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1" w:type="dxa"/>
        <w:tblBorders>
          <w:top w:val="single" w:sz="4" w:space="0" w:color="7F7F7F"/>
          <w:bottom w:val="single" w:sz="4" w:space="0" w:color="7F7F7F"/>
        </w:tblBorders>
        <w:tblLayout w:type="fixed"/>
        <w:tblLook w:val="0000" w:firstRow="0" w:lastRow="0" w:firstColumn="0" w:lastColumn="0" w:noHBand="0" w:noVBand="0"/>
      </w:tblPr>
      <w:tblGrid>
        <w:gridCol w:w="3711"/>
        <w:gridCol w:w="6260"/>
      </w:tblGrid>
      <w:tr w:rsidR="00531151" w:rsidRPr="003113C7" w14:paraId="723DFCBD" w14:textId="77777777">
        <w:tc>
          <w:tcPr>
            <w:tcW w:w="3711" w:type="dxa"/>
            <w:tcBorders>
              <w:top w:val="single" w:sz="4" w:space="0" w:color="7F7F7F"/>
              <w:left w:val="single" w:sz="4" w:space="0" w:color="7F7F7F"/>
              <w:bottom w:val="single" w:sz="4" w:space="0" w:color="7F7F7F"/>
              <w:right w:val="single" w:sz="4" w:space="0" w:color="7F7F7F"/>
            </w:tcBorders>
            <w:shd w:val="clear" w:color="auto" w:fill="auto"/>
          </w:tcPr>
          <w:p w14:paraId="34D79445" w14:textId="77777777" w:rsidR="00531151" w:rsidRDefault="00531151">
            <w:pPr>
              <w:jc w:val="center"/>
              <w:outlineLvl w:val="1"/>
              <w:rPr>
                <w:b/>
                <w:bCs/>
                <w:kern w:val="36"/>
                <w:sz w:val="28"/>
                <w:szCs w:val="28"/>
              </w:rPr>
            </w:pPr>
            <w:r>
              <w:rPr>
                <w:b/>
                <w:color w:val="000000"/>
                <w:sz w:val="26"/>
                <w:szCs w:val="26"/>
              </w:rPr>
              <w:t>Термин</w:t>
            </w:r>
          </w:p>
        </w:tc>
        <w:tc>
          <w:tcPr>
            <w:tcW w:w="6260" w:type="dxa"/>
            <w:tcBorders>
              <w:top w:val="single" w:sz="4" w:space="0" w:color="7F7F7F"/>
              <w:left w:val="single" w:sz="4" w:space="0" w:color="7F7F7F"/>
              <w:bottom w:val="single" w:sz="4" w:space="0" w:color="7F7F7F"/>
              <w:right w:val="single" w:sz="4" w:space="0" w:color="7F7F7F"/>
            </w:tcBorders>
            <w:shd w:val="clear" w:color="auto" w:fill="auto"/>
          </w:tcPr>
          <w:p w14:paraId="4D5FE0C0" w14:textId="77777777" w:rsidR="00531151" w:rsidRDefault="00531151">
            <w:pPr>
              <w:jc w:val="center"/>
              <w:rPr>
                <w:iCs/>
                <w:sz w:val="28"/>
                <w:szCs w:val="28"/>
              </w:rPr>
            </w:pPr>
            <w:r>
              <w:rPr>
                <w:b/>
                <w:color w:val="000000"/>
                <w:sz w:val="26"/>
                <w:szCs w:val="26"/>
              </w:rPr>
              <w:t>Определение</w:t>
            </w:r>
          </w:p>
        </w:tc>
      </w:tr>
      <w:tr w:rsidR="00531151" w:rsidRPr="003113C7" w14:paraId="413249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71" w:type="dxa"/>
            <w:gridSpan w:val="2"/>
            <w:shd w:val="clear" w:color="auto" w:fill="auto"/>
          </w:tcPr>
          <w:p w14:paraId="1469FD97" w14:textId="77777777" w:rsidR="00531151" w:rsidRDefault="00531151">
            <w:pPr>
              <w:jc w:val="center"/>
              <w:rPr>
                <w:iCs/>
                <w:sz w:val="28"/>
                <w:szCs w:val="28"/>
              </w:rPr>
            </w:pPr>
            <w:r>
              <w:rPr>
                <w:b/>
                <w:iCs/>
                <w:sz w:val="28"/>
                <w:szCs w:val="28"/>
              </w:rPr>
              <w:t>А</w:t>
            </w:r>
          </w:p>
        </w:tc>
      </w:tr>
      <w:tr w:rsidR="00531151" w:rsidRPr="00073205" w14:paraId="0584D1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147C1F4" w14:textId="77777777" w:rsidR="00531151" w:rsidRDefault="00531151">
            <w:pPr>
              <w:outlineLvl w:val="1"/>
              <w:rPr>
                <w:b/>
                <w:bCs/>
                <w:kern w:val="36"/>
                <w:sz w:val="28"/>
                <w:szCs w:val="28"/>
              </w:rPr>
            </w:pPr>
            <w:r>
              <w:rPr>
                <w:b/>
                <w:bCs/>
                <w:kern w:val="36"/>
                <w:sz w:val="28"/>
                <w:szCs w:val="28"/>
              </w:rPr>
              <w:t>Абсолютный коэффициент усиления антенны</w:t>
            </w:r>
          </w:p>
          <w:p w14:paraId="78E8895A" w14:textId="77777777" w:rsidR="00531151" w:rsidRDefault="00531151">
            <w:pPr>
              <w:outlineLvl w:val="1"/>
              <w:rPr>
                <w:b/>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antennani</w:t>
            </w:r>
            <w:proofErr w:type="spellEnd"/>
            <w:r>
              <w:rPr>
                <w:bCs/>
                <w:sz w:val="28"/>
                <w:szCs w:val="28"/>
              </w:rPr>
              <w:t xml:space="preserve"> </w:t>
            </w:r>
            <w:proofErr w:type="spellStart"/>
            <w:r>
              <w:rPr>
                <w:bCs/>
                <w:sz w:val="28"/>
                <w:szCs w:val="28"/>
                <w:lang w:val="en-US"/>
              </w:rPr>
              <w:t>absolyut</w:t>
            </w:r>
            <w:proofErr w:type="spellEnd"/>
            <w:r>
              <w:rPr>
                <w:bCs/>
                <w:sz w:val="28"/>
                <w:szCs w:val="28"/>
              </w:rPr>
              <w:t xml:space="preserve"> </w:t>
            </w:r>
            <w:proofErr w:type="spellStart"/>
            <w:r>
              <w:rPr>
                <w:bCs/>
                <w:sz w:val="28"/>
                <w:szCs w:val="28"/>
                <w:lang w:val="en-US"/>
              </w:rPr>
              <w:t>kuchaytirish</w:t>
            </w:r>
            <w:proofErr w:type="spellEnd"/>
            <w:r>
              <w:rPr>
                <w:bCs/>
                <w:sz w:val="28"/>
                <w:szCs w:val="28"/>
              </w:rPr>
              <w:t xml:space="preserve"> </w:t>
            </w:r>
            <w:proofErr w:type="spellStart"/>
            <w:r>
              <w:rPr>
                <w:bCs/>
                <w:sz w:val="28"/>
                <w:szCs w:val="28"/>
                <w:lang w:val="en-US"/>
              </w:rPr>
              <w:t>koeffitsiyenti</w:t>
            </w:r>
            <w:proofErr w:type="spellEnd"/>
          </w:p>
          <w:p w14:paraId="0BEA2820" w14:textId="77777777" w:rsidR="00531151" w:rsidRDefault="00531151">
            <w:pPr>
              <w:outlineLvl w:val="1"/>
              <w:rPr>
                <w:bCs/>
                <w:sz w:val="28"/>
                <w:szCs w:val="28"/>
                <w:lang w:val="uz-Cyrl-UZ"/>
              </w:rPr>
            </w:pPr>
            <w:r>
              <w:rPr>
                <w:b/>
                <w:bCs/>
                <w:sz w:val="28"/>
                <w:szCs w:val="28"/>
              </w:rPr>
              <w:t xml:space="preserve">       </w:t>
            </w:r>
            <w:r>
              <w:rPr>
                <w:bCs/>
                <w:sz w:val="28"/>
                <w:szCs w:val="28"/>
                <w:lang w:val="uz-Cyrl-UZ"/>
              </w:rPr>
              <w:t>антеннани абсолют кучайтириш коэффициенти</w:t>
            </w:r>
          </w:p>
          <w:p w14:paraId="311212CA" w14:textId="77777777" w:rsidR="00531151" w:rsidRDefault="00531151">
            <w:pPr>
              <w:ind w:right="181"/>
              <w:rPr>
                <w:color w:val="000000"/>
                <w:sz w:val="26"/>
                <w:szCs w:val="26"/>
              </w:rPr>
            </w:pPr>
            <w:proofErr w:type="spellStart"/>
            <w:r>
              <w:rPr>
                <w:b/>
                <w:bCs/>
                <w:sz w:val="28"/>
                <w:szCs w:val="28"/>
                <w:lang w:val="en-US"/>
              </w:rPr>
              <w:t>en</w:t>
            </w:r>
            <w:proofErr w:type="spellEnd"/>
            <w:r>
              <w:rPr>
                <w:b/>
                <w:bCs/>
                <w:sz w:val="28"/>
                <w:szCs w:val="28"/>
              </w:rPr>
              <w:t xml:space="preserve"> -</w:t>
            </w:r>
            <w:r w:rsidRPr="003113C7">
              <w:t xml:space="preserve"> </w:t>
            </w:r>
            <w:r>
              <w:rPr>
                <w:bCs/>
                <w:sz w:val="28"/>
                <w:szCs w:val="28"/>
                <w:lang w:val="en-US"/>
              </w:rPr>
              <w:t>antenna</w:t>
            </w:r>
            <w:r>
              <w:rPr>
                <w:bCs/>
                <w:sz w:val="28"/>
                <w:szCs w:val="28"/>
              </w:rPr>
              <w:t xml:space="preserve"> </w:t>
            </w:r>
            <w:r>
              <w:rPr>
                <w:bCs/>
                <w:sz w:val="28"/>
                <w:szCs w:val="28"/>
                <w:lang w:val="en-US"/>
              </w:rPr>
              <w:t>absolute</w:t>
            </w:r>
            <w:r>
              <w:rPr>
                <w:bCs/>
                <w:sz w:val="28"/>
                <w:szCs w:val="28"/>
              </w:rPr>
              <w:t xml:space="preserve"> </w:t>
            </w:r>
            <w:r>
              <w:rPr>
                <w:bCs/>
                <w:sz w:val="28"/>
                <w:szCs w:val="28"/>
                <w:lang w:val="en-US"/>
              </w:rPr>
              <w:t>gain</w:t>
            </w:r>
          </w:p>
        </w:tc>
        <w:tc>
          <w:tcPr>
            <w:tcW w:w="6260" w:type="dxa"/>
            <w:shd w:val="clear" w:color="auto" w:fill="auto"/>
          </w:tcPr>
          <w:p w14:paraId="1D67ADF2" w14:textId="77777777" w:rsidR="00531151" w:rsidRDefault="00531151">
            <w:pPr>
              <w:jc w:val="both"/>
              <w:rPr>
                <w:sz w:val="28"/>
                <w:szCs w:val="28"/>
                <w:lang w:val="uz-Cyrl-UZ"/>
              </w:rPr>
            </w:pPr>
            <w:r>
              <w:rPr>
                <w:iCs/>
                <w:sz w:val="28"/>
                <w:szCs w:val="28"/>
              </w:rPr>
              <w:t xml:space="preserve">Коэффициент усиления антенны в данном </w:t>
            </w:r>
            <w:proofErr w:type="spellStart"/>
            <w:r>
              <w:rPr>
                <w:iCs/>
                <w:sz w:val="28"/>
                <w:szCs w:val="28"/>
              </w:rPr>
              <w:t>направ-лении</w:t>
            </w:r>
            <w:proofErr w:type="spellEnd"/>
            <w:r>
              <w:rPr>
                <w:iCs/>
                <w:sz w:val="28"/>
                <w:szCs w:val="28"/>
              </w:rPr>
              <w:t>, когда эталонная антенна представляет собой изотропную</w:t>
            </w:r>
            <w:r w:rsidR="0063134F">
              <w:rPr>
                <w:iCs/>
                <w:sz w:val="28"/>
                <w:szCs w:val="28"/>
                <w:lang w:val="uz-Cyrl-UZ"/>
              </w:rPr>
              <w:t xml:space="preserve"> </w:t>
            </w:r>
            <w:r w:rsidR="00513CBD">
              <w:rPr>
                <w:iCs/>
                <w:sz w:val="28"/>
                <w:szCs w:val="28"/>
                <w:lang w:val="uz-Cyrl-UZ"/>
              </w:rPr>
              <w:t>антенну</w:t>
            </w:r>
            <w:r>
              <w:rPr>
                <w:iCs/>
                <w:sz w:val="28"/>
                <w:szCs w:val="28"/>
              </w:rPr>
              <w:t>, расположенную в свободном пространстве.</w:t>
            </w:r>
          </w:p>
          <w:p w14:paraId="2D88D93C" w14:textId="77777777" w:rsidR="00531151" w:rsidRDefault="00531151">
            <w:pPr>
              <w:jc w:val="both"/>
              <w:rPr>
                <w:sz w:val="28"/>
                <w:szCs w:val="28"/>
                <w:lang w:val="uz-Cyrl-UZ"/>
              </w:rPr>
            </w:pPr>
          </w:p>
          <w:p w14:paraId="76028EBD" w14:textId="77777777" w:rsidR="00531151" w:rsidRDefault="00531151">
            <w:pPr>
              <w:jc w:val="both"/>
              <w:rPr>
                <w:sz w:val="28"/>
                <w:szCs w:val="28"/>
                <w:lang w:val="en-US"/>
              </w:rPr>
            </w:pPr>
            <w:r>
              <w:rPr>
                <w:sz w:val="28"/>
                <w:szCs w:val="28"/>
                <w:lang w:val="en-US"/>
              </w:rPr>
              <w:t xml:space="preserve">Etalon antenna </w:t>
            </w:r>
            <w:proofErr w:type="spellStart"/>
            <w:r>
              <w:rPr>
                <w:sz w:val="28"/>
                <w:szCs w:val="28"/>
                <w:lang w:val="en-US"/>
              </w:rPr>
              <w:t>erkin</w:t>
            </w:r>
            <w:proofErr w:type="spellEnd"/>
            <w:r>
              <w:rPr>
                <w:sz w:val="28"/>
                <w:szCs w:val="28"/>
                <w:lang w:val="en-US"/>
              </w:rPr>
              <w:t xml:space="preserve"> </w:t>
            </w:r>
            <w:proofErr w:type="spellStart"/>
            <w:r>
              <w:rPr>
                <w:sz w:val="28"/>
                <w:szCs w:val="28"/>
                <w:lang w:val="en-US"/>
              </w:rPr>
              <w:t>fazoda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izotrop</w:t>
            </w:r>
            <w:proofErr w:type="spellEnd"/>
            <w:r>
              <w:rPr>
                <w:sz w:val="28"/>
                <w:szCs w:val="28"/>
                <w:lang w:val="en-US"/>
              </w:rPr>
              <w:t xml:space="preserve"> </w:t>
            </w:r>
            <w:proofErr w:type="spellStart"/>
            <w:r>
              <w:rPr>
                <w:sz w:val="28"/>
                <w:szCs w:val="28"/>
                <w:lang w:val="en-US"/>
              </w:rPr>
              <w:t>anten-nani</w:t>
            </w:r>
            <w:proofErr w:type="spellEnd"/>
            <w:r>
              <w:rPr>
                <w:sz w:val="28"/>
                <w:szCs w:val="28"/>
                <w:lang w:val="en-US"/>
              </w:rPr>
              <w:t xml:space="preserve"> </w:t>
            </w:r>
            <w:proofErr w:type="spellStart"/>
            <w:r>
              <w:rPr>
                <w:sz w:val="28"/>
                <w:szCs w:val="28"/>
                <w:lang w:val="en-US"/>
              </w:rPr>
              <w:t>aks</w:t>
            </w:r>
            <w:proofErr w:type="spellEnd"/>
            <w:r>
              <w:rPr>
                <w:sz w:val="28"/>
                <w:szCs w:val="28"/>
                <w:lang w:val="en-US"/>
              </w:rPr>
              <w:t xml:space="preserve"> </w:t>
            </w:r>
            <w:proofErr w:type="spellStart"/>
            <w:r>
              <w:rPr>
                <w:sz w:val="28"/>
                <w:szCs w:val="28"/>
                <w:lang w:val="en-US"/>
              </w:rPr>
              <w:t>ettirganda</w:t>
            </w:r>
            <w:proofErr w:type="spellEnd"/>
            <w:r>
              <w:rPr>
                <w:sz w:val="28"/>
                <w:szCs w:val="28"/>
                <w:lang w:val="en-US"/>
              </w:rPr>
              <w:t xml:space="preserve"> </w:t>
            </w:r>
            <w:proofErr w:type="spellStart"/>
            <w:r>
              <w:rPr>
                <w:sz w:val="28"/>
                <w:szCs w:val="28"/>
                <w:lang w:val="en-US"/>
              </w:rPr>
              <w:t>ushbu</w:t>
            </w:r>
            <w:proofErr w:type="spellEnd"/>
            <w:r>
              <w:rPr>
                <w:sz w:val="28"/>
                <w:szCs w:val="28"/>
                <w:lang w:val="en-US"/>
              </w:rPr>
              <w:t xml:space="preserve"> </w:t>
            </w:r>
            <w:proofErr w:type="spellStart"/>
            <w:proofErr w:type="gramStart"/>
            <w:r>
              <w:rPr>
                <w:sz w:val="28"/>
                <w:szCs w:val="28"/>
                <w:lang w:val="en-US"/>
              </w:rPr>
              <w:t>yo‘</w:t>
            </w:r>
            <w:proofErr w:type="gramEnd"/>
            <w:r>
              <w:rPr>
                <w:sz w:val="28"/>
                <w:szCs w:val="28"/>
                <w:lang w:val="en-US"/>
              </w:rPr>
              <w:t>nalishdagi</w:t>
            </w:r>
            <w:proofErr w:type="spellEnd"/>
            <w:r>
              <w:rPr>
                <w:sz w:val="28"/>
                <w:szCs w:val="28"/>
                <w:lang w:val="en-US"/>
              </w:rPr>
              <w:t xml:space="preserve"> </w:t>
            </w:r>
            <w:proofErr w:type="spellStart"/>
            <w:r>
              <w:rPr>
                <w:sz w:val="28"/>
                <w:szCs w:val="28"/>
                <w:lang w:val="en-US"/>
              </w:rPr>
              <w:t>antennani</w:t>
            </w:r>
            <w:proofErr w:type="spellEnd"/>
            <w:r>
              <w:rPr>
                <w:sz w:val="28"/>
                <w:szCs w:val="28"/>
                <w:lang w:val="en-US"/>
              </w:rPr>
              <w:t xml:space="preserve"> </w:t>
            </w:r>
            <w:proofErr w:type="spellStart"/>
            <w:r>
              <w:rPr>
                <w:sz w:val="28"/>
                <w:szCs w:val="28"/>
                <w:lang w:val="en-US"/>
              </w:rPr>
              <w:t>kuchaytirish</w:t>
            </w:r>
            <w:proofErr w:type="spellEnd"/>
            <w:r>
              <w:rPr>
                <w:sz w:val="28"/>
                <w:szCs w:val="28"/>
                <w:lang w:val="en-US"/>
              </w:rPr>
              <w:t xml:space="preserve"> </w:t>
            </w:r>
            <w:proofErr w:type="spellStart"/>
            <w:r>
              <w:rPr>
                <w:sz w:val="28"/>
                <w:szCs w:val="28"/>
                <w:lang w:val="en-US"/>
              </w:rPr>
              <w:t>koeffitsiyenti</w:t>
            </w:r>
            <w:proofErr w:type="spellEnd"/>
            <w:r>
              <w:rPr>
                <w:sz w:val="28"/>
                <w:szCs w:val="28"/>
                <w:lang w:val="en-US"/>
              </w:rPr>
              <w:t>.</w:t>
            </w:r>
          </w:p>
          <w:p w14:paraId="5B2ACE7D" w14:textId="77777777" w:rsidR="00531151" w:rsidRDefault="00531151">
            <w:pPr>
              <w:jc w:val="both"/>
              <w:rPr>
                <w:sz w:val="28"/>
                <w:szCs w:val="28"/>
                <w:lang w:val="en-US"/>
              </w:rPr>
            </w:pPr>
          </w:p>
          <w:p w14:paraId="1440658F" w14:textId="77777777" w:rsidR="00531151" w:rsidRDefault="00531151">
            <w:pPr>
              <w:jc w:val="both"/>
              <w:rPr>
                <w:color w:val="000000"/>
                <w:sz w:val="26"/>
                <w:szCs w:val="26"/>
                <w:lang w:val="uz-Cyrl-UZ"/>
              </w:rPr>
            </w:pPr>
            <w:r>
              <w:rPr>
                <w:sz w:val="28"/>
                <w:szCs w:val="28"/>
                <w:lang w:val="uz-Cyrl-UZ"/>
              </w:rPr>
              <w:t>Эталон антенна эркин фазода жойлашган изотроп антеннани акс эттирганда ушбу йўналишдаги антеннани кучайтириш коэффициенти.</w:t>
            </w:r>
          </w:p>
        </w:tc>
      </w:tr>
      <w:tr w:rsidR="00531151" w:rsidRPr="00073205" w14:paraId="29D9AFC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36F926F" w14:textId="77777777" w:rsidR="00531151" w:rsidRDefault="00531151">
            <w:pPr>
              <w:outlineLvl w:val="0"/>
              <w:rPr>
                <w:b/>
                <w:bCs/>
                <w:kern w:val="36"/>
                <w:sz w:val="28"/>
                <w:szCs w:val="28"/>
              </w:rPr>
            </w:pPr>
            <w:r>
              <w:rPr>
                <w:b/>
                <w:bCs/>
                <w:kern w:val="36"/>
                <w:sz w:val="28"/>
                <w:szCs w:val="28"/>
              </w:rPr>
              <w:t xml:space="preserve">Абсолютный уровень </w:t>
            </w:r>
            <w:r>
              <w:rPr>
                <w:b/>
                <w:bCs/>
                <w:kern w:val="36"/>
                <w:sz w:val="28"/>
                <w:szCs w:val="28"/>
              </w:rPr>
              <w:br/>
              <w:t>мощности</w:t>
            </w:r>
          </w:p>
          <w:p w14:paraId="7A518470" w14:textId="77777777" w:rsidR="00531151" w:rsidRDefault="00531151">
            <w:pPr>
              <w:outlineLvl w:val="1"/>
              <w:rPr>
                <w:bCs/>
                <w:sz w:val="28"/>
                <w:szCs w:val="28"/>
              </w:rPr>
            </w:pPr>
            <w:proofErr w:type="spellStart"/>
            <w:r>
              <w:rPr>
                <w:b/>
                <w:bCs/>
                <w:sz w:val="28"/>
                <w:szCs w:val="28"/>
                <w:lang w:val="en-US"/>
              </w:rPr>
              <w:t>uz</w:t>
            </w:r>
            <w:proofErr w:type="spellEnd"/>
            <w:r>
              <w:rPr>
                <w:b/>
                <w:bCs/>
                <w:sz w:val="28"/>
                <w:szCs w:val="28"/>
              </w:rPr>
              <w:t xml:space="preserve"> </w:t>
            </w:r>
            <w:r>
              <w:rPr>
                <w:bCs/>
                <w:sz w:val="28"/>
                <w:szCs w:val="28"/>
              </w:rPr>
              <w:t>-</w:t>
            </w:r>
            <w:r>
              <w:rPr>
                <w:b/>
                <w:bCs/>
                <w:sz w:val="28"/>
                <w:szCs w:val="28"/>
              </w:rPr>
              <w:t xml:space="preserve"> </w:t>
            </w:r>
            <w:proofErr w:type="spellStart"/>
            <w:r>
              <w:rPr>
                <w:bCs/>
                <w:sz w:val="28"/>
                <w:szCs w:val="28"/>
                <w:lang w:val="en-US"/>
              </w:rPr>
              <w:t>absolyut</w:t>
            </w:r>
            <w:proofErr w:type="spellEnd"/>
            <w:r>
              <w:rPr>
                <w:bCs/>
                <w:sz w:val="28"/>
                <w:szCs w:val="28"/>
              </w:rPr>
              <w:t xml:space="preserve"> </w:t>
            </w:r>
            <w:proofErr w:type="spellStart"/>
            <w:r>
              <w:rPr>
                <w:bCs/>
                <w:sz w:val="28"/>
                <w:szCs w:val="28"/>
                <w:lang w:val="en-US"/>
              </w:rPr>
              <w:t>quvvat</w:t>
            </w:r>
            <w:proofErr w:type="spellEnd"/>
            <w:r>
              <w:rPr>
                <w:bCs/>
                <w:sz w:val="28"/>
                <w:szCs w:val="28"/>
              </w:rPr>
              <w:t xml:space="preserve"> </w:t>
            </w:r>
            <w:proofErr w:type="spellStart"/>
            <w:r>
              <w:rPr>
                <w:bCs/>
                <w:sz w:val="28"/>
                <w:szCs w:val="28"/>
                <w:lang w:val="en-US"/>
              </w:rPr>
              <w:t>darajasi</w:t>
            </w:r>
            <w:proofErr w:type="spellEnd"/>
          </w:p>
          <w:p w14:paraId="2452ADE8" w14:textId="77777777" w:rsidR="00531151" w:rsidRDefault="00531151">
            <w:pPr>
              <w:outlineLvl w:val="1"/>
              <w:rPr>
                <w:b/>
                <w:bCs/>
                <w:sz w:val="28"/>
                <w:szCs w:val="28"/>
                <w:lang w:val="uz-Cyrl-UZ"/>
              </w:rPr>
            </w:pPr>
            <w:r>
              <w:rPr>
                <w:bCs/>
                <w:sz w:val="28"/>
                <w:szCs w:val="28"/>
                <w:lang w:val="uz-Cyrl-UZ"/>
              </w:rPr>
              <w:t xml:space="preserve">       абсолют қувват даражаси</w:t>
            </w:r>
          </w:p>
          <w:p w14:paraId="12E66271" w14:textId="77777777" w:rsidR="00531151" w:rsidRDefault="00531151">
            <w:pPr>
              <w:ind w:right="181"/>
              <w:rPr>
                <w:color w:val="000000"/>
                <w:sz w:val="26"/>
                <w:szCs w:val="26"/>
                <w:lang w:val="en-US"/>
              </w:rPr>
            </w:pPr>
            <w:proofErr w:type="spellStart"/>
            <w:r>
              <w:rPr>
                <w:b/>
                <w:bCs/>
                <w:sz w:val="28"/>
                <w:szCs w:val="28"/>
                <w:lang w:val="en-US"/>
              </w:rPr>
              <w:t>en</w:t>
            </w:r>
            <w:proofErr w:type="spellEnd"/>
            <w:r>
              <w:rPr>
                <w:b/>
                <w:bCs/>
                <w:sz w:val="28"/>
                <w:szCs w:val="28"/>
                <w:lang w:val="en-US"/>
              </w:rPr>
              <w:t xml:space="preserve"> -</w:t>
            </w:r>
            <w:r>
              <w:rPr>
                <w:lang w:val="en-US"/>
              </w:rPr>
              <w:t xml:space="preserve"> </w:t>
            </w:r>
            <w:r>
              <w:rPr>
                <w:bCs/>
                <w:sz w:val="28"/>
                <w:szCs w:val="28"/>
                <w:lang w:val="en-US"/>
              </w:rPr>
              <w:t xml:space="preserve">absolute level of power </w:t>
            </w:r>
          </w:p>
        </w:tc>
        <w:tc>
          <w:tcPr>
            <w:tcW w:w="6260" w:type="dxa"/>
            <w:shd w:val="clear" w:color="auto" w:fill="auto"/>
          </w:tcPr>
          <w:p w14:paraId="2B5B55A1" w14:textId="77777777" w:rsidR="00531151" w:rsidRDefault="00531151">
            <w:pPr>
              <w:jc w:val="both"/>
              <w:rPr>
                <w:iCs/>
                <w:color w:val="FF0000"/>
                <w:sz w:val="28"/>
                <w:szCs w:val="28"/>
              </w:rPr>
            </w:pPr>
            <w:r>
              <w:rPr>
                <w:iCs/>
                <w:sz w:val="28"/>
                <w:szCs w:val="28"/>
              </w:rPr>
              <w:t>Отношение, выраженное в децибелах, значения мощности сигнала в какой-либо точке линии передачи к опорному знач</w:t>
            </w:r>
            <w:r w:rsidR="008F018D">
              <w:rPr>
                <w:iCs/>
                <w:sz w:val="28"/>
                <w:szCs w:val="28"/>
              </w:rPr>
              <w:t>ению мощности этого же сигнала.</w:t>
            </w:r>
          </w:p>
          <w:p w14:paraId="69F0CD63" w14:textId="77777777" w:rsidR="00531151" w:rsidRDefault="00531151">
            <w:pPr>
              <w:jc w:val="both"/>
              <w:rPr>
                <w:iCs/>
                <w:sz w:val="28"/>
                <w:szCs w:val="28"/>
              </w:rPr>
            </w:pPr>
          </w:p>
          <w:p w14:paraId="56044F3E" w14:textId="77777777" w:rsidR="00531151" w:rsidRDefault="00531151">
            <w:pPr>
              <w:jc w:val="both"/>
              <w:rPr>
                <w:iCs/>
                <w:sz w:val="28"/>
                <w:szCs w:val="28"/>
                <w:lang w:val="uz-Cyrl-UZ"/>
              </w:rPr>
            </w:pPr>
            <w:r>
              <w:rPr>
                <w:iCs/>
                <w:sz w:val="28"/>
                <w:szCs w:val="28"/>
                <w:lang w:val="uz-Cyrl-UZ"/>
              </w:rPr>
              <w:t>Signal quvvati qiymatining shu signalning quvvat tayanch qiymatiga uzatishning biror-bir nuqtasidagi detsibellarda ifodalangan nisbati.</w:t>
            </w:r>
          </w:p>
          <w:p w14:paraId="7E60D629" w14:textId="77777777" w:rsidR="00531151" w:rsidRDefault="00531151">
            <w:pPr>
              <w:jc w:val="both"/>
              <w:rPr>
                <w:iCs/>
                <w:sz w:val="28"/>
                <w:szCs w:val="28"/>
                <w:lang w:val="uz-Cyrl-UZ"/>
              </w:rPr>
            </w:pPr>
          </w:p>
          <w:p w14:paraId="6404DE86" w14:textId="77777777" w:rsidR="00531151" w:rsidRDefault="00531151">
            <w:pPr>
              <w:jc w:val="both"/>
              <w:rPr>
                <w:color w:val="000000"/>
                <w:sz w:val="26"/>
                <w:szCs w:val="26"/>
                <w:lang w:val="uz-Cyrl-UZ"/>
              </w:rPr>
            </w:pPr>
            <w:r>
              <w:rPr>
                <w:iCs/>
                <w:sz w:val="28"/>
                <w:szCs w:val="28"/>
                <w:lang w:val="uz-Cyrl-UZ"/>
              </w:rPr>
              <w:t>Сигнал қуввати қийматининг шу сигналнинг қув-ват таянч қийматига узатишнинг бирор-бир нуқта-сидаги децибелларда ифодаланган нисбати.</w:t>
            </w:r>
          </w:p>
        </w:tc>
      </w:tr>
      <w:tr w:rsidR="00531151" w:rsidRPr="003113C7" w14:paraId="563C458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F39D4EA" w14:textId="77777777" w:rsidR="00531151" w:rsidRDefault="00531151">
            <w:pPr>
              <w:outlineLvl w:val="0"/>
              <w:rPr>
                <w:b/>
                <w:bCs/>
                <w:kern w:val="36"/>
                <w:sz w:val="28"/>
                <w:szCs w:val="28"/>
                <w:lang w:val="uz-Cyrl-UZ"/>
              </w:rPr>
            </w:pPr>
            <w:r>
              <w:rPr>
                <w:b/>
                <w:bCs/>
                <w:kern w:val="36"/>
                <w:sz w:val="28"/>
                <w:szCs w:val="28"/>
                <w:lang w:val="uz-Cyrl-UZ"/>
              </w:rPr>
              <w:t>Адаптивная антенная решетка</w:t>
            </w:r>
          </w:p>
          <w:p w14:paraId="08A9EA81" w14:textId="77777777" w:rsidR="00531151" w:rsidRDefault="00531151">
            <w:pPr>
              <w:outlineLvl w:val="0"/>
              <w:rPr>
                <w:bCs/>
                <w:kern w:val="36"/>
                <w:sz w:val="28"/>
                <w:szCs w:val="28"/>
                <w:lang w:val="uz-Cyrl-UZ"/>
              </w:rPr>
            </w:pPr>
            <w:r>
              <w:rPr>
                <w:b/>
                <w:bCs/>
                <w:kern w:val="36"/>
                <w:sz w:val="28"/>
                <w:szCs w:val="28"/>
                <w:lang w:val="uz-Cyrl-UZ"/>
              </w:rPr>
              <w:t xml:space="preserve">uz - </w:t>
            </w:r>
            <w:r>
              <w:rPr>
                <w:bCs/>
                <w:kern w:val="36"/>
                <w:sz w:val="28"/>
                <w:szCs w:val="28"/>
                <w:lang w:val="uz-Cyrl-UZ"/>
              </w:rPr>
              <w:t>adaptiv antenna panjarasi</w:t>
            </w:r>
          </w:p>
          <w:p w14:paraId="79961400" w14:textId="77777777" w:rsidR="00531151" w:rsidRDefault="00531151">
            <w:pPr>
              <w:outlineLvl w:val="0"/>
              <w:rPr>
                <w:bCs/>
                <w:kern w:val="36"/>
                <w:sz w:val="28"/>
                <w:szCs w:val="28"/>
                <w:lang w:val="uz-Cyrl-UZ"/>
              </w:rPr>
            </w:pPr>
            <w:r>
              <w:rPr>
                <w:bCs/>
                <w:kern w:val="36"/>
                <w:sz w:val="28"/>
                <w:szCs w:val="28"/>
                <w:lang w:val="uz-Cyrl-UZ"/>
              </w:rPr>
              <w:t xml:space="preserve">       адаптив антенна панжараси </w:t>
            </w:r>
          </w:p>
          <w:p w14:paraId="0D8A4C99" w14:textId="77777777" w:rsidR="00531151" w:rsidRDefault="00531151">
            <w:pPr>
              <w:ind w:right="181"/>
              <w:rPr>
                <w:color w:val="000000"/>
                <w:sz w:val="26"/>
                <w:szCs w:val="26"/>
                <w:lang w:val="en-US"/>
              </w:rPr>
            </w:pPr>
            <w:proofErr w:type="spellStart"/>
            <w:r>
              <w:rPr>
                <w:b/>
                <w:bCs/>
                <w:kern w:val="36"/>
                <w:sz w:val="28"/>
                <w:szCs w:val="28"/>
                <w:lang w:val="en-US"/>
              </w:rPr>
              <w:t>en</w:t>
            </w:r>
            <w:proofErr w:type="spellEnd"/>
            <w:r>
              <w:rPr>
                <w:b/>
                <w:bCs/>
                <w:kern w:val="36"/>
                <w:sz w:val="28"/>
                <w:szCs w:val="28"/>
                <w:lang w:val="en-US"/>
              </w:rPr>
              <w:t xml:space="preserve"> -</w:t>
            </w:r>
            <w:r>
              <w:rPr>
                <w:sz w:val="28"/>
                <w:szCs w:val="28"/>
                <w:lang w:val="en-US"/>
              </w:rPr>
              <w:t xml:space="preserve"> adaptive array antenna, adaptive array</w:t>
            </w:r>
          </w:p>
        </w:tc>
        <w:tc>
          <w:tcPr>
            <w:tcW w:w="6260" w:type="dxa"/>
            <w:shd w:val="clear" w:color="auto" w:fill="auto"/>
          </w:tcPr>
          <w:p w14:paraId="0DA94228" w14:textId="77777777" w:rsidR="00531151" w:rsidRDefault="00531151">
            <w:pPr>
              <w:jc w:val="both"/>
              <w:rPr>
                <w:iCs/>
                <w:sz w:val="28"/>
                <w:szCs w:val="28"/>
              </w:rPr>
            </w:pPr>
            <w:r>
              <w:rPr>
                <w:iCs/>
                <w:sz w:val="28"/>
                <w:szCs w:val="28"/>
              </w:rPr>
              <w:t>Антенная решетка, электрические характеристики которой могут изменяться в зависимости от параметров сигналов.</w:t>
            </w:r>
          </w:p>
          <w:p w14:paraId="315BB154" w14:textId="77777777" w:rsidR="00531151" w:rsidRDefault="00531151">
            <w:pPr>
              <w:jc w:val="both"/>
              <w:rPr>
                <w:iCs/>
                <w:sz w:val="28"/>
                <w:szCs w:val="28"/>
              </w:rPr>
            </w:pPr>
          </w:p>
          <w:p w14:paraId="25AEB138" w14:textId="77777777" w:rsidR="00531151" w:rsidRDefault="00531151">
            <w:pPr>
              <w:jc w:val="both"/>
              <w:rPr>
                <w:iCs/>
                <w:sz w:val="28"/>
                <w:szCs w:val="28"/>
                <w:lang w:val="en-US"/>
              </w:rPr>
            </w:pPr>
            <w:proofErr w:type="spellStart"/>
            <w:r>
              <w:rPr>
                <w:iCs/>
                <w:sz w:val="28"/>
                <w:szCs w:val="28"/>
                <w:lang w:val="en-US"/>
              </w:rPr>
              <w:t>Elektr</w:t>
            </w:r>
            <w:proofErr w:type="spellEnd"/>
            <w:r>
              <w:rPr>
                <w:iCs/>
                <w:sz w:val="28"/>
                <w:szCs w:val="28"/>
                <w:lang w:val="en-US"/>
              </w:rPr>
              <w:t xml:space="preserve"> </w:t>
            </w:r>
            <w:proofErr w:type="spellStart"/>
            <w:r>
              <w:rPr>
                <w:iCs/>
                <w:sz w:val="28"/>
                <w:szCs w:val="28"/>
                <w:lang w:val="en-US"/>
              </w:rPr>
              <w:t>xarakteristakalari</w:t>
            </w:r>
            <w:proofErr w:type="spellEnd"/>
            <w:r>
              <w:rPr>
                <w:iCs/>
                <w:sz w:val="28"/>
                <w:szCs w:val="28"/>
                <w:lang w:val="en-US"/>
              </w:rPr>
              <w:t xml:space="preserve"> signal </w:t>
            </w:r>
            <w:proofErr w:type="spellStart"/>
            <w:r>
              <w:rPr>
                <w:iCs/>
                <w:sz w:val="28"/>
                <w:szCs w:val="28"/>
                <w:lang w:val="en-US"/>
              </w:rPr>
              <w:t>parametrlariga</w:t>
            </w:r>
            <w:proofErr w:type="spellEnd"/>
            <w:r>
              <w:rPr>
                <w:iCs/>
                <w:sz w:val="28"/>
                <w:szCs w:val="28"/>
                <w:lang w:val="en-US"/>
              </w:rPr>
              <w:t xml:space="preserve"> </w:t>
            </w:r>
            <w:proofErr w:type="spellStart"/>
            <w:proofErr w:type="gramStart"/>
            <w:r>
              <w:rPr>
                <w:iCs/>
                <w:sz w:val="28"/>
                <w:szCs w:val="28"/>
                <w:lang w:val="en-US"/>
              </w:rPr>
              <w:t>bog‘</w:t>
            </w:r>
            <w:proofErr w:type="gramEnd"/>
            <w:r>
              <w:rPr>
                <w:iCs/>
                <w:sz w:val="28"/>
                <w:szCs w:val="28"/>
                <w:lang w:val="en-US"/>
              </w:rPr>
              <w:t>liq</w:t>
            </w:r>
            <w:proofErr w:type="spellEnd"/>
            <w:r>
              <w:rPr>
                <w:iCs/>
                <w:sz w:val="28"/>
                <w:szCs w:val="28"/>
                <w:lang w:val="en-US"/>
              </w:rPr>
              <w:t xml:space="preserve"> </w:t>
            </w:r>
            <w:proofErr w:type="spellStart"/>
            <w:r>
              <w:rPr>
                <w:iCs/>
                <w:sz w:val="28"/>
                <w:szCs w:val="28"/>
                <w:lang w:val="en-US"/>
              </w:rPr>
              <w:t>holda</w:t>
            </w:r>
            <w:proofErr w:type="spellEnd"/>
            <w:r>
              <w:rPr>
                <w:iCs/>
                <w:sz w:val="28"/>
                <w:szCs w:val="28"/>
                <w:lang w:val="en-US"/>
              </w:rPr>
              <w:t xml:space="preserve"> </w:t>
            </w:r>
            <w:proofErr w:type="spellStart"/>
            <w:r>
              <w:rPr>
                <w:iCs/>
                <w:sz w:val="28"/>
                <w:szCs w:val="28"/>
                <w:lang w:val="en-US"/>
              </w:rPr>
              <w:t>o‘zgarishi</w:t>
            </w:r>
            <w:proofErr w:type="spellEnd"/>
            <w:r>
              <w:rPr>
                <w:iCs/>
                <w:sz w:val="28"/>
                <w:szCs w:val="28"/>
                <w:lang w:val="en-US"/>
              </w:rPr>
              <w:t xml:space="preserve"> </w:t>
            </w:r>
            <w:proofErr w:type="spellStart"/>
            <w:r>
              <w:rPr>
                <w:iCs/>
                <w:sz w:val="28"/>
                <w:szCs w:val="28"/>
                <w:lang w:val="en-US"/>
              </w:rPr>
              <w:t>mumkin</w:t>
            </w:r>
            <w:proofErr w:type="spellEnd"/>
            <w:r>
              <w:rPr>
                <w:iCs/>
                <w:sz w:val="28"/>
                <w:szCs w:val="28"/>
                <w:lang w:val="en-US"/>
              </w:rPr>
              <w:t xml:space="preserve"> </w:t>
            </w:r>
            <w:proofErr w:type="spellStart"/>
            <w:r>
              <w:rPr>
                <w:iCs/>
                <w:sz w:val="28"/>
                <w:szCs w:val="28"/>
                <w:lang w:val="en-US"/>
              </w:rPr>
              <w:t>bo‘lgan</w:t>
            </w:r>
            <w:proofErr w:type="spellEnd"/>
            <w:r>
              <w:rPr>
                <w:iCs/>
                <w:sz w:val="28"/>
                <w:szCs w:val="28"/>
                <w:lang w:val="en-US"/>
              </w:rPr>
              <w:t xml:space="preserve"> antenna </w:t>
            </w:r>
            <w:proofErr w:type="spellStart"/>
            <w:r>
              <w:rPr>
                <w:iCs/>
                <w:sz w:val="28"/>
                <w:szCs w:val="28"/>
                <w:lang w:val="en-US"/>
              </w:rPr>
              <w:t>panjarasi</w:t>
            </w:r>
            <w:proofErr w:type="spellEnd"/>
            <w:r>
              <w:rPr>
                <w:iCs/>
                <w:sz w:val="28"/>
                <w:szCs w:val="28"/>
                <w:lang w:val="en-US"/>
              </w:rPr>
              <w:t>.</w:t>
            </w:r>
          </w:p>
          <w:p w14:paraId="39D172AF" w14:textId="77777777" w:rsidR="00531151" w:rsidRDefault="00531151">
            <w:pPr>
              <w:jc w:val="both"/>
              <w:rPr>
                <w:iCs/>
                <w:sz w:val="28"/>
                <w:szCs w:val="28"/>
                <w:lang w:val="en-US"/>
              </w:rPr>
            </w:pPr>
          </w:p>
          <w:p w14:paraId="33296609" w14:textId="77777777" w:rsidR="00531151" w:rsidRDefault="00531151">
            <w:pPr>
              <w:jc w:val="both"/>
              <w:rPr>
                <w:color w:val="000000"/>
                <w:sz w:val="26"/>
                <w:szCs w:val="26"/>
              </w:rPr>
            </w:pPr>
            <w:r>
              <w:rPr>
                <w:iCs/>
                <w:sz w:val="28"/>
                <w:szCs w:val="28"/>
                <w:lang w:val="uz-Cyrl-UZ"/>
              </w:rPr>
              <w:t>Электр характеристикалари сигнал параметрлари-га боғлиқ ҳолда ўзгариши мумкин бўлган антенна панжараси.</w:t>
            </w:r>
          </w:p>
        </w:tc>
      </w:tr>
      <w:tr w:rsidR="00531151" w:rsidRPr="003113C7" w14:paraId="229D16A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1443936" w14:textId="77777777" w:rsidR="00531151" w:rsidRDefault="00531151" w:rsidP="00F23303">
            <w:pPr>
              <w:rPr>
                <w:b/>
                <w:sz w:val="28"/>
                <w:szCs w:val="28"/>
                <w:lang w:val="uz-Cyrl-UZ"/>
              </w:rPr>
            </w:pPr>
            <w:r>
              <w:rPr>
                <w:b/>
                <w:sz w:val="28"/>
                <w:szCs w:val="28"/>
              </w:rPr>
              <w:t>А</w:t>
            </w:r>
            <w:r>
              <w:rPr>
                <w:b/>
                <w:sz w:val="28"/>
                <w:szCs w:val="28"/>
                <w:lang w:val="uz-Cyrl-UZ"/>
              </w:rPr>
              <w:t>даптивные антенны</w:t>
            </w:r>
          </w:p>
          <w:p w14:paraId="1153BF69" w14:textId="77777777" w:rsidR="00531151" w:rsidRDefault="00531151" w:rsidP="00F23303">
            <w:pPr>
              <w:rPr>
                <w:bCs/>
                <w:sz w:val="28"/>
                <w:szCs w:val="28"/>
              </w:rPr>
            </w:pPr>
            <w:r>
              <w:rPr>
                <w:b/>
                <w:bCs/>
                <w:sz w:val="28"/>
                <w:szCs w:val="28"/>
                <w:lang w:val="uz-Cyrl-UZ"/>
              </w:rPr>
              <w:t>uz</w:t>
            </w:r>
            <w:r>
              <w:rPr>
                <w:bCs/>
                <w:sz w:val="28"/>
                <w:szCs w:val="28"/>
                <w:lang w:val="uz-Cyrl-UZ"/>
              </w:rPr>
              <w:t xml:space="preserve"> </w:t>
            </w:r>
            <w:r>
              <w:rPr>
                <w:bCs/>
                <w:sz w:val="28"/>
                <w:szCs w:val="28"/>
              </w:rPr>
              <w:t>-</w:t>
            </w:r>
            <w:r>
              <w:rPr>
                <w:bCs/>
                <w:sz w:val="28"/>
                <w:szCs w:val="28"/>
                <w:lang w:val="uz-Cyrl-UZ"/>
              </w:rPr>
              <w:t xml:space="preserve"> </w:t>
            </w:r>
            <w:proofErr w:type="spellStart"/>
            <w:r>
              <w:rPr>
                <w:bCs/>
                <w:sz w:val="28"/>
                <w:szCs w:val="28"/>
                <w:lang w:val="en-US"/>
              </w:rPr>
              <w:t>adaptiv</w:t>
            </w:r>
            <w:proofErr w:type="spellEnd"/>
            <w:r>
              <w:rPr>
                <w:bCs/>
                <w:sz w:val="28"/>
                <w:szCs w:val="28"/>
              </w:rPr>
              <w:t xml:space="preserve"> </w:t>
            </w:r>
            <w:proofErr w:type="spellStart"/>
            <w:r>
              <w:rPr>
                <w:bCs/>
                <w:sz w:val="28"/>
                <w:szCs w:val="28"/>
                <w:lang w:val="en-US"/>
              </w:rPr>
              <w:t>antennalar</w:t>
            </w:r>
            <w:proofErr w:type="spellEnd"/>
          </w:p>
          <w:p w14:paraId="54E2DD1C" w14:textId="77777777" w:rsidR="00531151" w:rsidRDefault="00531151" w:rsidP="00F23303">
            <w:pPr>
              <w:rPr>
                <w:bCs/>
                <w:sz w:val="28"/>
                <w:szCs w:val="28"/>
                <w:lang w:val="uz-Cyrl-UZ"/>
              </w:rPr>
            </w:pPr>
            <w:r>
              <w:rPr>
                <w:bCs/>
                <w:sz w:val="28"/>
                <w:szCs w:val="28"/>
              </w:rPr>
              <w:t xml:space="preserve">       </w:t>
            </w:r>
            <w:r>
              <w:rPr>
                <w:bCs/>
                <w:sz w:val="28"/>
                <w:szCs w:val="28"/>
                <w:lang w:val="uz-Cyrl-UZ"/>
              </w:rPr>
              <w:t>адаптив антенналар</w:t>
            </w:r>
          </w:p>
          <w:p w14:paraId="1E495D55" w14:textId="77777777" w:rsidR="00531151" w:rsidRDefault="00531151" w:rsidP="00F23303">
            <w:pPr>
              <w:rPr>
                <w:color w:val="000000"/>
                <w:sz w:val="26"/>
                <w:szCs w:val="26"/>
                <w:lang w:val="uz-Cyrl-UZ"/>
              </w:rPr>
            </w:pPr>
            <w:r>
              <w:rPr>
                <w:b/>
                <w:bCs/>
                <w:sz w:val="28"/>
                <w:szCs w:val="28"/>
                <w:lang w:val="uz-Cyrl-UZ"/>
              </w:rPr>
              <w:t xml:space="preserve">en </w:t>
            </w:r>
            <w:r>
              <w:rPr>
                <w:bCs/>
                <w:sz w:val="28"/>
                <w:szCs w:val="28"/>
                <w:lang w:val="uz-Cyrl-UZ"/>
              </w:rPr>
              <w:t xml:space="preserve">- </w:t>
            </w:r>
            <w:r>
              <w:rPr>
                <w:bCs/>
                <w:sz w:val="28"/>
                <w:szCs w:val="28"/>
                <w:lang w:val="en-US"/>
              </w:rPr>
              <w:t>a</w:t>
            </w:r>
            <w:r>
              <w:rPr>
                <w:bCs/>
                <w:sz w:val="28"/>
                <w:szCs w:val="28"/>
                <w:lang w:val="uz-Cyrl-UZ"/>
              </w:rPr>
              <w:t>daptive antenna</w:t>
            </w:r>
            <w:r>
              <w:rPr>
                <w:bCs/>
                <w:sz w:val="28"/>
                <w:szCs w:val="28"/>
                <w:lang w:val="en-US"/>
              </w:rPr>
              <w:t>s</w:t>
            </w:r>
          </w:p>
        </w:tc>
        <w:tc>
          <w:tcPr>
            <w:tcW w:w="6260" w:type="dxa"/>
            <w:shd w:val="clear" w:color="auto" w:fill="auto"/>
          </w:tcPr>
          <w:p w14:paraId="7F8E3767" w14:textId="77777777" w:rsidR="00531151" w:rsidRDefault="00531151">
            <w:pPr>
              <w:jc w:val="both"/>
              <w:rPr>
                <w:sz w:val="28"/>
                <w:szCs w:val="28"/>
              </w:rPr>
            </w:pPr>
            <w:r>
              <w:rPr>
                <w:sz w:val="28"/>
                <w:szCs w:val="28"/>
              </w:rPr>
              <w:t xml:space="preserve">Антенны, </w:t>
            </w:r>
            <w:r w:rsidR="00AE3C4B">
              <w:rPr>
                <w:sz w:val="28"/>
                <w:szCs w:val="28"/>
              </w:rPr>
              <w:t xml:space="preserve">в которых предусмотрено </w:t>
            </w:r>
            <w:proofErr w:type="gramStart"/>
            <w:r w:rsidR="00AE3C4B">
              <w:rPr>
                <w:sz w:val="28"/>
                <w:szCs w:val="28"/>
              </w:rPr>
              <w:t>согласо</w:t>
            </w:r>
            <w:r>
              <w:rPr>
                <w:sz w:val="28"/>
                <w:szCs w:val="28"/>
              </w:rPr>
              <w:t>ван</w:t>
            </w:r>
            <w:r w:rsidR="00AE3C4B">
              <w:rPr>
                <w:sz w:val="28"/>
                <w:szCs w:val="28"/>
              </w:rPr>
              <w:t>-</w:t>
            </w:r>
            <w:proofErr w:type="spellStart"/>
            <w:r>
              <w:rPr>
                <w:sz w:val="28"/>
                <w:szCs w:val="28"/>
              </w:rPr>
              <w:t>ное</w:t>
            </w:r>
            <w:proofErr w:type="spellEnd"/>
            <w:proofErr w:type="gramEnd"/>
            <w:r>
              <w:rPr>
                <w:sz w:val="28"/>
                <w:szCs w:val="28"/>
              </w:rPr>
              <w:t xml:space="preserve"> с условиями распространения сигналов и </w:t>
            </w:r>
            <w:proofErr w:type="spellStart"/>
            <w:r>
              <w:rPr>
                <w:sz w:val="28"/>
                <w:szCs w:val="28"/>
              </w:rPr>
              <w:t>по</w:t>
            </w:r>
            <w:r w:rsidR="00DE5CCA">
              <w:rPr>
                <w:sz w:val="28"/>
                <w:szCs w:val="28"/>
              </w:rPr>
              <w:t>-</w:t>
            </w:r>
            <w:r>
              <w:rPr>
                <w:sz w:val="28"/>
                <w:szCs w:val="28"/>
              </w:rPr>
              <w:t>мех</w:t>
            </w:r>
            <w:proofErr w:type="spellEnd"/>
            <w:r>
              <w:rPr>
                <w:sz w:val="28"/>
                <w:szCs w:val="28"/>
              </w:rPr>
              <w:t xml:space="preserve"> изменение параметров и характеристик с целью достижения максимальной эффективности работы в составе систем пространственно-времен</w:t>
            </w:r>
            <w:r w:rsidR="00DC113C">
              <w:rPr>
                <w:sz w:val="28"/>
                <w:szCs w:val="28"/>
              </w:rPr>
              <w:t>-</w:t>
            </w:r>
            <w:r>
              <w:rPr>
                <w:sz w:val="28"/>
                <w:szCs w:val="28"/>
              </w:rPr>
              <w:t>ной обработки сигналов.</w:t>
            </w:r>
          </w:p>
          <w:p w14:paraId="0DF06D19" w14:textId="77777777" w:rsidR="00531151" w:rsidRDefault="00531151">
            <w:pPr>
              <w:jc w:val="both"/>
              <w:rPr>
                <w:sz w:val="28"/>
                <w:szCs w:val="28"/>
              </w:rPr>
            </w:pPr>
          </w:p>
          <w:p w14:paraId="5B96032A" w14:textId="77777777" w:rsidR="00531151" w:rsidRDefault="00531151">
            <w:pPr>
              <w:jc w:val="both"/>
              <w:rPr>
                <w:sz w:val="28"/>
                <w:szCs w:val="28"/>
              </w:rPr>
            </w:pPr>
            <w:proofErr w:type="spellStart"/>
            <w:r>
              <w:rPr>
                <w:sz w:val="28"/>
                <w:szCs w:val="28"/>
                <w:lang w:val="en-US"/>
              </w:rPr>
              <w:t>Signallar</w:t>
            </w:r>
            <w:proofErr w:type="spellEnd"/>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xalaqitlarni</w:t>
            </w:r>
            <w:proofErr w:type="spellEnd"/>
            <w:r>
              <w:rPr>
                <w:sz w:val="28"/>
                <w:szCs w:val="28"/>
              </w:rPr>
              <w:t xml:space="preserve"> </w:t>
            </w:r>
            <w:proofErr w:type="spellStart"/>
            <w:r>
              <w:rPr>
                <w:sz w:val="28"/>
                <w:szCs w:val="28"/>
                <w:lang w:val="en-US"/>
              </w:rPr>
              <w:t>tarqatish</w:t>
            </w:r>
            <w:proofErr w:type="spellEnd"/>
            <w:r>
              <w:rPr>
                <w:sz w:val="28"/>
                <w:szCs w:val="28"/>
              </w:rPr>
              <w:t xml:space="preserve"> </w:t>
            </w:r>
            <w:proofErr w:type="spellStart"/>
            <w:r>
              <w:rPr>
                <w:sz w:val="28"/>
                <w:szCs w:val="28"/>
                <w:lang w:val="en-US"/>
              </w:rPr>
              <w:t>shartlari</w:t>
            </w:r>
            <w:proofErr w:type="spellEnd"/>
            <w:r>
              <w:rPr>
                <w:sz w:val="28"/>
                <w:szCs w:val="28"/>
              </w:rPr>
              <w:t xml:space="preserve"> </w:t>
            </w:r>
            <w:proofErr w:type="spellStart"/>
            <w:r>
              <w:rPr>
                <w:sz w:val="28"/>
                <w:szCs w:val="28"/>
                <w:lang w:val="en-US"/>
              </w:rPr>
              <w:t>bilan</w:t>
            </w:r>
            <w:proofErr w:type="spellEnd"/>
            <w:r>
              <w:rPr>
                <w:sz w:val="28"/>
                <w:szCs w:val="28"/>
              </w:rPr>
              <w:t xml:space="preserve"> </w:t>
            </w:r>
            <w:proofErr w:type="spellStart"/>
            <w:r>
              <w:rPr>
                <w:sz w:val="28"/>
                <w:szCs w:val="28"/>
                <w:lang w:val="en-US"/>
              </w:rPr>
              <w:t>kelishilgan</w:t>
            </w:r>
            <w:proofErr w:type="spellEnd"/>
            <w:r>
              <w:rPr>
                <w:sz w:val="28"/>
                <w:szCs w:val="28"/>
              </w:rPr>
              <w:t xml:space="preserve"> </w:t>
            </w:r>
            <w:proofErr w:type="spellStart"/>
            <w:r>
              <w:rPr>
                <w:sz w:val="28"/>
                <w:szCs w:val="28"/>
                <w:lang w:val="en-US"/>
              </w:rPr>
              <w:t>parametrlar</w:t>
            </w:r>
            <w:proofErr w:type="spellEnd"/>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xarakteristikalarni</w:t>
            </w:r>
            <w:proofErr w:type="spellEnd"/>
            <w:r>
              <w:rPr>
                <w:sz w:val="28"/>
                <w:szCs w:val="28"/>
              </w:rPr>
              <w:t xml:space="preserve">, </w:t>
            </w:r>
            <w:r>
              <w:rPr>
                <w:sz w:val="28"/>
                <w:szCs w:val="28"/>
                <w:lang w:val="en-US"/>
              </w:rPr>
              <w:t>signal</w:t>
            </w:r>
            <w:r w:rsidR="00DE5CCA">
              <w:rPr>
                <w:sz w:val="28"/>
                <w:szCs w:val="28"/>
              </w:rPr>
              <w:t>-</w:t>
            </w:r>
            <w:proofErr w:type="spellStart"/>
            <w:r>
              <w:rPr>
                <w:sz w:val="28"/>
                <w:szCs w:val="28"/>
                <w:lang w:val="en-US"/>
              </w:rPr>
              <w:t>larga</w:t>
            </w:r>
            <w:proofErr w:type="spellEnd"/>
            <w:r>
              <w:rPr>
                <w:sz w:val="28"/>
                <w:szCs w:val="28"/>
              </w:rPr>
              <w:t xml:space="preserve"> </w:t>
            </w:r>
            <w:proofErr w:type="spellStart"/>
            <w:r>
              <w:rPr>
                <w:sz w:val="28"/>
                <w:szCs w:val="28"/>
                <w:lang w:val="en-US"/>
              </w:rPr>
              <w:t>fazoviy</w:t>
            </w:r>
            <w:proofErr w:type="spellEnd"/>
            <w:r>
              <w:rPr>
                <w:sz w:val="28"/>
                <w:szCs w:val="28"/>
              </w:rPr>
              <w:t>-</w:t>
            </w:r>
            <w:proofErr w:type="spellStart"/>
            <w:r>
              <w:rPr>
                <w:sz w:val="28"/>
                <w:szCs w:val="28"/>
                <w:lang w:val="en-US"/>
              </w:rPr>
              <w:t>vaqt</w:t>
            </w:r>
            <w:proofErr w:type="spellEnd"/>
            <w:r>
              <w:rPr>
                <w:sz w:val="28"/>
                <w:szCs w:val="28"/>
              </w:rPr>
              <w:t xml:space="preserve"> </w:t>
            </w:r>
            <w:proofErr w:type="spellStart"/>
            <w:r>
              <w:rPr>
                <w:sz w:val="28"/>
                <w:szCs w:val="28"/>
                <w:lang w:val="en-US"/>
              </w:rPr>
              <w:t>bilan</w:t>
            </w:r>
            <w:proofErr w:type="spellEnd"/>
            <w:r>
              <w:rPr>
                <w:sz w:val="28"/>
                <w:szCs w:val="28"/>
              </w:rPr>
              <w:t xml:space="preserve"> </w:t>
            </w:r>
            <w:proofErr w:type="spellStart"/>
            <w:r>
              <w:rPr>
                <w:sz w:val="28"/>
                <w:szCs w:val="28"/>
                <w:lang w:val="en-US"/>
              </w:rPr>
              <w:t>belgilanadigan</w:t>
            </w:r>
            <w:proofErr w:type="spellEnd"/>
            <w:r>
              <w:rPr>
                <w:sz w:val="28"/>
                <w:szCs w:val="28"/>
              </w:rPr>
              <w:t xml:space="preserve"> </w:t>
            </w:r>
            <w:proofErr w:type="spellStart"/>
            <w:r>
              <w:rPr>
                <w:sz w:val="28"/>
                <w:szCs w:val="28"/>
                <w:lang w:val="en-US"/>
              </w:rPr>
              <w:t>qayta</w:t>
            </w:r>
            <w:proofErr w:type="spellEnd"/>
            <w:r>
              <w:rPr>
                <w:sz w:val="28"/>
                <w:szCs w:val="28"/>
              </w:rPr>
              <w:t xml:space="preserve"> </w:t>
            </w:r>
            <w:proofErr w:type="spellStart"/>
            <w:r>
              <w:rPr>
                <w:sz w:val="28"/>
                <w:szCs w:val="28"/>
                <w:lang w:val="en-US"/>
              </w:rPr>
              <w:t>ishlash</w:t>
            </w:r>
            <w:proofErr w:type="spellEnd"/>
            <w:r>
              <w:rPr>
                <w:sz w:val="28"/>
                <w:szCs w:val="28"/>
              </w:rPr>
              <w:t xml:space="preserve"> </w:t>
            </w:r>
            <w:proofErr w:type="spellStart"/>
            <w:r>
              <w:rPr>
                <w:sz w:val="28"/>
                <w:szCs w:val="28"/>
                <w:lang w:val="en-US"/>
              </w:rPr>
              <w:lastRenderedPageBreak/>
              <w:t>tizimi</w:t>
            </w:r>
            <w:proofErr w:type="spellEnd"/>
            <w:r>
              <w:rPr>
                <w:sz w:val="28"/>
                <w:szCs w:val="28"/>
              </w:rPr>
              <w:t xml:space="preserve"> </w:t>
            </w:r>
            <w:proofErr w:type="spellStart"/>
            <w:r>
              <w:rPr>
                <w:sz w:val="28"/>
                <w:szCs w:val="28"/>
                <w:lang w:val="en-US"/>
              </w:rPr>
              <w:t>tarkibida</w:t>
            </w:r>
            <w:proofErr w:type="spellEnd"/>
            <w:r>
              <w:rPr>
                <w:sz w:val="28"/>
                <w:szCs w:val="28"/>
              </w:rPr>
              <w:t xml:space="preserve"> </w:t>
            </w:r>
            <w:proofErr w:type="spellStart"/>
            <w:r>
              <w:rPr>
                <w:sz w:val="28"/>
                <w:szCs w:val="28"/>
                <w:lang w:val="en-US"/>
              </w:rPr>
              <w:t>ishning</w:t>
            </w:r>
            <w:proofErr w:type="spellEnd"/>
            <w:r>
              <w:rPr>
                <w:sz w:val="28"/>
                <w:szCs w:val="28"/>
              </w:rPr>
              <w:t xml:space="preserve"> </w:t>
            </w:r>
            <w:proofErr w:type="spellStart"/>
            <w:r>
              <w:rPr>
                <w:sz w:val="28"/>
                <w:szCs w:val="28"/>
                <w:lang w:val="en-US"/>
              </w:rPr>
              <w:t>maksimal</w:t>
            </w:r>
            <w:proofErr w:type="spellEnd"/>
            <w:r>
              <w:rPr>
                <w:sz w:val="28"/>
                <w:szCs w:val="28"/>
              </w:rPr>
              <w:t xml:space="preserve"> </w:t>
            </w:r>
            <w:proofErr w:type="spellStart"/>
            <w:r>
              <w:rPr>
                <w:sz w:val="28"/>
                <w:szCs w:val="28"/>
                <w:lang w:val="en-US"/>
              </w:rPr>
              <w:t>unumdorligiga</w:t>
            </w:r>
            <w:proofErr w:type="spellEnd"/>
            <w:r>
              <w:rPr>
                <w:sz w:val="28"/>
                <w:szCs w:val="28"/>
              </w:rPr>
              <w:t xml:space="preserve"> </w:t>
            </w:r>
            <w:proofErr w:type="spellStart"/>
            <w:r>
              <w:rPr>
                <w:sz w:val="28"/>
                <w:szCs w:val="28"/>
                <w:lang w:val="en-US"/>
              </w:rPr>
              <w:t>erishish</w:t>
            </w:r>
            <w:proofErr w:type="spellEnd"/>
            <w:r>
              <w:rPr>
                <w:sz w:val="28"/>
                <w:szCs w:val="28"/>
              </w:rPr>
              <w:t xml:space="preserve"> </w:t>
            </w:r>
            <w:proofErr w:type="spellStart"/>
            <w:r>
              <w:rPr>
                <w:sz w:val="28"/>
                <w:szCs w:val="28"/>
                <w:lang w:val="en-US"/>
              </w:rPr>
              <w:t>maqsadida</w:t>
            </w:r>
            <w:proofErr w:type="spellEnd"/>
            <w:r>
              <w:rPr>
                <w:sz w:val="28"/>
                <w:szCs w:val="28"/>
              </w:rPr>
              <w:t xml:space="preserve">, </w:t>
            </w:r>
            <w:proofErr w:type="gramStart"/>
            <w:r>
              <w:rPr>
                <w:sz w:val="28"/>
                <w:szCs w:val="28"/>
                <w:lang w:val="en-US"/>
              </w:rPr>
              <w:t>o</w:t>
            </w:r>
            <w:r>
              <w:rPr>
                <w:sz w:val="28"/>
                <w:szCs w:val="28"/>
              </w:rPr>
              <w:t>‘</w:t>
            </w:r>
            <w:proofErr w:type="spellStart"/>
            <w:proofErr w:type="gramEnd"/>
            <w:r>
              <w:rPr>
                <w:sz w:val="28"/>
                <w:szCs w:val="28"/>
                <w:lang w:val="en-US"/>
              </w:rPr>
              <w:t>zgartirish</w:t>
            </w:r>
            <w:proofErr w:type="spellEnd"/>
            <w:r>
              <w:rPr>
                <w:sz w:val="28"/>
                <w:szCs w:val="28"/>
              </w:rPr>
              <w:t xml:space="preserve"> </w:t>
            </w:r>
            <w:r>
              <w:rPr>
                <w:sz w:val="28"/>
                <w:szCs w:val="28"/>
                <w:lang w:val="en-US"/>
              </w:rPr>
              <w:t>ko</w:t>
            </w:r>
            <w:r>
              <w:rPr>
                <w:sz w:val="28"/>
                <w:szCs w:val="28"/>
              </w:rPr>
              <w:t>‘</w:t>
            </w:r>
            <w:proofErr w:type="spellStart"/>
            <w:r>
              <w:rPr>
                <w:sz w:val="28"/>
                <w:szCs w:val="28"/>
                <w:lang w:val="en-US"/>
              </w:rPr>
              <w:t>zda</w:t>
            </w:r>
            <w:proofErr w:type="spellEnd"/>
            <w:r>
              <w:rPr>
                <w:sz w:val="28"/>
                <w:szCs w:val="28"/>
              </w:rPr>
              <w:t xml:space="preserve"> </w:t>
            </w:r>
            <w:proofErr w:type="spellStart"/>
            <w:r>
              <w:rPr>
                <w:sz w:val="28"/>
                <w:szCs w:val="28"/>
                <w:lang w:val="en-US"/>
              </w:rPr>
              <w:t>tutilgan</w:t>
            </w:r>
            <w:proofErr w:type="spellEnd"/>
            <w:r>
              <w:rPr>
                <w:sz w:val="28"/>
                <w:szCs w:val="28"/>
              </w:rPr>
              <w:t xml:space="preserve"> </w:t>
            </w:r>
            <w:proofErr w:type="spellStart"/>
            <w:r>
              <w:rPr>
                <w:sz w:val="28"/>
                <w:szCs w:val="28"/>
                <w:lang w:val="en-US"/>
              </w:rPr>
              <w:t>antennalar</w:t>
            </w:r>
            <w:proofErr w:type="spellEnd"/>
            <w:r>
              <w:rPr>
                <w:sz w:val="28"/>
                <w:szCs w:val="28"/>
              </w:rPr>
              <w:t>.</w:t>
            </w:r>
          </w:p>
          <w:p w14:paraId="25044D1C" w14:textId="77777777" w:rsidR="00531151" w:rsidRDefault="00531151">
            <w:pPr>
              <w:jc w:val="both"/>
              <w:rPr>
                <w:sz w:val="20"/>
                <w:szCs w:val="20"/>
              </w:rPr>
            </w:pPr>
          </w:p>
          <w:p w14:paraId="310EDF66" w14:textId="77777777" w:rsidR="00531151" w:rsidRDefault="00531151">
            <w:pPr>
              <w:jc w:val="both"/>
              <w:rPr>
                <w:color w:val="000000"/>
                <w:sz w:val="26"/>
                <w:szCs w:val="26"/>
              </w:rPr>
            </w:pPr>
            <w:proofErr w:type="spellStart"/>
            <w:r>
              <w:rPr>
                <w:sz w:val="28"/>
                <w:szCs w:val="28"/>
              </w:rPr>
              <w:t>Сигналлар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халақитларни</w:t>
            </w:r>
            <w:proofErr w:type="spellEnd"/>
            <w:r>
              <w:rPr>
                <w:sz w:val="28"/>
                <w:szCs w:val="28"/>
              </w:rPr>
              <w:t xml:space="preserve"> </w:t>
            </w:r>
            <w:proofErr w:type="spellStart"/>
            <w:r>
              <w:rPr>
                <w:sz w:val="28"/>
                <w:szCs w:val="28"/>
              </w:rPr>
              <w:t>тарқатиш</w:t>
            </w:r>
            <w:proofErr w:type="spellEnd"/>
            <w:r>
              <w:rPr>
                <w:sz w:val="28"/>
                <w:szCs w:val="28"/>
              </w:rPr>
              <w:t xml:space="preserve"> </w:t>
            </w:r>
            <w:proofErr w:type="spellStart"/>
            <w:r>
              <w:rPr>
                <w:sz w:val="28"/>
                <w:szCs w:val="28"/>
              </w:rPr>
              <w:t>шартлари</w:t>
            </w:r>
            <w:proofErr w:type="spellEnd"/>
            <w:r>
              <w:rPr>
                <w:sz w:val="28"/>
                <w:szCs w:val="28"/>
              </w:rPr>
              <w:t xml:space="preserve"> билан </w:t>
            </w:r>
            <w:proofErr w:type="spellStart"/>
            <w:r>
              <w:rPr>
                <w:sz w:val="28"/>
                <w:szCs w:val="28"/>
              </w:rPr>
              <w:t>келишилган</w:t>
            </w:r>
            <w:proofErr w:type="spellEnd"/>
            <w:r>
              <w:rPr>
                <w:sz w:val="28"/>
                <w:szCs w:val="28"/>
              </w:rPr>
              <w:t xml:space="preserve"> </w:t>
            </w:r>
            <w:proofErr w:type="spellStart"/>
            <w:r>
              <w:rPr>
                <w:sz w:val="28"/>
                <w:szCs w:val="28"/>
              </w:rPr>
              <w:t>параметрлар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характеристи</w:t>
            </w:r>
            <w:r w:rsidR="003C1022">
              <w:rPr>
                <w:sz w:val="28"/>
                <w:szCs w:val="28"/>
              </w:rPr>
              <w:t>-</w:t>
            </w:r>
            <w:r>
              <w:rPr>
                <w:sz w:val="28"/>
                <w:szCs w:val="28"/>
              </w:rPr>
              <w:t>каларни</w:t>
            </w:r>
            <w:proofErr w:type="spellEnd"/>
            <w:r>
              <w:rPr>
                <w:sz w:val="28"/>
                <w:szCs w:val="28"/>
              </w:rPr>
              <w:t xml:space="preserve">, </w:t>
            </w:r>
            <w:proofErr w:type="spellStart"/>
            <w:r>
              <w:rPr>
                <w:sz w:val="28"/>
                <w:szCs w:val="28"/>
              </w:rPr>
              <w:t>сигналларга</w:t>
            </w:r>
            <w:proofErr w:type="spellEnd"/>
            <w:r>
              <w:rPr>
                <w:sz w:val="28"/>
                <w:szCs w:val="28"/>
              </w:rPr>
              <w:t xml:space="preserve"> </w:t>
            </w:r>
            <w:proofErr w:type="spellStart"/>
            <w:r>
              <w:rPr>
                <w:sz w:val="28"/>
                <w:szCs w:val="28"/>
              </w:rPr>
              <w:t>фазовий</w:t>
            </w:r>
            <w:proofErr w:type="spellEnd"/>
            <w:r>
              <w:rPr>
                <w:sz w:val="28"/>
                <w:szCs w:val="28"/>
              </w:rPr>
              <w:t xml:space="preserve"> </w:t>
            </w:r>
            <w:proofErr w:type="spellStart"/>
            <w:r>
              <w:rPr>
                <w:sz w:val="28"/>
                <w:szCs w:val="28"/>
              </w:rPr>
              <w:t>вақт</w:t>
            </w:r>
            <w:proofErr w:type="spellEnd"/>
            <w:r>
              <w:rPr>
                <w:sz w:val="28"/>
                <w:szCs w:val="28"/>
              </w:rPr>
              <w:t xml:space="preserve"> билан белги</w:t>
            </w:r>
            <w:r w:rsidR="00FD51EF">
              <w:rPr>
                <w:sz w:val="28"/>
                <w:szCs w:val="28"/>
              </w:rPr>
              <w:t>-</w:t>
            </w:r>
            <w:proofErr w:type="spellStart"/>
            <w:r>
              <w:rPr>
                <w:sz w:val="28"/>
                <w:szCs w:val="28"/>
              </w:rPr>
              <w:t>ланадиган</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таркибида</w:t>
            </w:r>
            <w:proofErr w:type="spellEnd"/>
            <w:r>
              <w:rPr>
                <w:sz w:val="28"/>
                <w:szCs w:val="28"/>
              </w:rPr>
              <w:t xml:space="preserve"> </w:t>
            </w:r>
            <w:proofErr w:type="spellStart"/>
            <w:r>
              <w:rPr>
                <w:sz w:val="28"/>
                <w:szCs w:val="28"/>
              </w:rPr>
              <w:t>ишнинг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унумдорлигига</w:t>
            </w:r>
            <w:proofErr w:type="spellEnd"/>
            <w:r>
              <w:rPr>
                <w:sz w:val="28"/>
                <w:szCs w:val="28"/>
              </w:rPr>
              <w:t xml:space="preserve"> </w:t>
            </w:r>
            <w:proofErr w:type="spellStart"/>
            <w:r>
              <w:rPr>
                <w:sz w:val="28"/>
                <w:szCs w:val="28"/>
              </w:rPr>
              <w:t>эришиш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кўзда</w:t>
            </w:r>
            <w:proofErr w:type="spellEnd"/>
            <w:r>
              <w:rPr>
                <w:sz w:val="28"/>
                <w:szCs w:val="28"/>
              </w:rPr>
              <w:t xml:space="preserve"> </w:t>
            </w:r>
            <w:proofErr w:type="spellStart"/>
            <w:r>
              <w:rPr>
                <w:sz w:val="28"/>
                <w:szCs w:val="28"/>
              </w:rPr>
              <w:t>тутилган</w:t>
            </w:r>
            <w:proofErr w:type="spellEnd"/>
            <w:r>
              <w:rPr>
                <w:sz w:val="28"/>
                <w:szCs w:val="28"/>
              </w:rPr>
              <w:t xml:space="preserve"> </w:t>
            </w:r>
            <w:proofErr w:type="spellStart"/>
            <w:r>
              <w:rPr>
                <w:sz w:val="28"/>
                <w:szCs w:val="28"/>
              </w:rPr>
              <w:t>антенналар</w:t>
            </w:r>
            <w:proofErr w:type="spellEnd"/>
            <w:r>
              <w:rPr>
                <w:sz w:val="28"/>
                <w:szCs w:val="28"/>
              </w:rPr>
              <w:t>.</w:t>
            </w:r>
          </w:p>
        </w:tc>
      </w:tr>
      <w:tr w:rsidR="00531151" w:rsidRPr="00073205" w14:paraId="61F4289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F7C0E1D" w14:textId="77777777" w:rsidR="00531151" w:rsidRDefault="00531151">
            <w:pPr>
              <w:shd w:val="clear" w:color="auto" w:fill="FFFFFF"/>
              <w:ind w:right="43"/>
              <w:rPr>
                <w:b/>
                <w:bCs/>
                <w:sz w:val="28"/>
                <w:szCs w:val="28"/>
              </w:rPr>
            </w:pPr>
            <w:r>
              <w:rPr>
                <w:b/>
                <w:bCs/>
                <w:sz w:val="28"/>
                <w:szCs w:val="28"/>
              </w:rPr>
              <w:lastRenderedPageBreak/>
              <w:t>Аддитивная радиопомеха</w:t>
            </w:r>
          </w:p>
          <w:p w14:paraId="553666DE" w14:textId="77777777" w:rsidR="00531151" w:rsidRDefault="00531151">
            <w:pPr>
              <w:shd w:val="clear" w:color="auto" w:fill="FFFFFF"/>
              <w:ind w:right="43"/>
              <w:rPr>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additiv</w:t>
            </w:r>
            <w:proofErr w:type="spellEnd"/>
            <w:r>
              <w:rPr>
                <w:bCs/>
                <w:sz w:val="28"/>
                <w:szCs w:val="28"/>
              </w:rPr>
              <w:t xml:space="preserve"> </w:t>
            </w:r>
            <w:proofErr w:type="spellStart"/>
            <w:r>
              <w:rPr>
                <w:bCs/>
                <w:sz w:val="28"/>
                <w:szCs w:val="28"/>
                <w:lang w:val="en-US"/>
              </w:rPr>
              <w:t>radioxalaqit</w:t>
            </w:r>
            <w:proofErr w:type="spellEnd"/>
          </w:p>
          <w:p w14:paraId="23154810" w14:textId="77777777" w:rsidR="00531151" w:rsidRDefault="00531151">
            <w:pPr>
              <w:shd w:val="clear" w:color="auto" w:fill="FFFFFF"/>
              <w:ind w:right="43"/>
              <w:rPr>
                <w:bCs/>
                <w:sz w:val="28"/>
                <w:szCs w:val="28"/>
                <w:lang w:val="uz-Cyrl-UZ"/>
              </w:rPr>
            </w:pPr>
            <w:r>
              <w:rPr>
                <w:bCs/>
                <w:sz w:val="28"/>
                <w:szCs w:val="28"/>
              </w:rPr>
              <w:t xml:space="preserve">       </w:t>
            </w:r>
            <w:r>
              <w:rPr>
                <w:bCs/>
                <w:sz w:val="28"/>
                <w:szCs w:val="28"/>
                <w:lang w:val="uz-Cyrl-UZ"/>
              </w:rPr>
              <w:t>аддитив радиохалақит</w:t>
            </w:r>
          </w:p>
          <w:p w14:paraId="027A597F" w14:textId="77777777" w:rsidR="00531151" w:rsidRDefault="00531151" w:rsidP="00F23303">
            <w:pPr>
              <w:rPr>
                <w:color w:val="000000"/>
                <w:sz w:val="26"/>
                <w:szCs w:val="26"/>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additive interference</w:t>
            </w:r>
          </w:p>
        </w:tc>
        <w:tc>
          <w:tcPr>
            <w:tcW w:w="6260" w:type="dxa"/>
            <w:shd w:val="clear" w:color="auto" w:fill="auto"/>
          </w:tcPr>
          <w:p w14:paraId="2AC7FBC9" w14:textId="77777777" w:rsidR="00531151" w:rsidRDefault="00531151">
            <w:pPr>
              <w:jc w:val="both"/>
              <w:rPr>
                <w:sz w:val="28"/>
                <w:szCs w:val="28"/>
              </w:rPr>
            </w:pPr>
            <w:r>
              <w:rPr>
                <w:bCs/>
                <w:sz w:val="28"/>
                <w:szCs w:val="28"/>
              </w:rPr>
              <w:t xml:space="preserve">Радиопомеха, мешающее действие которой </w:t>
            </w:r>
            <w:proofErr w:type="spellStart"/>
            <w:r>
              <w:rPr>
                <w:bCs/>
                <w:sz w:val="28"/>
                <w:szCs w:val="28"/>
              </w:rPr>
              <w:t>опре</w:t>
            </w:r>
            <w:r w:rsidR="00DE5CCA">
              <w:rPr>
                <w:bCs/>
                <w:sz w:val="28"/>
                <w:szCs w:val="28"/>
              </w:rPr>
              <w:t>-</w:t>
            </w:r>
            <w:r>
              <w:rPr>
                <w:bCs/>
                <w:sz w:val="28"/>
                <w:szCs w:val="28"/>
              </w:rPr>
              <w:t>деляется</w:t>
            </w:r>
            <w:proofErr w:type="spellEnd"/>
            <w:r>
              <w:rPr>
                <w:bCs/>
                <w:sz w:val="28"/>
                <w:szCs w:val="28"/>
              </w:rPr>
              <w:t xml:space="preserve"> суммированием с полезным </w:t>
            </w:r>
            <w:proofErr w:type="spellStart"/>
            <w:proofErr w:type="gramStart"/>
            <w:r>
              <w:rPr>
                <w:bCs/>
                <w:sz w:val="28"/>
                <w:szCs w:val="28"/>
              </w:rPr>
              <w:t>радиосигна</w:t>
            </w:r>
            <w:proofErr w:type="spellEnd"/>
            <w:r w:rsidR="003C1022">
              <w:rPr>
                <w:bCs/>
                <w:sz w:val="28"/>
                <w:szCs w:val="28"/>
              </w:rPr>
              <w:t>-</w:t>
            </w:r>
            <w:r>
              <w:rPr>
                <w:bCs/>
                <w:sz w:val="28"/>
                <w:szCs w:val="28"/>
              </w:rPr>
              <w:t>лом</w:t>
            </w:r>
            <w:proofErr w:type="gramEnd"/>
            <w:r>
              <w:rPr>
                <w:bCs/>
                <w:sz w:val="28"/>
                <w:szCs w:val="28"/>
              </w:rPr>
              <w:t>.</w:t>
            </w:r>
          </w:p>
          <w:p w14:paraId="55130CA9" w14:textId="77777777" w:rsidR="00531151" w:rsidRDefault="00531151">
            <w:pPr>
              <w:jc w:val="both"/>
              <w:rPr>
                <w:sz w:val="18"/>
                <w:szCs w:val="18"/>
              </w:rPr>
            </w:pPr>
          </w:p>
          <w:p w14:paraId="56D99A8A" w14:textId="77777777" w:rsidR="00531151" w:rsidRDefault="00531151">
            <w:pPr>
              <w:jc w:val="both"/>
              <w:rPr>
                <w:sz w:val="28"/>
                <w:szCs w:val="28"/>
                <w:lang w:val="en-US"/>
              </w:rPr>
            </w:pPr>
            <w:proofErr w:type="spellStart"/>
            <w:r>
              <w:rPr>
                <w:sz w:val="28"/>
                <w:szCs w:val="28"/>
                <w:lang w:val="en-US"/>
              </w:rPr>
              <w:t>Xalaqit</w:t>
            </w:r>
            <w:proofErr w:type="spellEnd"/>
            <w:r>
              <w:rPr>
                <w:sz w:val="28"/>
                <w:szCs w:val="28"/>
                <w:lang w:val="en-US"/>
              </w:rPr>
              <w:t xml:space="preserve"> </w:t>
            </w:r>
            <w:proofErr w:type="spellStart"/>
            <w:r>
              <w:rPr>
                <w:sz w:val="28"/>
                <w:szCs w:val="28"/>
                <w:lang w:val="en-US"/>
              </w:rPr>
              <w:t>berish</w:t>
            </w:r>
            <w:proofErr w:type="spellEnd"/>
            <w:r>
              <w:rPr>
                <w:sz w:val="28"/>
                <w:szCs w:val="28"/>
                <w:lang w:val="en-US"/>
              </w:rPr>
              <w:t xml:space="preserve"> </w:t>
            </w:r>
            <w:proofErr w:type="spellStart"/>
            <w:r>
              <w:rPr>
                <w:sz w:val="28"/>
                <w:szCs w:val="28"/>
                <w:lang w:val="en-US"/>
              </w:rPr>
              <w:t>ta’siri</w:t>
            </w:r>
            <w:proofErr w:type="spellEnd"/>
            <w:r>
              <w:rPr>
                <w:sz w:val="28"/>
                <w:szCs w:val="28"/>
                <w:lang w:val="en-US"/>
              </w:rPr>
              <w:t xml:space="preserve"> </w:t>
            </w:r>
            <w:proofErr w:type="spellStart"/>
            <w:r>
              <w:rPr>
                <w:sz w:val="28"/>
                <w:szCs w:val="28"/>
                <w:lang w:val="en-US"/>
              </w:rPr>
              <w:t>foydali</w:t>
            </w:r>
            <w:proofErr w:type="spellEnd"/>
            <w:r>
              <w:rPr>
                <w:sz w:val="28"/>
                <w:szCs w:val="28"/>
                <w:lang w:val="en-US"/>
              </w:rPr>
              <w:t xml:space="preserve"> </w:t>
            </w:r>
            <w:proofErr w:type="spellStart"/>
            <w:r>
              <w:rPr>
                <w:sz w:val="28"/>
                <w:szCs w:val="28"/>
                <w:lang w:val="en-US"/>
              </w:rPr>
              <w:t>radiosignallarni</w:t>
            </w:r>
            <w:proofErr w:type="spellEnd"/>
            <w:r>
              <w:rPr>
                <w:sz w:val="28"/>
                <w:szCs w:val="28"/>
                <w:lang w:val="en-US"/>
              </w:rPr>
              <w:t xml:space="preserve"> </w:t>
            </w:r>
            <w:proofErr w:type="spellStart"/>
            <w:proofErr w:type="gramStart"/>
            <w:r>
              <w:rPr>
                <w:sz w:val="28"/>
                <w:szCs w:val="28"/>
                <w:lang w:val="en-US"/>
              </w:rPr>
              <w:t>qo‘</w:t>
            </w:r>
            <w:proofErr w:type="gramEnd"/>
            <w:r>
              <w:rPr>
                <w:sz w:val="28"/>
                <w:szCs w:val="28"/>
                <w:lang w:val="en-US"/>
              </w:rPr>
              <w:t>shish</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aniqlanadigan</w:t>
            </w:r>
            <w:proofErr w:type="spellEnd"/>
            <w:r>
              <w:rPr>
                <w:sz w:val="28"/>
                <w:szCs w:val="28"/>
                <w:lang w:val="en-US"/>
              </w:rPr>
              <w:t xml:space="preserve"> </w:t>
            </w:r>
            <w:proofErr w:type="spellStart"/>
            <w:r>
              <w:rPr>
                <w:sz w:val="28"/>
                <w:szCs w:val="28"/>
                <w:lang w:val="en-US"/>
              </w:rPr>
              <w:t>radioxalaqit</w:t>
            </w:r>
            <w:proofErr w:type="spellEnd"/>
            <w:r>
              <w:rPr>
                <w:sz w:val="28"/>
                <w:szCs w:val="28"/>
                <w:lang w:val="en-US"/>
              </w:rPr>
              <w:t>.</w:t>
            </w:r>
          </w:p>
          <w:p w14:paraId="750A9697" w14:textId="77777777" w:rsidR="00531151" w:rsidRDefault="00531151">
            <w:pPr>
              <w:jc w:val="both"/>
              <w:rPr>
                <w:sz w:val="18"/>
                <w:szCs w:val="18"/>
                <w:lang w:val="en-US"/>
              </w:rPr>
            </w:pPr>
          </w:p>
          <w:p w14:paraId="324025BA" w14:textId="77777777" w:rsidR="00531151" w:rsidRDefault="00531151">
            <w:pPr>
              <w:jc w:val="both"/>
              <w:rPr>
                <w:color w:val="000000"/>
                <w:sz w:val="26"/>
                <w:szCs w:val="26"/>
                <w:lang w:val="en-US"/>
              </w:rPr>
            </w:pPr>
            <w:proofErr w:type="spellStart"/>
            <w:r>
              <w:rPr>
                <w:sz w:val="28"/>
                <w:szCs w:val="28"/>
              </w:rPr>
              <w:t>Халақит</w:t>
            </w:r>
            <w:proofErr w:type="spellEnd"/>
            <w:r>
              <w:rPr>
                <w:sz w:val="28"/>
                <w:szCs w:val="28"/>
                <w:lang w:val="en-US"/>
              </w:rPr>
              <w:t xml:space="preserve"> </w:t>
            </w:r>
            <w:proofErr w:type="spellStart"/>
            <w:r>
              <w:rPr>
                <w:sz w:val="28"/>
                <w:szCs w:val="28"/>
              </w:rPr>
              <w:t>бериш</w:t>
            </w:r>
            <w:proofErr w:type="spellEnd"/>
            <w:r>
              <w:rPr>
                <w:sz w:val="28"/>
                <w:szCs w:val="28"/>
                <w:lang w:val="en-US"/>
              </w:rPr>
              <w:t xml:space="preserve"> </w:t>
            </w:r>
            <w:proofErr w:type="spellStart"/>
            <w:r>
              <w:rPr>
                <w:sz w:val="28"/>
                <w:szCs w:val="28"/>
              </w:rPr>
              <w:t>таъсири</w:t>
            </w:r>
            <w:proofErr w:type="spellEnd"/>
            <w:r>
              <w:rPr>
                <w:sz w:val="28"/>
                <w:szCs w:val="28"/>
                <w:lang w:val="en-US"/>
              </w:rPr>
              <w:t xml:space="preserve"> </w:t>
            </w:r>
            <w:proofErr w:type="spellStart"/>
            <w:r>
              <w:rPr>
                <w:sz w:val="28"/>
                <w:szCs w:val="28"/>
              </w:rPr>
              <w:t>фойдали</w:t>
            </w:r>
            <w:proofErr w:type="spellEnd"/>
            <w:r>
              <w:rPr>
                <w:sz w:val="28"/>
                <w:szCs w:val="28"/>
                <w:lang w:val="en-US"/>
              </w:rPr>
              <w:t xml:space="preserve"> </w:t>
            </w:r>
            <w:proofErr w:type="spellStart"/>
            <w:r>
              <w:rPr>
                <w:sz w:val="28"/>
                <w:szCs w:val="28"/>
              </w:rPr>
              <w:t>радиосигналлар</w:t>
            </w:r>
            <w:proofErr w:type="spellEnd"/>
            <w:r w:rsidR="003C1022">
              <w:rPr>
                <w:sz w:val="28"/>
                <w:szCs w:val="28"/>
                <w:lang w:val="en-US"/>
              </w:rPr>
              <w:t>-</w:t>
            </w:r>
            <w:r>
              <w:rPr>
                <w:sz w:val="28"/>
                <w:szCs w:val="28"/>
              </w:rPr>
              <w:t>ни</w:t>
            </w:r>
            <w:r>
              <w:rPr>
                <w:sz w:val="28"/>
                <w:szCs w:val="28"/>
                <w:lang w:val="en-US"/>
              </w:rPr>
              <w:t xml:space="preserve"> </w:t>
            </w:r>
            <w:proofErr w:type="spellStart"/>
            <w:r>
              <w:rPr>
                <w:sz w:val="28"/>
                <w:szCs w:val="28"/>
              </w:rPr>
              <w:t>қўшиш</w:t>
            </w:r>
            <w:proofErr w:type="spellEnd"/>
            <w:r>
              <w:rPr>
                <w:sz w:val="28"/>
                <w:szCs w:val="28"/>
                <w:lang w:val="en-US"/>
              </w:rPr>
              <w:t xml:space="preserve"> </w:t>
            </w:r>
            <w:r>
              <w:rPr>
                <w:sz w:val="28"/>
                <w:szCs w:val="28"/>
                <w:lang w:val="uz-Cyrl-UZ"/>
              </w:rPr>
              <w:t>орқали</w:t>
            </w:r>
            <w:r>
              <w:rPr>
                <w:sz w:val="28"/>
                <w:szCs w:val="28"/>
                <w:lang w:val="en-US"/>
              </w:rPr>
              <w:t xml:space="preserve"> </w:t>
            </w:r>
            <w:proofErr w:type="spellStart"/>
            <w:r>
              <w:rPr>
                <w:sz w:val="28"/>
                <w:szCs w:val="28"/>
              </w:rPr>
              <w:t>аниқланадиган</w:t>
            </w:r>
            <w:proofErr w:type="spellEnd"/>
            <w:r>
              <w:rPr>
                <w:sz w:val="28"/>
                <w:szCs w:val="28"/>
                <w:lang w:val="en-US"/>
              </w:rPr>
              <w:t xml:space="preserve"> </w:t>
            </w:r>
            <w:proofErr w:type="spellStart"/>
            <w:r>
              <w:rPr>
                <w:sz w:val="28"/>
                <w:szCs w:val="28"/>
              </w:rPr>
              <w:t>радиохалақит</w:t>
            </w:r>
            <w:proofErr w:type="spellEnd"/>
            <w:r>
              <w:rPr>
                <w:sz w:val="28"/>
                <w:szCs w:val="28"/>
                <w:lang w:val="en-US"/>
              </w:rPr>
              <w:t>.</w:t>
            </w:r>
          </w:p>
        </w:tc>
      </w:tr>
      <w:tr w:rsidR="00531151" w:rsidRPr="003113C7" w14:paraId="303A501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EC6D2EB" w14:textId="77777777" w:rsidR="00531151" w:rsidRDefault="00531151">
            <w:pPr>
              <w:widowControl w:val="0"/>
              <w:shd w:val="clear" w:color="auto" w:fill="FFFFFF"/>
              <w:autoSpaceDE w:val="0"/>
              <w:autoSpaceDN w:val="0"/>
              <w:adjustRightInd w:val="0"/>
              <w:ind w:right="5"/>
              <w:rPr>
                <w:b/>
                <w:sz w:val="28"/>
                <w:szCs w:val="28"/>
                <w:lang w:val="en-US"/>
              </w:rPr>
            </w:pPr>
            <w:r>
              <w:rPr>
                <w:b/>
                <w:bCs/>
                <w:sz w:val="28"/>
                <w:szCs w:val="28"/>
              </w:rPr>
              <w:t>Азимут</w:t>
            </w:r>
          </w:p>
          <w:p w14:paraId="5C9670F0" w14:textId="77777777" w:rsidR="00531151" w:rsidRDefault="00531151">
            <w:pPr>
              <w:widowControl w:val="0"/>
              <w:shd w:val="clear" w:color="auto" w:fill="FFFFFF"/>
              <w:autoSpaceDE w:val="0"/>
              <w:autoSpaceDN w:val="0"/>
              <w:adjustRightInd w:val="0"/>
              <w:ind w:right="10"/>
              <w:rPr>
                <w:bCs/>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r>
              <w:rPr>
                <w:bCs/>
                <w:sz w:val="28"/>
                <w:szCs w:val="28"/>
                <w:lang w:val="en-US"/>
              </w:rPr>
              <w:t>azimut</w:t>
            </w:r>
            <w:proofErr w:type="spellEnd"/>
          </w:p>
          <w:p w14:paraId="127792DD" w14:textId="77777777" w:rsidR="00531151" w:rsidRDefault="00531151">
            <w:pPr>
              <w:widowControl w:val="0"/>
              <w:shd w:val="clear" w:color="auto" w:fill="FFFFFF"/>
              <w:autoSpaceDE w:val="0"/>
              <w:autoSpaceDN w:val="0"/>
              <w:adjustRightInd w:val="0"/>
              <w:ind w:right="10"/>
              <w:rPr>
                <w:bCs/>
                <w:sz w:val="28"/>
                <w:szCs w:val="28"/>
                <w:lang w:val="uz-Cyrl-UZ"/>
              </w:rPr>
            </w:pPr>
            <w:r>
              <w:rPr>
                <w:bCs/>
                <w:sz w:val="28"/>
                <w:szCs w:val="28"/>
                <w:lang w:val="en-US"/>
              </w:rPr>
              <w:t xml:space="preserve">      </w:t>
            </w:r>
            <w:r>
              <w:rPr>
                <w:bCs/>
                <w:sz w:val="28"/>
                <w:szCs w:val="28"/>
                <w:lang w:val="uz-Cyrl-UZ"/>
              </w:rPr>
              <w:t xml:space="preserve"> азимут</w:t>
            </w:r>
          </w:p>
          <w:p w14:paraId="1049DC70" w14:textId="77777777" w:rsidR="00531151" w:rsidRDefault="00531151">
            <w:pPr>
              <w:widowControl w:val="0"/>
              <w:shd w:val="clear" w:color="auto" w:fill="FFFFFF"/>
              <w:autoSpaceDE w:val="0"/>
              <w:autoSpaceDN w:val="0"/>
              <w:adjustRightInd w:val="0"/>
              <w:ind w:right="10"/>
              <w:rPr>
                <w:color w:val="000000"/>
                <w:sz w:val="26"/>
                <w:szCs w:val="26"/>
                <w:lang w:val="uz-Cyrl-UZ"/>
              </w:rPr>
            </w:pPr>
            <w:proofErr w:type="spellStart"/>
            <w:r>
              <w:rPr>
                <w:b/>
                <w:bCs/>
                <w:sz w:val="28"/>
                <w:szCs w:val="28"/>
                <w:lang w:val="en-US"/>
              </w:rPr>
              <w:t>en</w:t>
            </w:r>
            <w:proofErr w:type="spellEnd"/>
            <w:r>
              <w:rPr>
                <w:b/>
                <w:bCs/>
                <w:sz w:val="28"/>
                <w:szCs w:val="28"/>
                <w:lang w:val="en-US"/>
              </w:rPr>
              <w:t xml:space="preserve"> -</w:t>
            </w:r>
            <w:r>
              <w:rPr>
                <w:b/>
                <w:bCs/>
                <w:sz w:val="28"/>
                <w:szCs w:val="28"/>
                <w:lang w:val="uz-Cyrl-UZ"/>
              </w:rPr>
              <w:t xml:space="preserve"> </w:t>
            </w:r>
            <w:r>
              <w:rPr>
                <w:bCs/>
                <w:sz w:val="28"/>
                <w:szCs w:val="28"/>
                <w:lang w:val="en-US"/>
              </w:rPr>
              <w:t>azimuth</w:t>
            </w:r>
          </w:p>
        </w:tc>
        <w:tc>
          <w:tcPr>
            <w:tcW w:w="6260" w:type="dxa"/>
            <w:shd w:val="clear" w:color="auto" w:fill="auto"/>
          </w:tcPr>
          <w:p w14:paraId="7C9A7858" w14:textId="77777777" w:rsidR="00755D2A" w:rsidRDefault="00531151">
            <w:pPr>
              <w:jc w:val="both"/>
              <w:rPr>
                <w:bCs/>
                <w:sz w:val="28"/>
                <w:szCs w:val="28"/>
              </w:rPr>
            </w:pPr>
            <w:r>
              <w:rPr>
                <w:bCs/>
                <w:sz w:val="28"/>
                <w:szCs w:val="28"/>
              </w:rPr>
              <w:t>Угол в</w:t>
            </w:r>
            <w:r>
              <w:rPr>
                <w:bCs/>
                <w:smallCaps/>
                <w:sz w:val="28"/>
                <w:szCs w:val="28"/>
              </w:rPr>
              <w:t xml:space="preserve"> </w:t>
            </w:r>
            <w:r>
              <w:rPr>
                <w:bCs/>
                <w:sz w:val="28"/>
                <w:szCs w:val="28"/>
              </w:rPr>
              <w:t xml:space="preserve">горизонтальной плоскости между </w:t>
            </w:r>
            <w:proofErr w:type="spellStart"/>
            <w:r>
              <w:rPr>
                <w:bCs/>
                <w:sz w:val="28"/>
                <w:szCs w:val="28"/>
              </w:rPr>
              <w:t>направ</w:t>
            </w:r>
            <w:r w:rsidR="00DE5CCA">
              <w:rPr>
                <w:bCs/>
                <w:sz w:val="28"/>
                <w:szCs w:val="28"/>
              </w:rPr>
              <w:t>-</w:t>
            </w:r>
            <w:r>
              <w:rPr>
                <w:bCs/>
                <w:sz w:val="28"/>
                <w:szCs w:val="28"/>
              </w:rPr>
              <w:t>лением</w:t>
            </w:r>
            <w:proofErr w:type="spellEnd"/>
            <w:r>
              <w:rPr>
                <w:bCs/>
                <w:sz w:val="28"/>
                <w:szCs w:val="28"/>
              </w:rPr>
              <w:t xml:space="preserve"> на север и проекцией на наблюдаемый объект</w:t>
            </w:r>
            <w:r>
              <w:rPr>
                <w:bCs/>
                <w:sz w:val="28"/>
                <w:szCs w:val="28"/>
                <w:lang w:val="uz-Cyrl-UZ"/>
              </w:rPr>
              <w:t>.</w:t>
            </w:r>
          </w:p>
          <w:p w14:paraId="4D07C8FF" w14:textId="77777777" w:rsidR="00531151" w:rsidRDefault="00531151">
            <w:pPr>
              <w:jc w:val="both"/>
              <w:rPr>
                <w:bCs/>
                <w:sz w:val="18"/>
                <w:szCs w:val="18"/>
              </w:rPr>
            </w:pPr>
          </w:p>
          <w:p w14:paraId="3EB6B062" w14:textId="77777777" w:rsidR="00531151" w:rsidRDefault="00531151">
            <w:pPr>
              <w:jc w:val="both"/>
              <w:rPr>
                <w:bCs/>
                <w:sz w:val="28"/>
                <w:szCs w:val="28"/>
                <w:lang w:val="en-US"/>
              </w:rPr>
            </w:pPr>
            <w:proofErr w:type="spellStart"/>
            <w:r>
              <w:rPr>
                <w:bCs/>
                <w:sz w:val="28"/>
                <w:szCs w:val="28"/>
                <w:lang w:val="en-US"/>
              </w:rPr>
              <w:t>Shimolga</w:t>
            </w:r>
            <w:proofErr w:type="spellEnd"/>
            <w:r>
              <w:rPr>
                <w:bCs/>
                <w:sz w:val="28"/>
                <w:szCs w:val="28"/>
                <w:lang w:val="en-US"/>
              </w:rPr>
              <w:t xml:space="preserve"> </w:t>
            </w:r>
            <w:proofErr w:type="spellStart"/>
            <w:proofErr w:type="gramStart"/>
            <w:r>
              <w:rPr>
                <w:bCs/>
                <w:sz w:val="28"/>
                <w:szCs w:val="28"/>
                <w:lang w:val="en-US"/>
              </w:rPr>
              <w:t>yo‘</w:t>
            </w:r>
            <w:proofErr w:type="gramEnd"/>
            <w:r>
              <w:rPr>
                <w:bCs/>
                <w:sz w:val="28"/>
                <w:szCs w:val="28"/>
                <w:lang w:val="en-US"/>
              </w:rPr>
              <w:t>nalishi</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kuzatilayotgan</w:t>
            </w:r>
            <w:proofErr w:type="spellEnd"/>
            <w:r>
              <w:rPr>
                <w:bCs/>
                <w:sz w:val="28"/>
                <w:szCs w:val="28"/>
                <w:lang w:val="en-US"/>
              </w:rPr>
              <w:t xml:space="preserve"> </w:t>
            </w:r>
            <w:proofErr w:type="spellStart"/>
            <w:r>
              <w:rPr>
                <w:bCs/>
                <w:sz w:val="28"/>
                <w:szCs w:val="28"/>
                <w:lang w:val="en-US"/>
              </w:rPr>
              <w:t>obyekt</w:t>
            </w:r>
            <w:proofErr w:type="spellEnd"/>
            <w:r>
              <w:rPr>
                <w:bCs/>
                <w:sz w:val="28"/>
                <w:szCs w:val="28"/>
                <w:lang w:val="en-US"/>
              </w:rPr>
              <w:t xml:space="preserve"> </w:t>
            </w:r>
            <w:proofErr w:type="spellStart"/>
            <w:r>
              <w:rPr>
                <w:bCs/>
                <w:sz w:val="28"/>
                <w:szCs w:val="28"/>
                <w:lang w:val="en-US"/>
              </w:rPr>
              <w:t>proyek</w:t>
            </w:r>
            <w:r w:rsidR="00AE3C4B">
              <w:rPr>
                <w:bCs/>
                <w:sz w:val="28"/>
                <w:szCs w:val="28"/>
                <w:lang w:val="en-US"/>
              </w:rPr>
              <w:t>-</w:t>
            </w:r>
            <w:r>
              <w:rPr>
                <w:bCs/>
                <w:sz w:val="28"/>
                <w:szCs w:val="28"/>
                <w:lang w:val="en-US"/>
              </w:rPr>
              <w:t>siyasi</w:t>
            </w:r>
            <w:proofErr w:type="spellEnd"/>
            <w:r>
              <w:rPr>
                <w:bCs/>
                <w:sz w:val="28"/>
                <w:szCs w:val="28"/>
                <w:lang w:val="en-US"/>
              </w:rPr>
              <w:t xml:space="preserve"> </w:t>
            </w:r>
            <w:proofErr w:type="spellStart"/>
            <w:r>
              <w:rPr>
                <w:bCs/>
                <w:sz w:val="28"/>
                <w:szCs w:val="28"/>
                <w:lang w:val="en-US"/>
              </w:rPr>
              <w:t>o‘rtasidagi</w:t>
            </w:r>
            <w:proofErr w:type="spellEnd"/>
            <w:r>
              <w:rPr>
                <w:bCs/>
                <w:sz w:val="28"/>
                <w:szCs w:val="28"/>
                <w:lang w:val="en-US"/>
              </w:rPr>
              <w:t xml:space="preserve"> </w:t>
            </w:r>
            <w:proofErr w:type="spellStart"/>
            <w:r>
              <w:rPr>
                <w:bCs/>
                <w:sz w:val="28"/>
                <w:szCs w:val="28"/>
                <w:lang w:val="en-US"/>
              </w:rPr>
              <w:t>gorizontal</w:t>
            </w:r>
            <w:proofErr w:type="spellEnd"/>
            <w:r>
              <w:rPr>
                <w:bCs/>
                <w:sz w:val="28"/>
                <w:szCs w:val="28"/>
                <w:lang w:val="en-US"/>
              </w:rPr>
              <w:t xml:space="preserve"> </w:t>
            </w:r>
            <w:proofErr w:type="spellStart"/>
            <w:r>
              <w:rPr>
                <w:bCs/>
                <w:sz w:val="28"/>
                <w:szCs w:val="28"/>
                <w:lang w:val="en-US"/>
              </w:rPr>
              <w:t>tekislikdagi</w:t>
            </w:r>
            <w:proofErr w:type="spellEnd"/>
            <w:r>
              <w:rPr>
                <w:bCs/>
                <w:sz w:val="28"/>
                <w:szCs w:val="28"/>
                <w:lang w:val="en-US"/>
              </w:rPr>
              <w:t xml:space="preserve"> </w:t>
            </w:r>
            <w:proofErr w:type="spellStart"/>
            <w:r>
              <w:rPr>
                <w:bCs/>
                <w:sz w:val="28"/>
                <w:szCs w:val="28"/>
                <w:lang w:val="en-US"/>
              </w:rPr>
              <w:t>burchak</w:t>
            </w:r>
            <w:proofErr w:type="spellEnd"/>
            <w:r>
              <w:rPr>
                <w:bCs/>
                <w:sz w:val="28"/>
                <w:szCs w:val="28"/>
                <w:lang w:val="en-US"/>
              </w:rPr>
              <w:t>.</w:t>
            </w:r>
          </w:p>
          <w:p w14:paraId="01997FF7" w14:textId="77777777" w:rsidR="00531151" w:rsidRDefault="00531151">
            <w:pPr>
              <w:jc w:val="both"/>
              <w:rPr>
                <w:bCs/>
                <w:sz w:val="18"/>
                <w:szCs w:val="18"/>
                <w:lang w:val="en-US"/>
              </w:rPr>
            </w:pPr>
          </w:p>
          <w:p w14:paraId="78CECA78" w14:textId="77777777" w:rsidR="00531151" w:rsidRDefault="00531151">
            <w:pPr>
              <w:jc w:val="both"/>
              <w:rPr>
                <w:color w:val="000000"/>
                <w:sz w:val="26"/>
                <w:szCs w:val="26"/>
                <w:lang w:val="uz-Cyrl-UZ"/>
              </w:rPr>
            </w:pPr>
            <w:r>
              <w:rPr>
                <w:bCs/>
                <w:sz w:val="28"/>
                <w:szCs w:val="28"/>
                <w:lang w:val="uz-Cyrl-UZ"/>
              </w:rPr>
              <w:t>Шимолга йўналиши ва кузатилаётган объект про</w:t>
            </w:r>
            <w:r w:rsidR="00AE3C4B">
              <w:rPr>
                <w:bCs/>
                <w:sz w:val="28"/>
                <w:szCs w:val="28"/>
              </w:rPr>
              <w:t>-</w:t>
            </w:r>
            <w:r>
              <w:rPr>
                <w:bCs/>
                <w:sz w:val="28"/>
                <w:szCs w:val="28"/>
                <w:lang w:val="uz-Cyrl-UZ"/>
              </w:rPr>
              <w:t>екцияси ўртасидаги горизонтал текисликдаги бур</w:t>
            </w:r>
            <w:r w:rsidR="00AE3C4B">
              <w:rPr>
                <w:bCs/>
                <w:sz w:val="28"/>
                <w:szCs w:val="28"/>
              </w:rPr>
              <w:t>-</w:t>
            </w:r>
            <w:r>
              <w:rPr>
                <w:bCs/>
                <w:sz w:val="28"/>
                <w:szCs w:val="28"/>
                <w:lang w:val="uz-Cyrl-UZ"/>
              </w:rPr>
              <w:t>чак.</w:t>
            </w:r>
          </w:p>
        </w:tc>
      </w:tr>
      <w:tr w:rsidR="00531151" w:rsidRPr="00073205" w14:paraId="2597377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81F2FFD" w14:textId="77777777" w:rsidR="00531151" w:rsidRDefault="00531151" w:rsidP="00F23303">
            <w:pPr>
              <w:rPr>
                <w:b/>
                <w:sz w:val="28"/>
                <w:szCs w:val="28"/>
              </w:rPr>
            </w:pPr>
            <w:r>
              <w:rPr>
                <w:b/>
                <w:sz w:val="28"/>
                <w:szCs w:val="28"/>
              </w:rPr>
              <w:t>Азимутальный механизм</w:t>
            </w:r>
            <w:r w:rsidR="00755D2A">
              <w:rPr>
                <w:b/>
                <w:sz w:val="28"/>
                <w:szCs w:val="28"/>
              </w:rPr>
              <w:t>,</w:t>
            </w:r>
            <w:r>
              <w:rPr>
                <w:sz w:val="28"/>
                <w:szCs w:val="28"/>
              </w:rPr>
              <w:t xml:space="preserve"> </w:t>
            </w:r>
            <w:r>
              <w:rPr>
                <w:b/>
                <w:sz w:val="28"/>
                <w:szCs w:val="28"/>
              </w:rPr>
              <w:t xml:space="preserve">расположенный над </w:t>
            </w:r>
            <w:r>
              <w:rPr>
                <w:b/>
                <w:sz w:val="28"/>
                <w:szCs w:val="28"/>
              </w:rPr>
              <w:br/>
            </w:r>
            <w:proofErr w:type="spellStart"/>
            <w:r>
              <w:rPr>
                <w:b/>
                <w:sz w:val="28"/>
                <w:szCs w:val="28"/>
              </w:rPr>
              <w:t>угломестн</w:t>
            </w:r>
            <w:r w:rsidR="008F018D">
              <w:rPr>
                <w:b/>
                <w:sz w:val="28"/>
                <w:szCs w:val="28"/>
              </w:rPr>
              <w:t>ой</w:t>
            </w:r>
            <w:proofErr w:type="spellEnd"/>
            <w:r w:rsidR="008F018D">
              <w:rPr>
                <w:b/>
                <w:sz w:val="28"/>
                <w:szCs w:val="28"/>
              </w:rPr>
              <w:t xml:space="preserve"> плоскост</w:t>
            </w:r>
            <w:r w:rsidR="00A926E7">
              <w:rPr>
                <w:b/>
                <w:sz w:val="28"/>
                <w:szCs w:val="28"/>
              </w:rPr>
              <w:t>ью</w:t>
            </w:r>
          </w:p>
          <w:p w14:paraId="6F80C823" w14:textId="77777777" w:rsidR="00531151" w:rsidRDefault="00531151" w:rsidP="00F23303">
            <w:pPr>
              <w:rPr>
                <w:sz w:val="28"/>
                <w:szCs w:val="28"/>
                <w:lang w:val="en-US"/>
              </w:rPr>
            </w:pPr>
            <w:proofErr w:type="spellStart"/>
            <w:r>
              <w:rPr>
                <w:b/>
                <w:sz w:val="28"/>
                <w:szCs w:val="28"/>
                <w:lang w:val="en-US"/>
              </w:rPr>
              <w:t>uz</w:t>
            </w:r>
            <w:proofErr w:type="spellEnd"/>
            <w:r>
              <w:rPr>
                <w:sz w:val="28"/>
                <w:szCs w:val="28"/>
                <w:lang w:val="en-US"/>
              </w:rPr>
              <w:t xml:space="preserve"> - </w:t>
            </w:r>
            <w:r>
              <w:rPr>
                <w:sz w:val="28"/>
                <w:szCs w:val="28"/>
                <w:lang w:val="ro-RO"/>
              </w:rPr>
              <w:t>jo</w:t>
            </w:r>
            <w:r>
              <w:rPr>
                <w:sz w:val="28"/>
                <w:szCs w:val="28"/>
                <w:lang w:val="en-US"/>
              </w:rPr>
              <w:t xml:space="preserve">y </w:t>
            </w:r>
            <w:proofErr w:type="spellStart"/>
            <w:r>
              <w:rPr>
                <w:sz w:val="28"/>
                <w:szCs w:val="28"/>
                <w:lang w:val="en-US"/>
              </w:rPr>
              <w:t>burchagi</w:t>
            </w:r>
            <w:proofErr w:type="spellEnd"/>
            <w:r>
              <w:rPr>
                <w:sz w:val="28"/>
                <w:szCs w:val="28"/>
                <w:lang w:val="en-US"/>
              </w:rPr>
              <w:t xml:space="preserve"> </w:t>
            </w:r>
            <w:proofErr w:type="spellStart"/>
            <w:r w:rsidR="008F018D">
              <w:rPr>
                <w:sz w:val="28"/>
                <w:szCs w:val="28"/>
                <w:lang w:val="en-US"/>
              </w:rPr>
              <w:t>tekisligida</w:t>
            </w:r>
            <w:proofErr w:type="spellEnd"/>
            <w:r w:rsidR="008F018D">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azimutal</w:t>
            </w:r>
            <w:proofErr w:type="spellEnd"/>
            <w:r>
              <w:rPr>
                <w:sz w:val="28"/>
                <w:szCs w:val="28"/>
                <w:lang w:val="en-US"/>
              </w:rPr>
              <w:t xml:space="preserve"> </w:t>
            </w:r>
            <w:proofErr w:type="spellStart"/>
            <w:r>
              <w:rPr>
                <w:sz w:val="28"/>
                <w:szCs w:val="28"/>
                <w:lang w:val="en-US"/>
              </w:rPr>
              <w:t>mexanizm</w:t>
            </w:r>
            <w:proofErr w:type="spellEnd"/>
            <w:r>
              <w:rPr>
                <w:sz w:val="28"/>
                <w:szCs w:val="28"/>
                <w:lang w:val="en-US"/>
              </w:rPr>
              <w:t xml:space="preserve"> </w:t>
            </w:r>
          </w:p>
          <w:p w14:paraId="3A8ACEA4" w14:textId="77777777" w:rsidR="00531151" w:rsidRDefault="00531151" w:rsidP="00F23303">
            <w:pPr>
              <w:rPr>
                <w:color w:val="FF0000"/>
                <w:sz w:val="28"/>
                <w:szCs w:val="28"/>
                <w:lang w:val="uz-Cyrl-UZ"/>
              </w:rPr>
            </w:pPr>
            <w:r>
              <w:rPr>
                <w:sz w:val="28"/>
                <w:szCs w:val="28"/>
                <w:lang w:val="en-US"/>
              </w:rPr>
              <w:t xml:space="preserve">       </w:t>
            </w:r>
            <w:r>
              <w:rPr>
                <w:sz w:val="28"/>
                <w:szCs w:val="28"/>
                <w:lang w:val="uz-Cyrl-UZ"/>
              </w:rPr>
              <w:t xml:space="preserve">жой бурчаги </w:t>
            </w:r>
            <w:proofErr w:type="spellStart"/>
            <w:r w:rsidR="008F018D">
              <w:rPr>
                <w:sz w:val="28"/>
                <w:szCs w:val="28"/>
              </w:rPr>
              <w:t>текислиги</w:t>
            </w:r>
            <w:proofErr w:type="spellEnd"/>
            <w:r>
              <w:rPr>
                <w:sz w:val="28"/>
                <w:szCs w:val="28"/>
                <w:lang w:val="uz-Cyrl-UZ"/>
              </w:rPr>
              <w:t>да жойлашган азимутал механизм</w:t>
            </w:r>
          </w:p>
          <w:p w14:paraId="7A264104" w14:textId="77777777" w:rsidR="00531151" w:rsidRDefault="00531151" w:rsidP="00F23303">
            <w:pPr>
              <w:rPr>
                <w:b/>
                <w:bCs/>
                <w:sz w:val="28"/>
                <w:szCs w:val="28"/>
                <w:lang w:val="en-US"/>
              </w:rPr>
            </w:pPr>
            <w:proofErr w:type="spellStart"/>
            <w:r>
              <w:rPr>
                <w:b/>
                <w:sz w:val="28"/>
                <w:szCs w:val="28"/>
                <w:lang w:val="en-US"/>
              </w:rPr>
              <w:t>en</w:t>
            </w:r>
            <w:proofErr w:type="spellEnd"/>
            <w:r>
              <w:rPr>
                <w:b/>
                <w:sz w:val="28"/>
                <w:szCs w:val="28"/>
                <w:lang w:val="en-US"/>
              </w:rPr>
              <w:t xml:space="preserve"> </w:t>
            </w:r>
            <w:r w:rsidR="00140987">
              <w:rPr>
                <w:sz w:val="28"/>
                <w:szCs w:val="28"/>
                <w:lang w:val="en-US"/>
              </w:rPr>
              <w:t>- azimuth mechanism</w:t>
            </w:r>
            <w:r>
              <w:rPr>
                <w:sz w:val="28"/>
                <w:szCs w:val="28"/>
                <w:lang w:val="en-US"/>
              </w:rPr>
              <w:br/>
              <w:t xml:space="preserve">located above the </w:t>
            </w:r>
            <w:r>
              <w:rPr>
                <w:sz w:val="28"/>
                <w:szCs w:val="28"/>
              </w:rPr>
              <w:t>е</w:t>
            </w:r>
            <w:r>
              <w:rPr>
                <w:sz w:val="28"/>
                <w:szCs w:val="28"/>
                <w:lang w:val="en-US"/>
              </w:rPr>
              <w:t>l</w:t>
            </w:r>
            <w:r>
              <w:rPr>
                <w:sz w:val="28"/>
                <w:szCs w:val="28"/>
              </w:rPr>
              <w:t>е</w:t>
            </w:r>
            <w:proofErr w:type="spellStart"/>
            <w:r>
              <w:rPr>
                <w:sz w:val="28"/>
                <w:szCs w:val="28"/>
                <w:lang w:val="en-US"/>
              </w:rPr>
              <w:t>vation</w:t>
            </w:r>
            <w:proofErr w:type="spellEnd"/>
          </w:p>
        </w:tc>
        <w:tc>
          <w:tcPr>
            <w:tcW w:w="6260" w:type="dxa"/>
            <w:shd w:val="clear" w:color="auto" w:fill="auto"/>
          </w:tcPr>
          <w:p w14:paraId="289935AF" w14:textId="77777777" w:rsidR="00531151" w:rsidRDefault="00531151">
            <w:pPr>
              <w:jc w:val="both"/>
              <w:rPr>
                <w:sz w:val="28"/>
                <w:szCs w:val="28"/>
                <w:lang w:val="uz-Cyrl-UZ"/>
              </w:rPr>
            </w:pPr>
            <w:r>
              <w:rPr>
                <w:sz w:val="28"/>
                <w:szCs w:val="28"/>
              </w:rPr>
              <w:t xml:space="preserve">Тип опорно-поворотного устройства антенны с фиксированным положением луча в </w:t>
            </w:r>
            <w:proofErr w:type="spellStart"/>
            <w:r>
              <w:rPr>
                <w:sz w:val="28"/>
                <w:szCs w:val="28"/>
              </w:rPr>
              <w:t>угломестной</w:t>
            </w:r>
            <w:proofErr w:type="spellEnd"/>
            <w:r>
              <w:rPr>
                <w:sz w:val="28"/>
                <w:szCs w:val="28"/>
              </w:rPr>
              <w:t xml:space="preserve"> плоскости, которое может перестраиваться по азимуту.</w:t>
            </w:r>
          </w:p>
          <w:p w14:paraId="18AD3E89" w14:textId="77777777" w:rsidR="00531151" w:rsidRDefault="00531151">
            <w:pPr>
              <w:jc w:val="both"/>
              <w:rPr>
                <w:sz w:val="18"/>
                <w:szCs w:val="18"/>
                <w:lang w:val="uz-Cyrl-UZ"/>
              </w:rPr>
            </w:pPr>
          </w:p>
          <w:p w14:paraId="4944DDF1" w14:textId="77777777" w:rsidR="00531151" w:rsidRDefault="00531151">
            <w:pPr>
              <w:jc w:val="both"/>
              <w:rPr>
                <w:sz w:val="28"/>
                <w:szCs w:val="28"/>
                <w:lang w:val="en-US"/>
              </w:rPr>
            </w:pPr>
            <w:r>
              <w:rPr>
                <w:sz w:val="28"/>
                <w:szCs w:val="28"/>
                <w:lang w:val="en-US"/>
              </w:rPr>
              <w:t xml:space="preserve">Antenna </w:t>
            </w:r>
            <w:proofErr w:type="spellStart"/>
            <w:r>
              <w:rPr>
                <w:sz w:val="28"/>
                <w:szCs w:val="28"/>
                <w:lang w:val="en-US"/>
              </w:rPr>
              <w:t>tayanch-aylanma</w:t>
            </w:r>
            <w:proofErr w:type="spellEnd"/>
            <w:r>
              <w:rPr>
                <w:sz w:val="28"/>
                <w:szCs w:val="28"/>
                <w:lang w:val="en-US"/>
              </w:rPr>
              <w:t xml:space="preserve"> </w:t>
            </w:r>
            <w:proofErr w:type="spellStart"/>
            <w:r>
              <w:rPr>
                <w:sz w:val="28"/>
                <w:szCs w:val="28"/>
                <w:lang w:val="en-US"/>
              </w:rPr>
              <w:t>qurilmasining</w:t>
            </w:r>
            <w:proofErr w:type="spellEnd"/>
            <w:r>
              <w:rPr>
                <w:sz w:val="28"/>
                <w:szCs w:val="28"/>
                <w:lang w:val="en-US"/>
              </w:rPr>
              <w:t xml:space="preserve">, joy </w:t>
            </w:r>
            <w:proofErr w:type="spellStart"/>
            <w:r>
              <w:rPr>
                <w:sz w:val="28"/>
                <w:szCs w:val="28"/>
                <w:lang w:val="en-US"/>
              </w:rPr>
              <w:t>burchagi</w:t>
            </w:r>
            <w:proofErr w:type="spellEnd"/>
            <w:r>
              <w:rPr>
                <w:sz w:val="28"/>
                <w:szCs w:val="28"/>
                <w:lang w:val="en-US"/>
              </w:rPr>
              <w:t xml:space="preserve"> </w:t>
            </w:r>
            <w:proofErr w:type="spellStart"/>
            <w:r>
              <w:rPr>
                <w:sz w:val="28"/>
                <w:szCs w:val="28"/>
                <w:lang w:val="en-US"/>
              </w:rPr>
              <w:t>tekisligida</w:t>
            </w:r>
            <w:proofErr w:type="spellEnd"/>
            <w:r>
              <w:rPr>
                <w:sz w:val="28"/>
                <w:szCs w:val="28"/>
                <w:lang w:val="en-US"/>
              </w:rPr>
              <w:t xml:space="preserve"> </w:t>
            </w:r>
            <w:proofErr w:type="spellStart"/>
            <w:r>
              <w:rPr>
                <w:sz w:val="28"/>
                <w:szCs w:val="28"/>
                <w:lang w:val="en-US"/>
              </w:rPr>
              <w:t>nurning</w:t>
            </w:r>
            <w:proofErr w:type="spellEnd"/>
            <w:r>
              <w:rPr>
                <w:sz w:val="28"/>
                <w:szCs w:val="28"/>
                <w:lang w:val="en-US"/>
              </w:rPr>
              <w:t xml:space="preserve"> </w:t>
            </w:r>
            <w:proofErr w:type="spellStart"/>
            <w:r>
              <w:rPr>
                <w:sz w:val="28"/>
                <w:szCs w:val="28"/>
                <w:lang w:val="en-US"/>
              </w:rPr>
              <w:t>qayd</w:t>
            </w:r>
            <w:proofErr w:type="spellEnd"/>
            <w:r>
              <w:rPr>
                <w:sz w:val="28"/>
                <w:szCs w:val="28"/>
                <w:lang w:val="en-US"/>
              </w:rPr>
              <w:t xml:space="preserve"> </w:t>
            </w:r>
            <w:proofErr w:type="spellStart"/>
            <w:r>
              <w:rPr>
                <w:sz w:val="28"/>
                <w:szCs w:val="28"/>
                <w:lang w:val="en-US"/>
              </w:rPr>
              <w:t>etilgan</w:t>
            </w:r>
            <w:proofErr w:type="spellEnd"/>
            <w:r>
              <w:rPr>
                <w:sz w:val="28"/>
                <w:szCs w:val="28"/>
                <w:lang w:val="en-US"/>
              </w:rPr>
              <w:t xml:space="preserve"> </w:t>
            </w:r>
            <w:proofErr w:type="spellStart"/>
            <w:r>
              <w:rPr>
                <w:sz w:val="28"/>
                <w:szCs w:val="28"/>
                <w:lang w:val="en-US"/>
              </w:rPr>
              <w:t>holati</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azimut</w:t>
            </w:r>
            <w:proofErr w:type="spellEnd"/>
            <w:r>
              <w:rPr>
                <w:sz w:val="28"/>
                <w:szCs w:val="28"/>
                <w:lang w:val="en-US"/>
              </w:rPr>
              <w:t xml:space="preserve"> </w:t>
            </w:r>
            <w:proofErr w:type="gramStart"/>
            <w:r>
              <w:rPr>
                <w:sz w:val="28"/>
                <w:szCs w:val="28"/>
                <w:lang w:val="ro-RO"/>
              </w:rPr>
              <w:t>bo‘</w:t>
            </w:r>
            <w:proofErr w:type="gramEnd"/>
            <w:r>
              <w:rPr>
                <w:sz w:val="28"/>
                <w:szCs w:val="28"/>
                <w:lang w:val="ro-RO"/>
              </w:rPr>
              <w:t xml:space="preserve">yicha </w:t>
            </w:r>
            <w:proofErr w:type="spellStart"/>
            <w:r>
              <w:rPr>
                <w:sz w:val="28"/>
                <w:szCs w:val="28"/>
                <w:lang w:val="en-US"/>
              </w:rPr>
              <w:t>sozlanishi</w:t>
            </w:r>
            <w:proofErr w:type="spellEnd"/>
            <w:r>
              <w:rPr>
                <w:sz w:val="28"/>
                <w:szCs w:val="28"/>
                <w:lang w:val="en-US"/>
              </w:rPr>
              <w:t xml:space="preserve"> </w:t>
            </w:r>
            <w:proofErr w:type="spellStart"/>
            <w:r>
              <w:rPr>
                <w:sz w:val="28"/>
                <w:szCs w:val="28"/>
                <w:lang w:val="en-US"/>
              </w:rPr>
              <w:t>mumkin</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turi</w:t>
            </w:r>
            <w:proofErr w:type="spellEnd"/>
            <w:r>
              <w:rPr>
                <w:sz w:val="28"/>
                <w:szCs w:val="28"/>
                <w:lang w:val="en-US"/>
              </w:rPr>
              <w:t>.</w:t>
            </w:r>
          </w:p>
          <w:p w14:paraId="72034E06" w14:textId="77777777" w:rsidR="00531151" w:rsidRDefault="00531151">
            <w:pPr>
              <w:jc w:val="both"/>
              <w:rPr>
                <w:sz w:val="18"/>
                <w:szCs w:val="18"/>
                <w:lang w:val="en-US"/>
              </w:rPr>
            </w:pPr>
          </w:p>
          <w:p w14:paraId="03D53677" w14:textId="77777777" w:rsidR="00531151" w:rsidRDefault="00531151">
            <w:pPr>
              <w:jc w:val="both"/>
              <w:rPr>
                <w:bCs/>
                <w:sz w:val="28"/>
                <w:szCs w:val="28"/>
                <w:lang w:val="uz-Cyrl-UZ"/>
              </w:rPr>
            </w:pPr>
            <w:r>
              <w:rPr>
                <w:bCs/>
                <w:sz w:val="28"/>
                <w:szCs w:val="28"/>
                <w:lang w:val="uz-Cyrl-UZ"/>
              </w:rPr>
              <w:t>Антенна таянч-айланма қурилмасининг, жой бур</w:t>
            </w:r>
            <w:r w:rsidR="00AE3C4B">
              <w:rPr>
                <w:bCs/>
                <w:sz w:val="28"/>
                <w:szCs w:val="28"/>
                <w:lang w:val="en-US"/>
              </w:rPr>
              <w:t>-</w:t>
            </w:r>
            <w:r>
              <w:rPr>
                <w:bCs/>
                <w:sz w:val="28"/>
                <w:szCs w:val="28"/>
                <w:lang w:val="uz-Cyrl-UZ"/>
              </w:rPr>
              <w:t>чаги текислигида нурнинг қайд этилган ҳолати билан, азимут бўйича созланиши мумкин бўлган, тури.</w:t>
            </w:r>
          </w:p>
        </w:tc>
      </w:tr>
      <w:tr w:rsidR="00531151" w:rsidRPr="00073205" w14:paraId="352C1E5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538A275" w14:textId="77777777" w:rsidR="00531151" w:rsidRDefault="00531151" w:rsidP="00F23303">
            <w:pPr>
              <w:rPr>
                <w:b/>
                <w:sz w:val="28"/>
                <w:szCs w:val="28"/>
                <w:lang w:val="uz-Cyrl-UZ"/>
              </w:rPr>
            </w:pPr>
            <w:r>
              <w:rPr>
                <w:b/>
                <w:sz w:val="28"/>
                <w:szCs w:val="28"/>
              </w:rPr>
              <w:t>Активная</w:t>
            </w:r>
            <w:r>
              <w:rPr>
                <w:b/>
                <w:sz w:val="28"/>
                <w:szCs w:val="28"/>
                <w:lang w:val="uz-Cyrl-UZ"/>
              </w:rPr>
              <w:t xml:space="preserve"> антенна</w:t>
            </w:r>
          </w:p>
          <w:p w14:paraId="58BD397F" w14:textId="77777777" w:rsidR="00531151" w:rsidRDefault="00531151" w:rsidP="00F23303">
            <w:pPr>
              <w:rPr>
                <w:bCs/>
                <w:sz w:val="28"/>
                <w:szCs w:val="28"/>
                <w:lang w:val="uz-Cyrl-UZ"/>
              </w:rPr>
            </w:pPr>
            <w:r>
              <w:rPr>
                <w:b/>
                <w:bCs/>
                <w:sz w:val="28"/>
                <w:szCs w:val="28"/>
                <w:lang w:val="uz-Cyrl-UZ"/>
              </w:rPr>
              <w:t>uz</w:t>
            </w:r>
            <w:r>
              <w:rPr>
                <w:bCs/>
                <w:sz w:val="28"/>
                <w:szCs w:val="28"/>
                <w:lang w:val="uz-Cyrl-UZ"/>
              </w:rPr>
              <w:t xml:space="preserve"> </w:t>
            </w:r>
            <w:r>
              <w:rPr>
                <w:bCs/>
                <w:sz w:val="28"/>
                <w:szCs w:val="28"/>
              </w:rPr>
              <w:t>-</w:t>
            </w:r>
            <w:r>
              <w:rPr>
                <w:bCs/>
                <w:sz w:val="28"/>
                <w:szCs w:val="28"/>
                <w:lang w:val="uz-Cyrl-UZ"/>
              </w:rPr>
              <w:t xml:space="preserve"> </w:t>
            </w:r>
            <w:r>
              <w:rPr>
                <w:bCs/>
                <w:sz w:val="28"/>
                <w:szCs w:val="28"/>
                <w:lang w:val="en-US"/>
              </w:rPr>
              <w:t>a</w:t>
            </w:r>
            <w:r>
              <w:rPr>
                <w:bCs/>
                <w:sz w:val="28"/>
                <w:szCs w:val="28"/>
                <w:lang w:val="uz-Cyrl-UZ"/>
              </w:rPr>
              <w:t>ktiv antenna</w:t>
            </w:r>
          </w:p>
          <w:p w14:paraId="6E53928D" w14:textId="77777777" w:rsidR="00531151" w:rsidRDefault="00531151" w:rsidP="00F23303">
            <w:pPr>
              <w:rPr>
                <w:bCs/>
                <w:sz w:val="28"/>
                <w:szCs w:val="28"/>
                <w:lang w:val="uz-Cyrl-UZ"/>
              </w:rPr>
            </w:pPr>
            <w:r>
              <w:rPr>
                <w:bCs/>
                <w:sz w:val="28"/>
                <w:szCs w:val="28"/>
                <w:lang w:val="uz-Cyrl-UZ"/>
              </w:rPr>
              <w:t xml:space="preserve">       актив антенна</w:t>
            </w:r>
          </w:p>
          <w:p w14:paraId="172A2E20" w14:textId="77777777" w:rsidR="00531151" w:rsidRDefault="00531151">
            <w:pPr>
              <w:jc w:val="both"/>
              <w:rPr>
                <w:b/>
                <w:bCs/>
                <w:sz w:val="28"/>
                <w:szCs w:val="28"/>
                <w:lang w:val="en-US"/>
              </w:rPr>
            </w:pPr>
            <w:r>
              <w:rPr>
                <w:b/>
                <w:bCs/>
                <w:sz w:val="28"/>
                <w:szCs w:val="28"/>
                <w:lang w:val="uz-Cyrl-UZ"/>
              </w:rPr>
              <w:t xml:space="preserve">en </w:t>
            </w:r>
            <w:r>
              <w:rPr>
                <w:bCs/>
                <w:sz w:val="28"/>
                <w:szCs w:val="28"/>
                <w:lang w:val="uz-Cyrl-UZ"/>
              </w:rPr>
              <w:t xml:space="preserve">- </w:t>
            </w:r>
            <w:r>
              <w:rPr>
                <w:bCs/>
                <w:sz w:val="28"/>
                <w:szCs w:val="28"/>
                <w:lang w:val="en-US"/>
              </w:rPr>
              <w:t>a</w:t>
            </w:r>
            <w:r>
              <w:rPr>
                <w:bCs/>
                <w:sz w:val="28"/>
                <w:szCs w:val="28"/>
                <w:lang w:val="uz-Cyrl-UZ"/>
              </w:rPr>
              <w:t>ctive antenna</w:t>
            </w:r>
            <w:r>
              <w:rPr>
                <w:bCs/>
                <w:sz w:val="28"/>
                <w:szCs w:val="28"/>
                <w:lang w:val="en-US"/>
              </w:rPr>
              <w:t xml:space="preserve">, </w:t>
            </w:r>
            <w:proofErr w:type="spellStart"/>
            <w:r>
              <w:rPr>
                <w:bCs/>
                <w:sz w:val="28"/>
                <w:szCs w:val="28"/>
                <w:lang w:val="en-US"/>
              </w:rPr>
              <w:t>antennafier</w:t>
            </w:r>
            <w:proofErr w:type="spellEnd"/>
          </w:p>
        </w:tc>
        <w:tc>
          <w:tcPr>
            <w:tcW w:w="6260" w:type="dxa"/>
            <w:shd w:val="clear" w:color="auto" w:fill="auto"/>
          </w:tcPr>
          <w:p w14:paraId="483841B0" w14:textId="77777777" w:rsidR="00531151" w:rsidRDefault="00531151">
            <w:pPr>
              <w:jc w:val="both"/>
              <w:rPr>
                <w:sz w:val="28"/>
                <w:szCs w:val="28"/>
              </w:rPr>
            </w:pPr>
            <w:r>
              <w:rPr>
                <w:sz w:val="28"/>
                <w:szCs w:val="28"/>
              </w:rPr>
              <w:t xml:space="preserve">Антенна, служащая для целей приема или </w:t>
            </w:r>
            <w:proofErr w:type="gramStart"/>
            <w:r>
              <w:rPr>
                <w:sz w:val="28"/>
                <w:szCs w:val="28"/>
              </w:rPr>
              <w:t>пере</w:t>
            </w:r>
            <w:r w:rsidR="00176A03">
              <w:rPr>
                <w:sz w:val="28"/>
                <w:szCs w:val="28"/>
              </w:rPr>
              <w:t>-</w:t>
            </w:r>
            <w:r>
              <w:rPr>
                <w:sz w:val="28"/>
                <w:szCs w:val="28"/>
              </w:rPr>
              <w:t>дачи</w:t>
            </w:r>
            <w:proofErr w:type="gramEnd"/>
            <w:r>
              <w:rPr>
                <w:sz w:val="28"/>
                <w:szCs w:val="28"/>
              </w:rPr>
              <w:t>, в которой усилитель (преобразователь) уста</w:t>
            </w:r>
            <w:r w:rsidR="00176A03">
              <w:rPr>
                <w:sz w:val="28"/>
                <w:szCs w:val="28"/>
              </w:rPr>
              <w:t>-</w:t>
            </w:r>
            <w:proofErr w:type="spellStart"/>
            <w:r>
              <w:rPr>
                <w:sz w:val="28"/>
                <w:szCs w:val="28"/>
              </w:rPr>
              <w:t>новлен</w:t>
            </w:r>
            <w:proofErr w:type="spellEnd"/>
            <w:r>
              <w:rPr>
                <w:sz w:val="28"/>
                <w:szCs w:val="28"/>
              </w:rPr>
              <w:t xml:space="preserve"> непосредственно на антенне.</w:t>
            </w:r>
          </w:p>
          <w:p w14:paraId="313CE264" w14:textId="77777777" w:rsidR="00531151" w:rsidRDefault="00531151">
            <w:pPr>
              <w:jc w:val="both"/>
              <w:rPr>
                <w:sz w:val="28"/>
                <w:szCs w:val="28"/>
              </w:rPr>
            </w:pPr>
          </w:p>
          <w:p w14:paraId="07C5EDEC" w14:textId="77777777" w:rsidR="00531151" w:rsidRDefault="00531151">
            <w:pPr>
              <w:jc w:val="both"/>
              <w:rPr>
                <w:sz w:val="28"/>
                <w:szCs w:val="28"/>
                <w:lang w:val="en-US"/>
              </w:rPr>
            </w:pPr>
            <w:r>
              <w:rPr>
                <w:sz w:val="28"/>
                <w:szCs w:val="28"/>
                <w:lang w:val="en-US"/>
              </w:rPr>
              <w:t xml:space="preserve">Qabul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uzatish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proofErr w:type="spellStart"/>
            <w:r>
              <w:rPr>
                <w:sz w:val="28"/>
                <w:szCs w:val="28"/>
                <w:lang w:val="en-US"/>
              </w:rPr>
              <w:t>xizmat</w:t>
            </w:r>
            <w:proofErr w:type="spellEnd"/>
            <w:r>
              <w:rPr>
                <w:sz w:val="28"/>
                <w:szCs w:val="28"/>
                <w:lang w:val="en-US"/>
              </w:rPr>
              <w:t xml:space="preserve"> </w:t>
            </w:r>
            <w:proofErr w:type="spellStart"/>
            <w:r>
              <w:rPr>
                <w:sz w:val="28"/>
                <w:szCs w:val="28"/>
                <w:lang w:val="en-US"/>
              </w:rPr>
              <w:t>qiladigan</w:t>
            </w:r>
            <w:proofErr w:type="spellEnd"/>
            <w:r>
              <w:rPr>
                <w:sz w:val="28"/>
                <w:szCs w:val="28"/>
                <w:lang w:val="en-US"/>
              </w:rPr>
              <w:t xml:space="preserve"> an</w:t>
            </w:r>
            <w:r>
              <w:rPr>
                <w:sz w:val="28"/>
                <w:szCs w:val="28"/>
                <w:lang w:val="en-US"/>
              </w:rPr>
              <w:lastRenderedPageBreak/>
              <w:t xml:space="preserve">tenna, </w:t>
            </w:r>
            <w:proofErr w:type="spellStart"/>
            <w:r>
              <w:rPr>
                <w:sz w:val="28"/>
                <w:szCs w:val="28"/>
                <w:lang w:val="en-US"/>
              </w:rPr>
              <w:t>unda</w:t>
            </w:r>
            <w:proofErr w:type="spellEnd"/>
            <w:r>
              <w:rPr>
                <w:sz w:val="28"/>
                <w:szCs w:val="28"/>
                <w:lang w:val="en-US"/>
              </w:rPr>
              <w:t xml:space="preserve"> </w:t>
            </w:r>
            <w:proofErr w:type="spellStart"/>
            <w:r>
              <w:rPr>
                <w:sz w:val="28"/>
                <w:szCs w:val="28"/>
                <w:lang w:val="en-US"/>
              </w:rPr>
              <w:t>kuchaytirgich</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zgartirgich</w:t>
            </w:r>
            <w:proofErr w:type="spellEnd"/>
            <w:r>
              <w:rPr>
                <w:sz w:val="28"/>
                <w:szCs w:val="28"/>
                <w:lang w:val="en-US"/>
              </w:rPr>
              <w:t xml:space="preserve">) </w:t>
            </w:r>
            <w:proofErr w:type="spellStart"/>
            <w:r>
              <w:rPr>
                <w:sz w:val="28"/>
                <w:szCs w:val="28"/>
                <w:lang w:val="en-US"/>
              </w:rPr>
              <w:t>bevosita</w:t>
            </w:r>
            <w:proofErr w:type="spellEnd"/>
            <w:r>
              <w:rPr>
                <w:sz w:val="28"/>
                <w:szCs w:val="28"/>
                <w:lang w:val="en-US"/>
              </w:rPr>
              <w:t xml:space="preserve"> </w:t>
            </w:r>
            <w:proofErr w:type="spellStart"/>
            <w:r>
              <w:rPr>
                <w:sz w:val="28"/>
                <w:szCs w:val="28"/>
                <w:lang w:val="en-US"/>
              </w:rPr>
              <w:t>antennaga</w:t>
            </w:r>
            <w:proofErr w:type="spellEnd"/>
            <w:r>
              <w:rPr>
                <w:sz w:val="28"/>
                <w:szCs w:val="28"/>
                <w:lang w:val="en-US"/>
              </w:rPr>
              <w:t xml:space="preserve"> </w:t>
            </w:r>
            <w:proofErr w:type="spellStart"/>
            <w:r>
              <w:rPr>
                <w:sz w:val="28"/>
                <w:szCs w:val="28"/>
                <w:lang w:val="en-US"/>
              </w:rPr>
              <w:t>o‘rnatilgan</w:t>
            </w:r>
            <w:proofErr w:type="spellEnd"/>
            <w:r>
              <w:rPr>
                <w:sz w:val="28"/>
                <w:szCs w:val="28"/>
                <w:lang w:val="en-US"/>
              </w:rPr>
              <w:t xml:space="preserve"> </w:t>
            </w:r>
            <w:proofErr w:type="spellStart"/>
            <w:r>
              <w:rPr>
                <w:sz w:val="28"/>
                <w:szCs w:val="28"/>
                <w:lang w:val="en-US"/>
              </w:rPr>
              <w:t>bo‘ladi</w:t>
            </w:r>
            <w:proofErr w:type="spellEnd"/>
            <w:r>
              <w:rPr>
                <w:sz w:val="28"/>
                <w:szCs w:val="28"/>
                <w:lang w:val="en-US"/>
              </w:rPr>
              <w:t>.</w:t>
            </w:r>
          </w:p>
          <w:p w14:paraId="4F45372C" w14:textId="77777777" w:rsidR="00531151" w:rsidRDefault="00531151">
            <w:pPr>
              <w:jc w:val="both"/>
              <w:rPr>
                <w:sz w:val="28"/>
                <w:szCs w:val="28"/>
                <w:lang w:val="en-US"/>
              </w:rPr>
            </w:pPr>
          </w:p>
          <w:p w14:paraId="2D6274EB" w14:textId="77777777" w:rsidR="00531151" w:rsidRDefault="00531151">
            <w:pPr>
              <w:jc w:val="both"/>
              <w:rPr>
                <w:bCs/>
                <w:sz w:val="28"/>
                <w:szCs w:val="28"/>
                <w:lang w:val="en-US"/>
              </w:rPr>
            </w:pPr>
            <w:proofErr w:type="spellStart"/>
            <w:r>
              <w:rPr>
                <w:sz w:val="28"/>
                <w:szCs w:val="28"/>
              </w:rPr>
              <w:t>Қабул</w:t>
            </w:r>
            <w:proofErr w:type="spellEnd"/>
            <w:r>
              <w:rPr>
                <w:sz w:val="28"/>
                <w:szCs w:val="28"/>
                <w:lang w:val="en-US"/>
              </w:rPr>
              <w:t xml:space="preserve"> </w:t>
            </w:r>
            <w:proofErr w:type="spellStart"/>
            <w:r>
              <w:rPr>
                <w:sz w:val="28"/>
                <w:szCs w:val="28"/>
              </w:rPr>
              <w:t>қилиш</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хизмат</w:t>
            </w:r>
            <w:proofErr w:type="spellEnd"/>
            <w:r>
              <w:rPr>
                <w:sz w:val="28"/>
                <w:szCs w:val="28"/>
                <w:lang w:val="en-US"/>
              </w:rPr>
              <w:t xml:space="preserve"> </w:t>
            </w:r>
            <w:proofErr w:type="spellStart"/>
            <w:r>
              <w:rPr>
                <w:sz w:val="28"/>
                <w:szCs w:val="28"/>
              </w:rPr>
              <w:t>қиладиган</w:t>
            </w:r>
            <w:proofErr w:type="spellEnd"/>
            <w:r>
              <w:rPr>
                <w:sz w:val="28"/>
                <w:szCs w:val="28"/>
                <w:lang w:val="en-US"/>
              </w:rPr>
              <w:t xml:space="preserve"> </w:t>
            </w:r>
            <w:r>
              <w:rPr>
                <w:sz w:val="28"/>
                <w:szCs w:val="28"/>
              </w:rPr>
              <w:t>антенна</w:t>
            </w:r>
            <w:r>
              <w:rPr>
                <w:sz w:val="28"/>
                <w:szCs w:val="28"/>
                <w:lang w:val="en-US"/>
              </w:rPr>
              <w:t xml:space="preserve">, </w:t>
            </w:r>
            <w:proofErr w:type="spellStart"/>
            <w:r>
              <w:rPr>
                <w:sz w:val="28"/>
                <w:szCs w:val="28"/>
              </w:rPr>
              <w:t>унда</w:t>
            </w:r>
            <w:proofErr w:type="spellEnd"/>
            <w:r>
              <w:rPr>
                <w:sz w:val="28"/>
                <w:szCs w:val="28"/>
                <w:lang w:val="en-US"/>
              </w:rPr>
              <w:t xml:space="preserve"> </w:t>
            </w:r>
            <w:proofErr w:type="spellStart"/>
            <w:r>
              <w:rPr>
                <w:sz w:val="28"/>
                <w:szCs w:val="28"/>
              </w:rPr>
              <w:t>кучайтиргич</w:t>
            </w:r>
            <w:proofErr w:type="spellEnd"/>
            <w:r>
              <w:rPr>
                <w:sz w:val="28"/>
                <w:szCs w:val="28"/>
                <w:lang w:val="en-US"/>
              </w:rPr>
              <w:t xml:space="preserve"> (</w:t>
            </w:r>
            <w:proofErr w:type="spellStart"/>
            <w:r>
              <w:rPr>
                <w:sz w:val="28"/>
                <w:szCs w:val="28"/>
              </w:rPr>
              <w:t>ўзгартиргич</w:t>
            </w:r>
            <w:proofErr w:type="spellEnd"/>
            <w:r>
              <w:rPr>
                <w:sz w:val="28"/>
                <w:szCs w:val="28"/>
                <w:lang w:val="en-US"/>
              </w:rPr>
              <w:t xml:space="preserve">) </w:t>
            </w:r>
            <w:proofErr w:type="spellStart"/>
            <w:r>
              <w:rPr>
                <w:sz w:val="28"/>
                <w:szCs w:val="28"/>
              </w:rPr>
              <w:t>бевосита</w:t>
            </w:r>
            <w:proofErr w:type="spellEnd"/>
            <w:r>
              <w:rPr>
                <w:sz w:val="28"/>
                <w:szCs w:val="28"/>
                <w:lang w:val="en-US"/>
              </w:rPr>
              <w:t xml:space="preserve"> </w:t>
            </w:r>
            <w:proofErr w:type="spellStart"/>
            <w:r>
              <w:rPr>
                <w:sz w:val="28"/>
                <w:szCs w:val="28"/>
              </w:rPr>
              <w:t>антеннага</w:t>
            </w:r>
            <w:proofErr w:type="spellEnd"/>
            <w:r>
              <w:rPr>
                <w:sz w:val="28"/>
                <w:szCs w:val="28"/>
                <w:lang w:val="en-US"/>
              </w:rPr>
              <w:t xml:space="preserve"> </w:t>
            </w:r>
            <w:proofErr w:type="spellStart"/>
            <w:r>
              <w:rPr>
                <w:sz w:val="28"/>
                <w:szCs w:val="28"/>
              </w:rPr>
              <w:t>ўрнатилган</w:t>
            </w:r>
            <w:proofErr w:type="spellEnd"/>
            <w:r>
              <w:rPr>
                <w:sz w:val="28"/>
                <w:szCs w:val="28"/>
                <w:lang w:val="en-US"/>
              </w:rPr>
              <w:t xml:space="preserve"> </w:t>
            </w:r>
            <w:proofErr w:type="spellStart"/>
            <w:r>
              <w:rPr>
                <w:sz w:val="28"/>
                <w:szCs w:val="28"/>
              </w:rPr>
              <w:t>бўлади</w:t>
            </w:r>
            <w:proofErr w:type="spellEnd"/>
            <w:r>
              <w:rPr>
                <w:sz w:val="28"/>
                <w:szCs w:val="28"/>
                <w:lang w:val="en-US"/>
              </w:rPr>
              <w:t>.</w:t>
            </w:r>
          </w:p>
        </w:tc>
      </w:tr>
      <w:tr w:rsidR="00531151" w:rsidRPr="00073205" w14:paraId="202A551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89571BB" w14:textId="77777777" w:rsidR="00531151" w:rsidRDefault="00531151">
            <w:pPr>
              <w:outlineLvl w:val="0"/>
              <w:rPr>
                <w:b/>
                <w:bCs/>
                <w:kern w:val="36"/>
                <w:sz w:val="28"/>
                <w:szCs w:val="28"/>
                <w:lang w:val="en-US"/>
              </w:rPr>
            </w:pPr>
            <w:r>
              <w:rPr>
                <w:b/>
                <w:bCs/>
                <w:kern w:val="36"/>
                <w:sz w:val="28"/>
                <w:szCs w:val="28"/>
              </w:rPr>
              <w:lastRenderedPageBreak/>
              <w:t>Активная</w:t>
            </w:r>
            <w:r>
              <w:rPr>
                <w:b/>
                <w:bCs/>
                <w:kern w:val="36"/>
                <w:sz w:val="28"/>
                <w:szCs w:val="28"/>
                <w:lang w:val="en-US"/>
              </w:rPr>
              <w:t xml:space="preserve"> </w:t>
            </w:r>
            <w:r>
              <w:rPr>
                <w:b/>
                <w:bCs/>
                <w:kern w:val="36"/>
                <w:sz w:val="28"/>
                <w:szCs w:val="28"/>
              </w:rPr>
              <w:t>антенная</w:t>
            </w:r>
            <w:r>
              <w:rPr>
                <w:b/>
                <w:bCs/>
                <w:kern w:val="36"/>
                <w:sz w:val="28"/>
                <w:szCs w:val="28"/>
                <w:lang w:val="en-US"/>
              </w:rPr>
              <w:t xml:space="preserve"> </w:t>
            </w:r>
            <w:r>
              <w:rPr>
                <w:b/>
                <w:bCs/>
                <w:kern w:val="36"/>
                <w:sz w:val="28"/>
                <w:szCs w:val="28"/>
                <w:lang w:val="en-US"/>
              </w:rPr>
              <w:br/>
            </w:r>
            <w:r>
              <w:rPr>
                <w:b/>
                <w:bCs/>
                <w:kern w:val="36"/>
                <w:sz w:val="28"/>
                <w:szCs w:val="28"/>
              </w:rPr>
              <w:t>решетка</w:t>
            </w:r>
          </w:p>
          <w:p w14:paraId="1839099F" w14:textId="77777777" w:rsidR="00531151" w:rsidRDefault="00531151">
            <w:pPr>
              <w:outlineLvl w:val="0"/>
              <w:rPr>
                <w:bCs/>
                <w:kern w:val="36"/>
                <w:sz w:val="28"/>
                <w:szCs w:val="28"/>
                <w:lang w:val="en-US"/>
              </w:rPr>
            </w:pPr>
            <w:proofErr w:type="spellStart"/>
            <w:r>
              <w:rPr>
                <w:b/>
                <w:bCs/>
                <w:kern w:val="36"/>
                <w:sz w:val="28"/>
                <w:szCs w:val="28"/>
                <w:lang w:val="en-US"/>
              </w:rPr>
              <w:t>uz</w:t>
            </w:r>
            <w:proofErr w:type="spellEnd"/>
            <w:r>
              <w:rPr>
                <w:b/>
                <w:bCs/>
                <w:kern w:val="36"/>
                <w:sz w:val="28"/>
                <w:szCs w:val="28"/>
                <w:lang w:val="en-US"/>
              </w:rPr>
              <w:t xml:space="preserve"> - </w:t>
            </w:r>
            <w:proofErr w:type="spellStart"/>
            <w:r>
              <w:rPr>
                <w:bCs/>
                <w:kern w:val="36"/>
                <w:sz w:val="28"/>
                <w:szCs w:val="28"/>
                <w:lang w:val="en-US"/>
              </w:rPr>
              <w:t>aktiv</w:t>
            </w:r>
            <w:proofErr w:type="spellEnd"/>
            <w:r>
              <w:rPr>
                <w:bCs/>
                <w:kern w:val="36"/>
                <w:sz w:val="28"/>
                <w:szCs w:val="28"/>
                <w:lang w:val="en-US"/>
              </w:rPr>
              <w:t xml:space="preserve"> antenna </w:t>
            </w:r>
            <w:proofErr w:type="spellStart"/>
            <w:r>
              <w:rPr>
                <w:bCs/>
                <w:kern w:val="36"/>
                <w:sz w:val="28"/>
                <w:szCs w:val="28"/>
                <w:lang w:val="en-US"/>
              </w:rPr>
              <w:t>panjarasi</w:t>
            </w:r>
            <w:proofErr w:type="spellEnd"/>
          </w:p>
          <w:p w14:paraId="5F32E7CF" w14:textId="77777777" w:rsidR="00531151" w:rsidRDefault="00531151">
            <w:pPr>
              <w:outlineLvl w:val="0"/>
              <w:rPr>
                <w:b/>
                <w:bCs/>
                <w:kern w:val="36"/>
                <w:sz w:val="28"/>
                <w:szCs w:val="28"/>
                <w:lang w:val="uz-Cyrl-UZ"/>
              </w:rPr>
            </w:pPr>
            <w:r>
              <w:rPr>
                <w:bCs/>
                <w:kern w:val="36"/>
                <w:sz w:val="28"/>
                <w:szCs w:val="28"/>
                <w:lang w:val="en-US"/>
              </w:rPr>
              <w:t xml:space="preserve">       </w:t>
            </w:r>
            <w:r>
              <w:rPr>
                <w:bCs/>
                <w:kern w:val="36"/>
                <w:sz w:val="28"/>
                <w:szCs w:val="28"/>
                <w:lang w:val="uz-Cyrl-UZ"/>
              </w:rPr>
              <w:t>актив антенна панжараси</w:t>
            </w:r>
          </w:p>
          <w:p w14:paraId="3EF3E23E"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kern w:val="36"/>
                <w:sz w:val="28"/>
                <w:szCs w:val="28"/>
                <w:lang w:val="en-US"/>
              </w:rPr>
              <w:t>en</w:t>
            </w:r>
            <w:proofErr w:type="spellEnd"/>
            <w:r>
              <w:rPr>
                <w:b/>
                <w:bCs/>
                <w:kern w:val="36"/>
                <w:sz w:val="28"/>
                <w:szCs w:val="28"/>
                <w:lang w:val="en-US"/>
              </w:rPr>
              <w:t xml:space="preserve"> -</w:t>
            </w:r>
            <w:r>
              <w:rPr>
                <w:sz w:val="28"/>
                <w:szCs w:val="28"/>
                <w:lang w:val="en-US"/>
              </w:rPr>
              <w:t xml:space="preserve"> active antenna array</w:t>
            </w:r>
          </w:p>
        </w:tc>
        <w:tc>
          <w:tcPr>
            <w:tcW w:w="6260" w:type="dxa"/>
            <w:shd w:val="clear" w:color="auto" w:fill="auto"/>
          </w:tcPr>
          <w:p w14:paraId="2D3B2989" w14:textId="77777777" w:rsidR="00531151" w:rsidRDefault="00531151">
            <w:pPr>
              <w:jc w:val="both"/>
              <w:rPr>
                <w:sz w:val="28"/>
                <w:szCs w:val="28"/>
                <w:lang w:val="uz-Cyrl-UZ"/>
              </w:rPr>
            </w:pPr>
            <w:r>
              <w:rPr>
                <w:sz w:val="28"/>
                <w:szCs w:val="28"/>
              </w:rPr>
              <w:t xml:space="preserve">Антенная решетка, содержащая активные </w:t>
            </w:r>
            <w:proofErr w:type="gramStart"/>
            <w:r>
              <w:rPr>
                <w:sz w:val="28"/>
                <w:szCs w:val="28"/>
              </w:rPr>
              <w:t>уст</w:t>
            </w:r>
            <w:r w:rsidR="00176A03">
              <w:rPr>
                <w:sz w:val="28"/>
                <w:szCs w:val="28"/>
              </w:rPr>
              <w:t>-</w:t>
            </w:r>
            <w:proofErr w:type="spellStart"/>
            <w:r>
              <w:rPr>
                <w:sz w:val="28"/>
                <w:szCs w:val="28"/>
              </w:rPr>
              <w:t>ройства</w:t>
            </w:r>
            <w:proofErr w:type="spellEnd"/>
            <w:proofErr w:type="gramEnd"/>
            <w:r>
              <w:rPr>
                <w:sz w:val="28"/>
                <w:szCs w:val="28"/>
              </w:rPr>
              <w:t>, подсоединенные к излучающим элементам или группам излучающих элементов.</w:t>
            </w:r>
          </w:p>
          <w:p w14:paraId="51B52B69" w14:textId="77777777" w:rsidR="00531151" w:rsidRDefault="00531151">
            <w:pPr>
              <w:jc w:val="both"/>
              <w:rPr>
                <w:sz w:val="28"/>
                <w:szCs w:val="28"/>
                <w:lang w:val="uz-Cyrl-UZ"/>
              </w:rPr>
            </w:pPr>
          </w:p>
          <w:p w14:paraId="2E4F2F4A" w14:textId="77777777" w:rsidR="00531151" w:rsidRDefault="00531151">
            <w:pPr>
              <w:jc w:val="both"/>
              <w:rPr>
                <w:sz w:val="28"/>
                <w:szCs w:val="28"/>
                <w:lang w:val="uz-Cyrl-UZ"/>
              </w:rPr>
            </w:pPr>
            <w:r>
              <w:rPr>
                <w:sz w:val="28"/>
                <w:szCs w:val="28"/>
                <w:lang w:val="uz-Cyrl-UZ"/>
              </w:rPr>
              <w:t>Nurlantiruvchi elementlarga yoki nurlantiruvchi ele</w:t>
            </w:r>
            <w:r w:rsidR="00AE3C4B">
              <w:rPr>
                <w:sz w:val="28"/>
                <w:szCs w:val="28"/>
                <w:lang w:val="uz-Cyrl-UZ"/>
              </w:rPr>
              <w:t>-</w:t>
            </w:r>
            <w:r>
              <w:rPr>
                <w:sz w:val="28"/>
                <w:szCs w:val="28"/>
                <w:lang w:val="uz-Cyrl-UZ"/>
              </w:rPr>
              <w:t>mentlar guruhlariga birlashtirilgan aktiv qurilmalarni o‘z ichiga oladigan aktiv panjara.</w:t>
            </w:r>
          </w:p>
          <w:p w14:paraId="2ED6030D" w14:textId="77777777" w:rsidR="00531151" w:rsidRDefault="00531151">
            <w:pPr>
              <w:jc w:val="both"/>
              <w:rPr>
                <w:sz w:val="28"/>
                <w:szCs w:val="28"/>
                <w:lang w:val="uz-Cyrl-UZ"/>
              </w:rPr>
            </w:pPr>
          </w:p>
          <w:p w14:paraId="633FC30A" w14:textId="77777777" w:rsidR="00531151" w:rsidRDefault="00531151">
            <w:pPr>
              <w:jc w:val="both"/>
              <w:rPr>
                <w:bCs/>
                <w:sz w:val="28"/>
                <w:szCs w:val="28"/>
                <w:lang w:val="uz-Cyrl-UZ"/>
              </w:rPr>
            </w:pPr>
            <w:r>
              <w:rPr>
                <w:bCs/>
                <w:sz w:val="28"/>
                <w:szCs w:val="28"/>
                <w:lang w:val="uz-Cyrl-UZ"/>
              </w:rPr>
              <w:t>Нурлантирувчи элементларга ёки нурлантирувчи элементлар гуруҳларига бирлаштирилган актив қурилмаларни ўз ичига оладиган актив панжара.</w:t>
            </w:r>
          </w:p>
        </w:tc>
      </w:tr>
      <w:tr w:rsidR="00531151" w:rsidRPr="003113C7" w14:paraId="41E116E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3100464" w14:textId="77777777" w:rsidR="00531151" w:rsidRDefault="00531151">
            <w:pPr>
              <w:shd w:val="clear" w:color="auto" w:fill="FFFFFF"/>
              <w:ind w:right="43"/>
              <w:rPr>
                <w:b/>
                <w:bCs/>
                <w:sz w:val="28"/>
                <w:szCs w:val="28"/>
              </w:rPr>
            </w:pPr>
            <w:r>
              <w:rPr>
                <w:b/>
                <w:spacing w:val="-3"/>
                <w:sz w:val="28"/>
                <w:szCs w:val="28"/>
              </w:rPr>
              <w:t>А</w:t>
            </w:r>
            <w:r>
              <w:rPr>
                <w:b/>
                <w:bCs/>
                <w:sz w:val="28"/>
                <w:szCs w:val="28"/>
              </w:rPr>
              <w:t>ктивный вибратор</w:t>
            </w:r>
          </w:p>
          <w:p w14:paraId="68853569" w14:textId="77777777" w:rsidR="00531151" w:rsidRDefault="00531151">
            <w:pPr>
              <w:shd w:val="clear" w:color="auto" w:fill="FFFFFF"/>
              <w:ind w:right="43"/>
              <w:rPr>
                <w:bCs/>
                <w:sz w:val="28"/>
                <w:szCs w:val="28"/>
              </w:rPr>
            </w:pPr>
            <w:proofErr w:type="spellStart"/>
            <w:r>
              <w:rPr>
                <w:b/>
                <w:bCs/>
                <w:sz w:val="28"/>
                <w:szCs w:val="28"/>
              </w:rPr>
              <w:t>uz</w:t>
            </w:r>
            <w:proofErr w:type="spellEnd"/>
            <w:r>
              <w:rPr>
                <w:b/>
                <w:bCs/>
                <w:sz w:val="28"/>
                <w:szCs w:val="28"/>
              </w:rPr>
              <w:t xml:space="preserve"> - </w:t>
            </w:r>
            <w:proofErr w:type="spellStart"/>
            <w:r>
              <w:rPr>
                <w:bCs/>
                <w:sz w:val="28"/>
                <w:szCs w:val="28"/>
                <w:lang w:val="en-US"/>
              </w:rPr>
              <w:t>aktiv</w:t>
            </w:r>
            <w:proofErr w:type="spellEnd"/>
            <w:r>
              <w:rPr>
                <w:bCs/>
                <w:sz w:val="28"/>
                <w:szCs w:val="28"/>
              </w:rPr>
              <w:t xml:space="preserve"> </w:t>
            </w:r>
            <w:r>
              <w:rPr>
                <w:bCs/>
                <w:sz w:val="28"/>
                <w:szCs w:val="28"/>
                <w:lang w:val="en-US"/>
              </w:rPr>
              <w:t>vibrator</w:t>
            </w:r>
          </w:p>
          <w:p w14:paraId="595EE91D" w14:textId="77777777" w:rsidR="00531151" w:rsidRDefault="00531151">
            <w:pPr>
              <w:shd w:val="clear" w:color="auto" w:fill="FFFFFF"/>
              <w:ind w:right="43"/>
              <w:rPr>
                <w:b/>
                <w:bCs/>
                <w:sz w:val="28"/>
                <w:szCs w:val="28"/>
                <w:lang w:val="uz-Cyrl-UZ"/>
              </w:rPr>
            </w:pPr>
            <w:r>
              <w:rPr>
                <w:bCs/>
                <w:sz w:val="28"/>
                <w:szCs w:val="28"/>
              </w:rPr>
              <w:t xml:space="preserve">       </w:t>
            </w:r>
            <w:r>
              <w:rPr>
                <w:bCs/>
                <w:sz w:val="28"/>
                <w:szCs w:val="28"/>
                <w:lang w:val="uz-Cyrl-UZ"/>
              </w:rPr>
              <w:t>актив вибратор</w:t>
            </w:r>
          </w:p>
          <w:p w14:paraId="2921F3EC"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w:t>
            </w:r>
            <w:r>
              <w:rPr>
                <w:b/>
                <w:bCs/>
                <w:sz w:val="28"/>
                <w:szCs w:val="28"/>
                <w:lang w:val="uz-Cyrl-UZ"/>
              </w:rPr>
              <w:t xml:space="preserve"> </w:t>
            </w:r>
            <w:r>
              <w:rPr>
                <w:bCs/>
                <w:sz w:val="28"/>
                <w:szCs w:val="28"/>
                <w:lang w:val="en-US"/>
              </w:rPr>
              <w:t>active oscillator</w:t>
            </w:r>
          </w:p>
        </w:tc>
        <w:tc>
          <w:tcPr>
            <w:tcW w:w="6260" w:type="dxa"/>
            <w:shd w:val="clear" w:color="auto" w:fill="auto"/>
          </w:tcPr>
          <w:p w14:paraId="16977E47" w14:textId="77777777" w:rsidR="00531151" w:rsidRDefault="00531151">
            <w:pPr>
              <w:jc w:val="both"/>
              <w:rPr>
                <w:bCs/>
                <w:iCs/>
                <w:sz w:val="28"/>
                <w:szCs w:val="28"/>
                <w:lang w:val="en-US"/>
              </w:rPr>
            </w:pPr>
            <w:r>
              <w:rPr>
                <w:bCs/>
                <w:iCs/>
                <w:sz w:val="28"/>
                <w:szCs w:val="28"/>
              </w:rPr>
              <w:t>См</w:t>
            </w:r>
            <w:r>
              <w:rPr>
                <w:bCs/>
                <w:iCs/>
                <w:sz w:val="28"/>
                <w:szCs w:val="28"/>
                <w:lang w:val="en-US"/>
              </w:rPr>
              <w:t xml:space="preserve">. </w:t>
            </w:r>
            <w:r>
              <w:rPr>
                <w:bCs/>
                <w:iCs/>
                <w:sz w:val="28"/>
                <w:szCs w:val="28"/>
              </w:rPr>
              <w:t>Первичный</w:t>
            </w:r>
            <w:r>
              <w:rPr>
                <w:bCs/>
                <w:iCs/>
                <w:sz w:val="28"/>
                <w:szCs w:val="28"/>
                <w:lang w:val="en-US"/>
              </w:rPr>
              <w:t xml:space="preserve"> </w:t>
            </w:r>
            <w:r>
              <w:rPr>
                <w:bCs/>
                <w:iCs/>
                <w:sz w:val="28"/>
                <w:szCs w:val="28"/>
              </w:rPr>
              <w:t>излучатель</w:t>
            </w:r>
            <w:r>
              <w:rPr>
                <w:bCs/>
                <w:iCs/>
                <w:sz w:val="28"/>
                <w:szCs w:val="28"/>
                <w:lang w:val="en-US"/>
              </w:rPr>
              <w:t xml:space="preserve"> </w:t>
            </w:r>
            <w:r>
              <w:rPr>
                <w:bCs/>
                <w:iCs/>
                <w:sz w:val="28"/>
                <w:szCs w:val="28"/>
              </w:rPr>
              <w:t>антенны</w:t>
            </w:r>
            <w:r>
              <w:rPr>
                <w:bCs/>
                <w:iCs/>
                <w:sz w:val="28"/>
                <w:szCs w:val="28"/>
                <w:lang w:val="en-US"/>
              </w:rPr>
              <w:t>.</w:t>
            </w:r>
          </w:p>
          <w:p w14:paraId="4CD41F97" w14:textId="77777777" w:rsidR="00176A03" w:rsidRDefault="00176A03">
            <w:pPr>
              <w:jc w:val="both"/>
              <w:rPr>
                <w:bCs/>
                <w:iCs/>
                <w:sz w:val="28"/>
                <w:szCs w:val="28"/>
                <w:lang w:val="en-US"/>
              </w:rPr>
            </w:pPr>
          </w:p>
          <w:p w14:paraId="00CCCDBC" w14:textId="77777777" w:rsidR="00531151" w:rsidRDefault="00531151">
            <w:pPr>
              <w:jc w:val="both"/>
              <w:rPr>
                <w:bCs/>
                <w:iCs/>
                <w:sz w:val="28"/>
                <w:szCs w:val="28"/>
                <w:lang w:val="en-US"/>
              </w:rPr>
            </w:pPr>
            <w:proofErr w:type="spellStart"/>
            <w:r>
              <w:rPr>
                <w:bCs/>
                <w:iCs/>
                <w:sz w:val="28"/>
                <w:szCs w:val="28"/>
                <w:lang w:val="en-US"/>
              </w:rPr>
              <w:t>Qar</w:t>
            </w:r>
            <w:proofErr w:type="spellEnd"/>
            <w:r>
              <w:rPr>
                <w:bCs/>
                <w:iCs/>
                <w:sz w:val="28"/>
                <w:szCs w:val="28"/>
                <w:lang w:val="en-US"/>
              </w:rPr>
              <w:t xml:space="preserve">. </w:t>
            </w:r>
            <w:proofErr w:type="spellStart"/>
            <w:r>
              <w:rPr>
                <w:bCs/>
                <w:iCs/>
                <w:sz w:val="28"/>
                <w:szCs w:val="28"/>
                <w:lang w:val="en-US"/>
              </w:rPr>
              <w:t>Antennaning</w:t>
            </w:r>
            <w:proofErr w:type="spellEnd"/>
            <w:r>
              <w:rPr>
                <w:bCs/>
                <w:iCs/>
                <w:sz w:val="28"/>
                <w:szCs w:val="28"/>
                <w:lang w:val="en-US"/>
              </w:rPr>
              <w:t xml:space="preserve"> </w:t>
            </w:r>
            <w:proofErr w:type="spellStart"/>
            <w:r>
              <w:rPr>
                <w:bCs/>
                <w:iCs/>
                <w:sz w:val="28"/>
                <w:szCs w:val="28"/>
                <w:lang w:val="en-US"/>
              </w:rPr>
              <w:t>dastlabki</w:t>
            </w:r>
            <w:proofErr w:type="spellEnd"/>
            <w:r>
              <w:rPr>
                <w:bCs/>
                <w:iCs/>
                <w:sz w:val="28"/>
                <w:szCs w:val="28"/>
                <w:lang w:val="en-US"/>
              </w:rPr>
              <w:t xml:space="preserve"> </w:t>
            </w:r>
            <w:proofErr w:type="spellStart"/>
            <w:r>
              <w:rPr>
                <w:bCs/>
                <w:iCs/>
                <w:sz w:val="28"/>
                <w:szCs w:val="28"/>
                <w:lang w:val="en-US"/>
              </w:rPr>
              <w:t>nurtarqatkichi</w:t>
            </w:r>
            <w:proofErr w:type="spellEnd"/>
            <w:r>
              <w:rPr>
                <w:bCs/>
                <w:iCs/>
                <w:sz w:val="28"/>
                <w:szCs w:val="28"/>
                <w:lang w:val="en-US"/>
              </w:rPr>
              <w:t>.</w:t>
            </w:r>
          </w:p>
          <w:p w14:paraId="4BFD4BA9" w14:textId="77777777" w:rsidR="00176A03" w:rsidRDefault="00176A03">
            <w:pPr>
              <w:jc w:val="both"/>
              <w:rPr>
                <w:bCs/>
                <w:iCs/>
                <w:sz w:val="28"/>
                <w:szCs w:val="28"/>
                <w:lang w:val="en-US"/>
              </w:rPr>
            </w:pPr>
          </w:p>
          <w:p w14:paraId="4F4C6C3C" w14:textId="77777777" w:rsidR="00531151" w:rsidRDefault="00531151">
            <w:pPr>
              <w:jc w:val="both"/>
              <w:rPr>
                <w:bCs/>
                <w:iCs/>
                <w:sz w:val="28"/>
                <w:szCs w:val="28"/>
              </w:rPr>
            </w:pPr>
            <w:r>
              <w:rPr>
                <w:bCs/>
                <w:iCs/>
                <w:sz w:val="28"/>
                <w:szCs w:val="28"/>
                <w:lang w:val="uz-Cyrl-UZ"/>
              </w:rPr>
              <w:t>Қар. Антеннанинг дастлабки нуртарқаткичи.</w:t>
            </w:r>
          </w:p>
        </w:tc>
      </w:tr>
      <w:tr w:rsidR="00531151" w:rsidRPr="00073205" w14:paraId="3D430AE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339A032" w14:textId="77777777" w:rsidR="00531151" w:rsidRDefault="00531151">
            <w:pPr>
              <w:shd w:val="clear" w:color="auto" w:fill="FFFFFF"/>
              <w:jc w:val="both"/>
              <w:rPr>
                <w:b/>
                <w:spacing w:val="-3"/>
                <w:sz w:val="28"/>
                <w:szCs w:val="28"/>
              </w:rPr>
            </w:pPr>
            <w:r>
              <w:rPr>
                <w:b/>
                <w:spacing w:val="-3"/>
                <w:sz w:val="28"/>
                <w:szCs w:val="28"/>
              </w:rPr>
              <w:t>Акустическая антенна</w:t>
            </w:r>
          </w:p>
          <w:p w14:paraId="04C3820C" w14:textId="77777777" w:rsidR="00531151" w:rsidRDefault="00531151">
            <w:pPr>
              <w:shd w:val="clear" w:color="auto" w:fill="FFFFFF"/>
              <w:jc w:val="both"/>
              <w:rPr>
                <w:spacing w:val="-3"/>
                <w:sz w:val="28"/>
                <w:szCs w:val="28"/>
                <w:lang w:val="ro-RO"/>
              </w:rPr>
            </w:pPr>
            <w:proofErr w:type="spellStart"/>
            <w:r>
              <w:rPr>
                <w:b/>
                <w:spacing w:val="-3"/>
                <w:sz w:val="28"/>
                <w:szCs w:val="28"/>
                <w:lang w:val="en-US"/>
              </w:rPr>
              <w:t>uz</w:t>
            </w:r>
            <w:proofErr w:type="spellEnd"/>
            <w:r>
              <w:rPr>
                <w:b/>
                <w:spacing w:val="-3"/>
                <w:sz w:val="28"/>
                <w:szCs w:val="28"/>
              </w:rPr>
              <w:t xml:space="preserve"> - </w:t>
            </w:r>
            <w:r>
              <w:rPr>
                <w:spacing w:val="-3"/>
                <w:sz w:val="28"/>
                <w:szCs w:val="28"/>
                <w:lang w:val="ro-RO"/>
              </w:rPr>
              <w:t>akustik antenna</w:t>
            </w:r>
          </w:p>
          <w:p w14:paraId="5B60BEC7" w14:textId="77777777" w:rsidR="00531151" w:rsidRDefault="00531151">
            <w:pPr>
              <w:shd w:val="clear" w:color="auto" w:fill="FFFFFF"/>
              <w:jc w:val="both"/>
              <w:rPr>
                <w:spacing w:val="-3"/>
                <w:sz w:val="28"/>
                <w:szCs w:val="28"/>
              </w:rPr>
            </w:pPr>
            <w:r>
              <w:rPr>
                <w:spacing w:val="-3"/>
                <w:sz w:val="28"/>
                <w:szCs w:val="28"/>
              </w:rPr>
              <w:t xml:space="preserve">       </w:t>
            </w:r>
            <w:r>
              <w:rPr>
                <w:spacing w:val="-3"/>
                <w:sz w:val="28"/>
                <w:szCs w:val="28"/>
                <w:lang w:val="uz-Cyrl-UZ"/>
              </w:rPr>
              <w:t>а</w:t>
            </w:r>
            <w:r>
              <w:rPr>
                <w:spacing w:val="-3"/>
                <w:sz w:val="28"/>
                <w:szCs w:val="28"/>
              </w:rPr>
              <w:t>кустик антенна</w:t>
            </w:r>
          </w:p>
          <w:p w14:paraId="2983CFE1" w14:textId="77777777" w:rsidR="00531151" w:rsidRDefault="00531151">
            <w:pPr>
              <w:shd w:val="clear" w:color="auto" w:fill="FFFFFF"/>
              <w:jc w:val="both"/>
              <w:rPr>
                <w:b/>
                <w:spacing w:val="-3"/>
                <w:sz w:val="28"/>
                <w:szCs w:val="28"/>
                <w:lang w:val="en-US"/>
              </w:rPr>
            </w:pPr>
            <w:proofErr w:type="spellStart"/>
            <w:r>
              <w:rPr>
                <w:b/>
                <w:spacing w:val="-3"/>
                <w:sz w:val="28"/>
                <w:szCs w:val="28"/>
                <w:lang w:val="en-US"/>
              </w:rPr>
              <w:t>en</w:t>
            </w:r>
            <w:proofErr w:type="spellEnd"/>
            <w:r>
              <w:rPr>
                <w:b/>
                <w:spacing w:val="-3"/>
                <w:sz w:val="28"/>
                <w:szCs w:val="28"/>
                <w:lang w:val="en-US"/>
              </w:rPr>
              <w:t xml:space="preserve"> - </w:t>
            </w:r>
            <w:r>
              <w:rPr>
                <w:spacing w:val="-3"/>
                <w:sz w:val="28"/>
                <w:szCs w:val="28"/>
                <w:lang w:val="en-US"/>
              </w:rPr>
              <w:t>acoustic antenna</w:t>
            </w:r>
          </w:p>
        </w:tc>
        <w:tc>
          <w:tcPr>
            <w:tcW w:w="6260" w:type="dxa"/>
            <w:shd w:val="clear" w:color="auto" w:fill="auto"/>
          </w:tcPr>
          <w:p w14:paraId="40CAC0AE" w14:textId="77777777" w:rsidR="00531151" w:rsidRDefault="00531151">
            <w:pPr>
              <w:jc w:val="both"/>
              <w:rPr>
                <w:bCs/>
                <w:iCs/>
                <w:sz w:val="28"/>
                <w:szCs w:val="28"/>
                <w:lang w:val="uz-Cyrl-UZ"/>
              </w:rPr>
            </w:pPr>
            <w:r>
              <w:rPr>
                <w:bCs/>
                <w:iCs/>
                <w:sz w:val="28"/>
                <w:szCs w:val="28"/>
              </w:rPr>
              <w:t xml:space="preserve">Устройство для излучения звукового сигнала в окружающую среду или для избирательного </w:t>
            </w:r>
            <w:proofErr w:type="spellStart"/>
            <w:r>
              <w:rPr>
                <w:bCs/>
                <w:iCs/>
                <w:sz w:val="28"/>
                <w:szCs w:val="28"/>
              </w:rPr>
              <w:t>прие</w:t>
            </w:r>
            <w:r w:rsidR="00AE3C4B">
              <w:rPr>
                <w:bCs/>
                <w:iCs/>
                <w:sz w:val="28"/>
                <w:szCs w:val="28"/>
              </w:rPr>
              <w:t>-</w:t>
            </w:r>
            <w:r>
              <w:rPr>
                <w:bCs/>
                <w:iCs/>
                <w:sz w:val="28"/>
                <w:szCs w:val="28"/>
              </w:rPr>
              <w:t>ма</w:t>
            </w:r>
            <w:proofErr w:type="spellEnd"/>
            <w:r>
              <w:rPr>
                <w:bCs/>
                <w:iCs/>
                <w:sz w:val="28"/>
                <w:szCs w:val="28"/>
              </w:rPr>
              <w:t xml:space="preserve"> звукового сигнала из окружающей среды.</w:t>
            </w:r>
          </w:p>
          <w:p w14:paraId="3D4EBA2A" w14:textId="77777777" w:rsidR="00531151" w:rsidRDefault="00531151">
            <w:pPr>
              <w:jc w:val="both"/>
              <w:rPr>
                <w:bCs/>
                <w:iCs/>
                <w:sz w:val="28"/>
                <w:szCs w:val="28"/>
                <w:lang w:val="uz-Cyrl-UZ"/>
              </w:rPr>
            </w:pPr>
          </w:p>
          <w:p w14:paraId="1048A6C4" w14:textId="77777777" w:rsidR="00531151" w:rsidRDefault="00531151">
            <w:pPr>
              <w:jc w:val="both"/>
              <w:rPr>
                <w:bCs/>
                <w:iCs/>
                <w:sz w:val="28"/>
                <w:szCs w:val="28"/>
                <w:lang w:val="uz-Cyrl-UZ"/>
              </w:rPr>
            </w:pPr>
            <w:r>
              <w:rPr>
                <w:bCs/>
                <w:iCs/>
                <w:sz w:val="28"/>
                <w:szCs w:val="28"/>
                <w:lang w:val="uz-Cyrl-UZ"/>
              </w:rPr>
              <w:t>Tovush signalining atrof-muhitga nurlanishi uchun yoki tovush signalini atrof-muhitdan tanlovchan qabul qilish uchun mo‘ljallangan qurilma.</w:t>
            </w:r>
          </w:p>
          <w:p w14:paraId="4E3267F2" w14:textId="77777777" w:rsidR="00531151" w:rsidRDefault="00531151">
            <w:pPr>
              <w:jc w:val="both"/>
              <w:rPr>
                <w:bCs/>
                <w:iCs/>
                <w:sz w:val="28"/>
                <w:szCs w:val="28"/>
                <w:lang w:val="uz-Cyrl-UZ"/>
              </w:rPr>
            </w:pPr>
          </w:p>
          <w:p w14:paraId="7ECA9856" w14:textId="77777777" w:rsidR="003C1022" w:rsidRDefault="00531151">
            <w:pPr>
              <w:jc w:val="both"/>
              <w:rPr>
                <w:bCs/>
                <w:iCs/>
                <w:sz w:val="28"/>
                <w:szCs w:val="28"/>
                <w:lang w:val="uz-Cyrl-UZ"/>
              </w:rPr>
            </w:pPr>
            <w:r>
              <w:rPr>
                <w:bCs/>
                <w:iCs/>
                <w:sz w:val="28"/>
                <w:szCs w:val="28"/>
                <w:lang w:val="uz-Cyrl-UZ"/>
              </w:rPr>
              <w:t>Товуш сигналининг атроф-муҳитга нурланиши учун ёки товуш сигналини атроф-муҳитдан тан</w:t>
            </w:r>
            <w:r w:rsidR="00AE3C4B">
              <w:rPr>
                <w:bCs/>
                <w:iCs/>
                <w:sz w:val="28"/>
                <w:szCs w:val="28"/>
                <w:lang w:val="uz-Cyrl-UZ"/>
              </w:rPr>
              <w:t>-</w:t>
            </w:r>
            <w:r>
              <w:rPr>
                <w:bCs/>
                <w:iCs/>
                <w:sz w:val="28"/>
                <w:szCs w:val="28"/>
                <w:lang w:val="uz-Cyrl-UZ"/>
              </w:rPr>
              <w:t>ловчан қабул қилиш учун мўлжалланган қурилма.</w:t>
            </w:r>
          </w:p>
        </w:tc>
      </w:tr>
      <w:tr w:rsidR="00531151" w:rsidRPr="00073205" w14:paraId="2407E8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00572D1" w14:textId="77777777" w:rsidR="00531151" w:rsidRDefault="00531151">
            <w:pPr>
              <w:outlineLvl w:val="0"/>
              <w:rPr>
                <w:b/>
                <w:bCs/>
                <w:kern w:val="36"/>
                <w:sz w:val="28"/>
                <w:szCs w:val="28"/>
                <w:lang w:val="uz-Cyrl-UZ"/>
              </w:rPr>
            </w:pPr>
            <w:r>
              <w:rPr>
                <w:b/>
                <w:bCs/>
                <w:kern w:val="36"/>
                <w:sz w:val="28"/>
                <w:szCs w:val="28"/>
                <w:lang w:val="uz-Cyrl-UZ"/>
              </w:rPr>
              <w:t>Амплитудная диаграмма направленности</w:t>
            </w:r>
          </w:p>
          <w:p w14:paraId="7C129948" w14:textId="77777777" w:rsidR="00531151" w:rsidRDefault="00531151">
            <w:pPr>
              <w:outlineLvl w:val="0"/>
              <w:rPr>
                <w:bCs/>
                <w:kern w:val="36"/>
                <w:sz w:val="28"/>
                <w:szCs w:val="28"/>
                <w:lang w:val="uz-Cyrl-UZ"/>
              </w:rPr>
            </w:pPr>
            <w:r>
              <w:rPr>
                <w:b/>
                <w:bCs/>
                <w:kern w:val="36"/>
                <w:sz w:val="28"/>
                <w:szCs w:val="28"/>
                <w:lang w:val="uz-Cyrl-UZ"/>
              </w:rPr>
              <w:t xml:space="preserve">uz - </w:t>
            </w:r>
            <w:r>
              <w:rPr>
                <w:bCs/>
                <w:kern w:val="36"/>
                <w:sz w:val="28"/>
                <w:szCs w:val="28"/>
                <w:lang w:val="uz-Cyrl-UZ"/>
              </w:rPr>
              <w:t>amplitudaviy yo‘nalganlik diagrammasi</w:t>
            </w:r>
          </w:p>
          <w:p w14:paraId="708F6BCB" w14:textId="77777777" w:rsidR="00531151" w:rsidRDefault="00531151">
            <w:pPr>
              <w:outlineLvl w:val="0"/>
              <w:rPr>
                <w:b/>
                <w:bCs/>
                <w:kern w:val="36"/>
                <w:sz w:val="28"/>
                <w:szCs w:val="28"/>
                <w:lang w:val="uz-Cyrl-UZ"/>
              </w:rPr>
            </w:pPr>
            <w:r>
              <w:rPr>
                <w:bCs/>
                <w:kern w:val="36"/>
                <w:sz w:val="28"/>
                <w:szCs w:val="28"/>
                <w:lang w:val="uz-Cyrl-UZ"/>
              </w:rPr>
              <w:t xml:space="preserve">      </w:t>
            </w:r>
            <w:r w:rsidR="00AE3C4B">
              <w:rPr>
                <w:bCs/>
                <w:kern w:val="36"/>
                <w:sz w:val="28"/>
                <w:szCs w:val="28"/>
                <w:lang w:val="uz-Cyrl-UZ"/>
              </w:rPr>
              <w:t xml:space="preserve">  </w:t>
            </w:r>
            <w:r>
              <w:rPr>
                <w:bCs/>
                <w:kern w:val="36"/>
                <w:sz w:val="28"/>
                <w:szCs w:val="28"/>
                <w:lang w:val="uz-Cyrl-UZ"/>
              </w:rPr>
              <w:t>амплитудавий йўналганлик диаграммаси</w:t>
            </w:r>
          </w:p>
          <w:p w14:paraId="492748B3" w14:textId="77777777" w:rsidR="00531151" w:rsidRDefault="00531151">
            <w:pPr>
              <w:widowControl w:val="0"/>
              <w:shd w:val="clear" w:color="auto" w:fill="FFFFFF"/>
              <w:autoSpaceDE w:val="0"/>
              <w:autoSpaceDN w:val="0"/>
              <w:adjustRightInd w:val="0"/>
              <w:ind w:right="5"/>
              <w:rPr>
                <w:b/>
                <w:bCs/>
                <w:sz w:val="28"/>
                <w:szCs w:val="28"/>
                <w:lang w:val="uz-Cyrl-UZ"/>
              </w:rPr>
            </w:pPr>
            <w:proofErr w:type="spellStart"/>
            <w:r>
              <w:rPr>
                <w:b/>
                <w:bCs/>
                <w:kern w:val="36"/>
                <w:sz w:val="28"/>
                <w:szCs w:val="28"/>
                <w:lang w:val="en-US"/>
              </w:rPr>
              <w:t>en</w:t>
            </w:r>
            <w:proofErr w:type="spellEnd"/>
            <w:r>
              <w:rPr>
                <w:b/>
                <w:bCs/>
                <w:kern w:val="36"/>
                <w:sz w:val="28"/>
                <w:szCs w:val="28"/>
                <w:lang w:val="en-US"/>
              </w:rPr>
              <w:t xml:space="preserve"> -</w:t>
            </w:r>
            <w:r>
              <w:rPr>
                <w:b/>
                <w:bCs/>
                <w:kern w:val="36"/>
                <w:sz w:val="28"/>
                <w:szCs w:val="28"/>
                <w:lang w:val="uz-Cyrl-UZ"/>
              </w:rPr>
              <w:t xml:space="preserve"> </w:t>
            </w:r>
            <w:r>
              <w:rPr>
                <w:bCs/>
                <w:kern w:val="36"/>
                <w:sz w:val="28"/>
                <w:szCs w:val="28"/>
                <w:lang w:val="en-US"/>
              </w:rPr>
              <w:t xml:space="preserve">amplitude pattern of </w:t>
            </w:r>
            <w:r>
              <w:rPr>
                <w:bCs/>
                <w:kern w:val="36"/>
                <w:sz w:val="28"/>
                <w:szCs w:val="28"/>
                <w:lang w:val="uz-Cyrl-UZ"/>
              </w:rPr>
              <w:br/>
            </w:r>
            <w:r>
              <w:rPr>
                <w:bCs/>
                <w:kern w:val="36"/>
                <w:sz w:val="28"/>
                <w:szCs w:val="28"/>
                <w:lang w:val="en-US"/>
              </w:rPr>
              <w:t>antenna,</w:t>
            </w:r>
            <w:r>
              <w:rPr>
                <w:lang w:val="en-US"/>
              </w:rPr>
              <w:t xml:space="preserve"> </w:t>
            </w:r>
            <w:r>
              <w:rPr>
                <w:bCs/>
                <w:kern w:val="36"/>
                <w:sz w:val="28"/>
                <w:szCs w:val="28"/>
                <w:lang w:val="en-US"/>
              </w:rPr>
              <w:t>radiation pattern</w:t>
            </w:r>
          </w:p>
        </w:tc>
        <w:tc>
          <w:tcPr>
            <w:tcW w:w="6260" w:type="dxa"/>
            <w:shd w:val="clear" w:color="auto" w:fill="auto"/>
          </w:tcPr>
          <w:p w14:paraId="031CE1E8" w14:textId="77777777" w:rsidR="00531151" w:rsidRPr="00073205" w:rsidRDefault="00531151">
            <w:pPr>
              <w:jc w:val="both"/>
              <w:rPr>
                <w:iCs/>
                <w:sz w:val="28"/>
                <w:szCs w:val="28"/>
              </w:rPr>
            </w:pPr>
            <w:r>
              <w:rPr>
                <w:iCs/>
                <w:sz w:val="28"/>
                <w:szCs w:val="28"/>
              </w:rPr>
              <w:t xml:space="preserve">Зависимость амплитуды напряженности </w:t>
            </w:r>
            <w:proofErr w:type="spellStart"/>
            <w:r>
              <w:rPr>
                <w:iCs/>
                <w:sz w:val="28"/>
                <w:szCs w:val="28"/>
              </w:rPr>
              <w:t>излучае</w:t>
            </w:r>
            <w:r w:rsidR="00176A03">
              <w:rPr>
                <w:iCs/>
                <w:sz w:val="28"/>
                <w:szCs w:val="28"/>
              </w:rPr>
              <w:t>-</w:t>
            </w:r>
            <w:r>
              <w:rPr>
                <w:iCs/>
                <w:sz w:val="28"/>
                <w:szCs w:val="28"/>
              </w:rPr>
              <w:t>мого</w:t>
            </w:r>
            <w:proofErr w:type="spellEnd"/>
            <w:r>
              <w:rPr>
                <w:iCs/>
                <w:sz w:val="28"/>
                <w:szCs w:val="28"/>
              </w:rPr>
              <w:t xml:space="preserve"> электромагнитного поля от угловых координат θ и φ в дальней зоне при неизменном расстоянии.</w:t>
            </w:r>
          </w:p>
          <w:p w14:paraId="1E9714CD" w14:textId="77777777" w:rsidR="00073205" w:rsidRPr="00073205" w:rsidRDefault="00073205">
            <w:pPr>
              <w:jc w:val="both"/>
              <w:rPr>
                <w:iCs/>
                <w:sz w:val="28"/>
                <w:szCs w:val="28"/>
              </w:rPr>
            </w:pPr>
          </w:p>
          <w:p w14:paraId="061343D2" w14:textId="77777777" w:rsidR="00531151" w:rsidRDefault="00531151">
            <w:pPr>
              <w:jc w:val="both"/>
              <w:rPr>
                <w:iCs/>
                <w:sz w:val="28"/>
                <w:szCs w:val="28"/>
                <w:lang w:val="uz-Cyrl-UZ"/>
              </w:rPr>
            </w:pPr>
            <w:r>
              <w:rPr>
                <w:iCs/>
                <w:sz w:val="28"/>
                <w:szCs w:val="28"/>
                <w:lang w:val="uz-Cyrl-UZ"/>
              </w:rPr>
              <w:t xml:space="preserve">Nurlanuvchi elektromagnit maydon kuchlanganlik amplitudasining </w:t>
            </w:r>
            <w:r>
              <w:rPr>
                <w:iCs/>
                <w:sz w:val="28"/>
                <w:szCs w:val="28"/>
                <w:lang w:val="ro-RO"/>
              </w:rPr>
              <w:t>o‘zgarmaydigan</w:t>
            </w:r>
            <w:r>
              <w:rPr>
                <w:iCs/>
                <w:sz w:val="28"/>
                <w:szCs w:val="28"/>
                <w:lang w:val="uz-Cyrl-UZ"/>
              </w:rPr>
              <w:t xml:space="preserve"> masofa uchun uzoq zonadagi </w:t>
            </w:r>
            <w:r>
              <w:rPr>
                <w:iCs/>
                <w:sz w:val="28"/>
                <w:szCs w:val="28"/>
              </w:rPr>
              <w:t>θ</w:t>
            </w:r>
            <w:r>
              <w:rPr>
                <w:iCs/>
                <w:sz w:val="28"/>
                <w:szCs w:val="28"/>
                <w:lang w:val="uz-Cyrl-UZ"/>
              </w:rPr>
              <w:t xml:space="preserve"> va </w:t>
            </w:r>
            <w:r>
              <w:rPr>
                <w:iCs/>
                <w:sz w:val="28"/>
                <w:szCs w:val="28"/>
              </w:rPr>
              <w:t>φ</w:t>
            </w:r>
            <w:r>
              <w:rPr>
                <w:iCs/>
                <w:sz w:val="28"/>
                <w:szCs w:val="28"/>
                <w:lang w:val="uz-Cyrl-UZ"/>
              </w:rPr>
              <w:t xml:space="preserve"> burchak koordinatalariga bog‘liqligi.</w:t>
            </w:r>
          </w:p>
          <w:p w14:paraId="2C1D8E28" w14:textId="77777777" w:rsidR="00531151" w:rsidRDefault="00531151">
            <w:pPr>
              <w:jc w:val="both"/>
              <w:rPr>
                <w:iCs/>
                <w:sz w:val="28"/>
                <w:szCs w:val="28"/>
                <w:lang w:val="uz-Cyrl-UZ"/>
              </w:rPr>
            </w:pPr>
          </w:p>
          <w:p w14:paraId="04E36E37" w14:textId="77777777" w:rsidR="00AE3C4B" w:rsidRDefault="00531151">
            <w:pPr>
              <w:jc w:val="both"/>
              <w:rPr>
                <w:iCs/>
                <w:sz w:val="28"/>
                <w:szCs w:val="28"/>
                <w:lang w:val="uz-Cyrl-UZ"/>
              </w:rPr>
            </w:pPr>
            <w:r>
              <w:rPr>
                <w:iCs/>
                <w:sz w:val="28"/>
                <w:szCs w:val="28"/>
                <w:lang w:val="uz-Cyrl-UZ"/>
              </w:rPr>
              <w:t>Нурланувчи электромагнит майдон кучланганлик амплитудас</w:t>
            </w:r>
            <w:r w:rsidR="00AE3C4B">
              <w:rPr>
                <w:iCs/>
                <w:sz w:val="28"/>
                <w:szCs w:val="28"/>
                <w:lang w:val="uz-Cyrl-UZ"/>
              </w:rPr>
              <w:t xml:space="preserve">ининг ўзгармайдиган масофа учун </w:t>
            </w:r>
            <w:r>
              <w:rPr>
                <w:iCs/>
                <w:sz w:val="28"/>
                <w:szCs w:val="28"/>
                <w:lang w:val="uz-Cyrl-UZ"/>
              </w:rPr>
              <w:t xml:space="preserve">узоқ зонадаги </w:t>
            </w:r>
            <w:r>
              <w:rPr>
                <w:iCs/>
                <w:sz w:val="28"/>
                <w:szCs w:val="28"/>
              </w:rPr>
              <w:t>θ</w:t>
            </w:r>
            <w:r>
              <w:rPr>
                <w:iCs/>
                <w:sz w:val="28"/>
                <w:szCs w:val="28"/>
                <w:lang w:val="uz-Cyrl-UZ"/>
              </w:rPr>
              <w:t xml:space="preserve"> ва </w:t>
            </w:r>
            <w:r>
              <w:rPr>
                <w:iCs/>
                <w:sz w:val="28"/>
                <w:szCs w:val="28"/>
              </w:rPr>
              <w:t>φ</w:t>
            </w:r>
            <w:r>
              <w:rPr>
                <w:iCs/>
                <w:sz w:val="28"/>
                <w:szCs w:val="28"/>
                <w:lang w:val="uz-Cyrl-UZ"/>
              </w:rPr>
              <w:t xml:space="preserve"> бурчак координаталарига </w:t>
            </w:r>
            <w:r>
              <w:rPr>
                <w:iCs/>
                <w:sz w:val="28"/>
                <w:szCs w:val="28"/>
                <w:lang w:val="uz-Cyrl-UZ"/>
              </w:rPr>
              <w:lastRenderedPageBreak/>
              <w:t>боғ</w:t>
            </w:r>
            <w:r w:rsidR="00AE3C4B">
              <w:rPr>
                <w:iCs/>
                <w:sz w:val="28"/>
                <w:szCs w:val="28"/>
                <w:lang w:val="uz-Cyrl-UZ"/>
              </w:rPr>
              <w:t>-</w:t>
            </w:r>
            <w:r>
              <w:rPr>
                <w:iCs/>
                <w:sz w:val="28"/>
                <w:szCs w:val="28"/>
                <w:lang w:val="uz-Cyrl-UZ"/>
              </w:rPr>
              <w:t>лиқлиги.</w:t>
            </w:r>
          </w:p>
        </w:tc>
      </w:tr>
      <w:tr w:rsidR="00531151" w:rsidRPr="00073205" w14:paraId="3F87ED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E6E136E" w14:textId="77777777" w:rsidR="00531151" w:rsidRDefault="00531151">
            <w:pPr>
              <w:pStyle w:val="NormalWeb"/>
              <w:spacing w:before="0" w:after="0"/>
              <w:rPr>
                <w:b/>
                <w:color w:val="0E0E0E"/>
                <w:sz w:val="28"/>
                <w:szCs w:val="28"/>
              </w:rPr>
            </w:pPr>
            <w:r>
              <w:rPr>
                <w:b/>
                <w:color w:val="0E0E0E"/>
                <w:sz w:val="28"/>
                <w:szCs w:val="28"/>
              </w:rPr>
              <w:lastRenderedPageBreak/>
              <w:t xml:space="preserve">Амплитудно-частотная </w:t>
            </w:r>
            <w:r>
              <w:rPr>
                <w:b/>
                <w:color w:val="0E0E0E"/>
                <w:sz w:val="28"/>
                <w:szCs w:val="28"/>
              </w:rPr>
              <w:br/>
              <w:t xml:space="preserve">модуляционная </w:t>
            </w:r>
            <w:r>
              <w:rPr>
                <w:b/>
                <w:color w:val="0E0E0E"/>
                <w:sz w:val="28"/>
                <w:szCs w:val="28"/>
              </w:rPr>
              <w:br/>
              <w:t xml:space="preserve">характеристика </w:t>
            </w:r>
            <w:r>
              <w:rPr>
                <w:b/>
                <w:color w:val="0E0E0E"/>
                <w:sz w:val="28"/>
                <w:szCs w:val="28"/>
              </w:rPr>
              <w:br/>
              <w:t>оптического волокна</w:t>
            </w:r>
          </w:p>
          <w:p w14:paraId="3FEC3E43" w14:textId="77777777" w:rsidR="00531151" w:rsidRDefault="00531151">
            <w:pPr>
              <w:pStyle w:val="NormalWeb"/>
              <w:spacing w:before="0" w:after="0"/>
              <w:rPr>
                <w:color w:val="0E0E0E"/>
                <w:sz w:val="28"/>
                <w:szCs w:val="28"/>
                <w:lang w:val="en-US"/>
              </w:rPr>
            </w:pPr>
            <w:proofErr w:type="spellStart"/>
            <w:r>
              <w:rPr>
                <w:b/>
                <w:color w:val="0E0E0E"/>
                <w:sz w:val="28"/>
                <w:szCs w:val="28"/>
                <w:lang w:val="en-US"/>
              </w:rPr>
              <w:t>uz</w:t>
            </w:r>
            <w:proofErr w:type="spellEnd"/>
            <w:r>
              <w:rPr>
                <w:b/>
                <w:color w:val="0E0E0E"/>
                <w:sz w:val="28"/>
                <w:szCs w:val="28"/>
                <w:lang w:val="en-US"/>
              </w:rPr>
              <w:t xml:space="preserve"> - </w:t>
            </w:r>
            <w:proofErr w:type="spellStart"/>
            <w:r>
              <w:rPr>
                <w:color w:val="0E0E0E"/>
                <w:sz w:val="28"/>
                <w:szCs w:val="28"/>
                <w:lang w:val="en-US"/>
              </w:rPr>
              <w:t>optik</w:t>
            </w:r>
            <w:proofErr w:type="spellEnd"/>
            <w:r>
              <w:rPr>
                <w:color w:val="0E0E0E"/>
                <w:sz w:val="28"/>
                <w:szCs w:val="28"/>
                <w:lang w:val="en-US"/>
              </w:rPr>
              <w:t xml:space="preserve"> </w:t>
            </w:r>
            <w:proofErr w:type="spellStart"/>
            <w:r>
              <w:rPr>
                <w:color w:val="0E0E0E"/>
                <w:sz w:val="28"/>
                <w:szCs w:val="28"/>
                <w:lang w:val="en-US"/>
              </w:rPr>
              <w:t>tolaning</w:t>
            </w:r>
            <w:proofErr w:type="spellEnd"/>
            <w:r>
              <w:rPr>
                <w:b/>
                <w:color w:val="0E0E0E"/>
                <w:sz w:val="28"/>
                <w:szCs w:val="28"/>
                <w:lang w:val="en-US"/>
              </w:rPr>
              <w:t xml:space="preserve"> </w:t>
            </w:r>
            <w:proofErr w:type="spellStart"/>
            <w:r>
              <w:rPr>
                <w:color w:val="0E0E0E"/>
                <w:sz w:val="28"/>
                <w:szCs w:val="28"/>
                <w:lang w:val="en-US"/>
              </w:rPr>
              <w:t>amplituda-chastotaviy</w:t>
            </w:r>
            <w:proofErr w:type="spellEnd"/>
            <w:r>
              <w:rPr>
                <w:color w:val="0E0E0E"/>
                <w:sz w:val="28"/>
                <w:szCs w:val="28"/>
                <w:lang w:val="en-US"/>
              </w:rPr>
              <w:t xml:space="preserve"> </w:t>
            </w:r>
            <w:proofErr w:type="spellStart"/>
            <w:r>
              <w:rPr>
                <w:color w:val="0E0E0E"/>
                <w:sz w:val="28"/>
                <w:szCs w:val="28"/>
                <w:lang w:val="en-US"/>
              </w:rPr>
              <w:t>modulyatsiya</w:t>
            </w:r>
            <w:proofErr w:type="spellEnd"/>
            <w:r>
              <w:rPr>
                <w:color w:val="0E0E0E"/>
                <w:sz w:val="28"/>
                <w:szCs w:val="28"/>
                <w:lang w:val="en-US"/>
              </w:rPr>
              <w:t xml:space="preserve"> </w:t>
            </w:r>
            <w:r w:rsidR="00140987">
              <w:rPr>
                <w:color w:val="0E0E0E"/>
                <w:sz w:val="28"/>
                <w:szCs w:val="28"/>
                <w:lang w:val="en-US"/>
              </w:rPr>
              <w:br/>
            </w:r>
            <w:proofErr w:type="spellStart"/>
            <w:r>
              <w:rPr>
                <w:color w:val="0E0E0E"/>
                <w:sz w:val="28"/>
                <w:szCs w:val="28"/>
                <w:lang w:val="en-US"/>
              </w:rPr>
              <w:t>xarakteristikasi</w:t>
            </w:r>
            <w:proofErr w:type="spellEnd"/>
          </w:p>
          <w:p w14:paraId="651D63A8" w14:textId="77777777" w:rsidR="00531151" w:rsidRDefault="00531151">
            <w:pPr>
              <w:pStyle w:val="NormalWeb"/>
              <w:spacing w:before="0" w:after="0"/>
              <w:rPr>
                <w:b/>
                <w:color w:val="0E0E0E"/>
                <w:sz w:val="28"/>
                <w:szCs w:val="28"/>
                <w:lang w:val="uz-Cyrl-UZ"/>
              </w:rPr>
            </w:pPr>
            <w:r>
              <w:rPr>
                <w:color w:val="0E0E0E"/>
                <w:sz w:val="28"/>
                <w:szCs w:val="28"/>
                <w:lang w:val="en-US"/>
              </w:rPr>
              <w:t xml:space="preserve">       </w:t>
            </w:r>
            <w:r>
              <w:rPr>
                <w:color w:val="0E0E0E"/>
                <w:sz w:val="28"/>
                <w:szCs w:val="28"/>
                <w:lang w:val="uz-Cyrl-UZ"/>
              </w:rPr>
              <w:t>оптик толанинг амплитуда-частотавий модуляция характеристикаси</w:t>
            </w:r>
          </w:p>
          <w:p w14:paraId="338523A3" w14:textId="77777777" w:rsidR="00531151" w:rsidRDefault="00531151" w:rsidP="00F23303">
            <w:pPr>
              <w:rPr>
                <w:b/>
                <w:bCs/>
                <w:sz w:val="28"/>
                <w:szCs w:val="28"/>
                <w:lang w:val="en-US"/>
              </w:rPr>
            </w:pPr>
            <w:proofErr w:type="spellStart"/>
            <w:r>
              <w:rPr>
                <w:b/>
                <w:color w:val="0E0E0E"/>
                <w:sz w:val="28"/>
                <w:szCs w:val="28"/>
                <w:lang w:val="en-US"/>
              </w:rPr>
              <w:t>en</w:t>
            </w:r>
            <w:proofErr w:type="spellEnd"/>
            <w:r>
              <w:rPr>
                <w:b/>
                <w:color w:val="0E0E0E"/>
                <w:sz w:val="28"/>
                <w:szCs w:val="28"/>
                <w:lang w:val="en-US"/>
              </w:rPr>
              <w:t xml:space="preserve"> -</w:t>
            </w:r>
            <w:r>
              <w:rPr>
                <w:bCs/>
                <w:sz w:val="28"/>
                <w:szCs w:val="28"/>
                <w:lang w:val="en-US"/>
              </w:rPr>
              <w:t xml:space="preserve"> a</w:t>
            </w:r>
            <w:r>
              <w:rPr>
                <w:bCs/>
                <w:sz w:val="28"/>
                <w:szCs w:val="28"/>
                <w:lang w:val="uz-Cyrl-UZ"/>
              </w:rPr>
              <w:t xml:space="preserve">mplitude-frequency </w:t>
            </w:r>
            <w:r>
              <w:rPr>
                <w:bCs/>
                <w:sz w:val="28"/>
                <w:szCs w:val="28"/>
                <w:lang w:val="en-US"/>
              </w:rPr>
              <w:t xml:space="preserve">drive </w:t>
            </w:r>
            <w:r>
              <w:rPr>
                <w:bCs/>
                <w:sz w:val="28"/>
                <w:szCs w:val="28"/>
                <w:lang w:val="uz-Cyrl-UZ"/>
              </w:rPr>
              <w:t xml:space="preserve">characteristic </w:t>
            </w:r>
            <w:r>
              <w:rPr>
                <w:bCs/>
                <w:sz w:val="28"/>
                <w:szCs w:val="28"/>
                <w:lang w:val="en-US"/>
              </w:rPr>
              <w:t xml:space="preserve">of </w:t>
            </w:r>
            <w:r>
              <w:rPr>
                <w:bCs/>
                <w:sz w:val="28"/>
                <w:szCs w:val="28"/>
                <w:lang w:val="uz-Cyrl-UZ"/>
              </w:rPr>
              <w:t>optical fiber</w:t>
            </w:r>
          </w:p>
        </w:tc>
        <w:tc>
          <w:tcPr>
            <w:tcW w:w="6260" w:type="dxa"/>
            <w:shd w:val="clear" w:color="auto" w:fill="auto"/>
          </w:tcPr>
          <w:p w14:paraId="15B4E482" w14:textId="77777777" w:rsidR="00531151" w:rsidRDefault="00531151">
            <w:pPr>
              <w:pStyle w:val="NormalWeb"/>
              <w:spacing w:before="0" w:after="0"/>
              <w:jc w:val="both"/>
              <w:rPr>
                <w:color w:val="0E0E0E"/>
                <w:sz w:val="28"/>
                <w:szCs w:val="28"/>
              </w:rPr>
            </w:pPr>
            <w:r>
              <w:rPr>
                <w:color w:val="0E0E0E"/>
                <w:sz w:val="28"/>
                <w:szCs w:val="28"/>
              </w:rPr>
              <w:t xml:space="preserve">Зависимость модуля комплексного коэффициента передачи огибающей мощности оптического </w:t>
            </w:r>
            <w:proofErr w:type="spellStart"/>
            <w:r>
              <w:rPr>
                <w:color w:val="0E0E0E"/>
                <w:sz w:val="28"/>
                <w:szCs w:val="28"/>
              </w:rPr>
              <w:t>излу</w:t>
            </w:r>
            <w:r w:rsidR="00AE3C4B">
              <w:rPr>
                <w:color w:val="0E0E0E"/>
                <w:sz w:val="28"/>
                <w:szCs w:val="28"/>
              </w:rPr>
              <w:t>-</w:t>
            </w:r>
            <w:r>
              <w:rPr>
                <w:color w:val="0E0E0E"/>
                <w:sz w:val="28"/>
                <w:szCs w:val="28"/>
              </w:rPr>
              <w:t>чения</w:t>
            </w:r>
            <w:proofErr w:type="spellEnd"/>
            <w:r>
              <w:rPr>
                <w:color w:val="0E0E0E"/>
                <w:sz w:val="28"/>
                <w:szCs w:val="28"/>
              </w:rPr>
              <w:t xml:space="preserve">, модулированного гармоническим </w:t>
            </w:r>
            <w:proofErr w:type="spellStart"/>
            <w:proofErr w:type="gramStart"/>
            <w:r>
              <w:rPr>
                <w:color w:val="0E0E0E"/>
                <w:sz w:val="28"/>
                <w:szCs w:val="28"/>
              </w:rPr>
              <w:t>сигн</w:t>
            </w:r>
            <w:proofErr w:type="spellEnd"/>
            <w:r w:rsidR="00AE3C4B">
              <w:rPr>
                <w:color w:val="0E0E0E"/>
                <w:sz w:val="28"/>
                <w:szCs w:val="28"/>
                <w:lang w:val="uz-Cyrl-UZ"/>
              </w:rPr>
              <w:t>а-</w:t>
            </w:r>
            <w:r>
              <w:rPr>
                <w:color w:val="0E0E0E"/>
                <w:sz w:val="28"/>
                <w:szCs w:val="28"/>
              </w:rPr>
              <w:t>лом</w:t>
            </w:r>
            <w:proofErr w:type="gramEnd"/>
            <w:r>
              <w:rPr>
                <w:color w:val="0E0E0E"/>
                <w:sz w:val="28"/>
                <w:szCs w:val="28"/>
              </w:rPr>
              <w:t>, от частоты модуляции.</w:t>
            </w:r>
          </w:p>
          <w:p w14:paraId="57AEFCDB" w14:textId="77777777" w:rsidR="00531151" w:rsidRDefault="00531151">
            <w:pPr>
              <w:pStyle w:val="NormalWeb"/>
              <w:spacing w:before="0" w:after="0"/>
              <w:jc w:val="both"/>
              <w:rPr>
                <w:color w:val="0E0E0E"/>
              </w:rPr>
            </w:pPr>
            <w:r>
              <w:rPr>
                <w:color w:val="0E0E0E"/>
              </w:rPr>
              <w:t xml:space="preserve">Примечание – Изменение модуля комплексного </w:t>
            </w:r>
            <w:proofErr w:type="spellStart"/>
            <w:r>
              <w:rPr>
                <w:color w:val="0E0E0E"/>
              </w:rPr>
              <w:t>коэффици</w:t>
            </w:r>
            <w:r w:rsidR="00AE3C4B">
              <w:rPr>
                <w:color w:val="0E0E0E"/>
              </w:rPr>
              <w:t>-</w:t>
            </w:r>
            <w:r>
              <w:rPr>
                <w:color w:val="0E0E0E"/>
              </w:rPr>
              <w:t>ента</w:t>
            </w:r>
            <w:proofErr w:type="spellEnd"/>
            <w:r>
              <w:rPr>
                <w:color w:val="0E0E0E"/>
              </w:rPr>
              <w:t xml:space="preserve"> передачи огибающей мощности характеризуется изменением глубины модуляции мощности оптического излучения при его прохождении через оптическое волокно.</w:t>
            </w:r>
          </w:p>
          <w:p w14:paraId="6F274F26" w14:textId="77777777" w:rsidR="00531151" w:rsidRDefault="00531151">
            <w:pPr>
              <w:pStyle w:val="NormalWeb"/>
              <w:spacing w:before="0" w:after="0"/>
              <w:jc w:val="both"/>
              <w:rPr>
                <w:color w:val="0E0E0E"/>
              </w:rPr>
            </w:pPr>
          </w:p>
          <w:p w14:paraId="52144CBB" w14:textId="77777777" w:rsidR="00531151" w:rsidRDefault="00531151">
            <w:pPr>
              <w:pStyle w:val="NormalWeb"/>
              <w:spacing w:before="0" w:after="0"/>
              <w:jc w:val="both"/>
              <w:rPr>
                <w:color w:val="0E0E0E"/>
                <w:sz w:val="28"/>
                <w:szCs w:val="28"/>
                <w:lang w:val="en-US"/>
              </w:rPr>
            </w:pPr>
            <w:proofErr w:type="spellStart"/>
            <w:r>
              <w:rPr>
                <w:color w:val="0E0E0E"/>
                <w:sz w:val="28"/>
                <w:szCs w:val="28"/>
                <w:lang w:val="en-US"/>
              </w:rPr>
              <w:t>Garmonik</w:t>
            </w:r>
            <w:proofErr w:type="spellEnd"/>
            <w:r>
              <w:rPr>
                <w:color w:val="0E0E0E"/>
                <w:sz w:val="28"/>
                <w:szCs w:val="28"/>
                <w:lang w:val="en-US"/>
              </w:rPr>
              <w:t xml:space="preserve"> signal </w:t>
            </w:r>
            <w:proofErr w:type="spellStart"/>
            <w:r>
              <w:rPr>
                <w:color w:val="0E0E0E"/>
                <w:sz w:val="28"/>
                <w:szCs w:val="28"/>
                <w:lang w:val="en-US"/>
              </w:rPr>
              <w:t>bilan</w:t>
            </w:r>
            <w:proofErr w:type="spellEnd"/>
            <w:r>
              <w:rPr>
                <w:color w:val="0E0E0E"/>
                <w:sz w:val="28"/>
                <w:szCs w:val="28"/>
                <w:lang w:val="en-US"/>
              </w:rPr>
              <w:t xml:space="preserve"> </w:t>
            </w:r>
            <w:proofErr w:type="spellStart"/>
            <w:r>
              <w:rPr>
                <w:color w:val="0E0E0E"/>
                <w:sz w:val="28"/>
                <w:szCs w:val="28"/>
                <w:lang w:val="en-US"/>
              </w:rPr>
              <w:t>modullangan</w:t>
            </w:r>
            <w:proofErr w:type="spellEnd"/>
            <w:r>
              <w:rPr>
                <w:color w:val="0E0E0E"/>
                <w:sz w:val="28"/>
                <w:szCs w:val="28"/>
                <w:lang w:val="en-US"/>
              </w:rPr>
              <w:t xml:space="preserve">, </w:t>
            </w:r>
            <w:proofErr w:type="spellStart"/>
            <w:r>
              <w:rPr>
                <w:color w:val="0E0E0E"/>
                <w:sz w:val="28"/>
                <w:szCs w:val="28"/>
                <w:lang w:val="en-US"/>
              </w:rPr>
              <w:t>optik</w:t>
            </w:r>
            <w:proofErr w:type="spellEnd"/>
            <w:r>
              <w:rPr>
                <w:color w:val="0E0E0E"/>
                <w:sz w:val="28"/>
                <w:szCs w:val="28"/>
                <w:lang w:val="en-US"/>
              </w:rPr>
              <w:t xml:space="preserve"> </w:t>
            </w:r>
            <w:proofErr w:type="spellStart"/>
            <w:r>
              <w:rPr>
                <w:color w:val="0E0E0E"/>
                <w:sz w:val="28"/>
                <w:szCs w:val="28"/>
                <w:lang w:val="en-US"/>
              </w:rPr>
              <w:t>nurlanish</w:t>
            </w:r>
            <w:r w:rsidR="00AE3C4B">
              <w:rPr>
                <w:color w:val="0E0E0E"/>
                <w:sz w:val="28"/>
                <w:szCs w:val="28"/>
                <w:lang w:val="en-US"/>
              </w:rPr>
              <w:t>-</w:t>
            </w:r>
            <w:r>
              <w:rPr>
                <w:color w:val="0E0E0E"/>
                <w:sz w:val="28"/>
                <w:szCs w:val="28"/>
                <w:lang w:val="en-US"/>
              </w:rPr>
              <w:t>ning</w:t>
            </w:r>
            <w:proofErr w:type="spellEnd"/>
            <w:r>
              <w:rPr>
                <w:color w:val="0E0E0E"/>
                <w:sz w:val="28"/>
                <w:szCs w:val="28"/>
                <w:lang w:val="en-US"/>
              </w:rPr>
              <w:t xml:space="preserve"> </w:t>
            </w:r>
            <w:proofErr w:type="spellStart"/>
            <w:proofErr w:type="gramStart"/>
            <w:r>
              <w:rPr>
                <w:color w:val="0E0E0E"/>
                <w:sz w:val="28"/>
                <w:szCs w:val="28"/>
                <w:lang w:val="en-US"/>
              </w:rPr>
              <w:t>og‘</w:t>
            </w:r>
            <w:proofErr w:type="gramEnd"/>
            <w:r>
              <w:rPr>
                <w:color w:val="0E0E0E"/>
                <w:sz w:val="28"/>
                <w:szCs w:val="28"/>
                <w:lang w:val="en-US"/>
              </w:rPr>
              <w:t>ib</w:t>
            </w:r>
            <w:proofErr w:type="spellEnd"/>
            <w:r>
              <w:rPr>
                <w:color w:val="0E0E0E"/>
                <w:sz w:val="28"/>
                <w:szCs w:val="28"/>
                <w:lang w:val="en-US"/>
              </w:rPr>
              <w:t xml:space="preserve"> </w:t>
            </w:r>
            <w:proofErr w:type="spellStart"/>
            <w:r>
              <w:rPr>
                <w:color w:val="0E0E0E"/>
                <w:sz w:val="28"/>
                <w:szCs w:val="28"/>
                <w:lang w:val="en-US"/>
              </w:rPr>
              <w:t>o‘tuvchi</w:t>
            </w:r>
            <w:proofErr w:type="spellEnd"/>
            <w:r>
              <w:rPr>
                <w:color w:val="0E0E0E"/>
                <w:sz w:val="28"/>
                <w:szCs w:val="28"/>
                <w:lang w:val="en-US"/>
              </w:rPr>
              <w:t xml:space="preserve"> </w:t>
            </w:r>
            <w:proofErr w:type="spellStart"/>
            <w:r>
              <w:rPr>
                <w:color w:val="0E0E0E"/>
                <w:sz w:val="28"/>
                <w:szCs w:val="28"/>
                <w:lang w:val="en-US"/>
              </w:rPr>
              <w:t>quvvatini</w:t>
            </w:r>
            <w:proofErr w:type="spellEnd"/>
            <w:r>
              <w:rPr>
                <w:color w:val="0E0E0E"/>
                <w:sz w:val="28"/>
                <w:szCs w:val="28"/>
                <w:lang w:val="en-US"/>
              </w:rPr>
              <w:t xml:space="preserve"> </w:t>
            </w:r>
            <w:proofErr w:type="spellStart"/>
            <w:r>
              <w:rPr>
                <w:color w:val="0E0E0E"/>
                <w:sz w:val="28"/>
                <w:szCs w:val="28"/>
                <w:lang w:val="en-US"/>
              </w:rPr>
              <w:t>uzatish</w:t>
            </w:r>
            <w:proofErr w:type="spellEnd"/>
            <w:r>
              <w:rPr>
                <w:color w:val="0E0E0E"/>
                <w:sz w:val="28"/>
                <w:szCs w:val="28"/>
                <w:lang w:val="en-US"/>
              </w:rPr>
              <w:t xml:space="preserve"> </w:t>
            </w:r>
            <w:proofErr w:type="spellStart"/>
            <w:r>
              <w:rPr>
                <w:color w:val="0E0E0E"/>
                <w:sz w:val="28"/>
                <w:szCs w:val="28"/>
                <w:lang w:val="en-US"/>
              </w:rPr>
              <w:t>kompleks</w:t>
            </w:r>
            <w:proofErr w:type="spellEnd"/>
            <w:r>
              <w:rPr>
                <w:color w:val="0E0E0E"/>
                <w:sz w:val="28"/>
                <w:szCs w:val="28"/>
                <w:lang w:val="en-US"/>
              </w:rPr>
              <w:t xml:space="preserve"> </w:t>
            </w:r>
            <w:proofErr w:type="spellStart"/>
            <w:r>
              <w:rPr>
                <w:color w:val="0E0E0E"/>
                <w:sz w:val="28"/>
                <w:szCs w:val="28"/>
                <w:lang w:val="en-US"/>
              </w:rPr>
              <w:t>koef</w:t>
            </w:r>
            <w:r w:rsidR="00AE3C4B">
              <w:rPr>
                <w:color w:val="0E0E0E"/>
                <w:sz w:val="28"/>
                <w:szCs w:val="28"/>
                <w:lang w:val="en-US"/>
              </w:rPr>
              <w:t>-</w:t>
            </w:r>
            <w:r>
              <w:rPr>
                <w:color w:val="0E0E0E"/>
                <w:sz w:val="28"/>
                <w:szCs w:val="28"/>
                <w:lang w:val="en-US"/>
              </w:rPr>
              <w:t>fitsiyenti</w:t>
            </w:r>
            <w:proofErr w:type="spellEnd"/>
            <w:r>
              <w:rPr>
                <w:color w:val="0E0E0E"/>
                <w:sz w:val="28"/>
                <w:szCs w:val="28"/>
                <w:lang w:val="en-US"/>
              </w:rPr>
              <w:t xml:space="preserve"> </w:t>
            </w:r>
            <w:proofErr w:type="spellStart"/>
            <w:r>
              <w:rPr>
                <w:color w:val="0E0E0E"/>
                <w:sz w:val="28"/>
                <w:szCs w:val="28"/>
                <w:lang w:val="en-US"/>
              </w:rPr>
              <w:t>modulining</w:t>
            </w:r>
            <w:proofErr w:type="spellEnd"/>
            <w:r>
              <w:rPr>
                <w:color w:val="0E0E0E"/>
                <w:sz w:val="28"/>
                <w:szCs w:val="28"/>
                <w:lang w:val="en-US"/>
              </w:rPr>
              <w:t xml:space="preserve"> </w:t>
            </w:r>
            <w:proofErr w:type="spellStart"/>
            <w:r>
              <w:rPr>
                <w:color w:val="0E0E0E"/>
                <w:sz w:val="28"/>
                <w:szCs w:val="28"/>
                <w:lang w:val="en-US"/>
              </w:rPr>
              <w:t>modulyatsiya</w:t>
            </w:r>
            <w:proofErr w:type="spellEnd"/>
            <w:r>
              <w:rPr>
                <w:color w:val="0E0E0E"/>
                <w:sz w:val="28"/>
                <w:szCs w:val="28"/>
                <w:lang w:val="en-US"/>
              </w:rPr>
              <w:t xml:space="preserve"> </w:t>
            </w:r>
            <w:proofErr w:type="spellStart"/>
            <w:r>
              <w:rPr>
                <w:color w:val="0E0E0E"/>
                <w:sz w:val="28"/>
                <w:szCs w:val="28"/>
                <w:lang w:val="en-US"/>
              </w:rPr>
              <w:t>chastotasiga</w:t>
            </w:r>
            <w:proofErr w:type="spellEnd"/>
            <w:r>
              <w:rPr>
                <w:color w:val="0E0E0E"/>
                <w:sz w:val="28"/>
                <w:szCs w:val="28"/>
                <w:lang w:val="en-US"/>
              </w:rPr>
              <w:t xml:space="preserve"> bog‘</w:t>
            </w:r>
            <w:r w:rsidR="00AE3C4B">
              <w:rPr>
                <w:color w:val="0E0E0E"/>
                <w:sz w:val="28"/>
                <w:szCs w:val="28"/>
                <w:lang w:val="en-US"/>
              </w:rPr>
              <w:t>-</w:t>
            </w:r>
            <w:proofErr w:type="spellStart"/>
            <w:r>
              <w:rPr>
                <w:color w:val="0E0E0E"/>
                <w:sz w:val="28"/>
                <w:szCs w:val="28"/>
                <w:lang w:val="en-US"/>
              </w:rPr>
              <w:t>liqligi</w:t>
            </w:r>
            <w:proofErr w:type="spellEnd"/>
            <w:r>
              <w:rPr>
                <w:color w:val="0E0E0E"/>
                <w:sz w:val="28"/>
                <w:szCs w:val="28"/>
                <w:lang w:val="en-US"/>
              </w:rPr>
              <w:t>.</w:t>
            </w:r>
          </w:p>
          <w:p w14:paraId="6FD0795F" w14:textId="77777777" w:rsidR="00531151" w:rsidRDefault="00531151">
            <w:pPr>
              <w:pStyle w:val="NormalWeb"/>
              <w:spacing w:before="0" w:after="0"/>
              <w:jc w:val="both"/>
              <w:rPr>
                <w:color w:val="0E0E0E"/>
                <w:lang w:val="en-US"/>
              </w:rPr>
            </w:pPr>
            <w:proofErr w:type="spellStart"/>
            <w:r>
              <w:rPr>
                <w:color w:val="0E0E0E"/>
                <w:lang w:val="en-US"/>
              </w:rPr>
              <w:t>Izoh</w:t>
            </w:r>
            <w:proofErr w:type="spellEnd"/>
            <w:r>
              <w:rPr>
                <w:color w:val="0E0E0E"/>
                <w:lang w:val="en-US"/>
              </w:rPr>
              <w:t xml:space="preserve"> – </w:t>
            </w:r>
            <w:proofErr w:type="spellStart"/>
            <w:proofErr w:type="gramStart"/>
            <w:r>
              <w:rPr>
                <w:color w:val="0E0E0E"/>
                <w:lang w:val="en-US"/>
              </w:rPr>
              <w:t>Og‘</w:t>
            </w:r>
            <w:proofErr w:type="gramEnd"/>
            <w:r>
              <w:rPr>
                <w:color w:val="0E0E0E"/>
                <w:lang w:val="en-US"/>
              </w:rPr>
              <w:t>ib</w:t>
            </w:r>
            <w:proofErr w:type="spellEnd"/>
            <w:r>
              <w:rPr>
                <w:color w:val="0E0E0E"/>
                <w:lang w:val="en-US"/>
              </w:rPr>
              <w:t xml:space="preserve"> </w:t>
            </w:r>
            <w:proofErr w:type="spellStart"/>
            <w:r>
              <w:rPr>
                <w:color w:val="0E0E0E"/>
                <w:lang w:val="en-US"/>
              </w:rPr>
              <w:t>o‘tuvchi</w:t>
            </w:r>
            <w:proofErr w:type="spellEnd"/>
            <w:r>
              <w:rPr>
                <w:color w:val="0E0E0E"/>
                <w:lang w:val="en-US"/>
              </w:rPr>
              <w:t xml:space="preserve"> </w:t>
            </w:r>
            <w:proofErr w:type="spellStart"/>
            <w:r>
              <w:rPr>
                <w:color w:val="0E0E0E"/>
                <w:lang w:val="en-US"/>
              </w:rPr>
              <w:t>quvvat</w:t>
            </w:r>
            <w:proofErr w:type="spellEnd"/>
            <w:r>
              <w:rPr>
                <w:color w:val="0E0E0E"/>
                <w:lang w:val="en-US"/>
              </w:rPr>
              <w:t xml:space="preserve"> </w:t>
            </w:r>
            <w:proofErr w:type="spellStart"/>
            <w:r>
              <w:rPr>
                <w:color w:val="0E0E0E"/>
                <w:lang w:val="en-US"/>
              </w:rPr>
              <w:t>uzatish</w:t>
            </w:r>
            <w:proofErr w:type="spellEnd"/>
            <w:r>
              <w:rPr>
                <w:color w:val="0E0E0E"/>
                <w:lang w:val="en-US"/>
              </w:rPr>
              <w:t xml:space="preserve"> </w:t>
            </w:r>
            <w:proofErr w:type="spellStart"/>
            <w:r>
              <w:rPr>
                <w:color w:val="0E0E0E"/>
                <w:lang w:val="en-US"/>
              </w:rPr>
              <w:t>kompleks</w:t>
            </w:r>
            <w:proofErr w:type="spellEnd"/>
            <w:r>
              <w:rPr>
                <w:color w:val="0E0E0E"/>
                <w:lang w:val="en-US"/>
              </w:rPr>
              <w:t xml:space="preserve"> </w:t>
            </w:r>
            <w:proofErr w:type="spellStart"/>
            <w:r>
              <w:rPr>
                <w:color w:val="0E0E0E"/>
                <w:lang w:val="en-US"/>
              </w:rPr>
              <w:t>koeffitsiyenti</w:t>
            </w:r>
            <w:proofErr w:type="spellEnd"/>
            <w:r>
              <w:rPr>
                <w:color w:val="0E0E0E"/>
                <w:lang w:val="en-US"/>
              </w:rPr>
              <w:t xml:space="preserve"> </w:t>
            </w:r>
            <w:proofErr w:type="spellStart"/>
            <w:r>
              <w:rPr>
                <w:color w:val="0E0E0E"/>
                <w:lang w:val="en-US"/>
              </w:rPr>
              <w:t>modulining</w:t>
            </w:r>
            <w:proofErr w:type="spellEnd"/>
            <w:r>
              <w:rPr>
                <w:color w:val="0E0E0E"/>
                <w:lang w:val="en-US"/>
              </w:rPr>
              <w:t xml:space="preserve"> </w:t>
            </w:r>
            <w:proofErr w:type="spellStart"/>
            <w:r>
              <w:rPr>
                <w:color w:val="0E0E0E"/>
                <w:lang w:val="en-US"/>
              </w:rPr>
              <w:t>o‘zgarishi</w:t>
            </w:r>
            <w:proofErr w:type="spellEnd"/>
            <w:r>
              <w:rPr>
                <w:color w:val="0E0E0E"/>
                <w:lang w:val="en-US"/>
              </w:rPr>
              <w:t xml:space="preserve"> </w:t>
            </w:r>
            <w:proofErr w:type="spellStart"/>
            <w:r>
              <w:rPr>
                <w:color w:val="0E0E0E"/>
                <w:lang w:val="en-US"/>
              </w:rPr>
              <w:t>uning</w:t>
            </w:r>
            <w:proofErr w:type="spellEnd"/>
            <w:r>
              <w:rPr>
                <w:color w:val="0E0E0E"/>
                <w:lang w:val="en-US"/>
              </w:rPr>
              <w:t xml:space="preserve"> </w:t>
            </w:r>
            <w:proofErr w:type="spellStart"/>
            <w:r>
              <w:rPr>
                <w:color w:val="0E0E0E"/>
                <w:lang w:val="en-US"/>
              </w:rPr>
              <w:t>optik</w:t>
            </w:r>
            <w:proofErr w:type="spellEnd"/>
            <w:r>
              <w:rPr>
                <w:color w:val="0E0E0E"/>
                <w:lang w:val="en-US"/>
              </w:rPr>
              <w:t xml:space="preserve"> tola </w:t>
            </w:r>
            <w:proofErr w:type="spellStart"/>
            <w:r>
              <w:rPr>
                <w:color w:val="0E0E0E"/>
                <w:lang w:val="en-US"/>
              </w:rPr>
              <w:t>orqali</w:t>
            </w:r>
            <w:proofErr w:type="spellEnd"/>
            <w:r>
              <w:rPr>
                <w:color w:val="0E0E0E"/>
                <w:lang w:val="en-US"/>
              </w:rPr>
              <w:t xml:space="preserve"> </w:t>
            </w:r>
            <w:proofErr w:type="spellStart"/>
            <w:r>
              <w:rPr>
                <w:color w:val="0E0E0E"/>
                <w:lang w:val="en-US"/>
              </w:rPr>
              <w:t>o‘tishida</w:t>
            </w:r>
            <w:proofErr w:type="spellEnd"/>
            <w:r>
              <w:rPr>
                <w:color w:val="0E0E0E"/>
                <w:lang w:val="en-US"/>
              </w:rPr>
              <w:t xml:space="preserve"> </w:t>
            </w:r>
            <w:proofErr w:type="spellStart"/>
            <w:r>
              <w:rPr>
                <w:color w:val="0E0E0E"/>
                <w:lang w:val="en-US"/>
              </w:rPr>
              <w:t>optik</w:t>
            </w:r>
            <w:proofErr w:type="spellEnd"/>
            <w:r>
              <w:rPr>
                <w:color w:val="0E0E0E"/>
                <w:lang w:val="en-US"/>
              </w:rPr>
              <w:t xml:space="preserve"> </w:t>
            </w:r>
            <w:proofErr w:type="spellStart"/>
            <w:r>
              <w:rPr>
                <w:color w:val="0E0E0E"/>
                <w:lang w:val="en-US"/>
              </w:rPr>
              <w:t>nurlanish</w:t>
            </w:r>
            <w:proofErr w:type="spellEnd"/>
            <w:r>
              <w:rPr>
                <w:color w:val="0E0E0E"/>
                <w:lang w:val="en-US"/>
              </w:rPr>
              <w:t xml:space="preserve"> </w:t>
            </w:r>
            <w:proofErr w:type="spellStart"/>
            <w:r>
              <w:rPr>
                <w:color w:val="0E0E0E"/>
                <w:lang w:val="en-US"/>
              </w:rPr>
              <w:t>quvvat</w:t>
            </w:r>
            <w:proofErr w:type="spellEnd"/>
            <w:r>
              <w:rPr>
                <w:color w:val="0E0E0E"/>
                <w:lang w:val="en-US"/>
              </w:rPr>
              <w:t xml:space="preserve"> </w:t>
            </w:r>
            <w:proofErr w:type="spellStart"/>
            <w:r>
              <w:rPr>
                <w:color w:val="0E0E0E"/>
                <w:lang w:val="en-US"/>
              </w:rPr>
              <w:t>modulyatsiyasi</w:t>
            </w:r>
            <w:proofErr w:type="spellEnd"/>
            <w:r>
              <w:rPr>
                <w:color w:val="0E0E0E"/>
                <w:lang w:val="en-US"/>
              </w:rPr>
              <w:t xml:space="preserve"> </w:t>
            </w:r>
            <w:proofErr w:type="spellStart"/>
            <w:r>
              <w:rPr>
                <w:color w:val="0E0E0E"/>
                <w:lang w:val="en-US"/>
              </w:rPr>
              <w:t>chuqurligining</w:t>
            </w:r>
            <w:proofErr w:type="spellEnd"/>
            <w:r>
              <w:rPr>
                <w:color w:val="0E0E0E"/>
                <w:lang w:val="en-US"/>
              </w:rPr>
              <w:t xml:space="preserve"> </w:t>
            </w:r>
            <w:proofErr w:type="spellStart"/>
            <w:r>
              <w:rPr>
                <w:color w:val="0E0E0E"/>
                <w:lang w:val="en-US"/>
              </w:rPr>
              <w:t>o‘zgarishi</w:t>
            </w:r>
            <w:proofErr w:type="spellEnd"/>
            <w:r>
              <w:rPr>
                <w:color w:val="0E0E0E"/>
                <w:lang w:val="en-US"/>
              </w:rPr>
              <w:t xml:space="preserve"> </w:t>
            </w:r>
            <w:proofErr w:type="spellStart"/>
            <w:r>
              <w:rPr>
                <w:color w:val="0E0E0E"/>
                <w:lang w:val="en-US"/>
              </w:rPr>
              <w:t>bilan</w:t>
            </w:r>
            <w:proofErr w:type="spellEnd"/>
            <w:r>
              <w:rPr>
                <w:color w:val="0E0E0E"/>
                <w:lang w:val="en-US"/>
              </w:rPr>
              <w:t xml:space="preserve"> </w:t>
            </w:r>
            <w:proofErr w:type="spellStart"/>
            <w:r>
              <w:rPr>
                <w:color w:val="0E0E0E"/>
                <w:lang w:val="en-US"/>
              </w:rPr>
              <w:t>tavsiflanadi</w:t>
            </w:r>
            <w:proofErr w:type="spellEnd"/>
            <w:r>
              <w:rPr>
                <w:color w:val="0E0E0E"/>
                <w:lang w:val="en-US"/>
              </w:rPr>
              <w:t>.</w:t>
            </w:r>
          </w:p>
          <w:p w14:paraId="2BCD30BE" w14:textId="77777777" w:rsidR="00531151" w:rsidRDefault="00531151">
            <w:pPr>
              <w:pStyle w:val="NormalWeb"/>
              <w:spacing w:before="0" w:after="0"/>
              <w:jc w:val="both"/>
              <w:rPr>
                <w:color w:val="0E0E0E"/>
                <w:lang w:val="uz-Cyrl-UZ"/>
              </w:rPr>
            </w:pPr>
          </w:p>
          <w:p w14:paraId="79D3ACFB" w14:textId="77777777" w:rsidR="00531151" w:rsidRDefault="00531151">
            <w:pPr>
              <w:jc w:val="both"/>
              <w:rPr>
                <w:bCs/>
                <w:sz w:val="28"/>
                <w:szCs w:val="28"/>
                <w:lang w:val="uz-Cyrl-UZ"/>
              </w:rPr>
            </w:pPr>
            <w:r>
              <w:rPr>
                <w:bCs/>
                <w:sz w:val="28"/>
                <w:szCs w:val="28"/>
                <w:lang w:val="uz-Cyrl-UZ"/>
              </w:rPr>
              <w:t>Гармоник сигнал билан модуляцияланган, оптик нурланишнинг оғиб ўтувчи қувватини узатиш комплекс коэффициенти модулининг модуляция частотасига боғлиқлиги.</w:t>
            </w:r>
          </w:p>
          <w:p w14:paraId="48A00FB8" w14:textId="77777777" w:rsidR="00176A03" w:rsidRDefault="00531151">
            <w:pPr>
              <w:jc w:val="both"/>
              <w:rPr>
                <w:bCs/>
                <w:lang w:val="uz-Cyrl-UZ"/>
              </w:rPr>
            </w:pPr>
            <w:r>
              <w:rPr>
                <w:bCs/>
                <w:lang w:val="uz-Cyrl-UZ"/>
              </w:rPr>
              <w:t>Изоҳ – Оғиб ўтувчи қувват узатиш комплекс коэффици</w:t>
            </w:r>
            <w:r w:rsidR="00AE3C4B">
              <w:rPr>
                <w:bCs/>
                <w:lang w:val="uz-Cyrl-UZ"/>
              </w:rPr>
              <w:t>-</w:t>
            </w:r>
            <w:r>
              <w:rPr>
                <w:bCs/>
                <w:lang w:val="uz-Cyrl-UZ"/>
              </w:rPr>
              <w:t>енти модулининг ўзгариши унинг оптик тола орқали ўти</w:t>
            </w:r>
            <w:r w:rsidR="00AE3C4B">
              <w:rPr>
                <w:bCs/>
                <w:lang w:val="uz-Cyrl-UZ"/>
              </w:rPr>
              <w:t>-</w:t>
            </w:r>
            <w:r>
              <w:rPr>
                <w:bCs/>
                <w:lang w:val="uz-Cyrl-UZ"/>
              </w:rPr>
              <w:t>шида оптик нурланиш қувват модуляцияси чуқурлигининг ўзгариши билан тавсифланади.</w:t>
            </w:r>
          </w:p>
        </w:tc>
      </w:tr>
      <w:tr w:rsidR="00531151" w:rsidRPr="003113C7" w14:paraId="7DCD700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CADF673"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lang w:val="uz-Cyrl-UZ"/>
              </w:rPr>
              <w:t>Анизотропная среда</w:t>
            </w:r>
          </w:p>
          <w:p w14:paraId="18D47C29" w14:textId="77777777" w:rsidR="00531151" w:rsidRDefault="00531151">
            <w:pPr>
              <w:widowControl w:val="0"/>
              <w:shd w:val="clear" w:color="auto" w:fill="FFFFFF"/>
              <w:autoSpaceDE w:val="0"/>
              <w:autoSpaceDN w:val="0"/>
              <w:adjustRightInd w:val="0"/>
              <w:ind w:right="5"/>
              <w:rPr>
                <w:bCs/>
                <w:sz w:val="28"/>
                <w:szCs w:val="28"/>
                <w:lang w:val="uz-Cyrl-UZ"/>
              </w:rPr>
            </w:pPr>
            <w:r>
              <w:rPr>
                <w:b/>
                <w:bCs/>
                <w:sz w:val="28"/>
                <w:szCs w:val="28"/>
                <w:lang w:val="uz-Cyrl-UZ"/>
              </w:rPr>
              <w:t xml:space="preserve">uz - </w:t>
            </w:r>
            <w:r>
              <w:rPr>
                <w:bCs/>
                <w:sz w:val="28"/>
                <w:szCs w:val="28"/>
                <w:lang w:val="uz-Cyrl-UZ"/>
              </w:rPr>
              <w:t>anizotrop muhit</w:t>
            </w:r>
          </w:p>
          <w:p w14:paraId="2AABF754" w14:textId="77777777" w:rsidR="00531151" w:rsidRDefault="00531151">
            <w:pPr>
              <w:widowControl w:val="0"/>
              <w:shd w:val="clear" w:color="auto" w:fill="FFFFFF"/>
              <w:autoSpaceDE w:val="0"/>
              <w:autoSpaceDN w:val="0"/>
              <w:adjustRightInd w:val="0"/>
              <w:ind w:right="5"/>
              <w:rPr>
                <w:b/>
                <w:bCs/>
                <w:sz w:val="28"/>
                <w:szCs w:val="28"/>
                <w:lang w:val="uz-Cyrl-UZ"/>
              </w:rPr>
            </w:pPr>
            <w:r>
              <w:rPr>
                <w:bCs/>
                <w:sz w:val="28"/>
                <w:szCs w:val="28"/>
                <w:lang w:val="uz-Cyrl-UZ"/>
              </w:rPr>
              <w:t xml:space="preserve">       анизотроп муҳит</w:t>
            </w:r>
          </w:p>
          <w:p w14:paraId="223C2177"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anisotropic medium</w:t>
            </w:r>
          </w:p>
        </w:tc>
        <w:tc>
          <w:tcPr>
            <w:tcW w:w="6260" w:type="dxa"/>
            <w:shd w:val="clear" w:color="auto" w:fill="auto"/>
          </w:tcPr>
          <w:p w14:paraId="77DCA4CC" w14:textId="77777777" w:rsidR="00531151" w:rsidRDefault="00531151">
            <w:pPr>
              <w:jc w:val="both"/>
              <w:rPr>
                <w:bCs/>
                <w:sz w:val="28"/>
                <w:szCs w:val="28"/>
              </w:rPr>
            </w:pPr>
            <w:r>
              <w:rPr>
                <w:bCs/>
                <w:sz w:val="28"/>
                <w:szCs w:val="28"/>
              </w:rPr>
              <w:t>Среда, макроскопические свойства которой раз</w:t>
            </w:r>
            <w:r>
              <w:rPr>
                <w:bCs/>
                <w:sz w:val="28"/>
                <w:szCs w:val="28"/>
              </w:rPr>
              <w:softHyphen/>
              <w:t>ные в различных направлениях.</w:t>
            </w:r>
          </w:p>
          <w:p w14:paraId="66AB2CC1" w14:textId="77777777" w:rsidR="00531151" w:rsidRDefault="00531151">
            <w:pPr>
              <w:jc w:val="both"/>
              <w:rPr>
                <w:bCs/>
                <w:sz w:val="28"/>
                <w:szCs w:val="28"/>
              </w:rPr>
            </w:pPr>
          </w:p>
          <w:p w14:paraId="4FE0D1B0" w14:textId="77777777" w:rsidR="00531151" w:rsidRDefault="00531151">
            <w:pPr>
              <w:jc w:val="both"/>
              <w:rPr>
                <w:bCs/>
                <w:sz w:val="28"/>
                <w:szCs w:val="28"/>
                <w:lang w:val="uz-Cyrl-UZ"/>
              </w:rPr>
            </w:pPr>
            <w:proofErr w:type="spellStart"/>
            <w:r>
              <w:rPr>
                <w:bCs/>
                <w:sz w:val="28"/>
                <w:szCs w:val="28"/>
                <w:lang w:val="en-US"/>
              </w:rPr>
              <w:t>Makroskopik</w:t>
            </w:r>
            <w:proofErr w:type="spellEnd"/>
            <w:r>
              <w:rPr>
                <w:bCs/>
                <w:sz w:val="28"/>
                <w:szCs w:val="28"/>
              </w:rPr>
              <w:t xml:space="preserve"> </w:t>
            </w:r>
            <w:proofErr w:type="spellStart"/>
            <w:r>
              <w:rPr>
                <w:bCs/>
                <w:sz w:val="28"/>
                <w:szCs w:val="28"/>
                <w:lang w:val="en-US"/>
              </w:rPr>
              <w:t>xususiyatlari</w:t>
            </w:r>
            <w:proofErr w:type="spellEnd"/>
            <w:r>
              <w:rPr>
                <w:bCs/>
                <w:sz w:val="28"/>
                <w:szCs w:val="28"/>
              </w:rPr>
              <w:t xml:space="preserve"> </w:t>
            </w:r>
            <w:proofErr w:type="spellStart"/>
            <w:r>
              <w:rPr>
                <w:bCs/>
                <w:sz w:val="28"/>
                <w:szCs w:val="28"/>
                <w:lang w:val="en-US"/>
              </w:rPr>
              <w:t>turli</w:t>
            </w:r>
            <w:proofErr w:type="spellEnd"/>
            <w:r>
              <w:rPr>
                <w:bCs/>
                <w:sz w:val="28"/>
                <w:szCs w:val="28"/>
              </w:rPr>
              <w:t xml:space="preserve"> </w:t>
            </w:r>
            <w:proofErr w:type="spellStart"/>
            <w:proofErr w:type="gramStart"/>
            <w:r>
              <w:rPr>
                <w:bCs/>
                <w:sz w:val="28"/>
                <w:szCs w:val="28"/>
                <w:lang w:val="en-US"/>
              </w:rPr>
              <w:t>yo</w:t>
            </w:r>
            <w:proofErr w:type="spellEnd"/>
            <w:r>
              <w:rPr>
                <w:bCs/>
                <w:sz w:val="28"/>
                <w:szCs w:val="28"/>
              </w:rPr>
              <w:t>‘</w:t>
            </w:r>
            <w:proofErr w:type="spellStart"/>
            <w:proofErr w:type="gramEnd"/>
            <w:r>
              <w:rPr>
                <w:bCs/>
                <w:sz w:val="28"/>
                <w:szCs w:val="28"/>
                <w:lang w:val="en-US"/>
              </w:rPr>
              <w:t>nalishlarda</w:t>
            </w:r>
            <w:proofErr w:type="spellEnd"/>
            <w:r>
              <w:rPr>
                <w:bCs/>
                <w:sz w:val="28"/>
                <w:szCs w:val="28"/>
              </w:rPr>
              <w:t xml:space="preserve"> </w:t>
            </w:r>
            <w:proofErr w:type="spellStart"/>
            <w:r>
              <w:rPr>
                <w:bCs/>
                <w:sz w:val="28"/>
                <w:szCs w:val="28"/>
                <w:lang w:val="en-US"/>
              </w:rPr>
              <w:t>turli</w:t>
            </w:r>
            <w:proofErr w:type="spellEnd"/>
            <w:r w:rsidR="00AE3C4B">
              <w:rPr>
                <w:bCs/>
                <w:sz w:val="28"/>
                <w:szCs w:val="28"/>
              </w:rPr>
              <w:t>-</w:t>
            </w:r>
            <w:r>
              <w:rPr>
                <w:bCs/>
                <w:sz w:val="28"/>
                <w:szCs w:val="28"/>
                <w:lang w:val="en-US"/>
              </w:rPr>
              <w:t>cha</w:t>
            </w:r>
            <w:r>
              <w:rPr>
                <w:bCs/>
                <w:sz w:val="28"/>
                <w:szCs w:val="28"/>
              </w:rPr>
              <w:t xml:space="preserve"> </w:t>
            </w:r>
            <w:proofErr w:type="spellStart"/>
            <w:r>
              <w:rPr>
                <w:bCs/>
                <w:sz w:val="28"/>
                <w:szCs w:val="28"/>
                <w:lang w:val="en-US"/>
              </w:rPr>
              <w:t>bo</w:t>
            </w:r>
            <w:proofErr w:type="spellEnd"/>
            <w:r>
              <w:rPr>
                <w:bCs/>
                <w:sz w:val="28"/>
                <w:szCs w:val="28"/>
              </w:rPr>
              <w:t>‘</w:t>
            </w:r>
            <w:proofErr w:type="spellStart"/>
            <w:r>
              <w:rPr>
                <w:bCs/>
                <w:sz w:val="28"/>
                <w:szCs w:val="28"/>
                <w:lang w:val="en-US"/>
              </w:rPr>
              <w:t>lgan</w:t>
            </w:r>
            <w:proofErr w:type="spellEnd"/>
            <w:r>
              <w:rPr>
                <w:bCs/>
                <w:sz w:val="28"/>
                <w:szCs w:val="28"/>
              </w:rPr>
              <w:t xml:space="preserve"> </w:t>
            </w:r>
            <w:proofErr w:type="spellStart"/>
            <w:r>
              <w:rPr>
                <w:bCs/>
                <w:sz w:val="28"/>
                <w:szCs w:val="28"/>
                <w:lang w:val="en-US"/>
              </w:rPr>
              <w:t>muhit</w:t>
            </w:r>
            <w:proofErr w:type="spellEnd"/>
            <w:r>
              <w:rPr>
                <w:bCs/>
                <w:sz w:val="28"/>
                <w:szCs w:val="28"/>
              </w:rPr>
              <w:t>.</w:t>
            </w:r>
          </w:p>
          <w:p w14:paraId="7ED92427" w14:textId="77777777" w:rsidR="00531151" w:rsidRDefault="00531151">
            <w:pPr>
              <w:jc w:val="both"/>
              <w:rPr>
                <w:bCs/>
                <w:sz w:val="28"/>
                <w:szCs w:val="28"/>
                <w:lang w:val="uz-Cyrl-UZ"/>
              </w:rPr>
            </w:pPr>
          </w:p>
          <w:p w14:paraId="6B4CD67D" w14:textId="77777777" w:rsidR="00176A03" w:rsidRDefault="00531151">
            <w:pPr>
              <w:jc w:val="both"/>
              <w:rPr>
                <w:bCs/>
                <w:sz w:val="28"/>
                <w:szCs w:val="28"/>
                <w:lang w:val="uz-Cyrl-UZ"/>
              </w:rPr>
            </w:pPr>
            <w:r>
              <w:rPr>
                <w:bCs/>
                <w:sz w:val="28"/>
                <w:szCs w:val="28"/>
                <w:lang w:val="uz-Cyrl-UZ"/>
              </w:rPr>
              <w:t>Макроскопик хусусиятлари турли йўналишларда турлича бўлган муҳит.</w:t>
            </w:r>
          </w:p>
        </w:tc>
      </w:tr>
      <w:tr w:rsidR="00531151" w:rsidRPr="00073205" w14:paraId="28A1C8A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D4F5E56" w14:textId="77777777" w:rsidR="00531151" w:rsidRDefault="00531151">
            <w:pPr>
              <w:shd w:val="clear" w:color="auto" w:fill="FFFFFF"/>
              <w:ind w:right="43"/>
              <w:rPr>
                <w:b/>
                <w:bCs/>
                <w:sz w:val="28"/>
                <w:szCs w:val="28"/>
                <w:lang w:val="en-US"/>
              </w:rPr>
            </w:pPr>
            <w:r>
              <w:rPr>
                <w:b/>
                <w:bCs/>
                <w:sz w:val="28"/>
                <w:szCs w:val="28"/>
              </w:rPr>
              <w:t>Антенна</w:t>
            </w:r>
          </w:p>
          <w:p w14:paraId="78E2E015" w14:textId="77777777" w:rsidR="00531151" w:rsidRDefault="00531151">
            <w:pPr>
              <w:shd w:val="clear" w:color="auto" w:fill="FFFFFF"/>
              <w:ind w:right="43"/>
              <w:rPr>
                <w:bCs/>
                <w:sz w:val="28"/>
                <w:szCs w:val="28"/>
                <w:lang w:val="en-US"/>
              </w:rPr>
            </w:pPr>
            <w:proofErr w:type="spellStart"/>
            <w:r>
              <w:rPr>
                <w:b/>
                <w:bCs/>
                <w:sz w:val="28"/>
                <w:szCs w:val="28"/>
                <w:lang w:val="en-US"/>
              </w:rPr>
              <w:t>uz</w:t>
            </w:r>
            <w:proofErr w:type="spellEnd"/>
            <w:r>
              <w:rPr>
                <w:b/>
                <w:bCs/>
                <w:sz w:val="28"/>
                <w:szCs w:val="28"/>
                <w:lang w:val="en-US"/>
              </w:rPr>
              <w:t xml:space="preserve"> - </w:t>
            </w:r>
            <w:r>
              <w:rPr>
                <w:bCs/>
                <w:sz w:val="28"/>
                <w:szCs w:val="28"/>
                <w:lang w:val="en-US"/>
              </w:rPr>
              <w:t>antenna</w:t>
            </w:r>
          </w:p>
          <w:p w14:paraId="32BB737A" w14:textId="77777777" w:rsidR="00531151" w:rsidRDefault="00531151">
            <w:pPr>
              <w:shd w:val="clear" w:color="auto" w:fill="FFFFFF"/>
              <w:ind w:right="43"/>
              <w:rPr>
                <w:bCs/>
                <w:sz w:val="28"/>
                <w:szCs w:val="28"/>
                <w:lang w:val="uz-Cyrl-UZ"/>
              </w:rPr>
            </w:pPr>
            <w:r>
              <w:rPr>
                <w:bCs/>
                <w:sz w:val="28"/>
                <w:szCs w:val="28"/>
                <w:lang w:val="en-US"/>
              </w:rPr>
              <w:t xml:space="preserve">       </w:t>
            </w:r>
            <w:r>
              <w:rPr>
                <w:bCs/>
                <w:sz w:val="28"/>
                <w:szCs w:val="28"/>
                <w:lang w:val="uz-Cyrl-UZ"/>
              </w:rPr>
              <w:t>антенна</w:t>
            </w:r>
          </w:p>
          <w:p w14:paraId="5C49CDE2"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antenna, </w:t>
            </w:r>
            <w:r>
              <w:rPr>
                <w:sz w:val="28"/>
                <w:szCs w:val="28"/>
              </w:rPr>
              <w:t>а</w:t>
            </w:r>
            <w:proofErr w:type="spellStart"/>
            <w:r>
              <w:rPr>
                <w:sz w:val="28"/>
                <w:szCs w:val="28"/>
                <w:lang w:val="en-US"/>
              </w:rPr>
              <w:t>erial</w:t>
            </w:r>
            <w:proofErr w:type="spellEnd"/>
          </w:p>
        </w:tc>
        <w:tc>
          <w:tcPr>
            <w:tcW w:w="6260" w:type="dxa"/>
            <w:shd w:val="clear" w:color="auto" w:fill="auto"/>
          </w:tcPr>
          <w:p w14:paraId="166C4AA5" w14:textId="77777777" w:rsidR="00531151" w:rsidRDefault="00531151">
            <w:pPr>
              <w:jc w:val="both"/>
              <w:rPr>
                <w:sz w:val="28"/>
                <w:szCs w:val="28"/>
              </w:rPr>
            </w:pPr>
            <w:r>
              <w:rPr>
                <w:bCs/>
                <w:sz w:val="28"/>
                <w:szCs w:val="28"/>
              </w:rPr>
              <w:t xml:space="preserve">1 </w:t>
            </w:r>
            <w:r>
              <w:rPr>
                <w:sz w:val="28"/>
                <w:szCs w:val="28"/>
              </w:rPr>
              <w:t xml:space="preserve">Устройство для непосредственного </w:t>
            </w:r>
            <w:proofErr w:type="gramStart"/>
            <w:r>
              <w:rPr>
                <w:sz w:val="28"/>
                <w:szCs w:val="28"/>
              </w:rPr>
              <w:t>излучения  или</w:t>
            </w:r>
            <w:proofErr w:type="gramEnd"/>
            <w:r>
              <w:rPr>
                <w:sz w:val="28"/>
                <w:szCs w:val="28"/>
              </w:rPr>
              <w:t xml:space="preserve"> приема радиоволн. Антенны отличаются </w:t>
            </w:r>
            <w:proofErr w:type="spellStart"/>
            <w:r>
              <w:rPr>
                <w:sz w:val="28"/>
                <w:szCs w:val="28"/>
              </w:rPr>
              <w:t>диа</w:t>
            </w:r>
            <w:r w:rsidR="00893711">
              <w:rPr>
                <w:sz w:val="28"/>
                <w:szCs w:val="28"/>
              </w:rPr>
              <w:t>-</w:t>
            </w:r>
            <w:r>
              <w:rPr>
                <w:sz w:val="28"/>
                <w:szCs w:val="28"/>
              </w:rPr>
              <w:t>пазоном</w:t>
            </w:r>
            <w:proofErr w:type="spellEnd"/>
            <w:r>
              <w:rPr>
                <w:sz w:val="28"/>
                <w:szCs w:val="28"/>
              </w:rPr>
              <w:t xml:space="preserve"> излучаемых (принимаемых) радиоволн, </w:t>
            </w:r>
            <w:proofErr w:type="spellStart"/>
            <w:r>
              <w:rPr>
                <w:sz w:val="28"/>
                <w:szCs w:val="28"/>
              </w:rPr>
              <w:t>перекрытыем</w:t>
            </w:r>
            <w:proofErr w:type="spellEnd"/>
            <w:r>
              <w:rPr>
                <w:sz w:val="28"/>
                <w:szCs w:val="28"/>
              </w:rPr>
              <w:t xml:space="preserve"> по частоте, направленностью </w:t>
            </w:r>
            <w:proofErr w:type="spellStart"/>
            <w:r>
              <w:rPr>
                <w:sz w:val="28"/>
                <w:szCs w:val="28"/>
              </w:rPr>
              <w:t>излу</w:t>
            </w:r>
            <w:r w:rsidR="00893711">
              <w:rPr>
                <w:sz w:val="28"/>
                <w:szCs w:val="28"/>
              </w:rPr>
              <w:t>-</w:t>
            </w:r>
            <w:r>
              <w:rPr>
                <w:sz w:val="28"/>
                <w:szCs w:val="28"/>
              </w:rPr>
              <w:t>чения</w:t>
            </w:r>
            <w:proofErr w:type="spellEnd"/>
            <w:r>
              <w:rPr>
                <w:sz w:val="28"/>
                <w:szCs w:val="28"/>
              </w:rPr>
              <w:t xml:space="preserve"> или приема, принципом действия и </w:t>
            </w:r>
            <w:proofErr w:type="spellStart"/>
            <w:r>
              <w:rPr>
                <w:sz w:val="28"/>
                <w:szCs w:val="28"/>
              </w:rPr>
              <w:t>конст</w:t>
            </w:r>
            <w:r w:rsidR="00893711">
              <w:rPr>
                <w:sz w:val="28"/>
                <w:szCs w:val="28"/>
              </w:rPr>
              <w:t>-</w:t>
            </w:r>
            <w:r>
              <w:rPr>
                <w:sz w:val="28"/>
                <w:szCs w:val="28"/>
              </w:rPr>
              <w:t>руктивным</w:t>
            </w:r>
            <w:proofErr w:type="spellEnd"/>
            <w:r>
              <w:rPr>
                <w:sz w:val="28"/>
                <w:szCs w:val="28"/>
              </w:rPr>
              <w:t xml:space="preserve"> выполнением. Основные параметры и характеристики антенны: коэффициент </w:t>
            </w:r>
            <w:proofErr w:type="spellStart"/>
            <w:proofErr w:type="gramStart"/>
            <w:r>
              <w:rPr>
                <w:sz w:val="28"/>
                <w:szCs w:val="28"/>
              </w:rPr>
              <w:t>направ</w:t>
            </w:r>
            <w:proofErr w:type="spellEnd"/>
            <w:r w:rsidR="00893711">
              <w:rPr>
                <w:sz w:val="28"/>
                <w:szCs w:val="28"/>
              </w:rPr>
              <w:t>-</w:t>
            </w:r>
            <w:r>
              <w:rPr>
                <w:sz w:val="28"/>
                <w:szCs w:val="28"/>
              </w:rPr>
              <w:t>ленного</w:t>
            </w:r>
            <w:proofErr w:type="gramEnd"/>
            <w:r>
              <w:rPr>
                <w:sz w:val="28"/>
                <w:szCs w:val="28"/>
              </w:rPr>
              <w:t xml:space="preserve"> действия, диаграмма направленности, входное сопротивление, вид поляризации волны.</w:t>
            </w:r>
          </w:p>
          <w:p w14:paraId="537852DD" w14:textId="77777777" w:rsidR="00531151" w:rsidRDefault="00531151">
            <w:pPr>
              <w:pStyle w:val="Quote"/>
              <w:jc w:val="both"/>
              <w:rPr>
                <w:bCs/>
                <w:sz w:val="28"/>
                <w:szCs w:val="28"/>
              </w:rPr>
            </w:pPr>
            <w:r>
              <w:rPr>
                <w:i w:val="0"/>
                <w:sz w:val="28"/>
                <w:szCs w:val="28"/>
              </w:rPr>
              <w:t>2 Устройство, предназначенное для излучения или приема радиоволн.</w:t>
            </w:r>
          </w:p>
          <w:p w14:paraId="4A0FC798" w14:textId="77777777" w:rsidR="00531151" w:rsidRDefault="00531151">
            <w:pPr>
              <w:jc w:val="both"/>
              <w:rPr>
                <w:bCs/>
                <w:sz w:val="28"/>
                <w:szCs w:val="28"/>
              </w:rPr>
            </w:pPr>
          </w:p>
          <w:p w14:paraId="5A68EDDB" w14:textId="77777777" w:rsidR="00531151" w:rsidRDefault="00531151">
            <w:pPr>
              <w:jc w:val="both"/>
              <w:rPr>
                <w:bCs/>
                <w:sz w:val="28"/>
                <w:szCs w:val="28"/>
                <w:lang w:val="en-US"/>
              </w:rPr>
            </w:pPr>
            <w:r>
              <w:rPr>
                <w:bCs/>
                <w:sz w:val="28"/>
                <w:szCs w:val="28"/>
                <w:lang w:val="en-US"/>
              </w:rPr>
              <w:lastRenderedPageBreak/>
              <w:t xml:space="preserve">1 </w:t>
            </w:r>
            <w:proofErr w:type="spellStart"/>
            <w:proofErr w:type="gramStart"/>
            <w:r>
              <w:rPr>
                <w:sz w:val="28"/>
                <w:szCs w:val="28"/>
                <w:lang w:val="en-US"/>
              </w:rPr>
              <w:t>Radioto‘</w:t>
            </w:r>
            <w:proofErr w:type="gramEnd"/>
            <w:r>
              <w:rPr>
                <w:sz w:val="28"/>
                <w:szCs w:val="28"/>
                <w:lang w:val="en-US"/>
              </w:rPr>
              <w:t>lqinlarni</w:t>
            </w:r>
            <w:proofErr w:type="spellEnd"/>
            <w:r>
              <w:rPr>
                <w:sz w:val="28"/>
                <w:szCs w:val="28"/>
                <w:lang w:val="en-US"/>
              </w:rPr>
              <w:t xml:space="preserve"> </w:t>
            </w:r>
            <w:proofErr w:type="spellStart"/>
            <w:r>
              <w:rPr>
                <w:sz w:val="28"/>
                <w:szCs w:val="28"/>
                <w:lang w:val="en-US"/>
              </w:rPr>
              <w:t>bevosita</w:t>
            </w:r>
            <w:proofErr w:type="spellEnd"/>
            <w:r>
              <w:rPr>
                <w:sz w:val="28"/>
                <w:szCs w:val="28"/>
                <w:lang w:val="en-US"/>
              </w:rPr>
              <w:t xml:space="preserve"> </w:t>
            </w:r>
            <w:proofErr w:type="spellStart"/>
            <w:r>
              <w:rPr>
                <w:sz w:val="28"/>
                <w:szCs w:val="28"/>
                <w:lang w:val="en-US"/>
              </w:rPr>
              <w:t>nurlantirish</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proofErr w:type="spellStart"/>
            <w:r>
              <w:rPr>
                <w:sz w:val="28"/>
                <w:szCs w:val="28"/>
                <w:lang w:val="en-US"/>
              </w:rPr>
              <w:t>mo‘ljallangan</w:t>
            </w:r>
            <w:proofErr w:type="spellEnd"/>
            <w:r>
              <w:rPr>
                <w:sz w:val="28"/>
                <w:szCs w:val="28"/>
                <w:lang w:val="en-US"/>
              </w:rPr>
              <w:t xml:space="preserve"> </w:t>
            </w:r>
            <w:proofErr w:type="spellStart"/>
            <w:r>
              <w:rPr>
                <w:sz w:val="28"/>
                <w:szCs w:val="28"/>
                <w:lang w:val="en-US"/>
              </w:rPr>
              <w:t>qurilma</w:t>
            </w:r>
            <w:proofErr w:type="spellEnd"/>
            <w:r>
              <w:rPr>
                <w:sz w:val="28"/>
                <w:szCs w:val="28"/>
                <w:lang w:val="en-US"/>
              </w:rPr>
              <w:t xml:space="preserve">. </w:t>
            </w:r>
            <w:proofErr w:type="spellStart"/>
            <w:r>
              <w:rPr>
                <w:sz w:val="28"/>
                <w:szCs w:val="28"/>
                <w:lang w:val="en-US"/>
              </w:rPr>
              <w:t>Antennalar</w:t>
            </w:r>
            <w:proofErr w:type="spellEnd"/>
            <w:r>
              <w:rPr>
                <w:sz w:val="28"/>
                <w:szCs w:val="28"/>
                <w:lang w:val="en-US"/>
              </w:rPr>
              <w:t xml:space="preserve"> </w:t>
            </w:r>
            <w:proofErr w:type="spellStart"/>
            <w:r>
              <w:rPr>
                <w:sz w:val="28"/>
                <w:szCs w:val="28"/>
                <w:lang w:val="en-US"/>
              </w:rPr>
              <w:t>nurla</w:t>
            </w:r>
            <w:r w:rsidR="00893711">
              <w:rPr>
                <w:sz w:val="28"/>
                <w:szCs w:val="28"/>
                <w:lang w:val="en-US"/>
              </w:rPr>
              <w:t>-</w:t>
            </w:r>
            <w:r>
              <w:rPr>
                <w:sz w:val="28"/>
                <w:szCs w:val="28"/>
                <w:lang w:val="en-US"/>
              </w:rPr>
              <w:t>nuvchi</w:t>
            </w:r>
            <w:proofErr w:type="spellEnd"/>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qiluvchi</w:t>
            </w:r>
            <w:proofErr w:type="spellEnd"/>
            <w:r>
              <w:rPr>
                <w:sz w:val="28"/>
                <w:szCs w:val="28"/>
                <w:lang w:val="en-US"/>
              </w:rPr>
              <w:t xml:space="preserve">) </w:t>
            </w:r>
            <w:proofErr w:type="spellStart"/>
            <w:proofErr w:type="gramStart"/>
            <w:r>
              <w:rPr>
                <w:sz w:val="28"/>
                <w:szCs w:val="28"/>
                <w:lang w:val="en-US"/>
              </w:rPr>
              <w:t>radioto‘</w:t>
            </w:r>
            <w:proofErr w:type="gramEnd"/>
            <w:r>
              <w:rPr>
                <w:sz w:val="28"/>
                <w:szCs w:val="28"/>
                <w:lang w:val="en-US"/>
              </w:rPr>
              <w:t>lqinlarning</w:t>
            </w:r>
            <w:proofErr w:type="spellEnd"/>
            <w:r>
              <w:rPr>
                <w:sz w:val="28"/>
                <w:szCs w:val="28"/>
                <w:lang w:val="en-US"/>
              </w:rPr>
              <w:t xml:space="preserve"> </w:t>
            </w:r>
            <w:proofErr w:type="spellStart"/>
            <w:r>
              <w:rPr>
                <w:sz w:val="28"/>
                <w:szCs w:val="28"/>
                <w:lang w:val="en-US"/>
              </w:rPr>
              <w:t>diapazoni</w:t>
            </w:r>
            <w:proofErr w:type="spellEnd"/>
            <w:r>
              <w:rPr>
                <w:sz w:val="28"/>
                <w:szCs w:val="28"/>
                <w:lang w:val="en-US"/>
              </w:rPr>
              <w:t xml:space="preserve">, </w:t>
            </w:r>
            <w:proofErr w:type="spellStart"/>
            <w:r>
              <w:rPr>
                <w:sz w:val="28"/>
                <w:szCs w:val="28"/>
                <w:lang w:val="en-US"/>
              </w:rPr>
              <w:t>chastota</w:t>
            </w:r>
            <w:proofErr w:type="spellEnd"/>
            <w:r>
              <w:rPr>
                <w:sz w:val="28"/>
                <w:szCs w:val="28"/>
                <w:lang w:val="en-US"/>
              </w:rPr>
              <w:t xml:space="preserve"> </w:t>
            </w:r>
            <w:proofErr w:type="spellStart"/>
            <w:r>
              <w:rPr>
                <w:sz w:val="28"/>
                <w:szCs w:val="28"/>
                <w:lang w:val="en-US"/>
              </w:rPr>
              <w:t>bo‘yicha</w:t>
            </w:r>
            <w:proofErr w:type="spellEnd"/>
            <w:r>
              <w:rPr>
                <w:sz w:val="28"/>
                <w:szCs w:val="28"/>
                <w:lang w:val="en-US"/>
              </w:rPr>
              <w:t xml:space="preserve"> </w:t>
            </w:r>
            <w:proofErr w:type="spellStart"/>
            <w:r>
              <w:rPr>
                <w:sz w:val="28"/>
                <w:szCs w:val="28"/>
                <w:lang w:val="en-US"/>
              </w:rPr>
              <w:t>to‘sqichi</w:t>
            </w:r>
            <w:proofErr w:type="spellEnd"/>
            <w:r>
              <w:rPr>
                <w:sz w:val="28"/>
                <w:szCs w:val="28"/>
                <w:lang w:val="en-US"/>
              </w:rPr>
              <w:t xml:space="preserve">, </w:t>
            </w:r>
            <w:proofErr w:type="spellStart"/>
            <w:r>
              <w:rPr>
                <w:sz w:val="28"/>
                <w:szCs w:val="28"/>
                <w:lang w:val="en-US"/>
              </w:rPr>
              <w:t>nurlantirish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qilishdagi</w:t>
            </w:r>
            <w:proofErr w:type="spellEnd"/>
            <w:r>
              <w:rPr>
                <w:sz w:val="28"/>
                <w:szCs w:val="28"/>
                <w:lang w:val="en-US"/>
              </w:rPr>
              <w:t xml:space="preserve"> </w:t>
            </w:r>
            <w:proofErr w:type="spellStart"/>
            <w:r>
              <w:rPr>
                <w:sz w:val="28"/>
                <w:szCs w:val="28"/>
                <w:lang w:val="en-US"/>
              </w:rPr>
              <w:t>yo‘nalishi</w:t>
            </w:r>
            <w:proofErr w:type="spellEnd"/>
            <w:r>
              <w:rPr>
                <w:sz w:val="28"/>
                <w:szCs w:val="28"/>
                <w:lang w:val="en-US"/>
              </w:rPr>
              <w:t xml:space="preserve">, </w:t>
            </w:r>
            <w:proofErr w:type="spellStart"/>
            <w:r>
              <w:rPr>
                <w:sz w:val="28"/>
                <w:szCs w:val="28"/>
                <w:lang w:val="en-US"/>
              </w:rPr>
              <w:t>ta’sir</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prinsipi</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konst</w:t>
            </w:r>
            <w:r w:rsidR="00893711">
              <w:rPr>
                <w:sz w:val="28"/>
                <w:szCs w:val="28"/>
                <w:lang w:val="en-US"/>
              </w:rPr>
              <w:t>-</w:t>
            </w:r>
            <w:r>
              <w:rPr>
                <w:sz w:val="28"/>
                <w:szCs w:val="28"/>
                <w:lang w:val="en-US"/>
              </w:rPr>
              <w:t>ruktiv</w:t>
            </w:r>
            <w:proofErr w:type="spellEnd"/>
            <w:r>
              <w:rPr>
                <w:sz w:val="28"/>
                <w:szCs w:val="28"/>
                <w:lang w:val="en-US"/>
              </w:rPr>
              <w:t xml:space="preserve"> </w:t>
            </w:r>
            <w:proofErr w:type="spellStart"/>
            <w:r>
              <w:rPr>
                <w:sz w:val="28"/>
                <w:szCs w:val="28"/>
                <w:lang w:val="en-US"/>
              </w:rPr>
              <w:t>bajarilishi</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farq</w:t>
            </w:r>
            <w:proofErr w:type="spellEnd"/>
            <w:r>
              <w:rPr>
                <w:sz w:val="28"/>
                <w:szCs w:val="28"/>
                <w:lang w:val="en-US"/>
              </w:rPr>
              <w:t xml:space="preserve"> </w:t>
            </w:r>
            <w:proofErr w:type="spellStart"/>
            <w:r>
              <w:rPr>
                <w:sz w:val="28"/>
                <w:szCs w:val="28"/>
                <w:lang w:val="en-US"/>
              </w:rPr>
              <w:t>qiladi</w:t>
            </w:r>
            <w:proofErr w:type="spellEnd"/>
            <w:r>
              <w:rPr>
                <w:sz w:val="28"/>
                <w:szCs w:val="28"/>
                <w:lang w:val="en-US"/>
              </w:rPr>
              <w:t xml:space="preserve">. </w:t>
            </w:r>
            <w:proofErr w:type="spellStart"/>
            <w:r>
              <w:rPr>
                <w:sz w:val="28"/>
                <w:szCs w:val="28"/>
                <w:lang w:val="en-US"/>
              </w:rPr>
              <w:t>Antennaning</w:t>
            </w:r>
            <w:proofErr w:type="spellEnd"/>
            <w:r>
              <w:rPr>
                <w:sz w:val="28"/>
                <w:szCs w:val="28"/>
                <w:lang w:val="en-US"/>
              </w:rPr>
              <w:t xml:space="preserve"> </w:t>
            </w:r>
            <w:proofErr w:type="spellStart"/>
            <w:r>
              <w:rPr>
                <w:sz w:val="28"/>
                <w:szCs w:val="28"/>
                <w:lang w:val="en-US"/>
              </w:rPr>
              <w:t>asosiy</w:t>
            </w:r>
            <w:proofErr w:type="spellEnd"/>
            <w:r>
              <w:rPr>
                <w:sz w:val="28"/>
                <w:szCs w:val="28"/>
                <w:lang w:val="en-US"/>
              </w:rPr>
              <w:t xml:space="preserve"> </w:t>
            </w:r>
            <w:proofErr w:type="spellStart"/>
            <w:r>
              <w:rPr>
                <w:sz w:val="28"/>
                <w:szCs w:val="28"/>
                <w:lang w:val="en-US"/>
              </w:rPr>
              <w:t>parametrlari</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xarakteristikalari</w:t>
            </w:r>
            <w:proofErr w:type="spellEnd"/>
            <w:r>
              <w:rPr>
                <w:sz w:val="28"/>
                <w:szCs w:val="28"/>
                <w:lang w:val="en-US"/>
              </w:rPr>
              <w:t>:</w:t>
            </w:r>
            <w:r>
              <w:rPr>
                <w:sz w:val="28"/>
                <w:szCs w:val="28"/>
                <w:lang w:val="uz-Cyrl-UZ"/>
              </w:rPr>
              <w:t xml:space="preserve"> </w:t>
            </w:r>
            <w:proofErr w:type="spellStart"/>
            <w:proofErr w:type="gramStart"/>
            <w:r>
              <w:rPr>
                <w:sz w:val="28"/>
                <w:szCs w:val="28"/>
                <w:lang w:val="en-US"/>
              </w:rPr>
              <w:t>yo‘</w:t>
            </w:r>
            <w:proofErr w:type="gramEnd"/>
            <w:r>
              <w:rPr>
                <w:sz w:val="28"/>
                <w:szCs w:val="28"/>
                <w:lang w:val="en-US"/>
              </w:rPr>
              <w:t>naltirilgan</w:t>
            </w:r>
            <w:proofErr w:type="spellEnd"/>
            <w:r>
              <w:rPr>
                <w:sz w:val="28"/>
                <w:szCs w:val="28"/>
                <w:lang w:val="en-US"/>
              </w:rPr>
              <w:t xml:space="preserve"> </w:t>
            </w:r>
            <w:proofErr w:type="spellStart"/>
            <w:r>
              <w:rPr>
                <w:sz w:val="28"/>
                <w:szCs w:val="28"/>
                <w:lang w:val="en-US"/>
              </w:rPr>
              <w:t>ta’sir</w:t>
            </w:r>
            <w:proofErr w:type="spellEnd"/>
            <w:r>
              <w:rPr>
                <w:sz w:val="28"/>
                <w:szCs w:val="28"/>
                <w:lang w:val="en-US"/>
              </w:rPr>
              <w:t xml:space="preserve"> </w:t>
            </w:r>
            <w:proofErr w:type="spellStart"/>
            <w:r>
              <w:rPr>
                <w:sz w:val="28"/>
                <w:szCs w:val="28"/>
                <w:lang w:val="en-US"/>
              </w:rPr>
              <w:t>koeffitsiyenti</w:t>
            </w:r>
            <w:proofErr w:type="spellEnd"/>
            <w:r>
              <w:rPr>
                <w:sz w:val="28"/>
                <w:szCs w:val="28"/>
                <w:lang w:val="en-US"/>
              </w:rPr>
              <w:t xml:space="preserve">, </w:t>
            </w:r>
            <w:proofErr w:type="spellStart"/>
            <w:r>
              <w:rPr>
                <w:sz w:val="28"/>
                <w:szCs w:val="28"/>
                <w:lang w:val="en-US"/>
              </w:rPr>
              <w:t>yo‘nalganlik</w:t>
            </w:r>
            <w:proofErr w:type="spellEnd"/>
            <w:r>
              <w:rPr>
                <w:sz w:val="28"/>
                <w:szCs w:val="28"/>
                <w:lang w:val="en-US"/>
              </w:rPr>
              <w:t xml:space="preserve"> </w:t>
            </w:r>
            <w:proofErr w:type="spellStart"/>
            <w:r>
              <w:rPr>
                <w:sz w:val="28"/>
                <w:szCs w:val="28"/>
                <w:lang w:val="en-US"/>
              </w:rPr>
              <w:t>diagrammasi</w:t>
            </w:r>
            <w:proofErr w:type="spellEnd"/>
            <w:r>
              <w:rPr>
                <w:sz w:val="28"/>
                <w:szCs w:val="28"/>
                <w:lang w:val="en-US"/>
              </w:rPr>
              <w:t xml:space="preserve">, </w:t>
            </w:r>
            <w:proofErr w:type="spellStart"/>
            <w:r>
              <w:rPr>
                <w:sz w:val="28"/>
                <w:szCs w:val="28"/>
                <w:lang w:val="en-US"/>
              </w:rPr>
              <w:t>nurlanish</w:t>
            </w:r>
            <w:proofErr w:type="spellEnd"/>
            <w:r>
              <w:rPr>
                <w:sz w:val="28"/>
                <w:szCs w:val="28"/>
                <w:lang w:val="en-US"/>
              </w:rPr>
              <w:t xml:space="preserve"> </w:t>
            </w:r>
            <w:proofErr w:type="spellStart"/>
            <w:r w:rsidR="00893711">
              <w:rPr>
                <w:sz w:val="28"/>
                <w:szCs w:val="28"/>
                <w:lang w:val="en-US"/>
              </w:rPr>
              <w:t>qarshiligi</w:t>
            </w:r>
            <w:proofErr w:type="spellEnd"/>
            <w:r w:rsidR="00893711">
              <w:rPr>
                <w:sz w:val="28"/>
                <w:szCs w:val="28"/>
                <w:lang w:val="en-US"/>
              </w:rPr>
              <w:t xml:space="preserve">, </w:t>
            </w:r>
            <w:proofErr w:type="spellStart"/>
            <w:r w:rsidR="00893711">
              <w:rPr>
                <w:sz w:val="28"/>
                <w:szCs w:val="28"/>
                <w:lang w:val="en-US"/>
              </w:rPr>
              <w:t>to‘lqin</w:t>
            </w:r>
            <w:proofErr w:type="spellEnd"/>
            <w:r w:rsidR="00893711">
              <w:rPr>
                <w:sz w:val="28"/>
                <w:szCs w:val="28"/>
                <w:lang w:val="en-US"/>
              </w:rPr>
              <w:t xml:space="preserve"> </w:t>
            </w:r>
            <w:proofErr w:type="spellStart"/>
            <w:r w:rsidR="00893711">
              <w:rPr>
                <w:sz w:val="28"/>
                <w:szCs w:val="28"/>
                <w:lang w:val="en-US"/>
              </w:rPr>
              <w:t>qutblanishi</w:t>
            </w:r>
            <w:r>
              <w:rPr>
                <w:sz w:val="28"/>
                <w:szCs w:val="28"/>
                <w:lang w:val="en-US"/>
              </w:rPr>
              <w:t>ning</w:t>
            </w:r>
            <w:proofErr w:type="spellEnd"/>
            <w:r>
              <w:rPr>
                <w:sz w:val="28"/>
                <w:szCs w:val="28"/>
                <w:lang w:val="en-US"/>
              </w:rPr>
              <w:t xml:space="preserve"> </w:t>
            </w:r>
            <w:proofErr w:type="spellStart"/>
            <w:r>
              <w:rPr>
                <w:sz w:val="28"/>
                <w:szCs w:val="28"/>
                <w:lang w:val="en-US"/>
              </w:rPr>
              <w:t>turi</w:t>
            </w:r>
            <w:proofErr w:type="spellEnd"/>
            <w:r>
              <w:rPr>
                <w:sz w:val="28"/>
                <w:szCs w:val="28"/>
                <w:lang w:val="en-US"/>
              </w:rPr>
              <w:t>.</w:t>
            </w:r>
          </w:p>
          <w:p w14:paraId="0679CA05" w14:textId="77777777" w:rsidR="00531151" w:rsidRDefault="00531151">
            <w:pPr>
              <w:jc w:val="both"/>
              <w:rPr>
                <w:bCs/>
                <w:sz w:val="28"/>
                <w:szCs w:val="28"/>
                <w:lang w:val="en-US"/>
              </w:rPr>
            </w:pPr>
            <w:r>
              <w:rPr>
                <w:bCs/>
                <w:sz w:val="28"/>
                <w:szCs w:val="28"/>
                <w:lang w:val="en-US"/>
              </w:rPr>
              <w:t xml:space="preserve">2 </w:t>
            </w:r>
            <w:proofErr w:type="gramStart"/>
            <w:r>
              <w:rPr>
                <w:bCs/>
                <w:sz w:val="28"/>
                <w:szCs w:val="28"/>
                <w:lang w:val="ro-RO"/>
              </w:rPr>
              <w:t>Radiot</w:t>
            </w:r>
            <w:r>
              <w:rPr>
                <w:bCs/>
                <w:sz w:val="28"/>
                <w:szCs w:val="28"/>
                <w:lang w:val="uz-Cyrl-UZ"/>
              </w:rPr>
              <w:t>o‘</w:t>
            </w:r>
            <w:proofErr w:type="gramEnd"/>
            <w:r>
              <w:rPr>
                <w:bCs/>
                <w:sz w:val="28"/>
                <w:szCs w:val="28"/>
                <w:lang w:val="uz-Cyrl-UZ"/>
              </w:rPr>
              <w:t xml:space="preserve">lqinlarning nurlanishi yoki qabul qilinishi uchun mo‘ljallangan </w:t>
            </w:r>
            <w:r>
              <w:rPr>
                <w:bCs/>
                <w:sz w:val="28"/>
                <w:szCs w:val="28"/>
                <w:lang w:val="ro-RO"/>
              </w:rPr>
              <w:t>qurilma</w:t>
            </w:r>
            <w:r>
              <w:rPr>
                <w:bCs/>
                <w:sz w:val="28"/>
                <w:szCs w:val="28"/>
                <w:lang w:val="uz-Cyrl-UZ"/>
              </w:rPr>
              <w:t>.</w:t>
            </w:r>
          </w:p>
          <w:p w14:paraId="0947E508" w14:textId="77777777" w:rsidR="00531151" w:rsidRDefault="00531151">
            <w:pPr>
              <w:jc w:val="both"/>
              <w:rPr>
                <w:bCs/>
                <w:sz w:val="28"/>
                <w:szCs w:val="28"/>
                <w:lang w:val="uz-Cyrl-UZ"/>
              </w:rPr>
            </w:pPr>
          </w:p>
          <w:p w14:paraId="262A14C3" w14:textId="77777777" w:rsidR="00531151" w:rsidRDefault="00531151">
            <w:pPr>
              <w:jc w:val="both"/>
              <w:rPr>
                <w:bCs/>
                <w:sz w:val="28"/>
                <w:szCs w:val="28"/>
                <w:lang w:val="uz-Cyrl-UZ"/>
              </w:rPr>
            </w:pPr>
            <w:r>
              <w:rPr>
                <w:bCs/>
                <w:sz w:val="28"/>
                <w:szCs w:val="28"/>
                <w:lang w:val="uz-Cyrl-UZ"/>
              </w:rPr>
              <w:t xml:space="preserve">1 </w:t>
            </w:r>
            <w:r>
              <w:rPr>
                <w:sz w:val="28"/>
                <w:szCs w:val="28"/>
                <w:lang w:val="uz-Cyrl-UZ"/>
              </w:rPr>
              <w:t>Радиотўлқинларни бевосита нурлантириш ва қабул қилиш учун мўлжалланган қурилма. Антен-налар нурланувчи (қабул қилувчи) радиотўлқин-ларнинг диапазони, частота бўйича тўсқичи, нур-лантириш ёки қабул қилишдаги йўналиши, таъсир қилиш принципи ва конструктив бажарилиши би-лан фарқ қилади. Антеннанинг асосий параметр-лари ва характеристикалари: йўналтирилган таъ-сир коэффициенти, йўналганлик диаграммаси, нурланиш қаршилиги, тўлқин қутбланишининг тури.</w:t>
            </w:r>
          </w:p>
          <w:p w14:paraId="376B40CD" w14:textId="77777777" w:rsidR="00531151" w:rsidRDefault="00531151">
            <w:pPr>
              <w:jc w:val="both"/>
              <w:rPr>
                <w:bCs/>
                <w:sz w:val="28"/>
                <w:szCs w:val="28"/>
                <w:lang w:val="uz-Cyrl-UZ"/>
              </w:rPr>
            </w:pPr>
            <w:r>
              <w:rPr>
                <w:bCs/>
                <w:sz w:val="28"/>
                <w:szCs w:val="28"/>
                <w:lang w:val="uz-Cyrl-UZ"/>
              </w:rPr>
              <w:t xml:space="preserve">2 Радиотўлқинларнинг нурланиши ёки қабул қилиниши учун мўлжалланган қурилма. </w:t>
            </w:r>
          </w:p>
        </w:tc>
      </w:tr>
      <w:tr w:rsidR="00531151" w:rsidRPr="00073205" w14:paraId="7D5AB59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19B496A" w14:textId="77777777" w:rsidR="00531151" w:rsidRDefault="00531151">
            <w:pPr>
              <w:shd w:val="clear" w:color="auto" w:fill="FFFFFF"/>
              <w:ind w:right="5"/>
              <w:rPr>
                <w:b/>
                <w:bCs/>
                <w:sz w:val="28"/>
                <w:szCs w:val="28"/>
              </w:rPr>
            </w:pPr>
            <w:r>
              <w:rPr>
                <w:b/>
                <w:bCs/>
                <w:sz w:val="28"/>
                <w:szCs w:val="28"/>
              </w:rPr>
              <w:lastRenderedPageBreak/>
              <w:t>Антенна «волновой канал» (</w:t>
            </w:r>
            <w:proofErr w:type="spellStart"/>
            <w:r>
              <w:rPr>
                <w:b/>
                <w:bCs/>
                <w:sz w:val="28"/>
                <w:szCs w:val="28"/>
              </w:rPr>
              <w:t>директорная</w:t>
            </w:r>
            <w:proofErr w:type="spellEnd"/>
            <w:r>
              <w:rPr>
                <w:b/>
                <w:bCs/>
                <w:sz w:val="28"/>
                <w:szCs w:val="28"/>
              </w:rPr>
              <w:t xml:space="preserve"> антенна)</w:t>
            </w:r>
          </w:p>
          <w:p w14:paraId="0302AB6A" w14:textId="6E8FB494" w:rsidR="00893711" w:rsidRDefault="00531151">
            <w:pPr>
              <w:shd w:val="clear" w:color="auto" w:fill="FFFFFF"/>
              <w:ind w:right="5"/>
              <w:rPr>
                <w:bCs/>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proofErr w:type="gramStart"/>
            <w:r>
              <w:rPr>
                <w:bCs/>
                <w:sz w:val="28"/>
                <w:szCs w:val="28"/>
                <w:lang w:val="en-US"/>
              </w:rPr>
              <w:t>to‘</w:t>
            </w:r>
            <w:proofErr w:type="gramEnd"/>
            <w:r>
              <w:rPr>
                <w:bCs/>
                <w:sz w:val="28"/>
                <w:szCs w:val="28"/>
                <w:lang w:val="en-US"/>
              </w:rPr>
              <w:t>lqinli</w:t>
            </w:r>
            <w:proofErr w:type="spellEnd"/>
            <w:r>
              <w:rPr>
                <w:bCs/>
                <w:sz w:val="28"/>
                <w:szCs w:val="28"/>
                <w:lang w:val="en-US"/>
              </w:rPr>
              <w:t xml:space="preserve"> </w:t>
            </w:r>
            <w:proofErr w:type="spellStart"/>
            <w:r>
              <w:rPr>
                <w:bCs/>
                <w:sz w:val="28"/>
                <w:szCs w:val="28"/>
                <w:lang w:val="en-US"/>
              </w:rPr>
              <w:t>kanal</w:t>
            </w:r>
            <w:proofErr w:type="spellEnd"/>
            <w:r>
              <w:rPr>
                <w:bCs/>
                <w:sz w:val="28"/>
                <w:szCs w:val="28"/>
                <w:lang w:val="en-US"/>
              </w:rPr>
              <w:t xml:space="preserve">» </w:t>
            </w:r>
            <w:proofErr w:type="spellStart"/>
            <w:r>
              <w:rPr>
                <w:bCs/>
                <w:sz w:val="28"/>
                <w:szCs w:val="28"/>
                <w:lang w:val="en-US"/>
              </w:rPr>
              <w:t>antennasi</w:t>
            </w:r>
            <w:proofErr w:type="spellEnd"/>
            <w:r>
              <w:rPr>
                <w:bCs/>
                <w:sz w:val="28"/>
                <w:szCs w:val="28"/>
                <w:lang w:val="en-US"/>
              </w:rPr>
              <w:t xml:space="preserve"> (</w:t>
            </w:r>
            <w:proofErr w:type="spellStart"/>
            <w:r>
              <w:rPr>
                <w:bCs/>
                <w:sz w:val="28"/>
                <w:szCs w:val="28"/>
                <w:lang w:val="en-US"/>
              </w:rPr>
              <w:t>direktorli</w:t>
            </w:r>
            <w:proofErr w:type="spellEnd"/>
            <w:r>
              <w:rPr>
                <w:bCs/>
                <w:sz w:val="28"/>
                <w:szCs w:val="28"/>
                <w:lang w:val="en-US"/>
              </w:rPr>
              <w:t xml:space="preserve"> antenna)</w:t>
            </w:r>
          </w:p>
          <w:p w14:paraId="1876B24A" w14:textId="1A0F7858" w:rsidR="00531151" w:rsidRDefault="0090491D">
            <w:pPr>
              <w:shd w:val="clear" w:color="auto" w:fill="FFFFFF"/>
              <w:ind w:right="5"/>
              <w:rPr>
                <w:b/>
                <w:bCs/>
                <w:sz w:val="28"/>
                <w:szCs w:val="28"/>
                <w:lang w:val="uz-Cyrl-UZ"/>
              </w:rPr>
            </w:pPr>
            <w:r w:rsidRPr="0090491D">
              <w:rPr>
                <w:bCs/>
                <w:sz w:val="28"/>
                <w:szCs w:val="28"/>
              </w:rPr>
              <w:t xml:space="preserve"> </w:t>
            </w:r>
            <w:r w:rsidR="00531151">
              <w:rPr>
                <w:bCs/>
                <w:sz w:val="28"/>
                <w:szCs w:val="28"/>
                <w:lang w:val="uz-Cyrl-UZ"/>
              </w:rPr>
              <w:t>«тўлқинли канал» антеннаси (директор</w:t>
            </w:r>
            <w:r w:rsidR="00531151">
              <w:rPr>
                <w:bCs/>
                <w:sz w:val="28"/>
                <w:szCs w:val="28"/>
              </w:rPr>
              <w:t>ли</w:t>
            </w:r>
            <w:r w:rsidR="00531151">
              <w:rPr>
                <w:bCs/>
                <w:sz w:val="28"/>
                <w:szCs w:val="28"/>
                <w:lang w:val="uz-Cyrl-UZ"/>
              </w:rPr>
              <w:t xml:space="preserve"> антенна)</w:t>
            </w:r>
          </w:p>
          <w:p w14:paraId="1CA27DE1" w14:textId="77777777" w:rsidR="00531151" w:rsidRDefault="00531151" w:rsidP="00F23303">
            <w:pPr>
              <w:rPr>
                <w:b/>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w:t>
            </w:r>
            <w:r>
              <w:rPr>
                <w:b/>
                <w:bCs/>
                <w:sz w:val="28"/>
                <w:szCs w:val="28"/>
                <w:lang w:val="en-US"/>
              </w:rPr>
              <w:t>«</w:t>
            </w:r>
            <w:r>
              <w:rPr>
                <w:sz w:val="28"/>
                <w:szCs w:val="28"/>
                <w:lang w:val="en-US"/>
              </w:rPr>
              <w:t xml:space="preserve">wave channel» antenna </w:t>
            </w:r>
            <w:r>
              <w:rPr>
                <w:bCs/>
                <w:sz w:val="28"/>
                <w:szCs w:val="28"/>
                <w:lang w:val="en-US"/>
              </w:rPr>
              <w:t>(director-type antenna)</w:t>
            </w:r>
            <w:r>
              <w:rPr>
                <w:sz w:val="28"/>
                <w:szCs w:val="28"/>
                <w:lang w:val="en-US"/>
              </w:rPr>
              <w:t xml:space="preserve"> </w:t>
            </w:r>
          </w:p>
        </w:tc>
        <w:tc>
          <w:tcPr>
            <w:tcW w:w="6260" w:type="dxa"/>
            <w:shd w:val="clear" w:color="auto" w:fill="auto"/>
          </w:tcPr>
          <w:p w14:paraId="20C3E5AD" w14:textId="77777777" w:rsidR="00531151" w:rsidRDefault="00531151">
            <w:pPr>
              <w:jc w:val="both"/>
              <w:rPr>
                <w:bCs/>
                <w:sz w:val="28"/>
                <w:szCs w:val="28"/>
                <w:lang w:val="en-US"/>
              </w:rPr>
            </w:pPr>
            <w:r>
              <w:rPr>
                <w:bCs/>
                <w:sz w:val="28"/>
                <w:szCs w:val="28"/>
              </w:rPr>
              <w:t xml:space="preserve">Направленная антенна, состоящая из ряда </w:t>
            </w:r>
            <w:proofErr w:type="spellStart"/>
            <w:r>
              <w:rPr>
                <w:bCs/>
                <w:sz w:val="28"/>
                <w:szCs w:val="28"/>
              </w:rPr>
              <w:t>парал</w:t>
            </w:r>
            <w:r w:rsidR="00893711">
              <w:rPr>
                <w:bCs/>
                <w:sz w:val="28"/>
                <w:szCs w:val="28"/>
              </w:rPr>
              <w:t>-</w:t>
            </w:r>
            <w:r>
              <w:rPr>
                <w:bCs/>
                <w:sz w:val="28"/>
                <w:szCs w:val="28"/>
              </w:rPr>
              <w:t>лельных</w:t>
            </w:r>
            <w:proofErr w:type="spellEnd"/>
            <w:r>
              <w:rPr>
                <w:bCs/>
                <w:sz w:val="28"/>
                <w:szCs w:val="28"/>
              </w:rPr>
              <w:t xml:space="preserve"> вибраторов (активного вибратора, </w:t>
            </w:r>
            <w:proofErr w:type="gramStart"/>
            <w:r>
              <w:rPr>
                <w:bCs/>
                <w:sz w:val="28"/>
                <w:szCs w:val="28"/>
              </w:rPr>
              <w:t>пас</w:t>
            </w:r>
            <w:r w:rsidR="00893711">
              <w:rPr>
                <w:bCs/>
                <w:sz w:val="28"/>
                <w:szCs w:val="28"/>
              </w:rPr>
              <w:t>-</w:t>
            </w:r>
            <w:proofErr w:type="spellStart"/>
            <w:r>
              <w:rPr>
                <w:bCs/>
                <w:sz w:val="28"/>
                <w:szCs w:val="28"/>
              </w:rPr>
              <w:t>сивного</w:t>
            </w:r>
            <w:proofErr w:type="spellEnd"/>
            <w:proofErr w:type="gramEnd"/>
            <w:r>
              <w:rPr>
                <w:bCs/>
                <w:sz w:val="28"/>
                <w:szCs w:val="28"/>
              </w:rPr>
              <w:t xml:space="preserve"> рефлектора и нескольких пассивных директоров), расположенных в одной плоскости вдоль линии, совпадающей с направлением мак</w:t>
            </w:r>
            <w:r w:rsidR="00893711">
              <w:rPr>
                <w:bCs/>
                <w:sz w:val="28"/>
                <w:szCs w:val="28"/>
              </w:rPr>
              <w:t>-</w:t>
            </w:r>
            <w:proofErr w:type="spellStart"/>
            <w:r>
              <w:rPr>
                <w:bCs/>
                <w:sz w:val="28"/>
                <w:szCs w:val="28"/>
              </w:rPr>
              <w:t>симального</w:t>
            </w:r>
            <w:proofErr w:type="spellEnd"/>
            <w:r>
              <w:rPr>
                <w:bCs/>
                <w:sz w:val="28"/>
                <w:szCs w:val="28"/>
              </w:rPr>
              <w:t xml:space="preserve"> излучения и/или приема.</w:t>
            </w:r>
          </w:p>
          <w:p w14:paraId="6B3DD544" w14:textId="77777777" w:rsidR="00073205" w:rsidRPr="00073205" w:rsidRDefault="00073205">
            <w:pPr>
              <w:jc w:val="both"/>
              <w:rPr>
                <w:bCs/>
                <w:sz w:val="28"/>
                <w:szCs w:val="28"/>
                <w:lang w:val="en-US"/>
              </w:rPr>
            </w:pPr>
          </w:p>
          <w:p w14:paraId="164ED586" w14:textId="77777777" w:rsidR="00531151" w:rsidRDefault="00531151">
            <w:pPr>
              <w:jc w:val="both"/>
              <w:rPr>
                <w:sz w:val="28"/>
                <w:szCs w:val="28"/>
                <w:lang w:val="en-US"/>
              </w:rPr>
            </w:pPr>
            <w:r>
              <w:rPr>
                <w:sz w:val="28"/>
                <w:szCs w:val="28"/>
                <w:lang w:val="uz-Cyrl-UZ"/>
              </w:rPr>
              <w:t>Liniya bo‘ylab bitta tekislikda joylashgan, maksimal nurlanish va/yoki qabul qilish bilan mos keladigan bir qator parallel vibratorlardan (aktiv vibrator, passiv reflektor va bir nechta passiv direktordan) iborat yo‘naltirilgan antenna.</w:t>
            </w:r>
          </w:p>
          <w:p w14:paraId="69622794" w14:textId="77777777" w:rsidR="00531151" w:rsidRDefault="00531151">
            <w:pPr>
              <w:jc w:val="both"/>
              <w:rPr>
                <w:sz w:val="28"/>
                <w:szCs w:val="28"/>
                <w:lang w:val="en-US"/>
              </w:rPr>
            </w:pPr>
          </w:p>
          <w:p w14:paraId="759557EA" w14:textId="77777777" w:rsidR="00531151" w:rsidRDefault="00531151">
            <w:pPr>
              <w:jc w:val="both"/>
              <w:rPr>
                <w:bCs/>
                <w:sz w:val="28"/>
                <w:szCs w:val="28"/>
                <w:lang w:val="en-US"/>
              </w:rPr>
            </w:pPr>
            <w:r>
              <w:rPr>
                <w:sz w:val="28"/>
                <w:szCs w:val="28"/>
                <w:lang w:val="uz-Cyrl-UZ"/>
              </w:rPr>
              <w:t>Линия бўйлаб битта текисликда жойлашган, мак-симал нурланиш ва/ёки қабул қилиш билан мос келадиган бир қатор параллел вибраторлардан (ак</w:t>
            </w:r>
            <w:r w:rsidR="00893711">
              <w:rPr>
                <w:sz w:val="28"/>
                <w:szCs w:val="28"/>
                <w:lang w:val="uz-Cyrl-UZ"/>
              </w:rPr>
              <w:t>-</w:t>
            </w:r>
            <w:r>
              <w:rPr>
                <w:sz w:val="28"/>
                <w:szCs w:val="28"/>
                <w:lang w:val="uz-Cyrl-UZ"/>
              </w:rPr>
              <w:t>тив вибратор, пассив рефлектор ва бир нечта пас</w:t>
            </w:r>
            <w:r w:rsidR="00893711">
              <w:rPr>
                <w:sz w:val="28"/>
                <w:szCs w:val="28"/>
                <w:lang w:val="uz-Cyrl-UZ"/>
              </w:rPr>
              <w:t>-</w:t>
            </w:r>
            <w:r>
              <w:rPr>
                <w:sz w:val="28"/>
                <w:szCs w:val="28"/>
                <w:lang w:val="uz-Cyrl-UZ"/>
              </w:rPr>
              <w:t>сив директордан) иборат йўналтирилган антенна.</w:t>
            </w:r>
          </w:p>
        </w:tc>
      </w:tr>
      <w:tr w:rsidR="00531151" w:rsidRPr="00073205" w14:paraId="6ECA8A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BF4B520"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lang w:val="uz-Cyrl-UZ"/>
              </w:rPr>
              <w:t>Антенна антифединговая</w:t>
            </w:r>
          </w:p>
          <w:p w14:paraId="15D555AF" w14:textId="77777777" w:rsidR="00531151" w:rsidRDefault="00531151">
            <w:pPr>
              <w:widowControl w:val="0"/>
              <w:shd w:val="clear" w:color="auto" w:fill="FFFFFF"/>
              <w:autoSpaceDE w:val="0"/>
              <w:autoSpaceDN w:val="0"/>
              <w:adjustRightInd w:val="0"/>
              <w:ind w:right="5"/>
              <w:rPr>
                <w:bCs/>
                <w:sz w:val="28"/>
                <w:szCs w:val="28"/>
                <w:lang w:val="uz-Cyrl-UZ"/>
              </w:rPr>
            </w:pPr>
            <w:r>
              <w:rPr>
                <w:b/>
                <w:bCs/>
                <w:sz w:val="28"/>
                <w:szCs w:val="28"/>
                <w:lang w:val="uz-Cyrl-UZ"/>
              </w:rPr>
              <w:t xml:space="preserve">uz - </w:t>
            </w:r>
            <w:r>
              <w:rPr>
                <w:bCs/>
                <w:sz w:val="28"/>
                <w:szCs w:val="28"/>
                <w:lang w:val="uz-Cyrl-UZ"/>
              </w:rPr>
              <w:t>antifedingli antenna</w:t>
            </w:r>
          </w:p>
          <w:p w14:paraId="3444D1DF" w14:textId="77777777" w:rsidR="00531151" w:rsidRDefault="00531151">
            <w:pPr>
              <w:widowControl w:val="0"/>
              <w:shd w:val="clear" w:color="auto" w:fill="FFFFFF"/>
              <w:autoSpaceDE w:val="0"/>
              <w:autoSpaceDN w:val="0"/>
              <w:adjustRightInd w:val="0"/>
              <w:ind w:right="5"/>
              <w:rPr>
                <w:b/>
                <w:bCs/>
                <w:i/>
                <w:sz w:val="28"/>
                <w:szCs w:val="28"/>
                <w:lang w:val="uz-Cyrl-UZ"/>
              </w:rPr>
            </w:pPr>
            <w:r>
              <w:rPr>
                <w:bCs/>
                <w:sz w:val="28"/>
                <w:szCs w:val="28"/>
                <w:lang w:val="uz-Cyrl-UZ"/>
              </w:rPr>
              <w:lastRenderedPageBreak/>
              <w:t xml:space="preserve">       антифедингли антенна</w:t>
            </w:r>
          </w:p>
          <w:p w14:paraId="4F3433CC"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color w:val="000000"/>
                <w:sz w:val="28"/>
                <w:szCs w:val="28"/>
                <w:lang w:val="en-US"/>
              </w:rPr>
              <w:t>en</w:t>
            </w:r>
            <w:proofErr w:type="spellEnd"/>
            <w:r>
              <w:rPr>
                <w:b/>
                <w:bCs/>
                <w:color w:val="000000"/>
                <w:sz w:val="28"/>
                <w:szCs w:val="28"/>
              </w:rPr>
              <w:t xml:space="preserve"> - </w:t>
            </w:r>
            <w:r>
              <w:rPr>
                <w:sz w:val="28"/>
                <w:szCs w:val="28"/>
                <w:lang w:val="en-US"/>
              </w:rPr>
              <w:t>antifading</w:t>
            </w:r>
            <w:r>
              <w:rPr>
                <w:sz w:val="28"/>
                <w:szCs w:val="28"/>
              </w:rPr>
              <w:t xml:space="preserve"> </w:t>
            </w:r>
            <w:r>
              <w:rPr>
                <w:sz w:val="28"/>
                <w:szCs w:val="28"/>
                <w:lang w:val="en-US"/>
              </w:rPr>
              <w:t>antenna</w:t>
            </w:r>
          </w:p>
        </w:tc>
        <w:tc>
          <w:tcPr>
            <w:tcW w:w="6260" w:type="dxa"/>
            <w:shd w:val="clear" w:color="auto" w:fill="auto"/>
          </w:tcPr>
          <w:p w14:paraId="20B40682" w14:textId="77777777" w:rsidR="00531151" w:rsidRDefault="00531151">
            <w:pPr>
              <w:jc w:val="both"/>
              <w:rPr>
                <w:bCs/>
                <w:sz w:val="28"/>
                <w:szCs w:val="28"/>
              </w:rPr>
            </w:pPr>
            <w:r>
              <w:rPr>
                <w:bCs/>
                <w:sz w:val="28"/>
                <w:szCs w:val="28"/>
              </w:rPr>
              <w:lastRenderedPageBreak/>
              <w:t>Антенна с уменьшенным излучением под боль</w:t>
            </w:r>
            <w:r>
              <w:rPr>
                <w:bCs/>
                <w:sz w:val="28"/>
                <w:szCs w:val="28"/>
              </w:rPr>
              <w:softHyphen/>
              <w:t xml:space="preserve">шими углами к горизонту для ослабления </w:t>
            </w:r>
            <w:proofErr w:type="spellStart"/>
            <w:r>
              <w:rPr>
                <w:bCs/>
                <w:sz w:val="28"/>
                <w:szCs w:val="28"/>
              </w:rPr>
              <w:t>интер</w:t>
            </w:r>
            <w:r w:rsidR="00893711">
              <w:rPr>
                <w:bCs/>
                <w:sz w:val="28"/>
                <w:szCs w:val="28"/>
              </w:rPr>
              <w:t>-</w:t>
            </w:r>
            <w:r>
              <w:rPr>
                <w:bCs/>
                <w:sz w:val="28"/>
                <w:szCs w:val="28"/>
              </w:rPr>
              <w:lastRenderedPageBreak/>
              <w:t>ференционного</w:t>
            </w:r>
            <w:proofErr w:type="spellEnd"/>
            <w:r>
              <w:rPr>
                <w:bCs/>
                <w:sz w:val="28"/>
                <w:szCs w:val="28"/>
              </w:rPr>
              <w:t xml:space="preserve"> замирания.</w:t>
            </w:r>
          </w:p>
          <w:p w14:paraId="356A6432" w14:textId="77777777" w:rsidR="00531151" w:rsidRDefault="00531151">
            <w:pPr>
              <w:jc w:val="both"/>
              <w:rPr>
                <w:bCs/>
                <w:sz w:val="28"/>
                <w:szCs w:val="28"/>
              </w:rPr>
            </w:pPr>
          </w:p>
          <w:p w14:paraId="4D92AA21" w14:textId="77777777" w:rsidR="00531151" w:rsidRDefault="00531151">
            <w:pPr>
              <w:jc w:val="both"/>
              <w:rPr>
                <w:bCs/>
                <w:sz w:val="28"/>
                <w:szCs w:val="28"/>
                <w:lang w:val="en-US"/>
              </w:rPr>
            </w:pPr>
            <w:proofErr w:type="spellStart"/>
            <w:r>
              <w:rPr>
                <w:bCs/>
                <w:sz w:val="28"/>
                <w:szCs w:val="28"/>
                <w:lang w:val="en-US"/>
              </w:rPr>
              <w:t>Interferension</w:t>
            </w:r>
            <w:proofErr w:type="spellEnd"/>
            <w:r>
              <w:rPr>
                <w:bCs/>
                <w:sz w:val="28"/>
                <w:szCs w:val="28"/>
                <w:lang w:val="en-US"/>
              </w:rPr>
              <w:t xml:space="preserve"> </w:t>
            </w:r>
            <w:proofErr w:type="spellStart"/>
            <w:proofErr w:type="gramStart"/>
            <w:r>
              <w:rPr>
                <w:bCs/>
                <w:sz w:val="28"/>
                <w:szCs w:val="28"/>
                <w:lang w:val="en-US"/>
              </w:rPr>
              <w:t>so‘</w:t>
            </w:r>
            <w:proofErr w:type="gramEnd"/>
            <w:r>
              <w:rPr>
                <w:bCs/>
                <w:sz w:val="28"/>
                <w:szCs w:val="28"/>
                <w:lang w:val="en-US"/>
              </w:rPr>
              <w:t>nishlarni</w:t>
            </w:r>
            <w:proofErr w:type="spellEnd"/>
            <w:r>
              <w:rPr>
                <w:bCs/>
                <w:sz w:val="28"/>
                <w:szCs w:val="28"/>
                <w:lang w:val="en-US"/>
              </w:rPr>
              <w:t xml:space="preserve"> </w:t>
            </w:r>
            <w:proofErr w:type="spellStart"/>
            <w:r>
              <w:rPr>
                <w:bCs/>
                <w:sz w:val="28"/>
                <w:szCs w:val="28"/>
                <w:lang w:val="en-US"/>
              </w:rPr>
              <w:t>susaytirish</w:t>
            </w:r>
            <w:proofErr w:type="spellEnd"/>
            <w:r>
              <w:rPr>
                <w:bCs/>
                <w:sz w:val="28"/>
                <w:szCs w:val="28"/>
                <w:lang w:val="en-US"/>
              </w:rPr>
              <w:t xml:space="preserve"> </w:t>
            </w:r>
            <w:proofErr w:type="spellStart"/>
            <w:r>
              <w:rPr>
                <w:bCs/>
                <w:sz w:val="28"/>
                <w:szCs w:val="28"/>
                <w:lang w:val="en-US"/>
              </w:rPr>
              <w:t>uchun</w:t>
            </w:r>
            <w:proofErr w:type="spellEnd"/>
            <w:r>
              <w:rPr>
                <w:bCs/>
                <w:sz w:val="28"/>
                <w:szCs w:val="28"/>
                <w:lang w:val="en-US"/>
              </w:rPr>
              <w:t xml:space="preserve"> </w:t>
            </w:r>
            <w:proofErr w:type="spellStart"/>
            <w:r>
              <w:rPr>
                <w:bCs/>
                <w:sz w:val="28"/>
                <w:szCs w:val="28"/>
                <w:lang w:val="en-US"/>
              </w:rPr>
              <w:t>gorizont</w:t>
            </w:r>
            <w:proofErr w:type="spellEnd"/>
            <w:r w:rsidR="00893711">
              <w:rPr>
                <w:bCs/>
                <w:sz w:val="28"/>
                <w:szCs w:val="28"/>
                <w:lang w:val="en-US"/>
              </w:rPr>
              <w:t>-</w:t>
            </w:r>
            <w:r>
              <w:rPr>
                <w:bCs/>
                <w:sz w:val="28"/>
                <w:szCs w:val="28"/>
                <w:lang w:val="en-US"/>
              </w:rPr>
              <w:t xml:space="preserve">ga </w:t>
            </w:r>
            <w:proofErr w:type="spellStart"/>
            <w:r>
              <w:rPr>
                <w:bCs/>
                <w:sz w:val="28"/>
                <w:szCs w:val="28"/>
                <w:lang w:val="en-US"/>
              </w:rPr>
              <w:t>qarab</w:t>
            </w:r>
            <w:proofErr w:type="spellEnd"/>
            <w:r>
              <w:rPr>
                <w:bCs/>
                <w:sz w:val="28"/>
                <w:szCs w:val="28"/>
                <w:lang w:val="en-US"/>
              </w:rPr>
              <w:t xml:space="preserve"> </w:t>
            </w:r>
            <w:proofErr w:type="spellStart"/>
            <w:r>
              <w:rPr>
                <w:bCs/>
                <w:sz w:val="28"/>
                <w:szCs w:val="28"/>
                <w:lang w:val="en-US"/>
              </w:rPr>
              <w:t>katta</w:t>
            </w:r>
            <w:proofErr w:type="spellEnd"/>
            <w:r>
              <w:rPr>
                <w:bCs/>
                <w:sz w:val="28"/>
                <w:szCs w:val="28"/>
                <w:lang w:val="en-US"/>
              </w:rPr>
              <w:t xml:space="preserve"> </w:t>
            </w:r>
            <w:proofErr w:type="spellStart"/>
            <w:r>
              <w:rPr>
                <w:bCs/>
                <w:sz w:val="28"/>
                <w:szCs w:val="28"/>
                <w:lang w:val="en-US"/>
              </w:rPr>
              <w:t>burchaklar</w:t>
            </w:r>
            <w:proofErr w:type="spellEnd"/>
            <w:r>
              <w:rPr>
                <w:bCs/>
                <w:sz w:val="28"/>
                <w:szCs w:val="28"/>
                <w:lang w:val="en-US"/>
              </w:rPr>
              <w:t xml:space="preserve"> </w:t>
            </w:r>
            <w:proofErr w:type="spellStart"/>
            <w:r>
              <w:rPr>
                <w:bCs/>
                <w:sz w:val="28"/>
                <w:szCs w:val="28"/>
                <w:lang w:val="en-US"/>
              </w:rPr>
              <w:t>ostida</w:t>
            </w:r>
            <w:proofErr w:type="spellEnd"/>
            <w:r>
              <w:rPr>
                <w:bCs/>
                <w:sz w:val="28"/>
                <w:szCs w:val="28"/>
                <w:lang w:val="en-US"/>
              </w:rPr>
              <w:t xml:space="preserve"> </w:t>
            </w:r>
            <w:proofErr w:type="spellStart"/>
            <w:r>
              <w:rPr>
                <w:bCs/>
                <w:sz w:val="28"/>
                <w:szCs w:val="28"/>
                <w:lang w:val="en-US"/>
              </w:rPr>
              <w:t>kamaytirilgan</w:t>
            </w:r>
            <w:proofErr w:type="spellEnd"/>
            <w:r>
              <w:rPr>
                <w:bCs/>
                <w:sz w:val="28"/>
                <w:szCs w:val="28"/>
                <w:lang w:val="en-US"/>
              </w:rPr>
              <w:t xml:space="preserve"> </w:t>
            </w:r>
            <w:proofErr w:type="spellStart"/>
            <w:r>
              <w:rPr>
                <w:bCs/>
                <w:sz w:val="28"/>
                <w:szCs w:val="28"/>
                <w:lang w:val="en-US"/>
              </w:rPr>
              <w:t>nurla</w:t>
            </w:r>
            <w:r w:rsidR="00176A03">
              <w:rPr>
                <w:bCs/>
                <w:sz w:val="28"/>
                <w:szCs w:val="28"/>
                <w:lang w:val="en-US"/>
              </w:rPr>
              <w:t>-</w:t>
            </w:r>
            <w:r>
              <w:rPr>
                <w:bCs/>
                <w:sz w:val="28"/>
                <w:szCs w:val="28"/>
                <w:lang w:val="en-US"/>
              </w:rPr>
              <w:t>n</w:t>
            </w:r>
            <w:r w:rsidR="00FE11B3">
              <w:rPr>
                <w:bCs/>
                <w:sz w:val="28"/>
                <w:szCs w:val="28"/>
                <w:lang w:val="en-US"/>
              </w:rPr>
              <w:t>ishli</w:t>
            </w:r>
            <w:proofErr w:type="spellEnd"/>
            <w:r w:rsidR="00FE11B3">
              <w:rPr>
                <w:bCs/>
                <w:sz w:val="28"/>
                <w:szCs w:val="28"/>
                <w:lang w:val="en-US"/>
              </w:rPr>
              <w:t xml:space="preserve"> antenna.</w:t>
            </w:r>
          </w:p>
          <w:p w14:paraId="0E959746" w14:textId="77777777" w:rsidR="00531151" w:rsidRDefault="00531151">
            <w:pPr>
              <w:jc w:val="both"/>
              <w:rPr>
                <w:bCs/>
                <w:sz w:val="28"/>
                <w:szCs w:val="28"/>
                <w:lang w:val="en-US"/>
              </w:rPr>
            </w:pPr>
          </w:p>
          <w:p w14:paraId="1BD8FF65" w14:textId="77777777" w:rsidR="00531151" w:rsidRDefault="00531151">
            <w:pPr>
              <w:jc w:val="both"/>
              <w:rPr>
                <w:bCs/>
                <w:sz w:val="28"/>
                <w:szCs w:val="28"/>
                <w:lang w:val="uz-Cyrl-UZ"/>
              </w:rPr>
            </w:pPr>
            <w:r>
              <w:rPr>
                <w:bCs/>
                <w:sz w:val="28"/>
                <w:szCs w:val="28"/>
                <w:lang w:val="uz-Cyrl-UZ"/>
              </w:rPr>
              <w:t>Интерференцион сўнишларни сусайтириш учун горизонтга қараб катта бурчаклар остида камай</w:t>
            </w:r>
            <w:r w:rsidR="00893711">
              <w:rPr>
                <w:bCs/>
                <w:sz w:val="28"/>
                <w:szCs w:val="28"/>
                <w:lang w:val="uz-Cyrl-UZ"/>
              </w:rPr>
              <w:t>-</w:t>
            </w:r>
            <w:r>
              <w:rPr>
                <w:bCs/>
                <w:sz w:val="28"/>
                <w:szCs w:val="28"/>
                <w:lang w:val="uz-Cyrl-UZ"/>
              </w:rPr>
              <w:t xml:space="preserve">тирилган нурланишли антенна. </w:t>
            </w:r>
          </w:p>
        </w:tc>
      </w:tr>
      <w:tr w:rsidR="00531151" w:rsidRPr="00073205" w14:paraId="2DEE00C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B321A49" w14:textId="77777777" w:rsidR="00531151" w:rsidRDefault="00531151" w:rsidP="00F23303">
            <w:pPr>
              <w:rPr>
                <w:b/>
                <w:sz w:val="28"/>
                <w:szCs w:val="28"/>
                <w:lang w:val="en-US"/>
              </w:rPr>
            </w:pPr>
            <w:r>
              <w:rPr>
                <w:b/>
                <w:sz w:val="28"/>
                <w:szCs w:val="28"/>
              </w:rPr>
              <w:lastRenderedPageBreak/>
              <w:t>Антенна</w:t>
            </w:r>
            <w:r>
              <w:rPr>
                <w:b/>
                <w:sz w:val="28"/>
                <w:szCs w:val="28"/>
                <w:lang w:val="en-US"/>
              </w:rPr>
              <w:t xml:space="preserve"> </w:t>
            </w:r>
            <w:proofErr w:type="spellStart"/>
            <w:r>
              <w:rPr>
                <w:b/>
                <w:sz w:val="28"/>
                <w:szCs w:val="28"/>
              </w:rPr>
              <w:t>Бевереджа</w:t>
            </w:r>
            <w:proofErr w:type="spellEnd"/>
          </w:p>
          <w:p w14:paraId="7C27656A" w14:textId="77777777" w:rsidR="00531151" w:rsidRDefault="00531151" w:rsidP="00F23303">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Beverej</w:t>
            </w:r>
            <w:proofErr w:type="spellEnd"/>
            <w:r>
              <w:rPr>
                <w:sz w:val="28"/>
                <w:szCs w:val="28"/>
                <w:lang w:val="en-US"/>
              </w:rPr>
              <w:t xml:space="preserve"> </w:t>
            </w:r>
            <w:proofErr w:type="spellStart"/>
            <w:r>
              <w:rPr>
                <w:sz w:val="28"/>
                <w:szCs w:val="28"/>
                <w:lang w:val="en-US"/>
              </w:rPr>
              <w:t>antennasi</w:t>
            </w:r>
            <w:proofErr w:type="spellEnd"/>
          </w:p>
          <w:p w14:paraId="0E6AA04D" w14:textId="77777777" w:rsidR="00531151" w:rsidRDefault="00531151" w:rsidP="00F23303">
            <w:pPr>
              <w:rPr>
                <w:b/>
                <w:sz w:val="28"/>
                <w:szCs w:val="28"/>
                <w:lang w:val="uz-Cyrl-UZ"/>
              </w:rPr>
            </w:pPr>
            <w:r>
              <w:rPr>
                <w:sz w:val="28"/>
                <w:szCs w:val="28"/>
                <w:lang w:val="en-US"/>
              </w:rPr>
              <w:t xml:space="preserve">       </w:t>
            </w:r>
            <w:r>
              <w:rPr>
                <w:sz w:val="28"/>
                <w:szCs w:val="28"/>
                <w:lang w:val="uz-Cyrl-UZ"/>
              </w:rPr>
              <w:t>Бевереж антеннаси</w:t>
            </w:r>
          </w:p>
          <w:p w14:paraId="2B946924" w14:textId="77777777" w:rsidR="00531151" w:rsidRDefault="00531151" w:rsidP="00F23303">
            <w:pPr>
              <w:rPr>
                <w:b/>
                <w:bCs/>
                <w:sz w:val="28"/>
                <w:szCs w:val="28"/>
                <w:lang w:val="en-US"/>
              </w:rPr>
            </w:pPr>
            <w:proofErr w:type="spellStart"/>
            <w:r>
              <w:rPr>
                <w:b/>
                <w:sz w:val="28"/>
                <w:szCs w:val="28"/>
                <w:lang w:val="en-US"/>
              </w:rPr>
              <w:t>en</w:t>
            </w:r>
            <w:proofErr w:type="spellEnd"/>
            <w:r>
              <w:rPr>
                <w:sz w:val="28"/>
                <w:szCs w:val="28"/>
                <w:lang w:val="en-US"/>
              </w:rPr>
              <w:t xml:space="preserve"> - Beverage antenna</w:t>
            </w:r>
          </w:p>
        </w:tc>
        <w:tc>
          <w:tcPr>
            <w:tcW w:w="6260" w:type="dxa"/>
            <w:shd w:val="clear" w:color="auto" w:fill="auto"/>
          </w:tcPr>
          <w:p w14:paraId="77924245" w14:textId="77777777" w:rsidR="00531151" w:rsidRDefault="00531151">
            <w:pPr>
              <w:jc w:val="both"/>
              <w:rPr>
                <w:sz w:val="28"/>
                <w:szCs w:val="28"/>
              </w:rPr>
            </w:pPr>
            <w:r>
              <w:rPr>
                <w:sz w:val="28"/>
                <w:szCs w:val="28"/>
              </w:rPr>
              <w:t xml:space="preserve">Горизонтальная приемная антенна бегущей волны, размер которой составляет от полуволны до </w:t>
            </w:r>
            <w:proofErr w:type="gramStart"/>
            <w:r>
              <w:rPr>
                <w:sz w:val="28"/>
                <w:szCs w:val="28"/>
              </w:rPr>
              <w:t>нес-</w:t>
            </w:r>
            <w:proofErr w:type="spellStart"/>
            <w:r>
              <w:rPr>
                <w:sz w:val="28"/>
                <w:szCs w:val="28"/>
              </w:rPr>
              <w:t>кольких</w:t>
            </w:r>
            <w:proofErr w:type="spellEnd"/>
            <w:proofErr w:type="gramEnd"/>
            <w:r>
              <w:rPr>
                <w:sz w:val="28"/>
                <w:szCs w:val="28"/>
              </w:rPr>
              <w:t xml:space="preserve"> длин волн, а излучение направлено вдоль оси.</w:t>
            </w:r>
          </w:p>
          <w:p w14:paraId="41055A1C" w14:textId="77777777" w:rsidR="00531151" w:rsidRDefault="00531151">
            <w:pPr>
              <w:jc w:val="both"/>
              <w:rPr>
                <w:sz w:val="28"/>
                <w:szCs w:val="28"/>
              </w:rPr>
            </w:pPr>
          </w:p>
          <w:p w14:paraId="055EC68E" w14:textId="77777777" w:rsidR="00531151" w:rsidRDefault="00531151">
            <w:pPr>
              <w:jc w:val="both"/>
              <w:rPr>
                <w:sz w:val="28"/>
                <w:szCs w:val="28"/>
                <w:lang w:val="uz-Cyrl-UZ"/>
              </w:rPr>
            </w:pPr>
            <w:r>
              <w:rPr>
                <w:sz w:val="28"/>
                <w:szCs w:val="28"/>
                <w:lang w:val="uz-Cyrl-UZ"/>
              </w:rPr>
              <w:t>Yuguruvchi to‘lqinning gorizontal qabul qiluvchi antennasi, uning o‘lchami yarim to‘lqindan bir necha to‘lqin uzunligigachani tashkil qiladi, nurlanish esa o‘q bo‘ylab yo‘naltirilgan.</w:t>
            </w:r>
          </w:p>
          <w:p w14:paraId="1FF3FC05" w14:textId="77777777" w:rsidR="00531151" w:rsidRDefault="00531151">
            <w:pPr>
              <w:jc w:val="both"/>
              <w:rPr>
                <w:sz w:val="28"/>
                <w:szCs w:val="28"/>
                <w:lang w:val="uz-Cyrl-UZ"/>
              </w:rPr>
            </w:pPr>
          </w:p>
          <w:p w14:paraId="6E181BC3" w14:textId="77777777" w:rsidR="00531151" w:rsidRDefault="00531151">
            <w:pPr>
              <w:jc w:val="both"/>
              <w:rPr>
                <w:bCs/>
                <w:sz w:val="28"/>
                <w:szCs w:val="28"/>
                <w:lang w:val="uz-Cyrl-UZ"/>
              </w:rPr>
            </w:pPr>
            <w:r>
              <w:rPr>
                <w:sz w:val="28"/>
                <w:szCs w:val="28"/>
                <w:lang w:val="uz-Cyrl-UZ"/>
              </w:rPr>
              <w:t>Югурувчи тўлқиннинг горизонтал қабул қилувчи антеннаси, унинг ўлчами ярим тўлқиндан бир неча тўлқин узунлигигачани ташкил қилади, нурланиш эса ўқ бўйлаб йўналтирилган.</w:t>
            </w:r>
          </w:p>
        </w:tc>
      </w:tr>
      <w:tr w:rsidR="00531151" w:rsidRPr="00073205" w14:paraId="4C056C1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EA08C5D" w14:textId="77777777" w:rsidR="00531151" w:rsidRDefault="00531151" w:rsidP="00F23303">
            <w:pPr>
              <w:rPr>
                <w:b/>
                <w:sz w:val="28"/>
                <w:szCs w:val="28"/>
                <w:lang w:val="uz-Cyrl-UZ"/>
              </w:rPr>
            </w:pPr>
            <w:r>
              <w:rPr>
                <w:b/>
                <w:sz w:val="28"/>
                <w:szCs w:val="28"/>
                <w:lang w:val="uz-Cyrl-UZ"/>
              </w:rPr>
              <w:t>Антенна бегущей волны</w:t>
            </w:r>
          </w:p>
          <w:p w14:paraId="10359CDC" w14:textId="77777777" w:rsidR="00531151" w:rsidRDefault="00531151" w:rsidP="00F23303">
            <w:pPr>
              <w:rPr>
                <w:sz w:val="28"/>
                <w:szCs w:val="28"/>
                <w:lang w:val="uz-Cyrl-UZ"/>
              </w:rPr>
            </w:pPr>
            <w:r>
              <w:rPr>
                <w:b/>
                <w:bCs/>
                <w:sz w:val="28"/>
                <w:szCs w:val="28"/>
                <w:lang w:val="uz-Cyrl-UZ"/>
              </w:rPr>
              <w:t>uz -</w:t>
            </w:r>
            <w:r>
              <w:rPr>
                <w:bCs/>
                <w:sz w:val="28"/>
                <w:szCs w:val="28"/>
                <w:lang w:val="uz-Cyrl-UZ"/>
              </w:rPr>
              <w:t xml:space="preserve"> </w:t>
            </w:r>
            <w:r w:rsidR="00140987">
              <w:rPr>
                <w:sz w:val="28"/>
                <w:szCs w:val="28"/>
                <w:lang w:val="uz-Cyrl-UZ"/>
              </w:rPr>
              <w:t>yuguruvchi to‘lqin antennasi</w:t>
            </w:r>
          </w:p>
          <w:p w14:paraId="73CF6BED" w14:textId="77777777" w:rsidR="00531151" w:rsidRDefault="00531151" w:rsidP="00F23303">
            <w:pPr>
              <w:rPr>
                <w:sz w:val="28"/>
                <w:szCs w:val="28"/>
                <w:lang w:val="uz-Cyrl-UZ"/>
              </w:rPr>
            </w:pPr>
            <w:r>
              <w:rPr>
                <w:sz w:val="28"/>
                <w:szCs w:val="28"/>
                <w:lang w:val="uz-Cyrl-UZ"/>
              </w:rPr>
              <w:t xml:space="preserve">      югурувчи тўлқин антеннаси</w:t>
            </w:r>
          </w:p>
          <w:p w14:paraId="776C524A" w14:textId="77777777" w:rsidR="00531151" w:rsidRDefault="00531151" w:rsidP="00F23303">
            <w:pPr>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lang w:val="en-US"/>
              </w:rPr>
              <w:t>traveling-wave antenna</w:t>
            </w:r>
          </w:p>
        </w:tc>
        <w:tc>
          <w:tcPr>
            <w:tcW w:w="6260" w:type="dxa"/>
            <w:shd w:val="clear" w:color="auto" w:fill="auto"/>
          </w:tcPr>
          <w:p w14:paraId="119DD001" w14:textId="77777777" w:rsidR="00755D2A" w:rsidRDefault="00531151">
            <w:pPr>
              <w:jc w:val="both"/>
              <w:rPr>
                <w:sz w:val="28"/>
                <w:szCs w:val="28"/>
              </w:rPr>
            </w:pPr>
            <w:r>
              <w:rPr>
                <w:sz w:val="28"/>
                <w:szCs w:val="28"/>
              </w:rPr>
              <w:t xml:space="preserve">Направленная антенна, вдоль геометрической оси которой распространяется бегущая волна </w:t>
            </w:r>
            <w:proofErr w:type="gramStart"/>
            <w:r>
              <w:rPr>
                <w:sz w:val="28"/>
                <w:szCs w:val="28"/>
              </w:rPr>
              <w:t>электро</w:t>
            </w:r>
            <w:r w:rsidR="00893711">
              <w:rPr>
                <w:sz w:val="28"/>
                <w:szCs w:val="28"/>
              </w:rPr>
              <w:t>-</w:t>
            </w:r>
            <w:r>
              <w:rPr>
                <w:sz w:val="28"/>
                <w:szCs w:val="28"/>
              </w:rPr>
              <w:t>магнитных</w:t>
            </w:r>
            <w:proofErr w:type="gramEnd"/>
            <w:r>
              <w:rPr>
                <w:sz w:val="28"/>
                <w:szCs w:val="28"/>
              </w:rPr>
              <w:t xml:space="preserve"> колебаний.</w:t>
            </w:r>
          </w:p>
          <w:p w14:paraId="6E417839" w14:textId="77777777" w:rsidR="00531151" w:rsidRPr="003113C7" w:rsidRDefault="00755D2A">
            <w:pPr>
              <w:jc w:val="both"/>
            </w:pPr>
            <w:r w:rsidRPr="003113C7">
              <w:t xml:space="preserve">Примечание </w:t>
            </w:r>
            <w:r w:rsidR="008F018D">
              <w:rPr>
                <w:rFonts w:ascii="Cambria Math" w:hAnsi="Cambria Math" w:cs="Cambria Math"/>
              </w:rPr>
              <w:t>‒</w:t>
            </w:r>
            <w:r w:rsidRPr="003113C7">
              <w:t xml:space="preserve"> </w:t>
            </w:r>
            <w:r w:rsidR="00531151" w:rsidRPr="003113C7">
              <w:t xml:space="preserve">К антеннам бегущей волны относят антенну типа «волновой канал», спиральную антенну, </w:t>
            </w:r>
            <w:proofErr w:type="spellStart"/>
            <w:r w:rsidR="00531151" w:rsidRPr="003113C7">
              <w:t>диэлектри</w:t>
            </w:r>
            <w:r w:rsidR="00176A03" w:rsidRPr="003113C7">
              <w:t>-</w:t>
            </w:r>
            <w:r w:rsidR="00531151" w:rsidRPr="003113C7">
              <w:t>ческую</w:t>
            </w:r>
            <w:proofErr w:type="spellEnd"/>
            <w:r w:rsidR="00531151" w:rsidRPr="003113C7">
              <w:t xml:space="preserve"> антенну, ромбическую антенну и ряд др.</w:t>
            </w:r>
          </w:p>
          <w:p w14:paraId="60AE15F2" w14:textId="77777777" w:rsidR="00531151" w:rsidRDefault="00531151">
            <w:pPr>
              <w:jc w:val="both"/>
              <w:rPr>
                <w:color w:val="FF0000"/>
                <w:sz w:val="28"/>
                <w:szCs w:val="28"/>
              </w:rPr>
            </w:pPr>
          </w:p>
          <w:p w14:paraId="118CCCD8" w14:textId="77777777" w:rsidR="00755D2A" w:rsidRDefault="00531151">
            <w:pPr>
              <w:jc w:val="both"/>
              <w:rPr>
                <w:sz w:val="28"/>
                <w:szCs w:val="28"/>
                <w:lang w:val="en-US"/>
              </w:rPr>
            </w:pPr>
            <w:proofErr w:type="spellStart"/>
            <w:r>
              <w:rPr>
                <w:sz w:val="28"/>
                <w:szCs w:val="28"/>
                <w:lang w:val="en-US"/>
              </w:rPr>
              <w:t>Geometrik</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qi</w:t>
            </w:r>
            <w:proofErr w:type="spellEnd"/>
            <w:r>
              <w:rPr>
                <w:sz w:val="28"/>
                <w:szCs w:val="28"/>
                <w:lang w:val="en-US"/>
              </w:rPr>
              <w:t xml:space="preserve"> </w:t>
            </w:r>
            <w:proofErr w:type="spellStart"/>
            <w:r>
              <w:rPr>
                <w:sz w:val="28"/>
                <w:szCs w:val="28"/>
                <w:lang w:val="en-US"/>
              </w:rPr>
              <w:t>bo‘ylab</w:t>
            </w:r>
            <w:proofErr w:type="spellEnd"/>
            <w:r>
              <w:rPr>
                <w:sz w:val="28"/>
                <w:szCs w:val="28"/>
                <w:lang w:val="en-US"/>
              </w:rPr>
              <w:t xml:space="preserve"> </w:t>
            </w:r>
            <w:proofErr w:type="spellStart"/>
            <w:r>
              <w:rPr>
                <w:sz w:val="28"/>
                <w:szCs w:val="28"/>
                <w:lang w:val="en-US"/>
              </w:rPr>
              <w:t>elektromagnit</w:t>
            </w:r>
            <w:proofErr w:type="spellEnd"/>
            <w:r>
              <w:rPr>
                <w:sz w:val="28"/>
                <w:szCs w:val="28"/>
                <w:lang w:val="en-US"/>
              </w:rPr>
              <w:t xml:space="preserve"> </w:t>
            </w:r>
            <w:proofErr w:type="spellStart"/>
            <w:r>
              <w:rPr>
                <w:sz w:val="28"/>
                <w:szCs w:val="28"/>
                <w:lang w:val="en-US"/>
              </w:rPr>
              <w:t>tebranishlar-ning</w:t>
            </w:r>
            <w:proofErr w:type="spellEnd"/>
            <w:r>
              <w:rPr>
                <w:sz w:val="28"/>
                <w:szCs w:val="28"/>
                <w:lang w:val="en-US"/>
              </w:rPr>
              <w:t xml:space="preserve"> </w:t>
            </w:r>
            <w:proofErr w:type="spellStart"/>
            <w:r>
              <w:rPr>
                <w:sz w:val="28"/>
                <w:szCs w:val="28"/>
                <w:lang w:val="en-US"/>
              </w:rPr>
              <w:t>yuguruvchi</w:t>
            </w:r>
            <w:proofErr w:type="spellEnd"/>
            <w:r>
              <w:rPr>
                <w:sz w:val="28"/>
                <w:szCs w:val="28"/>
                <w:lang w:val="en-US"/>
              </w:rPr>
              <w:t xml:space="preserve"> </w:t>
            </w:r>
            <w:proofErr w:type="spellStart"/>
            <w:r>
              <w:rPr>
                <w:sz w:val="28"/>
                <w:szCs w:val="28"/>
                <w:lang w:val="en-US"/>
              </w:rPr>
              <w:t>to</w:t>
            </w:r>
            <w:r w:rsidR="00893711">
              <w:rPr>
                <w:sz w:val="28"/>
                <w:szCs w:val="28"/>
                <w:lang w:val="en-US"/>
              </w:rPr>
              <w:t>‘lqinlari</w:t>
            </w:r>
            <w:proofErr w:type="spellEnd"/>
            <w:r w:rsidR="00893711">
              <w:rPr>
                <w:sz w:val="28"/>
                <w:szCs w:val="28"/>
                <w:lang w:val="en-US"/>
              </w:rPr>
              <w:t xml:space="preserve"> </w:t>
            </w:r>
            <w:proofErr w:type="spellStart"/>
            <w:r w:rsidR="00893711">
              <w:rPr>
                <w:sz w:val="28"/>
                <w:szCs w:val="28"/>
                <w:lang w:val="en-US"/>
              </w:rPr>
              <w:t>tarqaladigan</w:t>
            </w:r>
            <w:proofErr w:type="spellEnd"/>
            <w:r w:rsidR="00893711">
              <w:rPr>
                <w:sz w:val="28"/>
                <w:szCs w:val="28"/>
                <w:lang w:val="en-US"/>
              </w:rPr>
              <w:t xml:space="preserve"> </w:t>
            </w:r>
            <w:proofErr w:type="spellStart"/>
            <w:r w:rsidR="00893711">
              <w:rPr>
                <w:sz w:val="28"/>
                <w:szCs w:val="28"/>
                <w:lang w:val="en-US"/>
              </w:rPr>
              <w:t>yo‘nalti</w:t>
            </w:r>
            <w:r>
              <w:rPr>
                <w:sz w:val="28"/>
                <w:szCs w:val="28"/>
                <w:lang w:val="en-US"/>
              </w:rPr>
              <w:t>ril</w:t>
            </w:r>
            <w:r w:rsidR="00893711">
              <w:rPr>
                <w:sz w:val="28"/>
                <w:szCs w:val="28"/>
                <w:lang w:val="en-US"/>
              </w:rPr>
              <w:t>-</w:t>
            </w:r>
            <w:r w:rsidR="00FE11B3">
              <w:rPr>
                <w:sz w:val="28"/>
                <w:szCs w:val="28"/>
                <w:lang w:val="en-US"/>
              </w:rPr>
              <w:t>gan</w:t>
            </w:r>
            <w:proofErr w:type="spellEnd"/>
            <w:r w:rsidR="00FE11B3">
              <w:rPr>
                <w:sz w:val="28"/>
                <w:szCs w:val="28"/>
                <w:lang w:val="en-US"/>
              </w:rPr>
              <w:t xml:space="preserve"> antenna.</w:t>
            </w:r>
          </w:p>
          <w:p w14:paraId="619B2B78" w14:textId="77777777" w:rsidR="00531151" w:rsidRDefault="00755D2A">
            <w:pPr>
              <w:jc w:val="both"/>
              <w:rPr>
                <w:lang w:val="en-US"/>
              </w:rPr>
            </w:pPr>
            <w:proofErr w:type="spellStart"/>
            <w:r>
              <w:rPr>
                <w:lang w:val="en-US"/>
              </w:rPr>
              <w:t>Izoh</w:t>
            </w:r>
            <w:proofErr w:type="spellEnd"/>
            <w:r w:rsidR="008F018D">
              <w:rPr>
                <w:lang w:val="en-US"/>
              </w:rPr>
              <w:t xml:space="preserve"> </w:t>
            </w:r>
            <w:r w:rsidR="008F018D">
              <w:rPr>
                <w:rFonts w:ascii="Cambria Math" w:hAnsi="Cambria Math" w:cs="Cambria Math"/>
                <w:lang w:val="en-US"/>
              </w:rPr>
              <w:t>‒</w:t>
            </w:r>
            <w:r w:rsidR="008F018D">
              <w:rPr>
                <w:lang w:val="en-US"/>
              </w:rPr>
              <w:t xml:space="preserve"> </w:t>
            </w:r>
            <w:proofErr w:type="spellStart"/>
            <w:r w:rsidR="00531151">
              <w:rPr>
                <w:lang w:val="en-US"/>
              </w:rPr>
              <w:t>Yuguruvchi</w:t>
            </w:r>
            <w:proofErr w:type="spellEnd"/>
            <w:r w:rsidR="00531151">
              <w:rPr>
                <w:lang w:val="en-US"/>
              </w:rPr>
              <w:t xml:space="preserve"> </w:t>
            </w:r>
            <w:proofErr w:type="spellStart"/>
            <w:proofErr w:type="gramStart"/>
            <w:r w:rsidR="00531151">
              <w:rPr>
                <w:lang w:val="en-US"/>
              </w:rPr>
              <w:t>to‘</w:t>
            </w:r>
            <w:proofErr w:type="gramEnd"/>
            <w:r w:rsidR="00531151">
              <w:rPr>
                <w:lang w:val="en-US"/>
              </w:rPr>
              <w:t>lqin</w:t>
            </w:r>
            <w:proofErr w:type="spellEnd"/>
            <w:r w:rsidR="00531151">
              <w:rPr>
                <w:lang w:val="en-US"/>
              </w:rPr>
              <w:t xml:space="preserve"> </w:t>
            </w:r>
            <w:proofErr w:type="spellStart"/>
            <w:r w:rsidR="00531151">
              <w:rPr>
                <w:lang w:val="en-US"/>
              </w:rPr>
              <w:t>antennalariga</w:t>
            </w:r>
            <w:proofErr w:type="spellEnd"/>
            <w:r w:rsidR="00531151">
              <w:rPr>
                <w:lang w:val="en-US"/>
              </w:rPr>
              <w:t xml:space="preserve"> «</w:t>
            </w:r>
            <w:proofErr w:type="spellStart"/>
            <w:r w:rsidR="00531151">
              <w:rPr>
                <w:lang w:val="en-US"/>
              </w:rPr>
              <w:t>to‘lqinli</w:t>
            </w:r>
            <w:proofErr w:type="spellEnd"/>
            <w:r w:rsidR="00531151">
              <w:rPr>
                <w:lang w:val="en-US"/>
              </w:rPr>
              <w:t xml:space="preserve"> </w:t>
            </w:r>
            <w:proofErr w:type="spellStart"/>
            <w:r w:rsidR="00531151">
              <w:rPr>
                <w:lang w:val="en-US"/>
              </w:rPr>
              <w:t>kanal</w:t>
            </w:r>
            <w:proofErr w:type="spellEnd"/>
            <w:r w:rsidR="00531151">
              <w:rPr>
                <w:lang w:val="en-US"/>
              </w:rPr>
              <w:t xml:space="preserve">» </w:t>
            </w:r>
            <w:proofErr w:type="spellStart"/>
            <w:r w:rsidR="00531151">
              <w:rPr>
                <w:lang w:val="en-US"/>
              </w:rPr>
              <w:t>turidagi</w:t>
            </w:r>
            <w:proofErr w:type="spellEnd"/>
            <w:r w:rsidR="00531151">
              <w:rPr>
                <w:lang w:val="en-US"/>
              </w:rPr>
              <w:t xml:space="preserve"> antenna, spiral antenna, </w:t>
            </w:r>
            <w:proofErr w:type="spellStart"/>
            <w:r w:rsidR="00531151">
              <w:rPr>
                <w:lang w:val="en-US"/>
              </w:rPr>
              <w:t>dielektrik</w:t>
            </w:r>
            <w:proofErr w:type="spellEnd"/>
            <w:r w:rsidR="00531151">
              <w:rPr>
                <w:lang w:val="en-US"/>
              </w:rPr>
              <w:t xml:space="preserve"> antenna, </w:t>
            </w:r>
            <w:proofErr w:type="spellStart"/>
            <w:r w:rsidR="00531151">
              <w:rPr>
                <w:lang w:val="en-US"/>
              </w:rPr>
              <w:t>rombsimon</w:t>
            </w:r>
            <w:proofErr w:type="spellEnd"/>
            <w:r w:rsidR="00531151">
              <w:rPr>
                <w:lang w:val="en-US"/>
              </w:rPr>
              <w:t xml:space="preserve"> antenna </w:t>
            </w:r>
            <w:proofErr w:type="spellStart"/>
            <w:r w:rsidR="00531151">
              <w:rPr>
                <w:lang w:val="en-US"/>
              </w:rPr>
              <w:t>va</w:t>
            </w:r>
            <w:proofErr w:type="spellEnd"/>
            <w:r w:rsidR="00531151">
              <w:rPr>
                <w:lang w:val="en-US"/>
              </w:rPr>
              <w:t xml:space="preserve"> </w:t>
            </w:r>
            <w:proofErr w:type="spellStart"/>
            <w:r w:rsidR="00531151">
              <w:rPr>
                <w:lang w:val="en-US"/>
              </w:rPr>
              <w:t>boshqa</w:t>
            </w:r>
            <w:proofErr w:type="spellEnd"/>
            <w:r w:rsidR="00531151">
              <w:rPr>
                <w:lang w:val="en-US"/>
              </w:rPr>
              <w:t xml:space="preserve"> </w:t>
            </w:r>
            <w:proofErr w:type="spellStart"/>
            <w:r w:rsidR="00531151">
              <w:rPr>
                <w:lang w:val="en-US"/>
              </w:rPr>
              <w:t>qator</w:t>
            </w:r>
            <w:proofErr w:type="spellEnd"/>
            <w:r w:rsidR="00531151">
              <w:rPr>
                <w:lang w:val="en-US"/>
              </w:rPr>
              <w:t xml:space="preserve"> </w:t>
            </w:r>
            <w:proofErr w:type="spellStart"/>
            <w:r w:rsidR="00531151">
              <w:rPr>
                <w:lang w:val="en-US"/>
              </w:rPr>
              <w:t>antennalar</w:t>
            </w:r>
            <w:proofErr w:type="spellEnd"/>
            <w:r w:rsidR="00531151">
              <w:rPr>
                <w:lang w:val="en-US"/>
              </w:rPr>
              <w:t xml:space="preserve"> </w:t>
            </w:r>
            <w:proofErr w:type="spellStart"/>
            <w:r w:rsidR="00531151">
              <w:rPr>
                <w:lang w:val="en-US"/>
              </w:rPr>
              <w:t>kiritiladi</w:t>
            </w:r>
            <w:proofErr w:type="spellEnd"/>
            <w:r w:rsidR="00531151">
              <w:rPr>
                <w:lang w:val="en-US"/>
              </w:rPr>
              <w:t>.</w:t>
            </w:r>
          </w:p>
          <w:p w14:paraId="18DF92DB" w14:textId="77777777" w:rsidR="00531151" w:rsidRDefault="00531151">
            <w:pPr>
              <w:jc w:val="both"/>
              <w:rPr>
                <w:sz w:val="28"/>
                <w:szCs w:val="28"/>
                <w:lang w:val="en-US"/>
              </w:rPr>
            </w:pPr>
          </w:p>
          <w:p w14:paraId="5411A37D" w14:textId="77777777" w:rsidR="00755D2A" w:rsidRDefault="00531151">
            <w:pPr>
              <w:jc w:val="both"/>
              <w:rPr>
                <w:sz w:val="28"/>
                <w:szCs w:val="28"/>
                <w:lang w:val="en-US"/>
              </w:rPr>
            </w:pPr>
            <w:proofErr w:type="spellStart"/>
            <w:r>
              <w:rPr>
                <w:sz w:val="28"/>
                <w:szCs w:val="28"/>
              </w:rPr>
              <w:t>Геометрик</w:t>
            </w:r>
            <w:proofErr w:type="spellEnd"/>
            <w:r>
              <w:rPr>
                <w:sz w:val="28"/>
                <w:szCs w:val="28"/>
                <w:lang w:val="en-US"/>
              </w:rPr>
              <w:t xml:space="preserve"> </w:t>
            </w:r>
            <w:proofErr w:type="spellStart"/>
            <w:r>
              <w:rPr>
                <w:sz w:val="28"/>
                <w:szCs w:val="28"/>
              </w:rPr>
              <w:t>ўқи</w:t>
            </w:r>
            <w:proofErr w:type="spellEnd"/>
            <w:r>
              <w:rPr>
                <w:sz w:val="28"/>
                <w:szCs w:val="28"/>
                <w:lang w:val="en-US"/>
              </w:rPr>
              <w:t xml:space="preserve"> </w:t>
            </w:r>
            <w:proofErr w:type="spellStart"/>
            <w:r>
              <w:rPr>
                <w:sz w:val="28"/>
                <w:szCs w:val="28"/>
              </w:rPr>
              <w:t>бўйлаб</w:t>
            </w:r>
            <w:proofErr w:type="spellEnd"/>
            <w:r>
              <w:rPr>
                <w:sz w:val="28"/>
                <w:szCs w:val="28"/>
                <w:lang w:val="en-US"/>
              </w:rPr>
              <w:t xml:space="preserve"> </w:t>
            </w:r>
            <w:r>
              <w:rPr>
                <w:sz w:val="28"/>
                <w:szCs w:val="28"/>
              </w:rPr>
              <w:t>электромагнит</w:t>
            </w:r>
            <w:r>
              <w:rPr>
                <w:sz w:val="28"/>
                <w:szCs w:val="28"/>
                <w:lang w:val="en-US"/>
              </w:rPr>
              <w:t xml:space="preserve"> </w:t>
            </w:r>
            <w:proofErr w:type="spellStart"/>
            <w:r>
              <w:rPr>
                <w:sz w:val="28"/>
                <w:szCs w:val="28"/>
              </w:rPr>
              <w:t>тебраниш</w:t>
            </w:r>
            <w:proofErr w:type="spellEnd"/>
            <w:r>
              <w:rPr>
                <w:sz w:val="28"/>
                <w:szCs w:val="28"/>
                <w:lang w:val="en-US"/>
              </w:rPr>
              <w:t>-</w:t>
            </w:r>
            <w:proofErr w:type="spellStart"/>
            <w:r>
              <w:rPr>
                <w:sz w:val="28"/>
                <w:szCs w:val="28"/>
              </w:rPr>
              <w:t>ларнинг</w:t>
            </w:r>
            <w:proofErr w:type="spellEnd"/>
            <w:r>
              <w:rPr>
                <w:sz w:val="28"/>
                <w:szCs w:val="28"/>
                <w:lang w:val="en-US"/>
              </w:rPr>
              <w:t xml:space="preserve"> </w:t>
            </w:r>
            <w:proofErr w:type="spellStart"/>
            <w:r>
              <w:rPr>
                <w:sz w:val="28"/>
                <w:szCs w:val="28"/>
              </w:rPr>
              <w:t>югурувчи</w:t>
            </w:r>
            <w:proofErr w:type="spellEnd"/>
            <w:r>
              <w:rPr>
                <w:sz w:val="28"/>
                <w:szCs w:val="28"/>
                <w:lang w:val="en-US"/>
              </w:rPr>
              <w:t xml:space="preserve"> </w:t>
            </w:r>
            <w:proofErr w:type="spellStart"/>
            <w:r>
              <w:rPr>
                <w:sz w:val="28"/>
                <w:szCs w:val="28"/>
              </w:rPr>
              <w:t>тўлқинлари</w:t>
            </w:r>
            <w:proofErr w:type="spellEnd"/>
            <w:r>
              <w:rPr>
                <w:sz w:val="28"/>
                <w:szCs w:val="28"/>
                <w:lang w:val="en-US"/>
              </w:rPr>
              <w:t xml:space="preserve"> </w:t>
            </w:r>
            <w:proofErr w:type="spellStart"/>
            <w:r>
              <w:rPr>
                <w:sz w:val="28"/>
                <w:szCs w:val="28"/>
              </w:rPr>
              <w:t>тарқаладиган</w:t>
            </w:r>
            <w:proofErr w:type="spellEnd"/>
            <w:r>
              <w:rPr>
                <w:sz w:val="28"/>
                <w:szCs w:val="28"/>
                <w:lang w:val="en-US"/>
              </w:rPr>
              <w:t xml:space="preserve"> </w:t>
            </w:r>
            <w:proofErr w:type="spellStart"/>
            <w:r>
              <w:rPr>
                <w:sz w:val="28"/>
                <w:szCs w:val="28"/>
              </w:rPr>
              <w:t>йў</w:t>
            </w:r>
            <w:proofErr w:type="spellEnd"/>
            <w:r w:rsidR="00893711">
              <w:rPr>
                <w:sz w:val="28"/>
                <w:szCs w:val="28"/>
                <w:lang w:val="en-US"/>
              </w:rPr>
              <w:t>-</w:t>
            </w:r>
            <w:proofErr w:type="spellStart"/>
            <w:r>
              <w:rPr>
                <w:sz w:val="28"/>
                <w:szCs w:val="28"/>
              </w:rPr>
              <w:t>налтирилган</w:t>
            </w:r>
            <w:proofErr w:type="spellEnd"/>
            <w:r>
              <w:rPr>
                <w:sz w:val="28"/>
                <w:szCs w:val="28"/>
                <w:lang w:val="en-US"/>
              </w:rPr>
              <w:t xml:space="preserve"> </w:t>
            </w:r>
            <w:r>
              <w:rPr>
                <w:sz w:val="28"/>
                <w:szCs w:val="28"/>
              </w:rPr>
              <w:t>антенна</w:t>
            </w:r>
            <w:r w:rsidR="00FE11B3">
              <w:rPr>
                <w:sz w:val="28"/>
                <w:szCs w:val="28"/>
                <w:lang w:val="en-US"/>
              </w:rPr>
              <w:t>.</w:t>
            </w:r>
          </w:p>
          <w:p w14:paraId="43B9DAA3" w14:textId="77777777" w:rsidR="00531151" w:rsidRDefault="00755D2A">
            <w:pPr>
              <w:jc w:val="both"/>
              <w:rPr>
                <w:sz w:val="28"/>
                <w:szCs w:val="28"/>
                <w:lang w:val="en-US"/>
              </w:rPr>
            </w:pPr>
            <w:r>
              <w:rPr>
                <w:lang w:val="uz-Cyrl-UZ"/>
              </w:rPr>
              <w:t xml:space="preserve">Изоҳ </w:t>
            </w:r>
            <w:r w:rsidR="008F018D">
              <w:rPr>
                <w:rFonts w:ascii="Cambria Math" w:hAnsi="Cambria Math" w:cs="Cambria Math"/>
                <w:lang w:val="uz-Cyrl-UZ"/>
              </w:rPr>
              <w:t>‒</w:t>
            </w:r>
            <w:r>
              <w:rPr>
                <w:lang w:val="uz-Cyrl-UZ"/>
              </w:rPr>
              <w:t xml:space="preserve"> </w:t>
            </w:r>
            <w:proofErr w:type="spellStart"/>
            <w:r w:rsidR="00531151" w:rsidRPr="003113C7">
              <w:t>Югурувчи</w:t>
            </w:r>
            <w:proofErr w:type="spellEnd"/>
            <w:r w:rsidR="00531151">
              <w:rPr>
                <w:lang w:val="en-US"/>
              </w:rPr>
              <w:t xml:space="preserve"> </w:t>
            </w:r>
            <w:proofErr w:type="spellStart"/>
            <w:r w:rsidR="00531151" w:rsidRPr="003113C7">
              <w:t>тўлқин</w:t>
            </w:r>
            <w:proofErr w:type="spellEnd"/>
            <w:r w:rsidR="00531151">
              <w:rPr>
                <w:lang w:val="en-US"/>
              </w:rPr>
              <w:t xml:space="preserve"> </w:t>
            </w:r>
            <w:proofErr w:type="spellStart"/>
            <w:r w:rsidR="00531151" w:rsidRPr="003113C7">
              <w:t>антенналарига</w:t>
            </w:r>
            <w:proofErr w:type="spellEnd"/>
            <w:r w:rsidR="00531151">
              <w:rPr>
                <w:lang w:val="en-US"/>
              </w:rPr>
              <w:t xml:space="preserve"> «</w:t>
            </w:r>
            <w:proofErr w:type="spellStart"/>
            <w:r w:rsidR="00531151" w:rsidRPr="003113C7">
              <w:t>тўлқин</w:t>
            </w:r>
            <w:proofErr w:type="spellEnd"/>
            <w:r w:rsidR="00531151">
              <w:rPr>
                <w:lang w:val="uz-Cyrl-UZ"/>
              </w:rPr>
              <w:t>ли</w:t>
            </w:r>
            <w:r w:rsidR="00531151">
              <w:rPr>
                <w:lang w:val="en-US"/>
              </w:rPr>
              <w:t xml:space="preserve"> </w:t>
            </w:r>
            <w:r w:rsidR="00531151" w:rsidRPr="003113C7">
              <w:t>канал</w:t>
            </w:r>
            <w:r w:rsidR="00531151">
              <w:rPr>
                <w:lang w:val="en-US"/>
              </w:rPr>
              <w:t xml:space="preserve">» </w:t>
            </w:r>
            <w:proofErr w:type="spellStart"/>
            <w:r w:rsidR="00531151" w:rsidRPr="003113C7">
              <w:t>туридаги</w:t>
            </w:r>
            <w:proofErr w:type="spellEnd"/>
            <w:r w:rsidR="00531151">
              <w:rPr>
                <w:lang w:val="en-US"/>
              </w:rPr>
              <w:t xml:space="preserve"> </w:t>
            </w:r>
            <w:r w:rsidR="00531151" w:rsidRPr="003113C7">
              <w:t>антенна</w:t>
            </w:r>
            <w:r w:rsidR="00531151">
              <w:rPr>
                <w:lang w:val="en-US"/>
              </w:rPr>
              <w:t xml:space="preserve">, </w:t>
            </w:r>
            <w:r w:rsidR="00531151" w:rsidRPr="003113C7">
              <w:t>спираль</w:t>
            </w:r>
            <w:r w:rsidR="00531151">
              <w:rPr>
                <w:lang w:val="en-US"/>
              </w:rPr>
              <w:t xml:space="preserve"> </w:t>
            </w:r>
            <w:r w:rsidR="00531151" w:rsidRPr="003113C7">
              <w:t>антенна</w:t>
            </w:r>
            <w:r w:rsidR="00531151">
              <w:rPr>
                <w:lang w:val="en-US"/>
              </w:rPr>
              <w:t xml:space="preserve">, </w:t>
            </w:r>
            <w:r w:rsidR="00531151" w:rsidRPr="003113C7">
              <w:t>диэлектрик</w:t>
            </w:r>
            <w:r w:rsidR="00531151">
              <w:rPr>
                <w:lang w:val="en-US"/>
              </w:rPr>
              <w:t xml:space="preserve"> </w:t>
            </w:r>
            <w:r w:rsidR="00531151" w:rsidRPr="003113C7">
              <w:t>антенна</w:t>
            </w:r>
            <w:r w:rsidR="00531151">
              <w:rPr>
                <w:lang w:val="en-US"/>
              </w:rPr>
              <w:t xml:space="preserve">, </w:t>
            </w:r>
            <w:proofErr w:type="spellStart"/>
            <w:r w:rsidR="00531151" w:rsidRPr="003113C7">
              <w:t>ромбсимон</w:t>
            </w:r>
            <w:proofErr w:type="spellEnd"/>
            <w:r w:rsidR="00531151">
              <w:rPr>
                <w:lang w:val="en-US"/>
              </w:rPr>
              <w:t xml:space="preserve"> </w:t>
            </w:r>
            <w:r w:rsidR="00531151" w:rsidRPr="003113C7">
              <w:t>антенна</w:t>
            </w:r>
            <w:r w:rsidR="00531151">
              <w:rPr>
                <w:sz w:val="28"/>
                <w:szCs w:val="28"/>
                <w:lang w:val="en-US"/>
              </w:rPr>
              <w:t xml:space="preserve"> </w:t>
            </w:r>
            <w:proofErr w:type="spellStart"/>
            <w:r w:rsidR="00531151" w:rsidRPr="003113C7">
              <w:t>ва</w:t>
            </w:r>
            <w:proofErr w:type="spellEnd"/>
            <w:r w:rsidR="00531151">
              <w:rPr>
                <w:lang w:val="en-US"/>
              </w:rPr>
              <w:t xml:space="preserve"> </w:t>
            </w:r>
            <w:proofErr w:type="spellStart"/>
            <w:r w:rsidR="00531151" w:rsidRPr="003113C7">
              <w:t>бошқа</w:t>
            </w:r>
            <w:proofErr w:type="spellEnd"/>
            <w:r w:rsidR="00531151">
              <w:rPr>
                <w:lang w:val="en-US"/>
              </w:rPr>
              <w:t xml:space="preserve"> </w:t>
            </w:r>
            <w:proofErr w:type="spellStart"/>
            <w:r w:rsidR="00531151" w:rsidRPr="003113C7">
              <w:t>қатор</w:t>
            </w:r>
            <w:proofErr w:type="spellEnd"/>
            <w:r w:rsidR="00531151">
              <w:rPr>
                <w:lang w:val="en-US"/>
              </w:rPr>
              <w:t xml:space="preserve"> </w:t>
            </w:r>
            <w:proofErr w:type="spellStart"/>
            <w:r w:rsidR="00531151" w:rsidRPr="003113C7">
              <w:t>антенналар</w:t>
            </w:r>
            <w:proofErr w:type="spellEnd"/>
            <w:r w:rsidR="00531151">
              <w:rPr>
                <w:lang w:val="en-US"/>
              </w:rPr>
              <w:t xml:space="preserve"> </w:t>
            </w:r>
            <w:proofErr w:type="spellStart"/>
            <w:r w:rsidR="00531151" w:rsidRPr="003113C7">
              <w:t>кирити</w:t>
            </w:r>
            <w:proofErr w:type="spellEnd"/>
            <w:r w:rsidR="003C1022">
              <w:rPr>
                <w:lang w:val="en-US"/>
              </w:rPr>
              <w:t>-</w:t>
            </w:r>
            <w:proofErr w:type="spellStart"/>
            <w:r w:rsidR="00531151" w:rsidRPr="003113C7">
              <w:t>лади</w:t>
            </w:r>
            <w:proofErr w:type="spellEnd"/>
            <w:r w:rsidR="00531151">
              <w:rPr>
                <w:lang w:val="en-US"/>
              </w:rPr>
              <w:t>.</w:t>
            </w:r>
          </w:p>
        </w:tc>
      </w:tr>
      <w:tr w:rsidR="00531151" w:rsidRPr="00073205" w14:paraId="216715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7109623" w14:textId="77777777" w:rsidR="00531151" w:rsidRDefault="00531151">
            <w:pPr>
              <w:shd w:val="clear" w:color="auto" w:fill="FFFFFF"/>
              <w:ind w:right="10"/>
              <w:rPr>
                <w:b/>
                <w:bCs/>
                <w:sz w:val="28"/>
                <w:szCs w:val="28"/>
                <w:lang w:val="en-US"/>
              </w:rPr>
            </w:pPr>
            <w:r>
              <w:rPr>
                <w:b/>
                <w:bCs/>
                <w:sz w:val="28"/>
                <w:szCs w:val="28"/>
              </w:rPr>
              <w:t>Антенна</w:t>
            </w:r>
            <w:r>
              <w:rPr>
                <w:b/>
                <w:bCs/>
                <w:sz w:val="28"/>
                <w:szCs w:val="28"/>
                <w:lang w:val="en-US"/>
              </w:rPr>
              <w:t xml:space="preserve"> </w:t>
            </w:r>
            <w:r>
              <w:rPr>
                <w:b/>
                <w:bCs/>
                <w:sz w:val="28"/>
                <w:szCs w:val="28"/>
              </w:rPr>
              <w:t>биконическая</w:t>
            </w:r>
          </w:p>
          <w:p w14:paraId="225C5FC9" w14:textId="77777777" w:rsidR="00531151" w:rsidRDefault="00531151">
            <w:pPr>
              <w:autoSpaceDE w:val="0"/>
              <w:autoSpaceDN w:val="0"/>
              <w:adjustRightInd w:val="0"/>
              <w:rPr>
                <w:color w:val="000000"/>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r w:rsidR="00140987">
              <w:rPr>
                <w:color w:val="000000"/>
                <w:sz w:val="28"/>
                <w:szCs w:val="28"/>
                <w:lang w:val="en-US"/>
              </w:rPr>
              <w:t>bikonik</w:t>
            </w:r>
            <w:proofErr w:type="spellEnd"/>
            <w:r w:rsidR="00140987">
              <w:rPr>
                <w:color w:val="000000"/>
                <w:sz w:val="28"/>
                <w:szCs w:val="28"/>
                <w:lang w:val="en-US"/>
              </w:rPr>
              <w:t xml:space="preserve"> antenna</w:t>
            </w:r>
          </w:p>
          <w:p w14:paraId="4CD355CB" w14:textId="77777777" w:rsidR="00531151" w:rsidRDefault="00531151">
            <w:pPr>
              <w:autoSpaceDE w:val="0"/>
              <w:autoSpaceDN w:val="0"/>
              <w:adjustRightInd w:val="0"/>
              <w:rPr>
                <w:color w:val="000000"/>
                <w:sz w:val="28"/>
                <w:szCs w:val="28"/>
                <w:lang w:val="en-US"/>
              </w:rPr>
            </w:pPr>
            <w:r>
              <w:rPr>
                <w:color w:val="000000"/>
                <w:sz w:val="28"/>
                <w:szCs w:val="28"/>
                <w:lang w:val="en-US"/>
              </w:rPr>
              <w:t xml:space="preserve">       </w:t>
            </w:r>
            <w:r>
              <w:rPr>
                <w:color w:val="000000"/>
                <w:sz w:val="28"/>
                <w:szCs w:val="28"/>
                <w:lang w:val="uz-Cyrl-UZ"/>
              </w:rPr>
              <w:t>б</w:t>
            </w:r>
            <w:proofErr w:type="spellStart"/>
            <w:r>
              <w:rPr>
                <w:color w:val="000000"/>
                <w:sz w:val="28"/>
                <w:szCs w:val="28"/>
              </w:rPr>
              <w:t>иконик</w:t>
            </w:r>
            <w:proofErr w:type="spellEnd"/>
            <w:r>
              <w:rPr>
                <w:color w:val="000000"/>
                <w:sz w:val="28"/>
                <w:szCs w:val="28"/>
                <w:lang w:val="en-US"/>
              </w:rPr>
              <w:t xml:space="preserve"> </w:t>
            </w:r>
            <w:r>
              <w:rPr>
                <w:color w:val="000000"/>
                <w:sz w:val="28"/>
                <w:szCs w:val="28"/>
              </w:rPr>
              <w:t>антенна</w:t>
            </w:r>
          </w:p>
          <w:p w14:paraId="628F3A4A" w14:textId="77777777" w:rsidR="00531151" w:rsidRDefault="00531151">
            <w:pPr>
              <w:shd w:val="clear" w:color="auto" w:fill="FFFFFF"/>
              <w:ind w:right="10"/>
              <w:rPr>
                <w:b/>
                <w:bCs/>
                <w:sz w:val="28"/>
                <w:szCs w:val="28"/>
                <w:lang w:val="en-US"/>
              </w:rPr>
            </w:pPr>
            <w:proofErr w:type="spellStart"/>
            <w:r>
              <w:rPr>
                <w:b/>
                <w:bCs/>
                <w:color w:val="000000"/>
                <w:sz w:val="28"/>
                <w:szCs w:val="28"/>
                <w:lang w:val="en-US"/>
              </w:rPr>
              <w:lastRenderedPageBreak/>
              <w:t>en</w:t>
            </w:r>
            <w:proofErr w:type="spellEnd"/>
            <w:r>
              <w:rPr>
                <w:b/>
                <w:bCs/>
                <w:color w:val="000000"/>
                <w:sz w:val="28"/>
                <w:szCs w:val="28"/>
                <w:lang w:val="en-US"/>
              </w:rPr>
              <w:t xml:space="preserve"> - </w:t>
            </w:r>
            <w:r>
              <w:rPr>
                <w:color w:val="000000"/>
                <w:sz w:val="28"/>
                <w:szCs w:val="28"/>
                <w:lang w:val="en-US"/>
              </w:rPr>
              <w:t>biconical antenna</w:t>
            </w:r>
          </w:p>
        </w:tc>
        <w:tc>
          <w:tcPr>
            <w:tcW w:w="6260" w:type="dxa"/>
            <w:shd w:val="clear" w:color="auto" w:fill="auto"/>
          </w:tcPr>
          <w:p w14:paraId="2BBC1827" w14:textId="77777777" w:rsidR="00531151" w:rsidRDefault="00531151">
            <w:pPr>
              <w:jc w:val="both"/>
              <w:rPr>
                <w:sz w:val="28"/>
                <w:szCs w:val="28"/>
                <w:lang w:val="uz-Cyrl-UZ"/>
              </w:rPr>
            </w:pPr>
            <w:r>
              <w:rPr>
                <w:sz w:val="28"/>
                <w:szCs w:val="28"/>
              </w:rPr>
              <w:lastRenderedPageBreak/>
              <w:t>Антенна, состоящая из двух разнонаправленных усеченных конусов из проводника с о</w:t>
            </w:r>
            <w:r w:rsidR="00FE11B3">
              <w:rPr>
                <w:sz w:val="28"/>
                <w:szCs w:val="28"/>
              </w:rPr>
              <w:t>бщей осью и смежными вершинами.</w:t>
            </w:r>
          </w:p>
          <w:p w14:paraId="69F75FE4" w14:textId="77777777" w:rsidR="00531151" w:rsidRDefault="00531151">
            <w:pPr>
              <w:jc w:val="both"/>
              <w:rPr>
                <w:sz w:val="28"/>
                <w:szCs w:val="28"/>
              </w:rPr>
            </w:pPr>
          </w:p>
          <w:p w14:paraId="522691DB" w14:textId="77777777" w:rsidR="00531151" w:rsidRDefault="00531151">
            <w:pPr>
              <w:jc w:val="both"/>
              <w:rPr>
                <w:sz w:val="28"/>
                <w:szCs w:val="28"/>
                <w:lang w:val="uz-Cyrl-UZ"/>
              </w:rPr>
            </w:pPr>
            <w:proofErr w:type="spellStart"/>
            <w:r>
              <w:rPr>
                <w:sz w:val="28"/>
                <w:szCs w:val="28"/>
                <w:lang w:val="en-US"/>
              </w:rPr>
              <w:t>Umumiy</w:t>
            </w:r>
            <w:proofErr w:type="spellEnd"/>
            <w:r>
              <w:rPr>
                <w:sz w:val="28"/>
                <w:szCs w:val="28"/>
              </w:rPr>
              <w:t xml:space="preserve"> </w:t>
            </w:r>
            <w:proofErr w:type="gramStart"/>
            <w:r>
              <w:rPr>
                <w:sz w:val="28"/>
                <w:szCs w:val="28"/>
                <w:lang w:val="en-US"/>
              </w:rPr>
              <w:t>o</w:t>
            </w:r>
            <w:r>
              <w:rPr>
                <w:sz w:val="28"/>
                <w:szCs w:val="28"/>
              </w:rPr>
              <w:t>‘</w:t>
            </w:r>
            <w:proofErr w:type="spellStart"/>
            <w:proofErr w:type="gramEnd"/>
            <w:r>
              <w:rPr>
                <w:sz w:val="28"/>
                <w:szCs w:val="28"/>
                <w:lang w:val="en-US"/>
              </w:rPr>
              <w:t>qli</w:t>
            </w:r>
            <w:proofErr w:type="spellEnd"/>
            <w:r>
              <w:rPr>
                <w:sz w:val="28"/>
                <w:szCs w:val="28"/>
              </w:rPr>
              <w:t xml:space="preserve"> </w:t>
            </w:r>
            <w:proofErr w:type="spellStart"/>
            <w:r>
              <w:rPr>
                <w:sz w:val="28"/>
                <w:szCs w:val="28"/>
                <w:lang w:val="en-US"/>
              </w:rPr>
              <w:t>simdan</w:t>
            </w:r>
            <w:proofErr w:type="spellEnd"/>
            <w:r>
              <w:rPr>
                <w:sz w:val="28"/>
                <w:szCs w:val="28"/>
              </w:rPr>
              <w:t xml:space="preserve"> </w:t>
            </w:r>
            <w:proofErr w:type="spellStart"/>
            <w:r>
              <w:rPr>
                <w:sz w:val="28"/>
                <w:szCs w:val="28"/>
                <w:lang w:val="en-US"/>
              </w:rPr>
              <w:t>iborat</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lgan</w:t>
            </w:r>
            <w:proofErr w:type="spellEnd"/>
            <w:r>
              <w:rPr>
                <w:sz w:val="28"/>
                <w:szCs w:val="28"/>
              </w:rPr>
              <w:t xml:space="preserve"> </w:t>
            </w:r>
            <w:proofErr w:type="spellStart"/>
            <w:r>
              <w:rPr>
                <w:sz w:val="28"/>
                <w:szCs w:val="28"/>
                <w:lang w:val="en-US"/>
              </w:rPr>
              <w:t>ikkita</w:t>
            </w:r>
            <w:proofErr w:type="spellEnd"/>
            <w:r>
              <w:rPr>
                <w:sz w:val="28"/>
                <w:szCs w:val="28"/>
              </w:rPr>
              <w:t xml:space="preserve"> </w:t>
            </w:r>
            <w:proofErr w:type="spellStart"/>
            <w:r>
              <w:rPr>
                <w:sz w:val="28"/>
                <w:szCs w:val="28"/>
                <w:lang w:val="en-US"/>
              </w:rPr>
              <w:t>turli</w:t>
            </w:r>
            <w:proofErr w:type="spellEnd"/>
            <w:r>
              <w:rPr>
                <w:sz w:val="28"/>
                <w:szCs w:val="28"/>
              </w:rPr>
              <w:t xml:space="preserve"> </w:t>
            </w:r>
            <w:proofErr w:type="spellStart"/>
            <w:r>
              <w:rPr>
                <w:sz w:val="28"/>
                <w:szCs w:val="28"/>
                <w:lang w:val="en-US"/>
              </w:rPr>
              <w:t>tomonga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naltirilgan</w:t>
            </w:r>
            <w:proofErr w:type="spellEnd"/>
            <w:r>
              <w:rPr>
                <w:sz w:val="28"/>
                <w:szCs w:val="28"/>
              </w:rPr>
              <w:t xml:space="preserve"> </w:t>
            </w:r>
            <w:proofErr w:type="spellStart"/>
            <w:r>
              <w:rPr>
                <w:sz w:val="28"/>
                <w:szCs w:val="28"/>
                <w:lang w:val="en-US"/>
              </w:rPr>
              <w:t>kesik</w:t>
            </w:r>
            <w:proofErr w:type="spellEnd"/>
            <w:r>
              <w:rPr>
                <w:sz w:val="28"/>
                <w:szCs w:val="28"/>
              </w:rPr>
              <w:t xml:space="preserve"> </w:t>
            </w:r>
            <w:proofErr w:type="spellStart"/>
            <w:r>
              <w:rPr>
                <w:sz w:val="28"/>
                <w:szCs w:val="28"/>
                <w:lang w:val="en-US"/>
              </w:rPr>
              <w:t>konuslardan</w:t>
            </w:r>
            <w:proofErr w:type="spellEnd"/>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tutashgan</w:t>
            </w:r>
            <w:proofErr w:type="spellEnd"/>
            <w:r>
              <w:rPr>
                <w:sz w:val="28"/>
                <w:szCs w:val="28"/>
              </w:rPr>
              <w:t xml:space="preserve"> </w:t>
            </w:r>
            <w:proofErr w:type="spellStart"/>
            <w:r>
              <w:rPr>
                <w:sz w:val="28"/>
                <w:szCs w:val="28"/>
                <w:lang w:val="en-US"/>
              </w:rPr>
              <w:t>cho</w:t>
            </w:r>
            <w:proofErr w:type="spellEnd"/>
            <w:r>
              <w:rPr>
                <w:sz w:val="28"/>
                <w:szCs w:val="28"/>
              </w:rPr>
              <w:t>‘</w:t>
            </w:r>
            <w:proofErr w:type="spellStart"/>
            <w:r>
              <w:rPr>
                <w:sz w:val="28"/>
                <w:szCs w:val="28"/>
                <w:lang w:val="en-US"/>
              </w:rPr>
              <w:t>qqilardan</w:t>
            </w:r>
            <w:proofErr w:type="spellEnd"/>
            <w:r>
              <w:rPr>
                <w:sz w:val="28"/>
                <w:szCs w:val="28"/>
              </w:rPr>
              <w:t xml:space="preserve"> </w:t>
            </w:r>
            <w:proofErr w:type="spellStart"/>
            <w:r>
              <w:rPr>
                <w:sz w:val="28"/>
                <w:szCs w:val="28"/>
                <w:lang w:val="en-US"/>
              </w:rPr>
              <w:t>tashkil</w:t>
            </w:r>
            <w:proofErr w:type="spellEnd"/>
            <w:r>
              <w:rPr>
                <w:sz w:val="28"/>
                <w:szCs w:val="28"/>
              </w:rPr>
              <w:t xml:space="preserve"> </w:t>
            </w:r>
            <w:proofErr w:type="spellStart"/>
            <w:r>
              <w:rPr>
                <w:sz w:val="28"/>
                <w:szCs w:val="28"/>
                <w:lang w:val="en-US"/>
              </w:rPr>
              <w:t>topgan</w:t>
            </w:r>
            <w:proofErr w:type="spellEnd"/>
            <w:r>
              <w:rPr>
                <w:sz w:val="28"/>
                <w:szCs w:val="28"/>
              </w:rPr>
              <w:t xml:space="preserve"> </w:t>
            </w:r>
            <w:r>
              <w:rPr>
                <w:sz w:val="28"/>
                <w:szCs w:val="28"/>
                <w:lang w:val="en-US"/>
              </w:rPr>
              <w:t>antenna</w:t>
            </w:r>
            <w:r w:rsidR="00FE11B3">
              <w:rPr>
                <w:sz w:val="28"/>
                <w:szCs w:val="28"/>
              </w:rPr>
              <w:t>.</w:t>
            </w:r>
          </w:p>
          <w:p w14:paraId="2CB66B35" w14:textId="77777777" w:rsidR="00531151" w:rsidRDefault="00531151">
            <w:pPr>
              <w:jc w:val="both"/>
              <w:rPr>
                <w:sz w:val="28"/>
                <w:szCs w:val="28"/>
                <w:lang w:val="uz-Cyrl-UZ"/>
              </w:rPr>
            </w:pPr>
          </w:p>
          <w:p w14:paraId="6D3B9243" w14:textId="77777777" w:rsidR="00531151" w:rsidRDefault="00531151">
            <w:pPr>
              <w:jc w:val="both"/>
              <w:rPr>
                <w:bCs/>
                <w:sz w:val="28"/>
                <w:szCs w:val="28"/>
                <w:lang w:val="uz-Cyrl-UZ"/>
              </w:rPr>
            </w:pPr>
            <w:r>
              <w:rPr>
                <w:sz w:val="28"/>
                <w:szCs w:val="28"/>
                <w:lang w:val="uz-Cyrl-UZ"/>
              </w:rPr>
              <w:t>Умумий ўқли симдан иборат бўлган иккита турли томонга йўналтирилган кесик конуслардан ва туташган чўққилардан ташкил топган антенна.</w:t>
            </w:r>
          </w:p>
        </w:tc>
      </w:tr>
      <w:tr w:rsidR="00531151" w:rsidRPr="00073205" w14:paraId="7C26CE5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AB1487E" w14:textId="77777777" w:rsidR="00531151" w:rsidRDefault="00140987">
            <w:pPr>
              <w:shd w:val="clear" w:color="auto" w:fill="FFFFFF"/>
              <w:ind w:right="5"/>
              <w:rPr>
                <w:b/>
                <w:bCs/>
                <w:sz w:val="28"/>
                <w:szCs w:val="28"/>
                <w:lang w:val="uz-Cyrl-UZ"/>
              </w:rPr>
            </w:pPr>
            <w:r>
              <w:rPr>
                <w:b/>
                <w:bCs/>
                <w:sz w:val="28"/>
                <w:szCs w:val="28"/>
                <w:lang w:val="uz-Cyrl-UZ"/>
              </w:rPr>
              <w:lastRenderedPageBreak/>
              <w:t>Антенна волноводная</w:t>
            </w:r>
          </w:p>
          <w:p w14:paraId="4E36AD97" w14:textId="77777777" w:rsidR="00531151" w:rsidRDefault="00531151">
            <w:pPr>
              <w:shd w:val="clear" w:color="auto" w:fill="FFFFFF"/>
              <w:ind w:right="5"/>
              <w:rPr>
                <w:bCs/>
                <w:sz w:val="28"/>
                <w:szCs w:val="28"/>
                <w:lang w:val="uz-Cyrl-UZ"/>
              </w:rPr>
            </w:pPr>
            <w:r>
              <w:rPr>
                <w:b/>
                <w:bCs/>
                <w:sz w:val="28"/>
                <w:szCs w:val="28"/>
                <w:lang w:val="uz-Cyrl-UZ"/>
              </w:rPr>
              <w:t xml:space="preserve">uz - </w:t>
            </w:r>
            <w:r>
              <w:rPr>
                <w:bCs/>
                <w:sz w:val="28"/>
                <w:szCs w:val="28"/>
                <w:lang w:val="uz-Cyrl-UZ"/>
              </w:rPr>
              <w:t>to‘lqino‘tkazgichli antenna</w:t>
            </w:r>
          </w:p>
          <w:p w14:paraId="22AE4CF4" w14:textId="77777777" w:rsidR="00531151" w:rsidRDefault="00531151">
            <w:pPr>
              <w:shd w:val="clear" w:color="auto" w:fill="FFFFFF"/>
              <w:ind w:right="5"/>
              <w:rPr>
                <w:bCs/>
                <w:sz w:val="28"/>
                <w:szCs w:val="28"/>
                <w:lang w:val="uz-Cyrl-UZ"/>
              </w:rPr>
            </w:pPr>
            <w:r>
              <w:rPr>
                <w:bCs/>
                <w:sz w:val="28"/>
                <w:szCs w:val="28"/>
                <w:lang w:val="uz-Cyrl-UZ"/>
              </w:rPr>
              <w:t xml:space="preserve">       тўлқинўтказгичли антенна</w:t>
            </w:r>
          </w:p>
          <w:p w14:paraId="13CAF0FA"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lang w:val="uz-Cyrl-UZ"/>
              </w:rPr>
              <w:t xml:space="preserve">en - </w:t>
            </w:r>
            <w:r>
              <w:rPr>
                <w:bCs/>
                <w:sz w:val="28"/>
                <w:szCs w:val="28"/>
                <w:lang w:val="uz-Cyrl-UZ"/>
              </w:rPr>
              <w:t>waveguide antenna</w:t>
            </w:r>
          </w:p>
        </w:tc>
        <w:tc>
          <w:tcPr>
            <w:tcW w:w="6260" w:type="dxa"/>
            <w:shd w:val="clear" w:color="auto" w:fill="auto"/>
          </w:tcPr>
          <w:p w14:paraId="6B8B7378" w14:textId="77777777" w:rsidR="00531151" w:rsidRDefault="00531151">
            <w:pPr>
              <w:jc w:val="both"/>
              <w:rPr>
                <w:bCs/>
                <w:sz w:val="28"/>
                <w:szCs w:val="28"/>
              </w:rPr>
            </w:pPr>
            <w:r>
              <w:rPr>
                <w:bCs/>
                <w:sz w:val="28"/>
                <w:szCs w:val="28"/>
              </w:rPr>
              <w:t>Антенна в виде отрезка волновода с открытым концом.</w:t>
            </w:r>
          </w:p>
          <w:p w14:paraId="5FD9BBD3" w14:textId="77777777" w:rsidR="00531151" w:rsidRDefault="00531151">
            <w:pPr>
              <w:jc w:val="both"/>
              <w:rPr>
                <w:bCs/>
                <w:sz w:val="28"/>
                <w:szCs w:val="28"/>
              </w:rPr>
            </w:pPr>
          </w:p>
          <w:p w14:paraId="3F0789F5" w14:textId="77777777" w:rsidR="00531151" w:rsidRDefault="00531151">
            <w:pPr>
              <w:jc w:val="both"/>
              <w:rPr>
                <w:bCs/>
                <w:sz w:val="28"/>
                <w:szCs w:val="28"/>
                <w:lang w:val="en-US"/>
              </w:rPr>
            </w:pPr>
            <w:proofErr w:type="spellStart"/>
            <w:proofErr w:type="gramStart"/>
            <w:r>
              <w:rPr>
                <w:bCs/>
                <w:sz w:val="28"/>
                <w:szCs w:val="28"/>
                <w:lang w:val="en-US"/>
              </w:rPr>
              <w:t>To‘</w:t>
            </w:r>
            <w:proofErr w:type="gramEnd"/>
            <w:r>
              <w:rPr>
                <w:bCs/>
                <w:sz w:val="28"/>
                <w:szCs w:val="28"/>
                <w:lang w:val="en-US"/>
              </w:rPr>
              <w:t>lqino‘tkazgich</w:t>
            </w:r>
            <w:proofErr w:type="spellEnd"/>
            <w:r>
              <w:rPr>
                <w:bCs/>
                <w:sz w:val="28"/>
                <w:szCs w:val="28"/>
                <w:lang w:val="en-US"/>
              </w:rPr>
              <w:t xml:space="preserve"> </w:t>
            </w:r>
            <w:proofErr w:type="spellStart"/>
            <w:r>
              <w:rPr>
                <w:bCs/>
                <w:sz w:val="28"/>
                <w:szCs w:val="28"/>
                <w:lang w:val="en-US"/>
              </w:rPr>
              <w:t>kesmasi</w:t>
            </w:r>
            <w:proofErr w:type="spellEnd"/>
            <w:r>
              <w:rPr>
                <w:bCs/>
                <w:sz w:val="28"/>
                <w:szCs w:val="28"/>
                <w:lang w:val="en-US"/>
              </w:rPr>
              <w:t xml:space="preserve"> </w:t>
            </w:r>
            <w:proofErr w:type="spellStart"/>
            <w:r>
              <w:rPr>
                <w:bCs/>
                <w:sz w:val="28"/>
                <w:szCs w:val="28"/>
                <w:lang w:val="en-US"/>
              </w:rPr>
              <w:t>ko‘rinishidagi</w:t>
            </w:r>
            <w:proofErr w:type="spellEnd"/>
            <w:r>
              <w:rPr>
                <w:bCs/>
                <w:sz w:val="28"/>
                <w:szCs w:val="28"/>
                <w:lang w:val="en-US"/>
              </w:rPr>
              <w:t xml:space="preserve">, </w:t>
            </w:r>
            <w:proofErr w:type="spellStart"/>
            <w:r>
              <w:rPr>
                <w:bCs/>
                <w:sz w:val="28"/>
                <w:szCs w:val="28"/>
                <w:lang w:val="en-US"/>
              </w:rPr>
              <w:t>oxiri</w:t>
            </w:r>
            <w:proofErr w:type="spellEnd"/>
            <w:r>
              <w:rPr>
                <w:bCs/>
                <w:sz w:val="28"/>
                <w:szCs w:val="28"/>
                <w:lang w:val="en-US"/>
              </w:rPr>
              <w:t xml:space="preserve"> </w:t>
            </w:r>
            <w:proofErr w:type="spellStart"/>
            <w:r>
              <w:rPr>
                <w:bCs/>
                <w:sz w:val="28"/>
                <w:szCs w:val="28"/>
                <w:lang w:val="en-US"/>
              </w:rPr>
              <w:t>ochiq</w:t>
            </w:r>
            <w:proofErr w:type="spellEnd"/>
            <w:r>
              <w:rPr>
                <w:bCs/>
                <w:sz w:val="28"/>
                <w:szCs w:val="28"/>
                <w:lang w:val="en-US"/>
              </w:rPr>
              <w:t xml:space="preserve"> antenna.</w:t>
            </w:r>
          </w:p>
          <w:p w14:paraId="1F4462F5" w14:textId="77777777" w:rsidR="00531151" w:rsidRDefault="00531151">
            <w:pPr>
              <w:jc w:val="both"/>
              <w:rPr>
                <w:bCs/>
                <w:sz w:val="28"/>
                <w:szCs w:val="28"/>
                <w:lang w:val="en-US"/>
              </w:rPr>
            </w:pPr>
          </w:p>
          <w:p w14:paraId="1D951A83" w14:textId="77777777" w:rsidR="00531151" w:rsidRDefault="00531151">
            <w:pPr>
              <w:jc w:val="both"/>
              <w:rPr>
                <w:bCs/>
                <w:sz w:val="28"/>
                <w:szCs w:val="28"/>
                <w:lang w:val="uz-Cyrl-UZ"/>
              </w:rPr>
            </w:pPr>
            <w:r>
              <w:rPr>
                <w:bCs/>
                <w:sz w:val="28"/>
                <w:szCs w:val="28"/>
                <w:lang w:val="uz-Cyrl-UZ"/>
              </w:rPr>
              <w:t>Тўлқинўтказгич кесмаси кўринишидаги, охири очиқ антенна.</w:t>
            </w:r>
          </w:p>
        </w:tc>
      </w:tr>
      <w:tr w:rsidR="00531151" w:rsidRPr="00073205" w14:paraId="082B363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7C67C4D" w14:textId="77777777" w:rsidR="00531151" w:rsidRDefault="00531151">
            <w:pPr>
              <w:widowControl w:val="0"/>
              <w:shd w:val="clear" w:color="auto" w:fill="FFFFFF"/>
              <w:autoSpaceDE w:val="0"/>
              <w:autoSpaceDN w:val="0"/>
              <w:adjustRightInd w:val="0"/>
              <w:ind w:right="5"/>
              <w:rPr>
                <w:b/>
                <w:bCs/>
                <w:sz w:val="28"/>
                <w:szCs w:val="28"/>
                <w:lang w:val="en-US"/>
              </w:rPr>
            </w:pPr>
            <w:r>
              <w:rPr>
                <w:b/>
                <w:bCs/>
                <w:sz w:val="28"/>
                <w:szCs w:val="28"/>
              </w:rPr>
              <w:t>Антенна</w:t>
            </w:r>
            <w:r>
              <w:rPr>
                <w:b/>
                <w:bCs/>
                <w:sz w:val="28"/>
                <w:szCs w:val="28"/>
                <w:lang w:val="en-US"/>
              </w:rPr>
              <w:t xml:space="preserve"> </w:t>
            </w:r>
            <w:r>
              <w:rPr>
                <w:b/>
                <w:bCs/>
                <w:sz w:val="28"/>
                <w:szCs w:val="28"/>
              </w:rPr>
              <w:t>Грегори</w:t>
            </w:r>
          </w:p>
          <w:p w14:paraId="149B85B2" w14:textId="77777777" w:rsidR="00531151" w:rsidRDefault="00531151">
            <w:pPr>
              <w:widowControl w:val="0"/>
              <w:shd w:val="clear" w:color="auto" w:fill="FFFFFF"/>
              <w:autoSpaceDE w:val="0"/>
              <w:autoSpaceDN w:val="0"/>
              <w:adjustRightInd w:val="0"/>
              <w:ind w:right="5"/>
              <w:rPr>
                <w:bCs/>
                <w:sz w:val="28"/>
                <w:szCs w:val="28"/>
                <w:lang w:val="en-US"/>
              </w:rPr>
            </w:pPr>
            <w:proofErr w:type="spellStart"/>
            <w:r>
              <w:rPr>
                <w:b/>
                <w:bCs/>
                <w:sz w:val="28"/>
                <w:szCs w:val="28"/>
                <w:lang w:val="en-US"/>
              </w:rPr>
              <w:t>uz</w:t>
            </w:r>
            <w:proofErr w:type="spellEnd"/>
            <w:r>
              <w:rPr>
                <w:b/>
                <w:bCs/>
                <w:sz w:val="28"/>
                <w:szCs w:val="28"/>
                <w:lang w:val="en-US"/>
              </w:rPr>
              <w:t xml:space="preserve"> - </w:t>
            </w:r>
            <w:r>
              <w:rPr>
                <w:bCs/>
                <w:sz w:val="28"/>
                <w:szCs w:val="28"/>
                <w:lang w:val="en-US"/>
              </w:rPr>
              <w:t xml:space="preserve">Gregori </w:t>
            </w:r>
            <w:proofErr w:type="spellStart"/>
            <w:r>
              <w:rPr>
                <w:bCs/>
                <w:sz w:val="28"/>
                <w:szCs w:val="28"/>
                <w:lang w:val="en-US"/>
              </w:rPr>
              <w:t>antennasi</w:t>
            </w:r>
            <w:proofErr w:type="spellEnd"/>
          </w:p>
          <w:p w14:paraId="2D64AA8C" w14:textId="77777777" w:rsidR="00531151" w:rsidRDefault="00531151">
            <w:pPr>
              <w:widowControl w:val="0"/>
              <w:shd w:val="clear" w:color="auto" w:fill="FFFFFF"/>
              <w:autoSpaceDE w:val="0"/>
              <w:autoSpaceDN w:val="0"/>
              <w:adjustRightInd w:val="0"/>
              <w:ind w:right="5"/>
              <w:rPr>
                <w:b/>
                <w:bCs/>
                <w:sz w:val="28"/>
                <w:szCs w:val="28"/>
                <w:lang w:val="en-US"/>
              </w:rPr>
            </w:pPr>
            <w:r>
              <w:rPr>
                <w:bCs/>
                <w:sz w:val="28"/>
                <w:szCs w:val="28"/>
                <w:lang w:val="en-US"/>
              </w:rPr>
              <w:t xml:space="preserve">       </w:t>
            </w:r>
            <w:r>
              <w:rPr>
                <w:bCs/>
                <w:sz w:val="28"/>
                <w:szCs w:val="28"/>
                <w:lang w:val="uz-Cyrl-UZ"/>
              </w:rPr>
              <w:t>Г</w:t>
            </w:r>
            <w:proofErr w:type="spellStart"/>
            <w:r>
              <w:rPr>
                <w:bCs/>
                <w:sz w:val="28"/>
                <w:szCs w:val="28"/>
              </w:rPr>
              <w:t>регори</w:t>
            </w:r>
            <w:proofErr w:type="spellEnd"/>
            <w:r>
              <w:rPr>
                <w:bCs/>
                <w:sz w:val="28"/>
                <w:szCs w:val="28"/>
                <w:lang w:val="en-US"/>
              </w:rPr>
              <w:t xml:space="preserve"> </w:t>
            </w:r>
            <w:proofErr w:type="spellStart"/>
            <w:r>
              <w:rPr>
                <w:bCs/>
                <w:sz w:val="28"/>
                <w:szCs w:val="28"/>
              </w:rPr>
              <w:t>антеннаси</w:t>
            </w:r>
            <w:proofErr w:type="spellEnd"/>
          </w:p>
          <w:p w14:paraId="09EF8F22"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lang w:val="en-US"/>
              </w:rPr>
              <w:t>Gregorian antenna</w:t>
            </w:r>
          </w:p>
        </w:tc>
        <w:tc>
          <w:tcPr>
            <w:tcW w:w="6260" w:type="dxa"/>
            <w:shd w:val="clear" w:color="auto" w:fill="auto"/>
          </w:tcPr>
          <w:p w14:paraId="4652CFC3" w14:textId="77777777" w:rsidR="00531151" w:rsidRDefault="00531151">
            <w:pPr>
              <w:jc w:val="both"/>
              <w:rPr>
                <w:sz w:val="28"/>
                <w:szCs w:val="28"/>
                <w:lang w:val="uz-Cyrl-UZ"/>
              </w:rPr>
            </w:pPr>
            <w:r>
              <w:rPr>
                <w:bCs/>
                <w:sz w:val="28"/>
                <w:szCs w:val="28"/>
              </w:rPr>
              <w:t>Остронаправленная антенна сверхвысоких или ультравысоких частот, состоящая из двух зеркал: параболического (главного) и эллиптического (вспомогательного).</w:t>
            </w:r>
            <w:r>
              <w:rPr>
                <w:sz w:val="28"/>
                <w:szCs w:val="28"/>
              </w:rPr>
              <w:t xml:space="preserve"> </w:t>
            </w:r>
            <w:r>
              <w:rPr>
                <w:bCs/>
                <w:sz w:val="28"/>
                <w:szCs w:val="28"/>
              </w:rPr>
              <w:t xml:space="preserve">При такой конструкции </w:t>
            </w:r>
            <w:proofErr w:type="gramStart"/>
            <w:r>
              <w:rPr>
                <w:bCs/>
                <w:sz w:val="28"/>
                <w:szCs w:val="28"/>
              </w:rPr>
              <w:t>ан</w:t>
            </w:r>
            <w:r w:rsidR="003C1022">
              <w:rPr>
                <w:bCs/>
                <w:sz w:val="28"/>
                <w:szCs w:val="28"/>
              </w:rPr>
              <w:t>-</w:t>
            </w:r>
            <w:proofErr w:type="spellStart"/>
            <w:r>
              <w:rPr>
                <w:bCs/>
                <w:sz w:val="28"/>
                <w:szCs w:val="28"/>
              </w:rPr>
              <w:t>тенны</w:t>
            </w:r>
            <w:proofErr w:type="spellEnd"/>
            <w:proofErr w:type="gramEnd"/>
            <w:r>
              <w:rPr>
                <w:bCs/>
                <w:sz w:val="28"/>
                <w:szCs w:val="28"/>
              </w:rPr>
              <w:t xml:space="preserve"> повышается коэффициент использования поверхности </w:t>
            </w:r>
            <w:proofErr w:type="spellStart"/>
            <w:r>
              <w:rPr>
                <w:bCs/>
                <w:sz w:val="28"/>
                <w:szCs w:val="28"/>
              </w:rPr>
              <w:t>раскрыва</w:t>
            </w:r>
            <w:proofErr w:type="spellEnd"/>
            <w:r>
              <w:rPr>
                <w:bCs/>
                <w:sz w:val="28"/>
                <w:szCs w:val="28"/>
              </w:rPr>
              <w:t xml:space="preserve"> и улучшаются </w:t>
            </w:r>
            <w:proofErr w:type="spellStart"/>
            <w:r>
              <w:rPr>
                <w:bCs/>
                <w:sz w:val="28"/>
                <w:szCs w:val="28"/>
              </w:rPr>
              <w:t>поляризаци-онные</w:t>
            </w:r>
            <w:proofErr w:type="spellEnd"/>
            <w:r>
              <w:rPr>
                <w:bCs/>
                <w:sz w:val="28"/>
                <w:szCs w:val="28"/>
              </w:rPr>
              <w:t xml:space="preserve"> свойства.</w:t>
            </w:r>
          </w:p>
          <w:p w14:paraId="71F93F75" w14:textId="77777777" w:rsidR="00531151" w:rsidRDefault="00531151">
            <w:pPr>
              <w:jc w:val="both"/>
              <w:rPr>
                <w:sz w:val="28"/>
                <w:szCs w:val="28"/>
                <w:lang w:val="uz-Cyrl-UZ"/>
              </w:rPr>
            </w:pPr>
          </w:p>
          <w:p w14:paraId="0204609F" w14:textId="77777777" w:rsidR="00531151" w:rsidRDefault="00531151">
            <w:pPr>
              <w:jc w:val="both"/>
              <w:rPr>
                <w:sz w:val="28"/>
                <w:szCs w:val="28"/>
                <w:lang w:val="uz-Cyrl-UZ"/>
              </w:rPr>
            </w:pPr>
            <w:r>
              <w:rPr>
                <w:sz w:val="28"/>
                <w:szCs w:val="28"/>
                <w:lang w:val="uz-Cyrl-UZ"/>
              </w:rPr>
              <w:t>Ikkita: parabolik (asosiy) va elliptik (yordamchi) ko‘zgulardan iborat bo‘lgan, o‘ta yuqori yoki ultra yuqori chastotali keskin yo‘naltirilgan antenna. An</w:t>
            </w:r>
            <w:r w:rsidR="00893711">
              <w:rPr>
                <w:sz w:val="28"/>
                <w:szCs w:val="28"/>
                <w:lang w:val="uz-Cyrl-UZ"/>
              </w:rPr>
              <w:t>-</w:t>
            </w:r>
            <w:r>
              <w:rPr>
                <w:sz w:val="28"/>
                <w:szCs w:val="28"/>
                <w:lang w:val="uz-Cyrl-UZ"/>
              </w:rPr>
              <w:t>tennaning bunday konstruksiyasida ochilish yuzasidan foydalanish koeffitsiyenti ortadi va qutblanish xusu</w:t>
            </w:r>
            <w:r w:rsidR="00893711">
              <w:rPr>
                <w:sz w:val="28"/>
                <w:szCs w:val="28"/>
                <w:lang w:val="uz-Cyrl-UZ"/>
              </w:rPr>
              <w:t>-</w:t>
            </w:r>
            <w:r>
              <w:rPr>
                <w:sz w:val="28"/>
                <w:szCs w:val="28"/>
                <w:lang w:val="uz-Cyrl-UZ"/>
              </w:rPr>
              <w:t>siyatlari yaxshilanadi.</w:t>
            </w:r>
          </w:p>
          <w:p w14:paraId="7CFB63A3" w14:textId="77777777" w:rsidR="00531151" w:rsidRDefault="00531151">
            <w:pPr>
              <w:jc w:val="both"/>
              <w:rPr>
                <w:sz w:val="28"/>
                <w:szCs w:val="28"/>
                <w:lang w:val="uz-Cyrl-UZ"/>
              </w:rPr>
            </w:pPr>
          </w:p>
          <w:p w14:paraId="532A670B" w14:textId="77777777" w:rsidR="00531151" w:rsidRDefault="00531151">
            <w:pPr>
              <w:jc w:val="both"/>
              <w:rPr>
                <w:sz w:val="28"/>
                <w:szCs w:val="28"/>
                <w:lang w:val="uz-Cyrl-UZ"/>
              </w:rPr>
            </w:pPr>
            <w:r>
              <w:rPr>
                <w:sz w:val="28"/>
                <w:szCs w:val="28"/>
                <w:lang w:val="uz-Cyrl-UZ"/>
              </w:rPr>
              <w:t>Иккита: параболик (асосий) ва эллиптик (ёрдамчи)  кўзгулардан иборат бўлган, ўта юқори ёки ультра юқори частотали кескин йўналтирилган антенна. Антеннанинг бундай конструкциясида очилиш юзасидан фойдаланиш коэффициенти ортади ва қутбланиш хусусиятлари яхши</w:t>
            </w:r>
            <w:r w:rsidR="00FE11B3">
              <w:rPr>
                <w:sz w:val="28"/>
                <w:szCs w:val="28"/>
                <w:lang w:val="uz-Cyrl-UZ"/>
              </w:rPr>
              <w:t>ланади.</w:t>
            </w:r>
          </w:p>
          <w:p w14:paraId="1CBFE119" w14:textId="77777777" w:rsidR="00893711" w:rsidRDefault="00893711">
            <w:pPr>
              <w:jc w:val="both"/>
              <w:rPr>
                <w:bCs/>
                <w:sz w:val="28"/>
                <w:szCs w:val="28"/>
                <w:lang w:val="uz-Cyrl-UZ"/>
              </w:rPr>
            </w:pPr>
          </w:p>
        </w:tc>
      </w:tr>
      <w:tr w:rsidR="00531151" w:rsidRPr="003113C7" w14:paraId="615FD4E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CCC271C" w14:textId="77777777" w:rsidR="00531151" w:rsidRDefault="00531151">
            <w:pPr>
              <w:shd w:val="clear" w:color="auto" w:fill="FFFFFF"/>
              <w:ind w:right="5"/>
              <w:rPr>
                <w:b/>
                <w:bCs/>
                <w:sz w:val="28"/>
                <w:szCs w:val="28"/>
                <w:lang w:val="uz-Cyrl-UZ"/>
              </w:rPr>
            </w:pPr>
            <w:r>
              <w:rPr>
                <w:b/>
                <w:bCs/>
                <w:sz w:val="28"/>
                <w:szCs w:val="28"/>
                <w:lang w:val="uz-Cyrl-UZ"/>
              </w:rPr>
              <w:t>Антенна диапазонная</w:t>
            </w:r>
          </w:p>
          <w:p w14:paraId="3F05476C" w14:textId="77777777" w:rsidR="00531151" w:rsidRDefault="00531151" w:rsidP="00F23303">
            <w:pPr>
              <w:rPr>
                <w:b/>
                <w:bCs/>
                <w:sz w:val="28"/>
                <w:szCs w:val="28"/>
                <w:lang w:val="uz-Cyrl-UZ"/>
              </w:rPr>
            </w:pPr>
            <w:r>
              <w:rPr>
                <w:b/>
                <w:bCs/>
                <w:sz w:val="28"/>
                <w:szCs w:val="28"/>
                <w:lang w:val="uz-Cyrl-UZ"/>
              </w:rPr>
              <w:t xml:space="preserve">uz - </w:t>
            </w:r>
            <w:r>
              <w:rPr>
                <w:sz w:val="28"/>
                <w:szCs w:val="28"/>
                <w:lang w:val="uz-Cyrl-UZ"/>
              </w:rPr>
              <w:t>diapazonli antenna</w:t>
            </w:r>
          </w:p>
          <w:p w14:paraId="4891C397" w14:textId="77777777" w:rsidR="00531151" w:rsidRDefault="00531151" w:rsidP="00F23303">
            <w:pPr>
              <w:rPr>
                <w:i/>
                <w:sz w:val="28"/>
                <w:szCs w:val="28"/>
                <w:lang w:val="uz-Cyrl-UZ"/>
              </w:rPr>
            </w:pPr>
            <w:r>
              <w:rPr>
                <w:b/>
                <w:bCs/>
                <w:sz w:val="28"/>
                <w:szCs w:val="28"/>
                <w:lang w:val="uz-Cyrl-UZ"/>
              </w:rPr>
              <w:t xml:space="preserve">       </w:t>
            </w:r>
            <w:r>
              <w:rPr>
                <w:bCs/>
                <w:sz w:val="28"/>
                <w:szCs w:val="28"/>
                <w:lang w:val="uz-Cyrl-UZ"/>
              </w:rPr>
              <w:t>диапазонли антенна</w:t>
            </w:r>
          </w:p>
          <w:p w14:paraId="1B094B07"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bCs/>
                <w:sz w:val="28"/>
                <w:szCs w:val="28"/>
                <w:lang w:val="en-US"/>
              </w:rPr>
              <w:t>wide-band antenna</w:t>
            </w:r>
          </w:p>
        </w:tc>
        <w:tc>
          <w:tcPr>
            <w:tcW w:w="6260" w:type="dxa"/>
            <w:shd w:val="clear" w:color="auto" w:fill="auto"/>
          </w:tcPr>
          <w:p w14:paraId="4E9016D8" w14:textId="77777777" w:rsidR="00531151" w:rsidRDefault="00531151">
            <w:pPr>
              <w:jc w:val="both"/>
              <w:rPr>
                <w:bCs/>
                <w:sz w:val="28"/>
                <w:szCs w:val="28"/>
                <w:lang w:val="uz-Cyrl-UZ"/>
              </w:rPr>
            </w:pPr>
            <w:r>
              <w:rPr>
                <w:bCs/>
                <w:sz w:val="28"/>
                <w:szCs w:val="28"/>
              </w:rPr>
              <w:t>Антенна, параметры которой соответствуют предъявляемым требованиям в диапазоне рабочих частот.</w:t>
            </w:r>
          </w:p>
          <w:p w14:paraId="08C94B5E" w14:textId="77777777" w:rsidR="00531151" w:rsidRDefault="00531151">
            <w:pPr>
              <w:jc w:val="both"/>
              <w:rPr>
                <w:bCs/>
                <w:sz w:val="28"/>
                <w:szCs w:val="28"/>
                <w:lang w:val="uz-Cyrl-UZ"/>
              </w:rPr>
            </w:pPr>
          </w:p>
          <w:p w14:paraId="2D5D0208" w14:textId="77777777" w:rsidR="00531151" w:rsidRDefault="00531151">
            <w:pPr>
              <w:jc w:val="both"/>
              <w:rPr>
                <w:bCs/>
                <w:sz w:val="28"/>
                <w:szCs w:val="28"/>
                <w:lang w:val="uz-Cyrl-UZ"/>
              </w:rPr>
            </w:pPr>
            <w:r>
              <w:rPr>
                <w:bCs/>
                <w:sz w:val="28"/>
                <w:szCs w:val="28"/>
                <w:lang w:val="uz-Cyrl-UZ"/>
              </w:rPr>
              <w:t>Parametrlari ishchi chastotalar diapazonidagi qo‘yila</w:t>
            </w:r>
            <w:r w:rsidR="00893711">
              <w:rPr>
                <w:bCs/>
                <w:sz w:val="28"/>
                <w:szCs w:val="28"/>
                <w:lang w:val="uz-Cyrl-UZ"/>
              </w:rPr>
              <w:t>-</w:t>
            </w:r>
            <w:r>
              <w:rPr>
                <w:bCs/>
                <w:sz w:val="28"/>
                <w:szCs w:val="28"/>
                <w:lang w:val="uz-Cyrl-UZ"/>
              </w:rPr>
              <w:t>digan talablarga mos keladigan antenna.</w:t>
            </w:r>
          </w:p>
          <w:p w14:paraId="6423BF2D" w14:textId="77777777" w:rsidR="00531151" w:rsidRDefault="00531151">
            <w:pPr>
              <w:jc w:val="both"/>
              <w:rPr>
                <w:bCs/>
                <w:sz w:val="28"/>
                <w:szCs w:val="28"/>
                <w:lang w:val="uz-Cyrl-UZ"/>
              </w:rPr>
            </w:pPr>
          </w:p>
          <w:p w14:paraId="4A6A0C1F" w14:textId="77777777" w:rsidR="00531151" w:rsidRDefault="00531151">
            <w:pPr>
              <w:jc w:val="both"/>
              <w:rPr>
                <w:bCs/>
                <w:sz w:val="28"/>
                <w:szCs w:val="28"/>
                <w:lang w:val="uz-Cyrl-UZ"/>
              </w:rPr>
            </w:pPr>
            <w:r>
              <w:rPr>
                <w:bCs/>
                <w:sz w:val="28"/>
                <w:szCs w:val="28"/>
                <w:lang w:val="uz-Cyrl-UZ"/>
              </w:rPr>
              <w:lastRenderedPageBreak/>
              <w:t>Параметрлари ишчи частоталар диапазонидаги қўйиладиган талабларга мос келадиган антенна.</w:t>
            </w:r>
          </w:p>
        </w:tc>
      </w:tr>
      <w:tr w:rsidR="00531151" w:rsidRPr="003113C7" w14:paraId="4BA5229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476B0DA"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rPr>
              <w:lastRenderedPageBreak/>
              <w:t xml:space="preserve">Антенна </w:t>
            </w:r>
            <w:proofErr w:type="spellStart"/>
            <w:r>
              <w:rPr>
                <w:b/>
                <w:bCs/>
                <w:sz w:val="28"/>
                <w:szCs w:val="28"/>
              </w:rPr>
              <w:t>директорная</w:t>
            </w:r>
            <w:proofErr w:type="spellEnd"/>
          </w:p>
          <w:p w14:paraId="486B715D" w14:textId="77777777" w:rsidR="00531151" w:rsidRDefault="00531151">
            <w:pPr>
              <w:widowControl w:val="0"/>
              <w:shd w:val="clear" w:color="auto" w:fill="FFFFFF"/>
              <w:autoSpaceDE w:val="0"/>
              <w:autoSpaceDN w:val="0"/>
              <w:adjustRightInd w:val="0"/>
              <w:ind w:right="5"/>
              <w:rPr>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direktorli</w:t>
            </w:r>
            <w:proofErr w:type="spellEnd"/>
            <w:r>
              <w:rPr>
                <w:bCs/>
                <w:sz w:val="28"/>
                <w:szCs w:val="28"/>
              </w:rPr>
              <w:t xml:space="preserve"> </w:t>
            </w:r>
            <w:r>
              <w:rPr>
                <w:bCs/>
                <w:sz w:val="28"/>
                <w:szCs w:val="28"/>
                <w:lang w:val="en-US"/>
              </w:rPr>
              <w:t>antenna</w:t>
            </w:r>
          </w:p>
          <w:p w14:paraId="5CE8D247" w14:textId="77777777" w:rsidR="00531151" w:rsidRDefault="00531151">
            <w:pPr>
              <w:widowControl w:val="0"/>
              <w:shd w:val="clear" w:color="auto" w:fill="FFFFFF"/>
              <w:autoSpaceDE w:val="0"/>
              <w:autoSpaceDN w:val="0"/>
              <w:adjustRightInd w:val="0"/>
              <w:ind w:right="5"/>
              <w:rPr>
                <w:bCs/>
                <w:sz w:val="28"/>
                <w:szCs w:val="28"/>
                <w:lang w:val="uz-Cyrl-UZ"/>
              </w:rPr>
            </w:pPr>
            <w:r>
              <w:rPr>
                <w:bCs/>
                <w:sz w:val="28"/>
                <w:szCs w:val="28"/>
              </w:rPr>
              <w:t xml:space="preserve">       </w:t>
            </w:r>
            <w:r>
              <w:rPr>
                <w:bCs/>
                <w:sz w:val="28"/>
                <w:szCs w:val="28"/>
                <w:lang w:val="uz-Cyrl-UZ"/>
              </w:rPr>
              <w:t>директорли антенна</w:t>
            </w:r>
          </w:p>
          <w:p w14:paraId="6AD7D14C" w14:textId="77777777" w:rsidR="00531151" w:rsidRDefault="00531151" w:rsidP="00F23303">
            <w:pPr>
              <w:rPr>
                <w:b/>
                <w:bCs/>
                <w:sz w:val="28"/>
                <w:szCs w:val="28"/>
                <w:lang w:val="uz-Cyrl-UZ"/>
              </w:rPr>
            </w:pPr>
            <w:proofErr w:type="spellStart"/>
            <w:r>
              <w:rPr>
                <w:b/>
                <w:bCs/>
                <w:sz w:val="28"/>
                <w:szCs w:val="28"/>
                <w:lang w:val="en-US"/>
              </w:rPr>
              <w:t>en</w:t>
            </w:r>
            <w:proofErr w:type="spellEnd"/>
            <w:r>
              <w:rPr>
                <w:bCs/>
                <w:sz w:val="28"/>
                <w:szCs w:val="28"/>
                <w:lang w:val="en-US"/>
              </w:rPr>
              <w:t xml:space="preserve"> - director-type antenna</w:t>
            </w:r>
            <w:r>
              <w:rPr>
                <w:sz w:val="28"/>
                <w:szCs w:val="28"/>
                <w:lang w:val="en-US"/>
              </w:rPr>
              <w:t xml:space="preserve"> </w:t>
            </w:r>
          </w:p>
        </w:tc>
        <w:tc>
          <w:tcPr>
            <w:tcW w:w="6260" w:type="dxa"/>
            <w:shd w:val="clear" w:color="auto" w:fill="auto"/>
          </w:tcPr>
          <w:p w14:paraId="748532D6" w14:textId="77777777" w:rsidR="00531151" w:rsidRDefault="00531151">
            <w:pPr>
              <w:jc w:val="both"/>
              <w:rPr>
                <w:bCs/>
                <w:iCs/>
                <w:sz w:val="28"/>
                <w:szCs w:val="28"/>
                <w:lang w:val="uz-Cyrl-UZ"/>
              </w:rPr>
            </w:pPr>
            <w:r>
              <w:rPr>
                <w:bCs/>
                <w:iCs/>
                <w:sz w:val="28"/>
                <w:szCs w:val="28"/>
                <w:lang w:val="uz-Cyrl-UZ"/>
              </w:rPr>
              <w:t>Cм. Антенна «волновой канал».</w:t>
            </w:r>
          </w:p>
          <w:p w14:paraId="34FC410A" w14:textId="77777777" w:rsidR="00893711" w:rsidRDefault="00893711">
            <w:pPr>
              <w:jc w:val="both"/>
              <w:rPr>
                <w:bCs/>
                <w:iCs/>
                <w:sz w:val="28"/>
                <w:szCs w:val="28"/>
                <w:lang w:val="uz-Cyrl-UZ"/>
              </w:rPr>
            </w:pPr>
          </w:p>
          <w:p w14:paraId="4C57FBDE" w14:textId="77777777" w:rsidR="00531151" w:rsidRDefault="00531151">
            <w:pPr>
              <w:jc w:val="both"/>
              <w:rPr>
                <w:bCs/>
                <w:iCs/>
                <w:sz w:val="28"/>
                <w:szCs w:val="28"/>
                <w:lang w:val="uz-Cyrl-UZ"/>
              </w:rPr>
            </w:pPr>
            <w:r>
              <w:rPr>
                <w:bCs/>
                <w:iCs/>
                <w:sz w:val="28"/>
                <w:szCs w:val="28"/>
                <w:lang w:val="uz-Cyrl-UZ"/>
              </w:rPr>
              <w:t>Qar. «To‘lqinli kanal» antennasi.</w:t>
            </w:r>
          </w:p>
          <w:p w14:paraId="66664851" w14:textId="77777777" w:rsidR="00893711" w:rsidRDefault="00893711">
            <w:pPr>
              <w:jc w:val="both"/>
              <w:rPr>
                <w:bCs/>
                <w:iCs/>
                <w:sz w:val="28"/>
                <w:szCs w:val="28"/>
                <w:lang w:val="uz-Cyrl-UZ"/>
              </w:rPr>
            </w:pPr>
          </w:p>
          <w:p w14:paraId="7CF12F01" w14:textId="77777777" w:rsidR="00531151" w:rsidRDefault="00531151">
            <w:pPr>
              <w:jc w:val="both"/>
              <w:rPr>
                <w:bCs/>
                <w:iCs/>
                <w:sz w:val="28"/>
                <w:szCs w:val="28"/>
                <w:lang w:val="uz-Cyrl-UZ"/>
              </w:rPr>
            </w:pPr>
            <w:r>
              <w:rPr>
                <w:bCs/>
                <w:iCs/>
                <w:sz w:val="28"/>
                <w:szCs w:val="28"/>
                <w:lang w:val="uz-Cyrl-UZ"/>
              </w:rPr>
              <w:t>Қ</w:t>
            </w:r>
            <w:r w:rsidR="00893711">
              <w:rPr>
                <w:bCs/>
                <w:iCs/>
                <w:sz w:val="28"/>
                <w:szCs w:val="28"/>
                <w:lang w:val="uz-Cyrl-UZ"/>
              </w:rPr>
              <w:t>ар. «Тўлқинли канал» антеннаси.</w:t>
            </w:r>
          </w:p>
        </w:tc>
      </w:tr>
      <w:tr w:rsidR="00531151" w:rsidRPr="00073205" w14:paraId="5502D3B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92BC90E" w14:textId="77777777" w:rsidR="00531151" w:rsidRDefault="00531151">
            <w:pPr>
              <w:shd w:val="clear" w:color="auto" w:fill="FFFFFF"/>
              <w:rPr>
                <w:b/>
                <w:bCs/>
                <w:sz w:val="28"/>
                <w:szCs w:val="28"/>
                <w:lang w:val="uz-Cyrl-UZ"/>
              </w:rPr>
            </w:pPr>
            <w:r>
              <w:rPr>
                <w:b/>
                <w:bCs/>
                <w:sz w:val="28"/>
                <w:szCs w:val="28"/>
                <w:lang w:val="uz-Cyrl-UZ"/>
              </w:rPr>
              <w:t xml:space="preserve">Антенна диэлектрическая </w:t>
            </w:r>
          </w:p>
          <w:p w14:paraId="3FCCD04A" w14:textId="77777777" w:rsidR="00531151" w:rsidRDefault="00531151" w:rsidP="00F23303">
            <w:pPr>
              <w:rPr>
                <w:b/>
                <w:bCs/>
                <w:sz w:val="28"/>
                <w:szCs w:val="28"/>
                <w:lang w:val="uz-Cyrl-UZ"/>
              </w:rPr>
            </w:pPr>
            <w:r>
              <w:rPr>
                <w:b/>
                <w:bCs/>
                <w:sz w:val="28"/>
                <w:szCs w:val="28"/>
                <w:lang w:val="uz-Cyrl-UZ"/>
              </w:rPr>
              <w:t xml:space="preserve">uz - </w:t>
            </w:r>
            <w:r>
              <w:rPr>
                <w:snapToGrid w:val="0"/>
                <w:color w:val="000000"/>
                <w:sz w:val="28"/>
                <w:szCs w:val="28"/>
                <w:lang w:val="uz-Cyrl-UZ"/>
              </w:rPr>
              <w:t>dielektrik antenna</w:t>
            </w:r>
          </w:p>
          <w:p w14:paraId="2F5F752F" w14:textId="77777777" w:rsidR="00531151" w:rsidRDefault="00531151" w:rsidP="00F23303">
            <w:pPr>
              <w:rPr>
                <w:snapToGrid w:val="0"/>
                <w:color w:val="000000"/>
                <w:sz w:val="28"/>
                <w:szCs w:val="28"/>
                <w:lang w:val="uz-Cyrl-UZ"/>
              </w:rPr>
            </w:pPr>
            <w:r>
              <w:rPr>
                <w:snapToGrid w:val="0"/>
                <w:color w:val="000000"/>
                <w:sz w:val="28"/>
                <w:szCs w:val="28"/>
                <w:lang w:val="uz-Cyrl-UZ"/>
              </w:rPr>
              <w:t xml:space="preserve">       диэлектрик антенна</w:t>
            </w:r>
          </w:p>
          <w:p w14:paraId="7C1F5ECB" w14:textId="77777777" w:rsidR="00531151" w:rsidRDefault="00531151" w:rsidP="00F23303">
            <w:pPr>
              <w:rPr>
                <w:b/>
                <w:bCs/>
                <w:sz w:val="28"/>
                <w:szCs w:val="28"/>
                <w:lang w:val="en-US"/>
              </w:rPr>
            </w:pPr>
            <w:proofErr w:type="spellStart"/>
            <w:r>
              <w:rPr>
                <w:b/>
                <w:bCs/>
                <w:snapToGrid w:val="0"/>
                <w:color w:val="000000"/>
                <w:sz w:val="28"/>
                <w:szCs w:val="28"/>
                <w:lang w:val="en-US"/>
              </w:rPr>
              <w:t>en</w:t>
            </w:r>
            <w:proofErr w:type="spellEnd"/>
            <w:r>
              <w:rPr>
                <w:snapToGrid w:val="0"/>
                <w:color w:val="000000"/>
                <w:sz w:val="28"/>
                <w:szCs w:val="28"/>
                <w:lang w:val="en-US"/>
              </w:rPr>
              <w:t xml:space="preserve"> - dielectric antenna</w:t>
            </w:r>
            <w:r>
              <w:rPr>
                <w:b/>
                <w:bCs/>
                <w:sz w:val="28"/>
                <w:szCs w:val="28"/>
                <w:lang w:val="en-US"/>
              </w:rPr>
              <w:t xml:space="preserve"> </w:t>
            </w:r>
          </w:p>
        </w:tc>
        <w:tc>
          <w:tcPr>
            <w:tcW w:w="6260" w:type="dxa"/>
            <w:shd w:val="clear" w:color="auto" w:fill="auto"/>
          </w:tcPr>
          <w:p w14:paraId="5A847FF7" w14:textId="77777777" w:rsidR="00611A52" w:rsidRDefault="00531151">
            <w:pPr>
              <w:pStyle w:val="Quote"/>
              <w:jc w:val="both"/>
              <w:rPr>
                <w:bCs/>
                <w:i w:val="0"/>
                <w:sz w:val="28"/>
                <w:szCs w:val="28"/>
              </w:rPr>
            </w:pPr>
            <w:r>
              <w:rPr>
                <w:bCs/>
                <w:i w:val="0"/>
                <w:sz w:val="28"/>
                <w:szCs w:val="28"/>
              </w:rPr>
              <w:t>Антенна поверхностной волны в виде сплошного или трубчатого диэлектрического (полистирол, полиэтилен) стержня, возбуждаемого волно</w:t>
            </w:r>
            <w:r w:rsidR="00140987">
              <w:rPr>
                <w:bCs/>
                <w:i w:val="0"/>
                <w:sz w:val="28"/>
                <w:szCs w:val="28"/>
              </w:rPr>
              <w:t>водом или коаксиальным кабелем.</w:t>
            </w:r>
          </w:p>
          <w:p w14:paraId="282E0810" w14:textId="77777777" w:rsidR="00531151" w:rsidRDefault="00611A52">
            <w:pPr>
              <w:pStyle w:val="Quote"/>
              <w:jc w:val="both"/>
              <w:rPr>
                <w:bCs/>
                <w:i w:val="0"/>
              </w:rPr>
            </w:pPr>
            <w:r>
              <w:rPr>
                <w:bCs/>
                <w:i w:val="0"/>
              </w:rPr>
              <w:t xml:space="preserve">Примечание </w:t>
            </w:r>
            <w:r w:rsidR="00986BD4">
              <w:rPr>
                <w:rFonts w:ascii="Cambria Math" w:hAnsi="Cambria Math" w:cs="Cambria Math"/>
                <w:bCs/>
                <w:i w:val="0"/>
              </w:rPr>
              <w:t>‒</w:t>
            </w:r>
            <w:r>
              <w:rPr>
                <w:bCs/>
                <w:i w:val="0"/>
              </w:rPr>
              <w:t xml:space="preserve"> </w:t>
            </w:r>
            <w:r w:rsidR="00531151">
              <w:rPr>
                <w:bCs/>
                <w:i w:val="0"/>
              </w:rPr>
              <w:t xml:space="preserve">Диэлектрическая антенна, по существу, представляет собой антенну бегущей волны и применяется преимущественно в антенных решетках и </w:t>
            </w:r>
            <w:proofErr w:type="spellStart"/>
            <w:r w:rsidR="00531151">
              <w:rPr>
                <w:bCs/>
                <w:i w:val="0"/>
              </w:rPr>
              <w:t>радиоустройст</w:t>
            </w:r>
            <w:proofErr w:type="spellEnd"/>
            <w:r w:rsidR="003C1022">
              <w:rPr>
                <w:bCs/>
                <w:i w:val="0"/>
              </w:rPr>
              <w:t>-</w:t>
            </w:r>
            <w:r w:rsidR="00531151">
              <w:rPr>
                <w:bCs/>
                <w:i w:val="0"/>
              </w:rPr>
              <w:t>вах летательных аппаратов.</w:t>
            </w:r>
          </w:p>
          <w:p w14:paraId="08F825C8" w14:textId="77777777" w:rsidR="00531151" w:rsidRPr="003113C7" w:rsidRDefault="00531151" w:rsidP="00F23303"/>
          <w:p w14:paraId="32CE2693" w14:textId="77777777" w:rsidR="00611A52" w:rsidRDefault="00531151" w:rsidP="00F23303">
            <w:pPr>
              <w:pStyle w:val="BodyText2"/>
              <w:rPr>
                <w:rFonts w:ascii="Times New Roman" w:hAnsi="Times New Roman"/>
                <w:sz w:val="28"/>
                <w:szCs w:val="28"/>
                <w:lang w:val="uz-Cyrl-UZ"/>
              </w:rPr>
            </w:pPr>
            <w:proofErr w:type="gramStart"/>
            <w:r>
              <w:rPr>
                <w:rFonts w:ascii="Times New Roman" w:hAnsi="Times New Roman"/>
                <w:sz w:val="28"/>
                <w:szCs w:val="28"/>
                <w:lang w:val="en-US"/>
              </w:rPr>
              <w:t>T</w:t>
            </w:r>
            <w:r>
              <w:rPr>
                <w:rFonts w:ascii="Times New Roman" w:hAnsi="Times New Roman"/>
                <w:sz w:val="28"/>
                <w:szCs w:val="28"/>
                <w:lang w:val="uz-Cyrl-UZ"/>
              </w:rPr>
              <w:t>o‘</w:t>
            </w:r>
            <w:proofErr w:type="gramEnd"/>
            <w:r>
              <w:rPr>
                <w:rFonts w:ascii="Times New Roman" w:hAnsi="Times New Roman"/>
                <w:sz w:val="28"/>
                <w:szCs w:val="28"/>
                <w:lang w:val="uz-Cyrl-UZ"/>
              </w:rPr>
              <w:t xml:space="preserve">lqino‘tkazgich </w:t>
            </w:r>
            <w:proofErr w:type="spellStart"/>
            <w:r>
              <w:rPr>
                <w:rFonts w:ascii="Times New Roman" w:hAnsi="Times New Roman"/>
                <w:sz w:val="28"/>
                <w:szCs w:val="28"/>
                <w:lang w:val="en-US"/>
              </w:rPr>
              <w:t>yoki</w:t>
            </w:r>
            <w:proofErr w:type="spellEnd"/>
            <w:r>
              <w:rPr>
                <w:rFonts w:ascii="Times New Roman" w:hAnsi="Times New Roman"/>
                <w:sz w:val="28"/>
                <w:szCs w:val="28"/>
              </w:rPr>
              <w:t xml:space="preserve"> </w:t>
            </w:r>
            <w:proofErr w:type="spellStart"/>
            <w:r>
              <w:rPr>
                <w:rFonts w:ascii="Times New Roman" w:hAnsi="Times New Roman"/>
                <w:sz w:val="28"/>
                <w:szCs w:val="28"/>
                <w:lang w:val="en-US"/>
              </w:rPr>
              <w:t>koaksial</w:t>
            </w:r>
            <w:proofErr w:type="spellEnd"/>
            <w:r>
              <w:rPr>
                <w:rFonts w:ascii="Times New Roman" w:hAnsi="Times New Roman"/>
                <w:sz w:val="28"/>
                <w:szCs w:val="28"/>
              </w:rPr>
              <w:t xml:space="preserve"> </w:t>
            </w:r>
            <w:proofErr w:type="spellStart"/>
            <w:r>
              <w:rPr>
                <w:rFonts w:ascii="Times New Roman" w:hAnsi="Times New Roman"/>
                <w:sz w:val="28"/>
                <w:szCs w:val="28"/>
                <w:lang w:val="en-US"/>
              </w:rPr>
              <w:t>kabel</w:t>
            </w:r>
            <w:proofErr w:type="spellEnd"/>
            <w:r>
              <w:rPr>
                <w:rFonts w:ascii="Times New Roman" w:hAnsi="Times New Roman"/>
                <w:sz w:val="28"/>
                <w:szCs w:val="28"/>
              </w:rPr>
              <w:t xml:space="preserve"> </w:t>
            </w:r>
            <w:r>
              <w:rPr>
                <w:rFonts w:ascii="Times New Roman" w:hAnsi="Times New Roman"/>
                <w:sz w:val="28"/>
                <w:szCs w:val="28"/>
                <w:lang w:val="uz-Cyrl-UZ"/>
              </w:rPr>
              <w:t>orqali qo‘zg‘atil</w:t>
            </w:r>
            <w:proofErr w:type="spellStart"/>
            <w:r>
              <w:rPr>
                <w:rFonts w:ascii="Times New Roman" w:hAnsi="Times New Roman"/>
                <w:sz w:val="28"/>
                <w:szCs w:val="28"/>
                <w:lang w:val="en-US"/>
              </w:rPr>
              <w:t>adigan</w:t>
            </w:r>
            <w:proofErr w:type="spellEnd"/>
            <w:r>
              <w:rPr>
                <w:rFonts w:ascii="Times New Roman" w:hAnsi="Times New Roman"/>
                <w:sz w:val="28"/>
                <w:szCs w:val="28"/>
                <w:lang w:val="uz-Cyrl-UZ"/>
              </w:rPr>
              <w:t xml:space="preserve"> yaxlit yoki naychasimon (polistirol, polietilen) </w:t>
            </w:r>
            <w:proofErr w:type="spellStart"/>
            <w:r>
              <w:rPr>
                <w:rFonts w:ascii="Times New Roman" w:hAnsi="Times New Roman"/>
                <w:sz w:val="28"/>
                <w:szCs w:val="28"/>
                <w:lang w:val="en-US"/>
              </w:rPr>
              <w:t>dielekrik</w:t>
            </w:r>
            <w:proofErr w:type="spellEnd"/>
            <w:r>
              <w:rPr>
                <w:rFonts w:ascii="Times New Roman" w:hAnsi="Times New Roman"/>
                <w:sz w:val="28"/>
                <w:szCs w:val="28"/>
              </w:rPr>
              <w:t xml:space="preserve"> </w:t>
            </w:r>
            <w:r>
              <w:rPr>
                <w:rFonts w:ascii="Times New Roman" w:hAnsi="Times New Roman"/>
                <w:sz w:val="28"/>
                <w:szCs w:val="28"/>
                <w:lang w:val="uz-Cyrl-UZ"/>
              </w:rPr>
              <w:t xml:space="preserve">o‘zak ko‘rinishidagi </w:t>
            </w:r>
            <w:proofErr w:type="spellStart"/>
            <w:r>
              <w:rPr>
                <w:rFonts w:ascii="Times New Roman" w:hAnsi="Times New Roman"/>
                <w:sz w:val="28"/>
                <w:szCs w:val="28"/>
                <w:lang w:val="en-US"/>
              </w:rPr>
              <w:t>yuza</w:t>
            </w:r>
            <w:proofErr w:type="spellEnd"/>
            <w:r>
              <w:rPr>
                <w:rFonts w:ascii="Times New Roman" w:hAnsi="Times New Roman"/>
                <w:sz w:val="28"/>
                <w:szCs w:val="28"/>
              </w:rPr>
              <w:t xml:space="preserve"> </w:t>
            </w:r>
            <w:r>
              <w:rPr>
                <w:rFonts w:ascii="Times New Roman" w:hAnsi="Times New Roman"/>
                <w:sz w:val="28"/>
                <w:szCs w:val="28"/>
                <w:lang w:val="en-US"/>
              </w:rPr>
              <w:t>to</w:t>
            </w:r>
            <w:r>
              <w:rPr>
                <w:rFonts w:ascii="Times New Roman" w:hAnsi="Times New Roman"/>
                <w:sz w:val="28"/>
                <w:szCs w:val="28"/>
              </w:rPr>
              <w:t>‘</w:t>
            </w:r>
            <w:proofErr w:type="spellStart"/>
            <w:r>
              <w:rPr>
                <w:rFonts w:ascii="Times New Roman" w:hAnsi="Times New Roman"/>
                <w:sz w:val="28"/>
                <w:szCs w:val="28"/>
                <w:lang w:val="en-US"/>
              </w:rPr>
              <w:t>lqin</w:t>
            </w:r>
            <w:proofErr w:type="spellEnd"/>
            <w:r>
              <w:rPr>
                <w:rFonts w:ascii="Times New Roman" w:hAnsi="Times New Roman"/>
                <w:sz w:val="28"/>
                <w:szCs w:val="28"/>
              </w:rPr>
              <w:t xml:space="preserve"> </w:t>
            </w:r>
            <w:r>
              <w:rPr>
                <w:rFonts w:ascii="Times New Roman" w:hAnsi="Times New Roman"/>
                <w:sz w:val="28"/>
                <w:szCs w:val="28"/>
                <w:lang w:val="uz-Cyrl-UZ"/>
              </w:rPr>
              <w:t>antenna</w:t>
            </w:r>
            <w:proofErr w:type="spellStart"/>
            <w:r>
              <w:rPr>
                <w:rFonts w:ascii="Times New Roman" w:hAnsi="Times New Roman"/>
                <w:sz w:val="28"/>
                <w:szCs w:val="28"/>
                <w:lang w:val="en-US"/>
              </w:rPr>
              <w:t>si</w:t>
            </w:r>
            <w:proofErr w:type="spellEnd"/>
            <w:r w:rsidR="00FE11B3">
              <w:rPr>
                <w:rFonts w:ascii="Times New Roman" w:hAnsi="Times New Roman"/>
                <w:sz w:val="28"/>
                <w:szCs w:val="28"/>
                <w:lang w:val="uz-Cyrl-UZ"/>
              </w:rPr>
              <w:t>.</w:t>
            </w:r>
          </w:p>
          <w:p w14:paraId="29AAA2BB" w14:textId="77777777" w:rsidR="00531151" w:rsidRDefault="00611A52" w:rsidP="00F23303">
            <w:pPr>
              <w:pStyle w:val="BodyText2"/>
              <w:rPr>
                <w:rFonts w:ascii="Times New Roman" w:hAnsi="Times New Roman"/>
                <w:lang w:val="en-US"/>
              </w:rPr>
            </w:pPr>
            <w:proofErr w:type="spellStart"/>
            <w:r>
              <w:rPr>
                <w:rFonts w:ascii="Times New Roman" w:hAnsi="Times New Roman"/>
                <w:lang w:val="en-US"/>
              </w:rPr>
              <w:t>Izoh</w:t>
            </w:r>
            <w:proofErr w:type="spellEnd"/>
            <w:r>
              <w:rPr>
                <w:rFonts w:ascii="Times New Roman" w:hAnsi="Times New Roman"/>
                <w:lang w:val="en-US"/>
              </w:rPr>
              <w:t xml:space="preserve"> </w:t>
            </w:r>
            <w:r w:rsidR="00986BD4">
              <w:rPr>
                <w:rFonts w:ascii="Cambria Math" w:hAnsi="Cambria Math" w:cs="Cambria Math"/>
                <w:lang w:val="en-US"/>
              </w:rPr>
              <w:t>‒</w:t>
            </w:r>
            <w:r>
              <w:rPr>
                <w:rFonts w:ascii="Times New Roman" w:hAnsi="Times New Roman"/>
                <w:lang w:val="en-US"/>
              </w:rPr>
              <w:t xml:space="preserve"> </w:t>
            </w:r>
            <w:r w:rsidR="00531151">
              <w:rPr>
                <w:rFonts w:ascii="Times New Roman" w:hAnsi="Times New Roman"/>
                <w:lang w:val="uz-Cyrl-UZ"/>
              </w:rPr>
              <w:t xml:space="preserve">Dielektrik antenna, mohiyatiga </w:t>
            </w:r>
            <w:proofErr w:type="gramStart"/>
            <w:r w:rsidR="00531151">
              <w:rPr>
                <w:rFonts w:ascii="Times New Roman" w:hAnsi="Times New Roman"/>
                <w:lang w:val="uz-Cyrl-UZ"/>
              </w:rPr>
              <w:t>ko‘</w:t>
            </w:r>
            <w:proofErr w:type="gramEnd"/>
            <w:r w:rsidR="00531151">
              <w:rPr>
                <w:rFonts w:ascii="Times New Roman" w:hAnsi="Times New Roman"/>
                <w:lang w:val="uz-Cyrl-UZ"/>
              </w:rPr>
              <w:t>ra, yuguruvchi to‘l</w:t>
            </w:r>
            <w:r w:rsidR="003C1022">
              <w:rPr>
                <w:rFonts w:ascii="Times New Roman" w:hAnsi="Times New Roman"/>
                <w:lang w:val="uz-Cyrl-UZ"/>
              </w:rPr>
              <w:t>-</w:t>
            </w:r>
            <w:r w:rsidR="00531151">
              <w:rPr>
                <w:rFonts w:ascii="Times New Roman" w:hAnsi="Times New Roman"/>
                <w:lang w:val="uz-Cyrl-UZ"/>
              </w:rPr>
              <w:t>qin antennasini o‘zida aks ettiradi va asosan antenna panjara</w:t>
            </w:r>
            <w:r w:rsidR="003C1022">
              <w:rPr>
                <w:rFonts w:ascii="Times New Roman" w:hAnsi="Times New Roman"/>
                <w:lang w:val="uz-Cyrl-UZ"/>
              </w:rPr>
              <w:t>-</w:t>
            </w:r>
            <w:r w:rsidR="00531151">
              <w:rPr>
                <w:rFonts w:ascii="Times New Roman" w:hAnsi="Times New Roman"/>
                <w:lang w:val="uz-Cyrl-UZ"/>
              </w:rPr>
              <w:t>lari va uchish apparatlarining r</w:t>
            </w:r>
            <w:r w:rsidR="00140987">
              <w:rPr>
                <w:rFonts w:ascii="Times New Roman" w:hAnsi="Times New Roman"/>
                <w:lang w:val="uz-Cyrl-UZ"/>
              </w:rPr>
              <w:t>adioqurilmalarida qo‘llaniladi.</w:t>
            </w:r>
          </w:p>
          <w:p w14:paraId="1231A4CC" w14:textId="77777777" w:rsidR="00531151" w:rsidRDefault="00531151" w:rsidP="00F23303">
            <w:pPr>
              <w:pStyle w:val="BodyText2"/>
              <w:rPr>
                <w:rFonts w:ascii="Times New Roman" w:hAnsi="Times New Roman"/>
                <w:sz w:val="28"/>
                <w:szCs w:val="28"/>
                <w:lang w:val="uz-Cyrl-UZ"/>
              </w:rPr>
            </w:pPr>
          </w:p>
          <w:p w14:paraId="158BD6D1" w14:textId="77777777" w:rsidR="00611A52" w:rsidRDefault="00531151" w:rsidP="00F23303">
            <w:pPr>
              <w:pStyle w:val="BodyText2"/>
              <w:rPr>
                <w:rFonts w:ascii="Times New Roman" w:hAnsi="Times New Roman"/>
                <w:sz w:val="28"/>
                <w:szCs w:val="28"/>
                <w:lang w:val="uz-Cyrl-UZ"/>
              </w:rPr>
            </w:pPr>
            <w:r>
              <w:rPr>
                <w:rFonts w:ascii="Times New Roman" w:hAnsi="Times New Roman"/>
                <w:sz w:val="28"/>
                <w:szCs w:val="28"/>
                <w:lang w:val="uz-Cyrl-UZ"/>
              </w:rPr>
              <w:t>Тўлқинўтказгич ёки коаксиал кабель орқали қўз</w:t>
            </w:r>
            <w:r w:rsidR="00893711">
              <w:rPr>
                <w:rFonts w:ascii="Times New Roman" w:hAnsi="Times New Roman"/>
                <w:sz w:val="28"/>
                <w:szCs w:val="28"/>
                <w:lang w:val="uz-Cyrl-UZ"/>
              </w:rPr>
              <w:t>-</w:t>
            </w:r>
            <w:r>
              <w:rPr>
                <w:rFonts w:ascii="Times New Roman" w:hAnsi="Times New Roman"/>
                <w:sz w:val="28"/>
                <w:szCs w:val="28"/>
                <w:lang w:val="uz-Cyrl-UZ"/>
              </w:rPr>
              <w:t>ғатиладиган яхлит ёки найчасимон (полистирол, полиэтилен) диэлектрик ўзак кўринишидаги юза тўлқин ант</w:t>
            </w:r>
            <w:r w:rsidR="00FE11B3">
              <w:rPr>
                <w:rFonts w:ascii="Times New Roman" w:hAnsi="Times New Roman"/>
                <w:sz w:val="28"/>
                <w:szCs w:val="28"/>
                <w:lang w:val="uz-Cyrl-UZ"/>
              </w:rPr>
              <w:t>еннаси.</w:t>
            </w:r>
          </w:p>
          <w:p w14:paraId="30BCC5F3" w14:textId="77777777" w:rsidR="00531151" w:rsidRDefault="00611A52" w:rsidP="00986BD4">
            <w:pPr>
              <w:pStyle w:val="BodyText2"/>
              <w:rPr>
                <w:rFonts w:ascii="Times New Roman" w:hAnsi="Times New Roman"/>
                <w:bCs w:val="0"/>
                <w:lang w:val="uz-Cyrl-UZ"/>
              </w:rPr>
            </w:pPr>
            <w:r>
              <w:rPr>
                <w:rFonts w:ascii="Times New Roman" w:hAnsi="Times New Roman"/>
                <w:lang w:val="uz-Cyrl-UZ"/>
              </w:rPr>
              <w:t xml:space="preserve">Изоҳ </w:t>
            </w:r>
            <w:r w:rsidR="00986BD4">
              <w:rPr>
                <w:rFonts w:ascii="Cambria Math" w:hAnsi="Cambria Math" w:cs="Cambria Math"/>
                <w:lang w:val="uz-Cyrl-UZ"/>
              </w:rPr>
              <w:t>‒</w:t>
            </w:r>
            <w:r>
              <w:rPr>
                <w:rFonts w:ascii="Times New Roman" w:hAnsi="Times New Roman"/>
                <w:lang w:val="uz-Cyrl-UZ"/>
              </w:rPr>
              <w:t xml:space="preserve"> </w:t>
            </w:r>
            <w:r w:rsidR="00531151">
              <w:rPr>
                <w:rFonts w:ascii="Times New Roman" w:hAnsi="Times New Roman"/>
                <w:lang w:val="uz-Cyrl-UZ"/>
              </w:rPr>
              <w:t>Диэлектрик антенна, моҳиятига кўра, югурувчи тўлқин антеннасини ўзида акс эттиради ва асосан антенна панжаралари ва учиш аппаратларининг радиоқурилмала</w:t>
            </w:r>
            <w:r w:rsidR="00893711">
              <w:rPr>
                <w:rFonts w:ascii="Times New Roman" w:hAnsi="Times New Roman"/>
                <w:lang w:val="uz-Cyrl-UZ"/>
              </w:rPr>
              <w:t>-</w:t>
            </w:r>
            <w:r w:rsidR="00531151">
              <w:rPr>
                <w:rFonts w:ascii="Times New Roman" w:hAnsi="Times New Roman"/>
                <w:lang w:val="uz-Cyrl-UZ"/>
              </w:rPr>
              <w:t xml:space="preserve">рида қўлланилади. </w:t>
            </w:r>
          </w:p>
        </w:tc>
      </w:tr>
      <w:tr w:rsidR="00531151" w:rsidRPr="00073205" w14:paraId="7E18930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8801406" w14:textId="77777777" w:rsidR="00531151" w:rsidRDefault="00531151">
            <w:pPr>
              <w:shd w:val="clear" w:color="auto" w:fill="FFFFFF"/>
              <w:rPr>
                <w:b/>
                <w:sz w:val="28"/>
                <w:szCs w:val="28"/>
                <w:lang w:val="uz-Cyrl-UZ"/>
              </w:rPr>
            </w:pPr>
            <w:r>
              <w:rPr>
                <w:b/>
                <w:bCs/>
                <w:sz w:val="28"/>
                <w:szCs w:val="28"/>
                <w:lang w:val="uz-Cyrl-UZ"/>
              </w:rPr>
              <w:t>Антенна зеркальная</w:t>
            </w:r>
          </w:p>
          <w:p w14:paraId="148D2B82" w14:textId="77777777" w:rsidR="00531151" w:rsidRDefault="00531151" w:rsidP="00F23303">
            <w:pPr>
              <w:rPr>
                <w:b/>
                <w:bCs/>
                <w:sz w:val="28"/>
                <w:szCs w:val="28"/>
                <w:lang w:val="uz-Cyrl-UZ"/>
              </w:rPr>
            </w:pPr>
            <w:r>
              <w:rPr>
                <w:b/>
                <w:bCs/>
                <w:sz w:val="28"/>
                <w:szCs w:val="28"/>
                <w:lang w:val="uz-Cyrl-UZ"/>
              </w:rPr>
              <w:t xml:space="preserve">uz - </w:t>
            </w:r>
            <w:r>
              <w:rPr>
                <w:snapToGrid w:val="0"/>
                <w:color w:val="000000"/>
                <w:sz w:val="28"/>
                <w:szCs w:val="28"/>
                <w:lang w:val="uz-Cyrl-UZ"/>
              </w:rPr>
              <w:t>ko‘zguli antenna</w:t>
            </w:r>
          </w:p>
          <w:p w14:paraId="06CAE156" w14:textId="77777777" w:rsidR="00531151" w:rsidRDefault="00531151" w:rsidP="00F23303">
            <w:pPr>
              <w:rPr>
                <w:sz w:val="28"/>
                <w:szCs w:val="28"/>
                <w:lang w:val="en-US"/>
              </w:rPr>
            </w:pPr>
            <w:r>
              <w:rPr>
                <w:snapToGrid w:val="0"/>
                <w:color w:val="000000"/>
                <w:sz w:val="28"/>
                <w:szCs w:val="28"/>
                <w:lang w:val="uz-Cyrl-UZ"/>
              </w:rPr>
              <w:t xml:space="preserve">       </w:t>
            </w:r>
            <w:proofErr w:type="spellStart"/>
            <w:r>
              <w:rPr>
                <w:snapToGrid w:val="0"/>
                <w:color w:val="000000"/>
                <w:sz w:val="28"/>
                <w:szCs w:val="28"/>
              </w:rPr>
              <w:t>кўзгули</w:t>
            </w:r>
            <w:proofErr w:type="spellEnd"/>
            <w:r>
              <w:rPr>
                <w:snapToGrid w:val="0"/>
                <w:color w:val="000000"/>
                <w:sz w:val="28"/>
                <w:szCs w:val="28"/>
                <w:lang w:val="en-US"/>
              </w:rPr>
              <w:t xml:space="preserve"> </w:t>
            </w:r>
            <w:r>
              <w:rPr>
                <w:snapToGrid w:val="0"/>
                <w:color w:val="000000"/>
                <w:sz w:val="28"/>
                <w:szCs w:val="28"/>
              </w:rPr>
              <w:t>антенна</w:t>
            </w:r>
          </w:p>
          <w:p w14:paraId="3033622E" w14:textId="77777777" w:rsidR="00531151" w:rsidRDefault="00531151">
            <w:pPr>
              <w:widowControl w:val="0"/>
              <w:shd w:val="clear" w:color="auto" w:fill="FFFFFF"/>
              <w:autoSpaceDE w:val="0"/>
              <w:autoSpaceDN w:val="0"/>
              <w:adjustRightInd w:val="0"/>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reflector antenna</w:t>
            </w:r>
            <w:r>
              <w:rPr>
                <w:b/>
                <w:bCs/>
                <w:sz w:val="28"/>
                <w:szCs w:val="28"/>
                <w:lang w:val="en-US"/>
              </w:rPr>
              <w:t xml:space="preserve"> </w:t>
            </w:r>
          </w:p>
        </w:tc>
        <w:tc>
          <w:tcPr>
            <w:tcW w:w="6260" w:type="dxa"/>
            <w:shd w:val="clear" w:color="auto" w:fill="auto"/>
          </w:tcPr>
          <w:p w14:paraId="3E4A528E" w14:textId="77777777" w:rsidR="00531151" w:rsidRDefault="00531151">
            <w:pPr>
              <w:jc w:val="both"/>
              <w:rPr>
                <w:bCs/>
                <w:sz w:val="28"/>
                <w:szCs w:val="28"/>
                <w:lang w:val="uz-Cyrl-UZ"/>
              </w:rPr>
            </w:pPr>
            <w:r>
              <w:rPr>
                <w:bCs/>
                <w:sz w:val="28"/>
                <w:szCs w:val="28"/>
              </w:rPr>
              <w:t>Направленная антенна, содержащая первичный излучатель и отражатель в виде металлической поверхности.</w:t>
            </w:r>
          </w:p>
          <w:p w14:paraId="444DF53E" w14:textId="77777777" w:rsidR="00531151" w:rsidRDefault="00531151">
            <w:pPr>
              <w:jc w:val="both"/>
              <w:rPr>
                <w:bCs/>
                <w:sz w:val="28"/>
                <w:szCs w:val="28"/>
                <w:lang w:val="uz-Cyrl-UZ"/>
              </w:rPr>
            </w:pPr>
          </w:p>
          <w:p w14:paraId="7DC61553" w14:textId="77777777" w:rsidR="00531151" w:rsidRDefault="00531151">
            <w:pPr>
              <w:jc w:val="both"/>
              <w:rPr>
                <w:bCs/>
                <w:sz w:val="28"/>
                <w:szCs w:val="28"/>
                <w:lang w:val="uz-Cyrl-UZ"/>
              </w:rPr>
            </w:pPr>
            <w:r>
              <w:rPr>
                <w:bCs/>
                <w:sz w:val="28"/>
                <w:szCs w:val="28"/>
                <w:lang w:val="uz-Cyrl-UZ"/>
              </w:rPr>
              <w:t>Metall sirt ko‘rinishidagi dastlabki nurtarqatkich va qaytargichni o‘z ichiga oladigan yo‘naltirilgan anten</w:t>
            </w:r>
            <w:r w:rsidR="00DE5CCA">
              <w:rPr>
                <w:bCs/>
                <w:sz w:val="28"/>
                <w:szCs w:val="28"/>
                <w:lang w:val="uz-Cyrl-UZ"/>
              </w:rPr>
              <w:t>-</w:t>
            </w:r>
            <w:r>
              <w:rPr>
                <w:bCs/>
                <w:sz w:val="28"/>
                <w:szCs w:val="28"/>
                <w:lang w:val="uz-Cyrl-UZ"/>
              </w:rPr>
              <w:t>na.</w:t>
            </w:r>
          </w:p>
          <w:p w14:paraId="332D0E22" w14:textId="77777777" w:rsidR="00531151" w:rsidRDefault="00531151">
            <w:pPr>
              <w:jc w:val="both"/>
              <w:rPr>
                <w:bCs/>
                <w:sz w:val="28"/>
                <w:szCs w:val="28"/>
                <w:lang w:val="uz-Cyrl-UZ"/>
              </w:rPr>
            </w:pPr>
          </w:p>
          <w:p w14:paraId="6284074A" w14:textId="77777777" w:rsidR="00531151" w:rsidRDefault="00531151">
            <w:pPr>
              <w:jc w:val="both"/>
              <w:rPr>
                <w:bCs/>
                <w:sz w:val="28"/>
                <w:szCs w:val="28"/>
                <w:lang w:val="uz-Cyrl-UZ"/>
              </w:rPr>
            </w:pPr>
            <w:r>
              <w:rPr>
                <w:bCs/>
                <w:sz w:val="28"/>
                <w:szCs w:val="28"/>
                <w:lang w:val="uz-Cyrl-UZ"/>
              </w:rPr>
              <w:t>Металл сирт кўринишидаги дастлабки нуртарқат</w:t>
            </w:r>
            <w:r w:rsidR="00DE5CCA">
              <w:rPr>
                <w:bCs/>
                <w:sz w:val="28"/>
                <w:szCs w:val="28"/>
                <w:lang w:val="uz-Cyrl-UZ"/>
              </w:rPr>
              <w:t>-</w:t>
            </w:r>
            <w:r>
              <w:rPr>
                <w:bCs/>
                <w:sz w:val="28"/>
                <w:szCs w:val="28"/>
                <w:lang w:val="uz-Cyrl-UZ"/>
              </w:rPr>
              <w:t>кич ва қайтаргични ўз ичига оладиган йўналти</w:t>
            </w:r>
            <w:r w:rsidR="00DE5CCA">
              <w:rPr>
                <w:bCs/>
                <w:sz w:val="28"/>
                <w:szCs w:val="28"/>
                <w:lang w:val="uz-Cyrl-UZ"/>
              </w:rPr>
              <w:t>-</w:t>
            </w:r>
            <w:r>
              <w:rPr>
                <w:bCs/>
                <w:sz w:val="28"/>
                <w:szCs w:val="28"/>
                <w:lang w:val="uz-Cyrl-UZ"/>
              </w:rPr>
              <w:t>рилган антенна.</w:t>
            </w:r>
          </w:p>
        </w:tc>
      </w:tr>
      <w:tr w:rsidR="00531151" w:rsidRPr="00073205" w14:paraId="3EB4AB6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FCD31A9" w14:textId="77777777" w:rsidR="00531151" w:rsidRDefault="00531151">
            <w:pPr>
              <w:widowControl w:val="0"/>
              <w:shd w:val="clear" w:color="auto" w:fill="FFFFFF"/>
              <w:autoSpaceDE w:val="0"/>
              <w:autoSpaceDN w:val="0"/>
              <w:adjustRightInd w:val="0"/>
              <w:rPr>
                <w:b/>
                <w:bCs/>
                <w:sz w:val="28"/>
                <w:szCs w:val="28"/>
                <w:lang w:val="uz-Cyrl-UZ"/>
              </w:rPr>
            </w:pPr>
            <w:r>
              <w:rPr>
                <w:b/>
                <w:bCs/>
                <w:sz w:val="28"/>
                <w:szCs w:val="28"/>
                <w:lang w:val="uz-Cyrl-UZ"/>
              </w:rPr>
              <w:t>Антенна изотропная</w:t>
            </w:r>
          </w:p>
          <w:p w14:paraId="4DF6EA33" w14:textId="77777777" w:rsidR="00531151" w:rsidRDefault="00531151" w:rsidP="00F23303">
            <w:pPr>
              <w:rPr>
                <w:b/>
                <w:bCs/>
                <w:sz w:val="28"/>
                <w:szCs w:val="28"/>
                <w:lang w:val="uz-Cyrl-UZ"/>
              </w:rPr>
            </w:pPr>
            <w:r>
              <w:rPr>
                <w:b/>
                <w:bCs/>
                <w:sz w:val="28"/>
                <w:szCs w:val="28"/>
                <w:lang w:val="uz-Cyrl-UZ"/>
              </w:rPr>
              <w:t xml:space="preserve">uz - </w:t>
            </w:r>
            <w:r>
              <w:rPr>
                <w:sz w:val="28"/>
                <w:szCs w:val="28"/>
                <w:lang w:val="uz-Cyrl-UZ"/>
              </w:rPr>
              <w:t>izotrop antenna</w:t>
            </w:r>
          </w:p>
          <w:p w14:paraId="14837D26" w14:textId="77777777" w:rsidR="00531151" w:rsidRDefault="00531151" w:rsidP="00F23303">
            <w:pPr>
              <w:rPr>
                <w:bCs/>
                <w:sz w:val="28"/>
                <w:szCs w:val="28"/>
                <w:lang w:val="uz-Cyrl-UZ"/>
              </w:rPr>
            </w:pPr>
            <w:r>
              <w:rPr>
                <w:b/>
                <w:bCs/>
                <w:sz w:val="28"/>
                <w:szCs w:val="28"/>
                <w:lang w:val="uz-Cyrl-UZ"/>
              </w:rPr>
              <w:t xml:space="preserve">       </w:t>
            </w:r>
            <w:r>
              <w:rPr>
                <w:bCs/>
                <w:sz w:val="28"/>
                <w:szCs w:val="28"/>
                <w:lang w:val="uz-Cyrl-UZ"/>
              </w:rPr>
              <w:t>изотроп антенна</w:t>
            </w:r>
          </w:p>
          <w:p w14:paraId="1364CD62" w14:textId="77777777" w:rsidR="00531151" w:rsidRDefault="00531151" w:rsidP="00F23303">
            <w:pPr>
              <w:rPr>
                <w:b/>
                <w:bCs/>
                <w:sz w:val="28"/>
                <w:szCs w:val="28"/>
                <w:lang w:val="en-US"/>
              </w:rPr>
            </w:pPr>
            <w:proofErr w:type="spellStart"/>
            <w:r>
              <w:rPr>
                <w:b/>
                <w:bCs/>
                <w:sz w:val="28"/>
                <w:szCs w:val="28"/>
                <w:lang w:val="en-US"/>
              </w:rPr>
              <w:t>en</w:t>
            </w:r>
            <w:proofErr w:type="spellEnd"/>
            <w:r>
              <w:rPr>
                <w:b/>
                <w:bCs/>
                <w:sz w:val="28"/>
                <w:szCs w:val="28"/>
                <w:lang w:val="en-US"/>
              </w:rPr>
              <w:t xml:space="preserve"> - </w:t>
            </w:r>
            <w:r>
              <w:rPr>
                <w:snapToGrid w:val="0"/>
                <w:color w:val="000000"/>
                <w:sz w:val="28"/>
                <w:szCs w:val="28"/>
                <w:lang w:val="en-US"/>
              </w:rPr>
              <w:t>isotropic antenna</w:t>
            </w:r>
          </w:p>
        </w:tc>
        <w:tc>
          <w:tcPr>
            <w:tcW w:w="6260" w:type="dxa"/>
            <w:shd w:val="clear" w:color="auto" w:fill="auto"/>
          </w:tcPr>
          <w:p w14:paraId="1D27F362" w14:textId="77777777" w:rsidR="00531151" w:rsidRDefault="00531151">
            <w:pPr>
              <w:jc w:val="both"/>
              <w:rPr>
                <w:bCs/>
                <w:sz w:val="28"/>
                <w:szCs w:val="28"/>
              </w:rPr>
            </w:pPr>
            <w:r>
              <w:rPr>
                <w:bCs/>
                <w:sz w:val="28"/>
                <w:szCs w:val="28"/>
              </w:rPr>
              <w:t>Воображаемая антенна без потерь, излучающая равномерно во всех направлениях.</w:t>
            </w:r>
          </w:p>
          <w:p w14:paraId="20B0B4B8" w14:textId="77777777" w:rsidR="00531151" w:rsidRDefault="00531151">
            <w:pPr>
              <w:jc w:val="both"/>
              <w:rPr>
                <w:bCs/>
                <w:sz w:val="28"/>
                <w:szCs w:val="28"/>
              </w:rPr>
            </w:pPr>
          </w:p>
          <w:p w14:paraId="3611C093" w14:textId="77777777" w:rsidR="00531151" w:rsidRDefault="00531151" w:rsidP="00F23303">
            <w:pPr>
              <w:pStyle w:val="BodyText2"/>
              <w:rPr>
                <w:rFonts w:ascii="Times New Roman" w:hAnsi="Times New Roman"/>
                <w:sz w:val="28"/>
                <w:szCs w:val="28"/>
                <w:lang w:val="en-US"/>
              </w:rPr>
            </w:pPr>
            <w:r>
              <w:rPr>
                <w:rFonts w:ascii="Times New Roman" w:hAnsi="Times New Roman"/>
                <w:sz w:val="28"/>
                <w:szCs w:val="28"/>
                <w:lang w:val="en-US"/>
              </w:rPr>
              <w:t xml:space="preserve">Har </w:t>
            </w:r>
            <w:proofErr w:type="spellStart"/>
            <w:r>
              <w:rPr>
                <w:rFonts w:ascii="Times New Roman" w:hAnsi="Times New Roman"/>
                <w:sz w:val="28"/>
                <w:szCs w:val="28"/>
                <w:lang w:val="en-US"/>
              </w:rPr>
              <w:t>tarafga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tekisda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nurlanadigan</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yo‘</w:t>
            </w:r>
            <w:proofErr w:type="gramEnd"/>
            <w:r>
              <w:rPr>
                <w:rFonts w:ascii="Times New Roman" w:hAnsi="Times New Roman"/>
                <w:sz w:val="28"/>
                <w:szCs w:val="28"/>
                <w:lang w:val="en-US"/>
              </w:rPr>
              <w:t>qotishlarsiz</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lastRenderedPageBreak/>
              <w:t>tasavvur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etiladigan</w:t>
            </w:r>
            <w:proofErr w:type="spellEnd"/>
            <w:r>
              <w:rPr>
                <w:rFonts w:ascii="Times New Roman" w:hAnsi="Times New Roman"/>
                <w:sz w:val="28"/>
                <w:szCs w:val="28"/>
                <w:lang w:val="en-US"/>
              </w:rPr>
              <w:t xml:space="preserve"> antenna.</w:t>
            </w:r>
          </w:p>
          <w:p w14:paraId="6215970D" w14:textId="77777777" w:rsidR="00531151" w:rsidRDefault="00531151" w:rsidP="00F23303">
            <w:pPr>
              <w:pStyle w:val="BodyText2"/>
              <w:rPr>
                <w:rFonts w:ascii="Times New Roman" w:hAnsi="Times New Roman"/>
                <w:sz w:val="28"/>
                <w:szCs w:val="28"/>
                <w:lang w:val="en-US"/>
              </w:rPr>
            </w:pPr>
          </w:p>
          <w:p w14:paraId="7150AAC8" w14:textId="77777777" w:rsidR="00531151" w:rsidRDefault="00531151" w:rsidP="00F23303">
            <w:pPr>
              <w:pStyle w:val="BodyText2"/>
              <w:rPr>
                <w:rFonts w:ascii="Times New Roman" w:hAnsi="Times New Roman"/>
                <w:bCs w:val="0"/>
                <w:sz w:val="28"/>
                <w:szCs w:val="28"/>
                <w:lang w:val="en-US"/>
              </w:rPr>
            </w:pPr>
            <w:proofErr w:type="spellStart"/>
            <w:r>
              <w:rPr>
                <w:rFonts w:ascii="Times New Roman" w:hAnsi="Times New Roman"/>
                <w:sz w:val="28"/>
                <w:szCs w:val="28"/>
              </w:rPr>
              <w:t>Ҳар</w:t>
            </w:r>
            <w:proofErr w:type="spellEnd"/>
            <w:r>
              <w:rPr>
                <w:rFonts w:ascii="Times New Roman" w:hAnsi="Times New Roman"/>
                <w:sz w:val="28"/>
                <w:szCs w:val="28"/>
                <w:lang w:val="en-US"/>
              </w:rPr>
              <w:t xml:space="preserve"> </w:t>
            </w:r>
            <w:proofErr w:type="spellStart"/>
            <w:r>
              <w:rPr>
                <w:rFonts w:ascii="Times New Roman" w:hAnsi="Times New Roman"/>
                <w:sz w:val="28"/>
                <w:szCs w:val="28"/>
              </w:rPr>
              <w:t>тарафга</w:t>
            </w:r>
            <w:proofErr w:type="spellEnd"/>
            <w:r>
              <w:rPr>
                <w:rFonts w:ascii="Times New Roman" w:hAnsi="Times New Roman"/>
                <w:sz w:val="28"/>
                <w:szCs w:val="28"/>
                <w:lang w:val="en-US"/>
              </w:rPr>
              <w:t xml:space="preserve"> </w:t>
            </w:r>
            <w:proofErr w:type="spellStart"/>
            <w:r>
              <w:rPr>
                <w:rFonts w:ascii="Times New Roman" w:hAnsi="Times New Roman"/>
                <w:sz w:val="28"/>
                <w:szCs w:val="28"/>
              </w:rPr>
              <w:t>бир</w:t>
            </w:r>
            <w:proofErr w:type="spellEnd"/>
            <w:r>
              <w:rPr>
                <w:rFonts w:ascii="Times New Roman" w:hAnsi="Times New Roman"/>
                <w:sz w:val="28"/>
                <w:szCs w:val="28"/>
                <w:lang w:val="en-US"/>
              </w:rPr>
              <w:t xml:space="preserve"> </w:t>
            </w:r>
            <w:proofErr w:type="spellStart"/>
            <w:r>
              <w:rPr>
                <w:rFonts w:ascii="Times New Roman" w:hAnsi="Times New Roman"/>
                <w:sz w:val="28"/>
                <w:szCs w:val="28"/>
              </w:rPr>
              <w:t>текисда</w:t>
            </w:r>
            <w:proofErr w:type="spellEnd"/>
            <w:r>
              <w:rPr>
                <w:rFonts w:ascii="Times New Roman" w:hAnsi="Times New Roman"/>
                <w:sz w:val="28"/>
                <w:szCs w:val="28"/>
                <w:lang w:val="en-US"/>
              </w:rPr>
              <w:t xml:space="preserve"> </w:t>
            </w:r>
            <w:proofErr w:type="spellStart"/>
            <w:r>
              <w:rPr>
                <w:rFonts w:ascii="Times New Roman" w:hAnsi="Times New Roman"/>
                <w:sz w:val="28"/>
                <w:szCs w:val="28"/>
              </w:rPr>
              <w:t>нурланадиган</w:t>
            </w:r>
            <w:proofErr w:type="spellEnd"/>
            <w:r>
              <w:rPr>
                <w:rFonts w:ascii="Times New Roman" w:hAnsi="Times New Roman"/>
                <w:sz w:val="28"/>
                <w:szCs w:val="28"/>
                <w:lang w:val="en-US"/>
              </w:rPr>
              <w:t xml:space="preserve">, </w:t>
            </w:r>
            <w:proofErr w:type="spellStart"/>
            <w:r>
              <w:rPr>
                <w:rFonts w:ascii="Times New Roman" w:hAnsi="Times New Roman"/>
                <w:sz w:val="28"/>
                <w:szCs w:val="28"/>
              </w:rPr>
              <w:t>йўқотиш</w:t>
            </w:r>
            <w:proofErr w:type="spellEnd"/>
            <w:r>
              <w:rPr>
                <w:rFonts w:ascii="Times New Roman" w:hAnsi="Times New Roman"/>
                <w:sz w:val="28"/>
                <w:szCs w:val="28"/>
                <w:lang w:val="en-US"/>
              </w:rPr>
              <w:t>-</w:t>
            </w:r>
            <w:proofErr w:type="spellStart"/>
            <w:r>
              <w:rPr>
                <w:rFonts w:ascii="Times New Roman" w:hAnsi="Times New Roman"/>
                <w:sz w:val="28"/>
                <w:szCs w:val="28"/>
              </w:rPr>
              <w:t>ларсиз</w:t>
            </w:r>
            <w:proofErr w:type="spellEnd"/>
            <w:r>
              <w:rPr>
                <w:rFonts w:ascii="Times New Roman" w:hAnsi="Times New Roman"/>
                <w:sz w:val="28"/>
                <w:szCs w:val="28"/>
                <w:lang w:val="en-US"/>
              </w:rPr>
              <w:t xml:space="preserve"> </w:t>
            </w:r>
            <w:proofErr w:type="spellStart"/>
            <w:r>
              <w:rPr>
                <w:rFonts w:ascii="Times New Roman" w:hAnsi="Times New Roman"/>
                <w:sz w:val="28"/>
                <w:szCs w:val="28"/>
              </w:rPr>
              <w:t>тасаввур</w:t>
            </w:r>
            <w:proofErr w:type="spellEnd"/>
            <w:r>
              <w:rPr>
                <w:rFonts w:ascii="Times New Roman" w:hAnsi="Times New Roman"/>
                <w:sz w:val="28"/>
                <w:szCs w:val="28"/>
                <w:lang w:val="en-US"/>
              </w:rPr>
              <w:t xml:space="preserve"> </w:t>
            </w:r>
            <w:proofErr w:type="spellStart"/>
            <w:r>
              <w:rPr>
                <w:rFonts w:ascii="Times New Roman" w:hAnsi="Times New Roman"/>
                <w:sz w:val="28"/>
                <w:szCs w:val="28"/>
              </w:rPr>
              <w:t>этиладиган</w:t>
            </w:r>
            <w:proofErr w:type="spellEnd"/>
            <w:r>
              <w:rPr>
                <w:rFonts w:ascii="Times New Roman" w:hAnsi="Times New Roman"/>
                <w:sz w:val="28"/>
                <w:szCs w:val="28"/>
                <w:lang w:val="en-US"/>
              </w:rPr>
              <w:t xml:space="preserve"> </w:t>
            </w:r>
            <w:r>
              <w:rPr>
                <w:rFonts w:ascii="Times New Roman" w:hAnsi="Times New Roman"/>
                <w:sz w:val="28"/>
                <w:szCs w:val="28"/>
              </w:rPr>
              <w:t>антенна</w:t>
            </w:r>
            <w:r>
              <w:rPr>
                <w:rFonts w:ascii="Times New Roman" w:hAnsi="Times New Roman"/>
                <w:sz w:val="28"/>
                <w:szCs w:val="28"/>
                <w:lang w:val="en-US"/>
              </w:rPr>
              <w:t>.</w:t>
            </w:r>
          </w:p>
        </w:tc>
      </w:tr>
      <w:tr w:rsidR="00531151" w:rsidRPr="00073205" w14:paraId="5FC2972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4213650" w14:textId="77777777" w:rsidR="00531151" w:rsidRDefault="00531151" w:rsidP="00F23303">
            <w:pPr>
              <w:rPr>
                <w:b/>
                <w:sz w:val="28"/>
                <w:szCs w:val="28"/>
                <w:lang w:val="en-US"/>
              </w:rPr>
            </w:pPr>
            <w:r>
              <w:rPr>
                <w:b/>
                <w:sz w:val="28"/>
                <w:szCs w:val="28"/>
              </w:rPr>
              <w:lastRenderedPageBreak/>
              <w:t>Антенна</w:t>
            </w:r>
            <w:r>
              <w:rPr>
                <w:b/>
                <w:sz w:val="28"/>
                <w:szCs w:val="28"/>
                <w:lang w:val="en-US"/>
              </w:rPr>
              <w:t xml:space="preserve"> </w:t>
            </w:r>
            <w:proofErr w:type="spellStart"/>
            <w:r>
              <w:rPr>
                <w:b/>
                <w:sz w:val="28"/>
                <w:szCs w:val="28"/>
              </w:rPr>
              <w:t>Кассегрена</w:t>
            </w:r>
            <w:proofErr w:type="spellEnd"/>
          </w:p>
          <w:p w14:paraId="792D5A00" w14:textId="77777777" w:rsidR="00531151" w:rsidRDefault="00531151" w:rsidP="00F23303">
            <w:pPr>
              <w:rPr>
                <w:sz w:val="28"/>
                <w:szCs w:val="28"/>
                <w:lang w:val="en-US"/>
              </w:rPr>
            </w:pPr>
            <w:r>
              <w:rPr>
                <w:b/>
                <w:bCs/>
                <w:sz w:val="28"/>
                <w:szCs w:val="28"/>
                <w:lang w:val="uz-Cyrl-UZ"/>
              </w:rPr>
              <w:t>uz</w:t>
            </w:r>
            <w:r>
              <w:rPr>
                <w:b/>
                <w:sz w:val="28"/>
                <w:szCs w:val="28"/>
                <w:lang w:val="en-US"/>
              </w:rPr>
              <w:t xml:space="preserve"> - </w:t>
            </w:r>
            <w:proofErr w:type="spellStart"/>
            <w:r w:rsidR="00140987">
              <w:rPr>
                <w:sz w:val="28"/>
                <w:szCs w:val="28"/>
                <w:lang w:val="en-US"/>
              </w:rPr>
              <w:t>Kassegren</w:t>
            </w:r>
            <w:proofErr w:type="spellEnd"/>
            <w:r w:rsidR="00140987">
              <w:rPr>
                <w:sz w:val="28"/>
                <w:szCs w:val="28"/>
                <w:lang w:val="en-US"/>
              </w:rPr>
              <w:t xml:space="preserve"> </w:t>
            </w:r>
            <w:proofErr w:type="spellStart"/>
            <w:r w:rsidR="00140987">
              <w:rPr>
                <w:sz w:val="28"/>
                <w:szCs w:val="28"/>
                <w:lang w:val="en-US"/>
              </w:rPr>
              <w:t>antennasi</w:t>
            </w:r>
            <w:proofErr w:type="spellEnd"/>
          </w:p>
          <w:p w14:paraId="5BE2A204" w14:textId="77777777" w:rsidR="00531151" w:rsidRDefault="00531151" w:rsidP="00F23303">
            <w:pPr>
              <w:rPr>
                <w:sz w:val="28"/>
                <w:szCs w:val="28"/>
                <w:lang w:val="en-US"/>
              </w:rPr>
            </w:pPr>
            <w:r>
              <w:rPr>
                <w:sz w:val="28"/>
                <w:szCs w:val="28"/>
                <w:lang w:val="en-US"/>
              </w:rPr>
              <w:t xml:space="preserve">       </w:t>
            </w:r>
            <w:r>
              <w:rPr>
                <w:sz w:val="28"/>
                <w:szCs w:val="28"/>
                <w:lang w:val="uz-Cyrl-UZ"/>
              </w:rPr>
              <w:t>К</w:t>
            </w:r>
            <w:proofErr w:type="spellStart"/>
            <w:r>
              <w:rPr>
                <w:sz w:val="28"/>
                <w:szCs w:val="28"/>
              </w:rPr>
              <w:t>ассегрен</w:t>
            </w:r>
            <w:proofErr w:type="spellEnd"/>
            <w:r>
              <w:rPr>
                <w:sz w:val="28"/>
                <w:szCs w:val="28"/>
                <w:lang w:val="en-US"/>
              </w:rPr>
              <w:t xml:space="preserve"> </w:t>
            </w:r>
            <w:proofErr w:type="spellStart"/>
            <w:r>
              <w:rPr>
                <w:sz w:val="28"/>
                <w:szCs w:val="28"/>
              </w:rPr>
              <w:t>антеннаси</w:t>
            </w:r>
            <w:proofErr w:type="spellEnd"/>
          </w:p>
          <w:p w14:paraId="206E6293"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lang w:val="en-US"/>
              </w:rPr>
              <w:t>Cassegrain antenna</w:t>
            </w:r>
          </w:p>
        </w:tc>
        <w:tc>
          <w:tcPr>
            <w:tcW w:w="6260" w:type="dxa"/>
            <w:shd w:val="clear" w:color="auto" w:fill="auto"/>
          </w:tcPr>
          <w:p w14:paraId="45C86330" w14:textId="77777777" w:rsidR="00DE5CCA" w:rsidRDefault="00531151">
            <w:pPr>
              <w:jc w:val="both"/>
              <w:rPr>
                <w:bCs/>
                <w:sz w:val="28"/>
                <w:szCs w:val="28"/>
              </w:rPr>
            </w:pPr>
            <w:proofErr w:type="spellStart"/>
            <w:r>
              <w:rPr>
                <w:bCs/>
                <w:sz w:val="28"/>
                <w:szCs w:val="28"/>
              </w:rPr>
              <w:t>Двухзеркальная</w:t>
            </w:r>
            <w:proofErr w:type="spellEnd"/>
            <w:r>
              <w:rPr>
                <w:bCs/>
                <w:sz w:val="28"/>
                <w:szCs w:val="28"/>
              </w:rPr>
              <w:t xml:space="preserve"> антенна с основным зеркалом в виде параболы и малым профилированным </w:t>
            </w:r>
            <w:proofErr w:type="spellStart"/>
            <w:proofErr w:type="gramStart"/>
            <w:r>
              <w:rPr>
                <w:bCs/>
                <w:sz w:val="28"/>
                <w:szCs w:val="28"/>
              </w:rPr>
              <w:t>зерка</w:t>
            </w:r>
            <w:proofErr w:type="spellEnd"/>
            <w:r w:rsidR="00DE5CCA">
              <w:rPr>
                <w:bCs/>
                <w:sz w:val="28"/>
                <w:szCs w:val="28"/>
              </w:rPr>
              <w:t>-</w:t>
            </w:r>
            <w:r>
              <w:rPr>
                <w:bCs/>
                <w:sz w:val="28"/>
                <w:szCs w:val="28"/>
              </w:rPr>
              <w:t>лом</w:t>
            </w:r>
            <w:proofErr w:type="gramEnd"/>
            <w:r>
              <w:rPr>
                <w:bCs/>
                <w:sz w:val="28"/>
                <w:szCs w:val="28"/>
              </w:rPr>
              <w:t>, имеющим форму гиперболоида вращения, кото</w:t>
            </w:r>
            <w:r w:rsidR="00FE11B3">
              <w:rPr>
                <w:bCs/>
                <w:sz w:val="28"/>
                <w:szCs w:val="28"/>
              </w:rPr>
              <w:t>рое размещено в фокусе антенны.</w:t>
            </w:r>
          </w:p>
          <w:p w14:paraId="339214B6" w14:textId="77777777" w:rsidR="00531151" w:rsidRDefault="00611A52">
            <w:pPr>
              <w:jc w:val="both"/>
              <w:rPr>
                <w:bCs/>
                <w:lang w:val="uz-Cyrl-UZ"/>
              </w:rPr>
            </w:pPr>
            <w:r>
              <w:rPr>
                <w:bCs/>
              </w:rPr>
              <w:t xml:space="preserve">Примечание </w:t>
            </w:r>
            <w:r w:rsidR="00DE5CCA">
              <w:rPr>
                <w:bCs/>
              </w:rPr>
              <w:t>−</w:t>
            </w:r>
            <w:r>
              <w:rPr>
                <w:bCs/>
              </w:rPr>
              <w:t xml:space="preserve"> </w:t>
            </w:r>
            <w:r w:rsidR="00531151">
              <w:rPr>
                <w:bCs/>
              </w:rPr>
              <w:t>За счет выбора профилей поверхностей основного и вспомогательного зеркал в антенне удается обеспечить более эффективное облучение основного зеркала и снизить уровень боковых лепестков.</w:t>
            </w:r>
          </w:p>
          <w:p w14:paraId="06314FA8" w14:textId="77777777" w:rsidR="00531151" w:rsidRDefault="00531151">
            <w:pPr>
              <w:jc w:val="both"/>
              <w:rPr>
                <w:bCs/>
                <w:sz w:val="28"/>
                <w:szCs w:val="28"/>
                <w:lang w:val="uz-Cyrl-UZ"/>
              </w:rPr>
            </w:pPr>
          </w:p>
          <w:p w14:paraId="2CC982B9" w14:textId="77777777" w:rsidR="00611A52" w:rsidRDefault="00531151">
            <w:pPr>
              <w:jc w:val="both"/>
              <w:rPr>
                <w:bCs/>
                <w:sz w:val="28"/>
                <w:szCs w:val="28"/>
                <w:lang w:val="uz-Cyrl-UZ"/>
              </w:rPr>
            </w:pPr>
            <w:r>
              <w:rPr>
                <w:bCs/>
                <w:sz w:val="28"/>
                <w:szCs w:val="28"/>
                <w:lang w:val="uz-Cyrl-UZ"/>
              </w:rPr>
              <w:t>Parabola ko‘rinishidagi asosiy ko‘zguga va antenna fokusida joylashtirilgan aylanish giperboloidi shakli</w:t>
            </w:r>
            <w:r w:rsidR="00DE5CCA">
              <w:rPr>
                <w:bCs/>
                <w:sz w:val="28"/>
                <w:szCs w:val="28"/>
                <w:lang w:val="uz-Cyrl-UZ"/>
              </w:rPr>
              <w:t>-</w:t>
            </w:r>
            <w:r>
              <w:rPr>
                <w:bCs/>
                <w:sz w:val="28"/>
                <w:szCs w:val="28"/>
                <w:lang w:val="uz-Cyrl-UZ"/>
              </w:rPr>
              <w:t xml:space="preserve">dagi kichik profillangan ko‘zguga ega </w:t>
            </w:r>
            <w:r w:rsidR="00FE11B3">
              <w:rPr>
                <w:bCs/>
                <w:sz w:val="28"/>
                <w:szCs w:val="28"/>
                <w:lang w:val="uz-Cyrl-UZ"/>
              </w:rPr>
              <w:t>ikki ko‘zguli antenna.</w:t>
            </w:r>
          </w:p>
          <w:p w14:paraId="49A8D0DE" w14:textId="77777777" w:rsidR="00531151" w:rsidRDefault="00611A52">
            <w:pPr>
              <w:jc w:val="both"/>
              <w:rPr>
                <w:bCs/>
                <w:lang w:val="en-US"/>
              </w:rPr>
            </w:pPr>
            <w:r>
              <w:rPr>
                <w:bCs/>
                <w:lang w:val="uz-Cyrl-UZ"/>
              </w:rPr>
              <w:t xml:space="preserve">Izoh </w:t>
            </w:r>
            <w:r w:rsidR="00DE5CCA">
              <w:rPr>
                <w:bCs/>
                <w:lang w:val="uz-Cyrl-UZ"/>
              </w:rPr>
              <w:t>−</w:t>
            </w:r>
            <w:r>
              <w:rPr>
                <w:bCs/>
                <w:lang w:val="uz-Cyrl-UZ"/>
              </w:rPr>
              <w:t xml:space="preserve"> </w:t>
            </w:r>
            <w:r w:rsidR="00531151">
              <w:rPr>
                <w:bCs/>
                <w:lang w:val="uz-Cyrl-UZ"/>
              </w:rPr>
              <w:t>Antennada, asosiy va yordamchi ko‘zgular yuzasining profillarini tanlash hisobiga, asosiy ko‘zguning yanada effektiv nurlanishi ta’minlanadi va yon yaproqlarning darajasini pasaytirishga erishiladi.</w:t>
            </w:r>
          </w:p>
          <w:p w14:paraId="28FC3DDB" w14:textId="77777777" w:rsidR="00073205" w:rsidRPr="00073205" w:rsidRDefault="00073205">
            <w:pPr>
              <w:jc w:val="both"/>
              <w:rPr>
                <w:bCs/>
                <w:lang w:val="en-US"/>
              </w:rPr>
            </w:pPr>
          </w:p>
          <w:p w14:paraId="6C61B06F" w14:textId="77777777" w:rsidR="00611A52" w:rsidRDefault="00531151">
            <w:pPr>
              <w:jc w:val="both"/>
              <w:rPr>
                <w:bCs/>
                <w:sz w:val="28"/>
                <w:szCs w:val="28"/>
                <w:lang w:val="uz-Cyrl-UZ"/>
              </w:rPr>
            </w:pPr>
            <w:r>
              <w:rPr>
                <w:bCs/>
                <w:sz w:val="28"/>
                <w:szCs w:val="28"/>
                <w:lang w:val="uz-Cyrl-UZ"/>
              </w:rPr>
              <w:t>Парабола кўринишидаги асосий кўзгуга ва антен</w:t>
            </w:r>
            <w:r w:rsidR="00DE5CCA">
              <w:rPr>
                <w:bCs/>
                <w:sz w:val="28"/>
                <w:szCs w:val="28"/>
                <w:lang w:val="uz-Cyrl-UZ"/>
              </w:rPr>
              <w:t>-</w:t>
            </w:r>
            <w:r>
              <w:rPr>
                <w:bCs/>
                <w:sz w:val="28"/>
                <w:szCs w:val="28"/>
                <w:lang w:val="uz-Cyrl-UZ"/>
              </w:rPr>
              <w:t>на фокусида жойлаштирилган айланиш гипербо</w:t>
            </w:r>
            <w:r w:rsidR="00DE5CCA">
              <w:rPr>
                <w:bCs/>
                <w:sz w:val="28"/>
                <w:szCs w:val="28"/>
                <w:lang w:val="uz-Cyrl-UZ"/>
              </w:rPr>
              <w:t>-</w:t>
            </w:r>
            <w:r>
              <w:rPr>
                <w:bCs/>
                <w:sz w:val="28"/>
                <w:szCs w:val="28"/>
                <w:lang w:val="uz-Cyrl-UZ"/>
              </w:rPr>
              <w:t>лоиди шаклидаги кичик профилланган кў</w:t>
            </w:r>
            <w:r w:rsidR="00FE11B3">
              <w:rPr>
                <w:bCs/>
                <w:sz w:val="28"/>
                <w:szCs w:val="28"/>
                <w:lang w:val="uz-Cyrl-UZ"/>
              </w:rPr>
              <w:t>згуга эга икки кўзгули антенна.</w:t>
            </w:r>
          </w:p>
          <w:p w14:paraId="7ABA7FB7" w14:textId="77777777" w:rsidR="00531151" w:rsidRDefault="00611A52">
            <w:pPr>
              <w:jc w:val="both"/>
              <w:rPr>
                <w:lang w:val="uz-Cyrl-UZ"/>
              </w:rPr>
            </w:pPr>
            <w:r>
              <w:rPr>
                <w:bCs/>
                <w:lang w:val="uz-Cyrl-UZ"/>
              </w:rPr>
              <w:t xml:space="preserve">Изоҳ </w:t>
            </w:r>
            <w:r w:rsidR="00DE5CCA">
              <w:rPr>
                <w:bCs/>
                <w:lang w:val="uz-Cyrl-UZ"/>
              </w:rPr>
              <w:t>−</w:t>
            </w:r>
            <w:r>
              <w:rPr>
                <w:bCs/>
                <w:lang w:val="uz-Cyrl-UZ"/>
              </w:rPr>
              <w:t xml:space="preserve"> </w:t>
            </w:r>
            <w:r w:rsidR="00531151">
              <w:rPr>
                <w:bCs/>
                <w:lang w:val="uz-Cyrl-UZ"/>
              </w:rPr>
              <w:t>Антеннада, асосий ва ёрдамчи кўзгулар юзасининг профилларини танлаш ҳисобига, асосий кўзгунинг янада эффектив нурланиши таъминланади ва ён япроқларнинг даражасини пасайтиришга эришилади.</w:t>
            </w:r>
          </w:p>
        </w:tc>
      </w:tr>
      <w:tr w:rsidR="00531151" w:rsidRPr="00073205" w14:paraId="2EA5E7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72E7163" w14:textId="77777777" w:rsidR="00531151" w:rsidRDefault="00531151">
            <w:pPr>
              <w:widowControl w:val="0"/>
              <w:shd w:val="clear" w:color="auto" w:fill="FFFFFF"/>
              <w:autoSpaceDE w:val="0"/>
              <w:autoSpaceDN w:val="0"/>
              <w:adjustRightInd w:val="0"/>
              <w:rPr>
                <w:b/>
                <w:bCs/>
                <w:sz w:val="28"/>
                <w:szCs w:val="28"/>
                <w:lang w:val="uz-Cyrl-UZ"/>
              </w:rPr>
            </w:pPr>
            <w:r>
              <w:rPr>
                <w:b/>
                <w:bCs/>
                <w:sz w:val="28"/>
                <w:szCs w:val="28"/>
                <w:lang w:val="uz-Cyrl-UZ"/>
              </w:rPr>
              <w:t>Антенна коллективная</w:t>
            </w:r>
          </w:p>
          <w:p w14:paraId="5BC0CD36" w14:textId="77777777" w:rsidR="00531151" w:rsidRDefault="00531151">
            <w:pPr>
              <w:widowControl w:val="0"/>
              <w:shd w:val="clear" w:color="auto" w:fill="FFFFFF"/>
              <w:autoSpaceDE w:val="0"/>
              <w:autoSpaceDN w:val="0"/>
              <w:adjustRightInd w:val="0"/>
              <w:rPr>
                <w:bCs/>
                <w:sz w:val="28"/>
                <w:szCs w:val="28"/>
                <w:lang w:val="uz-Cyrl-UZ"/>
              </w:rPr>
            </w:pPr>
            <w:r>
              <w:rPr>
                <w:b/>
                <w:bCs/>
                <w:sz w:val="28"/>
                <w:szCs w:val="28"/>
                <w:lang w:val="uz-Cyrl-UZ"/>
              </w:rPr>
              <w:t xml:space="preserve">uz - </w:t>
            </w:r>
            <w:r>
              <w:rPr>
                <w:bCs/>
                <w:sz w:val="28"/>
                <w:szCs w:val="28"/>
                <w:lang w:val="uz-Cyrl-UZ"/>
              </w:rPr>
              <w:t>jamoaviy antenna</w:t>
            </w:r>
          </w:p>
          <w:p w14:paraId="0E8D8030" w14:textId="77777777" w:rsidR="00531151" w:rsidRDefault="00531151">
            <w:pPr>
              <w:widowControl w:val="0"/>
              <w:shd w:val="clear" w:color="auto" w:fill="FFFFFF"/>
              <w:autoSpaceDE w:val="0"/>
              <w:autoSpaceDN w:val="0"/>
              <w:adjustRightInd w:val="0"/>
              <w:rPr>
                <w:b/>
                <w:bCs/>
                <w:sz w:val="28"/>
                <w:szCs w:val="28"/>
                <w:lang w:val="uz-Cyrl-UZ"/>
              </w:rPr>
            </w:pPr>
            <w:r>
              <w:rPr>
                <w:bCs/>
                <w:sz w:val="28"/>
                <w:szCs w:val="28"/>
                <w:lang w:val="uz-Cyrl-UZ"/>
              </w:rPr>
              <w:t xml:space="preserve">       жамоавий антенна</w:t>
            </w:r>
          </w:p>
          <w:p w14:paraId="657B76AB"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w:t>
            </w:r>
            <w:r>
              <w:rPr>
                <w:bCs/>
                <w:sz w:val="28"/>
                <w:szCs w:val="28"/>
                <w:lang w:val="en-US"/>
              </w:rPr>
              <w:t xml:space="preserve">community antenna, </w:t>
            </w:r>
            <w:r>
              <w:rPr>
                <w:bCs/>
                <w:sz w:val="28"/>
                <w:szCs w:val="28"/>
                <w:lang w:val="en-US"/>
              </w:rPr>
              <w:br/>
              <w:t>aerial antenna</w:t>
            </w:r>
          </w:p>
        </w:tc>
        <w:tc>
          <w:tcPr>
            <w:tcW w:w="6260" w:type="dxa"/>
            <w:shd w:val="clear" w:color="auto" w:fill="auto"/>
          </w:tcPr>
          <w:p w14:paraId="4C847807" w14:textId="77777777" w:rsidR="00531151" w:rsidRDefault="00531151">
            <w:pPr>
              <w:jc w:val="both"/>
              <w:rPr>
                <w:bCs/>
                <w:sz w:val="28"/>
                <w:szCs w:val="28"/>
                <w:lang w:val="uz-Cyrl-UZ"/>
              </w:rPr>
            </w:pPr>
            <w:r>
              <w:rPr>
                <w:bCs/>
                <w:sz w:val="28"/>
                <w:szCs w:val="28"/>
              </w:rPr>
              <w:t>Антенна для приема программ телерадиовещания одновременно большим количеством приемников абонентов.</w:t>
            </w:r>
          </w:p>
          <w:p w14:paraId="10FD92B1" w14:textId="77777777" w:rsidR="00531151" w:rsidRDefault="00531151">
            <w:pPr>
              <w:jc w:val="both"/>
              <w:rPr>
                <w:bCs/>
                <w:sz w:val="28"/>
                <w:szCs w:val="28"/>
                <w:lang w:val="uz-Cyrl-UZ"/>
              </w:rPr>
            </w:pPr>
          </w:p>
          <w:p w14:paraId="6AF14439" w14:textId="77777777" w:rsidR="00531151" w:rsidRDefault="00531151">
            <w:pPr>
              <w:jc w:val="both"/>
              <w:rPr>
                <w:bCs/>
                <w:sz w:val="28"/>
                <w:szCs w:val="28"/>
                <w:lang w:val="uz-Cyrl-UZ"/>
              </w:rPr>
            </w:pPr>
            <w:r>
              <w:rPr>
                <w:bCs/>
                <w:sz w:val="28"/>
                <w:szCs w:val="28"/>
                <w:lang w:val="uz-Cyrl-UZ"/>
              </w:rPr>
              <w:t>Teleradioeshittirish dasturlarini abonentlarning katta sonli qabulqilgichlari bilan bir vaqtda qabul qilish uchun mo‘ljallangan antenna.</w:t>
            </w:r>
          </w:p>
          <w:p w14:paraId="44D33A30" w14:textId="77777777" w:rsidR="00531151" w:rsidRDefault="00531151">
            <w:pPr>
              <w:jc w:val="both"/>
              <w:rPr>
                <w:bCs/>
                <w:sz w:val="28"/>
                <w:szCs w:val="28"/>
                <w:lang w:val="uz-Cyrl-UZ"/>
              </w:rPr>
            </w:pPr>
          </w:p>
          <w:p w14:paraId="766C2A76" w14:textId="77777777" w:rsidR="00531151" w:rsidRDefault="00531151">
            <w:pPr>
              <w:jc w:val="both"/>
              <w:rPr>
                <w:bCs/>
                <w:sz w:val="28"/>
                <w:szCs w:val="28"/>
                <w:lang w:val="uz-Cyrl-UZ"/>
              </w:rPr>
            </w:pPr>
            <w:r>
              <w:rPr>
                <w:bCs/>
                <w:sz w:val="28"/>
                <w:szCs w:val="28"/>
                <w:lang w:val="uz-Cyrl-UZ"/>
              </w:rPr>
              <w:t>Телерадиоэшиттириш дастурларини абонентлар-нинг катта сонли қабулқилгичлари билан бир вақтда қабул қилиш учун мўлжалланган антенна.</w:t>
            </w:r>
          </w:p>
        </w:tc>
      </w:tr>
      <w:tr w:rsidR="00531151" w:rsidRPr="00073205" w14:paraId="5AF1DA7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DB6C187" w14:textId="77777777" w:rsidR="00531151" w:rsidRDefault="00140987">
            <w:pPr>
              <w:widowControl w:val="0"/>
              <w:shd w:val="clear" w:color="auto" w:fill="FFFFFF"/>
              <w:autoSpaceDE w:val="0"/>
              <w:autoSpaceDN w:val="0"/>
              <w:adjustRightInd w:val="0"/>
              <w:rPr>
                <w:b/>
                <w:bCs/>
                <w:sz w:val="28"/>
                <w:szCs w:val="28"/>
                <w:lang w:val="uz-Cyrl-UZ"/>
              </w:rPr>
            </w:pPr>
            <w:r>
              <w:rPr>
                <w:b/>
                <w:bCs/>
                <w:sz w:val="28"/>
                <w:szCs w:val="28"/>
                <w:lang w:val="uz-Cyrl-UZ"/>
              </w:rPr>
              <w:t>Антенна конформная</w:t>
            </w:r>
          </w:p>
          <w:p w14:paraId="572B296A" w14:textId="77777777" w:rsidR="00531151" w:rsidRDefault="00531151">
            <w:pPr>
              <w:widowControl w:val="0"/>
              <w:shd w:val="clear" w:color="auto" w:fill="FFFFFF"/>
              <w:autoSpaceDE w:val="0"/>
              <w:autoSpaceDN w:val="0"/>
              <w:adjustRightInd w:val="0"/>
              <w:rPr>
                <w:bCs/>
                <w:sz w:val="28"/>
                <w:szCs w:val="28"/>
                <w:lang w:val="uz-Cyrl-UZ"/>
              </w:rPr>
            </w:pPr>
            <w:r>
              <w:rPr>
                <w:b/>
                <w:bCs/>
                <w:sz w:val="28"/>
                <w:szCs w:val="28"/>
                <w:lang w:val="uz-Cyrl-UZ"/>
              </w:rPr>
              <w:t xml:space="preserve">uz - </w:t>
            </w:r>
            <w:r>
              <w:rPr>
                <w:bCs/>
                <w:sz w:val="28"/>
                <w:szCs w:val="28"/>
                <w:lang w:val="uz-Cyrl-UZ"/>
              </w:rPr>
              <w:t>conform antenna</w:t>
            </w:r>
          </w:p>
          <w:p w14:paraId="2DE0AB63" w14:textId="77777777" w:rsidR="00531151" w:rsidRDefault="00531151">
            <w:pPr>
              <w:widowControl w:val="0"/>
              <w:shd w:val="clear" w:color="auto" w:fill="FFFFFF"/>
              <w:autoSpaceDE w:val="0"/>
              <w:autoSpaceDN w:val="0"/>
              <w:adjustRightInd w:val="0"/>
              <w:rPr>
                <w:b/>
                <w:bCs/>
                <w:sz w:val="28"/>
                <w:szCs w:val="28"/>
                <w:lang w:val="uz-Cyrl-UZ"/>
              </w:rPr>
            </w:pPr>
            <w:r>
              <w:rPr>
                <w:bCs/>
                <w:sz w:val="28"/>
                <w:szCs w:val="28"/>
                <w:lang w:val="uz-Cyrl-UZ"/>
              </w:rPr>
              <w:t xml:space="preserve">       конформ антенна</w:t>
            </w:r>
          </w:p>
          <w:p w14:paraId="1F1BD3AD" w14:textId="77777777" w:rsidR="00531151" w:rsidRDefault="00531151">
            <w:pPr>
              <w:widowControl w:val="0"/>
              <w:shd w:val="clear" w:color="auto" w:fill="FFFFFF"/>
              <w:autoSpaceDE w:val="0"/>
              <w:autoSpaceDN w:val="0"/>
              <w:adjustRightInd w:val="0"/>
              <w:ind w:right="5"/>
              <w:rPr>
                <w:b/>
                <w:bCs/>
                <w:sz w:val="28"/>
                <w:szCs w:val="28"/>
                <w:lang w:val="ro-RO"/>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w:t>
            </w:r>
            <w:r>
              <w:rPr>
                <w:bCs/>
                <w:sz w:val="28"/>
                <w:szCs w:val="28"/>
                <w:lang w:val="en-US"/>
              </w:rPr>
              <w:t xml:space="preserve">flush-mounted antenna, </w:t>
            </w:r>
            <w:r>
              <w:rPr>
                <w:bCs/>
                <w:sz w:val="28"/>
                <w:szCs w:val="28"/>
                <w:lang w:val="uz-Cyrl-UZ"/>
              </w:rPr>
              <w:t>с</w:t>
            </w:r>
            <w:r>
              <w:rPr>
                <w:bCs/>
                <w:sz w:val="28"/>
                <w:szCs w:val="28"/>
                <w:lang w:val="ro-RO"/>
              </w:rPr>
              <w:t>onformal antenna</w:t>
            </w:r>
          </w:p>
        </w:tc>
        <w:tc>
          <w:tcPr>
            <w:tcW w:w="6260" w:type="dxa"/>
            <w:shd w:val="clear" w:color="auto" w:fill="auto"/>
          </w:tcPr>
          <w:p w14:paraId="09945E1B" w14:textId="77777777" w:rsidR="00531151" w:rsidRDefault="00531151">
            <w:pPr>
              <w:widowControl w:val="0"/>
              <w:shd w:val="clear" w:color="auto" w:fill="FFFFFF"/>
              <w:autoSpaceDE w:val="0"/>
              <w:autoSpaceDN w:val="0"/>
              <w:adjustRightInd w:val="0"/>
              <w:ind w:right="5"/>
              <w:jc w:val="both"/>
              <w:rPr>
                <w:bCs/>
                <w:sz w:val="28"/>
                <w:szCs w:val="28"/>
              </w:rPr>
            </w:pPr>
            <w:r>
              <w:rPr>
                <w:bCs/>
                <w:sz w:val="28"/>
                <w:szCs w:val="28"/>
              </w:rPr>
              <w:t>1 Антенна, форма которой повторяет обводы но</w:t>
            </w:r>
            <w:r w:rsidR="00DE5CCA">
              <w:rPr>
                <w:bCs/>
                <w:sz w:val="28"/>
                <w:szCs w:val="28"/>
              </w:rPr>
              <w:t>-</w:t>
            </w:r>
            <w:proofErr w:type="spellStart"/>
            <w:proofErr w:type="gramStart"/>
            <w:r>
              <w:rPr>
                <w:bCs/>
                <w:sz w:val="28"/>
                <w:szCs w:val="28"/>
              </w:rPr>
              <w:t>сителя</w:t>
            </w:r>
            <w:proofErr w:type="spellEnd"/>
            <w:r>
              <w:rPr>
                <w:bCs/>
                <w:sz w:val="28"/>
                <w:szCs w:val="28"/>
              </w:rPr>
              <w:t xml:space="preserve">  и</w:t>
            </w:r>
            <w:proofErr w:type="gramEnd"/>
            <w:r>
              <w:rPr>
                <w:bCs/>
                <w:sz w:val="28"/>
                <w:szCs w:val="28"/>
              </w:rPr>
              <w:t xml:space="preserve"> размещенная на плоской, </w:t>
            </w:r>
            <w:proofErr w:type="spellStart"/>
            <w:r>
              <w:rPr>
                <w:bCs/>
                <w:sz w:val="28"/>
                <w:szCs w:val="28"/>
              </w:rPr>
              <w:t>цилиндричес</w:t>
            </w:r>
            <w:proofErr w:type="spellEnd"/>
            <w:r w:rsidR="00DE5CCA">
              <w:rPr>
                <w:bCs/>
                <w:sz w:val="28"/>
                <w:szCs w:val="28"/>
              </w:rPr>
              <w:t>-</w:t>
            </w:r>
            <w:r>
              <w:rPr>
                <w:bCs/>
                <w:sz w:val="28"/>
                <w:szCs w:val="28"/>
              </w:rPr>
              <w:t>кой, конической или сферической поверхности.</w:t>
            </w:r>
          </w:p>
          <w:p w14:paraId="1BEAE583" w14:textId="77777777" w:rsidR="00531151" w:rsidRDefault="00531151">
            <w:pPr>
              <w:widowControl w:val="0"/>
              <w:shd w:val="clear" w:color="auto" w:fill="FFFFFF"/>
              <w:autoSpaceDE w:val="0"/>
              <w:autoSpaceDN w:val="0"/>
              <w:adjustRightInd w:val="0"/>
              <w:ind w:right="5"/>
              <w:jc w:val="both"/>
              <w:rPr>
                <w:bCs/>
                <w:sz w:val="28"/>
                <w:szCs w:val="28"/>
              </w:rPr>
            </w:pPr>
            <w:r>
              <w:rPr>
                <w:bCs/>
                <w:sz w:val="28"/>
                <w:szCs w:val="28"/>
              </w:rPr>
              <w:t>2</w:t>
            </w:r>
            <w:r>
              <w:rPr>
                <w:sz w:val="28"/>
                <w:szCs w:val="28"/>
              </w:rPr>
              <w:t xml:space="preserve"> </w:t>
            </w:r>
            <w:r>
              <w:rPr>
                <w:bCs/>
                <w:sz w:val="28"/>
                <w:szCs w:val="28"/>
              </w:rPr>
              <w:t xml:space="preserve">Антенна, которая не выступает за габаритные размеры транспортного средства и обладает </w:t>
            </w:r>
            <w:proofErr w:type="spellStart"/>
            <w:r>
              <w:rPr>
                <w:bCs/>
                <w:sz w:val="28"/>
                <w:szCs w:val="28"/>
              </w:rPr>
              <w:t>ма</w:t>
            </w:r>
            <w:r w:rsidR="00DE5CCA">
              <w:rPr>
                <w:bCs/>
                <w:sz w:val="28"/>
                <w:szCs w:val="28"/>
              </w:rPr>
              <w:t>-</w:t>
            </w:r>
            <w:r>
              <w:rPr>
                <w:bCs/>
                <w:sz w:val="28"/>
                <w:szCs w:val="28"/>
              </w:rPr>
              <w:t>лым</w:t>
            </w:r>
            <w:proofErr w:type="spellEnd"/>
            <w:r>
              <w:rPr>
                <w:bCs/>
                <w:sz w:val="28"/>
                <w:szCs w:val="28"/>
              </w:rPr>
              <w:t xml:space="preserve"> аэродинамическим сопротивлением.</w:t>
            </w:r>
          </w:p>
          <w:p w14:paraId="1D7392CE" w14:textId="77777777" w:rsidR="00531151" w:rsidRDefault="00531151">
            <w:pPr>
              <w:widowControl w:val="0"/>
              <w:shd w:val="clear" w:color="auto" w:fill="FFFFFF"/>
              <w:autoSpaceDE w:val="0"/>
              <w:autoSpaceDN w:val="0"/>
              <w:adjustRightInd w:val="0"/>
              <w:ind w:right="5"/>
              <w:jc w:val="both"/>
              <w:rPr>
                <w:bCs/>
                <w:sz w:val="28"/>
                <w:szCs w:val="28"/>
              </w:rPr>
            </w:pPr>
          </w:p>
          <w:p w14:paraId="75D3B5DC" w14:textId="77777777" w:rsidR="00531151" w:rsidRDefault="00531151">
            <w:pPr>
              <w:widowControl w:val="0"/>
              <w:shd w:val="clear" w:color="auto" w:fill="FFFFFF"/>
              <w:autoSpaceDE w:val="0"/>
              <w:autoSpaceDN w:val="0"/>
              <w:adjustRightInd w:val="0"/>
              <w:ind w:right="5"/>
              <w:jc w:val="both"/>
              <w:rPr>
                <w:bCs/>
                <w:sz w:val="28"/>
                <w:szCs w:val="28"/>
                <w:lang w:val="en-US"/>
              </w:rPr>
            </w:pPr>
            <w:r>
              <w:rPr>
                <w:bCs/>
                <w:sz w:val="28"/>
                <w:szCs w:val="28"/>
                <w:lang w:val="en-US"/>
              </w:rPr>
              <w:t xml:space="preserve">1 </w:t>
            </w:r>
            <w:proofErr w:type="spellStart"/>
            <w:r>
              <w:rPr>
                <w:bCs/>
                <w:sz w:val="28"/>
                <w:szCs w:val="28"/>
                <w:lang w:val="en-US"/>
              </w:rPr>
              <w:t>Shakli</w:t>
            </w:r>
            <w:proofErr w:type="spellEnd"/>
            <w:r>
              <w:rPr>
                <w:bCs/>
                <w:sz w:val="28"/>
                <w:szCs w:val="28"/>
                <w:lang w:val="en-US"/>
              </w:rPr>
              <w:t xml:space="preserve"> </w:t>
            </w:r>
            <w:proofErr w:type="spellStart"/>
            <w:r>
              <w:rPr>
                <w:bCs/>
                <w:sz w:val="28"/>
                <w:szCs w:val="28"/>
                <w:lang w:val="en-US"/>
              </w:rPr>
              <w:t>eltuvchining</w:t>
            </w:r>
            <w:proofErr w:type="spellEnd"/>
            <w:r>
              <w:rPr>
                <w:bCs/>
                <w:sz w:val="28"/>
                <w:szCs w:val="28"/>
                <w:lang w:val="en-US"/>
              </w:rPr>
              <w:t xml:space="preserve"> </w:t>
            </w:r>
            <w:proofErr w:type="spellStart"/>
            <w:r>
              <w:rPr>
                <w:bCs/>
                <w:sz w:val="28"/>
                <w:szCs w:val="28"/>
                <w:lang w:val="en-US"/>
              </w:rPr>
              <w:t>atroflama</w:t>
            </w:r>
            <w:proofErr w:type="spellEnd"/>
            <w:r>
              <w:rPr>
                <w:bCs/>
                <w:sz w:val="28"/>
                <w:szCs w:val="28"/>
                <w:lang w:val="en-US"/>
              </w:rPr>
              <w:t xml:space="preserve"> </w:t>
            </w:r>
            <w:proofErr w:type="spellStart"/>
            <w:r>
              <w:rPr>
                <w:bCs/>
                <w:sz w:val="28"/>
                <w:szCs w:val="28"/>
                <w:lang w:val="en-US"/>
              </w:rPr>
              <w:t>chiziqlarini</w:t>
            </w:r>
            <w:proofErr w:type="spellEnd"/>
            <w:r>
              <w:rPr>
                <w:bCs/>
                <w:sz w:val="28"/>
                <w:szCs w:val="28"/>
                <w:lang w:val="en-US"/>
              </w:rPr>
              <w:t xml:space="preserve"> </w:t>
            </w:r>
            <w:proofErr w:type="spellStart"/>
            <w:r>
              <w:rPr>
                <w:bCs/>
                <w:sz w:val="28"/>
                <w:szCs w:val="28"/>
                <w:lang w:val="en-US"/>
              </w:rPr>
              <w:t>takror</w:t>
            </w:r>
            <w:r w:rsidR="00DE5CCA">
              <w:rPr>
                <w:bCs/>
                <w:sz w:val="28"/>
                <w:szCs w:val="28"/>
                <w:lang w:val="en-US"/>
              </w:rPr>
              <w:t>-</w:t>
            </w:r>
            <w:r>
              <w:rPr>
                <w:bCs/>
                <w:sz w:val="28"/>
                <w:szCs w:val="28"/>
                <w:lang w:val="en-US"/>
              </w:rPr>
              <w:t>laydigan</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yassi</w:t>
            </w:r>
            <w:proofErr w:type="spellEnd"/>
            <w:r>
              <w:rPr>
                <w:bCs/>
                <w:sz w:val="28"/>
                <w:szCs w:val="28"/>
                <w:lang w:val="en-US"/>
              </w:rPr>
              <w:t xml:space="preserve">, </w:t>
            </w:r>
            <w:proofErr w:type="spellStart"/>
            <w:r>
              <w:rPr>
                <w:bCs/>
                <w:sz w:val="28"/>
                <w:szCs w:val="28"/>
                <w:lang w:val="en-US"/>
              </w:rPr>
              <w:t>silindrsimon</w:t>
            </w:r>
            <w:proofErr w:type="spellEnd"/>
            <w:r>
              <w:rPr>
                <w:bCs/>
                <w:sz w:val="28"/>
                <w:szCs w:val="28"/>
                <w:lang w:val="en-US"/>
              </w:rPr>
              <w:t xml:space="preserve">, </w:t>
            </w:r>
            <w:proofErr w:type="spellStart"/>
            <w:r>
              <w:rPr>
                <w:bCs/>
                <w:sz w:val="28"/>
                <w:szCs w:val="28"/>
                <w:lang w:val="en-US"/>
              </w:rPr>
              <w:t>konussimon</w:t>
            </w:r>
            <w:proofErr w:type="spellEnd"/>
            <w:r>
              <w:rPr>
                <w:bCs/>
                <w:sz w:val="28"/>
                <w:szCs w:val="28"/>
                <w:lang w:val="en-US"/>
              </w:rPr>
              <w:t xml:space="preserve"> </w:t>
            </w:r>
            <w:proofErr w:type="spellStart"/>
            <w:r>
              <w:rPr>
                <w:bCs/>
                <w:sz w:val="28"/>
                <w:szCs w:val="28"/>
                <w:lang w:val="en-US"/>
              </w:rPr>
              <w:t>yoki</w:t>
            </w:r>
            <w:proofErr w:type="spellEnd"/>
            <w:r>
              <w:rPr>
                <w:bCs/>
                <w:sz w:val="28"/>
                <w:szCs w:val="28"/>
                <w:lang w:val="en-US"/>
              </w:rPr>
              <w:t xml:space="preserve"> </w:t>
            </w:r>
            <w:proofErr w:type="spellStart"/>
            <w:r>
              <w:rPr>
                <w:bCs/>
                <w:sz w:val="28"/>
                <w:szCs w:val="28"/>
                <w:lang w:val="en-US"/>
              </w:rPr>
              <w:t>sfe</w:t>
            </w:r>
            <w:r w:rsidR="00DE5CCA">
              <w:rPr>
                <w:bCs/>
                <w:sz w:val="28"/>
                <w:szCs w:val="28"/>
                <w:lang w:val="en-US"/>
              </w:rPr>
              <w:t>-</w:t>
            </w:r>
            <w:r>
              <w:rPr>
                <w:bCs/>
                <w:sz w:val="28"/>
                <w:szCs w:val="28"/>
                <w:lang w:val="en-US"/>
              </w:rPr>
              <w:t>rik</w:t>
            </w:r>
            <w:proofErr w:type="spellEnd"/>
            <w:r>
              <w:rPr>
                <w:bCs/>
                <w:sz w:val="28"/>
                <w:szCs w:val="28"/>
                <w:lang w:val="en-US"/>
              </w:rPr>
              <w:t xml:space="preserve"> </w:t>
            </w:r>
            <w:proofErr w:type="spellStart"/>
            <w:r>
              <w:rPr>
                <w:bCs/>
                <w:sz w:val="28"/>
                <w:szCs w:val="28"/>
                <w:lang w:val="en-US"/>
              </w:rPr>
              <w:t>sirtda</w:t>
            </w:r>
            <w:proofErr w:type="spellEnd"/>
            <w:r>
              <w:rPr>
                <w:bCs/>
                <w:sz w:val="28"/>
                <w:szCs w:val="28"/>
                <w:lang w:val="en-US"/>
              </w:rPr>
              <w:t xml:space="preserve"> </w:t>
            </w:r>
            <w:proofErr w:type="spellStart"/>
            <w:r>
              <w:rPr>
                <w:bCs/>
                <w:sz w:val="28"/>
                <w:szCs w:val="28"/>
                <w:lang w:val="en-US"/>
              </w:rPr>
              <w:t>joylashgan</w:t>
            </w:r>
            <w:proofErr w:type="spellEnd"/>
            <w:r>
              <w:rPr>
                <w:bCs/>
                <w:sz w:val="28"/>
                <w:szCs w:val="28"/>
                <w:lang w:val="en-US"/>
              </w:rPr>
              <w:t xml:space="preserve"> antenna.</w:t>
            </w:r>
          </w:p>
          <w:p w14:paraId="55F4AEA2" w14:textId="77777777" w:rsidR="00531151" w:rsidRDefault="00531151">
            <w:pPr>
              <w:widowControl w:val="0"/>
              <w:shd w:val="clear" w:color="auto" w:fill="FFFFFF"/>
              <w:autoSpaceDE w:val="0"/>
              <w:autoSpaceDN w:val="0"/>
              <w:adjustRightInd w:val="0"/>
              <w:ind w:right="5"/>
              <w:jc w:val="both"/>
              <w:rPr>
                <w:bCs/>
                <w:sz w:val="28"/>
                <w:szCs w:val="28"/>
                <w:lang w:val="uz-Cyrl-UZ"/>
              </w:rPr>
            </w:pPr>
            <w:r>
              <w:rPr>
                <w:bCs/>
                <w:sz w:val="28"/>
                <w:szCs w:val="28"/>
                <w:lang w:val="en-US"/>
              </w:rPr>
              <w:t xml:space="preserve">2 Transport </w:t>
            </w:r>
            <w:proofErr w:type="spellStart"/>
            <w:r>
              <w:rPr>
                <w:bCs/>
                <w:sz w:val="28"/>
                <w:szCs w:val="28"/>
                <w:lang w:val="en-US"/>
              </w:rPr>
              <w:t>vositasining</w:t>
            </w:r>
            <w:proofErr w:type="spellEnd"/>
            <w:r>
              <w:rPr>
                <w:bCs/>
                <w:sz w:val="28"/>
                <w:szCs w:val="28"/>
                <w:lang w:val="en-US"/>
              </w:rPr>
              <w:t xml:space="preserve"> </w:t>
            </w:r>
            <w:proofErr w:type="spellStart"/>
            <w:r>
              <w:rPr>
                <w:bCs/>
                <w:sz w:val="28"/>
                <w:szCs w:val="28"/>
                <w:lang w:val="en-US"/>
              </w:rPr>
              <w:t>gabarit</w:t>
            </w:r>
            <w:proofErr w:type="spellEnd"/>
            <w:r>
              <w:rPr>
                <w:bCs/>
                <w:sz w:val="28"/>
                <w:szCs w:val="28"/>
                <w:lang w:val="en-US"/>
              </w:rPr>
              <w:t xml:space="preserve"> </w:t>
            </w:r>
            <w:proofErr w:type="spellStart"/>
            <w:proofErr w:type="gramStart"/>
            <w:r>
              <w:rPr>
                <w:bCs/>
                <w:sz w:val="28"/>
                <w:szCs w:val="28"/>
                <w:lang w:val="en-US"/>
              </w:rPr>
              <w:t>o‘</w:t>
            </w:r>
            <w:proofErr w:type="gramEnd"/>
            <w:r>
              <w:rPr>
                <w:bCs/>
                <w:sz w:val="28"/>
                <w:szCs w:val="28"/>
                <w:lang w:val="en-US"/>
              </w:rPr>
              <w:t>lchamidan</w:t>
            </w:r>
            <w:proofErr w:type="spellEnd"/>
            <w:r>
              <w:rPr>
                <w:bCs/>
                <w:sz w:val="28"/>
                <w:szCs w:val="28"/>
                <w:lang w:val="en-US"/>
              </w:rPr>
              <w:t xml:space="preserve"> </w:t>
            </w:r>
            <w:proofErr w:type="spellStart"/>
            <w:r>
              <w:rPr>
                <w:bCs/>
                <w:sz w:val="28"/>
                <w:szCs w:val="28"/>
                <w:lang w:val="en-US"/>
              </w:rPr>
              <w:t>turtib</w:t>
            </w:r>
            <w:proofErr w:type="spellEnd"/>
            <w:r>
              <w:rPr>
                <w:bCs/>
                <w:sz w:val="28"/>
                <w:szCs w:val="28"/>
                <w:lang w:val="en-US"/>
              </w:rPr>
              <w:t xml:space="preserve"> </w:t>
            </w:r>
            <w:proofErr w:type="spellStart"/>
            <w:r>
              <w:rPr>
                <w:bCs/>
                <w:sz w:val="28"/>
                <w:szCs w:val="28"/>
                <w:lang w:val="en-US"/>
              </w:rPr>
              <w:t>chiqmaydigan</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kichik</w:t>
            </w:r>
            <w:proofErr w:type="spellEnd"/>
            <w:r>
              <w:rPr>
                <w:bCs/>
                <w:sz w:val="28"/>
                <w:szCs w:val="28"/>
                <w:lang w:val="en-US"/>
              </w:rPr>
              <w:t xml:space="preserve"> </w:t>
            </w:r>
            <w:proofErr w:type="spellStart"/>
            <w:r>
              <w:rPr>
                <w:bCs/>
                <w:sz w:val="28"/>
                <w:szCs w:val="28"/>
                <w:lang w:val="en-US"/>
              </w:rPr>
              <w:t>aerodinamik</w:t>
            </w:r>
            <w:proofErr w:type="spellEnd"/>
            <w:r>
              <w:rPr>
                <w:bCs/>
                <w:sz w:val="28"/>
                <w:szCs w:val="28"/>
                <w:lang w:val="en-US"/>
              </w:rPr>
              <w:t xml:space="preserve"> </w:t>
            </w:r>
            <w:proofErr w:type="spellStart"/>
            <w:r>
              <w:rPr>
                <w:bCs/>
                <w:sz w:val="28"/>
                <w:szCs w:val="28"/>
                <w:lang w:val="en-US"/>
              </w:rPr>
              <w:t>qarshilikka</w:t>
            </w:r>
            <w:proofErr w:type="spellEnd"/>
            <w:r>
              <w:rPr>
                <w:bCs/>
                <w:sz w:val="28"/>
                <w:szCs w:val="28"/>
                <w:lang w:val="en-US"/>
              </w:rPr>
              <w:t xml:space="preserve"> </w:t>
            </w:r>
            <w:proofErr w:type="spellStart"/>
            <w:r>
              <w:rPr>
                <w:bCs/>
                <w:sz w:val="28"/>
                <w:szCs w:val="28"/>
                <w:lang w:val="en-US"/>
              </w:rPr>
              <w:t>ega</w:t>
            </w:r>
            <w:proofErr w:type="spellEnd"/>
            <w:r>
              <w:rPr>
                <w:bCs/>
                <w:sz w:val="28"/>
                <w:szCs w:val="28"/>
                <w:lang w:val="en-US"/>
              </w:rPr>
              <w:t xml:space="preserve"> </w:t>
            </w:r>
            <w:proofErr w:type="spellStart"/>
            <w:r>
              <w:rPr>
                <w:bCs/>
                <w:sz w:val="28"/>
                <w:szCs w:val="28"/>
                <w:lang w:val="en-US"/>
              </w:rPr>
              <w:t>bo‘lgan</w:t>
            </w:r>
            <w:proofErr w:type="spellEnd"/>
            <w:r>
              <w:rPr>
                <w:bCs/>
                <w:sz w:val="28"/>
                <w:szCs w:val="28"/>
                <w:lang w:val="en-US"/>
              </w:rPr>
              <w:t xml:space="preserve"> antenna.</w:t>
            </w:r>
          </w:p>
          <w:p w14:paraId="26DC647B" w14:textId="77777777" w:rsidR="00531151" w:rsidRDefault="00531151">
            <w:pPr>
              <w:widowControl w:val="0"/>
              <w:shd w:val="clear" w:color="auto" w:fill="FFFFFF"/>
              <w:autoSpaceDE w:val="0"/>
              <w:autoSpaceDN w:val="0"/>
              <w:adjustRightInd w:val="0"/>
              <w:ind w:right="5"/>
              <w:jc w:val="both"/>
              <w:rPr>
                <w:bCs/>
                <w:sz w:val="28"/>
                <w:szCs w:val="28"/>
                <w:lang w:val="uz-Cyrl-UZ"/>
              </w:rPr>
            </w:pPr>
          </w:p>
          <w:p w14:paraId="70077E2D" w14:textId="77777777" w:rsidR="00531151" w:rsidRDefault="00531151">
            <w:pPr>
              <w:widowControl w:val="0"/>
              <w:shd w:val="clear" w:color="auto" w:fill="FFFFFF"/>
              <w:autoSpaceDE w:val="0"/>
              <w:autoSpaceDN w:val="0"/>
              <w:adjustRightInd w:val="0"/>
              <w:ind w:right="5"/>
              <w:jc w:val="both"/>
              <w:rPr>
                <w:bCs/>
                <w:sz w:val="28"/>
                <w:szCs w:val="28"/>
                <w:lang w:val="uz-Cyrl-UZ"/>
              </w:rPr>
            </w:pPr>
            <w:r>
              <w:rPr>
                <w:bCs/>
                <w:sz w:val="28"/>
                <w:szCs w:val="28"/>
                <w:lang w:val="uz-Cyrl-UZ"/>
              </w:rPr>
              <w:t>1 Шакли элтувчинин</w:t>
            </w:r>
            <w:r w:rsidR="00986BD4">
              <w:rPr>
                <w:bCs/>
                <w:sz w:val="28"/>
                <w:szCs w:val="28"/>
                <w:lang w:val="uz-Cyrl-UZ"/>
              </w:rPr>
              <w:t>г</w:t>
            </w:r>
            <w:r>
              <w:rPr>
                <w:bCs/>
                <w:sz w:val="28"/>
                <w:szCs w:val="28"/>
                <w:lang w:val="uz-Cyrl-UZ"/>
              </w:rPr>
              <w:t xml:space="preserve"> атрофлама чизиқларини такрорлайдиган ва ясси, цилиндрсимон, конус</w:t>
            </w:r>
            <w:r w:rsidR="00DE5CCA">
              <w:rPr>
                <w:bCs/>
                <w:sz w:val="28"/>
                <w:szCs w:val="28"/>
                <w:lang w:val="uz-Cyrl-UZ"/>
              </w:rPr>
              <w:t>-</w:t>
            </w:r>
            <w:r>
              <w:rPr>
                <w:bCs/>
                <w:sz w:val="28"/>
                <w:szCs w:val="28"/>
                <w:lang w:val="uz-Cyrl-UZ"/>
              </w:rPr>
              <w:t>сим</w:t>
            </w:r>
            <w:r w:rsidR="00140987">
              <w:rPr>
                <w:bCs/>
                <w:sz w:val="28"/>
                <w:szCs w:val="28"/>
                <w:lang w:val="uz-Cyrl-UZ"/>
              </w:rPr>
              <w:t xml:space="preserve">он ёки сферик сиртда жойлашган </w:t>
            </w:r>
            <w:r>
              <w:rPr>
                <w:bCs/>
                <w:sz w:val="28"/>
                <w:szCs w:val="28"/>
                <w:lang w:val="uz-Cyrl-UZ"/>
              </w:rPr>
              <w:t>антенна.</w:t>
            </w:r>
          </w:p>
          <w:p w14:paraId="6A8066BA" w14:textId="77777777" w:rsidR="00531151" w:rsidRDefault="00531151">
            <w:pPr>
              <w:widowControl w:val="0"/>
              <w:shd w:val="clear" w:color="auto" w:fill="FFFFFF"/>
              <w:autoSpaceDE w:val="0"/>
              <w:autoSpaceDN w:val="0"/>
              <w:adjustRightInd w:val="0"/>
              <w:ind w:right="5"/>
              <w:jc w:val="both"/>
              <w:rPr>
                <w:sz w:val="28"/>
                <w:szCs w:val="28"/>
                <w:lang w:val="uz-Cyrl-UZ"/>
              </w:rPr>
            </w:pPr>
            <w:r>
              <w:rPr>
                <w:bCs/>
                <w:sz w:val="28"/>
                <w:szCs w:val="28"/>
                <w:lang w:val="uz-Cyrl-UZ"/>
              </w:rPr>
              <w:t>2 Траспорт воситасининг габарит ўлчамидан тур</w:t>
            </w:r>
            <w:r w:rsidR="00DE5CCA">
              <w:rPr>
                <w:bCs/>
                <w:sz w:val="28"/>
                <w:szCs w:val="28"/>
                <w:lang w:val="uz-Cyrl-UZ"/>
              </w:rPr>
              <w:t>-</w:t>
            </w:r>
            <w:r>
              <w:rPr>
                <w:bCs/>
                <w:sz w:val="28"/>
                <w:szCs w:val="28"/>
                <w:lang w:val="uz-Cyrl-UZ"/>
              </w:rPr>
              <w:t>тиб чиқмайдиган ва кичик аэродинамик қарши</w:t>
            </w:r>
            <w:r w:rsidR="00DE5CCA">
              <w:rPr>
                <w:bCs/>
                <w:sz w:val="28"/>
                <w:szCs w:val="28"/>
                <w:lang w:val="uz-Cyrl-UZ"/>
              </w:rPr>
              <w:t>-</w:t>
            </w:r>
            <w:r>
              <w:rPr>
                <w:bCs/>
                <w:sz w:val="28"/>
                <w:szCs w:val="28"/>
                <w:lang w:val="uz-Cyrl-UZ"/>
              </w:rPr>
              <w:t>ликка эга бўлган антенна.</w:t>
            </w:r>
          </w:p>
        </w:tc>
      </w:tr>
      <w:tr w:rsidR="00531151" w:rsidRPr="00073205" w14:paraId="7A8D6FA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B55F7F9" w14:textId="77777777" w:rsidR="00531151" w:rsidRDefault="00531151" w:rsidP="00F23303">
            <w:pPr>
              <w:rPr>
                <w:b/>
                <w:sz w:val="28"/>
                <w:szCs w:val="28"/>
                <w:lang w:val="uz-Cyrl-UZ"/>
              </w:rPr>
            </w:pPr>
            <w:r>
              <w:rPr>
                <w:b/>
                <w:sz w:val="28"/>
                <w:szCs w:val="28"/>
                <w:lang w:val="uz-Cyrl-UZ"/>
              </w:rPr>
              <w:lastRenderedPageBreak/>
              <w:t xml:space="preserve">Антенна обратного </w:t>
            </w:r>
            <w:r>
              <w:rPr>
                <w:b/>
                <w:sz w:val="28"/>
                <w:szCs w:val="28"/>
                <w:lang w:val="uz-Cyrl-UZ"/>
              </w:rPr>
              <w:br/>
              <w:t>осевого излучения</w:t>
            </w:r>
          </w:p>
          <w:p w14:paraId="7C16B38A" w14:textId="77777777" w:rsidR="00531151" w:rsidRDefault="00531151" w:rsidP="00F23303">
            <w:pPr>
              <w:rPr>
                <w:sz w:val="28"/>
                <w:szCs w:val="28"/>
                <w:lang w:val="uz-Cyrl-UZ"/>
              </w:rPr>
            </w:pPr>
            <w:r>
              <w:rPr>
                <w:b/>
                <w:sz w:val="28"/>
                <w:szCs w:val="28"/>
                <w:lang w:val="uz-Cyrl-UZ"/>
              </w:rPr>
              <w:t>uz</w:t>
            </w:r>
            <w:r>
              <w:rPr>
                <w:sz w:val="28"/>
                <w:szCs w:val="28"/>
                <w:lang w:val="uz-Cyrl-UZ"/>
              </w:rPr>
              <w:t xml:space="preserve"> - o‘q bo‘ylab nurlatishga teskari antenna</w:t>
            </w:r>
          </w:p>
          <w:p w14:paraId="0DF2BC28" w14:textId="77777777" w:rsidR="00531151" w:rsidRDefault="00531151" w:rsidP="00F23303">
            <w:pPr>
              <w:rPr>
                <w:sz w:val="28"/>
                <w:szCs w:val="28"/>
                <w:lang w:val="uz-Cyrl-UZ"/>
              </w:rPr>
            </w:pPr>
            <w:r>
              <w:rPr>
                <w:sz w:val="28"/>
                <w:szCs w:val="28"/>
                <w:lang w:val="uz-Cyrl-UZ"/>
              </w:rPr>
              <w:t xml:space="preserve">       ўқ бўйлаб нурлатишга тескари антенна</w:t>
            </w:r>
          </w:p>
          <w:p w14:paraId="34290A4C" w14:textId="77777777" w:rsidR="00531151" w:rsidRDefault="00531151" w:rsidP="00F23303">
            <w:pPr>
              <w:rPr>
                <w:sz w:val="28"/>
                <w:szCs w:val="28"/>
                <w:lang w:val="uz-Cyrl-UZ"/>
              </w:rPr>
            </w:pPr>
            <w:r>
              <w:rPr>
                <w:b/>
                <w:sz w:val="28"/>
                <w:szCs w:val="28"/>
                <w:lang w:val="uz-Cyrl-UZ"/>
              </w:rPr>
              <w:t>en</w:t>
            </w:r>
            <w:r>
              <w:rPr>
                <w:sz w:val="28"/>
                <w:szCs w:val="28"/>
                <w:lang w:val="uz-Cyrl-UZ"/>
              </w:rPr>
              <w:t xml:space="preserve"> - backfire antenna</w:t>
            </w:r>
          </w:p>
        </w:tc>
        <w:tc>
          <w:tcPr>
            <w:tcW w:w="6260" w:type="dxa"/>
            <w:shd w:val="clear" w:color="auto" w:fill="auto"/>
          </w:tcPr>
          <w:p w14:paraId="257CCF31" w14:textId="77777777" w:rsidR="00531151" w:rsidRDefault="00531151">
            <w:pPr>
              <w:jc w:val="both"/>
              <w:rPr>
                <w:sz w:val="28"/>
                <w:szCs w:val="28"/>
              </w:rPr>
            </w:pPr>
            <w:r>
              <w:rPr>
                <w:sz w:val="28"/>
                <w:szCs w:val="28"/>
              </w:rPr>
              <w:t xml:space="preserve">Осесимметричная антенна с центральным </w:t>
            </w:r>
            <w:proofErr w:type="spellStart"/>
            <w:r>
              <w:rPr>
                <w:sz w:val="28"/>
                <w:szCs w:val="28"/>
              </w:rPr>
              <w:t>облуча</w:t>
            </w:r>
            <w:r w:rsidR="00DE5CCA">
              <w:rPr>
                <w:sz w:val="28"/>
                <w:szCs w:val="28"/>
              </w:rPr>
              <w:t>-</w:t>
            </w:r>
            <w:r>
              <w:rPr>
                <w:sz w:val="28"/>
                <w:szCs w:val="28"/>
              </w:rPr>
              <w:t>телем</w:t>
            </w:r>
            <w:proofErr w:type="spellEnd"/>
            <w:r>
              <w:rPr>
                <w:sz w:val="28"/>
                <w:szCs w:val="28"/>
              </w:rPr>
              <w:t xml:space="preserve">, обычно расположенным в фокусе </w:t>
            </w:r>
            <w:proofErr w:type="gramStart"/>
            <w:r>
              <w:rPr>
                <w:sz w:val="28"/>
                <w:szCs w:val="28"/>
              </w:rPr>
              <w:t>антенно</w:t>
            </w:r>
            <w:r w:rsidR="00DE5CCA">
              <w:rPr>
                <w:sz w:val="28"/>
                <w:szCs w:val="28"/>
              </w:rPr>
              <w:t>-</w:t>
            </w:r>
            <w:r>
              <w:rPr>
                <w:sz w:val="28"/>
                <w:szCs w:val="28"/>
              </w:rPr>
              <w:t>го</w:t>
            </w:r>
            <w:proofErr w:type="gramEnd"/>
            <w:r>
              <w:rPr>
                <w:sz w:val="28"/>
                <w:szCs w:val="28"/>
              </w:rPr>
              <w:t xml:space="preserve"> зеркала.</w:t>
            </w:r>
          </w:p>
          <w:p w14:paraId="40254C83" w14:textId="77777777" w:rsidR="00531151" w:rsidRDefault="00531151">
            <w:pPr>
              <w:jc w:val="both"/>
              <w:rPr>
                <w:sz w:val="28"/>
                <w:szCs w:val="28"/>
              </w:rPr>
            </w:pPr>
          </w:p>
          <w:p w14:paraId="71F522E4" w14:textId="77777777" w:rsidR="00531151" w:rsidRDefault="00531151">
            <w:pPr>
              <w:jc w:val="both"/>
              <w:rPr>
                <w:sz w:val="28"/>
                <w:szCs w:val="28"/>
                <w:lang w:val="en-US"/>
              </w:rPr>
            </w:pPr>
            <w:proofErr w:type="spellStart"/>
            <w:r>
              <w:rPr>
                <w:sz w:val="28"/>
                <w:szCs w:val="28"/>
                <w:lang w:val="en-US"/>
              </w:rPr>
              <w:t>Odatda</w:t>
            </w:r>
            <w:proofErr w:type="spellEnd"/>
            <w:r>
              <w:rPr>
                <w:sz w:val="28"/>
                <w:szCs w:val="28"/>
                <w:lang w:val="en-US"/>
              </w:rPr>
              <w:t xml:space="preserve">, antenna </w:t>
            </w:r>
            <w:proofErr w:type="spellStart"/>
            <w:proofErr w:type="gramStart"/>
            <w:r>
              <w:rPr>
                <w:sz w:val="28"/>
                <w:szCs w:val="28"/>
                <w:lang w:val="en-US"/>
              </w:rPr>
              <w:t>ko‘</w:t>
            </w:r>
            <w:proofErr w:type="gramEnd"/>
            <w:r>
              <w:rPr>
                <w:sz w:val="28"/>
                <w:szCs w:val="28"/>
                <w:lang w:val="en-US"/>
              </w:rPr>
              <w:t>zgusining</w:t>
            </w:r>
            <w:proofErr w:type="spellEnd"/>
            <w:r>
              <w:rPr>
                <w:sz w:val="28"/>
                <w:szCs w:val="28"/>
                <w:lang w:val="en-US"/>
              </w:rPr>
              <w:t xml:space="preserve"> </w:t>
            </w:r>
            <w:proofErr w:type="spellStart"/>
            <w:r>
              <w:rPr>
                <w:sz w:val="28"/>
                <w:szCs w:val="28"/>
                <w:lang w:val="en-US"/>
              </w:rPr>
              <w:t>fokusida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markaziy</w:t>
            </w:r>
            <w:proofErr w:type="spellEnd"/>
            <w:r>
              <w:rPr>
                <w:sz w:val="28"/>
                <w:szCs w:val="28"/>
                <w:lang w:val="en-US"/>
              </w:rPr>
              <w:t xml:space="preserve"> </w:t>
            </w:r>
            <w:proofErr w:type="spellStart"/>
            <w:r>
              <w:rPr>
                <w:sz w:val="28"/>
                <w:szCs w:val="28"/>
                <w:lang w:val="en-US"/>
              </w:rPr>
              <w:t>nurlagichli</w:t>
            </w:r>
            <w:proofErr w:type="spellEnd"/>
            <w:r>
              <w:rPr>
                <w:sz w:val="28"/>
                <w:szCs w:val="28"/>
                <w:lang w:val="en-US"/>
              </w:rPr>
              <w:t xml:space="preserve"> </w:t>
            </w:r>
            <w:proofErr w:type="spellStart"/>
            <w:r>
              <w:rPr>
                <w:sz w:val="28"/>
                <w:szCs w:val="28"/>
                <w:lang w:val="en-US"/>
              </w:rPr>
              <w:t>o‘qqa</w:t>
            </w:r>
            <w:proofErr w:type="spellEnd"/>
            <w:r>
              <w:rPr>
                <w:sz w:val="28"/>
                <w:szCs w:val="28"/>
                <w:lang w:val="en-US"/>
              </w:rPr>
              <w:t xml:space="preserve"> </w:t>
            </w:r>
            <w:proofErr w:type="spellStart"/>
            <w:r>
              <w:rPr>
                <w:sz w:val="28"/>
                <w:szCs w:val="28"/>
                <w:lang w:val="en-US"/>
              </w:rPr>
              <w:t>nisbatan</w:t>
            </w:r>
            <w:proofErr w:type="spellEnd"/>
            <w:r>
              <w:rPr>
                <w:sz w:val="28"/>
                <w:szCs w:val="28"/>
                <w:lang w:val="en-US"/>
              </w:rPr>
              <w:t xml:space="preserve"> </w:t>
            </w:r>
            <w:proofErr w:type="spellStart"/>
            <w:r>
              <w:rPr>
                <w:sz w:val="28"/>
                <w:szCs w:val="28"/>
                <w:lang w:val="en-US"/>
              </w:rPr>
              <w:t>simmetrik</w:t>
            </w:r>
            <w:proofErr w:type="spellEnd"/>
            <w:r>
              <w:rPr>
                <w:sz w:val="28"/>
                <w:szCs w:val="28"/>
                <w:lang w:val="en-US"/>
              </w:rPr>
              <w:t xml:space="preserve"> an</w:t>
            </w:r>
            <w:r w:rsidR="003C1022">
              <w:rPr>
                <w:sz w:val="28"/>
                <w:szCs w:val="28"/>
                <w:lang w:val="en-US"/>
              </w:rPr>
              <w:t>-</w:t>
            </w:r>
            <w:proofErr w:type="spellStart"/>
            <w:r>
              <w:rPr>
                <w:sz w:val="28"/>
                <w:szCs w:val="28"/>
                <w:lang w:val="en-US"/>
              </w:rPr>
              <w:t>tenna</w:t>
            </w:r>
            <w:proofErr w:type="spellEnd"/>
            <w:r>
              <w:rPr>
                <w:sz w:val="28"/>
                <w:szCs w:val="28"/>
                <w:lang w:val="en-US"/>
              </w:rPr>
              <w:t>.</w:t>
            </w:r>
          </w:p>
          <w:p w14:paraId="644874D8" w14:textId="77777777" w:rsidR="00531151" w:rsidRDefault="00531151" w:rsidP="00F23303">
            <w:pPr>
              <w:rPr>
                <w:sz w:val="28"/>
                <w:szCs w:val="28"/>
                <w:lang w:val="uz-Cyrl-UZ"/>
              </w:rPr>
            </w:pPr>
          </w:p>
          <w:p w14:paraId="4AB77196" w14:textId="77777777" w:rsidR="00531151" w:rsidRDefault="00531151">
            <w:pPr>
              <w:jc w:val="both"/>
              <w:rPr>
                <w:sz w:val="28"/>
                <w:szCs w:val="28"/>
                <w:lang w:val="uz-Cyrl-UZ"/>
              </w:rPr>
            </w:pPr>
            <w:r>
              <w:rPr>
                <w:sz w:val="28"/>
                <w:szCs w:val="28"/>
                <w:lang w:val="uz-Cyrl-UZ"/>
              </w:rPr>
              <w:t>Одатда, антенна кўзгусининг фокусида жойлаш</w:t>
            </w:r>
            <w:r w:rsidR="003C1022">
              <w:rPr>
                <w:sz w:val="28"/>
                <w:szCs w:val="28"/>
                <w:lang w:val="uz-Cyrl-UZ"/>
              </w:rPr>
              <w:t>-</w:t>
            </w:r>
            <w:r>
              <w:rPr>
                <w:sz w:val="28"/>
                <w:szCs w:val="28"/>
                <w:lang w:val="uz-Cyrl-UZ"/>
              </w:rPr>
              <w:t>ган, марказий нурлагичли ўққа нисбатан симмет</w:t>
            </w:r>
            <w:r w:rsidR="003C1022">
              <w:rPr>
                <w:sz w:val="28"/>
                <w:szCs w:val="28"/>
                <w:lang w:val="uz-Cyrl-UZ"/>
              </w:rPr>
              <w:t>-</w:t>
            </w:r>
            <w:r>
              <w:rPr>
                <w:sz w:val="28"/>
                <w:szCs w:val="28"/>
                <w:lang w:val="uz-Cyrl-UZ"/>
              </w:rPr>
              <w:t>рик антенна.</w:t>
            </w:r>
          </w:p>
        </w:tc>
      </w:tr>
      <w:tr w:rsidR="00531151" w:rsidRPr="003113C7" w14:paraId="392833A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F00D2DA" w14:textId="77777777" w:rsidR="00531151" w:rsidRDefault="00531151">
            <w:pPr>
              <w:shd w:val="clear" w:color="auto" w:fill="FFFFFF"/>
              <w:ind w:right="43"/>
              <w:rPr>
                <w:b/>
                <w:bCs/>
                <w:sz w:val="28"/>
                <w:szCs w:val="28"/>
                <w:lang w:val="uz-Cyrl-UZ"/>
              </w:rPr>
            </w:pPr>
            <w:r>
              <w:rPr>
                <w:b/>
                <w:bCs/>
                <w:sz w:val="28"/>
                <w:szCs w:val="28"/>
                <w:lang w:val="uz-Cyrl-UZ"/>
              </w:rPr>
              <w:t>Антенна поверхностной волны</w:t>
            </w:r>
          </w:p>
          <w:p w14:paraId="7DA5BACD" w14:textId="77777777" w:rsidR="00531151" w:rsidRDefault="00531151">
            <w:pPr>
              <w:shd w:val="clear" w:color="auto" w:fill="FFFFFF"/>
              <w:ind w:right="43"/>
              <w:rPr>
                <w:bCs/>
                <w:sz w:val="28"/>
                <w:szCs w:val="28"/>
                <w:lang w:val="uz-Cyrl-UZ"/>
              </w:rPr>
            </w:pPr>
            <w:r>
              <w:rPr>
                <w:b/>
                <w:bCs/>
                <w:sz w:val="28"/>
                <w:szCs w:val="28"/>
                <w:lang w:val="uz-Cyrl-UZ"/>
              </w:rPr>
              <w:t xml:space="preserve">uz - </w:t>
            </w:r>
            <w:r>
              <w:rPr>
                <w:bCs/>
                <w:sz w:val="28"/>
                <w:szCs w:val="28"/>
                <w:lang w:val="uz-Cyrl-UZ"/>
              </w:rPr>
              <w:t>sirt to‘lqin antennasi</w:t>
            </w:r>
          </w:p>
          <w:p w14:paraId="59FC40DC" w14:textId="77777777" w:rsidR="00531151" w:rsidRDefault="00531151">
            <w:pPr>
              <w:shd w:val="clear" w:color="auto" w:fill="FFFFFF"/>
              <w:ind w:right="43"/>
              <w:rPr>
                <w:b/>
                <w:bCs/>
                <w:sz w:val="28"/>
                <w:szCs w:val="28"/>
                <w:lang w:val="uz-Cyrl-UZ"/>
              </w:rPr>
            </w:pPr>
            <w:r>
              <w:rPr>
                <w:b/>
                <w:bCs/>
                <w:sz w:val="28"/>
                <w:szCs w:val="28"/>
                <w:lang w:val="uz-Cyrl-UZ"/>
              </w:rPr>
              <w:t xml:space="preserve">       </w:t>
            </w:r>
            <w:r>
              <w:rPr>
                <w:bCs/>
                <w:sz w:val="28"/>
                <w:szCs w:val="28"/>
                <w:lang w:val="uz-Cyrl-UZ"/>
              </w:rPr>
              <w:t>cирт тўлқин антеннаси</w:t>
            </w:r>
          </w:p>
          <w:p w14:paraId="3D511176" w14:textId="77777777" w:rsidR="00531151" w:rsidRDefault="00531151">
            <w:pPr>
              <w:shd w:val="clear" w:color="auto" w:fill="FFFFFF"/>
              <w:ind w:right="86"/>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lang w:val="ro-RO"/>
              </w:rPr>
              <w:t xml:space="preserve">antenna </w:t>
            </w:r>
            <w:r>
              <w:rPr>
                <w:sz w:val="28"/>
                <w:szCs w:val="28"/>
                <w:lang w:val="en-US"/>
              </w:rPr>
              <w:t>of surface wave</w:t>
            </w:r>
          </w:p>
        </w:tc>
        <w:tc>
          <w:tcPr>
            <w:tcW w:w="6260" w:type="dxa"/>
            <w:shd w:val="clear" w:color="auto" w:fill="auto"/>
          </w:tcPr>
          <w:p w14:paraId="6A17B807" w14:textId="77777777" w:rsidR="00531151" w:rsidRDefault="00531151">
            <w:pPr>
              <w:jc w:val="both"/>
              <w:outlineLvl w:val="1"/>
              <w:rPr>
                <w:bCs/>
                <w:sz w:val="28"/>
                <w:szCs w:val="28"/>
                <w:lang w:val="uz-Cyrl-UZ"/>
              </w:rPr>
            </w:pPr>
            <w:r>
              <w:rPr>
                <w:bCs/>
                <w:sz w:val="28"/>
                <w:szCs w:val="28"/>
              </w:rPr>
              <w:t>Антенна сантиметрового диапазона, состоящая из возбудителя и замедляющей структуры, вдоль которой концентрируется энергия излучаемого электромагнитного поля.</w:t>
            </w:r>
          </w:p>
          <w:p w14:paraId="2AFBCE6B" w14:textId="77777777" w:rsidR="00531151" w:rsidRDefault="00531151">
            <w:pPr>
              <w:jc w:val="both"/>
              <w:outlineLvl w:val="1"/>
              <w:rPr>
                <w:bCs/>
                <w:sz w:val="28"/>
                <w:szCs w:val="28"/>
                <w:lang w:val="uz-Cyrl-UZ"/>
              </w:rPr>
            </w:pPr>
          </w:p>
          <w:p w14:paraId="192AAB9A" w14:textId="77777777" w:rsidR="00531151" w:rsidRDefault="00531151">
            <w:pPr>
              <w:jc w:val="both"/>
              <w:outlineLvl w:val="1"/>
              <w:rPr>
                <w:bCs/>
                <w:sz w:val="28"/>
                <w:szCs w:val="28"/>
                <w:lang w:val="uz-Cyrl-UZ"/>
              </w:rPr>
            </w:pPr>
            <w:r>
              <w:rPr>
                <w:bCs/>
                <w:sz w:val="28"/>
                <w:szCs w:val="28"/>
                <w:lang w:val="uz-Cyrl-UZ"/>
              </w:rPr>
              <w:t>Qo‘zg‘atkich va sekinlashtiruvchi strukturadan (bu struktura bo‘ylab nurlanadigan elektromagnit maydon energiyasi konsenratsiyalanadi) iborat santimetrli diapazon antennasi.</w:t>
            </w:r>
          </w:p>
          <w:p w14:paraId="1505E66D" w14:textId="77777777" w:rsidR="00531151" w:rsidRDefault="00531151">
            <w:pPr>
              <w:jc w:val="both"/>
              <w:outlineLvl w:val="1"/>
              <w:rPr>
                <w:bCs/>
                <w:sz w:val="28"/>
                <w:szCs w:val="28"/>
                <w:lang w:val="uz-Cyrl-UZ"/>
              </w:rPr>
            </w:pPr>
          </w:p>
          <w:p w14:paraId="1E658EE9" w14:textId="77777777" w:rsidR="00531151" w:rsidRDefault="00531151">
            <w:pPr>
              <w:jc w:val="both"/>
              <w:outlineLvl w:val="1"/>
              <w:rPr>
                <w:bCs/>
                <w:sz w:val="28"/>
                <w:szCs w:val="28"/>
                <w:lang w:val="uz-Cyrl-UZ"/>
              </w:rPr>
            </w:pPr>
            <w:r>
              <w:rPr>
                <w:sz w:val="28"/>
                <w:szCs w:val="28"/>
                <w:lang w:val="uz-Cyrl-UZ"/>
              </w:rPr>
              <w:t>Қўзғаткич ва секинлаштирувчи структурадан (бу структура бўйлаб нурланадиган электромагнит майдон энергияси концентрацияланади) иборат сантиметрли диапазон а</w:t>
            </w:r>
            <w:proofErr w:type="spellStart"/>
            <w:r>
              <w:rPr>
                <w:sz w:val="28"/>
                <w:szCs w:val="28"/>
              </w:rPr>
              <w:t>нтенна</w:t>
            </w:r>
            <w:proofErr w:type="spellEnd"/>
            <w:r>
              <w:rPr>
                <w:sz w:val="28"/>
                <w:szCs w:val="28"/>
                <w:lang w:val="uz-Cyrl-UZ"/>
              </w:rPr>
              <w:t>си.</w:t>
            </w:r>
          </w:p>
        </w:tc>
      </w:tr>
      <w:tr w:rsidR="00531151" w:rsidRPr="00073205" w14:paraId="27CE028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6531BB5" w14:textId="77777777" w:rsidR="00531151" w:rsidRPr="00073205" w:rsidRDefault="00531151">
            <w:pPr>
              <w:shd w:val="clear" w:color="auto" w:fill="FFFFFF"/>
              <w:ind w:right="34"/>
              <w:rPr>
                <w:b/>
                <w:bCs/>
                <w:sz w:val="28"/>
                <w:szCs w:val="28"/>
              </w:rPr>
            </w:pPr>
            <w:r>
              <w:rPr>
                <w:b/>
                <w:bCs/>
                <w:sz w:val="28"/>
                <w:szCs w:val="28"/>
              </w:rPr>
              <w:t>Антенна</w:t>
            </w:r>
            <w:r w:rsidRPr="00073205">
              <w:rPr>
                <w:b/>
                <w:bCs/>
                <w:sz w:val="28"/>
                <w:szCs w:val="28"/>
              </w:rPr>
              <w:t xml:space="preserve"> </w:t>
            </w:r>
            <w:r>
              <w:rPr>
                <w:b/>
                <w:bCs/>
                <w:sz w:val="28"/>
                <w:szCs w:val="28"/>
              </w:rPr>
              <w:t>полноповоротная</w:t>
            </w:r>
          </w:p>
          <w:p w14:paraId="4D5AE0DF" w14:textId="77777777" w:rsidR="00531151" w:rsidRPr="00073205" w:rsidRDefault="00531151">
            <w:pPr>
              <w:shd w:val="clear" w:color="auto" w:fill="FFFFFF"/>
              <w:ind w:right="34"/>
              <w:rPr>
                <w:bCs/>
                <w:sz w:val="28"/>
                <w:szCs w:val="28"/>
              </w:rPr>
            </w:pPr>
            <w:proofErr w:type="spellStart"/>
            <w:r>
              <w:rPr>
                <w:b/>
                <w:bCs/>
                <w:sz w:val="28"/>
                <w:szCs w:val="28"/>
                <w:lang w:val="en-US"/>
              </w:rPr>
              <w:t>uz</w:t>
            </w:r>
            <w:proofErr w:type="spellEnd"/>
            <w:r w:rsidRPr="00073205">
              <w:rPr>
                <w:b/>
                <w:bCs/>
                <w:sz w:val="28"/>
                <w:szCs w:val="28"/>
              </w:rPr>
              <w:t xml:space="preserve"> - </w:t>
            </w:r>
            <w:proofErr w:type="gramStart"/>
            <w:r>
              <w:rPr>
                <w:bCs/>
                <w:sz w:val="28"/>
                <w:szCs w:val="28"/>
                <w:lang w:val="en-US"/>
              </w:rPr>
              <w:t>to</w:t>
            </w:r>
            <w:r w:rsidRPr="00073205">
              <w:rPr>
                <w:bCs/>
                <w:sz w:val="28"/>
                <w:szCs w:val="28"/>
              </w:rPr>
              <w:t>‘</w:t>
            </w:r>
            <w:proofErr w:type="spellStart"/>
            <w:proofErr w:type="gramEnd"/>
            <w:r>
              <w:rPr>
                <w:bCs/>
                <w:sz w:val="28"/>
                <w:szCs w:val="28"/>
                <w:lang w:val="en-US"/>
              </w:rPr>
              <w:t>liq</w:t>
            </w:r>
            <w:proofErr w:type="spellEnd"/>
            <w:r w:rsidRPr="00073205">
              <w:rPr>
                <w:bCs/>
                <w:sz w:val="28"/>
                <w:szCs w:val="28"/>
              </w:rPr>
              <w:t xml:space="preserve"> </w:t>
            </w:r>
            <w:proofErr w:type="spellStart"/>
            <w:r>
              <w:rPr>
                <w:bCs/>
                <w:sz w:val="28"/>
                <w:szCs w:val="28"/>
                <w:lang w:val="en-US"/>
              </w:rPr>
              <w:t>aylanadigan</w:t>
            </w:r>
            <w:proofErr w:type="spellEnd"/>
            <w:r w:rsidRPr="00073205">
              <w:rPr>
                <w:bCs/>
                <w:sz w:val="28"/>
                <w:szCs w:val="28"/>
              </w:rPr>
              <w:t xml:space="preserve"> </w:t>
            </w:r>
            <w:r>
              <w:rPr>
                <w:bCs/>
                <w:sz w:val="28"/>
                <w:szCs w:val="28"/>
                <w:lang w:val="en-US"/>
              </w:rPr>
              <w:t>antenna</w:t>
            </w:r>
          </w:p>
          <w:p w14:paraId="327196FD" w14:textId="77777777" w:rsidR="00531151" w:rsidRDefault="00531151">
            <w:pPr>
              <w:shd w:val="clear" w:color="auto" w:fill="FFFFFF"/>
              <w:ind w:right="34"/>
              <w:rPr>
                <w:bCs/>
                <w:sz w:val="28"/>
                <w:szCs w:val="28"/>
                <w:lang w:val="uz-Cyrl-UZ"/>
              </w:rPr>
            </w:pPr>
            <w:r w:rsidRPr="00073205">
              <w:rPr>
                <w:bCs/>
                <w:sz w:val="28"/>
                <w:szCs w:val="28"/>
              </w:rPr>
              <w:t xml:space="preserve">       </w:t>
            </w:r>
            <w:r>
              <w:rPr>
                <w:bCs/>
                <w:sz w:val="28"/>
                <w:szCs w:val="28"/>
                <w:lang w:val="uz-Cyrl-UZ"/>
              </w:rPr>
              <w:t>тўлиқ айланадиган антенна</w:t>
            </w:r>
          </w:p>
          <w:p w14:paraId="4ABA48CB" w14:textId="77777777" w:rsidR="00531151" w:rsidRDefault="00531151">
            <w:pPr>
              <w:shd w:val="clear" w:color="auto" w:fill="FFFFFF"/>
              <w:ind w:right="34"/>
              <w:rPr>
                <w:b/>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fully steerable antenna</w:t>
            </w:r>
          </w:p>
        </w:tc>
        <w:tc>
          <w:tcPr>
            <w:tcW w:w="6260" w:type="dxa"/>
            <w:shd w:val="clear" w:color="auto" w:fill="auto"/>
          </w:tcPr>
          <w:p w14:paraId="67876843" w14:textId="77777777" w:rsidR="00531151" w:rsidRDefault="00531151">
            <w:pPr>
              <w:jc w:val="both"/>
              <w:outlineLvl w:val="1"/>
              <w:rPr>
                <w:bCs/>
                <w:sz w:val="28"/>
                <w:szCs w:val="28"/>
              </w:rPr>
            </w:pPr>
            <w:r>
              <w:rPr>
                <w:bCs/>
                <w:sz w:val="28"/>
                <w:szCs w:val="28"/>
              </w:rPr>
              <w:t>Антенна, которая может быть направлена в любую точку пространства.</w:t>
            </w:r>
          </w:p>
          <w:p w14:paraId="50B7CE58" w14:textId="77777777" w:rsidR="00531151" w:rsidRDefault="00531151">
            <w:pPr>
              <w:jc w:val="both"/>
              <w:outlineLvl w:val="1"/>
              <w:rPr>
                <w:bCs/>
                <w:sz w:val="28"/>
                <w:szCs w:val="28"/>
              </w:rPr>
            </w:pPr>
          </w:p>
          <w:p w14:paraId="3673F769" w14:textId="77777777" w:rsidR="00531151" w:rsidRDefault="00531151">
            <w:pPr>
              <w:jc w:val="both"/>
              <w:outlineLvl w:val="1"/>
              <w:rPr>
                <w:bCs/>
                <w:sz w:val="28"/>
                <w:szCs w:val="28"/>
                <w:lang w:val="uz-Cyrl-UZ"/>
              </w:rPr>
            </w:pPr>
            <w:proofErr w:type="spellStart"/>
            <w:r>
              <w:rPr>
                <w:bCs/>
                <w:sz w:val="28"/>
                <w:szCs w:val="28"/>
                <w:lang w:val="en-US"/>
              </w:rPr>
              <w:t>Fazoning</w:t>
            </w:r>
            <w:proofErr w:type="spellEnd"/>
            <w:r>
              <w:rPr>
                <w:bCs/>
                <w:sz w:val="28"/>
                <w:szCs w:val="28"/>
                <w:lang w:val="en-US"/>
              </w:rPr>
              <w:t xml:space="preserve"> </w:t>
            </w:r>
            <w:proofErr w:type="spellStart"/>
            <w:r>
              <w:rPr>
                <w:bCs/>
                <w:sz w:val="28"/>
                <w:szCs w:val="28"/>
                <w:lang w:val="en-US"/>
              </w:rPr>
              <w:t>istalgan</w:t>
            </w:r>
            <w:proofErr w:type="spellEnd"/>
            <w:r>
              <w:rPr>
                <w:bCs/>
                <w:sz w:val="28"/>
                <w:szCs w:val="28"/>
                <w:lang w:val="en-US"/>
              </w:rPr>
              <w:t xml:space="preserve"> </w:t>
            </w:r>
            <w:proofErr w:type="spellStart"/>
            <w:r>
              <w:rPr>
                <w:bCs/>
                <w:sz w:val="28"/>
                <w:szCs w:val="28"/>
                <w:lang w:val="en-US"/>
              </w:rPr>
              <w:t>nuqtasiga</w:t>
            </w:r>
            <w:proofErr w:type="spellEnd"/>
            <w:r>
              <w:rPr>
                <w:bCs/>
                <w:sz w:val="28"/>
                <w:szCs w:val="28"/>
                <w:lang w:val="en-US"/>
              </w:rPr>
              <w:t xml:space="preserve"> </w:t>
            </w:r>
            <w:proofErr w:type="spellStart"/>
            <w:proofErr w:type="gramStart"/>
            <w:r>
              <w:rPr>
                <w:bCs/>
                <w:sz w:val="28"/>
                <w:szCs w:val="28"/>
                <w:lang w:val="en-US"/>
              </w:rPr>
              <w:t>yo‘</w:t>
            </w:r>
            <w:proofErr w:type="gramEnd"/>
            <w:r>
              <w:rPr>
                <w:bCs/>
                <w:sz w:val="28"/>
                <w:szCs w:val="28"/>
                <w:lang w:val="en-US"/>
              </w:rPr>
              <w:t>naltirilishi</w:t>
            </w:r>
            <w:proofErr w:type="spellEnd"/>
            <w:r>
              <w:rPr>
                <w:bCs/>
                <w:sz w:val="28"/>
                <w:szCs w:val="28"/>
                <w:lang w:val="en-US"/>
              </w:rPr>
              <w:t xml:space="preserve"> </w:t>
            </w:r>
            <w:proofErr w:type="spellStart"/>
            <w:r>
              <w:rPr>
                <w:bCs/>
                <w:sz w:val="28"/>
                <w:szCs w:val="28"/>
                <w:lang w:val="en-US"/>
              </w:rPr>
              <w:t>mumkin</w:t>
            </w:r>
            <w:proofErr w:type="spellEnd"/>
            <w:r>
              <w:rPr>
                <w:bCs/>
                <w:sz w:val="28"/>
                <w:szCs w:val="28"/>
                <w:lang w:val="en-US"/>
              </w:rPr>
              <w:t xml:space="preserve"> </w:t>
            </w:r>
            <w:proofErr w:type="spellStart"/>
            <w:r>
              <w:rPr>
                <w:bCs/>
                <w:sz w:val="28"/>
                <w:szCs w:val="28"/>
                <w:lang w:val="en-US"/>
              </w:rPr>
              <w:t>bo‘lgan</w:t>
            </w:r>
            <w:proofErr w:type="spellEnd"/>
            <w:r>
              <w:rPr>
                <w:bCs/>
                <w:sz w:val="28"/>
                <w:szCs w:val="28"/>
                <w:lang w:val="en-US"/>
              </w:rPr>
              <w:t xml:space="preserve"> antenna.</w:t>
            </w:r>
          </w:p>
          <w:p w14:paraId="19E75123" w14:textId="77777777" w:rsidR="00531151" w:rsidRDefault="00531151">
            <w:pPr>
              <w:jc w:val="both"/>
              <w:outlineLvl w:val="1"/>
              <w:rPr>
                <w:bCs/>
                <w:sz w:val="28"/>
                <w:szCs w:val="28"/>
                <w:lang w:val="uz-Cyrl-UZ"/>
              </w:rPr>
            </w:pPr>
          </w:p>
          <w:p w14:paraId="5A2064F5" w14:textId="77777777" w:rsidR="00531151" w:rsidRDefault="00531151">
            <w:pPr>
              <w:jc w:val="both"/>
              <w:outlineLvl w:val="1"/>
              <w:rPr>
                <w:bCs/>
                <w:sz w:val="28"/>
                <w:szCs w:val="28"/>
                <w:lang w:val="uz-Cyrl-UZ"/>
              </w:rPr>
            </w:pPr>
            <w:r>
              <w:rPr>
                <w:bCs/>
                <w:sz w:val="28"/>
                <w:szCs w:val="28"/>
                <w:lang w:val="uz-Cyrl-UZ"/>
              </w:rPr>
              <w:t xml:space="preserve">Фазонинг исталган нуқтасига йўналтирилиши </w:t>
            </w:r>
            <w:r>
              <w:rPr>
                <w:bCs/>
                <w:sz w:val="28"/>
                <w:szCs w:val="28"/>
                <w:lang w:val="uz-Cyrl-UZ"/>
              </w:rPr>
              <w:lastRenderedPageBreak/>
              <w:t>мумкин бўлган антенна.</w:t>
            </w:r>
          </w:p>
        </w:tc>
      </w:tr>
      <w:tr w:rsidR="00531151" w:rsidRPr="00073205" w14:paraId="193E8C9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54350EE" w14:textId="77777777" w:rsidR="00531151" w:rsidRDefault="00531151" w:rsidP="00F23303">
            <w:pPr>
              <w:rPr>
                <w:b/>
                <w:bCs/>
                <w:color w:val="000000"/>
                <w:sz w:val="28"/>
                <w:szCs w:val="28"/>
                <w:lang w:val="uz-Cyrl-UZ"/>
              </w:rPr>
            </w:pPr>
            <w:r>
              <w:rPr>
                <w:b/>
                <w:bCs/>
                <w:color w:val="000000"/>
                <w:sz w:val="28"/>
                <w:szCs w:val="28"/>
                <w:lang w:val="uz-Cyrl-UZ"/>
              </w:rPr>
              <w:lastRenderedPageBreak/>
              <w:t>Антенна с вертикальной поляризацией</w:t>
            </w:r>
          </w:p>
          <w:p w14:paraId="22847F2C" w14:textId="77777777" w:rsidR="00531151" w:rsidRDefault="00531151" w:rsidP="00F23303">
            <w:pPr>
              <w:rPr>
                <w:bCs/>
                <w:color w:val="000000"/>
                <w:sz w:val="28"/>
                <w:szCs w:val="28"/>
                <w:lang w:val="uz-Cyrl-UZ"/>
              </w:rPr>
            </w:pPr>
            <w:r>
              <w:rPr>
                <w:b/>
                <w:bCs/>
                <w:color w:val="000000"/>
                <w:sz w:val="28"/>
                <w:szCs w:val="28"/>
                <w:lang w:val="uz-Cyrl-UZ"/>
              </w:rPr>
              <w:t xml:space="preserve">uz - </w:t>
            </w:r>
            <w:r>
              <w:rPr>
                <w:bCs/>
                <w:color w:val="000000"/>
                <w:sz w:val="28"/>
                <w:szCs w:val="28"/>
                <w:lang w:val="uz-Cyrl-UZ"/>
              </w:rPr>
              <w:t xml:space="preserve">vertikal qutblanishga </w:t>
            </w:r>
            <w:r>
              <w:rPr>
                <w:bCs/>
                <w:color w:val="000000"/>
                <w:sz w:val="28"/>
                <w:szCs w:val="28"/>
                <w:lang w:val="uz-Cyrl-UZ"/>
              </w:rPr>
              <w:br/>
              <w:t>ega antenna</w:t>
            </w:r>
          </w:p>
          <w:p w14:paraId="500F841D" w14:textId="77777777" w:rsidR="00531151" w:rsidRDefault="00531151" w:rsidP="00F23303">
            <w:pPr>
              <w:rPr>
                <w:b/>
                <w:bCs/>
                <w:color w:val="000000"/>
                <w:sz w:val="28"/>
                <w:szCs w:val="28"/>
                <w:lang w:val="uz-Cyrl-UZ"/>
              </w:rPr>
            </w:pPr>
            <w:r>
              <w:rPr>
                <w:bCs/>
                <w:color w:val="000000"/>
                <w:sz w:val="28"/>
                <w:szCs w:val="28"/>
                <w:lang w:val="uz-Cyrl-UZ"/>
              </w:rPr>
              <w:t xml:space="preserve">       вертикал қутбланишга эга антенна</w:t>
            </w:r>
          </w:p>
          <w:p w14:paraId="7E4C3129" w14:textId="77777777" w:rsidR="00531151" w:rsidRDefault="00531151" w:rsidP="00F23303">
            <w:pPr>
              <w:rPr>
                <w:bCs/>
                <w:color w:val="000000"/>
                <w:sz w:val="28"/>
                <w:szCs w:val="28"/>
                <w:lang w:val="en-US"/>
              </w:rPr>
            </w:pPr>
            <w:proofErr w:type="spellStart"/>
            <w:r>
              <w:rPr>
                <w:b/>
                <w:bCs/>
                <w:color w:val="000000"/>
                <w:sz w:val="28"/>
                <w:szCs w:val="28"/>
                <w:lang w:val="en-US"/>
              </w:rPr>
              <w:t>en</w:t>
            </w:r>
            <w:proofErr w:type="spellEnd"/>
            <w:r>
              <w:rPr>
                <w:b/>
                <w:bCs/>
                <w:sz w:val="28"/>
                <w:szCs w:val="28"/>
                <w:lang w:val="en-US"/>
              </w:rPr>
              <w:t xml:space="preserve"> </w:t>
            </w:r>
            <w:r>
              <w:rPr>
                <w:b/>
                <w:bCs/>
                <w:color w:val="000000"/>
                <w:sz w:val="28"/>
                <w:szCs w:val="28"/>
                <w:lang w:val="en-US"/>
              </w:rPr>
              <w:t xml:space="preserve">- </w:t>
            </w:r>
            <w:r>
              <w:rPr>
                <w:bCs/>
                <w:sz w:val="28"/>
                <w:szCs w:val="28"/>
                <w:lang w:val="en-US"/>
              </w:rPr>
              <w:t xml:space="preserve">antenna with vertical </w:t>
            </w:r>
            <w:r>
              <w:rPr>
                <w:bCs/>
                <w:sz w:val="28"/>
                <w:szCs w:val="28"/>
                <w:lang w:val="en-US"/>
              </w:rPr>
              <w:br/>
              <w:t>polarization</w:t>
            </w:r>
          </w:p>
        </w:tc>
        <w:tc>
          <w:tcPr>
            <w:tcW w:w="6260" w:type="dxa"/>
            <w:shd w:val="clear" w:color="auto" w:fill="auto"/>
          </w:tcPr>
          <w:p w14:paraId="4C06EFEC" w14:textId="77777777" w:rsidR="00531151" w:rsidRDefault="00531151">
            <w:pPr>
              <w:autoSpaceDE w:val="0"/>
              <w:autoSpaceDN w:val="0"/>
              <w:adjustRightInd w:val="0"/>
              <w:jc w:val="both"/>
              <w:rPr>
                <w:sz w:val="28"/>
                <w:szCs w:val="28"/>
                <w:lang w:val="uz-Cyrl-UZ"/>
              </w:rPr>
            </w:pPr>
            <w:r>
              <w:rPr>
                <w:sz w:val="28"/>
                <w:szCs w:val="28"/>
              </w:rPr>
              <w:t xml:space="preserve">Антенна в виде линейного симметричного </w:t>
            </w:r>
            <w:proofErr w:type="spellStart"/>
            <w:proofErr w:type="gramStart"/>
            <w:r>
              <w:rPr>
                <w:sz w:val="28"/>
                <w:szCs w:val="28"/>
              </w:rPr>
              <w:t>вибра</w:t>
            </w:r>
            <w:proofErr w:type="spellEnd"/>
            <w:r w:rsidR="003C1022">
              <w:rPr>
                <w:sz w:val="28"/>
                <w:szCs w:val="28"/>
              </w:rPr>
              <w:t>-</w:t>
            </w:r>
            <w:r>
              <w:rPr>
                <w:sz w:val="28"/>
                <w:szCs w:val="28"/>
              </w:rPr>
              <w:t>тора</w:t>
            </w:r>
            <w:proofErr w:type="gramEnd"/>
            <w:r>
              <w:rPr>
                <w:sz w:val="28"/>
                <w:szCs w:val="28"/>
              </w:rPr>
              <w:t>, расположенного перпендикулярно поверх</w:t>
            </w:r>
            <w:r w:rsidR="003C1022">
              <w:rPr>
                <w:sz w:val="28"/>
                <w:szCs w:val="28"/>
              </w:rPr>
              <w:t>-</w:t>
            </w:r>
            <w:proofErr w:type="spellStart"/>
            <w:r>
              <w:rPr>
                <w:sz w:val="28"/>
                <w:szCs w:val="28"/>
              </w:rPr>
              <w:t>ности</w:t>
            </w:r>
            <w:proofErr w:type="spellEnd"/>
            <w:r>
              <w:rPr>
                <w:sz w:val="28"/>
                <w:szCs w:val="28"/>
              </w:rPr>
              <w:t xml:space="preserve"> земли и имеющего круговую диаграмму направленно</w:t>
            </w:r>
            <w:r w:rsidR="00FE11B3">
              <w:rPr>
                <w:sz w:val="28"/>
                <w:szCs w:val="28"/>
              </w:rPr>
              <w:t>сти в горизонтальной плоскости.</w:t>
            </w:r>
          </w:p>
          <w:p w14:paraId="412F1EA8" w14:textId="77777777" w:rsidR="00531151" w:rsidRDefault="00531151">
            <w:pPr>
              <w:autoSpaceDE w:val="0"/>
              <w:autoSpaceDN w:val="0"/>
              <w:adjustRightInd w:val="0"/>
              <w:jc w:val="both"/>
              <w:rPr>
                <w:sz w:val="28"/>
                <w:szCs w:val="28"/>
                <w:lang w:val="uz-Cyrl-UZ"/>
              </w:rPr>
            </w:pPr>
          </w:p>
          <w:p w14:paraId="47B7D86A" w14:textId="77777777" w:rsidR="00531151" w:rsidRDefault="00531151">
            <w:pPr>
              <w:autoSpaceDE w:val="0"/>
              <w:autoSpaceDN w:val="0"/>
              <w:adjustRightInd w:val="0"/>
              <w:jc w:val="both"/>
              <w:rPr>
                <w:sz w:val="28"/>
                <w:szCs w:val="28"/>
                <w:lang w:val="uz-Cyrl-UZ"/>
              </w:rPr>
            </w:pPr>
            <w:r>
              <w:rPr>
                <w:sz w:val="28"/>
                <w:szCs w:val="28"/>
                <w:lang w:val="uz-Cyrl-UZ"/>
              </w:rPr>
              <w:t>Yer sirtiga perpendikulyar joylashgan va gorizontal tekislikda yo‘nalganlik doiraviy diagrammasiga ega chiziqli simmetrik vubrator ko‘rinishidagi antenna.</w:t>
            </w:r>
          </w:p>
          <w:p w14:paraId="72F63BFD" w14:textId="77777777" w:rsidR="00531151" w:rsidRDefault="00531151">
            <w:pPr>
              <w:autoSpaceDE w:val="0"/>
              <w:autoSpaceDN w:val="0"/>
              <w:adjustRightInd w:val="0"/>
              <w:jc w:val="both"/>
              <w:rPr>
                <w:sz w:val="28"/>
                <w:szCs w:val="28"/>
                <w:lang w:val="uz-Cyrl-UZ"/>
              </w:rPr>
            </w:pPr>
          </w:p>
          <w:p w14:paraId="6B683ECF" w14:textId="77777777" w:rsidR="003C1022" w:rsidRDefault="00531151">
            <w:pPr>
              <w:autoSpaceDE w:val="0"/>
              <w:autoSpaceDN w:val="0"/>
              <w:adjustRightInd w:val="0"/>
              <w:jc w:val="both"/>
              <w:rPr>
                <w:sz w:val="28"/>
                <w:szCs w:val="28"/>
                <w:lang w:val="uz-Cyrl-UZ"/>
              </w:rPr>
            </w:pPr>
            <w:r>
              <w:rPr>
                <w:sz w:val="28"/>
                <w:szCs w:val="28"/>
                <w:lang w:val="uz-Cyrl-UZ"/>
              </w:rPr>
              <w:t>Ер сиртига перпендикуляр жойлашган ва гори</w:t>
            </w:r>
            <w:r w:rsidR="003C1022">
              <w:rPr>
                <w:sz w:val="28"/>
                <w:szCs w:val="28"/>
                <w:lang w:val="uz-Cyrl-UZ"/>
              </w:rPr>
              <w:t>-</w:t>
            </w:r>
            <w:r>
              <w:rPr>
                <w:sz w:val="28"/>
                <w:szCs w:val="28"/>
                <w:lang w:val="uz-Cyrl-UZ"/>
              </w:rPr>
              <w:t>зонтал текисликда йўналганлик доиравий диаг</w:t>
            </w:r>
            <w:r w:rsidR="003C1022">
              <w:rPr>
                <w:sz w:val="28"/>
                <w:szCs w:val="28"/>
                <w:lang w:val="uz-Cyrl-UZ"/>
              </w:rPr>
              <w:t>-</w:t>
            </w:r>
            <w:r>
              <w:rPr>
                <w:sz w:val="28"/>
                <w:szCs w:val="28"/>
                <w:lang w:val="uz-Cyrl-UZ"/>
              </w:rPr>
              <w:t>раммасига эга чизиқли симметрик вибратор кўринишидаги антенна.</w:t>
            </w:r>
          </w:p>
        </w:tc>
      </w:tr>
      <w:tr w:rsidR="00531151" w:rsidRPr="00073205" w14:paraId="011D038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FA4BE19" w14:textId="77777777" w:rsidR="00531151" w:rsidRDefault="00531151">
            <w:pPr>
              <w:shd w:val="clear" w:color="auto" w:fill="FFFFFF"/>
              <w:ind w:right="5"/>
              <w:rPr>
                <w:b/>
                <w:bCs/>
                <w:sz w:val="28"/>
                <w:szCs w:val="28"/>
                <w:lang w:val="uz-Cyrl-UZ"/>
              </w:rPr>
            </w:pPr>
            <w:r>
              <w:rPr>
                <w:b/>
                <w:bCs/>
                <w:sz w:val="28"/>
                <w:szCs w:val="28"/>
                <w:lang w:val="uz-Cyrl-UZ"/>
              </w:rPr>
              <w:t>Антенна с глобальным лучом</w:t>
            </w:r>
          </w:p>
          <w:p w14:paraId="3E1D89DE" w14:textId="77777777" w:rsidR="00531151" w:rsidRDefault="00531151">
            <w:pPr>
              <w:shd w:val="clear" w:color="auto" w:fill="FFFFFF"/>
              <w:ind w:right="5"/>
              <w:rPr>
                <w:bCs/>
                <w:sz w:val="28"/>
                <w:szCs w:val="28"/>
                <w:lang w:val="uz-Cyrl-UZ"/>
              </w:rPr>
            </w:pPr>
            <w:r>
              <w:rPr>
                <w:b/>
                <w:bCs/>
                <w:sz w:val="28"/>
                <w:szCs w:val="28"/>
                <w:lang w:val="uz-Cyrl-UZ"/>
              </w:rPr>
              <w:t xml:space="preserve">uz - </w:t>
            </w:r>
            <w:r>
              <w:rPr>
                <w:bCs/>
                <w:sz w:val="28"/>
                <w:szCs w:val="28"/>
                <w:lang w:val="uz-Cyrl-UZ"/>
              </w:rPr>
              <w:t>global nurga ega antenna</w:t>
            </w:r>
          </w:p>
          <w:p w14:paraId="0E3ED9C0" w14:textId="77777777" w:rsidR="00531151" w:rsidRDefault="00531151">
            <w:pPr>
              <w:shd w:val="clear" w:color="auto" w:fill="FFFFFF"/>
              <w:ind w:right="5"/>
              <w:rPr>
                <w:b/>
                <w:bCs/>
                <w:sz w:val="28"/>
                <w:szCs w:val="28"/>
                <w:lang w:val="uz-Cyrl-UZ"/>
              </w:rPr>
            </w:pPr>
            <w:r>
              <w:rPr>
                <w:bCs/>
                <w:sz w:val="28"/>
                <w:szCs w:val="28"/>
                <w:lang w:val="uz-Cyrl-UZ"/>
              </w:rPr>
              <w:t xml:space="preserve">       глобал нурга эга антенна</w:t>
            </w:r>
          </w:p>
          <w:p w14:paraId="1C3454E6"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uz-Cyrl-UZ"/>
              </w:rPr>
              <w:t xml:space="preserve"> </w:t>
            </w:r>
            <w:r>
              <w:rPr>
                <w:b/>
                <w:bCs/>
                <w:sz w:val="28"/>
                <w:szCs w:val="28"/>
                <w:lang w:val="en-US"/>
              </w:rPr>
              <w:t xml:space="preserve">- </w:t>
            </w:r>
            <w:r>
              <w:rPr>
                <w:bCs/>
                <w:sz w:val="28"/>
                <w:szCs w:val="28"/>
                <w:lang w:val="en-US"/>
              </w:rPr>
              <w:t>antenna with global beam</w:t>
            </w:r>
          </w:p>
        </w:tc>
        <w:tc>
          <w:tcPr>
            <w:tcW w:w="6260" w:type="dxa"/>
            <w:shd w:val="clear" w:color="auto" w:fill="auto"/>
          </w:tcPr>
          <w:p w14:paraId="1EA9AD3C" w14:textId="77777777" w:rsidR="00531151" w:rsidRDefault="00531151">
            <w:pPr>
              <w:jc w:val="both"/>
              <w:outlineLvl w:val="1"/>
              <w:rPr>
                <w:bCs/>
                <w:sz w:val="28"/>
                <w:szCs w:val="28"/>
                <w:lang w:val="uz-Cyrl-UZ"/>
              </w:rPr>
            </w:pPr>
            <w:r>
              <w:rPr>
                <w:bCs/>
                <w:sz w:val="28"/>
                <w:szCs w:val="28"/>
              </w:rPr>
              <w:t xml:space="preserve">Антенна спутника-ретранслятора, диаграмма </w:t>
            </w:r>
            <w:proofErr w:type="spellStart"/>
            <w:r>
              <w:rPr>
                <w:bCs/>
                <w:sz w:val="28"/>
                <w:szCs w:val="28"/>
              </w:rPr>
              <w:t>нап</w:t>
            </w:r>
            <w:r w:rsidR="003C1022">
              <w:rPr>
                <w:bCs/>
                <w:sz w:val="28"/>
                <w:szCs w:val="28"/>
              </w:rPr>
              <w:t>-</w:t>
            </w:r>
            <w:r>
              <w:rPr>
                <w:bCs/>
                <w:sz w:val="28"/>
                <w:szCs w:val="28"/>
              </w:rPr>
              <w:t>равленности</w:t>
            </w:r>
            <w:proofErr w:type="spellEnd"/>
            <w:r>
              <w:rPr>
                <w:bCs/>
                <w:sz w:val="28"/>
                <w:szCs w:val="28"/>
              </w:rPr>
              <w:t xml:space="preserve"> которой охватывает всю Землю</w:t>
            </w:r>
            <w:r>
              <w:rPr>
                <w:bCs/>
                <w:sz w:val="28"/>
                <w:szCs w:val="28"/>
                <w:lang w:val="en-US"/>
              </w:rPr>
              <w:t>.</w:t>
            </w:r>
          </w:p>
          <w:p w14:paraId="6E679AAE" w14:textId="77777777" w:rsidR="00531151" w:rsidRDefault="00531151">
            <w:pPr>
              <w:jc w:val="both"/>
              <w:outlineLvl w:val="1"/>
              <w:rPr>
                <w:bCs/>
                <w:sz w:val="28"/>
                <w:szCs w:val="28"/>
                <w:lang w:val="uz-Cyrl-UZ"/>
              </w:rPr>
            </w:pPr>
          </w:p>
          <w:p w14:paraId="17A5F4C8" w14:textId="77777777" w:rsidR="00531151" w:rsidRDefault="00531151">
            <w:pPr>
              <w:jc w:val="both"/>
              <w:outlineLvl w:val="1"/>
              <w:rPr>
                <w:bCs/>
                <w:sz w:val="28"/>
                <w:szCs w:val="28"/>
                <w:lang w:val="en-US"/>
              </w:rPr>
            </w:pPr>
            <w:proofErr w:type="gramStart"/>
            <w:r>
              <w:rPr>
                <w:bCs/>
                <w:sz w:val="28"/>
                <w:szCs w:val="28"/>
                <w:lang w:val="en-US"/>
              </w:rPr>
              <w:t>Yo‘</w:t>
            </w:r>
            <w:proofErr w:type="gramEnd"/>
            <w:r>
              <w:rPr>
                <w:bCs/>
                <w:sz w:val="28"/>
                <w:szCs w:val="28"/>
                <w:lang w:val="en-US"/>
              </w:rPr>
              <w:t xml:space="preserve">nalganlik </w:t>
            </w:r>
            <w:proofErr w:type="spellStart"/>
            <w:r>
              <w:rPr>
                <w:bCs/>
                <w:sz w:val="28"/>
                <w:szCs w:val="28"/>
                <w:lang w:val="en-US"/>
              </w:rPr>
              <w:t>diagrammasi</w:t>
            </w:r>
            <w:proofErr w:type="spellEnd"/>
            <w:r>
              <w:rPr>
                <w:bCs/>
                <w:sz w:val="28"/>
                <w:szCs w:val="28"/>
                <w:lang w:val="en-US"/>
              </w:rPr>
              <w:t xml:space="preserve"> Yer </w:t>
            </w:r>
            <w:proofErr w:type="spellStart"/>
            <w:r>
              <w:rPr>
                <w:bCs/>
                <w:sz w:val="28"/>
                <w:szCs w:val="28"/>
                <w:lang w:val="en-US"/>
              </w:rPr>
              <w:t>sathini</w:t>
            </w:r>
            <w:proofErr w:type="spellEnd"/>
            <w:r>
              <w:rPr>
                <w:bCs/>
                <w:sz w:val="28"/>
                <w:szCs w:val="28"/>
                <w:lang w:val="en-US"/>
              </w:rPr>
              <w:t xml:space="preserve"> </w:t>
            </w:r>
            <w:proofErr w:type="spellStart"/>
            <w:r>
              <w:rPr>
                <w:bCs/>
                <w:sz w:val="28"/>
                <w:szCs w:val="28"/>
                <w:lang w:val="en-US"/>
              </w:rPr>
              <w:t>qamrab</w:t>
            </w:r>
            <w:proofErr w:type="spellEnd"/>
            <w:r>
              <w:rPr>
                <w:bCs/>
                <w:sz w:val="28"/>
                <w:szCs w:val="28"/>
                <w:lang w:val="en-US"/>
              </w:rPr>
              <w:t xml:space="preserve"> </w:t>
            </w:r>
            <w:proofErr w:type="spellStart"/>
            <w:r>
              <w:rPr>
                <w:bCs/>
                <w:sz w:val="28"/>
                <w:szCs w:val="28"/>
                <w:lang w:val="en-US"/>
              </w:rPr>
              <w:t>oladigan</w:t>
            </w:r>
            <w:proofErr w:type="spellEnd"/>
            <w:r>
              <w:rPr>
                <w:bCs/>
                <w:sz w:val="28"/>
                <w:szCs w:val="28"/>
                <w:lang w:val="en-US"/>
              </w:rPr>
              <w:t xml:space="preserve"> </w:t>
            </w:r>
            <w:proofErr w:type="spellStart"/>
            <w:r>
              <w:rPr>
                <w:bCs/>
                <w:sz w:val="28"/>
                <w:szCs w:val="28"/>
                <w:lang w:val="en-US"/>
              </w:rPr>
              <w:t>retranslyator-yo‘ldosh</w:t>
            </w:r>
            <w:proofErr w:type="spellEnd"/>
            <w:r>
              <w:rPr>
                <w:bCs/>
                <w:sz w:val="28"/>
                <w:szCs w:val="28"/>
                <w:lang w:val="en-US"/>
              </w:rPr>
              <w:t xml:space="preserve"> </w:t>
            </w:r>
            <w:proofErr w:type="spellStart"/>
            <w:r>
              <w:rPr>
                <w:bCs/>
                <w:sz w:val="28"/>
                <w:szCs w:val="28"/>
                <w:lang w:val="en-US"/>
              </w:rPr>
              <w:t>antennasi</w:t>
            </w:r>
            <w:proofErr w:type="spellEnd"/>
            <w:r>
              <w:rPr>
                <w:bCs/>
                <w:sz w:val="28"/>
                <w:szCs w:val="28"/>
                <w:lang w:val="en-US"/>
              </w:rPr>
              <w:t>.</w:t>
            </w:r>
          </w:p>
          <w:p w14:paraId="54AC61F7" w14:textId="77777777" w:rsidR="00531151" w:rsidRDefault="00531151">
            <w:pPr>
              <w:jc w:val="both"/>
              <w:outlineLvl w:val="1"/>
              <w:rPr>
                <w:bCs/>
                <w:sz w:val="28"/>
                <w:szCs w:val="28"/>
                <w:lang w:val="en-US"/>
              </w:rPr>
            </w:pPr>
          </w:p>
          <w:p w14:paraId="74371B3E" w14:textId="77777777" w:rsidR="00531151" w:rsidRDefault="00531151">
            <w:pPr>
              <w:jc w:val="both"/>
              <w:outlineLvl w:val="1"/>
              <w:rPr>
                <w:bCs/>
                <w:sz w:val="28"/>
                <w:szCs w:val="28"/>
                <w:lang w:val="uz-Cyrl-UZ"/>
              </w:rPr>
            </w:pPr>
            <w:r>
              <w:rPr>
                <w:bCs/>
                <w:sz w:val="28"/>
                <w:szCs w:val="28"/>
                <w:lang w:val="uz-Cyrl-UZ"/>
              </w:rPr>
              <w:t xml:space="preserve">Йўналганлик диаграммаси Ер сатҳини қамраб оладиган ретранслятор-йўлдош антеннаси. </w:t>
            </w:r>
          </w:p>
        </w:tc>
      </w:tr>
      <w:tr w:rsidR="00531151" w:rsidRPr="003113C7" w14:paraId="5C7203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11DEC99" w14:textId="77777777" w:rsidR="00531151" w:rsidRDefault="00531151">
            <w:pPr>
              <w:shd w:val="clear" w:color="auto" w:fill="FFFFFF"/>
              <w:rPr>
                <w:b/>
                <w:bCs/>
                <w:sz w:val="28"/>
                <w:szCs w:val="28"/>
              </w:rPr>
            </w:pPr>
            <w:r>
              <w:rPr>
                <w:b/>
                <w:bCs/>
                <w:sz w:val="28"/>
                <w:szCs w:val="28"/>
              </w:rPr>
              <w:t>Антенна с комбинированным управлением лучом</w:t>
            </w:r>
          </w:p>
          <w:p w14:paraId="040A8227" w14:textId="77777777" w:rsidR="00531151" w:rsidRDefault="00531151">
            <w:pPr>
              <w:shd w:val="clear" w:color="auto" w:fill="FFFFFF"/>
              <w:rPr>
                <w:b/>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nurni</w:t>
            </w:r>
            <w:proofErr w:type="spellEnd"/>
            <w:r>
              <w:rPr>
                <w:bCs/>
                <w:sz w:val="28"/>
                <w:szCs w:val="28"/>
              </w:rPr>
              <w:t xml:space="preserve"> </w:t>
            </w:r>
            <w:proofErr w:type="spellStart"/>
            <w:r>
              <w:rPr>
                <w:bCs/>
                <w:sz w:val="28"/>
                <w:szCs w:val="28"/>
                <w:lang w:val="en-US"/>
              </w:rPr>
              <w:t>kombinatsiyalangan</w:t>
            </w:r>
            <w:proofErr w:type="spellEnd"/>
          </w:p>
          <w:p w14:paraId="222FC592" w14:textId="77777777" w:rsidR="00531151" w:rsidRDefault="00531151">
            <w:pPr>
              <w:widowControl w:val="0"/>
              <w:shd w:val="clear" w:color="auto" w:fill="FFFFFF"/>
              <w:autoSpaceDE w:val="0"/>
              <w:autoSpaceDN w:val="0"/>
              <w:adjustRightInd w:val="0"/>
              <w:ind w:right="5"/>
              <w:rPr>
                <w:bCs/>
                <w:sz w:val="28"/>
                <w:szCs w:val="28"/>
              </w:rPr>
            </w:pPr>
            <w:proofErr w:type="spellStart"/>
            <w:r>
              <w:rPr>
                <w:bCs/>
                <w:sz w:val="28"/>
                <w:szCs w:val="28"/>
                <w:lang w:val="en-US"/>
              </w:rPr>
              <w:t>boshqarishga</w:t>
            </w:r>
            <w:proofErr w:type="spellEnd"/>
            <w:r>
              <w:rPr>
                <w:bCs/>
                <w:sz w:val="28"/>
                <w:szCs w:val="28"/>
              </w:rPr>
              <w:t xml:space="preserve"> </w:t>
            </w:r>
            <w:proofErr w:type="spellStart"/>
            <w:r>
              <w:rPr>
                <w:bCs/>
                <w:sz w:val="28"/>
                <w:szCs w:val="28"/>
                <w:lang w:val="en-US"/>
              </w:rPr>
              <w:t>ega</w:t>
            </w:r>
            <w:proofErr w:type="spellEnd"/>
            <w:r>
              <w:rPr>
                <w:bCs/>
                <w:sz w:val="28"/>
                <w:szCs w:val="28"/>
              </w:rPr>
              <w:t xml:space="preserve"> </w:t>
            </w:r>
            <w:r>
              <w:rPr>
                <w:bCs/>
                <w:sz w:val="28"/>
                <w:szCs w:val="28"/>
                <w:lang w:val="en-US"/>
              </w:rPr>
              <w:t>antenna</w:t>
            </w:r>
          </w:p>
          <w:p w14:paraId="1DBB3CBF" w14:textId="77777777" w:rsidR="00531151" w:rsidRDefault="00531151">
            <w:pPr>
              <w:widowControl w:val="0"/>
              <w:shd w:val="clear" w:color="auto" w:fill="FFFFFF"/>
              <w:autoSpaceDE w:val="0"/>
              <w:autoSpaceDN w:val="0"/>
              <w:adjustRightInd w:val="0"/>
              <w:ind w:right="5"/>
              <w:rPr>
                <w:bCs/>
                <w:sz w:val="28"/>
                <w:szCs w:val="28"/>
                <w:lang w:val="uz-Cyrl-UZ"/>
              </w:rPr>
            </w:pPr>
            <w:r>
              <w:rPr>
                <w:bCs/>
                <w:sz w:val="28"/>
                <w:szCs w:val="28"/>
              </w:rPr>
              <w:t xml:space="preserve">       </w:t>
            </w:r>
            <w:r>
              <w:rPr>
                <w:bCs/>
                <w:sz w:val="28"/>
                <w:szCs w:val="28"/>
                <w:lang w:val="uz-Cyrl-UZ"/>
              </w:rPr>
              <w:t>нурни комбинацияланган бошқаришга эга антенна</w:t>
            </w:r>
          </w:p>
          <w:p w14:paraId="33162289" w14:textId="77777777" w:rsidR="00531151" w:rsidRDefault="00531151">
            <w:pPr>
              <w:widowControl w:val="0"/>
              <w:shd w:val="clear" w:color="auto" w:fill="FFFFFF"/>
              <w:autoSpaceDE w:val="0"/>
              <w:autoSpaceDN w:val="0"/>
              <w:adjustRightInd w:val="0"/>
              <w:ind w:right="5"/>
              <w:rPr>
                <w:bCs/>
                <w:sz w:val="28"/>
                <w:szCs w:val="28"/>
                <w:lang w:val="en-US"/>
              </w:rPr>
            </w:pPr>
            <w:proofErr w:type="spellStart"/>
            <w:r>
              <w:rPr>
                <w:b/>
                <w:bCs/>
                <w:sz w:val="28"/>
                <w:szCs w:val="28"/>
                <w:lang w:val="en-US"/>
              </w:rPr>
              <w:t>en</w:t>
            </w:r>
            <w:proofErr w:type="spellEnd"/>
            <w:r>
              <w:rPr>
                <w:bCs/>
                <w:sz w:val="28"/>
                <w:szCs w:val="28"/>
                <w:lang w:val="en-US"/>
              </w:rPr>
              <w:t xml:space="preserve"> - antenna with combined operation of beam</w:t>
            </w:r>
          </w:p>
        </w:tc>
        <w:tc>
          <w:tcPr>
            <w:tcW w:w="6260" w:type="dxa"/>
            <w:shd w:val="clear" w:color="auto" w:fill="auto"/>
          </w:tcPr>
          <w:p w14:paraId="7337AF9E" w14:textId="77777777" w:rsidR="00531151" w:rsidRDefault="00531151">
            <w:pPr>
              <w:jc w:val="both"/>
              <w:outlineLvl w:val="1"/>
              <w:rPr>
                <w:bCs/>
                <w:sz w:val="28"/>
                <w:szCs w:val="28"/>
              </w:rPr>
            </w:pPr>
            <w:r>
              <w:rPr>
                <w:bCs/>
                <w:sz w:val="28"/>
                <w:szCs w:val="28"/>
              </w:rPr>
              <w:t>Антенна с механическим сканированием в одной плоскости и электрическим – в другой.</w:t>
            </w:r>
          </w:p>
          <w:p w14:paraId="3A593609" w14:textId="77777777" w:rsidR="00531151" w:rsidRDefault="00531151">
            <w:pPr>
              <w:jc w:val="both"/>
              <w:outlineLvl w:val="1"/>
              <w:rPr>
                <w:bCs/>
                <w:sz w:val="28"/>
                <w:szCs w:val="28"/>
              </w:rPr>
            </w:pPr>
          </w:p>
          <w:p w14:paraId="0B7AD801" w14:textId="77777777" w:rsidR="00531151" w:rsidRDefault="00531151">
            <w:pPr>
              <w:jc w:val="both"/>
              <w:outlineLvl w:val="1"/>
              <w:rPr>
                <w:bCs/>
                <w:sz w:val="28"/>
                <w:szCs w:val="28"/>
                <w:lang w:val="uz-Cyrl-UZ"/>
              </w:rPr>
            </w:pPr>
            <w:r>
              <w:rPr>
                <w:bCs/>
                <w:sz w:val="28"/>
                <w:szCs w:val="28"/>
                <w:lang w:val="en-US"/>
              </w:rPr>
              <w:t xml:space="preserve">Bir </w:t>
            </w:r>
            <w:proofErr w:type="spellStart"/>
            <w:r>
              <w:rPr>
                <w:bCs/>
                <w:sz w:val="28"/>
                <w:szCs w:val="28"/>
                <w:lang w:val="en-US"/>
              </w:rPr>
              <w:t>tekislikda</w:t>
            </w:r>
            <w:proofErr w:type="spellEnd"/>
            <w:r>
              <w:rPr>
                <w:bCs/>
                <w:sz w:val="28"/>
                <w:szCs w:val="28"/>
                <w:lang w:val="en-US"/>
              </w:rPr>
              <w:t xml:space="preserve"> </w:t>
            </w:r>
            <w:proofErr w:type="spellStart"/>
            <w:r>
              <w:rPr>
                <w:bCs/>
                <w:sz w:val="28"/>
                <w:szCs w:val="28"/>
                <w:lang w:val="en-US"/>
              </w:rPr>
              <w:t>mexanik</w:t>
            </w:r>
            <w:proofErr w:type="spellEnd"/>
            <w:r>
              <w:rPr>
                <w:bCs/>
                <w:sz w:val="28"/>
                <w:szCs w:val="28"/>
                <w:lang w:val="en-US"/>
              </w:rPr>
              <w:t xml:space="preserve"> </w:t>
            </w:r>
            <w:proofErr w:type="spellStart"/>
            <w:r>
              <w:rPr>
                <w:bCs/>
                <w:sz w:val="28"/>
                <w:szCs w:val="28"/>
                <w:lang w:val="en-US"/>
              </w:rPr>
              <w:t>skanlash</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boshqasida</w:t>
            </w:r>
            <w:proofErr w:type="spellEnd"/>
            <w:r>
              <w:rPr>
                <w:bCs/>
                <w:sz w:val="28"/>
                <w:szCs w:val="28"/>
                <w:lang w:val="en-US"/>
              </w:rPr>
              <w:t xml:space="preserve"> </w:t>
            </w:r>
            <w:proofErr w:type="spellStart"/>
            <w:r>
              <w:rPr>
                <w:bCs/>
                <w:sz w:val="28"/>
                <w:szCs w:val="28"/>
                <w:lang w:val="en-US"/>
              </w:rPr>
              <w:t>elektr</w:t>
            </w:r>
            <w:proofErr w:type="spellEnd"/>
            <w:r>
              <w:rPr>
                <w:bCs/>
                <w:sz w:val="28"/>
                <w:szCs w:val="28"/>
                <w:lang w:val="en-US"/>
              </w:rPr>
              <w:t xml:space="preserve"> </w:t>
            </w:r>
            <w:proofErr w:type="spellStart"/>
            <w:r>
              <w:rPr>
                <w:bCs/>
                <w:sz w:val="28"/>
                <w:szCs w:val="28"/>
                <w:lang w:val="en-US"/>
              </w:rPr>
              <w:t>skanlashga</w:t>
            </w:r>
            <w:proofErr w:type="spellEnd"/>
            <w:r>
              <w:rPr>
                <w:bCs/>
                <w:sz w:val="28"/>
                <w:szCs w:val="28"/>
                <w:lang w:val="en-US"/>
              </w:rPr>
              <w:t xml:space="preserve"> </w:t>
            </w:r>
            <w:proofErr w:type="spellStart"/>
            <w:r>
              <w:rPr>
                <w:bCs/>
                <w:sz w:val="28"/>
                <w:szCs w:val="28"/>
                <w:lang w:val="en-US"/>
              </w:rPr>
              <w:t>ega</w:t>
            </w:r>
            <w:proofErr w:type="spellEnd"/>
            <w:r>
              <w:rPr>
                <w:bCs/>
                <w:sz w:val="28"/>
                <w:szCs w:val="28"/>
                <w:lang w:val="en-US"/>
              </w:rPr>
              <w:t xml:space="preserve"> antenna.</w:t>
            </w:r>
          </w:p>
          <w:p w14:paraId="02BD64F3" w14:textId="77777777" w:rsidR="00531151" w:rsidRDefault="00531151">
            <w:pPr>
              <w:jc w:val="both"/>
              <w:outlineLvl w:val="1"/>
              <w:rPr>
                <w:bCs/>
                <w:sz w:val="28"/>
                <w:szCs w:val="28"/>
                <w:lang w:val="uz-Cyrl-UZ"/>
              </w:rPr>
            </w:pPr>
          </w:p>
          <w:p w14:paraId="36D675CD" w14:textId="77777777" w:rsidR="00531151" w:rsidRDefault="00531151">
            <w:pPr>
              <w:jc w:val="both"/>
              <w:outlineLvl w:val="1"/>
              <w:rPr>
                <w:bCs/>
                <w:sz w:val="28"/>
                <w:szCs w:val="28"/>
                <w:lang w:val="uz-Cyrl-UZ"/>
              </w:rPr>
            </w:pPr>
            <w:r>
              <w:rPr>
                <w:bCs/>
                <w:sz w:val="28"/>
                <w:szCs w:val="28"/>
                <w:lang w:val="uz-Cyrl-UZ"/>
              </w:rPr>
              <w:t>Бир текисликда механик с</w:t>
            </w:r>
            <w:r>
              <w:rPr>
                <w:bCs/>
                <w:sz w:val="28"/>
                <w:szCs w:val="28"/>
              </w:rPr>
              <w:t>к</w:t>
            </w:r>
            <w:r>
              <w:rPr>
                <w:bCs/>
                <w:sz w:val="28"/>
                <w:szCs w:val="28"/>
                <w:lang w:val="uz-Cyrl-UZ"/>
              </w:rPr>
              <w:t>анлаш ва бошқасида электр сканлашга эга антенна.</w:t>
            </w:r>
          </w:p>
        </w:tc>
      </w:tr>
      <w:tr w:rsidR="00531151" w:rsidRPr="00073205" w14:paraId="667C14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D08C783" w14:textId="77777777" w:rsidR="00531151" w:rsidRDefault="00531151">
            <w:pPr>
              <w:shd w:val="clear" w:color="auto" w:fill="FFFFFF"/>
              <w:ind w:right="43"/>
              <w:rPr>
                <w:b/>
                <w:bCs/>
                <w:sz w:val="28"/>
                <w:szCs w:val="28"/>
                <w:lang w:val="uz-Cyrl-UZ"/>
              </w:rPr>
            </w:pPr>
            <w:r>
              <w:rPr>
                <w:b/>
                <w:bCs/>
                <w:sz w:val="28"/>
                <w:szCs w:val="28"/>
                <w:lang w:val="uz-Cyrl-UZ"/>
              </w:rPr>
              <w:t>Антенна с обработкой сигнала</w:t>
            </w:r>
          </w:p>
          <w:p w14:paraId="74DA9F9D" w14:textId="77777777" w:rsidR="00531151" w:rsidRDefault="00531151">
            <w:pPr>
              <w:shd w:val="clear" w:color="auto" w:fill="FFFFFF"/>
              <w:ind w:right="43"/>
              <w:rPr>
                <w:bCs/>
                <w:sz w:val="28"/>
                <w:szCs w:val="28"/>
              </w:rPr>
            </w:pPr>
            <w:r>
              <w:rPr>
                <w:b/>
                <w:bCs/>
                <w:sz w:val="28"/>
                <w:szCs w:val="28"/>
                <w:lang w:val="uz-Cyrl-UZ"/>
              </w:rPr>
              <w:t xml:space="preserve">uz - </w:t>
            </w:r>
            <w:r>
              <w:rPr>
                <w:bCs/>
                <w:sz w:val="28"/>
                <w:szCs w:val="28"/>
                <w:lang w:val="uz-Cyrl-UZ"/>
              </w:rPr>
              <w:t>signal</w:t>
            </w:r>
            <w:proofErr w:type="spellStart"/>
            <w:r>
              <w:rPr>
                <w:bCs/>
                <w:sz w:val="28"/>
                <w:szCs w:val="28"/>
                <w:lang w:val="en-US"/>
              </w:rPr>
              <w:t>ni</w:t>
            </w:r>
            <w:proofErr w:type="spellEnd"/>
            <w:r>
              <w:rPr>
                <w:bCs/>
                <w:sz w:val="28"/>
                <w:szCs w:val="28"/>
                <w:lang w:val="uz-Cyrl-UZ"/>
              </w:rPr>
              <w:t xml:space="preserve"> qayta ishla</w:t>
            </w:r>
            <w:proofErr w:type="spellStart"/>
            <w:r>
              <w:rPr>
                <w:bCs/>
                <w:sz w:val="28"/>
                <w:szCs w:val="28"/>
                <w:lang w:val="en-US"/>
              </w:rPr>
              <w:t>sh</w:t>
            </w:r>
            <w:proofErr w:type="spellEnd"/>
            <w:r>
              <w:rPr>
                <w:bCs/>
                <w:sz w:val="28"/>
                <w:szCs w:val="28"/>
                <w:lang w:val="uz-Cyrl-UZ"/>
              </w:rPr>
              <w:t xml:space="preserve"> antenna</w:t>
            </w:r>
            <w:proofErr w:type="spellStart"/>
            <w:r>
              <w:rPr>
                <w:bCs/>
                <w:sz w:val="28"/>
                <w:szCs w:val="28"/>
                <w:lang w:val="en-US"/>
              </w:rPr>
              <w:t>si</w:t>
            </w:r>
            <w:proofErr w:type="spellEnd"/>
          </w:p>
          <w:p w14:paraId="022A3EA1" w14:textId="77777777" w:rsidR="00531151" w:rsidRDefault="00531151">
            <w:pPr>
              <w:shd w:val="clear" w:color="auto" w:fill="FFFFFF"/>
              <w:ind w:right="43"/>
              <w:rPr>
                <w:b/>
                <w:bCs/>
                <w:sz w:val="28"/>
                <w:szCs w:val="28"/>
                <w:lang w:val="uz-Cyrl-UZ"/>
              </w:rPr>
            </w:pPr>
            <w:r>
              <w:rPr>
                <w:bCs/>
                <w:sz w:val="28"/>
                <w:szCs w:val="28"/>
                <w:lang w:val="uz-Cyrl-UZ"/>
              </w:rPr>
              <w:t xml:space="preserve">       сигнални қайта ишлаш антеннаси</w:t>
            </w:r>
          </w:p>
          <w:p w14:paraId="29B14BE1"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signal-processing antenna</w:t>
            </w:r>
          </w:p>
        </w:tc>
        <w:tc>
          <w:tcPr>
            <w:tcW w:w="6260" w:type="dxa"/>
            <w:shd w:val="clear" w:color="auto" w:fill="auto"/>
          </w:tcPr>
          <w:p w14:paraId="11B8C2B9" w14:textId="77777777" w:rsidR="00531151" w:rsidRDefault="00531151">
            <w:pPr>
              <w:shd w:val="clear" w:color="auto" w:fill="FFFFFF"/>
              <w:ind w:right="10"/>
              <w:jc w:val="both"/>
              <w:rPr>
                <w:bCs/>
                <w:sz w:val="28"/>
                <w:szCs w:val="28"/>
              </w:rPr>
            </w:pPr>
            <w:r>
              <w:rPr>
                <w:bCs/>
                <w:sz w:val="28"/>
                <w:szCs w:val="28"/>
              </w:rPr>
              <w:t xml:space="preserve">Приемная антенна, в которой принятые ее </w:t>
            </w:r>
            <w:proofErr w:type="gramStart"/>
            <w:r>
              <w:rPr>
                <w:bCs/>
                <w:sz w:val="28"/>
                <w:szCs w:val="28"/>
              </w:rPr>
              <w:t>эле</w:t>
            </w:r>
            <w:r w:rsidR="003C1022">
              <w:rPr>
                <w:bCs/>
                <w:sz w:val="28"/>
                <w:szCs w:val="28"/>
              </w:rPr>
              <w:t>-</w:t>
            </w:r>
            <w:r>
              <w:rPr>
                <w:bCs/>
                <w:sz w:val="28"/>
                <w:szCs w:val="28"/>
              </w:rPr>
              <w:t>ментами</w:t>
            </w:r>
            <w:proofErr w:type="gramEnd"/>
            <w:r>
              <w:rPr>
                <w:bCs/>
                <w:sz w:val="28"/>
                <w:szCs w:val="28"/>
              </w:rPr>
              <w:t xml:space="preserve"> сигналы подвергаются специальной обработке, после чего результирующий сигнал подводится к приемному устройству.</w:t>
            </w:r>
          </w:p>
          <w:p w14:paraId="7812DE5D" w14:textId="77777777" w:rsidR="00531151" w:rsidRDefault="00531151">
            <w:pPr>
              <w:shd w:val="clear" w:color="auto" w:fill="FFFFFF"/>
              <w:ind w:right="10"/>
              <w:jc w:val="both"/>
              <w:rPr>
                <w:bCs/>
                <w:sz w:val="28"/>
                <w:szCs w:val="28"/>
              </w:rPr>
            </w:pPr>
          </w:p>
          <w:p w14:paraId="06E9879B" w14:textId="77777777" w:rsidR="00531151" w:rsidRDefault="00531151">
            <w:pPr>
              <w:shd w:val="clear" w:color="auto" w:fill="FFFFFF"/>
              <w:ind w:right="10"/>
              <w:jc w:val="both"/>
              <w:rPr>
                <w:bCs/>
                <w:sz w:val="28"/>
                <w:szCs w:val="28"/>
                <w:lang w:val="en-US"/>
              </w:rPr>
            </w:pPr>
            <w:r>
              <w:rPr>
                <w:bCs/>
                <w:sz w:val="28"/>
                <w:szCs w:val="28"/>
                <w:lang w:val="en-US"/>
              </w:rPr>
              <w:t xml:space="preserve">Antenna </w:t>
            </w:r>
            <w:proofErr w:type="spellStart"/>
            <w:r>
              <w:rPr>
                <w:bCs/>
                <w:sz w:val="28"/>
                <w:szCs w:val="28"/>
                <w:lang w:val="en-US"/>
              </w:rPr>
              <w:t>elementlari</w:t>
            </w:r>
            <w:proofErr w:type="spellEnd"/>
            <w:r>
              <w:rPr>
                <w:bCs/>
                <w:sz w:val="28"/>
                <w:szCs w:val="28"/>
                <w:lang w:val="en-US"/>
              </w:rPr>
              <w:t xml:space="preserve"> </w:t>
            </w:r>
            <w:proofErr w:type="spellStart"/>
            <w:r>
              <w:rPr>
                <w:bCs/>
                <w:sz w:val="28"/>
                <w:szCs w:val="28"/>
                <w:lang w:val="en-US"/>
              </w:rPr>
              <w:t>bilan</w:t>
            </w:r>
            <w:proofErr w:type="spellEnd"/>
            <w:r>
              <w:rPr>
                <w:bCs/>
                <w:sz w:val="28"/>
                <w:szCs w:val="28"/>
                <w:lang w:val="en-US"/>
              </w:rPr>
              <w:t xml:space="preserve"> </w:t>
            </w:r>
            <w:proofErr w:type="spellStart"/>
            <w:r>
              <w:rPr>
                <w:bCs/>
                <w:sz w:val="28"/>
                <w:szCs w:val="28"/>
                <w:lang w:val="en-US"/>
              </w:rPr>
              <w:t>qabul</w:t>
            </w:r>
            <w:proofErr w:type="spellEnd"/>
            <w:r>
              <w:rPr>
                <w:bCs/>
                <w:sz w:val="28"/>
                <w:szCs w:val="28"/>
                <w:lang w:val="en-US"/>
              </w:rPr>
              <w:t xml:space="preserve"> </w:t>
            </w:r>
            <w:proofErr w:type="spellStart"/>
            <w:r>
              <w:rPr>
                <w:bCs/>
                <w:sz w:val="28"/>
                <w:szCs w:val="28"/>
                <w:lang w:val="en-US"/>
              </w:rPr>
              <w:t>qilingan</w:t>
            </w:r>
            <w:proofErr w:type="spellEnd"/>
            <w:r>
              <w:rPr>
                <w:bCs/>
                <w:sz w:val="28"/>
                <w:szCs w:val="28"/>
                <w:lang w:val="en-US"/>
              </w:rPr>
              <w:t xml:space="preserve"> </w:t>
            </w:r>
            <w:proofErr w:type="spellStart"/>
            <w:r>
              <w:rPr>
                <w:bCs/>
                <w:sz w:val="28"/>
                <w:szCs w:val="28"/>
                <w:lang w:val="en-US"/>
              </w:rPr>
              <w:t>signallar</w:t>
            </w:r>
            <w:proofErr w:type="spellEnd"/>
            <w:r>
              <w:rPr>
                <w:bCs/>
                <w:sz w:val="28"/>
                <w:szCs w:val="28"/>
                <w:lang w:val="en-US"/>
              </w:rPr>
              <w:t xml:space="preserve"> </w:t>
            </w:r>
            <w:proofErr w:type="spellStart"/>
            <w:r>
              <w:rPr>
                <w:bCs/>
                <w:sz w:val="28"/>
                <w:szCs w:val="28"/>
                <w:lang w:val="en-US"/>
              </w:rPr>
              <w:t>maxsus</w:t>
            </w:r>
            <w:proofErr w:type="spellEnd"/>
            <w:r>
              <w:rPr>
                <w:bCs/>
                <w:sz w:val="28"/>
                <w:szCs w:val="28"/>
                <w:lang w:val="en-US"/>
              </w:rPr>
              <w:t xml:space="preserve"> </w:t>
            </w:r>
            <w:proofErr w:type="spellStart"/>
            <w:r>
              <w:rPr>
                <w:bCs/>
                <w:sz w:val="28"/>
                <w:szCs w:val="28"/>
                <w:lang w:val="en-US"/>
              </w:rPr>
              <w:t>qayta</w:t>
            </w:r>
            <w:proofErr w:type="spellEnd"/>
            <w:r>
              <w:rPr>
                <w:bCs/>
                <w:sz w:val="28"/>
                <w:szCs w:val="28"/>
                <w:lang w:val="en-US"/>
              </w:rPr>
              <w:t xml:space="preserve"> </w:t>
            </w:r>
            <w:proofErr w:type="spellStart"/>
            <w:r>
              <w:rPr>
                <w:bCs/>
                <w:sz w:val="28"/>
                <w:szCs w:val="28"/>
                <w:lang w:val="en-US"/>
              </w:rPr>
              <w:t>ishlanishi</w:t>
            </w:r>
            <w:proofErr w:type="spellEnd"/>
            <w:r>
              <w:rPr>
                <w:bCs/>
                <w:sz w:val="28"/>
                <w:szCs w:val="28"/>
                <w:lang w:val="en-US"/>
              </w:rPr>
              <w:t xml:space="preserve"> talab </w:t>
            </w:r>
            <w:proofErr w:type="spellStart"/>
            <w:r>
              <w:rPr>
                <w:bCs/>
                <w:sz w:val="28"/>
                <w:szCs w:val="28"/>
                <w:lang w:val="en-US"/>
              </w:rPr>
              <w:t>etiladigan</w:t>
            </w:r>
            <w:proofErr w:type="spellEnd"/>
            <w:r>
              <w:rPr>
                <w:bCs/>
                <w:sz w:val="28"/>
                <w:szCs w:val="28"/>
                <w:lang w:val="en-US"/>
              </w:rPr>
              <w:t xml:space="preserve">, </w:t>
            </w:r>
            <w:proofErr w:type="spellStart"/>
            <w:r>
              <w:rPr>
                <w:bCs/>
                <w:sz w:val="28"/>
                <w:szCs w:val="28"/>
                <w:lang w:val="en-US"/>
              </w:rPr>
              <w:t>shundan</w:t>
            </w:r>
            <w:proofErr w:type="spellEnd"/>
            <w:r>
              <w:rPr>
                <w:bCs/>
                <w:sz w:val="28"/>
                <w:szCs w:val="28"/>
                <w:lang w:val="en-US"/>
              </w:rPr>
              <w:t xml:space="preserve"> </w:t>
            </w:r>
            <w:proofErr w:type="spellStart"/>
            <w:proofErr w:type="gramStart"/>
            <w:r>
              <w:rPr>
                <w:bCs/>
                <w:sz w:val="28"/>
                <w:szCs w:val="28"/>
                <w:lang w:val="en-US"/>
              </w:rPr>
              <w:t>so‘</w:t>
            </w:r>
            <w:proofErr w:type="gramEnd"/>
            <w:r>
              <w:rPr>
                <w:bCs/>
                <w:sz w:val="28"/>
                <w:szCs w:val="28"/>
                <w:lang w:val="en-US"/>
              </w:rPr>
              <w:t>ng</w:t>
            </w:r>
            <w:proofErr w:type="spellEnd"/>
            <w:r>
              <w:rPr>
                <w:bCs/>
                <w:sz w:val="28"/>
                <w:szCs w:val="28"/>
                <w:lang w:val="en-US"/>
              </w:rPr>
              <w:t xml:space="preserve"> </w:t>
            </w:r>
            <w:proofErr w:type="spellStart"/>
            <w:r>
              <w:rPr>
                <w:bCs/>
                <w:sz w:val="28"/>
                <w:szCs w:val="28"/>
                <w:lang w:val="en-US"/>
              </w:rPr>
              <w:t>natijalanuvchi</w:t>
            </w:r>
            <w:proofErr w:type="spellEnd"/>
            <w:r>
              <w:rPr>
                <w:bCs/>
                <w:sz w:val="28"/>
                <w:szCs w:val="28"/>
                <w:lang w:val="en-US"/>
              </w:rPr>
              <w:t xml:space="preserve"> signal </w:t>
            </w:r>
            <w:proofErr w:type="spellStart"/>
            <w:r>
              <w:rPr>
                <w:bCs/>
                <w:sz w:val="28"/>
                <w:szCs w:val="28"/>
                <w:lang w:val="en-US"/>
              </w:rPr>
              <w:t>qabul</w:t>
            </w:r>
            <w:proofErr w:type="spellEnd"/>
            <w:r>
              <w:rPr>
                <w:bCs/>
                <w:sz w:val="28"/>
                <w:szCs w:val="28"/>
                <w:lang w:val="en-US"/>
              </w:rPr>
              <w:t xml:space="preserve"> </w:t>
            </w:r>
            <w:proofErr w:type="spellStart"/>
            <w:r>
              <w:rPr>
                <w:bCs/>
                <w:sz w:val="28"/>
                <w:szCs w:val="28"/>
                <w:lang w:val="en-US"/>
              </w:rPr>
              <w:t>qiluvchi</w:t>
            </w:r>
            <w:proofErr w:type="spellEnd"/>
            <w:r>
              <w:rPr>
                <w:bCs/>
                <w:sz w:val="28"/>
                <w:szCs w:val="28"/>
                <w:lang w:val="en-US"/>
              </w:rPr>
              <w:t xml:space="preserve"> </w:t>
            </w:r>
            <w:proofErr w:type="spellStart"/>
            <w:r>
              <w:rPr>
                <w:bCs/>
                <w:sz w:val="28"/>
                <w:szCs w:val="28"/>
                <w:lang w:val="en-US"/>
              </w:rPr>
              <w:t>qurilmaga</w:t>
            </w:r>
            <w:proofErr w:type="spellEnd"/>
            <w:r>
              <w:rPr>
                <w:bCs/>
                <w:sz w:val="28"/>
                <w:szCs w:val="28"/>
                <w:lang w:val="en-US"/>
              </w:rPr>
              <w:t xml:space="preserve"> </w:t>
            </w:r>
            <w:proofErr w:type="spellStart"/>
            <w:r>
              <w:rPr>
                <w:bCs/>
                <w:sz w:val="28"/>
                <w:szCs w:val="28"/>
                <w:lang w:val="en-US"/>
              </w:rPr>
              <w:t>to‘g‘rilanadigan</w:t>
            </w:r>
            <w:proofErr w:type="spellEnd"/>
            <w:r>
              <w:rPr>
                <w:bCs/>
                <w:sz w:val="28"/>
                <w:szCs w:val="28"/>
                <w:lang w:val="en-US"/>
              </w:rPr>
              <w:t xml:space="preserve"> </w:t>
            </w:r>
            <w:proofErr w:type="spellStart"/>
            <w:r>
              <w:rPr>
                <w:bCs/>
                <w:sz w:val="28"/>
                <w:szCs w:val="28"/>
                <w:lang w:val="en-US"/>
              </w:rPr>
              <w:t>qabul</w:t>
            </w:r>
            <w:proofErr w:type="spellEnd"/>
            <w:r>
              <w:rPr>
                <w:bCs/>
                <w:sz w:val="28"/>
                <w:szCs w:val="28"/>
                <w:lang w:val="en-US"/>
              </w:rPr>
              <w:t xml:space="preserve"> </w:t>
            </w:r>
            <w:proofErr w:type="spellStart"/>
            <w:r>
              <w:rPr>
                <w:bCs/>
                <w:sz w:val="28"/>
                <w:szCs w:val="28"/>
                <w:lang w:val="en-US"/>
              </w:rPr>
              <w:t>qiluvchi</w:t>
            </w:r>
            <w:proofErr w:type="spellEnd"/>
            <w:r>
              <w:rPr>
                <w:bCs/>
                <w:sz w:val="28"/>
                <w:szCs w:val="28"/>
                <w:lang w:val="en-US"/>
              </w:rPr>
              <w:t xml:space="preserve"> antenna.</w:t>
            </w:r>
          </w:p>
          <w:p w14:paraId="4803F57D" w14:textId="77777777" w:rsidR="00531151" w:rsidRDefault="00531151">
            <w:pPr>
              <w:shd w:val="clear" w:color="auto" w:fill="FFFFFF"/>
              <w:ind w:right="10"/>
              <w:jc w:val="both"/>
              <w:rPr>
                <w:bCs/>
                <w:sz w:val="28"/>
                <w:szCs w:val="28"/>
                <w:lang w:val="en-US"/>
              </w:rPr>
            </w:pPr>
          </w:p>
          <w:p w14:paraId="5AED8E61" w14:textId="77777777" w:rsidR="00531151" w:rsidRDefault="00531151">
            <w:pPr>
              <w:shd w:val="clear" w:color="auto" w:fill="FFFFFF"/>
              <w:ind w:right="10"/>
              <w:jc w:val="both"/>
              <w:rPr>
                <w:sz w:val="28"/>
                <w:szCs w:val="28"/>
                <w:lang w:val="uz-Cyrl-UZ"/>
              </w:rPr>
            </w:pPr>
            <w:r>
              <w:rPr>
                <w:bCs/>
                <w:sz w:val="28"/>
                <w:szCs w:val="28"/>
                <w:lang w:val="uz-Cyrl-UZ"/>
              </w:rPr>
              <w:t>Антенна элементлари билан қабул қилинган сиг</w:t>
            </w:r>
            <w:r w:rsidR="003C1022">
              <w:rPr>
                <w:bCs/>
                <w:sz w:val="28"/>
                <w:szCs w:val="28"/>
                <w:lang w:val="uz-Cyrl-UZ"/>
              </w:rPr>
              <w:t>-</w:t>
            </w:r>
            <w:r>
              <w:rPr>
                <w:bCs/>
                <w:sz w:val="28"/>
                <w:szCs w:val="28"/>
                <w:lang w:val="uz-Cyrl-UZ"/>
              </w:rPr>
              <w:t>наллар махсус қайта ишланиши талаб этиладиган, шундан сўнг натижаланувчи сигнал қабул қилув</w:t>
            </w:r>
            <w:r w:rsidR="003C1022">
              <w:rPr>
                <w:bCs/>
                <w:sz w:val="28"/>
                <w:szCs w:val="28"/>
                <w:lang w:val="uz-Cyrl-UZ"/>
              </w:rPr>
              <w:t>-</w:t>
            </w:r>
            <w:r>
              <w:rPr>
                <w:bCs/>
                <w:sz w:val="28"/>
                <w:szCs w:val="28"/>
                <w:lang w:val="uz-Cyrl-UZ"/>
              </w:rPr>
              <w:t>чи қурилмага тўғриланадиган қабул қилувчи ан</w:t>
            </w:r>
            <w:r w:rsidR="003C1022">
              <w:rPr>
                <w:bCs/>
                <w:sz w:val="28"/>
                <w:szCs w:val="28"/>
                <w:lang w:val="uz-Cyrl-UZ"/>
              </w:rPr>
              <w:t>-</w:t>
            </w:r>
            <w:r>
              <w:rPr>
                <w:bCs/>
                <w:sz w:val="28"/>
                <w:szCs w:val="28"/>
                <w:lang w:val="uz-Cyrl-UZ"/>
              </w:rPr>
              <w:lastRenderedPageBreak/>
              <w:t>тенна.</w:t>
            </w:r>
          </w:p>
        </w:tc>
      </w:tr>
      <w:tr w:rsidR="00531151" w:rsidRPr="00073205" w14:paraId="4E33B0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12B569B" w14:textId="77777777" w:rsidR="00531151" w:rsidRDefault="00531151" w:rsidP="00F23303">
            <w:pPr>
              <w:rPr>
                <w:b/>
                <w:sz w:val="28"/>
                <w:szCs w:val="28"/>
                <w:lang w:val="uz-Cyrl-UZ"/>
              </w:rPr>
            </w:pPr>
            <w:r>
              <w:rPr>
                <w:b/>
                <w:sz w:val="28"/>
                <w:szCs w:val="28"/>
                <w:lang w:val="uz-Cyrl-UZ"/>
              </w:rPr>
              <w:lastRenderedPageBreak/>
              <w:t>Антенна с профилиро</w:t>
            </w:r>
            <w:r>
              <w:rPr>
                <w:b/>
                <w:sz w:val="28"/>
                <w:szCs w:val="28"/>
              </w:rPr>
              <w:t>-</w:t>
            </w:r>
            <w:r>
              <w:rPr>
                <w:b/>
                <w:sz w:val="28"/>
                <w:szCs w:val="28"/>
                <w:lang w:val="uz-Cyrl-UZ"/>
              </w:rPr>
              <w:t>ванной диаграммой направленности</w:t>
            </w:r>
          </w:p>
          <w:p w14:paraId="36A64590" w14:textId="77777777" w:rsidR="00531151" w:rsidRDefault="00531151" w:rsidP="00F23303">
            <w:pPr>
              <w:rPr>
                <w:sz w:val="28"/>
                <w:szCs w:val="28"/>
                <w:lang w:val="uz-Cyrl-UZ"/>
              </w:rPr>
            </w:pPr>
            <w:r>
              <w:rPr>
                <w:b/>
                <w:sz w:val="28"/>
                <w:szCs w:val="28"/>
                <w:lang w:val="uz-Cyrl-UZ"/>
              </w:rPr>
              <w:t xml:space="preserve">uz - </w:t>
            </w:r>
            <w:r>
              <w:rPr>
                <w:sz w:val="28"/>
                <w:szCs w:val="28"/>
                <w:lang w:val="uz-Cyrl-UZ"/>
              </w:rPr>
              <w:t>profillangan yo‘nalganlik diagrammasiga ega antenna</w:t>
            </w:r>
          </w:p>
          <w:p w14:paraId="23C76335" w14:textId="77777777" w:rsidR="00531151" w:rsidRDefault="00531151" w:rsidP="00F23303">
            <w:pPr>
              <w:rPr>
                <w:sz w:val="28"/>
                <w:szCs w:val="28"/>
                <w:lang w:val="uz-Cyrl-UZ"/>
              </w:rPr>
            </w:pPr>
            <w:r>
              <w:rPr>
                <w:sz w:val="28"/>
                <w:szCs w:val="28"/>
                <w:lang w:val="uz-Cyrl-UZ"/>
              </w:rPr>
              <w:t xml:space="preserve">       профилланган йўналган</w:t>
            </w:r>
            <w:r>
              <w:rPr>
                <w:sz w:val="28"/>
                <w:szCs w:val="28"/>
              </w:rPr>
              <w:t>-</w:t>
            </w:r>
            <w:r>
              <w:rPr>
                <w:sz w:val="28"/>
                <w:szCs w:val="28"/>
                <w:lang w:val="uz-Cyrl-UZ"/>
              </w:rPr>
              <w:t>лик диагараммасига эга антенна</w:t>
            </w:r>
          </w:p>
          <w:p w14:paraId="33359D14" w14:textId="77777777" w:rsidR="00531151" w:rsidRDefault="00531151" w:rsidP="00F23303">
            <w:pPr>
              <w:rPr>
                <w:bCs/>
                <w:color w:val="000000"/>
                <w:sz w:val="28"/>
                <w:szCs w:val="28"/>
                <w:lang w:val="uz-Cyrl-UZ"/>
              </w:rPr>
            </w:pPr>
            <w:r>
              <w:rPr>
                <w:b/>
                <w:sz w:val="28"/>
                <w:szCs w:val="28"/>
                <w:lang w:val="uz-Cyrl-UZ"/>
              </w:rPr>
              <w:t xml:space="preserve">en - </w:t>
            </w:r>
            <w:r>
              <w:rPr>
                <w:sz w:val="28"/>
                <w:szCs w:val="28"/>
                <w:lang w:val="uz-Cyrl-UZ"/>
              </w:rPr>
              <w:t>shaped antenna radiation pattern</w:t>
            </w:r>
          </w:p>
        </w:tc>
        <w:tc>
          <w:tcPr>
            <w:tcW w:w="6260" w:type="dxa"/>
            <w:shd w:val="clear" w:color="auto" w:fill="auto"/>
          </w:tcPr>
          <w:p w14:paraId="2AD7E447" w14:textId="77777777" w:rsidR="00531151" w:rsidRDefault="00531151">
            <w:pPr>
              <w:jc w:val="both"/>
              <w:rPr>
                <w:bCs/>
                <w:sz w:val="28"/>
                <w:szCs w:val="28"/>
              </w:rPr>
            </w:pPr>
            <w:r>
              <w:rPr>
                <w:bCs/>
                <w:sz w:val="28"/>
                <w:szCs w:val="28"/>
              </w:rPr>
              <w:t>Антенна бортового ретранслятора</w:t>
            </w:r>
            <w:r>
              <w:rPr>
                <w:bCs/>
                <w:sz w:val="28"/>
                <w:szCs w:val="28"/>
                <w:lang w:val="uz-Cyrl-UZ"/>
              </w:rPr>
              <w:t xml:space="preserve"> </w:t>
            </w:r>
            <w:r>
              <w:rPr>
                <w:bCs/>
                <w:sz w:val="28"/>
                <w:szCs w:val="28"/>
              </w:rPr>
              <w:t>спутника, излучающие свойства которой выбраны с учетом территории обслуживаемого географического региона.</w:t>
            </w:r>
          </w:p>
          <w:p w14:paraId="375D53BB" w14:textId="77777777" w:rsidR="00531151" w:rsidRDefault="00531151">
            <w:pPr>
              <w:jc w:val="both"/>
              <w:rPr>
                <w:bCs/>
                <w:sz w:val="28"/>
                <w:szCs w:val="28"/>
              </w:rPr>
            </w:pPr>
          </w:p>
          <w:p w14:paraId="126201E8" w14:textId="77777777" w:rsidR="00531151" w:rsidRDefault="00531151">
            <w:pPr>
              <w:jc w:val="both"/>
              <w:rPr>
                <w:bCs/>
                <w:sz w:val="28"/>
                <w:szCs w:val="28"/>
                <w:lang w:val="uz-Cyrl-UZ"/>
              </w:rPr>
            </w:pPr>
            <w:r>
              <w:rPr>
                <w:bCs/>
                <w:sz w:val="28"/>
                <w:szCs w:val="28"/>
                <w:lang w:val="uz-Cyrl-UZ"/>
              </w:rPr>
              <w:t>Yo‘ldosh bort retranslyatori</w:t>
            </w:r>
            <w:proofErr w:type="spellStart"/>
            <w:r>
              <w:rPr>
                <w:bCs/>
                <w:sz w:val="28"/>
                <w:szCs w:val="28"/>
                <w:lang w:val="en-US"/>
              </w:rPr>
              <w:t>ning</w:t>
            </w:r>
            <w:proofErr w:type="spellEnd"/>
            <w:r>
              <w:rPr>
                <w:bCs/>
                <w:sz w:val="28"/>
                <w:szCs w:val="28"/>
                <w:lang w:val="uz-Cyrl-UZ"/>
              </w:rPr>
              <w:t xml:space="preserve"> antennasi, uning nurlantiruvchi xususiyatlari xizmat ko‘rsatiladigan geografik hudud territoriyasini hisobga olib, tanlangan.</w:t>
            </w:r>
          </w:p>
          <w:p w14:paraId="54EFD402" w14:textId="77777777" w:rsidR="00531151" w:rsidRDefault="00531151">
            <w:pPr>
              <w:jc w:val="both"/>
              <w:rPr>
                <w:bCs/>
                <w:sz w:val="28"/>
                <w:szCs w:val="28"/>
                <w:lang w:val="en-US"/>
              </w:rPr>
            </w:pPr>
          </w:p>
          <w:p w14:paraId="0FA52972" w14:textId="77777777" w:rsidR="00531151" w:rsidRDefault="00531151">
            <w:pPr>
              <w:jc w:val="both"/>
              <w:rPr>
                <w:bCs/>
                <w:sz w:val="28"/>
                <w:szCs w:val="28"/>
                <w:lang w:val="uz-Cyrl-UZ"/>
              </w:rPr>
            </w:pPr>
            <w:r>
              <w:rPr>
                <w:bCs/>
                <w:sz w:val="28"/>
                <w:szCs w:val="28"/>
              </w:rPr>
              <w:t>Й</w:t>
            </w:r>
            <w:r>
              <w:rPr>
                <w:bCs/>
                <w:sz w:val="28"/>
                <w:szCs w:val="28"/>
                <w:lang w:val="uz-Cyrl-UZ"/>
              </w:rPr>
              <w:t>ўлдош борт ретрансляторининг антеннаси, унинг нурлантирувчи хусусиятлари хизмат кўрсатила</w:t>
            </w:r>
            <w:r w:rsidR="003C1022">
              <w:rPr>
                <w:bCs/>
                <w:sz w:val="28"/>
                <w:szCs w:val="28"/>
                <w:lang w:val="uz-Cyrl-UZ"/>
              </w:rPr>
              <w:t>-</w:t>
            </w:r>
            <w:r>
              <w:rPr>
                <w:bCs/>
                <w:sz w:val="28"/>
                <w:szCs w:val="28"/>
                <w:lang w:val="uz-Cyrl-UZ"/>
              </w:rPr>
              <w:t xml:space="preserve">диган географик </w:t>
            </w:r>
            <w:r>
              <w:rPr>
                <w:bCs/>
                <w:color w:val="000000"/>
                <w:sz w:val="28"/>
                <w:szCs w:val="28"/>
                <w:lang w:val="uz-Cyrl-UZ"/>
              </w:rPr>
              <w:t xml:space="preserve">ҳудуд территориясини </w:t>
            </w:r>
            <w:r>
              <w:rPr>
                <w:bCs/>
                <w:sz w:val="28"/>
                <w:szCs w:val="28"/>
                <w:lang w:val="uz-Cyrl-UZ"/>
              </w:rPr>
              <w:t>ҳисобга олиб, танланган.</w:t>
            </w:r>
          </w:p>
        </w:tc>
      </w:tr>
      <w:tr w:rsidR="00531151" w:rsidRPr="003113C7" w14:paraId="1FB0298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FFED15D" w14:textId="77777777" w:rsidR="00531151" w:rsidRDefault="00531151" w:rsidP="00F23303">
            <w:pPr>
              <w:rPr>
                <w:b/>
                <w:sz w:val="28"/>
                <w:szCs w:val="28"/>
                <w:lang w:val="en-US"/>
              </w:rPr>
            </w:pPr>
            <w:r>
              <w:rPr>
                <w:b/>
                <w:sz w:val="28"/>
                <w:szCs w:val="28"/>
              </w:rPr>
              <w:t>Антенна</w:t>
            </w:r>
            <w:r>
              <w:rPr>
                <w:b/>
                <w:sz w:val="28"/>
                <w:szCs w:val="28"/>
                <w:lang w:val="en-US"/>
              </w:rPr>
              <w:t xml:space="preserve"> </w:t>
            </w:r>
            <w:r>
              <w:rPr>
                <w:b/>
                <w:sz w:val="28"/>
                <w:szCs w:val="28"/>
              </w:rPr>
              <w:t>с</w:t>
            </w:r>
            <w:r>
              <w:rPr>
                <w:b/>
                <w:sz w:val="28"/>
                <w:szCs w:val="28"/>
                <w:lang w:val="en-US"/>
              </w:rPr>
              <w:t xml:space="preserve"> </w:t>
            </w:r>
            <w:r>
              <w:rPr>
                <w:b/>
                <w:sz w:val="28"/>
                <w:szCs w:val="28"/>
              </w:rPr>
              <w:t>узким</w:t>
            </w:r>
            <w:r>
              <w:rPr>
                <w:b/>
                <w:sz w:val="28"/>
                <w:szCs w:val="28"/>
                <w:lang w:val="en-US"/>
              </w:rPr>
              <w:t xml:space="preserve"> </w:t>
            </w:r>
            <w:r>
              <w:rPr>
                <w:b/>
                <w:sz w:val="28"/>
                <w:szCs w:val="28"/>
              </w:rPr>
              <w:t>лучом</w:t>
            </w:r>
          </w:p>
          <w:p w14:paraId="5DB2A564" w14:textId="77777777" w:rsidR="00531151" w:rsidRDefault="00531151" w:rsidP="00F23303">
            <w:pPr>
              <w:rPr>
                <w:sz w:val="28"/>
                <w:szCs w:val="28"/>
                <w:lang w:val="en-US"/>
              </w:rPr>
            </w:pPr>
            <w:proofErr w:type="spellStart"/>
            <w:r>
              <w:rPr>
                <w:b/>
                <w:sz w:val="28"/>
                <w:szCs w:val="28"/>
                <w:lang w:val="en-US"/>
              </w:rPr>
              <w:t>uz</w:t>
            </w:r>
            <w:proofErr w:type="spellEnd"/>
            <w:r>
              <w:rPr>
                <w:sz w:val="28"/>
                <w:szCs w:val="28"/>
                <w:lang w:val="en-US"/>
              </w:rPr>
              <w:t xml:space="preserve"> - tor </w:t>
            </w:r>
            <w:proofErr w:type="spellStart"/>
            <w:r>
              <w:rPr>
                <w:sz w:val="28"/>
                <w:szCs w:val="28"/>
                <w:lang w:val="en-US"/>
              </w:rPr>
              <w:t>nurga</w:t>
            </w:r>
            <w:proofErr w:type="spellEnd"/>
            <w:r>
              <w:rPr>
                <w:sz w:val="28"/>
                <w:szCs w:val="28"/>
                <w:lang w:val="en-US"/>
              </w:rPr>
              <w:t xml:space="preserve"> </w:t>
            </w:r>
            <w:proofErr w:type="spellStart"/>
            <w:r>
              <w:rPr>
                <w:sz w:val="28"/>
                <w:szCs w:val="28"/>
                <w:lang w:val="en-US"/>
              </w:rPr>
              <w:t>ega</w:t>
            </w:r>
            <w:proofErr w:type="spellEnd"/>
            <w:r>
              <w:rPr>
                <w:sz w:val="28"/>
                <w:szCs w:val="28"/>
                <w:lang w:val="en-US"/>
              </w:rPr>
              <w:t xml:space="preserve"> antenna</w:t>
            </w:r>
          </w:p>
          <w:p w14:paraId="297FC78B" w14:textId="77777777" w:rsidR="00531151" w:rsidRDefault="00531151" w:rsidP="00F23303">
            <w:pPr>
              <w:rPr>
                <w:sz w:val="28"/>
                <w:szCs w:val="28"/>
                <w:lang w:val="uz-Cyrl-UZ"/>
              </w:rPr>
            </w:pPr>
            <w:r>
              <w:rPr>
                <w:sz w:val="28"/>
                <w:szCs w:val="28"/>
                <w:lang w:val="en-US"/>
              </w:rPr>
              <w:t xml:space="preserve">       </w:t>
            </w:r>
            <w:r>
              <w:rPr>
                <w:sz w:val="28"/>
                <w:szCs w:val="28"/>
                <w:lang w:val="uz-Cyrl-UZ"/>
              </w:rPr>
              <w:t>тор нурга эга антенна</w:t>
            </w:r>
          </w:p>
          <w:p w14:paraId="2616EDA6" w14:textId="77777777" w:rsidR="00531151" w:rsidRDefault="00531151" w:rsidP="00F23303">
            <w:pPr>
              <w:rPr>
                <w:b/>
                <w:bCs/>
                <w:sz w:val="28"/>
                <w:szCs w:val="28"/>
                <w:lang w:val="en-US"/>
              </w:rPr>
            </w:pPr>
            <w:proofErr w:type="spellStart"/>
            <w:r>
              <w:rPr>
                <w:b/>
                <w:sz w:val="28"/>
                <w:szCs w:val="28"/>
                <w:lang w:val="en-US"/>
              </w:rPr>
              <w:t>en</w:t>
            </w:r>
            <w:proofErr w:type="spellEnd"/>
            <w:r>
              <w:rPr>
                <w:sz w:val="28"/>
                <w:szCs w:val="28"/>
                <w:lang w:val="en-US"/>
              </w:rPr>
              <w:t xml:space="preserve"> - pencil-beam antenna</w:t>
            </w:r>
          </w:p>
        </w:tc>
        <w:tc>
          <w:tcPr>
            <w:tcW w:w="6260" w:type="dxa"/>
            <w:shd w:val="clear" w:color="auto" w:fill="auto"/>
          </w:tcPr>
          <w:p w14:paraId="58A7BE16" w14:textId="77777777" w:rsidR="00531151" w:rsidRDefault="00531151" w:rsidP="00F23303">
            <w:pPr>
              <w:rPr>
                <w:sz w:val="28"/>
                <w:szCs w:val="28"/>
                <w:lang w:val="en-US"/>
              </w:rPr>
            </w:pPr>
            <w:r>
              <w:rPr>
                <w:sz w:val="28"/>
                <w:szCs w:val="28"/>
              </w:rPr>
              <w:t>Остронаправленная</w:t>
            </w:r>
            <w:r>
              <w:rPr>
                <w:sz w:val="28"/>
                <w:szCs w:val="28"/>
                <w:lang w:val="en-US"/>
              </w:rPr>
              <w:t xml:space="preserve"> </w:t>
            </w:r>
            <w:r>
              <w:rPr>
                <w:sz w:val="28"/>
                <w:szCs w:val="28"/>
              </w:rPr>
              <w:t>антенна</w:t>
            </w:r>
            <w:r>
              <w:rPr>
                <w:sz w:val="28"/>
                <w:szCs w:val="28"/>
                <w:lang w:val="en-US"/>
              </w:rPr>
              <w:t>.</w:t>
            </w:r>
          </w:p>
          <w:p w14:paraId="36344874" w14:textId="77777777" w:rsidR="005F0EAD" w:rsidRDefault="005F0EAD" w:rsidP="00F23303">
            <w:pPr>
              <w:rPr>
                <w:sz w:val="18"/>
                <w:szCs w:val="18"/>
                <w:lang w:val="en-US"/>
              </w:rPr>
            </w:pPr>
          </w:p>
          <w:p w14:paraId="0ECC6AA7" w14:textId="77777777" w:rsidR="00531151" w:rsidRDefault="00531151" w:rsidP="00F23303">
            <w:pPr>
              <w:rPr>
                <w:sz w:val="28"/>
                <w:szCs w:val="28"/>
                <w:lang w:val="en-US"/>
              </w:rPr>
            </w:pPr>
            <w:r>
              <w:rPr>
                <w:sz w:val="28"/>
                <w:szCs w:val="28"/>
                <w:lang w:val="uz-Cyrl-UZ"/>
              </w:rPr>
              <w:t>Keskin yo‘</w:t>
            </w:r>
            <w:proofErr w:type="spellStart"/>
            <w:r>
              <w:rPr>
                <w:sz w:val="28"/>
                <w:szCs w:val="28"/>
                <w:lang w:val="en-US"/>
              </w:rPr>
              <w:t>naltirilgan</w:t>
            </w:r>
            <w:proofErr w:type="spellEnd"/>
            <w:r>
              <w:rPr>
                <w:sz w:val="28"/>
                <w:szCs w:val="28"/>
                <w:lang w:val="en-US"/>
              </w:rPr>
              <w:t xml:space="preserve"> antenna.</w:t>
            </w:r>
          </w:p>
          <w:p w14:paraId="53243A58" w14:textId="77777777" w:rsidR="00531151" w:rsidRDefault="00531151" w:rsidP="00F23303">
            <w:pPr>
              <w:rPr>
                <w:sz w:val="18"/>
                <w:szCs w:val="18"/>
                <w:lang w:val="en-US"/>
              </w:rPr>
            </w:pPr>
          </w:p>
          <w:p w14:paraId="2FDF2C38" w14:textId="77777777" w:rsidR="00531151" w:rsidRDefault="00531151" w:rsidP="00F23303">
            <w:pPr>
              <w:rPr>
                <w:sz w:val="28"/>
                <w:szCs w:val="28"/>
                <w:lang w:val="uz-Cyrl-UZ"/>
              </w:rPr>
            </w:pPr>
            <w:r>
              <w:rPr>
                <w:sz w:val="28"/>
                <w:szCs w:val="28"/>
                <w:lang w:val="uz-Cyrl-UZ"/>
              </w:rPr>
              <w:t xml:space="preserve">Кескин йўналтирилган антенна. </w:t>
            </w:r>
          </w:p>
        </w:tc>
      </w:tr>
      <w:tr w:rsidR="00531151" w:rsidRPr="00073205" w14:paraId="188DB00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436CB75" w14:textId="77777777" w:rsidR="00531151" w:rsidRDefault="00531151" w:rsidP="00F23303">
            <w:pPr>
              <w:rPr>
                <w:sz w:val="28"/>
                <w:szCs w:val="28"/>
              </w:rPr>
            </w:pPr>
            <w:r>
              <w:rPr>
                <w:b/>
                <w:sz w:val="28"/>
                <w:szCs w:val="28"/>
              </w:rPr>
              <w:t>Антенна сигарообразной формы</w:t>
            </w:r>
          </w:p>
          <w:p w14:paraId="05281B0E" w14:textId="77777777" w:rsidR="00531151" w:rsidRDefault="00531151" w:rsidP="00F23303">
            <w:pPr>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lang w:val="en-US"/>
              </w:rPr>
              <w:t>tamakisimon</w:t>
            </w:r>
            <w:proofErr w:type="spellEnd"/>
            <w:r>
              <w:rPr>
                <w:sz w:val="28"/>
                <w:szCs w:val="28"/>
              </w:rPr>
              <w:t xml:space="preserve"> </w:t>
            </w:r>
            <w:r>
              <w:rPr>
                <w:sz w:val="28"/>
                <w:szCs w:val="28"/>
                <w:lang w:val="en-US"/>
              </w:rPr>
              <w:t>antenna</w:t>
            </w:r>
          </w:p>
          <w:p w14:paraId="6EA28980" w14:textId="77777777" w:rsidR="00531151" w:rsidRDefault="00531151" w:rsidP="00F23303">
            <w:pPr>
              <w:rPr>
                <w:b/>
                <w:sz w:val="28"/>
                <w:szCs w:val="28"/>
                <w:lang w:val="uz-Cyrl-UZ"/>
              </w:rPr>
            </w:pPr>
            <w:r>
              <w:rPr>
                <w:sz w:val="28"/>
                <w:szCs w:val="28"/>
              </w:rPr>
              <w:t xml:space="preserve">       </w:t>
            </w:r>
            <w:r>
              <w:rPr>
                <w:sz w:val="28"/>
                <w:szCs w:val="28"/>
                <w:lang w:val="uz-Cyrl-UZ"/>
              </w:rPr>
              <w:t>тамакисимон антенна</w:t>
            </w:r>
          </w:p>
          <w:p w14:paraId="6C81F426"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sz w:val="28"/>
                <w:szCs w:val="28"/>
                <w:lang w:val="en-US"/>
              </w:rPr>
              <w:t>en</w:t>
            </w:r>
            <w:proofErr w:type="spellEnd"/>
            <w:r>
              <w:rPr>
                <w:sz w:val="28"/>
                <w:szCs w:val="28"/>
                <w:lang w:val="en-US"/>
              </w:rPr>
              <w:t xml:space="preserve"> - cigar antenna</w:t>
            </w:r>
          </w:p>
        </w:tc>
        <w:tc>
          <w:tcPr>
            <w:tcW w:w="6260" w:type="dxa"/>
            <w:shd w:val="clear" w:color="auto" w:fill="auto"/>
          </w:tcPr>
          <w:p w14:paraId="5080515C" w14:textId="77777777" w:rsidR="00531151" w:rsidRDefault="00531151">
            <w:pPr>
              <w:jc w:val="both"/>
              <w:rPr>
                <w:sz w:val="28"/>
                <w:szCs w:val="28"/>
              </w:rPr>
            </w:pPr>
            <w:r>
              <w:rPr>
                <w:sz w:val="28"/>
                <w:szCs w:val="28"/>
              </w:rPr>
              <w:t>Антенна с излучением вдоль оси, состоящая из прямого проводника, вдоль которого в определенных точках расположен ряд симметричных относительно него параллельных друг другу плоских элементов из листового металла различных размеров.</w:t>
            </w:r>
          </w:p>
          <w:p w14:paraId="65BE247D" w14:textId="77777777" w:rsidR="00531151" w:rsidRDefault="00531151">
            <w:pPr>
              <w:jc w:val="both"/>
              <w:rPr>
                <w:sz w:val="18"/>
                <w:szCs w:val="18"/>
              </w:rPr>
            </w:pPr>
          </w:p>
          <w:p w14:paraId="4A8AC918" w14:textId="77777777" w:rsidR="00531151" w:rsidRDefault="00531151">
            <w:pPr>
              <w:jc w:val="both"/>
              <w:rPr>
                <w:sz w:val="28"/>
                <w:szCs w:val="28"/>
                <w:lang w:val="en-US"/>
              </w:rPr>
            </w:pPr>
            <w:proofErr w:type="spellStart"/>
            <w:proofErr w:type="gramStart"/>
            <w:r>
              <w:rPr>
                <w:sz w:val="28"/>
                <w:szCs w:val="28"/>
                <w:lang w:val="en-US"/>
              </w:rPr>
              <w:t>To‘</w:t>
            </w:r>
            <w:proofErr w:type="gramEnd"/>
            <w:r>
              <w:rPr>
                <w:sz w:val="28"/>
                <w:szCs w:val="28"/>
                <w:lang w:val="en-US"/>
              </w:rPr>
              <w:t>g‘ri</w:t>
            </w:r>
            <w:proofErr w:type="spellEnd"/>
            <w:r>
              <w:rPr>
                <w:sz w:val="28"/>
                <w:szCs w:val="28"/>
                <w:lang w:val="en-US"/>
              </w:rPr>
              <w:t xml:space="preserve"> </w:t>
            </w:r>
            <w:proofErr w:type="spellStart"/>
            <w:r>
              <w:rPr>
                <w:sz w:val="28"/>
                <w:szCs w:val="28"/>
                <w:lang w:val="en-US"/>
              </w:rPr>
              <w:t>simdan</w:t>
            </w:r>
            <w:proofErr w:type="spellEnd"/>
            <w:r>
              <w:rPr>
                <w:sz w:val="28"/>
                <w:szCs w:val="28"/>
                <w:lang w:val="en-US"/>
              </w:rPr>
              <w:t xml:space="preserve"> </w:t>
            </w:r>
            <w:proofErr w:type="spellStart"/>
            <w:r>
              <w:rPr>
                <w:sz w:val="28"/>
                <w:szCs w:val="28"/>
                <w:lang w:val="en-US"/>
              </w:rPr>
              <w:t>tashkil</w:t>
            </w:r>
            <w:proofErr w:type="spellEnd"/>
            <w:r>
              <w:rPr>
                <w:sz w:val="28"/>
                <w:szCs w:val="28"/>
                <w:lang w:val="en-US"/>
              </w:rPr>
              <w:t xml:space="preserve"> </w:t>
            </w:r>
            <w:proofErr w:type="spellStart"/>
            <w:r>
              <w:rPr>
                <w:sz w:val="28"/>
                <w:szCs w:val="28"/>
                <w:lang w:val="en-US"/>
              </w:rPr>
              <w:t>topgan</w:t>
            </w:r>
            <w:proofErr w:type="spellEnd"/>
            <w:r>
              <w:rPr>
                <w:sz w:val="28"/>
                <w:szCs w:val="28"/>
                <w:lang w:val="en-US"/>
              </w:rPr>
              <w:t xml:space="preserve"> </w:t>
            </w:r>
            <w:proofErr w:type="spellStart"/>
            <w:r>
              <w:rPr>
                <w:sz w:val="28"/>
                <w:szCs w:val="28"/>
                <w:lang w:val="en-US"/>
              </w:rPr>
              <w:t>o‘q</w:t>
            </w:r>
            <w:proofErr w:type="spellEnd"/>
            <w:r>
              <w:rPr>
                <w:sz w:val="28"/>
                <w:szCs w:val="28"/>
                <w:lang w:val="en-US"/>
              </w:rPr>
              <w:t xml:space="preserve"> </w:t>
            </w:r>
            <w:proofErr w:type="spellStart"/>
            <w:r>
              <w:rPr>
                <w:sz w:val="28"/>
                <w:szCs w:val="28"/>
                <w:lang w:val="en-US"/>
              </w:rPr>
              <w:t>bo‘ylab</w:t>
            </w:r>
            <w:proofErr w:type="spellEnd"/>
            <w:r>
              <w:rPr>
                <w:sz w:val="28"/>
                <w:szCs w:val="28"/>
                <w:lang w:val="en-US"/>
              </w:rPr>
              <w:t xml:space="preserve"> </w:t>
            </w:r>
            <w:proofErr w:type="spellStart"/>
            <w:r>
              <w:rPr>
                <w:sz w:val="28"/>
                <w:szCs w:val="28"/>
                <w:lang w:val="en-US"/>
              </w:rPr>
              <w:t>nurlana</w:t>
            </w:r>
            <w:r w:rsidR="003C1022">
              <w:rPr>
                <w:sz w:val="28"/>
                <w:szCs w:val="28"/>
                <w:lang w:val="en-US"/>
              </w:rPr>
              <w:t>-</w:t>
            </w:r>
            <w:r>
              <w:rPr>
                <w:sz w:val="28"/>
                <w:szCs w:val="28"/>
                <w:lang w:val="en-US"/>
              </w:rPr>
              <w:t>digan</w:t>
            </w:r>
            <w:proofErr w:type="spellEnd"/>
            <w:r>
              <w:rPr>
                <w:sz w:val="28"/>
                <w:szCs w:val="28"/>
                <w:lang w:val="en-US"/>
              </w:rPr>
              <w:t xml:space="preserve"> antenna. Sim </w:t>
            </w:r>
            <w:proofErr w:type="spellStart"/>
            <w:proofErr w:type="gramStart"/>
            <w:r>
              <w:rPr>
                <w:sz w:val="28"/>
                <w:szCs w:val="28"/>
                <w:lang w:val="en-US"/>
              </w:rPr>
              <w:t>bo‘</w:t>
            </w:r>
            <w:proofErr w:type="gramEnd"/>
            <w:r>
              <w:rPr>
                <w:sz w:val="28"/>
                <w:szCs w:val="28"/>
                <w:lang w:val="en-US"/>
              </w:rPr>
              <w:t>ylab</w:t>
            </w:r>
            <w:proofErr w:type="spellEnd"/>
            <w:r>
              <w:rPr>
                <w:sz w:val="28"/>
                <w:szCs w:val="28"/>
                <w:lang w:val="en-US"/>
              </w:rPr>
              <w:t xml:space="preserve"> </w:t>
            </w:r>
            <w:proofErr w:type="spellStart"/>
            <w:r>
              <w:rPr>
                <w:sz w:val="28"/>
                <w:szCs w:val="28"/>
                <w:lang w:val="en-US"/>
              </w:rPr>
              <w:t>ma’lum</w:t>
            </w:r>
            <w:proofErr w:type="spellEnd"/>
            <w:r>
              <w:rPr>
                <w:sz w:val="28"/>
                <w:szCs w:val="28"/>
                <w:lang w:val="en-US"/>
              </w:rPr>
              <w:t xml:space="preserve"> </w:t>
            </w:r>
            <w:proofErr w:type="spellStart"/>
            <w:r>
              <w:rPr>
                <w:sz w:val="28"/>
                <w:szCs w:val="28"/>
                <w:lang w:val="en-US"/>
              </w:rPr>
              <w:t>nuqtalarda</w:t>
            </w:r>
            <w:proofErr w:type="spellEnd"/>
            <w:r>
              <w:rPr>
                <w:sz w:val="28"/>
                <w:szCs w:val="28"/>
                <w:lang w:val="en-US"/>
              </w:rPr>
              <w:t xml:space="preserve"> </w:t>
            </w:r>
            <w:proofErr w:type="spellStart"/>
            <w:r>
              <w:rPr>
                <w:sz w:val="28"/>
                <w:szCs w:val="28"/>
                <w:lang w:val="en-US"/>
              </w:rPr>
              <w:t>turli</w:t>
            </w:r>
            <w:proofErr w:type="spellEnd"/>
            <w:r>
              <w:rPr>
                <w:sz w:val="28"/>
                <w:szCs w:val="28"/>
                <w:lang w:val="en-US"/>
              </w:rPr>
              <w:t xml:space="preserve"> </w:t>
            </w:r>
            <w:proofErr w:type="spellStart"/>
            <w:r>
              <w:rPr>
                <w:sz w:val="28"/>
                <w:szCs w:val="28"/>
                <w:lang w:val="en-US"/>
              </w:rPr>
              <w:t>o‘lchamdagi</w:t>
            </w:r>
            <w:proofErr w:type="spellEnd"/>
            <w:r>
              <w:rPr>
                <w:sz w:val="28"/>
                <w:szCs w:val="28"/>
                <w:lang w:val="en-US"/>
              </w:rPr>
              <w:t xml:space="preserve"> </w:t>
            </w:r>
            <w:proofErr w:type="spellStart"/>
            <w:r>
              <w:rPr>
                <w:sz w:val="28"/>
                <w:szCs w:val="28"/>
                <w:lang w:val="en-US"/>
              </w:rPr>
              <w:t>yaproqli</w:t>
            </w:r>
            <w:proofErr w:type="spellEnd"/>
            <w:r>
              <w:rPr>
                <w:sz w:val="28"/>
                <w:szCs w:val="28"/>
                <w:lang w:val="en-US"/>
              </w:rPr>
              <w:t xml:space="preserve"> </w:t>
            </w:r>
            <w:proofErr w:type="spellStart"/>
            <w:r>
              <w:rPr>
                <w:sz w:val="28"/>
                <w:szCs w:val="28"/>
                <w:lang w:val="en-US"/>
              </w:rPr>
              <w:t>metalldan</w:t>
            </w:r>
            <w:proofErr w:type="spellEnd"/>
            <w:r>
              <w:rPr>
                <w:sz w:val="28"/>
                <w:szCs w:val="28"/>
                <w:lang w:val="en-US"/>
              </w:rPr>
              <w:t xml:space="preserve"> </w:t>
            </w:r>
            <w:proofErr w:type="spellStart"/>
            <w:r>
              <w:rPr>
                <w:sz w:val="28"/>
                <w:szCs w:val="28"/>
                <w:lang w:val="en-US"/>
              </w:rPr>
              <w:t>iborat</w:t>
            </w:r>
            <w:proofErr w:type="spellEnd"/>
            <w:r>
              <w:rPr>
                <w:sz w:val="28"/>
                <w:szCs w:val="28"/>
                <w:lang w:val="en-US"/>
              </w:rPr>
              <w:t xml:space="preserve"> </w:t>
            </w:r>
            <w:proofErr w:type="spellStart"/>
            <w:r>
              <w:rPr>
                <w:sz w:val="28"/>
                <w:szCs w:val="28"/>
                <w:lang w:val="en-US"/>
              </w:rPr>
              <w:t>yassi</w:t>
            </w:r>
            <w:proofErr w:type="spellEnd"/>
            <w:r>
              <w:rPr>
                <w:sz w:val="28"/>
                <w:szCs w:val="28"/>
                <w:lang w:val="en-US"/>
              </w:rPr>
              <w:t xml:space="preserve"> </w:t>
            </w:r>
            <w:proofErr w:type="spellStart"/>
            <w:r>
              <w:rPr>
                <w:sz w:val="28"/>
                <w:szCs w:val="28"/>
                <w:lang w:val="en-US"/>
              </w:rPr>
              <w:t>elementlar</w:t>
            </w:r>
            <w:proofErr w:type="spellEnd"/>
            <w:r>
              <w:rPr>
                <w:sz w:val="28"/>
                <w:szCs w:val="28"/>
                <w:lang w:val="en-US"/>
              </w:rPr>
              <w:t xml:space="preserve"> </w:t>
            </w:r>
            <w:proofErr w:type="spellStart"/>
            <w:r>
              <w:rPr>
                <w:sz w:val="28"/>
                <w:szCs w:val="28"/>
                <w:lang w:val="en-US"/>
              </w:rPr>
              <w:t>bir-biriga</w:t>
            </w:r>
            <w:proofErr w:type="spellEnd"/>
            <w:r>
              <w:rPr>
                <w:sz w:val="28"/>
                <w:szCs w:val="28"/>
                <w:lang w:val="en-US"/>
              </w:rPr>
              <w:t xml:space="preserve"> </w:t>
            </w:r>
            <w:proofErr w:type="spellStart"/>
            <w:r>
              <w:rPr>
                <w:sz w:val="28"/>
                <w:szCs w:val="28"/>
                <w:lang w:val="en-US"/>
              </w:rPr>
              <w:t>nisbatan</w:t>
            </w:r>
            <w:proofErr w:type="spellEnd"/>
            <w:r>
              <w:rPr>
                <w:sz w:val="28"/>
                <w:szCs w:val="28"/>
                <w:lang w:val="en-US"/>
              </w:rPr>
              <w:t xml:space="preserve"> parallel </w:t>
            </w:r>
            <w:proofErr w:type="spellStart"/>
            <w:r>
              <w:rPr>
                <w:sz w:val="28"/>
                <w:szCs w:val="28"/>
                <w:lang w:val="en-US"/>
              </w:rPr>
              <w:t>joylashgan</w:t>
            </w:r>
            <w:proofErr w:type="spellEnd"/>
            <w:r>
              <w:rPr>
                <w:sz w:val="28"/>
                <w:szCs w:val="28"/>
                <w:lang w:val="en-US"/>
              </w:rPr>
              <w:t>.</w:t>
            </w:r>
          </w:p>
          <w:p w14:paraId="495176F5" w14:textId="77777777" w:rsidR="00531151" w:rsidRDefault="00531151">
            <w:pPr>
              <w:jc w:val="both"/>
              <w:rPr>
                <w:sz w:val="18"/>
                <w:szCs w:val="18"/>
                <w:lang w:val="en-US"/>
              </w:rPr>
            </w:pPr>
          </w:p>
          <w:p w14:paraId="554D7BA8" w14:textId="77777777" w:rsidR="00531151" w:rsidRDefault="00531151">
            <w:pPr>
              <w:jc w:val="both"/>
              <w:rPr>
                <w:sz w:val="28"/>
                <w:szCs w:val="28"/>
                <w:lang w:val="uz-Cyrl-UZ"/>
              </w:rPr>
            </w:pPr>
            <w:r>
              <w:rPr>
                <w:sz w:val="28"/>
                <w:szCs w:val="28"/>
                <w:lang w:val="uz-Cyrl-UZ"/>
              </w:rPr>
              <w:t>Тўғри симдан ташкил топган ўқ бўйлаб нурла</w:t>
            </w:r>
            <w:r w:rsidR="003C1022">
              <w:rPr>
                <w:sz w:val="28"/>
                <w:szCs w:val="28"/>
                <w:lang w:val="uz-Cyrl-UZ"/>
              </w:rPr>
              <w:t>-</w:t>
            </w:r>
            <w:r>
              <w:rPr>
                <w:sz w:val="28"/>
                <w:szCs w:val="28"/>
                <w:lang w:val="uz-Cyrl-UZ"/>
              </w:rPr>
              <w:t>надиган антенна. Сим бўйлаб маълум нуқталарда турли ўлчамдаги япроқли металлдан иборат ясси элементлар бир-бирига нисбатан параллел жой</w:t>
            </w:r>
            <w:r w:rsidR="003C1022">
              <w:rPr>
                <w:sz w:val="28"/>
                <w:szCs w:val="28"/>
                <w:lang w:val="uz-Cyrl-UZ"/>
              </w:rPr>
              <w:t>-</w:t>
            </w:r>
            <w:r>
              <w:rPr>
                <w:sz w:val="28"/>
                <w:szCs w:val="28"/>
                <w:lang w:val="uz-Cyrl-UZ"/>
              </w:rPr>
              <w:t>лашган.</w:t>
            </w:r>
          </w:p>
        </w:tc>
      </w:tr>
      <w:tr w:rsidR="00531151" w:rsidRPr="00073205" w14:paraId="662871D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EA6C7C6" w14:textId="77777777" w:rsidR="00531151" w:rsidRDefault="00531151">
            <w:pPr>
              <w:shd w:val="clear" w:color="auto" w:fill="FFFFFF"/>
              <w:ind w:right="10"/>
              <w:rPr>
                <w:b/>
                <w:bCs/>
                <w:sz w:val="28"/>
                <w:szCs w:val="28"/>
                <w:lang w:val="uz-Cyrl-UZ"/>
              </w:rPr>
            </w:pPr>
            <w:r>
              <w:rPr>
                <w:b/>
                <w:bCs/>
                <w:sz w:val="28"/>
                <w:szCs w:val="28"/>
                <w:lang w:val="uz-Cyrl-UZ"/>
              </w:rPr>
              <w:t>Антенна слабонаправленная</w:t>
            </w:r>
          </w:p>
          <w:p w14:paraId="2F4AB87E" w14:textId="77777777" w:rsidR="00531151" w:rsidRDefault="00531151">
            <w:pPr>
              <w:shd w:val="clear" w:color="auto" w:fill="FFFFFF"/>
              <w:ind w:right="10"/>
              <w:rPr>
                <w:bCs/>
                <w:sz w:val="28"/>
                <w:szCs w:val="28"/>
                <w:lang w:val="uz-Cyrl-UZ"/>
              </w:rPr>
            </w:pPr>
            <w:r>
              <w:rPr>
                <w:b/>
                <w:bCs/>
                <w:sz w:val="28"/>
                <w:szCs w:val="28"/>
                <w:lang w:val="uz-Cyrl-UZ"/>
              </w:rPr>
              <w:t xml:space="preserve">uz - </w:t>
            </w:r>
            <w:r>
              <w:rPr>
                <w:bCs/>
                <w:sz w:val="28"/>
                <w:szCs w:val="28"/>
                <w:lang w:val="uz-Cyrl-UZ"/>
              </w:rPr>
              <w:t>kam yo</w:t>
            </w:r>
            <w:r>
              <w:rPr>
                <w:sz w:val="28"/>
                <w:szCs w:val="28"/>
                <w:lang w:val="uz-Cyrl-UZ"/>
              </w:rPr>
              <w:t>‘</w:t>
            </w:r>
            <w:r>
              <w:rPr>
                <w:bCs/>
                <w:sz w:val="28"/>
                <w:szCs w:val="28"/>
                <w:lang w:val="uz-Cyrl-UZ"/>
              </w:rPr>
              <w:t>naltirilgan antenna</w:t>
            </w:r>
          </w:p>
          <w:p w14:paraId="60949123" w14:textId="77777777" w:rsidR="00531151" w:rsidRDefault="00531151">
            <w:pPr>
              <w:shd w:val="clear" w:color="auto" w:fill="FFFFFF"/>
              <w:ind w:right="10"/>
              <w:rPr>
                <w:bCs/>
                <w:sz w:val="28"/>
                <w:szCs w:val="28"/>
                <w:lang w:val="uz-Cyrl-UZ"/>
              </w:rPr>
            </w:pPr>
            <w:r>
              <w:rPr>
                <w:bCs/>
                <w:sz w:val="28"/>
                <w:szCs w:val="28"/>
                <w:lang w:val="uz-Cyrl-UZ"/>
              </w:rPr>
              <w:t xml:space="preserve">       кам йўналтирилган антенна</w:t>
            </w:r>
          </w:p>
          <w:p w14:paraId="3E90E3FA"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 xml:space="preserve">near-omnidirectional </w:t>
            </w:r>
            <w:r>
              <w:rPr>
                <w:bCs/>
                <w:sz w:val="28"/>
                <w:szCs w:val="28"/>
                <w:lang w:val="en-US"/>
              </w:rPr>
              <w:br/>
              <w:t>antenna</w:t>
            </w:r>
          </w:p>
        </w:tc>
        <w:tc>
          <w:tcPr>
            <w:tcW w:w="6260" w:type="dxa"/>
            <w:shd w:val="clear" w:color="auto" w:fill="auto"/>
          </w:tcPr>
          <w:p w14:paraId="5786B5C0" w14:textId="77777777" w:rsidR="00531151" w:rsidRDefault="00531151">
            <w:pPr>
              <w:jc w:val="both"/>
              <w:rPr>
                <w:bCs/>
                <w:sz w:val="28"/>
                <w:szCs w:val="28"/>
              </w:rPr>
            </w:pPr>
            <w:r>
              <w:rPr>
                <w:bCs/>
                <w:sz w:val="28"/>
                <w:szCs w:val="28"/>
              </w:rPr>
              <w:t>Антенна, у которой излучаемая или принимаемая мощность распределена в большом телесном угле.</w:t>
            </w:r>
          </w:p>
          <w:p w14:paraId="65F76EF9" w14:textId="77777777" w:rsidR="00531151" w:rsidRDefault="00531151">
            <w:pPr>
              <w:jc w:val="both"/>
              <w:rPr>
                <w:bCs/>
                <w:sz w:val="18"/>
                <w:szCs w:val="18"/>
              </w:rPr>
            </w:pPr>
          </w:p>
          <w:p w14:paraId="606939B2" w14:textId="77777777" w:rsidR="00531151" w:rsidRDefault="00531151">
            <w:pPr>
              <w:jc w:val="both"/>
              <w:rPr>
                <w:bCs/>
                <w:sz w:val="28"/>
                <w:szCs w:val="28"/>
                <w:lang w:val="en-US"/>
              </w:rPr>
            </w:pPr>
            <w:proofErr w:type="spellStart"/>
            <w:r>
              <w:rPr>
                <w:bCs/>
                <w:sz w:val="28"/>
                <w:szCs w:val="28"/>
                <w:lang w:val="en-US"/>
              </w:rPr>
              <w:t>Nurlanadigan</w:t>
            </w:r>
            <w:proofErr w:type="spellEnd"/>
            <w:r>
              <w:rPr>
                <w:bCs/>
                <w:sz w:val="28"/>
                <w:szCs w:val="28"/>
                <w:lang w:val="en-US"/>
              </w:rPr>
              <w:t xml:space="preserve"> </w:t>
            </w:r>
            <w:proofErr w:type="spellStart"/>
            <w:r>
              <w:rPr>
                <w:bCs/>
                <w:sz w:val="28"/>
                <w:szCs w:val="28"/>
                <w:lang w:val="en-US"/>
              </w:rPr>
              <w:t>yoki</w:t>
            </w:r>
            <w:proofErr w:type="spellEnd"/>
            <w:r>
              <w:rPr>
                <w:bCs/>
                <w:sz w:val="28"/>
                <w:szCs w:val="28"/>
                <w:lang w:val="en-US"/>
              </w:rPr>
              <w:t xml:space="preserve"> </w:t>
            </w:r>
            <w:proofErr w:type="spellStart"/>
            <w:r>
              <w:rPr>
                <w:bCs/>
                <w:sz w:val="28"/>
                <w:szCs w:val="28"/>
                <w:lang w:val="en-US"/>
              </w:rPr>
              <w:t>qabul</w:t>
            </w:r>
            <w:proofErr w:type="spellEnd"/>
            <w:r>
              <w:rPr>
                <w:bCs/>
                <w:sz w:val="28"/>
                <w:szCs w:val="28"/>
                <w:lang w:val="en-US"/>
              </w:rPr>
              <w:t xml:space="preserve"> </w:t>
            </w:r>
            <w:proofErr w:type="spellStart"/>
            <w:r>
              <w:rPr>
                <w:bCs/>
                <w:sz w:val="28"/>
                <w:szCs w:val="28"/>
                <w:lang w:val="en-US"/>
              </w:rPr>
              <w:t>qilinadigan</w:t>
            </w:r>
            <w:proofErr w:type="spellEnd"/>
            <w:r>
              <w:rPr>
                <w:bCs/>
                <w:sz w:val="28"/>
                <w:szCs w:val="28"/>
                <w:lang w:val="en-US"/>
              </w:rPr>
              <w:t xml:space="preserve"> </w:t>
            </w:r>
            <w:proofErr w:type="spellStart"/>
            <w:r>
              <w:rPr>
                <w:bCs/>
                <w:sz w:val="28"/>
                <w:szCs w:val="28"/>
                <w:lang w:val="en-US"/>
              </w:rPr>
              <w:t>quvvat</w:t>
            </w:r>
            <w:proofErr w:type="spellEnd"/>
            <w:r>
              <w:rPr>
                <w:bCs/>
                <w:sz w:val="28"/>
                <w:szCs w:val="28"/>
                <w:lang w:val="en-US"/>
              </w:rPr>
              <w:t xml:space="preserve"> </w:t>
            </w:r>
            <w:proofErr w:type="spellStart"/>
            <w:r>
              <w:rPr>
                <w:bCs/>
                <w:sz w:val="28"/>
                <w:szCs w:val="28"/>
                <w:lang w:val="en-US"/>
              </w:rPr>
              <w:t>katta</w:t>
            </w:r>
            <w:proofErr w:type="spellEnd"/>
            <w:r>
              <w:rPr>
                <w:bCs/>
                <w:sz w:val="28"/>
                <w:szCs w:val="28"/>
                <w:lang w:val="en-US"/>
              </w:rPr>
              <w:t xml:space="preserve"> </w:t>
            </w:r>
            <w:proofErr w:type="spellStart"/>
            <w:r>
              <w:rPr>
                <w:bCs/>
                <w:sz w:val="28"/>
                <w:szCs w:val="28"/>
                <w:lang w:val="en-US"/>
              </w:rPr>
              <w:t>burchak</w:t>
            </w:r>
            <w:proofErr w:type="spellEnd"/>
            <w:r>
              <w:rPr>
                <w:bCs/>
                <w:sz w:val="28"/>
                <w:szCs w:val="28"/>
                <w:lang w:val="en-US"/>
              </w:rPr>
              <w:t xml:space="preserve"> </w:t>
            </w:r>
            <w:proofErr w:type="spellStart"/>
            <w:r>
              <w:rPr>
                <w:bCs/>
                <w:sz w:val="28"/>
                <w:szCs w:val="28"/>
                <w:lang w:val="en-US"/>
              </w:rPr>
              <w:t>ostida</w:t>
            </w:r>
            <w:proofErr w:type="spellEnd"/>
            <w:r>
              <w:rPr>
                <w:bCs/>
                <w:sz w:val="28"/>
                <w:szCs w:val="28"/>
                <w:lang w:val="en-US"/>
              </w:rPr>
              <w:t xml:space="preserve"> </w:t>
            </w:r>
            <w:proofErr w:type="spellStart"/>
            <w:r>
              <w:rPr>
                <w:bCs/>
                <w:sz w:val="28"/>
                <w:szCs w:val="28"/>
                <w:lang w:val="en-US"/>
              </w:rPr>
              <w:t>taqsimlangan</w:t>
            </w:r>
            <w:proofErr w:type="spellEnd"/>
            <w:r>
              <w:rPr>
                <w:bCs/>
                <w:sz w:val="28"/>
                <w:szCs w:val="28"/>
                <w:lang w:val="en-US"/>
              </w:rPr>
              <w:t xml:space="preserve"> antenna.</w:t>
            </w:r>
          </w:p>
          <w:p w14:paraId="3FD74971" w14:textId="77777777" w:rsidR="00531151" w:rsidRDefault="00531151">
            <w:pPr>
              <w:jc w:val="both"/>
              <w:rPr>
                <w:bCs/>
                <w:sz w:val="20"/>
                <w:szCs w:val="20"/>
                <w:lang w:val="uz-Cyrl-UZ"/>
              </w:rPr>
            </w:pPr>
          </w:p>
          <w:p w14:paraId="41293D7B" w14:textId="77777777" w:rsidR="00531151" w:rsidRDefault="00531151">
            <w:pPr>
              <w:jc w:val="both"/>
              <w:rPr>
                <w:bCs/>
                <w:sz w:val="28"/>
                <w:szCs w:val="28"/>
                <w:lang w:val="uz-Cyrl-UZ"/>
              </w:rPr>
            </w:pPr>
            <w:r>
              <w:rPr>
                <w:bCs/>
                <w:sz w:val="28"/>
                <w:szCs w:val="28"/>
                <w:lang w:val="uz-Cyrl-UZ"/>
              </w:rPr>
              <w:t>Нурланадиган ёки қабул қилинадиган қувват катта бурчак остида тақсимланган антенна.</w:t>
            </w:r>
          </w:p>
        </w:tc>
      </w:tr>
      <w:tr w:rsidR="00531151" w:rsidRPr="00073205" w14:paraId="05E76FC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8A372D6" w14:textId="77777777" w:rsidR="00531151" w:rsidRDefault="00531151" w:rsidP="00F23303">
            <w:pPr>
              <w:rPr>
                <w:b/>
                <w:sz w:val="28"/>
                <w:szCs w:val="28"/>
                <w:lang w:val="uz-Cyrl-UZ"/>
              </w:rPr>
            </w:pPr>
            <w:r>
              <w:rPr>
                <w:b/>
                <w:sz w:val="28"/>
                <w:szCs w:val="28"/>
                <w:lang w:val="uz-Cyrl-UZ"/>
              </w:rPr>
              <w:t xml:space="preserve">Антенна типа </w:t>
            </w:r>
            <w:r w:rsidR="003C1022">
              <w:rPr>
                <w:b/>
                <w:sz w:val="28"/>
                <w:szCs w:val="28"/>
                <w:lang w:val="uz-Cyrl-UZ"/>
              </w:rPr>
              <w:br/>
            </w:r>
            <w:r>
              <w:rPr>
                <w:b/>
                <w:sz w:val="28"/>
                <w:szCs w:val="28"/>
                <w:lang w:val="uz-Cyrl-UZ"/>
              </w:rPr>
              <w:t>«кленовый лист»</w:t>
            </w:r>
          </w:p>
          <w:p w14:paraId="717944A5" w14:textId="77777777" w:rsidR="00531151" w:rsidRDefault="00531151" w:rsidP="00F23303">
            <w:pPr>
              <w:rPr>
                <w:sz w:val="28"/>
                <w:szCs w:val="28"/>
                <w:lang w:val="uz-Cyrl-UZ"/>
              </w:rPr>
            </w:pPr>
            <w:r>
              <w:rPr>
                <w:b/>
                <w:sz w:val="28"/>
                <w:szCs w:val="28"/>
                <w:lang w:val="uz-Cyrl-UZ"/>
              </w:rPr>
              <w:lastRenderedPageBreak/>
              <w:t>uz</w:t>
            </w:r>
            <w:r>
              <w:rPr>
                <w:sz w:val="28"/>
                <w:szCs w:val="28"/>
                <w:lang w:val="uz-Cyrl-UZ"/>
              </w:rPr>
              <w:t xml:space="preserve"> - «zarang yaprog‘i» turidagi antenna</w:t>
            </w:r>
          </w:p>
          <w:p w14:paraId="544B6407" w14:textId="77777777" w:rsidR="00531151" w:rsidRDefault="00531151" w:rsidP="00F23303">
            <w:pPr>
              <w:rPr>
                <w:sz w:val="28"/>
                <w:szCs w:val="28"/>
                <w:lang w:val="uz-Cyrl-UZ"/>
              </w:rPr>
            </w:pPr>
            <w:r>
              <w:rPr>
                <w:sz w:val="28"/>
                <w:szCs w:val="28"/>
                <w:lang w:val="uz-Cyrl-UZ"/>
              </w:rPr>
              <w:t xml:space="preserve">       «заранг япроғи» туридаги антенна</w:t>
            </w:r>
          </w:p>
          <w:p w14:paraId="6B494492" w14:textId="77777777" w:rsidR="00531151" w:rsidRDefault="00531151">
            <w:pPr>
              <w:widowControl w:val="0"/>
              <w:shd w:val="clear" w:color="auto" w:fill="FFFFFF"/>
              <w:autoSpaceDE w:val="0"/>
              <w:autoSpaceDN w:val="0"/>
              <w:adjustRightInd w:val="0"/>
              <w:ind w:right="5"/>
              <w:rPr>
                <w:b/>
                <w:bCs/>
                <w:sz w:val="28"/>
                <w:szCs w:val="28"/>
                <w:lang w:val="uz-Cyrl-UZ"/>
              </w:rPr>
            </w:pPr>
            <w:r>
              <w:rPr>
                <w:b/>
                <w:sz w:val="28"/>
                <w:szCs w:val="28"/>
                <w:lang w:val="uz-Cyrl-UZ"/>
              </w:rPr>
              <w:t>en</w:t>
            </w:r>
            <w:r>
              <w:rPr>
                <w:sz w:val="28"/>
                <w:szCs w:val="28"/>
                <w:lang w:val="uz-Cyrl-UZ"/>
              </w:rPr>
              <w:t xml:space="preserve"> - </w:t>
            </w:r>
            <w:r>
              <w:rPr>
                <w:sz w:val="28"/>
                <w:szCs w:val="28"/>
                <w:lang w:val="en-US"/>
              </w:rPr>
              <w:t>type antenna maple leaf, clover-leaf antenna</w:t>
            </w:r>
          </w:p>
        </w:tc>
        <w:tc>
          <w:tcPr>
            <w:tcW w:w="6260" w:type="dxa"/>
            <w:shd w:val="clear" w:color="auto" w:fill="auto"/>
          </w:tcPr>
          <w:p w14:paraId="74D881AF" w14:textId="77777777" w:rsidR="00531151" w:rsidRDefault="00531151">
            <w:pPr>
              <w:jc w:val="both"/>
              <w:rPr>
                <w:sz w:val="28"/>
                <w:szCs w:val="28"/>
                <w:lang w:val="uz-Cyrl-UZ"/>
              </w:rPr>
            </w:pPr>
            <w:r>
              <w:rPr>
                <w:sz w:val="28"/>
                <w:szCs w:val="28"/>
              </w:rPr>
              <w:lastRenderedPageBreak/>
              <w:t xml:space="preserve">Антенна, состоящая из трех или четырех </w:t>
            </w:r>
            <w:proofErr w:type="spellStart"/>
            <w:r>
              <w:rPr>
                <w:sz w:val="28"/>
                <w:szCs w:val="28"/>
              </w:rPr>
              <w:t>иден</w:t>
            </w:r>
            <w:r w:rsidR="003C1022">
              <w:rPr>
                <w:sz w:val="28"/>
                <w:szCs w:val="28"/>
              </w:rPr>
              <w:t>-</w:t>
            </w:r>
            <w:r>
              <w:rPr>
                <w:sz w:val="28"/>
                <w:szCs w:val="28"/>
              </w:rPr>
              <w:t>тичных</w:t>
            </w:r>
            <w:proofErr w:type="spellEnd"/>
            <w:r>
              <w:rPr>
                <w:sz w:val="28"/>
                <w:szCs w:val="28"/>
              </w:rPr>
              <w:t xml:space="preserve"> компланарных замкнутых контуров, ра</w:t>
            </w:r>
            <w:r>
              <w:rPr>
                <w:sz w:val="28"/>
                <w:szCs w:val="28"/>
              </w:rPr>
              <w:lastRenderedPageBreak/>
              <w:t>диально</w:t>
            </w:r>
            <w:r w:rsidR="00FE11B3">
              <w:rPr>
                <w:sz w:val="28"/>
                <w:szCs w:val="28"/>
              </w:rPr>
              <w:t xml:space="preserve"> симметричных относительно оси.</w:t>
            </w:r>
          </w:p>
          <w:p w14:paraId="30F3FF1A" w14:textId="77777777" w:rsidR="005A2916" w:rsidRDefault="005A2916">
            <w:pPr>
              <w:jc w:val="both"/>
              <w:rPr>
                <w:sz w:val="20"/>
                <w:szCs w:val="20"/>
                <w:lang w:val="uz-Cyrl-UZ"/>
              </w:rPr>
            </w:pPr>
          </w:p>
          <w:p w14:paraId="1B8E4AE9" w14:textId="77777777" w:rsidR="00531151" w:rsidRDefault="00531151">
            <w:pPr>
              <w:jc w:val="both"/>
              <w:rPr>
                <w:sz w:val="28"/>
                <w:szCs w:val="28"/>
                <w:lang w:val="en-US"/>
              </w:rPr>
            </w:pPr>
            <w:proofErr w:type="spellStart"/>
            <w:proofErr w:type="gramStart"/>
            <w:r>
              <w:rPr>
                <w:sz w:val="28"/>
                <w:szCs w:val="28"/>
                <w:lang w:val="en-US"/>
              </w:rPr>
              <w:t>O‘</w:t>
            </w:r>
            <w:proofErr w:type="gramEnd"/>
            <w:r>
              <w:rPr>
                <w:sz w:val="28"/>
                <w:szCs w:val="28"/>
                <w:lang w:val="en-US"/>
              </w:rPr>
              <w:t>qqa</w:t>
            </w:r>
            <w:proofErr w:type="spellEnd"/>
            <w:r>
              <w:rPr>
                <w:sz w:val="28"/>
                <w:szCs w:val="28"/>
                <w:lang w:val="en-US"/>
              </w:rPr>
              <w:t xml:space="preserve"> </w:t>
            </w:r>
            <w:proofErr w:type="spellStart"/>
            <w:r>
              <w:rPr>
                <w:sz w:val="28"/>
                <w:szCs w:val="28"/>
                <w:lang w:val="en-US"/>
              </w:rPr>
              <w:t>nisbatan</w:t>
            </w:r>
            <w:proofErr w:type="spellEnd"/>
            <w:r>
              <w:rPr>
                <w:sz w:val="28"/>
                <w:szCs w:val="28"/>
                <w:lang w:val="en-US"/>
              </w:rPr>
              <w:t xml:space="preserve"> radial </w:t>
            </w:r>
            <w:proofErr w:type="spellStart"/>
            <w:r>
              <w:rPr>
                <w:sz w:val="28"/>
                <w:szCs w:val="28"/>
                <w:lang w:val="en-US"/>
              </w:rPr>
              <w:t>simmetrik</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uchta</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to‘rtta</w:t>
            </w:r>
            <w:proofErr w:type="spellEnd"/>
            <w:r>
              <w:rPr>
                <w:sz w:val="28"/>
                <w:szCs w:val="28"/>
                <w:lang w:val="en-US"/>
              </w:rPr>
              <w:t xml:space="preserve"> </w:t>
            </w:r>
            <w:proofErr w:type="spellStart"/>
            <w:r>
              <w:rPr>
                <w:sz w:val="28"/>
                <w:szCs w:val="28"/>
                <w:lang w:val="en-US"/>
              </w:rPr>
              <w:t>o‘xshash</w:t>
            </w:r>
            <w:proofErr w:type="spellEnd"/>
            <w:r>
              <w:rPr>
                <w:sz w:val="28"/>
                <w:szCs w:val="28"/>
                <w:lang w:val="en-US"/>
              </w:rPr>
              <w:t xml:space="preserve"> </w:t>
            </w:r>
            <w:proofErr w:type="spellStart"/>
            <w:r>
              <w:rPr>
                <w:sz w:val="28"/>
                <w:szCs w:val="28"/>
                <w:lang w:val="en-US"/>
              </w:rPr>
              <w:t>komplanar</w:t>
            </w:r>
            <w:proofErr w:type="spellEnd"/>
            <w:r>
              <w:rPr>
                <w:sz w:val="28"/>
                <w:szCs w:val="28"/>
                <w:lang w:val="en-US"/>
              </w:rPr>
              <w:t xml:space="preserve"> </w:t>
            </w:r>
            <w:proofErr w:type="spellStart"/>
            <w:r>
              <w:rPr>
                <w:sz w:val="28"/>
                <w:szCs w:val="28"/>
                <w:lang w:val="en-US"/>
              </w:rPr>
              <w:t>yop</w:t>
            </w:r>
            <w:r w:rsidR="00FE11B3">
              <w:rPr>
                <w:sz w:val="28"/>
                <w:szCs w:val="28"/>
                <w:lang w:val="en-US"/>
              </w:rPr>
              <w:t>iq</w:t>
            </w:r>
            <w:proofErr w:type="spellEnd"/>
            <w:r w:rsidR="00FE11B3">
              <w:rPr>
                <w:sz w:val="28"/>
                <w:szCs w:val="28"/>
                <w:lang w:val="en-US"/>
              </w:rPr>
              <w:t xml:space="preserve"> </w:t>
            </w:r>
            <w:proofErr w:type="spellStart"/>
            <w:r w:rsidR="00FE11B3">
              <w:rPr>
                <w:sz w:val="28"/>
                <w:szCs w:val="28"/>
                <w:lang w:val="en-US"/>
              </w:rPr>
              <w:t>konturlardan</w:t>
            </w:r>
            <w:proofErr w:type="spellEnd"/>
            <w:r w:rsidR="00FE11B3">
              <w:rPr>
                <w:sz w:val="28"/>
                <w:szCs w:val="28"/>
                <w:lang w:val="en-US"/>
              </w:rPr>
              <w:t xml:space="preserve"> </w:t>
            </w:r>
            <w:proofErr w:type="spellStart"/>
            <w:r w:rsidR="00FE11B3">
              <w:rPr>
                <w:sz w:val="28"/>
                <w:szCs w:val="28"/>
                <w:lang w:val="en-US"/>
              </w:rPr>
              <w:t>iborat</w:t>
            </w:r>
            <w:proofErr w:type="spellEnd"/>
            <w:r w:rsidR="00FE11B3">
              <w:rPr>
                <w:sz w:val="28"/>
                <w:szCs w:val="28"/>
                <w:lang w:val="en-US"/>
              </w:rPr>
              <w:t xml:space="preserve"> antenna.</w:t>
            </w:r>
          </w:p>
          <w:p w14:paraId="3CDC848B" w14:textId="77777777" w:rsidR="005A2916" w:rsidRDefault="005A2916">
            <w:pPr>
              <w:jc w:val="both"/>
              <w:rPr>
                <w:sz w:val="20"/>
                <w:szCs w:val="20"/>
                <w:lang w:val="uz-Cyrl-UZ"/>
              </w:rPr>
            </w:pPr>
          </w:p>
          <w:p w14:paraId="72D58F4D" w14:textId="77777777" w:rsidR="00531151" w:rsidRDefault="00531151">
            <w:pPr>
              <w:jc w:val="both"/>
              <w:rPr>
                <w:sz w:val="28"/>
                <w:szCs w:val="28"/>
                <w:lang w:val="uz-Cyrl-UZ"/>
              </w:rPr>
            </w:pPr>
            <w:r>
              <w:rPr>
                <w:sz w:val="28"/>
                <w:szCs w:val="28"/>
                <w:lang w:val="uz-Cyrl-UZ"/>
              </w:rPr>
              <w:t>Ўққа нисбатан радиал симметрик бўлган учта ёки тўртта ўхшаш компланар ёпиқ контурлардан ибо</w:t>
            </w:r>
            <w:r w:rsidR="003C1022">
              <w:rPr>
                <w:sz w:val="28"/>
                <w:szCs w:val="28"/>
                <w:lang w:val="uz-Cyrl-UZ"/>
              </w:rPr>
              <w:t>-</w:t>
            </w:r>
            <w:r>
              <w:rPr>
                <w:sz w:val="28"/>
                <w:szCs w:val="28"/>
                <w:lang w:val="uz-Cyrl-UZ"/>
              </w:rPr>
              <w:t xml:space="preserve">рат антенна. </w:t>
            </w:r>
          </w:p>
        </w:tc>
      </w:tr>
      <w:tr w:rsidR="00531151" w:rsidRPr="00073205" w14:paraId="18C4D61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AB7702C" w14:textId="77777777" w:rsidR="00531151" w:rsidRDefault="00531151">
            <w:pPr>
              <w:jc w:val="both"/>
              <w:rPr>
                <w:b/>
                <w:sz w:val="28"/>
                <w:szCs w:val="28"/>
              </w:rPr>
            </w:pPr>
            <w:r>
              <w:rPr>
                <w:b/>
                <w:sz w:val="28"/>
                <w:szCs w:val="28"/>
                <w:lang w:val="uz-Cyrl-UZ"/>
              </w:rPr>
              <w:lastRenderedPageBreak/>
              <w:t>Антенна типа «сыр»</w:t>
            </w:r>
          </w:p>
          <w:p w14:paraId="0A5703C8" w14:textId="77777777" w:rsidR="00531151" w:rsidRDefault="00531151">
            <w:pPr>
              <w:jc w:val="both"/>
              <w:rPr>
                <w:b/>
                <w:sz w:val="28"/>
                <w:szCs w:val="28"/>
              </w:rPr>
            </w:pPr>
            <w:r>
              <w:rPr>
                <w:b/>
                <w:sz w:val="28"/>
                <w:szCs w:val="28"/>
              </w:rPr>
              <w:t>(сегментно-параболическая антенна)</w:t>
            </w:r>
          </w:p>
          <w:p w14:paraId="4738C12F" w14:textId="77777777" w:rsidR="00531151" w:rsidRDefault="00531151" w:rsidP="00F23303">
            <w:pPr>
              <w:rPr>
                <w:sz w:val="28"/>
                <w:szCs w:val="28"/>
                <w:lang w:val="uz-Cyrl-UZ"/>
              </w:rPr>
            </w:pPr>
            <w:r>
              <w:rPr>
                <w:b/>
                <w:sz w:val="28"/>
                <w:szCs w:val="28"/>
                <w:lang w:val="uz-Cyrl-UZ"/>
              </w:rPr>
              <w:t>uz</w:t>
            </w:r>
            <w:r>
              <w:rPr>
                <w:sz w:val="28"/>
                <w:szCs w:val="28"/>
                <w:lang w:val="uz-Cyrl-UZ"/>
              </w:rPr>
              <w:t xml:space="preserve"> - «pishloq» turidagi antenna (segment-parabolik antenna)</w:t>
            </w:r>
          </w:p>
          <w:p w14:paraId="67580462" w14:textId="77777777" w:rsidR="00531151" w:rsidRDefault="00531151" w:rsidP="00F23303">
            <w:pPr>
              <w:rPr>
                <w:sz w:val="28"/>
                <w:szCs w:val="28"/>
                <w:lang w:val="uz-Cyrl-UZ"/>
              </w:rPr>
            </w:pPr>
            <w:r>
              <w:rPr>
                <w:sz w:val="28"/>
                <w:szCs w:val="28"/>
                <w:lang w:val="uz-Cyrl-UZ"/>
              </w:rPr>
              <w:t xml:space="preserve">       </w:t>
            </w:r>
            <w:r>
              <w:rPr>
                <w:sz w:val="28"/>
                <w:szCs w:val="28"/>
              </w:rPr>
              <w:t>«</w:t>
            </w:r>
            <w:r>
              <w:rPr>
                <w:sz w:val="28"/>
                <w:szCs w:val="28"/>
                <w:lang w:val="uz-Cyrl-UZ"/>
              </w:rPr>
              <w:t>пишлоқ» туридаги антенна (сегмент-параболик антенна)</w:t>
            </w:r>
          </w:p>
          <w:p w14:paraId="36AD1B6A"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sz w:val="28"/>
                <w:szCs w:val="28"/>
                <w:lang w:val="en-US"/>
              </w:rPr>
              <w:t>en</w:t>
            </w:r>
            <w:proofErr w:type="spellEnd"/>
            <w:r>
              <w:rPr>
                <w:sz w:val="28"/>
                <w:szCs w:val="28"/>
                <w:lang w:val="en-US"/>
              </w:rPr>
              <w:t xml:space="preserve"> - cheese antenna</w:t>
            </w:r>
          </w:p>
        </w:tc>
        <w:tc>
          <w:tcPr>
            <w:tcW w:w="6260" w:type="dxa"/>
            <w:shd w:val="clear" w:color="auto" w:fill="auto"/>
          </w:tcPr>
          <w:p w14:paraId="2A0175FE" w14:textId="77777777" w:rsidR="00531151" w:rsidRDefault="00531151">
            <w:pPr>
              <w:jc w:val="both"/>
              <w:rPr>
                <w:sz w:val="28"/>
                <w:szCs w:val="28"/>
              </w:rPr>
            </w:pPr>
            <w:r>
              <w:rPr>
                <w:sz w:val="28"/>
                <w:szCs w:val="28"/>
              </w:rPr>
              <w:t>Сегментно-параболическая антенна, состоящая из зеркала в виде параболического цилиндра (</w:t>
            </w:r>
            <w:proofErr w:type="gramStart"/>
            <w:r>
              <w:rPr>
                <w:sz w:val="28"/>
                <w:szCs w:val="28"/>
              </w:rPr>
              <w:t>полу</w:t>
            </w:r>
            <w:r w:rsidR="003C1022">
              <w:rPr>
                <w:sz w:val="28"/>
                <w:szCs w:val="28"/>
              </w:rPr>
              <w:t>-</w:t>
            </w:r>
            <w:proofErr w:type="spellStart"/>
            <w:r>
              <w:rPr>
                <w:sz w:val="28"/>
                <w:szCs w:val="28"/>
              </w:rPr>
              <w:t>цилинд</w:t>
            </w:r>
            <w:proofErr w:type="spellEnd"/>
            <w:r>
              <w:rPr>
                <w:sz w:val="28"/>
                <w:szCs w:val="28"/>
                <w:lang w:val="uz-Cyrl-UZ"/>
              </w:rPr>
              <w:t>р</w:t>
            </w:r>
            <w:r>
              <w:rPr>
                <w:sz w:val="28"/>
                <w:szCs w:val="28"/>
              </w:rPr>
              <w:t>а</w:t>
            </w:r>
            <w:proofErr w:type="gramEnd"/>
            <w:r>
              <w:rPr>
                <w:sz w:val="28"/>
                <w:szCs w:val="28"/>
              </w:rPr>
              <w:t xml:space="preserve">) и смещенного относительно оси </w:t>
            </w:r>
            <w:proofErr w:type="spellStart"/>
            <w:r>
              <w:rPr>
                <w:sz w:val="28"/>
                <w:szCs w:val="28"/>
              </w:rPr>
              <w:t>облу</w:t>
            </w:r>
            <w:r w:rsidR="003C1022">
              <w:rPr>
                <w:sz w:val="28"/>
                <w:szCs w:val="28"/>
              </w:rPr>
              <w:t>-</w:t>
            </w:r>
            <w:r>
              <w:rPr>
                <w:sz w:val="28"/>
                <w:szCs w:val="28"/>
              </w:rPr>
              <w:t>чателя</w:t>
            </w:r>
            <w:proofErr w:type="spellEnd"/>
            <w:r>
              <w:rPr>
                <w:sz w:val="28"/>
                <w:szCs w:val="28"/>
              </w:rPr>
              <w:t>.</w:t>
            </w:r>
          </w:p>
          <w:p w14:paraId="15186BDD" w14:textId="77777777" w:rsidR="00531151" w:rsidRDefault="00531151">
            <w:pPr>
              <w:jc w:val="both"/>
              <w:rPr>
                <w:lang w:val="uz-Cyrl-UZ"/>
              </w:rPr>
            </w:pPr>
          </w:p>
          <w:p w14:paraId="64EEC7E9" w14:textId="77777777" w:rsidR="00531151" w:rsidRDefault="00531151">
            <w:pPr>
              <w:jc w:val="both"/>
              <w:rPr>
                <w:sz w:val="28"/>
                <w:szCs w:val="28"/>
                <w:lang w:val="uz-Cyrl-UZ"/>
              </w:rPr>
            </w:pPr>
            <w:r>
              <w:rPr>
                <w:sz w:val="28"/>
                <w:szCs w:val="28"/>
                <w:lang w:val="uz-Cyrl-UZ"/>
              </w:rPr>
              <w:t>Parabolik silindr (yarimsilindr) ko‘rinishidagi ko‘zgu va o‘qqa nisbatan siljigan nurla</w:t>
            </w:r>
            <w:r>
              <w:rPr>
                <w:sz w:val="28"/>
                <w:szCs w:val="28"/>
                <w:lang w:val="en-US"/>
              </w:rPr>
              <w:t>g</w:t>
            </w:r>
            <w:r>
              <w:rPr>
                <w:sz w:val="28"/>
                <w:szCs w:val="28"/>
                <w:lang w:val="uz-Cyrl-UZ"/>
              </w:rPr>
              <w:t>ichdan iborat seg</w:t>
            </w:r>
            <w:r w:rsidR="003C1022">
              <w:rPr>
                <w:sz w:val="28"/>
                <w:szCs w:val="28"/>
                <w:lang w:val="uz-Cyrl-UZ"/>
              </w:rPr>
              <w:t>-</w:t>
            </w:r>
            <w:r>
              <w:rPr>
                <w:sz w:val="28"/>
                <w:szCs w:val="28"/>
                <w:lang w:val="uz-Cyrl-UZ"/>
              </w:rPr>
              <w:t>ment-parabolik antenna.</w:t>
            </w:r>
          </w:p>
          <w:p w14:paraId="3778328D" w14:textId="77777777" w:rsidR="00531151" w:rsidRDefault="00531151">
            <w:pPr>
              <w:jc w:val="both"/>
              <w:rPr>
                <w:lang w:val="uz-Cyrl-UZ"/>
              </w:rPr>
            </w:pPr>
          </w:p>
          <w:p w14:paraId="19381D32" w14:textId="77777777" w:rsidR="00531151" w:rsidRDefault="00531151">
            <w:pPr>
              <w:jc w:val="both"/>
              <w:rPr>
                <w:sz w:val="28"/>
                <w:szCs w:val="28"/>
                <w:lang w:val="uz-Cyrl-UZ"/>
              </w:rPr>
            </w:pPr>
            <w:r>
              <w:rPr>
                <w:sz w:val="28"/>
                <w:szCs w:val="28"/>
                <w:lang w:val="uz-Cyrl-UZ"/>
              </w:rPr>
              <w:t>Параболик цилиндр (яримцилиндр) кўринишидаги кўзгу ва ўққа нисбатан силжиган нурлагичдан иборат сегмент-параболик антенна.</w:t>
            </w:r>
          </w:p>
        </w:tc>
      </w:tr>
      <w:tr w:rsidR="00531151" w:rsidRPr="00073205" w14:paraId="53E8731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25507EA" w14:textId="77777777" w:rsidR="00531151" w:rsidRDefault="00531151" w:rsidP="00F23303">
            <w:pPr>
              <w:rPr>
                <w:b/>
                <w:sz w:val="28"/>
                <w:szCs w:val="28"/>
              </w:rPr>
            </w:pPr>
            <w:r>
              <w:rPr>
                <w:b/>
                <w:sz w:val="28"/>
                <w:szCs w:val="28"/>
              </w:rPr>
              <w:t xml:space="preserve">Антенна Уда-Яги (антенна «волновой канал», </w:t>
            </w:r>
            <w:proofErr w:type="spellStart"/>
            <w:r>
              <w:rPr>
                <w:b/>
                <w:sz w:val="28"/>
                <w:szCs w:val="28"/>
              </w:rPr>
              <w:t>директорная</w:t>
            </w:r>
            <w:proofErr w:type="spellEnd"/>
            <w:r>
              <w:rPr>
                <w:b/>
                <w:sz w:val="28"/>
                <w:szCs w:val="28"/>
              </w:rPr>
              <w:t xml:space="preserve"> антенна)</w:t>
            </w:r>
          </w:p>
          <w:p w14:paraId="231D8FA0" w14:textId="77777777" w:rsidR="00531151" w:rsidRDefault="00531151" w:rsidP="00F23303">
            <w:pPr>
              <w:rPr>
                <w:sz w:val="28"/>
                <w:szCs w:val="28"/>
                <w:lang w:val="en-US"/>
              </w:rPr>
            </w:pPr>
            <w:proofErr w:type="spellStart"/>
            <w:r>
              <w:rPr>
                <w:b/>
                <w:sz w:val="28"/>
                <w:szCs w:val="28"/>
                <w:lang w:val="en-US"/>
              </w:rPr>
              <w:t>uz</w:t>
            </w:r>
            <w:proofErr w:type="spellEnd"/>
            <w:r>
              <w:rPr>
                <w:b/>
                <w:sz w:val="28"/>
                <w:szCs w:val="28"/>
                <w:lang w:val="en-US"/>
              </w:rPr>
              <w:t xml:space="preserve"> </w:t>
            </w:r>
            <w:r>
              <w:rPr>
                <w:b/>
                <w:sz w:val="28"/>
                <w:szCs w:val="28"/>
                <w:lang w:val="uz-Cyrl-UZ"/>
              </w:rPr>
              <w:t>-</w:t>
            </w:r>
            <w:r>
              <w:rPr>
                <w:b/>
                <w:sz w:val="28"/>
                <w:szCs w:val="28"/>
                <w:lang w:val="en-US"/>
              </w:rPr>
              <w:t xml:space="preserve"> </w:t>
            </w:r>
            <w:proofErr w:type="spellStart"/>
            <w:r>
              <w:rPr>
                <w:sz w:val="28"/>
                <w:szCs w:val="28"/>
                <w:lang w:val="en-US"/>
              </w:rPr>
              <w:t>Uda</w:t>
            </w:r>
            <w:proofErr w:type="spellEnd"/>
            <w:r>
              <w:rPr>
                <w:sz w:val="28"/>
                <w:szCs w:val="28"/>
                <w:lang w:val="en-US"/>
              </w:rPr>
              <w:t xml:space="preserve">-Yagi </w:t>
            </w:r>
            <w:proofErr w:type="spellStart"/>
            <w:r>
              <w:rPr>
                <w:sz w:val="28"/>
                <w:szCs w:val="28"/>
                <w:lang w:val="en-US"/>
              </w:rPr>
              <w:t>antennasi</w:t>
            </w:r>
            <w:proofErr w:type="spellEnd"/>
            <w:r>
              <w:rPr>
                <w:sz w:val="28"/>
                <w:szCs w:val="28"/>
                <w:lang w:val="en-US"/>
              </w:rPr>
              <w:t xml:space="preserve"> («</w:t>
            </w:r>
            <w:proofErr w:type="spellStart"/>
            <w:proofErr w:type="gramStart"/>
            <w:r>
              <w:rPr>
                <w:sz w:val="28"/>
                <w:szCs w:val="28"/>
                <w:lang w:val="en-US"/>
              </w:rPr>
              <w:t>to‘</w:t>
            </w:r>
            <w:proofErr w:type="gramEnd"/>
            <w:r>
              <w:rPr>
                <w:sz w:val="28"/>
                <w:szCs w:val="28"/>
                <w:lang w:val="en-US"/>
              </w:rPr>
              <w:t>lqinli</w:t>
            </w:r>
            <w:proofErr w:type="spellEnd"/>
            <w:r>
              <w:rPr>
                <w:sz w:val="28"/>
                <w:szCs w:val="28"/>
                <w:lang w:val="en-US"/>
              </w:rPr>
              <w:t xml:space="preserve"> </w:t>
            </w:r>
            <w:proofErr w:type="spellStart"/>
            <w:r>
              <w:rPr>
                <w:sz w:val="28"/>
                <w:szCs w:val="28"/>
                <w:lang w:val="en-US"/>
              </w:rPr>
              <w:t>kanal</w:t>
            </w:r>
            <w:proofErr w:type="spellEnd"/>
            <w:r>
              <w:rPr>
                <w:sz w:val="28"/>
                <w:szCs w:val="28"/>
                <w:lang w:val="en-US"/>
              </w:rPr>
              <w:t xml:space="preserve">» </w:t>
            </w:r>
            <w:proofErr w:type="spellStart"/>
            <w:r>
              <w:rPr>
                <w:sz w:val="28"/>
                <w:szCs w:val="28"/>
                <w:lang w:val="en-US"/>
              </w:rPr>
              <w:t>antennasi</w:t>
            </w:r>
            <w:proofErr w:type="spellEnd"/>
            <w:r>
              <w:rPr>
                <w:sz w:val="28"/>
                <w:szCs w:val="28"/>
                <w:lang w:val="en-US"/>
              </w:rPr>
              <w:t xml:space="preserve">, </w:t>
            </w:r>
            <w:proofErr w:type="spellStart"/>
            <w:r>
              <w:rPr>
                <w:sz w:val="28"/>
                <w:szCs w:val="28"/>
                <w:lang w:val="en-US"/>
              </w:rPr>
              <w:t>direktorli</w:t>
            </w:r>
            <w:proofErr w:type="spellEnd"/>
            <w:r>
              <w:rPr>
                <w:sz w:val="28"/>
                <w:szCs w:val="28"/>
                <w:lang w:val="en-US"/>
              </w:rPr>
              <w:t xml:space="preserve"> antenna)</w:t>
            </w:r>
          </w:p>
          <w:p w14:paraId="401BAB04" w14:textId="77777777" w:rsidR="00531151" w:rsidRDefault="00531151" w:rsidP="00F23303">
            <w:pPr>
              <w:rPr>
                <w:sz w:val="28"/>
                <w:szCs w:val="28"/>
                <w:lang w:val="uz-Cyrl-UZ"/>
              </w:rPr>
            </w:pPr>
            <w:r>
              <w:rPr>
                <w:b/>
                <w:sz w:val="28"/>
                <w:szCs w:val="28"/>
                <w:lang w:val="uz-Cyrl-UZ"/>
              </w:rPr>
              <w:t xml:space="preserve">        </w:t>
            </w:r>
            <w:r>
              <w:rPr>
                <w:sz w:val="28"/>
                <w:szCs w:val="28"/>
                <w:lang w:val="uz-Cyrl-UZ"/>
              </w:rPr>
              <w:t>Уда-Яги антеннаси («тўлқинли канал» антеннаси, директорли антенна)</w:t>
            </w:r>
          </w:p>
          <w:p w14:paraId="007C93A5" w14:textId="77777777" w:rsidR="00531151" w:rsidRDefault="00531151" w:rsidP="00F23303">
            <w:pPr>
              <w:rPr>
                <w:bCs/>
                <w:color w:val="000000"/>
                <w:sz w:val="28"/>
                <w:szCs w:val="28"/>
              </w:rPr>
            </w:pPr>
            <w:proofErr w:type="spellStart"/>
            <w:r>
              <w:rPr>
                <w:b/>
                <w:sz w:val="28"/>
                <w:szCs w:val="28"/>
                <w:lang w:val="en-US"/>
              </w:rPr>
              <w:t>en</w:t>
            </w:r>
            <w:proofErr w:type="spellEnd"/>
            <w:r>
              <w:rPr>
                <w:b/>
                <w:sz w:val="28"/>
                <w:szCs w:val="28"/>
              </w:rPr>
              <w:t xml:space="preserve"> - </w:t>
            </w:r>
            <w:proofErr w:type="spellStart"/>
            <w:r>
              <w:rPr>
                <w:sz w:val="28"/>
                <w:szCs w:val="28"/>
                <w:lang w:val="en-US"/>
              </w:rPr>
              <w:t>Uda</w:t>
            </w:r>
            <w:proofErr w:type="spellEnd"/>
            <w:r>
              <w:rPr>
                <w:sz w:val="28"/>
                <w:szCs w:val="28"/>
                <w:lang w:val="en-US"/>
              </w:rPr>
              <w:t>-Yagi antenna</w:t>
            </w:r>
          </w:p>
        </w:tc>
        <w:tc>
          <w:tcPr>
            <w:tcW w:w="6260" w:type="dxa"/>
            <w:shd w:val="clear" w:color="auto" w:fill="auto"/>
          </w:tcPr>
          <w:p w14:paraId="4638D697" w14:textId="77777777" w:rsidR="00531151" w:rsidRDefault="00531151">
            <w:pPr>
              <w:autoSpaceDE w:val="0"/>
              <w:autoSpaceDN w:val="0"/>
              <w:adjustRightInd w:val="0"/>
              <w:jc w:val="both"/>
              <w:rPr>
                <w:rFonts w:eastAsia="Times-Roman"/>
                <w:sz w:val="28"/>
                <w:szCs w:val="28"/>
                <w:lang w:val="uz-Cyrl-UZ"/>
              </w:rPr>
            </w:pPr>
            <w:r>
              <w:rPr>
                <w:rFonts w:eastAsia="Times-Roman"/>
                <w:sz w:val="28"/>
                <w:szCs w:val="28"/>
              </w:rPr>
              <w:t>Антенна типа «волновой канал»</w:t>
            </w:r>
            <w:r>
              <w:rPr>
                <w:rFonts w:eastAsia="Times-Roman"/>
                <w:sz w:val="28"/>
                <w:szCs w:val="28"/>
                <w:lang w:val="uz-Cyrl-UZ"/>
              </w:rPr>
              <w:t xml:space="preserve">, </w:t>
            </w:r>
            <w:r>
              <w:rPr>
                <w:rFonts w:eastAsia="Times-Roman"/>
                <w:sz w:val="28"/>
                <w:szCs w:val="28"/>
              </w:rPr>
              <w:t>состо</w:t>
            </w:r>
            <w:r w:rsidR="005A2916">
              <w:rPr>
                <w:rFonts w:eastAsia="Times-Roman"/>
                <w:sz w:val="28"/>
                <w:szCs w:val="28"/>
              </w:rPr>
              <w:t>ящая</w:t>
            </w:r>
            <w:r>
              <w:rPr>
                <w:rFonts w:eastAsia="Times-Roman"/>
                <w:sz w:val="28"/>
                <w:szCs w:val="28"/>
              </w:rPr>
              <w:t xml:space="preserve"> из одного активного полуволнового вибратора и нескольких пассивных элементов, один из которых называется рефлектором, а остальные </w:t>
            </w:r>
            <w:r w:rsidR="003C1022">
              <w:rPr>
                <w:rFonts w:eastAsia="Times-Roman"/>
                <w:sz w:val="28"/>
                <w:szCs w:val="28"/>
              </w:rPr>
              <w:t>−</w:t>
            </w:r>
            <w:r>
              <w:rPr>
                <w:rFonts w:eastAsia="Times-Roman"/>
                <w:sz w:val="28"/>
                <w:szCs w:val="28"/>
              </w:rPr>
              <w:t xml:space="preserve"> директо</w:t>
            </w:r>
            <w:r w:rsidR="00FE11B3">
              <w:rPr>
                <w:rFonts w:eastAsia="Times-Roman"/>
                <w:sz w:val="28"/>
                <w:szCs w:val="28"/>
              </w:rPr>
              <w:t>рами.</w:t>
            </w:r>
          </w:p>
          <w:p w14:paraId="0D8D3ACC" w14:textId="77777777" w:rsidR="00531151" w:rsidRDefault="00531151">
            <w:pPr>
              <w:autoSpaceDE w:val="0"/>
              <w:autoSpaceDN w:val="0"/>
              <w:adjustRightInd w:val="0"/>
              <w:jc w:val="both"/>
              <w:rPr>
                <w:rFonts w:eastAsia="Times-Roman"/>
                <w:lang w:val="uz-Cyrl-UZ"/>
              </w:rPr>
            </w:pPr>
          </w:p>
          <w:p w14:paraId="7E155E2D" w14:textId="77777777" w:rsidR="00531151" w:rsidRDefault="00531151">
            <w:pPr>
              <w:autoSpaceDE w:val="0"/>
              <w:autoSpaceDN w:val="0"/>
              <w:adjustRightInd w:val="0"/>
              <w:jc w:val="both"/>
              <w:rPr>
                <w:rFonts w:eastAsia="Times-Roman"/>
                <w:sz w:val="28"/>
                <w:szCs w:val="28"/>
                <w:lang w:val="uz-Cyrl-UZ"/>
              </w:rPr>
            </w:pPr>
            <w:r>
              <w:rPr>
                <w:rFonts w:eastAsia="Times-Roman"/>
                <w:sz w:val="28"/>
                <w:szCs w:val="28"/>
                <w:lang w:val="uz-Cyrl-UZ"/>
              </w:rPr>
              <w:t>«To‘lqinli kanal» t</w:t>
            </w:r>
            <w:proofErr w:type="spellStart"/>
            <w:r>
              <w:rPr>
                <w:rFonts w:eastAsia="Times-Roman"/>
                <w:sz w:val="28"/>
                <w:szCs w:val="28"/>
                <w:lang w:val="en-US"/>
              </w:rPr>
              <w:t>ur</w:t>
            </w:r>
            <w:proofErr w:type="spellEnd"/>
            <w:r>
              <w:rPr>
                <w:rFonts w:eastAsia="Times-Roman"/>
                <w:sz w:val="28"/>
                <w:szCs w:val="28"/>
                <w:lang w:val="uz-Cyrl-UZ"/>
              </w:rPr>
              <w:t>i</w:t>
            </w:r>
            <w:r>
              <w:rPr>
                <w:rFonts w:eastAsia="Times-Roman"/>
                <w:sz w:val="28"/>
                <w:szCs w:val="28"/>
                <w:lang w:val="en-US"/>
              </w:rPr>
              <w:t>d</w:t>
            </w:r>
            <w:r>
              <w:rPr>
                <w:rFonts w:eastAsia="Times-Roman"/>
                <w:sz w:val="28"/>
                <w:szCs w:val="28"/>
                <w:lang w:val="uz-Cyrl-UZ"/>
              </w:rPr>
              <w:t>agi antenna, bitta aktiv yarimto‘lqinli vibratordan va bir nechta passiv (bittasi reflektor deb, qolganlari esa direktorlar deb nomla</w:t>
            </w:r>
            <w:r w:rsidR="003C1022">
              <w:rPr>
                <w:rFonts w:eastAsia="Times-Roman"/>
                <w:sz w:val="28"/>
                <w:szCs w:val="28"/>
                <w:lang w:val="uz-Cyrl-UZ"/>
              </w:rPr>
              <w:t>-</w:t>
            </w:r>
            <w:r>
              <w:rPr>
                <w:rFonts w:eastAsia="Times-Roman"/>
                <w:sz w:val="28"/>
                <w:szCs w:val="28"/>
                <w:lang w:val="uz-Cyrl-UZ"/>
              </w:rPr>
              <w:t>nadigan) elementlardan iborat.</w:t>
            </w:r>
          </w:p>
          <w:p w14:paraId="14CADBC9" w14:textId="77777777" w:rsidR="00531151" w:rsidRDefault="00531151">
            <w:pPr>
              <w:autoSpaceDE w:val="0"/>
              <w:autoSpaceDN w:val="0"/>
              <w:adjustRightInd w:val="0"/>
              <w:jc w:val="both"/>
              <w:rPr>
                <w:rFonts w:eastAsia="Times-Roman"/>
                <w:lang w:val="uz-Cyrl-UZ"/>
              </w:rPr>
            </w:pPr>
          </w:p>
          <w:p w14:paraId="455E762D" w14:textId="77777777" w:rsidR="00531151" w:rsidRDefault="00531151">
            <w:pPr>
              <w:autoSpaceDE w:val="0"/>
              <w:autoSpaceDN w:val="0"/>
              <w:adjustRightInd w:val="0"/>
              <w:jc w:val="both"/>
              <w:rPr>
                <w:rFonts w:eastAsia="Times-Roman"/>
                <w:sz w:val="28"/>
                <w:szCs w:val="28"/>
                <w:lang w:val="uz-Cyrl-UZ"/>
              </w:rPr>
            </w:pPr>
            <w:r>
              <w:rPr>
                <w:rFonts w:eastAsia="Times-Roman"/>
                <w:sz w:val="28"/>
                <w:szCs w:val="28"/>
                <w:lang w:val="uz-Cyrl-UZ"/>
              </w:rPr>
              <w:t>«Тўлқинли канал» туридаги антенна, битта актив яримтўлқинли вибратордан ва бир нечта пассив (биттаси рефлектор деб, қолганлари эса дирек</w:t>
            </w:r>
            <w:r w:rsidR="003C1022">
              <w:rPr>
                <w:rFonts w:eastAsia="Times-Roman"/>
                <w:sz w:val="28"/>
                <w:szCs w:val="28"/>
                <w:lang w:val="uz-Cyrl-UZ"/>
              </w:rPr>
              <w:t>-</w:t>
            </w:r>
            <w:r>
              <w:rPr>
                <w:rFonts w:eastAsia="Times-Roman"/>
                <w:sz w:val="28"/>
                <w:szCs w:val="28"/>
                <w:lang w:val="uz-Cyrl-UZ"/>
              </w:rPr>
              <w:t>торлар деб номланадиган) элементлардан иборат.</w:t>
            </w:r>
          </w:p>
        </w:tc>
      </w:tr>
      <w:tr w:rsidR="00531151" w:rsidRPr="003113C7" w14:paraId="2B12EAA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795066A" w14:textId="77777777" w:rsidR="00531151" w:rsidRDefault="00531151">
            <w:pPr>
              <w:shd w:val="clear" w:color="auto" w:fill="FFFFFF"/>
              <w:ind w:right="43"/>
              <w:rPr>
                <w:b/>
                <w:bCs/>
                <w:sz w:val="28"/>
                <w:szCs w:val="28"/>
                <w:lang w:val="uz-Cyrl-UZ"/>
              </w:rPr>
            </w:pPr>
            <w:r>
              <w:rPr>
                <w:b/>
                <w:bCs/>
                <w:sz w:val="28"/>
                <w:szCs w:val="28"/>
                <w:lang w:val="uz-Cyrl-UZ"/>
              </w:rPr>
              <w:t>Антенна-мачта</w:t>
            </w:r>
          </w:p>
          <w:p w14:paraId="4B23D30B" w14:textId="77777777" w:rsidR="00531151" w:rsidRDefault="00531151" w:rsidP="00F23303">
            <w:pPr>
              <w:rPr>
                <w:sz w:val="28"/>
                <w:szCs w:val="28"/>
                <w:lang w:val="uz-Cyrl-UZ"/>
              </w:rPr>
            </w:pPr>
            <w:r>
              <w:rPr>
                <w:b/>
                <w:bCs/>
                <w:sz w:val="28"/>
                <w:szCs w:val="28"/>
                <w:lang w:val="uz-Cyrl-UZ"/>
              </w:rPr>
              <w:t xml:space="preserve">uz - </w:t>
            </w:r>
            <w:r w:rsidR="00140987">
              <w:rPr>
                <w:sz w:val="28"/>
                <w:szCs w:val="28"/>
                <w:lang w:val="uz-Cyrl-UZ"/>
              </w:rPr>
              <w:t>antenna-machta</w:t>
            </w:r>
          </w:p>
          <w:p w14:paraId="3864323A" w14:textId="77777777" w:rsidR="00531151" w:rsidRDefault="00531151" w:rsidP="00F23303">
            <w:pPr>
              <w:rPr>
                <w:sz w:val="28"/>
                <w:szCs w:val="28"/>
                <w:lang w:val="uz-Cyrl-UZ"/>
              </w:rPr>
            </w:pPr>
            <w:r>
              <w:rPr>
                <w:sz w:val="28"/>
                <w:szCs w:val="28"/>
                <w:lang w:val="uz-Cyrl-UZ"/>
              </w:rPr>
              <w:t xml:space="preserve">       антенна-мачта</w:t>
            </w:r>
          </w:p>
          <w:p w14:paraId="76E79DC1"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rPr>
              <w:t xml:space="preserve"> - </w:t>
            </w:r>
            <w:r>
              <w:rPr>
                <w:sz w:val="28"/>
                <w:szCs w:val="28"/>
                <w:lang w:val="en-US"/>
              </w:rPr>
              <w:t>mast antenna</w:t>
            </w:r>
          </w:p>
        </w:tc>
        <w:tc>
          <w:tcPr>
            <w:tcW w:w="6260" w:type="dxa"/>
            <w:shd w:val="clear" w:color="auto" w:fill="auto"/>
          </w:tcPr>
          <w:p w14:paraId="2E9BE848" w14:textId="77777777" w:rsidR="00531151" w:rsidRDefault="00531151">
            <w:pPr>
              <w:jc w:val="both"/>
              <w:rPr>
                <w:bCs/>
                <w:sz w:val="28"/>
                <w:szCs w:val="28"/>
              </w:rPr>
            </w:pPr>
            <w:r>
              <w:rPr>
                <w:bCs/>
                <w:sz w:val="28"/>
                <w:szCs w:val="28"/>
                <w:lang w:val="uz-Cyrl-UZ"/>
              </w:rPr>
              <w:t>Поставлен</w:t>
            </w:r>
            <w:r>
              <w:rPr>
                <w:bCs/>
                <w:sz w:val="28"/>
                <w:szCs w:val="28"/>
              </w:rPr>
              <w:t xml:space="preserve">ная вертикально на изолирующую опору металлическая мачта, ствол которой </w:t>
            </w:r>
            <w:proofErr w:type="spellStart"/>
            <w:r>
              <w:rPr>
                <w:bCs/>
                <w:sz w:val="28"/>
                <w:szCs w:val="28"/>
              </w:rPr>
              <w:t>ис</w:t>
            </w:r>
            <w:proofErr w:type="spellEnd"/>
            <w:r w:rsidR="003C1022">
              <w:rPr>
                <w:bCs/>
                <w:sz w:val="28"/>
                <w:szCs w:val="28"/>
              </w:rPr>
              <w:t>-</w:t>
            </w:r>
            <w:r>
              <w:rPr>
                <w:bCs/>
                <w:sz w:val="28"/>
                <w:szCs w:val="28"/>
              </w:rPr>
              <w:t>пользуется как передающая антенна.</w:t>
            </w:r>
          </w:p>
          <w:p w14:paraId="2E2ACCAD" w14:textId="77777777" w:rsidR="00531151" w:rsidRDefault="00531151">
            <w:pPr>
              <w:jc w:val="both"/>
              <w:rPr>
                <w:bCs/>
              </w:rPr>
            </w:pPr>
          </w:p>
          <w:p w14:paraId="3AFADD5E" w14:textId="77777777" w:rsidR="00531151" w:rsidRDefault="00531151">
            <w:pPr>
              <w:jc w:val="both"/>
              <w:rPr>
                <w:sz w:val="28"/>
                <w:szCs w:val="28"/>
                <w:lang w:val="en-US"/>
              </w:rPr>
            </w:pPr>
            <w:proofErr w:type="spellStart"/>
            <w:r>
              <w:rPr>
                <w:sz w:val="28"/>
                <w:szCs w:val="28"/>
                <w:lang w:val="en-US"/>
              </w:rPr>
              <w:t>Stvoli</w:t>
            </w:r>
            <w:proofErr w:type="spellEnd"/>
            <w:r>
              <w:rPr>
                <w:sz w:val="28"/>
                <w:szCs w:val="28"/>
                <w:lang w:val="en-US"/>
              </w:rPr>
              <w:t xml:space="preserve"> </w:t>
            </w:r>
            <w:proofErr w:type="spellStart"/>
            <w:r>
              <w:rPr>
                <w:sz w:val="28"/>
                <w:szCs w:val="28"/>
                <w:lang w:val="en-US"/>
              </w:rPr>
              <w:t>uzatuvchi</w:t>
            </w:r>
            <w:proofErr w:type="spellEnd"/>
            <w:r>
              <w:rPr>
                <w:sz w:val="28"/>
                <w:szCs w:val="28"/>
                <w:lang w:val="en-US"/>
              </w:rPr>
              <w:t xml:space="preserve"> antenna </w:t>
            </w:r>
            <w:proofErr w:type="spellStart"/>
            <w:r>
              <w:rPr>
                <w:sz w:val="28"/>
                <w:szCs w:val="28"/>
                <w:lang w:val="en-US"/>
              </w:rPr>
              <w:t>sifatida</w:t>
            </w:r>
            <w:proofErr w:type="spellEnd"/>
            <w:r>
              <w:rPr>
                <w:sz w:val="28"/>
                <w:szCs w:val="28"/>
                <w:lang w:val="en-US"/>
              </w:rPr>
              <w:t xml:space="preserve"> </w:t>
            </w:r>
            <w:proofErr w:type="spellStart"/>
            <w:r>
              <w:rPr>
                <w:sz w:val="28"/>
                <w:szCs w:val="28"/>
                <w:lang w:val="en-US"/>
              </w:rPr>
              <w:t>foydalaniladigan</w:t>
            </w:r>
            <w:proofErr w:type="spellEnd"/>
            <w:r>
              <w:rPr>
                <w:sz w:val="28"/>
                <w:szCs w:val="28"/>
                <w:lang w:val="en-US"/>
              </w:rPr>
              <w:t xml:space="preserve">, </w:t>
            </w:r>
            <w:proofErr w:type="spellStart"/>
            <w:r>
              <w:rPr>
                <w:sz w:val="28"/>
                <w:szCs w:val="28"/>
                <w:lang w:val="en-US"/>
              </w:rPr>
              <w:t>izolyatsiyalovchi</w:t>
            </w:r>
            <w:proofErr w:type="spellEnd"/>
            <w:r>
              <w:rPr>
                <w:sz w:val="28"/>
                <w:szCs w:val="28"/>
                <w:lang w:val="en-US"/>
              </w:rPr>
              <w:t xml:space="preserve"> </w:t>
            </w:r>
            <w:proofErr w:type="spellStart"/>
            <w:r>
              <w:rPr>
                <w:sz w:val="28"/>
                <w:szCs w:val="28"/>
                <w:lang w:val="en-US"/>
              </w:rPr>
              <w:t>tayanchga</w:t>
            </w:r>
            <w:proofErr w:type="spellEnd"/>
            <w:r>
              <w:rPr>
                <w:sz w:val="28"/>
                <w:szCs w:val="28"/>
                <w:lang w:val="en-US"/>
              </w:rPr>
              <w:t xml:space="preserve"> </w:t>
            </w:r>
            <w:proofErr w:type="spellStart"/>
            <w:r>
              <w:rPr>
                <w:sz w:val="28"/>
                <w:szCs w:val="28"/>
                <w:lang w:val="en-US"/>
              </w:rPr>
              <w:t>vertikal</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rnatilgan</w:t>
            </w:r>
            <w:proofErr w:type="spellEnd"/>
            <w:r>
              <w:rPr>
                <w:sz w:val="28"/>
                <w:szCs w:val="28"/>
                <w:lang w:val="en-US"/>
              </w:rPr>
              <w:t xml:space="preserve"> me-tall </w:t>
            </w:r>
            <w:proofErr w:type="spellStart"/>
            <w:r>
              <w:rPr>
                <w:sz w:val="28"/>
                <w:szCs w:val="28"/>
                <w:lang w:val="en-US"/>
              </w:rPr>
              <w:t>machta</w:t>
            </w:r>
            <w:proofErr w:type="spellEnd"/>
            <w:r>
              <w:rPr>
                <w:sz w:val="28"/>
                <w:szCs w:val="28"/>
                <w:lang w:val="en-US"/>
              </w:rPr>
              <w:t>.</w:t>
            </w:r>
          </w:p>
          <w:p w14:paraId="450B34CB" w14:textId="77777777" w:rsidR="00531151" w:rsidRDefault="00531151">
            <w:pPr>
              <w:jc w:val="both"/>
              <w:rPr>
                <w:lang w:val="en-US"/>
              </w:rPr>
            </w:pPr>
          </w:p>
          <w:p w14:paraId="59F51AD3" w14:textId="77777777" w:rsidR="00531151" w:rsidRDefault="00531151">
            <w:pPr>
              <w:jc w:val="both"/>
              <w:rPr>
                <w:bCs/>
                <w:sz w:val="28"/>
                <w:szCs w:val="28"/>
              </w:rPr>
            </w:pPr>
            <w:proofErr w:type="spellStart"/>
            <w:r>
              <w:rPr>
                <w:sz w:val="28"/>
                <w:szCs w:val="28"/>
              </w:rPr>
              <w:t>Стволи</w:t>
            </w:r>
            <w:proofErr w:type="spellEnd"/>
            <w:r>
              <w:rPr>
                <w:sz w:val="28"/>
                <w:szCs w:val="28"/>
              </w:rPr>
              <w:t xml:space="preserve"> </w:t>
            </w:r>
            <w:proofErr w:type="spellStart"/>
            <w:r>
              <w:rPr>
                <w:sz w:val="28"/>
                <w:szCs w:val="28"/>
              </w:rPr>
              <w:t>узатувчи</w:t>
            </w:r>
            <w:proofErr w:type="spellEnd"/>
            <w:r>
              <w:rPr>
                <w:sz w:val="28"/>
                <w:szCs w:val="28"/>
              </w:rPr>
              <w:t xml:space="preserve"> антенна </w:t>
            </w:r>
            <w:proofErr w:type="spellStart"/>
            <w:r>
              <w:rPr>
                <w:sz w:val="28"/>
                <w:szCs w:val="28"/>
              </w:rPr>
              <w:t>сифатида</w:t>
            </w:r>
            <w:proofErr w:type="spellEnd"/>
            <w:r>
              <w:rPr>
                <w:sz w:val="28"/>
                <w:szCs w:val="28"/>
              </w:rPr>
              <w:t xml:space="preserve"> </w:t>
            </w:r>
            <w:proofErr w:type="spellStart"/>
            <w:r>
              <w:rPr>
                <w:sz w:val="28"/>
                <w:szCs w:val="28"/>
              </w:rPr>
              <w:t>фойдаланила</w:t>
            </w:r>
            <w:r w:rsidR="003C1022">
              <w:rPr>
                <w:sz w:val="28"/>
                <w:szCs w:val="28"/>
              </w:rPr>
              <w:t>-</w:t>
            </w:r>
            <w:r>
              <w:rPr>
                <w:sz w:val="28"/>
                <w:szCs w:val="28"/>
              </w:rPr>
              <w:t>диган</w:t>
            </w:r>
            <w:proofErr w:type="spellEnd"/>
            <w:r>
              <w:rPr>
                <w:sz w:val="28"/>
                <w:szCs w:val="28"/>
              </w:rPr>
              <w:t xml:space="preserve">, </w:t>
            </w:r>
            <w:proofErr w:type="spellStart"/>
            <w:r>
              <w:rPr>
                <w:sz w:val="28"/>
                <w:szCs w:val="28"/>
              </w:rPr>
              <w:t>изоляцияловчи</w:t>
            </w:r>
            <w:proofErr w:type="spellEnd"/>
            <w:r>
              <w:rPr>
                <w:sz w:val="28"/>
                <w:szCs w:val="28"/>
              </w:rPr>
              <w:t xml:space="preserve"> </w:t>
            </w:r>
            <w:proofErr w:type="spellStart"/>
            <w:r>
              <w:rPr>
                <w:sz w:val="28"/>
                <w:szCs w:val="28"/>
              </w:rPr>
              <w:t>таянчга</w:t>
            </w:r>
            <w:proofErr w:type="spellEnd"/>
            <w:r>
              <w:rPr>
                <w:sz w:val="28"/>
                <w:szCs w:val="28"/>
              </w:rPr>
              <w:t xml:space="preserve"> вертикал </w:t>
            </w:r>
            <w:proofErr w:type="spellStart"/>
            <w:r>
              <w:rPr>
                <w:sz w:val="28"/>
                <w:szCs w:val="28"/>
              </w:rPr>
              <w:t>ўрнатил</w:t>
            </w:r>
            <w:r w:rsidR="003C1022">
              <w:rPr>
                <w:sz w:val="28"/>
                <w:szCs w:val="28"/>
              </w:rPr>
              <w:t>-</w:t>
            </w:r>
            <w:r>
              <w:rPr>
                <w:sz w:val="28"/>
                <w:szCs w:val="28"/>
              </w:rPr>
              <w:t>ган</w:t>
            </w:r>
            <w:proofErr w:type="spellEnd"/>
            <w:r>
              <w:rPr>
                <w:sz w:val="28"/>
                <w:szCs w:val="28"/>
              </w:rPr>
              <w:t xml:space="preserve"> металл мачта.</w:t>
            </w:r>
          </w:p>
        </w:tc>
      </w:tr>
      <w:tr w:rsidR="00531151" w:rsidRPr="003113C7" w14:paraId="73BE98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FC07531" w14:textId="77777777" w:rsidR="00531151" w:rsidRDefault="00531151" w:rsidP="00F23303">
            <w:pPr>
              <w:rPr>
                <w:b/>
                <w:sz w:val="28"/>
                <w:szCs w:val="28"/>
                <w:lang w:val="uz-Cyrl-UZ"/>
              </w:rPr>
            </w:pPr>
            <w:r>
              <w:rPr>
                <w:b/>
                <w:sz w:val="28"/>
                <w:szCs w:val="28"/>
                <w:lang w:val="uz-Cyrl-UZ"/>
              </w:rPr>
              <w:lastRenderedPageBreak/>
              <w:t>Антенна-преобразователь</w:t>
            </w:r>
          </w:p>
          <w:p w14:paraId="655C8395" w14:textId="77777777" w:rsidR="00531151" w:rsidRDefault="00531151" w:rsidP="00F23303">
            <w:pPr>
              <w:rPr>
                <w:sz w:val="28"/>
                <w:szCs w:val="28"/>
                <w:lang w:val="uz-Cyrl-UZ"/>
              </w:rPr>
            </w:pPr>
            <w:r>
              <w:rPr>
                <w:b/>
                <w:sz w:val="28"/>
                <w:szCs w:val="28"/>
                <w:lang w:val="uz-Cyrl-UZ"/>
              </w:rPr>
              <w:t xml:space="preserve">uz - </w:t>
            </w:r>
            <w:r>
              <w:rPr>
                <w:sz w:val="28"/>
                <w:szCs w:val="28"/>
                <w:lang w:val="uz-Cyrl-UZ"/>
              </w:rPr>
              <w:t>antenna-o‘zgartirgich</w:t>
            </w:r>
          </w:p>
          <w:p w14:paraId="2930E078" w14:textId="77777777" w:rsidR="00531151" w:rsidRDefault="00531151" w:rsidP="00F23303">
            <w:pPr>
              <w:rPr>
                <w:sz w:val="28"/>
                <w:szCs w:val="28"/>
                <w:lang w:val="uz-Cyrl-UZ"/>
              </w:rPr>
            </w:pPr>
            <w:r>
              <w:rPr>
                <w:sz w:val="28"/>
                <w:szCs w:val="28"/>
                <w:lang w:val="uz-Cyrl-UZ"/>
              </w:rPr>
              <w:t xml:space="preserve">       антенна-ўзгартиргич</w:t>
            </w:r>
          </w:p>
          <w:p w14:paraId="5320204D" w14:textId="77777777" w:rsidR="00531151" w:rsidRDefault="00531151" w:rsidP="00F23303">
            <w:pPr>
              <w:rPr>
                <w:b/>
                <w:bCs/>
                <w:sz w:val="28"/>
                <w:szCs w:val="28"/>
              </w:rPr>
            </w:pPr>
            <w:proofErr w:type="spellStart"/>
            <w:r>
              <w:rPr>
                <w:b/>
                <w:sz w:val="28"/>
                <w:szCs w:val="28"/>
              </w:rPr>
              <w:t>en</w:t>
            </w:r>
            <w:proofErr w:type="spellEnd"/>
            <w:r>
              <w:rPr>
                <w:sz w:val="28"/>
                <w:szCs w:val="28"/>
              </w:rPr>
              <w:t xml:space="preserve"> - </w:t>
            </w:r>
            <w:r>
              <w:rPr>
                <w:sz w:val="28"/>
                <w:szCs w:val="28"/>
                <w:lang w:val="en-US"/>
              </w:rPr>
              <w:t>a</w:t>
            </w:r>
            <w:proofErr w:type="spellStart"/>
            <w:r>
              <w:rPr>
                <w:sz w:val="28"/>
                <w:szCs w:val="28"/>
              </w:rPr>
              <w:t>ntennaverter</w:t>
            </w:r>
            <w:proofErr w:type="spellEnd"/>
          </w:p>
        </w:tc>
        <w:tc>
          <w:tcPr>
            <w:tcW w:w="6260" w:type="dxa"/>
            <w:shd w:val="clear" w:color="auto" w:fill="auto"/>
          </w:tcPr>
          <w:p w14:paraId="12841978" w14:textId="77777777" w:rsidR="00531151" w:rsidRDefault="00531151">
            <w:pPr>
              <w:jc w:val="both"/>
              <w:rPr>
                <w:sz w:val="28"/>
                <w:szCs w:val="28"/>
              </w:rPr>
            </w:pPr>
            <w:r>
              <w:rPr>
                <w:sz w:val="28"/>
                <w:szCs w:val="28"/>
              </w:rPr>
              <w:t xml:space="preserve">Антенна со встроенным преобразователем </w:t>
            </w:r>
            <w:proofErr w:type="gramStart"/>
            <w:r>
              <w:rPr>
                <w:sz w:val="28"/>
                <w:szCs w:val="28"/>
              </w:rPr>
              <w:t>часто</w:t>
            </w:r>
            <w:r w:rsidR="003C1022">
              <w:rPr>
                <w:sz w:val="28"/>
                <w:szCs w:val="28"/>
              </w:rPr>
              <w:t>-</w:t>
            </w:r>
            <w:r>
              <w:rPr>
                <w:sz w:val="28"/>
                <w:szCs w:val="28"/>
              </w:rPr>
              <w:t>ты</w:t>
            </w:r>
            <w:proofErr w:type="gramEnd"/>
            <w:r>
              <w:rPr>
                <w:sz w:val="28"/>
                <w:szCs w:val="28"/>
              </w:rPr>
              <w:t>.</w:t>
            </w:r>
          </w:p>
          <w:p w14:paraId="70D1CEDB" w14:textId="77777777" w:rsidR="00531151" w:rsidRPr="003113C7" w:rsidRDefault="00531151">
            <w:pPr>
              <w:jc w:val="both"/>
            </w:pPr>
          </w:p>
          <w:p w14:paraId="3BF9A597" w14:textId="77777777" w:rsidR="00531151" w:rsidRDefault="00531151" w:rsidP="00F23303">
            <w:pPr>
              <w:rPr>
                <w:sz w:val="28"/>
                <w:szCs w:val="28"/>
                <w:lang w:val="en-US"/>
              </w:rPr>
            </w:pPr>
            <w:proofErr w:type="spellStart"/>
            <w:r>
              <w:rPr>
                <w:sz w:val="28"/>
                <w:szCs w:val="28"/>
                <w:lang w:val="en-US"/>
              </w:rPr>
              <w:t>Chastota</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zgartirgichi</w:t>
            </w:r>
            <w:proofErr w:type="spellEnd"/>
            <w:r>
              <w:rPr>
                <w:sz w:val="28"/>
                <w:szCs w:val="28"/>
                <w:lang w:val="en-US"/>
              </w:rPr>
              <w:t xml:space="preserve"> </w:t>
            </w:r>
            <w:proofErr w:type="spellStart"/>
            <w:r>
              <w:rPr>
                <w:sz w:val="28"/>
                <w:szCs w:val="28"/>
                <w:lang w:val="en-US"/>
              </w:rPr>
              <w:t>sozlangan</w:t>
            </w:r>
            <w:proofErr w:type="spellEnd"/>
            <w:r>
              <w:rPr>
                <w:sz w:val="28"/>
                <w:szCs w:val="28"/>
                <w:lang w:val="en-US"/>
              </w:rPr>
              <w:t xml:space="preserve"> antenna.</w:t>
            </w:r>
          </w:p>
          <w:p w14:paraId="73525969" w14:textId="77777777" w:rsidR="00531151" w:rsidRDefault="00531151" w:rsidP="00F23303">
            <w:pPr>
              <w:rPr>
                <w:sz w:val="22"/>
                <w:szCs w:val="22"/>
                <w:lang w:val="en-US"/>
              </w:rPr>
            </w:pPr>
          </w:p>
          <w:p w14:paraId="393CFCE4" w14:textId="77777777" w:rsidR="00531151" w:rsidRDefault="00531151">
            <w:pPr>
              <w:jc w:val="both"/>
              <w:rPr>
                <w:bCs/>
                <w:sz w:val="28"/>
                <w:szCs w:val="28"/>
                <w:lang w:val="uz-Cyrl-UZ"/>
              </w:rPr>
            </w:pPr>
            <w:r>
              <w:rPr>
                <w:bCs/>
                <w:sz w:val="28"/>
                <w:szCs w:val="28"/>
                <w:lang w:val="uz-Cyrl-UZ"/>
              </w:rPr>
              <w:t>Частота ўзгартиргичи созланган антенна.</w:t>
            </w:r>
          </w:p>
        </w:tc>
      </w:tr>
      <w:tr w:rsidR="00531151" w:rsidRPr="003113C7" w14:paraId="3F64332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1EBB457" w14:textId="77777777" w:rsidR="00531151" w:rsidRDefault="00531151" w:rsidP="00F23303">
            <w:pPr>
              <w:rPr>
                <w:b/>
                <w:sz w:val="28"/>
                <w:szCs w:val="28"/>
                <w:lang w:val="uz-Cyrl-UZ"/>
              </w:rPr>
            </w:pPr>
            <w:r>
              <w:rPr>
                <w:b/>
                <w:sz w:val="28"/>
                <w:szCs w:val="28"/>
                <w:lang w:val="uz-Cyrl-UZ"/>
              </w:rPr>
              <w:t>Антенная платформа</w:t>
            </w:r>
          </w:p>
          <w:p w14:paraId="7A7266E9" w14:textId="77777777" w:rsidR="00531151" w:rsidRDefault="00531151" w:rsidP="00F23303">
            <w:pPr>
              <w:rPr>
                <w:sz w:val="28"/>
                <w:szCs w:val="28"/>
                <w:lang w:val="uz-Cyrl-UZ"/>
              </w:rPr>
            </w:pPr>
            <w:r>
              <w:rPr>
                <w:b/>
                <w:sz w:val="28"/>
                <w:szCs w:val="28"/>
                <w:lang w:val="uz-Cyrl-UZ"/>
              </w:rPr>
              <w:t>uz</w:t>
            </w:r>
            <w:r>
              <w:rPr>
                <w:sz w:val="28"/>
                <w:szCs w:val="28"/>
                <w:lang w:val="uz-Cyrl-UZ"/>
              </w:rPr>
              <w:t xml:space="preserve"> - antenna platformasi</w:t>
            </w:r>
          </w:p>
          <w:p w14:paraId="11E2FBD9" w14:textId="77777777" w:rsidR="00531151" w:rsidRDefault="00531151" w:rsidP="00F23303">
            <w:pPr>
              <w:rPr>
                <w:sz w:val="28"/>
                <w:szCs w:val="28"/>
                <w:lang w:val="uz-Cyrl-UZ"/>
              </w:rPr>
            </w:pPr>
            <w:r>
              <w:rPr>
                <w:sz w:val="28"/>
                <w:szCs w:val="28"/>
                <w:lang w:val="uz-Cyrl-UZ"/>
              </w:rPr>
              <w:t xml:space="preserve">       антенна платформаси</w:t>
            </w:r>
          </w:p>
          <w:p w14:paraId="4BE46968" w14:textId="77777777" w:rsidR="00531151" w:rsidRDefault="00531151">
            <w:pPr>
              <w:jc w:val="both"/>
              <w:rPr>
                <w:sz w:val="28"/>
                <w:szCs w:val="28"/>
                <w:lang w:val="en-US"/>
              </w:rPr>
            </w:pPr>
            <w:proofErr w:type="spellStart"/>
            <w:r>
              <w:rPr>
                <w:b/>
                <w:sz w:val="28"/>
                <w:szCs w:val="28"/>
                <w:lang w:val="en-US"/>
              </w:rPr>
              <w:t>en</w:t>
            </w:r>
            <w:proofErr w:type="spellEnd"/>
            <w:r>
              <w:rPr>
                <w:sz w:val="28"/>
                <w:szCs w:val="28"/>
                <w:lang w:val="en-US"/>
              </w:rPr>
              <w:t xml:space="preserve"> -</w:t>
            </w:r>
            <w:r>
              <w:rPr>
                <w:sz w:val="28"/>
                <w:szCs w:val="28"/>
              </w:rPr>
              <w:t xml:space="preserve"> </w:t>
            </w:r>
            <w:r>
              <w:rPr>
                <w:sz w:val="28"/>
                <w:szCs w:val="28"/>
                <w:lang w:val="en-US"/>
              </w:rPr>
              <w:t>antenna platform</w:t>
            </w:r>
          </w:p>
        </w:tc>
        <w:tc>
          <w:tcPr>
            <w:tcW w:w="6260" w:type="dxa"/>
            <w:shd w:val="clear" w:color="auto" w:fill="auto"/>
          </w:tcPr>
          <w:p w14:paraId="14AC8FC1" w14:textId="77777777" w:rsidR="00531151" w:rsidRDefault="00531151">
            <w:pPr>
              <w:jc w:val="both"/>
              <w:rPr>
                <w:sz w:val="28"/>
                <w:szCs w:val="28"/>
              </w:rPr>
            </w:pPr>
            <w:r>
              <w:rPr>
                <w:sz w:val="28"/>
                <w:szCs w:val="28"/>
              </w:rPr>
              <w:t>Конструкция, состоящая из нескольких антенн обычно разных диапазонов частот, установленных на общей платформе.</w:t>
            </w:r>
          </w:p>
          <w:p w14:paraId="3B1391D7" w14:textId="77777777" w:rsidR="00531151" w:rsidRPr="003113C7" w:rsidRDefault="00531151">
            <w:pPr>
              <w:jc w:val="both"/>
            </w:pPr>
          </w:p>
          <w:p w14:paraId="78CEBDD1" w14:textId="77777777" w:rsidR="00531151" w:rsidRDefault="00531151">
            <w:pPr>
              <w:jc w:val="both"/>
              <w:rPr>
                <w:sz w:val="28"/>
                <w:szCs w:val="28"/>
                <w:lang w:val="uz-Cyrl-UZ"/>
              </w:rPr>
            </w:pPr>
            <w:proofErr w:type="spellStart"/>
            <w:r>
              <w:rPr>
                <w:sz w:val="28"/>
                <w:szCs w:val="28"/>
                <w:lang w:val="en-US"/>
              </w:rPr>
              <w:t>Odatda</w:t>
            </w:r>
            <w:proofErr w:type="spellEnd"/>
            <w:r>
              <w:rPr>
                <w:sz w:val="28"/>
                <w:szCs w:val="28"/>
                <w:lang w:val="en-US"/>
              </w:rPr>
              <w:t xml:space="preserve">, </w:t>
            </w:r>
            <w:proofErr w:type="spellStart"/>
            <w:r>
              <w:rPr>
                <w:sz w:val="28"/>
                <w:szCs w:val="28"/>
                <w:lang w:val="en-US"/>
              </w:rPr>
              <w:t>chastotalarning</w:t>
            </w:r>
            <w:proofErr w:type="spellEnd"/>
            <w:r>
              <w:rPr>
                <w:sz w:val="28"/>
                <w:szCs w:val="28"/>
                <w:lang w:val="en-US"/>
              </w:rPr>
              <w:t xml:space="preserve"> </w:t>
            </w:r>
            <w:proofErr w:type="spellStart"/>
            <w:r>
              <w:rPr>
                <w:sz w:val="28"/>
                <w:szCs w:val="28"/>
                <w:lang w:val="en-US"/>
              </w:rPr>
              <w:t>turli</w:t>
            </w:r>
            <w:proofErr w:type="spellEnd"/>
            <w:r>
              <w:rPr>
                <w:sz w:val="28"/>
                <w:szCs w:val="28"/>
                <w:lang w:val="en-US"/>
              </w:rPr>
              <w:t xml:space="preserve"> </w:t>
            </w:r>
            <w:proofErr w:type="spellStart"/>
            <w:r>
              <w:rPr>
                <w:sz w:val="28"/>
                <w:szCs w:val="28"/>
                <w:lang w:val="en-US"/>
              </w:rPr>
              <w:t>diapazonlaridagi</w:t>
            </w:r>
            <w:proofErr w:type="spellEnd"/>
            <w:r>
              <w:rPr>
                <w:sz w:val="28"/>
                <w:szCs w:val="28"/>
                <w:lang w:val="en-US"/>
              </w:rPr>
              <w:t xml:space="preserve">, </w:t>
            </w:r>
            <w:proofErr w:type="spellStart"/>
            <w:r>
              <w:rPr>
                <w:sz w:val="28"/>
                <w:szCs w:val="28"/>
                <w:lang w:val="en-US"/>
              </w:rPr>
              <w:t>umu</w:t>
            </w:r>
            <w:r w:rsidR="003C1022">
              <w:rPr>
                <w:sz w:val="28"/>
                <w:szCs w:val="28"/>
                <w:lang w:val="en-US"/>
              </w:rPr>
              <w:t>-</w:t>
            </w:r>
            <w:r>
              <w:rPr>
                <w:sz w:val="28"/>
                <w:szCs w:val="28"/>
                <w:lang w:val="en-US"/>
              </w:rPr>
              <w:t>miy</w:t>
            </w:r>
            <w:proofErr w:type="spellEnd"/>
            <w:r>
              <w:rPr>
                <w:sz w:val="28"/>
                <w:szCs w:val="28"/>
                <w:lang w:val="en-US"/>
              </w:rPr>
              <w:t xml:space="preserve"> </w:t>
            </w:r>
            <w:proofErr w:type="spellStart"/>
            <w:r>
              <w:rPr>
                <w:sz w:val="28"/>
                <w:szCs w:val="28"/>
                <w:lang w:val="en-US"/>
              </w:rPr>
              <w:t>platformaga</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rnatilgan</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nechta</w:t>
            </w:r>
            <w:proofErr w:type="spellEnd"/>
            <w:r>
              <w:rPr>
                <w:sz w:val="28"/>
                <w:szCs w:val="28"/>
                <w:lang w:val="en-US"/>
              </w:rPr>
              <w:t xml:space="preserve"> </w:t>
            </w:r>
            <w:proofErr w:type="spellStart"/>
            <w:r>
              <w:rPr>
                <w:sz w:val="28"/>
                <w:szCs w:val="28"/>
                <w:lang w:val="en-US"/>
              </w:rPr>
              <w:t>antennalardan</w:t>
            </w:r>
            <w:proofErr w:type="spellEnd"/>
            <w:r>
              <w:rPr>
                <w:sz w:val="28"/>
                <w:szCs w:val="28"/>
                <w:lang w:val="en-US"/>
              </w:rPr>
              <w:t xml:space="preserve"> </w:t>
            </w:r>
            <w:proofErr w:type="spellStart"/>
            <w:r>
              <w:rPr>
                <w:sz w:val="28"/>
                <w:szCs w:val="28"/>
                <w:lang w:val="en-US"/>
              </w:rPr>
              <w:t>iborat</w:t>
            </w:r>
            <w:proofErr w:type="spellEnd"/>
            <w:r>
              <w:rPr>
                <w:sz w:val="28"/>
                <w:szCs w:val="28"/>
                <w:lang w:val="en-US"/>
              </w:rPr>
              <w:t xml:space="preserve"> </w:t>
            </w:r>
            <w:proofErr w:type="spellStart"/>
            <w:r>
              <w:rPr>
                <w:sz w:val="28"/>
                <w:szCs w:val="28"/>
                <w:lang w:val="en-US"/>
              </w:rPr>
              <w:t>konstruksiya</w:t>
            </w:r>
            <w:proofErr w:type="spellEnd"/>
            <w:r>
              <w:rPr>
                <w:sz w:val="28"/>
                <w:szCs w:val="28"/>
                <w:lang w:val="en-US"/>
              </w:rPr>
              <w:t>.</w:t>
            </w:r>
          </w:p>
          <w:p w14:paraId="2E54FD87" w14:textId="77777777" w:rsidR="00531151" w:rsidRDefault="00531151">
            <w:pPr>
              <w:jc w:val="both"/>
              <w:rPr>
                <w:lang w:val="uz-Cyrl-UZ"/>
              </w:rPr>
            </w:pPr>
          </w:p>
          <w:p w14:paraId="0D8EEE9A" w14:textId="77777777" w:rsidR="00531151" w:rsidRDefault="00531151">
            <w:pPr>
              <w:jc w:val="both"/>
              <w:rPr>
                <w:bCs/>
                <w:sz w:val="28"/>
                <w:szCs w:val="28"/>
              </w:rPr>
            </w:pPr>
            <w:r>
              <w:rPr>
                <w:sz w:val="28"/>
                <w:szCs w:val="28"/>
                <w:lang w:val="uz-Cyrl-UZ"/>
              </w:rPr>
              <w:t>Одатда, частоталарнинг турли диапазонларидаги, умумий платформага ўрнатилган, бир нечта ан</w:t>
            </w:r>
            <w:r w:rsidR="003C1022">
              <w:rPr>
                <w:sz w:val="28"/>
                <w:szCs w:val="28"/>
                <w:lang w:val="uz-Cyrl-UZ"/>
              </w:rPr>
              <w:t>-</w:t>
            </w:r>
            <w:r>
              <w:rPr>
                <w:sz w:val="28"/>
                <w:szCs w:val="28"/>
                <w:lang w:val="uz-Cyrl-UZ"/>
              </w:rPr>
              <w:t>тенна</w:t>
            </w:r>
            <w:r>
              <w:rPr>
                <w:sz w:val="28"/>
                <w:szCs w:val="28"/>
              </w:rPr>
              <w:t>лар</w:t>
            </w:r>
            <w:r>
              <w:rPr>
                <w:sz w:val="28"/>
                <w:szCs w:val="28"/>
                <w:lang w:val="uz-Cyrl-UZ"/>
              </w:rPr>
              <w:t>дан иборат конструкция.</w:t>
            </w:r>
          </w:p>
        </w:tc>
      </w:tr>
      <w:tr w:rsidR="00531151" w:rsidRPr="00073205" w14:paraId="040CDC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20B5BA1" w14:textId="77777777" w:rsidR="00531151" w:rsidRDefault="00531151">
            <w:pPr>
              <w:outlineLvl w:val="0"/>
              <w:rPr>
                <w:b/>
                <w:bCs/>
                <w:sz w:val="28"/>
                <w:szCs w:val="28"/>
              </w:rPr>
            </w:pPr>
            <w:r>
              <w:rPr>
                <w:b/>
                <w:bCs/>
                <w:sz w:val="28"/>
                <w:szCs w:val="28"/>
              </w:rPr>
              <w:t>Антенная решетка</w:t>
            </w:r>
          </w:p>
          <w:p w14:paraId="08C6D7A7" w14:textId="77777777" w:rsidR="00531151" w:rsidRDefault="00531151">
            <w:pPr>
              <w:outlineLvl w:val="0"/>
              <w:rPr>
                <w:b/>
                <w:bCs/>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w:t>
            </w:r>
            <w:r>
              <w:rPr>
                <w:bCs/>
                <w:sz w:val="28"/>
                <w:szCs w:val="28"/>
                <w:lang w:val="en-US"/>
              </w:rPr>
              <w:t>antenna</w:t>
            </w:r>
            <w:r>
              <w:rPr>
                <w:bCs/>
                <w:sz w:val="28"/>
                <w:szCs w:val="28"/>
              </w:rPr>
              <w:t xml:space="preserve"> </w:t>
            </w:r>
            <w:proofErr w:type="spellStart"/>
            <w:r>
              <w:rPr>
                <w:bCs/>
                <w:sz w:val="28"/>
                <w:szCs w:val="28"/>
                <w:lang w:val="en-US"/>
              </w:rPr>
              <w:t>panjarasi</w:t>
            </w:r>
            <w:proofErr w:type="spellEnd"/>
          </w:p>
          <w:p w14:paraId="4F4BE2EF" w14:textId="77777777" w:rsidR="00531151" w:rsidRDefault="00531151">
            <w:pPr>
              <w:outlineLvl w:val="0"/>
              <w:rPr>
                <w:bCs/>
                <w:sz w:val="28"/>
                <w:szCs w:val="28"/>
                <w:lang w:val="uz-Cyrl-UZ"/>
              </w:rPr>
            </w:pPr>
            <w:r>
              <w:rPr>
                <w:bCs/>
                <w:sz w:val="28"/>
                <w:szCs w:val="28"/>
              </w:rPr>
              <w:t xml:space="preserve">       </w:t>
            </w:r>
            <w:r>
              <w:rPr>
                <w:bCs/>
                <w:sz w:val="28"/>
                <w:szCs w:val="28"/>
                <w:lang w:val="uz-Cyrl-UZ"/>
              </w:rPr>
              <w:t>антенна панжараси</w:t>
            </w:r>
          </w:p>
          <w:p w14:paraId="2D4DBD50"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sz w:val="28"/>
                <w:szCs w:val="28"/>
                <w:lang w:val="en-US"/>
              </w:rPr>
              <w:t>en</w:t>
            </w:r>
            <w:proofErr w:type="spellEnd"/>
            <w:r>
              <w:rPr>
                <w:b/>
                <w:bCs/>
                <w:sz w:val="28"/>
                <w:szCs w:val="28"/>
              </w:rPr>
              <w:t xml:space="preserve"> -</w:t>
            </w:r>
            <w:r>
              <w:rPr>
                <w:sz w:val="28"/>
                <w:szCs w:val="28"/>
              </w:rPr>
              <w:t xml:space="preserve"> </w:t>
            </w:r>
            <w:r>
              <w:rPr>
                <w:bCs/>
                <w:sz w:val="28"/>
                <w:szCs w:val="28"/>
                <w:lang w:val="en-US"/>
              </w:rPr>
              <w:t>array</w:t>
            </w:r>
            <w:r>
              <w:rPr>
                <w:bCs/>
                <w:sz w:val="28"/>
                <w:szCs w:val="28"/>
              </w:rPr>
              <w:t>,</w:t>
            </w:r>
            <w:r>
              <w:rPr>
                <w:sz w:val="28"/>
                <w:szCs w:val="28"/>
                <w:lang w:val="en-US"/>
              </w:rPr>
              <w:t xml:space="preserve"> antenna</w:t>
            </w:r>
            <w:r>
              <w:rPr>
                <w:bCs/>
                <w:sz w:val="28"/>
                <w:szCs w:val="28"/>
                <w:lang w:val="en-US"/>
              </w:rPr>
              <w:t xml:space="preserve"> array</w:t>
            </w:r>
          </w:p>
        </w:tc>
        <w:tc>
          <w:tcPr>
            <w:tcW w:w="6260" w:type="dxa"/>
            <w:shd w:val="clear" w:color="auto" w:fill="auto"/>
          </w:tcPr>
          <w:p w14:paraId="1A647018" w14:textId="77777777" w:rsidR="00531151" w:rsidRDefault="00531151">
            <w:pPr>
              <w:jc w:val="both"/>
              <w:rPr>
                <w:iCs/>
                <w:sz w:val="28"/>
                <w:szCs w:val="28"/>
                <w:lang w:val="uz-Cyrl-UZ"/>
              </w:rPr>
            </w:pPr>
            <w:r>
              <w:rPr>
                <w:iCs/>
                <w:sz w:val="28"/>
                <w:szCs w:val="28"/>
              </w:rPr>
              <w:t xml:space="preserve">Антенна, содержащая совокупность излучающих элементов, расположенных в определенном </w:t>
            </w:r>
            <w:proofErr w:type="spellStart"/>
            <w:r>
              <w:rPr>
                <w:iCs/>
                <w:sz w:val="28"/>
                <w:szCs w:val="28"/>
              </w:rPr>
              <w:t>по</w:t>
            </w:r>
            <w:r w:rsidR="00C93D4B">
              <w:rPr>
                <w:iCs/>
                <w:sz w:val="28"/>
                <w:szCs w:val="28"/>
              </w:rPr>
              <w:t>-</w:t>
            </w:r>
            <w:r>
              <w:rPr>
                <w:iCs/>
                <w:sz w:val="28"/>
                <w:szCs w:val="28"/>
              </w:rPr>
              <w:t>рядке</w:t>
            </w:r>
            <w:proofErr w:type="spellEnd"/>
            <w:r>
              <w:rPr>
                <w:iCs/>
                <w:sz w:val="28"/>
                <w:szCs w:val="28"/>
              </w:rPr>
              <w:t xml:space="preserve">, ориентированных и возбуждаемых так, </w:t>
            </w:r>
            <w:proofErr w:type="spellStart"/>
            <w:r>
              <w:rPr>
                <w:iCs/>
                <w:sz w:val="28"/>
                <w:szCs w:val="28"/>
              </w:rPr>
              <w:t>что</w:t>
            </w:r>
            <w:r w:rsidR="00C93D4B">
              <w:rPr>
                <w:iCs/>
                <w:sz w:val="28"/>
                <w:szCs w:val="28"/>
              </w:rPr>
              <w:t>-</w:t>
            </w:r>
            <w:r>
              <w:rPr>
                <w:iCs/>
                <w:sz w:val="28"/>
                <w:szCs w:val="28"/>
              </w:rPr>
              <w:t>бы</w:t>
            </w:r>
            <w:proofErr w:type="spellEnd"/>
            <w:r>
              <w:rPr>
                <w:iCs/>
                <w:sz w:val="28"/>
                <w:szCs w:val="28"/>
              </w:rPr>
              <w:t xml:space="preserve"> получить заданную </w:t>
            </w:r>
            <w:proofErr w:type="gramStart"/>
            <w:r>
              <w:rPr>
                <w:iCs/>
                <w:sz w:val="28"/>
                <w:szCs w:val="28"/>
              </w:rPr>
              <w:t>диаграмму  направленности</w:t>
            </w:r>
            <w:proofErr w:type="gramEnd"/>
            <w:r>
              <w:rPr>
                <w:iCs/>
                <w:sz w:val="28"/>
                <w:szCs w:val="28"/>
              </w:rPr>
              <w:t>.</w:t>
            </w:r>
          </w:p>
          <w:p w14:paraId="1A2D0DE1" w14:textId="77777777" w:rsidR="00531151" w:rsidRDefault="00531151">
            <w:pPr>
              <w:jc w:val="both"/>
              <w:rPr>
                <w:iCs/>
                <w:lang w:val="uz-Cyrl-UZ"/>
              </w:rPr>
            </w:pPr>
          </w:p>
          <w:p w14:paraId="4D7A3D51" w14:textId="77777777" w:rsidR="00531151" w:rsidRDefault="00531151">
            <w:pPr>
              <w:jc w:val="both"/>
              <w:rPr>
                <w:bCs/>
                <w:sz w:val="28"/>
                <w:szCs w:val="28"/>
                <w:lang w:val="uz-Cyrl-UZ"/>
              </w:rPr>
            </w:pPr>
            <w:r>
              <w:rPr>
                <w:bCs/>
                <w:sz w:val="28"/>
                <w:szCs w:val="28"/>
                <w:lang w:val="uz-Cyrl-UZ"/>
              </w:rPr>
              <w:t>Ma’lum tartibda joylashtirilgan, berilgan yo‘nalganlik diagrammasini olish uchun mo‘ljallangan va qo‘zg‘a</w:t>
            </w:r>
            <w:r w:rsidR="003C1022">
              <w:rPr>
                <w:bCs/>
                <w:sz w:val="28"/>
                <w:szCs w:val="28"/>
                <w:lang w:val="uz-Cyrl-UZ"/>
              </w:rPr>
              <w:t>-</w:t>
            </w:r>
            <w:r>
              <w:rPr>
                <w:bCs/>
                <w:sz w:val="28"/>
                <w:szCs w:val="28"/>
                <w:lang w:val="uz-Cyrl-UZ"/>
              </w:rPr>
              <w:t>tilgan, nurlantiradigan elementlarning to‘plamidan iborat antenna.</w:t>
            </w:r>
          </w:p>
          <w:p w14:paraId="658F1854" w14:textId="77777777" w:rsidR="00531151" w:rsidRDefault="00531151">
            <w:pPr>
              <w:jc w:val="both"/>
              <w:rPr>
                <w:b/>
                <w:bCs/>
                <w:lang w:val="uz-Cyrl-UZ"/>
              </w:rPr>
            </w:pPr>
          </w:p>
          <w:p w14:paraId="3DA5286E" w14:textId="77777777" w:rsidR="00531151" w:rsidRDefault="00531151">
            <w:pPr>
              <w:jc w:val="both"/>
              <w:rPr>
                <w:bCs/>
                <w:sz w:val="28"/>
                <w:szCs w:val="28"/>
                <w:lang w:val="uz-Cyrl-UZ"/>
              </w:rPr>
            </w:pPr>
            <w:r>
              <w:rPr>
                <w:bCs/>
                <w:sz w:val="28"/>
                <w:szCs w:val="28"/>
                <w:lang w:val="uz-Cyrl-UZ"/>
              </w:rPr>
              <w:t>Маълум тартибда жойлаштирилган, берилган йўналганлик диаграммасини олиш учун мўлжал</w:t>
            </w:r>
            <w:r w:rsidR="003C1022">
              <w:rPr>
                <w:bCs/>
                <w:sz w:val="28"/>
                <w:szCs w:val="28"/>
                <w:lang w:val="uz-Cyrl-UZ"/>
              </w:rPr>
              <w:t>-</w:t>
            </w:r>
            <w:r>
              <w:rPr>
                <w:bCs/>
                <w:sz w:val="28"/>
                <w:szCs w:val="28"/>
                <w:lang w:val="uz-Cyrl-UZ"/>
              </w:rPr>
              <w:t>ланган ва қўзғатилган, нурлантирадиган элемент</w:t>
            </w:r>
            <w:r w:rsidR="003C1022">
              <w:rPr>
                <w:bCs/>
                <w:sz w:val="28"/>
                <w:szCs w:val="28"/>
                <w:lang w:val="uz-Cyrl-UZ"/>
              </w:rPr>
              <w:t>-</w:t>
            </w:r>
            <w:r>
              <w:rPr>
                <w:bCs/>
                <w:sz w:val="28"/>
                <w:szCs w:val="28"/>
                <w:lang w:val="uz-Cyrl-UZ"/>
              </w:rPr>
              <w:t>ларнинг тўпламидан иборат антенна.</w:t>
            </w:r>
          </w:p>
        </w:tc>
      </w:tr>
      <w:tr w:rsidR="00531151" w:rsidRPr="00073205" w14:paraId="3F4C61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C77D536" w14:textId="77777777" w:rsidR="00531151" w:rsidRDefault="00531151">
            <w:pPr>
              <w:outlineLvl w:val="0"/>
              <w:rPr>
                <w:b/>
                <w:bCs/>
                <w:kern w:val="36"/>
                <w:sz w:val="28"/>
                <w:szCs w:val="28"/>
                <w:lang w:val="uz-Cyrl-UZ"/>
              </w:rPr>
            </w:pPr>
            <w:r>
              <w:rPr>
                <w:b/>
                <w:bCs/>
                <w:kern w:val="36"/>
                <w:sz w:val="28"/>
                <w:szCs w:val="28"/>
                <w:lang w:val="uz-Cyrl-UZ"/>
              </w:rPr>
              <w:t>Антенная решетка с обработкой сигналов</w:t>
            </w:r>
          </w:p>
          <w:p w14:paraId="1C3B6D95" w14:textId="77777777" w:rsidR="00531151" w:rsidRDefault="00531151">
            <w:pPr>
              <w:outlineLvl w:val="1"/>
              <w:rPr>
                <w:bCs/>
                <w:sz w:val="28"/>
                <w:szCs w:val="28"/>
                <w:lang w:val="uz-Cyrl-UZ"/>
              </w:rPr>
            </w:pPr>
            <w:r>
              <w:rPr>
                <w:b/>
                <w:bCs/>
                <w:sz w:val="28"/>
                <w:szCs w:val="28"/>
                <w:lang w:val="uz-Cyrl-UZ"/>
              </w:rPr>
              <w:t xml:space="preserve">uz - </w:t>
            </w:r>
            <w:r>
              <w:rPr>
                <w:bCs/>
                <w:sz w:val="28"/>
                <w:szCs w:val="28"/>
                <w:lang w:val="uz-Cyrl-UZ"/>
              </w:rPr>
              <w:t>signallar qayta ishlanadigan antenna panjarasi</w:t>
            </w:r>
          </w:p>
          <w:p w14:paraId="2EE7B570" w14:textId="77777777" w:rsidR="00531151" w:rsidRDefault="00531151">
            <w:pPr>
              <w:outlineLvl w:val="1"/>
              <w:rPr>
                <w:bCs/>
                <w:sz w:val="28"/>
                <w:szCs w:val="28"/>
                <w:lang w:val="uz-Cyrl-UZ"/>
              </w:rPr>
            </w:pPr>
            <w:r>
              <w:rPr>
                <w:bCs/>
                <w:sz w:val="28"/>
                <w:szCs w:val="28"/>
                <w:lang w:val="uz-Cyrl-UZ"/>
              </w:rPr>
              <w:t xml:space="preserve">       сигналлар қайта ишланадиган антенна панжараси</w:t>
            </w:r>
          </w:p>
          <w:p w14:paraId="0A284808"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 xml:space="preserve">array with the signal </w:t>
            </w:r>
            <w:r>
              <w:rPr>
                <w:bCs/>
                <w:sz w:val="28"/>
                <w:szCs w:val="28"/>
                <w:lang w:val="en-US"/>
              </w:rPr>
              <w:br/>
              <w:t>processing</w:t>
            </w:r>
          </w:p>
        </w:tc>
        <w:tc>
          <w:tcPr>
            <w:tcW w:w="6260" w:type="dxa"/>
            <w:shd w:val="clear" w:color="auto" w:fill="auto"/>
          </w:tcPr>
          <w:p w14:paraId="4660132D" w14:textId="77777777" w:rsidR="00531151" w:rsidRDefault="00531151">
            <w:pPr>
              <w:jc w:val="both"/>
              <w:rPr>
                <w:sz w:val="28"/>
                <w:szCs w:val="28"/>
              </w:rPr>
            </w:pPr>
            <w:r>
              <w:rPr>
                <w:iCs/>
                <w:sz w:val="28"/>
                <w:szCs w:val="28"/>
              </w:rPr>
              <w:t xml:space="preserve">Антенная решетка с функциональными </w:t>
            </w:r>
            <w:proofErr w:type="spellStart"/>
            <w:r>
              <w:rPr>
                <w:iCs/>
                <w:sz w:val="28"/>
                <w:szCs w:val="28"/>
              </w:rPr>
              <w:t>элемен</w:t>
            </w:r>
            <w:r w:rsidR="00C93D4B">
              <w:rPr>
                <w:iCs/>
                <w:sz w:val="28"/>
                <w:szCs w:val="28"/>
              </w:rPr>
              <w:t>-</w:t>
            </w:r>
            <w:r>
              <w:rPr>
                <w:iCs/>
                <w:sz w:val="28"/>
                <w:szCs w:val="28"/>
              </w:rPr>
              <w:t>тами</w:t>
            </w:r>
            <w:proofErr w:type="spellEnd"/>
            <w:r>
              <w:rPr>
                <w:iCs/>
                <w:sz w:val="28"/>
                <w:szCs w:val="28"/>
              </w:rPr>
              <w:t>, позволяющими преобразовывать принятые ею сигналы.</w:t>
            </w:r>
          </w:p>
          <w:p w14:paraId="6ECC8EFE" w14:textId="77777777" w:rsidR="00531151" w:rsidRPr="003113C7" w:rsidRDefault="00531151">
            <w:pPr>
              <w:jc w:val="both"/>
            </w:pPr>
          </w:p>
          <w:p w14:paraId="3896AAD3" w14:textId="77777777" w:rsidR="00531151" w:rsidRDefault="00531151">
            <w:pPr>
              <w:jc w:val="both"/>
              <w:rPr>
                <w:sz w:val="28"/>
                <w:szCs w:val="28"/>
                <w:lang w:val="en-US"/>
              </w:rPr>
            </w:pPr>
            <w:proofErr w:type="spellStart"/>
            <w:r>
              <w:rPr>
                <w:sz w:val="28"/>
                <w:szCs w:val="28"/>
                <w:lang w:val="en-US"/>
              </w:rPr>
              <w:t>Funksional</w:t>
            </w:r>
            <w:proofErr w:type="spellEnd"/>
            <w:r>
              <w:rPr>
                <w:sz w:val="28"/>
                <w:szCs w:val="28"/>
                <w:lang w:val="en-US"/>
              </w:rPr>
              <w:t xml:space="preserve"> </w:t>
            </w:r>
            <w:proofErr w:type="spellStart"/>
            <w:r>
              <w:rPr>
                <w:sz w:val="28"/>
                <w:szCs w:val="28"/>
                <w:lang w:val="en-US"/>
              </w:rPr>
              <w:t>elementlarga</w:t>
            </w:r>
            <w:proofErr w:type="spellEnd"/>
            <w:r>
              <w:rPr>
                <w:sz w:val="28"/>
                <w:szCs w:val="28"/>
                <w:lang w:val="en-US"/>
              </w:rPr>
              <w:t xml:space="preserve"> </w:t>
            </w:r>
            <w:proofErr w:type="spellStart"/>
            <w:r>
              <w:rPr>
                <w:sz w:val="28"/>
                <w:szCs w:val="28"/>
                <w:lang w:val="en-US"/>
              </w:rPr>
              <w:t>ega</w:t>
            </w:r>
            <w:proofErr w:type="spellEnd"/>
            <w:r>
              <w:rPr>
                <w:sz w:val="28"/>
                <w:szCs w:val="28"/>
                <w:lang w:val="en-US"/>
              </w:rPr>
              <w:t xml:space="preserve"> </w:t>
            </w:r>
            <w:proofErr w:type="spellStart"/>
            <w:proofErr w:type="gramStart"/>
            <w:r>
              <w:rPr>
                <w:sz w:val="28"/>
                <w:szCs w:val="28"/>
                <w:lang w:val="en-US"/>
              </w:rPr>
              <w:t>bo‘</w:t>
            </w:r>
            <w:proofErr w:type="gramEnd"/>
            <w:r>
              <w:rPr>
                <w:sz w:val="28"/>
                <w:szCs w:val="28"/>
                <w:lang w:val="en-US"/>
              </w:rPr>
              <w:t>lgan</w:t>
            </w:r>
            <w:proofErr w:type="spellEnd"/>
            <w:r>
              <w:rPr>
                <w:sz w:val="28"/>
                <w:szCs w:val="28"/>
                <w:lang w:val="en-US"/>
              </w:rPr>
              <w:t xml:space="preserve">, u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qilgan</w:t>
            </w:r>
            <w:proofErr w:type="spellEnd"/>
            <w:r>
              <w:rPr>
                <w:sz w:val="28"/>
                <w:szCs w:val="28"/>
                <w:lang w:val="en-US"/>
              </w:rPr>
              <w:t xml:space="preserve"> </w:t>
            </w:r>
            <w:proofErr w:type="spellStart"/>
            <w:r>
              <w:rPr>
                <w:sz w:val="28"/>
                <w:szCs w:val="28"/>
                <w:lang w:val="en-US"/>
              </w:rPr>
              <w:t>signallarni</w:t>
            </w:r>
            <w:proofErr w:type="spellEnd"/>
            <w:r>
              <w:rPr>
                <w:sz w:val="28"/>
                <w:szCs w:val="28"/>
                <w:lang w:val="en-US"/>
              </w:rPr>
              <w:t xml:space="preserve"> </w:t>
            </w:r>
            <w:proofErr w:type="spellStart"/>
            <w:r>
              <w:rPr>
                <w:sz w:val="28"/>
                <w:szCs w:val="28"/>
                <w:lang w:val="en-US"/>
              </w:rPr>
              <w:t>o‘zgartirishga</w:t>
            </w:r>
            <w:proofErr w:type="spellEnd"/>
            <w:r>
              <w:rPr>
                <w:sz w:val="28"/>
                <w:szCs w:val="28"/>
                <w:lang w:val="en-US"/>
              </w:rPr>
              <w:t xml:space="preserve"> </w:t>
            </w:r>
            <w:proofErr w:type="spellStart"/>
            <w:r>
              <w:rPr>
                <w:sz w:val="28"/>
                <w:szCs w:val="28"/>
                <w:lang w:val="en-US"/>
              </w:rPr>
              <w:t>imkon</w:t>
            </w:r>
            <w:proofErr w:type="spellEnd"/>
            <w:r>
              <w:rPr>
                <w:sz w:val="28"/>
                <w:szCs w:val="28"/>
                <w:lang w:val="en-US"/>
              </w:rPr>
              <w:t xml:space="preserve"> </w:t>
            </w:r>
            <w:proofErr w:type="spellStart"/>
            <w:r>
              <w:rPr>
                <w:sz w:val="28"/>
                <w:szCs w:val="28"/>
                <w:lang w:val="en-US"/>
              </w:rPr>
              <w:t>beradigan</w:t>
            </w:r>
            <w:proofErr w:type="spellEnd"/>
            <w:r>
              <w:rPr>
                <w:sz w:val="28"/>
                <w:szCs w:val="28"/>
                <w:lang w:val="en-US"/>
              </w:rPr>
              <w:t xml:space="preserve"> antenna </w:t>
            </w:r>
            <w:proofErr w:type="spellStart"/>
            <w:r>
              <w:rPr>
                <w:sz w:val="28"/>
                <w:szCs w:val="28"/>
                <w:lang w:val="en-US"/>
              </w:rPr>
              <w:t>panjarasi</w:t>
            </w:r>
            <w:proofErr w:type="spellEnd"/>
            <w:r>
              <w:rPr>
                <w:sz w:val="28"/>
                <w:szCs w:val="28"/>
                <w:lang w:val="en-US"/>
              </w:rPr>
              <w:t>.</w:t>
            </w:r>
          </w:p>
          <w:p w14:paraId="07242092" w14:textId="77777777" w:rsidR="00531151" w:rsidRDefault="00531151">
            <w:pPr>
              <w:jc w:val="both"/>
              <w:rPr>
                <w:lang w:val="en-US"/>
              </w:rPr>
            </w:pPr>
          </w:p>
          <w:p w14:paraId="10023232" w14:textId="77777777" w:rsidR="00531151" w:rsidRDefault="00531151">
            <w:pPr>
              <w:jc w:val="both"/>
              <w:rPr>
                <w:bCs/>
                <w:sz w:val="28"/>
                <w:szCs w:val="28"/>
                <w:lang w:val="en-US"/>
              </w:rPr>
            </w:pPr>
            <w:r>
              <w:rPr>
                <w:sz w:val="28"/>
                <w:szCs w:val="28"/>
                <w:lang w:val="uz-Cyrl-UZ"/>
              </w:rPr>
              <w:t>Функционал элементларга эга бўлган, у қабул қил</w:t>
            </w:r>
            <w:r w:rsidR="003C1022">
              <w:rPr>
                <w:sz w:val="28"/>
                <w:szCs w:val="28"/>
                <w:lang w:val="uz-Cyrl-UZ"/>
              </w:rPr>
              <w:t>-</w:t>
            </w:r>
            <w:r>
              <w:rPr>
                <w:sz w:val="28"/>
                <w:szCs w:val="28"/>
                <w:lang w:val="uz-Cyrl-UZ"/>
              </w:rPr>
              <w:t>ган сигналларни ўзгартиришга имкон берадиган антенна панжараси.</w:t>
            </w:r>
          </w:p>
        </w:tc>
      </w:tr>
      <w:tr w:rsidR="00531151" w:rsidRPr="00073205" w14:paraId="41E80D9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04A69E7" w14:textId="77777777" w:rsidR="00531151" w:rsidRDefault="00531151" w:rsidP="00F23303">
            <w:pPr>
              <w:rPr>
                <w:b/>
                <w:sz w:val="28"/>
                <w:szCs w:val="28"/>
                <w:lang w:val="en-US"/>
              </w:rPr>
            </w:pPr>
            <w:r>
              <w:rPr>
                <w:b/>
                <w:sz w:val="28"/>
                <w:szCs w:val="28"/>
              </w:rPr>
              <w:t>Антенная</w:t>
            </w:r>
            <w:r>
              <w:rPr>
                <w:b/>
                <w:sz w:val="28"/>
                <w:szCs w:val="28"/>
                <w:lang w:val="en-US"/>
              </w:rPr>
              <w:t xml:space="preserve"> </w:t>
            </w:r>
            <w:r>
              <w:rPr>
                <w:b/>
                <w:sz w:val="28"/>
                <w:szCs w:val="28"/>
              </w:rPr>
              <w:t>решетка</w:t>
            </w:r>
            <w:r>
              <w:rPr>
                <w:b/>
                <w:sz w:val="28"/>
                <w:szCs w:val="28"/>
                <w:lang w:val="en-US"/>
              </w:rPr>
              <w:t xml:space="preserve"> </w:t>
            </w:r>
            <w:r>
              <w:rPr>
                <w:b/>
                <w:sz w:val="28"/>
                <w:szCs w:val="28"/>
              </w:rPr>
              <w:t>с</w:t>
            </w:r>
            <w:r>
              <w:rPr>
                <w:b/>
                <w:sz w:val="28"/>
                <w:szCs w:val="28"/>
                <w:lang w:val="en-US"/>
              </w:rPr>
              <w:t xml:space="preserve"> </w:t>
            </w:r>
            <w:r>
              <w:rPr>
                <w:b/>
                <w:sz w:val="28"/>
                <w:szCs w:val="28"/>
                <w:lang w:val="uz-Cyrl-UZ"/>
              </w:rPr>
              <w:br/>
            </w:r>
            <w:r>
              <w:rPr>
                <w:b/>
                <w:sz w:val="28"/>
                <w:szCs w:val="28"/>
              </w:rPr>
              <w:t>поперечным</w:t>
            </w:r>
            <w:r>
              <w:rPr>
                <w:b/>
                <w:sz w:val="28"/>
                <w:szCs w:val="28"/>
                <w:lang w:val="en-US"/>
              </w:rPr>
              <w:t xml:space="preserve"> </w:t>
            </w:r>
            <w:r>
              <w:rPr>
                <w:b/>
                <w:sz w:val="28"/>
                <w:szCs w:val="28"/>
              </w:rPr>
              <w:t>излучением</w:t>
            </w:r>
          </w:p>
          <w:p w14:paraId="71CDABE4" w14:textId="77777777" w:rsidR="00531151" w:rsidRDefault="00531151" w:rsidP="00F23303">
            <w:pPr>
              <w:rPr>
                <w:sz w:val="28"/>
                <w:szCs w:val="28"/>
                <w:lang w:val="en-US"/>
              </w:rPr>
            </w:pPr>
            <w:proofErr w:type="spellStart"/>
            <w:r>
              <w:rPr>
                <w:b/>
                <w:sz w:val="28"/>
                <w:szCs w:val="28"/>
                <w:lang w:val="en-US"/>
              </w:rPr>
              <w:t>uz</w:t>
            </w:r>
            <w:proofErr w:type="spellEnd"/>
            <w:r>
              <w:rPr>
                <w:b/>
                <w:sz w:val="28"/>
                <w:szCs w:val="28"/>
                <w:lang w:val="en-US"/>
              </w:rPr>
              <w:t xml:space="preserve"> </w:t>
            </w:r>
            <w:r>
              <w:rPr>
                <w:sz w:val="28"/>
                <w:szCs w:val="28"/>
                <w:lang w:val="en-US"/>
              </w:rPr>
              <w:t xml:space="preserve">- </w:t>
            </w:r>
            <w:proofErr w:type="spellStart"/>
            <w:proofErr w:type="gramStart"/>
            <w:r>
              <w:rPr>
                <w:sz w:val="28"/>
                <w:szCs w:val="28"/>
                <w:lang w:val="en-US"/>
              </w:rPr>
              <w:t>ko‘</w:t>
            </w:r>
            <w:proofErr w:type="gramEnd"/>
            <w:r>
              <w:rPr>
                <w:sz w:val="28"/>
                <w:szCs w:val="28"/>
                <w:lang w:val="en-US"/>
              </w:rPr>
              <w:t>ndalang</w:t>
            </w:r>
            <w:proofErr w:type="spellEnd"/>
            <w:r>
              <w:rPr>
                <w:sz w:val="28"/>
                <w:szCs w:val="28"/>
                <w:lang w:val="en-US"/>
              </w:rPr>
              <w:t xml:space="preserve"> </w:t>
            </w:r>
            <w:proofErr w:type="spellStart"/>
            <w:r>
              <w:rPr>
                <w:sz w:val="28"/>
                <w:szCs w:val="28"/>
                <w:lang w:val="en-US"/>
              </w:rPr>
              <w:t>nurlanishli</w:t>
            </w:r>
            <w:proofErr w:type="spellEnd"/>
            <w:r>
              <w:rPr>
                <w:sz w:val="28"/>
                <w:szCs w:val="28"/>
                <w:lang w:val="en-US"/>
              </w:rPr>
              <w:t xml:space="preserve"> </w:t>
            </w:r>
            <w:r>
              <w:rPr>
                <w:sz w:val="28"/>
                <w:szCs w:val="28"/>
                <w:lang w:val="en-US"/>
              </w:rPr>
              <w:br/>
              <w:t xml:space="preserve">antenna </w:t>
            </w:r>
            <w:proofErr w:type="spellStart"/>
            <w:r>
              <w:rPr>
                <w:sz w:val="28"/>
                <w:szCs w:val="28"/>
                <w:lang w:val="en-US"/>
              </w:rPr>
              <w:t>panjarasi</w:t>
            </w:r>
            <w:proofErr w:type="spellEnd"/>
          </w:p>
          <w:p w14:paraId="7A483619" w14:textId="77777777" w:rsidR="00531151" w:rsidRDefault="00531151" w:rsidP="00F23303">
            <w:pPr>
              <w:rPr>
                <w:sz w:val="28"/>
                <w:szCs w:val="28"/>
                <w:lang w:val="uz-Cyrl-UZ"/>
              </w:rPr>
            </w:pPr>
            <w:r>
              <w:rPr>
                <w:sz w:val="28"/>
                <w:szCs w:val="28"/>
                <w:lang w:val="en-US"/>
              </w:rPr>
              <w:lastRenderedPageBreak/>
              <w:t xml:space="preserve">       </w:t>
            </w:r>
            <w:r>
              <w:rPr>
                <w:sz w:val="28"/>
                <w:szCs w:val="28"/>
                <w:lang w:val="uz-Cyrl-UZ"/>
              </w:rPr>
              <w:t>кўндаланг нурланишли антенна панжараси</w:t>
            </w:r>
          </w:p>
          <w:p w14:paraId="3F50490E" w14:textId="77777777" w:rsidR="00531151" w:rsidRDefault="00531151" w:rsidP="00F23303">
            <w:pPr>
              <w:rPr>
                <w:b/>
                <w:bCs/>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array with transverse </w:t>
            </w:r>
            <w:r>
              <w:rPr>
                <w:sz w:val="28"/>
                <w:szCs w:val="28"/>
                <w:lang w:val="en-US"/>
              </w:rPr>
              <w:br/>
              <w:t>radiation</w:t>
            </w:r>
          </w:p>
        </w:tc>
        <w:tc>
          <w:tcPr>
            <w:tcW w:w="6260" w:type="dxa"/>
            <w:shd w:val="clear" w:color="auto" w:fill="auto"/>
          </w:tcPr>
          <w:p w14:paraId="060F6E30" w14:textId="77777777" w:rsidR="00531151" w:rsidRDefault="00531151">
            <w:pPr>
              <w:jc w:val="both"/>
              <w:rPr>
                <w:sz w:val="28"/>
                <w:szCs w:val="28"/>
                <w:lang w:val="uz-Cyrl-UZ"/>
              </w:rPr>
            </w:pPr>
            <w:r>
              <w:rPr>
                <w:sz w:val="28"/>
                <w:szCs w:val="28"/>
              </w:rPr>
              <w:lastRenderedPageBreak/>
              <w:t xml:space="preserve">Тип антенной решетки, состоящей из </w:t>
            </w:r>
            <w:proofErr w:type="spellStart"/>
            <w:r>
              <w:rPr>
                <w:sz w:val="28"/>
                <w:szCs w:val="28"/>
              </w:rPr>
              <w:t>совокуп</w:t>
            </w:r>
            <w:r w:rsidR="00C93D4B">
              <w:rPr>
                <w:sz w:val="28"/>
                <w:szCs w:val="28"/>
              </w:rPr>
              <w:t>-</w:t>
            </w:r>
            <w:r>
              <w:rPr>
                <w:sz w:val="28"/>
                <w:szCs w:val="28"/>
              </w:rPr>
              <w:t>ности</w:t>
            </w:r>
            <w:proofErr w:type="spellEnd"/>
            <w:r>
              <w:rPr>
                <w:sz w:val="28"/>
                <w:szCs w:val="28"/>
              </w:rPr>
              <w:t xml:space="preserve"> синфазных излучающих элементов, центры которых размещаются на одной оси.</w:t>
            </w:r>
          </w:p>
          <w:p w14:paraId="1902E196" w14:textId="77777777" w:rsidR="00531151" w:rsidRDefault="00531151">
            <w:pPr>
              <w:jc w:val="both"/>
              <w:rPr>
                <w:lang w:val="uz-Cyrl-UZ"/>
              </w:rPr>
            </w:pPr>
          </w:p>
          <w:p w14:paraId="1E94E92C" w14:textId="77777777" w:rsidR="00531151" w:rsidRDefault="00531151">
            <w:pPr>
              <w:jc w:val="both"/>
              <w:rPr>
                <w:sz w:val="28"/>
                <w:szCs w:val="28"/>
                <w:lang w:val="en-US"/>
              </w:rPr>
            </w:pPr>
            <w:proofErr w:type="spellStart"/>
            <w:r>
              <w:rPr>
                <w:sz w:val="28"/>
                <w:szCs w:val="28"/>
                <w:lang w:val="en-US"/>
              </w:rPr>
              <w:lastRenderedPageBreak/>
              <w:t>Markazlari</w:t>
            </w:r>
            <w:proofErr w:type="spellEnd"/>
            <w:r>
              <w:rPr>
                <w:sz w:val="28"/>
                <w:szCs w:val="28"/>
                <w:lang w:val="en-US"/>
              </w:rPr>
              <w:t xml:space="preserve"> </w:t>
            </w:r>
            <w:proofErr w:type="spellStart"/>
            <w:r>
              <w:rPr>
                <w:sz w:val="28"/>
                <w:szCs w:val="28"/>
                <w:lang w:val="en-US"/>
              </w:rPr>
              <w:t>bitta</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qqa</w:t>
            </w:r>
            <w:proofErr w:type="spellEnd"/>
            <w:r>
              <w:rPr>
                <w:sz w:val="28"/>
                <w:szCs w:val="28"/>
                <w:lang w:val="en-US"/>
              </w:rPr>
              <w:t xml:space="preserve"> </w:t>
            </w:r>
            <w:proofErr w:type="spellStart"/>
            <w:r>
              <w:rPr>
                <w:sz w:val="28"/>
                <w:szCs w:val="28"/>
                <w:lang w:val="en-US"/>
              </w:rPr>
              <w:t>joylashtiriladigan</w:t>
            </w:r>
            <w:proofErr w:type="spellEnd"/>
            <w:r>
              <w:rPr>
                <w:sz w:val="28"/>
                <w:szCs w:val="28"/>
                <w:lang w:val="en-US"/>
              </w:rPr>
              <w:t xml:space="preserve">, </w:t>
            </w:r>
            <w:proofErr w:type="spellStart"/>
            <w:r>
              <w:rPr>
                <w:sz w:val="28"/>
                <w:szCs w:val="28"/>
                <w:lang w:val="en-US"/>
              </w:rPr>
              <w:t>sinfazali</w:t>
            </w:r>
            <w:proofErr w:type="spellEnd"/>
            <w:r>
              <w:rPr>
                <w:sz w:val="28"/>
                <w:szCs w:val="28"/>
                <w:lang w:val="en-US"/>
              </w:rPr>
              <w:t xml:space="preserve"> </w:t>
            </w:r>
            <w:proofErr w:type="spellStart"/>
            <w:r>
              <w:rPr>
                <w:sz w:val="28"/>
                <w:szCs w:val="28"/>
                <w:lang w:val="en-US"/>
              </w:rPr>
              <w:t>nurlantiruvchi</w:t>
            </w:r>
            <w:proofErr w:type="spellEnd"/>
            <w:r>
              <w:rPr>
                <w:sz w:val="28"/>
                <w:szCs w:val="28"/>
                <w:lang w:val="en-US"/>
              </w:rPr>
              <w:t xml:space="preserve"> </w:t>
            </w:r>
            <w:proofErr w:type="spellStart"/>
            <w:r>
              <w:rPr>
                <w:sz w:val="28"/>
                <w:szCs w:val="28"/>
                <w:lang w:val="en-US"/>
              </w:rPr>
              <w:t>elementlarning</w:t>
            </w:r>
            <w:proofErr w:type="spellEnd"/>
            <w:r>
              <w:rPr>
                <w:sz w:val="28"/>
                <w:szCs w:val="28"/>
                <w:lang w:val="en-US"/>
              </w:rPr>
              <w:t xml:space="preserve"> </w:t>
            </w:r>
            <w:proofErr w:type="spellStart"/>
            <w:r>
              <w:rPr>
                <w:sz w:val="28"/>
                <w:szCs w:val="28"/>
                <w:lang w:val="en-US"/>
              </w:rPr>
              <w:t>jamidan</w:t>
            </w:r>
            <w:proofErr w:type="spellEnd"/>
            <w:r>
              <w:rPr>
                <w:sz w:val="28"/>
                <w:szCs w:val="28"/>
                <w:lang w:val="en-US"/>
              </w:rPr>
              <w:t xml:space="preserve"> </w:t>
            </w:r>
            <w:proofErr w:type="spellStart"/>
            <w:r>
              <w:rPr>
                <w:sz w:val="28"/>
                <w:szCs w:val="28"/>
                <w:lang w:val="en-US"/>
              </w:rPr>
              <w:t>tashkil</w:t>
            </w:r>
            <w:proofErr w:type="spellEnd"/>
            <w:r>
              <w:rPr>
                <w:sz w:val="28"/>
                <w:szCs w:val="28"/>
                <w:lang w:val="en-US"/>
              </w:rPr>
              <w:t xml:space="preserve"> </w:t>
            </w:r>
            <w:proofErr w:type="spellStart"/>
            <w:r>
              <w:rPr>
                <w:sz w:val="28"/>
                <w:szCs w:val="28"/>
                <w:lang w:val="en-US"/>
              </w:rPr>
              <w:t>topgan</w:t>
            </w:r>
            <w:proofErr w:type="spellEnd"/>
            <w:r>
              <w:rPr>
                <w:sz w:val="28"/>
                <w:szCs w:val="28"/>
                <w:lang w:val="en-US"/>
              </w:rPr>
              <w:t xml:space="preserve"> antenna </w:t>
            </w:r>
            <w:proofErr w:type="spellStart"/>
            <w:r>
              <w:rPr>
                <w:sz w:val="28"/>
                <w:szCs w:val="28"/>
                <w:lang w:val="en-US"/>
              </w:rPr>
              <w:t>panjarasining</w:t>
            </w:r>
            <w:proofErr w:type="spellEnd"/>
            <w:r>
              <w:rPr>
                <w:sz w:val="28"/>
                <w:szCs w:val="28"/>
                <w:lang w:val="en-US"/>
              </w:rPr>
              <w:t xml:space="preserve"> </w:t>
            </w:r>
            <w:proofErr w:type="spellStart"/>
            <w:r>
              <w:rPr>
                <w:sz w:val="28"/>
                <w:szCs w:val="28"/>
                <w:lang w:val="en-US"/>
              </w:rPr>
              <w:t>turi</w:t>
            </w:r>
            <w:proofErr w:type="spellEnd"/>
            <w:r>
              <w:rPr>
                <w:sz w:val="28"/>
                <w:szCs w:val="28"/>
                <w:lang w:val="en-US"/>
              </w:rPr>
              <w:t>.</w:t>
            </w:r>
          </w:p>
          <w:p w14:paraId="51C200DE" w14:textId="77777777" w:rsidR="005A2916" w:rsidRDefault="005A2916">
            <w:pPr>
              <w:jc w:val="both"/>
              <w:rPr>
                <w:sz w:val="28"/>
                <w:szCs w:val="28"/>
                <w:lang w:val="en-US"/>
              </w:rPr>
            </w:pPr>
          </w:p>
          <w:p w14:paraId="1AA83438" w14:textId="77777777" w:rsidR="00531151" w:rsidRDefault="00531151">
            <w:pPr>
              <w:jc w:val="both"/>
              <w:rPr>
                <w:sz w:val="28"/>
                <w:szCs w:val="28"/>
                <w:lang w:val="uz-Cyrl-UZ"/>
              </w:rPr>
            </w:pPr>
            <w:r>
              <w:rPr>
                <w:sz w:val="28"/>
                <w:szCs w:val="28"/>
                <w:lang w:val="uz-Cyrl-UZ"/>
              </w:rPr>
              <w:t>Марказлари битта ўққа жойлаштириладиган, син</w:t>
            </w:r>
            <w:r>
              <w:rPr>
                <w:sz w:val="28"/>
                <w:szCs w:val="28"/>
                <w:lang w:val="en-US"/>
              </w:rPr>
              <w:t>-</w:t>
            </w:r>
            <w:r>
              <w:rPr>
                <w:sz w:val="28"/>
                <w:szCs w:val="28"/>
                <w:lang w:val="uz-Cyrl-UZ"/>
              </w:rPr>
              <w:t xml:space="preserve">фазали нурлантирувчи элементларнинг жамидан ташкил топган антенна панжарасининг тури. </w:t>
            </w:r>
          </w:p>
        </w:tc>
      </w:tr>
      <w:tr w:rsidR="00531151" w:rsidRPr="00073205" w14:paraId="2483F9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E5DBA4F" w14:textId="77777777" w:rsidR="00531151" w:rsidRDefault="00531151">
            <w:pPr>
              <w:outlineLvl w:val="0"/>
              <w:rPr>
                <w:b/>
                <w:bCs/>
                <w:kern w:val="36"/>
                <w:sz w:val="28"/>
                <w:szCs w:val="28"/>
                <w:lang w:val="uz-Cyrl-UZ"/>
              </w:rPr>
            </w:pPr>
            <w:r>
              <w:rPr>
                <w:b/>
                <w:bCs/>
                <w:kern w:val="36"/>
                <w:sz w:val="28"/>
                <w:szCs w:val="28"/>
                <w:lang w:val="uz-Cyrl-UZ"/>
              </w:rPr>
              <w:lastRenderedPageBreak/>
              <w:t>Антенная решетка с синте</w:t>
            </w:r>
            <w:r>
              <w:rPr>
                <w:b/>
                <w:bCs/>
                <w:kern w:val="36"/>
                <w:sz w:val="28"/>
                <w:szCs w:val="28"/>
              </w:rPr>
              <w:t>-</w:t>
            </w:r>
            <w:r>
              <w:rPr>
                <w:b/>
                <w:bCs/>
                <w:kern w:val="36"/>
                <w:sz w:val="28"/>
                <w:szCs w:val="28"/>
                <w:lang w:val="uz-Cyrl-UZ"/>
              </w:rPr>
              <w:t>зированным раскрывом</w:t>
            </w:r>
          </w:p>
          <w:p w14:paraId="6CC156D7" w14:textId="77777777" w:rsidR="00531151" w:rsidRDefault="00531151">
            <w:pPr>
              <w:outlineLvl w:val="0"/>
              <w:rPr>
                <w:bCs/>
                <w:kern w:val="36"/>
                <w:sz w:val="28"/>
                <w:szCs w:val="28"/>
                <w:lang w:val="uz-Cyrl-UZ"/>
              </w:rPr>
            </w:pPr>
            <w:r>
              <w:rPr>
                <w:b/>
                <w:bCs/>
                <w:kern w:val="36"/>
                <w:sz w:val="28"/>
                <w:szCs w:val="28"/>
                <w:lang w:val="uz-Cyrl-UZ"/>
              </w:rPr>
              <w:t xml:space="preserve">uz - </w:t>
            </w:r>
            <w:r>
              <w:rPr>
                <w:bCs/>
                <w:kern w:val="36"/>
                <w:sz w:val="28"/>
                <w:szCs w:val="28"/>
                <w:lang w:val="uz-Cyrl-UZ"/>
              </w:rPr>
              <w:t>sintezlangan ochilishga ega antenna panjarasi</w:t>
            </w:r>
          </w:p>
          <w:p w14:paraId="502D76E8" w14:textId="77777777" w:rsidR="00531151" w:rsidRDefault="00531151">
            <w:pPr>
              <w:outlineLvl w:val="0"/>
              <w:rPr>
                <w:bCs/>
                <w:kern w:val="36"/>
                <w:sz w:val="28"/>
                <w:szCs w:val="28"/>
                <w:lang w:val="uz-Cyrl-UZ"/>
              </w:rPr>
            </w:pPr>
            <w:r>
              <w:rPr>
                <w:bCs/>
                <w:kern w:val="36"/>
                <w:sz w:val="28"/>
                <w:szCs w:val="28"/>
                <w:lang w:val="uz-Cyrl-UZ"/>
              </w:rPr>
              <w:t xml:space="preserve">       синтезланган очилишга эга антенна панжараси</w:t>
            </w:r>
          </w:p>
          <w:p w14:paraId="7B378568" w14:textId="77777777" w:rsidR="00531151" w:rsidRDefault="00531151">
            <w:pPr>
              <w:widowControl w:val="0"/>
              <w:shd w:val="clear" w:color="auto" w:fill="FFFFFF"/>
              <w:autoSpaceDE w:val="0"/>
              <w:autoSpaceDN w:val="0"/>
              <w:adjustRightInd w:val="0"/>
              <w:ind w:right="5"/>
              <w:rPr>
                <w:b/>
                <w:bCs/>
                <w:sz w:val="28"/>
                <w:szCs w:val="28"/>
                <w:lang w:val="uz-Cyrl-UZ"/>
              </w:rPr>
            </w:pPr>
            <w:r>
              <w:rPr>
                <w:b/>
                <w:bCs/>
                <w:kern w:val="36"/>
                <w:sz w:val="28"/>
                <w:szCs w:val="28"/>
                <w:lang w:val="uz-Cyrl-UZ"/>
              </w:rPr>
              <w:t xml:space="preserve">en - </w:t>
            </w:r>
            <w:r>
              <w:rPr>
                <w:bCs/>
                <w:kern w:val="36"/>
                <w:sz w:val="28"/>
                <w:szCs w:val="28"/>
                <w:lang w:val="uz-Cyrl-UZ"/>
              </w:rPr>
              <w:t>array with</w:t>
            </w:r>
            <w:r>
              <w:rPr>
                <w:lang w:val="uz-Cyrl-UZ"/>
              </w:rPr>
              <w:t xml:space="preserve"> </w:t>
            </w:r>
            <w:r>
              <w:rPr>
                <w:bCs/>
                <w:kern w:val="36"/>
                <w:sz w:val="28"/>
                <w:szCs w:val="28"/>
                <w:lang w:val="uz-Cyrl-UZ"/>
              </w:rPr>
              <w:t>synthesized</w:t>
            </w:r>
            <w:r>
              <w:rPr>
                <w:lang w:val="uz-Cyrl-UZ"/>
              </w:rPr>
              <w:t xml:space="preserve"> </w:t>
            </w:r>
            <w:r>
              <w:rPr>
                <w:bCs/>
                <w:kern w:val="36"/>
                <w:sz w:val="28"/>
                <w:szCs w:val="28"/>
                <w:lang w:val="uz-Cyrl-UZ"/>
              </w:rPr>
              <w:t>aperture</w:t>
            </w:r>
          </w:p>
        </w:tc>
        <w:tc>
          <w:tcPr>
            <w:tcW w:w="6260" w:type="dxa"/>
            <w:shd w:val="clear" w:color="auto" w:fill="auto"/>
          </w:tcPr>
          <w:p w14:paraId="1C05F2E6" w14:textId="77777777" w:rsidR="00531151" w:rsidRDefault="00531151">
            <w:pPr>
              <w:jc w:val="both"/>
              <w:rPr>
                <w:sz w:val="28"/>
                <w:szCs w:val="28"/>
                <w:lang w:val="uz-Cyrl-UZ"/>
              </w:rPr>
            </w:pPr>
            <w:r>
              <w:rPr>
                <w:sz w:val="28"/>
                <w:szCs w:val="28"/>
              </w:rPr>
              <w:t>Антенная решетка с обработкой сигналов, осуществляемой в процессе перемещения в пространстве одного или группы излучающих элементов.</w:t>
            </w:r>
          </w:p>
          <w:p w14:paraId="2B442ECF" w14:textId="77777777" w:rsidR="00531151" w:rsidRDefault="00531151">
            <w:pPr>
              <w:jc w:val="both"/>
              <w:rPr>
                <w:sz w:val="28"/>
                <w:szCs w:val="28"/>
                <w:lang w:val="uz-Cyrl-UZ"/>
              </w:rPr>
            </w:pPr>
          </w:p>
          <w:p w14:paraId="71C47916" w14:textId="77777777" w:rsidR="00531151" w:rsidRDefault="00531151">
            <w:pPr>
              <w:jc w:val="both"/>
              <w:rPr>
                <w:sz w:val="28"/>
                <w:szCs w:val="28"/>
                <w:lang w:val="en-US"/>
              </w:rPr>
            </w:pPr>
            <w:proofErr w:type="spellStart"/>
            <w:r>
              <w:rPr>
                <w:sz w:val="28"/>
                <w:szCs w:val="28"/>
                <w:lang w:val="en-US"/>
              </w:rPr>
              <w:t>Fazoda</w:t>
            </w:r>
            <w:proofErr w:type="spellEnd"/>
            <w:r>
              <w:rPr>
                <w:sz w:val="28"/>
                <w:szCs w:val="28"/>
                <w:lang w:val="en-US"/>
              </w:rPr>
              <w:t xml:space="preserve"> </w:t>
            </w:r>
            <w:proofErr w:type="spellStart"/>
            <w:r>
              <w:rPr>
                <w:sz w:val="28"/>
                <w:szCs w:val="28"/>
                <w:lang w:val="en-US"/>
              </w:rPr>
              <w:t>nurlantiruvchi</w:t>
            </w:r>
            <w:proofErr w:type="spellEnd"/>
            <w:r>
              <w:rPr>
                <w:sz w:val="28"/>
                <w:szCs w:val="28"/>
                <w:lang w:val="en-US"/>
              </w:rPr>
              <w:t xml:space="preserve"> </w:t>
            </w:r>
            <w:proofErr w:type="spellStart"/>
            <w:r>
              <w:rPr>
                <w:sz w:val="28"/>
                <w:szCs w:val="28"/>
                <w:lang w:val="en-US"/>
              </w:rPr>
              <w:t>elementlarning</w:t>
            </w:r>
            <w:proofErr w:type="spellEnd"/>
            <w:r>
              <w:rPr>
                <w:sz w:val="28"/>
                <w:szCs w:val="28"/>
                <w:lang w:val="en-US"/>
              </w:rPr>
              <w:t xml:space="preserve"> </w:t>
            </w:r>
            <w:proofErr w:type="spellStart"/>
            <w:r>
              <w:rPr>
                <w:sz w:val="28"/>
                <w:szCs w:val="28"/>
                <w:lang w:val="en-US"/>
              </w:rPr>
              <w:t>biri</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ele</w:t>
            </w:r>
            <w:r w:rsidR="00C93D4B">
              <w:rPr>
                <w:sz w:val="28"/>
                <w:szCs w:val="28"/>
                <w:lang w:val="en-US"/>
              </w:rPr>
              <w:t>-</w:t>
            </w:r>
            <w:r>
              <w:rPr>
                <w:sz w:val="28"/>
                <w:szCs w:val="28"/>
                <w:lang w:val="en-US"/>
              </w:rPr>
              <w:t>mentlar</w:t>
            </w:r>
            <w:proofErr w:type="spellEnd"/>
            <w:r>
              <w:rPr>
                <w:sz w:val="28"/>
                <w:szCs w:val="28"/>
                <w:lang w:val="en-US"/>
              </w:rPr>
              <w:t xml:space="preserve"> </w:t>
            </w:r>
            <w:proofErr w:type="spellStart"/>
            <w:r>
              <w:rPr>
                <w:sz w:val="28"/>
                <w:szCs w:val="28"/>
                <w:lang w:val="en-US"/>
              </w:rPr>
              <w:t>guruhining</w:t>
            </w:r>
            <w:proofErr w:type="spellEnd"/>
            <w:r>
              <w:rPr>
                <w:sz w:val="28"/>
                <w:szCs w:val="28"/>
                <w:lang w:val="en-US"/>
              </w:rPr>
              <w:t xml:space="preserve"> </w:t>
            </w:r>
            <w:proofErr w:type="spellStart"/>
            <w:r>
              <w:rPr>
                <w:sz w:val="28"/>
                <w:szCs w:val="28"/>
                <w:lang w:val="en-US"/>
              </w:rPr>
              <w:t>siljishi</w:t>
            </w:r>
            <w:proofErr w:type="spellEnd"/>
            <w:r>
              <w:rPr>
                <w:sz w:val="28"/>
                <w:szCs w:val="28"/>
                <w:lang w:val="en-US"/>
              </w:rPr>
              <w:t xml:space="preserve"> </w:t>
            </w:r>
            <w:proofErr w:type="spellStart"/>
            <w:r>
              <w:rPr>
                <w:sz w:val="28"/>
                <w:szCs w:val="28"/>
                <w:lang w:val="en-US"/>
              </w:rPr>
              <w:t>jarayonida</w:t>
            </w:r>
            <w:proofErr w:type="spellEnd"/>
            <w:r>
              <w:rPr>
                <w:sz w:val="28"/>
                <w:szCs w:val="28"/>
                <w:lang w:val="en-US"/>
              </w:rPr>
              <w:t xml:space="preserve"> </w:t>
            </w:r>
            <w:proofErr w:type="spellStart"/>
            <w:r>
              <w:rPr>
                <w:sz w:val="28"/>
                <w:szCs w:val="28"/>
                <w:lang w:val="en-US"/>
              </w:rPr>
              <w:t>amalga</w:t>
            </w:r>
            <w:proofErr w:type="spellEnd"/>
            <w:r>
              <w:rPr>
                <w:sz w:val="28"/>
                <w:szCs w:val="28"/>
                <w:lang w:val="en-US"/>
              </w:rPr>
              <w:t xml:space="preserve"> </w:t>
            </w:r>
            <w:proofErr w:type="spellStart"/>
            <w:r>
              <w:rPr>
                <w:sz w:val="28"/>
                <w:szCs w:val="28"/>
                <w:lang w:val="en-US"/>
              </w:rPr>
              <w:t>oshirila-digan</w:t>
            </w:r>
            <w:proofErr w:type="spellEnd"/>
            <w:r>
              <w:rPr>
                <w:sz w:val="28"/>
                <w:szCs w:val="28"/>
                <w:lang w:val="en-US"/>
              </w:rPr>
              <w:t xml:space="preserve">, </w:t>
            </w:r>
            <w:proofErr w:type="spellStart"/>
            <w:r>
              <w:rPr>
                <w:sz w:val="28"/>
                <w:szCs w:val="28"/>
                <w:lang w:val="en-US"/>
              </w:rPr>
              <w:t>signallar</w:t>
            </w:r>
            <w:proofErr w:type="spellEnd"/>
            <w:r>
              <w:rPr>
                <w:sz w:val="28"/>
                <w:szCs w:val="28"/>
                <w:lang w:val="en-US"/>
              </w:rPr>
              <w:t xml:space="preserve"> </w:t>
            </w:r>
            <w:proofErr w:type="spellStart"/>
            <w:r>
              <w:rPr>
                <w:sz w:val="28"/>
                <w:szCs w:val="28"/>
                <w:lang w:val="en-US"/>
              </w:rPr>
              <w:t>qayta</w:t>
            </w:r>
            <w:proofErr w:type="spellEnd"/>
            <w:r>
              <w:rPr>
                <w:sz w:val="28"/>
                <w:szCs w:val="28"/>
                <w:lang w:val="en-US"/>
              </w:rPr>
              <w:t xml:space="preserve"> </w:t>
            </w:r>
            <w:proofErr w:type="spellStart"/>
            <w:r>
              <w:rPr>
                <w:sz w:val="28"/>
                <w:szCs w:val="28"/>
                <w:lang w:val="en-US"/>
              </w:rPr>
              <w:t>ishlanadigan</w:t>
            </w:r>
            <w:proofErr w:type="spellEnd"/>
            <w:r>
              <w:rPr>
                <w:sz w:val="28"/>
                <w:szCs w:val="28"/>
                <w:lang w:val="en-US"/>
              </w:rPr>
              <w:t xml:space="preserve"> antenna </w:t>
            </w:r>
            <w:proofErr w:type="spellStart"/>
            <w:r>
              <w:rPr>
                <w:sz w:val="28"/>
                <w:szCs w:val="28"/>
                <w:lang w:val="en-US"/>
              </w:rPr>
              <w:t>panjarasi</w:t>
            </w:r>
            <w:proofErr w:type="spellEnd"/>
            <w:r>
              <w:rPr>
                <w:sz w:val="28"/>
                <w:szCs w:val="28"/>
                <w:lang w:val="en-US"/>
              </w:rPr>
              <w:t>.</w:t>
            </w:r>
          </w:p>
          <w:p w14:paraId="1966428C" w14:textId="77777777" w:rsidR="00531151" w:rsidRDefault="00531151">
            <w:pPr>
              <w:jc w:val="both"/>
              <w:rPr>
                <w:sz w:val="28"/>
                <w:szCs w:val="28"/>
                <w:lang w:val="uz-Cyrl-UZ"/>
              </w:rPr>
            </w:pPr>
          </w:p>
          <w:p w14:paraId="0313AA96" w14:textId="77777777" w:rsidR="00531151" w:rsidRDefault="00531151">
            <w:pPr>
              <w:jc w:val="both"/>
              <w:rPr>
                <w:bCs/>
                <w:sz w:val="28"/>
                <w:szCs w:val="28"/>
                <w:lang w:val="uz-Cyrl-UZ"/>
              </w:rPr>
            </w:pPr>
            <w:r>
              <w:rPr>
                <w:sz w:val="28"/>
                <w:szCs w:val="28"/>
                <w:lang w:val="uz-Cyrl-UZ"/>
              </w:rPr>
              <w:t>Фазода нурлантирувчи элементларнинг бири ёки элементлар гуруҳининг силжиши жараёнида амал-га ошириладиган, сигналлар қайта ишланадиган антенна панжараси.</w:t>
            </w:r>
          </w:p>
        </w:tc>
      </w:tr>
      <w:tr w:rsidR="00531151" w:rsidRPr="00073205" w14:paraId="5B9A32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5F59F1E" w14:textId="77777777" w:rsidR="00531151" w:rsidRDefault="00531151" w:rsidP="00F23303">
            <w:pPr>
              <w:rPr>
                <w:b/>
                <w:sz w:val="28"/>
                <w:szCs w:val="28"/>
                <w:lang w:val="uz-Cyrl-UZ"/>
              </w:rPr>
            </w:pPr>
            <w:r>
              <w:rPr>
                <w:b/>
                <w:sz w:val="28"/>
                <w:szCs w:val="28"/>
                <w:lang w:val="uz-Cyrl-UZ"/>
              </w:rPr>
              <w:t>А</w:t>
            </w:r>
            <w:proofErr w:type="spellStart"/>
            <w:r>
              <w:rPr>
                <w:b/>
                <w:sz w:val="28"/>
                <w:szCs w:val="28"/>
              </w:rPr>
              <w:t>нтенная</w:t>
            </w:r>
            <w:proofErr w:type="spellEnd"/>
            <w:r>
              <w:rPr>
                <w:b/>
                <w:sz w:val="28"/>
                <w:szCs w:val="28"/>
              </w:rPr>
              <w:t xml:space="preserve"> решетка с управляемым положением нуля</w:t>
            </w:r>
          </w:p>
          <w:p w14:paraId="6AE6325D" w14:textId="77777777" w:rsidR="00531151" w:rsidRDefault="00531151" w:rsidP="00F23303">
            <w:pPr>
              <w:rPr>
                <w:bCs/>
                <w:sz w:val="28"/>
                <w:szCs w:val="28"/>
                <w:lang w:val="uz-Cyrl-UZ"/>
              </w:rPr>
            </w:pPr>
            <w:r>
              <w:rPr>
                <w:b/>
                <w:sz w:val="28"/>
                <w:szCs w:val="28"/>
                <w:lang w:val="uz-Cyrl-UZ"/>
              </w:rPr>
              <w:t>uz</w:t>
            </w:r>
            <w:r>
              <w:rPr>
                <w:sz w:val="28"/>
                <w:szCs w:val="28"/>
                <w:lang w:val="uz-Cyrl-UZ"/>
              </w:rPr>
              <w:t xml:space="preserve"> - </w:t>
            </w:r>
            <w:r>
              <w:rPr>
                <w:bCs/>
                <w:color w:val="000000"/>
                <w:sz w:val="28"/>
                <w:szCs w:val="28"/>
                <w:lang w:val="uz-Cyrl-UZ"/>
              </w:rPr>
              <w:t>n</w:t>
            </w:r>
            <w:r>
              <w:rPr>
                <w:bCs/>
                <w:sz w:val="28"/>
                <w:szCs w:val="28"/>
                <w:lang w:val="uz-Cyrl-UZ"/>
              </w:rPr>
              <w:t>ol holati boshqariluvchi antenna panjarasi</w:t>
            </w:r>
          </w:p>
          <w:p w14:paraId="1C270C5A" w14:textId="77777777" w:rsidR="00531151" w:rsidRDefault="00531151" w:rsidP="00F23303">
            <w:pPr>
              <w:rPr>
                <w:bCs/>
                <w:sz w:val="28"/>
                <w:szCs w:val="28"/>
                <w:lang w:val="uz-Cyrl-UZ"/>
              </w:rPr>
            </w:pPr>
            <w:r>
              <w:rPr>
                <w:bCs/>
                <w:sz w:val="28"/>
                <w:szCs w:val="28"/>
                <w:lang w:val="uz-Cyrl-UZ"/>
              </w:rPr>
              <w:t xml:space="preserve">       </w:t>
            </w:r>
            <w:r>
              <w:rPr>
                <w:bCs/>
                <w:color w:val="000000"/>
                <w:sz w:val="28"/>
                <w:szCs w:val="28"/>
                <w:lang w:val="uz-Cyrl-UZ"/>
              </w:rPr>
              <w:t>н</w:t>
            </w:r>
            <w:r>
              <w:rPr>
                <w:bCs/>
                <w:sz w:val="28"/>
                <w:szCs w:val="28"/>
                <w:lang w:val="uz-Cyrl-UZ"/>
              </w:rPr>
              <w:t>оль ҳолати бошқарилувчи антенна панжараси</w:t>
            </w:r>
          </w:p>
          <w:p w14:paraId="2111A832" w14:textId="77777777" w:rsidR="00531151" w:rsidRDefault="00531151">
            <w:pPr>
              <w:widowControl w:val="0"/>
              <w:shd w:val="clear" w:color="auto" w:fill="FFFFFF"/>
              <w:autoSpaceDE w:val="0"/>
              <w:autoSpaceDN w:val="0"/>
              <w:adjustRightInd w:val="0"/>
              <w:ind w:right="5"/>
              <w:rPr>
                <w:b/>
                <w:bCs/>
                <w:sz w:val="28"/>
                <w:szCs w:val="28"/>
                <w:lang w:val="en-US"/>
              </w:rPr>
            </w:pPr>
            <w:r>
              <w:rPr>
                <w:b/>
                <w:bCs/>
                <w:color w:val="000000"/>
                <w:sz w:val="28"/>
                <w:szCs w:val="28"/>
                <w:lang w:val="uz-Cyrl-UZ"/>
              </w:rPr>
              <w:t xml:space="preserve">en - </w:t>
            </w:r>
            <w:r>
              <w:rPr>
                <w:sz w:val="28"/>
                <w:szCs w:val="28"/>
                <w:lang w:val="en-US"/>
              </w:rPr>
              <w:t>controlled antenna array with zero position</w:t>
            </w:r>
          </w:p>
        </w:tc>
        <w:tc>
          <w:tcPr>
            <w:tcW w:w="6260" w:type="dxa"/>
            <w:shd w:val="clear" w:color="auto" w:fill="auto"/>
          </w:tcPr>
          <w:p w14:paraId="3D6E554A" w14:textId="77777777" w:rsidR="00531151" w:rsidRDefault="00531151">
            <w:pPr>
              <w:jc w:val="both"/>
              <w:rPr>
                <w:sz w:val="28"/>
                <w:szCs w:val="28"/>
              </w:rPr>
            </w:pPr>
            <w:r>
              <w:rPr>
                <w:sz w:val="28"/>
                <w:szCs w:val="28"/>
              </w:rPr>
              <w:t>Тип антенной решетки, в диаграмме направленности которой формируется узкий провал в направ</w:t>
            </w:r>
            <w:r w:rsidR="00FE11B3">
              <w:rPr>
                <w:sz w:val="28"/>
                <w:szCs w:val="28"/>
              </w:rPr>
              <w:t>лении на источник помех.</w:t>
            </w:r>
          </w:p>
          <w:p w14:paraId="4CCACA87" w14:textId="77777777" w:rsidR="005A2916" w:rsidRDefault="005A2916">
            <w:pPr>
              <w:jc w:val="both"/>
              <w:rPr>
                <w:sz w:val="32"/>
                <w:szCs w:val="32"/>
              </w:rPr>
            </w:pPr>
          </w:p>
          <w:p w14:paraId="1AC8844C" w14:textId="77777777" w:rsidR="00531151" w:rsidRDefault="00531151">
            <w:pPr>
              <w:jc w:val="both"/>
              <w:rPr>
                <w:sz w:val="28"/>
                <w:szCs w:val="28"/>
                <w:lang w:val="en-US"/>
              </w:rPr>
            </w:pPr>
            <w:proofErr w:type="gramStart"/>
            <w:r>
              <w:rPr>
                <w:sz w:val="28"/>
                <w:szCs w:val="28"/>
                <w:lang w:val="en-US"/>
              </w:rPr>
              <w:t>Yo‘</w:t>
            </w:r>
            <w:proofErr w:type="gramEnd"/>
            <w:r>
              <w:rPr>
                <w:sz w:val="28"/>
                <w:szCs w:val="28"/>
                <w:lang w:val="en-US"/>
              </w:rPr>
              <w:t xml:space="preserve">nalganlik </w:t>
            </w:r>
            <w:proofErr w:type="spellStart"/>
            <w:r>
              <w:rPr>
                <w:sz w:val="28"/>
                <w:szCs w:val="28"/>
                <w:lang w:val="en-US"/>
              </w:rPr>
              <w:t>diagrammasida</w:t>
            </w:r>
            <w:proofErr w:type="spellEnd"/>
            <w:r>
              <w:rPr>
                <w:sz w:val="28"/>
                <w:szCs w:val="28"/>
                <w:lang w:val="en-US"/>
              </w:rPr>
              <w:t xml:space="preserve"> </w:t>
            </w:r>
            <w:proofErr w:type="spellStart"/>
            <w:r>
              <w:rPr>
                <w:sz w:val="28"/>
                <w:szCs w:val="28"/>
                <w:lang w:val="en-US"/>
              </w:rPr>
              <w:t>xalaqitlar</w:t>
            </w:r>
            <w:proofErr w:type="spellEnd"/>
            <w:r>
              <w:rPr>
                <w:sz w:val="28"/>
                <w:szCs w:val="28"/>
                <w:lang w:val="en-US"/>
              </w:rPr>
              <w:t xml:space="preserve"> </w:t>
            </w:r>
            <w:proofErr w:type="spellStart"/>
            <w:r>
              <w:rPr>
                <w:sz w:val="28"/>
                <w:szCs w:val="28"/>
                <w:lang w:val="en-US"/>
              </w:rPr>
              <w:t>manbai</w:t>
            </w:r>
            <w:proofErr w:type="spellEnd"/>
            <w:r>
              <w:rPr>
                <w:sz w:val="28"/>
                <w:szCs w:val="28"/>
                <w:lang w:val="en-US"/>
              </w:rPr>
              <w:t xml:space="preserve"> </w:t>
            </w:r>
            <w:proofErr w:type="spellStart"/>
            <w:r>
              <w:rPr>
                <w:sz w:val="28"/>
                <w:szCs w:val="28"/>
                <w:lang w:val="en-US"/>
              </w:rPr>
              <w:t>yo</w:t>
            </w:r>
            <w:proofErr w:type="spellEnd"/>
            <w:r>
              <w:rPr>
                <w:sz w:val="28"/>
                <w:szCs w:val="28"/>
                <w:lang w:val="en-US"/>
              </w:rPr>
              <w:t>‘-</w:t>
            </w:r>
            <w:proofErr w:type="spellStart"/>
            <w:r>
              <w:rPr>
                <w:sz w:val="28"/>
                <w:szCs w:val="28"/>
                <w:lang w:val="en-US"/>
              </w:rPr>
              <w:t>nalishida</w:t>
            </w:r>
            <w:proofErr w:type="spellEnd"/>
            <w:r>
              <w:rPr>
                <w:sz w:val="28"/>
                <w:szCs w:val="28"/>
                <w:lang w:val="en-US"/>
              </w:rPr>
              <w:t xml:space="preserve"> </w:t>
            </w:r>
            <w:proofErr w:type="spellStart"/>
            <w:r>
              <w:rPr>
                <w:sz w:val="28"/>
                <w:szCs w:val="28"/>
                <w:lang w:val="en-US"/>
              </w:rPr>
              <w:t>qisqa</w:t>
            </w:r>
            <w:proofErr w:type="spellEnd"/>
            <w:r>
              <w:rPr>
                <w:sz w:val="28"/>
                <w:szCs w:val="28"/>
                <w:lang w:val="en-US"/>
              </w:rPr>
              <w:t xml:space="preserve"> </w:t>
            </w:r>
            <w:proofErr w:type="spellStart"/>
            <w:r>
              <w:rPr>
                <w:sz w:val="28"/>
                <w:szCs w:val="28"/>
                <w:lang w:val="en-US"/>
              </w:rPr>
              <w:t>uzilish</w:t>
            </w:r>
            <w:proofErr w:type="spellEnd"/>
            <w:r>
              <w:rPr>
                <w:sz w:val="28"/>
                <w:szCs w:val="28"/>
                <w:lang w:val="en-US"/>
              </w:rPr>
              <w:t xml:space="preserve"> </w:t>
            </w:r>
            <w:proofErr w:type="spellStart"/>
            <w:r>
              <w:rPr>
                <w:sz w:val="28"/>
                <w:szCs w:val="28"/>
                <w:lang w:val="en-US"/>
              </w:rPr>
              <w:t>shakllanadigan</w:t>
            </w:r>
            <w:proofErr w:type="spellEnd"/>
            <w:r>
              <w:rPr>
                <w:sz w:val="28"/>
                <w:szCs w:val="28"/>
                <w:lang w:val="en-US"/>
              </w:rPr>
              <w:t xml:space="preserve"> antenna </w:t>
            </w:r>
            <w:proofErr w:type="spellStart"/>
            <w:r>
              <w:rPr>
                <w:sz w:val="28"/>
                <w:szCs w:val="28"/>
                <w:lang w:val="en-US"/>
              </w:rPr>
              <w:t>pan</w:t>
            </w:r>
            <w:r w:rsidR="00FE11B3">
              <w:rPr>
                <w:sz w:val="28"/>
                <w:szCs w:val="28"/>
                <w:lang w:val="en-US"/>
              </w:rPr>
              <w:t>jarasining</w:t>
            </w:r>
            <w:proofErr w:type="spellEnd"/>
            <w:r w:rsidR="00FE11B3">
              <w:rPr>
                <w:sz w:val="28"/>
                <w:szCs w:val="28"/>
                <w:lang w:val="en-US"/>
              </w:rPr>
              <w:t xml:space="preserve"> </w:t>
            </w:r>
            <w:proofErr w:type="spellStart"/>
            <w:r w:rsidR="00FE11B3">
              <w:rPr>
                <w:sz w:val="28"/>
                <w:szCs w:val="28"/>
                <w:lang w:val="en-US"/>
              </w:rPr>
              <w:t>turi</w:t>
            </w:r>
            <w:proofErr w:type="spellEnd"/>
            <w:r w:rsidR="00FE11B3">
              <w:rPr>
                <w:sz w:val="28"/>
                <w:szCs w:val="28"/>
                <w:lang w:val="en-US"/>
              </w:rPr>
              <w:t>.</w:t>
            </w:r>
          </w:p>
          <w:p w14:paraId="198816A0" w14:textId="77777777" w:rsidR="005A2916" w:rsidRDefault="005A2916">
            <w:pPr>
              <w:jc w:val="both"/>
              <w:rPr>
                <w:sz w:val="22"/>
                <w:szCs w:val="22"/>
                <w:lang w:val="en-US"/>
              </w:rPr>
            </w:pPr>
          </w:p>
          <w:p w14:paraId="14D8C8C0" w14:textId="77777777" w:rsidR="00531151" w:rsidRDefault="00531151">
            <w:pPr>
              <w:jc w:val="both"/>
              <w:rPr>
                <w:sz w:val="28"/>
                <w:szCs w:val="28"/>
                <w:lang w:val="en-US"/>
              </w:rPr>
            </w:pPr>
            <w:proofErr w:type="spellStart"/>
            <w:r>
              <w:rPr>
                <w:sz w:val="28"/>
                <w:szCs w:val="28"/>
              </w:rPr>
              <w:t>Йўналганлик</w:t>
            </w:r>
            <w:proofErr w:type="spellEnd"/>
            <w:r>
              <w:rPr>
                <w:sz w:val="28"/>
                <w:szCs w:val="28"/>
                <w:lang w:val="en-US"/>
              </w:rPr>
              <w:t xml:space="preserve"> </w:t>
            </w:r>
            <w:proofErr w:type="spellStart"/>
            <w:r>
              <w:rPr>
                <w:sz w:val="28"/>
                <w:szCs w:val="28"/>
              </w:rPr>
              <w:t>диаграммасида</w:t>
            </w:r>
            <w:proofErr w:type="spellEnd"/>
            <w:r>
              <w:rPr>
                <w:sz w:val="28"/>
                <w:szCs w:val="28"/>
                <w:lang w:val="en-US"/>
              </w:rPr>
              <w:t xml:space="preserve"> </w:t>
            </w:r>
            <w:proofErr w:type="spellStart"/>
            <w:r>
              <w:rPr>
                <w:sz w:val="28"/>
                <w:szCs w:val="28"/>
              </w:rPr>
              <w:t>халақитлар</w:t>
            </w:r>
            <w:proofErr w:type="spellEnd"/>
            <w:r>
              <w:rPr>
                <w:sz w:val="28"/>
                <w:szCs w:val="28"/>
                <w:lang w:val="en-US"/>
              </w:rPr>
              <w:t xml:space="preserve"> </w:t>
            </w:r>
            <w:proofErr w:type="spellStart"/>
            <w:r>
              <w:rPr>
                <w:sz w:val="28"/>
                <w:szCs w:val="28"/>
              </w:rPr>
              <w:t>манбаи</w:t>
            </w:r>
            <w:proofErr w:type="spellEnd"/>
            <w:r>
              <w:rPr>
                <w:sz w:val="28"/>
                <w:szCs w:val="28"/>
                <w:lang w:val="en-US"/>
              </w:rPr>
              <w:t xml:space="preserve"> </w:t>
            </w:r>
            <w:proofErr w:type="spellStart"/>
            <w:r>
              <w:rPr>
                <w:sz w:val="28"/>
                <w:szCs w:val="28"/>
              </w:rPr>
              <w:t>йўналишида</w:t>
            </w:r>
            <w:proofErr w:type="spellEnd"/>
            <w:r>
              <w:rPr>
                <w:sz w:val="28"/>
                <w:szCs w:val="28"/>
                <w:lang w:val="en-US"/>
              </w:rPr>
              <w:t xml:space="preserve"> </w:t>
            </w:r>
            <w:proofErr w:type="spellStart"/>
            <w:r>
              <w:rPr>
                <w:sz w:val="28"/>
                <w:szCs w:val="28"/>
              </w:rPr>
              <w:t>қисқа</w:t>
            </w:r>
            <w:proofErr w:type="spellEnd"/>
            <w:r>
              <w:rPr>
                <w:sz w:val="28"/>
                <w:szCs w:val="28"/>
                <w:lang w:val="en-US"/>
              </w:rPr>
              <w:t xml:space="preserve"> </w:t>
            </w:r>
            <w:proofErr w:type="spellStart"/>
            <w:r>
              <w:rPr>
                <w:sz w:val="28"/>
                <w:szCs w:val="28"/>
              </w:rPr>
              <w:t>узилиш</w:t>
            </w:r>
            <w:proofErr w:type="spellEnd"/>
            <w:r>
              <w:rPr>
                <w:sz w:val="28"/>
                <w:szCs w:val="28"/>
                <w:lang w:val="en-US"/>
              </w:rPr>
              <w:t xml:space="preserve"> </w:t>
            </w:r>
            <w:proofErr w:type="spellStart"/>
            <w:r>
              <w:rPr>
                <w:sz w:val="28"/>
                <w:szCs w:val="28"/>
              </w:rPr>
              <w:t>шаклланадиган</w:t>
            </w:r>
            <w:proofErr w:type="spellEnd"/>
            <w:r>
              <w:rPr>
                <w:sz w:val="28"/>
                <w:szCs w:val="28"/>
                <w:lang w:val="en-US"/>
              </w:rPr>
              <w:t xml:space="preserve"> </w:t>
            </w:r>
            <w:r>
              <w:rPr>
                <w:sz w:val="28"/>
                <w:szCs w:val="28"/>
              </w:rPr>
              <w:t>антенна</w:t>
            </w:r>
            <w:r>
              <w:rPr>
                <w:sz w:val="28"/>
                <w:szCs w:val="28"/>
                <w:lang w:val="en-US"/>
              </w:rPr>
              <w:t xml:space="preserve"> </w:t>
            </w:r>
            <w:proofErr w:type="spellStart"/>
            <w:r>
              <w:rPr>
                <w:sz w:val="28"/>
                <w:szCs w:val="28"/>
              </w:rPr>
              <w:t>панжарасининг</w:t>
            </w:r>
            <w:proofErr w:type="spellEnd"/>
            <w:r>
              <w:rPr>
                <w:sz w:val="28"/>
                <w:szCs w:val="28"/>
                <w:lang w:val="en-US"/>
              </w:rPr>
              <w:t xml:space="preserve"> </w:t>
            </w:r>
            <w:r>
              <w:rPr>
                <w:sz w:val="28"/>
                <w:szCs w:val="28"/>
              </w:rPr>
              <w:t>тури</w:t>
            </w:r>
            <w:r w:rsidR="00FE11B3">
              <w:rPr>
                <w:sz w:val="28"/>
                <w:szCs w:val="28"/>
                <w:lang w:val="en-US"/>
              </w:rPr>
              <w:t>.</w:t>
            </w:r>
          </w:p>
        </w:tc>
      </w:tr>
      <w:tr w:rsidR="00531151" w:rsidRPr="00073205" w14:paraId="56903F0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588E241" w14:textId="77777777" w:rsidR="00531151" w:rsidRDefault="00531151">
            <w:pPr>
              <w:shd w:val="clear" w:color="auto" w:fill="FFFFFF"/>
              <w:ind w:right="38"/>
              <w:rPr>
                <w:b/>
                <w:spacing w:val="-1"/>
                <w:sz w:val="28"/>
                <w:szCs w:val="28"/>
                <w:lang w:val="uz-Cyrl-UZ"/>
              </w:rPr>
            </w:pPr>
            <w:r>
              <w:rPr>
                <w:b/>
                <w:spacing w:val="-1"/>
                <w:sz w:val="28"/>
                <w:szCs w:val="28"/>
                <w:lang w:val="uz-Cyrl-UZ"/>
              </w:rPr>
              <w:t xml:space="preserve">Антенная </w:t>
            </w:r>
            <w:r>
              <w:rPr>
                <w:b/>
                <w:sz w:val="28"/>
                <w:szCs w:val="28"/>
                <w:lang w:val="uz-Cyrl-UZ"/>
              </w:rPr>
              <w:t>решетка</w:t>
            </w:r>
            <w:r>
              <w:rPr>
                <w:b/>
                <w:spacing w:val="-1"/>
                <w:sz w:val="28"/>
                <w:szCs w:val="28"/>
                <w:lang w:val="uz-Cyrl-UZ"/>
              </w:rPr>
              <w:t xml:space="preserve"> с фазовым сканированием</w:t>
            </w:r>
          </w:p>
          <w:p w14:paraId="2F5CC47C" w14:textId="77777777" w:rsidR="00531151" w:rsidRDefault="00531151">
            <w:pPr>
              <w:shd w:val="clear" w:color="auto" w:fill="FFFFFF"/>
              <w:ind w:right="38"/>
              <w:rPr>
                <w:bCs/>
                <w:spacing w:val="-6"/>
                <w:sz w:val="28"/>
                <w:szCs w:val="28"/>
                <w:lang w:val="uz-Cyrl-UZ"/>
              </w:rPr>
            </w:pPr>
            <w:r>
              <w:rPr>
                <w:b/>
                <w:bCs/>
                <w:spacing w:val="-6"/>
                <w:sz w:val="28"/>
                <w:szCs w:val="28"/>
                <w:lang w:val="uz-Cyrl-UZ"/>
              </w:rPr>
              <w:t xml:space="preserve">uz - </w:t>
            </w:r>
            <w:r>
              <w:rPr>
                <w:bCs/>
                <w:spacing w:val="-6"/>
                <w:sz w:val="28"/>
                <w:szCs w:val="28"/>
                <w:lang w:val="uz-Cyrl-UZ"/>
              </w:rPr>
              <w:t>fazaviy skanlanadigan antenna panjarasi</w:t>
            </w:r>
          </w:p>
          <w:p w14:paraId="14EA9FF7" w14:textId="77777777" w:rsidR="00531151" w:rsidRDefault="00531151">
            <w:pPr>
              <w:shd w:val="clear" w:color="auto" w:fill="FFFFFF"/>
              <w:ind w:right="38"/>
              <w:rPr>
                <w:bCs/>
                <w:spacing w:val="-6"/>
                <w:sz w:val="28"/>
                <w:szCs w:val="28"/>
                <w:lang w:val="uz-Cyrl-UZ"/>
              </w:rPr>
            </w:pPr>
            <w:r>
              <w:rPr>
                <w:bCs/>
                <w:spacing w:val="-6"/>
                <w:sz w:val="28"/>
                <w:szCs w:val="28"/>
                <w:lang w:val="uz-Cyrl-UZ"/>
              </w:rPr>
              <w:t xml:space="preserve">       фазавий сканланадиган антенна панжараси</w:t>
            </w:r>
          </w:p>
          <w:p w14:paraId="0807952F" w14:textId="77777777" w:rsidR="00531151" w:rsidRDefault="00531151">
            <w:pPr>
              <w:widowControl w:val="0"/>
              <w:shd w:val="clear" w:color="auto" w:fill="FFFFFF"/>
              <w:autoSpaceDE w:val="0"/>
              <w:autoSpaceDN w:val="0"/>
              <w:adjustRightInd w:val="0"/>
              <w:ind w:right="5"/>
              <w:rPr>
                <w:b/>
                <w:bCs/>
                <w:sz w:val="28"/>
                <w:szCs w:val="28"/>
                <w:lang w:val="uz-Cyrl-UZ"/>
              </w:rPr>
            </w:pPr>
            <w:r>
              <w:rPr>
                <w:b/>
                <w:bCs/>
                <w:spacing w:val="-6"/>
                <w:sz w:val="28"/>
                <w:szCs w:val="28"/>
                <w:lang w:val="uz-Cyrl-UZ"/>
              </w:rPr>
              <w:t xml:space="preserve">en - </w:t>
            </w:r>
            <w:r>
              <w:rPr>
                <w:bCs/>
                <w:spacing w:val="-6"/>
                <w:sz w:val="28"/>
                <w:szCs w:val="28"/>
                <w:lang w:val="uz-Cyrl-UZ"/>
              </w:rPr>
              <w:t>phase-scanned array</w:t>
            </w:r>
          </w:p>
        </w:tc>
        <w:tc>
          <w:tcPr>
            <w:tcW w:w="6260" w:type="dxa"/>
            <w:shd w:val="clear" w:color="auto" w:fill="auto"/>
          </w:tcPr>
          <w:p w14:paraId="25F2E65F" w14:textId="77777777" w:rsidR="00531151" w:rsidRDefault="00531151">
            <w:pPr>
              <w:widowControl w:val="0"/>
              <w:shd w:val="clear" w:color="auto" w:fill="FFFFFF"/>
              <w:autoSpaceDE w:val="0"/>
              <w:autoSpaceDN w:val="0"/>
              <w:adjustRightInd w:val="0"/>
              <w:ind w:right="10"/>
              <w:jc w:val="both"/>
              <w:rPr>
                <w:spacing w:val="-3"/>
                <w:sz w:val="28"/>
                <w:szCs w:val="28"/>
                <w:lang w:val="uz-Cyrl-UZ"/>
              </w:rPr>
            </w:pPr>
            <w:r>
              <w:rPr>
                <w:spacing w:val="-1"/>
                <w:sz w:val="28"/>
                <w:szCs w:val="28"/>
              </w:rPr>
              <w:t>Антенная решетка, элект</w:t>
            </w:r>
            <w:r>
              <w:rPr>
                <w:spacing w:val="-3"/>
                <w:sz w:val="28"/>
                <w:szCs w:val="28"/>
              </w:rPr>
              <w:t>рическое сканирование луча которой осуществляется изменением фазы радиосигналов, подводимых к ее излучающим элементам.</w:t>
            </w:r>
          </w:p>
          <w:p w14:paraId="727C8A20" w14:textId="77777777" w:rsidR="00531151" w:rsidRDefault="00531151">
            <w:pPr>
              <w:widowControl w:val="0"/>
              <w:shd w:val="clear" w:color="auto" w:fill="FFFFFF"/>
              <w:autoSpaceDE w:val="0"/>
              <w:autoSpaceDN w:val="0"/>
              <w:adjustRightInd w:val="0"/>
              <w:ind w:right="10"/>
              <w:jc w:val="both"/>
              <w:rPr>
                <w:spacing w:val="-3"/>
                <w:sz w:val="22"/>
                <w:szCs w:val="22"/>
                <w:lang w:val="uz-Cyrl-UZ"/>
              </w:rPr>
            </w:pPr>
          </w:p>
          <w:p w14:paraId="2ECBCFA2" w14:textId="77777777" w:rsidR="003C1022" w:rsidRDefault="00531151">
            <w:pPr>
              <w:widowControl w:val="0"/>
              <w:shd w:val="clear" w:color="auto" w:fill="FFFFFF"/>
              <w:autoSpaceDE w:val="0"/>
              <w:autoSpaceDN w:val="0"/>
              <w:adjustRightInd w:val="0"/>
              <w:ind w:right="10"/>
              <w:jc w:val="both"/>
              <w:rPr>
                <w:spacing w:val="-3"/>
                <w:sz w:val="28"/>
                <w:szCs w:val="28"/>
                <w:lang w:val="en-US"/>
              </w:rPr>
            </w:pPr>
            <w:proofErr w:type="spellStart"/>
            <w:r>
              <w:rPr>
                <w:spacing w:val="-3"/>
                <w:sz w:val="28"/>
                <w:szCs w:val="28"/>
                <w:lang w:val="en-US"/>
              </w:rPr>
              <w:t>Nurning</w:t>
            </w:r>
            <w:proofErr w:type="spellEnd"/>
            <w:r>
              <w:rPr>
                <w:spacing w:val="-3"/>
                <w:sz w:val="28"/>
                <w:szCs w:val="28"/>
                <w:lang w:val="en-US"/>
              </w:rPr>
              <w:t xml:space="preserve"> </w:t>
            </w:r>
            <w:proofErr w:type="spellStart"/>
            <w:r>
              <w:rPr>
                <w:spacing w:val="-3"/>
                <w:sz w:val="28"/>
                <w:szCs w:val="28"/>
                <w:lang w:val="en-US"/>
              </w:rPr>
              <w:t>elektr</w:t>
            </w:r>
            <w:proofErr w:type="spellEnd"/>
            <w:r>
              <w:rPr>
                <w:spacing w:val="-3"/>
                <w:sz w:val="28"/>
                <w:szCs w:val="28"/>
                <w:lang w:val="en-US"/>
              </w:rPr>
              <w:t xml:space="preserve"> </w:t>
            </w:r>
            <w:proofErr w:type="spellStart"/>
            <w:r>
              <w:rPr>
                <w:spacing w:val="-3"/>
                <w:sz w:val="28"/>
                <w:szCs w:val="28"/>
                <w:lang w:val="en-US"/>
              </w:rPr>
              <w:t>skanlanishi</w:t>
            </w:r>
            <w:proofErr w:type="spellEnd"/>
            <w:r>
              <w:rPr>
                <w:spacing w:val="-3"/>
                <w:sz w:val="28"/>
                <w:szCs w:val="28"/>
                <w:lang w:val="en-US"/>
              </w:rPr>
              <w:t xml:space="preserve"> </w:t>
            </w:r>
            <w:proofErr w:type="spellStart"/>
            <w:r>
              <w:rPr>
                <w:spacing w:val="-3"/>
                <w:sz w:val="28"/>
                <w:szCs w:val="28"/>
                <w:lang w:val="en-US"/>
              </w:rPr>
              <w:t>uning</w:t>
            </w:r>
            <w:proofErr w:type="spellEnd"/>
            <w:r>
              <w:rPr>
                <w:spacing w:val="-3"/>
                <w:sz w:val="28"/>
                <w:szCs w:val="28"/>
                <w:lang w:val="en-US"/>
              </w:rPr>
              <w:t xml:space="preserve"> </w:t>
            </w:r>
            <w:proofErr w:type="spellStart"/>
            <w:r>
              <w:rPr>
                <w:spacing w:val="-3"/>
                <w:sz w:val="28"/>
                <w:szCs w:val="28"/>
                <w:lang w:val="en-US"/>
              </w:rPr>
              <w:t>nurlantiruvchi</w:t>
            </w:r>
            <w:proofErr w:type="spellEnd"/>
            <w:r>
              <w:rPr>
                <w:spacing w:val="-3"/>
                <w:sz w:val="28"/>
                <w:szCs w:val="28"/>
                <w:lang w:val="en-US"/>
              </w:rPr>
              <w:t xml:space="preserve"> </w:t>
            </w:r>
            <w:proofErr w:type="spellStart"/>
            <w:r>
              <w:rPr>
                <w:spacing w:val="-3"/>
                <w:sz w:val="28"/>
                <w:szCs w:val="28"/>
                <w:lang w:val="en-US"/>
              </w:rPr>
              <w:t>ele</w:t>
            </w:r>
            <w:r w:rsidR="003C1022">
              <w:rPr>
                <w:spacing w:val="-3"/>
                <w:sz w:val="28"/>
                <w:szCs w:val="28"/>
                <w:lang w:val="en-US"/>
              </w:rPr>
              <w:t>-</w:t>
            </w:r>
            <w:r>
              <w:rPr>
                <w:spacing w:val="-3"/>
                <w:sz w:val="28"/>
                <w:szCs w:val="28"/>
                <w:lang w:val="en-US"/>
              </w:rPr>
              <w:t>mentlariga</w:t>
            </w:r>
            <w:proofErr w:type="spellEnd"/>
            <w:r>
              <w:rPr>
                <w:spacing w:val="-3"/>
                <w:sz w:val="28"/>
                <w:szCs w:val="28"/>
                <w:lang w:val="en-US"/>
              </w:rPr>
              <w:t xml:space="preserve"> </w:t>
            </w:r>
            <w:proofErr w:type="spellStart"/>
            <w:r>
              <w:rPr>
                <w:spacing w:val="-3"/>
                <w:sz w:val="28"/>
                <w:szCs w:val="28"/>
                <w:lang w:val="en-US"/>
              </w:rPr>
              <w:t>uzatiladigan</w:t>
            </w:r>
            <w:proofErr w:type="spellEnd"/>
            <w:r>
              <w:rPr>
                <w:spacing w:val="-3"/>
                <w:sz w:val="28"/>
                <w:szCs w:val="28"/>
                <w:lang w:val="en-US"/>
              </w:rPr>
              <w:t xml:space="preserve"> </w:t>
            </w:r>
            <w:proofErr w:type="spellStart"/>
            <w:r>
              <w:rPr>
                <w:spacing w:val="-3"/>
                <w:sz w:val="28"/>
                <w:szCs w:val="28"/>
                <w:lang w:val="en-US"/>
              </w:rPr>
              <w:t>radiosignallar</w:t>
            </w:r>
            <w:proofErr w:type="spellEnd"/>
            <w:r>
              <w:rPr>
                <w:spacing w:val="-3"/>
                <w:sz w:val="28"/>
                <w:szCs w:val="28"/>
                <w:lang w:val="en-US"/>
              </w:rPr>
              <w:t xml:space="preserve"> </w:t>
            </w:r>
            <w:proofErr w:type="spellStart"/>
            <w:r>
              <w:rPr>
                <w:spacing w:val="-3"/>
                <w:sz w:val="28"/>
                <w:szCs w:val="28"/>
                <w:lang w:val="en-US"/>
              </w:rPr>
              <w:t>fazasining</w:t>
            </w:r>
            <w:proofErr w:type="spellEnd"/>
            <w:r>
              <w:rPr>
                <w:spacing w:val="-3"/>
                <w:sz w:val="28"/>
                <w:szCs w:val="28"/>
                <w:lang w:val="en-US"/>
              </w:rPr>
              <w:t xml:space="preserve"> </w:t>
            </w:r>
            <w:proofErr w:type="spellStart"/>
            <w:proofErr w:type="gramStart"/>
            <w:r>
              <w:rPr>
                <w:spacing w:val="-3"/>
                <w:sz w:val="28"/>
                <w:szCs w:val="28"/>
                <w:lang w:val="en-US"/>
              </w:rPr>
              <w:t>o‘</w:t>
            </w:r>
            <w:proofErr w:type="gramEnd"/>
            <w:r>
              <w:rPr>
                <w:spacing w:val="-3"/>
                <w:sz w:val="28"/>
                <w:szCs w:val="28"/>
                <w:lang w:val="en-US"/>
              </w:rPr>
              <w:t>z</w:t>
            </w:r>
            <w:r w:rsidR="003C1022">
              <w:rPr>
                <w:spacing w:val="-3"/>
                <w:sz w:val="28"/>
                <w:szCs w:val="28"/>
                <w:lang w:val="en-US"/>
              </w:rPr>
              <w:t>-</w:t>
            </w:r>
            <w:r>
              <w:rPr>
                <w:spacing w:val="-3"/>
                <w:sz w:val="28"/>
                <w:szCs w:val="28"/>
                <w:lang w:val="en-US"/>
              </w:rPr>
              <w:t>garishi</w:t>
            </w:r>
            <w:proofErr w:type="spellEnd"/>
            <w:r>
              <w:rPr>
                <w:spacing w:val="-3"/>
                <w:sz w:val="28"/>
                <w:szCs w:val="28"/>
                <w:lang w:val="en-US"/>
              </w:rPr>
              <w:t xml:space="preserve"> </w:t>
            </w:r>
            <w:proofErr w:type="spellStart"/>
            <w:r>
              <w:rPr>
                <w:spacing w:val="-3"/>
                <w:sz w:val="28"/>
                <w:szCs w:val="28"/>
                <w:lang w:val="en-US"/>
              </w:rPr>
              <w:t>bilan</w:t>
            </w:r>
            <w:proofErr w:type="spellEnd"/>
            <w:r>
              <w:rPr>
                <w:spacing w:val="-3"/>
                <w:sz w:val="28"/>
                <w:szCs w:val="28"/>
                <w:lang w:val="en-US"/>
              </w:rPr>
              <w:t xml:space="preserve"> </w:t>
            </w:r>
            <w:proofErr w:type="spellStart"/>
            <w:r>
              <w:rPr>
                <w:spacing w:val="-3"/>
                <w:sz w:val="28"/>
                <w:szCs w:val="28"/>
                <w:lang w:val="en-US"/>
              </w:rPr>
              <w:t>amalga</w:t>
            </w:r>
            <w:proofErr w:type="spellEnd"/>
            <w:r>
              <w:rPr>
                <w:spacing w:val="-3"/>
                <w:sz w:val="28"/>
                <w:szCs w:val="28"/>
                <w:lang w:val="en-US"/>
              </w:rPr>
              <w:t xml:space="preserve"> </w:t>
            </w:r>
            <w:proofErr w:type="spellStart"/>
            <w:r>
              <w:rPr>
                <w:spacing w:val="-3"/>
                <w:sz w:val="28"/>
                <w:szCs w:val="28"/>
                <w:lang w:val="en-US"/>
              </w:rPr>
              <w:t>oshiriladigan</w:t>
            </w:r>
            <w:proofErr w:type="spellEnd"/>
            <w:r>
              <w:rPr>
                <w:spacing w:val="-3"/>
                <w:sz w:val="28"/>
                <w:szCs w:val="28"/>
                <w:lang w:val="en-US"/>
              </w:rPr>
              <w:t xml:space="preserve"> antenna </w:t>
            </w:r>
            <w:proofErr w:type="spellStart"/>
            <w:r>
              <w:rPr>
                <w:spacing w:val="-3"/>
                <w:sz w:val="28"/>
                <w:szCs w:val="28"/>
                <w:lang w:val="en-US"/>
              </w:rPr>
              <w:t>panjara</w:t>
            </w:r>
            <w:r w:rsidR="003C1022">
              <w:rPr>
                <w:spacing w:val="-3"/>
                <w:sz w:val="28"/>
                <w:szCs w:val="28"/>
                <w:lang w:val="en-US"/>
              </w:rPr>
              <w:t>si</w:t>
            </w:r>
            <w:proofErr w:type="spellEnd"/>
            <w:r w:rsidR="003C1022">
              <w:rPr>
                <w:spacing w:val="-3"/>
                <w:sz w:val="28"/>
                <w:szCs w:val="28"/>
                <w:lang w:val="en-US"/>
              </w:rPr>
              <w:t>.</w:t>
            </w:r>
          </w:p>
          <w:p w14:paraId="5BE943CE" w14:textId="77777777" w:rsidR="003C1022" w:rsidRDefault="003C1022">
            <w:pPr>
              <w:widowControl w:val="0"/>
              <w:shd w:val="clear" w:color="auto" w:fill="FFFFFF"/>
              <w:autoSpaceDE w:val="0"/>
              <w:autoSpaceDN w:val="0"/>
              <w:adjustRightInd w:val="0"/>
              <w:ind w:right="10"/>
              <w:jc w:val="both"/>
              <w:rPr>
                <w:spacing w:val="-3"/>
                <w:sz w:val="28"/>
                <w:szCs w:val="28"/>
                <w:lang w:val="en-US"/>
              </w:rPr>
            </w:pPr>
          </w:p>
          <w:p w14:paraId="1EDB1A64" w14:textId="77777777" w:rsidR="00531151" w:rsidRDefault="00531151">
            <w:pPr>
              <w:widowControl w:val="0"/>
              <w:shd w:val="clear" w:color="auto" w:fill="FFFFFF"/>
              <w:autoSpaceDE w:val="0"/>
              <w:autoSpaceDN w:val="0"/>
              <w:adjustRightInd w:val="0"/>
              <w:ind w:right="10"/>
              <w:jc w:val="both"/>
              <w:rPr>
                <w:spacing w:val="-3"/>
                <w:sz w:val="28"/>
                <w:szCs w:val="28"/>
                <w:lang w:val="en-US"/>
              </w:rPr>
            </w:pPr>
            <w:r>
              <w:rPr>
                <w:bCs/>
                <w:spacing w:val="-6"/>
                <w:sz w:val="28"/>
                <w:szCs w:val="28"/>
                <w:lang w:val="uz-Cyrl-UZ"/>
              </w:rPr>
              <w:t>Нурнинг электр сканланиши унинг нурлантирувчи элементларига узатиладиган радиосигналлар фазаси-нинг ўзгариши билан амалга ошириладиган антенна панжараси.</w:t>
            </w:r>
          </w:p>
        </w:tc>
      </w:tr>
      <w:tr w:rsidR="00531151" w:rsidRPr="00073205" w14:paraId="24E9149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6CEBB11" w14:textId="77777777" w:rsidR="00531151" w:rsidRDefault="00531151">
            <w:pPr>
              <w:outlineLvl w:val="0"/>
              <w:rPr>
                <w:b/>
                <w:bCs/>
                <w:kern w:val="36"/>
                <w:sz w:val="28"/>
                <w:szCs w:val="28"/>
              </w:rPr>
            </w:pPr>
            <w:r>
              <w:rPr>
                <w:b/>
                <w:bCs/>
                <w:kern w:val="36"/>
                <w:sz w:val="28"/>
                <w:szCs w:val="28"/>
              </w:rPr>
              <w:t>Антенная решетка с циф</w:t>
            </w:r>
            <w:r>
              <w:rPr>
                <w:b/>
                <w:bCs/>
                <w:kern w:val="36"/>
                <w:sz w:val="28"/>
                <w:szCs w:val="28"/>
              </w:rPr>
              <w:lastRenderedPageBreak/>
              <w:t>ровой обработкой сигналов</w:t>
            </w:r>
          </w:p>
          <w:p w14:paraId="73EB7EF9" w14:textId="77777777" w:rsidR="00531151" w:rsidRDefault="00531151">
            <w:pPr>
              <w:outlineLvl w:val="0"/>
              <w:rPr>
                <w:bCs/>
                <w:kern w:val="36"/>
                <w:sz w:val="28"/>
                <w:szCs w:val="28"/>
                <w:lang w:val="en-US"/>
              </w:rPr>
            </w:pPr>
            <w:proofErr w:type="spellStart"/>
            <w:r>
              <w:rPr>
                <w:b/>
                <w:bCs/>
                <w:kern w:val="36"/>
                <w:sz w:val="28"/>
                <w:szCs w:val="28"/>
                <w:lang w:val="en-US"/>
              </w:rPr>
              <w:t>uz</w:t>
            </w:r>
            <w:proofErr w:type="spellEnd"/>
            <w:r>
              <w:rPr>
                <w:b/>
                <w:bCs/>
                <w:kern w:val="36"/>
                <w:sz w:val="28"/>
                <w:szCs w:val="28"/>
                <w:lang w:val="en-US"/>
              </w:rPr>
              <w:t xml:space="preserve"> - </w:t>
            </w:r>
            <w:proofErr w:type="spellStart"/>
            <w:r>
              <w:rPr>
                <w:bCs/>
                <w:kern w:val="36"/>
                <w:sz w:val="28"/>
                <w:szCs w:val="28"/>
                <w:lang w:val="en-US"/>
              </w:rPr>
              <w:t>signallar</w:t>
            </w:r>
            <w:proofErr w:type="spellEnd"/>
            <w:r>
              <w:rPr>
                <w:bCs/>
                <w:kern w:val="36"/>
                <w:sz w:val="28"/>
                <w:szCs w:val="28"/>
                <w:lang w:val="en-US"/>
              </w:rPr>
              <w:t xml:space="preserve"> </w:t>
            </w:r>
            <w:proofErr w:type="spellStart"/>
            <w:r>
              <w:rPr>
                <w:bCs/>
                <w:kern w:val="36"/>
                <w:sz w:val="28"/>
                <w:szCs w:val="28"/>
                <w:lang w:val="en-US"/>
              </w:rPr>
              <w:t>raqamli</w:t>
            </w:r>
            <w:proofErr w:type="spellEnd"/>
            <w:r>
              <w:rPr>
                <w:bCs/>
                <w:kern w:val="36"/>
                <w:sz w:val="28"/>
                <w:szCs w:val="28"/>
                <w:lang w:val="en-US"/>
              </w:rPr>
              <w:t xml:space="preserve"> </w:t>
            </w:r>
            <w:proofErr w:type="spellStart"/>
            <w:r>
              <w:rPr>
                <w:bCs/>
                <w:kern w:val="36"/>
                <w:sz w:val="28"/>
                <w:szCs w:val="28"/>
                <w:lang w:val="en-US"/>
              </w:rPr>
              <w:t>qayta</w:t>
            </w:r>
            <w:proofErr w:type="spellEnd"/>
            <w:r>
              <w:rPr>
                <w:bCs/>
                <w:kern w:val="36"/>
                <w:sz w:val="28"/>
                <w:szCs w:val="28"/>
                <w:lang w:val="en-US"/>
              </w:rPr>
              <w:t xml:space="preserve"> </w:t>
            </w:r>
            <w:proofErr w:type="spellStart"/>
            <w:r>
              <w:rPr>
                <w:bCs/>
                <w:kern w:val="36"/>
                <w:sz w:val="28"/>
                <w:szCs w:val="28"/>
                <w:lang w:val="en-US"/>
              </w:rPr>
              <w:t>ishlanadigan</w:t>
            </w:r>
            <w:proofErr w:type="spellEnd"/>
            <w:r>
              <w:rPr>
                <w:bCs/>
                <w:kern w:val="36"/>
                <w:sz w:val="28"/>
                <w:szCs w:val="28"/>
                <w:lang w:val="en-US"/>
              </w:rPr>
              <w:t xml:space="preserve"> antenna </w:t>
            </w:r>
            <w:proofErr w:type="spellStart"/>
            <w:r>
              <w:rPr>
                <w:bCs/>
                <w:kern w:val="36"/>
                <w:sz w:val="28"/>
                <w:szCs w:val="28"/>
                <w:lang w:val="en-US"/>
              </w:rPr>
              <w:t>panjarasi</w:t>
            </w:r>
            <w:proofErr w:type="spellEnd"/>
          </w:p>
          <w:p w14:paraId="2C7303C7" w14:textId="77777777" w:rsidR="00531151" w:rsidRDefault="00531151">
            <w:pPr>
              <w:outlineLvl w:val="0"/>
              <w:rPr>
                <w:bCs/>
                <w:kern w:val="36"/>
                <w:sz w:val="28"/>
                <w:szCs w:val="28"/>
                <w:lang w:val="uz-Cyrl-UZ"/>
              </w:rPr>
            </w:pPr>
            <w:r>
              <w:rPr>
                <w:bCs/>
                <w:kern w:val="36"/>
                <w:sz w:val="28"/>
                <w:szCs w:val="28"/>
                <w:lang w:val="en-US"/>
              </w:rPr>
              <w:t xml:space="preserve">       </w:t>
            </w:r>
            <w:r>
              <w:rPr>
                <w:bCs/>
                <w:kern w:val="36"/>
                <w:sz w:val="28"/>
                <w:szCs w:val="28"/>
                <w:lang w:val="uz-Cyrl-UZ"/>
              </w:rPr>
              <w:t xml:space="preserve">сигналлар рақамли </w:t>
            </w:r>
            <w:r>
              <w:rPr>
                <w:bCs/>
                <w:kern w:val="36"/>
                <w:sz w:val="28"/>
                <w:szCs w:val="28"/>
                <w:lang w:val="uz-Cyrl-UZ"/>
              </w:rPr>
              <w:br/>
              <w:t xml:space="preserve">кайта ишланадиган </w:t>
            </w:r>
            <w:r>
              <w:rPr>
                <w:bCs/>
                <w:kern w:val="36"/>
                <w:sz w:val="28"/>
                <w:szCs w:val="28"/>
                <w:lang w:val="uz-Cyrl-UZ"/>
              </w:rPr>
              <w:br/>
              <w:t>антенна панжараси</w:t>
            </w:r>
          </w:p>
          <w:p w14:paraId="5364C3BB" w14:textId="77777777" w:rsidR="00531151" w:rsidRDefault="00531151">
            <w:pPr>
              <w:outlineLvl w:val="0"/>
              <w:rPr>
                <w:b/>
                <w:bCs/>
                <w:kern w:val="36"/>
                <w:sz w:val="28"/>
                <w:szCs w:val="28"/>
                <w:lang w:val="en-US"/>
              </w:rPr>
            </w:pPr>
            <w:proofErr w:type="spellStart"/>
            <w:r>
              <w:rPr>
                <w:b/>
                <w:bCs/>
                <w:kern w:val="36"/>
                <w:sz w:val="28"/>
                <w:szCs w:val="28"/>
                <w:lang w:val="en-US"/>
              </w:rPr>
              <w:t>en</w:t>
            </w:r>
            <w:proofErr w:type="spellEnd"/>
            <w:r>
              <w:rPr>
                <w:b/>
                <w:bCs/>
                <w:kern w:val="36"/>
                <w:sz w:val="28"/>
                <w:szCs w:val="28"/>
                <w:lang w:val="en-US"/>
              </w:rPr>
              <w:t xml:space="preserve"> - </w:t>
            </w:r>
            <w:r>
              <w:rPr>
                <w:bCs/>
                <w:kern w:val="36"/>
                <w:sz w:val="28"/>
                <w:szCs w:val="28"/>
                <w:lang w:val="en-US"/>
              </w:rPr>
              <w:t>array with</w:t>
            </w:r>
            <w:r>
              <w:rPr>
                <w:lang w:val="en-US"/>
              </w:rPr>
              <w:t xml:space="preserve"> </w:t>
            </w:r>
            <w:r>
              <w:rPr>
                <w:bCs/>
                <w:kern w:val="36"/>
                <w:sz w:val="28"/>
                <w:szCs w:val="28"/>
                <w:lang w:val="en-US"/>
              </w:rPr>
              <w:t>digital signal processing</w:t>
            </w:r>
          </w:p>
        </w:tc>
        <w:tc>
          <w:tcPr>
            <w:tcW w:w="6260" w:type="dxa"/>
            <w:shd w:val="clear" w:color="auto" w:fill="auto"/>
          </w:tcPr>
          <w:p w14:paraId="5BB5BFFD" w14:textId="77777777" w:rsidR="00531151" w:rsidRDefault="00531151">
            <w:pPr>
              <w:jc w:val="both"/>
              <w:rPr>
                <w:sz w:val="28"/>
                <w:szCs w:val="28"/>
              </w:rPr>
            </w:pPr>
            <w:r>
              <w:rPr>
                <w:sz w:val="28"/>
                <w:szCs w:val="28"/>
              </w:rPr>
              <w:lastRenderedPageBreak/>
              <w:t xml:space="preserve">Антенная решетка с поэлементной обработкой </w:t>
            </w:r>
            <w:r>
              <w:rPr>
                <w:sz w:val="28"/>
                <w:szCs w:val="28"/>
              </w:rPr>
              <w:lastRenderedPageBreak/>
              <w:t xml:space="preserve">сигналов, в которой сигналы от излучающих </w:t>
            </w:r>
            <w:proofErr w:type="gramStart"/>
            <w:r>
              <w:rPr>
                <w:sz w:val="28"/>
                <w:szCs w:val="28"/>
              </w:rPr>
              <w:t>эле</w:t>
            </w:r>
            <w:r w:rsidR="003C1022">
              <w:rPr>
                <w:sz w:val="28"/>
                <w:szCs w:val="28"/>
              </w:rPr>
              <w:t>-</w:t>
            </w:r>
            <w:r>
              <w:rPr>
                <w:sz w:val="28"/>
                <w:szCs w:val="28"/>
              </w:rPr>
              <w:t>ментов</w:t>
            </w:r>
            <w:proofErr w:type="gramEnd"/>
            <w:r>
              <w:rPr>
                <w:sz w:val="28"/>
                <w:szCs w:val="28"/>
              </w:rPr>
              <w:t xml:space="preserve"> решетки подвергаются аналого-</w:t>
            </w:r>
            <w:proofErr w:type="spellStart"/>
            <w:r>
              <w:rPr>
                <w:sz w:val="28"/>
                <w:szCs w:val="28"/>
              </w:rPr>
              <w:t>цифрово</w:t>
            </w:r>
            <w:proofErr w:type="spellEnd"/>
            <w:r w:rsidR="003C1022">
              <w:rPr>
                <w:sz w:val="28"/>
                <w:szCs w:val="28"/>
              </w:rPr>
              <w:t>-</w:t>
            </w:r>
            <w:r>
              <w:rPr>
                <w:sz w:val="28"/>
                <w:szCs w:val="28"/>
              </w:rPr>
              <w:t>му преобразованию с последующей обработкой по определенным алгоритмам.</w:t>
            </w:r>
          </w:p>
          <w:p w14:paraId="66932BB1" w14:textId="77777777" w:rsidR="00531151" w:rsidRDefault="00531151">
            <w:pPr>
              <w:jc w:val="both"/>
              <w:rPr>
                <w:sz w:val="28"/>
                <w:szCs w:val="28"/>
              </w:rPr>
            </w:pPr>
          </w:p>
          <w:p w14:paraId="37001CE3" w14:textId="77777777" w:rsidR="00531151" w:rsidRDefault="00531151">
            <w:pPr>
              <w:jc w:val="both"/>
              <w:rPr>
                <w:sz w:val="28"/>
                <w:szCs w:val="28"/>
                <w:lang w:val="en-US"/>
              </w:rPr>
            </w:pPr>
            <w:proofErr w:type="spellStart"/>
            <w:r>
              <w:rPr>
                <w:sz w:val="28"/>
                <w:szCs w:val="28"/>
                <w:lang w:val="en-US"/>
              </w:rPr>
              <w:t>Signallar</w:t>
            </w:r>
            <w:proofErr w:type="spellEnd"/>
            <w:r>
              <w:rPr>
                <w:sz w:val="28"/>
                <w:szCs w:val="28"/>
                <w:lang w:val="en-US"/>
              </w:rPr>
              <w:t xml:space="preserve"> element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qayta</w:t>
            </w:r>
            <w:proofErr w:type="spellEnd"/>
            <w:r>
              <w:rPr>
                <w:sz w:val="28"/>
                <w:szCs w:val="28"/>
                <w:lang w:val="en-US"/>
              </w:rPr>
              <w:t xml:space="preserve"> </w:t>
            </w:r>
            <w:proofErr w:type="spellStart"/>
            <w:r>
              <w:rPr>
                <w:sz w:val="28"/>
                <w:szCs w:val="28"/>
                <w:lang w:val="en-US"/>
              </w:rPr>
              <w:t>ishlanadigan</w:t>
            </w:r>
            <w:proofErr w:type="spellEnd"/>
            <w:r>
              <w:rPr>
                <w:sz w:val="28"/>
                <w:szCs w:val="28"/>
                <w:lang w:val="en-US"/>
              </w:rPr>
              <w:t xml:space="preserve"> antenna </w:t>
            </w:r>
            <w:proofErr w:type="spellStart"/>
            <w:r>
              <w:rPr>
                <w:sz w:val="28"/>
                <w:szCs w:val="28"/>
                <w:lang w:val="en-US"/>
              </w:rPr>
              <w:t>panjarasi</w:t>
            </w:r>
            <w:proofErr w:type="spellEnd"/>
            <w:r>
              <w:rPr>
                <w:sz w:val="28"/>
                <w:szCs w:val="28"/>
                <w:lang w:val="en-US"/>
              </w:rPr>
              <w:t xml:space="preserve">, </w:t>
            </w:r>
            <w:proofErr w:type="spellStart"/>
            <w:r>
              <w:rPr>
                <w:sz w:val="28"/>
                <w:szCs w:val="28"/>
                <w:lang w:val="en-US"/>
              </w:rPr>
              <w:t>bunda</w:t>
            </w:r>
            <w:proofErr w:type="spellEnd"/>
            <w:r>
              <w:rPr>
                <w:sz w:val="28"/>
                <w:szCs w:val="28"/>
                <w:lang w:val="en-US"/>
              </w:rPr>
              <w:t xml:space="preserve"> </w:t>
            </w:r>
            <w:proofErr w:type="spellStart"/>
            <w:r>
              <w:rPr>
                <w:sz w:val="28"/>
                <w:szCs w:val="28"/>
                <w:lang w:val="en-US"/>
              </w:rPr>
              <w:t>nurlantiruvchi</w:t>
            </w:r>
            <w:proofErr w:type="spellEnd"/>
            <w:r>
              <w:rPr>
                <w:sz w:val="28"/>
                <w:szCs w:val="28"/>
                <w:lang w:val="en-US"/>
              </w:rPr>
              <w:t xml:space="preserve"> </w:t>
            </w:r>
            <w:proofErr w:type="spellStart"/>
            <w:r>
              <w:rPr>
                <w:sz w:val="28"/>
                <w:szCs w:val="28"/>
                <w:lang w:val="en-US"/>
              </w:rPr>
              <w:t>elementlardan</w:t>
            </w:r>
            <w:proofErr w:type="spellEnd"/>
            <w:r>
              <w:rPr>
                <w:sz w:val="28"/>
                <w:szCs w:val="28"/>
                <w:lang w:val="en-US"/>
              </w:rPr>
              <w:t xml:space="preserve"> signal</w:t>
            </w:r>
            <w:r w:rsidR="003C1022">
              <w:rPr>
                <w:sz w:val="28"/>
                <w:szCs w:val="28"/>
                <w:lang w:val="en-US"/>
              </w:rPr>
              <w:t>-</w:t>
            </w:r>
            <w:r>
              <w:rPr>
                <w:sz w:val="28"/>
                <w:szCs w:val="28"/>
                <w:lang w:val="en-US"/>
              </w:rPr>
              <w:t xml:space="preserve">lar </w:t>
            </w:r>
            <w:proofErr w:type="spellStart"/>
            <w:r>
              <w:rPr>
                <w:sz w:val="28"/>
                <w:szCs w:val="28"/>
                <w:lang w:val="en-US"/>
              </w:rPr>
              <w:t>ma’lum</w:t>
            </w:r>
            <w:proofErr w:type="spellEnd"/>
            <w:r>
              <w:rPr>
                <w:sz w:val="28"/>
                <w:szCs w:val="28"/>
                <w:lang w:val="en-US"/>
              </w:rPr>
              <w:t xml:space="preserve"> </w:t>
            </w:r>
            <w:proofErr w:type="spellStart"/>
            <w:r>
              <w:rPr>
                <w:sz w:val="28"/>
                <w:szCs w:val="28"/>
                <w:lang w:val="en-US"/>
              </w:rPr>
              <w:t>algoritmlar</w:t>
            </w:r>
            <w:proofErr w:type="spellEnd"/>
            <w:r>
              <w:rPr>
                <w:sz w:val="28"/>
                <w:szCs w:val="28"/>
                <w:lang w:val="en-US"/>
              </w:rPr>
              <w:t xml:space="preserve"> </w:t>
            </w:r>
            <w:proofErr w:type="spellStart"/>
            <w:proofErr w:type="gramStart"/>
            <w:r>
              <w:rPr>
                <w:sz w:val="28"/>
                <w:szCs w:val="28"/>
                <w:lang w:val="en-US"/>
              </w:rPr>
              <w:t>bo‘</w:t>
            </w:r>
            <w:proofErr w:type="gramEnd"/>
            <w:r>
              <w:rPr>
                <w:sz w:val="28"/>
                <w:szCs w:val="28"/>
                <w:lang w:val="en-US"/>
              </w:rPr>
              <w:t>yicha</w:t>
            </w:r>
            <w:proofErr w:type="spellEnd"/>
            <w:r>
              <w:rPr>
                <w:sz w:val="28"/>
                <w:szCs w:val="28"/>
                <w:lang w:val="en-US"/>
              </w:rPr>
              <w:t xml:space="preserve"> </w:t>
            </w:r>
            <w:proofErr w:type="spellStart"/>
            <w:r>
              <w:rPr>
                <w:sz w:val="28"/>
                <w:szCs w:val="28"/>
                <w:lang w:val="en-US"/>
              </w:rPr>
              <w:t>keyingi</w:t>
            </w:r>
            <w:proofErr w:type="spellEnd"/>
            <w:r>
              <w:rPr>
                <w:sz w:val="28"/>
                <w:szCs w:val="28"/>
                <w:lang w:val="en-US"/>
              </w:rPr>
              <w:t xml:space="preserve"> </w:t>
            </w:r>
            <w:proofErr w:type="spellStart"/>
            <w:r>
              <w:rPr>
                <w:sz w:val="28"/>
                <w:szCs w:val="28"/>
                <w:lang w:val="en-US"/>
              </w:rPr>
              <w:t>qayta</w:t>
            </w:r>
            <w:proofErr w:type="spellEnd"/>
            <w:r>
              <w:rPr>
                <w:sz w:val="28"/>
                <w:szCs w:val="28"/>
                <w:lang w:val="en-US"/>
              </w:rPr>
              <w:t xml:space="preserve"> </w:t>
            </w:r>
            <w:proofErr w:type="spellStart"/>
            <w:r>
              <w:rPr>
                <w:sz w:val="28"/>
                <w:szCs w:val="28"/>
                <w:lang w:val="en-US"/>
              </w:rPr>
              <w:t>ishlash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analog-</w:t>
            </w:r>
            <w:proofErr w:type="spellStart"/>
            <w:r>
              <w:rPr>
                <w:sz w:val="28"/>
                <w:szCs w:val="28"/>
                <w:lang w:val="en-US"/>
              </w:rPr>
              <w:t>raqamli</w:t>
            </w:r>
            <w:proofErr w:type="spellEnd"/>
            <w:r>
              <w:rPr>
                <w:sz w:val="28"/>
                <w:szCs w:val="28"/>
                <w:lang w:val="en-US"/>
              </w:rPr>
              <w:t xml:space="preserve"> </w:t>
            </w:r>
            <w:proofErr w:type="spellStart"/>
            <w:r>
              <w:rPr>
                <w:sz w:val="28"/>
                <w:szCs w:val="28"/>
                <w:lang w:val="en-US"/>
              </w:rPr>
              <w:t>qayta</w:t>
            </w:r>
            <w:proofErr w:type="spellEnd"/>
            <w:r>
              <w:rPr>
                <w:sz w:val="28"/>
                <w:szCs w:val="28"/>
                <w:lang w:val="en-US"/>
              </w:rPr>
              <w:t xml:space="preserve"> </w:t>
            </w:r>
            <w:proofErr w:type="spellStart"/>
            <w:r>
              <w:rPr>
                <w:sz w:val="28"/>
                <w:szCs w:val="28"/>
                <w:lang w:val="en-US"/>
              </w:rPr>
              <w:t>tiklashga</w:t>
            </w:r>
            <w:proofErr w:type="spellEnd"/>
            <w:r>
              <w:rPr>
                <w:sz w:val="28"/>
                <w:szCs w:val="28"/>
                <w:lang w:val="en-US"/>
              </w:rPr>
              <w:t xml:space="preserve"> </w:t>
            </w:r>
            <w:proofErr w:type="spellStart"/>
            <w:r>
              <w:rPr>
                <w:sz w:val="28"/>
                <w:szCs w:val="28"/>
                <w:lang w:val="en-US"/>
              </w:rPr>
              <w:t>uzatiladi</w:t>
            </w:r>
            <w:proofErr w:type="spellEnd"/>
            <w:r>
              <w:rPr>
                <w:sz w:val="28"/>
                <w:szCs w:val="28"/>
                <w:lang w:val="en-US"/>
              </w:rPr>
              <w:t>.</w:t>
            </w:r>
          </w:p>
          <w:p w14:paraId="1A610669" w14:textId="77777777" w:rsidR="00531151" w:rsidRDefault="00531151">
            <w:pPr>
              <w:jc w:val="both"/>
              <w:rPr>
                <w:sz w:val="28"/>
                <w:szCs w:val="28"/>
                <w:lang w:val="en-US"/>
              </w:rPr>
            </w:pPr>
          </w:p>
          <w:p w14:paraId="173FAABC" w14:textId="77777777" w:rsidR="00531151" w:rsidRDefault="00531151">
            <w:pPr>
              <w:jc w:val="both"/>
              <w:rPr>
                <w:sz w:val="28"/>
                <w:szCs w:val="28"/>
                <w:lang w:val="uz-Cyrl-UZ"/>
              </w:rPr>
            </w:pPr>
            <w:r>
              <w:rPr>
                <w:sz w:val="28"/>
                <w:szCs w:val="28"/>
                <w:lang w:val="uz-Cyrl-UZ"/>
              </w:rPr>
              <w:t>Сигналлар элемент билан қайта ишланадиган ан</w:t>
            </w:r>
            <w:r w:rsidR="003C1022">
              <w:rPr>
                <w:sz w:val="28"/>
                <w:szCs w:val="28"/>
                <w:lang w:val="uz-Cyrl-UZ"/>
              </w:rPr>
              <w:t>-</w:t>
            </w:r>
            <w:r>
              <w:rPr>
                <w:sz w:val="28"/>
                <w:szCs w:val="28"/>
                <w:lang w:val="uz-Cyrl-UZ"/>
              </w:rPr>
              <w:t>тенна панжараси, бунда нурлантирувчи элемент</w:t>
            </w:r>
            <w:r w:rsidR="003C1022">
              <w:rPr>
                <w:sz w:val="28"/>
                <w:szCs w:val="28"/>
                <w:lang w:val="uz-Cyrl-UZ"/>
              </w:rPr>
              <w:t>-</w:t>
            </w:r>
            <w:r>
              <w:rPr>
                <w:sz w:val="28"/>
                <w:szCs w:val="28"/>
                <w:lang w:val="uz-Cyrl-UZ"/>
              </w:rPr>
              <w:t>лардан сигналлар маълум алгоритмлар бўйича кейинги қайта ишлаш учун аналог-рақамли қайта тиклашга узатилади.</w:t>
            </w:r>
          </w:p>
          <w:p w14:paraId="0085B7CE" w14:textId="77777777" w:rsidR="00C93D4B" w:rsidRDefault="00C93D4B">
            <w:pPr>
              <w:jc w:val="both"/>
              <w:rPr>
                <w:sz w:val="28"/>
                <w:szCs w:val="28"/>
                <w:lang w:val="uz-Cyrl-UZ"/>
              </w:rPr>
            </w:pPr>
          </w:p>
        </w:tc>
      </w:tr>
      <w:tr w:rsidR="00531151" w:rsidRPr="00073205" w14:paraId="4F76774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1CC75B32" w14:textId="77777777" w:rsidR="00531151" w:rsidRDefault="00531151">
            <w:pPr>
              <w:shd w:val="clear" w:color="auto" w:fill="FFFFFF"/>
              <w:ind w:right="38"/>
              <w:rPr>
                <w:b/>
                <w:spacing w:val="-2"/>
                <w:sz w:val="28"/>
                <w:szCs w:val="28"/>
              </w:rPr>
            </w:pPr>
            <w:r>
              <w:rPr>
                <w:b/>
                <w:spacing w:val="-2"/>
                <w:sz w:val="28"/>
                <w:szCs w:val="28"/>
              </w:rPr>
              <w:lastRenderedPageBreak/>
              <w:t xml:space="preserve">Антенная </w:t>
            </w:r>
            <w:r>
              <w:rPr>
                <w:b/>
                <w:sz w:val="28"/>
                <w:szCs w:val="28"/>
              </w:rPr>
              <w:t>решетка</w:t>
            </w:r>
            <w:r>
              <w:rPr>
                <w:b/>
                <w:spacing w:val="-2"/>
                <w:sz w:val="28"/>
                <w:szCs w:val="28"/>
              </w:rPr>
              <w:t xml:space="preserve"> с </w:t>
            </w:r>
            <w:proofErr w:type="gramStart"/>
            <w:r>
              <w:rPr>
                <w:b/>
                <w:spacing w:val="-2"/>
                <w:sz w:val="28"/>
                <w:szCs w:val="28"/>
              </w:rPr>
              <w:t>час-</w:t>
            </w:r>
            <w:proofErr w:type="spellStart"/>
            <w:r>
              <w:rPr>
                <w:b/>
                <w:spacing w:val="-2"/>
                <w:sz w:val="28"/>
                <w:szCs w:val="28"/>
              </w:rPr>
              <w:t>тотным</w:t>
            </w:r>
            <w:proofErr w:type="spellEnd"/>
            <w:proofErr w:type="gramEnd"/>
            <w:r>
              <w:rPr>
                <w:b/>
                <w:spacing w:val="-2"/>
                <w:sz w:val="28"/>
                <w:szCs w:val="28"/>
              </w:rPr>
              <w:t xml:space="preserve"> сканированием</w:t>
            </w:r>
          </w:p>
          <w:p w14:paraId="27023B96" w14:textId="77777777" w:rsidR="00531151" w:rsidRDefault="00531151">
            <w:pPr>
              <w:shd w:val="clear" w:color="auto" w:fill="FFFFFF"/>
              <w:ind w:right="38"/>
              <w:rPr>
                <w:bCs/>
                <w:spacing w:val="-6"/>
                <w:sz w:val="28"/>
                <w:szCs w:val="28"/>
              </w:rPr>
            </w:pPr>
            <w:proofErr w:type="spellStart"/>
            <w:r>
              <w:rPr>
                <w:b/>
                <w:bCs/>
                <w:spacing w:val="-6"/>
                <w:sz w:val="28"/>
                <w:szCs w:val="28"/>
                <w:lang w:val="en-US"/>
              </w:rPr>
              <w:t>uz</w:t>
            </w:r>
            <w:proofErr w:type="spellEnd"/>
            <w:r>
              <w:rPr>
                <w:b/>
                <w:bCs/>
                <w:spacing w:val="-6"/>
                <w:sz w:val="28"/>
                <w:szCs w:val="28"/>
              </w:rPr>
              <w:t xml:space="preserve"> - </w:t>
            </w:r>
            <w:proofErr w:type="spellStart"/>
            <w:r>
              <w:rPr>
                <w:bCs/>
                <w:spacing w:val="-6"/>
                <w:sz w:val="28"/>
                <w:szCs w:val="28"/>
                <w:lang w:val="en-US"/>
              </w:rPr>
              <w:t>chastotaviy</w:t>
            </w:r>
            <w:proofErr w:type="spellEnd"/>
            <w:r>
              <w:rPr>
                <w:bCs/>
                <w:spacing w:val="-6"/>
                <w:sz w:val="28"/>
                <w:szCs w:val="28"/>
              </w:rPr>
              <w:t xml:space="preserve"> </w:t>
            </w:r>
            <w:proofErr w:type="spellStart"/>
            <w:r>
              <w:rPr>
                <w:bCs/>
                <w:spacing w:val="-6"/>
                <w:sz w:val="28"/>
                <w:szCs w:val="28"/>
                <w:lang w:val="en-US"/>
              </w:rPr>
              <w:t>skanlanadigan</w:t>
            </w:r>
            <w:proofErr w:type="spellEnd"/>
            <w:r>
              <w:rPr>
                <w:bCs/>
                <w:spacing w:val="-6"/>
                <w:sz w:val="28"/>
                <w:szCs w:val="28"/>
              </w:rPr>
              <w:t xml:space="preserve"> </w:t>
            </w:r>
            <w:r>
              <w:rPr>
                <w:bCs/>
                <w:spacing w:val="-6"/>
                <w:sz w:val="28"/>
                <w:szCs w:val="28"/>
                <w:lang w:val="en-US"/>
              </w:rPr>
              <w:t>antenna</w:t>
            </w:r>
            <w:r>
              <w:rPr>
                <w:bCs/>
                <w:spacing w:val="-6"/>
                <w:sz w:val="28"/>
                <w:szCs w:val="28"/>
              </w:rPr>
              <w:t xml:space="preserve"> </w:t>
            </w:r>
            <w:proofErr w:type="spellStart"/>
            <w:r>
              <w:rPr>
                <w:bCs/>
                <w:spacing w:val="-6"/>
                <w:sz w:val="28"/>
                <w:szCs w:val="28"/>
                <w:lang w:val="en-US"/>
              </w:rPr>
              <w:t>panjarasi</w:t>
            </w:r>
            <w:proofErr w:type="spellEnd"/>
          </w:p>
          <w:p w14:paraId="1BB49DFB" w14:textId="77777777" w:rsidR="00531151" w:rsidRDefault="00531151">
            <w:pPr>
              <w:shd w:val="clear" w:color="auto" w:fill="FFFFFF"/>
              <w:ind w:right="38"/>
              <w:rPr>
                <w:b/>
                <w:bCs/>
                <w:spacing w:val="-6"/>
                <w:sz w:val="28"/>
                <w:szCs w:val="28"/>
                <w:lang w:val="uz-Cyrl-UZ"/>
              </w:rPr>
            </w:pPr>
            <w:r>
              <w:rPr>
                <w:bCs/>
                <w:spacing w:val="-6"/>
                <w:sz w:val="28"/>
                <w:szCs w:val="28"/>
              </w:rPr>
              <w:t xml:space="preserve">       </w:t>
            </w:r>
            <w:r>
              <w:rPr>
                <w:bCs/>
                <w:spacing w:val="-6"/>
                <w:sz w:val="28"/>
                <w:szCs w:val="28"/>
                <w:lang w:val="uz-Cyrl-UZ"/>
              </w:rPr>
              <w:t xml:space="preserve"> частотавий сканланадиган антенна панжараси</w:t>
            </w:r>
          </w:p>
          <w:p w14:paraId="7B1D7604" w14:textId="77777777" w:rsidR="00531151" w:rsidRDefault="00531151">
            <w:pPr>
              <w:shd w:val="clear" w:color="auto" w:fill="FFFFFF"/>
              <w:ind w:right="38"/>
              <w:rPr>
                <w:b/>
                <w:bCs/>
                <w:spacing w:val="-6"/>
                <w:sz w:val="28"/>
                <w:szCs w:val="28"/>
                <w:lang w:val="uz-Cyrl-UZ"/>
              </w:rPr>
            </w:pPr>
            <w:r>
              <w:rPr>
                <w:b/>
                <w:bCs/>
                <w:spacing w:val="-6"/>
                <w:sz w:val="28"/>
                <w:szCs w:val="28"/>
                <w:lang w:val="uz-Cyrl-UZ"/>
              </w:rPr>
              <w:t xml:space="preserve">en - </w:t>
            </w:r>
            <w:r>
              <w:rPr>
                <w:bCs/>
                <w:spacing w:val="-6"/>
                <w:sz w:val="28"/>
                <w:szCs w:val="28"/>
                <w:lang w:val="uz-Cyrl-UZ"/>
              </w:rPr>
              <w:t>frequency-scanned array</w:t>
            </w:r>
          </w:p>
        </w:tc>
        <w:tc>
          <w:tcPr>
            <w:tcW w:w="6260" w:type="dxa"/>
            <w:shd w:val="clear" w:color="auto" w:fill="auto"/>
          </w:tcPr>
          <w:p w14:paraId="3445791E" w14:textId="77777777" w:rsidR="00531151" w:rsidRDefault="00531151">
            <w:pPr>
              <w:widowControl w:val="0"/>
              <w:shd w:val="clear" w:color="auto" w:fill="FFFFFF"/>
              <w:autoSpaceDE w:val="0"/>
              <w:autoSpaceDN w:val="0"/>
              <w:adjustRightInd w:val="0"/>
              <w:ind w:right="10"/>
              <w:jc w:val="both"/>
              <w:rPr>
                <w:sz w:val="28"/>
                <w:szCs w:val="28"/>
              </w:rPr>
            </w:pPr>
            <w:r>
              <w:rPr>
                <w:spacing w:val="-2"/>
                <w:sz w:val="28"/>
                <w:szCs w:val="28"/>
              </w:rPr>
              <w:t>Антенная решетка, элект</w:t>
            </w:r>
            <w:r>
              <w:rPr>
                <w:spacing w:val="-3"/>
                <w:sz w:val="28"/>
                <w:szCs w:val="28"/>
              </w:rPr>
              <w:t>рическое сканирование луча которой осуществляется изменением час</w:t>
            </w:r>
            <w:r>
              <w:rPr>
                <w:sz w:val="28"/>
                <w:szCs w:val="28"/>
              </w:rPr>
              <w:t>тоты возбуждающего источника.</w:t>
            </w:r>
          </w:p>
          <w:p w14:paraId="6844474B" w14:textId="77777777" w:rsidR="00531151" w:rsidRDefault="00531151">
            <w:pPr>
              <w:widowControl w:val="0"/>
              <w:shd w:val="clear" w:color="auto" w:fill="FFFFFF"/>
              <w:autoSpaceDE w:val="0"/>
              <w:autoSpaceDN w:val="0"/>
              <w:adjustRightInd w:val="0"/>
              <w:ind w:right="10"/>
              <w:jc w:val="both"/>
              <w:rPr>
                <w:sz w:val="28"/>
                <w:szCs w:val="28"/>
              </w:rPr>
            </w:pPr>
          </w:p>
          <w:p w14:paraId="1E6FE875" w14:textId="77777777" w:rsidR="00531151" w:rsidRDefault="00531151">
            <w:pPr>
              <w:widowControl w:val="0"/>
              <w:shd w:val="clear" w:color="auto" w:fill="FFFFFF"/>
              <w:autoSpaceDE w:val="0"/>
              <w:autoSpaceDN w:val="0"/>
              <w:adjustRightInd w:val="0"/>
              <w:ind w:right="10"/>
              <w:jc w:val="both"/>
              <w:rPr>
                <w:sz w:val="28"/>
                <w:szCs w:val="28"/>
                <w:lang w:val="en-US"/>
              </w:rPr>
            </w:pPr>
            <w:proofErr w:type="spellStart"/>
            <w:r>
              <w:rPr>
                <w:sz w:val="28"/>
                <w:szCs w:val="28"/>
                <w:lang w:val="en-US"/>
              </w:rPr>
              <w:t>Nurning</w:t>
            </w:r>
            <w:proofErr w:type="spellEnd"/>
            <w:r>
              <w:rPr>
                <w:sz w:val="28"/>
                <w:szCs w:val="28"/>
                <w:lang w:val="en-US"/>
              </w:rPr>
              <w:t xml:space="preserve"> </w:t>
            </w:r>
            <w:proofErr w:type="spellStart"/>
            <w:r>
              <w:rPr>
                <w:sz w:val="28"/>
                <w:szCs w:val="28"/>
                <w:lang w:val="en-US"/>
              </w:rPr>
              <w:t>elektr</w:t>
            </w:r>
            <w:proofErr w:type="spellEnd"/>
            <w:r>
              <w:rPr>
                <w:sz w:val="28"/>
                <w:szCs w:val="28"/>
                <w:lang w:val="en-US"/>
              </w:rPr>
              <w:t xml:space="preserve"> </w:t>
            </w:r>
            <w:proofErr w:type="spellStart"/>
            <w:r>
              <w:rPr>
                <w:sz w:val="28"/>
                <w:szCs w:val="28"/>
                <w:lang w:val="en-US"/>
              </w:rPr>
              <w:t>skanlanishi</w:t>
            </w:r>
            <w:proofErr w:type="spellEnd"/>
            <w:r>
              <w:rPr>
                <w:sz w:val="28"/>
                <w:szCs w:val="28"/>
                <w:lang w:val="en-US"/>
              </w:rPr>
              <w:t xml:space="preserve"> </w:t>
            </w:r>
            <w:proofErr w:type="spellStart"/>
            <w:proofErr w:type="gramStart"/>
            <w:r>
              <w:rPr>
                <w:sz w:val="28"/>
                <w:szCs w:val="28"/>
                <w:lang w:val="en-US"/>
              </w:rPr>
              <w:t>qo‘</w:t>
            </w:r>
            <w:proofErr w:type="gramEnd"/>
            <w:r>
              <w:rPr>
                <w:sz w:val="28"/>
                <w:szCs w:val="28"/>
                <w:lang w:val="en-US"/>
              </w:rPr>
              <w:t>zg‘atiluvchi</w:t>
            </w:r>
            <w:proofErr w:type="spellEnd"/>
            <w:r>
              <w:rPr>
                <w:sz w:val="28"/>
                <w:szCs w:val="28"/>
                <w:lang w:val="en-US"/>
              </w:rPr>
              <w:t xml:space="preserve"> </w:t>
            </w:r>
            <w:proofErr w:type="spellStart"/>
            <w:r>
              <w:rPr>
                <w:sz w:val="28"/>
                <w:szCs w:val="28"/>
                <w:lang w:val="en-US"/>
              </w:rPr>
              <w:t>manba</w:t>
            </w:r>
            <w:proofErr w:type="spellEnd"/>
            <w:r>
              <w:rPr>
                <w:sz w:val="28"/>
                <w:szCs w:val="28"/>
                <w:lang w:val="en-US"/>
              </w:rPr>
              <w:t xml:space="preserve"> </w:t>
            </w:r>
            <w:proofErr w:type="spellStart"/>
            <w:r>
              <w:rPr>
                <w:sz w:val="28"/>
                <w:szCs w:val="28"/>
                <w:lang w:val="en-US"/>
              </w:rPr>
              <w:t>chastotasini</w:t>
            </w:r>
            <w:proofErr w:type="spellEnd"/>
            <w:r>
              <w:rPr>
                <w:sz w:val="28"/>
                <w:szCs w:val="28"/>
                <w:lang w:val="en-US"/>
              </w:rPr>
              <w:t xml:space="preserve"> </w:t>
            </w:r>
            <w:proofErr w:type="spellStart"/>
            <w:r>
              <w:rPr>
                <w:sz w:val="28"/>
                <w:szCs w:val="28"/>
                <w:lang w:val="en-US"/>
              </w:rPr>
              <w:t>o‘zgartirish</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amalga</w:t>
            </w:r>
            <w:proofErr w:type="spellEnd"/>
            <w:r>
              <w:rPr>
                <w:sz w:val="28"/>
                <w:szCs w:val="28"/>
                <w:lang w:val="en-US"/>
              </w:rPr>
              <w:t xml:space="preserve"> </w:t>
            </w:r>
            <w:proofErr w:type="spellStart"/>
            <w:r>
              <w:rPr>
                <w:sz w:val="28"/>
                <w:szCs w:val="28"/>
                <w:lang w:val="en-US"/>
              </w:rPr>
              <w:t>oshiriladigan</w:t>
            </w:r>
            <w:proofErr w:type="spellEnd"/>
            <w:r>
              <w:rPr>
                <w:sz w:val="28"/>
                <w:szCs w:val="28"/>
                <w:lang w:val="en-US"/>
              </w:rPr>
              <w:t xml:space="preserve"> antenna </w:t>
            </w:r>
            <w:proofErr w:type="spellStart"/>
            <w:r>
              <w:rPr>
                <w:sz w:val="28"/>
                <w:szCs w:val="28"/>
                <w:lang w:val="en-US"/>
              </w:rPr>
              <w:t>panjarasi</w:t>
            </w:r>
            <w:proofErr w:type="spellEnd"/>
            <w:r>
              <w:rPr>
                <w:sz w:val="28"/>
                <w:szCs w:val="28"/>
                <w:lang w:val="en-US"/>
              </w:rPr>
              <w:t>.</w:t>
            </w:r>
          </w:p>
          <w:p w14:paraId="46358CAC" w14:textId="77777777" w:rsidR="00531151" w:rsidRDefault="00531151">
            <w:pPr>
              <w:widowControl w:val="0"/>
              <w:shd w:val="clear" w:color="auto" w:fill="FFFFFF"/>
              <w:autoSpaceDE w:val="0"/>
              <w:autoSpaceDN w:val="0"/>
              <w:adjustRightInd w:val="0"/>
              <w:ind w:right="10"/>
              <w:jc w:val="both"/>
              <w:rPr>
                <w:sz w:val="28"/>
                <w:szCs w:val="28"/>
                <w:lang w:val="en-US"/>
              </w:rPr>
            </w:pPr>
          </w:p>
          <w:p w14:paraId="0F6276DB" w14:textId="77777777" w:rsidR="00531151" w:rsidRDefault="00531151">
            <w:pPr>
              <w:widowControl w:val="0"/>
              <w:shd w:val="clear" w:color="auto" w:fill="FFFFFF"/>
              <w:autoSpaceDE w:val="0"/>
              <w:autoSpaceDN w:val="0"/>
              <w:adjustRightInd w:val="0"/>
              <w:ind w:right="10"/>
              <w:jc w:val="both"/>
              <w:rPr>
                <w:bCs/>
                <w:spacing w:val="-6"/>
                <w:sz w:val="28"/>
                <w:szCs w:val="28"/>
                <w:lang w:val="uz-Cyrl-UZ"/>
              </w:rPr>
            </w:pPr>
            <w:r>
              <w:rPr>
                <w:sz w:val="28"/>
                <w:szCs w:val="28"/>
                <w:lang w:val="uz-Cyrl-UZ"/>
              </w:rPr>
              <w:t>Нурнинг электр сканланиши қўзғатилувчи манба частотасини ўзгартириш орқали амалга оширила</w:t>
            </w:r>
            <w:r w:rsidR="003C1022">
              <w:rPr>
                <w:sz w:val="28"/>
                <w:szCs w:val="28"/>
                <w:lang w:val="uz-Cyrl-UZ"/>
              </w:rPr>
              <w:t>-</w:t>
            </w:r>
            <w:r>
              <w:rPr>
                <w:sz w:val="28"/>
                <w:szCs w:val="28"/>
                <w:lang w:val="uz-Cyrl-UZ"/>
              </w:rPr>
              <w:t>диган антенна панжараси.</w:t>
            </w:r>
          </w:p>
        </w:tc>
      </w:tr>
      <w:tr w:rsidR="00531151" w:rsidRPr="003113C7" w14:paraId="5EDCD47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ECA3F07" w14:textId="77777777" w:rsidR="00531151" w:rsidRDefault="00531151">
            <w:pPr>
              <w:shd w:val="clear" w:color="auto" w:fill="FFFFFF"/>
              <w:ind w:right="38"/>
              <w:rPr>
                <w:b/>
                <w:sz w:val="28"/>
                <w:szCs w:val="28"/>
              </w:rPr>
            </w:pPr>
            <w:r>
              <w:rPr>
                <w:b/>
                <w:sz w:val="28"/>
                <w:szCs w:val="28"/>
              </w:rPr>
              <w:t>Антенная решетка с электрическим сканированием</w:t>
            </w:r>
          </w:p>
          <w:p w14:paraId="7FE0A26A" w14:textId="77777777" w:rsidR="00531151" w:rsidRDefault="00531151">
            <w:pPr>
              <w:shd w:val="clear" w:color="auto" w:fill="FFFFFF"/>
              <w:ind w:right="38"/>
              <w:rPr>
                <w:bCs/>
                <w:spacing w:val="-6"/>
                <w:sz w:val="28"/>
                <w:szCs w:val="28"/>
              </w:rPr>
            </w:pPr>
            <w:proofErr w:type="spellStart"/>
            <w:r>
              <w:rPr>
                <w:b/>
                <w:bCs/>
                <w:spacing w:val="-6"/>
                <w:sz w:val="28"/>
                <w:szCs w:val="28"/>
                <w:lang w:val="en-US"/>
              </w:rPr>
              <w:t>uz</w:t>
            </w:r>
            <w:proofErr w:type="spellEnd"/>
            <w:r>
              <w:rPr>
                <w:b/>
                <w:bCs/>
                <w:spacing w:val="-6"/>
                <w:sz w:val="28"/>
                <w:szCs w:val="28"/>
              </w:rPr>
              <w:t xml:space="preserve"> - </w:t>
            </w:r>
            <w:proofErr w:type="spellStart"/>
            <w:r>
              <w:rPr>
                <w:bCs/>
                <w:spacing w:val="-6"/>
                <w:sz w:val="28"/>
                <w:szCs w:val="28"/>
                <w:lang w:val="en-US"/>
              </w:rPr>
              <w:t>elektr</w:t>
            </w:r>
            <w:proofErr w:type="spellEnd"/>
            <w:r>
              <w:rPr>
                <w:bCs/>
                <w:spacing w:val="-6"/>
                <w:sz w:val="28"/>
                <w:szCs w:val="28"/>
              </w:rPr>
              <w:t xml:space="preserve"> </w:t>
            </w:r>
            <w:proofErr w:type="spellStart"/>
            <w:r>
              <w:rPr>
                <w:bCs/>
                <w:spacing w:val="-6"/>
                <w:sz w:val="28"/>
                <w:szCs w:val="28"/>
                <w:lang w:val="en-US"/>
              </w:rPr>
              <w:t>skanlanadigan</w:t>
            </w:r>
            <w:proofErr w:type="spellEnd"/>
            <w:r>
              <w:rPr>
                <w:bCs/>
                <w:spacing w:val="-6"/>
                <w:sz w:val="28"/>
                <w:szCs w:val="28"/>
              </w:rPr>
              <w:t xml:space="preserve"> </w:t>
            </w:r>
            <w:r>
              <w:rPr>
                <w:bCs/>
                <w:spacing w:val="-6"/>
                <w:sz w:val="28"/>
                <w:szCs w:val="28"/>
              </w:rPr>
              <w:br/>
            </w:r>
            <w:r>
              <w:rPr>
                <w:bCs/>
                <w:spacing w:val="-6"/>
                <w:sz w:val="28"/>
                <w:szCs w:val="28"/>
                <w:lang w:val="en-US"/>
              </w:rPr>
              <w:t>antenna</w:t>
            </w:r>
            <w:r>
              <w:rPr>
                <w:bCs/>
                <w:spacing w:val="-6"/>
                <w:sz w:val="28"/>
                <w:szCs w:val="28"/>
              </w:rPr>
              <w:t xml:space="preserve"> </w:t>
            </w:r>
            <w:proofErr w:type="spellStart"/>
            <w:r>
              <w:rPr>
                <w:bCs/>
                <w:spacing w:val="-6"/>
                <w:sz w:val="28"/>
                <w:szCs w:val="28"/>
                <w:lang w:val="en-US"/>
              </w:rPr>
              <w:t>panjarasi</w:t>
            </w:r>
            <w:proofErr w:type="spellEnd"/>
          </w:p>
          <w:p w14:paraId="67C3C985" w14:textId="77777777" w:rsidR="00531151" w:rsidRDefault="00531151">
            <w:pPr>
              <w:shd w:val="clear" w:color="auto" w:fill="FFFFFF"/>
              <w:ind w:right="38"/>
              <w:rPr>
                <w:b/>
                <w:bCs/>
                <w:spacing w:val="-6"/>
                <w:sz w:val="28"/>
                <w:szCs w:val="28"/>
                <w:lang w:val="uz-Cyrl-UZ"/>
              </w:rPr>
            </w:pPr>
            <w:r>
              <w:rPr>
                <w:bCs/>
                <w:spacing w:val="-6"/>
                <w:sz w:val="28"/>
                <w:szCs w:val="28"/>
              </w:rPr>
              <w:t xml:space="preserve">        </w:t>
            </w:r>
            <w:r>
              <w:rPr>
                <w:bCs/>
                <w:spacing w:val="-6"/>
                <w:sz w:val="28"/>
                <w:szCs w:val="28"/>
                <w:lang w:val="uz-Cyrl-UZ"/>
              </w:rPr>
              <w:t>электр сканланадиган антенна панжараси</w:t>
            </w:r>
          </w:p>
          <w:p w14:paraId="5D16EDD3"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spacing w:val="-6"/>
                <w:sz w:val="28"/>
                <w:szCs w:val="28"/>
                <w:lang w:val="en-US"/>
              </w:rPr>
              <w:t>en</w:t>
            </w:r>
            <w:proofErr w:type="spellEnd"/>
            <w:r>
              <w:rPr>
                <w:b/>
                <w:bCs/>
                <w:spacing w:val="-6"/>
                <w:sz w:val="28"/>
                <w:szCs w:val="28"/>
              </w:rPr>
              <w:t xml:space="preserve"> -</w:t>
            </w:r>
            <w:r>
              <w:rPr>
                <w:b/>
                <w:bCs/>
                <w:kern w:val="36"/>
                <w:sz w:val="28"/>
                <w:szCs w:val="28"/>
              </w:rPr>
              <w:t xml:space="preserve"> </w:t>
            </w:r>
            <w:r>
              <w:rPr>
                <w:bCs/>
                <w:kern w:val="36"/>
                <w:sz w:val="28"/>
                <w:szCs w:val="28"/>
                <w:lang w:val="en-US"/>
              </w:rPr>
              <w:t>array</w:t>
            </w:r>
            <w:r>
              <w:rPr>
                <w:bCs/>
                <w:kern w:val="36"/>
                <w:sz w:val="28"/>
                <w:szCs w:val="28"/>
              </w:rPr>
              <w:t xml:space="preserve"> </w:t>
            </w:r>
            <w:r>
              <w:rPr>
                <w:bCs/>
                <w:kern w:val="36"/>
                <w:sz w:val="28"/>
                <w:szCs w:val="28"/>
                <w:lang w:val="en-US"/>
              </w:rPr>
              <w:t>with</w:t>
            </w:r>
            <w:r w:rsidRPr="003113C7">
              <w:t xml:space="preserve"> </w:t>
            </w:r>
            <w:r>
              <w:rPr>
                <w:bCs/>
                <w:spacing w:val="-6"/>
                <w:sz w:val="28"/>
                <w:szCs w:val="28"/>
                <w:lang w:val="en-US"/>
              </w:rPr>
              <w:t>electrical</w:t>
            </w:r>
            <w:r>
              <w:rPr>
                <w:bCs/>
                <w:spacing w:val="-6"/>
                <w:sz w:val="28"/>
                <w:szCs w:val="28"/>
              </w:rPr>
              <w:t xml:space="preserve"> </w:t>
            </w:r>
            <w:r>
              <w:rPr>
                <w:bCs/>
                <w:spacing w:val="-6"/>
                <w:sz w:val="28"/>
                <w:szCs w:val="28"/>
                <w:lang w:val="en-US"/>
              </w:rPr>
              <w:t>scan</w:t>
            </w:r>
          </w:p>
        </w:tc>
        <w:tc>
          <w:tcPr>
            <w:tcW w:w="6260" w:type="dxa"/>
            <w:shd w:val="clear" w:color="auto" w:fill="auto"/>
          </w:tcPr>
          <w:p w14:paraId="53AE90D1" w14:textId="77777777" w:rsidR="00531151" w:rsidRDefault="00531151">
            <w:pPr>
              <w:jc w:val="both"/>
              <w:rPr>
                <w:bCs/>
                <w:sz w:val="28"/>
                <w:szCs w:val="28"/>
                <w:lang w:val="uz-Cyrl-UZ"/>
              </w:rPr>
            </w:pPr>
            <w:r>
              <w:rPr>
                <w:sz w:val="28"/>
                <w:szCs w:val="28"/>
              </w:rPr>
              <w:t>Антенная решетка,</w:t>
            </w:r>
            <w:r>
              <w:rPr>
                <w:bCs/>
                <w:sz w:val="28"/>
                <w:szCs w:val="28"/>
              </w:rPr>
              <w:t xml:space="preserve"> электрическое сканирование луча которой осуществляется посредством </w:t>
            </w:r>
            <w:proofErr w:type="spellStart"/>
            <w:r>
              <w:rPr>
                <w:bCs/>
                <w:sz w:val="28"/>
                <w:szCs w:val="28"/>
              </w:rPr>
              <w:t>элек</w:t>
            </w:r>
            <w:r w:rsidR="00C93D4B">
              <w:rPr>
                <w:bCs/>
                <w:sz w:val="28"/>
                <w:szCs w:val="28"/>
              </w:rPr>
              <w:t>-</w:t>
            </w:r>
            <w:r>
              <w:rPr>
                <w:bCs/>
                <w:sz w:val="28"/>
                <w:szCs w:val="28"/>
              </w:rPr>
              <w:t>трического</w:t>
            </w:r>
            <w:proofErr w:type="spellEnd"/>
            <w:r>
              <w:rPr>
                <w:bCs/>
                <w:sz w:val="28"/>
                <w:szCs w:val="28"/>
              </w:rPr>
              <w:t xml:space="preserve"> управления ее параметрами.</w:t>
            </w:r>
          </w:p>
          <w:p w14:paraId="6AF6819B" w14:textId="77777777" w:rsidR="00531151" w:rsidRDefault="00531151">
            <w:pPr>
              <w:jc w:val="both"/>
              <w:rPr>
                <w:bCs/>
                <w:sz w:val="28"/>
                <w:szCs w:val="28"/>
              </w:rPr>
            </w:pPr>
          </w:p>
          <w:p w14:paraId="0DD715CA" w14:textId="77777777" w:rsidR="00531151" w:rsidRDefault="00531151">
            <w:pPr>
              <w:jc w:val="both"/>
              <w:rPr>
                <w:bCs/>
                <w:sz w:val="28"/>
                <w:szCs w:val="28"/>
                <w:lang w:val="en-US"/>
              </w:rPr>
            </w:pPr>
            <w:proofErr w:type="spellStart"/>
            <w:r>
              <w:rPr>
                <w:bCs/>
                <w:sz w:val="28"/>
                <w:szCs w:val="28"/>
                <w:lang w:val="en-US"/>
              </w:rPr>
              <w:t>Nurning</w:t>
            </w:r>
            <w:proofErr w:type="spellEnd"/>
            <w:r>
              <w:rPr>
                <w:bCs/>
                <w:sz w:val="28"/>
                <w:szCs w:val="28"/>
                <w:lang w:val="en-US"/>
              </w:rPr>
              <w:t xml:space="preserve"> </w:t>
            </w:r>
            <w:proofErr w:type="spellStart"/>
            <w:r>
              <w:rPr>
                <w:bCs/>
                <w:sz w:val="28"/>
                <w:szCs w:val="28"/>
                <w:lang w:val="en-US"/>
              </w:rPr>
              <w:t>elektr</w:t>
            </w:r>
            <w:proofErr w:type="spellEnd"/>
            <w:r>
              <w:rPr>
                <w:bCs/>
                <w:sz w:val="28"/>
                <w:szCs w:val="28"/>
                <w:lang w:val="en-US"/>
              </w:rPr>
              <w:t xml:space="preserve"> </w:t>
            </w:r>
            <w:proofErr w:type="spellStart"/>
            <w:r>
              <w:rPr>
                <w:bCs/>
                <w:sz w:val="28"/>
                <w:szCs w:val="28"/>
                <w:lang w:val="en-US"/>
              </w:rPr>
              <w:t>skanlanishi</w:t>
            </w:r>
            <w:proofErr w:type="spellEnd"/>
            <w:r>
              <w:rPr>
                <w:bCs/>
                <w:sz w:val="28"/>
                <w:szCs w:val="28"/>
                <w:lang w:val="en-US"/>
              </w:rPr>
              <w:t xml:space="preserve"> </w:t>
            </w:r>
            <w:proofErr w:type="spellStart"/>
            <w:r>
              <w:rPr>
                <w:bCs/>
                <w:sz w:val="28"/>
                <w:szCs w:val="28"/>
                <w:lang w:val="en-US"/>
              </w:rPr>
              <w:t>uning</w:t>
            </w:r>
            <w:proofErr w:type="spellEnd"/>
            <w:r>
              <w:rPr>
                <w:bCs/>
                <w:sz w:val="28"/>
                <w:szCs w:val="28"/>
                <w:lang w:val="en-US"/>
              </w:rPr>
              <w:t xml:space="preserve"> </w:t>
            </w:r>
            <w:proofErr w:type="spellStart"/>
            <w:r>
              <w:rPr>
                <w:bCs/>
                <w:sz w:val="28"/>
                <w:szCs w:val="28"/>
                <w:lang w:val="en-US"/>
              </w:rPr>
              <w:t>parametrlarini</w:t>
            </w:r>
            <w:proofErr w:type="spellEnd"/>
            <w:r>
              <w:rPr>
                <w:bCs/>
                <w:sz w:val="28"/>
                <w:szCs w:val="28"/>
                <w:lang w:val="en-US"/>
              </w:rPr>
              <w:t xml:space="preserve"> </w:t>
            </w:r>
            <w:proofErr w:type="spellStart"/>
            <w:r>
              <w:rPr>
                <w:bCs/>
                <w:sz w:val="28"/>
                <w:szCs w:val="28"/>
                <w:lang w:val="en-US"/>
              </w:rPr>
              <w:t>elektr</w:t>
            </w:r>
            <w:proofErr w:type="spellEnd"/>
            <w:r>
              <w:rPr>
                <w:bCs/>
                <w:sz w:val="28"/>
                <w:szCs w:val="28"/>
                <w:lang w:val="en-US"/>
              </w:rPr>
              <w:t xml:space="preserve"> </w:t>
            </w:r>
            <w:proofErr w:type="spellStart"/>
            <w:r>
              <w:rPr>
                <w:bCs/>
                <w:sz w:val="28"/>
                <w:szCs w:val="28"/>
                <w:lang w:val="en-US"/>
              </w:rPr>
              <w:t>boshqarish</w:t>
            </w:r>
            <w:proofErr w:type="spellEnd"/>
            <w:r>
              <w:rPr>
                <w:bCs/>
                <w:sz w:val="28"/>
                <w:szCs w:val="28"/>
                <w:lang w:val="en-US"/>
              </w:rPr>
              <w:t xml:space="preserve"> </w:t>
            </w:r>
            <w:proofErr w:type="spellStart"/>
            <w:r>
              <w:rPr>
                <w:bCs/>
                <w:sz w:val="28"/>
                <w:szCs w:val="28"/>
                <w:lang w:val="en-US"/>
              </w:rPr>
              <w:t>vositasida</w:t>
            </w:r>
            <w:proofErr w:type="spellEnd"/>
            <w:r>
              <w:rPr>
                <w:bCs/>
                <w:sz w:val="28"/>
                <w:szCs w:val="28"/>
                <w:lang w:val="en-US"/>
              </w:rPr>
              <w:t xml:space="preserve"> </w:t>
            </w:r>
            <w:proofErr w:type="spellStart"/>
            <w:r>
              <w:rPr>
                <w:bCs/>
                <w:sz w:val="28"/>
                <w:szCs w:val="28"/>
                <w:lang w:val="en-US"/>
              </w:rPr>
              <w:t>amalga</w:t>
            </w:r>
            <w:proofErr w:type="spellEnd"/>
            <w:r>
              <w:rPr>
                <w:bCs/>
                <w:sz w:val="28"/>
                <w:szCs w:val="28"/>
                <w:lang w:val="en-US"/>
              </w:rPr>
              <w:t xml:space="preserve"> </w:t>
            </w:r>
            <w:proofErr w:type="spellStart"/>
            <w:r>
              <w:rPr>
                <w:bCs/>
                <w:sz w:val="28"/>
                <w:szCs w:val="28"/>
                <w:lang w:val="en-US"/>
              </w:rPr>
              <w:t>oshiriladigan</w:t>
            </w:r>
            <w:proofErr w:type="spellEnd"/>
            <w:r>
              <w:rPr>
                <w:bCs/>
                <w:sz w:val="28"/>
                <w:szCs w:val="28"/>
                <w:lang w:val="en-US"/>
              </w:rPr>
              <w:t xml:space="preserve"> antenna </w:t>
            </w:r>
            <w:proofErr w:type="spellStart"/>
            <w:r>
              <w:rPr>
                <w:bCs/>
                <w:sz w:val="28"/>
                <w:szCs w:val="28"/>
                <w:lang w:val="en-US"/>
              </w:rPr>
              <w:t>panjarasi</w:t>
            </w:r>
            <w:proofErr w:type="spellEnd"/>
            <w:r>
              <w:rPr>
                <w:bCs/>
                <w:sz w:val="28"/>
                <w:szCs w:val="28"/>
                <w:lang w:val="en-US"/>
              </w:rPr>
              <w:t>.</w:t>
            </w:r>
          </w:p>
          <w:p w14:paraId="0F6BB13D" w14:textId="77777777" w:rsidR="00531151" w:rsidRDefault="00531151">
            <w:pPr>
              <w:jc w:val="both"/>
              <w:rPr>
                <w:bCs/>
                <w:sz w:val="28"/>
                <w:szCs w:val="28"/>
                <w:lang w:val="en-US"/>
              </w:rPr>
            </w:pPr>
          </w:p>
          <w:p w14:paraId="317B363F" w14:textId="77777777" w:rsidR="00531151" w:rsidRDefault="00531151">
            <w:pPr>
              <w:jc w:val="both"/>
              <w:rPr>
                <w:bCs/>
                <w:sz w:val="28"/>
                <w:szCs w:val="28"/>
                <w:lang w:val="uz-Cyrl-UZ"/>
              </w:rPr>
            </w:pPr>
            <w:r>
              <w:rPr>
                <w:bCs/>
                <w:sz w:val="28"/>
                <w:szCs w:val="28"/>
                <w:lang w:val="uz-Cyrl-UZ"/>
              </w:rPr>
              <w:t>Нурнинг электр сканланиши унинг парметрларини электр бошқариш воситасида амалга оширилади</w:t>
            </w:r>
            <w:r w:rsidR="003C1022">
              <w:rPr>
                <w:bCs/>
                <w:sz w:val="28"/>
                <w:szCs w:val="28"/>
                <w:lang w:val="uz-Cyrl-UZ"/>
              </w:rPr>
              <w:t>-</w:t>
            </w:r>
            <w:r>
              <w:rPr>
                <w:bCs/>
                <w:sz w:val="28"/>
                <w:szCs w:val="28"/>
                <w:lang w:val="uz-Cyrl-UZ"/>
              </w:rPr>
              <w:t>ган антенна панжараси.</w:t>
            </w:r>
          </w:p>
        </w:tc>
      </w:tr>
      <w:tr w:rsidR="00531151" w:rsidRPr="00073205" w14:paraId="45BBBDA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8D0DC29" w14:textId="77777777" w:rsidR="00531151" w:rsidRDefault="00531151">
            <w:pPr>
              <w:shd w:val="clear" w:color="auto" w:fill="FFFFFF"/>
              <w:ind w:right="43"/>
              <w:rPr>
                <w:b/>
                <w:bCs/>
                <w:sz w:val="28"/>
                <w:szCs w:val="28"/>
              </w:rPr>
            </w:pPr>
            <w:r>
              <w:rPr>
                <w:b/>
                <w:bCs/>
                <w:sz w:val="28"/>
                <w:szCs w:val="28"/>
              </w:rPr>
              <w:t>Антенное поле</w:t>
            </w:r>
          </w:p>
          <w:p w14:paraId="5F9AEA6F" w14:textId="77777777" w:rsidR="00531151" w:rsidRDefault="00531151">
            <w:pPr>
              <w:shd w:val="clear" w:color="auto" w:fill="FFFFFF"/>
              <w:ind w:right="43"/>
              <w:rPr>
                <w:bCs/>
                <w:sz w:val="28"/>
                <w:szCs w:val="28"/>
              </w:rPr>
            </w:pPr>
            <w:proofErr w:type="spellStart"/>
            <w:r>
              <w:rPr>
                <w:b/>
                <w:bCs/>
                <w:sz w:val="28"/>
                <w:szCs w:val="28"/>
                <w:lang w:val="en-US"/>
              </w:rPr>
              <w:t>uz</w:t>
            </w:r>
            <w:proofErr w:type="spellEnd"/>
            <w:r>
              <w:rPr>
                <w:b/>
                <w:bCs/>
                <w:sz w:val="28"/>
                <w:szCs w:val="28"/>
              </w:rPr>
              <w:t xml:space="preserve"> - </w:t>
            </w:r>
            <w:r>
              <w:rPr>
                <w:bCs/>
                <w:sz w:val="28"/>
                <w:szCs w:val="28"/>
                <w:lang w:val="en-US"/>
              </w:rPr>
              <w:t>antenna</w:t>
            </w:r>
            <w:r>
              <w:rPr>
                <w:bCs/>
                <w:sz w:val="28"/>
                <w:szCs w:val="28"/>
              </w:rPr>
              <w:t xml:space="preserve"> </w:t>
            </w:r>
            <w:proofErr w:type="spellStart"/>
            <w:r>
              <w:rPr>
                <w:bCs/>
                <w:sz w:val="28"/>
                <w:szCs w:val="28"/>
                <w:lang w:val="en-US"/>
              </w:rPr>
              <w:t>maydoni</w:t>
            </w:r>
            <w:proofErr w:type="spellEnd"/>
          </w:p>
          <w:p w14:paraId="5520807C" w14:textId="77777777" w:rsidR="00531151" w:rsidRDefault="00531151">
            <w:pPr>
              <w:shd w:val="clear" w:color="auto" w:fill="FFFFFF"/>
              <w:ind w:right="43"/>
              <w:rPr>
                <w:bCs/>
                <w:sz w:val="28"/>
                <w:szCs w:val="28"/>
                <w:lang w:val="uz-Cyrl-UZ"/>
              </w:rPr>
            </w:pPr>
            <w:r>
              <w:rPr>
                <w:bCs/>
                <w:sz w:val="28"/>
                <w:szCs w:val="28"/>
              </w:rPr>
              <w:t xml:space="preserve">       антенна </w:t>
            </w:r>
            <w:proofErr w:type="spellStart"/>
            <w:r>
              <w:rPr>
                <w:bCs/>
                <w:sz w:val="28"/>
                <w:szCs w:val="28"/>
              </w:rPr>
              <w:t>майдони</w:t>
            </w:r>
            <w:proofErr w:type="spellEnd"/>
          </w:p>
          <w:p w14:paraId="5AEDFEEB"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sz w:val="28"/>
                <w:szCs w:val="28"/>
                <w:lang w:val="en-US"/>
              </w:rPr>
              <w:t>en</w:t>
            </w:r>
            <w:proofErr w:type="spellEnd"/>
            <w:r>
              <w:rPr>
                <w:b/>
                <w:bCs/>
                <w:sz w:val="28"/>
                <w:szCs w:val="28"/>
                <w:lang w:val="en-US"/>
              </w:rPr>
              <w:t xml:space="preserve"> - </w:t>
            </w:r>
            <w:r>
              <w:rPr>
                <w:bCs/>
                <w:sz w:val="28"/>
                <w:szCs w:val="28"/>
                <w:lang w:val="en-US"/>
              </w:rPr>
              <w:t>antenna farm</w:t>
            </w:r>
          </w:p>
        </w:tc>
        <w:tc>
          <w:tcPr>
            <w:tcW w:w="6260" w:type="dxa"/>
            <w:shd w:val="clear" w:color="auto" w:fill="auto"/>
          </w:tcPr>
          <w:p w14:paraId="77597075" w14:textId="77777777" w:rsidR="00531151" w:rsidRDefault="00531151">
            <w:pPr>
              <w:widowControl w:val="0"/>
              <w:shd w:val="clear" w:color="auto" w:fill="FFFFFF"/>
              <w:autoSpaceDE w:val="0"/>
              <w:autoSpaceDN w:val="0"/>
              <w:adjustRightInd w:val="0"/>
              <w:ind w:right="10"/>
              <w:jc w:val="both"/>
              <w:rPr>
                <w:bCs/>
                <w:sz w:val="28"/>
                <w:szCs w:val="28"/>
                <w:lang w:val="uz-Cyrl-UZ"/>
              </w:rPr>
            </w:pPr>
            <w:r>
              <w:rPr>
                <w:bCs/>
                <w:sz w:val="28"/>
                <w:szCs w:val="28"/>
              </w:rPr>
              <w:t xml:space="preserve">Группа антенн с антенно-фидерными </w:t>
            </w:r>
            <w:proofErr w:type="gramStart"/>
            <w:r>
              <w:rPr>
                <w:bCs/>
                <w:sz w:val="28"/>
                <w:szCs w:val="28"/>
              </w:rPr>
              <w:t>устройства</w:t>
            </w:r>
            <w:r w:rsidR="003C1022">
              <w:rPr>
                <w:bCs/>
                <w:sz w:val="28"/>
                <w:szCs w:val="28"/>
              </w:rPr>
              <w:t>-</w:t>
            </w:r>
            <w:r>
              <w:rPr>
                <w:bCs/>
                <w:sz w:val="28"/>
                <w:szCs w:val="28"/>
              </w:rPr>
              <w:t>ми</w:t>
            </w:r>
            <w:proofErr w:type="gramEnd"/>
            <w:r>
              <w:rPr>
                <w:bCs/>
                <w:sz w:val="28"/>
                <w:szCs w:val="28"/>
              </w:rPr>
              <w:t>, расположенная на ограниченной территории.</w:t>
            </w:r>
          </w:p>
          <w:p w14:paraId="3D3C38B5" w14:textId="77777777" w:rsidR="00531151" w:rsidRDefault="00531151">
            <w:pPr>
              <w:widowControl w:val="0"/>
              <w:shd w:val="clear" w:color="auto" w:fill="FFFFFF"/>
              <w:autoSpaceDE w:val="0"/>
              <w:autoSpaceDN w:val="0"/>
              <w:adjustRightInd w:val="0"/>
              <w:ind w:right="10"/>
              <w:jc w:val="both"/>
              <w:rPr>
                <w:bCs/>
                <w:sz w:val="28"/>
                <w:szCs w:val="28"/>
              </w:rPr>
            </w:pPr>
          </w:p>
          <w:p w14:paraId="4A584980" w14:textId="77777777" w:rsidR="00531151" w:rsidRDefault="00531151">
            <w:pPr>
              <w:widowControl w:val="0"/>
              <w:shd w:val="clear" w:color="auto" w:fill="FFFFFF"/>
              <w:autoSpaceDE w:val="0"/>
              <w:autoSpaceDN w:val="0"/>
              <w:adjustRightInd w:val="0"/>
              <w:ind w:right="10"/>
              <w:jc w:val="both"/>
              <w:rPr>
                <w:bCs/>
                <w:sz w:val="28"/>
                <w:szCs w:val="28"/>
                <w:lang w:val="en-US"/>
              </w:rPr>
            </w:pPr>
            <w:proofErr w:type="spellStart"/>
            <w:r>
              <w:rPr>
                <w:bCs/>
                <w:sz w:val="28"/>
                <w:szCs w:val="28"/>
                <w:lang w:val="en-US"/>
              </w:rPr>
              <w:t>Cheklangan</w:t>
            </w:r>
            <w:proofErr w:type="spellEnd"/>
            <w:r>
              <w:rPr>
                <w:bCs/>
                <w:sz w:val="28"/>
                <w:szCs w:val="28"/>
                <w:lang w:val="en-US"/>
              </w:rPr>
              <w:t xml:space="preserve"> </w:t>
            </w:r>
            <w:proofErr w:type="spellStart"/>
            <w:r>
              <w:rPr>
                <w:bCs/>
                <w:sz w:val="28"/>
                <w:szCs w:val="28"/>
                <w:lang w:val="en-US"/>
              </w:rPr>
              <w:t>hududda</w:t>
            </w:r>
            <w:proofErr w:type="spellEnd"/>
            <w:r>
              <w:rPr>
                <w:bCs/>
                <w:sz w:val="28"/>
                <w:szCs w:val="28"/>
                <w:lang w:val="en-US"/>
              </w:rPr>
              <w:t xml:space="preserve"> </w:t>
            </w:r>
            <w:proofErr w:type="spellStart"/>
            <w:r>
              <w:rPr>
                <w:bCs/>
                <w:sz w:val="28"/>
                <w:szCs w:val="28"/>
                <w:lang w:val="en-US"/>
              </w:rPr>
              <w:t>joylashgan</w:t>
            </w:r>
            <w:proofErr w:type="spellEnd"/>
            <w:r>
              <w:rPr>
                <w:bCs/>
                <w:sz w:val="28"/>
                <w:szCs w:val="28"/>
                <w:lang w:val="en-US"/>
              </w:rPr>
              <w:t xml:space="preserve"> antenna-</w:t>
            </w:r>
            <w:proofErr w:type="spellStart"/>
            <w:r>
              <w:rPr>
                <w:bCs/>
                <w:sz w:val="28"/>
                <w:szCs w:val="28"/>
                <w:lang w:val="en-US"/>
              </w:rPr>
              <w:t>fider</w:t>
            </w:r>
            <w:proofErr w:type="spellEnd"/>
            <w:r>
              <w:rPr>
                <w:bCs/>
                <w:sz w:val="28"/>
                <w:szCs w:val="28"/>
                <w:lang w:val="en-US"/>
              </w:rPr>
              <w:t xml:space="preserve"> </w:t>
            </w:r>
            <w:proofErr w:type="spellStart"/>
            <w:r>
              <w:rPr>
                <w:bCs/>
                <w:sz w:val="28"/>
                <w:szCs w:val="28"/>
                <w:lang w:val="en-US"/>
              </w:rPr>
              <w:t>quril</w:t>
            </w:r>
            <w:r w:rsidR="003C1022">
              <w:rPr>
                <w:bCs/>
                <w:sz w:val="28"/>
                <w:szCs w:val="28"/>
                <w:lang w:val="en-US"/>
              </w:rPr>
              <w:t>-</w:t>
            </w:r>
            <w:r>
              <w:rPr>
                <w:bCs/>
                <w:sz w:val="28"/>
                <w:szCs w:val="28"/>
                <w:lang w:val="en-US"/>
              </w:rPr>
              <w:t>malariga</w:t>
            </w:r>
            <w:proofErr w:type="spellEnd"/>
            <w:r>
              <w:rPr>
                <w:bCs/>
                <w:sz w:val="28"/>
                <w:szCs w:val="28"/>
                <w:lang w:val="en-US"/>
              </w:rPr>
              <w:t xml:space="preserve"> </w:t>
            </w:r>
            <w:proofErr w:type="spellStart"/>
            <w:r>
              <w:rPr>
                <w:bCs/>
                <w:sz w:val="28"/>
                <w:szCs w:val="28"/>
                <w:lang w:val="en-US"/>
              </w:rPr>
              <w:t>ega</w:t>
            </w:r>
            <w:proofErr w:type="spellEnd"/>
            <w:r>
              <w:rPr>
                <w:bCs/>
                <w:sz w:val="28"/>
                <w:szCs w:val="28"/>
                <w:lang w:val="en-US"/>
              </w:rPr>
              <w:t xml:space="preserve"> </w:t>
            </w:r>
            <w:proofErr w:type="spellStart"/>
            <w:r>
              <w:rPr>
                <w:bCs/>
                <w:sz w:val="28"/>
                <w:szCs w:val="28"/>
                <w:lang w:val="en-US"/>
              </w:rPr>
              <w:t>antennalar</w:t>
            </w:r>
            <w:proofErr w:type="spellEnd"/>
            <w:r>
              <w:rPr>
                <w:bCs/>
                <w:sz w:val="28"/>
                <w:szCs w:val="28"/>
                <w:lang w:val="en-US"/>
              </w:rPr>
              <w:t xml:space="preserve"> </w:t>
            </w:r>
            <w:proofErr w:type="spellStart"/>
            <w:r>
              <w:rPr>
                <w:bCs/>
                <w:sz w:val="28"/>
                <w:szCs w:val="28"/>
                <w:lang w:val="en-US"/>
              </w:rPr>
              <w:t>guruhi</w:t>
            </w:r>
            <w:proofErr w:type="spellEnd"/>
            <w:r>
              <w:rPr>
                <w:bCs/>
                <w:sz w:val="28"/>
                <w:szCs w:val="28"/>
                <w:lang w:val="en-US"/>
              </w:rPr>
              <w:t>.</w:t>
            </w:r>
          </w:p>
          <w:p w14:paraId="380893DC" w14:textId="77777777" w:rsidR="00531151" w:rsidRDefault="00531151">
            <w:pPr>
              <w:widowControl w:val="0"/>
              <w:shd w:val="clear" w:color="auto" w:fill="FFFFFF"/>
              <w:autoSpaceDE w:val="0"/>
              <w:autoSpaceDN w:val="0"/>
              <w:adjustRightInd w:val="0"/>
              <w:ind w:right="10"/>
              <w:jc w:val="both"/>
              <w:rPr>
                <w:bCs/>
                <w:sz w:val="28"/>
                <w:szCs w:val="28"/>
                <w:lang w:val="en-US"/>
              </w:rPr>
            </w:pPr>
          </w:p>
          <w:p w14:paraId="3C1D2907" w14:textId="77777777" w:rsidR="00531151" w:rsidRDefault="00531151">
            <w:pPr>
              <w:widowControl w:val="0"/>
              <w:shd w:val="clear" w:color="auto" w:fill="FFFFFF"/>
              <w:autoSpaceDE w:val="0"/>
              <w:autoSpaceDN w:val="0"/>
              <w:adjustRightInd w:val="0"/>
              <w:ind w:right="10"/>
              <w:jc w:val="both"/>
              <w:rPr>
                <w:bCs/>
                <w:i/>
                <w:iCs/>
                <w:sz w:val="28"/>
                <w:szCs w:val="28"/>
                <w:lang w:val="uz-Cyrl-UZ"/>
              </w:rPr>
            </w:pPr>
            <w:r>
              <w:rPr>
                <w:bCs/>
                <w:sz w:val="28"/>
                <w:szCs w:val="28"/>
                <w:lang w:val="uz-Cyrl-UZ"/>
              </w:rPr>
              <w:t>Чекланган ҳудудда жойлашган антенна-фидер қу</w:t>
            </w:r>
            <w:r w:rsidR="00C93D4B">
              <w:rPr>
                <w:bCs/>
                <w:sz w:val="28"/>
                <w:szCs w:val="28"/>
                <w:lang w:val="uz-Cyrl-UZ"/>
              </w:rPr>
              <w:t>-</w:t>
            </w:r>
            <w:r>
              <w:rPr>
                <w:bCs/>
                <w:sz w:val="28"/>
                <w:szCs w:val="28"/>
                <w:lang w:val="uz-Cyrl-UZ"/>
              </w:rPr>
              <w:t>рилмаларига эга антенналар гуруҳи.</w:t>
            </w:r>
          </w:p>
        </w:tc>
      </w:tr>
      <w:tr w:rsidR="00531151" w:rsidRPr="003113C7" w14:paraId="03331BE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E6837F1" w14:textId="77777777" w:rsidR="00531151" w:rsidRDefault="00531151" w:rsidP="00F23303">
            <w:pPr>
              <w:rPr>
                <w:b/>
                <w:bCs/>
                <w:sz w:val="28"/>
                <w:szCs w:val="28"/>
                <w:lang w:val="uz-Cyrl-UZ"/>
              </w:rPr>
            </w:pPr>
            <w:r>
              <w:rPr>
                <w:b/>
                <w:bCs/>
                <w:sz w:val="28"/>
                <w:szCs w:val="28"/>
              </w:rPr>
              <w:lastRenderedPageBreak/>
              <w:t>Антенное полотно</w:t>
            </w:r>
          </w:p>
          <w:p w14:paraId="0F36E4D5" w14:textId="77777777" w:rsidR="00531151" w:rsidRDefault="00531151" w:rsidP="00F23303">
            <w:pPr>
              <w:rPr>
                <w:sz w:val="28"/>
                <w:szCs w:val="28"/>
              </w:rPr>
            </w:pPr>
            <w:proofErr w:type="spellStart"/>
            <w:r>
              <w:rPr>
                <w:b/>
                <w:bCs/>
                <w:color w:val="000000"/>
                <w:sz w:val="28"/>
                <w:szCs w:val="28"/>
                <w:lang w:val="en-US"/>
              </w:rPr>
              <w:t>uz</w:t>
            </w:r>
            <w:proofErr w:type="spellEnd"/>
            <w:r>
              <w:rPr>
                <w:b/>
                <w:bCs/>
                <w:color w:val="000000"/>
                <w:sz w:val="28"/>
                <w:szCs w:val="28"/>
              </w:rPr>
              <w:t xml:space="preserve"> -</w:t>
            </w:r>
            <w:r>
              <w:rPr>
                <w:b/>
                <w:bCs/>
                <w:sz w:val="28"/>
                <w:szCs w:val="28"/>
              </w:rPr>
              <w:t xml:space="preserve"> </w:t>
            </w:r>
            <w:proofErr w:type="spellStart"/>
            <w:r w:rsidR="00140987">
              <w:rPr>
                <w:sz w:val="28"/>
                <w:szCs w:val="28"/>
              </w:rPr>
              <w:t>antenna</w:t>
            </w:r>
            <w:proofErr w:type="spellEnd"/>
            <w:r w:rsidR="00140987">
              <w:rPr>
                <w:sz w:val="28"/>
                <w:szCs w:val="28"/>
              </w:rPr>
              <w:t xml:space="preserve"> </w:t>
            </w:r>
            <w:proofErr w:type="spellStart"/>
            <w:r w:rsidR="00140987">
              <w:rPr>
                <w:sz w:val="28"/>
                <w:szCs w:val="28"/>
              </w:rPr>
              <w:t>polotnosi</w:t>
            </w:r>
            <w:proofErr w:type="spellEnd"/>
          </w:p>
          <w:p w14:paraId="47F56F68" w14:textId="77777777" w:rsidR="00531151" w:rsidRDefault="00531151" w:rsidP="00F23303">
            <w:pPr>
              <w:rPr>
                <w:sz w:val="28"/>
                <w:szCs w:val="28"/>
              </w:rPr>
            </w:pPr>
            <w:r>
              <w:rPr>
                <w:sz w:val="28"/>
                <w:szCs w:val="28"/>
              </w:rPr>
              <w:t xml:space="preserve">       антенна </w:t>
            </w:r>
            <w:proofErr w:type="spellStart"/>
            <w:r>
              <w:rPr>
                <w:sz w:val="28"/>
                <w:szCs w:val="28"/>
              </w:rPr>
              <w:t>полотноси</w:t>
            </w:r>
            <w:proofErr w:type="spellEnd"/>
          </w:p>
          <w:p w14:paraId="2DBFD32E"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color w:val="000000"/>
                <w:sz w:val="28"/>
                <w:szCs w:val="28"/>
                <w:lang w:val="en-US"/>
              </w:rPr>
              <w:t>en</w:t>
            </w:r>
            <w:proofErr w:type="spellEnd"/>
            <w:r>
              <w:rPr>
                <w:b/>
                <w:bCs/>
                <w:color w:val="000000"/>
                <w:sz w:val="28"/>
                <w:szCs w:val="28"/>
              </w:rPr>
              <w:t xml:space="preserve"> - </w:t>
            </w:r>
            <w:r>
              <w:rPr>
                <w:sz w:val="28"/>
                <w:szCs w:val="28"/>
              </w:rPr>
              <w:t>а</w:t>
            </w:r>
            <w:proofErr w:type="spellStart"/>
            <w:r>
              <w:rPr>
                <w:sz w:val="28"/>
                <w:szCs w:val="28"/>
                <w:lang w:val="en-US"/>
              </w:rPr>
              <w:t>ntenna</w:t>
            </w:r>
            <w:proofErr w:type="spellEnd"/>
            <w:r>
              <w:rPr>
                <w:sz w:val="28"/>
                <w:szCs w:val="28"/>
              </w:rPr>
              <w:t xml:space="preserve"> </w:t>
            </w:r>
            <w:r>
              <w:rPr>
                <w:sz w:val="28"/>
                <w:szCs w:val="28"/>
                <w:lang w:val="en-US"/>
              </w:rPr>
              <w:t>curtain</w:t>
            </w:r>
            <w:r>
              <w:rPr>
                <w:color w:val="000000"/>
                <w:sz w:val="26"/>
                <w:szCs w:val="26"/>
              </w:rPr>
              <w:t xml:space="preserve"> </w:t>
            </w:r>
          </w:p>
        </w:tc>
        <w:tc>
          <w:tcPr>
            <w:tcW w:w="6260" w:type="dxa"/>
            <w:shd w:val="clear" w:color="auto" w:fill="auto"/>
          </w:tcPr>
          <w:p w14:paraId="331562DB" w14:textId="77777777" w:rsidR="00531151" w:rsidRDefault="00531151">
            <w:pPr>
              <w:jc w:val="both"/>
              <w:rPr>
                <w:sz w:val="28"/>
                <w:szCs w:val="28"/>
              </w:rPr>
            </w:pPr>
            <w:r>
              <w:rPr>
                <w:sz w:val="28"/>
                <w:szCs w:val="28"/>
              </w:rPr>
              <w:t xml:space="preserve">Совокупность первичных или вторичных </w:t>
            </w:r>
            <w:proofErr w:type="spellStart"/>
            <w:r>
              <w:rPr>
                <w:sz w:val="28"/>
                <w:szCs w:val="28"/>
              </w:rPr>
              <w:t>излуча</w:t>
            </w:r>
            <w:r w:rsidR="00C93D4B">
              <w:rPr>
                <w:sz w:val="28"/>
                <w:szCs w:val="28"/>
              </w:rPr>
              <w:t>-</w:t>
            </w:r>
            <w:r>
              <w:rPr>
                <w:sz w:val="28"/>
                <w:szCs w:val="28"/>
              </w:rPr>
              <w:t>телей</w:t>
            </w:r>
            <w:proofErr w:type="spellEnd"/>
            <w:r>
              <w:rPr>
                <w:sz w:val="28"/>
                <w:szCs w:val="28"/>
              </w:rPr>
              <w:t>, расположенных в одной плоскости.</w:t>
            </w:r>
          </w:p>
          <w:p w14:paraId="567E288D" w14:textId="77777777" w:rsidR="00531151" w:rsidRDefault="00531151">
            <w:pPr>
              <w:jc w:val="both"/>
              <w:rPr>
                <w:sz w:val="28"/>
                <w:szCs w:val="28"/>
              </w:rPr>
            </w:pPr>
          </w:p>
          <w:p w14:paraId="40E67D84" w14:textId="77777777" w:rsidR="00531151" w:rsidRDefault="00531151" w:rsidP="00F23303">
            <w:pPr>
              <w:rPr>
                <w:sz w:val="28"/>
                <w:szCs w:val="28"/>
              </w:rPr>
            </w:pPr>
            <w:r>
              <w:rPr>
                <w:sz w:val="28"/>
                <w:szCs w:val="28"/>
                <w:lang w:val="en-US"/>
              </w:rPr>
              <w:t>Bitta</w:t>
            </w:r>
            <w:r>
              <w:rPr>
                <w:sz w:val="28"/>
                <w:szCs w:val="28"/>
              </w:rPr>
              <w:t xml:space="preserve"> </w:t>
            </w:r>
            <w:proofErr w:type="spellStart"/>
            <w:r>
              <w:rPr>
                <w:sz w:val="28"/>
                <w:szCs w:val="28"/>
                <w:lang w:val="en-US"/>
              </w:rPr>
              <w:t>tekislikda</w:t>
            </w:r>
            <w:proofErr w:type="spellEnd"/>
            <w:r>
              <w:rPr>
                <w:sz w:val="28"/>
                <w:szCs w:val="28"/>
              </w:rPr>
              <w:t xml:space="preserve"> </w:t>
            </w:r>
            <w:proofErr w:type="spellStart"/>
            <w:r>
              <w:rPr>
                <w:sz w:val="28"/>
                <w:szCs w:val="28"/>
                <w:lang w:val="en-US"/>
              </w:rPr>
              <w:t>joylashgan</w:t>
            </w:r>
            <w:proofErr w:type="spellEnd"/>
            <w:r>
              <w:rPr>
                <w:sz w:val="28"/>
                <w:szCs w:val="28"/>
              </w:rPr>
              <w:t xml:space="preserve"> </w:t>
            </w:r>
            <w:proofErr w:type="spellStart"/>
            <w:r>
              <w:rPr>
                <w:sz w:val="28"/>
                <w:szCs w:val="28"/>
                <w:lang w:val="en-US"/>
              </w:rPr>
              <w:t>birlamchi</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ikkilamchi</w:t>
            </w:r>
            <w:proofErr w:type="spellEnd"/>
            <w:r>
              <w:rPr>
                <w:sz w:val="28"/>
                <w:szCs w:val="28"/>
              </w:rPr>
              <w:t xml:space="preserve"> </w:t>
            </w:r>
            <w:proofErr w:type="spellStart"/>
            <w:r>
              <w:rPr>
                <w:sz w:val="28"/>
                <w:szCs w:val="28"/>
                <w:lang w:val="en-US"/>
              </w:rPr>
              <w:t>nurtarqatkichlar</w:t>
            </w:r>
            <w:proofErr w:type="spellEnd"/>
            <w:r>
              <w:rPr>
                <w:sz w:val="28"/>
                <w:szCs w:val="28"/>
              </w:rPr>
              <w:t xml:space="preserve"> </w:t>
            </w:r>
            <w:proofErr w:type="spellStart"/>
            <w:r>
              <w:rPr>
                <w:sz w:val="28"/>
                <w:szCs w:val="28"/>
                <w:lang w:val="en-US"/>
              </w:rPr>
              <w:t>jami</w:t>
            </w:r>
            <w:proofErr w:type="spellEnd"/>
            <w:r>
              <w:rPr>
                <w:sz w:val="28"/>
                <w:szCs w:val="28"/>
              </w:rPr>
              <w:t>.</w:t>
            </w:r>
          </w:p>
          <w:p w14:paraId="656A180D" w14:textId="77777777" w:rsidR="00531151" w:rsidRDefault="00531151">
            <w:pPr>
              <w:jc w:val="both"/>
              <w:rPr>
                <w:sz w:val="32"/>
                <w:szCs w:val="32"/>
              </w:rPr>
            </w:pPr>
          </w:p>
          <w:p w14:paraId="3229A887" w14:textId="77777777" w:rsidR="00531151" w:rsidRDefault="00531151">
            <w:pPr>
              <w:jc w:val="both"/>
              <w:rPr>
                <w:bCs/>
                <w:sz w:val="28"/>
                <w:szCs w:val="28"/>
              </w:rPr>
            </w:pPr>
            <w:proofErr w:type="spellStart"/>
            <w:r>
              <w:rPr>
                <w:sz w:val="28"/>
                <w:szCs w:val="28"/>
              </w:rPr>
              <w:t>Битта</w:t>
            </w:r>
            <w:proofErr w:type="spellEnd"/>
            <w:r>
              <w:rPr>
                <w:sz w:val="28"/>
                <w:szCs w:val="28"/>
              </w:rPr>
              <w:t xml:space="preserve"> </w:t>
            </w:r>
            <w:proofErr w:type="spellStart"/>
            <w:r>
              <w:rPr>
                <w:sz w:val="28"/>
                <w:szCs w:val="28"/>
              </w:rPr>
              <w:t>текисликда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бирламчи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икки</w:t>
            </w:r>
            <w:r w:rsidR="00C93D4B">
              <w:rPr>
                <w:sz w:val="28"/>
                <w:szCs w:val="28"/>
              </w:rPr>
              <w:t>-</w:t>
            </w:r>
            <w:r>
              <w:rPr>
                <w:sz w:val="28"/>
                <w:szCs w:val="28"/>
              </w:rPr>
              <w:t>ламчи</w:t>
            </w:r>
            <w:proofErr w:type="spellEnd"/>
            <w:r>
              <w:rPr>
                <w:sz w:val="28"/>
                <w:szCs w:val="28"/>
              </w:rPr>
              <w:t xml:space="preserve"> </w:t>
            </w:r>
            <w:proofErr w:type="spellStart"/>
            <w:r>
              <w:rPr>
                <w:sz w:val="28"/>
                <w:szCs w:val="28"/>
              </w:rPr>
              <w:t>нуртар</w:t>
            </w:r>
            <w:proofErr w:type="spellEnd"/>
            <w:r>
              <w:rPr>
                <w:sz w:val="28"/>
                <w:szCs w:val="28"/>
                <w:lang w:val="uz-Cyrl-UZ"/>
              </w:rPr>
              <w:t>қат</w:t>
            </w:r>
            <w:proofErr w:type="spellStart"/>
            <w:r>
              <w:rPr>
                <w:sz w:val="28"/>
                <w:szCs w:val="28"/>
              </w:rPr>
              <w:t>кичлар</w:t>
            </w:r>
            <w:proofErr w:type="spellEnd"/>
            <w:r>
              <w:rPr>
                <w:sz w:val="28"/>
                <w:szCs w:val="28"/>
              </w:rPr>
              <w:t xml:space="preserve"> </w:t>
            </w:r>
            <w:proofErr w:type="spellStart"/>
            <w:r>
              <w:rPr>
                <w:sz w:val="28"/>
                <w:szCs w:val="28"/>
              </w:rPr>
              <w:t>жами</w:t>
            </w:r>
            <w:proofErr w:type="spellEnd"/>
            <w:r>
              <w:rPr>
                <w:sz w:val="28"/>
                <w:szCs w:val="28"/>
              </w:rPr>
              <w:t>.</w:t>
            </w:r>
          </w:p>
        </w:tc>
      </w:tr>
      <w:tr w:rsidR="00531151" w:rsidRPr="00073205" w14:paraId="64DB545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AC27D74" w14:textId="77777777" w:rsidR="00531151" w:rsidRDefault="00140987" w:rsidP="00F23303">
            <w:pPr>
              <w:rPr>
                <w:b/>
                <w:bCs/>
                <w:sz w:val="28"/>
                <w:szCs w:val="28"/>
              </w:rPr>
            </w:pPr>
            <w:r>
              <w:rPr>
                <w:b/>
                <w:bCs/>
                <w:sz w:val="28"/>
                <w:szCs w:val="28"/>
              </w:rPr>
              <w:t xml:space="preserve">Антенно-фидерное </w:t>
            </w:r>
            <w:r>
              <w:rPr>
                <w:b/>
                <w:bCs/>
                <w:sz w:val="28"/>
                <w:szCs w:val="28"/>
              </w:rPr>
              <w:br/>
              <w:t>устройство</w:t>
            </w:r>
          </w:p>
          <w:p w14:paraId="7253B3BD" w14:textId="77777777" w:rsidR="00531151" w:rsidRDefault="00531151" w:rsidP="00F23303">
            <w:pPr>
              <w:rPr>
                <w:color w:val="000000"/>
                <w:sz w:val="28"/>
                <w:szCs w:val="28"/>
              </w:rPr>
            </w:pPr>
            <w:proofErr w:type="spellStart"/>
            <w:r>
              <w:rPr>
                <w:b/>
                <w:bCs/>
                <w:color w:val="000000"/>
                <w:sz w:val="28"/>
                <w:szCs w:val="28"/>
                <w:lang w:val="en-US"/>
              </w:rPr>
              <w:t>uz</w:t>
            </w:r>
            <w:proofErr w:type="spellEnd"/>
            <w:r>
              <w:rPr>
                <w:b/>
                <w:bCs/>
                <w:color w:val="000000"/>
                <w:sz w:val="28"/>
                <w:szCs w:val="28"/>
              </w:rPr>
              <w:t xml:space="preserve"> - </w:t>
            </w:r>
            <w:r>
              <w:rPr>
                <w:color w:val="000000"/>
                <w:sz w:val="28"/>
                <w:szCs w:val="28"/>
                <w:lang w:val="en-US"/>
              </w:rPr>
              <w:t>antenna</w:t>
            </w:r>
            <w:r>
              <w:rPr>
                <w:color w:val="000000"/>
                <w:sz w:val="28"/>
                <w:szCs w:val="28"/>
              </w:rPr>
              <w:t>-</w:t>
            </w:r>
            <w:proofErr w:type="spellStart"/>
            <w:r>
              <w:rPr>
                <w:color w:val="000000"/>
                <w:sz w:val="28"/>
                <w:szCs w:val="28"/>
                <w:lang w:val="en-US"/>
              </w:rPr>
              <w:t>fider</w:t>
            </w:r>
            <w:proofErr w:type="spellEnd"/>
            <w:r>
              <w:rPr>
                <w:color w:val="000000"/>
                <w:sz w:val="28"/>
                <w:szCs w:val="28"/>
              </w:rPr>
              <w:t xml:space="preserve"> </w:t>
            </w:r>
            <w:proofErr w:type="spellStart"/>
            <w:r>
              <w:rPr>
                <w:color w:val="000000"/>
                <w:sz w:val="28"/>
                <w:szCs w:val="28"/>
                <w:lang w:val="en-US"/>
              </w:rPr>
              <w:t>qurilmasi</w:t>
            </w:r>
            <w:proofErr w:type="spellEnd"/>
          </w:p>
          <w:p w14:paraId="10236062" w14:textId="77777777" w:rsidR="00531151" w:rsidRDefault="00531151" w:rsidP="00F23303">
            <w:pPr>
              <w:rPr>
                <w:color w:val="000000"/>
                <w:sz w:val="28"/>
                <w:szCs w:val="28"/>
                <w:lang w:val="en-US"/>
              </w:rPr>
            </w:pPr>
            <w:r>
              <w:rPr>
                <w:color w:val="000000"/>
                <w:sz w:val="28"/>
                <w:szCs w:val="28"/>
              </w:rPr>
              <w:t xml:space="preserve">       антенна</w:t>
            </w:r>
            <w:r>
              <w:rPr>
                <w:color w:val="000000"/>
                <w:sz w:val="28"/>
                <w:szCs w:val="28"/>
                <w:lang w:val="en-US"/>
              </w:rPr>
              <w:t>-</w:t>
            </w:r>
            <w:r>
              <w:rPr>
                <w:color w:val="000000"/>
                <w:sz w:val="28"/>
                <w:szCs w:val="28"/>
              </w:rPr>
              <w:t>фидер</w:t>
            </w:r>
            <w:r>
              <w:rPr>
                <w:color w:val="000000"/>
                <w:sz w:val="28"/>
                <w:szCs w:val="28"/>
                <w:lang w:val="en-US"/>
              </w:rPr>
              <w:t xml:space="preserve"> </w:t>
            </w:r>
            <w:r>
              <w:rPr>
                <w:color w:val="000000"/>
                <w:sz w:val="28"/>
                <w:szCs w:val="28"/>
                <w:lang w:val="en-US"/>
              </w:rPr>
              <w:br/>
            </w:r>
            <w:proofErr w:type="spellStart"/>
            <w:r>
              <w:rPr>
                <w:color w:val="000000"/>
                <w:sz w:val="28"/>
                <w:szCs w:val="28"/>
              </w:rPr>
              <w:t>қурилмаси</w:t>
            </w:r>
            <w:proofErr w:type="spellEnd"/>
          </w:p>
          <w:p w14:paraId="383559DB"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color w:val="000000"/>
                <w:sz w:val="28"/>
                <w:szCs w:val="28"/>
                <w:lang w:val="en-US"/>
              </w:rPr>
              <w:t>antenna feeder device</w:t>
            </w:r>
          </w:p>
        </w:tc>
        <w:tc>
          <w:tcPr>
            <w:tcW w:w="6260" w:type="dxa"/>
            <w:shd w:val="clear" w:color="auto" w:fill="auto"/>
          </w:tcPr>
          <w:p w14:paraId="71C5009F" w14:textId="77777777" w:rsidR="00531151" w:rsidRDefault="00531151">
            <w:pPr>
              <w:jc w:val="both"/>
              <w:rPr>
                <w:sz w:val="28"/>
                <w:szCs w:val="28"/>
              </w:rPr>
            </w:pPr>
            <w:r>
              <w:rPr>
                <w:sz w:val="28"/>
                <w:szCs w:val="28"/>
              </w:rPr>
              <w:t>Антенна и все конструктивные элементы между выходом радиопередатчика (входом радиоприем</w:t>
            </w:r>
            <w:r w:rsidR="00C93D4B">
              <w:rPr>
                <w:sz w:val="28"/>
                <w:szCs w:val="28"/>
              </w:rPr>
              <w:t>-</w:t>
            </w:r>
            <w:r>
              <w:rPr>
                <w:sz w:val="28"/>
                <w:szCs w:val="28"/>
              </w:rPr>
              <w:t>ника) и входом (выходом) антенны.</w:t>
            </w:r>
          </w:p>
          <w:p w14:paraId="2DB5BA57" w14:textId="77777777" w:rsidR="00531151" w:rsidRDefault="00531151">
            <w:pPr>
              <w:jc w:val="both"/>
              <w:rPr>
                <w:sz w:val="28"/>
                <w:szCs w:val="28"/>
              </w:rPr>
            </w:pPr>
          </w:p>
          <w:p w14:paraId="2FBA68B5" w14:textId="77777777" w:rsidR="00531151" w:rsidRDefault="00531151">
            <w:pPr>
              <w:jc w:val="both"/>
              <w:rPr>
                <w:sz w:val="28"/>
                <w:szCs w:val="28"/>
                <w:lang w:val="en-US"/>
              </w:rPr>
            </w:pPr>
            <w:r>
              <w:rPr>
                <w:sz w:val="28"/>
                <w:szCs w:val="28"/>
                <w:lang w:val="en-US"/>
              </w:rPr>
              <w:t xml:space="preserve">Antenna </w:t>
            </w:r>
            <w:proofErr w:type="spellStart"/>
            <w:r>
              <w:rPr>
                <w:sz w:val="28"/>
                <w:szCs w:val="28"/>
                <w:lang w:val="en-US"/>
              </w:rPr>
              <w:t>va</w:t>
            </w:r>
            <w:proofErr w:type="spellEnd"/>
            <w:r>
              <w:rPr>
                <w:sz w:val="28"/>
                <w:szCs w:val="28"/>
                <w:lang w:val="en-US"/>
              </w:rPr>
              <w:t xml:space="preserve"> </w:t>
            </w:r>
            <w:proofErr w:type="spellStart"/>
            <w:r>
              <w:rPr>
                <w:sz w:val="28"/>
                <w:szCs w:val="28"/>
                <w:lang w:val="en-US"/>
              </w:rPr>
              <w:t>radiouzatkich</w:t>
            </w:r>
            <w:proofErr w:type="spellEnd"/>
            <w:r>
              <w:rPr>
                <w:sz w:val="28"/>
                <w:szCs w:val="28"/>
                <w:lang w:val="en-US"/>
              </w:rPr>
              <w:t xml:space="preserve"> </w:t>
            </w:r>
            <w:proofErr w:type="spellStart"/>
            <w:r>
              <w:rPr>
                <w:sz w:val="28"/>
                <w:szCs w:val="28"/>
                <w:lang w:val="en-US"/>
              </w:rPr>
              <w:t>chiqishi</w:t>
            </w:r>
            <w:proofErr w:type="spellEnd"/>
            <w:r>
              <w:rPr>
                <w:sz w:val="28"/>
                <w:szCs w:val="28"/>
                <w:lang w:val="en-US"/>
              </w:rPr>
              <w:t xml:space="preserve"> (</w:t>
            </w:r>
            <w:proofErr w:type="spellStart"/>
            <w:r>
              <w:rPr>
                <w:sz w:val="28"/>
                <w:szCs w:val="28"/>
                <w:lang w:val="en-US"/>
              </w:rPr>
              <w:t>radiopriyomnik</w:t>
            </w:r>
            <w:proofErr w:type="spellEnd"/>
            <w:r>
              <w:rPr>
                <w:sz w:val="28"/>
                <w:szCs w:val="28"/>
                <w:lang w:val="en-US"/>
              </w:rPr>
              <w:t xml:space="preserve"> </w:t>
            </w:r>
            <w:proofErr w:type="spellStart"/>
            <w:r>
              <w:rPr>
                <w:sz w:val="28"/>
                <w:szCs w:val="28"/>
                <w:lang w:val="en-US"/>
              </w:rPr>
              <w:t>kirishi</w:t>
            </w:r>
            <w:proofErr w:type="spellEnd"/>
            <w:r>
              <w:rPr>
                <w:sz w:val="28"/>
                <w:szCs w:val="28"/>
                <w:lang w:val="en-US"/>
              </w:rPr>
              <w:t xml:space="preserve">) </w:t>
            </w:r>
            <w:proofErr w:type="spellStart"/>
            <w:r>
              <w:rPr>
                <w:sz w:val="28"/>
                <w:szCs w:val="28"/>
                <w:lang w:val="en-US"/>
              </w:rPr>
              <w:t>hamda</w:t>
            </w:r>
            <w:proofErr w:type="spellEnd"/>
            <w:r>
              <w:rPr>
                <w:sz w:val="28"/>
                <w:szCs w:val="28"/>
                <w:lang w:val="en-US"/>
              </w:rPr>
              <w:t xml:space="preserve"> </w:t>
            </w:r>
            <w:proofErr w:type="spellStart"/>
            <w:r>
              <w:rPr>
                <w:sz w:val="28"/>
                <w:szCs w:val="28"/>
                <w:lang w:val="en-US"/>
              </w:rPr>
              <w:t>antennaning</w:t>
            </w:r>
            <w:proofErr w:type="spellEnd"/>
            <w:r>
              <w:rPr>
                <w:sz w:val="28"/>
                <w:szCs w:val="28"/>
                <w:lang w:val="en-US"/>
              </w:rPr>
              <w:t xml:space="preserve"> </w:t>
            </w:r>
            <w:proofErr w:type="spellStart"/>
            <w:r>
              <w:rPr>
                <w:sz w:val="28"/>
                <w:szCs w:val="28"/>
                <w:lang w:val="en-US"/>
              </w:rPr>
              <w:t>kirishi</w:t>
            </w:r>
            <w:proofErr w:type="spellEnd"/>
            <w:r>
              <w:rPr>
                <w:sz w:val="28"/>
                <w:szCs w:val="28"/>
                <w:lang w:val="en-US"/>
              </w:rPr>
              <w:t xml:space="preserve"> (</w:t>
            </w:r>
            <w:proofErr w:type="spellStart"/>
            <w:r>
              <w:rPr>
                <w:sz w:val="28"/>
                <w:szCs w:val="28"/>
                <w:lang w:val="en-US"/>
              </w:rPr>
              <w:t>chiqishi</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rtasi</w:t>
            </w:r>
            <w:r w:rsidR="00C93D4B">
              <w:rPr>
                <w:sz w:val="28"/>
                <w:szCs w:val="28"/>
                <w:lang w:val="en-US"/>
              </w:rPr>
              <w:t>-</w:t>
            </w:r>
            <w:r>
              <w:rPr>
                <w:sz w:val="28"/>
                <w:szCs w:val="28"/>
                <w:lang w:val="en-US"/>
              </w:rPr>
              <w:t>dagi</w:t>
            </w:r>
            <w:proofErr w:type="spellEnd"/>
            <w:r>
              <w:rPr>
                <w:sz w:val="28"/>
                <w:szCs w:val="28"/>
                <w:lang w:val="en-US"/>
              </w:rPr>
              <w:t xml:space="preserve"> </w:t>
            </w:r>
            <w:proofErr w:type="spellStart"/>
            <w:r>
              <w:rPr>
                <w:sz w:val="28"/>
                <w:szCs w:val="28"/>
                <w:lang w:val="en-US"/>
              </w:rPr>
              <w:t>barcha</w:t>
            </w:r>
            <w:proofErr w:type="spellEnd"/>
            <w:r>
              <w:rPr>
                <w:sz w:val="28"/>
                <w:szCs w:val="28"/>
                <w:lang w:val="en-US"/>
              </w:rPr>
              <w:t xml:space="preserve"> </w:t>
            </w:r>
            <w:proofErr w:type="spellStart"/>
            <w:r>
              <w:rPr>
                <w:sz w:val="28"/>
                <w:szCs w:val="28"/>
                <w:lang w:val="en-US"/>
              </w:rPr>
              <w:t>konstruktiv</w:t>
            </w:r>
            <w:proofErr w:type="spellEnd"/>
            <w:r>
              <w:rPr>
                <w:sz w:val="28"/>
                <w:szCs w:val="28"/>
                <w:lang w:val="en-US"/>
              </w:rPr>
              <w:t xml:space="preserve"> </w:t>
            </w:r>
            <w:proofErr w:type="spellStart"/>
            <w:r>
              <w:rPr>
                <w:sz w:val="28"/>
                <w:szCs w:val="28"/>
                <w:lang w:val="en-US"/>
              </w:rPr>
              <w:t>elementlar</w:t>
            </w:r>
            <w:proofErr w:type="spellEnd"/>
            <w:r>
              <w:rPr>
                <w:sz w:val="28"/>
                <w:szCs w:val="28"/>
                <w:lang w:val="en-US"/>
              </w:rPr>
              <w:t>.</w:t>
            </w:r>
          </w:p>
          <w:p w14:paraId="1D4FBE13" w14:textId="77777777" w:rsidR="00531151" w:rsidRDefault="00531151">
            <w:pPr>
              <w:jc w:val="both"/>
              <w:rPr>
                <w:sz w:val="28"/>
                <w:szCs w:val="28"/>
                <w:lang w:val="en-US"/>
              </w:rPr>
            </w:pPr>
          </w:p>
          <w:p w14:paraId="173B9BF9" w14:textId="77777777" w:rsidR="00531151" w:rsidRDefault="00531151">
            <w:pPr>
              <w:jc w:val="both"/>
              <w:outlineLvl w:val="1"/>
              <w:rPr>
                <w:b/>
                <w:bCs/>
                <w:sz w:val="28"/>
                <w:szCs w:val="28"/>
                <w:lang w:val="en-US"/>
              </w:rPr>
            </w:pPr>
            <w:r>
              <w:rPr>
                <w:sz w:val="28"/>
                <w:szCs w:val="28"/>
              </w:rPr>
              <w:t>Антенна</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радиоузаткич</w:t>
            </w:r>
            <w:proofErr w:type="spellEnd"/>
            <w:r>
              <w:rPr>
                <w:sz w:val="28"/>
                <w:szCs w:val="28"/>
                <w:lang w:val="en-US"/>
              </w:rPr>
              <w:t xml:space="preserve"> </w:t>
            </w:r>
            <w:proofErr w:type="spellStart"/>
            <w:r>
              <w:rPr>
                <w:sz w:val="28"/>
                <w:szCs w:val="28"/>
              </w:rPr>
              <w:t>чиқиши</w:t>
            </w:r>
            <w:proofErr w:type="spellEnd"/>
            <w:r>
              <w:rPr>
                <w:sz w:val="28"/>
                <w:szCs w:val="28"/>
                <w:lang w:val="en-US"/>
              </w:rPr>
              <w:t xml:space="preserve"> (</w:t>
            </w:r>
            <w:r>
              <w:rPr>
                <w:sz w:val="28"/>
                <w:szCs w:val="28"/>
              </w:rPr>
              <w:t>радиоприемник</w:t>
            </w:r>
            <w:r>
              <w:rPr>
                <w:sz w:val="28"/>
                <w:szCs w:val="28"/>
                <w:lang w:val="en-US"/>
              </w:rPr>
              <w:t xml:space="preserve"> </w:t>
            </w:r>
            <w:proofErr w:type="spellStart"/>
            <w:r>
              <w:rPr>
                <w:sz w:val="28"/>
                <w:szCs w:val="28"/>
              </w:rPr>
              <w:t>кириши</w:t>
            </w:r>
            <w:proofErr w:type="spellEnd"/>
            <w:r>
              <w:rPr>
                <w:sz w:val="28"/>
                <w:szCs w:val="28"/>
                <w:lang w:val="en-US"/>
              </w:rPr>
              <w:t xml:space="preserve">) </w:t>
            </w:r>
            <w:proofErr w:type="spellStart"/>
            <w:r>
              <w:rPr>
                <w:sz w:val="28"/>
                <w:szCs w:val="28"/>
              </w:rPr>
              <w:t>ҳамда</w:t>
            </w:r>
            <w:proofErr w:type="spellEnd"/>
            <w:r>
              <w:rPr>
                <w:sz w:val="28"/>
                <w:szCs w:val="28"/>
                <w:lang w:val="en-US"/>
              </w:rPr>
              <w:t xml:space="preserve"> </w:t>
            </w:r>
            <w:proofErr w:type="spellStart"/>
            <w:r>
              <w:rPr>
                <w:sz w:val="28"/>
                <w:szCs w:val="28"/>
              </w:rPr>
              <w:t>антеннанинг</w:t>
            </w:r>
            <w:proofErr w:type="spellEnd"/>
            <w:r>
              <w:rPr>
                <w:sz w:val="28"/>
                <w:szCs w:val="28"/>
                <w:lang w:val="en-US"/>
              </w:rPr>
              <w:t xml:space="preserve"> </w:t>
            </w:r>
            <w:proofErr w:type="spellStart"/>
            <w:r>
              <w:rPr>
                <w:sz w:val="28"/>
                <w:szCs w:val="28"/>
              </w:rPr>
              <w:t>кириши</w:t>
            </w:r>
            <w:proofErr w:type="spellEnd"/>
            <w:r>
              <w:rPr>
                <w:sz w:val="28"/>
                <w:szCs w:val="28"/>
                <w:lang w:val="en-US"/>
              </w:rPr>
              <w:t xml:space="preserve"> (</w:t>
            </w:r>
            <w:proofErr w:type="spellStart"/>
            <w:r>
              <w:rPr>
                <w:sz w:val="28"/>
                <w:szCs w:val="28"/>
              </w:rPr>
              <w:t>чиқиши</w:t>
            </w:r>
            <w:proofErr w:type="spellEnd"/>
            <w:r>
              <w:rPr>
                <w:sz w:val="28"/>
                <w:szCs w:val="28"/>
                <w:lang w:val="en-US"/>
              </w:rPr>
              <w:t xml:space="preserve">) </w:t>
            </w:r>
            <w:proofErr w:type="spellStart"/>
            <w:r>
              <w:rPr>
                <w:sz w:val="28"/>
                <w:szCs w:val="28"/>
              </w:rPr>
              <w:t>ўр</w:t>
            </w:r>
            <w:proofErr w:type="spellEnd"/>
            <w:r w:rsidR="00C93D4B">
              <w:rPr>
                <w:sz w:val="28"/>
                <w:szCs w:val="28"/>
                <w:lang w:val="en-US"/>
              </w:rPr>
              <w:t>-</w:t>
            </w:r>
            <w:proofErr w:type="spellStart"/>
            <w:r>
              <w:rPr>
                <w:sz w:val="28"/>
                <w:szCs w:val="28"/>
              </w:rPr>
              <w:t>тасидаги</w:t>
            </w:r>
            <w:proofErr w:type="spellEnd"/>
            <w:r>
              <w:rPr>
                <w:sz w:val="28"/>
                <w:szCs w:val="28"/>
                <w:lang w:val="en-US"/>
              </w:rPr>
              <w:t xml:space="preserve"> </w:t>
            </w:r>
            <w:proofErr w:type="spellStart"/>
            <w:r>
              <w:rPr>
                <w:sz w:val="28"/>
                <w:szCs w:val="28"/>
              </w:rPr>
              <w:t>барча</w:t>
            </w:r>
            <w:proofErr w:type="spellEnd"/>
            <w:r>
              <w:rPr>
                <w:sz w:val="28"/>
                <w:szCs w:val="28"/>
                <w:lang w:val="en-US"/>
              </w:rPr>
              <w:t xml:space="preserve"> </w:t>
            </w:r>
            <w:r>
              <w:rPr>
                <w:sz w:val="28"/>
                <w:szCs w:val="28"/>
              </w:rPr>
              <w:t>конструктив</w:t>
            </w:r>
            <w:r>
              <w:rPr>
                <w:sz w:val="28"/>
                <w:szCs w:val="28"/>
                <w:lang w:val="en-US"/>
              </w:rPr>
              <w:t xml:space="preserve"> </w:t>
            </w:r>
            <w:proofErr w:type="spellStart"/>
            <w:r>
              <w:rPr>
                <w:sz w:val="28"/>
                <w:szCs w:val="28"/>
              </w:rPr>
              <w:t>элементлар</w:t>
            </w:r>
            <w:proofErr w:type="spellEnd"/>
            <w:r>
              <w:rPr>
                <w:sz w:val="28"/>
                <w:szCs w:val="28"/>
                <w:lang w:val="en-US"/>
              </w:rPr>
              <w:t>.</w:t>
            </w:r>
          </w:p>
        </w:tc>
      </w:tr>
      <w:tr w:rsidR="00531151" w:rsidRPr="003113C7" w14:paraId="1A9F72E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D400A0A" w14:textId="77777777" w:rsidR="00531151" w:rsidRDefault="00531151" w:rsidP="00F23303">
            <w:pPr>
              <w:rPr>
                <w:b/>
                <w:sz w:val="28"/>
                <w:szCs w:val="28"/>
                <w:lang w:val="en-US"/>
              </w:rPr>
            </w:pPr>
            <w:proofErr w:type="spellStart"/>
            <w:r>
              <w:rPr>
                <w:b/>
                <w:sz w:val="28"/>
                <w:szCs w:val="28"/>
              </w:rPr>
              <w:t>Антенно</w:t>
            </w:r>
            <w:proofErr w:type="spellEnd"/>
            <w:r>
              <w:rPr>
                <w:b/>
                <w:sz w:val="28"/>
                <w:szCs w:val="28"/>
                <w:lang w:val="en-US"/>
              </w:rPr>
              <w:t>-</w:t>
            </w:r>
            <w:r>
              <w:rPr>
                <w:b/>
                <w:sz w:val="28"/>
                <w:szCs w:val="28"/>
              </w:rPr>
              <w:t>фидерный</w:t>
            </w:r>
            <w:r>
              <w:rPr>
                <w:b/>
                <w:sz w:val="28"/>
                <w:szCs w:val="28"/>
                <w:lang w:val="en-US"/>
              </w:rPr>
              <w:t xml:space="preserve"> </w:t>
            </w:r>
            <w:r>
              <w:rPr>
                <w:b/>
                <w:sz w:val="28"/>
                <w:szCs w:val="28"/>
              </w:rPr>
              <w:t>тракт</w:t>
            </w:r>
          </w:p>
          <w:p w14:paraId="2CCDF973" w14:textId="77777777" w:rsidR="00531151" w:rsidRDefault="00531151" w:rsidP="00F23303">
            <w:pPr>
              <w:rPr>
                <w:b/>
                <w:bCs/>
                <w:color w:val="000000"/>
                <w:sz w:val="28"/>
                <w:szCs w:val="28"/>
                <w:lang w:val="en-US"/>
              </w:rPr>
            </w:pPr>
            <w:proofErr w:type="spellStart"/>
            <w:r>
              <w:rPr>
                <w:b/>
                <w:bCs/>
                <w:color w:val="000000"/>
                <w:sz w:val="28"/>
                <w:szCs w:val="28"/>
                <w:lang w:val="en-US"/>
              </w:rPr>
              <w:t>uz</w:t>
            </w:r>
            <w:proofErr w:type="spellEnd"/>
            <w:r>
              <w:rPr>
                <w:b/>
                <w:bCs/>
                <w:color w:val="000000"/>
                <w:sz w:val="28"/>
                <w:szCs w:val="28"/>
                <w:lang w:val="en-US"/>
              </w:rPr>
              <w:t xml:space="preserve"> - </w:t>
            </w:r>
            <w:r>
              <w:rPr>
                <w:bCs/>
                <w:color w:val="000000"/>
                <w:sz w:val="28"/>
                <w:szCs w:val="28"/>
                <w:lang w:val="en-US"/>
              </w:rPr>
              <w:t>antenna-</w:t>
            </w:r>
            <w:proofErr w:type="spellStart"/>
            <w:r>
              <w:rPr>
                <w:bCs/>
                <w:color w:val="000000"/>
                <w:sz w:val="28"/>
                <w:szCs w:val="28"/>
                <w:lang w:val="en-US"/>
              </w:rPr>
              <w:t>fider</w:t>
            </w:r>
            <w:proofErr w:type="spellEnd"/>
            <w:r>
              <w:rPr>
                <w:bCs/>
                <w:color w:val="000000"/>
                <w:sz w:val="28"/>
                <w:szCs w:val="28"/>
                <w:lang w:val="en-US"/>
              </w:rPr>
              <w:t xml:space="preserve"> </w:t>
            </w:r>
            <w:proofErr w:type="spellStart"/>
            <w:r>
              <w:rPr>
                <w:bCs/>
                <w:color w:val="000000"/>
                <w:sz w:val="28"/>
                <w:szCs w:val="28"/>
                <w:lang w:val="en-US"/>
              </w:rPr>
              <w:t>trakti</w:t>
            </w:r>
            <w:proofErr w:type="spellEnd"/>
          </w:p>
          <w:p w14:paraId="74E7861E" w14:textId="77777777" w:rsidR="00531151" w:rsidRDefault="00531151" w:rsidP="00F23303">
            <w:pPr>
              <w:rPr>
                <w:sz w:val="28"/>
                <w:szCs w:val="28"/>
                <w:lang w:val="en-US"/>
              </w:rPr>
            </w:pPr>
            <w:r>
              <w:rPr>
                <w:bCs/>
                <w:color w:val="000000"/>
                <w:sz w:val="28"/>
                <w:szCs w:val="28"/>
                <w:lang w:val="en-US"/>
              </w:rPr>
              <w:t xml:space="preserve">       </w:t>
            </w:r>
            <w:r>
              <w:rPr>
                <w:bCs/>
                <w:color w:val="000000"/>
                <w:sz w:val="28"/>
                <w:szCs w:val="28"/>
              </w:rPr>
              <w:t>антенна</w:t>
            </w:r>
            <w:r>
              <w:rPr>
                <w:bCs/>
                <w:color w:val="000000"/>
                <w:sz w:val="28"/>
                <w:szCs w:val="28"/>
                <w:lang w:val="en-US"/>
              </w:rPr>
              <w:t>-</w:t>
            </w:r>
            <w:r>
              <w:rPr>
                <w:bCs/>
                <w:color w:val="000000"/>
                <w:sz w:val="28"/>
                <w:szCs w:val="28"/>
              </w:rPr>
              <w:t>фидер</w:t>
            </w:r>
            <w:r>
              <w:rPr>
                <w:bCs/>
                <w:color w:val="000000"/>
                <w:sz w:val="28"/>
                <w:szCs w:val="28"/>
                <w:lang w:val="en-US"/>
              </w:rPr>
              <w:t xml:space="preserve"> </w:t>
            </w:r>
            <w:proofErr w:type="spellStart"/>
            <w:r>
              <w:rPr>
                <w:bCs/>
                <w:color w:val="000000"/>
                <w:sz w:val="28"/>
                <w:szCs w:val="28"/>
              </w:rPr>
              <w:t>тракти</w:t>
            </w:r>
            <w:proofErr w:type="spellEnd"/>
            <w:r>
              <w:rPr>
                <w:bCs/>
                <w:color w:val="000000"/>
                <w:sz w:val="28"/>
                <w:szCs w:val="28"/>
                <w:lang w:val="en-US"/>
              </w:rPr>
              <w:t xml:space="preserve"> </w:t>
            </w:r>
          </w:p>
          <w:p w14:paraId="711128D4"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lang w:val="en-US"/>
              </w:rPr>
              <w:t>antenna-feeder path</w:t>
            </w:r>
          </w:p>
        </w:tc>
        <w:tc>
          <w:tcPr>
            <w:tcW w:w="6260" w:type="dxa"/>
            <w:shd w:val="clear" w:color="auto" w:fill="auto"/>
          </w:tcPr>
          <w:p w14:paraId="3A5837A4" w14:textId="77777777" w:rsidR="00531151" w:rsidRDefault="00531151">
            <w:pPr>
              <w:jc w:val="both"/>
              <w:rPr>
                <w:sz w:val="28"/>
                <w:szCs w:val="28"/>
                <w:lang w:val="uz-Cyrl-UZ"/>
              </w:rPr>
            </w:pPr>
            <w:r>
              <w:rPr>
                <w:sz w:val="28"/>
                <w:szCs w:val="28"/>
              </w:rPr>
              <w:t>Линия</w:t>
            </w:r>
            <w:r w:rsidR="00FE11B3">
              <w:rPr>
                <w:sz w:val="28"/>
                <w:szCs w:val="28"/>
              </w:rPr>
              <w:t xml:space="preserve"> передачи совместно с антенной.</w:t>
            </w:r>
          </w:p>
          <w:p w14:paraId="655B5456" w14:textId="77777777" w:rsidR="00531151" w:rsidRDefault="00531151">
            <w:pPr>
              <w:jc w:val="both"/>
              <w:rPr>
                <w:sz w:val="28"/>
                <w:szCs w:val="28"/>
                <w:lang w:val="uz-Cyrl-UZ"/>
              </w:rPr>
            </w:pPr>
          </w:p>
          <w:p w14:paraId="7BBF4533" w14:textId="77777777" w:rsidR="00531151" w:rsidRDefault="00531151">
            <w:pPr>
              <w:jc w:val="both"/>
              <w:rPr>
                <w:sz w:val="28"/>
                <w:szCs w:val="28"/>
                <w:lang w:val="uz-Cyrl-UZ"/>
              </w:rPr>
            </w:pPr>
            <w:r>
              <w:rPr>
                <w:sz w:val="28"/>
                <w:szCs w:val="28"/>
                <w:lang w:val="en-US"/>
              </w:rPr>
              <w:t xml:space="preserve">Antenna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birgalikda</w:t>
            </w:r>
            <w:proofErr w:type="spellEnd"/>
            <w:r>
              <w:rPr>
                <w:sz w:val="28"/>
                <w:szCs w:val="28"/>
                <w:lang w:val="en-US"/>
              </w:rPr>
              <w:t xml:space="preserve"> </w:t>
            </w:r>
            <w:proofErr w:type="spellStart"/>
            <w:r>
              <w:rPr>
                <w:sz w:val="28"/>
                <w:szCs w:val="28"/>
                <w:lang w:val="en-US"/>
              </w:rPr>
              <w:t>uzatish</w:t>
            </w:r>
            <w:proofErr w:type="spellEnd"/>
            <w:r>
              <w:rPr>
                <w:sz w:val="28"/>
                <w:szCs w:val="28"/>
                <w:lang w:val="en-US"/>
              </w:rPr>
              <w:t xml:space="preserve"> </w:t>
            </w:r>
            <w:proofErr w:type="spellStart"/>
            <w:r>
              <w:rPr>
                <w:sz w:val="28"/>
                <w:szCs w:val="28"/>
                <w:lang w:val="en-US"/>
              </w:rPr>
              <w:t>liniyasi</w:t>
            </w:r>
            <w:proofErr w:type="spellEnd"/>
            <w:r>
              <w:rPr>
                <w:sz w:val="28"/>
                <w:szCs w:val="28"/>
                <w:lang w:val="en-US"/>
              </w:rPr>
              <w:t>.</w:t>
            </w:r>
          </w:p>
          <w:p w14:paraId="73CEAD2F" w14:textId="6FDDCF86" w:rsidR="00531151" w:rsidRDefault="00531151">
            <w:pPr>
              <w:jc w:val="both"/>
              <w:rPr>
                <w:sz w:val="28"/>
                <w:szCs w:val="28"/>
                <w:lang w:val="en-US"/>
              </w:rPr>
            </w:pPr>
          </w:p>
          <w:p w14:paraId="5AD6E76C" w14:textId="77777777" w:rsidR="00531151" w:rsidRDefault="00531151">
            <w:pPr>
              <w:jc w:val="both"/>
              <w:rPr>
                <w:sz w:val="28"/>
                <w:szCs w:val="28"/>
                <w:lang w:val="uz-Cyrl-UZ"/>
              </w:rPr>
            </w:pPr>
            <w:r>
              <w:rPr>
                <w:sz w:val="28"/>
                <w:szCs w:val="28"/>
                <w:lang w:val="uz-Cyrl-UZ"/>
              </w:rPr>
              <w:t>Антенна билан биргаликда узатиш линияси.</w:t>
            </w:r>
          </w:p>
          <w:p w14:paraId="0179041D" w14:textId="77777777" w:rsidR="00C93D4B" w:rsidRDefault="00C93D4B">
            <w:pPr>
              <w:jc w:val="both"/>
              <w:rPr>
                <w:bCs/>
                <w:sz w:val="28"/>
                <w:szCs w:val="28"/>
              </w:rPr>
            </w:pPr>
          </w:p>
        </w:tc>
      </w:tr>
      <w:tr w:rsidR="00531151" w:rsidRPr="00073205" w14:paraId="0A7B6D6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207BB64" w14:textId="77777777" w:rsidR="00531151" w:rsidRDefault="00531151">
            <w:pPr>
              <w:shd w:val="clear" w:color="auto" w:fill="FFFFFF"/>
              <w:ind w:right="43"/>
              <w:rPr>
                <w:b/>
                <w:bCs/>
                <w:sz w:val="28"/>
                <w:szCs w:val="28"/>
              </w:rPr>
            </w:pPr>
            <w:r>
              <w:rPr>
                <w:b/>
                <w:bCs/>
                <w:sz w:val="28"/>
                <w:szCs w:val="28"/>
              </w:rPr>
              <w:t>Антенный коммутатор</w:t>
            </w:r>
          </w:p>
          <w:p w14:paraId="2DACEEDE" w14:textId="77777777" w:rsidR="00531151" w:rsidRDefault="00531151">
            <w:pPr>
              <w:shd w:val="clear" w:color="auto" w:fill="FFFFFF"/>
              <w:ind w:right="43"/>
              <w:rPr>
                <w:bCs/>
                <w:sz w:val="28"/>
                <w:szCs w:val="28"/>
              </w:rPr>
            </w:pPr>
            <w:proofErr w:type="spellStart"/>
            <w:r>
              <w:rPr>
                <w:b/>
                <w:bCs/>
                <w:sz w:val="28"/>
                <w:szCs w:val="28"/>
                <w:lang w:val="en-US"/>
              </w:rPr>
              <w:t>uz</w:t>
            </w:r>
            <w:proofErr w:type="spellEnd"/>
            <w:r>
              <w:rPr>
                <w:b/>
                <w:bCs/>
                <w:sz w:val="28"/>
                <w:szCs w:val="28"/>
              </w:rPr>
              <w:t xml:space="preserve"> - </w:t>
            </w:r>
            <w:r>
              <w:rPr>
                <w:bCs/>
                <w:sz w:val="28"/>
                <w:szCs w:val="28"/>
                <w:lang w:val="en-US"/>
              </w:rPr>
              <w:t>antenna</w:t>
            </w:r>
            <w:r>
              <w:rPr>
                <w:bCs/>
                <w:sz w:val="28"/>
                <w:szCs w:val="28"/>
              </w:rPr>
              <w:t xml:space="preserve"> </w:t>
            </w:r>
            <w:proofErr w:type="spellStart"/>
            <w:r>
              <w:rPr>
                <w:bCs/>
                <w:sz w:val="28"/>
                <w:szCs w:val="28"/>
                <w:lang w:val="en-US"/>
              </w:rPr>
              <w:t>kommutatori</w:t>
            </w:r>
            <w:proofErr w:type="spellEnd"/>
          </w:p>
          <w:p w14:paraId="5E547C5C" w14:textId="77777777" w:rsidR="00531151" w:rsidRDefault="00531151">
            <w:pPr>
              <w:shd w:val="clear" w:color="auto" w:fill="FFFFFF"/>
              <w:ind w:right="43"/>
              <w:rPr>
                <w:b/>
                <w:bCs/>
                <w:sz w:val="28"/>
                <w:szCs w:val="28"/>
                <w:lang w:val="uz-Cyrl-UZ"/>
              </w:rPr>
            </w:pPr>
            <w:r>
              <w:rPr>
                <w:bCs/>
                <w:sz w:val="28"/>
                <w:szCs w:val="28"/>
              </w:rPr>
              <w:t xml:space="preserve">       </w:t>
            </w:r>
            <w:r>
              <w:rPr>
                <w:bCs/>
                <w:sz w:val="28"/>
                <w:szCs w:val="28"/>
                <w:lang w:val="uz-Cyrl-UZ"/>
              </w:rPr>
              <w:t>антенна коммутатори</w:t>
            </w:r>
          </w:p>
          <w:p w14:paraId="6A33BAB9"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pacing w:val="-10"/>
                <w:sz w:val="28"/>
                <w:szCs w:val="28"/>
                <w:lang w:val="en-US"/>
              </w:rPr>
              <w:t>en</w:t>
            </w:r>
            <w:proofErr w:type="spellEnd"/>
            <w:r>
              <w:rPr>
                <w:b/>
                <w:bCs/>
                <w:spacing w:val="-10"/>
                <w:sz w:val="28"/>
                <w:szCs w:val="28"/>
                <w:lang w:val="en-US"/>
              </w:rPr>
              <w:t xml:space="preserve"> - </w:t>
            </w:r>
            <w:r>
              <w:rPr>
                <w:bCs/>
                <w:spacing w:val="-10"/>
                <w:sz w:val="28"/>
                <w:szCs w:val="28"/>
                <w:lang w:val="en-US"/>
              </w:rPr>
              <w:t xml:space="preserve">antenna switch, duplexer, </w:t>
            </w:r>
            <w:proofErr w:type="spellStart"/>
            <w:r>
              <w:rPr>
                <w:bCs/>
                <w:spacing w:val="-10"/>
                <w:sz w:val="28"/>
                <w:szCs w:val="28"/>
                <w:lang w:val="en-US"/>
              </w:rPr>
              <w:t>polyplexer</w:t>
            </w:r>
            <w:proofErr w:type="spellEnd"/>
          </w:p>
        </w:tc>
        <w:tc>
          <w:tcPr>
            <w:tcW w:w="6260" w:type="dxa"/>
            <w:shd w:val="clear" w:color="auto" w:fill="auto"/>
          </w:tcPr>
          <w:p w14:paraId="5D8F3B39" w14:textId="77777777" w:rsidR="00531151" w:rsidRDefault="00531151">
            <w:pPr>
              <w:jc w:val="both"/>
              <w:rPr>
                <w:bCs/>
                <w:sz w:val="28"/>
                <w:szCs w:val="28"/>
              </w:rPr>
            </w:pPr>
            <w:r>
              <w:rPr>
                <w:bCs/>
                <w:sz w:val="28"/>
                <w:szCs w:val="28"/>
              </w:rPr>
              <w:t>Коммутатор для подсоединения разных антенн к различным передатчикам радиопередающего центра или приемникам радиоприёмного центра.</w:t>
            </w:r>
          </w:p>
          <w:p w14:paraId="5ADFE8C0" w14:textId="77777777" w:rsidR="00531151" w:rsidRDefault="00531151">
            <w:pPr>
              <w:jc w:val="both"/>
              <w:rPr>
                <w:bCs/>
                <w:sz w:val="28"/>
                <w:szCs w:val="28"/>
              </w:rPr>
            </w:pPr>
          </w:p>
          <w:p w14:paraId="5AF0EEEE" w14:textId="77777777" w:rsidR="00531151" w:rsidRDefault="00531151">
            <w:pPr>
              <w:jc w:val="both"/>
              <w:rPr>
                <w:bCs/>
                <w:sz w:val="28"/>
                <w:szCs w:val="28"/>
                <w:lang w:val="uz-Cyrl-UZ"/>
              </w:rPr>
            </w:pPr>
            <w:r>
              <w:rPr>
                <w:bCs/>
                <w:sz w:val="28"/>
                <w:szCs w:val="28"/>
                <w:lang w:val="uz-Cyrl-UZ"/>
              </w:rPr>
              <w:t>Turli antennalarni radiouzatuvchi markaz</w:t>
            </w:r>
            <w:proofErr w:type="spellStart"/>
            <w:r>
              <w:rPr>
                <w:bCs/>
                <w:sz w:val="28"/>
                <w:szCs w:val="28"/>
                <w:lang w:val="en-US"/>
              </w:rPr>
              <w:t>ning</w:t>
            </w:r>
            <w:proofErr w:type="spellEnd"/>
            <w:r>
              <w:rPr>
                <w:bCs/>
                <w:sz w:val="28"/>
                <w:szCs w:val="28"/>
                <w:lang w:val="uz-Cyrl-UZ"/>
              </w:rPr>
              <w:t xml:space="preserve"> </w:t>
            </w:r>
            <w:proofErr w:type="spellStart"/>
            <w:r>
              <w:rPr>
                <w:bCs/>
                <w:sz w:val="28"/>
                <w:szCs w:val="28"/>
                <w:lang w:val="en-US"/>
              </w:rPr>
              <w:t>turli</w:t>
            </w:r>
            <w:proofErr w:type="spellEnd"/>
            <w:r>
              <w:rPr>
                <w:bCs/>
                <w:sz w:val="28"/>
                <w:szCs w:val="28"/>
              </w:rPr>
              <w:t xml:space="preserve"> </w:t>
            </w:r>
            <w:r>
              <w:rPr>
                <w:bCs/>
                <w:sz w:val="28"/>
                <w:szCs w:val="28"/>
                <w:lang w:val="uz-Cyrl-UZ"/>
              </w:rPr>
              <w:t>uzatkichlariga yoki radioqabul markazining qabul</w:t>
            </w:r>
            <w:r w:rsidR="00C93D4B">
              <w:rPr>
                <w:bCs/>
                <w:sz w:val="28"/>
                <w:szCs w:val="28"/>
                <w:lang w:val="uz-Cyrl-UZ"/>
              </w:rPr>
              <w:t>-</w:t>
            </w:r>
            <w:r>
              <w:rPr>
                <w:bCs/>
                <w:sz w:val="28"/>
                <w:szCs w:val="28"/>
                <w:lang w:val="uz-Cyrl-UZ"/>
              </w:rPr>
              <w:t>qilgich</w:t>
            </w:r>
            <w:proofErr w:type="spellStart"/>
            <w:r>
              <w:rPr>
                <w:bCs/>
                <w:sz w:val="28"/>
                <w:szCs w:val="28"/>
                <w:lang w:val="en-US"/>
              </w:rPr>
              <w:t>lari</w:t>
            </w:r>
            <w:proofErr w:type="spellEnd"/>
            <w:r>
              <w:rPr>
                <w:bCs/>
                <w:sz w:val="28"/>
                <w:szCs w:val="28"/>
                <w:lang w:val="uz-Cyrl-UZ"/>
              </w:rPr>
              <w:t>ga birlashtiradigan kommutator.</w:t>
            </w:r>
          </w:p>
          <w:p w14:paraId="680B10DA" w14:textId="77777777" w:rsidR="00531151" w:rsidRDefault="00531151">
            <w:pPr>
              <w:jc w:val="both"/>
              <w:rPr>
                <w:bCs/>
                <w:sz w:val="28"/>
                <w:szCs w:val="28"/>
                <w:lang w:val="uz-Cyrl-UZ"/>
              </w:rPr>
            </w:pPr>
          </w:p>
          <w:p w14:paraId="0B9266B9" w14:textId="77777777" w:rsidR="00531151" w:rsidRDefault="00531151">
            <w:pPr>
              <w:jc w:val="both"/>
              <w:rPr>
                <w:bCs/>
                <w:sz w:val="28"/>
                <w:szCs w:val="28"/>
                <w:lang w:val="uz-Cyrl-UZ"/>
              </w:rPr>
            </w:pPr>
            <w:r>
              <w:rPr>
                <w:bCs/>
                <w:sz w:val="28"/>
                <w:szCs w:val="28"/>
                <w:lang w:val="uz-Cyrl-UZ"/>
              </w:rPr>
              <w:t>Турли антенналарни радиоузатувчи марказнинг турли узаткичларига ёки радиоқабул марказининг қабулқилгичларига бирлаштирадиган коммутатор.</w:t>
            </w:r>
          </w:p>
        </w:tc>
      </w:tr>
      <w:tr w:rsidR="00531151" w:rsidRPr="00073205" w14:paraId="60E00AE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C219423" w14:textId="77777777" w:rsidR="00531151" w:rsidRDefault="00531151">
            <w:pPr>
              <w:shd w:val="clear" w:color="auto" w:fill="FFFFFF"/>
              <w:jc w:val="both"/>
              <w:rPr>
                <w:b/>
                <w:bCs/>
                <w:sz w:val="28"/>
                <w:szCs w:val="28"/>
                <w:lang w:val="uz-Cyrl-UZ"/>
              </w:rPr>
            </w:pPr>
            <w:r>
              <w:rPr>
                <w:b/>
                <w:bCs/>
                <w:sz w:val="28"/>
                <w:szCs w:val="28"/>
                <w:lang w:val="uz-Cyrl-UZ"/>
              </w:rPr>
              <w:t>Антенный усилитель</w:t>
            </w:r>
          </w:p>
          <w:p w14:paraId="6F3CDCA0" w14:textId="77777777" w:rsidR="00531151" w:rsidRDefault="00531151">
            <w:pPr>
              <w:shd w:val="clear" w:color="auto" w:fill="FFFFFF"/>
              <w:jc w:val="both"/>
              <w:rPr>
                <w:bCs/>
                <w:sz w:val="28"/>
                <w:szCs w:val="28"/>
                <w:lang w:val="uz-Cyrl-UZ"/>
              </w:rPr>
            </w:pPr>
            <w:r>
              <w:rPr>
                <w:b/>
                <w:bCs/>
                <w:sz w:val="28"/>
                <w:szCs w:val="28"/>
                <w:lang w:val="uz-Cyrl-UZ"/>
              </w:rPr>
              <w:t xml:space="preserve">uz - </w:t>
            </w:r>
            <w:r>
              <w:rPr>
                <w:bCs/>
                <w:sz w:val="28"/>
                <w:szCs w:val="28"/>
                <w:lang w:val="uz-Cyrl-UZ"/>
              </w:rPr>
              <w:t>antenna kuchaytirgichi</w:t>
            </w:r>
          </w:p>
          <w:p w14:paraId="0CE8E522" w14:textId="77777777" w:rsidR="00531151" w:rsidRDefault="00531151">
            <w:pPr>
              <w:shd w:val="clear" w:color="auto" w:fill="FFFFFF"/>
              <w:jc w:val="both"/>
              <w:rPr>
                <w:b/>
                <w:bCs/>
                <w:sz w:val="28"/>
                <w:szCs w:val="28"/>
                <w:lang w:val="uz-Cyrl-UZ"/>
              </w:rPr>
            </w:pPr>
            <w:r>
              <w:rPr>
                <w:bCs/>
                <w:sz w:val="28"/>
                <w:szCs w:val="28"/>
                <w:lang w:val="uz-Cyrl-UZ"/>
              </w:rPr>
              <w:t xml:space="preserve">       антенна кучайтиргичи</w:t>
            </w:r>
          </w:p>
          <w:p w14:paraId="5DAAF855" w14:textId="77777777" w:rsidR="00531151" w:rsidRDefault="00531151">
            <w:pPr>
              <w:shd w:val="clear" w:color="auto" w:fill="FFFFFF"/>
              <w:jc w:val="both"/>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antenna amplifier</w:t>
            </w:r>
          </w:p>
        </w:tc>
        <w:tc>
          <w:tcPr>
            <w:tcW w:w="6260" w:type="dxa"/>
            <w:shd w:val="clear" w:color="auto" w:fill="auto"/>
          </w:tcPr>
          <w:p w14:paraId="0305AA73" w14:textId="77777777" w:rsidR="00531151" w:rsidRDefault="00531151">
            <w:pPr>
              <w:jc w:val="both"/>
              <w:rPr>
                <w:bCs/>
                <w:sz w:val="28"/>
                <w:szCs w:val="28"/>
              </w:rPr>
            </w:pPr>
            <w:r>
              <w:rPr>
                <w:bCs/>
                <w:sz w:val="28"/>
                <w:szCs w:val="28"/>
              </w:rPr>
              <w:t xml:space="preserve">Усилитель с малым коэффициентом шума, </w:t>
            </w:r>
            <w:proofErr w:type="spellStart"/>
            <w:r>
              <w:rPr>
                <w:bCs/>
                <w:sz w:val="28"/>
                <w:szCs w:val="28"/>
              </w:rPr>
              <w:t>соеди</w:t>
            </w:r>
            <w:r w:rsidR="00C93D4B">
              <w:rPr>
                <w:bCs/>
                <w:sz w:val="28"/>
                <w:szCs w:val="28"/>
              </w:rPr>
              <w:t>-</w:t>
            </w:r>
            <w:r>
              <w:rPr>
                <w:bCs/>
                <w:sz w:val="28"/>
                <w:szCs w:val="28"/>
              </w:rPr>
              <w:t>ненный</w:t>
            </w:r>
            <w:proofErr w:type="spellEnd"/>
            <w:r>
              <w:rPr>
                <w:bCs/>
                <w:sz w:val="28"/>
                <w:szCs w:val="28"/>
              </w:rPr>
              <w:t xml:space="preserve"> непосредственно с антенной.</w:t>
            </w:r>
          </w:p>
          <w:p w14:paraId="0B68C1E4" w14:textId="77777777" w:rsidR="00C93D4B" w:rsidRDefault="00C93D4B">
            <w:pPr>
              <w:jc w:val="both"/>
              <w:rPr>
                <w:bCs/>
                <w:sz w:val="28"/>
                <w:szCs w:val="28"/>
              </w:rPr>
            </w:pPr>
          </w:p>
          <w:p w14:paraId="4CE2FF94" w14:textId="77777777" w:rsidR="00531151" w:rsidRDefault="00531151">
            <w:pPr>
              <w:jc w:val="both"/>
              <w:rPr>
                <w:bCs/>
                <w:sz w:val="28"/>
                <w:szCs w:val="28"/>
                <w:lang w:val="en-US"/>
              </w:rPr>
            </w:pPr>
            <w:proofErr w:type="spellStart"/>
            <w:r>
              <w:rPr>
                <w:bCs/>
                <w:sz w:val="28"/>
                <w:szCs w:val="28"/>
                <w:lang w:val="en-US"/>
              </w:rPr>
              <w:t>Shovqinning</w:t>
            </w:r>
            <w:proofErr w:type="spellEnd"/>
            <w:r>
              <w:rPr>
                <w:bCs/>
                <w:sz w:val="28"/>
                <w:szCs w:val="28"/>
                <w:lang w:val="en-US"/>
              </w:rPr>
              <w:t xml:space="preserve"> </w:t>
            </w:r>
            <w:proofErr w:type="spellStart"/>
            <w:r>
              <w:rPr>
                <w:bCs/>
                <w:sz w:val="28"/>
                <w:szCs w:val="28"/>
                <w:lang w:val="en-US"/>
              </w:rPr>
              <w:t>kichik</w:t>
            </w:r>
            <w:proofErr w:type="spellEnd"/>
            <w:r>
              <w:rPr>
                <w:bCs/>
                <w:sz w:val="28"/>
                <w:szCs w:val="28"/>
                <w:lang w:val="en-US"/>
              </w:rPr>
              <w:t xml:space="preserve"> </w:t>
            </w:r>
            <w:proofErr w:type="spellStart"/>
            <w:r>
              <w:rPr>
                <w:bCs/>
                <w:sz w:val="28"/>
                <w:szCs w:val="28"/>
                <w:lang w:val="en-US"/>
              </w:rPr>
              <w:t>koeffitsiyentiga</w:t>
            </w:r>
            <w:proofErr w:type="spellEnd"/>
            <w:r>
              <w:rPr>
                <w:bCs/>
                <w:sz w:val="28"/>
                <w:szCs w:val="28"/>
                <w:lang w:val="en-US"/>
              </w:rPr>
              <w:t xml:space="preserve"> </w:t>
            </w:r>
            <w:proofErr w:type="spellStart"/>
            <w:r>
              <w:rPr>
                <w:bCs/>
                <w:sz w:val="28"/>
                <w:szCs w:val="28"/>
                <w:lang w:val="en-US"/>
              </w:rPr>
              <w:t>ega</w:t>
            </w:r>
            <w:proofErr w:type="spellEnd"/>
            <w:r>
              <w:rPr>
                <w:bCs/>
                <w:sz w:val="28"/>
                <w:szCs w:val="28"/>
                <w:lang w:val="en-US"/>
              </w:rPr>
              <w:t xml:space="preserve"> </w:t>
            </w:r>
            <w:proofErr w:type="spellStart"/>
            <w:proofErr w:type="gramStart"/>
            <w:r>
              <w:rPr>
                <w:bCs/>
                <w:sz w:val="28"/>
                <w:szCs w:val="28"/>
                <w:lang w:val="en-US"/>
              </w:rPr>
              <w:t>bo‘</w:t>
            </w:r>
            <w:proofErr w:type="gramEnd"/>
            <w:r>
              <w:rPr>
                <w:bCs/>
                <w:sz w:val="28"/>
                <w:szCs w:val="28"/>
                <w:lang w:val="en-US"/>
              </w:rPr>
              <w:t>lgan</w:t>
            </w:r>
            <w:proofErr w:type="spellEnd"/>
            <w:r>
              <w:rPr>
                <w:bCs/>
                <w:sz w:val="28"/>
                <w:szCs w:val="28"/>
                <w:lang w:val="en-US"/>
              </w:rPr>
              <w:t xml:space="preserve">, antenna </w:t>
            </w:r>
            <w:proofErr w:type="spellStart"/>
            <w:r>
              <w:rPr>
                <w:bCs/>
                <w:sz w:val="28"/>
                <w:szCs w:val="28"/>
                <w:lang w:val="en-US"/>
              </w:rPr>
              <w:t>bilan</w:t>
            </w:r>
            <w:proofErr w:type="spellEnd"/>
            <w:r>
              <w:rPr>
                <w:bCs/>
                <w:sz w:val="28"/>
                <w:szCs w:val="28"/>
                <w:lang w:val="en-US"/>
              </w:rPr>
              <w:t xml:space="preserve"> </w:t>
            </w:r>
            <w:proofErr w:type="spellStart"/>
            <w:r>
              <w:rPr>
                <w:bCs/>
                <w:sz w:val="28"/>
                <w:szCs w:val="28"/>
                <w:lang w:val="en-US"/>
              </w:rPr>
              <w:t>bevosita</w:t>
            </w:r>
            <w:proofErr w:type="spellEnd"/>
            <w:r>
              <w:rPr>
                <w:bCs/>
                <w:sz w:val="28"/>
                <w:szCs w:val="28"/>
                <w:lang w:val="en-US"/>
              </w:rPr>
              <w:t xml:space="preserve"> </w:t>
            </w:r>
            <w:proofErr w:type="spellStart"/>
            <w:r>
              <w:rPr>
                <w:bCs/>
                <w:sz w:val="28"/>
                <w:szCs w:val="28"/>
                <w:lang w:val="en-US"/>
              </w:rPr>
              <w:t>bog‘langan</w:t>
            </w:r>
            <w:proofErr w:type="spellEnd"/>
            <w:r>
              <w:rPr>
                <w:bCs/>
                <w:sz w:val="28"/>
                <w:szCs w:val="28"/>
                <w:lang w:val="en-US"/>
              </w:rPr>
              <w:t xml:space="preserve"> </w:t>
            </w:r>
            <w:proofErr w:type="spellStart"/>
            <w:r>
              <w:rPr>
                <w:bCs/>
                <w:sz w:val="28"/>
                <w:szCs w:val="28"/>
                <w:lang w:val="en-US"/>
              </w:rPr>
              <w:t>kuchaytirgich</w:t>
            </w:r>
            <w:proofErr w:type="spellEnd"/>
            <w:r>
              <w:rPr>
                <w:bCs/>
                <w:sz w:val="28"/>
                <w:szCs w:val="28"/>
                <w:lang w:val="en-US"/>
              </w:rPr>
              <w:t>.</w:t>
            </w:r>
          </w:p>
          <w:p w14:paraId="3B73A0A1" w14:textId="77777777" w:rsidR="00531151" w:rsidRDefault="00531151">
            <w:pPr>
              <w:jc w:val="both"/>
              <w:rPr>
                <w:bCs/>
                <w:sz w:val="28"/>
                <w:szCs w:val="28"/>
                <w:lang w:val="en-US"/>
              </w:rPr>
            </w:pPr>
          </w:p>
          <w:p w14:paraId="5DE6232B" w14:textId="77777777" w:rsidR="00531151" w:rsidRDefault="00531151">
            <w:pPr>
              <w:jc w:val="both"/>
              <w:rPr>
                <w:bCs/>
                <w:sz w:val="28"/>
                <w:szCs w:val="28"/>
                <w:lang w:val="en-US"/>
              </w:rPr>
            </w:pPr>
            <w:r>
              <w:rPr>
                <w:bCs/>
                <w:sz w:val="28"/>
                <w:szCs w:val="28"/>
                <w:lang w:val="uz-Cyrl-UZ"/>
              </w:rPr>
              <w:t xml:space="preserve">Шовқиннинг кичик коэффициентига эга бўлган, </w:t>
            </w:r>
            <w:r>
              <w:rPr>
                <w:bCs/>
                <w:sz w:val="28"/>
                <w:szCs w:val="28"/>
                <w:lang w:val="uz-Cyrl-UZ"/>
              </w:rPr>
              <w:lastRenderedPageBreak/>
              <w:t>антенна билан бевосита боғланган кучайтиргич.</w:t>
            </w:r>
          </w:p>
        </w:tc>
      </w:tr>
      <w:tr w:rsidR="00531151" w:rsidRPr="003113C7" w14:paraId="589498E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E100BEE" w14:textId="77777777" w:rsidR="00531151" w:rsidRDefault="00531151" w:rsidP="00F23303">
            <w:pPr>
              <w:rPr>
                <w:b/>
                <w:bCs/>
                <w:sz w:val="28"/>
                <w:szCs w:val="28"/>
                <w:lang w:val="uz-Cyrl-UZ"/>
              </w:rPr>
            </w:pPr>
            <w:r>
              <w:rPr>
                <w:b/>
                <w:bCs/>
                <w:sz w:val="28"/>
                <w:szCs w:val="28"/>
                <w:lang w:val="uz-Cyrl-UZ"/>
              </w:rPr>
              <w:lastRenderedPageBreak/>
              <w:t>Антенный элемент</w:t>
            </w:r>
          </w:p>
          <w:p w14:paraId="18A6572C" w14:textId="77777777" w:rsidR="00531151" w:rsidRDefault="00531151">
            <w:pPr>
              <w:pStyle w:val="Heading5"/>
              <w:spacing w:before="0" w:after="0"/>
              <w:rPr>
                <w:b w:val="0"/>
                <w:bCs w:val="0"/>
                <w:i w:val="0"/>
                <w:sz w:val="28"/>
                <w:szCs w:val="28"/>
                <w:lang w:val="uz-Cyrl-UZ"/>
              </w:rPr>
            </w:pPr>
            <w:r>
              <w:rPr>
                <w:i w:val="0"/>
                <w:color w:val="000000"/>
                <w:sz w:val="28"/>
                <w:szCs w:val="28"/>
                <w:lang w:val="uz-Cyrl-UZ"/>
              </w:rPr>
              <w:t>uz -</w:t>
            </w:r>
            <w:r>
              <w:rPr>
                <w:i w:val="0"/>
                <w:sz w:val="28"/>
                <w:szCs w:val="28"/>
                <w:lang w:val="uz-Cyrl-UZ"/>
              </w:rPr>
              <w:t xml:space="preserve"> </w:t>
            </w:r>
            <w:r>
              <w:rPr>
                <w:b w:val="0"/>
                <w:bCs w:val="0"/>
                <w:i w:val="0"/>
                <w:sz w:val="28"/>
                <w:szCs w:val="28"/>
                <w:lang w:val="uz-Cyrl-UZ"/>
              </w:rPr>
              <w:t xml:space="preserve">antenna elementi </w:t>
            </w:r>
          </w:p>
          <w:p w14:paraId="406ADED1" w14:textId="77777777" w:rsidR="00531151" w:rsidRDefault="00531151">
            <w:pPr>
              <w:pStyle w:val="Heading5"/>
              <w:spacing w:before="0" w:after="0"/>
              <w:rPr>
                <w:b w:val="0"/>
                <w:bCs w:val="0"/>
                <w:i w:val="0"/>
                <w:sz w:val="28"/>
                <w:szCs w:val="28"/>
                <w:lang w:val="uz-Cyrl-UZ"/>
              </w:rPr>
            </w:pPr>
            <w:r>
              <w:rPr>
                <w:b w:val="0"/>
                <w:bCs w:val="0"/>
                <w:i w:val="0"/>
                <w:sz w:val="28"/>
                <w:szCs w:val="28"/>
                <w:lang w:val="uz-Cyrl-UZ"/>
              </w:rPr>
              <w:t xml:space="preserve">       антенна элементи</w:t>
            </w:r>
          </w:p>
          <w:p w14:paraId="5EF2DBBB" w14:textId="77777777" w:rsidR="00531151" w:rsidRDefault="00531151">
            <w:pPr>
              <w:widowControl w:val="0"/>
              <w:shd w:val="clear" w:color="auto" w:fill="FFFFFF"/>
              <w:autoSpaceDE w:val="0"/>
              <w:autoSpaceDN w:val="0"/>
              <w:adjustRightInd w:val="0"/>
              <w:ind w:right="5"/>
              <w:rPr>
                <w:b/>
                <w:bCs/>
                <w:sz w:val="28"/>
                <w:szCs w:val="28"/>
                <w:lang w:val="uz-Cyrl-UZ"/>
              </w:rPr>
            </w:pPr>
            <w:proofErr w:type="spellStart"/>
            <w:r>
              <w:rPr>
                <w:b/>
                <w:bCs/>
                <w:color w:val="000000"/>
                <w:sz w:val="28"/>
                <w:szCs w:val="28"/>
                <w:lang w:val="en-US"/>
              </w:rPr>
              <w:t>en</w:t>
            </w:r>
            <w:proofErr w:type="spellEnd"/>
            <w:r>
              <w:rPr>
                <w:b/>
                <w:bCs/>
                <w:color w:val="000000"/>
                <w:sz w:val="28"/>
                <w:szCs w:val="28"/>
                <w:lang w:val="en-US"/>
              </w:rPr>
              <w:t xml:space="preserve"> - </w:t>
            </w:r>
            <w:r>
              <w:rPr>
                <w:bCs/>
                <w:color w:val="000000"/>
                <w:sz w:val="28"/>
                <w:szCs w:val="28"/>
                <w:lang w:val="en-US"/>
              </w:rPr>
              <w:t xml:space="preserve">antenna element, </w:t>
            </w:r>
            <w:r>
              <w:rPr>
                <w:bCs/>
                <w:color w:val="000000"/>
                <w:sz w:val="28"/>
                <w:szCs w:val="28"/>
                <w:lang w:val="uz-Cyrl-UZ"/>
              </w:rPr>
              <w:br/>
            </w:r>
            <w:r>
              <w:rPr>
                <w:sz w:val="28"/>
                <w:szCs w:val="28"/>
                <w:lang w:val="en-US"/>
              </w:rPr>
              <w:t>radiating element</w:t>
            </w:r>
          </w:p>
        </w:tc>
        <w:tc>
          <w:tcPr>
            <w:tcW w:w="6260" w:type="dxa"/>
            <w:shd w:val="clear" w:color="auto" w:fill="auto"/>
          </w:tcPr>
          <w:p w14:paraId="25E46CAD" w14:textId="77777777" w:rsidR="00531151" w:rsidRDefault="00531151">
            <w:pPr>
              <w:jc w:val="both"/>
              <w:rPr>
                <w:sz w:val="28"/>
                <w:szCs w:val="28"/>
                <w:lang w:val="uz-Cyrl-UZ"/>
              </w:rPr>
            </w:pPr>
            <w:r>
              <w:rPr>
                <w:sz w:val="28"/>
                <w:szCs w:val="28"/>
                <w:lang w:val="uz-Cyrl-UZ"/>
              </w:rPr>
              <w:t>Первичный или вторичный излучатель.</w:t>
            </w:r>
          </w:p>
          <w:p w14:paraId="4729F739" w14:textId="77777777" w:rsidR="00531151" w:rsidRDefault="00531151">
            <w:pPr>
              <w:jc w:val="both"/>
              <w:rPr>
                <w:sz w:val="28"/>
                <w:szCs w:val="28"/>
                <w:lang w:val="uz-Cyrl-UZ"/>
              </w:rPr>
            </w:pPr>
          </w:p>
          <w:p w14:paraId="2FFE1F66" w14:textId="77777777" w:rsidR="00531151" w:rsidRDefault="00531151">
            <w:pPr>
              <w:jc w:val="both"/>
              <w:rPr>
                <w:sz w:val="28"/>
                <w:szCs w:val="28"/>
                <w:lang w:val="uz-Cyrl-UZ"/>
              </w:rPr>
            </w:pPr>
            <w:r>
              <w:rPr>
                <w:sz w:val="28"/>
                <w:szCs w:val="28"/>
                <w:lang w:val="uz-Cyrl-UZ"/>
              </w:rPr>
              <w:t>Birlamchi yoki ikkilamchi nurtarqatkich.</w:t>
            </w:r>
          </w:p>
          <w:p w14:paraId="43074FCA" w14:textId="77777777" w:rsidR="00531151" w:rsidRDefault="00531151">
            <w:pPr>
              <w:jc w:val="both"/>
              <w:rPr>
                <w:sz w:val="28"/>
                <w:szCs w:val="28"/>
                <w:lang w:val="uz-Cyrl-UZ"/>
              </w:rPr>
            </w:pPr>
          </w:p>
          <w:p w14:paraId="0A8CDA05" w14:textId="77777777" w:rsidR="00531151" w:rsidRDefault="00531151">
            <w:pPr>
              <w:jc w:val="both"/>
              <w:rPr>
                <w:sz w:val="28"/>
                <w:szCs w:val="28"/>
                <w:lang w:val="en-US"/>
              </w:rPr>
            </w:pPr>
            <w:proofErr w:type="spellStart"/>
            <w:r>
              <w:rPr>
                <w:sz w:val="28"/>
                <w:szCs w:val="28"/>
              </w:rPr>
              <w:t>Бирламчи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иккиламчи</w:t>
            </w:r>
            <w:proofErr w:type="spellEnd"/>
            <w:r>
              <w:rPr>
                <w:sz w:val="28"/>
                <w:szCs w:val="28"/>
                <w:lang w:val="en-US"/>
              </w:rPr>
              <w:t xml:space="preserve"> </w:t>
            </w:r>
            <w:proofErr w:type="spellStart"/>
            <w:r>
              <w:rPr>
                <w:sz w:val="28"/>
                <w:szCs w:val="28"/>
              </w:rPr>
              <w:t>нур</w:t>
            </w:r>
            <w:proofErr w:type="spellEnd"/>
            <w:r>
              <w:rPr>
                <w:sz w:val="28"/>
                <w:szCs w:val="28"/>
                <w:lang w:val="uz-Cyrl-UZ"/>
              </w:rPr>
              <w:t>тарқатк</w:t>
            </w:r>
            <w:proofErr w:type="spellStart"/>
            <w:r>
              <w:rPr>
                <w:sz w:val="28"/>
                <w:szCs w:val="28"/>
              </w:rPr>
              <w:t>ич</w:t>
            </w:r>
            <w:proofErr w:type="spellEnd"/>
            <w:r>
              <w:rPr>
                <w:sz w:val="28"/>
                <w:szCs w:val="28"/>
                <w:lang w:val="en-US"/>
              </w:rPr>
              <w:t>.</w:t>
            </w:r>
          </w:p>
        </w:tc>
      </w:tr>
      <w:tr w:rsidR="00531151" w:rsidRPr="00073205" w14:paraId="47F0E99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7BBB541" w14:textId="77777777" w:rsidR="00531151" w:rsidRDefault="00140987">
            <w:pPr>
              <w:widowControl w:val="0"/>
              <w:shd w:val="clear" w:color="auto" w:fill="FFFFFF"/>
              <w:autoSpaceDE w:val="0"/>
              <w:autoSpaceDN w:val="0"/>
              <w:adjustRightInd w:val="0"/>
              <w:rPr>
                <w:b/>
                <w:spacing w:val="-1"/>
                <w:sz w:val="28"/>
                <w:szCs w:val="28"/>
              </w:rPr>
            </w:pPr>
            <w:r>
              <w:rPr>
                <w:b/>
                <w:spacing w:val="-1"/>
                <w:sz w:val="28"/>
                <w:szCs w:val="28"/>
              </w:rPr>
              <w:t>Антенный эффект линии</w:t>
            </w:r>
          </w:p>
          <w:p w14:paraId="572573CD" w14:textId="77777777" w:rsidR="00531151" w:rsidRDefault="00531151">
            <w:pPr>
              <w:widowControl w:val="0"/>
              <w:shd w:val="clear" w:color="auto" w:fill="FFFFFF"/>
              <w:autoSpaceDE w:val="0"/>
              <w:autoSpaceDN w:val="0"/>
              <w:adjustRightInd w:val="0"/>
              <w:rPr>
                <w:spacing w:val="-1"/>
                <w:sz w:val="28"/>
                <w:szCs w:val="28"/>
              </w:rPr>
            </w:pPr>
            <w:proofErr w:type="spellStart"/>
            <w:r>
              <w:rPr>
                <w:b/>
                <w:spacing w:val="-1"/>
                <w:sz w:val="28"/>
                <w:szCs w:val="28"/>
                <w:lang w:val="en-US"/>
              </w:rPr>
              <w:t>uz</w:t>
            </w:r>
            <w:proofErr w:type="spellEnd"/>
            <w:r>
              <w:rPr>
                <w:b/>
                <w:spacing w:val="-1"/>
                <w:sz w:val="28"/>
                <w:szCs w:val="28"/>
              </w:rPr>
              <w:t xml:space="preserve"> - </w:t>
            </w:r>
            <w:proofErr w:type="spellStart"/>
            <w:r>
              <w:rPr>
                <w:spacing w:val="-1"/>
                <w:sz w:val="28"/>
                <w:szCs w:val="28"/>
                <w:lang w:val="en-US"/>
              </w:rPr>
              <w:t>liniyaning</w:t>
            </w:r>
            <w:proofErr w:type="spellEnd"/>
            <w:r>
              <w:rPr>
                <w:spacing w:val="-1"/>
                <w:sz w:val="28"/>
                <w:szCs w:val="28"/>
              </w:rPr>
              <w:t xml:space="preserve"> </w:t>
            </w:r>
            <w:r>
              <w:rPr>
                <w:spacing w:val="-1"/>
                <w:sz w:val="28"/>
                <w:szCs w:val="28"/>
                <w:lang w:val="en-US"/>
              </w:rPr>
              <w:t>antenna</w:t>
            </w:r>
            <w:r>
              <w:rPr>
                <w:spacing w:val="-1"/>
                <w:sz w:val="28"/>
                <w:szCs w:val="28"/>
              </w:rPr>
              <w:t xml:space="preserve"> </w:t>
            </w:r>
            <w:proofErr w:type="spellStart"/>
            <w:r>
              <w:rPr>
                <w:spacing w:val="-1"/>
                <w:sz w:val="28"/>
                <w:szCs w:val="28"/>
                <w:lang w:val="en-US"/>
              </w:rPr>
              <w:t>effekti</w:t>
            </w:r>
            <w:proofErr w:type="spellEnd"/>
          </w:p>
          <w:p w14:paraId="52D85C9C" w14:textId="77777777" w:rsidR="00531151" w:rsidRDefault="00531151">
            <w:pPr>
              <w:widowControl w:val="0"/>
              <w:shd w:val="clear" w:color="auto" w:fill="FFFFFF"/>
              <w:autoSpaceDE w:val="0"/>
              <w:autoSpaceDN w:val="0"/>
              <w:adjustRightInd w:val="0"/>
              <w:rPr>
                <w:spacing w:val="-1"/>
                <w:sz w:val="28"/>
                <w:szCs w:val="28"/>
                <w:lang w:val="uz-Cyrl-UZ"/>
              </w:rPr>
            </w:pPr>
            <w:r>
              <w:rPr>
                <w:spacing w:val="-1"/>
                <w:sz w:val="28"/>
                <w:szCs w:val="28"/>
              </w:rPr>
              <w:t xml:space="preserve">       </w:t>
            </w:r>
            <w:r>
              <w:rPr>
                <w:spacing w:val="-1"/>
                <w:sz w:val="28"/>
                <w:szCs w:val="28"/>
                <w:lang w:val="uz-Cyrl-UZ"/>
              </w:rPr>
              <w:t>линиянинг антенна эффекти</w:t>
            </w:r>
          </w:p>
          <w:p w14:paraId="51659E0B" w14:textId="77777777" w:rsidR="00531151" w:rsidRDefault="00531151">
            <w:pPr>
              <w:widowControl w:val="0"/>
              <w:shd w:val="clear" w:color="auto" w:fill="FFFFFF"/>
              <w:autoSpaceDE w:val="0"/>
              <w:autoSpaceDN w:val="0"/>
              <w:adjustRightInd w:val="0"/>
              <w:jc w:val="both"/>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antenna effect of line</w:t>
            </w:r>
          </w:p>
        </w:tc>
        <w:tc>
          <w:tcPr>
            <w:tcW w:w="6260" w:type="dxa"/>
            <w:shd w:val="clear" w:color="auto" w:fill="auto"/>
          </w:tcPr>
          <w:p w14:paraId="426CEFE0" w14:textId="77777777" w:rsidR="00531151" w:rsidRDefault="00531151">
            <w:pPr>
              <w:jc w:val="both"/>
              <w:rPr>
                <w:sz w:val="28"/>
                <w:szCs w:val="28"/>
                <w:lang w:val="uz-Cyrl-UZ"/>
              </w:rPr>
            </w:pPr>
            <w:r>
              <w:rPr>
                <w:spacing w:val="-1"/>
                <w:sz w:val="28"/>
                <w:szCs w:val="28"/>
              </w:rPr>
              <w:t>Свойство линии излучать или принимать элект</w:t>
            </w:r>
            <w:r>
              <w:rPr>
                <w:spacing w:val="-1"/>
                <w:sz w:val="28"/>
                <w:szCs w:val="28"/>
              </w:rPr>
              <w:softHyphen/>
            </w:r>
            <w:r>
              <w:rPr>
                <w:sz w:val="28"/>
                <w:szCs w:val="28"/>
              </w:rPr>
              <w:t>ро</w:t>
            </w:r>
            <w:r w:rsidR="00C93D4B">
              <w:rPr>
                <w:sz w:val="28"/>
                <w:szCs w:val="28"/>
              </w:rPr>
              <w:t>-</w:t>
            </w:r>
            <w:r w:rsidR="00FE11B3">
              <w:rPr>
                <w:sz w:val="28"/>
                <w:szCs w:val="28"/>
              </w:rPr>
              <w:t>магнитные волны.</w:t>
            </w:r>
          </w:p>
          <w:p w14:paraId="683B4315" w14:textId="77777777" w:rsidR="00531151" w:rsidRDefault="00531151">
            <w:pPr>
              <w:jc w:val="both"/>
              <w:rPr>
                <w:sz w:val="28"/>
                <w:szCs w:val="28"/>
                <w:lang w:val="uz-Cyrl-UZ"/>
              </w:rPr>
            </w:pPr>
          </w:p>
          <w:p w14:paraId="44896D3F" w14:textId="77777777" w:rsidR="00531151" w:rsidRDefault="00531151">
            <w:pPr>
              <w:jc w:val="both"/>
              <w:rPr>
                <w:sz w:val="28"/>
                <w:szCs w:val="28"/>
                <w:lang w:val="en-US"/>
              </w:rPr>
            </w:pPr>
            <w:proofErr w:type="spellStart"/>
            <w:r>
              <w:rPr>
                <w:sz w:val="28"/>
                <w:szCs w:val="28"/>
                <w:lang w:val="en-US"/>
              </w:rPr>
              <w:t>Liniyaning</w:t>
            </w:r>
            <w:proofErr w:type="spellEnd"/>
            <w:r>
              <w:rPr>
                <w:sz w:val="28"/>
                <w:szCs w:val="28"/>
                <w:lang w:val="en-US"/>
              </w:rPr>
              <w:t xml:space="preserve"> </w:t>
            </w:r>
            <w:proofErr w:type="spellStart"/>
            <w:r>
              <w:rPr>
                <w:sz w:val="28"/>
                <w:szCs w:val="28"/>
                <w:lang w:val="en-US"/>
              </w:rPr>
              <w:t>elektromagnit</w:t>
            </w:r>
            <w:proofErr w:type="spellEnd"/>
            <w:r>
              <w:rPr>
                <w:sz w:val="28"/>
                <w:szCs w:val="28"/>
                <w:lang w:val="en-US"/>
              </w:rPr>
              <w:t xml:space="preserve"> </w:t>
            </w:r>
            <w:proofErr w:type="spellStart"/>
            <w:proofErr w:type="gramStart"/>
            <w:r>
              <w:rPr>
                <w:sz w:val="28"/>
                <w:szCs w:val="28"/>
                <w:lang w:val="en-US"/>
              </w:rPr>
              <w:t>to‘</w:t>
            </w:r>
            <w:proofErr w:type="gramEnd"/>
            <w:r>
              <w:rPr>
                <w:sz w:val="28"/>
                <w:szCs w:val="28"/>
                <w:lang w:val="en-US"/>
              </w:rPr>
              <w:t>lqinlarni</w:t>
            </w:r>
            <w:proofErr w:type="spellEnd"/>
            <w:r>
              <w:rPr>
                <w:sz w:val="28"/>
                <w:szCs w:val="28"/>
                <w:lang w:val="en-US"/>
              </w:rPr>
              <w:t xml:space="preserve"> </w:t>
            </w:r>
            <w:proofErr w:type="spellStart"/>
            <w:r>
              <w:rPr>
                <w:sz w:val="28"/>
                <w:szCs w:val="28"/>
                <w:lang w:val="en-US"/>
              </w:rPr>
              <w:t>nurlantirish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xususiyati</w:t>
            </w:r>
            <w:proofErr w:type="spellEnd"/>
            <w:r>
              <w:rPr>
                <w:sz w:val="28"/>
                <w:szCs w:val="28"/>
                <w:lang w:val="en-US"/>
              </w:rPr>
              <w:t>.</w:t>
            </w:r>
          </w:p>
          <w:p w14:paraId="6730E3F3" w14:textId="77777777" w:rsidR="00531151" w:rsidRDefault="00531151">
            <w:pPr>
              <w:jc w:val="both"/>
              <w:rPr>
                <w:sz w:val="28"/>
                <w:szCs w:val="28"/>
                <w:lang w:val="en-US"/>
              </w:rPr>
            </w:pPr>
          </w:p>
          <w:p w14:paraId="59A5C7DA" w14:textId="77777777" w:rsidR="00531151" w:rsidRDefault="00531151">
            <w:pPr>
              <w:jc w:val="both"/>
              <w:rPr>
                <w:bCs/>
                <w:sz w:val="28"/>
                <w:szCs w:val="28"/>
                <w:lang w:val="uz-Cyrl-UZ"/>
              </w:rPr>
            </w:pPr>
            <w:r>
              <w:rPr>
                <w:sz w:val="28"/>
                <w:szCs w:val="28"/>
                <w:lang w:val="uz-Cyrl-UZ"/>
              </w:rPr>
              <w:t>Линиянинг электромагнит тўлқинларни нурланти-риш ёки қабул қилиш хусусияти.</w:t>
            </w:r>
          </w:p>
        </w:tc>
      </w:tr>
      <w:tr w:rsidR="00531151" w:rsidRPr="003113C7" w14:paraId="1E73302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03DEED8" w14:textId="77777777" w:rsidR="00531151" w:rsidRDefault="00531151">
            <w:pPr>
              <w:shd w:val="clear" w:color="auto" w:fill="FFFFFF"/>
              <w:ind w:right="43"/>
              <w:rPr>
                <w:b/>
                <w:bCs/>
                <w:sz w:val="28"/>
                <w:szCs w:val="28"/>
                <w:lang w:val="uz-Cyrl-UZ"/>
              </w:rPr>
            </w:pPr>
            <w:r>
              <w:rPr>
                <w:b/>
                <w:bCs/>
                <w:sz w:val="28"/>
                <w:szCs w:val="28"/>
                <w:lang w:val="uz-Cyrl-UZ"/>
              </w:rPr>
              <w:t>Антиотражающее покрытие</w:t>
            </w:r>
          </w:p>
          <w:p w14:paraId="630095A8" w14:textId="77777777" w:rsidR="00531151" w:rsidRDefault="00531151">
            <w:pPr>
              <w:widowControl w:val="0"/>
              <w:shd w:val="clear" w:color="auto" w:fill="FFFFFF"/>
              <w:autoSpaceDE w:val="0"/>
              <w:autoSpaceDN w:val="0"/>
              <w:adjustRightInd w:val="0"/>
              <w:ind w:right="5"/>
              <w:rPr>
                <w:bCs/>
                <w:sz w:val="28"/>
                <w:szCs w:val="28"/>
                <w:lang w:val="uz-Cyrl-UZ"/>
              </w:rPr>
            </w:pPr>
            <w:r>
              <w:rPr>
                <w:b/>
                <w:bCs/>
                <w:sz w:val="28"/>
                <w:szCs w:val="28"/>
                <w:lang w:val="uz-Cyrl-UZ"/>
              </w:rPr>
              <w:t xml:space="preserve">uz - </w:t>
            </w:r>
            <w:r>
              <w:rPr>
                <w:bCs/>
                <w:sz w:val="28"/>
                <w:szCs w:val="28"/>
                <w:lang w:val="uz-Cyrl-UZ"/>
              </w:rPr>
              <w:t>qaytarishga</w:t>
            </w:r>
            <w:r>
              <w:rPr>
                <w:b/>
                <w:bCs/>
                <w:sz w:val="28"/>
                <w:szCs w:val="28"/>
                <w:lang w:val="uz-Cyrl-UZ"/>
              </w:rPr>
              <w:t xml:space="preserve"> </w:t>
            </w:r>
            <w:r>
              <w:rPr>
                <w:bCs/>
                <w:sz w:val="28"/>
                <w:szCs w:val="28"/>
                <w:lang w:val="uz-Cyrl-UZ"/>
              </w:rPr>
              <w:t>qarshi qoplama</w:t>
            </w:r>
          </w:p>
          <w:p w14:paraId="287A28EC" w14:textId="77777777" w:rsidR="00531151" w:rsidRDefault="00531151">
            <w:pPr>
              <w:widowControl w:val="0"/>
              <w:shd w:val="clear" w:color="auto" w:fill="FFFFFF"/>
              <w:autoSpaceDE w:val="0"/>
              <w:autoSpaceDN w:val="0"/>
              <w:adjustRightInd w:val="0"/>
              <w:ind w:right="5"/>
              <w:rPr>
                <w:bCs/>
                <w:sz w:val="28"/>
                <w:szCs w:val="28"/>
                <w:lang w:val="uz-Cyrl-UZ"/>
              </w:rPr>
            </w:pPr>
            <w:r>
              <w:rPr>
                <w:bCs/>
                <w:sz w:val="28"/>
                <w:szCs w:val="28"/>
                <w:lang w:val="uz-Cyrl-UZ"/>
              </w:rPr>
              <w:t xml:space="preserve">        қайтаришга қарши қоплама</w:t>
            </w:r>
          </w:p>
          <w:p w14:paraId="7180B442"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antireflection coating</w:t>
            </w:r>
          </w:p>
        </w:tc>
        <w:tc>
          <w:tcPr>
            <w:tcW w:w="6260" w:type="dxa"/>
            <w:shd w:val="clear" w:color="auto" w:fill="auto"/>
          </w:tcPr>
          <w:p w14:paraId="71902F9A" w14:textId="77777777" w:rsidR="00531151" w:rsidRDefault="00531151">
            <w:pPr>
              <w:jc w:val="both"/>
              <w:rPr>
                <w:bCs/>
                <w:sz w:val="28"/>
                <w:szCs w:val="28"/>
                <w:lang w:val="uz-Cyrl-UZ"/>
              </w:rPr>
            </w:pPr>
            <w:r>
              <w:rPr>
                <w:bCs/>
                <w:sz w:val="28"/>
                <w:szCs w:val="28"/>
              </w:rPr>
              <w:t xml:space="preserve">Покрытие, увеличивающее поглощаемое </w:t>
            </w:r>
            <w:proofErr w:type="spellStart"/>
            <w:r>
              <w:rPr>
                <w:bCs/>
                <w:sz w:val="28"/>
                <w:szCs w:val="28"/>
              </w:rPr>
              <w:t>излуче</w:t>
            </w:r>
            <w:r w:rsidR="00C93D4B">
              <w:rPr>
                <w:bCs/>
                <w:sz w:val="28"/>
                <w:szCs w:val="28"/>
              </w:rPr>
              <w:t>-</w:t>
            </w:r>
            <w:r>
              <w:rPr>
                <w:bCs/>
                <w:sz w:val="28"/>
                <w:szCs w:val="28"/>
              </w:rPr>
              <w:t>ние</w:t>
            </w:r>
            <w:proofErr w:type="spellEnd"/>
            <w:r>
              <w:rPr>
                <w:bCs/>
                <w:sz w:val="28"/>
                <w:szCs w:val="28"/>
              </w:rPr>
              <w:t>.</w:t>
            </w:r>
          </w:p>
          <w:p w14:paraId="437F08E0" w14:textId="77777777" w:rsidR="00531151" w:rsidRDefault="00531151">
            <w:pPr>
              <w:jc w:val="both"/>
              <w:rPr>
                <w:bCs/>
                <w:sz w:val="28"/>
                <w:szCs w:val="28"/>
              </w:rPr>
            </w:pPr>
          </w:p>
          <w:p w14:paraId="7B8462CC" w14:textId="77777777" w:rsidR="00531151" w:rsidRDefault="00531151">
            <w:pPr>
              <w:jc w:val="both"/>
              <w:rPr>
                <w:bCs/>
                <w:sz w:val="28"/>
                <w:szCs w:val="28"/>
                <w:lang w:val="en-US"/>
              </w:rPr>
            </w:pPr>
            <w:proofErr w:type="spellStart"/>
            <w:r>
              <w:rPr>
                <w:bCs/>
                <w:sz w:val="28"/>
                <w:szCs w:val="28"/>
                <w:lang w:val="en-US"/>
              </w:rPr>
              <w:t>Yutiladigan</w:t>
            </w:r>
            <w:proofErr w:type="spellEnd"/>
            <w:r>
              <w:rPr>
                <w:bCs/>
                <w:sz w:val="28"/>
                <w:szCs w:val="28"/>
                <w:lang w:val="en-US"/>
              </w:rPr>
              <w:t xml:space="preserve"> </w:t>
            </w:r>
            <w:proofErr w:type="spellStart"/>
            <w:r>
              <w:rPr>
                <w:bCs/>
                <w:sz w:val="28"/>
                <w:szCs w:val="28"/>
                <w:lang w:val="en-US"/>
              </w:rPr>
              <w:t>nurlanishni</w:t>
            </w:r>
            <w:proofErr w:type="spellEnd"/>
            <w:r>
              <w:rPr>
                <w:bCs/>
                <w:sz w:val="28"/>
                <w:szCs w:val="28"/>
                <w:lang w:val="en-US"/>
              </w:rPr>
              <w:t xml:space="preserve"> </w:t>
            </w:r>
            <w:proofErr w:type="spellStart"/>
            <w:proofErr w:type="gramStart"/>
            <w:r>
              <w:rPr>
                <w:bCs/>
                <w:sz w:val="28"/>
                <w:szCs w:val="28"/>
                <w:lang w:val="en-US"/>
              </w:rPr>
              <w:t>ko‘</w:t>
            </w:r>
            <w:proofErr w:type="gramEnd"/>
            <w:r>
              <w:rPr>
                <w:bCs/>
                <w:sz w:val="28"/>
                <w:szCs w:val="28"/>
                <w:lang w:val="en-US"/>
              </w:rPr>
              <w:t>paytiruvchi</w:t>
            </w:r>
            <w:proofErr w:type="spellEnd"/>
            <w:r>
              <w:rPr>
                <w:bCs/>
                <w:sz w:val="28"/>
                <w:szCs w:val="28"/>
                <w:lang w:val="en-US"/>
              </w:rPr>
              <w:t xml:space="preserve"> </w:t>
            </w:r>
            <w:proofErr w:type="spellStart"/>
            <w:r>
              <w:rPr>
                <w:bCs/>
                <w:sz w:val="28"/>
                <w:szCs w:val="28"/>
                <w:lang w:val="en-US"/>
              </w:rPr>
              <w:t>qoplama</w:t>
            </w:r>
            <w:proofErr w:type="spellEnd"/>
            <w:r>
              <w:rPr>
                <w:bCs/>
                <w:sz w:val="28"/>
                <w:szCs w:val="28"/>
                <w:lang w:val="en-US"/>
              </w:rPr>
              <w:t>.</w:t>
            </w:r>
          </w:p>
          <w:p w14:paraId="20CF1BC1" w14:textId="77777777" w:rsidR="00531151" w:rsidRDefault="00531151">
            <w:pPr>
              <w:jc w:val="both"/>
              <w:rPr>
                <w:bCs/>
                <w:sz w:val="28"/>
                <w:szCs w:val="28"/>
                <w:lang w:val="uz-Cyrl-UZ"/>
              </w:rPr>
            </w:pPr>
          </w:p>
          <w:p w14:paraId="44688777" w14:textId="77777777" w:rsidR="00531151" w:rsidRDefault="00531151">
            <w:pPr>
              <w:jc w:val="both"/>
              <w:rPr>
                <w:bCs/>
                <w:sz w:val="28"/>
                <w:szCs w:val="28"/>
                <w:lang w:val="en-US"/>
              </w:rPr>
            </w:pPr>
            <w:r>
              <w:rPr>
                <w:bCs/>
                <w:sz w:val="28"/>
                <w:szCs w:val="28"/>
                <w:lang w:val="uz-Cyrl-UZ"/>
              </w:rPr>
              <w:t>Ютиладиган нурланишни кўпайтирувчи қоплама.</w:t>
            </w:r>
          </w:p>
          <w:p w14:paraId="7921BD97" w14:textId="77777777" w:rsidR="00531151" w:rsidRDefault="00531151">
            <w:pPr>
              <w:jc w:val="both"/>
              <w:rPr>
                <w:bCs/>
                <w:sz w:val="28"/>
                <w:szCs w:val="28"/>
                <w:lang w:val="en-US"/>
              </w:rPr>
            </w:pPr>
          </w:p>
        </w:tc>
      </w:tr>
      <w:tr w:rsidR="00531151" w:rsidRPr="00073205" w14:paraId="239668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40A5FF1" w14:textId="77777777" w:rsidR="00531151" w:rsidRDefault="00531151" w:rsidP="00F23303">
            <w:pPr>
              <w:rPr>
                <w:b/>
                <w:sz w:val="28"/>
                <w:szCs w:val="28"/>
                <w:lang w:val="uz-Cyrl-UZ"/>
              </w:rPr>
            </w:pPr>
            <w:r>
              <w:rPr>
                <w:b/>
                <w:sz w:val="28"/>
                <w:szCs w:val="28"/>
              </w:rPr>
              <w:t>Апериодическая антенна</w:t>
            </w:r>
          </w:p>
          <w:p w14:paraId="5D0F875A" w14:textId="77777777" w:rsidR="00531151" w:rsidRDefault="00531151" w:rsidP="00F23303">
            <w:pPr>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lang w:val="en-US"/>
              </w:rPr>
              <w:t>aperiodik</w:t>
            </w:r>
            <w:proofErr w:type="spellEnd"/>
            <w:r>
              <w:rPr>
                <w:sz w:val="28"/>
                <w:szCs w:val="28"/>
              </w:rPr>
              <w:t xml:space="preserve"> </w:t>
            </w:r>
            <w:r>
              <w:rPr>
                <w:sz w:val="28"/>
                <w:szCs w:val="28"/>
                <w:lang w:val="en-US"/>
              </w:rPr>
              <w:t>antenna</w:t>
            </w:r>
          </w:p>
          <w:p w14:paraId="37C869A1" w14:textId="77777777" w:rsidR="00531151" w:rsidRDefault="00531151" w:rsidP="00F23303">
            <w:pPr>
              <w:rPr>
                <w:sz w:val="28"/>
                <w:szCs w:val="28"/>
                <w:lang w:val="uz-Cyrl-UZ"/>
              </w:rPr>
            </w:pPr>
            <w:r>
              <w:rPr>
                <w:sz w:val="28"/>
                <w:szCs w:val="28"/>
              </w:rPr>
              <w:t xml:space="preserve">       </w:t>
            </w:r>
            <w:r>
              <w:rPr>
                <w:sz w:val="28"/>
                <w:szCs w:val="28"/>
                <w:lang w:val="uz-Cyrl-UZ"/>
              </w:rPr>
              <w:t>апериодик антенна</w:t>
            </w:r>
          </w:p>
          <w:p w14:paraId="1E89087A" w14:textId="77777777" w:rsidR="00531151" w:rsidRDefault="00531151" w:rsidP="00F23303">
            <w:pPr>
              <w:rPr>
                <w:b/>
                <w:bCs/>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aperiodic antenna</w:t>
            </w:r>
          </w:p>
        </w:tc>
        <w:tc>
          <w:tcPr>
            <w:tcW w:w="6260" w:type="dxa"/>
            <w:shd w:val="clear" w:color="auto" w:fill="auto"/>
          </w:tcPr>
          <w:p w14:paraId="0A16F2A3" w14:textId="77777777" w:rsidR="005A2916" w:rsidRDefault="00531151">
            <w:pPr>
              <w:jc w:val="both"/>
              <w:rPr>
                <w:sz w:val="28"/>
                <w:szCs w:val="28"/>
              </w:rPr>
            </w:pPr>
            <w:r>
              <w:rPr>
                <w:sz w:val="28"/>
                <w:szCs w:val="28"/>
              </w:rPr>
              <w:t xml:space="preserve">Антенна с относительно широкой полосой частот, основные характеристики которой (полное </w:t>
            </w:r>
            <w:proofErr w:type="gramStart"/>
            <w:r>
              <w:rPr>
                <w:sz w:val="28"/>
                <w:szCs w:val="28"/>
              </w:rPr>
              <w:t>вход</w:t>
            </w:r>
            <w:r w:rsidR="00C93D4B">
              <w:rPr>
                <w:sz w:val="28"/>
                <w:szCs w:val="28"/>
              </w:rPr>
              <w:t>-</w:t>
            </w:r>
            <w:proofErr w:type="spellStart"/>
            <w:r>
              <w:rPr>
                <w:sz w:val="28"/>
                <w:szCs w:val="28"/>
              </w:rPr>
              <w:t>ное</w:t>
            </w:r>
            <w:proofErr w:type="spellEnd"/>
            <w:proofErr w:type="gramEnd"/>
            <w:r>
              <w:rPr>
                <w:sz w:val="28"/>
                <w:szCs w:val="28"/>
              </w:rPr>
              <w:t xml:space="preserve"> сопротивление, направленность) остаются практически неизменными в заданной полосе</w:t>
            </w:r>
            <w:r w:rsidR="005A2916">
              <w:rPr>
                <w:sz w:val="28"/>
                <w:szCs w:val="28"/>
              </w:rPr>
              <w:t>.</w:t>
            </w:r>
          </w:p>
          <w:p w14:paraId="2D67012D" w14:textId="77777777" w:rsidR="00531151" w:rsidRDefault="00531151">
            <w:pPr>
              <w:jc w:val="both"/>
              <w:rPr>
                <w:sz w:val="28"/>
                <w:szCs w:val="28"/>
              </w:rPr>
            </w:pPr>
          </w:p>
          <w:p w14:paraId="63A4EA65" w14:textId="77777777" w:rsidR="00531151" w:rsidRDefault="00531151">
            <w:pPr>
              <w:jc w:val="both"/>
              <w:rPr>
                <w:sz w:val="28"/>
                <w:szCs w:val="28"/>
                <w:lang w:val="en-US"/>
              </w:rPr>
            </w:pPr>
            <w:proofErr w:type="spellStart"/>
            <w:r>
              <w:rPr>
                <w:sz w:val="28"/>
                <w:szCs w:val="28"/>
                <w:lang w:val="en-US"/>
              </w:rPr>
              <w:t>Nisbatan</w:t>
            </w:r>
            <w:proofErr w:type="spellEnd"/>
            <w:r>
              <w:rPr>
                <w:sz w:val="28"/>
                <w:szCs w:val="28"/>
                <w:lang w:val="en-US"/>
              </w:rPr>
              <w:t xml:space="preserve"> </w:t>
            </w:r>
            <w:proofErr w:type="spellStart"/>
            <w:r>
              <w:rPr>
                <w:sz w:val="28"/>
                <w:szCs w:val="28"/>
                <w:lang w:val="en-US"/>
              </w:rPr>
              <w:t>keng</w:t>
            </w:r>
            <w:proofErr w:type="spellEnd"/>
            <w:r>
              <w:rPr>
                <w:sz w:val="28"/>
                <w:szCs w:val="28"/>
                <w:lang w:val="en-US"/>
              </w:rPr>
              <w:t xml:space="preserve"> </w:t>
            </w:r>
            <w:proofErr w:type="spellStart"/>
            <w:r>
              <w:rPr>
                <w:sz w:val="28"/>
                <w:szCs w:val="28"/>
                <w:lang w:val="en-US"/>
              </w:rPr>
              <w:t>chastotalar</w:t>
            </w:r>
            <w:proofErr w:type="spellEnd"/>
            <w:r>
              <w:rPr>
                <w:sz w:val="28"/>
                <w:szCs w:val="28"/>
                <w:lang w:val="en-US"/>
              </w:rPr>
              <w:t xml:space="preserve"> </w:t>
            </w:r>
            <w:proofErr w:type="spellStart"/>
            <w:r>
              <w:rPr>
                <w:sz w:val="28"/>
                <w:szCs w:val="28"/>
                <w:lang w:val="en-US"/>
              </w:rPr>
              <w:t>polosasiga</w:t>
            </w:r>
            <w:proofErr w:type="spellEnd"/>
            <w:r>
              <w:rPr>
                <w:sz w:val="28"/>
                <w:szCs w:val="28"/>
                <w:lang w:val="en-US"/>
              </w:rPr>
              <w:t xml:space="preserve"> </w:t>
            </w:r>
            <w:proofErr w:type="spellStart"/>
            <w:r>
              <w:rPr>
                <w:sz w:val="28"/>
                <w:szCs w:val="28"/>
                <w:lang w:val="en-US"/>
              </w:rPr>
              <w:t>ega</w:t>
            </w:r>
            <w:proofErr w:type="spellEnd"/>
            <w:r>
              <w:rPr>
                <w:sz w:val="28"/>
                <w:szCs w:val="28"/>
                <w:lang w:val="en-US"/>
              </w:rPr>
              <w:t xml:space="preserve"> antenna, </w:t>
            </w:r>
            <w:proofErr w:type="spellStart"/>
            <w:r>
              <w:rPr>
                <w:sz w:val="28"/>
                <w:szCs w:val="28"/>
                <w:lang w:val="en-US"/>
              </w:rPr>
              <w:t>uning</w:t>
            </w:r>
            <w:proofErr w:type="spellEnd"/>
            <w:r>
              <w:rPr>
                <w:sz w:val="28"/>
                <w:szCs w:val="28"/>
                <w:lang w:val="en-US"/>
              </w:rPr>
              <w:t xml:space="preserve"> </w:t>
            </w:r>
            <w:proofErr w:type="spellStart"/>
            <w:r>
              <w:rPr>
                <w:sz w:val="28"/>
                <w:szCs w:val="28"/>
                <w:lang w:val="en-US"/>
              </w:rPr>
              <w:t>asosiy</w:t>
            </w:r>
            <w:proofErr w:type="spellEnd"/>
            <w:r>
              <w:rPr>
                <w:sz w:val="28"/>
                <w:szCs w:val="28"/>
                <w:lang w:val="en-US"/>
              </w:rPr>
              <w:t xml:space="preserve"> </w:t>
            </w:r>
            <w:proofErr w:type="spellStart"/>
            <w:r>
              <w:rPr>
                <w:sz w:val="28"/>
                <w:szCs w:val="28"/>
                <w:lang w:val="en-US"/>
              </w:rPr>
              <w:t>xarakteristikalari</w:t>
            </w:r>
            <w:proofErr w:type="spellEnd"/>
            <w:r>
              <w:rPr>
                <w:sz w:val="28"/>
                <w:szCs w:val="28"/>
                <w:lang w:val="en-US"/>
              </w:rPr>
              <w:t xml:space="preserve"> (</w:t>
            </w:r>
            <w:proofErr w:type="spellStart"/>
            <w:proofErr w:type="gramStart"/>
            <w:r>
              <w:rPr>
                <w:sz w:val="28"/>
                <w:szCs w:val="28"/>
                <w:lang w:val="en-US"/>
              </w:rPr>
              <w:t>to‘</w:t>
            </w:r>
            <w:proofErr w:type="gramEnd"/>
            <w:r>
              <w:rPr>
                <w:sz w:val="28"/>
                <w:szCs w:val="28"/>
                <w:lang w:val="en-US"/>
              </w:rPr>
              <w:t>liq</w:t>
            </w:r>
            <w:proofErr w:type="spellEnd"/>
            <w:r>
              <w:rPr>
                <w:sz w:val="28"/>
                <w:szCs w:val="28"/>
                <w:lang w:val="en-US"/>
              </w:rPr>
              <w:t xml:space="preserve"> </w:t>
            </w:r>
            <w:proofErr w:type="spellStart"/>
            <w:r>
              <w:rPr>
                <w:sz w:val="28"/>
                <w:szCs w:val="28"/>
                <w:lang w:val="en-US"/>
              </w:rPr>
              <w:t>kirish</w:t>
            </w:r>
            <w:proofErr w:type="spellEnd"/>
            <w:r>
              <w:rPr>
                <w:sz w:val="28"/>
                <w:szCs w:val="28"/>
                <w:lang w:val="en-US"/>
              </w:rPr>
              <w:t xml:space="preserve"> </w:t>
            </w:r>
            <w:proofErr w:type="spellStart"/>
            <w:r>
              <w:rPr>
                <w:sz w:val="28"/>
                <w:szCs w:val="28"/>
                <w:lang w:val="en-US"/>
              </w:rPr>
              <w:t>qarshiligi</w:t>
            </w:r>
            <w:proofErr w:type="spellEnd"/>
            <w:r>
              <w:rPr>
                <w:sz w:val="28"/>
                <w:szCs w:val="28"/>
                <w:lang w:val="en-US"/>
              </w:rPr>
              <w:t xml:space="preserve">, </w:t>
            </w:r>
            <w:proofErr w:type="spellStart"/>
            <w:r>
              <w:rPr>
                <w:sz w:val="28"/>
                <w:szCs w:val="28"/>
                <w:lang w:val="en-US"/>
              </w:rPr>
              <w:t>yo‘naltirilganlik</w:t>
            </w:r>
            <w:proofErr w:type="spellEnd"/>
            <w:r>
              <w:rPr>
                <w:sz w:val="28"/>
                <w:szCs w:val="28"/>
                <w:lang w:val="en-US"/>
              </w:rPr>
              <w:t xml:space="preserve">) </w:t>
            </w:r>
            <w:proofErr w:type="spellStart"/>
            <w:r>
              <w:rPr>
                <w:sz w:val="28"/>
                <w:szCs w:val="28"/>
                <w:lang w:val="en-US"/>
              </w:rPr>
              <w:t>berilgan</w:t>
            </w:r>
            <w:proofErr w:type="spellEnd"/>
            <w:r>
              <w:rPr>
                <w:sz w:val="28"/>
                <w:szCs w:val="28"/>
                <w:lang w:val="en-US"/>
              </w:rPr>
              <w:t xml:space="preserve"> </w:t>
            </w:r>
            <w:proofErr w:type="spellStart"/>
            <w:r>
              <w:rPr>
                <w:sz w:val="28"/>
                <w:szCs w:val="28"/>
                <w:lang w:val="en-US"/>
              </w:rPr>
              <w:t>chastotalar</w:t>
            </w:r>
            <w:proofErr w:type="spellEnd"/>
            <w:r>
              <w:rPr>
                <w:sz w:val="28"/>
                <w:szCs w:val="28"/>
                <w:lang w:val="en-US"/>
              </w:rPr>
              <w:t xml:space="preserve"> </w:t>
            </w:r>
            <w:proofErr w:type="spellStart"/>
            <w:r>
              <w:rPr>
                <w:sz w:val="28"/>
                <w:szCs w:val="28"/>
                <w:lang w:val="en-US"/>
              </w:rPr>
              <w:t>polosasida</w:t>
            </w:r>
            <w:proofErr w:type="spellEnd"/>
            <w:r>
              <w:rPr>
                <w:sz w:val="28"/>
                <w:szCs w:val="28"/>
                <w:lang w:val="en-US"/>
              </w:rPr>
              <w:t xml:space="preserve"> </w:t>
            </w:r>
            <w:proofErr w:type="spellStart"/>
            <w:r>
              <w:rPr>
                <w:sz w:val="28"/>
                <w:szCs w:val="28"/>
                <w:lang w:val="en-US"/>
              </w:rPr>
              <w:t>o‘zgarmas</w:t>
            </w:r>
            <w:proofErr w:type="spellEnd"/>
            <w:r>
              <w:rPr>
                <w:sz w:val="28"/>
                <w:szCs w:val="28"/>
                <w:lang w:val="en-US"/>
              </w:rPr>
              <w:t xml:space="preserve"> </w:t>
            </w:r>
            <w:proofErr w:type="spellStart"/>
            <w:r>
              <w:rPr>
                <w:sz w:val="28"/>
                <w:szCs w:val="28"/>
                <w:lang w:val="en-US"/>
              </w:rPr>
              <w:t>bo‘lib</w:t>
            </w:r>
            <w:proofErr w:type="spellEnd"/>
            <w:r>
              <w:rPr>
                <w:sz w:val="28"/>
                <w:szCs w:val="28"/>
                <w:lang w:val="en-US"/>
              </w:rPr>
              <w:t xml:space="preserve"> </w:t>
            </w:r>
            <w:proofErr w:type="spellStart"/>
            <w:r>
              <w:rPr>
                <w:sz w:val="28"/>
                <w:szCs w:val="28"/>
                <w:lang w:val="en-US"/>
              </w:rPr>
              <w:t>qoladi</w:t>
            </w:r>
            <w:proofErr w:type="spellEnd"/>
            <w:r w:rsidR="005A2916">
              <w:rPr>
                <w:sz w:val="28"/>
                <w:szCs w:val="28"/>
                <w:lang w:val="en-US"/>
              </w:rPr>
              <w:t>.</w:t>
            </w:r>
          </w:p>
          <w:p w14:paraId="48C116BB" w14:textId="77777777" w:rsidR="005A2916" w:rsidRDefault="005A2916">
            <w:pPr>
              <w:jc w:val="both"/>
              <w:rPr>
                <w:sz w:val="28"/>
                <w:szCs w:val="28"/>
                <w:lang w:val="en-US"/>
              </w:rPr>
            </w:pPr>
          </w:p>
          <w:p w14:paraId="3291EF4F" w14:textId="77777777" w:rsidR="00531151" w:rsidRDefault="00531151">
            <w:pPr>
              <w:jc w:val="both"/>
              <w:rPr>
                <w:sz w:val="28"/>
                <w:szCs w:val="28"/>
                <w:lang w:val="uz-Cyrl-UZ"/>
              </w:rPr>
            </w:pPr>
            <w:r>
              <w:rPr>
                <w:sz w:val="28"/>
                <w:szCs w:val="28"/>
                <w:lang w:val="uz-Cyrl-UZ"/>
              </w:rPr>
              <w:t>Нисбатан кенг частоталар полосасига эга антенна, унинг асосий характеристикалари (тўлиқ кириш қаршилиги, йўналтирилганлик) берилган частота</w:t>
            </w:r>
            <w:r w:rsidR="00C93D4B">
              <w:rPr>
                <w:sz w:val="28"/>
                <w:szCs w:val="28"/>
                <w:lang w:val="uz-Cyrl-UZ"/>
              </w:rPr>
              <w:t>-</w:t>
            </w:r>
            <w:r>
              <w:rPr>
                <w:sz w:val="28"/>
                <w:szCs w:val="28"/>
                <w:lang w:val="uz-Cyrl-UZ"/>
              </w:rPr>
              <w:t>лар п</w:t>
            </w:r>
            <w:r w:rsidR="005A2916">
              <w:rPr>
                <w:sz w:val="28"/>
                <w:szCs w:val="28"/>
                <w:lang w:val="uz-Cyrl-UZ"/>
              </w:rPr>
              <w:t>олосасида ўзгармас бўлиб қолади</w:t>
            </w:r>
            <w:r>
              <w:rPr>
                <w:sz w:val="28"/>
                <w:szCs w:val="28"/>
                <w:lang w:val="uz-Cyrl-UZ"/>
              </w:rPr>
              <w:t>.</w:t>
            </w:r>
          </w:p>
        </w:tc>
      </w:tr>
      <w:tr w:rsidR="00531151" w:rsidRPr="00073205" w14:paraId="04FCDE9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C2DA5C0" w14:textId="77777777" w:rsidR="00531151" w:rsidRDefault="00531151">
            <w:pPr>
              <w:shd w:val="clear" w:color="auto" w:fill="FFFFFF"/>
              <w:ind w:right="43"/>
              <w:rPr>
                <w:b/>
                <w:bCs/>
                <w:sz w:val="28"/>
                <w:szCs w:val="28"/>
                <w:lang w:val="uz-Cyrl-UZ"/>
              </w:rPr>
            </w:pPr>
            <w:r>
              <w:rPr>
                <w:b/>
                <w:bCs/>
                <w:sz w:val="28"/>
                <w:szCs w:val="28"/>
                <w:lang w:val="uz-Cyrl-UZ"/>
              </w:rPr>
              <w:t>Апертура антенны</w:t>
            </w:r>
          </w:p>
          <w:p w14:paraId="5E3C8FEA" w14:textId="77777777" w:rsidR="00531151" w:rsidRDefault="00531151">
            <w:pPr>
              <w:shd w:val="clear" w:color="auto" w:fill="FFFFFF"/>
              <w:ind w:right="43"/>
              <w:rPr>
                <w:bCs/>
                <w:sz w:val="28"/>
                <w:szCs w:val="28"/>
                <w:lang w:val="uz-Cyrl-UZ"/>
              </w:rPr>
            </w:pPr>
            <w:r>
              <w:rPr>
                <w:b/>
                <w:bCs/>
                <w:sz w:val="28"/>
                <w:szCs w:val="28"/>
                <w:lang w:val="uz-Cyrl-UZ"/>
              </w:rPr>
              <w:t xml:space="preserve">uz - </w:t>
            </w:r>
            <w:r>
              <w:rPr>
                <w:bCs/>
                <w:sz w:val="28"/>
                <w:szCs w:val="28"/>
                <w:lang w:val="uz-Cyrl-UZ"/>
              </w:rPr>
              <w:t>antenna aperturasi</w:t>
            </w:r>
          </w:p>
          <w:p w14:paraId="5469E3B1" w14:textId="77777777" w:rsidR="00531151" w:rsidRDefault="00531151">
            <w:pPr>
              <w:shd w:val="clear" w:color="auto" w:fill="FFFFFF"/>
              <w:ind w:right="43"/>
              <w:rPr>
                <w:b/>
                <w:bCs/>
                <w:sz w:val="28"/>
                <w:szCs w:val="28"/>
                <w:lang w:val="uz-Cyrl-UZ"/>
              </w:rPr>
            </w:pPr>
            <w:r>
              <w:rPr>
                <w:bCs/>
                <w:sz w:val="28"/>
                <w:szCs w:val="28"/>
                <w:lang w:val="uz-Cyrl-UZ"/>
              </w:rPr>
              <w:t xml:space="preserve">       антенна апертураси</w:t>
            </w:r>
          </w:p>
          <w:p w14:paraId="7D50D56A"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w:t>
            </w:r>
            <w:r>
              <w:rPr>
                <w:bCs/>
                <w:sz w:val="28"/>
                <w:szCs w:val="28"/>
                <w:lang w:val="en-US"/>
              </w:rPr>
              <w:t>aperture of antenna</w:t>
            </w:r>
          </w:p>
        </w:tc>
        <w:tc>
          <w:tcPr>
            <w:tcW w:w="6260" w:type="dxa"/>
            <w:shd w:val="clear" w:color="auto" w:fill="auto"/>
          </w:tcPr>
          <w:p w14:paraId="211834BA" w14:textId="77777777" w:rsidR="00531151" w:rsidRDefault="00531151">
            <w:pPr>
              <w:jc w:val="both"/>
              <w:rPr>
                <w:bCs/>
                <w:sz w:val="28"/>
                <w:szCs w:val="28"/>
              </w:rPr>
            </w:pPr>
            <w:r>
              <w:rPr>
                <w:bCs/>
                <w:sz w:val="28"/>
                <w:szCs w:val="28"/>
              </w:rPr>
              <w:t xml:space="preserve">Площадь поверхности, через которую происходит основное излучение и/или прием энергии </w:t>
            </w:r>
            <w:proofErr w:type="gramStart"/>
            <w:r>
              <w:rPr>
                <w:bCs/>
                <w:sz w:val="28"/>
                <w:szCs w:val="28"/>
              </w:rPr>
              <w:t>электро</w:t>
            </w:r>
            <w:r w:rsidR="00C93D4B">
              <w:rPr>
                <w:bCs/>
                <w:sz w:val="28"/>
                <w:szCs w:val="28"/>
              </w:rPr>
              <w:t>-</w:t>
            </w:r>
            <w:r>
              <w:rPr>
                <w:bCs/>
                <w:sz w:val="28"/>
                <w:szCs w:val="28"/>
              </w:rPr>
              <w:t>магнитных</w:t>
            </w:r>
            <w:proofErr w:type="gramEnd"/>
            <w:r>
              <w:rPr>
                <w:bCs/>
                <w:sz w:val="28"/>
                <w:szCs w:val="28"/>
              </w:rPr>
              <w:t xml:space="preserve"> волн данной антенной.</w:t>
            </w:r>
          </w:p>
          <w:p w14:paraId="38AB88BB" w14:textId="77777777" w:rsidR="00531151" w:rsidRDefault="00531151">
            <w:pPr>
              <w:jc w:val="both"/>
              <w:rPr>
                <w:bCs/>
                <w:sz w:val="20"/>
                <w:szCs w:val="20"/>
              </w:rPr>
            </w:pPr>
          </w:p>
          <w:p w14:paraId="27A93A83" w14:textId="77777777" w:rsidR="00531151" w:rsidRDefault="00531151">
            <w:pPr>
              <w:jc w:val="both"/>
              <w:rPr>
                <w:bCs/>
                <w:sz w:val="28"/>
                <w:szCs w:val="28"/>
                <w:lang w:val="en-US"/>
              </w:rPr>
            </w:pPr>
            <w:r>
              <w:rPr>
                <w:bCs/>
                <w:sz w:val="28"/>
                <w:szCs w:val="28"/>
                <w:lang w:val="en-US"/>
              </w:rPr>
              <w:t xml:space="preserve">Sirt </w:t>
            </w:r>
            <w:proofErr w:type="spellStart"/>
            <w:r>
              <w:rPr>
                <w:bCs/>
                <w:sz w:val="28"/>
                <w:szCs w:val="28"/>
                <w:lang w:val="en-US"/>
              </w:rPr>
              <w:t>maydoni</w:t>
            </w:r>
            <w:proofErr w:type="spellEnd"/>
            <w:r>
              <w:rPr>
                <w:bCs/>
                <w:sz w:val="28"/>
                <w:szCs w:val="28"/>
                <w:lang w:val="en-US"/>
              </w:rPr>
              <w:t xml:space="preserve">, </w:t>
            </w:r>
            <w:proofErr w:type="spellStart"/>
            <w:r>
              <w:rPr>
                <w:bCs/>
                <w:sz w:val="28"/>
                <w:szCs w:val="28"/>
                <w:lang w:val="en-US"/>
              </w:rPr>
              <w:t>bunda</w:t>
            </w:r>
            <w:proofErr w:type="spellEnd"/>
            <w:r>
              <w:rPr>
                <w:bCs/>
                <w:sz w:val="28"/>
                <w:szCs w:val="28"/>
                <w:lang w:val="en-US"/>
              </w:rPr>
              <w:t xml:space="preserve"> </w:t>
            </w:r>
            <w:proofErr w:type="spellStart"/>
            <w:r>
              <w:rPr>
                <w:bCs/>
                <w:sz w:val="28"/>
                <w:szCs w:val="28"/>
                <w:lang w:val="en-US"/>
              </w:rPr>
              <w:t>shu</w:t>
            </w:r>
            <w:proofErr w:type="spellEnd"/>
            <w:r>
              <w:rPr>
                <w:bCs/>
                <w:sz w:val="28"/>
                <w:szCs w:val="28"/>
                <w:lang w:val="en-US"/>
              </w:rPr>
              <w:t xml:space="preserve"> antenna </w:t>
            </w:r>
            <w:proofErr w:type="spellStart"/>
            <w:r>
              <w:rPr>
                <w:bCs/>
                <w:sz w:val="28"/>
                <w:szCs w:val="28"/>
                <w:lang w:val="en-US"/>
              </w:rPr>
              <w:t>bilan</w:t>
            </w:r>
            <w:proofErr w:type="spellEnd"/>
            <w:r>
              <w:rPr>
                <w:bCs/>
                <w:sz w:val="28"/>
                <w:szCs w:val="28"/>
                <w:lang w:val="en-US"/>
              </w:rPr>
              <w:t xml:space="preserve"> </w:t>
            </w:r>
            <w:proofErr w:type="spellStart"/>
            <w:r>
              <w:rPr>
                <w:bCs/>
                <w:sz w:val="28"/>
                <w:szCs w:val="28"/>
                <w:lang w:val="en-US"/>
              </w:rPr>
              <w:t>elektromagnit</w:t>
            </w:r>
            <w:proofErr w:type="spellEnd"/>
            <w:r>
              <w:rPr>
                <w:bCs/>
                <w:sz w:val="28"/>
                <w:szCs w:val="28"/>
                <w:lang w:val="en-US"/>
              </w:rPr>
              <w:t xml:space="preserve"> </w:t>
            </w:r>
            <w:proofErr w:type="spellStart"/>
            <w:proofErr w:type="gramStart"/>
            <w:r>
              <w:rPr>
                <w:bCs/>
                <w:sz w:val="28"/>
                <w:szCs w:val="28"/>
                <w:lang w:val="en-US"/>
              </w:rPr>
              <w:t>to‘</w:t>
            </w:r>
            <w:proofErr w:type="gramEnd"/>
            <w:r>
              <w:rPr>
                <w:bCs/>
                <w:sz w:val="28"/>
                <w:szCs w:val="28"/>
                <w:lang w:val="en-US"/>
              </w:rPr>
              <w:t>lqinlar</w:t>
            </w:r>
            <w:proofErr w:type="spellEnd"/>
            <w:r>
              <w:rPr>
                <w:bCs/>
                <w:sz w:val="28"/>
                <w:szCs w:val="28"/>
                <w:lang w:val="en-US"/>
              </w:rPr>
              <w:t xml:space="preserve"> </w:t>
            </w:r>
            <w:proofErr w:type="spellStart"/>
            <w:r>
              <w:rPr>
                <w:bCs/>
                <w:sz w:val="28"/>
                <w:szCs w:val="28"/>
                <w:lang w:val="en-US"/>
              </w:rPr>
              <w:t>energiyasini</w:t>
            </w:r>
            <w:proofErr w:type="spellEnd"/>
            <w:r>
              <w:rPr>
                <w:bCs/>
                <w:sz w:val="28"/>
                <w:szCs w:val="28"/>
                <w:lang w:val="en-US"/>
              </w:rPr>
              <w:t xml:space="preserve"> </w:t>
            </w:r>
            <w:proofErr w:type="spellStart"/>
            <w:r>
              <w:rPr>
                <w:bCs/>
                <w:sz w:val="28"/>
                <w:szCs w:val="28"/>
                <w:lang w:val="en-US"/>
              </w:rPr>
              <w:t>asosiy</w:t>
            </w:r>
            <w:proofErr w:type="spellEnd"/>
            <w:r>
              <w:rPr>
                <w:bCs/>
                <w:sz w:val="28"/>
                <w:szCs w:val="28"/>
                <w:lang w:val="en-US"/>
              </w:rPr>
              <w:t xml:space="preserve"> </w:t>
            </w:r>
            <w:proofErr w:type="spellStart"/>
            <w:r>
              <w:rPr>
                <w:bCs/>
                <w:sz w:val="28"/>
                <w:szCs w:val="28"/>
                <w:lang w:val="en-US"/>
              </w:rPr>
              <w:t>nurlantirish</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w:t>
            </w:r>
            <w:proofErr w:type="spellStart"/>
            <w:r>
              <w:rPr>
                <w:bCs/>
                <w:sz w:val="28"/>
                <w:szCs w:val="28"/>
                <w:lang w:val="en-US"/>
              </w:rPr>
              <w:t>yoki</w:t>
            </w:r>
            <w:proofErr w:type="spellEnd"/>
            <w:r>
              <w:rPr>
                <w:bCs/>
                <w:sz w:val="28"/>
                <w:szCs w:val="28"/>
                <w:lang w:val="en-US"/>
              </w:rPr>
              <w:t xml:space="preserve"> </w:t>
            </w:r>
            <w:proofErr w:type="spellStart"/>
            <w:r>
              <w:rPr>
                <w:bCs/>
                <w:sz w:val="28"/>
                <w:szCs w:val="28"/>
                <w:lang w:val="en-US"/>
              </w:rPr>
              <w:t>qabul</w:t>
            </w:r>
            <w:proofErr w:type="spellEnd"/>
            <w:r>
              <w:rPr>
                <w:bCs/>
                <w:sz w:val="28"/>
                <w:szCs w:val="28"/>
                <w:lang w:val="en-US"/>
              </w:rPr>
              <w:t xml:space="preserve"> </w:t>
            </w:r>
            <w:proofErr w:type="spellStart"/>
            <w:r>
              <w:rPr>
                <w:bCs/>
                <w:sz w:val="28"/>
                <w:szCs w:val="28"/>
                <w:lang w:val="en-US"/>
              </w:rPr>
              <w:t>qilish</w:t>
            </w:r>
            <w:proofErr w:type="spellEnd"/>
            <w:r>
              <w:rPr>
                <w:bCs/>
                <w:sz w:val="28"/>
                <w:szCs w:val="28"/>
                <w:lang w:val="en-US"/>
              </w:rPr>
              <w:t xml:space="preserve"> </w:t>
            </w:r>
            <w:proofErr w:type="spellStart"/>
            <w:r>
              <w:rPr>
                <w:bCs/>
                <w:sz w:val="28"/>
                <w:szCs w:val="28"/>
                <w:lang w:val="en-US"/>
              </w:rPr>
              <w:t>amalga</w:t>
            </w:r>
            <w:proofErr w:type="spellEnd"/>
            <w:r>
              <w:rPr>
                <w:bCs/>
                <w:sz w:val="28"/>
                <w:szCs w:val="28"/>
                <w:lang w:val="en-US"/>
              </w:rPr>
              <w:t xml:space="preserve"> </w:t>
            </w:r>
            <w:proofErr w:type="spellStart"/>
            <w:r>
              <w:rPr>
                <w:bCs/>
                <w:sz w:val="28"/>
                <w:szCs w:val="28"/>
                <w:lang w:val="en-US"/>
              </w:rPr>
              <w:t>oshiriladi</w:t>
            </w:r>
            <w:proofErr w:type="spellEnd"/>
            <w:r>
              <w:rPr>
                <w:bCs/>
                <w:sz w:val="28"/>
                <w:szCs w:val="28"/>
                <w:lang w:val="en-US"/>
              </w:rPr>
              <w:t>.</w:t>
            </w:r>
          </w:p>
          <w:p w14:paraId="22367F7F" w14:textId="77777777" w:rsidR="00531151" w:rsidRDefault="00531151">
            <w:pPr>
              <w:jc w:val="both"/>
              <w:rPr>
                <w:bCs/>
                <w:sz w:val="20"/>
                <w:szCs w:val="20"/>
                <w:lang w:val="en-US"/>
              </w:rPr>
            </w:pPr>
          </w:p>
          <w:p w14:paraId="1FC5DEB1" w14:textId="77777777" w:rsidR="00531151" w:rsidRDefault="00531151">
            <w:pPr>
              <w:jc w:val="both"/>
              <w:rPr>
                <w:bCs/>
                <w:sz w:val="28"/>
                <w:szCs w:val="28"/>
                <w:lang w:val="en-US"/>
              </w:rPr>
            </w:pPr>
            <w:r>
              <w:rPr>
                <w:bCs/>
                <w:sz w:val="28"/>
                <w:szCs w:val="28"/>
                <w:lang w:val="uz-Cyrl-UZ"/>
              </w:rPr>
              <w:t>Сирт майдони, бунда шу антенна билан электро</w:t>
            </w:r>
            <w:r w:rsidR="00C93D4B">
              <w:rPr>
                <w:bCs/>
                <w:sz w:val="28"/>
                <w:szCs w:val="28"/>
                <w:lang w:val="uz-Cyrl-UZ"/>
              </w:rPr>
              <w:t>-</w:t>
            </w:r>
            <w:r>
              <w:rPr>
                <w:bCs/>
                <w:sz w:val="28"/>
                <w:szCs w:val="28"/>
                <w:lang w:val="uz-Cyrl-UZ"/>
              </w:rPr>
              <w:t>магнит тўлқинлар энергиясини асосий нурланти</w:t>
            </w:r>
            <w:r w:rsidR="00C93D4B">
              <w:rPr>
                <w:bCs/>
                <w:sz w:val="28"/>
                <w:szCs w:val="28"/>
                <w:lang w:val="uz-Cyrl-UZ"/>
              </w:rPr>
              <w:t>-</w:t>
            </w:r>
            <w:r>
              <w:rPr>
                <w:bCs/>
                <w:sz w:val="28"/>
                <w:szCs w:val="28"/>
                <w:lang w:val="uz-Cyrl-UZ"/>
              </w:rPr>
              <w:t>риш ва/ёки қабул қилиш амалга оширилади.</w:t>
            </w:r>
            <w:r>
              <w:rPr>
                <w:bCs/>
                <w:sz w:val="28"/>
                <w:szCs w:val="28"/>
                <w:lang w:val="en-US"/>
              </w:rPr>
              <w:t xml:space="preserve"> </w:t>
            </w:r>
          </w:p>
        </w:tc>
      </w:tr>
      <w:tr w:rsidR="00531151" w:rsidRPr="00073205" w14:paraId="67C7154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73F3A908" w14:textId="77777777" w:rsidR="00531151" w:rsidRDefault="00531151" w:rsidP="00F23303">
            <w:pPr>
              <w:rPr>
                <w:b/>
                <w:sz w:val="28"/>
                <w:szCs w:val="28"/>
                <w:lang w:val="uz-Cyrl-UZ"/>
              </w:rPr>
            </w:pPr>
            <w:r>
              <w:rPr>
                <w:b/>
                <w:sz w:val="28"/>
                <w:szCs w:val="28"/>
                <w:lang w:val="uz-Cyrl-UZ"/>
              </w:rPr>
              <w:lastRenderedPageBreak/>
              <w:t>Апертурная антенна</w:t>
            </w:r>
          </w:p>
          <w:p w14:paraId="65A88CDE" w14:textId="77777777" w:rsidR="00531151" w:rsidRDefault="00531151" w:rsidP="00F23303">
            <w:pPr>
              <w:rPr>
                <w:bCs/>
                <w:sz w:val="28"/>
                <w:szCs w:val="28"/>
                <w:lang w:val="en-US"/>
              </w:rPr>
            </w:pPr>
            <w:r>
              <w:rPr>
                <w:b/>
                <w:bCs/>
                <w:sz w:val="28"/>
                <w:szCs w:val="28"/>
                <w:lang w:val="uz-Cyrl-UZ"/>
              </w:rPr>
              <w:t xml:space="preserve">uz </w:t>
            </w:r>
            <w:r>
              <w:rPr>
                <w:bCs/>
                <w:sz w:val="28"/>
                <w:szCs w:val="28"/>
                <w:lang w:val="en-US"/>
              </w:rPr>
              <w:t>-</w:t>
            </w:r>
            <w:r>
              <w:rPr>
                <w:bCs/>
                <w:sz w:val="28"/>
                <w:szCs w:val="28"/>
                <w:lang w:val="uz-Cyrl-UZ"/>
              </w:rPr>
              <w:t xml:space="preserve"> </w:t>
            </w:r>
            <w:proofErr w:type="spellStart"/>
            <w:r>
              <w:rPr>
                <w:bCs/>
                <w:sz w:val="28"/>
                <w:szCs w:val="28"/>
                <w:lang w:val="en-US"/>
              </w:rPr>
              <w:t>aperturali</w:t>
            </w:r>
            <w:proofErr w:type="spellEnd"/>
            <w:r>
              <w:rPr>
                <w:bCs/>
                <w:sz w:val="28"/>
                <w:szCs w:val="28"/>
                <w:lang w:val="en-US"/>
              </w:rPr>
              <w:t xml:space="preserve"> antenna</w:t>
            </w:r>
          </w:p>
          <w:p w14:paraId="0E310F52" w14:textId="77777777" w:rsidR="00531151" w:rsidRDefault="00531151" w:rsidP="00F23303">
            <w:pPr>
              <w:rPr>
                <w:bCs/>
                <w:sz w:val="28"/>
                <w:szCs w:val="28"/>
                <w:lang w:val="uz-Cyrl-UZ"/>
              </w:rPr>
            </w:pPr>
            <w:r>
              <w:rPr>
                <w:bCs/>
                <w:sz w:val="28"/>
                <w:szCs w:val="28"/>
                <w:lang w:val="en-US"/>
              </w:rPr>
              <w:t xml:space="preserve">       </w:t>
            </w:r>
            <w:r>
              <w:rPr>
                <w:bCs/>
                <w:sz w:val="28"/>
                <w:szCs w:val="28"/>
                <w:lang w:val="uz-Cyrl-UZ"/>
              </w:rPr>
              <w:t>апертурали антенна</w:t>
            </w:r>
          </w:p>
          <w:p w14:paraId="0B257B22" w14:textId="77777777" w:rsidR="00531151" w:rsidRDefault="00531151" w:rsidP="00F23303">
            <w:pPr>
              <w:rPr>
                <w:b/>
                <w:bCs/>
                <w:sz w:val="28"/>
                <w:szCs w:val="28"/>
                <w:lang w:val="uz-Cyrl-UZ"/>
              </w:rPr>
            </w:pPr>
            <w:r>
              <w:rPr>
                <w:b/>
                <w:bCs/>
                <w:sz w:val="28"/>
                <w:szCs w:val="28"/>
                <w:lang w:val="uz-Cyrl-UZ"/>
              </w:rPr>
              <w:t>en</w:t>
            </w:r>
            <w:r>
              <w:rPr>
                <w:bCs/>
                <w:sz w:val="28"/>
                <w:szCs w:val="28"/>
                <w:lang w:val="uz-Cyrl-UZ"/>
              </w:rPr>
              <w:t xml:space="preserve"> - </w:t>
            </w:r>
            <w:hyperlink r:id="rId8" w:history="1">
              <w:r>
                <w:rPr>
                  <w:rStyle w:val="Hyperlink"/>
                  <w:color w:val="auto"/>
                  <w:sz w:val="28"/>
                  <w:szCs w:val="28"/>
                  <w:u w:val="none"/>
                  <w:lang w:val="uz-Cyrl-UZ"/>
                </w:rPr>
                <w:t>aperture antenna</w:t>
              </w:r>
            </w:hyperlink>
          </w:p>
        </w:tc>
        <w:tc>
          <w:tcPr>
            <w:tcW w:w="6260" w:type="dxa"/>
            <w:shd w:val="clear" w:color="auto" w:fill="auto"/>
          </w:tcPr>
          <w:p w14:paraId="37F17FA0" w14:textId="77777777" w:rsidR="00531151" w:rsidRDefault="00531151">
            <w:pPr>
              <w:jc w:val="both"/>
              <w:rPr>
                <w:sz w:val="28"/>
                <w:szCs w:val="28"/>
              </w:rPr>
            </w:pPr>
            <w:r>
              <w:rPr>
                <w:sz w:val="28"/>
                <w:szCs w:val="28"/>
              </w:rPr>
              <w:t>Антенна сверхвысоких или ультравысоких частот, у которой излучение и прие</w:t>
            </w:r>
            <w:r w:rsidR="00FE11B3">
              <w:rPr>
                <w:sz w:val="28"/>
                <w:szCs w:val="28"/>
              </w:rPr>
              <w:t>м происходят через ее апертуру.</w:t>
            </w:r>
          </w:p>
          <w:p w14:paraId="46B9E069" w14:textId="77777777" w:rsidR="005A2916" w:rsidRDefault="005A2916">
            <w:pPr>
              <w:jc w:val="both"/>
              <w:rPr>
                <w:sz w:val="18"/>
                <w:szCs w:val="18"/>
              </w:rPr>
            </w:pPr>
          </w:p>
          <w:p w14:paraId="63E2FA54" w14:textId="77777777" w:rsidR="00531151" w:rsidRDefault="00531151">
            <w:pPr>
              <w:jc w:val="both"/>
              <w:rPr>
                <w:sz w:val="28"/>
                <w:szCs w:val="28"/>
                <w:lang w:val="en-US"/>
              </w:rPr>
            </w:pPr>
            <w:proofErr w:type="spellStart"/>
            <w:proofErr w:type="gramStart"/>
            <w:r>
              <w:rPr>
                <w:sz w:val="28"/>
                <w:szCs w:val="28"/>
                <w:lang w:val="en-US"/>
              </w:rPr>
              <w:t>O‘</w:t>
            </w:r>
            <w:proofErr w:type="gramEnd"/>
            <w:r>
              <w:rPr>
                <w:sz w:val="28"/>
                <w:szCs w:val="28"/>
                <w:lang w:val="en-US"/>
              </w:rPr>
              <w:t>ta</w:t>
            </w:r>
            <w:proofErr w:type="spellEnd"/>
            <w:r>
              <w:rPr>
                <w:sz w:val="28"/>
                <w:szCs w:val="28"/>
                <w:lang w:val="en-US"/>
              </w:rPr>
              <w:t xml:space="preserve"> </w:t>
            </w:r>
            <w:proofErr w:type="spellStart"/>
            <w:r>
              <w:rPr>
                <w:sz w:val="28"/>
                <w:szCs w:val="28"/>
                <w:lang w:val="en-US"/>
              </w:rPr>
              <w:t>yuqori</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ultrayuqori</w:t>
            </w:r>
            <w:proofErr w:type="spellEnd"/>
            <w:r>
              <w:rPr>
                <w:sz w:val="28"/>
                <w:szCs w:val="28"/>
                <w:lang w:val="en-US"/>
              </w:rPr>
              <w:t xml:space="preserve"> </w:t>
            </w:r>
            <w:proofErr w:type="spellStart"/>
            <w:r>
              <w:rPr>
                <w:sz w:val="28"/>
                <w:szCs w:val="28"/>
                <w:lang w:val="en-US"/>
              </w:rPr>
              <w:t>chastotalar</w:t>
            </w:r>
            <w:proofErr w:type="spellEnd"/>
            <w:r>
              <w:rPr>
                <w:sz w:val="28"/>
                <w:szCs w:val="28"/>
                <w:lang w:val="en-US"/>
              </w:rPr>
              <w:t xml:space="preserve"> </w:t>
            </w:r>
            <w:proofErr w:type="spellStart"/>
            <w:r>
              <w:rPr>
                <w:sz w:val="28"/>
                <w:szCs w:val="28"/>
                <w:lang w:val="en-US"/>
              </w:rPr>
              <w:t>antennasi</w:t>
            </w:r>
            <w:proofErr w:type="spellEnd"/>
            <w:r>
              <w:rPr>
                <w:sz w:val="28"/>
                <w:szCs w:val="28"/>
                <w:lang w:val="en-US"/>
              </w:rPr>
              <w:t xml:space="preserve">, </w:t>
            </w:r>
            <w:proofErr w:type="spellStart"/>
            <w:r>
              <w:rPr>
                <w:sz w:val="28"/>
                <w:szCs w:val="28"/>
                <w:lang w:val="en-US"/>
              </w:rPr>
              <w:t>bunda</w:t>
            </w:r>
            <w:proofErr w:type="spellEnd"/>
            <w:r>
              <w:rPr>
                <w:sz w:val="28"/>
                <w:szCs w:val="28"/>
                <w:lang w:val="en-US"/>
              </w:rPr>
              <w:t xml:space="preserve"> </w:t>
            </w:r>
            <w:proofErr w:type="spellStart"/>
            <w:r>
              <w:rPr>
                <w:sz w:val="28"/>
                <w:szCs w:val="28"/>
                <w:lang w:val="en-US"/>
              </w:rPr>
              <w:t>nurlantirish</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uning</w:t>
            </w:r>
            <w:proofErr w:type="spellEnd"/>
            <w:r>
              <w:rPr>
                <w:sz w:val="28"/>
                <w:szCs w:val="28"/>
                <w:lang w:val="en-US"/>
              </w:rPr>
              <w:t xml:space="preserve"> </w:t>
            </w:r>
            <w:proofErr w:type="spellStart"/>
            <w:r>
              <w:rPr>
                <w:sz w:val="28"/>
                <w:szCs w:val="28"/>
                <w:lang w:val="en-US"/>
              </w:rPr>
              <w:t>aperturasi</w:t>
            </w:r>
            <w:proofErr w:type="spellEnd"/>
            <w:r>
              <w:rPr>
                <w:sz w:val="28"/>
                <w:szCs w:val="28"/>
                <w:lang w:val="en-US"/>
              </w:rPr>
              <w:t xml:space="preserve"> </w:t>
            </w:r>
            <w:proofErr w:type="spellStart"/>
            <w:r>
              <w:rPr>
                <w:sz w:val="28"/>
                <w:szCs w:val="28"/>
                <w:lang w:val="en-US"/>
              </w:rPr>
              <w:t>or</w:t>
            </w:r>
            <w:r w:rsidR="00FE11B3">
              <w:rPr>
                <w:sz w:val="28"/>
                <w:szCs w:val="28"/>
                <w:lang w:val="en-US"/>
              </w:rPr>
              <w:t>qali</w:t>
            </w:r>
            <w:proofErr w:type="spellEnd"/>
            <w:r w:rsidR="00FE11B3">
              <w:rPr>
                <w:sz w:val="28"/>
                <w:szCs w:val="28"/>
                <w:lang w:val="en-US"/>
              </w:rPr>
              <w:t xml:space="preserve"> </w:t>
            </w:r>
            <w:proofErr w:type="spellStart"/>
            <w:r w:rsidR="00FE11B3">
              <w:rPr>
                <w:sz w:val="28"/>
                <w:szCs w:val="28"/>
                <w:lang w:val="en-US"/>
              </w:rPr>
              <w:t>sodir</w:t>
            </w:r>
            <w:proofErr w:type="spellEnd"/>
            <w:r w:rsidR="00FE11B3">
              <w:rPr>
                <w:sz w:val="28"/>
                <w:szCs w:val="28"/>
                <w:lang w:val="en-US"/>
              </w:rPr>
              <w:t xml:space="preserve"> </w:t>
            </w:r>
            <w:proofErr w:type="spellStart"/>
            <w:r w:rsidR="00FE11B3">
              <w:rPr>
                <w:sz w:val="28"/>
                <w:szCs w:val="28"/>
                <w:lang w:val="en-US"/>
              </w:rPr>
              <w:t>bo‘ladi</w:t>
            </w:r>
            <w:proofErr w:type="spellEnd"/>
            <w:r w:rsidR="00FE11B3">
              <w:rPr>
                <w:sz w:val="28"/>
                <w:szCs w:val="28"/>
                <w:lang w:val="en-US"/>
              </w:rPr>
              <w:t>.</w:t>
            </w:r>
          </w:p>
          <w:p w14:paraId="15AA4EB9" w14:textId="77777777" w:rsidR="00531151" w:rsidRDefault="00531151">
            <w:pPr>
              <w:jc w:val="both"/>
              <w:rPr>
                <w:sz w:val="20"/>
                <w:szCs w:val="20"/>
                <w:lang w:val="en-US"/>
              </w:rPr>
            </w:pPr>
          </w:p>
          <w:p w14:paraId="419AB964" w14:textId="77777777" w:rsidR="00531151" w:rsidRDefault="00531151">
            <w:pPr>
              <w:jc w:val="both"/>
              <w:rPr>
                <w:sz w:val="28"/>
                <w:szCs w:val="28"/>
                <w:lang w:val="en-US"/>
              </w:rPr>
            </w:pPr>
            <w:r>
              <w:rPr>
                <w:sz w:val="28"/>
                <w:szCs w:val="28"/>
                <w:lang w:val="uz-Cyrl-UZ"/>
              </w:rPr>
              <w:t>Ўта юқори ёки ультраюқори частоталар антенна</w:t>
            </w:r>
            <w:r w:rsidR="00C93D4B">
              <w:rPr>
                <w:sz w:val="28"/>
                <w:szCs w:val="28"/>
                <w:lang w:val="uz-Cyrl-UZ"/>
              </w:rPr>
              <w:t>-</w:t>
            </w:r>
            <w:r>
              <w:rPr>
                <w:sz w:val="28"/>
                <w:szCs w:val="28"/>
                <w:lang w:val="uz-Cyrl-UZ"/>
              </w:rPr>
              <w:t xml:space="preserve">си, бунда нурлантириш ва қабул қилиш унинг апертураси орқали содир бўлади. </w:t>
            </w:r>
          </w:p>
        </w:tc>
      </w:tr>
      <w:tr w:rsidR="00531151" w:rsidRPr="00073205" w14:paraId="6FD543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B8850D5" w14:textId="77777777" w:rsidR="00531151" w:rsidRDefault="00531151">
            <w:pPr>
              <w:ind w:firstLine="6"/>
              <w:rPr>
                <w:b/>
                <w:bCs/>
                <w:sz w:val="28"/>
                <w:szCs w:val="28"/>
                <w:lang w:val="en-US"/>
              </w:rPr>
            </w:pPr>
            <w:r>
              <w:rPr>
                <w:b/>
                <w:sz w:val="28"/>
                <w:szCs w:val="28"/>
              </w:rPr>
              <w:t>Апертурный</w:t>
            </w:r>
            <w:r>
              <w:rPr>
                <w:b/>
                <w:sz w:val="28"/>
                <w:szCs w:val="28"/>
                <w:lang w:val="en-US"/>
              </w:rPr>
              <w:t xml:space="preserve"> </w:t>
            </w:r>
            <w:r>
              <w:rPr>
                <w:b/>
                <w:sz w:val="28"/>
                <w:szCs w:val="28"/>
              </w:rPr>
              <w:t>угол</w:t>
            </w:r>
          </w:p>
          <w:p w14:paraId="1791E7E1" w14:textId="77777777" w:rsidR="00531151" w:rsidRDefault="00531151">
            <w:pPr>
              <w:ind w:firstLine="6"/>
              <w:rPr>
                <w:bCs/>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r>
              <w:rPr>
                <w:bCs/>
                <w:sz w:val="28"/>
                <w:szCs w:val="28"/>
                <w:lang w:val="en-US"/>
              </w:rPr>
              <w:t>apertura</w:t>
            </w:r>
            <w:proofErr w:type="spellEnd"/>
            <w:r>
              <w:rPr>
                <w:bCs/>
                <w:sz w:val="28"/>
                <w:szCs w:val="28"/>
                <w:lang w:val="en-US"/>
              </w:rPr>
              <w:t xml:space="preserve"> </w:t>
            </w:r>
            <w:proofErr w:type="spellStart"/>
            <w:r>
              <w:rPr>
                <w:bCs/>
                <w:sz w:val="28"/>
                <w:szCs w:val="28"/>
                <w:lang w:val="en-US"/>
              </w:rPr>
              <w:t>burchagi</w:t>
            </w:r>
            <w:proofErr w:type="spellEnd"/>
          </w:p>
          <w:p w14:paraId="537956D0" w14:textId="77777777" w:rsidR="00531151" w:rsidRDefault="00531151">
            <w:pPr>
              <w:ind w:firstLine="6"/>
              <w:rPr>
                <w:b/>
                <w:sz w:val="28"/>
                <w:szCs w:val="28"/>
                <w:lang w:val="en-US"/>
              </w:rPr>
            </w:pPr>
            <w:r>
              <w:rPr>
                <w:b/>
                <w:bCs/>
                <w:sz w:val="28"/>
                <w:szCs w:val="28"/>
                <w:lang w:val="uz-Cyrl-UZ"/>
              </w:rPr>
              <w:t xml:space="preserve">       </w:t>
            </w:r>
            <w:r>
              <w:rPr>
                <w:bCs/>
                <w:sz w:val="28"/>
                <w:szCs w:val="28"/>
              </w:rPr>
              <w:t>а</w:t>
            </w:r>
            <w:r>
              <w:rPr>
                <w:sz w:val="28"/>
                <w:szCs w:val="28"/>
              </w:rPr>
              <w:t>пертура</w:t>
            </w:r>
            <w:r>
              <w:rPr>
                <w:sz w:val="28"/>
                <w:szCs w:val="28"/>
                <w:lang w:val="en-US"/>
              </w:rPr>
              <w:t xml:space="preserve"> </w:t>
            </w:r>
            <w:proofErr w:type="spellStart"/>
            <w:r>
              <w:rPr>
                <w:sz w:val="28"/>
                <w:szCs w:val="28"/>
              </w:rPr>
              <w:t>бурчаги</w:t>
            </w:r>
            <w:proofErr w:type="spellEnd"/>
          </w:p>
          <w:p w14:paraId="71044C9D" w14:textId="77777777" w:rsidR="00531151" w:rsidRDefault="00531151" w:rsidP="00F23303">
            <w:pPr>
              <w:rPr>
                <w:sz w:val="28"/>
                <w:szCs w:val="28"/>
                <w:lang w:val="en-US"/>
              </w:rPr>
            </w:pPr>
            <w:proofErr w:type="spellStart"/>
            <w:r>
              <w:rPr>
                <w:b/>
                <w:sz w:val="28"/>
                <w:szCs w:val="28"/>
                <w:lang w:val="en-US"/>
              </w:rPr>
              <w:t>en</w:t>
            </w:r>
            <w:proofErr w:type="spellEnd"/>
            <w:r>
              <w:rPr>
                <w:b/>
                <w:sz w:val="28"/>
                <w:szCs w:val="28"/>
                <w:lang w:val="en-US"/>
              </w:rPr>
              <w:t xml:space="preserve"> - </w:t>
            </w:r>
            <w:r>
              <w:rPr>
                <w:bCs/>
                <w:sz w:val="28"/>
                <w:szCs w:val="28"/>
                <w:lang w:val="en-US"/>
              </w:rPr>
              <w:t xml:space="preserve">acceptance angle, </w:t>
            </w:r>
            <w:r>
              <w:rPr>
                <w:bCs/>
                <w:sz w:val="28"/>
                <w:szCs w:val="28"/>
                <w:lang w:val="en-US"/>
              </w:rPr>
              <w:br/>
              <w:t>aperture angle</w:t>
            </w:r>
          </w:p>
        </w:tc>
        <w:tc>
          <w:tcPr>
            <w:tcW w:w="6260" w:type="dxa"/>
            <w:shd w:val="clear" w:color="auto" w:fill="auto"/>
          </w:tcPr>
          <w:p w14:paraId="4CFC282F" w14:textId="77777777" w:rsidR="00531151" w:rsidRDefault="00531151">
            <w:pPr>
              <w:shd w:val="clear" w:color="auto" w:fill="FFFFFF"/>
              <w:ind w:firstLine="6"/>
              <w:jc w:val="both"/>
              <w:rPr>
                <w:sz w:val="28"/>
                <w:szCs w:val="28"/>
              </w:rPr>
            </w:pPr>
            <w:r>
              <w:rPr>
                <w:sz w:val="28"/>
                <w:szCs w:val="28"/>
              </w:rPr>
              <w:t xml:space="preserve">Максимальный угол между оптической осью и световым лучом, падающим на торец оптического волокна, при котором выполняются условия </w:t>
            </w:r>
            <w:proofErr w:type="spellStart"/>
            <w:proofErr w:type="gramStart"/>
            <w:r>
              <w:rPr>
                <w:sz w:val="28"/>
                <w:szCs w:val="28"/>
              </w:rPr>
              <w:t>пол</w:t>
            </w:r>
            <w:r w:rsidR="00C93D4B">
              <w:rPr>
                <w:sz w:val="28"/>
                <w:szCs w:val="28"/>
              </w:rPr>
              <w:t>-</w:t>
            </w:r>
            <w:r>
              <w:rPr>
                <w:sz w:val="28"/>
                <w:szCs w:val="28"/>
              </w:rPr>
              <w:t>ного</w:t>
            </w:r>
            <w:proofErr w:type="spellEnd"/>
            <w:proofErr w:type="gramEnd"/>
            <w:r>
              <w:rPr>
                <w:sz w:val="28"/>
                <w:szCs w:val="28"/>
              </w:rPr>
              <w:t xml:space="preserve"> внутреннего отражения в сердцевине волок</w:t>
            </w:r>
            <w:r w:rsidR="00C93D4B">
              <w:rPr>
                <w:sz w:val="28"/>
                <w:szCs w:val="28"/>
              </w:rPr>
              <w:t>-</w:t>
            </w:r>
            <w:r>
              <w:rPr>
                <w:sz w:val="28"/>
                <w:szCs w:val="28"/>
              </w:rPr>
              <w:t>на.</w:t>
            </w:r>
          </w:p>
          <w:p w14:paraId="009E6460" w14:textId="77777777" w:rsidR="00531151" w:rsidRDefault="00531151">
            <w:pPr>
              <w:shd w:val="clear" w:color="auto" w:fill="FFFFFF"/>
              <w:ind w:firstLine="6"/>
              <w:jc w:val="both"/>
              <w:rPr>
                <w:sz w:val="20"/>
                <w:szCs w:val="20"/>
              </w:rPr>
            </w:pPr>
          </w:p>
          <w:p w14:paraId="577D6D6C" w14:textId="77777777" w:rsidR="00531151" w:rsidRDefault="00531151">
            <w:pPr>
              <w:shd w:val="clear" w:color="auto" w:fill="FFFFFF"/>
              <w:ind w:firstLine="6"/>
              <w:jc w:val="both"/>
              <w:rPr>
                <w:sz w:val="28"/>
                <w:szCs w:val="28"/>
                <w:lang w:val="en-US"/>
              </w:rPr>
            </w:pPr>
            <w:proofErr w:type="spellStart"/>
            <w:r>
              <w:rPr>
                <w:szCs w:val="28"/>
                <w:lang w:val="en-US"/>
              </w:rPr>
              <w:t>O</w:t>
            </w:r>
            <w:r>
              <w:rPr>
                <w:sz w:val="28"/>
                <w:szCs w:val="28"/>
                <w:lang w:val="en-US"/>
              </w:rPr>
              <w:t>ptik</w:t>
            </w:r>
            <w:proofErr w:type="spellEnd"/>
            <w:r>
              <w:rPr>
                <w:sz w:val="28"/>
                <w:szCs w:val="28"/>
                <w:lang w:val="en-US"/>
              </w:rPr>
              <w:t xml:space="preserve"> </w:t>
            </w:r>
            <w:proofErr w:type="spellStart"/>
            <w:r>
              <w:rPr>
                <w:sz w:val="28"/>
                <w:szCs w:val="28"/>
                <w:lang w:val="en-US"/>
              </w:rPr>
              <w:t>tolaning</w:t>
            </w:r>
            <w:proofErr w:type="spellEnd"/>
            <w:r>
              <w:rPr>
                <w:sz w:val="28"/>
                <w:szCs w:val="28"/>
                <w:lang w:val="en-US"/>
              </w:rPr>
              <w:t xml:space="preserve"> </w:t>
            </w:r>
            <w:proofErr w:type="spellStart"/>
            <w:r>
              <w:rPr>
                <w:sz w:val="28"/>
                <w:szCs w:val="28"/>
                <w:lang w:val="en-US"/>
              </w:rPr>
              <w:t>chetiga</w:t>
            </w:r>
            <w:proofErr w:type="spellEnd"/>
            <w:r>
              <w:rPr>
                <w:sz w:val="28"/>
                <w:szCs w:val="28"/>
                <w:lang w:val="en-US"/>
              </w:rPr>
              <w:t xml:space="preserve"> </w:t>
            </w:r>
            <w:proofErr w:type="spellStart"/>
            <w:r>
              <w:rPr>
                <w:sz w:val="28"/>
                <w:szCs w:val="28"/>
                <w:lang w:val="en-US"/>
              </w:rPr>
              <w:t>tushadigan</w:t>
            </w:r>
            <w:proofErr w:type="spellEnd"/>
            <w:r>
              <w:rPr>
                <w:sz w:val="28"/>
                <w:szCs w:val="28"/>
                <w:lang w:val="en-US"/>
              </w:rPr>
              <w:t xml:space="preserve"> </w:t>
            </w:r>
            <w:proofErr w:type="spellStart"/>
            <w:r>
              <w:rPr>
                <w:sz w:val="28"/>
                <w:szCs w:val="28"/>
                <w:lang w:val="en-US"/>
              </w:rPr>
              <w:t>optik</w:t>
            </w:r>
            <w:proofErr w:type="spellEnd"/>
            <w:r>
              <w:rPr>
                <w:sz w:val="28"/>
                <w:szCs w:val="28"/>
                <w:lang w:val="en-US"/>
              </w:rPr>
              <w:t xml:space="preserve"> </w:t>
            </w:r>
            <w:proofErr w:type="spellStart"/>
            <w:proofErr w:type="gramStart"/>
            <w:r>
              <w:rPr>
                <w:sz w:val="28"/>
                <w:szCs w:val="28"/>
                <w:lang w:val="en-US"/>
              </w:rPr>
              <w:t>o‘</w:t>
            </w:r>
            <w:proofErr w:type="gramEnd"/>
            <w:r>
              <w:rPr>
                <w:sz w:val="28"/>
                <w:szCs w:val="28"/>
                <w:lang w:val="en-US"/>
              </w:rPr>
              <w:t>q</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yorug‘lik</w:t>
            </w:r>
            <w:proofErr w:type="spellEnd"/>
            <w:r>
              <w:rPr>
                <w:sz w:val="28"/>
                <w:szCs w:val="28"/>
                <w:lang w:val="en-US"/>
              </w:rPr>
              <w:t xml:space="preserve"> </w:t>
            </w:r>
            <w:proofErr w:type="spellStart"/>
            <w:r>
              <w:rPr>
                <w:sz w:val="28"/>
                <w:szCs w:val="28"/>
                <w:lang w:val="en-US"/>
              </w:rPr>
              <w:t>nuri</w:t>
            </w:r>
            <w:proofErr w:type="spellEnd"/>
            <w:r>
              <w:rPr>
                <w:sz w:val="28"/>
                <w:szCs w:val="28"/>
                <w:lang w:val="en-US"/>
              </w:rPr>
              <w:t xml:space="preserve"> </w:t>
            </w:r>
            <w:proofErr w:type="spellStart"/>
            <w:r>
              <w:rPr>
                <w:sz w:val="28"/>
                <w:szCs w:val="28"/>
                <w:lang w:val="en-US"/>
              </w:rPr>
              <w:t>o‘rtasidagi</w:t>
            </w:r>
            <w:proofErr w:type="spellEnd"/>
            <w:r>
              <w:rPr>
                <w:sz w:val="28"/>
                <w:szCs w:val="28"/>
                <w:lang w:val="en-US"/>
              </w:rPr>
              <w:t xml:space="preserve"> </w:t>
            </w:r>
            <w:proofErr w:type="spellStart"/>
            <w:r>
              <w:rPr>
                <w:sz w:val="28"/>
                <w:szCs w:val="28"/>
                <w:lang w:val="en-US"/>
              </w:rPr>
              <w:t>maksimal</w:t>
            </w:r>
            <w:proofErr w:type="spellEnd"/>
            <w:r>
              <w:rPr>
                <w:sz w:val="28"/>
                <w:szCs w:val="28"/>
                <w:lang w:val="en-US"/>
              </w:rPr>
              <w:t xml:space="preserve"> </w:t>
            </w:r>
            <w:proofErr w:type="spellStart"/>
            <w:r>
              <w:rPr>
                <w:sz w:val="28"/>
                <w:szCs w:val="28"/>
                <w:lang w:val="en-US"/>
              </w:rPr>
              <w:t>burchak</w:t>
            </w:r>
            <w:proofErr w:type="spellEnd"/>
            <w:r>
              <w:rPr>
                <w:sz w:val="28"/>
                <w:szCs w:val="28"/>
                <w:lang w:val="uz-Cyrl-UZ"/>
              </w:rPr>
              <w:t>,</w:t>
            </w:r>
            <w:r>
              <w:rPr>
                <w:lang w:val="en-US"/>
              </w:rPr>
              <w:t xml:space="preserve"> </w:t>
            </w:r>
            <w:proofErr w:type="spellStart"/>
            <w:r>
              <w:rPr>
                <w:sz w:val="28"/>
                <w:szCs w:val="28"/>
                <w:lang w:val="en-US"/>
              </w:rPr>
              <w:t>bunda</w:t>
            </w:r>
            <w:proofErr w:type="spellEnd"/>
            <w:r>
              <w:rPr>
                <w:sz w:val="28"/>
                <w:szCs w:val="28"/>
                <w:lang w:val="en-US"/>
              </w:rPr>
              <w:t xml:space="preserve"> </w:t>
            </w:r>
            <w:proofErr w:type="spellStart"/>
            <w:r>
              <w:rPr>
                <w:sz w:val="28"/>
                <w:szCs w:val="28"/>
                <w:lang w:val="en-US"/>
              </w:rPr>
              <w:t>tolaning</w:t>
            </w:r>
            <w:proofErr w:type="spellEnd"/>
            <w:r>
              <w:rPr>
                <w:sz w:val="28"/>
                <w:szCs w:val="28"/>
                <w:lang w:val="en-US"/>
              </w:rPr>
              <w:t xml:space="preserve"> </w:t>
            </w:r>
            <w:proofErr w:type="spellStart"/>
            <w:r>
              <w:rPr>
                <w:sz w:val="28"/>
                <w:szCs w:val="28"/>
                <w:lang w:val="en-US"/>
              </w:rPr>
              <w:t>o‘zagida</w:t>
            </w:r>
            <w:proofErr w:type="spellEnd"/>
            <w:r>
              <w:rPr>
                <w:sz w:val="28"/>
                <w:szCs w:val="28"/>
                <w:lang w:val="en-US"/>
              </w:rPr>
              <w:t xml:space="preserve"> </w:t>
            </w:r>
            <w:proofErr w:type="spellStart"/>
            <w:r>
              <w:rPr>
                <w:sz w:val="28"/>
                <w:szCs w:val="28"/>
                <w:lang w:val="en-US"/>
              </w:rPr>
              <w:t>ichki</w:t>
            </w:r>
            <w:proofErr w:type="spellEnd"/>
            <w:r>
              <w:rPr>
                <w:sz w:val="28"/>
                <w:szCs w:val="28"/>
                <w:lang w:val="en-US"/>
              </w:rPr>
              <w:t xml:space="preserve"> </w:t>
            </w:r>
            <w:proofErr w:type="spellStart"/>
            <w:r>
              <w:rPr>
                <w:sz w:val="28"/>
                <w:szCs w:val="28"/>
                <w:lang w:val="en-US"/>
              </w:rPr>
              <w:t>to‘liq</w:t>
            </w:r>
            <w:proofErr w:type="spellEnd"/>
            <w:r>
              <w:rPr>
                <w:sz w:val="28"/>
                <w:szCs w:val="28"/>
                <w:lang w:val="en-US"/>
              </w:rPr>
              <w:t xml:space="preserve"> </w:t>
            </w:r>
            <w:proofErr w:type="spellStart"/>
            <w:r>
              <w:rPr>
                <w:sz w:val="28"/>
                <w:szCs w:val="28"/>
                <w:lang w:val="en-US"/>
              </w:rPr>
              <w:t>qaytish</w:t>
            </w:r>
            <w:proofErr w:type="spellEnd"/>
            <w:r>
              <w:rPr>
                <w:sz w:val="28"/>
                <w:szCs w:val="28"/>
                <w:lang w:val="en-US"/>
              </w:rPr>
              <w:t xml:space="preserve"> </w:t>
            </w:r>
            <w:proofErr w:type="spellStart"/>
            <w:r>
              <w:rPr>
                <w:sz w:val="28"/>
                <w:szCs w:val="28"/>
                <w:lang w:val="en-US"/>
              </w:rPr>
              <w:t>sharti</w:t>
            </w:r>
            <w:proofErr w:type="spellEnd"/>
            <w:r>
              <w:rPr>
                <w:sz w:val="28"/>
                <w:szCs w:val="28"/>
                <w:lang w:val="en-US"/>
              </w:rPr>
              <w:t xml:space="preserve"> </w:t>
            </w:r>
            <w:proofErr w:type="spellStart"/>
            <w:r>
              <w:rPr>
                <w:sz w:val="28"/>
                <w:szCs w:val="28"/>
                <w:lang w:val="en-US"/>
              </w:rPr>
              <w:t>bajariladi</w:t>
            </w:r>
            <w:proofErr w:type="spellEnd"/>
            <w:r>
              <w:rPr>
                <w:sz w:val="28"/>
                <w:szCs w:val="28"/>
                <w:lang w:val="en-US"/>
              </w:rPr>
              <w:t>.</w:t>
            </w:r>
          </w:p>
          <w:p w14:paraId="01DBAB12" w14:textId="77777777" w:rsidR="00531151" w:rsidRDefault="00531151">
            <w:pPr>
              <w:shd w:val="clear" w:color="auto" w:fill="FFFFFF"/>
              <w:ind w:firstLine="6"/>
              <w:jc w:val="both"/>
              <w:rPr>
                <w:sz w:val="20"/>
                <w:szCs w:val="20"/>
                <w:lang w:val="en-US"/>
              </w:rPr>
            </w:pPr>
          </w:p>
          <w:p w14:paraId="633E8084" w14:textId="77777777" w:rsidR="00531151" w:rsidRDefault="00531151">
            <w:pPr>
              <w:shd w:val="clear" w:color="auto" w:fill="FFFFFF"/>
              <w:ind w:firstLine="6"/>
              <w:jc w:val="both"/>
              <w:rPr>
                <w:sz w:val="28"/>
                <w:szCs w:val="28"/>
                <w:lang w:val="en-US"/>
              </w:rPr>
            </w:pPr>
            <w:r>
              <w:rPr>
                <w:sz w:val="28"/>
                <w:szCs w:val="28"/>
              </w:rPr>
              <w:t>Оптик</w:t>
            </w:r>
            <w:r>
              <w:rPr>
                <w:sz w:val="28"/>
                <w:szCs w:val="28"/>
                <w:lang w:val="en-US"/>
              </w:rPr>
              <w:t xml:space="preserve"> </w:t>
            </w:r>
            <w:proofErr w:type="spellStart"/>
            <w:r>
              <w:rPr>
                <w:sz w:val="28"/>
                <w:szCs w:val="28"/>
              </w:rPr>
              <w:t>толанинг</w:t>
            </w:r>
            <w:proofErr w:type="spellEnd"/>
            <w:r>
              <w:rPr>
                <w:sz w:val="28"/>
                <w:szCs w:val="28"/>
                <w:lang w:val="en-US"/>
              </w:rPr>
              <w:t xml:space="preserve"> </w:t>
            </w:r>
            <w:proofErr w:type="spellStart"/>
            <w:r>
              <w:rPr>
                <w:sz w:val="28"/>
                <w:szCs w:val="28"/>
              </w:rPr>
              <w:t>четига</w:t>
            </w:r>
            <w:proofErr w:type="spellEnd"/>
            <w:r>
              <w:rPr>
                <w:sz w:val="28"/>
                <w:szCs w:val="28"/>
                <w:lang w:val="en-US"/>
              </w:rPr>
              <w:t xml:space="preserve"> </w:t>
            </w:r>
            <w:proofErr w:type="spellStart"/>
            <w:r>
              <w:rPr>
                <w:sz w:val="28"/>
                <w:szCs w:val="28"/>
              </w:rPr>
              <w:t>тушадиган</w:t>
            </w:r>
            <w:proofErr w:type="spellEnd"/>
            <w:r>
              <w:rPr>
                <w:sz w:val="28"/>
                <w:szCs w:val="28"/>
                <w:lang w:val="en-US"/>
              </w:rPr>
              <w:t xml:space="preserve"> </w:t>
            </w:r>
            <w:r>
              <w:rPr>
                <w:sz w:val="28"/>
                <w:szCs w:val="28"/>
              </w:rPr>
              <w:t>оптик</w:t>
            </w:r>
            <w:r>
              <w:rPr>
                <w:sz w:val="28"/>
                <w:szCs w:val="28"/>
                <w:lang w:val="en-US"/>
              </w:rPr>
              <w:t xml:space="preserve"> </w:t>
            </w:r>
            <w:proofErr w:type="spellStart"/>
            <w:r>
              <w:rPr>
                <w:sz w:val="28"/>
                <w:szCs w:val="28"/>
              </w:rPr>
              <w:t>ўқ</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ёруғлик</w:t>
            </w:r>
            <w:proofErr w:type="spellEnd"/>
            <w:r>
              <w:rPr>
                <w:sz w:val="28"/>
                <w:szCs w:val="28"/>
                <w:lang w:val="en-US"/>
              </w:rPr>
              <w:t xml:space="preserve"> </w:t>
            </w:r>
            <w:proofErr w:type="spellStart"/>
            <w:r>
              <w:rPr>
                <w:sz w:val="28"/>
                <w:szCs w:val="28"/>
              </w:rPr>
              <w:t>нури</w:t>
            </w:r>
            <w:proofErr w:type="spellEnd"/>
            <w:r>
              <w:rPr>
                <w:sz w:val="28"/>
                <w:szCs w:val="28"/>
                <w:lang w:val="en-US"/>
              </w:rPr>
              <w:t xml:space="preserve"> </w:t>
            </w:r>
            <w:proofErr w:type="spellStart"/>
            <w:r>
              <w:rPr>
                <w:sz w:val="28"/>
                <w:szCs w:val="28"/>
              </w:rPr>
              <w:t>ўртасидаги</w:t>
            </w:r>
            <w:proofErr w:type="spellEnd"/>
            <w:r>
              <w:rPr>
                <w:sz w:val="28"/>
                <w:szCs w:val="28"/>
                <w:lang w:val="en-US"/>
              </w:rPr>
              <w:t xml:space="preserve"> </w:t>
            </w:r>
            <w:proofErr w:type="spellStart"/>
            <w:r>
              <w:rPr>
                <w:sz w:val="28"/>
                <w:szCs w:val="28"/>
              </w:rPr>
              <w:t>максимал</w:t>
            </w:r>
            <w:proofErr w:type="spellEnd"/>
            <w:r>
              <w:rPr>
                <w:sz w:val="28"/>
                <w:szCs w:val="28"/>
                <w:lang w:val="en-US"/>
              </w:rPr>
              <w:t xml:space="preserve"> </w:t>
            </w:r>
            <w:proofErr w:type="spellStart"/>
            <w:r>
              <w:rPr>
                <w:sz w:val="28"/>
                <w:szCs w:val="28"/>
              </w:rPr>
              <w:t>бурчак</w:t>
            </w:r>
            <w:proofErr w:type="spellEnd"/>
            <w:r>
              <w:rPr>
                <w:sz w:val="28"/>
                <w:szCs w:val="28"/>
                <w:lang w:val="uz-Cyrl-UZ"/>
              </w:rPr>
              <w:t>, бунда толанинг ўзагида ички тўлиқ қайтиш шарти бажа</w:t>
            </w:r>
            <w:r w:rsidR="00C93D4B">
              <w:rPr>
                <w:sz w:val="28"/>
                <w:szCs w:val="28"/>
                <w:lang w:val="uz-Cyrl-UZ"/>
              </w:rPr>
              <w:t>-</w:t>
            </w:r>
            <w:r>
              <w:rPr>
                <w:sz w:val="28"/>
                <w:szCs w:val="28"/>
                <w:lang w:val="uz-Cyrl-UZ"/>
              </w:rPr>
              <w:t>рилади</w:t>
            </w:r>
            <w:r>
              <w:rPr>
                <w:sz w:val="28"/>
                <w:szCs w:val="28"/>
                <w:lang w:val="en-US"/>
              </w:rPr>
              <w:t>.</w:t>
            </w:r>
          </w:p>
        </w:tc>
      </w:tr>
      <w:tr w:rsidR="00531151" w:rsidRPr="003113C7" w14:paraId="5DF5D2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639A3693" w14:textId="77777777" w:rsidR="00531151" w:rsidRDefault="00531151" w:rsidP="00F23303">
            <w:pPr>
              <w:rPr>
                <w:b/>
                <w:sz w:val="28"/>
                <w:szCs w:val="28"/>
                <w:lang w:val="en-US"/>
              </w:rPr>
            </w:pPr>
            <w:r>
              <w:rPr>
                <w:b/>
                <w:sz w:val="28"/>
                <w:szCs w:val="28"/>
              </w:rPr>
              <w:t>Апогей</w:t>
            </w:r>
          </w:p>
          <w:p w14:paraId="2E2CA0D0" w14:textId="77777777" w:rsidR="00531151" w:rsidRDefault="00531151" w:rsidP="00F23303">
            <w:pPr>
              <w:rPr>
                <w:sz w:val="28"/>
                <w:szCs w:val="28"/>
                <w:lang w:val="en-US"/>
              </w:rPr>
            </w:pPr>
            <w:proofErr w:type="spellStart"/>
            <w:r>
              <w:rPr>
                <w:b/>
                <w:sz w:val="28"/>
                <w:szCs w:val="28"/>
                <w:lang w:val="en-US"/>
              </w:rPr>
              <w:t>uz</w:t>
            </w:r>
            <w:proofErr w:type="spellEnd"/>
            <w:r>
              <w:rPr>
                <w:b/>
                <w:sz w:val="28"/>
                <w:szCs w:val="28"/>
                <w:lang w:val="en-US"/>
              </w:rPr>
              <w:t xml:space="preserve"> </w:t>
            </w:r>
            <w:r>
              <w:rPr>
                <w:sz w:val="28"/>
                <w:szCs w:val="28"/>
                <w:lang w:val="en-US"/>
              </w:rPr>
              <w:t xml:space="preserve">- </w:t>
            </w:r>
            <w:proofErr w:type="spellStart"/>
            <w:r>
              <w:rPr>
                <w:sz w:val="28"/>
                <w:szCs w:val="28"/>
                <w:lang w:val="en-US"/>
              </w:rPr>
              <w:t>apogey</w:t>
            </w:r>
            <w:proofErr w:type="spellEnd"/>
          </w:p>
          <w:p w14:paraId="01220543" w14:textId="77777777" w:rsidR="00531151" w:rsidRDefault="00531151" w:rsidP="00F23303">
            <w:pPr>
              <w:rPr>
                <w:sz w:val="28"/>
                <w:szCs w:val="28"/>
                <w:lang w:val="uz-Cyrl-UZ"/>
              </w:rPr>
            </w:pPr>
            <w:r>
              <w:rPr>
                <w:sz w:val="28"/>
                <w:szCs w:val="28"/>
                <w:lang w:val="en-US"/>
              </w:rPr>
              <w:t xml:space="preserve">       </w:t>
            </w:r>
            <w:r>
              <w:rPr>
                <w:sz w:val="28"/>
                <w:szCs w:val="28"/>
                <w:lang w:val="uz-Cyrl-UZ"/>
              </w:rPr>
              <w:t>апогей</w:t>
            </w:r>
          </w:p>
          <w:p w14:paraId="11308993" w14:textId="77777777" w:rsidR="00531151" w:rsidRDefault="00531151" w:rsidP="00F23303">
            <w:pPr>
              <w:rPr>
                <w:b/>
                <w:bCs/>
                <w:sz w:val="28"/>
                <w:szCs w:val="28"/>
                <w:lang w:val="en-US"/>
              </w:rPr>
            </w:pPr>
            <w:proofErr w:type="spellStart"/>
            <w:r>
              <w:rPr>
                <w:b/>
                <w:sz w:val="28"/>
                <w:szCs w:val="28"/>
                <w:lang w:val="en-US"/>
              </w:rPr>
              <w:t>en</w:t>
            </w:r>
            <w:proofErr w:type="spellEnd"/>
            <w:r>
              <w:rPr>
                <w:sz w:val="28"/>
                <w:szCs w:val="28"/>
                <w:lang w:val="en-US"/>
              </w:rPr>
              <w:t xml:space="preserve"> - apogee</w:t>
            </w:r>
          </w:p>
        </w:tc>
        <w:tc>
          <w:tcPr>
            <w:tcW w:w="6260" w:type="dxa"/>
            <w:shd w:val="clear" w:color="auto" w:fill="auto"/>
          </w:tcPr>
          <w:p w14:paraId="0E1A82A8" w14:textId="77777777" w:rsidR="00531151" w:rsidRDefault="00531151">
            <w:pPr>
              <w:jc w:val="both"/>
              <w:rPr>
                <w:sz w:val="28"/>
                <w:szCs w:val="28"/>
              </w:rPr>
            </w:pPr>
            <w:r>
              <w:rPr>
                <w:sz w:val="28"/>
                <w:szCs w:val="28"/>
              </w:rPr>
              <w:t xml:space="preserve">Точка на эллиптической орбите, в которой </w:t>
            </w:r>
            <w:proofErr w:type="spellStart"/>
            <w:proofErr w:type="gramStart"/>
            <w:r>
              <w:rPr>
                <w:sz w:val="28"/>
                <w:szCs w:val="28"/>
              </w:rPr>
              <w:t>спут</w:t>
            </w:r>
            <w:proofErr w:type="spellEnd"/>
            <w:r w:rsidR="00C93D4B">
              <w:rPr>
                <w:sz w:val="28"/>
                <w:szCs w:val="28"/>
              </w:rPr>
              <w:t>-</w:t>
            </w:r>
            <w:r>
              <w:rPr>
                <w:sz w:val="28"/>
                <w:szCs w:val="28"/>
              </w:rPr>
              <w:t>ник</w:t>
            </w:r>
            <w:proofErr w:type="gramEnd"/>
            <w:r>
              <w:rPr>
                <w:sz w:val="28"/>
                <w:szCs w:val="28"/>
              </w:rPr>
              <w:t xml:space="preserve"> удален от поверхности </w:t>
            </w:r>
            <w:r w:rsidR="00FE11B3">
              <w:rPr>
                <w:sz w:val="28"/>
                <w:szCs w:val="28"/>
              </w:rPr>
              <w:t>Земли на наибольшее расстояние.</w:t>
            </w:r>
          </w:p>
          <w:p w14:paraId="2A131321" w14:textId="77777777" w:rsidR="005A2916" w:rsidRDefault="005A2916">
            <w:pPr>
              <w:jc w:val="both"/>
              <w:rPr>
                <w:sz w:val="20"/>
                <w:szCs w:val="20"/>
              </w:rPr>
            </w:pPr>
          </w:p>
          <w:p w14:paraId="38D19BA3" w14:textId="77777777" w:rsidR="00531151" w:rsidRDefault="00531151">
            <w:pPr>
              <w:jc w:val="both"/>
              <w:rPr>
                <w:sz w:val="28"/>
                <w:szCs w:val="28"/>
              </w:rPr>
            </w:pPr>
            <w:proofErr w:type="spellStart"/>
            <w:r>
              <w:rPr>
                <w:sz w:val="28"/>
                <w:szCs w:val="28"/>
                <w:lang w:val="en-US"/>
              </w:rPr>
              <w:t>Elliptik</w:t>
            </w:r>
            <w:proofErr w:type="spellEnd"/>
            <w:r>
              <w:rPr>
                <w:sz w:val="28"/>
                <w:szCs w:val="28"/>
              </w:rPr>
              <w:t xml:space="preserve"> </w:t>
            </w:r>
            <w:proofErr w:type="spellStart"/>
            <w:r>
              <w:rPr>
                <w:sz w:val="28"/>
                <w:szCs w:val="28"/>
                <w:lang w:val="en-US"/>
              </w:rPr>
              <w:t>orbitadagi</w:t>
            </w:r>
            <w:proofErr w:type="spellEnd"/>
            <w:r>
              <w:rPr>
                <w:sz w:val="28"/>
                <w:szCs w:val="28"/>
              </w:rPr>
              <w:t xml:space="preserve"> </w:t>
            </w:r>
            <w:r>
              <w:rPr>
                <w:sz w:val="28"/>
                <w:szCs w:val="28"/>
                <w:lang w:val="en-US"/>
              </w:rPr>
              <w:t>nuqta</w:t>
            </w:r>
            <w:r>
              <w:rPr>
                <w:sz w:val="28"/>
                <w:szCs w:val="28"/>
              </w:rPr>
              <w:t xml:space="preserve">, </w:t>
            </w:r>
            <w:proofErr w:type="spellStart"/>
            <w:r>
              <w:rPr>
                <w:sz w:val="28"/>
                <w:szCs w:val="28"/>
                <w:lang w:val="en-US"/>
              </w:rPr>
              <w:t>bunda</w:t>
            </w:r>
            <w:proofErr w:type="spellEnd"/>
            <w:r>
              <w:rPr>
                <w:sz w:val="28"/>
                <w:szCs w:val="28"/>
              </w:rPr>
              <w:t xml:space="preserve"> </w:t>
            </w:r>
            <w:proofErr w:type="spellStart"/>
            <w:proofErr w:type="gramStart"/>
            <w:r>
              <w:rPr>
                <w:sz w:val="28"/>
                <w:szCs w:val="28"/>
                <w:lang w:val="en-US"/>
              </w:rPr>
              <w:t>yo</w:t>
            </w:r>
            <w:proofErr w:type="spellEnd"/>
            <w:r>
              <w:rPr>
                <w:sz w:val="28"/>
                <w:szCs w:val="28"/>
              </w:rPr>
              <w:t>‘</w:t>
            </w:r>
            <w:proofErr w:type="spellStart"/>
            <w:proofErr w:type="gramEnd"/>
            <w:r>
              <w:rPr>
                <w:sz w:val="28"/>
                <w:szCs w:val="28"/>
                <w:lang w:val="en-US"/>
              </w:rPr>
              <w:t>ldosh</w:t>
            </w:r>
            <w:proofErr w:type="spellEnd"/>
            <w:r>
              <w:rPr>
                <w:sz w:val="28"/>
                <w:szCs w:val="28"/>
              </w:rPr>
              <w:t xml:space="preserve"> </w:t>
            </w:r>
            <w:r>
              <w:rPr>
                <w:sz w:val="28"/>
                <w:szCs w:val="28"/>
                <w:lang w:val="en-US"/>
              </w:rPr>
              <w:t>Yer</w:t>
            </w:r>
            <w:r>
              <w:rPr>
                <w:sz w:val="28"/>
                <w:szCs w:val="28"/>
              </w:rPr>
              <w:t xml:space="preserve"> </w:t>
            </w:r>
            <w:proofErr w:type="spellStart"/>
            <w:r>
              <w:rPr>
                <w:sz w:val="28"/>
                <w:szCs w:val="28"/>
                <w:lang w:val="en-US"/>
              </w:rPr>
              <w:t>yuzasidan</w:t>
            </w:r>
            <w:proofErr w:type="spellEnd"/>
            <w:r>
              <w:rPr>
                <w:sz w:val="28"/>
                <w:szCs w:val="28"/>
              </w:rPr>
              <w:t xml:space="preserve"> </w:t>
            </w:r>
            <w:proofErr w:type="spellStart"/>
            <w:r>
              <w:rPr>
                <w:sz w:val="28"/>
                <w:szCs w:val="28"/>
                <w:lang w:val="en-US"/>
              </w:rPr>
              <w:t>eng</w:t>
            </w:r>
            <w:proofErr w:type="spellEnd"/>
            <w:r>
              <w:rPr>
                <w:sz w:val="28"/>
                <w:szCs w:val="28"/>
              </w:rPr>
              <w:t xml:space="preserve"> </w:t>
            </w:r>
            <w:proofErr w:type="spellStart"/>
            <w:r>
              <w:rPr>
                <w:sz w:val="28"/>
                <w:szCs w:val="28"/>
                <w:lang w:val="en-US"/>
              </w:rPr>
              <w:t>yuqori</w:t>
            </w:r>
            <w:proofErr w:type="spellEnd"/>
            <w:r>
              <w:rPr>
                <w:sz w:val="28"/>
                <w:szCs w:val="28"/>
              </w:rPr>
              <w:t xml:space="preserve"> </w:t>
            </w:r>
            <w:proofErr w:type="spellStart"/>
            <w:r>
              <w:rPr>
                <w:sz w:val="28"/>
                <w:szCs w:val="28"/>
                <w:lang w:val="en-US"/>
              </w:rPr>
              <w:t>masofaga</w:t>
            </w:r>
            <w:proofErr w:type="spellEnd"/>
            <w:r>
              <w:rPr>
                <w:sz w:val="28"/>
                <w:szCs w:val="28"/>
              </w:rPr>
              <w:t xml:space="preserve"> </w:t>
            </w:r>
            <w:proofErr w:type="spellStart"/>
            <w:r>
              <w:rPr>
                <w:sz w:val="28"/>
                <w:szCs w:val="28"/>
                <w:lang w:val="en-US"/>
              </w:rPr>
              <w:t>uzoqlashgan</w:t>
            </w:r>
            <w:proofErr w:type="spellEnd"/>
            <w:r w:rsidR="00FE11B3">
              <w:rPr>
                <w:sz w:val="28"/>
                <w:szCs w:val="28"/>
              </w:rPr>
              <w:t>.</w:t>
            </w:r>
          </w:p>
          <w:p w14:paraId="5C4C98B6" w14:textId="77777777" w:rsidR="005A2916" w:rsidRDefault="005A2916">
            <w:pPr>
              <w:jc w:val="both"/>
              <w:rPr>
                <w:sz w:val="20"/>
                <w:szCs w:val="20"/>
              </w:rPr>
            </w:pPr>
          </w:p>
          <w:p w14:paraId="018B7435" w14:textId="77777777" w:rsidR="00531151" w:rsidRDefault="00531151">
            <w:pPr>
              <w:jc w:val="both"/>
              <w:rPr>
                <w:sz w:val="28"/>
                <w:szCs w:val="28"/>
              </w:rPr>
            </w:pPr>
            <w:r>
              <w:rPr>
                <w:sz w:val="28"/>
                <w:szCs w:val="28"/>
                <w:lang w:val="uz-Cyrl-UZ"/>
              </w:rPr>
              <w:t xml:space="preserve">Эллиптик орбитадаги нуқта, бунда йўлдош Ер юзасидан энг юқори масофага узоқлашган. </w:t>
            </w:r>
          </w:p>
        </w:tc>
      </w:tr>
      <w:tr w:rsidR="00531151" w:rsidRPr="003113C7" w14:paraId="72D0C07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AA96E05" w14:textId="77777777" w:rsidR="00531151" w:rsidRDefault="00531151">
            <w:pPr>
              <w:shd w:val="clear" w:color="auto" w:fill="FFFFFF"/>
              <w:ind w:right="14"/>
              <w:rPr>
                <w:b/>
                <w:sz w:val="28"/>
                <w:szCs w:val="28"/>
              </w:rPr>
            </w:pPr>
            <w:proofErr w:type="spellStart"/>
            <w:r>
              <w:rPr>
                <w:b/>
                <w:spacing w:val="-2"/>
                <w:sz w:val="28"/>
                <w:szCs w:val="28"/>
              </w:rPr>
              <w:t>Атмосферики</w:t>
            </w:r>
            <w:proofErr w:type="spellEnd"/>
          </w:p>
          <w:p w14:paraId="10EE834C" w14:textId="77777777" w:rsidR="00531151" w:rsidRDefault="00531151">
            <w:pPr>
              <w:tabs>
                <w:tab w:val="left" w:pos="900"/>
              </w:tabs>
              <w:ind w:right="181"/>
              <w:rPr>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atmosferiklar</w:t>
            </w:r>
            <w:proofErr w:type="spellEnd"/>
          </w:p>
          <w:p w14:paraId="292FA70B" w14:textId="77777777" w:rsidR="00531151" w:rsidRDefault="00531151">
            <w:pPr>
              <w:tabs>
                <w:tab w:val="left" w:pos="900"/>
              </w:tabs>
              <w:ind w:right="181"/>
              <w:rPr>
                <w:bCs/>
                <w:sz w:val="28"/>
                <w:szCs w:val="28"/>
              </w:rPr>
            </w:pPr>
            <w:r>
              <w:rPr>
                <w:bCs/>
                <w:sz w:val="28"/>
                <w:szCs w:val="28"/>
              </w:rPr>
              <w:t xml:space="preserve">       </w:t>
            </w:r>
            <w:proofErr w:type="spellStart"/>
            <w:r>
              <w:rPr>
                <w:bCs/>
                <w:sz w:val="28"/>
                <w:szCs w:val="28"/>
              </w:rPr>
              <w:t>атмосфериклар</w:t>
            </w:r>
            <w:proofErr w:type="spellEnd"/>
          </w:p>
          <w:p w14:paraId="24281FD3" w14:textId="77777777" w:rsidR="00531151" w:rsidRDefault="00531151">
            <w:pPr>
              <w:widowControl w:val="0"/>
              <w:shd w:val="clear" w:color="auto" w:fill="FFFFFF"/>
              <w:autoSpaceDE w:val="0"/>
              <w:autoSpaceDN w:val="0"/>
              <w:adjustRightInd w:val="0"/>
              <w:ind w:right="5"/>
              <w:rPr>
                <w:b/>
                <w:bCs/>
                <w:sz w:val="28"/>
                <w:szCs w:val="28"/>
              </w:rPr>
            </w:pPr>
            <w:proofErr w:type="spellStart"/>
            <w:r>
              <w:rPr>
                <w:b/>
                <w:bCs/>
                <w:color w:val="000000"/>
                <w:sz w:val="28"/>
                <w:szCs w:val="28"/>
                <w:lang w:val="en-US"/>
              </w:rPr>
              <w:t>en</w:t>
            </w:r>
            <w:proofErr w:type="spellEnd"/>
            <w:r>
              <w:rPr>
                <w:b/>
                <w:bCs/>
                <w:color w:val="000000"/>
                <w:sz w:val="28"/>
                <w:szCs w:val="28"/>
              </w:rPr>
              <w:t xml:space="preserve"> - </w:t>
            </w:r>
            <w:r>
              <w:rPr>
                <w:sz w:val="28"/>
                <w:szCs w:val="28"/>
              </w:rPr>
              <w:t>а</w:t>
            </w:r>
            <w:proofErr w:type="spellStart"/>
            <w:r>
              <w:rPr>
                <w:sz w:val="28"/>
                <w:szCs w:val="28"/>
                <w:lang w:val="en-US"/>
              </w:rPr>
              <w:t>thmospherics</w:t>
            </w:r>
            <w:proofErr w:type="spellEnd"/>
          </w:p>
        </w:tc>
        <w:tc>
          <w:tcPr>
            <w:tcW w:w="6260" w:type="dxa"/>
            <w:shd w:val="clear" w:color="auto" w:fill="auto"/>
          </w:tcPr>
          <w:p w14:paraId="3259986D" w14:textId="77777777" w:rsidR="00531151" w:rsidRDefault="00531151">
            <w:pPr>
              <w:shd w:val="clear" w:color="auto" w:fill="FFFFFF"/>
              <w:ind w:right="19"/>
              <w:jc w:val="both"/>
              <w:rPr>
                <w:iCs/>
                <w:sz w:val="28"/>
                <w:szCs w:val="28"/>
              </w:rPr>
            </w:pPr>
            <w:r>
              <w:rPr>
                <w:spacing w:val="-2"/>
                <w:sz w:val="28"/>
                <w:szCs w:val="28"/>
              </w:rPr>
              <w:t>Электромагнитный волновой процесс ес</w:t>
            </w:r>
            <w:r>
              <w:rPr>
                <w:spacing w:val="-4"/>
                <w:sz w:val="28"/>
                <w:szCs w:val="28"/>
              </w:rPr>
              <w:t>тествен</w:t>
            </w:r>
            <w:r w:rsidR="00C93D4B">
              <w:rPr>
                <w:spacing w:val="-4"/>
                <w:sz w:val="28"/>
                <w:szCs w:val="28"/>
              </w:rPr>
              <w:t>-</w:t>
            </w:r>
            <w:proofErr w:type="spellStart"/>
            <w:r>
              <w:rPr>
                <w:spacing w:val="-4"/>
                <w:sz w:val="28"/>
                <w:szCs w:val="28"/>
              </w:rPr>
              <w:t>ного</w:t>
            </w:r>
            <w:proofErr w:type="spellEnd"/>
            <w:r>
              <w:rPr>
                <w:spacing w:val="-4"/>
                <w:sz w:val="28"/>
                <w:szCs w:val="28"/>
              </w:rPr>
              <w:t xml:space="preserve"> происхождения, распространяющийся в </w:t>
            </w:r>
            <w:proofErr w:type="gramStart"/>
            <w:r>
              <w:rPr>
                <w:spacing w:val="-4"/>
                <w:sz w:val="28"/>
                <w:szCs w:val="28"/>
              </w:rPr>
              <w:t>вол</w:t>
            </w:r>
            <w:r w:rsidR="00C93D4B">
              <w:rPr>
                <w:spacing w:val="-4"/>
                <w:sz w:val="28"/>
                <w:szCs w:val="28"/>
              </w:rPr>
              <w:t>-</w:t>
            </w:r>
            <w:proofErr w:type="spellStart"/>
            <w:r>
              <w:rPr>
                <w:spacing w:val="-4"/>
                <w:sz w:val="28"/>
                <w:szCs w:val="28"/>
              </w:rPr>
              <w:t>новоде</w:t>
            </w:r>
            <w:proofErr w:type="spellEnd"/>
            <w:proofErr w:type="gramEnd"/>
            <w:r>
              <w:rPr>
                <w:spacing w:val="-4"/>
                <w:sz w:val="28"/>
                <w:szCs w:val="28"/>
              </w:rPr>
              <w:t>, образо</w:t>
            </w:r>
            <w:r>
              <w:rPr>
                <w:spacing w:val="-3"/>
                <w:sz w:val="28"/>
                <w:szCs w:val="28"/>
              </w:rPr>
              <w:t xml:space="preserve">ванном поверхностью Земли и нижней границей ионосферы. </w:t>
            </w:r>
            <w:r>
              <w:rPr>
                <w:iCs/>
                <w:spacing w:val="-3"/>
                <w:sz w:val="28"/>
                <w:szCs w:val="28"/>
              </w:rPr>
              <w:t>(</w:t>
            </w:r>
            <w:r w:rsidR="005F0EAD">
              <w:rPr>
                <w:iCs/>
                <w:spacing w:val="-3"/>
                <w:sz w:val="28"/>
                <w:szCs w:val="28"/>
              </w:rPr>
              <w:t>См</w:t>
            </w:r>
            <w:r>
              <w:rPr>
                <w:iCs/>
                <w:spacing w:val="-3"/>
                <w:sz w:val="28"/>
                <w:szCs w:val="28"/>
              </w:rPr>
              <w:t>. Радиопомехи</w:t>
            </w:r>
            <w:r>
              <w:rPr>
                <w:iCs/>
                <w:sz w:val="28"/>
                <w:szCs w:val="28"/>
              </w:rPr>
              <w:t>)</w:t>
            </w:r>
            <w:r w:rsidR="005F0EAD">
              <w:rPr>
                <w:iCs/>
                <w:sz w:val="28"/>
                <w:szCs w:val="28"/>
              </w:rPr>
              <w:t>.</w:t>
            </w:r>
          </w:p>
          <w:p w14:paraId="32395EF9" w14:textId="77777777" w:rsidR="00531151" w:rsidRDefault="00531151">
            <w:pPr>
              <w:shd w:val="clear" w:color="auto" w:fill="FFFFFF"/>
              <w:ind w:right="19"/>
              <w:jc w:val="both"/>
              <w:rPr>
                <w:i/>
                <w:iCs/>
                <w:sz w:val="28"/>
                <w:szCs w:val="28"/>
              </w:rPr>
            </w:pPr>
          </w:p>
          <w:p w14:paraId="5DFD33F9" w14:textId="77777777" w:rsidR="00531151" w:rsidRDefault="00531151">
            <w:pPr>
              <w:shd w:val="clear" w:color="auto" w:fill="FFFFFF"/>
              <w:ind w:right="19"/>
              <w:jc w:val="both"/>
              <w:rPr>
                <w:bCs/>
                <w:sz w:val="28"/>
                <w:szCs w:val="28"/>
                <w:lang w:val="uz-Cyrl-UZ"/>
              </w:rPr>
            </w:pPr>
            <w:r>
              <w:rPr>
                <w:bCs/>
                <w:sz w:val="28"/>
                <w:szCs w:val="28"/>
                <w:lang w:val="en-US"/>
              </w:rPr>
              <w:t>Yer</w:t>
            </w:r>
            <w:r w:rsidRPr="00073205">
              <w:rPr>
                <w:bCs/>
                <w:sz w:val="28"/>
                <w:szCs w:val="28"/>
                <w:lang w:val="en-US"/>
              </w:rPr>
              <w:t xml:space="preserve"> </w:t>
            </w:r>
            <w:proofErr w:type="spellStart"/>
            <w:r>
              <w:rPr>
                <w:bCs/>
                <w:sz w:val="28"/>
                <w:szCs w:val="28"/>
                <w:lang w:val="en-US"/>
              </w:rPr>
              <w:t>yuzasi</w:t>
            </w:r>
            <w:proofErr w:type="spellEnd"/>
            <w:r w:rsidRPr="00073205">
              <w:rPr>
                <w:bCs/>
                <w:sz w:val="28"/>
                <w:szCs w:val="28"/>
                <w:lang w:val="en-US"/>
              </w:rPr>
              <w:t xml:space="preserve"> </w:t>
            </w:r>
            <w:proofErr w:type="spellStart"/>
            <w:r>
              <w:rPr>
                <w:bCs/>
                <w:sz w:val="28"/>
                <w:szCs w:val="28"/>
                <w:lang w:val="en-US"/>
              </w:rPr>
              <w:t>va</w:t>
            </w:r>
            <w:proofErr w:type="spellEnd"/>
            <w:r w:rsidRPr="00073205">
              <w:rPr>
                <w:bCs/>
                <w:sz w:val="28"/>
                <w:szCs w:val="28"/>
                <w:lang w:val="en-US"/>
              </w:rPr>
              <w:t xml:space="preserve"> </w:t>
            </w:r>
            <w:proofErr w:type="spellStart"/>
            <w:r>
              <w:rPr>
                <w:bCs/>
                <w:sz w:val="28"/>
                <w:szCs w:val="28"/>
                <w:lang w:val="en-US"/>
              </w:rPr>
              <w:t>ionosferaning</w:t>
            </w:r>
            <w:proofErr w:type="spellEnd"/>
            <w:r w:rsidRPr="00073205">
              <w:rPr>
                <w:bCs/>
                <w:sz w:val="28"/>
                <w:szCs w:val="28"/>
                <w:lang w:val="en-US"/>
              </w:rPr>
              <w:t xml:space="preserve"> </w:t>
            </w:r>
            <w:proofErr w:type="spellStart"/>
            <w:r>
              <w:rPr>
                <w:bCs/>
                <w:sz w:val="28"/>
                <w:szCs w:val="28"/>
                <w:lang w:val="en-US"/>
              </w:rPr>
              <w:t>quyi</w:t>
            </w:r>
            <w:proofErr w:type="spellEnd"/>
            <w:r w:rsidRPr="00073205">
              <w:rPr>
                <w:bCs/>
                <w:sz w:val="28"/>
                <w:szCs w:val="28"/>
                <w:lang w:val="en-US"/>
              </w:rPr>
              <w:t xml:space="preserve"> </w:t>
            </w:r>
            <w:proofErr w:type="spellStart"/>
            <w:r>
              <w:rPr>
                <w:bCs/>
                <w:sz w:val="28"/>
                <w:szCs w:val="28"/>
                <w:lang w:val="en-US"/>
              </w:rPr>
              <w:t>chegarasida</w:t>
            </w:r>
            <w:proofErr w:type="spellEnd"/>
            <w:r w:rsidRPr="00073205">
              <w:rPr>
                <w:bCs/>
                <w:sz w:val="28"/>
                <w:szCs w:val="28"/>
                <w:lang w:val="en-US"/>
              </w:rPr>
              <w:t xml:space="preserve"> </w:t>
            </w:r>
            <w:proofErr w:type="spellStart"/>
            <w:r>
              <w:rPr>
                <w:bCs/>
                <w:sz w:val="28"/>
                <w:szCs w:val="28"/>
                <w:lang w:val="en-US"/>
              </w:rPr>
              <w:t>hosil</w:t>
            </w:r>
            <w:proofErr w:type="spellEnd"/>
            <w:r w:rsidRPr="00073205">
              <w:rPr>
                <w:bCs/>
                <w:sz w:val="28"/>
                <w:szCs w:val="28"/>
                <w:lang w:val="en-US"/>
              </w:rPr>
              <w:t xml:space="preserve"> </w:t>
            </w:r>
            <w:proofErr w:type="spellStart"/>
            <w:proofErr w:type="gramStart"/>
            <w:r>
              <w:rPr>
                <w:bCs/>
                <w:sz w:val="28"/>
                <w:szCs w:val="28"/>
                <w:lang w:val="en-US"/>
              </w:rPr>
              <w:t>bo</w:t>
            </w:r>
            <w:r w:rsidR="00C93D4B" w:rsidRPr="00073205">
              <w:rPr>
                <w:bCs/>
                <w:sz w:val="28"/>
                <w:szCs w:val="28"/>
                <w:lang w:val="en-US"/>
              </w:rPr>
              <w:t>‘</w:t>
            </w:r>
            <w:proofErr w:type="gramEnd"/>
            <w:r>
              <w:rPr>
                <w:bCs/>
                <w:sz w:val="28"/>
                <w:szCs w:val="28"/>
                <w:lang w:val="en-US"/>
              </w:rPr>
              <w:t>lgan</w:t>
            </w:r>
            <w:proofErr w:type="spellEnd"/>
            <w:r w:rsidRPr="00073205">
              <w:rPr>
                <w:bCs/>
                <w:sz w:val="28"/>
                <w:szCs w:val="28"/>
                <w:lang w:val="en-US"/>
              </w:rPr>
              <w:t xml:space="preserve">, </w:t>
            </w:r>
            <w:proofErr w:type="spellStart"/>
            <w:r>
              <w:rPr>
                <w:bCs/>
                <w:sz w:val="28"/>
                <w:szCs w:val="28"/>
                <w:lang w:val="en-US"/>
              </w:rPr>
              <w:t>to</w:t>
            </w:r>
            <w:r w:rsidRPr="00073205">
              <w:rPr>
                <w:bCs/>
                <w:sz w:val="28"/>
                <w:szCs w:val="28"/>
                <w:lang w:val="en-US"/>
              </w:rPr>
              <w:t>‘</w:t>
            </w:r>
            <w:r>
              <w:rPr>
                <w:bCs/>
                <w:sz w:val="28"/>
                <w:szCs w:val="28"/>
                <w:lang w:val="en-US"/>
              </w:rPr>
              <w:t>lqino</w:t>
            </w:r>
            <w:r w:rsidRPr="00073205">
              <w:rPr>
                <w:bCs/>
                <w:sz w:val="28"/>
                <w:szCs w:val="28"/>
                <w:lang w:val="en-US"/>
              </w:rPr>
              <w:t>‘</w:t>
            </w:r>
            <w:r>
              <w:rPr>
                <w:bCs/>
                <w:sz w:val="28"/>
                <w:szCs w:val="28"/>
                <w:lang w:val="en-US"/>
              </w:rPr>
              <w:t>tkazgichda</w:t>
            </w:r>
            <w:proofErr w:type="spellEnd"/>
            <w:r w:rsidRPr="00073205">
              <w:rPr>
                <w:bCs/>
                <w:sz w:val="28"/>
                <w:szCs w:val="28"/>
                <w:lang w:val="en-US"/>
              </w:rPr>
              <w:t xml:space="preserve"> </w:t>
            </w:r>
            <w:proofErr w:type="spellStart"/>
            <w:r>
              <w:rPr>
                <w:bCs/>
                <w:sz w:val="28"/>
                <w:szCs w:val="28"/>
                <w:lang w:val="en-US"/>
              </w:rPr>
              <w:t>tarqaladigan</w:t>
            </w:r>
            <w:proofErr w:type="spellEnd"/>
            <w:r w:rsidRPr="00073205">
              <w:rPr>
                <w:bCs/>
                <w:sz w:val="28"/>
                <w:szCs w:val="28"/>
                <w:lang w:val="en-US"/>
              </w:rPr>
              <w:t xml:space="preserve"> </w:t>
            </w:r>
            <w:proofErr w:type="spellStart"/>
            <w:r>
              <w:rPr>
                <w:bCs/>
                <w:sz w:val="28"/>
                <w:szCs w:val="28"/>
                <w:lang w:val="en-US"/>
              </w:rPr>
              <w:t>tabiiy</w:t>
            </w:r>
            <w:proofErr w:type="spellEnd"/>
            <w:r w:rsidRPr="00073205">
              <w:rPr>
                <w:bCs/>
                <w:sz w:val="28"/>
                <w:szCs w:val="28"/>
                <w:lang w:val="en-US"/>
              </w:rPr>
              <w:t xml:space="preserve"> </w:t>
            </w:r>
            <w:r>
              <w:rPr>
                <w:bCs/>
                <w:sz w:val="28"/>
                <w:szCs w:val="28"/>
                <w:lang w:val="en-US"/>
              </w:rPr>
              <w:t>pay</w:t>
            </w:r>
            <w:r w:rsidR="00C93D4B" w:rsidRPr="00073205">
              <w:rPr>
                <w:bCs/>
                <w:sz w:val="28"/>
                <w:szCs w:val="28"/>
                <w:lang w:val="en-US"/>
              </w:rPr>
              <w:t>-</w:t>
            </w:r>
            <w:r>
              <w:rPr>
                <w:bCs/>
                <w:sz w:val="28"/>
                <w:szCs w:val="28"/>
                <w:lang w:val="en-US"/>
              </w:rPr>
              <w:t>do</w:t>
            </w:r>
            <w:r w:rsidRPr="00073205">
              <w:rPr>
                <w:bCs/>
                <w:sz w:val="28"/>
                <w:szCs w:val="28"/>
                <w:lang w:val="en-US"/>
              </w:rPr>
              <w:t xml:space="preserve"> </w:t>
            </w:r>
            <w:proofErr w:type="spellStart"/>
            <w:r>
              <w:rPr>
                <w:bCs/>
                <w:sz w:val="28"/>
                <w:szCs w:val="28"/>
                <w:lang w:val="en-US"/>
              </w:rPr>
              <w:t>bo</w:t>
            </w:r>
            <w:r w:rsidRPr="00073205">
              <w:rPr>
                <w:bCs/>
                <w:sz w:val="28"/>
                <w:szCs w:val="28"/>
                <w:lang w:val="en-US"/>
              </w:rPr>
              <w:t>‘</w:t>
            </w:r>
            <w:r>
              <w:rPr>
                <w:bCs/>
                <w:sz w:val="28"/>
                <w:szCs w:val="28"/>
                <w:lang w:val="en-US"/>
              </w:rPr>
              <w:t>lishning</w:t>
            </w:r>
            <w:proofErr w:type="spellEnd"/>
            <w:r w:rsidRPr="00073205">
              <w:rPr>
                <w:bCs/>
                <w:sz w:val="28"/>
                <w:szCs w:val="28"/>
                <w:lang w:val="en-US"/>
              </w:rPr>
              <w:t xml:space="preserve"> </w:t>
            </w:r>
            <w:proofErr w:type="spellStart"/>
            <w:r>
              <w:rPr>
                <w:bCs/>
                <w:sz w:val="28"/>
                <w:szCs w:val="28"/>
                <w:lang w:val="en-US"/>
              </w:rPr>
              <w:t>elektromagnit</w:t>
            </w:r>
            <w:proofErr w:type="spellEnd"/>
            <w:r w:rsidRPr="00073205">
              <w:rPr>
                <w:bCs/>
                <w:sz w:val="28"/>
                <w:szCs w:val="28"/>
                <w:lang w:val="en-US"/>
              </w:rPr>
              <w:t xml:space="preserve"> </w:t>
            </w:r>
            <w:proofErr w:type="spellStart"/>
            <w:r>
              <w:rPr>
                <w:bCs/>
                <w:sz w:val="28"/>
                <w:szCs w:val="28"/>
                <w:lang w:val="en-US"/>
              </w:rPr>
              <w:t>to</w:t>
            </w:r>
            <w:r w:rsidRPr="00073205">
              <w:rPr>
                <w:bCs/>
                <w:sz w:val="28"/>
                <w:szCs w:val="28"/>
                <w:lang w:val="en-US"/>
              </w:rPr>
              <w:t>‘</w:t>
            </w:r>
            <w:r>
              <w:rPr>
                <w:bCs/>
                <w:sz w:val="28"/>
                <w:szCs w:val="28"/>
                <w:lang w:val="en-US"/>
              </w:rPr>
              <w:t>lqinli</w:t>
            </w:r>
            <w:proofErr w:type="spellEnd"/>
            <w:r w:rsidRPr="00073205">
              <w:rPr>
                <w:bCs/>
                <w:sz w:val="28"/>
                <w:szCs w:val="28"/>
                <w:lang w:val="en-US"/>
              </w:rPr>
              <w:t xml:space="preserve"> </w:t>
            </w:r>
            <w:proofErr w:type="spellStart"/>
            <w:r>
              <w:rPr>
                <w:bCs/>
                <w:sz w:val="28"/>
                <w:szCs w:val="28"/>
                <w:lang w:val="en-US"/>
              </w:rPr>
              <w:t>jarayoni</w:t>
            </w:r>
            <w:proofErr w:type="spellEnd"/>
            <w:r w:rsidRPr="00073205">
              <w:rPr>
                <w:bCs/>
                <w:sz w:val="28"/>
                <w:szCs w:val="28"/>
                <w:lang w:val="en-US"/>
              </w:rPr>
              <w:t>. (</w:t>
            </w:r>
            <w:proofErr w:type="spellStart"/>
            <w:r>
              <w:rPr>
                <w:bCs/>
                <w:sz w:val="28"/>
                <w:szCs w:val="28"/>
                <w:lang w:val="en-US"/>
              </w:rPr>
              <w:t>Qar</w:t>
            </w:r>
            <w:proofErr w:type="spellEnd"/>
            <w:r w:rsidRPr="00073205">
              <w:rPr>
                <w:bCs/>
                <w:sz w:val="28"/>
                <w:szCs w:val="28"/>
                <w:lang w:val="en-US"/>
              </w:rPr>
              <w:t xml:space="preserve">. </w:t>
            </w:r>
            <w:proofErr w:type="spellStart"/>
            <w:r>
              <w:rPr>
                <w:bCs/>
                <w:sz w:val="28"/>
                <w:szCs w:val="28"/>
                <w:lang w:val="en-US"/>
              </w:rPr>
              <w:t>Radioxalaqitlar</w:t>
            </w:r>
            <w:proofErr w:type="spellEnd"/>
            <w:r w:rsidRPr="00073205">
              <w:rPr>
                <w:bCs/>
                <w:sz w:val="28"/>
                <w:szCs w:val="28"/>
                <w:lang w:val="en-US"/>
              </w:rPr>
              <w:t>)</w:t>
            </w:r>
            <w:r w:rsidR="005F0EAD" w:rsidRPr="00073205">
              <w:rPr>
                <w:bCs/>
                <w:sz w:val="28"/>
                <w:szCs w:val="28"/>
                <w:lang w:val="en-US"/>
              </w:rPr>
              <w:t>.</w:t>
            </w:r>
          </w:p>
          <w:p w14:paraId="55BFB62A" w14:textId="77777777" w:rsidR="00531151" w:rsidRDefault="00531151">
            <w:pPr>
              <w:shd w:val="clear" w:color="auto" w:fill="FFFFFF"/>
              <w:ind w:right="19"/>
              <w:jc w:val="both"/>
              <w:rPr>
                <w:bCs/>
                <w:sz w:val="28"/>
                <w:szCs w:val="28"/>
                <w:lang w:val="uz-Cyrl-UZ"/>
              </w:rPr>
            </w:pPr>
          </w:p>
          <w:p w14:paraId="36BC59E0" w14:textId="77777777" w:rsidR="00531151" w:rsidRDefault="00531151">
            <w:pPr>
              <w:shd w:val="clear" w:color="auto" w:fill="FFFFFF"/>
              <w:ind w:right="19"/>
              <w:jc w:val="both"/>
              <w:rPr>
                <w:bCs/>
                <w:sz w:val="28"/>
                <w:szCs w:val="28"/>
                <w:lang w:val="uz-Cyrl-UZ"/>
              </w:rPr>
            </w:pPr>
            <w:r>
              <w:rPr>
                <w:bCs/>
                <w:sz w:val="28"/>
                <w:szCs w:val="28"/>
                <w:lang w:val="uz-Cyrl-UZ"/>
              </w:rPr>
              <w:t>Ер юзаси ва ионосферанинг қуйи чегарасида ҳо</w:t>
            </w:r>
            <w:r w:rsidR="00C93D4B">
              <w:rPr>
                <w:bCs/>
                <w:sz w:val="28"/>
                <w:szCs w:val="28"/>
                <w:lang w:val="uz-Cyrl-UZ"/>
              </w:rPr>
              <w:t>-</w:t>
            </w:r>
            <w:r>
              <w:rPr>
                <w:bCs/>
                <w:sz w:val="28"/>
                <w:szCs w:val="28"/>
                <w:lang w:val="uz-Cyrl-UZ"/>
              </w:rPr>
              <w:t>сил бўлган, тўлқинўтказгичда тарқаладиган таби</w:t>
            </w:r>
            <w:r w:rsidR="00C93D4B">
              <w:rPr>
                <w:bCs/>
                <w:sz w:val="28"/>
                <w:szCs w:val="28"/>
                <w:lang w:val="uz-Cyrl-UZ"/>
              </w:rPr>
              <w:t>-</w:t>
            </w:r>
            <w:r>
              <w:rPr>
                <w:bCs/>
                <w:sz w:val="28"/>
                <w:szCs w:val="28"/>
                <w:lang w:val="uz-Cyrl-UZ"/>
              </w:rPr>
              <w:t>ий пайдо бўлишнинг электромагнит тўлқинли жа</w:t>
            </w:r>
            <w:r w:rsidR="00C93D4B">
              <w:rPr>
                <w:bCs/>
                <w:sz w:val="28"/>
                <w:szCs w:val="28"/>
                <w:lang w:val="uz-Cyrl-UZ"/>
              </w:rPr>
              <w:t>-</w:t>
            </w:r>
            <w:r>
              <w:rPr>
                <w:bCs/>
                <w:sz w:val="28"/>
                <w:szCs w:val="28"/>
                <w:lang w:val="uz-Cyrl-UZ"/>
              </w:rPr>
              <w:lastRenderedPageBreak/>
              <w:t>раёни. (Қар. Радиохалақитлар)</w:t>
            </w:r>
            <w:r w:rsidR="005F0EAD">
              <w:rPr>
                <w:bCs/>
                <w:sz w:val="28"/>
                <w:szCs w:val="28"/>
                <w:lang w:val="uz-Cyrl-UZ"/>
              </w:rPr>
              <w:t>.</w:t>
            </w:r>
          </w:p>
        </w:tc>
      </w:tr>
      <w:tr w:rsidR="00531151" w:rsidRPr="00073205" w14:paraId="1DA197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D736F44"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rPr>
              <w:lastRenderedPageBreak/>
              <w:t>Атмосферная оптическая система связи</w:t>
            </w:r>
          </w:p>
          <w:p w14:paraId="608050CD" w14:textId="77777777" w:rsidR="00531151" w:rsidRDefault="00531151">
            <w:pPr>
              <w:widowControl w:val="0"/>
              <w:shd w:val="clear" w:color="auto" w:fill="FFFFFF"/>
              <w:autoSpaceDE w:val="0"/>
              <w:autoSpaceDN w:val="0"/>
              <w:adjustRightInd w:val="0"/>
              <w:ind w:right="5"/>
              <w:rPr>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atmosfera</w:t>
            </w:r>
            <w:proofErr w:type="spellEnd"/>
            <w:r>
              <w:rPr>
                <w:bCs/>
                <w:sz w:val="28"/>
                <w:szCs w:val="28"/>
              </w:rPr>
              <w:t xml:space="preserve"> </w:t>
            </w:r>
            <w:proofErr w:type="spellStart"/>
            <w:r>
              <w:rPr>
                <w:bCs/>
                <w:sz w:val="28"/>
                <w:szCs w:val="28"/>
                <w:lang w:val="en-US"/>
              </w:rPr>
              <w:t>optik</w:t>
            </w:r>
            <w:proofErr w:type="spellEnd"/>
            <w:r>
              <w:rPr>
                <w:bCs/>
                <w:sz w:val="28"/>
                <w:szCs w:val="28"/>
              </w:rPr>
              <w:t xml:space="preserve"> </w:t>
            </w:r>
            <w:proofErr w:type="spellStart"/>
            <w:r>
              <w:rPr>
                <w:bCs/>
                <w:sz w:val="28"/>
                <w:szCs w:val="28"/>
                <w:lang w:val="en-US"/>
              </w:rPr>
              <w:t>aloqa</w:t>
            </w:r>
            <w:proofErr w:type="spellEnd"/>
            <w:r>
              <w:rPr>
                <w:bCs/>
                <w:sz w:val="28"/>
                <w:szCs w:val="28"/>
              </w:rPr>
              <w:t xml:space="preserve"> </w:t>
            </w:r>
            <w:r>
              <w:rPr>
                <w:bCs/>
                <w:sz w:val="28"/>
                <w:szCs w:val="28"/>
              </w:rPr>
              <w:br/>
            </w:r>
            <w:proofErr w:type="spellStart"/>
            <w:r>
              <w:rPr>
                <w:bCs/>
                <w:sz w:val="28"/>
                <w:szCs w:val="28"/>
                <w:lang w:val="en-US"/>
              </w:rPr>
              <w:t>tizimi</w:t>
            </w:r>
            <w:proofErr w:type="spellEnd"/>
          </w:p>
          <w:p w14:paraId="35A8C527" w14:textId="77777777" w:rsidR="00531151" w:rsidRDefault="00531151">
            <w:pPr>
              <w:widowControl w:val="0"/>
              <w:shd w:val="clear" w:color="auto" w:fill="FFFFFF"/>
              <w:autoSpaceDE w:val="0"/>
              <w:autoSpaceDN w:val="0"/>
              <w:adjustRightInd w:val="0"/>
              <w:ind w:right="5"/>
              <w:rPr>
                <w:bCs/>
                <w:sz w:val="28"/>
                <w:szCs w:val="28"/>
                <w:lang w:val="uz-Cyrl-UZ"/>
              </w:rPr>
            </w:pPr>
            <w:r>
              <w:rPr>
                <w:bCs/>
                <w:sz w:val="28"/>
                <w:szCs w:val="28"/>
              </w:rPr>
              <w:t xml:space="preserve">       </w:t>
            </w:r>
            <w:r>
              <w:rPr>
                <w:bCs/>
                <w:sz w:val="28"/>
                <w:szCs w:val="28"/>
                <w:lang w:val="uz-Cyrl-UZ"/>
              </w:rPr>
              <w:t>атмосфера оптик алоқа тизими</w:t>
            </w:r>
          </w:p>
          <w:p w14:paraId="26A04C9A"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bCs/>
                <w:sz w:val="28"/>
                <w:szCs w:val="28"/>
                <w:lang w:val="en-US"/>
              </w:rPr>
              <w:t>en</w:t>
            </w:r>
            <w:proofErr w:type="spellEnd"/>
            <w:r>
              <w:rPr>
                <w:b/>
                <w:bCs/>
                <w:sz w:val="28"/>
                <w:szCs w:val="28"/>
                <w:lang w:val="en-US"/>
              </w:rPr>
              <w:t xml:space="preserve"> </w:t>
            </w:r>
            <w:r>
              <w:rPr>
                <w:bCs/>
                <w:sz w:val="28"/>
                <w:szCs w:val="28"/>
                <w:lang w:val="en-US"/>
              </w:rPr>
              <w:t xml:space="preserve">- </w:t>
            </w:r>
            <w:r>
              <w:rPr>
                <w:bCs/>
                <w:spacing w:val="-6"/>
                <w:sz w:val="28"/>
                <w:szCs w:val="28"/>
                <w:lang w:val="en-US"/>
              </w:rPr>
              <w:t>atmospheric</w:t>
            </w:r>
            <w:r>
              <w:rPr>
                <w:sz w:val="28"/>
                <w:szCs w:val="28"/>
                <w:lang w:val="en-US"/>
              </w:rPr>
              <w:t xml:space="preserve"> optical system of communications</w:t>
            </w:r>
          </w:p>
        </w:tc>
        <w:tc>
          <w:tcPr>
            <w:tcW w:w="6260" w:type="dxa"/>
            <w:shd w:val="clear" w:color="auto" w:fill="auto"/>
          </w:tcPr>
          <w:p w14:paraId="6EA764D8" w14:textId="77777777" w:rsidR="00531151" w:rsidRDefault="00531151">
            <w:pPr>
              <w:widowControl w:val="0"/>
              <w:shd w:val="clear" w:color="auto" w:fill="FFFFFF"/>
              <w:autoSpaceDE w:val="0"/>
              <w:autoSpaceDN w:val="0"/>
              <w:adjustRightInd w:val="0"/>
              <w:ind w:right="10"/>
              <w:jc w:val="both"/>
              <w:rPr>
                <w:bCs/>
                <w:sz w:val="28"/>
                <w:szCs w:val="28"/>
              </w:rPr>
            </w:pPr>
            <w:r>
              <w:rPr>
                <w:bCs/>
                <w:sz w:val="28"/>
                <w:szCs w:val="28"/>
              </w:rPr>
              <w:t>Оптическая система связи, в которой средой распространения является атмосфера.</w:t>
            </w:r>
          </w:p>
          <w:p w14:paraId="26D49573" w14:textId="77777777" w:rsidR="00531151" w:rsidRDefault="00531151">
            <w:pPr>
              <w:widowControl w:val="0"/>
              <w:shd w:val="clear" w:color="auto" w:fill="FFFFFF"/>
              <w:autoSpaceDE w:val="0"/>
              <w:autoSpaceDN w:val="0"/>
              <w:adjustRightInd w:val="0"/>
              <w:ind w:right="10"/>
              <w:jc w:val="both"/>
              <w:rPr>
                <w:bCs/>
                <w:sz w:val="28"/>
                <w:szCs w:val="28"/>
              </w:rPr>
            </w:pPr>
          </w:p>
          <w:p w14:paraId="447634AB" w14:textId="77777777" w:rsidR="00531151" w:rsidRDefault="00531151">
            <w:pPr>
              <w:widowControl w:val="0"/>
              <w:shd w:val="clear" w:color="auto" w:fill="FFFFFF"/>
              <w:autoSpaceDE w:val="0"/>
              <w:autoSpaceDN w:val="0"/>
              <w:adjustRightInd w:val="0"/>
              <w:ind w:right="10"/>
              <w:jc w:val="both"/>
              <w:rPr>
                <w:bCs/>
                <w:sz w:val="28"/>
                <w:szCs w:val="28"/>
                <w:lang w:val="en-US"/>
              </w:rPr>
            </w:pPr>
            <w:proofErr w:type="spellStart"/>
            <w:r>
              <w:rPr>
                <w:bCs/>
                <w:sz w:val="28"/>
                <w:szCs w:val="28"/>
                <w:lang w:val="en-US"/>
              </w:rPr>
              <w:t>Tarqalish</w:t>
            </w:r>
            <w:proofErr w:type="spellEnd"/>
            <w:r>
              <w:rPr>
                <w:bCs/>
                <w:sz w:val="28"/>
                <w:szCs w:val="28"/>
                <w:lang w:val="en-US"/>
              </w:rPr>
              <w:t xml:space="preserve"> </w:t>
            </w:r>
            <w:proofErr w:type="spellStart"/>
            <w:r>
              <w:rPr>
                <w:bCs/>
                <w:sz w:val="28"/>
                <w:szCs w:val="28"/>
                <w:lang w:val="en-US"/>
              </w:rPr>
              <w:t>muhiti</w:t>
            </w:r>
            <w:proofErr w:type="spellEnd"/>
            <w:r>
              <w:rPr>
                <w:bCs/>
                <w:sz w:val="28"/>
                <w:szCs w:val="28"/>
                <w:lang w:val="en-US"/>
              </w:rPr>
              <w:t xml:space="preserve"> </w:t>
            </w:r>
            <w:proofErr w:type="spellStart"/>
            <w:r>
              <w:rPr>
                <w:bCs/>
                <w:sz w:val="28"/>
                <w:szCs w:val="28"/>
                <w:lang w:val="en-US"/>
              </w:rPr>
              <w:t>atmosfera</w:t>
            </w:r>
            <w:proofErr w:type="spellEnd"/>
            <w:r>
              <w:rPr>
                <w:bCs/>
                <w:sz w:val="28"/>
                <w:szCs w:val="28"/>
                <w:lang w:val="en-US"/>
              </w:rPr>
              <w:t xml:space="preserve"> </w:t>
            </w:r>
            <w:proofErr w:type="spellStart"/>
            <w:r>
              <w:rPr>
                <w:bCs/>
                <w:sz w:val="28"/>
                <w:szCs w:val="28"/>
                <w:lang w:val="en-US"/>
              </w:rPr>
              <w:t>hisoblanadigan</w:t>
            </w:r>
            <w:proofErr w:type="spellEnd"/>
            <w:r>
              <w:rPr>
                <w:bCs/>
                <w:sz w:val="28"/>
                <w:szCs w:val="28"/>
                <w:lang w:val="en-US"/>
              </w:rPr>
              <w:t xml:space="preserve"> </w:t>
            </w:r>
            <w:proofErr w:type="spellStart"/>
            <w:r>
              <w:rPr>
                <w:bCs/>
                <w:sz w:val="28"/>
                <w:szCs w:val="28"/>
                <w:lang w:val="en-US"/>
              </w:rPr>
              <w:t>optik</w:t>
            </w:r>
            <w:proofErr w:type="spellEnd"/>
            <w:r>
              <w:rPr>
                <w:bCs/>
                <w:sz w:val="28"/>
                <w:szCs w:val="28"/>
                <w:lang w:val="en-US"/>
              </w:rPr>
              <w:t xml:space="preserve"> </w:t>
            </w:r>
            <w:proofErr w:type="spellStart"/>
            <w:r>
              <w:rPr>
                <w:bCs/>
                <w:sz w:val="28"/>
                <w:szCs w:val="28"/>
                <w:lang w:val="en-US"/>
              </w:rPr>
              <w:t>aloqa</w:t>
            </w:r>
            <w:proofErr w:type="spellEnd"/>
            <w:r>
              <w:rPr>
                <w:bCs/>
                <w:sz w:val="28"/>
                <w:szCs w:val="28"/>
                <w:lang w:val="en-US"/>
              </w:rPr>
              <w:t xml:space="preserve"> </w:t>
            </w:r>
            <w:proofErr w:type="spellStart"/>
            <w:r>
              <w:rPr>
                <w:bCs/>
                <w:sz w:val="28"/>
                <w:szCs w:val="28"/>
                <w:lang w:val="en-US"/>
              </w:rPr>
              <w:t>tizimi</w:t>
            </w:r>
            <w:proofErr w:type="spellEnd"/>
            <w:r>
              <w:rPr>
                <w:bCs/>
                <w:sz w:val="28"/>
                <w:szCs w:val="28"/>
                <w:lang w:val="en-US"/>
              </w:rPr>
              <w:t>.</w:t>
            </w:r>
          </w:p>
          <w:p w14:paraId="05CF6070" w14:textId="77777777" w:rsidR="00531151" w:rsidRDefault="00531151">
            <w:pPr>
              <w:widowControl w:val="0"/>
              <w:shd w:val="clear" w:color="auto" w:fill="FFFFFF"/>
              <w:autoSpaceDE w:val="0"/>
              <w:autoSpaceDN w:val="0"/>
              <w:adjustRightInd w:val="0"/>
              <w:ind w:right="10"/>
              <w:jc w:val="both"/>
              <w:rPr>
                <w:bCs/>
                <w:sz w:val="28"/>
                <w:szCs w:val="28"/>
                <w:lang w:val="en-US"/>
              </w:rPr>
            </w:pPr>
          </w:p>
          <w:p w14:paraId="7FB353C5" w14:textId="77777777" w:rsidR="00531151" w:rsidRDefault="00531151">
            <w:pPr>
              <w:widowControl w:val="0"/>
              <w:shd w:val="clear" w:color="auto" w:fill="FFFFFF"/>
              <w:autoSpaceDE w:val="0"/>
              <w:autoSpaceDN w:val="0"/>
              <w:adjustRightInd w:val="0"/>
              <w:ind w:right="10"/>
              <w:jc w:val="both"/>
              <w:rPr>
                <w:bCs/>
                <w:spacing w:val="-6"/>
                <w:sz w:val="28"/>
                <w:szCs w:val="28"/>
                <w:lang w:val="uz-Cyrl-UZ"/>
              </w:rPr>
            </w:pPr>
            <w:r>
              <w:rPr>
                <w:bCs/>
                <w:spacing w:val="-6"/>
                <w:sz w:val="28"/>
                <w:szCs w:val="28"/>
                <w:lang w:val="uz-Cyrl-UZ"/>
              </w:rPr>
              <w:t>Тарқалиш муҳити атмосфера ҳисобланадиган оптик алоқа тизими.</w:t>
            </w:r>
          </w:p>
        </w:tc>
      </w:tr>
      <w:tr w:rsidR="00531151" w:rsidRPr="00073205" w14:paraId="04D8B9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5B3A983F" w14:textId="77777777" w:rsidR="00531151" w:rsidRDefault="00531151">
            <w:pPr>
              <w:shd w:val="clear" w:color="auto" w:fill="FFFFFF"/>
              <w:ind w:right="38"/>
              <w:rPr>
                <w:b/>
                <w:spacing w:val="-1"/>
                <w:sz w:val="28"/>
                <w:szCs w:val="28"/>
                <w:lang w:val="uz-Cyrl-UZ"/>
              </w:rPr>
            </w:pPr>
            <w:r>
              <w:rPr>
                <w:b/>
                <w:spacing w:val="-1"/>
                <w:sz w:val="28"/>
                <w:szCs w:val="28"/>
                <w:lang w:val="uz-Cyrl-UZ"/>
              </w:rPr>
              <w:t>Атмосферная рефракция</w:t>
            </w:r>
          </w:p>
          <w:p w14:paraId="71EF8173" w14:textId="77777777" w:rsidR="00531151" w:rsidRDefault="00531151">
            <w:pPr>
              <w:shd w:val="clear" w:color="auto" w:fill="FFFFFF"/>
              <w:ind w:right="38"/>
              <w:rPr>
                <w:bCs/>
                <w:spacing w:val="-6"/>
                <w:sz w:val="28"/>
                <w:szCs w:val="28"/>
                <w:lang w:val="uz-Cyrl-UZ"/>
              </w:rPr>
            </w:pPr>
            <w:r>
              <w:rPr>
                <w:b/>
                <w:bCs/>
                <w:spacing w:val="-6"/>
                <w:sz w:val="28"/>
                <w:szCs w:val="28"/>
                <w:lang w:val="uz-Cyrl-UZ"/>
              </w:rPr>
              <w:t xml:space="preserve">uz - </w:t>
            </w:r>
            <w:r>
              <w:rPr>
                <w:bCs/>
                <w:spacing w:val="-6"/>
                <w:sz w:val="28"/>
                <w:szCs w:val="28"/>
                <w:lang w:val="uz-Cyrl-UZ"/>
              </w:rPr>
              <w:t>atmosfera</w:t>
            </w:r>
            <w:r>
              <w:rPr>
                <w:b/>
                <w:bCs/>
                <w:spacing w:val="-6"/>
                <w:sz w:val="28"/>
                <w:szCs w:val="28"/>
                <w:lang w:val="uz-Cyrl-UZ"/>
              </w:rPr>
              <w:t xml:space="preserve"> </w:t>
            </w:r>
            <w:r>
              <w:rPr>
                <w:bCs/>
                <w:spacing w:val="-6"/>
                <w:sz w:val="28"/>
                <w:szCs w:val="28"/>
                <w:lang w:val="uz-Cyrl-UZ"/>
              </w:rPr>
              <w:t>refraksiyasi</w:t>
            </w:r>
          </w:p>
          <w:p w14:paraId="0C460D72" w14:textId="77777777" w:rsidR="00531151" w:rsidRDefault="00531151">
            <w:pPr>
              <w:shd w:val="clear" w:color="auto" w:fill="FFFFFF"/>
              <w:ind w:right="38"/>
              <w:rPr>
                <w:bCs/>
                <w:spacing w:val="-6"/>
                <w:sz w:val="28"/>
                <w:szCs w:val="28"/>
                <w:lang w:val="uz-Cyrl-UZ"/>
              </w:rPr>
            </w:pPr>
            <w:r>
              <w:rPr>
                <w:bCs/>
                <w:spacing w:val="-6"/>
                <w:sz w:val="28"/>
                <w:szCs w:val="28"/>
                <w:lang w:val="uz-Cyrl-UZ"/>
              </w:rPr>
              <w:t xml:space="preserve">       атмосфера рефракцияси</w:t>
            </w:r>
          </w:p>
          <w:p w14:paraId="767E7AD8" w14:textId="77777777" w:rsidR="00531151" w:rsidRDefault="00531151">
            <w:pPr>
              <w:shd w:val="clear" w:color="auto" w:fill="FFFFFF"/>
              <w:ind w:right="38"/>
              <w:rPr>
                <w:b/>
                <w:bCs/>
                <w:spacing w:val="-6"/>
                <w:sz w:val="28"/>
                <w:szCs w:val="28"/>
                <w:lang w:val="en-US"/>
              </w:rPr>
            </w:pPr>
            <w:proofErr w:type="spellStart"/>
            <w:r>
              <w:rPr>
                <w:bCs/>
                <w:spacing w:val="-6"/>
                <w:sz w:val="28"/>
                <w:szCs w:val="28"/>
                <w:lang w:val="en-US"/>
              </w:rPr>
              <w:t>e</w:t>
            </w:r>
            <w:r>
              <w:rPr>
                <w:b/>
                <w:bCs/>
                <w:spacing w:val="-6"/>
                <w:sz w:val="28"/>
                <w:szCs w:val="28"/>
                <w:lang w:val="en-US"/>
              </w:rPr>
              <w:t>n</w:t>
            </w:r>
            <w:proofErr w:type="spellEnd"/>
            <w:r>
              <w:rPr>
                <w:b/>
                <w:bCs/>
                <w:spacing w:val="-6"/>
                <w:sz w:val="28"/>
                <w:szCs w:val="28"/>
                <w:lang w:val="en-US"/>
              </w:rPr>
              <w:t xml:space="preserve"> - </w:t>
            </w:r>
            <w:r>
              <w:rPr>
                <w:bCs/>
                <w:spacing w:val="-6"/>
                <w:sz w:val="28"/>
                <w:szCs w:val="28"/>
                <w:lang w:val="en-US"/>
              </w:rPr>
              <w:t>atmospheric refraction</w:t>
            </w:r>
          </w:p>
        </w:tc>
        <w:tc>
          <w:tcPr>
            <w:tcW w:w="6260" w:type="dxa"/>
            <w:shd w:val="clear" w:color="auto" w:fill="auto"/>
          </w:tcPr>
          <w:p w14:paraId="6D3BA5A7" w14:textId="77777777" w:rsidR="00531151" w:rsidRDefault="00531151">
            <w:pPr>
              <w:widowControl w:val="0"/>
              <w:shd w:val="clear" w:color="auto" w:fill="FFFFFF"/>
              <w:autoSpaceDE w:val="0"/>
              <w:autoSpaceDN w:val="0"/>
              <w:adjustRightInd w:val="0"/>
              <w:ind w:right="10"/>
              <w:jc w:val="both"/>
              <w:rPr>
                <w:spacing w:val="-3"/>
                <w:sz w:val="28"/>
                <w:szCs w:val="28"/>
                <w:lang w:val="uz-Cyrl-UZ"/>
              </w:rPr>
            </w:pPr>
            <w:r>
              <w:rPr>
                <w:spacing w:val="-1"/>
                <w:sz w:val="28"/>
                <w:szCs w:val="28"/>
              </w:rPr>
              <w:t xml:space="preserve">Искривление траектории радиоволн при </w:t>
            </w:r>
            <w:proofErr w:type="spellStart"/>
            <w:r>
              <w:rPr>
                <w:spacing w:val="-1"/>
                <w:sz w:val="28"/>
                <w:szCs w:val="28"/>
              </w:rPr>
              <w:t>прохож</w:t>
            </w:r>
            <w:r w:rsidR="00C93D4B">
              <w:rPr>
                <w:spacing w:val="-1"/>
                <w:sz w:val="28"/>
                <w:szCs w:val="28"/>
              </w:rPr>
              <w:t>-</w:t>
            </w:r>
            <w:r>
              <w:rPr>
                <w:spacing w:val="-1"/>
                <w:sz w:val="28"/>
                <w:szCs w:val="28"/>
              </w:rPr>
              <w:t>дении</w:t>
            </w:r>
            <w:proofErr w:type="spellEnd"/>
            <w:r>
              <w:rPr>
                <w:spacing w:val="-1"/>
                <w:sz w:val="28"/>
                <w:szCs w:val="28"/>
              </w:rPr>
              <w:t xml:space="preserve"> их в ат</w:t>
            </w:r>
            <w:r>
              <w:rPr>
                <w:spacing w:val="-3"/>
                <w:sz w:val="28"/>
                <w:szCs w:val="28"/>
              </w:rPr>
              <w:t>мосфере, свойства которой плавно изменяются с высотой.</w:t>
            </w:r>
          </w:p>
          <w:p w14:paraId="244EFB2B" w14:textId="77777777" w:rsidR="00531151" w:rsidRDefault="00531151">
            <w:pPr>
              <w:widowControl w:val="0"/>
              <w:shd w:val="clear" w:color="auto" w:fill="FFFFFF"/>
              <w:autoSpaceDE w:val="0"/>
              <w:autoSpaceDN w:val="0"/>
              <w:adjustRightInd w:val="0"/>
              <w:ind w:right="10"/>
              <w:jc w:val="both"/>
              <w:rPr>
                <w:spacing w:val="-3"/>
                <w:sz w:val="28"/>
                <w:szCs w:val="28"/>
                <w:lang w:val="uz-Cyrl-UZ"/>
              </w:rPr>
            </w:pPr>
          </w:p>
          <w:p w14:paraId="05067212" w14:textId="77777777" w:rsidR="00531151" w:rsidRDefault="00531151">
            <w:pPr>
              <w:widowControl w:val="0"/>
              <w:shd w:val="clear" w:color="auto" w:fill="FFFFFF"/>
              <w:autoSpaceDE w:val="0"/>
              <w:autoSpaceDN w:val="0"/>
              <w:adjustRightInd w:val="0"/>
              <w:ind w:right="10"/>
              <w:jc w:val="both"/>
              <w:rPr>
                <w:spacing w:val="-3"/>
                <w:sz w:val="28"/>
                <w:szCs w:val="28"/>
                <w:lang w:val="en-US"/>
              </w:rPr>
            </w:pPr>
            <w:r>
              <w:rPr>
                <w:spacing w:val="-3"/>
                <w:sz w:val="28"/>
                <w:szCs w:val="28"/>
                <w:lang w:val="uz-Cyrl-UZ"/>
              </w:rPr>
              <w:t xml:space="preserve">Radioto‘lqinlar trayektoriyasining, ularni atmosferada o‘tishidagi (uning xususiyati balandlik bilan tekis o‘zgaradi), </w:t>
            </w:r>
            <w:proofErr w:type="spellStart"/>
            <w:r>
              <w:rPr>
                <w:spacing w:val="-3"/>
                <w:sz w:val="28"/>
                <w:szCs w:val="28"/>
                <w:lang w:val="en-US"/>
              </w:rPr>
              <w:t>og‘ishi</w:t>
            </w:r>
            <w:proofErr w:type="spellEnd"/>
            <w:r>
              <w:rPr>
                <w:spacing w:val="-3"/>
                <w:sz w:val="28"/>
                <w:szCs w:val="28"/>
                <w:lang w:val="en-US"/>
              </w:rPr>
              <w:t>.</w:t>
            </w:r>
          </w:p>
          <w:p w14:paraId="6352E106" w14:textId="77777777" w:rsidR="00531151" w:rsidRDefault="00531151">
            <w:pPr>
              <w:widowControl w:val="0"/>
              <w:shd w:val="clear" w:color="auto" w:fill="FFFFFF"/>
              <w:autoSpaceDE w:val="0"/>
              <w:autoSpaceDN w:val="0"/>
              <w:adjustRightInd w:val="0"/>
              <w:ind w:right="10"/>
              <w:jc w:val="both"/>
              <w:rPr>
                <w:spacing w:val="-3"/>
                <w:sz w:val="28"/>
                <w:szCs w:val="28"/>
                <w:lang w:val="uz-Cyrl-UZ"/>
              </w:rPr>
            </w:pPr>
          </w:p>
          <w:p w14:paraId="7D8F7DC4" w14:textId="77777777" w:rsidR="00531151" w:rsidRDefault="00531151">
            <w:pPr>
              <w:widowControl w:val="0"/>
              <w:shd w:val="clear" w:color="auto" w:fill="FFFFFF"/>
              <w:autoSpaceDE w:val="0"/>
              <w:autoSpaceDN w:val="0"/>
              <w:adjustRightInd w:val="0"/>
              <w:ind w:right="10"/>
              <w:jc w:val="both"/>
              <w:rPr>
                <w:bCs/>
                <w:spacing w:val="-6"/>
                <w:sz w:val="28"/>
                <w:szCs w:val="28"/>
                <w:lang w:val="uz-Cyrl-UZ"/>
              </w:rPr>
            </w:pPr>
            <w:r>
              <w:rPr>
                <w:spacing w:val="-3"/>
                <w:sz w:val="28"/>
                <w:szCs w:val="28"/>
                <w:lang w:val="uz-Cyrl-UZ"/>
              </w:rPr>
              <w:t>Радиотўлқинлар траекториясининг, уларни атмос</w:t>
            </w:r>
            <w:r w:rsidR="00C93D4B">
              <w:rPr>
                <w:spacing w:val="-3"/>
                <w:sz w:val="28"/>
                <w:szCs w:val="28"/>
                <w:lang w:val="uz-Cyrl-UZ"/>
              </w:rPr>
              <w:t>-</w:t>
            </w:r>
            <w:r>
              <w:rPr>
                <w:spacing w:val="-3"/>
                <w:sz w:val="28"/>
                <w:szCs w:val="28"/>
                <w:lang w:val="uz-Cyrl-UZ"/>
              </w:rPr>
              <w:t>ферада ўтишидаги (унинг хусусияти баландлик билан текис ўзгаради), оғиши.</w:t>
            </w:r>
          </w:p>
        </w:tc>
      </w:tr>
      <w:tr w:rsidR="00531151" w:rsidRPr="00073205" w14:paraId="61C6C6F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094589B6" w14:textId="77777777" w:rsidR="00531151" w:rsidRDefault="00531151">
            <w:pPr>
              <w:ind w:firstLine="6"/>
              <w:rPr>
                <w:b/>
                <w:sz w:val="28"/>
                <w:szCs w:val="28"/>
                <w:lang w:val="uz-Cyrl-UZ"/>
              </w:rPr>
            </w:pPr>
            <w:r>
              <w:rPr>
                <w:b/>
                <w:caps/>
                <w:sz w:val="28"/>
                <w:szCs w:val="28"/>
                <w:lang w:val="uz-Cyrl-UZ"/>
              </w:rPr>
              <w:t>а</w:t>
            </w:r>
            <w:r>
              <w:rPr>
                <w:b/>
                <w:sz w:val="28"/>
                <w:szCs w:val="28"/>
                <w:lang w:val="uz-Cyrl-UZ"/>
              </w:rPr>
              <w:t>тмосферные помехи радиоприему</w:t>
            </w:r>
          </w:p>
          <w:p w14:paraId="4BC0B6BA" w14:textId="77777777" w:rsidR="00531151" w:rsidRDefault="00531151">
            <w:pPr>
              <w:ind w:firstLine="6"/>
              <w:rPr>
                <w:bCs/>
                <w:sz w:val="28"/>
                <w:szCs w:val="28"/>
                <w:lang w:val="uz-Cyrl-UZ"/>
              </w:rPr>
            </w:pPr>
            <w:r>
              <w:rPr>
                <w:b/>
                <w:bCs/>
                <w:sz w:val="28"/>
                <w:szCs w:val="28"/>
                <w:lang w:val="uz-Cyrl-UZ"/>
              </w:rPr>
              <w:t xml:space="preserve">uz - </w:t>
            </w:r>
            <w:r>
              <w:rPr>
                <w:bCs/>
                <w:sz w:val="28"/>
                <w:szCs w:val="28"/>
                <w:lang w:val="uz-Cyrl-UZ"/>
              </w:rPr>
              <w:t>radioqabulqilishga</w:t>
            </w:r>
            <w:r>
              <w:rPr>
                <w:b/>
                <w:bCs/>
                <w:sz w:val="28"/>
                <w:szCs w:val="28"/>
                <w:lang w:val="uz-Cyrl-UZ"/>
              </w:rPr>
              <w:t xml:space="preserve"> </w:t>
            </w:r>
            <w:r>
              <w:rPr>
                <w:bCs/>
                <w:sz w:val="28"/>
                <w:szCs w:val="28"/>
                <w:lang w:val="uz-Cyrl-UZ"/>
              </w:rPr>
              <w:t>atmosfera xalaqitlari</w:t>
            </w:r>
          </w:p>
          <w:p w14:paraId="3B2ECC78" w14:textId="77777777" w:rsidR="00531151" w:rsidRDefault="00531151">
            <w:pPr>
              <w:ind w:firstLine="6"/>
              <w:rPr>
                <w:b/>
                <w:sz w:val="28"/>
                <w:szCs w:val="28"/>
                <w:lang w:val="uz-Cyrl-UZ"/>
              </w:rPr>
            </w:pPr>
            <w:r>
              <w:rPr>
                <w:b/>
                <w:bCs/>
                <w:sz w:val="28"/>
                <w:szCs w:val="28"/>
                <w:lang w:val="uz-Cyrl-UZ"/>
              </w:rPr>
              <w:t xml:space="preserve">       </w:t>
            </w:r>
            <w:r>
              <w:rPr>
                <w:bCs/>
                <w:sz w:val="28"/>
                <w:szCs w:val="28"/>
                <w:lang w:val="uz-Cyrl-UZ"/>
              </w:rPr>
              <w:t>радиоқабулқилишга а</w:t>
            </w:r>
            <w:r>
              <w:rPr>
                <w:sz w:val="28"/>
                <w:szCs w:val="28"/>
                <w:lang w:val="uz-Cyrl-UZ"/>
              </w:rPr>
              <w:t>тмосфера халақитлари</w:t>
            </w:r>
          </w:p>
          <w:p w14:paraId="0D66FBB4" w14:textId="77777777" w:rsidR="00531151" w:rsidRDefault="00531151" w:rsidP="00F23303">
            <w:pPr>
              <w:rPr>
                <w:b/>
                <w:bCs/>
                <w:sz w:val="28"/>
                <w:szCs w:val="28"/>
                <w:lang w:val="uz-Cyrl-UZ"/>
              </w:rPr>
            </w:pPr>
            <w:r>
              <w:rPr>
                <w:b/>
                <w:sz w:val="28"/>
                <w:szCs w:val="28"/>
                <w:lang w:val="uz-Cyrl-UZ"/>
              </w:rPr>
              <w:t xml:space="preserve">en - </w:t>
            </w:r>
            <w:r>
              <w:rPr>
                <w:sz w:val="28"/>
                <w:szCs w:val="28"/>
                <w:lang w:val="uz-Cyrl-UZ"/>
              </w:rPr>
              <w:t>atmospheric radio-reception disturbance</w:t>
            </w:r>
          </w:p>
        </w:tc>
        <w:tc>
          <w:tcPr>
            <w:tcW w:w="6260" w:type="dxa"/>
            <w:shd w:val="clear" w:color="auto" w:fill="auto"/>
          </w:tcPr>
          <w:p w14:paraId="42D2CF47" w14:textId="77777777" w:rsidR="00531151" w:rsidRDefault="00531151">
            <w:pPr>
              <w:jc w:val="both"/>
              <w:rPr>
                <w:iCs/>
                <w:sz w:val="28"/>
                <w:szCs w:val="28"/>
              </w:rPr>
            </w:pPr>
            <w:r>
              <w:rPr>
                <w:sz w:val="28"/>
                <w:szCs w:val="28"/>
              </w:rPr>
              <w:t xml:space="preserve">Помехи радиоприему от электрических процессов, </w:t>
            </w:r>
            <w:r>
              <w:rPr>
                <w:iCs/>
                <w:sz w:val="28"/>
                <w:szCs w:val="28"/>
              </w:rPr>
              <w:t>непрерывно происходящих в атмосфере Земли.</w:t>
            </w:r>
          </w:p>
          <w:p w14:paraId="2C66BB0C" w14:textId="77777777" w:rsidR="00531151" w:rsidRDefault="00531151">
            <w:pPr>
              <w:ind w:right="-24"/>
              <w:jc w:val="both"/>
              <w:rPr>
                <w:sz w:val="28"/>
                <w:szCs w:val="28"/>
              </w:rPr>
            </w:pPr>
          </w:p>
          <w:p w14:paraId="7C22968B" w14:textId="77777777" w:rsidR="00531151" w:rsidRDefault="00531151">
            <w:pPr>
              <w:jc w:val="both"/>
              <w:rPr>
                <w:sz w:val="28"/>
                <w:szCs w:val="28"/>
                <w:lang w:val="uz-Cyrl-UZ"/>
              </w:rPr>
            </w:pPr>
            <w:r>
              <w:rPr>
                <w:sz w:val="28"/>
                <w:szCs w:val="28"/>
                <w:lang w:val="uz-Cyrl-UZ"/>
              </w:rPr>
              <w:t>Radioqabulqilishda Yer atmosferasida bevosita sodir bo‘ladigan elektr jarayonlardan xalaqitlar</w:t>
            </w:r>
            <w:r w:rsidR="00FE11B3">
              <w:rPr>
                <w:sz w:val="28"/>
                <w:szCs w:val="28"/>
                <w:lang w:val="uz-Cyrl-UZ"/>
              </w:rPr>
              <w:t>.</w:t>
            </w:r>
          </w:p>
          <w:p w14:paraId="55F654DF" w14:textId="77777777" w:rsidR="005A2916" w:rsidRDefault="005A2916">
            <w:pPr>
              <w:jc w:val="both"/>
              <w:rPr>
                <w:sz w:val="28"/>
                <w:szCs w:val="28"/>
                <w:lang w:val="uz-Cyrl-UZ"/>
              </w:rPr>
            </w:pPr>
          </w:p>
          <w:p w14:paraId="6622CAF2" w14:textId="77777777" w:rsidR="00C93D4B" w:rsidRDefault="00531151">
            <w:pPr>
              <w:ind w:right="-24"/>
              <w:jc w:val="both"/>
              <w:rPr>
                <w:sz w:val="28"/>
                <w:szCs w:val="28"/>
                <w:lang w:val="uz-Cyrl-UZ"/>
              </w:rPr>
            </w:pPr>
            <w:r>
              <w:rPr>
                <w:sz w:val="28"/>
                <w:szCs w:val="28"/>
                <w:lang w:val="uz-Cyrl-UZ"/>
              </w:rPr>
              <w:t>Радиоқабулқилишда Ер атмосферасида бевосита содир бўладиган электр жараёнлардан халақитлар.</w:t>
            </w:r>
          </w:p>
          <w:p w14:paraId="5FD0A13F" w14:textId="77777777" w:rsidR="00531151" w:rsidRDefault="00531151">
            <w:pPr>
              <w:ind w:right="-24"/>
              <w:jc w:val="both"/>
              <w:rPr>
                <w:b/>
                <w:bCs/>
                <w:sz w:val="28"/>
                <w:szCs w:val="28"/>
                <w:lang w:val="uz-Cyrl-UZ"/>
              </w:rPr>
            </w:pPr>
            <w:r>
              <w:rPr>
                <w:sz w:val="28"/>
                <w:szCs w:val="28"/>
                <w:lang w:val="uz-Cyrl-UZ"/>
              </w:rPr>
              <w:t xml:space="preserve"> </w:t>
            </w:r>
          </w:p>
        </w:tc>
      </w:tr>
      <w:tr w:rsidR="00531151" w:rsidRPr="00073205" w14:paraId="3E7F9B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1CC3D8A" w14:textId="77777777" w:rsidR="00531151" w:rsidRDefault="00140987" w:rsidP="00F23303">
            <w:pPr>
              <w:rPr>
                <w:b/>
                <w:sz w:val="28"/>
                <w:szCs w:val="28"/>
                <w:lang w:val="uz-Cyrl-UZ"/>
              </w:rPr>
            </w:pPr>
            <w:r>
              <w:rPr>
                <w:b/>
                <w:sz w:val="28"/>
                <w:szCs w:val="28"/>
                <w:lang w:val="uz-Cyrl-UZ"/>
              </w:rPr>
              <w:t>Атмосферный волновод</w:t>
            </w:r>
          </w:p>
          <w:p w14:paraId="33618D02" w14:textId="77777777" w:rsidR="00531151" w:rsidRDefault="00531151" w:rsidP="00F23303">
            <w:pPr>
              <w:rPr>
                <w:color w:val="000000"/>
                <w:sz w:val="28"/>
                <w:szCs w:val="28"/>
                <w:lang w:val="uz-Cyrl-UZ"/>
              </w:rPr>
            </w:pPr>
            <w:r>
              <w:rPr>
                <w:b/>
                <w:color w:val="000000"/>
                <w:sz w:val="28"/>
                <w:szCs w:val="28"/>
                <w:lang w:val="uz-Cyrl-UZ"/>
              </w:rPr>
              <w:t xml:space="preserve">uz - </w:t>
            </w:r>
            <w:r>
              <w:rPr>
                <w:color w:val="000000"/>
                <w:sz w:val="28"/>
                <w:szCs w:val="28"/>
                <w:lang w:val="uz-Cyrl-UZ"/>
              </w:rPr>
              <w:t>atmosfera to‘lqino‘tkazgichi</w:t>
            </w:r>
          </w:p>
          <w:p w14:paraId="406B5035" w14:textId="77777777" w:rsidR="00531151" w:rsidRDefault="00531151" w:rsidP="00F23303">
            <w:pPr>
              <w:rPr>
                <w:sz w:val="28"/>
                <w:szCs w:val="28"/>
                <w:lang w:val="uz-Cyrl-UZ"/>
              </w:rPr>
            </w:pPr>
            <w:r>
              <w:rPr>
                <w:color w:val="000000"/>
                <w:sz w:val="28"/>
                <w:szCs w:val="28"/>
                <w:lang w:val="uz-Cyrl-UZ"/>
              </w:rPr>
              <w:t xml:space="preserve">       атмосфера тўлқинўтказгичи</w:t>
            </w:r>
          </w:p>
          <w:p w14:paraId="6FF0C9DB" w14:textId="77777777" w:rsidR="00531151" w:rsidRDefault="00531151">
            <w:pPr>
              <w:widowControl w:val="0"/>
              <w:shd w:val="clear" w:color="auto" w:fill="FFFFFF"/>
              <w:autoSpaceDE w:val="0"/>
              <w:autoSpaceDN w:val="0"/>
              <w:adjustRightInd w:val="0"/>
              <w:ind w:right="5"/>
              <w:rPr>
                <w:b/>
                <w:bCs/>
                <w:sz w:val="28"/>
                <w:szCs w:val="28"/>
                <w:lang w:val="uz-Cyrl-UZ"/>
              </w:rPr>
            </w:pPr>
            <w:r>
              <w:rPr>
                <w:b/>
                <w:bCs/>
                <w:color w:val="000000"/>
                <w:sz w:val="28"/>
                <w:szCs w:val="28"/>
                <w:lang w:val="uz-Cyrl-UZ"/>
              </w:rPr>
              <w:t xml:space="preserve">en - </w:t>
            </w:r>
            <w:r>
              <w:rPr>
                <w:sz w:val="28"/>
                <w:szCs w:val="28"/>
                <w:lang w:val="uz-Cyrl-UZ"/>
              </w:rPr>
              <w:t>atmospheric duct</w:t>
            </w:r>
          </w:p>
        </w:tc>
        <w:tc>
          <w:tcPr>
            <w:tcW w:w="6260" w:type="dxa"/>
            <w:shd w:val="clear" w:color="auto" w:fill="auto"/>
          </w:tcPr>
          <w:p w14:paraId="037CD724" w14:textId="77777777" w:rsidR="00531151" w:rsidRDefault="00531151">
            <w:pPr>
              <w:jc w:val="both"/>
              <w:rPr>
                <w:sz w:val="28"/>
                <w:szCs w:val="28"/>
              </w:rPr>
            </w:pPr>
            <w:r>
              <w:rPr>
                <w:sz w:val="28"/>
                <w:szCs w:val="28"/>
              </w:rPr>
              <w:t xml:space="preserve">Слой атмосферы, прилегающий непосредственно к поверхности Земли или расположенный на некоторой высоте над ней, в пределах которой излучаемые в пространство радиоволны </w:t>
            </w:r>
            <w:proofErr w:type="gramStart"/>
            <w:r>
              <w:rPr>
                <w:sz w:val="28"/>
                <w:szCs w:val="28"/>
              </w:rPr>
              <w:t>искрив</w:t>
            </w:r>
            <w:r w:rsidR="00C93D4B">
              <w:rPr>
                <w:sz w:val="28"/>
                <w:szCs w:val="28"/>
              </w:rPr>
              <w:t>-</w:t>
            </w:r>
            <w:proofErr w:type="spellStart"/>
            <w:r>
              <w:rPr>
                <w:sz w:val="28"/>
                <w:szCs w:val="28"/>
              </w:rPr>
              <w:t>ляют</w:t>
            </w:r>
            <w:proofErr w:type="spellEnd"/>
            <w:proofErr w:type="gramEnd"/>
            <w:r>
              <w:rPr>
                <w:sz w:val="28"/>
                <w:szCs w:val="28"/>
              </w:rPr>
              <w:t xml:space="preserve"> свою траекторию (явление </w:t>
            </w:r>
            <w:proofErr w:type="spellStart"/>
            <w:r>
              <w:rPr>
                <w:sz w:val="28"/>
                <w:szCs w:val="28"/>
              </w:rPr>
              <w:t>сверхрефракции</w:t>
            </w:r>
            <w:proofErr w:type="spellEnd"/>
            <w:r>
              <w:rPr>
                <w:sz w:val="28"/>
                <w:szCs w:val="28"/>
              </w:rPr>
              <w:t>).</w:t>
            </w:r>
          </w:p>
          <w:p w14:paraId="675627DD" w14:textId="77777777" w:rsidR="005A2916" w:rsidRDefault="005A2916">
            <w:pPr>
              <w:jc w:val="both"/>
              <w:rPr>
                <w:sz w:val="28"/>
                <w:szCs w:val="28"/>
              </w:rPr>
            </w:pPr>
          </w:p>
          <w:p w14:paraId="6F44346E" w14:textId="77777777" w:rsidR="00531151" w:rsidRDefault="00531151">
            <w:pPr>
              <w:jc w:val="both"/>
              <w:rPr>
                <w:sz w:val="28"/>
                <w:szCs w:val="28"/>
                <w:lang w:val="uz-Cyrl-UZ"/>
              </w:rPr>
            </w:pPr>
            <w:proofErr w:type="spellStart"/>
            <w:r>
              <w:rPr>
                <w:sz w:val="28"/>
                <w:szCs w:val="28"/>
                <w:lang w:val="en-US"/>
              </w:rPr>
              <w:t>Atmosferaning</w:t>
            </w:r>
            <w:proofErr w:type="spellEnd"/>
            <w:r>
              <w:rPr>
                <w:sz w:val="28"/>
                <w:szCs w:val="28"/>
              </w:rPr>
              <w:t xml:space="preserve"> </w:t>
            </w:r>
            <w:proofErr w:type="spellStart"/>
            <w:r>
              <w:rPr>
                <w:sz w:val="28"/>
                <w:szCs w:val="28"/>
                <w:lang w:val="en-US"/>
              </w:rPr>
              <w:t>bevosita</w:t>
            </w:r>
            <w:proofErr w:type="spellEnd"/>
            <w:r>
              <w:rPr>
                <w:sz w:val="28"/>
                <w:szCs w:val="28"/>
              </w:rPr>
              <w:t xml:space="preserve"> </w:t>
            </w:r>
            <w:r>
              <w:rPr>
                <w:sz w:val="28"/>
                <w:szCs w:val="28"/>
                <w:lang w:val="en-US"/>
              </w:rPr>
              <w:t>Yer</w:t>
            </w:r>
            <w:r>
              <w:rPr>
                <w:sz w:val="28"/>
                <w:szCs w:val="28"/>
              </w:rPr>
              <w:t xml:space="preserve"> </w:t>
            </w:r>
            <w:proofErr w:type="spellStart"/>
            <w:r>
              <w:rPr>
                <w:sz w:val="28"/>
                <w:szCs w:val="28"/>
                <w:lang w:val="en-US"/>
              </w:rPr>
              <w:t>yuzasiga</w:t>
            </w:r>
            <w:proofErr w:type="spellEnd"/>
            <w:r>
              <w:rPr>
                <w:sz w:val="28"/>
                <w:szCs w:val="28"/>
              </w:rPr>
              <w:t xml:space="preserve"> </w:t>
            </w:r>
            <w:proofErr w:type="spellStart"/>
            <w:r>
              <w:rPr>
                <w:sz w:val="28"/>
                <w:szCs w:val="28"/>
                <w:lang w:val="en-US"/>
              </w:rPr>
              <w:t>tutashadigan</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undan</w:t>
            </w:r>
            <w:proofErr w:type="spellEnd"/>
            <w:r>
              <w:rPr>
                <w:sz w:val="28"/>
                <w:szCs w:val="28"/>
              </w:rPr>
              <w:t xml:space="preserve"> </w:t>
            </w:r>
            <w:proofErr w:type="spellStart"/>
            <w:r>
              <w:rPr>
                <w:sz w:val="28"/>
                <w:szCs w:val="28"/>
                <w:lang w:val="en-US"/>
              </w:rPr>
              <w:t>biror</w:t>
            </w:r>
            <w:proofErr w:type="spellEnd"/>
            <w:r>
              <w:rPr>
                <w:sz w:val="28"/>
                <w:szCs w:val="28"/>
              </w:rPr>
              <w:t xml:space="preserve"> </w:t>
            </w:r>
            <w:proofErr w:type="spellStart"/>
            <w:r>
              <w:rPr>
                <w:sz w:val="28"/>
                <w:szCs w:val="28"/>
                <w:lang w:val="en-US"/>
              </w:rPr>
              <w:t>balandlikda</w:t>
            </w:r>
            <w:proofErr w:type="spellEnd"/>
            <w:r>
              <w:rPr>
                <w:sz w:val="28"/>
                <w:szCs w:val="28"/>
              </w:rPr>
              <w:t xml:space="preserve"> </w:t>
            </w:r>
            <w:proofErr w:type="spellStart"/>
            <w:r>
              <w:rPr>
                <w:sz w:val="28"/>
                <w:szCs w:val="28"/>
                <w:lang w:val="en-US"/>
              </w:rPr>
              <w:t>joylashgan</w:t>
            </w:r>
            <w:proofErr w:type="spellEnd"/>
            <w:r>
              <w:rPr>
                <w:sz w:val="28"/>
                <w:szCs w:val="28"/>
              </w:rPr>
              <w:t xml:space="preserve"> </w:t>
            </w:r>
            <w:proofErr w:type="spellStart"/>
            <w:r>
              <w:rPr>
                <w:sz w:val="28"/>
                <w:szCs w:val="28"/>
                <w:lang w:val="en-US"/>
              </w:rPr>
              <w:t>qatlami</w:t>
            </w:r>
            <w:proofErr w:type="spellEnd"/>
            <w:r>
              <w:rPr>
                <w:sz w:val="28"/>
                <w:szCs w:val="28"/>
              </w:rPr>
              <w:t xml:space="preserve">, </w:t>
            </w:r>
            <w:r>
              <w:rPr>
                <w:sz w:val="28"/>
                <w:szCs w:val="28"/>
                <w:lang w:val="uz-Cyrl-UZ"/>
              </w:rPr>
              <w:t xml:space="preserve">uning doirasida fazoda nurlanadigan </w:t>
            </w:r>
            <w:proofErr w:type="gramStart"/>
            <w:r>
              <w:rPr>
                <w:sz w:val="28"/>
                <w:szCs w:val="28"/>
                <w:lang w:val="uz-Cyrl-UZ"/>
              </w:rPr>
              <w:t>radioto‘</w:t>
            </w:r>
            <w:proofErr w:type="gramEnd"/>
            <w:r>
              <w:rPr>
                <w:sz w:val="28"/>
                <w:szCs w:val="28"/>
                <w:lang w:val="uz-Cyrl-UZ"/>
              </w:rPr>
              <w:t>lqinlar o‘z trayektoriyasini qiyshaytirad</w:t>
            </w:r>
            <w:r w:rsidR="00FE11B3">
              <w:rPr>
                <w:sz w:val="28"/>
                <w:szCs w:val="28"/>
                <w:lang w:val="uz-Cyrl-UZ"/>
              </w:rPr>
              <w:t>i (yuqori refraksiya hodisasi).</w:t>
            </w:r>
          </w:p>
          <w:p w14:paraId="269C566D" w14:textId="77777777" w:rsidR="005A2916" w:rsidRDefault="005A2916">
            <w:pPr>
              <w:jc w:val="both"/>
              <w:rPr>
                <w:color w:val="FF0000"/>
                <w:sz w:val="28"/>
                <w:szCs w:val="28"/>
                <w:lang w:val="uz-Cyrl-UZ"/>
              </w:rPr>
            </w:pPr>
          </w:p>
          <w:p w14:paraId="56AC4DD1" w14:textId="77777777" w:rsidR="00531151" w:rsidRDefault="00531151">
            <w:pPr>
              <w:jc w:val="both"/>
              <w:rPr>
                <w:sz w:val="28"/>
                <w:szCs w:val="28"/>
                <w:lang w:val="uz-Cyrl-UZ"/>
              </w:rPr>
            </w:pPr>
            <w:r>
              <w:rPr>
                <w:sz w:val="28"/>
                <w:szCs w:val="28"/>
                <w:lang w:val="uz-Cyrl-UZ"/>
              </w:rPr>
              <w:t xml:space="preserve">Атмосферанинг бевосита Ер юзасига туташадиган </w:t>
            </w:r>
            <w:r>
              <w:rPr>
                <w:sz w:val="28"/>
                <w:szCs w:val="28"/>
                <w:lang w:val="uz-Cyrl-UZ"/>
              </w:rPr>
              <w:lastRenderedPageBreak/>
              <w:t>ёки ундан бирор баландликда жойлашган қатлами, унинг доирасида фазода нурланадиган радиотўл</w:t>
            </w:r>
            <w:r w:rsidR="00C93D4B">
              <w:rPr>
                <w:sz w:val="28"/>
                <w:szCs w:val="28"/>
                <w:lang w:val="uz-Cyrl-UZ"/>
              </w:rPr>
              <w:t>-</w:t>
            </w:r>
            <w:r>
              <w:rPr>
                <w:sz w:val="28"/>
                <w:szCs w:val="28"/>
                <w:lang w:val="uz-Cyrl-UZ"/>
              </w:rPr>
              <w:t>қинлар ўз траекториясини қийшайтиради (юқори рефракция ҳодисаси).</w:t>
            </w:r>
          </w:p>
          <w:p w14:paraId="2B3229F0" w14:textId="77777777" w:rsidR="00C93D4B" w:rsidRDefault="00C93D4B">
            <w:pPr>
              <w:jc w:val="both"/>
              <w:rPr>
                <w:sz w:val="28"/>
                <w:szCs w:val="28"/>
                <w:lang w:val="uz-Cyrl-UZ"/>
              </w:rPr>
            </w:pPr>
          </w:p>
        </w:tc>
      </w:tr>
      <w:tr w:rsidR="00531151" w:rsidRPr="00073205" w14:paraId="23D19CA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408EA938" w14:textId="77777777" w:rsidR="00531151" w:rsidRDefault="00531151" w:rsidP="00F23303">
            <w:pPr>
              <w:rPr>
                <w:sz w:val="28"/>
                <w:szCs w:val="28"/>
                <w:lang w:val="uz-Cyrl-UZ"/>
              </w:rPr>
            </w:pPr>
            <w:r>
              <w:rPr>
                <w:b/>
                <w:sz w:val="28"/>
                <w:szCs w:val="28"/>
                <w:lang w:val="uz-Cyrl-UZ"/>
              </w:rPr>
              <w:lastRenderedPageBreak/>
              <w:t>Аттенюатор</w:t>
            </w:r>
          </w:p>
          <w:p w14:paraId="3BFEB16B" w14:textId="77777777" w:rsidR="00531151" w:rsidRDefault="00531151" w:rsidP="00F23303">
            <w:pPr>
              <w:rPr>
                <w:bCs/>
                <w:sz w:val="28"/>
                <w:szCs w:val="28"/>
                <w:lang w:val="uz-Cyrl-UZ"/>
              </w:rPr>
            </w:pPr>
            <w:r>
              <w:rPr>
                <w:b/>
                <w:sz w:val="28"/>
                <w:szCs w:val="28"/>
                <w:lang w:val="uz-Cyrl-UZ"/>
              </w:rPr>
              <w:t>uz</w:t>
            </w:r>
            <w:r>
              <w:rPr>
                <w:bCs/>
                <w:sz w:val="28"/>
                <w:szCs w:val="28"/>
                <w:lang w:val="uz-Cyrl-UZ"/>
              </w:rPr>
              <w:t xml:space="preserve"> - attenyator</w:t>
            </w:r>
          </w:p>
          <w:p w14:paraId="34E93B2D" w14:textId="77777777" w:rsidR="00531151" w:rsidRDefault="00531151" w:rsidP="00F23303">
            <w:pPr>
              <w:rPr>
                <w:sz w:val="28"/>
                <w:szCs w:val="28"/>
                <w:lang w:val="uz-Cyrl-UZ"/>
              </w:rPr>
            </w:pPr>
            <w:r>
              <w:rPr>
                <w:bCs/>
                <w:sz w:val="28"/>
                <w:szCs w:val="28"/>
                <w:lang w:val="uz-Cyrl-UZ"/>
              </w:rPr>
              <w:t xml:space="preserve">       </w:t>
            </w:r>
            <w:r>
              <w:rPr>
                <w:sz w:val="28"/>
                <w:szCs w:val="28"/>
                <w:lang w:val="uz-Cyrl-UZ"/>
              </w:rPr>
              <w:t>аттенюатор</w:t>
            </w:r>
          </w:p>
          <w:p w14:paraId="728FF700" w14:textId="77777777" w:rsidR="00531151" w:rsidRDefault="00531151" w:rsidP="00F23303">
            <w:pPr>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attenuator</w:t>
            </w:r>
          </w:p>
        </w:tc>
        <w:tc>
          <w:tcPr>
            <w:tcW w:w="6260" w:type="dxa"/>
            <w:shd w:val="clear" w:color="auto" w:fill="auto"/>
          </w:tcPr>
          <w:p w14:paraId="1803AA0C" w14:textId="77777777" w:rsidR="00531151" w:rsidRDefault="00531151">
            <w:pPr>
              <w:jc w:val="both"/>
              <w:rPr>
                <w:sz w:val="28"/>
                <w:szCs w:val="28"/>
              </w:rPr>
            </w:pPr>
            <w:r>
              <w:rPr>
                <w:sz w:val="28"/>
                <w:szCs w:val="28"/>
              </w:rPr>
              <w:t xml:space="preserve">Устройство, обеспечивающее плавное или </w:t>
            </w:r>
            <w:proofErr w:type="spellStart"/>
            <w:r>
              <w:rPr>
                <w:sz w:val="28"/>
                <w:szCs w:val="28"/>
              </w:rPr>
              <w:t>дис</w:t>
            </w:r>
            <w:r w:rsidR="00C93D4B">
              <w:rPr>
                <w:sz w:val="28"/>
                <w:szCs w:val="28"/>
              </w:rPr>
              <w:t>-</w:t>
            </w:r>
            <w:r>
              <w:rPr>
                <w:sz w:val="28"/>
                <w:szCs w:val="28"/>
              </w:rPr>
              <w:t>кретное</w:t>
            </w:r>
            <w:proofErr w:type="spellEnd"/>
            <w:r>
              <w:rPr>
                <w:sz w:val="28"/>
                <w:szCs w:val="28"/>
              </w:rPr>
              <w:t xml:space="preserve"> ослабление проходящего через него сигнала.</w:t>
            </w:r>
          </w:p>
          <w:p w14:paraId="5F9F4954" w14:textId="77777777" w:rsidR="00531151" w:rsidRDefault="00531151">
            <w:pPr>
              <w:jc w:val="both"/>
              <w:rPr>
                <w:sz w:val="28"/>
                <w:szCs w:val="28"/>
              </w:rPr>
            </w:pPr>
          </w:p>
          <w:p w14:paraId="7CCCF37A" w14:textId="77777777" w:rsidR="00531151" w:rsidRDefault="00531151">
            <w:pPr>
              <w:jc w:val="both"/>
              <w:rPr>
                <w:sz w:val="28"/>
                <w:szCs w:val="28"/>
                <w:lang w:val="en-US"/>
              </w:rPr>
            </w:pPr>
            <w:proofErr w:type="spellStart"/>
            <w:proofErr w:type="gramStart"/>
            <w:r>
              <w:rPr>
                <w:sz w:val="28"/>
                <w:szCs w:val="28"/>
                <w:lang w:val="en-US"/>
              </w:rPr>
              <w:t>O‘</w:t>
            </w:r>
            <w:proofErr w:type="gramEnd"/>
            <w:r>
              <w:rPr>
                <w:sz w:val="28"/>
                <w:szCs w:val="28"/>
                <w:lang w:val="en-US"/>
              </w:rPr>
              <w:t>zi</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o‘tadigan</w:t>
            </w:r>
            <w:proofErr w:type="spellEnd"/>
            <w:r>
              <w:rPr>
                <w:sz w:val="28"/>
                <w:szCs w:val="28"/>
                <w:lang w:val="en-US"/>
              </w:rPr>
              <w:t xml:space="preserve"> </w:t>
            </w:r>
            <w:proofErr w:type="spellStart"/>
            <w:r>
              <w:rPr>
                <w:sz w:val="28"/>
                <w:szCs w:val="28"/>
                <w:lang w:val="en-US"/>
              </w:rPr>
              <w:t>signalning</w:t>
            </w:r>
            <w:proofErr w:type="spellEnd"/>
            <w:r>
              <w:rPr>
                <w:sz w:val="28"/>
                <w:szCs w:val="28"/>
                <w:lang w:val="en-US"/>
              </w:rPr>
              <w:t xml:space="preserve"> </w:t>
            </w:r>
            <w:proofErr w:type="spellStart"/>
            <w:r>
              <w:rPr>
                <w:sz w:val="28"/>
                <w:szCs w:val="28"/>
                <w:lang w:val="en-US"/>
              </w:rPr>
              <w:t>ohista</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diskret</w:t>
            </w:r>
            <w:proofErr w:type="spellEnd"/>
            <w:r>
              <w:rPr>
                <w:sz w:val="28"/>
                <w:szCs w:val="28"/>
                <w:lang w:val="en-US"/>
              </w:rPr>
              <w:t xml:space="preserve"> </w:t>
            </w:r>
            <w:proofErr w:type="spellStart"/>
            <w:r>
              <w:rPr>
                <w:sz w:val="28"/>
                <w:szCs w:val="28"/>
                <w:lang w:val="en-US"/>
              </w:rPr>
              <w:t>susayishini</w:t>
            </w:r>
            <w:proofErr w:type="spellEnd"/>
            <w:r>
              <w:rPr>
                <w:sz w:val="28"/>
                <w:szCs w:val="28"/>
                <w:lang w:val="en-US"/>
              </w:rPr>
              <w:t xml:space="preserve"> </w:t>
            </w:r>
            <w:proofErr w:type="spellStart"/>
            <w:r>
              <w:rPr>
                <w:sz w:val="28"/>
                <w:szCs w:val="28"/>
                <w:lang w:val="en-US"/>
              </w:rPr>
              <w:t>ta’minlaydigan</w:t>
            </w:r>
            <w:proofErr w:type="spellEnd"/>
            <w:r>
              <w:rPr>
                <w:sz w:val="28"/>
                <w:szCs w:val="28"/>
                <w:lang w:val="en-US"/>
              </w:rPr>
              <w:t xml:space="preserve"> </w:t>
            </w:r>
            <w:proofErr w:type="spellStart"/>
            <w:r>
              <w:rPr>
                <w:sz w:val="28"/>
                <w:szCs w:val="28"/>
                <w:lang w:val="en-US"/>
              </w:rPr>
              <w:t>qurilma</w:t>
            </w:r>
            <w:proofErr w:type="spellEnd"/>
            <w:r>
              <w:rPr>
                <w:sz w:val="28"/>
                <w:szCs w:val="28"/>
                <w:lang w:val="en-US"/>
              </w:rPr>
              <w:t>.</w:t>
            </w:r>
          </w:p>
          <w:p w14:paraId="5DA598F6" w14:textId="77777777" w:rsidR="00531151" w:rsidRDefault="00531151">
            <w:pPr>
              <w:jc w:val="both"/>
              <w:rPr>
                <w:sz w:val="28"/>
                <w:szCs w:val="28"/>
                <w:lang w:val="en-US"/>
              </w:rPr>
            </w:pPr>
          </w:p>
          <w:p w14:paraId="34EA0922" w14:textId="77777777" w:rsidR="00531151" w:rsidRDefault="00531151">
            <w:pPr>
              <w:jc w:val="both"/>
              <w:rPr>
                <w:sz w:val="28"/>
                <w:szCs w:val="28"/>
                <w:lang w:val="en-US"/>
              </w:rPr>
            </w:pPr>
            <w:proofErr w:type="spellStart"/>
            <w:r>
              <w:rPr>
                <w:sz w:val="28"/>
                <w:szCs w:val="28"/>
              </w:rPr>
              <w:t>Ўзи</w:t>
            </w:r>
            <w:proofErr w:type="spellEnd"/>
            <w:r>
              <w:rPr>
                <w:sz w:val="28"/>
                <w:szCs w:val="28"/>
                <w:lang w:val="en-US"/>
              </w:rPr>
              <w:t xml:space="preserve"> </w:t>
            </w:r>
            <w:proofErr w:type="spellStart"/>
            <w:r>
              <w:rPr>
                <w:sz w:val="28"/>
                <w:szCs w:val="28"/>
              </w:rPr>
              <w:t>орқали</w:t>
            </w:r>
            <w:proofErr w:type="spellEnd"/>
            <w:r>
              <w:rPr>
                <w:sz w:val="28"/>
                <w:szCs w:val="28"/>
                <w:lang w:val="en-US"/>
              </w:rPr>
              <w:t xml:space="preserve"> </w:t>
            </w:r>
            <w:proofErr w:type="spellStart"/>
            <w:r>
              <w:rPr>
                <w:sz w:val="28"/>
                <w:szCs w:val="28"/>
              </w:rPr>
              <w:t>ўтадиган</w:t>
            </w:r>
            <w:proofErr w:type="spellEnd"/>
            <w:r>
              <w:rPr>
                <w:sz w:val="28"/>
                <w:szCs w:val="28"/>
                <w:lang w:val="en-US"/>
              </w:rPr>
              <w:t xml:space="preserve"> </w:t>
            </w:r>
            <w:proofErr w:type="spellStart"/>
            <w:r>
              <w:rPr>
                <w:sz w:val="28"/>
                <w:szCs w:val="28"/>
              </w:rPr>
              <w:t>сигналнинг</w:t>
            </w:r>
            <w:proofErr w:type="spellEnd"/>
            <w:r>
              <w:rPr>
                <w:sz w:val="28"/>
                <w:szCs w:val="28"/>
                <w:lang w:val="en-US"/>
              </w:rPr>
              <w:t xml:space="preserve"> </w:t>
            </w:r>
            <w:proofErr w:type="spellStart"/>
            <w:r>
              <w:rPr>
                <w:sz w:val="28"/>
                <w:szCs w:val="28"/>
              </w:rPr>
              <w:t>оҳиста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дис</w:t>
            </w:r>
            <w:proofErr w:type="spellEnd"/>
            <w:r w:rsidR="00C93D4B">
              <w:rPr>
                <w:sz w:val="28"/>
                <w:szCs w:val="28"/>
                <w:lang w:val="en-US"/>
              </w:rPr>
              <w:t>-</w:t>
            </w:r>
            <w:proofErr w:type="spellStart"/>
            <w:r>
              <w:rPr>
                <w:sz w:val="28"/>
                <w:szCs w:val="28"/>
              </w:rPr>
              <w:t>крет</w:t>
            </w:r>
            <w:proofErr w:type="spellEnd"/>
            <w:r>
              <w:rPr>
                <w:sz w:val="28"/>
                <w:szCs w:val="28"/>
                <w:lang w:val="en-US"/>
              </w:rPr>
              <w:t xml:space="preserve"> </w:t>
            </w:r>
            <w:proofErr w:type="spellStart"/>
            <w:r>
              <w:rPr>
                <w:sz w:val="28"/>
                <w:szCs w:val="28"/>
              </w:rPr>
              <w:t>сусайишини</w:t>
            </w:r>
            <w:proofErr w:type="spellEnd"/>
            <w:r>
              <w:rPr>
                <w:sz w:val="28"/>
                <w:szCs w:val="28"/>
                <w:lang w:val="en-US"/>
              </w:rPr>
              <w:t xml:space="preserve"> </w:t>
            </w:r>
            <w:proofErr w:type="spellStart"/>
            <w:r>
              <w:rPr>
                <w:sz w:val="28"/>
                <w:szCs w:val="28"/>
              </w:rPr>
              <w:t>таъминлайдиган</w:t>
            </w:r>
            <w:proofErr w:type="spellEnd"/>
            <w:r>
              <w:rPr>
                <w:sz w:val="28"/>
                <w:szCs w:val="28"/>
                <w:lang w:val="en-US"/>
              </w:rPr>
              <w:t xml:space="preserve"> </w:t>
            </w:r>
            <w:proofErr w:type="spellStart"/>
            <w:r>
              <w:rPr>
                <w:sz w:val="28"/>
                <w:szCs w:val="28"/>
              </w:rPr>
              <w:t>қурилма</w:t>
            </w:r>
            <w:proofErr w:type="spellEnd"/>
            <w:r>
              <w:rPr>
                <w:sz w:val="28"/>
                <w:szCs w:val="28"/>
                <w:lang w:val="en-US"/>
              </w:rPr>
              <w:t>.</w:t>
            </w:r>
          </w:p>
          <w:p w14:paraId="116D292F" w14:textId="77777777" w:rsidR="00C93D4B" w:rsidRDefault="00C93D4B">
            <w:pPr>
              <w:jc w:val="both"/>
              <w:rPr>
                <w:sz w:val="28"/>
                <w:szCs w:val="28"/>
                <w:lang w:val="en-US"/>
              </w:rPr>
            </w:pPr>
          </w:p>
        </w:tc>
      </w:tr>
      <w:tr w:rsidR="00531151" w:rsidRPr="00073205" w14:paraId="5F6E8A4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3B73B5CB" w14:textId="77777777" w:rsidR="00531151" w:rsidRDefault="00531151">
            <w:pPr>
              <w:shd w:val="clear" w:color="auto" w:fill="FFFFFF"/>
              <w:rPr>
                <w:b/>
                <w:spacing w:val="-2"/>
                <w:sz w:val="28"/>
                <w:szCs w:val="28"/>
                <w:lang w:val="en-US"/>
              </w:rPr>
            </w:pPr>
            <w:r>
              <w:rPr>
                <w:b/>
                <w:spacing w:val="-3"/>
                <w:sz w:val="28"/>
                <w:szCs w:val="28"/>
              </w:rPr>
              <w:t>Аттенюатор</w:t>
            </w:r>
            <w:r>
              <w:rPr>
                <w:b/>
                <w:spacing w:val="-2"/>
                <w:sz w:val="28"/>
                <w:szCs w:val="28"/>
                <w:lang w:val="en-US"/>
              </w:rPr>
              <w:t xml:space="preserve"> </w:t>
            </w:r>
            <w:r>
              <w:rPr>
                <w:b/>
                <w:spacing w:val="-2"/>
                <w:sz w:val="28"/>
                <w:szCs w:val="28"/>
                <w:lang w:val="en-US"/>
              </w:rPr>
              <w:br/>
            </w:r>
            <w:r>
              <w:rPr>
                <w:b/>
                <w:spacing w:val="-2"/>
                <w:sz w:val="28"/>
                <w:szCs w:val="28"/>
              </w:rPr>
              <w:t>нерегулируемый</w:t>
            </w:r>
          </w:p>
          <w:p w14:paraId="611201A3" w14:textId="77777777" w:rsidR="00531151" w:rsidRDefault="00531151">
            <w:pPr>
              <w:widowControl w:val="0"/>
              <w:shd w:val="clear" w:color="auto" w:fill="FFFFFF"/>
              <w:autoSpaceDE w:val="0"/>
              <w:autoSpaceDN w:val="0"/>
              <w:adjustRightInd w:val="0"/>
              <w:ind w:right="5"/>
              <w:rPr>
                <w:b/>
                <w:sz w:val="28"/>
                <w:szCs w:val="28"/>
                <w:lang w:val="en-US"/>
              </w:rPr>
            </w:pPr>
            <w:proofErr w:type="spellStart"/>
            <w:r>
              <w:rPr>
                <w:b/>
                <w:sz w:val="28"/>
                <w:szCs w:val="28"/>
                <w:lang w:val="en-US"/>
              </w:rPr>
              <w:t>uz</w:t>
            </w:r>
            <w:proofErr w:type="spellEnd"/>
            <w:r>
              <w:rPr>
                <w:b/>
                <w:sz w:val="28"/>
                <w:szCs w:val="28"/>
                <w:lang w:val="en-US"/>
              </w:rPr>
              <w:t xml:space="preserve"> </w:t>
            </w:r>
            <w:r w:rsidR="00140987">
              <w:rPr>
                <w:sz w:val="28"/>
                <w:szCs w:val="28"/>
                <w:lang w:val="en-US"/>
              </w:rPr>
              <w:t xml:space="preserve">- </w:t>
            </w:r>
            <w:proofErr w:type="spellStart"/>
            <w:r w:rsidR="00140987">
              <w:rPr>
                <w:sz w:val="28"/>
                <w:szCs w:val="28"/>
                <w:lang w:val="en-US"/>
              </w:rPr>
              <w:t>rostlanmaydigan</w:t>
            </w:r>
            <w:proofErr w:type="spellEnd"/>
            <w:r w:rsidR="00140987">
              <w:rPr>
                <w:sz w:val="28"/>
                <w:szCs w:val="28"/>
                <w:lang w:val="en-US"/>
              </w:rPr>
              <w:t xml:space="preserve"> </w:t>
            </w:r>
            <w:r w:rsidR="00140987">
              <w:rPr>
                <w:sz w:val="28"/>
                <w:szCs w:val="28"/>
                <w:lang w:val="en-US"/>
              </w:rPr>
              <w:br/>
            </w:r>
            <w:proofErr w:type="spellStart"/>
            <w:r w:rsidR="00140987">
              <w:rPr>
                <w:sz w:val="28"/>
                <w:szCs w:val="28"/>
                <w:lang w:val="en-US"/>
              </w:rPr>
              <w:t>attenyuator</w:t>
            </w:r>
            <w:proofErr w:type="spellEnd"/>
          </w:p>
          <w:p w14:paraId="0AD5C2B4" w14:textId="77777777" w:rsidR="00531151" w:rsidRDefault="00531151">
            <w:pPr>
              <w:widowControl w:val="0"/>
              <w:shd w:val="clear" w:color="auto" w:fill="FFFFFF"/>
              <w:autoSpaceDE w:val="0"/>
              <w:autoSpaceDN w:val="0"/>
              <w:adjustRightInd w:val="0"/>
              <w:ind w:right="5"/>
              <w:rPr>
                <w:sz w:val="28"/>
                <w:szCs w:val="28"/>
                <w:lang w:val="uz-Cyrl-UZ"/>
              </w:rPr>
            </w:pPr>
            <w:r>
              <w:rPr>
                <w:sz w:val="28"/>
                <w:szCs w:val="28"/>
                <w:lang w:val="en-US"/>
              </w:rPr>
              <w:t xml:space="preserve">       </w:t>
            </w:r>
            <w:r>
              <w:rPr>
                <w:sz w:val="28"/>
                <w:szCs w:val="28"/>
                <w:lang w:val="uz-Cyrl-UZ"/>
              </w:rPr>
              <w:t>ростланмайдиган аттенюатор</w:t>
            </w:r>
          </w:p>
          <w:p w14:paraId="459B29DD"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attenuator unregulated</w:t>
            </w:r>
          </w:p>
        </w:tc>
        <w:tc>
          <w:tcPr>
            <w:tcW w:w="6260" w:type="dxa"/>
            <w:shd w:val="clear" w:color="auto" w:fill="auto"/>
          </w:tcPr>
          <w:p w14:paraId="6CA1DF25" w14:textId="77777777" w:rsidR="00531151" w:rsidRDefault="00531151">
            <w:pPr>
              <w:jc w:val="both"/>
              <w:rPr>
                <w:spacing w:val="-2"/>
                <w:sz w:val="28"/>
                <w:szCs w:val="28"/>
                <w:lang w:val="uz-Cyrl-UZ"/>
              </w:rPr>
            </w:pPr>
            <w:r>
              <w:rPr>
                <w:spacing w:val="-2"/>
                <w:sz w:val="28"/>
                <w:szCs w:val="28"/>
              </w:rPr>
              <w:t xml:space="preserve">Аттенюатор, вносящий постоянное </w:t>
            </w:r>
            <w:proofErr w:type="gramStart"/>
            <w:r>
              <w:rPr>
                <w:spacing w:val="-2"/>
                <w:sz w:val="28"/>
                <w:szCs w:val="28"/>
              </w:rPr>
              <w:t>ослабление  (</w:t>
            </w:r>
            <w:proofErr w:type="gramEnd"/>
            <w:r>
              <w:rPr>
                <w:spacing w:val="-2"/>
                <w:sz w:val="28"/>
                <w:szCs w:val="28"/>
              </w:rPr>
              <w:t>затухание) сигнала.</w:t>
            </w:r>
          </w:p>
          <w:p w14:paraId="18FA82CF" w14:textId="77777777" w:rsidR="00531151" w:rsidRDefault="00531151">
            <w:pPr>
              <w:jc w:val="both"/>
              <w:rPr>
                <w:spacing w:val="-2"/>
                <w:sz w:val="28"/>
                <w:szCs w:val="28"/>
                <w:lang w:val="uz-Cyrl-UZ"/>
              </w:rPr>
            </w:pPr>
          </w:p>
          <w:p w14:paraId="5D78F61F" w14:textId="77777777" w:rsidR="00531151" w:rsidRDefault="00531151">
            <w:pPr>
              <w:jc w:val="both"/>
              <w:rPr>
                <w:spacing w:val="-2"/>
                <w:sz w:val="28"/>
                <w:szCs w:val="28"/>
                <w:lang w:val="uz-Cyrl-UZ"/>
              </w:rPr>
            </w:pPr>
            <w:r>
              <w:rPr>
                <w:spacing w:val="-2"/>
                <w:sz w:val="28"/>
                <w:szCs w:val="28"/>
                <w:lang w:val="uz-Cyrl-UZ"/>
              </w:rPr>
              <w:t>Signalni doimiy susaytiradigan (so‘ndiradigan) atte</w:t>
            </w:r>
            <w:r w:rsidR="00C93D4B">
              <w:rPr>
                <w:spacing w:val="-2"/>
                <w:sz w:val="28"/>
                <w:szCs w:val="28"/>
                <w:lang w:val="uz-Cyrl-UZ"/>
              </w:rPr>
              <w:t>-</w:t>
            </w:r>
            <w:r>
              <w:rPr>
                <w:spacing w:val="-2"/>
                <w:sz w:val="28"/>
                <w:szCs w:val="28"/>
                <w:lang w:val="uz-Cyrl-UZ"/>
              </w:rPr>
              <w:t>nyuator.</w:t>
            </w:r>
          </w:p>
          <w:p w14:paraId="0486E293" w14:textId="77777777" w:rsidR="00531151" w:rsidRDefault="00531151">
            <w:pPr>
              <w:jc w:val="both"/>
              <w:rPr>
                <w:spacing w:val="-2"/>
                <w:sz w:val="28"/>
                <w:szCs w:val="28"/>
                <w:lang w:val="uz-Cyrl-UZ"/>
              </w:rPr>
            </w:pPr>
          </w:p>
          <w:p w14:paraId="45AED6AD" w14:textId="77777777" w:rsidR="00531151" w:rsidRDefault="00531151">
            <w:pPr>
              <w:jc w:val="both"/>
              <w:rPr>
                <w:bCs/>
                <w:sz w:val="28"/>
                <w:szCs w:val="28"/>
                <w:lang w:val="uz-Cyrl-UZ"/>
              </w:rPr>
            </w:pPr>
            <w:r>
              <w:rPr>
                <w:spacing w:val="-2"/>
                <w:sz w:val="28"/>
                <w:szCs w:val="28"/>
                <w:lang w:val="uz-Cyrl-UZ"/>
              </w:rPr>
              <w:t>Сигнални доимий сусайтирадиган (сўндирадиган) аттенюатор.</w:t>
            </w:r>
          </w:p>
        </w:tc>
      </w:tr>
      <w:tr w:rsidR="00531151" w:rsidRPr="003113C7" w14:paraId="7D75DA7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EBCBBE9" w14:textId="77777777" w:rsidR="00531151" w:rsidRDefault="00531151">
            <w:pPr>
              <w:shd w:val="clear" w:color="auto" w:fill="FFFFFF"/>
              <w:ind w:right="43"/>
              <w:rPr>
                <w:b/>
                <w:spacing w:val="-2"/>
                <w:sz w:val="28"/>
                <w:szCs w:val="28"/>
                <w:lang w:val="uz-Cyrl-UZ"/>
              </w:rPr>
            </w:pPr>
            <w:r>
              <w:rPr>
                <w:b/>
                <w:spacing w:val="-3"/>
                <w:sz w:val="28"/>
                <w:szCs w:val="28"/>
                <w:lang w:val="uz-Cyrl-UZ"/>
              </w:rPr>
              <w:t>Аттенюатор</w:t>
            </w:r>
            <w:r>
              <w:rPr>
                <w:b/>
                <w:spacing w:val="-2"/>
                <w:sz w:val="28"/>
                <w:szCs w:val="28"/>
                <w:lang w:val="uz-Cyrl-UZ"/>
              </w:rPr>
              <w:t xml:space="preserve"> переменный</w:t>
            </w:r>
          </w:p>
          <w:p w14:paraId="1981B0DD" w14:textId="77777777" w:rsidR="00531151" w:rsidRDefault="00531151">
            <w:pPr>
              <w:widowControl w:val="0"/>
              <w:shd w:val="clear" w:color="auto" w:fill="FFFFFF"/>
              <w:autoSpaceDE w:val="0"/>
              <w:autoSpaceDN w:val="0"/>
              <w:adjustRightInd w:val="0"/>
              <w:ind w:right="5"/>
              <w:rPr>
                <w:spacing w:val="-2"/>
                <w:sz w:val="28"/>
                <w:szCs w:val="28"/>
                <w:lang w:val="uz-Cyrl-UZ"/>
              </w:rPr>
            </w:pPr>
            <w:r>
              <w:rPr>
                <w:b/>
                <w:spacing w:val="-2"/>
                <w:sz w:val="28"/>
                <w:szCs w:val="28"/>
                <w:lang w:val="uz-Cyrl-UZ"/>
              </w:rPr>
              <w:t xml:space="preserve">uz - </w:t>
            </w:r>
            <w:r>
              <w:rPr>
                <w:spacing w:val="-2"/>
                <w:sz w:val="28"/>
                <w:szCs w:val="28"/>
                <w:lang w:val="uz-Cyrl-UZ"/>
              </w:rPr>
              <w:t>o‘zgaruvchan attenyator</w:t>
            </w:r>
          </w:p>
          <w:p w14:paraId="1F6AD23F" w14:textId="77777777" w:rsidR="00531151" w:rsidRDefault="00531151">
            <w:pPr>
              <w:widowControl w:val="0"/>
              <w:shd w:val="clear" w:color="auto" w:fill="FFFFFF"/>
              <w:autoSpaceDE w:val="0"/>
              <w:autoSpaceDN w:val="0"/>
              <w:adjustRightInd w:val="0"/>
              <w:ind w:right="5"/>
              <w:rPr>
                <w:spacing w:val="-2"/>
                <w:sz w:val="28"/>
                <w:szCs w:val="28"/>
                <w:lang w:val="uz-Cyrl-UZ"/>
              </w:rPr>
            </w:pPr>
            <w:r>
              <w:rPr>
                <w:spacing w:val="-2"/>
                <w:sz w:val="28"/>
                <w:szCs w:val="28"/>
                <w:lang w:val="uz-Cyrl-UZ"/>
              </w:rPr>
              <w:t xml:space="preserve">       ўзгарувчан аттенюатор</w:t>
            </w:r>
          </w:p>
          <w:p w14:paraId="60108B0F" w14:textId="77777777" w:rsidR="00531151" w:rsidRDefault="00531151">
            <w:pPr>
              <w:widowControl w:val="0"/>
              <w:shd w:val="clear" w:color="auto" w:fill="FFFFFF"/>
              <w:autoSpaceDE w:val="0"/>
              <w:autoSpaceDN w:val="0"/>
              <w:adjustRightInd w:val="0"/>
              <w:ind w:right="5"/>
              <w:rPr>
                <w:b/>
                <w:bCs/>
                <w:sz w:val="28"/>
                <w:szCs w:val="28"/>
                <w:lang w:val="en-US"/>
              </w:rPr>
            </w:pPr>
            <w:proofErr w:type="spellStart"/>
            <w:r>
              <w:rPr>
                <w:b/>
                <w:spacing w:val="-2"/>
                <w:sz w:val="28"/>
                <w:szCs w:val="28"/>
                <w:lang w:val="en-US"/>
              </w:rPr>
              <w:t>en</w:t>
            </w:r>
            <w:proofErr w:type="spellEnd"/>
            <w:r>
              <w:rPr>
                <w:b/>
                <w:spacing w:val="-2"/>
                <w:sz w:val="28"/>
                <w:szCs w:val="28"/>
                <w:lang w:val="en-US"/>
              </w:rPr>
              <w:t xml:space="preserve"> - </w:t>
            </w:r>
            <w:r>
              <w:rPr>
                <w:spacing w:val="-2"/>
                <w:sz w:val="28"/>
                <w:szCs w:val="28"/>
                <w:lang w:val="en-US"/>
              </w:rPr>
              <w:t>attenuator variable</w:t>
            </w:r>
          </w:p>
        </w:tc>
        <w:tc>
          <w:tcPr>
            <w:tcW w:w="6260" w:type="dxa"/>
            <w:shd w:val="clear" w:color="auto" w:fill="auto"/>
          </w:tcPr>
          <w:p w14:paraId="75B3A5EC" w14:textId="77777777" w:rsidR="00531151" w:rsidRDefault="00531151">
            <w:pPr>
              <w:jc w:val="both"/>
              <w:rPr>
                <w:spacing w:val="-2"/>
                <w:sz w:val="28"/>
                <w:szCs w:val="28"/>
                <w:lang w:val="uz-Cyrl-UZ"/>
              </w:rPr>
            </w:pPr>
            <w:r>
              <w:rPr>
                <w:spacing w:val="-2"/>
                <w:sz w:val="28"/>
                <w:szCs w:val="28"/>
              </w:rPr>
              <w:t>Аттенюатор с регулировкой вносимого затухания.</w:t>
            </w:r>
          </w:p>
          <w:p w14:paraId="07F14905" w14:textId="77777777" w:rsidR="00531151" w:rsidRDefault="00531151">
            <w:pPr>
              <w:jc w:val="both"/>
              <w:rPr>
                <w:spacing w:val="-2"/>
                <w:sz w:val="28"/>
                <w:szCs w:val="28"/>
                <w:lang w:val="uz-Cyrl-UZ"/>
              </w:rPr>
            </w:pPr>
          </w:p>
          <w:p w14:paraId="4E8B0913" w14:textId="77777777" w:rsidR="00531151" w:rsidRDefault="00531151">
            <w:pPr>
              <w:jc w:val="both"/>
              <w:rPr>
                <w:spacing w:val="-2"/>
                <w:sz w:val="28"/>
                <w:szCs w:val="28"/>
                <w:lang w:val="en-US"/>
              </w:rPr>
            </w:pPr>
            <w:r>
              <w:rPr>
                <w:spacing w:val="-2"/>
                <w:sz w:val="28"/>
                <w:szCs w:val="28"/>
                <w:lang w:val="uz-Cyrl-UZ"/>
              </w:rPr>
              <w:t>Kiritiladigan so‘</w:t>
            </w:r>
            <w:proofErr w:type="spellStart"/>
            <w:r>
              <w:rPr>
                <w:spacing w:val="-2"/>
                <w:sz w:val="28"/>
                <w:szCs w:val="28"/>
                <w:lang w:val="en-US"/>
              </w:rPr>
              <w:t>nishni</w:t>
            </w:r>
            <w:proofErr w:type="spellEnd"/>
            <w:r>
              <w:rPr>
                <w:spacing w:val="-2"/>
                <w:sz w:val="28"/>
                <w:szCs w:val="28"/>
                <w:lang w:val="en-US"/>
              </w:rPr>
              <w:t xml:space="preserve"> </w:t>
            </w:r>
            <w:proofErr w:type="spellStart"/>
            <w:r>
              <w:rPr>
                <w:spacing w:val="-2"/>
                <w:sz w:val="28"/>
                <w:szCs w:val="28"/>
                <w:lang w:val="en-US"/>
              </w:rPr>
              <w:t>rostlaydigan</w:t>
            </w:r>
            <w:proofErr w:type="spellEnd"/>
            <w:r>
              <w:rPr>
                <w:spacing w:val="-2"/>
                <w:sz w:val="28"/>
                <w:szCs w:val="28"/>
                <w:lang w:val="en-US"/>
              </w:rPr>
              <w:t xml:space="preserve"> </w:t>
            </w:r>
            <w:proofErr w:type="spellStart"/>
            <w:r>
              <w:rPr>
                <w:spacing w:val="-2"/>
                <w:sz w:val="28"/>
                <w:szCs w:val="28"/>
                <w:lang w:val="en-US"/>
              </w:rPr>
              <w:t>attenyator</w:t>
            </w:r>
            <w:proofErr w:type="spellEnd"/>
            <w:r>
              <w:rPr>
                <w:spacing w:val="-2"/>
                <w:sz w:val="28"/>
                <w:szCs w:val="28"/>
                <w:lang w:val="en-US"/>
              </w:rPr>
              <w:t>.</w:t>
            </w:r>
          </w:p>
          <w:p w14:paraId="46E809F3" w14:textId="77777777" w:rsidR="00531151" w:rsidRDefault="00531151">
            <w:pPr>
              <w:jc w:val="both"/>
              <w:rPr>
                <w:spacing w:val="-2"/>
                <w:sz w:val="28"/>
                <w:szCs w:val="28"/>
                <w:lang w:val="en-US"/>
              </w:rPr>
            </w:pPr>
          </w:p>
          <w:p w14:paraId="4ED28645" w14:textId="77777777" w:rsidR="00531151" w:rsidRDefault="00531151">
            <w:pPr>
              <w:jc w:val="both"/>
              <w:rPr>
                <w:bCs/>
                <w:sz w:val="28"/>
                <w:szCs w:val="28"/>
                <w:lang w:val="uz-Cyrl-UZ"/>
              </w:rPr>
            </w:pPr>
            <w:r>
              <w:rPr>
                <w:spacing w:val="-2"/>
                <w:sz w:val="28"/>
                <w:szCs w:val="28"/>
                <w:lang w:val="uz-Cyrl-UZ"/>
              </w:rPr>
              <w:t>Киритиладиган сўнишни ростлайдиган аттенюа-тор.</w:t>
            </w:r>
          </w:p>
        </w:tc>
      </w:tr>
      <w:tr w:rsidR="00531151" w:rsidRPr="00073205" w14:paraId="75D9526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D4BA396" w14:textId="77777777" w:rsidR="00531151" w:rsidRDefault="00531151">
            <w:pPr>
              <w:shd w:val="clear" w:color="auto" w:fill="FFFFFF"/>
              <w:rPr>
                <w:b/>
                <w:spacing w:val="-2"/>
                <w:sz w:val="28"/>
                <w:szCs w:val="28"/>
              </w:rPr>
            </w:pPr>
            <w:r>
              <w:rPr>
                <w:b/>
                <w:spacing w:val="-3"/>
                <w:sz w:val="28"/>
                <w:szCs w:val="28"/>
                <w:lang w:val="uz-Cyrl-UZ"/>
              </w:rPr>
              <w:t>Аттенюатор</w:t>
            </w:r>
            <w:r w:rsidR="00140987">
              <w:rPr>
                <w:b/>
                <w:spacing w:val="-2"/>
                <w:sz w:val="28"/>
                <w:szCs w:val="28"/>
                <w:lang w:val="uz-Cyrl-UZ"/>
              </w:rPr>
              <w:t xml:space="preserve"> поглощающий</w:t>
            </w:r>
          </w:p>
          <w:p w14:paraId="49CF718E" w14:textId="77777777" w:rsidR="00531151" w:rsidRDefault="00531151">
            <w:pPr>
              <w:shd w:val="clear" w:color="auto" w:fill="FFFFFF"/>
              <w:rPr>
                <w:sz w:val="28"/>
                <w:szCs w:val="28"/>
              </w:rPr>
            </w:pPr>
            <w:r>
              <w:rPr>
                <w:b/>
                <w:sz w:val="28"/>
                <w:szCs w:val="28"/>
                <w:lang w:val="uz-Cyrl-UZ"/>
              </w:rPr>
              <w:t xml:space="preserve">uz </w:t>
            </w:r>
            <w:r>
              <w:rPr>
                <w:b/>
                <w:sz w:val="28"/>
                <w:szCs w:val="28"/>
              </w:rPr>
              <w:t>-</w:t>
            </w:r>
            <w:r>
              <w:rPr>
                <w:b/>
                <w:sz w:val="28"/>
                <w:szCs w:val="28"/>
                <w:lang w:val="uz-Cyrl-UZ"/>
              </w:rPr>
              <w:t xml:space="preserve"> </w:t>
            </w:r>
            <w:r>
              <w:rPr>
                <w:sz w:val="28"/>
                <w:szCs w:val="28"/>
                <w:lang w:val="uz-Cyrl-UZ"/>
              </w:rPr>
              <w:t>yutuvchi</w:t>
            </w:r>
            <w:r>
              <w:rPr>
                <w:sz w:val="28"/>
                <w:szCs w:val="28"/>
              </w:rPr>
              <w:t xml:space="preserve"> </w:t>
            </w:r>
            <w:proofErr w:type="spellStart"/>
            <w:r>
              <w:rPr>
                <w:sz w:val="28"/>
                <w:szCs w:val="28"/>
                <w:lang w:val="en-US"/>
              </w:rPr>
              <w:t>attenyator</w:t>
            </w:r>
            <w:proofErr w:type="spellEnd"/>
          </w:p>
          <w:p w14:paraId="36443A0A" w14:textId="77777777" w:rsidR="00531151" w:rsidRDefault="00531151">
            <w:pPr>
              <w:shd w:val="clear" w:color="auto" w:fill="FFFFFF"/>
              <w:rPr>
                <w:sz w:val="28"/>
                <w:szCs w:val="28"/>
                <w:lang w:val="uz-Cyrl-UZ"/>
              </w:rPr>
            </w:pPr>
            <w:r>
              <w:rPr>
                <w:sz w:val="28"/>
                <w:szCs w:val="28"/>
              </w:rPr>
              <w:t xml:space="preserve">       </w:t>
            </w:r>
            <w:r>
              <w:rPr>
                <w:sz w:val="28"/>
                <w:szCs w:val="28"/>
                <w:lang w:val="uz-Cyrl-UZ"/>
              </w:rPr>
              <w:t>ютувчи аттенюатор</w:t>
            </w:r>
          </w:p>
          <w:p w14:paraId="72736939" w14:textId="77777777" w:rsidR="00531151" w:rsidRDefault="00531151">
            <w:pPr>
              <w:shd w:val="clear" w:color="auto" w:fill="FFFFFF"/>
              <w:rPr>
                <w:b/>
                <w:sz w:val="28"/>
                <w:szCs w:val="28"/>
                <w:lang w:val="uz-Cyrl-UZ"/>
              </w:rPr>
            </w:pPr>
            <w:r>
              <w:rPr>
                <w:b/>
                <w:sz w:val="28"/>
                <w:szCs w:val="28"/>
                <w:lang w:val="uz-Cyrl-UZ"/>
              </w:rPr>
              <w:t>en -</w:t>
            </w:r>
            <w:r>
              <w:rPr>
                <w:b/>
                <w:sz w:val="28"/>
                <w:szCs w:val="28"/>
                <w:lang w:val="en-US"/>
              </w:rPr>
              <w:t xml:space="preserve"> </w:t>
            </w:r>
            <w:r>
              <w:rPr>
                <w:sz w:val="28"/>
                <w:szCs w:val="28"/>
                <w:lang w:val="en-US"/>
              </w:rPr>
              <w:t>absorptive</w:t>
            </w:r>
            <w:r>
              <w:rPr>
                <w:sz w:val="28"/>
                <w:szCs w:val="28"/>
              </w:rPr>
              <w:t xml:space="preserve"> </w:t>
            </w:r>
            <w:r>
              <w:rPr>
                <w:sz w:val="28"/>
                <w:szCs w:val="28"/>
                <w:lang w:val="en-US"/>
              </w:rPr>
              <w:t>attenuator</w:t>
            </w:r>
          </w:p>
        </w:tc>
        <w:tc>
          <w:tcPr>
            <w:tcW w:w="6260" w:type="dxa"/>
            <w:shd w:val="clear" w:color="auto" w:fill="auto"/>
          </w:tcPr>
          <w:p w14:paraId="50989682" w14:textId="77777777" w:rsidR="00531151" w:rsidRDefault="00531151">
            <w:pPr>
              <w:shd w:val="clear" w:color="auto" w:fill="FFFFFF"/>
              <w:ind w:right="19"/>
              <w:jc w:val="both"/>
              <w:rPr>
                <w:sz w:val="28"/>
                <w:szCs w:val="28"/>
                <w:lang w:val="uz-Cyrl-UZ"/>
              </w:rPr>
            </w:pPr>
            <w:r>
              <w:rPr>
                <w:spacing w:val="-2"/>
                <w:sz w:val="28"/>
                <w:szCs w:val="28"/>
              </w:rPr>
              <w:t xml:space="preserve">Аттенюатор, в котором уменьшение мощности </w:t>
            </w:r>
            <w:r>
              <w:rPr>
                <w:spacing w:val="-3"/>
                <w:sz w:val="28"/>
                <w:szCs w:val="28"/>
              </w:rPr>
              <w:t xml:space="preserve">сигнала происходит вследствие поглощения </w:t>
            </w:r>
            <w:proofErr w:type="spellStart"/>
            <w:r>
              <w:rPr>
                <w:spacing w:val="-3"/>
                <w:sz w:val="28"/>
                <w:szCs w:val="28"/>
              </w:rPr>
              <w:t>энер</w:t>
            </w:r>
            <w:r w:rsidR="00C93D4B">
              <w:rPr>
                <w:spacing w:val="-3"/>
                <w:sz w:val="28"/>
                <w:szCs w:val="28"/>
              </w:rPr>
              <w:t>-</w:t>
            </w:r>
            <w:r>
              <w:rPr>
                <w:spacing w:val="-3"/>
                <w:sz w:val="28"/>
                <w:szCs w:val="28"/>
              </w:rPr>
              <w:t>гии</w:t>
            </w:r>
            <w:proofErr w:type="spellEnd"/>
            <w:r>
              <w:rPr>
                <w:spacing w:val="-3"/>
                <w:sz w:val="28"/>
                <w:szCs w:val="28"/>
              </w:rPr>
              <w:t xml:space="preserve"> в материалах с большими потерями, либо в сопротивлениях полупроводниковых дио</w:t>
            </w:r>
            <w:r>
              <w:rPr>
                <w:sz w:val="28"/>
                <w:szCs w:val="28"/>
              </w:rPr>
              <w:t>дов.</w:t>
            </w:r>
          </w:p>
          <w:p w14:paraId="08D2DB29" w14:textId="77777777" w:rsidR="00531151" w:rsidRDefault="00531151">
            <w:pPr>
              <w:shd w:val="clear" w:color="auto" w:fill="FFFFFF"/>
              <w:ind w:right="19"/>
              <w:jc w:val="both"/>
              <w:rPr>
                <w:sz w:val="28"/>
                <w:szCs w:val="28"/>
                <w:lang w:val="uz-Cyrl-UZ"/>
              </w:rPr>
            </w:pPr>
          </w:p>
          <w:p w14:paraId="1C2E76E2" w14:textId="77777777" w:rsidR="00531151" w:rsidRDefault="00531151">
            <w:pPr>
              <w:shd w:val="clear" w:color="auto" w:fill="FFFFFF"/>
              <w:ind w:right="19"/>
              <w:jc w:val="both"/>
              <w:rPr>
                <w:sz w:val="28"/>
                <w:szCs w:val="28"/>
                <w:lang w:val="uz-Cyrl-UZ"/>
              </w:rPr>
            </w:pPr>
            <w:r>
              <w:rPr>
                <w:sz w:val="28"/>
                <w:szCs w:val="28"/>
                <w:lang w:val="uz-Cyrl-UZ"/>
              </w:rPr>
              <w:t>Signal quvvatini kamaytirish katta yo‘qotishli materiallarda energiyaning yutilishi hisobiga yoki yarimo‘tkazgichli diodlar qarshiligida sodir bo‘ladigan attenyator.</w:t>
            </w:r>
          </w:p>
          <w:p w14:paraId="3D937E6A" w14:textId="77777777" w:rsidR="00531151" w:rsidRDefault="00531151">
            <w:pPr>
              <w:shd w:val="clear" w:color="auto" w:fill="FFFFFF"/>
              <w:ind w:right="19"/>
              <w:jc w:val="both"/>
              <w:rPr>
                <w:sz w:val="28"/>
                <w:szCs w:val="28"/>
                <w:lang w:val="uz-Cyrl-UZ"/>
              </w:rPr>
            </w:pPr>
          </w:p>
          <w:p w14:paraId="5E6578D4" w14:textId="77777777" w:rsidR="00531151" w:rsidRDefault="00531151">
            <w:pPr>
              <w:shd w:val="clear" w:color="auto" w:fill="FFFFFF"/>
              <w:ind w:right="19"/>
              <w:jc w:val="both"/>
              <w:rPr>
                <w:bCs/>
                <w:sz w:val="28"/>
                <w:szCs w:val="28"/>
                <w:lang w:val="uz-Cyrl-UZ"/>
              </w:rPr>
            </w:pPr>
            <w:r>
              <w:rPr>
                <w:bCs/>
                <w:sz w:val="28"/>
                <w:szCs w:val="28"/>
                <w:lang w:val="uz-Cyrl-UZ"/>
              </w:rPr>
              <w:t>Сигнал қувватини камайтириш катта йўқотишли материалларда энергиянинг ютилиши ҳисобига ёки яримўтказгичли диодлар қаршилигида содир бўладиган аттенюатор.</w:t>
            </w:r>
          </w:p>
        </w:tc>
      </w:tr>
      <w:tr w:rsidR="00531151" w:rsidRPr="00073205" w14:paraId="1215E8C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11" w:type="dxa"/>
            <w:shd w:val="clear" w:color="auto" w:fill="auto"/>
          </w:tcPr>
          <w:p w14:paraId="2D3C11A4" w14:textId="77777777" w:rsidR="00531151" w:rsidRDefault="00140987">
            <w:pPr>
              <w:shd w:val="clear" w:color="auto" w:fill="FFFFFF"/>
              <w:ind w:right="43"/>
              <w:rPr>
                <w:b/>
                <w:spacing w:val="-3"/>
                <w:sz w:val="28"/>
                <w:szCs w:val="28"/>
                <w:lang w:val="uz-Cyrl-UZ"/>
              </w:rPr>
            </w:pPr>
            <w:r>
              <w:rPr>
                <w:b/>
                <w:spacing w:val="-3"/>
                <w:sz w:val="28"/>
                <w:szCs w:val="28"/>
                <w:lang w:val="uz-Cyrl-UZ"/>
              </w:rPr>
              <w:t>Аттенюатор поляризационный</w:t>
            </w:r>
          </w:p>
          <w:p w14:paraId="747D85BC" w14:textId="77777777" w:rsidR="00531151" w:rsidRDefault="00531151">
            <w:pPr>
              <w:widowControl w:val="0"/>
              <w:shd w:val="clear" w:color="auto" w:fill="FFFFFF"/>
              <w:autoSpaceDE w:val="0"/>
              <w:autoSpaceDN w:val="0"/>
              <w:adjustRightInd w:val="0"/>
              <w:ind w:right="5"/>
              <w:rPr>
                <w:b/>
                <w:bCs/>
                <w:sz w:val="28"/>
                <w:szCs w:val="28"/>
                <w:lang w:val="uz-Cyrl-UZ"/>
              </w:rPr>
            </w:pPr>
            <w:r>
              <w:rPr>
                <w:b/>
                <w:bCs/>
                <w:sz w:val="28"/>
                <w:szCs w:val="28"/>
                <w:lang w:val="uz-Cyrl-UZ"/>
              </w:rPr>
              <w:lastRenderedPageBreak/>
              <w:t xml:space="preserve">uz - </w:t>
            </w:r>
            <w:r>
              <w:rPr>
                <w:bCs/>
                <w:sz w:val="28"/>
                <w:szCs w:val="28"/>
                <w:lang w:val="uz-Cyrl-UZ"/>
              </w:rPr>
              <w:t>qutblantiruvchi</w:t>
            </w:r>
            <w:r>
              <w:rPr>
                <w:b/>
                <w:bCs/>
                <w:sz w:val="28"/>
                <w:szCs w:val="28"/>
                <w:lang w:val="uz-Cyrl-UZ"/>
              </w:rPr>
              <w:t xml:space="preserve"> </w:t>
            </w:r>
            <w:r>
              <w:rPr>
                <w:bCs/>
                <w:sz w:val="28"/>
                <w:szCs w:val="28"/>
                <w:lang w:val="uz-Cyrl-UZ"/>
              </w:rPr>
              <w:t>attenyator</w:t>
            </w:r>
          </w:p>
          <w:p w14:paraId="0E80703D" w14:textId="77777777" w:rsidR="00531151" w:rsidRDefault="00531151">
            <w:pPr>
              <w:widowControl w:val="0"/>
              <w:shd w:val="clear" w:color="auto" w:fill="FFFFFF"/>
              <w:autoSpaceDE w:val="0"/>
              <w:autoSpaceDN w:val="0"/>
              <w:adjustRightInd w:val="0"/>
              <w:ind w:right="5"/>
              <w:rPr>
                <w:bCs/>
                <w:sz w:val="28"/>
                <w:szCs w:val="28"/>
                <w:lang w:val="uz-Cyrl-UZ"/>
              </w:rPr>
            </w:pPr>
            <w:r>
              <w:rPr>
                <w:bCs/>
                <w:sz w:val="28"/>
                <w:szCs w:val="28"/>
                <w:lang w:val="uz-Cyrl-UZ"/>
              </w:rPr>
              <w:t xml:space="preserve">       қутблантирувчи аттенюатор</w:t>
            </w:r>
          </w:p>
          <w:p w14:paraId="705EA036" w14:textId="77777777" w:rsidR="00531151" w:rsidRDefault="00531151">
            <w:pPr>
              <w:shd w:val="clear" w:color="auto" w:fill="FFFFFF"/>
              <w:rPr>
                <w:b/>
                <w:bCs/>
                <w:sz w:val="28"/>
                <w:szCs w:val="28"/>
                <w:lang w:val="en-US"/>
              </w:rPr>
            </w:pPr>
            <w:r>
              <w:rPr>
                <w:b/>
                <w:bCs/>
                <w:sz w:val="28"/>
                <w:szCs w:val="28"/>
                <w:lang w:val="uz-Cyrl-UZ"/>
              </w:rPr>
              <w:t>en -</w:t>
            </w:r>
            <w:r>
              <w:rPr>
                <w:b/>
                <w:bCs/>
                <w:sz w:val="28"/>
                <w:szCs w:val="28"/>
                <w:lang w:val="en-US"/>
              </w:rPr>
              <w:t xml:space="preserve"> </w:t>
            </w:r>
            <w:r>
              <w:rPr>
                <w:bCs/>
                <w:sz w:val="28"/>
                <w:szCs w:val="28"/>
                <w:lang w:val="en-US"/>
              </w:rPr>
              <w:t xml:space="preserve">attenuator polarizing, </w:t>
            </w:r>
            <w:r>
              <w:rPr>
                <w:bCs/>
                <w:sz w:val="28"/>
                <w:szCs w:val="28"/>
                <w:lang w:val="en-US"/>
              </w:rPr>
              <w:br/>
              <w:t>polarization attenuator</w:t>
            </w:r>
          </w:p>
        </w:tc>
        <w:tc>
          <w:tcPr>
            <w:tcW w:w="6260" w:type="dxa"/>
            <w:shd w:val="clear" w:color="auto" w:fill="auto"/>
          </w:tcPr>
          <w:p w14:paraId="79351F77" w14:textId="77777777" w:rsidR="00531151" w:rsidRDefault="00531151">
            <w:pPr>
              <w:jc w:val="both"/>
              <w:rPr>
                <w:sz w:val="28"/>
                <w:szCs w:val="28"/>
                <w:lang w:val="uz-Cyrl-UZ"/>
              </w:rPr>
            </w:pPr>
            <w:r>
              <w:rPr>
                <w:spacing w:val="-3"/>
                <w:sz w:val="28"/>
                <w:szCs w:val="28"/>
              </w:rPr>
              <w:lastRenderedPageBreak/>
              <w:t>Аттенюатор</w:t>
            </w:r>
            <w:r w:rsidR="00140987">
              <w:rPr>
                <w:spacing w:val="-3"/>
                <w:sz w:val="28"/>
                <w:szCs w:val="28"/>
              </w:rPr>
              <w:t xml:space="preserve">, действие которого основано на </w:t>
            </w:r>
            <w:r>
              <w:rPr>
                <w:spacing w:val="-4"/>
                <w:sz w:val="28"/>
                <w:szCs w:val="28"/>
              </w:rPr>
              <w:t xml:space="preserve">зависимости поглощения электромагнитных волн от </w:t>
            </w:r>
            <w:r>
              <w:rPr>
                <w:spacing w:val="-4"/>
                <w:sz w:val="28"/>
                <w:szCs w:val="28"/>
              </w:rPr>
              <w:lastRenderedPageBreak/>
              <w:t>плоскости их поля</w:t>
            </w:r>
            <w:r>
              <w:rPr>
                <w:sz w:val="28"/>
                <w:szCs w:val="28"/>
              </w:rPr>
              <w:t>ризации.</w:t>
            </w:r>
          </w:p>
          <w:p w14:paraId="06050F25" w14:textId="77777777" w:rsidR="00531151" w:rsidRDefault="00531151">
            <w:pPr>
              <w:jc w:val="both"/>
              <w:rPr>
                <w:sz w:val="28"/>
                <w:szCs w:val="28"/>
                <w:lang w:val="uz-Cyrl-UZ"/>
              </w:rPr>
            </w:pPr>
          </w:p>
          <w:p w14:paraId="0B22BC1C" w14:textId="77777777" w:rsidR="00531151" w:rsidRDefault="00531151">
            <w:pPr>
              <w:jc w:val="both"/>
              <w:rPr>
                <w:sz w:val="28"/>
                <w:szCs w:val="28"/>
                <w:lang w:val="en-US"/>
              </w:rPr>
            </w:pPr>
            <w:proofErr w:type="spellStart"/>
            <w:r>
              <w:rPr>
                <w:sz w:val="28"/>
                <w:szCs w:val="28"/>
                <w:lang w:val="en-US"/>
              </w:rPr>
              <w:t>Harakati</w:t>
            </w:r>
            <w:proofErr w:type="spellEnd"/>
            <w:r>
              <w:rPr>
                <w:sz w:val="28"/>
                <w:szCs w:val="28"/>
                <w:lang w:val="en-US"/>
              </w:rPr>
              <w:t xml:space="preserve"> </w:t>
            </w:r>
            <w:proofErr w:type="spellStart"/>
            <w:r>
              <w:rPr>
                <w:sz w:val="28"/>
                <w:szCs w:val="28"/>
                <w:lang w:val="en-US"/>
              </w:rPr>
              <w:t>elektromagnit</w:t>
            </w:r>
            <w:proofErr w:type="spellEnd"/>
            <w:r>
              <w:rPr>
                <w:sz w:val="28"/>
                <w:szCs w:val="28"/>
                <w:lang w:val="en-US"/>
              </w:rPr>
              <w:t xml:space="preserve"> </w:t>
            </w:r>
            <w:proofErr w:type="spellStart"/>
            <w:proofErr w:type="gramStart"/>
            <w:r>
              <w:rPr>
                <w:sz w:val="28"/>
                <w:szCs w:val="28"/>
                <w:lang w:val="en-US"/>
              </w:rPr>
              <w:t>to‘</w:t>
            </w:r>
            <w:proofErr w:type="gramEnd"/>
            <w:r>
              <w:rPr>
                <w:sz w:val="28"/>
                <w:szCs w:val="28"/>
                <w:lang w:val="en-US"/>
              </w:rPr>
              <w:t>lqinlarni</w:t>
            </w:r>
            <w:proofErr w:type="spellEnd"/>
            <w:r>
              <w:rPr>
                <w:sz w:val="28"/>
                <w:szCs w:val="28"/>
                <w:lang w:val="en-US"/>
              </w:rPr>
              <w:t xml:space="preserve"> </w:t>
            </w:r>
            <w:proofErr w:type="spellStart"/>
            <w:r>
              <w:rPr>
                <w:sz w:val="28"/>
                <w:szCs w:val="28"/>
                <w:lang w:val="en-US"/>
              </w:rPr>
              <w:t>ularning</w:t>
            </w:r>
            <w:proofErr w:type="spellEnd"/>
            <w:r>
              <w:rPr>
                <w:sz w:val="28"/>
                <w:szCs w:val="28"/>
                <w:lang w:val="en-US"/>
              </w:rPr>
              <w:t xml:space="preserve"> </w:t>
            </w:r>
            <w:proofErr w:type="spellStart"/>
            <w:r>
              <w:rPr>
                <w:sz w:val="28"/>
                <w:szCs w:val="28"/>
                <w:lang w:val="en-US"/>
              </w:rPr>
              <w:t>qutblanish</w:t>
            </w:r>
            <w:proofErr w:type="spellEnd"/>
            <w:r>
              <w:rPr>
                <w:sz w:val="28"/>
                <w:szCs w:val="28"/>
                <w:lang w:val="en-US"/>
              </w:rPr>
              <w:t xml:space="preserve"> </w:t>
            </w:r>
            <w:proofErr w:type="spellStart"/>
            <w:r>
              <w:rPr>
                <w:sz w:val="28"/>
                <w:szCs w:val="28"/>
                <w:lang w:val="en-US"/>
              </w:rPr>
              <w:t>tekisligidan</w:t>
            </w:r>
            <w:proofErr w:type="spellEnd"/>
            <w:r>
              <w:rPr>
                <w:sz w:val="28"/>
                <w:szCs w:val="28"/>
                <w:lang w:val="en-US"/>
              </w:rPr>
              <w:t xml:space="preserve"> </w:t>
            </w:r>
            <w:proofErr w:type="spellStart"/>
            <w:r>
              <w:rPr>
                <w:sz w:val="28"/>
                <w:szCs w:val="28"/>
                <w:lang w:val="en-US"/>
              </w:rPr>
              <w:t>yutilishiga</w:t>
            </w:r>
            <w:proofErr w:type="spellEnd"/>
            <w:r>
              <w:rPr>
                <w:sz w:val="28"/>
                <w:szCs w:val="28"/>
                <w:lang w:val="en-US"/>
              </w:rPr>
              <w:t xml:space="preserve"> </w:t>
            </w:r>
            <w:proofErr w:type="spellStart"/>
            <w:r>
              <w:rPr>
                <w:sz w:val="28"/>
                <w:szCs w:val="28"/>
                <w:lang w:val="en-US"/>
              </w:rPr>
              <w:t>bog‘liqligiga</w:t>
            </w:r>
            <w:proofErr w:type="spellEnd"/>
            <w:r>
              <w:rPr>
                <w:sz w:val="28"/>
                <w:szCs w:val="28"/>
                <w:lang w:val="en-US"/>
              </w:rPr>
              <w:t xml:space="preserve"> </w:t>
            </w:r>
            <w:proofErr w:type="spellStart"/>
            <w:r>
              <w:rPr>
                <w:sz w:val="28"/>
                <w:szCs w:val="28"/>
                <w:lang w:val="en-US"/>
              </w:rPr>
              <w:t>asoslangan</w:t>
            </w:r>
            <w:proofErr w:type="spellEnd"/>
            <w:r>
              <w:rPr>
                <w:sz w:val="28"/>
                <w:szCs w:val="28"/>
                <w:lang w:val="en-US"/>
              </w:rPr>
              <w:t xml:space="preserve"> </w:t>
            </w:r>
            <w:proofErr w:type="spellStart"/>
            <w:r>
              <w:rPr>
                <w:sz w:val="28"/>
                <w:szCs w:val="28"/>
                <w:lang w:val="en-US"/>
              </w:rPr>
              <w:t>attenyator</w:t>
            </w:r>
            <w:proofErr w:type="spellEnd"/>
            <w:r>
              <w:rPr>
                <w:sz w:val="28"/>
                <w:szCs w:val="28"/>
                <w:lang w:val="en-US"/>
              </w:rPr>
              <w:t>.</w:t>
            </w:r>
          </w:p>
          <w:p w14:paraId="4E974474" w14:textId="77777777" w:rsidR="00531151" w:rsidRDefault="00531151">
            <w:pPr>
              <w:jc w:val="both"/>
              <w:rPr>
                <w:sz w:val="28"/>
                <w:szCs w:val="28"/>
                <w:lang w:val="en-US"/>
              </w:rPr>
            </w:pPr>
          </w:p>
          <w:p w14:paraId="1C29FE85" w14:textId="77777777" w:rsidR="00531151" w:rsidRDefault="00531151">
            <w:pPr>
              <w:jc w:val="both"/>
              <w:rPr>
                <w:bCs/>
                <w:sz w:val="28"/>
                <w:szCs w:val="28"/>
                <w:lang w:val="uz-Cyrl-UZ"/>
              </w:rPr>
            </w:pPr>
            <w:r>
              <w:rPr>
                <w:sz w:val="28"/>
                <w:szCs w:val="28"/>
                <w:lang w:val="uz-Cyrl-UZ"/>
              </w:rPr>
              <w:t>Ҳаракати электромагнит тўлқинларни уларнинг қутбланиш текислигидан ютилишига боғлиқлиги-га асосланган аттенюатор.</w:t>
            </w:r>
          </w:p>
        </w:tc>
      </w:tr>
    </w:tbl>
    <w:p w14:paraId="6D8F86BC" w14:textId="77777777" w:rsidR="00531151" w:rsidRPr="003113C7" w:rsidRDefault="00531151" w:rsidP="00531151">
      <w:pPr>
        <w:rPr>
          <w:lang w:val="uz-Cyrl-UZ"/>
        </w:rPr>
      </w:pPr>
    </w:p>
    <w:p w14:paraId="3630CAD7" w14:textId="77777777" w:rsidR="00C93D4B" w:rsidRPr="003113C7" w:rsidRDefault="00C93D4B"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7189E7F7" w14:textId="77777777" w:rsidTr="00F23303">
        <w:trPr>
          <w:tblHeader/>
          <w:tblCellSpacing w:w="0" w:type="dxa"/>
          <w:jc w:val="center"/>
        </w:trPr>
        <w:tc>
          <w:tcPr>
            <w:tcW w:w="9971" w:type="dxa"/>
            <w:gridSpan w:val="2"/>
          </w:tcPr>
          <w:p w14:paraId="08E26D5B" w14:textId="77777777" w:rsidR="00531151" w:rsidRPr="003113C7" w:rsidRDefault="00531151" w:rsidP="00F23303">
            <w:pPr>
              <w:jc w:val="center"/>
              <w:rPr>
                <w:b/>
                <w:spacing w:val="-2"/>
                <w:sz w:val="28"/>
                <w:szCs w:val="28"/>
              </w:rPr>
            </w:pPr>
            <w:r w:rsidRPr="003113C7">
              <w:rPr>
                <w:b/>
                <w:spacing w:val="-2"/>
                <w:sz w:val="28"/>
                <w:szCs w:val="28"/>
              </w:rPr>
              <w:t>Б</w:t>
            </w:r>
          </w:p>
        </w:tc>
      </w:tr>
      <w:tr w:rsidR="00531151" w:rsidRPr="00073205" w14:paraId="29F24453" w14:textId="77777777" w:rsidTr="00F23303">
        <w:trPr>
          <w:tblCellSpacing w:w="0" w:type="dxa"/>
          <w:jc w:val="center"/>
        </w:trPr>
        <w:tc>
          <w:tcPr>
            <w:tcW w:w="3711" w:type="dxa"/>
          </w:tcPr>
          <w:p w14:paraId="5294D981" w14:textId="77777777" w:rsidR="00531151" w:rsidRPr="003113C7" w:rsidRDefault="00531151" w:rsidP="00F23303">
            <w:pPr>
              <w:rPr>
                <w:b/>
                <w:sz w:val="28"/>
                <w:szCs w:val="28"/>
                <w:lang w:val="uz-Cyrl-UZ"/>
              </w:rPr>
            </w:pPr>
            <w:r w:rsidRPr="003113C7">
              <w:rPr>
                <w:b/>
                <w:sz w:val="28"/>
                <w:szCs w:val="28"/>
                <w:lang w:val="uz-Cyrl-UZ"/>
              </w:rPr>
              <w:t>Бабочкообразная антенна</w:t>
            </w:r>
          </w:p>
          <w:p w14:paraId="3368FD8F"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kapalaksimon antenna</w:t>
            </w:r>
          </w:p>
          <w:p w14:paraId="5DD42CAA" w14:textId="77777777" w:rsidR="00531151" w:rsidRPr="003113C7" w:rsidRDefault="00531151" w:rsidP="00F23303">
            <w:pPr>
              <w:rPr>
                <w:sz w:val="28"/>
                <w:szCs w:val="28"/>
                <w:lang w:val="uz-Cyrl-UZ"/>
              </w:rPr>
            </w:pPr>
            <w:r w:rsidRPr="003113C7">
              <w:rPr>
                <w:sz w:val="28"/>
                <w:szCs w:val="28"/>
                <w:lang w:val="uz-Cyrl-UZ"/>
              </w:rPr>
              <w:t xml:space="preserve">       капалаксимон антенна</w:t>
            </w:r>
          </w:p>
          <w:p w14:paraId="2FC26E2B" w14:textId="77777777" w:rsidR="00531151" w:rsidRPr="003113C7" w:rsidRDefault="00531151" w:rsidP="00F23303">
            <w:pPr>
              <w:rPr>
                <w:b/>
                <w:bCs/>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butterfly-shaped antenna</w:t>
            </w:r>
          </w:p>
        </w:tc>
        <w:tc>
          <w:tcPr>
            <w:tcW w:w="6260" w:type="dxa"/>
          </w:tcPr>
          <w:p w14:paraId="51093D7D" w14:textId="77777777" w:rsidR="00531151" w:rsidRPr="003113C7" w:rsidRDefault="00531151" w:rsidP="00F23303">
            <w:pPr>
              <w:jc w:val="both"/>
              <w:rPr>
                <w:sz w:val="28"/>
                <w:szCs w:val="28"/>
              </w:rPr>
            </w:pPr>
            <w:r w:rsidRPr="003113C7">
              <w:rPr>
                <w:sz w:val="28"/>
                <w:szCs w:val="28"/>
              </w:rPr>
              <w:t xml:space="preserve">Щелевой излучатель с продольной щелью шириной, равной длине волны излучения, которая прорезана по центральной оси </w:t>
            </w:r>
            <w:r w:rsidR="00FE11B3" w:rsidRPr="003113C7">
              <w:rPr>
                <w:sz w:val="28"/>
                <w:szCs w:val="28"/>
              </w:rPr>
              <w:t>плоской проводящей поверхности.</w:t>
            </w:r>
          </w:p>
          <w:p w14:paraId="6A88C464" w14:textId="77777777" w:rsidR="005A2916" w:rsidRPr="003113C7" w:rsidRDefault="005A2916" w:rsidP="00F23303">
            <w:pPr>
              <w:jc w:val="both"/>
              <w:rPr>
                <w:sz w:val="28"/>
                <w:szCs w:val="28"/>
                <w:lang w:val="uz-Cyrl-UZ"/>
              </w:rPr>
            </w:pPr>
          </w:p>
          <w:p w14:paraId="1BE32452" w14:textId="77777777" w:rsidR="00531151" w:rsidRPr="003113C7" w:rsidRDefault="00531151" w:rsidP="00F23303">
            <w:pPr>
              <w:jc w:val="both"/>
              <w:rPr>
                <w:sz w:val="28"/>
                <w:szCs w:val="28"/>
                <w:lang w:val="uz-Cyrl-UZ"/>
              </w:rPr>
            </w:pPr>
            <w:r w:rsidRPr="003113C7">
              <w:rPr>
                <w:sz w:val="28"/>
                <w:szCs w:val="28"/>
                <w:lang w:val="uz-Cyrl-UZ"/>
              </w:rPr>
              <w:t>Yassi o‘tuvchi sirtning markaziy o‘qi bo‘yicha teshil</w:t>
            </w:r>
            <w:r w:rsidR="00C93D4B" w:rsidRPr="003113C7">
              <w:rPr>
                <w:sz w:val="28"/>
                <w:szCs w:val="28"/>
                <w:lang w:val="uz-Cyrl-UZ"/>
              </w:rPr>
              <w:t>-</w:t>
            </w:r>
            <w:r w:rsidRPr="003113C7">
              <w:rPr>
                <w:sz w:val="28"/>
                <w:szCs w:val="28"/>
                <w:lang w:val="uz-Cyrl-UZ"/>
              </w:rPr>
              <w:t>gan, nurlanish to‘lqinining uzunligiga teng kenglik</w:t>
            </w:r>
            <w:r w:rsidR="00C93D4B" w:rsidRPr="003113C7">
              <w:rPr>
                <w:sz w:val="28"/>
                <w:szCs w:val="28"/>
                <w:lang w:val="uz-Cyrl-UZ"/>
              </w:rPr>
              <w:t>-</w:t>
            </w:r>
            <w:r w:rsidRPr="003113C7">
              <w:rPr>
                <w:sz w:val="28"/>
                <w:szCs w:val="28"/>
                <w:lang w:val="uz-Cyrl-UZ"/>
              </w:rPr>
              <w:t xml:space="preserve">dagi bo‘ylama tirqishi bo‘lgan tirqishli nurtarqatkich. </w:t>
            </w:r>
          </w:p>
          <w:p w14:paraId="73F51828" w14:textId="77777777" w:rsidR="005A2916" w:rsidRPr="003113C7" w:rsidRDefault="005A2916" w:rsidP="00F23303">
            <w:pPr>
              <w:jc w:val="both"/>
              <w:rPr>
                <w:sz w:val="28"/>
                <w:szCs w:val="28"/>
                <w:lang w:val="uz-Cyrl-UZ"/>
              </w:rPr>
            </w:pPr>
          </w:p>
          <w:p w14:paraId="1CACA37B" w14:textId="77777777" w:rsidR="00531151" w:rsidRPr="003113C7" w:rsidRDefault="00531151" w:rsidP="005A2916">
            <w:pPr>
              <w:jc w:val="both"/>
              <w:rPr>
                <w:sz w:val="28"/>
                <w:szCs w:val="28"/>
                <w:lang w:val="uz-Cyrl-UZ"/>
              </w:rPr>
            </w:pPr>
            <w:r w:rsidRPr="003113C7">
              <w:rPr>
                <w:sz w:val="28"/>
                <w:szCs w:val="28"/>
                <w:lang w:val="uz-Cyrl-UZ"/>
              </w:rPr>
              <w:t>Ясси ўтувчи сиртнинг марказий ўқи бўйича тешилган, нурланиш тўлқинининг узунлигига тенг кенгликдаги бўйлама тирқиш</w:t>
            </w:r>
            <w:r w:rsidR="00FE11B3" w:rsidRPr="003113C7">
              <w:rPr>
                <w:sz w:val="28"/>
                <w:szCs w:val="28"/>
                <w:lang w:val="uz-Cyrl-UZ"/>
              </w:rPr>
              <w:t>и бўлган тирқишли нуртарқаткич.</w:t>
            </w:r>
          </w:p>
          <w:p w14:paraId="26085D5B" w14:textId="77777777" w:rsidR="00C93D4B" w:rsidRPr="003113C7" w:rsidRDefault="00C93D4B" w:rsidP="005A2916">
            <w:pPr>
              <w:jc w:val="both"/>
              <w:rPr>
                <w:sz w:val="28"/>
                <w:szCs w:val="28"/>
                <w:lang w:val="uz-Cyrl-UZ"/>
              </w:rPr>
            </w:pPr>
          </w:p>
        </w:tc>
      </w:tr>
      <w:tr w:rsidR="00531151" w:rsidRPr="003113C7" w14:paraId="3CB4FB0B" w14:textId="77777777" w:rsidTr="00F23303">
        <w:trPr>
          <w:tblCellSpacing w:w="0" w:type="dxa"/>
          <w:jc w:val="center"/>
        </w:trPr>
        <w:tc>
          <w:tcPr>
            <w:tcW w:w="3711" w:type="dxa"/>
          </w:tcPr>
          <w:p w14:paraId="4E33FCF1" w14:textId="77777777" w:rsidR="00531151" w:rsidRPr="003113C7" w:rsidRDefault="00531151" w:rsidP="00F23303">
            <w:pPr>
              <w:ind w:firstLine="6"/>
              <w:rPr>
                <w:b/>
                <w:bCs/>
                <w:sz w:val="28"/>
                <w:szCs w:val="28"/>
                <w:lang w:val="uz-Cyrl-UZ"/>
              </w:rPr>
            </w:pPr>
            <w:r w:rsidRPr="003113C7">
              <w:rPr>
                <w:b/>
                <w:sz w:val="28"/>
                <w:szCs w:val="28"/>
                <w:lang w:val="uz-Cyrl-UZ"/>
              </w:rPr>
              <w:t>Байонетный соединитель, разъем байонетного типа</w:t>
            </w:r>
          </w:p>
          <w:p w14:paraId="3B7B8CC2" w14:textId="77777777" w:rsidR="00531151" w:rsidRPr="003113C7" w:rsidRDefault="00531151" w:rsidP="00F23303">
            <w:pPr>
              <w:ind w:firstLine="6"/>
              <w:rPr>
                <w:sz w:val="28"/>
                <w:szCs w:val="28"/>
                <w:lang w:val="uz-Cyrl-UZ"/>
              </w:rPr>
            </w:pPr>
            <w:r w:rsidRPr="003113C7">
              <w:rPr>
                <w:b/>
                <w:bCs/>
                <w:sz w:val="28"/>
                <w:szCs w:val="28"/>
                <w:lang w:val="uz-Cyrl-UZ"/>
              </w:rPr>
              <w:t xml:space="preserve">uz - </w:t>
            </w:r>
            <w:r w:rsidRPr="003113C7">
              <w:rPr>
                <w:bCs/>
                <w:sz w:val="28"/>
                <w:szCs w:val="28"/>
                <w:lang w:val="uz-Cyrl-UZ"/>
              </w:rPr>
              <w:t>ba</w:t>
            </w:r>
            <w:r w:rsidRPr="003113C7">
              <w:rPr>
                <w:sz w:val="28"/>
                <w:szCs w:val="28"/>
                <w:lang w:val="uz-Cyrl-UZ"/>
              </w:rPr>
              <w:t>yonet ulagich, bayonet turidagi ajratkich</w:t>
            </w:r>
          </w:p>
          <w:p w14:paraId="0DD3B4D6" w14:textId="77777777" w:rsidR="00531151" w:rsidRPr="003113C7" w:rsidRDefault="00531151" w:rsidP="00F23303">
            <w:pPr>
              <w:ind w:firstLine="6"/>
              <w:rPr>
                <w:sz w:val="28"/>
                <w:szCs w:val="28"/>
                <w:lang w:val="en-US"/>
              </w:rPr>
            </w:pPr>
            <w:r w:rsidRPr="003113C7">
              <w:rPr>
                <w:sz w:val="28"/>
                <w:szCs w:val="28"/>
                <w:lang w:val="uz-Cyrl-UZ"/>
              </w:rPr>
              <w:t xml:space="preserve">       </w:t>
            </w:r>
            <w:r w:rsidRPr="003113C7">
              <w:rPr>
                <w:sz w:val="28"/>
                <w:szCs w:val="28"/>
              </w:rPr>
              <w:t>байонет</w:t>
            </w:r>
            <w:r w:rsidRPr="003113C7">
              <w:rPr>
                <w:sz w:val="28"/>
                <w:szCs w:val="28"/>
                <w:lang w:val="en-US"/>
              </w:rPr>
              <w:t xml:space="preserve"> </w:t>
            </w:r>
            <w:proofErr w:type="spellStart"/>
            <w:r w:rsidRPr="003113C7">
              <w:rPr>
                <w:sz w:val="28"/>
                <w:szCs w:val="28"/>
              </w:rPr>
              <w:t>улагич</w:t>
            </w:r>
            <w:proofErr w:type="spellEnd"/>
            <w:r w:rsidRPr="003113C7">
              <w:rPr>
                <w:sz w:val="28"/>
                <w:szCs w:val="28"/>
                <w:lang w:val="uz-Cyrl-UZ"/>
              </w:rPr>
              <w:t>,</w:t>
            </w:r>
            <w:r w:rsidRPr="003113C7">
              <w:rPr>
                <w:sz w:val="28"/>
                <w:szCs w:val="28"/>
                <w:lang w:val="en-US"/>
              </w:rPr>
              <w:t xml:space="preserve"> </w:t>
            </w:r>
            <w:r w:rsidRPr="003113C7">
              <w:rPr>
                <w:sz w:val="28"/>
                <w:szCs w:val="28"/>
              </w:rPr>
              <w:t>байонет</w:t>
            </w:r>
            <w:r w:rsidRPr="003113C7">
              <w:rPr>
                <w:sz w:val="28"/>
                <w:szCs w:val="28"/>
                <w:lang w:val="en-US"/>
              </w:rPr>
              <w:t xml:space="preserve"> </w:t>
            </w:r>
            <w:proofErr w:type="spellStart"/>
            <w:r w:rsidRPr="003113C7">
              <w:rPr>
                <w:sz w:val="28"/>
                <w:szCs w:val="28"/>
              </w:rPr>
              <w:t>туридаги</w:t>
            </w:r>
            <w:proofErr w:type="spellEnd"/>
            <w:r w:rsidRPr="003113C7">
              <w:rPr>
                <w:sz w:val="28"/>
                <w:szCs w:val="28"/>
                <w:lang w:val="en-US"/>
              </w:rPr>
              <w:t xml:space="preserve"> </w:t>
            </w:r>
            <w:proofErr w:type="spellStart"/>
            <w:r w:rsidRPr="003113C7">
              <w:rPr>
                <w:sz w:val="28"/>
                <w:szCs w:val="28"/>
              </w:rPr>
              <w:t>ажраткич</w:t>
            </w:r>
            <w:proofErr w:type="spellEnd"/>
          </w:p>
          <w:p w14:paraId="0DCD3EBA" w14:textId="77777777" w:rsidR="00531151" w:rsidRPr="003113C7" w:rsidRDefault="00531151" w:rsidP="00F23303">
            <w:pPr>
              <w:ind w:firstLine="6"/>
              <w:rPr>
                <w:sz w:val="28"/>
                <w:szCs w:val="28"/>
                <w:lang w:val="en-GB"/>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bayonet connector</w:t>
            </w:r>
            <w:r w:rsidRPr="003113C7">
              <w:rPr>
                <w:sz w:val="28"/>
                <w:szCs w:val="28"/>
                <w:lang w:val="uz-Cyrl-UZ"/>
              </w:rPr>
              <w:t>,</w:t>
            </w:r>
            <w:r w:rsidRPr="003113C7">
              <w:rPr>
                <w:sz w:val="28"/>
                <w:szCs w:val="28"/>
                <w:lang w:val="en-US"/>
              </w:rPr>
              <w:t xml:space="preserve"> </w:t>
            </w:r>
            <w:r w:rsidRPr="003113C7">
              <w:rPr>
                <w:sz w:val="28"/>
                <w:szCs w:val="28"/>
                <w:lang w:val="en-US"/>
              </w:rPr>
              <w:br/>
            </w:r>
            <w:r w:rsidRPr="003113C7">
              <w:rPr>
                <w:bCs/>
                <w:sz w:val="28"/>
                <w:szCs w:val="28"/>
                <w:lang w:val="en-US"/>
              </w:rPr>
              <w:t>bayonet</w:t>
            </w:r>
            <w:r w:rsidRPr="003113C7">
              <w:rPr>
                <w:bCs/>
                <w:sz w:val="28"/>
                <w:szCs w:val="28"/>
                <w:lang w:val="en-GB"/>
              </w:rPr>
              <w:t xml:space="preserve"> </w:t>
            </w:r>
            <w:r w:rsidRPr="003113C7">
              <w:rPr>
                <w:bCs/>
                <w:sz w:val="28"/>
                <w:szCs w:val="28"/>
                <w:lang w:val="en-US"/>
              </w:rPr>
              <w:t>nut</w:t>
            </w:r>
            <w:r w:rsidRPr="003113C7">
              <w:rPr>
                <w:bCs/>
                <w:sz w:val="28"/>
                <w:szCs w:val="28"/>
                <w:lang w:val="en-GB"/>
              </w:rPr>
              <w:t xml:space="preserve"> </w:t>
            </w:r>
            <w:r w:rsidRPr="003113C7">
              <w:rPr>
                <w:bCs/>
                <w:sz w:val="28"/>
                <w:szCs w:val="28"/>
                <w:lang w:val="en-US"/>
              </w:rPr>
              <w:t xml:space="preserve">connector </w:t>
            </w:r>
          </w:p>
        </w:tc>
        <w:tc>
          <w:tcPr>
            <w:tcW w:w="6260" w:type="dxa"/>
          </w:tcPr>
          <w:p w14:paraId="15EC15E7" w14:textId="77777777" w:rsidR="00531151" w:rsidRPr="003113C7" w:rsidRDefault="00531151" w:rsidP="00F23303">
            <w:pPr>
              <w:shd w:val="clear" w:color="auto" w:fill="FFFFFF"/>
              <w:ind w:firstLine="6"/>
              <w:jc w:val="both"/>
              <w:rPr>
                <w:sz w:val="28"/>
                <w:szCs w:val="28"/>
              </w:rPr>
            </w:pPr>
            <w:r w:rsidRPr="003113C7">
              <w:rPr>
                <w:sz w:val="28"/>
                <w:szCs w:val="28"/>
              </w:rPr>
              <w:t>Миниатюрный разъем, применяемый при соединении контактов с помощью тонкого коаксиального кабеля. Фиксация в нем осуществляется с помощью выступов на неподвижном гнезде и прорезей на поворотной части вилки.</w:t>
            </w:r>
          </w:p>
          <w:p w14:paraId="1D10F877" w14:textId="77777777" w:rsidR="00531151" w:rsidRPr="003113C7" w:rsidRDefault="00531151" w:rsidP="00F23303">
            <w:pPr>
              <w:shd w:val="clear" w:color="auto" w:fill="FFFFFF"/>
              <w:ind w:firstLine="6"/>
              <w:jc w:val="both"/>
              <w:rPr>
                <w:sz w:val="28"/>
                <w:szCs w:val="28"/>
              </w:rPr>
            </w:pPr>
          </w:p>
          <w:p w14:paraId="2F18B3E4" w14:textId="77777777" w:rsidR="00531151" w:rsidRPr="003113C7" w:rsidRDefault="00531151" w:rsidP="00F23303">
            <w:pPr>
              <w:shd w:val="clear" w:color="auto" w:fill="FFFFFF"/>
              <w:ind w:firstLine="6"/>
              <w:jc w:val="both"/>
              <w:rPr>
                <w:sz w:val="28"/>
                <w:szCs w:val="28"/>
              </w:rPr>
            </w:pPr>
            <w:proofErr w:type="spellStart"/>
            <w:r w:rsidRPr="003113C7">
              <w:rPr>
                <w:sz w:val="28"/>
                <w:szCs w:val="28"/>
                <w:lang w:val="en-US"/>
              </w:rPr>
              <w:t>Ingichka</w:t>
            </w:r>
            <w:proofErr w:type="spellEnd"/>
            <w:r w:rsidRPr="003113C7">
              <w:rPr>
                <w:sz w:val="28"/>
                <w:szCs w:val="28"/>
              </w:rPr>
              <w:t xml:space="preserve"> </w:t>
            </w:r>
            <w:proofErr w:type="spellStart"/>
            <w:r w:rsidRPr="003113C7">
              <w:rPr>
                <w:sz w:val="28"/>
                <w:szCs w:val="28"/>
                <w:lang w:val="en-US"/>
              </w:rPr>
              <w:t>koaksial</w:t>
            </w:r>
            <w:proofErr w:type="spellEnd"/>
            <w:r w:rsidRPr="003113C7">
              <w:rPr>
                <w:sz w:val="28"/>
                <w:szCs w:val="28"/>
              </w:rPr>
              <w:t xml:space="preserve"> </w:t>
            </w:r>
            <w:proofErr w:type="spellStart"/>
            <w:r w:rsidRPr="003113C7">
              <w:rPr>
                <w:sz w:val="28"/>
                <w:szCs w:val="28"/>
                <w:lang w:val="en-US"/>
              </w:rPr>
              <w:t>kabel</w:t>
            </w:r>
            <w:proofErr w:type="spellEnd"/>
            <w:r w:rsidRPr="003113C7">
              <w:rPr>
                <w:sz w:val="28"/>
                <w:szCs w:val="28"/>
              </w:rPr>
              <w:t xml:space="preserve"> </w:t>
            </w:r>
            <w:proofErr w:type="spellStart"/>
            <w:r w:rsidRPr="003113C7">
              <w:rPr>
                <w:sz w:val="28"/>
                <w:szCs w:val="28"/>
                <w:lang w:val="en-US"/>
              </w:rPr>
              <w:t>yordamida</w:t>
            </w:r>
            <w:proofErr w:type="spellEnd"/>
            <w:r w:rsidRPr="003113C7">
              <w:rPr>
                <w:sz w:val="28"/>
                <w:szCs w:val="28"/>
              </w:rPr>
              <w:t xml:space="preserve"> </w:t>
            </w:r>
            <w:proofErr w:type="spellStart"/>
            <w:r w:rsidRPr="003113C7">
              <w:rPr>
                <w:sz w:val="28"/>
                <w:szCs w:val="28"/>
                <w:lang w:val="en-US"/>
              </w:rPr>
              <w:t>kontaktlarni</w:t>
            </w:r>
            <w:proofErr w:type="spellEnd"/>
            <w:r w:rsidRPr="003113C7">
              <w:rPr>
                <w:sz w:val="28"/>
                <w:szCs w:val="28"/>
              </w:rPr>
              <w:t xml:space="preserve"> </w:t>
            </w:r>
            <w:proofErr w:type="spellStart"/>
            <w:r w:rsidRPr="003113C7">
              <w:rPr>
                <w:sz w:val="28"/>
                <w:szCs w:val="28"/>
                <w:lang w:val="en-US"/>
              </w:rPr>
              <w:t>ulashda</w:t>
            </w:r>
            <w:proofErr w:type="spellEnd"/>
            <w:r w:rsidRPr="003113C7">
              <w:rPr>
                <w:sz w:val="28"/>
                <w:szCs w:val="28"/>
              </w:rPr>
              <w:t xml:space="preserve"> </w:t>
            </w:r>
            <w:proofErr w:type="spellStart"/>
            <w:r w:rsidRPr="003113C7">
              <w:rPr>
                <w:sz w:val="28"/>
                <w:szCs w:val="28"/>
                <w:lang w:val="en-US"/>
              </w:rPr>
              <w:t>ishlatiladigan</w:t>
            </w:r>
            <w:proofErr w:type="spellEnd"/>
            <w:r w:rsidRPr="003113C7">
              <w:rPr>
                <w:sz w:val="28"/>
                <w:szCs w:val="28"/>
              </w:rPr>
              <w:t xml:space="preserve"> </w:t>
            </w:r>
            <w:proofErr w:type="spellStart"/>
            <w:r w:rsidRPr="003113C7">
              <w:rPr>
                <w:sz w:val="28"/>
                <w:szCs w:val="28"/>
                <w:lang w:val="en-US"/>
              </w:rPr>
              <w:t>mitti</w:t>
            </w:r>
            <w:proofErr w:type="spellEnd"/>
            <w:r w:rsidRPr="003113C7">
              <w:rPr>
                <w:sz w:val="28"/>
                <w:szCs w:val="28"/>
              </w:rPr>
              <w:t xml:space="preserve"> </w:t>
            </w:r>
            <w:proofErr w:type="spellStart"/>
            <w:r w:rsidRPr="003113C7">
              <w:rPr>
                <w:sz w:val="28"/>
                <w:szCs w:val="28"/>
                <w:lang w:val="en-US"/>
              </w:rPr>
              <w:t>ajratkich</w:t>
            </w:r>
            <w:proofErr w:type="spellEnd"/>
            <w:r w:rsidRPr="003113C7">
              <w:rPr>
                <w:sz w:val="28"/>
                <w:szCs w:val="28"/>
              </w:rPr>
              <w:t xml:space="preserve">. </w:t>
            </w:r>
            <w:proofErr w:type="spellStart"/>
            <w:r w:rsidRPr="003113C7">
              <w:rPr>
                <w:sz w:val="28"/>
                <w:szCs w:val="28"/>
                <w:lang w:val="en-US"/>
              </w:rPr>
              <w:t>Mahkamlash</w:t>
            </w:r>
            <w:proofErr w:type="spellEnd"/>
            <w:r w:rsidRPr="003113C7">
              <w:rPr>
                <w:sz w:val="28"/>
                <w:szCs w:val="28"/>
              </w:rPr>
              <w:t xml:space="preserve"> </w:t>
            </w:r>
            <w:proofErr w:type="spellStart"/>
            <w:proofErr w:type="gramStart"/>
            <w:r w:rsidRPr="003113C7">
              <w:rPr>
                <w:sz w:val="28"/>
                <w:szCs w:val="28"/>
                <w:lang w:val="en-US"/>
              </w:rPr>
              <w:t>qo</w:t>
            </w:r>
            <w:proofErr w:type="spellEnd"/>
            <w:r w:rsidRPr="003113C7">
              <w:rPr>
                <w:sz w:val="28"/>
                <w:szCs w:val="28"/>
              </w:rPr>
              <w:t>‘</w:t>
            </w:r>
            <w:proofErr w:type="spellStart"/>
            <w:proofErr w:type="gramEnd"/>
            <w:r w:rsidRPr="003113C7">
              <w:rPr>
                <w:sz w:val="28"/>
                <w:szCs w:val="28"/>
                <w:lang w:val="en-US"/>
              </w:rPr>
              <w:t>zg</w:t>
            </w:r>
            <w:proofErr w:type="spellEnd"/>
            <w:r w:rsidRPr="003113C7">
              <w:rPr>
                <w:sz w:val="28"/>
                <w:szCs w:val="28"/>
              </w:rPr>
              <w:t>‘</w:t>
            </w:r>
            <w:r w:rsidRPr="003113C7">
              <w:rPr>
                <w:sz w:val="28"/>
                <w:szCs w:val="28"/>
                <w:lang w:val="en-US"/>
              </w:rPr>
              <w:t>almas</w:t>
            </w:r>
            <w:r w:rsidRPr="003113C7">
              <w:rPr>
                <w:sz w:val="28"/>
                <w:szCs w:val="28"/>
              </w:rPr>
              <w:t xml:space="preserve"> </w:t>
            </w:r>
            <w:proofErr w:type="spellStart"/>
            <w:r w:rsidRPr="003113C7">
              <w:rPr>
                <w:sz w:val="28"/>
                <w:szCs w:val="28"/>
                <w:lang w:val="en-US"/>
              </w:rPr>
              <w:t>uyadagi</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rtiqlar</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vilkaning</w:t>
            </w:r>
            <w:proofErr w:type="spellEnd"/>
            <w:r w:rsidRPr="003113C7">
              <w:rPr>
                <w:sz w:val="28"/>
                <w:szCs w:val="28"/>
              </w:rPr>
              <w:t xml:space="preserve"> </w:t>
            </w:r>
            <w:proofErr w:type="spellStart"/>
            <w:r w:rsidRPr="003113C7">
              <w:rPr>
                <w:sz w:val="28"/>
                <w:szCs w:val="28"/>
                <w:lang w:val="en-US"/>
              </w:rPr>
              <w:t>buriladigan</w:t>
            </w:r>
            <w:proofErr w:type="spellEnd"/>
            <w:r w:rsidRPr="003113C7">
              <w:rPr>
                <w:sz w:val="28"/>
                <w:szCs w:val="28"/>
              </w:rPr>
              <w:t xml:space="preserve"> </w:t>
            </w:r>
            <w:proofErr w:type="spellStart"/>
            <w:r w:rsidRPr="003113C7">
              <w:rPr>
                <w:sz w:val="28"/>
                <w:szCs w:val="28"/>
                <w:lang w:val="en-US"/>
              </w:rPr>
              <w:t>qismidagi</w:t>
            </w:r>
            <w:proofErr w:type="spellEnd"/>
            <w:r w:rsidRPr="003113C7">
              <w:rPr>
                <w:sz w:val="28"/>
                <w:szCs w:val="28"/>
              </w:rPr>
              <w:t xml:space="preserve"> </w:t>
            </w:r>
            <w:proofErr w:type="spellStart"/>
            <w:r w:rsidRPr="003113C7">
              <w:rPr>
                <w:sz w:val="28"/>
                <w:szCs w:val="28"/>
                <w:lang w:val="en-US"/>
              </w:rPr>
              <w:t>teshiklar</w:t>
            </w:r>
            <w:proofErr w:type="spellEnd"/>
            <w:r w:rsidRPr="003113C7">
              <w:rPr>
                <w:sz w:val="28"/>
                <w:szCs w:val="28"/>
              </w:rPr>
              <w:t xml:space="preserve"> </w:t>
            </w:r>
            <w:proofErr w:type="spellStart"/>
            <w:r w:rsidRPr="003113C7">
              <w:rPr>
                <w:sz w:val="28"/>
                <w:szCs w:val="28"/>
                <w:lang w:val="en-US"/>
              </w:rPr>
              <w:t>yordamida</w:t>
            </w:r>
            <w:proofErr w:type="spellEnd"/>
            <w:r w:rsidRPr="003113C7">
              <w:rPr>
                <w:sz w:val="28"/>
                <w:szCs w:val="28"/>
              </w:rPr>
              <w:t xml:space="preserve"> </w:t>
            </w:r>
            <w:proofErr w:type="spellStart"/>
            <w:r w:rsidRPr="003113C7">
              <w:rPr>
                <w:sz w:val="28"/>
                <w:szCs w:val="28"/>
                <w:lang w:val="en-US"/>
              </w:rPr>
              <w:t>amalga</w:t>
            </w:r>
            <w:proofErr w:type="spellEnd"/>
            <w:r w:rsidRPr="003113C7">
              <w:rPr>
                <w:sz w:val="28"/>
                <w:szCs w:val="28"/>
              </w:rPr>
              <w:t xml:space="preserve"> </w:t>
            </w:r>
            <w:proofErr w:type="spellStart"/>
            <w:r w:rsidRPr="003113C7">
              <w:rPr>
                <w:sz w:val="28"/>
                <w:szCs w:val="28"/>
                <w:lang w:val="en-US"/>
              </w:rPr>
              <w:t>oshiriladi</w:t>
            </w:r>
            <w:proofErr w:type="spellEnd"/>
            <w:r w:rsidRPr="003113C7">
              <w:rPr>
                <w:sz w:val="28"/>
                <w:szCs w:val="28"/>
              </w:rPr>
              <w:t>.</w:t>
            </w:r>
          </w:p>
          <w:p w14:paraId="61B9F051" w14:textId="77777777" w:rsidR="00531151" w:rsidRPr="003113C7" w:rsidRDefault="00531151" w:rsidP="00F23303">
            <w:pPr>
              <w:shd w:val="clear" w:color="auto" w:fill="FFFFFF"/>
              <w:ind w:firstLine="6"/>
              <w:jc w:val="both"/>
              <w:rPr>
                <w:sz w:val="28"/>
                <w:szCs w:val="28"/>
              </w:rPr>
            </w:pPr>
          </w:p>
          <w:p w14:paraId="35453FFF" w14:textId="77777777" w:rsidR="00531151" w:rsidRPr="003113C7" w:rsidRDefault="00531151" w:rsidP="00F23303">
            <w:pPr>
              <w:shd w:val="clear" w:color="auto" w:fill="FFFFFF"/>
              <w:ind w:firstLine="6"/>
              <w:jc w:val="both"/>
              <w:rPr>
                <w:sz w:val="28"/>
                <w:szCs w:val="28"/>
              </w:rPr>
            </w:pPr>
            <w:proofErr w:type="spellStart"/>
            <w:r w:rsidRPr="003113C7">
              <w:rPr>
                <w:sz w:val="28"/>
                <w:szCs w:val="28"/>
              </w:rPr>
              <w:t>Ингичка</w:t>
            </w:r>
            <w:proofErr w:type="spellEnd"/>
            <w:r w:rsidRPr="003113C7">
              <w:rPr>
                <w:sz w:val="28"/>
                <w:szCs w:val="28"/>
              </w:rPr>
              <w:t xml:space="preserve"> коаксиал кабель </w:t>
            </w:r>
            <w:proofErr w:type="spellStart"/>
            <w:r w:rsidRPr="003113C7">
              <w:rPr>
                <w:sz w:val="28"/>
                <w:szCs w:val="28"/>
              </w:rPr>
              <w:t>ёрдамида</w:t>
            </w:r>
            <w:proofErr w:type="spellEnd"/>
            <w:r w:rsidRPr="003113C7">
              <w:rPr>
                <w:sz w:val="28"/>
                <w:szCs w:val="28"/>
              </w:rPr>
              <w:t xml:space="preserve"> </w:t>
            </w:r>
            <w:proofErr w:type="spellStart"/>
            <w:r w:rsidRPr="003113C7">
              <w:rPr>
                <w:sz w:val="28"/>
                <w:szCs w:val="28"/>
              </w:rPr>
              <w:t>контактларни</w:t>
            </w:r>
            <w:proofErr w:type="spellEnd"/>
            <w:r w:rsidRPr="003113C7">
              <w:rPr>
                <w:sz w:val="28"/>
                <w:szCs w:val="28"/>
              </w:rPr>
              <w:t xml:space="preserve"> </w:t>
            </w:r>
            <w:proofErr w:type="spellStart"/>
            <w:r w:rsidRPr="003113C7">
              <w:rPr>
                <w:sz w:val="28"/>
                <w:szCs w:val="28"/>
              </w:rPr>
              <w:t>улашда</w:t>
            </w:r>
            <w:proofErr w:type="spellEnd"/>
            <w:r w:rsidRPr="003113C7">
              <w:rPr>
                <w:sz w:val="28"/>
                <w:szCs w:val="28"/>
              </w:rPr>
              <w:t xml:space="preserve"> </w:t>
            </w:r>
            <w:proofErr w:type="spellStart"/>
            <w:r w:rsidRPr="003113C7">
              <w:rPr>
                <w:sz w:val="28"/>
                <w:szCs w:val="28"/>
              </w:rPr>
              <w:t>ишлатиладиган</w:t>
            </w:r>
            <w:proofErr w:type="spellEnd"/>
            <w:r w:rsidRPr="003113C7">
              <w:rPr>
                <w:sz w:val="28"/>
                <w:szCs w:val="28"/>
              </w:rPr>
              <w:t xml:space="preserve"> </w:t>
            </w:r>
            <w:proofErr w:type="spellStart"/>
            <w:r w:rsidRPr="003113C7">
              <w:rPr>
                <w:sz w:val="28"/>
                <w:szCs w:val="28"/>
              </w:rPr>
              <w:t>митти</w:t>
            </w:r>
            <w:proofErr w:type="spellEnd"/>
            <w:r w:rsidRPr="003113C7">
              <w:rPr>
                <w:sz w:val="28"/>
                <w:szCs w:val="28"/>
              </w:rPr>
              <w:t xml:space="preserve"> </w:t>
            </w:r>
            <w:proofErr w:type="spellStart"/>
            <w:r w:rsidRPr="003113C7">
              <w:rPr>
                <w:sz w:val="28"/>
                <w:szCs w:val="28"/>
              </w:rPr>
              <w:t>ажраткич</w:t>
            </w:r>
            <w:proofErr w:type="spellEnd"/>
            <w:r w:rsidRPr="003113C7">
              <w:rPr>
                <w:sz w:val="28"/>
                <w:szCs w:val="28"/>
              </w:rPr>
              <w:t xml:space="preserve">. </w:t>
            </w:r>
            <w:proofErr w:type="spellStart"/>
            <w:r w:rsidRPr="003113C7">
              <w:rPr>
                <w:sz w:val="28"/>
                <w:szCs w:val="28"/>
              </w:rPr>
              <w:t>Маҳкам-лаш</w:t>
            </w:r>
            <w:proofErr w:type="spellEnd"/>
            <w:r w:rsidRPr="003113C7">
              <w:rPr>
                <w:sz w:val="28"/>
                <w:szCs w:val="28"/>
              </w:rPr>
              <w:t xml:space="preserve"> </w:t>
            </w:r>
            <w:proofErr w:type="spellStart"/>
            <w:r w:rsidRPr="003113C7">
              <w:rPr>
                <w:sz w:val="28"/>
                <w:szCs w:val="28"/>
              </w:rPr>
              <w:t>қўз</w:t>
            </w:r>
            <w:proofErr w:type="spellEnd"/>
            <w:r w:rsidRPr="003113C7">
              <w:rPr>
                <w:sz w:val="28"/>
                <w:szCs w:val="28"/>
                <w:lang w:val="uz-Cyrl-UZ"/>
              </w:rPr>
              <w:t>ғ</w:t>
            </w:r>
            <w:proofErr w:type="spellStart"/>
            <w:r w:rsidRPr="003113C7">
              <w:rPr>
                <w:sz w:val="28"/>
                <w:szCs w:val="28"/>
              </w:rPr>
              <w:t>алмас</w:t>
            </w:r>
            <w:proofErr w:type="spellEnd"/>
            <w:r w:rsidRPr="003113C7">
              <w:rPr>
                <w:sz w:val="28"/>
                <w:szCs w:val="28"/>
              </w:rPr>
              <w:t xml:space="preserve"> </w:t>
            </w:r>
            <w:proofErr w:type="spellStart"/>
            <w:r w:rsidRPr="003113C7">
              <w:rPr>
                <w:sz w:val="28"/>
                <w:szCs w:val="28"/>
              </w:rPr>
              <w:t>уядаги</w:t>
            </w:r>
            <w:proofErr w:type="spellEnd"/>
            <w:r w:rsidRPr="003113C7">
              <w:rPr>
                <w:sz w:val="28"/>
                <w:szCs w:val="28"/>
              </w:rPr>
              <w:t xml:space="preserve"> </w:t>
            </w:r>
            <w:r w:rsidRPr="003113C7">
              <w:rPr>
                <w:sz w:val="28"/>
                <w:szCs w:val="28"/>
                <w:lang w:val="uz-Cyrl-UZ"/>
              </w:rPr>
              <w:t>бўртиқ</w:t>
            </w:r>
            <w:r w:rsidRPr="003113C7">
              <w:rPr>
                <w:sz w:val="28"/>
                <w:szCs w:val="28"/>
              </w:rPr>
              <w:t xml:space="preserve">лар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вилканинг</w:t>
            </w:r>
            <w:proofErr w:type="spellEnd"/>
            <w:r w:rsidRPr="003113C7">
              <w:rPr>
                <w:sz w:val="28"/>
                <w:szCs w:val="28"/>
              </w:rPr>
              <w:t xml:space="preserve"> </w:t>
            </w:r>
            <w:proofErr w:type="spellStart"/>
            <w:r w:rsidRPr="003113C7">
              <w:rPr>
                <w:sz w:val="28"/>
                <w:szCs w:val="28"/>
              </w:rPr>
              <w:t>буриладиган</w:t>
            </w:r>
            <w:proofErr w:type="spellEnd"/>
            <w:r w:rsidRPr="003113C7">
              <w:rPr>
                <w:sz w:val="28"/>
                <w:szCs w:val="28"/>
              </w:rPr>
              <w:t xml:space="preserve"> </w:t>
            </w:r>
            <w:proofErr w:type="spellStart"/>
            <w:r w:rsidRPr="003113C7">
              <w:rPr>
                <w:sz w:val="28"/>
                <w:szCs w:val="28"/>
              </w:rPr>
              <w:t>қисмидаги</w:t>
            </w:r>
            <w:proofErr w:type="spellEnd"/>
            <w:r w:rsidRPr="003113C7">
              <w:rPr>
                <w:sz w:val="28"/>
                <w:szCs w:val="28"/>
              </w:rPr>
              <w:t xml:space="preserve"> </w:t>
            </w:r>
            <w:proofErr w:type="spellStart"/>
            <w:r w:rsidRPr="003113C7">
              <w:rPr>
                <w:sz w:val="28"/>
                <w:szCs w:val="28"/>
              </w:rPr>
              <w:t>тешиклар</w:t>
            </w:r>
            <w:proofErr w:type="spellEnd"/>
            <w:r w:rsidRPr="003113C7">
              <w:rPr>
                <w:sz w:val="28"/>
                <w:szCs w:val="28"/>
              </w:rPr>
              <w:t xml:space="preserve"> </w:t>
            </w:r>
            <w:proofErr w:type="spellStart"/>
            <w:r w:rsidRPr="003113C7">
              <w:rPr>
                <w:sz w:val="28"/>
                <w:szCs w:val="28"/>
              </w:rPr>
              <w:t>ёрдамида</w:t>
            </w:r>
            <w:proofErr w:type="spellEnd"/>
            <w:r w:rsidRPr="003113C7">
              <w:rPr>
                <w:sz w:val="28"/>
                <w:szCs w:val="28"/>
              </w:rPr>
              <w:t xml:space="preserve"> </w:t>
            </w:r>
            <w:proofErr w:type="spellStart"/>
            <w:r w:rsidRPr="003113C7">
              <w:rPr>
                <w:sz w:val="28"/>
                <w:szCs w:val="28"/>
              </w:rPr>
              <w:t>амалга</w:t>
            </w:r>
            <w:proofErr w:type="spellEnd"/>
            <w:r w:rsidRPr="003113C7">
              <w:rPr>
                <w:sz w:val="28"/>
                <w:szCs w:val="28"/>
              </w:rPr>
              <w:t xml:space="preserve"> </w:t>
            </w:r>
            <w:proofErr w:type="spellStart"/>
            <w:r w:rsidRPr="003113C7">
              <w:rPr>
                <w:sz w:val="28"/>
                <w:szCs w:val="28"/>
              </w:rPr>
              <w:t>оширилади</w:t>
            </w:r>
            <w:proofErr w:type="spellEnd"/>
            <w:r w:rsidRPr="003113C7">
              <w:rPr>
                <w:sz w:val="28"/>
                <w:szCs w:val="28"/>
              </w:rPr>
              <w:t>.</w:t>
            </w:r>
          </w:p>
        </w:tc>
      </w:tr>
      <w:tr w:rsidR="00531151" w:rsidRPr="00073205" w14:paraId="4A42B3E7" w14:textId="77777777" w:rsidTr="00F23303">
        <w:trPr>
          <w:tblCellSpacing w:w="0" w:type="dxa"/>
          <w:jc w:val="center"/>
        </w:trPr>
        <w:tc>
          <w:tcPr>
            <w:tcW w:w="3711" w:type="dxa"/>
          </w:tcPr>
          <w:p w14:paraId="060FB3EF" w14:textId="77777777" w:rsidR="00531151" w:rsidRPr="003113C7" w:rsidRDefault="00140987" w:rsidP="00F23303">
            <w:pPr>
              <w:ind w:firstLine="6"/>
              <w:rPr>
                <w:b/>
                <w:sz w:val="28"/>
                <w:szCs w:val="28"/>
              </w:rPr>
            </w:pPr>
            <w:r w:rsidRPr="003113C7">
              <w:rPr>
                <w:b/>
                <w:sz w:val="28"/>
                <w:szCs w:val="28"/>
              </w:rPr>
              <w:t>Бегущая волна</w:t>
            </w:r>
          </w:p>
          <w:p w14:paraId="2376909F" w14:textId="77777777" w:rsidR="00531151" w:rsidRPr="003113C7" w:rsidRDefault="00531151" w:rsidP="00F23303">
            <w:pPr>
              <w:ind w:firstLine="6"/>
              <w:rPr>
                <w:sz w:val="28"/>
                <w:szCs w:val="28"/>
                <w:lang w:val="uz-Cyrl-UZ"/>
              </w:rPr>
            </w:pPr>
            <w:proofErr w:type="spellStart"/>
            <w:r w:rsidRPr="003113C7">
              <w:rPr>
                <w:b/>
                <w:sz w:val="28"/>
                <w:szCs w:val="28"/>
                <w:lang w:val="en-US"/>
              </w:rPr>
              <w:lastRenderedPageBreak/>
              <w:t>uz</w:t>
            </w:r>
            <w:proofErr w:type="spellEnd"/>
            <w:r w:rsidRPr="003113C7">
              <w:rPr>
                <w:b/>
                <w:sz w:val="28"/>
                <w:szCs w:val="28"/>
              </w:rPr>
              <w:t xml:space="preserve"> - </w:t>
            </w:r>
            <w:proofErr w:type="spellStart"/>
            <w:r w:rsidRPr="003113C7">
              <w:rPr>
                <w:sz w:val="28"/>
                <w:szCs w:val="28"/>
              </w:rPr>
              <w:t>yuguruvchi</w:t>
            </w:r>
            <w:proofErr w:type="spellEnd"/>
            <w:r w:rsidRPr="003113C7">
              <w:rPr>
                <w:sz w:val="28"/>
                <w:szCs w:val="28"/>
              </w:rPr>
              <w:t xml:space="preserve"> </w:t>
            </w:r>
            <w:proofErr w:type="spellStart"/>
            <w:proofErr w:type="gramStart"/>
            <w:r w:rsidRPr="003113C7">
              <w:rPr>
                <w:sz w:val="28"/>
                <w:szCs w:val="28"/>
              </w:rPr>
              <w:t>to‘</w:t>
            </w:r>
            <w:proofErr w:type="gramEnd"/>
            <w:r w:rsidRPr="003113C7">
              <w:rPr>
                <w:sz w:val="28"/>
                <w:szCs w:val="28"/>
              </w:rPr>
              <w:t>lqin</w:t>
            </w:r>
            <w:proofErr w:type="spellEnd"/>
          </w:p>
          <w:p w14:paraId="1696F177" w14:textId="77777777" w:rsidR="00531151" w:rsidRPr="00073205" w:rsidRDefault="00531151" w:rsidP="00F23303">
            <w:pPr>
              <w:ind w:firstLine="6"/>
              <w:rPr>
                <w:sz w:val="28"/>
                <w:szCs w:val="28"/>
              </w:rPr>
            </w:pPr>
            <w:r w:rsidRPr="003113C7">
              <w:rPr>
                <w:sz w:val="28"/>
                <w:szCs w:val="28"/>
                <w:lang w:val="uz-Cyrl-UZ"/>
              </w:rPr>
              <w:t xml:space="preserve">  </w:t>
            </w:r>
            <w:r w:rsidRPr="003113C7">
              <w:rPr>
                <w:sz w:val="28"/>
                <w:szCs w:val="28"/>
              </w:rPr>
              <w:t xml:space="preserve"> </w:t>
            </w:r>
            <w:r w:rsidRPr="003113C7">
              <w:rPr>
                <w:sz w:val="28"/>
                <w:szCs w:val="28"/>
                <w:lang w:val="uz-Cyrl-UZ"/>
              </w:rPr>
              <w:t xml:space="preserve">    </w:t>
            </w:r>
            <w:proofErr w:type="spellStart"/>
            <w:r w:rsidRPr="003113C7">
              <w:rPr>
                <w:sz w:val="28"/>
                <w:szCs w:val="28"/>
              </w:rPr>
              <w:t>югурувчи</w:t>
            </w:r>
            <w:proofErr w:type="spellEnd"/>
            <w:r w:rsidRPr="00073205">
              <w:rPr>
                <w:sz w:val="28"/>
                <w:szCs w:val="28"/>
              </w:rPr>
              <w:t xml:space="preserve"> </w:t>
            </w:r>
            <w:proofErr w:type="spellStart"/>
            <w:r w:rsidRPr="003113C7">
              <w:rPr>
                <w:sz w:val="28"/>
                <w:szCs w:val="28"/>
              </w:rPr>
              <w:t>тўлқин</w:t>
            </w:r>
            <w:proofErr w:type="spellEnd"/>
          </w:p>
          <w:p w14:paraId="37BA2392" w14:textId="77777777" w:rsidR="00531151" w:rsidRPr="003113C7" w:rsidRDefault="00531151" w:rsidP="00F23303">
            <w:pPr>
              <w:ind w:firstLine="6"/>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traveling wave</w:t>
            </w:r>
          </w:p>
        </w:tc>
        <w:tc>
          <w:tcPr>
            <w:tcW w:w="6260" w:type="dxa"/>
          </w:tcPr>
          <w:p w14:paraId="7AF35A7F" w14:textId="77777777" w:rsidR="00531151" w:rsidRPr="003113C7" w:rsidRDefault="00531151" w:rsidP="00F23303">
            <w:pPr>
              <w:shd w:val="clear" w:color="auto" w:fill="FFFFFF"/>
              <w:jc w:val="both"/>
              <w:rPr>
                <w:sz w:val="28"/>
                <w:szCs w:val="28"/>
              </w:rPr>
            </w:pPr>
            <w:r w:rsidRPr="003113C7">
              <w:rPr>
                <w:sz w:val="28"/>
                <w:szCs w:val="28"/>
              </w:rPr>
              <w:lastRenderedPageBreak/>
              <w:t xml:space="preserve">Электромагнитная волна, распространяющаяся в </w:t>
            </w:r>
            <w:r w:rsidRPr="003113C7">
              <w:rPr>
                <w:sz w:val="28"/>
                <w:szCs w:val="28"/>
              </w:rPr>
              <w:lastRenderedPageBreak/>
              <w:t>линии передачи только в одном направлении со скоростью, которая определяется свойствами передающей среды.</w:t>
            </w:r>
          </w:p>
          <w:p w14:paraId="64E3BEC2" w14:textId="77777777" w:rsidR="00531151" w:rsidRPr="003113C7" w:rsidRDefault="00531151" w:rsidP="00F23303">
            <w:pPr>
              <w:shd w:val="clear" w:color="auto" w:fill="FFFFFF"/>
              <w:jc w:val="both"/>
              <w:rPr>
                <w:sz w:val="28"/>
                <w:szCs w:val="28"/>
              </w:rPr>
            </w:pPr>
          </w:p>
          <w:p w14:paraId="101A05CD"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liniyasida</w:t>
            </w:r>
            <w:proofErr w:type="spellEnd"/>
            <w:r w:rsidRPr="003113C7">
              <w:rPr>
                <w:sz w:val="28"/>
                <w:szCs w:val="28"/>
                <w:lang w:val="en-US"/>
              </w:rPr>
              <w:t xml:space="preserve">, </w:t>
            </w: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muhitning</w:t>
            </w:r>
            <w:proofErr w:type="spellEnd"/>
            <w:r w:rsidRPr="003113C7">
              <w:rPr>
                <w:sz w:val="28"/>
                <w:szCs w:val="28"/>
                <w:lang w:val="en-US"/>
              </w:rPr>
              <w:t xml:space="preserve"> </w:t>
            </w:r>
            <w:proofErr w:type="spellStart"/>
            <w:r w:rsidRPr="003113C7">
              <w:rPr>
                <w:sz w:val="28"/>
                <w:szCs w:val="28"/>
                <w:lang w:val="en-US"/>
              </w:rPr>
              <w:t>xossalari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belgilanadigan</w:t>
            </w:r>
            <w:proofErr w:type="spellEnd"/>
            <w:r w:rsidRPr="003113C7">
              <w:rPr>
                <w:sz w:val="28"/>
                <w:szCs w:val="28"/>
                <w:lang w:val="en-US"/>
              </w:rPr>
              <w:t xml:space="preserve"> </w:t>
            </w:r>
            <w:proofErr w:type="spellStart"/>
            <w:r w:rsidRPr="003113C7">
              <w:rPr>
                <w:sz w:val="28"/>
                <w:szCs w:val="28"/>
                <w:lang w:val="en-US"/>
              </w:rPr>
              <w:t>tezlikda</w:t>
            </w:r>
            <w:proofErr w:type="spellEnd"/>
            <w:r w:rsidRPr="003113C7">
              <w:rPr>
                <w:sz w:val="28"/>
                <w:szCs w:val="28"/>
                <w:lang w:val="en-US"/>
              </w:rPr>
              <w:t xml:space="preserve"> </w:t>
            </w:r>
            <w:proofErr w:type="spellStart"/>
            <w:r w:rsidRPr="003113C7">
              <w:rPr>
                <w:sz w:val="28"/>
                <w:szCs w:val="28"/>
                <w:lang w:val="en-US"/>
              </w:rPr>
              <w:t>faqat</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proofErr w:type="gramStart"/>
            <w:r w:rsidRPr="003113C7">
              <w:rPr>
                <w:sz w:val="28"/>
                <w:szCs w:val="28"/>
                <w:lang w:val="en-US"/>
              </w:rPr>
              <w:t>yo‘</w:t>
            </w:r>
            <w:proofErr w:type="gramEnd"/>
            <w:r w:rsidRPr="003113C7">
              <w:rPr>
                <w:sz w:val="28"/>
                <w:szCs w:val="28"/>
                <w:lang w:val="en-US"/>
              </w:rPr>
              <w:t>nalish</w:t>
            </w:r>
            <w:proofErr w:type="spellEnd"/>
            <w:r w:rsidRPr="003113C7">
              <w:rPr>
                <w:sz w:val="28"/>
                <w:szCs w:val="28"/>
                <w:lang w:val="en-US"/>
              </w:rPr>
              <w:t xml:space="preserve">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tarq</w:t>
            </w:r>
            <w:r w:rsidR="00FE11B3" w:rsidRPr="003113C7">
              <w:rPr>
                <w:sz w:val="28"/>
                <w:szCs w:val="28"/>
                <w:lang w:val="en-US"/>
              </w:rPr>
              <w:t>aladigan</w:t>
            </w:r>
            <w:proofErr w:type="spellEnd"/>
            <w:r w:rsidR="00FE11B3" w:rsidRPr="003113C7">
              <w:rPr>
                <w:sz w:val="28"/>
                <w:szCs w:val="28"/>
                <w:lang w:val="en-US"/>
              </w:rPr>
              <w:t xml:space="preserve"> </w:t>
            </w:r>
            <w:proofErr w:type="spellStart"/>
            <w:r w:rsidR="00FE11B3" w:rsidRPr="003113C7">
              <w:rPr>
                <w:sz w:val="28"/>
                <w:szCs w:val="28"/>
                <w:lang w:val="en-US"/>
              </w:rPr>
              <w:t>elektromagnit</w:t>
            </w:r>
            <w:proofErr w:type="spellEnd"/>
            <w:r w:rsidR="00FE11B3" w:rsidRPr="003113C7">
              <w:rPr>
                <w:sz w:val="28"/>
                <w:szCs w:val="28"/>
                <w:lang w:val="en-US"/>
              </w:rPr>
              <w:t xml:space="preserve"> </w:t>
            </w:r>
            <w:proofErr w:type="spellStart"/>
            <w:r w:rsidR="00FE11B3" w:rsidRPr="003113C7">
              <w:rPr>
                <w:sz w:val="28"/>
                <w:szCs w:val="28"/>
                <w:lang w:val="en-US"/>
              </w:rPr>
              <w:t>to‘lqin</w:t>
            </w:r>
            <w:proofErr w:type="spellEnd"/>
            <w:r w:rsidR="00FE11B3" w:rsidRPr="003113C7">
              <w:rPr>
                <w:sz w:val="28"/>
                <w:szCs w:val="28"/>
                <w:lang w:val="en-US"/>
              </w:rPr>
              <w:t>.</w:t>
            </w:r>
          </w:p>
          <w:p w14:paraId="515D3D79" w14:textId="77777777" w:rsidR="00531151" w:rsidRPr="003113C7" w:rsidRDefault="00531151" w:rsidP="00F23303">
            <w:pPr>
              <w:shd w:val="clear" w:color="auto" w:fill="FFFFFF"/>
              <w:jc w:val="both"/>
              <w:rPr>
                <w:sz w:val="28"/>
                <w:szCs w:val="28"/>
                <w:lang w:val="uz-Cyrl-UZ"/>
              </w:rPr>
            </w:pPr>
          </w:p>
          <w:p w14:paraId="010C270C" w14:textId="77777777" w:rsidR="00531151" w:rsidRPr="003113C7" w:rsidRDefault="00531151" w:rsidP="00F23303">
            <w:pPr>
              <w:shd w:val="clear" w:color="auto" w:fill="FFFFFF"/>
              <w:jc w:val="both"/>
              <w:rPr>
                <w:sz w:val="28"/>
                <w:szCs w:val="28"/>
                <w:lang w:val="uz-Cyrl-UZ"/>
              </w:rPr>
            </w:pPr>
            <w:r w:rsidRPr="003113C7">
              <w:rPr>
                <w:sz w:val="28"/>
                <w:szCs w:val="28"/>
                <w:lang w:val="uz-Cyrl-UZ"/>
              </w:rPr>
              <w:t>Узатиш линиясида, узатувчи муҳитнинг хоссалари билан белгиланадиган тезликда фақат бир йўна</w:t>
            </w:r>
            <w:r w:rsidR="00C93D4B" w:rsidRPr="003113C7">
              <w:rPr>
                <w:sz w:val="28"/>
                <w:szCs w:val="28"/>
                <w:lang w:val="uz-Cyrl-UZ"/>
              </w:rPr>
              <w:t>-</w:t>
            </w:r>
            <w:r w:rsidRPr="003113C7">
              <w:rPr>
                <w:sz w:val="28"/>
                <w:szCs w:val="28"/>
                <w:lang w:val="uz-Cyrl-UZ"/>
              </w:rPr>
              <w:t xml:space="preserve">лиш бўйлаб тарқаладиган электромагнит тўлқин. </w:t>
            </w:r>
          </w:p>
        </w:tc>
      </w:tr>
      <w:tr w:rsidR="00531151" w:rsidRPr="00073205" w14:paraId="6BB24BA8" w14:textId="77777777" w:rsidTr="00F23303">
        <w:trPr>
          <w:tblCellSpacing w:w="0" w:type="dxa"/>
          <w:jc w:val="center"/>
        </w:trPr>
        <w:tc>
          <w:tcPr>
            <w:tcW w:w="3711" w:type="dxa"/>
          </w:tcPr>
          <w:p w14:paraId="7BFC75C3" w14:textId="77777777" w:rsidR="00531151" w:rsidRPr="003113C7" w:rsidRDefault="00531151" w:rsidP="00F23303">
            <w:pPr>
              <w:ind w:firstLine="6"/>
              <w:rPr>
                <w:b/>
                <w:sz w:val="28"/>
                <w:szCs w:val="28"/>
              </w:rPr>
            </w:pPr>
            <w:proofErr w:type="spellStart"/>
            <w:r w:rsidRPr="003113C7">
              <w:rPr>
                <w:b/>
                <w:sz w:val="28"/>
                <w:szCs w:val="28"/>
              </w:rPr>
              <w:lastRenderedPageBreak/>
              <w:t>Бездисперсионное</w:t>
            </w:r>
            <w:proofErr w:type="spellEnd"/>
            <w:r w:rsidRPr="003113C7">
              <w:rPr>
                <w:b/>
                <w:sz w:val="28"/>
                <w:szCs w:val="28"/>
              </w:rPr>
              <w:t xml:space="preserve"> </w:t>
            </w:r>
            <w:r w:rsidRPr="003113C7">
              <w:rPr>
                <w:b/>
                <w:sz w:val="28"/>
                <w:szCs w:val="28"/>
              </w:rPr>
              <w:br/>
              <w:t>оптическое волокно</w:t>
            </w:r>
          </w:p>
          <w:p w14:paraId="1F3EC522" w14:textId="77777777" w:rsidR="00531151" w:rsidRPr="003113C7" w:rsidRDefault="00531151" w:rsidP="00F23303">
            <w:pPr>
              <w:ind w:firstLine="6"/>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dispersiyasiz</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p>
          <w:p w14:paraId="461D769A" w14:textId="77777777" w:rsidR="00531151" w:rsidRPr="003113C7" w:rsidRDefault="00531151" w:rsidP="00F23303">
            <w:pPr>
              <w:ind w:firstLine="6"/>
              <w:rPr>
                <w:sz w:val="28"/>
                <w:szCs w:val="28"/>
                <w:lang w:val="uz-Cyrl-UZ"/>
              </w:rPr>
            </w:pPr>
            <w:r w:rsidRPr="003113C7">
              <w:rPr>
                <w:sz w:val="28"/>
                <w:szCs w:val="28"/>
              </w:rPr>
              <w:t xml:space="preserve">       </w:t>
            </w:r>
            <w:r w:rsidRPr="003113C7">
              <w:rPr>
                <w:sz w:val="28"/>
                <w:szCs w:val="28"/>
                <w:lang w:val="uz-Cyrl-UZ"/>
              </w:rPr>
              <w:t>дисперсиясиз оптик тола</w:t>
            </w:r>
          </w:p>
          <w:p w14:paraId="735BD632" w14:textId="77777777" w:rsidR="00531151" w:rsidRPr="003113C7" w:rsidRDefault="00531151" w:rsidP="00F23303">
            <w:pPr>
              <w:ind w:firstLine="6"/>
              <w:rPr>
                <w:bCs/>
                <w:color w:val="000000"/>
                <w:sz w:val="28"/>
                <w:szCs w:val="28"/>
                <w:lang w:val="en-US"/>
              </w:rPr>
            </w:pPr>
            <w:proofErr w:type="spellStart"/>
            <w:r w:rsidRPr="003113C7">
              <w:rPr>
                <w:b/>
                <w:sz w:val="28"/>
                <w:szCs w:val="28"/>
                <w:lang w:val="en-US"/>
              </w:rPr>
              <w:t>en</w:t>
            </w:r>
            <w:proofErr w:type="spellEnd"/>
            <w:r w:rsidRPr="003113C7">
              <w:rPr>
                <w:sz w:val="28"/>
                <w:szCs w:val="28"/>
                <w:lang w:val="en-US"/>
              </w:rPr>
              <w:t xml:space="preserve"> </w:t>
            </w:r>
            <w:r w:rsidRPr="003113C7">
              <w:rPr>
                <w:sz w:val="28"/>
                <w:szCs w:val="28"/>
                <w:lang w:val="uz-Cyrl-UZ"/>
              </w:rPr>
              <w:t xml:space="preserve">- </w:t>
            </w:r>
            <w:r w:rsidRPr="003113C7">
              <w:rPr>
                <w:sz w:val="28"/>
                <w:szCs w:val="28"/>
                <w:lang w:val="en-US"/>
              </w:rPr>
              <w:t xml:space="preserve">zero-dispersion fiber, </w:t>
            </w:r>
            <w:r w:rsidRPr="003113C7">
              <w:rPr>
                <w:sz w:val="28"/>
                <w:szCs w:val="28"/>
                <w:lang w:val="en-US"/>
              </w:rPr>
              <w:br/>
              <w:t>dispersion-free fiber</w:t>
            </w:r>
          </w:p>
        </w:tc>
        <w:tc>
          <w:tcPr>
            <w:tcW w:w="6260" w:type="dxa"/>
          </w:tcPr>
          <w:p w14:paraId="25353DB8" w14:textId="77777777" w:rsidR="00531151" w:rsidRPr="003113C7" w:rsidRDefault="00531151" w:rsidP="00F23303">
            <w:pPr>
              <w:autoSpaceDE w:val="0"/>
              <w:autoSpaceDN w:val="0"/>
              <w:adjustRightInd w:val="0"/>
              <w:jc w:val="both"/>
              <w:rPr>
                <w:rFonts w:eastAsia="Times-Roman"/>
                <w:sz w:val="28"/>
                <w:szCs w:val="28"/>
              </w:rPr>
            </w:pPr>
            <w:r w:rsidRPr="003113C7">
              <w:rPr>
                <w:rFonts w:eastAsia="Times-Roman"/>
                <w:sz w:val="28"/>
                <w:szCs w:val="28"/>
              </w:rPr>
              <w:t xml:space="preserve">Оптическое волокно, в котором быстрые моды распространяются по более длинному пути (вблизи границы с оболочкой), а медленные </w:t>
            </w:r>
            <w:r w:rsidR="00C93D4B" w:rsidRPr="003113C7">
              <w:rPr>
                <w:rFonts w:eastAsia="Times-Roman"/>
                <w:sz w:val="28"/>
                <w:szCs w:val="28"/>
              </w:rPr>
              <w:t>−</w:t>
            </w:r>
            <w:r w:rsidRPr="003113C7">
              <w:rPr>
                <w:rFonts w:eastAsia="Times-Roman"/>
                <w:sz w:val="28"/>
                <w:szCs w:val="28"/>
              </w:rPr>
              <w:t xml:space="preserve"> по более корот</w:t>
            </w:r>
            <w:r w:rsidR="00FE11B3" w:rsidRPr="003113C7">
              <w:rPr>
                <w:rFonts w:eastAsia="Times-Roman"/>
                <w:sz w:val="28"/>
                <w:szCs w:val="28"/>
              </w:rPr>
              <w:t>кому пути (ближе к сердцевине).</w:t>
            </w:r>
          </w:p>
          <w:p w14:paraId="068D7192" w14:textId="77777777" w:rsidR="005A2916" w:rsidRPr="003113C7" w:rsidRDefault="005A2916" w:rsidP="00F23303">
            <w:pPr>
              <w:autoSpaceDE w:val="0"/>
              <w:autoSpaceDN w:val="0"/>
              <w:adjustRightInd w:val="0"/>
              <w:jc w:val="both"/>
              <w:rPr>
                <w:rFonts w:eastAsia="Times-Roman"/>
                <w:sz w:val="28"/>
                <w:szCs w:val="28"/>
                <w:lang w:val="uz-Cyrl-UZ"/>
              </w:rPr>
            </w:pPr>
          </w:p>
          <w:p w14:paraId="7B4AAA94" w14:textId="77777777" w:rsidR="00531151"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lang w:val="uz-Cyrl-UZ"/>
              </w:rPr>
              <w:t>Tez harakatlanadigan modalar uzun yo‘l bo‘ylab (qobiqqa yaqin), sekin harakatlanadigan modalar esa, qisqa yo‘l bo‘ylab (o‘</w:t>
            </w:r>
            <w:r w:rsidR="00140987" w:rsidRPr="003113C7">
              <w:rPr>
                <w:rFonts w:eastAsia="Times-Roman"/>
                <w:sz w:val="28"/>
                <w:szCs w:val="28"/>
                <w:lang w:val="uz-Cyrl-UZ"/>
              </w:rPr>
              <w:t>zakka yaqin) tarqaladigan tola.</w:t>
            </w:r>
          </w:p>
          <w:p w14:paraId="7A7EE6F9" w14:textId="77777777" w:rsidR="005A2916" w:rsidRPr="003113C7" w:rsidRDefault="005A2916" w:rsidP="00F23303">
            <w:pPr>
              <w:autoSpaceDE w:val="0"/>
              <w:autoSpaceDN w:val="0"/>
              <w:adjustRightInd w:val="0"/>
              <w:jc w:val="both"/>
              <w:rPr>
                <w:rFonts w:eastAsia="Times-Roman"/>
                <w:sz w:val="28"/>
                <w:szCs w:val="28"/>
                <w:lang w:val="uz-Cyrl-UZ"/>
              </w:rPr>
            </w:pPr>
          </w:p>
          <w:p w14:paraId="716FDE5B" w14:textId="77777777" w:rsidR="00531151" w:rsidRPr="003113C7" w:rsidRDefault="00531151" w:rsidP="005A2916">
            <w:pPr>
              <w:autoSpaceDE w:val="0"/>
              <w:autoSpaceDN w:val="0"/>
              <w:adjustRightInd w:val="0"/>
              <w:jc w:val="both"/>
              <w:rPr>
                <w:rFonts w:eastAsia="Times-Roman"/>
                <w:sz w:val="28"/>
                <w:szCs w:val="28"/>
                <w:lang w:val="uz-Cyrl-UZ"/>
              </w:rPr>
            </w:pPr>
            <w:r w:rsidRPr="003113C7">
              <w:rPr>
                <w:sz w:val="28"/>
                <w:szCs w:val="28"/>
                <w:lang w:val="uz-Cyrl-UZ"/>
              </w:rPr>
              <w:t xml:space="preserve">Тез ҳаракатланадиган модалар узун йўл бўйлаб (қобиққа яқин), секин ҳаракатланадиган модалар эса, қисқа йўл бўйлаб (ўзакка яқин) тарқаладиган тола. </w:t>
            </w:r>
          </w:p>
        </w:tc>
      </w:tr>
      <w:tr w:rsidR="00531151" w:rsidRPr="003113C7" w14:paraId="4BB9C2C9" w14:textId="77777777" w:rsidTr="00F23303">
        <w:trPr>
          <w:tblCellSpacing w:w="0" w:type="dxa"/>
          <w:jc w:val="center"/>
        </w:trPr>
        <w:tc>
          <w:tcPr>
            <w:tcW w:w="3711" w:type="dxa"/>
          </w:tcPr>
          <w:p w14:paraId="320D5CF3" w14:textId="77777777" w:rsidR="00531151" w:rsidRPr="003113C7" w:rsidRDefault="00531151" w:rsidP="00F23303">
            <w:pPr>
              <w:rPr>
                <w:b/>
                <w:sz w:val="28"/>
                <w:szCs w:val="28"/>
                <w:lang w:val="uz-Cyrl-UZ"/>
              </w:rPr>
            </w:pPr>
            <w:r w:rsidRPr="003113C7">
              <w:rPr>
                <w:b/>
                <w:sz w:val="28"/>
                <w:szCs w:val="28"/>
                <w:lang w:val="uz-Cyrl-UZ"/>
              </w:rPr>
              <w:t>Безэховая камера</w:t>
            </w:r>
          </w:p>
          <w:p w14:paraId="45B3A5ED"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exosiz kamera</w:t>
            </w:r>
          </w:p>
          <w:p w14:paraId="17F15229" w14:textId="77777777" w:rsidR="00531151" w:rsidRPr="003113C7" w:rsidRDefault="00531151" w:rsidP="00F23303">
            <w:pPr>
              <w:rPr>
                <w:sz w:val="28"/>
                <w:szCs w:val="28"/>
                <w:lang w:val="uz-Cyrl-UZ"/>
              </w:rPr>
            </w:pPr>
            <w:r w:rsidRPr="003113C7">
              <w:rPr>
                <w:sz w:val="28"/>
                <w:szCs w:val="28"/>
                <w:lang w:val="uz-Cyrl-UZ"/>
              </w:rPr>
              <w:t xml:space="preserve">       </w:t>
            </w:r>
            <w:r w:rsidRPr="003113C7">
              <w:rPr>
                <w:bCs/>
                <w:kern w:val="36"/>
                <w:sz w:val="28"/>
                <w:szCs w:val="28"/>
                <w:lang w:val="uz-Cyrl-UZ"/>
              </w:rPr>
              <w:t>эхо</w:t>
            </w:r>
            <w:r w:rsidRPr="003113C7">
              <w:rPr>
                <w:sz w:val="28"/>
                <w:szCs w:val="28"/>
                <w:lang w:val="uz-Cyrl-UZ"/>
              </w:rPr>
              <w:t>сиз камера</w:t>
            </w:r>
          </w:p>
          <w:p w14:paraId="1FE9B94D" w14:textId="77777777" w:rsidR="00531151" w:rsidRPr="003113C7" w:rsidRDefault="00531151" w:rsidP="00F23303">
            <w:pPr>
              <w:rPr>
                <w:b/>
                <w:bCs/>
                <w:sz w:val="28"/>
                <w:szCs w:val="28"/>
                <w:lang w:val="uz-Cyrl-UZ"/>
              </w:rPr>
            </w:pPr>
            <w:r w:rsidRPr="003113C7">
              <w:rPr>
                <w:b/>
                <w:sz w:val="28"/>
                <w:szCs w:val="28"/>
                <w:lang w:val="uz-Cyrl-UZ"/>
              </w:rPr>
              <w:t>en</w:t>
            </w:r>
            <w:r w:rsidRPr="003113C7">
              <w:rPr>
                <w:sz w:val="28"/>
                <w:szCs w:val="28"/>
                <w:lang w:val="uz-Cyrl-UZ"/>
              </w:rPr>
              <w:t xml:space="preserve"> - anechoic chamber</w:t>
            </w:r>
          </w:p>
        </w:tc>
        <w:tc>
          <w:tcPr>
            <w:tcW w:w="6260" w:type="dxa"/>
            <w:vAlign w:val="center"/>
          </w:tcPr>
          <w:p w14:paraId="6476809C" w14:textId="77777777" w:rsidR="00531151" w:rsidRPr="003113C7" w:rsidRDefault="00531151" w:rsidP="00F23303">
            <w:pPr>
              <w:jc w:val="both"/>
              <w:rPr>
                <w:rFonts w:eastAsia="Times-Roman"/>
                <w:sz w:val="28"/>
                <w:szCs w:val="28"/>
              </w:rPr>
            </w:pPr>
            <w:r w:rsidRPr="003113C7">
              <w:rPr>
                <w:rFonts w:eastAsia="Times-Roman"/>
                <w:sz w:val="28"/>
                <w:szCs w:val="28"/>
              </w:rPr>
              <w:t xml:space="preserve">Экранированная камера </w:t>
            </w:r>
            <w:r w:rsidRPr="003113C7">
              <w:rPr>
                <w:rFonts w:eastAsia="Times-Roman"/>
                <w:sz w:val="28"/>
                <w:szCs w:val="28"/>
                <w:lang w:val="en-US"/>
              </w:rPr>
              <w:t>c</w:t>
            </w:r>
            <w:r w:rsidRPr="003113C7">
              <w:rPr>
                <w:rFonts w:eastAsia="Times-Roman"/>
                <w:sz w:val="28"/>
                <w:szCs w:val="28"/>
              </w:rPr>
              <w:t xml:space="preserve"> поглощающим </w:t>
            </w:r>
            <w:proofErr w:type="gramStart"/>
            <w:r w:rsidRPr="003113C7">
              <w:rPr>
                <w:rFonts w:eastAsia="Times-Roman"/>
                <w:sz w:val="28"/>
                <w:szCs w:val="28"/>
              </w:rPr>
              <w:t>электро</w:t>
            </w:r>
            <w:r w:rsidR="00EE2753" w:rsidRPr="003113C7">
              <w:rPr>
                <w:rFonts w:eastAsia="Times-Roman"/>
                <w:sz w:val="28"/>
                <w:szCs w:val="28"/>
              </w:rPr>
              <w:t>-</w:t>
            </w:r>
            <w:r w:rsidRPr="003113C7">
              <w:rPr>
                <w:rFonts w:eastAsia="Times-Roman"/>
                <w:sz w:val="28"/>
                <w:szCs w:val="28"/>
              </w:rPr>
              <w:t>магнитные</w:t>
            </w:r>
            <w:proofErr w:type="gramEnd"/>
            <w:r w:rsidRPr="003113C7">
              <w:rPr>
                <w:rFonts w:eastAsia="Times-Roman"/>
                <w:sz w:val="28"/>
                <w:szCs w:val="28"/>
              </w:rPr>
              <w:t xml:space="preserve"> волны покрытием внутренних поверх</w:t>
            </w:r>
            <w:r w:rsidR="00EE2753" w:rsidRPr="003113C7">
              <w:rPr>
                <w:rFonts w:eastAsia="Times-Roman"/>
                <w:sz w:val="28"/>
                <w:szCs w:val="28"/>
              </w:rPr>
              <w:t>-</w:t>
            </w:r>
            <w:proofErr w:type="spellStart"/>
            <w:r w:rsidR="00FE11B3" w:rsidRPr="003113C7">
              <w:rPr>
                <w:rFonts w:eastAsia="Times-Roman"/>
                <w:sz w:val="28"/>
                <w:szCs w:val="28"/>
              </w:rPr>
              <w:t>ностей</w:t>
            </w:r>
            <w:proofErr w:type="spellEnd"/>
            <w:r w:rsidR="00FE11B3" w:rsidRPr="003113C7">
              <w:rPr>
                <w:rFonts w:eastAsia="Times-Roman"/>
                <w:sz w:val="28"/>
                <w:szCs w:val="28"/>
              </w:rPr>
              <w:t>.</w:t>
            </w:r>
          </w:p>
          <w:p w14:paraId="3130BF02" w14:textId="77777777" w:rsidR="00531151" w:rsidRPr="003113C7" w:rsidRDefault="00531151" w:rsidP="00F23303">
            <w:pPr>
              <w:jc w:val="both"/>
              <w:rPr>
                <w:sz w:val="18"/>
                <w:szCs w:val="18"/>
              </w:rPr>
            </w:pPr>
          </w:p>
          <w:p w14:paraId="361C7D81" w14:textId="77777777" w:rsidR="005A2916" w:rsidRPr="003113C7" w:rsidRDefault="00531151" w:rsidP="005A2916">
            <w:pPr>
              <w:jc w:val="both"/>
              <w:rPr>
                <w:sz w:val="28"/>
                <w:szCs w:val="28"/>
                <w:lang w:val="uz-Cyrl-UZ"/>
              </w:rPr>
            </w:pPr>
            <w:r w:rsidRPr="003113C7">
              <w:rPr>
                <w:sz w:val="28"/>
                <w:szCs w:val="28"/>
                <w:lang w:val="uz-Cyrl-UZ"/>
              </w:rPr>
              <w:t>Ichki sirti elektromagnit to‘lqinlarni yutuvchi qopla</w:t>
            </w:r>
            <w:r w:rsidR="00EE2753" w:rsidRPr="003113C7">
              <w:rPr>
                <w:sz w:val="28"/>
                <w:szCs w:val="28"/>
                <w:lang w:val="uz-Cyrl-UZ"/>
              </w:rPr>
              <w:t>-</w:t>
            </w:r>
            <w:r w:rsidR="00FE11B3" w:rsidRPr="003113C7">
              <w:rPr>
                <w:sz w:val="28"/>
                <w:szCs w:val="28"/>
                <w:lang w:val="uz-Cyrl-UZ"/>
              </w:rPr>
              <w:t>mali ekranlangan kamera.</w:t>
            </w:r>
          </w:p>
          <w:p w14:paraId="7E07862A" w14:textId="77777777" w:rsidR="005A2916" w:rsidRPr="003113C7" w:rsidRDefault="005A2916" w:rsidP="005A2916">
            <w:pPr>
              <w:jc w:val="both"/>
              <w:rPr>
                <w:sz w:val="18"/>
                <w:szCs w:val="18"/>
                <w:lang w:val="uz-Cyrl-UZ"/>
              </w:rPr>
            </w:pPr>
          </w:p>
          <w:p w14:paraId="01B30454" w14:textId="77777777" w:rsidR="00531151" w:rsidRPr="003113C7" w:rsidRDefault="00531151" w:rsidP="005A2916">
            <w:pPr>
              <w:jc w:val="both"/>
              <w:rPr>
                <w:bCs/>
                <w:sz w:val="28"/>
                <w:szCs w:val="28"/>
                <w:lang w:val="uz-Cyrl-UZ"/>
              </w:rPr>
            </w:pPr>
            <w:r w:rsidRPr="003113C7">
              <w:rPr>
                <w:sz w:val="28"/>
                <w:szCs w:val="28"/>
                <w:lang w:val="uz-Cyrl-UZ"/>
              </w:rPr>
              <w:t xml:space="preserve">Ички сирти электромагнит тўлқинларни ютувчи қопламали экранланган камера. </w:t>
            </w:r>
          </w:p>
        </w:tc>
      </w:tr>
      <w:tr w:rsidR="00531151" w:rsidRPr="003113C7" w14:paraId="20382658" w14:textId="77777777" w:rsidTr="00F23303">
        <w:trPr>
          <w:tblCellSpacing w:w="0" w:type="dxa"/>
          <w:jc w:val="center"/>
        </w:trPr>
        <w:tc>
          <w:tcPr>
            <w:tcW w:w="3711" w:type="dxa"/>
          </w:tcPr>
          <w:p w14:paraId="307282AC" w14:textId="77777777" w:rsidR="00531151" w:rsidRPr="003113C7" w:rsidRDefault="00531151" w:rsidP="00F23303">
            <w:pPr>
              <w:widowControl w:val="0"/>
              <w:shd w:val="clear" w:color="auto" w:fill="FFFFFF"/>
              <w:autoSpaceDE w:val="0"/>
              <w:autoSpaceDN w:val="0"/>
              <w:adjustRightInd w:val="0"/>
              <w:ind w:right="5"/>
              <w:rPr>
                <w:b/>
                <w:bCs/>
                <w:sz w:val="28"/>
                <w:szCs w:val="28"/>
              </w:rPr>
            </w:pPr>
            <w:r w:rsidRPr="003113C7">
              <w:rPr>
                <w:b/>
                <w:bCs/>
                <w:sz w:val="28"/>
                <w:szCs w:val="28"/>
              </w:rPr>
              <w:t xml:space="preserve">Биметаллический </w:t>
            </w:r>
            <w:r w:rsidRPr="003113C7">
              <w:rPr>
                <w:b/>
                <w:bCs/>
                <w:sz w:val="28"/>
                <w:szCs w:val="28"/>
              </w:rPr>
              <w:br/>
              <w:t>волновод</w:t>
            </w:r>
          </w:p>
          <w:p w14:paraId="340BCF4F" w14:textId="77777777" w:rsidR="00531151" w:rsidRPr="003113C7" w:rsidRDefault="00531151" w:rsidP="00F23303">
            <w:pPr>
              <w:widowControl w:val="0"/>
              <w:shd w:val="clear" w:color="auto" w:fill="FFFFFF"/>
              <w:autoSpaceDE w:val="0"/>
              <w:autoSpaceDN w:val="0"/>
              <w:adjustRightInd w:val="0"/>
              <w:ind w:right="5"/>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bimetall</w:t>
            </w:r>
            <w:proofErr w:type="spellEnd"/>
            <w:r w:rsidRPr="003113C7">
              <w:rPr>
                <w:bCs/>
                <w:sz w:val="28"/>
                <w:szCs w:val="28"/>
              </w:rPr>
              <w:t xml:space="preserve"> </w:t>
            </w:r>
            <w:proofErr w:type="gramStart"/>
            <w:r w:rsidRPr="003113C7">
              <w:rPr>
                <w:bCs/>
                <w:sz w:val="28"/>
                <w:szCs w:val="28"/>
                <w:lang w:val="en-US"/>
              </w:rPr>
              <w:t>to</w:t>
            </w:r>
            <w:r w:rsidRPr="003113C7">
              <w:rPr>
                <w:bCs/>
                <w:sz w:val="28"/>
                <w:szCs w:val="28"/>
              </w:rPr>
              <w:t>‘</w:t>
            </w:r>
            <w:proofErr w:type="spellStart"/>
            <w:proofErr w:type="gramEnd"/>
            <w:r w:rsidRPr="003113C7">
              <w:rPr>
                <w:bCs/>
                <w:sz w:val="28"/>
                <w:szCs w:val="28"/>
                <w:lang w:val="en-US"/>
              </w:rPr>
              <w:t>lqino</w:t>
            </w:r>
            <w:proofErr w:type="spellEnd"/>
            <w:r w:rsidRPr="003113C7">
              <w:rPr>
                <w:bCs/>
                <w:sz w:val="28"/>
                <w:szCs w:val="28"/>
              </w:rPr>
              <w:t>‘</w:t>
            </w:r>
            <w:proofErr w:type="spellStart"/>
            <w:r w:rsidRPr="003113C7">
              <w:rPr>
                <w:bCs/>
                <w:sz w:val="28"/>
                <w:szCs w:val="28"/>
                <w:lang w:val="en-US"/>
              </w:rPr>
              <w:t>tkazgich</w:t>
            </w:r>
            <w:proofErr w:type="spellEnd"/>
          </w:p>
          <w:p w14:paraId="441CE6D6"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rPr>
              <w:t xml:space="preserve">       </w:t>
            </w:r>
            <w:r w:rsidRPr="003113C7">
              <w:rPr>
                <w:bCs/>
                <w:sz w:val="28"/>
                <w:szCs w:val="28"/>
                <w:lang w:val="uz-Cyrl-UZ"/>
              </w:rPr>
              <w:t>биметалл тўлқинўтказгич</w:t>
            </w:r>
          </w:p>
          <w:p w14:paraId="23D0711E" w14:textId="77777777" w:rsidR="00531151" w:rsidRPr="003113C7" w:rsidRDefault="00531151" w:rsidP="00F23303">
            <w:pPr>
              <w:widowControl w:val="0"/>
              <w:shd w:val="clear" w:color="auto" w:fill="FFFFFF"/>
              <w:autoSpaceDE w:val="0"/>
              <w:autoSpaceDN w:val="0"/>
              <w:adjustRightInd w:val="0"/>
              <w:ind w:right="5"/>
              <w:rPr>
                <w:b/>
                <w:bCs/>
                <w:sz w:val="28"/>
                <w:szCs w:val="28"/>
              </w:rPr>
            </w:pPr>
            <w:proofErr w:type="spellStart"/>
            <w:r w:rsidRPr="003113C7">
              <w:rPr>
                <w:b/>
                <w:bCs/>
                <w:sz w:val="28"/>
                <w:szCs w:val="28"/>
                <w:lang w:val="en-US"/>
              </w:rPr>
              <w:t>en</w:t>
            </w:r>
            <w:proofErr w:type="spellEnd"/>
            <w:r w:rsidRPr="003113C7">
              <w:rPr>
                <w:bCs/>
                <w:sz w:val="28"/>
                <w:szCs w:val="28"/>
              </w:rPr>
              <w:t xml:space="preserve"> - </w:t>
            </w:r>
            <w:r w:rsidRPr="003113C7">
              <w:rPr>
                <w:sz w:val="28"/>
                <w:szCs w:val="28"/>
                <w:lang w:val="en-US"/>
              </w:rPr>
              <w:t>bimetallic</w:t>
            </w:r>
            <w:r w:rsidRPr="003113C7">
              <w:rPr>
                <w:sz w:val="28"/>
                <w:szCs w:val="28"/>
              </w:rPr>
              <w:t xml:space="preserve"> </w:t>
            </w:r>
            <w:r w:rsidRPr="003113C7">
              <w:rPr>
                <w:sz w:val="28"/>
                <w:szCs w:val="28"/>
                <w:lang w:val="en-US"/>
              </w:rPr>
              <w:t>waveguide</w:t>
            </w:r>
          </w:p>
        </w:tc>
        <w:tc>
          <w:tcPr>
            <w:tcW w:w="6260" w:type="dxa"/>
            <w:vAlign w:val="center"/>
          </w:tcPr>
          <w:p w14:paraId="0E90496B" w14:textId="77777777" w:rsidR="00531151" w:rsidRPr="003113C7" w:rsidRDefault="00531151" w:rsidP="00F23303">
            <w:pPr>
              <w:jc w:val="both"/>
              <w:rPr>
                <w:bCs/>
                <w:sz w:val="28"/>
                <w:szCs w:val="28"/>
              </w:rPr>
            </w:pPr>
            <w:r w:rsidRPr="003113C7">
              <w:rPr>
                <w:bCs/>
                <w:sz w:val="28"/>
                <w:szCs w:val="28"/>
              </w:rPr>
              <w:t>Металлический волновод с внутренним (</w:t>
            </w:r>
            <w:proofErr w:type="spellStart"/>
            <w:r w:rsidRPr="003113C7">
              <w:rPr>
                <w:bCs/>
                <w:sz w:val="28"/>
                <w:szCs w:val="28"/>
              </w:rPr>
              <w:t>зер</w:t>
            </w:r>
            <w:r w:rsidRPr="003113C7">
              <w:rPr>
                <w:bCs/>
                <w:sz w:val="28"/>
                <w:szCs w:val="28"/>
              </w:rPr>
              <w:softHyphen/>
              <w:t>каль</w:t>
            </w:r>
            <w:r w:rsidR="00EE2753" w:rsidRPr="003113C7">
              <w:rPr>
                <w:bCs/>
                <w:sz w:val="28"/>
                <w:szCs w:val="28"/>
              </w:rPr>
              <w:t>-</w:t>
            </w:r>
            <w:r w:rsidRPr="003113C7">
              <w:rPr>
                <w:bCs/>
                <w:sz w:val="28"/>
                <w:szCs w:val="28"/>
              </w:rPr>
              <w:t>ным</w:t>
            </w:r>
            <w:proofErr w:type="spellEnd"/>
            <w:r w:rsidRPr="003113C7">
              <w:rPr>
                <w:bCs/>
                <w:sz w:val="28"/>
                <w:szCs w:val="28"/>
              </w:rPr>
              <w:t>) покрытием из другого металла.</w:t>
            </w:r>
          </w:p>
          <w:p w14:paraId="505D4637" w14:textId="77777777" w:rsidR="00531151" w:rsidRPr="003113C7" w:rsidRDefault="00531151" w:rsidP="00F23303">
            <w:pPr>
              <w:jc w:val="both"/>
              <w:rPr>
                <w:bCs/>
                <w:sz w:val="18"/>
                <w:szCs w:val="18"/>
              </w:rPr>
            </w:pPr>
          </w:p>
          <w:p w14:paraId="255B9C9A" w14:textId="77777777" w:rsidR="00531151" w:rsidRPr="003113C7" w:rsidRDefault="00531151" w:rsidP="00F23303">
            <w:pPr>
              <w:jc w:val="both"/>
              <w:rPr>
                <w:bCs/>
                <w:sz w:val="28"/>
                <w:szCs w:val="28"/>
                <w:lang w:val="uz-Cyrl-UZ"/>
              </w:rPr>
            </w:pPr>
            <w:proofErr w:type="spellStart"/>
            <w:r w:rsidRPr="003113C7">
              <w:rPr>
                <w:bCs/>
                <w:sz w:val="28"/>
                <w:szCs w:val="28"/>
                <w:lang w:val="en-US"/>
              </w:rPr>
              <w:t>Boshqa</w:t>
            </w:r>
            <w:proofErr w:type="spellEnd"/>
            <w:r w:rsidRPr="003113C7">
              <w:rPr>
                <w:bCs/>
                <w:sz w:val="28"/>
                <w:szCs w:val="28"/>
                <w:lang w:val="en-US"/>
              </w:rPr>
              <w:t xml:space="preserve"> </w:t>
            </w:r>
            <w:proofErr w:type="spellStart"/>
            <w:r w:rsidRPr="003113C7">
              <w:rPr>
                <w:bCs/>
                <w:sz w:val="28"/>
                <w:szCs w:val="28"/>
                <w:lang w:val="en-US"/>
              </w:rPr>
              <w:t>metalldan</w:t>
            </w:r>
            <w:proofErr w:type="spellEnd"/>
            <w:r w:rsidRPr="003113C7">
              <w:rPr>
                <w:bCs/>
                <w:sz w:val="28"/>
                <w:szCs w:val="28"/>
                <w:lang w:val="en-US"/>
              </w:rPr>
              <w:t xml:space="preserve"> </w:t>
            </w:r>
            <w:proofErr w:type="spellStart"/>
            <w:r w:rsidRPr="003113C7">
              <w:rPr>
                <w:bCs/>
                <w:sz w:val="28"/>
                <w:szCs w:val="28"/>
                <w:lang w:val="en-US"/>
              </w:rPr>
              <w:t>yasalgan</w:t>
            </w:r>
            <w:proofErr w:type="spellEnd"/>
            <w:r w:rsidRPr="003113C7">
              <w:rPr>
                <w:bCs/>
                <w:sz w:val="28"/>
                <w:szCs w:val="28"/>
                <w:lang w:val="en-US"/>
              </w:rPr>
              <w:t xml:space="preserve"> </w:t>
            </w:r>
            <w:proofErr w:type="spellStart"/>
            <w:r w:rsidRPr="003113C7">
              <w:rPr>
                <w:bCs/>
                <w:sz w:val="28"/>
                <w:szCs w:val="28"/>
                <w:lang w:val="en-US"/>
              </w:rPr>
              <w:t>ichki</w:t>
            </w:r>
            <w:proofErr w:type="spellEnd"/>
            <w:r w:rsidRPr="003113C7">
              <w:rPr>
                <w:bCs/>
                <w:sz w:val="28"/>
                <w:szCs w:val="28"/>
                <w:lang w:val="en-US"/>
              </w:rPr>
              <w:t xml:space="preserve"> </w:t>
            </w:r>
            <w:proofErr w:type="spellStart"/>
            <w:r w:rsidRPr="003113C7">
              <w:rPr>
                <w:bCs/>
                <w:sz w:val="28"/>
                <w:szCs w:val="28"/>
                <w:lang w:val="en-US"/>
              </w:rPr>
              <w:t>qoplamali</w:t>
            </w:r>
            <w:proofErr w:type="spellEnd"/>
            <w:r w:rsidRPr="003113C7">
              <w:rPr>
                <w:bCs/>
                <w:sz w:val="28"/>
                <w:szCs w:val="28"/>
                <w:lang w:val="en-US"/>
              </w:rPr>
              <w:t xml:space="preserve"> (</w:t>
            </w:r>
            <w:proofErr w:type="spellStart"/>
            <w:proofErr w:type="gramStart"/>
            <w:r w:rsidRPr="003113C7">
              <w:rPr>
                <w:bCs/>
                <w:sz w:val="28"/>
                <w:szCs w:val="28"/>
                <w:lang w:val="en-US"/>
              </w:rPr>
              <w:t>ko‘</w:t>
            </w:r>
            <w:proofErr w:type="gramEnd"/>
            <w:r w:rsidRPr="003113C7">
              <w:rPr>
                <w:bCs/>
                <w:sz w:val="28"/>
                <w:szCs w:val="28"/>
                <w:lang w:val="en-US"/>
              </w:rPr>
              <w:t>zguli</w:t>
            </w:r>
            <w:proofErr w:type="spellEnd"/>
            <w:r w:rsidRPr="003113C7">
              <w:rPr>
                <w:bCs/>
                <w:sz w:val="28"/>
                <w:szCs w:val="28"/>
                <w:lang w:val="en-US"/>
              </w:rPr>
              <w:t xml:space="preserve">) </w:t>
            </w:r>
            <w:proofErr w:type="spellStart"/>
            <w:r w:rsidRPr="003113C7">
              <w:rPr>
                <w:bCs/>
                <w:sz w:val="28"/>
                <w:szCs w:val="28"/>
                <w:lang w:val="en-US"/>
              </w:rPr>
              <w:t>metall</w:t>
            </w:r>
            <w:proofErr w:type="spellEnd"/>
            <w:r w:rsidRPr="003113C7">
              <w:rPr>
                <w:bCs/>
                <w:sz w:val="28"/>
                <w:szCs w:val="28"/>
                <w:lang w:val="en-US"/>
              </w:rPr>
              <w:t xml:space="preserve"> </w:t>
            </w:r>
            <w:proofErr w:type="spellStart"/>
            <w:r w:rsidRPr="003113C7">
              <w:rPr>
                <w:bCs/>
                <w:sz w:val="28"/>
                <w:szCs w:val="28"/>
                <w:lang w:val="en-US"/>
              </w:rPr>
              <w:t>to‘lqino‘tkazgich</w:t>
            </w:r>
            <w:proofErr w:type="spellEnd"/>
            <w:r w:rsidRPr="003113C7">
              <w:rPr>
                <w:bCs/>
                <w:sz w:val="28"/>
                <w:szCs w:val="28"/>
                <w:lang w:val="en-US"/>
              </w:rPr>
              <w:t>.</w:t>
            </w:r>
          </w:p>
          <w:p w14:paraId="469373A5" w14:textId="77777777" w:rsidR="00531151" w:rsidRPr="003113C7" w:rsidRDefault="00531151" w:rsidP="00F23303">
            <w:pPr>
              <w:jc w:val="both"/>
              <w:rPr>
                <w:bCs/>
                <w:sz w:val="18"/>
                <w:szCs w:val="18"/>
                <w:lang w:val="uz-Cyrl-UZ"/>
              </w:rPr>
            </w:pPr>
          </w:p>
          <w:p w14:paraId="21C86785" w14:textId="77777777" w:rsidR="00531151" w:rsidRPr="003113C7" w:rsidRDefault="00531151" w:rsidP="00F23303">
            <w:pPr>
              <w:jc w:val="both"/>
              <w:rPr>
                <w:bCs/>
                <w:sz w:val="28"/>
                <w:szCs w:val="28"/>
                <w:lang w:val="uz-Cyrl-UZ"/>
              </w:rPr>
            </w:pPr>
            <w:r w:rsidRPr="003113C7">
              <w:rPr>
                <w:bCs/>
                <w:sz w:val="28"/>
                <w:szCs w:val="28"/>
                <w:lang w:val="uz-Cyrl-UZ"/>
              </w:rPr>
              <w:t>Бошқа металлдан ясалган ички қопламали (кўзгу-ли) металл тўлқинўтказгич.</w:t>
            </w:r>
          </w:p>
        </w:tc>
      </w:tr>
      <w:tr w:rsidR="00531151" w:rsidRPr="003113C7" w14:paraId="34B2CA45" w14:textId="77777777" w:rsidTr="00F23303">
        <w:trPr>
          <w:tblCellSpacing w:w="0" w:type="dxa"/>
          <w:jc w:val="center"/>
        </w:trPr>
        <w:tc>
          <w:tcPr>
            <w:tcW w:w="3711" w:type="dxa"/>
          </w:tcPr>
          <w:p w14:paraId="2523CD52" w14:textId="77777777" w:rsidR="00531151" w:rsidRPr="003113C7" w:rsidRDefault="00531151" w:rsidP="00F23303">
            <w:pPr>
              <w:outlineLvl w:val="1"/>
              <w:rPr>
                <w:b/>
                <w:bCs/>
                <w:kern w:val="36"/>
                <w:sz w:val="28"/>
                <w:szCs w:val="28"/>
                <w:lang w:val="uz-Cyrl-UZ"/>
              </w:rPr>
            </w:pPr>
            <w:r w:rsidRPr="003113C7">
              <w:rPr>
                <w:b/>
                <w:bCs/>
                <w:kern w:val="36"/>
                <w:sz w:val="28"/>
                <w:szCs w:val="28"/>
              </w:rPr>
              <w:t xml:space="preserve">Биологическая защита </w:t>
            </w:r>
            <w:r w:rsidRPr="003113C7">
              <w:rPr>
                <w:b/>
                <w:bCs/>
                <w:kern w:val="36"/>
                <w:sz w:val="28"/>
                <w:szCs w:val="28"/>
              </w:rPr>
              <w:br/>
              <w:t xml:space="preserve">(от электромагнитного </w:t>
            </w:r>
            <w:r w:rsidRPr="003113C7">
              <w:rPr>
                <w:b/>
                <w:bCs/>
                <w:kern w:val="36"/>
                <w:sz w:val="28"/>
                <w:szCs w:val="28"/>
              </w:rPr>
              <w:br/>
            </w:r>
            <w:r w:rsidRPr="003113C7">
              <w:rPr>
                <w:b/>
                <w:bCs/>
                <w:kern w:val="36"/>
                <w:sz w:val="28"/>
                <w:szCs w:val="28"/>
              </w:rPr>
              <w:lastRenderedPageBreak/>
              <w:t>излучения)</w:t>
            </w:r>
          </w:p>
          <w:p w14:paraId="698883F9" w14:textId="77777777" w:rsidR="00531151" w:rsidRPr="003113C7" w:rsidRDefault="00531151" w:rsidP="00F23303">
            <w:pPr>
              <w:outlineLvl w:val="1"/>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(elektromagnit nurlanishdan) biologik himoya</w:t>
            </w:r>
          </w:p>
          <w:p w14:paraId="353BE8B6" w14:textId="77777777" w:rsidR="00531151" w:rsidRPr="003113C7" w:rsidRDefault="00531151" w:rsidP="00F23303">
            <w:pPr>
              <w:outlineLvl w:val="1"/>
              <w:rPr>
                <w:bCs/>
                <w:kern w:val="36"/>
                <w:sz w:val="28"/>
                <w:szCs w:val="28"/>
                <w:lang w:val="uz-Cyrl-UZ"/>
              </w:rPr>
            </w:pPr>
            <w:r w:rsidRPr="003113C7">
              <w:rPr>
                <w:bCs/>
                <w:kern w:val="36"/>
                <w:sz w:val="28"/>
                <w:szCs w:val="28"/>
                <w:lang w:val="uz-Cyrl-UZ"/>
              </w:rPr>
              <w:t xml:space="preserve">       (электромагнит нурла-нишдан) биологик ҳимоя</w:t>
            </w:r>
          </w:p>
          <w:p w14:paraId="565B4E41" w14:textId="77777777" w:rsidR="00531151" w:rsidRPr="003113C7" w:rsidRDefault="00531151" w:rsidP="00F23303">
            <w:pPr>
              <w:widowControl w:val="0"/>
              <w:shd w:val="clear" w:color="auto" w:fill="FFFFFF"/>
              <w:autoSpaceDE w:val="0"/>
              <w:autoSpaceDN w:val="0"/>
              <w:adjustRightInd w:val="0"/>
              <w:ind w:right="5"/>
              <w:rPr>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biosafety from </w:t>
            </w:r>
            <w:r w:rsidRPr="003113C7">
              <w:rPr>
                <w:bCs/>
                <w:sz w:val="28"/>
                <w:szCs w:val="28"/>
                <w:lang w:val="en-US"/>
              </w:rPr>
              <w:br/>
              <w:t>electromagnetic radiation</w:t>
            </w:r>
          </w:p>
        </w:tc>
        <w:tc>
          <w:tcPr>
            <w:tcW w:w="6260" w:type="dxa"/>
            <w:vAlign w:val="center"/>
          </w:tcPr>
          <w:p w14:paraId="07D6000A" w14:textId="77777777" w:rsidR="00531151" w:rsidRPr="003113C7" w:rsidRDefault="00531151" w:rsidP="00F23303">
            <w:pPr>
              <w:jc w:val="both"/>
              <w:rPr>
                <w:iCs/>
                <w:sz w:val="28"/>
                <w:szCs w:val="28"/>
                <w:lang w:val="uz-Cyrl-UZ"/>
              </w:rPr>
            </w:pPr>
            <w:r w:rsidRPr="003113C7">
              <w:rPr>
                <w:iCs/>
                <w:sz w:val="28"/>
                <w:szCs w:val="28"/>
              </w:rPr>
              <w:lastRenderedPageBreak/>
              <w:t xml:space="preserve">Обеспечение регламентированных уровней </w:t>
            </w:r>
            <w:proofErr w:type="spellStart"/>
            <w:r w:rsidRPr="003113C7">
              <w:rPr>
                <w:iCs/>
                <w:sz w:val="28"/>
                <w:szCs w:val="28"/>
              </w:rPr>
              <w:t>элек</w:t>
            </w:r>
            <w:r w:rsidR="00EE2753" w:rsidRPr="003113C7">
              <w:rPr>
                <w:iCs/>
                <w:sz w:val="28"/>
                <w:szCs w:val="28"/>
              </w:rPr>
              <w:t>-</w:t>
            </w:r>
            <w:r w:rsidRPr="003113C7">
              <w:rPr>
                <w:iCs/>
                <w:sz w:val="28"/>
                <w:szCs w:val="28"/>
              </w:rPr>
              <w:t>тромагнитных</w:t>
            </w:r>
            <w:proofErr w:type="spellEnd"/>
            <w:r w:rsidRPr="003113C7">
              <w:rPr>
                <w:iCs/>
                <w:sz w:val="28"/>
                <w:szCs w:val="28"/>
              </w:rPr>
              <w:t xml:space="preserve"> излучений, соответствующих уста</w:t>
            </w:r>
            <w:r w:rsidRPr="003113C7">
              <w:rPr>
                <w:iCs/>
                <w:sz w:val="28"/>
                <w:szCs w:val="28"/>
              </w:rPr>
              <w:lastRenderedPageBreak/>
              <w:t>новленным санитарным нормам.</w:t>
            </w:r>
          </w:p>
          <w:p w14:paraId="37CC2CBE" w14:textId="77777777" w:rsidR="00531151" w:rsidRPr="003113C7" w:rsidRDefault="00531151" w:rsidP="00F23303">
            <w:pPr>
              <w:jc w:val="both"/>
              <w:rPr>
                <w:iCs/>
                <w:sz w:val="18"/>
                <w:szCs w:val="18"/>
                <w:lang w:val="uz-Cyrl-UZ"/>
              </w:rPr>
            </w:pPr>
          </w:p>
          <w:p w14:paraId="2EDD35D6" w14:textId="77777777" w:rsidR="00531151" w:rsidRPr="003113C7" w:rsidRDefault="00531151" w:rsidP="00F23303">
            <w:pPr>
              <w:jc w:val="both"/>
              <w:rPr>
                <w:sz w:val="28"/>
                <w:szCs w:val="28"/>
                <w:lang w:val="en-US"/>
              </w:rPr>
            </w:pPr>
            <w:proofErr w:type="spellStart"/>
            <w:r w:rsidRPr="003113C7">
              <w:rPr>
                <w:sz w:val="28"/>
                <w:szCs w:val="28"/>
                <w:lang w:val="en-US"/>
              </w:rPr>
              <w:t>Sanitariya</w:t>
            </w:r>
            <w:proofErr w:type="spellEnd"/>
            <w:r w:rsidRPr="003113C7">
              <w:rPr>
                <w:sz w:val="28"/>
                <w:szCs w:val="28"/>
                <w:lang w:val="en-US"/>
              </w:rPr>
              <w:t xml:space="preserve"> </w:t>
            </w:r>
            <w:proofErr w:type="spellStart"/>
            <w:r w:rsidRPr="003113C7">
              <w:rPr>
                <w:sz w:val="28"/>
                <w:szCs w:val="28"/>
                <w:lang w:val="en-US"/>
              </w:rPr>
              <w:t>normalari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sathlarga</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nurlanishlarning</w:t>
            </w:r>
            <w:proofErr w:type="spellEnd"/>
            <w:r w:rsidRPr="003113C7">
              <w:rPr>
                <w:sz w:val="28"/>
                <w:szCs w:val="28"/>
                <w:lang w:val="en-US"/>
              </w:rPr>
              <w:t xml:space="preserve"> </w:t>
            </w:r>
            <w:proofErr w:type="spellStart"/>
            <w:r w:rsidRPr="003113C7">
              <w:rPr>
                <w:sz w:val="28"/>
                <w:szCs w:val="28"/>
                <w:lang w:val="en-US"/>
              </w:rPr>
              <w:t>qat’iy</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darajalarini</w:t>
            </w:r>
            <w:proofErr w:type="spellEnd"/>
            <w:r w:rsidRPr="003113C7">
              <w:rPr>
                <w:sz w:val="28"/>
                <w:szCs w:val="28"/>
                <w:lang w:val="en-US"/>
              </w:rPr>
              <w:t xml:space="preserve"> </w:t>
            </w:r>
            <w:proofErr w:type="spellStart"/>
            <w:r w:rsidRPr="003113C7">
              <w:rPr>
                <w:sz w:val="28"/>
                <w:szCs w:val="28"/>
                <w:lang w:val="en-US"/>
              </w:rPr>
              <w:t>ta’minlash</w:t>
            </w:r>
            <w:proofErr w:type="spellEnd"/>
            <w:r w:rsidRPr="003113C7">
              <w:rPr>
                <w:sz w:val="28"/>
                <w:szCs w:val="28"/>
                <w:lang w:val="en-US"/>
              </w:rPr>
              <w:t>.</w:t>
            </w:r>
          </w:p>
          <w:p w14:paraId="77673126" w14:textId="77777777" w:rsidR="00531151" w:rsidRPr="003113C7" w:rsidRDefault="00531151" w:rsidP="00F23303">
            <w:pPr>
              <w:jc w:val="both"/>
              <w:rPr>
                <w:sz w:val="18"/>
                <w:szCs w:val="18"/>
                <w:lang w:val="en-US"/>
              </w:rPr>
            </w:pPr>
          </w:p>
          <w:p w14:paraId="4CD579E9" w14:textId="77777777" w:rsidR="00531151" w:rsidRPr="003113C7" w:rsidRDefault="00531151" w:rsidP="00F23303">
            <w:pPr>
              <w:jc w:val="both"/>
              <w:rPr>
                <w:bCs/>
                <w:sz w:val="28"/>
                <w:szCs w:val="28"/>
              </w:rPr>
            </w:pPr>
            <w:r w:rsidRPr="003113C7">
              <w:rPr>
                <w:sz w:val="28"/>
                <w:szCs w:val="28"/>
              </w:rPr>
              <w:t xml:space="preserve">Санитария </w:t>
            </w:r>
            <w:proofErr w:type="spellStart"/>
            <w:r w:rsidRPr="003113C7">
              <w:rPr>
                <w:sz w:val="28"/>
                <w:szCs w:val="28"/>
              </w:rPr>
              <w:t>нормалари</w:t>
            </w:r>
            <w:proofErr w:type="spellEnd"/>
            <w:r w:rsidRPr="003113C7">
              <w:rPr>
                <w:sz w:val="28"/>
                <w:szCs w:val="28"/>
              </w:rPr>
              <w:t xml:space="preserve"> билан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сатҳлар</w:t>
            </w:r>
            <w:proofErr w:type="spellEnd"/>
            <w:r w:rsidRPr="003113C7">
              <w:rPr>
                <w:sz w:val="28"/>
                <w:szCs w:val="28"/>
              </w:rPr>
              <w:t xml:space="preserve">-га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электромагнит </w:t>
            </w:r>
            <w:proofErr w:type="spellStart"/>
            <w:r w:rsidRPr="003113C7">
              <w:rPr>
                <w:sz w:val="28"/>
                <w:szCs w:val="28"/>
              </w:rPr>
              <w:t>нурланишларнинг</w:t>
            </w:r>
            <w:proofErr w:type="spellEnd"/>
            <w:r w:rsidRPr="003113C7">
              <w:rPr>
                <w:sz w:val="28"/>
                <w:szCs w:val="28"/>
              </w:rPr>
              <w:t xml:space="preserve"> </w:t>
            </w:r>
            <w:proofErr w:type="spellStart"/>
            <w:r w:rsidRPr="003113C7">
              <w:rPr>
                <w:sz w:val="28"/>
                <w:szCs w:val="28"/>
              </w:rPr>
              <w:t>қатъий</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даражаларини</w:t>
            </w:r>
            <w:proofErr w:type="spellEnd"/>
            <w:r w:rsidRPr="003113C7">
              <w:rPr>
                <w:sz w:val="28"/>
                <w:szCs w:val="28"/>
              </w:rPr>
              <w:t xml:space="preserve"> </w:t>
            </w:r>
            <w:proofErr w:type="spellStart"/>
            <w:r w:rsidRPr="003113C7">
              <w:rPr>
                <w:sz w:val="28"/>
                <w:szCs w:val="28"/>
              </w:rPr>
              <w:t>таъминлаш</w:t>
            </w:r>
            <w:proofErr w:type="spellEnd"/>
            <w:r w:rsidRPr="003113C7">
              <w:rPr>
                <w:sz w:val="28"/>
                <w:szCs w:val="28"/>
              </w:rPr>
              <w:t>.</w:t>
            </w:r>
          </w:p>
        </w:tc>
      </w:tr>
      <w:tr w:rsidR="00531151" w:rsidRPr="00073205" w14:paraId="328FF413" w14:textId="77777777" w:rsidTr="00F23303">
        <w:trPr>
          <w:tblCellSpacing w:w="0" w:type="dxa"/>
          <w:jc w:val="center"/>
        </w:trPr>
        <w:tc>
          <w:tcPr>
            <w:tcW w:w="3711" w:type="dxa"/>
          </w:tcPr>
          <w:p w14:paraId="4A067EC0" w14:textId="77777777" w:rsidR="00531151" w:rsidRPr="003113C7" w:rsidRDefault="00531151" w:rsidP="00F23303">
            <w:pPr>
              <w:rPr>
                <w:b/>
                <w:sz w:val="28"/>
                <w:szCs w:val="28"/>
                <w:lang w:val="uz-Cyrl-UZ"/>
              </w:rPr>
            </w:pPr>
            <w:r w:rsidRPr="003113C7">
              <w:rPr>
                <w:b/>
                <w:sz w:val="28"/>
                <w:szCs w:val="28"/>
              </w:rPr>
              <w:lastRenderedPageBreak/>
              <w:t>Бифуркация</w:t>
            </w:r>
          </w:p>
          <w:p w14:paraId="763962BD" w14:textId="77777777" w:rsidR="00531151" w:rsidRPr="003113C7" w:rsidRDefault="00531151" w:rsidP="00F23303">
            <w:pPr>
              <w:rPr>
                <w:sz w:val="28"/>
                <w:szCs w:val="28"/>
              </w:rPr>
            </w:pPr>
            <w:proofErr w:type="spellStart"/>
            <w:r w:rsidRPr="003113C7">
              <w:rPr>
                <w:b/>
                <w:sz w:val="28"/>
                <w:szCs w:val="28"/>
              </w:rPr>
              <w:t>uz</w:t>
            </w:r>
            <w:proofErr w:type="spellEnd"/>
            <w:r w:rsidRPr="003113C7">
              <w:rPr>
                <w:b/>
                <w:sz w:val="28"/>
                <w:szCs w:val="28"/>
              </w:rPr>
              <w:t xml:space="preserve"> </w:t>
            </w:r>
            <w:r w:rsidRPr="003113C7">
              <w:rPr>
                <w:sz w:val="28"/>
                <w:szCs w:val="28"/>
                <w:lang w:val="uz-Cyrl-UZ"/>
              </w:rPr>
              <w:t>-</w:t>
            </w:r>
            <w:r w:rsidRPr="003113C7">
              <w:rPr>
                <w:sz w:val="28"/>
                <w:szCs w:val="28"/>
              </w:rPr>
              <w:t xml:space="preserve"> </w:t>
            </w:r>
            <w:proofErr w:type="spellStart"/>
            <w:r w:rsidRPr="003113C7">
              <w:rPr>
                <w:sz w:val="28"/>
                <w:szCs w:val="28"/>
                <w:lang w:val="en-US"/>
              </w:rPr>
              <w:t>bifurkatsiya</w:t>
            </w:r>
            <w:proofErr w:type="spellEnd"/>
          </w:p>
          <w:p w14:paraId="128DE872"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бифуркация</w:t>
            </w:r>
          </w:p>
          <w:p w14:paraId="691B1396" w14:textId="77777777" w:rsidR="00531151" w:rsidRPr="003113C7" w:rsidRDefault="00531151" w:rsidP="00F23303">
            <w:pPr>
              <w:rPr>
                <w:b/>
                <w:bCs/>
                <w:sz w:val="28"/>
                <w:szCs w:val="28"/>
              </w:rPr>
            </w:pPr>
            <w:proofErr w:type="spellStart"/>
            <w:r w:rsidRPr="003113C7">
              <w:rPr>
                <w:b/>
                <w:sz w:val="28"/>
                <w:szCs w:val="28"/>
              </w:rPr>
              <w:t>en</w:t>
            </w:r>
            <w:proofErr w:type="spellEnd"/>
            <w:r w:rsidRPr="003113C7">
              <w:rPr>
                <w:sz w:val="28"/>
                <w:szCs w:val="28"/>
              </w:rPr>
              <w:t xml:space="preserve"> - </w:t>
            </w:r>
            <w:r w:rsidRPr="003113C7">
              <w:rPr>
                <w:sz w:val="28"/>
                <w:szCs w:val="28"/>
                <w:lang w:val="en-US"/>
              </w:rPr>
              <w:t>b</w:t>
            </w:r>
            <w:proofErr w:type="spellStart"/>
            <w:r w:rsidRPr="003113C7">
              <w:rPr>
                <w:sz w:val="28"/>
                <w:szCs w:val="28"/>
              </w:rPr>
              <w:t>ifurcation</w:t>
            </w:r>
            <w:proofErr w:type="spellEnd"/>
          </w:p>
        </w:tc>
        <w:tc>
          <w:tcPr>
            <w:tcW w:w="6260" w:type="dxa"/>
            <w:vAlign w:val="center"/>
          </w:tcPr>
          <w:p w14:paraId="4ECB47D8" w14:textId="77777777" w:rsidR="00531151" w:rsidRPr="003113C7" w:rsidRDefault="00531151" w:rsidP="00F23303">
            <w:pPr>
              <w:jc w:val="both"/>
              <w:rPr>
                <w:sz w:val="28"/>
                <w:szCs w:val="28"/>
              </w:rPr>
            </w:pPr>
            <w:r w:rsidRPr="003113C7">
              <w:rPr>
                <w:sz w:val="28"/>
                <w:szCs w:val="28"/>
              </w:rPr>
              <w:t xml:space="preserve">Соосное разветвление волновода или </w:t>
            </w:r>
            <w:proofErr w:type="spellStart"/>
            <w:proofErr w:type="gramStart"/>
            <w:r w:rsidRPr="003113C7">
              <w:rPr>
                <w:sz w:val="28"/>
                <w:szCs w:val="28"/>
              </w:rPr>
              <w:t>коаксиаль</w:t>
            </w:r>
            <w:proofErr w:type="spellEnd"/>
            <w:r w:rsidRPr="003113C7">
              <w:rPr>
                <w:sz w:val="28"/>
                <w:szCs w:val="28"/>
              </w:rPr>
              <w:t>-ной</w:t>
            </w:r>
            <w:proofErr w:type="gramEnd"/>
            <w:r w:rsidRPr="003113C7">
              <w:rPr>
                <w:sz w:val="28"/>
                <w:szCs w:val="28"/>
              </w:rPr>
              <w:t xml:space="preserve"> линии передачи.</w:t>
            </w:r>
          </w:p>
          <w:p w14:paraId="679007F4" w14:textId="77777777" w:rsidR="00531151" w:rsidRPr="003113C7" w:rsidRDefault="00531151" w:rsidP="00F23303">
            <w:pPr>
              <w:jc w:val="both"/>
              <w:rPr>
                <w:sz w:val="18"/>
                <w:szCs w:val="18"/>
              </w:rPr>
            </w:pPr>
          </w:p>
          <w:p w14:paraId="1B8DF75B" w14:textId="77777777" w:rsidR="00531151" w:rsidRPr="003113C7" w:rsidRDefault="00531151" w:rsidP="00F23303">
            <w:pPr>
              <w:jc w:val="both"/>
              <w:rPr>
                <w:sz w:val="28"/>
                <w:szCs w:val="28"/>
                <w:lang w:val="en-US"/>
              </w:rPr>
            </w:pPr>
            <w:r w:rsidRPr="003113C7">
              <w:rPr>
                <w:sz w:val="28"/>
                <w:szCs w:val="28"/>
                <w:lang w:val="uz-Cyrl-UZ"/>
              </w:rPr>
              <w:t>To‘lqino‘tkazgich yoki koaksial uzatish liniyasining</w:t>
            </w:r>
            <w:r w:rsidRPr="003113C7">
              <w:rPr>
                <w:sz w:val="28"/>
                <w:szCs w:val="28"/>
                <w:lang w:val="en-US"/>
              </w:rPr>
              <w:t xml:space="preserve"> </w:t>
            </w:r>
            <w:proofErr w:type="spellStart"/>
            <w:r w:rsidRPr="003113C7">
              <w:rPr>
                <w:sz w:val="28"/>
                <w:szCs w:val="28"/>
                <w:lang w:val="en-US"/>
              </w:rPr>
              <w:t>o‘qdosh</w:t>
            </w:r>
            <w:proofErr w:type="spellEnd"/>
            <w:r w:rsidRPr="003113C7">
              <w:rPr>
                <w:sz w:val="28"/>
                <w:szCs w:val="28"/>
                <w:lang w:val="en-US"/>
              </w:rPr>
              <w:t xml:space="preserve"> </w:t>
            </w:r>
            <w:proofErr w:type="spellStart"/>
            <w:r w:rsidRPr="003113C7">
              <w:rPr>
                <w:sz w:val="28"/>
                <w:szCs w:val="28"/>
                <w:lang w:val="en-US"/>
              </w:rPr>
              <w:t>tarmoqlanishi</w:t>
            </w:r>
            <w:proofErr w:type="spellEnd"/>
            <w:r w:rsidRPr="003113C7">
              <w:rPr>
                <w:sz w:val="28"/>
                <w:szCs w:val="28"/>
                <w:lang w:val="en-US"/>
              </w:rPr>
              <w:t>.</w:t>
            </w:r>
          </w:p>
          <w:p w14:paraId="30571E20" w14:textId="77777777" w:rsidR="00531151" w:rsidRPr="003113C7" w:rsidRDefault="00531151" w:rsidP="00F23303">
            <w:pPr>
              <w:jc w:val="both"/>
              <w:rPr>
                <w:sz w:val="16"/>
                <w:szCs w:val="16"/>
                <w:lang w:val="en-US"/>
              </w:rPr>
            </w:pPr>
          </w:p>
          <w:p w14:paraId="192B70B8" w14:textId="77777777" w:rsidR="00531151" w:rsidRPr="003113C7" w:rsidRDefault="00531151" w:rsidP="00F23303">
            <w:pPr>
              <w:jc w:val="both"/>
              <w:rPr>
                <w:bCs/>
                <w:sz w:val="28"/>
                <w:szCs w:val="28"/>
                <w:lang w:val="uz-Cyrl-UZ"/>
              </w:rPr>
            </w:pPr>
            <w:r w:rsidRPr="003113C7">
              <w:rPr>
                <w:sz w:val="28"/>
                <w:szCs w:val="28"/>
                <w:lang w:val="uz-Cyrl-UZ"/>
              </w:rPr>
              <w:t>Тўлқинўтказгич ёки коаксиал узатиш линиясининг ўқдош тармоқланиши</w:t>
            </w:r>
            <w:r w:rsidR="0036419F" w:rsidRPr="003113C7">
              <w:rPr>
                <w:bCs/>
                <w:sz w:val="28"/>
                <w:szCs w:val="28"/>
                <w:lang w:val="uz-Cyrl-UZ"/>
              </w:rPr>
              <w:t>.</w:t>
            </w:r>
          </w:p>
        </w:tc>
      </w:tr>
      <w:tr w:rsidR="00531151" w:rsidRPr="00073205" w14:paraId="63BA6DEF" w14:textId="77777777" w:rsidTr="00F23303">
        <w:trPr>
          <w:tblCellSpacing w:w="0" w:type="dxa"/>
          <w:jc w:val="center"/>
        </w:trPr>
        <w:tc>
          <w:tcPr>
            <w:tcW w:w="3711" w:type="dxa"/>
          </w:tcPr>
          <w:p w14:paraId="57933D57" w14:textId="77777777" w:rsidR="00531151" w:rsidRPr="003113C7" w:rsidRDefault="00531151" w:rsidP="00F23303">
            <w:pPr>
              <w:shd w:val="clear" w:color="auto" w:fill="FFFFFF"/>
              <w:ind w:right="43"/>
              <w:rPr>
                <w:b/>
                <w:bCs/>
                <w:spacing w:val="-6"/>
                <w:sz w:val="28"/>
                <w:szCs w:val="28"/>
                <w:lang w:val="uz-Cyrl-UZ"/>
              </w:rPr>
            </w:pPr>
            <w:r w:rsidRPr="003113C7">
              <w:rPr>
                <w:b/>
                <w:bCs/>
                <w:spacing w:val="-6"/>
                <w:sz w:val="28"/>
                <w:szCs w:val="28"/>
              </w:rPr>
              <w:t>Ближнее</w:t>
            </w:r>
            <w:r w:rsidRPr="003113C7">
              <w:rPr>
                <w:b/>
                <w:bCs/>
                <w:spacing w:val="-6"/>
                <w:sz w:val="28"/>
                <w:szCs w:val="28"/>
                <w:lang w:val="en-US"/>
              </w:rPr>
              <w:t xml:space="preserve"> </w:t>
            </w:r>
            <w:r w:rsidRPr="003113C7">
              <w:rPr>
                <w:b/>
                <w:bCs/>
                <w:spacing w:val="-6"/>
                <w:sz w:val="28"/>
                <w:szCs w:val="28"/>
              </w:rPr>
              <w:t>радиоэхо</w:t>
            </w:r>
          </w:p>
          <w:p w14:paraId="46A51489" w14:textId="77777777" w:rsidR="00531151" w:rsidRPr="003113C7" w:rsidRDefault="00531151" w:rsidP="00F23303">
            <w:pPr>
              <w:shd w:val="clear" w:color="auto" w:fill="FFFFFF"/>
              <w:ind w:right="43"/>
              <w:rPr>
                <w:bCs/>
                <w:spacing w:val="-6"/>
                <w:sz w:val="28"/>
                <w:szCs w:val="28"/>
                <w:lang w:val="uz-Cyrl-UZ"/>
              </w:rPr>
            </w:pPr>
            <w:r w:rsidRPr="003113C7">
              <w:rPr>
                <w:b/>
                <w:bCs/>
                <w:spacing w:val="-6"/>
                <w:sz w:val="28"/>
                <w:szCs w:val="28"/>
                <w:lang w:val="uz-Cyrl-UZ"/>
              </w:rPr>
              <w:t xml:space="preserve">uz - </w:t>
            </w:r>
            <w:r w:rsidRPr="003113C7">
              <w:rPr>
                <w:bCs/>
                <w:spacing w:val="-6"/>
                <w:sz w:val="28"/>
                <w:szCs w:val="28"/>
                <w:lang w:val="uz-Cyrl-UZ"/>
              </w:rPr>
              <w:t>yaqin</w:t>
            </w:r>
            <w:proofErr w:type="spellStart"/>
            <w:r w:rsidRPr="003113C7">
              <w:rPr>
                <w:bCs/>
                <w:spacing w:val="-6"/>
                <w:sz w:val="28"/>
                <w:szCs w:val="28"/>
                <w:lang w:val="en-US"/>
              </w:rPr>
              <w:t>dagi</w:t>
            </w:r>
            <w:proofErr w:type="spellEnd"/>
            <w:r w:rsidRPr="003113C7">
              <w:rPr>
                <w:bCs/>
                <w:spacing w:val="-6"/>
                <w:sz w:val="28"/>
                <w:szCs w:val="28"/>
                <w:lang w:val="uz-Cyrl-UZ"/>
              </w:rPr>
              <w:t xml:space="preserve"> radioexo</w:t>
            </w:r>
          </w:p>
          <w:p w14:paraId="4611B51E" w14:textId="77777777" w:rsidR="00531151" w:rsidRPr="003113C7" w:rsidRDefault="00531151" w:rsidP="00F23303">
            <w:pPr>
              <w:shd w:val="clear" w:color="auto" w:fill="FFFFFF"/>
              <w:ind w:right="43"/>
              <w:rPr>
                <w:bCs/>
                <w:spacing w:val="-6"/>
                <w:sz w:val="28"/>
                <w:szCs w:val="28"/>
                <w:lang w:val="uz-Cyrl-UZ"/>
              </w:rPr>
            </w:pPr>
            <w:r w:rsidRPr="003113C7">
              <w:rPr>
                <w:bCs/>
                <w:spacing w:val="-6"/>
                <w:sz w:val="28"/>
                <w:szCs w:val="28"/>
                <w:lang w:val="uz-Cyrl-UZ"/>
              </w:rPr>
              <w:t xml:space="preserve">       яқиндаги </w:t>
            </w:r>
            <w:r w:rsidRPr="003113C7">
              <w:rPr>
                <w:bCs/>
                <w:kern w:val="36"/>
                <w:sz w:val="28"/>
                <w:szCs w:val="28"/>
                <w:lang w:val="uz-Cyrl-UZ"/>
              </w:rPr>
              <w:t xml:space="preserve">радиоэхо </w:t>
            </w:r>
          </w:p>
          <w:p w14:paraId="305E2893" w14:textId="77777777" w:rsidR="00531151" w:rsidRPr="003113C7" w:rsidRDefault="00531151" w:rsidP="00F23303">
            <w:pPr>
              <w:shd w:val="clear" w:color="auto" w:fill="FFFFFF"/>
              <w:ind w:right="43"/>
              <w:rPr>
                <w:b/>
                <w:bCs/>
                <w:sz w:val="28"/>
                <w:szCs w:val="28"/>
                <w:lang w:val="en-US"/>
              </w:rPr>
            </w:pPr>
            <w:proofErr w:type="spellStart"/>
            <w:r w:rsidRPr="003113C7">
              <w:rPr>
                <w:b/>
                <w:bCs/>
                <w:spacing w:val="-6"/>
                <w:sz w:val="28"/>
                <w:szCs w:val="28"/>
                <w:lang w:val="en-US"/>
              </w:rPr>
              <w:t>en</w:t>
            </w:r>
            <w:proofErr w:type="spellEnd"/>
            <w:r w:rsidRPr="003113C7">
              <w:rPr>
                <w:b/>
                <w:bCs/>
                <w:spacing w:val="-6"/>
                <w:sz w:val="28"/>
                <w:szCs w:val="28"/>
                <w:lang w:val="en-US"/>
              </w:rPr>
              <w:t xml:space="preserve"> - </w:t>
            </w:r>
            <w:r w:rsidRPr="003113C7">
              <w:rPr>
                <w:sz w:val="28"/>
                <w:szCs w:val="28"/>
                <w:lang w:val="en-US"/>
              </w:rPr>
              <w:t xml:space="preserve">short-range </w:t>
            </w:r>
            <w:proofErr w:type="spellStart"/>
            <w:r w:rsidRPr="003113C7">
              <w:rPr>
                <w:sz w:val="28"/>
                <w:szCs w:val="28"/>
                <w:lang w:val="en-US"/>
              </w:rPr>
              <w:t>radioecho</w:t>
            </w:r>
            <w:proofErr w:type="spellEnd"/>
          </w:p>
        </w:tc>
        <w:tc>
          <w:tcPr>
            <w:tcW w:w="6260" w:type="dxa"/>
          </w:tcPr>
          <w:p w14:paraId="27475FBA"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pacing w:val="-6"/>
                <w:sz w:val="28"/>
                <w:szCs w:val="28"/>
              </w:rPr>
              <w:t xml:space="preserve">Радиоэхо, происходящее при приходе в точку приема радиосигнала, </w:t>
            </w:r>
            <w:r w:rsidRPr="003113C7">
              <w:rPr>
                <w:bCs/>
                <w:sz w:val="28"/>
                <w:szCs w:val="28"/>
              </w:rPr>
              <w:t>распространяющегося в направлении кратчайшего пути.</w:t>
            </w:r>
          </w:p>
          <w:p w14:paraId="7830319E" w14:textId="77777777" w:rsidR="00531151" w:rsidRPr="003113C7" w:rsidRDefault="00531151" w:rsidP="00F23303">
            <w:pPr>
              <w:widowControl w:val="0"/>
              <w:shd w:val="clear" w:color="auto" w:fill="FFFFFF"/>
              <w:autoSpaceDE w:val="0"/>
              <w:autoSpaceDN w:val="0"/>
              <w:adjustRightInd w:val="0"/>
              <w:ind w:right="10"/>
              <w:jc w:val="both"/>
              <w:rPr>
                <w:bCs/>
                <w:i/>
                <w:iCs/>
                <w:sz w:val="18"/>
                <w:szCs w:val="18"/>
              </w:rPr>
            </w:pPr>
          </w:p>
          <w:p w14:paraId="6BEC6C70" w14:textId="77777777" w:rsidR="00531151" w:rsidRPr="003113C7" w:rsidRDefault="00531151" w:rsidP="00F23303">
            <w:pPr>
              <w:shd w:val="clear" w:color="auto" w:fill="FFFFFF"/>
              <w:ind w:right="43"/>
              <w:jc w:val="both"/>
              <w:rPr>
                <w:bCs/>
                <w:iCs/>
                <w:sz w:val="28"/>
                <w:szCs w:val="28"/>
                <w:lang w:val="en-US"/>
              </w:rPr>
            </w:pPr>
            <w:proofErr w:type="spellStart"/>
            <w:r w:rsidRPr="003113C7">
              <w:rPr>
                <w:bCs/>
                <w:iCs/>
                <w:sz w:val="28"/>
                <w:szCs w:val="28"/>
                <w:lang w:val="en-US"/>
              </w:rPr>
              <w:t>Qisqa</w:t>
            </w:r>
            <w:proofErr w:type="spellEnd"/>
            <w:r w:rsidRPr="003113C7">
              <w:rPr>
                <w:bCs/>
                <w:iCs/>
                <w:sz w:val="28"/>
                <w:szCs w:val="28"/>
                <w:lang w:val="en-US"/>
              </w:rPr>
              <w:t xml:space="preserve"> </w:t>
            </w:r>
            <w:proofErr w:type="spellStart"/>
            <w:proofErr w:type="gramStart"/>
            <w:r w:rsidRPr="003113C7">
              <w:rPr>
                <w:bCs/>
                <w:iCs/>
                <w:sz w:val="28"/>
                <w:szCs w:val="28"/>
                <w:lang w:val="en-US"/>
              </w:rPr>
              <w:t>yo‘</w:t>
            </w:r>
            <w:proofErr w:type="gramEnd"/>
            <w:r w:rsidRPr="003113C7">
              <w:rPr>
                <w:bCs/>
                <w:iCs/>
                <w:sz w:val="28"/>
                <w:szCs w:val="28"/>
                <w:lang w:val="en-US"/>
              </w:rPr>
              <w:t>l</w:t>
            </w:r>
            <w:proofErr w:type="spellEnd"/>
            <w:r w:rsidRPr="003113C7">
              <w:rPr>
                <w:bCs/>
                <w:iCs/>
                <w:sz w:val="28"/>
                <w:szCs w:val="28"/>
                <w:lang w:val="en-US"/>
              </w:rPr>
              <w:t xml:space="preserve"> </w:t>
            </w:r>
            <w:proofErr w:type="spellStart"/>
            <w:r w:rsidRPr="003113C7">
              <w:rPr>
                <w:bCs/>
                <w:iCs/>
                <w:sz w:val="28"/>
                <w:szCs w:val="28"/>
                <w:lang w:val="en-US"/>
              </w:rPr>
              <w:t>bo‘ylab</w:t>
            </w:r>
            <w:proofErr w:type="spellEnd"/>
            <w:r w:rsidRPr="003113C7">
              <w:rPr>
                <w:bCs/>
                <w:iCs/>
                <w:sz w:val="28"/>
                <w:szCs w:val="28"/>
                <w:lang w:val="en-US"/>
              </w:rPr>
              <w:t xml:space="preserve"> </w:t>
            </w:r>
            <w:proofErr w:type="spellStart"/>
            <w:r w:rsidRPr="003113C7">
              <w:rPr>
                <w:bCs/>
                <w:iCs/>
                <w:sz w:val="28"/>
                <w:szCs w:val="28"/>
                <w:lang w:val="en-US"/>
              </w:rPr>
              <w:t>tarqaladigan</w:t>
            </w:r>
            <w:proofErr w:type="spellEnd"/>
            <w:r w:rsidRPr="003113C7">
              <w:rPr>
                <w:bCs/>
                <w:iCs/>
                <w:sz w:val="28"/>
                <w:szCs w:val="28"/>
                <w:lang w:val="en-US"/>
              </w:rPr>
              <w:t xml:space="preserve"> </w:t>
            </w:r>
            <w:proofErr w:type="spellStart"/>
            <w:r w:rsidRPr="003113C7">
              <w:rPr>
                <w:bCs/>
                <w:iCs/>
                <w:sz w:val="28"/>
                <w:szCs w:val="28"/>
                <w:lang w:val="en-US"/>
              </w:rPr>
              <w:t>radiosignal</w:t>
            </w:r>
            <w:proofErr w:type="spellEnd"/>
            <w:r w:rsidRPr="003113C7">
              <w:rPr>
                <w:bCs/>
                <w:iCs/>
                <w:sz w:val="28"/>
                <w:szCs w:val="28"/>
                <w:lang w:val="en-US"/>
              </w:rPr>
              <w:t xml:space="preserve"> </w:t>
            </w:r>
            <w:proofErr w:type="spellStart"/>
            <w:r w:rsidRPr="003113C7">
              <w:rPr>
                <w:bCs/>
                <w:iCs/>
                <w:sz w:val="28"/>
                <w:szCs w:val="28"/>
                <w:lang w:val="en-US"/>
              </w:rPr>
              <w:t>qabul</w:t>
            </w:r>
            <w:proofErr w:type="spellEnd"/>
            <w:r w:rsidRPr="003113C7">
              <w:rPr>
                <w:bCs/>
                <w:iCs/>
                <w:sz w:val="28"/>
                <w:szCs w:val="28"/>
                <w:lang w:val="en-US"/>
              </w:rPr>
              <w:t xml:space="preserve"> </w:t>
            </w:r>
            <w:proofErr w:type="spellStart"/>
            <w:r w:rsidRPr="003113C7">
              <w:rPr>
                <w:bCs/>
                <w:iCs/>
                <w:sz w:val="28"/>
                <w:szCs w:val="28"/>
                <w:lang w:val="en-US"/>
              </w:rPr>
              <w:t>nuqtasiga</w:t>
            </w:r>
            <w:proofErr w:type="spellEnd"/>
            <w:r w:rsidRPr="003113C7">
              <w:rPr>
                <w:bCs/>
                <w:iCs/>
                <w:sz w:val="28"/>
                <w:szCs w:val="28"/>
                <w:lang w:val="en-US"/>
              </w:rPr>
              <w:t xml:space="preserve"> </w:t>
            </w:r>
            <w:proofErr w:type="spellStart"/>
            <w:r w:rsidRPr="003113C7">
              <w:rPr>
                <w:bCs/>
                <w:iCs/>
                <w:sz w:val="28"/>
                <w:szCs w:val="28"/>
                <w:lang w:val="en-US"/>
              </w:rPr>
              <w:t>kelishida</w:t>
            </w:r>
            <w:proofErr w:type="spellEnd"/>
            <w:r w:rsidRPr="003113C7">
              <w:rPr>
                <w:bCs/>
                <w:iCs/>
                <w:sz w:val="28"/>
                <w:szCs w:val="28"/>
                <w:lang w:val="en-US"/>
              </w:rPr>
              <w:t xml:space="preserve"> </w:t>
            </w:r>
            <w:proofErr w:type="spellStart"/>
            <w:r w:rsidRPr="003113C7">
              <w:rPr>
                <w:bCs/>
                <w:iCs/>
                <w:sz w:val="28"/>
                <w:szCs w:val="28"/>
                <w:lang w:val="en-US"/>
              </w:rPr>
              <w:t>sodir</w:t>
            </w:r>
            <w:proofErr w:type="spellEnd"/>
            <w:r w:rsidRPr="003113C7">
              <w:rPr>
                <w:bCs/>
                <w:iCs/>
                <w:sz w:val="28"/>
                <w:szCs w:val="28"/>
                <w:lang w:val="en-US"/>
              </w:rPr>
              <w:t xml:space="preserve"> </w:t>
            </w:r>
            <w:proofErr w:type="spellStart"/>
            <w:r w:rsidRPr="003113C7">
              <w:rPr>
                <w:bCs/>
                <w:iCs/>
                <w:sz w:val="28"/>
                <w:szCs w:val="28"/>
                <w:lang w:val="en-US"/>
              </w:rPr>
              <w:t>bo‘ladigan</w:t>
            </w:r>
            <w:proofErr w:type="spellEnd"/>
            <w:r w:rsidRPr="003113C7">
              <w:rPr>
                <w:bCs/>
                <w:iCs/>
                <w:sz w:val="28"/>
                <w:szCs w:val="28"/>
                <w:lang w:val="en-US"/>
              </w:rPr>
              <w:t xml:space="preserve"> </w:t>
            </w:r>
            <w:r w:rsidRPr="003113C7">
              <w:rPr>
                <w:bCs/>
                <w:spacing w:val="-6"/>
                <w:sz w:val="28"/>
                <w:szCs w:val="28"/>
                <w:lang w:val="uz-Cyrl-UZ"/>
              </w:rPr>
              <w:t>radioexo</w:t>
            </w:r>
            <w:r w:rsidRPr="003113C7">
              <w:rPr>
                <w:bCs/>
                <w:iCs/>
                <w:sz w:val="28"/>
                <w:szCs w:val="28"/>
                <w:lang w:val="en-US"/>
              </w:rPr>
              <w:t>.</w:t>
            </w:r>
          </w:p>
          <w:p w14:paraId="6808F035" w14:textId="77777777" w:rsidR="00531151" w:rsidRPr="003113C7" w:rsidRDefault="00531151" w:rsidP="00F23303">
            <w:pPr>
              <w:widowControl w:val="0"/>
              <w:shd w:val="clear" w:color="auto" w:fill="FFFFFF"/>
              <w:autoSpaceDE w:val="0"/>
              <w:autoSpaceDN w:val="0"/>
              <w:adjustRightInd w:val="0"/>
              <w:ind w:right="10"/>
              <w:jc w:val="both"/>
              <w:rPr>
                <w:bCs/>
                <w:iCs/>
                <w:sz w:val="18"/>
                <w:szCs w:val="18"/>
                <w:lang w:val="uz-Cyrl-UZ"/>
              </w:rPr>
            </w:pPr>
          </w:p>
          <w:p w14:paraId="39F41445" w14:textId="77777777" w:rsidR="00531151" w:rsidRPr="003113C7" w:rsidRDefault="00531151" w:rsidP="00F23303">
            <w:pPr>
              <w:shd w:val="clear" w:color="auto" w:fill="FFFFFF"/>
              <w:ind w:right="43"/>
              <w:jc w:val="both"/>
              <w:rPr>
                <w:bCs/>
                <w:iCs/>
                <w:sz w:val="28"/>
                <w:szCs w:val="28"/>
                <w:lang w:val="uz-Cyrl-UZ"/>
              </w:rPr>
            </w:pPr>
            <w:r w:rsidRPr="003113C7">
              <w:rPr>
                <w:bCs/>
                <w:iCs/>
                <w:sz w:val="28"/>
                <w:szCs w:val="28"/>
                <w:lang w:val="uz-Cyrl-UZ"/>
              </w:rPr>
              <w:t xml:space="preserve">Қисқа йўл бўйлаб тарқаладиган радиосигнал қа-бул нуқтасига келишида содир бўладиган </w:t>
            </w:r>
            <w:r w:rsidRPr="003113C7">
              <w:rPr>
                <w:bCs/>
                <w:spacing w:val="-6"/>
                <w:sz w:val="28"/>
                <w:szCs w:val="28"/>
                <w:lang w:val="uz-Cyrl-UZ"/>
              </w:rPr>
              <w:t>радио-эхо</w:t>
            </w:r>
            <w:r w:rsidRPr="003113C7">
              <w:rPr>
                <w:bCs/>
                <w:iCs/>
                <w:sz w:val="28"/>
                <w:szCs w:val="28"/>
                <w:lang w:val="uz-Cyrl-UZ"/>
              </w:rPr>
              <w:t>.</w:t>
            </w:r>
          </w:p>
        </w:tc>
      </w:tr>
      <w:tr w:rsidR="00531151" w:rsidRPr="003113C7" w14:paraId="2E17AA1E" w14:textId="77777777" w:rsidTr="00F23303">
        <w:trPr>
          <w:tblCellSpacing w:w="0" w:type="dxa"/>
          <w:jc w:val="center"/>
        </w:trPr>
        <w:tc>
          <w:tcPr>
            <w:tcW w:w="3711" w:type="dxa"/>
          </w:tcPr>
          <w:p w14:paraId="021865FC" w14:textId="77777777" w:rsidR="00531151" w:rsidRPr="003113C7" w:rsidRDefault="00531151" w:rsidP="00F23303">
            <w:pPr>
              <w:shd w:val="clear" w:color="auto" w:fill="FFFFFF"/>
              <w:rPr>
                <w:b/>
                <w:sz w:val="28"/>
                <w:szCs w:val="28"/>
                <w:lang w:val="uz-Cyrl-UZ"/>
              </w:rPr>
            </w:pPr>
            <w:r w:rsidRPr="003113C7">
              <w:rPr>
                <w:b/>
                <w:sz w:val="28"/>
                <w:szCs w:val="28"/>
                <w:lang w:val="uz-Cyrl-UZ"/>
              </w:rPr>
              <w:t>Ближняя зона</w:t>
            </w:r>
          </w:p>
          <w:p w14:paraId="7D0D2732" w14:textId="77777777" w:rsidR="00531151" w:rsidRPr="003113C7" w:rsidRDefault="00531151" w:rsidP="00F23303">
            <w:pPr>
              <w:shd w:val="clear" w:color="auto" w:fill="FFFFFF"/>
              <w:rPr>
                <w:b/>
                <w:sz w:val="28"/>
                <w:szCs w:val="28"/>
                <w:lang w:val="uz-Cyrl-UZ"/>
              </w:rPr>
            </w:pPr>
            <w:r w:rsidRPr="003113C7">
              <w:rPr>
                <w:b/>
                <w:sz w:val="28"/>
                <w:szCs w:val="28"/>
                <w:lang w:val="uz-Cyrl-UZ"/>
              </w:rPr>
              <w:t xml:space="preserve">uz </w:t>
            </w:r>
            <w:r w:rsidRPr="003113C7">
              <w:rPr>
                <w:sz w:val="28"/>
                <w:szCs w:val="28"/>
                <w:lang w:val="uz-Cyrl-UZ"/>
              </w:rPr>
              <w:t>- yaqin zona</w:t>
            </w:r>
          </w:p>
          <w:p w14:paraId="7CA5A146" w14:textId="77777777" w:rsidR="00531151" w:rsidRPr="003113C7" w:rsidRDefault="00531151" w:rsidP="00F23303">
            <w:pPr>
              <w:shd w:val="clear" w:color="auto" w:fill="FFFFFF"/>
              <w:rPr>
                <w:sz w:val="28"/>
                <w:szCs w:val="28"/>
                <w:lang w:val="uz-Cyrl-UZ"/>
              </w:rPr>
            </w:pPr>
            <w:r w:rsidRPr="003113C7">
              <w:rPr>
                <w:sz w:val="28"/>
                <w:szCs w:val="28"/>
                <w:lang w:val="uz-Cyrl-UZ"/>
              </w:rPr>
              <w:t xml:space="preserve">       яқин зона</w:t>
            </w:r>
          </w:p>
          <w:p w14:paraId="7928F1CA" w14:textId="77777777" w:rsidR="00531151" w:rsidRPr="003113C7" w:rsidRDefault="00531151" w:rsidP="00F23303">
            <w:pPr>
              <w:widowControl w:val="0"/>
              <w:shd w:val="clear" w:color="auto" w:fill="FFFFFF"/>
              <w:autoSpaceDE w:val="0"/>
              <w:autoSpaceDN w:val="0"/>
              <w:adjustRightInd w:val="0"/>
              <w:ind w:right="5"/>
              <w:rPr>
                <w:b/>
                <w:bCs/>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near-field region </w:t>
            </w:r>
            <w:r w:rsidRPr="003113C7">
              <w:rPr>
                <w:sz w:val="28"/>
                <w:szCs w:val="28"/>
                <w:lang w:val="en-US"/>
              </w:rPr>
              <w:br/>
              <w:t>(near-field zone)</w:t>
            </w:r>
          </w:p>
        </w:tc>
        <w:tc>
          <w:tcPr>
            <w:tcW w:w="6260" w:type="dxa"/>
          </w:tcPr>
          <w:p w14:paraId="32D0B9DC" w14:textId="77777777" w:rsidR="005A2916" w:rsidRPr="003113C7" w:rsidRDefault="00531151" w:rsidP="00F23303">
            <w:pPr>
              <w:jc w:val="both"/>
              <w:rPr>
                <w:sz w:val="28"/>
                <w:szCs w:val="28"/>
              </w:rPr>
            </w:pPr>
            <w:r w:rsidRPr="003113C7">
              <w:rPr>
                <w:sz w:val="28"/>
                <w:szCs w:val="28"/>
              </w:rPr>
              <w:t xml:space="preserve">Область в непосредственной близости от </w:t>
            </w:r>
            <w:proofErr w:type="gramStart"/>
            <w:r w:rsidRPr="003113C7">
              <w:rPr>
                <w:sz w:val="28"/>
                <w:szCs w:val="28"/>
              </w:rPr>
              <w:t>излучаю-щей</w:t>
            </w:r>
            <w:proofErr w:type="gramEnd"/>
            <w:r w:rsidRPr="003113C7">
              <w:rPr>
                <w:sz w:val="28"/>
                <w:szCs w:val="28"/>
              </w:rPr>
              <w:t xml:space="preserve"> антенны, где угловое распределение электро</w:t>
            </w:r>
            <w:r w:rsidR="00EE2753" w:rsidRPr="003113C7">
              <w:rPr>
                <w:sz w:val="28"/>
                <w:szCs w:val="28"/>
              </w:rPr>
              <w:t>-</w:t>
            </w:r>
            <w:r w:rsidRPr="003113C7">
              <w:rPr>
                <w:sz w:val="28"/>
                <w:szCs w:val="28"/>
              </w:rPr>
              <w:t>магнитного поля зависит от расстояния до источ</w:t>
            </w:r>
            <w:r w:rsidR="00FE11B3" w:rsidRPr="003113C7">
              <w:rPr>
                <w:sz w:val="28"/>
                <w:szCs w:val="28"/>
              </w:rPr>
              <w:t>ника излучения.</w:t>
            </w:r>
          </w:p>
          <w:p w14:paraId="0C7700EC" w14:textId="77777777" w:rsidR="005A2916" w:rsidRPr="003113C7" w:rsidRDefault="005A2916" w:rsidP="00F23303">
            <w:pPr>
              <w:jc w:val="both"/>
              <w:rPr>
                <w:sz w:val="16"/>
                <w:szCs w:val="16"/>
              </w:rPr>
            </w:pPr>
          </w:p>
          <w:p w14:paraId="4C6B0299" w14:textId="77777777" w:rsidR="00531151" w:rsidRPr="003113C7" w:rsidRDefault="00531151" w:rsidP="00F23303">
            <w:pPr>
              <w:jc w:val="both"/>
              <w:rPr>
                <w:position w:val="-6"/>
                <w:sz w:val="28"/>
                <w:szCs w:val="28"/>
              </w:rPr>
            </w:pPr>
            <w:proofErr w:type="spellStart"/>
            <w:r w:rsidRPr="003113C7">
              <w:rPr>
                <w:sz w:val="28"/>
                <w:szCs w:val="28"/>
                <w:lang w:val="en-US"/>
              </w:rPr>
              <w:t>Nurlantiruvchi</w:t>
            </w:r>
            <w:proofErr w:type="spellEnd"/>
            <w:r w:rsidRPr="003113C7">
              <w:rPr>
                <w:sz w:val="28"/>
                <w:szCs w:val="28"/>
              </w:rPr>
              <w:t xml:space="preserve"> </w:t>
            </w:r>
            <w:proofErr w:type="spellStart"/>
            <w:r w:rsidRPr="003113C7">
              <w:rPr>
                <w:sz w:val="28"/>
                <w:szCs w:val="28"/>
                <w:lang w:val="en-US"/>
              </w:rPr>
              <w:t>antennaga</w:t>
            </w:r>
            <w:proofErr w:type="spellEnd"/>
            <w:r w:rsidRPr="003113C7">
              <w:rPr>
                <w:sz w:val="28"/>
                <w:szCs w:val="28"/>
              </w:rPr>
              <w:t xml:space="preserve"> </w:t>
            </w:r>
            <w:proofErr w:type="spellStart"/>
            <w:r w:rsidRPr="003113C7">
              <w:rPr>
                <w:sz w:val="28"/>
                <w:szCs w:val="28"/>
                <w:lang w:val="en-US"/>
              </w:rPr>
              <w:t>bevosita</w:t>
            </w:r>
            <w:proofErr w:type="spellEnd"/>
            <w:r w:rsidRPr="003113C7">
              <w:rPr>
                <w:sz w:val="28"/>
                <w:szCs w:val="28"/>
              </w:rPr>
              <w:t xml:space="preserve"> </w:t>
            </w:r>
            <w:proofErr w:type="spellStart"/>
            <w:r w:rsidRPr="003113C7">
              <w:rPr>
                <w:sz w:val="28"/>
                <w:szCs w:val="28"/>
                <w:lang w:val="en-US"/>
              </w:rPr>
              <w:t>yaqinlikda</w:t>
            </w:r>
            <w:proofErr w:type="spellEnd"/>
            <w:r w:rsidRPr="003113C7">
              <w:rPr>
                <w:sz w:val="28"/>
                <w:szCs w:val="28"/>
              </w:rPr>
              <w:t xml:space="preserve"> </w:t>
            </w:r>
            <w:proofErr w:type="spellStart"/>
            <w:r w:rsidRPr="003113C7">
              <w:rPr>
                <w:sz w:val="28"/>
                <w:szCs w:val="28"/>
                <w:lang w:val="en-US"/>
              </w:rPr>
              <w:t>joylash</w:t>
            </w:r>
            <w:proofErr w:type="spellEnd"/>
            <w:r w:rsidRPr="003113C7">
              <w:rPr>
                <w:sz w:val="28"/>
                <w:szCs w:val="28"/>
              </w:rPr>
              <w:t>-</w:t>
            </w:r>
            <w:proofErr w:type="spellStart"/>
            <w:r w:rsidRPr="003113C7">
              <w:rPr>
                <w:sz w:val="28"/>
                <w:szCs w:val="28"/>
                <w:lang w:val="en-US"/>
              </w:rPr>
              <w:t>gan</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maydonning</w:t>
            </w:r>
            <w:proofErr w:type="spellEnd"/>
            <w:r w:rsidRPr="003113C7">
              <w:rPr>
                <w:sz w:val="28"/>
                <w:szCs w:val="28"/>
              </w:rPr>
              <w:t xml:space="preserve"> </w:t>
            </w:r>
            <w:proofErr w:type="spellStart"/>
            <w:r w:rsidRPr="003113C7">
              <w:rPr>
                <w:sz w:val="28"/>
                <w:szCs w:val="28"/>
                <w:lang w:val="en-US"/>
              </w:rPr>
              <w:t>burchak</w:t>
            </w:r>
            <w:proofErr w:type="spellEnd"/>
            <w:r w:rsidRPr="003113C7">
              <w:rPr>
                <w:sz w:val="28"/>
                <w:szCs w:val="28"/>
              </w:rPr>
              <w:t xml:space="preserve"> </w:t>
            </w:r>
            <w:proofErr w:type="spellStart"/>
            <w:r w:rsidRPr="003113C7">
              <w:rPr>
                <w:sz w:val="28"/>
                <w:szCs w:val="28"/>
                <w:lang w:val="en-US"/>
              </w:rPr>
              <w:t>taqsimlanishi</w:t>
            </w:r>
            <w:proofErr w:type="spellEnd"/>
            <w:r w:rsidRPr="003113C7">
              <w:rPr>
                <w:sz w:val="28"/>
                <w:szCs w:val="28"/>
              </w:rPr>
              <w:t xml:space="preserve"> </w:t>
            </w:r>
            <w:proofErr w:type="spellStart"/>
            <w:r w:rsidRPr="003113C7">
              <w:rPr>
                <w:sz w:val="28"/>
                <w:szCs w:val="28"/>
                <w:lang w:val="en-US"/>
              </w:rPr>
              <w:t>nurlanish</w:t>
            </w:r>
            <w:proofErr w:type="spellEnd"/>
            <w:r w:rsidRPr="003113C7">
              <w:rPr>
                <w:sz w:val="28"/>
                <w:szCs w:val="28"/>
              </w:rPr>
              <w:t xml:space="preserve"> </w:t>
            </w:r>
            <w:proofErr w:type="spellStart"/>
            <w:r w:rsidRPr="003113C7">
              <w:rPr>
                <w:sz w:val="28"/>
                <w:szCs w:val="28"/>
                <w:lang w:val="en-US"/>
              </w:rPr>
              <w:t>manbaigacha</w:t>
            </w:r>
            <w:proofErr w:type="spellEnd"/>
            <w:r w:rsidRPr="003113C7">
              <w:rPr>
                <w:sz w:val="28"/>
                <w:szCs w:val="28"/>
              </w:rPr>
              <w:t xml:space="preserve"> </w:t>
            </w:r>
            <w:proofErr w:type="spellStart"/>
            <w:proofErr w:type="gramStart"/>
            <w:r w:rsidRPr="003113C7">
              <w:rPr>
                <w:sz w:val="28"/>
                <w:szCs w:val="28"/>
                <w:lang w:val="en-US"/>
              </w:rPr>
              <w:t>bo</w:t>
            </w:r>
            <w:proofErr w:type="spellEnd"/>
            <w:r w:rsidRPr="003113C7">
              <w:rPr>
                <w:sz w:val="28"/>
                <w:szCs w:val="28"/>
              </w:rPr>
              <w:t>‘</w:t>
            </w:r>
            <w:proofErr w:type="spellStart"/>
            <w:proofErr w:type="gramEnd"/>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masofaga</w:t>
            </w:r>
            <w:proofErr w:type="spellEnd"/>
            <w:r w:rsidRPr="003113C7">
              <w:rPr>
                <w:sz w:val="28"/>
                <w:szCs w:val="28"/>
              </w:rPr>
              <w:t xml:space="preserve"> </w:t>
            </w:r>
            <w:r w:rsidRPr="003113C7">
              <w:rPr>
                <w:sz w:val="28"/>
                <w:szCs w:val="28"/>
                <w:lang w:val="en-US"/>
              </w:rPr>
              <w:t>bog</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soha</w:t>
            </w:r>
            <w:proofErr w:type="spellEnd"/>
            <w:r w:rsidR="00FE11B3" w:rsidRPr="003113C7">
              <w:rPr>
                <w:sz w:val="28"/>
                <w:szCs w:val="28"/>
              </w:rPr>
              <w:t>.</w:t>
            </w:r>
          </w:p>
          <w:p w14:paraId="404F8F82" w14:textId="77777777" w:rsidR="00531151" w:rsidRPr="003113C7" w:rsidRDefault="00531151" w:rsidP="00F23303">
            <w:pPr>
              <w:jc w:val="both"/>
              <w:rPr>
                <w:caps/>
                <w:sz w:val="16"/>
                <w:szCs w:val="16"/>
              </w:rPr>
            </w:pPr>
          </w:p>
          <w:p w14:paraId="47414598" w14:textId="77777777" w:rsidR="00531151" w:rsidRPr="003113C7" w:rsidRDefault="00531151" w:rsidP="005A2916">
            <w:pPr>
              <w:jc w:val="both"/>
              <w:rPr>
                <w:sz w:val="28"/>
                <w:szCs w:val="28"/>
                <w:lang w:val="uz-Cyrl-UZ"/>
              </w:rPr>
            </w:pPr>
            <w:proofErr w:type="spellStart"/>
            <w:r w:rsidRPr="003113C7">
              <w:rPr>
                <w:caps/>
                <w:sz w:val="28"/>
                <w:szCs w:val="28"/>
              </w:rPr>
              <w:t>н</w:t>
            </w:r>
            <w:r w:rsidRPr="003113C7">
              <w:rPr>
                <w:sz w:val="28"/>
                <w:szCs w:val="28"/>
              </w:rPr>
              <w:t>урлантирувчи</w:t>
            </w:r>
            <w:proofErr w:type="spellEnd"/>
            <w:r w:rsidRPr="003113C7">
              <w:rPr>
                <w:sz w:val="28"/>
                <w:szCs w:val="28"/>
              </w:rPr>
              <w:t xml:space="preserve"> </w:t>
            </w:r>
            <w:proofErr w:type="spellStart"/>
            <w:r w:rsidRPr="003113C7">
              <w:rPr>
                <w:sz w:val="28"/>
                <w:szCs w:val="28"/>
              </w:rPr>
              <w:t>антеннага</w:t>
            </w:r>
            <w:proofErr w:type="spellEnd"/>
            <w:r w:rsidRPr="003113C7">
              <w:rPr>
                <w:sz w:val="28"/>
                <w:szCs w:val="28"/>
              </w:rPr>
              <w:t xml:space="preserve"> </w:t>
            </w:r>
            <w:proofErr w:type="spellStart"/>
            <w:r w:rsidRPr="003113C7">
              <w:rPr>
                <w:sz w:val="28"/>
                <w:szCs w:val="28"/>
              </w:rPr>
              <w:t>бевосита</w:t>
            </w:r>
            <w:proofErr w:type="spellEnd"/>
            <w:r w:rsidRPr="003113C7">
              <w:rPr>
                <w:sz w:val="28"/>
                <w:szCs w:val="28"/>
              </w:rPr>
              <w:t xml:space="preserve"> </w:t>
            </w:r>
            <w:proofErr w:type="spellStart"/>
            <w:r w:rsidRPr="003113C7">
              <w:rPr>
                <w:sz w:val="28"/>
                <w:szCs w:val="28"/>
              </w:rPr>
              <w:t>яқинликда</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электромагнит </w:t>
            </w:r>
            <w:proofErr w:type="spellStart"/>
            <w:r w:rsidRPr="003113C7">
              <w:rPr>
                <w:sz w:val="28"/>
                <w:szCs w:val="28"/>
              </w:rPr>
              <w:t>майдоннинг</w:t>
            </w:r>
            <w:proofErr w:type="spellEnd"/>
            <w:r w:rsidRPr="003113C7">
              <w:rPr>
                <w:sz w:val="28"/>
                <w:szCs w:val="28"/>
              </w:rPr>
              <w:t xml:space="preserve"> </w:t>
            </w:r>
            <w:proofErr w:type="spellStart"/>
            <w:r w:rsidRPr="003113C7">
              <w:rPr>
                <w:sz w:val="28"/>
                <w:szCs w:val="28"/>
              </w:rPr>
              <w:t>бурчак</w:t>
            </w:r>
            <w:proofErr w:type="spellEnd"/>
            <w:r w:rsidRPr="003113C7">
              <w:rPr>
                <w:sz w:val="28"/>
                <w:szCs w:val="28"/>
              </w:rPr>
              <w:t xml:space="preserve"> </w:t>
            </w:r>
            <w:proofErr w:type="spellStart"/>
            <w:r w:rsidRPr="003113C7">
              <w:rPr>
                <w:sz w:val="28"/>
                <w:szCs w:val="28"/>
              </w:rPr>
              <w:t>тақсимланиши</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w:t>
            </w:r>
            <w:proofErr w:type="spellStart"/>
            <w:r w:rsidRPr="003113C7">
              <w:rPr>
                <w:sz w:val="28"/>
                <w:szCs w:val="28"/>
              </w:rPr>
              <w:t>манбаигача</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масофага</w:t>
            </w:r>
            <w:proofErr w:type="spellEnd"/>
            <w:r w:rsidRPr="003113C7">
              <w:rPr>
                <w:sz w:val="28"/>
                <w:szCs w:val="28"/>
              </w:rPr>
              <w:t xml:space="preserve">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соҳа</w:t>
            </w:r>
            <w:proofErr w:type="spellEnd"/>
            <w:r w:rsidRPr="003113C7">
              <w:rPr>
                <w:sz w:val="28"/>
                <w:szCs w:val="28"/>
              </w:rPr>
              <w:t xml:space="preserve">. </w:t>
            </w:r>
          </w:p>
        </w:tc>
      </w:tr>
      <w:tr w:rsidR="00531151" w:rsidRPr="00073205" w14:paraId="5650D53E" w14:textId="77777777" w:rsidTr="00F23303">
        <w:trPr>
          <w:tblCellSpacing w:w="0" w:type="dxa"/>
          <w:jc w:val="center"/>
        </w:trPr>
        <w:tc>
          <w:tcPr>
            <w:tcW w:w="3711" w:type="dxa"/>
          </w:tcPr>
          <w:p w14:paraId="5CE608D4" w14:textId="77777777" w:rsidR="00531151" w:rsidRPr="003113C7" w:rsidRDefault="00140987" w:rsidP="00F23303">
            <w:pPr>
              <w:rPr>
                <w:b/>
                <w:bCs/>
                <w:sz w:val="28"/>
                <w:szCs w:val="28"/>
              </w:rPr>
            </w:pPr>
            <w:r w:rsidRPr="003113C7">
              <w:rPr>
                <w:b/>
                <w:bCs/>
                <w:sz w:val="28"/>
                <w:szCs w:val="28"/>
              </w:rPr>
              <w:t>Боковой лепесток антенны,</w:t>
            </w:r>
          </w:p>
          <w:p w14:paraId="7FED953D" w14:textId="77777777" w:rsidR="00531151" w:rsidRPr="003113C7" w:rsidRDefault="00140987" w:rsidP="00F23303">
            <w:pPr>
              <w:rPr>
                <w:b/>
                <w:sz w:val="28"/>
                <w:szCs w:val="28"/>
              </w:rPr>
            </w:pPr>
            <w:r w:rsidRPr="003113C7">
              <w:rPr>
                <w:b/>
                <w:sz w:val="28"/>
                <w:szCs w:val="28"/>
                <w:lang w:val="uz-Cyrl-UZ"/>
              </w:rPr>
              <w:t>боковой лепесток</w:t>
            </w:r>
          </w:p>
          <w:p w14:paraId="58833866" w14:textId="77777777" w:rsidR="00531151" w:rsidRPr="003113C7" w:rsidRDefault="00531151" w:rsidP="00F23303">
            <w:pPr>
              <w:rPr>
                <w:sz w:val="28"/>
                <w:szCs w:val="28"/>
              </w:rPr>
            </w:pPr>
            <w:r w:rsidRPr="003113C7">
              <w:rPr>
                <w:b/>
                <w:sz w:val="28"/>
                <w:szCs w:val="28"/>
                <w:lang w:val="uz-Cyrl-UZ"/>
              </w:rPr>
              <w:t xml:space="preserve">uz </w:t>
            </w:r>
            <w:r w:rsidRPr="003113C7">
              <w:rPr>
                <w:b/>
                <w:sz w:val="28"/>
                <w:szCs w:val="28"/>
              </w:rPr>
              <w:t>-</w:t>
            </w:r>
            <w:r w:rsidRPr="003113C7">
              <w:rPr>
                <w:b/>
                <w:sz w:val="28"/>
                <w:szCs w:val="28"/>
                <w:lang w:val="uz-Cyrl-UZ"/>
              </w:rPr>
              <w:t xml:space="preserve"> </w:t>
            </w:r>
            <w:proofErr w:type="spellStart"/>
            <w:r w:rsidRPr="003113C7">
              <w:rPr>
                <w:sz w:val="28"/>
                <w:szCs w:val="28"/>
                <w:lang w:val="en-US"/>
              </w:rPr>
              <w:t>antennaning</w:t>
            </w:r>
            <w:proofErr w:type="spellEnd"/>
            <w:r w:rsidRPr="003113C7">
              <w:rPr>
                <w:sz w:val="28"/>
                <w:szCs w:val="28"/>
              </w:rPr>
              <w:t xml:space="preserve"> </w:t>
            </w:r>
            <w:r w:rsidRPr="003113C7">
              <w:rPr>
                <w:sz w:val="28"/>
                <w:szCs w:val="28"/>
                <w:lang w:val="en-US"/>
              </w:rPr>
              <w:t>yon</w:t>
            </w:r>
            <w:r w:rsidRPr="003113C7">
              <w:rPr>
                <w:sz w:val="28"/>
                <w:szCs w:val="28"/>
              </w:rPr>
              <w:t xml:space="preserve"> </w:t>
            </w:r>
            <w:proofErr w:type="spellStart"/>
            <w:r w:rsidRPr="003113C7">
              <w:rPr>
                <w:sz w:val="28"/>
                <w:szCs w:val="28"/>
                <w:lang w:val="en-US"/>
              </w:rPr>
              <w:t>yaprog</w:t>
            </w:r>
            <w:proofErr w:type="spellEnd"/>
            <w:r w:rsidRPr="003113C7">
              <w:rPr>
                <w:sz w:val="28"/>
                <w:szCs w:val="28"/>
              </w:rPr>
              <w:t>‘</w:t>
            </w:r>
            <w:proofErr w:type="spellStart"/>
            <w:r w:rsidRPr="003113C7">
              <w:rPr>
                <w:sz w:val="28"/>
                <w:szCs w:val="28"/>
                <w:lang w:val="en-US"/>
              </w:rPr>
              <w:t>i</w:t>
            </w:r>
            <w:proofErr w:type="spellEnd"/>
            <w:r w:rsidRPr="003113C7">
              <w:rPr>
                <w:sz w:val="28"/>
                <w:szCs w:val="28"/>
              </w:rPr>
              <w:t xml:space="preserve">, </w:t>
            </w:r>
            <w:r w:rsidRPr="003113C7">
              <w:rPr>
                <w:sz w:val="28"/>
                <w:szCs w:val="28"/>
                <w:lang w:val="en-US"/>
              </w:rPr>
              <w:t>yon</w:t>
            </w:r>
            <w:r w:rsidRPr="003113C7">
              <w:rPr>
                <w:sz w:val="28"/>
                <w:szCs w:val="28"/>
              </w:rPr>
              <w:t xml:space="preserve"> </w:t>
            </w:r>
            <w:proofErr w:type="spellStart"/>
            <w:r w:rsidRPr="003113C7">
              <w:rPr>
                <w:sz w:val="28"/>
                <w:szCs w:val="28"/>
                <w:lang w:val="en-US"/>
              </w:rPr>
              <w:t>yaproq</w:t>
            </w:r>
            <w:proofErr w:type="spellEnd"/>
          </w:p>
          <w:p w14:paraId="3D1788FB" w14:textId="77777777" w:rsidR="00531151" w:rsidRPr="003113C7" w:rsidRDefault="00531151" w:rsidP="00F23303">
            <w:pPr>
              <w:rPr>
                <w:sz w:val="28"/>
                <w:szCs w:val="28"/>
                <w:lang w:val="uz-Cyrl-UZ"/>
              </w:rPr>
            </w:pPr>
            <w:r w:rsidRPr="003113C7">
              <w:rPr>
                <w:sz w:val="28"/>
                <w:szCs w:val="28"/>
              </w:rPr>
              <w:lastRenderedPageBreak/>
              <w:t xml:space="preserve">       </w:t>
            </w:r>
            <w:r w:rsidRPr="003113C7">
              <w:rPr>
                <w:sz w:val="28"/>
                <w:szCs w:val="28"/>
                <w:lang w:val="uz-Cyrl-UZ"/>
              </w:rPr>
              <w:t>антеннанинг ён япроғи, ён япроқ</w:t>
            </w:r>
          </w:p>
          <w:p w14:paraId="4AEEDC8D" w14:textId="77777777" w:rsidR="00531151" w:rsidRPr="003113C7" w:rsidRDefault="00531151" w:rsidP="00F23303">
            <w:pPr>
              <w:rPr>
                <w:b/>
                <w:bCs/>
                <w:sz w:val="28"/>
                <w:szCs w:val="28"/>
              </w:rPr>
            </w:pPr>
            <w:r w:rsidRPr="003113C7">
              <w:rPr>
                <w:b/>
                <w:sz w:val="28"/>
                <w:szCs w:val="28"/>
                <w:lang w:val="uz-Cyrl-UZ"/>
              </w:rPr>
              <w:t>en -</w:t>
            </w:r>
            <w:r w:rsidRPr="003113C7">
              <w:rPr>
                <w:sz w:val="28"/>
                <w:szCs w:val="28"/>
                <w:lang w:val="uz-Cyrl-UZ"/>
              </w:rPr>
              <w:t xml:space="preserve"> sidelobe</w:t>
            </w:r>
          </w:p>
        </w:tc>
        <w:tc>
          <w:tcPr>
            <w:tcW w:w="6260" w:type="dxa"/>
          </w:tcPr>
          <w:p w14:paraId="488FDF1E" w14:textId="77777777" w:rsidR="00531151" w:rsidRPr="003113C7" w:rsidRDefault="00531151" w:rsidP="00F23303">
            <w:pPr>
              <w:shd w:val="clear" w:color="auto" w:fill="FFFFFF"/>
              <w:jc w:val="both"/>
              <w:rPr>
                <w:bCs/>
                <w:sz w:val="28"/>
                <w:szCs w:val="28"/>
                <w:lang w:val="uz-Cyrl-UZ"/>
              </w:rPr>
            </w:pPr>
            <w:r w:rsidRPr="003113C7">
              <w:rPr>
                <w:bCs/>
                <w:sz w:val="28"/>
                <w:szCs w:val="28"/>
              </w:rPr>
              <w:lastRenderedPageBreak/>
              <w:t>Любой лепесток диаграммы направленности антенны, кроме главного и задних.</w:t>
            </w:r>
          </w:p>
          <w:p w14:paraId="526F7031" w14:textId="77777777" w:rsidR="00531151" w:rsidRPr="003113C7" w:rsidRDefault="00531151" w:rsidP="00F23303">
            <w:pPr>
              <w:shd w:val="clear" w:color="auto" w:fill="FFFFFF"/>
              <w:jc w:val="both"/>
            </w:pPr>
            <w:r w:rsidRPr="003113C7">
              <w:rPr>
                <w:lang w:val="uz-Cyrl-UZ"/>
              </w:rPr>
              <w:t xml:space="preserve">Примечание – </w:t>
            </w:r>
            <w:r w:rsidRPr="003113C7">
              <w:t xml:space="preserve">Отрицательное влияние боковых лепестков сказывается на других станциях, для которых излучаемые </w:t>
            </w:r>
            <w:r w:rsidRPr="003113C7">
              <w:lastRenderedPageBreak/>
              <w:t>через них сигналы являются источниками помех. В свою очередь сигналы, принимаемые через боковые лепестки, могут ухудшить отношение сигнал/шум в приемнике данной станции.</w:t>
            </w:r>
          </w:p>
          <w:p w14:paraId="182FF007" w14:textId="77777777" w:rsidR="00531151" w:rsidRPr="003113C7" w:rsidRDefault="00531151" w:rsidP="00F23303">
            <w:pPr>
              <w:jc w:val="both"/>
              <w:rPr>
                <w:sz w:val="14"/>
                <w:szCs w:val="14"/>
              </w:rPr>
            </w:pPr>
          </w:p>
          <w:p w14:paraId="0218096C" w14:textId="77777777" w:rsidR="00531151" w:rsidRPr="003113C7" w:rsidRDefault="00531151" w:rsidP="00F23303">
            <w:pPr>
              <w:jc w:val="both"/>
              <w:rPr>
                <w:sz w:val="28"/>
                <w:szCs w:val="28"/>
                <w:lang w:val="uz-Cyrl-UZ"/>
              </w:rPr>
            </w:pPr>
            <w:r w:rsidRPr="003113C7">
              <w:rPr>
                <w:sz w:val="28"/>
                <w:szCs w:val="28"/>
                <w:lang w:val="uz-Cyrl-UZ"/>
              </w:rPr>
              <w:t>Antennaning asosiy va orqa yaproqlaridan tashqari, yo‘nalganlik dia</w:t>
            </w:r>
            <w:r w:rsidR="00FE11B3" w:rsidRPr="003113C7">
              <w:rPr>
                <w:sz w:val="28"/>
                <w:szCs w:val="28"/>
                <w:lang w:val="uz-Cyrl-UZ"/>
              </w:rPr>
              <w:t>grammasining istalgan yaprog‘i.</w:t>
            </w:r>
          </w:p>
          <w:p w14:paraId="6F2E35A5" w14:textId="77777777" w:rsidR="00531151" w:rsidRPr="003113C7" w:rsidRDefault="00531151" w:rsidP="00F23303">
            <w:pPr>
              <w:jc w:val="both"/>
              <w:rPr>
                <w:lang w:val="uz-Cyrl-UZ"/>
              </w:rPr>
            </w:pPr>
            <w:r w:rsidRPr="003113C7">
              <w:rPr>
                <w:lang w:val="uz-Cyrl-UZ"/>
              </w:rPr>
              <w:t xml:space="preserve">Izoh </w:t>
            </w:r>
            <w:r w:rsidRPr="003113C7">
              <w:rPr>
                <w:rFonts w:ascii="Cambria Math" w:hAnsi="Cambria Math" w:cs="Cambria Math"/>
                <w:lang w:val="uz-Cyrl-UZ"/>
              </w:rPr>
              <w:t>‒</w:t>
            </w:r>
            <w:r w:rsidRPr="003113C7">
              <w:rPr>
                <w:lang w:val="uz-Cyrl-UZ"/>
              </w:rPr>
              <w:t xml:space="preserve"> Yon yaproqlarning boshqa stansiyalarda salbiy ta’siri seziladi, chunki yon yaproqlardan nurlanuvchi signallar xalaqit manbai hisoblanadi. O‘z navbatida, yon parraklar orqali qabul qilin</w:t>
            </w:r>
            <w:proofErr w:type="spellStart"/>
            <w:r w:rsidRPr="003113C7">
              <w:rPr>
                <w:lang w:val="en-US"/>
              </w:rPr>
              <w:t>adigan</w:t>
            </w:r>
            <w:proofErr w:type="spellEnd"/>
            <w:r w:rsidRPr="003113C7">
              <w:rPr>
                <w:lang w:val="uz-Cyrl-UZ"/>
              </w:rPr>
              <w:t xml:space="preserve"> signallar mazkur stansiya qabulqilgichida signal/</w:t>
            </w:r>
            <w:r w:rsidR="00EE2753" w:rsidRPr="003113C7">
              <w:rPr>
                <w:lang w:val="uz-Cyrl-UZ"/>
              </w:rPr>
              <w:t xml:space="preserve"> </w:t>
            </w:r>
            <w:r w:rsidRPr="003113C7">
              <w:rPr>
                <w:lang w:val="uz-Cyrl-UZ"/>
              </w:rPr>
              <w:t>shovqin nisbatini yomonlashtirishi mumkin.</w:t>
            </w:r>
          </w:p>
          <w:p w14:paraId="5ACCEABC" w14:textId="77777777" w:rsidR="00531151" w:rsidRPr="003113C7" w:rsidRDefault="00531151" w:rsidP="00F23303">
            <w:pPr>
              <w:jc w:val="both"/>
              <w:rPr>
                <w:sz w:val="14"/>
                <w:szCs w:val="14"/>
                <w:lang w:val="uz-Cyrl-UZ"/>
              </w:rPr>
            </w:pPr>
          </w:p>
          <w:p w14:paraId="02561F85" w14:textId="77777777" w:rsidR="00531151" w:rsidRPr="003113C7" w:rsidRDefault="00531151" w:rsidP="00F23303">
            <w:pPr>
              <w:jc w:val="both"/>
              <w:rPr>
                <w:sz w:val="28"/>
                <w:szCs w:val="28"/>
                <w:lang w:val="uz-Cyrl-UZ"/>
              </w:rPr>
            </w:pPr>
            <w:r w:rsidRPr="003113C7">
              <w:rPr>
                <w:sz w:val="28"/>
                <w:szCs w:val="28"/>
                <w:lang w:val="uz-Cyrl-UZ"/>
              </w:rPr>
              <w:t>Антеннанинг асосий ва орқа япроқларидан таш</w:t>
            </w:r>
            <w:r w:rsidR="00EE2753" w:rsidRPr="003113C7">
              <w:rPr>
                <w:sz w:val="28"/>
                <w:szCs w:val="28"/>
                <w:lang w:val="uz-Cyrl-UZ"/>
              </w:rPr>
              <w:t>-</w:t>
            </w:r>
            <w:r w:rsidRPr="003113C7">
              <w:rPr>
                <w:sz w:val="28"/>
                <w:szCs w:val="28"/>
                <w:lang w:val="uz-Cyrl-UZ"/>
              </w:rPr>
              <w:t>қари, йўналганлик диаграммасининг исталган яп</w:t>
            </w:r>
            <w:r w:rsidR="00EE2753" w:rsidRPr="003113C7">
              <w:rPr>
                <w:sz w:val="28"/>
                <w:szCs w:val="28"/>
                <w:lang w:val="uz-Cyrl-UZ"/>
              </w:rPr>
              <w:t>-</w:t>
            </w:r>
            <w:r w:rsidRPr="003113C7">
              <w:rPr>
                <w:sz w:val="28"/>
                <w:szCs w:val="28"/>
                <w:lang w:val="uz-Cyrl-UZ"/>
              </w:rPr>
              <w:t>роғи.</w:t>
            </w:r>
          </w:p>
          <w:p w14:paraId="3D03D00A" w14:textId="77777777" w:rsidR="00531151" w:rsidRPr="003113C7" w:rsidRDefault="00531151" w:rsidP="00F23303">
            <w:pPr>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Ён япроқларнинг бошқа станцияларда салбий таъ</w:t>
            </w:r>
            <w:r w:rsidR="00EE2753" w:rsidRPr="003113C7">
              <w:rPr>
                <w:lang w:val="uz-Cyrl-UZ"/>
              </w:rPr>
              <w:t>-</w:t>
            </w:r>
            <w:r w:rsidRPr="003113C7">
              <w:rPr>
                <w:lang w:val="uz-Cyrl-UZ"/>
              </w:rPr>
              <w:t>сири сезилади, чунки ён япроқлардан нурланувчи сигнал</w:t>
            </w:r>
            <w:r w:rsidR="00EE2753" w:rsidRPr="003113C7">
              <w:rPr>
                <w:lang w:val="uz-Cyrl-UZ"/>
              </w:rPr>
              <w:t>-</w:t>
            </w:r>
            <w:r w:rsidRPr="003113C7">
              <w:rPr>
                <w:lang w:val="uz-Cyrl-UZ"/>
              </w:rPr>
              <w:t>лар халақит манбаи ҳисобланади. Ўз навбатида, ён паррак</w:t>
            </w:r>
            <w:r w:rsidR="00EE2753" w:rsidRPr="003113C7">
              <w:rPr>
                <w:lang w:val="uz-Cyrl-UZ"/>
              </w:rPr>
              <w:t>-</w:t>
            </w:r>
            <w:r w:rsidRPr="003113C7">
              <w:rPr>
                <w:lang w:val="uz-Cyrl-UZ"/>
              </w:rPr>
              <w:t>лар орқали қабул қилинадиган сигналлар мазкур станция қабулқилгичида сигнал/шовқин нисбатини ёмонлаштири</w:t>
            </w:r>
            <w:r w:rsidR="00EE2753" w:rsidRPr="003113C7">
              <w:rPr>
                <w:lang w:val="uz-Cyrl-UZ"/>
              </w:rPr>
              <w:t>-</w:t>
            </w:r>
            <w:r w:rsidRPr="003113C7">
              <w:rPr>
                <w:lang w:val="uz-Cyrl-UZ"/>
              </w:rPr>
              <w:t>ши мумкин.</w:t>
            </w:r>
          </w:p>
        </w:tc>
      </w:tr>
      <w:tr w:rsidR="00531151" w:rsidRPr="00073205" w14:paraId="6ED6A41A" w14:textId="77777777" w:rsidTr="00F23303">
        <w:trPr>
          <w:tblCellSpacing w:w="0" w:type="dxa"/>
          <w:jc w:val="center"/>
        </w:trPr>
        <w:tc>
          <w:tcPr>
            <w:tcW w:w="3711" w:type="dxa"/>
          </w:tcPr>
          <w:p w14:paraId="7611928C" w14:textId="77777777" w:rsidR="00531151" w:rsidRPr="003113C7" w:rsidRDefault="00531151" w:rsidP="00F23303">
            <w:pPr>
              <w:shd w:val="clear" w:color="auto" w:fill="FFFFFF"/>
              <w:ind w:right="19"/>
              <w:rPr>
                <w:b/>
                <w:bCs/>
                <w:sz w:val="28"/>
                <w:szCs w:val="28"/>
                <w:lang w:val="uz-Cyrl-UZ"/>
              </w:rPr>
            </w:pPr>
            <w:r w:rsidRPr="003113C7">
              <w:rPr>
                <w:b/>
                <w:bCs/>
                <w:sz w:val="28"/>
                <w:szCs w:val="28"/>
                <w:lang w:val="uz-Cyrl-UZ"/>
              </w:rPr>
              <w:lastRenderedPageBreak/>
              <w:t>Болометр</w:t>
            </w:r>
          </w:p>
          <w:p w14:paraId="1B2FFBB3" w14:textId="77777777" w:rsidR="00531151" w:rsidRPr="003113C7" w:rsidRDefault="00531151" w:rsidP="00F23303">
            <w:pPr>
              <w:shd w:val="clear" w:color="auto" w:fill="FFFFFF"/>
              <w:ind w:right="19"/>
              <w:rPr>
                <w:bCs/>
                <w:sz w:val="28"/>
                <w:szCs w:val="28"/>
                <w:lang w:val="uz-Cyrl-UZ"/>
              </w:rPr>
            </w:pPr>
            <w:r w:rsidRPr="003113C7">
              <w:rPr>
                <w:b/>
                <w:bCs/>
                <w:sz w:val="28"/>
                <w:szCs w:val="28"/>
                <w:lang w:val="uz-Cyrl-UZ"/>
              </w:rPr>
              <w:t xml:space="preserve">uz - </w:t>
            </w:r>
            <w:r w:rsidRPr="003113C7">
              <w:rPr>
                <w:bCs/>
                <w:sz w:val="28"/>
                <w:szCs w:val="28"/>
                <w:lang w:val="uz-Cyrl-UZ"/>
              </w:rPr>
              <w:t>bolometr</w:t>
            </w:r>
          </w:p>
          <w:p w14:paraId="1AD7B8CD" w14:textId="77777777" w:rsidR="00531151" w:rsidRPr="003113C7" w:rsidRDefault="00531151" w:rsidP="00F23303">
            <w:pPr>
              <w:shd w:val="clear" w:color="auto" w:fill="FFFFFF"/>
              <w:ind w:right="19"/>
              <w:rPr>
                <w:bCs/>
                <w:sz w:val="28"/>
                <w:szCs w:val="28"/>
                <w:lang w:val="uz-Cyrl-UZ"/>
              </w:rPr>
            </w:pPr>
            <w:r w:rsidRPr="003113C7">
              <w:rPr>
                <w:bCs/>
                <w:sz w:val="28"/>
                <w:szCs w:val="28"/>
                <w:lang w:val="uz-Cyrl-UZ"/>
              </w:rPr>
              <w:t xml:space="preserve">       болометр</w:t>
            </w:r>
          </w:p>
          <w:p w14:paraId="60D961D8"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 xml:space="preserve">en - </w:t>
            </w:r>
            <w:r w:rsidRPr="003113C7">
              <w:rPr>
                <w:bCs/>
                <w:sz w:val="28"/>
                <w:szCs w:val="28"/>
                <w:lang w:val="uz-Cyrl-UZ"/>
              </w:rPr>
              <w:t>bolometer</w:t>
            </w:r>
          </w:p>
        </w:tc>
        <w:tc>
          <w:tcPr>
            <w:tcW w:w="6260" w:type="dxa"/>
          </w:tcPr>
          <w:p w14:paraId="0E8B7F5A" w14:textId="77777777" w:rsidR="00531151" w:rsidRPr="003113C7" w:rsidRDefault="00531151" w:rsidP="00F23303">
            <w:pPr>
              <w:shd w:val="clear" w:color="auto" w:fill="FFFFFF"/>
              <w:ind w:right="19"/>
              <w:jc w:val="both"/>
              <w:rPr>
                <w:bCs/>
                <w:sz w:val="28"/>
                <w:szCs w:val="28"/>
              </w:rPr>
            </w:pPr>
            <w:r w:rsidRPr="003113C7">
              <w:rPr>
                <w:bCs/>
                <w:sz w:val="28"/>
                <w:szCs w:val="28"/>
              </w:rPr>
              <w:t xml:space="preserve">Прибор для измерения энергии </w:t>
            </w:r>
            <w:proofErr w:type="gramStart"/>
            <w:r w:rsidRPr="003113C7">
              <w:rPr>
                <w:bCs/>
                <w:sz w:val="28"/>
                <w:szCs w:val="28"/>
              </w:rPr>
              <w:t>электромагнит</w:t>
            </w:r>
            <w:r w:rsidR="00EE2753" w:rsidRPr="003113C7">
              <w:rPr>
                <w:bCs/>
                <w:sz w:val="28"/>
                <w:szCs w:val="28"/>
              </w:rPr>
              <w:t>-</w:t>
            </w:r>
            <w:proofErr w:type="spellStart"/>
            <w:r w:rsidRPr="003113C7">
              <w:rPr>
                <w:bCs/>
                <w:sz w:val="28"/>
                <w:szCs w:val="28"/>
              </w:rPr>
              <w:t>ного</w:t>
            </w:r>
            <w:proofErr w:type="spellEnd"/>
            <w:proofErr w:type="gramEnd"/>
            <w:r w:rsidRPr="003113C7">
              <w:rPr>
                <w:bCs/>
                <w:sz w:val="28"/>
                <w:szCs w:val="28"/>
              </w:rPr>
              <w:t xml:space="preserve"> излучения, действие которого основано на изменении электрического сопротивления термочувствительного элемента при нагревании его вследствие поглощения измеряемого потока излучения.</w:t>
            </w:r>
          </w:p>
          <w:p w14:paraId="18A1580B" w14:textId="77777777" w:rsidR="00EE2753" w:rsidRPr="003113C7" w:rsidRDefault="00EE2753" w:rsidP="00F23303">
            <w:pPr>
              <w:shd w:val="clear" w:color="auto" w:fill="FFFFFF"/>
              <w:ind w:right="19"/>
              <w:jc w:val="both"/>
              <w:rPr>
                <w:bCs/>
                <w:sz w:val="14"/>
                <w:szCs w:val="14"/>
                <w:lang w:val="uz-Cyrl-UZ"/>
              </w:rPr>
            </w:pPr>
          </w:p>
          <w:p w14:paraId="00BB6841" w14:textId="77777777" w:rsidR="00531151" w:rsidRPr="003113C7" w:rsidRDefault="00531151" w:rsidP="00F23303">
            <w:pPr>
              <w:shd w:val="clear" w:color="auto" w:fill="FFFFFF"/>
              <w:ind w:right="19"/>
              <w:jc w:val="both"/>
              <w:rPr>
                <w:bCs/>
                <w:sz w:val="28"/>
                <w:szCs w:val="28"/>
                <w:lang w:val="uz-Cyrl-UZ"/>
              </w:rPr>
            </w:pPr>
            <w:r w:rsidRPr="003113C7">
              <w:rPr>
                <w:bCs/>
                <w:sz w:val="28"/>
                <w:szCs w:val="28"/>
                <w:lang w:val="uz-Cyrl-UZ"/>
              </w:rPr>
              <w:t>Elektromagnit nurlanish energiyasini o‘lchash uchun mo‘ljallangan asbob, uning harakati termosezgir ele</w:t>
            </w:r>
            <w:r w:rsidR="00EE2753" w:rsidRPr="003113C7">
              <w:rPr>
                <w:bCs/>
                <w:sz w:val="28"/>
                <w:szCs w:val="28"/>
                <w:lang w:val="uz-Cyrl-UZ"/>
              </w:rPr>
              <w:t>-</w:t>
            </w:r>
            <w:r w:rsidRPr="003113C7">
              <w:rPr>
                <w:bCs/>
                <w:sz w:val="28"/>
                <w:szCs w:val="28"/>
                <w:lang w:val="uz-Cyrl-UZ"/>
              </w:rPr>
              <w:t>mentning elektr qarshiligini o‘lchanayotgan nurlanish oqimining yutilishi natijasida uning qizishi tufayli o‘zgarishiga asoslangan.</w:t>
            </w:r>
          </w:p>
          <w:p w14:paraId="309B3951" w14:textId="77777777" w:rsidR="00531151" w:rsidRPr="003113C7" w:rsidRDefault="00531151" w:rsidP="00F23303">
            <w:pPr>
              <w:shd w:val="clear" w:color="auto" w:fill="FFFFFF"/>
              <w:ind w:right="19"/>
              <w:jc w:val="both"/>
              <w:rPr>
                <w:bCs/>
                <w:sz w:val="16"/>
                <w:szCs w:val="16"/>
                <w:lang w:val="uz-Cyrl-UZ"/>
              </w:rPr>
            </w:pPr>
          </w:p>
          <w:p w14:paraId="4DF298A4" w14:textId="77777777" w:rsidR="00531151" w:rsidRPr="003113C7" w:rsidRDefault="00531151" w:rsidP="00F23303">
            <w:pPr>
              <w:shd w:val="clear" w:color="auto" w:fill="FFFFFF"/>
              <w:ind w:right="19"/>
              <w:jc w:val="both"/>
              <w:rPr>
                <w:bCs/>
                <w:sz w:val="28"/>
                <w:szCs w:val="28"/>
                <w:lang w:val="uz-Cyrl-UZ"/>
              </w:rPr>
            </w:pPr>
            <w:r w:rsidRPr="003113C7">
              <w:rPr>
                <w:bCs/>
                <w:sz w:val="28"/>
                <w:szCs w:val="28"/>
                <w:lang w:val="uz-Cyrl-UZ"/>
              </w:rPr>
              <w:t>Электромагнит нурланиш энергиясини ўлчаш учун мўлжалланган асбоб, унинг ҳаракати термо</w:t>
            </w:r>
            <w:r w:rsidR="00EE2753" w:rsidRPr="003113C7">
              <w:rPr>
                <w:bCs/>
                <w:sz w:val="28"/>
                <w:szCs w:val="28"/>
                <w:lang w:val="uz-Cyrl-UZ"/>
              </w:rPr>
              <w:t>-</w:t>
            </w:r>
            <w:r w:rsidRPr="003113C7">
              <w:rPr>
                <w:bCs/>
                <w:sz w:val="28"/>
                <w:szCs w:val="28"/>
                <w:lang w:val="uz-Cyrl-UZ"/>
              </w:rPr>
              <w:t>сезгир элементнинг электр қаршилигини ўлчана</w:t>
            </w:r>
            <w:r w:rsidR="00EE2753" w:rsidRPr="003113C7">
              <w:rPr>
                <w:bCs/>
                <w:sz w:val="28"/>
                <w:szCs w:val="28"/>
                <w:lang w:val="uz-Cyrl-UZ"/>
              </w:rPr>
              <w:t>-</w:t>
            </w:r>
            <w:r w:rsidRPr="003113C7">
              <w:rPr>
                <w:bCs/>
                <w:sz w:val="28"/>
                <w:szCs w:val="28"/>
                <w:lang w:val="uz-Cyrl-UZ"/>
              </w:rPr>
              <w:t>ётган нурланиш оқимининг ютилиши натижасида унинг қизиши туфайли ўзгаришига асосланган.</w:t>
            </w:r>
          </w:p>
        </w:tc>
      </w:tr>
      <w:tr w:rsidR="00531151" w:rsidRPr="00073205" w14:paraId="7705E457" w14:textId="77777777" w:rsidTr="00F23303">
        <w:trPr>
          <w:tblCellSpacing w:w="0" w:type="dxa"/>
          <w:jc w:val="center"/>
        </w:trPr>
        <w:tc>
          <w:tcPr>
            <w:tcW w:w="3711" w:type="dxa"/>
          </w:tcPr>
          <w:p w14:paraId="3B627DC5" w14:textId="77777777" w:rsidR="00531151" w:rsidRPr="003113C7" w:rsidRDefault="00531151" w:rsidP="00F23303">
            <w:pPr>
              <w:shd w:val="clear" w:color="auto" w:fill="FFFFFF"/>
              <w:jc w:val="both"/>
              <w:rPr>
                <w:b/>
                <w:bCs/>
                <w:sz w:val="28"/>
                <w:szCs w:val="28"/>
                <w:lang w:val="uz-Cyrl-UZ"/>
              </w:rPr>
            </w:pPr>
            <w:r w:rsidRPr="003113C7">
              <w:rPr>
                <w:b/>
                <w:bCs/>
                <w:sz w:val="28"/>
                <w:szCs w:val="28"/>
                <w:lang w:val="uz-Cyrl-UZ"/>
              </w:rPr>
              <w:t>Бортовая курсовая антенна</w:t>
            </w:r>
          </w:p>
          <w:p w14:paraId="4C7FC003" w14:textId="77777777" w:rsidR="00531151" w:rsidRPr="003113C7" w:rsidRDefault="00531151" w:rsidP="00F23303">
            <w:pPr>
              <w:shd w:val="clear" w:color="auto" w:fill="FFFFFF"/>
              <w:jc w:val="both"/>
              <w:rPr>
                <w:bCs/>
                <w:sz w:val="28"/>
                <w:szCs w:val="28"/>
                <w:lang w:val="uz-Cyrl-UZ"/>
              </w:rPr>
            </w:pPr>
            <w:r w:rsidRPr="003113C7">
              <w:rPr>
                <w:b/>
                <w:bCs/>
                <w:sz w:val="28"/>
                <w:szCs w:val="28"/>
                <w:lang w:val="uz-Cyrl-UZ"/>
              </w:rPr>
              <w:t xml:space="preserve">uz - </w:t>
            </w:r>
            <w:r w:rsidRPr="003113C7">
              <w:rPr>
                <w:bCs/>
                <w:sz w:val="28"/>
                <w:szCs w:val="28"/>
                <w:lang w:val="uz-Cyrl-UZ"/>
              </w:rPr>
              <w:t>yo‘nalish bort antennasi</w:t>
            </w:r>
          </w:p>
          <w:p w14:paraId="5BF61DF0"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       </w:t>
            </w:r>
            <w:r w:rsidRPr="003113C7">
              <w:rPr>
                <w:bCs/>
                <w:sz w:val="28"/>
                <w:szCs w:val="28"/>
                <w:lang w:val="uz-Cyrl-UZ"/>
              </w:rPr>
              <w:t>йўналиш борт антеннаси</w:t>
            </w:r>
          </w:p>
          <w:p w14:paraId="0BE75AC8" w14:textId="77777777" w:rsidR="00531151" w:rsidRPr="003113C7" w:rsidRDefault="00531151" w:rsidP="00F23303">
            <w:pPr>
              <w:shd w:val="clear" w:color="auto" w:fill="FFFFFF"/>
              <w:jc w:val="both"/>
              <w:rPr>
                <w:b/>
                <w:bCs/>
                <w:sz w:val="28"/>
                <w:szCs w:val="28"/>
                <w:lang w:val="uz-Cyrl-UZ"/>
              </w:rPr>
            </w:pPr>
            <w:r w:rsidRPr="003113C7">
              <w:rPr>
                <w:b/>
                <w:bCs/>
                <w:sz w:val="28"/>
                <w:szCs w:val="28"/>
                <w:lang w:val="uz-Cyrl-UZ"/>
              </w:rPr>
              <w:t xml:space="preserve">en - </w:t>
            </w:r>
            <w:r w:rsidRPr="003113C7">
              <w:rPr>
                <w:bCs/>
                <w:sz w:val="28"/>
                <w:szCs w:val="28"/>
                <w:lang w:val="uz-Cyrl-UZ"/>
              </w:rPr>
              <w:t>airborn antenna</w:t>
            </w:r>
          </w:p>
        </w:tc>
        <w:tc>
          <w:tcPr>
            <w:tcW w:w="6260" w:type="dxa"/>
          </w:tcPr>
          <w:p w14:paraId="45924EEC" w14:textId="77777777" w:rsidR="00531151" w:rsidRPr="003113C7" w:rsidRDefault="00531151" w:rsidP="00F23303">
            <w:pPr>
              <w:shd w:val="clear" w:color="auto" w:fill="FFFFFF"/>
              <w:ind w:right="19"/>
              <w:jc w:val="both"/>
              <w:rPr>
                <w:bCs/>
                <w:sz w:val="28"/>
                <w:szCs w:val="28"/>
              </w:rPr>
            </w:pPr>
            <w:r w:rsidRPr="003113C7">
              <w:rPr>
                <w:bCs/>
                <w:sz w:val="28"/>
                <w:szCs w:val="28"/>
              </w:rPr>
              <w:t>Антенна на борту самолета, обеспечивающая прием радиосигналов курсового (</w:t>
            </w:r>
            <w:proofErr w:type="spellStart"/>
            <w:r w:rsidRPr="003113C7">
              <w:rPr>
                <w:bCs/>
                <w:sz w:val="28"/>
                <w:szCs w:val="28"/>
              </w:rPr>
              <w:t>глиссадного</w:t>
            </w:r>
            <w:proofErr w:type="spellEnd"/>
            <w:r w:rsidRPr="003113C7">
              <w:rPr>
                <w:bCs/>
                <w:sz w:val="28"/>
                <w:szCs w:val="28"/>
              </w:rPr>
              <w:t>, маркерного) радиомаяка радиолокационной системы посадки.</w:t>
            </w:r>
          </w:p>
          <w:p w14:paraId="18EA8A47" w14:textId="77777777" w:rsidR="00531151" w:rsidRPr="003113C7" w:rsidRDefault="00531151" w:rsidP="00F23303">
            <w:pPr>
              <w:shd w:val="clear" w:color="auto" w:fill="FFFFFF"/>
              <w:ind w:right="19"/>
              <w:jc w:val="both"/>
              <w:rPr>
                <w:bCs/>
                <w:sz w:val="18"/>
                <w:szCs w:val="18"/>
              </w:rPr>
            </w:pPr>
          </w:p>
          <w:p w14:paraId="78C797C3" w14:textId="77777777" w:rsidR="00531151" w:rsidRPr="003113C7" w:rsidRDefault="00531151" w:rsidP="00F23303">
            <w:pPr>
              <w:shd w:val="clear" w:color="auto" w:fill="FFFFFF"/>
              <w:ind w:right="19"/>
              <w:jc w:val="both"/>
              <w:rPr>
                <w:bCs/>
                <w:sz w:val="28"/>
                <w:szCs w:val="28"/>
                <w:lang w:val="uz-Cyrl-UZ"/>
              </w:rPr>
            </w:pPr>
            <w:r w:rsidRPr="003113C7">
              <w:rPr>
                <w:bCs/>
                <w:sz w:val="28"/>
                <w:szCs w:val="28"/>
                <w:lang w:val="uz-Cyrl-UZ"/>
              </w:rPr>
              <w:t>Samolyot bortidagi, qo‘nish radiolokatsion tizimining yo‘nalish (glissada, marker) radiomayog‘i radiosig</w:t>
            </w:r>
            <w:r w:rsidR="00EE2753" w:rsidRPr="003113C7">
              <w:rPr>
                <w:bCs/>
                <w:sz w:val="28"/>
                <w:szCs w:val="28"/>
                <w:lang w:val="uz-Cyrl-UZ"/>
              </w:rPr>
              <w:t>-</w:t>
            </w:r>
            <w:r w:rsidRPr="003113C7">
              <w:rPr>
                <w:bCs/>
                <w:sz w:val="28"/>
                <w:szCs w:val="28"/>
                <w:lang w:val="uz-Cyrl-UZ"/>
              </w:rPr>
              <w:lastRenderedPageBreak/>
              <w:t>nallarining qabulini ta’minlaydigan, antenna.</w:t>
            </w:r>
          </w:p>
          <w:p w14:paraId="1C16091B" w14:textId="77777777" w:rsidR="00531151" w:rsidRPr="003113C7" w:rsidRDefault="00531151" w:rsidP="00F23303">
            <w:pPr>
              <w:shd w:val="clear" w:color="auto" w:fill="FFFFFF"/>
              <w:ind w:right="19"/>
              <w:jc w:val="both"/>
              <w:rPr>
                <w:bCs/>
                <w:sz w:val="18"/>
                <w:szCs w:val="18"/>
                <w:lang w:val="uz-Cyrl-UZ"/>
              </w:rPr>
            </w:pPr>
          </w:p>
          <w:p w14:paraId="14680EA1" w14:textId="77777777" w:rsidR="00531151" w:rsidRPr="003113C7" w:rsidRDefault="00531151" w:rsidP="00F23303">
            <w:pPr>
              <w:shd w:val="clear" w:color="auto" w:fill="FFFFFF"/>
              <w:ind w:right="19"/>
              <w:jc w:val="both"/>
              <w:rPr>
                <w:bCs/>
                <w:sz w:val="28"/>
                <w:szCs w:val="28"/>
                <w:lang w:val="uz-Cyrl-UZ"/>
              </w:rPr>
            </w:pPr>
            <w:r w:rsidRPr="003113C7">
              <w:rPr>
                <w:bCs/>
                <w:sz w:val="28"/>
                <w:szCs w:val="28"/>
                <w:lang w:val="uz-Cyrl-UZ"/>
              </w:rPr>
              <w:t>Самолёт бортидаги, қўниш радиолокацион тизи-мининг йўналиш (глиссада, маркер) радиомаёғи радиосигналларининг қабулини таъминлайдиган, антенна.</w:t>
            </w:r>
          </w:p>
        </w:tc>
      </w:tr>
      <w:tr w:rsidR="00531151" w:rsidRPr="00073205" w14:paraId="0E189A95" w14:textId="77777777" w:rsidTr="00F23303">
        <w:trPr>
          <w:tblCellSpacing w:w="0" w:type="dxa"/>
          <w:jc w:val="center"/>
        </w:trPr>
        <w:tc>
          <w:tcPr>
            <w:tcW w:w="3711" w:type="dxa"/>
          </w:tcPr>
          <w:p w14:paraId="3815E41A" w14:textId="77777777" w:rsidR="00531151" w:rsidRPr="003113C7" w:rsidRDefault="00531151" w:rsidP="00F23303">
            <w:pPr>
              <w:rPr>
                <w:b/>
                <w:sz w:val="28"/>
                <w:szCs w:val="28"/>
                <w:lang w:val="uz-Cyrl-UZ"/>
              </w:rPr>
            </w:pPr>
            <w:r w:rsidRPr="003113C7">
              <w:rPr>
                <w:b/>
                <w:sz w:val="28"/>
                <w:szCs w:val="28"/>
                <w:lang w:val="uz-Cyrl-UZ"/>
              </w:rPr>
              <w:lastRenderedPageBreak/>
              <w:t>Быс</w:t>
            </w:r>
            <w:r w:rsidR="00140987" w:rsidRPr="003113C7">
              <w:rPr>
                <w:b/>
                <w:sz w:val="28"/>
                <w:szCs w:val="28"/>
                <w:lang w:val="uz-Cyrl-UZ"/>
              </w:rPr>
              <w:t>трые замирания</w:t>
            </w:r>
          </w:p>
          <w:p w14:paraId="3ADC9515" w14:textId="77777777" w:rsidR="00531151" w:rsidRPr="003113C7" w:rsidRDefault="00531151" w:rsidP="00F23303">
            <w:pPr>
              <w:rPr>
                <w:b/>
                <w:sz w:val="28"/>
                <w:szCs w:val="28"/>
                <w:lang w:val="uz-Cyrl-UZ"/>
              </w:rPr>
            </w:pPr>
            <w:r w:rsidRPr="003113C7">
              <w:rPr>
                <w:b/>
                <w:sz w:val="28"/>
                <w:szCs w:val="28"/>
                <w:lang w:val="uz-Cyrl-UZ"/>
              </w:rPr>
              <w:t xml:space="preserve">uz - </w:t>
            </w:r>
            <w:r w:rsidRPr="003113C7">
              <w:rPr>
                <w:sz w:val="28"/>
                <w:szCs w:val="28"/>
                <w:lang w:val="uz-Cyrl-UZ"/>
              </w:rPr>
              <w:t>tez tinishlar</w:t>
            </w:r>
          </w:p>
          <w:p w14:paraId="3B502617" w14:textId="77777777" w:rsidR="00531151" w:rsidRPr="003113C7" w:rsidRDefault="00531151" w:rsidP="00F23303">
            <w:pPr>
              <w:rPr>
                <w:sz w:val="28"/>
                <w:szCs w:val="28"/>
                <w:lang w:val="uz-Cyrl-UZ"/>
              </w:rPr>
            </w:pPr>
            <w:r w:rsidRPr="003113C7">
              <w:rPr>
                <w:sz w:val="28"/>
                <w:szCs w:val="28"/>
                <w:lang w:val="uz-Cyrl-UZ"/>
              </w:rPr>
              <w:t xml:space="preserve">       тез тинишлар </w:t>
            </w:r>
          </w:p>
          <w:p w14:paraId="0CD20392" w14:textId="77777777" w:rsidR="00531151" w:rsidRPr="003113C7" w:rsidRDefault="00531151" w:rsidP="00F23303">
            <w:pPr>
              <w:rPr>
                <w:b/>
                <w:bCs/>
                <w:sz w:val="28"/>
                <w:szCs w:val="28"/>
                <w:lang w:val="uz-Cyrl-UZ"/>
              </w:rPr>
            </w:pPr>
            <w:r w:rsidRPr="003113C7">
              <w:rPr>
                <w:b/>
                <w:sz w:val="28"/>
                <w:szCs w:val="28"/>
                <w:lang w:val="uz-Cyrl-UZ"/>
              </w:rPr>
              <w:t>en -</w:t>
            </w:r>
            <w:r w:rsidRPr="003113C7">
              <w:rPr>
                <w:sz w:val="28"/>
                <w:szCs w:val="28"/>
                <w:lang w:val="uz-Cyrl-UZ"/>
              </w:rPr>
              <w:t xml:space="preserve"> short-term fading</w:t>
            </w:r>
          </w:p>
        </w:tc>
        <w:tc>
          <w:tcPr>
            <w:tcW w:w="6260" w:type="dxa"/>
          </w:tcPr>
          <w:p w14:paraId="6FDFA8E4" w14:textId="77777777" w:rsidR="00531151" w:rsidRPr="003113C7" w:rsidRDefault="00531151" w:rsidP="00F23303">
            <w:pPr>
              <w:shd w:val="clear" w:color="auto" w:fill="FFFFFF"/>
              <w:jc w:val="both"/>
              <w:rPr>
                <w:sz w:val="28"/>
                <w:szCs w:val="28"/>
                <w:lang w:val="uz-Cyrl-UZ"/>
              </w:rPr>
            </w:pPr>
            <w:r w:rsidRPr="003113C7">
              <w:rPr>
                <w:sz w:val="28"/>
                <w:szCs w:val="28"/>
              </w:rPr>
              <w:t>Быстрые изменения огибающей принимаемого сигнала, образующиеся в результате интерференции нескольких волн, имеющих в точке приема различные амплитуды, начальные фазы, задержку</w:t>
            </w:r>
            <w:r w:rsidR="00EE2753" w:rsidRPr="003113C7">
              <w:rPr>
                <w:sz w:val="28"/>
                <w:szCs w:val="28"/>
              </w:rPr>
              <w:t xml:space="preserve"> и допплеровский сдвиг частоты.</w:t>
            </w:r>
          </w:p>
          <w:p w14:paraId="725F1D26" w14:textId="77777777" w:rsidR="00531151" w:rsidRPr="003113C7" w:rsidRDefault="00531151" w:rsidP="00F23303">
            <w:pPr>
              <w:shd w:val="clear" w:color="auto" w:fill="FFFFFF"/>
              <w:jc w:val="both"/>
            </w:pPr>
            <w:r w:rsidRPr="003113C7">
              <w:t xml:space="preserve">Примечание </w:t>
            </w:r>
            <w:r w:rsidRPr="003113C7">
              <w:rPr>
                <w:rFonts w:ascii="Cambria Math" w:hAnsi="Cambria Math" w:cs="Cambria Math"/>
              </w:rPr>
              <w:t>‒</w:t>
            </w:r>
            <w:r w:rsidRPr="003113C7">
              <w:t xml:space="preserve"> Значения огибающей быстрых замираний обычно расп</w:t>
            </w:r>
            <w:r w:rsidR="00FE11B3" w:rsidRPr="003113C7">
              <w:t>ределены по рэлеевскому закону.</w:t>
            </w:r>
          </w:p>
          <w:p w14:paraId="45EE316B" w14:textId="77777777" w:rsidR="00531151" w:rsidRPr="003113C7" w:rsidRDefault="00531151" w:rsidP="00F23303">
            <w:pPr>
              <w:shd w:val="clear" w:color="auto" w:fill="FFFFFF"/>
              <w:jc w:val="both"/>
              <w:rPr>
                <w:sz w:val="18"/>
                <w:szCs w:val="18"/>
              </w:rPr>
            </w:pPr>
          </w:p>
          <w:p w14:paraId="5DEA9E07" w14:textId="77777777" w:rsidR="00531151" w:rsidRPr="003113C7" w:rsidRDefault="00531151" w:rsidP="00F23303">
            <w:pPr>
              <w:shd w:val="clear" w:color="auto" w:fill="FFFFFF"/>
              <w:jc w:val="both"/>
              <w:rPr>
                <w:sz w:val="28"/>
                <w:szCs w:val="28"/>
              </w:rPr>
            </w:pPr>
            <w:r w:rsidRPr="003113C7">
              <w:rPr>
                <w:sz w:val="28"/>
                <w:szCs w:val="28"/>
                <w:lang w:val="en-US"/>
              </w:rPr>
              <w:t>Qabul</w:t>
            </w:r>
            <w:r w:rsidRPr="003113C7">
              <w:rPr>
                <w:sz w:val="28"/>
                <w:szCs w:val="28"/>
              </w:rPr>
              <w:t xml:space="preserve"> </w:t>
            </w:r>
            <w:proofErr w:type="spellStart"/>
            <w:r w:rsidRPr="003113C7">
              <w:rPr>
                <w:sz w:val="28"/>
                <w:szCs w:val="28"/>
                <w:lang w:val="en-US"/>
              </w:rPr>
              <w:t>qilinadigan</w:t>
            </w:r>
            <w:proofErr w:type="spellEnd"/>
            <w:r w:rsidRPr="003113C7">
              <w:rPr>
                <w:sz w:val="28"/>
                <w:szCs w:val="28"/>
              </w:rPr>
              <w:t xml:space="preserve"> </w:t>
            </w:r>
            <w:r w:rsidRPr="003113C7">
              <w:rPr>
                <w:sz w:val="28"/>
                <w:szCs w:val="28"/>
                <w:lang w:val="en-US"/>
              </w:rPr>
              <w:t>signal</w:t>
            </w:r>
            <w:r w:rsidRPr="003113C7">
              <w:rPr>
                <w:sz w:val="28"/>
                <w:szCs w:val="28"/>
              </w:rPr>
              <w:t xml:space="preserve"> </w:t>
            </w:r>
            <w:proofErr w:type="spellStart"/>
            <w:proofErr w:type="gramStart"/>
            <w:r w:rsidRPr="003113C7">
              <w:rPr>
                <w:sz w:val="28"/>
                <w:szCs w:val="28"/>
                <w:lang w:val="en-US"/>
              </w:rPr>
              <w:t>og</w:t>
            </w:r>
            <w:proofErr w:type="spellEnd"/>
            <w:r w:rsidRPr="003113C7">
              <w:rPr>
                <w:sz w:val="28"/>
                <w:szCs w:val="28"/>
              </w:rPr>
              <w:t>‘</w:t>
            </w:r>
            <w:proofErr w:type="spellStart"/>
            <w:proofErr w:type="gramEnd"/>
            <w:r w:rsidRPr="003113C7">
              <w:rPr>
                <w:sz w:val="28"/>
                <w:szCs w:val="28"/>
                <w:lang w:val="en-US"/>
              </w:rPr>
              <w:t>ib</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tuvchisining</w:t>
            </w:r>
            <w:proofErr w:type="spellEnd"/>
            <w:r w:rsidRPr="003113C7">
              <w:rPr>
                <w:sz w:val="28"/>
                <w:szCs w:val="28"/>
              </w:rPr>
              <w:t xml:space="preserve"> </w:t>
            </w:r>
            <w:proofErr w:type="spellStart"/>
            <w:r w:rsidRPr="003113C7">
              <w:rPr>
                <w:sz w:val="28"/>
                <w:szCs w:val="28"/>
                <w:lang w:val="en-US"/>
              </w:rPr>
              <w:t>tez</w:t>
            </w:r>
            <w:proofErr w:type="spellEnd"/>
            <w:r w:rsidRPr="003113C7">
              <w:rPr>
                <w:sz w:val="28"/>
                <w:szCs w:val="28"/>
              </w:rPr>
              <w:t xml:space="preserve"> </w:t>
            </w:r>
            <w:r w:rsidRPr="003113C7">
              <w:rPr>
                <w:sz w:val="28"/>
                <w:szCs w:val="28"/>
                <w:lang w:val="en-US"/>
              </w:rPr>
              <w:t>o</w:t>
            </w:r>
            <w:r w:rsidRPr="003113C7">
              <w:rPr>
                <w:sz w:val="28"/>
                <w:szCs w:val="28"/>
              </w:rPr>
              <w:t>‘</w:t>
            </w:r>
            <w:r w:rsidRPr="003113C7">
              <w:rPr>
                <w:sz w:val="28"/>
                <w:szCs w:val="28"/>
                <w:lang w:val="en-US"/>
              </w:rPr>
              <w:t>z</w:t>
            </w:r>
            <w:r w:rsidR="00EE2753" w:rsidRPr="003113C7">
              <w:rPr>
                <w:sz w:val="28"/>
                <w:szCs w:val="28"/>
              </w:rPr>
              <w:t>-</w:t>
            </w:r>
            <w:proofErr w:type="spellStart"/>
            <w:r w:rsidRPr="003113C7">
              <w:rPr>
                <w:sz w:val="28"/>
                <w:szCs w:val="28"/>
                <w:lang w:val="en-US"/>
              </w:rPr>
              <w:t>garishlari</w:t>
            </w:r>
            <w:proofErr w:type="spellEnd"/>
            <w:r w:rsidRPr="003113C7">
              <w:rPr>
                <w:sz w:val="28"/>
                <w:szCs w:val="28"/>
              </w:rPr>
              <w:t xml:space="preserve">, </w:t>
            </w:r>
            <w:proofErr w:type="spellStart"/>
            <w:r w:rsidRPr="003113C7">
              <w:rPr>
                <w:sz w:val="28"/>
                <w:szCs w:val="28"/>
                <w:lang w:val="en-US"/>
              </w:rPr>
              <w:t>ular</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nuqtasida</w:t>
            </w:r>
            <w:proofErr w:type="spellEnd"/>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amplituda</w:t>
            </w:r>
            <w:proofErr w:type="spellEnd"/>
            <w:r w:rsidRPr="003113C7">
              <w:rPr>
                <w:sz w:val="28"/>
                <w:szCs w:val="28"/>
              </w:rPr>
              <w:t xml:space="preserve">, </w:t>
            </w:r>
            <w:proofErr w:type="spellStart"/>
            <w:r w:rsidRPr="003113C7">
              <w:rPr>
                <w:sz w:val="28"/>
                <w:szCs w:val="28"/>
                <w:lang w:val="en-US"/>
              </w:rPr>
              <w:t>boshlang</w:t>
            </w:r>
            <w:proofErr w:type="spellEnd"/>
            <w:r w:rsidRPr="003113C7">
              <w:rPr>
                <w:sz w:val="28"/>
                <w:szCs w:val="28"/>
              </w:rPr>
              <w:t>‘</w:t>
            </w:r>
            <w:r w:rsidRPr="003113C7">
              <w:rPr>
                <w:sz w:val="28"/>
                <w:szCs w:val="28"/>
                <w:lang w:val="en-US"/>
              </w:rPr>
              <w:t>ich</w:t>
            </w:r>
            <w:r w:rsidRPr="003113C7">
              <w:rPr>
                <w:sz w:val="28"/>
                <w:szCs w:val="28"/>
              </w:rPr>
              <w:t xml:space="preserve"> </w:t>
            </w:r>
            <w:proofErr w:type="spellStart"/>
            <w:r w:rsidRPr="003113C7">
              <w:rPr>
                <w:sz w:val="28"/>
                <w:szCs w:val="28"/>
                <w:lang w:val="en-US"/>
              </w:rPr>
              <w:t>faza</w:t>
            </w:r>
            <w:proofErr w:type="spellEnd"/>
            <w:r w:rsidRPr="003113C7">
              <w:rPr>
                <w:sz w:val="28"/>
                <w:szCs w:val="28"/>
              </w:rPr>
              <w:t xml:space="preserve">, </w:t>
            </w:r>
            <w:proofErr w:type="spellStart"/>
            <w:r w:rsidRPr="003113C7">
              <w:rPr>
                <w:sz w:val="28"/>
                <w:szCs w:val="28"/>
                <w:lang w:val="en-US"/>
              </w:rPr>
              <w:t>ushlanib</w:t>
            </w:r>
            <w:proofErr w:type="spellEnd"/>
            <w:r w:rsidRPr="003113C7">
              <w:rPr>
                <w:sz w:val="28"/>
                <w:szCs w:val="28"/>
              </w:rPr>
              <w:t xml:space="preserve"> </w:t>
            </w:r>
            <w:proofErr w:type="spellStart"/>
            <w:r w:rsidRPr="003113C7">
              <w:rPr>
                <w:sz w:val="28"/>
                <w:szCs w:val="28"/>
                <w:lang w:val="en-US"/>
              </w:rPr>
              <w:t>qolish</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chastotalarning</w:t>
            </w:r>
            <w:proofErr w:type="spellEnd"/>
            <w:r w:rsidRPr="003113C7">
              <w:rPr>
                <w:sz w:val="28"/>
                <w:szCs w:val="28"/>
              </w:rPr>
              <w:t xml:space="preserve"> </w:t>
            </w:r>
            <w:r w:rsidRPr="003113C7">
              <w:rPr>
                <w:sz w:val="28"/>
                <w:szCs w:val="28"/>
                <w:lang w:val="en-US"/>
              </w:rPr>
              <w:t>Doppler</w:t>
            </w:r>
            <w:r w:rsidRPr="003113C7">
              <w:rPr>
                <w:sz w:val="28"/>
                <w:szCs w:val="28"/>
              </w:rPr>
              <w:t xml:space="preserve"> </w:t>
            </w:r>
            <w:proofErr w:type="spellStart"/>
            <w:r w:rsidRPr="003113C7">
              <w:rPr>
                <w:sz w:val="28"/>
                <w:szCs w:val="28"/>
                <w:lang w:val="en-US"/>
              </w:rPr>
              <w:t>siljishiga</w:t>
            </w:r>
            <w:proofErr w:type="spellEnd"/>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nusxalarning</w:t>
            </w:r>
            <w:proofErr w:type="spellEnd"/>
            <w:r w:rsidRPr="003113C7">
              <w:rPr>
                <w:sz w:val="28"/>
                <w:szCs w:val="28"/>
              </w:rPr>
              <w:t xml:space="preserve"> </w:t>
            </w:r>
            <w:proofErr w:type="spellStart"/>
            <w:r w:rsidRPr="003113C7">
              <w:rPr>
                <w:sz w:val="28"/>
                <w:szCs w:val="28"/>
                <w:lang w:val="en-US"/>
              </w:rPr>
              <w:t>interferensiyasi</w:t>
            </w:r>
            <w:proofErr w:type="spellEnd"/>
            <w:r w:rsidRPr="003113C7">
              <w:rPr>
                <w:sz w:val="28"/>
                <w:szCs w:val="28"/>
              </w:rPr>
              <w:t xml:space="preserve"> </w:t>
            </w:r>
            <w:proofErr w:type="spellStart"/>
            <w:r w:rsidRPr="003113C7">
              <w:rPr>
                <w:sz w:val="28"/>
                <w:szCs w:val="28"/>
                <w:lang w:val="en-US"/>
              </w:rPr>
              <w:t>natijasida</w:t>
            </w:r>
            <w:proofErr w:type="spellEnd"/>
            <w:r w:rsidRPr="003113C7">
              <w:rPr>
                <w:sz w:val="28"/>
                <w:szCs w:val="28"/>
              </w:rPr>
              <w:t xml:space="preserve"> </w:t>
            </w:r>
            <w:proofErr w:type="spellStart"/>
            <w:r w:rsidRPr="003113C7">
              <w:rPr>
                <w:sz w:val="28"/>
                <w:szCs w:val="28"/>
                <w:lang w:val="en-US"/>
              </w:rPr>
              <w:t>hosil</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w:t>
            </w:r>
            <w:proofErr w:type="spellEnd"/>
            <w:r w:rsidR="00EE2753" w:rsidRPr="003113C7">
              <w:rPr>
                <w:sz w:val="28"/>
                <w:szCs w:val="28"/>
              </w:rPr>
              <w:t>.</w:t>
            </w:r>
          </w:p>
          <w:p w14:paraId="0CBD4950" w14:textId="77777777" w:rsidR="00531151" w:rsidRPr="003113C7" w:rsidRDefault="00531151" w:rsidP="00F23303">
            <w:pPr>
              <w:shd w:val="clear" w:color="auto" w:fill="FFFFFF"/>
              <w:jc w:val="both"/>
            </w:pPr>
            <w:proofErr w:type="spellStart"/>
            <w:r w:rsidRPr="003113C7">
              <w:rPr>
                <w:lang w:val="en-US"/>
              </w:rPr>
              <w:t>Izoh</w:t>
            </w:r>
            <w:proofErr w:type="spellEnd"/>
            <w:r w:rsidRPr="003113C7">
              <w:t xml:space="preserve"> – </w:t>
            </w:r>
            <w:r w:rsidRPr="003113C7">
              <w:rPr>
                <w:lang w:val="en-US"/>
              </w:rPr>
              <w:t>Tez</w:t>
            </w:r>
            <w:r w:rsidRPr="003113C7">
              <w:t xml:space="preserve"> </w:t>
            </w:r>
            <w:proofErr w:type="spellStart"/>
            <w:r w:rsidRPr="003113C7">
              <w:rPr>
                <w:lang w:val="en-US"/>
              </w:rPr>
              <w:t>tinishlar</w:t>
            </w:r>
            <w:proofErr w:type="spellEnd"/>
            <w:r w:rsidRPr="003113C7">
              <w:rPr>
                <w:lang w:val="uz-Cyrl-UZ"/>
              </w:rPr>
              <w:t xml:space="preserve"> </w:t>
            </w:r>
            <w:proofErr w:type="spellStart"/>
            <w:proofErr w:type="gramStart"/>
            <w:r w:rsidRPr="003113C7">
              <w:rPr>
                <w:lang w:val="en-US"/>
              </w:rPr>
              <w:t>og</w:t>
            </w:r>
            <w:proofErr w:type="spellEnd"/>
            <w:r w:rsidRPr="003113C7">
              <w:t>‘</w:t>
            </w:r>
            <w:proofErr w:type="spellStart"/>
            <w:proofErr w:type="gramEnd"/>
            <w:r w:rsidRPr="003113C7">
              <w:rPr>
                <w:lang w:val="en-US"/>
              </w:rPr>
              <w:t>ib</w:t>
            </w:r>
            <w:proofErr w:type="spellEnd"/>
            <w:r w:rsidRPr="003113C7">
              <w:t xml:space="preserve"> </w:t>
            </w:r>
            <w:r w:rsidRPr="003113C7">
              <w:rPr>
                <w:lang w:val="en-US"/>
              </w:rPr>
              <w:t>o</w:t>
            </w:r>
            <w:r w:rsidRPr="003113C7">
              <w:t>‘</w:t>
            </w:r>
            <w:proofErr w:type="spellStart"/>
            <w:r w:rsidRPr="003113C7">
              <w:rPr>
                <w:lang w:val="en-US"/>
              </w:rPr>
              <w:t>tuvchisining</w:t>
            </w:r>
            <w:proofErr w:type="spellEnd"/>
            <w:r w:rsidRPr="003113C7">
              <w:t xml:space="preserve"> </w:t>
            </w:r>
            <w:proofErr w:type="spellStart"/>
            <w:r w:rsidRPr="003113C7">
              <w:rPr>
                <w:lang w:val="en-US"/>
              </w:rPr>
              <w:t>qiymati</w:t>
            </w:r>
            <w:proofErr w:type="spellEnd"/>
            <w:r w:rsidRPr="003113C7">
              <w:t xml:space="preserve">, </w:t>
            </w:r>
            <w:proofErr w:type="spellStart"/>
            <w:r w:rsidRPr="003113C7">
              <w:rPr>
                <w:lang w:val="en-US"/>
              </w:rPr>
              <w:t>odatda</w:t>
            </w:r>
            <w:proofErr w:type="spellEnd"/>
            <w:r w:rsidRPr="003113C7">
              <w:t xml:space="preserve">, </w:t>
            </w:r>
            <w:proofErr w:type="spellStart"/>
            <w:r w:rsidRPr="003113C7">
              <w:rPr>
                <w:lang w:val="en-US"/>
              </w:rPr>
              <w:t>Reley</w:t>
            </w:r>
            <w:proofErr w:type="spellEnd"/>
            <w:r w:rsidRPr="003113C7">
              <w:t xml:space="preserve"> </w:t>
            </w:r>
            <w:proofErr w:type="spellStart"/>
            <w:r w:rsidRPr="003113C7">
              <w:rPr>
                <w:lang w:val="en-US"/>
              </w:rPr>
              <w:t>qonuniga</w:t>
            </w:r>
            <w:proofErr w:type="spellEnd"/>
            <w:r w:rsidRPr="003113C7">
              <w:t xml:space="preserve"> </w:t>
            </w:r>
            <w:proofErr w:type="spellStart"/>
            <w:r w:rsidRPr="003113C7">
              <w:rPr>
                <w:lang w:val="en-US"/>
              </w:rPr>
              <w:t>binoan</w:t>
            </w:r>
            <w:proofErr w:type="spellEnd"/>
            <w:r w:rsidRPr="003113C7">
              <w:t xml:space="preserve"> </w:t>
            </w:r>
            <w:proofErr w:type="spellStart"/>
            <w:r w:rsidRPr="003113C7">
              <w:rPr>
                <w:lang w:val="en-US"/>
              </w:rPr>
              <w:t>taqsimlanadi</w:t>
            </w:r>
            <w:proofErr w:type="spellEnd"/>
            <w:r w:rsidRPr="003113C7">
              <w:t>.</w:t>
            </w:r>
          </w:p>
          <w:p w14:paraId="54B24293" w14:textId="77777777" w:rsidR="00531151" w:rsidRPr="003113C7" w:rsidRDefault="00531151" w:rsidP="00F23303">
            <w:pPr>
              <w:shd w:val="clear" w:color="auto" w:fill="FFFFFF"/>
              <w:jc w:val="both"/>
              <w:rPr>
                <w:sz w:val="18"/>
                <w:szCs w:val="18"/>
              </w:rPr>
            </w:pPr>
          </w:p>
          <w:p w14:paraId="55B0EA4D" w14:textId="77777777" w:rsidR="00EE2753" w:rsidRPr="003113C7" w:rsidRDefault="00531151" w:rsidP="00EE2753">
            <w:pPr>
              <w:shd w:val="clear" w:color="auto" w:fill="FFFFFF"/>
              <w:jc w:val="both"/>
              <w:rPr>
                <w:sz w:val="28"/>
                <w:szCs w:val="28"/>
                <w:lang w:val="uz-Cyrl-UZ"/>
              </w:rPr>
            </w:pPr>
            <w:r w:rsidRPr="003113C7">
              <w:rPr>
                <w:sz w:val="28"/>
                <w:szCs w:val="28"/>
                <w:lang w:val="uz-Cyrl-UZ"/>
              </w:rPr>
              <w:t xml:space="preserve">Қабул қилинадиган сигнал </w:t>
            </w:r>
            <w:r w:rsidRPr="003113C7">
              <w:rPr>
                <w:sz w:val="28"/>
                <w:szCs w:val="28"/>
              </w:rPr>
              <w:t>о</w:t>
            </w:r>
            <w:r w:rsidRPr="003113C7">
              <w:rPr>
                <w:sz w:val="28"/>
                <w:szCs w:val="28"/>
                <w:lang w:val="uz-Latn-UZ"/>
              </w:rPr>
              <w:t>ғ</w:t>
            </w:r>
            <w:proofErr w:type="spellStart"/>
            <w:r w:rsidRPr="003113C7">
              <w:rPr>
                <w:sz w:val="28"/>
                <w:szCs w:val="28"/>
              </w:rPr>
              <w:t>иб</w:t>
            </w:r>
            <w:proofErr w:type="spellEnd"/>
            <w:r w:rsidRPr="003113C7">
              <w:rPr>
                <w:sz w:val="28"/>
                <w:szCs w:val="28"/>
              </w:rPr>
              <w:t xml:space="preserve"> </w:t>
            </w:r>
            <w:proofErr w:type="spellStart"/>
            <w:r w:rsidRPr="003113C7">
              <w:rPr>
                <w:sz w:val="28"/>
                <w:szCs w:val="28"/>
              </w:rPr>
              <w:t>ўтувчисининг</w:t>
            </w:r>
            <w:proofErr w:type="spellEnd"/>
            <w:r w:rsidRPr="003113C7">
              <w:rPr>
                <w:sz w:val="28"/>
                <w:szCs w:val="28"/>
                <w:lang w:val="uz-Cyrl-UZ"/>
              </w:rPr>
              <w:t xml:space="preserve"> тез ўзгаришлар</w:t>
            </w:r>
            <w:r w:rsidRPr="003113C7">
              <w:rPr>
                <w:sz w:val="28"/>
                <w:szCs w:val="28"/>
              </w:rPr>
              <w:t>и</w:t>
            </w:r>
            <w:r w:rsidRPr="003113C7">
              <w:rPr>
                <w:sz w:val="28"/>
                <w:szCs w:val="28"/>
                <w:lang w:val="uz-Cyrl-UZ"/>
              </w:rPr>
              <w:t>, улар қабул қилиш нуқтасида турли амплитуда, бошланғич фаза, ушланиб қолиш ва частоталарнинг Доп</w:t>
            </w:r>
            <w:r w:rsidRPr="003113C7">
              <w:rPr>
                <w:sz w:val="28"/>
                <w:szCs w:val="28"/>
              </w:rPr>
              <w:t>п</w:t>
            </w:r>
            <w:r w:rsidRPr="003113C7">
              <w:rPr>
                <w:sz w:val="28"/>
                <w:szCs w:val="28"/>
                <w:lang w:val="uz-Cyrl-UZ"/>
              </w:rPr>
              <w:t>лер силжишига эга нусхалар</w:t>
            </w:r>
            <w:r w:rsidRPr="003113C7">
              <w:rPr>
                <w:sz w:val="28"/>
                <w:szCs w:val="28"/>
              </w:rPr>
              <w:t>-</w:t>
            </w:r>
            <w:r w:rsidRPr="003113C7">
              <w:rPr>
                <w:sz w:val="28"/>
                <w:szCs w:val="28"/>
                <w:lang w:val="uz-Cyrl-UZ"/>
              </w:rPr>
              <w:t>нинг интерференцияси натижасида ҳосил бўлади.</w:t>
            </w:r>
          </w:p>
          <w:p w14:paraId="7F197132" w14:textId="77777777" w:rsidR="00531151" w:rsidRPr="003113C7" w:rsidRDefault="00531151" w:rsidP="00EE2753">
            <w:pPr>
              <w:shd w:val="clear" w:color="auto" w:fill="FFFFFF"/>
              <w:jc w:val="both"/>
              <w:rPr>
                <w:lang w:val="uz-Cyrl-UZ"/>
              </w:rPr>
            </w:pPr>
            <w:r w:rsidRPr="003113C7">
              <w:rPr>
                <w:lang w:val="uz-Cyrl-UZ"/>
              </w:rPr>
              <w:t xml:space="preserve">Изоҳ – Тез тинишлар оғиб ўтувчисининг қиймати, одатда, </w:t>
            </w:r>
            <w:r w:rsidRPr="003113C7">
              <w:rPr>
                <w:caps/>
                <w:lang w:val="uz-Cyrl-UZ"/>
              </w:rPr>
              <w:t>р</w:t>
            </w:r>
            <w:r w:rsidRPr="003113C7">
              <w:rPr>
                <w:lang w:val="uz-Cyrl-UZ"/>
              </w:rPr>
              <w:t>элей қонунига биноан тақсимланади.</w:t>
            </w:r>
          </w:p>
        </w:tc>
      </w:tr>
    </w:tbl>
    <w:p w14:paraId="60EEECB7" w14:textId="77777777" w:rsidR="00531151" w:rsidRPr="003113C7" w:rsidRDefault="00531151" w:rsidP="00531151">
      <w:pPr>
        <w:rPr>
          <w:sz w:val="4"/>
          <w:szCs w:val="4"/>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0A13D162" w14:textId="77777777" w:rsidTr="00F23303">
        <w:trPr>
          <w:tblHeader/>
          <w:tblCellSpacing w:w="0" w:type="dxa"/>
          <w:jc w:val="center"/>
        </w:trPr>
        <w:tc>
          <w:tcPr>
            <w:tcW w:w="9971" w:type="dxa"/>
            <w:gridSpan w:val="2"/>
          </w:tcPr>
          <w:p w14:paraId="48FC1739" w14:textId="77777777" w:rsidR="00531151" w:rsidRPr="003113C7" w:rsidRDefault="00531151" w:rsidP="00F23303">
            <w:pPr>
              <w:shd w:val="clear" w:color="auto" w:fill="FFFFFF"/>
              <w:jc w:val="center"/>
              <w:rPr>
                <w:b/>
                <w:sz w:val="28"/>
                <w:szCs w:val="28"/>
              </w:rPr>
            </w:pPr>
            <w:r w:rsidRPr="003113C7">
              <w:rPr>
                <w:b/>
                <w:sz w:val="28"/>
                <w:szCs w:val="28"/>
              </w:rPr>
              <w:t>В</w:t>
            </w:r>
          </w:p>
        </w:tc>
      </w:tr>
      <w:tr w:rsidR="00531151" w:rsidRPr="003113C7" w14:paraId="3CFB41F0" w14:textId="77777777" w:rsidTr="00F23303">
        <w:trPr>
          <w:tblCellSpacing w:w="0" w:type="dxa"/>
          <w:jc w:val="center"/>
        </w:trPr>
        <w:tc>
          <w:tcPr>
            <w:tcW w:w="3711" w:type="dxa"/>
          </w:tcPr>
          <w:p w14:paraId="355450C1"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pacing w:val="-7"/>
                <w:sz w:val="28"/>
                <w:szCs w:val="28"/>
                <w:lang w:val="uz-Cyrl-UZ"/>
              </w:rPr>
              <w:t>Веерная диаграмма направленности антенны</w:t>
            </w:r>
          </w:p>
          <w:p w14:paraId="7EAABFC5"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
                <w:bCs/>
                <w:spacing w:val="-7"/>
                <w:sz w:val="28"/>
                <w:szCs w:val="28"/>
                <w:lang w:val="uz-Cyrl-UZ"/>
              </w:rPr>
              <w:t xml:space="preserve">uz - </w:t>
            </w:r>
            <w:r w:rsidRPr="003113C7">
              <w:rPr>
                <w:bCs/>
                <w:spacing w:val="-7"/>
                <w:sz w:val="28"/>
                <w:szCs w:val="28"/>
                <w:lang w:val="uz-Cyrl-UZ"/>
              </w:rPr>
              <w:t>antennaning yelpig‘ichsimon yo‘nalganlik diagrammasi</w:t>
            </w:r>
          </w:p>
          <w:p w14:paraId="778BE997"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Cs/>
                <w:spacing w:val="-7"/>
                <w:sz w:val="28"/>
                <w:szCs w:val="28"/>
                <w:lang w:val="uz-Cyrl-UZ"/>
              </w:rPr>
              <w:t xml:space="preserve">       антеннанинг елпиғичси-мон йўналганлик диаграммаси</w:t>
            </w:r>
          </w:p>
          <w:p w14:paraId="4D8D3DF7"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pacing w:val="-7"/>
                <w:sz w:val="28"/>
                <w:szCs w:val="28"/>
                <w:lang w:val="uz-Cyrl-UZ"/>
              </w:rPr>
              <w:t xml:space="preserve">en </w:t>
            </w:r>
            <w:r w:rsidRPr="003113C7">
              <w:rPr>
                <w:bCs/>
                <w:spacing w:val="-7"/>
                <w:sz w:val="28"/>
                <w:szCs w:val="28"/>
                <w:lang w:val="uz-Cyrl-UZ"/>
              </w:rPr>
              <w:t>-</w:t>
            </w:r>
            <w:r w:rsidRPr="003113C7">
              <w:rPr>
                <w:b/>
                <w:sz w:val="28"/>
                <w:szCs w:val="28"/>
                <w:lang w:val="uz-Cyrl-UZ"/>
              </w:rPr>
              <w:t xml:space="preserve"> </w:t>
            </w:r>
            <w:r w:rsidRPr="003113C7">
              <w:rPr>
                <w:sz w:val="28"/>
                <w:szCs w:val="28"/>
                <w:lang w:val="uz-Cyrl-UZ"/>
              </w:rPr>
              <w:t>fan antenna pattern</w:t>
            </w:r>
          </w:p>
        </w:tc>
        <w:tc>
          <w:tcPr>
            <w:tcW w:w="6260" w:type="dxa"/>
            <w:vAlign w:val="center"/>
          </w:tcPr>
          <w:p w14:paraId="3E8F0D2A" w14:textId="77777777" w:rsidR="00531151" w:rsidRPr="003113C7" w:rsidRDefault="00531151" w:rsidP="00F23303">
            <w:pPr>
              <w:jc w:val="both"/>
              <w:rPr>
                <w:bCs/>
                <w:spacing w:val="-7"/>
                <w:sz w:val="28"/>
                <w:szCs w:val="28"/>
              </w:rPr>
            </w:pPr>
            <w:r w:rsidRPr="003113C7">
              <w:rPr>
                <w:bCs/>
                <w:spacing w:val="-7"/>
                <w:sz w:val="28"/>
                <w:szCs w:val="28"/>
              </w:rPr>
              <w:t>Диаграмма направленности антенны, широкая в одной плоскости и узкая в другой.</w:t>
            </w:r>
          </w:p>
          <w:p w14:paraId="10F8D555" w14:textId="77777777" w:rsidR="00531151" w:rsidRPr="003113C7" w:rsidRDefault="00531151" w:rsidP="00F23303">
            <w:pPr>
              <w:jc w:val="both"/>
              <w:rPr>
                <w:bCs/>
                <w:spacing w:val="-7"/>
                <w:sz w:val="22"/>
                <w:szCs w:val="22"/>
              </w:rPr>
            </w:pPr>
          </w:p>
          <w:p w14:paraId="351CE5E3" w14:textId="77777777" w:rsidR="00531151" w:rsidRPr="003113C7" w:rsidRDefault="00531151" w:rsidP="00F23303">
            <w:pPr>
              <w:jc w:val="both"/>
              <w:rPr>
                <w:bCs/>
                <w:spacing w:val="-7"/>
                <w:sz w:val="28"/>
                <w:szCs w:val="28"/>
                <w:lang w:val="en-US"/>
              </w:rPr>
            </w:pPr>
            <w:proofErr w:type="spellStart"/>
            <w:r w:rsidRPr="003113C7">
              <w:rPr>
                <w:bCs/>
                <w:spacing w:val="-7"/>
                <w:sz w:val="28"/>
                <w:szCs w:val="28"/>
                <w:lang w:val="en-US"/>
              </w:rPr>
              <w:t>Antennaning</w:t>
            </w:r>
            <w:proofErr w:type="spellEnd"/>
            <w:r w:rsidRPr="003113C7">
              <w:rPr>
                <w:bCs/>
                <w:spacing w:val="-7"/>
                <w:sz w:val="28"/>
                <w:szCs w:val="28"/>
                <w:lang w:val="en-US"/>
              </w:rPr>
              <w:t xml:space="preserve"> </w:t>
            </w:r>
            <w:proofErr w:type="spellStart"/>
            <w:r w:rsidRPr="003113C7">
              <w:rPr>
                <w:bCs/>
                <w:spacing w:val="-7"/>
                <w:sz w:val="28"/>
                <w:szCs w:val="28"/>
                <w:lang w:val="en-US"/>
              </w:rPr>
              <w:t>bir</w:t>
            </w:r>
            <w:proofErr w:type="spellEnd"/>
            <w:r w:rsidRPr="003113C7">
              <w:rPr>
                <w:bCs/>
                <w:spacing w:val="-7"/>
                <w:sz w:val="28"/>
                <w:szCs w:val="28"/>
                <w:lang w:val="en-US"/>
              </w:rPr>
              <w:t xml:space="preserve"> </w:t>
            </w:r>
            <w:proofErr w:type="spellStart"/>
            <w:r w:rsidRPr="003113C7">
              <w:rPr>
                <w:bCs/>
                <w:spacing w:val="-7"/>
                <w:sz w:val="28"/>
                <w:szCs w:val="28"/>
                <w:lang w:val="en-US"/>
              </w:rPr>
              <w:t>tekislikda</w:t>
            </w:r>
            <w:proofErr w:type="spellEnd"/>
            <w:r w:rsidRPr="003113C7">
              <w:rPr>
                <w:bCs/>
                <w:spacing w:val="-7"/>
                <w:sz w:val="28"/>
                <w:szCs w:val="28"/>
                <w:lang w:val="en-US"/>
              </w:rPr>
              <w:t xml:space="preserve"> </w:t>
            </w:r>
            <w:proofErr w:type="spellStart"/>
            <w:r w:rsidRPr="003113C7">
              <w:rPr>
                <w:bCs/>
                <w:spacing w:val="-7"/>
                <w:sz w:val="28"/>
                <w:szCs w:val="28"/>
                <w:lang w:val="en-US"/>
              </w:rPr>
              <w:t>keng</w:t>
            </w:r>
            <w:proofErr w:type="spellEnd"/>
            <w:r w:rsidRPr="003113C7">
              <w:rPr>
                <w:bCs/>
                <w:spacing w:val="-7"/>
                <w:sz w:val="28"/>
                <w:szCs w:val="28"/>
                <w:lang w:val="en-US"/>
              </w:rPr>
              <w:t xml:space="preserve"> </w:t>
            </w:r>
            <w:proofErr w:type="spellStart"/>
            <w:r w:rsidRPr="003113C7">
              <w:rPr>
                <w:bCs/>
                <w:spacing w:val="-7"/>
                <w:sz w:val="28"/>
                <w:szCs w:val="28"/>
                <w:lang w:val="en-US"/>
              </w:rPr>
              <w:t>va</w:t>
            </w:r>
            <w:proofErr w:type="spellEnd"/>
            <w:r w:rsidRPr="003113C7">
              <w:rPr>
                <w:bCs/>
                <w:spacing w:val="-7"/>
                <w:sz w:val="28"/>
                <w:szCs w:val="28"/>
                <w:lang w:val="en-US"/>
              </w:rPr>
              <w:t xml:space="preserve"> </w:t>
            </w:r>
            <w:proofErr w:type="spellStart"/>
            <w:r w:rsidRPr="003113C7">
              <w:rPr>
                <w:bCs/>
                <w:spacing w:val="-7"/>
                <w:sz w:val="28"/>
                <w:szCs w:val="28"/>
                <w:lang w:val="en-US"/>
              </w:rPr>
              <w:t>boshqa</w:t>
            </w:r>
            <w:proofErr w:type="spellEnd"/>
            <w:r w:rsidRPr="003113C7">
              <w:rPr>
                <w:bCs/>
                <w:spacing w:val="-7"/>
                <w:sz w:val="28"/>
                <w:szCs w:val="28"/>
                <w:lang w:val="en-US"/>
              </w:rPr>
              <w:t xml:space="preserve"> </w:t>
            </w:r>
            <w:proofErr w:type="spellStart"/>
            <w:r w:rsidRPr="003113C7">
              <w:rPr>
                <w:bCs/>
                <w:spacing w:val="-7"/>
                <w:sz w:val="28"/>
                <w:szCs w:val="28"/>
                <w:lang w:val="en-US"/>
              </w:rPr>
              <w:t>tekislikda</w:t>
            </w:r>
            <w:proofErr w:type="spellEnd"/>
            <w:r w:rsidRPr="003113C7">
              <w:rPr>
                <w:bCs/>
                <w:spacing w:val="-7"/>
                <w:sz w:val="28"/>
                <w:szCs w:val="28"/>
                <w:lang w:val="en-US"/>
              </w:rPr>
              <w:t xml:space="preserve"> tor </w:t>
            </w:r>
            <w:proofErr w:type="spellStart"/>
            <w:proofErr w:type="gramStart"/>
            <w:r w:rsidRPr="003113C7">
              <w:rPr>
                <w:bCs/>
                <w:spacing w:val="-7"/>
                <w:sz w:val="28"/>
                <w:szCs w:val="28"/>
                <w:lang w:val="en-US"/>
              </w:rPr>
              <w:t>yo‘</w:t>
            </w:r>
            <w:proofErr w:type="gramEnd"/>
            <w:r w:rsidRPr="003113C7">
              <w:rPr>
                <w:bCs/>
                <w:spacing w:val="-7"/>
                <w:sz w:val="28"/>
                <w:szCs w:val="28"/>
                <w:lang w:val="en-US"/>
              </w:rPr>
              <w:t>nalganlik</w:t>
            </w:r>
            <w:proofErr w:type="spellEnd"/>
            <w:r w:rsidRPr="003113C7">
              <w:rPr>
                <w:bCs/>
                <w:spacing w:val="-7"/>
                <w:sz w:val="28"/>
                <w:szCs w:val="28"/>
                <w:lang w:val="en-US"/>
              </w:rPr>
              <w:t xml:space="preserve"> </w:t>
            </w:r>
            <w:proofErr w:type="spellStart"/>
            <w:r w:rsidRPr="003113C7">
              <w:rPr>
                <w:bCs/>
                <w:spacing w:val="-7"/>
                <w:sz w:val="28"/>
                <w:szCs w:val="28"/>
                <w:lang w:val="en-US"/>
              </w:rPr>
              <w:t>diagrammasi</w:t>
            </w:r>
            <w:proofErr w:type="spellEnd"/>
            <w:r w:rsidRPr="003113C7">
              <w:rPr>
                <w:bCs/>
                <w:spacing w:val="-7"/>
                <w:sz w:val="28"/>
                <w:szCs w:val="28"/>
                <w:lang w:val="en-US"/>
              </w:rPr>
              <w:t>.</w:t>
            </w:r>
          </w:p>
          <w:p w14:paraId="30ABFE4C" w14:textId="77777777" w:rsidR="00531151" w:rsidRPr="003113C7" w:rsidRDefault="00531151" w:rsidP="00F23303">
            <w:pPr>
              <w:jc w:val="both"/>
              <w:rPr>
                <w:bCs/>
                <w:spacing w:val="-7"/>
                <w:sz w:val="22"/>
                <w:szCs w:val="22"/>
                <w:lang w:val="uz-Cyrl-UZ"/>
              </w:rPr>
            </w:pPr>
          </w:p>
          <w:p w14:paraId="5147725D" w14:textId="77777777" w:rsidR="00531151" w:rsidRPr="003113C7" w:rsidRDefault="00531151" w:rsidP="00F23303">
            <w:pPr>
              <w:jc w:val="both"/>
              <w:rPr>
                <w:bCs/>
                <w:sz w:val="28"/>
                <w:szCs w:val="28"/>
              </w:rPr>
            </w:pPr>
            <w:r w:rsidRPr="003113C7">
              <w:rPr>
                <w:bCs/>
                <w:spacing w:val="-7"/>
                <w:sz w:val="28"/>
                <w:szCs w:val="28"/>
                <w:lang w:val="uz-Cyrl-UZ"/>
              </w:rPr>
              <w:t>Антеннанинг бир теки</w:t>
            </w:r>
            <w:r w:rsidRPr="003113C7">
              <w:rPr>
                <w:bCs/>
                <w:spacing w:val="-7"/>
                <w:sz w:val="28"/>
                <w:szCs w:val="28"/>
                <w:lang w:val="en-US"/>
              </w:rPr>
              <w:t>c</w:t>
            </w:r>
            <w:r w:rsidRPr="003113C7">
              <w:rPr>
                <w:bCs/>
                <w:spacing w:val="-7"/>
                <w:sz w:val="28"/>
                <w:szCs w:val="28"/>
                <w:lang w:val="uz-Cyrl-UZ"/>
              </w:rPr>
              <w:t>ликда кенг ва бошқа текис-ликда тор йўналганлик диаграммаси.</w:t>
            </w:r>
          </w:p>
        </w:tc>
      </w:tr>
      <w:tr w:rsidR="00531151" w:rsidRPr="00073205" w14:paraId="17FBBFA3" w14:textId="77777777" w:rsidTr="00F23303">
        <w:trPr>
          <w:tblCellSpacing w:w="0" w:type="dxa"/>
          <w:jc w:val="center"/>
        </w:trPr>
        <w:tc>
          <w:tcPr>
            <w:tcW w:w="3711" w:type="dxa"/>
          </w:tcPr>
          <w:p w14:paraId="0E1D5A19" w14:textId="77777777" w:rsidR="00531151" w:rsidRPr="003113C7" w:rsidRDefault="00531151" w:rsidP="00F23303">
            <w:pPr>
              <w:shd w:val="clear" w:color="auto" w:fill="FFFFFF"/>
              <w:rPr>
                <w:b/>
                <w:bCs/>
                <w:sz w:val="28"/>
                <w:szCs w:val="28"/>
                <w:lang w:val="uz-Cyrl-UZ"/>
              </w:rPr>
            </w:pPr>
            <w:r w:rsidRPr="003113C7">
              <w:rPr>
                <w:b/>
                <w:bCs/>
                <w:sz w:val="28"/>
                <w:szCs w:val="28"/>
              </w:rPr>
              <w:t>Вектор</w:t>
            </w:r>
          </w:p>
          <w:p w14:paraId="1716369E" w14:textId="77777777" w:rsidR="00531151" w:rsidRPr="003113C7" w:rsidRDefault="00531151" w:rsidP="00F23303">
            <w:pPr>
              <w:shd w:val="clear" w:color="auto" w:fill="FFFFFF"/>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vektor</w:t>
            </w:r>
            <w:proofErr w:type="spellEnd"/>
          </w:p>
          <w:p w14:paraId="4A3A1474" w14:textId="77777777" w:rsidR="00531151" w:rsidRPr="003113C7" w:rsidRDefault="00531151" w:rsidP="00F23303">
            <w:pPr>
              <w:shd w:val="clear" w:color="auto" w:fill="FFFFFF"/>
              <w:rPr>
                <w:bCs/>
                <w:sz w:val="28"/>
                <w:szCs w:val="28"/>
                <w:lang w:val="uz-Cyrl-UZ"/>
              </w:rPr>
            </w:pPr>
            <w:r w:rsidRPr="003113C7">
              <w:rPr>
                <w:b/>
                <w:bCs/>
                <w:sz w:val="28"/>
                <w:szCs w:val="28"/>
              </w:rPr>
              <w:t xml:space="preserve">       </w:t>
            </w:r>
            <w:r w:rsidRPr="003113C7">
              <w:rPr>
                <w:bCs/>
                <w:sz w:val="28"/>
                <w:szCs w:val="28"/>
                <w:lang w:val="uz-Cyrl-UZ"/>
              </w:rPr>
              <w:t>вектор</w:t>
            </w:r>
          </w:p>
          <w:p w14:paraId="312F83CD"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proofErr w:type="spellStart"/>
            <w:r w:rsidRPr="003113C7">
              <w:rPr>
                <w:b/>
                <w:bCs/>
                <w:iCs/>
                <w:sz w:val="28"/>
                <w:szCs w:val="28"/>
                <w:lang w:val="en-US"/>
              </w:rPr>
              <w:t>en</w:t>
            </w:r>
            <w:proofErr w:type="spellEnd"/>
            <w:r w:rsidRPr="003113C7">
              <w:rPr>
                <w:b/>
                <w:bCs/>
                <w:iCs/>
                <w:sz w:val="28"/>
                <w:szCs w:val="28"/>
              </w:rPr>
              <w:t xml:space="preserve"> - </w:t>
            </w:r>
            <w:r w:rsidRPr="003113C7">
              <w:rPr>
                <w:bCs/>
                <w:iCs/>
                <w:sz w:val="28"/>
                <w:szCs w:val="28"/>
                <w:lang w:val="en-US"/>
              </w:rPr>
              <w:t>vector</w:t>
            </w:r>
          </w:p>
        </w:tc>
        <w:tc>
          <w:tcPr>
            <w:tcW w:w="6260" w:type="dxa"/>
            <w:vAlign w:val="center"/>
          </w:tcPr>
          <w:p w14:paraId="06E02B43" w14:textId="77777777" w:rsidR="00531151" w:rsidRPr="003113C7" w:rsidRDefault="00531151" w:rsidP="00F23303">
            <w:pPr>
              <w:shd w:val="clear" w:color="auto" w:fill="FFFFFF"/>
              <w:jc w:val="both"/>
              <w:rPr>
                <w:bCs/>
                <w:sz w:val="28"/>
                <w:szCs w:val="28"/>
                <w:lang w:val="uz-Cyrl-UZ"/>
              </w:rPr>
            </w:pPr>
            <w:r w:rsidRPr="003113C7">
              <w:rPr>
                <w:bCs/>
                <w:sz w:val="28"/>
                <w:szCs w:val="28"/>
              </w:rPr>
              <w:t xml:space="preserve">Изображаемая отрезком прямой математическая величина, характеризующаяся численным </w:t>
            </w:r>
            <w:proofErr w:type="spellStart"/>
            <w:r w:rsidRPr="003113C7">
              <w:rPr>
                <w:bCs/>
                <w:sz w:val="28"/>
                <w:szCs w:val="28"/>
              </w:rPr>
              <w:t>значе</w:t>
            </w:r>
            <w:r w:rsidR="00EE2753" w:rsidRPr="003113C7">
              <w:rPr>
                <w:bCs/>
                <w:sz w:val="28"/>
                <w:szCs w:val="28"/>
              </w:rPr>
              <w:t>-</w:t>
            </w:r>
            <w:r w:rsidRPr="003113C7">
              <w:rPr>
                <w:bCs/>
                <w:sz w:val="28"/>
                <w:szCs w:val="28"/>
              </w:rPr>
              <w:t>нием</w:t>
            </w:r>
            <w:proofErr w:type="spellEnd"/>
            <w:r w:rsidRPr="003113C7">
              <w:rPr>
                <w:bCs/>
                <w:sz w:val="28"/>
                <w:szCs w:val="28"/>
              </w:rPr>
              <w:t xml:space="preserve"> и направлением.</w:t>
            </w:r>
          </w:p>
          <w:p w14:paraId="60E8705F" w14:textId="77777777" w:rsidR="00531151" w:rsidRPr="003113C7" w:rsidRDefault="00531151" w:rsidP="00F23303">
            <w:pPr>
              <w:shd w:val="clear" w:color="auto" w:fill="FFFFFF"/>
              <w:jc w:val="both"/>
              <w:rPr>
                <w:bCs/>
                <w:sz w:val="22"/>
                <w:szCs w:val="22"/>
                <w:lang w:val="uz-Cyrl-UZ"/>
              </w:rPr>
            </w:pPr>
          </w:p>
          <w:p w14:paraId="502BCDD8" w14:textId="77777777" w:rsidR="00531151" w:rsidRPr="003113C7" w:rsidRDefault="00531151" w:rsidP="00F23303">
            <w:pPr>
              <w:shd w:val="clear" w:color="auto" w:fill="FFFFFF"/>
              <w:jc w:val="both"/>
              <w:rPr>
                <w:bCs/>
                <w:sz w:val="28"/>
                <w:szCs w:val="28"/>
                <w:lang w:val="uz-Cyrl-UZ"/>
              </w:rPr>
            </w:pPr>
            <w:r w:rsidRPr="003113C7">
              <w:rPr>
                <w:bCs/>
                <w:sz w:val="28"/>
                <w:szCs w:val="28"/>
                <w:lang w:val="uz-Cyrl-UZ"/>
              </w:rPr>
              <w:t>Sonli qiymat va yo‘nalish bilan tavsiflanadigan, to‘g‘</w:t>
            </w:r>
            <w:r w:rsidR="0036419F" w:rsidRPr="003113C7">
              <w:rPr>
                <w:bCs/>
                <w:sz w:val="28"/>
                <w:szCs w:val="28"/>
                <w:lang w:val="uz-Cyrl-UZ"/>
              </w:rPr>
              <w:t>-</w:t>
            </w:r>
            <w:r w:rsidRPr="003113C7">
              <w:rPr>
                <w:bCs/>
                <w:sz w:val="28"/>
                <w:szCs w:val="28"/>
                <w:lang w:val="uz-Cyrl-UZ"/>
              </w:rPr>
              <w:t>ri kesma bilan tasvirlanadigan matematik kattalik.</w:t>
            </w:r>
          </w:p>
          <w:p w14:paraId="3B84AF6F" w14:textId="77777777" w:rsidR="00531151" w:rsidRPr="003113C7" w:rsidRDefault="00531151" w:rsidP="00F23303">
            <w:pPr>
              <w:shd w:val="clear" w:color="auto" w:fill="FFFFFF"/>
              <w:jc w:val="both"/>
              <w:rPr>
                <w:bCs/>
                <w:sz w:val="22"/>
                <w:szCs w:val="22"/>
                <w:lang w:val="uz-Cyrl-UZ"/>
              </w:rPr>
            </w:pPr>
          </w:p>
          <w:p w14:paraId="6C4B189A" w14:textId="77777777" w:rsidR="00531151" w:rsidRPr="003113C7" w:rsidRDefault="00531151" w:rsidP="00F23303">
            <w:pPr>
              <w:jc w:val="both"/>
              <w:rPr>
                <w:bCs/>
                <w:sz w:val="28"/>
                <w:szCs w:val="28"/>
                <w:lang w:val="uz-Cyrl-UZ"/>
              </w:rPr>
            </w:pPr>
            <w:r w:rsidRPr="003113C7">
              <w:rPr>
                <w:bCs/>
                <w:sz w:val="28"/>
                <w:szCs w:val="28"/>
                <w:lang w:val="uz-Cyrl-UZ"/>
              </w:rPr>
              <w:lastRenderedPageBreak/>
              <w:t>Сонли қиймат ва йўналиш билан тавсифланади-ган, тўғри кесма билан тасвирланадиган матема-тик катталик.</w:t>
            </w:r>
          </w:p>
        </w:tc>
      </w:tr>
      <w:tr w:rsidR="00531151" w:rsidRPr="003113C7" w14:paraId="03C30867" w14:textId="77777777" w:rsidTr="00F23303">
        <w:trPr>
          <w:tblCellSpacing w:w="0" w:type="dxa"/>
          <w:jc w:val="center"/>
        </w:trPr>
        <w:tc>
          <w:tcPr>
            <w:tcW w:w="3711" w:type="dxa"/>
          </w:tcPr>
          <w:p w14:paraId="2FF39513"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lastRenderedPageBreak/>
              <w:t>Вектор Пойнтинга</w:t>
            </w:r>
          </w:p>
          <w:p w14:paraId="2EAAD0F8"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Poynting vektori</w:t>
            </w:r>
          </w:p>
          <w:p w14:paraId="6A1F967A"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Пойнтинг вектори</w:t>
            </w:r>
          </w:p>
          <w:p w14:paraId="58DCC519" w14:textId="77777777" w:rsidR="00531151" w:rsidRPr="003113C7" w:rsidRDefault="00531151" w:rsidP="00F23303">
            <w:pPr>
              <w:shd w:val="clear" w:color="auto" w:fill="FFFFFF"/>
              <w:jc w:val="both"/>
              <w:rPr>
                <w:b/>
                <w:bCs/>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proofErr w:type="spellStart"/>
            <w:r w:rsidRPr="003113C7">
              <w:rPr>
                <w:sz w:val="28"/>
                <w:szCs w:val="28"/>
              </w:rPr>
              <w:t>Poynting</w:t>
            </w:r>
            <w:proofErr w:type="spellEnd"/>
            <w:r w:rsidRPr="003113C7">
              <w:rPr>
                <w:sz w:val="28"/>
                <w:szCs w:val="28"/>
              </w:rPr>
              <w:t xml:space="preserve"> </w:t>
            </w:r>
            <w:proofErr w:type="spellStart"/>
            <w:r w:rsidRPr="003113C7">
              <w:rPr>
                <w:sz w:val="28"/>
                <w:szCs w:val="28"/>
              </w:rPr>
              <w:t>vector</w:t>
            </w:r>
            <w:proofErr w:type="spellEnd"/>
          </w:p>
        </w:tc>
        <w:tc>
          <w:tcPr>
            <w:tcW w:w="6260" w:type="dxa"/>
            <w:vAlign w:val="center"/>
          </w:tcPr>
          <w:p w14:paraId="288236CF" w14:textId="77777777" w:rsidR="00531151" w:rsidRPr="003113C7" w:rsidRDefault="00531151" w:rsidP="00F23303">
            <w:pPr>
              <w:jc w:val="both"/>
              <w:rPr>
                <w:bCs/>
                <w:sz w:val="28"/>
                <w:szCs w:val="28"/>
              </w:rPr>
            </w:pPr>
            <w:r w:rsidRPr="003113C7">
              <w:rPr>
                <w:bCs/>
                <w:sz w:val="28"/>
                <w:szCs w:val="28"/>
              </w:rPr>
              <w:t xml:space="preserve">Вектор плотности потока энергии </w:t>
            </w:r>
            <w:proofErr w:type="gramStart"/>
            <w:r w:rsidRPr="003113C7">
              <w:rPr>
                <w:bCs/>
                <w:sz w:val="28"/>
                <w:szCs w:val="28"/>
              </w:rPr>
              <w:t>электромагнит</w:t>
            </w:r>
            <w:r w:rsidR="00EE2753" w:rsidRPr="003113C7">
              <w:rPr>
                <w:bCs/>
                <w:sz w:val="28"/>
                <w:szCs w:val="28"/>
              </w:rPr>
              <w:t>-</w:t>
            </w:r>
            <w:proofErr w:type="spellStart"/>
            <w:r w:rsidR="00EE2753" w:rsidRPr="003113C7">
              <w:rPr>
                <w:bCs/>
                <w:sz w:val="28"/>
                <w:szCs w:val="28"/>
              </w:rPr>
              <w:t>ного</w:t>
            </w:r>
            <w:proofErr w:type="spellEnd"/>
            <w:proofErr w:type="gramEnd"/>
            <w:r w:rsidR="00EE2753" w:rsidRPr="003113C7">
              <w:rPr>
                <w:bCs/>
                <w:sz w:val="28"/>
                <w:szCs w:val="28"/>
              </w:rPr>
              <w:t xml:space="preserve"> поля.</w:t>
            </w:r>
          </w:p>
          <w:p w14:paraId="267D7E2A" w14:textId="77777777" w:rsidR="0036419F" w:rsidRPr="003113C7" w:rsidRDefault="0036419F" w:rsidP="00F23303">
            <w:pPr>
              <w:jc w:val="both"/>
              <w:rPr>
                <w:bCs/>
                <w:sz w:val="22"/>
                <w:szCs w:val="22"/>
                <w:lang w:val="uz-Cyrl-UZ"/>
              </w:rPr>
            </w:pPr>
          </w:p>
          <w:p w14:paraId="375DD85E" w14:textId="77777777" w:rsidR="00531151" w:rsidRPr="003113C7" w:rsidRDefault="00531151" w:rsidP="00F23303">
            <w:pPr>
              <w:jc w:val="both"/>
              <w:rPr>
                <w:bCs/>
                <w:sz w:val="28"/>
                <w:szCs w:val="28"/>
                <w:lang w:val="en-US"/>
              </w:rPr>
            </w:pPr>
            <w:proofErr w:type="spellStart"/>
            <w:r w:rsidRPr="003113C7">
              <w:rPr>
                <w:bCs/>
                <w:sz w:val="28"/>
                <w:szCs w:val="28"/>
                <w:lang w:val="en-US"/>
              </w:rPr>
              <w:t>Elektromagnit</w:t>
            </w:r>
            <w:proofErr w:type="spellEnd"/>
            <w:r w:rsidRPr="003113C7">
              <w:rPr>
                <w:bCs/>
                <w:sz w:val="28"/>
                <w:szCs w:val="28"/>
                <w:lang w:val="en-US"/>
              </w:rPr>
              <w:t xml:space="preserve"> </w:t>
            </w:r>
            <w:proofErr w:type="spellStart"/>
            <w:r w:rsidRPr="003113C7">
              <w:rPr>
                <w:bCs/>
                <w:sz w:val="28"/>
                <w:szCs w:val="28"/>
                <w:lang w:val="en-US"/>
              </w:rPr>
              <w:t>maydon</w:t>
            </w:r>
            <w:proofErr w:type="spellEnd"/>
            <w:r w:rsidRPr="003113C7">
              <w:rPr>
                <w:bCs/>
                <w:sz w:val="28"/>
                <w:szCs w:val="28"/>
                <w:lang w:val="en-US"/>
              </w:rPr>
              <w:t xml:space="preserve"> </w:t>
            </w:r>
            <w:proofErr w:type="spellStart"/>
            <w:r w:rsidRPr="003113C7">
              <w:rPr>
                <w:bCs/>
                <w:sz w:val="28"/>
                <w:szCs w:val="28"/>
                <w:lang w:val="en-US"/>
              </w:rPr>
              <w:t>energiyasi</w:t>
            </w:r>
            <w:proofErr w:type="spellEnd"/>
            <w:r w:rsidRPr="003113C7">
              <w:rPr>
                <w:bCs/>
                <w:sz w:val="28"/>
                <w:szCs w:val="28"/>
                <w:lang w:val="en-US"/>
              </w:rPr>
              <w:t xml:space="preserve"> </w:t>
            </w:r>
            <w:proofErr w:type="spellStart"/>
            <w:r w:rsidRPr="003113C7">
              <w:rPr>
                <w:bCs/>
                <w:sz w:val="28"/>
                <w:szCs w:val="28"/>
                <w:lang w:val="en-US"/>
              </w:rPr>
              <w:t>oqimining</w:t>
            </w:r>
            <w:proofErr w:type="spellEnd"/>
            <w:r w:rsidRPr="003113C7">
              <w:rPr>
                <w:bCs/>
                <w:sz w:val="28"/>
                <w:szCs w:val="28"/>
                <w:lang w:val="en-US"/>
              </w:rPr>
              <w:t xml:space="preserve"> </w:t>
            </w:r>
            <w:proofErr w:type="spellStart"/>
            <w:r w:rsidRPr="003113C7">
              <w:rPr>
                <w:bCs/>
                <w:sz w:val="28"/>
                <w:szCs w:val="28"/>
                <w:lang w:val="en-US"/>
              </w:rPr>
              <w:t>vektor</w:t>
            </w:r>
            <w:proofErr w:type="spellEnd"/>
            <w:r w:rsidRPr="003113C7">
              <w:rPr>
                <w:bCs/>
                <w:sz w:val="28"/>
                <w:szCs w:val="28"/>
                <w:lang w:val="en-US"/>
              </w:rPr>
              <w:t xml:space="preserve"> </w:t>
            </w:r>
            <w:proofErr w:type="spellStart"/>
            <w:r w:rsidRPr="003113C7">
              <w:rPr>
                <w:bCs/>
                <w:sz w:val="28"/>
                <w:szCs w:val="28"/>
                <w:lang w:val="en-US"/>
              </w:rPr>
              <w:t>zichligi</w:t>
            </w:r>
            <w:proofErr w:type="spellEnd"/>
            <w:r w:rsidRPr="003113C7">
              <w:rPr>
                <w:bCs/>
                <w:sz w:val="28"/>
                <w:szCs w:val="28"/>
                <w:lang w:val="en-US"/>
              </w:rPr>
              <w:t>.</w:t>
            </w:r>
          </w:p>
          <w:p w14:paraId="26425016" w14:textId="77777777" w:rsidR="00531151" w:rsidRPr="003113C7" w:rsidRDefault="00531151" w:rsidP="00F23303">
            <w:pPr>
              <w:jc w:val="both"/>
              <w:rPr>
                <w:bCs/>
                <w:sz w:val="22"/>
                <w:szCs w:val="22"/>
                <w:lang w:val="uz-Cyrl-UZ"/>
              </w:rPr>
            </w:pPr>
          </w:p>
          <w:p w14:paraId="59072FD6" w14:textId="77777777" w:rsidR="00531151" w:rsidRPr="003113C7" w:rsidRDefault="00531151" w:rsidP="00F23303">
            <w:pPr>
              <w:jc w:val="both"/>
              <w:rPr>
                <w:bCs/>
                <w:sz w:val="28"/>
                <w:szCs w:val="28"/>
                <w:lang w:val="uz-Cyrl-UZ"/>
              </w:rPr>
            </w:pPr>
            <w:r w:rsidRPr="003113C7">
              <w:rPr>
                <w:bCs/>
                <w:sz w:val="28"/>
                <w:szCs w:val="28"/>
                <w:lang w:val="uz-Cyrl-UZ"/>
              </w:rPr>
              <w:t>Электромагнит майдон энергияси оқимининг век-тор зичлиги.</w:t>
            </w:r>
          </w:p>
        </w:tc>
      </w:tr>
      <w:tr w:rsidR="00531151" w:rsidRPr="003113C7" w14:paraId="284A1AA6" w14:textId="77777777" w:rsidTr="00F23303">
        <w:trPr>
          <w:tblCellSpacing w:w="0" w:type="dxa"/>
          <w:jc w:val="center"/>
        </w:trPr>
        <w:tc>
          <w:tcPr>
            <w:tcW w:w="3711" w:type="dxa"/>
          </w:tcPr>
          <w:p w14:paraId="6C25FADB" w14:textId="77777777" w:rsidR="00531151" w:rsidRPr="003113C7" w:rsidRDefault="00531151" w:rsidP="00F23303">
            <w:pPr>
              <w:rPr>
                <w:b/>
                <w:iCs/>
                <w:sz w:val="28"/>
                <w:szCs w:val="28"/>
              </w:rPr>
            </w:pPr>
            <w:r w:rsidRPr="003113C7">
              <w:rPr>
                <w:b/>
                <w:iCs/>
                <w:sz w:val="28"/>
                <w:szCs w:val="28"/>
              </w:rPr>
              <w:t>Вертикальная диаграмма направленности антенны</w:t>
            </w:r>
          </w:p>
          <w:p w14:paraId="0815A08B" w14:textId="77777777" w:rsidR="00531151" w:rsidRPr="00073205" w:rsidRDefault="00531151" w:rsidP="00F23303">
            <w:pPr>
              <w:rPr>
                <w:color w:val="000000"/>
                <w:sz w:val="28"/>
                <w:szCs w:val="28"/>
                <w:lang w:val="en-US"/>
              </w:rPr>
            </w:pPr>
            <w:proofErr w:type="spellStart"/>
            <w:r w:rsidRPr="003113C7">
              <w:rPr>
                <w:b/>
                <w:bCs/>
                <w:color w:val="000000"/>
                <w:sz w:val="28"/>
                <w:szCs w:val="28"/>
                <w:lang w:val="en-US"/>
              </w:rPr>
              <w:t>uz</w:t>
            </w:r>
            <w:proofErr w:type="spellEnd"/>
            <w:r w:rsidRPr="00073205">
              <w:rPr>
                <w:b/>
                <w:bCs/>
                <w:color w:val="000000"/>
                <w:sz w:val="28"/>
                <w:szCs w:val="28"/>
                <w:lang w:val="en-US"/>
              </w:rPr>
              <w:t xml:space="preserve"> - </w:t>
            </w:r>
            <w:proofErr w:type="spellStart"/>
            <w:r w:rsidRPr="003113C7">
              <w:rPr>
                <w:bCs/>
                <w:color w:val="000000"/>
                <w:sz w:val="28"/>
                <w:szCs w:val="28"/>
                <w:lang w:val="en-US"/>
              </w:rPr>
              <w:t>antennaning</w:t>
            </w:r>
            <w:proofErr w:type="spellEnd"/>
            <w:r w:rsidRPr="00073205">
              <w:rPr>
                <w:bCs/>
                <w:color w:val="000000"/>
                <w:sz w:val="28"/>
                <w:szCs w:val="28"/>
                <w:lang w:val="en-US"/>
              </w:rPr>
              <w:t xml:space="preserve"> </w:t>
            </w:r>
            <w:proofErr w:type="spellStart"/>
            <w:r w:rsidRPr="003113C7">
              <w:rPr>
                <w:color w:val="000000"/>
                <w:sz w:val="28"/>
                <w:szCs w:val="28"/>
                <w:lang w:val="en-US"/>
              </w:rPr>
              <w:t>vertikal</w:t>
            </w:r>
            <w:proofErr w:type="spellEnd"/>
            <w:r w:rsidRPr="00073205">
              <w:rPr>
                <w:color w:val="000000"/>
                <w:sz w:val="28"/>
                <w:szCs w:val="28"/>
                <w:lang w:val="en-US"/>
              </w:rPr>
              <w:t xml:space="preserve"> </w:t>
            </w:r>
            <w:proofErr w:type="spellStart"/>
            <w:proofErr w:type="gramStart"/>
            <w:r w:rsidRPr="003113C7">
              <w:rPr>
                <w:color w:val="000000"/>
                <w:sz w:val="28"/>
                <w:szCs w:val="28"/>
                <w:lang w:val="en-US"/>
              </w:rPr>
              <w:t>yo</w:t>
            </w:r>
            <w:r w:rsidRPr="00073205">
              <w:rPr>
                <w:color w:val="000000"/>
                <w:sz w:val="28"/>
                <w:szCs w:val="28"/>
                <w:lang w:val="en-US"/>
              </w:rPr>
              <w:t>‘</w:t>
            </w:r>
            <w:proofErr w:type="gramEnd"/>
            <w:r w:rsidRPr="003113C7">
              <w:rPr>
                <w:color w:val="000000"/>
                <w:sz w:val="28"/>
                <w:szCs w:val="28"/>
                <w:lang w:val="en-US"/>
              </w:rPr>
              <w:t>nalganlik</w:t>
            </w:r>
            <w:proofErr w:type="spellEnd"/>
            <w:r w:rsidRPr="00073205">
              <w:rPr>
                <w:color w:val="000000"/>
                <w:sz w:val="28"/>
                <w:szCs w:val="28"/>
                <w:lang w:val="en-US"/>
              </w:rPr>
              <w:t xml:space="preserve"> </w:t>
            </w:r>
            <w:proofErr w:type="spellStart"/>
            <w:r w:rsidRPr="003113C7">
              <w:rPr>
                <w:color w:val="000000"/>
                <w:sz w:val="28"/>
                <w:szCs w:val="28"/>
                <w:lang w:val="en-US"/>
              </w:rPr>
              <w:t>diagrammasi</w:t>
            </w:r>
            <w:proofErr w:type="spellEnd"/>
          </w:p>
          <w:p w14:paraId="40BCA713" w14:textId="77777777" w:rsidR="00531151" w:rsidRPr="00073205" w:rsidRDefault="00531151" w:rsidP="00F23303">
            <w:pPr>
              <w:rPr>
                <w:color w:val="000000"/>
                <w:sz w:val="28"/>
                <w:szCs w:val="28"/>
                <w:lang w:val="en-US"/>
              </w:rPr>
            </w:pPr>
            <w:r w:rsidRPr="00073205">
              <w:rPr>
                <w:color w:val="000000"/>
                <w:sz w:val="28"/>
                <w:szCs w:val="28"/>
                <w:lang w:val="en-US"/>
              </w:rPr>
              <w:t xml:space="preserve">       </w:t>
            </w:r>
            <w:r w:rsidRPr="003113C7">
              <w:rPr>
                <w:color w:val="000000"/>
                <w:sz w:val="28"/>
                <w:szCs w:val="28"/>
                <w:lang w:val="uz-Cyrl-UZ"/>
              </w:rPr>
              <w:t xml:space="preserve">антеннанинг </w:t>
            </w:r>
            <w:r w:rsidRPr="003113C7">
              <w:rPr>
                <w:color w:val="000000"/>
                <w:sz w:val="28"/>
                <w:szCs w:val="28"/>
              </w:rPr>
              <w:t>вертикал</w:t>
            </w:r>
            <w:r w:rsidRPr="00073205">
              <w:rPr>
                <w:color w:val="000000"/>
                <w:sz w:val="28"/>
                <w:szCs w:val="28"/>
                <w:lang w:val="en-US"/>
              </w:rPr>
              <w:t xml:space="preserve"> </w:t>
            </w:r>
            <w:proofErr w:type="spellStart"/>
            <w:r w:rsidRPr="003113C7">
              <w:rPr>
                <w:color w:val="000000"/>
                <w:sz w:val="28"/>
                <w:szCs w:val="28"/>
              </w:rPr>
              <w:t>йўналганлик</w:t>
            </w:r>
            <w:proofErr w:type="spellEnd"/>
            <w:r w:rsidRPr="00073205">
              <w:rPr>
                <w:color w:val="000000"/>
                <w:sz w:val="28"/>
                <w:szCs w:val="28"/>
                <w:lang w:val="en-US"/>
              </w:rPr>
              <w:t xml:space="preserve"> </w:t>
            </w:r>
            <w:proofErr w:type="spellStart"/>
            <w:r w:rsidRPr="003113C7">
              <w:rPr>
                <w:color w:val="000000"/>
                <w:sz w:val="28"/>
                <w:szCs w:val="28"/>
              </w:rPr>
              <w:t>диаграммаси</w:t>
            </w:r>
            <w:proofErr w:type="spellEnd"/>
          </w:p>
          <w:p w14:paraId="20624EAF" w14:textId="77777777" w:rsidR="00531151" w:rsidRPr="00073205" w:rsidRDefault="00531151" w:rsidP="00F23303">
            <w:pPr>
              <w:rPr>
                <w:b/>
                <w:color w:val="000000"/>
                <w:sz w:val="28"/>
                <w:szCs w:val="28"/>
                <w:lang w:val="en-US"/>
              </w:rPr>
            </w:pPr>
            <w:proofErr w:type="spellStart"/>
            <w:r w:rsidRPr="003113C7">
              <w:rPr>
                <w:b/>
                <w:bCs/>
                <w:color w:val="000000"/>
                <w:sz w:val="28"/>
                <w:szCs w:val="28"/>
                <w:lang w:val="en-US"/>
              </w:rPr>
              <w:t>en</w:t>
            </w:r>
            <w:proofErr w:type="spellEnd"/>
            <w:r w:rsidRPr="00073205">
              <w:rPr>
                <w:b/>
                <w:bCs/>
                <w:color w:val="000000"/>
                <w:sz w:val="28"/>
                <w:szCs w:val="28"/>
                <w:lang w:val="en-US"/>
              </w:rPr>
              <w:t xml:space="preserve"> - </w:t>
            </w:r>
            <w:r w:rsidRPr="003113C7">
              <w:rPr>
                <w:color w:val="000000"/>
                <w:sz w:val="28"/>
                <w:szCs w:val="28"/>
                <w:lang w:val="en-US"/>
              </w:rPr>
              <w:t>vertical</w:t>
            </w:r>
            <w:r w:rsidRPr="00073205">
              <w:rPr>
                <w:color w:val="000000"/>
                <w:sz w:val="28"/>
                <w:szCs w:val="28"/>
                <w:lang w:val="en-US"/>
              </w:rPr>
              <w:t xml:space="preserve"> </w:t>
            </w:r>
            <w:r w:rsidRPr="003113C7">
              <w:rPr>
                <w:color w:val="000000"/>
                <w:sz w:val="28"/>
                <w:szCs w:val="28"/>
                <w:lang w:val="en-US"/>
              </w:rPr>
              <w:t>directivity</w:t>
            </w:r>
            <w:r w:rsidRPr="00073205">
              <w:rPr>
                <w:color w:val="000000"/>
                <w:sz w:val="28"/>
                <w:szCs w:val="28"/>
                <w:lang w:val="en-US"/>
              </w:rPr>
              <w:t xml:space="preserve"> </w:t>
            </w:r>
            <w:r w:rsidRPr="003113C7">
              <w:rPr>
                <w:color w:val="000000"/>
                <w:sz w:val="28"/>
                <w:szCs w:val="28"/>
                <w:lang w:val="en-US"/>
              </w:rPr>
              <w:t>pattern</w:t>
            </w:r>
          </w:p>
        </w:tc>
        <w:tc>
          <w:tcPr>
            <w:tcW w:w="6260" w:type="dxa"/>
          </w:tcPr>
          <w:p w14:paraId="76714DB0" w14:textId="77777777" w:rsidR="00531151" w:rsidRPr="003113C7" w:rsidRDefault="00531151" w:rsidP="00F23303">
            <w:pPr>
              <w:jc w:val="both"/>
              <w:rPr>
                <w:sz w:val="28"/>
                <w:szCs w:val="28"/>
              </w:rPr>
            </w:pPr>
            <w:r w:rsidRPr="003113C7">
              <w:rPr>
                <w:sz w:val="28"/>
                <w:szCs w:val="28"/>
              </w:rPr>
              <w:t xml:space="preserve">Диаграмма направленности антенны в </w:t>
            </w:r>
            <w:proofErr w:type="gramStart"/>
            <w:r w:rsidRPr="003113C7">
              <w:rPr>
                <w:sz w:val="28"/>
                <w:szCs w:val="28"/>
              </w:rPr>
              <w:t>вертикаль</w:t>
            </w:r>
            <w:r w:rsidR="00EE2753" w:rsidRPr="003113C7">
              <w:rPr>
                <w:sz w:val="28"/>
                <w:szCs w:val="28"/>
              </w:rPr>
              <w:t>-</w:t>
            </w:r>
            <w:r w:rsidRPr="003113C7">
              <w:rPr>
                <w:sz w:val="28"/>
                <w:szCs w:val="28"/>
              </w:rPr>
              <w:t>ной</w:t>
            </w:r>
            <w:proofErr w:type="gramEnd"/>
            <w:r w:rsidRPr="003113C7">
              <w:rPr>
                <w:sz w:val="28"/>
                <w:szCs w:val="28"/>
              </w:rPr>
              <w:t xml:space="preserve"> плоскости.</w:t>
            </w:r>
          </w:p>
          <w:p w14:paraId="73BE4907" w14:textId="77777777" w:rsidR="00531151" w:rsidRPr="003113C7" w:rsidRDefault="00531151" w:rsidP="00F23303">
            <w:pPr>
              <w:jc w:val="both"/>
              <w:rPr>
                <w:sz w:val="22"/>
                <w:szCs w:val="22"/>
              </w:rPr>
            </w:pPr>
          </w:p>
          <w:p w14:paraId="6604878E" w14:textId="77777777" w:rsidR="00531151" w:rsidRPr="003113C7" w:rsidRDefault="00531151" w:rsidP="00F23303">
            <w:pPr>
              <w:jc w:val="both"/>
              <w:rPr>
                <w:sz w:val="28"/>
                <w:szCs w:val="28"/>
                <w:lang w:val="en-US"/>
              </w:rPr>
            </w:pP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muayyan</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tekislikdagi</w:t>
            </w:r>
            <w:proofErr w:type="spellEnd"/>
            <w:r w:rsidRPr="003113C7">
              <w:rPr>
                <w:sz w:val="28"/>
                <w:szCs w:val="28"/>
                <w:lang w:val="en-US"/>
              </w:rPr>
              <w:t xml:space="preserve"> </w:t>
            </w:r>
            <w:proofErr w:type="spellStart"/>
            <w:proofErr w:type="gramStart"/>
            <w:r w:rsidRPr="003113C7">
              <w:rPr>
                <w:sz w:val="28"/>
                <w:szCs w:val="28"/>
                <w:lang w:val="en-US"/>
              </w:rPr>
              <w:t>yo‘</w:t>
            </w:r>
            <w:proofErr w:type="gramEnd"/>
            <w:r w:rsidRPr="003113C7">
              <w:rPr>
                <w:sz w:val="28"/>
                <w:szCs w:val="28"/>
                <w:lang w:val="en-US"/>
              </w:rPr>
              <w:t>nal</w:t>
            </w:r>
            <w:r w:rsidR="00EE2753" w:rsidRPr="003113C7">
              <w:rPr>
                <w:sz w:val="28"/>
                <w:szCs w:val="28"/>
                <w:lang w:val="en-US"/>
              </w:rPr>
              <w:t>-</w:t>
            </w:r>
            <w:r w:rsidRPr="003113C7">
              <w:rPr>
                <w:sz w:val="28"/>
                <w:szCs w:val="28"/>
                <w:lang w:val="en-US"/>
              </w:rPr>
              <w:t>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w:t>
            </w:r>
          </w:p>
          <w:p w14:paraId="56D12FB9" w14:textId="77777777" w:rsidR="00531151" w:rsidRPr="003113C7" w:rsidRDefault="00531151" w:rsidP="00F23303">
            <w:pPr>
              <w:jc w:val="both"/>
              <w:rPr>
                <w:sz w:val="22"/>
                <w:szCs w:val="22"/>
                <w:lang w:val="en-US"/>
              </w:rPr>
            </w:pPr>
          </w:p>
          <w:p w14:paraId="32209D95" w14:textId="77777777" w:rsidR="00531151" w:rsidRPr="003113C7" w:rsidRDefault="00531151" w:rsidP="00F23303">
            <w:pPr>
              <w:jc w:val="both"/>
              <w:rPr>
                <w:sz w:val="28"/>
                <w:szCs w:val="28"/>
              </w:rPr>
            </w:pPr>
            <w:proofErr w:type="spellStart"/>
            <w:r w:rsidRPr="003113C7">
              <w:rPr>
                <w:sz w:val="28"/>
                <w:szCs w:val="28"/>
              </w:rPr>
              <w:t>Антеннани</w:t>
            </w:r>
            <w:r w:rsidR="0036419F" w:rsidRPr="003113C7">
              <w:rPr>
                <w:sz w:val="28"/>
                <w:szCs w:val="28"/>
              </w:rPr>
              <w:t>нг</w:t>
            </w:r>
            <w:proofErr w:type="spellEnd"/>
            <w:r w:rsidR="0036419F" w:rsidRPr="003113C7">
              <w:rPr>
                <w:sz w:val="28"/>
                <w:szCs w:val="28"/>
              </w:rPr>
              <w:t xml:space="preserve"> </w:t>
            </w:r>
            <w:proofErr w:type="spellStart"/>
            <w:r w:rsidR="0036419F" w:rsidRPr="003113C7">
              <w:rPr>
                <w:sz w:val="28"/>
                <w:szCs w:val="28"/>
              </w:rPr>
              <w:t>муайян</w:t>
            </w:r>
            <w:proofErr w:type="spellEnd"/>
            <w:r w:rsidR="0036419F" w:rsidRPr="003113C7">
              <w:rPr>
                <w:sz w:val="28"/>
                <w:szCs w:val="28"/>
              </w:rPr>
              <w:t xml:space="preserve"> вертикал </w:t>
            </w:r>
            <w:proofErr w:type="spellStart"/>
            <w:r w:rsidR="0036419F" w:rsidRPr="003113C7">
              <w:rPr>
                <w:sz w:val="28"/>
                <w:szCs w:val="28"/>
              </w:rPr>
              <w:t>текисликдаги</w:t>
            </w:r>
            <w:proofErr w:type="spellEnd"/>
            <w:r w:rsidRPr="003113C7">
              <w:rPr>
                <w:sz w:val="28"/>
                <w:szCs w:val="28"/>
              </w:rPr>
              <w:t xml:space="preserve"> </w:t>
            </w:r>
            <w:proofErr w:type="spellStart"/>
            <w:r w:rsidRPr="003113C7">
              <w:rPr>
                <w:sz w:val="28"/>
                <w:szCs w:val="28"/>
              </w:rPr>
              <w:t>йў-налганлик</w:t>
            </w:r>
            <w:proofErr w:type="spellEnd"/>
            <w:r w:rsidRPr="003113C7">
              <w:rPr>
                <w:sz w:val="28"/>
                <w:szCs w:val="28"/>
              </w:rPr>
              <w:t xml:space="preserve"> </w:t>
            </w:r>
            <w:proofErr w:type="spellStart"/>
            <w:r w:rsidRPr="003113C7">
              <w:rPr>
                <w:sz w:val="28"/>
                <w:szCs w:val="28"/>
              </w:rPr>
              <w:t>диаграммаси</w:t>
            </w:r>
            <w:proofErr w:type="spellEnd"/>
            <w:r w:rsidRPr="003113C7">
              <w:rPr>
                <w:sz w:val="28"/>
                <w:szCs w:val="28"/>
              </w:rPr>
              <w:t>.</w:t>
            </w:r>
          </w:p>
        </w:tc>
      </w:tr>
      <w:tr w:rsidR="00531151" w:rsidRPr="003113C7" w14:paraId="5EB2B21A" w14:textId="77777777" w:rsidTr="00F23303">
        <w:trPr>
          <w:tblCellSpacing w:w="0" w:type="dxa"/>
          <w:jc w:val="center"/>
        </w:trPr>
        <w:tc>
          <w:tcPr>
            <w:tcW w:w="3711" w:type="dxa"/>
          </w:tcPr>
          <w:p w14:paraId="3DED0AA7" w14:textId="77777777" w:rsidR="00531151" w:rsidRPr="003113C7" w:rsidRDefault="0036419F" w:rsidP="00F23303">
            <w:pPr>
              <w:ind w:firstLine="6"/>
              <w:rPr>
                <w:b/>
                <w:bCs/>
                <w:sz w:val="28"/>
                <w:szCs w:val="28"/>
              </w:rPr>
            </w:pPr>
            <w:r w:rsidRPr="003113C7">
              <w:rPr>
                <w:b/>
                <w:sz w:val="28"/>
                <w:szCs w:val="28"/>
              </w:rPr>
              <w:t>Вертикально</w:t>
            </w:r>
            <w:r w:rsidR="00531151" w:rsidRPr="003113C7">
              <w:rPr>
                <w:b/>
                <w:sz w:val="28"/>
                <w:szCs w:val="28"/>
              </w:rPr>
              <w:br/>
              <w:t>поляризованная волна</w:t>
            </w:r>
          </w:p>
          <w:p w14:paraId="49BE72EC" w14:textId="77777777" w:rsidR="00531151" w:rsidRPr="003113C7" w:rsidRDefault="00531151" w:rsidP="00F23303">
            <w:pPr>
              <w:ind w:firstLine="6"/>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vertikal</w:t>
            </w:r>
            <w:proofErr w:type="spellEnd"/>
            <w:r w:rsidRPr="003113C7">
              <w:rPr>
                <w:sz w:val="28"/>
                <w:szCs w:val="28"/>
              </w:rPr>
              <w:t xml:space="preserve"> </w:t>
            </w:r>
            <w:proofErr w:type="spellStart"/>
            <w:r w:rsidRPr="003113C7">
              <w:rPr>
                <w:sz w:val="28"/>
                <w:szCs w:val="28"/>
                <w:lang w:val="en-US"/>
              </w:rPr>
              <w:t>qutblangan</w:t>
            </w:r>
            <w:proofErr w:type="spellEnd"/>
            <w:r w:rsidRPr="003113C7">
              <w:rPr>
                <w:sz w:val="28"/>
                <w:szCs w:val="28"/>
              </w:rPr>
              <w:t xml:space="preserve"> </w:t>
            </w: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w:t>
            </w:r>
            <w:proofErr w:type="spellEnd"/>
          </w:p>
          <w:p w14:paraId="2A4BA1CD" w14:textId="77777777" w:rsidR="00531151" w:rsidRPr="00073205" w:rsidRDefault="00531151" w:rsidP="00F23303">
            <w:pPr>
              <w:ind w:firstLine="6"/>
              <w:rPr>
                <w:bCs/>
                <w:sz w:val="28"/>
                <w:szCs w:val="28"/>
              </w:rPr>
            </w:pPr>
            <w:r w:rsidRPr="003113C7">
              <w:rPr>
                <w:sz w:val="28"/>
                <w:szCs w:val="28"/>
              </w:rPr>
              <w:t xml:space="preserve">       в</w:t>
            </w:r>
            <w:r w:rsidRPr="003113C7">
              <w:rPr>
                <w:bCs/>
                <w:sz w:val="28"/>
                <w:szCs w:val="28"/>
              </w:rPr>
              <w:t>ертикал</w:t>
            </w:r>
            <w:r w:rsidRPr="00073205">
              <w:rPr>
                <w:bCs/>
                <w:sz w:val="28"/>
                <w:szCs w:val="28"/>
              </w:rPr>
              <w:t xml:space="preserve"> </w:t>
            </w:r>
            <w:proofErr w:type="spellStart"/>
            <w:r w:rsidRPr="003113C7">
              <w:rPr>
                <w:sz w:val="28"/>
                <w:szCs w:val="28"/>
              </w:rPr>
              <w:t>қ</w:t>
            </w:r>
            <w:r w:rsidRPr="003113C7">
              <w:rPr>
                <w:bCs/>
                <w:sz w:val="28"/>
                <w:szCs w:val="28"/>
              </w:rPr>
              <w:t>утбланган</w:t>
            </w:r>
            <w:proofErr w:type="spellEnd"/>
            <w:r w:rsidRPr="00073205">
              <w:rPr>
                <w:bCs/>
                <w:sz w:val="28"/>
                <w:szCs w:val="28"/>
              </w:rPr>
              <w:t xml:space="preserve"> </w:t>
            </w:r>
            <w:proofErr w:type="spellStart"/>
            <w:r w:rsidRPr="003113C7">
              <w:rPr>
                <w:bCs/>
                <w:sz w:val="28"/>
                <w:szCs w:val="28"/>
              </w:rPr>
              <w:t>тўл</w:t>
            </w:r>
            <w:r w:rsidRPr="003113C7">
              <w:rPr>
                <w:sz w:val="28"/>
                <w:szCs w:val="28"/>
              </w:rPr>
              <w:t>қ</w:t>
            </w:r>
            <w:r w:rsidRPr="003113C7">
              <w:rPr>
                <w:bCs/>
                <w:sz w:val="28"/>
                <w:szCs w:val="28"/>
              </w:rPr>
              <w:t>ин</w:t>
            </w:r>
            <w:proofErr w:type="spellEnd"/>
          </w:p>
          <w:p w14:paraId="328AF5B0" w14:textId="77777777" w:rsidR="00EE2753" w:rsidRPr="003113C7" w:rsidRDefault="00531151" w:rsidP="00EE2753">
            <w:pPr>
              <w:ind w:firstLine="6"/>
              <w:rPr>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00EE2753" w:rsidRPr="003113C7">
              <w:rPr>
                <w:bCs/>
                <w:sz w:val="28"/>
                <w:szCs w:val="28"/>
                <w:lang w:val="en-US"/>
              </w:rPr>
              <w:t>vertically polarized</w:t>
            </w:r>
          </w:p>
          <w:p w14:paraId="18002DF7" w14:textId="77777777" w:rsidR="00531151" w:rsidRPr="003113C7" w:rsidRDefault="00531151" w:rsidP="00F23303">
            <w:pPr>
              <w:ind w:firstLine="6"/>
              <w:rPr>
                <w:sz w:val="28"/>
                <w:szCs w:val="28"/>
                <w:lang w:val="en-US"/>
              </w:rPr>
            </w:pPr>
            <w:r w:rsidRPr="003113C7">
              <w:rPr>
                <w:bCs/>
                <w:sz w:val="28"/>
                <w:szCs w:val="28"/>
                <w:lang w:val="en-US"/>
              </w:rPr>
              <w:t>wave</w:t>
            </w:r>
          </w:p>
        </w:tc>
        <w:tc>
          <w:tcPr>
            <w:tcW w:w="6260" w:type="dxa"/>
          </w:tcPr>
          <w:p w14:paraId="59F02C14" w14:textId="77777777" w:rsidR="00531151" w:rsidRPr="003113C7" w:rsidRDefault="00531151" w:rsidP="00F23303">
            <w:pPr>
              <w:shd w:val="clear" w:color="auto" w:fill="FFFFFF"/>
              <w:jc w:val="both"/>
              <w:rPr>
                <w:sz w:val="28"/>
                <w:szCs w:val="28"/>
              </w:rPr>
            </w:pPr>
            <w:r w:rsidRPr="003113C7">
              <w:rPr>
                <w:sz w:val="28"/>
                <w:szCs w:val="28"/>
              </w:rPr>
              <w:t>Линейно-</w:t>
            </w:r>
            <w:r w:rsidR="0036419F" w:rsidRPr="003113C7">
              <w:rPr>
                <w:sz w:val="28"/>
                <w:szCs w:val="28"/>
              </w:rPr>
              <w:t xml:space="preserve">поляризованная электромагнитная </w:t>
            </w:r>
            <w:proofErr w:type="spellStart"/>
            <w:r w:rsidRPr="003113C7">
              <w:rPr>
                <w:sz w:val="28"/>
                <w:szCs w:val="28"/>
              </w:rPr>
              <w:t>олна</w:t>
            </w:r>
            <w:proofErr w:type="spellEnd"/>
            <w:r w:rsidRPr="003113C7">
              <w:rPr>
                <w:sz w:val="28"/>
                <w:szCs w:val="28"/>
              </w:rPr>
              <w:t>, у которой вектор напряженности электрического поля направлен всегда вертикально относительно поверхности земли, а вектор напряженности магнитного поля</w:t>
            </w:r>
            <w:r w:rsidR="00FE11B3" w:rsidRPr="003113C7">
              <w:rPr>
                <w:sz w:val="28"/>
                <w:szCs w:val="28"/>
              </w:rPr>
              <w:t xml:space="preserve"> </w:t>
            </w:r>
            <w:r w:rsidRPr="003113C7">
              <w:rPr>
                <w:sz w:val="28"/>
                <w:szCs w:val="28"/>
              </w:rPr>
              <w:t>– гори</w:t>
            </w:r>
            <w:r w:rsidR="00EE2753" w:rsidRPr="003113C7">
              <w:rPr>
                <w:sz w:val="28"/>
                <w:szCs w:val="28"/>
              </w:rPr>
              <w:t>зонтально</w:t>
            </w:r>
            <w:r w:rsidR="00FE11B3" w:rsidRPr="003113C7">
              <w:rPr>
                <w:sz w:val="28"/>
                <w:szCs w:val="28"/>
              </w:rPr>
              <w:t>.</w:t>
            </w:r>
          </w:p>
          <w:p w14:paraId="6DD7E2D0" w14:textId="77777777" w:rsidR="0036419F" w:rsidRPr="003113C7" w:rsidRDefault="0036419F" w:rsidP="00F23303">
            <w:pPr>
              <w:shd w:val="clear" w:color="auto" w:fill="FFFFFF"/>
              <w:jc w:val="both"/>
              <w:rPr>
                <w:sz w:val="22"/>
                <w:szCs w:val="22"/>
              </w:rPr>
            </w:pPr>
          </w:p>
          <w:p w14:paraId="0E2546D1" w14:textId="77777777" w:rsidR="00531151" w:rsidRDefault="00531151" w:rsidP="00F23303">
            <w:pPr>
              <w:shd w:val="clear" w:color="auto" w:fill="FFFFFF"/>
              <w:jc w:val="both"/>
              <w:rPr>
                <w:sz w:val="28"/>
                <w:szCs w:val="28"/>
                <w:lang w:val="en-US"/>
              </w:rPr>
            </w:pP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maydonining</w:t>
            </w:r>
            <w:proofErr w:type="spellEnd"/>
            <w:r w:rsidRPr="003113C7">
              <w:rPr>
                <w:sz w:val="28"/>
                <w:szCs w:val="28"/>
              </w:rPr>
              <w:t xml:space="preserve"> </w:t>
            </w:r>
            <w:proofErr w:type="spellStart"/>
            <w:r w:rsidRPr="003113C7">
              <w:rPr>
                <w:sz w:val="28"/>
                <w:szCs w:val="28"/>
                <w:lang w:val="en-US"/>
              </w:rPr>
              <w:t>kuchlanganlik</w:t>
            </w:r>
            <w:proofErr w:type="spellEnd"/>
            <w:r w:rsidRPr="003113C7">
              <w:rPr>
                <w:sz w:val="28"/>
                <w:szCs w:val="28"/>
              </w:rPr>
              <w:t xml:space="preserve"> </w:t>
            </w:r>
            <w:proofErr w:type="spellStart"/>
            <w:r w:rsidRPr="003113C7">
              <w:rPr>
                <w:sz w:val="28"/>
                <w:szCs w:val="28"/>
                <w:lang w:val="en-US"/>
              </w:rPr>
              <w:t>vektori</w:t>
            </w:r>
            <w:proofErr w:type="spellEnd"/>
            <w:r w:rsidRPr="003113C7">
              <w:rPr>
                <w:sz w:val="28"/>
                <w:szCs w:val="28"/>
              </w:rPr>
              <w:t xml:space="preserve"> </w:t>
            </w:r>
            <w:proofErr w:type="spellStart"/>
            <w:r w:rsidRPr="003113C7">
              <w:rPr>
                <w:sz w:val="28"/>
                <w:szCs w:val="28"/>
                <w:lang w:val="en-US"/>
              </w:rPr>
              <w:t>yer</w:t>
            </w:r>
            <w:proofErr w:type="spellEnd"/>
            <w:r w:rsidRPr="003113C7">
              <w:rPr>
                <w:sz w:val="28"/>
                <w:szCs w:val="28"/>
              </w:rPr>
              <w:t xml:space="preserve"> </w:t>
            </w:r>
            <w:proofErr w:type="spellStart"/>
            <w:r w:rsidRPr="003113C7">
              <w:rPr>
                <w:sz w:val="28"/>
                <w:szCs w:val="28"/>
                <w:lang w:val="en-US"/>
              </w:rPr>
              <w:t>sirtiga</w:t>
            </w:r>
            <w:proofErr w:type="spellEnd"/>
            <w:r w:rsidRPr="003113C7">
              <w:rPr>
                <w:sz w:val="28"/>
                <w:szCs w:val="28"/>
              </w:rPr>
              <w:t xml:space="preserve"> </w:t>
            </w:r>
            <w:proofErr w:type="spellStart"/>
            <w:r w:rsidRPr="003113C7">
              <w:rPr>
                <w:sz w:val="28"/>
                <w:szCs w:val="28"/>
                <w:lang w:val="en-US"/>
              </w:rPr>
              <w:t>nisbatan</w:t>
            </w:r>
            <w:proofErr w:type="spellEnd"/>
            <w:r w:rsidRPr="003113C7">
              <w:rPr>
                <w:sz w:val="28"/>
                <w:szCs w:val="28"/>
              </w:rPr>
              <w:t xml:space="preserve"> </w:t>
            </w:r>
            <w:proofErr w:type="spellStart"/>
            <w:r w:rsidRPr="003113C7">
              <w:rPr>
                <w:sz w:val="28"/>
                <w:szCs w:val="28"/>
                <w:lang w:val="en-US"/>
              </w:rPr>
              <w:t>har</w:t>
            </w:r>
            <w:proofErr w:type="spellEnd"/>
            <w:r w:rsidRPr="003113C7">
              <w:rPr>
                <w:sz w:val="28"/>
                <w:szCs w:val="28"/>
              </w:rPr>
              <w:t xml:space="preserve"> </w:t>
            </w:r>
            <w:proofErr w:type="spellStart"/>
            <w:r w:rsidRPr="003113C7">
              <w:rPr>
                <w:sz w:val="28"/>
                <w:szCs w:val="28"/>
                <w:lang w:val="en-US"/>
              </w:rPr>
              <w:t>doim</w:t>
            </w:r>
            <w:proofErr w:type="spellEnd"/>
            <w:r w:rsidRPr="003113C7">
              <w:rPr>
                <w:sz w:val="28"/>
                <w:szCs w:val="28"/>
              </w:rPr>
              <w:t xml:space="preserve"> </w:t>
            </w:r>
            <w:proofErr w:type="spellStart"/>
            <w:r w:rsidRPr="003113C7">
              <w:rPr>
                <w:sz w:val="28"/>
                <w:szCs w:val="28"/>
                <w:lang w:val="en-US"/>
              </w:rPr>
              <w:t>vertikal</w:t>
            </w:r>
            <w:proofErr w:type="spellEnd"/>
            <w:r w:rsidRPr="003113C7">
              <w:rPr>
                <w:sz w:val="28"/>
                <w:szCs w:val="28"/>
              </w:rPr>
              <w:t xml:space="preserve">, </w:t>
            </w:r>
            <w:proofErr w:type="spellStart"/>
            <w:r w:rsidRPr="003113C7">
              <w:rPr>
                <w:sz w:val="28"/>
                <w:szCs w:val="28"/>
                <w:lang w:val="en-US"/>
              </w:rPr>
              <w:t>magnit</w:t>
            </w:r>
            <w:proofErr w:type="spellEnd"/>
            <w:r w:rsidRPr="003113C7">
              <w:rPr>
                <w:sz w:val="28"/>
                <w:szCs w:val="28"/>
              </w:rPr>
              <w:t xml:space="preserve"> </w:t>
            </w:r>
            <w:proofErr w:type="spellStart"/>
            <w:r w:rsidRPr="003113C7">
              <w:rPr>
                <w:sz w:val="28"/>
                <w:szCs w:val="28"/>
                <w:lang w:val="en-US"/>
              </w:rPr>
              <w:t>maydonining</w:t>
            </w:r>
            <w:proofErr w:type="spellEnd"/>
            <w:r w:rsidRPr="003113C7">
              <w:rPr>
                <w:sz w:val="28"/>
                <w:szCs w:val="28"/>
              </w:rPr>
              <w:t xml:space="preserve"> </w:t>
            </w:r>
            <w:proofErr w:type="spellStart"/>
            <w:r w:rsidRPr="003113C7">
              <w:rPr>
                <w:sz w:val="28"/>
                <w:szCs w:val="28"/>
                <w:lang w:val="en-US"/>
              </w:rPr>
              <w:t>kuch</w:t>
            </w:r>
            <w:proofErr w:type="spellEnd"/>
            <w:r w:rsidR="0036419F" w:rsidRPr="003113C7">
              <w:rPr>
                <w:sz w:val="28"/>
                <w:szCs w:val="28"/>
              </w:rPr>
              <w:t>-</w:t>
            </w:r>
            <w:proofErr w:type="spellStart"/>
            <w:r w:rsidRPr="003113C7">
              <w:rPr>
                <w:sz w:val="28"/>
                <w:szCs w:val="28"/>
                <w:lang w:val="en-US"/>
              </w:rPr>
              <w:t>langanlik</w:t>
            </w:r>
            <w:proofErr w:type="spellEnd"/>
            <w:r w:rsidRPr="003113C7">
              <w:rPr>
                <w:sz w:val="28"/>
                <w:szCs w:val="28"/>
              </w:rPr>
              <w:t xml:space="preserve"> </w:t>
            </w:r>
            <w:proofErr w:type="spellStart"/>
            <w:r w:rsidRPr="003113C7">
              <w:rPr>
                <w:sz w:val="28"/>
                <w:szCs w:val="28"/>
                <w:lang w:val="en-US"/>
              </w:rPr>
              <w:t>vektori</w:t>
            </w:r>
            <w:proofErr w:type="spellEnd"/>
            <w:r w:rsidRPr="003113C7">
              <w:rPr>
                <w:sz w:val="28"/>
                <w:szCs w:val="28"/>
              </w:rPr>
              <w:t xml:space="preserve"> </w:t>
            </w:r>
            <w:proofErr w:type="spellStart"/>
            <w:r w:rsidRPr="003113C7">
              <w:rPr>
                <w:sz w:val="28"/>
                <w:szCs w:val="28"/>
                <w:lang w:val="en-US"/>
              </w:rPr>
              <w:t>esa</w:t>
            </w:r>
            <w:proofErr w:type="spellEnd"/>
            <w:r w:rsidRPr="003113C7">
              <w:rPr>
                <w:sz w:val="28"/>
                <w:szCs w:val="28"/>
              </w:rPr>
              <w:t xml:space="preserve">, </w:t>
            </w:r>
            <w:proofErr w:type="spellStart"/>
            <w:r w:rsidRPr="003113C7">
              <w:rPr>
                <w:sz w:val="28"/>
                <w:szCs w:val="28"/>
                <w:lang w:val="en-US"/>
              </w:rPr>
              <w:t>gorizontal</w:t>
            </w:r>
            <w:proofErr w:type="spellEnd"/>
            <w:r w:rsidRPr="003113C7">
              <w:rPr>
                <w:sz w:val="28"/>
                <w:szCs w:val="28"/>
              </w:rPr>
              <w:t xml:space="preserve"> </w:t>
            </w:r>
            <w:proofErr w:type="spellStart"/>
            <w:proofErr w:type="gramStart"/>
            <w:r w:rsidRPr="003113C7">
              <w:rPr>
                <w:sz w:val="28"/>
                <w:szCs w:val="28"/>
                <w:lang w:val="en-US"/>
              </w:rPr>
              <w:t>yo</w:t>
            </w:r>
            <w:proofErr w:type="spellEnd"/>
            <w:r w:rsidRPr="003113C7">
              <w:rPr>
                <w:sz w:val="28"/>
                <w:szCs w:val="28"/>
              </w:rPr>
              <w:t>‘</w:t>
            </w:r>
            <w:proofErr w:type="spellStart"/>
            <w:proofErr w:type="gramEnd"/>
            <w:r w:rsidRPr="003113C7">
              <w:rPr>
                <w:sz w:val="28"/>
                <w:szCs w:val="28"/>
                <w:lang w:val="en-US"/>
              </w:rPr>
              <w:t>nalgan</w:t>
            </w:r>
            <w:proofErr w:type="spellEnd"/>
            <w:r w:rsidRPr="003113C7">
              <w:rPr>
                <w:sz w:val="28"/>
                <w:szCs w:val="28"/>
              </w:rPr>
              <w:t xml:space="preserve">, </w:t>
            </w:r>
            <w:proofErr w:type="spellStart"/>
            <w:r w:rsidRPr="003113C7">
              <w:rPr>
                <w:sz w:val="28"/>
                <w:szCs w:val="28"/>
                <w:lang w:val="en-US"/>
              </w:rPr>
              <w:t>chiziqli</w:t>
            </w:r>
            <w:proofErr w:type="spellEnd"/>
            <w:r w:rsidRPr="003113C7">
              <w:rPr>
                <w:sz w:val="28"/>
                <w:szCs w:val="28"/>
              </w:rPr>
              <w:t xml:space="preserve"> </w:t>
            </w:r>
            <w:proofErr w:type="spellStart"/>
            <w:r w:rsidRPr="003113C7">
              <w:rPr>
                <w:sz w:val="28"/>
                <w:szCs w:val="28"/>
                <w:lang w:val="en-US"/>
              </w:rPr>
              <w:t>qutblangan</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00EE2753" w:rsidRPr="003113C7">
              <w:rPr>
                <w:sz w:val="28"/>
                <w:szCs w:val="28"/>
              </w:rPr>
              <w:t>.</w:t>
            </w:r>
          </w:p>
          <w:p w14:paraId="6708BC24" w14:textId="77777777" w:rsidR="00073205" w:rsidRPr="00073205" w:rsidRDefault="00073205" w:rsidP="00F23303">
            <w:pPr>
              <w:shd w:val="clear" w:color="auto" w:fill="FFFFFF"/>
              <w:jc w:val="both"/>
              <w:rPr>
                <w:sz w:val="28"/>
                <w:szCs w:val="28"/>
                <w:lang w:val="en-US"/>
              </w:rPr>
            </w:pPr>
          </w:p>
          <w:p w14:paraId="471A8024" w14:textId="77777777" w:rsidR="00531151" w:rsidRPr="003113C7" w:rsidRDefault="00531151" w:rsidP="00A242F2">
            <w:pPr>
              <w:shd w:val="clear" w:color="auto" w:fill="FFFFFF"/>
              <w:jc w:val="both"/>
              <w:rPr>
                <w:sz w:val="28"/>
                <w:szCs w:val="28"/>
                <w:lang w:val="uz-Cyrl-UZ"/>
              </w:rPr>
            </w:pPr>
            <w:r w:rsidRPr="003113C7">
              <w:rPr>
                <w:sz w:val="28"/>
                <w:szCs w:val="28"/>
              </w:rPr>
              <w:t xml:space="preserve">Электр </w:t>
            </w:r>
            <w:proofErr w:type="spellStart"/>
            <w:r w:rsidRPr="003113C7">
              <w:rPr>
                <w:sz w:val="28"/>
                <w:szCs w:val="28"/>
              </w:rPr>
              <w:t>майдон</w:t>
            </w:r>
            <w:proofErr w:type="spellEnd"/>
            <w:r w:rsidRPr="003113C7">
              <w:rPr>
                <w:sz w:val="28"/>
                <w:szCs w:val="28"/>
                <w:lang w:val="uz-Cyrl-UZ"/>
              </w:rPr>
              <w:t>ининг кучланганлик</w:t>
            </w:r>
            <w:r w:rsidRPr="003113C7">
              <w:rPr>
                <w:sz w:val="28"/>
                <w:szCs w:val="28"/>
              </w:rPr>
              <w:t xml:space="preserve"> </w:t>
            </w:r>
            <w:proofErr w:type="spellStart"/>
            <w:r w:rsidRPr="003113C7">
              <w:rPr>
                <w:sz w:val="28"/>
                <w:szCs w:val="28"/>
              </w:rPr>
              <w:t>вектори</w:t>
            </w:r>
            <w:proofErr w:type="spellEnd"/>
            <w:r w:rsidRPr="003113C7">
              <w:rPr>
                <w:sz w:val="28"/>
                <w:szCs w:val="28"/>
              </w:rPr>
              <w:t xml:space="preserve"> </w:t>
            </w:r>
            <w:r w:rsidRPr="003113C7">
              <w:rPr>
                <w:sz w:val="28"/>
                <w:szCs w:val="28"/>
                <w:lang w:val="uz-Cyrl-UZ"/>
              </w:rPr>
              <w:t xml:space="preserve">ер сиртига нисбатан </w:t>
            </w:r>
            <w:proofErr w:type="spellStart"/>
            <w:r w:rsidRPr="003113C7">
              <w:rPr>
                <w:sz w:val="28"/>
                <w:szCs w:val="28"/>
              </w:rPr>
              <w:t>ҳар</w:t>
            </w:r>
            <w:proofErr w:type="spellEnd"/>
            <w:r w:rsidRPr="003113C7">
              <w:rPr>
                <w:sz w:val="28"/>
                <w:szCs w:val="28"/>
              </w:rPr>
              <w:t xml:space="preserve"> доим вертикал, магнит май</w:t>
            </w:r>
            <w:r w:rsidR="0036419F" w:rsidRPr="003113C7">
              <w:rPr>
                <w:sz w:val="28"/>
                <w:szCs w:val="28"/>
              </w:rPr>
              <w:t>-</w:t>
            </w:r>
            <w:r w:rsidRPr="003113C7">
              <w:rPr>
                <w:sz w:val="28"/>
                <w:szCs w:val="28"/>
              </w:rPr>
              <w:t>дон</w:t>
            </w:r>
            <w:r w:rsidRPr="003113C7">
              <w:rPr>
                <w:sz w:val="28"/>
                <w:szCs w:val="28"/>
                <w:lang w:val="uz-Cyrl-UZ"/>
              </w:rPr>
              <w:t>ининг</w:t>
            </w:r>
            <w:r w:rsidRPr="003113C7">
              <w:rPr>
                <w:sz w:val="28"/>
                <w:szCs w:val="28"/>
              </w:rPr>
              <w:t xml:space="preserve"> </w:t>
            </w:r>
            <w:r w:rsidRPr="003113C7">
              <w:rPr>
                <w:sz w:val="28"/>
                <w:szCs w:val="28"/>
                <w:lang w:val="uz-Cyrl-UZ"/>
              </w:rPr>
              <w:t xml:space="preserve">кучланганлик </w:t>
            </w:r>
            <w:proofErr w:type="spellStart"/>
            <w:r w:rsidRPr="003113C7">
              <w:rPr>
                <w:sz w:val="28"/>
                <w:szCs w:val="28"/>
              </w:rPr>
              <w:t>вектори</w:t>
            </w:r>
            <w:proofErr w:type="spellEnd"/>
            <w:r w:rsidRPr="003113C7">
              <w:rPr>
                <w:sz w:val="28"/>
                <w:szCs w:val="28"/>
              </w:rPr>
              <w:t xml:space="preserve"> </w:t>
            </w:r>
            <w:proofErr w:type="spellStart"/>
            <w:r w:rsidRPr="003113C7">
              <w:rPr>
                <w:sz w:val="28"/>
                <w:szCs w:val="28"/>
              </w:rPr>
              <w:t>эса</w:t>
            </w:r>
            <w:proofErr w:type="spellEnd"/>
            <w:r w:rsidRPr="003113C7">
              <w:rPr>
                <w:sz w:val="28"/>
                <w:szCs w:val="28"/>
              </w:rPr>
              <w:t xml:space="preserve">, </w:t>
            </w:r>
            <w:proofErr w:type="spellStart"/>
            <w:r w:rsidRPr="003113C7">
              <w:rPr>
                <w:sz w:val="28"/>
                <w:szCs w:val="28"/>
              </w:rPr>
              <w:t>горизонтал</w:t>
            </w:r>
            <w:proofErr w:type="spellEnd"/>
            <w:r w:rsidRPr="003113C7">
              <w:rPr>
                <w:sz w:val="28"/>
                <w:szCs w:val="28"/>
              </w:rPr>
              <w:t xml:space="preserve"> </w:t>
            </w:r>
            <w:proofErr w:type="spellStart"/>
            <w:r w:rsidRPr="003113C7">
              <w:rPr>
                <w:sz w:val="28"/>
                <w:szCs w:val="28"/>
              </w:rPr>
              <w:t>йўналган</w:t>
            </w:r>
            <w:proofErr w:type="spellEnd"/>
            <w:r w:rsidRPr="003113C7">
              <w:rPr>
                <w:sz w:val="28"/>
                <w:szCs w:val="28"/>
              </w:rPr>
              <w:t xml:space="preserve">, </w:t>
            </w:r>
            <w:proofErr w:type="spellStart"/>
            <w:r w:rsidRPr="003113C7">
              <w:rPr>
                <w:sz w:val="28"/>
                <w:szCs w:val="28"/>
              </w:rPr>
              <w:t>чизиқли</w:t>
            </w:r>
            <w:proofErr w:type="spellEnd"/>
            <w:r w:rsidRPr="003113C7">
              <w:rPr>
                <w:sz w:val="28"/>
                <w:szCs w:val="28"/>
              </w:rPr>
              <w:t xml:space="preserve"> </w:t>
            </w:r>
            <w:proofErr w:type="spellStart"/>
            <w:r w:rsidRPr="003113C7">
              <w:rPr>
                <w:sz w:val="28"/>
                <w:szCs w:val="28"/>
              </w:rPr>
              <w:t>қутбланган</w:t>
            </w:r>
            <w:proofErr w:type="spellEnd"/>
            <w:r w:rsidRPr="003113C7">
              <w:rPr>
                <w:sz w:val="28"/>
                <w:szCs w:val="28"/>
              </w:rPr>
              <w:t xml:space="preserve"> электромагнит </w:t>
            </w:r>
            <w:proofErr w:type="spellStart"/>
            <w:r w:rsidRPr="003113C7">
              <w:rPr>
                <w:sz w:val="28"/>
                <w:szCs w:val="28"/>
              </w:rPr>
              <w:t>тўл</w:t>
            </w:r>
            <w:r w:rsidR="0036419F" w:rsidRPr="003113C7">
              <w:rPr>
                <w:sz w:val="28"/>
                <w:szCs w:val="28"/>
              </w:rPr>
              <w:t>-</w:t>
            </w:r>
            <w:r w:rsidRPr="003113C7">
              <w:rPr>
                <w:sz w:val="28"/>
                <w:szCs w:val="28"/>
              </w:rPr>
              <w:t>қин</w:t>
            </w:r>
            <w:proofErr w:type="spellEnd"/>
            <w:r w:rsidRPr="003113C7">
              <w:rPr>
                <w:sz w:val="28"/>
                <w:szCs w:val="28"/>
                <w:lang w:val="uz-Cyrl-UZ"/>
              </w:rPr>
              <w:t>.</w:t>
            </w:r>
          </w:p>
        </w:tc>
      </w:tr>
      <w:tr w:rsidR="00531151" w:rsidRPr="00073205" w14:paraId="7E88EDA0" w14:textId="77777777" w:rsidTr="00F23303">
        <w:trPr>
          <w:tblCellSpacing w:w="0" w:type="dxa"/>
          <w:jc w:val="center"/>
        </w:trPr>
        <w:tc>
          <w:tcPr>
            <w:tcW w:w="3711" w:type="dxa"/>
          </w:tcPr>
          <w:p w14:paraId="08678529" w14:textId="77777777" w:rsidR="00531151" w:rsidRPr="003113C7" w:rsidRDefault="00531151" w:rsidP="00F23303">
            <w:pPr>
              <w:outlineLvl w:val="0"/>
              <w:rPr>
                <w:b/>
                <w:bCs/>
                <w:kern w:val="36"/>
                <w:sz w:val="28"/>
                <w:szCs w:val="28"/>
              </w:rPr>
            </w:pPr>
            <w:r w:rsidRPr="003113C7">
              <w:rPr>
                <w:b/>
                <w:bCs/>
                <w:kern w:val="36"/>
                <w:sz w:val="28"/>
                <w:szCs w:val="28"/>
              </w:rPr>
              <w:t>Верти</w:t>
            </w:r>
            <w:r w:rsidR="0036419F" w:rsidRPr="003113C7">
              <w:rPr>
                <w:b/>
                <w:bCs/>
                <w:kern w:val="36"/>
                <w:sz w:val="28"/>
                <w:szCs w:val="28"/>
              </w:rPr>
              <w:t>кальное</w:t>
            </w:r>
            <w:r w:rsidR="00140987" w:rsidRPr="003113C7">
              <w:rPr>
                <w:b/>
                <w:bCs/>
                <w:kern w:val="36"/>
                <w:sz w:val="28"/>
                <w:szCs w:val="28"/>
              </w:rPr>
              <w:br/>
              <w:t>зондирование ионосферы</w:t>
            </w:r>
          </w:p>
          <w:p w14:paraId="066C3716"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ionosferani</w:t>
            </w:r>
            <w:proofErr w:type="spellEnd"/>
            <w:r w:rsidRPr="003113C7">
              <w:rPr>
                <w:bCs/>
                <w:kern w:val="36"/>
                <w:sz w:val="28"/>
                <w:szCs w:val="28"/>
              </w:rPr>
              <w:t xml:space="preserve"> </w:t>
            </w:r>
            <w:proofErr w:type="spellStart"/>
            <w:r w:rsidRPr="003113C7">
              <w:rPr>
                <w:bCs/>
                <w:kern w:val="36"/>
                <w:sz w:val="28"/>
                <w:szCs w:val="28"/>
                <w:lang w:val="en-US"/>
              </w:rPr>
              <w:t>vertikal</w:t>
            </w:r>
            <w:proofErr w:type="spellEnd"/>
            <w:r w:rsidRPr="003113C7">
              <w:rPr>
                <w:bCs/>
                <w:kern w:val="36"/>
                <w:sz w:val="28"/>
                <w:szCs w:val="28"/>
              </w:rPr>
              <w:t xml:space="preserve"> </w:t>
            </w:r>
            <w:r w:rsidRPr="003113C7">
              <w:rPr>
                <w:bCs/>
                <w:kern w:val="36"/>
                <w:sz w:val="28"/>
                <w:szCs w:val="28"/>
              </w:rPr>
              <w:br/>
            </w:r>
            <w:proofErr w:type="spellStart"/>
            <w:r w:rsidRPr="003113C7">
              <w:rPr>
                <w:bCs/>
                <w:kern w:val="36"/>
                <w:sz w:val="28"/>
                <w:szCs w:val="28"/>
                <w:lang w:val="en-US"/>
              </w:rPr>
              <w:t>zondlash</w:t>
            </w:r>
            <w:proofErr w:type="spellEnd"/>
          </w:p>
          <w:p w14:paraId="0089FB85" w14:textId="77777777" w:rsidR="00531151" w:rsidRPr="003113C7" w:rsidRDefault="00531151" w:rsidP="00F23303">
            <w:pPr>
              <w:outlineLvl w:val="0"/>
              <w:rPr>
                <w:b/>
                <w:bCs/>
                <w:kern w:val="36"/>
                <w:sz w:val="28"/>
                <w:szCs w:val="28"/>
                <w:lang w:val="uz-Cyrl-UZ"/>
              </w:rPr>
            </w:pPr>
            <w:r w:rsidRPr="003113C7">
              <w:rPr>
                <w:bCs/>
                <w:kern w:val="36"/>
                <w:sz w:val="28"/>
                <w:szCs w:val="28"/>
              </w:rPr>
              <w:t xml:space="preserve">       </w:t>
            </w:r>
            <w:r w:rsidRPr="003113C7">
              <w:rPr>
                <w:bCs/>
                <w:kern w:val="36"/>
                <w:sz w:val="28"/>
                <w:szCs w:val="28"/>
                <w:lang w:val="uz-Cyrl-UZ"/>
              </w:rPr>
              <w:t>ионосферани вертикал зондлаш</w:t>
            </w:r>
          </w:p>
          <w:p w14:paraId="4882DD74" w14:textId="77777777" w:rsidR="00531151" w:rsidRPr="003113C7" w:rsidRDefault="00531151" w:rsidP="00F23303">
            <w:pPr>
              <w:outlineLvl w:val="0"/>
              <w:rPr>
                <w:b/>
                <w:bCs/>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bCs/>
                <w:kern w:val="36"/>
                <w:sz w:val="28"/>
                <w:szCs w:val="28"/>
                <w:lang w:val="en-US"/>
              </w:rPr>
              <w:t>vertical sounding</w:t>
            </w:r>
            <w:r w:rsidRPr="003113C7">
              <w:rPr>
                <w:b/>
                <w:bCs/>
                <w:kern w:val="36"/>
                <w:sz w:val="28"/>
                <w:szCs w:val="28"/>
                <w:lang w:val="en-US"/>
              </w:rPr>
              <w:br/>
            </w:r>
            <w:r w:rsidRPr="003113C7">
              <w:rPr>
                <w:bCs/>
                <w:kern w:val="36"/>
                <w:sz w:val="28"/>
                <w:szCs w:val="28"/>
                <w:lang w:val="en-US"/>
              </w:rPr>
              <w:t>of ionosphere</w:t>
            </w:r>
          </w:p>
        </w:tc>
        <w:tc>
          <w:tcPr>
            <w:tcW w:w="6260" w:type="dxa"/>
          </w:tcPr>
          <w:p w14:paraId="5F769790" w14:textId="77777777" w:rsidR="00531151" w:rsidRPr="003113C7" w:rsidRDefault="00531151" w:rsidP="00F23303">
            <w:pPr>
              <w:jc w:val="both"/>
              <w:rPr>
                <w:sz w:val="28"/>
                <w:szCs w:val="28"/>
                <w:lang w:val="uz-Cyrl-UZ"/>
              </w:rPr>
            </w:pPr>
            <w:r w:rsidRPr="003113C7">
              <w:rPr>
                <w:iCs/>
                <w:sz w:val="28"/>
                <w:szCs w:val="28"/>
              </w:rPr>
              <w:t>Ионосферное зондирование при помощи</w:t>
            </w:r>
            <w:r w:rsidR="00FE11B3" w:rsidRPr="003113C7">
              <w:rPr>
                <w:iCs/>
                <w:sz w:val="28"/>
                <w:szCs w:val="28"/>
              </w:rPr>
              <w:t xml:space="preserve"> </w:t>
            </w:r>
            <w:r w:rsidRPr="003113C7">
              <w:rPr>
                <w:iCs/>
                <w:sz w:val="28"/>
                <w:szCs w:val="28"/>
              </w:rPr>
              <w:t>радиосигналов, излучаемых вертикально вверх относительно поверхности Земли при условии, что точки излучения и приема совмещены.</w:t>
            </w:r>
          </w:p>
          <w:p w14:paraId="63A14E3F" w14:textId="77777777" w:rsidR="00531151" w:rsidRPr="003113C7" w:rsidRDefault="00531151" w:rsidP="00F23303">
            <w:pPr>
              <w:jc w:val="both"/>
              <w:rPr>
                <w:sz w:val="28"/>
                <w:szCs w:val="28"/>
                <w:lang w:val="uz-Cyrl-UZ"/>
              </w:rPr>
            </w:pPr>
          </w:p>
          <w:p w14:paraId="3E43A60C" w14:textId="77777777" w:rsidR="00531151" w:rsidRPr="003113C7" w:rsidRDefault="00531151" w:rsidP="00F23303">
            <w:pPr>
              <w:jc w:val="both"/>
              <w:rPr>
                <w:sz w:val="28"/>
                <w:szCs w:val="28"/>
                <w:lang w:val="en-US"/>
              </w:rPr>
            </w:pP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 xml:space="preserve"> </w:t>
            </w:r>
            <w:proofErr w:type="spellStart"/>
            <w:r w:rsidRPr="003113C7">
              <w:rPr>
                <w:sz w:val="28"/>
                <w:szCs w:val="28"/>
                <w:lang w:val="en-US"/>
              </w:rPr>
              <w:t>nuqtasini</w:t>
            </w:r>
            <w:proofErr w:type="spellEnd"/>
            <w:r w:rsidRPr="003113C7">
              <w:rPr>
                <w:sz w:val="28"/>
                <w:szCs w:val="28"/>
                <w:lang w:val="en-US"/>
              </w:rPr>
              <w:t xml:space="preserve"> </w:t>
            </w:r>
            <w:proofErr w:type="spellStart"/>
            <w:r w:rsidRPr="003113C7">
              <w:rPr>
                <w:sz w:val="28"/>
                <w:szCs w:val="28"/>
                <w:lang w:val="en-US"/>
              </w:rPr>
              <w:t>birlashtirish</w:t>
            </w:r>
            <w:proofErr w:type="spellEnd"/>
            <w:r w:rsidRPr="003113C7">
              <w:rPr>
                <w:sz w:val="28"/>
                <w:szCs w:val="28"/>
                <w:lang w:val="en-US"/>
              </w:rPr>
              <w:t xml:space="preserve"> </w:t>
            </w:r>
            <w:proofErr w:type="spellStart"/>
            <w:r w:rsidRPr="003113C7">
              <w:rPr>
                <w:sz w:val="28"/>
                <w:szCs w:val="28"/>
                <w:lang w:val="en-US"/>
              </w:rPr>
              <w:t>sharti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Yer </w:t>
            </w:r>
            <w:proofErr w:type="spellStart"/>
            <w:r w:rsidRPr="003113C7">
              <w:rPr>
                <w:sz w:val="28"/>
                <w:szCs w:val="28"/>
                <w:lang w:val="en-US"/>
              </w:rPr>
              <w:t>sirtiga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yuqoriga</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nurlana</w:t>
            </w:r>
            <w:r w:rsidR="0036419F" w:rsidRPr="003113C7">
              <w:rPr>
                <w:sz w:val="28"/>
                <w:szCs w:val="28"/>
                <w:lang w:val="en-US"/>
              </w:rPr>
              <w:t>-</w:t>
            </w:r>
            <w:r w:rsidRPr="003113C7">
              <w:rPr>
                <w:sz w:val="28"/>
                <w:szCs w:val="28"/>
                <w:lang w:val="en-US"/>
              </w:rPr>
              <w:t>digan</w:t>
            </w:r>
            <w:proofErr w:type="spellEnd"/>
            <w:r w:rsidRPr="003113C7">
              <w:rPr>
                <w:sz w:val="28"/>
                <w:szCs w:val="28"/>
                <w:lang w:val="en-US"/>
              </w:rPr>
              <w:t xml:space="preserve"> </w:t>
            </w:r>
            <w:proofErr w:type="spellStart"/>
            <w:r w:rsidRPr="003113C7">
              <w:rPr>
                <w:sz w:val="28"/>
                <w:szCs w:val="28"/>
                <w:lang w:val="en-US"/>
              </w:rPr>
              <w:t>radiosignallar</w:t>
            </w:r>
            <w:proofErr w:type="spellEnd"/>
            <w:r w:rsidRPr="003113C7">
              <w:rPr>
                <w:sz w:val="28"/>
                <w:szCs w:val="28"/>
                <w:lang w:val="en-US"/>
              </w:rPr>
              <w:t xml:space="preserve"> </w:t>
            </w:r>
            <w:proofErr w:type="spellStart"/>
            <w:r w:rsidRPr="003113C7">
              <w:rPr>
                <w:sz w:val="28"/>
                <w:szCs w:val="28"/>
                <w:lang w:val="en-US"/>
              </w:rPr>
              <w:t>yordamidagi</w:t>
            </w:r>
            <w:proofErr w:type="spellEnd"/>
            <w:r w:rsidRPr="003113C7">
              <w:rPr>
                <w:sz w:val="28"/>
                <w:szCs w:val="28"/>
                <w:lang w:val="en-US"/>
              </w:rPr>
              <w:t xml:space="preserve"> </w:t>
            </w:r>
            <w:proofErr w:type="spellStart"/>
            <w:r w:rsidRPr="003113C7">
              <w:rPr>
                <w:sz w:val="28"/>
                <w:szCs w:val="28"/>
                <w:lang w:val="en-US"/>
              </w:rPr>
              <w:t>ionosferali</w:t>
            </w:r>
            <w:proofErr w:type="spellEnd"/>
            <w:r w:rsidRPr="003113C7">
              <w:rPr>
                <w:sz w:val="28"/>
                <w:szCs w:val="28"/>
                <w:lang w:val="en-US"/>
              </w:rPr>
              <w:t xml:space="preserve"> </w:t>
            </w:r>
            <w:proofErr w:type="spellStart"/>
            <w:r w:rsidRPr="003113C7">
              <w:rPr>
                <w:sz w:val="28"/>
                <w:szCs w:val="28"/>
                <w:lang w:val="en-US"/>
              </w:rPr>
              <w:t>zond</w:t>
            </w:r>
            <w:r w:rsidRPr="003113C7">
              <w:rPr>
                <w:sz w:val="28"/>
                <w:szCs w:val="28"/>
                <w:lang w:val="en-US"/>
              </w:rPr>
              <w:lastRenderedPageBreak/>
              <w:t>lash</w:t>
            </w:r>
            <w:proofErr w:type="spellEnd"/>
            <w:r w:rsidRPr="003113C7">
              <w:rPr>
                <w:sz w:val="28"/>
                <w:szCs w:val="28"/>
                <w:lang w:val="en-US"/>
              </w:rPr>
              <w:t>.</w:t>
            </w:r>
          </w:p>
          <w:p w14:paraId="4445E80F" w14:textId="77777777" w:rsidR="00531151" w:rsidRPr="003113C7" w:rsidRDefault="00531151" w:rsidP="00F23303">
            <w:pPr>
              <w:jc w:val="both"/>
              <w:rPr>
                <w:sz w:val="28"/>
                <w:szCs w:val="28"/>
                <w:lang w:val="en-US"/>
              </w:rPr>
            </w:pPr>
          </w:p>
          <w:p w14:paraId="48E46F26" w14:textId="77777777" w:rsidR="00531151" w:rsidRPr="003113C7" w:rsidRDefault="00531151" w:rsidP="00F23303">
            <w:pPr>
              <w:jc w:val="both"/>
              <w:rPr>
                <w:bCs/>
                <w:sz w:val="28"/>
                <w:szCs w:val="28"/>
                <w:lang w:val="uz-Cyrl-UZ"/>
              </w:rPr>
            </w:pPr>
            <w:r w:rsidRPr="003113C7">
              <w:rPr>
                <w:bCs/>
                <w:sz w:val="28"/>
                <w:szCs w:val="28"/>
                <w:lang w:val="uz-Cyrl-UZ"/>
              </w:rPr>
              <w:t>Нурланиш ва қабул қилиш нуқтасини бирлашти-риш шарти билан Ер сиртига нисбатан юқорига вертикал нурланадиган радиосигналлар ёрдамида-ги ионосферали зондлаш.</w:t>
            </w:r>
          </w:p>
        </w:tc>
      </w:tr>
      <w:tr w:rsidR="00531151" w:rsidRPr="00073205" w14:paraId="23EF7036" w14:textId="77777777" w:rsidTr="00F23303">
        <w:trPr>
          <w:tblCellSpacing w:w="0" w:type="dxa"/>
          <w:jc w:val="center"/>
        </w:trPr>
        <w:tc>
          <w:tcPr>
            <w:tcW w:w="3711" w:type="dxa"/>
          </w:tcPr>
          <w:p w14:paraId="661117BF" w14:textId="77777777" w:rsidR="00531151" w:rsidRPr="003113C7" w:rsidRDefault="00531151" w:rsidP="00F23303">
            <w:pPr>
              <w:outlineLvl w:val="1"/>
              <w:rPr>
                <w:b/>
                <w:bCs/>
                <w:kern w:val="36"/>
                <w:sz w:val="28"/>
                <w:szCs w:val="28"/>
                <w:lang w:val="en-US"/>
              </w:rPr>
            </w:pPr>
            <w:r w:rsidRPr="003113C7">
              <w:rPr>
                <w:b/>
                <w:bCs/>
                <w:kern w:val="36"/>
                <w:sz w:val="28"/>
                <w:szCs w:val="28"/>
              </w:rPr>
              <w:lastRenderedPageBreak/>
              <w:t>Вертикальный</w:t>
            </w:r>
            <w:r w:rsidRPr="003113C7">
              <w:rPr>
                <w:b/>
                <w:bCs/>
                <w:kern w:val="36"/>
                <w:sz w:val="28"/>
                <w:szCs w:val="28"/>
                <w:lang w:val="en-US"/>
              </w:rPr>
              <w:t xml:space="preserve"> </w:t>
            </w:r>
            <w:r w:rsidRPr="003113C7">
              <w:rPr>
                <w:b/>
                <w:bCs/>
                <w:kern w:val="36"/>
                <w:sz w:val="28"/>
                <w:szCs w:val="28"/>
              </w:rPr>
              <w:t>градиент</w:t>
            </w:r>
            <w:r w:rsidRPr="003113C7">
              <w:rPr>
                <w:b/>
                <w:bCs/>
                <w:kern w:val="36"/>
                <w:sz w:val="28"/>
                <w:szCs w:val="28"/>
                <w:lang w:val="en-US"/>
              </w:rPr>
              <w:t xml:space="preserve"> </w:t>
            </w:r>
            <w:r w:rsidRPr="003113C7">
              <w:rPr>
                <w:b/>
                <w:bCs/>
                <w:kern w:val="36"/>
                <w:sz w:val="28"/>
                <w:szCs w:val="28"/>
              </w:rPr>
              <w:t>коэффициента</w:t>
            </w:r>
            <w:r w:rsidRPr="003113C7">
              <w:rPr>
                <w:b/>
                <w:bCs/>
                <w:kern w:val="36"/>
                <w:sz w:val="28"/>
                <w:szCs w:val="28"/>
                <w:lang w:val="en-US"/>
              </w:rPr>
              <w:t xml:space="preserve"> </w:t>
            </w:r>
            <w:r w:rsidRPr="003113C7">
              <w:rPr>
                <w:b/>
                <w:bCs/>
                <w:kern w:val="36"/>
                <w:sz w:val="28"/>
                <w:szCs w:val="28"/>
                <w:lang w:val="en-US"/>
              </w:rPr>
              <w:br/>
            </w:r>
            <w:r w:rsidRPr="003113C7">
              <w:rPr>
                <w:b/>
                <w:bCs/>
                <w:kern w:val="36"/>
                <w:sz w:val="28"/>
                <w:szCs w:val="28"/>
              </w:rPr>
              <w:t>преломления</w:t>
            </w:r>
            <w:r w:rsidRPr="003113C7">
              <w:rPr>
                <w:b/>
                <w:bCs/>
                <w:kern w:val="36"/>
                <w:sz w:val="28"/>
                <w:szCs w:val="28"/>
                <w:lang w:val="en-US"/>
              </w:rPr>
              <w:t xml:space="preserve"> </w:t>
            </w:r>
            <w:r w:rsidRPr="003113C7">
              <w:rPr>
                <w:b/>
                <w:bCs/>
                <w:kern w:val="36"/>
                <w:sz w:val="28"/>
                <w:szCs w:val="28"/>
              </w:rPr>
              <w:t>воздуха</w:t>
            </w:r>
          </w:p>
          <w:p w14:paraId="38C8E7B5" w14:textId="77777777" w:rsidR="00531151" w:rsidRPr="003113C7" w:rsidRDefault="00531151" w:rsidP="00F23303">
            <w:pPr>
              <w:outlineLvl w:val="1"/>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havo</w:t>
            </w:r>
            <w:proofErr w:type="spellEnd"/>
            <w:r w:rsidRPr="003113C7">
              <w:rPr>
                <w:bCs/>
                <w:kern w:val="36"/>
                <w:sz w:val="28"/>
                <w:szCs w:val="28"/>
                <w:lang w:val="en-US"/>
              </w:rPr>
              <w:t xml:space="preserve"> </w:t>
            </w:r>
            <w:proofErr w:type="spellStart"/>
            <w:r w:rsidRPr="003113C7">
              <w:rPr>
                <w:bCs/>
                <w:kern w:val="36"/>
                <w:sz w:val="28"/>
                <w:szCs w:val="28"/>
                <w:lang w:val="en-US"/>
              </w:rPr>
              <w:t>sinish</w:t>
            </w:r>
            <w:proofErr w:type="spellEnd"/>
            <w:r w:rsidRPr="003113C7">
              <w:rPr>
                <w:bCs/>
                <w:kern w:val="36"/>
                <w:sz w:val="28"/>
                <w:szCs w:val="28"/>
                <w:lang w:val="en-US"/>
              </w:rPr>
              <w:t xml:space="preserve"> </w:t>
            </w:r>
            <w:proofErr w:type="spellStart"/>
            <w:r w:rsidRPr="003113C7">
              <w:rPr>
                <w:bCs/>
                <w:kern w:val="36"/>
                <w:sz w:val="28"/>
                <w:szCs w:val="28"/>
                <w:lang w:val="en-US"/>
              </w:rPr>
              <w:t>koeffitsiyenti-ning</w:t>
            </w:r>
            <w:proofErr w:type="spellEnd"/>
            <w:r w:rsidRPr="003113C7">
              <w:rPr>
                <w:bCs/>
                <w:kern w:val="36"/>
                <w:sz w:val="28"/>
                <w:szCs w:val="28"/>
                <w:lang w:val="en-US"/>
              </w:rPr>
              <w:t xml:space="preserve"> </w:t>
            </w:r>
            <w:proofErr w:type="spellStart"/>
            <w:r w:rsidRPr="003113C7">
              <w:rPr>
                <w:bCs/>
                <w:kern w:val="36"/>
                <w:sz w:val="28"/>
                <w:szCs w:val="28"/>
                <w:lang w:val="en-US"/>
              </w:rPr>
              <w:t>vertikal</w:t>
            </w:r>
            <w:proofErr w:type="spellEnd"/>
            <w:r w:rsidRPr="003113C7">
              <w:rPr>
                <w:bCs/>
                <w:kern w:val="36"/>
                <w:sz w:val="28"/>
                <w:szCs w:val="28"/>
                <w:lang w:val="en-US"/>
              </w:rPr>
              <w:t xml:space="preserve"> </w:t>
            </w:r>
            <w:proofErr w:type="spellStart"/>
            <w:r w:rsidRPr="003113C7">
              <w:rPr>
                <w:bCs/>
                <w:kern w:val="36"/>
                <w:sz w:val="28"/>
                <w:szCs w:val="28"/>
                <w:lang w:val="en-US"/>
              </w:rPr>
              <w:t>gradiyenti</w:t>
            </w:r>
            <w:proofErr w:type="spellEnd"/>
          </w:p>
          <w:p w14:paraId="0E6DE51F" w14:textId="77777777" w:rsidR="00531151" w:rsidRPr="003113C7" w:rsidRDefault="00531151" w:rsidP="00F23303">
            <w:pPr>
              <w:outlineLvl w:val="1"/>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ҳаво синиш коэффициен-тининг вертикал градиенти</w:t>
            </w:r>
          </w:p>
          <w:p w14:paraId="28FB8BFD" w14:textId="77777777" w:rsidR="00531151" w:rsidRPr="003113C7" w:rsidRDefault="00531151" w:rsidP="00F23303">
            <w:pPr>
              <w:outlineLvl w:val="1"/>
              <w:rPr>
                <w:b/>
                <w:bCs/>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sz w:val="28"/>
                <w:szCs w:val="28"/>
                <w:lang w:val="en-US"/>
              </w:rPr>
              <w:t xml:space="preserve"> </w:t>
            </w:r>
            <w:r w:rsidRPr="003113C7">
              <w:rPr>
                <w:sz w:val="28"/>
                <w:szCs w:val="28"/>
                <w:lang w:val="en-US"/>
              </w:rPr>
              <w:t>vertical</w:t>
            </w:r>
            <w:r w:rsidRPr="003113C7">
              <w:rPr>
                <w:lang w:val="en-US"/>
              </w:rPr>
              <w:t xml:space="preserve"> </w:t>
            </w:r>
            <w:r w:rsidRPr="003113C7">
              <w:rPr>
                <w:sz w:val="28"/>
                <w:szCs w:val="28"/>
                <w:lang w:val="en-US"/>
              </w:rPr>
              <w:t xml:space="preserve">gradient of </w:t>
            </w:r>
            <w:r w:rsidRPr="003113C7">
              <w:rPr>
                <w:sz w:val="28"/>
                <w:szCs w:val="28"/>
                <w:lang w:val="en-US"/>
              </w:rPr>
              <w:br/>
              <w:t>refraction coefficient of air</w:t>
            </w:r>
          </w:p>
        </w:tc>
        <w:tc>
          <w:tcPr>
            <w:tcW w:w="6260" w:type="dxa"/>
          </w:tcPr>
          <w:p w14:paraId="55362574" w14:textId="77777777" w:rsidR="00531151" w:rsidRPr="003113C7" w:rsidRDefault="00531151" w:rsidP="00F23303">
            <w:pPr>
              <w:jc w:val="both"/>
              <w:rPr>
                <w:sz w:val="28"/>
                <w:szCs w:val="28"/>
                <w:lang w:val="en-US"/>
              </w:rPr>
            </w:pPr>
            <w:r w:rsidRPr="003113C7">
              <w:rPr>
                <w:iCs/>
                <w:sz w:val="28"/>
                <w:szCs w:val="28"/>
              </w:rPr>
              <w:t xml:space="preserve">Отношения приращения коэффициента </w:t>
            </w:r>
            <w:proofErr w:type="spellStart"/>
            <w:r w:rsidRPr="003113C7">
              <w:rPr>
                <w:iCs/>
                <w:sz w:val="28"/>
                <w:szCs w:val="28"/>
              </w:rPr>
              <w:t>преломле-ния</w:t>
            </w:r>
            <w:proofErr w:type="spellEnd"/>
            <w:r w:rsidRPr="003113C7">
              <w:rPr>
                <w:iCs/>
                <w:sz w:val="28"/>
                <w:szCs w:val="28"/>
              </w:rPr>
              <w:t xml:space="preserve"> воздуха с высотой к соответствующему приращению высоты над поверхностью Земли</w:t>
            </w:r>
            <w:r w:rsidRPr="003113C7">
              <w:rPr>
                <w:iCs/>
                <w:sz w:val="28"/>
                <w:szCs w:val="28"/>
                <w:lang w:val="en-US"/>
              </w:rPr>
              <w:t>.</w:t>
            </w:r>
          </w:p>
          <w:p w14:paraId="1947A3FE" w14:textId="77777777" w:rsidR="00531151" w:rsidRPr="003113C7" w:rsidRDefault="00531151" w:rsidP="00F23303">
            <w:pPr>
              <w:jc w:val="both"/>
              <w:rPr>
                <w:sz w:val="28"/>
                <w:szCs w:val="28"/>
                <w:lang w:val="en-US"/>
              </w:rPr>
            </w:pPr>
          </w:p>
          <w:p w14:paraId="6C6AFA5F" w14:textId="77777777" w:rsidR="00531151" w:rsidRPr="003113C7" w:rsidRDefault="00531151" w:rsidP="00F23303">
            <w:pPr>
              <w:jc w:val="both"/>
              <w:rPr>
                <w:sz w:val="28"/>
                <w:szCs w:val="28"/>
                <w:lang w:val="en-US"/>
              </w:rPr>
            </w:pPr>
            <w:r w:rsidRPr="003113C7">
              <w:rPr>
                <w:sz w:val="28"/>
                <w:szCs w:val="28"/>
                <w:lang w:val="en-US"/>
              </w:rPr>
              <w:t xml:space="preserve">Havo </w:t>
            </w: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koeffitsiyentining</w:t>
            </w:r>
            <w:proofErr w:type="spellEnd"/>
            <w:r w:rsidRPr="003113C7">
              <w:rPr>
                <w:sz w:val="28"/>
                <w:szCs w:val="28"/>
                <w:lang w:val="en-US"/>
              </w:rPr>
              <w:t xml:space="preserve"> Yer </w:t>
            </w:r>
            <w:proofErr w:type="spellStart"/>
            <w:r w:rsidRPr="003113C7">
              <w:rPr>
                <w:sz w:val="28"/>
                <w:szCs w:val="28"/>
                <w:lang w:val="en-US"/>
              </w:rPr>
              <w:t>sirtidan</w:t>
            </w:r>
            <w:proofErr w:type="spellEnd"/>
            <w:r w:rsidRPr="003113C7">
              <w:rPr>
                <w:sz w:val="28"/>
                <w:szCs w:val="28"/>
                <w:lang w:val="en-US"/>
              </w:rPr>
              <w:t xml:space="preserve"> </w:t>
            </w:r>
            <w:proofErr w:type="spellStart"/>
            <w:r w:rsidRPr="003113C7">
              <w:rPr>
                <w:sz w:val="28"/>
                <w:szCs w:val="28"/>
                <w:lang w:val="en-US"/>
              </w:rPr>
              <w:t>balandlik-ning</w:t>
            </w:r>
            <w:proofErr w:type="spellEnd"/>
            <w:r w:rsidRPr="003113C7">
              <w:rPr>
                <w:sz w:val="28"/>
                <w:szCs w:val="28"/>
                <w:lang w:val="en-US"/>
              </w:rPr>
              <w:t xml:space="preserve"> </w:t>
            </w:r>
            <w:proofErr w:type="spellStart"/>
            <w:proofErr w:type="gramStart"/>
            <w:r w:rsidRPr="003113C7">
              <w:rPr>
                <w:sz w:val="28"/>
                <w:szCs w:val="28"/>
                <w:lang w:val="en-US"/>
              </w:rPr>
              <w:t>ko‘</w:t>
            </w:r>
            <w:proofErr w:type="gramEnd"/>
            <w:r w:rsidRPr="003113C7">
              <w:rPr>
                <w:sz w:val="28"/>
                <w:szCs w:val="28"/>
                <w:lang w:val="en-US"/>
              </w:rPr>
              <w:t>payishiga</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balandlik</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ko‘payish</w:t>
            </w:r>
            <w:proofErr w:type="spellEnd"/>
            <w:r w:rsidRPr="003113C7">
              <w:rPr>
                <w:sz w:val="28"/>
                <w:szCs w:val="28"/>
                <w:lang w:val="en-US"/>
              </w:rPr>
              <w:t xml:space="preserve"> </w:t>
            </w:r>
            <w:proofErr w:type="spellStart"/>
            <w:r w:rsidRPr="003113C7">
              <w:rPr>
                <w:sz w:val="28"/>
                <w:szCs w:val="28"/>
                <w:lang w:val="en-US"/>
              </w:rPr>
              <w:t>nisbati</w:t>
            </w:r>
            <w:proofErr w:type="spellEnd"/>
            <w:r w:rsidRPr="003113C7">
              <w:rPr>
                <w:sz w:val="28"/>
                <w:szCs w:val="28"/>
                <w:lang w:val="en-US"/>
              </w:rPr>
              <w:t>.</w:t>
            </w:r>
          </w:p>
          <w:p w14:paraId="5F140A11" w14:textId="77777777" w:rsidR="00531151" w:rsidRPr="003113C7" w:rsidRDefault="00531151" w:rsidP="00F23303">
            <w:pPr>
              <w:jc w:val="both"/>
              <w:rPr>
                <w:sz w:val="28"/>
                <w:szCs w:val="28"/>
                <w:lang w:val="en-US"/>
              </w:rPr>
            </w:pPr>
          </w:p>
          <w:p w14:paraId="1ED31C3F" w14:textId="77777777" w:rsidR="00531151" w:rsidRPr="003113C7" w:rsidRDefault="00531151" w:rsidP="00F23303">
            <w:pPr>
              <w:jc w:val="both"/>
              <w:rPr>
                <w:sz w:val="28"/>
                <w:szCs w:val="28"/>
                <w:lang w:val="uz-Cyrl-UZ"/>
              </w:rPr>
            </w:pPr>
            <w:r w:rsidRPr="003113C7">
              <w:rPr>
                <w:sz w:val="28"/>
                <w:szCs w:val="28"/>
                <w:lang w:val="uz-Cyrl-UZ"/>
              </w:rPr>
              <w:t>Ҳаво синиш коэффициентининг Ер сиртидан баландликнинг кўпайишига мос баландлик билан кўпайиш нисбати.</w:t>
            </w:r>
          </w:p>
        </w:tc>
      </w:tr>
      <w:tr w:rsidR="00531151" w:rsidRPr="00073205" w14:paraId="098A4B98" w14:textId="77777777" w:rsidTr="00F23303">
        <w:trPr>
          <w:tblCellSpacing w:w="0" w:type="dxa"/>
          <w:jc w:val="center"/>
        </w:trPr>
        <w:tc>
          <w:tcPr>
            <w:tcW w:w="3711" w:type="dxa"/>
          </w:tcPr>
          <w:p w14:paraId="33B07A7F" w14:textId="77777777" w:rsidR="00531151" w:rsidRPr="003113C7" w:rsidRDefault="00531151" w:rsidP="00F23303">
            <w:pPr>
              <w:outlineLvl w:val="1"/>
              <w:rPr>
                <w:b/>
                <w:bCs/>
                <w:kern w:val="36"/>
                <w:sz w:val="28"/>
                <w:szCs w:val="28"/>
              </w:rPr>
            </w:pPr>
            <w:r w:rsidRPr="003113C7">
              <w:rPr>
                <w:b/>
                <w:bCs/>
                <w:kern w:val="36"/>
                <w:sz w:val="28"/>
                <w:szCs w:val="28"/>
              </w:rPr>
              <w:t>Вертикальный градиент модуля приведенного коэффициента преломления</w:t>
            </w:r>
          </w:p>
          <w:p w14:paraId="14581A6E" w14:textId="77777777" w:rsidR="00531151" w:rsidRPr="003113C7" w:rsidRDefault="00531151" w:rsidP="00F23303">
            <w:pPr>
              <w:outlineLvl w:val="1"/>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keltirilgan</w:t>
            </w:r>
            <w:proofErr w:type="spellEnd"/>
            <w:r w:rsidRPr="003113C7">
              <w:rPr>
                <w:bCs/>
                <w:kern w:val="36"/>
                <w:sz w:val="28"/>
                <w:szCs w:val="28"/>
                <w:lang w:val="en-US"/>
              </w:rPr>
              <w:t xml:space="preserve"> </w:t>
            </w:r>
            <w:proofErr w:type="spellStart"/>
            <w:r w:rsidRPr="003113C7">
              <w:rPr>
                <w:bCs/>
                <w:kern w:val="36"/>
                <w:sz w:val="28"/>
                <w:szCs w:val="28"/>
                <w:lang w:val="en-US"/>
              </w:rPr>
              <w:t>sinish</w:t>
            </w:r>
            <w:proofErr w:type="spellEnd"/>
            <w:r w:rsidRPr="003113C7">
              <w:rPr>
                <w:bCs/>
                <w:kern w:val="36"/>
                <w:sz w:val="28"/>
                <w:szCs w:val="28"/>
                <w:lang w:val="en-US"/>
              </w:rPr>
              <w:t xml:space="preserve"> </w:t>
            </w:r>
            <w:proofErr w:type="spellStart"/>
            <w:r w:rsidRPr="003113C7">
              <w:rPr>
                <w:bCs/>
                <w:kern w:val="36"/>
                <w:sz w:val="28"/>
                <w:szCs w:val="28"/>
                <w:lang w:val="en-US"/>
              </w:rPr>
              <w:t>koeffitsiyenti</w:t>
            </w:r>
            <w:proofErr w:type="spellEnd"/>
            <w:r w:rsidRPr="003113C7">
              <w:rPr>
                <w:bCs/>
                <w:kern w:val="36"/>
                <w:sz w:val="28"/>
                <w:szCs w:val="28"/>
                <w:lang w:val="en-US"/>
              </w:rPr>
              <w:t xml:space="preserve"> </w:t>
            </w:r>
            <w:proofErr w:type="spellStart"/>
            <w:r w:rsidRPr="003113C7">
              <w:rPr>
                <w:bCs/>
                <w:kern w:val="36"/>
                <w:sz w:val="28"/>
                <w:szCs w:val="28"/>
                <w:lang w:val="en-US"/>
              </w:rPr>
              <w:t>modulining</w:t>
            </w:r>
            <w:proofErr w:type="spellEnd"/>
            <w:r w:rsidRPr="003113C7">
              <w:rPr>
                <w:bCs/>
                <w:kern w:val="36"/>
                <w:sz w:val="28"/>
                <w:szCs w:val="28"/>
                <w:lang w:val="en-US"/>
              </w:rPr>
              <w:t xml:space="preserve"> </w:t>
            </w:r>
            <w:proofErr w:type="spellStart"/>
            <w:r w:rsidRPr="003113C7">
              <w:rPr>
                <w:bCs/>
                <w:kern w:val="36"/>
                <w:sz w:val="28"/>
                <w:szCs w:val="28"/>
                <w:lang w:val="en-US"/>
              </w:rPr>
              <w:t>vertikal</w:t>
            </w:r>
            <w:proofErr w:type="spellEnd"/>
            <w:r w:rsidRPr="003113C7">
              <w:rPr>
                <w:bCs/>
                <w:kern w:val="36"/>
                <w:sz w:val="28"/>
                <w:szCs w:val="28"/>
                <w:lang w:val="en-US"/>
              </w:rPr>
              <w:t xml:space="preserve"> </w:t>
            </w:r>
            <w:proofErr w:type="spellStart"/>
            <w:r w:rsidRPr="003113C7">
              <w:rPr>
                <w:bCs/>
                <w:kern w:val="36"/>
                <w:sz w:val="28"/>
                <w:szCs w:val="28"/>
                <w:lang w:val="en-US"/>
              </w:rPr>
              <w:t>gradiyenti</w:t>
            </w:r>
            <w:proofErr w:type="spellEnd"/>
          </w:p>
          <w:p w14:paraId="12FA9B98" w14:textId="77777777" w:rsidR="00531151" w:rsidRPr="003113C7" w:rsidRDefault="00531151" w:rsidP="00F23303">
            <w:pPr>
              <w:outlineLvl w:val="1"/>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 xml:space="preserve"> келтирилган синиш коэффициенти модулининг вертикал градиенти</w:t>
            </w:r>
          </w:p>
          <w:p w14:paraId="332FE173" w14:textId="77777777" w:rsidR="00531151" w:rsidRPr="003113C7" w:rsidRDefault="00531151" w:rsidP="00F23303">
            <w:pPr>
              <w:outlineLvl w:val="1"/>
              <w:rPr>
                <w:b/>
                <w:bCs/>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sz w:val="28"/>
                <w:szCs w:val="28"/>
                <w:lang w:val="en-US"/>
              </w:rPr>
              <w:t xml:space="preserve"> </w:t>
            </w:r>
            <w:r w:rsidRPr="003113C7">
              <w:rPr>
                <w:sz w:val="28"/>
                <w:szCs w:val="28"/>
                <w:lang w:val="en-US"/>
              </w:rPr>
              <w:t>vertical refractive reduced modulus index gradient</w:t>
            </w:r>
          </w:p>
        </w:tc>
        <w:tc>
          <w:tcPr>
            <w:tcW w:w="6260" w:type="dxa"/>
          </w:tcPr>
          <w:p w14:paraId="4EE8BA57" w14:textId="77777777" w:rsidR="00531151" w:rsidRPr="003113C7" w:rsidRDefault="00531151" w:rsidP="00F23303">
            <w:pPr>
              <w:jc w:val="both"/>
              <w:rPr>
                <w:sz w:val="28"/>
                <w:szCs w:val="28"/>
                <w:lang w:val="en-US"/>
              </w:rPr>
            </w:pPr>
            <w:r w:rsidRPr="003113C7">
              <w:rPr>
                <w:iCs/>
                <w:sz w:val="28"/>
                <w:szCs w:val="28"/>
              </w:rPr>
              <w:t>Отношени</w:t>
            </w:r>
            <w:r w:rsidR="00A242F2" w:rsidRPr="003113C7">
              <w:rPr>
                <w:iCs/>
                <w:sz w:val="28"/>
                <w:szCs w:val="28"/>
              </w:rPr>
              <w:t>я</w:t>
            </w:r>
            <w:r w:rsidRPr="003113C7">
              <w:rPr>
                <w:iCs/>
                <w:sz w:val="28"/>
                <w:szCs w:val="28"/>
              </w:rPr>
              <w:t xml:space="preserve"> приращения модуля приведенного коэффициента преломления с высотой к соответствующему приращению высоты над поверхностью Земли</w:t>
            </w:r>
            <w:r w:rsidRPr="003113C7">
              <w:rPr>
                <w:iCs/>
                <w:sz w:val="28"/>
                <w:szCs w:val="28"/>
                <w:lang w:val="en-US"/>
              </w:rPr>
              <w:t>.</w:t>
            </w:r>
          </w:p>
          <w:p w14:paraId="514172F9" w14:textId="77777777" w:rsidR="00531151" w:rsidRPr="003113C7" w:rsidRDefault="00531151" w:rsidP="00F23303">
            <w:pPr>
              <w:jc w:val="both"/>
              <w:rPr>
                <w:sz w:val="28"/>
                <w:szCs w:val="28"/>
                <w:lang w:val="en-US"/>
              </w:rPr>
            </w:pPr>
          </w:p>
          <w:p w14:paraId="56E48C5A" w14:textId="77777777" w:rsidR="00531151" w:rsidRPr="003113C7" w:rsidRDefault="00531151" w:rsidP="00F23303">
            <w:pPr>
              <w:jc w:val="both"/>
              <w:rPr>
                <w:sz w:val="28"/>
                <w:szCs w:val="28"/>
                <w:lang w:val="en-US"/>
              </w:rPr>
            </w:pPr>
            <w:proofErr w:type="spellStart"/>
            <w:r w:rsidRPr="003113C7">
              <w:rPr>
                <w:sz w:val="28"/>
                <w:szCs w:val="28"/>
                <w:lang w:val="en-US"/>
              </w:rPr>
              <w:t>Keltirilgan</w:t>
            </w:r>
            <w:proofErr w:type="spellEnd"/>
            <w:r w:rsidRPr="003113C7">
              <w:rPr>
                <w:sz w:val="28"/>
                <w:szCs w:val="28"/>
                <w:lang w:val="en-US"/>
              </w:rPr>
              <w:t xml:space="preserve"> </w:t>
            </w: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koeffitsiyenti</w:t>
            </w:r>
            <w:proofErr w:type="spellEnd"/>
            <w:r w:rsidRPr="003113C7">
              <w:rPr>
                <w:sz w:val="28"/>
                <w:szCs w:val="28"/>
                <w:lang w:val="en-US"/>
              </w:rPr>
              <w:t xml:space="preserve"> </w:t>
            </w:r>
            <w:proofErr w:type="spellStart"/>
            <w:r w:rsidRPr="003113C7">
              <w:rPr>
                <w:sz w:val="28"/>
                <w:szCs w:val="28"/>
                <w:lang w:val="en-US"/>
              </w:rPr>
              <w:t>modulining</w:t>
            </w:r>
            <w:proofErr w:type="spellEnd"/>
            <w:r w:rsidRPr="003113C7">
              <w:rPr>
                <w:sz w:val="28"/>
                <w:szCs w:val="28"/>
                <w:lang w:val="en-US"/>
              </w:rPr>
              <w:t xml:space="preserve"> </w:t>
            </w:r>
            <w:proofErr w:type="gramStart"/>
            <w:r w:rsidRPr="003113C7">
              <w:rPr>
                <w:sz w:val="28"/>
                <w:szCs w:val="28"/>
                <w:lang w:val="en-US"/>
              </w:rPr>
              <w:t xml:space="preserve">Yer  </w:t>
            </w:r>
            <w:proofErr w:type="spellStart"/>
            <w:r w:rsidRPr="003113C7">
              <w:rPr>
                <w:sz w:val="28"/>
                <w:szCs w:val="28"/>
                <w:lang w:val="en-US"/>
              </w:rPr>
              <w:t>sirtidan</w:t>
            </w:r>
            <w:proofErr w:type="spellEnd"/>
            <w:proofErr w:type="gramEnd"/>
            <w:r w:rsidRPr="003113C7">
              <w:rPr>
                <w:sz w:val="28"/>
                <w:szCs w:val="28"/>
                <w:lang w:val="en-US"/>
              </w:rPr>
              <w:t xml:space="preserve"> </w:t>
            </w:r>
            <w:proofErr w:type="spellStart"/>
            <w:r w:rsidRPr="003113C7">
              <w:rPr>
                <w:sz w:val="28"/>
                <w:szCs w:val="28"/>
                <w:lang w:val="en-US"/>
              </w:rPr>
              <w:t>balandlikning</w:t>
            </w:r>
            <w:proofErr w:type="spellEnd"/>
            <w:r w:rsidRPr="003113C7">
              <w:rPr>
                <w:sz w:val="28"/>
                <w:szCs w:val="28"/>
                <w:lang w:val="en-US"/>
              </w:rPr>
              <w:t xml:space="preserve"> </w:t>
            </w:r>
            <w:proofErr w:type="spellStart"/>
            <w:r w:rsidRPr="003113C7">
              <w:rPr>
                <w:sz w:val="28"/>
                <w:szCs w:val="28"/>
                <w:lang w:val="en-US"/>
              </w:rPr>
              <w:t>ko‘payishiga</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balandlik</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ko‘payish</w:t>
            </w:r>
            <w:proofErr w:type="spellEnd"/>
            <w:r w:rsidRPr="003113C7">
              <w:rPr>
                <w:sz w:val="28"/>
                <w:szCs w:val="28"/>
                <w:lang w:val="en-US"/>
              </w:rPr>
              <w:t xml:space="preserve"> </w:t>
            </w:r>
            <w:proofErr w:type="spellStart"/>
            <w:r w:rsidRPr="003113C7">
              <w:rPr>
                <w:sz w:val="28"/>
                <w:szCs w:val="28"/>
                <w:lang w:val="en-US"/>
              </w:rPr>
              <w:t>nisbati</w:t>
            </w:r>
            <w:proofErr w:type="spellEnd"/>
            <w:r w:rsidRPr="003113C7">
              <w:rPr>
                <w:sz w:val="28"/>
                <w:szCs w:val="28"/>
                <w:lang w:val="en-US"/>
              </w:rPr>
              <w:t>.</w:t>
            </w:r>
          </w:p>
          <w:p w14:paraId="18E946FE" w14:textId="77777777" w:rsidR="00531151" w:rsidRPr="003113C7" w:rsidRDefault="00531151" w:rsidP="00F23303">
            <w:pPr>
              <w:jc w:val="both"/>
              <w:rPr>
                <w:sz w:val="28"/>
                <w:szCs w:val="28"/>
                <w:lang w:val="uz-Cyrl-UZ"/>
              </w:rPr>
            </w:pPr>
          </w:p>
          <w:p w14:paraId="48554023" w14:textId="77777777" w:rsidR="00531151" w:rsidRPr="003113C7" w:rsidRDefault="00531151" w:rsidP="00F23303">
            <w:pPr>
              <w:jc w:val="both"/>
              <w:rPr>
                <w:sz w:val="28"/>
                <w:szCs w:val="28"/>
                <w:lang w:val="uz-Cyrl-UZ"/>
              </w:rPr>
            </w:pPr>
            <w:r w:rsidRPr="003113C7">
              <w:rPr>
                <w:sz w:val="28"/>
                <w:szCs w:val="28"/>
                <w:lang w:val="uz-Cyrl-UZ"/>
              </w:rPr>
              <w:t>Келтирилган синиш коэффициенти модулининг Ер сиртидан баландликнинг кўпайишига мос ба</w:t>
            </w:r>
            <w:r w:rsidR="00EE2753" w:rsidRPr="003113C7">
              <w:rPr>
                <w:sz w:val="28"/>
                <w:szCs w:val="28"/>
                <w:lang w:val="uz-Cyrl-UZ"/>
              </w:rPr>
              <w:t>-</w:t>
            </w:r>
            <w:r w:rsidRPr="003113C7">
              <w:rPr>
                <w:sz w:val="28"/>
                <w:szCs w:val="28"/>
                <w:lang w:val="uz-Cyrl-UZ"/>
              </w:rPr>
              <w:t>ландлик билан кўпайиш нисбати.</w:t>
            </w:r>
          </w:p>
        </w:tc>
      </w:tr>
      <w:tr w:rsidR="00531151" w:rsidRPr="003113C7" w14:paraId="1F53AAE9" w14:textId="77777777" w:rsidTr="00F23303">
        <w:trPr>
          <w:tblCellSpacing w:w="0" w:type="dxa"/>
          <w:jc w:val="center"/>
        </w:trPr>
        <w:tc>
          <w:tcPr>
            <w:tcW w:w="3711" w:type="dxa"/>
          </w:tcPr>
          <w:p w14:paraId="1982C7A2" w14:textId="77777777" w:rsidR="00531151" w:rsidRPr="003113C7" w:rsidRDefault="00531151" w:rsidP="00F23303">
            <w:pPr>
              <w:rPr>
                <w:b/>
                <w:sz w:val="28"/>
                <w:szCs w:val="28"/>
                <w:lang w:val="uz-Cyrl-UZ"/>
              </w:rPr>
            </w:pPr>
            <w:r w:rsidRPr="003113C7">
              <w:rPr>
                <w:b/>
                <w:sz w:val="28"/>
                <w:szCs w:val="28"/>
                <w:lang w:val="uz-Cyrl-UZ"/>
              </w:rPr>
              <w:t>Ветвь разнесенного приема</w:t>
            </w:r>
          </w:p>
          <w:p w14:paraId="49315B48"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tarqoq qabul tarmog‘i</w:t>
            </w:r>
          </w:p>
          <w:p w14:paraId="0587B34D" w14:textId="77777777" w:rsidR="00531151" w:rsidRPr="003113C7" w:rsidRDefault="00531151" w:rsidP="00F23303">
            <w:pPr>
              <w:rPr>
                <w:sz w:val="28"/>
                <w:szCs w:val="28"/>
                <w:lang w:val="uz-Cyrl-UZ"/>
              </w:rPr>
            </w:pPr>
            <w:r w:rsidRPr="003113C7">
              <w:rPr>
                <w:sz w:val="28"/>
                <w:szCs w:val="28"/>
                <w:lang w:val="uz-Cyrl-UZ"/>
              </w:rPr>
              <w:t xml:space="preserve">       тарқоқ қабул тармоғи</w:t>
            </w:r>
          </w:p>
          <w:p w14:paraId="41F631CB"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0036419F" w:rsidRPr="003113C7">
              <w:rPr>
                <w:sz w:val="28"/>
                <w:szCs w:val="28"/>
                <w:lang w:val="en-US"/>
              </w:rPr>
              <w:t xml:space="preserve"> - branch of diversity</w:t>
            </w:r>
            <w:r w:rsidRPr="003113C7">
              <w:rPr>
                <w:sz w:val="28"/>
                <w:szCs w:val="28"/>
                <w:lang w:val="en-US"/>
              </w:rPr>
              <w:br/>
              <w:t>reception</w:t>
            </w:r>
          </w:p>
        </w:tc>
        <w:tc>
          <w:tcPr>
            <w:tcW w:w="6260" w:type="dxa"/>
          </w:tcPr>
          <w:p w14:paraId="1CE101A7" w14:textId="77777777" w:rsidR="00531151" w:rsidRPr="003113C7" w:rsidRDefault="00531151" w:rsidP="00F23303">
            <w:pPr>
              <w:jc w:val="both"/>
              <w:rPr>
                <w:sz w:val="28"/>
                <w:szCs w:val="28"/>
                <w:lang w:val="uz-Cyrl-UZ"/>
              </w:rPr>
            </w:pPr>
            <w:r w:rsidRPr="003113C7">
              <w:rPr>
                <w:sz w:val="28"/>
                <w:szCs w:val="28"/>
              </w:rPr>
              <w:t>Один из каналов, используемый для разнесенного прием</w:t>
            </w:r>
            <w:r w:rsidR="0036419F" w:rsidRPr="003113C7">
              <w:rPr>
                <w:sz w:val="28"/>
                <w:szCs w:val="28"/>
              </w:rPr>
              <w:t xml:space="preserve">а в системах с пространственным </w:t>
            </w:r>
            <w:r w:rsidRPr="003113C7">
              <w:rPr>
                <w:sz w:val="28"/>
                <w:szCs w:val="28"/>
              </w:rPr>
              <w:t>разнесением.</w:t>
            </w:r>
          </w:p>
          <w:p w14:paraId="7F093363" w14:textId="77777777" w:rsidR="00531151" w:rsidRPr="003113C7" w:rsidRDefault="00531151" w:rsidP="00F23303">
            <w:pPr>
              <w:jc w:val="both"/>
              <w:rPr>
                <w:sz w:val="28"/>
                <w:szCs w:val="28"/>
                <w:lang w:val="uz-Cyrl-UZ"/>
              </w:rPr>
            </w:pPr>
          </w:p>
          <w:p w14:paraId="1F05675C" w14:textId="77777777" w:rsidR="00531151" w:rsidRPr="003113C7" w:rsidRDefault="00531151" w:rsidP="00F23303">
            <w:pPr>
              <w:jc w:val="both"/>
              <w:rPr>
                <w:sz w:val="28"/>
                <w:szCs w:val="28"/>
                <w:lang w:val="en-US"/>
              </w:rPr>
            </w:pPr>
            <w:proofErr w:type="spellStart"/>
            <w:r w:rsidRPr="003113C7">
              <w:rPr>
                <w:sz w:val="28"/>
                <w:szCs w:val="28"/>
                <w:lang w:val="en-US"/>
              </w:rPr>
              <w:t>Fazoviy</w:t>
            </w:r>
            <w:proofErr w:type="spellEnd"/>
            <w:r w:rsidRPr="003113C7">
              <w:rPr>
                <w:sz w:val="28"/>
                <w:szCs w:val="28"/>
                <w:lang w:val="en-US"/>
              </w:rPr>
              <w:t xml:space="preserve"> </w:t>
            </w:r>
            <w:proofErr w:type="spellStart"/>
            <w:r w:rsidRPr="003113C7">
              <w:rPr>
                <w:sz w:val="28"/>
                <w:szCs w:val="28"/>
                <w:lang w:val="en-US"/>
              </w:rPr>
              <w:t>tarqoq</w:t>
            </w:r>
            <w:proofErr w:type="spellEnd"/>
            <w:r w:rsidRPr="003113C7">
              <w:rPr>
                <w:sz w:val="28"/>
                <w:szCs w:val="28"/>
                <w:lang w:val="en-US"/>
              </w:rPr>
              <w:t xml:space="preserve"> </w:t>
            </w:r>
            <w:proofErr w:type="spellStart"/>
            <w:r w:rsidRPr="003113C7">
              <w:rPr>
                <w:sz w:val="28"/>
                <w:szCs w:val="28"/>
                <w:lang w:val="en-US"/>
              </w:rPr>
              <w:t>tizimlarda</w:t>
            </w:r>
            <w:proofErr w:type="spellEnd"/>
            <w:r w:rsidRPr="003113C7">
              <w:rPr>
                <w:sz w:val="28"/>
                <w:szCs w:val="28"/>
                <w:lang w:val="en-US"/>
              </w:rPr>
              <w:t xml:space="preserve"> </w:t>
            </w:r>
            <w:proofErr w:type="spellStart"/>
            <w:r w:rsidRPr="003113C7">
              <w:rPr>
                <w:sz w:val="28"/>
                <w:szCs w:val="28"/>
                <w:lang w:val="en-US"/>
              </w:rPr>
              <w:t>tarqoq</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ishlatiladigan</w:t>
            </w:r>
            <w:proofErr w:type="spellEnd"/>
            <w:r w:rsidRPr="003113C7">
              <w:rPr>
                <w:sz w:val="28"/>
                <w:szCs w:val="28"/>
                <w:lang w:val="en-US"/>
              </w:rPr>
              <w:t xml:space="preserve"> </w:t>
            </w:r>
            <w:proofErr w:type="spellStart"/>
            <w:r w:rsidRPr="003113C7">
              <w:rPr>
                <w:sz w:val="28"/>
                <w:szCs w:val="28"/>
                <w:lang w:val="en-US"/>
              </w:rPr>
              <w:t>kanallardan</w:t>
            </w:r>
            <w:proofErr w:type="spellEnd"/>
            <w:r w:rsidRPr="003113C7">
              <w:rPr>
                <w:sz w:val="28"/>
                <w:szCs w:val="28"/>
                <w:lang w:val="en-US"/>
              </w:rPr>
              <w:t xml:space="preserve"> </w:t>
            </w:r>
            <w:proofErr w:type="spellStart"/>
            <w:r w:rsidRPr="003113C7">
              <w:rPr>
                <w:sz w:val="28"/>
                <w:szCs w:val="28"/>
                <w:lang w:val="en-US"/>
              </w:rPr>
              <w:t>biri</w:t>
            </w:r>
            <w:proofErr w:type="spellEnd"/>
            <w:r w:rsidRPr="003113C7">
              <w:rPr>
                <w:sz w:val="28"/>
                <w:szCs w:val="28"/>
                <w:lang w:val="en-US"/>
              </w:rPr>
              <w:t>.</w:t>
            </w:r>
          </w:p>
          <w:p w14:paraId="2D5AFAC8" w14:textId="77777777" w:rsidR="00531151" w:rsidRPr="003113C7" w:rsidRDefault="00531151" w:rsidP="00F23303">
            <w:pPr>
              <w:jc w:val="both"/>
              <w:rPr>
                <w:sz w:val="28"/>
                <w:szCs w:val="28"/>
                <w:lang w:val="en-US"/>
              </w:rPr>
            </w:pPr>
          </w:p>
          <w:p w14:paraId="165393A4" w14:textId="77777777" w:rsidR="00531151" w:rsidRPr="003113C7" w:rsidRDefault="00531151" w:rsidP="00F23303">
            <w:pPr>
              <w:jc w:val="both"/>
              <w:rPr>
                <w:sz w:val="28"/>
                <w:szCs w:val="28"/>
                <w:lang w:val="uz-Cyrl-UZ"/>
              </w:rPr>
            </w:pPr>
            <w:r w:rsidRPr="003113C7">
              <w:rPr>
                <w:sz w:val="28"/>
                <w:szCs w:val="28"/>
                <w:lang w:val="uz-Cyrl-UZ"/>
              </w:rPr>
              <w:t>Фазовий тарқоқ тизимларда тарқоқ қабул учун ишлатиладиган каналлардан бири.</w:t>
            </w:r>
          </w:p>
        </w:tc>
      </w:tr>
      <w:tr w:rsidR="00531151" w:rsidRPr="003113C7" w14:paraId="10105E53" w14:textId="77777777" w:rsidTr="00F23303">
        <w:trPr>
          <w:tblCellSpacing w:w="0" w:type="dxa"/>
          <w:jc w:val="center"/>
        </w:trPr>
        <w:tc>
          <w:tcPr>
            <w:tcW w:w="3711" w:type="dxa"/>
          </w:tcPr>
          <w:p w14:paraId="67D06630" w14:textId="77777777" w:rsidR="00531151" w:rsidRPr="003113C7" w:rsidRDefault="00531151" w:rsidP="00F23303">
            <w:pPr>
              <w:shd w:val="clear" w:color="auto" w:fill="FFFFFF"/>
              <w:ind w:right="10"/>
              <w:rPr>
                <w:b/>
                <w:bCs/>
                <w:sz w:val="28"/>
                <w:szCs w:val="28"/>
              </w:rPr>
            </w:pPr>
            <w:r w:rsidRPr="003113C7">
              <w:rPr>
                <w:b/>
                <w:bCs/>
                <w:sz w:val="28"/>
                <w:szCs w:val="28"/>
              </w:rPr>
              <w:t>Взаимные радиопомехи</w:t>
            </w:r>
          </w:p>
          <w:p w14:paraId="40ED2C75" w14:textId="77777777" w:rsidR="00531151" w:rsidRPr="003113C7" w:rsidRDefault="00531151" w:rsidP="00F23303">
            <w:pPr>
              <w:shd w:val="clear" w:color="auto" w:fill="FFFFFF"/>
              <w:ind w:right="10"/>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gramStart"/>
            <w:r w:rsidRPr="003113C7">
              <w:rPr>
                <w:bCs/>
                <w:sz w:val="28"/>
                <w:szCs w:val="28"/>
                <w:lang w:val="en-US"/>
              </w:rPr>
              <w:t>o</w:t>
            </w:r>
            <w:r w:rsidRPr="003113C7">
              <w:rPr>
                <w:bCs/>
                <w:sz w:val="28"/>
                <w:szCs w:val="28"/>
              </w:rPr>
              <w:t>‘</w:t>
            </w:r>
            <w:proofErr w:type="spellStart"/>
            <w:proofErr w:type="gramEnd"/>
            <w:r w:rsidRPr="003113C7">
              <w:rPr>
                <w:bCs/>
                <w:sz w:val="28"/>
                <w:szCs w:val="28"/>
                <w:lang w:val="en-US"/>
              </w:rPr>
              <w:t>zaro</w:t>
            </w:r>
            <w:proofErr w:type="spellEnd"/>
            <w:r w:rsidRPr="003113C7">
              <w:rPr>
                <w:bCs/>
                <w:sz w:val="28"/>
                <w:szCs w:val="28"/>
              </w:rPr>
              <w:t xml:space="preserve"> </w:t>
            </w:r>
            <w:proofErr w:type="spellStart"/>
            <w:r w:rsidRPr="003113C7">
              <w:rPr>
                <w:bCs/>
                <w:sz w:val="28"/>
                <w:szCs w:val="28"/>
                <w:lang w:val="en-US"/>
              </w:rPr>
              <w:t>radioxalaqitlar</w:t>
            </w:r>
            <w:proofErr w:type="spellEnd"/>
          </w:p>
          <w:p w14:paraId="65CF695B" w14:textId="77777777" w:rsidR="00531151" w:rsidRPr="003113C7" w:rsidRDefault="00531151" w:rsidP="00F23303">
            <w:pPr>
              <w:shd w:val="clear" w:color="auto" w:fill="FFFFFF"/>
              <w:ind w:right="10"/>
              <w:rPr>
                <w:bCs/>
                <w:sz w:val="28"/>
                <w:szCs w:val="28"/>
                <w:lang w:val="uz-Cyrl-UZ"/>
              </w:rPr>
            </w:pPr>
            <w:r w:rsidRPr="003113C7">
              <w:rPr>
                <w:bCs/>
                <w:sz w:val="28"/>
                <w:szCs w:val="28"/>
              </w:rPr>
              <w:t xml:space="preserve">       </w:t>
            </w:r>
            <w:r w:rsidRPr="003113C7">
              <w:rPr>
                <w:bCs/>
                <w:sz w:val="28"/>
                <w:szCs w:val="28"/>
                <w:lang w:val="uz-Cyrl-UZ"/>
              </w:rPr>
              <w:t>ўзаро радиохалақитлар</w:t>
            </w:r>
          </w:p>
          <w:p w14:paraId="6109B4A1" w14:textId="77777777" w:rsidR="00531151" w:rsidRPr="003113C7" w:rsidRDefault="00531151" w:rsidP="00F23303">
            <w:pPr>
              <w:shd w:val="clear" w:color="auto" w:fill="FFFFFF"/>
              <w:jc w:val="both"/>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mutual interference</w:t>
            </w:r>
          </w:p>
        </w:tc>
        <w:tc>
          <w:tcPr>
            <w:tcW w:w="6260" w:type="dxa"/>
          </w:tcPr>
          <w:p w14:paraId="4C6365E5"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 xml:space="preserve">Непреднамеренные радиопомехи в </w:t>
            </w:r>
            <w:proofErr w:type="spellStart"/>
            <w:proofErr w:type="gramStart"/>
            <w:r w:rsidRPr="003113C7">
              <w:rPr>
                <w:bCs/>
                <w:sz w:val="28"/>
                <w:szCs w:val="28"/>
              </w:rPr>
              <w:t>радиоэлек</w:t>
            </w:r>
            <w:proofErr w:type="spellEnd"/>
            <w:r w:rsidRPr="003113C7">
              <w:rPr>
                <w:bCs/>
                <w:sz w:val="28"/>
                <w:szCs w:val="28"/>
              </w:rPr>
              <w:t>-тронных</w:t>
            </w:r>
            <w:proofErr w:type="gramEnd"/>
            <w:r w:rsidRPr="003113C7">
              <w:rPr>
                <w:bCs/>
                <w:sz w:val="28"/>
                <w:szCs w:val="28"/>
              </w:rPr>
              <w:t xml:space="preserve"> средствах, создаваемые излучениями других радиоэлектронных средств при их совместном применении.</w:t>
            </w:r>
          </w:p>
          <w:p w14:paraId="1C48E121"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32F167C9" w14:textId="77777777" w:rsidR="00531151" w:rsidRPr="003113C7" w:rsidRDefault="00531151" w:rsidP="00F23303">
            <w:pPr>
              <w:widowControl w:val="0"/>
              <w:shd w:val="clear" w:color="auto" w:fill="FFFFFF"/>
              <w:autoSpaceDE w:val="0"/>
              <w:autoSpaceDN w:val="0"/>
              <w:adjustRightInd w:val="0"/>
              <w:ind w:right="10"/>
              <w:jc w:val="both"/>
              <w:rPr>
                <w:bCs/>
                <w:iCs/>
                <w:sz w:val="28"/>
                <w:szCs w:val="28"/>
              </w:rPr>
            </w:pPr>
            <w:proofErr w:type="spellStart"/>
            <w:r w:rsidRPr="003113C7">
              <w:rPr>
                <w:bCs/>
                <w:iCs/>
                <w:sz w:val="28"/>
                <w:szCs w:val="28"/>
                <w:lang w:val="en-US"/>
              </w:rPr>
              <w:t>Boshqa</w:t>
            </w:r>
            <w:proofErr w:type="spellEnd"/>
            <w:r w:rsidRPr="003113C7">
              <w:rPr>
                <w:bCs/>
                <w:iCs/>
                <w:sz w:val="28"/>
                <w:szCs w:val="28"/>
              </w:rPr>
              <w:t xml:space="preserve"> </w:t>
            </w:r>
            <w:proofErr w:type="spellStart"/>
            <w:r w:rsidRPr="003113C7">
              <w:rPr>
                <w:bCs/>
                <w:iCs/>
                <w:sz w:val="28"/>
                <w:szCs w:val="28"/>
                <w:lang w:val="en-US"/>
              </w:rPr>
              <w:t>radioelektron</w:t>
            </w:r>
            <w:proofErr w:type="spellEnd"/>
            <w:r w:rsidRPr="003113C7">
              <w:rPr>
                <w:bCs/>
                <w:iCs/>
                <w:sz w:val="28"/>
                <w:szCs w:val="28"/>
              </w:rPr>
              <w:t xml:space="preserve"> </w:t>
            </w:r>
            <w:proofErr w:type="spellStart"/>
            <w:r w:rsidRPr="003113C7">
              <w:rPr>
                <w:bCs/>
                <w:iCs/>
                <w:sz w:val="28"/>
                <w:szCs w:val="28"/>
                <w:lang w:val="en-US"/>
              </w:rPr>
              <w:t>vositalarning</w:t>
            </w:r>
            <w:proofErr w:type="spellEnd"/>
            <w:r w:rsidRPr="003113C7">
              <w:rPr>
                <w:bCs/>
                <w:iCs/>
                <w:sz w:val="28"/>
                <w:szCs w:val="28"/>
              </w:rPr>
              <w:t xml:space="preserve">, </w:t>
            </w:r>
            <w:proofErr w:type="spellStart"/>
            <w:r w:rsidRPr="003113C7">
              <w:rPr>
                <w:bCs/>
                <w:iCs/>
                <w:sz w:val="28"/>
                <w:szCs w:val="28"/>
                <w:lang w:val="en-US"/>
              </w:rPr>
              <w:t>ularni</w:t>
            </w:r>
            <w:proofErr w:type="spellEnd"/>
            <w:r w:rsidRPr="003113C7">
              <w:rPr>
                <w:bCs/>
                <w:iCs/>
                <w:sz w:val="28"/>
                <w:szCs w:val="28"/>
              </w:rPr>
              <w:t xml:space="preserve"> </w:t>
            </w:r>
            <w:proofErr w:type="spellStart"/>
            <w:r w:rsidRPr="003113C7">
              <w:rPr>
                <w:bCs/>
                <w:iCs/>
                <w:sz w:val="28"/>
                <w:szCs w:val="28"/>
                <w:lang w:val="en-US"/>
              </w:rPr>
              <w:t>birgalikda</w:t>
            </w:r>
            <w:proofErr w:type="spellEnd"/>
            <w:r w:rsidRPr="003113C7">
              <w:rPr>
                <w:bCs/>
                <w:iCs/>
                <w:sz w:val="28"/>
                <w:szCs w:val="28"/>
              </w:rPr>
              <w:t xml:space="preserve"> </w:t>
            </w:r>
            <w:proofErr w:type="spellStart"/>
            <w:proofErr w:type="gramStart"/>
            <w:r w:rsidRPr="003113C7">
              <w:rPr>
                <w:bCs/>
                <w:iCs/>
                <w:sz w:val="28"/>
                <w:szCs w:val="28"/>
                <w:lang w:val="en-US"/>
              </w:rPr>
              <w:t>qo</w:t>
            </w:r>
            <w:proofErr w:type="spellEnd"/>
            <w:r w:rsidRPr="003113C7">
              <w:rPr>
                <w:bCs/>
                <w:iCs/>
                <w:sz w:val="28"/>
                <w:szCs w:val="28"/>
              </w:rPr>
              <w:t>‘</w:t>
            </w:r>
            <w:proofErr w:type="spellStart"/>
            <w:proofErr w:type="gramEnd"/>
            <w:r w:rsidRPr="003113C7">
              <w:rPr>
                <w:bCs/>
                <w:iCs/>
                <w:sz w:val="28"/>
                <w:szCs w:val="28"/>
                <w:lang w:val="en-US"/>
              </w:rPr>
              <w:t>llashda</w:t>
            </w:r>
            <w:proofErr w:type="spellEnd"/>
            <w:r w:rsidRPr="003113C7">
              <w:rPr>
                <w:bCs/>
                <w:iCs/>
                <w:sz w:val="28"/>
                <w:szCs w:val="28"/>
              </w:rPr>
              <w:t xml:space="preserve">, </w:t>
            </w:r>
            <w:proofErr w:type="spellStart"/>
            <w:r w:rsidRPr="003113C7">
              <w:rPr>
                <w:bCs/>
                <w:iCs/>
                <w:sz w:val="28"/>
                <w:szCs w:val="28"/>
                <w:lang w:val="en-US"/>
              </w:rPr>
              <w:t>nurlanishi</w:t>
            </w:r>
            <w:proofErr w:type="spellEnd"/>
            <w:r w:rsidRPr="003113C7">
              <w:rPr>
                <w:bCs/>
                <w:iCs/>
                <w:sz w:val="28"/>
                <w:szCs w:val="28"/>
              </w:rPr>
              <w:t xml:space="preserve"> </w:t>
            </w:r>
            <w:proofErr w:type="spellStart"/>
            <w:r w:rsidRPr="003113C7">
              <w:rPr>
                <w:bCs/>
                <w:iCs/>
                <w:sz w:val="28"/>
                <w:szCs w:val="28"/>
                <w:lang w:val="en-US"/>
              </w:rPr>
              <w:t>bilan</w:t>
            </w:r>
            <w:proofErr w:type="spellEnd"/>
            <w:r w:rsidRPr="003113C7">
              <w:rPr>
                <w:bCs/>
                <w:iCs/>
                <w:sz w:val="28"/>
                <w:szCs w:val="28"/>
              </w:rPr>
              <w:t xml:space="preserve"> </w:t>
            </w:r>
            <w:proofErr w:type="spellStart"/>
            <w:r w:rsidRPr="003113C7">
              <w:rPr>
                <w:bCs/>
                <w:iCs/>
                <w:sz w:val="28"/>
                <w:szCs w:val="28"/>
                <w:lang w:val="en-US"/>
              </w:rPr>
              <w:t>hosil</w:t>
            </w:r>
            <w:proofErr w:type="spellEnd"/>
            <w:r w:rsidRPr="003113C7">
              <w:rPr>
                <w:bCs/>
                <w:iCs/>
                <w:sz w:val="28"/>
                <w:szCs w:val="28"/>
              </w:rPr>
              <w:t xml:space="preserve"> </w:t>
            </w:r>
            <w:proofErr w:type="spellStart"/>
            <w:r w:rsidRPr="003113C7">
              <w:rPr>
                <w:bCs/>
                <w:iCs/>
                <w:sz w:val="28"/>
                <w:szCs w:val="28"/>
                <w:lang w:val="en-US"/>
              </w:rPr>
              <w:t>qilinadigan</w:t>
            </w:r>
            <w:proofErr w:type="spellEnd"/>
            <w:r w:rsidRPr="003113C7">
              <w:rPr>
                <w:bCs/>
                <w:iCs/>
                <w:sz w:val="28"/>
                <w:szCs w:val="28"/>
              </w:rPr>
              <w:t xml:space="preserve"> </w:t>
            </w:r>
            <w:proofErr w:type="spellStart"/>
            <w:r w:rsidRPr="003113C7">
              <w:rPr>
                <w:bCs/>
                <w:iCs/>
                <w:sz w:val="28"/>
                <w:szCs w:val="28"/>
                <w:lang w:val="en-US"/>
              </w:rPr>
              <w:t>radioelektron</w:t>
            </w:r>
            <w:proofErr w:type="spellEnd"/>
            <w:r w:rsidRPr="003113C7">
              <w:rPr>
                <w:bCs/>
                <w:iCs/>
                <w:sz w:val="28"/>
                <w:szCs w:val="28"/>
              </w:rPr>
              <w:t xml:space="preserve"> </w:t>
            </w:r>
            <w:proofErr w:type="spellStart"/>
            <w:r w:rsidRPr="003113C7">
              <w:rPr>
                <w:bCs/>
                <w:iCs/>
                <w:sz w:val="28"/>
                <w:szCs w:val="28"/>
                <w:lang w:val="en-US"/>
              </w:rPr>
              <w:t>vositalardagi</w:t>
            </w:r>
            <w:proofErr w:type="spellEnd"/>
            <w:r w:rsidRPr="003113C7">
              <w:rPr>
                <w:bCs/>
                <w:iCs/>
                <w:sz w:val="28"/>
                <w:szCs w:val="28"/>
              </w:rPr>
              <w:t xml:space="preserve"> </w:t>
            </w:r>
            <w:proofErr w:type="spellStart"/>
            <w:r w:rsidRPr="003113C7">
              <w:rPr>
                <w:bCs/>
                <w:iCs/>
                <w:sz w:val="28"/>
                <w:szCs w:val="28"/>
                <w:lang w:val="en-US"/>
              </w:rPr>
              <w:t>ataylab</w:t>
            </w:r>
            <w:proofErr w:type="spellEnd"/>
            <w:r w:rsidRPr="003113C7">
              <w:rPr>
                <w:bCs/>
                <w:iCs/>
                <w:sz w:val="28"/>
                <w:szCs w:val="28"/>
              </w:rPr>
              <w:t xml:space="preserve"> </w:t>
            </w:r>
            <w:proofErr w:type="spellStart"/>
            <w:r w:rsidRPr="003113C7">
              <w:rPr>
                <w:bCs/>
                <w:iCs/>
                <w:sz w:val="28"/>
                <w:szCs w:val="28"/>
                <w:lang w:val="en-US"/>
              </w:rPr>
              <w:t>qilinmagan</w:t>
            </w:r>
            <w:proofErr w:type="spellEnd"/>
            <w:r w:rsidRPr="003113C7">
              <w:rPr>
                <w:bCs/>
                <w:iCs/>
                <w:sz w:val="28"/>
                <w:szCs w:val="28"/>
              </w:rPr>
              <w:t xml:space="preserve"> </w:t>
            </w:r>
            <w:proofErr w:type="spellStart"/>
            <w:r w:rsidRPr="003113C7">
              <w:rPr>
                <w:bCs/>
                <w:iCs/>
                <w:sz w:val="28"/>
                <w:szCs w:val="28"/>
                <w:lang w:val="en-US"/>
              </w:rPr>
              <w:t>xalaqitlar</w:t>
            </w:r>
            <w:proofErr w:type="spellEnd"/>
            <w:r w:rsidRPr="003113C7">
              <w:rPr>
                <w:bCs/>
                <w:iCs/>
                <w:sz w:val="28"/>
                <w:szCs w:val="28"/>
              </w:rPr>
              <w:t>.</w:t>
            </w:r>
          </w:p>
          <w:p w14:paraId="722757B8" w14:textId="77777777" w:rsidR="00531151" w:rsidRPr="003113C7" w:rsidRDefault="00531151" w:rsidP="00F23303">
            <w:pPr>
              <w:widowControl w:val="0"/>
              <w:shd w:val="clear" w:color="auto" w:fill="FFFFFF"/>
              <w:autoSpaceDE w:val="0"/>
              <w:autoSpaceDN w:val="0"/>
              <w:adjustRightInd w:val="0"/>
              <w:ind w:right="10"/>
              <w:jc w:val="both"/>
              <w:rPr>
                <w:bCs/>
                <w:iCs/>
                <w:sz w:val="28"/>
                <w:szCs w:val="28"/>
              </w:rPr>
            </w:pPr>
          </w:p>
          <w:p w14:paraId="6A5D158B" w14:textId="77777777" w:rsidR="00531151" w:rsidRPr="003113C7" w:rsidRDefault="00531151" w:rsidP="00F23303">
            <w:pPr>
              <w:widowControl w:val="0"/>
              <w:shd w:val="clear" w:color="auto" w:fill="FFFFFF"/>
              <w:autoSpaceDE w:val="0"/>
              <w:autoSpaceDN w:val="0"/>
              <w:adjustRightInd w:val="0"/>
              <w:ind w:right="10"/>
              <w:jc w:val="both"/>
              <w:rPr>
                <w:bCs/>
                <w:iCs/>
                <w:sz w:val="28"/>
                <w:szCs w:val="28"/>
                <w:lang w:val="uz-Cyrl-UZ"/>
              </w:rPr>
            </w:pPr>
            <w:r w:rsidRPr="003113C7">
              <w:rPr>
                <w:bCs/>
                <w:iCs/>
                <w:sz w:val="28"/>
                <w:szCs w:val="28"/>
                <w:lang w:val="uz-Cyrl-UZ"/>
              </w:rPr>
              <w:t>Бошқа радиоэлектрон воситаларнинг, уларни биргаликда қўллашда, нурланиши билан ҳосил қилинадиган радиоэлектрон воситалардаги атай</w:t>
            </w:r>
            <w:r w:rsidR="00EE2753" w:rsidRPr="003113C7">
              <w:rPr>
                <w:bCs/>
                <w:iCs/>
                <w:sz w:val="28"/>
                <w:szCs w:val="28"/>
                <w:lang w:val="uz-Cyrl-UZ"/>
              </w:rPr>
              <w:t>-</w:t>
            </w:r>
            <w:r w:rsidRPr="003113C7">
              <w:rPr>
                <w:bCs/>
                <w:iCs/>
                <w:sz w:val="28"/>
                <w:szCs w:val="28"/>
                <w:lang w:val="uz-Cyrl-UZ"/>
              </w:rPr>
              <w:t>лаб қилинмаган халақитлар.</w:t>
            </w:r>
          </w:p>
        </w:tc>
      </w:tr>
      <w:tr w:rsidR="00531151" w:rsidRPr="00073205" w14:paraId="23D00057" w14:textId="77777777" w:rsidTr="00F23303">
        <w:trPr>
          <w:tblCellSpacing w:w="0" w:type="dxa"/>
          <w:jc w:val="center"/>
        </w:trPr>
        <w:tc>
          <w:tcPr>
            <w:tcW w:w="3711" w:type="dxa"/>
          </w:tcPr>
          <w:p w14:paraId="5EFF4E0C" w14:textId="77777777" w:rsidR="00531151" w:rsidRPr="003113C7" w:rsidRDefault="00531151" w:rsidP="00F23303">
            <w:pPr>
              <w:rPr>
                <w:b/>
                <w:sz w:val="28"/>
                <w:szCs w:val="28"/>
                <w:lang w:val="uz-Cyrl-UZ"/>
              </w:rPr>
            </w:pPr>
            <w:r w:rsidRPr="003113C7">
              <w:rPr>
                <w:b/>
                <w:sz w:val="28"/>
                <w:szCs w:val="28"/>
                <w:lang w:val="uz-Cyrl-UZ"/>
              </w:rPr>
              <w:lastRenderedPageBreak/>
              <w:t>Вибратор</w:t>
            </w:r>
          </w:p>
          <w:p w14:paraId="03620F89" w14:textId="77777777" w:rsidR="00531151" w:rsidRPr="003113C7" w:rsidRDefault="00531151" w:rsidP="00F23303">
            <w:pPr>
              <w:rPr>
                <w:bCs/>
                <w:sz w:val="28"/>
                <w:szCs w:val="28"/>
                <w:lang w:val="en-US"/>
              </w:rPr>
            </w:pPr>
            <w:r w:rsidRPr="003113C7">
              <w:rPr>
                <w:b/>
                <w:bCs/>
                <w:sz w:val="28"/>
                <w:szCs w:val="28"/>
                <w:lang w:val="uz-Cyrl-UZ"/>
              </w:rPr>
              <w:t xml:space="preserve">uz </w:t>
            </w:r>
            <w:r w:rsidRPr="003113C7">
              <w:rPr>
                <w:bCs/>
                <w:sz w:val="28"/>
                <w:szCs w:val="28"/>
                <w:lang w:val="uz-Cyrl-UZ"/>
              </w:rPr>
              <w:t xml:space="preserve">- </w:t>
            </w:r>
            <w:r w:rsidRPr="003113C7">
              <w:rPr>
                <w:bCs/>
                <w:sz w:val="28"/>
                <w:szCs w:val="28"/>
                <w:lang w:val="en-US"/>
              </w:rPr>
              <w:t>vibrator</w:t>
            </w:r>
          </w:p>
          <w:p w14:paraId="63FAA0D5" w14:textId="77777777" w:rsidR="00531151" w:rsidRPr="003113C7" w:rsidRDefault="00531151" w:rsidP="00F23303">
            <w:pPr>
              <w:rPr>
                <w:bCs/>
                <w:sz w:val="28"/>
                <w:szCs w:val="28"/>
                <w:lang w:val="uz-Cyrl-UZ"/>
              </w:rPr>
            </w:pPr>
            <w:r w:rsidRPr="003113C7">
              <w:rPr>
                <w:bCs/>
                <w:sz w:val="28"/>
                <w:szCs w:val="28"/>
                <w:lang w:val="en-US"/>
              </w:rPr>
              <w:t xml:space="preserve">       </w:t>
            </w:r>
            <w:r w:rsidRPr="003113C7">
              <w:rPr>
                <w:bCs/>
                <w:sz w:val="28"/>
                <w:szCs w:val="28"/>
                <w:lang w:val="uz-Cyrl-UZ"/>
              </w:rPr>
              <w:t>вибратор</w:t>
            </w:r>
          </w:p>
          <w:p w14:paraId="20F8EFB6" w14:textId="77777777" w:rsidR="00531151" w:rsidRPr="003113C7" w:rsidRDefault="00531151" w:rsidP="00F23303">
            <w:pPr>
              <w:jc w:val="both"/>
              <w:rPr>
                <w:b/>
                <w:sz w:val="28"/>
                <w:szCs w:val="28"/>
                <w:lang w:val="uz-Cyrl-UZ"/>
              </w:rPr>
            </w:pPr>
            <w:r w:rsidRPr="003113C7">
              <w:rPr>
                <w:b/>
                <w:bCs/>
                <w:sz w:val="28"/>
                <w:szCs w:val="28"/>
                <w:lang w:val="uz-Cyrl-UZ"/>
              </w:rPr>
              <w:t>en</w:t>
            </w:r>
            <w:r w:rsidRPr="003113C7">
              <w:rPr>
                <w:bCs/>
                <w:sz w:val="28"/>
                <w:szCs w:val="28"/>
                <w:lang w:val="uz-Cyrl-UZ"/>
              </w:rPr>
              <w:t xml:space="preserve"> - </w:t>
            </w:r>
            <w:r w:rsidRPr="003113C7">
              <w:rPr>
                <w:bCs/>
                <w:sz w:val="28"/>
                <w:szCs w:val="28"/>
                <w:lang w:val="en-US"/>
              </w:rPr>
              <w:t>vibrator, oscillator</w:t>
            </w:r>
          </w:p>
        </w:tc>
        <w:tc>
          <w:tcPr>
            <w:tcW w:w="6260" w:type="dxa"/>
          </w:tcPr>
          <w:p w14:paraId="0910D4EA" w14:textId="77777777" w:rsidR="00531151" w:rsidRPr="003113C7" w:rsidRDefault="00531151" w:rsidP="00F23303">
            <w:pPr>
              <w:jc w:val="both"/>
              <w:rPr>
                <w:sz w:val="28"/>
                <w:szCs w:val="28"/>
              </w:rPr>
            </w:pPr>
            <w:r w:rsidRPr="003113C7">
              <w:rPr>
                <w:sz w:val="28"/>
                <w:szCs w:val="28"/>
              </w:rPr>
              <w:t>Первичный или вторичный излучатель, выполняемый из проводников (совокупности проводов или труб).</w:t>
            </w:r>
          </w:p>
          <w:p w14:paraId="65C4C689" w14:textId="77777777" w:rsidR="00531151" w:rsidRPr="003113C7" w:rsidRDefault="00531151" w:rsidP="00F23303">
            <w:pPr>
              <w:jc w:val="both"/>
              <w:rPr>
                <w:sz w:val="28"/>
                <w:szCs w:val="28"/>
              </w:rPr>
            </w:pPr>
          </w:p>
          <w:p w14:paraId="49015215" w14:textId="77777777" w:rsidR="00531151" w:rsidRPr="003113C7" w:rsidRDefault="00531151" w:rsidP="00F23303">
            <w:pPr>
              <w:jc w:val="both"/>
              <w:rPr>
                <w:sz w:val="28"/>
                <w:szCs w:val="28"/>
                <w:lang w:val="en-US"/>
              </w:rPr>
            </w:pPr>
            <w:proofErr w:type="spellStart"/>
            <w:r w:rsidRPr="003113C7">
              <w:rPr>
                <w:sz w:val="28"/>
                <w:szCs w:val="28"/>
                <w:lang w:val="en-US"/>
              </w:rPr>
              <w:t>Simlardan</w:t>
            </w:r>
            <w:proofErr w:type="spellEnd"/>
            <w:r w:rsidRPr="003113C7">
              <w:rPr>
                <w:sz w:val="28"/>
                <w:szCs w:val="28"/>
                <w:lang w:val="en-US"/>
              </w:rPr>
              <w:t xml:space="preserve"> (sim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trubalarning</w:t>
            </w:r>
            <w:proofErr w:type="spellEnd"/>
            <w:r w:rsidRPr="003113C7">
              <w:rPr>
                <w:sz w:val="28"/>
                <w:szCs w:val="28"/>
                <w:lang w:val="en-US"/>
              </w:rPr>
              <w:t xml:space="preserve"> </w:t>
            </w:r>
            <w:proofErr w:type="spellStart"/>
            <w:r w:rsidRPr="003113C7">
              <w:rPr>
                <w:sz w:val="28"/>
                <w:szCs w:val="28"/>
                <w:lang w:val="en-US"/>
              </w:rPr>
              <w:t>jamidan</w:t>
            </w:r>
            <w:proofErr w:type="spellEnd"/>
            <w:r w:rsidRPr="003113C7">
              <w:rPr>
                <w:sz w:val="28"/>
                <w:szCs w:val="28"/>
                <w:lang w:val="en-US"/>
              </w:rPr>
              <w:t xml:space="preserve">) </w:t>
            </w:r>
            <w:proofErr w:type="spellStart"/>
            <w:r w:rsidRPr="003113C7">
              <w:rPr>
                <w:sz w:val="28"/>
                <w:szCs w:val="28"/>
                <w:lang w:val="en-US"/>
              </w:rPr>
              <w:t>tarkib</w:t>
            </w:r>
            <w:proofErr w:type="spellEnd"/>
            <w:r w:rsidRPr="003113C7">
              <w:rPr>
                <w:sz w:val="28"/>
                <w:szCs w:val="28"/>
                <w:lang w:val="en-US"/>
              </w:rPr>
              <w:t xml:space="preserve"> </w:t>
            </w:r>
            <w:proofErr w:type="spellStart"/>
            <w:r w:rsidRPr="003113C7">
              <w:rPr>
                <w:sz w:val="28"/>
                <w:szCs w:val="28"/>
                <w:lang w:val="en-US"/>
              </w:rPr>
              <w:t>topgan</w:t>
            </w:r>
            <w:proofErr w:type="spellEnd"/>
            <w:r w:rsidRPr="003113C7">
              <w:rPr>
                <w:sz w:val="28"/>
                <w:szCs w:val="28"/>
                <w:lang w:val="en-US"/>
              </w:rPr>
              <w:t xml:space="preserve"> </w:t>
            </w:r>
            <w:proofErr w:type="spellStart"/>
            <w:r w:rsidRPr="003113C7">
              <w:rPr>
                <w:sz w:val="28"/>
                <w:szCs w:val="28"/>
                <w:lang w:val="en-US"/>
              </w:rPr>
              <w:t>birlamchi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ikkilamchi</w:t>
            </w:r>
            <w:proofErr w:type="spellEnd"/>
            <w:r w:rsidRPr="003113C7">
              <w:rPr>
                <w:sz w:val="28"/>
                <w:szCs w:val="28"/>
                <w:lang w:val="en-US"/>
              </w:rPr>
              <w:t xml:space="preserve"> </w:t>
            </w:r>
            <w:proofErr w:type="spellStart"/>
            <w:r w:rsidRPr="003113C7">
              <w:rPr>
                <w:sz w:val="28"/>
                <w:szCs w:val="28"/>
                <w:lang w:val="en-US"/>
              </w:rPr>
              <w:t>nurtarqatkich</w:t>
            </w:r>
            <w:proofErr w:type="spellEnd"/>
            <w:r w:rsidRPr="003113C7">
              <w:rPr>
                <w:sz w:val="28"/>
                <w:szCs w:val="28"/>
                <w:lang w:val="en-US"/>
              </w:rPr>
              <w:t>.</w:t>
            </w:r>
          </w:p>
          <w:p w14:paraId="52B6C113" w14:textId="77777777" w:rsidR="00531151" w:rsidRPr="003113C7" w:rsidRDefault="00531151" w:rsidP="00F23303">
            <w:pPr>
              <w:jc w:val="both"/>
              <w:rPr>
                <w:sz w:val="28"/>
                <w:szCs w:val="28"/>
                <w:lang w:val="en-US"/>
              </w:rPr>
            </w:pPr>
          </w:p>
          <w:p w14:paraId="4819E0C0" w14:textId="77777777" w:rsidR="00531151" w:rsidRPr="003113C7" w:rsidRDefault="00531151" w:rsidP="00F23303">
            <w:pPr>
              <w:jc w:val="both"/>
              <w:rPr>
                <w:sz w:val="28"/>
                <w:szCs w:val="28"/>
                <w:lang w:val="en-US"/>
              </w:rPr>
            </w:pPr>
            <w:r w:rsidRPr="003113C7">
              <w:rPr>
                <w:sz w:val="28"/>
                <w:szCs w:val="28"/>
                <w:lang w:val="en-US"/>
              </w:rPr>
              <w:t>C</w:t>
            </w:r>
            <w:proofErr w:type="spellStart"/>
            <w:r w:rsidRPr="003113C7">
              <w:rPr>
                <w:sz w:val="28"/>
                <w:szCs w:val="28"/>
              </w:rPr>
              <w:t>имлардан</w:t>
            </w:r>
            <w:proofErr w:type="spellEnd"/>
            <w:r w:rsidRPr="003113C7">
              <w:rPr>
                <w:sz w:val="28"/>
                <w:szCs w:val="28"/>
                <w:lang w:val="en-US"/>
              </w:rPr>
              <w:t xml:space="preserve"> (</w:t>
            </w:r>
            <w:r w:rsidRPr="003113C7">
              <w:rPr>
                <w:sz w:val="28"/>
                <w:szCs w:val="28"/>
              </w:rPr>
              <w:t>сим</w:t>
            </w:r>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трубаларнинг</w:t>
            </w:r>
            <w:proofErr w:type="spellEnd"/>
            <w:r w:rsidRPr="003113C7">
              <w:rPr>
                <w:sz w:val="28"/>
                <w:szCs w:val="28"/>
                <w:lang w:val="en-US"/>
              </w:rPr>
              <w:t xml:space="preserve"> </w:t>
            </w:r>
            <w:proofErr w:type="spellStart"/>
            <w:r w:rsidRPr="003113C7">
              <w:rPr>
                <w:sz w:val="28"/>
                <w:szCs w:val="28"/>
              </w:rPr>
              <w:t>жамидан</w:t>
            </w:r>
            <w:proofErr w:type="spellEnd"/>
            <w:r w:rsidRPr="003113C7">
              <w:rPr>
                <w:sz w:val="28"/>
                <w:szCs w:val="28"/>
                <w:lang w:val="en-US"/>
              </w:rPr>
              <w:t xml:space="preserve">) </w:t>
            </w:r>
            <w:r w:rsidRPr="003113C7">
              <w:rPr>
                <w:sz w:val="28"/>
                <w:szCs w:val="28"/>
              </w:rPr>
              <w:t>тар</w:t>
            </w:r>
            <w:r w:rsidRPr="003113C7">
              <w:rPr>
                <w:sz w:val="28"/>
                <w:szCs w:val="28"/>
                <w:lang w:val="en-US"/>
              </w:rPr>
              <w:t>-</w:t>
            </w:r>
            <w:proofErr w:type="spellStart"/>
            <w:r w:rsidRPr="003113C7">
              <w:rPr>
                <w:sz w:val="28"/>
                <w:szCs w:val="28"/>
              </w:rPr>
              <w:t>киб</w:t>
            </w:r>
            <w:proofErr w:type="spellEnd"/>
            <w:r w:rsidRPr="003113C7">
              <w:rPr>
                <w:sz w:val="28"/>
                <w:szCs w:val="28"/>
                <w:lang w:val="en-US"/>
              </w:rPr>
              <w:t xml:space="preserve"> </w:t>
            </w:r>
            <w:proofErr w:type="spellStart"/>
            <w:r w:rsidRPr="003113C7">
              <w:rPr>
                <w:sz w:val="28"/>
                <w:szCs w:val="28"/>
              </w:rPr>
              <w:t>топган</w:t>
            </w:r>
            <w:proofErr w:type="spellEnd"/>
            <w:r w:rsidRPr="003113C7">
              <w:rPr>
                <w:sz w:val="28"/>
                <w:szCs w:val="28"/>
                <w:lang w:val="en-US"/>
              </w:rPr>
              <w:t xml:space="preserve"> </w:t>
            </w:r>
            <w:proofErr w:type="spellStart"/>
            <w:r w:rsidRPr="003113C7">
              <w:rPr>
                <w:sz w:val="28"/>
                <w:szCs w:val="28"/>
              </w:rPr>
              <w:t>бирламчи</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иккиламчи</w:t>
            </w:r>
            <w:proofErr w:type="spellEnd"/>
            <w:r w:rsidRPr="003113C7">
              <w:rPr>
                <w:sz w:val="28"/>
                <w:szCs w:val="28"/>
                <w:lang w:val="en-US"/>
              </w:rPr>
              <w:t xml:space="preserve"> </w:t>
            </w:r>
            <w:proofErr w:type="spellStart"/>
            <w:r w:rsidRPr="003113C7">
              <w:rPr>
                <w:sz w:val="28"/>
                <w:szCs w:val="28"/>
              </w:rPr>
              <w:t>нур</w:t>
            </w:r>
            <w:proofErr w:type="spellEnd"/>
            <w:r w:rsidRPr="003113C7">
              <w:rPr>
                <w:sz w:val="28"/>
                <w:szCs w:val="28"/>
                <w:lang w:val="uz-Cyrl-UZ"/>
              </w:rPr>
              <w:t>тарқат-ки</w:t>
            </w:r>
            <w:r w:rsidRPr="003113C7">
              <w:rPr>
                <w:sz w:val="28"/>
                <w:szCs w:val="28"/>
              </w:rPr>
              <w:t>ч</w:t>
            </w:r>
            <w:r w:rsidRPr="003113C7">
              <w:rPr>
                <w:sz w:val="28"/>
                <w:szCs w:val="28"/>
                <w:lang w:val="en-US"/>
              </w:rPr>
              <w:t>.</w:t>
            </w:r>
          </w:p>
        </w:tc>
      </w:tr>
      <w:tr w:rsidR="00531151" w:rsidRPr="00073205" w14:paraId="7D603BC7" w14:textId="77777777" w:rsidTr="00F23303">
        <w:trPr>
          <w:tblCellSpacing w:w="0" w:type="dxa"/>
          <w:jc w:val="center"/>
        </w:trPr>
        <w:tc>
          <w:tcPr>
            <w:tcW w:w="3711" w:type="dxa"/>
          </w:tcPr>
          <w:p w14:paraId="7DA9D43B"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rPr>
              <w:t>Вибратор</w:t>
            </w:r>
            <w:r w:rsidRPr="003113C7">
              <w:rPr>
                <w:b/>
                <w:bCs/>
                <w:sz w:val="28"/>
                <w:szCs w:val="28"/>
                <w:lang w:val="en-US"/>
              </w:rPr>
              <w:t xml:space="preserve"> </w:t>
            </w:r>
            <w:r w:rsidRPr="003113C7">
              <w:rPr>
                <w:b/>
                <w:bCs/>
                <w:sz w:val="28"/>
                <w:szCs w:val="28"/>
              </w:rPr>
              <w:t>Герца</w:t>
            </w:r>
          </w:p>
          <w:p w14:paraId="773FD856" w14:textId="77777777" w:rsidR="00531151" w:rsidRPr="003113C7" w:rsidRDefault="00531151" w:rsidP="00F23303">
            <w:pPr>
              <w:widowControl w:val="0"/>
              <w:shd w:val="clear" w:color="auto" w:fill="FFFFFF"/>
              <w:autoSpaceDE w:val="0"/>
              <w:autoSpaceDN w:val="0"/>
              <w:adjustRightInd w:val="0"/>
              <w:ind w:right="5"/>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r w:rsidRPr="003113C7">
              <w:rPr>
                <w:bCs/>
                <w:sz w:val="28"/>
                <w:szCs w:val="28"/>
                <w:lang w:val="en-US"/>
              </w:rPr>
              <w:t xml:space="preserve">Gers </w:t>
            </w:r>
            <w:proofErr w:type="spellStart"/>
            <w:r w:rsidRPr="003113C7">
              <w:rPr>
                <w:bCs/>
                <w:sz w:val="28"/>
                <w:szCs w:val="28"/>
                <w:lang w:val="en-US"/>
              </w:rPr>
              <w:t>vibratori</w:t>
            </w:r>
            <w:proofErr w:type="spellEnd"/>
          </w:p>
          <w:p w14:paraId="675B53A6"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en-US"/>
              </w:rPr>
              <w:t xml:space="preserve">        </w:t>
            </w:r>
            <w:r w:rsidRPr="003113C7">
              <w:rPr>
                <w:bCs/>
                <w:sz w:val="28"/>
                <w:szCs w:val="28"/>
                <w:lang w:val="uz-Cyrl-UZ"/>
              </w:rPr>
              <w:t>Герц вибратори</w:t>
            </w:r>
          </w:p>
          <w:p w14:paraId="35A5039D" w14:textId="77777777" w:rsidR="00531151" w:rsidRPr="003113C7" w:rsidRDefault="00531151" w:rsidP="00F23303">
            <w:pPr>
              <w:shd w:val="clear" w:color="auto" w:fill="FFFFFF"/>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sz w:val="28"/>
                <w:szCs w:val="28"/>
                <w:lang w:val="en-US"/>
              </w:rPr>
              <w:t xml:space="preserve"> Hertz radiator, </w:t>
            </w:r>
            <w:r w:rsidRPr="003113C7">
              <w:rPr>
                <w:sz w:val="28"/>
                <w:szCs w:val="28"/>
                <w:lang w:val="en-US"/>
              </w:rPr>
              <w:br/>
              <w:t>electric dipole</w:t>
            </w:r>
          </w:p>
        </w:tc>
        <w:tc>
          <w:tcPr>
            <w:tcW w:w="6260" w:type="dxa"/>
          </w:tcPr>
          <w:p w14:paraId="16885EA0" w14:textId="77777777" w:rsidR="00531151" w:rsidRPr="003113C7" w:rsidRDefault="00531151" w:rsidP="00F23303">
            <w:pPr>
              <w:shd w:val="clear" w:color="auto" w:fill="FFFFFF"/>
              <w:jc w:val="both"/>
              <w:rPr>
                <w:bCs/>
                <w:sz w:val="28"/>
                <w:szCs w:val="28"/>
                <w:lang w:val="uz-Cyrl-UZ"/>
              </w:rPr>
            </w:pPr>
            <w:r w:rsidRPr="003113C7">
              <w:rPr>
                <w:bCs/>
                <w:sz w:val="28"/>
                <w:szCs w:val="28"/>
              </w:rPr>
              <w:t xml:space="preserve">Сконструированная </w:t>
            </w:r>
            <w:proofErr w:type="spellStart"/>
            <w:r w:rsidRPr="003113C7">
              <w:rPr>
                <w:bCs/>
                <w:sz w:val="28"/>
                <w:szCs w:val="28"/>
              </w:rPr>
              <w:t>Г.Герцем</w:t>
            </w:r>
            <w:proofErr w:type="spellEnd"/>
            <w:r w:rsidRPr="003113C7">
              <w:rPr>
                <w:bCs/>
                <w:sz w:val="28"/>
                <w:szCs w:val="28"/>
              </w:rPr>
              <w:t xml:space="preserve"> антенна в виде металлического штыря с разрывом посредине для подключения источника колебаний (в режиме колебаний) или нагрузки (в режиме приема).</w:t>
            </w:r>
          </w:p>
          <w:p w14:paraId="08A2E9A2" w14:textId="77777777" w:rsidR="00531151" w:rsidRPr="003113C7" w:rsidRDefault="00531151" w:rsidP="00F23303">
            <w:pPr>
              <w:shd w:val="clear" w:color="auto" w:fill="FFFFFF"/>
              <w:jc w:val="both"/>
              <w:rPr>
                <w:bCs/>
                <w:sz w:val="28"/>
                <w:szCs w:val="28"/>
                <w:lang w:val="uz-Cyrl-UZ"/>
              </w:rPr>
            </w:pPr>
          </w:p>
          <w:p w14:paraId="6CE9A698"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G.Gers tomonidan konstruksiyalangan tebranish manbaini (tebranish rejimida) yoki yuklamani (qabul rejimida) o‘rtadagi uzilish bilan ulash uchun mo‘ljal</w:t>
            </w:r>
            <w:r w:rsidR="00EE2753" w:rsidRPr="003113C7">
              <w:rPr>
                <w:rFonts w:ascii="Times New Roman" w:hAnsi="Times New Roman"/>
                <w:sz w:val="28"/>
                <w:szCs w:val="28"/>
                <w:lang w:val="uz-Cyrl-UZ"/>
              </w:rPr>
              <w:t>-</w:t>
            </w:r>
            <w:r w:rsidRPr="003113C7">
              <w:rPr>
                <w:rFonts w:ascii="Times New Roman" w:hAnsi="Times New Roman"/>
                <w:sz w:val="28"/>
                <w:szCs w:val="28"/>
                <w:lang w:val="uz-Cyrl-UZ"/>
              </w:rPr>
              <w:t>langan metall shtir ko‘rinishidagi antenna.</w:t>
            </w:r>
          </w:p>
          <w:p w14:paraId="5AA8FEA4" w14:textId="77777777" w:rsidR="00F63BDE" w:rsidRPr="003113C7" w:rsidRDefault="00F63BDE" w:rsidP="00F23303">
            <w:pPr>
              <w:pStyle w:val="BodyText2"/>
              <w:rPr>
                <w:rFonts w:ascii="Times New Roman" w:hAnsi="Times New Roman"/>
                <w:sz w:val="28"/>
                <w:szCs w:val="28"/>
                <w:lang w:val="uz-Cyrl-UZ"/>
              </w:rPr>
            </w:pPr>
          </w:p>
          <w:p w14:paraId="203DC94C"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Г.Герц томонидан конструкцияланган тебраниш манбаини (тебраниш режимида) ёки юкламани (қабул режимида) ўртадаги узилиш билан улаш учун мўлжалланган металл штирь кўринишидаги антенна.</w:t>
            </w:r>
          </w:p>
        </w:tc>
      </w:tr>
      <w:tr w:rsidR="00531151" w:rsidRPr="003113C7" w14:paraId="0CADDD08" w14:textId="77777777" w:rsidTr="00F23303">
        <w:trPr>
          <w:tblCellSpacing w:w="0" w:type="dxa"/>
          <w:jc w:val="center"/>
        </w:trPr>
        <w:tc>
          <w:tcPr>
            <w:tcW w:w="3711" w:type="dxa"/>
          </w:tcPr>
          <w:p w14:paraId="6FE232F5" w14:textId="77777777" w:rsidR="00531151" w:rsidRPr="003113C7" w:rsidRDefault="00531151" w:rsidP="00F23303">
            <w:pPr>
              <w:rPr>
                <w:b/>
                <w:sz w:val="28"/>
                <w:szCs w:val="28"/>
                <w:lang w:val="uz-Cyrl-UZ"/>
              </w:rPr>
            </w:pPr>
            <w:r w:rsidRPr="003113C7">
              <w:rPr>
                <w:b/>
                <w:sz w:val="28"/>
                <w:szCs w:val="28"/>
                <w:lang w:val="uz-Cyrl-UZ"/>
              </w:rPr>
              <w:t>Вибраторные антенны</w:t>
            </w:r>
          </w:p>
          <w:p w14:paraId="53C9CFF9" w14:textId="77777777" w:rsidR="00531151" w:rsidRPr="003113C7" w:rsidRDefault="00531151" w:rsidP="00F23303">
            <w:pPr>
              <w:rPr>
                <w:bCs/>
                <w:sz w:val="28"/>
                <w:szCs w:val="28"/>
                <w:lang w:val="uz-Cyrl-UZ"/>
              </w:rPr>
            </w:pPr>
            <w:r w:rsidRPr="003113C7">
              <w:rPr>
                <w:b/>
                <w:bCs/>
                <w:sz w:val="28"/>
                <w:szCs w:val="28"/>
                <w:lang w:val="uz-Cyrl-UZ"/>
              </w:rPr>
              <w:t>uz</w:t>
            </w:r>
            <w:r w:rsidR="00140987" w:rsidRPr="003113C7">
              <w:rPr>
                <w:bCs/>
                <w:sz w:val="28"/>
                <w:szCs w:val="28"/>
                <w:lang w:val="uz-Cyrl-UZ"/>
              </w:rPr>
              <w:t xml:space="preserve"> - vibratorli antennalar</w:t>
            </w:r>
          </w:p>
          <w:p w14:paraId="003C5DC0" w14:textId="77777777" w:rsidR="00531151" w:rsidRPr="003113C7" w:rsidRDefault="00531151" w:rsidP="00F23303">
            <w:pPr>
              <w:rPr>
                <w:bCs/>
                <w:sz w:val="28"/>
                <w:szCs w:val="28"/>
                <w:lang w:val="uz-Cyrl-UZ"/>
              </w:rPr>
            </w:pPr>
            <w:r w:rsidRPr="003113C7">
              <w:rPr>
                <w:bCs/>
                <w:sz w:val="28"/>
                <w:szCs w:val="28"/>
                <w:lang w:val="uz-Cyrl-UZ"/>
              </w:rPr>
              <w:t xml:space="preserve">       вибраторли антенналар</w:t>
            </w:r>
          </w:p>
          <w:p w14:paraId="26E53D82" w14:textId="77777777" w:rsidR="00531151" w:rsidRPr="003113C7" w:rsidRDefault="00531151" w:rsidP="00F23303">
            <w:pPr>
              <w:rPr>
                <w:b/>
                <w:sz w:val="28"/>
                <w:szCs w:val="28"/>
                <w:lang w:val="uz-Cyrl-UZ"/>
              </w:rPr>
            </w:pPr>
            <w:r w:rsidRPr="003113C7">
              <w:rPr>
                <w:b/>
                <w:bCs/>
                <w:sz w:val="28"/>
                <w:szCs w:val="28"/>
                <w:lang w:val="uz-Cyrl-UZ"/>
              </w:rPr>
              <w:t>en</w:t>
            </w:r>
            <w:r w:rsidRPr="003113C7">
              <w:rPr>
                <w:bCs/>
                <w:sz w:val="28"/>
                <w:szCs w:val="28"/>
                <w:lang w:val="uz-Cyrl-UZ"/>
              </w:rPr>
              <w:t xml:space="preserve"> -</w:t>
            </w:r>
            <w:r w:rsidRPr="003113C7">
              <w:rPr>
                <w:b/>
                <w:bCs/>
                <w:sz w:val="28"/>
                <w:szCs w:val="28"/>
                <w:lang w:val="en-US"/>
              </w:rPr>
              <w:t xml:space="preserve"> </w:t>
            </w:r>
            <w:r w:rsidRPr="003113C7">
              <w:rPr>
                <w:bCs/>
                <w:sz w:val="28"/>
                <w:szCs w:val="28"/>
                <w:lang w:val="en-US"/>
              </w:rPr>
              <w:t>vibrator</w:t>
            </w:r>
            <w:r w:rsidRPr="003113C7">
              <w:rPr>
                <w:bCs/>
                <w:sz w:val="28"/>
                <w:szCs w:val="28"/>
                <w:lang w:val="uz-Cyrl-UZ"/>
              </w:rPr>
              <w:t xml:space="preserve"> antenna</w:t>
            </w:r>
            <w:r w:rsidRPr="003113C7">
              <w:rPr>
                <w:bCs/>
                <w:sz w:val="28"/>
                <w:szCs w:val="28"/>
                <w:lang w:val="en-US"/>
              </w:rPr>
              <w:t>s</w:t>
            </w:r>
          </w:p>
        </w:tc>
        <w:tc>
          <w:tcPr>
            <w:tcW w:w="6260" w:type="dxa"/>
          </w:tcPr>
          <w:p w14:paraId="437564E4" w14:textId="77777777" w:rsidR="00531151" w:rsidRPr="003113C7" w:rsidRDefault="00531151" w:rsidP="00F23303">
            <w:pPr>
              <w:jc w:val="both"/>
              <w:rPr>
                <w:sz w:val="28"/>
                <w:szCs w:val="28"/>
              </w:rPr>
            </w:pPr>
            <w:r w:rsidRPr="003113C7">
              <w:rPr>
                <w:sz w:val="28"/>
                <w:szCs w:val="28"/>
              </w:rPr>
              <w:t>Антенны, базовым элементом которых является вибратор.</w:t>
            </w:r>
          </w:p>
          <w:p w14:paraId="09AC5DB1" w14:textId="77777777" w:rsidR="00531151" w:rsidRPr="003113C7" w:rsidRDefault="00531151" w:rsidP="00F23303">
            <w:pPr>
              <w:jc w:val="both"/>
              <w:rPr>
                <w:sz w:val="16"/>
                <w:szCs w:val="16"/>
              </w:rPr>
            </w:pPr>
          </w:p>
          <w:p w14:paraId="34930121" w14:textId="77777777" w:rsidR="00531151" w:rsidRPr="003113C7" w:rsidRDefault="00531151" w:rsidP="00F23303">
            <w:pPr>
              <w:jc w:val="both"/>
              <w:rPr>
                <w:sz w:val="28"/>
                <w:szCs w:val="28"/>
                <w:lang w:val="en-US"/>
              </w:rPr>
            </w:pPr>
            <w:proofErr w:type="spellStart"/>
            <w:r w:rsidRPr="003113C7">
              <w:rPr>
                <w:sz w:val="28"/>
                <w:szCs w:val="28"/>
                <w:lang w:val="en-US"/>
              </w:rPr>
              <w:t>Bazaviy</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en-US"/>
              </w:rPr>
              <w:t xml:space="preserve"> vibrator </w:t>
            </w:r>
            <w:proofErr w:type="spellStart"/>
            <w:r w:rsidRPr="003113C7">
              <w:rPr>
                <w:sz w:val="28"/>
                <w:szCs w:val="28"/>
                <w:lang w:val="en-US"/>
              </w:rPr>
              <w:t>hisoblanadigan</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w:t>
            </w:r>
          </w:p>
          <w:p w14:paraId="069F20D0" w14:textId="77777777" w:rsidR="00EE2753" w:rsidRPr="003113C7" w:rsidRDefault="00EE2753" w:rsidP="00F23303">
            <w:pPr>
              <w:jc w:val="both"/>
              <w:rPr>
                <w:sz w:val="16"/>
                <w:szCs w:val="16"/>
                <w:lang w:val="en-US"/>
              </w:rPr>
            </w:pPr>
          </w:p>
          <w:p w14:paraId="21BA8C87" w14:textId="77777777" w:rsidR="00531151" w:rsidRPr="003113C7" w:rsidRDefault="00531151" w:rsidP="00F23303">
            <w:pPr>
              <w:jc w:val="both"/>
              <w:rPr>
                <w:sz w:val="28"/>
                <w:szCs w:val="28"/>
              </w:rPr>
            </w:pPr>
            <w:proofErr w:type="spellStart"/>
            <w:r w:rsidRPr="003113C7">
              <w:rPr>
                <w:sz w:val="28"/>
                <w:szCs w:val="28"/>
              </w:rPr>
              <w:t>Базавий</w:t>
            </w:r>
            <w:proofErr w:type="spellEnd"/>
            <w:r w:rsidRPr="003113C7">
              <w:rPr>
                <w:sz w:val="28"/>
                <w:szCs w:val="28"/>
              </w:rPr>
              <w:t xml:space="preserve"> </w:t>
            </w:r>
            <w:proofErr w:type="spellStart"/>
            <w:r w:rsidRPr="003113C7">
              <w:rPr>
                <w:sz w:val="28"/>
                <w:szCs w:val="28"/>
              </w:rPr>
              <w:t>элементи</w:t>
            </w:r>
            <w:proofErr w:type="spellEnd"/>
            <w:r w:rsidRPr="003113C7">
              <w:rPr>
                <w:sz w:val="28"/>
                <w:szCs w:val="28"/>
              </w:rPr>
              <w:t xml:space="preserve"> вибратор </w:t>
            </w:r>
            <w:proofErr w:type="spellStart"/>
            <w:r w:rsidRPr="003113C7">
              <w:rPr>
                <w:sz w:val="28"/>
                <w:szCs w:val="28"/>
              </w:rPr>
              <w:t>ҳисобланадиган</w:t>
            </w:r>
            <w:proofErr w:type="spellEnd"/>
            <w:r w:rsidRPr="003113C7">
              <w:rPr>
                <w:sz w:val="28"/>
                <w:szCs w:val="28"/>
              </w:rPr>
              <w:t xml:space="preserve"> ан</w:t>
            </w:r>
            <w:r w:rsidR="00A328A1" w:rsidRPr="003113C7">
              <w:rPr>
                <w:sz w:val="28"/>
                <w:szCs w:val="28"/>
              </w:rPr>
              <w:t>-</w:t>
            </w:r>
            <w:proofErr w:type="spellStart"/>
            <w:r w:rsidRPr="003113C7">
              <w:rPr>
                <w:sz w:val="28"/>
                <w:szCs w:val="28"/>
              </w:rPr>
              <w:t>тенналар</w:t>
            </w:r>
            <w:proofErr w:type="spellEnd"/>
            <w:r w:rsidRPr="003113C7">
              <w:rPr>
                <w:sz w:val="28"/>
                <w:szCs w:val="28"/>
              </w:rPr>
              <w:t>.</w:t>
            </w:r>
          </w:p>
        </w:tc>
      </w:tr>
      <w:tr w:rsidR="00531151" w:rsidRPr="00073205" w14:paraId="4AE3049F" w14:textId="77777777" w:rsidTr="00F23303">
        <w:trPr>
          <w:tblCellSpacing w:w="0" w:type="dxa"/>
          <w:jc w:val="center"/>
        </w:trPr>
        <w:tc>
          <w:tcPr>
            <w:tcW w:w="3711" w:type="dxa"/>
          </w:tcPr>
          <w:p w14:paraId="0505220C" w14:textId="77777777" w:rsidR="00531151" w:rsidRPr="003113C7" w:rsidRDefault="00531151" w:rsidP="00F23303">
            <w:pPr>
              <w:rPr>
                <w:b/>
                <w:bCs/>
                <w:sz w:val="28"/>
                <w:szCs w:val="28"/>
              </w:rPr>
            </w:pPr>
            <w:r w:rsidRPr="003113C7">
              <w:rPr>
                <w:b/>
                <w:sz w:val="28"/>
                <w:szCs w:val="28"/>
              </w:rPr>
              <w:t>Видимая область спектра</w:t>
            </w:r>
          </w:p>
          <w:p w14:paraId="30F7EB4B"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spektrning</w:t>
            </w:r>
            <w:proofErr w:type="spellEnd"/>
            <w:r w:rsidRPr="003113C7">
              <w:rPr>
                <w:b/>
                <w:sz w:val="28"/>
                <w:szCs w:val="28"/>
              </w:rPr>
              <w:t xml:space="preserve"> </w:t>
            </w:r>
            <w:proofErr w:type="gramStart"/>
            <w:r w:rsidRPr="003113C7">
              <w:rPr>
                <w:sz w:val="28"/>
                <w:szCs w:val="28"/>
                <w:lang w:val="en-US"/>
              </w:rPr>
              <w:t>ko</w:t>
            </w:r>
            <w:r w:rsidRPr="003113C7">
              <w:rPr>
                <w:sz w:val="28"/>
                <w:szCs w:val="28"/>
              </w:rPr>
              <w:t>‘</w:t>
            </w:r>
            <w:proofErr w:type="spellStart"/>
            <w:proofErr w:type="gramEnd"/>
            <w:r w:rsidRPr="003113C7">
              <w:rPr>
                <w:sz w:val="28"/>
                <w:szCs w:val="28"/>
                <w:lang w:val="en-US"/>
              </w:rPr>
              <w:t>rinadigan</w:t>
            </w:r>
            <w:proofErr w:type="spellEnd"/>
            <w:r w:rsidRPr="003113C7">
              <w:rPr>
                <w:sz w:val="28"/>
                <w:szCs w:val="28"/>
              </w:rPr>
              <w:t xml:space="preserve"> </w:t>
            </w:r>
            <w:proofErr w:type="spellStart"/>
            <w:r w:rsidRPr="003113C7">
              <w:rPr>
                <w:sz w:val="28"/>
                <w:szCs w:val="28"/>
                <w:lang w:val="en-US"/>
              </w:rPr>
              <w:lastRenderedPageBreak/>
              <w:t>sohasi</w:t>
            </w:r>
            <w:proofErr w:type="spellEnd"/>
          </w:p>
          <w:p w14:paraId="320A7A48" w14:textId="77777777" w:rsidR="00531151" w:rsidRPr="00073205" w:rsidRDefault="00531151" w:rsidP="00F23303">
            <w:pPr>
              <w:rPr>
                <w:sz w:val="28"/>
                <w:szCs w:val="28"/>
              </w:rPr>
            </w:pPr>
            <w:r w:rsidRPr="003113C7">
              <w:rPr>
                <w:sz w:val="28"/>
                <w:szCs w:val="28"/>
              </w:rPr>
              <w:t xml:space="preserve">       </w:t>
            </w:r>
            <w:proofErr w:type="spellStart"/>
            <w:r w:rsidRPr="003113C7">
              <w:rPr>
                <w:sz w:val="28"/>
                <w:szCs w:val="28"/>
              </w:rPr>
              <w:t>спектрнинг</w:t>
            </w:r>
            <w:proofErr w:type="spellEnd"/>
            <w:r w:rsidRPr="00073205">
              <w:rPr>
                <w:sz w:val="28"/>
                <w:szCs w:val="28"/>
              </w:rPr>
              <w:t xml:space="preserve"> </w:t>
            </w:r>
            <w:proofErr w:type="spellStart"/>
            <w:r w:rsidRPr="003113C7">
              <w:rPr>
                <w:sz w:val="28"/>
                <w:szCs w:val="28"/>
              </w:rPr>
              <w:t>кўринадиган</w:t>
            </w:r>
            <w:proofErr w:type="spellEnd"/>
            <w:r w:rsidRPr="00073205">
              <w:rPr>
                <w:sz w:val="28"/>
                <w:szCs w:val="28"/>
              </w:rPr>
              <w:t xml:space="preserve"> </w:t>
            </w:r>
            <w:proofErr w:type="spellStart"/>
            <w:r w:rsidRPr="003113C7">
              <w:rPr>
                <w:sz w:val="28"/>
                <w:szCs w:val="28"/>
              </w:rPr>
              <w:t>соҳаси</w:t>
            </w:r>
            <w:proofErr w:type="spellEnd"/>
          </w:p>
          <w:p w14:paraId="5701F46C"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visible area of spectrum</w:t>
            </w:r>
          </w:p>
        </w:tc>
        <w:tc>
          <w:tcPr>
            <w:tcW w:w="6260" w:type="dxa"/>
          </w:tcPr>
          <w:p w14:paraId="010AAC07" w14:textId="77777777" w:rsidR="00531151" w:rsidRPr="003113C7" w:rsidRDefault="00531151" w:rsidP="00F23303">
            <w:pPr>
              <w:shd w:val="clear" w:color="auto" w:fill="FFFFFF"/>
              <w:jc w:val="both"/>
              <w:rPr>
                <w:sz w:val="28"/>
                <w:szCs w:val="28"/>
              </w:rPr>
            </w:pPr>
            <w:r w:rsidRPr="003113C7">
              <w:rPr>
                <w:sz w:val="28"/>
                <w:szCs w:val="28"/>
              </w:rPr>
              <w:lastRenderedPageBreak/>
              <w:t xml:space="preserve">Область спектра оптического излучения, </w:t>
            </w:r>
            <w:proofErr w:type="spellStart"/>
            <w:r w:rsidRPr="003113C7">
              <w:rPr>
                <w:sz w:val="28"/>
                <w:szCs w:val="28"/>
              </w:rPr>
              <w:t>наблю</w:t>
            </w:r>
            <w:r w:rsidR="00A328A1" w:rsidRPr="003113C7">
              <w:rPr>
                <w:sz w:val="28"/>
                <w:szCs w:val="28"/>
              </w:rPr>
              <w:t>-</w:t>
            </w:r>
            <w:r w:rsidRPr="003113C7">
              <w:rPr>
                <w:sz w:val="28"/>
                <w:szCs w:val="28"/>
              </w:rPr>
              <w:t>даемая</w:t>
            </w:r>
            <w:proofErr w:type="spellEnd"/>
            <w:r w:rsidRPr="003113C7">
              <w:rPr>
                <w:sz w:val="28"/>
                <w:szCs w:val="28"/>
              </w:rPr>
              <w:t xml:space="preserve"> при длинах волн 0,4-0,75 </w:t>
            </w:r>
            <w:proofErr w:type="spellStart"/>
            <w:r w:rsidRPr="003113C7">
              <w:rPr>
                <w:sz w:val="28"/>
                <w:szCs w:val="28"/>
                <w:lang w:val="en-US"/>
              </w:rPr>
              <w:t>mkm</w:t>
            </w:r>
            <w:proofErr w:type="spellEnd"/>
            <w:r w:rsidRPr="003113C7">
              <w:rPr>
                <w:sz w:val="28"/>
                <w:szCs w:val="28"/>
              </w:rPr>
              <w:t>.</w:t>
            </w:r>
          </w:p>
          <w:p w14:paraId="11764563" w14:textId="77777777" w:rsidR="00531151" w:rsidRPr="003113C7" w:rsidRDefault="00531151" w:rsidP="00F23303">
            <w:pPr>
              <w:shd w:val="clear" w:color="auto" w:fill="FFFFFF"/>
              <w:jc w:val="both"/>
              <w:rPr>
                <w:sz w:val="16"/>
                <w:szCs w:val="16"/>
              </w:rPr>
            </w:pPr>
          </w:p>
          <w:p w14:paraId="0150AD54" w14:textId="77777777" w:rsidR="00531151" w:rsidRPr="003113C7" w:rsidRDefault="00531151" w:rsidP="00F23303">
            <w:pPr>
              <w:shd w:val="clear" w:color="auto" w:fill="FFFFFF"/>
              <w:jc w:val="both"/>
              <w:rPr>
                <w:sz w:val="28"/>
                <w:szCs w:val="28"/>
                <w:lang w:val="en-US"/>
              </w:rPr>
            </w:pPr>
            <w:proofErr w:type="spellStart"/>
            <w:proofErr w:type="gramStart"/>
            <w:r w:rsidRPr="003113C7">
              <w:rPr>
                <w:sz w:val="28"/>
                <w:szCs w:val="28"/>
                <w:lang w:val="en-US"/>
              </w:rPr>
              <w:t>To‘</w:t>
            </w:r>
            <w:proofErr w:type="gramEnd"/>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uzunliklari</w:t>
            </w:r>
            <w:proofErr w:type="spellEnd"/>
            <w:r w:rsidRPr="003113C7">
              <w:rPr>
                <w:sz w:val="28"/>
                <w:szCs w:val="28"/>
                <w:lang w:val="en-US"/>
              </w:rPr>
              <w:t xml:space="preserve"> 0,4-0,75 </w:t>
            </w:r>
            <w:proofErr w:type="spellStart"/>
            <w:r w:rsidRPr="003113C7">
              <w:rPr>
                <w:sz w:val="28"/>
                <w:szCs w:val="28"/>
                <w:lang w:val="en-US"/>
              </w:rPr>
              <w:t>mkm</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nurla</w:t>
            </w:r>
            <w:r w:rsidR="00EE2753" w:rsidRPr="003113C7">
              <w:rPr>
                <w:sz w:val="28"/>
                <w:szCs w:val="28"/>
                <w:lang w:val="en-US"/>
              </w:rPr>
              <w:t>-</w:t>
            </w:r>
            <w:r w:rsidRPr="003113C7">
              <w:rPr>
                <w:sz w:val="28"/>
                <w:szCs w:val="28"/>
                <w:lang w:val="en-US"/>
              </w:rPr>
              <w:t>nish</w:t>
            </w:r>
            <w:proofErr w:type="spellEnd"/>
            <w:r w:rsidRPr="003113C7">
              <w:rPr>
                <w:sz w:val="28"/>
                <w:szCs w:val="28"/>
                <w:lang w:val="en-US"/>
              </w:rPr>
              <w:t xml:space="preserve"> </w:t>
            </w:r>
            <w:proofErr w:type="spellStart"/>
            <w:r w:rsidRPr="003113C7">
              <w:rPr>
                <w:sz w:val="28"/>
                <w:szCs w:val="28"/>
                <w:lang w:val="en-US"/>
              </w:rPr>
              <w:t>spektri</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w:t>
            </w:r>
          </w:p>
          <w:p w14:paraId="0F161DA3" w14:textId="77777777" w:rsidR="00531151" w:rsidRPr="003113C7" w:rsidRDefault="00531151" w:rsidP="00F23303">
            <w:pPr>
              <w:shd w:val="clear" w:color="auto" w:fill="FFFFFF"/>
              <w:jc w:val="both"/>
              <w:rPr>
                <w:sz w:val="16"/>
                <w:szCs w:val="16"/>
                <w:lang w:val="en-US"/>
              </w:rPr>
            </w:pPr>
          </w:p>
          <w:p w14:paraId="5E7BB531" w14:textId="77777777" w:rsidR="00531151" w:rsidRPr="003113C7" w:rsidRDefault="00531151" w:rsidP="00F23303">
            <w:pPr>
              <w:shd w:val="clear" w:color="auto" w:fill="FFFFFF"/>
              <w:jc w:val="both"/>
              <w:rPr>
                <w:sz w:val="28"/>
                <w:szCs w:val="28"/>
                <w:lang w:val="en-US"/>
              </w:rPr>
            </w:pP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узунликлари</w:t>
            </w:r>
            <w:proofErr w:type="spellEnd"/>
            <w:r w:rsidRPr="003113C7">
              <w:rPr>
                <w:sz w:val="28"/>
                <w:szCs w:val="28"/>
                <w:lang w:val="en-US"/>
              </w:rPr>
              <w:t xml:space="preserve"> 0,4-0,75 </w:t>
            </w:r>
            <w:proofErr w:type="spellStart"/>
            <w:r w:rsidRPr="003113C7">
              <w:rPr>
                <w:sz w:val="28"/>
                <w:szCs w:val="28"/>
                <w:lang w:val="en-US"/>
              </w:rPr>
              <w:t>mkm</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нурланиш</w:t>
            </w:r>
            <w:proofErr w:type="spellEnd"/>
            <w:r w:rsidRPr="003113C7">
              <w:rPr>
                <w:sz w:val="28"/>
                <w:szCs w:val="28"/>
                <w:lang w:val="en-US"/>
              </w:rPr>
              <w:t xml:space="preserve"> </w:t>
            </w:r>
            <w:proofErr w:type="spellStart"/>
            <w:r w:rsidRPr="003113C7">
              <w:rPr>
                <w:sz w:val="28"/>
                <w:szCs w:val="28"/>
              </w:rPr>
              <w:t>спектри</w:t>
            </w:r>
            <w:proofErr w:type="spellEnd"/>
            <w:r w:rsidRPr="003113C7">
              <w:rPr>
                <w:sz w:val="28"/>
                <w:szCs w:val="28"/>
                <w:lang w:val="en-US"/>
              </w:rPr>
              <w:t xml:space="preserve"> </w:t>
            </w:r>
            <w:proofErr w:type="spellStart"/>
            <w:r w:rsidRPr="003113C7">
              <w:rPr>
                <w:sz w:val="28"/>
                <w:szCs w:val="28"/>
              </w:rPr>
              <w:t>соҳаси</w:t>
            </w:r>
            <w:proofErr w:type="spellEnd"/>
            <w:r w:rsidR="0036419F" w:rsidRPr="003113C7">
              <w:rPr>
                <w:sz w:val="28"/>
                <w:szCs w:val="28"/>
                <w:lang w:val="en-US"/>
              </w:rPr>
              <w:t>.</w:t>
            </w:r>
          </w:p>
        </w:tc>
      </w:tr>
      <w:tr w:rsidR="00531151" w:rsidRPr="00073205" w14:paraId="27761CBD" w14:textId="77777777" w:rsidTr="00F23303">
        <w:trPr>
          <w:tblCellSpacing w:w="0" w:type="dxa"/>
          <w:jc w:val="center"/>
        </w:trPr>
        <w:tc>
          <w:tcPr>
            <w:tcW w:w="3711" w:type="dxa"/>
          </w:tcPr>
          <w:p w14:paraId="02353037" w14:textId="77777777" w:rsidR="00531151" w:rsidRPr="003113C7" w:rsidRDefault="00531151" w:rsidP="00F23303">
            <w:pPr>
              <w:widowControl w:val="0"/>
              <w:shd w:val="clear" w:color="auto" w:fill="FFFFFF"/>
              <w:autoSpaceDE w:val="0"/>
              <w:autoSpaceDN w:val="0"/>
              <w:adjustRightInd w:val="0"/>
              <w:ind w:right="5"/>
              <w:rPr>
                <w:b/>
                <w:bCs/>
                <w:spacing w:val="-3"/>
                <w:sz w:val="28"/>
                <w:szCs w:val="28"/>
                <w:lang w:val="en-US"/>
              </w:rPr>
            </w:pPr>
            <w:r w:rsidRPr="003113C7">
              <w:rPr>
                <w:b/>
                <w:bCs/>
                <w:spacing w:val="-3"/>
                <w:sz w:val="28"/>
                <w:szCs w:val="28"/>
              </w:rPr>
              <w:lastRenderedPageBreak/>
              <w:t>Видимое</w:t>
            </w:r>
            <w:r w:rsidRPr="003113C7">
              <w:rPr>
                <w:b/>
                <w:bCs/>
                <w:spacing w:val="-3"/>
                <w:sz w:val="28"/>
                <w:szCs w:val="28"/>
                <w:lang w:val="en-US"/>
              </w:rPr>
              <w:t xml:space="preserve"> </w:t>
            </w:r>
            <w:r w:rsidRPr="003113C7">
              <w:rPr>
                <w:b/>
                <w:bCs/>
                <w:spacing w:val="-3"/>
                <w:sz w:val="28"/>
                <w:szCs w:val="28"/>
              </w:rPr>
              <w:t>излучение</w:t>
            </w:r>
          </w:p>
          <w:p w14:paraId="4D876966" w14:textId="77777777" w:rsidR="00531151" w:rsidRPr="003113C7" w:rsidRDefault="00531151" w:rsidP="00F23303">
            <w:pPr>
              <w:widowControl w:val="0"/>
              <w:shd w:val="clear" w:color="auto" w:fill="FFFFFF"/>
              <w:autoSpaceDE w:val="0"/>
              <w:autoSpaceDN w:val="0"/>
              <w:adjustRightInd w:val="0"/>
              <w:ind w:right="5"/>
              <w:rPr>
                <w:bCs/>
                <w:spacing w:val="-3"/>
                <w:sz w:val="28"/>
                <w:szCs w:val="28"/>
                <w:lang w:val="en-US"/>
              </w:rPr>
            </w:pPr>
            <w:proofErr w:type="spellStart"/>
            <w:r w:rsidRPr="003113C7">
              <w:rPr>
                <w:b/>
                <w:bCs/>
                <w:spacing w:val="-3"/>
                <w:sz w:val="28"/>
                <w:szCs w:val="28"/>
                <w:lang w:val="en-US"/>
              </w:rPr>
              <w:t>uz</w:t>
            </w:r>
            <w:proofErr w:type="spellEnd"/>
            <w:r w:rsidRPr="003113C7">
              <w:rPr>
                <w:b/>
                <w:bCs/>
                <w:spacing w:val="-3"/>
                <w:sz w:val="28"/>
                <w:szCs w:val="28"/>
                <w:lang w:val="en-US"/>
              </w:rPr>
              <w:t xml:space="preserve"> - </w:t>
            </w:r>
            <w:proofErr w:type="spellStart"/>
            <w:proofErr w:type="gramStart"/>
            <w:r w:rsidRPr="003113C7">
              <w:rPr>
                <w:bCs/>
                <w:spacing w:val="-3"/>
                <w:sz w:val="28"/>
                <w:szCs w:val="28"/>
                <w:lang w:val="en-US"/>
              </w:rPr>
              <w:t>ko‘</w:t>
            </w:r>
            <w:proofErr w:type="gramEnd"/>
            <w:r w:rsidRPr="003113C7">
              <w:rPr>
                <w:bCs/>
                <w:spacing w:val="-3"/>
                <w:sz w:val="28"/>
                <w:szCs w:val="28"/>
                <w:lang w:val="en-US"/>
              </w:rPr>
              <w:t>rinadigan</w:t>
            </w:r>
            <w:proofErr w:type="spellEnd"/>
            <w:r w:rsidRPr="003113C7">
              <w:rPr>
                <w:bCs/>
                <w:spacing w:val="-3"/>
                <w:sz w:val="28"/>
                <w:szCs w:val="28"/>
                <w:lang w:val="en-US"/>
              </w:rPr>
              <w:t xml:space="preserve"> </w:t>
            </w:r>
            <w:proofErr w:type="spellStart"/>
            <w:r w:rsidRPr="003113C7">
              <w:rPr>
                <w:bCs/>
                <w:spacing w:val="-3"/>
                <w:sz w:val="28"/>
                <w:szCs w:val="28"/>
                <w:lang w:val="en-US"/>
              </w:rPr>
              <w:t>nurlanish</w:t>
            </w:r>
            <w:proofErr w:type="spellEnd"/>
          </w:p>
          <w:p w14:paraId="5EE34978" w14:textId="77777777" w:rsidR="00531151" w:rsidRPr="003113C7" w:rsidRDefault="00531151" w:rsidP="00F23303">
            <w:pPr>
              <w:widowControl w:val="0"/>
              <w:shd w:val="clear" w:color="auto" w:fill="FFFFFF"/>
              <w:autoSpaceDE w:val="0"/>
              <w:autoSpaceDN w:val="0"/>
              <w:adjustRightInd w:val="0"/>
              <w:ind w:right="5"/>
              <w:rPr>
                <w:bCs/>
                <w:spacing w:val="-3"/>
                <w:sz w:val="28"/>
                <w:szCs w:val="28"/>
                <w:lang w:val="uz-Cyrl-UZ"/>
              </w:rPr>
            </w:pPr>
            <w:r w:rsidRPr="003113C7">
              <w:rPr>
                <w:bCs/>
                <w:spacing w:val="-3"/>
                <w:sz w:val="28"/>
                <w:szCs w:val="28"/>
                <w:lang w:val="en-US"/>
              </w:rPr>
              <w:t xml:space="preserve">       </w:t>
            </w:r>
            <w:r w:rsidRPr="003113C7">
              <w:rPr>
                <w:bCs/>
                <w:spacing w:val="-3"/>
                <w:sz w:val="28"/>
                <w:szCs w:val="28"/>
                <w:lang w:val="uz-Cyrl-UZ"/>
              </w:rPr>
              <w:t>кўринадиган нурланиш</w:t>
            </w:r>
          </w:p>
          <w:p w14:paraId="50866226" w14:textId="77777777" w:rsidR="00531151" w:rsidRPr="003113C7" w:rsidRDefault="00531151" w:rsidP="00F23303">
            <w:pPr>
              <w:shd w:val="clear" w:color="auto" w:fill="FFFFFF"/>
              <w:jc w:val="both"/>
              <w:rPr>
                <w:b/>
                <w:bCs/>
                <w:sz w:val="28"/>
                <w:szCs w:val="28"/>
                <w:lang w:val="en-US"/>
              </w:rPr>
            </w:pPr>
            <w:proofErr w:type="spellStart"/>
            <w:r w:rsidRPr="003113C7">
              <w:rPr>
                <w:b/>
                <w:bCs/>
                <w:spacing w:val="-3"/>
                <w:sz w:val="28"/>
                <w:szCs w:val="28"/>
                <w:lang w:val="en-US"/>
              </w:rPr>
              <w:t>en</w:t>
            </w:r>
            <w:proofErr w:type="spellEnd"/>
            <w:r w:rsidRPr="003113C7">
              <w:rPr>
                <w:b/>
                <w:bCs/>
                <w:spacing w:val="-3"/>
                <w:sz w:val="28"/>
                <w:szCs w:val="28"/>
                <w:lang w:val="en-US"/>
              </w:rPr>
              <w:t xml:space="preserve"> </w:t>
            </w:r>
            <w:r w:rsidRPr="003113C7">
              <w:rPr>
                <w:bCs/>
                <w:spacing w:val="-3"/>
                <w:sz w:val="28"/>
                <w:szCs w:val="28"/>
                <w:lang w:val="en-US"/>
              </w:rPr>
              <w:t>-</w:t>
            </w:r>
            <w:r w:rsidRPr="003113C7">
              <w:rPr>
                <w:b/>
                <w:sz w:val="28"/>
                <w:szCs w:val="28"/>
                <w:lang w:val="en-US"/>
              </w:rPr>
              <w:t xml:space="preserve"> </w:t>
            </w:r>
            <w:r w:rsidRPr="003113C7">
              <w:rPr>
                <w:sz w:val="28"/>
                <w:szCs w:val="28"/>
                <w:lang w:val="en-US"/>
              </w:rPr>
              <w:t>visible radiation, light</w:t>
            </w:r>
          </w:p>
        </w:tc>
        <w:tc>
          <w:tcPr>
            <w:tcW w:w="6260" w:type="dxa"/>
          </w:tcPr>
          <w:p w14:paraId="4E7038AD"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lang w:val="uz-Cyrl-UZ"/>
              </w:rPr>
            </w:pPr>
            <w:r w:rsidRPr="003113C7">
              <w:rPr>
                <w:bCs/>
                <w:spacing w:val="-3"/>
                <w:sz w:val="28"/>
                <w:szCs w:val="28"/>
              </w:rPr>
              <w:t xml:space="preserve">Оптическое излучение с длинами волн </w:t>
            </w:r>
            <w:proofErr w:type="gramStart"/>
            <w:r w:rsidRPr="003113C7">
              <w:rPr>
                <w:bCs/>
                <w:spacing w:val="-3"/>
                <w:sz w:val="28"/>
                <w:szCs w:val="28"/>
              </w:rPr>
              <w:t>приблизи</w:t>
            </w:r>
            <w:r w:rsidR="00A328A1" w:rsidRPr="003113C7">
              <w:rPr>
                <w:bCs/>
                <w:spacing w:val="-3"/>
                <w:sz w:val="28"/>
                <w:szCs w:val="28"/>
              </w:rPr>
              <w:t>-</w:t>
            </w:r>
            <w:proofErr w:type="spellStart"/>
            <w:r w:rsidRPr="003113C7">
              <w:rPr>
                <w:bCs/>
                <w:spacing w:val="-3"/>
                <w:sz w:val="28"/>
                <w:szCs w:val="28"/>
              </w:rPr>
              <w:t>тельно</w:t>
            </w:r>
            <w:proofErr w:type="spellEnd"/>
            <w:proofErr w:type="gramEnd"/>
            <w:r w:rsidRPr="003113C7">
              <w:rPr>
                <w:bCs/>
                <w:spacing w:val="-3"/>
                <w:sz w:val="28"/>
                <w:szCs w:val="28"/>
              </w:rPr>
              <w:t xml:space="preserve"> от 380-400 </w:t>
            </w:r>
            <w:r w:rsidRPr="003113C7">
              <w:rPr>
                <w:bCs/>
                <w:spacing w:val="-3"/>
                <w:sz w:val="28"/>
                <w:szCs w:val="28"/>
                <w:lang w:val="en-US"/>
              </w:rPr>
              <w:t>nm</w:t>
            </w:r>
            <w:r w:rsidRPr="003113C7">
              <w:rPr>
                <w:bCs/>
                <w:spacing w:val="-3"/>
                <w:sz w:val="28"/>
                <w:szCs w:val="28"/>
              </w:rPr>
              <w:t xml:space="preserve"> до 760-780 </w:t>
            </w:r>
            <w:r w:rsidRPr="003113C7">
              <w:rPr>
                <w:bCs/>
                <w:spacing w:val="-3"/>
                <w:sz w:val="28"/>
                <w:szCs w:val="28"/>
                <w:lang w:val="en-US"/>
              </w:rPr>
              <w:t>nm</w:t>
            </w:r>
            <w:r w:rsidRPr="003113C7">
              <w:rPr>
                <w:bCs/>
                <w:spacing w:val="-8"/>
                <w:sz w:val="28"/>
                <w:szCs w:val="28"/>
              </w:rPr>
              <w:t xml:space="preserve">, </w:t>
            </w:r>
            <w:proofErr w:type="spellStart"/>
            <w:r w:rsidRPr="003113C7">
              <w:rPr>
                <w:bCs/>
                <w:spacing w:val="-8"/>
                <w:sz w:val="28"/>
                <w:szCs w:val="28"/>
              </w:rPr>
              <w:t>непосредст</w:t>
            </w:r>
            <w:r w:rsidR="00EE2753" w:rsidRPr="003113C7">
              <w:rPr>
                <w:bCs/>
                <w:spacing w:val="-8"/>
                <w:sz w:val="28"/>
                <w:szCs w:val="28"/>
              </w:rPr>
              <w:t>-</w:t>
            </w:r>
            <w:r w:rsidRPr="003113C7">
              <w:rPr>
                <w:bCs/>
                <w:spacing w:val="-8"/>
                <w:sz w:val="28"/>
                <w:szCs w:val="28"/>
              </w:rPr>
              <w:t>венно</w:t>
            </w:r>
            <w:proofErr w:type="spellEnd"/>
            <w:r w:rsidRPr="003113C7">
              <w:rPr>
                <w:bCs/>
                <w:spacing w:val="-8"/>
                <w:sz w:val="28"/>
                <w:szCs w:val="28"/>
              </w:rPr>
              <w:t xml:space="preserve"> воспринимаемое глазом человека.</w:t>
            </w:r>
          </w:p>
          <w:p w14:paraId="423B1BC4" w14:textId="77777777" w:rsidR="00531151" w:rsidRPr="003113C7" w:rsidRDefault="00531151" w:rsidP="00F23303">
            <w:pPr>
              <w:widowControl w:val="0"/>
              <w:shd w:val="clear" w:color="auto" w:fill="FFFFFF"/>
              <w:autoSpaceDE w:val="0"/>
              <w:autoSpaceDN w:val="0"/>
              <w:adjustRightInd w:val="0"/>
              <w:ind w:right="10"/>
              <w:jc w:val="both"/>
              <w:rPr>
                <w:bCs/>
                <w:spacing w:val="-8"/>
                <w:sz w:val="16"/>
                <w:szCs w:val="16"/>
                <w:lang w:val="uz-Cyrl-UZ"/>
              </w:rPr>
            </w:pPr>
          </w:p>
          <w:p w14:paraId="70A4FCA7"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lang w:val="uz-Cyrl-UZ"/>
              </w:rPr>
            </w:pPr>
            <w:r w:rsidRPr="003113C7">
              <w:rPr>
                <w:bCs/>
                <w:spacing w:val="-8"/>
                <w:sz w:val="28"/>
                <w:szCs w:val="28"/>
                <w:lang w:val="uz-Cyrl-UZ"/>
              </w:rPr>
              <w:t>Odam ko‘zi bevosita qabul (idrok) qiladigan, taxminan 380-400 nm dan 760-780 nm gacha bo‘lgan to‘lqin uzun</w:t>
            </w:r>
            <w:r w:rsidR="00EE2753" w:rsidRPr="003113C7">
              <w:rPr>
                <w:bCs/>
                <w:spacing w:val="-8"/>
                <w:sz w:val="28"/>
                <w:szCs w:val="28"/>
                <w:lang w:val="uz-Cyrl-UZ"/>
              </w:rPr>
              <w:t>-</w:t>
            </w:r>
            <w:r w:rsidRPr="003113C7">
              <w:rPr>
                <w:bCs/>
                <w:spacing w:val="-8"/>
                <w:sz w:val="28"/>
                <w:szCs w:val="28"/>
                <w:lang w:val="uz-Cyrl-UZ"/>
              </w:rPr>
              <w:t>liklariga ega optik nurlanish.</w:t>
            </w:r>
          </w:p>
          <w:p w14:paraId="047D7354" w14:textId="77777777" w:rsidR="00531151" w:rsidRPr="003113C7" w:rsidRDefault="00531151" w:rsidP="00F23303">
            <w:pPr>
              <w:widowControl w:val="0"/>
              <w:shd w:val="clear" w:color="auto" w:fill="FFFFFF"/>
              <w:autoSpaceDE w:val="0"/>
              <w:autoSpaceDN w:val="0"/>
              <w:adjustRightInd w:val="0"/>
              <w:ind w:right="10"/>
              <w:jc w:val="both"/>
              <w:rPr>
                <w:bCs/>
                <w:spacing w:val="-8"/>
                <w:sz w:val="16"/>
                <w:szCs w:val="16"/>
                <w:lang w:val="uz-Cyrl-UZ"/>
              </w:rPr>
            </w:pPr>
          </w:p>
          <w:p w14:paraId="5BBE1D47" w14:textId="77777777" w:rsidR="00531151" w:rsidRPr="003113C7" w:rsidRDefault="00531151" w:rsidP="00F23303">
            <w:pPr>
              <w:widowControl w:val="0"/>
              <w:shd w:val="clear" w:color="auto" w:fill="FFFFFF"/>
              <w:autoSpaceDE w:val="0"/>
              <w:autoSpaceDN w:val="0"/>
              <w:adjustRightInd w:val="0"/>
              <w:ind w:right="10"/>
              <w:jc w:val="both"/>
              <w:rPr>
                <w:spacing w:val="-3"/>
                <w:lang w:val="uz-Cyrl-UZ"/>
              </w:rPr>
            </w:pPr>
            <w:r w:rsidRPr="003113C7">
              <w:rPr>
                <w:bCs/>
                <w:spacing w:val="-8"/>
                <w:sz w:val="28"/>
                <w:szCs w:val="28"/>
                <w:lang w:val="uz-Cyrl-UZ"/>
              </w:rPr>
              <w:t>Одам кўзи бевосита қабул (идрок) қиладиган, тахми</w:t>
            </w:r>
            <w:r w:rsidR="00EE2753" w:rsidRPr="003113C7">
              <w:rPr>
                <w:bCs/>
                <w:spacing w:val="-8"/>
                <w:sz w:val="28"/>
                <w:szCs w:val="28"/>
                <w:lang w:val="uz-Cyrl-UZ"/>
              </w:rPr>
              <w:t>-</w:t>
            </w:r>
            <w:r w:rsidRPr="003113C7">
              <w:rPr>
                <w:bCs/>
                <w:spacing w:val="-8"/>
                <w:sz w:val="28"/>
                <w:szCs w:val="28"/>
                <w:lang w:val="uz-Cyrl-UZ"/>
              </w:rPr>
              <w:t>нан 380-</w:t>
            </w:r>
            <w:r w:rsidRPr="003113C7">
              <w:rPr>
                <w:bCs/>
                <w:spacing w:val="-3"/>
                <w:sz w:val="28"/>
                <w:szCs w:val="28"/>
                <w:lang w:val="uz-Cyrl-UZ"/>
              </w:rPr>
              <w:t>400 nm дан 760-780 nm гача бўлган тўлқин узунликларига эга оптик нурланиш.</w:t>
            </w:r>
          </w:p>
        </w:tc>
      </w:tr>
      <w:tr w:rsidR="00531151" w:rsidRPr="003113C7" w14:paraId="7EB35A17" w14:textId="77777777" w:rsidTr="00F23303">
        <w:trPr>
          <w:tblCellSpacing w:w="0" w:type="dxa"/>
          <w:jc w:val="center"/>
        </w:trPr>
        <w:tc>
          <w:tcPr>
            <w:tcW w:w="3711" w:type="dxa"/>
          </w:tcPr>
          <w:p w14:paraId="7939405E" w14:textId="77777777" w:rsidR="00531151" w:rsidRPr="003113C7" w:rsidRDefault="00531151" w:rsidP="00F23303">
            <w:pPr>
              <w:rPr>
                <w:b/>
                <w:sz w:val="28"/>
                <w:szCs w:val="28"/>
                <w:lang w:val="uz-Cyrl-UZ"/>
              </w:rPr>
            </w:pPr>
            <w:r w:rsidRPr="003113C7">
              <w:rPr>
                <w:b/>
                <w:sz w:val="28"/>
                <w:szCs w:val="28"/>
                <w:lang w:val="uz-Cyrl-UZ"/>
              </w:rPr>
              <w:t>Вилочная часть оптического с</w:t>
            </w:r>
            <w:r w:rsidR="00140987" w:rsidRPr="003113C7">
              <w:rPr>
                <w:b/>
                <w:sz w:val="28"/>
                <w:szCs w:val="28"/>
                <w:lang w:val="uz-Cyrl-UZ"/>
              </w:rPr>
              <w:t>оединителя</w:t>
            </w:r>
          </w:p>
          <w:p w14:paraId="246761D1"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optik</w:t>
            </w:r>
            <w:r w:rsidRPr="003113C7">
              <w:rPr>
                <w:b/>
                <w:sz w:val="28"/>
                <w:szCs w:val="28"/>
                <w:lang w:val="uz-Cyrl-UZ"/>
              </w:rPr>
              <w:t xml:space="preserve"> </w:t>
            </w:r>
            <w:r w:rsidRPr="003113C7">
              <w:rPr>
                <w:sz w:val="28"/>
                <w:szCs w:val="28"/>
                <w:lang w:val="uz-Cyrl-UZ"/>
              </w:rPr>
              <w:t>ulagichning</w:t>
            </w:r>
            <w:r w:rsidRPr="003113C7">
              <w:rPr>
                <w:b/>
                <w:sz w:val="28"/>
                <w:szCs w:val="28"/>
                <w:lang w:val="uz-Cyrl-UZ"/>
              </w:rPr>
              <w:t xml:space="preserve"> </w:t>
            </w:r>
            <w:r w:rsidRPr="003113C7">
              <w:rPr>
                <w:sz w:val="28"/>
                <w:szCs w:val="28"/>
                <w:lang w:val="uz-Cyrl-UZ"/>
              </w:rPr>
              <w:t>vilkali qismi</w:t>
            </w:r>
          </w:p>
          <w:p w14:paraId="2D205895" w14:textId="77777777" w:rsidR="00531151" w:rsidRPr="003113C7" w:rsidRDefault="00531151" w:rsidP="00F23303">
            <w:pPr>
              <w:rPr>
                <w:b/>
                <w:sz w:val="28"/>
                <w:szCs w:val="28"/>
                <w:lang w:val="en-US"/>
              </w:rPr>
            </w:pPr>
            <w:r w:rsidRPr="003113C7">
              <w:rPr>
                <w:sz w:val="28"/>
                <w:szCs w:val="28"/>
                <w:lang w:val="uz-Cyrl-UZ"/>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улагичнинг</w:t>
            </w:r>
            <w:proofErr w:type="spellEnd"/>
            <w:r w:rsidRPr="003113C7">
              <w:rPr>
                <w:sz w:val="28"/>
                <w:szCs w:val="28"/>
                <w:lang w:val="en-US"/>
              </w:rPr>
              <w:br/>
            </w:r>
            <w:proofErr w:type="spellStart"/>
            <w:r w:rsidRPr="003113C7">
              <w:rPr>
                <w:sz w:val="28"/>
                <w:szCs w:val="28"/>
              </w:rPr>
              <w:t>вилкали</w:t>
            </w:r>
            <w:proofErr w:type="spellEnd"/>
            <w:r w:rsidRPr="003113C7">
              <w:rPr>
                <w:sz w:val="28"/>
                <w:szCs w:val="28"/>
                <w:lang w:val="en-US"/>
              </w:rPr>
              <w:t xml:space="preserve"> </w:t>
            </w:r>
            <w:proofErr w:type="spellStart"/>
            <w:r w:rsidRPr="003113C7">
              <w:rPr>
                <w:sz w:val="28"/>
                <w:szCs w:val="28"/>
              </w:rPr>
              <w:t>қисми</w:t>
            </w:r>
            <w:proofErr w:type="spellEnd"/>
          </w:p>
          <w:p w14:paraId="4CF314CF" w14:textId="77777777" w:rsidR="00531151" w:rsidRPr="003113C7" w:rsidRDefault="00531151" w:rsidP="00F23303">
            <w:pPr>
              <w:rPr>
                <w:sz w:val="28"/>
                <w:szCs w:val="28"/>
                <w:lang w:val="en-GB"/>
              </w:rPr>
            </w:pPr>
            <w:proofErr w:type="spellStart"/>
            <w:r w:rsidRPr="003113C7">
              <w:rPr>
                <w:b/>
                <w:sz w:val="28"/>
                <w:szCs w:val="28"/>
                <w:lang w:val="en-US"/>
              </w:rPr>
              <w:t>en</w:t>
            </w:r>
            <w:proofErr w:type="spellEnd"/>
            <w:r w:rsidRPr="003113C7">
              <w:rPr>
                <w:b/>
                <w:sz w:val="28"/>
                <w:szCs w:val="28"/>
                <w:lang w:val="en-GB"/>
              </w:rPr>
              <w:t xml:space="preserve"> -</w:t>
            </w:r>
            <w:r w:rsidRPr="003113C7">
              <w:rPr>
                <w:sz w:val="28"/>
                <w:szCs w:val="28"/>
                <w:lang w:val="en-GB"/>
              </w:rPr>
              <w:t xml:space="preserve"> </w:t>
            </w:r>
            <w:r w:rsidRPr="003113C7">
              <w:rPr>
                <w:sz w:val="28"/>
                <w:szCs w:val="28"/>
                <w:lang w:val="en-US"/>
              </w:rPr>
              <w:t xml:space="preserve">plug </w:t>
            </w:r>
            <w:r w:rsidRPr="003113C7">
              <w:rPr>
                <w:sz w:val="28"/>
                <w:szCs w:val="28"/>
                <w:lang w:val="en-GB"/>
              </w:rPr>
              <w:t>part of an optical connector</w:t>
            </w:r>
          </w:p>
        </w:tc>
        <w:tc>
          <w:tcPr>
            <w:tcW w:w="6260" w:type="dxa"/>
          </w:tcPr>
          <w:p w14:paraId="24722A62" w14:textId="77777777" w:rsidR="00531151" w:rsidRPr="003113C7" w:rsidRDefault="00531151" w:rsidP="00F23303">
            <w:pPr>
              <w:jc w:val="both"/>
              <w:rPr>
                <w:sz w:val="28"/>
                <w:szCs w:val="28"/>
              </w:rPr>
            </w:pPr>
            <w:r w:rsidRPr="003113C7">
              <w:rPr>
                <w:sz w:val="28"/>
                <w:szCs w:val="28"/>
              </w:rPr>
              <w:t>Часть разъ</w:t>
            </w:r>
            <w:r w:rsidR="00A328A1" w:rsidRPr="003113C7">
              <w:rPr>
                <w:sz w:val="28"/>
                <w:szCs w:val="28"/>
              </w:rPr>
              <w:t xml:space="preserve">емного оптического соединителя, </w:t>
            </w:r>
            <w:r w:rsidRPr="003113C7">
              <w:rPr>
                <w:sz w:val="28"/>
                <w:szCs w:val="28"/>
              </w:rPr>
              <w:t>конст</w:t>
            </w:r>
            <w:r w:rsidR="00A328A1" w:rsidRPr="003113C7">
              <w:rPr>
                <w:sz w:val="28"/>
                <w:szCs w:val="28"/>
              </w:rPr>
              <w:t>р</w:t>
            </w:r>
            <w:r w:rsidRPr="003113C7">
              <w:rPr>
                <w:sz w:val="28"/>
                <w:szCs w:val="28"/>
              </w:rPr>
              <w:t xml:space="preserve">уктивно оканчивающаяся оптическим </w:t>
            </w:r>
            <w:proofErr w:type="spellStart"/>
            <w:proofErr w:type="gramStart"/>
            <w:r w:rsidRPr="003113C7">
              <w:rPr>
                <w:sz w:val="28"/>
                <w:szCs w:val="28"/>
              </w:rPr>
              <w:t>наконеч</w:t>
            </w:r>
            <w:proofErr w:type="spellEnd"/>
            <w:r w:rsidR="00A328A1" w:rsidRPr="003113C7">
              <w:rPr>
                <w:sz w:val="28"/>
                <w:szCs w:val="28"/>
              </w:rPr>
              <w:t>-</w:t>
            </w:r>
            <w:r w:rsidRPr="003113C7">
              <w:rPr>
                <w:sz w:val="28"/>
                <w:szCs w:val="28"/>
              </w:rPr>
              <w:t>ником</w:t>
            </w:r>
            <w:proofErr w:type="gramEnd"/>
            <w:r w:rsidRPr="003113C7">
              <w:rPr>
                <w:sz w:val="28"/>
                <w:szCs w:val="28"/>
              </w:rPr>
              <w:t>.</w:t>
            </w:r>
          </w:p>
          <w:p w14:paraId="4AD0BBA1" w14:textId="77777777" w:rsidR="00531151" w:rsidRPr="003113C7" w:rsidRDefault="00531151" w:rsidP="00F23303">
            <w:pPr>
              <w:jc w:val="both"/>
              <w:rPr>
                <w:sz w:val="16"/>
                <w:szCs w:val="16"/>
              </w:rPr>
            </w:pPr>
          </w:p>
          <w:p w14:paraId="44BAFB03" w14:textId="77777777" w:rsidR="00531151" w:rsidRPr="003113C7" w:rsidRDefault="00531151" w:rsidP="00F23303">
            <w:pPr>
              <w:jc w:val="both"/>
              <w:rPr>
                <w:sz w:val="28"/>
                <w:szCs w:val="28"/>
                <w:lang w:val="en-US"/>
              </w:rPr>
            </w:pPr>
            <w:proofErr w:type="spellStart"/>
            <w:r w:rsidRPr="003113C7">
              <w:rPr>
                <w:sz w:val="28"/>
                <w:szCs w:val="28"/>
                <w:lang w:val="en-US"/>
              </w:rPr>
              <w:t>Ajraladigan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ulagichning</w:t>
            </w:r>
            <w:proofErr w:type="spellEnd"/>
            <w:r w:rsidRPr="003113C7">
              <w:rPr>
                <w:sz w:val="28"/>
                <w:szCs w:val="28"/>
                <w:lang w:val="en-US"/>
              </w:rPr>
              <w:t xml:space="preserve"> </w:t>
            </w:r>
            <w:proofErr w:type="spellStart"/>
            <w:r w:rsidRPr="003113C7">
              <w:rPr>
                <w:sz w:val="28"/>
                <w:szCs w:val="28"/>
                <w:lang w:val="en-US"/>
              </w:rPr>
              <w:t>konstruktiv</w:t>
            </w:r>
            <w:proofErr w:type="spellEnd"/>
            <w:r w:rsidRPr="003113C7">
              <w:rPr>
                <w:sz w:val="28"/>
                <w:szCs w:val="28"/>
                <w:lang w:val="en-US"/>
              </w:rPr>
              <w:t xml:space="preserve"> </w:t>
            </w:r>
            <w:proofErr w:type="spellStart"/>
            <w:r w:rsidRPr="003113C7">
              <w:rPr>
                <w:sz w:val="28"/>
                <w:szCs w:val="28"/>
                <w:lang w:val="en-US"/>
              </w:rPr>
              <w:t>jihatdan</w:t>
            </w:r>
            <w:proofErr w:type="spellEnd"/>
            <w:r w:rsidRPr="003113C7">
              <w:rPr>
                <w:sz w:val="28"/>
                <w:szCs w:val="28"/>
                <w:lang w:val="en-US"/>
              </w:rPr>
              <w:t xml:space="preserve"> </w:t>
            </w:r>
            <w:proofErr w:type="spellStart"/>
            <w:r w:rsidRPr="003113C7">
              <w:rPr>
                <w:sz w:val="28"/>
                <w:szCs w:val="28"/>
                <w:lang w:val="en-US"/>
              </w:rPr>
              <w:t>uchlik</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tugaydigan</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w:t>
            </w:r>
          </w:p>
          <w:p w14:paraId="543C6EAA" w14:textId="77777777" w:rsidR="00531151" w:rsidRPr="003113C7" w:rsidRDefault="00531151" w:rsidP="00F23303">
            <w:pPr>
              <w:jc w:val="both"/>
              <w:rPr>
                <w:sz w:val="16"/>
                <w:szCs w:val="16"/>
                <w:lang w:val="en-US"/>
              </w:rPr>
            </w:pPr>
          </w:p>
          <w:p w14:paraId="2D6E6206" w14:textId="77777777" w:rsidR="00531151" w:rsidRPr="003113C7" w:rsidRDefault="00531151" w:rsidP="00F23303">
            <w:pPr>
              <w:jc w:val="both"/>
              <w:rPr>
                <w:sz w:val="28"/>
                <w:szCs w:val="28"/>
              </w:rPr>
            </w:pPr>
            <w:proofErr w:type="spellStart"/>
            <w:r w:rsidRPr="003113C7">
              <w:rPr>
                <w:sz w:val="28"/>
                <w:szCs w:val="28"/>
              </w:rPr>
              <w:t>Ажраладиган</w:t>
            </w:r>
            <w:proofErr w:type="spellEnd"/>
            <w:r w:rsidRPr="003113C7">
              <w:rPr>
                <w:sz w:val="28"/>
                <w:szCs w:val="28"/>
              </w:rPr>
              <w:t xml:space="preserve"> оптик </w:t>
            </w:r>
            <w:proofErr w:type="spellStart"/>
            <w:r w:rsidRPr="003113C7">
              <w:rPr>
                <w:sz w:val="28"/>
                <w:szCs w:val="28"/>
              </w:rPr>
              <w:t>улагичнинг</w:t>
            </w:r>
            <w:proofErr w:type="spellEnd"/>
            <w:r w:rsidRPr="003113C7">
              <w:rPr>
                <w:sz w:val="28"/>
                <w:szCs w:val="28"/>
              </w:rPr>
              <w:t xml:space="preserve"> конструктив </w:t>
            </w:r>
            <w:proofErr w:type="spellStart"/>
            <w:r w:rsidRPr="003113C7">
              <w:rPr>
                <w:sz w:val="28"/>
                <w:szCs w:val="28"/>
              </w:rPr>
              <w:t>жи</w:t>
            </w:r>
            <w:r w:rsidR="00A328A1" w:rsidRPr="003113C7">
              <w:rPr>
                <w:sz w:val="28"/>
                <w:szCs w:val="28"/>
              </w:rPr>
              <w:t>-</w:t>
            </w:r>
            <w:r w:rsidRPr="003113C7">
              <w:rPr>
                <w:sz w:val="28"/>
                <w:szCs w:val="28"/>
              </w:rPr>
              <w:t>ҳатдан</w:t>
            </w:r>
            <w:proofErr w:type="spellEnd"/>
            <w:r w:rsidRPr="003113C7">
              <w:rPr>
                <w:sz w:val="28"/>
                <w:szCs w:val="28"/>
              </w:rPr>
              <w:t xml:space="preserve"> </w:t>
            </w:r>
            <w:proofErr w:type="spellStart"/>
            <w:r w:rsidRPr="003113C7">
              <w:rPr>
                <w:sz w:val="28"/>
                <w:szCs w:val="28"/>
              </w:rPr>
              <w:t>учлик</w:t>
            </w:r>
            <w:proofErr w:type="spellEnd"/>
            <w:r w:rsidRPr="003113C7">
              <w:rPr>
                <w:sz w:val="28"/>
                <w:szCs w:val="28"/>
              </w:rPr>
              <w:t xml:space="preserve"> билан </w:t>
            </w:r>
            <w:proofErr w:type="spellStart"/>
            <w:r w:rsidRPr="003113C7">
              <w:rPr>
                <w:sz w:val="28"/>
                <w:szCs w:val="28"/>
              </w:rPr>
              <w:t>тугайдиган</w:t>
            </w:r>
            <w:proofErr w:type="spellEnd"/>
            <w:r w:rsidRPr="003113C7">
              <w:rPr>
                <w:sz w:val="28"/>
                <w:szCs w:val="28"/>
              </w:rPr>
              <w:t xml:space="preserve"> </w:t>
            </w:r>
            <w:proofErr w:type="spellStart"/>
            <w:r w:rsidRPr="003113C7">
              <w:rPr>
                <w:sz w:val="28"/>
                <w:szCs w:val="28"/>
              </w:rPr>
              <w:t>қисми</w:t>
            </w:r>
            <w:proofErr w:type="spellEnd"/>
            <w:r w:rsidRPr="003113C7">
              <w:rPr>
                <w:sz w:val="28"/>
                <w:szCs w:val="28"/>
              </w:rPr>
              <w:t>.</w:t>
            </w:r>
          </w:p>
        </w:tc>
      </w:tr>
      <w:tr w:rsidR="00531151" w:rsidRPr="00073205" w14:paraId="07D34055" w14:textId="77777777" w:rsidTr="00F23303">
        <w:trPr>
          <w:tblCellSpacing w:w="0" w:type="dxa"/>
          <w:jc w:val="center"/>
        </w:trPr>
        <w:tc>
          <w:tcPr>
            <w:tcW w:w="3711" w:type="dxa"/>
          </w:tcPr>
          <w:p w14:paraId="4194235C" w14:textId="77777777" w:rsidR="00531151" w:rsidRPr="003113C7" w:rsidRDefault="00531151" w:rsidP="00F23303">
            <w:pPr>
              <w:widowControl w:val="0"/>
              <w:shd w:val="clear" w:color="auto" w:fill="FFFFFF"/>
              <w:autoSpaceDE w:val="0"/>
              <w:autoSpaceDN w:val="0"/>
              <w:adjustRightInd w:val="0"/>
              <w:ind w:right="5"/>
              <w:rPr>
                <w:b/>
                <w:bCs/>
                <w:kern w:val="36"/>
                <w:sz w:val="28"/>
                <w:szCs w:val="28"/>
              </w:rPr>
            </w:pPr>
            <w:r w:rsidRPr="003113C7">
              <w:rPr>
                <w:b/>
                <w:bCs/>
                <w:kern w:val="36"/>
                <w:sz w:val="28"/>
                <w:szCs w:val="28"/>
              </w:rPr>
              <w:t>Вносимое ослабление</w:t>
            </w:r>
          </w:p>
          <w:p w14:paraId="6B1D55C3" w14:textId="77777777" w:rsidR="00531151" w:rsidRPr="003113C7" w:rsidRDefault="00531151" w:rsidP="00F23303">
            <w:pPr>
              <w:widowControl w:val="0"/>
              <w:shd w:val="clear" w:color="auto" w:fill="FFFFFF"/>
              <w:autoSpaceDE w:val="0"/>
              <w:autoSpaceDN w:val="0"/>
              <w:adjustRightInd w:val="0"/>
              <w:ind w:right="5"/>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kiritiladigan</w:t>
            </w:r>
            <w:proofErr w:type="spellEnd"/>
            <w:r w:rsidRPr="003113C7">
              <w:rPr>
                <w:bCs/>
                <w:kern w:val="36"/>
                <w:sz w:val="28"/>
                <w:szCs w:val="28"/>
              </w:rPr>
              <w:t xml:space="preserve"> </w:t>
            </w:r>
            <w:proofErr w:type="spellStart"/>
            <w:r w:rsidRPr="003113C7">
              <w:rPr>
                <w:bCs/>
                <w:kern w:val="36"/>
                <w:sz w:val="28"/>
                <w:szCs w:val="28"/>
                <w:lang w:val="en-US"/>
              </w:rPr>
              <w:t>susayish</w:t>
            </w:r>
            <w:proofErr w:type="spellEnd"/>
          </w:p>
          <w:p w14:paraId="5F7015C5"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uz-Cyrl-UZ"/>
              </w:rPr>
            </w:pPr>
            <w:r w:rsidRPr="003113C7">
              <w:rPr>
                <w:bCs/>
                <w:kern w:val="36"/>
                <w:sz w:val="28"/>
                <w:szCs w:val="28"/>
              </w:rPr>
              <w:t xml:space="preserve">       </w:t>
            </w:r>
            <w:r w:rsidRPr="003113C7">
              <w:rPr>
                <w:bCs/>
                <w:kern w:val="36"/>
                <w:sz w:val="28"/>
                <w:szCs w:val="28"/>
                <w:lang w:val="uz-Cyrl-UZ"/>
              </w:rPr>
              <w:t>киритиладиган сусайиш</w:t>
            </w:r>
          </w:p>
          <w:p w14:paraId="6A001130" w14:textId="77777777" w:rsidR="00531151" w:rsidRPr="003113C7" w:rsidRDefault="00531151" w:rsidP="00F23303">
            <w:pPr>
              <w:widowControl w:val="0"/>
              <w:shd w:val="clear" w:color="auto" w:fill="FFFFFF"/>
              <w:autoSpaceDE w:val="0"/>
              <w:autoSpaceDN w:val="0"/>
              <w:adjustRightInd w:val="0"/>
              <w:ind w:right="5"/>
              <w:rPr>
                <w:b/>
                <w:bCs/>
                <w:sz w:val="28"/>
                <w:szCs w:val="28"/>
                <w:lang w:val="en-US"/>
              </w:rPr>
            </w:pPr>
            <w:proofErr w:type="spellStart"/>
            <w:r w:rsidRPr="003113C7">
              <w:rPr>
                <w:b/>
                <w:bCs/>
                <w:kern w:val="36"/>
                <w:sz w:val="28"/>
                <w:szCs w:val="28"/>
                <w:lang w:val="en-US"/>
              </w:rPr>
              <w:t>en</w:t>
            </w:r>
            <w:proofErr w:type="spellEnd"/>
            <w:r w:rsidRPr="003113C7">
              <w:rPr>
                <w:b/>
                <w:bCs/>
                <w:kern w:val="36"/>
                <w:sz w:val="28"/>
                <w:szCs w:val="28"/>
              </w:rPr>
              <w:t xml:space="preserve"> -</w:t>
            </w:r>
            <w:r w:rsidRPr="003113C7">
              <w:rPr>
                <w:b/>
                <w:bCs/>
                <w:kern w:val="36"/>
                <w:sz w:val="28"/>
                <w:szCs w:val="28"/>
                <w:lang w:val="en-US"/>
              </w:rPr>
              <w:t xml:space="preserve"> </w:t>
            </w:r>
            <w:r w:rsidRPr="003113C7">
              <w:rPr>
                <w:sz w:val="28"/>
                <w:szCs w:val="28"/>
                <w:lang w:val="en-US"/>
              </w:rPr>
              <w:t>insertion attenuation</w:t>
            </w:r>
          </w:p>
        </w:tc>
        <w:tc>
          <w:tcPr>
            <w:tcW w:w="6260" w:type="dxa"/>
          </w:tcPr>
          <w:p w14:paraId="1FA04A7D" w14:textId="77777777" w:rsidR="00531151" w:rsidRDefault="00531151" w:rsidP="00F23303">
            <w:pPr>
              <w:jc w:val="both"/>
              <w:rPr>
                <w:sz w:val="27"/>
                <w:szCs w:val="27"/>
                <w:lang w:val="en-US"/>
              </w:rPr>
            </w:pPr>
            <w:r w:rsidRPr="003113C7">
              <w:rPr>
                <w:sz w:val="27"/>
                <w:szCs w:val="27"/>
              </w:rPr>
              <w:t>Десятик</w:t>
            </w:r>
            <w:r w:rsidR="00A328A1" w:rsidRPr="003113C7">
              <w:rPr>
                <w:sz w:val="27"/>
                <w:szCs w:val="27"/>
              </w:rPr>
              <w:t xml:space="preserve">ратное значение десятичного или </w:t>
            </w:r>
            <w:r w:rsidRPr="003113C7">
              <w:rPr>
                <w:sz w:val="27"/>
                <w:szCs w:val="27"/>
              </w:rPr>
              <w:t>половина натурального логарифма отношения мощности падающей волны на выходе при выключении из тракта некоторой его части к мощности падающей волны на том же выходе при включении этой части.</w:t>
            </w:r>
          </w:p>
          <w:p w14:paraId="44137AE1" w14:textId="77777777" w:rsidR="00073205" w:rsidRPr="00073205" w:rsidRDefault="00073205" w:rsidP="00F23303">
            <w:pPr>
              <w:jc w:val="both"/>
              <w:rPr>
                <w:sz w:val="27"/>
                <w:szCs w:val="27"/>
                <w:lang w:val="en-US"/>
              </w:rPr>
            </w:pPr>
          </w:p>
          <w:p w14:paraId="63564E09" w14:textId="77777777" w:rsidR="00531151" w:rsidRPr="003113C7" w:rsidRDefault="00531151" w:rsidP="00F23303">
            <w:pPr>
              <w:jc w:val="both"/>
              <w:rPr>
                <w:sz w:val="28"/>
                <w:szCs w:val="28"/>
                <w:lang w:val="uz-Cyrl-UZ"/>
              </w:rPr>
            </w:pPr>
            <w:r w:rsidRPr="003113C7">
              <w:rPr>
                <w:sz w:val="28"/>
                <w:szCs w:val="28"/>
                <w:lang w:val="uz-Cyrl-UZ"/>
              </w:rPr>
              <w:t>Tushuvchi to‘lqin quvvati nisbatining uning ayrim qismlarini traktdan o‘chirishdagi chiqishida, shu qismni o‘sha chiqishda ulashdagi tushuvchi to‘lqin quvvatiga o‘ntalik logarifmning o‘n martalik qiymati yoki natural logarifmning yarmi nisbati.</w:t>
            </w:r>
          </w:p>
          <w:p w14:paraId="00FCAB0E" w14:textId="77777777" w:rsidR="00531151" w:rsidRPr="003113C7" w:rsidRDefault="00531151" w:rsidP="00F23303">
            <w:pPr>
              <w:jc w:val="both"/>
              <w:rPr>
                <w:sz w:val="28"/>
                <w:szCs w:val="28"/>
                <w:lang w:val="uz-Cyrl-UZ"/>
              </w:rPr>
            </w:pPr>
          </w:p>
          <w:p w14:paraId="783AEE42" w14:textId="77777777" w:rsidR="00531151" w:rsidRPr="003113C7" w:rsidRDefault="00531151" w:rsidP="00F23303">
            <w:pPr>
              <w:jc w:val="both"/>
              <w:rPr>
                <w:sz w:val="28"/>
                <w:szCs w:val="28"/>
                <w:lang w:val="uz-Cyrl-UZ"/>
              </w:rPr>
            </w:pPr>
            <w:r w:rsidRPr="003113C7">
              <w:rPr>
                <w:sz w:val="28"/>
                <w:szCs w:val="28"/>
                <w:lang w:val="uz-Cyrl-UZ"/>
              </w:rPr>
              <w:t>Тушувчи тўлқин қуввати нисбатининг унинг ай</w:t>
            </w:r>
            <w:r w:rsidR="0036419F" w:rsidRPr="003113C7">
              <w:rPr>
                <w:sz w:val="28"/>
                <w:szCs w:val="28"/>
                <w:lang w:val="uz-Cyrl-UZ"/>
              </w:rPr>
              <w:t>-</w:t>
            </w:r>
            <w:r w:rsidRPr="003113C7">
              <w:rPr>
                <w:sz w:val="28"/>
                <w:szCs w:val="28"/>
                <w:lang w:val="uz-Cyrl-UZ"/>
              </w:rPr>
              <w:t>рим қисмларини трактдан ўчиришдаги чиқишида, шу қисмни ўша чиқишда улашдаги тушувчи тўл</w:t>
            </w:r>
            <w:r w:rsidR="00A328A1" w:rsidRPr="003113C7">
              <w:rPr>
                <w:sz w:val="28"/>
                <w:szCs w:val="28"/>
                <w:lang w:val="uz-Cyrl-UZ"/>
              </w:rPr>
              <w:t>-</w:t>
            </w:r>
            <w:r w:rsidRPr="003113C7">
              <w:rPr>
                <w:sz w:val="28"/>
                <w:szCs w:val="28"/>
                <w:lang w:val="uz-Cyrl-UZ"/>
              </w:rPr>
              <w:t>қин қувватига ўнталик логарифмнинг ўн марталик қиймати ёки натурал логарифмнинг ярми нисбати.</w:t>
            </w:r>
          </w:p>
        </w:tc>
      </w:tr>
      <w:tr w:rsidR="00531151" w:rsidRPr="003113C7" w14:paraId="5C42FFDF" w14:textId="77777777" w:rsidTr="00F23303">
        <w:trPr>
          <w:tblCellSpacing w:w="0" w:type="dxa"/>
          <w:jc w:val="center"/>
        </w:trPr>
        <w:tc>
          <w:tcPr>
            <w:tcW w:w="3711" w:type="dxa"/>
          </w:tcPr>
          <w:p w14:paraId="4E57C08A"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Вносимые потери оптического соединителя</w:t>
            </w:r>
          </w:p>
          <w:p w14:paraId="178248CD"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 xml:space="preserve">uz </w:t>
            </w:r>
            <w:r w:rsidRPr="003113C7">
              <w:rPr>
                <w:bCs/>
                <w:color w:val="000000"/>
                <w:sz w:val="28"/>
                <w:szCs w:val="28"/>
                <w:lang w:val="uz-Cyrl-UZ"/>
              </w:rPr>
              <w:t>-</w:t>
            </w:r>
            <w:r w:rsidRPr="003113C7">
              <w:rPr>
                <w:b/>
                <w:bCs/>
                <w:color w:val="000000"/>
                <w:sz w:val="28"/>
                <w:szCs w:val="28"/>
                <w:lang w:val="uz-Cyrl-UZ"/>
              </w:rPr>
              <w:t xml:space="preserve"> </w:t>
            </w:r>
            <w:r w:rsidRPr="003113C7">
              <w:rPr>
                <w:bCs/>
                <w:color w:val="000000"/>
                <w:sz w:val="28"/>
                <w:szCs w:val="28"/>
                <w:lang w:val="uz-Cyrl-UZ"/>
              </w:rPr>
              <w:t>optik ulagichning kiritiladigan yo‘qotishlari</w:t>
            </w:r>
          </w:p>
          <w:p w14:paraId="7C2F8BB4"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оптик улагичнинг киритиладиган йўқотишлари</w:t>
            </w:r>
          </w:p>
          <w:p w14:paraId="470F712D"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color w:val="000000"/>
                <w:sz w:val="28"/>
                <w:szCs w:val="28"/>
                <w:lang w:val="uz-Cyrl-UZ"/>
              </w:rPr>
              <w:t xml:space="preserve">en </w:t>
            </w:r>
            <w:r w:rsidRPr="003113C7">
              <w:rPr>
                <w:bCs/>
                <w:color w:val="000000"/>
                <w:sz w:val="28"/>
                <w:szCs w:val="28"/>
                <w:lang w:val="uz-Cyrl-UZ"/>
              </w:rPr>
              <w:t>-</w:t>
            </w:r>
            <w:r w:rsidRPr="003113C7">
              <w:rPr>
                <w:b/>
                <w:bCs/>
                <w:color w:val="000000"/>
                <w:sz w:val="28"/>
                <w:szCs w:val="28"/>
                <w:lang w:val="uz-Cyrl-UZ"/>
              </w:rPr>
              <w:t xml:space="preserve"> </w:t>
            </w:r>
            <w:r w:rsidRPr="003113C7">
              <w:rPr>
                <w:bCs/>
                <w:color w:val="000000"/>
                <w:sz w:val="28"/>
                <w:szCs w:val="28"/>
                <w:lang w:val="en-US"/>
              </w:rPr>
              <w:t>insertion</w:t>
            </w:r>
            <w:r w:rsidRPr="003113C7">
              <w:rPr>
                <w:b/>
                <w:bCs/>
                <w:color w:val="000000"/>
                <w:sz w:val="28"/>
                <w:szCs w:val="28"/>
                <w:lang w:val="en-US"/>
              </w:rPr>
              <w:t xml:space="preserve"> </w:t>
            </w:r>
            <w:r w:rsidRPr="003113C7">
              <w:rPr>
                <w:bCs/>
                <w:color w:val="000000"/>
                <w:sz w:val="28"/>
                <w:szCs w:val="28"/>
                <w:lang w:val="en-US"/>
              </w:rPr>
              <w:t xml:space="preserve">losses of </w:t>
            </w:r>
            <w:r w:rsidRPr="003113C7">
              <w:rPr>
                <w:bCs/>
                <w:color w:val="000000"/>
                <w:sz w:val="28"/>
                <w:szCs w:val="28"/>
                <w:lang w:val="en-US"/>
              </w:rPr>
              <w:br/>
              <w:t>optical connector</w:t>
            </w:r>
          </w:p>
        </w:tc>
        <w:tc>
          <w:tcPr>
            <w:tcW w:w="6260" w:type="dxa"/>
            <w:vAlign w:val="center"/>
          </w:tcPr>
          <w:p w14:paraId="36759DB2" w14:textId="77777777" w:rsidR="00531151" w:rsidRPr="003113C7" w:rsidRDefault="00531151" w:rsidP="00F23303">
            <w:pPr>
              <w:pStyle w:val="NormalWeb"/>
              <w:spacing w:before="0" w:after="0"/>
              <w:jc w:val="both"/>
              <w:rPr>
                <w:color w:val="auto"/>
                <w:sz w:val="28"/>
                <w:szCs w:val="28"/>
              </w:rPr>
            </w:pPr>
            <w:r w:rsidRPr="003113C7">
              <w:rPr>
                <w:color w:val="auto"/>
                <w:sz w:val="28"/>
                <w:szCs w:val="28"/>
              </w:rPr>
              <w:lastRenderedPageBreak/>
              <w:t xml:space="preserve">Потери, определяемые отношением мощности </w:t>
            </w:r>
            <w:proofErr w:type="gramStart"/>
            <w:r w:rsidRPr="003113C7">
              <w:rPr>
                <w:color w:val="auto"/>
                <w:sz w:val="28"/>
                <w:szCs w:val="28"/>
              </w:rPr>
              <w:t>оп</w:t>
            </w:r>
            <w:r w:rsidR="0036419F" w:rsidRPr="003113C7">
              <w:rPr>
                <w:color w:val="auto"/>
                <w:sz w:val="28"/>
                <w:szCs w:val="28"/>
              </w:rPr>
              <w:t>-</w:t>
            </w:r>
            <w:proofErr w:type="spellStart"/>
            <w:r w:rsidRPr="003113C7">
              <w:rPr>
                <w:color w:val="auto"/>
                <w:sz w:val="28"/>
                <w:szCs w:val="28"/>
              </w:rPr>
              <w:t>тического</w:t>
            </w:r>
            <w:proofErr w:type="spellEnd"/>
            <w:proofErr w:type="gramEnd"/>
            <w:r w:rsidRPr="003113C7">
              <w:rPr>
                <w:color w:val="auto"/>
                <w:sz w:val="28"/>
                <w:szCs w:val="28"/>
              </w:rPr>
              <w:t xml:space="preserve"> излучения во входном оптическом по</w:t>
            </w:r>
            <w:r w:rsidRPr="003113C7">
              <w:rPr>
                <w:color w:val="auto"/>
                <w:sz w:val="28"/>
                <w:szCs w:val="28"/>
              </w:rPr>
              <w:lastRenderedPageBreak/>
              <w:t>люсе к мощности на сочленяемом с ним выход</w:t>
            </w:r>
            <w:r w:rsidR="0036419F" w:rsidRPr="003113C7">
              <w:rPr>
                <w:color w:val="auto"/>
                <w:sz w:val="28"/>
                <w:szCs w:val="28"/>
              </w:rPr>
              <w:t>-</w:t>
            </w:r>
            <w:r w:rsidRPr="003113C7">
              <w:rPr>
                <w:color w:val="auto"/>
                <w:sz w:val="28"/>
                <w:szCs w:val="28"/>
              </w:rPr>
              <w:t>ном оптическом</w:t>
            </w:r>
            <w:r w:rsidR="0036419F" w:rsidRPr="003113C7">
              <w:rPr>
                <w:color w:val="auto"/>
                <w:sz w:val="28"/>
                <w:szCs w:val="28"/>
              </w:rPr>
              <w:t xml:space="preserve"> полюсе, выраженной </w:t>
            </w:r>
            <w:proofErr w:type="spellStart"/>
            <w:r w:rsidR="0036419F" w:rsidRPr="003113C7">
              <w:rPr>
                <w:color w:val="auto"/>
                <w:sz w:val="28"/>
                <w:szCs w:val="28"/>
              </w:rPr>
              <w:t>в</w:t>
            </w:r>
            <w:r w:rsidRPr="003113C7">
              <w:rPr>
                <w:color w:val="auto"/>
                <w:sz w:val="28"/>
                <w:szCs w:val="28"/>
              </w:rPr>
              <w:t>децибелах</w:t>
            </w:r>
            <w:proofErr w:type="spellEnd"/>
            <w:r w:rsidRPr="003113C7">
              <w:rPr>
                <w:color w:val="auto"/>
                <w:sz w:val="28"/>
                <w:szCs w:val="28"/>
              </w:rPr>
              <w:t>.</w:t>
            </w:r>
          </w:p>
          <w:p w14:paraId="592F810A" w14:textId="77777777" w:rsidR="00531151" w:rsidRPr="003113C7" w:rsidRDefault="00531151" w:rsidP="00F23303">
            <w:pPr>
              <w:pStyle w:val="NormalWeb"/>
              <w:spacing w:before="0" w:after="0"/>
              <w:jc w:val="both"/>
              <w:rPr>
                <w:color w:val="auto"/>
                <w:sz w:val="28"/>
                <w:szCs w:val="28"/>
              </w:rPr>
            </w:pPr>
          </w:p>
          <w:p w14:paraId="0E765280" w14:textId="77777777" w:rsidR="00531151" w:rsidRPr="003113C7" w:rsidRDefault="00531151" w:rsidP="00F23303">
            <w:pPr>
              <w:jc w:val="both"/>
              <w:rPr>
                <w:sz w:val="28"/>
                <w:szCs w:val="28"/>
              </w:rPr>
            </w:pPr>
            <w:r w:rsidRPr="003113C7">
              <w:rPr>
                <w:sz w:val="28"/>
                <w:szCs w:val="28"/>
                <w:lang w:val="uz-Cyrl-UZ"/>
              </w:rPr>
              <w:t xml:space="preserve">Optik kirish qutbidagi optik nurlanish quvvatining, </w:t>
            </w:r>
            <w:r w:rsidRPr="003113C7">
              <w:rPr>
                <w:sz w:val="28"/>
                <w:szCs w:val="28"/>
                <w:lang w:val="uz-Latn-UZ"/>
              </w:rPr>
              <w:t xml:space="preserve">u bilan birikkan </w:t>
            </w:r>
            <w:r w:rsidRPr="003113C7">
              <w:rPr>
                <w:sz w:val="28"/>
                <w:szCs w:val="28"/>
                <w:lang w:val="uz-Cyrl-UZ"/>
              </w:rPr>
              <w:t>optik chiqish qutbidagi detsibellarda ifodalangan</w:t>
            </w:r>
            <w:r w:rsidR="0036419F" w:rsidRPr="003113C7">
              <w:rPr>
                <w:sz w:val="28"/>
                <w:szCs w:val="28"/>
                <w:lang w:val="uz-Cyrl-UZ"/>
              </w:rPr>
              <w:t xml:space="preserve"> quvvatga bo‘lgan nisbati bilan </w:t>
            </w:r>
            <w:r w:rsidRPr="003113C7">
              <w:rPr>
                <w:sz w:val="28"/>
                <w:szCs w:val="28"/>
                <w:lang w:val="uz-Cyrl-UZ"/>
              </w:rPr>
              <w:t>aniqlana</w:t>
            </w:r>
            <w:r w:rsidR="0036419F" w:rsidRPr="003113C7">
              <w:rPr>
                <w:sz w:val="28"/>
                <w:szCs w:val="28"/>
                <w:lang w:val="uz-Cyrl-UZ"/>
              </w:rPr>
              <w:t>-</w:t>
            </w:r>
            <w:r w:rsidRPr="003113C7">
              <w:rPr>
                <w:sz w:val="28"/>
                <w:szCs w:val="28"/>
                <w:lang w:val="uz-Cyrl-UZ"/>
              </w:rPr>
              <w:t>digan yo‘qotishlar.</w:t>
            </w:r>
          </w:p>
          <w:p w14:paraId="6C47A142" w14:textId="77777777" w:rsidR="00531151" w:rsidRPr="003113C7" w:rsidRDefault="00531151" w:rsidP="00F23303">
            <w:pPr>
              <w:jc w:val="both"/>
            </w:pPr>
          </w:p>
          <w:p w14:paraId="130259FD" w14:textId="77777777" w:rsidR="00531151" w:rsidRPr="003113C7" w:rsidRDefault="00531151" w:rsidP="00F23303">
            <w:pPr>
              <w:pStyle w:val="NormalWeb"/>
              <w:spacing w:before="0" w:after="0"/>
              <w:jc w:val="both"/>
              <w:rPr>
                <w:color w:val="auto"/>
                <w:sz w:val="28"/>
                <w:szCs w:val="28"/>
              </w:rPr>
            </w:pPr>
            <w:r w:rsidRPr="003113C7">
              <w:rPr>
                <w:sz w:val="28"/>
                <w:szCs w:val="28"/>
                <w:lang w:val="uz-Cyrl-UZ"/>
              </w:rPr>
              <w:t>Оптик кириш қутбидаги оптик нурланиш қувва</w:t>
            </w:r>
            <w:r w:rsidR="0036419F" w:rsidRPr="003113C7">
              <w:rPr>
                <w:sz w:val="28"/>
                <w:szCs w:val="28"/>
                <w:lang w:val="uz-Cyrl-UZ"/>
              </w:rPr>
              <w:t>-</w:t>
            </w:r>
            <w:r w:rsidRPr="003113C7">
              <w:rPr>
                <w:sz w:val="28"/>
                <w:szCs w:val="28"/>
                <w:lang w:val="uz-Cyrl-UZ"/>
              </w:rPr>
              <w:t>тининг</w:t>
            </w:r>
            <w:r w:rsidRPr="003113C7">
              <w:rPr>
                <w:sz w:val="28"/>
                <w:szCs w:val="28"/>
                <w:lang w:val="uz-Latn-UZ"/>
              </w:rPr>
              <w:t xml:space="preserve">, у </w:t>
            </w:r>
            <w:proofErr w:type="spellStart"/>
            <w:r w:rsidRPr="003113C7">
              <w:rPr>
                <w:sz w:val="28"/>
                <w:szCs w:val="28"/>
                <w:lang w:val="uz-Latn-UZ"/>
              </w:rPr>
              <w:t>билан</w:t>
            </w:r>
            <w:proofErr w:type="spellEnd"/>
            <w:r w:rsidRPr="003113C7">
              <w:rPr>
                <w:sz w:val="28"/>
                <w:szCs w:val="28"/>
                <w:lang w:val="uz-Latn-UZ"/>
              </w:rPr>
              <w:t xml:space="preserve"> </w:t>
            </w:r>
            <w:proofErr w:type="spellStart"/>
            <w:r w:rsidRPr="003113C7">
              <w:rPr>
                <w:sz w:val="28"/>
                <w:szCs w:val="28"/>
                <w:lang w:val="uz-Latn-UZ"/>
              </w:rPr>
              <w:t>бириккан</w:t>
            </w:r>
            <w:proofErr w:type="spellEnd"/>
            <w:r w:rsidRPr="003113C7">
              <w:rPr>
                <w:sz w:val="28"/>
                <w:szCs w:val="28"/>
                <w:lang w:val="uz-Cyrl-UZ"/>
              </w:rPr>
              <w:t xml:space="preserve"> оптик чиқиш қутбидаги децибелларда ифодаланган қувватга бўлган нисба</w:t>
            </w:r>
            <w:r w:rsidR="0036419F" w:rsidRPr="003113C7">
              <w:rPr>
                <w:sz w:val="28"/>
                <w:szCs w:val="28"/>
                <w:lang w:val="uz-Cyrl-UZ"/>
              </w:rPr>
              <w:t>-ти билан аниқланадиган йўқо</w:t>
            </w:r>
            <w:r w:rsidRPr="003113C7">
              <w:rPr>
                <w:sz w:val="28"/>
                <w:szCs w:val="28"/>
                <w:lang w:val="uz-Cyrl-UZ"/>
              </w:rPr>
              <w:t>тишлар.</w:t>
            </w:r>
          </w:p>
        </w:tc>
      </w:tr>
      <w:tr w:rsidR="00531151" w:rsidRPr="00073205" w14:paraId="000F438D" w14:textId="77777777" w:rsidTr="00F23303">
        <w:trPr>
          <w:tblCellSpacing w:w="0" w:type="dxa"/>
          <w:jc w:val="center"/>
        </w:trPr>
        <w:tc>
          <w:tcPr>
            <w:tcW w:w="3711" w:type="dxa"/>
          </w:tcPr>
          <w:p w14:paraId="115EFA5C" w14:textId="77777777" w:rsidR="00531151" w:rsidRPr="003113C7" w:rsidRDefault="00531151" w:rsidP="00F23303">
            <w:pPr>
              <w:pStyle w:val="NormalWeb"/>
              <w:spacing w:before="0" w:after="0"/>
              <w:rPr>
                <w:b/>
                <w:color w:val="auto"/>
                <w:sz w:val="28"/>
                <w:szCs w:val="28"/>
                <w:lang w:val="uz-Cyrl-UZ"/>
              </w:rPr>
            </w:pPr>
            <w:r w:rsidRPr="003113C7">
              <w:rPr>
                <w:b/>
                <w:bCs/>
                <w:color w:val="auto"/>
                <w:sz w:val="28"/>
                <w:szCs w:val="28"/>
                <w:lang w:val="uz-Cyrl-UZ"/>
              </w:rPr>
              <w:lastRenderedPageBreak/>
              <w:t xml:space="preserve">Внутримодовая дисперсия оптического волокна </w:t>
            </w:r>
            <w:r w:rsidRPr="003113C7">
              <w:rPr>
                <w:b/>
                <w:color w:val="auto"/>
                <w:sz w:val="28"/>
                <w:szCs w:val="28"/>
              </w:rPr>
              <w:t>(</w:t>
            </w:r>
            <w:proofErr w:type="spellStart"/>
            <w:r w:rsidRPr="003113C7">
              <w:rPr>
                <w:b/>
                <w:color w:val="auto"/>
                <w:sz w:val="28"/>
                <w:szCs w:val="28"/>
              </w:rPr>
              <w:t>внутримодовая</w:t>
            </w:r>
            <w:proofErr w:type="spellEnd"/>
            <w:r w:rsidRPr="003113C7">
              <w:rPr>
                <w:b/>
                <w:color w:val="auto"/>
                <w:sz w:val="28"/>
                <w:szCs w:val="28"/>
              </w:rPr>
              <w:t xml:space="preserve"> дисперсия)</w:t>
            </w:r>
          </w:p>
          <w:p w14:paraId="03B767ED"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w:t>
            </w:r>
            <w:r w:rsidRPr="003113C7">
              <w:rPr>
                <w:b/>
                <w:bCs/>
                <w:color w:val="000000"/>
                <w:sz w:val="28"/>
                <w:szCs w:val="28"/>
                <w:lang w:val="uz-Cyrl-UZ"/>
              </w:rPr>
              <w:t xml:space="preserve"> </w:t>
            </w:r>
            <w:r w:rsidRPr="003113C7">
              <w:rPr>
                <w:bCs/>
                <w:color w:val="000000"/>
                <w:sz w:val="28"/>
                <w:szCs w:val="28"/>
                <w:lang w:val="uz-Cyrl-UZ"/>
              </w:rPr>
              <w:t>optik tola</w:t>
            </w:r>
            <w:r w:rsidR="0036419F" w:rsidRPr="003113C7">
              <w:rPr>
                <w:bCs/>
                <w:color w:val="000000"/>
                <w:sz w:val="28"/>
                <w:szCs w:val="28"/>
                <w:lang w:val="uz-Cyrl-UZ"/>
              </w:rPr>
              <w:t>ning moda ichidagi dispersiyasi</w:t>
            </w:r>
            <w:r w:rsidRPr="003113C7">
              <w:rPr>
                <w:bCs/>
                <w:color w:val="000000"/>
                <w:sz w:val="28"/>
                <w:szCs w:val="28"/>
                <w:lang w:val="uz-Cyrl-UZ"/>
              </w:rPr>
              <w:br/>
              <w:t>(moda ichidagi dispersiya)</w:t>
            </w:r>
          </w:p>
          <w:p w14:paraId="2E1AB408"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оптик толанинг мода ичидаги дисперсияси(мода ичидаги дисперсия)</w:t>
            </w:r>
          </w:p>
          <w:p w14:paraId="517974F1" w14:textId="77777777" w:rsidR="00531151" w:rsidRPr="003113C7" w:rsidRDefault="00531151" w:rsidP="00F23303">
            <w:pPr>
              <w:pStyle w:val="NormalWeb"/>
              <w:spacing w:before="0" w:after="0"/>
              <w:rPr>
                <w:b/>
                <w:color w:val="auto"/>
                <w:sz w:val="28"/>
                <w:szCs w:val="28"/>
                <w:lang w:val="en-US"/>
              </w:rPr>
            </w:pPr>
            <w:r w:rsidRPr="003113C7">
              <w:rPr>
                <w:b/>
                <w:bCs/>
                <w:sz w:val="28"/>
                <w:szCs w:val="28"/>
                <w:lang w:val="uz-Cyrl-UZ"/>
              </w:rPr>
              <w:t xml:space="preserve">en </w:t>
            </w:r>
            <w:r w:rsidRPr="003113C7">
              <w:rPr>
                <w:bCs/>
                <w:sz w:val="28"/>
                <w:szCs w:val="28"/>
                <w:lang w:val="uz-Cyrl-UZ"/>
              </w:rPr>
              <w:t>-</w:t>
            </w:r>
            <w:r w:rsidRPr="003113C7">
              <w:rPr>
                <w:b/>
                <w:bCs/>
                <w:sz w:val="28"/>
                <w:szCs w:val="28"/>
                <w:lang w:val="uz-Cyrl-UZ"/>
              </w:rPr>
              <w:t xml:space="preserve"> </w:t>
            </w:r>
            <w:r w:rsidRPr="003113C7">
              <w:rPr>
                <w:bCs/>
                <w:sz w:val="28"/>
                <w:szCs w:val="28"/>
                <w:lang w:val="en-US"/>
              </w:rPr>
              <w:t>intramode</w:t>
            </w:r>
            <w:r w:rsidRPr="003113C7">
              <w:rPr>
                <w:b/>
                <w:bCs/>
                <w:sz w:val="28"/>
                <w:szCs w:val="28"/>
                <w:lang w:val="en-US"/>
              </w:rPr>
              <w:t xml:space="preserve"> </w:t>
            </w:r>
            <w:r w:rsidRPr="003113C7">
              <w:rPr>
                <w:bCs/>
                <w:sz w:val="28"/>
                <w:szCs w:val="28"/>
                <w:lang w:val="en-US"/>
              </w:rPr>
              <w:t>dispersion</w:t>
            </w:r>
            <w:r w:rsidRPr="003113C7">
              <w:rPr>
                <w:b/>
                <w:bCs/>
                <w:sz w:val="28"/>
                <w:szCs w:val="28"/>
                <w:lang w:val="en-US"/>
              </w:rPr>
              <w:br/>
            </w:r>
            <w:r w:rsidRPr="003113C7">
              <w:rPr>
                <w:bCs/>
                <w:sz w:val="28"/>
                <w:szCs w:val="28"/>
                <w:lang w:val="en-US"/>
              </w:rPr>
              <w:t xml:space="preserve">of optical fiber </w:t>
            </w:r>
            <w:r w:rsidRPr="003113C7">
              <w:rPr>
                <w:lang w:val="en-US"/>
              </w:rPr>
              <w:t>(</w:t>
            </w:r>
            <w:r w:rsidR="0036419F" w:rsidRPr="003113C7">
              <w:rPr>
                <w:sz w:val="28"/>
                <w:szCs w:val="28"/>
                <w:lang w:val="en-US"/>
              </w:rPr>
              <w:t>intramode</w:t>
            </w:r>
            <w:r w:rsidRPr="003113C7">
              <w:rPr>
                <w:sz w:val="28"/>
                <w:szCs w:val="28"/>
                <w:lang w:val="en-US"/>
              </w:rPr>
              <w:br/>
              <w:t>dispersion)</w:t>
            </w:r>
          </w:p>
        </w:tc>
        <w:tc>
          <w:tcPr>
            <w:tcW w:w="6260" w:type="dxa"/>
            <w:vAlign w:val="center"/>
          </w:tcPr>
          <w:p w14:paraId="3B8819D1" w14:textId="77777777" w:rsidR="00531151" w:rsidRPr="003113C7" w:rsidRDefault="00531151" w:rsidP="00F23303">
            <w:pPr>
              <w:pStyle w:val="NormalWeb"/>
              <w:spacing w:before="0" w:after="0"/>
              <w:jc w:val="both"/>
              <w:rPr>
                <w:color w:val="auto"/>
                <w:sz w:val="28"/>
                <w:szCs w:val="28"/>
              </w:rPr>
            </w:pPr>
            <w:r w:rsidRPr="003113C7">
              <w:rPr>
                <w:color w:val="auto"/>
                <w:sz w:val="28"/>
                <w:szCs w:val="28"/>
              </w:rPr>
              <w:t>Состав</w:t>
            </w:r>
            <w:r w:rsidR="0036419F" w:rsidRPr="003113C7">
              <w:rPr>
                <w:color w:val="auto"/>
                <w:sz w:val="28"/>
                <w:szCs w:val="28"/>
              </w:rPr>
              <w:t xml:space="preserve">ляющая дисперсии, обусловленная </w:t>
            </w:r>
            <w:r w:rsidRPr="003113C7">
              <w:rPr>
                <w:color w:val="auto"/>
                <w:sz w:val="28"/>
                <w:szCs w:val="28"/>
              </w:rPr>
              <w:t>нелинейной зависимостью постоянной распространения данной моды оптического волокна от длины волны оптического излучения.</w:t>
            </w:r>
          </w:p>
          <w:p w14:paraId="6F533FB7" w14:textId="77777777" w:rsidR="00531151" w:rsidRPr="003113C7" w:rsidRDefault="00531151" w:rsidP="00F23303">
            <w:pPr>
              <w:pStyle w:val="NormalWeb"/>
              <w:spacing w:before="0" w:after="0"/>
              <w:jc w:val="both"/>
              <w:rPr>
                <w:color w:val="auto"/>
                <w:sz w:val="28"/>
                <w:szCs w:val="28"/>
              </w:rPr>
            </w:pPr>
          </w:p>
          <w:p w14:paraId="67C032AF" w14:textId="77777777" w:rsidR="00531151" w:rsidRPr="003113C7" w:rsidRDefault="00531151" w:rsidP="00F23303">
            <w:pPr>
              <w:jc w:val="both"/>
              <w:rPr>
                <w:sz w:val="28"/>
                <w:szCs w:val="28"/>
                <w:lang w:val="en-US"/>
              </w:rPr>
            </w:pPr>
            <w:r w:rsidRPr="003113C7">
              <w:rPr>
                <w:sz w:val="28"/>
                <w:szCs w:val="28"/>
                <w:lang w:val="uz-Cyrl-UZ"/>
              </w:rPr>
              <w:t>Optik tola berilgan modasi tarqalish doimiysining, op</w:t>
            </w:r>
            <w:r w:rsidR="00A328A1" w:rsidRPr="003113C7">
              <w:rPr>
                <w:sz w:val="28"/>
                <w:szCs w:val="28"/>
                <w:lang w:val="uz-Cyrl-UZ"/>
              </w:rPr>
              <w:t>-</w:t>
            </w:r>
            <w:r w:rsidRPr="003113C7">
              <w:rPr>
                <w:sz w:val="28"/>
                <w:szCs w:val="28"/>
                <w:lang w:val="uz-Cyrl-UZ"/>
              </w:rPr>
              <w:t xml:space="preserve">tik nurlanish to‘lqin uzunligiga nochiziqli </w:t>
            </w:r>
            <w:r w:rsidR="00A328A1" w:rsidRPr="003113C7">
              <w:rPr>
                <w:sz w:val="28"/>
                <w:szCs w:val="28"/>
                <w:lang w:val="uz-Cyrl-UZ"/>
              </w:rPr>
              <w:t>bog‘liq</w:t>
            </w:r>
            <w:r w:rsidRPr="003113C7">
              <w:rPr>
                <w:sz w:val="28"/>
                <w:szCs w:val="28"/>
                <w:lang w:val="uz-Cyrl-UZ"/>
              </w:rPr>
              <w:t>ligi bilan shartlangan tashkil etuvchi dispersiya.</w:t>
            </w:r>
          </w:p>
          <w:p w14:paraId="5365504B" w14:textId="77777777" w:rsidR="00531151" w:rsidRPr="003113C7" w:rsidRDefault="00531151" w:rsidP="00F23303">
            <w:pPr>
              <w:jc w:val="both"/>
              <w:rPr>
                <w:sz w:val="28"/>
                <w:szCs w:val="28"/>
                <w:lang w:val="en-US"/>
              </w:rPr>
            </w:pPr>
          </w:p>
          <w:p w14:paraId="70C63C96" w14:textId="77777777" w:rsidR="00531151" w:rsidRPr="003113C7" w:rsidRDefault="00531151" w:rsidP="00F23303">
            <w:pPr>
              <w:pStyle w:val="NormalWeb"/>
              <w:spacing w:before="0" w:after="0"/>
              <w:jc w:val="both"/>
              <w:rPr>
                <w:color w:val="auto"/>
                <w:sz w:val="28"/>
                <w:szCs w:val="28"/>
                <w:lang w:val="en-US"/>
              </w:rPr>
            </w:pPr>
            <w:r w:rsidRPr="003113C7">
              <w:rPr>
                <w:sz w:val="28"/>
                <w:szCs w:val="28"/>
                <w:lang w:val="uz-Cyrl-UZ"/>
              </w:rPr>
              <w:t xml:space="preserve">Оптик тола </w:t>
            </w:r>
            <w:r w:rsidR="00A328A1" w:rsidRPr="003113C7">
              <w:rPr>
                <w:sz w:val="28"/>
                <w:szCs w:val="28"/>
                <w:lang w:val="uz-Cyrl-UZ"/>
              </w:rPr>
              <w:t>берилган модаси тарқалиш доимий</w:t>
            </w:r>
            <w:r w:rsidRPr="003113C7">
              <w:rPr>
                <w:sz w:val="28"/>
                <w:szCs w:val="28"/>
                <w:lang w:val="uz-Cyrl-UZ"/>
              </w:rPr>
              <w:t>си</w:t>
            </w:r>
            <w:r w:rsidR="00A328A1" w:rsidRPr="003113C7">
              <w:rPr>
                <w:sz w:val="28"/>
                <w:szCs w:val="28"/>
                <w:lang w:val="uz-Cyrl-UZ"/>
              </w:rPr>
              <w:t>-</w:t>
            </w:r>
            <w:r w:rsidRPr="003113C7">
              <w:rPr>
                <w:sz w:val="28"/>
                <w:szCs w:val="28"/>
                <w:lang w:val="uz-Cyrl-UZ"/>
              </w:rPr>
              <w:t>нинг, оптик нурланиш тўлқин узунлигига ночи</w:t>
            </w:r>
            <w:r w:rsidR="0036419F" w:rsidRPr="003113C7">
              <w:rPr>
                <w:sz w:val="28"/>
                <w:szCs w:val="28"/>
                <w:lang w:val="uz-Cyrl-UZ"/>
              </w:rPr>
              <w:t>-</w:t>
            </w:r>
            <w:r w:rsidRPr="003113C7">
              <w:rPr>
                <w:sz w:val="28"/>
                <w:szCs w:val="28"/>
                <w:lang w:val="uz-Cyrl-UZ"/>
              </w:rPr>
              <w:t>зиқли боғлиқлиги билан шартланган ташкил этув</w:t>
            </w:r>
            <w:r w:rsidR="0036419F" w:rsidRPr="003113C7">
              <w:rPr>
                <w:sz w:val="28"/>
                <w:szCs w:val="28"/>
                <w:lang w:val="uz-Cyrl-UZ"/>
              </w:rPr>
              <w:t>-</w:t>
            </w:r>
            <w:r w:rsidRPr="003113C7">
              <w:rPr>
                <w:sz w:val="28"/>
                <w:szCs w:val="28"/>
                <w:lang w:val="uz-Cyrl-UZ"/>
              </w:rPr>
              <w:t>чи дисперсия.</w:t>
            </w:r>
          </w:p>
        </w:tc>
      </w:tr>
      <w:tr w:rsidR="00531151" w:rsidRPr="00073205" w14:paraId="33DF0279" w14:textId="77777777" w:rsidTr="00F23303">
        <w:trPr>
          <w:tblCellSpacing w:w="0" w:type="dxa"/>
          <w:jc w:val="center"/>
        </w:trPr>
        <w:tc>
          <w:tcPr>
            <w:tcW w:w="3711" w:type="dxa"/>
          </w:tcPr>
          <w:p w14:paraId="649F31D7" w14:textId="77777777" w:rsidR="00531151" w:rsidRPr="003113C7" w:rsidRDefault="00531151" w:rsidP="00F23303">
            <w:pPr>
              <w:shd w:val="clear" w:color="auto" w:fill="FFFFFF"/>
              <w:rPr>
                <w:b/>
                <w:sz w:val="28"/>
                <w:szCs w:val="28"/>
                <w:lang w:val="en-US"/>
              </w:rPr>
            </w:pPr>
            <w:proofErr w:type="spellStart"/>
            <w:r w:rsidRPr="003113C7">
              <w:rPr>
                <w:b/>
                <w:caps/>
                <w:sz w:val="28"/>
                <w:szCs w:val="28"/>
              </w:rPr>
              <w:t>в</w:t>
            </w:r>
            <w:r w:rsidRPr="003113C7">
              <w:rPr>
                <w:b/>
                <w:sz w:val="28"/>
                <w:szCs w:val="28"/>
              </w:rPr>
              <w:t>нутрисотовая</w:t>
            </w:r>
            <w:proofErr w:type="spellEnd"/>
            <w:r w:rsidRPr="003113C7">
              <w:rPr>
                <w:b/>
                <w:sz w:val="28"/>
                <w:szCs w:val="28"/>
                <w:lang w:val="en-US"/>
              </w:rPr>
              <w:t xml:space="preserve"> </w:t>
            </w:r>
            <w:r w:rsidRPr="003113C7">
              <w:rPr>
                <w:b/>
                <w:sz w:val="28"/>
                <w:szCs w:val="28"/>
              </w:rPr>
              <w:t>помеха</w:t>
            </w:r>
          </w:p>
          <w:p w14:paraId="4A47F918" w14:textId="77777777" w:rsidR="00531151" w:rsidRPr="003113C7" w:rsidRDefault="00531151" w:rsidP="00F23303">
            <w:pPr>
              <w:shd w:val="clear" w:color="auto" w:fill="FFFFFF"/>
              <w:rPr>
                <w:b/>
                <w:sz w:val="28"/>
                <w:szCs w:val="28"/>
                <w:lang w:val="en-US"/>
              </w:rPr>
            </w:pPr>
            <w:r w:rsidRPr="003113C7">
              <w:rPr>
                <w:b/>
                <w:sz w:val="28"/>
                <w:szCs w:val="28"/>
                <w:lang w:val="uz-Cyrl-UZ"/>
              </w:rPr>
              <w:t xml:space="preserve">uz - </w:t>
            </w:r>
            <w:proofErr w:type="spellStart"/>
            <w:r w:rsidRPr="003113C7">
              <w:rPr>
                <w:sz w:val="28"/>
                <w:szCs w:val="28"/>
                <w:lang w:val="en-US"/>
              </w:rPr>
              <w:t>sota</w:t>
            </w:r>
            <w:proofErr w:type="spellEnd"/>
            <w:r w:rsidRPr="003113C7">
              <w:rPr>
                <w:sz w:val="28"/>
                <w:szCs w:val="28"/>
                <w:lang w:val="en-US"/>
              </w:rPr>
              <w:t xml:space="preserve"> </w:t>
            </w:r>
            <w:proofErr w:type="spellStart"/>
            <w:r w:rsidRPr="003113C7">
              <w:rPr>
                <w:sz w:val="28"/>
                <w:szCs w:val="28"/>
                <w:lang w:val="en-US"/>
              </w:rPr>
              <w:t>ichi</w:t>
            </w:r>
            <w:proofErr w:type="spellEnd"/>
            <w:r w:rsidRPr="003113C7">
              <w:rPr>
                <w:sz w:val="28"/>
                <w:szCs w:val="28"/>
                <w:lang w:val="en-US"/>
              </w:rPr>
              <w:t xml:space="preserve"> </w:t>
            </w:r>
            <w:proofErr w:type="spellStart"/>
            <w:r w:rsidRPr="003113C7">
              <w:rPr>
                <w:sz w:val="28"/>
                <w:szCs w:val="28"/>
                <w:lang w:val="en-US"/>
              </w:rPr>
              <w:t>xalaqiti</w:t>
            </w:r>
            <w:proofErr w:type="spellEnd"/>
          </w:p>
          <w:p w14:paraId="462BFC17" w14:textId="77777777" w:rsidR="00531151" w:rsidRPr="003113C7" w:rsidRDefault="00531151" w:rsidP="00F23303">
            <w:pPr>
              <w:shd w:val="clear" w:color="auto" w:fill="FFFFFF"/>
              <w:rPr>
                <w:sz w:val="28"/>
                <w:szCs w:val="28"/>
                <w:lang w:val="en-US"/>
              </w:rPr>
            </w:pPr>
            <w:r w:rsidRPr="003113C7">
              <w:rPr>
                <w:b/>
                <w:sz w:val="28"/>
                <w:szCs w:val="28"/>
                <w:lang w:val="uz-Cyrl-UZ"/>
              </w:rPr>
              <w:t xml:space="preserve">       </w:t>
            </w:r>
            <w:r w:rsidRPr="003113C7">
              <w:rPr>
                <w:sz w:val="28"/>
                <w:szCs w:val="28"/>
              </w:rPr>
              <w:t>сота</w:t>
            </w:r>
            <w:r w:rsidRPr="003113C7">
              <w:rPr>
                <w:sz w:val="28"/>
                <w:szCs w:val="28"/>
                <w:lang w:val="uz-Cyrl-UZ"/>
              </w:rPr>
              <w:t xml:space="preserve"> ичи халақит</w:t>
            </w:r>
            <w:r w:rsidRPr="003113C7">
              <w:rPr>
                <w:sz w:val="28"/>
                <w:szCs w:val="28"/>
              </w:rPr>
              <w:t>и</w:t>
            </w:r>
          </w:p>
          <w:p w14:paraId="2072C730" w14:textId="77777777" w:rsidR="00531151" w:rsidRPr="003113C7" w:rsidRDefault="00531151" w:rsidP="00F23303">
            <w:pPr>
              <w:shd w:val="clear" w:color="auto" w:fill="FFFFFF"/>
              <w:rPr>
                <w:b/>
                <w:sz w:val="28"/>
                <w:szCs w:val="28"/>
                <w:lang w:val="en-US"/>
              </w:rPr>
            </w:pPr>
            <w:r w:rsidRPr="003113C7">
              <w:rPr>
                <w:b/>
                <w:sz w:val="28"/>
                <w:szCs w:val="28"/>
                <w:lang w:val="uz-Cyrl-UZ"/>
              </w:rPr>
              <w:t xml:space="preserve">en - </w:t>
            </w:r>
            <w:r w:rsidRPr="003113C7">
              <w:rPr>
                <w:sz w:val="28"/>
                <w:szCs w:val="28"/>
                <w:lang w:val="en-US"/>
              </w:rPr>
              <w:t xml:space="preserve">intracell </w:t>
            </w:r>
            <w:proofErr w:type="spellStart"/>
            <w:r w:rsidRPr="003113C7">
              <w:rPr>
                <w:sz w:val="28"/>
                <w:szCs w:val="28"/>
                <w:lang w:val="en-US"/>
              </w:rPr>
              <w:t>interferece</w:t>
            </w:r>
            <w:proofErr w:type="spellEnd"/>
          </w:p>
        </w:tc>
        <w:tc>
          <w:tcPr>
            <w:tcW w:w="6260" w:type="dxa"/>
          </w:tcPr>
          <w:p w14:paraId="6E504531" w14:textId="77777777" w:rsidR="00531151" w:rsidRPr="003113C7" w:rsidRDefault="00531151" w:rsidP="00F23303">
            <w:pPr>
              <w:jc w:val="both"/>
              <w:rPr>
                <w:sz w:val="28"/>
                <w:szCs w:val="28"/>
              </w:rPr>
            </w:pPr>
            <w:r w:rsidRPr="003113C7">
              <w:rPr>
                <w:sz w:val="28"/>
                <w:szCs w:val="28"/>
              </w:rPr>
              <w:t xml:space="preserve">Помеха, вызываемая сигналами других </w:t>
            </w:r>
            <w:proofErr w:type="spellStart"/>
            <w:r w:rsidRPr="003113C7">
              <w:rPr>
                <w:sz w:val="28"/>
                <w:szCs w:val="28"/>
              </w:rPr>
              <w:t>передат</w:t>
            </w:r>
            <w:r w:rsidR="00A328A1" w:rsidRPr="003113C7">
              <w:rPr>
                <w:sz w:val="28"/>
                <w:szCs w:val="28"/>
              </w:rPr>
              <w:t>-</w:t>
            </w:r>
            <w:r w:rsidRPr="003113C7">
              <w:rPr>
                <w:sz w:val="28"/>
                <w:szCs w:val="28"/>
              </w:rPr>
              <w:t>чиков</w:t>
            </w:r>
            <w:proofErr w:type="spellEnd"/>
            <w:r w:rsidRPr="003113C7">
              <w:rPr>
                <w:sz w:val="28"/>
                <w:szCs w:val="28"/>
              </w:rPr>
              <w:t>, работающих на одной рабочей частоте в зоне действия одной базовой станции.</w:t>
            </w:r>
          </w:p>
          <w:p w14:paraId="187B50F4" w14:textId="77777777" w:rsidR="00531151" w:rsidRPr="003113C7" w:rsidRDefault="00531151" w:rsidP="00F23303">
            <w:pPr>
              <w:jc w:val="both"/>
              <w:rPr>
                <w:sz w:val="28"/>
                <w:szCs w:val="28"/>
              </w:rPr>
            </w:pPr>
          </w:p>
          <w:p w14:paraId="4DDD66B3" w14:textId="77777777" w:rsidR="00531151" w:rsidRPr="003113C7" w:rsidRDefault="00531151" w:rsidP="00F23303">
            <w:pPr>
              <w:jc w:val="both"/>
              <w:rPr>
                <w:sz w:val="28"/>
                <w:szCs w:val="28"/>
                <w:lang w:val="en-US"/>
              </w:rPr>
            </w:pPr>
            <w:r w:rsidRPr="003113C7">
              <w:rPr>
                <w:sz w:val="28"/>
                <w:szCs w:val="28"/>
                <w:lang w:val="en-US"/>
              </w:rPr>
              <w:t xml:space="preserve">Bitta </w:t>
            </w: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stansiyaning</w:t>
            </w:r>
            <w:proofErr w:type="spellEnd"/>
            <w:r w:rsidRPr="003113C7">
              <w:rPr>
                <w:sz w:val="28"/>
                <w:szCs w:val="28"/>
                <w:lang w:val="en-US"/>
              </w:rPr>
              <w:t xml:space="preserve"> </w:t>
            </w:r>
            <w:proofErr w:type="spellStart"/>
            <w:r w:rsidRPr="003113C7">
              <w:rPr>
                <w:sz w:val="28"/>
                <w:szCs w:val="28"/>
                <w:lang w:val="en-US"/>
              </w:rPr>
              <w:t>ta’sir</w:t>
            </w:r>
            <w:proofErr w:type="spellEnd"/>
            <w:r w:rsidRPr="003113C7">
              <w:rPr>
                <w:sz w:val="28"/>
                <w:szCs w:val="28"/>
                <w:lang w:val="en-US"/>
              </w:rPr>
              <w:t xml:space="preserve"> </w:t>
            </w:r>
            <w:proofErr w:type="spellStart"/>
            <w:r w:rsidRPr="003113C7">
              <w:rPr>
                <w:sz w:val="28"/>
                <w:szCs w:val="28"/>
                <w:lang w:val="en-US"/>
              </w:rPr>
              <w:t>doirasida</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ishchi</w:t>
            </w:r>
            <w:proofErr w:type="spellEnd"/>
            <w:r w:rsidRPr="003113C7">
              <w:rPr>
                <w:sz w:val="28"/>
                <w:szCs w:val="28"/>
                <w:lang w:val="en-US"/>
              </w:rPr>
              <w:t xml:space="preserve"> </w:t>
            </w:r>
            <w:proofErr w:type="spellStart"/>
            <w:r w:rsidRPr="003113C7">
              <w:rPr>
                <w:sz w:val="28"/>
                <w:szCs w:val="28"/>
                <w:lang w:val="en-US"/>
              </w:rPr>
              <w:t>chastotada</w:t>
            </w:r>
            <w:proofErr w:type="spellEnd"/>
            <w:r w:rsidRPr="003113C7">
              <w:rPr>
                <w:sz w:val="28"/>
                <w:szCs w:val="28"/>
                <w:lang w:val="en-US"/>
              </w:rPr>
              <w:t xml:space="preserve"> </w:t>
            </w:r>
            <w:proofErr w:type="spellStart"/>
            <w:r w:rsidRPr="003113C7">
              <w:rPr>
                <w:sz w:val="28"/>
                <w:szCs w:val="28"/>
                <w:lang w:val="en-US"/>
              </w:rPr>
              <w:t>ishlayotgan</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uzatkichlarning</w:t>
            </w:r>
            <w:proofErr w:type="spellEnd"/>
            <w:r w:rsidRPr="003113C7">
              <w:rPr>
                <w:sz w:val="28"/>
                <w:szCs w:val="28"/>
                <w:lang w:val="en-US"/>
              </w:rPr>
              <w:t xml:space="preserve"> signal</w:t>
            </w:r>
            <w:r w:rsidR="00A328A1" w:rsidRPr="003113C7">
              <w:rPr>
                <w:sz w:val="28"/>
                <w:szCs w:val="28"/>
                <w:lang w:val="en-US"/>
              </w:rPr>
              <w:t>-</w:t>
            </w:r>
            <w:proofErr w:type="spellStart"/>
            <w:r w:rsidRPr="003113C7">
              <w:rPr>
                <w:sz w:val="28"/>
                <w:szCs w:val="28"/>
                <w:lang w:val="en-US"/>
              </w:rPr>
              <w:t>lari</w:t>
            </w:r>
            <w:proofErr w:type="spellEnd"/>
            <w:r w:rsidRPr="003113C7">
              <w:rPr>
                <w:sz w:val="28"/>
                <w:szCs w:val="28"/>
                <w:lang w:val="en-US"/>
              </w:rPr>
              <w:t xml:space="preserve"> </w:t>
            </w:r>
            <w:proofErr w:type="spellStart"/>
            <w:r w:rsidRPr="003113C7">
              <w:rPr>
                <w:sz w:val="28"/>
                <w:szCs w:val="28"/>
                <w:lang w:val="en-US"/>
              </w:rPr>
              <w:t>keltirib</w:t>
            </w:r>
            <w:proofErr w:type="spellEnd"/>
            <w:r w:rsidRPr="003113C7">
              <w:rPr>
                <w:sz w:val="28"/>
                <w:szCs w:val="28"/>
                <w:lang w:val="en-US"/>
              </w:rPr>
              <w:t xml:space="preserve"> </w:t>
            </w:r>
            <w:proofErr w:type="spellStart"/>
            <w:r w:rsidRPr="003113C7">
              <w:rPr>
                <w:sz w:val="28"/>
                <w:szCs w:val="28"/>
                <w:lang w:val="en-US"/>
              </w:rPr>
              <w:t>chiqaradigan</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w:t>
            </w:r>
          </w:p>
          <w:p w14:paraId="41B9B47F" w14:textId="77777777" w:rsidR="00531151" w:rsidRPr="003113C7" w:rsidRDefault="00531151" w:rsidP="00F23303">
            <w:pPr>
              <w:jc w:val="both"/>
              <w:rPr>
                <w:sz w:val="28"/>
                <w:szCs w:val="28"/>
                <w:lang w:val="en-US"/>
              </w:rPr>
            </w:pPr>
          </w:p>
          <w:p w14:paraId="0C4E5351" w14:textId="77777777" w:rsidR="00531151" w:rsidRPr="003113C7" w:rsidRDefault="00531151" w:rsidP="00F23303">
            <w:pPr>
              <w:jc w:val="both"/>
              <w:rPr>
                <w:sz w:val="28"/>
                <w:szCs w:val="28"/>
                <w:lang w:val="uz-Cyrl-UZ"/>
              </w:rPr>
            </w:pPr>
            <w:r w:rsidRPr="003113C7">
              <w:rPr>
                <w:sz w:val="28"/>
                <w:szCs w:val="28"/>
                <w:lang w:val="uz-Cyrl-UZ"/>
              </w:rPr>
              <w:t>Битта таянч станциянинг таъсир доирасида, битта ишчи частотада ишлаётган бошқа узаткичларнинг сигналлари келтириб чиқарадиган халақит.</w:t>
            </w:r>
          </w:p>
        </w:tc>
      </w:tr>
      <w:tr w:rsidR="00531151" w:rsidRPr="00073205" w14:paraId="077FE8F6" w14:textId="77777777" w:rsidTr="00F23303">
        <w:trPr>
          <w:tblCellSpacing w:w="0" w:type="dxa"/>
          <w:jc w:val="center"/>
        </w:trPr>
        <w:tc>
          <w:tcPr>
            <w:tcW w:w="3711" w:type="dxa"/>
          </w:tcPr>
          <w:p w14:paraId="0D6EB0B4" w14:textId="77777777" w:rsidR="00531151" w:rsidRPr="003113C7" w:rsidRDefault="00140987" w:rsidP="00F23303">
            <w:pPr>
              <w:ind w:firstLine="6"/>
              <w:rPr>
                <w:b/>
                <w:sz w:val="28"/>
                <w:szCs w:val="28"/>
                <w:lang w:val="en-US"/>
              </w:rPr>
            </w:pPr>
            <w:r w:rsidRPr="003113C7">
              <w:rPr>
                <w:b/>
                <w:sz w:val="28"/>
                <w:szCs w:val="28"/>
                <w:lang w:val="uz-Cyrl-UZ"/>
              </w:rPr>
              <w:t>Возбуждение</w:t>
            </w:r>
          </w:p>
          <w:p w14:paraId="6A7DAD93"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qo‘zg‘a</w:t>
            </w:r>
            <w:proofErr w:type="spellStart"/>
            <w:r w:rsidR="002A1A00" w:rsidRPr="003113C7">
              <w:rPr>
                <w:bCs/>
                <w:sz w:val="28"/>
                <w:szCs w:val="28"/>
                <w:lang w:val="en-US"/>
              </w:rPr>
              <w:t>ti</w:t>
            </w:r>
            <w:proofErr w:type="spellEnd"/>
            <w:r w:rsidRPr="003113C7">
              <w:rPr>
                <w:bCs/>
                <w:sz w:val="28"/>
                <w:szCs w:val="28"/>
                <w:lang w:val="uz-Cyrl-UZ"/>
              </w:rPr>
              <w:t>lish</w:t>
            </w:r>
          </w:p>
          <w:p w14:paraId="7278C57A" w14:textId="77777777" w:rsidR="00531151" w:rsidRPr="003113C7" w:rsidRDefault="00531151" w:rsidP="00F23303">
            <w:pPr>
              <w:ind w:firstLine="6"/>
              <w:rPr>
                <w:sz w:val="28"/>
                <w:szCs w:val="28"/>
                <w:lang w:val="uz-Cyrl-UZ"/>
              </w:rPr>
            </w:pPr>
            <w:r w:rsidRPr="003113C7">
              <w:rPr>
                <w:b/>
                <w:bCs/>
                <w:sz w:val="28"/>
                <w:szCs w:val="28"/>
                <w:lang w:val="uz-Cyrl-UZ"/>
              </w:rPr>
              <w:t xml:space="preserve">       </w:t>
            </w:r>
            <w:r w:rsidRPr="003113C7">
              <w:rPr>
                <w:sz w:val="28"/>
                <w:szCs w:val="28"/>
                <w:lang w:val="uz-Cyrl-UZ"/>
              </w:rPr>
              <w:t>қўзға</w:t>
            </w:r>
            <w:r w:rsidR="002A1A00" w:rsidRPr="003113C7">
              <w:rPr>
                <w:sz w:val="28"/>
                <w:szCs w:val="28"/>
                <w:lang w:val="uz-Cyrl-UZ"/>
              </w:rPr>
              <w:t>ти</w:t>
            </w:r>
            <w:r w:rsidRPr="003113C7">
              <w:rPr>
                <w:sz w:val="28"/>
                <w:szCs w:val="28"/>
                <w:lang w:val="uz-Cyrl-UZ"/>
              </w:rPr>
              <w:t>лиш</w:t>
            </w:r>
          </w:p>
          <w:p w14:paraId="1E3CDACC"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en-US"/>
              </w:rPr>
              <w:t>excitation</w:t>
            </w:r>
            <w:r w:rsidRPr="003113C7">
              <w:rPr>
                <w:b/>
                <w:sz w:val="28"/>
                <w:szCs w:val="28"/>
              </w:rPr>
              <w:t>,</w:t>
            </w:r>
            <w:r w:rsidRPr="003113C7">
              <w:rPr>
                <w:sz w:val="28"/>
                <w:szCs w:val="28"/>
                <w:lang w:val="uz-Cyrl-UZ"/>
              </w:rPr>
              <w:t xml:space="preserve"> feed</w:t>
            </w:r>
          </w:p>
        </w:tc>
        <w:tc>
          <w:tcPr>
            <w:tcW w:w="6260" w:type="dxa"/>
          </w:tcPr>
          <w:p w14:paraId="1FA29928" w14:textId="77777777" w:rsidR="00531151" w:rsidRPr="003113C7" w:rsidRDefault="00531151" w:rsidP="00F23303">
            <w:pPr>
              <w:shd w:val="clear" w:color="auto" w:fill="FFFFFF"/>
              <w:ind w:firstLine="6"/>
              <w:jc w:val="both"/>
              <w:rPr>
                <w:sz w:val="28"/>
                <w:szCs w:val="28"/>
              </w:rPr>
            </w:pPr>
            <w:r w:rsidRPr="003113C7">
              <w:rPr>
                <w:sz w:val="28"/>
                <w:szCs w:val="28"/>
              </w:rPr>
              <w:t xml:space="preserve">Подача электромагнитных колебаний на </w:t>
            </w:r>
            <w:proofErr w:type="gramStart"/>
            <w:r w:rsidRPr="003113C7">
              <w:rPr>
                <w:sz w:val="28"/>
                <w:szCs w:val="28"/>
              </w:rPr>
              <w:t xml:space="preserve">вход </w:t>
            </w:r>
            <w:r w:rsidRPr="003113C7">
              <w:rPr>
                <w:color w:val="FF0000"/>
                <w:sz w:val="28"/>
                <w:szCs w:val="28"/>
              </w:rPr>
              <w:t xml:space="preserve"> </w:t>
            </w:r>
            <w:r w:rsidRPr="003113C7">
              <w:rPr>
                <w:sz w:val="28"/>
                <w:szCs w:val="28"/>
              </w:rPr>
              <w:t>волновода</w:t>
            </w:r>
            <w:proofErr w:type="gramEnd"/>
            <w:r w:rsidRPr="003113C7">
              <w:rPr>
                <w:sz w:val="28"/>
                <w:szCs w:val="28"/>
              </w:rPr>
              <w:t xml:space="preserve"> или световода.</w:t>
            </w:r>
          </w:p>
          <w:p w14:paraId="3BDA4D3A" w14:textId="77777777" w:rsidR="00531151" w:rsidRPr="003113C7" w:rsidRDefault="00531151" w:rsidP="00F23303">
            <w:pPr>
              <w:shd w:val="clear" w:color="auto" w:fill="FFFFFF"/>
              <w:ind w:firstLine="6"/>
              <w:jc w:val="both"/>
              <w:rPr>
                <w:sz w:val="28"/>
                <w:szCs w:val="28"/>
              </w:rPr>
            </w:pPr>
          </w:p>
          <w:p w14:paraId="40D17EAA" w14:textId="77777777" w:rsidR="00531151" w:rsidRPr="003113C7" w:rsidRDefault="00531151" w:rsidP="00F23303">
            <w:pPr>
              <w:shd w:val="clear" w:color="auto" w:fill="FFFFFF"/>
              <w:ind w:firstLine="6"/>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tebranishlarning</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lqino‘tkazgish</w:t>
            </w:r>
            <w:proofErr w:type="spellEnd"/>
            <w:r w:rsidRPr="003113C7">
              <w:rPr>
                <w:sz w:val="28"/>
                <w:szCs w:val="28"/>
                <w:lang w:val="en-US"/>
              </w:rPr>
              <w:t xml:space="preserve"> </w:t>
            </w:r>
            <w:r w:rsidR="00A328A1" w:rsidRPr="003113C7">
              <w:rPr>
                <w:sz w:val="28"/>
                <w:szCs w:val="28"/>
                <w:lang w:val="en-US"/>
              </w:rPr>
              <w:br/>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yorug‘liko‘tkazgich</w:t>
            </w:r>
            <w:proofErr w:type="spellEnd"/>
            <w:r w:rsidRPr="003113C7">
              <w:rPr>
                <w:sz w:val="28"/>
                <w:szCs w:val="28"/>
                <w:lang w:val="en-US"/>
              </w:rPr>
              <w:t xml:space="preserve"> </w:t>
            </w:r>
            <w:proofErr w:type="spellStart"/>
            <w:r w:rsidRPr="003113C7">
              <w:rPr>
                <w:sz w:val="28"/>
                <w:szCs w:val="28"/>
                <w:lang w:val="en-US"/>
              </w:rPr>
              <w:t>kirishiga</w:t>
            </w:r>
            <w:proofErr w:type="spellEnd"/>
            <w:r w:rsidRPr="003113C7">
              <w:rPr>
                <w:sz w:val="28"/>
                <w:szCs w:val="28"/>
                <w:lang w:val="en-US"/>
              </w:rPr>
              <w:t xml:space="preserve"> </w:t>
            </w:r>
            <w:proofErr w:type="spellStart"/>
            <w:r w:rsidRPr="003113C7">
              <w:rPr>
                <w:sz w:val="28"/>
                <w:szCs w:val="28"/>
                <w:lang w:val="en-US"/>
              </w:rPr>
              <w:t>uzatilishi</w:t>
            </w:r>
            <w:proofErr w:type="spellEnd"/>
            <w:r w:rsidRPr="003113C7">
              <w:rPr>
                <w:sz w:val="28"/>
                <w:szCs w:val="28"/>
                <w:lang w:val="en-US"/>
              </w:rPr>
              <w:t>.</w:t>
            </w:r>
          </w:p>
          <w:p w14:paraId="3FF51C5F" w14:textId="77777777" w:rsidR="00531151" w:rsidRPr="003113C7" w:rsidRDefault="00531151" w:rsidP="00F23303">
            <w:pPr>
              <w:shd w:val="clear" w:color="auto" w:fill="FFFFFF"/>
              <w:ind w:firstLine="6"/>
              <w:jc w:val="both"/>
              <w:rPr>
                <w:sz w:val="28"/>
                <w:szCs w:val="28"/>
                <w:lang w:val="en-US"/>
              </w:rPr>
            </w:pPr>
          </w:p>
          <w:p w14:paraId="394E2F78" w14:textId="77777777" w:rsidR="00531151" w:rsidRPr="003113C7" w:rsidRDefault="00531151" w:rsidP="00F23303">
            <w:pPr>
              <w:shd w:val="clear" w:color="auto" w:fill="FFFFFF"/>
              <w:ind w:firstLine="6"/>
              <w:jc w:val="both"/>
              <w:rPr>
                <w:sz w:val="28"/>
                <w:szCs w:val="28"/>
                <w:lang w:val="en-US"/>
              </w:rPr>
            </w:pPr>
            <w:r w:rsidRPr="003113C7">
              <w:rPr>
                <w:sz w:val="28"/>
                <w:szCs w:val="28"/>
              </w:rPr>
              <w:lastRenderedPageBreak/>
              <w:t>Электромагнит</w:t>
            </w:r>
            <w:r w:rsidRPr="003113C7">
              <w:rPr>
                <w:sz w:val="28"/>
                <w:szCs w:val="28"/>
                <w:lang w:val="en-US"/>
              </w:rPr>
              <w:t xml:space="preserve"> </w:t>
            </w:r>
            <w:proofErr w:type="spellStart"/>
            <w:r w:rsidRPr="003113C7">
              <w:rPr>
                <w:sz w:val="28"/>
                <w:szCs w:val="28"/>
              </w:rPr>
              <w:t>тебранишларнинг</w:t>
            </w:r>
            <w:proofErr w:type="spellEnd"/>
            <w:r w:rsidRPr="003113C7">
              <w:rPr>
                <w:sz w:val="28"/>
                <w:szCs w:val="28"/>
                <w:lang w:val="en-US"/>
              </w:rPr>
              <w:t xml:space="preserve"> </w:t>
            </w:r>
            <w:proofErr w:type="spellStart"/>
            <w:r w:rsidRPr="003113C7">
              <w:rPr>
                <w:sz w:val="28"/>
                <w:szCs w:val="28"/>
              </w:rPr>
              <w:t>тўлқинўтказгич</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ёруғликўтказгич</w:t>
            </w:r>
            <w:proofErr w:type="spellEnd"/>
            <w:r w:rsidRPr="003113C7">
              <w:rPr>
                <w:sz w:val="28"/>
                <w:szCs w:val="28"/>
                <w:lang w:val="en-US"/>
              </w:rPr>
              <w:t xml:space="preserve"> </w:t>
            </w:r>
            <w:proofErr w:type="spellStart"/>
            <w:r w:rsidRPr="003113C7">
              <w:rPr>
                <w:sz w:val="28"/>
                <w:szCs w:val="28"/>
              </w:rPr>
              <w:t>киришига</w:t>
            </w:r>
            <w:proofErr w:type="spellEnd"/>
            <w:r w:rsidRPr="003113C7">
              <w:rPr>
                <w:sz w:val="28"/>
                <w:szCs w:val="28"/>
                <w:lang w:val="en-US"/>
              </w:rPr>
              <w:t xml:space="preserve"> </w:t>
            </w:r>
            <w:proofErr w:type="spellStart"/>
            <w:r w:rsidRPr="003113C7">
              <w:rPr>
                <w:sz w:val="28"/>
                <w:szCs w:val="28"/>
              </w:rPr>
              <w:t>узатилиши</w:t>
            </w:r>
            <w:proofErr w:type="spellEnd"/>
            <w:r w:rsidRPr="003113C7">
              <w:rPr>
                <w:sz w:val="28"/>
                <w:szCs w:val="28"/>
                <w:lang w:val="en-US"/>
              </w:rPr>
              <w:t>.</w:t>
            </w:r>
          </w:p>
        </w:tc>
      </w:tr>
      <w:tr w:rsidR="00531151" w:rsidRPr="00073205" w14:paraId="47102C39" w14:textId="77777777" w:rsidTr="00F23303">
        <w:trPr>
          <w:tblCellSpacing w:w="0" w:type="dxa"/>
          <w:jc w:val="center"/>
        </w:trPr>
        <w:tc>
          <w:tcPr>
            <w:tcW w:w="3711" w:type="dxa"/>
          </w:tcPr>
          <w:p w14:paraId="5118DB17" w14:textId="77777777" w:rsidR="00531151" w:rsidRPr="003113C7" w:rsidRDefault="00531151" w:rsidP="00F23303">
            <w:pPr>
              <w:shd w:val="clear" w:color="auto" w:fill="FFFFFF"/>
              <w:rPr>
                <w:b/>
                <w:sz w:val="28"/>
                <w:szCs w:val="28"/>
                <w:lang w:val="en-US"/>
              </w:rPr>
            </w:pPr>
            <w:r w:rsidRPr="003113C7">
              <w:rPr>
                <w:b/>
                <w:sz w:val="28"/>
                <w:szCs w:val="28"/>
              </w:rPr>
              <w:lastRenderedPageBreak/>
              <w:t>Возбуждение</w:t>
            </w:r>
            <w:r w:rsidRPr="003113C7">
              <w:rPr>
                <w:b/>
                <w:sz w:val="28"/>
                <w:szCs w:val="28"/>
                <w:lang w:val="en-US"/>
              </w:rPr>
              <w:br/>
            </w:r>
            <w:r w:rsidRPr="003113C7">
              <w:rPr>
                <w:b/>
                <w:sz w:val="28"/>
                <w:szCs w:val="28"/>
              </w:rPr>
              <w:t>электромагнитных</w:t>
            </w:r>
            <w:r w:rsidRPr="003113C7">
              <w:rPr>
                <w:b/>
                <w:sz w:val="28"/>
                <w:szCs w:val="28"/>
                <w:lang w:val="en-US"/>
              </w:rPr>
              <w:t xml:space="preserve"> </w:t>
            </w:r>
            <w:r w:rsidRPr="003113C7">
              <w:rPr>
                <w:b/>
                <w:sz w:val="28"/>
                <w:szCs w:val="28"/>
              </w:rPr>
              <w:t>волн</w:t>
            </w:r>
          </w:p>
          <w:p w14:paraId="4199E443" w14:textId="77777777" w:rsidR="00531151" w:rsidRPr="003113C7" w:rsidRDefault="00531151" w:rsidP="00F23303">
            <w:pPr>
              <w:shd w:val="clear" w:color="auto" w:fill="FFFFFF"/>
              <w:rPr>
                <w:bCs/>
                <w:sz w:val="28"/>
                <w:szCs w:val="28"/>
                <w:lang w:val="en-US"/>
              </w:rPr>
            </w:pPr>
            <w:proofErr w:type="spellStart"/>
            <w:r w:rsidRPr="003113C7">
              <w:rPr>
                <w:b/>
                <w:sz w:val="28"/>
                <w:szCs w:val="28"/>
                <w:lang w:val="en-US"/>
              </w:rPr>
              <w:t>uz</w:t>
            </w:r>
            <w:proofErr w:type="spellEnd"/>
            <w:r w:rsidRPr="003113C7">
              <w:rPr>
                <w:bCs/>
                <w:sz w:val="28"/>
                <w:szCs w:val="28"/>
                <w:lang w:val="en-US"/>
              </w:rPr>
              <w:t xml:space="preserve"> - </w:t>
            </w:r>
            <w:proofErr w:type="spellStart"/>
            <w:r w:rsidRPr="003113C7">
              <w:rPr>
                <w:bCs/>
                <w:sz w:val="28"/>
                <w:szCs w:val="28"/>
                <w:lang w:val="en-US"/>
              </w:rPr>
              <w:t>elektromagnit</w:t>
            </w:r>
            <w:proofErr w:type="spellEnd"/>
            <w:r w:rsidRPr="003113C7">
              <w:rPr>
                <w:bCs/>
                <w:sz w:val="28"/>
                <w:szCs w:val="28"/>
                <w:lang w:val="en-US"/>
              </w:rPr>
              <w:t xml:space="preserve"> </w:t>
            </w:r>
            <w:proofErr w:type="spellStart"/>
            <w:proofErr w:type="gramStart"/>
            <w:r w:rsidRPr="003113C7">
              <w:rPr>
                <w:bCs/>
                <w:sz w:val="28"/>
                <w:szCs w:val="28"/>
                <w:lang w:val="en-US"/>
              </w:rPr>
              <w:t>to‘</w:t>
            </w:r>
            <w:proofErr w:type="gramEnd"/>
            <w:r w:rsidRPr="003113C7">
              <w:rPr>
                <w:bCs/>
                <w:sz w:val="28"/>
                <w:szCs w:val="28"/>
                <w:lang w:val="en-US"/>
              </w:rPr>
              <w:t>lqinlarning</w:t>
            </w:r>
            <w:proofErr w:type="spellEnd"/>
            <w:r w:rsidRPr="003113C7">
              <w:rPr>
                <w:bCs/>
                <w:sz w:val="28"/>
                <w:szCs w:val="28"/>
                <w:lang w:val="en-US"/>
              </w:rPr>
              <w:t xml:space="preserve"> </w:t>
            </w:r>
            <w:proofErr w:type="spellStart"/>
            <w:r w:rsidRPr="003113C7">
              <w:rPr>
                <w:bCs/>
                <w:sz w:val="28"/>
                <w:szCs w:val="28"/>
                <w:lang w:val="en-US"/>
              </w:rPr>
              <w:t>qo‘zg‘atilishi</w:t>
            </w:r>
            <w:proofErr w:type="spellEnd"/>
          </w:p>
          <w:p w14:paraId="47D6AF30" w14:textId="77777777" w:rsidR="00531151" w:rsidRPr="003113C7" w:rsidRDefault="00531151" w:rsidP="00F23303">
            <w:pPr>
              <w:shd w:val="clear" w:color="auto" w:fill="FFFFFF"/>
              <w:rPr>
                <w:bCs/>
                <w:sz w:val="28"/>
                <w:szCs w:val="28"/>
                <w:lang w:val="en-US"/>
              </w:rPr>
            </w:pPr>
            <w:r w:rsidRPr="003113C7">
              <w:rPr>
                <w:bCs/>
                <w:sz w:val="28"/>
                <w:szCs w:val="28"/>
                <w:lang w:val="en-US"/>
              </w:rPr>
              <w:t xml:space="preserve">       </w:t>
            </w:r>
            <w:r w:rsidRPr="003113C7">
              <w:rPr>
                <w:bCs/>
                <w:sz w:val="28"/>
                <w:szCs w:val="28"/>
              </w:rPr>
              <w:t>электромагнит</w:t>
            </w:r>
            <w:r w:rsidRPr="003113C7">
              <w:rPr>
                <w:bCs/>
                <w:sz w:val="28"/>
                <w:szCs w:val="28"/>
                <w:lang w:val="en-US"/>
              </w:rPr>
              <w:t xml:space="preserve"> </w:t>
            </w:r>
            <w:proofErr w:type="spellStart"/>
            <w:r w:rsidRPr="003113C7">
              <w:rPr>
                <w:bCs/>
                <w:sz w:val="28"/>
                <w:szCs w:val="28"/>
              </w:rPr>
              <w:t>тўлқинларнинг</w:t>
            </w:r>
            <w:proofErr w:type="spellEnd"/>
            <w:r w:rsidRPr="003113C7">
              <w:rPr>
                <w:bCs/>
                <w:sz w:val="28"/>
                <w:szCs w:val="28"/>
                <w:lang w:val="en-US"/>
              </w:rPr>
              <w:t xml:space="preserve"> </w:t>
            </w:r>
            <w:proofErr w:type="spellStart"/>
            <w:r w:rsidRPr="003113C7">
              <w:rPr>
                <w:bCs/>
                <w:sz w:val="28"/>
                <w:szCs w:val="28"/>
              </w:rPr>
              <w:t>қўзғатилиши</w:t>
            </w:r>
            <w:proofErr w:type="spellEnd"/>
          </w:p>
          <w:p w14:paraId="120B9DE8" w14:textId="77777777" w:rsidR="00531151" w:rsidRPr="003113C7" w:rsidRDefault="00531151" w:rsidP="00F23303">
            <w:pPr>
              <w:shd w:val="clear" w:color="auto" w:fill="FFFFFF"/>
              <w:rPr>
                <w:sz w:val="28"/>
                <w:szCs w:val="28"/>
                <w:lang w:val="en-US"/>
              </w:rPr>
            </w:pPr>
            <w:proofErr w:type="spellStart"/>
            <w:r w:rsidRPr="003113C7">
              <w:rPr>
                <w:b/>
                <w:bCs/>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sz w:val="28"/>
                <w:szCs w:val="28"/>
                <w:lang w:val="en-US"/>
              </w:rPr>
              <w:t xml:space="preserve">excitation of </w:t>
            </w:r>
            <w:r w:rsidRPr="003113C7">
              <w:rPr>
                <w:sz w:val="28"/>
                <w:szCs w:val="28"/>
                <w:lang w:val="en-US"/>
              </w:rPr>
              <w:br/>
            </w:r>
            <w:r w:rsidRPr="003113C7">
              <w:rPr>
                <w:bCs/>
                <w:sz w:val="28"/>
                <w:szCs w:val="28"/>
                <w:lang w:val="en-US"/>
              </w:rPr>
              <w:t>electromagnetic waves</w:t>
            </w:r>
          </w:p>
        </w:tc>
        <w:tc>
          <w:tcPr>
            <w:tcW w:w="6260" w:type="dxa"/>
          </w:tcPr>
          <w:p w14:paraId="62B57C1C" w14:textId="77777777" w:rsidR="00531151" w:rsidRPr="003113C7" w:rsidRDefault="00531151" w:rsidP="00F23303">
            <w:pPr>
              <w:shd w:val="clear" w:color="auto" w:fill="FFFFFF"/>
              <w:jc w:val="both"/>
              <w:rPr>
                <w:sz w:val="28"/>
                <w:szCs w:val="28"/>
              </w:rPr>
            </w:pPr>
            <w:r w:rsidRPr="003113C7">
              <w:rPr>
                <w:sz w:val="28"/>
                <w:szCs w:val="28"/>
              </w:rPr>
              <w:t xml:space="preserve">Процесс создания электромагнитных полей в </w:t>
            </w:r>
            <w:proofErr w:type="spellStart"/>
            <w:proofErr w:type="gramStart"/>
            <w:r w:rsidRPr="003113C7">
              <w:rPr>
                <w:sz w:val="28"/>
                <w:szCs w:val="28"/>
              </w:rPr>
              <w:t>сре</w:t>
            </w:r>
            <w:proofErr w:type="spellEnd"/>
            <w:r w:rsidR="00A328A1" w:rsidRPr="003113C7">
              <w:rPr>
                <w:sz w:val="28"/>
                <w:szCs w:val="28"/>
              </w:rPr>
              <w:t>-</w:t>
            </w:r>
            <w:r w:rsidRPr="003113C7">
              <w:rPr>
                <w:sz w:val="28"/>
                <w:szCs w:val="28"/>
              </w:rPr>
              <w:t>де</w:t>
            </w:r>
            <w:proofErr w:type="gramEnd"/>
            <w:r w:rsidRPr="003113C7">
              <w:rPr>
                <w:sz w:val="28"/>
                <w:szCs w:val="28"/>
              </w:rPr>
              <w:t xml:space="preserve"> или волноводах системы элементарных электрических и магнитных излучателей.</w:t>
            </w:r>
          </w:p>
          <w:p w14:paraId="67672C2A" w14:textId="77777777" w:rsidR="00531151" w:rsidRPr="003113C7" w:rsidRDefault="00531151" w:rsidP="00F23303">
            <w:pPr>
              <w:shd w:val="clear" w:color="auto" w:fill="FFFFFF"/>
              <w:jc w:val="both"/>
              <w:rPr>
                <w:sz w:val="28"/>
                <w:szCs w:val="28"/>
              </w:rPr>
            </w:pPr>
          </w:p>
          <w:p w14:paraId="7C1639F8" w14:textId="77777777" w:rsidR="00531151" w:rsidRPr="003113C7" w:rsidRDefault="00531151" w:rsidP="00F23303">
            <w:pPr>
              <w:jc w:val="both"/>
              <w:rPr>
                <w:sz w:val="28"/>
                <w:szCs w:val="28"/>
                <w:lang w:val="en-US"/>
              </w:rPr>
            </w:pPr>
            <w:proofErr w:type="spellStart"/>
            <w:r w:rsidRPr="003113C7">
              <w:rPr>
                <w:sz w:val="28"/>
                <w:szCs w:val="28"/>
                <w:lang w:val="en-US"/>
              </w:rPr>
              <w:t>Elementar</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nurtarqatkichlar</w:t>
            </w:r>
            <w:proofErr w:type="spellEnd"/>
            <w:r w:rsidRPr="003113C7">
              <w:rPr>
                <w:sz w:val="28"/>
                <w:szCs w:val="28"/>
                <w:lang w:val="uz-Cyrl-UZ"/>
              </w:rPr>
              <w:t xml:space="preserve"> </w:t>
            </w:r>
            <w:proofErr w:type="spellStart"/>
            <w:r w:rsidRPr="003113C7">
              <w:rPr>
                <w:sz w:val="28"/>
                <w:szCs w:val="28"/>
                <w:lang w:val="en-US"/>
              </w:rPr>
              <w:t>tizimi</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lqino‘tkazgichlarida</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muhitida</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maydonlarni</w:t>
            </w:r>
            <w:proofErr w:type="spellEnd"/>
            <w:r w:rsidRPr="003113C7">
              <w:rPr>
                <w:sz w:val="28"/>
                <w:szCs w:val="28"/>
                <w:lang w:val="en-US"/>
              </w:rPr>
              <w:t xml:space="preserve"> </w:t>
            </w:r>
            <w:proofErr w:type="spellStart"/>
            <w:r w:rsidRPr="003113C7">
              <w:rPr>
                <w:sz w:val="28"/>
                <w:szCs w:val="28"/>
                <w:lang w:val="en-US"/>
              </w:rPr>
              <w:t>vujudga</w:t>
            </w:r>
            <w:proofErr w:type="spellEnd"/>
            <w:r w:rsidRPr="003113C7">
              <w:rPr>
                <w:sz w:val="28"/>
                <w:szCs w:val="28"/>
                <w:lang w:val="en-US"/>
              </w:rPr>
              <w:t xml:space="preserve"> </w:t>
            </w:r>
            <w:proofErr w:type="spellStart"/>
            <w:r w:rsidRPr="003113C7">
              <w:rPr>
                <w:sz w:val="28"/>
                <w:szCs w:val="28"/>
                <w:lang w:val="en-US"/>
              </w:rPr>
              <w:t>keltirish</w:t>
            </w:r>
            <w:proofErr w:type="spellEnd"/>
            <w:r w:rsidRPr="003113C7">
              <w:rPr>
                <w:sz w:val="28"/>
                <w:szCs w:val="28"/>
                <w:lang w:val="en-US"/>
              </w:rPr>
              <w:t xml:space="preserve"> </w:t>
            </w:r>
            <w:proofErr w:type="spellStart"/>
            <w:r w:rsidRPr="003113C7">
              <w:rPr>
                <w:sz w:val="28"/>
                <w:szCs w:val="28"/>
                <w:lang w:val="en-US"/>
              </w:rPr>
              <w:t>jarayoni</w:t>
            </w:r>
            <w:proofErr w:type="spellEnd"/>
            <w:r w:rsidRPr="003113C7">
              <w:rPr>
                <w:sz w:val="28"/>
                <w:szCs w:val="28"/>
                <w:lang w:val="en-US"/>
              </w:rPr>
              <w:t>.</w:t>
            </w:r>
          </w:p>
          <w:p w14:paraId="7BBAE2D0" w14:textId="77777777" w:rsidR="00531151" w:rsidRPr="003113C7" w:rsidRDefault="00531151" w:rsidP="00F23303">
            <w:pPr>
              <w:shd w:val="clear" w:color="auto" w:fill="FFFFFF"/>
              <w:jc w:val="both"/>
              <w:rPr>
                <w:sz w:val="28"/>
                <w:szCs w:val="28"/>
                <w:lang w:val="en-US"/>
              </w:rPr>
            </w:pPr>
          </w:p>
          <w:p w14:paraId="4B9C525A" w14:textId="77777777" w:rsidR="00531151" w:rsidRPr="003113C7" w:rsidRDefault="00531151" w:rsidP="00F23303">
            <w:pPr>
              <w:shd w:val="clear" w:color="auto" w:fill="FFFFFF"/>
              <w:jc w:val="both"/>
              <w:rPr>
                <w:sz w:val="28"/>
                <w:szCs w:val="28"/>
                <w:lang w:val="uz-Cyrl-UZ"/>
              </w:rPr>
            </w:pPr>
            <w:proofErr w:type="spellStart"/>
            <w:r w:rsidRPr="003113C7">
              <w:rPr>
                <w:sz w:val="28"/>
                <w:szCs w:val="28"/>
              </w:rPr>
              <w:t>Элементар</w:t>
            </w:r>
            <w:proofErr w:type="spellEnd"/>
            <w:r w:rsidRPr="003113C7">
              <w:rPr>
                <w:sz w:val="28"/>
                <w:szCs w:val="28"/>
                <w:lang w:val="en-US"/>
              </w:rPr>
              <w:t xml:space="preserve"> </w:t>
            </w:r>
            <w:proofErr w:type="spellStart"/>
            <w:r w:rsidRPr="003113C7">
              <w:rPr>
                <w:sz w:val="28"/>
                <w:szCs w:val="28"/>
              </w:rPr>
              <w:t>электр</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магнит</w:t>
            </w:r>
            <w:r w:rsidRPr="003113C7">
              <w:rPr>
                <w:sz w:val="28"/>
                <w:szCs w:val="28"/>
                <w:lang w:val="en-US"/>
              </w:rPr>
              <w:t xml:space="preserve"> </w:t>
            </w:r>
            <w:proofErr w:type="spellStart"/>
            <w:r w:rsidRPr="003113C7">
              <w:rPr>
                <w:sz w:val="28"/>
                <w:szCs w:val="28"/>
              </w:rPr>
              <w:t>нур</w:t>
            </w:r>
            <w:proofErr w:type="spellEnd"/>
            <w:r w:rsidRPr="003113C7">
              <w:rPr>
                <w:sz w:val="28"/>
                <w:szCs w:val="28"/>
                <w:lang w:val="uz-Cyrl-UZ"/>
              </w:rPr>
              <w:t>тарқат</w:t>
            </w:r>
            <w:proofErr w:type="spellStart"/>
            <w:r w:rsidRPr="003113C7">
              <w:rPr>
                <w:sz w:val="28"/>
                <w:szCs w:val="28"/>
              </w:rPr>
              <w:t>кичлар</w:t>
            </w:r>
            <w:proofErr w:type="spellEnd"/>
            <w:r w:rsidRPr="003113C7">
              <w:rPr>
                <w:sz w:val="28"/>
                <w:szCs w:val="28"/>
                <w:lang w:val="en-US"/>
              </w:rPr>
              <w:t xml:space="preserve"> </w:t>
            </w:r>
            <w:proofErr w:type="spellStart"/>
            <w:r w:rsidRPr="003113C7">
              <w:rPr>
                <w:sz w:val="28"/>
                <w:szCs w:val="28"/>
              </w:rPr>
              <w:t>ти</w:t>
            </w:r>
            <w:proofErr w:type="spellEnd"/>
            <w:r w:rsidR="00A328A1" w:rsidRPr="003113C7">
              <w:rPr>
                <w:sz w:val="28"/>
                <w:szCs w:val="28"/>
                <w:lang w:val="en-US"/>
              </w:rPr>
              <w:t>-</w:t>
            </w:r>
            <w:proofErr w:type="spellStart"/>
            <w:r w:rsidRPr="003113C7">
              <w:rPr>
                <w:sz w:val="28"/>
                <w:szCs w:val="28"/>
              </w:rPr>
              <w:t>зими</w:t>
            </w:r>
            <w:proofErr w:type="spellEnd"/>
            <w:r w:rsidRPr="003113C7">
              <w:rPr>
                <w:sz w:val="28"/>
                <w:szCs w:val="28"/>
                <w:lang w:val="en-US"/>
              </w:rPr>
              <w:t xml:space="preserve"> </w:t>
            </w:r>
            <w:proofErr w:type="spellStart"/>
            <w:r w:rsidRPr="003113C7">
              <w:rPr>
                <w:sz w:val="28"/>
                <w:szCs w:val="28"/>
              </w:rPr>
              <w:t>тўлқинўтказгичларида</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муҳитида</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майдонларни</w:t>
            </w:r>
            <w:proofErr w:type="spellEnd"/>
            <w:r w:rsidRPr="003113C7">
              <w:rPr>
                <w:sz w:val="28"/>
                <w:szCs w:val="28"/>
                <w:lang w:val="en-US"/>
              </w:rPr>
              <w:t xml:space="preserve"> </w:t>
            </w:r>
            <w:proofErr w:type="spellStart"/>
            <w:r w:rsidRPr="003113C7">
              <w:rPr>
                <w:sz w:val="28"/>
                <w:szCs w:val="28"/>
              </w:rPr>
              <w:t>вужудга</w:t>
            </w:r>
            <w:proofErr w:type="spellEnd"/>
            <w:r w:rsidRPr="003113C7">
              <w:rPr>
                <w:sz w:val="28"/>
                <w:szCs w:val="28"/>
                <w:lang w:val="en-US"/>
              </w:rPr>
              <w:t xml:space="preserve"> </w:t>
            </w:r>
            <w:proofErr w:type="spellStart"/>
            <w:r w:rsidRPr="003113C7">
              <w:rPr>
                <w:sz w:val="28"/>
                <w:szCs w:val="28"/>
              </w:rPr>
              <w:t>келтириш</w:t>
            </w:r>
            <w:proofErr w:type="spellEnd"/>
            <w:r w:rsidRPr="003113C7">
              <w:rPr>
                <w:sz w:val="28"/>
                <w:szCs w:val="28"/>
                <w:lang w:val="en-US"/>
              </w:rPr>
              <w:t xml:space="preserve"> </w:t>
            </w:r>
            <w:proofErr w:type="spellStart"/>
            <w:r w:rsidRPr="003113C7">
              <w:rPr>
                <w:sz w:val="28"/>
                <w:szCs w:val="28"/>
              </w:rPr>
              <w:t>жараёни</w:t>
            </w:r>
            <w:proofErr w:type="spellEnd"/>
            <w:r w:rsidRPr="003113C7">
              <w:rPr>
                <w:sz w:val="28"/>
                <w:szCs w:val="28"/>
                <w:lang w:val="en-US"/>
              </w:rPr>
              <w:t>.</w:t>
            </w:r>
          </w:p>
        </w:tc>
      </w:tr>
      <w:tr w:rsidR="00531151" w:rsidRPr="00073205" w14:paraId="74C4EB22" w14:textId="77777777" w:rsidTr="00F23303">
        <w:trPr>
          <w:tblCellSpacing w:w="0" w:type="dxa"/>
          <w:jc w:val="center"/>
        </w:trPr>
        <w:tc>
          <w:tcPr>
            <w:tcW w:w="3711" w:type="dxa"/>
          </w:tcPr>
          <w:p w14:paraId="527D6544" w14:textId="77777777" w:rsidR="00531151" w:rsidRPr="003113C7" w:rsidRDefault="00531151" w:rsidP="00F23303">
            <w:pPr>
              <w:shd w:val="clear" w:color="auto" w:fill="FFFFFF"/>
              <w:rPr>
                <w:b/>
                <w:sz w:val="28"/>
                <w:szCs w:val="28"/>
                <w:lang w:val="en-US"/>
              </w:rPr>
            </w:pPr>
            <w:r w:rsidRPr="003113C7">
              <w:rPr>
                <w:b/>
                <w:sz w:val="28"/>
                <w:szCs w:val="28"/>
              </w:rPr>
              <w:t>Возвратно</w:t>
            </w:r>
            <w:r w:rsidRPr="003113C7">
              <w:rPr>
                <w:b/>
                <w:sz w:val="28"/>
                <w:szCs w:val="28"/>
                <w:lang w:val="en-US"/>
              </w:rPr>
              <w:t>-</w:t>
            </w:r>
            <w:r w:rsidRPr="003113C7">
              <w:rPr>
                <w:b/>
                <w:sz w:val="28"/>
                <w:szCs w:val="28"/>
              </w:rPr>
              <w:t>наклонное</w:t>
            </w:r>
            <w:r w:rsidRPr="003113C7">
              <w:rPr>
                <w:b/>
                <w:sz w:val="28"/>
                <w:szCs w:val="28"/>
                <w:lang w:val="en-US"/>
              </w:rPr>
              <w:br/>
            </w:r>
            <w:r w:rsidRPr="003113C7">
              <w:rPr>
                <w:b/>
                <w:sz w:val="28"/>
                <w:szCs w:val="28"/>
              </w:rPr>
              <w:t>зондирование</w:t>
            </w:r>
            <w:r w:rsidRPr="003113C7">
              <w:rPr>
                <w:b/>
                <w:sz w:val="28"/>
                <w:szCs w:val="28"/>
                <w:lang w:val="en-US"/>
              </w:rPr>
              <w:t xml:space="preserve"> </w:t>
            </w:r>
            <w:r w:rsidRPr="003113C7">
              <w:rPr>
                <w:b/>
                <w:sz w:val="28"/>
                <w:szCs w:val="28"/>
              </w:rPr>
              <w:t>ионосферы</w:t>
            </w:r>
          </w:p>
          <w:p w14:paraId="2FA2C463" w14:textId="77777777" w:rsidR="00531151" w:rsidRPr="003113C7" w:rsidRDefault="00531151" w:rsidP="00F23303">
            <w:pPr>
              <w:shd w:val="clear" w:color="auto" w:fill="FFFFFF"/>
              <w:rPr>
                <w:sz w:val="28"/>
                <w:szCs w:val="28"/>
                <w:lang w:val="uz-Cyrl-UZ"/>
              </w:rPr>
            </w:pPr>
            <w:proofErr w:type="spellStart"/>
            <w:r w:rsidRPr="003113C7">
              <w:rPr>
                <w:b/>
                <w:sz w:val="28"/>
                <w:szCs w:val="28"/>
                <w:lang w:val="en-US"/>
              </w:rPr>
              <w:t>uz</w:t>
            </w:r>
            <w:proofErr w:type="spellEnd"/>
            <w:r w:rsidRPr="003113C7">
              <w:rPr>
                <w:b/>
                <w:sz w:val="28"/>
                <w:szCs w:val="28"/>
                <w:lang w:val="uz-Cyrl-UZ"/>
              </w:rPr>
              <w:t xml:space="preserve"> - </w:t>
            </w:r>
            <w:r w:rsidRPr="003113C7">
              <w:rPr>
                <w:sz w:val="28"/>
                <w:szCs w:val="28"/>
                <w:lang w:val="uz-Cyrl-UZ"/>
              </w:rPr>
              <w:t>ionosferani qaytarib-</w:t>
            </w:r>
            <w:proofErr w:type="gramStart"/>
            <w:r w:rsidRPr="003113C7">
              <w:rPr>
                <w:sz w:val="28"/>
                <w:szCs w:val="28"/>
                <w:lang w:val="uz-Cyrl-UZ"/>
              </w:rPr>
              <w:t>og‘</w:t>
            </w:r>
            <w:proofErr w:type="gramEnd"/>
            <w:r w:rsidRPr="003113C7">
              <w:rPr>
                <w:sz w:val="28"/>
                <w:szCs w:val="28"/>
                <w:lang w:val="uz-Cyrl-UZ"/>
              </w:rPr>
              <w:t>dirib zondlash</w:t>
            </w:r>
          </w:p>
          <w:p w14:paraId="1254C5E9" w14:textId="77777777" w:rsidR="00531151" w:rsidRPr="003113C7" w:rsidRDefault="00531151" w:rsidP="00F23303">
            <w:pPr>
              <w:shd w:val="clear" w:color="auto" w:fill="FFFFFF"/>
              <w:rPr>
                <w:sz w:val="28"/>
                <w:szCs w:val="28"/>
                <w:lang w:val="uz-Cyrl-UZ"/>
              </w:rPr>
            </w:pPr>
            <w:r w:rsidRPr="003113C7">
              <w:rPr>
                <w:b/>
                <w:sz w:val="28"/>
                <w:szCs w:val="28"/>
                <w:lang w:val="uz-Cyrl-UZ"/>
              </w:rPr>
              <w:t xml:space="preserve">       </w:t>
            </w:r>
            <w:r w:rsidRPr="003113C7">
              <w:rPr>
                <w:sz w:val="28"/>
                <w:szCs w:val="28"/>
                <w:lang w:val="uz-Cyrl-UZ"/>
              </w:rPr>
              <w:t>ионосферани қайтариб-оғдириб зондлаш</w:t>
            </w:r>
          </w:p>
          <w:p w14:paraId="59393B1C" w14:textId="77777777" w:rsidR="00531151" w:rsidRPr="003113C7" w:rsidRDefault="00531151" w:rsidP="00F23303">
            <w:pPr>
              <w:shd w:val="clear" w:color="auto" w:fill="FFFFFF"/>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return-</w:t>
            </w:r>
            <w:proofErr w:type="spellStart"/>
            <w:r w:rsidRPr="003113C7">
              <w:rPr>
                <w:sz w:val="28"/>
                <w:szCs w:val="28"/>
                <w:lang w:val="en-US"/>
              </w:rPr>
              <w:t>inclinated</w:t>
            </w:r>
            <w:proofErr w:type="spellEnd"/>
            <w:r w:rsidRPr="003113C7">
              <w:rPr>
                <w:sz w:val="28"/>
                <w:szCs w:val="28"/>
                <w:lang w:val="en-US"/>
              </w:rPr>
              <w:t xml:space="preserve"> </w:t>
            </w:r>
            <w:r w:rsidRPr="003113C7">
              <w:rPr>
                <w:sz w:val="28"/>
                <w:szCs w:val="28"/>
                <w:lang w:val="en-US"/>
              </w:rPr>
              <w:br/>
              <w:t>sounding of ionosphere</w:t>
            </w:r>
          </w:p>
        </w:tc>
        <w:tc>
          <w:tcPr>
            <w:tcW w:w="6260" w:type="dxa"/>
          </w:tcPr>
          <w:p w14:paraId="039D753F" w14:textId="77777777" w:rsidR="00531151" w:rsidRPr="003113C7" w:rsidRDefault="00531151" w:rsidP="00F23303">
            <w:pPr>
              <w:shd w:val="clear" w:color="auto" w:fill="FFFFFF"/>
              <w:jc w:val="both"/>
              <w:rPr>
                <w:sz w:val="28"/>
                <w:szCs w:val="28"/>
                <w:lang w:val="uz-Cyrl-UZ"/>
              </w:rPr>
            </w:pPr>
            <w:r w:rsidRPr="003113C7">
              <w:rPr>
                <w:sz w:val="28"/>
                <w:szCs w:val="28"/>
              </w:rPr>
              <w:t xml:space="preserve">Возможность наблюдения в месте передачи, так называемых, «возвратных», рассеянных поверхностью Земли на больших расстояниях в тысячи километров сигналов, отраженных от ионосферы, на коротких волнах (5-30) </w:t>
            </w:r>
            <w:r w:rsidRPr="003113C7">
              <w:rPr>
                <w:sz w:val="28"/>
                <w:szCs w:val="28"/>
                <w:lang w:val="en-US"/>
              </w:rPr>
              <w:t>MHz</w:t>
            </w:r>
            <w:r w:rsidRPr="003113C7">
              <w:rPr>
                <w:sz w:val="28"/>
                <w:szCs w:val="28"/>
                <w:lang w:val="uz-Cyrl-UZ"/>
              </w:rPr>
              <w:t>.</w:t>
            </w:r>
          </w:p>
          <w:p w14:paraId="4AA79DB8" w14:textId="77777777" w:rsidR="00531151" w:rsidRPr="003113C7" w:rsidRDefault="00531151" w:rsidP="00F23303">
            <w:pPr>
              <w:shd w:val="clear" w:color="auto" w:fill="FFFFFF"/>
              <w:jc w:val="both"/>
              <w:rPr>
                <w:sz w:val="28"/>
                <w:szCs w:val="28"/>
                <w:lang w:val="uz-Cyrl-UZ"/>
              </w:rPr>
            </w:pPr>
          </w:p>
          <w:p w14:paraId="1B5A7FA7" w14:textId="77777777" w:rsidR="00531151" w:rsidRPr="003113C7" w:rsidRDefault="00531151" w:rsidP="00F23303">
            <w:pPr>
              <w:shd w:val="clear" w:color="auto" w:fill="FFFFFF"/>
              <w:jc w:val="both"/>
              <w:rPr>
                <w:sz w:val="28"/>
                <w:szCs w:val="28"/>
                <w:lang w:val="uz-Cyrl-UZ"/>
              </w:rPr>
            </w:pPr>
            <w:r w:rsidRPr="003113C7">
              <w:rPr>
                <w:sz w:val="28"/>
                <w:szCs w:val="28"/>
                <w:lang w:val="uz-Cyrl-UZ"/>
              </w:rPr>
              <w:t>«Qaytarish» deb nomlanadigan uzatish joyida iono</w:t>
            </w:r>
            <w:r w:rsidR="00A328A1" w:rsidRPr="003113C7">
              <w:rPr>
                <w:sz w:val="28"/>
                <w:szCs w:val="28"/>
                <w:lang w:val="uz-Cyrl-UZ"/>
              </w:rPr>
              <w:t>-</w:t>
            </w:r>
            <w:r w:rsidRPr="003113C7">
              <w:rPr>
                <w:sz w:val="28"/>
                <w:szCs w:val="28"/>
                <w:lang w:val="uz-Cyrl-UZ"/>
              </w:rPr>
              <w:t>sferadan qisqa (5-30) MHz to‘lqinlarda qaytgan, Yer yuzasida ming kilometrli katta masofalarda sochilgan signallarni kuzatish imkoniyati.</w:t>
            </w:r>
          </w:p>
          <w:p w14:paraId="79DFDB0B" w14:textId="77777777" w:rsidR="00531151" w:rsidRPr="003113C7" w:rsidRDefault="00531151" w:rsidP="00F23303">
            <w:pPr>
              <w:shd w:val="clear" w:color="auto" w:fill="FFFFFF"/>
              <w:jc w:val="both"/>
              <w:rPr>
                <w:sz w:val="28"/>
                <w:szCs w:val="28"/>
                <w:lang w:val="uz-Cyrl-UZ"/>
              </w:rPr>
            </w:pPr>
          </w:p>
          <w:p w14:paraId="1BE329BD" w14:textId="77777777" w:rsidR="00531151" w:rsidRPr="003113C7" w:rsidRDefault="00531151" w:rsidP="00F23303">
            <w:pPr>
              <w:shd w:val="clear" w:color="auto" w:fill="FFFFFF"/>
              <w:jc w:val="both"/>
              <w:rPr>
                <w:sz w:val="28"/>
                <w:szCs w:val="28"/>
                <w:lang w:val="uz-Cyrl-UZ"/>
              </w:rPr>
            </w:pPr>
            <w:r w:rsidRPr="003113C7">
              <w:rPr>
                <w:sz w:val="28"/>
                <w:szCs w:val="28"/>
                <w:lang w:val="uz-Cyrl-UZ"/>
              </w:rPr>
              <w:t>«Қайтариш» деб номланадиган узатиш жойида ио</w:t>
            </w:r>
            <w:r w:rsidR="00A328A1" w:rsidRPr="003113C7">
              <w:rPr>
                <w:sz w:val="28"/>
                <w:szCs w:val="28"/>
                <w:lang w:val="uz-Cyrl-UZ"/>
              </w:rPr>
              <w:t>-</w:t>
            </w:r>
            <w:r w:rsidRPr="003113C7">
              <w:rPr>
                <w:sz w:val="28"/>
                <w:szCs w:val="28"/>
                <w:lang w:val="uz-Cyrl-UZ"/>
              </w:rPr>
              <w:t>носферадан қисқа (5-30) MHz тўлқинларда қайт</w:t>
            </w:r>
            <w:r w:rsidR="00A328A1" w:rsidRPr="003113C7">
              <w:rPr>
                <w:sz w:val="28"/>
                <w:szCs w:val="28"/>
                <w:lang w:val="uz-Cyrl-UZ"/>
              </w:rPr>
              <w:t>-</w:t>
            </w:r>
            <w:r w:rsidRPr="003113C7">
              <w:rPr>
                <w:sz w:val="28"/>
                <w:szCs w:val="28"/>
                <w:lang w:val="uz-Cyrl-UZ"/>
              </w:rPr>
              <w:t>ган, Ер юзасида минг километрли катта масофа</w:t>
            </w:r>
            <w:r w:rsidR="00A328A1" w:rsidRPr="003113C7">
              <w:rPr>
                <w:sz w:val="28"/>
                <w:szCs w:val="28"/>
                <w:lang w:val="uz-Cyrl-UZ"/>
              </w:rPr>
              <w:t>-</w:t>
            </w:r>
            <w:r w:rsidRPr="003113C7">
              <w:rPr>
                <w:sz w:val="28"/>
                <w:szCs w:val="28"/>
                <w:lang w:val="uz-Cyrl-UZ"/>
              </w:rPr>
              <w:t>ларда сочилган сигналларни кузатиш имконияти.</w:t>
            </w:r>
          </w:p>
        </w:tc>
      </w:tr>
      <w:tr w:rsidR="00531151" w:rsidRPr="003113C7" w14:paraId="1A22D131" w14:textId="77777777" w:rsidTr="00F23303">
        <w:trPr>
          <w:tblCellSpacing w:w="0" w:type="dxa"/>
          <w:jc w:val="center"/>
        </w:trPr>
        <w:tc>
          <w:tcPr>
            <w:tcW w:w="3711" w:type="dxa"/>
          </w:tcPr>
          <w:p w14:paraId="417D6F63" w14:textId="77777777" w:rsidR="00531151" w:rsidRPr="003113C7" w:rsidRDefault="00531151" w:rsidP="00F23303">
            <w:pPr>
              <w:ind w:firstLine="6"/>
              <w:rPr>
                <w:b/>
                <w:bCs/>
                <w:sz w:val="28"/>
                <w:szCs w:val="28"/>
              </w:rPr>
            </w:pPr>
            <w:r w:rsidRPr="003113C7">
              <w:rPr>
                <w:b/>
                <w:sz w:val="28"/>
                <w:szCs w:val="28"/>
                <w:lang w:val="uz-Cyrl-UZ"/>
              </w:rPr>
              <w:t>Возвратные потери</w:t>
            </w:r>
          </w:p>
          <w:p w14:paraId="04270282"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qaytar yo‘qotishlar</w:t>
            </w:r>
          </w:p>
          <w:p w14:paraId="6797EB06" w14:textId="77777777" w:rsidR="00531151" w:rsidRPr="003113C7" w:rsidRDefault="00531151" w:rsidP="00F23303">
            <w:pPr>
              <w:ind w:firstLine="6"/>
              <w:rPr>
                <w:bCs/>
                <w:sz w:val="28"/>
                <w:szCs w:val="28"/>
                <w:lang w:val="uz-Cyrl-UZ"/>
              </w:rPr>
            </w:pPr>
            <w:r w:rsidRPr="003113C7">
              <w:rPr>
                <w:bCs/>
                <w:sz w:val="28"/>
                <w:szCs w:val="28"/>
                <w:lang w:val="uz-Cyrl-UZ"/>
              </w:rPr>
              <w:t xml:space="preserve">       қайтар йўқотишлар</w:t>
            </w:r>
          </w:p>
          <w:p w14:paraId="4A202F0E" w14:textId="77777777" w:rsidR="00531151" w:rsidRPr="003113C7" w:rsidRDefault="00531151" w:rsidP="00497FF5">
            <w:pPr>
              <w:widowControl w:val="0"/>
              <w:shd w:val="clear" w:color="auto" w:fill="FFFFFF"/>
              <w:autoSpaceDE w:val="0"/>
              <w:autoSpaceDN w:val="0"/>
              <w:adjustRightInd w:val="0"/>
              <w:ind w:right="5"/>
              <w:rPr>
                <w:b/>
                <w:bCs/>
                <w:sz w:val="28"/>
                <w:szCs w:val="28"/>
                <w:lang w:val="uz-Cyrl-UZ"/>
              </w:rPr>
            </w:pPr>
            <w:r w:rsidRPr="003113C7">
              <w:rPr>
                <w:b/>
                <w:sz w:val="28"/>
                <w:szCs w:val="28"/>
                <w:lang w:val="uz-Cyrl-UZ"/>
              </w:rPr>
              <w:t xml:space="preserve">en - </w:t>
            </w:r>
            <w:r w:rsidRPr="003113C7">
              <w:rPr>
                <w:bCs/>
                <w:sz w:val="28"/>
                <w:szCs w:val="28"/>
                <w:lang w:val="uz-Cyrl-UZ"/>
              </w:rPr>
              <w:t xml:space="preserve">return loss </w:t>
            </w:r>
          </w:p>
        </w:tc>
        <w:tc>
          <w:tcPr>
            <w:tcW w:w="6260" w:type="dxa"/>
          </w:tcPr>
          <w:p w14:paraId="4FB9F8D0" w14:textId="77777777" w:rsidR="00223045" w:rsidRPr="003113C7" w:rsidRDefault="00531151" w:rsidP="00F23303">
            <w:pPr>
              <w:shd w:val="clear" w:color="auto" w:fill="FFFFFF"/>
              <w:jc w:val="both"/>
              <w:rPr>
                <w:sz w:val="28"/>
                <w:szCs w:val="28"/>
              </w:rPr>
            </w:pPr>
            <w:r w:rsidRPr="003113C7">
              <w:rPr>
                <w:sz w:val="28"/>
                <w:szCs w:val="28"/>
              </w:rPr>
              <w:t xml:space="preserve">Потери, возникающие в линии передачи или </w:t>
            </w:r>
            <w:proofErr w:type="spellStart"/>
            <w:r w:rsidRPr="003113C7">
              <w:rPr>
                <w:sz w:val="28"/>
                <w:szCs w:val="28"/>
              </w:rPr>
              <w:t>кабе</w:t>
            </w:r>
            <w:r w:rsidR="00A328A1" w:rsidRPr="003113C7">
              <w:rPr>
                <w:sz w:val="28"/>
                <w:szCs w:val="28"/>
              </w:rPr>
              <w:t>-</w:t>
            </w:r>
            <w:r w:rsidRPr="003113C7">
              <w:rPr>
                <w:sz w:val="28"/>
                <w:szCs w:val="28"/>
              </w:rPr>
              <w:t>ле</w:t>
            </w:r>
            <w:proofErr w:type="spellEnd"/>
            <w:r w:rsidRPr="003113C7">
              <w:rPr>
                <w:sz w:val="28"/>
                <w:szCs w:val="28"/>
              </w:rPr>
              <w:t xml:space="preserve"> из-за несоответствия их </w:t>
            </w:r>
            <w:proofErr w:type="spellStart"/>
            <w:r w:rsidRPr="003113C7">
              <w:rPr>
                <w:sz w:val="28"/>
                <w:szCs w:val="28"/>
              </w:rPr>
              <w:t>импедансов</w:t>
            </w:r>
            <w:proofErr w:type="spellEnd"/>
            <w:r w:rsidRPr="003113C7">
              <w:rPr>
                <w:sz w:val="28"/>
                <w:szCs w:val="28"/>
              </w:rPr>
              <w:t xml:space="preserve"> и </w:t>
            </w:r>
            <w:proofErr w:type="spellStart"/>
            <w:proofErr w:type="gramStart"/>
            <w:r w:rsidRPr="003113C7">
              <w:rPr>
                <w:sz w:val="28"/>
                <w:szCs w:val="28"/>
              </w:rPr>
              <w:t>оконеч</w:t>
            </w:r>
            <w:proofErr w:type="spellEnd"/>
            <w:r w:rsidR="00A328A1" w:rsidRPr="003113C7">
              <w:rPr>
                <w:sz w:val="28"/>
                <w:szCs w:val="28"/>
              </w:rPr>
              <w:t>-</w:t>
            </w:r>
            <w:r w:rsidR="00FE11B3" w:rsidRPr="003113C7">
              <w:rPr>
                <w:sz w:val="28"/>
                <w:szCs w:val="28"/>
              </w:rPr>
              <w:t>ной</w:t>
            </w:r>
            <w:proofErr w:type="gramEnd"/>
            <w:r w:rsidR="00FE11B3" w:rsidRPr="003113C7">
              <w:rPr>
                <w:sz w:val="28"/>
                <w:szCs w:val="28"/>
              </w:rPr>
              <w:t xml:space="preserve"> нагрузки.</w:t>
            </w:r>
          </w:p>
          <w:p w14:paraId="2C8B1D67" w14:textId="77777777" w:rsidR="00531151" w:rsidRPr="003113C7" w:rsidRDefault="00531151" w:rsidP="00F23303">
            <w:pPr>
              <w:shd w:val="clear" w:color="auto" w:fill="FFFFFF"/>
              <w:jc w:val="both"/>
            </w:pPr>
            <w:r w:rsidRPr="003113C7">
              <w:t xml:space="preserve">Примечание </w:t>
            </w:r>
            <w:r w:rsidRPr="003113C7">
              <w:rPr>
                <w:rFonts w:ascii="Cambria Math" w:hAnsi="Cambria Math" w:cs="Cambria Math"/>
              </w:rPr>
              <w:t>‒</w:t>
            </w:r>
            <w:r w:rsidRPr="003113C7">
              <w:t xml:space="preserve"> Аналогичным образом вычисляются </w:t>
            </w:r>
            <w:proofErr w:type="gramStart"/>
            <w:r w:rsidRPr="003113C7">
              <w:t>обрат</w:t>
            </w:r>
            <w:r w:rsidR="00A328A1" w:rsidRPr="003113C7">
              <w:t>-</w:t>
            </w:r>
            <w:proofErr w:type="spellStart"/>
            <w:r w:rsidRPr="003113C7">
              <w:t>ные</w:t>
            </w:r>
            <w:proofErr w:type="spellEnd"/>
            <w:proofErr w:type="gramEnd"/>
            <w:r w:rsidRPr="003113C7">
              <w:t xml:space="preserve"> потери по мощности в виде отношения падающего потока электромагнитной энергии к отраженному.</w:t>
            </w:r>
          </w:p>
          <w:p w14:paraId="6FF3CA16" w14:textId="77777777" w:rsidR="00A328A1" w:rsidRPr="003113C7" w:rsidRDefault="00A328A1" w:rsidP="00F23303">
            <w:pPr>
              <w:shd w:val="clear" w:color="auto" w:fill="FFFFFF"/>
              <w:jc w:val="both"/>
              <w:rPr>
                <w:sz w:val="16"/>
                <w:szCs w:val="16"/>
              </w:rPr>
            </w:pPr>
          </w:p>
          <w:p w14:paraId="769CADBE" w14:textId="77777777" w:rsidR="00223045" w:rsidRPr="003113C7" w:rsidRDefault="00531151" w:rsidP="00F23303">
            <w:pPr>
              <w:shd w:val="clear" w:color="auto" w:fill="FFFFFF"/>
              <w:jc w:val="both"/>
              <w:rPr>
                <w:sz w:val="28"/>
                <w:szCs w:val="28"/>
              </w:rPr>
            </w:pP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liniyasi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kabelida</w:t>
            </w:r>
            <w:proofErr w:type="spellEnd"/>
            <w:r w:rsidRPr="003113C7">
              <w:rPr>
                <w:sz w:val="28"/>
                <w:szCs w:val="28"/>
              </w:rPr>
              <w:t xml:space="preserve"> </w:t>
            </w:r>
            <w:proofErr w:type="spellStart"/>
            <w:r w:rsidRPr="003113C7">
              <w:rPr>
                <w:sz w:val="28"/>
                <w:szCs w:val="28"/>
                <w:lang w:val="en-US"/>
              </w:rPr>
              <w:t>ularning</w:t>
            </w:r>
            <w:proofErr w:type="spellEnd"/>
            <w:r w:rsidRPr="003113C7">
              <w:rPr>
                <w:sz w:val="28"/>
                <w:szCs w:val="28"/>
              </w:rPr>
              <w:t xml:space="preserve"> </w:t>
            </w:r>
            <w:proofErr w:type="spellStart"/>
            <w:r w:rsidRPr="003113C7">
              <w:rPr>
                <w:sz w:val="28"/>
                <w:szCs w:val="28"/>
                <w:lang w:val="en-US"/>
              </w:rPr>
              <w:t>impedansi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oxirgi</w:t>
            </w:r>
            <w:proofErr w:type="spellEnd"/>
            <w:r w:rsidRPr="003113C7">
              <w:rPr>
                <w:sz w:val="28"/>
                <w:szCs w:val="28"/>
              </w:rPr>
              <w:t xml:space="preserve"> </w:t>
            </w:r>
            <w:proofErr w:type="spellStart"/>
            <w:r w:rsidRPr="003113C7">
              <w:rPr>
                <w:sz w:val="28"/>
                <w:szCs w:val="28"/>
                <w:lang w:val="en-US"/>
              </w:rPr>
              <w:t>yuklama</w:t>
            </w:r>
            <w:proofErr w:type="spellEnd"/>
            <w:r w:rsidRPr="003113C7">
              <w:rPr>
                <w:sz w:val="28"/>
                <w:szCs w:val="28"/>
              </w:rPr>
              <w:t xml:space="preserve"> </w:t>
            </w:r>
            <w:proofErr w:type="spellStart"/>
            <w:r w:rsidRPr="003113C7">
              <w:rPr>
                <w:sz w:val="28"/>
                <w:szCs w:val="28"/>
                <w:lang w:val="en-US"/>
              </w:rPr>
              <w:t>mos</w:t>
            </w:r>
            <w:proofErr w:type="spellEnd"/>
            <w:r w:rsidRPr="003113C7">
              <w:rPr>
                <w:sz w:val="28"/>
                <w:szCs w:val="28"/>
              </w:rPr>
              <w:t xml:space="preserve"> </w:t>
            </w:r>
            <w:proofErr w:type="spellStart"/>
            <w:r w:rsidRPr="003113C7">
              <w:rPr>
                <w:sz w:val="28"/>
                <w:szCs w:val="28"/>
                <w:lang w:val="en-US"/>
              </w:rPr>
              <w:t>kelmasligi</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proofErr w:type="spellStart"/>
            <w:r w:rsidRPr="003113C7">
              <w:rPr>
                <w:sz w:val="28"/>
                <w:szCs w:val="28"/>
                <w:lang w:val="en-US"/>
              </w:rPr>
              <w:t>vujudga</w:t>
            </w:r>
            <w:proofErr w:type="spellEnd"/>
            <w:r w:rsidRPr="003113C7">
              <w:rPr>
                <w:sz w:val="28"/>
                <w:szCs w:val="28"/>
              </w:rPr>
              <w:t xml:space="preserve"> </w:t>
            </w:r>
            <w:proofErr w:type="spellStart"/>
            <w:r w:rsidRPr="003113C7">
              <w:rPr>
                <w:sz w:val="28"/>
                <w:szCs w:val="28"/>
                <w:lang w:val="en-US"/>
              </w:rPr>
              <w:t>keladi</w:t>
            </w:r>
            <w:proofErr w:type="spellEnd"/>
            <w:r w:rsidR="00A328A1" w:rsidRPr="003113C7">
              <w:rPr>
                <w:sz w:val="28"/>
                <w:szCs w:val="28"/>
              </w:rPr>
              <w:t>-</w:t>
            </w:r>
            <w:proofErr w:type="spellStart"/>
            <w:r w:rsidRPr="003113C7">
              <w:rPr>
                <w:sz w:val="28"/>
                <w:szCs w:val="28"/>
                <w:lang w:val="en-US"/>
              </w:rPr>
              <w:t>gan</w:t>
            </w:r>
            <w:proofErr w:type="spellEnd"/>
            <w:r w:rsidRPr="003113C7">
              <w:rPr>
                <w:sz w:val="28"/>
                <w:szCs w:val="28"/>
              </w:rPr>
              <w:t xml:space="preserve"> </w:t>
            </w:r>
            <w:proofErr w:type="spellStart"/>
            <w:proofErr w:type="gramStart"/>
            <w:r w:rsidRPr="003113C7">
              <w:rPr>
                <w:sz w:val="28"/>
                <w:szCs w:val="28"/>
                <w:lang w:val="en-US"/>
              </w:rPr>
              <w:t>yo</w:t>
            </w:r>
            <w:proofErr w:type="spellEnd"/>
            <w:r w:rsidRPr="003113C7">
              <w:rPr>
                <w:sz w:val="28"/>
                <w:szCs w:val="28"/>
              </w:rPr>
              <w:t>‘</w:t>
            </w:r>
            <w:proofErr w:type="spellStart"/>
            <w:proofErr w:type="gramEnd"/>
            <w:r w:rsidRPr="003113C7">
              <w:rPr>
                <w:sz w:val="28"/>
                <w:szCs w:val="28"/>
                <w:lang w:val="en-US"/>
              </w:rPr>
              <w:t>qotishlar</w:t>
            </w:r>
            <w:proofErr w:type="spellEnd"/>
            <w:r w:rsidR="00FE11B3" w:rsidRPr="003113C7">
              <w:rPr>
                <w:sz w:val="28"/>
                <w:szCs w:val="28"/>
              </w:rPr>
              <w:t>.</w:t>
            </w:r>
          </w:p>
          <w:p w14:paraId="73C246AF" w14:textId="77777777" w:rsidR="00531151" w:rsidRPr="003113C7" w:rsidRDefault="00531151" w:rsidP="00F23303">
            <w:pPr>
              <w:shd w:val="clear" w:color="auto" w:fill="FFFFFF"/>
              <w:jc w:val="both"/>
            </w:pPr>
            <w:proofErr w:type="spellStart"/>
            <w:r w:rsidRPr="003113C7">
              <w:rPr>
                <w:lang w:val="en-US"/>
              </w:rPr>
              <w:t>Izoh</w:t>
            </w:r>
            <w:proofErr w:type="spellEnd"/>
            <w:r w:rsidRPr="003113C7">
              <w:t xml:space="preserve"> </w:t>
            </w:r>
            <w:r w:rsidRPr="003113C7">
              <w:rPr>
                <w:rFonts w:ascii="Cambria Math" w:hAnsi="Cambria Math" w:cs="Cambria Math"/>
              </w:rPr>
              <w:t>‒</w:t>
            </w:r>
            <w:r w:rsidRPr="003113C7">
              <w:t xml:space="preserve"> </w:t>
            </w:r>
            <w:proofErr w:type="gramStart"/>
            <w:r w:rsidRPr="003113C7">
              <w:rPr>
                <w:lang w:val="en-US"/>
              </w:rPr>
              <w:t>O</w:t>
            </w:r>
            <w:r w:rsidRPr="003113C7">
              <w:t>‘</w:t>
            </w:r>
            <w:proofErr w:type="spellStart"/>
            <w:proofErr w:type="gramEnd"/>
            <w:r w:rsidRPr="003113C7">
              <w:rPr>
                <w:lang w:val="en-US"/>
              </w:rPr>
              <w:t>xshash</w:t>
            </w:r>
            <w:proofErr w:type="spellEnd"/>
            <w:r w:rsidRPr="003113C7">
              <w:t xml:space="preserve"> </w:t>
            </w:r>
            <w:proofErr w:type="spellStart"/>
            <w:r w:rsidRPr="003113C7">
              <w:rPr>
                <w:lang w:val="en-US"/>
              </w:rPr>
              <w:t>tarzda</w:t>
            </w:r>
            <w:proofErr w:type="spellEnd"/>
            <w:r w:rsidRPr="003113C7">
              <w:t xml:space="preserve">, </w:t>
            </w:r>
            <w:proofErr w:type="spellStart"/>
            <w:r w:rsidRPr="003113C7">
              <w:rPr>
                <w:lang w:val="en-US"/>
              </w:rPr>
              <w:t>tushayotgan</w:t>
            </w:r>
            <w:proofErr w:type="spellEnd"/>
            <w:r w:rsidRPr="003113C7">
              <w:t xml:space="preserve"> </w:t>
            </w:r>
            <w:proofErr w:type="spellStart"/>
            <w:r w:rsidRPr="003113C7">
              <w:rPr>
                <w:lang w:val="en-US"/>
              </w:rPr>
              <w:t>elektromagnit</w:t>
            </w:r>
            <w:proofErr w:type="spellEnd"/>
            <w:r w:rsidRPr="003113C7">
              <w:t xml:space="preserve"> </w:t>
            </w:r>
            <w:proofErr w:type="spellStart"/>
            <w:r w:rsidRPr="003113C7">
              <w:rPr>
                <w:lang w:val="en-US"/>
              </w:rPr>
              <w:t>energiya</w:t>
            </w:r>
            <w:proofErr w:type="spellEnd"/>
            <w:r w:rsidRPr="003113C7">
              <w:t xml:space="preserve"> </w:t>
            </w:r>
            <w:proofErr w:type="spellStart"/>
            <w:r w:rsidRPr="003113C7">
              <w:rPr>
                <w:lang w:val="en-US"/>
              </w:rPr>
              <w:t>oqimining</w:t>
            </w:r>
            <w:proofErr w:type="spellEnd"/>
            <w:r w:rsidRPr="003113C7">
              <w:t xml:space="preserve"> </w:t>
            </w:r>
            <w:proofErr w:type="spellStart"/>
            <w:r w:rsidRPr="003113C7">
              <w:rPr>
                <w:lang w:val="en-US"/>
              </w:rPr>
              <w:t>qaytgan</w:t>
            </w:r>
            <w:proofErr w:type="spellEnd"/>
            <w:r w:rsidRPr="003113C7">
              <w:t xml:space="preserve"> </w:t>
            </w:r>
            <w:proofErr w:type="spellStart"/>
            <w:r w:rsidRPr="003113C7">
              <w:rPr>
                <w:lang w:val="en-US"/>
              </w:rPr>
              <w:t>oqimga</w:t>
            </w:r>
            <w:proofErr w:type="spellEnd"/>
            <w:r w:rsidRPr="003113C7">
              <w:t xml:space="preserve"> </w:t>
            </w:r>
            <w:proofErr w:type="spellStart"/>
            <w:r w:rsidRPr="003113C7">
              <w:rPr>
                <w:lang w:val="en-US"/>
              </w:rPr>
              <w:t>nisbati</w:t>
            </w:r>
            <w:proofErr w:type="spellEnd"/>
            <w:r w:rsidRPr="003113C7">
              <w:t xml:space="preserve"> </w:t>
            </w:r>
            <w:r w:rsidRPr="003113C7">
              <w:rPr>
                <w:lang w:val="en-US"/>
              </w:rPr>
              <w:t>ko</w:t>
            </w:r>
            <w:r w:rsidRPr="003113C7">
              <w:t>‘</w:t>
            </w:r>
            <w:proofErr w:type="spellStart"/>
            <w:r w:rsidRPr="003113C7">
              <w:rPr>
                <w:lang w:val="en-US"/>
              </w:rPr>
              <w:t>rinishida</w:t>
            </w:r>
            <w:proofErr w:type="spellEnd"/>
            <w:r w:rsidRPr="003113C7">
              <w:t xml:space="preserve">, </w:t>
            </w:r>
            <w:proofErr w:type="spellStart"/>
            <w:r w:rsidRPr="003113C7">
              <w:rPr>
                <w:lang w:val="en-US"/>
              </w:rPr>
              <w:t>quvvat</w:t>
            </w:r>
            <w:proofErr w:type="spellEnd"/>
            <w:r w:rsidRPr="003113C7">
              <w:t xml:space="preserve"> </w:t>
            </w:r>
            <w:proofErr w:type="spellStart"/>
            <w:r w:rsidRPr="003113C7">
              <w:rPr>
                <w:lang w:val="en-US"/>
              </w:rPr>
              <w:t>bo</w:t>
            </w:r>
            <w:proofErr w:type="spellEnd"/>
            <w:r w:rsidRPr="003113C7">
              <w:t>‘</w:t>
            </w:r>
            <w:proofErr w:type="spellStart"/>
            <w:r w:rsidRPr="003113C7">
              <w:rPr>
                <w:lang w:val="en-US"/>
              </w:rPr>
              <w:t>yi</w:t>
            </w:r>
            <w:proofErr w:type="spellEnd"/>
            <w:r w:rsidR="00A328A1" w:rsidRPr="003113C7">
              <w:t>-</w:t>
            </w:r>
            <w:r w:rsidRPr="003113C7">
              <w:rPr>
                <w:lang w:val="en-US"/>
              </w:rPr>
              <w:t>cha</w:t>
            </w:r>
            <w:r w:rsidRPr="003113C7">
              <w:t xml:space="preserve"> </w:t>
            </w:r>
            <w:proofErr w:type="spellStart"/>
            <w:r w:rsidRPr="003113C7">
              <w:rPr>
                <w:lang w:val="en-US"/>
              </w:rPr>
              <w:t>teskari</w:t>
            </w:r>
            <w:proofErr w:type="spellEnd"/>
            <w:r w:rsidRPr="003113C7">
              <w:t xml:space="preserve"> </w:t>
            </w:r>
            <w:proofErr w:type="spellStart"/>
            <w:r w:rsidRPr="003113C7">
              <w:rPr>
                <w:lang w:val="en-US"/>
              </w:rPr>
              <w:t>yo</w:t>
            </w:r>
            <w:proofErr w:type="spellEnd"/>
            <w:r w:rsidRPr="003113C7">
              <w:t>‘</w:t>
            </w:r>
            <w:proofErr w:type="spellStart"/>
            <w:r w:rsidRPr="003113C7">
              <w:rPr>
                <w:lang w:val="en-US"/>
              </w:rPr>
              <w:t>qotishlar</w:t>
            </w:r>
            <w:proofErr w:type="spellEnd"/>
            <w:r w:rsidRPr="003113C7">
              <w:t xml:space="preserve"> </w:t>
            </w:r>
            <w:proofErr w:type="spellStart"/>
            <w:r w:rsidRPr="003113C7">
              <w:rPr>
                <w:lang w:val="en-US"/>
              </w:rPr>
              <w:t>hisoblanadi</w:t>
            </w:r>
            <w:proofErr w:type="spellEnd"/>
            <w:r w:rsidRPr="003113C7">
              <w:t>.</w:t>
            </w:r>
          </w:p>
          <w:p w14:paraId="7F1EA0BB" w14:textId="77777777" w:rsidR="00531151" w:rsidRPr="003113C7" w:rsidRDefault="00531151" w:rsidP="00F23303">
            <w:pPr>
              <w:shd w:val="clear" w:color="auto" w:fill="FFFFFF"/>
              <w:jc w:val="both"/>
              <w:rPr>
                <w:sz w:val="18"/>
                <w:szCs w:val="18"/>
              </w:rPr>
            </w:pPr>
          </w:p>
          <w:p w14:paraId="55091B32" w14:textId="77777777" w:rsidR="00223045" w:rsidRPr="003113C7" w:rsidRDefault="00531151" w:rsidP="00223045">
            <w:pPr>
              <w:shd w:val="clear" w:color="auto" w:fill="FFFFFF"/>
              <w:ind w:firstLine="6"/>
              <w:jc w:val="both"/>
              <w:rPr>
                <w:sz w:val="28"/>
                <w:szCs w:val="28"/>
              </w:rPr>
            </w:pP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линияси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кабелида</w:t>
            </w:r>
            <w:proofErr w:type="spellEnd"/>
            <w:r w:rsidRPr="003113C7">
              <w:rPr>
                <w:sz w:val="28"/>
                <w:szCs w:val="28"/>
              </w:rPr>
              <w:t xml:space="preserve"> </w:t>
            </w:r>
            <w:proofErr w:type="spellStart"/>
            <w:r w:rsidRPr="003113C7">
              <w:rPr>
                <w:sz w:val="28"/>
                <w:szCs w:val="28"/>
              </w:rPr>
              <w:t>уларнинг</w:t>
            </w:r>
            <w:proofErr w:type="spellEnd"/>
            <w:r w:rsidRPr="003113C7">
              <w:rPr>
                <w:sz w:val="28"/>
                <w:szCs w:val="28"/>
              </w:rPr>
              <w:t xml:space="preserve"> </w:t>
            </w:r>
            <w:proofErr w:type="spellStart"/>
            <w:r w:rsidRPr="003113C7">
              <w:rPr>
                <w:sz w:val="28"/>
                <w:szCs w:val="28"/>
              </w:rPr>
              <w:t>импедан</w:t>
            </w:r>
            <w:proofErr w:type="spellEnd"/>
            <w:r w:rsidR="00A328A1" w:rsidRPr="003113C7">
              <w:rPr>
                <w:sz w:val="28"/>
                <w:szCs w:val="28"/>
              </w:rPr>
              <w:t>-</w:t>
            </w:r>
            <w:r w:rsidRPr="003113C7">
              <w:rPr>
                <w:sz w:val="28"/>
                <w:szCs w:val="28"/>
              </w:rPr>
              <w:lastRenderedPageBreak/>
              <w:t xml:space="preserve">си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охирги</w:t>
            </w:r>
            <w:proofErr w:type="spellEnd"/>
            <w:r w:rsidRPr="003113C7">
              <w:rPr>
                <w:sz w:val="28"/>
                <w:szCs w:val="28"/>
              </w:rPr>
              <w:t xml:space="preserve"> </w:t>
            </w:r>
            <w:proofErr w:type="spellStart"/>
            <w:r w:rsidRPr="003113C7">
              <w:rPr>
                <w:sz w:val="28"/>
                <w:szCs w:val="28"/>
              </w:rPr>
              <w:t>юклама</w:t>
            </w:r>
            <w:proofErr w:type="spellEnd"/>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келмаслиги</w:t>
            </w:r>
            <w:proofErr w:type="spellEnd"/>
            <w:r w:rsidRPr="003113C7">
              <w:rPr>
                <w:sz w:val="28"/>
                <w:szCs w:val="28"/>
              </w:rPr>
              <w:t xml:space="preserve"> </w:t>
            </w:r>
            <w:proofErr w:type="spellStart"/>
            <w:r w:rsidRPr="003113C7">
              <w:rPr>
                <w:sz w:val="28"/>
                <w:szCs w:val="28"/>
              </w:rPr>
              <w:t>туфайл</w:t>
            </w:r>
            <w:r w:rsidR="00FE11B3" w:rsidRPr="003113C7">
              <w:rPr>
                <w:sz w:val="28"/>
                <w:szCs w:val="28"/>
              </w:rPr>
              <w:t>и</w:t>
            </w:r>
            <w:proofErr w:type="spellEnd"/>
            <w:r w:rsidR="00FE11B3" w:rsidRPr="003113C7">
              <w:rPr>
                <w:sz w:val="28"/>
                <w:szCs w:val="28"/>
              </w:rPr>
              <w:t xml:space="preserve"> </w:t>
            </w:r>
            <w:proofErr w:type="spellStart"/>
            <w:r w:rsidR="00FE11B3" w:rsidRPr="003113C7">
              <w:rPr>
                <w:sz w:val="28"/>
                <w:szCs w:val="28"/>
              </w:rPr>
              <w:t>вужудга</w:t>
            </w:r>
            <w:proofErr w:type="spellEnd"/>
            <w:r w:rsidR="00FE11B3" w:rsidRPr="003113C7">
              <w:rPr>
                <w:sz w:val="28"/>
                <w:szCs w:val="28"/>
              </w:rPr>
              <w:t xml:space="preserve"> </w:t>
            </w:r>
            <w:proofErr w:type="spellStart"/>
            <w:r w:rsidR="00FE11B3" w:rsidRPr="003113C7">
              <w:rPr>
                <w:sz w:val="28"/>
                <w:szCs w:val="28"/>
              </w:rPr>
              <w:t>келадиган</w:t>
            </w:r>
            <w:proofErr w:type="spellEnd"/>
            <w:r w:rsidR="00FE11B3" w:rsidRPr="003113C7">
              <w:rPr>
                <w:sz w:val="28"/>
                <w:szCs w:val="28"/>
              </w:rPr>
              <w:t xml:space="preserve"> </w:t>
            </w:r>
            <w:proofErr w:type="spellStart"/>
            <w:r w:rsidR="00FE11B3" w:rsidRPr="003113C7">
              <w:rPr>
                <w:sz w:val="28"/>
                <w:szCs w:val="28"/>
              </w:rPr>
              <w:t>йўқотишлар</w:t>
            </w:r>
            <w:proofErr w:type="spellEnd"/>
            <w:r w:rsidR="00FE11B3" w:rsidRPr="003113C7">
              <w:rPr>
                <w:sz w:val="28"/>
                <w:szCs w:val="28"/>
              </w:rPr>
              <w:t>.</w:t>
            </w:r>
          </w:p>
          <w:p w14:paraId="59653158" w14:textId="77777777" w:rsidR="00531151" w:rsidRPr="003113C7" w:rsidRDefault="00531151" w:rsidP="00223045">
            <w:pPr>
              <w:shd w:val="clear" w:color="auto" w:fill="FFFFFF"/>
              <w:ind w:firstLine="6"/>
              <w:jc w:val="both"/>
              <w:rPr>
                <w:sz w:val="28"/>
                <w:szCs w:val="28"/>
                <w:lang w:val="uz-Cyrl-UZ"/>
              </w:rPr>
            </w:pPr>
            <w:r w:rsidRPr="003113C7">
              <w:rPr>
                <w:iCs/>
                <w:lang w:val="uz-Cyrl-UZ"/>
              </w:rPr>
              <w:t xml:space="preserve">Изоҳ </w:t>
            </w:r>
            <w:r w:rsidRPr="003113C7">
              <w:rPr>
                <w:rFonts w:ascii="Cambria Math" w:hAnsi="Cambria Math" w:cs="Cambria Math"/>
                <w:iCs/>
                <w:lang w:val="uz-Cyrl-UZ"/>
              </w:rPr>
              <w:t>‒</w:t>
            </w:r>
            <w:r w:rsidRPr="003113C7">
              <w:rPr>
                <w:iCs/>
                <w:lang w:val="uz-Cyrl-UZ"/>
              </w:rPr>
              <w:t xml:space="preserve"> Ўхшаш тарзда, тушаётган электромагнит энергия о</w:t>
            </w:r>
            <w:r w:rsidRPr="003113C7">
              <w:rPr>
                <w:lang w:val="uz-Cyrl-UZ"/>
              </w:rPr>
              <w:t>қ</w:t>
            </w:r>
            <w:r w:rsidRPr="003113C7">
              <w:rPr>
                <w:iCs/>
                <w:lang w:val="uz-Cyrl-UZ"/>
              </w:rPr>
              <w:t xml:space="preserve">имининг </w:t>
            </w:r>
            <w:r w:rsidRPr="003113C7">
              <w:rPr>
                <w:lang w:val="uz-Cyrl-UZ"/>
              </w:rPr>
              <w:t>қ</w:t>
            </w:r>
            <w:r w:rsidRPr="003113C7">
              <w:rPr>
                <w:iCs/>
                <w:lang w:val="uz-Cyrl-UZ"/>
              </w:rPr>
              <w:t>айтган о</w:t>
            </w:r>
            <w:r w:rsidRPr="003113C7">
              <w:rPr>
                <w:lang w:val="uz-Cyrl-UZ"/>
              </w:rPr>
              <w:t>қ</w:t>
            </w:r>
            <w:r w:rsidRPr="003113C7">
              <w:rPr>
                <w:iCs/>
                <w:lang w:val="uz-Cyrl-UZ"/>
              </w:rPr>
              <w:t xml:space="preserve">имга нисбати кўринишида, </w:t>
            </w:r>
            <w:r w:rsidRPr="003113C7">
              <w:rPr>
                <w:lang w:val="uz-Cyrl-UZ"/>
              </w:rPr>
              <w:t>қ</w:t>
            </w:r>
            <w:r w:rsidRPr="003113C7">
              <w:rPr>
                <w:iCs/>
                <w:lang w:val="uz-Cyrl-UZ"/>
              </w:rPr>
              <w:t>увват бўйича тескари йў</w:t>
            </w:r>
            <w:r w:rsidRPr="003113C7">
              <w:rPr>
                <w:lang w:val="uz-Cyrl-UZ"/>
              </w:rPr>
              <w:t>қ</w:t>
            </w:r>
            <w:r w:rsidRPr="003113C7">
              <w:rPr>
                <w:iCs/>
                <w:lang w:val="uz-Cyrl-UZ"/>
              </w:rPr>
              <w:t>отишлар ҳисобланади.</w:t>
            </w:r>
          </w:p>
        </w:tc>
      </w:tr>
      <w:tr w:rsidR="00531151" w:rsidRPr="003113C7" w14:paraId="35496FAF" w14:textId="77777777" w:rsidTr="00F23303">
        <w:trPr>
          <w:tblCellSpacing w:w="0" w:type="dxa"/>
          <w:jc w:val="center"/>
        </w:trPr>
        <w:tc>
          <w:tcPr>
            <w:tcW w:w="3711" w:type="dxa"/>
          </w:tcPr>
          <w:p w14:paraId="44BFFE92"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pacing w:val="-7"/>
                <w:sz w:val="28"/>
                <w:szCs w:val="28"/>
                <w:lang w:val="uz-Cyrl-UZ"/>
              </w:rPr>
              <w:lastRenderedPageBreak/>
              <w:t>Воздушный фидер</w:t>
            </w:r>
          </w:p>
          <w:p w14:paraId="1496029B"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havo fideri</w:t>
            </w:r>
          </w:p>
          <w:p w14:paraId="59EEA66F"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ҳаво фидери</w:t>
            </w:r>
          </w:p>
          <w:p w14:paraId="3373DE05" w14:textId="77777777" w:rsidR="00531151" w:rsidRPr="003113C7" w:rsidRDefault="00531151" w:rsidP="00F23303">
            <w:pPr>
              <w:widowControl w:val="0"/>
              <w:shd w:val="clear" w:color="auto" w:fill="FFFFFF"/>
              <w:autoSpaceDE w:val="0"/>
              <w:autoSpaceDN w:val="0"/>
              <w:adjustRightInd w:val="0"/>
              <w:ind w:right="5"/>
              <w:rPr>
                <w:b/>
                <w:bCs/>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sz w:val="28"/>
                <w:szCs w:val="28"/>
                <w:lang w:val="en-US"/>
              </w:rPr>
              <w:t>air feeder line</w:t>
            </w:r>
          </w:p>
        </w:tc>
        <w:tc>
          <w:tcPr>
            <w:tcW w:w="6260" w:type="dxa"/>
          </w:tcPr>
          <w:p w14:paraId="7F193CA8"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rPr>
            </w:pPr>
            <w:r w:rsidRPr="003113C7">
              <w:rPr>
                <w:bCs/>
                <w:spacing w:val="-7"/>
                <w:sz w:val="28"/>
                <w:szCs w:val="28"/>
              </w:rPr>
              <w:t xml:space="preserve">Фидер в виде проводной линии, в которой </w:t>
            </w:r>
            <w:proofErr w:type="spellStart"/>
            <w:r w:rsidRPr="003113C7">
              <w:rPr>
                <w:bCs/>
                <w:spacing w:val="-7"/>
                <w:sz w:val="28"/>
                <w:szCs w:val="28"/>
              </w:rPr>
              <w:t>парал</w:t>
            </w:r>
            <w:r w:rsidR="00A328A1" w:rsidRPr="003113C7">
              <w:rPr>
                <w:bCs/>
                <w:spacing w:val="-7"/>
                <w:sz w:val="28"/>
                <w:szCs w:val="28"/>
              </w:rPr>
              <w:t>-</w:t>
            </w:r>
            <w:r w:rsidRPr="003113C7">
              <w:rPr>
                <w:bCs/>
                <w:spacing w:val="-9"/>
                <w:sz w:val="28"/>
                <w:szCs w:val="28"/>
              </w:rPr>
              <w:t>лельное</w:t>
            </w:r>
            <w:proofErr w:type="spellEnd"/>
            <w:r w:rsidRPr="003113C7">
              <w:rPr>
                <w:bCs/>
                <w:spacing w:val="-9"/>
                <w:sz w:val="28"/>
                <w:szCs w:val="28"/>
              </w:rPr>
              <w:t xml:space="preserve"> расположение проводов зафиксировано </w:t>
            </w:r>
            <w:proofErr w:type="gramStart"/>
            <w:r w:rsidRPr="003113C7">
              <w:rPr>
                <w:bCs/>
                <w:spacing w:val="-9"/>
                <w:sz w:val="28"/>
                <w:szCs w:val="28"/>
              </w:rPr>
              <w:t>изо</w:t>
            </w:r>
            <w:r w:rsidR="00A328A1" w:rsidRPr="003113C7">
              <w:rPr>
                <w:bCs/>
                <w:spacing w:val="-9"/>
                <w:sz w:val="28"/>
                <w:szCs w:val="28"/>
              </w:rPr>
              <w:t>-</w:t>
            </w:r>
            <w:proofErr w:type="spellStart"/>
            <w:r w:rsidRPr="003113C7">
              <w:rPr>
                <w:bCs/>
                <w:spacing w:val="-9"/>
                <w:sz w:val="28"/>
                <w:szCs w:val="28"/>
              </w:rPr>
              <w:t>ляторами</w:t>
            </w:r>
            <w:proofErr w:type="spellEnd"/>
            <w:proofErr w:type="gramEnd"/>
            <w:r w:rsidRPr="003113C7">
              <w:rPr>
                <w:bCs/>
                <w:spacing w:val="-9"/>
                <w:sz w:val="28"/>
                <w:szCs w:val="28"/>
              </w:rPr>
              <w:t>, разме</w:t>
            </w:r>
            <w:r w:rsidRPr="003113C7">
              <w:rPr>
                <w:bCs/>
                <w:spacing w:val="-8"/>
                <w:sz w:val="28"/>
                <w:szCs w:val="28"/>
              </w:rPr>
              <w:t>щенными на некотором расстоянии друг от друга вдоль линии.</w:t>
            </w:r>
          </w:p>
          <w:p w14:paraId="0638E6E1" w14:textId="77777777" w:rsidR="00531151" w:rsidRPr="003113C7" w:rsidRDefault="00531151" w:rsidP="00F23303">
            <w:pPr>
              <w:widowControl w:val="0"/>
              <w:shd w:val="clear" w:color="auto" w:fill="FFFFFF"/>
              <w:autoSpaceDE w:val="0"/>
              <w:autoSpaceDN w:val="0"/>
              <w:adjustRightInd w:val="0"/>
              <w:ind w:right="10"/>
              <w:jc w:val="both"/>
              <w:rPr>
                <w:bCs/>
                <w:spacing w:val="-8"/>
                <w:sz w:val="16"/>
                <w:szCs w:val="16"/>
              </w:rPr>
            </w:pPr>
          </w:p>
          <w:p w14:paraId="4FFE044E"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rPr>
            </w:pPr>
            <w:proofErr w:type="spellStart"/>
            <w:r w:rsidRPr="003113C7">
              <w:rPr>
                <w:bCs/>
                <w:spacing w:val="-8"/>
                <w:sz w:val="28"/>
                <w:szCs w:val="28"/>
                <w:lang w:val="en-US"/>
              </w:rPr>
              <w:t>Simlarning</w:t>
            </w:r>
            <w:proofErr w:type="spellEnd"/>
            <w:r w:rsidRPr="003113C7">
              <w:rPr>
                <w:bCs/>
                <w:spacing w:val="-8"/>
                <w:sz w:val="28"/>
                <w:szCs w:val="28"/>
              </w:rPr>
              <w:t xml:space="preserve"> </w:t>
            </w:r>
            <w:r w:rsidRPr="003113C7">
              <w:rPr>
                <w:bCs/>
                <w:spacing w:val="-8"/>
                <w:sz w:val="28"/>
                <w:szCs w:val="28"/>
                <w:lang w:val="en-US"/>
              </w:rPr>
              <w:t>parallel</w:t>
            </w:r>
            <w:r w:rsidRPr="003113C7">
              <w:rPr>
                <w:bCs/>
                <w:spacing w:val="-8"/>
                <w:sz w:val="28"/>
                <w:szCs w:val="28"/>
              </w:rPr>
              <w:t xml:space="preserve"> </w:t>
            </w:r>
            <w:proofErr w:type="spellStart"/>
            <w:r w:rsidRPr="003113C7">
              <w:rPr>
                <w:bCs/>
                <w:spacing w:val="-8"/>
                <w:sz w:val="28"/>
                <w:szCs w:val="28"/>
                <w:lang w:val="en-US"/>
              </w:rPr>
              <w:t>joylashishi</w:t>
            </w:r>
            <w:proofErr w:type="spellEnd"/>
            <w:r w:rsidRPr="003113C7">
              <w:rPr>
                <w:bCs/>
                <w:spacing w:val="-8"/>
                <w:sz w:val="28"/>
                <w:szCs w:val="28"/>
              </w:rPr>
              <w:t xml:space="preserve"> </w:t>
            </w:r>
            <w:proofErr w:type="spellStart"/>
            <w:r w:rsidRPr="003113C7">
              <w:rPr>
                <w:bCs/>
                <w:spacing w:val="-8"/>
                <w:sz w:val="28"/>
                <w:szCs w:val="28"/>
                <w:lang w:val="en-US"/>
              </w:rPr>
              <w:t>bir</w:t>
            </w:r>
            <w:proofErr w:type="spellEnd"/>
            <w:r w:rsidRPr="003113C7">
              <w:rPr>
                <w:bCs/>
                <w:spacing w:val="-8"/>
                <w:sz w:val="28"/>
                <w:szCs w:val="28"/>
              </w:rPr>
              <w:t>-</w:t>
            </w:r>
            <w:proofErr w:type="spellStart"/>
            <w:r w:rsidRPr="003113C7">
              <w:rPr>
                <w:bCs/>
                <w:spacing w:val="-8"/>
                <w:sz w:val="28"/>
                <w:szCs w:val="28"/>
                <w:lang w:val="en-US"/>
              </w:rPr>
              <w:t>biriga</w:t>
            </w:r>
            <w:proofErr w:type="spellEnd"/>
            <w:r w:rsidRPr="003113C7">
              <w:rPr>
                <w:bCs/>
                <w:spacing w:val="-8"/>
                <w:sz w:val="28"/>
                <w:szCs w:val="28"/>
              </w:rPr>
              <w:t xml:space="preserve"> </w:t>
            </w:r>
            <w:proofErr w:type="spellStart"/>
            <w:r w:rsidRPr="003113C7">
              <w:rPr>
                <w:bCs/>
                <w:spacing w:val="-8"/>
                <w:sz w:val="28"/>
                <w:szCs w:val="28"/>
                <w:lang w:val="en-US"/>
              </w:rPr>
              <w:t>nisbatan</w:t>
            </w:r>
            <w:proofErr w:type="spellEnd"/>
            <w:r w:rsidRPr="003113C7">
              <w:rPr>
                <w:bCs/>
                <w:spacing w:val="-8"/>
                <w:sz w:val="28"/>
                <w:szCs w:val="28"/>
              </w:rPr>
              <w:t xml:space="preserve"> </w:t>
            </w:r>
            <w:proofErr w:type="spellStart"/>
            <w:r w:rsidRPr="003113C7">
              <w:rPr>
                <w:bCs/>
                <w:spacing w:val="-8"/>
                <w:sz w:val="28"/>
                <w:szCs w:val="28"/>
                <w:lang w:val="en-US"/>
              </w:rPr>
              <w:t>liniya</w:t>
            </w:r>
            <w:proofErr w:type="spellEnd"/>
            <w:r w:rsidRPr="003113C7">
              <w:rPr>
                <w:bCs/>
                <w:spacing w:val="-8"/>
                <w:sz w:val="28"/>
                <w:szCs w:val="28"/>
              </w:rPr>
              <w:t xml:space="preserve"> </w:t>
            </w:r>
            <w:proofErr w:type="spellStart"/>
            <w:proofErr w:type="gramStart"/>
            <w:r w:rsidRPr="003113C7">
              <w:rPr>
                <w:bCs/>
                <w:spacing w:val="-8"/>
                <w:sz w:val="28"/>
                <w:szCs w:val="28"/>
                <w:lang w:val="en-US"/>
              </w:rPr>
              <w:t>bo</w:t>
            </w:r>
            <w:proofErr w:type="spellEnd"/>
            <w:r w:rsidRPr="003113C7">
              <w:rPr>
                <w:bCs/>
                <w:spacing w:val="-8"/>
                <w:sz w:val="28"/>
                <w:szCs w:val="28"/>
              </w:rPr>
              <w:t>‘</w:t>
            </w:r>
            <w:proofErr w:type="spellStart"/>
            <w:proofErr w:type="gramEnd"/>
            <w:r w:rsidRPr="003113C7">
              <w:rPr>
                <w:bCs/>
                <w:spacing w:val="-8"/>
                <w:sz w:val="28"/>
                <w:szCs w:val="28"/>
                <w:lang w:val="en-US"/>
              </w:rPr>
              <w:t>ylab</w:t>
            </w:r>
            <w:proofErr w:type="spellEnd"/>
            <w:r w:rsidRPr="003113C7">
              <w:rPr>
                <w:bCs/>
                <w:spacing w:val="-8"/>
                <w:sz w:val="28"/>
                <w:szCs w:val="28"/>
              </w:rPr>
              <w:t xml:space="preserve"> </w:t>
            </w:r>
            <w:proofErr w:type="spellStart"/>
            <w:r w:rsidRPr="003113C7">
              <w:rPr>
                <w:bCs/>
                <w:spacing w:val="-8"/>
                <w:sz w:val="28"/>
                <w:szCs w:val="28"/>
                <w:lang w:val="en-US"/>
              </w:rPr>
              <w:t>ayrim</w:t>
            </w:r>
            <w:proofErr w:type="spellEnd"/>
            <w:r w:rsidRPr="003113C7">
              <w:rPr>
                <w:bCs/>
                <w:spacing w:val="-8"/>
                <w:sz w:val="28"/>
                <w:szCs w:val="28"/>
              </w:rPr>
              <w:t xml:space="preserve"> </w:t>
            </w:r>
            <w:proofErr w:type="spellStart"/>
            <w:r w:rsidRPr="003113C7">
              <w:rPr>
                <w:bCs/>
                <w:spacing w:val="-8"/>
                <w:sz w:val="28"/>
                <w:szCs w:val="28"/>
                <w:lang w:val="en-US"/>
              </w:rPr>
              <w:t>masofada</w:t>
            </w:r>
            <w:proofErr w:type="spellEnd"/>
            <w:r w:rsidRPr="003113C7">
              <w:rPr>
                <w:bCs/>
                <w:spacing w:val="-8"/>
                <w:sz w:val="28"/>
                <w:szCs w:val="28"/>
              </w:rPr>
              <w:t xml:space="preserve"> </w:t>
            </w:r>
            <w:proofErr w:type="spellStart"/>
            <w:r w:rsidRPr="003113C7">
              <w:rPr>
                <w:bCs/>
                <w:spacing w:val="-8"/>
                <w:sz w:val="28"/>
                <w:szCs w:val="28"/>
                <w:lang w:val="en-US"/>
              </w:rPr>
              <w:t>joylashgan</w:t>
            </w:r>
            <w:proofErr w:type="spellEnd"/>
            <w:r w:rsidRPr="003113C7">
              <w:rPr>
                <w:bCs/>
                <w:spacing w:val="-8"/>
                <w:sz w:val="28"/>
                <w:szCs w:val="28"/>
              </w:rPr>
              <w:t xml:space="preserve"> </w:t>
            </w:r>
            <w:proofErr w:type="spellStart"/>
            <w:r w:rsidRPr="003113C7">
              <w:rPr>
                <w:bCs/>
                <w:spacing w:val="-8"/>
                <w:sz w:val="28"/>
                <w:szCs w:val="28"/>
                <w:lang w:val="en-US"/>
              </w:rPr>
              <w:t>izolyatorlar</w:t>
            </w:r>
            <w:proofErr w:type="spellEnd"/>
            <w:r w:rsidRPr="003113C7">
              <w:rPr>
                <w:bCs/>
                <w:spacing w:val="-8"/>
                <w:sz w:val="28"/>
                <w:szCs w:val="28"/>
              </w:rPr>
              <w:t xml:space="preserve"> </w:t>
            </w:r>
            <w:proofErr w:type="spellStart"/>
            <w:r w:rsidRPr="003113C7">
              <w:rPr>
                <w:bCs/>
                <w:spacing w:val="-8"/>
                <w:sz w:val="28"/>
                <w:szCs w:val="28"/>
                <w:lang w:val="en-US"/>
              </w:rPr>
              <w:t>bilan</w:t>
            </w:r>
            <w:proofErr w:type="spellEnd"/>
            <w:r w:rsidRPr="003113C7">
              <w:rPr>
                <w:bCs/>
                <w:spacing w:val="-8"/>
                <w:sz w:val="28"/>
                <w:szCs w:val="28"/>
              </w:rPr>
              <w:t xml:space="preserve"> </w:t>
            </w:r>
            <w:proofErr w:type="spellStart"/>
            <w:r w:rsidRPr="003113C7">
              <w:rPr>
                <w:bCs/>
                <w:spacing w:val="-8"/>
                <w:sz w:val="28"/>
                <w:szCs w:val="28"/>
                <w:lang w:val="en-US"/>
              </w:rPr>
              <w:t>qayd</w:t>
            </w:r>
            <w:proofErr w:type="spellEnd"/>
            <w:r w:rsidRPr="003113C7">
              <w:rPr>
                <w:bCs/>
                <w:spacing w:val="-8"/>
                <w:sz w:val="28"/>
                <w:szCs w:val="28"/>
              </w:rPr>
              <w:t xml:space="preserve"> </w:t>
            </w:r>
            <w:proofErr w:type="spellStart"/>
            <w:r w:rsidRPr="003113C7">
              <w:rPr>
                <w:bCs/>
                <w:spacing w:val="-8"/>
                <w:sz w:val="28"/>
                <w:szCs w:val="28"/>
                <w:lang w:val="en-US"/>
              </w:rPr>
              <w:t>etilgan</w:t>
            </w:r>
            <w:proofErr w:type="spellEnd"/>
            <w:r w:rsidRPr="003113C7">
              <w:rPr>
                <w:bCs/>
                <w:spacing w:val="-8"/>
                <w:sz w:val="28"/>
                <w:szCs w:val="28"/>
              </w:rPr>
              <w:t xml:space="preserve"> </w:t>
            </w:r>
            <w:proofErr w:type="spellStart"/>
            <w:r w:rsidRPr="003113C7">
              <w:rPr>
                <w:bCs/>
                <w:spacing w:val="-8"/>
                <w:sz w:val="28"/>
                <w:szCs w:val="28"/>
                <w:lang w:val="en-US"/>
              </w:rPr>
              <w:t>simli</w:t>
            </w:r>
            <w:proofErr w:type="spellEnd"/>
            <w:r w:rsidRPr="003113C7">
              <w:rPr>
                <w:bCs/>
                <w:spacing w:val="-8"/>
                <w:sz w:val="28"/>
                <w:szCs w:val="28"/>
              </w:rPr>
              <w:t xml:space="preserve"> </w:t>
            </w:r>
            <w:proofErr w:type="spellStart"/>
            <w:r w:rsidRPr="003113C7">
              <w:rPr>
                <w:bCs/>
                <w:spacing w:val="-8"/>
                <w:sz w:val="28"/>
                <w:szCs w:val="28"/>
                <w:lang w:val="en-US"/>
              </w:rPr>
              <w:t>liniya</w:t>
            </w:r>
            <w:proofErr w:type="spellEnd"/>
            <w:r w:rsidRPr="003113C7">
              <w:rPr>
                <w:bCs/>
                <w:spacing w:val="-8"/>
                <w:sz w:val="28"/>
                <w:szCs w:val="28"/>
              </w:rPr>
              <w:t xml:space="preserve"> </w:t>
            </w:r>
            <w:r w:rsidRPr="003113C7">
              <w:rPr>
                <w:bCs/>
                <w:spacing w:val="-8"/>
                <w:sz w:val="28"/>
                <w:szCs w:val="28"/>
                <w:lang w:val="en-US"/>
              </w:rPr>
              <w:t>ko</w:t>
            </w:r>
            <w:r w:rsidRPr="003113C7">
              <w:rPr>
                <w:bCs/>
                <w:spacing w:val="-8"/>
                <w:sz w:val="28"/>
                <w:szCs w:val="28"/>
              </w:rPr>
              <w:t>‘</w:t>
            </w:r>
            <w:proofErr w:type="spellStart"/>
            <w:r w:rsidRPr="003113C7">
              <w:rPr>
                <w:bCs/>
                <w:spacing w:val="-8"/>
                <w:sz w:val="28"/>
                <w:szCs w:val="28"/>
                <w:lang w:val="en-US"/>
              </w:rPr>
              <w:t>rinishidagi</w:t>
            </w:r>
            <w:proofErr w:type="spellEnd"/>
            <w:r w:rsidRPr="003113C7">
              <w:rPr>
                <w:bCs/>
                <w:spacing w:val="-8"/>
                <w:sz w:val="28"/>
                <w:szCs w:val="28"/>
              </w:rPr>
              <w:t xml:space="preserve"> </w:t>
            </w:r>
            <w:proofErr w:type="spellStart"/>
            <w:r w:rsidRPr="003113C7">
              <w:rPr>
                <w:bCs/>
                <w:spacing w:val="-8"/>
                <w:sz w:val="28"/>
                <w:szCs w:val="28"/>
                <w:lang w:val="en-US"/>
              </w:rPr>
              <w:t>fider</w:t>
            </w:r>
            <w:proofErr w:type="spellEnd"/>
            <w:r w:rsidRPr="003113C7">
              <w:rPr>
                <w:bCs/>
                <w:spacing w:val="-8"/>
                <w:sz w:val="28"/>
                <w:szCs w:val="28"/>
              </w:rPr>
              <w:t>.</w:t>
            </w:r>
          </w:p>
          <w:p w14:paraId="5EF7F183" w14:textId="77777777" w:rsidR="00531151" w:rsidRPr="003113C7" w:rsidRDefault="00531151" w:rsidP="00F23303">
            <w:pPr>
              <w:widowControl w:val="0"/>
              <w:shd w:val="clear" w:color="auto" w:fill="FFFFFF"/>
              <w:autoSpaceDE w:val="0"/>
              <w:autoSpaceDN w:val="0"/>
              <w:adjustRightInd w:val="0"/>
              <w:ind w:right="10"/>
              <w:jc w:val="both"/>
              <w:rPr>
                <w:bCs/>
                <w:spacing w:val="-8"/>
                <w:sz w:val="16"/>
                <w:szCs w:val="16"/>
              </w:rPr>
            </w:pPr>
          </w:p>
          <w:p w14:paraId="68F90BE0"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8"/>
                <w:sz w:val="28"/>
                <w:szCs w:val="28"/>
                <w:lang w:val="uz-Cyrl-UZ"/>
              </w:rPr>
              <w:t>Симларнинг параллел жойлашиши бир-бирига нисба</w:t>
            </w:r>
            <w:r w:rsidR="00A328A1" w:rsidRPr="003113C7">
              <w:rPr>
                <w:bCs/>
                <w:spacing w:val="-8"/>
                <w:sz w:val="28"/>
                <w:szCs w:val="28"/>
                <w:lang w:val="uz-Cyrl-UZ"/>
              </w:rPr>
              <w:t>-</w:t>
            </w:r>
            <w:r w:rsidRPr="003113C7">
              <w:rPr>
                <w:bCs/>
                <w:spacing w:val="-8"/>
                <w:sz w:val="28"/>
                <w:szCs w:val="28"/>
                <w:lang w:val="uz-Cyrl-UZ"/>
              </w:rPr>
              <w:t>тан линия бўйлаб айрим масофада жойлашган изоля</w:t>
            </w:r>
            <w:r w:rsidR="00A328A1" w:rsidRPr="003113C7">
              <w:rPr>
                <w:bCs/>
                <w:spacing w:val="-8"/>
                <w:sz w:val="28"/>
                <w:szCs w:val="28"/>
                <w:lang w:val="uz-Cyrl-UZ"/>
              </w:rPr>
              <w:t>-</w:t>
            </w:r>
            <w:r w:rsidRPr="003113C7">
              <w:rPr>
                <w:bCs/>
                <w:spacing w:val="-8"/>
                <w:sz w:val="28"/>
                <w:szCs w:val="28"/>
                <w:lang w:val="uz-Cyrl-UZ"/>
              </w:rPr>
              <w:t>торлар билан қайд этилган симли линия кўриниши</w:t>
            </w:r>
            <w:r w:rsidR="00A328A1" w:rsidRPr="003113C7">
              <w:rPr>
                <w:bCs/>
                <w:spacing w:val="-8"/>
                <w:sz w:val="28"/>
                <w:szCs w:val="28"/>
                <w:lang w:val="uz-Cyrl-UZ"/>
              </w:rPr>
              <w:t>-</w:t>
            </w:r>
            <w:r w:rsidRPr="003113C7">
              <w:rPr>
                <w:bCs/>
                <w:spacing w:val="-8"/>
                <w:sz w:val="28"/>
                <w:szCs w:val="28"/>
                <w:lang w:val="uz-Cyrl-UZ"/>
              </w:rPr>
              <w:t>даги фидер.</w:t>
            </w:r>
          </w:p>
        </w:tc>
      </w:tr>
      <w:tr w:rsidR="00531151" w:rsidRPr="003113C7" w14:paraId="76DE71EA" w14:textId="77777777" w:rsidTr="00F23303">
        <w:trPr>
          <w:tblCellSpacing w:w="0" w:type="dxa"/>
          <w:jc w:val="center"/>
        </w:trPr>
        <w:tc>
          <w:tcPr>
            <w:tcW w:w="3711" w:type="dxa"/>
          </w:tcPr>
          <w:p w14:paraId="5D4E6836" w14:textId="77777777" w:rsidR="00531151" w:rsidRPr="003113C7" w:rsidRDefault="00531151" w:rsidP="00F23303">
            <w:pPr>
              <w:ind w:firstLine="6"/>
              <w:rPr>
                <w:b/>
                <w:bCs/>
                <w:sz w:val="28"/>
                <w:szCs w:val="28"/>
              </w:rPr>
            </w:pPr>
            <w:r w:rsidRPr="003113C7">
              <w:rPr>
                <w:b/>
                <w:sz w:val="28"/>
                <w:szCs w:val="28"/>
              </w:rPr>
              <w:t>Возмущение</w:t>
            </w:r>
          </w:p>
          <w:p w14:paraId="2400BF14" w14:textId="77777777" w:rsidR="00531151" w:rsidRPr="003113C7" w:rsidRDefault="00531151" w:rsidP="00F23303">
            <w:pPr>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gramStart"/>
            <w:r w:rsidRPr="003113C7">
              <w:rPr>
                <w:bCs/>
                <w:sz w:val="28"/>
                <w:szCs w:val="28"/>
                <w:lang w:val="en-US"/>
              </w:rPr>
              <w:t>g</w:t>
            </w:r>
            <w:r w:rsidRPr="003113C7">
              <w:rPr>
                <w:bCs/>
                <w:sz w:val="28"/>
                <w:szCs w:val="28"/>
              </w:rPr>
              <w:t>‘</w:t>
            </w:r>
            <w:proofErr w:type="spellStart"/>
            <w:proofErr w:type="gramEnd"/>
            <w:r w:rsidRPr="003113C7">
              <w:rPr>
                <w:bCs/>
                <w:sz w:val="28"/>
                <w:szCs w:val="28"/>
                <w:lang w:val="en-US"/>
              </w:rPr>
              <w:t>alayonlanish</w:t>
            </w:r>
            <w:proofErr w:type="spellEnd"/>
          </w:p>
          <w:p w14:paraId="4BAF257A" w14:textId="77777777" w:rsidR="00531151" w:rsidRPr="003113C7" w:rsidRDefault="00531151" w:rsidP="00F23303">
            <w:pPr>
              <w:ind w:firstLine="6"/>
              <w:rPr>
                <w:b/>
                <w:bCs/>
                <w:sz w:val="28"/>
                <w:szCs w:val="28"/>
              </w:rPr>
            </w:pPr>
            <w:r w:rsidRPr="003113C7">
              <w:rPr>
                <w:b/>
                <w:bCs/>
                <w:sz w:val="28"/>
                <w:szCs w:val="28"/>
                <w:lang w:val="uz-Cyrl-UZ"/>
              </w:rPr>
              <w:t xml:space="preserve">       </w:t>
            </w:r>
            <w:proofErr w:type="spellStart"/>
            <w:r w:rsidRPr="003113C7">
              <w:rPr>
                <w:bCs/>
                <w:sz w:val="28"/>
                <w:szCs w:val="28"/>
              </w:rPr>
              <w:t>ғалаёнланиш</w:t>
            </w:r>
            <w:proofErr w:type="spellEnd"/>
          </w:p>
          <w:p w14:paraId="193D908A"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lang w:val="en-US"/>
              </w:rPr>
              <w:t>perturbation</w:t>
            </w:r>
          </w:p>
        </w:tc>
        <w:tc>
          <w:tcPr>
            <w:tcW w:w="6260" w:type="dxa"/>
            <w:vAlign w:val="center"/>
          </w:tcPr>
          <w:p w14:paraId="69DEC217" w14:textId="77777777" w:rsidR="00531151" w:rsidRPr="003113C7" w:rsidRDefault="00531151" w:rsidP="00F23303">
            <w:pPr>
              <w:shd w:val="clear" w:color="auto" w:fill="FFFFFF"/>
              <w:jc w:val="both"/>
              <w:rPr>
                <w:sz w:val="28"/>
                <w:szCs w:val="28"/>
              </w:rPr>
            </w:pPr>
            <w:r w:rsidRPr="003113C7">
              <w:rPr>
                <w:sz w:val="28"/>
                <w:szCs w:val="28"/>
              </w:rPr>
              <w:t xml:space="preserve">Нарушение работы средств связи вследствие </w:t>
            </w:r>
            <w:proofErr w:type="gramStart"/>
            <w:r w:rsidRPr="003113C7">
              <w:rPr>
                <w:sz w:val="28"/>
                <w:szCs w:val="28"/>
              </w:rPr>
              <w:t>вне</w:t>
            </w:r>
            <w:r w:rsidR="00A328A1" w:rsidRPr="003113C7">
              <w:rPr>
                <w:sz w:val="28"/>
                <w:szCs w:val="28"/>
              </w:rPr>
              <w:t>-</w:t>
            </w:r>
            <w:proofErr w:type="spellStart"/>
            <w:r w:rsidRPr="003113C7">
              <w:rPr>
                <w:sz w:val="28"/>
                <w:szCs w:val="28"/>
              </w:rPr>
              <w:t>запного</w:t>
            </w:r>
            <w:proofErr w:type="spellEnd"/>
            <w:proofErr w:type="gramEnd"/>
            <w:r w:rsidRPr="003113C7">
              <w:rPr>
                <w:sz w:val="28"/>
                <w:szCs w:val="28"/>
              </w:rPr>
              <w:t xml:space="preserve"> изменения условий распространения </w:t>
            </w:r>
            <w:proofErr w:type="spellStart"/>
            <w:r w:rsidRPr="003113C7">
              <w:rPr>
                <w:sz w:val="28"/>
                <w:szCs w:val="28"/>
              </w:rPr>
              <w:t>ра</w:t>
            </w:r>
            <w:r w:rsidR="00A328A1" w:rsidRPr="003113C7">
              <w:rPr>
                <w:sz w:val="28"/>
                <w:szCs w:val="28"/>
              </w:rPr>
              <w:t>-</w:t>
            </w:r>
            <w:r w:rsidRPr="003113C7">
              <w:rPr>
                <w:sz w:val="28"/>
                <w:szCs w:val="28"/>
              </w:rPr>
              <w:t>диоволн</w:t>
            </w:r>
            <w:proofErr w:type="spellEnd"/>
            <w:r w:rsidRPr="003113C7">
              <w:rPr>
                <w:sz w:val="28"/>
                <w:szCs w:val="28"/>
              </w:rPr>
              <w:t xml:space="preserve"> или характеристик окружающей среды.</w:t>
            </w:r>
          </w:p>
          <w:p w14:paraId="21C8E2E5" w14:textId="77777777" w:rsidR="00531151" w:rsidRPr="003113C7" w:rsidRDefault="00531151" w:rsidP="00F23303">
            <w:pPr>
              <w:shd w:val="clear" w:color="auto" w:fill="FFFFFF"/>
              <w:jc w:val="both"/>
              <w:rPr>
                <w:sz w:val="16"/>
                <w:szCs w:val="16"/>
              </w:rPr>
            </w:pPr>
          </w:p>
          <w:p w14:paraId="32B52C4E" w14:textId="77777777" w:rsidR="00531151" w:rsidRPr="003113C7" w:rsidRDefault="00531151" w:rsidP="00F23303">
            <w:pPr>
              <w:shd w:val="clear" w:color="auto" w:fill="FFFFFF"/>
              <w:jc w:val="both"/>
              <w:rPr>
                <w:sz w:val="28"/>
                <w:szCs w:val="28"/>
              </w:rPr>
            </w:pPr>
            <w:proofErr w:type="spellStart"/>
            <w:proofErr w:type="gramStart"/>
            <w:r w:rsidRPr="003113C7">
              <w:rPr>
                <w:sz w:val="28"/>
                <w:szCs w:val="28"/>
                <w:lang w:val="en-US"/>
              </w:rPr>
              <w:t>Radioto</w:t>
            </w:r>
            <w:proofErr w:type="spellEnd"/>
            <w:r w:rsidRPr="003113C7">
              <w:rPr>
                <w:sz w:val="28"/>
                <w:szCs w:val="28"/>
              </w:rPr>
              <w:t>‘</w:t>
            </w:r>
            <w:proofErr w:type="spellStart"/>
            <w:proofErr w:type="gramEnd"/>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sharoitlarining</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atrof</w:t>
            </w:r>
            <w:proofErr w:type="spellEnd"/>
            <w:r w:rsidRPr="003113C7">
              <w:rPr>
                <w:sz w:val="28"/>
                <w:szCs w:val="28"/>
                <w:lang w:val="uz-Cyrl-UZ"/>
              </w:rPr>
              <w:t>-</w:t>
            </w:r>
            <w:proofErr w:type="spellStart"/>
            <w:r w:rsidRPr="003113C7">
              <w:rPr>
                <w:sz w:val="28"/>
                <w:szCs w:val="28"/>
                <w:lang w:val="en-US"/>
              </w:rPr>
              <w:t>muhit</w:t>
            </w:r>
            <w:proofErr w:type="spellEnd"/>
            <w:r w:rsidRPr="003113C7">
              <w:rPr>
                <w:sz w:val="28"/>
                <w:szCs w:val="28"/>
              </w:rPr>
              <w:t xml:space="preserve"> </w:t>
            </w:r>
            <w:proofErr w:type="spellStart"/>
            <w:r w:rsidRPr="003113C7">
              <w:rPr>
                <w:sz w:val="28"/>
                <w:szCs w:val="28"/>
                <w:lang w:val="en-US"/>
              </w:rPr>
              <w:t>xarakteristikalarining</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satdan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Pr="003113C7">
              <w:rPr>
                <w:sz w:val="28"/>
                <w:szCs w:val="28"/>
              </w:rPr>
              <w:t xml:space="preserve">, </w:t>
            </w:r>
            <w:proofErr w:type="spellStart"/>
            <w:r w:rsidRPr="003113C7">
              <w:rPr>
                <w:sz w:val="28"/>
                <w:szCs w:val="28"/>
                <w:lang w:val="en-US"/>
              </w:rPr>
              <w:t>signalning</w:t>
            </w:r>
            <w:proofErr w:type="spellEnd"/>
            <w:r w:rsidRPr="003113C7">
              <w:rPr>
                <w:sz w:val="28"/>
                <w:szCs w:val="28"/>
              </w:rPr>
              <w:t xml:space="preserve"> </w:t>
            </w:r>
            <w:proofErr w:type="spellStart"/>
            <w:r w:rsidRPr="003113C7">
              <w:rPr>
                <w:sz w:val="28"/>
                <w:szCs w:val="28"/>
                <w:lang w:val="en-US"/>
              </w:rPr>
              <w:t>parazit</w:t>
            </w:r>
            <w:proofErr w:type="spellEnd"/>
            <w:r w:rsidRPr="003113C7">
              <w:rPr>
                <w:sz w:val="28"/>
                <w:szCs w:val="28"/>
              </w:rPr>
              <w:t xml:space="preserve"> </w:t>
            </w:r>
            <w:proofErr w:type="spellStart"/>
            <w:r w:rsidRPr="003113C7">
              <w:rPr>
                <w:sz w:val="28"/>
                <w:szCs w:val="28"/>
                <w:lang w:val="en-US"/>
              </w:rPr>
              <w:t>fluktuatsiyalari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shovqinlar</w:t>
            </w:r>
            <w:proofErr w:type="spellEnd"/>
            <w:r w:rsidRPr="003113C7">
              <w:rPr>
                <w:sz w:val="28"/>
                <w:szCs w:val="28"/>
              </w:rPr>
              <w:t xml:space="preserve"> </w:t>
            </w:r>
            <w:proofErr w:type="spellStart"/>
            <w:r w:rsidRPr="003113C7">
              <w:rPr>
                <w:sz w:val="28"/>
                <w:szCs w:val="28"/>
                <w:lang w:val="en-US"/>
              </w:rPr>
              <w:t>oqiba</w:t>
            </w:r>
            <w:proofErr w:type="spellEnd"/>
            <w:r w:rsidR="00A328A1" w:rsidRPr="003113C7">
              <w:rPr>
                <w:sz w:val="28"/>
                <w:szCs w:val="28"/>
              </w:rPr>
              <w:t>-</w:t>
            </w:r>
            <w:proofErr w:type="spellStart"/>
            <w:r w:rsidRPr="003113C7">
              <w:rPr>
                <w:sz w:val="28"/>
                <w:szCs w:val="28"/>
                <w:lang w:val="en-US"/>
              </w:rPr>
              <w:t>tida</w:t>
            </w:r>
            <w:proofErr w:type="spellEnd"/>
            <w:r w:rsidRPr="003113C7">
              <w:rPr>
                <w:sz w:val="28"/>
                <w:szCs w:val="28"/>
              </w:rPr>
              <w:t xml:space="preserve"> </w:t>
            </w:r>
            <w:proofErr w:type="spellStart"/>
            <w:r w:rsidRPr="003113C7">
              <w:rPr>
                <w:sz w:val="28"/>
                <w:szCs w:val="28"/>
                <w:lang w:val="en-US"/>
              </w:rPr>
              <w:t>aloqa</w:t>
            </w:r>
            <w:proofErr w:type="spellEnd"/>
            <w:r w:rsidRPr="003113C7">
              <w:rPr>
                <w:sz w:val="28"/>
                <w:szCs w:val="28"/>
              </w:rPr>
              <w:t xml:space="preserve"> </w:t>
            </w:r>
            <w:proofErr w:type="spellStart"/>
            <w:r w:rsidRPr="003113C7">
              <w:rPr>
                <w:sz w:val="28"/>
                <w:szCs w:val="28"/>
                <w:lang w:val="en-US"/>
              </w:rPr>
              <w:t>vositalari</w:t>
            </w:r>
            <w:proofErr w:type="spellEnd"/>
            <w:r w:rsidRPr="003113C7">
              <w:rPr>
                <w:sz w:val="28"/>
                <w:szCs w:val="28"/>
              </w:rPr>
              <w:t xml:space="preserve"> </w:t>
            </w:r>
            <w:proofErr w:type="spellStart"/>
            <w:r w:rsidRPr="003113C7">
              <w:rPr>
                <w:sz w:val="28"/>
                <w:szCs w:val="28"/>
                <w:lang w:val="en-US"/>
              </w:rPr>
              <w:t>ishining</w:t>
            </w:r>
            <w:proofErr w:type="spellEnd"/>
            <w:r w:rsidRPr="003113C7">
              <w:rPr>
                <w:sz w:val="28"/>
                <w:szCs w:val="28"/>
              </w:rPr>
              <w:t xml:space="preserve"> </w:t>
            </w:r>
            <w:proofErr w:type="spellStart"/>
            <w:r w:rsidRPr="003113C7">
              <w:rPr>
                <w:sz w:val="28"/>
                <w:szCs w:val="28"/>
                <w:lang w:val="en-US"/>
              </w:rPr>
              <w:t>buzilishi</w:t>
            </w:r>
            <w:proofErr w:type="spellEnd"/>
            <w:r w:rsidRPr="003113C7">
              <w:rPr>
                <w:sz w:val="28"/>
                <w:szCs w:val="28"/>
              </w:rPr>
              <w:t>.</w:t>
            </w:r>
          </w:p>
          <w:p w14:paraId="6B718041" w14:textId="77777777" w:rsidR="00531151" w:rsidRPr="003113C7" w:rsidRDefault="00531151" w:rsidP="00F23303">
            <w:pPr>
              <w:shd w:val="clear" w:color="auto" w:fill="FFFFFF"/>
              <w:jc w:val="both"/>
              <w:rPr>
                <w:sz w:val="16"/>
                <w:szCs w:val="16"/>
              </w:rPr>
            </w:pPr>
          </w:p>
          <w:p w14:paraId="7C52283C" w14:textId="77777777" w:rsidR="00531151" w:rsidRPr="003113C7" w:rsidRDefault="00531151" w:rsidP="00F23303">
            <w:pPr>
              <w:jc w:val="both"/>
              <w:rPr>
                <w:bCs/>
                <w:sz w:val="28"/>
                <w:szCs w:val="28"/>
              </w:rPr>
            </w:pPr>
            <w:proofErr w:type="spellStart"/>
            <w:r w:rsidRPr="003113C7">
              <w:rPr>
                <w:sz w:val="28"/>
                <w:szCs w:val="28"/>
              </w:rPr>
              <w:t>Радиотўлқинлар</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шароитларининг</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атроф</w:t>
            </w:r>
            <w:proofErr w:type="spellEnd"/>
            <w:r w:rsidRPr="003113C7">
              <w:rPr>
                <w:sz w:val="28"/>
                <w:szCs w:val="28"/>
                <w:lang w:val="uz-Cyrl-UZ"/>
              </w:rPr>
              <w:t>-</w:t>
            </w:r>
            <w:proofErr w:type="spellStart"/>
            <w:r w:rsidRPr="003113C7">
              <w:rPr>
                <w:sz w:val="28"/>
                <w:szCs w:val="28"/>
              </w:rPr>
              <w:t>муҳит</w:t>
            </w:r>
            <w:proofErr w:type="spellEnd"/>
            <w:r w:rsidRPr="003113C7">
              <w:rPr>
                <w:sz w:val="28"/>
                <w:szCs w:val="28"/>
              </w:rPr>
              <w:t xml:space="preserve"> </w:t>
            </w:r>
            <w:proofErr w:type="spellStart"/>
            <w:r w:rsidRPr="003113C7">
              <w:rPr>
                <w:sz w:val="28"/>
                <w:szCs w:val="28"/>
              </w:rPr>
              <w:t>характеристикаларининг</w:t>
            </w:r>
            <w:proofErr w:type="spellEnd"/>
            <w:r w:rsidRPr="003113C7">
              <w:rPr>
                <w:sz w:val="28"/>
                <w:szCs w:val="28"/>
              </w:rPr>
              <w:t xml:space="preserve"> </w:t>
            </w:r>
            <w:proofErr w:type="spellStart"/>
            <w:r w:rsidRPr="003113C7">
              <w:rPr>
                <w:sz w:val="28"/>
                <w:szCs w:val="28"/>
              </w:rPr>
              <w:t>тўсатдан</w:t>
            </w:r>
            <w:proofErr w:type="spellEnd"/>
            <w:r w:rsidR="00A328A1" w:rsidRPr="003113C7">
              <w:rPr>
                <w:sz w:val="28"/>
                <w:szCs w:val="28"/>
              </w:rPr>
              <w:t xml:space="preserve"> </w:t>
            </w:r>
            <w:proofErr w:type="spellStart"/>
            <w:r w:rsidRPr="003113C7">
              <w:rPr>
                <w:sz w:val="28"/>
                <w:szCs w:val="28"/>
              </w:rPr>
              <w:t>ўзгариши</w:t>
            </w:r>
            <w:proofErr w:type="spellEnd"/>
            <w:r w:rsidRPr="003113C7">
              <w:rPr>
                <w:sz w:val="28"/>
                <w:szCs w:val="28"/>
              </w:rPr>
              <w:t xml:space="preserve">, </w:t>
            </w:r>
            <w:proofErr w:type="spellStart"/>
            <w:r w:rsidRPr="003113C7">
              <w:rPr>
                <w:sz w:val="28"/>
                <w:szCs w:val="28"/>
              </w:rPr>
              <w:t>сигналнинг</w:t>
            </w:r>
            <w:proofErr w:type="spellEnd"/>
            <w:r w:rsidRPr="003113C7">
              <w:rPr>
                <w:sz w:val="28"/>
                <w:szCs w:val="28"/>
              </w:rPr>
              <w:t xml:space="preserve"> паразит </w:t>
            </w:r>
            <w:proofErr w:type="spellStart"/>
            <w:r w:rsidRPr="003113C7">
              <w:rPr>
                <w:sz w:val="28"/>
                <w:szCs w:val="28"/>
              </w:rPr>
              <w:t>флуктуациялари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шовқинлар</w:t>
            </w:r>
            <w:proofErr w:type="spellEnd"/>
            <w:r w:rsidRPr="003113C7">
              <w:rPr>
                <w:sz w:val="28"/>
                <w:szCs w:val="28"/>
              </w:rPr>
              <w:t xml:space="preserve"> </w:t>
            </w:r>
            <w:proofErr w:type="spellStart"/>
            <w:r w:rsidRPr="003113C7">
              <w:rPr>
                <w:sz w:val="28"/>
                <w:szCs w:val="28"/>
              </w:rPr>
              <w:t>оқибатида</w:t>
            </w:r>
            <w:proofErr w:type="spellEnd"/>
            <w:r w:rsidRPr="003113C7">
              <w:rPr>
                <w:sz w:val="28"/>
                <w:szCs w:val="28"/>
              </w:rPr>
              <w:t xml:space="preserve"> </w:t>
            </w:r>
            <w:proofErr w:type="spellStart"/>
            <w:r w:rsidRPr="003113C7">
              <w:rPr>
                <w:sz w:val="28"/>
                <w:szCs w:val="28"/>
              </w:rPr>
              <w:t>алоқа</w:t>
            </w:r>
            <w:proofErr w:type="spellEnd"/>
            <w:r w:rsidRPr="003113C7">
              <w:rPr>
                <w:sz w:val="28"/>
                <w:szCs w:val="28"/>
              </w:rPr>
              <w:t xml:space="preserve"> </w:t>
            </w:r>
            <w:proofErr w:type="spellStart"/>
            <w:r w:rsidRPr="003113C7">
              <w:rPr>
                <w:sz w:val="28"/>
                <w:szCs w:val="28"/>
              </w:rPr>
              <w:t>воситалари</w:t>
            </w:r>
            <w:proofErr w:type="spellEnd"/>
            <w:r w:rsidRPr="003113C7">
              <w:rPr>
                <w:sz w:val="28"/>
                <w:szCs w:val="28"/>
              </w:rPr>
              <w:t xml:space="preserve"> </w:t>
            </w:r>
            <w:proofErr w:type="spellStart"/>
            <w:r w:rsidRPr="003113C7">
              <w:rPr>
                <w:sz w:val="28"/>
                <w:szCs w:val="28"/>
              </w:rPr>
              <w:t>иши</w:t>
            </w:r>
            <w:r w:rsidR="00A328A1" w:rsidRPr="003113C7">
              <w:rPr>
                <w:sz w:val="28"/>
                <w:szCs w:val="28"/>
              </w:rPr>
              <w:t>-</w:t>
            </w:r>
            <w:r w:rsidRPr="003113C7">
              <w:rPr>
                <w:sz w:val="28"/>
                <w:szCs w:val="28"/>
              </w:rPr>
              <w:t>нинг</w:t>
            </w:r>
            <w:proofErr w:type="spellEnd"/>
            <w:r w:rsidRPr="003113C7">
              <w:rPr>
                <w:sz w:val="28"/>
                <w:szCs w:val="28"/>
              </w:rPr>
              <w:t xml:space="preserve"> </w:t>
            </w:r>
            <w:proofErr w:type="spellStart"/>
            <w:r w:rsidRPr="003113C7">
              <w:rPr>
                <w:sz w:val="28"/>
                <w:szCs w:val="28"/>
              </w:rPr>
              <w:t>бузилиши</w:t>
            </w:r>
            <w:proofErr w:type="spellEnd"/>
            <w:r w:rsidRPr="003113C7">
              <w:rPr>
                <w:sz w:val="28"/>
                <w:szCs w:val="28"/>
              </w:rPr>
              <w:t>.</w:t>
            </w:r>
          </w:p>
        </w:tc>
      </w:tr>
      <w:tr w:rsidR="00531151" w:rsidRPr="00073205" w14:paraId="61EB92B6" w14:textId="77777777" w:rsidTr="00F23303">
        <w:trPr>
          <w:tblCellSpacing w:w="0" w:type="dxa"/>
          <w:jc w:val="center"/>
        </w:trPr>
        <w:tc>
          <w:tcPr>
            <w:tcW w:w="3711" w:type="dxa"/>
          </w:tcPr>
          <w:p w14:paraId="4EC52268" w14:textId="77777777" w:rsidR="00531151" w:rsidRPr="003113C7" w:rsidRDefault="00531151" w:rsidP="00F23303">
            <w:pPr>
              <w:rPr>
                <w:b/>
                <w:bCs/>
                <w:color w:val="000000"/>
                <w:sz w:val="28"/>
                <w:szCs w:val="28"/>
              </w:rPr>
            </w:pPr>
            <w:r w:rsidRPr="003113C7">
              <w:rPr>
                <w:b/>
                <w:bCs/>
                <w:color w:val="000000"/>
                <w:sz w:val="28"/>
                <w:szCs w:val="28"/>
              </w:rPr>
              <w:t>Волна</w:t>
            </w:r>
          </w:p>
          <w:p w14:paraId="7BC5C81E"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 </w:t>
            </w:r>
            <w:proofErr w:type="gramStart"/>
            <w:r w:rsidRPr="003113C7">
              <w:rPr>
                <w:bCs/>
                <w:color w:val="000000"/>
                <w:sz w:val="28"/>
                <w:szCs w:val="28"/>
                <w:lang w:val="en-US"/>
              </w:rPr>
              <w:t>to</w:t>
            </w:r>
            <w:r w:rsidRPr="003113C7">
              <w:rPr>
                <w:bCs/>
                <w:color w:val="000000"/>
                <w:sz w:val="28"/>
                <w:szCs w:val="28"/>
              </w:rPr>
              <w:t>‘</w:t>
            </w:r>
            <w:proofErr w:type="spellStart"/>
            <w:proofErr w:type="gramEnd"/>
            <w:r w:rsidRPr="003113C7">
              <w:rPr>
                <w:bCs/>
                <w:color w:val="000000"/>
                <w:sz w:val="28"/>
                <w:szCs w:val="28"/>
                <w:lang w:val="en-US"/>
              </w:rPr>
              <w:t>lqin</w:t>
            </w:r>
            <w:proofErr w:type="spellEnd"/>
          </w:p>
          <w:p w14:paraId="6D9B2D05"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тўлқин</w:t>
            </w:r>
          </w:p>
          <w:p w14:paraId="751AF80C" w14:textId="77777777" w:rsidR="00531151" w:rsidRPr="003113C7" w:rsidRDefault="00531151" w:rsidP="00F23303">
            <w:pPr>
              <w:rPr>
                <w:b/>
                <w:bCs/>
                <w:sz w:val="28"/>
                <w:szCs w:val="28"/>
                <w:lang w:val="uz-Cyrl-UZ"/>
              </w:rPr>
            </w:pPr>
            <w:proofErr w:type="spellStart"/>
            <w:r w:rsidRPr="003113C7">
              <w:rPr>
                <w:b/>
                <w:bCs/>
                <w:color w:val="000000"/>
                <w:sz w:val="28"/>
                <w:szCs w:val="28"/>
                <w:lang w:val="en-US"/>
              </w:rPr>
              <w:t>en</w:t>
            </w:r>
            <w:proofErr w:type="spellEnd"/>
            <w:r w:rsidRPr="003113C7">
              <w:rPr>
                <w:bCs/>
                <w:color w:val="000000"/>
                <w:sz w:val="28"/>
                <w:szCs w:val="28"/>
              </w:rPr>
              <w:t xml:space="preserve"> - </w:t>
            </w:r>
            <w:r w:rsidRPr="003113C7">
              <w:rPr>
                <w:sz w:val="28"/>
                <w:szCs w:val="28"/>
                <w:lang w:val="en-US"/>
              </w:rPr>
              <w:t>wave</w:t>
            </w:r>
          </w:p>
        </w:tc>
        <w:tc>
          <w:tcPr>
            <w:tcW w:w="6260" w:type="dxa"/>
          </w:tcPr>
          <w:p w14:paraId="26AADF78"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Изменяющееся со временем пространственное че</w:t>
            </w:r>
            <w:r w:rsidR="00A328A1" w:rsidRPr="003113C7">
              <w:rPr>
                <w:sz w:val="28"/>
                <w:szCs w:val="28"/>
              </w:rPr>
              <w:t>-</w:t>
            </w:r>
            <w:proofErr w:type="spellStart"/>
            <w:r w:rsidRPr="003113C7">
              <w:rPr>
                <w:sz w:val="28"/>
                <w:szCs w:val="28"/>
              </w:rPr>
              <w:t>редование</w:t>
            </w:r>
            <w:proofErr w:type="spellEnd"/>
            <w:r w:rsidRPr="003113C7">
              <w:rPr>
                <w:sz w:val="28"/>
                <w:szCs w:val="28"/>
              </w:rPr>
              <w:t xml:space="preserve"> максимумов и минимумов любой </w:t>
            </w:r>
            <w:proofErr w:type="spellStart"/>
            <w:proofErr w:type="gramStart"/>
            <w:r w:rsidRPr="003113C7">
              <w:rPr>
                <w:sz w:val="28"/>
                <w:szCs w:val="28"/>
              </w:rPr>
              <w:t>физи</w:t>
            </w:r>
            <w:proofErr w:type="spellEnd"/>
            <w:r w:rsidR="00A328A1" w:rsidRPr="003113C7">
              <w:rPr>
                <w:sz w:val="28"/>
                <w:szCs w:val="28"/>
              </w:rPr>
              <w:t>-</w:t>
            </w:r>
            <w:r w:rsidRPr="003113C7">
              <w:rPr>
                <w:sz w:val="28"/>
                <w:szCs w:val="28"/>
              </w:rPr>
              <w:t>ческой</w:t>
            </w:r>
            <w:proofErr w:type="gramEnd"/>
            <w:r w:rsidRPr="003113C7">
              <w:rPr>
                <w:sz w:val="28"/>
                <w:szCs w:val="28"/>
              </w:rPr>
              <w:t xml:space="preserve"> величины, например, напряженности </w:t>
            </w:r>
            <w:proofErr w:type="spellStart"/>
            <w:r w:rsidRPr="003113C7">
              <w:rPr>
                <w:sz w:val="28"/>
                <w:szCs w:val="28"/>
              </w:rPr>
              <w:t>элек</w:t>
            </w:r>
            <w:r w:rsidR="00A328A1" w:rsidRPr="003113C7">
              <w:rPr>
                <w:sz w:val="28"/>
                <w:szCs w:val="28"/>
              </w:rPr>
              <w:t>-</w:t>
            </w:r>
            <w:r w:rsidRPr="003113C7">
              <w:rPr>
                <w:sz w:val="28"/>
                <w:szCs w:val="28"/>
              </w:rPr>
              <w:t>три</w:t>
            </w:r>
            <w:r w:rsidR="00FE11B3" w:rsidRPr="003113C7">
              <w:rPr>
                <w:sz w:val="28"/>
                <w:szCs w:val="28"/>
              </w:rPr>
              <w:t>ческого</w:t>
            </w:r>
            <w:proofErr w:type="spellEnd"/>
            <w:r w:rsidR="00FE11B3" w:rsidRPr="003113C7">
              <w:rPr>
                <w:sz w:val="28"/>
                <w:szCs w:val="28"/>
              </w:rPr>
              <w:t xml:space="preserve"> поля, температуры и др.</w:t>
            </w:r>
          </w:p>
          <w:p w14:paraId="044BC2DB" w14:textId="77777777" w:rsidR="00531151" w:rsidRPr="003113C7" w:rsidRDefault="00531151" w:rsidP="00F23303">
            <w:pPr>
              <w:autoSpaceDE w:val="0"/>
              <w:autoSpaceDN w:val="0"/>
              <w:adjustRightInd w:val="0"/>
              <w:jc w:val="both"/>
              <w:rPr>
                <w:sz w:val="28"/>
                <w:szCs w:val="28"/>
                <w:lang w:val="uz-Cyrl-UZ"/>
              </w:rPr>
            </w:pPr>
          </w:p>
          <w:p w14:paraId="697F113D"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Istalgan fizik kattalik maksimum va minimumlari, masalan, elektr maydonining kuchlanganligi, tempe</w:t>
            </w:r>
            <w:r w:rsidR="00A328A1" w:rsidRPr="003113C7">
              <w:rPr>
                <w:sz w:val="28"/>
                <w:szCs w:val="28"/>
                <w:lang w:val="uz-Cyrl-UZ"/>
              </w:rPr>
              <w:t>-</w:t>
            </w:r>
            <w:r w:rsidRPr="003113C7">
              <w:rPr>
                <w:sz w:val="28"/>
                <w:szCs w:val="28"/>
                <w:lang w:val="uz-Cyrl-UZ"/>
              </w:rPr>
              <w:t>raturasi va x.k.larning va</w:t>
            </w:r>
            <w:r w:rsidRPr="003113C7">
              <w:rPr>
                <w:sz w:val="28"/>
                <w:szCs w:val="28"/>
                <w:lang w:val="en-US"/>
              </w:rPr>
              <w:t>q</w:t>
            </w:r>
            <w:r w:rsidRPr="003113C7">
              <w:rPr>
                <w:sz w:val="28"/>
                <w:szCs w:val="28"/>
                <w:lang w:val="uz-Cyrl-UZ"/>
              </w:rPr>
              <w:t>t davomida o‘zgaradigan fazoviy almashinishi.</w:t>
            </w:r>
          </w:p>
          <w:p w14:paraId="4AC54E84" w14:textId="77777777" w:rsidR="00531151" w:rsidRPr="003113C7" w:rsidRDefault="00531151" w:rsidP="00F23303">
            <w:pPr>
              <w:autoSpaceDE w:val="0"/>
              <w:autoSpaceDN w:val="0"/>
              <w:adjustRightInd w:val="0"/>
              <w:jc w:val="both"/>
              <w:rPr>
                <w:sz w:val="28"/>
                <w:szCs w:val="28"/>
                <w:lang w:val="uz-Cyrl-UZ"/>
              </w:rPr>
            </w:pPr>
          </w:p>
          <w:p w14:paraId="0E61F360"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Исталган физик катталик максимум ва минимум-лари, масалан, электр майдонининг кучланганли-</w:t>
            </w:r>
            <w:r w:rsidRPr="003113C7">
              <w:rPr>
                <w:sz w:val="28"/>
                <w:szCs w:val="28"/>
                <w:lang w:val="uz-Cyrl-UZ"/>
              </w:rPr>
              <w:lastRenderedPageBreak/>
              <w:t>ги, температураси ва х.к.ларнинг вақт давомида ўзгарадиган фазовий алмашиниши.</w:t>
            </w:r>
          </w:p>
          <w:p w14:paraId="5EC2600C" w14:textId="77777777" w:rsidR="00A328A1" w:rsidRPr="003113C7" w:rsidRDefault="00A328A1" w:rsidP="00F23303">
            <w:pPr>
              <w:autoSpaceDE w:val="0"/>
              <w:autoSpaceDN w:val="0"/>
              <w:adjustRightInd w:val="0"/>
              <w:jc w:val="both"/>
              <w:rPr>
                <w:sz w:val="28"/>
                <w:szCs w:val="28"/>
                <w:lang w:val="uz-Cyrl-UZ"/>
              </w:rPr>
            </w:pPr>
          </w:p>
        </w:tc>
      </w:tr>
      <w:tr w:rsidR="00531151" w:rsidRPr="00073205" w14:paraId="4C66CEDB" w14:textId="77777777" w:rsidTr="00F23303">
        <w:trPr>
          <w:tblCellSpacing w:w="0" w:type="dxa"/>
          <w:jc w:val="center"/>
        </w:trPr>
        <w:tc>
          <w:tcPr>
            <w:tcW w:w="3711" w:type="dxa"/>
          </w:tcPr>
          <w:p w14:paraId="25682E9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 xml:space="preserve">Волна высшего типа </w:t>
            </w:r>
            <w:r w:rsidRPr="003113C7">
              <w:rPr>
                <w:b/>
                <w:bCs/>
                <w:kern w:val="36"/>
                <w:sz w:val="28"/>
                <w:szCs w:val="28"/>
                <w:lang w:val="uz-Cyrl-UZ"/>
              </w:rPr>
              <w:br/>
              <w:t>в волноводе</w:t>
            </w:r>
          </w:p>
          <w:p w14:paraId="28D0A5A9"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to‘lqino‘tkazgichdagi</w:t>
            </w:r>
            <w:r w:rsidRPr="003113C7">
              <w:rPr>
                <w:b/>
                <w:bCs/>
                <w:kern w:val="36"/>
                <w:sz w:val="28"/>
                <w:szCs w:val="28"/>
                <w:lang w:val="uz-Cyrl-UZ"/>
              </w:rPr>
              <w:t xml:space="preserve"> </w:t>
            </w:r>
            <w:r w:rsidRPr="003113C7">
              <w:rPr>
                <w:bCs/>
                <w:kern w:val="36"/>
                <w:sz w:val="28"/>
                <w:szCs w:val="28"/>
                <w:lang w:val="uz-Cyrl-UZ"/>
              </w:rPr>
              <w:t>yuqori turdagi to‘lqin</w:t>
            </w:r>
          </w:p>
          <w:p w14:paraId="67700475"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тўлқинўтказгичдаги юқори турдаги тўлқин</w:t>
            </w:r>
          </w:p>
          <w:p w14:paraId="4F67E1F5" w14:textId="77777777" w:rsidR="00531151" w:rsidRPr="003113C7" w:rsidRDefault="00531151" w:rsidP="00F23303">
            <w:pPr>
              <w:outlineLvl w:val="1"/>
              <w:rPr>
                <w:b/>
                <w:bCs/>
                <w:sz w:val="28"/>
                <w:szCs w:val="28"/>
                <w:lang w:val="uz-Cyrl-UZ"/>
              </w:rPr>
            </w:pPr>
            <w:r w:rsidRPr="003113C7">
              <w:rPr>
                <w:b/>
                <w:bCs/>
                <w:kern w:val="36"/>
                <w:sz w:val="28"/>
                <w:szCs w:val="28"/>
                <w:lang w:val="uz-Cyrl-UZ"/>
              </w:rPr>
              <w:t>en</w:t>
            </w:r>
            <w:r w:rsidRPr="003113C7">
              <w:rPr>
                <w:bCs/>
                <w:kern w:val="36"/>
                <w:sz w:val="28"/>
                <w:szCs w:val="28"/>
                <w:lang w:val="uz-Cyrl-UZ"/>
              </w:rPr>
              <w:t xml:space="preserve"> -</w:t>
            </w:r>
            <w:r w:rsidRPr="003113C7">
              <w:rPr>
                <w:b/>
                <w:sz w:val="28"/>
                <w:szCs w:val="28"/>
                <w:lang w:val="uz-Cyrl-UZ"/>
              </w:rPr>
              <w:t xml:space="preserve"> </w:t>
            </w:r>
            <w:r w:rsidRPr="003113C7">
              <w:rPr>
                <w:sz w:val="28"/>
                <w:szCs w:val="28"/>
                <w:lang w:val="uz-Cyrl-UZ"/>
              </w:rPr>
              <w:t>higher-order wave in waveguide</w:t>
            </w:r>
          </w:p>
        </w:tc>
        <w:tc>
          <w:tcPr>
            <w:tcW w:w="6260" w:type="dxa"/>
          </w:tcPr>
          <w:p w14:paraId="5F544B98" w14:textId="77777777" w:rsidR="00531151" w:rsidRPr="003113C7" w:rsidRDefault="00531151" w:rsidP="00F23303">
            <w:pPr>
              <w:jc w:val="both"/>
              <w:rPr>
                <w:iCs/>
                <w:sz w:val="28"/>
                <w:szCs w:val="28"/>
              </w:rPr>
            </w:pPr>
            <w:r w:rsidRPr="003113C7">
              <w:rPr>
                <w:iCs/>
                <w:sz w:val="28"/>
                <w:szCs w:val="28"/>
              </w:rPr>
              <w:t xml:space="preserve">Электромагнитная волна, имеющая </w:t>
            </w:r>
            <w:proofErr w:type="spellStart"/>
            <w:proofErr w:type="gramStart"/>
            <w:r w:rsidRPr="003113C7">
              <w:rPr>
                <w:iCs/>
                <w:sz w:val="28"/>
                <w:szCs w:val="28"/>
              </w:rPr>
              <w:t>критическу</w:t>
            </w:r>
            <w:proofErr w:type="spellEnd"/>
            <w:r w:rsidR="003B7585" w:rsidRPr="003113C7">
              <w:rPr>
                <w:iCs/>
                <w:sz w:val="28"/>
                <w:szCs w:val="28"/>
              </w:rPr>
              <w:t xml:space="preserve">  </w:t>
            </w:r>
            <w:r w:rsidRPr="003113C7">
              <w:rPr>
                <w:iCs/>
                <w:sz w:val="28"/>
                <w:szCs w:val="28"/>
              </w:rPr>
              <w:t>частоту</w:t>
            </w:r>
            <w:proofErr w:type="gramEnd"/>
            <w:r w:rsidRPr="003113C7">
              <w:rPr>
                <w:iCs/>
                <w:sz w:val="28"/>
                <w:szCs w:val="28"/>
              </w:rPr>
              <w:t xml:space="preserve"> выше, чем критическая частота основной волны в волноводе.</w:t>
            </w:r>
          </w:p>
          <w:p w14:paraId="3FE4ED05" w14:textId="77777777" w:rsidR="00531151" w:rsidRPr="003113C7" w:rsidRDefault="00531151" w:rsidP="00F23303">
            <w:pPr>
              <w:jc w:val="both"/>
              <w:rPr>
                <w:iCs/>
                <w:sz w:val="28"/>
                <w:szCs w:val="28"/>
              </w:rPr>
            </w:pPr>
          </w:p>
          <w:p w14:paraId="4C65BABF" w14:textId="77777777" w:rsidR="00531151" w:rsidRPr="003113C7" w:rsidRDefault="00531151" w:rsidP="00F23303">
            <w:pPr>
              <w:jc w:val="both"/>
              <w:rPr>
                <w:sz w:val="28"/>
                <w:szCs w:val="28"/>
                <w:lang w:val="en-US"/>
              </w:rPr>
            </w:pPr>
            <w:proofErr w:type="spellStart"/>
            <w:proofErr w:type="gramStart"/>
            <w:r w:rsidRPr="003113C7">
              <w:rPr>
                <w:iCs/>
                <w:sz w:val="28"/>
                <w:szCs w:val="28"/>
                <w:lang w:val="en-US"/>
              </w:rPr>
              <w:t>To‘</w:t>
            </w:r>
            <w:proofErr w:type="gramEnd"/>
            <w:r w:rsidRPr="003113C7">
              <w:rPr>
                <w:iCs/>
                <w:sz w:val="28"/>
                <w:szCs w:val="28"/>
                <w:lang w:val="en-US"/>
              </w:rPr>
              <w:t>lqino‘tkazgichdagi</w:t>
            </w:r>
            <w:proofErr w:type="spellEnd"/>
            <w:r w:rsidRPr="003113C7">
              <w:rPr>
                <w:iCs/>
                <w:sz w:val="28"/>
                <w:szCs w:val="28"/>
                <w:lang w:val="en-US"/>
              </w:rPr>
              <w:t xml:space="preserve"> </w:t>
            </w:r>
            <w:proofErr w:type="spellStart"/>
            <w:r w:rsidRPr="003113C7">
              <w:rPr>
                <w:iCs/>
                <w:sz w:val="28"/>
                <w:szCs w:val="28"/>
                <w:lang w:val="en-US"/>
              </w:rPr>
              <w:t>asosiy</w:t>
            </w:r>
            <w:proofErr w:type="spellEnd"/>
            <w:r w:rsidRPr="003113C7">
              <w:rPr>
                <w:iCs/>
                <w:sz w:val="28"/>
                <w:szCs w:val="28"/>
                <w:lang w:val="en-US"/>
              </w:rPr>
              <w:t xml:space="preserve"> </w:t>
            </w:r>
            <w:proofErr w:type="spellStart"/>
            <w:r w:rsidRPr="003113C7">
              <w:rPr>
                <w:iCs/>
                <w:sz w:val="28"/>
                <w:szCs w:val="28"/>
                <w:lang w:val="en-US"/>
              </w:rPr>
              <w:t>to‘lqin</w:t>
            </w:r>
            <w:proofErr w:type="spellEnd"/>
            <w:r w:rsidRPr="003113C7">
              <w:rPr>
                <w:iCs/>
                <w:sz w:val="28"/>
                <w:szCs w:val="28"/>
                <w:lang w:val="en-US"/>
              </w:rPr>
              <w:t xml:space="preserve"> </w:t>
            </w:r>
            <w:proofErr w:type="spellStart"/>
            <w:r w:rsidRPr="003113C7">
              <w:rPr>
                <w:iCs/>
                <w:sz w:val="28"/>
                <w:szCs w:val="28"/>
                <w:lang w:val="en-US"/>
              </w:rPr>
              <w:t>kritik</w:t>
            </w:r>
            <w:proofErr w:type="spellEnd"/>
            <w:r w:rsidRPr="003113C7">
              <w:rPr>
                <w:iCs/>
                <w:sz w:val="28"/>
                <w:szCs w:val="28"/>
                <w:lang w:val="en-US"/>
              </w:rPr>
              <w:t xml:space="preserve"> </w:t>
            </w:r>
            <w:proofErr w:type="spellStart"/>
            <w:r w:rsidRPr="003113C7">
              <w:rPr>
                <w:iCs/>
                <w:sz w:val="28"/>
                <w:szCs w:val="28"/>
                <w:lang w:val="en-US"/>
              </w:rPr>
              <w:t>chastota-siga</w:t>
            </w:r>
            <w:proofErr w:type="spellEnd"/>
            <w:r w:rsidRPr="003113C7">
              <w:rPr>
                <w:iCs/>
                <w:sz w:val="28"/>
                <w:szCs w:val="28"/>
                <w:lang w:val="en-US"/>
              </w:rPr>
              <w:t xml:space="preserve"> </w:t>
            </w:r>
            <w:proofErr w:type="spellStart"/>
            <w:r w:rsidRPr="003113C7">
              <w:rPr>
                <w:iCs/>
                <w:sz w:val="28"/>
                <w:szCs w:val="28"/>
                <w:lang w:val="en-US"/>
              </w:rPr>
              <w:t>nisbatan</w:t>
            </w:r>
            <w:proofErr w:type="spellEnd"/>
            <w:r w:rsidRPr="003113C7">
              <w:rPr>
                <w:sz w:val="28"/>
                <w:szCs w:val="28"/>
                <w:lang w:val="uz-Cyrl-UZ"/>
              </w:rPr>
              <w:t>,</w:t>
            </w:r>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kritik</w:t>
            </w:r>
            <w:proofErr w:type="spellEnd"/>
            <w:r w:rsidRPr="003113C7">
              <w:rPr>
                <w:sz w:val="28"/>
                <w:szCs w:val="28"/>
                <w:lang w:val="en-US"/>
              </w:rPr>
              <w:t xml:space="preserve"> </w:t>
            </w:r>
            <w:proofErr w:type="spellStart"/>
            <w:r w:rsidRPr="003113C7">
              <w:rPr>
                <w:sz w:val="28"/>
                <w:szCs w:val="28"/>
                <w:lang w:val="en-US"/>
              </w:rPr>
              <w:t>chastotaga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r w:rsidRPr="003113C7">
              <w:rPr>
                <w:sz w:val="28"/>
                <w:szCs w:val="28"/>
                <w:lang w:val="en-US"/>
              </w:rPr>
              <w:br/>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75BA1ABC" w14:textId="77777777" w:rsidR="00531151" w:rsidRPr="003113C7" w:rsidRDefault="00531151" w:rsidP="00F23303">
            <w:pPr>
              <w:jc w:val="both"/>
              <w:rPr>
                <w:sz w:val="28"/>
                <w:szCs w:val="28"/>
                <w:lang w:val="en-US"/>
              </w:rPr>
            </w:pPr>
          </w:p>
          <w:p w14:paraId="7FA086F8" w14:textId="77777777" w:rsidR="00531151" w:rsidRPr="003113C7" w:rsidRDefault="00531151" w:rsidP="00F23303">
            <w:pPr>
              <w:jc w:val="both"/>
              <w:rPr>
                <w:sz w:val="28"/>
                <w:szCs w:val="28"/>
                <w:lang w:val="uz-Cyrl-UZ"/>
              </w:rPr>
            </w:pPr>
            <w:r w:rsidRPr="003113C7">
              <w:rPr>
                <w:sz w:val="28"/>
                <w:szCs w:val="28"/>
                <w:lang w:val="uz-Cyrl-UZ"/>
              </w:rPr>
              <w:t>Тўлқинўтказгичдаги асосий тўлқин критик час</w:t>
            </w:r>
            <w:r w:rsidR="00A328A1" w:rsidRPr="003113C7">
              <w:rPr>
                <w:sz w:val="28"/>
                <w:szCs w:val="28"/>
                <w:lang w:val="uz-Cyrl-UZ"/>
              </w:rPr>
              <w:t>-</w:t>
            </w:r>
            <w:r w:rsidRPr="003113C7">
              <w:rPr>
                <w:sz w:val="28"/>
                <w:szCs w:val="28"/>
                <w:lang w:val="uz-Cyrl-UZ"/>
              </w:rPr>
              <w:t>тотасига нисбатан, юқори критик частотага эга бўлган электромагнит тўлқин.</w:t>
            </w:r>
          </w:p>
        </w:tc>
      </w:tr>
      <w:tr w:rsidR="00531151" w:rsidRPr="003113C7" w14:paraId="7278FB14" w14:textId="77777777" w:rsidTr="00F23303">
        <w:trPr>
          <w:tblCellSpacing w:w="0" w:type="dxa"/>
          <w:jc w:val="center"/>
        </w:trPr>
        <w:tc>
          <w:tcPr>
            <w:tcW w:w="3711" w:type="dxa"/>
          </w:tcPr>
          <w:p w14:paraId="1F1A7DA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Волна основного типа</w:t>
            </w:r>
          </w:p>
          <w:p w14:paraId="56533E31"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asosiy turdagi to‘lqin</w:t>
            </w:r>
          </w:p>
          <w:p w14:paraId="5285C56D"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асосий турдаги тўлқин</w:t>
            </w:r>
          </w:p>
          <w:p w14:paraId="70F3C874"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w:t>
            </w:r>
            <w:r w:rsidRPr="003113C7">
              <w:rPr>
                <w:b/>
                <w:sz w:val="28"/>
                <w:szCs w:val="28"/>
                <w:lang w:val="en-US"/>
              </w:rPr>
              <w:t xml:space="preserve"> </w:t>
            </w:r>
            <w:proofErr w:type="gramStart"/>
            <w:r w:rsidRPr="003113C7">
              <w:rPr>
                <w:sz w:val="28"/>
                <w:szCs w:val="28"/>
                <w:lang w:val="en-US"/>
              </w:rPr>
              <w:t xml:space="preserve">fundamental </w:t>
            </w:r>
            <w:r w:rsidRPr="003113C7">
              <w:rPr>
                <w:lang w:val="en-US"/>
              </w:rPr>
              <w:t xml:space="preserve"> </w:t>
            </w:r>
            <w:r w:rsidRPr="003113C7">
              <w:rPr>
                <w:sz w:val="28"/>
                <w:szCs w:val="28"/>
                <w:lang w:val="en-US"/>
              </w:rPr>
              <w:t>wave</w:t>
            </w:r>
            <w:proofErr w:type="gramEnd"/>
          </w:p>
        </w:tc>
        <w:tc>
          <w:tcPr>
            <w:tcW w:w="6260" w:type="dxa"/>
            <w:vAlign w:val="center"/>
          </w:tcPr>
          <w:p w14:paraId="535DEC85" w14:textId="77777777" w:rsidR="00531151" w:rsidRPr="003113C7" w:rsidRDefault="00531151" w:rsidP="00F23303">
            <w:pPr>
              <w:jc w:val="both"/>
              <w:rPr>
                <w:iCs/>
                <w:sz w:val="28"/>
                <w:szCs w:val="28"/>
              </w:rPr>
            </w:pPr>
            <w:r w:rsidRPr="003113C7">
              <w:rPr>
                <w:iCs/>
                <w:sz w:val="28"/>
                <w:szCs w:val="28"/>
              </w:rPr>
              <w:t>Электромагнитная волна, имеющая наименьшую критическую частоту в данной линии передачи.</w:t>
            </w:r>
          </w:p>
          <w:p w14:paraId="55479730" w14:textId="77777777" w:rsidR="00531151" w:rsidRPr="003113C7" w:rsidRDefault="00531151" w:rsidP="00F23303">
            <w:pPr>
              <w:jc w:val="both"/>
              <w:rPr>
                <w:iCs/>
                <w:sz w:val="28"/>
                <w:szCs w:val="28"/>
              </w:rPr>
            </w:pPr>
          </w:p>
          <w:p w14:paraId="367FE35B" w14:textId="77777777" w:rsidR="00531151" w:rsidRPr="003113C7" w:rsidRDefault="00531151" w:rsidP="00F23303">
            <w:pPr>
              <w:jc w:val="both"/>
              <w:rPr>
                <w:iCs/>
                <w:sz w:val="28"/>
                <w:szCs w:val="28"/>
                <w:lang w:val="en-US"/>
              </w:rPr>
            </w:pPr>
            <w:proofErr w:type="spellStart"/>
            <w:r w:rsidRPr="003113C7">
              <w:rPr>
                <w:iCs/>
                <w:sz w:val="28"/>
                <w:szCs w:val="28"/>
                <w:lang w:val="en-US"/>
              </w:rPr>
              <w:t>Uzatish</w:t>
            </w:r>
            <w:proofErr w:type="spellEnd"/>
            <w:r w:rsidRPr="003113C7">
              <w:rPr>
                <w:iCs/>
                <w:sz w:val="28"/>
                <w:szCs w:val="28"/>
                <w:lang w:val="en-US"/>
              </w:rPr>
              <w:t xml:space="preserve"> </w:t>
            </w:r>
            <w:proofErr w:type="spellStart"/>
            <w:r w:rsidRPr="003113C7">
              <w:rPr>
                <w:iCs/>
                <w:sz w:val="28"/>
                <w:szCs w:val="28"/>
                <w:lang w:val="en-US"/>
              </w:rPr>
              <w:t>liniyasida</w:t>
            </w:r>
            <w:proofErr w:type="spellEnd"/>
            <w:r w:rsidRPr="003113C7">
              <w:rPr>
                <w:iCs/>
                <w:sz w:val="28"/>
                <w:szCs w:val="28"/>
                <w:lang w:val="en-US"/>
              </w:rPr>
              <w:t xml:space="preserve"> </w:t>
            </w:r>
            <w:proofErr w:type="spellStart"/>
            <w:r w:rsidRPr="003113C7">
              <w:rPr>
                <w:iCs/>
                <w:sz w:val="28"/>
                <w:szCs w:val="28"/>
                <w:lang w:val="en-US"/>
              </w:rPr>
              <w:t>eng</w:t>
            </w:r>
            <w:proofErr w:type="spellEnd"/>
            <w:r w:rsidRPr="003113C7">
              <w:rPr>
                <w:iCs/>
                <w:sz w:val="28"/>
                <w:szCs w:val="28"/>
                <w:lang w:val="en-US"/>
              </w:rPr>
              <w:t xml:space="preserve"> </w:t>
            </w:r>
            <w:proofErr w:type="spellStart"/>
            <w:r w:rsidRPr="003113C7">
              <w:rPr>
                <w:iCs/>
                <w:sz w:val="28"/>
                <w:szCs w:val="28"/>
                <w:lang w:val="en-US"/>
              </w:rPr>
              <w:t>kichik</w:t>
            </w:r>
            <w:proofErr w:type="spellEnd"/>
            <w:r w:rsidRPr="003113C7">
              <w:rPr>
                <w:iCs/>
                <w:sz w:val="28"/>
                <w:szCs w:val="28"/>
                <w:lang w:val="en-US"/>
              </w:rPr>
              <w:t xml:space="preserve"> </w:t>
            </w:r>
            <w:proofErr w:type="spellStart"/>
            <w:r w:rsidRPr="003113C7">
              <w:rPr>
                <w:iCs/>
                <w:sz w:val="28"/>
                <w:szCs w:val="28"/>
                <w:lang w:val="en-US"/>
              </w:rPr>
              <w:t>kritik</w:t>
            </w:r>
            <w:proofErr w:type="spellEnd"/>
            <w:r w:rsidRPr="003113C7">
              <w:rPr>
                <w:iCs/>
                <w:sz w:val="28"/>
                <w:szCs w:val="28"/>
                <w:lang w:val="en-US"/>
              </w:rPr>
              <w:t xml:space="preserve"> </w:t>
            </w:r>
            <w:proofErr w:type="spellStart"/>
            <w:r w:rsidRPr="003113C7">
              <w:rPr>
                <w:iCs/>
                <w:sz w:val="28"/>
                <w:szCs w:val="28"/>
                <w:lang w:val="en-US"/>
              </w:rPr>
              <w:t>chastotaga</w:t>
            </w:r>
            <w:proofErr w:type="spellEnd"/>
            <w:r w:rsidRPr="003113C7">
              <w:rPr>
                <w:iCs/>
                <w:sz w:val="28"/>
                <w:szCs w:val="28"/>
                <w:lang w:val="en-US"/>
              </w:rPr>
              <w:t xml:space="preserve"> </w:t>
            </w:r>
            <w:proofErr w:type="spellStart"/>
            <w:r w:rsidRPr="003113C7">
              <w:rPr>
                <w:iCs/>
                <w:sz w:val="28"/>
                <w:szCs w:val="28"/>
                <w:lang w:val="en-US"/>
              </w:rPr>
              <w:t>ega</w:t>
            </w:r>
            <w:proofErr w:type="spellEnd"/>
            <w:r w:rsidRPr="003113C7">
              <w:rPr>
                <w:iCs/>
                <w:sz w:val="28"/>
                <w:szCs w:val="28"/>
                <w:lang w:val="en-US"/>
              </w:rPr>
              <w:t xml:space="preserve"> </w:t>
            </w:r>
            <w:proofErr w:type="spellStart"/>
            <w:proofErr w:type="gramStart"/>
            <w:r w:rsidRPr="003113C7">
              <w:rPr>
                <w:iCs/>
                <w:sz w:val="28"/>
                <w:szCs w:val="28"/>
                <w:lang w:val="en-US"/>
              </w:rPr>
              <w:t>bo‘</w:t>
            </w:r>
            <w:proofErr w:type="gramEnd"/>
            <w:r w:rsidRPr="003113C7">
              <w:rPr>
                <w:iCs/>
                <w:sz w:val="28"/>
                <w:szCs w:val="28"/>
                <w:lang w:val="en-US"/>
              </w:rPr>
              <w:t>lgan</w:t>
            </w:r>
            <w:proofErr w:type="spellEnd"/>
            <w:r w:rsidRPr="003113C7">
              <w:rPr>
                <w:iCs/>
                <w:sz w:val="28"/>
                <w:szCs w:val="28"/>
                <w:lang w:val="en-US"/>
              </w:rPr>
              <w:t xml:space="preserve"> </w:t>
            </w: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to‘lqin</w:t>
            </w:r>
            <w:proofErr w:type="spellEnd"/>
            <w:r w:rsidRPr="003113C7">
              <w:rPr>
                <w:iCs/>
                <w:sz w:val="28"/>
                <w:szCs w:val="28"/>
                <w:lang w:val="en-US"/>
              </w:rPr>
              <w:t>.</w:t>
            </w:r>
          </w:p>
          <w:p w14:paraId="6341E882" w14:textId="77777777" w:rsidR="00531151" w:rsidRPr="003113C7" w:rsidRDefault="00531151" w:rsidP="00F23303">
            <w:pPr>
              <w:jc w:val="both"/>
              <w:rPr>
                <w:iCs/>
                <w:sz w:val="28"/>
                <w:szCs w:val="28"/>
                <w:lang w:val="uz-Cyrl-UZ"/>
              </w:rPr>
            </w:pPr>
          </w:p>
          <w:p w14:paraId="7281A3E2" w14:textId="77777777" w:rsidR="00531151" w:rsidRPr="003113C7" w:rsidRDefault="00531151" w:rsidP="00F23303">
            <w:pPr>
              <w:jc w:val="both"/>
              <w:rPr>
                <w:bCs/>
                <w:sz w:val="28"/>
                <w:szCs w:val="28"/>
              </w:rPr>
            </w:pPr>
            <w:r w:rsidRPr="003113C7">
              <w:rPr>
                <w:iCs/>
                <w:sz w:val="28"/>
                <w:szCs w:val="28"/>
                <w:lang w:val="uz-Cyrl-UZ"/>
              </w:rPr>
              <w:t>Узатиш линиясида энг кичик критик частотага эга бўлган электромагнит тўлқин.</w:t>
            </w:r>
          </w:p>
        </w:tc>
      </w:tr>
      <w:tr w:rsidR="00531151" w:rsidRPr="003113C7" w14:paraId="2E994A10" w14:textId="77777777" w:rsidTr="00F23303">
        <w:trPr>
          <w:tblCellSpacing w:w="0" w:type="dxa"/>
          <w:jc w:val="center"/>
        </w:trPr>
        <w:tc>
          <w:tcPr>
            <w:tcW w:w="3711" w:type="dxa"/>
          </w:tcPr>
          <w:p w14:paraId="26451059" w14:textId="77777777" w:rsidR="00531151" w:rsidRPr="003113C7" w:rsidRDefault="00531151" w:rsidP="00F23303">
            <w:pPr>
              <w:outlineLvl w:val="1"/>
              <w:rPr>
                <w:b/>
                <w:bCs/>
                <w:kern w:val="36"/>
                <w:sz w:val="28"/>
                <w:szCs w:val="28"/>
                <w:lang w:val="uz-Cyrl-UZ"/>
              </w:rPr>
            </w:pPr>
            <w:r w:rsidRPr="003113C7">
              <w:rPr>
                <w:b/>
                <w:bCs/>
                <w:kern w:val="36"/>
                <w:sz w:val="28"/>
                <w:szCs w:val="28"/>
              </w:rPr>
              <w:t>Волновая проводимость линии передачи</w:t>
            </w:r>
          </w:p>
          <w:p w14:paraId="4290F754" w14:textId="77777777" w:rsidR="00531151" w:rsidRPr="00073205" w:rsidRDefault="00531151" w:rsidP="00F23303">
            <w:pPr>
              <w:outlineLvl w:val="1"/>
              <w:rPr>
                <w:bCs/>
                <w:kern w:val="36"/>
                <w:sz w:val="28"/>
                <w:szCs w:val="28"/>
                <w:lang w:val="en-US"/>
              </w:rPr>
            </w:pPr>
            <w:proofErr w:type="spellStart"/>
            <w:r w:rsidRPr="003113C7">
              <w:rPr>
                <w:b/>
                <w:bCs/>
                <w:kern w:val="36"/>
                <w:sz w:val="28"/>
                <w:szCs w:val="28"/>
                <w:lang w:val="en-US"/>
              </w:rPr>
              <w:t>uz</w:t>
            </w:r>
            <w:proofErr w:type="spellEnd"/>
            <w:r w:rsidRPr="00073205">
              <w:rPr>
                <w:b/>
                <w:bCs/>
                <w:kern w:val="36"/>
                <w:sz w:val="28"/>
                <w:szCs w:val="28"/>
                <w:lang w:val="en-US"/>
              </w:rPr>
              <w:t xml:space="preserve"> - </w:t>
            </w:r>
            <w:proofErr w:type="spellStart"/>
            <w:r w:rsidRPr="003113C7">
              <w:rPr>
                <w:bCs/>
                <w:kern w:val="36"/>
                <w:sz w:val="28"/>
                <w:szCs w:val="28"/>
                <w:lang w:val="en-US"/>
              </w:rPr>
              <w:t>uzatish</w:t>
            </w:r>
            <w:proofErr w:type="spellEnd"/>
            <w:r w:rsidRPr="00073205">
              <w:rPr>
                <w:bCs/>
                <w:kern w:val="36"/>
                <w:sz w:val="28"/>
                <w:szCs w:val="28"/>
                <w:lang w:val="en-US"/>
              </w:rPr>
              <w:t xml:space="preserve"> </w:t>
            </w:r>
            <w:proofErr w:type="spellStart"/>
            <w:r w:rsidRPr="003113C7">
              <w:rPr>
                <w:bCs/>
                <w:kern w:val="36"/>
                <w:sz w:val="28"/>
                <w:szCs w:val="28"/>
                <w:lang w:val="en-US"/>
              </w:rPr>
              <w:t>liniyasining</w:t>
            </w:r>
            <w:proofErr w:type="spellEnd"/>
            <w:r w:rsidRPr="00073205">
              <w:rPr>
                <w:b/>
                <w:bCs/>
                <w:kern w:val="36"/>
                <w:sz w:val="28"/>
                <w:szCs w:val="28"/>
                <w:lang w:val="en-US"/>
              </w:rPr>
              <w:t xml:space="preserve"> </w:t>
            </w:r>
            <w:proofErr w:type="spellStart"/>
            <w:proofErr w:type="gramStart"/>
            <w:r w:rsidRPr="003113C7">
              <w:rPr>
                <w:bCs/>
                <w:kern w:val="36"/>
                <w:sz w:val="28"/>
                <w:szCs w:val="28"/>
                <w:lang w:val="en-US"/>
              </w:rPr>
              <w:t>to</w:t>
            </w:r>
            <w:r w:rsidRPr="00073205">
              <w:rPr>
                <w:bCs/>
                <w:kern w:val="36"/>
                <w:sz w:val="28"/>
                <w:szCs w:val="28"/>
                <w:lang w:val="en-US"/>
              </w:rPr>
              <w:t>‘</w:t>
            </w:r>
            <w:proofErr w:type="gramEnd"/>
            <w:r w:rsidRPr="003113C7">
              <w:rPr>
                <w:bCs/>
                <w:kern w:val="36"/>
                <w:sz w:val="28"/>
                <w:szCs w:val="28"/>
                <w:lang w:val="en-US"/>
              </w:rPr>
              <w:t>lqinli</w:t>
            </w:r>
            <w:proofErr w:type="spellEnd"/>
            <w:r w:rsidRPr="00073205">
              <w:rPr>
                <w:bCs/>
                <w:kern w:val="36"/>
                <w:sz w:val="28"/>
                <w:szCs w:val="28"/>
                <w:lang w:val="en-US"/>
              </w:rPr>
              <w:t xml:space="preserve"> </w:t>
            </w:r>
            <w:proofErr w:type="spellStart"/>
            <w:r w:rsidRPr="003113C7">
              <w:rPr>
                <w:bCs/>
                <w:kern w:val="36"/>
                <w:sz w:val="28"/>
                <w:szCs w:val="28"/>
                <w:lang w:val="en-US"/>
              </w:rPr>
              <w:t>o</w:t>
            </w:r>
            <w:r w:rsidRPr="00073205">
              <w:rPr>
                <w:bCs/>
                <w:kern w:val="36"/>
                <w:sz w:val="28"/>
                <w:szCs w:val="28"/>
                <w:lang w:val="en-US"/>
              </w:rPr>
              <w:t>‘</w:t>
            </w:r>
            <w:r w:rsidRPr="003113C7">
              <w:rPr>
                <w:bCs/>
                <w:kern w:val="36"/>
                <w:sz w:val="28"/>
                <w:szCs w:val="28"/>
                <w:lang w:val="en-US"/>
              </w:rPr>
              <w:t>tkazuvchanligi</w:t>
            </w:r>
            <w:proofErr w:type="spellEnd"/>
          </w:p>
          <w:p w14:paraId="4E6D38EB" w14:textId="77777777" w:rsidR="00531151" w:rsidRPr="003113C7" w:rsidRDefault="00531151" w:rsidP="00F23303">
            <w:pPr>
              <w:outlineLvl w:val="1"/>
              <w:rPr>
                <w:bCs/>
                <w:kern w:val="36"/>
                <w:sz w:val="28"/>
                <w:szCs w:val="28"/>
                <w:lang w:val="uz-Cyrl-UZ"/>
              </w:rPr>
            </w:pPr>
            <w:r w:rsidRPr="00073205">
              <w:rPr>
                <w:bCs/>
                <w:kern w:val="36"/>
                <w:sz w:val="28"/>
                <w:szCs w:val="28"/>
                <w:lang w:val="en-US"/>
              </w:rPr>
              <w:t xml:space="preserve">        </w:t>
            </w:r>
            <w:r w:rsidRPr="003113C7">
              <w:rPr>
                <w:bCs/>
                <w:kern w:val="36"/>
                <w:sz w:val="28"/>
                <w:szCs w:val="28"/>
                <w:lang w:val="uz-Cyrl-UZ"/>
              </w:rPr>
              <w:t>узатиш линиясининг тўлқинли ўтказувчанлиги</w:t>
            </w:r>
          </w:p>
          <w:p w14:paraId="4F2D5C52" w14:textId="77777777" w:rsidR="00531151" w:rsidRPr="003113C7" w:rsidRDefault="00531151" w:rsidP="00F23303">
            <w:pPr>
              <w:outlineLvl w:val="1"/>
              <w:rPr>
                <w:b/>
                <w:bCs/>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sz w:val="28"/>
                <w:szCs w:val="28"/>
                <w:lang w:val="en-US"/>
              </w:rPr>
              <w:t xml:space="preserve"> </w:t>
            </w:r>
            <w:r w:rsidR="00A328A1" w:rsidRPr="003113C7">
              <w:rPr>
                <w:sz w:val="28"/>
                <w:szCs w:val="28"/>
                <w:lang w:val="en-US"/>
              </w:rPr>
              <w:t>wave conductivity</w:t>
            </w:r>
            <w:r w:rsidRPr="003113C7">
              <w:rPr>
                <w:sz w:val="28"/>
                <w:szCs w:val="28"/>
                <w:lang w:val="en-US"/>
              </w:rPr>
              <w:br/>
              <w:t>of the transmission line</w:t>
            </w:r>
          </w:p>
        </w:tc>
        <w:tc>
          <w:tcPr>
            <w:tcW w:w="6260" w:type="dxa"/>
            <w:vAlign w:val="center"/>
          </w:tcPr>
          <w:p w14:paraId="1A3BA489" w14:textId="77777777" w:rsidR="00531151" w:rsidRPr="003113C7" w:rsidRDefault="00531151" w:rsidP="00F23303">
            <w:pPr>
              <w:jc w:val="both"/>
              <w:rPr>
                <w:iCs/>
                <w:sz w:val="28"/>
                <w:szCs w:val="28"/>
                <w:lang w:val="uz-Cyrl-UZ"/>
              </w:rPr>
            </w:pPr>
            <w:r w:rsidRPr="003113C7">
              <w:rPr>
                <w:iCs/>
                <w:sz w:val="28"/>
                <w:szCs w:val="28"/>
              </w:rPr>
              <w:t>Величина, о</w:t>
            </w:r>
            <w:r w:rsidR="00A328A1" w:rsidRPr="003113C7">
              <w:rPr>
                <w:iCs/>
                <w:sz w:val="28"/>
                <w:szCs w:val="28"/>
              </w:rPr>
              <w:t xml:space="preserve">братная волновому сопротивлению </w:t>
            </w:r>
            <w:r w:rsidRPr="003113C7">
              <w:rPr>
                <w:iCs/>
                <w:sz w:val="28"/>
                <w:szCs w:val="28"/>
              </w:rPr>
              <w:t>линии передачи.</w:t>
            </w:r>
          </w:p>
          <w:p w14:paraId="7D23E113" w14:textId="77777777" w:rsidR="00531151" w:rsidRPr="003113C7" w:rsidRDefault="00531151" w:rsidP="00F23303">
            <w:pPr>
              <w:jc w:val="both"/>
              <w:rPr>
                <w:iCs/>
                <w:sz w:val="28"/>
                <w:szCs w:val="28"/>
                <w:lang w:val="uz-Cyrl-UZ"/>
              </w:rPr>
            </w:pPr>
          </w:p>
          <w:p w14:paraId="647E96C7" w14:textId="77777777" w:rsidR="00531151" w:rsidRPr="003113C7" w:rsidRDefault="00531151" w:rsidP="00F23303">
            <w:pPr>
              <w:jc w:val="both"/>
              <w:rPr>
                <w:iCs/>
                <w:sz w:val="28"/>
                <w:szCs w:val="28"/>
                <w:lang w:val="en-US"/>
              </w:rPr>
            </w:pPr>
            <w:proofErr w:type="spellStart"/>
            <w:r w:rsidRPr="003113C7">
              <w:rPr>
                <w:iCs/>
                <w:sz w:val="28"/>
                <w:szCs w:val="28"/>
                <w:lang w:val="en-US"/>
              </w:rPr>
              <w:t>Uzatish</w:t>
            </w:r>
            <w:proofErr w:type="spellEnd"/>
            <w:r w:rsidRPr="003113C7">
              <w:rPr>
                <w:iCs/>
                <w:sz w:val="28"/>
                <w:szCs w:val="28"/>
                <w:lang w:val="en-US"/>
              </w:rPr>
              <w:t xml:space="preserve"> </w:t>
            </w:r>
            <w:proofErr w:type="spellStart"/>
            <w:r w:rsidRPr="003113C7">
              <w:rPr>
                <w:iCs/>
                <w:sz w:val="28"/>
                <w:szCs w:val="28"/>
                <w:lang w:val="en-US"/>
              </w:rPr>
              <w:t>liniyasi</w:t>
            </w:r>
            <w:proofErr w:type="spellEnd"/>
            <w:r w:rsidRPr="003113C7">
              <w:rPr>
                <w:iCs/>
                <w:sz w:val="28"/>
                <w:szCs w:val="28"/>
                <w:lang w:val="en-US"/>
              </w:rPr>
              <w:t xml:space="preserve"> </w:t>
            </w:r>
            <w:proofErr w:type="spellStart"/>
            <w:proofErr w:type="gramStart"/>
            <w:r w:rsidRPr="003113C7">
              <w:rPr>
                <w:iCs/>
                <w:sz w:val="28"/>
                <w:szCs w:val="28"/>
                <w:lang w:val="en-US"/>
              </w:rPr>
              <w:t>to‘</w:t>
            </w:r>
            <w:proofErr w:type="gramEnd"/>
            <w:r w:rsidRPr="003113C7">
              <w:rPr>
                <w:iCs/>
                <w:sz w:val="28"/>
                <w:szCs w:val="28"/>
                <w:lang w:val="en-US"/>
              </w:rPr>
              <w:t>lqin</w:t>
            </w:r>
            <w:proofErr w:type="spellEnd"/>
            <w:r w:rsidRPr="003113C7">
              <w:rPr>
                <w:iCs/>
                <w:sz w:val="28"/>
                <w:szCs w:val="28"/>
                <w:lang w:val="en-US"/>
              </w:rPr>
              <w:t xml:space="preserve"> </w:t>
            </w:r>
            <w:proofErr w:type="spellStart"/>
            <w:r w:rsidRPr="003113C7">
              <w:rPr>
                <w:iCs/>
                <w:sz w:val="28"/>
                <w:szCs w:val="28"/>
                <w:lang w:val="en-US"/>
              </w:rPr>
              <w:t>qarshiligiga</w:t>
            </w:r>
            <w:proofErr w:type="spellEnd"/>
            <w:r w:rsidRPr="003113C7">
              <w:rPr>
                <w:iCs/>
                <w:sz w:val="28"/>
                <w:szCs w:val="28"/>
                <w:lang w:val="en-US"/>
              </w:rPr>
              <w:t xml:space="preserve"> </w:t>
            </w:r>
            <w:proofErr w:type="spellStart"/>
            <w:r w:rsidRPr="003113C7">
              <w:rPr>
                <w:iCs/>
                <w:sz w:val="28"/>
                <w:szCs w:val="28"/>
                <w:lang w:val="en-US"/>
              </w:rPr>
              <w:t>teskari</w:t>
            </w:r>
            <w:proofErr w:type="spellEnd"/>
            <w:r w:rsidRPr="003113C7">
              <w:rPr>
                <w:iCs/>
                <w:sz w:val="28"/>
                <w:szCs w:val="28"/>
                <w:lang w:val="en-US"/>
              </w:rPr>
              <w:t xml:space="preserve"> </w:t>
            </w:r>
            <w:proofErr w:type="spellStart"/>
            <w:r w:rsidRPr="003113C7">
              <w:rPr>
                <w:iCs/>
                <w:sz w:val="28"/>
                <w:szCs w:val="28"/>
                <w:lang w:val="en-US"/>
              </w:rPr>
              <w:t>kattalik</w:t>
            </w:r>
            <w:proofErr w:type="spellEnd"/>
            <w:r w:rsidRPr="003113C7">
              <w:rPr>
                <w:iCs/>
                <w:sz w:val="28"/>
                <w:szCs w:val="28"/>
                <w:lang w:val="en-US"/>
              </w:rPr>
              <w:t>.</w:t>
            </w:r>
          </w:p>
          <w:p w14:paraId="676B3A50" w14:textId="77777777" w:rsidR="00531151" w:rsidRPr="003113C7" w:rsidRDefault="00531151" w:rsidP="00F23303">
            <w:pPr>
              <w:jc w:val="both"/>
              <w:rPr>
                <w:iCs/>
                <w:sz w:val="28"/>
                <w:szCs w:val="28"/>
                <w:lang w:val="en-US"/>
              </w:rPr>
            </w:pPr>
          </w:p>
          <w:p w14:paraId="17A91018" w14:textId="77777777" w:rsidR="00531151" w:rsidRPr="003113C7" w:rsidRDefault="00531151" w:rsidP="00F23303">
            <w:pPr>
              <w:jc w:val="both"/>
              <w:rPr>
                <w:iCs/>
                <w:sz w:val="28"/>
                <w:szCs w:val="28"/>
              </w:rPr>
            </w:pPr>
            <w:r w:rsidRPr="003113C7">
              <w:rPr>
                <w:iCs/>
                <w:sz w:val="28"/>
                <w:szCs w:val="28"/>
                <w:lang w:val="uz-Cyrl-UZ"/>
              </w:rPr>
              <w:t>Узатиш линияси тўлқин қаршилигига тескари катталик.</w:t>
            </w:r>
          </w:p>
          <w:p w14:paraId="4BDB13F4" w14:textId="77777777" w:rsidR="00531151" w:rsidRPr="003113C7" w:rsidRDefault="00531151" w:rsidP="00F23303">
            <w:pPr>
              <w:jc w:val="both"/>
              <w:rPr>
                <w:bCs/>
                <w:sz w:val="28"/>
                <w:szCs w:val="28"/>
              </w:rPr>
            </w:pPr>
          </w:p>
        </w:tc>
      </w:tr>
      <w:tr w:rsidR="00531151" w:rsidRPr="003113C7" w14:paraId="0BEDC44B" w14:textId="77777777" w:rsidTr="00F23303">
        <w:trPr>
          <w:tblCellSpacing w:w="0" w:type="dxa"/>
          <w:jc w:val="center"/>
        </w:trPr>
        <w:tc>
          <w:tcPr>
            <w:tcW w:w="3711" w:type="dxa"/>
          </w:tcPr>
          <w:p w14:paraId="49BB1A29" w14:textId="77777777" w:rsidR="00531151" w:rsidRPr="003113C7" w:rsidRDefault="00531151" w:rsidP="00F23303">
            <w:pPr>
              <w:rPr>
                <w:b/>
                <w:sz w:val="28"/>
                <w:szCs w:val="28"/>
                <w:lang w:val="uz-Cyrl-UZ"/>
              </w:rPr>
            </w:pPr>
            <w:r w:rsidRPr="003113C7">
              <w:rPr>
                <w:b/>
                <w:sz w:val="28"/>
                <w:szCs w:val="28"/>
                <w:lang w:val="uz-Cyrl-UZ"/>
              </w:rPr>
              <w:t>Волновод</w:t>
            </w:r>
          </w:p>
          <w:p w14:paraId="29E76246" w14:textId="77777777" w:rsidR="00531151" w:rsidRPr="003113C7" w:rsidRDefault="00531151" w:rsidP="00F23303">
            <w:pPr>
              <w:rPr>
                <w:bCs/>
                <w:sz w:val="28"/>
                <w:szCs w:val="28"/>
                <w:lang w:val="uz-Cyrl-UZ"/>
              </w:rPr>
            </w:pPr>
            <w:r w:rsidRPr="003113C7">
              <w:rPr>
                <w:b/>
                <w:bCs/>
                <w:sz w:val="28"/>
                <w:szCs w:val="28"/>
                <w:lang w:val="uz-Cyrl-UZ"/>
              </w:rPr>
              <w:t xml:space="preserve">uz </w:t>
            </w:r>
            <w:r w:rsidRPr="003113C7">
              <w:rPr>
                <w:bCs/>
                <w:sz w:val="28"/>
                <w:szCs w:val="28"/>
                <w:lang w:val="uz-Cyrl-UZ"/>
              </w:rPr>
              <w:t>- to‘lqino‘tkazgish</w:t>
            </w:r>
          </w:p>
          <w:p w14:paraId="2CB1E6EE" w14:textId="77777777" w:rsidR="00531151" w:rsidRPr="003113C7" w:rsidRDefault="00531151" w:rsidP="00F23303">
            <w:pPr>
              <w:rPr>
                <w:bCs/>
                <w:sz w:val="28"/>
                <w:szCs w:val="28"/>
                <w:lang w:val="uz-Cyrl-UZ"/>
              </w:rPr>
            </w:pPr>
            <w:r w:rsidRPr="003113C7">
              <w:rPr>
                <w:bCs/>
                <w:sz w:val="28"/>
                <w:szCs w:val="28"/>
                <w:lang w:val="uz-Cyrl-UZ"/>
              </w:rPr>
              <w:t xml:space="preserve">       тўлқинўтказгич</w:t>
            </w:r>
          </w:p>
          <w:p w14:paraId="3FF50796" w14:textId="77777777" w:rsidR="00531151" w:rsidRPr="003113C7" w:rsidRDefault="00531151" w:rsidP="00F23303">
            <w:pPr>
              <w:rPr>
                <w:b/>
                <w:bCs/>
                <w:sz w:val="28"/>
                <w:szCs w:val="28"/>
                <w:lang w:val="uz-Cyrl-UZ"/>
              </w:rPr>
            </w:pPr>
            <w:r w:rsidRPr="003113C7">
              <w:rPr>
                <w:b/>
                <w:bCs/>
                <w:sz w:val="28"/>
                <w:szCs w:val="28"/>
                <w:lang w:val="uz-Cyrl-UZ"/>
              </w:rPr>
              <w:t>en</w:t>
            </w:r>
            <w:r w:rsidRPr="003113C7">
              <w:rPr>
                <w:bCs/>
                <w:sz w:val="28"/>
                <w:szCs w:val="28"/>
                <w:lang w:val="uz-Cyrl-UZ"/>
              </w:rPr>
              <w:t xml:space="preserve"> - waveguide, duct</w:t>
            </w:r>
          </w:p>
        </w:tc>
        <w:tc>
          <w:tcPr>
            <w:tcW w:w="6260" w:type="dxa"/>
          </w:tcPr>
          <w:p w14:paraId="3630D824" w14:textId="77777777" w:rsidR="00223045" w:rsidRPr="003113C7" w:rsidRDefault="00531151" w:rsidP="00F23303">
            <w:pPr>
              <w:jc w:val="both"/>
              <w:rPr>
                <w:sz w:val="28"/>
                <w:szCs w:val="28"/>
              </w:rPr>
            </w:pPr>
            <w:r w:rsidRPr="003113C7">
              <w:rPr>
                <w:sz w:val="28"/>
                <w:szCs w:val="28"/>
              </w:rPr>
              <w:t xml:space="preserve">1 Полая металлическая труба или </w:t>
            </w:r>
            <w:proofErr w:type="spellStart"/>
            <w:proofErr w:type="gramStart"/>
            <w:r w:rsidRPr="003113C7">
              <w:rPr>
                <w:sz w:val="28"/>
                <w:szCs w:val="28"/>
              </w:rPr>
              <w:t>диэлектричес</w:t>
            </w:r>
            <w:proofErr w:type="spellEnd"/>
            <w:r w:rsidR="00A328A1" w:rsidRPr="003113C7">
              <w:rPr>
                <w:sz w:val="28"/>
                <w:szCs w:val="28"/>
              </w:rPr>
              <w:t>-</w:t>
            </w:r>
            <w:r w:rsidRPr="003113C7">
              <w:rPr>
                <w:sz w:val="28"/>
                <w:szCs w:val="28"/>
              </w:rPr>
              <w:t>кий</w:t>
            </w:r>
            <w:proofErr w:type="gramEnd"/>
            <w:r w:rsidRPr="003113C7">
              <w:rPr>
                <w:sz w:val="28"/>
                <w:szCs w:val="28"/>
              </w:rPr>
              <w:t xml:space="preserve"> сте</w:t>
            </w:r>
            <w:r w:rsidR="005C53CA" w:rsidRPr="003113C7">
              <w:rPr>
                <w:sz w:val="28"/>
                <w:szCs w:val="28"/>
              </w:rPr>
              <w:t xml:space="preserve">ржень, внутри которых вдоль оси </w:t>
            </w:r>
            <w:r w:rsidRPr="003113C7">
              <w:rPr>
                <w:sz w:val="28"/>
                <w:szCs w:val="28"/>
              </w:rPr>
              <w:t>распростра</w:t>
            </w:r>
            <w:r w:rsidR="00A328A1" w:rsidRPr="003113C7">
              <w:rPr>
                <w:sz w:val="28"/>
                <w:szCs w:val="28"/>
              </w:rPr>
              <w:t xml:space="preserve">няются радиоволны в результате </w:t>
            </w:r>
            <w:r w:rsidRPr="003113C7">
              <w:rPr>
                <w:sz w:val="28"/>
                <w:szCs w:val="28"/>
              </w:rPr>
              <w:t>многократных отражений от внутренних стенок и интерфе</w:t>
            </w:r>
            <w:r w:rsidR="00FE11B3" w:rsidRPr="003113C7">
              <w:rPr>
                <w:sz w:val="28"/>
                <w:szCs w:val="28"/>
              </w:rPr>
              <w:t>ренции отраженных волн.</w:t>
            </w:r>
          </w:p>
          <w:p w14:paraId="0AE09DF8" w14:textId="77777777" w:rsidR="00531151" w:rsidRPr="003113C7" w:rsidRDefault="00531151" w:rsidP="00F23303">
            <w:pPr>
              <w:jc w:val="both"/>
              <w:rPr>
                <w:sz w:val="28"/>
                <w:szCs w:val="28"/>
              </w:rPr>
            </w:pPr>
            <w:r w:rsidRPr="003113C7">
              <w:rPr>
                <w:sz w:val="28"/>
                <w:szCs w:val="28"/>
              </w:rPr>
              <w:t xml:space="preserve">2 Любая структура, способная сформировать </w:t>
            </w:r>
            <w:proofErr w:type="gramStart"/>
            <w:r w:rsidRPr="003113C7">
              <w:rPr>
                <w:sz w:val="28"/>
                <w:szCs w:val="28"/>
              </w:rPr>
              <w:t>ка</w:t>
            </w:r>
            <w:r w:rsidR="00A328A1" w:rsidRPr="003113C7">
              <w:rPr>
                <w:sz w:val="28"/>
                <w:szCs w:val="28"/>
              </w:rPr>
              <w:t>-</w:t>
            </w:r>
            <w:r w:rsidRPr="003113C7">
              <w:rPr>
                <w:sz w:val="28"/>
                <w:szCs w:val="28"/>
              </w:rPr>
              <w:t>нал</w:t>
            </w:r>
            <w:proofErr w:type="gramEnd"/>
            <w:r w:rsidRPr="003113C7">
              <w:rPr>
                <w:sz w:val="28"/>
                <w:szCs w:val="28"/>
              </w:rPr>
              <w:t xml:space="preserve"> для передачи энергии на расстояния. Типы волноводов: радио, атмосферный, </w:t>
            </w:r>
            <w:proofErr w:type="spellStart"/>
            <w:r w:rsidRPr="003113C7">
              <w:rPr>
                <w:sz w:val="28"/>
                <w:szCs w:val="28"/>
              </w:rPr>
              <w:t>свето</w:t>
            </w:r>
            <w:r w:rsidR="00A328A1" w:rsidRPr="003113C7">
              <w:rPr>
                <w:sz w:val="28"/>
                <w:szCs w:val="28"/>
              </w:rPr>
              <w:t>водный</w:t>
            </w:r>
            <w:proofErr w:type="spellEnd"/>
            <w:r w:rsidR="00A328A1" w:rsidRPr="003113C7">
              <w:rPr>
                <w:sz w:val="28"/>
                <w:szCs w:val="28"/>
              </w:rPr>
              <w:t xml:space="preserve"> </w:t>
            </w:r>
            <w:r w:rsidR="003B7585" w:rsidRPr="003113C7">
              <w:rPr>
                <w:sz w:val="28"/>
                <w:szCs w:val="28"/>
              </w:rPr>
              <w:t>(световод) и плазменный.</w:t>
            </w:r>
          </w:p>
          <w:p w14:paraId="6618F21B" w14:textId="77777777" w:rsidR="00223045" w:rsidRPr="003113C7" w:rsidRDefault="00223045" w:rsidP="00F23303">
            <w:pPr>
              <w:jc w:val="both"/>
              <w:rPr>
                <w:sz w:val="16"/>
                <w:szCs w:val="16"/>
              </w:rPr>
            </w:pPr>
          </w:p>
          <w:p w14:paraId="660CECCB" w14:textId="77777777" w:rsidR="00223045" w:rsidRPr="003113C7" w:rsidRDefault="00531151" w:rsidP="00F23303">
            <w:pPr>
              <w:jc w:val="both"/>
              <w:rPr>
                <w:sz w:val="28"/>
                <w:szCs w:val="28"/>
              </w:rPr>
            </w:pPr>
            <w:r w:rsidRPr="003113C7">
              <w:rPr>
                <w:sz w:val="28"/>
                <w:szCs w:val="28"/>
              </w:rPr>
              <w:t xml:space="preserve">1 </w:t>
            </w:r>
            <w:r w:rsidRPr="003113C7">
              <w:rPr>
                <w:sz w:val="28"/>
                <w:szCs w:val="28"/>
                <w:lang w:val="en-US"/>
              </w:rPr>
              <w:t>Bo</w:t>
            </w:r>
            <w:r w:rsidRPr="003113C7">
              <w:rPr>
                <w:sz w:val="28"/>
                <w:szCs w:val="28"/>
              </w:rPr>
              <w:t>‘</w:t>
            </w:r>
            <w:proofErr w:type="spellStart"/>
            <w:r w:rsidRPr="003113C7">
              <w:rPr>
                <w:sz w:val="28"/>
                <w:szCs w:val="28"/>
                <w:lang w:val="en-US"/>
              </w:rPr>
              <w:t>sh</w:t>
            </w:r>
            <w:proofErr w:type="spellEnd"/>
            <w:r w:rsidRPr="003113C7">
              <w:rPr>
                <w:sz w:val="28"/>
                <w:szCs w:val="28"/>
              </w:rPr>
              <w:t xml:space="preserve"> </w:t>
            </w:r>
            <w:proofErr w:type="spellStart"/>
            <w:r w:rsidRPr="003113C7">
              <w:rPr>
                <w:sz w:val="28"/>
                <w:szCs w:val="28"/>
                <w:lang w:val="en-US"/>
              </w:rPr>
              <w:t>metall</w:t>
            </w:r>
            <w:proofErr w:type="spellEnd"/>
            <w:r w:rsidRPr="003113C7">
              <w:rPr>
                <w:sz w:val="28"/>
                <w:szCs w:val="28"/>
              </w:rPr>
              <w:t xml:space="preserve"> </w:t>
            </w:r>
            <w:proofErr w:type="spellStart"/>
            <w:r w:rsidRPr="003113C7">
              <w:rPr>
                <w:sz w:val="28"/>
                <w:szCs w:val="28"/>
                <w:lang w:val="en-US"/>
              </w:rPr>
              <w:t>truba</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dielektrik</w:t>
            </w:r>
            <w:proofErr w:type="spellEnd"/>
            <w:r w:rsidRPr="003113C7">
              <w:rPr>
                <w:sz w:val="28"/>
                <w:szCs w:val="28"/>
              </w:rPr>
              <w:t xml:space="preserve"> </w:t>
            </w:r>
            <w:proofErr w:type="spellStart"/>
            <w:r w:rsidRPr="003113C7">
              <w:rPr>
                <w:sz w:val="28"/>
                <w:szCs w:val="28"/>
                <w:lang w:val="en-US"/>
              </w:rPr>
              <w:t>sterjen</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proofErr w:type="spellStart"/>
            <w:r w:rsidRPr="003113C7">
              <w:rPr>
                <w:sz w:val="28"/>
                <w:szCs w:val="28"/>
                <w:lang w:val="en-US"/>
              </w:rPr>
              <w:t>ichida</w:t>
            </w:r>
            <w:proofErr w:type="spellEnd"/>
            <w:r w:rsidRPr="003113C7">
              <w:rPr>
                <w:sz w:val="28"/>
                <w:szCs w:val="28"/>
              </w:rPr>
              <w:t xml:space="preserve"> </w:t>
            </w:r>
            <w:r w:rsidRPr="003113C7">
              <w:rPr>
                <w:sz w:val="28"/>
                <w:szCs w:val="28"/>
                <w:lang w:val="en-US"/>
              </w:rPr>
              <w:t>o</w:t>
            </w:r>
            <w:r w:rsidRPr="003113C7">
              <w:rPr>
                <w:sz w:val="28"/>
                <w:szCs w:val="28"/>
              </w:rPr>
              <w:t>‘</w:t>
            </w:r>
            <w:r w:rsidRPr="003113C7">
              <w:rPr>
                <w:sz w:val="28"/>
                <w:szCs w:val="28"/>
                <w:lang w:val="en-US"/>
              </w:rPr>
              <w:t>q</w:t>
            </w:r>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ylab</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qaytgan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w:t>
            </w:r>
            <w:proofErr w:type="spellEnd"/>
            <w:r w:rsidR="00A328A1" w:rsidRPr="003113C7">
              <w:rPr>
                <w:sz w:val="28"/>
                <w:szCs w:val="28"/>
              </w:rPr>
              <w:t>-</w:t>
            </w:r>
            <w:proofErr w:type="spellStart"/>
            <w:r w:rsidRPr="003113C7">
              <w:rPr>
                <w:sz w:val="28"/>
                <w:szCs w:val="28"/>
                <w:lang w:val="en-US"/>
              </w:rPr>
              <w:lastRenderedPageBreak/>
              <w:t>ning</w:t>
            </w:r>
            <w:proofErr w:type="spellEnd"/>
            <w:r w:rsidRPr="003113C7">
              <w:rPr>
                <w:sz w:val="28"/>
                <w:szCs w:val="28"/>
              </w:rPr>
              <w:t xml:space="preserve"> </w:t>
            </w:r>
            <w:proofErr w:type="spellStart"/>
            <w:r w:rsidRPr="003113C7">
              <w:rPr>
                <w:sz w:val="28"/>
                <w:szCs w:val="28"/>
                <w:lang w:val="en-US"/>
              </w:rPr>
              <w:t>ichki</w:t>
            </w:r>
            <w:proofErr w:type="spellEnd"/>
            <w:r w:rsidRPr="003113C7">
              <w:rPr>
                <w:sz w:val="28"/>
                <w:szCs w:val="28"/>
              </w:rPr>
              <w:t xml:space="preserve"> </w:t>
            </w:r>
            <w:proofErr w:type="spellStart"/>
            <w:r w:rsidRPr="003113C7">
              <w:rPr>
                <w:sz w:val="28"/>
                <w:szCs w:val="28"/>
                <w:lang w:val="en-US"/>
              </w:rPr>
              <w:t>devorlari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interferensiyasidan</w:t>
            </w:r>
            <w:proofErr w:type="spellEnd"/>
            <w:r w:rsidRPr="003113C7">
              <w:rPr>
                <w:sz w:val="28"/>
                <w:szCs w:val="28"/>
              </w:rPr>
              <w:t xml:space="preserve"> </w:t>
            </w:r>
            <w:r w:rsidRPr="003113C7">
              <w:rPr>
                <w:sz w:val="28"/>
                <w:szCs w:val="28"/>
                <w:lang w:val="en-US"/>
              </w:rPr>
              <w:t>ko</w:t>
            </w:r>
            <w:r w:rsidRPr="003113C7">
              <w:rPr>
                <w:sz w:val="28"/>
                <w:szCs w:val="28"/>
              </w:rPr>
              <w:t>‘</w:t>
            </w:r>
            <w:r w:rsidRPr="003113C7">
              <w:rPr>
                <w:sz w:val="28"/>
                <w:szCs w:val="28"/>
                <w:lang w:val="en-US"/>
              </w:rPr>
              <w:t>p</w:t>
            </w:r>
            <w:r w:rsidRPr="003113C7">
              <w:rPr>
                <w:sz w:val="28"/>
                <w:szCs w:val="28"/>
              </w:rPr>
              <w:t xml:space="preserve"> </w:t>
            </w:r>
            <w:r w:rsidRPr="003113C7">
              <w:rPr>
                <w:sz w:val="28"/>
                <w:szCs w:val="28"/>
                <w:lang w:val="en-US"/>
              </w:rPr>
              <w:t>mar</w:t>
            </w:r>
            <w:r w:rsidR="00A328A1" w:rsidRPr="003113C7">
              <w:rPr>
                <w:sz w:val="28"/>
                <w:szCs w:val="28"/>
              </w:rPr>
              <w:t>-</w:t>
            </w:r>
            <w:proofErr w:type="spellStart"/>
            <w:r w:rsidRPr="003113C7">
              <w:rPr>
                <w:sz w:val="28"/>
                <w:szCs w:val="28"/>
                <w:lang w:val="en-US"/>
              </w:rPr>
              <w:t>tali</w:t>
            </w:r>
            <w:proofErr w:type="spellEnd"/>
            <w:r w:rsidRPr="003113C7">
              <w:rPr>
                <w:sz w:val="28"/>
                <w:szCs w:val="28"/>
              </w:rPr>
              <w:t xml:space="preserve"> </w:t>
            </w:r>
            <w:proofErr w:type="spellStart"/>
            <w:r w:rsidRPr="003113C7">
              <w:rPr>
                <w:sz w:val="28"/>
                <w:szCs w:val="28"/>
                <w:lang w:val="en-US"/>
              </w:rPr>
              <w:t>qaytishlar</w:t>
            </w:r>
            <w:proofErr w:type="spellEnd"/>
            <w:r w:rsidRPr="003113C7">
              <w:rPr>
                <w:sz w:val="28"/>
                <w:szCs w:val="28"/>
              </w:rPr>
              <w:t xml:space="preserve"> </w:t>
            </w:r>
            <w:proofErr w:type="spellStart"/>
            <w:r w:rsidRPr="003113C7">
              <w:rPr>
                <w:sz w:val="28"/>
                <w:szCs w:val="28"/>
                <w:lang w:val="en-US"/>
              </w:rPr>
              <w:t>natijasida</w:t>
            </w:r>
            <w:proofErr w:type="spellEnd"/>
            <w:r w:rsidRPr="003113C7">
              <w:rPr>
                <w:sz w:val="28"/>
                <w:szCs w:val="28"/>
              </w:rPr>
              <w:t xml:space="preserve"> </w:t>
            </w:r>
            <w:proofErr w:type="spellStart"/>
            <w:r w:rsidRPr="003113C7">
              <w:rPr>
                <w:sz w:val="28"/>
                <w:szCs w:val="28"/>
                <w:lang w:val="en-US"/>
              </w:rPr>
              <w:t>tarqaladi</w:t>
            </w:r>
            <w:proofErr w:type="spellEnd"/>
            <w:r w:rsidR="00FE11B3" w:rsidRPr="003113C7">
              <w:rPr>
                <w:sz w:val="28"/>
                <w:szCs w:val="28"/>
              </w:rPr>
              <w:t>.</w:t>
            </w:r>
          </w:p>
          <w:p w14:paraId="18E512AC" w14:textId="77777777" w:rsidR="00531151" w:rsidRPr="003113C7" w:rsidRDefault="00531151" w:rsidP="00F23303">
            <w:pPr>
              <w:jc w:val="both"/>
              <w:rPr>
                <w:sz w:val="28"/>
                <w:szCs w:val="28"/>
                <w:lang w:val="en-US"/>
              </w:rPr>
            </w:pPr>
            <w:r w:rsidRPr="003113C7">
              <w:rPr>
                <w:sz w:val="28"/>
                <w:szCs w:val="28"/>
                <w:lang w:val="en-US"/>
              </w:rPr>
              <w:t xml:space="preserve">2 </w:t>
            </w:r>
            <w:proofErr w:type="spellStart"/>
            <w:r w:rsidRPr="003113C7">
              <w:rPr>
                <w:sz w:val="28"/>
                <w:szCs w:val="28"/>
                <w:lang w:val="en-US"/>
              </w:rPr>
              <w:t>Energiyani</w:t>
            </w:r>
            <w:proofErr w:type="spellEnd"/>
            <w:r w:rsidRPr="003113C7">
              <w:rPr>
                <w:sz w:val="28"/>
                <w:szCs w:val="28"/>
                <w:lang w:val="en-US"/>
              </w:rPr>
              <w:t xml:space="preserve"> </w:t>
            </w:r>
            <w:proofErr w:type="spellStart"/>
            <w:r w:rsidRPr="003113C7">
              <w:rPr>
                <w:sz w:val="28"/>
                <w:szCs w:val="28"/>
                <w:lang w:val="en-US"/>
              </w:rPr>
              <w:t>masofaga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maqsadida</w:t>
            </w:r>
            <w:proofErr w:type="spellEnd"/>
            <w:r w:rsidRPr="003113C7">
              <w:rPr>
                <w:sz w:val="28"/>
                <w:szCs w:val="28"/>
                <w:lang w:val="en-US"/>
              </w:rPr>
              <w:t xml:space="preserve"> </w:t>
            </w:r>
            <w:proofErr w:type="spellStart"/>
            <w:r w:rsidRPr="003113C7">
              <w:rPr>
                <w:sz w:val="28"/>
                <w:szCs w:val="28"/>
                <w:lang w:val="en-US"/>
              </w:rPr>
              <w:t>kanal</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qiladigan</w:t>
            </w:r>
            <w:proofErr w:type="spellEnd"/>
            <w:r w:rsidRPr="003113C7">
              <w:rPr>
                <w:sz w:val="28"/>
                <w:szCs w:val="28"/>
                <w:lang w:val="en-US"/>
              </w:rPr>
              <w:t xml:space="preserve"> </w:t>
            </w:r>
            <w:proofErr w:type="spellStart"/>
            <w:r w:rsidRPr="003113C7">
              <w:rPr>
                <w:sz w:val="28"/>
                <w:szCs w:val="28"/>
                <w:lang w:val="en-US"/>
              </w:rPr>
              <w:t>har</w:t>
            </w:r>
            <w:proofErr w:type="spellEnd"/>
            <w:r w:rsidRPr="003113C7">
              <w:rPr>
                <w:sz w:val="28"/>
                <w:szCs w:val="28"/>
                <w:lang w:val="en-US"/>
              </w:rPr>
              <w:t xml:space="preserve"> </w:t>
            </w:r>
            <w:proofErr w:type="spellStart"/>
            <w:r w:rsidRPr="003113C7">
              <w:rPr>
                <w:sz w:val="28"/>
                <w:szCs w:val="28"/>
                <w:lang w:val="en-US"/>
              </w:rPr>
              <w:t>qanday</w:t>
            </w:r>
            <w:proofErr w:type="spellEnd"/>
            <w:r w:rsidRPr="003113C7">
              <w:rPr>
                <w:sz w:val="28"/>
                <w:szCs w:val="28"/>
                <w:lang w:val="en-US"/>
              </w:rPr>
              <w:t xml:space="preserve"> </w:t>
            </w:r>
            <w:proofErr w:type="spellStart"/>
            <w:r w:rsidRPr="003113C7">
              <w:rPr>
                <w:sz w:val="28"/>
                <w:szCs w:val="28"/>
                <w:lang w:val="en-US"/>
              </w:rPr>
              <w:t>struktura</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lqino‘tkazgichning</w:t>
            </w:r>
            <w:proofErr w:type="spellEnd"/>
            <w:r w:rsidRPr="003113C7">
              <w:rPr>
                <w:sz w:val="28"/>
                <w:szCs w:val="28"/>
                <w:lang w:val="en-US"/>
              </w:rPr>
              <w:t xml:space="preserve"> </w:t>
            </w:r>
            <w:proofErr w:type="spellStart"/>
            <w:r w:rsidRPr="003113C7">
              <w:rPr>
                <w:sz w:val="28"/>
                <w:szCs w:val="28"/>
                <w:lang w:val="en-US"/>
              </w:rPr>
              <w:t>quyidagi</w:t>
            </w:r>
            <w:proofErr w:type="spellEnd"/>
            <w:r w:rsidRPr="003113C7">
              <w:rPr>
                <w:sz w:val="28"/>
                <w:szCs w:val="28"/>
                <w:lang w:val="en-US"/>
              </w:rPr>
              <w:t xml:space="preserve"> </w:t>
            </w:r>
            <w:proofErr w:type="spellStart"/>
            <w:r w:rsidRPr="003113C7">
              <w:rPr>
                <w:sz w:val="28"/>
                <w:szCs w:val="28"/>
                <w:lang w:val="en-US"/>
              </w:rPr>
              <w:t>turlari</w:t>
            </w:r>
            <w:proofErr w:type="spellEnd"/>
            <w:r w:rsidRPr="003113C7">
              <w:rPr>
                <w:sz w:val="28"/>
                <w:szCs w:val="28"/>
                <w:lang w:val="en-US"/>
              </w:rPr>
              <w:t xml:space="preserve"> </w:t>
            </w:r>
            <w:proofErr w:type="spellStart"/>
            <w:r w:rsidRPr="003113C7">
              <w:rPr>
                <w:sz w:val="28"/>
                <w:szCs w:val="28"/>
                <w:lang w:val="en-US"/>
              </w:rPr>
              <w:t>mavjud</w:t>
            </w:r>
            <w:proofErr w:type="spellEnd"/>
            <w:r w:rsidRPr="003113C7">
              <w:rPr>
                <w:sz w:val="28"/>
                <w:szCs w:val="28"/>
                <w:lang w:val="en-US"/>
              </w:rPr>
              <w:t xml:space="preserve">: radio, </w:t>
            </w: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y</w:t>
            </w:r>
            <w:r w:rsidR="00FE11B3" w:rsidRPr="003113C7">
              <w:rPr>
                <w:sz w:val="28"/>
                <w:szCs w:val="28"/>
                <w:lang w:val="en-US"/>
              </w:rPr>
              <w:t>orug‘lik</w:t>
            </w:r>
            <w:r w:rsidR="00A328A1" w:rsidRPr="003113C7">
              <w:rPr>
                <w:sz w:val="28"/>
                <w:szCs w:val="28"/>
                <w:lang w:val="en-US"/>
              </w:rPr>
              <w:t>-</w:t>
            </w:r>
            <w:r w:rsidR="00FE11B3" w:rsidRPr="003113C7">
              <w:rPr>
                <w:sz w:val="28"/>
                <w:szCs w:val="28"/>
                <w:lang w:val="en-US"/>
              </w:rPr>
              <w:t>o‘tkazgich</w:t>
            </w:r>
            <w:proofErr w:type="spellEnd"/>
            <w:r w:rsidR="00FE11B3" w:rsidRPr="003113C7">
              <w:rPr>
                <w:sz w:val="28"/>
                <w:szCs w:val="28"/>
                <w:lang w:val="en-US"/>
              </w:rPr>
              <w:t xml:space="preserve"> </w:t>
            </w:r>
            <w:proofErr w:type="spellStart"/>
            <w:r w:rsidR="00FE11B3" w:rsidRPr="003113C7">
              <w:rPr>
                <w:sz w:val="28"/>
                <w:szCs w:val="28"/>
                <w:lang w:val="en-US"/>
              </w:rPr>
              <w:t>va</w:t>
            </w:r>
            <w:proofErr w:type="spellEnd"/>
            <w:r w:rsidR="00FE11B3" w:rsidRPr="003113C7">
              <w:rPr>
                <w:sz w:val="28"/>
                <w:szCs w:val="28"/>
                <w:lang w:val="en-US"/>
              </w:rPr>
              <w:t xml:space="preserve"> </w:t>
            </w:r>
            <w:proofErr w:type="spellStart"/>
            <w:r w:rsidR="00FE11B3" w:rsidRPr="003113C7">
              <w:rPr>
                <w:sz w:val="28"/>
                <w:szCs w:val="28"/>
                <w:lang w:val="en-US"/>
              </w:rPr>
              <w:t>plazmali</w:t>
            </w:r>
            <w:proofErr w:type="spellEnd"/>
            <w:r w:rsidR="00FE11B3" w:rsidRPr="003113C7">
              <w:rPr>
                <w:sz w:val="28"/>
                <w:szCs w:val="28"/>
                <w:lang w:val="en-US"/>
              </w:rPr>
              <w:t>.</w:t>
            </w:r>
          </w:p>
          <w:p w14:paraId="270A0BAE" w14:textId="77777777" w:rsidR="00223045" w:rsidRPr="003113C7" w:rsidRDefault="00223045" w:rsidP="00F23303">
            <w:pPr>
              <w:jc w:val="both"/>
              <w:rPr>
                <w:sz w:val="16"/>
                <w:szCs w:val="16"/>
                <w:lang w:val="en-US"/>
              </w:rPr>
            </w:pPr>
          </w:p>
          <w:p w14:paraId="476ED8B8" w14:textId="77777777" w:rsidR="00223045" w:rsidRPr="003113C7" w:rsidRDefault="00531151" w:rsidP="00223045">
            <w:pPr>
              <w:ind w:firstLine="6"/>
              <w:jc w:val="both"/>
              <w:rPr>
                <w:sz w:val="28"/>
                <w:szCs w:val="28"/>
                <w:lang w:val="en-US"/>
              </w:rPr>
            </w:pPr>
            <w:r w:rsidRPr="003113C7">
              <w:rPr>
                <w:sz w:val="28"/>
                <w:szCs w:val="28"/>
                <w:lang w:val="en-US"/>
              </w:rPr>
              <w:t xml:space="preserve">1 </w:t>
            </w:r>
            <w:proofErr w:type="spellStart"/>
            <w:r w:rsidRPr="003113C7">
              <w:rPr>
                <w:sz w:val="28"/>
                <w:szCs w:val="28"/>
              </w:rPr>
              <w:t>Бўш</w:t>
            </w:r>
            <w:proofErr w:type="spellEnd"/>
            <w:r w:rsidRPr="003113C7">
              <w:rPr>
                <w:sz w:val="28"/>
                <w:szCs w:val="28"/>
                <w:lang w:val="en-US"/>
              </w:rPr>
              <w:t xml:space="preserve"> </w:t>
            </w:r>
            <w:r w:rsidRPr="003113C7">
              <w:rPr>
                <w:sz w:val="28"/>
                <w:szCs w:val="28"/>
              </w:rPr>
              <w:t>металл</w:t>
            </w:r>
            <w:r w:rsidRPr="003113C7">
              <w:rPr>
                <w:sz w:val="28"/>
                <w:szCs w:val="28"/>
                <w:lang w:val="en-US"/>
              </w:rPr>
              <w:t xml:space="preserve"> </w:t>
            </w:r>
            <w:r w:rsidRPr="003113C7">
              <w:rPr>
                <w:sz w:val="28"/>
                <w:szCs w:val="28"/>
              </w:rPr>
              <w:t>труба</w:t>
            </w:r>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r w:rsidRPr="003113C7">
              <w:rPr>
                <w:sz w:val="28"/>
                <w:szCs w:val="28"/>
              </w:rPr>
              <w:t>диэлектрик</w:t>
            </w:r>
            <w:r w:rsidRPr="003113C7">
              <w:rPr>
                <w:sz w:val="28"/>
                <w:szCs w:val="28"/>
                <w:lang w:val="en-US"/>
              </w:rPr>
              <w:t xml:space="preserve"> </w:t>
            </w:r>
            <w:r w:rsidRPr="003113C7">
              <w:rPr>
                <w:sz w:val="28"/>
                <w:szCs w:val="28"/>
              </w:rPr>
              <w:t>стержень</w:t>
            </w:r>
            <w:r w:rsidRPr="003113C7">
              <w:rPr>
                <w:sz w:val="28"/>
                <w:szCs w:val="28"/>
                <w:lang w:val="en-US"/>
              </w:rPr>
              <w:t xml:space="preserve">, </w:t>
            </w:r>
            <w:proofErr w:type="spellStart"/>
            <w:r w:rsidRPr="003113C7">
              <w:rPr>
                <w:sz w:val="28"/>
                <w:szCs w:val="28"/>
              </w:rPr>
              <w:t>унинг</w:t>
            </w:r>
            <w:proofErr w:type="spellEnd"/>
            <w:r w:rsidRPr="003113C7">
              <w:rPr>
                <w:sz w:val="28"/>
                <w:szCs w:val="28"/>
                <w:lang w:val="en-US"/>
              </w:rPr>
              <w:t xml:space="preserve"> </w:t>
            </w:r>
            <w:proofErr w:type="spellStart"/>
            <w:r w:rsidRPr="003113C7">
              <w:rPr>
                <w:sz w:val="28"/>
                <w:szCs w:val="28"/>
              </w:rPr>
              <w:t>ичида</w:t>
            </w:r>
            <w:proofErr w:type="spellEnd"/>
            <w:r w:rsidRPr="003113C7">
              <w:rPr>
                <w:sz w:val="28"/>
                <w:szCs w:val="28"/>
                <w:lang w:val="en-US"/>
              </w:rPr>
              <w:t xml:space="preserve"> </w:t>
            </w:r>
            <w:proofErr w:type="spellStart"/>
            <w:r w:rsidRPr="003113C7">
              <w:rPr>
                <w:sz w:val="28"/>
                <w:szCs w:val="28"/>
              </w:rPr>
              <w:t>ўқ</w:t>
            </w:r>
            <w:proofErr w:type="spellEnd"/>
            <w:r w:rsidRPr="003113C7">
              <w:rPr>
                <w:sz w:val="28"/>
                <w:szCs w:val="28"/>
                <w:lang w:val="en-US"/>
              </w:rPr>
              <w:t xml:space="preserve"> </w:t>
            </w:r>
            <w:proofErr w:type="spellStart"/>
            <w:r w:rsidRPr="003113C7">
              <w:rPr>
                <w:sz w:val="28"/>
                <w:szCs w:val="28"/>
              </w:rPr>
              <w:t>бўйлаб</w:t>
            </w:r>
            <w:proofErr w:type="spellEnd"/>
            <w:r w:rsidRPr="003113C7">
              <w:rPr>
                <w:sz w:val="28"/>
                <w:szCs w:val="28"/>
                <w:lang w:val="en-US"/>
              </w:rPr>
              <w:t xml:space="preserve"> </w:t>
            </w:r>
            <w:proofErr w:type="spellStart"/>
            <w:r w:rsidRPr="003113C7">
              <w:rPr>
                <w:sz w:val="28"/>
                <w:szCs w:val="28"/>
              </w:rPr>
              <w:t>радиотўлқинлар</w:t>
            </w:r>
            <w:proofErr w:type="spellEnd"/>
            <w:r w:rsidRPr="003113C7">
              <w:rPr>
                <w:sz w:val="28"/>
                <w:szCs w:val="28"/>
                <w:lang w:val="en-US"/>
              </w:rPr>
              <w:t xml:space="preserve"> </w:t>
            </w:r>
            <w:proofErr w:type="spellStart"/>
            <w:r w:rsidRPr="003113C7">
              <w:rPr>
                <w:sz w:val="28"/>
                <w:szCs w:val="28"/>
              </w:rPr>
              <w:t>қайтган</w:t>
            </w:r>
            <w:proofErr w:type="spellEnd"/>
            <w:r w:rsidRPr="003113C7">
              <w:rPr>
                <w:sz w:val="28"/>
                <w:szCs w:val="28"/>
                <w:lang w:val="en-US"/>
              </w:rPr>
              <w:t xml:space="preserve"> </w:t>
            </w:r>
            <w:proofErr w:type="spellStart"/>
            <w:r w:rsidRPr="003113C7">
              <w:rPr>
                <w:sz w:val="28"/>
                <w:szCs w:val="28"/>
              </w:rPr>
              <w:t>тўлқинларнинг</w:t>
            </w:r>
            <w:proofErr w:type="spellEnd"/>
            <w:r w:rsidRPr="003113C7">
              <w:rPr>
                <w:sz w:val="28"/>
                <w:szCs w:val="28"/>
                <w:lang w:val="en-US"/>
              </w:rPr>
              <w:t xml:space="preserve"> </w:t>
            </w:r>
            <w:r w:rsidRPr="003113C7">
              <w:rPr>
                <w:sz w:val="28"/>
                <w:szCs w:val="28"/>
              </w:rPr>
              <w:t>ички</w:t>
            </w:r>
            <w:r w:rsidRPr="003113C7">
              <w:rPr>
                <w:sz w:val="28"/>
                <w:szCs w:val="28"/>
                <w:lang w:val="en-US"/>
              </w:rPr>
              <w:t xml:space="preserve"> </w:t>
            </w:r>
            <w:proofErr w:type="spellStart"/>
            <w:r w:rsidRPr="003113C7">
              <w:rPr>
                <w:sz w:val="28"/>
                <w:szCs w:val="28"/>
              </w:rPr>
              <w:t>деворлари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интерференция</w:t>
            </w:r>
            <w:r w:rsidRPr="003113C7">
              <w:rPr>
                <w:sz w:val="28"/>
                <w:szCs w:val="28"/>
                <w:lang w:val="en-US"/>
              </w:rPr>
              <w:t>-</w:t>
            </w:r>
            <w:proofErr w:type="spellStart"/>
            <w:r w:rsidRPr="003113C7">
              <w:rPr>
                <w:sz w:val="28"/>
                <w:szCs w:val="28"/>
              </w:rPr>
              <w:t>сидан</w:t>
            </w:r>
            <w:proofErr w:type="spellEnd"/>
            <w:r w:rsidRPr="003113C7">
              <w:rPr>
                <w:sz w:val="28"/>
                <w:szCs w:val="28"/>
                <w:lang w:val="en-US"/>
              </w:rPr>
              <w:t xml:space="preserve"> </w:t>
            </w:r>
            <w:proofErr w:type="spellStart"/>
            <w:r w:rsidRPr="003113C7">
              <w:rPr>
                <w:sz w:val="28"/>
                <w:szCs w:val="28"/>
              </w:rPr>
              <w:t>кўп</w:t>
            </w:r>
            <w:proofErr w:type="spellEnd"/>
            <w:r w:rsidRPr="003113C7">
              <w:rPr>
                <w:sz w:val="28"/>
                <w:szCs w:val="28"/>
                <w:lang w:val="en-US"/>
              </w:rPr>
              <w:t xml:space="preserve"> </w:t>
            </w:r>
            <w:proofErr w:type="spellStart"/>
            <w:r w:rsidRPr="003113C7">
              <w:rPr>
                <w:sz w:val="28"/>
                <w:szCs w:val="28"/>
              </w:rPr>
              <w:t>мартали</w:t>
            </w:r>
            <w:proofErr w:type="spellEnd"/>
            <w:r w:rsidRPr="003113C7">
              <w:rPr>
                <w:sz w:val="28"/>
                <w:szCs w:val="28"/>
                <w:lang w:val="en-US"/>
              </w:rPr>
              <w:t xml:space="preserve"> </w:t>
            </w:r>
            <w:proofErr w:type="spellStart"/>
            <w:r w:rsidRPr="003113C7">
              <w:rPr>
                <w:sz w:val="28"/>
                <w:szCs w:val="28"/>
              </w:rPr>
              <w:t>қайтишлар</w:t>
            </w:r>
            <w:proofErr w:type="spellEnd"/>
            <w:r w:rsidRPr="003113C7">
              <w:rPr>
                <w:sz w:val="28"/>
                <w:szCs w:val="28"/>
                <w:lang w:val="en-US"/>
              </w:rPr>
              <w:t xml:space="preserve"> </w:t>
            </w:r>
            <w:proofErr w:type="spellStart"/>
            <w:r w:rsidRPr="003113C7">
              <w:rPr>
                <w:sz w:val="28"/>
                <w:szCs w:val="28"/>
              </w:rPr>
              <w:t>натижасида</w:t>
            </w:r>
            <w:proofErr w:type="spellEnd"/>
            <w:r w:rsidRPr="003113C7">
              <w:rPr>
                <w:sz w:val="28"/>
                <w:szCs w:val="28"/>
                <w:lang w:val="en-US"/>
              </w:rPr>
              <w:t xml:space="preserve"> </w:t>
            </w:r>
            <w:proofErr w:type="spellStart"/>
            <w:r w:rsidRPr="003113C7">
              <w:rPr>
                <w:sz w:val="28"/>
                <w:szCs w:val="28"/>
              </w:rPr>
              <w:t>тарқа</w:t>
            </w:r>
            <w:proofErr w:type="spellEnd"/>
            <w:r w:rsidR="00A328A1" w:rsidRPr="003113C7">
              <w:rPr>
                <w:sz w:val="28"/>
                <w:szCs w:val="28"/>
                <w:lang w:val="en-US"/>
              </w:rPr>
              <w:t>-</w:t>
            </w:r>
            <w:proofErr w:type="spellStart"/>
            <w:r w:rsidRPr="003113C7">
              <w:rPr>
                <w:sz w:val="28"/>
                <w:szCs w:val="28"/>
              </w:rPr>
              <w:t>лади</w:t>
            </w:r>
            <w:proofErr w:type="spellEnd"/>
            <w:r w:rsidR="00FE11B3" w:rsidRPr="003113C7">
              <w:rPr>
                <w:sz w:val="28"/>
                <w:szCs w:val="28"/>
                <w:lang w:val="en-US"/>
              </w:rPr>
              <w:t>.</w:t>
            </w:r>
          </w:p>
          <w:p w14:paraId="027CE1C4" w14:textId="77777777" w:rsidR="00531151" w:rsidRPr="003113C7" w:rsidRDefault="00531151" w:rsidP="00223045">
            <w:pPr>
              <w:ind w:firstLine="6"/>
              <w:jc w:val="both"/>
              <w:rPr>
                <w:sz w:val="28"/>
                <w:szCs w:val="28"/>
              </w:rPr>
            </w:pPr>
            <w:r w:rsidRPr="003113C7">
              <w:rPr>
                <w:sz w:val="28"/>
                <w:szCs w:val="28"/>
              </w:rPr>
              <w:t xml:space="preserve">2 </w:t>
            </w:r>
            <w:proofErr w:type="spellStart"/>
            <w:r w:rsidRPr="003113C7">
              <w:rPr>
                <w:sz w:val="28"/>
                <w:szCs w:val="28"/>
              </w:rPr>
              <w:t>Энергияни</w:t>
            </w:r>
            <w:proofErr w:type="spellEnd"/>
            <w:r w:rsidRPr="003113C7">
              <w:rPr>
                <w:sz w:val="28"/>
                <w:szCs w:val="28"/>
              </w:rPr>
              <w:t xml:space="preserve"> </w:t>
            </w:r>
            <w:proofErr w:type="spellStart"/>
            <w:r w:rsidRPr="003113C7">
              <w:rPr>
                <w:sz w:val="28"/>
                <w:szCs w:val="28"/>
              </w:rPr>
              <w:t>масофага</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мақсадида</w:t>
            </w:r>
            <w:proofErr w:type="spellEnd"/>
            <w:r w:rsidRPr="003113C7">
              <w:rPr>
                <w:sz w:val="28"/>
                <w:szCs w:val="28"/>
              </w:rPr>
              <w:t xml:space="preserve"> канал </w:t>
            </w:r>
            <w:proofErr w:type="spellStart"/>
            <w:r w:rsidRPr="003113C7">
              <w:rPr>
                <w:sz w:val="26"/>
                <w:szCs w:val="28"/>
              </w:rPr>
              <w:t>ҳ</w:t>
            </w:r>
            <w:r w:rsidRPr="003113C7">
              <w:rPr>
                <w:sz w:val="28"/>
                <w:szCs w:val="28"/>
              </w:rPr>
              <w:t>осил</w:t>
            </w:r>
            <w:proofErr w:type="spellEnd"/>
            <w:r w:rsidRPr="003113C7">
              <w:rPr>
                <w:sz w:val="28"/>
                <w:szCs w:val="28"/>
              </w:rPr>
              <w:t xml:space="preserve"> </w:t>
            </w:r>
            <w:proofErr w:type="spellStart"/>
            <w:r w:rsidRPr="003113C7">
              <w:rPr>
                <w:sz w:val="28"/>
                <w:szCs w:val="28"/>
              </w:rPr>
              <w:t>қиладиган</w:t>
            </w:r>
            <w:proofErr w:type="spellEnd"/>
            <w:r w:rsidRPr="003113C7">
              <w:rPr>
                <w:sz w:val="28"/>
                <w:szCs w:val="28"/>
              </w:rPr>
              <w:t xml:space="preserve"> </w:t>
            </w:r>
            <w:proofErr w:type="spellStart"/>
            <w:r w:rsidRPr="003113C7">
              <w:rPr>
                <w:sz w:val="28"/>
                <w:szCs w:val="28"/>
              </w:rPr>
              <w:t>ҳар</w:t>
            </w:r>
            <w:proofErr w:type="spellEnd"/>
            <w:r w:rsidRPr="003113C7">
              <w:rPr>
                <w:sz w:val="28"/>
                <w:szCs w:val="28"/>
              </w:rPr>
              <w:t xml:space="preserve"> </w:t>
            </w:r>
            <w:proofErr w:type="spellStart"/>
            <w:r w:rsidRPr="003113C7">
              <w:rPr>
                <w:sz w:val="28"/>
                <w:szCs w:val="28"/>
              </w:rPr>
              <w:t>қандай</w:t>
            </w:r>
            <w:proofErr w:type="spellEnd"/>
            <w:r w:rsidRPr="003113C7">
              <w:rPr>
                <w:sz w:val="28"/>
                <w:szCs w:val="28"/>
              </w:rPr>
              <w:t xml:space="preserve"> структура. </w:t>
            </w:r>
            <w:proofErr w:type="spellStart"/>
            <w:r w:rsidRPr="003113C7">
              <w:rPr>
                <w:sz w:val="28"/>
                <w:szCs w:val="28"/>
              </w:rPr>
              <w:t>Тўлқинўт</w:t>
            </w:r>
            <w:r w:rsidR="00A328A1" w:rsidRPr="003113C7">
              <w:rPr>
                <w:sz w:val="28"/>
                <w:szCs w:val="28"/>
              </w:rPr>
              <w:t>-</w:t>
            </w:r>
            <w:r w:rsidRPr="003113C7">
              <w:rPr>
                <w:sz w:val="28"/>
                <w:szCs w:val="28"/>
              </w:rPr>
              <w:t>казгичнинг</w:t>
            </w:r>
            <w:proofErr w:type="spellEnd"/>
            <w:r w:rsidRPr="003113C7">
              <w:rPr>
                <w:sz w:val="28"/>
                <w:szCs w:val="28"/>
              </w:rPr>
              <w:t xml:space="preserve"> </w:t>
            </w:r>
            <w:proofErr w:type="spellStart"/>
            <w:r w:rsidRPr="003113C7">
              <w:rPr>
                <w:sz w:val="28"/>
                <w:szCs w:val="28"/>
              </w:rPr>
              <w:t>қуйидаги</w:t>
            </w:r>
            <w:proofErr w:type="spellEnd"/>
            <w:r w:rsidRPr="003113C7">
              <w:rPr>
                <w:sz w:val="28"/>
                <w:szCs w:val="28"/>
              </w:rPr>
              <w:t xml:space="preserve"> </w:t>
            </w:r>
            <w:proofErr w:type="spellStart"/>
            <w:r w:rsidRPr="003113C7">
              <w:rPr>
                <w:sz w:val="28"/>
                <w:szCs w:val="28"/>
              </w:rPr>
              <w:t>турлари</w:t>
            </w:r>
            <w:proofErr w:type="spellEnd"/>
            <w:r w:rsidRPr="003113C7">
              <w:rPr>
                <w:sz w:val="28"/>
                <w:szCs w:val="28"/>
              </w:rPr>
              <w:t xml:space="preserve"> </w:t>
            </w:r>
            <w:proofErr w:type="spellStart"/>
            <w:r w:rsidRPr="003113C7">
              <w:rPr>
                <w:sz w:val="28"/>
                <w:szCs w:val="28"/>
              </w:rPr>
              <w:t>мавжуд</w:t>
            </w:r>
            <w:proofErr w:type="spellEnd"/>
            <w:r w:rsidRPr="003113C7">
              <w:rPr>
                <w:sz w:val="28"/>
                <w:szCs w:val="28"/>
              </w:rPr>
              <w:t xml:space="preserve">: радио, атмосфера, </w:t>
            </w:r>
            <w:proofErr w:type="spellStart"/>
            <w:r w:rsidRPr="003113C7">
              <w:rPr>
                <w:sz w:val="28"/>
                <w:szCs w:val="28"/>
              </w:rPr>
              <w:t>ёруғликўтказгич</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плазмали</w:t>
            </w:r>
            <w:proofErr w:type="spellEnd"/>
            <w:r w:rsidRPr="003113C7">
              <w:rPr>
                <w:sz w:val="28"/>
                <w:szCs w:val="28"/>
              </w:rPr>
              <w:t xml:space="preserve">. </w:t>
            </w:r>
          </w:p>
        </w:tc>
      </w:tr>
      <w:tr w:rsidR="00531151" w:rsidRPr="00073205" w14:paraId="1058E0A3" w14:textId="77777777" w:rsidTr="00F23303">
        <w:trPr>
          <w:tblCellSpacing w:w="0" w:type="dxa"/>
          <w:jc w:val="center"/>
        </w:trPr>
        <w:tc>
          <w:tcPr>
            <w:tcW w:w="3711" w:type="dxa"/>
          </w:tcPr>
          <w:p w14:paraId="3B902B8B" w14:textId="77777777" w:rsidR="00531151" w:rsidRPr="003113C7" w:rsidRDefault="00531151" w:rsidP="00F23303">
            <w:pPr>
              <w:rPr>
                <w:b/>
                <w:sz w:val="28"/>
                <w:szCs w:val="28"/>
              </w:rPr>
            </w:pPr>
            <w:r w:rsidRPr="003113C7">
              <w:rPr>
                <w:b/>
                <w:sz w:val="28"/>
                <w:szCs w:val="28"/>
              </w:rPr>
              <w:lastRenderedPageBreak/>
              <w:t xml:space="preserve">Волновод с открытым </w:t>
            </w:r>
            <w:r w:rsidRPr="003113C7">
              <w:rPr>
                <w:b/>
                <w:sz w:val="28"/>
                <w:szCs w:val="28"/>
              </w:rPr>
              <w:br/>
              <w:t>концом</w:t>
            </w:r>
          </w:p>
          <w:p w14:paraId="24E34A1B" w14:textId="77777777" w:rsidR="00531151" w:rsidRPr="00073205" w:rsidRDefault="00531151" w:rsidP="00F23303">
            <w:pPr>
              <w:rPr>
                <w:sz w:val="28"/>
                <w:szCs w:val="28"/>
                <w:lang w:val="en-US"/>
              </w:rPr>
            </w:pPr>
            <w:proofErr w:type="spellStart"/>
            <w:r w:rsidRPr="003113C7">
              <w:rPr>
                <w:b/>
                <w:sz w:val="28"/>
                <w:szCs w:val="28"/>
                <w:lang w:val="en-US"/>
              </w:rPr>
              <w:t>uz</w:t>
            </w:r>
            <w:proofErr w:type="spellEnd"/>
            <w:r w:rsidRPr="00073205">
              <w:rPr>
                <w:sz w:val="28"/>
                <w:szCs w:val="28"/>
                <w:lang w:val="en-US"/>
              </w:rPr>
              <w:t xml:space="preserve"> - </w:t>
            </w:r>
            <w:proofErr w:type="spellStart"/>
            <w:r w:rsidRPr="003113C7">
              <w:rPr>
                <w:sz w:val="28"/>
                <w:szCs w:val="28"/>
                <w:lang w:val="en-US"/>
              </w:rPr>
              <w:t>oxiri</w:t>
            </w:r>
            <w:proofErr w:type="spellEnd"/>
            <w:r w:rsidRPr="00073205">
              <w:rPr>
                <w:sz w:val="28"/>
                <w:szCs w:val="28"/>
                <w:lang w:val="en-US"/>
              </w:rPr>
              <w:t xml:space="preserve"> </w:t>
            </w:r>
            <w:proofErr w:type="spellStart"/>
            <w:r w:rsidRPr="003113C7">
              <w:rPr>
                <w:sz w:val="28"/>
                <w:szCs w:val="28"/>
                <w:lang w:val="en-US"/>
              </w:rPr>
              <w:t>oshiq</w:t>
            </w:r>
            <w:proofErr w:type="spellEnd"/>
            <w:r w:rsidRPr="00073205">
              <w:rPr>
                <w:sz w:val="28"/>
                <w:szCs w:val="28"/>
                <w:lang w:val="en-US"/>
              </w:rPr>
              <w:t xml:space="preserve"> </w:t>
            </w:r>
            <w:proofErr w:type="spellStart"/>
            <w:proofErr w:type="gramStart"/>
            <w:r w:rsidRPr="003113C7">
              <w:rPr>
                <w:sz w:val="28"/>
                <w:szCs w:val="28"/>
                <w:lang w:val="en-US"/>
              </w:rPr>
              <w:t>to</w:t>
            </w:r>
            <w:r w:rsidRPr="00073205">
              <w:rPr>
                <w:sz w:val="28"/>
                <w:szCs w:val="28"/>
                <w:lang w:val="en-US"/>
              </w:rPr>
              <w:t>‘</w:t>
            </w:r>
            <w:proofErr w:type="gramEnd"/>
            <w:r w:rsidRPr="003113C7">
              <w:rPr>
                <w:sz w:val="28"/>
                <w:szCs w:val="28"/>
                <w:lang w:val="en-US"/>
              </w:rPr>
              <w:t>lqino</w:t>
            </w:r>
            <w:r w:rsidRPr="00073205">
              <w:rPr>
                <w:sz w:val="28"/>
                <w:szCs w:val="28"/>
                <w:lang w:val="en-US"/>
              </w:rPr>
              <w:t>‘</w:t>
            </w:r>
            <w:r w:rsidRPr="003113C7">
              <w:rPr>
                <w:sz w:val="28"/>
                <w:szCs w:val="28"/>
                <w:lang w:val="en-US"/>
              </w:rPr>
              <w:t>tkazgich</w:t>
            </w:r>
            <w:proofErr w:type="spellEnd"/>
          </w:p>
          <w:p w14:paraId="3E9EB777" w14:textId="77777777" w:rsidR="00531151" w:rsidRPr="003113C7" w:rsidRDefault="00531151" w:rsidP="00F23303">
            <w:pPr>
              <w:rPr>
                <w:sz w:val="28"/>
                <w:szCs w:val="28"/>
                <w:lang w:val="uz-Cyrl-UZ"/>
              </w:rPr>
            </w:pPr>
            <w:r w:rsidRPr="00073205">
              <w:rPr>
                <w:sz w:val="28"/>
                <w:szCs w:val="28"/>
                <w:lang w:val="en-US"/>
              </w:rPr>
              <w:t xml:space="preserve">       </w:t>
            </w:r>
            <w:r w:rsidRPr="003113C7">
              <w:rPr>
                <w:sz w:val="28"/>
                <w:szCs w:val="28"/>
                <w:lang w:val="uz-Cyrl-UZ"/>
              </w:rPr>
              <w:t>охири очиқ тўлқинўтказгич</w:t>
            </w:r>
          </w:p>
          <w:p w14:paraId="69F118E9"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proofErr w:type="spellStart"/>
            <w:r w:rsidRPr="003113C7">
              <w:rPr>
                <w:b/>
                <w:sz w:val="28"/>
                <w:szCs w:val="28"/>
                <w:lang w:val="en-US"/>
              </w:rPr>
              <w:t>en</w:t>
            </w:r>
            <w:proofErr w:type="spellEnd"/>
            <w:r w:rsidRPr="003113C7">
              <w:rPr>
                <w:sz w:val="28"/>
                <w:szCs w:val="28"/>
                <w:lang w:val="en-US"/>
              </w:rPr>
              <w:t xml:space="preserve"> - open-ended waveguide</w:t>
            </w:r>
          </w:p>
        </w:tc>
        <w:tc>
          <w:tcPr>
            <w:tcW w:w="6260" w:type="dxa"/>
          </w:tcPr>
          <w:p w14:paraId="615583D3" w14:textId="77777777" w:rsidR="00531151" w:rsidRPr="003113C7" w:rsidRDefault="00531151" w:rsidP="00F23303">
            <w:pPr>
              <w:jc w:val="both"/>
              <w:rPr>
                <w:sz w:val="28"/>
                <w:szCs w:val="28"/>
                <w:lang w:val="uz-Cyrl-UZ"/>
              </w:rPr>
            </w:pPr>
            <w:r w:rsidRPr="003113C7">
              <w:rPr>
                <w:sz w:val="28"/>
                <w:szCs w:val="28"/>
              </w:rPr>
              <w:t>Простейший тип антенны, в кото</w:t>
            </w:r>
            <w:r w:rsidR="005C53CA" w:rsidRPr="003113C7">
              <w:rPr>
                <w:sz w:val="28"/>
                <w:szCs w:val="28"/>
              </w:rPr>
              <w:t xml:space="preserve">рой </w:t>
            </w:r>
            <w:r w:rsidRPr="003113C7">
              <w:rPr>
                <w:sz w:val="28"/>
                <w:szCs w:val="28"/>
              </w:rPr>
              <w:t xml:space="preserve">электромагнитные волны излучаются непосредственно с открытого конца волновода, называемого </w:t>
            </w:r>
            <w:proofErr w:type="spellStart"/>
            <w:r w:rsidRPr="003113C7">
              <w:rPr>
                <w:sz w:val="28"/>
                <w:szCs w:val="28"/>
              </w:rPr>
              <w:t>раскры</w:t>
            </w:r>
            <w:r w:rsidR="00FE11B3" w:rsidRPr="003113C7">
              <w:rPr>
                <w:sz w:val="28"/>
                <w:szCs w:val="28"/>
              </w:rPr>
              <w:t>вом</w:t>
            </w:r>
            <w:proofErr w:type="spellEnd"/>
            <w:r w:rsidR="00FE11B3" w:rsidRPr="003113C7">
              <w:rPr>
                <w:sz w:val="28"/>
                <w:szCs w:val="28"/>
              </w:rPr>
              <w:t>.</w:t>
            </w:r>
          </w:p>
          <w:p w14:paraId="28AF260C" w14:textId="77777777" w:rsidR="00531151" w:rsidRPr="003113C7" w:rsidRDefault="00531151" w:rsidP="00F23303">
            <w:pPr>
              <w:jc w:val="both"/>
              <w:rPr>
                <w:sz w:val="16"/>
                <w:szCs w:val="16"/>
                <w:lang w:val="uz-Cyrl-UZ"/>
              </w:rPr>
            </w:pPr>
          </w:p>
          <w:p w14:paraId="62535F84" w14:textId="77777777" w:rsidR="00531151" w:rsidRPr="003113C7" w:rsidRDefault="00531151" w:rsidP="00F23303">
            <w:pPr>
              <w:jc w:val="both"/>
              <w:rPr>
                <w:sz w:val="28"/>
                <w:szCs w:val="28"/>
                <w:lang w:val="en-US"/>
              </w:rPr>
            </w:pP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bevosita</w:t>
            </w:r>
            <w:proofErr w:type="spellEnd"/>
            <w:r w:rsidRPr="003113C7">
              <w:rPr>
                <w:sz w:val="28"/>
                <w:szCs w:val="28"/>
                <w:lang w:val="en-US"/>
              </w:rPr>
              <w:t xml:space="preserve"> </w:t>
            </w:r>
            <w:proofErr w:type="spellStart"/>
            <w:r w:rsidRPr="003113C7">
              <w:rPr>
                <w:sz w:val="28"/>
                <w:szCs w:val="28"/>
                <w:lang w:val="en-US"/>
              </w:rPr>
              <w:t>ochiq</w:t>
            </w:r>
            <w:proofErr w:type="spellEnd"/>
            <w:r w:rsidRPr="003113C7">
              <w:rPr>
                <w:sz w:val="28"/>
                <w:szCs w:val="28"/>
                <w:lang w:val="en-US"/>
              </w:rPr>
              <w:t xml:space="preserve"> deb </w:t>
            </w:r>
            <w:proofErr w:type="spellStart"/>
            <w:r w:rsidRPr="003113C7">
              <w:rPr>
                <w:sz w:val="28"/>
                <w:szCs w:val="28"/>
                <w:lang w:val="en-US"/>
              </w:rPr>
              <w:t>nomlanadigan</w:t>
            </w:r>
            <w:proofErr w:type="spellEnd"/>
            <w:r w:rsidRPr="003113C7">
              <w:rPr>
                <w:sz w:val="28"/>
                <w:szCs w:val="28"/>
                <w:lang w:val="en-US"/>
              </w:rPr>
              <w:t xml:space="preserve"> </w:t>
            </w:r>
            <w:proofErr w:type="spellStart"/>
            <w:r w:rsidRPr="003113C7">
              <w:rPr>
                <w:sz w:val="28"/>
                <w:szCs w:val="28"/>
                <w:lang w:val="en-US"/>
              </w:rPr>
              <w:t>oxiri</w:t>
            </w:r>
            <w:proofErr w:type="spellEnd"/>
            <w:r w:rsidRPr="003113C7">
              <w:rPr>
                <w:sz w:val="28"/>
                <w:szCs w:val="28"/>
                <w:lang w:val="en-US"/>
              </w:rPr>
              <w:t xml:space="preserve"> </w:t>
            </w:r>
            <w:proofErr w:type="spellStart"/>
            <w:r w:rsidRPr="003113C7">
              <w:rPr>
                <w:sz w:val="28"/>
                <w:szCs w:val="28"/>
                <w:lang w:val="en-US"/>
              </w:rPr>
              <w:t>ochiq</w:t>
            </w:r>
            <w:proofErr w:type="spellEnd"/>
            <w:r w:rsidRPr="003113C7">
              <w:rPr>
                <w:sz w:val="28"/>
                <w:szCs w:val="28"/>
                <w:lang w:val="en-US"/>
              </w:rPr>
              <w:t xml:space="preserve"> </w:t>
            </w:r>
            <w:proofErr w:type="spellStart"/>
            <w:r w:rsidRPr="003113C7">
              <w:rPr>
                <w:sz w:val="28"/>
                <w:szCs w:val="28"/>
                <w:lang w:val="en-US"/>
              </w:rPr>
              <w:t>to‘lqino‘tkazgichdan</w:t>
            </w:r>
            <w:proofErr w:type="spellEnd"/>
            <w:r w:rsidRPr="003113C7">
              <w:rPr>
                <w:sz w:val="28"/>
                <w:szCs w:val="28"/>
                <w:lang w:val="en-US"/>
              </w:rPr>
              <w:t xml:space="preserve"> </w:t>
            </w:r>
            <w:proofErr w:type="spellStart"/>
            <w:r w:rsidRPr="003113C7">
              <w:rPr>
                <w:sz w:val="28"/>
                <w:szCs w:val="28"/>
                <w:lang w:val="en-US"/>
              </w:rPr>
              <w:t>nurlantiriladigan</w:t>
            </w:r>
            <w:proofErr w:type="spellEnd"/>
            <w:r w:rsidRPr="003113C7">
              <w:rPr>
                <w:sz w:val="28"/>
                <w:szCs w:val="28"/>
                <w:lang w:val="en-US"/>
              </w:rPr>
              <w:t xml:space="preserve">, </w:t>
            </w:r>
            <w:proofErr w:type="spellStart"/>
            <w:r w:rsidRPr="003113C7">
              <w:rPr>
                <w:sz w:val="28"/>
                <w:szCs w:val="28"/>
                <w:lang w:val="en-US"/>
              </w:rPr>
              <w:t>oddiy</w:t>
            </w:r>
            <w:proofErr w:type="spellEnd"/>
            <w:r w:rsidRPr="003113C7">
              <w:rPr>
                <w:sz w:val="28"/>
                <w:szCs w:val="28"/>
                <w:lang w:val="en-US"/>
              </w:rPr>
              <w:t xml:space="preserve"> </w:t>
            </w:r>
            <w:proofErr w:type="spellStart"/>
            <w:r w:rsidRPr="003113C7">
              <w:rPr>
                <w:sz w:val="28"/>
                <w:szCs w:val="28"/>
                <w:lang w:val="en-US"/>
              </w:rPr>
              <w:t>turi</w:t>
            </w:r>
            <w:proofErr w:type="spellEnd"/>
            <w:r w:rsidRPr="003113C7">
              <w:rPr>
                <w:sz w:val="28"/>
                <w:szCs w:val="28"/>
                <w:lang w:val="en-US"/>
              </w:rPr>
              <w:t>.</w:t>
            </w:r>
          </w:p>
          <w:p w14:paraId="33843DE5" w14:textId="77777777" w:rsidR="00531151" w:rsidRPr="003113C7" w:rsidRDefault="00531151" w:rsidP="00F23303">
            <w:pPr>
              <w:jc w:val="both"/>
              <w:rPr>
                <w:sz w:val="16"/>
                <w:szCs w:val="16"/>
                <w:lang w:val="en-US"/>
              </w:rPr>
            </w:pPr>
          </w:p>
          <w:p w14:paraId="73474617" w14:textId="77777777" w:rsidR="00531151" w:rsidRPr="003113C7" w:rsidRDefault="00531151" w:rsidP="00F23303">
            <w:pPr>
              <w:jc w:val="both"/>
              <w:rPr>
                <w:sz w:val="28"/>
                <w:szCs w:val="28"/>
                <w:lang w:val="uz-Cyrl-UZ"/>
              </w:rPr>
            </w:pPr>
            <w:r w:rsidRPr="003113C7">
              <w:rPr>
                <w:sz w:val="28"/>
                <w:szCs w:val="28"/>
                <w:lang w:val="uz-Cyrl-UZ"/>
              </w:rPr>
              <w:t>Антеннанинг</w:t>
            </w:r>
            <w:r w:rsidRPr="003113C7">
              <w:rPr>
                <w:sz w:val="28"/>
                <w:szCs w:val="28"/>
                <w:lang w:val="en-US"/>
              </w:rPr>
              <w:t>,</w:t>
            </w:r>
            <w:r w:rsidRPr="003113C7">
              <w:rPr>
                <w:sz w:val="28"/>
                <w:szCs w:val="28"/>
                <w:lang w:val="uz-Cyrl-UZ"/>
              </w:rPr>
              <w:t xml:space="preserve"> электромагнит тўлқинлар бевосита очиқ деб номланадиган охири очиқ тўлқинўтказ</w:t>
            </w:r>
            <w:r w:rsidR="005C53CA" w:rsidRPr="003113C7">
              <w:rPr>
                <w:sz w:val="28"/>
                <w:szCs w:val="28"/>
                <w:lang w:val="uz-Cyrl-UZ"/>
              </w:rPr>
              <w:t>-</w:t>
            </w:r>
            <w:r w:rsidRPr="003113C7">
              <w:rPr>
                <w:sz w:val="28"/>
                <w:szCs w:val="28"/>
                <w:lang w:val="uz-Cyrl-UZ"/>
              </w:rPr>
              <w:t>гичдан нурлантириладиган</w:t>
            </w:r>
            <w:r w:rsidRPr="003113C7">
              <w:rPr>
                <w:sz w:val="28"/>
                <w:szCs w:val="28"/>
                <w:lang w:val="en-US"/>
              </w:rPr>
              <w:t>,</w:t>
            </w:r>
            <w:r w:rsidR="005C53CA" w:rsidRPr="003113C7">
              <w:rPr>
                <w:sz w:val="28"/>
                <w:szCs w:val="28"/>
                <w:lang w:val="uz-Cyrl-UZ"/>
              </w:rPr>
              <w:t xml:space="preserve"> оддий тури.</w:t>
            </w:r>
          </w:p>
        </w:tc>
      </w:tr>
      <w:tr w:rsidR="00531151" w:rsidRPr="00073205" w14:paraId="1B2AF9F3" w14:textId="77777777" w:rsidTr="00F23303">
        <w:trPr>
          <w:tblCellSpacing w:w="0" w:type="dxa"/>
          <w:jc w:val="center"/>
        </w:trPr>
        <w:tc>
          <w:tcPr>
            <w:tcW w:w="3711" w:type="dxa"/>
          </w:tcPr>
          <w:p w14:paraId="3CAE7F7E" w14:textId="77777777" w:rsidR="00531151" w:rsidRPr="003113C7" w:rsidRDefault="00531151" w:rsidP="00F23303">
            <w:pPr>
              <w:ind w:firstLine="6"/>
              <w:rPr>
                <w:b/>
                <w:bCs/>
                <w:sz w:val="28"/>
                <w:szCs w:val="28"/>
                <w:lang w:val="en-US"/>
              </w:rPr>
            </w:pPr>
            <w:r w:rsidRPr="003113C7">
              <w:rPr>
                <w:b/>
                <w:sz w:val="28"/>
                <w:szCs w:val="28"/>
                <w:lang w:val="uz-Cyrl-UZ"/>
              </w:rPr>
              <w:t>Волноводная головка</w:t>
            </w:r>
          </w:p>
          <w:p w14:paraId="0D5DDA0C" w14:textId="77777777" w:rsidR="00531151" w:rsidRPr="003113C7" w:rsidRDefault="00531151" w:rsidP="00F23303">
            <w:pPr>
              <w:ind w:firstLine="6"/>
              <w:rPr>
                <w:b/>
                <w:sz w:val="28"/>
                <w:szCs w:val="28"/>
                <w:lang w:val="uz-Cyrl-UZ"/>
              </w:rPr>
            </w:pPr>
            <w:r w:rsidRPr="003113C7">
              <w:rPr>
                <w:b/>
                <w:sz w:val="28"/>
                <w:szCs w:val="28"/>
                <w:lang w:val="uz-Cyrl-UZ"/>
              </w:rPr>
              <w:t xml:space="preserve">uz - </w:t>
            </w:r>
            <w:r w:rsidRPr="003113C7">
              <w:rPr>
                <w:sz w:val="28"/>
                <w:szCs w:val="28"/>
                <w:lang w:val="uz-Cyrl-UZ"/>
              </w:rPr>
              <w:t>to‘lqino‘tkazgichli kallak</w:t>
            </w:r>
          </w:p>
          <w:p w14:paraId="6482A698" w14:textId="77777777" w:rsidR="00531151" w:rsidRPr="003113C7" w:rsidRDefault="00531151" w:rsidP="00F23303">
            <w:pPr>
              <w:ind w:firstLine="6"/>
              <w:rPr>
                <w:bCs/>
                <w:sz w:val="28"/>
                <w:szCs w:val="28"/>
                <w:lang w:val="uz-Cyrl-UZ"/>
              </w:rPr>
            </w:pPr>
            <w:r w:rsidRPr="003113C7">
              <w:rPr>
                <w:b/>
                <w:sz w:val="28"/>
                <w:szCs w:val="28"/>
                <w:lang w:val="uz-Cyrl-UZ"/>
              </w:rPr>
              <w:t xml:space="preserve">      </w:t>
            </w:r>
            <w:r w:rsidRPr="003113C7">
              <w:rPr>
                <w:sz w:val="28"/>
                <w:szCs w:val="28"/>
                <w:lang w:val="uz-Cyrl-UZ"/>
              </w:rPr>
              <w:t>т</w:t>
            </w:r>
            <w:r w:rsidRPr="003113C7">
              <w:rPr>
                <w:bCs/>
                <w:sz w:val="28"/>
                <w:szCs w:val="28"/>
                <w:lang w:val="uz-Cyrl-UZ"/>
              </w:rPr>
              <w:t>ўл</w:t>
            </w:r>
            <w:r w:rsidRPr="003113C7">
              <w:rPr>
                <w:sz w:val="28"/>
                <w:szCs w:val="28"/>
                <w:lang w:val="uz-Cyrl-UZ"/>
              </w:rPr>
              <w:t>қ</w:t>
            </w:r>
            <w:r w:rsidRPr="003113C7">
              <w:rPr>
                <w:bCs/>
                <w:sz w:val="28"/>
                <w:szCs w:val="28"/>
                <w:lang w:val="uz-Cyrl-UZ"/>
              </w:rPr>
              <w:t xml:space="preserve">инўтказгичли </w:t>
            </w:r>
          </w:p>
          <w:p w14:paraId="033E03D1" w14:textId="77777777" w:rsidR="00531151" w:rsidRPr="003113C7" w:rsidRDefault="00531151" w:rsidP="00F23303">
            <w:pPr>
              <w:ind w:firstLine="6"/>
              <w:rPr>
                <w:bCs/>
                <w:sz w:val="28"/>
                <w:szCs w:val="28"/>
                <w:lang w:val="uz-Cyrl-UZ"/>
              </w:rPr>
            </w:pPr>
            <w:r w:rsidRPr="003113C7">
              <w:rPr>
                <w:bCs/>
                <w:sz w:val="28"/>
                <w:szCs w:val="28"/>
                <w:lang w:val="uz-Cyrl-UZ"/>
              </w:rPr>
              <w:t>каллак</w:t>
            </w:r>
          </w:p>
          <w:p w14:paraId="7D25204B"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sz w:val="28"/>
                <w:szCs w:val="28"/>
                <w:lang w:val="uz-Cyrl-UZ"/>
              </w:rPr>
              <w:t xml:space="preserve">en - </w:t>
            </w:r>
            <w:r w:rsidRPr="003113C7">
              <w:rPr>
                <w:bCs/>
                <w:sz w:val="28"/>
                <w:szCs w:val="28"/>
                <w:lang w:val="uz-Cyrl-UZ"/>
              </w:rPr>
              <w:t>waveguide mount</w:t>
            </w:r>
          </w:p>
        </w:tc>
        <w:tc>
          <w:tcPr>
            <w:tcW w:w="6260" w:type="dxa"/>
          </w:tcPr>
          <w:p w14:paraId="1454E65F" w14:textId="77777777" w:rsidR="00223045" w:rsidRPr="003113C7" w:rsidRDefault="00531151" w:rsidP="00F23303">
            <w:pPr>
              <w:shd w:val="clear" w:color="auto" w:fill="FFFFFF"/>
              <w:jc w:val="both"/>
              <w:rPr>
                <w:sz w:val="28"/>
                <w:szCs w:val="28"/>
              </w:rPr>
            </w:pPr>
            <w:r w:rsidRPr="003113C7">
              <w:rPr>
                <w:sz w:val="28"/>
                <w:szCs w:val="28"/>
              </w:rPr>
              <w:t>Устройство, предназначенное для измерения и индикации мощности</w:t>
            </w:r>
            <w:r w:rsidR="00223045" w:rsidRPr="003113C7">
              <w:rPr>
                <w:sz w:val="28"/>
                <w:szCs w:val="28"/>
              </w:rPr>
              <w:t>.</w:t>
            </w:r>
          </w:p>
          <w:p w14:paraId="18167E24" w14:textId="77777777" w:rsidR="00531151" w:rsidRPr="003113C7" w:rsidRDefault="00531151" w:rsidP="00F23303">
            <w:pPr>
              <w:shd w:val="clear" w:color="auto" w:fill="FFFFFF"/>
              <w:jc w:val="both"/>
              <w:rPr>
                <w:sz w:val="28"/>
                <w:szCs w:val="28"/>
              </w:rPr>
            </w:pPr>
          </w:p>
          <w:p w14:paraId="31F1E453" w14:textId="77777777" w:rsidR="00531151" w:rsidRDefault="00531151" w:rsidP="00F23303">
            <w:pPr>
              <w:shd w:val="clear" w:color="auto" w:fill="FFFFFF"/>
              <w:jc w:val="both"/>
              <w:rPr>
                <w:sz w:val="28"/>
                <w:szCs w:val="28"/>
                <w:lang w:val="en-US"/>
              </w:rPr>
            </w:pPr>
            <w:proofErr w:type="spellStart"/>
            <w:r w:rsidRPr="003113C7">
              <w:rPr>
                <w:sz w:val="28"/>
                <w:szCs w:val="28"/>
                <w:lang w:val="en-US"/>
              </w:rPr>
              <w:t>Quvvatni</w:t>
            </w:r>
            <w:proofErr w:type="spellEnd"/>
            <w:r w:rsidRPr="003113C7">
              <w:rPr>
                <w:sz w:val="28"/>
                <w:szCs w:val="28"/>
                <w:lang w:val="en-US"/>
              </w:rPr>
              <w:t xml:space="preserve"> </w:t>
            </w:r>
            <w:proofErr w:type="spellStart"/>
            <w:proofErr w:type="gramStart"/>
            <w:r w:rsidRPr="003113C7">
              <w:rPr>
                <w:sz w:val="28"/>
                <w:szCs w:val="28"/>
                <w:lang w:val="en-US"/>
              </w:rPr>
              <w:t>o‘</w:t>
            </w:r>
            <w:proofErr w:type="gramEnd"/>
            <w:r w:rsidRPr="003113C7">
              <w:rPr>
                <w:sz w:val="28"/>
                <w:szCs w:val="28"/>
                <w:lang w:val="en-US"/>
              </w:rPr>
              <w:t>lchash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indikatsiyalash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mo‘ljal</w:t>
            </w:r>
            <w:r w:rsidR="005C53CA" w:rsidRPr="003113C7">
              <w:rPr>
                <w:sz w:val="28"/>
                <w:szCs w:val="28"/>
                <w:lang w:val="en-US"/>
              </w:rPr>
              <w:t>-</w:t>
            </w:r>
            <w:r w:rsidRPr="003113C7">
              <w:rPr>
                <w:sz w:val="28"/>
                <w:szCs w:val="28"/>
                <w:lang w:val="en-US"/>
              </w:rPr>
              <w:t>langan</w:t>
            </w:r>
            <w:proofErr w:type="spellEnd"/>
            <w:r w:rsidRPr="003113C7">
              <w:rPr>
                <w:sz w:val="28"/>
                <w:szCs w:val="28"/>
                <w:lang w:val="en-US"/>
              </w:rPr>
              <w:t xml:space="preserve"> </w:t>
            </w:r>
            <w:proofErr w:type="spellStart"/>
            <w:r w:rsidRPr="003113C7">
              <w:rPr>
                <w:sz w:val="28"/>
                <w:szCs w:val="28"/>
                <w:lang w:val="en-US"/>
              </w:rPr>
              <w:t>qurilma</w:t>
            </w:r>
            <w:proofErr w:type="spellEnd"/>
            <w:r w:rsidR="00FE11B3" w:rsidRPr="003113C7">
              <w:rPr>
                <w:sz w:val="28"/>
                <w:szCs w:val="28"/>
                <w:lang w:val="en-US"/>
              </w:rPr>
              <w:t>.</w:t>
            </w:r>
          </w:p>
          <w:p w14:paraId="3C69B389" w14:textId="77777777" w:rsidR="00073205" w:rsidRPr="003113C7" w:rsidRDefault="00073205" w:rsidP="00F23303">
            <w:pPr>
              <w:shd w:val="clear" w:color="auto" w:fill="FFFFFF"/>
              <w:jc w:val="both"/>
              <w:rPr>
                <w:sz w:val="28"/>
                <w:szCs w:val="28"/>
                <w:lang w:val="en-US"/>
              </w:rPr>
            </w:pPr>
          </w:p>
          <w:p w14:paraId="27D1154D" w14:textId="77777777" w:rsidR="00531151" w:rsidRPr="003113C7" w:rsidRDefault="00531151" w:rsidP="00223045">
            <w:pPr>
              <w:shd w:val="clear" w:color="auto" w:fill="FFFFFF"/>
              <w:jc w:val="both"/>
              <w:rPr>
                <w:sz w:val="28"/>
                <w:szCs w:val="28"/>
                <w:lang w:val="en-US"/>
              </w:rPr>
            </w:pPr>
            <w:proofErr w:type="spellStart"/>
            <w:r w:rsidRPr="003113C7">
              <w:rPr>
                <w:sz w:val="28"/>
                <w:szCs w:val="28"/>
              </w:rPr>
              <w:t>Қувватни</w:t>
            </w:r>
            <w:proofErr w:type="spellEnd"/>
            <w:r w:rsidRPr="003113C7">
              <w:rPr>
                <w:sz w:val="28"/>
                <w:szCs w:val="28"/>
                <w:lang w:val="en-US"/>
              </w:rPr>
              <w:t xml:space="preserve"> </w:t>
            </w:r>
            <w:proofErr w:type="spellStart"/>
            <w:r w:rsidRPr="003113C7">
              <w:rPr>
                <w:sz w:val="28"/>
                <w:szCs w:val="28"/>
              </w:rPr>
              <w:t>ўлчаш</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индикациялаш</w:t>
            </w:r>
            <w:proofErr w:type="spellEnd"/>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мўлжал</w:t>
            </w:r>
            <w:proofErr w:type="spellEnd"/>
            <w:r w:rsidR="005C53CA" w:rsidRPr="003113C7">
              <w:rPr>
                <w:sz w:val="28"/>
                <w:szCs w:val="28"/>
                <w:lang w:val="en-US"/>
              </w:rPr>
              <w:t>-</w:t>
            </w:r>
            <w:proofErr w:type="spellStart"/>
            <w:r w:rsidRPr="003113C7">
              <w:rPr>
                <w:sz w:val="28"/>
                <w:szCs w:val="28"/>
              </w:rPr>
              <w:t>ланган</w:t>
            </w:r>
            <w:proofErr w:type="spellEnd"/>
            <w:r w:rsidRPr="003113C7">
              <w:rPr>
                <w:sz w:val="28"/>
                <w:szCs w:val="28"/>
                <w:lang w:val="en-US"/>
              </w:rPr>
              <w:t xml:space="preserve"> </w:t>
            </w:r>
            <w:proofErr w:type="spellStart"/>
            <w:r w:rsidRPr="003113C7">
              <w:rPr>
                <w:sz w:val="28"/>
                <w:szCs w:val="28"/>
              </w:rPr>
              <w:t>қурилма</w:t>
            </w:r>
            <w:proofErr w:type="spellEnd"/>
            <w:r w:rsidR="005C53CA" w:rsidRPr="003113C7">
              <w:rPr>
                <w:sz w:val="28"/>
                <w:szCs w:val="28"/>
                <w:lang w:val="en-US"/>
              </w:rPr>
              <w:t>.</w:t>
            </w:r>
          </w:p>
        </w:tc>
      </w:tr>
      <w:tr w:rsidR="00531151" w:rsidRPr="003113C7" w14:paraId="2E444A43" w14:textId="77777777" w:rsidTr="00F23303">
        <w:trPr>
          <w:tblCellSpacing w:w="0" w:type="dxa"/>
          <w:jc w:val="center"/>
        </w:trPr>
        <w:tc>
          <w:tcPr>
            <w:tcW w:w="3711" w:type="dxa"/>
          </w:tcPr>
          <w:p w14:paraId="5AC3A3FC"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Волноводная мода</w:t>
            </w:r>
          </w:p>
          <w:p w14:paraId="1E76EA0B"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to‘lqino‘tkazgichli moda</w:t>
            </w:r>
          </w:p>
          <w:p w14:paraId="52FD6643"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тўлқинўтказгичли мода</w:t>
            </w:r>
          </w:p>
          <w:p w14:paraId="5E48F001"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en</w:t>
            </w:r>
            <w:r w:rsidRPr="003113C7">
              <w:rPr>
                <w:bCs/>
                <w:sz w:val="28"/>
                <w:szCs w:val="28"/>
                <w:lang w:val="uz-Cyrl-UZ"/>
              </w:rPr>
              <w:t xml:space="preserve"> - </w:t>
            </w:r>
            <w:r w:rsidRPr="003113C7">
              <w:rPr>
                <w:sz w:val="28"/>
                <w:szCs w:val="28"/>
                <w:lang w:val="uz-Cyrl-UZ"/>
              </w:rPr>
              <w:t>waveguide mode</w:t>
            </w:r>
          </w:p>
        </w:tc>
        <w:tc>
          <w:tcPr>
            <w:tcW w:w="6260" w:type="dxa"/>
          </w:tcPr>
          <w:p w14:paraId="2F2C4422"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Тип волн</w:t>
            </w:r>
            <w:r w:rsidR="005C53CA" w:rsidRPr="003113C7">
              <w:rPr>
                <w:bCs/>
                <w:sz w:val="28"/>
                <w:szCs w:val="28"/>
              </w:rPr>
              <w:t xml:space="preserve">ы, возбуждаемой в металлическом </w:t>
            </w:r>
            <w:proofErr w:type="gramStart"/>
            <w:r w:rsidRPr="003113C7">
              <w:rPr>
                <w:bCs/>
                <w:sz w:val="28"/>
                <w:szCs w:val="28"/>
              </w:rPr>
              <w:t>вол</w:t>
            </w:r>
            <w:r w:rsidR="005C53CA" w:rsidRPr="003113C7">
              <w:rPr>
                <w:bCs/>
                <w:sz w:val="28"/>
                <w:szCs w:val="28"/>
              </w:rPr>
              <w:t>-</w:t>
            </w:r>
            <w:proofErr w:type="spellStart"/>
            <w:r w:rsidRPr="003113C7">
              <w:rPr>
                <w:bCs/>
                <w:sz w:val="28"/>
                <w:szCs w:val="28"/>
              </w:rPr>
              <w:t>новоде</w:t>
            </w:r>
            <w:proofErr w:type="spellEnd"/>
            <w:proofErr w:type="gramEnd"/>
            <w:r w:rsidRPr="003113C7">
              <w:rPr>
                <w:bCs/>
                <w:sz w:val="28"/>
                <w:szCs w:val="28"/>
              </w:rPr>
              <w:t xml:space="preserve">, характеризующийся определенной </w:t>
            </w:r>
            <w:proofErr w:type="spellStart"/>
            <w:r w:rsidRPr="003113C7">
              <w:rPr>
                <w:bCs/>
                <w:sz w:val="28"/>
                <w:szCs w:val="28"/>
              </w:rPr>
              <w:t>струк</w:t>
            </w:r>
            <w:proofErr w:type="spellEnd"/>
            <w:r w:rsidR="005C53CA" w:rsidRPr="003113C7">
              <w:rPr>
                <w:bCs/>
                <w:sz w:val="28"/>
                <w:szCs w:val="28"/>
              </w:rPr>
              <w:t>-</w:t>
            </w:r>
            <w:r w:rsidRPr="003113C7">
              <w:rPr>
                <w:bCs/>
                <w:sz w:val="28"/>
                <w:szCs w:val="28"/>
              </w:rPr>
              <w:t>турой электромагнитного поля и частотой.</w:t>
            </w:r>
          </w:p>
          <w:p w14:paraId="503EAA29"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0F12D09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Metall</w:t>
            </w:r>
            <w:proofErr w:type="spellEnd"/>
            <w:r w:rsidRPr="003113C7">
              <w:rPr>
                <w:bCs/>
                <w:sz w:val="28"/>
                <w:szCs w:val="28"/>
                <w:lang w:val="en-US"/>
              </w:rPr>
              <w:t xml:space="preserve"> </w:t>
            </w:r>
            <w:proofErr w:type="spellStart"/>
            <w:proofErr w:type="gramStart"/>
            <w:r w:rsidRPr="003113C7">
              <w:rPr>
                <w:bCs/>
                <w:sz w:val="28"/>
                <w:szCs w:val="28"/>
                <w:lang w:val="en-US"/>
              </w:rPr>
              <w:t>to‘</w:t>
            </w:r>
            <w:proofErr w:type="gramEnd"/>
            <w:r w:rsidRPr="003113C7">
              <w:rPr>
                <w:bCs/>
                <w:sz w:val="28"/>
                <w:szCs w:val="28"/>
                <w:lang w:val="en-US"/>
              </w:rPr>
              <w:t>lqino‘tkazgichda</w:t>
            </w:r>
            <w:proofErr w:type="spellEnd"/>
            <w:r w:rsidRPr="003113C7">
              <w:rPr>
                <w:bCs/>
                <w:sz w:val="28"/>
                <w:szCs w:val="28"/>
                <w:lang w:val="en-US"/>
              </w:rPr>
              <w:t xml:space="preserve"> </w:t>
            </w:r>
            <w:proofErr w:type="spellStart"/>
            <w:r w:rsidRPr="003113C7">
              <w:rPr>
                <w:bCs/>
                <w:sz w:val="28"/>
                <w:szCs w:val="28"/>
                <w:lang w:val="en-US"/>
              </w:rPr>
              <w:t>qo‘zg‘atiladigan</w:t>
            </w:r>
            <w:proofErr w:type="spellEnd"/>
            <w:r w:rsidRPr="003113C7">
              <w:rPr>
                <w:bCs/>
                <w:sz w:val="28"/>
                <w:szCs w:val="28"/>
                <w:lang w:val="en-US"/>
              </w:rPr>
              <w:t xml:space="preserve">, </w:t>
            </w:r>
            <w:proofErr w:type="spellStart"/>
            <w:r w:rsidRPr="003113C7">
              <w:rPr>
                <w:bCs/>
                <w:sz w:val="28"/>
                <w:szCs w:val="28"/>
                <w:lang w:val="en-US"/>
              </w:rPr>
              <w:t>elektro</w:t>
            </w:r>
            <w:r w:rsidR="005C53CA" w:rsidRPr="003113C7">
              <w:rPr>
                <w:bCs/>
                <w:sz w:val="28"/>
                <w:szCs w:val="28"/>
                <w:lang w:val="en-US"/>
              </w:rPr>
              <w:t>-</w:t>
            </w:r>
            <w:r w:rsidRPr="003113C7">
              <w:rPr>
                <w:bCs/>
                <w:sz w:val="28"/>
                <w:szCs w:val="28"/>
                <w:lang w:val="en-US"/>
              </w:rPr>
              <w:t>magnit</w:t>
            </w:r>
            <w:proofErr w:type="spellEnd"/>
            <w:r w:rsidRPr="003113C7">
              <w:rPr>
                <w:bCs/>
                <w:sz w:val="28"/>
                <w:szCs w:val="28"/>
                <w:lang w:val="en-US"/>
              </w:rPr>
              <w:t xml:space="preserve"> </w:t>
            </w:r>
            <w:proofErr w:type="spellStart"/>
            <w:r w:rsidRPr="003113C7">
              <w:rPr>
                <w:bCs/>
                <w:sz w:val="28"/>
                <w:szCs w:val="28"/>
                <w:lang w:val="en-US"/>
              </w:rPr>
              <w:t>maydon</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chastota</w:t>
            </w:r>
            <w:proofErr w:type="spellEnd"/>
            <w:r w:rsidRPr="003113C7">
              <w:rPr>
                <w:bCs/>
                <w:sz w:val="28"/>
                <w:szCs w:val="28"/>
                <w:lang w:val="en-US"/>
              </w:rPr>
              <w:t xml:space="preserve"> </w:t>
            </w:r>
            <w:proofErr w:type="spellStart"/>
            <w:r w:rsidRPr="003113C7">
              <w:rPr>
                <w:bCs/>
                <w:sz w:val="28"/>
                <w:szCs w:val="28"/>
                <w:lang w:val="en-US"/>
              </w:rPr>
              <w:t>strukturasi</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tavsif</w:t>
            </w:r>
            <w:r w:rsidR="005C53CA" w:rsidRPr="003113C7">
              <w:rPr>
                <w:bCs/>
                <w:sz w:val="28"/>
                <w:szCs w:val="28"/>
                <w:lang w:val="en-US"/>
              </w:rPr>
              <w:t>-</w:t>
            </w:r>
            <w:r w:rsidRPr="003113C7">
              <w:rPr>
                <w:bCs/>
                <w:sz w:val="28"/>
                <w:szCs w:val="28"/>
                <w:lang w:val="en-US"/>
              </w:rPr>
              <w:t>lanadigan</w:t>
            </w:r>
            <w:proofErr w:type="spellEnd"/>
            <w:r w:rsidRPr="003113C7">
              <w:rPr>
                <w:bCs/>
                <w:sz w:val="28"/>
                <w:szCs w:val="28"/>
                <w:lang w:val="en-US"/>
              </w:rPr>
              <w:t xml:space="preserve"> </w:t>
            </w:r>
            <w:proofErr w:type="spellStart"/>
            <w:r w:rsidRPr="003113C7">
              <w:rPr>
                <w:bCs/>
                <w:sz w:val="28"/>
                <w:szCs w:val="28"/>
                <w:lang w:val="en-US"/>
              </w:rPr>
              <w:t>to‘lqin</w:t>
            </w:r>
            <w:proofErr w:type="spellEnd"/>
            <w:r w:rsidRPr="003113C7">
              <w:rPr>
                <w:bCs/>
                <w:sz w:val="28"/>
                <w:szCs w:val="28"/>
                <w:lang w:val="en-US"/>
              </w:rPr>
              <w:t xml:space="preserve"> </w:t>
            </w:r>
            <w:proofErr w:type="spellStart"/>
            <w:r w:rsidRPr="003113C7">
              <w:rPr>
                <w:bCs/>
                <w:sz w:val="28"/>
                <w:szCs w:val="28"/>
                <w:lang w:val="en-US"/>
              </w:rPr>
              <w:t>turi</w:t>
            </w:r>
            <w:proofErr w:type="spellEnd"/>
            <w:r w:rsidRPr="003113C7">
              <w:rPr>
                <w:bCs/>
                <w:sz w:val="28"/>
                <w:szCs w:val="28"/>
                <w:lang w:val="en-US"/>
              </w:rPr>
              <w:t>.</w:t>
            </w:r>
          </w:p>
          <w:p w14:paraId="5FDA228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E6C5D4E" w14:textId="77777777" w:rsidR="00531151" w:rsidRPr="003113C7" w:rsidRDefault="00531151" w:rsidP="005C53CA">
            <w:pPr>
              <w:widowControl w:val="0"/>
              <w:shd w:val="clear" w:color="auto" w:fill="FFFFFF"/>
              <w:autoSpaceDE w:val="0"/>
              <w:autoSpaceDN w:val="0"/>
              <w:adjustRightInd w:val="0"/>
              <w:ind w:right="10"/>
              <w:jc w:val="both"/>
              <w:rPr>
                <w:bCs/>
                <w:spacing w:val="-10"/>
                <w:sz w:val="28"/>
                <w:szCs w:val="28"/>
                <w:lang w:val="uz-Cyrl-UZ"/>
              </w:rPr>
            </w:pPr>
            <w:r w:rsidRPr="003113C7">
              <w:rPr>
                <w:bCs/>
                <w:sz w:val="28"/>
                <w:szCs w:val="28"/>
                <w:lang w:val="uz-Cyrl-UZ"/>
              </w:rPr>
              <w:lastRenderedPageBreak/>
              <w:t>Металл тўлқинўтказгичда қўзғатиладиган, элек</w:t>
            </w:r>
            <w:r w:rsidR="005C53CA" w:rsidRPr="003113C7">
              <w:rPr>
                <w:bCs/>
                <w:sz w:val="28"/>
                <w:szCs w:val="28"/>
                <w:lang w:val="uz-Cyrl-UZ"/>
              </w:rPr>
              <w:t>-</w:t>
            </w:r>
            <w:r w:rsidRPr="003113C7">
              <w:rPr>
                <w:bCs/>
                <w:sz w:val="28"/>
                <w:szCs w:val="28"/>
                <w:lang w:val="uz-Cyrl-UZ"/>
              </w:rPr>
              <w:t>тромагнит майдон ва частота структураси билан тавсифланадиган тўлқин тури.</w:t>
            </w:r>
          </w:p>
        </w:tc>
      </w:tr>
      <w:tr w:rsidR="00531151" w:rsidRPr="00073205" w14:paraId="7AFAEDCF" w14:textId="77777777" w:rsidTr="00F23303">
        <w:trPr>
          <w:tblCellSpacing w:w="0" w:type="dxa"/>
          <w:jc w:val="center"/>
        </w:trPr>
        <w:tc>
          <w:tcPr>
            <w:tcW w:w="3711" w:type="dxa"/>
          </w:tcPr>
          <w:p w14:paraId="0CE1A66A" w14:textId="77777777" w:rsidR="00531151" w:rsidRPr="003113C7" w:rsidRDefault="00531151" w:rsidP="00F23303">
            <w:pPr>
              <w:widowControl w:val="0"/>
              <w:shd w:val="clear" w:color="auto" w:fill="FFFFFF"/>
              <w:autoSpaceDE w:val="0"/>
              <w:autoSpaceDN w:val="0"/>
              <w:adjustRightInd w:val="0"/>
              <w:ind w:right="5"/>
              <w:rPr>
                <w:b/>
                <w:bCs/>
                <w:spacing w:val="-7"/>
                <w:sz w:val="28"/>
                <w:szCs w:val="28"/>
              </w:rPr>
            </w:pPr>
            <w:r w:rsidRPr="003113C7">
              <w:rPr>
                <w:b/>
                <w:bCs/>
                <w:spacing w:val="-7"/>
                <w:sz w:val="28"/>
                <w:szCs w:val="28"/>
              </w:rPr>
              <w:lastRenderedPageBreak/>
              <w:t>Волноводно-коаксиальный переход</w:t>
            </w:r>
          </w:p>
          <w:p w14:paraId="47B9DB38" w14:textId="77777777" w:rsidR="00531151" w:rsidRPr="00073205" w:rsidRDefault="00531151" w:rsidP="00F23303">
            <w:pPr>
              <w:widowControl w:val="0"/>
              <w:shd w:val="clear" w:color="auto" w:fill="FFFFFF"/>
              <w:autoSpaceDE w:val="0"/>
              <w:autoSpaceDN w:val="0"/>
              <w:adjustRightInd w:val="0"/>
              <w:ind w:right="5"/>
              <w:rPr>
                <w:bCs/>
                <w:spacing w:val="-7"/>
                <w:sz w:val="28"/>
                <w:szCs w:val="28"/>
                <w:lang w:val="en-US"/>
              </w:rPr>
            </w:pPr>
            <w:proofErr w:type="spellStart"/>
            <w:r w:rsidRPr="003113C7">
              <w:rPr>
                <w:b/>
                <w:bCs/>
                <w:spacing w:val="-7"/>
                <w:sz w:val="28"/>
                <w:szCs w:val="28"/>
                <w:lang w:val="en-US"/>
              </w:rPr>
              <w:t>uz</w:t>
            </w:r>
            <w:proofErr w:type="spellEnd"/>
            <w:r w:rsidRPr="00073205">
              <w:rPr>
                <w:b/>
                <w:bCs/>
                <w:spacing w:val="-7"/>
                <w:sz w:val="28"/>
                <w:szCs w:val="28"/>
                <w:lang w:val="en-US"/>
              </w:rPr>
              <w:t xml:space="preserve"> - </w:t>
            </w:r>
            <w:proofErr w:type="spellStart"/>
            <w:proofErr w:type="gramStart"/>
            <w:r w:rsidRPr="003113C7">
              <w:rPr>
                <w:bCs/>
                <w:spacing w:val="-7"/>
                <w:sz w:val="28"/>
                <w:szCs w:val="28"/>
                <w:lang w:val="en-US"/>
              </w:rPr>
              <w:t>to</w:t>
            </w:r>
            <w:r w:rsidRPr="00073205">
              <w:rPr>
                <w:bCs/>
                <w:spacing w:val="-7"/>
                <w:sz w:val="28"/>
                <w:szCs w:val="28"/>
                <w:lang w:val="en-US"/>
              </w:rPr>
              <w:t>‘</w:t>
            </w:r>
            <w:proofErr w:type="gramEnd"/>
            <w:r w:rsidRPr="003113C7">
              <w:rPr>
                <w:bCs/>
                <w:spacing w:val="-7"/>
                <w:sz w:val="28"/>
                <w:szCs w:val="28"/>
                <w:lang w:val="en-US"/>
              </w:rPr>
              <w:t>lqino</w:t>
            </w:r>
            <w:r w:rsidRPr="00073205">
              <w:rPr>
                <w:bCs/>
                <w:spacing w:val="-7"/>
                <w:sz w:val="28"/>
                <w:szCs w:val="28"/>
                <w:lang w:val="en-US"/>
              </w:rPr>
              <w:t>‘</w:t>
            </w:r>
            <w:r w:rsidRPr="003113C7">
              <w:rPr>
                <w:bCs/>
                <w:spacing w:val="-7"/>
                <w:sz w:val="28"/>
                <w:szCs w:val="28"/>
                <w:lang w:val="en-US"/>
              </w:rPr>
              <w:t>tkazgichli</w:t>
            </w:r>
            <w:proofErr w:type="spellEnd"/>
            <w:r w:rsidRPr="003113C7">
              <w:rPr>
                <w:bCs/>
                <w:spacing w:val="-7"/>
                <w:sz w:val="28"/>
                <w:szCs w:val="28"/>
                <w:lang w:val="uz-Cyrl-UZ"/>
              </w:rPr>
              <w:t xml:space="preserve"> </w:t>
            </w:r>
            <w:proofErr w:type="spellStart"/>
            <w:r w:rsidRPr="003113C7">
              <w:rPr>
                <w:bCs/>
                <w:spacing w:val="-7"/>
                <w:sz w:val="28"/>
                <w:szCs w:val="28"/>
                <w:lang w:val="en-US"/>
              </w:rPr>
              <w:t>koaksial</w:t>
            </w:r>
            <w:proofErr w:type="spellEnd"/>
            <w:r w:rsidRPr="00073205">
              <w:rPr>
                <w:bCs/>
                <w:spacing w:val="-7"/>
                <w:sz w:val="28"/>
                <w:szCs w:val="28"/>
                <w:lang w:val="en-US"/>
              </w:rPr>
              <w:t xml:space="preserve"> </w:t>
            </w:r>
            <w:proofErr w:type="spellStart"/>
            <w:r w:rsidRPr="003113C7">
              <w:rPr>
                <w:bCs/>
                <w:spacing w:val="-7"/>
                <w:sz w:val="28"/>
                <w:szCs w:val="28"/>
                <w:lang w:val="en-US"/>
              </w:rPr>
              <w:t>o</w:t>
            </w:r>
            <w:r w:rsidRPr="00073205">
              <w:rPr>
                <w:bCs/>
                <w:spacing w:val="-7"/>
                <w:sz w:val="28"/>
                <w:szCs w:val="28"/>
                <w:lang w:val="en-US"/>
              </w:rPr>
              <w:t>‘</w:t>
            </w:r>
            <w:r w:rsidRPr="003113C7">
              <w:rPr>
                <w:bCs/>
                <w:spacing w:val="-7"/>
                <w:sz w:val="28"/>
                <w:szCs w:val="28"/>
                <w:lang w:val="en-US"/>
              </w:rPr>
              <w:t>tish</w:t>
            </w:r>
            <w:proofErr w:type="spellEnd"/>
          </w:p>
          <w:p w14:paraId="401BBB5A"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073205">
              <w:rPr>
                <w:bCs/>
                <w:spacing w:val="-7"/>
                <w:sz w:val="28"/>
                <w:szCs w:val="28"/>
                <w:lang w:val="en-US"/>
              </w:rPr>
              <w:t xml:space="preserve">      </w:t>
            </w:r>
            <w:r w:rsidRPr="003113C7">
              <w:rPr>
                <w:bCs/>
                <w:spacing w:val="-7"/>
                <w:sz w:val="28"/>
                <w:szCs w:val="28"/>
                <w:lang w:val="uz-Cyrl-UZ"/>
              </w:rPr>
              <w:t xml:space="preserve"> тўлқинўтказгичли коаксиал ўтиш</w:t>
            </w:r>
          </w:p>
          <w:p w14:paraId="02EF3488"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pacing w:val="-7"/>
                <w:sz w:val="28"/>
                <w:szCs w:val="28"/>
                <w:lang w:val="uz-Cyrl-UZ"/>
              </w:rPr>
              <w:t>en</w:t>
            </w:r>
            <w:r w:rsidRPr="003113C7">
              <w:rPr>
                <w:bCs/>
                <w:spacing w:val="-7"/>
                <w:sz w:val="28"/>
                <w:szCs w:val="28"/>
                <w:lang w:val="uz-Cyrl-UZ"/>
              </w:rPr>
              <w:t xml:space="preserve"> - </w:t>
            </w:r>
            <w:r w:rsidRPr="003113C7">
              <w:rPr>
                <w:sz w:val="28"/>
                <w:szCs w:val="28"/>
                <w:lang w:val="uz-Cyrl-UZ"/>
              </w:rPr>
              <w:t>waveguide-to-coaxial adapter</w:t>
            </w:r>
          </w:p>
        </w:tc>
        <w:tc>
          <w:tcPr>
            <w:tcW w:w="6260" w:type="dxa"/>
            <w:vAlign w:val="center"/>
          </w:tcPr>
          <w:p w14:paraId="2DBEE7CD" w14:textId="77777777" w:rsidR="00531151" w:rsidRPr="003113C7" w:rsidRDefault="00531151" w:rsidP="00F23303">
            <w:pPr>
              <w:jc w:val="both"/>
              <w:rPr>
                <w:bCs/>
                <w:spacing w:val="-9"/>
                <w:sz w:val="28"/>
                <w:szCs w:val="28"/>
              </w:rPr>
            </w:pPr>
            <w:r w:rsidRPr="003113C7">
              <w:rPr>
                <w:bCs/>
                <w:spacing w:val="-7"/>
                <w:sz w:val="28"/>
                <w:szCs w:val="28"/>
              </w:rPr>
              <w:t xml:space="preserve">Переходная секция линии передачи </w:t>
            </w:r>
            <w:r w:rsidRPr="003113C7">
              <w:rPr>
                <w:bCs/>
                <w:spacing w:val="-7"/>
                <w:sz w:val="28"/>
                <w:szCs w:val="28"/>
                <w:lang w:val="uz-Cyrl-UZ"/>
              </w:rPr>
              <w:t>сверхв</w:t>
            </w:r>
            <w:proofErr w:type="spellStart"/>
            <w:r w:rsidRPr="003113C7">
              <w:rPr>
                <w:bCs/>
                <w:spacing w:val="-7"/>
                <w:sz w:val="28"/>
                <w:szCs w:val="28"/>
              </w:rPr>
              <w:t>ысокой</w:t>
            </w:r>
            <w:proofErr w:type="spellEnd"/>
            <w:r w:rsidRPr="003113C7">
              <w:rPr>
                <w:bCs/>
                <w:spacing w:val="-7"/>
                <w:sz w:val="28"/>
                <w:szCs w:val="28"/>
              </w:rPr>
              <w:t xml:space="preserve"> частоты</w:t>
            </w:r>
            <w:r w:rsidRPr="003113C7">
              <w:rPr>
                <w:bCs/>
                <w:spacing w:val="-9"/>
                <w:sz w:val="28"/>
                <w:szCs w:val="28"/>
              </w:rPr>
              <w:t>, имеющая волноводный вход и коаксиальный выход.</w:t>
            </w:r>
          </w:p>
          <w:p w14:paraId="0FCF6544" w14:textId="77777777" w:rsidR="00531151" w:rsidRPr="003113C7" w:rsidRDefault="00531151" w:rsidP="00F23303">
            <w:pPr>
              <w:jc w:val="both"/>
              <w:rPr>
                <w:bCs/>
                <w:spacing w:val="-9"/>
                <w:sz w:val="28"/>
                <w:szCs w:val="28"/>
              </w:rPr>
            </w:pPr>
          </w:p>
          <w:p w14:paraId="226C9841" w14:textId="77777777" w:rsidR="00531151" w:rsidRPr="003113C7" w:rsidRDefault="00531151" w:rsidP="00F23303">
            <w:pPr>
              <w:jc w:val="both"/>
              <w:rPr>
                <w:bCs/>
                <w:spacing w:val="-9"/>
                <w:sz w:val="28"/>
                <w:szCs w:val="28"/>
              </w:rPr>
            </w:pPr>
            <w:proofErr w:type="gramStart"/>
            <w:r w:rsidRPr="003113C7">
              <w:rPr>
                <w:bCs/>
                <w:spacing w:val="-9"/>
                <w:sz w:val="28"/>
                <w:szCs w:val="28"/>
                <w:lang w:val="en-US"/>
              </w:rPr>
              <w:t>To</w:t>
            </w:r>
            <w:r w:rsidRPr="003113C7">
              <w:rPr>
                <w:bCs/>
                <w:spacing w:val="-9"/>
                <w:sz w:val="28"/>
                <w:szCs w:val="28"/>
              </w:rPr>
              <w:t>‘</w:t>
            </w:r>
            <w:proofErr w:type="spellStart"/>
            <w:proofErr w:type="gramEnd"/>
            <w:r w:rsidRPr="003113C7">
              <w:rPr>
                <w:bCs/>
                <w:spacing w:val="-9"/>
                <w:sz w:val="28"/>
                <w:szCs w:val="28"/>
                <w:lang w:val="en-US"/>
              </w:rPr>
              <w:t>lqino</w:t>
            </w:r>
            <w:proofErr w:type="spellEnd"/>
            <w:r w:rsidRPr="003113C7">
              <w:rPr>
                <w:bCs/>
                <w:spacing w:val="-9"/>
                <w:sz w:val="28"/>
                <w:szCs w:val="28"/>
              </w:rPr>
              <w:t>‘</w:t>
            </w:r>
            <w:proofErr w:type="spellStart"/>
            <w:r w:rsidRPr="003113C7">
              <w:rPr>
                <w:bCs/>
                <w:spacing w:val="-9"/>
                <w:sz w:val="28"/>
                <w:szCs w:val="28"/>
                <w:lang w:val="en-US"/>
              </w:rPr>
              <w:t>tkazgichli</w:t>
            </w:r>
            <w:proofErr w:type="spellEnd"/>
            <w:r w:rsidRPr="003113C7">
              <w:rPr>
                <w:bCs/>
                <w:spacing w:val="-9"/>
                <w:sz w:val="28"/>
                <w:szCs w:val="28"/>
              </w:rPr>
              <w:t xml:space="preserve"> </w:t>
            </w:r>
            <w:proofErr w:type="spellStart"/>
            <w:r w:rsidRPr="003113C7">
              <w:rPr>
                <w:bCs/>
                <w:spacing w:val="-9"/>
                <w:sz w:val="28"/>
                <w:szCs w:val="28"/>
                <w:lang w:val="en-US"/>
              </w:rPr>
              <w:t>kirish</w:t>
            </w:r>
            <w:proofErr w:type="spellEnd"/>
            <w:r w:rsidRPr="003113C7">
              <w:rPr>
                <w:bCs/>
                <w:spacing w:val="-9"/>
                <w:sz w:val="28"/>
                <w:szCs w:val="28"/>
              </w:rPr>
              <w:t xml:space="preserve"> </w:t>
            </w:r>
            <w:proofErr w:type="spellStart"/>
            <w:r w:rsidRPr="003113C7">
              <w:rPr>
                <w:bCs/>
                <w:spacing w:val="-9"/>
                <w:sz w:val="28"/>
                <w:szCs w:val="28"/>
                <w:lang w:val="en-US"/>
              </w:rPr>
              <w:t>va</w:t>
            </w:r>
            <w:proofErr w:type="spellEnd"/>
            <w:r w:rsidRPr="003113C7">
              <w:rPr>
                <w:bCs/>
                <w:spacing w:val="-9"/>
                <w:sz w:val="28"/>
                <w:szCs w:val="28"/>
              </w:rPr>
              <w:t xml:space="preserve"> </w:t>
            </w:r>
            <w:proofErr w:type="spellStart"/>
            <w:r w:rsidRPr="003113C7">
              <w:rPr>
                <w:bCs/>
                <w:spacing w:val="-9"/>
                <w:sz w:val="28"/>
                <w:szCs w:val="28"/>
                <w:lang w:val="en-US"/>
              </w:rPr>
              <w:t>koaksial</w:t>
            </w:r>
            <w:proofErr w:type="spellEnd"/>
            <w:r w:rsidRPr="003113C7">
              <w:rPr>
                <w:bCs/>
                <w:spacing w:val="-9"/>
                <w:sz w:val="28"/>
                <w:szCs w:val="28"/>
              </w:rPr>
              <w:t xml:space="preserve"> </w:t>
            </w:r>
            <w:proofErr w:type="spellStart"/>
            <w:r w:rsidRPr="003113C7">
              <w:rPr>
                <w:bCs/>
                <w:spacing w:val="-9"/>
                <w:sz w:val="28"/>
                <w:szCs w:val="28"/>
                <w:lang w:val="en-US"/>
              </w:rPr>
              <w:t>chiqishga</w:t>
            </w:r>
            <w:proofErr w:type="spellEnd"/>
            <w:r w:rsidRPr="003113C7">
              <w:rPr>
                <w:bCs/>
                <w:spacing w:val="-9"/>
                <w:sz w:val="28"/>
                <w:szCs w:val="28"/>
              </w:rPr>
              <w:t xml:space="preserve"> </w:t>
            </w:r>
            <w:proofErr w:type="spellStart"/>
            <w:r w:rsidRPr="003113C7">
              <w:rPr>
                <w:bCs/>
                <w:spacing w:val="-9"/>
                <w:sz w:val="28"/>
                <w:szCs w:val="28"/>
                <w:lang w:val="en-US"/>
              </w:rPr>
              <w:t>ega</w:t>
            </w:r>
            <w:proofErr w:type="spellEnd"/>
            <w:r w:rsidRPr="003113C7">
              <w:rPr>
                <w:bCs/>
                <w:spacing w:val="-9"/>
                <w:sz w:val="28"/>
                <w:szCs w:val="28"/>
              </w:rPr>
              <w:t xml:space="preserve"> </w:t>
            </w:r>
            <w:r w:rsidRPr="003113C7">
              <w:rPr>
                <w:bCs/>
                <w:spacing w:val="-9"/>
                <w:sz w:val="28"/>
                <w:szCs w:val="28"/>
                <w:lang w:val="en-US"/>
              </w:rPr>
              <w:t>o</w:t>
            </w:r>
            <w:r w:rsidRPr="003113C7">
              <w:rPr>
                <w:bCs/>
                <w:spacing w:val="-9"/>
                <w:sz w:val="28"/>
                <w:szCs w:val="28"/>
              </w:rPr>
              <w:t>‘</w:t>
            </w:r>
            <w:r w:rsidRPr="003113C7">
              <w:rPr>
                <w:bCs/>
                <w:spacing w:val="-9"/>
                <w:sz w:val="28"/>
                <w:szCs w:val="28"/>
                <w:lang w:val="en-US"/>
              </w:rPr>
              <w:t>ta</w:t>
            </w:r>
            <w:r w:rsidRPr="003113C7">
              <w:rPr>
                <w:bCs/>
                <w:spacing w:val="-9"/>
                <w:sz w:val="28"/>
                <w:szCs w:val="28"/>
              </w:rPr>
              <w:t xml:space="preserve"> </w:t>
            </w:r>
            <w:proofErr w:type="spellStart"/>
            <w:r w:rsidRPr="003113C7">
              <w:rPr>
                <w:bCs/>
                <w:spacing w:val="-9"/>
                <w:sz w:val="28"/>
                <w:szCs w:val="28"/>
                <w:lang w:val="en-US"/>
              </w:rPr>
              <w:t>yuqori</w:t>
            </w:r>
            <w:proofErr w:type="spellEnd"/>
            <w:r w:rsidRPr="003113C7">
              <w:rPr>
                <w:bCs/>
                <w:spacing w:val="-9"/>
                <w:sz w:val="28"/>
                <w:szCs w:val="28"/>
              </w:rPr>
              <w:t xml:space="preserve"> </w:t>
            </w:r>
            <w:proofErr w:type="spellStart"/>
            <w:r w:rsidRPr="003113C7">
              <w:rPr>
                <w:bCs/>
                <w:spacing w:val="-9"/>
                <w:sz w:val="28"/>
                <w:szCs w:val="28"/>
                <w:lang w:val="en-US"/>
              </w:rPr>
              <w:t>chastota</w:t>
            </w:r>
            <w:proofErr w:type="spellEnd"/>
            <w:r w:rsidRPr="003113C7">
              <w:rPr>
                <w:bCs/>
                <w:spacing w:val="-9"/>
                <w:sz w:val="28"/>
                <w:szCs w:val="28"/>
              </w:rPr>
              <w:t xml:space="preserve"> </w:t>
            </w:r>
            <w:proofErr w:type="spellStart"/>
            <w:r w:rsidRPr="003113C7">
              <w:rPr>
                <w:bCs/>
                <w:spacing w:val="-9"/>
                <w:sz w:val="28"/>
                <w:szCs w:val="28"/>
                <w:lang w:val="en-US"/>
              </w:rPr>
              <w:t>uzatish</w:t>
            </w:r>
            <w:proofErr w:type="spellEnd"/>
            <w:r w:rsidRPr="003113C7">
              <w:rPr>
                <w:bCs/>
                <w:spacing w:val="-9"/>
                <w:sz w:val="28"/>
                <w:szCs w:val="28"/>
              </w:rPr>
              <w:t xml:space="preserve"> </w:t>
            </w:r>
            <w:proofErr w:type="spellStart"/>
            <w:r w:rsidRPr="003113C7">
              <w:rPr>
                <w:bCs/>
                <w:spacing w:val="-9"/>
                <w:sz w:val="28"/>
                <w:szCs w:val="28"/>
                <w:lang w:val="en-US"/>
              </w:rPr>
              <w:t>liniyasining</w:t>
            </w:r>
            <w:proofErr w:type="spellEnd"/>
            <w:r w:rsidRPr="003113C7">
              <w:rPr>
                <w:bCs/>
                <w:spacing w:val="-9"/>
                <w:sz w:val="28"/>
                <w:szCs w:val="28"/>
              </w:rPr>
              <w:t xml:space="preserve"> </w:t>
            </w:r>
            <w:r w:rsidRPr="003113C7">
              <w:rPr>
                <w:bCs/>
                <w:spacing w:val="-9"/>
                <w:sz w:val="28"/>
                <w:szCs w:val="28"/>
                <w:lang w:val="en-US"/>
              </w:rPr>
              <w:t>o</w:t>
            </w:r>
            <w:r w:rsidRPr="003113C7">
              <w:rPr>
                <w:bCs/>
                <w:spacing w:val="-9"/>
                <w:sz w:val="28"/>
                <w:szCs w:val="28"/>
              </w:rPr>
              <w:t>‘</w:t>
            </w:r>
            <w:proofErr w:type="spellStart"/>
            <w:r w:rsidRPr="003113C7">
              <w:rPr>
                <w:bCs/>
                <w:spacing w:val="-9"/>
                <w:sz w:val="28"/>
                <w:szCs w:val="28"/>
                <w:lang w:val="en-US"/>
              </w:rPr>
              <w:t>tish</w:t>
            </w:r>
            <w:proofErr w:type="spellEnd"/>
            <w:r w:rsidRPr="003113C7">
              <w:rPr>
                <w:bCs/>
                <w:spacing w:val="-9"/>
                <w:sz w:val="28"/>
                <w:szCs w:val="28"/>
              </w:rPr>
              <w:t xml:space="preserve"> </w:t>
            </w:r>
            <w:proofErr w:type="spellStart"/>
            <w:r w:rsidRPr="003113C7">
              <w:rPr>
                <w:bCs/>
                <w:spacing w:val="-9"/>
                <w:sz w:val="28"/>
                <w:szCs w:val="28"/>
                <w:lang w:val="en-US"/>
              </w:rPr>
              <w:t>seksiyasi</w:t>
            </w:r>
            <w:proofErr w:type="spellEnd"/>
            <w:r w:rsidRPr="003113C7">
              <w:rPr>
                <w:bCs/>
                <w:spacing w:val="-9"/>
                <w:sz w:val="28"/>
                <w:szCs w:val="28"/>
              </w:rPr>
              <w:t>.</w:t>
            </w:r>
          </w:p>
          <w:p w14:paraId="3B19B215" w14:textId="77777777" w:rsidR="00531151" w:rsidRPr="003113C7" w:rsidRDefault="00531151" w:rsidP="00F23303">
            <w:pPr>
              <w:jc w:val="both"/>
              <w:rPr>
                <w:bCs/>
                <w:spacing w:val="-9"/>
                <w:sz w:val="28"/>
                <w:szCs w:val="28"/>
                <w:lang w:val="uz-Cyrl-UZ"/>
              </w:rPr>
            </w:pPr>
          </w:p>
          <w:p w14:paraId="63D19982" w14:textId="77777777" w:rsidR="00531151" w:rsidRPr="003113C7" w:rsidRDefault="00531151" w:rsidP="00F23303">
            <w:pPr>
              <w:jc w:val="both"/>
              <w:rPr>
                <w:bCs/>
                <w:sz w:val="28"/>
                <w:szCs w:val="28"/>
                <w:lang w:val="uz-Cyrl-UZ"/>
              </w:rPr>
            </w:pPr>
            <w:r w:rsidRPr="003113C7">
              <w:rPr>
                <w:bCs/>
                <w:spacing w:val="-9"/>
                <w:sz w:val="28"/>
                <w:szCs w:val="28"/>
                <w:lang w:val="uz-Cyrl-UZ"/>
              </w:rPr>
              <w:t>Тўлқинўтказгичли кириш ва коаксиал чиқишга эга ўта юқори частота узатиш линиясининг ўтиш секцияси.</w:t>
            </w:r>
          </w:p>
        </w:tc>
      </w:tr>
      <w:tr w:rsidR="00531151" w:rsidRPr="00073205" w14:paraId="42DAD11E" w14:textId="77777777" w:rsidTr="00F23303">
        <w:trPr>
          <w:tblCellSpacing w:w="0" w:type="dxa"/>
          <w:jc w:val="center"/>
        </w:trPr>
        <w:tc>
          <w:tcPr>
            <w:tcW w:w="3711" w:type="dxa"/>
          </w:tcPr>
          <w:p w14:paraId="07821963"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Волноводно-щелевой мост</w:t>
            </w:r>
          </w:p>
          <w:p w14:paraId="25148FC2"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005C53CA" w:rsidRPr="003113C7">
              <w:rPr>
                <w:bCs/>
                <w:sz w:val="28"/>
                <w:szCs w:val="28"/>
                <w:lang w:val="uz-Cyrl-UZ"/>
              </w:rPr>
              <w:t>to‘lqino‘tkazgichli</w:t>
            </w:r>
            <w:r w:rsidRPr="003113C7">
              <w:rPr>
                <w:bCs/>
                <w:sz w:val="28"/>
                <w:szCs w:val="28"/>
                <w:lang w:val="uz-Cyrl-UZ"/>
              </w:rPr>
              <w:br/>
              <w:t>tirqishli ko‘prik</w:t>
            </w:r>
          </w:p>
          <w:p w14:paraId="20DBC013"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тўлқинўтказгичли тирқишли кўприк</w:t>
            </w:r>
          </w:p>
          <w:p w14:paraId="29644E07"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en</w:t>
            </w:r>
            <w:r w:rsidRPr="003113C7">
              <w:rPr>
                <w:bCs/>
                <w:sz w:val="28"/>
                <w:szCs w:val="28"/>
                <w:lang w:val="uz-Cyrl-UZ"/>
              </w:rPr>
              <w:t xml:space="preserve"> -</w:t>
            </w:r>
            <w:r w:rsidRPr="003113C7">
              <w:rPr>
                <w:b/>
                <w:sz w:val="28"/>
                <w:szCs w:val="28"/>
                <w:lang w:val="uz-Cyrl-UZ"/>
              </w:rPr>
              <w:t xml:space="preserve"> </w:t>
            </w:r>
            <w:r w:rsidRPr="003113C7">
              <w:rPr>
                <w:sz w:val="28"/>
                <w:szCs w:val="28"/>
                <w:lang w:val="uz-Cyrl-UZ"/>
              </w:rPr>
              <w:t>waveguide-slot bridge</w:t>
            </w:r>
          </w:p>
        </w:tc>
        <w:tc>
          <w:tcPr>
            <w:tcW w:w="6260" w:type="dxa"/>
          </w:tcPr>
          <w:p w14:paraId="08123412"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Устройство, состоящее из</w:t>
            </w:r>
            <w:r w:rsidRPr="003113C7">
              <w:rPr>
                <w:bCs/>
                <w:sz w:val="28"/>
                <w:szCs w:val="28"/>
                <w:vertAlign w:val="subscript"/>
              </w:rPr>
              <w:t>;</w:t>
            </w:r>
            <w:r w:rsidRPr="003113C7">
              <w:rPr>
                <w:bCs/>
                <w:sz w:val="28"/>
                <w:szCs w:val="28"/>
              </w:rPr>
              <w:t xml:space="preserve"> двух прямоугольных волноводов, связанных щелью в их общей узкой стенке и используемое для деления мощности.</w:t>
            </w:r>
          </w:p>
          <w:p w14:paraId="3D643BA1"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495065F5"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proofErr w:type="spellStart"/>
            <w:r w:rsidRPr="003113C7">
              <w:rPr>
                <w:bCs/>
                <w:spacing w:val="-10"/>
                <w:sz w:val="28"/>
                <w:szCs w:val="28"/>
                <w:lang w:val="en-US"/>
              </w:rPr>
              <w:t>Ikkita</w:t>
            </w:r>
            <w:proofErr w:type="spellEnd"/>
            <w:r w:rsidRPr="003113C7">
              <w:rPr>
                <w:bCs/>
                <w:spacing w:val="-10"/>
                <w:sz w:val="28"/>
                <w:szCs w:val="28"/>
                <w:lang w:val="en-US"/>
              </w:rPr>
              <w:t xml:space="preserve"> </w:t>
            </w:r>
            <w:proofErr w:type="spellStart"/>
            <w:proofErr w:type="gramStart"/>
            <w:r w:rsidRPr="003113C7">
              <w:rPr>
                <w:bCs/>
                <w:spacing w:val="-10"/>
                <w:sz w:val="28"/>
                <w:szCs w:val="28"/>
                <w:lang w:val="en-US"/>
              </w:rPr>
              <w:t>to‘</w:t>
            </w:r>
            <w:proofErr w:type="gramEnd"/>
            <w:r w:rsidRPr="003113C7">
              <w:rPr>
                <w:bCs/>
                <w:spacing w:val="-10"/>
                <w:sz w:val="28"/>
                <w:szCs w:val="28"/>
                <w:lang w:val="en-US"/>
              </w:rPr>
              <w:t>g‘ri</w:t>
            </w:r>
            <w:proofErr w:type="spellEnd"/>
            <w:r w:rsidRPr="003113C7">
              <w:rPr>
                <w:bCs/>
                <w:spacing w:val="-10"/>
                <w:sz w:val="28"/>
                <w:szCs w:val="28"/>
                <w:lang w:val="en-US"/>
              </w:rPr>
              <w:t xml:space="preserve"> </w:t>
            </w:r>
            <w:proofErr w:type="spellStart"/>
            <w:r w:rsidRPr="003113C7">
              <w:rPr>
                <w:bCs/>
                <w:spacing w:val="-10"/>
                <w:sz w:val="28"/>
                <w:szCs w:val="28"/>
                <w:lang w:val="en-US"/>
              </w:rPr>
              <w:t>burchalki</w:t>
            </w:r>
            <w:proofErr w:type="spellEnd"/>
            <w:r w:rsidRPr="003113C7">
              <w:rPr>
                <w:bCs/>
                <w:spacing w:val="-10"/>
                <w:sz w:val="28"/>
                <w:szCs w:val="28"/>
                <w:lang w:val="en-US"/>
              </w:rPr>
              <w:t xml:space="preserve"> </w:t>
            </w:r>
            <w:proofErr w:type="spellStart"/>
            <w:r w:rsidRPr="003113C7">
              <w:rPr>
                <w:bCs/>
                <w:spacing w:val="-10"/>
                <w:sz w:val="28"/>
                <w:szCs w:val="28"/>
                <w:lang w:val="en-US"/>
              </w:rPr>
              <w:t>to‘lqino‘tkazgichdan</w:t>
            </w:r>
            <w:proofErr w:type="spellEnd"/>
            <w:r w:rsidRPr="003113C7">
              <w:rPr>
                <w:bCs/>
                <w:spacing w:val="-10"/>
                <w:sz w:val="28"/>
                <w:szCs w:val="28"/>
                <w:lang w:val="en-US"/>
              </w:rPr>
              <w:t xml:space="preserve"> </w:t>
            </w:r>
            <w:proofErr w:type="spellStart"/>
            <w:r w:rsidRPr="003113C7">
              <w:rPr>
                <w:bCs/>
                <w:spacing w:val="-10"/>
                <w:sz w:val="28"/>
                <w:szCs w:val="28"/>
                <w:lang w:val="en-US"/>
              </w:rPr>
              <w:t>tashkil</w:t>
            </w:r>
            <w:proofErr w:type="spellEnd"/>
            <w:r w:rsidRPr="003113C7">
              <w:rPr>
                <w:bCs/>
                <w:spacing w:val="-10"/>
                <w:sz w:val="28"/>
                <w:szCs w:val="28"/>
                <w:lang w:val="en-US"/>
              </w:rPr>
              <w:t xml:space="preserve"> </w:t>
            </w:r>
            <w:proofErr w:type="spellStart"/>
            <w:r w:rsidRPr="003113C7">
              <w:rPr>
                <w:bCs/>
                <w:spacing w:val="-10"/>
                <w:sz w:val="28"/>
                <w:szCs w:val="28"/>
                <w:lang w:val="en-US"/>
              </w:rPr>
              <w:t>topgan</w:t>
            </w:r>
            <w:proofErr w:type="spellEnd"/>
            <w:r w:rsidRPr="003113C7">
              <w:rPr>
                <w:bCs/>
                <w:spacing w:val="-10"/>
                <w:sz w:val="28"/>
                <w:szCs w:val="28"/>
                <w:lang w:val="en-US"/>
              </w:rPr>
              <w:t xml:space="preserve">, </w:t>
            </w:r>
            <w:proofErr w:type="spellStart"/>
            <w:r w:rsidRPr="003113C7">
              <w:rPr>
                <w:bCs/>
                <w:spacing w:val="-10"/>
                <w:sz w:val="28"/>
                <w:szCs w:val="28"/>
                <w:lang w:val="en-US"/>
              </w:rPr>
              <w:t>tirqish</w:t>
            </w:r>
            <w:proofErr w:type="spellEnd"/>
            <w:r w:rsidRPr="003113C7">
              <w:rPr>
                <w:bCs/>
                <w:spacing w:val="-10"/>
                <w:sz w:val="28"/>
                <w:szCs w:val="28"/>
                <w:lang w:val="en-US"/>
              </w:rPr>
              <w:t xml:space="preserve"> </w:t>
            </w:r>
            <w:proofErr w:type="spellStart"/>
            <w:r w:rsidRPr="003113C7">
              <w:rPr>
                <w:bCs/>
                <w:spacing w:val="-10"/>
                <w:sz w:val="28"/>
                <w:szCs w:val="28"/>
                <w:lang w:val="en-US"/>
              </w:rPr>
              <w:t>bilan</w:t>
            </w:r>
            <w:proofErr w:type="spellEnd"/>
            <w:r w:rsidRPr="003113C7">
              <w:rPr>
                <w:bCs/>
                <w:spacing w:val="-10"/>
                <w:sz w:val="28"/>
                <w:szCs w:val="28"/>
                <w:lang w:val="en-US"/>
              </w:rPr>
              <w:t xml:space="preserve"> </w:t>
            </w:r>
            <w:proofErr w:type="spellStart"/>
            <w:r w:rsidRPr="003113C7">
              <w:rPr>
                <w:bCs/>
                <w:spacing w:val="-10"/>
                <w:sz w:val="28"/>
                <w:szCs w:val="28"/>
                <w:lang w:val="en-US"/>
              </w:rPr>
              <w:t>ularning</w:t>
            </w:r>
            <w:proofErr w:type="spellEnd"/>
            <w:r w:rsidRPr="003113C7">
              <w:rPr>
                <w:bCs/>
                <w:spacing w:val="-10"/>
                <w:sz w:val="28"/>
                <w:szCs w:val="28"/>
                <w:lang w:val="en-US"/>
              </w:rPr>
              <w:t xml:space="preserve"> </w:t>
            </w:r>
            <w:proofErr w:type="spellStart"/>
            <w:r w:rsidRPr="003113C7">
              <w:rPr>
                <w:bCs/>
                <w:spacing w:val="-10"/>
                <w:sz w:val="28"/>
                <w:szCs w:val="28"/>
                <w:lang w:val="en-US"/>
              </w:rPr>
              <w:t>umumiy</w:t>
            </w:r>
            <w:proofErr w:type="spellEnd"/>
            <w:r w:rsidRPr="003113C7">
              <w:rPr>
                <w:bCs/>
                <w:spacing w:val="-10"/>
                <w:sz w:val="28"/>
                <w:szCs w:val="28"/>
                <w:lang w:val="en-US"/>
              </w:rPr>
              <w:t xml:space="preserve"> tor </w:t>
            </w:r>
            <w:proofErr w:type="spellStart"/>
            <w:r w:rsidRPr="003113C7">
              <w:rPr>
                <w:bCs/>
                <w:spacing w:val="-10"/>
                <w:sz w:val="28"/>
                <w:szCs w:val="28"/>
                <w:lang w:val="en-US"/>
              </w:rPr>
              <w:t>devorida</w:t>
            </w:r>
            <w:proofErr w:type="spellEnd"/>
            <w:r w:rsidRPr="003113C7">
              <w:rPr>
                <w:bCs/>
                <w:spacing w:val="-10"/>
                <w:sz w:val="28"/>
                <w:szCs w:val="28"/>
                <w:lang w:val="en-US"/>
              </w:rPr>
              <w:t xml:space="preserve"> </w:t>
            </w:r>
            <w:proofErr w:type="spellStart"/>
            <w:r w:rsidRPr="003113C7">
              <w:rPr>
                <w:bCs/>
                <w:spacing w:val="-10"/>
                <w:sz w:val="28"/>
                <w:szCs w:val="28"/>
                <w:lang w:val="en-US"/>
              </w:rPr>
              <w:t>bog‘langan</w:t>
            </w:r>
            <w:proofErr w:type="spellEnd"/>
            <w:r w:rsidRPr="003113C7">
              <w:rPr>
                <w:bCs/>
                <w:spacing w:val="-10"/>
                <w:sz w:val="28"/>
                <w:szCs w:val="28"/>
                <w:lang w:val="en-US"/>
              </w:rPr>
              <w:t xml:space="preserve"> </w:t>
            </w:r>
            <w:proofErr w:type="spellStart"/>
            <w:r w:rsidRPr="003113C7">
              <w:rPr>
                <w:bCs/>
                <w:spacing w:val="-10"/>
                <w:sz w:val="28"/>
                <w:szCs w:val="28"/>
                <w:lang w:val="en-US"/>
              </w:rPr>
              <w:t>va</w:t>
            </w:r>
            <w:proofErr w:type="spellEnd"/>
            <w:r w:rsidRPr="003113C7">
              <w:rPr>
                <w:bCs/>
                <w:spacing w:val="-10"/>
                <w:sz w:val="28"/>
                <w:szCs w:val="28"/>
                <w:lang w:val="en-US"/>
              </w:rPr>
              <w:t xml:space="preserve"> </w:t>
            </w:r>
            <w:proofErr w:type="spellStart"/>
            <w:r w:rsidRPr="003113C7">
              <w:rPr>
                <w:bCs/>
                <w:spacing w:val="-10"/>
                <w:sz w:val="28"/>
                <w:szCs w:val="28"/>
                <w:lang w:val="en-US"/>
              </w:rPr>
              <w:t>quvvatni</w:t>
            </w:r>
            <w:proofErr w:type="spellEnd"/>
            <w:r w:rsidRPr="003113C7">
              <w:rPr>
                <w:bCs/>
                <w:spacing w:val="-10"/>
                <w:sz w:val="28"/>
                <w:szCs w:val="28"/>
                <w:lang w:val="en-US"/>
              </w:rPr>
              <w:t xml:space="preserve"> </w:t>
            </w:r>
            <w:proofErr w:type="spellStart"/>
            <w:r w:rsidRPr="003113C7">
              <w:rPr>
                <w:bCs/>
                <w:spacing w:val="-10"/>
                <w:sz w:val="28"/>
                <w:szCs w:val="28"/>
                <w:lang w:val="en-US"/>
              </w:rPr>
              <w:t>bo‘lish</w:t>
            </w:r>
            <w:proofErr w:type="spellEnd"/>
            <w:r w:rsidRPr="003113C7">
              <w:rPr>
                <w:bCs/>
                <w:spacing w:val="-10"/>
                <w:sz w:val="28"/>
                <w:szCs w:val="28"/>
                <w:lang w:val="en-US"/>
              </w:rPr>
              <w:t xml:space="preserve"> </w:t>
            </w:r>
            <w:proofErr w:type="spellStart"/>
            <w:r w:rsidRPr="003113C7">
              <w:rPr>
                <w:bCs/>
                <w:spacing w:val="-10"/>
                <w:sz w:val="28"/>
                <w:szCs w:val="28"/>
                <w:lang w:val="en-US"/>
              </w:rPr>
              <w:t>uchun</w:t>
            </w:r>
            <w:proofErr w:type="spellEnd"/>
            <w:r w:rsidRPr="003113C7">
              <w:rPr>
                <w:bCs/>
                <w:spacing w:val="-10"/>
                <w:sz w:val="28"/>
                <w:szCs w:val="28"/>
                <w:lang w:val="en-US"/>
              </w:rPr>
              <w:t xml:space="preserve"> </w:t>
            </w:r>
            <w:proofErr w:type="spellStart"/>
            <w:r w:rsidRPr="003113C7">
              <w:rPr>
                <w:bCs/>
                <w:spacing w:val="-10"/>
                <w:sz w:val="28"/>
                <w:szCs w:val="28"/>
                <w:lang w:val="en-US"/>
              </w:rPr>
              <w:t>ishlatiladigan</w:t>
            </w:r>
            <w:proofErr w:type="spellEnd"/>
            <w:r w:rsidRPr="003113C7">
              <w:rPr>
                <w:bCs/>
                <w:spacing w:val="-10"/>
                <w:sz w:val="28"/>
                <w:szCs w:val="28"/>
                <w:lang w:val="en-US"/>
              </w:rPr>
              <w:t xml:space="preserve"> </w:t>
            </w:r>
            <w:proofErr w:type="spellStart"/>
            <w:r w:rsidRPr="003113C7">
              <w:rPr>
                <w:bCs/>
                <w:spacing w:val="-10"/>
                <w:sz w:val="28"/>
                <w:szCs w:val="28"/>
                <w:lang w:val="en-US"/>
              </w:rPr>
              <w:t>qurilma</w:t>
            </w:r>
            <w:proofErr w:type="spellEnd"/>
            <w:r w:rsidRPr="003113C7">
              <w:rPr>
                <w:bCs/>
                <w:spacing w:val="-10"/>
                <w:sz w:val="28"/>
                <w:szCs w:val="28"/>
                <w:lang w:val="en-US"/>
              </w:rPr>
              <w:t>.</w:t>
            </w:r>
          </w:p>
          <w:p w14:paraId="2C643302"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p>
          <w:p w14:paraId="1B05A6C0"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pacing w:val="-10"/>
                <w:sz w:val="28"/>
                <w:szCs w:val="28"/>
                <w:lang w:val="uz-Cyrl-UZ"/>
              </w:rPr>
              <w:t>Иккита тўғри бурчакли тўлқинўтказгичдан ташкил топган, тирқиш билан уларнинг умумий тор деворида боғланган ва қувватни бўлиш учун ишлатиладиган қурилма.</w:t>
            </w:r>
          </w:p>
        </w:tc>
      </w:tr>
      <w:tr w:rsidR="00531151" w:rsidRPr="00073205" w14:paraId="6A67D461" w14:textId="77777777" w:rsidTr="00F23303">
        <w:trPr>
          <w:tblCellSpacing w:w="0" w:type="dxa"/>
          <w:jc w:val="center"/>
        </w:trPr>
        <w:tc>
          <w:tcPr>
            <w:tcW w:w="3711" w:type="dxa"/>
          </w:tcPr>
          <w:p w14:paraId="5F953CAB" w14:textId="77777777" w:rsidR="00531151" w:rsidRPr="003113C7" w:rsidRDefault="00531151" w:rsidP="00F23303">
            <w:pPr>
              <w:rPr>
                <w:b/>
                <w:iCs/>
                <w:sz w:val="28"/>
                <w:szCs w:val="28"/>
                <w:lang w:val="uz-Cyrl-UZ"/>
              </w:rPr>
            </w:pPr>
            <w:r w:rsidRPr="003113C7">
              <w:rPr>
                <w:b/>
                <w:iCs/>
                <w:sz w:val="28"/>
                <w:szCs w:val="28"/>
                <w:lang w:val="uz-Cyrl-UZ"/>
              </w:rPr>
              <w:t>Волноводное тропосферное распространение</w:t>
            </w:r>
          </w:p>
          <w:p w14:paraId="7B4564FA" w14:textId="77777777" w:rsidR="00531151" w:rsidRPr="003113C7" w:rsidRDefault="00531151" w:rsidP="00F23303">
            <w:pPr>
              <w:rPr>
                <w:bCs/>
                <w:color w:val="000000"/>
                <w:sz w:val="28"/>
                <w:szCs w:val="28"/>
                <w:lang w:val="uz-Cyrl-UZ"/>
              </w:rPr>
            </w:pPr>
            <w:r w:rsidRPr="003113C7">
              <w:rPr>
                <w:b/>
                <w:bCs/>
                <w:color w:val="000000"/>
                <w:sz w:val="28"/>
                <w:szCs w:val="28"/>
                <w:lang w:val="uz-Cyrl-UZ"/>
              </w:rPr>
              <w:t>uz -</w:t>
            </w:r>
            <w:r w:rsidRPr="003113C7">
              <w:rPr>
                <w:bCs/>
                <w:color w:val="000000"/>
                <w:sz w:val="28"/>
                <w:szCs w:val="28"/>
                <w:lang w:val="uz-Cyrl-UZ"/>
              </w:rPr>
              <w:t xml:space="preserve"> to‘lqino‘tkazcishli troposferaviy tarqalish</w:t>
            </w:r>
          </w:p>
          <w:p w14:paraId="303FCA80" w14:textId="77777777" w:rsidR="00531151" w:rsidRPr="003113C7" w:rsidRDefault="00531151" w:rsidP="00F23303">
            <w:pPr>
              <w:rPr>
                <w:iCs/>
                <w:sz w:val="28"/>
                <w:szCs w:val="28"/>
                <w:lang w:val="uz-Cyrl-UZ"/>
              </w:rPr>
            </w:pPr>
            <w:r w:rsidRPr="003113C7">
              <w:rPr>
                <w:bCs/>
                <w:color w:val="000000"/>
                <w:sz w:val="28"/>
                <w:szCs w:val="28"/>
                <w:lang w:val="uz-Cyrl-UZ"/>
              </w:rPr>
              <w:t xml:space="preserve">      тўлқинўтказгичли тропосферавий тарқалиш</w:t>
            </w:r>
          </w:p>
          <w:p w14:paraId="1A4857C2" w14:textId="77777777" w:rsidR="00531151" w:rsidRPr="003113C7" w:rsidRDefault="00531151" w:rsidP="00F23303">
            <w:pPr>
              <w:rPr>
                <w:b/>
                <w:iCs/>
                <w:sz w:val="28"/>
                <w:szCs w:val="28"/>
                <w:lang w:val="uz-Cyrl-UZ"/>
              </w:rPr>
            </w:pPr>
            <w:r w:rsidRPr="003113C7">
              <w:rPr>
                <w:b/>
                <w:bCs/>
                <w:color w:val="000000"/>
                <w:sz w:val="28"/>
                <w:szCs w:val="28"/>
                <w:lang w:val="uz-Cyrl-UZ"/>
              </w:rPr>
              <w:t xml:space="preserve">en - </w:t>
            </w:r>
            <w:r w:rsidRPr="003113C7">
              <w:rPr>
                <w:iCs/>
                <w:sz w:val="28"/>
                <w:szCs w:val="28"/>
                <w:lang w:val="uz-Cyrl-UZ"/>
              </w:rPr>
              <w:t>ducting</w:t>
            </w:r>
          </w:p>
        </w:tc>
        <w:tc>
          <w:tcPr>
            <w:tcW w:w="6260" w:type="dxa"/>
          </w:tcPr>
          <w:p w14:paraId="645B7D59" w14:textId="77777777" w:rsidR="00531151" w:rsidRPr="003113C7" w:rsidRDefault="00531151" w:rsidP="00F23303">
            <w:pPr>
              <w:jc w:val="both"/>
              <w:rPr>
                <w:sz w:val="28"/>
                <w:szCs w:val="28"/>
              </w:rPr>
            </w:pPr>
            <w:r w:rsidRPr="003113C7">
              <w:rPr>
                <w:sz w:val="28"/>
                <w:szCs w:val="28"/>
              </w:rPr>
              <w:t xml:space="preserve">Направленное распространение радиоволн в </w:t>
            </w:r>
            <w:proofErr w:type="spellStart"/>
            <w:r w:rsidRPr="003113C7">
              <w:rPr>
                <w:sz w:val="28"/>
                <w:szCs w:val="28"/>
              </w:rPr>
              <w:t>тро</w:t>
            </w:r>
            <w:r w:rsidR="005C53CA" w:rsidRPr="003113C7">
              <w:rPr>
                <w:sz w:val="28"/>
                <w:szCs w:val="28"/>
              </w:rPr>
              <w:t>-</w:t>
            </w:r>
            <w:r w:rsidRPr="003113C7">
              <w:rPr>
                <w:sz w:val="28"/>
                <w:szCs w:val="28"/>
              </w:rPr>
              <w:t>посферном</w:t>
            </w:r>
            <w:proofErr w:type="spellEnd"/>
            <w:r w:rsidRPr="003113C7">
              <w:rPr>
                <w:sz w:val="28"/>
                <w:szCs w:val="28"/>
              </w:rPr>
              <w:t xml:space="preserve"> </w:t>
            </w:r>
            <w:proofErr w:type="spellStart"/>
            <w:r w:rsidRPr="003113C7">
              <w:rPr>
                <w:sz w:val="28"/>
                <w:szCs w:val="28"/>
              </w:rPr>
              <w:t>радиоволноводе</w:t>
            </w:r>
            <w:proofErr w:type="spellEnd"/>
            <w:r w:rsidRPr="003113C7">
              <w:rPr>
                <w:sz w:val="28"/>
                <w:szCs w:val="28"/>
              </w:rPr>
              <w:t>.</w:t>
            </w:r>
          </w:p>
          <w:p w14:paraId="24E4B14D" w14:textId="77777777" w:rsidR="00531151" w:rsidRPr="003113C7" w:rsidRDefault="00531151" w:rsidP="00F23303">
            <w:pPr>
              <w:jc w:val="both"/>
              <w:rPr>
                <w:sz w:val="28"/>
                <w:szCs w:val="28"/>
                <w:lang w:val="uz-Cyrl-UZ"/>
              </w:rPr>
            </w:pPr>
          </w:p>
          <w:p w14:paraId="74729503" w14:textId="77777777" w:rsidR="00531151" w:rsidRPr="003113C7" w:rsidRDefault="00531151" w:rsidP="00F23303">
            <w:pPr>
              <w:jc w:val="both"/>
              <w:rPr>
                <w:sz w:val="28"/>
                <w:szCs w:val="28"/>
                <w:lang w:val="en-US"/>
              </w:rPr>
            </w:pPr>
            <w:proofErr w:type="spellStart"/>
            <w:r w:rsidRPr="003113C7">
              <w:rPr>
                <w:sz w:val="28"/>
                <w:szCs w:val="28"/>
                <w:lang w:val="en-US"/>
              </w:rPr>
              <w:t>Troposferaviy</w:t>
            </w:r>
            <w:proofErr w:type="spellEnd"/>
            <w:r w:rsidRPr="003113C7">
              <w:rPr>
                <w:sz w:val="28"/>
                <w:szCs w:val="28"/>
                <w:lang w:val="en-US"/>
              </w:rPr>
              <w:t xml:space="preserve"> </w:t>
            </w:r>
            <w:proofErr w:type="spellStart"/>
            <w:proofErr w:type="gramStart"/>
            <w:r w:rsidRPr="003113C7">
              <w:rPr>
                <w:sz w:val="28"/>
                <w:szCs w:val="28"/>
                <w:lang w:val="en-US"/>
              </w:rPr>
              <w:t>radioto‘</w:t>
            </w:r>
            <w:proofErr w:type="gramEnd"/>
            <w:r w:rsidRPr="003113C7">
              <w:rPr>
                <w:sz w:val="28"/>
                <w:szCs w:val="28"/>
                <w:lang w:val="en-US"/>
              </w:rPr>
              <w:t>lqino‘tkazgichda</w:t>
            </w:r>
            <w:proofErr w:type="spellEnd"/>
            <w:r w:rsidRPr="003113C7">
              <w:rPr>
                <w:sz w:val="28"/>
                <w:szCs w:val="28"/>
                <w:lang w:val="en-US"/>
              </w:rPr>
              <w:t xml:space="preserve"> </w:t>
            </w:r>
            <w:proofErr w:type="spellStart"/>
            <w:r w:rsidRPr="003113C7">
              <w:rPr>
                <w:sz w:val="28"/>
                <w:szCs w:val="28"/>
                <w:lang w:val="en-US"/>
              </w:rPr>
              <w:t>radioto‘lqin</w:t>
            </w:r>
            <w:r w:rsidR="005C53CA" w:rsidRPr="003113C7">
              <w:rPr>
                <w:sz w:val="28"/>
                <w:szCs w:val="28"/>
                <w:lang w:val="en-US"/>
              </w:rPr>
              <w:t>-</w:t>
            </w:r>
            <w:r w:rsidRPr="003113C7">
              <w:rPr>
                <w:sz w:val="28"/>
                <w:szCs w:val="28"/>
                <w:lang w:val="en-US"/>
              </w:rPr>
              <w:t>larning</w:t>
            </w:r>
            <w:proofErr w:type="spellEnd"/>
            <w:r w:rsidRPr="003113C7">
              <w:rPr>
                <w:sz w:val="28"/>
                <w:szCs w:val="28"/>
                <w:lang w:val="en-US"/>
              </w:rPr>
              <w:t xml:space="preserve"> </w:t>
            </w:r>
            <w:proofErr w:type="spellStart"/>
            <w:r w:rsidRPr="003113C7">
              <w:rPr>
                <w:sz w:val="28"/>
                <w:szCs w:val="28"/>
                <w:lang w:val="en-US"/>
              </w:rPr>
              <w:t>yo‘naltirigan</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w:t>
            </w:r>
          </w:p>
          <w:p w14:paraId="6ACB7D36" w14:textId="77777777" w:rsidR="00531151" w:rsidRPr="003113C7" w:rsidRDefault="00531151" w:rsidP="00F23303">
            <w:pPr>
              <w:jc w:val="both"/>
              <w:rPr>
                <w:sz w:val="28"/>
                <w:szCs w:val="28"/>
                <w:lang w:val="en-US"/>
              </w:rPr>
            </w:pPr>
          </w:p>
          <w:p w14:paraId="1B8F7AD4" w14:textId="77777777" w:rsidR="00531151" w:rsidRPr="003113C7" w:rsidRDefault="00531151" w:rsidP="00F23303">
            <w:pPr>
              <w:jc w:val="both"/>
              <w:rPr>
                <w:sz w:val="28"/>
                <w:szCs w:val="28"/>
                <w:lang w:val="en-US"/>
              </w:rPr>
            </w:pPr>
            <w:proofErr w:type="spellStart"/>
            <w:r w:rsidRPr="003113C7">
              <w:rPr>
                <w:sz w:val="28"/>
                <w:szCs w:val="28"/>
              </w:rPr>
              <w:t>Тропосферавий</w:t>
            </w:r>
            <w:proofErr w:type="spellEnd"/>
            <w:r w:rsidRPr="003113C7">
              <w:rPr>
                <w:sz w:val="28"/>
                <w:szCs w:val="28"/>
                <w:lang w:val="en-US"/>
              </w:rPr>
              <w:t xml:space="preserve"> </w:t>
            </w:r>
            <w:proofErr w:type="spellStart"/>
            <w:r w:rsidRPr="003113C7">
              <w:rPr>
                <w:sz w:val="28"/>
                <w:szCs w:val="28"/>
              </w:rPr>
              <w:t>радиотўлқинўтказгичда</w:t>
            </w:r>
            <w:proofErr w:type="spellEnd"/>
            <w:r w:rsidRPr="003113C7">
              <w:rPr>
                <w:sz w:val="28"/>
                <w:szCs w:val="28"/>
                <w:lang w:val="en-US"/>
              </w:rPr>
              <w:t xml:space="preserve"> </w:t>
            </w:r>
            <w:proofErr w:type="spellStart"/>
            <w:r w:rsidRPr="003113C7">
              <w:rPr>
                <w:sz w:val="28"/>
                <w:szCs w:val="28"/>
              </w:rPr>
              <w:t>радиотўл</w:t>
            </w:r>
            <w:proofErr w:type="spellEnd"/>
            <w:r w:rsidR="005C53CA" w:rsidRPr="003113C7">
              <w:rPr>
                <w:sz w:val="28"/>
                <w:szCs w:val="28"/>
                <w:lang w:val="en-US"/>
              </w:rPr>
              <w:t>-</w:t>
            </w:r>
            <w:proofErr w:type="spellStart"/>
            <w:r w:rsidRPr="003113C7">
              <w:rPr>
                <w:sz w:val="28"/>
                <w:szCs w:val="28"/>
              </w:rPr>
              <w:t>қинларнинг</w:t>
            </w:r>
            <w:proofErr w:type="spellEnd"/>
            <w:r w:rsidRPr="003113C7">
              <w:rPr>
                <w:sz w:val="28"/>
                <w:szCs w:val="28"/>
                <w:lang w:val="en-US"/>
              </w:rPr>
              <w:t xml:space="preserve"> </w:t>
            </w:r>
            <w:proofErr w:type="spellStart"/>
            <w:r w:rsidRPr="003113C7">
              <w:rPr>
                <w:sz w:val="28"/>
                <w:szCs w:val="28"/>
              </w:rPr>
              <w:t>йўналтирилган</w:t>
            </w:r>
            <w:proofErr w:type="spellEnd"/>
            <w:r w:rsidRPr="003113C7">
              <w:rPr>
                <w:sz w:val="28"/>
                <w:szCs w:val="28"/>
                <w:lang w:val="en-US"/>
              </w:rPr>
              <w:t xml:space="preserve"> </w:t>
            </w:r>
            <w:proofErr w:type="spellStart"/>
            <w:r w:rsidRPr="003113C7">
              <w:rPr>
                <w:sz w:val="28"/>
                <w:szCs w:val="28"/>
              </w:rPr>
              <w:t>тарқалиши</w:t>
            </w:r>
            <w:proofErr w:type="spellEnd"/>
            <w:r w:rsidRPr="003113C7">
              <w:rPr>
                <w:sz w:val="28"/>
                <w:szCs w:val="28"/>
                <w:lang w:val="en-US"/>
              </w:rPr>
              <w:t>.</w:t>
            </w:r>
          </w:p>
        </w:tc>
      </w:tr>
      <w:tr w:rsidR="00531151" w:rsidRPr="003113C7" w14:paraId="3A492F6A" w14:textId="77777777" w:rsidTr="00F23303">
        <w:trPr>
          <w:tblCellSpacing w:w="0" w:type="dxa"/>
          <w:jc w:val="center"/>
        </w:trPr>
        <w:tc>
          <w:tcPr>
            <w:tcW w:w="3711" w:type="dxa"/>
          </w:tcPr>
          <w:p w14:paraId="2C4B8460"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Волноводное распространение</w:t>
            </w:r>
          </w:p>
          <w:p w14:paraId="6822295E"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to‘lqino‘tkazgichli tarqalish</w:t>
            </w:r>
          </w:p>
          <w:p w14:paraId="0199FAD5"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тўлқинўтказгичли тарқалиш</w:t>
            </w:r>
          </w:p>
          <w:p w14:paraId="0B385E47" w14:textId="77777777" w:rsidR="00531151" w:rsidRPr="003113C7" w:rsidRDefault="00531151" w:rsidP="00F23303">
            <w:pPr>
              <w:shd w:val="clear" w:color="auto" w:fill="FFFFFF"/>
              <w:rPr>
                <w:b/>
                <w:bCs/>
                <w:spacing w:val="-7"/>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r w:rsidRPr="003113C7">
              <w:rPr>
                <w:sz w:val="28"/>
                <w:szCs w:val="28"/>
                <w:lang w:val="en-US"/>
              </w:rPr>
              <w:t>ducting,</w:t>
            </w:r>
            <w:r w:rsidRPr="003113C7">
              <w:rPr>
                <w:lang w:val="en-US"/>
              </w:rPr>
              <w:t xml:space="preserve"> </w:t>
            </w:r>
            <w:r w:rsidR="005C53CA" w:rsidRPr="003113C7">
              <w:rPr>
                <w:sz w:val="28"/>
                <w:szCs w:val="28"/>
                <w:lang w:val="en-US"/>
              </w:rPr>
              <w:t>waveguide</w:t>
            </w:r>
            <w:r w:rsidRPr="003113C7">
              <w:rPr>
                <w:sz w:val="28"/>
                <w:szCs w:val="28"/>
                <w:lang w:val="en-US"/>
              </w:rPr>
              <w:br/>
              <w:t>propagation</w:t>
            </w:r>
          </w:p>
        </w:tc>
        <w:tc>
          <w:tcPr>
            <w:tcW w:w="6260" w:type="dxa"/>
          </w:tcPr>
          <w:p w14:paraId="0C85734F" w14:textId="77777777" w:rsidR="00531151" w:rsidRPr="003113C7" w:rsidRDefault="005C53CA" w:rsidP="00F23303">
            <w:pPr>
              <w:widowControl w:val="0"/>
              <w:shd w:val="clear" w:color="auto" w:fill="FFFFFF"/>
              <w:autoSpaceDE w:val="0"/>
              <w:autoSpaceDN w:val="0"/>
              <w:adjustRightInd w:val="0"/>
              <w:ind w:right="10"/>
              <w:jc w:val="both"/>
              <w:rPr>
                <w:bCs/>
                <w:sz w:val="28"/>
                <w:szCs w:val="28"/>
              </w:rPr>
            </w:pPr>
            <w:r w:rsidRPr="003113C7">
              <w:rPr>
                <w:bCs/>
                <w:sz w:val="28"/>
                <w:szCs w:val="28"/>
              </w:rPr>
              <w:t xml:space="preserve">Распространение радиоволн между </w:t>
            </w:r>
            <w:proofErr w:type="gramStart"/>
            <w:r w:rsidR="00531151" w:rsidRPr="003113C7">
              <w:rPr>
                <w:bCs/>
                <w:sz w:val="28"/>
                <w:szCs w:val="28"/>
              </w:rPr>
              <w:t>определенны</w:t>
            </w:r>
            <w:r w:rsidRPr="003113C7">
              <w:rPr>
                <w:bCs/>
                <w:sz w:val="28"/>
                <w:szCs w:val="28"/>
              </w:rPr>
              <w:t>-</w:t>
            </w:r>
            <w:r w:rsidR="00531151" w:rsidRPr="003113C7">
              <w:rPr>
                <w:bCs/>
                <w:sz w:val="28"/>
                <w:szCs w:val="28"/>
              </w:rPr>
              <w:t>ми</w:t>
            </w:r>
            <w:proofErr w:type="gramEnd"/>
            <w:r w:rsidR="00531151" w:rsidRPr="003113C7">
              <w:rPr>
                <w:bCs/>
                <w:sz w:val="28"/>
                <w:szCs w:val="28"/>
              </w:rPr>
              <w:t xml:space="preserve"> ограничивающими поверхностями, при кото</w:t>
            </w:r>
            <w:r w:rsidRPr="003113C7">
              <w:rPr>
                <w:bCs/>
                <w:sz w:val="28"/>
                <w:szCs w:val="28"/>
              </w:rPr>
              <w:t>-</w:t>
            </w:r>
            <w:r w:rsidR="00531151" w:rsidRPr="003113C7">
              <w:rPr>
                <w:bCs/>
                <w:sz w:val="28"/>
                <w:szCs w:val="28"/>
              </w:rPr>
              <w:t xml:space="preserve">ром волновые поля между этими поверхностями с расстоянием убывают медленнее, чем в </w:t>
            </w:r>
            <w:proofErr w:type="spellStart"/>
            <w:r w:rsidR="00531151" w:rsidRPr="003113C7">
              <w:rPr>
                <w:bCs/>
                <w:sz w:val="28"/>
                <w:szCs w:val="28"/>
              </w:rPr>
              <w:t>однород</w:t>
            </w:r>
            <w:proofErr w:type="spellEnd"/>
            <w:r w:rsidRPr="003113C7">
              <w:rPr>
                <w:bCs/>
                <w:sz w:val="28"/>
                <w:szCs w:val="28"/>
              </w:rPr>
              <w:t>-</w:t>
            </w:r>
            <w:r w:rsidR="00531151" w:rsidRPr="003113C7">
              <w:rPr>
                <w:bCs/>
                <w:sz w:val="28"/>
                <w:szCs w:val="28"/>
              </w:rPr>
              <w:t>ной среде.</w:t>
            </w:r>
          </w:p>
          <w:p w14:paraId="76A54E70" w14:textId="77777777" w:rsidR="00531151" w:rsidRPr="003113C7" w:rsidRDefault="00531151" w:rsidP="00F23303">
            <w:pPr>
              <w:widowControl w:val="0"/>
              <w:shd w:val="clear" w:color="auto" w:fill="FFFFFF"/>
              <w:autoSpaceDE w:val="0"/>
              <w:autoSpaceDN w:val="0"/>
              <w:adjustRightInd w:val="0"/>
              <w:ind w:right="10"/>
              <w:jc w:val="both"/>
              <w:rPr>
                <w:bCs/>
              </w:rPr>
            </w:pPr>
          </w:p>
          <w:p w14:paraId="3EBF11BE"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roofErr w:type="spellStart"/>
            <w:proofErr w:type="gramStart"/>
            <w:r w:rsidRPr="003113C7">
              <w:rPr>
                <w:bCs/>
                <w:sz w:val="28"/>
                <w:szCs w:val="28"/>
                <w:lang w:val="en-US"/>
              </w:rPr>
              <w:t>Radioto</w:t>
            </w:r>
            <w:proofErr w:type="spellEnd"/>
            <w:r w:rsidRPr="003113C7">
              <w:rPr>
                <w:bCs/>
                <w:sz w:val="28"/>
                <w:szCs w:val="28"/>
              </w:rPr>
              <w:t>‘</w:t>
            </w:r>
            <w:proofErr w:type="spellStart"/>
            <w:proofErr w:type="gramEnd"/>
            <w:r w:rsidRPr="003113C7">
              <w:rPr>
                <w:bCs/>
                <w:sz w:val="28"/>
                <w:szCs w:val="28"/>
                <w:lang w:val="en-US"/>
              </w:rPr>
              <w:t>lqinlarning</w:t>
            </w:r>
            <w:proofErr w:type="spellEnd"/>
            <w:r w:rsidRPr="003113C7">
              <w:rPr>
                <w:bCs/>
                <w:sz w:val="28"/>
                <w:szCs w:val="28"/>
              </w:rPr>
              <w:t xml:space="preserve"> </w:t>
            </w:r>
            <w:r w:rsidRPr="003113C7">
              <w:rPr>
                <w:bCs/>
                <w:sz w:val="28"/>
                <w:szCs w:val="28"/>
                <w:lang w:val="en-US"/>
              </w:rPr>
              <w:t>ma</w:t>
            </w:r>
            <w:r w:rsidRPr="003113C7">
              <w:rPr>
                <w:bCs/>
                <w:sz w:val="28"/>
                <w:szCs w:val="28"/>
              </w:rPr>
              <w:t>’</w:t>
            </w:r>
            <w:proofErr w:type="spellStart"/>
            <w:r w:rsidRPr="003113C7">
              <w:rPr>
                <w:bCs/>
                <w:sz w:val="28"/>
                <w:szCs w:val="28"/>
                <w:lang w:val="en-US"/>
              </w:rPr>
              <w:t>lum</w:t>
            </w:r>
            <w:proofErr w:type="spellEnd"/>
            <w:r w:rsidRPr="003113C7">
              <w:rPr>
                <w:bCs/>
                <w:sz w:val="28"/>
                <w:szCs w:val="28"/>
              </w:rPr>
              <w:t xml:space="preserve"> </w:t>
            </w:r>
            <w:proofErr w:type="spellStart"/>
            <w:r w:rsidRPr="003113C7">
              <w:rPr>
                <w:bCs/>
                <w:sz w:val="28"/>
                <w:szCs w:val="28"/>
                <w:lang w:val="en-US"/>
              </w:rPr>
              <w:t>cheklovchi</w:t>
            </w:r>
            <w:proofErr w:type="spellEnd"/>
            <w:r w:rsidRPr="003113C7">
              <w:rPr>
                <w:bCs/>
                <w:sz w:val="28"/>
                <w:szCs w:val="28"/>
              </w:rPr>
              <w:t xml:space="preserve"> </w:t>
            </w:r>
            <w:proofErr w:type="spellStart"/>
            <w:r w:rsidRPr="003113C7">
              <w:rPr>
                <w:bCs/>
                <w:sz w:val="28"/>
                <w:szCs w:val="28"/>
                <w:lang w:val="en-US"/>
              </w:rPr>
              <w:t>sirtlar</w:t>
            </w:r>
            <w:proofErr w:type="spellEnd"/>
            <w:r w:rsidRPr="003113C7">
              <w:rPr>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rta</w:t>
            </w:r>
            <w:proofErr w:type="spellEnd"/>
            <w:r w:rsidR="005C53CA" w:rsidRPr="003113C7">
              <w:rPr>
                <w:bCs/>
                <w:sz w:val="28"/>
                <w:szCs w:val="28"/>
              </w:rPr>
              <w:t>-</w:t>
            </w:r>
            <w:proofErr w:type="spellStart"/>
            <w:r w:rsidRPr="003113C7">
              <w:rPr>
                <w:bCs/>
                <w:sz w:val="28"/>
                <w:szCs w:val="28"/>
                <w:lang w:val="en-US"/>
              </w:rPr>
              <w:t>sida</w:t>
            </w:r>
            <w:proofErr w:type="spellEnd"/>
            <w:r w:rsidRPr="003113C7">
              <w:rPr>
                <w:bCs/>
                <w:sz w:val="28"/>
                <w:szCs w:val="28"/>
              </w:rPr>
              <w:t xml:space="preserve"> </w:t>
            </w:r>
            <w:proofErr w:type="spellStart"/>
            <w:r w:rsidRPr="003113C7">
              <w:rPr>
                <w:bCs/>
                <w:sz w:val="28"/>
                <w:szCs w:val="28"/>
                <w:lang w:val="en-US"/>
              </w:rPr>
              <w:t>tarqalishi</w:t>
            </w:r>
            <w:proofErr w:type="spellEnd"/>
            <w:r w:rsidRPr="003113C7">
              <w:rPr>
                <w:bCs/>
                <w:sz w:val="28"/>
                <w:szCs w:val="28"/>
              </w:rPr>
              <w:t xml:space="preserve">, </w:t>
            </w:r>
            <w:proofErr w:type="spellStart"/>
            <w:r w:rsidRPr="003113C7">
              <w:rPr>
                <w:bCs/>
                <w:sz w:val="28"/>
                <w:szCs w:val="28"/>
                <w:lang w:val="en-US"/>
              </w:rPr>
              <w:t>bunda</w:t>
            </w:r>
            <w:proofErr w:type="spellEnd"/>
            <w:r w:rsidRPr="003113C7">
              <w:rPr>
                <w:bCs/>
                <w:sz w:val="28"/>
                <w:szCs w:val="28"/>
              </w:rPr>
              <w:t xml:space="preserve"> </w:t>
            </w:r>
            <w:proofErr w:type="spellStart"/>
            <w:r w:rsidRPr="003113C7">
              <w:rPr>
                <w:bCs/>
                <w:sz w:val="28"/>
                <w:szCs w:val="28"/>
                <w:lang w:val="en-US"/>
              </w:rPr>
              <w:t>shu</w:t>
            </w:r>
            <w:proofErr w:type="spellEnd"/>
            <w:r w:rsidRPr="003113C7">
              <w:rPr>
                <w:bCs/>
                <w:sz w:val="28"/>
                <w:szCs w:val="28"/>
              </w:rPr>
              <w:t xml:space="preserve"> </w:t>
            </w:r>
            <w:proofErr w:type="spellStart"/>
            <w:r w:rsidRPr="003113C7">
              <w:rPr>
                <w:bCs/>
                <w:sz w:val="28"/>
                <w:szCs w:val="28"/>
                <w:lang w:val="en-US"/>
              </w:rPr>
              <w:t>sirtlar</w:t>
            </w:r>
            <w:proofErr w:type="spellEnd"/>
            <w:r w:rsidRPr="003113C7">
              <w:rPr>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rtasidagi</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lqinli</w:t>
            </w:r>
            <w:proofErr w:type="spellEnd"/>
            <w:r w:rsidRPr="003113C7">
              <w:rPr>
                <w:bCs/>
                <w:sz w:val="28"/>
                <w:szCs w:val="28"/>
              </w:rPr>
              <w:t xml:space="preserve"> </w:t>
            </w:r>
            <w:proofErr w:type="spellStart"/>
            <w:r w:rsidRPr="003113C7">
              <w:rPr>
                <w:bCs/>
                <w:sz w:val="28"/>
                <w:szCs w:val="28"/>
                <w:lang w:val="en-US"/>
              </w:rPr>
              <w:t>maydonlar</w:t>
            </w:r>
            <w:proofErr w:type="spellEnd"/>
            <w:r w:rsidRPr="003113C7">
              <w:rPr>
                <w:bCs/>
                <w:sz w:val="28"/>
                <w:szCs w:val="28"/>
              </w:rPr>
              <w:t xml:space="preserve"> </w:t>
            </w:r>
            <w:proofErr w:type="spellStart"/>
            <w:r w:rsidRPr="003113C7">
              <w:rPr>
                <w:bCs/>
                <w:sz w:val="28"/>
                <w:szCs w:val="28"/>
                <w:lang w:val="en-US"/>
              </w:rPr>
              <w:t>bir</w:t>
            </w:r>
            <w:proofErr w:type="spellEnd"/>
            <w:r w:rsidRPr="003113C7">
              <w:rPr>
                <w:bCs/>
                <w:sz w:val="28"/>
                <w:szCs w:val="28"/>
              </w:rPr>
              <w:t xml:space="preserve"> </w:t>
            </w:r>
            <w:proofErr w:type="spellStart"/>
            <w:r w:rsidRPr="003113C7">
              <w:rPr>
                <w:bCs/>
                <w:sz w:val="28"/>
                <w:szCs w:val="28"/>
                <w:lang w:val="en-US"/>
              </w:rPr>
              <w:t>xil</w:t>
            </w:r>
            <w:proofErr w:type="spellEnd"/>
            <w:r w:rsidRPr="003113C7">
              <w:rPr>
                <w:bCs/>
                <w:sz w:val="28"/>
                <w:szCs w:val="28"/>
              </w:rPr>
              <w:t xml:space="preserve"> </w:t>
            </w:r>
            <w:proofErr w:type="spellStart"/>
            <w:r w:rsidRPr="003113C7">
              <w:rPr>
                <w:bCs/>
                <w:sz w:val="28"/>
                <w:szCs w:val="28"/>
                <w:lang w:val="en-US"/>
              </w:rPr>
              <w:t>muhitdagiga</w:t>
            </w:r>
            <w:proofErr w:type="spellEnd"/>
            <w:r w:rsidRPr="003113C7">
              <w:rPr>
                <w:bCs/>
                <w:sz w:val="28"/>
                <w:szCs w:val="28"/>
              </w:rPr>
              <w:t xml:space="preserve"> </w:t>
            </w:r>
            <w:proofErr w:type="spellStart"/>
            <w:r w:rsidRPr="003113C7">
              <w:rPr>
                <w:bCs/>
                <w:sz w:val="28"/>
                <w:szCs w:val="28"/>
                <w:lang w:val="en-US"/>
              </w:rPr>
              <w:t>qaraganda</w:t>
            </w:r>
            <w:proofErr w:type="spellEnd"/>
            <w:r w:rsidRPr="003113C7">
              <w:rPr>
                <w:bCs/>
                <w:sz w:val="28"/>
                <w:szCs w:val="28"/>
              </w:rPr>
              <w:t xml:space="preserve"> </w:t>
            </w:r>
            <w:proofErr w:type="spellStart"/>
            <w:r w:rsidRPr="003113C7">
              <w:rPr>
                <w:bCs/>
                <w:sz w:val="28"/>
                <w:szCs w:val="28"/>
              </w:rPr>
              <w:t>masofa</w:t>
            </w:r>
            <w:proofErr w:type="spellEnd"/>
            <w:r w:rsidRPr="003113C7">
              <w:rPr>
                <w:bCs/>
                <w:sz w:val="28"/>
                <w:szCs w:val="28"/>
              </w:rPr>
              <w:t xml:space="preserve"> </w:t>
            </w:r>
            <w:proofErr w:type="spellStart"/>
            <w:r w:rsidRPr="003113C7">
              <w:rPr>
                <w:bCs/>
                <w:sz w:val="28"/>
                <w:szCs w:val="28"/>
              </w:rPr>
              <w:t>bilan</w:t>
            </w:r>
            <w:proofErr w:type="spellEnd"/>
            <w:r w:rsidRPr="003113C7">
              <w:rPr>
                <w:bCs/>
                <w:sz w:val="28"/>
                <w:szCs w:val="28"/>
              </w:rPr>
              <w:t xml:space="preserve"> </w:t>
            </w:r>
            <w:proofErr w:type="spellStart"/>
            <w:r w:rsidRPr="003113C7">
              <w:rPr>
                <w:bCs/>
                <w:sz w:val="28"/>
                <w:szCs w:val="28"/>
                <w:lang w:val="en-US"/>
              </w:rPr>
              <w:t>sekin</w:t>
            </w:r>
            <w:proofErr w:type="spellEnd"/>
            <w:r w:rsidRPr="003113C7">
              <w:rPr>
                <w:bCs/>
                <w:sz w:val="28"/>
                <w:szCs w:val="28"/>
              </w:rPr>
              <w:t xml:space="preserve"> </w:t>
            </w:r>
            <w:proofErr w:type="spellStart"/>
            <w:r w:rsidRPr="003113C7">
              <w:rPr>
                <w:bCs/>
                <w:sz w:val="28"/>
                <w:szCs w:val="28"/>
                <w:lang w:val="en-US"/>
              </w:rPr>
              <w:t>kamayadi</w:t>
            </w:r>
            <w:proofErr w:type="spellEnd"/>
            <w:r w:rsidRPr="003113C7">
              <w:rPr>
                <w:bCs/>
                <w:sz w:val="28"/>
                <w:szCs w:val="28"/>
              </w:rPr>
              <w:t>.</w:t>
            </w:r>
          </w:p>
          <w:p w14:paraId="4318693C" w14:textId="77777777" w:rsidR="00531151" w:rsidRPr="003113C7" w:rsidRDefault="00531151" w:rsidP="00F23303">
            <w:pPr>
              <w:widowControl w:val="0"/>
              <w:shd w:val="clear" w:color="auto" w:fill="FFFFFF"/>
              <w:autoSpaceDE w:val="0"/>
              <w:autoSpaceDN w:val="0"/>
              <w:adjustRightInd w:val="0"/>
              <w:ind w:right="10"/>
              <w:jc w:val="both"/>
              <w:rPr>
                <w:bCs/>
              </w:rPr>
            </w:pPr>
          </w:p>
          <w:p w14:paraId="1A89FA04"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Радиотўлқинларнинг маълум чекловчи сиртлар ўртасида тарқалиши, бунда шу сиртлар ўртасида</w:t>
            </w:r>
            <w:r w:rsidR="005C53CA" w:rsidRPr="003113C7">
              <w:rPr>
                <w:bCs/>
                <w:sz w:val="28"/>
                <w:szCs w:val="28"/>
                <w:lang w:val="uz-Cyrl-UZ"/>
              </w:rPr>
              <w:t>-</w:t>
            </w:r>
            <w:r w:rsidRPr="003113C7">
              <w:rPr>
                <w:bCs/>
                <w:sz w:val="28"/>
                <w:szCs w:val="28"/>
                <w:lang w:val="uz-Cyrl-UZ"/>
              </w:rPr>
              <w:t>ги тўлқинли майдонлар бир хил муҳитдагига қа</w:t>
            </w:r>
            <w:r w:rsidR="005C53CA" w:rsidRPr="003113C7">
              <w:rPr>
                <w:bCs/>
                <w:sz w:val="28"/>
                <w:szCs w:val="28"/>
                <w:lang w:val="uz-Cyrl-UZ"/>
              </w:rPr>
              <w:t>-</w:t>
            </w:r>
            <w:r w:rsidRPr="003113C7">
              <w:rPr>
                <w:bCs/>
                <w:sz w:val="28"/>
                <w:szCs w:val="28"/>
                <w:lang w:val="uz-Cyrl-UZ"/>
              </w:rPr>
              <w:t>раганда масофа билан секин камаяди.</w:t>
            </w:r>
          </w:p>
        </w:tc>
      </w:tr>
      <w:tr w:rsidR="00531151" w:rsidRPr="00073205" w14:paraId="7C1A7D5C" w14:textId="77777777" w:rsidTr="00F23303">
        <w:trPr>
          <w:tblCellSpacing w:w="0" w:type="dxa"/>
          <w:jc w:val="center"/>
        </w:trPr>
        <w:tc>
          <w:tcPr>
            <w:tcW w:w="3711" w:type="dxa"/>
          </w:tcPr>
          <w:p w14:paraId="24ACC5AF" w14:textId="77777777" w:rsidR="00531151" w:rsidRPr="003113C7" w:rsidRDefault="00531151" w:rsidP="00F23303">
            <w:pPr>
              <w:ind w:firstLine="6"/>
              <w:rPr>
                <w:b/>
                <w:bCs/>
                <w:sz w:val="28"/>
                <w:szCs w:val="28"/>
              </w:rPr>
            </w:pPr>
            <w:r w:rsidRPr="003113C7">
              <w:rPr>
                <w:b/>
                <w:sz w:val="28"/>
                <w:szCs w:val="28"/>
              </w:rPr>
              <w:lastRenderedPageBreak/>
              <w:t>Волноводный вентиль</w:t>
            </w:r>
          </w:p>
          <w:p w14:paraId="13288BB1" w14:textId="77777777" w:rsidR="00531151" w:rsidRPr="003113C7" w:rsidRDefault="00531151" w:rsidP="00F23303">
            <w:pPr>
              <w:ind w:firstLine="6"/>
              <w:rPr>
                <w:sz w:val="28"/>
                <w:szCs w:val="28"/>
              </w:rPr>
            </w:pPr>
            <w:proofErr w:type="spellStart"/>
            <w:r w:rsidRPr="003113C7">
              <w:rPr>
                <w:b/>
                <w:sz w:val="28"/>
                <w:szCs w:val="28"/>
                <w:lang w:val="en-US"/>
              </w:rPr>
              <w:t>uz</w:t>
            </w:r>
            <w:proofErr w:type="spellEnd"/>
            <w:r w:rsidRPr="003113C7">
              <w:rPr>
                <w:b/>
                <w:sz w:val="28"/>
                <w:szCs w:val="28"/>
              </w:rPr>
              <w:t xml:space="preserve"> - </w:t>
            </w: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lqino</w:t>
            </w:r>
            <w:proofErr w:type="spellEnd"/>
            <w:r w:rsidRPr="003113C7">
              <w:rPr>
                <w:sz w:val="28"/>
                <w:szCs w:val="28"/>
              </w:rPr>
              <w:t>‘</w:t>
            </w:r>
            <w:proofErr w:type="spellStart"/>
            <w:r w:rsidRPr="003113C7">
              <w:rPr>
                <w:sz w:val="28"/>
                <w:szCs w:val="28"/>
                <w:lang w:val="en-US"/>
              </w:rPr>
              <w:t>tkazgichli</w:t>
            </w:r>
            <w:proofErr w:type="spellEnd"/>
            <w:r w:rsidRPr="003113C7">
              <w:rPr>
                <w:sz w:val="28"/>
                <w:szCs w:val="28"/>
              </w:rPr>
              <w:t xml:space="preserve"> </w:t>
            </w:r>
            <w:r w:rsidRPr="003113C7">
              <w:rPr>
                <w:sz w:val="28"/>
                <w:szCs w:val="28"/>
                <w:lang w:val="en-US"/>
              </w:rPr>
              <w:t>ventil</w:t>
            </w:r>
          </w:p>
          <w:p w14:paraId="1583B2DC" w14:textId="77777777" w:rsidR="00531151" w:rsidRPr="003113C7" w:rsidRDefault="00531151" w:rsidP="00F23303">
            <w:pPr>
              <w:ind w:firstLine="6"/>
              <w:rPr>
                <w:sz w:val="28"/>
                <w:szCs w:val="28"/>
                <w:lang w:val="uz-Cyrl-UZ"/>
              </w:rPr>
            </w:pPr>
            <w:r w:rsidRPr="003113C7">
              <w:rPr>
                <w:b/>
                <w:sz w:val="28"/>
                <w:szCs w:val="28"/>
                <w:lang w:val="uz-Cyrl-UZ"/>
              </w:rPr>
              <w:t xml:space="preserve">       </w:t>
            </w:r>
            <w:r w:rsidRPr="003113C7">
              <w:rPr>
                <w:sz w:val="28"/>
                <w:szCs w:val="28"/>
                <w:lang w:val="uz-Cyrl-UZ"/>
              </w:rPr>
              <w:t xml:space="preserve">тўлқинўтказгичли </w:t>
            </w:r>
          </w:p>
          <w:p w14:paraId="7871662E" w14:textId="77777777" w:rsidR="00531151" w:rsidRPr="003113C7" w:rsidRDefault="00531151" w:rsidP="00F23303">
            <w:pPr>
              <w:ind w:firstLine="6"/>
              <w:rPr>
                <w:sz w:val="28"/>
                <w:szCs w:val="28"/>
                <w:lang w:val="uz-Cyrl-UZ"/>
              </w:rPr>
            </w:pPr>
            <w:r w:rsidRPr="003113C7">
              <w:rPr>
                <w:sz w:val="28"/>
                <w:szCs w:val="28"/>
                <w:lang w:val="uz-Cyrl-UZ"/>
              </w:rPr>
              <w:t>вентиль</w:t>
            </w:r>
          </w:p>
          <w:p w14:paraId="3169DEC2"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bCs/>
                <w:sz w:val="28"/>
                <w:szCs w:val="28"/>
                <w:lang w:val="uz-Cyrl-UZ"/>
              </w:rPr>
              <w:t xml:space="preserve">waveguide isolator </w:t>
            </w:r>
          </w:p>
        </w:tc>
        <w:tc>
          <w:tcPr>
            <w:tcW w:w="6260" w:type="dxa"/>
          </w:tcPr>
          <w:p w14:paraId="45938F9E" w14:textId="77777777" w:rsidR="00531151" w:rsidRPr="003113C7" w:rsidRDefault="00531151" w:rsidP="00F23303">
            <w:pPr>
              <w:shd w:val="clear" w:color="auto" w:fill="FFFFFF"/>
              <w:jc w:val="both"/>
              <w:rPr>
                <w:sz w:val="28"/>
                <w:szCs w:val="28"/>
              </w:rPr>
            </w:pPr>
            <w:r w:rsidRPr="003113C7">
              <w:rPr>
                <w:sz w:val="28"/>
                <w:szCs w:val="28"/>
              </w:rPr>
              <w:t>Пассивный аттенюатор, в котором потери при пе</w:t>
            </w:r>
            <w:r w:rsidRPr="003113C7">
              <w:rPr>
                <w:sz w:val="28"/>
                <w:szCs w:val="28"/>
              </w:rPr>
              <w:softHyphen/>
              <w:t>редаче в одном направлении существенно больше, чем во всех остальных.</w:t>
            </w:r>
          </w:p>
          <w:p w14:paraId="48F983C1" w14:textId="77777777" w:rsidR="00531151" w:rsidRPr="003113C7" w:rsidRDefault="00531151" w:rsidP="00F23303">
            <w:pPr>
              <w:shd w:val="clear" w:color="auto" w:fill="FFFFFF"/>
              <w:jc w:val="both"/>
            </w:pPr>
          </w:p>
          <w:p w14:paraId="27405769" w14:textId="77777777" w:rsidR="00531151" w:rsidRPr="003113C7" w:rsidRDefault="00531151" w:rsidP="00F23303">
            <w:pPr>
              <w:shd w:val="clear" w:color="auto" w:fill="FFFFFF"/>
              <w:jc w:val="both"/>
              <w:rPr>
                <w:sz w:val="28"/>
                <w:szCs w:val="28"/>
                <w:lang w:val="en-US"/>
              </w:rPr>
            </w:pPr>
            <w:r w:rsidRPr="003113C7">
              <w:rPr>
                <w:sz w:val="28"/>
                <w:szCs w:val="28"/>
                <w:lang w:val="en-US"/>
              </w:rPr>
              <w:t xml:space="preserve">Bir </w:t>
            </w:r>
            <w:proofErr w:type="spellStart"/>
            <w:proofErr w:type="gramStart"/>
            <w:r w:rsidRPr="003113C7">
              <w:rPr>
                <w:sz w:val="28"/>
                <w:szCs w:val="28"/>
                <w:lang w:val="en-US"/>
              </w:rPr>
              <w:t>yo‘</w:t>
            </w:r>
            <w:proofErr w:type="gramEnd"/>
            <w:r w:rsidRPr="003113C7">
              <w:rPr>
                <w:sz w:val="28"/>
                <w:szCs w:val="28"/>
                <w:lang w:val="en-US"/>
              </w:rPr>
              <w:t>nalishda</w:t>
            </w:r>
            <w:proofErr w:type="spellEnd"/>
            <w:r w:rsidRPr="003113C7">
              <w:rPr>
                <w:sz w:val="28"/>
                <w:szCs w:val="28"/>
                <w:lang w:val="en-US"/>
              </w:rPr>
              <w:t xml:space="preserve"> </w:t>
            </w:r>
            <w:proofErr w:type="spellStart"/>
            <w:r w:rsidRPr="003113C7">
              <w:rPr>
                <w:sz w:val="28"/>
                <w:szCs w:val="28"/>
                <w:lang w:val="en-US"/>
              </w:rPr>
              <w:t>uzatishdagi</w:t>
            </w:r>
            <w:proofErr w:type="spellEnd"/>
            <w:r w:rsidRPr="003113C7">
              <w:rPr>
                <w:sz w:val="28"/>
                <w:szCs w:val="28"/>
                <w:lang w:val="en-US"/>
              </w:rPr>
              <w:t xml:space="preserve"> </w:t>
            </w:r>
            <w:proofErr w:type="spellStart"/>
            <w:r w:rsidRPr="003113C7">
              <w:rPr>
                <w:sz w:val="28"/>
                <w:szCs w:val="28"/>
                <w:lang w:val="en-US"/>
              </w:rPr>
              <w:t>yo‘qotishlar</w:t>
            </w:r>
            <w:proofErr w:type="spellEnd"/>
            <w:r w:rsidRPr="003113C7">
              <w:rPr>
                <w:sz w:val="28"/>
                <w:szCs w:val="28"/>
                <w:lang w:val="en-US"/>
              </w:rPr>
              <w:t xml:space="preserve"> </w:t>
            </w:r>
            <w:proofErr w:type="spellStart"/>
            <w:r w:rsidRPr="003113C7">
              <w:rPr>
                <w:sz w:val="28"/>
                <w:szCs w:val="28"/>
                <w:lang w:val="en-US"/>
              </w:rPr>
              <w:t>qolgan</w:t>
            </w:r>
            <w:proofErr w:type="spellEnd"/>
            <w:r w:rsidRPr="003113C7">
              <w:rPr>
                <w:sz w:val="28"/>
                <w:szCs w:val="28"/>
                <w:lang w:val="en-US"/>
              </w:rPr>
              <w:t xml:space="preserve"> bar</w:t>
            </w:r>
            <w:r w:rsidR="005C53CA" w:rsidRPr="003113C7">
              <w:rPr>
                <w:sz w:val="28"/>
                <w:szCs w:val="28"/>
                <w:lang w:val="en-US"/>
              </w:rPr>
              <w:t>-</w:t>
            </w:r>
            <w:r w:rsidRPr="003113C7">
              <w:rPr>
                <w:sz w:val="28"/>
                <w:szCs w:val="28"/>
                <w:lang w:val="en-US"/>
              </w:rPr>
              <w:t xml:space="preserve">cha </w:t>
            </w:r>
            <w:proofErr w:type="spellStart"/>
            <w:r w:rsidRPr="003113C7">
              <w:rPr>
                <w:sz w:val="28"/>
                <w:szCs w:val="28"/>
                <w:lang w:val="en-US"/>
              </w:rPr>
              <w:t>yo‘nalishlardagiga</w:t>
            </w:r>
            <w:proofErr w:type="spellEnd"/>
            <w:r w:rsidRPr="003113C7">
              <w:rPr>
                <w:sz w:val="28"/>
                <w:szCs w:val="28"/>
                <w:lang w:val="en-US"/>
              </w:rPr>
              <w:t xml:space="preserve"> </w:t>
            </w:r>
            <w:proofErr w:type="spellStart"/>
            <w:r w:rsidRPr="003113C7">
              <w:rPr>
                <w:sz w:val="28"/>
                <w:szCs w:val="28"/>
                <w:lang w:val="en-US"/>
              </w:rPr>
              <w:t>qaraganda</w:t>
            </w:r>
            <w:proofErr w:type="spellEnd"/>
            <w:r w:rsidRPr="003113C7">
              <w:rPr>
                <w:sz w:val="28"/>
                <w:szCs w:val="28"/>
                <w:lang w:val="en-US"/>
              </w:rPr>
              <w:t xml:space="preserve"> </w:t>
            </w:r>
            <w:proofErr w:type="spellStart"/>
            <w:r w:rsidRPr="003113C7">
              <w:rPr>
                <w:sz w:val="28"/>
                <w:szCs w:val="28"/>
                <w:lang w:val="en-US"/>
              </w:rPr>
              <w:t>ancha</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bo‘ladi</w:t>
            </w:r>
            <w:r w:rsidR="005C53CA" w:rsidRPr="003113C7">
              <w:rPr>
                <w:sz w:val="28"/>
                <w:szCs w:val="28"/>
                <w:lang w:val="en-US"/>
              </w:rPr>
              <w:t>-</w:t>
            </w:r>
            <w:r w:rsidRPr="003113C7">
              <w:rPr>
                <w:sz w:val="28"/>
                <w:szCs w:val="28"/>
                <w:lang w:val="en-US"/>
              </w:rPr>
              <w:t>gan</w:t>
            </w:r>
            <w:proofErr w:type="spellEnd"/>
            <w:r w:rsidRPr="003113C7">
              <w:rPr>
                <w:sz w:val="28"/>
                <w:szCs w:val="28"/>
                <w:lang w:val="en-US"/>
              </w:rPr>
              <w:t xml:space="preserve"> </w:t>
            </w:r>
            <w:proofErr w:type="spellStart"/>
            <w:r w:rsidRPr="003113C7">
              <w:rPr>
                <w:sz w:val="28"/>
                <w:szCs w:val="28"/>
                <w:lang w:val="en-US"/>
              </w:rPr>
              <w:t>passiv</w:t>
            </w:r>
            <w:proofErr w:type="spellEnd"/>
            <w:r w:rsidRPr="003113C7">
              <w:rPr>
                <w:sz w:val="28"/>
                <w:szCs w:val="28"/>
                <w:lang w:val="en-US"/>
              </w:rPr>
              <w:t xml:space="preserve"> </w:t>
            </w:r>
            <w:proofErr w:type="spellStart"/>
            <w:r w:rsidRPr="003113C7">
              <w:rPr>
                <w:sz w:val="28"/>
                <w:szCs w:val="28"/>
                <w:lang w:val="en-US"/>
              </w:rPr>
              <w:t>attenyuator</w:t>
            </w:r>
            <w:proofErr w:type="spellEnd"/>
            <w:r w:rsidRPr="003113C7">
              <w:rPr>
                <w:sz w:val="28"/>
                <w:szCs w:val="28"/>
                <w:lang w:val="en-US"/>
              </w:rPr>
              <w:t>.</w:t>
            </w:r>
          </w:p>
          <w:p w14:paraId="6A6617E1" w14:textId="77777777" w:rsidR="00531151" w:rsidRPr="003113C7" w:rsidRDefault="00531151" w:rsidP="00F23303">
            <w:pPr>
              <w:shd w:val="clear" w:color="auto" w:fill="FFFFFF"/>
              <w:jc w:val="both"/>
              <w:rPr>
                <w:lang w:val="en-US"/>
              </w:rPr>
            </w:pPr>
          </w:p>
          <w:p w14:paraId="69AF108A" w14:textId="77777777" w:rsidR="00531151" w:rsidRPr="003113C7" w:rsidRDefault="00531151" w:rsidP="00F23303">
            <w:pPr>
              <w:shd w:val="clear" w:color="auto" w:fill="FFFFFF"/>
              <w:jc w:val="both"/>
              <w:rPr>
                <w:sz w:val="28"/>
                <w:szCs w:val="28"/>
                <w:lang w:val="en-US"/>
              </w:rPr>
            </w:pPr>
            <w:r w:rsidRPr="003113C7">
              <w:rPr>
                <w:sz w:val="28"/>
                <w:szCs w:val="28"/>
              </w:rPr>
              <w:t>Бир</w:t>
            </w:r>
            <w:r w:rsidRPr="003113C7">
              <w:rPr>
                <w:sz w:val="28"/>
                <w:szCs w:val="28"/>
                <w:lang w:val="en-US"/>
              </w:rPr>
              <w:t xml:space="preserve"> </w:t>
            </w:r>
            <w:proofErr w:type="spellStart"/>
            <w:r w:rsidRPr="003113C7">
              <w:rPr>
                <w:sz w:val="28"/>
                <w:szCs w:val="28"/>
              </w:rPr>
              <w:t>йўналишда</w:t>
            </w:r>
            <w:proofErr w:type="spellEnd"/>
            <w:r w:rsidRPr="003113C7">
              <w:rPr>
                <w:sz w:val="28"/>
                <w:szCs w:val="28"/>
                <w:lang w:val="en-US"/>
              </w:rPr>
              <w:t xml:space="preserve"> </w:t>
            </w:r>
            <w:proofErr w:type="spellStart"/>
            <w:r w:rsidRPr="003113C7">
              <w:rPr>
                <w:sz w:val="28"/>
                <w:szCs w:val="28"/>
              </w:rPr>
              <w:t>узатишдаги</w:t>
            </w:r>
            <w:proofErr w:type="spellEnd"/>
            <w:r w:rsidRPr="003113C7">
              <w:rPr>
                <w:sz w:val="28"/>
                <w:szCs w:val="28"/>
                <w:lang w:val="en-US"/>
              </w:rPr>
              <w:t xml:space="preserve"> </w:t>
            </w:r>
            <w:proofErr w:type="spellStart"/>
            <w:r w:rsidRPr="003113C7">
              <w:rPr>
                <w:sz w:val="28"/>
                <w:szCs w:val="28"/>
              </w:rPr>
              <w:t>йўқотишлар</w:t>
            </w:r>
            <w:proofErr w:type="spellEnd"/>
            <w:r w:rsidRPr="003113C7">
              <w:rPr>
                <w:sz w:val="28"/>
                <w:szCs w:val="28"/>
                <w:lang w:val="en-US"/>
              </w:rPr>
              <w:t xml:space="preserve"> </w:t>
            </w:r>
            <w:proofErr w:type="spellStart"/>
            <w:r w:rsidRPr="003113C7">
              <w:rPr>
                <w:sz w:val="28"/>
                <w:szCs w:val="28"/>
              </w:rPr>
              <w:t>қолган</w:t>
            </w:r>
            <w:proofErr w:type="spellEnd"/>
            <w:r w:rsidRPr="003113C7">
              <w:rPr>
                <w:sz w:val="28"/>
                <w:szCs w:val="28"/>
                <w:lang w:val="en-US"/>
              </w:rPr>
              <w:t xml:space="preserve"> </w:t>
            </w:r>
            <w:proofErr w:type="spellStart"/>
            <w:r w:rsidRPr="003113C7">
              <w:rPr>
                <w:sz w:val="28"/>
                <w:szCs w:val="28"/>
              </w:rPr>
              <w:t>барча</w:t>
            </w:r>
            <w:proofErr w:type="spellEnd"/>
            <w:r w:rsidRPr="003113C7">
              <w:rPr>
                <w:sz w:val="28"/>
                <w:szCs w:val="28"/>
                <w:lang w:val="en-US"/>
              </w:rPr>
              <w:t xml:space="preserve"> </w:t>
            </w:r>
            <w:proofErr w:type="spellStart"/>
            <w:r w:rsidRPr="003113C7">
              <w:rPr>
                <w:sz w:val="28"/>
                <w:szCs w:val="28"/>
              </w:rPr>
              <w:t>йўналишлардагига</w:t>
            </w:r>
            <w:proofErr w:type="spellEnd"/>
            <w:r w:rsidRPr="003113C7">
              <w:rPr>
                <w:sz w:val="28"/>
                <w:szCs w:val="28"/>
                <w:lang w:val="en-US"/>
              </w:rPr>
              <w:t xml:space="preserve"> </w:t>
            </w:r>
            <w:proofErr w:type="spellStart"/>
            <w:r w:rsidRPr="003113C7">
              <w:rPr>
                <w:sz w:val="28"/>
                <w:szCs w:val="28"/>
              </w:rPr>
              <w:t>қараганда</w:t>
            </w:r>
            <w:proofErr w:type="spellEnd"/>
            <w:r w:rsidRPr="003113C7">
              <w:rPr>
                <w:sz w:val="28"/>
                <w:szCs w:val="28"/>
                <w:lang w:val="en-US"/>
              </w:rPr>
              <w:t xml:space="preserve"> </w:t>
            </w:r>
            <w:proofErr w:type="spellStart"/>
            <w:r w:rsidRPr="003113C7">
              <w:rPr>
                <w:sz w:val="28"/>
                <w:szCs w:val="28"/>
              </w:rPr>
              <w:t>анча</w:t>
            </w:r>
            <w:proofErr w:type="spellEnd"/>
            <w:r w:rsidRPr="003113C7">
              <w:rPr>
                <w:sz w:val="28"/>
                <w:szCs w:val="28"/>
                <w:lang w:val="en-US"/>
              </w:rPr>
              <w:t xml:space="preserve"> </w:t>
            </w:r>
            <w:proofErr w:type="spellStart"/>
            <w:r w:rsidRPr="003113C7">
              <w:rPr>
                <w:sz w:val="28"/>
                <w:szCs w:val="28"/>
              </w:rPr>
              <w:t>кўп</w:t>
            </w:r>
            <w:proofErr w:type="spellEnd"/>
            <w:r w:rsidRPr="003113C7">
              <w:rPr>
                <w:sz w:val="28"/>
                <w:szCs w:val="28"/>
                <w:lang w:val="en-US"/>
              </w:rPr>
              <w:t xml:space="preserve"> </w:t>
            </w:r>
            <w:proofErr w:type="spellStart"/>
            <w:r w:rsidRPr="003113C7">
              <w:rPr>
                <w:sz w:val="28"/>
                <w:szCs w:val="28"/>
              </w:rPr>
              <w:t>бўла</w:t>
            </w:r>
            <w:proofErr w:type="spellEnd"/>
            <w:r w:rsidR="005C53CA" w:rsidRPr="003113C7">
              <w:rPr>
                <w:sz w:val="28"/>
                <w:szCs w:val="28"/>
                <w:lang w:val="en-US"/>
              </w:rPr>
              <w:t>-</w:t>
            </w:r>
            <w:proofErr w:type="spellStart"/>
            <w:r w:rsidRPr="003113C7">
              <w:rPr>
                <w:sz w:val="28"/>
                <w:szCs w:val="28"/>
              </w:rPr>
              <w:t>диган</w:t>
            </w:r>
            <w:proofErr w:type="spellEnd"/>
            <w:r w:rsidRPr="003113C7">
              <w:rPr>
                <w:sz w:val="28"/>
                <w:szCs w:val="28"/>
                <w:lang w:val="en-US"/>
              </w:rPr>
              <w:t xml:space="preserve"> </w:t>
            </w:r>
            <w:r w:rsidRPr="003113C7">
              <w:rPr>
                <w:sz w:val="28"/>
                <w:szCs w:val="28"/>
              </w:rPr>
              <w:t>пассив</w:t>
            </w:r>
            <w:r w:rsidRPr="003113C7">
              <w:rPr>
                <w:sz w:val="28"/>
                <w:szCs w:val="28"/>
                <w:lang w:val="en-US"/>
              </w:rPr>
              <w:t xml:space="preserve"> </w:t>
            </w:r>
            <w:r w:rsidRPr="003113C7">
              <w:rPr>
                <w:sz w:val="28"/>
                <w:szCs w:val="28"/>
              </w:rPr>
              <w:t>аттенюатор</w:t>
            </w:r>
            <w:r w:rsidRPr="003113C7">
              <w:rPr>
                <w:sz w:val="28"/>
                <w:szCs w:val="28"/>
                <w:lang w:val="en-US"/>
              </w:rPr>
              <w:t>.</w:t>
            </w:r>
          </w:p>
        </w:tc>
      </w:tr>
      <w:tr w:rsidR="00531151" w:rsidRPr="00073205" w14:paraId="42492328" w14:textId="77777777" w:rsidTr="00F23303">
        <w:trPr>
          <w:tblCellSpacing w:w="0" w:type="dxa"/>
          <w:jc w:val="center"/>
        </w:trPr>
        <w:tc>
          <w:tcPr>
            <w:tcW w:w="3711" w:type="dxa"/>
          </w:tcPr>
          <w:p w14:paraId="1F481C99" w14:textId="77777777" w:rsidR="00531151" w:rsidRPr="003113C7" w:rsidRDefault="00531151" w:rsidP="00F23303">
            <w:pPr>
              <w:ind w:firstLine="6"/>
              <w:rPr>
                <w:b/>
                <w:bCs/>
                <w:sz w:val="28"/>
                <w:szCs w:val="28"/>
                <w:lang w:val="en-US"/>
              </w:rPr>
            </w:pPr>
            <w:r w:rsidRPr="003113C7">
              <w:rPr>
                <w:b/>
                <w:sz w:val="28"/>
                <w:szCs w:val="28"/>
              </w:rPr>
              <w:t>Волноводный</w:t>
            </w:r>
            <w:r w:rsidRPr="003113C7">
              <w:rPr>
                <w:b/>
                <w:sz w:val="28"/>
                <w:szCs w:val="28"/>
                <w:lang w:val="en-US"/>
              </w:rPr>
              <w:t xml:space="preserve"> </w:t>
            </w:r>
            <w:r w:rsidRPr="003113C7">
              <w:rPr>
                <w:b/>
                <w:sz w:val="28"/>
                <w:szCs w:val="28"/>
              </w:rPr>
              <w:t>изгиб</w:t>
            </w:r>
          </w:p>
          <w:p w14:paraId="2C7DDBE5" w14:textId="77777777" w:rsidR="00531151" w:rsidRPr="003113C7" w:rsidRDefault="00531151" w:rsidP="00F23303">
            <w:pPr>
              <w:ind w:firstLine="6"/>
              <w:rPr>
                <w:b/>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proofErr w:type="gramStart"/>
            <w:r w:rsidRPr="003113C7">
              <w:rPr>
                <w:sz w:val="28"/>
                <w:szCs w:val="28"/>
                <w:lang w:val="en-US"/>
              </w:rPr>
              <w:t>to‘</w:t>
            </w:r>
            <w:proofErr w:type="gramEnd"/>
            <w:r w:rsidRPr="003113C7">
              <w:rPr>
                <w:sz w:val="28"/>
                <w:szCs w:val="28"/>
                <w:lang w:val="en-US"/>
              </w:rPr>
              <w:t>lqino‘tkazgichli</w:t>
            </w:r>
            <w:proofErr w:type="spellEnd"/>
            <w:r w:rsidRPr="003113C7">
              <w:rPr>
                <w:sz w:val="28"/>
                <w:szCs w:val="28"/>
                <w:lang w:val="en-US"/>
              </w:rPr>
              <w:t xml:space="preserve"> </w:t>
            </w:r>
            <w:proofErr w:type="spellStart"/>
            <w:r w:rsidRPr="003113C7">
              <w:rPr>
                <w:sz w:val="28"/>
                <w:szCs w:val="28"/>
                <w:lang w:val="en-US"/>
              </w:rPr>
              <w:t>egilish</w:t>
            </w:r>
            <w:proofErr w:type="spellEnd"/>
          </w:p>
          <w:p w14:paraId="7369B083" w14:textId="77777777" w:rsidR="00531151" w:rsidRPr="003113C7" w:rsidRDefault="00531151" w:rsidP="00F23303">
            <w:pPr>
              <w:ind w:firstLine="6"/>
              <w:rPr>
                <w:bCs/>
                <w:sz w:val="28"/>
                <w:szCs w:val="28"/>
                <w:lang w:val="en-US"/>
              </w:rPr>
            </w:pPr>
            <w:r w:rsidRPr="003113C7">
              <w:rPr>
                <w:sz w:val="28"/>
                <w:szCs w:val="28"/>
                <w:lang w:val="en-US"/>
              </w:rPr>
              <w:t xml:space="preserve">       </w:t>
            </w:r>
            <w:proofErr w:type="spellStart"/>
            <w:r w:rsidRPr="003113C7">
              <w:rPr>
                <w:sz w:val="28"/>
                <w:szCs w:val="28"/>
              </w:rPr>
              <w:t>т</w:t>
            </w:r>
            <w:r w:rsidRPr="003113C7">
              <w:rPr>
                <w:bCs/>
                <w:sz w:val="28"/>
                <w:szCs w:val="28"/>
              </w:rPr>
              <w:t>ўл</w:t>
            </w:r>
            <w:r w:rsidRPr="003113C7">
              <w:rPr>
                <w:sz w:val="28"/>
                <w:szCs w:val="28"/>
              </w:rPr>
              <w:t>қ</w:t>
            </w:r>
            <w:r w:rsidRPr="003113C7">
              <w:rPr>
                <w:bCs/>
                <w:sz w:val="28"/>
                <w:szCs w:val="28"/>
              </w:rPr>
              <w:t>инўтказгичли</w:t>
            </w:r>
            <w:proofErr w:type="spellEnd"/>
          </w:p>
          <w:p w14:paraId="38A58701" w14:textId="77777777" w:rsidR="00531151" w:rsidRPr="003113C7" w:rsidRDefault="00531151" w:rsidP="00F23303">
            <w:pPr>
              <w:ind w:firstLine="6"/>
              <w:rPr>
                <w:bCs/>
                <w:sz w:val="28"/>
                <w:szCs w:val="28"/>
                <w:lang w:val="en-US"/>
              </w:rPr>
            </w:pPr>
            <w:proofErr w:type="spellStart"/>
            <w:r w:rsidRPr="003113C7">
              <w:rPr>
                <w:bCs/>
                <w:sz w:val="28"/>
                <w:szCs w:val="28"/>
              </w:rPr>
              <w:t>эгилиш</w:t>
            </w:r>
            <w:proofErr w:type="spellEnd"/>
          </w:p>
          <w:p w14:paraId="4138FD1E"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 xml:space="preserve">waveguide bend </w:t>
            </w:r>
          </w:p>
        </w:tc>
        <w:tc>
          <w:tcPr>
            <w:tcW w:w="6260" w:type="dxa"/>
          </w:tcPr>
          <w:p w14:paraId="425333E0" w14:textId="77777777" w:rsidR="00531151" w:rsidRPr="003113C7" w:rsidRDefault="00531151" w:rsidP="00F23303">
            <w:pPr>
              <w:shd w:val="clear" w:color="auto" w:fill="FFFFFF"/>
              <w:jc w:val="both"/>
              <w:rPr>
                <w:sz w:val="28"/>
                <w:szCs w:val="28"/>
              </w:rPr>
            </w:pPr>
            <w:r w:rsidRPr="003113C7">
              <w:rPr>
                <w:sz w:val="28"/>
                <w:szCs w:val="28"/>
              </w:rPr>
              <w:t xml:space="preserve">Плавно изогнутая секция волновода, изменяющая направление распространения электромагнитной </w:t>
            </w:r>
            <w:r w:rsidR="00FE11B3" w:rsidRPr="003113C7">
              <w:rPr>
                <w:sz w:val="28"/>
                <w:szCs w:val="28"/>
              </w:rPr>
              <w:t>волны.</w:t>
            </w:r>
          </w:p>
          <w:p w14:paraId="0CF9F943" w14:textId="77777777" w:rsidR="00223045" w:rsidRPr="003113C7" w:rsidRDefault="00223045" w:rsidP="00F23303">
            <w:pPr>
              <w:shd w:val="clear" w:color="auto" w:fill="FFFFFF"/>
              <w:jc w:val="both"/>
            </w:pPr>
          </w:p>
          <w:p w14:paraId="6CDC2D7E"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yo‘nalishini</w:t>
            </w:r>
            <w:proofErr w:type="spellEnd"/>
            <w:r w:rsidRPr="003113C7">
              <w:rPr>
                <w:sz w:val="28"/>
                <w:szCs w:val="28"/>
                <w:lang w:val="en-US"/>
              </w:rPr>
              <w:t xml:space="preserve"> </w:t>
            </w:r>
            <w:proofErr w:type="spellStart"/>
            <w:r w:rsidRPr="003113C7">
              <w:rPr>
                <w:sz w:val="28"/>
                <w:szCs w:val="28"/>
                <w:lang w:val="en-US"/>
              </w:rPr>
              <w:t>o‘z</w:t>
            </w:r>
            <w:r w:rsidR="005C53CA" w:rsidRPr="003113C7">
              <w:rPr>
                <w:sz w:val="28"/>
                <w:szCs w:val="28"/>
                <w:lang w:val="en-US"/>
              </w:rPr>
              <w:t>-</w:t>
            </w:r>
            <w:r w:rsidRPr="003113C7">
              <w:rPr>
                <w:sz w:val="28"/>
                <w:szCs w:val="28"/>
                <w:lang w:val="en-US"/>
              </w:rPr>
              <w:t>gartiruvchi</w:t>
            </w:r>
            <w:proofErr w:type="spellEnd"/>
            <w:r w:rsidRPr="003113C7">
              <w:rPr>
                <w:sz w:val="28"/>
                <w:szCs w:val="28"/>
                <w:lang w:val="en-US"/>
              </w:rPr>
              <w:t xml:space="preserve">, </w:t>
            </w:r>
            <w:proofErr w:type="spellStart"/>
            <w:r w:rsidRPr="003113C7">
              <w:rPr>
                <w:sz w:val="28"/>
                <w:szCs w:val="28"/>
                <w:lang w:val="en-US"/>
              </w:rPr>
              <w:t>to‘lqino‘tkazgichni</w:t>
            </w:r>
            <w:r w:rsidR="00FE11B3" w:rsidRPr="003113C7">
              <w:rPr>
                <w:sz w:val="28"/>
                <w:szCs w:val="28"/>
                <w:lang w:val="en-US"/>
              </w:rPr>
              <w:t>ng</w:t>
            </w:r>
            <w:proofErr w:type="spellEnd"/>
            <w:r w:rsidR="00FE11B3" w:rsidRPr="003113C7">
              <w:rPr>
                <w:sz w:val="28"/>
                <w:szCs w:val="28"/>
                <w:lang w:val="en-US"/>
              </w:rPr>
              <w:t xml:space="preserve"> </w:t>
            </w:r>
            <w:proofErr w:type="spellStart"/>
            <w:r w:rsidR="00FE11B3" w:rsidRPr="003113C7">
              <w:rPr>
                <w:sz w:val="28"/>
                <w:szCs w:val="28"/>
                <w:lang w:val="en-US"/>
              </w:rPr>
              <w:t>bir</w:t>
            </w:r>
            <w:proofErr w:type="spellEnd"/>
            <w:r w:rsidR="00FE11B3" w:rsidRPr="003113C7">
              <w:rPr>
                <w:sz w:val="28"/>
                <w:szCs w:val="28"/>
                <w:lang w:val="en-US"/>
              </w:rPr>
              <w:t xml:space="preserve"> </w:t>
            </w:r>
            <w:proofErr w:type="spellStart"/>
            <w:r w:rsidR="00FE11B3" w:rsidRPr="003113C7">
              <w:rPr>
                <w:sz w:val="28"/>
                <w:szCs w:val="28"/>
                <w:lang w:val="en-US"/>
              </w:rPr>
              <w:t>tekis</w:t>
            </w:r>
            <w:proofErr w:type="spellEnd"/>
            <w:r w:rsidR="00FE11B3" w:rsidRPr="003113C7">
              <w:rPr>
                <w:sz w:val="28"/>
                <w:szCs w:val="28"/>
                <w:lang w:val="en-US"/>
              </w:rPr>
              <w:t xml:space="preserve"> </w:t>
            </w:r>
            <w:proofErr w:type="spellStart"/>
            <w:r w:rsidR="00FE11B3" w:rsidRPr="003113C7">
              <w:rPr>
                <w:sz w:val="28"/>
                <w:szCs w:val="28"/>
                <w:lang w:val="en-US"/>
              </w:rPr>
              <w:t>egilgan</w:t>
            </w:r>
            <w:proofErr w:type="spellEnd"/>
            <w:r w:rsidR="00FE11B3" w:rsidRPr="003113C7">
              <w:rPr>
                <w:sz w:val="28"/>
                <w:szCs w:val="28"/>
                <w:lang w:val="en-US"/>
              </w:rPr>
              <w:t xml:space="preserve"> </w:t>
            </w:r>
            <w:proofErr w:type="spellStart"/>
            <w:r w:rsidR="00FE11B3" w:rsidRPr="003113C7">
              <w:rPr>
                <w:sz w:val="28"/>
                <w:szCs w:val="28"/>
                <w:lang w:val="en-US"/>
              </w:rPr>
              <w:t>seksiyasi</w:t>
            </w:r>
            <w:proofErr w:type="spellEnd"/>
            <w:r w:rsidR="00FE11B3" w:rsidRPr="003113C7">
              <w:rPr>
                <w:sz w:val="28"/>
                <w:szCs w:val="28"/>
                <w:lang w:val="en-US"/>
              </w:rPr>
              <w:t>.</w:t>
            </w:r>
          </w:p>
          <w:p w14:paraId="55CA36C7" w14:textId="77777777" w:rsidR="00223045" w:rsidRPr="003113C7" w:rsidRDefault="00223045" w:rsidP="00F23303">
            <w:pPr>
              <w:shd w:val="clear" w:color="auto" w:fill="FFFFFF"/>
              <w:jc w:val="both"/>
              <w:rPr>
                <w:lang w:val="en-US"/>
              </w:rPr>
            </w:pPr>
          </w:p>
          <w:p w14:paraId="49A461CF" w14:textId="77777777" w:rsidR="00531151" w:rsidRPr="003113C7" w:rsidRDefault="00531151" w:rsidP="00223045">
            <w:pPr>
              <w:shd w:val="clear" w:color="auto" w:fill="FFFFFF"/>
              <w:jc w:val="both"/>
              <w:rPr>
                <w:sz w:val="28"/>
                <w:szCs w:val="28"/>
                <w:lang w:val="en-US"/>
              </w:rPr>
            </w:pPr>
            <w:r w:rsidRPr="003113C7">
              <w:rPr>
                <w:sz w:val="28"/>
                <w:szCs w:val="28"/>
              </w:rPr>
              <w:t>Электромагнит</w:t>
            </w:r>
            <w:r w:rsidRPr="003113C7">
              <w:rPr>
                <w:sz w:val="28"/>
                <w:szCs w:val="28"/>
                <w:lang w:val="en-US"/>
              </w:rPr>
              <w:t xml:space="preserve"> </w:t>
            </w:r>
            <w:proofErr w:type="spellStart"/>
            <w:r w:rsidRPr="003113C7">
              <w:rPr>
                <w:sz w:val="28"/>
                <w:szCs w:val="28"/>
              </w:rPr>
              <w:t>тўлқиннинг</w:t>
            </w:r>
            <w:proofErr w:type="spellEnd"/>
            <w:r w:rsidRPr="003113C7">
              <w:rPr>
                <w:sz w:val="28"/>
                <w:szCs w:val="28"/>
                <w:lang w:val="en-US"/>
              </w:rPr>
              <w:t xml:space="preserve"> </w:t>
            </w:r>
            <w:proofErr w:type="spellStart"/>
            <w:r w:rsidRPr="003113C7">
              <w:rPr>
                <w:sz w:val="28"/>
                <w:szCs w:val="28"/>
              </w:rPr>
              <w:t>тарқалиш</w:t>
            </w:r>
            <w:proofErr w:type="spellEnd"/>
            <w:r w:rsidRPr="003113C7">
              <w:rPr>
                <w:sz w:val="28"/>
                <w:szCs w:val="28"/>
                <w:lang w:val="en-US"/>
              </w:rPr>
              <w:t xml:space="preserve"> </w:t>
            </w:r>
            <w:proofErr w:type="spellStart"/>
            <w:r w:rsidRPr="003113C7">
              <w:rPr>
                <w:sz w:val="28"/>
                <w:szCs w:val="28"/>
              </w:rPr>
              <w:t>йўналишини</w:t>
            </w:r>
            <w:proofErr w:type="spellEnd"/>
            <w:r w:rsidRPr="003113C7">
              <w:rPr>
                <w:sz w:val="28"/>
                <w:szCs w:val="28"/>
                <w:lang w:val="en-US"/>
              </w:rPr>
              <w:t xml:space="preserve"> </w:t>
            </w:r>
            <w:proofErr w:type="spellStart"/>
            <w:r w:rsidRPr="003113C7">
              <w:rPr>
                <w:sz w:val="28"/>
                <w:szCs w:val="28"/>
              </w:rPr>
              <w:t>ўзгартирувчи</w:t>
            </w:r>
            <w:proofErr w:type="spellEnd"/>
            <w:r w:rsidRPr="003113C7">
              <w:rPr>
                <w:sz w:val="28"/>
                <w:szCs w:val="28"/>
                <w:lang w:val="en-US"/>
              </w:rPr>
              <w:t xml:space="preserve">, </w:t>
            </w:r>
            <w:proofErr w:type="spellStart"/>
            <w:r w:rsidRPr="003113C7">
              <w:rPr>
                <w:sz w:val="28"/>
                <w:szCs w:val="28"/>
              </w:rPr>
              <w:t>тўлқинўтказгичнинг</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текис</w:t>
            </w:r>
            <w:proofErr w:type="spellEnd"/>
            <w:r w:rsidRPr="003113C7">
              <w:rPr>
                <w:sz w:val="28"/>
                <w:szCs w:val="28"/>
                <w:lang w:val="en-US"/>
              </w:rPr>
              <w:t xml:space="preserve"> </w:t>
            </w:r>
            <w:proofErr w:type="spellStart"/>
            <w:r w:rsidRPr="003113C7">
              <w:rPr>
                <w:sz w:val="28"/>
                <w:szCs w:val="28"/>
              </w:rPr>
              <w:t>эгил</w:t>
            </w:r>
            <w:proofErr w:type="spellEnd"/>
            <w:r w:rsidR="005C53CA" w:rsidRPr="003113C7">
              <w:rPr>
                <w:sz w:val="28"/>
                <w:szCs w:val="28"/>
                <w:lang w:val="en-US"/>
              </w:rPr>
              <w:t>-</w:t>
            </w:r>
            <w:proofErr w:type="spellStart"/>
            <w:r w:rsidRPr="003113C7">
              <w:rPr>
                <w:sz w:val="28"/>
                <w:szCs w:val="28"/>
              </w:rPr>
              <w:t>ган</w:t>
            </w:r>
            <w:proofErr w:type="spellEnd"/>
            <w:r w:rsidRPr="003113C7">
              <w:rPr>
                <w:sz w:val="28"/>
                <w:szCs w:val="28"/>
                <w:lang w:val="en-US"/>
              </w:rPr>
              <w:t xml:space="preserve"> </w:t>
            </w:r>
            <w:proofErr w:type="spellStart"/>
            <w:r w:rsidRPr="003113C7">
              <w:rPr>
                <w:sz w:val="28"/>
                <w:szCs w:val="28"/>
              </w:rPr>
              <w:t>секцияси</w:t>
            </w:r>
            <w:proofErr w:type="spellEnd"/>
            <w:r w:rsidR="005C53CA" w:rsidRPr="003113C7">
              <w:rPr>
                <w:sz w:val="28"/>
                <w:szCs w:val="28"/>
                <w:lang w:val="en-US"/>
              </w:rPr>
              <w:t>.</w:t>
            </w:r>
          </w:p>
        </w:tc>
      </w:tr>
      <w:tr w:rsidR="00531151" w:rsidRPr="003113C7" w14:paraId="38F5D6B9" w14:textId="77777777" w:rsidTr="00F23303">
        <w:trPr>
          <w:tblCellSpacing w:w="0" w:type="dxa"/>
          <w:jc w:val="center"/>
        </w:trPr>
        <w:tc>
          <w:tcPr>
            <w:tcW w:w="3711" w:type="dxa"/>
          </w:tcPr>
          <w:p w14:paraId="0AD69106" w14:textId="77777777" w:rsidR="00531151" w:rsidRPr="003113C7" w:rsidRDefault="00531151" w:rsidP="00F23303">
            <w:pPr>
              <w:ind w:firstLine="6"/>
              <w:rPr>
                <w:b/>
                <w:sz w:val="28"/>
                <w:szCs w:val="28"/>
                <w:lang w:val="en-US"/>
              </w:rPr>
            </w:pPr>
            <w:r w:rsidRPr="003113C7">
              <w:rPr>
                <w:b/>
                <w:sz w:val="28"/>
                <w:szCs w:val="28"/>
              </w:rPr>
              <w:t>Волноводный</w:t>
            </w:r>
            <w:r w:rsidRPr="003113C7">
              <w:rPr>
                <w:b/>
                <w:sz w:val="28"/>
                <w:szCs w:val="28"/>
                <w:lang w:val="en-US"/>
              </w:rPr>
              <w:t xml:space="preserve"> </w:t>
            </w:r>
            <w:r w:rsidRPr="003113C7">
              <w:rPr>
                <w:b/>
                <w:sz w:val="28"/>
                <w:szCs w:val="28"/>
              </w:rPr>
              <w:t>крест</w:t>
            </w:r>
          </w:p>
          <w:p w14:paraId="64863E56" w14:textId="77777777" w:rsidR="00531151" w:rsidRPr="003113C7" w:rsidRDefault="00531151" w:rsidP="00F23303">
            <w:pPr>
              <w:ind w:firstLine="6"/>
              <w:rPr>
                <w:b/>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proofErr w:type="gramStart"/>
            <w:r w:rsidRPr="003113C7">
              <w:rPr>
                <w:bCs/>
                <w:sz w:val="28"/>
                <w:szCs w:val="28"/>
                <w:lang w:val="en-US"/>
              </w:rPr>
              <w:t>to‘</w:t>
            </w:r>
            <w:proofErr w:type="gramEnd"/>
            <w:r w:rsidRPr="003113C7">
              <w:rPr>
                <w:bCs/>
                <w:sz w:val="28"/>
                <w:szCs w:val="28"/>
                <w:lang w:val="en-US"/>
              </w:rPr>
              <w:t>lqino‘tkazgich</w:t>
            </w:r>
            <w:proofErr w:type="spellEnd"/>
            <w:r w:rsidRPr="003113C7">
              <w:rPr>
                <w:bCs/>
                <w:sz w:val="28"/>
                <w:szCs w:val="28"/>
                <w:lang w:val="en-US"/>
              </w:rPr>
              <w:t xml:space="preserve"> </w:t>
            </w:r>
            <w:proofErr w:type="spellStart"/>
            <w:r w:rsidRPr="003113C7">
              <w:rPr>
                <w:bCs/>
                <w:sz w:val="28"/>
                <w:szCs w:val="28"/>
                <w:lang w:val="en-US"/>
              </w:rPr>
              <w:t>to‘rtlik</w:t>
            </w:r>
            <w:proofErr w:type="spellEnd"/>
            <w:r w:rsidRPr="003113C7">
              <w:rPr>
                <w:bCs/>
                <w:sz w:val="28"/>
                <w:szCs w:val="28"/>
                <w:lang w:val="en-US"/>
              </w:rPr>
              <w:t xml:space="preserve"> (</w:t>
            </w:r>
            <w:proofErr w:type="spellStart"/>
            <w:r w:rsidRPr="003113C7">
              <w:rPr>
                <w:bCs/>
                <w:sz w:val="28"/>
                <w:szCs w:val="28"/>
                <w:lang w:val="en-US"/>
              </w:rPr>
              <w:t>krest</w:t>
            </w:r>
            <w:proofErr w:type="spellEnd"/>
            <w:r w:rsidRPr="003113C7">
              <w:rPr>
                <w:bCs/>
                <w:sz w:val="28"/>
                <w:szCs w:val="28"/>
                <w:lang w:val="en-US"/>
              </w:rPr>
              <w:t>)</w:t>
            </w:r>
          </w:p>
          <w:p w14:paraId="0D125B10" w14:textId="77777777" w:rsidR="00531151" w:rsidRPr="003113C7" w:rsidRDefault="00531151" w:rsidP="00F23303">
            <w:pPr>
              <w:ind w:firstLine="6"/>
              <w:rPr>
                <w:sz w:val="28"/>
                <w:szCs w:val="28"/>
                <w:lang w:val="en-US"/>
              </w:rPr>
            </w:pPr>
            <w:r w:rsidRPr="003113C7">
              <w:rPr>
                <w:bCs/>
                <w:sz w:val="28"/>
                <w:szCs w:val="28"/>
                <w:lang w:val="en-US"/>
              </w:rPr>
              <w:t xml:space="preserve">      </w:t>
            </w:r>
            <w:proofErr w:type="spellStart"/>
            <w:r w:rsidRPr="003113C7">
              <w:rPr>
                <w:bCs/>
                <w:sz w:val="28"/>
                <w:szCs w:val="28"/>
              </w:rPr>
              <w:t>т</w:t>
            </w:r>
            <w:r w:rsidRPr="003113C7">
              <w:rPr>
                <w:sz w:val="28"/>
                <w:szCs w:val="28"/>
              </w:rPr>
              <w:t>ўлқинўтказгич</w:t>
            </w:r>
            <w:proofErr w:type="spellEnd"/>
            <w:r w:rsidRPr="003113C7">
              <w:rPr>
                <w:sz w:val="28"/>
                <w:szCs w:val="28"/>
                <w:lang w:val="en-US"/>
              </w:rPr>
              <w:t xml:space="preserve"> </w:t>
            </w:r>
            <w:proofErr w:type="spellStart"/>
            <w:r w:rsidRPr="003113C7">
              <w:rPr>
                <w:sz w:val="28"/>
                <w:szCs w:val="28"/>
              </w:rPr>
              <w:t>тўртлик</w:t>
            </w:r>
            <w:proofErr w:type="spellEnd"/>
            <w:r w:rsidRPr="003113C7">
              <w:rPr>
                <w:sz w:val="28"/>
                <w:szCs w:val="28"/>
                <w:lang w:val="en-US"/>
              </w:rPr>
              <w:t xml:space="preserve"> (</w:t>
            </w:r>
            <w:r w:rsidRPr="003113C7">
              <w:rPr>
                <w:sz w:val="28"/>
                <w:szCs w:val="28"/>
              </w:rPr>
              <w:t>крест</w:t>
            </w:r>
            <w:r w:rsidRPr="003113C7">
              <w:rPr>
                <w:sz w:val="28"/>
                <w:szCs w:val="28"/>
                <w:lang w:val="en-US"/>
              </w:rPr>
              <w:t>)</w:t>
            </w:r>
          </w:p>
          <w:p w14:paraId="143C24EB"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crossed waveguides</w:t>
            </w:r>
          </w:p>
        </w:tc>
        <w:tc>
          <w:tcPr>
            <w:tcW w:w="6260" w:type="dxa"/>
          </w:tcPr>
          <w:p w14:paraId="6261165F" w14:textId="77777777" w:rsidR="00531151" w:rsidRPr="00073205" w:rsidRDefault="00531151" w:rsidP="00F23303">
            <w:pPr>
              <w:shd w:val="clear" w:color="auto" w:fill="FFFFFF"/>
              <w:ind w:firstLine="6"/>
              <w:jc w:val="both"/>
              <w:rPr>
                <w:sz w:val="28"/>
                <w:szCs w:val="28"/>
              </w:rPr>
            </w:pPr>
            <w:r w:rsidRPr="003113C7">
              <w:rPr>
                <w:sz w:val="28"/>
                <w:szCs w:val="28"/>
              </w:rPr>
              <w:t xml:space="preserve">Соединение в одном месте четырех отрезков </w:t>
            </w:r>
            <w:proofErr w:type="gramStart"/>
            <w:r w:rsidRPr="003113C7">
              <w:rPr>
                <w:sz w:val="28"/>
                <w:szCs w:val="28"/>
              </w:rPr>
              <w:t>вол</w:t>
            </w:r>
            <w:r w:rsidR="005C53CA" w:rsidRPr="003113C7">
              <w:rPr>
                <w:sz w:val="28"/>
                <w:szCs w:val="28"/>
              </w:rPr>
              <w:t>-</w:t>
            </w:r>
            <w:proofErr w:type="spellStart"/>
            <w:r w:rsidRPr="003113C7">
              <w:rPr>
                <w:sz w:val="28"/>
                <w:szCs w:val="28"/>
              </w:rPr>
              <w:t>новодов</w:t>
            </w:r>
            <w:proofErr w:type="spellEnd"/>
            <w:proofErr w:type="gramEnd"/>
            <w:r w:rsidRPr="003113C7">
              <w:rPr>
                <w:sz w:val="28"/>
                <w:szCs w:val="28"/>
              </w:rPr>
              <w:t>, питание к которым подается на одно из плеч и распределяется между двумя другими, никогда не поступая на четвертое. При подаче питания на другое плечо порядок питания плеч меняется соответственно.</w:t>
            </w:r>
          </w:p>
          <w:p w14:paraId="7B54CA1E" w14:textId="77777777" w:rsidR="00073205" w:rsidRPr="00073205" w:rsidRDefault="00073205" w:rsidP="00F23303">
            <w:pPr>
              <w:shd w:val="clear" w:color="auto" w:fill="FFFFFF"/>
              <w:ind w:firstLine="6"/>
              <w:jc w:val="both"/>
              <w:rPr>
                <w:sz w:val="28"/>
                <w:szCs w:val="28"/>
              </w:rPr>
            </w:pPr>
          </w:p>
          <w:p w14:paraId="41A433E5" w14:textId="77777777" w:rsidR="00531151" w:rsidRPr="003113C7" w:rsidRDefault="00531151" w:rsidP="00F23303">
            <w:pPr>
              <w:shd w:val="clear" w:color="auto" w:fill="FFFFFF"/>
              <w:ind w:firstLine="6"/>
              <w:jc w:val="both"/>
              <w:rPr>
                <w:sz w:val="28"/>
                <w:szCs w:val="28"/>
                <w:lang w:val="en-US"/>
              </w:rPr>
            </w:pPr>
            <w:proofErr w:type="spellStart"/>
            <w:proofErr w:type="gramStart"/>
            <w:r w:rsidRPr="003113C7">
              <w:rPr>
                <w:sz w:val="28"/>
                <w:szCs w:val="28"/>
                <w:lang w:val="en-US"/>
              </w:rPr>
              <w:t>To‘</w:t>
            </w:r>
            <w:proofErr w:type="gramEnd"/>
            <w:r w:rsidRPr="003113C7">
              <w:rPr>
                <w:sz w:val="28"/>
                <w:szCs w:val="28"/>
                <w:lang w:val="en-US"/>
              </w:rPr>
              <w:t>lqino‘tkazgichlarning</w:t>
            </w:r>
            <w:proofErr w:type="spellEnd"/>
            <w:r w:rsidRPr="003113C7">
              <w:rPr>
                <w:sz w:val="28"/>
                <w:szCs w:val="28"/>
                <w:lang w:val="en-US"/>
              </w:rPr>
              <w:t xml:space="preserve"> </w:t>
            </w:r>
            <w:proofErr w:type="spellStart"/>
            <w:r w:rsidRPr="003113C7">
              <w:rPr>
                <w:sz w:val="28"/>
                <w:szCs w:val="28"/>
                <w:lang w:val="en-US"/>
              </w:rPr>
              <w:t>to‘rtta</w:t>
            </w:r>
            <w:proofErr w:type="spellEnd"/>
            <w:r w:rsidRPr="003113C7">
              <w:rPr>
                <w:sz w:val="28"/>
                <w:szCs w:val="28"/>
                <w:lang w:val="en-US"/>
              </w:rPr>
              <w:t xml:space="preserve"> </w:t>
            </w:r>
            <w:proofErr w:type="spellStart"/>
            <w:r w:rsidRPr="003113C7">
              <w:rPr>
                <w:sz w:val="28"/>
                <w:szCs w:val="28"/>
                <w:lang w:val="en-US"/>
              </w:rPr>
              <w:t>bo‘lagini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joyda</w:t>
            </w:r>
            <w:proofErr w:type="spellEnd"/>
            <w:r w:rsidRPr="003113C7">
              <w:rPr>
                <w:sz w:val="28"/>
                <w:szCs w:val="28"/>
                <w:lang w:val="en-US"/>
              </w:rPr>
              <w:t xml:space="preserve"> </w:t>
            </w:r>
            <w:proofErr w:type="spellStart"/>
            <w:r w:rsidRPr="003113C7">
              <w:rPr>
                <w:sz w:val="28"/>
                <w:szCs w:val="28"/>
                <w:lang w:val="en-US"/>
              </w:rPr>
              <w:t>ulash</w:t>
            </w:r>
            <w:proofErr w:type="spellEnd"/>
            <w:r w:rsidRPr="003113C7">
              <w:rPr>
                <w:sz w:val="28"/>
                <w:szCs w:val="28"/>
                <w:lang w:val="en-US"/>
              </w:rPr>
              <w:t xml:space="preserve">. </w:t>
            </w:r>
            <w:proofErr w:type="spellStart"/>
            <w:r w:rsidRPr="003113C7">
              <w:rPr>
                <w:sz w:val="28"/>
                <w:szCs w:val="28"/>
                <w:lang w:val="en-US"/>
              </w:rPr>
              <w:t>Ta’minot</w:t>
            </w:r>
            <w:proofErr w:type="spellEnd"/>
            <w:r w:rsidRPr="003113C7">
              <w:rPr>
                <w:sz w:val="28"/>
                <w:szCs w:val="28"/>
                <w:lang w:val="en-US"/>
              </w:rPr>
              <w:t xml:space="preserve"> </w:t>
            </w:r>
            <w:proofErr w:type="spellStart"/>
            <w:r w:rsidRPr="003113C7">
              <w:rPr>
                <w:sz w:val="28"/>
                <w:szCs w:val="28"/>
                <w:lang w:val="en-US"/>
              </w:rPr>
              <w:t>yelkalardan</w:t>
            </w:r>
            <w:proofErr w:type="spellEnd"/>
            <w:r w:rsidRPr="003113C7">
              <w:rPr>
                <w:sz w:val="28"/>
                <w:szCs w:val="28"/>
                <w:lang w:val="en-US"/>
              </w:rPr>
              <w:t xml:space="preserve"> </w:t>
            </w:r>
            <w:proofErr w:type="spellStart"/>
            <w:r w:rsidRPr="003113C7">
              <w:rPr>
                <w:sz w:val="28"/>
                <w:szCs w:val="28"/>
                <w:lang w:val="en-US"/>
              </w:rPr>
              <w:t>biriga</w:t>
            </w:r>
            <w:proofErr w:type="spellEnd"/>
            <w:r w:rsidRPr="003113C7">
              <w:rPr>
                <w:sz w:val="28"/>
                <w:szCs w:val="28"/>
                <w:lang w:val="en-US"/>
              </w:rPr>
              <w:t xml:space="preserve"> </w:t>
            </w:r>
            <w:proofErr w:type="spellStart"/>
            <w:r w:rsidRPr="003113C7">
              <w:rPr>
                <w:sz w:val="28"/>
                <w:szCs w:val="28"/>
                <w:lang w:val="en-US"/>
              </w:rPr>
              <w:t>uzatiladi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rtin</w:t>
            </w:r>
            <w:r w:rsidR="00FD51EF" w:rsidRPr="003113C7">
              <w:rPr>
                <w:sz w:val="28"/>
                <w:szCs w:val="28"/>
                <w:lang w:val="en-US"/>
              </w:rPr>
              <w:t>-</w:t>
            </w:r>
            <w:r w:rsidRPr="003113C7">
              <w:rPr>
                <w:sz w:val="28"/>
                <w:szCs w:val="28"/>
                <w:lang w:val="en-US"/>
              </w:rPr>
              <w:t>chisiga</w:t>
            </w:r>
            <w:proofErr w:type="spellEnd"/>
            <w:r w:rsidRPr="003113C7">
              <w:rPr>
                <w:sz w:val="28"/>
                <w:szCs w:val="28"/>
                <w:lang w:val="en-US"/>
              </w:rPr>
              <w:t xml:space="preserve"> </w:t>
            </w:r>
            <w:proofErr w:type="spellStart"/>
            <w:r w:rsidRPr="003113C7">
              <w:rPr>
                <w:sz w:val="28"/>
                <w:szCs w:val="28"/>
                <w:lang w:val="en-US"/>
              </w:rPr>
              <w:t>yetib</w:t>
            </w:r>
            <w:proofErr w:type="spellEnd"/>
            <w:r w:rsidRPr="003113C7">
              <w:rPr>
                <w:sz w:val="28"/>
                <w:szCs w:val="28"/>
                <w:lang w:val="en-US"/>
              </w:rPr>
              <w:t xml:space="preserve"> </w:t>
            </w:r>
            <w:proofErr w:type="spellStart"/>
            <w:r w:rsidRPr="003113C7">
              <w:rPr>
                <w:sz w:val="28"/>
                <w:szCs w:val="28"/>
                <w:lang w:val="en-US"/>
              </w:rPr>
              <w:t>bormagan</w:t>
            </w:r>
            <w:proofErr w:type="spellEnd"/>
            <w:r w:rsidRPr="003113C7">
              <w:rPr>
                <w:sz w:val="28"/>
                <w:szCs w:val="28"/>
                <w:lang w:val="en-US"/>
              </w:rPr>
              <w:t xml:space="preserve"> </w:t>
            </w:r>
            <w:proofErr w:type="spellStart"/>
            <w:r w:rsidRPr="003113C7">
              <w:rPr>
                <w:sz w:val="28"/>
                <w:szCs w:val="28"/>
                <w:lang w:val="en-US"/>
              </w:rPr>
              <w:t>holda</w:t>
            </w:r>
            <w:proofErr w:type="spellEnd"/>
            <w:r w:rsidRPr="003113C7">
              <w:rPr>
                <w:sz w:val="28"/>
                <w:szCs w:val="28"/>
                <w:lang w:val="en-US"/>
              </w:rPr>
              <w:t xml:space="preserve">, </w:t>
            </w:r>
            <w:proofErr w:type="spellStart"/>
            <w:r w:rsidRPr="003113C7">
              <w:rPr>
                <w:sz w:val="28"/>
                <w:szCs w:val="28"/>
                <w:lang w:val="en-US"/>
              </w:rPr>
              <w:t>qolgan</w:t>
            </w:r>
            <w:proofErr w:type="spellEnd"/>
            <w:r w:rsidRPr="003113C7">
              <w:rPr>
                <w:sz w:val="28"/>
                <w:szCs w:val="28"/>
                <w:lang w:val="en-US"/>
              </w:rPr>
              <w:t xml:space="preserve"> </w:t>
            </w:r>
            <w:proofErr w:type="spellStart"/>
            <w:r w:rsidRPr="003113C7">
              <w:rPr>
                <w:sz w:val="28"/>
                <w:szCs w:val="28"/>
                <w:lang w:val="en-US"/>
              </w:rPr>
              <w:t>ikkitasi</w:t>
            </w:r>
            <w:proofErr w:type="spellEnd"/>
            <w:r w:rsidRPr="003113C7">
              <w:rPr>
                <w:sz w:val="28"/>
                <w:szCs w:val="28"/>
                <w:lang w:val="en-US"/>
              </w:rPr>
              <w:t xml:space="preserve"> </w:t>
            </w:r>
            <w:proofErr w:type="spellStart"/>
            <w:r w:rsidRPr="003113C7">
              <w:rPr>
                <w:sz w:val="28"/>
                <w:szCs w:val="28"/>
                <w:lang w:val="en-US"/>
              </w:rPr>
              <w:t>o‘rtasi</w:t>
            </w:r>
            <w:proofErr w:type="spellEnd"/>
            <w:r w:rsidR="00FD51EF" w:rsidRPr="003113C7">
              <w:rPr>
                <w:sz w:val="28"/>
                <w:szCs w:val="28"/>
                <w:lang w:val="en-US"/>
              </w:rPr>
              <w:t>-</w:t>
            </w:r>
            <w:r w:rsidRPr="003113C7">
              <w:rPr>
                <w:sz w:val="28"/>
                <w:szCs w:val="28"/>
                <w:lang w:val="en-US"/>
              </w:rPr>
              <w:t xml:space="preserve">da </w:t>
            </w:r>
            <w:proofErr w:type="spellStart"/>
            <w:r w:rsidRPr="003113C7">
              <w:rPr>
                <w:sz w:val="28"/>
                <w:szCs w:val="28"/>
                <w:lang w:val="en-US"/>
              </w:rPr>
              <w:t>taqsimlanadi</w:t>
            </w:r>
            <w:proofErr w:type="spellEnd"/>
            <w:r w:rsidRPr="003113C7">
              <w:rPr>
                <w:sz w:val="28"/>
                <w:szCs w:val="28"/>
                <w:lang w:val="en-US"/>
              </w:rPr>
              <w:t xml:space="preserve">. </w:t>
            </w:r>
            <w:proofErr w:type="spellStart"/>
            <w:r w:rsidRPr="003113C7">
              <w:rPr>
                <w:sz w:val="28"/>
                <w:szCs w:val="28"/>
                <w:lang w:val="en-US"/>
              </w:rPr>
              <w:t>Ta’minot</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yelkaga</w:t>
            </w:r>
            <w:proofErr w:type="spellEnd"/>
            <w:r w:rsidRPr="003113C7">
              <w:rPr>
                <w:sz w:val="28"/>
                <w:szCs w:val="28"/>
                <w:lang w:val="en-US"/>
              </w:rPr>
              <w:t xml:space="preserve"> </w:t>
            </w:r>
            <w:proofErr w:type="spellStart"/>
            <w:r w:rsidRPr="003113C7">
              <w:rPr>
                <w:sz w:val="28"/>
                <w:szCs w:val="28"/>
                <w:lang w:val="en-US"/>
              </w:rPr>
              <w:t>uzatilgan</w:t>
            </w:r>
            <w:proofErr w:type="spellEnd"/>
            <w:r w:rsidR="00FD51EF" w:rsidRPr="003113C7">
              <w:rPr>
                <w:sz w:val="28"/>
                <w:szCs w:val="28"/>
                <w:lang w:val="en-US"/>
              </w:rPr>
              <w:t>-</w:t>
            </w:r>
            <w:r w:rsidRPr="003113C7">
              <w:rPr>
                <w:sz w:val="28"/>
                <w:szCs w:val="28"/>
                <w:lang w:val="en-US"/>
              </w:rPr>
              <w:t xml:space="preserve">da, </w:t>
            </w:r>
            <w:proofErr w:type="spellStart"/>
            <w:r w:rsidRPr="003113C7">
              <w:rPr>
                <w:sz w:val="28"/>
                <w:szCs w:val="28"/>
                <w:lang w:val="en-US"/>
              </w:rPr>
              <w:t>yelkalarning</w:t>
            </w:r>
            <w:proofErr w:type="spellEnd"/>
            <w:r w:rsidRPr="003113C7">
              <w:rPr>
                <w:sz w:val="28"/>
                <w:szCs w:val="28"/>
                <w:lang w:val="en-US"/>
              </w:rPr>
              <w:t xml:space="preserve"> </w:t>
            </w:r>
            <w:proofErr w:type="spellStart"/>
            <w:r w:rsidRPr="003113C7">
              <w:rPr>
                <w:sz w:val="28"/>
                <w:szCs w:val="28"/>
                <w:lang w:val="en-US"/>
              </w:rPr>
              <w:t>ta’minlanish</w:t>
            </w:r>
            <w:proofErr w:type="spellEnd"/>
            <w:r w:rsidRPr="003113C7">
              <w:rPr>
                <w:sz w:val="28"/>
                <w:szCs w:val="28"/>
                <w:lang w:val="en-US"/>
              </w:rPr>
              <w:t xml:space="preserve"> </w:t>
            </w:r>
            <w:proofErr w:type="spellStart"/>
            <w:r w:rsidRPr="003113C7">
              <w:rPr>
                <w:sz w:val="28"/>
                <w:szCs w:val="28"/>
                <w:lang w:val="en-US"/>
              </w:rPr>
              <w:t>tartibi</w:t>
            </w:r>
            <w:proofErr w:type="spellEnd"/>
            <w:r w:rsidRPr="003113C7">
              <w:rPr>
                <w:sz w:val="28"/>
                <w:szCs w:val="28"/>
                <w:lang w:val="en-US"/>
              </w:rPr>
              <w:t xml:space="preserve"> </w:t>
            </w:r>
            <w:proofErr w:type="spellStart"/>
            <w:r w:rsidRPr="003113C7">
              <w:rPr>
                <w:sz w:val="28"/>
                <w:szCs w:val="28"/>
                <w:lang w:val="en-US"/>
              </w:rPr>
              <w:t>tegishlicha</w:t>
            </w:r>
            <w:proofErr w:type="spellEnd"/>
            <w:r w:rsidRPr="003113C7">
              <w:rPr>
                <w:sz w:val="28"/>
                <w:szCs w:val="28"/>
                <w:lang w:val="en-US"/>
              </w:rPr>
              <w:t xml:space="preserve"> </w:t>
            </w:r>
            <w:proofErr w:type="spellStart"/>
            <w:proofErr w:type="gramStart"/>
            <w:r w:rsidRPr="003113C7">
              <w:rPr>
                <w:sz w:val="28"/>
                <w:szCs w:val="28"/>
                <w:lang w:val="en-US"/>
              </w:rPr>
              <w:t>o‘</w:t>
            </w:r>
            <w:proofErr w:type="gramEnd"/>
            <w:r w:rsidRPr="003113C7">
              <w:rPr>
                <w:sz w:val="28"/>
                <w:szCs w:val="28"/>
                <w:lang w:val="en-US"/>
              </w:rPr>
              <w:t>zga</w:t>
            </w:r>
            <w:r w:rsidR="00FD51EF" w:rsidRPr="003113C7">
              <w:rPr>
                <w:sz w:val="28"/>
                <w:szCs w:val="28"/>
                <w:lang w:val="en-US"/>
              </w:rPr>
              <w:t>-</w:t>
            </w:r>
            <w:r w:rsidRPr="003113C7">
              <w:rPr>
                <w:sz w:val="28"/>
                <w:szCs w:val="28"/>
                <w:lang w:val="en-US"/>
              </w:rPr>
              <w:t>radi</w:t>
            </w:r>
            <w:proofErr w:type="spellEnd"/>
            <w:r w:rsidRPr="003113C7">
              <w:rPr>
                <w:sz w:val="28"/>
                <w:szCs w:val="28"/>
                <w:lang w:val="en-US"/>
              </w:rPr>
              <w:t>.</w:t>
            </w:r>
          </w:p>
          <w:p w14:paraId="5367BBEC" w14:textId="77777777" w:rsidR="00531151" w:rsidRPr="003113C7" w:rsidRDefault="00531151" w:rsidP="00F23303">
            <w:pPr>
              <w:shd w:val="clear" w:color="auto" w:fill="FFFFFF"/>
              <w:ind w:firstLine="6"/>
              <w:jc w:val="both"/>
              <w:rPr>
                <w:sz w:val="28"/>
                <w:szCs w:val="28"/>
                <w:lang w:val="en-US"/>
              </w:rPr>
            </w:pPr>
          </w:p>
          <w:p w14:paraId="4DA11D82" w14:textId="77777777" w:rsidR="00531151" w:rsidRPr="003113C7" w:rsidRDefault="00531151" w:rsidP="00F23303">
            <w:pPr>
              <w:shd w:val="clear" w:color="auto" w:fill="FFFFFF"/>
              <w:ind w:firstLine="6"/>
              <w:jc w:val="both"/>
              <w:rPr>
                <w:sz w:val="28"/>
                <w:szCs w:val="28"/>
              </w:rPr>
            </w:pPr>
            <w:proofErr w:type="spellStart"/>
            <w:r w:rsidRPr="003113C7">
              <w:rPr>
                <w:sz w:val="28"/>
                <w:szCs w:val="28"/>
              </w:rPr>
              <w:t>Тўлқинўтказгичларнинг</w:t>
            </w:r>
            <w:proofErr w:type="spellEnd"/>
            <w:r w:rsidRPr="003113C7">
              <w:rPr>
                <w:sz w:val="28"/>
                <w:szCs w:val="28"/>
              </w:rPr>
              <w:t xml:space="preserve"> </w:t>
            </w:r>
            <w:proofErr w:type="spellStart"/>
            <w:r w:rsidRPr="003113C7">
              <w:rPr>
                <w:sz w:val="28"/>
                <w:szCs w:val="28"/>
              </w:rPr>
              <w:t>тўртта</w:t>
            </w:r>
            <w:proofErr w:type="spellEnd"/>
            <w:r w:rsidRPr="003113C7">
              <w:rPr>
                <w:sz w:val="28"/>
                <w:szCs w:val="28"/>
              </w:rPr>
              <w:t xml:space="preserve"> </w:t>
            </w:r>
            <w:proofErr w:type="spellStart"/>
            <w:r w:rsidRPr="003113C7">
              <w:rPr>
                <w:sz w:val="28"/>
                <w:szCs w:val="28"/>
              </w:rPr>
              <w:t>бўлагини</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Pr="003113C7">
              <w:rPr>
                <w:sz w:val="28"/>
                <w:szCs w:val="28"/>
              </w:rPr>
              <w:t>жой</w:t>
            </w:r>
            <w:proofErr w:type="spellEnd"/>
            <w:r w:rsidR="00FD51EF" w:rsidRPr="003113C7">
              <w:rPr>
                <w:sz w:val="28"/>
                <w:szCs w:val="28"/>
              </w:rPr>
              <w:t>-</w:t>
            </w:r>
            <w:r w:rsidRPr="003113C7">
              <w:rPr>
                <w:sz w:val="28"/>
                <w:szCs w:val="28"/>
              </w:rPr>
              <w:t xml:space="preserve">да </w:t>
            </w:r>
            <w:proofErr w:type="spellStart"/>
            <w:r w:rsidRPr="003113C7">
              <w:rPr>
                <w:sz w:val="28"/>
                <w:szCs w:val="28"/>
              </w:rPr>
              <w:t>улаш</w:t>
            </w:r>
            <w:proofErr w:type="spellEnd"/>
            <w:r w:rsidRPr="003113C7">
              <w:rPr>
                <w:sz w:val="28"/>
                <w:szCs w:val="28"/>
              </w:rPr>
              <w:t xml:space="preserve">. </w:t>
            </w:r>
            <w:proofErr w:type="spellStart"/>
            <w:r w:rsidRPr="003113C7">
              <w:rPr>
                <w:sz w:val="28"/>
                <w:szCs w:val="28"/>
              </w:rPr>
              <w:t>Таъминот</w:t>
            </w:r>
            <w:proofErr w:type="spellEnd"/>
            <w:r w:rsidRPr="003113C7">
              <w:rPr>
                <w:sz w:val="28"/>
                <w:szCs w:val="28"/>
              </w:rPr>
              <w:t xml:space="preserve"> </w:t>
            </w:r>
            <w:proofErr w:type="spellStart"/>
            <w:r w:rsidRPr="003113C7">
              <w:rPr>
                <w:sz w:val="28"/>
                <w:szCs w:val="28"/>
              </w:rPr>
              <w:t>елкалардан</w:t>
            </w:r>
            <w:proofErr w:type="spellEnd"/>
            <w:r w:rsidRPr="003113C7">
              <w:rPr>
                <w:sz w:val="28"/>
                <w:szCs w:val="28"/>
              </w:rPr>
              <w:t xml:space="preserve"> </w:t>
            </w:r>
            <w:proofErr w:type="spellStart"/>
            <w:r w:rsidRPr="003113C7">
              <w:rPr>
                <w:sz w:val="28"/>
                <w:szCs w:val="28"/>
              </w:rPr>
              <w:t>бирига</w:t>
            </w:r>
            <w:proofErr w:type="spellEnd"/>
            <w:r w:rsidRPr="003113C7">
              <w:rPr>
                <w:sz w:val="28"/>
                <w:szCs w:val="28"/>
              </w:rPr>
              <w:t xml:space="preserve"> </w:t>
            </w:r>
            <w:proofErr w:type="spellStart"/>
            <w:r w:rsidRPr="003113C7">
              <w:rPr>
                <w:sz w:val="28"/>
                <w:szCs w:val="28"/>
              </w:rPr>
              <w:t>узатилади</w:t>
            </w:r>
            <w:proofErr w:type="spellEnd"/>
            <w:r w:rsidRPr="003113C7">
              <w:rPr>
                <w:sz w:val="28"/>
                <w:szCs w:val="28"/>
              </w:rPr>
              <w:t xml:space="preserve"> </w:t>
            </w:r>
            <w:proofErr w:type="spellStart"/>
            <w:r w:rsidRPr="003113C7">
              <w:rPr>
                <w:sz w:val="28"/>
                <w:szCs w:val="28"/>
              </w:rPr>
              <w:lastRenderedPageBreak/>
              <w:t>ва</w:t>
            </w:r>
            <w:proofErr w:type="spellEnd"/>
            <w:r w:rsidRPr="003113C7">
              <w:rPr>
                <w:sz w:val="28"/>
                <w:szCs w:val="28"/>
              </w:rPr>
              <w:t xml:space="preserve"> </w:t>
            </w:r>
            <w:proofErr w:type="spellStart"/>
            <w:r w:rsidRPr="003113C7">
              <w:rPr>
                <w:sz w:val="28"/>
                <w:szCs w:val="28"/>
              </w:rPr>
              <w:t>тўртинчисига</w:t>
            </w:r>
            <w:proofErr w:type="spellEnd"/>
            <w:r w:rsidRPr="003113C7">
              <w:rPr>
                <w:sz w:val="28"/>
                <w:szCs w:val="28"/>
              </w:rPr>
              <w:t xml:space="preserve"> </w:t>
            </w:r>
            <w:proofErr w:type="spellStart"/>
            <w:r w:rsidRPr="003113C7">
              <w:rPr>
                <w:sz w:val="28"/>
                <w:szCs w:val="28"/>
              </w:rPr>
              <w:t>етиб</w:t>
            </w:r>
            <w:proofErr w:type="spellEnd"/>
            <w:r w:rsidRPr="003113C7">
              <w:rPr>
                <w:sz w:val="28"/>
                <w:szCs w:val="28"/>
              </w:rPr>
              <w:t xml:space="preserve"> </w:t>
            </w:r>
            <w:proofErr w:type="spellStart"/>
            <w:r w:rsidRPr="003113C7">
              <w:rPr>
                <w:sz w:val="28"/>
                <w:szCs w:val="28"/>
              </w:rPr>
              <w:t>бормаган</w:t>
            </w:r>
            <w:proofErr w:type="spellEnd"/>
            <w:r w:rsidRPr="003113C7">
              <w:rPr>
                <w:sz w:val="28"/>
                <w:szCs w:val="28"/>
              </w:rPr>
              <w:t xml:space="preserve"> </w:t>
            </w:r>
            <w:proofErr w:type="spellStart"/>
            <w:r w:rsidRPr="003113C7">
              <w:rPr>
                <w:sz w:val="28"/>
                <w:szCs w:val="28"/>
              </w:rPr>
              <w:t>ҳолда</w:t>
            </w:r>
            <w:proofErr w:type="spellEnd"/>
            <w:r w:rsidRPr="003113C7">
              <w:rPr>
                <w:sz w:val="28"/>
                <w:szCs w:val="28"/>
              </w:rPr>
              <w:t xml:space="preserve">, </w:t>
            </w:r>
            <w:proofErr w:type="spellStart"/>
            <w:r w:rsidRPr="003113C7">
              <w:rPr>
                <w:sz w:val="28"/>
                <w:szCs w:val="28"/>
              </w:rPr>
              <w:t>қолган</w:t>
            </w:r>
            <w:proofErr w:type="spellEnd"/>
            <w:r w:rsidRPr="003113C7">
              <w:rPr>
                <w:sz w:val="28"/>
                <w:szCs w:val="28"/>
              </w:rPr>
              <w:t xml:space="preserve"> </w:t>
            </w:r>
            <w:proofErr w:type="spellStart"/>
            <w:r w:rsidRPr="003113C7">
              <w:rPr>
                <w:sz w:val="28"/>
                <w:szCs w:val="28"/>
              </w:rPr>
              <w:t>иккитаси</w:t>
            </w:r>
            <w:proofErr w:type="spellEnd"/>
            <w:r w:rsidRPr="003113C7">
              <w:rPr>
                <w:sz w:val="28"/>
                <w:szCs w:val="28"/>
              </w:rPr>
              <w:t xml:space="preserve"> </w:t>
            </w:r>
            <w:proofErr w:type="spellStart"/>
            <w:r w:rsidRPr="003113C7">
              <w:rPr>
                <w:sz w:val="28"/>
                <w:szCs w:val="28"/>
              </w:rPr>
              <w:t>ўртасида</w:t>
            </w:r>
            <w:proofErr w:type="spellEnd"/>
            <w:r w:rsidRPr="003113C7">
              <w:rPr>
                <w:sz w:val="28"/>
                <w:szCs w:val="28"/>
              </w:rPr>
              <w:t xml:space="preserve"> </w:t>
            </w:r>
            <w:proofErr w:type="spellStart"/>
            <w:r w:rsidRPr="003113C7">
              <w:rPr>
                <w:sz w:val="28"/>
                <w:szCs w:val="28"/>
              </w:rPr>
              <w:t>тақсимланади</w:t>
            </w:r>
            <w:proofErr w:type="spellEnd"/>
            <w:r w:rsidRPr="003113C7">
              <w:rPr>
                <w:sz w:val="28"/>
                <w:szCs w:val="28"/>
              </w:rPr>
              <w:t xml:space="preserve">. </w:t>
            </w:r>
            <w:proofErr w:type="spellStart"/>
            <w:r w:rsidRPr="003113C7">
              <w:rPr>
                <w:sz w:val="28"/>
                <w:szCs w:val="28"/>
              </w:rPr>
              <w:t>Таъминот</w:t>
            </w:r>
            <w:proofErr w:type="spellEnd"/>
            <w:r w:rsidRPr="003113C7">
              <w:rPr>
                <w:sz w:val="28"/>
                <w:szCs w:val="28"/>
              </w:rPr>
              <w:t xml:space="preserve"> бош</w:t>
            </w:r>
            <w:r w:rsidR="00D41062" w:rsidRPr="003113C7">
              <w:rPr>
                <w:sz w:val="28"/>
                <w:szCs w:val="28"/>
              </w:rPr>
              <w:t>-</w:t>
            </w:r>
            <w:proofErr w:type="spellStart"/>
            <w:r w:rsidRPr="003113C7">
              <w:rPr>
                <w:sz w:val="28"/>
                <w:szCs w:val="28"/>
              </w:rPr>
              <w:t>қа</w:t>
            </w:r>
            <w:proofErr w:type="spellEnd"/>
            <w:r w:rsidRPr="003113C7">
              <w:rPr>
                <w:sz w:val="28"/>
                <w:szCs w:val="28"/>
              </w:rPr>
              <w:t xml:space="preserve"> </w:t>
            </w:r>
            <w:proofErr w:type="spellStart"/>
            <w:r w:rsidRPr="003113C7">
              <w:rPr>
                <w:sz w:val="28"/>
                <w:szCs w:val="28"/>
              </w:rPr>
              <w:t>елкага</w:t>
            </w:r>
            <w:proofErr w:type="spellEnd"/>
            <w:r w:rsidRPr="003113C7">
              <w:rPr>
                <w:sz w:val="28"/>
                <w:szCs w:val="28"/>
              </w:rPr>
              <w:t xml:space="preserve"> </w:t>
            </w:r>
            <w:proofErr w:type="spellStart"/>
            <w:r w:rsidRPr="003113C7">
              <w:rPr>
                <w:sz w:val="28"/>
                <w:szCs w:val="28"/>
              </w:rPr>
              <w:t>узатилганда</w:t>
            </w:r>
            <w:proofErr w:type="spellEnd"/>
            <w:r w:rsidRPr="003113C7">
              <w:rPr>
                <w:sz w:val="28"/>
                <w:szCs w:val="28"/>
              </w:rPr>
              <w:t xml:space="preserve">, </w:t>
            </w:r>
            <w:proofErr w:type="spellStart"/>
            <w:r w:rsidRPr="003113C7">
              <w:rPr>
                <w:sz w:val="28"/>
                <w:szCs w:val="28"/>
              </w:rPr>
              <w:t>елкаларнинг</w:t>
            </w:r>
            <w:proofErr w:type="spellEnd"/>
            <w:r w:rsidRPr="003113C7">
              <w:rPr>
                <w:sz w:val="28"/>
                <w:szCs w:val="28"/>
              </w:rPr>
              <w:t xml:space="preserve"> </w:t>
            </w:r>
            <w:proofErr w:type="spellStart"/>
            <w:r w:rsidRPr="003113C7">
              <w:rPr>
                <w:sz w:val="28"/>
                <w:szCs w:val="28"/>
              </w:rPr>
              <w:t>таъминланиш</w:t>
            </w:r>
            <w:proofErr w:type="spellEnd"/>
            <w:r w:rsidRPr="003113C7">
              <w:rPr>
                <w:sz w:val="28"/>
                <w:szCs w:val="28"/>
              </w:rPr>
              <w:t xml:space="preserve"> </w:t>
            </w:r>
            <w:proofErr w:type="spellStart"/>
            <w:r w:rsidRPr="003113C7">
              <w:rPr>
                <w:sz w:val="28"/>
                <w:szCs w:val="28"/>
              </w:rPr>
              <w:t>тартиби</w:t>
            </w:r>
            <w:proofErr w:type="spellEnd"/>
            <w:r w:rsidRPr="003113C7">
              <w:rPr>
                <w:sz w:val="28"/>
                <w:szCs w:val="28"/>
              </w:rPr>
              <w:t xml:space="preserve"> </w:t>
            </w:r>
            <w:proofErr w:type="spellStart"/>
            <w:r w:rsidRPr="003113C7">
              <w:rPr>
                <w:sz w:val="28"/>
                <w:szCs w:val="28"/>
              </w:rPr>
              <w:t>тегишлича</w:t>
            </w:r>
            <w:proofErr w:type="spellEnd"/>
            <w:r w:rsidRPr="003113C7">
              <w:rPr>
                <w:sz w:val="28"/>
                <w:szCs w:val="28"/>
              </w:rPr>
              <w:t xml:space="preserve"> </w:t>
            </w:r>
            <w:proofErr w:type="spellStart"/>
            <w:r w:rsidRPr="003113C7">
              <w:rPr>
                <w:sz w:val="28"/>
                <w:szCs w:val="28"/>
              </w:rPr>
              <w:t>ўзгаради</w:t>
            </w:r>
            <w:proofErr w:type="spellEnd"/>
            <w:r w:rsidRPr="003113C7">
              <w:rPr>
                <w:sz w:val="28"/>
                <w:szCs w:val="28"/>
              </w:rPr>
              <w:t>.</w:t>
            </w:r>
          </w:p>
        </w:tc>
      </w:tr>
      <w:tr w:rsidR="00531151" w:rsidRPr="003113C7" w14:paraId="214D3C43" w14:textId="77777777" w:rsidTr="00F23303">
        <w:trPr>
          <w:tblCellSpacing w:w="0" w:type="dxa"/>
          <w:jc w:val="center"/>
        </w:trPr>
        <w:tc>
          <w:tcPr>
            <w:tcW w:w="3711" w:type="dxa"/>
          </w:tcPr>
          <w:p w14:paraId="4A3B5085" w14:textId="77777777" w:rsidR="00531151" w:rsidRPr="003113C7" w:rsidRDefault="00D41062" w:rsidP="00F23303">
            <w:pPr>
              <w:ind w:firstLine="6"/>
              <w:rPr>
                <w:b/>
                <w:sz w:val="28"/>
                <w:szCs w:val="28"/>
              </w:rPr>
            </w:pPr>
            <w:r w:rsidRPr="003113C7">
              <w:rPr>
                <w:b/>
                <w:sz w:val="28"/>
                <w:szCs w:val="28"/>
              </w:rPr>
              <w:lastRenderedPageBreak/>
              <w:t>Волноводный</w:t>
            </w:r>
          </w:p>
          <w:p w14:paraId="608CEBEF" w14:textId="77777777" w:rsidR="00531151" w:rsidRPr="003113C7" w:rsidRDefault="00380028" w:rsidP="00F23303">
            <w:pPr>
              <w:ind w:firstLine="6"/>
              <w:rPr>
                <w:b/>
                <w:sz w:val="28"/>
                <w:szCs w:val="28"/>
              </w:rPr>
            </w:pPr>
            <w:r w:rsidRPr="003113C7">
              <w:rPr>
                <w:b/>
                <w:sz w:val="28"/>
                <w:szCs w:val="28"/>
              </w:rPr>
              <w:t>переключатель</w:t>
            </w:r>
          </w:p>
          <w:p w14:paraId="19442610" w14:textId="77777777" w:rsidR="00531151" w:rsidRPr="003113C7" w:rsidRDefault="00531151" w:rsidP="00F23303">
            <w:pPr>
              <w:ind w:firstLine="6"/>
              <w:rPr>
                <w:sz w:val="28"/>
                <w:szCs w:val="28"/>
              </w:rPr>
            </w:pPr>
            <w:proofErr w:type="spellStart"/>
            <w:r w:rsidRPr="003113C7">
              <w:rPr>
                <w:b/>
                <w:sz w:val="28"/>
                <w:szCs w:val="28"/>
                <w:lang w:val="en-US"/>
              </w:rPr>
              <w:t>uz</w:t>
            </w:r>
            <w:proofErr w:type="spellEnd"/>
            <w:r w:rsidRPr="003113C7">
              <w:rPr>
                <w:b/>
                <w:sz w:val="28"/>
                <w:szCs w:val="28"/>
              </w:rPr>
              <w:t xml:space="preserve"> - </w:t>
            </w: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lqino</w:t>
            </w:r>
            <w:proofErr w:type="spellEnd"/>
            <w:r w:rsidRPr="003113C7">
              <w:rPr>
                <w:sz w:val="28"/>
                <w:szCs w:val="28"/>
              </w:rPr>
              <w:t>‘</w:t>
            </w:r>
            <w:proofErr w:type="spellStart"/>
            <w:r w:rsidRPr="003113C7">
              <w:rPr>
                <w:sz w:val="28"/>
                <w:szCs w:val="28"/>
                <w:lang w:val="en-US"/>
              </w:rPr>
              <w:t>tkazgichli</w:t>
            </w:r>
            <w:proofErr w:type="spellEnd"/>
          </w:p>
          <w:p w14:paraId="6674FF6A" w14:textId="77777777" w:rsidR="00531151" w:rsidRPr="003113C7" w:rsidRDefault="00531151" w:rsidP="00F23303">
            <w:pPr>
              <w:ind w:firstLine="6"/>
              <w:rPr>
                <w:b/>
                <w:sz w:val="28"/>
                <w:szCs w:val="28"/>
              </w:rPr>
            </w:pPr>
            <w:proofErr w:type="spellStart"/>
            <w:r w:rsidRPr="003113C7">
              <w:rPr>
                <w:sz w:val="28"/>
                <w:szCs w:val="28"/>
                <w:lang w:val="en-US"/>
              </w:rPr>
              <w:t>almashlab</w:t>
            </w:r>
            <w:proofErr w:type="spellEnd"/>
            <w:r w:rsidRPr="003113C7">
              <w:rPr>
                <w:sz w:val="28"/>
                <w:szCs w:val="28"/>
              </w:rPr>
              <w:t xml:space="preserve"> </w:t>
            </w:r>
            <w:proofErr w:type="spellStart"/>
            <w:r w:rsidRPr="003113C7">
              <w:rPr>
                <w:sz w:val="28"/>
                <w:szCs w:val="28"/>
                <w:lang w:val="en-US"/>
              </w:rPr>
              <w:t>ulagich</w:t>
            </w:r>
            <w:proofErr w:type="spellEnd"/>
          </w:p>
          <w:p w14:paraId="317769EA" w14:textId="77777777" w:rsidR="00531151" w:rsidRPr="003113C7" w:rsidRDefault="00531151" w:rsidP="00F23303">
            <w:pPr>
              <w:ind w:firstLine="6"/>
              <w:rPr>
                <w:sz w:val="28"/>
                <w:szCs w:val="28"/>
              </w:rPr>
            </w:pPr>
            <w:r w:rsidRPr="003113C7">
              <w:rPr>
                <w:sz w:val="28"/>
                <w:szCs w:val="28"/>
              </w:rPr>
              <w:t xml:space="preserve">   </w:t>
            </w:r>
            <w:r w:rsidR="00380028" w:rsidRPr="003113C7">
              <w:rPr>
                <w:sz w:val="28"/>
                <w:szCs w:val="28"/>
              </w:rPr>
              <w:t xml:space="preserve">    </w:t>
            </w:r>
            <w:proofErr w:type="spellStart"/>
            <w:r w:rsidR="00380028" w:rsidRPr="003113C7">
              <w:rPr>
                <w:sz w:val="28"/>
                <w:szCs w:val="28"/>
              </w:rPr>
              <w:t>тўлқинўтказгичли</w:t>
            </w:r>
            <w:proofErr w:type="spellEnd"/>
          </w:p>
          <w:p w14:paraId="4D26F8C5" w14:textId="77777777" w:rsidR="00531151" w:rsidRPr="003113C7" w:rsidRDefault="00531151" w:rsidP="00F23303">
            <w:pPr>
              <w:ind w:firstLine="6"/>
              <w:rPr>
                <w:sz w:val="28"/>
                <w:szCs w:val="28"/>
              </w:rPr>
            </w:pPr>
            <w:proofErr w:type="spellStart"/>
            <w:r w:rsidRPr="003113C7">
              <w:rPr>
                <w:sz w:val="28"/>
                <w:szCs w:val="28"/>
              </w:rPr>
              <w:t>алмашлаб</w:t>
            </w:r>
            <w:proofErr w:type="spellEnd"/>
            <w:r w:rsidRPr="003113C7">
              <w:rPr>
                <w:sz w:val="28"/>
                <w:szCs w:val="28"/>
              </w:rPr>
              <w:t xml:space="preserve"> </w:t>
            </w:r>
            <w:proofErr w:type="spellStart"/>
            <w:r w:rsidRPr="003113C7">
              <w:rPr>
                <w:sz w:val="28"/>
                <w:szCs w:val="28"/>
              </w:rPr>
              <w:t>улагич</w:t>
            </w:r>
            <w:proofErr w:type="spellEnd"/>
          </w:p>
          <w:p w14:paraId="6B227155" w14:textId="77777777" w:rsidR="00531151" w:rsidRPr="003113C7" w:rsidRDefault="00531151" w:rsidP="00F23303">
            <w:pPr>
              <w:ind w:firstLine="6"/>
              <w:rPr>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waveguide</w:t>
            </w:r>
            <w:r w:rsidRPr="003113C7">
              <w:rPr>
                <w:sz w:val="28"/>
                <w:szCs w:val="28"/>
              </w:rPr>
              <w:t xml:space="preserve"> </w:t>
            </w:r>
            <w:r w:rsidRPr="003113C7">
              <w:rPr>
                <w:sz w:val="28"/>
                <w:szCs w:val="28"/>
                <w:lang w:val="en-US"/>
              </w:rPr>
              <w:t>switch</w:t>
            </w:r>
          </w:p>
        </w:tc>
        <w:tc>
          <w:tcPr>
            <w:tcW w:w="6260" w:type="dxa"/>
          </w:tcPr>
          <w:p w14:paraId="2362CCEE" w14:textId="77777777" w:rsidR="00531151" w:rsidRPr="003113C7" w:rsidRDefault="00531151" w:rsidP="00F23303">
            <w:pPr>
              <w:shd w:val="clear" w:color="auto" w:fill="FFFFFF"/>
              <w:jc w:val="both"/>
              <w:rPr>
                <w:sz w:val="28"/>
                <w:szCs w:val="28"/>
              </w:rPr>
            </w:pPr>
            <w:r w:rsidRPr="003113C7">
              <w:rPr>
                <w:sz w:val="28"/>
                <w:szCs w:val="28"/>
              </w:rPr>
              <w:t>Механичес</w:t>
            </w:r>
            <w:r w:rsidR="00FD51EF" w:rsidRPr="003113C7">
              <w:rPr>
                <w:sz w:val="28"/>
                <w:szCs w:val="28"/>
              </w:rPr>
              <w:t xml:space="preserve">ки или электрически управляемое </w:t>
            </w:r>
            <w:proofErr w:type="gramStart"/>
            <w:r w:rsidRPr="003113C7">
              <w:rPr>
                <w:sz w:val="28"/>
                <w:szCs w:val="28"/>
              </w:rPr>
              <w:t>уст</w:t>
            </w:r>
            <w:r w:rsidR="00FD51EF" w:rsidRPr="003113C7">
              <w:rPr>
                <w:sz w:val="28"/>
                <w:szCs w:val="28"/>
              </w:rPr>
              <w:t>-</w:t>
            </w:r>
            <w:proofErr w:type="spellStart"/>
            <w:r w:rsidRPr="003113C7">
              <w:rPr>
                <w:sz w:val="28"/>
                <w:szCs w:val="28"/>
              </w:rPr>
              <w:t>ройство</w:t>
            </w:r>
            <w:proofErr w:type="spellEnd"/>
            <w:proofErr w:type="gramEnd"/>
            <w:r w:rsidRPr="003113C7">
              <w:rPr>
                <w:sz w:val="28"/>
                <w:szCs w:val="28"/>
              </w:rPr>
              <w:t xml:space="preserve">, установленное в заданной точке </w:t>
            </w:r>
            <w:proofErr w:type="spellStart"/>
            <w:r w:rsidRPr="003113C7">
              <w:rPr>
                <w:sz w:val="28"/>
                <w:szCs w:val="28"/>
              </w:rPr>
              <w:t>волно</w:t>
            </w:r>
            <w:proofErr w:type="spellEnd"/>
            <w:r w:rsidR="00FD51EF" w:rsidRPr="003113C7">
              <w:rPr>
                <w:sz w:val="28"/>
                <w:szCs w:val="28"/>
              </w:rPr>
              <w:t>-</w:t>
            </w:r>
            <w:r w:rsidRPr="003113C7">
              <w:rPr>
                <w:sz w:val="28"/>
                <w:szCs w:val="28"/>
              </w:rPr>
              <w:t xml:space="preserve">водного тракта, которое способно изменять </w:t>
            </w:r>
            <w:proofErr w:type="spellStart"/>
            <w:r w:rsidRPr="003113C7">
              <w:rPr>
                <w:sz w:val="28"/>
                <w:szCs w:val="28"/>
              </w:rPr>
              <w:t>нап</w:t>
            </w:r>
            <w:r w:rsidR="00FD51EF" w:rsidRPr="003113C7">
              <w:rPr>
                <w:sz w:val="28"/>
                <w:szCs w:val="28"/>
              </w:rPr>
              <w:t>-</w:t>
            </w:r>
            <w:r w:rsidRPr="003113C7">
              <w:rPr>
                <w:sz w:val="28"/>
                <w:szCs w:val="28"/>
              </w:rPr>
              <w:t>равление</w:t>
            </w:r>
            <w:proofErr w:type="spellEnd"/>
            <w:r w:rsidRPr="003113C7">
              <w:rPr>
                <w:sz w:val="28"/>
                <w:szCs w:val="28"/>
              </w:rPr>
              <w:t xml:space="preserve"> распространения электромагнитной волны.</w:t>
            </w:r>
          </w:p>
          <w:p w14:paraId="205C9477" w14:textId="77777777" w:rsidR="00531151" w:rsidRPr="003113C7" w:rsidRDefault="00531151" w:rsidP="00F23303">
            <w:pPr>
              <w:shd w:val="clear" w:color="auto" w:fill="FFFFFF"/>
              <w:jc w:val="both"/>
              <w:rPr>
                <w:sz w:val="28"/>
                <w:szCs w:val="28"/>
              </w:rPr>
            </w:pPr>
          </w:p>
          <w:p w14:paraId="1AB85015" w14:textId="77777777" w:rsidR="00531151" w:rsidRPr="003113C7" w:rsidRDefault="00531151" w:rsidP="00F23303">
            <w:pPr>
              <w:shd w:val="clear" w:color="auto" w:fill="FFFFFF"/>
              <w:jc w:val="both"/>
              <w:rPr>
                <w:sz w:val="28"/>
                <w:szCs w:val="28"/>
              </w:rPr>
            </w:pP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lqino</w:t>
            </w:r>
            <w:proofErr w:type="spellEnd"/>
            <w:r w:rsidRPr="003113C7">
              <w:rPr>
                <w:sz w:val="28"/>
                <w:szCs w:val="28"/>
              </w:rPr>
              <w:t>‘</w:t>
            </w:r>
            <w:proofErr w:type="spellStart"/>
            <w:r w:rsidRPr="003113C7">
              <w:rPr>
                <w:sz w:val="28"/>
                <w:szCs w:val="28"/>
                <w:lang w:val="en-US"/>
              </w:rPr>
              <w:t>tkazgichli</w:t>
            </w:r>
            <w:proofErr w:type="spellEnd"/>
            <w:r w:rsidRPr="003113C7">
              <w:rPr>
                <w:sz w:val="28"/>
                <w:szCs w:val="28"/>
              </w:rPr>
              <w:t xml:space="preserve"> </w:t>
            </w:r>
            <w:proofErr w:type="spellStart"/>
            <w:r w:rsidRPr="003113C7">
              <w:rPr>
                <w:sz w:val="28"/>
                <w:szCs w:val="28"/>
                <w:lang w:val="en-US"/>
              </w:rPr>
              <w:t>traktning</w:t>
            </w:r>
            <w:proofErr w:type="spellEnd"/>
            <w:r w:rsidRPr="003113C7">
              <w:rPr>
                <w:sz w:val="28"/>
                <w:szCs w:val="28"/>
              </w:rPr>
              <w:t xml:space="preserve"> </w:t>
            </w:r>
            <w:proofErr w:type="spellStart"/>
            <w:r w:rsidRPr="003113C7">
              <w:rPr>
                <w:sz w:val="28"/>
                <w:szCs w:val="28"/>
                <w:lang w:val="en-US"/>
              </w:rPr>
              <w:t>belgilangan</w:t>
            </w:r>
            <w:proofErr w:type="spellEnd"/>
            <w:r w:rsidRPr="003113C7">
              <w:rPr>
                <w:sz w:val="28"/>
                <w:szCs w:val="28"/>
              </w:rPr>
              <w:t xml:space="preserve"> </w:t>
            </w:r>
            <w:proofErr w:type="spellStart"/>
            <w:r w:rsidRPr="003113C7">
              <w:rPr>
                <w:sz w:val="28"/>
                <w:szCs w:val="28"/>
                <w:lang w:val="en-US"/>
              </w:rPr>
              <w:t>nuqtasida</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rnatilgan</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w:t>
            </w:r>
            <w:proofErr w:type="spellEnd"/>
            <w:r w:rsidR="00FD51EF" w:rsidRPr="003113C7">
              <w:rPr>
                <w:sz w:val="28"/>
                <w:szCs w:val="28"/>
              </w:rPr>
              <w:t>-</w:t>
            </w:r>
            <w:proofErr w:type="spellStart"/>
            <w:r w:rsidRPr="003113C7">
              <w:rPr>
                <w:sz w:val="28"/>
                <w:szCs w:val="28"/>
                <w:lang w:val="en-US"/>
              </w:rPr>
              <w:t>lishini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zgartiradigan</w:t>
            </w:r>
            <w:proofErr w:type="spellEnd"/>
            <w:r w:rsidRPr="003113C7">
              <w:rPr>
                <w:sz w:val="28"/>
                <w:szCs w:val="28"/>
              </w:rPr>
              <w:t xml:space="preserve">, </w:t>
            </w:r>
            <w:proofErr w:type="spellStart"/>
            <w:r w:rsidRPr="003113C7">
              <w:rPr>
                <w:sz w:val="28"/>
                <w:szCs w:val="28"/>
                <w:lang w:val="en-US"/>
              </w:rPr>
              <w:t>mexanik</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boshqari</w:t>
            </w:r>
            <w:proofErr w:type="spellEnd"/>
            <w:r w:rsidR="00FD51EF" w:rsidRPr="003113C7">
              <w:rPr>
                <w:sz w:val="28"/>
                <w:szCs w:val="28"/>
              </w:rPr>
              <w:t>-</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qurilma</w:t>
            </w:r>
            <w:proofErr w:type="spellEnd"/>
            <w:r w:rsidRPr="003113C7">
              <w:rPr>
                <w:sz w:val="28"/>
                <w:szCs w:val="28"/>
              </w:rPr>
              <w:t>.</w:t>
            </w:r>
          </w:p>
          <w:p w14:paraId="2BE4E79C" w14:textId="77777777" w:rsidR="00531151" w:rsidRPr="003113C7" w:rsidRDefault="00531151" w:rsidP="00F23303">
            <w:pPr>
              <w:shd w:val="clear" w:color="auto" w:fill="FFFFFF"/>
              <w:jc w:val="both"/>
              <w:rPr>
                <w:sz w:val="28"/>
                <w:szCs w:val="28"/>
              </w:rPr>
            </w:pPr>
          </w:p>
          <w:p w14:paraId="07960512" w14:textId="77777777" w:rsidR="00531151" w:rsidRPr="003113C7" w:rsidRDefault="00531151" w:rsidP="00F23303">
            <w:pPr>
              <w:shd w:val="clear" w:color="auto" w:fill="FFFFFF"/>
              <w:jc w:val="both"/>
              <w:rPr>
                <w:sz w:val="28"/>
                <w:szCs w:val="28"/>
              </w:rPr>
            </w:pPr>
            <w:proofErr w:type="spellStart"/>
            <w:r w:rsidRPr="003113C7">
              <w:rPr>
                <w:sz w:val="28"/>
                <w:szCs w:val="28"/>
              </w:rPr>
              <w:t>Тўлқинўтказгичли</w:t>
            </w:r>
            <w:proofErr w:type="spellEnd"/>
            <w:r w:rsidRPr="003113C7">
              <w:rPr>
                <w:sz w:val="28"/>
                <w:szCs w:val="28"/>
              </w:rPr>
              <w:t xml:space="preserve"> </w:t>
            </w:r>
            <w:proofErr w:type="spellStart"/>
            <w:r w:rsidRPr="003113C7">
              <w:rPr>
                <w:sz w:val="28"/>
                <w:szCs w:val="28"/>
              </w:rPr>
              <w:t>трактнинг</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нуқта</w:t>
            </w:r>
            <w:r w:rsidR="00FD51EF" w:rsidRPr="003113C7">
              <w:rPr>
                <w:sz w:val="28"/>
                <w:szCs w:val="28"/>
              </w:rPr>
              <w:t>-</w:t>
            </w:r>
            <w:r w:rsidRPr="003113C7">
              <w:rPr>
                <w:sz w:val="28"/>
                <w:szCs w:val="28"/>
              </w:rPr>
              <w:t>сида</w:t>
            </w:r>
            <w:proofErr w:type="spellEnd"/>
            <w:r w:rsidRPr="003113C7">
              <w:rPr>
                <w:sz w:val="28"/>
                <w:szCs w:val="28"/>
              </w:rPr>
              <w:t xml:space="preserve"> </w:t>
            </w:r>
            <w:proofErr w:type="spellStart"/>
            <w:r w:rsidRPr="003113C7">
              <w:rPr>
                <w:sz w:val="28"/>
                <w:szCs w:val="28"/>
              </w:rPr>
              <w:t>ўрнатилган</w:t>
            </w:r>
            <w:proofErr w:type="spellEnd"/>
            <w:r w:rsidRPr="003113C7">
              <w:rPr>
                <w:sz w:val="28"/>
                <w:szCs w:val="28"/>
              </w:rPr>
              <w:t xml:space="preserve">, электромагнит </w:t>
            </w:r>
            <w:proofErr w:type="spellStart"/>
            <w:r w:rsidRPr="003113C7">
              <w:rPr>
                <w:sz w:val="28"/>
                <w:szCs w:val="28"/>
              </w:rPr>
              <w:t>тўлқиннинг</w:t>
            </w:r>
            <w:proofErr w:type="spellEnd"/>
            <w:r w:rsidRPr="003113C7">
              <w:rPr>
                <w:sz w:val="28"/>
                <w:szCs w:val="28"/>
              </w:rPr>
              <w:t xml:space="preserve"> тар</w:t>
            </w:r>
            <w:r w:rsidR="00FD51EF" w:rsidRPr="003113C7">
              <w:rPr>
                <w:sz w:val="28"/>
                <w:szCs w:val="28"/>
              </w:rPr>
              <w:t>-</w:t>
            </w:r>
            <w:proofErr w:type="spellStart"/>
            <w:r w:rsidRPr="003113C7">
              <w:rPr>
                <w:sz w:val="28"/>
                <w:szCs w:val="28"/>
              </w:rPr>
              <w:t>қалиш</w:t>
            </w:r>
            <w:proofErr w:type="spellEnd"/>
            <w:r w:rsidRPr="003113C7">
              <w:rPr>
                <w:sz w:val="28"/>
                <w:szCs w:val="28"/>
              </w:rPr>
              <w:t xml:space="preserve"> </w:t>
            </w:r>
            <w:proofErr w:type="spellStart"/>
            <w:r w:rsidRPr="003113C7">
              <w:rPr>
                <w:sz w:val="28"/>
                <w:szCs w:val="28"/>
              </w:rPr>
              <w:t>йўналишини</w:t>
            </w:r>
            <w:proofErr w:type="spellEnd"/>
            <w:r w:rsidRPr="003113C7">
              <w:rPr>
                <w:sz w:val="28"/>
                <w:szCs w:val="28"/>
              </w:rPr>
              <w:t xml:space="preserve"> </w:t>
            </w:r>
            <w:proofErr w:type="spellStart"/>
            <w:r w:rsidRPr="003113C7">
              <w:rPr>
                <w:sz w:val="28"/>
                <w:szCs w:val="28"/>
              </w:rPr>
              <w:t>ўзгартирадиган</w:t>
            </w:r>
            <w:proofErr w:type="spellEnd"/>
            <w:r w:rsidRPr="003113C7">
              <w:rPr>
                <w:sz w:val="28"/>
                <w:szCs w:val="28"/>
              </w:rPr>
              <w:t xml:space="preserve">, механик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бошқариладиган</w:t>
            </w:r>
            <w:proofErr w:type="spellEnd"/>
            <w:r w:rsidRPr="003113C7">
              <w:rPr>
                <w:sz w:val="28"/>
                <w:szCs w:val="28"/>
              </w:rPr>
              <w:t xml:space="preserve"> </w:t>
            </w:r>
            <w:proofErr w:type="spellStart"/>
            <w:r w:rsidRPr="003113C7">
              <w:rPr>
                <w:sz w:val="28"/>
                <w:szCs w:val="28"/>
              </w:rPr>
              <w:t>қурилма</w:t>
            </w:r>
            <w:proofErr w:type="spellEnd"/>
            <w:r w:rsidRPr="003113C7">
              <w:rPr>
                <w:sz w:val="28"/>
                <w:szCs w:val="28"/>
              </w:rPr>
              <w:t>.</w:t>
            </w:r>
          </w:p>
        </w:tc>
      </w:tr>
      <w:tr w:rsidR="00531151" w:rsidRPr="00073205" w14:paraId="74A68F22" w14:textId="77777777" w:rsidTr="00F23303">
        <w:trPr>
          <w:tblCellSpacing w:w="0" w:type="dxa"/>
          <w:jc w:val="center"/>
        </w:trPr>
        <w:tc>
          <w:tcPr>
            <w:tcW w:w="3711" w:type="dxa"/>
          </w:tcPr>
          <w:p w14:paraId="2B0D9D13" w14:textId="77777777" w:rsidR="00531151" w:rsidRPr="003113C7" w:rsidRDefault="00531151" w:rsidP="00F23303">
            <w:pPr>
              <w:widowControl w:val="0"/>
              <w:shd w:val="clear" w:color="auto" w:fill="FFFFFF"/>
              <w:tabs>
                <w:tab w:val="left" w:pos="518"/>
              </w:tabs>
              <w:autoSpaceDE w:val="0"/>
              <w:autoSpaceDN w:val="0"/>
              <w:adjustRightInd w:val="0"/>
              <w:ind w:right="5"/>
              <w:rPr>
                <w:b/>
                <w:bCs/>
                <w:sz w:val="28"/>
                <w:szCs w:val="28"/>
              </w:rPr>
            </w:pPr>
            <w:r w:rsidRPr="003113C7">
              <w:rPr>
                <w:b/>
                <w:bCs/>
                <w:sz w:val="28"/>
                <w:szCs w:val="28"/>
              </w:rPr>
              <w:t>Волноводный резонатор</w:t>
            </w:r>
          </w:p>
          <w:p w14:paraId="444FA75C" w14:textId="77777777" w:rsidR="00531151" w:rsidRPr="003113C7" w:rsidRDefault="00531151" w:rsidP="00F23303">
            <w:pPr>
              <w:widowControl w:val="0"/>
              <w:shd w:val="clear" w:color="auto" w:fill="FFFFFF"/>
              <w:tabs>
                <w:tab w:val="left" w:pos="518"/>
              </w:tabs>
              <w:autoSpaceDE w:val="0"/>
              <w:autoSpaceDN w:val="0"/>
              <w:adjustRightInd w:val="0"/>
              <w:ind w:right="5"/>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gramStart"/>
            <w:r w:rsidRPr="003113C7">
              <w:rPr>
                <w:bCs/>
                <w:sz w:val="28"/>
                <w:szCs w:val="28"/>
                <w:lang w:val="en-US"/>
              </w:rPr>
              <w:t>to</w:t>
            </w:r>
            <w:r w:rsidRPr="003113C7">
              <w:rPr>
                <w:bCs/>
                <w:sz w:val="28"/>
                <w:szCs w:val="28"/>
              </w:rPr>
              <w:t>‘</w:t>
            </w:r>
            <w:proofErr w:type="spellStart"/>
            <w:proofErr w:type="gramEnd"/>
            <w:r w:rsidRPr="003113C7">
              <w:rPr>
                <w:bCs/>
                <w:sz w:val="28"/>
                <w:szCs w:val="28"/>
                <w:lang w:val="en-US"/>
              </w:rPr>
              <w:t>lqino</w:t>
            </w:r>
            <w:proofErr w:type="spellEnd"/>
            <w:r w:rsidRPr="003113C7">
              <w:rPr>
                <w:bCs/>
                <w:sz w:val="28"/>
                <w:szCs w:val="28"/>
              </w:rPr>
              <w:t>‘</w:t>
            </w:r>
            <w:proofErr w:type="spellStart"/>
            <w:r w:rsidRPr="003113C7">
              <w:rPr>
                <w:bCs/>
                <w:sz w:val="28"/>
                <w:szCs w:val="28"/>
                <w:lang w:val="en-US"/>
              </w:rPr>
              <w:t>tkazgichli</w:t>
            </w:r>
            <w:proofErr w:type="spellEnd"/>
          </w:p>
          <w:p w14:paraId="3ED45CDF" w14:textId="77777777" w:rsidR="00531151" w:rsidRPr="003113C7" w:rsidRDefault="00531151" w:rsidP="00F23303">
            <w:pPr>
              <w:widowControl w:val="0"/>
              <w:shd w:val="clear" w:color="auto" w:fill="FFFFFF"/>
              <w:tabs>
                <w:tab w:val="left" w:pos="518"/>
              </w:tabs>
              <w:autoSpaceDE w:val="0"/>
              <w:autoSpaceDN w:val="0"/>
              <w:adjustRightInd w:val="0"/>
              <w:ind w:right="5"/>
              <w:rPr>
                <w:bCs/>
                <w:sz w:val="28"/>
                <w:szCs w:val="28"/>
              </w:rPr>
            </w:pPr>
            <w:proofErr w:type="spellStart"/>
            <w:r w:rsidRPr="003113C7">
              <w:rPr>
                <w:bCs/>
                <w:sz w:val="28"/>
                <w:szCs w:val="28"/>
                <w:lang w:val="en-US"/>
              </w:rPr>
              <w:t>rezonator</w:t>
            </w:r>
            <w:proofErr w:type="spellEnd"/>
          </w:p>
          <w:p w14:paraId="73FBB8CA" w14:textId="77777777" w:rsidR="00531151" w:rsidRPr="003113C7" w:rsidRDefault="00531151" w:rsidP="00F23303">
            <w:pPr>
              <w:widowControl w:val="0"/>
              <w:shd w:val="clear" w:color="auto" w:fill="FFFFFF"/>
              <w:tabs>
                <w:tab w:val="left" w:pos="518"/>
              </w:tabs>
              <w:autoSpaceDE w:val="0"/>
              <w:autoSpaceDN w:val="0"/>
              <w:adjustRightInd w:val="0"/>
              <w:ind w:right="5"/>
              <w:rPr>
                <w:bCs/>
                <w:sz w:val="28"/>
                <w:szCs w:val="28"/>
                <w:lang w:val="uz-Cyrl-UZ"/>
              </w:rPr>
            </w:pPr>
            <w:r w:rsidRPr="003113C7">
              <w:rPr>
                <w:bCs/>
                <w:sz w:val="28"/>
                <w:szCs w:val="28"/>
              </w:rPr>
              <w:t xml:space="preserve">       </w:t>
            </w:r>
            <w:r w:rsidRPr="003113C7">
              <w:rPr>
                <w:bCs/>
                <w:sz w:val="28"/>
                <w:szCs w:val="28"/>
                <w:lang w:val="uz-Cyrl-UZ"/>
              </w:rPr>
              <w:t>тўлқинўтказгичли резонатор</w:t>
            </w:r>
          </w:p>
          <w:p w14:paraId="1AED1F29" w14:textId="77777777" w:rsidR="00531151" w:rsidRPr="003113C7" w:rsidRDefault="00531151" w:rsidP="00F23303">
            <w:pPr>
              <w:widowControl w:val="0"/>
              <w:shd w:val="clear" w:color="auto" w:fill="FFFFFF"/>
              <w:tabs>
                <w:tab w:val="left" w:pos="518"/>
              </w:tabs>
              <w:autoSpaceDE w:val="0"/>
              <w:autoSpaceDN w:val="0"/>
              <w:adjustRightInd w:val="0"/>
              <w:ind w:right="5"/>
              <w:rPr>
                <w:b/>
                <w:bCs/>
                <w:spacing w:val="-7"/>
                <w:sz w:val="28"/>
                <w:szCs w:val="28"/>
              </w:rPr>
            </w:pPr>
            <w:proofErr w:type="spellStart"/>
            <w:r w:rsidRPr="003113C7">
              <w:rPr>
                <w:b/>
                <w:bCs/>
                <w:spacing w:val="-7"/>
                <w:sz w:val="28"/>
                <w:szCs w:val="28"/>
                <w:lang w:val="en-US"/>
              </w:rPr>
              <w:t>en</w:t>
            </w:r>
            <w:proofErr w:type="spellEnd"/>
            <w:r w:rsidRPr="003113C7">
              <w:rPr>
                <w:b/>
                <w:bCs/>
                <w:spacing w:val="-7"/>
                <w:sz w:val="28"/>
                <w:szCs w:val="28"/>
              </w:rPr>
              <w:t xml:space="preserve"> - </w:t>
            </w:r>
            <w:proofErr w:type="spellStart"/>
            <w:r w:rsidRPr="003113C7">
              <w:rPr>
                <w:sz w:val="28"/>
                <w:szCs w:val="28"/>
              </w:rPr>
              <w:t>waveguide</w:t>
            </w:r>
            <w:proofErr w:type="spellEnd"/>
            <w:r w:rsidRPr="003113C7">
              <w:rPr>
                <w:sz w:val="28"/>
                <w:szCs w:val="28"/>
              </w:rPr>
              <w:t xml:space="preserve"> </w:t>
            </w:r>
            <w:proofErr w:type="spellStart"/>
            <w:r w:rsidRPr="003113C7">
              <w:rPr>
                <w:sz w:val="28"/>
                <w:szCs w:val="28"/>
              </w:rPr>
              <w:t>resonator</w:t>
            </w:r>
            <w:proofErr w:type="spellEnd"/>
          </w:p>
        </w:tc>
        <w:tc>
          <w:tcPr>
            <w:tcW w:w="6260" w:type="dxa"/>
            <w:vAlign w:val="center"/>
          </w:tcPr>
          <w:p w14:paraId="15D13273" w14:textId="77777777" w:rsidR="00531151" w:rsidRPr="003113C7" w:rsidRDefault="00531151" w:rsidP="00F23303">
            <w:pPr>
              <w:jc w:val="both"/>
              <w:rPr>
                <w:bCs/>
                <w:sz w:val="28"/>
                <w:szCs w:val="28"/>
              </w:rPr>
            </w:pPr>
            <w:r w:rsidRPr="003113C7">
              <w:rPr>
                <w:bCs/>
                <w:sz w:val="28"/>
                <w:szCs w:val="28"/>
              </w:rPr>
              <w:t>Объемный резонатор в виде отрезка волновода, закрытого с торцов металлическими пластинами.</w:t>
            </w:r>
          </w:p>
          <w:p w14:paraId="1589355B" w14:textId="77777777" w:rsidR="00531151" w:rsidRPr="003113C7" w:rsidRDefault="00531151" w:rsidP="00F23303">
            <w:pPr>
              <w:jc w:val="both"/>
              <w:rPr>
                <w:bCs/>
              </w:rPr>
            </w:pPr>
          </w:p>
          <w:p w14:paraId="4BD093CA" w14:textId="77777777" w:rsidR="00531151" w:rsidRPr="003113C7" w:rsidRDefault="00531151" w:rsidP="00F23303">
            <w:pPr>
              <w:jc w:val="both"/>
              <w:rPr>
                <w:bCs/>
                <w:sz w:val="28"/>
                <w:szCs w:val="28"/>
                <w:lang w:val="en-US"/>
              </w:rPr>
            </w:pPr>
            <w:proofErr w:type="spellStart"/>
            <w:proofErr w:type="gramStart"/>
            <w:r w:rsidRPr="003113C7">
              <w:rPr>
                <w:bCs/>
                <w:sz w:val="28"/>
                <w:szCs w:val="28"/>
                <w:lang w:val="en-US"/>
              </w:rPr>
              <w:t>Ko‘</w:t>
            </w:r>
            <w:proofErr w:type="gramEnd"/>
            <w:r w:rsidRPr="003113C7">
              <w:rPr>
                <w:bCs/>
                <w:sz w:val="28"/>
                <w:szCs w:val="28"/>
                <w:lang w:val="en-US"/>
              </w:rPr>
              <w:t>ndalang</w:t>
            </w:r>
            <w:proofErr w:type="spellEnd"/>
            <w:r w:rsidRPr="003113C7">
              <w:rPr>
                <w:bCs/>
                <w:sz w:val="28"/>
                <w:szCs w:val="28"/>
                <w:lang w:val="en-US"/>
              </w:rPr>
              <w:t xml:space="preserve"> </w:t>
            </w:r>
            <w:proofErr w:type="spellStart"/>
            <w:r w:rsidRPr="003113C7">
              <w:rPr>
                <w:bCs/>
                <w:sz w:val="28"/>
                <w:szCs w:val="28"/>
                <w:lang w:val="en-US"/>
              </w:rPr>
              <w:t>kesilgan</w:t>
            </w:r>
            <w:proofErr w:type="spellEnd"/>
            <w:r w:rsidRPr="003113C7">
              <w:rPr>
                <w:bCs/>
                <w:sz w:val="28"/>
                <w:szCs w:val="28"/>
                <w:lang w:val="en-US"/>
              </w:rPr>
              <w:t xml:space="preserve"> </w:t>
            </w:r>
            <w:proofErr w:type="spellStart"/>
            <w:r w:rsidRPr="003113C7">
              <w:rPr>
                <w:bCs/>
                <w:sz w:val="28"/>
                <w:szCs w:val="28"/>
                <w:lang w:val="en-US"/>
              </w:rPr>
              <w:t>joyi</w:t>
            </w:r>
            <w:proofErr w:type="spellEnd"/>
            <w:r w:rsidRPr="003113C7">
              <w:rPr>
                <w:bCs/>
                <w:sz w:val="28"/>
                <w:szCs w:val="28"/>
                <w:lang w:val="en-US"/>
              </w:rPr>
              <w:t xml:space="preserve"> </w:t>
            </w:r>
            <w:proofErr w:type="spellStart"/>
            <w:r w:rsidRPr="003113C7">
              <w:rPr>
                <w:bCs/>
                <w:sz w:val="28"/>
                <w:szCs w:val="28"/>
                <w:lang w:val="en-US"/>
              </w:rPr>
              <w:t>metall</w:t>
            </w:r>
            <w:proofErr w:type="spellEnd"/>
            <w:r w:rsidRPr="003113C7">
              <w:rPr>
                <w:bCs/>
                <w:sz w:val="28"/>
                <w:szCs w:val="28"/>
                <w:lang w:val="en-US"/>
              </w:rPr>
              <w:t xml:space="preserve"> </w:t>
            </w:r>
            <w:proofErr w:type="spellStart"/>
            <w:r w:rsidRPr="003113C7">
              <w:rPr>
                <w:bCs/>
                <w:sz w:val="28"/>
                <w:szCs w:val="28"/>
                <w:lang w:val="en-US"/>
              </w:rPr>
              <w:t>plastinalar</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yopilgan</w:t>
            </w:r>
            <w:proofErr w:type="spellEnd"/>
            <w:r w:rsidRPr="003113C7">
              <w:rPr>
                <w:bCs/>
                <w:sz w:val="28"/>
                <w:szCs w:val="28"/>
                <w:lang w:val="en-US"/>
              </w:rPr>
              <w:t xml:space="preserve">, </w:t>
            </w:r>
            <w:proofErr w:type="spellStart"/>
            <w:r w:rsidRPr="003113C7">
              <w:rPr>
                <w:bCs/>
                <w:sz w:val="28"/>
                <w:szCs w:val="28"/>
                <w:lang w:val="en-US"/>
              </w:rPr>
              <w:t>to‘lqino‘tkazgichning</w:t>
            </w:r>
            <w:proofErr w:type="spellEnd"/>
            <w:r w:rsidRPr="003113C7">
              <w:rPr>
                <w:bCs/>
                <w:sz w:val="28"/>
                <w:szCs w:val="28"/>
                <w:lang w:val="en-US"/>
              </w:rPr>
              <w:t xml:space="preserve"> </w:t>
            </w:r>
            <w:proofErr w:type="spellStart"/>
            <w:r w:rsidRPr="003113C7">
              <w:rPr>
                <w:bCs/>
                <w:sz w:val="28"/>
                <w:szCs w:val="28"/>
                <w:lang w:val="en-US"/>
              </w:rPr>
              <w:t>qismi</w:t>
            </w:r>
            <w:proofErr w:type="spellEnd"/>
            <w:r w:rsidRPr="003113C7">
              <w:rPr>
                <w:bCs/>
                <w:sz w:val="28"/>
                <w:szCs w:val="28"/>
                <w:lang w:val="en-US"/>
              </w:rPr>
              <w:t xml:space="preserve"> </w:t>
            </w:r>
            <w:proofErr w:type="spellStart"/>
            <w:r w:rsidRPr="003113C7">
              <w:rPr>
                <w:bCs/>
                <w:sz w:val="28"/>
                <w:szCs w:val="28"/>
                <w:lang w:val="en-US"/>
              </w:rPr>
              <w:t>ko‘rinishidagi</w:t>
            </w:r>
            <w:proofErr w:type="spellEnd"/>
            <w:r w:rsidRPr="003113C7">
              <w:rPr>
                <w:bCs/>
                <w:sz w:val="28"/>
                <w:szCs w:val="28"/>
                <w:lang w:val="en-US"/>
              </w:rPr>
              <w:t xml:space="preserve"> </w:t>
            </w:r>
            <w:proofErr w:type="spellStart"/>
            <w:r w:rsidRPr="003113C7">
              <w:rPr>
                <w:bCs/>
                <w:sz w:val="28"/>
                <w:szCs w:val="28"/>
                <w:lang w:val="en-US"/>
              </w:rPr>
              <w:t>hajmli</w:t>
            </w:r>
            <w:proofErr w:type="spellEnd"/>
            <w:r w:rsidRPr="003113C7">
              <w:rPr>
                <w:bCs/>
                <w:sz w:val="28"/>
                <w:szCs w:val="28"/>
                <w:lang w:val="en-US"/>
              </w:rPr>
              <w:t xml:space="preserve"> </w:t>
            </w:r>
            <w:proofErr w:type="spellStart"/>
            <w:r w:rsidRPr="003113C7">
              <w:rPr>
                <w:bCs/>
                <w:sz w:val="28"/>
                <w:szCs w:val="28"/>
                <w:lang w:val="en-US"/>
              </w:rPr>
              <w:t>rezonator</w:t>
            </w:r>
            <w:proofErr w:type="spellEnd"/>
            <w:r w:rsidRPr="003113C7">
              <w:rPr>
                <w:bCs/>
                <w:sz w:val="28"/>
                <w:szCs w:val="28"/>
                <w:lang w:val="en-US"/>
              </w:rPr>
              <w:t>.</w:t>
            </w:r>
          </w:p>
          <w:p w14:paraId="1BC27AE9" w14:textId="77777777" w:rsidR="00531151" w:rsidRPr="003113C7" w:rsidRDefault="00531151" w:rsidP="00F23303">
            <w:pPr>
              <w:jc w:val="both"/>
              <w:rPr>
                <w:bCs/>
                <w:lang w:val="uz-Cyrl-UZ"/>
              </w:rPr>
            </w:pPr>
          </w:p>
          <w:p w14:paraId="0EF1FDE9" w14:textId="77777777" w:rsidR="00531151" w:rsidRPr="003113C7" w:rsidRDefault="00531151" w:rsidP="00F23303">
            <w:pPr>
              <w:jc w:val="both"/>
              <w:rPr>
                <w:bCs/>
                <w:spacing w:val="-7"/>
                <w:sz w:val="28"/>
                <w:szCs w:val="28"/>
                <w:lang w:val="uz-Cyrl-UZ"/>
              </w:rPr>
            </w:pPr>
            <w:r w:rsidRPr="003113C7">
              <w:rPr>
                <w:bCs/>
                <w:sz w:val="28"/>
                <w:szCs w:val="28"/>
                <w:lang w:val="uz-Cyrl-UZ"/>
              </w:rPr>
              <w:t>Кўндаланг кесилган жойи металл пластиналар билан ёпилган, тўлқинўтказгичнинг қисми кўри</w:t>
            </w:r>
            <w:r w:rsidR="00FD51EF" w:rsidRPr="003113C7">
              <w:rPr>
                <w:bCs/>
                <w:sz w:val="28"/>
                <w:szCs w:val="28"/>
                <w:lang w:val="uz-Cyrl-UZ"/>
              </w:rPr>
              <w:t>-</w:t>
            </w:r>
            <w:r w:rsidRPr="003113C7">
              <w:rPr>
                <w:bCs/>
                <w:sz w:val="28"/>
                <w:szCs w:val="28"/>
                <w:lang w:val="uz-Cyrl-UZ"/>
              </w:rPr>
              <w:t>нишидаги ҳажмли резонатор.</w:t>
            </w:r>
          </w:p>
        </w:tc>
      </w:tr>
      <w:tr w:rsidR="00531151" w:rsidRPr="00073205" w14:paraId="5EC47B15" w14:textId="77777777" w:rsidTr="00F23303">
        <w:trPr>
          <w:tblCellSpacing w:w="0" w:type="dxa"/>
          <w:jc w:val="center"/>
        </w:trPr>
        <w:tc>
          <w:tcPr>
            <w:tcW w:w="3711" w:type="dxa"/>
          </w:tcPr>
          <w:p w14:paraId="34CE1419" w14:textId="77777777" w:rsidR="00531151" w:rsidRPr="003113C7" w:rsidRDefault="00380028" w:rsidP="00F23303">
            <w:pPr>
              <w:shd w:val="clear" w:color="auto" w:fill="FFFFFF"/>
              <w:jc w:val="both"/>
              <w:rPr>
                <w:b/>
                <w:bCs/>
                <w:sz w:val="28"/>
                <w:szCs w:val="28"/>
                <w:lang w:val="uz-Cyrl-UZ"/>
              </w:rPr>
            </w:pPr>
            <w:r w:rsidRPr="003113C7">
              <w:rPr>
                <w:b/>
                <w:bCs/>
                <w:sz w:val="28"/>
                <w:szCs w:val="28"/>
                <w:lang w:val="uz-Cyrl-UZ"/>
              </w:rPr>
              <w:t>Волноводный слой</w:t>
            </w:r>
          </w:p>
          <w:p w14:paraId="60E5C996"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uz - </w:t>
            </w:r>
            <w:r w:rsidRPr="003113C7">
              <w:rPr>
                <w:bCs/>
                <w:sz w:val="28"/>
                <w:szCs w:val="28"/>
                <w:lang w:val="uz-Cyrl-UZ"/>
              </w:rPr>
              <w:t>to‘lqino‘tkazgichli qatlam</w:t>
            </w:r>
          </w:p>
          <w:p w14:paraId="6A737CC5" w14:textId="77777777" w:rsidR="00531151" w:rsidRPr="003113C7" w:rsidRDefault="00531151" w:rsidP="00F23303">
            <w:pPr>
              <w:shd w:val="clear" w:color="auto" w:fill="FFFFFF"/>
              <w:rPr>
                <w:bCs/>
                <w:sz w:val="28"/>
                <w:szCs w:val="28"/>
                <w:lang w:val="uz-Cyrl-UZ"/>
              </w:rPr>
            </w:pPr>
            <w:r w:rsidRPr="003113C7">
              <w:rPr>
                <w:bCs/>
                <w:sz w:val="28"/>
                <w:szCs w:val="28"/>
                <w:lang w:val="uz-Cyrl-UZ"/>
              </w:rPr>
              <w:t xml:space="preserve">       тўлқинўтказгичли қатлам</w:t>
            </w:r>
          </w:p>
          <w:p w14:paraId="6B868661" w14:textId="336F0A82" w:rsidR="00531151" w:rsidRPr="003113C7" w:rsidRDefault="00531151" w:rsidP="00F23303">
            <w:pPr>
              <w:shd w:val="clear" w:color="auto" w:fill="FFFFFF"/>
              <w:jc w:val="both"/>
              <w:rPr>
                <w:b/>
                <w:bCs/>
                <w:sz w:val="28"/>
                <w:szCs w:val="28"/>
                <w:lang w:val="uz-Cyrl-UZ"/>
              </w:rPr>
            </w:pPr>
            <w:r w:rsidRPr="003113C7">
              <w:rPr>
                <w:b/>
                <w:bCs/>
                <w:sz w:val="28"/>
                <w:szCs w:val="28"/>
                <w:lang w:val="uz-Cyrl-UZ"/>
              </w:rPr>
              <w:t>en</w:t>
            </w:r>
            <w:r w:rsidR="009D1913" w:rsidRPr="008A63F3">
              <w:rPr>
                <w:b/>
                <w:bCs/>
                <w:sz w:val="28"/>
                <w:szCs w:val="28"/>
                <w:lang w:val="uz-Cyrl-UZ"/>
              </w:rPr>
              <w:t xml:space="preserve"> </w:t>
            </w:r>
            <w:r w:rsidRPr="003113C7">
              <w:rPr>
                <w:b/>
                <w:bCs/>
                <w:sz w:val="28"/>
                <w:szCs w:val="28"/>
                <w:lang w:val="uz-Cyrl-UZ"/>
              </w:rPr>
              <w:t xml:space="preserve">- </w:t>
            </w:r>
            <w:r w:rsidRPr="003113C7">
              <w:rPr>
                <w:bCs/>
                <w:sz w:val="28"/>
                <w:szCs w:val="28"/>
                <w:lang w:val="uz-Cyrl-UZ"/>
              </w:rPr>
              <w:t>waveguide layer</w:t>
            </w:r>
          </w:p>
        </w:tc>
        <w:tc>
          <w:tcPr>
            <w:tcW w:w="6260" w:type="dxa"/>
            <w:vAlign w:val="center"/>
          </w:tcPr>
          <w:p w14:paraId="22DE17E6" w14:textId="77777777" w:rsidR="00531151" w:rsidRDefault="00531151" w:rsidP="00F23303">
            <w:pPr>
              <w:jc w:val="both"/>
              <w:rPr>
                <w:bCs/>
                <w:sz w:val="28"/>
                <w:szCs w:val="28"/>
                <w:lang w:val="en-US"/>
              </w:rPr>
            </w:pPr>
            <w:r w:rsidRPr="003113C7">
              <w:rPr>
                <w:bCs/>
                <w:sz w:val="28"/>
                <w:szCs w:val="28"/>
              </w:rPr>
              <w:t>Тро</w:t>
            </w:r>
            <w:r w:rsidR="00D41062" w:rsidRPr="003113C7">
              <w:rPr>
                <w:bCs/>
                <w:sz w:val="28"/>
                <w:szCs w:val="28"/>
              </w:rPr>
              <w:t xml:space="preserve">посферный слой, характеризуемый </w:t>
            </w:r>
            <w:r w:rsidRPr="003113C7">
              <w:rPr>
                <w:bCs/>
                <w:sz w:val="28"/>
                <w:szCs w:val="28"/>
              </w:rPr>
              <w:t>отрица</w:t>
            </w:r>
            <w:r w:rsidR="003B7585" w:rsidRPr="003113C7">
              <w:rPr>
                <w:bCs/>
                <w:sz w:val="28"/>
                <w:szCs w:val="28"/>
              </w:rPr>
              <w:t xml:space="preserve">тельным градиентом модуля </w:t>
            </w:r>
            <w:r w:rsidRPr="003113C7">
              <w:rPr>
                <w:bCs/>
                <w:sz w:val="28"/>
                <w:szCs w:val="28"/>
              </w:rPr>
              <w:t xml:space="preserve">М, в результате чего может образоваться тропосферный </w:t>
            </w:r>
            <w:proofErr w:type="spellStart"/>
            <w:r w:rsidRPr="003113C7">
              <w:rPr>
                <w:bCs/>
                <w:sz w:val="28"/>
                <w:szCs w:val="28"/>
              </w:rPr>
              <w:t>радиоволновод</w:t>
            </w:r>
            <w:proofErr w:type="spellEnd"/>
            <w:r w:rsidRPr="003113C7">
              <w:rPr>
                <w:bCs/>
                <w:sz w:val="28"/>
                <w:szCs w:val="28"/>
              </w:rPr>
              <w:t>, если толщина слоя значительно больше длины волны.</w:t>
            </w:r>
          </w:p>
          <w:p w14:paraId="2C3168AE" w14:textId="77777777" w:rsidR="00073205" w:rsidRPr="00073205" w:rsidRDefault="00073205" w:rsidP="00F23303">
            <w:pPr>
              <w:jc w:val="both"/>
              <w:rPr>
                <w:bCs/>
                <w:sz w:val="28"/>
                <w:szCs w:val="28"/>
                <w:lang w:val="en-US"/>
              </w:rPr>
            </w:pPr>
          </w:p>
          <w:p w14:paraId="3D479252" w14:textId="77777777" w:rsidR="00531151" w:rsidRPr="003113C7" w:rsidRDefault="00531151" w:rsidP="00F23303">
            <w:pPr>
              <w:jc w:val="both"/>
              <w:rPr>
                <w:bCs/>
                <w:sz w:val="28"/>
                <w:szCs w:val="28"/>
                <w:lang w:val="uz-Cyrl-UZ"/>
              </w:rPr>
            </w:pPr>
            <w:r w:rsidRPr="003113C7">
              <w:rPr>
                <w:bCs/>
                <w:sz w:val="28"/>
                <w:szCs w:val="28"/>
                <w:lang w:val="uz-Cyrl-UZ"/>
              </w:rPr>
              <w:t>M modulining manfiy gradiyenti bilan tavsiflanadigan troposferali qatlam, buning natijasida, agar qatlam</w:t>
            </w:r>
            <w:r w:rsidR="00D41062" w:rsidRPr="003113C7">
              <w:rPr>
                <w:bCs/>
                <w:sz w:val="28"/>
                <w:szCs w:val="28"/>
                <w:lang w:val="uz-Cyrl-UZ"/>
              </w:rPr>
              <w:t>-</w:t>
            </w:r>
            <w:r w:rsidRPr="003113C7">
              <w:rPr>
                <w:bCs/>
                <w:sz w:val="28"/>
                <w:szCs w:val="28"/>
                <w:lang w:val="uz-Cyrl-UZ"/>
              </w:rPr>
              <w:t>ning qalinligi to‘lqin uzunligidan ancha katta bo‘lsa, troposferali radioto‘lqino‘tkazgich hosil bo‘lishi mumkin.</w:t>
            </w:r>
          </w:p>
          <w:p w14:paraId="7DC51D5D" w14:textId="77777777" w:rsidR="00531151" w:rsidRPr="003113C7" w:rsidRDefault="00531151" w:rsidP="00F23303">
            <w:pPr>
              <w:jc w:val="both"/>
              <w:rPr>
                <w:bCs/>
                <w:lang w:val="uz-Cyrl-UZ"/>
              </w:rPr>
            </w:pPr>
          </w:p>
          <w:p w14:paraId="0E04873A" w14:textId="77777777" w:rsidR="00531151" w:rsidRPr="003113C7" w:rsidRDefault="00531151" w:rsidP="00F23303">
            <w:pPr>
              <w:jc w:val="both"/>
              <w:rPr>
                <w:bCs/>
                <w:sz w:val="28"/>
                <w:szCs w:val="28"/>
                <w:lang w:val="uz-Cyrl-UZ"/>
              </w:rPr>
            </w:pPr>
            <w:r w:rsidRPr="003113C7">
              <w:rPr>
                <w:bCs/>
                <w:sz w:val="28"/>
                <w:szCs w:val="28"/>
                <w:lang w:val="uz-Cyrl-UZ"/>
              </w:rPr>
              <w:t>М модулининг манфий градиенти билан тавсифла</w:t>
            </w:r>
            <w:r w:rsidR="00D41062" w:rsidRPr="003113C7">
              <w:rPr>
                <w:bCs/>
                <w:sz w:val="28"/>
                <w:szCs w:val="28"/>
                <w:lang w:val="uz-Cyrl-UZ"/>
              </w:rPr>
              <w:t>-</w:t>
            </w:r>
            <w:r w:rsidRPr="003113C7">
              <w:rPr>
                <w:bCs/>
                <w:sz w:val="28"/>
                <w:szCs w:val="28"/>
                <w:lang w:val="uz-Cyrl-UZ"/>
              </w:rPr>
              <w:t>надиган тропосферали қатлам, бунинг натижаси</w:t>
            </w:r>
            <w:r w:rsidR="00D41062" w:rsidRPr="003113C7">
              <w:rPr>
                <w:bCs/>
                <w:sz w:val="28"/>
                <w:szCs w:val="28"/>
                <w:lang w:val="uz-Cyrl-UZ"/>
              </w:rPr>
              <w:t>-</w:t>
            </w:r>
            <w:r w:rsidRPr="003113C7">
              <w:rPr>
                <w:bCs/>
                <w:sz w:val="28"/>
                <w:szCs w:val="28"/>
                <w:lang w:val="uz-Cyrl-UZ"/>
              </w:rPr>
              <w:lastRenderedPageBreak/>
              <w:t>да, агар қатламнинг қалинлиги тўлқин узунлиги</w:t>
            </w:r>
            <w:r w:rsidR="00D41062" w:rsidRPr="003113C7">
              <w:rPr>
                <w:bCs/>
                <w:sz w:val="28"/>
                <w:szCs w:val="28"/>
                <w:lang w:val="uz-Cyrl-UZ"/>
              </w:rPr>
              <w:t>-</w:t>
            </w:r>
            <w:r w:rsidRPr="003113C7">
              <w:rPr>
                <w:bCs/>
                <w:sz w:val="28"/>
                <w:szCs w:val="28"/>
                <w:lang w:val="uz-Cyrl-UZ"/>
              </w:rPr>
              <w:t>дан анча катта бўлса, тропосферали радиотўлқин</w:t>
            </w:r>
            <w:r w:rsidR="00D41062" w:rsidRPr="003113C7">
              <w:rPr>
                <w:bCs/>
                <w:sz w:val="28"/>
                <w:szCs w:val="28"/>
                <w:lang w:val="uz-Cyrl-UZ"/>
              </w:rPr>
              <w:t>-</w:t>
            </w:r>
            <w:r w:rsidRPr="003113C7">
              <w:rPr>
                <w:bCs/>
                <w:sz w:val="28"/>
                <w:szCs w:val="28"/>
                <w:lang w:val="uz-Cyrl-UZ"/>
              </w:rPr>
              <w:t>ўтказгич ҳосил бўлиши мумкин.</w:t>
            </w:r>
          </w:p>
        </w:tc>
      </w:tr>
      <w:tr w:rsidR="00531151" w:rsidRPr="00073205" w14:paraId="151A7A35" w14:textId="77777777" w:rsidTr="00F23303">
        <w:trPr>
          <w:tblCellSpacing w:w="0" w:type="dxa"/>
          <w:jc w:val="center"/>
        </w:trPr>
        <w:tc>
          <w:tcPr>
            <w:tcW w:w="3711" w:type="dxa"/>
          </w:tcPr>
          <w:p w14:paraId="32B2CB9E" w14:textId="77777777" w:rsidR="00531151" w:rsidRPr="003113C7" w:rsidRDefault="00531151" w:rsidP="00F23303">
            <w:pPr>
              <w:ind w:firstLine="6"/>
              <w:rPr>
                <w:b/>
                <w:sz w:val="28"/>
                <w:szCs w:val="28"/>
                <w:lang w:val="uz-Cyrl-UZ"/>
              </w:rPr>
            </w:pPr>
            <w:r w:rsidRPr="003113C7">
              <w:rPr>
                <w:b/>
                <w:sz w:val="28"/>
                <w:szCs w:val="28"/>
                <w:lang w:val="uz-Cyrl-UZ"/>
              </w:rPr>
              <w:lastRenderedPageBreak/>
              <w:t>Волноводный тройник</w:t>
            </w:r>
          </w:p>
          <w:p w14:paraId="103A30F6" w14:textId="77777777" w:rsidR="00531151" w:rsidRPr="003113C7" w:rsidRDefault="00531151" w:rsidP="00F23303">
            <w:pPr>
              <w:ind w:firstLine="6"/>
              <w:rPr>
                <w:b/>
                <w:sz w:val="28"/>
                <w:szCs w:val="28"/>
                <w:lang w:val="uz-Cyrl-UZ"/>
              </w:rPr>
            </w:pPr>
            <w:r w:rsidRPr="003113C7">
              <w:rPr>
                <w:b/>
                <w:sz w:val="28"/>
                <w:szCs w:val="28"/>
                <w:lang w:val="uz-Cyrl-UZ"/>
              </w:rPr>
              <w:t xml:space="preserve">uz - </w:t>
            </w:r>
            <w:r w:rsidRPr="003113C7">
              <w:rPr>
                <w:sz w:val="28"/>
                <w:szCs w:val="28"/>
                <w:lang w:val="uz-Cyrl-UZ"/>
              </w:rPr>
              <w:t>to‘lqino‘tkazgichli uchlik</w:t>
            </w:r>
          </w:p>
          <w:p w14:paraId="23750890" w14:textId="77777777" w:rsidR="00531151" w:rsidRPr="003113C7" w:rsidRDefault="00531151" w:rsidP="00F23303">
            <w:pPr>
              <w:ind w:firstLine="6"/>
              <w:rPr>
                <w:sz w:val="28"/>
                <w:szCs w:val="28"/>
                <w:lang w:val="uz-Cyrl-UZ"/>
              </w:rPr>
            </w:pPr>
            <w:r w:rsidRPr="003113C7">
              <w:rPr>
                <w:sz w:val="28"/>
                <w:szCs w:val="28"/>
                <w:lang w:val="uz-Cyrl-UZ"/>
              </w:rPr>
              <w:t xml:space="preserve">       тўлқинўтказгичли учлик</w:t>
            </w:r>
          </w:p>
          <w:p w14:paraId="5BD642D2"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sz w:val="28"/>
                <w:szCs w:val="28"/>
                <w:lang w:val="uz-Cyrl-UZ"/>
              </w:rPr>
              <w:t xml:space="preserve">en - </w:t>
            </w:r>
            <w:r w:rsidRPr="003113C7">
              <w:rPr>
                <w:sz w:val="28"/>
                <w:szCs w:val="28"/>
                <w:lang w:val="uz-Cyrl-UZ"/>
              </w:rPr>
              <w:t>waveguide tee,</w:t>
            </w:r>
            <w:r w:rsidRPr="003113C7">
              <w:rPr>
                <w:b/>
                <w:sz w:val="28"/>
                <w:szCs w:val="28"/>
                <w:lang w:val="en-US"/>
              </w:rPr>
              <w:t xml:space="preserve"> </w:t>
            </w:r>
            <w:r w:rsidRPr="003113C7">
              <w:rPr>
                <w:sz w:val="28"/>
                <w:szCs w:val="28"/>
                <w:lang w:val="en-US"/>
              </w:rPr>
              <w:t>T-tee bend</w:t>
            </w:r>
          </w:p>
        </w:tc>
        <w:tc>
          <w:tcPr>
            <w:tcW w:w="6260" w:type="dxa"/>
          </w:tcPr>
          <w:p w14:paraId="45CE4935" w14:textId="77777777" w:rsidR="00531151" w:rsidRPr="003113C7" w:rsidRDefault="00531151" w:rsidP="00F23303">
            <w:pPr>
              <w:shd w:val="clear" w:color="auto" w:fill="FFFFFF"/>
              <w:jc w:val="both"/>
              <w:rPr>
                <w:sz w:val="28"/>
                <w:szCs w:val="28"/>
              </w:rPr>
            </w:pPr>
            <w:r w:rsidRPr="003113C7">
              <w:rPr>
                <w:sz w:val="28"/>
                <w:szCs w:val="28"/>
              </w:rPr>
              <w:t>Т-образное соединение, образуемое волноводом, отстоящим под прямым углом относительно другого волновода.</w:t>
            </w:r>
          </w:p>
          <w:p w14:paraId="15DB44B5" w14:textId="77777777" w:rsidR="00531151" w:rsidRPr="003113C7" w:rsidRDefault="00531151" w:rsidP="00F23303">
            <w:pPr>
              <w:shd w:val="clear" w:color="auto" w:fill="FFFFFF"/>
              <w:jc w:val="both"/>
            </w:pPr>
          </w:p>
          <w:p w14:paraId="17E78E0D"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lqino‘tkazgichga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bur</w:t>
            </w:r>
            <w:r w:rsidR="00D41062" w:rsidRPr="003113C7">
              <w:rPr>
                <w:sz w:val="28"/>
                <w:szCs w:val="28"/>
                <w:lang w:val="en-US"/>
              </w:rPr>
              <w:t>-</w:t>
            </w:r>
            <w:proofErr w:type="spellStart"/>
            <w:r w:rsidRPr="003113C7">
              <w:rPr>
                <w:sz w:val="28"/>
                <w:szCs w:val="28"/>
                <w:lang w:val="en-US"/>
              </w:rPr>
              <w:t>chak</w:t>
            </w:r>
            <w:proofErr w:type="spellEnd"/>
            <w:r w:rsidRPr="003113C7">
              <w:rPr>
                <w:sz w:val="28"/>
                <w:szCs w:val="28"/>
                <w:lang w:val="en-US"/>
              </w:rPr>
              <w:t xml:space="preserve"> </w:t>
            </w:r>
            <w:proofErr w:type="spellStart"/>
            <w:r w:rsidRPr="003113C7">
              <w:rPr>
                <w:sz w:val="28"/>
                <w:szCs w:val="28"/>
                <w:lang w:val="en-US"/>
              </w:rPr>
              <w:t>ostida</w:t>
            </w:r>
            <w:proofErr w:type="spellEnd"/>
            <w:r w:rsidRPr="003113C7">
              <w:rPr>
                <w:sz w:val="28"/>
                <w:szCs w:val="28"/>
                <w:lang w:val="en-US"/>
              </w:rPr>
              <w:t xml:space="preserve"> </w:t>
            </w:r>
            <w:proofErr w:type="spellStart"/>
            <w:r w:rsidRPr="003113C7">
              <w:rPr>
                <w:sz w:val="28"/>
                <w:szCs w:val="28"/>
                <w:lang w:val="en-US"/>
              </w:rPr>
              <w:t>turgan</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qiladigan</w:t>
            </w:r>
            <w:proofErr w:type="spellEnd"/>
            <w:r w:rsidRPr="003113C7">
              <w:rPr>
                <w:sz w:val="28"/>
                <w:szCs w:val="28"/>
                <w:lang w:val="en-US"/>
              </w:rPr>
              <w:t xml:space="preserve"> </w:t>
            </w:r>
            <w:r w:rsidRPr="003113C7">
              <w:rPr>
                <w:i/>
                <w:sz w:val="28"/>
                <w:szCs w:val="28"/>
                <w:lang w:val="en-US"/>
              </w:rPr>
              <w:t>T</w:t>
            </w:r>
            <w:r w:rsidRPr="003113C7">
              <w:rPr>
                <w:sz w:val="28"/>
                <w:szCs w:val="28"/>
                <w:lang w:val="en-US"/>
              </w:rPr>
              <w:t>-</w:t>
            </w:r>
            <w:proofErr w:type="spellStart"/>
            <w:r w:rsidRPr="003113C7">
              <w:rPr>
                <w:sz w:val="28"/>
                <w:szCs w:val="28"/>
                <w:lang w:val="en-US"/>
              </w:rPr>
              <w:t>simon</w:t>
            </w:r>
            <w:proofErr w:type="spellEnd"/>
            <w:r w:rsidRPr="003113C7">
              <w:rPr>
                <w:sz w:val="28"/>
                <w:szCs w:val="28"/>
                <w:lang w:val="en-US"/>
              </w:rPr>
              <w:t xml:space="preserve"> </w:t>
            </w:r>
            <w:proofErr w:type="spellStart"/>
            <w:r w:rsidRPr="003113C7">
              <w:rPr>
                <w:sz w:val="28"/>
                <w:szCs w:val="28"/>
                <w:lang w:val="en-US"/>
              </w:rPr>
              <w:t>birikma</w:t>
            </w:r>
            <w:proofErr w:type="spellEnd"/>
            <w:r w:rsidRPr="003113C7">
              <w:rPr>
                <w:sz w:val="28"/>
                <w:szCs w:val="28"/>
                <w:lang w:val="en-US"/>
              </w:rPr>
              <w:t>.</w:t>
            </w:r>
          </w:p>
          <w:p w14:paraId="29414857" w14:textId="77777777" w:rsidR="00531151" w:rsidRPr="003113C7" w:rsidRDefault="00531151" w:rsidP="00F23303">
            <w:pPr>
              <w:shd w:val="clear" w:color="auto" w:fill="FFFFFF"/>
              <w:jc w:val="both"/>
              <w:rPr>
                <w:lang w:val="en-US"/>
              </w:rPr>
            </w:pPr>
          </w:p>
          <w:p w14:paraId="4880ED40" w14:textId="77777777" w:rsidR="00531151" w:rsidRPr="003113C7" w:rsidRDefault="00531151" w:rsidP="00F23303">
            <w:pPr>
              <w:shd w:val="clear" w:color="auto" w:fill="FFFFFF"/>
              <w:jc w:val="both"/>
              <w:rPr>
                <w:sz w:val="28"/>
                <w:szCs w:val="28"/>
                <w:lang w:val="en-US"/>
              </w:rPr>
            </w:pPr>
            <w:proofErr w:type="spellStart"/>
            <w:r w:rsidRPr="003113C7">
              <w:rPr>
                <w:sz w:val="28"/>
                <w:szCs w:val="28"/>
              </w:rPr>
              <w:t>Бошқа</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тўлқинўтказгичга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тўғри</w:t>
            </w:r>
            <w:proofErr w:type="spellEnd"/>
            <w:r w:rsidRPr="003113C7">
              <w:rPr>
                <w:sz w:val="28"/>
                <w:szCs w:val="28"/>
                <w:lang w:val="en-US"/>
              </w:rPr>
              <w:t xml:space="preserve"> </w:t>
            </w:r>
            <w:r w:rsidRPr="003113C7">
              <w:rPr>
                <w:sz w:val="28"/>
                <w:szCs w:val="28"/>
              </w:rPr>
              <w:t>бур</w:t>
            </w:r>
            <w:r w:rsidR="00D41062" w:rsidRPr="003113C7">
              <w:rPr>
                <w:sz w:val="28"/>
                <w:szCs w:val="28"/>
                <w:lang w:val="en-US"/>
              </w:rPr>
              <w:t>-</w:t>
            </w:r>
            <w:r w:rsidRPr="003113C7">
              <w:rPr>
                <w:sz w:val="28"/>
                <w:szCs w:val="28"/>
              </w:rPr>
              <w:t>чак</w:t>
            </w:r>
            <w:r w:rsidRPr="003113C7">
              <w:rPr>
                <w:sz w:val="28"/>
                <w:szCs w:val="28"/>
                <w:lang w:val="en-US"/>
              </w:rPr>
              <w:t xml:space="preserve"> </w:t>
            </w:r>
            <w:proofErr w:type="spellStart"/>
            <w:r w:rsidRPr="003113C7">
              <w:rPr>
                <w:sz w:val="28"/>
                <w:szCs w:val="28"/>
              </w:rPr>
              <w:t>остида</w:t>
            </w:r>
            <w:proofErr w:type="spellEnd"/>
            <w:r w:rsidRPr="003113C7">
              <w:rPr>
                <w:sz w:val="28"/>
                <w:szCs w:val="28"/>
                <w:lang w:val="en-US"/>
              </w:rPr>
              <w:t xml:space="preserve"> </w:t>
            </w:r>
            <w:proofErr w:type="spellStart"/>
            <w:r w:rsidRPr="003113C7">
              <w:rPr>
                <w:sz w:val="28"/>
                <w:szCs w:val="28"/>
              </w:rPr>
              <w:t>турган</w:t>
            </w:r>
            <w:proofErr w:type="spellEnd"/>
            <w:r w:rsidRPr="003113C7">
              <w:rPr>
                <w:sz w:val="28"/>
                <w:szCs w:val="28"/>
                <w:lang w:val="en-US"/>
              </w:rPr>
              <w:t xml:space="preserve"> </w:t>
            </w:r>
            <w:proofErr w:type="spellStart"/>
            <w:r w:rsidRPr="003113C7">
              <w:rPr>
                <w:sz w:val="28"/>
                <w:szCs w:val="28"/>
              </w:rPr>
              <w:t>тўлқинўтказгич</w:t>
            </w:r>
            <w:proofErr w:type="spellEnd"/>
            <w:r w:rsidRPr="003113C7">
              <w:rPr>
                <w:sz w:val="28"/>
                <w:szCs w:val="28"/>
                <w:lang w:val="en-US"/>
              </w:rPr>
              <w:t xml:space="preserve"> </w:t>
            </w:r>
            <w:proofErr w:type="spellStart"/>
            <w:r w:rsidRPr="003113C7">
              <w:rPr>
                <w:sz w:val="28"/>
                <w:szCs w:val="28"/>
              </w:rPr>
              <w:t>ҳосил</w:t>
            </w:r>
            <w:proofErr w:type="spellEnd"/>
            <w:r w:rsidRPr="003113C7">
              <w:rPr>
                <w:sz w:val="28"/>
                <w:szCs w:val="28"/>
                <w:lang w:val="en-US"/>
              </w:rPr>
              <w:t xml:space="preserve"> </w:t>
            </w:r>
            <w:proofErr w:type="spellStart"/>
            <w:r w:rsidRPr="003113C7">
              <w:rPr>
                <w:sz w:val="28"/>
                <w:szCs w:val="28"/>
              </w:rPr>
              <w:t>қиладиган</w:t>
            </w:r>
            <w:proofErr w:type="spellEnd"/>
            <w:r w:rsidRPr="003113C7">
              <w:rPr>
                <w:sz w:val="28"/>
                <w:szCs w:val="28"/>
                <w:lang w:val="en-US"/>
              </w:rPr>
              <w:t xml:space="preserve"> </w:t>
            </w:r>
            <w:r w:rsidRPr="003113C7">
              <w:rPr>
                <w:sz w:val="28"/>
                <w:szCs w:val="28"/>
              </w:rPr>
              <w:t>Т</w:t>
            </w:r>
            <w:r w:rsidRPr="003113C7">
              <w:rPr>
                <w:sz w:val="28"/>
                <w:szCs w:val="28"/>
                <w:lang w:val="en-US"/>
              </w:rPr>
              <w:t>-</w:t>
            </w:r>
            <w:proofErr w:type="spellStart"/>
            <w:r w:rsidRPr="003113C7">
              <w:rPr>
                <w:sz w:val="28"/>
                <w:szCs w:val="28"/>
              </w:rPr>
              <w:t>симон</w:t>
            </w:r>
            <w:proofErr w:type="spellEnd"/>
            <w:r w:rsidRPr="003113C7">
              <w:rPr>
                <w:sz w:val="28"/>
                <w:szCs w:val="28"/>
                <w:lang w:val="en-US"/>
              </w:rPr>
              <w:t xml:space="preserve"> </w:t>
            </w:r>
            <w:proofErr w:type="spellStart"/>
            <w:r w:rsidRPr="003113C7">
              <w:rPr>
                <w:sz w:val="28"/>
                <w:szCs w:val="28"/>
              </w:rPr>
              <w:t>бирикма</w:t>
            </w:r>
            <w:proofErr w:type="spellEnd"/>
            <w:r w:rsidRPr="003113C7">
              <w:rPr>
                <w:sz w:val="28"/>
                <w:szCs w:val="28"/>
                <w:lang w:val="en-US"/>
              </w:rPr>
              <w:t>.</w:t>
            </w:r>
          </w:p>
        </w:tc>
      </w:tr>
      <w:tr w:rsidR="00531151" w:rsidRPr="00073205" w14:paraId="3255ED65" w14:textId="77777777" w:rsidTr="00F23303">
        <w:trPr>
          <w:tblCellSpacing w:w="0" w:type="dxa"/>
          <w:jc w:val="center"/>
        </w:trPr>
        <w:tc>
          <w:tcPr>
            <w:tcW w:w="3711" w:type="dxa"/>
          </w:tcPr>
          <w:p w14:paraId="33CF0172" w14:textId="77777777" w:rsidR="00531151" w:rsidRPr="003113C7" w:rsidRDefault="00531151" w:rsidP="00F23303">
            <w:pPr>
              <w:rPr>
                <w:b/>
                <w:bCs/>
                <w:sz w:val="28"/>
                <w:szCs w:val="28"/>
              </w:rPr>
            </w:pPr>
            <w:r w:rsidRPr="003113C7">
              <w:rPr>
                <w:b/>
                <w:sz w:val="28"/>
                <w:szCs w:val="28"/>
                <w:lang w:val="uz-Cyrl-UZ"/>
              </w:rPr>
              <w:t>Волновое сопротивление</w:t>
            </w:r>
          </w:p>
          <w:p w14:paraId="2777431D" w14:textId="77777777" w:rsidR="00531151" w:rsidRPr="003113C7" w:rsidRDefault="00531151" w:rsidP="00F23303">
            <w:pPr>
              <w:rPr>
                <w:sz w:val="28"/>
                <w:szCs w:val="28"/>
              </w:rPr>
            </w:pPr>
            <w:r w:rsidRPr="003113C7">
              <w:rPr>
                <w:b/>
                <w:sz w:val="28"/>
                <w:szCs w:val="28"/>
                <w:lang w:val="uz-Cyrl-UZ"/>
              </w:rPr>
              <w:t xml:space="preserve">uz - </w:t>
            </w:r>
            <w:r w:rsidRPr="003113C7">
              <w:rPr>
                <w:sz w:val="28"/>
                <w:szCs w:val="28"/>
                <w:lang w:val="uz-Cyrl-UZ"/>
              </w:rPr>
              <w:t>to‘lqin</w:t>
            </w:r>
            <w:r w:rsidRPr="003113C7">
              <w:rPr>
                <w:sz w:val="28"/>
                <w:szCs w:val="28"/>
              </w:rPr>
              <w:t xml:space="preserve"> </w:t>
            </w:r>
            <w:r w:rsidRPr="003113C7">
              <w:rPr>
                <w:sz w:val="28"/>
                <w:szCs w:val="28"/>
                <w:lang w:val="uz-Cyrl-UZ"/>
              </w:rPr>
              <w:t>qarshili</w:t>
            </w:r>
            <w:proofErr w:type="spellStart"/>
            <w:r w:rsidRPr="003113C7">
              <w:rPr>
                <w:sz w:val="28"/>
                <w:szCs w:val="28"/>
                <w:lang w:val="en-US"/>
              </w:rPr>
              <w:t>gi</w:t>
            </w:r>
            <w:proofErr w:type="spellEnd"/>
          </w:p>
          <w:p w14:paraId="25567B11" w14:textId="77777777" w:rsidR="00531151" w:rsidRPr="003113C7" w:rsidRDefault="00531151" w:rsidP="00F23303">
            <w:pPr>
              <w:rPr>
                <w:bCs/>
                <w:sz w:val="28"/>
                <w:szCs w:val="28"/>
                <w:lang w:val="uz-Cyrl-UZ"/>
              </w:rPr>
            </w:pPr>
            <w:r w:rsidRPr="003113C7">
              <w:rPr>
                <w:sz w:val="28"/>
                <w:szCs w:val="28"/>
                <w:lang w:val="uz-Cyrl-UZ"/>
              </w:rPr>
              <w:t xml:space="preserve">       т</w:t>
            </w:r>
            <w:r w:rsidRPr="003113C7">
              <w:rPr>
                <w:bCs/>
                <w:sz w:val="28"/>
                <w:szCs w:val="28"/>
                <w:lang w:val="uz-Cyrl-UZ"/>
              </w:rPr>
              <w:t>ўлқин қаршилиги</w:t>
            </w:r>
          </w:p>
          <w:p w14:paraId="01BBF241" w14:textId="77777777" w:rsidR="00531151" w:rsidRPr="003113C7" w:rsidRDefault="00531151" w:rsidP="00F23303">
            <w:pPr>
              <w:rPr>
                <w:b/>
                <w:bCs/>
                <w:spacing w:val="-7"/>
                <w:sz w:val="28"/>
                <w:szCs w:val="28"/>
                <w:lang w:val="uz-Cyrl-UZ"/>
              </w:rPr>
            </w:pPr>
            <w:r w:rsidRPr="003113C7">
              <w:rPr>
                <w:b/>
                <w:bCs/>
                <w:sz w:val="28"/>
                <w:szCs w:val="28"/>
                <w:lang w:val="uz-Cyrl-UZ"/>
              </w:rPr>
              <w:t xml:space="preserve">en - </w:t>
            </w:r>
            <w:r w:rsidRPr="003113C7">
              <w:rPr>
                <w:sz w:val="28"/>
                <w:szCs w:val="28"/>
                <w:lang w:val="uz-Cyrl-UZ"/>
              </w:rPr>
              <w:t xml:space="preserve">wave impedance </w:t>
            </w:r>
          </w:p>
        </w:tc>
        <w:tc>
          <w:tcPr>
            <w:tcW w:w="6260" w:type="dxa"/>
          </w:tcPr>
          <w:p w14:paraId="22494822" w14:textId="77777777" w:rsidR="00CA5B64" w:rsidRPr="003113C7" w:rsidRDefault="00531151" w:rsidP="00F23303">
            <w:pPr>
              <w:jc w:val="both"/>
              <w:rPr>
                <w:sz w:val="28"/>
                <w:szCs w:val="28"/>
              </w:rPr>
            </w:pPr>
            <w:r w:rsidRPr="003113C7">
              <w:rPr>
                <w:sz w:val="28"/>
                <w:szCs w:val="28"/>
              </w:rPr>
              <w:t>1 Волновое сопротивление линии равно корню квадратному отношения распределенной вдоль линии индуктивности к распределенн</w:t>
            </w:r>
            <w:r w:rsidR="00FE11B3" w:rsidRPr="003113C7">
              <w:rPr>
                <w:sz w:val="28"/>
                <w:szCs w:val="28"/>
              </w:rPr>
              <w:t>ой вдоль этой же линии емкости.</w:t>
            </w:r>
          </w:p>
          <w:p w14:paraId="706113BF" w14:textId="77777777" w:rsidR="00531151" w:rsidRPr="003113C7" w:rsidRDefault="003B7585" w:rsidP="00F23303">
            <w:pPr>
              <w:jc w:val="both"/>
              <w:rPr>
                <w:sz w:val="28"/>
                <w:szCs w:val="28"/>
              </w:rPr>
            </w:pPr>
            <w:r w:rsidRPr="003113C7">
              <w:rPr>
                <w:sz w:val="28"/>
                <w:szCs w:val="28"/>
              </w:rPr>
              <w:t xml:space="preserve">2 Отношение величины </w:t>
            </w:r>
            <w:r w:rsidR="00D41062" w:rsidRPr="003113C7">
              <w:rPr>
                <w:sz w:val="28"/>
                <w:szCs w:val="28"/>
              </w:rPr>
              <w:t xml:space="preserve">напряженностей </w:t>
            </w:r>
            <w:r w:rsidR="00531151" w:rsidRPr="003113C7">
              <w:rPr>
                <w:sz w:val="28"/>
                <w:szCs w:val="28"/>
              </w:rPr>
              <w:t>электрического и магнитного полей для волны определенного типа в данной среде распространения.</w:t>
            </w:r>
          </w:p>
          <w:p w14:paraId="573F7D99" w14:textId="77777777" w:rsidR="00531151" w:rsidRPr="003113C7" w:rsidRDefault="00531151" w:rsidP="00F23303">
            <w:pPr>
              <w:jc w:val="both"/>
              <w:rPr>
                <w:lang w:val="uz-Cyrl-UZ"/>
              </w:rPr>
            </w:pPr>
          </w:p>
          <w:p w14:paraId="39C2301F" w14:textId="77777777" w:rsidR="00CA5B64" w:rsidRPr="003113C7" w:rsidRDefault="00531151" w:rsidP="00F23303">
            <w:pPr>
              <w:jc w:val="both"/>
              <w:rPr>
                <w:sz w:val="28"/>
                <w:szCs w:val="28"/>
                <w:lang w:val="uz-Cyrl-UZ"/>
              </w:rPr>
            </w:pPr>
            <w:r w:rsidRPr="003113C7">
              <w:rPr>
                <w:sz w:val="28"/>
                <w:szCs w:val="28"/>
                <w:lang w:val="uz-Cyrl-UZ"/>
              </w:rPr>
              <w:t>1 Liniyaning to‘lqin qarshiligi, shu liniya bo‘ylab taqsimlangan sig‘imga liniya bo‘ylab taqsimlangan induktivlik kva</w:t>
            </w:r>
            <w:r w:rsidR="00FE11B3" w:rsidRPr="003113C7">
              <w:rPr>
                <w:sz w:val="28"/>
                <w:szCs w:val="28"/>
                <w:lang w:val="uz-Cyrl-UZ"/>
              </w:rPr>
              <w:t>drat nisbatining ildiziga teng.</w:t>
            </w:r>
          </w:p>
          <w:p w14:paraId="69BCF16C" w14:textId="77777777" w:rsidR="00531151" w:rsidRPr="003113C7" w:rsidRDefault="00531151" w:rsidP="00F23303">
            <w:pPr>
              <w:jc w:val="both"/>
              <w:rPr>
                <w:sz w:val="28"/>
                <w:szCs w:val="28"/>
                <w:lang w:val="en-US"/>
              </w:rPr>
            </w:pPr>
            <w:r w:rsidRPr="003113C7">
              <w:rPr>
                <w:sz w:val="28"/>
                <w:szCs w:val="28"/>
                <w:lang w:val="en-US"/>
              </w:rPr>
              <w:t xml:space="preserve">2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muhitida</w:t>
            </w:r>
            <w:proofErr w:type="spellEnd"/>
            <w:r w:rsidRPr="003113C7">
              <w:rPr>
                <w:sz w:val="28"/>
                <w:szCs w:val="28"/>
                <w:lang w:val="en-US"/>
              </w:rPr>
              <w:t xml:space="preserve"> </w:t>
            </w:r>
            <w:proofErr w:type="spellStart"/>
            <w:r w:rsidRPr="003113C7">
              <w:rPr>
                <w:sz w:val="28"/>
                <w:szCs w:val="28"/>
                <w:lang w:val="en-US"/>
              </w:rPr>
              <w:t>ma’lum</w:t>
            </w:r>
            <w:proofErr w:type="spellEnd"/>
            <w:r w:rsidRPr="003113C7">
              <w:rPr>
                <w:sz w:val="28"/>
                <w:szCs w:val="28"/>
                <w:lang w:val="en-US"/>
              </w:rPr>
              <w:t xml:space="preserve"> </w:t>
            </w:r>
            <w:proofErr w:type="spellStart"/>
            <w:r w:rsidRPr="003113C7">
              <w:rPr>
                <w:sz w:val="28"/>
                <w:szCs w:val="28"/>
                <w:lang w:val="en-US"/>
              </w:rPr>
              <w:t>turdagi</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maydonlari</w:t>
            </w:r>
            <w:proofErr w:type="spellEnd"/>
            <w:r w:rsidRPr="003113C7">
              <w:rPr>
                <w:sz w:val="28"/>
                <w:szCs w:val="28"/>
                <w:lang w:val="en-US"/>
              </w:rPr>
              <w:t xml:space="preserve"> </w:t>
            </w:r>
            <w:proofErr w:type="spellStart"/>
            <w:r w:rsidRPr="003113C7">
              <w:rPr>
                <w:sz w:val="28"/>
                <w:szCs w:val="28"/>
                <w:lang w:val="en-US"/>
              </w:rPr>
              <w:t>kuchlanganlik</w:t>
            </w:r>
            <w:proofErr w:type="spellEnd"/>
            <w:r w:rsidRPr="003113C7">
              <w:rPr>
                <w:sz w:val="28"/>
                <w:szCs w:val="28"/>
                <w:lang w:val="en-US"/>
              </w:rPr>
              <w:t xml:space="preserve"> </w:t>
            </w:r>
            <w:proofErr w:type="spellStart"/>
            <w:r w:rsidRPr="003113C7">
              <w:rPr>
                <w:sz w:val="28"/>
                <w:szCs w:val="28"/>
                <w:lang w:val="en-US"/>
              </w:rPr>
              <w:t>qiymatlarining</w:t>
            </w:r>
            <w:proofErr w:type="spellEnd"/>
            <w:r w:rsidRPr="003113C7">
              <w:rPr>
                <w:sz w:val="28"/>
                <w:szCs w:val="28"/>
                <w:lang w:val="en-US"/>
              </w:rPr>
              <w:t xml:space="preserve"> </w:t>
            </w:r>
            <w:proofErr w:type="spellStart"/>
            <w:r w:rsidRPr="003113C7">
              <w:rPr>
                <w:sz w:val="28"/>
                <w:szCs w:val="28"/>
                <w:lang w:val="en-US"/>
              </w:rPr>
              <w:t>nisbati</w:t>
            </w:r>
            <w:proofErr w:type="spellEnd"/>
            <w:r w:rsidRPr="003113C7">
              <w:rPr>
                <w:sz w:val="28"/>
                <w:szCs w:val="28"/>
                <w:lang w:val="en-US"/>
              </w:rPr>
              <w:t>.</w:t>
            </w:r>
          </w:p>
          <w:p w14:paraId="1086A61C" w14:textId="77777777" w:rsidR="00531151" w:rsidRPr="003113C7" w:rsidRDefault="00531151" w:rsidP="00F23303">
            <w:pPr>
              <w:jc w:val="both"/>
              <w:rPr>
                <w:lang w:val="en-US"/>
              </w:rPr>
            </w:pPr>
          </w:p>
          <w:p w14:paraId="189F4CE7" w14:textId="77777777" w:rsidR="00531151" w:rsidRPr="003113C7" w:rsidRDefault="00531151" w:rsidP="00CA5B64">
            <w:pPr>
              <w:jc w:val="both"/>
              <w:rPr>
                <w:color w:val="92D050"/>
                <w:szCs w:val="28"/>
                <w:lang w:val="en-US"/>
              </w:rPr>
            </w:pPr>
            <w:r w:rsidRPr="003113C7">
              <w:rPr>
                <w:sz w:val="28"/>
                <w:szCs w:val="28"/>
                <w:lang w:val="uz-Cyrl-UZ"/>
              </w:rPr>
              <w:t xml:space="preserve">1 </w:t>
            </w:r>
            <w:proofErr w:type="spellStart"/>
            <w:r w:rsidRPr="003113C7">
              <w:rPr>
                <w:sz w:val="28"/>
                <w:szCs w:val="28"/>
              </w:rPr>
              <w:t>Линиянинг</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қаршилиги</w:t>
            </w:r>
            <w:proofErr w:type="spellEnd"/>
            <w:r w:rsidRPr="003113C7">
              <w:rPr>
                <w:sz w:val="28"/>
                <w:szCs w:val="28"/>
                <w:lang w:val="en-US"/>
              </w:rPr>
              <w:t xml:space="preserve">, </w:t>
            </w:r>
            <w:r w:rsidRPr="003113C7">
              <w:rPr>
                <w:sz w:val="28"/>
                <w:szCs w:val="28"/>
              </w:rPr>
              <w:t>шу</w:t>
            </w:r>
            <w:r w:rsidRPr="003113C7">
              <w:rPr>
                <w:sz w:val="28"/>
                <w:szCs w:val="28"/>
                <w:lang w:val="en-US"/>
              </w:rPr>
              <w:t xml:space="preserve"> </w:t>
            </w:r>
            <w:r w:rsidRPr="003113C7">
              <w:rPr>
                <w:sz w:val="28"/>
                <w:szCs w:val="28"/>
              </w:rPr>
              <w:t>линия</w:t>
            </w:r>
            <w:r w:rsidRPr="003113C7">
              <w:rPr>
                <w:sz w:val="28"/>
                <w:szCs w:val="28"/>
                <w:lang w:val="en-US"/>
              </w:rPr>
              <w:t xml:space="preserve"> </w:t>
            </w:r>
            <w:proofErr w:type="spellStart"/>
            <w:r w:rsidRPr="003113C7">
              <w:rPr>
                <w:sz w:val="28"/>
                <w:szCs w:val="28"/>
              </w:rPr>
              <w:t>бўйлаб</w:t>
            </w:r>
            <w:proofErr w:type="spellEnd"/>
            <w:r w:rsidRPr="003113C7">
              <w:rPr>
                <w:sz w:val="28"/>
                <w:szCs w:val="28"/>
                <w:lang w:val="en-US"/>
              </w:rPr>
              <w:t xml:space="preserve"> </w:t>
            </w:r>
            <w:proofErr w:type="spellStart"/>
            <w:r w:rsidRPr="003113C7">
              <w:rPr>
                <w:sz w:val="28"/>
                <w:szCs w:val="28"/>
              </w:rPr>
              <w:t>тақсимланган</w:t>
            </w:r>
            <w:proofErr w:type="spellEnd"/>
            <w:r w:rsidRPr="003113C7">
              <w:rPr>
                <w:sz w:val="28"/>
                <w:szCs w:val="28"/>
                <w:lang w:val="en-US"/>
              </w:rPr>
              <w:t xml:space="preserve"> </w:t>
            </w:r>
            <w:proofErr w:type="spellStart"/>
            <w:r w:rsidRPr="003113C7">
              <w:rPr>
                <w:sz w:val="28"/>
                <w:szCs w:val="28"/>
              </w:rPr>
              <w:t>сиғимга</w:t>
            </w:r>
            <w:proofErr w:type="spellEnd"/>
            <w:r w:rsidRPr="003113C7">
              <w:rPr>
                <w:sz w:val="28"/>
                <w:szCs w:val="28"/>
                <w:lang w:val="en-US"/>
              </w:rPr>
              <w:t xml:space="preserve"> </w:t>
            </w:r>
            <w:r w:rsidRPr="003113C7">
              <w:rPr>
                <w:sz w:val="28"/>
                <w:szCs w:val="28"/>
              </w:rPr>
              <w:t>линия</w:t>
            </w:r>
            <w:r w:rsidRPr="003113C7">
              <w:rPr>
                <w:sz w:val="28"/>
                <w:szCs w:val="28"/>
                <w:lang w:val="en-US"/>
              </w:rPr>
              <w:t xml:space="preserve"> </w:t>
            </w:r>
            <w:proofErr w:type="spellStart"/>
            <w:r w:rsidRPr="003113C7">
              <w:rPr>
                <w:sz w:val="28"/>
                <w:szCs w:val="28"/>
              </w:rPr>
              <w:t>бўйлаб</w:t>
            </w:r>
            <w:proofErr w:type="spellEnd"/>
            <w:r w:rsidRPr="003113C7">
              <w:rPr>
                <w:sz w:val="28"/>
                <w:szCs w:val="28"/>
                <w:lang w:val="en-US"/>
              </w:rPr>
              <w:t xml:space="preserve"> </w:t>
            </w:r>
            <w:proofErr w:type="spellStart"/>
            <w:r w:rsidRPr="003113C7">
              <w:rPr>
                <w:sz w:val="28"/>
                <w:szCs w:val="28"/>
              </w:rPr>
              <w:t>тақсимланган</w:t>
            </w:r>
            <w:proofErr w:type="spellEnd"/>
            <w:r w:rsidRPr="003113C7">
              <w:rPr>
                <w:sz w:val="28"/>
                <w:szCs w:val="28"/>
                <w:lang w:val="en-US"/>
              </w:rPr>
              <w:t xml:space="preserve"> </w:t>
            </w:r>
            <w:proofErr w:type="spellStart"/>
            <w:r w:rsidRPr="003113C7">
              <w:rPr>
                <w:sz w:val="28"/>
                <w:szCs w:val="28"/>
              </w:rPr>
              <w:t>индуктивлик</w:t>
            </w:r>
            <w:proofErr w:type="spellEnd"/>
            <w:r w:rsidRPr="003113C7">
              <w:rPr>
                <w:sz w:val="28"/>
                <w:szCs w:val="28"/>
                <w:lang w:val="en-US"/>
              </w:rPr>
              <w:t xml:space="preserve"> </w:t>
            </w:r>
            <w:r w:rsidRPr="003113C7">
              <w:rPr>
                <w:sz w:val="28"/>
                <w:szCs w:val="28"/>
              </w:rPr>
              <w:t>квадрат</w:t>
            </w:r>
            <w:r w:rsidRPr="003113C7">
              <w:rPr>
                <w:sz w:val="28"/>
                <w:szCs w:val="28"/>
                <w:lang w:val="en-US"/>
              </w:rPr>
              <w:t xml:space="preserve"> </w:t>
            </w:r>
            <w:proofErr w:type="spellStart"/>
            <w:r w:rsidRPr="003113C7">
              <w:rPr>
                <w:sz w:val="28"/>
                <w:szCs w:val="28"/>
              </w:rPr>
              <w:t>нисбатининг</w:t>
            </w:r>
            <w:proofErr w:type="spellEnd"/>
            <w:r w:rsidRPr="003113C7">
              <w:rPr>
                <w:sz w:val="28"/>
                <w:szCs w:val="28"/>
                <w:lang w:val="en-US"/>
              </w:rPr>
              <w:t xml:space="preserve"> </w:t>
            </w:r>
            <w:proofErr w:type="spellStart"/>
            <w:r w:rsidRPr="003113C7">
              <w:rPr>
                <w:sz w:val="28"/>
                <w:szCs w:val="28"/>
              </w:rPr>
              <w:t>илдизига</w:t>
            </w:r>
            <w:proofErr w:type="spellEnd"/>
            <w:r w:rsidRPr="003113C7">
              <w:rPr>
                <w:sz w:val="28"/>
                <w:szCs w:val="28"/>
                <w:lang w:val="en-US"/>
              </w:rPr>
              <w:t xml:space="preserve"> </w:t>
            </w:r>
            <w:proofErr w:type="spellStart"/>
            <w:r w:rsidRPr="003113C7">
              <w:rPr>
                <w:sz w:val="28"/>
                <w:szCs w:val="28"/>
              </w:rPr>
              <w:t>тенг</w:t>
            </w:r>
            <w:proofErr w:type="spellEnd"/>
            <w:r w:rsidRPr="003113C7">
              <w:rPr>
                <w:sz w:val="28"/>
                <w:szCs w:val="28"/>
                <w:lang w:val="en-US"/>
              </w:rPr>
              <w:t xml:space="preserve">. </w:t>
            </w:r>
            <w:r w:rsidRPr="003113C7">
              <w:rPr>
                <w:sz w:val="28"/>
                <w:szCs w:val="28"/>
                <w:lang w:val="uz-Cyrl-UZ"/>
              </w:rPr>
              <w:t>2 Берилган тарқалиш муҳитида маълум турдаги тўлқин учун электр ва магнит майдонлари куч</w:t>
            </w:r>
            <w:r w:rsidR="00D41062" w:rsidRPr="003113C7">
              <w:rPr>
                <w:sz w:val="28"/>
                <w:szCs w:val="28"/>
                <w:lang w:val="uz-Cyrl-UZ"/>
              </w:rPr>
              <w:t>-</w:t>
            </w:r>
            <w:r w:rsidRPr="003113C7">
              <w:rPr>
                <w:sz w:val="28"/>
                <w:szCs w:val="28"/>
                <w:lang w:val="uz-Cyrl-UZ"/>
              </w:rPr>
              <w:t>ланганлик қийматларининг нисбати.</w:t>
            </w:r>
          </w:p>
        </w:tc>
      </w:tr>
      <w:tr w:rsidR="00531151" w:rsidRPr="00073205" w14:paraId="15E851F4" w14:textId="77777777" w:rsidTr="00F23303">
        <w:trPr>
          <w:tblCellSpacing w:w="0" w:type="dxa"/>
          <w:jc w:val="center"/>
        </w:trPr>
        <w:tc>
          <w:tcPr>
            <w:tcW w:w="3711" w:type="dxa"/>
          </w:tcPr>
          <w:p w14:paraId="25810D5D" w14:textId="77777777" w:rsidR="00531151" w:rsidRPr="00073205" w:rsidRDefault="00531151" w:rsidP="00F23303">
            <w:pPr>
              <w:outlineLvl w:val="0"/>
              <w:rPr>
                <w:b/>
                <w:bCs/>
                <w:kern w:val="36"/>
                <w:sz w:val="28"/>
                <w:szCs w:val="28"/>
                <w:lang w:val="en-US"/>
              </w:rPr>
            </w:pPr>
            <w:r w:rsidRPr="003113C7">
              <w:rPr>
                <w:b/>
                <w:bCs/>
                <w:kern w:val="36"/>
                <w:sz w:val="28"/>
                <w:szCs w:val="28"/>
              </w:rPr>
              <w:t>Волновое</w:t>
            </w:r>
            <w:r w:rsidRPr="00073205">
              <w:rPr>
                <w:b/>
                <w:bCs/>
                <w:kern w:val="36"/>
                <w:sz w:val="28"/>
                <w:szCs w:val="28"/>
                <w:lang w:val="en-US"/>
              </w:rPr>
              <w:t xml:space="preserve"> </w:t>
            </w:r>
            <w:r w:rsidRPr="003113C7">
              <w:rPr>
                <w:b/>
                <w:bCs/>
                <w:kern w:val="36"/>
                <w:sz w:val="28"/>
                <w:szCs w:val="28"/>
              </w:rPr>
              <w:t>сопротивление</w:t>
            </w:r>
            <w:r w:rsidRPr="00073205">
              <w:rPr>
                <w:b/>
                <w:bCs/>
                <w:kern w:val="36"/>
                <w:sz w:val="28"/>
                <w:szCs w:val="28"/>
                <w:lang w:val="en-US"/>
              </w:rPr>
              <w:t xml:space="preserve"> </w:t>
            </w:r>
            <w:r w:rsidRPr="003113C7">
              <w:rPr>
                <w:b/>
                <w:bCs/>
                <w:kern w:val="36"/>
                <w:sz w:val="28"/>
                <w:szCs w:val="28"/>
              </w:rPr>
              <w:t>среды</w:t>
            </w:r>
          </w:p>
          <w:p w14:paraId="62EA822C" w14:textId="77777777" w:rsidR="00531151" w:rsidRPr="00073205"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073205">
              <w:rPr>
                <w:b/>
                <w:bCs/>
                <w:kern w:val="36"/>
                <w:sz w:val="28"/>
                <w:szCs w:val="28"/>
                <w:lang w:val="en-US"/>
              </w:rPr>
              <w:t xml:space="preserve"> - </w:t>
            </w:r>
            <w:proofErr w:type="spellStart"/>
            <w:r w:rsidRPr="003113C7">
              <w:rPr>
                <w:bCs/>
                <w:kern w:val="36"/>
                <w:sz w:val="28"/>
                <w:szCs w:val="28"/>
                <w:lang w:val="en-US"/>
              </w:rPr>
              <w:t>muhitning</w:t>
            </w:r>
            <w:proofErr w:type="spellEnd"/>
            <w:r w:rsidRPr="00073205">
              <w:rPr>
                <w:bCs/>
                <w:kern w:val="36"/>
                <w:sz w:val="28"/>
                <w:szCs w:val="28"/>
                <w:lang w:val="en-US"/>
              </w:rPr>
              <w:t xml:space="preserve"> </w:t>
            </w:r>
            <w:proofErr w:type="spellStart"/>
            <w:proofErr w:type="gramStart"/>
            <w:r w:rsidRPr="003113C7">
              <w:rPr>
                <w:bCs/>
                <w:kern w:val="36"/>
                <w:sz w:val="28"/>
                <w:szCs w:val="28"/>
                <w:lang w:val="en-US"/>
              </w:rPr>
              <w:t>to</w:t>
            </w:r>
            <w:r w:rsidRPr="00073205">
              <w:rPr>
                <w:bCs/>
                <w:kern w:val="36"/>
                <w:sz w:val="28"/>
                <w:szCs w:val="28"/>
                <w:lang w:val="en-US"/>
              </w:rPr>
              <w:t>‘</w:t>
            </w:r>
            <w:proofErr w:type="gramEnd"/>
            <w:r w:rsidRPr="003113C7">
              <w:rPr>
                <w:bCs/>
                <w:kern w:val="36"/>
                <w:sz w:val="28"/>
                <w:szCs w:val="28"/>
                <w:lang w:val="en-US"/>
              </w:rPr>
              <w:t>lqin</w:t>
            </w:r>
            <w:proofErr w:type="spellEnd"/>
          </w:p>
          <w:p w14:paraId="5990C692" w14:textId="77777777" w:rsidR="00531151" w:rsidRPr="003113C7" w:rsidRDefault="00531151" w:rsidP="00F23303">
            <w:pPr>
              <w:outlineLvl w:val="0"/>
              <w:rPr>
                <w:bCs/>
                <w:kern w:val="36"/>
                <w:sz w:val="28"/>
                <w:szCs w:val="28"/>
                <w:lang w:val="en-US"/>
              </w:rPr>
            </w:pPr>
            <w:proofErr w:type="spellStart"/>
            <w:r w:rsidRPr="003113C7">
              <w:rPr>
                <w:bCs/>
                <w:kern w:val="36"/>
                <w:sz w:val="28"/>
                <w:szCs w:val="28"/>
                <w:lang w:val="en-US"/>
              </w:rPr>
              <w:t>qarshiligi</w:t>
            </w:r>
            <w:proofErr w:type="spellEnd"/>
          </w:p>
          <w:p w14:paraId="221EC128"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муҳитнинг тўлқин қаршилиги</w:t>
            </w:r>
          </w:p>
          <w:p w14:paraId="10E4E783" w14:textId="77777777" w:rsidR="00531151" w:rsidRPr="003113C7" w:rsidRDefault="00531151" w:rsidP="00F23303">
            <w:pPr>
              <w:outlineLvl w:val="1"/>
              <w:rPr>
                <w:b/>
                <w:bCs/>
                <w:spacing w:val="-7"/>
                <w:sz w:val="28"/>
                <w:szCs w:val="28"/>
                <w:lang w:val="uz-Cyrl-UZ"/>
              </w:rPr>
            </w:pPr>
            <w:proofErr w:type="spellStart"/>
            <w:r w:rsidRPr="003113C7">
              <w:rPr>
                <w:b/>
                <w:bCs/>
                <w:kern w:val="36"/>
                <w:sz w:val="28"/>
                <w:szCs w:val="28"/>
                <w:lang w:val="en-US"/>
              </w:rPr>
              <w:t>en</w:t>
            </w:r>
            <w:proofErr w:type="spellEnd"/>
            <w:r w:rsidRPr="003113C7">
              <w:rPr>
                <w:bCs/>
                <w:kern w:val="36"/>
                <w:sz w:val="28"/>
                <w:szCs w:val="28"/>
                <w:lang w:val="en-US"/>
              </w:rPr>
              <w:t xml:space="preserve"> - </w:t>
            </w:r>
            <w:r w:rsidR="00D41062" w:rsidRPr="003113C7">
              <w:rPr>
                <w:sz w:val="28"/>
                <w:szCs w:val="28"/>
                <w:lang w:val="en-US"/>
              </w:rPr>
              <w:t>wave resistance of</w:t>
            </w:r>
            <w:r w:rsidRPr="003113C7">
              <w:rPr>
                <w:sz w:val="28"/>
                <w:szCs w:val="28"/>
                <w:lang w:val="en-US"/>
              </w:rPr>
              <w:br/>
              <w:t>the medium</w:t>
            </w:r>
          </w:p>
        </w:tc>
        <w:tc>
          <w:tcPr>
            <w:tcW w:w="6260" w:type="dxa"/>
          </w:tcPr>
          <w:p w14:paraId="3892471C" w14:textId="77777777" w:rsidR="00531151" w:rsidRPr="003113C7" w:rsidRDefault="00AD66E0" w:rsidP="00F23303">
            <w:pPr>
              <w:jc w:val="both"/>
              <w:rPr>
                <w:sz w:val="28"/>
                <w:szCs w:val="28"/>
              </w:rPr>
            </w:pPr>
            <w:r w:rsidRPr="003113C7">
              <w:rPr>
                <w:iCs/>
                <w:sz w:val="28"/>
                <w:szCs w:val="28"/>
              </w:rPr>
              <w:t>Отношение комплексной амплитуды</w:t>
            </w:r>
            <w:r w:rsidR="004D4967" w:rsidRPr="003113C7">
              <w:rPr>
                <w:iCs/>
                <w:sz w:val="28"/>
                <w:szCs w:val="28"/>
              </w:rPr>
              <w:t xml:space="preserve"> </w:t>
            </w:r>
            <w:proofErr w:type="spellStart"/>
            <w:r w:rsidR="00531151" w:rsidRPr="003113C7">
              <w:rPr>
                <w:iCs/>
                <w:sz w:val="28"/>
                <w:szCs w:val="28"/>
              </w:rPr>
              <w:t>апряженно</w:t>
            </w:r>
            <w:r w:rsidR="003B7585" w:rsidRPr="003113C7">
              <w:rPr>
                <w:iCs/>
                <w:sz w:val="28"/>
                <w:szCs w:val="28"/>
              </w:rPr>
              <w:t>сти</w:t>
            </w:r>
            <w:proofErr w:type="spellEnd"/>
            <w:r w:rsidR="003B7585" w:rsidRPr="003113C7">
              <w:rPr>
                <w:iCs/>
                <w:sz w:val="28"/>
                <w:szCs w:val="28"/>
              </w:rPr>
              <w:t xml:space="preserve"> </w:t>
            </w:r>
            <w:r w:rsidR="00531151" w:rsidRPr="003113C7">
              <w:rPr>
                <w:iCs/>
                <w:sz w:val="28"/>
                <w:szCs w:val="28"/>
              </w:rPr>
              <w:t>электрического поля к комплексной амплитуде напряженности магнитного поля плоской бегущей синусоидальной электромагнитной волны, распространяющейся в данной среде.</w:t>
            </w:r>
          </w:p>
          <w:p w14:paraId="5EBED1B0" w14:textId="77777777" w:rsidR="00531151" w:rsidRPr="003113C7" w:rsidRDefault="00531151" w:rsidP="00F23303">
            <w:pPr>
              <w:jc w:val="both"/>
              <w:rPr>
                <w:sz w:val="18"/>
                <w:szCs w:val="18"/>
              </w:rPr>
            </w:pPr>
          </w:p>
          <w:p w14:paraId="597F48F1" w14:textId="77777777" w:rsidR="00531151" w:rsidRPr="003113C7" w:rsidRDefault="00531151" w:rsidP="00F23303">
            <w:pPr>
              <w:jc w:val="both"/>
              <w:rPr>
                <w:sz w:val="28"/>
                <w:szCs w:val="28"/>
              </w:rPr>
            </w:pPr>
            <w:proofErr w:type="spellStart"/>
            <w:r w:rsidRPr="003113C7">
              <w:rPr>
                <w:sz w:val="28"/>
                <w:szCs w:val="28"/>
                <w:lang w:val="en-US"/>
              </w:rPr>
              <w:t>E</w:t>
            </w:r>
            <w:r w:rsidR="00867473" w:rsidRPr="003113C7">
              <w:rPr>
                <w:sz w:val="28"/>
                <w:szCs w:val="28"/>
                <w:lang w:val="en-US"/>
              </w:rPr>
              <w:t>l</w:t>
            </w:r>
            <w:r w:rsidRPr="003113C7">
              <w:rPr>
                <w:sz w:val="28"/>
                <w:szCs w:val="28"/>
                <w:lang w:val="en-US"/>
              </w:rPr>
              <w:t>ektr</w:t>
            </w:r>
            <w:proofErr w:type="spellEnd"/>
            <w:r w:rsidRPr="003113C7">
              <w:rPr>
                <w:sz w:val="28"/>
                <w:szCs w:val="28"/>
              </w:rPr>
              <w:t xml:space="preserve"> </w:t>
            </w:r>
            <w:proofErr w:type="spellStart"/>
            <w:r w:rsidRPr="003113C7">
              <w:rPr>
                <w:sz w:val="28"/>
                <w:szCs w:val="28"/>
                <w:lang w:val="en-US"/>
              </w:rPr>
              <w:t>maydon</w:t>
            </w:r>
            <w:proofErr w:type="spellEnd"/>
            <w:r w:rsidR="003B7585" w:rsidRPr="003113C7">
              <w:rPr>
                <w:sz w:val="28"/>
                <w:szCs w:val="28"/>
              </w:rPr>
              <w:t xml:space="preserve"> </w:t>
            </w:r>
            <w:proofErr w:type="spellStart"/>
            <w:r w:rsidRPr="003113C7">
              <w:rPr>
                <w:sz w:val="28"/>
                <w:szCs w:val="28"/>
                <w:lang w:val="en-US"/>
              </w:rPr>
              <w:t>kuchlanganlik</w:t>
            </w:r>
            <w:proofErr w:type="spellEnd"/>
            <w:r w:rsidRPr="003113C7">
              <w:rPr>
                <w:sz w:val="28"/>
                <w:szCs w:val="28"/>
              </w:rPr>
              <w:t xml:space="preserve"> </w:t>
            </w:r>
            <w:proofErr w:type="spellStart"/>
            <w:r w:rsidRPr="003113C7">
              <w:rPr>
                <w:sz w:val="28"/>
                <w:szCs w:val="28"/>
                <w:lang w:val="en-US"/>
              </w:rPr>
              <w:t>kompleks</w:t>
            </w:r>
            <w:proofErr w:type="spellEnd"/>
            <w:r w:rsidRPr="003113C7">
              <w:rPr>
                <w:sz w:val="28"/>
                <w:szCs w:val="28"/>
              </w:rPr>
              <w:t xml:space="preserve"> </w:t>
            </w:r>
            <w:r w:rsidR="00D41062" w:rsidRPr="003113C7">
              <w:rPr>
                <w:sz w:val="28"/>
                <w:szCs w:val="28"/>
                <w:lang w:val="en-US"/>
              </w:rPr>
              <w:t>amplitude</w:t>
            </w:r>
            <w:r w:rsidR="00D41062" w:rsidRPr="003113C7">
              <w:rPr>
                <w:sz w:val="28"/>
                <w:szCs w:val="28"/>
              </w:rPr>
              <w:t>-</w:t>
            </w:r>
            <w:proofErr w:type="spellStart"/>
            <w:r w:rsidRPr="003113C7">
              <w:rPr>
                <w:sz w:val="28"/>
                <w:szCs w:val="28"/>
                <w:lang w:val="en-US"/>
              </w:rPr>
              <w:t>sining</w:t>
            </w:r>
            <w:proofErr w:type="spellEnd"/>
            <w:r w:rsidRPr="003113C7">
              <w:rPr>
                <w:sz w:val="28"/>
                <w:szCs w:val="28"/>
              </w:rPr>
              <w:t xml:space="preserve"> </w:t>
            </w:r>
            <w:proofErr w:type="spellStart"/>
            <w:r w:rsidRPr="003113C7">
              <w:rPr>
                <w:sz w:val="28"/>
                <w:szCs w:val="28"/>
                <w:lang w:val="en-US"/>
              </w:rPr>
              <w:t>shu</w:t>
            </w:r>
            <w:proofErr w:type="spellEnd"/>
            <w:r w:rsidRPr="003113C7">
              <w:rPr>
                <w:sz w:val="28"/>
                <w:szCs w:val="28"/>
              </w:rPr>
              <w:t xml:space="preserve"> </w:t>
            </w:r>
            <w:proofErr w:type="spellStart"/>
            <w:r w:rsidRPr="003113C7">
              <w:rPr>
                <w:sz w:val="28"/>
                <w:szCs w:val="28"/>
                <w:lang w:val="en-US"/>
              </w:rPr>
              <w:t>muhitda</w:t>
            </w:r>
            <w:proofErr w:type="spellEnd"/>
            <w:r w:rsidRPr="003113C7">
              <w:rPr>
                <w:sz w:val="28"/>
                <w:szCs w:val="28"/>
              </w:rPr>
              <w:t xml:space="preserve"> </w:t>
            </w:r>
            <w:proofErr w:type="spellStart"/>
            <w:r w:rsidRPr="003113C7">
              <w:rPr>
                <w:sz w:val="28"/>
                <w:szCs w:val="28"/>
                <w:lang w:val="en-US"/>
              </w:rPr>
              <w:t>tarqaladigan</w:t>
            </w:r>
            <w:proofErr w:type="spellEnd"/>
            <w:r w:rsidRPr="003113C7">
              <w:rPr>
                <w:sz w:val="28"/>
                <w:szCs w:val="28"/>
              </w:rPr>
              <w:t xml:space="preserve"> </w:t>
            </w:r>
            <w:r w:rsidRPr="003113C7">
              <w:rPr>
                <w:sz w:val="28"/>
                <w:szCs w:val="28"/>
                <w:lang w:val="en-US"/>
              </w:rPr>
              <w:t>sinusoidal</w:t>
            </w:r>
            <w:r w:rsidRPr="003113C7">
              <w:rPr>
                <w:sz w:val="28"/>
                <w:szCs w:val="28"/>
              </w:rPr>
              <w:t xml:space="preserve"> </w:t>
            </w:r>
            <w:proofErr w:type="spellStart"/>
            <w:r w:rsidRPr="003113C7">
              <w:rPr>
                <w:sz w:val="28"/>
                <w:szCs w:val="28"/>
                <w:lang w:val="en-US"/>
              </w:rPr>
              <w:t>yugu</w:t>
            </w:r>
            <w:proofErr w:type="spellEnd"/>
            <w:r w:rsidR="00AD66E0" w:rsidRPr="003113C7">
              <w:rPr>
                <w:sz w:val="28"/>
                <w:szCs w:val="28"/>
              </w:rPr>
              <w:t>-</w:t>
            </w:r>
            <w:proofErr w:type="spellStart"/>
            <w:r w:rsidRPr="003113C7">
              <w:rPr>
                <w:sz w:val="28"/>
                <w:szCs w:val="28"/>
                <w:lang w:val="en-US"/>
              </w:rPr>
              <w:lastRenderedPageBreak/>
              <w:t>ruvchi</w:t>
            </w:r>
            <w:proofErr w:type="spellEnd"/>
            <w:r w:rsidR="003B7585" w:rsidRPr="003113C7">
              <w:rPr>
                <w:sz w:val="28"/>
                <w:szCs w:val="28"/>
              </w:rPr>
              <w:t xml:space="preserve"> </w:t>
            </w:r>
            <w:proofErr w:type="spellStart"/>
            <w:r w:rsidRPr="003113C7">
              <w:rPr>
                <w:sz w:val="28"/>
                <w:szCs w:val="28"/>
                <w:lang w:val="en-US"/>
              </w:rPr>
              <w:t>yassi</w:t>
            </w:r>
            <w:proofErr w:type="spellEnd"/>
            <w:r w:rsidR="003B7585"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magnit</w:t>
            </w:r>
            <w:proofErr w:type="spellEnd"/>
            <w:r w:rsidR="003B7585" w:rsidRPr="003113C7">
              <w:rPr>
                <w:sz w:val="28"/>
                <w:szCs w:val="28"/>
              </w:rPr>
              <w:t xml:space="preserve"> </w:t>
            </w:r>
            <w:proofErr w:type="spellStart"/>
            <w:r w:rsidRPr="003113C7">
              <w:rPr>
                <w:sz w:val="28"/>
                <w:szCs w:val="28"/>
                <w:lang w:val="en-US"/>
              </w:rPr>
              <w:t>maydon</w:t>
            </w:r>
            <w:proofErr w:type="spellEnd"/>
            <w:r w:rsidR="003B7585" w:rsidRPr="003113C7">
              <w:rPr>
                <w:sz w:val="28"/>
                <w:szCs w:val="28"/>
              </w:rPr>
              <w:t xml:space="preserve"> </w:t>
            </w:r>
            <w:proofErr w:type="spellStart"/>
            <w:r w:rsidRPr="003113C7">
              <w:rPr>
                <w:sz w:val="28"/>
                <w:szCs w:val="28"/>
                <w:lang w:val="en-US"/>
              </w:rPr>
              <w:t>kuchlanganlik</w:t>
            </w:r>
            <w:proofErr w:type="spellEnd"/>
            <w:r w:rsidRPr="003113C7">
              <w:rPr>
                <w:sz w:val="28"/>
                <w:szCs w:val="28"/>
              </w:rPr>
              <w:t xml:space="preserve"> </w:t>
            </w:r>
            <w:proofErr w:type="spellStart"/>
            <w:r w:rsidRPr="003113C7">
              <w:rPr>
                <w:sz w:val="28"/>
                <w:szCs w:val="28"/>
                <w:lang w:val="en-US"/>
              </w:rPr>
              <w:t>kompleks</w:t>
            </w:r>
            <w:proofErr w:type="spellEnd"/>
            <w:r w:rsidRPr="003113C7">
              <w:rPr>
                <w:sz w:val="28"/>
                <w:szCs w:val="28"/>
              </w:rPr>
              <w:t xml:space="preserve"> </w:t>
            </w:r>
            <w:proofErr w:type="spellStart"/>
            <w:r w:rsidRPr="003113C7">
              <w:rPr>
                <w:sz w:val="28"/>
                <w:szCs w:val="28"/>
                <w:lang w:val="en-US"/>
              </w:rPr>
              <w:t>amplitudasiga</w:t>
            </w:r>
            <w:proofErr w:type="spellEnd"/>
            <w:r w:rsidRPr="003113C7">
              <w:rPr>
                <w:sz w:val="28"/>
                <w:szCs w:val="28"/>
              </w:rPr>
              <w:t xml:space="preserve"> </w:t>
            </w:r>
            <w:proofErr w:type="spellStart"/>
            <w:r w:rsidRPr="003113C7">
              <w:rPr>
                <w:sz w:val="28"/>
                <w:szCs w:val="28"/>
                <w:lang w:val="en-US"/>
              </w:rPr>
              <w:t>nisbati</w:t>
            </w:r>
            <w:proofErr w:type="spellEnd"/>
            <w:r w:rsidRPr="003113C7">
              <w:rPr>
                <w:sz w:val="28"/>
                <w:szCs w:val="28"/>
              </w:rPr>
              <w:t>.</w:t>
            </w:r>
          </w:p>
          <w:p w14:paraId="031E36FF" w14:textId="77777777" w:rsidR="00531151" w:rsidRPr="003113C7" w:rsidRDefault="00531151" w:rsidP="00F23303">
            <w:pPr>
              <w:jc w:val="both"/>
              <w:rPr>
                <w:sz w:val="18"/>
                <w:szCs w:val="18"/>
                <w:lang w:val="uz-Cyrl-UZ"/>
              </w:rPr>
            </w:pPr>
          </w:p>
          <w:p w14:paraId="39308843" w14:textId="77777777" w:rsidR="00531151" w:rsidRPr="003113C7" w:rsidRDefault="00531151" w:rsidP="00F23303">
            <w:pPr>
              <w:jc w:val="both"/>
              <w:rPr>
                <w:sz w:val="28"/>
                <w:szCs w:val="28"/>
                <w:lang w:val="uz-Cyrl-UZ"/>
              </w:rPr>
            </w:pPr>
            <w:r w:rsidRPr="003113C7">
              <w:rPr>
                <w:sz w:val="28"/>
                <w:szCs w:val="28"/>
                <w:lang w:val="uz-Cyrl-UZ"/>
              </w:rPr>
              <w:t>Электр майдон кучланганлик комплекс амплиту</w:t>
            </w:r>
            <w:r w:rsidR="00AD66E0" w:rsidRPr="003113C7">
              <w:rPr>
                <w:sz w:val="28"/>
                <w:szCs w:val="28"/>
                <w:lang w:val="uz-Cyrl-UZ"/>
              </w:rPr>
              <w:t>-</w:t>
            </w:r>
            <w:r w:rsidRPr="003113C7">
              <w:rPr>
                <w:sz w:val="28"/>
                <w:szCs w:val="28"/>
                <w:lang w:val="uz-Cyrl-UZ"/>
              </w:rPr>
              <w:t>д</w:t>
            </w:r>
            <w:r w:rsidR="00AD66E0" w:rsidRPr="003113C7">
              <w:rPr>
                <w:sz w:val="28"/>
                <w:szCs w:val="28"/>
                <w:lang w:val="uz-Cyrl-UZ"/>
              </w:rPr>
              <w:t>асининг шу муҳитда тарқаладиган</w:t>
            </w:r>
            <w:r w:rsidRPr="003113C7">
              <w:rPr>
                <w:sz w:val="28"/>
                <w:szCs w:val="28"/>
                <w:lang w:val="uz-Cyrl-UZ"/>
              </w:rPr>
              <w:t xml:space="preserve"> синусоидал югурувчи ясси электромагнит тўлқин магнит май</w:t>
            </w:r>
            <w:r w:rsidR="00AD66E0" w:rsidRPr="003113C7">
              <w:rPr>
                <w:sz w:val="28"/>
                <w:szCs w:val="28"/>
                <w:lang w:val="uz-Cyrl-UZ"/>
              </w:rPr>
              <w:t>-</w:t>
            </w:r>
            <w:r w:rsidRPr="003113C7">
              <w:rPr>
                <w:sz w:val="28"/>
                <w:szCs w:val="28"/>
                <w:lang w:val="uz-Cyrl-UZ"/>
              </w:rPr>
              <w:t>дон кучланганлик комплекс амплитудасига нисба</w:t>
            </w:r>
            <w:r w:rsidR="00AD66E0" w:rsidRPr="003113C7">
              <w:rPr>
                <w:sz w:val="28"/>
                <w:szCs w:val="28"/>
                <w:lang w:val="uz-Cyrl-UZ"/>
              </w:rPr>
              <w:t>-</w:t>
            </w:r>
            <w:r w:rsidRPr="003113C7">
              <w:rPr>
                <w:sz w:val="28"/>
                <w:szCs w:val="28"/>
                <w:lang w:val="uz-Cyrl-UZ"/>
              </w:rPr>
              <w:t>ти.</w:t>
            </w:r>
          </w:p>
        </w:tc>
      </w:tr>
      <w:tr w:rsidR="00531151" w:rsidRPr="00073205" w14:paraId="10911271" w14:textId="77777777" w:rsidTr="00F23303">
        <w:trPr>
          <w:tblCellSpacing w:w="0" w:type="dxa"/>
          <w:jc w:val="center"/>
        </w:trPr>
        <w:tc>
          <w:tcPr>
            <w:tcW w:w="3711" w:type="dxa"/>
          </w:tcPr>
          <w:p w14:paraId="0C9CBF6E"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pacing w:val="-7"/>
                <w:sz w:val="28"/>
                <w:szCs w:val="28"/>
                <w:lang w:val="uz-Cyrl-UZ"/>
              </w:rPr>
              <w:lastRenderedPageBreak/>
              <w:t>Волновое уравнение</w:t>
            </w:r>
          </w:p>
          <w:p w14:paraId="7468A4DE"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
                <w:bCs/>
                <w:spacing w:val="-7"/>
                <w:sz w:val="28"/>
                <w:szCs w:val="28"/>
                <w:lang w:val="uz-Cyrl-UZ"/>
              </w:rPr>
              <w:t xml:space="preserve">uz - </w:t>
            </w:r>
            <w:r w:rsidRPr="003113C7">
              <w:rPr>
                <w:bCs/>
                <w:spacing w:val="-7"/>
                <w:sz w:val="28"/>
                <w:szCs w:val="28"/>
                <w:lang w:val="uz-Cyrl-UZ"/>
              </w:rPr>
              <w:t>to‘lqinli tenglama</w:t>
            </w:r>
          </w:p>
          <w:p w14:paraId="6D89C48B"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Cs/>
                <w:spacing w:val="-7"/>
                <w:sz w:val="28"/>
                <w:szCs w:val="28"/>
                <w:lang w:val="uz-Cyrl-UZ"/>
              </w:rPr>
              <w:t xml:space="preserve">       тўлқинли тенглама</w:t>
            </w:r>
          </w:p>
          <w:p w14:paraId="5945F7EA"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pacing w:val="-7"/>
                <w:sz w:val="28"/>
                <w:szCs w:val="28"/>
                <w:lang w:val="en-US"/>
              </w:rPr>
              <w:t>en</w:t>
            </w:r>
            <w:proofErr w:type="spellEnd"/>
            <w:r w:rsidRPr="003113C7">
              <w:rPr>
                <w:b/>
                <w:bCs/>
                <w:spacing w:val="-7"/>
                <w:sz w:val="28"/>
                <w:szCs w:val="28"/>
                <w:lang w:val="en-US"/>
              </w:rPr>
              <w:t xml:space="preserve"> </w:t>
            </w:r>
            <w:r w:rsidRPr="003113C7">
              <w:rPr>
                <w:bCs/>
                <w:spacing w:val="-7"/>
                <w:sz w:val="28"/>
                <w:szCs w:val="28"/>
                <w:lang w:val="en-US"/>
              </w:rPr>
              <w:t>-</w:t>
            </w:r>
            <w:r w:rsidRPr="003113C7">
              <w:rPr>
                <w:b/>
                <w:sz w:val="28"/>
                <w:szCs w:val="28"/>
                <w:lang w:val="en-US"/>
              </w:rPr>
              <w:t xml:space="preserve"> </w:t>
            </w:r>
            <w:r w:rsidRPr="003113C7">
              <w:rPr>
                <w:sz w:val="28"/>
                <w:szCs w:val="28"/>
                <w:lang w:val="en-US"/>
              </w:rPr>
              <w:t>wave equation</w:t>
            </w:r>
          </w:p>
        </w:tc>
        <w:tc>
          <w:tcPr>
            <w:tcW w:w="6260" w:type="dxa"/>
          </w:tcPr>
          <w:p w14:paraId="6C44A9BE"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pacing w:val="-7"/>
                <w:sz w:val="28"/>
                <w:szCs w:val="28"/>
              </w:rPr>
              <w:t>Диффер</w:t>
            </w:r>
            <w:r w:rsidR="00AD66E0" w:rsidRPr="003113C7">
              <w:rPr>
                <w:bCs/>
                <w:spacing w:val="-7"/>
                <w:sz w:val="28"/>
                <w:szCs w:val="28"/>
              </w:rPr>
              <w:t>енциальное уравнение с частными</w:t>
            </w:r>
            <w:r w:rsidR="00557A0A" w:rsidRPr="003113C7">
              <w:rPr>
                <w:bCs/>
                <w:spacing w:val="-7"/>
                <w:sz w:val="28"/>
                <w:szCs w:val="28"/>
              </w:rPr>
              <w:t xml:space="preserve"> </w:t>
            </w:r>
            <w:r w:rsidRPr="003113C7">
              <w:rPr>
                <w:bCs/>
                <w:spacing w:val="-7"/>
                <w:sz w:val="28"/>
                <w:szCs w:val="28"/>
              </w:rPr>
              <w:t>производ</w:t>
            </w:r>
            <w:r w:rsidR="009F2647" w:rsidRPr="003113C7">
              <w:rPr>
                <w:bCs/>
                <w:spacing w:val="-10"/>
                <w:sz w:val="28"/>
                <w:szCs w:val="28"/>
              </w:rPr>
              <w:t xml:space="preserve">ными, описывающее процесс </w:t>
            </w:r>
            <w:r w:rsidRPr="003113C7">
              <w:rPr>
                <w:bCs/>
                <w:spacing w:val="-10"/>
                <w:sz w:val="28"/>
                <w:szCs w:val="28"/>
              </w:rPr>
              <w:t xml:space="preserve">распространения возмущений в некоторой </w:t>
            </w:r>
            <w:r w:rsidRPr="003113C7">
              <w:rPr>
                <w:bCs/>
                <w:sz w:val="28"/>
                <w:szCs w:val="28"/>
              </w:rPr>
              <w:t>среде.</w:t>
            </w:r>
          </w:p>
          <w:p w14:paraId="2130C0C8" w14:textId="77777777" w:rsidR="00531151" w:rsidRPr="003113C7" w:rsidRDefault="00531151" w:rsidP="00F23303">
            <w:pPr>
              <w:widowControl w:val="0"/>
              <w:shd w:val="clear" w:color="auto" w:fill="FFFFFF"/>
              <w:autoSpaceDE w:val="0"/>
              <w:autoSpaceDN w:val="0"/>
              <w:adjustRightInd w:val="0"/>
              <w:ind w:right="10"/>
              <w:jc w:val="both"/>
              <w:rPr>
                <w:bCs/>
                <w:sz w:val="18"/>
                <w:szCs w:val="18"/>
              </w:rPr>
            </w:pPr>
          </w:p>
          <w:p w14:paraId="66607BB7"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en-US"/>
              </w:rPr>
            </w:pPr>
            <w:proofErr w:type="spellStart"/>
            <w:r w:rsidRPr="003113C7">
              <w:rPr>
                <w:bCs/>
                <w:spacing w:val="-6"/>
                <w:sz w:val="28"/>
                <w:szCs w:val="28"/>
                <w:lang w:val="en-US"/>
              </w:rPr>
              <w:t>Qandaydir</w:t>
            </w:r>
            <w:proofErr w:type="spellEnd"/>
            <w:r w:rsidRPr="003113C7">
              <w:rPr>
                <w:bCs/>
                <w:spacing w:val="-6"/>
                <w:sz w:val="28"/>
                <w:szCs w:val="28"/>
                <w:lang w:val="en-US"/>
              </w:rPr>
              <w:t xml:space="preserve"> </w:t>
            </w:r>
            <w:proofErr w:type="spellStart"/>
            <w:r w:rsidRPr="003113C7">
              <w:rPr>
                <w:bCs/>
                <w:spacing w:val="-6"/>
                <w:sz w:val="28"/>
                <w:szCs w:val="28"/>
                <w:lang w:val="en-US"/>
              </w:rPr>
              <w:t>muhitda</w:t>
            </w:r>
            <w:proofErr w:type="spellEnd"/>
            <w:r w:rsidRPr="003113C7">
              <w:rPr>
                <w:bCs/>
                <w:spacing w:val="-6"/>
                <w:sz w:val="28"/>
                <w:szCs w:val="28"/>
                <w:lang w:val="en-US"/>
              </w:rPr>
              <w:t xml:space="preserve"> </w:t>
            </w:r>
            <w:proofErr w:type="spellStart"/>
            <w:proofErr w:type="gramStart"/>
            <w:r w:rsidRPr="003113C7">
              <w:rPr>
                <w:bCs/>
                <w:spacing w:val="-6"/>
                <w:sz w:val="28"/>
                <w:szCs w:val="28"/>
                <w:lang w:val="en-US"/>
              </w:rPr>
              <w:t>g‘</w:t>
            </w:r>
            <w:proofErr w:type="gramEnd"/>
            <w:r w:rsidRPr="003113C7">
              <w:rPr>
                <w:bCs/>
                <w:spacing w:val="-6"/>
                <w:sz w:val="28"/>
                <w:szCs w:val="28"/>
                <w:lang w:val="en-US"/>
              </w:rPr>
              <w:t>alayonlanish</w:t>
            </w:r>
            <w:r w:rsidR="00AD66E0" w:rsidRPr="003113C7">
              <w:rPr>
                <w:bCs/>
                <w:spacing w:val="-6"/>
                <w:sz w:val="28"/>
                <w:szCs w:val="28"/>
                <w:lang w:val="en-US"/>
              </w:rPr>
              <w:t>ning</w:t>
            </w:r>
            <w:proofErr w:type="spellEnd"/>
            <w:r w:rsidR="00AD66E0" w:rsidRPr="003113C7">
              <w:rPr>
                <w:bCs/>
                <w:spacing w:val="-6"/>
                <w:sz w:val="28"/>
                <w:szCs w:val="28"/>
                <w:lang w:val="en-US"/>
              </w:rPr>
              <w:t xml:space="preserve"> </w:t>
            </w:r>
            <w:proofErr w:type="spellStart"/>
            <w:r w:rsidR="00AD66E0" w:rsidRPr="003113C7">
              <w:rPr>
                <w:bCs/>
                <w:spacing w:val="-6"/>
                <w:sz w:val="28"/>
                <w:szCs w:val="28"/>
                <w:lang w:val="en-US"/>
              </w:rPr>
              <w:t>tarqalish</w:t>
            </w:r>
            <w:proofErr w:type="spellEnd"/>
            <w:r w:rsidR="00AD66E0" w:rsidRPr="003113C7">
              <w:rPr>
                <w:bCs/>
                <w:spacing w:val="-6"/>
                <w:sz w:val="28"/>
                <w:szCs w:val="28"/>
                <w:lang w:val="en-US"/>
              </w:rPr>
              <w:t xml:space="preserve"> </w:t>
            </w:r>
            <w:proofErr w:type="spellStart"/>
            <w:r w:rsidRPr="003113C7">
              <w:rPr>
                <w:bCs/>
                <w:spacing w:val="-6"/>
                <w:sz w:val="28"/>
                <w:szCs w:val="28"/>
                <w:lang w:val="en-US"/>
              </w:rPr>
              <w:t>jarayo</w:t>
            </w:r>
            <w:r w:rsidR="00AD66E0" w:rsidRPr="003113C7">
              <w:rPr>
                <w:bCs/>
                <w:spacing w:val="-6"/>
                <w:sz w:val="28"/>
                <w:szCs w:val="28"/>
                <w:lang w:val="en-US"/>
              </w:rPr>
              <w:t>-</w:t>
            </w:r>
            <w:r w:rsidRPr="003113C7">
              <w:rPr>
                <w:bCs/>
                <w:spacing w:val="-6"/>
                <w:sz w:val="28"/>
                <w:szCs w:val="28"/>
                <w:lang w:val="en-US"/>
              </w:rPr>
              <w:t>nini</w:t>
            </w:r>
            <w:proofErr w:type="spellEnd"/>
            <w:r w:rsidRPr="003113C7">
              <w:rPr>
                <w:bCs/>
                <w:spacing w:val="-6"/>
                <w:sz w:val="28"/>
                <w:szCs w:val="28"/>
                <w:lang w:val="en-US"/>
              </w:rPr>
              <w:t xml:space="preserve"> </w:t>
            </w:r>
            <w:proofErr w:type="spellStart"/>
            <w:r w:rsidRPr="003113C7">
              <w:rPr>
                <w:bCs/>
                <w:spacing w:val="-6"/>
                <w:sz w:val="28"/>
                <w:szCs w:val="28"/>
                <w:lang w:val="en-US"/>
              </w:rPr>
              <w:t>tavsiflovchi</w:t>
            </w:r>
            <w:proofErr w:type="spellEnd"/>
            <w:r w:rsidRPr="003113C7">
              <w:rPr>
                <w:bCs/>
                <w:spacing w:val="-6"/>
                <w:sz w:val="28"/>
                <w:szCs w:val="28"/>
                <w:lang w:val="en-US"/>
              </w:rPr>
              <w:t xml:space="preserve"> </w:t>
            </w:r>
            <w:proofErr w:type="spellStart"/>
            <w:r w:rsidRPr="003113C7">
              <w:rPr>
                <w:bCs/>
                <w:spacing w:val="-6"/>
                <w:sz w:val="28"/>
                <w:szCs w:val="28"/>
                <w:lang w:val="en-US"/>
              </w:rPr>
              <w:t>qisman</w:t>
            </w:r>
            <w:proofErr w:type="spellEnd"/>
            <w:r w:rsidRPr="003113C7">
              <w:rPr>
                <w:bCs/>
                <w:spacing w:val="-6"/>
                <w:sz w:val="28"/>
                <w:szCs w:val="28"/>
                <w:lang w:val="en-US"/>
              </w:rPr>
              <w:t xml:space="preserve"> </w:t>
            </w:r>
            <w:proofErr w:type="spellStart"/>
            <w:r w:rsidRPr="003113C7">
              <w:rPr>
                <w:bCs/>
                <w:spacing w:val="-6"/>
                <w:sz w:val="28"/>
                <w:szCs w:val="28"/>
                <w:lang w:val="en-US"/>
              </w:rPr>
              <w:t>hosila</w:t>
            </w:r>
            <w:proofErr w:type="spellEnd"/>
            <w:r w:rsidRPr="003113C7">
              <w:rPr>
                <w:bCs/>
                <w:spacing w:val="-6"/>
                <w:sz w:val="28"/>
                <w:szCs w:val="28"/>
                <w:lang w:val="en-US"/>
              </w:rPr>
              <w:t xml:space="preserve"> </w:t>
            </w:r>
            <w:proofErr w:type="spellStart"/>
            <w:r w:rsidRPr="003113C7">
              <w:rPr>
                <w:bCs/>
                <w:spacing w:val="-6"/>
                <w:sz w:val="28"/>
                <w:szCs w:val="28"/>
                <w:lang w:val="en-US"/>
              </w:rPr>
              <w:t>bilan</w:t>
            </w:r>
            <w:proofErr w:type="spellEnd"/>
            <w:r w:rsidRPr="003113C7">
              <w:rPr>
                <w:bCs/>
                <w:spacing w:val="-6"/>
                <w:sz w:val="28"/>
                <w:szCs w:val="28"/>
                <w:lang w:val="en-US"/>
              </w:rPr>
              <w:t xml:space="preserve"> </w:t>
            </w:r>
            <w:proofErr w:type="spellStart"/>
            <w:r w:rsidRPr="003113C7">
              <w:rPr>
                <w:bCs/>
                <w:spacing w:val="-6"/>
                <w:sz w:val="28"/>
                <w:szCs w:val="28"/>
                <w:lang w:val="en-US"/>
              </w:rPr>
              <w:t>differensial</w:t>
            </w:r>
            <w:proofErr w:type="spellEnd"/>
            <w:r w:rsidRPr="003113C7">
              <w:rPr>
                <w:bCs/>
                <w:spacing w:val="-6"/>
                <w:sz w:val="28"/>
                <w:szCs w:val="28"/>
                <w:lang w:val="en-US"/>
              </w:rPr>
              <w:t xml:space="preserve"> </w:t>
            </w:r>
            <w:proofErr w:type="spellStart"/>
            <w:r w:rsidRPr="003113C7">
              <w:rPr>
                <w:bCs/>
                <w:spacing w:val="-6"/>
                <w:sz w:val="28"/>
                <w:szCs w:val="28"/>
                <w:lang w:val="en-US"/>
              </w:rPr>
              <w:t>teng</w:t>
            </w:r>
            <w:proofErr w:type="spellEnd"/>
            <w:r w:rsidR="00AD66E0" w:rsidRPr="003113C7">
              <w:rPr>
                <w:bCs/>
                <w:spacing w:val="-6"/>
                <w:sz w:val="28"/>
                <w:szCs w:val="28"/>
                <w:lang w:val="en-US"/>
              </w:rPr>
              <w:t>-</w:t>
            </w:r>
            <w:r w:rsidRPr="003113C7">
              <w:rPr>
                <w:bCs/>
                <w:spacing w:val="-6"/>
                <w:sz w:val="28"/>
                <w:szCs w:val="28"/>
                <w:lang w:val="en-US"/>
              </w:rPr>
              <w:t>lama.</w:t>
            </w:r>
          </w:p>
          <w:p w14:paraId="1E770B20" w14:textId="77777777" w:rsidR="00AD66E0" w:rsidRPr="003113C7" w:rsidRDefault="00AD66E0" w:rsidP="00F23303">
            <w:pPr>
              <w:widowControl w:val="0"/>
              <w:shd w:val="clear" w:color="auto" w:fill="FFFFFF"/>
              <w:autoSpaceDE w:val="0"/>
              <w:autoSpaceDN w:val="0"/>
              <w:adjustRightInd w:val="0"/>
              <w:ind w:right="10"/>
              <w:jc w:val="both"/>
              <w:rPr>
                <w:bCs/>
                <w:spacing w:val="-6"/>
                <w:sz w:val="18"/>
                <w:szCs w:val="18"/>
                <w:lang w:val="en-US"/>
              </w:rPr>
            </w:pPr>
          </w:p>
          <w:p w14:paraId="57F296D3"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Қандайдир муҳитда ғалаёнланишнинг тарқалиш жа</w:t>
            </w:r>
            <w:r w:rsidR="00AD66E0" w:rsidRPr="003113C7">
              <w:rPr>
                <w:bCs/>
                <w:spacing w:val="-6"/>
                <w:sz w:val="28"/>
                <w:szCs w:val="28"/>
                <w:lang w:val="uz-Cyrl-UZ"/>
              </w:rPr>
              <w:t>-</w:t>
            </w:r>
            <w:r w:rsidRPr="003113C7">
              <w:rPr>
                <w:bCs/>
                <w:spacing w:val="-6"/>
                <w:sz w:val="28"/>
                <w:szCs w:val="28"/>
                <w:lang w:val="uz-Cyrl-UZ"/>
              </w:rPr>
              <w:t>раёнини тавсифловчи қисман ҳосила билан диффе</w:t>
            </w:r>
            <w:r w:rsidR="00AD66E0" w:rsidRPr="003113C7">
              <w:rPr>
                <w:bCs/>
                <w:spacing w:val="-6"/>
                <w:sz w:val="28"/>
                <w:szCs w:val="28"/>
                <w:lang w:val="uz-Cyrl-UZ"/>
              </w:rPr>
              <w:t>-</w:t>
            </w:r>
            <w:r w:rsidRPr="003113C7">
              <w:rPr>
                <w:bCs/>
                <w:spacing w:val="-6"/>
                <w:sz w:val="28"/>
                <w:szCs w:val="28"/>
                <w:lang w:val="uz-Cyrl-UZ"/>
              </w:rPr>
              <w:t>ренциал тенглама.</w:t>
            </w:r>
          </w:p>
        </w:tc>
      </w:tr>
      <w:tr w:rsidR="00531151" w:rsidRPr="00073205" w14:paraId="7839EA9B" w14:textId="77777777" w:rsidTr="00F23303">
        <w:trPr>
          <w:tblCellSpacing w:w="0" w:type="dxa"/>
          <w:jc w:val="center"/>
        </w:trPr>
        <w:tc>
          <w:tcPr>
            <w:tcW w:w="3711" w:type="dxa"/>
          </w:tcPr>
          <w:p w14:paraId="287D4135" w14:textId="77777777" w:rsidR="00531151" w:rsidRPr="003113C7" w:rsidRDefault="00531151" w:rsidP="00F23303">
            <w:pPr>
              <w:shd w:val="clear" w:color="auto" w:fill="FFFFFF"/>
              <w:ind w:right="53"/>
              <w:rPr>
                <w:b/>
                <w:bCs/>
                <w:sz w:val="28"/>
                <w:szCs w:val="28"/>
                <w:lang w:val="uz-Cyrl-UZ"/>
              </w:rPr>
            </w:pPr>
            <w:r w:rsidRPr="003113C7">
              <w:rPr>
                <w:b/>
                <w:bCs/>
                <w:sz w:val="28"/>
                <w:szCs w:val="28"/>
              </w:rPr>
              <w:t>Волновое</w:t>
            </w:r>
            <w:r w:rsidRPr="00073205">
              <w:rPr>
                <w:b/>
                <w:bCs/>
                <w:sz w:val="28"/>
                <w:szCs w:val="28"/>
                <w:lang w:val="en-US"/>
              </w:rPr>
              <w:t xml:space="preserve"> </w:t>
            </w:r>
            <w:r w:rsidRPr="003113C7">
              <w:rPr>
                <w:b/>
                <w:bCs/>
                <w:sz w:val="28"/>
                <w:szCs w:val="28"/>
              </w:rPr>
              <w:t>число</w:t>
            </w:r>
          </w:p>
          <w:p w14:paraId="683B6505" w14:textId="77777777" w:rsidR="00531151" w:rsidRPr="00073205" w:rsidRDefault="00531151" w:rsidP="00F23303">
            <w:pPr>
              <w:shd w:val="clear" w:color="auto" w:fill="FFFFFF"/>
              <w:ind w:right="53"/>
              <w:rPr>
                <w:bCs/>
                <w:sz w:val="28"/>
                <w:szCs w:val="28"/>
                <w:lang w:val="en-US"/>
              </w:rPr>
            </w:pPr>
            <w:proofErr w:type="spellStart"/>
            <w:r w:rsidRPr="003113C7">
              <w:rPr>
                <w:b/>
                <w:bCs/>
                <w:sz w:val="28"/>
                <w:szCs w:val="28"/>
                <w:lang w:val="en-US"/>
              </w:rPr>
              <w:t>uz</w:t>
            </w:r>
            <w:proofErr w:type="spellEnd"/>
            <w:r w:rsidRPr="00073205">
              <w:rPr>
                <w:b/>
                <w:bCs/>
                <w:sz w:val="28"/>
                <w:szCs w:val="28"/>
                <w:lang w:val="en-US"/>
              </w:rPr>
              <w:t xml:space="preserve"> - </w:t>
            </w:r>
            <w:proofErr w:type="spellStart"/>
            <w:proofErr w:type="gramStart"/>
            <w:r w:rsidRPr="003113C7">
              <w:rPr>
                <w:bCs/>
                <w:sz w:val="28"/>
                <w:szCs w:val="28"/>
                <w:lang w:val="en-US"/>
              </w:rPr>
              <w:t>to</w:t>
            </w:r>
            <w:r w:rsidRPr="00073205">
              <w:rPr>
                <w:bCs/>
                <w:sz w:val="28"/>
                <w:szCs w:val="28"/>
                <w:lang w:val="en-US"/>
              </w:rPr>
              <w:t>‘</w:t>
            </w:r>
            <w:proofErr w:type="gramEnd"/>
            <w:r w:rsidRPr="003113C7">
              <w:rPr>
                <w:bCs/>
                <w:sz w:val="28"/>
                <w:szCs w:val="28"/>
                <w:lang w:val="en-US"/>
              </w:rPr>
              <w:t>lqin</w:t>
            </w:r>
            <w:proofErr w:type="spellEnd"/>
            <w:r w:rsidRPr="00073205">
              <w:rPr>
                <w:bCs/>
                <w:sz w:val="28"/>
                <w:szCs w:val="28"/>
                <w:lang w:val="en-US"/>
              </w:rPr>
              <w:t xml:space="preserve"> </w:t>
            </w:r>
            <w:proofErr w:type="spellStart"/>
            <w:r w:rsidRPr="003113C7">
              <w:rPr>
                <w:bCs/>
                <w:sz w:val="28"/>
                <w:szCs w:val="28"/>
                <w:lang w:val="en-US"/>
              </w:rPr>
              <w:t>soni</w:t>
            </w:r>
            <w:proofErr w:type="spellEnd"/>
          </w:p>
          <w:p w14:paraId="499F57B1" w14:textId="77777777" w:rsidR="00531151" w:rsidRPr="003113C7" w:rsidRDefault="00531151" w:rsidP="00F23303">
            <w:pPr>
              <w:shd w:val="clear" w:color="auto" w:fill="FFFFFF"/>
              <w:ind w:right="53"/>
              <w:rPr>
                <w:b/>
                <w:bCs/>
                <w:sz w:val="28"/>
                <w:szCs w:val="28"/>
                <w:lang w:val="uz-Cyrl-UZ"/>
              </w:rPr>
            </w:pPr>
            <w:r w:rsidRPr="00073205">
              <w:rPr>
                <w:bCs/>
                <w:sz w:val="28"/>
                <w:szCs w:val="28"/>
                <w:lang w:val="en-US"/>
              </w:rPr>
              <w:t xml:space="preserve">       </w:t>
            </w:r>
            <w:r w:rsidRPr="003113C7">
              <w:rPr>
                <w:bCs/>
                <w:sz w:val="28"/>
                <w:szCs w:val="28"/>
                <w:lang w:val="uz-Cyrl-UZ"/>
              </w:rPr>
              <w:t>тўлқин сони</w:t>
            </w:r>
          </w:p>
          <w:p w14:paraId="00F40A34"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spacing w:val="-2"/>
                <w:sz w:val="28"/>
                <w:szCs w:val="28"/>
                <w:lang w:val="en-US"/>
              </w:rPr>
              <w:t>en</w:t>
            </w:r>
            <w:proofErr w:type="spellEnd"/>
            <w:r w:rsidRPr="003113C7">
              <w:rPr>
                <w:b/>
                <w:spacing w:val="-2"/>
                <w:sz w:val="28"/>
                <w:szCs w:val="28"/>
                <w:lang w:val="en-US"/>
              </w:rPr>
              <w:t xml:space="preserve"> </w:t>
            </w:r>
            <w:r w:rsidRPr="003113C7">
              <w:rPr>
                <w:spacing w:val="-2"/>
                <w:sz w:val="28"/>
                <w:szCs w:val="28"/>
                <w:lang w:val="uz-Cyrl-UZ"/>
              </w:rPr>
              <w:t xml:space="preserve">- </w:t>
            </w:r>
            <w:r w:rsidRPr="003113C7">
              <w:rPr>
                <w:spacing w:val="-2"/>
                <w:sz w:val="28"/>
                <w:szCs w:val="28"/>
                <w:lang w:val="en-US"/>
              </w:rPr>
              <w:t>wavenumber,</w:t>
            </w:r>
            <w:r w:rsidRPr="003113C7">
              <w:rPr>
                <w:b/>
                <w:spacing w:val="-2"/>
                <w:sz w:val="28"/>
                <w:szCs w:val="28"/>
                <w:lang w:val="en-US"/>
              </w:rPr>
              <w:t xml:space="preserve"> </w:t>
            </w:r>
            <w:r w:rsidR="00557A0A" w:rsidRPr="003113C7">
              <w:rPr>
                <w:spacing w:val="-2"/>
                <w:sz w:val="28"/>
                <w:szCs w:val="28"/>
                <w:lang w:val="en-US"/>
              </w:rPr>
              <w:t>wave</w:t>
            </w:r>
            <w:r w:rsidRPr="003113C7">
              <w:rPr>
                <w:spacing w:val="-2"/>
                <w:sz w:val="28"/>
                <w:szCs w:val="28"/>
                <w:lang w:val="en-US"/>
              </w:rPr>
              <w:br/>
              <w:t>number</w:t>
            </w:r>
          </w:p>
        </w:tc>
        <w:tc>
          <w:tcPr>
            <w:tcW w:w="6260" w:type="dxa"/>
          </w:tcPr>
          <w:p w14:paraId="2D382BC2" w14:textId="77777777" w:rsidR="00AD66E0"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1</w:t>
            </w:r>
            <w:r w:rsidRPr="003113C7">
              <w:rPr>
                <w:bCs/>
                <w:sz w:val="28"/>
                <w:szCs w:val="28"/>
                <w:lang w:val="uz-Cyrl-UZ"/>
              </w:rPr>
              <w:t xml:space="preserve"> </w:t>
            </w:r>
            <w:r w:rsidRPr="003113C7">
              <w:rPr>
                <w:bCs/>
                <w:sz w:val="28"/>
                <w:szCs w:val="28"/>
              </w:rPr>
              <w:t>Число, обратно пропорциональное длине волны, характеризующее частоту изме</w:t>
            </w:r>
            <w:r w:rsidR="00557A0A" w:rsidRPr="003113C7">
              <w:rPr>
                <w:bCs/>
                <w:sz w:val="28"/>
                <w:szCs w:val="28"/>
              </w:rPr>
              <w:t xml:space="preserve">нения </w:t>
            </w:r>
            <w:proofErr w:type="gramStart"/>
            <w:r w:rsidRPr="003113C7">
              <w:rPr>
                <w:bCs/>
                <w:sz w:val="28"/>
                <w:szCs w:val="28"/>
              </w:rPr>
              <w:t>напряжен</w:t>
            </w:r>
            <w:r w:rsidR="00557A0A" w:rsidRPr="003113C7">
              <w:rPr>
                <w:bCs/>
                <w:sz w:val="28"/>
                <w:szCs w:val="28"/>
              </w:rPr>
              <w:t>-</w:t>
            </w:r>
            <w:proofErr w:type="spellStart"/>
            <w:r w:rsidRPr="003113C7">
              <w:rPr>
                <w:bCs/>
                <w:sz w:val="28"/>
                <w:szCs w:val="28"/>
              </w:rPr>
              <w:t>ности</w:t>
            </w:r>
            <w:proofErr w:type="spellEnd"/>
            <w:proofErr w:type="gramEnd"/>
            <w:r w:rsidRPr="003113C7">
              <w:rPr>
                <w:bCs/>
                <w:sz w:val="28"/>
                <w:szCs w:val="28"/>
              </w:rPr>
              <w:t xml:space="preserve"> поля электромагнитной волны в простран</w:t>
            </w:r>
            <w:r w:rsidR="00AD66E0" w:rsidRPr="003113C7">
              <w:rPr>
                <w:bCs/>
                <w:sz w:val="28"/>
                <w:szCs w:val="28"/>
              </w:rPr>
              <w:t>стве.</w:t>
            </w:r>
          </w:p>
          <w:p w14:paraId="5EF3742A"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2</w:t>
            </w:r>
            <w:r w:rsidRPr="003113C7">
              <w:rPr>
                <w:sz w:val="28"/>
                <w:szCs w:val="28"/>
              </w:rPr>
              <w:t xml:space="preserve"> </w:t>
            </w:r>
            <w:r w:rsidRPr="003113C7">
              <w:rPr>
                <w:bCs/>
                <w:sz w:val="28"/>
                <w:szCs w:val="28"/>
              </w:rPr>
              <w:t xml:space="preserve">Величина, характеризующая изменение фазы колебания на единицу расстояния и равная числу длин волн </w:t>
            </w:r>
            <w:r w:rsidRPr="003113C7">
              <w:rPr>
                <w:bCs/>
                <w:sz w:val="28"/>
                <w:szCs w:val="28"/>
                <w:lang w:val="en-US"/>
              </w:rPr>
              <w:t>λ</w:t>
            </w:r>
            <w:r w:rsidRPr="003113C7">
              <w:rPr>
                <w:bCs/>
                <w:sz w:val="28"/>
                <w:szCs w:val="28"/>
              </w:rPr>
              <w:t>, укладывающихся на отрезке 2π.</w:t>
            </w:r>
            <w:r w:rsidR="00AD66E0" w:rsidRPr="003113C7">
              <w:rPr>
                <w:bCs/>
                <w:sz w:val="28"/>
                <w:szCs w:val="28"/>
              </w:rPr>
              <w:t xml:space="preserve"> </w:t>
            </w:r>
            <w:r w:rsidRPr="003113C7">
              <w:rPr>
                <w:bCs/>
                <w:sz w:val="28"/>
                <w:szCs w:val="28"/>
              </w:rPr>
              <w:t xml:space="preserve">Волновое число </w:t>
            </w:r>
            <w:r w:rsidRPr="003113C7">
              <w:rPr>
                <w:bCs/>
                <w:sz w:val="28"/>
                <w:szCs w:val="28"/>
                <w:lang w:val="en-US"/>
              </w:rPr>
              <w:t>k</w:t>
            </w:r>
            <w:r w:rsidRPr="003113C7">
              <w:rPr>
                <w:bCs/>
                <w:sz w:val="28"/>
                <w:szCs w:val="28"/>
              </w:rPr>
              <w:t xml:space="preserve"> связано с длиной волны соотношением </w:t>
            </w:r>
            <w:r w:rsidRPr="003113C7">
              <w:rPr>
                <w:bCs/>
                <w:sz w:val="28"/>
                <w:szCs w:val="28"/>
                <w:lang w:val="en-US"/>
              </w:rPr>
              <w:t>k</w:t>
            </w:r>
            <w:r w:rsidRPr="003113C7">
              <w:rPr>
                <w:bCs/>
                <w:sz w:val="28"/>
                <w:szCs w:val="28"/>
              </w:rPr>
              <w:t xml:space="preserve"> = 2</w:t>
            </w:r>
            <w:r w:rsidRPr="003113C7">
              <w:rPr>
                <w:bCs/>
                <w:sz w:val="28"/>
                <w:szCs w:val="28"/>
                <w:lang w:val="en-US"/>
              </w:rPr>
              <w:t>π</w:t>
            </w:r>
            <w:r w:rsidRPr="003113C7">
              <w:rPr>
                <w:bCs/>
                <w:sz w:val="28"/>
                <w:szCs w:val="28"/>
              </w:rPr>
              <w:t>/</w:t>
            </w:r>
            <w:r w:rsidRPr="003113C7">
              <w:rPr>
                <w:bCs/>
                <w:sz w:val="28"/>
                <w:szCs w:val="28"/>
                <w:lang w:val="en-US"/>
              </w:rPr>
              <w:t>λ</w:t>
            </w:r>
            <w:r w:rsidRPr="003113C7">
              <w:rPr>
                <w:bCs/>
                <w:sz w:val="28"/>
                <w:szCs w:val="28"/>
              </w:rPr>
              <w:t>.</w:t>
            </w:r>
          </w:p>
          <w:p w14:paraId="3CBC4790" w14:textId="77777777" w:rsidR="00AD66E0" w:rsidRPr="003113C7" w:rsidRDefault="00AD66E0" w:rsidP="00F23303">
            <w:pPr>
              <w:widowControl w:val="0"/>
              <w:shd w:val="clear" w:color="auto" w:fill="FFFFFF"/>
              <w:autoSpaceDE w:val="0"/>
              <w:autoSpaceDN w:val="0"/>
              <w:adjustRightInd w:val="0"/>
              <w:ind w:right="10"/>
              <w:jc w:val="both"/>
              <w:rPr>
                <w:bCs/>
                <w:sz w:val="18"/>
                <w:szCs w:val="18"/>
              </w:rPr>
            </w:pPr>
          </w:p>
          <w:p w14:paraId="1E12287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r w:rsidRPr="003113C7">
              <w:rPr>
                <w:bCs/>
                <w:sz w:val="28"/>
                <w:szCs w:val="28"/>
                <w:lang w:val="uz-Cyrl-UZ"/>
              </w:rPr>
              <w:t xml:space="preserve">1 </w:t>
            </w:r>
            <w:proofErr w:type="spellStart"/>
            <w:r w:rsidRPr="003113C7">
              <w:rPr>
                <w:bCs/>
                <w:sz w:val="28"/>
                <w:szCs w:val="28"/>
                <w:lang w:val="en-US"/>
              </w:rPr>
              <w:t>Fazodag</w:t>
            </w:r>
            <w:r w:rsidR="009F2647" w:rsidRPr="003113C7">
              <w:rPr>
                <w:bCs/>
                <w:sz w:val="28"/>
                <w:szCs w:val="28"/>
                <w:lang w:val="en-US"/>
              </w:rPr>
              <w:t>i</w:t>
            </w:r>
            <w:proofErr w:type="spellEnd"/>
            <w:r w:rsidR="009F2647" w:rsidRPr="003113C7">
              <w:rPr>
                <w:bCs/>
                <w:sz w:val="28"/>
                <w:szCs w:val="28"/>
                <w:lang w:val="en-US"/>
              </w:rPr>
              <w:t xml:space="preserve"> </w:t>
            </w:r>
            <w:proofErr w:type="spellStart"/>
            <w:r w:rsidR="009F2647" w:rsidRPr="003113C7">
              <w:rPr>
                <w:bCs/>
                <w:sz w:val="28"/>
                <w:szCs w:val="28"/>
                <w:lang w:val="en-US"/>
              </w:rPr>
              <w:t>elektromagnit</w:t>
            </w:r>
            <w:proofErr w:type="spellEnd"/>
            <w:r w:rsidR="009F2647" w:rsidRPr="003113C7">
              <w:rPr>
                <w:bCs/>
                <w:sz w:val="28"/>
                <w:szCs w:val="28"/>
                <w:lang w:val="en-US"/>
              </w:rPr>
              <w:t xml:space="preserve"> </w:t>
            </w:r>
            <w:proofErr w:type="spellStart"/>
            <w:r w:rsidR="009F2647" w:rsidRPr="003113C7">
              <w:rPr>
                <w:bCs/>
                <w:sz w:val="28"/>
                <w:szCs w:val="28"/>
                <w:lang w:val="en-US"/>
              </w:rPr>
              <w:t>to‘lqin</w:t>
            </w:r>
            <w:proofErr w:type="spellEnd"/>
            <w:r w:rsidR="009F2647" w:rsidRPr="003113C7">
              <w:rPr>
                <w:bCs/>
                <w:sz w:val="28"/>
                <w:szCs w:val="28"/>
                <w:lang w:val="en-US"/>
              </w:rPr>
              <w:t xml:space="preserve"> </w:t>
            </w:r>
            <w:proofErr w:type="spellStart"/>
            <w:r w:rsidR="009F2647" w:rsidRPr="003113C7">
              <w:rPr>
                <w:bCs/>
                <w:sz w:val="28"/>
                <w:szCs w:val="28"/>
                <w:lang w:val="en-US"/>
              </w:rPr>
              <w:t>maydoni</w:t>
            </w:r>
            <w:proofErr w:type="spellEnd"/>
            <w:r w:rsidR="009F2647" w:rsidRPr="003113C7">
              <w:rPr>
                <w:bCs/>
                <w:sz w:val="28"/>
                <w:szCs w:val="28"/>
                <w:lang w:val="en-US"/>
              </w:rPr>
              <w:t xml:space="preserve"> </w:t>
            </w:r>
            <w:proofErr w:type="spellStart"/>
            <w:r w:rsidRPr="003113C7">
              <w:rPr>
                <w:bCs/>
                <w:sz w:val="28"/>
                <w:szCs w:val="28"/>
                <w:lang w:val="en-US"/>
              </w:rPr>
              <w:t>kuchlan</w:t>
            </w:r>
            <w:r w:rsidR="00AD66E0" w:rsidRPr="003113C7">
              <w:rPr>
                <w:bCs/>
                <w:sz w:val="28"/>
                <w:szCs w:val="28"/>
                <w:lang w:val="en-US"/>
              </w:rPr>
              <w:t>-</w:t>
            </w:r>
            <w:r w:rsidRPr="003113C7">
              <w:rPr>
                <w:bCs/>
                <w:sz w:val="28"/>
                <w:szCs w:val="28"/>
                <w:lang w:val="en-US"/>
              </w:rPr>
              <w:t>ganligining</w:t>
            </w:r>
            <w:proofErr w:type="spellEnd"/>
            <w:r w:rsidRPr="003113C7">
              <w:rPr>
                <w:bCs/>
                <w:sz w:val="28"/>
                <w:szCs w:val="28"/>
                <w:lang w:val="en-US"/>
              </w:rPr>
              <w:t xml:space="preserve"> </w:t>
            </w:r>
            <w:proofErr w:type="spellStart"/>
            <w:r w:rsidRPr="003113C7">
              <w:rPr>
                <w:bCs/>
                <w:sz w:val="28"/>
                <w:szCs w:val="28"/>
                <w:lang w:val="en-US"/>
              </w:rPr>
              <w:t>o‘zgartirish</w:t>
            </w:r>
            <w:proofErr w:type="spellEnd"/>
            <w:r w:rsidRPr="003113C7">
              <w:rPr>
                <w:bCs/>
                <w:sz w:val="28"/>
                <w:szCs w:val="28"/>
                <w:lang w:val="en-US"/>
              </w:rPr>
              <w:t xml:space="preserve"> </w:t>
            </w:r>
            <w:proofErr w:type="spellStart"/>
            <w:r w:rsidRPr="003113C7">
              <w:rPr>
                <w:bCs/>
                <w:sz w:val="28"/>
                <w:szCs w:val="28"/>
                <w:lang w:val="en-US"/>
              </w:rPr>
              <w:t>chastotasini</w:t>
            </w:r>
            <w:proofErr w:type="spellEnd"/>
            <w:r w:rsidRPr="003113C7">
              <w:rPr>
                <w:bCs/>
                <w:sz w:val="28"/>
                <w:szCs w:val="28"/>
                <w:lang w:val="en-US"/>
              </w:rPr>
              <w:t xml:space="preserve"> </w:t>
            </w:r>
            <w:proofErr w:type="spellStart"/>
            <w:r w:rsidRPr="003113C7">
              <w:rPr>
                <w:bCs/>
                <w:sz w:val="28"/>
                <w:szCs w:val="28"/>
                <w:lang w:val="en-US"/>
              </w:rPr>
              <w:t>tavsiflaydigan</w:t>
            </w:r>
            <w:proofErr w:type="spellEnd"/>
            <w:r w:rsidRPr="003113C7">
              <w:rPr>
                <w:bCs/>
                <w:sz w:val="28"/>
                <w:szCs w:val="28"/>
                <w:lang w:val="en-US"/>
              </w:rPr>
              <w:t xml:space="preserve">, </w:t>
            </w:r>
            <w:proofErr w:type="spellStart"/>
            <w:r w:rsidRPr="003113C7">
              <w:rPr>
                <w:bCs/>
                <w:sz w:val="28"/>
                <w:szCs w:val="28"/>
                <w:lang w:val="en-US"/>
              </w:rPr>
              <w:t>to‘lqin</w:t>
            </w:r>
            <w:proofErr w:type="spellEnd"/>
            <w:r w:rsidRPr="003113C7">
              <w:rPr>
                <w:bCs/>
                <w:sz w:val="28"/>
                <w:szCs w:val="28"/>
                <w:lang w:val="en-US"/>
              </w:rPr>
              <w:t xml:space="preserve"> </w:t>
            </w:r>
            <w:proofErr w:type="spellStart"/>
            <w:r w:rsidRPr="003113C7">
              <w:rPr>
                <w:bCs/>
                <w:sz w:val="28"/>
                <w:szCs w:val="28"/>
                <w:lang w:val="en-US"/>
              </w:rPr>
              <w:t>uzunligiga</w:t>
            </w:r>
            <w:proofErr w:type="spellEnd"/>
            <w:r w:rsidRPr="003113C7">
              <w:rPr>
                <w:bCs/>
                <w:sz w:val="28"/>
                <w:szCs w:val="28"/>
                <w:lang w:val="en-US"/>
              </w:rPr>
              <w:t xml:space="preserve"> </w:t>
            </w:r>
            <w:proofErr w:type="spellStart"/>
            <w:r w:rsidRPr="003113C7">
              <w:rPr>
                <w:bCs/>
                <w:sz w:val="28"/>
                <w:szCs w:val="28"/>
                <w:lang w:val="en-US"/>
              </w:rPr>
              <w:t>teskari</w:t>
            </w:r>
            <w:proofErr w:type="spellEnd"/>
            <w:r w:rsidRPr="003113C7">
              <w:rPr>
                <w:bCs/>
                <w:sz w:val="28"/>
                <w:szCs w:val="28"/>
                <w:lang w:val="en-US"/>
              </w:rPr>
              <w:t xml:space="preserve"> </w:t>
            </w:r>
            <w:proofErr w:type="spellStart"/>
            <w:r w:rsidRPr="003113C7">
              <w:rPr>
                <w:bCs/>
                <w:sz w:val="28"/>
                <w:szCs w:val="28"/>
                <w:lang w:val="en-US"/>
              </w:rPr>
              <w:t>proporsional</w:t>
            </w:r>
            <w:proofErr w:type="spellEnd"/>
            <w:r w:rsidRPr="003113C7">
              <w:rPr>
                <w:bCs/>
                <w:sz w:val="28"/>
                <w:szCs w:val="28"/>
                <w:lang w:val="en-US"/>
              </w:rPr>
              <w:t xml:space="preserve"> son.</w:t>
            </w:r>
          </w:p>
          <w:p w14:paraId="39A65BA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r w:rsidRPr="003113C7">
              <w:rPr>
                <w:bCs/>
                <w:sz w:val="28"/>
                <w:szCs w:val="28"/>
                <w:lang w:val="en-US"/>
              </w:rPr>
              <w:t xml:space="preserve">2 </w:t>
            </w:r>
            <w:proofErr w:type="spellStart"/>
            <w:r w:rsidRPr="003113C7">
              <w:rPr>
                <w:bCs/>
                <w:sz w:val="28"/>
                <w:szCs w:val="28"/>
                <w:lang w:val="en-US"/>
              </w:rPr>
              <w:t>Tebranish</w:t>
            </w:r>
            <w:proofErr w:type="spellEnd"/>
            <w:r w:rsidRPr="003113C7">
              <w:rPr>
                <w:bCs/>
                <w:sz w:val="28"/>
                <w:szCs w:val="28"/>
                <w:lang w:val="en-US"/>
              </w:rPr>
              <w:t xml:space="preserve"> </w:t>
            </w:r>
            <w:proofErr w:type="spellStart"/>
            <w:r w:rsidRPr="003113C7">
              <w:rPr>
                <w:bCs/>
                <w:sz w:val="28"/>
                <w:szCs w:val="28"/>
                <w:lang w:val="en-US"/>
              </w:rPr>
              <w:t>fazasini</w:t>
            </w:r>
            <w:proofErr w:type="spellEnd"/>
            <w:r w:rsidRPr="003113C7">
              <w:rPr>
                <w:bCs/>
                <w:sz w:val="28"/>
                <w:szCs w:val="28"/>
                <w:lang w:val="en-US"/>
              </w:rPr>
              <w:t xml:space="preserve"> </w:t>
            </w:r>
            <w:proofErr w:type="spellStart"/>
            <w:r w:rsidRPr="003113C7">
              <w:rPr>
                <w:bCs/>
                <w:sz w:val="28"/>
                <w:szCs w:val="28"/>
                <w:lang w:val="en-US"/>
              </w:rPr>
              <w:t>masofa</w:t>
            </w:r>
            <w:proofErr w:type="spellEnd"/>
            <w:r w:rsidRPr="003113C7">
              <w:rPr>
                <w:bCs/>
                <w:sz w:val="28"/>
                <w:szCs w:val="28"/>
                <w:lang w:val="en-US"/>
              </w:rPr>
              <w:t xml:space="preserve"> </w:t>
            </w:r>
            <w:proofErr w:type="spellStart"/>
            <w:r w:rsidRPr="003113C7">
              <w:rPr>
                <w:bCs/>
                <w:sz w:val="28"/>
                <w:szCs w:val="28"/>
                <w:lang w:val="en-US"/>
              </w:rPr>
              <w:t>birligiga</w:t>
            </w:r>
            <w:proofErr w:type="spellEnd"/>
            <w:r w:rsidRPr="003113C7">
              <w:rPr>
                <w:bCs/>
                <w:sz w:val="28"/>
                <w:szCs w:val="28"/>
                <w:lang w:val="en-US"/>
              </w:rPr>
              <w:t xml:space="preserve"> </w:t>
            </w:r>
            <w:proofErr w:type="spellStart"/>
            <w:proofErr w:type="gramStart"/>
            <w:r w:rsidRPr="003113C7">
              <w:rPr>
                <w:bCs/>
                <w:sz w:val="28"/>
                <w:szCs w:val="28"/>
                <w:lang w:val="en-US"/>
              </w:rPr>
              <w:t>o‘</w:t>
            </w:r>
            <w:proofErr w:type="gramEnd"/>
            <w:r w:rsidRPr="003113C7">
              <w:rPr>
                <w:bCs/>
                <w:sz w:val="28"/>
                <w:szCs w:val="28"/>
                <w:lang w:val="en-US"/>
              </w:rPr>
              <w:t>zgarishini</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2</w:t>
            </w:r>
            <w:r w:rsidRPr="003113C7">
              <w:rPr>
                <w:bCs/>
                <w:sz w:val="28"/>
                <w:szCs w:val="28"/>
              </w:rPr>
              <w:t>π</w:t>
            </w:r>
            <w:r w:rsidRPr="003113C7">
              <w:rPr>
                <w:bCs/>
                <w:sz w:val="28"/>
                <w:szCs w:val="28"/>
                <w:lang w:val="en-US"/>
              </w:rPr>
              <w:t xml:space="preserve"> </w:t>
            </w:r>
            <w:proofErr w:type="spellStart"/>
            <w:r w:rsidRPr="003113C7">
              <w:rPr>
                <w:bCs/>
                <w:sz w:val="28"/>
                <w:szCs w:val="28"/>
                <w:lang w:val="en-US"/>
              </w:rPr>
              <w:t>qismiga</w:t>
            </w:r>
            <w:proofErr w:type="spellEnd"/>
            <w:r w:rsidRPr="003113C7">
              <w:rPr>
                <w:bCs/>
                <w:sz w:val="28"/>
                <w:szCs w:val="28"/>
                <w:lang w:val="en-US"/>
              </w:rPr>
              <w:t xml:space="preserve"> </w:t>
            </w:r>
            <w:proofErr w:type="spellStart"/>
            <w:r w:rsidRPr="003113C7">
              <w:rPr>
                <w:bCs/>
                <w:sz w:val="28"/>
                <w:szCs w:val="28"/>
                <w:lang w:val="en-US"/>
              </w:rPr>
              <w:t>mos</w:t>
            </w:r>
            <w:proofErr w:type="spellEnd"/>
            <w:r w:rsidRPr="003113C7">
              <w:rPr>
                <w:bCs/>
                <w:sz w:val="28"/>
                <w:szCs w:val="28"/>
                <w:lang w:val="en-US"/>
              </w:rPr>
              <w:t xml:space="preserve"> </w:t>
            </w:r>
            <w:proofErr w:type="spellStart"/>
            <w:r w:rsidRPr="003113C7">
              <w:rPr>
                <w:bCs/>
                <w:sz w:val="28"/>
                <w:szCs w:val="28"/>
                <w:lang w:val="en-US"/>
              </w:rPr>
              <w:t>keladigan</w:t>
            </w:r>
            <w:proofErr w:type="spellEnd"/>
            <w:r w:rsidRPr="003113C7">
              <w:rPr>
                <w:bCs/>
                <w:sz w:val="28"/>
                <w:szCs w:val="28"/>
                <w:lang w:val="en-US"/>
              </w:rPr>
              <w:t xml:space="preserve"> λ </w:t>
            </w:r>
            <w:proofErr w:type="spellStart"/>
            <w:r w:rsidRPr="003113C7">
              <w:rPr>
                <w:bCs/>
                <w:sz w:val="28"/>
                <w:szCs w:val="28"/>
                <w:lang w:val="en-US"/>
              </w:rPr>
              <w:t>to‘lqinlar</w:t>
            </w:r>
            <w:proofErr w:type="spellEnd"/>
            <w:r w:rsidRPr="003113C7">
              <w:rPr>
                <w:bCs/>
                <w:sz w:val="28"/>
                <w:szCs w:val="28"/>
                <w:lang w:val="en-US"/>
              </w:rPr>
              <w:t xml:space="preserve"> </w:t>
            </w:r>
            <w:proofErr w:type="spellStart"/>
            <w:r w:rsidRPr="003113C7">
              <w:rPr>
                <w:bCs/>
                <w:sz w:val="28"/>
                <w:szCs w:val="28"/>
                <w:lang w:val="en-US"/>
              </w:rPr>
              <w:t>uzunlgi</w:t>
            </w:r>
            <w:proofErr w:type="spellEnd"/>
            <w:r w:rsidRPr="003113C7">
              <w:rPr>
                <w:bCs/>
                <w:sz w:val="28"/>
                <w:szCs w:val="28"/>
                <w:lang w:val="en-US"/>
              </w:rPr>
              <w:t xml:space="preserve"> </w:t>
            </w:r>
            <w:proofErr w:type="spellStart"/>
            <w:r w:rsidRPr="003113C7">
              <w:rPr>
                <w:bCs/>
                <w:sz w:val="28"/>
                <w:szCs w:val="28"/>
                <w:lang w:val="en-US"/>
              </w:rPr>
              <w:t>soniga</w:t>
            </w:r>
            <w:proofErr w:type="spellEnd"/>
            <w:r w:rsidRPr="003113C7">
              <w:rPr>
                <w:bCs/>
                <w:sz w:val="28"/>
                <w:szCs w:val="28"/>
                <w:lang w:val="en-US"/>
              </w:rPr>
              <w:t xml:space="preserve"> </w:t>
            </w:r>
            <w:proofErr w:type="spellStart"/>
            <w:r w:rsidRPr="003113C7">
              <w:rPr>
                <w:bCs/>
                <w:sz w:val="28"/>
                <w:szCs w:val="28"/>
                <w:lang w:val="en-US"/>
              </w:rPr>
              <w:t>tengligini</w:t>
            </w:r>
            <w:proofErr w:type="spellEnd"/>
            <w:r w:rsidRPr="003113C7">
              <w:rPr>
                <w:bCs/>
                <w:sz w:val="28"/>
                <w:szCs w:val="28"/>
                <w:lang w:val="en-US"/>
              </w:rPr>
              <w:t xml:space="preserve"> </w:t>
            </w:r>
            <w:proofErr w:type="spellStart"/>
            <w:r w:rsidRPr="003113C7">
              <w:rPr>
                <w:bCs/>
                <w:sz w:val="28"/>
                <w:szCs w:val="28"/>
                <w:lang w:val="en-US"/>
              </w:rPr>
              <w:t>tavsiylaydigan</w:t>
            </w:r>
            <w:proofErr w:type="spellEnd"/>
            <w:r w:rsidRPr="003113C7">
              <w:rPr>
                <w:bCs/>
                <w:sz w:val="28"/>
                <w:szCs w:val="28"/>
                <w:lang w:val="en-US"/>
              </w:rPr>
              <w:t xml:space="preserve"> </w:t>
            </w:r>
            <w:proofErr w:type="spellStart"/>
            <w:r w:rsidRPr="003113C7">
              <w:rPr>
                <w:bCs/>
                <w:sz w:val="28"/>
                <w:szCs w:val="28"/>
                <w:lang w:val="en-US"/>
              </w:rPr>
              <w:t>kattalik</w:t>
            </w:r>
            <w:proofErr w:type="spellEnd"/>
            <w:r w:rsidRPr="003113C7">
              <w:rPr>
                <w:bCs/>
                <w:sz w:val="28"/>
                <w:szCs w:val="28"/>
                <w:lang w:val="en-US"/>
              </w:rPr>
              <w:t xml:space="preserve">. </w:t>
            </w:r>
            <w:r w:rsidRPr="003113C7">
              <w:rPr>
                <w:bCs/>
                <w:i/>
                <w:sz w:val="28"/>
                <w:szCs w:val="28"/>
                <w:lang w:val="en-US"/>
              </w:rPr>
              <w:t>k</w:t>
            </w:r>
            <w:r w:rsidRPr="003113C7">
              <w:rPr>
                <w:bCs/>
                <w:sz w:val="28"/>
                <w:szCs w:val="28"/>
                <w:lang w:val="en-US"/>
              </w:rPr>
              <w:t xml:space="preserve"> </w:t>
            </w:r>
            <w:proofErr w:type="spellStart"/>
            <w:proofErr w:type="gramStart"/>
            <w:r w:rsidRPr="003113C7">
              <w:rPr>
                <w:bCs/>
                <w:sz w:val="28"/>
                <w:szCs w:val="28"/>
                <w:lang w:val="en-US"/>
              </w:rPr>
              <w:t>to‘</w:t>
            </w:r>
            <w:proofErr w:type="gramEnd"/>
            <w:r w:rsidRPr="003113C7">
              <w:rPr>
                <w:bCs/>
                <w:sz w:val="28"/>
                <w:szCs w:val="28"/>
                <w:lang w:val="en-US"/>
              </w:rPr>
              <w:t>lqin</w:t>
            </w:r>
            <w:proofErr w:type="spellEnd"/>
            <w:r w:rsidRPr="003113C7">
              <w:rPr>
                <w:bCs/>
                <w:sz w:val="28"/>
                <w:szCs w:val="28"/>
                <w:lang w:val="en-US"/>
              </w:rPr>
              <w:t xml:space="preserve"> </w:t>
            </w:r>
            <w:proofErr w:type="spellStart"/>
            <w:r w:rsidRPr="003113C7">
              <w:rPr>
                <w:bCs/>
                <w:sz w:val="28"/>
                <w:szCs w:val="28"/>
                <w:lang w:val="en-US"/>
              </w:rPr>
              <w:t>soni</w:t>
            </w:r>
            <w:proofErr w:type="spellEnd"/>
            <w:r w:rsidRPr="003113C7">
              <w:rPr>
                <w:bCs/>
                <w:sz w:val="28"/>
                <w:szCs w:val="28"/>
                <w:lang w:val="en-US"/>
              </w:rPr>
              <w:t xml:space="preserve"> </w:t>
            </w:r>
            <w:r w:rsidR="00AD66E0" w:rsidRPr="003113C7">
              <w:rPr>
                <w:bCs/>
                <w:sz w:val="28"/>
                <w:szCs w:val="28"/>
                <w:lang w:val="en-US"/>
              </w:rPr>
              <w:br/>
            </w:r>
            <w:r w:rsidRPr="003113C7">
              <w:rPr>
                <w:bCs/>
                <w:sz w:val="28"/>
                <w:szCs w:val="28"/>
                <w:lang w:val="en-US"/>
              </w:rPr>
              <w:t>k = 2π/λ</w:t>
            </w:r>
            <w:r w:rsidR="000324D1" w:rsidRPr="003113C7">
              <w:rPr>
                <w:bCs/>
                <w:sz w:val="28"/>
                <w:szCs w:val="28"/>
                <w:lang w:val="en-US"/>
              </w:rPr>
              <w:t xml:space="preserve"> </w:t>
            </w:r>
            <w:proofErr w:type="spellStart"/>
            <w:r w:rsidRPr="003113C7">
              <w:rPr>
                <w:bCs/>
                <w:sz w:val="28"/>
                <w:szCs w:val="28"/>
                <w:lang w:val="en-US"/>
              </w:rPr>
              <w:t>nisbatidagi</w:t>
            </w:r>
            <w:proofErr w:type="spellEnd"/>
            <w:r w:rsidRPr="003113C7">
              <w:rPr>
                <w:bCs/>
                <w:sz w:val="28"/>
                <w:szCs w:val="28"/>
                <w:lang w:val="en-US"/>
              </w:rPr>
              <w:t xml:space="preserve"> </w:t>
            </w:r>
            <w:proofErr w:type="spellStart"/>
            <w:r w:rsidRPr="003113C7">
              <w:rPr>
                <w:bCs/>
                <w:sz w:val="28"/>
                <w:szCs w:val="28"/>
                <w:lang w:val="en-US"/>
              </w:rPr>
              <w:t>to‘lqin</w:t>
            </w:r>
            <w:proofErr w:type="spellEnd"/>
            <w:r w:rsidRPr="003113C7">
              <w:rPr>
                <w:bCs/>
                <w:sz w:val="28"/>
                <w:szCs w:val="28"/>
                <w:lang w:val="en-US"/>
              </w:rPr>
              <w:t xml:space="preserve"> </w:t>
            </w:r>
            <w:proofErr w:type="spellStart"/>
            <w:r w:rsidRPr="003113C7">
              <w:rPr>
                <w:bCs/>
                <w:sz w:val="28"/>
                <w:szCs w:val="28"/>
                <w:lang w:val="en-US"/>
              </w:rPr>
              <w:t>uzunligi</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bog‘liq</w:t>
            </w:r>
            <w:proofErr w:type="spellEnd"/>
            <w:r w:rsidRPr="003113C7">
              <w:rPr>
                <w:bCs/>
                <w:sz w:val="28"/>
                <w:szCs w:val="28"/>
                <w:lang w:val="en-US"/>
              </w:rPr>
              <w:t>.</w:t>
            </w:r>
          </w:p>
          <w:p w14:paraId="3E17F9E1" w14:textId="77777777" w:rsidR="00557A0A" w:rsidRPr="003113C7" w:rsidRDefault="00557A0A" w:rsidP="00F23303">
            <w:pPr>
              <w:widowControl w:val="0"/>
              <w:shd w:val="clear" w:color="auto" w:fill="FFFFFF"/>
              <w:autoSpaceDE w:val="0"/>
              <w:autoSpaceDN w:val="0"/>
              <w:adjustRightInd w:val="0"/>
              <w:ind w:right="10"/>
              <w:jc w:val="both"/>
              <w:rPr>
                <w:bCs/>
                <w:sz w:val="28"/>
                <w:szCs w:val="28"/>
                <w:lang w:val="en-US"/>
              </w:rPr>
            </w:pPr>
          </w:p>
          <w:p w14:paraId="38D9F425"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Фазодаги электромагнит тўлқин майдони кучлан</w:t>
            </w:r>
            <w:r w:rsidR="00AD66E0" w:rsidRPr="003113C7">
              <w:rPr>
                <w:bCs/>
                <w:sz w:val="28"/>
                <w:szCs w:val="28"/>
                <w:lang w:val="uz-Cyrl-UZ"/>
              </w:rPr>
              <w:t>-</w:t>
            </w:r>
            <w:r w:rsidRPr="003113C7">
              <w:rPr>
                <w:bCs/>
                <w:sz w:val="28"/>
                <w:szCs w:val="28"/>
                <w:lang w:val="uz-Cyrl-UZ"/>
              </w:rPr>
              <w:t>ганлигининг ўзгартириш частотасини тавсифлай</w:t>
            </w:r>
            <w:r w:rsidR="00AD66E0" w:rsidRPr="003113C7">
              <w:rPr>
                <w:bCs/>
                <w:sz w:val="28"/>
                <w:szCs w:val="28"/>
                <w:lang w:val="uz-Cyrl-UZ"/>
              </w:rPr>
              <w:t>-</w:t>
            </w:r>
            <w:r w:rsidRPr="003113C7">
              <w:rPr>
                <w:bCs/>
                <w:sz w:val="28"/>
                <w:szCs w:val="28"/>
                <w:lang w:val="uz-Cyrl-UZ"/>
              </w:rPr>
              <w:t xml:space="preserve">диган, тўлқин </w:t>
            </w:r>
            <w:r w:rsidR="00AD66E0" w:rsidRPr="003113C7">
              <w:rPr>
                <w:bCs/>
                <w:sz w:val="28"/>
                <w:szCs w:val="28"/>
                <w:lang w:val="uz-Cyrl-UZ"/>
              </w:rPr>
              <w:t xml:space="preserve">узунлигига тескари пропорционал </w:t>
            </w:r>
            <w:r w:rsidRPr="003113C7">
              <w:rPr>
                <w:bCs/>
                <w:sz w:val="28"/>
                <w:szCs w:val="28"/>
                <w:lang w:val="uz-Cyrl-UZ"/>
              </w:rPr>
              <w:t>сон.</w:t>
            </w:r>
          </w:p>
          <w:p w14:paraId="1C780D4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2 Тебраниш фазасини масофа бирлигига ўзга</w:t>
            </w:r>
            <w:r w:rsidR="00AD66E0" w:rsidRPr="003113C7">
              <w:rPr>
                <w:bCs/>
                <w:sz w:val="28"/>
                <w:szCs w:val="28"/>
                <w:lang w:val="uz-Cyrl-UZ"/>
              </w:rPr>
              <w:t>-</w:t>
            </w:r>
            <w:r w:rsidRPr="003113C7">
              <w:rPr>
                <w:bCs/>
                <w:sz w:val="28"/>
                <w:szCs w:val="28"/>
                <w:lang w:val="uz-Cyrl-UZ"/>
              </w:rPr>
              <w:t>ришини ва 2</w:t>
            </w:r>
            <w:r w:rsidRPr="003113C7">
              <w:rPr>
                <w:bCs/>
                <w:sz w:val="28"/>
                <w:szCs w:val="28"/>
              </w:rPr>
              <w:t>π</w:t>
            </w:r>
            <w:r w:rsidRPr="003113C7">
              <w:rPr>
                <w:bCs/>
                <w:sz w:val="28"/>
                <w:szCs w:val="28"/>
                <w:lang w:val="uz-Cyrl-UZ"/>
              </w:rPr>
              <w:t xml:space="preserve"> қисмига мос келадиган </w:t>
            </w:r>
            <w:r w:rsidRPr="003113C7">
              <w:rPr>
                <w:bCs/>
                <w:sz w:val="28"/>
                <w:szCs w:val="28"/>
                <w:lang w:val="en-US"/>
              </w:rPr>
              <w:t>λ</w:t>
            </w:r>
            <w:r w:rsidRPr="003113C7">
              <w:rPr>
                <w:bCs/>
                <w:sz w:val="28"/>
                <w:szCs w:val="28"/>
                <w:lang w:val="uz-Cyrl-UZ"/>
              </w:rPr>
              <w:t xml:space="preserve"> тўлқинлар узунлиги с</w:t>
            </w:r>
            <w:r w:rsidR="00AD66E0" w:rsidRPr="003113C7">
              <w:rPr>
                <w:bCs/>
                <w:sz w:val="28"/>
                <w:szCs w:val="28"/>
                <w:lang w:val="uz-Cyrl-UZ"/>
              </w:rPr>
              <w:t xml:space="preserve">онига тенглигини тавсифлайдиган </w:t>
            </w:r>
            <w:r w:rsidRPr="003113C7">
              <w:rPr>
                <w:bCs/>
                <w:sz w:val="28"/>
                <w:szCs w:val="28"/>
                <w:lang w:val="uz-Cyrl-UZ"/>
              </w:rPr>
              <w:t>кат</w:t>
            </w:r>
            <w:r w:rsidR="00AD66E0" w:rsidRPr="003113C7">
              <w:rPr>
                <w:bCs/>
                <w:sz w:val="28"/>
                <w:szCs w:val="28"/>
                <w:lang w:val="uz-Cyrl-UZ"/>
              </w:rPr>
              <w:t>-</w:t>
            </w:r>
            <w:r w:rsidRPr="003113C7">
              <w:rPr>
                <w:bCs/>
                <w:sz w:val="28"/>
                <w:szCs w:val="28"/>
                <w:lang w:val="uz-Cyrl-UZ"/>
              </w:rPr>
              <w:lastRenderedPageBreak/>
              <w:t>талик. k тўлқин сони k = 2</w:t>
            </w:r>
            <w:r w:rsidRPr="003113C7">
              <w:rPr>
                <w:bCs/>
                <w:sz w:val="28"/>
                <w:szCs w:val="28"/>
                <w:lang w:val="en-US"/>
              </w:rPr>
              <w:t>π</w:t>
            </w:r>
            <w:r w:rsidRPr="003113C7">
              <w:rPr>
                <w:bCs/>
                <w:sz w:val="28"/>
                <w:szCs w:val="28"/>
                <w:lang w:val="uz-Cyrl-UZ"/>
              </w:rPr>
              <w:t>/</w:t>
            </w:r>
            <w:r w:rsidRPr="003113C7">
              <w:rPr>
                <w:bCs/>
                <w:sz w:val="28"/>
                <w:szCs w:val="28"/>
                <w:lang w:val="en-US"/>
              </w:rPr>
              <w:t>λ</w:t>
            </w:r>
            <w:r w:rsidRPr="003113C7">
              <w:rPr>
                <w:bCs/>
                <w:sz w:val="28"/>
                <w:szCs w:val="28"/>
                <w:lang w:val="uz-Cyrl-UZ"/>
              </w:rPr>
              <w:t xml:space="preserve"> нисбатидаги тўлқин узунлиги билан боғлиқ.</w:t>
            </w:r>
          </w:p>
          <w:p w14:paraId="44A139F9" w14:textId="77777777" w:rsidR="00AD66E0" w:rsidRPr="003113C7" w:rsidRDefault="00AD66E0" w:rsidP="00F23303">
            <w:pPr>
              <w:widowControl w:val="0"/>
              <w:shd w:val="clear" w:color="auto" w:fill="FFFFFF"/>
              <w:autoSpaceDE w:val="0"/>
              <w:autoSpaceDN w:val="0"/>
              <w:adjustRightInd w:val="0"/>
              <w:ind w:right="10"/>
              <w:jc w:val="both"/>
              <w:rPr>
                <w:spacing w:val="-2"/>
                <w:sz w:val="28"/>
                <w:szCs w:val="28"/>
                <w:lang w:val="uz-Cyrl-UZ"/>
              </w:rPr>
            </w:pPr>
          </w:p>
        </w:tc>
      </w:tr>
      <w:tr w:rsidR="00531151" w:rsidRPr="00073205" w14:paraId="0B1A4E0D" w14:textId="77777777" w:rsidTr="00F23303">
        <w:trPr>
          <w:tblCellSpacing w:w="0" w:type="dxa"/>
          <w:jc w:val="center"/>
        </w:trPr>
        <w:tc>
          <w:tcPr>
            <w:tcW w:w="3711" w:type="dxa"/>
          </w:tcPr>
          <w:p w14:paraId="60EA44C0" w14:textId="77777777" w:rsidR="00531151" w:rsidRPr="003113C7" w:rsidRDefault="00531151" w:rsidP="00F23303">
            <w:pPr>
              <w:widowControl w:val="0"/>
              <w:shd w:val="clear" w:color="auto" w:fill="FFFFFF"/>
              <w:autoSpaceDE w:val="0"/>
              <w:autoSpaceDN w:val="0"/>
              <w:adjustRightInd w:val="0"/>
              <w:ind w:right="5"/>
              <w:rPr>
                <w:b/>
                <w:spacing w:val="-1"/>
                <w:sz w:val="28"/>
                <w:szCs w:val="28"/>
                <w:lang w:val="uz-Cyrl-UZ"/>
              </w:rPr>
            </w:pPr>
            <w:r w:rsidRPr="003113C7">
              <w:rPr>
                <w:b/>
                <w:spacing w:val="-1"/>
                <w:sz w:val="28"/>
                <w:szCs w:val="28"/>
                <w:lang w:val="uz-Cyrl-UZ"/>
              </w:rPr>
              <w:lastRenderedPageBreak/>
              <w:t>Волновой фронт</w:t>
            </w:r>
          </w:p>
          <w:p w14:paraId="165C711D" w14:textId="77777777" w:rsidR="00531151" w:rsidRPr="003113C7" w:rsidRDefault="00531151" w:rsidP="00F23303">
            <w:pPr>
              <w:widowControl w:val="0"/>
              <w:shd w:val="clear" w:color="auto" w:fill="FFFFFF"/>
              <w:autoSpaceDE w:val="0"/>
              <w:autoSpaceDN w:val="0"/>
              <w:adjustRightInd w:val="0"/>
              <w:ind w:right="5"/>
              <w:rPr>
                <w:spacing w:val="-1"/>
                <w:sz w:val="28"/>
                <w:szCs w:val="28"/>
                <w:lang w:val="uz-Cyrl-UZ"/>
              </w:rPr>
            </w:pPr>
            <w:r w:rsidRPr="003113C7">
              <w:rPr>
                <w:b/>
                <w:spacing w:val="-1"/>
                <w:sz w:val="28"/>
                <w:szCs w:val="28"/>
                <w:lang w:val="uz-Cyrl-UZ"/>
              </w:rPr>
              <w:t xml:space="preserve">uz - </w:t>
            </w:r>
            <w:r w:rsidRPr="003113C7">
              <w:rPr>
                <w:spacing w:val="-1"/>
                <w:sz w:val="28"/>
                <w:szCs w:val="28"/>
                <w:lang w:val="uz-Cyrl-UZ"/>
              </w:rPr>
              <w:t>to‘lqinli front</w:t>
            </w:r>
          </w:p>
          <w:p w14:paraId="736C2692" w14:textId="77777777" w:rsidR="00531151" w:rsidRPr="003113C7" w:rsidRDefault="00531151" w:rsidP="00F23303">
            <w:pPr>
              <w:widowControl w:val="0"/>
              <w:shd w:val="clear" w:color="auto" w:fill="FFFFFF"/>
              <w:autoSpaceDE w:val="0"/>
              <w:autoSpaceDN w:val="0"/>
              <w:adjustRightInd w:val="0"/>
              <w:ind w:right="5"/>
              <w:rPr>
                <w:spacing w:val="-1"/>
                <w:sz w:val="28"/>
                <w:szCs w:val="28"/>
                <w:lang w:val="uz-Cyrl-UZ"/>
              </w:rPr>
            </w:pPr>
            <w:r w:rsidRPr="003113C7">
              <w:rPr>
                <w:spacing w:val="-1"/>
                <w:sz w:val="28"/>
                <w:szCs w:val="28"/>
                <w:lang w:val="uz-Cyrl-UZ"/>
              </w:rPr>
              <w:t xml:space="preserve">       тўлқинли фронт</w:t>
            </w:r>
          </w:p>
          <w:p w14:paraId="1710A25B"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spacing w:val="-1"/>
                <w:sz w:val="28"/>
                <w:szCs w:val="28"/>
                <w:lang w:val="en-US"/>
              </w:rPr>
              <w:t>en</w:t>
            </w:r>
            <w:proofErr w:type="spellEnd"/>
            <w:r w:rsidRPr="003113C7">
              <w:rPr>
                <w:spacing w:val="-1"/>
                <w:sz w:val="28"/>
                <w:szCs w:val="28"/>
                <w:lang w:val="en-US"/>
              </w:rPr>
              <w:t xml:space="preserve"> - </w:t>
            </w:r>
            <w:r w:rsidR="00AD66E0" w:rsidRPr="003113C7">
              <w:rPr>
                <w:sz w:val="28"/>
                <w:szCs w:val="28"/>
                <w:lang w:val="en-US"/>
              </w:rPr>
              <w:t xml:space="preserve">wave front, wave surface, </w:t>
            </w:r>
            <w:r w:rsidRPr="003113C7">
              <w:rPr>
                <w:sz w:val="28"/>
                <w:szCs w:val="28"/>
                <w:lang w:val="en-US"/>
              </w:rPr>
              <w:t>wavefront</w:t>
            </w:r>
          </w:p>
        </w:tc>
        <w:tc>
          <w:tcPr>
            <w:tcW w:w="6260" w:type="dxa"/>
          </w:tcPr>
          <w:p w14:paraId="74314583" w14:textId="77777777" w:rsidR="00531151" w:rsidRPr="003113C7" w:rsidRDefault="00531151" w:rsidP="00F23303">
            <w:pPr>
              <w:widowControl w:val="0"/>
              <w:shd w:val="clear" w:color="auto" w:fill="FFFFFF"/>
              <w:autoSpaceDE w:val="0"/>
              <w:autoSpaceDN w:val="0"/>
              <w:adjustRightInd w:val="0"/>
              <w:ind w:right="10"/>
              <w:jc w:val="both"/>
              <w:rPr>
                <w:sz w:val="28"/>
                <w:szCs w:val="28"/>
              </w:rPr>
            </w:pPr>
            <w:r w:rsidRPr="003113C7">
              <w:rPr>
                <w:spacing w:val="-1"/>
                <w:sz w:val="28"/>
                <w:szCs w:val="28"/>
              </w:rPr>
              <w:t xml:space="preserve">Поверхность, на всех точках которой волна имеет в </w:t>
            </w:r>
            <w:r w:rsidRPr="003113C7">
              <w:rPr>
                <w:sz w:val="28"/>
                <w:szCs w:val="28"/>
              </w:rPr>
              <w:t>данный момент времени одинаковую фазу.</w:t>
            </w:r>
          </w:p>
          <w:p w14:paraId="2144A53B" w14:textId="77777777" w:rsidR="00531151" w:rsidRPr="003113C7" w:rsidRDefault="00531151" w:rsidP="00F23303">
            <w:pPr>
              <w:widowControl w:val="0"/>
              <w:shd w:val="clear" w:color="auto" w:fill="FFFFFF"/>
              <w:autoSpaceDE w:val="0"/>
              <w:autoSpaceDN w:val="0"/>
              <w:adjustRightInd w:val="0"/>
              <w:ind w:right="10"/>
              <w:jc w:val="both"/>
              <w:rPr>
                <w:sz w:val="28"/>
                <w:szCs w:val="28"/>
              </w:rPr>
            </w:pPr>
          </w:p>
          <w:p w14:paraId="61839EF9" w14:textId="77777777" w:rsidR="00531151" w:rsidRPr="003113C7" w:rsidRDefault="00531151" w:rsidP="00F23303">
            <w:pPr>
              <w:widowControl w:val="0"/>
              <w:shd w:val="clear" w:color="auto" w:fill="FFFFFF"/>
              <w:autoSpaceDE w:val="0"/>
              <w:autoSpaceDN w:val="0"/>
              <w:adjustRightInd w:val="0"/>
              <w:ind w:right="10"/>
              <w:jc w:val="both"/>
              <w:rPr>
                <w:sz w:val="28"/>
                <w:szCs w:val="28"/>
                <w:lang w:val="en-US"/>
              </w:rPr>
            </w:pPr>
            <w:r w:rsidRPr="003113C7">
              <w:rPr>
                <w:sz w:val="28"/>
                <w:szCs w:val="28"/>
                <w:lang w:val="en-US"/>
              </w:rPr>
              <w:t xml:space="preserve">Sirt,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barcha</w:t>
            </w:r>
            <w:proofErr w:type="spellEnd"/>
            <w:r w:rsidRPr="003113C7">
              <w:rPr>
                <w:sz w:val="28"/>
                <w:szCs w:val="28"/>
                <w:lang w:val="en-US"/>
              </w:rPr>
              <w:t xml:space="preserve"> </w:t>
            </w:r>
            <w:proofErr w:type="spellStart"/>
            <w:r w:rsidRPr="003113C7">
              <w:rPr>
                <w:sz w:val="28"/>
                <w:szCs w:val="28"/>
                <w:lang w:val="en-US"/>
              </w:rPr>
              <w:t>nuqtalarida</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vaqtning</w:t>
            </w:r>
            <w:proofErr w:type="spellEnd"/>
            <w:r w:rsidRPr="003113C7">
              <w:rPr>
                <w:sz w:val="28"/>
                <w:szCs w:val="28"/>
                <w:lang w:val="en-US"/>
              </w:rPr>
              <w:t xml:space="preserve"> </w:t>
            </w:r>
            <w:proofErr w:type="spellStart"/>
            <w:r w:rsidRPr="003113C7">
              <w:rPr>
                <w:sz w:val="28"/>
                <w:szCs w:val="28"/>
                <w:lang w:val="en-US"/>
              </w:rPr>
              <w:t>shu</w:t>
            </w:r>
            <w:proofErr w:type="spellEnd"/>
            <w:r w:rsidRPr="003113C7">
              <w:rPr>
                <w:sz w:val="28"/>
                <w:szCs w:val="28"/>
                <w:lang w:val="en-US"/>
              </w:rPr>
              <w:t xml:space="preserve"> </w:t>
            </w:r>
            <w:proofErr w:type="spellStart"/>
            <w:r w:rsidRPr="003113C7">
              <w:rPr>
                <w:sz w:val="28"/>
                <w:szCs w:val="28"/>
                <w:lang w:val="en-US"/>
              </w:rPr>
              <w:t>onida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fazaga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bo‘ladi</w:t>
            </w:r>
            <w:proofErr w:type="spellEnd"/>
            <w:r w:rsidRPr="003113C7">
              <w:rPr>
                <w:sz w:val="28"/>
                <w:szCs w:val="28"/>
                <w:lang w:val="en-US"/>
              </w:rPr>
              <w:t>.</w:t>
            </w:r>
          </w:p>
          <w:p w14:paraId="1176AECC"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p>
          <w:p w14:paraId="111C70A6"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lang w:val="uz-Cyrl-UZ"/>
              </w:rPr>
            </w:pPr>
            <w:r w:rsidRPr="003113C7">
              <w:rPr>
                <w:sz w:val="28"/>
                <w:szCs w:val="28"/>
                <w:lang w:val="uz-Cyrl-UZ"/>
              </w:rPr>
              <w:t>Сирт, унинг барча нуқталарида тўлқин вақтнинг шу онида бир хил фазага эга бўлади.</w:t>
            </w:r>
          </w:p>
        </w:tc>
      </w:tr>
      <w:tr w:rsidR="00531151" w:rsidRPr="00073205" w14:paraId="619F0597" w14:textId="77777777" w:rsidTr="00F23303">
        <w:trPr>
          <w:tblCellSpacing w:w="0" w:type="dxa"/>
          <w:jc w:val="center"/>
        </w:trPr>
        <w:tc>
          <w:tcPr>
            <w:tcW w:w="3711" w:type="dxa"/>
          </w:tcPr>
          <w:p w14:paraId="0B30EF9D" w14:textId="77777777" w:rsidR="00531151" w:rsidRPr="003113C7" w:rsidRDefault="00531151" w:rsidP="00F23303">
            <w:pPr>
              <w:widowControl w:val="0"/>
              <w:shd w:val="clear" w:color="auto" w:fill="FFFFFF"/>
              <w:autoSpaceDE w:val="0"/>
              <w:autoSpaceDN w:val="0"/>
              <w:adjustRightInd w:val="0"/>
              <w:ind w:right="5"/>
              <w:rPr>
                <w:b/>
                <w:bCs/>
                <w:spacing w:val="-10"/>
                <w:sz w:val="28"/>
                <w:szCs w:val="28"/>
                <w:lang w:val="uz-Cyrl-UZ"/>
              </w:rPr>
            </w:pPr>
            <w:r w:rsidRPr="003113C7">
              <w:rPr>
                <w:b/>
                <w:bCs/>
                <w:spacing w:val="-10"/>
                <w:sz w:val="28"/>
                <w:szCs w:val="28"/>
                <w:lang w:val="uz-Cyrl-UZ"/>
              </w:rPr>
              <w:t>Волномер</w:t>
            </w:r>
          </w:p>
          <w:p w14:paraId="6F6517EC" w14:textId="77777777" w:rsidR="00531151" w:rsidRPr="003113C7" w:rsidRDefault="00531151" w:rsidP="00F23303">
            <w:pPr>
              <w:rPr>
                <w:sz w:val="28"/>
                <w:szCs w:val="28"/>
                <w:lang w:val="uz-Cyrl-UZ"/>
              </w:rPr>
            </w:pPr>
            <w:r w:rsidRPr="003113C7">
              <w:rPr>
                <w:b/>
                <w:bCs/>
                <w:color w:val="000000"/>
                <w:sz w:val="28"/>
                <w:szCs w:val="28"/>
                <w:lang w:val="uz-Cyrl-UZ"/>
              </w:rPr>
              <w:t>uz</w:t>
            </w:r>
            <w:r w:rsidRPr="003113C7">
              <w:rPr>
                <w:color w:val="000000"/>
                <w:sz w:val="28"/>
                <w:szCs w:val="28"/>
                <w:lang w:val="uz-Cyrl-UZ"/>
              </w:rPr>
              <w:t xml:space="preserve"> - </w:t>
            </w:r>
            <w:r w:rsidRPr="003113C7">
              <w:rPr>
                <w:sz w:val="28"/>
                <w:szCs w:val="28"/>
                <w:lang w:val="uz-Cyrl-UZ"/>
              </w:rPr>
              <w:t>to‘lqino‘lchagich</w:t>
            </w:r>
          </w:p>
          <w:p w14:paraId="1453BA4A" w14:textId="77777777" w:rsidR="00531151" w:rsidRPr="003113C7" w:rsidRDefault="00531151" w:rsidP="00F23303">
            <w:pPr>
              <w:rPr>
                <w:b/>
                <w:bCs/>
                <w:sz w:val="28"/>
                <w:szCs w:val="28"/>
                <w:lang w:val="uz-Cyrl-UZ"/>
              </w:rPr>
            </w:pPr>
            <w:r w:rsidRPr="003113C7">
              <w:rPr>
                <w:b/>
                <w:bCs/>
                <w:sz w:val="28"/>
                <w:szCs w:val="28"/>
                <w:lang w:val="uz-Cyrl-UZ"/>
              </w:rPr>
              <w:t xml:space="preserve">       </w:t>
            </w:r>
            <w:r w:rsidRPr="003113C7">
              <w:rPr>
                <w:bCs/>
                <w:sz w:val="28"/>
                <w:szCs w:val="28"/>
                <w:lang w:val="uz-Cyrl-UZ"/>
              </w:rPr>
              <w:t>тўлқинўлчагич</w:t>
            </w:r>
          </w:p>
          <w:p w14:paraId="6B1E5E9B"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wave meter,</w:t>
            </w:r>
            <w:r w:rsidRPr="003113C7">
              <w:rPr>
                <w:lang w:val="en-US"/>
              </w:rPr>
              <w:t xml:space="preserve"> </w:t>
            </w:r>
            <w:r w:rsidRPr="003113C7">
              <w:rPr>
                <w:sz w:val="28"/>
                <w:szCs w:val="28"/>
                <w:lang w:val="en-US"/>
              </w:rPr>
              <w:t>wavemeter,</w:t>
            </w:r>
            <w:r w:rsidRPr="003113C7">
              <w:rPr>
                <w:lang w:val="en-US"/>
              </w:rPr>
              <w:t xml:space="preserve"> </w:t>
            </w:r>
            <w:r w:rsidRPr="003113C7">
              <w:rPr>
                <w:sz w:val="28"/>
                <w:szCs w:val="28"/>
                <w:lang w:val="en-US"/>
              </w:rPr>
              <w:t>frequency meter</w:t>
            </w:r>
          </w:p>
        </w:tc>
        <w:tc>
          <w:tcPr>
            <w:tcW w:w="6260" w:type="dxa"/>
            <w:vAlign w:val="center"/>
          </w:tcPr>
          <w:p w14:paraId="07204338" w14:textId="77777777" w:rsidR="00531151" w:rsidRPr="003113C7" w:rsidRDefault="00531151" w:rsidP="00F23303">
            <w:pPr>
              <w:jc w:val="both"/>
              <w:rPr>
                <w:bCs/>
                <w:spacing w:val="-9"/>
                <w:sz w:val="28"/>
                <w:szCs w:val="28"/>
                <w:lang w:val="uz-Cyrl-UZ"/>
              </w:rPr>
            </w:pPr>
            <w:r w:rsidRPr="003113C7">
              <w:rPr>
                <w:bCs/>
                <w:spacing w:val="-10"/>
                <w:sz w:val="28"/>
                <w:szCs w:val="28"/>
              </w:rPr>
              <w:t xml:space="preserve">Прибор для измерения длины волны или частоты </w:t>
            </w:r>
            <w:r w:rsidRPr="003113C7">
              <w:rPr>
                <w:bCs/>
                <w:spacing w:val="-9"/>
                <w:sz w:val="28"/>
                <w:szCs w:val="28"/>
              </w:rPr>
              <w:t>электро</w:t>
            </w:r>
            <w:r w:rsidR="00AD66E0" w:rsidRPr="003113C7">
              <w:rPr>
                <w:bCs/>
                <w:spacing w:val="-9"/>
                <w:sz w:val="28"/>
                <w:szCs w:val="28"/>
              </w:rPr>
              <w:t xml:space="preserve">магнитных колебаний в диапазоне </w:t>
            </w:r>
            <w:proofErr w:type="spellStart"/>
            <w:proofErr w:type="gramStart"/>
            <w:r w:rsidRPr="003113C7">
              <w:rPr>
                <w:bCs/>
                <w:spacing w:val="-9"/>
                <w:sz w:val="28"/>
                <w:szCs w:val="28"/>
              </w:rPr>
              <w:t>радиочас</w:t>
            </w:r>
            <w:proofErr w:type="spellEnd"/>
            <w:r w:rsidR="00AD66E0" w:rsidRPr="003113C7">
              <w:rPr>
                <w:bCs/>
                <w:spacing w:val="-9"/>
                <w:sz w:val="28"/>
                <w:szCs w:val="28"/>
              </w:rPr>
              <w:t>-</w:t>
            </w:r>
            <w:r w:rsidRPr="003113C7">
              <w:rPr>
                <w:bCs/>
                <w:spacing w:val="-9"/>
                <w:sz w:val="28"/>
                <w:szCs w:val="28"/>
              </w:rPr>
              <w:t>тот</w:t>
            </w:r>
            <w:proofErr w:type="gramEnd"/>
            <w:r w:rsidRPr="003113C7">
              <w:rPr>
                <w:bCs/>
                <w:spacing w:val="-9"/>
                <w:sz w:val="28"/>
                <w:szCs w:val="28"/>
              </w:rPr>
              <w:t>.</w:t>
            </w:r>
          </w:p>
          <w:p w14:paraId="7BBF65D3" w14:textId="77777777" w:rsidR="00531151" w:rsidRPr="003113C7" w:rsidRDefault="00531151" w:rsidP="00F23303">
            <w:pPr>
              <w:jc w:val="both"/>
              <w:rPr>
                <w:bCs/>
                <w:spacing w:val="-9"/>
                <w:sz w:val="28"/>
                <w:szCs w:val="28"/>
                <w:lang w:val="uz-Cyrl-UZ"/>
              </w:rPr>
            </w:pPr>
          </w:p>
          <w:p w14:paraId="78B24F7A" w14:textId="77777777" w:rsidR="00531151" w:rsidRPr="003113C7" w:rsidRDefault="00531151" w:rsidP="00F23303">
            <w:pPr>
              <w:jc w:val="both"/>
              <w:rPr>
                <w:sz w:val="28"/>
                <w:szCs w:val="28"/>
                <w:lang w:val="en-US"/>
              </w:rPr>
            </w:pPr>
            <w:proofErr w:type="spellStart"/>
            <w:r w:rsidRPr="003113C7">
              <w:rPr>
                <w:sz w:val="28"/>
                <w:szCs w:val="28"/>
                <w:lang w:val="en-US"/>
              </w:rPr>
              <w:t>Radiochastotalar</w:t>
            </w:r>
            <w:proofErr w:type="spellEnd"/>
            <w:r w:rsidRPr="003113C7">
              <w:rPr>
                <w:sz w:val="28"/>
                <w:szCs w:val="28"/>
                <w:lang w:val="en-US"/>
              </w:rPr>
              <w:t xml:space="preserve"> </w:t>
            </w:r>
            <w:proofErr w:type="spellStart"/>
            <w:r w:rsidRPr="003113C7">
              <w:rPr>
                <w:sz w:val="28"/>
                <w:szCs w:val="28"/>
                <w:lang w:val="en-US"/>
              </w:rPr>
              <w:t>diapazonida</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uzunligini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tebranishlar</w:t>
            </w:r>
            <w:proofErr w:type="spellEnd"/>
            <w:r w:rsidRPr="003113C7">
              <w:rPr>
                <w:sz w:val="28"/>
                <w:szCs w:val="28"/>
                <w:lang w:val="en-US"/>
              </w:rPr>
              <w:t xml:space="preserve"> </w:t>
            </w:r>
            <w:proofErr w:type="spellStart"/>
            <w:r w:rsidRPr="003113C7">
              <w:rPr>
                <w:sz w:val="28"/>
                <w:szCs w:val="28"/>
                <w:lang w:val="en-US"/>
              </w:rPr>
              <w:t>chastotasini</w:t>
            </w:r>
            <w:proofErr w:type="spellEnd"/>
            <w:r w:rsidRPr="003113C7">
              <w:rPr>
                <w:sz w:val="28"/>
                <w:szCs w:val="28"/>
                <w:lang w:val="en-US"/>
              </w:rPr>
              <w:t xml:space="preserve"> </w:t>
            </w:r>
            <w:proofErr w:type="spellStart"/>
            <w:r w:rsidRPr="003113C7">
              <w:rPr>
                <w:sz w:val="28"/>
                <w:szCs w:val="28"/>
                <w:lang w:val="en-US"/>
              </w:rPr>
              <w:t>o‘lchaydigan</w:t>
            </w:r>
            <w:proofErr w:type="spellEnd"/>
            <w:r w:rsidRPr="003113C7">
              <w:rPr>
                <w:sz w:val="28"/>
                <w:szCs w:val="28"/>
                <w:lang w:val="en-US"/>
              </w:rPr>
              <w:t xml:space="preserve"> </w:t>
            </w:r>
            <w:proofErr w:type="spellStart"/>
            <w:r w:rsidRPr="003113C7">
              <w:rPr>
                <w:sz w:val="28"/>
                <w:szCs w:val="28"/>
                <w:lang w:val="en-US"/>
              </w:rPr>
              <w:t>asbob</w:t>
            </w:r>
            <w:proofErr w:type="spellEnd"/>
            <w:r w:rsidRPr="003113C7">
              <w:rPr>
                <w:sz w:val="28"/>
                <w:szCs w:val="28"/>
                <w:lang w:val="en-US"/>
              </w:rPr>
              <w:t>.</w:t>
            </w:r>
          </w:p>
          <w:p w14:paraId="6B9FF706" w14:textId="77777777" w:rsidR="00531151" w:rsidRPr="003113C7" w:rsidRDefault="00531151" w:rsidP="00F23303">
            <w:pPr>
              <w:jc w:val="both"/>
              <w:rPr>
                <w:lang w:val="en-US"/>
              </w:rPr>
            </w:pPr>
          </w:p>
          <w:p w14:paraId="72D49D2F" w14:textId="77777777" w:rsidR="00531151" w:rsidRPr="003113C7" w:rsidRDefault="00531151" w:rsidP="00F23303">
            <w:pPr>
              <w:jc w:val="both"/>
              <w:rPr>
                <w:bCs/>
                <w:spacing w:val="-7"/>
                <w:sz w:val="28"/>
                <w:szCs w:val="28"/>
                <w:lang w:val="uz-Cyrl-UZ"/>
              </w:rPr>
            </w:pPr>
            <w:r w:rsidRPr="003113C7">
              <w:rPr>
                <w:sz w:val="28"/>
                <w:szCs w:val="28"/>
                <w:lang w:val="uz-Cyrl-UZ"/>
              </w:rPr>
              <w:t>Радиочастоталар диапазонида т</w:t>
            </w:r>
            <w:proofErr w:type="spellStart"/>
            <w:r w:rsidRPr="003113C7">
              <w:rPr>
                <w:sz w:val="28"/>
                <w:szCs w:val="28"/>
              </w:rPr>
              <w:t>ўлқин</w:t>
            </w:r>
            <w:proofErr w:type="spellEnd"/>
            <w:r w:rsidRPr="003113C7">
              <w:rPr>
                <w:sz w:val="28"/>
                <w:szCs w:val="28"/>
                <w:lang w:val="en-US"/>
              </w:rPr>
              <w:t xml:space="preserve"> </w:t>
            </w:r>
            <w:proofErr w:type="spellStart"/>
            <w:r w:rsidRPr="003113C7">
              <w:rPr>
                <w:sz w:val="28"/>
                <w:szCs w:val="28"/>
              </w:rPr>
              <w:t>узунлигини</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тебранишлар</w:t>
            </w:r>
            <w:proofErr w:type="spellEnd"/>
            <w:r w:rsidRPr="003113C7">
              <w:rPr>
                <w:sz w:val="28"/>
                <w:szCs w:val="28"/>
                <w:lang w:val="en-US"/>
              </w:rPr>
              <w:t xml:space="preserve"> </w:t>
            </w:r>
            <w:proofErr w:type="spellStart"/>
            <w:r w:rsidRPr="003113C7">
              <w:rPr>
                <w:sz w:val="28"/>
                <w:szCs w:val="28"/>
              </w:rPr>
              <w:t>частотасини</w:t>
            </w:r>
            <w:proofErr w:type="spellEnd"/>
            <w:r w:rsidRPr="003113C7">
              <w:rPr>
                <w:sz w:val="28"/>
                <w:szCs w:val="28"/>
                <w:lang w:val="en-US"/>
              </w:rPr>
              <w:t xml:space="preserve"> </w:t>
            </w:r>
            <w:proofErr w:type="spellStart"/>
            <w:r w:rsidRPr="003113C7">
              <w:rPr>
                <w:sz w:val="28"/>
                <w:szCs w:val="28"/>
              </w:rPr>
              <w:t>ўлчайдиган</w:t>
            </w:r>
            <w:proofErr w:type="spellEnd"/>
            <w:r w:rsidRPr="003113C7">
              <w:rPr>
                <w:sz w:val="28"/>
                <w:szCs w:val="28"/>
                <w:lang w:val="en-US"/>
              </w:rPr>
              <w:t xml:space="preserve"> </w:t>
            </w:r>
            <w:proofErr w:type="spellStart"/>
            <w:r w:rsidRPr="003113C7">
              <w:rPr>
                <w:sz w:val="28"/>
                <w:szCs w:val="28"/>
              </w:rPr>
              <w:t>асбоб</w:t>
            </w:r>
            <w:proofErr w:type="spellEnd"/>
            <w:r w:rsidRPr="003113C7">
              <w:rPr>
                <w:sz w:val="28"/>
                <w:szCs w:val="28"/>
                <w:lang w:val="en-US"/>
              </w:rPr>
              <w:t>.</w:t>
            </w:r>
          </w:p>
        </w:tc>
      </w:tr>
      <w:tr w:rsidR="00531151" w:rsidRPr="00073205" w14:paraId="34598728" w14:textId="77777777" w:rsidTr="00F23303">
        <w:trPr>
          <w:tblCellSpacing w:w="0" w:type="dxa"/>
          <w:jc w:val="center"/>
        </w:trPr>
        <w:tc>
          <w:tcPr>
            <w:tcW w:w="3711" w:type="dxa"/>
          </w:tcPr>
          <w:p w14:paraId="2CA652E4"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Волокно</w:t>
            </w:r>
          </w:p>
          <w:p w14:paraId="03C6B0ED" w14:textId="77777777" w:rsidR="00531151" w:rsidRPr="003113C7" w:rsidRDefault="00531151" w:rsidP="00F23303">
            <w:pPr>
              <w:shd w:val="clear" w:color="auto" w:fill="FFFFFF"/>
              <w:rPr>
                <w:bCs/>
                <w:sz w:val="28"/>
                <w:szCs w:val="28"/>
                <w:lang w:val="en-US"/>
              </w:rPr>
            </w:pPr>
            <w:r w:rsidRPr="003113C7">
              <w:rPr>
                <w:b/>
                <w:bCs/>
                <w:sz w:val="28"/>
                <w:szCs w:val="28"/>
                <w:lang w:val="uz-Cyrl-UZ"/>
              </w:rPr>
              <w:t xml:space="preserve">uz - </w:t>
            </w:r>
            <w:r w:rsidRPr="003113C7">
              <w:rPr>
                <w:bCs/>
                <w:sz w:val="28"/>
                <w:szCs w:val="28"/>
                <w:lang w:val="en-US"/>
              </w:rPr>
              <w:t>tola</w:t>
            </w:r>
          </w:p>
          <w:p w14:paraId="787E1B22"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 </w:t>
            </w:r>
            <w:r w:rsidRPr="003113C7">
              <w:rPr>
                <w:bCs/>
                <w:sz w:val="28"/>
                <w:szCs w:val="28"/>
                <w:lang w:val="uz-Cyrl-UZ"/>
              </w:rPr>
              <w:t xml:space="preserve">      тола</w:t>
            </w:r>
          </w:p>
          <w:p w14:paraId="18E3D98C" w14:textId="77777777" w:rsidR="00531151" w:rsidRPr="003113C7" w:rsidRDefault="00531151" w:rsidP="00F23303">
            <w:pPr>
              <w:shd w:val="clear" w:color="auto" w:fill="FFFFFF"/>
              <w:rPr>
                <w:b/>
                <w:bCs/>
                <w:spacing w:val="-7"/>
                <w:sz w:val="28"/>
                <w:szCs w:val="28"/>
                <w:lang w:val="uz-Cyrl-UZ"/>
              </w:rPr>
            </w:pPr>
            <w:r w:rsidRPr="003113C7">
              <w:rPr>
                <w:b/>
                <w:bCs/>
                <w:iCs/>
                <w:sz w:val="28"/>
                <w:szCs w:val="28"/>
                <w:lang w:val="uz-Cyrl-UZ"/>
              </w:rPr>
              <w:t xml:space="preserve">en - </w:t>
            </w:r>
            <w:r w:rsidRPr="003113C7">
              <w:rPr>
                <w:bCs/>
                <w:iCs/>
                <w:sz w:val="28"/>
                <w:szCs w:val="28"/>
                <w:lang w:val="uz-Cyrl-UZ"/>
              </w:rPr>
              <w:t>fiber</w:t>
            </w:r>
          </w:p>
        </w:tc>
        <w:tc>
          <w:tcPr>
            <w:tcW w:w="6260" w:type="dxa"/>
          </w:tcPr>
          <w:p w14:paraId="781D7C70" w14:textId="77777777" w:rsidR="00531151" w:rsidRPr="003113C7" w:rsidRDefault="00531151" w:rsidP="00F23303">
            <w:pPr>
              <w:jc w:val="both"/>
              <w:rPr>
                <w:sz w:val="28"/>
                <w:szCs w:val="28"/>
              </w:rPr>
            </w:pPr>
            <w:r w:rsidRPr="003113C7">
              <w:rPr>
                <w:sz w:val="28"/>
                <w:szCs w:val="28"/>
              </w:rPr>
              <w:t>1 Тонка</w:t>
            </w:r>
            <w:r w:rsidR="009F2647" w:rsidRPr="003113C7">
              <w:rPr>
                <w:sz w:val="28"/>
                <w:szCs w:val="28"/>
              </w:rPr>
              <w:t>я стеклянная нить.</w:t>
            </w:r>
          </w:p>
          <w:p w14:paraId="1E3BD7D0" w14:textId="77777777" w:rsidR="00531151" w:rsidRPr="003113C7" w:rsidRDefault="00531151" w:rsidP="00F23303">
            <w:pPr>
              <w:jc w:val="both"/>
              <w:rPr>
                <w:sz w:val="28"/>
                <w:szCs w:val="28"/>
              </w:rPr>
            </w:pPr>
            <w:r w:rsidRPr="003113C7">
              <w:rPr>
                <w:sz w:val="28"/>
                <w:szCs w:val="28"/>
              </w:rPr>
              <w:t xml:space="preserve">2 </w:t>
            </w:r>
            <w:proofErr w:type="gramStart"/>
            <w:r w:rsidRPr="003113C7">
              <w:rPr>
                <w:sz w:val="28"/>
                <w:szCs w:val="28"/>
              </w:rPr>
              <w:t>Оптический волновод</w:t>
            </w:r>
            <w:proofErr w:type="gramEnd"/>
            <w:r w:rsidRPr="003113C7">
              <w:rPr>
                <w:sz w:val="28"/>
                <w:szCs w:val="28"/>
              </w:rPr>
              <w:t xml:space="preserve"> состоящий из ядра и демпфера, способный передавать информацию в виде света.</w:t>
            </w:r>
          </w:p>
          <w:p w14:paraId="78D31B9A" w14:textId="77777777" w:rsidR="00531151" w:rsidRPr="003113C7" w:rsidRDefault="00531151" w:rsidP="00F23303">
            <w:pPr>
              <w:jc w:val="both"/>
              <w:rPr>
                <w:sz w:val="28"/>
                <w:szCs w:val="28"/>
              </w:rPr>
            </w:pPr>
          </w:p>
          <w:p w14:paraId="55D6E95E" w14:textId="77777777" w:rsidR="00531151" w:rsidRPr="003113C7" w:rsidRDefault="00531151" w:rsidP="00F23303">
            <w:pPr>
              <w:jc w:val="both"/>
              <w:rPr>
                <w:sz w:val="28"/>
                <w:szCs w:val="28"/>
                <w:lang w:val="en-US"/>
              </w:rPr>
            </w:pPr>
            <w:r w:rsidRPr="003113C7">
              <w:rPr>
                <w:sz w:val="28"/>
                <w:szCs w:val="28"/>
                <w:lang w:val="en-US"/>
              </w:rPr>
              <w:t xml:space="preserve">1 </w:t>
            </w:r>
            <w:proofErr w:type="spellStart"/>
            <w:r w:rsidRPr="003113C7">
              <w:rPr>
                <w:sz w:val="28"/>
                <w:szCs w:val="28"/>
                <w:lang w:val="en-US"/>
              </w:rPr>
              <w:t>Ingichka</w:t>
            </w:r>
            <w:proofErr w:type="spellEnd"/>
            <w:r w:rsidRPr="003113C7">
              <w:rPr>
                <w:sz w:val="28"/>
                <w:szCs w:val="28"/>
                <w:lang w:val="en-US"/>
              </w:rPr>
              <w:t xml:space="preserve"> shisha </w:t>
            </w:r>
            <w:proofErr w:type="spellStart"/>
            <w:r w:rsidRPr="003113C7">
              <w:rPr>
                <w:sz w:val="28"/>
                <w:szCs w:val="28"/>
                <w:lang w:val="en-US"/>
              </w:rPr>
              <w:t>ip</w:t>
            </w:r>
            <w:proofErr w:type="spellEnd"/>
            <w:r w:rsidRPr="003113C7">
              <w:rPr>
                <w:sz w:val="28"/>
                <w:szCs w:val="28"/>
                <w:lang w:val="en-US"/>
              </w:rPr>
              <w:t>.</w:t>
            </w:r>
          </w:p>
          <w:p w14:paraId="30C38FE5" w14:textId="77777777" w:rsidR="00531151" w:rsidRPr="003113C7" w:rsidRDefault="00531151" w:rsidP="00F23303">
            <w:pPr>
              <w:jc w:val="both"/>
              <w:rPr>
                <w:sz w:val="28"/>
                <w:szCs w:val="28"/>
                <w:lang w:val="en-US"/>
              </w:rPr>
            </w:pPr>
            <w:r w:rsidRPr="003113C7">
              <w:rPr>
                <w:sz w:val="28"/>
                <w:szCs w:val="28"/>
                <w:lang w:val="en-US"/>
              </w:rPr>
              <w:t xml:space="preserve">2 </w:t>
            </w:r>
            <w:proofErr w:type="spellStart"/>
            <w:r w:rsidRPr="003113C7">
              <w:rPr>
                <w:sz w:val="28"/>
                <w:szCs w:val="28"/>
                <w:lang w:val="en-US"/>
              </w:rPr>
              <w:t>Yadro</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dempferdan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w:t>
            </w:r>
            <w:proofErr w:type="spellStart"/>
            <w:r w:rsidRPr="003113C7">
              <w:rPr>
                <w:sz w:val="28"/>
                <w:szCs w:val="28"/>
                <w:lang w:val="en-US"/>
              </w:rPr>
              <w:t>axborotni</w:t>
            </w:r>
            <w:proofErr w:type="spellEnd"/>
            <w:r w:rsidRPr="003113C7">
              <w:rPr>
                <w:sz w:val="28"/>
                <w:szCs w:val="28"/>
                <w:lang w:val="en-US"/>
              </w:rPr>
              <w:t xml:space="preserve"> </w:t>
            </w:r>
            <w:proofErr w:type="spellStart"/>
            <w:proofErr w:type="gramStart"/>
            <w:r w:rsidRPr="003113C7">
              <w:rPr>
                <w:sz w:val="28"/>
                <w:szCs w:val="28"/>
                <w:lang w:val="en-US"/>
              </w:rPr>
              <w:t>yorug‘</w:t>
            </w:r>
            <w:proofErr w:type="gramEnd"/>
            <w:r w:rsidRPr="003113C7">
              <w:rPr>
                <w:sz w:val="28"/>
                <w:szCs w:val="28"/>
                <w:lang w:val="en-US"/>
              </w:rPr>
              <w:t>lik</w:t>
            </w:r>
            <w:proofErr w:type="spellEnd"/>
            <w:r w:rsidRPr="003113C7">
              <w:rPr>
                <w:sz w:val="28"/>
                <w:szCs w:val="28"/>
                <w:lang w:val="en-US"/>
              </w:rPr>
              <w:t xml:space="preserve"> </w:t>
            </w:r>
            <w:proofErr w:type="spellStart"/>
            <w:r w:rsidRPr="003113C7">
              <w:rPr>
                <w:sz w:val="28"/>
                <w:szCs w:val="28"/>
                <w:lang w:val="en-US"/>
              </w:rPr>
              <w:t>ko‘rinishida</w:t>
            </w:r>
            <w:proofErr w:type="spellEnd"/>
            <w:r w:rsidRPr="003113C7">
              <w:rPr>
                <w:sz w:val="28"/>
                <w:szCs w:val="28"/>
                <w:lang w:val="en-US"/>
              </w:rPr>
              <w:t xml:space="preserve"> </w:t>
            </w:r>
            <w:proofErr w:type="spellStart"/>
            <w:r w:rsidRPr="003113C7">
              <w:rPr>
                <w:sz w:val="28"/>
                <w:szCs w:val="28"/>
                <w:lang w:val="en-US"/>
              </w:rPr>
              <w:t>uzata</w:t>
            </w:r>
            <w:proofErr w:type="spellEnd"/>
            <w:r w:rsidRPr="003113C7">
              <w:rPr>
                <w:sz w:val="28"/>
                <w:szCs w:val="28"/>
                <w:lang w:val="en-US"/>
              </w:rPr>
              <w:t xml:space="preserve"> </w:t>
            </w:r>
            <w:proofErr w:type="spellStart"/>
            <w:r w:rsidRPr="003113C7">
              <w:rPr>
                <w:sz w:val="28"/>
                <w:szCs w:val="28"/>
                <w:lang w:val="en-US"/>
              </w:rPr>
              <w:t>oladigan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w:t>
            </w:r>
          </w:p>
          <w:p w14:paraId="59740860" w14:textId="77777777" w:rsidR="00531151" w:rsidRPr="003113C7" w:rsidRDefault="00531151" w:rsidP="00F23303">
            <w:pPr>
              <w:jc w:val="both"/>
              <w:rPr>
                <w:sz w:val="28"/>
                <w:szCs w:val="28"/>
                <w:lang w:val="en-US"/>
              </w:rPr>
            </w:pPr>
          </w:p>
          <w:p w14:paraId="53722FF4" w14:textId="77777777" w:rsidR="00531151" w:rsidRPr="003113C7" w:rsidRDefault="00531151" w:rsidP="00F23303">
            <w:pPr>
              <w:jc w:val="both"/>
              <w:rPr>
                <w:sz w:val="28"/>
                <w:szCs w:val="28"/>
                <w:lang w:val="en-US"/>
              </w:rPr>
            </w:pPr>
            <w:r w:rsidRPr="003113C7">
              <w:rPr>
                <w:sz w:val="28"/>
                <w:szCs w:val="28"/>
                <w:lang w:val="en-US"/>
              </w:rPr>
              <w:t xml:space="preserve">1 </w:t>
            </w:r>
            <w:proofErr w:type="spellStart"/>
            <w:r w:rsidRPr="003113C7">
              <w:rPr>
                <w:sz w:val="28"/>
                <w:szCs w:val="28"/>
              </w:rPr>
              <w:t>Ингичка</w:t>
            </w:r>
            <w:proofErr w:type="spellEnd"/>
            <w:r w:rsidRPr="003113C7">
              <w:rPr>
                <w:sz w:val="28"/>
                <w:szCs w:val="28"/>
                <w:lang w:val="en-US"/>
              </w:rPr>
              <w:t xml:space="preserve"> </w:t>
            </w:r>
            <w:r w:rsidRPr="003113C7">
              <w:rPr>
                <w:sz w:val="28"/>
                <w:szCs w:val="28"/>
              </w:rPr>
              <w:t>шиша</w:t>
            </w:r>
            <w:r w:rsidRPr="003113C7">
              <w:rPr>
                <w:sz w:val="28"/>
                <w:szCs w:val="28"/>
                <w:lang w:val="en-US"/>
              </w:rPr>
              <w:t xml:space="preserve"> </w:t>
            </w:r>
            <w:proofErr w:type="spellStart"/>
            <w:r w:rsidRPr="003113C7">
              <w:rPr>
                <w:sz w:val="28"/>
                <w:szCs w:val="28"/>
              </w:rPr>
              <w:t>ип</w:t>
            </w:r>
            <w:proofErr w:type="spellEnd"/>
            <w:r w:rsidR="00FE11B3" w:rsidRPr="003113C7">
              <w:rPr>
                <w:sz w:val="28"/>
                <w:szCs w:val="28"/>
                <w:lang w:val="en-US"/>
              </w:rPr>
              <w:t>.</w:t>
            </w:r>
          </w:p>
          <w:p w14:paraId="5EA67EC0" w14:textId="77777777" w:rsidR="00531151" w:rsidRPr="003113C7" w:rsidRDefault="00531151" w:rsidP="00F23303">
            <w:pPr>
              <w:jc w:val="both"/>
              <w:rPr>
                <w:sz w:val="28"/>
                <w:szCs w:val="28"/>
                <w:lang w:val="en-US"/>
              </w:rPr>
            </w:pPr>
            <w:r w:rsidRPr="003113C7">
              <w:rPr>
                <w:sz w:val="28"/>
                <w:szCs w:val="28"/>
                <w:lang w:val="en-US"/>
              </w:rPr>
              <w:t>2</w:t>
            </w:r>
            <w:r w:rsidRPr="003113C7">
              <w:rPr>
                <w:sz w:val="28"/>
                <w:szCs w:val="28"/>
                <w:lang w:val="uz-Cyrl-UZ"/>
              </w:rPr>
              <w:t xml:space="preserve"> </w:t>
            </w:r>
            <w:r w:rsidRPr="003113C7">
              <w:rPr>
                <w:sz w:val="28"/>
                <w:szCs w:val="28"/>
              </w:rPr>
              <w:t>Ядро</w:t>
            </w:r>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демпфердан</w:t>
            </w:r>
            <w:proofErr w:type="spellEnd"/>
            <w:r w:rsidRPr="003113C7">
              <w:rPr>
                <w:sz w:val="28"/>
                <w:szCs w:val="28"/>
                <w:lang w:val="en-US"/>
              </w:rPr>
              <w:t xml:space="preserve"> </w:t>
            </w:r>
            <w:proofErr w:type="spellStart"/>
            <w:r w:rsidRPr="003113C7">
              <w:rPr>
                <w:sz w:val="28"/>
                <w:szCs w:val="28"/>
              </w:rPr>
              <w:t>иборат</w:t>
            </w:r>
            <w:proofErr w:type="spellEnd"/>
            <w:r w:rsidRPr="003113C7">
              <w:rPr>
                <w:sz w:val="28"/>
                <w:szCs w:val="28"/>
                <w:lang w:val="en-US"/>
              </w:rPr>
              <w:t xml:space="preserve">, </w:t>
            </w:r>
            <w:proofErr w:type="spellStart"/>
            <w:r w:rsidRPr="003113C7">
              <w:rPr>
                <w:sz w:val="28"/>
                <w:szCs w:val="28"/>
              </w:rPr>
              <w:t>ахборотни</w:t>
            </w:r>
            <w:proofErr w:type="spellEnd"/>
            <w:r w:rsidRPr="003113C7">
              <w:rPr>
                <w:sz w:val="28"/>
                <w:szCs w:val="28"/>
                <w:lang w:val="en-US"/>
              </w:rPr>
              <w:t xml:space="preserve"> </w:t>
            </w:r>
            <w:proofErr w:type="spellStart"/>
            <w:r w:rsidRPr="003113C7">
              <w:rPr>
                <w:sz w:val="28"/>
                <w:szCs w:val="28"/>
              </w:rPr>
              <w:t>ёруғлик</w:t>
            </w:r>
            <w:proofErr w:type="spellEnd"/>
            <w:r w:rsidRPr="003113C7">
              <w:rPr>
                <w:sz w:val="28"/>
                <w:szCs w:val="28"/>
                <w:lang w:val="en-US"/>
              </w:rPr>
              <w:t xml:space="preserve"> </w:t>
            </w:r>
            <w:proofErr w:type="spellStart"/>
            <w:r w:rsidRPr="003113C7">
              <w:rPr>
                <w:sz w:val="28"/>
                <w:szCs w:val="28"/>
              </w:rPr>
              <w:t>кўринишида</w:t>
            </w:r>
            <w:proofErr w:type="spellEnd"/>
            <w:r w:rsidRPr="003113C7">
              <w:rPr>
                <w:sz w:val="28"/>
                <w:szCs w:val="28"/>
                <w:lang w:val="en-US"/>
              </w:rPr>
              <w:t xml:space="preserve"> </w:t>
            </w:r>
            <w:proofErr w:type="spellStart"/>
            <w:r w:rsidRPr="003113C7">
              <w:rPr>
                <w:sz w:val="28"/>
                <w:szCs w:val="28"/>
              </w:rPr>
              <w:t>узата</w:t>
            </w:r>
            <w:proofErr w:type="spellEnd"/>
            <w:r w:rsidRPr="003113C7">
              <w:rPr>
                <w:sz w:val="28"/>
                <w:szCs w:val="28"/>
                <w:lang w:val="en-US"/>
              </w:rPr>
              <w:t xml:space="preserve"> </w:t>
            </w:r>
            <w:proofErr w:type="spellStart"/>
            <w:r w:rsidRPr="003113C7">
              <w:rPr>
                <w:sz w:val="28"/>
                <w:szCs w:val="28"/>
              </w:rPr>
              <w:t>оладиган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тўлқинўтказ</w:t>
            </w:r>
            <w:proofErr w:type="spellEnd"/>
            <w:r w:rsidR="00AD66E0" w:rsidRPr="003113C7">
              <w:rPr>
                <w:sz w:val="28"/>
                <w:szCs w:val="28"/>
                <w:lang w:val="en-US"/>
              </w:rPr>
              <w:t>-</w:t>
            </w:r>
            <w:proofErr w:type="spellStart"/>
            <w:r w:rsidRPr="003113C7">
              <w:rPr>
                <w:sz w:val="28"/>
                <w:szCs w:val="28"/>
              </w:rPr>
              <w:t>гич</w:t>
            </w:r>
            <w:proofErr w:type="spellEnd"/>
            <w:r w:rsidRPr="003113C7">
              <w:rPr>
                <w:sz w:val="28"/>
                <w:szCs w:val="28"/>
                <w:lang w:val="en-US"/>
              </w:rPr>
              <w:t>.</w:t>
            </w:r>
          </w:p>
        </w:tc>
      </w:tr>
      <w:tr w:rsidR="00531151" w:rsidRPr="003113C7" w14:paraId="0D400D86" w14:textId="77777777" w:rsidTr="00F23303">
        <w:trPr>
          <w:tblCellSpacing w:w="0" w:type="dxa"/>
          <w:jc w:val="center"/>
        </w:trPr>
        <w:tc>
          <w:tcPr>
            <w:tcW w:w="3711" w:type="dxa"/>
          </w:tcPr>
          <w:p w14:paraId="69A2E996" w14:textId="77777777" w:rsidR="00531151" w:rsidRPr="003113C7" w:rsidRDefault="00531151" w:rsidP="00F23303">
            <w:pPr>
              <w:ind w:firstLine="6"/>
              <w:rPr>
                <w:b/>
                <w:bCs/>
                <w:sz w:val="28"/>
                <w:szCs w:val="28"/>
              </w:rPr>
            </w:pPr>
            <w:r w:rsidRPr="003113C7">
              <w:rPr>
                <w:b/>
                <w:sz w:val="28"/>
                <w:szCs w:val="28"/>
              </w:rPr>
              <w:t>Волокно с градиентным показателем преломления</w:t>
            </w:r>
          </w:p>
          <w:p w14:paraId="29E81A74" w14:textId="77777777" w:rsidR="00531151" w:rsidRPr="00073205" w:rsidRDefault="00531151" w:rsidP="00F23303">
            <w:pPr>
              <w:ind w:firstLine="6"/>
              <w:rPr>
                <w:bCs/>
                <w:sz w:val="28"/>
                <w:szCs w:val="28"/>
                <w:lang w:val="en-US"/>
              </w:rPr>
            </w:pPr>
            <w:proofErr w:type="spellStart"/>
            <w:r w:rsidRPr="003113C7">
              <w:rPr>
                <w:b/>
                <w:bCs/>
                <w:sz w:val="28"/>
                <w:szCs w:val="28"/>
                <w:lang w:val="en-US"/>
              </w:rPr>
              <w:t>uz</w:t>
            </w:r>
            <w:proofErr w:type="spellEnd"/>
            <w:r w:rsidRPr="00073205">
              <w:rPr>
                <w:b/>
                <w:bCs/>
                <w:sz w:val="28"/>
                <w:szCs w:val="28"/>
                <w:lang w:val="en-US"/>
              </w:rPr>
              <w:t xml:space="preserve"> - </w:t>
            </w:r>
            <w:proofErr w:type="spellStart"/>
            <w:r w:rsidRPr="003113C7">
              <w:rPr>
                <w:bCs/>
                <w:sz w:val="28"/>
                <w:szCs w:val="28"/>
                <w:lang w:val="en-US"/>
              </w:rPr>
              <w:t>gradiyent</w:t>
            </w:r>
            <w:proofErr w:type="spellEnd"/>
            <w:r w:rsidRPr="00073205">
              <w:rPr>
                <w:bCs/>
                <w:sz w:val="28"/>
                <w:szCs w:val="28"/>
                <w:lang w:val="en-US"/>
              </w:rPr>
              <w:t xml:space="preserve"> </w:t>
            </w:r>
            <w:proofErr w:type="spellStart"/>
            <w:r w:rsidRPr="003113C7">
              <w:rPr>
                <w:bCs/>
                <w:sz w:val="28"/>
                <w:szCs w:val="28"/>
                <w:lang w:val="en-US"/>
              </w:rPr>
              <w:t>sinish</w:t>
            </w:r>
            <w:proofErr w:type="spellEnd"/>
            <w:r w:rsidRPr="00073205">
              <w:rPr>
                <w:bCs/>
                <w:sz w:val="28"/>
                <w:szCs w:val="28"/>
                <w:lang w:val="en-US"/>
              </w:rPr>
              <w:t xml:space="preserve"> </w:t>
            </w:r>
            <w:proofErr w:type="spellStart"/>
            <w:proofErr w:type="gramStart"/>
            <w:r w:rsidRPr="003113C7">
              <w:rPr>
                <w:bCs/>
                <w:sz w:val="28"/>
                <w:szCs w:val="28"/>
                <w:lang w:val="en-US"/>
              </w:rPr>
              <w:t>ko</w:t>
            </w:r>
            <w:r w:rsidRPr="00073205">
              <w:rPr>
                <w:bCs/>
                <w:sz w:val="28"/>
                <w:szCs w:val="28"/>
                <w:lang w:val="en-US"/>
              </w:rPr>
              <w:t>‘</w:t>
            </w:r>
            <w:proofErr w:type="gramEnd"/>
            <w:r w:rsidRPr="003113C7">
              <w:rPr>
                <w:bCs/>
                <w:sz w:val="28"/>
                <w:szCs w:val="28"/>
                <w:lang w:val="en-US"/>
              </w:rPr>
              <w:t>rsatkichli</w:t>
            </w:r>
            <w:proofErr w:type="spellEnd"/>
            <w:r w:rsidRPr="00073205">
              <w:rPr>
                <w:bCs/>
                <w:sz w:val="28"/>
                <w:szCs w:val="28"/>
                <w:lang w:val="en-US"/>
              </w:rPr>
              <w:t xml:space="preserve"> </w:t>
            </w:r>
            <w:r w:rsidRPr="003113C7">
              <w:rPr>
                <w:bCs/>
                <w:sz w:val="28"/>
                <w:szCs w:val="28"/>
                <w:lang w:val="en-US"/>
              </w:rPr>
              <w:t>tola</w:t>
            </w:r>
          </w:p>
          <w:p w14:paraId="484B8A63" w14:textId="77777777" w:rsidR="00531151" w:rsidRPr="00073205" w:rsidRDefault="00531151" w:rsidP="00F23303">
            <w:pPr>
              <w:ind w:firstLine="6"/>
              <w:rPr>
                <w:b/>
                <w:bCs/>
                <w:sz w:val="28"/>
                <w:szCs w:val="28"/>
                <w:lang w:val="en-US"/>
              </w:rPr>
            </w:pPr>
            <w:r w:rsidRPr="00073205">
              <w:rPr>
                <w:bCs/>
                <w:sz w:val="28"/>
                <w:szCs w:val="28"/>
                <w:lang w:val="en-US"/>
              </w:rPr>
              <w:t xml:space="preserve">       </w:t>
            </w:r>
            <w:r w:rsidRPr="003113C7">
              <w:rPr>
                <w:bCs/>
                <w:sz w:val="28"/>
                <w:szCs w:val="28"/>
              </w:rPr>
              <w:t>градиент</w:t>
            </w:r>
            <w:r w:rsidRPr="00073205">
              <w:rPr>
                <w:bCs/>
                <w:sz w:val="28"/>
                <w:szCs w:val="28"/>
                <w:lang w:val="en-US"/>
              </w:rPr>
              <w:t xml:space="preserve"> </w:t>
            </w:r>
            <w:proofErr w:type="spellStart"/>
            <w:r w:rsidRPr="003113C7">
              <w:rPr>
                <w:bCs/>
                <w:sz w:val="28"/>
                <w:szCs w:val="28"/>
              </w:rPr>
              <w:t>синиш</w:t>
            </w:r>
            <w:proofErr w:type="spellEnd"/>
            <w:r w:rsidRPr="00073205">
              <w:rPr>
                <w:bCs/>
                <w:sz w:val="28"/>
                <w:szCs w:val="28"/>
                <w:lang w:val="en-US"/>
              </w:rPr>
              <w:t xml:space="preserve"> </w:t>
            </w:r>
            <w:r w:rsidRPr="00073205">
              <w:rPr>
                <w:bCs/>
                <w:sz w:val="28"/>
                <w:szCs w:val="28"/>
                <w:lang w:val="en-US"/>
              </w:rPr>
              <w:br/>
            </w:r>
            <w:proofErr w:type="spellStart"/>
            <w:r w:rsidRPr="003113C7">
              <w:rPr>
                <w:bCs/>
                <w:sz w:val="28"/>
                <w:szCs w:val="28"/>
              </w:rPr>
              <w:t>кўрсаткичли</w:t>
            </w:r>
            <w:proofErr w:type="spellEnd"/>
            <w:r w:rsidRPr="00073205">
              <w:rPr>
                <w:bCs/>
                <w:sz w:val="28"/>
                <w:szCs w:val="28"/>
                <w:lang w:val="en-US"/>
              </w:rPr>
              <w:t xml:space="preserve"> </w:t>
            </w:r>
            <w:r w:rsidRPr="003113C7">
              <w:rPr>
                <w:bCs/>
                <w:sz w:val="28"/>
                <w:szCs w:val="28"/>
              </w:rPr>
              <w:t>тола</w:t>
            </w:r>
          </w:p>
          <w:p w14:paraId="1508E54A" w14:textId="77777777" w:rsidR="00531151" w:rsidRPr="00073205" w:rsidRDefault="00531151" w:rsidP="00F23303">
            <w:pPr>
              <w:ind w:firstLine="6"/>
              <w:rPr>
                <w:sz w:val="28"/>
                <w:szCs w:val="28"/>
                <w:lang w:val="en-US"/>
              </w:rPr>
            </w:pPr>
            <w:proofErr w:type="spellStart"/>
            <w:r w:rsidRPr="003113C7">
              <w:rPr>
                <w:b/>
                <w:sz w:val="28"/>
                <w:szCs w:val="28"/>
                <w:lang w:val="en-US"/>
              </w:rPr>
              <w:t>en</w:t>
            </w:r>
            <w:proofErr w:type="spellEnd"/>
            <w:r w:rsidRPr="00073205">
              <w:rPr>
                <w:b/>
                <w:sz w:val="28"/>
                <w:szCs w:val="28"/>
                <w:lang w:val="en-US"/>
              </w:rPr>
              <w:t xml:space="preserve"> - </w:t>
            </w:r>
            <w:r w:rsidRPr="003113C7">
              <w:rPr>
                <w:bCs/>
                <w:sz w:val="28"/>
                <w:szCs w:val="28"/>
                <w:lang w:val="en-US"/>
              </w:rPr>
              <w:t>graded</w:t>
            </w:r>
            <w:r w:rsidRPr="00073205">
              <w:rPr>
                <w:bCs/>
                <w:sz w:val="28"/>
                <w:szCs w:val="28"/>
                <w:lang w:val="en-US"/>
              </w:rPr>
              <w:t>-</w:t>
            </w:r>
            <w:r w:rsidRPr="003113C7">
              <w:rPr>
                <w:bCs/>
                <w:sz w:val="28"/>
                <w:szCs w:val="28"/>
                <w:lang w:val="en-US"/>
              </w:rPr>
              <w:t>index</w:t>
            </w:r>
            <w:r w:rsidRPr="00073205">
              <w:rPr>
                <w:bCs/>
                <w:sz w:val="28"/>
                <w:szCs w:val="28"/>
                <w:lang w:val="en-US"/>
              </w:rPr>
              <w:t xml:space="preserve"> </w:t>
            </w:r>
            <w:r w:rsidRPr="003113C7">
              <w:rPr>
                <w:bCs/>
                <w:sz w:val="28"/>
                <w:szCs w:val="28"/>
                <w:lang w:val="en-US"/>
              </w:rPr>
              <w:t>fiber</w:t>
            </w:r>
          </w:p>
        </w:tc>
        <w:tc>
          <w:tcPr>
            <w:tcW w:w="6260" w:type="dxa"/>
          </w:tcPr>
          <w:p w14:paraId="1150FBE3" w14:textId="77777777" w:rsidR="00531151" w:rsidRPr="003113C7" w:rsidRDefault="00531151" w:rsidP="00F23303">
            <w:pPr>
              <w:shd w:val="clear" w:color="auto" w:fill="FFFFFF"/>
              <w:ind w:firstLine="6"/>
              <w:jc w:val="both"/>
              <w:rPr>
                <w:sz w:val="28"/>
                <w:szCs w:val="28"/>
              </w:rPr>
            </w:pPr>
            <w:r w:rsidRPr="003113C7">
              <w:rPr>
                <w:sz w:val="28"/>
                <w:szCs w:val="28"/>
              </w:rPr>
              <w:t xml:space="preserve">Тип </w:t>
            </w:r>
            <w:proofErr w:type="spellStart"/>
            <w:r w:rsidRPr="003113C7">
              <w:rPr>
                <w:sz w:val="28"/>
                <w:szCs w:val="28"/>
              </w:rPr>
              <w:t>многомодового</w:t>
            </w:r>
            <w:proofErr w:type="spellEnd"/>
            <w:r w:rsidRPr="003113C7">
              <w:rPr>
                <w:sz w:val="28"/>
                <w:szCs w:val="28"/>
              </w:rPr>
              <w:t xml:space="preserve"> оптического волокна, у которого показатель преломления плавно изменяется в поперечном сечении, увеличиваясь от края светопроводящего проводника к его середине.</w:t>
            </w:r>
          </w:p>
          <w:p w14:paraId="6ADBE930" w14:textId="77777777" w:rsidR="00CA5B64" w:rsidRPr="003113C7" w:rsidRDefault="00CA5B64" w:rsidP="00F23303">
            <w:pPr>
              <w:shd w:val="clear" w:color="auto" w:fill="FFFFFF"/>
              <w:ind w:firstLine="6"/>
              <w:jc w:val="both"/>
              <w:rPr>
                <w:sz w:val="28"/>
                <w:szCs w:val="28"/>
              </w:rPr>
            </w:pPr>
          </w:p>
          <w:p w14:paraId="118DB959" w14:textId="77777777" w:rsidR="00531151" w:rsidRPr="003113C7" w:rsidRDefault="00531151" w:rsidP="00F23303">
            <w:pPr>
              <w:shd w:val="clear" w:color="auto" w:fill="FFFFFF"/>
              <w:ind w:firstLine="6"/>
              <w:jc w:val="both"/>
              <w:rPr>
                <w:sz w:val="28"/>
                <w:szCs w:val="28"/>
              </w:rPr>
            </w:pPr>
            <w:proofErr w:type="spellStart"/>
            <w:r w:rsidRPr="003113C7">
              <w:rPr>
                <w:sz w:val="28"/>
                <w:szCs w:val="28"/>
                <w:lang w:val="en-US"/>
              </w:rPr>
              <w:t>Sinish</w:t>
            </w:r>
            <w:proofErr w:type="spellEnd"/>
            <w:r w:rsidRPr="003113C7">
              <w:rPr>
                <w:sz w:val="28"/>
                <w:szCs w:val="28"/>
              </w:rPr>
              <w:t xml:space="preserve"> </w:t>
            </w:r>
            <w:proofErr w:type="gramStart"/>
            <w:r w:rsidRPr="003113C7">
              <w:rPr>
                <w:sz w:val="28"/>
                <w:szCs w:val="28"/>
                <w:lang w:val="en-US"/>
              </w:rPr>
              <w:t>ko</w:t>
            </w:r>
            <w:r w:rsidRPr="003113C7">
              <w:rPr>
                <w:sz w:val="28"/>
                <w:szCs w:val="28"/>
              </w:rPr>
              <w:t>‘</w:t>
            </w:r>
            <w:proofErr w:type="spellStart"/>
            <w:proofErr w:type="gramEnd"/>
            <w:r w:rsidRPr="003113C7">
              <w:rPr>
                <w:sz w:val="28"/>
                <w:szCs w:val="28"/>
                <w:lang w:val="en-US"/>
              </w:rPr>
              <w:t>rsatkichi</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ndalang</w:t>
            </w:r>
            <w:proofErr w:type="spellEnd"/>
            <w:r w:rsidRPr="003113C7">
              <w:rPr>
                <w:sz w:val="28"/>
                <w:szCs w:val="28"/>
              </w:rPr>
              <w:t xml:space="preserve"> </w:t>
            </w:r>
            <w:proofErr w:type="spellStart"/>
            <w:r w:rsidRPr="003113C7">
              <w:rPr>
                <w:sz w:val="28"/>
                <w:szCs w:val="28"/>
                <w:lang w:val="en-US"/>
              </w:rPr>
              <w:t>kesimda</w:t>
            </w:r>
            <w:proofErr w:type="spellEnd"/>
            <w:r w:rsidRPr="003113C7">
              <w:rPr>
                <w:sz w:val="28"/>
                <w:szCs w:val="28"/>
              </w:rPr>
              <w:t xml:space="preserve">, </w:t>
            </w:r>
            <w:proofErr w:type="spellStart"/>
            <w:r w:rsidRPr="003113C7">
              <w:rPr>
                <w:sz w:val="28"/>
                <w:szCs w:val="28"/>
                <w:lang w:val="en-US"/>
              </w:rPr>
              <w:t>yorug</w:t>
            </w:r>
            <w:proofErr w:type="spellEnd"/>
            <w:r w:rsidRPr="003113C7">
              <w:rPr>
                <w:sz w:val="28"/>
                <w:szCs w:val="28"/>
              </w:rPr>
              <w:t>‘</w:t>
            </w:r>
            <w:proofErr w:type="spellStart"/>
            <w:r w:rsidRPr="003113C7">
              <w:rPr>
                <w:sz w:val="28"/>
                <w:szCs w:val="28"/>
                <w:lang w:val="en-US"/>
              </w:rPr>
              <w:t>lik</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tkazuvchi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tkazgichning</w:t>
            </w:r>
            <w:proofErr w:type="spellEnd"/>
            <w:r w:rsidRPr="003113C7">
              <w:rPr>
                <w:sz w:val="28"/>
                <w:szCs w:val="28"/>
              </w:rPr>
              <w:t xml:space="preserve"> </w:t>
            </w:r>
            <w:proofErr w:type="spellStart"/>
            <w:r w:rsidRPr="003113C7">
              <w:rPr>
                <w:sz w:val="28"/>
                <w:szCs w:val="28"/>
                <w:lang w:val="en-US"/>
              </w:rPr>
              <w:t>chetidan</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zagi</w:t>
            </w:r>
            <w:proofErr w:type="spellEnd"/>
            <w:r w:rsidRPr="003113C7">
              <w:rPr>
                <w:sz w:val="28"/>
                <w:szCs w:val="28"/>
              </w:rPr>
              <w:t xml:space="preserve"> </w:t>
            </w:r>
            <w:proofErr w:type="spellStart"/>
            <w:r w:rsidRPr="003113C7">
              <w:rPr>
                <w:sz w:val="28"/>
                <w:szCs w:val="28"/>
                <w:lang w:val="en-US"/>
              </w:rPr>
              <w:lastRenderedPageBreak/>
              <w:t>tomon</w:t>
            </w:r>
            <w:proofErr w:type="spellEnd"/>
            <w:r w:rsidRPr="003113C7">
              <w:rPr>
                <w:sz w:val="28"/>
                <w:szCs w:val="28"/>
              </w:rPr>
              <w:t xml:space="preserve"> </w:t>
            </w:r>
            <w:proofErr w:type="spellStart"/>
            <w:r w:rsidRPr="003113C7">
              <w:rPr>
                <w:sz w:val="28"/>
                <w:szCs w:val="28"/>
                <w:lang w:val="en-US"/>
              </w:rPr>
              <w:t>ortib</w:t>
            </w:r>
            <w:proofErr w:type="spellEnd"/>
            <w:r w:rsidRPr="003113C7">
              <w:rPr>
                <w:sz w:val="28"/>
                <w:szCs w:val="28"/>
              </w:rPr>
              <w:t xml:space="preserve"> </w:t>
            </w:r>
            <w:proofErr w:type="spellStart"/>
            <w:r w:rsidRPr="003113C7">
              <w:rPr>
                <w:sz w:val="28"/>
                <w:szCs w:val="28"/>
                <w:lang w:val="en-US"/>
              </w:rPr>
              <w:t>borgan</w:t>
            </w:r>
            <w:proofErr w:type="spellEnd"/>
            <w:r w:rsidRPr="003113C7">
              <w:rPr>
                <w:sz w:val="28"/>
                <w:szCs w:val="28"/>
              </w:rPr>
              <w:t xml:space="preserve"> </w:t>
            </w:r>
            <w:proofErr w:type="spellStart"/>
            <w:r w:rsidRPr="003113C7">
              <w:rPr>
                <w:sz w:val="28"/>
                <w:szCs w:val="28"/>
                <w:lang w:val="en-US"/>
              </w:rPr>
              <w:t>holda</w:t>
            </w:r>
            <w:proofErr w:type="spellEnd"/>
            <w:r w:rsidRPr="003113C7">
              <w:rPr>
                <w:sz w:val="28"/>
                <w:szCs w:val="28"/>
              </w:rPr>
              <w:t xml:space="preserve"> </w:t>
            </w:r>
            <w:proofErr w:type="spellStart"/>
            <w:r w:rsidRPr="003113C7">
              <w:rPr>
                <w:sz w:val="28"/>
                <w:szCs w:val="28"/>
                <w:lang w:val="en-US"/>
              </w:rPr>
              <w:t>tekis</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r w:rsidRPr="003113C7">
              <w:rPr>
                <w:sz w:val="28"/>
                <w:szCs w:val="28"/>
                <w:lang w:val="en-US"/>
              </w:rPr>
              <w:t>ko</w:t>
            </w:r>
            <w:r w:rsidRPr="003113C7">
              <w:rPr>
                <w:sz w:val="28"/>
                <w:szCs w:val="28"/>
              </w:rPr>
              <w:t>‘</w:t>
            </w:r>
            <w:r w:rsidRPr="003113C7">
              <w:rPr>
                <w:sz w:val="28"/>
                <w:szCs w:val="28"/>
                <w:lang w:val="en-US"/>
              </w:rPr>
              <w:t>p</w:t>
            </w:r>
            <w:r w:rsidRPr="003113C7">
              <w:rPr>
                <w:sz w:val="28"/>
                <w:szCs w:val="28"/>
              </w:rPr>
              <w:t xml:space="preserve"> </w:t>
            </w:r>
            <w:proofErr w:type="spellStart"/>
            <w:r w:rsidRPr="003113C7">
              <w:rPr>
                <w:sz w:val="28"/>
                <w:szCs w:val="28"/>
                <w:lang w:val="en-US"/>
              </w:rPr>
              <w:t>modali</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r w:rsidRPr="003113C7">
              <w:rPr>
                <w:sz w:val="28"/>
                <w:szCs w:val="28"/>
              </w:rPr>
              <w:t xml:space="preserve"> </w:t>
            </w:r>
            <w:proofErr w:type="spellStart"/>
            <w:r w:rsidRPr="003113C7">
              <w:rPr>
                <w:sz w:val="28"/>
                <w:szCs w:val="28"/>
                <w:lang w:val="en-US"/>
              </w:rPr>
              <w:t>turi</w:t>
            </w:r>
            <w:proofErr w:type="spellEnd"/>
            <w:r w:rsidR="00FE11B3" w:rsidRPr="003113C7">
              <w:rPr>
                <w:sz w:val="28"/>
                <w:szCs w:val="28"/>
              </w:rPr>
              <w:t>.</w:t>
            </w:r>
          </w:p>
          <w:p w14:paraId="050C35D2" w14:textId="77777777" w:rsidR="00CA5B64" w:rsidRPr="003113C7" w:rsidRDefault="00CA5B64" w:rsidP="00F23303">
            <w:pPr>
              <w:shd w:val="clear" w:color="auto" w:fill="FFFFFF"/>
              <w:ind w:firstLine="6"/>
              <w:jc w:val="both"/>
              <w:rPr>
                <w:sz w:val="28"/>
                <w:szCs w:val="28"/>
              </w:rPr>
            </w:pPr>
          </w:p>
          <w:p w14:paraId="40796C64" w14:textId="77777777" w:rsidR="00531151" w:rsidRPr="003113C7" w:rsidRDefault="00531151" w:rsidP="00CA5B64">
            <w:pPr>
              <w:shd w:val="clear" w:color="auto" w:fill="FFFFFF"/>
              <w:ind w:firstLine="6"/>
              <w:jc w:val="both"/>
              <w:rPr>
                <w:sz w:val="28"/>
                <w:szCs w:val="28"/>
              </w:rPr>
            </w:pPr>
            <w:proofErr w:type="spellStart"/>
            <w:r w:rsidRPr="003113C7">
              <w:rPr>
                <w:sz w:val="28"/>
                <w:szCs w:val="28"/>
              </w:rPr>
              <w:t>Синиш</w:t>
            </w:r>
            <w:proofErr w:type="spellEnd"/>
            <w:r w:rsidRPr="003113C7">
              <w:rPr>
                <w:sz w:val="28"/>
                <w:szCs w:val="28"/>
              </w:rPr>
              <w:t xml:space="preserve"> </w:t>
            </w:r>
            <w:proofErr w:type="spellStart"/>
            <w:r w:rsidRPr="003113C7">
              <w:rPr>
                <w:sz w:val="28"/>
                <w:szCs w:val="28"/>
              </w:rPr>
              <w:t>кўрсаткичи</w:t>
            </w:r>
            <w:proofErr w:type="spellEnd"/>
            <w:r w:rsidRPr="003113C7">
              <w:rPr>
                <w:sz w:val="28"/>
                <w:szCs w:val="28"/>
              </w:rPr>
              <w:t xml:space="preserve"> </w:t>
            </w:r>
            <w:proofErr w:type="spellStart"/>
            <w:r w:rsidRPr="003113C7">
              <w:rPr>
                <w:sz w:val="28"/>
                <w:szCs w:val="28"/>
              </w:rPr>
              <w:t>кўндаланг</w:t>
            </w:r>
            <w:proofErr w:type="spellEnd"/>
            <w:r w:rsidRPr="003113C7">
              <w:rPr>
                <w:sz w:val="28"/>
                <w:szCs w:val="28"/>
              </w:rPr>
              <w:t xml:space="preserve"> </w:t>
            </w:r>
            <w:proofErr w:type="spellStart"/>
            <w:r w:rsidRPr="003113C7">
              <w:rPr>
                <w:sz w:val="28"/>
                <w:szCs w:val="28"/>
              </w:rPr>
              <w:t>кесимда</w:t>
            </w:r>
            <w:proofErr w:type="spellEnd"/>
            <w:r w:rsidRPr="003113C7">
              <w:rPr>
                <w:sz w:val="28"/>
                <w:szCs w:val="28"/>
              </w:rPr>
              <w:t xml:space="preserve">, </w:t>
            </w:r>
            <w:proofErr w:type="spellStart"/>
            <w:r w:rsidRPr="003113C7">
              <w:rPr>
                <w:sz w:val="28"/>
                <w:szCs w:val="28"/>
              </w:rPr>
              <w:t>ёруғлик</w:t>
            </w:r>
            <w:proofErr w:type="spellEnd"/>
            <w:r w:rsidRPr="003113C7">
              <w:rPr>
                <w:sz w:val="28"/>
                <w:szCs w:val="28"/>
              </w:rPr>
              <w:t xml:space="preserve"> </w:t>
            </w:r>
            <w:proofErr w:type="spellStart"/>
            <w:r w:rsidRPr="003113C7">
              <w:rPr>
                <w:sz w:val="28"/>
                <w:szCs w:val="28"/>
              </w:rPr>
              <w:t>ўтказувчи</w:t>
            </w:r>
            <w:proofErr w:type="spellEnd"/>
            <w:r w:rsidRPr="003113C7">
              <w:rPr>
                <w:sz w:val="28"/>
                <w:szCs w:val="28"/>
              </w:rPr>
              <w:t xml:space="preserve"> </w:t>
            </w:r>
            <w:proofErr w:type="spellStart"/>
            <w:r w:rsidRPr="003113C7">
              <w:rPr>
                <w:sz w:val="28"/>
                <w:szCs w:val="28"/>
              </w:rPr>
              <w:t>ўтказгичнинг</w:t>
            </w:r>
            <w:proofErr w:type="spellEnd"/>
            <w:r w:rsidRPr="003113C7">
              <w:rPr>
                <w:sz w:val="28"/>
                <w:szCs w:val="28"/>
              </w:rPr>
              <w:t xml:space="preserve"> </w:t>
            </w:r>
            <w:proofErr w:type="spellStart"/>
            <w:r w:rsidRPr="003113C7">
              <w:rPr>
                <w:sz w:val="28"/>
                <w:szCs w:val="28"/>
              </w:rPr>
              <w:t>четидан</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ўзаги</w:t>
            </w:r>
            <w:proofErr w:type="spellEnd"/>
            <w:r w:rsidRPr="003113C7">
              <w:rPr>
                <w:sz w:val="28"/>
                <w:szCs w:val="28"/>
              </w:rPr>
              <w:t xml:space="preserve"> </w:t>
            </w:r>
            <w:proofErr w:type="spellStart"/>
            <w:r w:rsidRPr="003113C7">
              <w:rPr>
                <w:sz w:val="28"/>
                <w:szCs w:val="28"/>
              </w:rPr>
              <w:t>томон</w:t>
            </w:r>
            <w:proofErr w:type="spellEnd"/>
            <w:r w:rsidRPr="003113C7">
              <w:rPr>
                <w:sz w:val="28"/>
                <w:szCs w:val="28"/>
              </w:rPr>
              <w:t xml:space="preserve"> </w:t>
            </w:r>
            <w:proofErr w:type="spellStart"/>
            <w:r w:rsidRPr="003113C7">
              <w:rPr>
                <w:sz w:val="28"/>
                <w:szCs w:val="28"/>
              </w:rPr>
              <w:t>ортиб</w:t>
            </w:r>
            <w:proofErr w:type="spellEnd"/>
            <w:r w:rsidRPr="003113C7">
              <w:rPr>
                <w:sz w:val="28"/>
                <w:szCs w:val="28"/>
              </w:rPr>
              <w:t xml:space="preserve"> </w:t>
            </w:r>
            <w:proofErr w:type="spellStart"/>
            <w:r w:rsidRPr="003113C7">
              <w:rPr>
                <w:sz w:val="28"/>
                <w:szCs w:val="28"/>
              </w:rPr>
              <w:t>борган</w:t>
            </w:r>
            <w:proofErr w:type="spellEnd"/>
            <w:r w:rsidRPr="003113C7">
              <w:rPr>
                <w:sz w:val="28"/>
                <w:szCs w:val="28"/>
              </w:rPr>
              <w:t xml:space="preserve"> </w:t>
            </w:r>
            <w:proofErr w:type="spellStart"/>
            <w:r w:rsidRPr="003113C7">
              <w:rPr>
                <w:sz w:val="28"/>
                <w:szCs w:val="28"/>
              </w:rPr>
              <w:t>ҳолда</w:t>
            </w:r>
            <w:proofErr w:type="spellEnd"/>
            <w:r w:rsidRPr="003113C7">
              <w:rPr>
                <w:sz w:val="28"/>
                <w:szCs w:val="28"/>
              </w:rPr>
              <w:t xml:space="preserve"> </w:t>
            </w:r>
            <w:proofErr w:type="spellStart"/>
            <w:r w:rsidRPr="003113C7">
              <w:rPr>
                <w:sz w:val="28"/>
                <w:szCs w:val="28"/>
              </w:rPr>
              <w:t>текис</w:t>
            </w:r>
            <w:proofErr w:type="spellEnd"/>
            <w:r w:rsidRPr="003113C7">
              <w:rPr>
                <w:sz w:val="28"/>
                <w:szCs w:val="28"/>
              </w:rPr>
              <w:t xml:space="preserve"> </w:t>
            </w:r>
            <w:proofErr w:type="spellStart"/>
            <w:r w:rsidRPr="003113C7">
              <w:rPr>
                <w:sz w:val="28"/>
                <w:szCs w:val="28"/>
              </w:rPr>
              <w:t>ўзгарадиган</w:t>
            </w:r>
            <w:proofErr w:type="spellEnd"/>
            <w:r w:rsidRPr="003113C7">
              <w:rPr>
                <w:sz w:val="28"/>
                <w:szCs w:val="28"/>
              </w:rPr>
              <w:t xml:space="preserve"> </w:t>
            </w:r>
            <w:proofErr w:type="spellStart"/>
            <w:r w:rsidRPr="003113C7">
              <w:rPr>
                <w:sz w:val="28"/>
                <w:szCs w:val="28"/>
              </w:rPr>
              <w:t>кўп</w:t>
            </w:r>
            <w:proofErr w:type="spellEnd"/>
            <w:r w:rsidRPr="003113C7">
              <w:rPr>
                <w:sz w:val="28"/>
                <w:szCs w:val="28"/>
              </w:rPr>
              <w:t xml:space="preserve"> </w:t>
            </w:r>
            <w:proofErr w:type="spellStart"/>
            <w:r w:rsidRPr="003113C7">
              <w:rPr>
                <w:sz w:val="28"/>
                <w:szCs w:val="28"/>
              </w:rPr>
              <w:t>модали</w:t>
            </w:r>
            <w:proofErr w:type="spellEnd"/>
            <w:r w:rsidRPr="003113C7">
              <w:rPr>
                <w:sz w:val="28"/>
                <w:szCs w:val="28"/>
              </w:rPr>
              <w:t xml:space="preserve"> оптик тола тури. </w:t>
            </w:r>
          </w:p>
        </w:tc>
      </w:tr>
      <w:tr w:rsidR="00531151" w:rsidRPr="003113C7" w14:paraId="7EAE6025" w14:textId="77777777" w:rsidTr="00F23303">
        <w:trPr>
          <w:tblCellSpacing w:w="0" w:type="dxa"/>
          <w:jc w:val="center"/>
        </w:trPr>
        <w:tc>
          <w:tcPr>
            <w:tcW w:w="3711" w:type="dxa"/>
          </w:tcPr>
          <w:p w14:paraId="6D53954F" w14:textId="77777777" w:rsidR="00531151" w:rsidRPr="003113C7" w:rsidRDefault="00531151" w:rsidP="00F23303">
            <w:pPr>
              <w:rPr>
                <w:b/>
                <w:sz w:val="28"/>
                <w:szCs w:val="28"/>
              </w:rPr>
            </w:pPr>
            <w:r w:rsidRPr="003113C7">
              <w:rPr>
                <w:b/>
                <w:sz w:val="28"/>
                <w:szCs w:val="28"/>
                <w:lang w:val="uz-Cyrl-UZ"/>
              </w:rPr>
              <w:lastRenderedPageBreak/>
              <w:t>Волокно с компенсацией</w:t>
            </w:r>
          </w:p>
          <w:p w14:paraId="3A93EA6A" w14:textId="77777777" w:rsidR="00531151" w:rsidRPr="003113C7" w:rsidRDefault="00531151" w:rsidP="00F23303">
            <w:pPr>
              <w:ind w:firstLine="6"/>
              <w:rPr>
                <w:sz w:val="28"/>
                <w:szCs w:val="28"/>
              </w:rPr>
            </w:pPr>
            <w:r w:rsidRPr="003113C7">
              <w:rPr>
                <w:b/>
                <w:sz w:val="28"/>
                <w:szCs w:val="28"/>
                <w:lang w:val="uz-Cyrl-UZ"/>
              </w:rPr>
              <w:t>uz</w:t>
            </w:r>
            <w:r w:rsidRPr="003113C7">
              <w:rPr>
                <w:sz w:val="28"/>
                <w:szCs w:val="28"/>
                <w:lang w:val="uz-Cyrl-UZ"/>
              </w:rPr>
              <w:t xml:space="preserve"> - </w:t>
            </w:r>
            <w:proofErr w:type="spellStart"/>
            <w:r w:rsidRPr="003113C7">
              <w:rPr>
                <w:sz w:val="28"/>
                <w:szCs w:val="28"/>
                <w:lang w:val="en-US"/>
              </w:rPr>
              <w:t>kompensatsiyalangan</w:t>
            </w:r>
            <w:proofErr w:type="spellEnd"/>
            <w:r w:rsidRPr="003113C7">
              <w:rPr>
                <w:sz w:val="28"/>
                <w:szCs w:val="28"/>
              </w:rPr>
              <w:t xml:space="preserve"> </w:t>
            </w:r>
            <w:r w:rsidRPr="003113C7">
              <w:rPr>
                <w:sz w:val="28"/>
                <w:szCs w:val="28"/>
                <w:lang w:val="en-US"/>
              </w:rPr>
              <w:t>tola</w:t>
            </w:r>
          </w:p>
          <w:p w14:paraId="5794C1F1" w14:textId="77777777" w:rsidR="00531151" w:rsidRPr="003113C7" w:rsidRDefault="00380028" w:rsidP="00F23303">
            <w:pPr>
              <w:ind w:firstLine="6"/>
              <w:rPr>
                <w:bCs/>
                <w:sz w:val="28"/>
                <w:szCs w:val="28"/>
              </w:rPr>
            </w:pPr>
            <w:r w:rsidRPr="003113C7">
              <w:rPr>
                <w:bCs/>
                <w:sz w:val="28"/>
                <w:szCs w:val="28"/>
              </w:rPr>
              <w:t xml:space="preserve">       </w:t>
            </w:r>
            <w:proofErr w:type="spellStart"/>
            <w:r w:rsidRPr="003113C7">
              <w:rPr>
                <w:bCs/>
                <w:sz w:val="28"/>
                <w:szCs w:val="28"/>
              </w:rPr>
              <w:t>компенсацияланган</w:t>
            </w:r>
            <w:proofErr w:type="spellEnd"/>
          </w:p>
          <w:p w14:paraId="00E127CD" w14:textId="77777777" w:rsidR="00531151" w:rsidRPr="003113C7" w:rsidRDefault="00531151" w:rsidP="00F23303">
            <w:pPr>
              <w:ind w:firstLine="6"/>
              <w:rPr>
                <w:b/>
                <w:bCs/>
                <w:sz w:val="28"/>
                <w:szCs w:val="28"/>
              </w:rPr>
            </w:pPr>
            <w:r w:rsidRPr="003113C7">
              <w:rPr>
                <w:bCs/>
                <w:sz w:val="28"/>
                <w:szCs w:val="28"/>
              </w:rPr>
              <w:t>тола</w:t>
            </w:r>
          </w:p>
          <w:p w14:paraId="58C09081"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сompensated fiber</w:t>
            </w:r>
          </w:p>
        </w:tc>
        <w:tc>
          <w:tcPr>
            <w:tcW w:w="6260" w:type="dxa"/>
            <w:vAlign w:val="center"/>
          </w:tcPr>
          <w:p w14:paraId="6E748512" w14:textId="77777777" w:rsidR="00CA5B64" w:rsidRPr="003113C7" w:rsidRDefault="00531151" w:rsidP="00F23303">
            <w:pPr>
              <w:jc w:val="both"/>
              <w:rPr>
                <w:sz w:val="28"/>
                <w:szCs w:val="28"/>
              </w:rPr>
            </w:pPr>
            <w:r w:rsidRPr="003113C7">
              <w:rPr>
                <w:sz w:val="28"/>
                <w:szCs w:val="28"/>
              </w:rPr>
              <w:t xml:space="preserve">Волокно со специальным профилем преломления, который позволяет скомпенсировать разницу в скорости распространения световых лучей за счет соответствующего изменения </w:t>
            </w:r>
            <w:r w:rsidR="00FE11B3" w:rsidRPr="003113C7">
              <w:rPr>
                <w:sz w:val="28"/>
                <w:szCs w:val="28"/>
              </w:rPr>
              <w:t>профиля показателя преломления.</w:t>
            </w:r>
          </w:p>
          <w:p w14:paraId="0721F18A" w14:textId="77777777" w:rsidR="00CA5B64" w:rsidRPr="003113C7" w:rsidRDefault="00CA5B64" w:rsidP="00F23303">
            <w:pPr>
              <w:jc w:val="both"/>
              <w:rPr>
                <w:sz w:val="28"/>
                <w:szCs w:val="28"/>
              </w:rPr>
            </w:pPr>
          </w:p>
          <w:p w14:paraId="3C3BE11F" w14:textId="77777777" w:rsidR="00531151" w:rsidRPr="003113C7" w:rsidRDefault="00531151" w:rsidP="00F23303">
            <w:pPr>
              <w:jc w:val="both"/>
              <w:rPr>
                <w:sz w:val="28"/>
                <w:szCs w:val="28"/>
                <w:lang w:val="en-US"/>
              </w:rPr>
            </w:pPr>
            <w:proofErr w:type="spellStart"/>
            <w:r w:rsidRPr="003113C7">
              <w:rPr>
                <w:sz w:val="28"/>
                <w:szCs w:val="28"/>
                <w:lang w:val="en-US"/>
              </w:rPr>
              <w:t>Maxsus</w:t>
            </w:r>
            <w:proofErr w:type="spellEnd"/>
            <w:r w:rsidRPr="003113C7">
              <w:rPr>
                <w:sz w:val="28"/>
                <w:szCs w:val="28"/>
                <w:lang w:val="en-US"/>
              </w:rPr>
              <w:t xml:space="preserve"> </w:t>
            </w:r>
            <w:proofErr w:type="spellStart"/>
            <w:r w:rsidRPr="003113C7">
              <w:rPr>
                <w:sz w:val="28"/>
                <w:szCs w:val="28"/>
                <w:lang w:val="en-US"/>
              </w:rPr>
              <w:t>sindirish</w:t>
            </w:r>
            <w:proofErr w:type="spellEnd"/>
            <w:r w:rsidRPr="003113C7">
              <w:rPr>
                <w:sz w:val="28"/>
                <w:szCs w:val="28"/>
                <w:lang w:val="en-US"/>
              </w:rPr>
              <w:t xml:space="preserve"> </w:t>
            </w:r>
            <w:proofErr w:type="spellStart"/>
            <w:r w:rsidRPr="003113C7">
              <w:rPr>
                <w:sz w:val="28"/>
                <w:szCs w:val="28"/>
                <w:lang w:val="en-US"/>
              </w:rPr>
              <w:t>profiliga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tola. </w:t>
            </w:r>
            <w:proofErr w:type="spellStart"/>
            <w:r w:rsidRPr="003113C7">
              <w:rPr>
                <w:sz w:val="28"/>
                <w:szCs w:val="28"/>
                <w:lang w:val="en-US"/>
              </w:rPr>
              <w:t>Sindirish</w:t>
            </w:r>
            <w:proofErr w:type="spellEnd"/>
            <w:r w:rsidRPr="003113C7">
              <w:rPr>
                <w:sz w:val="28"/>
                <w:szCs w:val="28"/>
                <w:lang w:val="en-US"/>
              </w:rPr>
              <w:t xml:space="preserve"> </w:t>
            </w:r>
            <w:proofErr w:type="spellStart"/>
            <w:proofErr w:type="gramStart"/>
            <w:r w:rsidRPr="003113C7">
              <w:rPr>
                <w:sz w:val="28"/>
                <w:szCs w:val="28"/>
                <w:lang w:val="en-US"/>
              </w:rPr>
              <w:t>ko‘</w:t>
            </w:r>
            <w:proofErr w:type="gramEnd"/>
            <w:r w:rsidRPr="003113C7">
              <w:rPr>
                <w:sz w:val="28"/>
                <w:szCs w:val="28"/>
                <w:lang w:val="en-US"/>
              </w:rPr>
              <w:t>rsatkichi</w:t>
            </w:r>
            <w:proofErr w:type="spellEnd"/>
            <w:r w:rsidRPr="003113C7">
              <w:rPr>
                <w:sz w:val="28"/>
                <w:szCs w:val="28"/>
                <w:lang w:val="en-US"/>
              </w:rPr>
              <w:t xml:space="preserve"> </w:t>
            </w:r>
            <w:proofErr w:type="spellStart"/>
            <w:r w:rsidRPr="003113C7">
              <w:rPr>
                <w:sz w:val="28"/>
                <w:szCs w:val="28"/>
                <w:lang w:val="en-US"/>
              </w:rPr>
              <w:t>profilini</w:t>
            </w:r>
            <w:proofErr w:type="spellEnd"/>
            <w:r w:rsidRPr="003113C7">
              <w:rPr>
                <w:sz w:val="28"/>
                <w:szCs w:val="28"/>
                <w:lang w:val="en-US"/>
              </w:rPr>
              <w:t xml:space="preserve"> </w:t>
            </w:r>
            <w:proofErr w:type="spellStart"/>
            <w:r w:rsidRPr="003113C7">
              <w:rPr>
                <w:sz w:val="28"/>
                <w:szCs w:val="28"/>
                <w:lang w:val="en-US"/>
              </w:rPr>
              <w:t>tegishlicha</w:t>
            </w:r>
            <w:proofErr w:type="spellEnd"/>
            <w:r w:rsidRPr="003113C7">
              <w:rPr>
                <w:sz w:val="28"/>
                <w:szCs w:val="28"/>
                <w:lang w:val="en-US"/>
              </w:rPr>
              <w:t xml:space="preserve"> </w:t>
            </w:r>
            <w:proofErr w:type="spellStart"/>
            <w:r w:rsidRPr="003113C7">
              <w:rPr>
                <w:sz w:val="28"/>
                <w:szCs w:val="28"/>
                <w:lang w:val="en-US"/>
              </w:rPr>
              <w:t>o‘zgartirish</w:t>
            </w:r>
            <w:proofErr w:type="spellEnd"/>
            <w:r w:rsidRPr="003113C7">
              <w:rPr>
                <w:sz w:val="28"/>
                <w:szCs w:val="28"/>
                <w:lang w:val="en-US"/>
              </w:rPr>
              <w:t xml:space="preserve"> </w:t>
            </w:r>
            <w:proofErr w:type="spellStart"/>
            <w:r w:rsidRPr="003113C7">
              <w:rPr>
                <w:sz w:val="28"/>
                <w:szCs w:val="28"/>
                <w:lang w:val="en-US"/>
              </w:rPr>
              <w:t>hisobiga</w:t>
            </w:r>
            <w:proofErr w:type="spellEnd"/>
            <w:r w:rsidRPr="003113C7">
              <w:rPr>
                <w:sz w:val="28"/>
                <w:szCs w:val="28"/>
                <w:lang w:val="en-US"/>
              </w:rPr>
              <w:t xml:space="preserve">, </w:t>
            </w:r>
            <w:proofErr w:type="spellStart"/>
            <w:r w:rsidRPr="003113C7">
              <w:rPr>
                <w:sz w:val="28"/>
                <w:szCs w:val="28"/>
                <w:lang w:val="en-US"/>
              </w:rPr>
              <w:t>yorug‘lik</w:t>
            </w:r>
            <w:proofErr w:type="spellEnd"/>
            <w:r w:rsidRPr="003113C7">
              <w:rPr>
                <w:sz w:val="28"/>
                <w:szCs w:val="28"/>
                <w:lang w:val="en-US"/>
              </w:rPr>
              <w:t xml:space="preserve"> </w:t>
            </w:r>
            <w:proofErr w:type="spellStart"/>
            <w:r w:rsidRPr="003113C7">
              <w:rPr>
                <w:sz w:val="28"/>
                <w:szCs w:val="28"/>
                <w:lang w:val="en-US"/>
              </w:rPr>
              <w:t>nurlari</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tezligidagi</w:t>
            </w:r>
            <w:proofErr w:type="spellEnd"/>
            <w:r w:rsidRPr="003113C7">
              <w:rPr>
                <w:sz w:val="28"/>
                <w:szCs w:val="28"/>
                <w:lang w:val="en-US"/>
              </w:rPr>
              <w:t xml:space="preserve"> </w:t>
            </w:r>
            <w:proofErr w:type="spellStart"/>
            <w:r w:rsidRPr="003113C7">
              <w:rPr>
                <w:sz w:val="28"/>
                <w:szCs w:val="28"/>
                <w:lang w:val="en-US"/>
              </w:rPr>
              <w:t>farqni</w:t>
            </w:r>
            <w:proofErr w:type="spellEnd"/>
            <w:r w:rsidRPr="003113C7">
              <w:rPr>
                <w:sz w:val="28"/>
                <w:szCs w:val="28"/>
                <w:lang w:val="en-US"/>
              </w:rPr>
              <w:t xml:space="preserve"> </w:t>
            </w:r>
            <w:proofErr w:type="spellStart"/>
            <w:r w:rsidRPr="003113C7">
              <w:rPr>
                <w:sz w:val="28"/>
                <w:szCs w:val="28"/>
                <w:lang w:val="en-US"/>
              </w:rPr>
              <w:t>kompensatsiyalash</w:t>
            </w:r>
            <w:proofErr w:type="spellEnd"/>
            <w:r w:rsidRPr="003113C7">
              <w:rPr>
                <w:sz w:val="28"/>
                <w:szCs w:val="28"/>
                <w:lang w:val="en-US"/>
              </w:rPr>
              <w:t xml:space="preserve"> (</w:t>
            </w:r>
            <w:proofErr w:type="spellStart"/>
            <w:r w:rsidRPr="003113C7">
              <w:rPr>
                <w:sz w:val="28"/>
                <w:szCs w:val="28"/>
                <w:lang w:val="en-US"/>
              </w:rPr>
              <w:t>o‘rnini</w:t>
            </w:r>
            <w:proofErr w:type="spellEnd"/>
            <w:r w:rsidRPr="003113C7">
              <w:rPr>
                <w:sz w:val="28"/>
                <w:szCs w:val="28"/>
                <w:lang w:val="en-US"/>
              </w:rPr>
              <w:t xml:space="preserve"> </w:t>
            </w:r>
            <w:proofErr w:type="spellStart"/>
            <w:r w:rsidRPr="003113C7">
              <w:rPr>
                <w:sz w:val="28"/>
                <w:szCs w:val="28"/>
                <w:lang w:val="en-US"/>
              </w:rPr>
              <w:t>to‘ldirish</w:t>
            </w:r>
            <w:proofErr w:type="spellEnd"/>
            <w:r w:rsidRPr="003113C7">
              <w:rPr>
                <w:sz w:val="28"/>
                <w:szCs w:val="28"/>
                <w:lang w:val="en-US"/>
              </w:rPr>
              <w:t xml:space="preserve">) </w:t>
            </w:r>
            <w:proofErr w:type="spellStart"/>
            <w:r w:rsidRPr="003113C7">
              <w:rPr>
                <w:sz w:val="28"/>
                <w:szCs w:val="28"/>
                <w:lang w:val="en-US"/>
              </w:rPr>
              <w:t>imkonini</w:t>
            </w:r>
            <w:proofErr w:type="spellEnd"/>
            <w:r w:rsidRPr="003113C7">
              <w:rPr>
                <w:sz w:val="28"/>
                <w:szCs w:val="28"/>
                <w:lang w:val="en-US"/>
              </w:rPr>
              <w:t xml:space="preserve"> </w:t>
            </w:r>
            <w:proofErr w:type="spellStart"/>
            <w:r w:rsidRPr="003113C7">
              <w:rPr>
                <w:sz w:val="28"/>
                <w:szCs w:val="28"/>
                <w:lang w:val="en-US"/>
              </w:rPr>
              <w:t>bera</w:t>
            </w:r>
            <w:r w:rsidR="00FE11B3" w:rsidRPr="003113C7">
              <w:rPr>
                <w:sz w:val="28"/>
                <w:szCs w:val="28"/>
                <w:lang w:val="en-US"/>
              </w:rPr>
              <w:t>di</w:t>
            </w:r>
            <w:proofErr w:type="spellEnd"/>
            <w:r w:rsidR="00FE11B3" w:rsidRPr="003113C7">
              <w:rPr>
                <w:sz w:val="28"/>
                <w:szCs w:val="28"/>
                <w:lang w:val="en-US"/>
              </w:rPr>
              <w:t>.</w:t>
            </w:r>
          </w:p>
          <w:p w14:paraId="60383F9F" w14:textId="77777777" w:rsidR="00CA5B64" w:rsidRPr="003113C7" w:rsidRDefault="00CA5B64" w:rsidP="00F23303">
            <w:pPr>
              <w:jc w:val="both"/>
              <w:rPr>
                <w:sz w:val="28"/>
                <w:szCs w:val="28"/>
                <w:lang w:val="en-US"/>
              </w:rPr>
            </w:pPr>
          </w:p>
          <w:p w14:paraId="68ED9D09" w14:textId="77777777" w:rsidR="00531151" w:rsidRPr="003113C7" w:rsidRDefault="00531151" w:rsidP="00CA5B64">
            <w:pPr>
              <w:jc w:val="both"/>
              <w:rPr>
                <w:sz w:val="28"/>
                <w:szCs w:val="28"/>
              </w:rPr>
            </w:pPr>
            <w:proofErr w:type="spellStart"/>
            <w:r w:rsidRPr="003113C7">
              <w:rPr>
                <w:sz w:val="28"/>
                <w:szCs w:val="28"/>
              </w:rPr>
              <w:t>Махсус</w:t>
            </w:r>
            <w:proofErr w:type="spellEnd"/>
            <w:r w:rsidRPr="003113C7">
              <w:rPr>
                <w:sz w:val="28"/>
                <w:szCs w:val="28"/>
              </w:rPr>
              <w:t xml:space="preserve"> </w:t>
            </w: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профилига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тола. </w:t>
            </w:r>
            <w:proofErr w:type="spellStart"/>
            <w:r w:rsidRPr="003113C7">
              <w:rPr>
                <w:sz w:val="28"/>
                <w:szCs w:val="28"/>
              </w:rPr>
              <w:t>Синдириш</w:t>
            </w:r>
            <w:proofErr w:type="spellEnd"/>
            <w:r w:rsidRPr="003113C7">
              <w:rPr>
                <w:sz w:val="28"/>
                <w:szCs w:val="28"/>
              </w:rPr>
              <w:t xml:space="preserve"> к</w:t>
            </w:r>
            <w:r w:rsidRPr="003113C7">
              <w:rPr>
                <w:sz w:val="28"/>
                <w:szCs w:val="28"/>
                <w:lang w:val="uz-Cyrl-UZ"/>
              </w:rPr>
              <w:t>ў</w:t>
            </w:r>
            <w:proofErr w:type="spellStart"/>
            <w:r w:rsidRPr="003113C7">
              <w:rPr>
                <w:sz w:val="28"/>
                <w:szCs w:val="28"/>
              </w:rPr>
              <w:t>рсаткичи</w:t>
            </w:r>
            <w:proofErr w:type="spellEnd"/>
            <w:r w:rsidRPr="003113C7">
              <w:rPr>
                <w:sz w:val="28"/>
                <w:szCs w:val="28"/>
              </w:rPr>
              <w:t xml:space="preserve"> </w:t>
            </w:r>
            <w:proofErr w:type="spellStart"/>
            <w:r w:rsidRPr="003113C7">
              <w:rPr>
                <w:sz w:val="28"/>
                <w:szCs w:val="28"/>
              </w:rPr>
              <w:t>профилини</w:t>
            </w:r>
            <w:proofErr w:type="spellEnd"/>
            <w:r w:rsidRPr="003113C7">
              <w:rPr>
                <w:sz w:val="28"/>
                <w:szCs w:val="28"/>
              </w:rPr>
              <w:t xml:space="preserve"> </w:t>
            </w:r>
            <w:proofErr w:type="spellStart"/>
            <w:r w:rsidRPr="003113C7">
              <w:rPr>
                <w:sz w:val="28"/>
                <w:szCs w:val="28"/>
              </w:rPr>
              <w:t>тегишлича</w:t>
            </w:r>
            <w:proofErr w:type="spellEnd"/>
            <w:r w:rsidRPr="003113C7">
              <w:rPr>
                <w:sz w:val="28"/>
                <w:szCs w:val="28"/>
              </w:rPr>
              <w:t xml:space="preserve"> </w:t>
            </w:r>
            <w:r w:rsidRPr="003113C7">
              <w:rPr>
                <w:sz w:val="28"/>
                <w:szCs w:val="28"/>
                <w:lang w:val="uz-Cyrl-UZ"/>
              </w:rPr>
              <w:t>ў</w:t>
            </w:r>
            <w:proofErr w:type="spellStart"/>
            <w:r w:rsidRPr="003113C7">
              <w:rPr>
                <w:sz w:val="28"/>
                <w:szCs w:val="28"/>
              </w:rPr>
              <w:t>згартириш</w:t>
            </w:r>
            <w:proofErr w:type="spellEnd"/>
            <w:r w:rsidRPr="003113C7">
              <w:rPr>
                <w:sz w:val="28"/>
                <w:szCs w:val="28"/>
              </w:rPr>
              <w:t xml:space="preserve"> </w:t>
            </w:r>
            <w:r w:rsidRPr="003113C7">
              <w:rPr>
                <w:sz w:val="28"/>
                <w:szCs w:val="28"/>
                <w:lang w:val="uz-Cyrl-UZ"/>
              </w:rPr>
              <w:t>ҳ</w:t>
            </w:r>
            <w:proofErr w:type="spellStart"/>
            <w:r w:rsidRPr="003113C7">
              <w:rPr>
                <w:sz w:val="28"/>
                <w:szCs w:val="28"/>
              </w:rPr>
              <w:t>исобига</w:t>
            </w:r>
            <w:proofErr w:type="spellEnd"/>
            <w:r w:rsidRPr="003113C7">
              <w:rPr>
                <w:sz w:val="28"/>
                <w:szCs w:val="28"/>
              </w:rPr>
              <w:t>, ёру</w:t>
            </w:r>
            <w:r w:rsidRPr="003113C7">
              <w:rPr>
                <w:sz w:val="28"/>
                <w:szCs w:val="28"/>
                <w:lang w:val="uz-Cyrl-UZ"/>
              </w:rPr>
              <w:t>ғ</w:t>
            </w:r>
            <w:r w:rsidRPr="003113C7">
              <w:rPr>
                <w:sz w:val="28"/>
                <w:szCs w:val="28"/>
              </w:rPr>
              <w:t xml:space="preserve">лик </w:t>
            </w:r>
            <w:proofErr w:type="spellStart"/>
            <w:r w:rsidRPr="003113C7">
              <w:rPr>
                <w:sz w:val="28"/>
                <w:szCs w:val="28"/>
              </w:rPr>
              <w:t>нурлари</w:t>
            </w:r>
            <w:proofErr w:type="spellEnd"/>
            <w:r w:rsidRPr="003113C7">
              <w:rPr>
                <w:sz w:val="28"/>
                <w:szCs w:val="28"/>
              </w:rPr>
              <w:t xml:space="preserve"> тар</w:t>
            </w:r>
            <w:r w:rsidRPr="003113C7">
              <w:rPr>
                <w:sz w:val="28"/>
                <w:szCs w:val="28"/>
                <w:lang w:val="uz-Cyrl-UZ"/>
              </w:rPr>
              <w:t>қ</w:t>
            </w:r>
            <w:proofErr w:type="spellStart"/>
            <w:r w:rsidRPr="003113C7">
              <w:rPr>
                <w:sz w:val="28"/>
                <w:szCs w:val="28"/>
              </w:rPr>
              <w:t>алиш</w:t>
            </w:r>
            <w:proofErr w:type="spellEnd"/>
            <w:r w:rsidRPr="003113C7">
              <w:rPr>
                <w:sz w:val="28"/>
                <w:szCs w:val="28"/>
              </w:rPr>
              <w:t xml:space="preserve"> </w:t>
            </w:r>
            <w:proofErr w:type="spellStart"/>
            <w:r w:rsidRPr="003113C7">
              <w:rPr>
                <w:sz w:val="28"/>
                <w:szCs w:val="28"/>
              </w:rPr>
              <w:t>тезлигидаги</w:t>
            </w:r>
            <w:proofErr w:type="spellEnd"/>
            <w:r w:rsidRPr="003113C7">
              <w:rPr>
                <w:sz w:val="28"/>
                <w:szCs w:val="28"/>
              </w:rPr>
              <w:t xml:space="preserve"> фар</w:t>
            </w:r>
            <w:r w:rsidRPr="003113C7">
              <w:rPr>
                <w:sz w:val="28"/>
                <w:szCs w:val="28"/>
                <w:lang w:val="uz-Cyrl-UZ"/>
              </w:rPr>
              <w:t>қ</w:t>
            </w:r>
            <w:r w:rsidRPr="003113C7">
              <w:rPr>
                <w:sz w:val="28"/>
                <w:szCs w:val="28"/>
              </w:rPr>
              <w:t xml:space="preserve">ни </w:t>
            </w:r>
            <w:proofErr w:type="spellStart"/>
            <w:r w:rsidRPr="003113C7">
              <w:rPr>
                <w:sz w:val="28"/>
                <w:szCs w:val="28"/>
              </w:rPr>
              <w:t>компенсациялаш</w:t>
            </w:r>
            <w:proofErr w:type="spellEnd"/>
            <w:r w:rsidRPr="003113C7">
              <w:rPr>
                <w:sz w:val="28"/>
                <w:szCs w:val="28"/>
              </w:rPr>
              <w:t xml:space="preserve"> (</w:t>
            </w:r>
            <w:r w:rsidRPr="003113C7">
              <w:rPr>
                <w:sz w:val="28"/>
                <w:szCs w:val="28"/>
                <w:lang w:val="uz-Cyrl-UZ"/>
              </w:rPr>
              <w:t>ў</w:t>
            </w:r>
            <w:proofErr w:type="spellStart"/>
            <w:r w:rsidRPr="003113C7">
              <w:rPr>
                <w:sz w:val="28"/>
                <w:szCs w:val="28"/>
              </w:rPr>
              <w:t>рнини</w:t>
            </w:r>
            <w:proofErr w:type="spellEnd"/>
            <w:r w:rsidRPr="003113C7">
              <w:rPr>
                <w:sz w:val="28"/>
                <w:szCs w:val="28"/>
              </w:rPr>
              <w:t xml:space="preserve"> т</w:t>
            </w:r>
            <w:r w:rsidRPr="003113C7">
              <w:rPr>
                <w:sz w:val="28"/>
                <w:szCs w:val="28"/>
                <w:lang w:val="uz-Cyrl-UZ"/>
              </w:rPr>
              <w:t>ў</w:t>
            </w:r>
            <w:proofErr w:type="spellStart"/>
            <w:r w:rsidRPr="003113C7">
              <w:rPr>
                <w:sz w:val="28"/>
                <w:szCs w:val="28"/>
              </w:rPr>
              <w:t>лдириш</w:t>
            </w:r>
            <w:proofErr w:type="spellEnd"/>
            <w:r w:rsidRPr="003113C7">
              <w:rPr>
                <w:sz w:val="28"/>
                <w:szCs w:val="28"/>
              </w:rPr>
              <w:t xml:space="preserve">) </w:t>
            </w:r>
            <w:proofErr w:type="spellStart"/>
            <w:r w:rsidRPr="003113C7">
              <w:rPr>
                <w:sz w:val="28"/>
                <w:szCs w:val="28"/>
              </w:rPr>
              <w:t>имконини</w:t>
            </w:r>
            <w:proofErr w:type="spellEnd"/>
            <w:r w:rsidRPr="003113C7">
              <w:rPr>
                <w:sz w:val="28"/>
                <w:szCs w:val="28"/>
              </w:rPr>
              <w:t xml:space="preserve"> </w:t>
            </w:r>
            <w:proofErr w:type="spellStart"/>
            <w:r w:rsidRPr="003113C7">
              <w:rPr>
                <w:sz w:val="28"/>
                <w:szCs w:val="28"/>
              </w:rPr>
              <w:t>беради</w:t>
            </w:r>
            <w:proofErr w:type="spellEnd"/>
            <w:r w:rsidRPr="003113C7">
              <w:rPr>
                <w:sz w:val="28"/>
                <w:szCs w:val="28"/>
              </w:rPr>
              <w:t xml:space="preserve">. </w:t>
            </w:r>
          </w:p>
        </w:tc>
      </w:tr>
      <w:tr w:rsidR="00531151" w:rsidRPr="003113C7" w14:paraId="09C5AC33" w14:textId="77777777" w:rsidTr="00F23303">
        <w:trPr>
          <w:tblCellSpacing w:w="0" w:type="dxa"/>
          <w:jc w:val="center"/>
        </w:trPr>
        <w:tc>
          <w:tcPr>
            <w:tcW w:w="3711" w:type="dxa"/>
          </w:tcPr>
          <w:p w14:paraId="02AB71A4" w14:textId="77777777" w:rsidR="00531151" w:rsidRPr="003113C7" w:rsidRDefault="00531151" w:rsidP="00F23303">
            <w:pPr>
              <w:rPr>
                <w:b/>
                <w:sz w:val="28"/>
                <w:szCs w:val="28"/>
              </w:rPr>
            </w:pPr>
            <w:r w:rsidRPr="003113C7">
              <w:rPr>
                <w:b/>
                <w:sz w:val="28"/>
                <w:szCs w:val="28"/>
              </w:rPr>
              <w:t>Волокно с компенсирующей дисперсией</w:t>
            </w:r>
          </w:p>
          <w:p w14:paraId="06336059" w14:textId="77777777" w:rsidR="00531151" w:rsidRPr="003113C7" w:rsidRDefault="00531151" w:rsidP="00F23303">
            <w:pPr>
              <w:ind w:firstLine="6"/>
              <w:rPr>
                <w:bCs/>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w:t>
            </w:r>
            <w:r w:rsidRPr="003113C7">
              <w:rPr>
                <w:b/>
                <w:bCs/>
                <w:sz w:val="28"/>
                <w:szCs w:val="28"/>
              </w:rPr>
              <w:t xml:space="preserve"> </w:t>
            </w:r>
            <w:proofErr w:type="spellStart"/>
            <w:r w:rsidRPr="003113C7">
              <w:rPr>
                <w:bCs/>
                <w:sz w:val="28"/>
                <w:szCs w:val="28"/>
                <w:lang w:val="en-US"/>
              </w:rPr>
              <w:t>kompensatsiyalovchi</w:t>
            </w:r>
            <w:proofErr w:type="spellEnd"/>
            <w:r w:rsidRPr="003113C7">
              <w:rPr>
                <w:bCs/>
                <w:sz w:val="28"/>
                <w:szCs w:val="28"/>
              </w:rPr>
              <w:t xml:space="preserve"> </w:t>
            </w:r>
            <w:r w:rsidRPr="003113C7">
              <w:rPr>
                <w:bCs/>
                <w:sz w:val="28"/>
                <w:szCs w:val="28"/>
              </w:rPr>
              <w:br/>
            </w:r>
            <w:proofErr w:type="spellStart"/>
            <w:r w:rsidRPr="003113C7">
              <w:rPr>
                <w:bCs/>
                <w:sz w:val="28"/>
                <w:szCs w:val="28"/>
                <w:lang w:val="en-US"/>
              </w:rPr>
              <w:t>dispersiyali</w:t>
            </w:r>
            <w:proofErr w:type="spellEnd"/>
            <w:r w:rsidRPr="003113C7">
              <w:rPr>
                <w:bCs/>
                <w:sz w:val="28"/>
                <w:szCs w:val="28"/>
              </w:rPr>
              <w:t xml:space="preserve"> </w:t>
            </w:r>
            <w:r w:rsidRPr="003113C7">
              <w:rPr>
                <w:bCs/>
                <w:sz w:val="28"/>
                <w:szCs w:val="28"/>
                <w:lang w:val="en-US"/>
              </w:rPr>
              <w:t>tola</w:t>
            </w:r>
          </w:p>
          <w:p w14:paraId="7C03D98C" w14:textId="77777777" w:rsidR="00531151" w:rsidRPr="003113C7" w:rsidRDefault="00531151" w:rsidP="00F23303">
            <w:pPr>
              <w:ind w:firstLine="6"/>
              <w:rPr>
                <w:sz w:val="28"/>
                <w:szCs w:val="28"/>
                <w:lang w:val="en-US"/>
              </w:rPr>
            </w:pPr>
            <w:r w:rsidRPr="003113C7">
              <w:rPr>
                <w:sz w:val="28"/>
                <w:szCs w:val="28"/>
                <w:lang w:val="uz-Cyrl-UZ"/>
              </w:rPr>
              <w:t xml:space="preserve">      </w:t>
            </w:r>
            <w:proofErr w:type="spellStart"/>
            <w:r w:rsidRPr="003113C7">
              <w:rPr>
                <w:sz w:val="28"/>
                <w:szCs w:val="28"/>
              </w:rPr>
              <w:t>компенсацияловчи</w:t>
            </w:r>
            <w:proofErr w:type="spellEnd"/>
          </w:p>
          <w:p w14:paraId="3ABDCEEE" w14:textId="77777777" w:rsidR="00531151" w:rsidRPr="003113C7" w:rsidRDefault="00531151" w:rsidP="00F23303">
            <w:pPr>
              <w:ind w:firstLine="6"/>
              <w:rPr>
                <w:b/>
                <w:sz w:val="28"/>
                <w:szCs w:val="28"/>
                <w:lang w:val="en-US"/>
              </w:rPr>
            </w:pPr>
            <w:proofErr w:type="spellStart"/>
            <w:r w:rsidRPr="003113C7">
              <w:rPr>
                <w:sz w:val="28"/>
                <w:szCs w:val="28"/>
              </w:rPr>
              <w:t>дисперсияли</w:t>
            </w:r>
            <w:proofErr w:type="spellEnd"/>
            <w:r w:rsidRPr="003113C7">
              <w:rPr>
                <w:sz w:val="28"/>
                <w:szCs w:val="28"/>
                <w:lang w:val="en-US"/>
              </w:rPr>
              <w:t xml:space="preserve"> </w:t>
            </w:r>
            <w:r w:rsidRPr="003113C7">
              <w:rPr>
                <w:sz w:val="28"/>
                <w:szCs w:val="28"/>
              </w:rPr>
              <w:t>тола</w:t>
            </w:r>
          </w:p>
          <w:p w14:paraId="1EB84D91" w14:textId="431A24E4" w:rsidR="00531151" w:rsidRPr="003113C7" w:rsidRDefault="009D1913" w:rsidP="00F23303">
            <w:pPr>
              <w:rPr>
                <w:sz w:val="28"/>
                <w:szCs w:val="28"/>
                <w:lang w:val="en-US"/>
              </w:rPr>
            </w:pPr>
            <w:proofErr w:type="spellStart"/>
            <w:r>
              <w:rPr>
                <w:b/>
                <w:sz w:val="28"/>
                <w:szCs w:val="28"/>
                <w:lang w:val="en-US"/>
              </w:rPr>
              <w:t>en</w:t>
            </w:r>
            <w:proofErr w:type="spellEnd"/>
            <w:r>
              <w:rPr>
                <w:b/>
                <w:sz w:val="28"/>
                <w:szCs w:val="28"/>
                <w:lang w:val="en-US"/>
              </w:rPr>
              <w:t xml:space="preserve"> - </w:t>
            </w:r>
            <w:r w:rsidR="00531151" w:rsidRPr="003113C7">
              <w:rPr>
                <w:sz w:val="28"/>
                <w:szCs w:val="28"/>
                <w:lang w:val="en-US"/>
              </w:rPr>
              <w:t>dispersion-compensating fiber</w:t>
            </w:r>
          </w:p>
        </w:tc>
        <w:tc>
          <w:tcPr>
            <w:tcW w:w="6260" w:type="dxa"/>
          </w:tcPr>
          <w:p w14:paraId="1F8463A2" w14:textId="77777777" w:rsidR="00531151" w:rsidRPr="003113C7" w:rsidRDefault="00531151" w:rsidP="00F23303">
            <w:pPr>
              <w:jc w:val="both"/>
              <w:rPr>
                <w:sz w:val="28"/>
                <w:szCs w:val="28"/>
              </w:rPr>
            </w:pPr>
            <w:r w:rsidRPr="003113C7">
              <w:rPr>
                <w:sz w:val="28"/>
                <w:szCs w:val="28"/>
              </w:rPr>
              <w:t>Положительная дисперсия, накопленная на одном участке с использованием стандартного волокна, может компенсироваться на последующем сегменте волоконно-оптического кабеля с заранее подобранным значением отрицательной дисперсии; в результате суммарная дисперсия может быть приближена к нулю.</w:t>
            </w:r>
          </w:p>
          <w:p w14:paraId="34EEFAEB" w14:textId="77777777" w:rsidR="00531151" w:rsidRPr="003113C7" w:rsidRDefault="00531151" w:rsidP="00F23303">
            <w:pPr>
              <w:jc w:val="both"/>
              <w:rPr>
                <w:sz w:val="28"/>
                <w:szCs w:val="28"/>
              </w:rPr>
            </w:pPr>
          </w:p>
          <w:p w14:paraId="4F1CE4A2" w14:textId="77777777" w:rsidR="00531151" w:rsidRDefault="00531151" w:rsidP="00F23303">
            <w:pPr>
              <w:jc w:val="both"/>
              <w:rPr>
                <w:sz w:val="28"/>
                <w:szCs w:val="28"/>
                <w:lang w:val="en-US"/>
              </w:rPr>
            </w:pPr>
            <w:proofErr w:type="spellStart"/>
            <w:r w:rsidRPr="003113C7">
              <w:rPr>
                <w:sz w:val="28"/>
                <w:szCs w:val="28"/>
                <w:lang w:val="en-US"/>
              </w:rPr>
              <w:t>Standart</w:t>
            </w:r>
            <w:proofErr w:type="spellEnd"/>
            <w:r w:rsidRPr="003113C7">
              <w:rPr>
                <w:sz w:val="28"/>
                <w:szCs w:val="28"/>
              </w:rPr>
              <w:t xml:space="preserve"> </w:t>
            </w:r>
            <w:proofErr w:type="spellStart"/>
            <w:r w:rsidRPr="003113C7">
              <w:rPr>
                <w:sz w:val="28"/>
                <w:szCs w:val="28"/>
                <w:lang w:val="en-US"/>
              </w:rPr>
              <w:t>toladan</w:t>
            </w:r>
            <w:proofErr w:type="spellEnd"/>
            <w:r w:rsidRPr="003113C7">
              <w:rPr>
                <w:sz w:val="28"/>
                <w:szCs w:val="28"/>
              </w:rPr>
              <w:t xml:space="preserve"> </w:t>
            </w:r>
            <w:proofErr w:type="spellStart"/>
            <w:r w:rsidRPr="003113C7">
              <w:rPr>
                <w:sz w:val="28"/>
                <w:szCs w:val="28"/>
                <w:lang w:val="en-US"/>
              </w:rPr>
              <w:t>foydalanilgan</w:t>
            </w:r>
            <w:proofErr w:type="spellEnd"/>
            <w:r w:rsidRPr="003113C7">
              <w:rPr>
                <w:sz w:val="28"/>
                <w:szCs w:val="28"/>
              </w:rPr>
              <w:t xml:space="preserve"> </w:t>
            </w:r>
            <w:proofErr w:type="spellStart"/>
            <w:r w:rsidRPr="003113C7">
              <w:rPr>
                <w:sz w:val="28"/>
                <w:szCs w:val="28"/>
                <w:lang w:val="en-US"/>
              </w:rPr>
              <w:t>uchastkada</w:t>
            </w:r>
            <w:proofErr w:type="spellEnd"/>
            <w:r w:rsidRPr="003113C7">
              <w:rPr>
                <w:sz w:val="28"/>
                <w:szCs w:val="28"/>
              </w:rPr>
              <w:t xml:space="preserve"> </w:t>
            </w: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plangan</w:t>
            </w:r>
            <w:proofErr w:type="spellEnd"/>
            <w:r w:rsidRPr="003113C7">
              <w:rPr>
                <w:sz w:val="28"/>
                <w:szCs w:val="28"/>
              </w:rPr>
              <w:t xml:space="preserve"> </w:t>
            </w:r>
            <w:proofErr w:type="spellStart"/>
            <w:r w:rsidRPr="003113C7">
              <w:rPr>
                <w:sz w:val="28"/>
                <w:szCs w:val="28"/>
                <w:lang w:val="en-US"/>
              </w:rPr>
              <w:t>musbat</w:t>
            </w:r>
            <w:proofErr w:type="spellEnd"/>
            <w:r w:rsidRPr="003113C7">
              <w:rPr>
                <w:sz w:val="28"/>
                <w:szCs w:val="28"/>
              </w:rPr>
              <w:t xml:space="preserve"> </w:t>
            </w:r>
            <w:proofErr w:type="spellStart"/>
            <w:r w:rsidRPr="003113C7">
              <w:rPr>
                <w:sz w:val="28"/>
                <w:szCs w:val="28"/>
                <w:lang w:val="en-US"/>
              </w:rPr>
              <w:t>dispersiya</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proofErr w:type="spellStart"/>
            <w:r w:rsidRPr="003113C7">
              <w:rPr>
                <w:sz w:val="28"/>
                <w:szCs w:val="28"/>
                <w:lang w:val="en-US"/>
              </w:rPr>
              <w:t>tolali</w:t>
            </w:r>
            <w:proofErr w:type="spellEnd"/>
            <w:r w:rsidRPr="003113C7">
              <w:rPr>
                <w:sz w:val="28"/>
                <w:szCs w:val="28"/>
              </w:rPr>
              <w:t xml:space="preserve"> </w:t>
            </w:r>
            <w:proofErr w:type="spellStart"/>
            <w:r w:rsidRPr="003113C7">
              <w:rPr>
                <w:sz w:val="28"/>
                <w:szCs w:val="28"/>
                <w:lang w:val="en-US"/>
              </w:rPr>
              <w:t>kabelning</w:t>
            </w:r>
            <w:proofErr w:type="spellEnd"/>
            <w:r w:rsidRPr="003113C7">
              <w:rPr>
                <w:sz w:val="28"/>
                <w:szCs w:val="28"/>
              </w:rPr>
              <w:t xml:space="preserve"> </w:t>
            </w:r>
            <w:proofErr w:type="spellStart"/>
            <w:r w:rsidRPr="003113C7">
              <w:rPr>
                <w:sz w:val="28"/>
                <w:szCs w:val="28"/>
                <w:lang w:val="en-US"/>
              </w:rPr>
              <w:t>keyingi</w:t>
            </w:r>
            <w:proofErr w:type="spellEnd"/>
            <w:r w:rsidRPr="003113C7">
              <w:rPr>
                <w:sz w:val="28"/>
                <w:szCs w:val="28"/>
              </w:rPr>
              <w:t xml:space="preserve"> </w:t>
            </w:r>
            <w:proofErr w:type="spellStart"/>
            <w:r w:rsidRPr="003113C7">
              <w:rPr>
                <w:sz w:val="28"/>
                <w:szCs w:val="28"/>
                <w:lang w:val="en-US"/>
              </w:rPr>
              <w:t>segmentida</w:t>
            </w:r>
            <w:proofErr w:type="spellEnd"/>
            <w:r w:rsidRPr="003113C7">
              <w:rPr>
                <w:sz w:val="28"/>
                <w:szCs w:val="28"/>
              </w:rPr>
              <w:t xml:space="preserve"> </w:t>
            </w:r>
            <w:proofErr w:type="spellStart"/>
            <w:r w:rsidRPr="003113C7">
              <w:rPr>
                <w:sz w:val="28"/>
                <w:szCs w:val="28"/>
                <w:lang w:val="en-US"/>
              </w:rPr>
              <w:t>manfiy</w:t>
            </w:r>
            <w:proofErr w:type="spellEnd"/>
            <w:r w:rsidRPr="003113C7">
              <w:rPr>
                <w:sz w:val="28"/>
                <w:szCs w:val="28"/>
              </w:rPr>
              <w:t xml:space="preserve"> </w:t>
            </w:r>
            <w:proofErr w:type="spellStart"/>
            <w:r w:rsidRPr="003113C7">
              <w:rPr>
                <w:sz w:val="28"/>
                <w:szCs w:val="28"/>
                <w:lang w:val="en-US"/>
              </w:rPr>
              <w:t>dispersiyaning</w:t>
            </w:r>
            <w:proofErr w:type="spellEnd"/>
            <w:r w:rsidRPr="003113C7">
              <w:rPr>
                <w:sz w:val="28"/>
                <w:szCs w:val="28"/>
              </w:rPr>
              <w:t xml:space="preserve"> </w:t>
            </w:r>
            <w:proofErr w:type="spellStart"/>
            <w:r w:rsidRPr="003113C7">
              <w:rPr>
                <w:sz w:val="28"/>
                <w:szCs w:val="28"/>
                <w:lang w:val="en-US"/>
              </w:rPr>
              <w:t>oldindan</w:t>
            </w:r>
            <w:proofErr w:type="spellEnd"/>
            <w:r w:rsidRPr="003113C7">
              <w:rPr>
                <w:sz w:val="28"/>
                <w:szCs w:val="28"/>
              </w:rPr>
              <w:t xml:space="preserve"> </w:t>
            </w:r>
            <w:proofErr w:type="spellStart"/>
            <w:r w:rsidRPr="003113C7">
              <w:rPr>
                <w:sz w:val="28"/>
                <w:szCs w:val="28"/>
                <w:lang w:val="en-US"/>
              </w:rPr>
              <w:t>belgilangan</w:t>
            </w:r>
            <w:proofErr w:type="spellEnd"/>
            <w:r w:rsidRPr="003113C7">
              <w:rPr>
                <w:sz w:val="28"/>
                <w:szCs w:val="28"/>
              </w:rPr>
              <w:t xml:space="preserve"> </w:t>
            </w:r>
            <w:proofErr w:type="spellStart"/>
            <w:r w:rsidRPr="003113C7">
              <w:rPr>
                <w:sz w:val="28"/>
                <w:szCs w:val="28"/>
                <w:lang w:val="en-US"/>
              </w:rPr>
              <w:t>qiymati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kompensatsiyalanishi</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 xml:space="preserve">; </w:t>
            </w:r>
            <w:proofErr w:type="spellStart"/>
            <w:r w:rsidRPr="003113C7">
              <w:rPr>
                <w:sz w:val="28"/>
                <w:szCs w:val="28"/>
                <w:lang w:val="en-US"/>
              </w:rPr>
              <w:t>natijada</w:t>
            </w:r>
            <w:proofErr w:type="spellEnd"/>
            <w:r w:rsidRPr="003113C7">
              <w:rPr>
                <w:sz w:val="28"/>
                <w:szCs w:val="28"/>
              </w:rPr>
              <w:t xml:space="preserve"> </w:t>
            </w:r>
            <w:proofErr w:type="spellStart"/>
            <w:r w:rsidRPr="003113C7">
              <w:rPr>
                <w:sz w:val="28"/>
                <w:szCs w:val="28"/>
                <w:lang w:val="en-US"/>
              </w:rPr>
              <w:t>summar</w:t>
            </w:r>
            <w:proofErr w:type="spellEnd"/>
            <w:r w:rsidRPr="003113C7">
              <w:rPr>
                <w:sz w:val="28"/>
                <w:szCs w:val="28"/>
              </w:rPr>
              <w:t xml:space="preserve"> </w:t>
            </w:r>
            <w:proofErr w:type="spellStart"/>
            <w:r w:rsidRPr="003113C7">
              <w:rPr>
                <w:sz w:val="28"/>
                <w:szCs w:val="28"/>
                <w:lang w:val="en-US"/>
              </w:rPr>
              <w:t>dispersiya</w:t>
            </w:r>
            <w:proofErr w:type="spellEnd"/>
            <w:r w:rsidRPr="003113C7">
              <w:rPr>
                <w:sz w:val="28"/>
                <w:szCs w:val="28"/>
              </w:rPr>
              <w:t xml:space="preserve"> </w:t>
            </w:r>
            <w:proofErr w:type="spellStart"/>
            <w:r w:rsidRPr="003113C7">
              <w:rPr>
                <w:sz w:val="28"/>
                <w:szCs w:val="28"/>
                <w:lang w:val="en-US"/>
              </w:rPr>
              <w:t>nolga</w:t>
            </w:r>
            <w:proofErr w:type="spellEnd"/>
            <w:r w:rsidRPr="003113C7">
              <w:rPr>
                <w:sz w:val="28"/>
                <w:szCs w:val="28"/>
              </w:rPr>
              <w:t xml:space="preserve"> </w:t>
            </w:r>
            <w:proofErr w:type="spellStart"/>
            <w:r w:rsidRPr="003113C7">
              <w:rPr>
                <w:sz w:val="28"/>
                <w:szCs w:val="28"/>
                <w:lang w:val="en-US"/>
              </w:rPr>
              <w:t>yaqinlashadi</w:t>
            </w:r>
            <w:proofErr w:type="spellEnd"/>
            <w:r w:rsidRPr="003113C7">
              <w:rPr>
                <w:sz w:val="28"/>
                <w:szCs w:val="28"/>
              </w:rPr>
              <w:t>.</w:t>
            </w:r>
          </w:p>
          <w:p w14:paraId="045B00BE" w14:textId="77777777" w:rsidR="00073205" w:rsidRPr="00073205" w:rsidRDefault="00073205" w:rsidP="00F23303">
            <w:pPr>
              <w:jc w:val="both"/>
              <w:rPr>
                <w:sz w:val="28"/>
                <w:szCs w:val="28"/>
                <w:lang w:val="en-US"/>
              </w:rPr>
            </w:pPr>
          </w:p>
          <w:p w14:paraId="227BFDD5" w14:textId="77777777" w:rsidR="00531151" w:rsidRPr="003113C7" w:rsidRDefault="00531151" w:rsidP="00F23303">
            <w:pPr>
              <w:jc w:val="both"/>
              <w:rPr>
                <w:sz w:val="28"/>
                <w:szCs w:val="28"/>
                <w:lang w:val="uz-Cyrl-UZ"/>
              </w:rPr>
            </w:pPr>
            <w:r w:rsidRPr="003113C7">
              <w:rPr>
                <w:bCs/>
                <w:sz w:val="28"/>
                <w:szCs w:val="28"/>
                <w:lang w:val="uz-Cyrl-UZ"/>
              </w:rPr>
              <w:t>Стандарт толадан фойдаланилган участкада тўп</w:t>
            </w:r>
            <w:r w:rsidR="00802282" w:rsidRPr="003113C7">
              <w:rPr>
                <w:bCs/>
                <w:sz w:val="28"/>
                <w:szCs w:val="28"/>
              </w:rPr>
              <w:t>-</w:t>
            </w:r>
            <w:r w:rsidRPr="003113C7">
              <w:rPr>
                <w:bCs/>
                <w:sz w:val="28"/>
                <w:szCs w:val="28"/>
                <w:lang w:val="uz-Cyrl-UZ"/>
              </w:rPr>
              <w:t>ланган мусбат дисперсия оптик-толали кабелнинг кейинги сегментида манфий дисперсиянинг ол</w:t>
            </w:r>
            <w:r w:rsidR="00802282" w:rsidRPr="003113C7">
              <w:rPr>
                <w:bCs/>
                <w:sz w:val="28"/>
                <w:szCs w:val="28"/>
              </w:rPr>
              <w:t>-</w:t>
            </w:r>
            <w:r w:rsidRPr="003113C7">
              <w:rPr>
                <w:bCs/>
                <w:sz w:val="28"/>
                <w:szCs w:val="28"/>
                <w:lang w:val="uz-Cyrl-UZ"/>
              </w:rPr>
              <w:t>диндан белгиланган қиймати билан компенсация</w:t>
            </w:r>
            <w:r w:rsidR="00802282" w:rsidRPr="003113C7">
              <w:rPr>
                <w:bCs/>
                <w:sz w:val="28"/>
                <w:szCs w:val="28"/>
              </w:rPr>
              <w:t>-</w:t>
            </w:r>
            <w:r w:rsidRPr="003113C7">
              <w:rPr>
                <w:bCs/>
                <w:sz w:val="28"/>
                <w:szCs w:val="28"/>
                <w:lang w:val="uz-Cyrl-UZ"/>
              </w:rPr>
              <w:t>ланиши мумкин; натижада суммар дисперсия нолга яқинлашади.</w:t>
            </w:r>
          </w:p>
        </w:tc>
      </w:tr>
      <w:tr w:rsidR="00531151" w:rsidRPr="003113C7" w14:paraId="5E524860" w14:textId="77777777" w:rsidTr="00F23303">
        <w:trPr>
          <w:tblCellSpacing w:w="0" w:type="dxa"/>
          <w:jc w:val="center"/>
        </w:trPr>
        <w:tc>
          <w:tcPr>
            <w:tcW w:w="3711" w:type="dxa"/>
          </w:tcPr>
          <w:p w14:paraId="7F6BCF81" w14:textId="77777777" w:rsidR="00531151" w:rsidRPr="003113C7" w:rsidRDefault="00802282" w:rsidP="00F23303">
            <w:pPr>
              <w:ind w:firstLine="6"/>
              <w:rPr>
                <w:b/>
                <w:sz w:val="28"/>
                <w:szCs w:val="28"/>
              </w:rPr>
            </w:pPr>
            <w:r w:rsidRPr="003113C7">
              <w:rPr>
                <w:b/>
                <w:sz w:val="28"/>
                <w:szCs w:val="28"/>
              </w:rPr>
              <w:lastRenderedPageBreak/>
              <w:t xml:space="preserve">Волокно с линейным </w:t>
            </w:r>
            <w:r w:rsidRPr="003113C7">
              <w:rPr>
                <w:b/>
                <w:sz w:val="28"/>
                <w:szCs w:val="28"/>
              </w:rPr>
              <w:br/>
            </w:r>
            <w:r w:rsidR="00531151" w:rsidRPr="003113C7">
              <w:rPr>
                <w:b/>
                <w:sz w:val="28"/>
                <w:szCs w:val="28"/>
              </w:rPr>
              <w:t xml:space="preserve">законом изменения </w:t>
            </w:r>
            <w:r w:rsidR="00380028" w:rsidRPr="003113C7">
              <w:rPr>
                <w:b/>
                <w:sz w:val="28"/>
                <w:szCs w:val="28"/>
              </w:rPr>
              <w:br/>
            </w:r>
            <w:r w:rsidR="00531151" w:rsidRPr="003113C7">
              <w:rPr>
                <w:b/>
                <w:sz w:val="28"/>
                <w:szCs w:val="28"/>
              </w:rPr>
              <w:t>показа</w:t>
            </w:r>
            <w:r w:rsidR="00380028" w:rsidRPr="003113C7">
              <w:rPr>
                <w:b/>
                <w:sz w:val="28"/>
                <w:szCs w:val="28"/>
              </w:rPr>
              <w:t>теля преломления</w:t>
            </w:r>
          </w:p>
          <w:p w14:paraId="660483CB" w14:textId="77777777" w:rsidR="00531151" w:rsidRPr="003113C7" w:rsidRDefault="00531151" w:rsidP="00F23303">
            <w:pPr>
              <w:ind w:firstLine="6"/>
              <w:rPr>
                <w:b/>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sindirish</w:t>
            </w:r>
            <w:proofErr w:type="spellEnd"/>
            <w:r w:rsidRPr="003113C7">
              <w:rPr>
                <w:sz w:val="28"/>
                <w:szCs w:val="28"/>
                <w:lang w:val="en-US"/>
              </w:rPr>
              <w:t xml:space="preserve"> </w:t>
            </w:r>
            <w:proofErr w:type="spellStart"/>
            <w:proofErr w:type="gramStart"/>
            <w:r w:rsidRPr="003113C7">
              <w:rPr>
                <w:sz w:val="28"/>
                <w:szCs w:val="28"/>
                <w:lang w:val="en-US"/>
              </w:rPr>
              <w:t>ko‘</w:t>
            </w:r>
            <w:proofErr w:type="gramEnd"/>
            <w:r w:rsidRPr="003113C7">
              <w:rPr>
                <w:sz w:val="28"/>
                <w:szCs w:val="28"/>
                <w:lang w:val="en-US"/>
              </w:rPr>
              <w:t>rsatkichi</w:t>
            </w:r>
            <w:proofErr w:type="spellEnd"/>
            <w:r w:rsidRPr="003113C7">
              <w:rPr>
                <w:sz w:val="28"/>
                <w:szCs w:val="28"/>
                <w:lang w:val="en-US"/>
              </w:rPr>
              <w:t xml:space="preserve"> </w:t>
            </w:r>
            <w:proofErr w:type="spellStart"/>
            <w:r w:rsidRPr="003113C7">
              <w:rPr>
                <w:sz w:val="28"/>
                <w:szCs w:val="28"/>
                <w:lang w:val="en-US"/>
              </w:rPr>
              <w:t>chiziqli</w:t>
            </w:r>
            <w:proofErr w:type="spellEnd"/>
            <w:r w:rsidRPr="003113C7">
              <w:rPr>
                <w:sz w:val="28"/>
                <w:szCs w:val="28"/>
                <w:lang w:val="en-US"/>
              </w:rPr>
              <w:t xml:space="preserve"> </w:t>
            </w:r>
            <w:proofErr w:type="spellStart"/>
            <w:r w:rsidRPr="003113C7">
              <w:rPr>
                <w:sz w:val="28"/>
                <w:szCs w:val="28"/>
                <w:lang w:val="en-US"/>
              </w:rPr>
              <w:t>o‘zgaradigan</w:t>
            </w:r>
            <w:proofErr w:type="spellEnd"/>
            <w:r w:rsidRPr="003113C7">
              <w:rPr>
                <w:sz w:val="28"/>
                <w:szCs w:val="28"/>
                <w:lang w:val="en-US"/>
              </w:rPr>
              <w:t xml:space="preserve"> tola</w:t>
            </w:r>
          </w:p>
          <w:p w14:paraId="5640ED5E" w14:textId="77777777" w:rsidR="00531151" w:rsidRPr="003113C7" w:rsidRDefault="00531151" w:rsidP="00F23303">
            <w:pPr>
              <w:ind w:firstLine="6"/>
              <w:rPr>
                <w:sz w:val="28"/>
                <w:szCs w:val="28"/>
                <w:lang w:val="en-US"/>
              </w:rPr>
            </w:pPr>
            <w:r w:rsidRPr="003113C7">
              <w:rPr>
                <w:sz w:val="28"/>
                <w:szCs w:val="28"/>
                <w:lang w:val="en-US"/>
              </w:rPr>
              <w:t xml:space="preserve">       </w:t>
            </w:r>
            <w:proofErr w:type="spellStart"/>
            <w:r w:rsidRPr="003113C7">
              <w:rPr>
                <w:sz w:val="28"/>
                <w:szCs w:val="28"/>
              </w:rPr>
              <w:t>синдириш</w:t>
            </w:r>
            <w:proofErr w:type="spellEnd"/>
            <w:r w:rsidRPr="003113C7">
              <w:rPr>
                <w:sz w:val="28"/>
                <w:szCs w:val="28"/>
                <w:lang w:val="en-US"/>
              </w:rPr>
              <w:t xml:space="preserve"> </w:t>
            </w:r>
            <w:proofErr w:type="spellStart"/>
            <w:r w:rsidRPr="003113C7">
              <w:rPr>
                <w:sz w:val="28"/>
                <w:szCs w:val="28"/>
              </w:rPr>
              <w:t>кўрсаткичи</w:t>
            </w:r>
            <w:proofErr w:type="spellEnd"/>
            <w:r w:rsidRPr="003113C7">
              <w:rPr>
                <w:sz w:val="28"/>
                <w:szCs w:val="28"/>
                <w:lang w:val="en-US"/>
              </w:rPr>
              <w:t xml:space="preserve"> </w:t>
            </w:r>
            <w:proofErr w:type="spellStart"/>
            <w:r w:rsidRPr="003113C7">
              <w:rPr>
                <w:sz w:val="28"/>
                <w:szCs w:val="28"/>
              </w:rPr>
              <w:t>чизиқли</w:t>
            </w:r>
            <w:proofErr w:type="spellEnd"/>
            <w:r w:rsidRPr="003113C7">
              <w:rPr>
                <w:sz w:val="28"/>
                <w:szCs w:val="28"/>
                <w:lang w:val="en-US"/>
              </w:rPr>
              <w:t xml:space="preserve"> </w:t>
            </w:r>
            <w:proofErr w:type="spellStart"/>
            <w:r w:rsidRPr="003113C7">
              <w:rPr>
                <w:sz w:val="28"/>
                <w:szCs w:val="28"/>
              </w:rPr>
              <w:t>ўзгарадиган</w:t>
            </w:r>
            <w:proofErr w:type="spellEnd"/>
            <w:r w:rsidRPr="003113C7">
              <w:rPr>
                <w:sz w:val="28"/>
                <w:szCs w:val="28"/>
                <w:lang w:val="en-US"/>
              </w:rPr>
              <w:t xml:space="preserve"> </w:t>
            </w:r>
            <w:r w:rsidRPr="003113C7">
              <w:rPr>
                <w:sz w:val="28"/>
                <w:szCs w:val="28"/>
              </w:rPr>
              <w:t>тола</w:t>
            </w:r>
          </w:p>
          <w:p w14:paraId="13DF1B33" w14:textId="77777777" w:rsidR="00531151" w:rsidRPr="003113C7" w:rsidRDefault="00531151" w:rsidP="00F23303">
            <w:pPr>
              <w:ind w:firstLine="6"/>
              <w:rPr>
                <w:sz w:val="28"/>
                <w:szCs w:val="28"/>
                <w:lang w:val="en-GB"/>
              </w:rPr>
            </w:pPr>
            <w:proofErr w:type="spellStart"/>
            <w:r w:rsidRPr="003113C7">
              <w:rPr>
                <w:b/>
                <w:sz w:val="28"/>
                <w:szCs w:val="28"/>
                <w:lang w:val="en-US"/>
              </w:rPr>
              <w:t>en</w:t>
            </w:r>
            <w:proofErr w:type="spellEnd"/>
            <w:r w:rsidRPr="003113C7">
              <w:rPr>
                <w:b/>
                <w:sz w:val="28"/>
                <w:szCs w:val="28"/>
                <w:lang w:val="en-GB"/>
              </w:rPr>
              <w:t xml:space="preserve"> - </w:t>
            </w:r>
            <w:proofErr w:type="spellStart"/>
            <w:r w:rsidRPr="003113C7">
              <w:rPr>
                <w:sz w:val="28"/>
                <w:szCs w:val="28"/>
                <w:lang w:val="en-GB"/>
              </w:rPr>
              <w:t>fiber</w:t>
            </w:r>
            <w:proofErr w:type="spellEnd"/>
            <w:r w:rsidRPr="003113C7">
              <w:rPr>
                <w:sz w:val="28"/>
                <w:szCs w:val="28"/>
                <w:lang w:val="en-GB"/>
              </w:rPr>
              <w:t xml:space="preserve"> with a linear </w:t>
            </w:r>
            <w:r w:rsidRPr="003113C7">
              <w:rPr>
                <w:sz w:val="28"/>
                <w:szCs w:val="28"/>
                <w:lang w:val="en-GB"/>
              </w:rPr>
              <w:br/>
              <w:t>refractive index change</w:t>
            </w:r>
          </w:p>
        </w:tc>
        <w:tc>
          <w:tcPr>
            <w:tcW w:w="6260" w:type="dxa"/>
          </w:tcPr>
          <w:p w14:paraId="71232427" w14:textId="77777777" w:rsidR="00531151" w:rsidRPr="003113C7" w:rsidRDefault="00531151" w:rsidP="00F23303">
            <w:pPr>
              <w:shd w:val="clear" w:color="auto" w:fill="FFFFFF"/>
              <w:jc w:val="both"/>
              <w:rPr>
                <w:sz w:val="28"/>
                <w:szCs w:val="28"/>
              </w:rPr>
            </w:pPr>
            <w:r w:rsidRPr="003113C7">
              <w:rPr>
                <w:sz w:val="28"/>
                <w:szCs w:val="28"/>
              </w:rPr>
              <w:t>Тип оптического волокна, у которого показатель преломления линейно изменяется в поперечном сечении, линейно возрастает от края сердцевины к ее середине, а максимальное значение имеет на центральной оси.</w:t>
            </w:r>
          </w:p>
          <w:p w14:paraId="6C2EE7F2" w14:textId="77777777" w:rsidR="00531151" w:rsidRPr="003113C7" w:rsidRDefault="00531151" w:rsidP="00F23303">
            <w:pPr>
              <w:shd w:val="clear" w:color="auto" w:fill="FFFFFF"/>
              <w:jc w:val="both"/>
              <w:rPr>
                <w:sz w:val="28"/>
                <w:szCs w:val="28"/>
              </w:rPr>
            </w:pPr>
          </w:p>
          <w:p w14:paraId="5E8531D0" w14:textId="77777777" w:rsidR="00531151" w:rsidRPr="003113C7" w:rsidRDefault="00531151" w:rsidP="00F23303">
            <w:pPr>
              <w:shd w:val="clear" w:color="auto" w:fill="FFFFFF"/>
              <w:jc w:val="both"/>
              <w:rPr>
                <w:sz w:val="28"/>
                <w:szCs w:val="28"/>
              </w:rPr>
            </w:pPr>
            <w:proofErr w:type="spellStart"/>
            <w:r w:rsidRPr="003113C7">
              <w:rPr>
                <w:sz w:val="28"/>
                <w:szCs w:val="28"/>
                <w:lang w:val="en-US"/>
              </w:rPr>
              <w:t>Sindirish</w:t>
            </w:r>
            <w:proofErr w:type="spellEnd"/>
            <w:r w:rsidRPr="003113C7">
              <w:rPr>
                <w:sz w:val="28"/>
                <w:szCs w:val="28"/>
              </w:rPr>
              <w:t xml:space="preserve"> </w:t>
            </w:r>
            <w:proofErr w:type="gramStart"/>
            <w:r w:rsidRPr="003113C7">
              <w:rPr>
                <w:sz w:val="28"/>
                <w:szCs w:val="28"/>
                <w:lang w:val="en-US"/>
              </w:rPr>
              <w:t>ko</w:t>
            </w:r>
            <w:r w:rsidRPr="003113C7">
              <w:rPr>
                <w:sz w:val="28"/>
                <w:szCs w:val="28"/>
              </w:rPr>
              <w:t>‘</w:t>
            </w:r>
            <w:proofErr w:type="spellStart"/>
            <w:proofErr w:type="gramEnd"/>
            <w:r w:rsidRPr="003113C7">
              <w:rPr>
                <w:sz w:val="28"/>
                <w:szCs w:val="28"/>
                <w:lang w:val="en-US"/>
              </w:rPr>
              <w:t>rsatkichi</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ndalang</w:t>
            </w:r>
            <w:proofErr w:type="spellEnd"/>
            <w:r w:rsidRPr="003113C7">
              <w:rPr>
                <w:sz w:val="28"/>
                <w:szCs w:val="28"/>
              </w:rPr>
              <w:t xml:space="preserve"> </w:t>
            </w:r>
            <w:proofErr w:type="spellStart"/>
            <w:r w:rsidRPr="003113C7">
              <w:rPr>
                <w:sz w:val="28"/>
                <w:szCs w:val="28"/>
                <w:lang w:val="en-US"/>
              </w:rPr>
              <w:t>kesimda</w:t>
            </w:r>
            <w:proofErr w:type="spellEnd"/>
            <w:r w:rsidRPr="003113C7">
              <w:rPr>
                <w:sz w:val="28"/>
                <w:szCs w:val="28"/>
              </w:rPr>
              <w:t xml:space="preserve"> </w:t>
            </w:r>
            <w:proofErr w:type="spellStart"/>
            <w:r w:rsidRPr="003113C7">
              <w:rPr>
                <w:sz w:val="28"/>
                <w:szCs w:val="28"/>
                <w:lang w:val="en-US"/>
              </w:rPr>
              <w:t>chiziqli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zak</w:t>
            </w:r>
            <w:proofErr w:type="spellEnd"/>
            <w:r w:rsidRPr="003113C7">
              <w:rPr>
                <w:sz w:val="28"/>
                <w:szCs w:val="28"/>
              </w:rPr>
              <w:t xml:space="preserve"> </w:t>
            </w:r>
            <w:proofErr w:type="spellStart"/>
            <w:r w:rsidRPr="003113C7">
              <w:rPr>
                <w:sz w:val="28"/>
                <w:szCs w:val="28"/>
                <w:lang w:val="en-US"/>
              </w:rPr>
              <w:t>chetidan</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rtasiga</w:t>
            </w:r>
            <w:proofErr w:type="spellEnd"/>
            <w:r w:rsidRPr="003113C7">
              <w:rPr>
                <w:sz w:val="28"/>
                <w:szCs w:val="28"/>
              </w:rPr>
              <w:t xml:space="preserve"> </w:t>
            </w:r>
            <w:proofErr w:type="spellStart"/>
            <w:r w:rsidRPr="003113C7">
              <w:rPr>
                <w:sz w:val="28"/>
                <w:szCs w:val="28"/>
                <w:lang w:val="en-US"/>
              </w:rPr>
              <w:t>tomon</w:t>
            </w:r>
            <w:proofErr w:type="spellEnd"/>
            <w:r w:rsidRPr="003113C7">
              <w:rPr>
                <w:sz w:val="28"/>
                <w:szCs w:val="28"/>
              </w:rPr>
              <w:t xml:space="preserve"> </w:t>
            </w:r>
            <w:proofErr w:type="spellStart"/>
            <w:r w:rsidRPr="003113C7">
              <w:rPr>
                <w:sz w:val="28"/>
                <w:szCs w:val="28"/>
                <w:lang w:val="en-US"/>
              </w:rPr>
              <w:t>chiziqli</w:t>
            </w:r>
            <w:proofErr w:type="spellEnd"/>
            <w:r w:rsidRPr="003113C7">
              <w:rPr>
                <w:sz w:val="28"/>
                <w:szCs w:val="28"/>
              </w:rPr>
              <w:t xml:space="preserve"> </w:t>
            </w:r>
            <w:proofErr w:type="spellStart"/>
            <w:r w:rsidRPr="003113C7">
              <w:rPr>
                <w:sz w:val="28"/>
                <w:szCs w:val="28"/>
                <w:lang w:val="en-US"/>
              </w:rPr>
              <w:t>oshadigan</w:t>
            </w:r>
            <w:proofErr w:type="spellEnd"/>
            <w:r w:rsidRPr="003113C7">
              <w:rPr>
                <w:sz w:val="28"/>
                <w:szCs w:val="28"/>
              </w:rPr>
              <w:t xml:space="preserve">, </w:t>
            </w:r>
            <w:proofErr w:type="spellStart"/>
            <w:r w:rsidRPr="003113C7">
              <w:rPr>
                <w:sz w:val="28"/>
                <w:szCs w:val="28"/>
                <w:lang w:val="en-US"/>
              </w:rPr>
              <w:t>maksimal</w:t>
            </w:r>
            <w:proofErr w:type="spellEnd"/>
            <w:r w:rsidRPr="003113C7">
              <w:rPr>
                <w:sz w:val="28"/>
                <w:szCs w:val="28"/>
              </w:rPr>
              <w:t xml:space="preserve"> </w:t>
            </w:r>
            <w:proofErr w:type="spellStart"/>
            <w:r w:rsidRPr="003113C7">
              <w:rPr>
                <w:sz w:val="28"/>
                <w:szCs w:val="28"/>
                <w:lang w:val="en-US"/>
              </w:rPr>
              <w:t>qiymatga</w:t>
            </w:r>
            <w:proofErr w:type="spellEnd"/>
            <w:r w:rsidRPr="003113C7">
              <w:rPr>
                <w:sz w:val="28"/>
                <w:szCs w:val="28"/>
              </w:rPr>
              <w:t xml:space="preserve"> </w:t>
            </w:r>
            <w:proofErr w:type="spellStart"/>
            <w:r w:rsidRPr="003113C7">
              <w:rPr>
                <w:sz w:val="28"/>
                <w:szCs w:val="28"/>
                <w:lang w:val="en-US"/>
              </w:rPr>
              <w:t>markaziy</w:t>
            </w:r>
            <w:proofErr w:type="spellEnd"/>
            <w:r w:rsidRPr="003113C7">
              <w:rPr>
                <w:sz w:val="28"/>
                <w:szCs w:val="28"/>
              </w:rPr>
              <w:t xml:space="preserve"> </w:t>
            </w:r>
            <w:r w:rsidRPr="003113C7">
              <w:rPr>
                <w:sz w:val="28"/>
                <w:szCs w:val="28"/>
                <w:lang w:val="en-US"/>
              </w:rPr>
              <w:t>o</w:t>
            </w:r>
            <w:r w:rsidRPr="003113C7">
              <w:rPr>
                <w:sz w:val="28"/>
                <w:szCs w:val="28"/>
              </w:rPr>
              <w:t>‘</w:t>
            </w:r>
            <w:r w:rsidRPr="003113C7">
              <w:rPr>
                <w:sz w:val="28"/>
                <w:szCs w:val="28"/>
                <w:lang w:val="en-US"/>
              </w:rPr>
              <w:t>q</w:t>
            </w:r>
            <w:r w:rsidR="00802282" w:rsidRPr="003113C7">
              <w:rPr>
                <w:sz w:val="28"/>
                <w:szCs w:val="28"/>
              </w:rPr>
              <w:t>-</w:t>
            </w:r>
            <w:r w:rsidRPr="003113C7">
              <w:rPr>
                <w:sz w:val="28"/>
                <w:szCs w:val="28"/>
                <w:lang w:val="en-US"/>
              </w:rPr>
              <w:t>da</w:t>
            </w:r>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r w:rsidRPr="003113C7">
              <w:rPr>
                <w:sz w:val="28"/>
                <w:szCs w:val="28"/>
              </w:rPr>
              <w:t xml:space="preserve"> </w:t>
            </w:r>
            <w:proofErr w:type="spellStart"/>
            <w:r w:rsidRPr="003113C7">
              <w:rPr>
                <w:sz w:val="28"/>
                <w:szCs w:val="28"/>
                <w:lang w:val="en-US"/>
              </w:rPr>
              <w:t>turi</w:t>
            </w:r>
            <w:proofErr w:type="spellEnd"/>
            <w:r w:rsidRPr="003113C7">
              <w:rPr>
                <w:sz w:val="28"/>
                <w:szCs w:val="28"/>
              </w:rPr>
              <w:t>.</w:t>
            </w:r>
          </w:p>
          <w:p w14:paraId="36D4DEFE" w14:textId="77777777" w:rsidR="00531151" w:rsidRPr="003113C7" w:rsidRDefault="00531151" w:rsidP="00F23303">
            <w:pPr>
              <w:shd w:val="clear" w:color="auto" w:fill="FFFFFF"/>
              <w:jc w:val="both"/>
              <w:rPr>
                <w:sz w:val="28"/>
                <w:szCs w:val="28"/>
              </w:rPr>
            </w:pPr>
          </w:p>
          <w:p w14:paraId="1F7B755E" w14:textId="77777777" w:rsidR="00531151" w:rsidRPr="003113C7" w:rsidRDefault="00531151" w:rsidP="00F23303">
            <w:pPr>
              <w:shd w:val="clear" w:color="auto" w:fill="FFFFFF"/>
              <w:jc w:val="both"/>
              <w:rPr>
                <w:sz w:val="28"/>
                <w:szCs w:val="28"/>
              </w:rPr>
            </w:pP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кўрсаткичи</w:t>
            </w:r>
            <w:proofErr w:type="spellEnd"/>
            <w:r w:rsidRPr="003113C7">
              <w:rPr>
                <w:sz w:val="28"/>
                <w:szCs w:val="28"/>
              </w:rPr>
              <w:t xml:space="preserve"> </w:t>
            </w:r>
            <w:proofErr w:type="spellStart"/>
            <w:r w:rsidRPr="003113C7">
              <w:rPr>
                <w:sz w:val="28"/>
                <w:szCs w:val="28"/>
              </w:rPr>
              <w:t>кўндаланг</w:t>
            </w:r>
            <w:proofErr w:type="spellEnd"/>
            <w:r w:rsidRPr="003113C7">
              <w:rPr>
                <w:sz w:val="28"/>
                <w:szCs w:val="28"/>
              </w:rPr>
              <w:t xml:space="preserve"> </w:t>
            </w:r>
            <w:proofErr w:type="spellStart"/>
            <w:r w:rsidRPr="003113C7">
              <w:rPr>
                <w:sz w:val="28"/>
                <w:szCs w:val="28"/>
              </w:rPr>
              <w:t>кесимда</w:t>
            </w:r>
            <w:proofErr w:type="spellEnd"/>
            <w:r w:rsidRPr="003113C7">
              <w:rPr>
                <w:sz w:val="28"/>
                <w:szCs w:val="28"/>
              </w:rPr>
              <w:t xml:space="preserve"> </w:t>
            </w:r>
            <w:proofErr w:type="spellStart"/>
            <w:r w:rsidRPr="003113C7">
              <w:rPr>
                <w:sz w:val="28"/>
                <w:szCs w:val="28"/>
              </w:rPr>
              <w:t>чизиқли</w:t>
            </w:r>
            <w:proofErr w:type="spellEnd"/>
            <w:r w:rsidRPr="003113C7">
              <w:rPr>
                <w:sz w:val="28"/>
                <w:szCs w:val="28"/>
              </w:rPr>
              <w:t xml:space="preserve"> </w:t>
            </w:r>
            <w:proofErr w:type="spellStart"/>
            <w:r w:rsidRPr="003113C7">
              <w:rPr>
                <w:sz w:val="28"/>
                <w:szCs w:val="28"/>
              </w:rPr>
              <w:t>ўзгарадиган</w:t>
            </w:r>
            <w:proofErr w:type="spellEnd"/>
            <w:r w:rsidRPr="003113C7">
              <w:rPr>
                <w:sz w:val="28"/>
                <w:szCs w:val="28"/>
              </w:rPr>
              <w:t xml:space="preserve">, </w:t>
            </w:r>
            <w:proofErr w:type="spellStart"/>
            <w:r w:rsidRPr="003113C7">
              <w:rPr>
                <w:sz w:val="28"/>
                <w:szCs w:val="28"/>
              </w:rPr>
              <w:t>ўзак</w:t>
            </w:r>
            <w:proofErr w:type="spellEnd"/>
            <w:r w:rsidRPr="003113C7">
              <w:rPr>
                <w:sz w:val="28"/>
                <w:szCs w:val="28"/>
              </w:rPr>
              <w:t xml:space="preserve"> </w:t>
            </w:r>
            <w:proofErr w:type="spellStart"/>
            <w:r w:rsidRPr="003113C7">
              <w:rPr>
                <w:sz w:val="28"/>
                <w:szCs w:val="28"/>
              </w:rPr>
              <w:t>четидан</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ўртасига</w:t>
            </w:r>
            <w:proofErr w:type="spellEnd"/>
            <w:r w:rsidRPr="003113C7">
              <w:rPr>
                <w:sz w:val="28"/>
                <w:szCs w:val="28"/>
              </w:rPr>
              <w:t xml:space="preserve"> </w:t>
            </w:r>
            <w:proofErr w:type="spellStart"/>
            <w:r w:rsidRPr="003113C7">
              <w:rPr>
                <w:sz w:val="28"/>
                <w:szCs w:val="28"/>
              </w:rPr>
              <w:t>томон</w:t>
            </w:r>
            <w:proofErr w:type="spellEnd"/>
            <w:r w:rsidRPr="003113C7">
              <w:rPr>
                <w:sz w:val="28"/>
                <w:szCs w:val="28"/>
              </w:rPr>
              <w:t xml:space="preserve"> </w:t>
            </w:r>
            <w:proofErr w:type="spellStart"/>
            <w:r w:rsidRPr="003113C7">
              <w:rPr>
                <w:sz w:val="28"/>
                <w:szCs w:val="28"/>
              </w:rPr>
              <w:t>чизиқли</w:t>
            </w:r>
            <w:proofErr w:type="spellEnd"/>
            <w:r w:rsidRPr="003113C7">
              <w:rPr>
                <w:sz w:val="28"/>
                <w:szCs w:val="28"/>
              </w:rPr>
              <w:t xml:space="preserve"> </w:t>
            </w:r>
            <w:proofErr w:type="spellStart"/>
            <w:r w:rsidRPr="003113C7">
              <w:rPr>
                <w:sz w:val="28"/>
                <w:szCs w:val="28"/>
              </w:rPr>
              <w:t>ошадиган</w:t>
            </w:r>
            <w:proofErr w:type="spellEnd"/>
            <w:r w:rsidRPr="003113C7">
              <w:rPr>
                <w:sz w:val="28"/>
                <w:szCs w:val="28"/>
              </w:rPr>
              <w:t xml:space="preserve">, </w:t>
            </w:r>
            <w:proofErr w:type="spellStart"/>
            <w:r w:rsidRPr="003113C7">
              <w:rPr>
                <w:sz w:val="28"/>
                <w:szCs w:val="28"/>
              </w:rPr>
              <w:t>максимал</w:t>
            </w:r>
            <w:proofErr w:type="spellEnd"/>
            <w:r w:rsidRPr="003113C7">
              <w:rPr>
                <w:sz w:val="28"/>
                <w:szCs w:val="28"/>
              </w:rPr>
              <w:t xml:space="preserve"> </w:t>
            </w:r>
            <w:proofErr w:type="spellStart"/>
            <w:r w:rsidRPr="003113C7">
              <w:rPr>
                <w:sz w:val="28"/>
                <w:szCs w:val="28"/>
              </w:rPr>
              <w:t>қийматга</w:t>
            </w:r>
            <w:proofErr w:type="spellEnd"/>
            <w:r w:rsidRPr="003113C7">
              <w:rPr>
                <w:sz w:val="28"/>
                <w:szCs w:val="28"/>
              </w:rPr>
              <w:t xml:space="preserve"> </w:t>
            </w:r>
            <w:proofErr w:type="spellStart"/>
            <w:r w:rsidRPr="003113C7">
              <w:rPr>
                <w:sz w:val="28"/>
                <w:szCs w:val="28"/>
              </w:rPr>
              <w:t>марказий</w:t>
            </w:r>
            <w:proofErr w:type="spellEnd"/>
            <w:r w:rsidRPr="003113C7">
              <w:rPr>
                <w:sz w:val="28"/>
                <w:szCs w:val="28"/>
              </w:rPr>
              <w:t xml:space="preserve"> </w:t>
            </w:r>
            <w:proofErr w:type="spellStart"/>
            <w:r w:rsidRPr="003113C7">
              <w:rPr>
                <w:sz w:val="28"/>
                <w:szCs w:val="28"/>
              </w:rPr>
              <w:t>ўқда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w:t>
            </w:r>
            <w:proofErr w:type="spellStart"/>
            <w:r w:rsidRPr="003113C7">
              <w:rPr>
                <w:sz w:val="28"/>
                <w:szCs w:val="28"/>
              </w:rPr>
              <w:t>бўладиган</w:t>
            </w:r>
            <w:proofErr w:type="spellEnd"/>
            <w:r w:rsidRPr="003113C7">
              <w:rPr>
                <w:sz w:val="28"/>
                <w:szCs w:val="28"/>
              </w:rPr>
              <w:t xml:space="preserve"> оптик тола тури.</w:t>
            </w:r>
          </w:p>
        </w:tc>
      </w:tr>
      <w:tr w:rsidR="00531151" w:rsidRPr="003113C7" w14:paraId="4381A87B" w14:textId="77777777" w:rsidTr="00F23303">
        <w:trPr>
          <w:tblCellSpacing w:w="0" w:type="dxa"/>
          <w:jc w:val="center"/>
        </w:trPr>
        <w:tc>
          <w:tcPr>
            <w:tcW w:w="3711" w:type="dxa"/>
          </w:tcPr>
          <w:p w14:paraId="15AF71AE" w14:textId="77777777" w:rsidR="00531151" w:rsidRPr="003113C7" w:rsidRDefault="00531151" w:rsidP="00F23303">
            <w:pPr>
              <w:ind w:firstLine="6"/>
              <w:rPr>
                <w:b/>
                <w:bCs/>
                <w:sz w:val="28"/>
                <w:szCs w:val="28"/>
              </w:rPr>
            </w:pPr>
            <w:r w:rsidRPr="003113C7">
              <w:rPr>
                <w:b/>
                <w:sz w:val="28"/>
                <w:szCs w:val="28"/>
              </w:rPr>
              <w:t xml:space="preserve">Волокно с параболическим профилем показателя </w:t>
            </w:r>
            <w:r w:rsidRPr="003113C7">
              <w:rPr>
                <w:b/>
                <w:sz w:val="28"/>
                <w:szCs w:val="28"/>
              </w:rPr>
              <w:br/>
              <w:t>преломления</w:t>
            </w:r>
          </w:p>
          <w:p w14:paraId="06A8DBC8" w14:textId="77777777" w:rsidR="00531151" w:rsidRPr="003113C7" w:rsidRDefault="00531151" w:rsidP="00F23303">
            <w:pPr>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parabolik</w:t>
            </w:r>
            <w:proofErr w:type="spellEnd"/>
            <w:r w:rsidRPr="003113C7">
              <w:rPr>
                <w:bCs/>
                <w:sz w:val="28"/>
                <w:szCs w:val="28"/>
                <w:lang w:val="en-US"/>
              </w:rPr>
              <w:t xml:space="preserve"> </w:t>
            </w:r>
            <w:proofErr w:type="spellStart"/>
            <w:r w:rsidRPr="003113C7">
              <w:rPr>
                <w:bCs/>
                <w:sz w:val="28"/>
                <w:szCs w:val="28"/>
                <w:lang w:val="en-US"/>
              </w:rPr>
              <w:t>profilli</w:t>
            </w:r>
            <w:proofErr w:type="spellEnd"/>
            <w:r w:rsidRPr="003113C7">
              <w:rPr>
                <w:bCs/>
                <w:sz w:val="28"/>
                <w:szCs w:val="28"/>
                <w:lang w:val="en-US"/>
              </w:rPr>
              <w:t xml:space="preserve"> </w:t>
            </w:r>
            <w:proofErr w:type="spellStart"/>
            <w:r w:rsidRPr="003113C7">
              <w:rPr>
                <w:bCs/>
                <w:sz w:val="28"/>
                <w:szCs w:val="28"/>
                <w:lang w:val="en-US"/>
              </w:rPr>
              <w:t>sindirish</w:t>
            </w:r>
            <w:proofErr w:type="spellEnd"/>
            <w:r w:rsidRPr="003113C7">
              <w:rPr>
                <w:bCs/>
                <w:sz w:val="28"/>
                <w:szCs w:val="28"/>
                <w:lang w:val="en-US"/>
              </w:rPr>
              <w:t xml:space="preserve"> </w:t>
            </w:r>
            <w:proofErr w:type="spellStart"/>
            <w:proofErr w:type="gramStart"/>
            <w:r w:rsidRPr="003113C7">
              <w:rPr>
                <w:bCs/>
                <w:sz w:val="28"/>
                <w:szCs w:val="28"/>
                <w:lang w:val="en-US"/>
              </w:rPr>
              <w:t>ko‘</w:t>
            </w:r>
            <w:proofErr w:type="gramEnd"/>
            <w:r w:rsidRPr="003113C7">
              <w:rPr>
                <w:bCs/>
                <w:sz w:val="28"/>
                <w:szCs w:val="28"/>
                <w:lang w:val="en-US"/>
              </w:rPr>
              <w:t>rsatkichiga</w:t>
            </w:r>
            <w:proofErr w:type="spellEnd"/>
            <w:r w:rsidRPr="003113C7">
              <w:rPr>
                <w:bCs/>
                <w:sz w:val="28"/>
                <w:szCs w:val="28"/>
                <w:lang w:val="en-US"/>
              </w:rPr>
              <w:t xml:space="preserve"> </w:t>
            </w:r>
            <w:proofErr w:type="spellStart"/>
            <w:r w:rsidRPr="003113C7">
              <w:rPr>
                <w:bCs/>
                <w:sz w:val="28"/>
                <w:szCs w:val="28"/>
                <w:lang w:val="en-US"/>
              </w:rPr>
              <w:t>ega</w:t>
            </w:r>
            <w:proofErr w:type="spellEnd"/>
            <w:r w:rsidRPr="003113C7">
              <w:rPr>
                <w:bCs/>
                <w:sz w:val="28"/>
                <w:szCs w:val="28"/>
                <w:lang w:val="en-US"/>
              </w:rPr>
              <w:t xml:space="preserve"> tola</w:t>
            </w:r>
          </w:p>
          <w:p w14:paraId="17044AA5" w14:textId="77777777" w:rsidR="00531151" w:rsidRPr="003113C7" w:rsidRDefault="00531151" w:rsidP="00F23303">
            <w:pPr>
              <w:ind w:firstLine="6"/>
              <w:rPr>
                <w:bCs/>
                <w:sz w:val="28"/>
                <w:szCs w:val="28"/>
              </w:rPr>
            </w:pPr>
            <w:r w:rsidRPr="003113C7">
              <w:rPr>
                <w:bCs/>
                <w:sz w:val="28"/>
                <w:szCs w:val="28"/>
                <w:lang w:val="en-US"/>
              </w:rPr>
              <w:t xml:space="preserve">      </w:t>
            </w:r>
            <w:proofErr w:type="spellStart"/>
            <w:r w:rsidRPr="003113C7">
              <w:rPr>
                <w:bCs/>
                <w:sz w:val="28"/>
                <w:szCs w:val="28"/>
              </w:rPr>
              <w:t>параболик</w:t>
            </w:r>
            <w:proofErr w:type="spellEnd"/>
            <w:r w:rsidRPr="003113C7">
              <w:rPr>
                <w:bCs/>
                <w:sz w:val="28"/>
                <w:szCs w:val="28"/>
              </w:rPr>
              <w:t xml:space="preserve"> </w:t>
            </w:r>
            <w:proofErr w:type="spellStart"/>
            <w:r w:rsidRPr="003113C7">
              <w:rPr>
                <w:bCs/>
                <w:sz w:val="28"/>
                <w:szCs w:val="28"/>
              </w:rPr>
              <w:t>профилли</w:t>
            </w:r>
            <w:proofErr w:type="spellEnd"/>
            <w:r w:rsidRPr="003113C7">
              <w:rPr>
                <w:bCs/>
                <w:sz w:val="28"/>
                <w:szCs w:val="28"/>
              </w:rPr>
              <w:t xml:space="preserve"> </w:t>
            </w:r>
            <w:proofErr w:type="spellStart"/>
            <w:r w:rsidRPr="003113C7">
              <w:rPr>
                <w:bCs/>
                <w:sz w:val="28"/>
                <w:szCs w:val="28"/>
              </w:rPr>
              <w:t>синдириш</w:t>
            </w:r>
            <w:proofErr w:type="spellEnd"/>
            <w:r w:rsidRPr="003113C7">
              <w:rPr>
                <w:bCs/>
                <w:sz w:val="28"/>
                <w:szCs w:val="28"/>
              </w:rPr>
              <w:t xml:space="preserve"> </w:t>
            </w:r>
            <w:proofErr w:type="spellStart"/>
            <w:r w:rsidRPr="003113C7">
              <w:rPr>
                <w:bCs/>
                <w:sz w:val="28"/>
                <w:szCs w:val="28"/>
              </w:rPr>
              <w:t>кўрсаткичига</w:t>
            </w:r>
            <w:proofErr w:type="spellEnd"/>
            <w:r w:rsidRPr="003113C7">
              <w:rPr>
                <w:bCs/>
                <w:sz w:val="28"/>
                <w:szCs w:val="28"/>
              </w:rPr>
              <w:t xml:space="preserve"> </w:t>
            </w:r>
            <w:r w:rsidRPr="003113C7">
              <w:rPr>
                <w:bCs/>
                <w:sz w:val="28"/>
                <w:szCs w:val="28"/>
              </w:rPr>
              <w:br/>
            </w:r>
            <w:proofErr w:type="spellStart"/>
            <w:r w:rsidRPr="003113C7">
              <w:rPr>
                <w:bCs/>
                <w:sz w:val="28"/>
                <w:szCs w:val="28"/>
              </w:rPr>
              <w:t>эга</w:t>
            </w:r>
            <w:proofErr w:type="spellEnd"/>
            <w:r w:rsidRPr="003113C7">
              <w:rPr>
                <w:bCs/>
                <w:sz w:val="28"/>
                <w:szCs w:val="28"/>
              </w:rPr>
              <w:t xml:space="preserve"> тола</w:t>
            </w:r>
          </w:p>
          <w:p w14:paraId="1AB05E41" w14:textId="77777777" w:rsidR="00531151" w:rsidRPr="003113C7" w:rsidRDefault="00531151" w:rsidP="00F23303">
            <w:pPr>
              <w:ind w:firstLine="6"/>
              <w:rPr>
                <w:sz w:val="28"/>
                <w:szCs w:val="28"/>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lang w:val="en-US"/>
              </w:rPr>
              <w:t>parabolic</w:t>
            </w:r>
            <w:r w:rsidRPr="003113C7">
              <w:rPr>
                <w:bCs/>
                <w:sz w:val="28"/>
                <w:szCs w:val="28"/>
              </w:rPr>
              <w:t>-</w:t>
            </w:r>
            <w:r w:rsidRPr="003113C7">
              <w:rPr>
                <w:bCs/>
                <w:sz w:val="28"/>
                <w:szCs w:val="28"/>
                <w:lang w:val="en-US"/>
              </w:rPr>
              <w:t>index</w:t>
            </w:r>
            <w:r w:rsidRPr="003113C7">
              <w:rPr>
                <w:bCs/>
                <w:sz w:val="28"/>
                <w:szCs w:val="28"/>
              </w:rPr>
              <w:t xml:space="preserve"> </w:t>
            </w:r>
            <w:r w:rsidRPr="003113C7">
              <w:rPr>
                <w:bCs/>
                <w:sz w:val="28"/>
                <w:szCs w:val="28"/>
                <w:lang w:val="en-US"/>
              </w:rPr>
              <w:t>fiber</w:t>
            </w:r>
          </w:p>
        </w:tc>
        <w:tc>
          <w:tcPr>
            <w:tcW w:w="6260" w:type="dxa"/>
          </w:tcPr>
          <w:p w14:paraId="7B1CB3EF" w14:textId="77777777" w:rsidR="00531151" w:rsidRPr="003113C7" w:rsidRDefault="00531151" w:rsidP="00F23303">
            <w:pPr>
              <w:shd w:val="clear" w:color="auto" w:fill="FFFFFF"/>
              <w:jc w:val="both"/>
              <w:rPr>
                <w:sz w:val="28"/>
                <w:szCs w:val="28"/>
              </w:rPr>
            </w:pPr>
            <w:r w:rsidRPr="003113C7">
              <w:rPr>
                <w:sz w:val="28"/>
                <w:szCs w:val="28"/>
              </w:rPr>
              <w:t>Оптическое волокно, обладающее градиентным показателем преломления, который изменяется по парабо</w:t>
            </w:r>
            <w:r w:rsidR="009F2647" w:rsidRPr="003113C7">
              <w:rPr>
                <w:sz w:val="28"/>
                <w:szCs w:val="28"/>
              </w:rPr>
              <w:t xml:space="preserve">лическому закону вдоль сечения, </w:t>
            </w:r>
            <w:r w:rsidRPr="003113C7">
              <w:rPr>
                <w:sz w:val="28"/>
                <w:szCs w:val="28"/>
              </w:rPr>
              <w:t>перпендикулярного оси распространения, и имеет максимальное значение на его оси.</w:t>
            </w:r>
          </w:p>
          <w:p w14:paraId="172FCD3D" w14:textId="77777777" w:rsidR="00531151" w:rsidRPr="003113C7" w:rsidRDefault="00531151" w:rsidP="00F23303">
            <w:pPr>
              <w:shd w:val="clear" w:color="auto" w:fill="FFFFFF"/>
              <w:jc w:val="both"/>
              <w:rPr>
                <w:sz w:val="28"/>
                <w:szCs w:val="28"/>
              </w:rPr>
            </w:pPr>
          </w:p>
          <w:p w14:paraId="1FE168EA" w14:textId="77777777" w:rsidR="00531151" w:rsidRPr="003113C7" w:rsidRDefault="00531151" w:rsidP="00F23303">
            <w:pPr>
              <w:shd w:val="clear" w:color="auto" w:fill="FFFFFF"/>
              <w:jc w:val="both"/>
              <w:rPr>
                <w:sz w:val="28"/>
                <w:szCs w:val="28"/>
              </w:rPr>
            </w:pPr>
            <w:proofErr w:type="spellStart"/>
            <w:r w:rsidRPr="003113C7">
              <w:rPr>
                <w:sz w:val="28"/>
                <w:szCs w:val="28"/>
                <w:lang w:val="en-US"/>
              </w:rPr>
              <w:t>Tarqalish</w:t>
            </w:r>
            <w:proofErr w:type="spellEnd"/>
            <w:r w:rsidRPr="003113C7">
              <w:rPr>
                <w:sz w:val="28"/>
                <w:szCs w:val="28"/>
              </w:rPr>
              <w:t xml:space="preserve"> </w:t>
            </w:r>
            <w:proofErr w:type="gramStart"/>
            <w:r w:rsidRPr="003113C7">
              <w:rPr>
                <w:sz w:val="28"/>
                <w:szCs w:val="28"/>
                <w:lang w:val="en-US"/>
              </w:rPr>
              <w:t>o</w:t>
            </w:r>
            <w:r w:rsidRPr="003113C7">
              <w:rPr>
                <w:sz w:val="28"/>
                <w:szCs w:val="28"/>
              </w:rPr>
              <w:t>‘</w:t>
            </w:r>
            <w:proofErr w:type="spellStart"/>
            <w:proofErr w:type="gramEnd"/>
            <w:r w:rsidRPr="003113C7">
              <w:rPr>
                <w:sz w:val="28"/>
                <w:szCs w:val="28"/>
                <w:lang w:val="en-US"/>
              </w:rPr>
              <w:t>qiga</w:t>
            </w:r>
            <w:proofErr w:type="spellEnd"/>
            <w:r w:rsidRPr="003113C7">
              <w:rPr>
                <w:sz w:val="28"/>
                <w:szCs w:val="28"/>
              </w:rPr>
              <w:t xml:space="preserve"> </w:t>
            </w:r>
            <w:proofErr w:type="spellStart"/>
            <w:r w:rsidRPr="003113C7">
              <w:rPr>
                <w:sz w:val="28"/>
                <w:szCs w:val="28"/>
                <w:lang w:val="en-US"/>
              </w:rPr>
              <w:t>perpendikulyar</w:t>
            </w:r>
            <w:proofErr w:type="spellEnd"/>
            <w:r w:rsidRPr="003113C7">
              <w:rPr>
                <w:sz w:val="28"/>
                <w:szCs w:val="28"/>
              </w:rPr>
              <w:t xml:space="preserve"> </w:t>
            </w:r>
            <w:proofErr w:type="spellStart"/>
            <w:r w:rsidRPr="003113C7">
              <w:rPr>
                <w:sz w:val="28"/>
                <w:szCs w:val="28"/>
                <w:lang w:val="en-US"/>
              </w:rPr>
              <w:t>kesim</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ylab</w:t>
            </w:r>
            <w:proofErr w:type="spellEnd"/>
            <w:r w:rsidRPr="003113C7">
              <w:rPr>
                <w:sz w:val="28"/>
                <w:szCs w:val="28"/>
              </w:rPr>
              <w:t xml:space="preserve"> </w:t>
            </w:r>
            <w:r w:rsidRPr="003113C7">
              <w:rPr>
                <w:sz w:val="28"/>
                <w:szCs w:val="28"/>
                <w:lang w:val="en-US"/>
              </w:rPr>
              <w:t>para</w:t>
            </w:r>
            <w:r w:rsidR="00802282" w:rsidRPr="003113C7">
              <w:rPr>
                <w:sz w:val="28"/>
                <w:szCs w:val="28"/>
              </w:rPr>
              <w:t>-</w:t>
            </w:r>
            <w:proofErr w:type="spellStart"/>
            <w:r w:rsidRPr="003113C7">
              <w:rPr>
                <w:sz w:val="28"/>
                <w:szCs w:val="28"/>
                <w:lang w:val="en-US"/>
              </w:rPr>
              <w:t>bolik</w:t>
            </w:r>
            <w:proofErr w:type="spellEnd"/>
            <w:r w:rsidRPr="003113C7">
              <w:rPr>
                <w:sz w:val="28"/>
                <w:szCs w:val="28"/>
              </w:rPr>
              <w:t xml:space="preserve"> </w:t>
            </w:r>
            <w:proofErr w:type="spellStart"/>
            <w:r w:rsidRPr="003113C7">
              <w:rPr>
                <w:sz w:val="28"/>
                <w:szCs w:val="28"/>
                <w:lang w:val="en-US"/>
              </w:rPr>
              <w:t>qonun</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yicha</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qida</w:t>
            </w:r>
            <w:proofErr w:type="spellEnd"/>
            <w:r w:rsidRPr="003113C7">
              <w:rPr>
                <w:sz w:val="28"/>
                <w:szCs w:val="28"/>
              </w:rPr>
              <w:t xml:space="preserve"> </w:t>
            </w:r>
            <w:proofErr w:type="spellStart"/>
            <w:r w:rsidRPr="003113C7">
              <w:rPr>
                <w:sz w:val="28"/>
                <w:szCs w:val="28"/>
                <w:lang w:val="en-US"/>
              </w:rPr>
              <w:t>maksimal</w:t>
            </w:r>
            <w:proofErr w:type="spellEnd"/>
            <w:r w:rsidRPr="003113C7">
              <w:rPr>
                <w:sz w:val="28"/>
                <w:szCs w:val="28"/>
              </w:rPr>
              <w:t xml:space="preserve"> </w:t>
            </w:r>
            <w:proofErr w:type="spellStart"/>
            <w:r w:rsidRPr="003113C7">
              <w:rPr>
                <w:sz w:val="28"/>
                <w:szCs w:val="28"/>
                <w:lang w:val="en-US"/>
              </w:rPr>
              <w:t>qiymatga</w:t>
            </w:r>
            <w:proofErr w:type="spellEnd"/>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gradiyent</w:t>
            </w:r>
            <w:proofErr w:type="spellEnd"/>
            <w:r w:rsidRPr="003113C7">
              <w:rPr>
                <w:sz w:val="28"/>
                <w:szCs w:val="28"/>
              </w:rPr>
              <w:t xml:space="preserve"> </w:t>
            </w:r>
            <w:proofErr w:type="spellStart"/>
            <w:r w:rsidRPr="003113C7">
              <w:rPr>
                <w:sz w:val="28"/>
                <w:szCs w:val="28"/>
                <w:lang w:val="en-US"/>
              </w:rPr>
              <w:t>sindirish</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rsatkichli</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r w:rsidRPr="003113C7">
              <w:rPr>
                <w:sz w:val="28"/>
                <w:szCs w:val="28"/>
              </w:rPr>
              <w:t>.</w:t>
            </w:r>
          </w:p>
          <w:p w14:paraId="2582A4FD" w14:textId="77777777" w:rsidR="00531151" w:rsidRPr="003113C7" w:rsidRDefault="00531151" w:rsidP="00F23303">
            <w:pPr>
              <w:shd w:val="clear" w:color="auto" w:fill="FFFFFF"/>
              <w:jc w:val="both"/>
              <w:rPr>
                <w:sz w:val="28"/>
                <w:szCs w:val="28"/>
              </w:rPr>
            </w:pPr>
          </w:p>
          <w:p w14:paraId="2000386E" w14:textId="77777777" w:rsidR="00531151" w:rsidRPr="003113C7" w:rsidRDefault="00531151" w:rsidP="00F23303">
            <w:pPr>
              <w:shd w:val="clear" w:color="auto" w:fill="FFFFFF"/>
              <w:jc w:val="both"/>
              <w:rPr>
                <w:sz w:val="28"/>
                <w:szCs w:val="28"/>
              </w:rPr>
            </w:pP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ўқига</w:t>
            </w:r>
            <w:proofErr w:type="spellEnd"/>
            <w:r w:rsidRPr="003113C7">
              <w:rPr>
                <w:sz w:val="28"/>
                <w:szCs w:val="28"/>
              </w:rPr>
              <w:t xml:space="preserve"> перпендикуляр </w:t>
            </w:r>
            <w:proofErr w:type="spellStart"/>
            <w:r w:rsidRPr="003113C7">
              <w:rPr>
                <w:sz w:val="28"/>
                <w:szCs w:val="28"/>
              </w:rPr>
              <w:t>кесим</w:t>
            </w:r>
            <w:proofErr w:type="spellEnd"/>
            <w:r w:rsidRPr="003113C7">
              <w:rPr>
                <w:sz w:val="28"/>
                <w:szCs w:val="28"/>
              </w:rPr>
              <w:t xml:space="preserve"> </w:t>
            </w:r>
            <w:proofErr w:type="spellStart"/>
            <w:r w:rsidRPr="003113C7">
              <w:rPr>
                <w:sz w:val="28"/>
                <w:szCs w:val="28"/>
              </w:rPr>
              <w:t>бўйлаб</w:t>
            </w:r>
            <w:proofErr w:type="spellEnd"/>
            <w:r w:rsidRPr="003113C7">
              <w:rPr>
                <w:sz w:val="28"/>
                <w:szCs w:val="28"/>
              </w:rPr>
              <w:t xml:space="preserve"> </w:t>
            </w:r>
            <w:proofErr w:type="spellStart"/>
            <w:r w:rsidRPr="003113C7">
              <w:rPr>
                <w:sz w:val="28"/>
                <w:szCs w:val="28"/>
              </w:rPr>
              <w:t>параболик</w:t>
            </w:r>
            <w:proofErr w:type="spellEnd"/>
            <w:r w:rsidRPr="003113C7">
              <w:rPr>
                <w:sz w:val="28"/>
                <w:szCs w:val="28"/>
              </w:rPr>
              <w:t xml:space="preserve"> </w:t>
            </w:r>
            <w:proofErr w:type="spellStart"/>
            <w:r w:rsidRPr="003113C7">
              <w:rPr>
                <w:sz w:val="28"/>
                <w:szCs w:val="28"/>
              </w:rPr>
              <w:t>қонун</w:t>
            </w:r>
            <w:proofErr w:type="spellEnd"/>
            <w:r w:rsidRPr="003113C7">
              <w:rPr>
                <w:sz w:val="28"/>
                <w:szCs w:val="28"/>
              </w:rPr>
              <w:t xml:space="preserve"> </w:t>
            </w:r>
            <w:proofErr w:type="spellStart"/>
            <w:r w:rsidRPr="003113C7">
              <w:rPr>
                <w:sz w:val="28"/>
                <w:szCs w:val="28"/>
              </w:rPr>
              <w:t>бўйича</w:t>
            </w:r>
            <w:proofErr w:type="spellEnd"/>
            <w:r w:rsidRPr="003113C7">
              <w:rPr>
                <w:sz w:val="28"/>
                <w:szCs w:val="28"/>
              </w:rPr>
              <w:t xml:space="preserve"> </w:t>
            </w:r>
            <w:proofErr w:type="spellStart"/>
            <w:r w:rsidRPr="003113C7">
              <w:rPr>
                <w:sz w:val="28"/>
                <w:szCs w:val="28"/>
              </w:rPr>
              <w:t>ўзгарадиган</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ўқида</w:t>
            </w:r>
            <w:proofErr w:type="spellEnd"/>
            <w:r w:rsidRPr="003113C7">
              <w:rPr>
                <w:sz w:val="28"/>
                <w:szCs w:val="28"/>
              </w:rPr>
              <w:t xml:space="preserve"> </w:t>
            </w:r>
            <w:proofErr w:type="spellStart"/>
            <w:r w:rsidRPr="003113C7">
              <w:rPr>
                <w:sz w:val="28"/>
                <w:szCs w:val="28"/>
              </w:rPr>
              <w:t>максимал</w:t>
            </w:r>
            <w:proofErr w:type="spellEnd"/>
            <w:r w:rsidRPr="003113C7">
              <w:rPr>
                <w:sz w:val="28"/>
                <w:szCs w:val="28"/>
              </w:rPr>
              <w:t xml:space="preserve"> </w:t>
            </w:r>
            <w:proofErr w:type="spellStart"/>
            <w:r w:rsidRPr="003113C7">
              <w:rPr>
                <w:sz w:val="28"/>
                <w:szCs w:val="28"/>
              </w:rPr>
              <w:t>қийматга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w:t>
            </w:r>
            <w:proofErr w:type="spellStart"/>
            <w:r w:rsidRPr="003113C7">
              <w:rPr>
                <w:sz w:val="28"/>
                <w:szCs w:val="28"/>
              </w:rPr>
              <w:t>бўладиган</w:t>
            </w:r>
            <w:proofErr w:type="spellEnd"/>
            <w:r w:rsidRPr="003113C7">
              <w:rPr>
                <w:sz w:val="28"/>
                <w:szCs w:val="28"/>
              </w:rPr>
              <w:t xml:space="preserve">, градиент </w:t>
            </w: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кўрсаткичли</w:t>
            </w:r>
            <w:proofErr w:type="spellEnd"/>
            <w:r w:rsidRPr="003113C7">
              <w:rPr>
                <w:sz w:val="28"/>
                <w:szCs w:val="28"/>
              </w:rPr>
              <w:t xml:space="preserve"> оптик тола.</w:t>
            </w:r>
          </w:p>
        </w:tc>
      </w:tr>
      <w:tr w:rsidR="00531151" w:rsidRPr="003113C7" w14:paraId="6D2DFF1A" w14:textId="77777777" w:rsidTr="00F23303">
        <w:trPr>
          <w:tblCellSpacing w:w="0" w:type="dxa"/>
          <w:jc w:val="center"/>
        </w:trPr>
        <w:tc>
          <w:tcPr>
            <w:tcW w:w="3711" w:type="dxa"/>
          </w:tcPr>
          <w:p w14:paraId="60294C53" w14:textId="77777777" w:rsidR="00531151" w:rsidRPr="003113C7" w:rsidRDefault="00531151" w:rsidP="00F23303">
            <w:pPr>
              <w:ind w:firstLine="6"/>
              <w:rPr>
                <w:b/>
                <w:bCs/>
                <w:sz w:val="28"/>
                <w:szCs w:val="28"/>
              </w:rPr>
            </w:pPr>
            <w:r w:rsidRPr="003113C7">
              <w:rPr>
                <w:b/>
                <w:sz w:val="28"/>
                <w:szCs w:val="28"/>
              </w:rPr>
              <w:t>Волокно со ступенчатым показателем преломления</w:t>
            </w:r>
          </w:p>
          <w:p w14:paraId="2B61FD98" w14:textId="77777777" w:rsidR="00531151" w:rsidRPr="00073205" w:rsidRDefault="00531151" w:rsidP="00F23303">
            <w:pPr>
              <w:ind w:firstLine="6"/>
              <w:rPr>
                <w:b/>
                <w:bCs/>
                <w:sz w:val="28"/>
                <w:szCs w:val="28"/>
                <w:lang w:val="en-US"/>
              </w:rPr>
            </w:pPr>
            <w:proofErr w:type="spellStart"/>
            <w:r w:rsidRPr="003113C7">
              <w:rPr>
                <w:b/>
                <w:bCs/>
                <w:sz w:val="28"/>
                <w:szCs w:val="28"/>
                <w:lang w:val="en-US"/>
              </w:rPr>
              <w:t>uz</w:t>
            </w:r>
            <w:proofErr w:type="spellEnd"/>
            <w:r w:rsidRPr="00073205">
              <w:rPr>
                <w:b/>
                <w:bCs/>
                <w:sz w:val="28"/>
                <w:szCs w:val="28"/>
                <w:lang w:val="en-US"/>
              </w:rPr>
              <w:t xml:space="preserve"> - </w:t>
            </w:r>
            <w:proofErr w:type="spellStart"/>
            <w:r w:rsidRPr="003113C7">
              <w:rPr>
                <w:bCs/>
                <w:sz w:val="28"/>
                <w:szCs w:val="28"/>
                <w:lang w:val="en-US"/>
              </w:rPr>
              <w:t>bosqichli</w:t>
            </w:r>
            <w:proofErr w:type="spellEnd"/>
            <w:r w:rsidRPr="00073205">
              <w:rPr>
                <w:bCs/>
                <w:sz w:val="28"/>
                <w:szCs w:val="28"/>
                <w:lang w:val="en-US"/>
              </w:rPr>
              <w:t xml:space="preserve"> </w:t>
            </w:r>
            <w:proofErr w:type="spellStart"/>
            <w:r w:rsidRPr="003113C7">
              <w:rPr>
                <w:bCs/>
                <w:sz w:val="28"/>
                <w:szCs w:val="28"/>
                <w:lang w:val="en-US"/>
              </w:rPr>
              <w:t>sindirish</w:t>
            </w:r>
            <w:proofErr w:type="spellEnd"/>
            <w:r w:rsidRPr="00073205">
              <w:rPr>
                <w:bCs/>
                <w:sz w:val="28"/>
                <w:szCs w:val="28"/>
                <w:lang w:val="en-US"/>
              </w:rPr>
              <w:t xml:space="preserve"> </w:t>
            </w:r>
            <w:proofErr w:type="spellStart"/>
            <w:proofErr w:type="gramStart"/>
            <w:r w:rsidRPr="003113C7">
              <w:rPr>
                <w:bCs/>
                <w:sz w:val="28"/>
                <w:szCs w:val="28"/>
                <w:lang w:val="en-US"/>
              </w:rPr>
              <w:t>ko</w:t>
            </w:r>
            <w:r w:rsidRPr="00073205">
              <w:rPr>
                <w:bCs/>
                <w:sz w:val="28"/>
                <w:szCs w:val="28"/>
                <w:lang w:val="en-US"/>
              </w:rPr>
              <w:t>‘</w:t>
            </w:r>
            <w:proofErr w:type="gramEnd"/>
            <w:r w:rsidRPr="003113C7">
              <w:rPr>
                <w:bCs/>
                <w:sz w:val="28"/>
                <w:szCs w:val="28"/>
                <w:lang w:val="en-US"/>
              </w:rPr>
              <w:t>rsatkichiga</w:t>
            </w:r>
            <w:proofErr w:type="spellEnd"/>
            <w:r w:rsidRPr="00073205">
              <w:rPr>
                <w:bCs/>
                <w:sz w:val="28"/>
                <w:szCs w:val="28"/>
                <w:lang w:val="en-US"/>
              </w:rPr>
              <w:t xml:space="preserve"> </w:t>
            </w:r>
            <w:proofErr w:type="spellStart"/>
            <w:r w:rsidRPr="003113C7">
              <w:rPr>
                <w:bCs/>
                <w:sz w:val="28"/>
                <w:szCs w:val="28"/>
                <w:lang w:val="en-US"/>
              </w:rPr>
              <w:t>ega</w:t>
            </w:r>
            <w:proofErr w:type="spellEnd"/>
            <w:r w:rsidRPr="00073205">
              <w:rPr>
                <w:bCs/>
                <w:sz w:val="28"/>
                <w:szCs w:val="28"/>
                <w:lang w:val="en-US"/>
              </w:rPr>
              <w:t xml:space="preserve"> </w:t>
            </w:r>
            <w:r w:rsidRPr="003113C7">
              <w:rPr>
                <w:bCs/>
                <w:sz w:val="28"/>
                <w:szCs w:val="28"/>
                <w:lang w:val="en-US"/>
              </w:rPr>
              <w:t>tola</w:t>
            </w:r>
          </w:p>
          <w:p w14:paraId="694A8A35" w14:textId="77777777" w:rsidR="00531151" w:rsidRPr="003113C7" w:rsidRDefault="00531151" w:rsidP="00F23303">
            <w:pPr>
              <w:ind w:firstLine="6"/>
              <w:rPr>
                <w:sz w:val="28"/>
                <w:szCs w:val="28"/>
                <w:lang w:val="en-US"/>
              </w:rPr>
            </w:pPr>
            <w:r w:rsidRPr="00073205">
              <w:rPr>
                <w:b/>
                <w:bCs/>
                <w:sz w:val="28"/>
                <w:szCs w:val="28"/>
                <w:lang w:val="en-US"/>
              </w:rPr>
              <w:t xml:space="preserve">       </w:t>
            </w:r>
            <w:proofErr w:type="spellStart"/>
            <w:r w:rsidRPr="003113C7">
              <w:rPr>
                <w:bCs/>
                <w:sz w:val="28"/>
                <w:szCs w:val="28"/>
              </w:rPr>
              <w:t>б</w:t>
            </w:r>
            <w:r w:rsidRPr="003113C7">
              <w:rPr>
                <w:sz w:val="28"/>
                <w:szCs w:val="28"/>
              </w:rPr>
              <w:t>осқичли</w:t>
            </w:r>
            <w:proofErr w:type="spellEnd"/>
            <w:r w:rsidRPr="003113C7">
              <w:rPr>
                <w:sz w:val="28"/>
                <w:szCs w:val="28"/>
                <w:lang w:val="en-US"/>
              </w:rPr>
              <w:t xml:space="preserve"> </w:t>
            </w:r>
            <w:proofErr w:type="spellStart"/>
            <w:r w:rsidRPr="003113C7">
              <w:rPr>
                <w:sz w:val="28"/>
                <w:szCs w:val="28"/>
              </w:rPr>
              <w:t>синдириш</w:t>
            </w:r>
            <w:proofErr w:type="spellEnd"/>
            <w:r w:rsidRPr="003113C7">
              <w:rPr>
                <w:sz w:val="28"/>
                <w:szCs w:val="28"/>
                <w:lang w:val="en-US"/>
              </w:rPr>
              <w:t xml:space="preserve"> </w:t>
            </w:r>
            <w:proofErr w:type="spellStart"/>
            <w:r w:rsidRPr="003113C7">
              <w:rPr>
                <w:sz w:val="28"/>
                <w:szCs w:val="28"/>
              </w:rPr>
              <w:t>кўрсаткичига</w:t>
            </w:r>
            <w:proofErr w:type="spellEnd"/>
            <w:r w:rsidRPr="003113C7">
              <w:rPr>
                <w:sz w:val="28"/>
                <w:szCs w:val="28"/>
                <w:lang w:val="en-US"/>
              </w:rPr>
              <w:t xml:space="preserve"> </w:t>
            </w:r>
            <w:proofErr w:type="spellStart"/>
            <w:r w:rsidRPr="003113C7">
              <w:rPr>
                <w:sz w:val="28"/>
                <w:szCs w:val="28"/>
              </w:rPr>
              <w:t>эга</w:t>
            </w:r>
            <w:proofErr w:type="spellEnd"/>
            <w:r w:rsidRPr="003113C7">
              <w:rPr>
                <w:sz w:val="28"/>
                <w:szCs w:val="28"/>
                <w:lang w:val="en-US"/>
              </w:rPr>
              <w:t xml:space="preserve"> </w:t>
            </w:r>
            <w:r w:rsidRPr="003113C7">
              <w:rPr>
                <w:sz w:val="28"/>
                <w:szCs w:val="28"/>
              </w:rPr>
              <w:t>тола</w:t>
            </w:r>
          </w:p>
          <w:p w14:paraId="6BA4F2DC"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proofErr w:type="spellStart"/>
            <w:r w:rsidRPr="003113C7">
              <w:rPr>
                <w:sz w:val="28"/>
                <w:szCs w:val="28"/>
                <w:lang w:val="en-GB"/>
              </w:rPr>
              <w:t>fiber</w:t>
            </w:r>
            <w:proofErr w:type="spellEnd"/>
            <w:r w:rsidRPr="003113C7">
              <w:rPr>
                <w:sz w:val="28"/>
                <w:szCs w:val="28"/>
                <w:lang w:val="en-GB"/>
              </w:rPr>
              <w:t xml:space="preserve"> with a step index </w:t>
            </w:r>
            <w:r w:rsidRPr="003113C7">
              <w:rPr>
                <w:sz w:val="28"/>
                <w:szCs w:val="28"/>
                <w:lang w:val="en-GB"/>
              </w:rPr>
              <w:br/>
              <w:t>of refraction</w:t>
            </w:r>
          </w:p>
        </w:tc>
        <w:tc>
          <w:tcPr>
            <w:tcW w:w="6260" w:type="dxa"/>
          </w:tcPr>
          <w:p w14:paraId="3205D96F" w14:textId="77777777" w:rsidR="00531151" w:rsidRPr="003113C7" w:rsidRDefault="00531151" w:rsidP="00F23303">
            <w:pPr>
              <w:jc w:val="both"/>
              <w:rPr>
                <w:sz w:val="28"/>
                <w:szCs w:val="28"/>
                <w:lang w:val="uz-Cyrl-UZ"/>
              </w:rPr>
            </w:pPr>
            <w:r w:rsidRPr="003113C7">
              <w:rPr>
                <w:sz w:val="28"/>
                <w:szCs w:val="28"/>
              </w:rPr>
              <w:t>Тип оптического волокна, у которого показатель преломления на границе сердцевина/оболочка изменяется скачком, а внутри сердцевины или обол</w:t>
            </w:r>
            <w:r w:rsidR="00FE11B3" w:rsidRPr="003113C7">
              <w:rPr>
                <w:sz w:val="28"/>
                <w:szCs w:val="28"/>
              </w:rPr>
              <w:t>очки имеет постоянное значение.</w:t>
            </w:r>
          </w:p>
          <w:p w14:paraId="25734660" w14:textId="77777777" w:rsidR="00531151" w:rsidRDefault="00531151" w:rsidP="00F23303">
            <w:pPr>
              <w:jc w:val="both"/>
              <w:rPr>
                <w:lang w:val="en-US"/>
              </w:rPr>
            </w:pPr>
            <w:r w:rsidRPr="003113C7">
              <w:t xml:space="preserve">Примечание </w:t>
            </w:r>
            <w:r w:rsidRPr="003113C7">
              <w:rPr>
                <w:rFonts w:ascii="Cambria Math" w:hAnsi="Cambria Math" w:cs="Cambria Math"/>
              </w:rPr>
              <w:t>‒</w:t>
            </w:r>
            <w:r w:rsidRPr="003113C7">
              <w:t xml:space="preserve"> Показатель преломления сердцевины по абсолютной величине всегда больше, чем показатель преломления оболочки.</w:t>
            </w:r>
          </w:p>
          <w:p w14:paraId="30C7F3E5" w14:textId="77777777" w:rsidR="00073205" w:rsidRPr="00073205" w:rsidRDefault="00073205" w:rsidP="00F23303">
            <w:pPr>
              <w:jc w:val="both"/>
              <w:rPr>
                <w:lang w:val="en-US"/>
              </w:rPr>
            </w:pPr>
          </w:p>
          <w:p w14:paraId="525F9C8D" w14:textId="77777777" w:rsidR="00531151" w:rsidRPr="003113C7" w:rsidRDefault="00531151" w:rsidP="00F23303">
            <w:pPr>
              <w:jc w:val="both"/>
              <w:rPr>
                <w:sz w:val="28"/>
                <w:szCs w:val="28"/>
              </w:rPr>
            </w:pPr>
            <w:proofErr w:type="spellStart"/>
            <w:r w:rsidRPr="003113C7">
              <w:rPr>
                <w:sz w:val="28"/>
                <w:szCs w:val="28"/>
                <w:lang w:val="en-US"/>
              </w:rPr>
              <w:t>Sindirish</w:t>
            </w:r>
            <w:proofErr w:type="spellEnd"/>
            <w:r w:rsidRPr="003113C7">
              <w:rPr>
                <w:sz w:val="28"/>
                <w:szCs w:val="28"/>
              </w:rPr>
              <w:t xml:space="preserve"> </w:t>
            </w:r>
            <w:proofErr w:type="gramStart"/>
            <w:r w:rsidRPr="003113C7">
              <w:rPr>
                <w:sz w:val="28"/>
                <w:szCs w:val="28"/>
                <w:lang w:val="en-US"/>
              </w:rPr>
              <w:t>ko</w:t>
            </w:r>
            <w:r w:rsidRPr="003113C7">
              <w:rPr>
                <w:sz w:val="28"/>
                <w:szCs w:val="28"/>
              </w:rPr>
              <w:t>‘</w:t>
            </w:r>
            <w:proofErr w:type="spellStart"/>
            <w:proofErr w:type="gramEnd"/>
            <w:r w:rsidRPr="003113C7">
              <w:rPr>
                <w:sz w:val="28"/>
                <w:szCs w:val="28"/>
                <w:lang w:val="en-US"/>
              </w:rPr>
              <w:t>rsatkichi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zak</w:t>
            </w:r>
            <w:proofErr w:type="spellEnd"/>
            <w:r w:rsidRPr="003113C7">
              <w:rPr>
                <w:sz w:val="28"/>
                <w:szCs w:val="28"/>
              </w:rPr>
              <w:t>/</w:t>
            </w:r>
            <w:proofErr w:type="spellStart"/>
            <w:r w:rsidRPr="003113C7">
              <w:rPr>
                <w:sz w:val="28"/>
                <w:szCs w:val="28"/>
                <w:lang w:val="en-US"/>
              </w:rPr>
              <w:t>qobiq</w:t>
            </w:r>
            <w:proofErr w:type="spellEnd"/>
            <w:r w:rsidRPr="003113C7">
              <w:rPr>
                <w:sz w:val="28"/>
                <w:szCs w:val="28"/>
              </w:rPr>
              <w:t xml:space="preserve"> </w:t>
            </w:r>
            <w:proofErr w:type="spellStart"/>
            <w:r w:rsidRPr="003113C7">
              <w:rPr>
                <w:sz w:val="28"/>
                <w:szCs w:val="28"/>
                <w:lang w:val="en-US"/>
              </w:rPr>
              <w:t>chegarasida</w:t>
            </w:r>
            <w:proofErr w:type="spellEnd"/>
            <w:r w:rsidRPr="003113C7">
              <w:rPr>
                <w:sz w:val="28"/>
                <w:szCs w:val="28"/>
              </w:rPr>
              <w:t xml:space="preserve"> </w:t>
            </w:r>
            <w:proofErr w:type="spellStart"/>
            <w:r w:rsidRPr="003113C7">
              <w:rPr>
                <w:sz w:val="28"/>
                <w:szCs w:val="28"/>
                <w:lang w:val="en-US"/>
              </w:rPr>
              <w:t>diskret</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zak</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qobiq</w:t>
            </w:r>
            <w:proofErr w:type="spellEnd"/>
            <w:r w:rsidRPr="003113C7">
              <w:rPr>
                <w:sz w:val="28"/>
                <w:szCs w:val="28"/>
              </w:rPr>
              <w:t xml:space="preserve"> </w:t>
            </w:r>
            <w:proofErr w:type="spellStart"/>
            <w:r w:rsidRPr="003113C7">
              <w:rPr>
                <w:sz w:val="28"/>
                <w:szCs w:val="28"/>
                <w:lang w:val="en-US"/>
              </w:rPr>
              <w:t>ichida</w:t>
            </w:r>
            <w:proofErr w:type="spellEnd"/>
            <w:r w:rsidRPr="003113C7">
              <w:rPr>
                <w:sz w:val="28"/>
                <w:szCs w:val="28"/>
              </w:rPr>
              <w:t xml:space="preserve"> </w:t>
            </w:r>
            <w:proofErr w:type="spellStart"/>
            <w:r w:rsidRPr="003113C7">
              <w:rPr>
                <w:sz w:val="28"/>
                <w:szCs w:val="28"/>
                <w:lang w:val="en-US"/>
              </w:rPr>
              <w:t>doimiy</w:t>
            </w:r>
            <w:proofErr w:type="spellEnd"/>
            <w:r w:rsidRPr="003113C7">
              <w:rPr>
                <w:sz w:val="28"/>
                <w:szCs w:val="28"/>
              </w:rPr>
              <w:t xml:space="preserve"> </w:t>
            </w:r>
            <w:proofErr w:type="spellStart"/>
            <w:r w:rsidRPr="003113C7">
              <w:rPr>
                <w:sz w:val="28"/>
                <w:szCs w:val="28"/>
                <w:lang w:val="en-US"/>
              </w:rPr>
              <w:t>qiymat</w:t>
            </w:r>
            <w:proofErr w:type="spellEnd"/>
            <w:r w:rsidR="00802282" w:rsidRPr="003113C7">
              <w:rPr>
                <w:sz w:val="28"/>
                <w:szCs w:val="28"/>
              </w:rPr>
              <w:t>-</w:t>
            </w:r>
            <w:r w:rsidRPr="003113C7">
              <w:rPr>
                <w:sz w:val="28"/>
                <w:szCs w:val="28"/>
                <w:lang w:val="en-US"/>
              </w:rPr>
              <w:t>ga</w:t>
            </w:r>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r w:rsidRPr="003113C7">
              <w:rPr>
                <w:sz w:val="28"/>
                <w:szCs w:val="28"/>
              </w:rPr>
              <w:t xml:space="preserve"> </w:t>
            </w:r>
            <w:proofErr w:type="spellStart"/>
            <w:r w:rsidRPr="003113C7">
              <w:rPr>
                <w:sz w:val="28"/>
                <w:szCs w:val="28"/>
                <w:lang w:val="en-US"/>
              </w:rPr>
              <w:t>turi</w:t>
            </w:r>
            <w:proofErr w:type="spellEnd"/>
            <w:r w:rsidR="00FE11B3" w:rsidRPr="003113C7">
              <w:rPr>
                <w:sz w:val="28"/>
                <w:szCs w:val="28"/>
              </w:rPr>
              <w:t>.</w:t>
            </w:r>
          </w:p>
          <w:p w14:paraId="3905B898" w14:textId="77777777" w:rsidR="00531151" w:rsidRPr="003113C7" w:rsidRDefault="00531151" w:rsidP="00F23303">
            <w:pPr>
              <w:jc w:val="both"/>
            </w:pPr>
            <w:proofErr w:type="spellStart"/>
            <w:r w:rsidRPr="003113C7">
              <w:rPr>
                <w:lang w:val="en-US"/>
              </w:rPr>
              <w:t>Izoh</w:t>
            </w:r>
            <w:proofErr w:type="spellEnd"/>
            <w:r w:rsidRPr="003113C7">
              <w:t xml:space="preserve"> </w:t>
            </w:r>
            <w:r w:rsidRPr="003113C7">
              <w:rPr>
                <w:rFonts w:ascii="Cambria Math" w:hAnsi="Cambria Math" w:cs="Cambria Math"/>
              </w:rPr>
              <w:t>‒</w:t>
            </w:r>
            <w:r w:rsidRPr="003113C7">
              <w:t xml:space="preserve"> </w:t>
            </w:r>
            <w:proofErr w:type="spellStart"/>
            <w:r w:rsidRPr="003113C7">
              <w:rPr>
                <w:lang w:val="en-US"/>
              </w:rPr>
              <w:t>Absolyut</w:t>
            </w:r>
            <w:proofErr w:type="spellEnd"/>
            <w:r w:rsidRPr="003113C7">
              <w:t xml:space="preserve"> </w:t>
            </w:r>
            <w:proofErr w:type="spellStart"/>
            <w:r w:rsidRPr="003113C7">
              <w:rPr>
                <w:lang w:val="en-US"/>
              </w:rPr>
              <w:t>kattaligiga</w:t>
            </w:r>
            <w:proofErr w:type="spellEnd"/>
            <w:r w:rsidRPr="003113C7">
              <w:t xml:space="preserve"> </w:t>
            </w:r>
            <w:proofErr w:type="gramStart"/>
            <w:r w:rsidRPr="003113C7">
              <w:rPr>
                <w:lang w:val="en-US"/>
              </w:rPr>
              <w:t>ko</w:t>
            </w:r>
            <w:r w:rsidRPr="003113C7">
              <w:t>‘</w:t>
            </w:r>
            <w:proofErr w:type="spellStart"/>
            <w:proofErr w:type="gramEnd"/>
            <w:r w:rsidRPr="003113C7">
              <w:rPr>
                <w:lang w:val="en-US"/>
              </w:rPr>
              <w:t>ra</w:t>
            </w:r>
            <w:proofErr w:type="spellEnd"/>
            <w:r w:rsidRPr="003113C7">
              <w:t xml:space="preserve">, </w:t>
            </w:r>
            <w:r w:rsidRPr="003113C7">
              <w:rPr>
                <w:lang w:val="en-US"/>
              </w:rPr>
              <w:t>o</w:t>
            </w:r>
            <w:r w:rsidRPr="003113C7">
              <w:t>‘</w:t>
            </w:r>
            <w:proofErr w:type="spellStart"/>
            <w:r w:rsidRPr="003113C7">
              <w:rPr>
                <w:lang w:val="en-US"/>
              </w:rPr>
              <w:t>zakning</w:t>
            </w:r>
            <w:proofErr w:type="spellEnd"/>
            <w:r w:rsidRPr="003113C7">
              <w:t xml:space="preserve"> </w:t>
            </w:r>
            <w:proofErr w:type="spellStart"/>
            <w:r w:rsidRPr="003113C7">
              <w:rPr>
                <w:lang w:val="en-US"/>
              </w:rPr>
              <w:t>sindirish</w:t>
            </w:r>
            <w:proofErr w:type="spellEnd"/>
            <w:r w:rsidRPr="003113C7">
              <w:t xml:space="preserve"> </w:t>
            </w:r>
            <w:r w:rsidRPr="003113C7">
              <w:rPr>
                <w:lang w:val="en-US"/>
              </w:rPr>
              <w:t>ko</w:t>
            </w:r>
            <w:r w:rsidRPr="003113C7">
              <w:t>‘</w:t>
            </w:r>
            <w:proofErr w:type="spellStart"/>
            <w:r w:rsidRPr="003113C7">
              <w:rPr>
                <w:lang w:val="en-US"/>
              </w:rPr>
              <w:t>rsat</w:t>
            </w:r>
            <w:proofErr w:type="spellEnd"/>
            <w:r w:rsidR="00802282" w:rsidRPr="003113C7">
              <w:t>-</w:t>
            </w:r>
            <w:proofErr w:type="spellStart"/>
            <w:r w:rsidRPr="003113C7">
              <w:rPr>
                <w:lang w:val="en-US"/>
              </w:rPr>
              <w:t>kichi</w:t>
            </w:r>
            <w:proofErr w:type="spellEnd"/>
            <w:r w:rsidRPr="003113C7">
              <w:t xml:space="preserve"> </w:t>
            </w:r>
            <w:proofErr w:type="spellStart"/>
            <w:r w:rsidRPr="003113C7">
              <w:rPr>
                <w:lang w:val="en-US"/>
              </w:rPr>
              <w:t>qobiqning</w:t>
            </w:r>
            <w:proofErr w:type="spellEnd"/>
            <w:r w:rsidRPr="003113C7">
              <w:t xml:space="preserve"> </w:t>
            </w:r>
            <w:proofErr w:type="spellStart"/>
            <w:r w:rsidRPr="003113C7">
              <w:rPr>
                <w:lang w:val="en-US"/>
              </w:rPr>
              <w:t>sindirish</w:t>
            </w:r>
            <w:proofErr w:type="spellEnd"/>
            <w:r w:rsidRPr="003113C7">
              <w:t xml:space="preserve"> </w:t>
            </w:r>
            <w:r w:rsidRPr="003113C7">
              <w:rPr>
                <w:lang w:val="en-US"/>
              </w:rPr>
              <w:t>ko</w:t>
            </w:r>
            <w:r w:rsidRPr="003113C7">
              <w:t>‘</w:t>
            </w:r>
            <w:proofErr w:type="spellStart"/>
            <w:r w:rsidRPr="003113C7">
              <w:rPr>
                <w:lang w:val="en-US"/>
              </w:rPr>
              <w:t>rsatkichidan</w:t>
            </w:r>
            <w:proofErr w:type="spellEnd"/>
            <w:r w:rsidRPr="003113C7">
              <w:t xml:space="preserve"> </w:t>
            </w:r>
            <w:proofErr w:type="spellStart"/>
            <w:r w:rsidRPr="003113C7">
              <w:rPr>
                <w:lang w:val="en-US"/>
              </w:rPr>
              <w:t>har</w:t>
            </w:r>
            <w:proofErr w:type="spellEnd"/>
            <w:r w:rsidRPr="003113C7">
              <w:t xml:space="preserve"> </w:t>
            </w:r>
            <w:proofErr w:type="spellStart"/>
            <w:r w:rsidRPr="003113C7">
              <w:rPr>
                <w:lang w:val="en-US"/>
              </w:rPr>
              <w:t>doim</w:t>
            </w:r>
            <w:proofErr w:type="spellEnd"/>
            <w:r w:rsidRPr="003113C7">
              <w:t xml:space="preserve"> </w:t>
            </w:r>
            <w:proofErr w:type="spellStart"/>
            <w:r w:rsidRPr="003113C7">
              <w:rPr>
                <w:lang w:val="en-US"/>
              </w:rPr>
              <w:t>katta</w:t>
            </w:r>
            <w:proofErr w:type="spellEnd"/>
            <w:r w:rsidRPr="003113C7">
              <w:t xml:space="preserve"> </w:t>
            </w:r>
            <w:proofErr w:type="spellStart"/>
            <w:r w:rsidRPr="003113C7">
              <w:rPr>
                <w:lang w:val="en-US"/>
              </w:rPr>
              <w:t>bo</w:t>
            </w:r>
            <w:proofErr w:type="spellEnd"/>
            <w:r w:rsidRPr="003113C7">
              <w:t>‘</w:t>
            </w:r>
            <w:r w:rsidRPr="003113C7">
              <w:rPr>
                <w:lang w:val="en-US"/>
              </w:rPr>
              <w:t>la</w:t>
            </w:r>
            <w:r w:rsidR="00802282" w:rsidRPr="003113C7">
              <w:t>-</w:t>
            </w:r>
            <w:r w:rsidRPr="003113C7">
              <w:rPr>
                <w:lang w:val="en-US"/>
              </w:rPr>
              <w:t>di</w:t>
            </w:r>
            <w:r w:rsidRPr="003113C7">
              <w:t>.</w:t>
            </w:r>
          </w:p>
          <w:p w14:paraId="2B878439" w14:textId="77777777" w:rsidR="00531151" w:rsidRPr="003113C7" w:rsidRDefault="00531151" w:rsidP="00F23303">
            <w:pPr>
              <w:jc w:val="both"/>
              <w:rPr>
                <w:sz w:val="20"/>
                <w:szCs w:val="20"/>
              </w:rPr>
            </w:pPr>
          </w:p>
          <w:p w14:paraId="08E852DB" w14:textId="77777777" w:rsidR="00531151" w:rsidRPr="003113C7" w:rsidRDefault="00531151" w:rsidP="00F23303">
            <w:pPr>
              <w:jc w:val="both"/>
              <w:rPr>
                <w:sz w:val="28"/>
                <w:szCs w:val="28"/>
              </w:rPr>
            </w:pP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кўрсаткичи</w:t>
            </w:r>
            <w:proofErr w:type="spellEnd"/>
            <w:r w:rsidRPr="003113C7">
              <w:rPr>
                <w:sz w:val="28"/>
                <w:szCs w:val="28"/>
              </w:rPr>
              <w:t xml:space="preserve"> </w:t>
            </w:r>
            <w:proofErr w:type="spellStart"/>
            <w:r w:rsidRPr="003113C7">
              <w:rPr>
                <w:sz w:val="28"/>
                <w:szCs w:val="28"/>
              </w:rPr>
              <w:t>ўзак</w:t>
            </w:r>
            <w:proofErr w:type="spellEnd"/>
            <w:r w:rsidRPr="003113C7">
              <w:rPr>
                <w:sz w:val="28"/>
                <w:szCs w:val="28"/>
              </w:rPr>
              <w:t>/</w:t>
            </w:r>
            <w:proofErr w:type="spellStart"/>
            <w:r w:rsidRPr="003113C7">
              <w:rPr>
                <w:sz w:val="28"/>
                <w:szCs w:val="28"/>
              </w:rPr>
              <w:t>қобиқ</w:t>
            </w:r>
            <w:proofErr w:type="spellEnd"/>
            <w:r w:rsidRPr="003113C7">
              <w:rPr>
                <w:sz w:val="28"/>
                <w:szCs w:val="28"/>
              </w:rPr>
              <w:t xml:space="preserve"> </w:t>
            </w:r>
            <w:proofErr w:type="spellStart"/>
            <w:r w:rsidRPr="003113C7">
              <w:rPr>
                <w:sz w:val="28"/>
                <w:szCs w:val="28"/>
              </w:rPr>
              <w:t>чегарасида</w:t>
            </w:r>
            <w:proofErr w:type="spellEnd"/>
            <w:r w:rsidRPr="003113C7">
              <w:rPr>
                <w:sz w:val="28"/>
                <w:szCs w:val="28"/>
              </w:rPr>
              <w:t xml:space="preserve"> </w:t>
            </w:r>
            <w:proofErr w:type="spellStart"/>
            <w:r w:rsidRPr="003113C7">
              <w:rPr>
                <w:sz w:val="28"/>
                <w:szCs w:val="28"/>
              </w:rPr>
              <w:t>дискрет</w:t>
            </w:r>
            <w:proofErr w:type="spellEnd"/>
            <w:r w:rsidRPr="003113C7">
              <w:rPr>
                <w:sz w:val="28"/>
                <w:szCs w:val="28"/>
              </w:rPr>
              <w:t xml:space="preserve"> </w:t>
            </w:r>
            <w:proofErr w:type="spellStart"/>
            <w:r w:rsidRPr="003113C7">
              <w:rPr>
                <w:sz w:val="28"/>
                <w:szCs w:val="28"/>
              </w:rPr>
              <w:t>ўзгарадиган</w:t>
            </w:r>
            <w:proofErr w:type="spellEnd"/>
            <w:r w:rsidRPr="003113C7">
              <w:rPr>
                <w:sz w:val="28"/>
                <w:szCs w:val="28"/>
              </w:rPr>
              <w:t xml:space="preserve">, </w:t>
            </w:r>
            <w:proofErr w:type="spellStart"/>
            <w:r w:rsidRPr="003113C7">
              <w:rPr>
                <w:sz w:val="28"/>
                <w:szCs w:val="28"/>
              </w:rPr>
              <w:t>ўзак</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қобиқ</w:t>
            </w:r>
            <w:proofErr w:type="spellEnd"/>
            <w:r w:rsidRPr="003113C7">
              <w:rPr>
                <w:sz w:val="28"/>
                <w:szCs w:val="28"/>
              </w:rPr>
              <w:t xml:space="preserve"> </w:t>
            </w:r>
            <w:proofErr w:type="spellStart"/>
            <w:r w:rsidRPr="003113C7">
              <w:rPr>
                <w:sz w:val="28"/>
                <w:szCs w:val="28"/>
              </w:rPr>
              <w:t>ичида</w:t>
            </w:r>
            <w:proofErr w:type="spellEnd"/>
            <w:r w:rsidRPr="003113C7">
              <w:rPr>
                <w:sz w:val="28"/>
                <w:szCs w:val="28"/>
              </w:rPr>
              <w:t xml:space="preserve"> </w:t>
            </w:r>
            <w:proofErr w:type="spellStart"/>
            <w:r w:rsidRPr="003113C7">
              <w:rPr>
                <w:sz w:val="28"/>
                <w:szCs w:val="28"/>
              </w:rPr>
              <w:t>доимий</w:t>
            </w:r>
            <w:proofErr w:type="spellEnd"/>
            <w:r w:rsidRPr="003113C7">
              <w:rPr>
                <w:sz w:val="28"/>
                <w:szCs w:val="28"/>
              </w:rPr>
              <w:t xml:space="preserve"> </w:t>
            </w:r>
            <w:proofErr w:type="spellStart"/>
            <w:r w:rsidRPr="003113C7">
              <w:rPr>
                <w:sz w:val="28"/>
                <w:szCs w:val="28"/>
              </w:rPr>
              <w:t>қийматга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б</w:t>
            </w:r>
            <w:r w:rsidRPr="003113C7">
              <w:rPr>
                <w:sz w:val="28"/>
                <w:szCs w:val="28"/>
                <w:lang w:val="uz-Cyrl-UZ"/>
              </w:rPr>
              <w:t xml:space="preserve">ўлган </w:t>
            </w:r>
            <w:r w:rsidR="00FE11B3" w:rsidRPr="003113C7">
              <w:rPr>
                <w:sz w:val="28"/>
                <w:szCs w:val="28"/>
              </w:rPr>
              <w:t>оптик тола тури.</w:t>
            </w:r>
          </w:p>
          <w:p w14:paraId="53BF4E5C" w14:textId="77777777" w:rsidR="00531151" w:rsidRPr="003113C7" w:rsidRDefault="00531151" w:rsidP="00F23303">
            <w:pPr>
              <w:jc w:val="both"/>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r w:rsidRPr="003113C7">
              <w:t xml:space="preserve">Абсолют </w:t>
            </w:r>
            <w:proofErr w:type="spellStart"/>
            <w:r w:rsidRPr="003113C7">
              <w:t>катталигига</w:t>
            </w:r>
            <w:proofErr w:type="spellEnd"/>
            <w:r w:rsidRPr="003113C7">
              <w:t xml:space="preserve"> </w:t>
            </w:r>
            <w:proofErr w:type="spellStart"/>
            <w:r w:rsidRPr="003113C7">
              <w:t>кўра</w:t>
            </w:r>
            <w:proofErr w:type="spellEnd"/>
            <w:r w:rsidRPr="003113C7">
              <w:t xml:space="preserve">, </w:t>
            </w:r>
            <w:proofErr w:type="spellStart"/>
            <w:r w:rsidRPr="003113C7">
              <w:t>ўзакнинг</w:t>
            </w:r>
            <w:proofErr w:type="spellEnd"/>
            <w:r w:rsidRPr="003113C7">
              <w:t xml:space="preserve"> </w:t>
            </w:r>
            <w:proofErr w:type="spellStart"/>
            <w:r w:rsidRPr="003113C7">
              <w:t>синдириш</w:t>
            </w:r>
            <w:proofErr w:type="spellEnd"/>
            <w:r w:rsidRPr="003113C7">
              <w:t xml:space="preserve"> </w:t>
            </w:r>
            <w:proofErr w:type="spellStart"/>
            <w:r w:rsidRPr="003113C7">
              <w:t>кўрсаткичи</w:t>
            </w:r>
            <w:proofErr w:type="spellEnd"/>
            <w:r w:rsidRPr="003113C7">
              <w:t xml:space="preserve"> </w:t>
            </w:r>
            <w:proofErr w:type="spellStart"/>
            <w:r w:rsidRPr="003113C7">
              <w:t>қобиқнинг</w:t>
            </w:r>
            <w:proofErr w:type="spellEnd"/>
            <w:r w:rsidRPr="003113C7">
              <w:t xml:space="preserve"> </w:t>
            </w:r>
            <w:proofErr w:type="spellStart"/>
            <w:r w:rsidRPr="003113C7">
              <w:t>синдириш</w:t>
            </w:r>
            <w:proofErr w:type="spellEnd"/>
            <w:r w:rsidRPr="003113C7">
              <w:t xml:space="preserve"> </w:t>
            </w:r>
            <w:proofErr w:type="spellStart"/>
            <w:r w:rsidRPr="003113C7">
              <w:t>кўрсаткичидан</w:t>
            </w:r>
            <w:proofErr w:type="spellEnd"/>
            <w:r w:rsidRPr="003113C7">
              <w:t xml:space="preserve"> </w:t>
            </w:r>
            <w:proofErr w:type="spellStart"/>
            <w:r w:rsidRPr="003113C7">
              <w:t>ҳар</w:t>
            </w:r>
            <w:proofErr w:type="spellEnd"/>
            <w:r w:rsidRPr="003113C7">
              <w:t xml:space="preserve"> доим </w:t>
            </w:r>
            <w:proofErr w:type="spellStart"/>
            <w:r w:rsidRPr="003113C7">
              <w:t>катта</w:t>
            </w:r>
            <w:proofErr w:type="spellEnd"/>
            <w:r w:rsidRPr="003113C7">
              <w:t xml:space="preserve"> </w:t>
            </w:r>
            <w:proofErr w:type="spellStart"/>
            <w:r w:rsidRPr="003113C7">
              <w:t>бўлади</w:t>
            </w:r>
            <w:proofErr w:type="spellEnd"/>
            <w:r w:rsidRPr="003113C7">
              <w:t>.</w:t>
            </w:r>
          </w:p>
        </w:tc>
      </w:tr>
      <w:tr w:rsidR="00531151" w:rsidRPr="00073205" w14:paraId="128D73B9" w14:textId="77777777" w:rsidTr="00F23303">
        <w:trPr>
          <w:tblCellSpacing w:w="0" w:type="dxa"/>
          <w:jc w:val="center"/>
        </w:trPr>
        <w:tc>
          <w:tcPr>
            <w:tcW w:w="3711" w:type="dxa"/>
          </w:tcPr>
          <w:p w14:paraId="18A086ED" w14:textId="77777777" w:rsidR="00531151" w:rsidRPr="003113C7" w:rsidRDefault="00380028" w:rsidP="00F23303">
            <w:pPr>
              <w:rPr>
                <w:b/>
                <w:bCs/>
                <w:sz w:val="28"/>
                <w:szCs w:val="28"/>
              </w:rPr>
            </w:pPr>
            <w:r w:rsidRPr="003113C7">
              <w:rPr>
                <w:b/>
                <w:bCs/>
                <w:sz w:val="28"/>
                <w:szCs w:val="28"/>
              </w:rPr>
              <w:lastRenderedPageBreak/>
              <w:t>Волоконно-оптическая</w:t>
            </w:r>
          </w:p>
          <w:p w14:paraId="6164FCF3" w14:textId="77777777" w:rsidR="00531151" w:rsidRPr="003113C7" w:rsidRDefault="00531151" w:rsidP="00F23303">
            <w:pPr>
              <w:rPr>
                <w:b/>
                <w:bCs/>
                <w:sz w:val="28"/>
                <w:szCs w:val="28"/>
              </w:rPr>
            </w:pPr>
            <w:r w:rsidRPr="003113C7">
              <w:rPr>
                <w:b/>
                <w:bCs/>
                <w:sz w:val="28"/>
                <w:szCs w:val="28"/>
              </w:rPr>
              <w:t>линия</w:t>
            </w:r>
          </w:p>
          <w:p w14:paraId="7A48E1B9" w14:textId="77777777" w:rsidR="00531151" w:rsidRPr="003113C7" w:rsidRDefault="00531151" w:rsidP="00F23303">
            <w:pPr>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optik</w:t>
            </w:r>
            <w:proofErr w:type="spellEnd"/>
            <w:r w:rsidRPr="003113C7">
              <w:rPr>
                <w:bCs/>
                <w:sz w:val="28"/>
                <w:szCs w:val="28"/>
              </w:rPr>
              <w:t xml:space="preserve"> </w:t>
            </w:r>
            <w:proofErr w:type="spellStart"/>
            <w:r w:rsidRPr="003113C7">
              <w:rPr>
                <w:bCs/>
                <w:sz w:val="28"/>
                <w:szCs w:val="28"/>
                <w:lang w:val="en-US"/>
              </w:rPr>
              <w:t>tolali</w:t>
            </w:r>
            <w:proofErr w:type="spellEnd"/>
            <w:r w:rsidRPr="003113C7">
              <w:rPr>
                <w:bCs/>
                <w:sz w:val="28"/>
                <w:szCs w:val="28"/>
              </w:rPr>
              <w:t xml:space="preserve"> </w:t>
            </w:r>
            <w:proofErr w:type="spellStart"/>
            <w:r w:rsidRPr="003113C7">
              <w:rPr>
                <w:bCs/>
                <w:sz w:val="28"/>
                <w:szCs w:val="28"/>
                <w:lang w:val="en-US"/>
              </w:rPr>
              <w:t>liniya</w:t>
            </w:r>
            <w:proofErr w:type="spellEnd"/>
          </w:p>
          <w:p w14:paraId="5908622D" w14:textId="77777777" w:rsidR="00531151" w:rsidRPr="003113C7" w:rsidRDefault="00531151" w:rsidP="00F23303">
            <w:pPr>
              <w:rPr>
                <w:bCs/>
                <w:sz w:val="28"/>
                <w:szCs w:val="28"/>
              </w:rPr>
            </w:pPr>
            <w:r w:rsidRPr="003113C7">
              <w:rPr>
                <w:bCs/>
                <w:sz w:val="28"/>
                <w:szCs w:val="28"/>
              </w:rPr>
              <w:t xml:space="preserve">       оптик </w:t>
            </w:r>
            <w:proofErr w:type="spellStart"/>
            <w:r w:rsidRPr="003113C7">
              <w:rPr>
                <w:bCs/>
                <w:sz w:val="28"/>
                <w:szCs w:val="28"/>
              </w:rPr>
              <w:t>толали</w:t>
            </w:r>
            <w:proofErr w:type="spellEnd"/>
            <w:r w:rsidRPr="003113C7">
              <w:rPr>
                <w:bCs/>
                <w:sz w:val="28"/>
                <w:szCs w:val="28"/>
              </w:rPr>
              <w:t xml:space="preserve"> линия</w:t>
            </w:r>
          </w:p>
          <w:p w14:paraId="31AB4ECF" w14:textId="77777777" w:rsidR="00531151" w:rsidRPr="003113C7" w:rsidRDefault="00531151" w:rsidP="00F23303">
            <w:pPr>
              <w:rPr>
                <w:sz w:val="28"/>
                <w:szCs w:val="28"/>
              </w:rPr>
            </w:pPr>
            <w:proofErr w:type="spellStart"/>
            <w:r w:rsidRPr="003113C7">
              <w:rPr>
                <w:b/>
                <w:bCs/>
                <w:iCs/>
                <w:sz w:val="28"/>
                <w:szCs w:val="28"/>
                <w:lang w:val="en-US"/>
              </w:rPr>
              <w:t>en</w:t>
            </w:r>
            <w:proofErr w:type="spellEnd"/>
            <w:r w:rsidRPr="003113C7">
              <w:rPr>
                <w:b/>
                <w:bCs/>
                <w:iCs/>
                <w:sz w:val="28"/>
                <w:szCs w:val="28"/>
              </w:rPr>
              <w:t xml:space="preserve"> - </w:t>
            </w:r>
            <w:r w:rsidRPr="003113C7">
              <w:rPr>
                <w:bCs/>
                <w:iCs/>
                <w:sz w:val="28"/>
                <w:szCs w:val="28"/>
                <w:lang w:val="en-US"/>
              </w:rPr>
              <w:t>fiber</w:t>
            </w:r>
            <w:r w:rsidRPr="003113C7">
              <w:rPr>
                <w:bCs/>
                <w:iCs/>
                <w:sz w:val="28"/>
                <w:szCs w:val="28"/>
              </w:rPr>
              <w:t xml:space="preserve"> </w:t>
            </w:r>
            <w:r w:rsidRPr="003113C7">
              <w:rPr>
                <w:bCs/>
                <w:iCs/>
                <w:sz w:val="28"/>
                <w:szCs w:val="28"/>
                <w:lang w:val="en-US"/>
              </w:rPr>
              <w:t>optic</w:t>
            </w:r>
            <w:r w:rsidRPr="003113C7">
              <w:rPr>
                <w:bCs/>
                <w:iCs/>
                <w:sz w:val="28"/>
                <w:szCs w:val="28"/>
              </w:rPr>
              <w:t xml:space="preserve"> </w:t>
            </w:r>
            <w:r w:rsidRPr="003113C7">
              <w:rPr>
                <w:bCs/>
                <w:iCs/>
                <w:sz w:val="28"/>
                <w:szCs w:val="28"/>
                <w:lang w:val="en-US"/>
              </w:rPr>
              <w:t>link</w:t>
            </w:r>
            <w:r w:rsidRPr="003113C7">
              <w:rPr>
                <w:bCs/>
                <w:iCs/>
                <w:sz w:val="28"/>
                <w:szCs w:val="28"/>
              </w:rPr>
              <w:t xml:space="preserve"> </w:t>
            </w:r>
          </w:p>
        </w:tc>
        <w:tc>
          <w:tcPr>
            <w:tcW w:w="6260" w:type="dxa"/>
          </w:tcPr>
          <w:p w14:paraId="13FB3BB6" w14:textId="77777777" w:rsidR="00531151" w:rsidRPr="003113C7" w:rsidRDefault="00531151" w:rsidP="00F23303">
            <w:pPr>
              <w:jc w:val="both"/>
              <w:rPr>
                <w:sz w:val="28"/>
                <w:szCs w:val="28"/>
              </w:rPr>
            </w:pPr>
            <w:r w:rsidRPr="003113C7">
              <w:rPr>
                <w:sz w:val="28"/>
                <w:szCs w:val="28"/>
              </w:rPr>
              <w:t>1 Совокупность волоконно-оптических сегментов и репитеров, которые в соединении образуют пе</w:t>
            </w:r>
            <w:r w:rsidR="00FE11B3" w:rsidRPr="003113C7">
              <w:rPr>
                <w:sz w:val="28"/>
                <w:szCs w:val="28"/>
              </w:rPr>
              <w:t>редающий путь.</w:t>
            </w:r>
          </w:p>
          <w:p w14:paraId="282E66CC" w14:textId="77777777" w:rsidR="00531151" w:rsidRPr="003113C7" w:rsidRDefault="00531151" w:rsidP="00F23303">
            <w:pPr>
              <w:jc w:val="both"/>
              <w:rPr>
                <w:sz w:val="28"/>
                <w:szCs w:val="28"/>
              </w:rPr>
            </w:pPr>
            <w:r w:rsidRPr="003113C7">
              <w:rPr>
                <w:sz w:val="28"/>
                <w:szCs w:val="28"/>
              </w:rPr>
              <w:t>2 Совок</w:t>
            </w:r>
            <w:r w:rsidR="00802282" w:rsidRPr="003113C7">
              <w:rPr>
                <w:sz w:val="28"/>
                <w:szCs w:val="28"/>
              </w:rPr>
              <w:t xml:space="preserve">упность пассивных и активных </w:t>
            </w:r>
            <w:proofErr w:type="spellStart"/>
            <w:r w:rsidR="00802282" w:rsidRPr="003113C7">
              <w:rPr>
                <w:sz w:val="28"/>
                <w:szCs w:val="28"/>
              </w:rPr>
              <w:t>оп</w:t>
            </w:r>
            <w:r w:rsidRPr="003113C7">
              <w:rPr>
                <w:sz w:val="28"/>
                <w:szCs w:val="28"/>
              </w:rPr>
              <w:t>тичес</w:t>
            </w:r>
            <w:proofErr w:type="spellEnd"/>
            <w:r w:rsidR="00802282" w:rsidRPr="003113C7">
              <w:rPr>
                <w:sz w:val="28"/>
                <w:szCs w:val="28"/>
              </w:rPr>
              <w:t>-</w:t>
            </w:r>
            <w:r w:rsidRPr="003113C7">
              <w:rPr>
                <w:sz w:val="28"/>
                <w:szCs w:val="28"/>
              </w:rPr>
              <w:t xml:space="preserve">ких элементов, обеспечивающих передачу световой энергии от передатчика к приемнику в диапазоне длин волн </w:t>
            </w:r>
            <w:r w:rsidRPr="003113C7">
              <w:rPr>
                <w:sz w:val="28"/>
                <w:szCs w:val="28"/>
                <w:lang w:val="uz-Cyrl-UZ"/>
              </w:rPr>
              <w:t xml:space="preserve">от </w:t>
            </w:r>
            <w:r w:rsidRPr="003113C7">
              <w:rPr>
                <w:sz w:val="28"/>
                <w:szCs w:val="28"/>
              </w:rPr>
              <w:t>850</w:t>
            </w:r>
            <w:r w:rsidRPr="003113C7">
              <w:rPr>
                <w:sz w:val="28"/>
                <w:szCs w:val="28"/>
                <w:lang w:val="uz-Cyrl-UZ"/>
              </w:rPr>
              <w:t xml:space="preserve"> до </w:t>
            </w:r>
            <w:r w:rsidRPr="003113C7">
              <w:rPr>
                <w:sz w:val="28"/>
                <w:szCs w:val="28"/>
              </w:rPr>
              <w:t xml:space="preserve">1350 </w:t>
            </w:r>
            <w:r w:rsidRPr="003113C7">
              <w:rPr>
                <w:sz w:val="28"/>
                <w:szCs w:val="28"/>
                <w:lang w:val="en-US"/>
              </w:rPr>
              <w:t>nm</w:t>
            </w:r>
            <w:r w:rsidRPr="003113C7">
              <w:rPr>
                <w:sz w:val="28"/>
                <w:szCs w:val="28"/>
              </w:rPr>
              <w:t>.</w:t>
            </w:r>
          </w:p>
          <w:p w14:paraId="172A63FF" w14:textId="77777777" w:rsidR="00531151" w:rsidRPr="003113C7" w:rsidRDefault="00531151" w:rsidP="00F23303">
            <w:pPr>
              <w:jc w:val="both"/>
              <w:rPr>
                <w:sz w:val="20"/>
                <w:szCs w:val="20"/>
              </w:rPr>
            </w:pPr>
          </w:p>
          <w:p w14:paraId="504AF6D7" w14:textId="77777777" w:rsidR="00531151" w:rsidRPr="003113C7" w:rsidRDefault="00531151" w:rsidP="00F23303">
            <w:pPr>
              <w:jc w:val="both"/>
              <w:rPr>
                <w:sz w:val="28"/>
                <w:szCs w:val="28"/>
                <w:lang w:val="en-US"/>
              </w:rPr>
            </w:pPr>
            <w:r w:rsidRPr="003113C7">
              <w:rPr>
                <w:sz w:val="28"/>
                <w:szCs w:val="28"/>
                <w:lang w:val="en-US"/>
              </w:rPr>
              <w:t xml:space="preserve">1 </w:t>
            </w:r>
            <w:proofErr w:type="spellStart"/>
            <w:proofErr w:type="gramStart"/>
            <w:r w:rsidRPr="003113C7">
              <w:rPr>
                <w:sz w:val="28"/>
                <w:szCs w:val="28"/>
                <w:lang w:val="en-US"/>
              </w:rPr>
              <w:t>Bog‘</w:t>
            </w:r>
            <w:proofErr w:type="gramEnd"/>
            <w:r w:rsidRPr="003113C7">
              <w:rPr>
                <w:sz w:val="28"/>
                <w:szCs w:val="28"/>
                <w:lang w:val="en-US"/>
              </w:rPr>
              <w:t>langanda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yo‘lini</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qiladigan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tolali</w:t>
            </w:r>
            <w:proofErr w:type="spellEnd"/>
            <w:r w:rsidRPr="003113C7">
              <w:rPr>
                <w:sz w:val="28"/>
                <w:szCs w:val="28"/>
                <w:lang w:val="en-US"/>
              </w:rPr>
              <w:t xml:space="preserve"> </w:t>
            </w:r>
            <w:proofErr w:type="spellStart"/>
            <w:r w:rsidRPr="003113C7">
              <w:rPr>
                <w:sz w:val="28"/>
                <w:szCs w:val="28"/>
                <w:lang w:val="en-US"/>
              </w:rPr>
              <w:t>segmentlar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repiterlar</w:t>
            </w:r>
            <w:proofErr w:type="spellEnd"/>
            <w:r w:rsidRPr="003113C7">
              <w:rPr>
                <w:sz w:val="28"/>
                <w:szCs w:val="28"/>
                <w:lang w:val="en-US"/>
              </w:rPr>
              <w:t xml:space="preserve"> </w:t>
            </w:r>
            <w:proofErr w:type="spellStart"/>
            <w:r w:rsidRPr="003113C7">
              <w:rPr>
                <w:sz w:val="28"/>
                <w:szCs w:val="28"/>
                <w:lang w:val="en-US"/>
              </w:rPr>
              <w:t>jami</w:t>
            </w:r>
            <w:proofErr w:type="spellEnd"/>
            <w:r w:rsidRPr="003113C7">
              <w:rPr>
                <w:sz w:val="28"/>
                <w:szCs w:val="28"/>
                <w:lang w:val="en-US"/>
              </w:rPr>
              <w:t>.</w:t>
            </w:r>
          </w:p>
          <w:p w14:paraId="66EC81B3" w14:textId="77777777" w:rsidR="00531151" w:rsidRPr="003113C7" w:rsidRDefault="00531151" w:rsidP="00F23303">
            <w:pPr>
              <w:jc w:val="both"/>
              <w:rPr>
                <w:sz w:val="28"/>
                <w:szCs w:val="28"/>
                <w:lang w:val="en-US"/>
              </w:rPr>
            </w:pPr>
            <w:r w:rsidRPr="003113C7">
              <w:rPr>
                <w:sz w:val="28"/>
                <w:szCs w:val="28"/>
                <w:lang w:val="en-US"/>
              </w:rPr>
              <w:t xml:space="preserve">2 </w:t>
            </w:r>
            <w:proofErr w:type="spellStart"/>
            <w:proofErr w:type="gramStart"/>
            <w:r w:rsidRPr="003113C7">
              <w:rPr>
                <w:sz w:val="28"/>
                <w:szCs w:val="28"/>
                <w:lang w:val="en-US"/>
              </w:rPr>
              <w:t>Yo‘</w:t>
            </w:r>
            <w:proofErr w:type="gramEnd"/>
            <w:r w:rsidRPr="003113C7">
              <w:rPr>
                <w:sz w:val="28"/>
                <w:szCs w:val="28"/>
                <w:lang w:val="en-US"/>
              </w:rPr>
              <w:t>rug‘lik</w:t>
            </w:r>
            <w:proofErr w:type="spellEnd"/>
            <w:r w:rsidRPr="003113C7">
              <w:rPr>
                <w:sz w:val="28"/>
                <w:szCs w:val="28"/>
                <w:lang w:val="en-US"/>
              </w:rPr>
              <w:t xml:space="preserve"> </w:t>
            </w:r>
            <w:proofErr w:type="spellStart"/>
            <w:r w:rsidRPr="003113C7">
              <w:rPr>
                <w:sz w:val="28"/>
                <w:szCs w:val="28"/>
                <w:lang w:val="en-US"/>
              </w:rPr>
              <w:t>energiyasining</w:t>
            </w:r>
            <w:proofErr w:type="spellEnd"/>
            <w:r w:rsidRPr="003113C7">
              <w:rPr>
                <w:sz w:val="28"/>
                <w:szCs w:val="28"/>
                <w:lang w:val="en-US"/>
              </w:rPr>
              <w:t xml:space="preserve">, </w:t>
            </w:r>
            <w:proofErr w:type="spellStart"/>
            <w:r w:rsidRPr="003113C7">
              <w:rPr>
                <w:sz w:val="28"/>
                <w:szCs w:val="28"/>
                <w:lang w:val="en-US"/>
              </w:rPr>
              <w:t>uzatkichdan</w:t>
            </w:r>
            <w:proofErr w:type="spellEnd"/>
            <w:r w:rsidRPr="003113C7">
              <w:rPr>
                <w:sz w:val="28"/>
                <w:szCs w:val="28"/>
                <w:lang w:val="en-US"/>
              </w:rPr>
              <w:t xml:space="preserve"> </w:t>
            </w:r>
            <w:proofErr w:type="spellStart"/>
            <w:r w:rsidRPr="003113C7">
              <w:rPr>
                <w:sz w:val="28"/>
                <w:szCs w:val="28"/>
                <w:lang w:val="en-US"/>
              </w:rPr>
              <w:t>qabulqil</w:t>
            </w:r>
            <w:r w:rsidR="00802282" w:rsidRPr="003113C7">
              <w:rPr>
                <w:sz w:val="28"/>
                <w:szCs w:val="28"/>
                <w:lang w:val="en-US"/>
              </w:rPr>
              <w:t>-</w:t>
            </w:r>
            <w:r w:rsidRPr="003113C7">
              <w:rPr>
                <w:sz w:val="28"/>
                <w:szCs w:val="28"/>
                <w:lang w:val="en-US"/>
              </w:rPr>
              <w:t>gichga</w:t>
            </w:r>
            <w:proofErr w:type="spellEnd"/>
            <w:r w:rsidRPr="003113C7">
              <w:rPr>
                <w:sz w:val="28"/>
                <w:szCs w:val="28"/>
                <w:lang w:val="en-US"/>
              </w:rPr>
              <w:t xml:space="preserve"> 850 nm dan 1350 nm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uzunliklari</w:t>
            </w:r>
            <w:proofErr w:type="spellEnd"/>
            <w:r w:rsidRPr="003113C7">
              <w:rPr>
                <w:sz w:val="28"/>
                <w:szCs w:val="28"/>
                <w:lang w:val="en-US"/>
              </w:rPr>
              <w:t xml:space="preserve"> </w:t>
            </w:r>
            <w:proofErr w:type="spellStart"/>
            <w:r w:rsidRPr="003113C7">
              <w:rPr>
                <w:sz w:val="28"/>
                <w:szCs w:val="28"/>
                <w:lang w:val="en-US"/>
              </w:rPr>
              <w:t>diapazonida</w:t>
            </w:r>
            <w:proofErr w:type="spellEnd"/>
            <w:r w:rsidRPr="003113C7">
              <w:rPr>
                <w:sz w:val="28"/>
                <w:szCs w:val="28"/>
                <w:lang w:val="en-US"/>
              </w:rPr>
              <w:t xml:space="preserve"> </w:t>
            </w:r>
            <w:proofErr w:type="spellStart"/>
            <w:r w:rsidRPr="003113C7">
              <w:rPr>
                <w:sz w:val="28"/>
                <w:szCs w:val="28"/>
                <w:lang w:val="en-US"/>
              </w:rPr>
              <w:t>uzatilishini</w:t>
            </w:r>
            <w:proofErr w:type="spellEnd"/>
            <w:r w:rsidRPr="003113C7">
              <w:rPr>
                <w:sz w:val="28"/>
                <w:szCs w:val="28"/>
                <w:lang w:val="en-US"/>
              </w:rPr>
              <w:t xml:space="preserve"> </w:t>
            </w:r>
            <w:proofErr w:type="spellStart"/>
            <w:r w:rsidRPr="003113C7">
              <w:rPr>
                <w:sz w:val="28"/>
                <w:szCs w:val="28"/>
                <w:lang w:val="en-US"/>
              </w:rPr>
              <w:t>ta’minlaydigan</w:t>
            </w:r>
            <w:proofErr w:type="spellEnd"/>
            <w:r w:rsidRPr="003113C7">
              <w:rPr>
                <w:sz w:val="28"/>
                <w:szCs w:val="28"/>
                <w:lang w:val="en-US"/>
              </w:rPr>
              <w:t xml:space="preserve">, </w:t>
            </w:r>
            <w:proofErr w:type="spellStart"/>
            <w:r w:rsidRPr="003113C7">
              <w:rPr>
                <w:sz w:val="28"/>
                <w:szCs w:val="28"/>
                <w:lang w:val="en-US"/>
              </w:rPr>
              <w:t>passiv</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aktiv</w:t>
            </w:r>
            <w:proofErr w:type="spellEnd"/>
            <w:r w:rsidRPr="003113C7">
              <w:rPr>
                <w:sz w:val="28"/>
                <w:szCs w:val="28"/>
                <w:lang w:val="en-US"/>
              </w:rPr>
              <w:t xml:space="preserve"> </w:t>
            </w:r>
            <w:proofErr w:type="spellStart"/>
            <w:r w:rsidRPr="003113C7">
              <w:rPr>
                <w:sz w:val="28"/>
                <w:szCs w:val="28"/>
                <w:lang w:val="en-US"/>
              </w:rPr>
              <w:t>elementlar</w:t>
            </w:r>
            <w:proofErr w:type="spellEnd"/>
            <w:r w:rsidRPr="003113C7">
              <w:rPr>
                <w:sz w:val="28"/>
                <w:szCs w:val="28"/>
                <w:lang w:val="en-US"/>
              </w:rPr>
              <w:t xml:space="preserve"> </w:t>
            </w:r>
            <w:proofErr w:type="spellStart"/>
            <w:r w:rsidRPr="003113C7">
              <w:rPr>
                <w:sz w:val="28"/>
                <w:szCs w:val="28"/>
                <w:lang w:val="en-US"/>
              </w:rPr>
              <w:t>jami</w:t>
            </w:r>
            <w:proofErr w:type="spellEnd"/>
            <w:r w:rsidRPr="003113C7">
              <w:rPr>
                <w:sz w:val="28"/>
                <w:szCs w:val="28"/>
                <w:lang w:val="en-US"/>
              </w:rPr>
              <w:t>.</w:t>
            </w:r>
          </w:p>
          <w:p w14:paraId="1A38A9F0" w14:textId="77777777" w:rsidR="00531151" w:rsidRPr="003113C7" w:rsidRDefault="00531151" w:rsidP="00F23303">
            <w:pPr>
              <w:jc w:val="both"/>
              <w:rPr>
                <w:sz w:val="20"/>
                <w:szCs w:val="20"/>
                <w:lang w:val="en-US"/>
              </w:rPr>
            </w:pPr>
          </w:p>
          <w:p w14:paraId="0ADC23F9" w14:textId="77777777" w:rsidR="00531151" w:rsidRPr="003113C7" w:rsidRDefault="00531151" w:rsidP="00F23303">
            <w:pPr>
              <w:shd w:val="clear" w:color="auto" w:fill="FFFFFF"/>
              <w:ind w:firstLine="6"/>
              <w:jc w:val="both"/>
              <w:rPr>
                <w:sz w:val="28"/>
                <w:szCs w:val="28"/>
                <w:lang w:val="en-US"/>
              </w:rPr>
            </w:pPr>
            <w:r w:rsidRPr="003113C7">
              <w:rPr>
                <w:sz w:val="28"/>
                <w:szCs w:val="28"/>
                <w:lang w:val="en-US"/>
              </w:rPr>
              <w:t xml:space="preserve">1 </w:t>
            </w:r>
            <w:proofErr w:type="spellStart"/>
            <w:r w:rsidRPr="003113C7">
              <w:rPr>
                <w:sz w:val="28"/>
                <w:szCs w:val="28"/>
              </w:rPr>
              <w:t>Боғланганда</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йўлини</w:t>
            </w:r>
            <w:proofErr w:type="spellEnd"/>
            <w:r w:rsidRPr="003113C7">
              <w:rPr>
                <w:sz w:val="28"/>
                <w:szCs w:val="28"/>
                <w:lang w:val="en-US"/>
              </w:rPr>
              <w:t xml:space="preserve"> </w:t>
            </w:r>
            <w:proofErr w:type="spellStart"/>
            <w:r w:rsidRPr="003113C7">
              <w:rPr>
                <w:sz w:val="28"/>
                <w:szCs w:val="28"/>
              </w:rPr>
              <w:t>ҳосил</w:t>
            </w:r>
            <w:proofErr w:type="spellEnd"/>
            <w:r w:rsidRPr="003113C7">
              <w:rPr>
                <w:sz w:val="28"/>
                <w:szCs w:val="28"/>
                <w:lang w:val="en-US"/>
              </w:rPr>
              <w:t xml:space="preserve"> </w:t>
            </w:r>
            <w:proofErr w:type="spellStart"/>
            <w:r w:rsidRPr="003113C7">
              <w:rPr>
                <w:sz w:val="28"/>
                <w:szCs w:val="28"/>
              </w:rPr>
              <w:t>қиладиган</w:t>
            </w:r>
            <w:proofErr w:type="spellEnd"/>
            <w:r w:rsidRPr="003113C7">
              <w:rPr>
                <w:sz w:val="28"/>
                <w:szCs w:val="28"/>
                <w:lang w:val="en-US"/>
              </w:rPr>
              <w:t xml:space="preserve"> </w:t>
            </w:r>
            <w:r w:rsidRPr="003113C7">
              <w:rPr>
                <w:sz w:val="28"/>
                <w:szCs w:val="28"/>
              </w:rPr>
              <w:t>оптик</w:t>
            </w:r>
            <w:r w:rsidRPr="003113C7">
              <w:rPr>
                <w:sz w:val="28"/>
                <w:szCs w:val="28"/>
                <w:lang w:val="en-US"/>
              </w:rPr>
              <w:t>-</w:t>
            </w:r>
            <w:proofErr w:type="spellStart"/>
            <w:r w:rsidRPr="003113C7">
              <w:rPr>
                <w:sz w:val="28"/>
                <w:szCs w:val="28"/>
              </w:rPr>
              <w:t>толали</w:t>
            </w:r>
            <w:proofErr w:type="spellEnd"/>
            <w:r w:rsidRPr="003113C7">
              <w:rPr>
                <w:sz w:val="28"/>
                <w:szCs w:val="28"/>
                <w:lang w:val="en-US"/>
              </w:rPr>
              <w:t xml:space="preserve"> </w:t>
            </w:r>
            <w:proofErr w:type="spellStart"/>
            <w:r w:rsidRPr="003113C7">
              <w:rPr>
                <w:sz w:val="28"/>
                <w:szCs w:val="28"/>
              </w:rPr>
              <w:t>сегментлар</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репитерлар</w:t>
            </w:r>
            <w:proofErr w:type="spellEnd"/>
            <w:r w:rsidRPr="003113C7">
              <w:rPr>
                <w:sz w:val="28"/>
                <w:szCs w:val="28"/>
                <w:lang w:val="en-US"/>
              </w:rPr>
              <w:t xml:space="preserve"> </w:t>
            </w:r>
            <w:proofErr w:type="spellStart"/>
            <w:r w:rsidRPr="003113C7">
              <w:rPr>
                <w:sz w:val="28"/>
                <w:szCs w:val="28"/>
              </w:rPr>
              <w:t>жами</w:t>
            </w:r>
            <w:proofErr w:type="spellEnd"/>
            <w:r w:rsidRPr="003113C7">
              <w:rPr>
                <w:sz w:val="28"/>
                <w:szCs w:val="28"/>
                <w:lang w:val="en-US"/>
              </w:rPr>
              <w:t>.</w:t>
            </w:r>
          </w:p>
          <w:p w14:paraId="3A5CBB62" w14:textId="77777777" w:rsidR="00531151" w:rsidRPr="003113C7" w:rsidRDefault="00531151" w:rsidP="00F23303">
            <w:pPr>
              <w:shd w:val="clear" w:color="auto" w:fill="FFFFFF"/>
              <w:ind w:firstLine="6"/>
              <w:jc w:val="both"/>
              <w:rPr>
                <w:sz w:val="28"/>
                <w:szCs w:val="28"/>
                <w:lang w:val="en-US"/>
              </w:rPr>
            </w:pPr>
            <w:r w:rsidRPr="003113C7">
              <w:rPr>
                <w:sz w:val="28"/>
                <w:szCs w:val="28"/>
                <w:lang w:val="en-US"/>
              </w:rPr>
              <w:t xml:space="preserve">2 </w:t>
            </w:r>
            <w:proofErr w:type="spellStart"/>
            <w:r w:rsidRPr="003113C7">
              <w:rPr>
                <w:sz w:val="28"/>
                <w:szCs w:val="28"/>
              </w:rPr>
              <w:t>Ёруғлик</w:t>
            </w:r>
            <w:proofErr w:type="spellEnd"/>
            <w:r w:rsidRPr="003113C7">
              <w:rPr>
                <w:sz w:val="28"/>
                <w:szCs w:val="28"/>
                <w:lang w:val="en-US"/>
              </w:rPr>
              <w:t xml:space="preserve"> </w:t>
            </w:r>
            <w:proofErr w:type="spellStart"/>
            <w:r w:rsidRPr="003113C7">
              <w:rPr>
                <w:sz w:val="28"/>
                <w:szCs w:val="28"/>
              </w:rPr>
              <w:t>энергиясининг</w:t>
            </w:r>
            <w:proofErr w:type="spellEnd"/>
            <w:r w:rsidRPr="003113C7">
              <w:rPr>
                <w:sz w:val="28"/>
                <w:szCs w:val="28"/>
                <w:lang w:val="en-US"/>
              </w:rPr>
              <w:t xml:space="preserve">, </w:t>
            </w:r>
            <w:proofErr w:type="spellStart"/>
            <w:r w:rsidRPr="003113C7">
              <w:rPr>
                <w:sz w:val="28"/>
                <w:szCs w:val="28"/>
              </w:rPr>
              <w:t>узаткичдан</w:t>
            </w:r>
            <w:proofErr w:type="spellEnd"/>
            <w:r w:rsidRPr="003113C7">
              <w:rPr>
                <w:sz w:val="28"/>
                <w:szCs w:val="28"/>
                <w:lang w:val="en-US"/>
              </w:rPr>
              <w:t xml:space="preserve"> </w:t>
            </w:r>
            <w:proofErr w:type="spellStart"/>
            <w:r w:rsidRPr="003113C7">
              <w:rPr>
                <w:sz w:val="28"/>
                <w:szCs w:val="28"/>
              </w:rPr>
              <w:t>қабулқил</w:t>
            </w:r>
            <w:proofErr w:type="spellEnd"/>
            <w:r w:rsidR="00802282" w:rsidRPr="003113C7">
              <w:rPr>
                <w:sz w:val="28"/>
                <w:szCs w:val="28"/>
                <w:lang w:val="en-US"/>
              </w:rPr>
              <w:t>-</w:t>
            </w:r>
            <w:proofErr w:type="spellStart"/>
            <w:r w:rsidRPr="003113C7">
              <w:rPr>
                <w:sz w:val="28"/>
                <w:szCs w:val="28"/>
              </w:rPr>
              <w:t>гичга</w:t>
            </w:r>
            <w:proofErr w:type="spellEnd"/>
            <w:r w:rsidRPr="003113C7">
              <w:rPr>
                <w:sz w:val="28"/>
                <w:szCs w:val="28"/>
                <w:lang w:val="en-US"/>
              </w:rPr>
              <w:t xml:space="preserve"> 850 nm</w:t>
            </w:r>
            <w:r w:rsidRPr="003113C7">
              <w:rPr>
                <w:sz w:val="28"/>
                <w:szCs w:val="28"/>
                <w:lang w:val="uz-Cyrl-UZ"/>
              </w:rPr>
              <w:t xml:space="preserve"> дан </w:t>
            </w:r>
            <w:r w:rsidRPr="003113C7">
              <w:rPr>
                <w:sz w:val="28"/>
                <w:szCs w:val="28"/>
                <w:lang w:val="en-US"/>
              </w:rPr>
              <w:t>1350 nm</w:t>
            </w:r>
            <w:r w:rsidRPr="003113C7">
              <w:rPr>
                <w:sz w:val="28"/>
                <w:szCs w:val="28"/>
                <w:lang w:val="uz-Cyrl-UZ"/>
              </w:rPr>
              <w:t xml:space="preserve"> гача</w:t>
            </w:r>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узунликлари</w:t>
            </w:r>
            <w:proofErr w:type="spellEnd"/>
            <w:r w:rsidRPr="003113C7">
              <w:rPr>
                <w:sz w:val="28"/>
                <w:szCs w:val="28"/>
                <w:lang w:val="en-US"/>
              </w:rPr>
              <w:t xml:space="preserve"> </w:t>
            </w:r>
            <w:proofErr w:type="spellStart"/>
            <w:r w:rsidRPr="003113C7">
              <w:rPr>
                <w:sz w:val="28"/>
                <w:szCs w:val="28"/>
              </w:rPr>
              <w:t>диапазонида</w:t>
            </w:r>
            <w:proofErr w:type="spellEnd"/>
            <w:r w:rsidRPr="003113C7">
              <w:rPr>
                <w:sz w:val="28"/>
                <w:szCs w:val="28"/>
                <w:lang w:val="en-US"/>
              </w:rPr>
              <w:t xml:space="preserve"> </w:t>
            </w:r>
            <w:proofErr w:type="spellStart"/>
            <w:r w:rsidRPr="003113C7">
              <w:rPr>
                <w:sz w:val="28"/>
                <w:szCs w:val="28"/>
              </w:rPr>
              <w:t>узатилишини</w:t>
            </w:r>
            <w:proofErr w:type="spellEnd"/>
            <w:r w:rsidRPr="003113C7">
              <w:rPr>
                <w:sz w:val="28"/>
                <w:szCs w:val="28"/>
                <w:lang w:val="en-US"/>
              </w:rPr>
              <w:t xml:space="preserve"> </w:t>
            </w:r>
            <w:proofErr w:type="spellStart"/>
            <w:r w:rsidRPr="003113C7">
              <w:rPr>
                <w:sz w:val="28"/>
                <w:szCs w:val="28"/>
              </w:rPr>
              <w:t>таъминлайдиган</w:t>
            </w:r>
            <w:proofErr w:type="spellEnd"/>
            <w:r w:rsidRPr="003113C7">
              <w:rPr>
                <w:sz w:val="28"/>
                <w:szCs w:val="28"/>
                <w:lang w:val="en-US"/>
              </w:rPr>
              <w:t xml:space="preserve">, </w:t>
            </w:r>
            <w:r w:rsidRPr="003113C7">
              <w:rPr>
                <w:sz w:val="28"/>
                <w:szCs w:val="28"/>
              </w:rPr>
              <w:t>пассив</w:t>
            </w:r>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актив</w:t>
            </w:r>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элементлар</w:t>
            </w:r>
            <w:proofErr w:type="spellEnd"/>
            <w:r w:rsidRPr="003113C7">
              <w:rPr>
                <w:sz w:val="28"/>
                <w:szCs w:val="28"/>
                <w:lang w:val="en-US"/>
              </w:rPr>
              <w:t xml:space="preserve"> </w:t>
            </w:r>
            <w:proofErr w:type="spellStart"/>
            <w:r w:rsidRPr="003113C7">
              <w:rPr>
                <w:sz w:val="28"/>
                <w:szCs w:val="28"/>
              </w:rPr>
              <w:t>жами</w:t>
            </w:r>
            <w:proofErr w:type="spellEnd"/>
            <w:r w:rsidRPr="003113C7">
              <w:rPr>
                <w:sz w:val="28"/>
                <w:szCs w:val="28"/>
                <w:lang w:val="en-US"/>
              </w:rPr>
              <w:t>.</w:t>
            </w:r>
          </w:p>
        </w:tc>
      </w:tr>
      <w:tr w:rsidR="00531151" w:rsidRPr="00073205" w14:paraId="555C0CDD" w14:textId="77777777" w:rsidTr="00F23303">
        <w:trPr>
          <w:tblCellSpacing w:w="0" w:type="dxa"/>
          <w:jc w:val="center"/>
        </w:trPr>
        <w:tc>
          <w:tcPr>
            <w:tcW w:w="3711" w:type="dxa"/>
          </w:tcPr>
          <w:p w14:paraId="579D40DE" w14:textId="77777777" w:rsidR="00531151" w:rsidRPr="003113C7" w:rsidRDefault="00531151" w:rsidP="00F23303">
            <w:pPr>
              <w:shd w:val="clear" w:color="auto" w:fill="FFFFFF"/>
              <w:rPr>
                <w:b/>
                <w:bCs/>
                <w:sz w:val="28"/>
                <w:szCs w:val="28"/>
                <w:lang w:val="en-US"/>
              </w:rPr>
            </w:pPr>
            <w:proofErr w:type="spellStart"/>
            <w:r w:rsidRPr="003113C7">
              <w:rPr>
                <w:b/>
                <w:bCs/>
                <w:sz w:val="28"/>
                <w:szCs w:val="28"/>
              </w:rPr>
              <w:t>Волоконно</w:t>
            </w:r>
            <w:proofErr w:type="spellEnd"/>
            <w:r w:rsidRPr="003113C7">
              <w:rPr>
                <w:b/>
                <w:bCs/>
                <w:sz w:val="28"/>
                <w:szCs w:val="28"/>
                <w:lang w:val="en-US"/>
              </w:rPr>
              <w:t>-</w:t>
            </w:r>
            <w:r w:rsidRPr="003113C7">
              <w:rPr>
                <w:b/>
                <w:bCs/>
                <w:sz w:val="28"/>
                <w:szCs w:val="28"/>
              </w:rPr>
              <w:t>оптический</w:t>
            </w:r>
          </w:p>
          <w:p w14:paraId="46CE7B7C" w14:textId="77777777" w:rsidR="00531151" w:rsidRPr="003113C7" w:rsidRDefault="00531151" w:rsidP="00F23303">
            <w:pPr>
              <w:shd w:val="clear" w:color="auto" w:fill="FFFFFF"/>
              <w:rPr>
                <w:b/>
                <w:bCs/>
                <w:sz w:val="28"/>
                <w:szCs w:val="28"/>
                <w:lang w:val="en-US"/>
              </w:rPr>
            </w:pPr>
            <w:r w:rsidRPr="003113C7">
              <w:rPr>
                <w:b/>
                <w:bCs/>
                <w:sz w:val="28"/>
                <w:szCs w:val="28"/>
              </w:rPr>
              <w:t>аттенюатор</w:t>
            </w:r>
          </w:p>
          <w:p w14:paraId="7A642108" w14:textId="77777777" w:rsidR="00531151" w:rsidRPr="003113C7" w:rsidRDefault="00531151" w:rsidP="00F23303">
            <w:pPr>
              <w:shd w:val="clear" w:color="auto" w:fill="FFFFFF"/>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optik-tolali</w:t>
            </w:r>
            <w:proofErr w:type="spellEnd"/>
            <w:r w:rsidRPr="003113C7">
              <w:rPr>
                <w:bCs/>
                <w:sz w:val="28"/>
                <w:szCs w:val="28"/>
                <w:lang w:val="en-US"/>
              </w:rPr>
              <w:t xml:space="preserve"> </w:t>
            </w:r>
            <w:proofErr w:type="spellStart"/>
            <w:r w:rsidRPr="003113C7">
              <w:rPr>
                <w:bCs/>
                <w:sz w:val="28"/>
                <w:szCs w:val="28"/>
                <w:lang w:val="en-US"/>
              </w:rPr>
              <w:t>attenyator</w:t>
            </w:r>
            <w:proofErr w:type="spellEnd"/>
          </w:p>
          <w:p w14:paraId="6E5419B4" w14:textId="77777777" w:rsidR="00531151" w:rsidRPr="003113C7" w:rsidRDefault="00531151" w:rsidP="00F23303">
            <w:pPr>
              <w:shd w:val="clear" w:color="auto" w:fill="FFFFFF"/>
              <w:rPr>
                <w:bCs/>
                <w:sz w:val="28"/>
                <w:szCs w:val="28"/>
                <w:lang w:val="en-US"/>
              </w:rPr>
            </w:pPr>
            <w:r w:rsidRPr="003113C7">
              <w:rPr>
                <w:bCs/>
                <w:sz w:val="28"/>
                <w:szCs w:val="28"/>
                <w:lang w:val="en-US"/>
              </w:rPr>
              <w:t xml:space="preserve">       </w:t>
            </w:r>
            <w:r w:rsidRPr="003113C7">
              <w:rPr>
                <w:bCs/>
                <w:sz w:val="28"/>
                <w:szCs w:val="28"/>
              </w:rPr>
              <w:t>оптик</w:t>
            </w:r>
            <w:r w:rsidRPr="003113C7">
              <w:rPr>
                <w:bCs/>
                <w:sz w:val="28"/>
                <w:szCs w:val="28"/>
                <w:lang w:val="en-US"/>
              </w:rPr>
              <w:t>-</w:t>
            </w:r>
            <w:proofErr w:type="spellStart"/>
            <w:r w:rsidRPr="003113C7">
              <w:rPr>
                <w:bCs/>
                <w:sz w:val="28"/>
                <w:szCs w:val="28"/>
              </w:rPr>
              <w:t>толали</w:t>
            </w:r>
            <w:proofErr w:type="spellEnd"/>
            <w:r w:rsidRPr="003113C7">
              <w:rPr>
                <w:bCs/>
                <w:sz w:val="28"/>
                <w:szCs w:val="28"/>
                <w:lang w:val="en-US"/>
              </w:rPr>
              <w:t xml:space="preserve"> </w:t>
            </w:r>
            <w:r w:rsidRPr="003113C7">
              <w:rPr>
                <w:bCs/>
                <w:sz w:val="28"/>
                <w:szCs w:val="28"/>
              </w:rPr>
              <w:t>аттенюатор</w:t>
            </w:r>
          </w:p>
          <w:p w14:paraId="2B6AFA84" w14:textId="77777777" w:rsidR="00531151" w:rsidRPr="003113C7" w:rsidRDefault="00531151" w:rsidP="00F23303">
            <w:pPr>
              <w:shd w:val="clear" w:color="auto" w:fill="FFFFFF"/>
              <w:rPr>
                <w:sz w:val="28"/>
                <w:szCs w:val="28"/>
                <w:lang w:val="en-US"/>
              </w:rPr>
            </w:pPr>
            <w:proofErr w:type="spellStart"/>
            <w:r w:rsidRPr="003113C7">
              <w:rPr>
                <w:b/>
                <w:bCs/>
                <w:iCs/>
                <w:sz w:val="28"/>
                <w:szCs w:val="28"/>
                <w:lang w:val="en-US"/>
              </w:rPr>
              <w:t>en</w:t>
            </w:r>
            <w:proofErr w:type="spellEnd"/>
            <w:r w:rsidRPr="003113C7">
              <w:rPr>
                <w:b/>
                <w:bCs/>
                <w:iCs/>
                <w:sz w:val="28"/>
                <w:szCs w:val="28"/>
                <w:lang w:val="en-US"/>
              </w:rPr>
              <w:t xml:space="preserve"> - </w:t>
            </w:r>
            <w:r w:rsidRPr="003113C7">
              <w:rPr>
                <w:bCs/>
                <w:iCs/>
                <w:sz w:val="28"/>
                <w:szCs w:val="28"/>
                <w:lang w:val="en-US"/>
              </w:rPr>
              <w:t>fiber optic attenuator</w:t>
            </w:r>
          </w:p>
        </w:tc>
        <w:tc>
          <w:tcPr>
            <w:tcW w:w="6260" w:type="dxa"/>
          </w:tcPr>
          <w:p w14:paraId="421951A0" w14:textId="77777777" w:rsidR="00531151" w:rsidRPr="003113C7" w:rsidRDefault="00531151" w:rsidP="00F23303">
            <w:pPr>
              <w:jc w:val="both"/>
              <w:rPr>
                <w:sz w:val="28"/>
                <w:szCs w:val="28"/>
              </w:rPr>
            </w:pPr>
            <w:r w:rsidRPr="003113C7">
              <w:rPr>
                <w:sz w:val="28"/>
                <w:szCs w:val="28"/>
              </w:rPr>
              <w:t>Компонент, установленный в волоконно-</w:t>
            </w:r>
            <w:proofErr w:type="spellStart"/>
            <w:proofErr w:type="gramStart"/>
            <w:r w:rsidRPr="003113C7">
              <w:rPr>
                <w:sz w:val="28"/>
                <w:szCs w:val="28"/>
              </w:rPr>
              <w:t>оптичес</w:t>
            </w:r>
            <w:proofErr w:type="spellEnd"/>
            <w:r w:rsidR="00802282" w:rsidRPr="003113C7">
              <w:rPr>
                <w:sz w:val="28"/>
                <w:szCs w:val="28"/>
              </w:rPr>
              <w:t>-</w:t>
            </w:r>
            <w:r w:rsidRPr="003113C7">
              <w:rPr>
                <w:sz w:val="28"/>
                <w:szCs w:val="28"/>
              </w:rPr>
              <w:t>кой</w:t>
            </w:r>
            <w:proofErr w:type="gramEnd"/>
            <w:r w:rsidRPr="003113C7">
              <w:rPr>
                <w:sz w:val="28"/>
                <w:szCs w:val="28"/>
              </w:rPr>
              <w:t xml:space="preserve"> передающей системе с целью уменьшени</w:t>
            </w:r>
            <w:r w:rsidR="009F2647" w:rsidRPr="003113C7">
              <w:rPr>
                <w:sz w:val="28"/>
                <w:szCs w:val="28"/>
              </w:rPr>
              <w:t>я мощности оптического сигнала.</w:t>
            </w:r>
          </w:p>
          <w:p w14:paraId="605D3F64" w14:textId="77777777" w:rsidR="00531151" w:rsidRPr="003113C7" w:rsidRDefault="00531151" w:rsidP="00F23303">
            <w:pPr>
              <w:jc w:val="both"/>
            </w:pPr>
            <w:r w:rsidRPr="003113C7">
              <w:t xml:space="preserve">Примечание </w:t>
            </w:r>
            <w:r w:rsidRPr="003113C7">
              <w:rPr>
                <w:rFonts w:ascii="Cambria Math" w:hAnsi="Cambria Math" w:cs="Cambria Math"/>
              </w:rPr>
              <w:t>‒</w:t>
            </w:r>
            <w:r w:rsidRPr="003113C7">
              <w:rPr>
                <w:lang w:val="uz-Cyrl-UZ"/>
              </w:rPr>
              <w:t xml:space="preserve"> </w:t>
            </w:r>
            <w:r w:rsidRPr="003113C7">
              <w:t xml:space="preserve">Часто используется для ограничения оптической мощности, полученной </w:t>
            </w:r>
            <w:proofErr w:type="spellStart"/>
            <w:r w:rsidRPr="003113C7">
              <w:t>фотодекодером</w:t>
            </w:r>
            <w:proofErr w:type="spellEnd"/>
            <w:r w:rsidRPr="003113C7">
              <w:t>, до пределов чувствительности оптического приемника.</w:t>
            </w:r>
          </w:p>
          <w:p w14:paraId="7455B81E" w14:textId="77777777" w:rsidR="00531151" w:rsidRPr="003113C7" w:rsidRDefault="00531151" w:rsidP="00F23303">
            <w:pPr>
              <w:jc w:val="both"/>
              <w:rPr>
                <w:sz w:val="20"/>
                <w:szCs w:val="20"/>
              </w:rPr>
            </w:pPr>
          </w:p>
          <w:p w14:paraId="17853A1B" w14:textId="77777777" w:rsidR="00531151" w:rsidRPr="003113C7" w:rsidRDefault="00531151" w:rsidP="00F23303">
            <w:pPr>
              <w:jc w:val="both"/>
              <w:rPr>
                <w:sz w:val="28"/>
                <w:szCs w:val="28"/>
                <w:lang w:val="en-US"/>
              </w:rPr>
            </w:pP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tolali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tizimida</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signal </w:t>
            </w:r>
            <w:proofErr w:type="spellStart"/>
            <w:r w:rsidRPr="003113C7">
              <w:rPr>
                <w:sz w:val="28"/>
                <w:szCs w:val="28"/>
                <w:lang w:val="en-US"/>
              </w:rPr>
              <w:t>quvvatini</w:t>
            </w:r>
            <w:proofErr w:type="spellEnd"/>
            <w:r w:rsidRPr="003113C7">
              <w:rPr>
                <w:sz w:val="28"/>
                <w:szCs w:val="28"/>
                <w:lang w:val="en-US"/>
              </w:rPr>
              <w:t xml:space="preserve"> </w:t>
            </w:r>
            <w:proofErr w:type="spellStart"/>
            <w:r w:rsidRPr="003113C7">
              <w:rPr>
                <w:sz w:val="28"/>
                <w:szCs w:val="28"/>
                <w:lang w:val="en-US"/>
              </w:rPr>
              <w:t>kamaytirish</w:t>
            </w:r>
            <w:proofErr w:type="spellEnd"/>
            <w:r w:rsidRPr="003113C7">
              <w:rPr>
                <w:sz w:val="28"/>
                <w:szCs w:val="28"/>
                <w:lang w:val="en-US"/>
              </w:rPr>
              <w:t xml:space="preserve"> </w:t>
            </w:r>
            <w:proofErr w:type="spellStart"/>
            <w:r w:rsidRPr="003113C7">
              <w:rPr>
                <w:sz w:val="28"/>
                <w:szCs w:val="28"/>
                <w:lang w:val="en-US"/>
              </w:rPr>
              <w:t>m</w:t>
            </w:r>
            <w:r w:rsidR="00380028" w:rsidRPr="003113C7">
              <w:rPr>
                <w:sz w:val="28"/>
                <w:szCs w:val="28"/>
                <w:lang w:val="en-US"/>
              </w:rPr>
              <w:t>aqsadida</w:t>
            </w:r>
            <w:proofErr w:type="spellEnd"/>
            <w:r w:rsidR="00380028" w:rsidRPr="003113C7">
              <w:rPr>
                <w:sz w:val="28"/>
                <w:szCs w:val="28"/>
                <w:lang w:val="en-US"/>
              </w:rPr>
              <w:t xml:space="preserve"> </w:t>
            </w:r>
            <w:proofErr w:type="spellStart"/>
            <w:proofErr w:type="gramStart"/>
            <w:r w:rsidR="00380028" w:rsidRPr="003113C7">
              <w:rPr>
                <w:sz w:val="28"/>
                <w:szCs w:val="28"/>
                <w:lang w:val="en-US"/>
              </w:rPr>
              <w:t>o‘</w:t>
            </w:r>
            <w:proofErr w:type="gramEnd"/>
            <w:r w:rsidR="00380028" w:rsidRPr="003113C7">
              <w:rPr>
                <w:sz w:val="28"/>
                <w:szCs w:val="28"/>
                <w:lang w:val="en-US"/>
              </w:rPr>
              <w:t>rnatilgan</w:t>
            </w:r>
            <w:proofErr w:type="spellEnd"/>
            <w:r w:rsidR="00380028" w:rsidRPr="003113C7">
              <w:rPr>
                <w:sz w:val="28"/>
                <w:szCs w:val="28"/>
                <w:lang w:val="en-US"/>
              </w:rPr>
              <w:t xml:space="preserve"> </w:t>
            </w:r>
            <w:proofErr w:type="spellStart"/>
            <w:r w:rsidR="00380028" w:rsidRPr="003113C7">
              <w:rPr>
                <w:sz w:val="28"/>
                <w:szCs w:val="28"/>
                <w:lang w:val="en-US"/>
              </w:rPr>
              <w:t>komponent</w:t>
            </w:r>
            <w:proofErr w:type="spellEnd"/>
            <w:r w:rsidR="00380028" w:rsidRPr="003113C7">
              <w:rPr>
                <w:sz w:val="28"/>
                <w:szCs w:val="28"/>
                <w:lang w:val="en-US"/>
              </w:rPr>
              <w:t>.</w:t>
            </w:r>
          </w:p>
          <w:p w14:paraId="6D12E42A" w14:textId="77777777" w:rsidR="00531151" w:rsidRDefault="00531151" w:rsidP="00F23303">
            <w:pPr>
              <w:jc w:val="both"/>
              <w:rPr>
                <w:lang w:val="en-US"/>
              </w:rPr>
            </w:pPr>
            <w:proofErr w:type="spellStart"/>
            <w:r w:rsidRPr="003113C7">
              <w:rPr>
                <w:lang w:val="en-US"/>
              </w:rPr>
              <w:t>Izoh</w:t>
            </w:r>
            <w:proofErr w:type="spellEnd"/>
            <w:r w:rsidRPr="003113C7">
              <w:rPr>
                <w:lang w:val="uz-Cyrl-UZ"/>
              </w:rPr>
              <w:t xml:space="preserve"> </w:t>
            </w:r>
            <w:r w:rsidRPr="003113C7">
              <w:rPr>
                <w:rFonts w:ascii="Cambria Math" w:hAnsi="Cambria Math" w:cs="Cambria Math"/>
                <w:lang w:val="en-US"/>
              </w:rPr>
              <w:t>‒</w:t>
            </w:r>
            <w:r w:rsidRPr="003113C7">
              <w:rPr>
                <w:lang w:val="uz-Cyrl-UZ"/>
              </w:rPr>
              <w:t xml:space="preserve"> </w:t>
            </w:r>
            <w:proofErr w:type="spellStart"/>
            <w:proofErr w:type="gramStart"/>
            <w:r w:rsidRPr="003113C7">
              <w:rPr>
                <w:lang w:val="en-US"/>
              </w:rPr>
              <w:t>Ko‘</w:t>
            </w:r>
            <w:proofErr w:type="gramEnd"/>
            <w:r w:rsidRPr="003113C7">
              <w:rPr>
                <w:lang w:val="en-US"/>
              </w:rPr>
              <w:t>pincha</w:t>
            </w:r>
            <w:proofErr w:type="spellEnd"/>
            <w:r w:rsidRPr="003113C7">
              <w:rPr>
                <w:lang w:val="en-US"/>
              </w:rPr>
              <w:t xml:space="preserve">, </w:t>
            </w:r>
            <w:proofErr w:type="spellStart"/>
            <w:r w:rsidRPr="003113C7">
              <w:rPr>
                <w:lang w:val="en-US"/>
              </w:rPr>
              <w:t>fotodekoder</w:t>
            </w:r>
            <w:proofErr w:type="spellEnd"/>
            <w:r w:rsidRPr="003113C7">
              <w:rPr>
                <w:lang w:val="en-US"/>
              </w:rPr>
              <w:t xml:space="preserve"> </w:t>
            </w:r>
            <w:proofErr w:type="spellStart"/>
            <w:r w:rsidRPr="003113C7">
              <w:rPr>
                <w:lang w:val="en-US"/>
              </w:rPr>
              <w:t>olgan</w:t>
            </w:r>
            <w:proofErr w:type="spellEnd"/>
            <w:r w:rsidRPr="003113C7">
              <w:rPr>
                <w:lang w:val="en-US"/>
              </w:rPr>
              <w:t xml:space="preserve"> </w:t>
            </w:r>
            <w:proofErr w:type="spellStart"/>
            <w:r w:rsidRPr="003113C7">
              <w:rPr>
                <w:lang w:val="en-US"/>
              </w:rPr>
              <w:t>optik</w:t>
            </w:r>
            <w:proofErr w:type="spellEnd"/>
            <w:r w:rsidRPr="003113C7">
              <w:rPr>
                <w:lang w:val="en-US"/>
              </w:rPr>
              <w:t xml:space="preserve"> </w:t>
            </w:r>
            <w:proofErr w:type="spellStart"/>
            <w:r w:rsidRPr="003113C7">
              <w:rPr>
                <w:lang w:val="en-US"/>
              </w:rPr>
              <w:t>quvvatni</w:t>
            </w:r>
            <w:proofErr w:type="spellEnd"/>
            <w:r w:rsidRPr="003113C7">
              <w:rPr>
                <w:lang w:val="en-US"/>
              </w:rPr>
              <w:t xml:space="preserve"> </w:t>
            </w:r>
            <w:proofErr w:type="spellStart"/>
            <w:r w:rsidRPr="003113C7">
              <w:rPr>
                <w:lang w:val="en-US"/>
              </w:rPr>
              <w:t>optik</w:t>
            </w:r>
            <w:proofErr w:type="spellEnd"/>
            <w:r w:rsidRPr="003113C7">
              <w:rPr>
                <w:lang w:val="en-US"/>
              </w:rPr>
              <w:t xml:space="preserve"> </w:t>
            </w:r>
            <w:proofErr w:type="spellStart"/>
            <w:r w:rsidRPr="003113C7">
              <w:rPr>
                <w:lang w:val="en-US"/>
              </w:rPr>
              <w:t>qabulqilgichning</w:t>
            </w:r>
            <w:proofErr w:type="spellEnd"/>
            <w:r w:rsidRPr="003113C7">
              <w:rPr>
                <w:lang w:val="en-US"/>
              </w:rPr>
              <w:t xml:space="preserve"> </w:t>
            </w:r>
            <w:proofErr w:type="spellStart"/>
            <w:r w:rsidRPr="003113C7">
              <w:rPr>
                <w:lang w:val="en-US"/>
              </w:rPr>
              <w:t>sezgirlik</w:t>
            </w:r>
            <w:proofErr w:type="spellEnd"/>
            <w:r w:rsidRPr="003113C7">
              <w:rPr>
                <w:lang w:val="en-US"/>
              </w:rPr>
              <w:t xml:space="preserve"> </w:t>
            </w:r>
            <w:proofErr w:type="spellStart"/>
            <w:r w:rsidRPr="003113C7">
              <w:rPr>
                <w:lang w:val="en-US"/>
              </w:rPr>
              <w:t>chegarasigacha</w:t>
            </w:r>
            <w:proofErr w:type="spellEnd"/>
            <w:r w:rsidRPr="003113C7">
              <w:rPr>
                <w:lang w:val="en-US"/>
              </w:rPr>
              <w:t xml:space="preserve"> </w:t>
            </w:r>
            <w:proofErr w:type="spellStart"/>
            <w:r w:rsidRPr="003113C7">
              <w:rPr>
                <w:lang w:val="en-US"/>
              </w:rPr>
              <w:t>cheklash</w:t>
            </w:r>
            <w:proofErr w:type="spellEnd"/>
            <w:r w:rsidRPr="003113C7">
              <w:rPr>
                <w:lang w:val="en-US"/>
              </w:rPr>
              <w:t xml:space="preserve"> </w:t>
            </w:r>
            <w:proofErr w:type="spellStart"/>
            <w:r w:rsidRPr="003113C7">
              <w:rPr>
                <w:lang w:val="en-US"/>
              </w:rPr>
              <w:t>uchun</w:t>
            </w:r>
            <w:proofErr w:type="spellEnd"/>
            <w:r w:rsidRPr="003113C7">
              <w:rPr>
                <w:lang w:val="en-US"/>
              </w:rPr>
              <w:t xml:space="preserve"> </w:t>
            </w:r>
            <w:proofErr w:type="spellStart"/>
            <w:r w:rsidRPr="003113C7">
              <w:rPr>
                <w:lang w:val="en-US"/>
              </w:rPr>
              <w:t>foydalaniladi</w:t>
            </w:r>
            <w:proofErr w:type="spellEnd"/>
            <w:r w:rsidRPr="003113C7">
              <w:rPr>
                <w:lang w:val="en-US"/>
              </w:rPr>
              <w:t>.</w:t>
            </w:r>
          </w:p>
          <w:p w14:paraId="349E2714" w14:textId="77777777" w:rsidR="00073205" w:rsidRPr="003113C7" w:rsidRDefault="00073205" w:rsidP="00F23303">
            <w:pPr>
              <w:jc w:val="both"/>
              <w:rPr>
                <w:lang w:val="en-US"/>
              </w:rPr>
            </w:pPr>
          </w:p>
          <w:p w14:paraId="08C80E9B" w14:textId="77777777" w:rsidR="00531151" w:rsidRPr="003113C7" w:rsidRDefault="00531151" w:rsidP="00F23303">
            <w:pPr>
              <w:jc w:val="both"/>
              <w:rPr>
                <w:sz w:val="28"/>
                <w:szCs w:val="28"/>
                <w:lang w:val="en-US"/>
              </w:rPr>
            </w:pPr>
            <w:r w:rsidRPr="003113C7">
              <w:rPr>
                <w:sz w:val="28"/>
                <w:szCs w:val="28"/>
              </w:rPr>
              <w:t>Оптик</w:t>
            </w:r>
            <w:r w:rsidRPr="003113C7">
              <w:rPr>
                <w:sz w:val="28"/>
                <w:szCs w:val="28"/>
                <w:lang w:val="en-US"/>
              </w:rPr>
              <w:t>-</w:t>
            </w:r>
            <w:proofErr w:type="spellStart"/>
            <w:r w:rsidRPr="003113C7">
              <w:rPr>
                <w:sz w:val="28"/>
                <w:szCs w:val="28"/>
              </w:rPr>
              <w:t>толали</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тизимида</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сигнал</w:t>
            </w:r>
            <w:r w:rsidRPr="003113C7">
              <w:rPr>
                <w:sz w:val="28"/>
                <w:szCs w:val="28"/>
                <w:lang w:val="en-US"/>
              </w:rPr>
              <w:t xml:space="preserve"> </w:t>
            </w:r>
            <w:proofErr w:type="spellStart"/>
            <w:r w:rsidRPr="003113C7">
              <w:rPr>
                <w:sz w:val="28"/>
                <w:szCs w:val="28"/>
              </w:rPr>
              <w:t>қувватини</w:t>
            </w:r>
            <w:proofErr w:type="spellEnd"/>
            <w:r w:rsidRPr="003113C7">
              <w:rPr>
                <w:sz w:val="28"/>
                <w:szCs w:val="28"/>
                <w:lang w:val="en-US"/>
              </w:rPr>
              <w:t xml:space="preserve"> </w:t>
            </w:r>
            <w:proofErr w:type="spellStart"/>
            <w:r w:rsidRPr="003113C7">
              <w:rPr>
                <w:sz w:val="28"/>
                <w:szCs w:val="28"/>
              </w:rPr>
              <w:t>камайтириш</w:t>
            </w:r>
            <w:proofErr w:type="spellEnd"/>
            <w:r w:rsidRPr="003113C7">
              <w:rPr>
                <w:sz w:val="28"/>
                <w:szCs w:val="28"/>
                <w:lang w:val="en-US"/>
              </w:rPr>
              <w:t xml:space="preserve"> </w:t>
            </w:r>
            <w:proofErr w:type="spellStart"/>
            <w:r w:rsidRPr="003113C7">
              <w:rPr>
                <w:sz w:val="28"/>
                <w:szCs w:val="28"/>
              </w:rPr>
              <w:t>мақсадида</w:t>
            </w:r>
            <w:proofErr w:type="spellEnd"/>
            <w:r w:rsidRPr="003113C7">
              <w:rPr>
                <w:sz w:val="28"/>
                <w:szCs w:val="28"/>
                <w:lang w:val="en-US"/>
              </w:rPr>
              <w:t xml:space="preserve"> </w:t>
            </w:r>
            <w:proofErr w:type="spellStart"/>
            <w:r w:rsidRPr="003113C7">
              <w:rPr>
                <w:sz w:val="28"/>
                <w:szCs w:val="28"/>
              </w:rPr>
              <w:t>ўрнатилган</w:t>
            </w:r>
            <w:proofErr w:type="spellEnd"/>
            <w:r w:rsidRPr="003113C7">
              <w:rPr>
                <w:sz w:val="28"/>
                <w:szCs w:val="28"/>
                <w:lang w:val="en-US"/>
              </w:rPr>
              <w:t xml:space="preserve"> </w:t>
            </w:r>
            <w:r w:rsidRPr="003113C7">
              <w:rPr>
                <w:sz w:val="28"/>
                <w:szCs w:val="28"/>
              </w:rPr>
              <w:t>компонент</w:t>
            </w:r>
            <w:r w:rsidR="00380028" w:rsidRPr="003113C7">
              <w:rPr>
                <w:sz w:val="28"/>
                <w:szCs w:val="28"/>
                <w:lang w:val="en-US"/>
              </w:rPr>
              <w:t>.</w:t>
            </w:r>
          </w:p>
          <w:p w14:paraId="7DE500C9" w14:textId="77777777" w:rsidR="00531151" w:rsidRPr="003113C7" w:rsidRDefault="00531151" w:rsidP="00F23303">
            <w:pPr>
              <w:jc w:val="both"/>
              <w:rPr>
                <w:lang w:val="en-US"/>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proofErr w:type="spellStart"/>
            <w:r w:rsidRPr="003113C7">
              <w:t>Кўпинча</w:t>
            </w:r>
            <w:proofErr w:type="spellEnd"/>
            <w:r w:rsidRPr="003113C7">
              <w:rPr>
                <w:lang w:val="en-US"/>
              </w:rPr>
              <w:t xml:space="preserve">, </w:t>
            </w:r>
            <w:proofErr w:type="spellStart"/>
            <w:r w:rsidRPr="003113C7">
              <w:t>фотодекодер</w:t>
            </w:r>
            <w:proofErr w:type="spellEnd"/>
            <w:r w:rsidRPr="003113C7">
              <w:rPr>
                <w:lang w:val="en-US"/>
              </w:rPr>
              <w:t xml:space="preserve"> </w:t>
            </w:r>
            <w:proofErr w:type="spellStart"/>
            <w:r w:rsidRPr="003113C7">
              <w:t>олган</w:t>
            </w:r>
            <w:proofErr w:type="spellEnd"/>
            <w:r w:rsidRPr="003113C7">
              <w:rPr>
                <w:lang w:val="en-US"/>
              </w:rPr>
              <w:t xml:space="preserve"> </w:t>
            </w:r>
            <w:r w:rsidRPr="003113C7">
              <w:t>оптик</w:t>
            </w:r>
            <w:r w:rsidRPr="003113C7">
              <w:rPr>
                <w:lang w:val="en-US"/>
              </w:rPr>
              <w:t xml:space="preserve"> </w:t>
            </w:r>
            <w:proofErr w:type="spellStart"/>
            <w:r w:rsidRPr="003113C7">
              <w:t>қувватни</w:t>
            </w:r>
            <w:proofErr w:type="spellEnd"/>
            <w:r w:rsidRPr="003113C7">
              <w:rPr>
                <w:lang w:val="en-US"/>
              </w:rPr>
              <w:t xml:space="preserve"> </w:t>
            </w:r>
            <w:r w:rsidRPr="003113C7">
              <w:t>оптик</w:t>
            </w:r>
            <w:r w:rsidRPr="003113C7">
              <w:rPr>
                <w:lang w:val="en-US"/>
              </w:rPr>
              <w:t xml:space="preserve"> </w:t>
            </w:r>
            <w:proofErr w:type="spellStart"/>
            <w:r w:rsidRPr="003113C7">
              <w:t>қабулқилгичнинг</w:t>
            </w:r>
            <w:proofErr w:type="spellEnd"/>
            <w:r w:rsidRPr="003113C7">
              <w:rPr>
                <w:lang w:val="en-US"/>
              </w:rPr>
              <w:t xml:space="preserve"> </w:t>
            </w:r>
            <w:proofErr w:type="spellStart"/>
            <w:r w:rsidRPr="003113C7">
              <w:t>сезгирлик</w:t>
            </w:r>
            <w:proofErr w:type="spellEnd"/>
            <w:r w:rsidRPr="003113C7">
              <w:rPr>
                <w:lang w:val="en-US"/>
              </w:rPr>
              <w:t xml:space="preserve"> </w:t>
            </w:r>
            <w:proofErr w:type="spellStart"/>
            <w:r w:rsidRPr="003113C7">
              <w:t>чегарасигача</w:t>
            </w:r>
            <w:proofErr w:type="spellEnd"/>
            <w:r w:rsidRPr="003113C7">
              <w:rPr>
                <w:lang w:val="en-US"/>
              </w:rPr>
              <w:t xml:space="preserve"> </w:t>
            </w:r>
            <w:proofErr w:type="spellStart"/>
            <w:r w:rsidRPr="003113C7">
              <w:t>чеклаш</w:t>
            </w:r>
            <w:proofErr w:type="spellEnd"/>
            <w:r w:rsidRPr="003113C7">
              <w:rPr>
                <w:lang w:val="en-US"/>
              </w:rPr>
              <w:t xml:space="preserve"> </w:t>
            </w:r>
            <w:proofErr w:type="spellStart"/>
            <w:r w:rsidRPr="003113C7">
              <w:t>учун</w:t>
            </w:r>
            <w:proofErr w:type="spellEnd"/>
            <w:r w:rsidRPr="003113C7">
              <w:rPr>
                <w:lang w:val="en-US"/>
              </w:rPr>
              <w:t xml:space="preserve"> </w:t>
            </w:r>
            <w:proofErr w:type="spellStart"/>
            <w:r w:rsidRPr="003113C7">
              <w:lastRenderedPageBreak/>
              <w:t>фойдаланилади</w:t>
            </w:r>
            <w:proofErr w:type="spellEnd"/>
            <w:r w:rsidRPr="003113C7">
              <w:rPr>
                <w:lang w:val="en-US"/>
              </w:rPr>
              <w:t>.</w:t>
            </w:r>
          </w:p>
        </w:tc>
      </w:tr>
      <w:tr w:rsidR="00531151" w:rsidRPr="00073205" w14:paraId="6767C63B" w14:textId="77777777" w:rsidTr="00F23303">
        <w:trPr>
          <w:tblCellSpacing w:w="0" w:type="dxa"/>
          <w:jc w:val="center"/>
        </w:trPr>
        <w:tc>
          <w:tcPr>
            <w:tcW w:w="3711" w:type="dxa"/>
          </w:tcPr>
          <w:p w14:paraId="47665F37" w14:textId="77777777" w:rsidR="00531151" w:rsidRPr="003113C7" w:rsidRDefault="00531151" w:rsidP="00F23303">
            <w:pPr>
              <w:ind w:firstLine="6"/>
              <w:rPr>
                <w:b/>
                <w:sz w:val="28"/>
                <w:szCs w:val="28"/>
              </w:rPr>
            </w:pPr>
            <w:r w:rsidRPr="003113C7">
              <w:rPr>
                <w:b/>
                <w:sz w:val="28"/>
                <w:szCs w:val="28"/>
              </w:rPr>
              <w:lastRenderedPageBreak/>
              <w:t>Волоконно-опт</w:t>
            </w:r>
            <w:r w:rsidR="00380028" w:rsidRPr="003113C7">
              <w:rPr>
                <w:b/>
                <w:sz w:val="28"/>
                <w:szCs w:val="28"/>
              </w:rPr>
              <w:t>ический (оптоволоконный) кабель</w:t>
            </w:r>
          </w:p>
          <w:p w14:paraId="3D5F8E28" w14:textId="77777777" w:rsidR="00531151" w:rsidRPr="003113C7" w:rsidRDefault="00531151" w:rsidP="00F23303">
            <w:pPr>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optik</w:t>
            </w:r>
            <w:proofErr w:type="spellEnd"/>
            <w:r w:rsidRPr="003113C7">
              <w:rPr>
                <w:bCs/>
                <w:sz w:val="28"/>
                <w:szCs w:val="28"/>
              </w:rPr>
              <w:t xml:space="preserve"> </w:t>
            </w:r>
            <w:proofErr w:type="spellStart"/>
            <w:r w:rsidRPr="003113C7">
              <w:rPr>
                <w:bCs/>
                <w:sz w:val="28"/>
                <w:szCs w:val="28"/>
                <w:lang w:val="en-US"/>
              </w:rPr>
              <w:t>tolali</w:t>
            </w:r>
            <w:proofErr w:type="spellEnd"/>
            <w:r w:rsidRPr="003113C7">
              <w:rPr>
                <w:bCs/>
                <w:sz w:val="28"/>
                <w:szCs w:val="28"/>
              </w:rPr>
              <w:t xml:space="preserve"> </w:t>
            </w:r>
            <w:proofErr w:type="spellStart"/>
            <w:r w:rsidRPr="003113C7">
              <w:rPr>
                <w:bCs/>
                <w:sz w:val="28"/>
                <w:szCs w:val="28"/>
                <w:lang w:val="en-US"/>
              </w:rPr>
              <w:t>kabel</w:t>
            </w:r>
            <w:proofErr w:type="spellEnd"/>
          </w:p>
          <w:p w14:paraId="15DD71D2" w14:textId="77777777" w:rsidR="00531151" w:rsidRPr="003113C7" w:rsidRDefault="00531151" w:rsidP="00F23303">
            <w:pPr>
              <w:ind w:firstLine="6"/>
              <w:rPr>
                <w:sz w:val="28"/>
                <w:szCs w:val="28"/>
                <w:lang w:val="en-US"/>
              </w:rPr>
            </w:pPr>
            <w:r w:rsidRPr="003113C7">
              <w:rPr>
                <w:bCs/>
                <w:sz w:val="28"/>
                <w:szCs w:val="28"/>
              </w:rPr>
              <w:t xml:space="preserve">       о</w:t>
            </w:r>
            <w:r w:rsidRPr="003113C7">
              <w:rPr>
                <w:sz w:val="28"/>
                <w:szCs w:val="28"/>
              </w:rPr>
              <w:t>птик</w:t>
            </w:r>
            <w:r w:rsidRPr="003113C7">
              <w:rPr>
                <w:sz w:val="28"/>
                <w:szCs w:val="28"/>
                <w:lang w:val="en-US"/>
              </w:rPr>
              <w:t xml:space="preserve"> </w:t>
            </w:r>
            <w:proofErr w:type="spellStart"/>
            <w:r w:rsidRPr="003113C7">
              <w:rPr>
                <w:sz w:val="28"/>
                <w:szCs w:val="28"/>
              </w:rPr>
              <w:t>толали</w:t>
            </w:r>
            <w:proofErr w:type="spellEnd"/>
            <w:r w:rsidRPr="003113C7">
              <w:rPr>
                <w:sz w:val="28"/>
                <w:szCs w:val="28"/>
                <w:lang w:val="en-US"/>
              </w:rPr>
              <w:t xml:space="preserve"> </w:t>
            </w:r>
            <w:r w:rsidRPr="003113C7">
              <w:rPr>
                <w:sz w:val="28"/>
                <w:szCs w:val="28"/>
              </w:rPr>
              <w:t>кабель</w:t>
            </w:r>
          </w:p>
          <w:p w14:paraId="6B643E3B"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fiber-optic cable </w:t>
            </w:r>
          </w:p>
        </w:tc>
        <w:tc>
          <w:tcPr>
            <w:tcW w:w="6260" w:type="dxa"/>
          </w:tcPr>
          <w:p w14:paraId="7FB45F6E" w14:textId="77777777" w:rsidR="00531151" w:rsidRPr="003113C7" w:rsidRDefault="00531151" w:rsidP="00F23303">
            <w:pPr>
              <w:shd w:val="clear" w:color="auto" w:fill="FFFFFF"/>
              <w:ind w:firstLine="6"/>
              <w:jc w:val="both"/>
              <w:rPr>
                <w:sz w:val="28"/>
                <w:szCs w:val="28"/>
                <w:lang w:val="uz-Cyrl-UZ"/>
              </w:rPr>
            </w:pPr>
            <w:r w:rsidRPr="003113C7">
              <w:rPr>
                <w:sz w:val="28"/>
                <w:szCs w:val="28"/>
              </w:rPr>
              <w:t xml:space="preserve">Светопроводящая направляющая система, </w:t>
            </w:r>
            <w:proofErr w:type="gramStart"/>
            <w:r w:rsidRPr="003113C7">
              <w:rPr>
                <w:sz w:val="28"/>
                <w:szCs w:val="28"/>
              </w:rPr>
              <w:t>состоя</w:t>
            </w:r>
            <w:r w:rsidR="00802282" w:rsidRPr="003113C7">
              <w:rPr>
                <w:sz w:val="28"/>
                <w:szCs w:val="28"/>
              </w:rPr>
              <w:t>-</w:t>
            </w:r>
            <w:proofErr w:type="spellStart"/>
            <w:r w:rsidRPr="003113C7">
              <w:rPr>
                <w:sz w:val="28"/>
                <w:szCs w:val="28"/>
              </w:rPr>
              <w:t>щая</w:t>
            </w:r>
            <w:proofErr w:type="spellEnd"/>
            <w:proofErr w:type="gramEnd"/>
            <w:r w:rsidRPr="003113C7">
              <w:rPr>
                <w:sz w:val="28"/>
                <w:szCs w:val="28"/>
              </w:rPr>
              <w:t xml:space="preserve"> из центрального проводника (сердцевины), окруженного оптически менее плотной оболочкой.</w:t>
            </w:r>
          </w:p>
          <w:p w14:paraId="45BE04DC" w14:textId="77777777" w:rsidR="00531151" w:rsidRPr="003113C7" w:rsidRDefault="00531151" w:rsidP="00F23303">
            <w:pPr>
              <w:shd w:val="clear" w:color="auto" w:fill="FFFFFF"/>
              <w:ind w:firstLine="6"/>
              <w:jc w:val="both"/>
              <w:rPr>
                <w:sz w:val="28"/>
                <w:szCs w:val="28"/>
                <w:lang w:val="uz-Cyrl-UZ"/>
              </w:rPr>
            </w:pPr>
          </w:p>
          <w:p w14:paraId="25CD362E"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Optik jihatdan zichligi kamroq bo‘lgan qobiq bilan o‘ralgan markaziy o‘zakdan iborat, yorug‘lik o‘tka</w:t>
            </w:r>
            <w:r w:rsidR="00802282" w:rsidRPr="003113C7">
              <w:rPr>
                <w:sz w:val="28"/>
                <w:szCs w:val="28"/>
                <w:lang w:val="uz-Cyrl-UZ"/>
              </w:rPr>
              <w:t>-</w:t>
            </w:r>
            <w:r w:rsidRPr="003113C7">
              <w:rPr>
                <w:sz w:val="28"/>
                <w:szCs w:val="28"/>
                <w:lang w:val="uz-Cyrl-UZ"/>
              </w:rPr>
              <w:t>zuvchi yo‘naltiruvchi tizim.</w:t>
            </w:r>
          </w:p>
          <w:p w14:paraId="4CA43669" w14:textId="77777777" w:rsidR="00531151" w:rsidRPr="003113C7" w:rsidRDefault="00531151" w:rsidP="00F23303">
            <w:pPr>
              <w:shd w:val="clear" w:color="auto" w:fill="FFFFFF"/>
              <w:ind w:firstLine="6"/>
              <w:jc w:val="both"/>
              <w:rPr>
                <w:sz w:val="28"/>
                <w:szCs w:val="28"/>
                <w:lang w:val="uz-Cyrl-UZ"/>
              </w:rPr>
            </w:pPr>
          </w:p>
          <w:p w14:paraId="52C840B8"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Оптик жиҳатдан зичлиги камроқ бўлган қобиқ би</w:t>
            </w:r>
            <w:r w:rsidR="00802282" w:rsidRPr="003113C7">
              <w:rPr>
                <w:sz w:val="28"/>
                <w:szCs w:val="28"/>
                <w:lang w:val="uz-Cyrl-UZ"/>
              </w:rPr>
              <w:t>-</w:t>
            </w:r>
            <w:r w:rsidRPr="003113C7">
              <w:rPr>
                <w:sz w:val="28"/>
                <w:szCs w:val="28"/>
                <w:lang w:val="uz-Cyrl-UZ"/>
              </w:rPr>
              <w:t xml:space="preserve">лан ўралган марказий ўзакдан иборат, ёруғлик ўтказувчи йўналтирувчи тизим. </w:t>
            </w:r>
          </w:p>
        </w:tc>
      </w:tr>
      <w:tr w:rsidR="00531151" w:rsidRPr="003113C7" w14:paraId="114DF248" w14:textId="77777777" w:rsidTr="00F23303">
        <w:trPr>
          <w:tblCellSpacing w:w="0" w:type="dxa"/>
          <w:jc w:val="center"/>
        </w:trPr>
        <w:tc>
          <w:tcPr>
            <w:tcW w:w="3711" w:type="dxa"/>
          </w:tcPr>
          <w:p w14:paraId="132CBB26" w14:textId="77777777" w:rsidR="00531151" w:rsidRPr="003113C7" w:rsidRDefault="00531151" w:rsidP="00F23303">
            <w:pPr>
              <w:rPr>
                <w:b/>
                <w:bCs/>
                <w:sz w:val="28"/>
                <w:szCs w:val="28"/>
                <w:lang w:val="uz-Cyrl-UZ"/>
              </w:rPr>
            </w:pPr>
            <w:r w:rsidRPr="003113C7">
              <w:rPr>
                <w:b/>
                <w:bCs/>
                <w:sz w:val="28"/>
                <w:szCs w:val="28"/>
                <w:lang w:val="uz-Cyrl-UZ"/>
              </w:rPr>
              <w:t>Волоконн</w:t>
            </w:r>
            <w:r w:rsidR="00380028" w:rsidRPr="003113C7">
              <w:rPr>
                <w:b/>
                <w:bCs/>
                <w:sz w:val="28"/>
                <w:szCs w:val="28"/>
                <w:lang w:val="uz-Cyrl-UZ"/>
              </w:rPr>
              <w:t>о-оптический дуплексный адаптер</w:t>
            </w:r>
          </w:p>
          <w:p w14:paraId="361461FE"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 xml:space="preserve">uz - </w:t>
            </w:r>
            <w:r w:rsidRPr="003113C7">
              <w:rPr>
                <w:bCs/>
                <w:sz w:val="28"/>
                <w:szCs w:val="28"/>
                <w:lang w:val="uz-Cyrl-UZ"/>
              </w:rPr>
              <w:t>optik tolali dupleks adapter</w:t>
            </w:r>
          </w:p>
          <w:p w14:paraId="47002829" w14:textId="77777777" w:rsidR="00531151" w:rsidRPr="003113C7" w:rsidRDefault="00531151" w:rsidP="00F23303">
            <w:pPr>
              <w:shd w:val="clear" w:color="auto" w:fill="FFFFFF"/>
              <w:rPr>
                <w:bCs/>
                <w:sz w:val="28"/>
                <w:szCs w:val="28"/>
                <w:lang w:val="uz-Cyrl-UZ"/>
              </w:rPr>
            </w:pPr>
            <w:r w:rsidRPr="003113C7">
              <w:rPr>
                <w:bCs/>
                <w:sz w:val="28"/>
                <w:szCs w:val="28"/>
                <w:lang w:val="uz-Cyrl-UZ"/>
              </w:rPr>
              <w:t xml:space="preserve">       оптик-толали дуплекс адаптер</w:t>
            </w:r>
          </w:p>
          <w:p w14:paraId="6C119365" w14:textId="77777777" w:rsidR="00531151" w:rsidRPr="003113C7" w:rsidRDefault="00531151" w:rsidP="00F23303">
            <w:pPr>
              <w:rPr>
                <w:sz w:val="28"/>
                <w:szCs w:val="28"/>
                <w:lang w:val="uz-Cyrl-UZ"/>
              </w:rPr>
            </w:pPr>
            <w:r w:rsidRPr="003113C7">
              <w:rPr>
                <w:b/>
                <w:bCs/>
                <w:iCs/>
                <w:sz w:val="28"/>
                <w:szCs w:val="28"/>
                <w:lang w:val="uz-Cyrl-UZ"/>
              </w:rPr>
              <w:t xml:space="preserve">en - </w:t>
            </w:r>
            <w:r w:rsidRPr="003113C7">
              <w:rPr>
                <w:bCs/>
                <w:iCs/>
                <w:sz w:val="28"/>
                <w:szCs w:val="28"/>
                <w:lang w:val="uz-Cyrl-UZ"/>
              </w:rPr>
              <w:t xml:space="preserve">optical fiber duplex adapter </w:t>
            </w:r>
          </w:p>
        </w:tc>
        <w:tc>
          <w:tcPr>
            <w:tcW w:w="6260" w:type="dxa"/>
          </w:tcPr>
          <w:p w14:paraId="7950761C" w14:textId="77777777" w:rsidR="00531151" w:rsidRPr="003113C7" w:rsidRDefault="00531151" w:rsidP="00F23303">
            <w:pPr>
              <w:jc w:val="both"/>
              <w:rPr>
                <w:sz w:val="28"/>
                <w:szCs w:val="28"/>
              </w:rPr>
            </w:pPr>
            <w:r w:rsidRPr="003113C7">
              <w:rPr>
                <w:sz w:val="28"/>
                <w:szCs w:val="28"/>
              </w:rPr>
              <w:t>Механическое устройство, предназначенное для совмещения двух дуплексных коннекторов.</w:t>
            </w:r>
          </w:p>
          <w:p w14:paraId="1ED00A15" w14:textId="77777777" w:rsidR="00531151" w:rsidRPr="003113C7" w:rsidRDefault="00531151" w:rsidP="00F23303">
            <w:pPr>
              <w:shd w:val="clear" w:color="auto" w:fill="FFFFFF"/>
              <w:jc w:val="both"/>
              <w:rPr>
                <w:sz w:val="28"/>
                <w:szCs w:val="28"/>
              </w:rPr>
            </w:pPr>
          </w:p>
          <w:p w14:paraId="2E1F8F7D" w14:textId="77777777" w:rsidR="00531151" w:rsidRPr="003113C7" w:rsidRDefault="00531151" w:rsidP="00F23303">
            <w:pPr>
              <w:shd w:val="clear" w:color="auto" w:fill="FFFFFF"/>
              <w:jc w:val="both"/>
              <w:rPr>
                <w:sz w:val="28"/>
                <w:szCs w:val="28"/>
              </w:rPr>
            </w:pP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dupleks</w:t>
            </w:r>
            <w:proofErr w:type="spellEnd"/>
            <w:r w:rsidRPr="003113C7">
              <w:rPr>
                <w:sz w:val="28"/>
                <w:szCs w:val="28"/>
              </w:rPr>
              <w:t xml:space="preserve"> </w:t>
            </w:r>
            <w:proofErr w:type="spellStart"/>
            <w:r w:rsidRPr="003113C7">
              <w:rPr>
                <w:sz w:val="28"/>
                <w:szCs w:val="28"/>
                <w:lang w:val="en-US"/>
              </w:rPr>
              <w:t>konnektorni</w:t>
            </w:r>
            <w:proofErr w:type="spellEnd"/>
            <w:r w:rsidRPr="003113C7">
              <w:rPr>
                <w:sz w:val="28"/>
                <w:szCs w:val="28"/>
              </w:rPr>
              <w:t xml:space="preserve"> </w:t>
            </w:r>
            <w:proofErr w:type="spellStart"/>
            <w:r w:rsidRPr="003113C7">
              <w:rPr>
                <w:sz w:val="28"/>
                <w:szCs w:val="28"/>
                <w:lang w:val="en-US"/>
              </w:rPr>
              <w:t>birlashtirish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proofErr w:type="gramStart"/>
            <w:r w:rsidRPr="003113C7">
              <w:rPr>
                <w:sz w:val="28"/>
                <w:szCs w:val="28"/>
                <w:lang w:val="en-US"/>
              </w:rPr>
              <w:t>mo</w:t>
            </w:r>
            <w:proofErr w:type="spellEnd"/>
            <w:r w:rsidRPr="003113C7">
              <w:rPr>
                <w:sz w:val="28"/>
                <w:szCs w:val="28"/>
              </w:rPr>
              <w:t>‘</w:t>
            </w:r>
            <w:proofErr w:type="gramEnd"/>
            <w:r w:rsidRPr="003113C7">
              <w:rPr>
                <w:sz w:val="28"/>
                <w:szCs w:val="28"/>
                <w:lang w:val="en-US"/>
              </w:rPr>
              <w:t>l</w:t>
            </w:r>
            <w:r w:rsidR="00802282" w:rsidRPr="003113C7">
              <w:rPr>
                <w:sz w:val="28"/>
                <w:szCs w:val="28"/>
              </w:rPr>
              <w:t>-</w:t>
            </w:r>
            <w:proofErr w:type="spellStart"/>
            <w:r w:rsidRPr="003113C7">
              <w:rPr>
                <w:sz w:val="28"/>
                <w:szCs w:val="28"/>
                <w:lang w:val="en-US"/>
              </w:rPr>
              <w:t>jallangan</w:t>
            </w:r>
            <w:proofErr w:type="spellEnd"/>
            <w:r w:rsidRPr="003113C7">
              <w:rPr>
                <w:sz w:val="28"/>
                <w:szCs w:val="28"/>
              </w:rPr>
              <w:t xml:space="preserve"> </w:t>
            </w:r>
            <w:proofErr w:type="spellStart"/>
            <w:r w:rsidRPr="003113C7">
              <w:rPr>
                <w:sz w:val="28"/>
                <w:szCs w:val="28"/>
                <w:lang w:val="en-US"/>
              </w:rPr>
              <w:t>mexanik</w:t>
            </w:r>
            <w:proofErr w:type="spellEnd"/>
            <w:r w:rsidRPr="003113C7">
              <w:rPr>
                <w:sz w:val="28"/>
                <w:szCs w:val="28"/>
              </w:rPr>
              <w:t xml:space="preserve"> </w:t>
            </w:r>
            <w:proofErr w:type="spellStart"/>
            <w:r w:rsidRPr="003113C7">
              <w:rPr>
                <w:sz w:val="28"/>
                <w:szCs w:val="28"/>
                <w:lang w:val="en-US"/>
              </w:rPr>
              <w:t>ulovchi</w:t>
            </w:r>
            <w:proofErr w:type="spellEnd"/>
            <w:r w:rsidRPr="003113C7">
              <w:rPr>
                <w:sz w:val="28"/>
                <w:szCs w:val="28"/>
              </w:rPr>
              <w:t xml:space="preserve"> </w:t>
            </w:r>
            <w:proofErr w:type="spellStart"/>
            <w:r w:rsidRPr="003113C7">
              <w:rPr>
                <w:sz w:val="28"/>
                <w:szCs w:val="28"/>
                <w:lang w:val="en-US"/>
              </w:rPr>
              <w:t>qurilma</w:t>
            </w:r>
            <w:proofErr w:type="spellEnd"/>
            <w:r w:rsidRPr="003113C7">
              <w:rPr>
                <w:sz w:val="28"/>
                <w:szCs w:val="28"/>
              </w:rPr>
              <w:t>.</w:t>
            </w:r>
          </w:p>
          <w:p w14:paraId="0BD0694F" w14:textId="77777777" w:rsidR="00531151" w:rsidRPr="003113C7" w:rsidRDefault="00531151" w:rsidP="00F23303">
            <w:pPr>
              <w:shd w:val="clear" w:color="auto" w:fill="FFFFFF"/>
              <w:jc w:val="both"/>
              <w:rPr>
                <w:sz w:val="28"/>
                <w:szCs w:val="28"/>
              </w:rPr>
            </w:pPr>
          </w:p>
          <w:p w14:paraId="5564A655" w14:textId="77777777" w:rsidR="00531151" w:rsidRPr="003113C7" w:rsidRDefault="00531151" w:rsidP="00F23303">
            <w:pPr>
              <w:shd w:val="clear" w:color="auto" w:fill="FFFFFF"/>
              <w:jc w:val="both"/>
              <w:rPr>
                <w:sz w:val="28"/>
                <w:szCs w:val="28"/>
              </w:rPr>
            </w:pPr>
            <w:proofErr w:type="spellStart"/>
            <w:r w:rsidRPr="003113C7">
              <w:rPr>
                <w:sz w:val="28"/>
                <w:szCs w:val="28"/>
              </w:rPr>
              <w:t>Иккита</w:t>
            </w:r>
            <w:proofErr w:type="spellEnd"/>
            <w:r w:rsidRPr="003113C7">
              <w:rPr>
                <w:sz w:val="28"/>
                <w:szCs w:val="28"/>
              </w:rPr>
              <w:t xml:space="preserve"> дуплекс </w:t>
            </w:r>
            <w:proofErr w:type="spellStart"/>
            <w:r w:rsidRPr="003113C7">
              <w:rPr>
                <w:sz w:val="28"/>
                <w:szCs w:val="28"/>
              </w:rPr>
              <w:t>коннекторни</w:t>
            </w:r>
            <w:proofErr w:type="spellEnd"/>
            <w:r w:rsidRPr="003113C7">
              <w:rPr>
                <w:sz w:val="28"/>
                <w:szCs w:val="28"/>
              </w:rPr>
              <w:t xml:space="preserve"> </w:t>
            </w:r>
            <w:proofErr w:type="spellStart"/>
            <w:r w:rsidRPr="003113C7">
              <w:rPr>
                <w:sz w:val="28"/>
                <w:szCs w:val="28"/>
              </w:rPr>
              <w:t>бирлаштириш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мўлжалланган</w:t>
            </w:r>
            <w:proofErr w:type="spellEnd"/>
            <w:r w:rsidRPr="003113C7">
              <w:rPr>
                <w:sz w:val="28"/>
                <w:szCs w:val="28"/>
              </w:rPr>
              <w:t xml:space="preserve"> механик </w:t>
            </w:r>
            <w:proofErr w:type="spellStart"/>
            <w:r w:rsidRPr="003113C7">
              <w:rPr>
                <w:sz w:val="28"/>
                <w:szCs w:val="28"/>
              </w:rPr>
              <w:t>уловчи</w:t>
            </w:r>
            <w:proofErr w:type="spellEnd"/>
            <w:r w:rsidRPr="003113C7">
              <w:rPr>
                <w:sz w:val="28"/>
                <w:szCs w:val="28"/>
              </w:rPr>
              <w:t xml:space="preserve"> </w:t>
            </w:r>
            <w:proofErr w:type="spellStart"/>
            <w:r w:rsidRPr="003113C7">
              <w:rPr>
                <w:sz w:val="28"/>
                <w:szCs w:val="28"/>
              </w:rPr>
              <w:t>қурилма</w:t>
            </w:r>
            <w:proofErr w:type="spellEnd"/>
            <w:r w:rsidRPr="003113C7">
              <w:rPr>
                <w:sz w:val="28"/>
                <w:szCs w:val="28"/>
              </w:rPr>
              <w:t>.</w:t>
            </w:r>
          </w:p>
        </w:tc>
      </w:tr>
      <w:tr w:rsidR="00531151" w:rsidRPr="003113C7" w14:paraId="1FCB6773" w14:textId="77777777" w:rsidTr="00F23303">
        <w:trPr>
          <w:tblCellSpacing w:w="0" w:type="dxa"/>
          <w:jc w:val="center"/>
        </w:trPr>
        <w:tc>
          <w:tcPr>
            <w:tcW w:w="3711" w:type="dxa"/>
          </w:tcPr>
          <w:p w14:paraId="7654811B" w14:textId="77777777" w:rsidR="00531151" w:rsidRPr="003113C7" w:rsidRDefault="00531151" w:rsidP="00F23303">
            <w:pPr>
              <w:rPr>
                <w:b/>
                <w:bCs/>
                <w:sz w:val="28"/>
                <w:szCs w:val="28"/>
              </w:rPr>
            </w:pPr>
            <w:r w:rsidRPr="003113C7">
              <w:rPr>
                <w:b/>
                <w:bCs/>
                <w:sz w:val="28"/>
                <w:szCs w:val="28"/>
              </w:rPr>
              <w:t xml:space="preserve">Волоконно-оптическое дуплексное соединение </w:t>
            </w:r>
          </w:p>
          <w:p w14:paraId="22E9D78E" w14:textId="77777777" w:rsidR="00531151" w:rsidRPr="00073205" w:rsidRDefault="00531151" w:rsidP="00F23303">
            <w:pPr>
              <w:rPr>
                <w:bCs/>
                <w:sz w:val="28"/>
                <w:szCs w:val="28"/>
                <w:lang w:val="en-US"/>
              </w:rPr>
            </w:pPr>
            <w:proofErr w:type="spellStart"/>
            <w:r w:rsidRPr="003113C7">
              <w:rPr>
                <w:b/>
                <w:bCs/>
                <w:sz w:val="28"/>
                <w:szCs w:val="28"/>
                <w:lang w:val="en-US"/>
              </w:rPr>
              <w:t>uz</w:t>
            </w:r>
            <w:proofErr w:type="spellEnd"/>
            <w:r w:rsidRPr="00073205">
              <w:rPr>
                <w:b/>
                <w:bCs/>
                <w:sz w:val="28"/>
                <w:szCs w:val="28"/>
                <w:lang w:val="en-US"/>
              </w:rPr>
              <w:t xml:space="preserve"> - </w:t>
            </w:r>
            <w:proofErr w:type="spellStart"/>
            <w:r w:rsidRPr="003113C7">
              <w:rPr>
                <w:bCs/>
                <w:sz w:val="28"/>
                <w:szCs w:val="28"/>
                <w:lang w:val="en-US"/>
              </w:rPr>
              <w:t>optik</w:t>
            </w:r>
            <w:proofErr w:type="spellEnd"/>
            <w:r w:rsidRPr="00073205">
              <w:rPr>
                <w:bCs/>
                <w:sz w:val="28"/>
                <w:szCs w:val="28"/>
                <w:lang w:val="en-US"/>
              </w:rPr>
              <w:t xml:space="preserve"> </w:t>
            </w:r>
            <w:proofErr w:type="spellStart"/>
            <w:r w:rsidRPr="003113C7">
              <w:rPr>
                <w:bCs/>
                <w:sz w:val="28"/>
                <w:szCs w:val="28"/>
                <w:lang w:val="en-US"/>
              </w:rPr>
              <w:t>tolali</w:t>
            </w:r>
            <w:proofErr w:type="spellEnd"/>
            <w:r w:rsidRPr="00073205">
              <w:rPr>
                <w:bCs/>
                <w:sz w:val="28"/>
                <w:szCs w:val="28"/>
                <w:lang w:val="en-US"/>
              </w:rPr>
              <w:t xml:space="preserve"> </w:t>
            </w:r>
            <w:proofErr w:type="spellStart"/>
            <w:r w:rsidRPr="003113C7">
              <w:rPr>
                <w:bCs/>
                <w:sz w:val="28"/>
                <w:szCs w:val="28"/>
                <w:lang w:val="en-US"/>
              </w:rPr>
              <w:t>dupleks</w:t>
            </w:r>
            <w:proofErr w:type="spellEnd"/>
            <w:r w:rsidRPr="00073205">
              <w:rPr>
                <w:bCs/>
                <w:sz w:val="28"/>
                <w:szCs w:val="28"/>
                <w:lang w:val="en-US"/>
              </w:rPr>
              <w:t xml:space="preserve"> </w:t>
            </w:r>
            <w:proofErr w:type="spellStart"/>
            <w:proofErr w:type="gramStart"/>
            <w:r w:rsidRPr="003113C7">
              <w:rPr>
                <w:bCs/>
                <w:sz w:val="28"/>
                <w:szCs w:val="28"/>
                <w:lang w:val="en-US"/>
              </w:rPr>
              <w:t>bog</w:t>
            </w:r>
            <w:r w:rsidRPr="00073205">
              <w:rPr>
                <w:bCs/>
                <w:sz w:val="28"/>
                <w:szCs w:val="28"/>
                <w:lang w:val="en-US"/>
              </w:rPr>
              <w:t>‘</w:t>
            </w:r>
            <w:proofErr w:type="gramEnd"/>
            <w:r w:rsidRPr="003113C7">
              <w:rPr>
                <w:bCs/>
                <w:sz w:val="28"/>
                <w:szCs w:val="28"/>
                <w:lang w:val="en-US"/>
              </w:rPr>
              <w:t>lanish</w:t>
            </w:r>
            <w:proofErr w:type="spellEnd"/>
          </w:p>
          <w:p w14:paraId="7FFF280A" w14:textId="77777777" w:rsidR="00531151" w:rsidRPr="003113C7" w:rsidRDefault="00531151" w:rsidP="00F23303">
            <w:pPr>
              <w:rPr>
                <w:bCs/>
                <w:sz w:val="28"/>
                <w:szCs w:val="28"/>
                <w:lang w:val="en-US"/>
              </w:rPr>
            </w:pPr>
            <w:r w:rsidRPr="00073205">
              <w:rPr>
                <w:bCs/>
                <w:sz w:val="28"/>
                <w:szCs w:val="28"/>
                <w:lang w:val="en-US"/>
              </w:rPr>
              <w:t xml:space="preserve">        </w:t>
            </w:r>
            <w:r w:rsidRPr="003113C7">
              <w:rPr>
                <w:bCs/>
                <w:sz w:val="28"/>
                <w:szCs w:val="28"/>
              </w:rPr>
              <w:t>оптик</w:t>
            </w:r>
            <w:r w:rsidRPr="003113C7">
              <w:rPr>
                <w:bCs/>
                <w:sz w:val="28"/>
                <w:szCs w:val="28"/>
                <w:lang w:val="en-US"/>
              </w:rPr>
              <w:t>-</w:t>
            </w:r>
            <w:proofErr w:type="spellStart"/>
            <w:r w:rsidRPr="003113C7">
              <w:rPr>
                <w:bCs/>
                <w:sz w:val="28"/>
                <w:szCs w:val="28"/>
              </w:rPr>
              <w:t>толали</w:t>
            </w:r>
            <w:proofErr w:type="spellEnd"/>
            <w:r w:rsidRPr="003113C7">
              <w:rPr>
                <w:bCs/>
                <w:sz w:val="28"/>
                <w:szCs w:val="28"/>
                <w:lang w:val="en-US"/>
              </w:rPr>
              <w:t xml:space="preserve"> </w:t>
            </w:r>
            <w:r w:rsidRPr="003113C7">
              <w:rPr>
                <w:bCs/>
                <w:sz w:val="28"/>
                <w:szCs w:val="28"/>
              </w:rPr>
              <w:t>дуплекс</w:t>
            </w:r>
            <w:r w:rsidRPr="003113C7">
              <w:rPr>
                <w:bCs/>
                <w:sz w:val="28"/>
                <w:szCs w:val="28"/>
                <w:lang w:val="en-US"/>
              </w:rPr>
              <w:t xml:space="preserve"> </w:t>
            </w:r>
            <w:proofErr w:type="spellStart"/>
            <w:r w:rsidRPr="003113C7">
              <w:rPr>
                <w:bCs/>
                <w:sz w:val="28"/>
                <w:szCs w:val="28"/>
              </w:rPr>
              <w:t>боғланиш</w:t>
            </w:r>
            <w:proofErr w:type="spellEnd"/>
          </w:p>
          <w:p w14:paraId="7AB01671" w14:textId="77777777" w:rsidR="00531151" w:rsidRPr="003113C7" w:rsidRDefault="00531151" w:rsidP="00F23303">
            <w:pPr>
              <w:rPr>
                <w:sz w:val="28"/>
                <w:szCs w:val="28"/>
                <w:lang w:val="en-US"/>
              </w:rPr>
            </w:pPr>
            <w:proofErr w:type="spellStart"/>
            <w:r w:rsidRPr="003113C7">
              <w:rPr>
                <w:b/>
                <w:bCs/>
                <w:iCs/>
                <w:sz w:val="28"/>
                <w:szCs w:val="28"/>
                <w:lang w:val="en-US"/>
              </w:rPr>
              <w:t>en</w:t>
            </w:r>
            <w:proofErr w:type="spellEnd"/>
            <w:r w:rsidRPr="003113C7">
              <w:rPr>
                <w:b/>
                <w:bCs/>
                <w:iCs/>
                <w:sz w:val="28"/>
                <w:szCs w:val="28"/>
                <w:lang w:val="en-GB"/>
              </w:rPr>
              <w:t xml:space="preserve"> - </w:t>
            </w:r>
            <w:r w:rsidRPr="003113C7">
              <w:rPr>
                <w:bCs/>
                <w:iCs/>
                <w:sz w:val="28"/>
                <w:szCs w:val="28"/>
                <w:lang w:val="en-US"/>
              </w:rPr>
              <w:t>optical</w:t>
            </w:r>
            <w:r w:rsidRPr="003113C7">
              <w:rPr>
                <w:bCs/>
                <w:iCs/>
                <w:sz w:val="28"/>
                <w:szCs w:val="28"/>
                <w:lang w:val="en-GB"/>
              </w:rPr>
              <w:t xml:space="preserve"> </w:t>
            </w:r>
            <w:r w:rsidRPr="003113C7">
              <w:rPr>
                <w:bCs/>
                <w:iCs/>
                <w:sz w:val="28"/>
                <w:szCs w:val="28"/>
                <w:lang w:val="en-US"/>
              </w:rPr>
              <w:t>fiber</w:t>
            </w:r>
            <w:r w:rsidRPr="003113C7">
              <w:rPr>
                <w:bCs/>
                <w:iCs/>
                <w:sz w:val="28"/>
                <w:szCs w:val="28"/>
                <w:lang w:val="en-GB"/>
              </w:rPr>
              <w:t xml:space="preserve"> </w:t>
            </w:r>
            <w:r w:rsidRPr="003113C7">
              <w:rPr>
                <w:bCs/>
                <w:iCs/>
                <w:sz w:val="28"/>
                <w:szCs w:val="28"/>
                <w:lang w:val="en-US"/>
              </w:rPr>
              <w:t>duplex</w:t>
            </w:r>
            <w:r w:rsidRPr="003113C7">
              <w:rPr>
                <w:bCs/>
                <w:iCs/>
                <w:sz w:val="28"/>
                <w:szCs w:val="28"/>
                <w:lang w:val="en-GB"/>
              </w:rPr>
              <w:t xml:space="preserve"> </w:t>
            </w:r>
            <w:r w:rsidRPr="003113C7">
              <w:rPr>
                <w:bCs/>
                <w:iCs/>
                <w:sz w:val="28"/>
                <w:szCs w:val="28"/>
                <w:lang w:val="en-GB"/>
              </w:rPr>
              <w:br/>
            </w:r>
            <w:r w:rsidRPr="003113C7">
              <w:rPr>
                <w:bCs/>
                <w:iCs/>
                <w:sz w:val="28"/>
                <w:szCs w:val="28"/>
                <w:lang w:val="en-US"/>
              </w:rPr>
              <w:t>connection</w:t>
            </w:r>
          </w:p>
        </w:tc>
        <w:tc>
          <w:tcPr>
            <w:tcW w:w="6260" w:type="dxa"/>
          </w:tcPr>
          <w:p w14:paraId="5059F558" w14:textId="77777777" w:rsidR="00531151" w:rsidRPr="003113C7" w:rsidRDefault="00531151" w:rsidP="00F23303">
            <w:pPr>
              <w:jc w:val="both"/>
              <w:rPr>
                <w:sz w:val="28"/>
                <w:szCs w:val="28"/>
              </w:rPr>
            </w:pPr>
            <w:r w:rsidRPr="003113C7">
              <w:rPr>
                <w:sz w:val="28"/>
                <w:szCs w:val="28"/>
              </w:rPr>
              <w:t>Устройство из двух дуплексных конн</w:t>
            </w:r>
            <w:r w:rsidR="009F2647" w:rsidRPr="003113C7">
              <w:rPr>
                <w:sz w:val="28"/>
                <w:szCs w:val="28"/>
              </w:rPr>
              <w:t>екторов и дуплексного адаптера.</w:t>
            </w:r>
          </w:p>
          <w:p w14:paraId="26261A65" w14:textId="77777777" w:rsidR="00531151" w:rsidRPr="003113C7" w:rsidRDefault="00531151" w:rsidP="00F23303">
            <w:pPr>
              <w:jc w:val="both"/>
              <w:rPr>
                <w:sz w:val="28"/>
                <w:szCs w:val="28"/>
              </w:rPr>
            </w:pPr>
          </w:p>
          <w:p w14:paraId="1ECF5DF9" w14:textId="77777777" w:rsidR="00531151" w:rsidRPr="003113C7" w:rsidRDefault="00531151" w:rsidP="00F23303">
            <w:pPr>
              <w:jc w:val="both"/>
              <w:rPr>
                <w:sz w:val="28"/>
                <w:szCs w:val="28"/>
                <w:lang w:val="en-US"/>
              </w:rPr>
            </w:pPr>
            <w:proofErr w:type="spellStart"/>
            <w:r w:rsidRPr="003113C7">
              <w:rPr>
                <w:sz w:val="28"/>
                <w:szCs w:val="28"/>
                <w:lang w:val="en-US"/>
              </w:rPr>
              <w:t>Ikkita</w:t>
            </w:r>
            <w:proofErr w:type="spellEnd"/>
            <w:r w:rsidRPr="003113C7">
              <w:rPr>
                <w:sz w:val="28"/>
                <w:szCs w:val="28"/>
                <w:lang w:val="en-US"/>
              </w:rPr>
              <w:t xml:space="preserve"> </w:t>
            </w:r>
            <w:proofErr w:type="spellStart"/>
            <w:r w:rsidRPr="003113C7">
              <w:rPr>
                <w:sz w:val="28"/>
                <w:szCs w:val="28"/>
                <w:lang w:val="en-US"/>
              </w:rPr>
              <w:t>dupleks</w:t>
            </w:r>
            <w:proofErr w:type="spellEnd"/>
            <w:r w:rsidRPr="003113C7">
              <w:rPr>
                <w:sz w:val="28"/>
                <w:szCs w:val="28"/>
                <w:lang w:val="en-US"/>
              </w:rPr>
              <w:t xml:space="preserve"> </w:t>
            </w:r>
            <w:proofErr w:type="spellStart"/>
            <w:r w:rsidRPr="003113C7">
              <w:rPr>
                <w:sz w:val="28"/>
                <w:szCs w:val="28"/>
                <w:lang w:val="en-US"/>
              </w:rPr>
              <w:t>konnektor</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dupleks</w:t>
            </w:r>
            <w:proofErr w:type="spellEnd"/>
            <w:r w:rsidRPr="003113C7">
              <w:rPr>
                <w:sz w:val="28"/>
                <w:szCs w:val="28"/>
                <w:lang w:val="en-US"/>
              </w:rPr>
              <w:t xml:space="preserve"> </w:t>
            </w:r>
            <w:proofErr w:type="spellStart"/>
            <w:r w:rsidRPr="003113C7">
              <w:rPr>
                <w:sz w:val="28"/>
                <w:szCs w:val="28"/>
                <w:lang w:val="en-US"/>
              </w:rPr>
              <w:t>adapterdan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w:t>
            </w:r>
            <w:proofErr w:type="spellStart"/>
            <w:r w:rsidRPr="003113C7">
              <w:rPr>
                <w:sz w:val="28"/>
                <w:szCs w:val="28"/>
                <w:lang w:val="en-US"/>
              </w:rPr>
              <w:t>qurilma</w:t>
            </w:r>
            <w:proofErr w:type="spellEnd"/>
            <w:r w:rsidRPr="003113C7">
              <w:rPr>
                <w:sz w:val="28"/>
                <w:szCs w:val="28"/>
                <w:lang w:val="en-US"/>
              </w:rPr>
              <w:t>.</w:t>
            </w:r>
          </w:p>
          <w:p w14:paraId="1454E5A9" w14:textId="77777777" w:rsidR="00531151" w:rsidRPr="003113C7" w:rsidRDefault="00531151" w:rsidP="00F23303">
            <w:pPr>
              <w:jc w:val="both"/>
              <w:rPr>
                <w:sz w:val="28"/>
                <w:szCs w:val="28"/>
                <w:lang w:val="en-US"/>
              </w:rPr>
            </w:pPr>
          </w:p>
          <w:p w14:paraId="17FB53D2" w14:textId="77777777" w:rsidR="00531151" w:rsidRPr="003113C7" w:rsidRDefault="00531151" w:rsidP="00F23303">
            <w:pPr>
              <w:jc w:val="both"/>
              <w:rPr>
                <w:sz w:val="28"/>
                <w:szCs w:val="28"/>
              </w:rPr>
            </w:pPr>
            <w:proofErr w:type="spellStart"/>
            <w:r w:rsidRPr="003113C7">
              <w:rPr>
                <w:sz w:val="28"/>
                <w:szCs w:val="28"/>
              </w:rPr>
              <w:t>Иккита</w:t>
            </w:r>
            <w:proofErr w:type="spellEnd"/>
            <w:r w:rsidRPr="003113C7">
              <w:rPr>
                <w:sz w:val="28"/>
                <w:szCs w:val="28"/>
              </w:rPr>
              <w:t xml:space="preserve"> дуплекс коннектор </w:t>
            </w:r>
            <w:proofErr w:type="spellStart"/>
            <w:r w:rsidRPr="003113C7">
              <w:rPr>
                <w:sz w:val="28"/>
                <w:szCs w:val="28"/>
              </w:rPr>
              <w:t>ҳамда</w:t>
            </w:r>
            <w:proofErr w:type="spellEnd"/>
            <w:r w:rsidRPr="003113C7">
              <w:rPr>
                <w:sz w:val="28"/>
                <w:szCs w:val="28"/>
              </w:rPr>
              <w:t xml:space="preserve"> дуплекс адаптер</w:t>
            </w:r>
            <w:r w:rsidR="00802282" w:rsidRPr="003113C7">
              <w:rPr>
                <w:sz w:val="28"/>
                <w:szCs w:val="28"/>
              </w:rPr>
              <w:t>-</w:t>
            </w:r>
            <w:r w:rsidRPr="003113C7">
              <w:rPr>
                <w:sz w:val="28"/>
                <w:szCs w:val="28"/>
              </w:rPr>
              <w:t xml:space="preserve">дан </w:t>
            </w:r>
            <w:proofErr w:type="spellStart"/>
            <w:r w:rsidRPr="003113C7">
              <w:rPr>
                <w:sz w:val="28"/>
                <w:szCs w:val="28"/>
              </w:rPr>
              <w:t>иборат</w:t>
            </w:r>
            <w:proofErr w:type="spellEnd"/>
            <w:r w:rsidRPr="003113C7">
              <w:rPr>
                <w:sz w:val="28"/>
                <w:szCs w:val="28"/>
              </w:rPr>
              <w:t xml:space="preserve"> </w:t>
            </w:r>
            <w:proofErr w:type="spellStart"/>
            <w:r w:rsidRPr="003113C7">
              <w:rPr>
                <w:sz w:val="28"/>
                <w:szCs w:val="28"/>
              </w:rPr>
              <w:t>қурилма</w:t>
            </w:r>
            <w:proofErr w:type="spellEnd"/>
            <w:r w:rsidRPr="003113C7">
              <w:rPr>
                <w:sz w:val="28"/>
                <w:szCs w:val="28"/>
              </w:rPr>
              <w:t>.</w:t>
            </w:r>
          </w:p>
        </w:tc>
      </w:tr>
      <w:tr w:rsidR="00531151" w:rsidRPr="00073205" w14:paraId="5BEE9197" w14:textId="77777777" w:rsidTr="00F23303">
        <w:trPr>
          <w:tblCellSpacing w:w="0" w:type="dxa"/>
          <w:jc w:val="center"/>
        </w:trPr>
        <w:tc>
          <w:tcPr>
            <w:tcW w:w="3711" w:type="dxa"/>
          </w:tcPr>
          <w:p w14:paraId="594C572E" w14:textId="77777777" w:rsidR="00531151" w:rsidRPr="003113C7" w:rsidRDefault="00531151" w:rsidP="00F23303">
            <w:pPr>
              <w:widowControl w:val="0"/>
              <w:shd w:val="clear" w:color="auto" w:fill="FFFFFF"/>
              <w:autoSpaceDE w:val="0"/>
              <w:autoSpaceDN w:val="0"/>
              <w:adjustRightInd w:val="0"/>
              <w:ind w:right="5"/>
              <w:rPr>
                <w:b/>
                <w:bCs/>
                <w:sz w:val="28"/>
                <w:szCs w:val="28"/>
              </w:rPr>
            </w:pPr>
            <w:r w:rsidRPr="003113C7">
              <w:rPr>
                <w:b/>
                <w:bCs/>
                <w:sz w:val="28"/>
                <w:szCs w:val="28"/>
              </w:rPr>
              <w:t>Волоконный световод</w:t>
            </w:r>
          </w:p>
          <w:p w14:paraId="60B96696" w14:textId="77777777" w:rsidR="00531151" w:rsidRPr="003113C7" w:rsidRDefault="00531151" w:rsidP="00F23303">
            <w:pPr>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tolali</w:t>
            </w:r>
            <w:proofErr w:type="spellEnd"/>
            <w:r w:rsidRPr="003113C7">
              <w:rPr>
                <w:bCs/>
                <w:sz w:val="28"/>
                <w:szCs w:val="28"/>
              </w:rPr>
              <w:t xml:space="preserve"> </w:t>
            </w:r>
            <w:proofErr w:type="spellStart"/>
            <w:proofErr w:type="gramStart"/>
            <w:r w:rsidRPr="003113C7">
              <w:rPr>
                <w:bCs/>
                <w:sz w:val="28"/>
                <w:szCs w:val="28"/>
                <w:lang w:val="en-US"/>
              </w:rPr>
              <w:t>yorug</w:t>
            </w:r>
            <w:proofErr w:type="spellEnd"/>
            <w:r w:rsidRPr="003113C7">
              <w:rPr>
                <w:bCs/>
                <w:sz w:val="28"/>
                <w:szCs w:val="28"/>
              </w:rPr>
              <w:t>‘</w:t>
            </w:r>
            <w:proofErr w:type="spellStart"/>
            <w:proofErr w:type="gramEnd"/>
            <w:r w:rsidRPr="003113C7">
              <w:rPr>
                <w:bCs/>
                <w:sz w:val="28"/>
                <w:szCs w:val="28"/>
                <w:lang w:val="en-US"/>
              </w:rPr>
              <w:t>liko</w:t>
            </w:r>
            <w:proofErr w:type="spellEnd"/>
            <w:r w:rsidRPr="003113C7">
              <w:rPr>
                <w:bCs/>
                <w:sz w:val="28"/>
                <w:szCs w:val="28"/>
              </w:rPr>
              <w:t>‘</w:t>
            </w:r>
            <w:proofErr w:type="spellStart"/>
            <w:r w:rsidRPr="003113C7">
              <w:rPr>
                <w:bCs/>
                <w:sz w:val="28"/>
                <w:szCs w:val="28"/>
                <w:lang w:val="en-US"/>
              </w:rPr>
              <w:t>tkazguch</w:t>
            </w:r>
            <w:proofErr w:type="spellEnd"/>
          </w:p>
          <w:p w14:paraId="43A17164" w14:textId="77777777" w:rsidR="00531151" w:rsidRPr="003113C7" w:rsidRDefault="00531151" w:rsidP="00F23303">
            <w:pPr>
              <w:ind w:firstLine="6"/>
              <w:rPr>
                <w:sz w:val="28"/>
                <w:szCs w:val="28"/>
              </w:rPr>
            </w:pPr>
            <w:r w:rsidRPr="003113C7">
              <w:rPr>
                <w:bCs/>
                <w:sz w:val="28"/>
                <w:szCs w:val="28"/>
              </w:rPr>
              <w:t xml:space="preserve">       </w:t>
            </w:r>
            <w:proofErr w:type="spellStart"/>
            <w:r w:rsidRPr="003113C7">
              <w:rPr>
                <w:bCs/>
                <w:sz w:val="28"/>
                <w:szCs w:val="28"/>
              </w:rPr>
              <w:t>т</w:t>
            </w:r>
            <w:r w:rsidRPr="003113C7">
              <w:rPr>
                <w:sz w:val="28"/>
                <w:szCs w:val="28"/>
              </w:rPr>
              <w:t>олали</w:t>
            </w:r>
            <w:proofErr w:type="spellEnd"/>
            <w:r w:rsidRPr="003113C7">
              <w:rPr>
                <w:sz w:val="28"/>
                <w:szCs w:val="28"/>
              </w:rPr>
              <w:t xml:space="preserve"> ёру</w:t>
            </w:r>
            <w:r w:rsidRPr="003113C7">
              <w:rPr>
                <w:sz w:val="28"/>
                <w:szCs w:val="28"/>
                <w:lang w:val="uz-Cyrl-UZ"/>
              </w:rPr>
              <w:t>ғ</w:t>
            </w:r>
            <w:r w:rsidRPr="003113C7">
              <w:rPr>
                <w:sz w:val="28"/>
                <w:szCs w:val="28"/>
              </w:rPr>
              <w:t>лик</w:t>
            </w:r>
            <w:r w:rsidRPr="003113C7">
              <w:rPr>
                <w:sz w:val="28"/>
                <w:szCs w:val="28"/>
                <w:lang w:val="uz-Cyrl-UZ"/>
              </w:rPr>
              <w:t>ў</w:t>
            </w:r>
            <w:proofErr w:type="spellStart"/>
            <w:r w:rsidRPr="003113C7">
              <w:rPr>
                <w:sz w:val="28"/>
                <w:szCs w:val="28"/>
              </w:rPr>
              <w:t>тказгич</w:t>
            </w:r>
            <w:proofErr w:type="spellEnd"/>
          </w:p>
          <w:p w14:paraId="2387EE8F"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sz w:val="28"/>
                <w:szCs w:val="28"/>
                <w:lang w:val="en-US"/>
              </w:rPr>
              <w:t>en</w:t>
            </w:r>
            <w:proofErr w:type="spellEnd"/>
            <w:r w:rsidRPr="003113C7">
              <w:rPr>
                <w:b/>
                <w:sz w:val="28"/>
                <w:szCs w:val="28"/>
              </w:rPr>
              <w:t xml:space="preserve"> - </w:t>
            </w:r>
            <w:proofErr w:type="spellStart"/>
            <w:r w:rsidRPr="003113C7">
              <w:rPr>
                <w:sz w:val="28"/>
                <w:szCs w:val="28"/>
                <w:lang w:val="en-US"/>
              </w:rPr>
              <w:t>fiberguide</w:t>
            </w:r>
            <w:proofErr w:type="spellEnd"/>
          </w:p>
        </w:tc>
        <w:tc>
          <w:tcPr>
            <w:tcW w:w="6260" w:type="dxa"/>
          </w:tcPr>
          <w:p w14:paraId="30D7A6A3" w14:textId="77777777" w:rsidR="00531151" w:rsidRPr="003113C7" w:rsidRDefault="00531151" w:rsidP="00F23303">
            <w:pPr>
              <w:widowControl w:val="0"/>
              <w:shd w:val="clear" w:color="auto" w:fill="FFFFFF"/>
              <w:autoSpaceDE w:val="0"/>
              <w:autoSpaceDN w:val="0"/>
              <w:adjustRightInd w:val="0"/>
              <w:jc w:val="both"/>
              <w:rPr>
                <w:bCs/>
                <w:sz w:val="28"/>
                <w:szCs w:val="28"/>
              </w:rPr>
            </w:pPr>
            <w:r w:rsidRPr="003113C7">
              <w:rPr>
                <w:bCs/>
                <w:sz w:val="28"/>
                <w:szCs w:val="28"/>
              </w:rPr>
              <w:t xml:space="preserve">Направляющий канал, как правило, из стекла, для передачи оптического излучения, состоящий </w:t>
            </w:r>
            <w:proofErr w:type="gramStart"/>
            <w:r w:rsidRPr="003113C7">
              <w:rPr>
                <w:bCs/>
                <w:sz w:val="28"/>
                <w:szCs w:val="28"/>
              </w:rPr>
              <w:t>из  сердцевины</w:t>
            </w:r>
            <w:proofErr w:type="gramEnd"/>
            <w:r w:rsidRPr="003113C7">
              <w:rPr>
                <w:bCs/>
                <w:sz w:val="28"/>
                <w:szCs w:val="28"/>
              </w:rPr>
              <w:t>, окруженной отражающей оболочкой (оболочками), и защитным покрытием.</w:t>
            </w:r>
          </w:p>
          <w:p w14:paraId="5C208804" w14:textId="77777777" w:rsidR="00531151" w:rsidRPr="003113C7" w:rsidRDefault="00531151" w:rsidP="00F23303">
            <w:pPr>
              <w:pStyle w:val="4"/>
              <w:jc w:val="both"/>
              <w:rPr>
                <w:rFonts w:ascii="Times New Roman" w:hAnsi="Times New Roman"/>
              </w:rPr>
            </w:pPr>
          </w:p>
          <w:p w14:paraId="670EE242" w14:textId="77777777" w:rsidR="00531151" w:rsidRDefault="00531151" w:rsidP="00F23303">
            <w:pPr>
              <w:pStyle w:val="4"/>
              <w:jc w:val="both"/>
              <w:rPr>
                <w:rFonts w:ascii="Times New Roman" w:hAnsi="Times New Roman"/>
                <w:sz w:val="28"/>
                <w:szCs w:val="28"/>
                <w:lang w:val="en-US"/>
              </w:rPr>
            </w:pPr>
            <w:r w:rsidRPr="003113C7">
              <w:rPr>
                <w:rFonts w:ascii="Times New Roman" w:hAnsi="Times New Roman"/>
                <w:sz w:val="28"/>
                <w:szCs w:val="28"/>
                <w:lang w:val="uz-Cyrl-UZ"/>
              </w:rPr>
              <w:t>Optik nurlanishni uzatish uchun xizmat qiladigan, odatda, shishadan yasalgan yo‘naltiruvchi kanal. Qay</w:t>
            </w:r>
            <w:r w:rsidR="00802282" w:rsidRPr="003113C7">
              <w:rPr>
                <w:rFonts w:ascii="Times New Roman" w:hAnsi="Times New Roman"/>
                <w:sz w:val="28"/>
                <w:szCs w:val="28"/>
                <w:lang w:val="en-US"/>
              </w:rPr>
              <w:t>-</w:t>
            </w:r>
            <w:r w:rsidRPr="003113C7">
              <w:rPr>
                <w:rFonts w:ascii="Times New Roman" w:hAnsi="Times New Roman"/>
                <w:sz w:val="28"/>
                <w:szCs w:val="28"/>
                <w:lang w:val="uz-Cyrl-UZ"/>
              </w:rPr>
              <w:t>taruvchi qobiq(lar) bilan va himoya qoplamasi bilan o‘ralgan o‘zakdan iborat.</w:t>
            </w:r>
          </w:p>
          <w:p w14:paraId="749BF884" w14:textId="77777777" w:rsidR="00073205" w:rsidRPr="00073205" w:rsidRDefault="00073205" w:rsidP="00F23303">
            <w:pPr>
              <w:pStyle w:val="4"/>
              <w:jc w:val="both"/>
              <w:rPr>
                <w:rFonts w:ascii="Times New Roman" w:hAnsi="Times New Roman"/>
                <w:sz w:val="28"/>
                <w:szCs w:val="28"/>
                <w:lang w:val="en-US"/>
              </w:rPr>
            </w:pPr>
          </w:p>
          <w:p w14:paraId="410AF1E4"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sz w:val="28"/>
                <w:szCs w:val="28"/>
                <w:lang w:val="uz-Cyrl-UZ"/>
              </w:rPr>
              <w:t>Оптик нур</w:t>
            </w:r>
            <w:r w:rsidR="00802282" w:rsidRPr="003113C7">
              <w:rPr>
                <w:sz w:val="28"/>
                <w:szCs w:val="28"/>
                <w:lang w:val="uz-Cyrl-UZ"/>
              </w:rPr>
              <w:t>ланишни узатиш учун хизмат қила</w:t>
            </w:r>
            <w:r w:rsidRPr="003113C7">
              <w:rPr>
                <w:sz w:val="28"/>
                <w:szCs w:val="28"/>
                <w:lang w:val="uz-Cyrl-UZ"/>
              </w:rPr>
              <w:t>ди</w:t>
            </w:r>
            <w:r w:rsidR="00802282" w:rsidRPr="003113C7">
              <w:rPr>
                <w:sz w:val="28"/>
                <w:szCs w:val="28"/>
                <w:lang w:val="uz-Cyrl-UZ"/>
              </w:rPr>
              <w:t>-</w:t>
            </w:r>
            <w:r w:rsidRPr="003113C7">
              <w:rPr>
                <w:sz w:val="28"/>
                <w:szCs w:val="28"/>
                <w:lang w:val="uz-Cyrl-UZ"/>
              </w:rPr>
              <w:t>ган, одатда, шишадан ясалган йўналтирувчи ка</w:t>
            </w:r>
            <w:r w:rsidR="00802282" w:rsidRPr="003113C7">
              <w:rPr>
                <w:sz w:val="28"/>
                <w:szCs w:val="28"/>
                <w:lang w:val="uz-Cyrl-UZ"/>
              </w:rPr>
              <w:t>-</w:t>
            </w:r>
            <w:r w:rsidRPr="003113C7">
              <w:rPr>
                <w:sz w:val="28"/>
                <w:szCs w:val="28"/>
                <w:lang w:val="uz-Cyrl-UZ"/>
              </w:rPr>
              <w:t>нал. Қайтарувчи қобиқ(лар) билан ва ҳимоя қоп</w:t>
            </w:r>
            <w:r w:rsidR="00802282" w:rsidRPr="003113C7">
              <w:rPr>
                <w:sz w:val="28"/>
                <w:szCs w:val="28"/>
                <w:lang w:val="uz-Cyrl-UZ"/>
              </w:rPr>
              <w:t>-</w:t>
            </w:r>
            <w:r w:rsidRPr="003113C7">
              <w:rPr>
                <w:sz w:val="28"/>
                <w:szCs w:val="28"/>
                <w:lang w:val="uz-Cyrl-UZ"/>
              </w:rPr>
              <w:lastRenderedPageBreak/>
              <w:t>ламаси билан ўралган ўзакдан иборат.</w:t>
            </w:r>
          </w:p>
        </w:tc>
      </w:tr>
      <w:tr w:rsidR="00531151" w:rsidRPr="00073205" w14:paraId="07604BBB" w14:textId="77777777" w:rsidTr="00F23303">
        <w:trPr>
          <w:tblCellSpacing w:w="0" w:type="dxa"/>
          <w:jc w:val="center"/>
        </w:trPr>
        <w:tc>
          <w:tcPr>
            <w:tcW w:w="3711" w:type="dxa"/>
          </w:tcPr>
          <w:p w14:paraId="6A543EEC" w14:textId="77777777" w:rsidR="00531151" w:rsidRPr="003113C7" w:rsidRDefault="00380028" w:rsidP="00F23303">
            <w:pPr>
              <w:rPr>
                <w:b/>
                <w:sz w:val="28"/>
                <w:szCs w:val="28"/>
                <w:lang w:val="uz-Cyrl-UZ"/>
              </w:rPr>
            </w:pPr>
            <w:r w:rsidRPr="003113C7">
              <w:rPr>
                <w:b/>
                <w:sz w:val="28"/>
                <w:szCs w:val="28"/>
                <w:lang w:val="uz-Cyrl-UZ"/>
              </w:rPr>
              <w:lastRenderedPageBreak/>
              <w:t>Восприимчивость</w:t>
            </w:r>
          </w:p>
          <w:p w14:paraId="3CFEC13F" w14:textId="77777777" w:rsidR="00531151" w:rsidRPr="003113C7" w:rsidRDefault="00531151" w:rsidP="00F23303">
            <w:pPr>
              <w:rPr>
                <w:b/>
                <w:sz w:val="28"/>
                <w:szCs w:val="28"/>
                <w:lang w:val="uz-Cyrl-UZ"/>
              </w:rPr>
            </w:pPr>
            <w:r w:rsidRPr="003113C7">
              <w:rPr>
                <w:b/>
                <w:sz w:val="28"/>
                <w:szCs w:val="28"/>
                <w:lang w:val="uz-Cyrl-UZ"/>
              </w:rPr>
              <w:t xml:space="preserve">uz - </w:t>
            </w:r>
            <w:r w:rsidRPr="003113C7">
              <w:rPr>
                <w:sz w:val="28"/>
                <w:szCs w:val="28"/>
                <w:lang w:val="uz-Cyrl-UZ"/>
              </w:rPr>
              <w:t>ta’sirchanlik</w:t>
            </w:r>
          </w:p>
          <w:p w14:paraId="14485BBD" w14:textId="77777777" w:rsidR="00531151" w:rsidRPr="003113C7" w:rsidRDefault="00380028" w:rsidP="00F23303">
            <w:pPr>
              <w:rPr>
                <w:sz w:val="28"/>
                <w:szCs w:val="28"/>
                <w:lang w:val="uz-Cyrl-UZ"/>
              </w:rPr>
            </w:pPr>
            <w:r w:rsidRPr="003113C7">
              <w:rPr>
                <w:sz w:val="28"/>
                <w:szCs w:val="28"/>
                <w:lang w:val="uz-Cyrl-UZ"/>
              </w:rPr>
              <w:t xml:space="preserve">       таъсирчанлик</w:t>
            </w:r>
          </w:p>
          <w:p w14:paraId="36F430EF" w14:textId="77777777" w:rsidR="00531151" w:rsidRPr="003113C7" w:rsidRDefault="00531151" w:rsidP="00F23303">
            <w:pPr>
              <w:rPr>
                <w:b/>
                <w:sz w:val="28"/>
                <w:szCs w:val="28"/>
                <w:lang w:val="uz-Cyrl-UZ"/>
              </w:rPr>
            </w:pPr>
            <w:r w:rsidRPr="003113C7">
              <w:rPr>
                <w:b/>
                <w:sz w:val="28"/>
                <w:szCs w:val="28"/>
                <w:lang w:val="uz-Cyrl-UZ"/>
              </w:rPr>
              <w:t>en -</w:t>
            </w:r>
            <w:r w:rsidRPr="003113C7">
              <w:rPr>
                <w:sz w:val="28"/>
                <w:szCs w:val="28"/>
                <w:lang w:val="uz-Cyrl-UZ"/>
              </w:rPr>
              <w:t xml:space="preserve"> receptivity</w:t>
            </w:r>
            <w:r w:rsidRPr="003113C7">
              <w:rPr>
                <w:b/>
                <w:sz w:val="28"/>
                <w:szCs w:val="28"/>
                <w:lang w:val="uz-Cyrl-UZ"/>
              </w:rPr>
              <w:t xml:space="preserve">, </w:t>
            </w:r>
            <w:r w:rsidRPr="003113C7">
              <w:rPr>
                <w:sz w:val="28"/>
                <w:szCs w:val="28"/>
                <w:lang w:val="uz-Cyrl-UZ"/>
              </w:rPr>
              <w:t>susceptibility</w:t>
            </w:r>
          </w:p>
        </w:tc>
        <w:tc>
          <w:tcPr>
            <w:tcW w:w="6260" w:type="dxa"/>
          </w:tcPr>
          <w:p w14:paraId="51062168" w14:textId="77777777" w:rsidR="00531151" w:rsidRPr="003113C7" w:rsidRDefault="00531151" w:rsidP="00F23303">
            <w:pPr>
              <w:shd w:val="clear" w:color="auto" w:fill="FFFFFF"/>
              <w:jc w:val="both"/>
              <w:rPr>
                <w:sz w:val="28"/>
                <w:szCs w:val="28"/>
              </w:rPr>
            </w:pPr>
            <w:r w:rsidRPr="003113C7">
              <w:rPr>
                <w:sz w:val="28"/>
                <w:szCs w:val="28"/>
              </w:rPr>
              <w:t>Электромагнитная уязвимость или неспособность системы функционировать с заданным качеством при внешних воздействиях.</w:t>
            </w:r>
          </w:p>
          <w:p w14:paraId="733C71CA" w14:textId="77777777" w:rsidR="00531151" w:rsidRPr="003113C7" w:rsidRDefault="00531151" w:rsidP="00F23303">
            <w:pPr>
              <w:shd w:val="clear" w:color="auto" w:fill="FFFFFF"/>
              <w:jc w:val="both"/>
              <w:rPr>
                <w:sz w:val="14"/>
                <w:szCs w:val="14"/>
              </w:rPr>
            </w:pPr>
          </w:p>
          <w:p w14:paraId="70E63882"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zaiflik</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tashqi</w:t>
            </w:r>
            <w:proofErr w:type="spellEnd"/>
            <w:r w:rsidRPr="003113C7">
              <w:rPr>
                <w:sz w:val="28"/>
                <w:szCs w:val="28"/>
                <w:lang w:val="en-US"/>
              </w:rPr>
              <w:t xml:space="preserve"> </w:t>
            </w:r>
            <w:proofErr w:type="spellStart"/>
            <w:r w:rsidRPr="003113C7">
              <w:rPr>
                <w:sz w:val="28"/>
                <w:szCs w:val="28"/>
                <w:lang w:val="en-US"/>
              </w:rPr>
              <w:t>ta’sirlar</w:t>
            </w:r>
            <w:proofErr w:type="spellEnd"/>
            <w:r w:rsidRPr="003113C7">
              <w:rPr>
                <w:sz w:val="28"/>
                <w:szCs w:val="28"/>
                <w:lang w:val="en-US"/>
              </w:rPr>
              <w:t xml:space="preserve"> </w:t>
            </w:r>
            <w:proofErr w:type="spellStart"/>
            <w:r w:rsidRPr="003113C7">
              <w:rPr>
                <w:sz w:val="28"/>
                <w:szCs w:val="28"/>
                <w:lang w:val="en-US"/>
              </w:rPr>
              <w:t>sharoitida</w:t>
            </w:r>
            <w:proofErr w:type="spellEnd"/>
            <w:r w:rsidRPr="003113C7">
              <w:rPr>
                <w:sz w:val="28"/>
                <w:szCs w:val="28"/>
                <w:lang w:val="en-US"/>
              </w:rPr>
              <w:t xml:space="preserve"> </w:t>
            </w:r>
            <w:proofErr w:type="spellStart"/>
            <w:r w:rsidRPr="003113C7">
              <w:rPr>
                <w:sz w:val="28"/>
                <w:szCs w:val="28"/>
                <w:lang w:val="en-US"/>
              </w:rPr>
              <w:t>tizimning</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sifat</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ishlay</w:t>
            </w:r>
            <w:proofErr w:type="spellEnd"/>
            <w:r w:rsidRPr="003113C7">
              <w:rPr>
                <w:sz w:val="28"/>
                <w:szCs w:val="28"/>
                <w:lang w:val="en-US"/>
              </w:rPr>
              <w:t xml:space="preserve"> </w:t>
            </w:r>
            <w:proofErr w:type="spellStart"/>
            <w:r w:rsidRPr="003113C7">
              <w:rPr>
                <w:sz w:val="28"/>
                <w:szCs w:val="28"/>
                <w:lang w:val="en-US"/>
              </w:rPr>
              <w:t>olmasligi</w:t>
            </w:r>
            <w:proofErr w:type="spellEnd"/>
            <w:r w:rsidRPr="003113C7">
              <w:rPr>
                <w:sz w:val="28"/>
                <w:szCs w:val="28"/>
                <w:lang w:val="en-US"/>
              </w:rPr>
              <w:t>.</w:t>
            </w:r>
          </w:p>
          <w:p w14:paraId="4B12C33E" w14:textId="77777777" w:rsidR="00531151" w:rsidRPr="003113C7" w:rsidRDefault="00531151" w:rsidP="00F23303">
            <w:pPr>
              <w:shd w:val="clear" w:color="auto" w:fill="FFFFFF"/>
              <w:jc w:val="both"/>
              <w:rPr>
                <w:sz w:val="18"/>
                <w:szCs w:val="18"/>
                <w:lang w:val="en-US"/>
              </w:rPr>
            </w:pPr>
          </w:p>
          <w:p w14:paraId="29D910A5" w14:textId="77777777" w:rsidR="00531151" w:rsidRPr="003113C7" w:rsidRDefault="00531151" w:rsidP="00F23303">
            <w:pPr>
              <w:shd w:val="clear" w:color="auto" w:fill="FFFFFF"/>
              <w:jc w:val="both"/>
              <w:rPr>
                <w:sz w:val="28"/>
                <w:szCs w:val="28"/>
                <w:lang w:val="uz-Cyrl-UZ"/>
              </w:rPr>
            </w:pPr>
            <w:r w:rsidRPr="003113C7">
              <w:rPr>
                <w:sz w:val="28"/>
                <w:szCs w:val="28"/>
                <w:lang w:val="uz-Cyrl-UZ"/>
              </w:rPr>
              <w:t>Электромагнит заифлик ёки ташқи таъсирлар ша</w:t>
            </w:r>
            <w:r w:rsidR="00A852DB" w:rsidRPr="003113C7">
              <w:rPr>
                <w:sz w:val="28"/>
                <w:szCs w:val="28"/>
                <w:lang w:val="uz-Cyrl-UZ"/>
              </w:rPr>
              <w:t>-</w:t>
            </w:r>
            <w:r w:rsidRPr="003113C7">
              <w:rPr>
                <w:sz w:val="28"/>
                <w:szCs w:val="28"/>
                <w:lang w:val="uz-Cyrl-UZ"/>
              </w:rPr>
              <w:t>роитида тизимнинг белгиланган сифат билан иш</w:t>
            </w:r>
            <w:r w:rsidR="00A852DB" w:rsidRPr="003113C7">
              <w:rPr>
                <w:sz w:val="28"/>
                <w:szCs w:val="28"/>
                <w:lang w:val="uz-Cyrl-UZ"/>
              </w:rPr>
              <w:t>-</w:t>
            </w:r>
            <w:r w:rsidRPr="003113C7">
              <w:rPr>
                <w:sz w:val="28"/>
                <w:szCs w:val="28"/>
                <w:lang w:val="uz-Cyrl-UZ"/>
              </w:rPr>
              <w:t>лай олмаслиги.</w:t>
            </w:r>
          </w:p>
        </w:tc>
      </w:tr>
      <w:tr w:rsidR="00531151" w:rsidRPr="00073205" w14:paraId="7140805C" w14:textId="77777777" w:rsidTr="00F23303">
        <w:trPr>
          <w:tblCellSpacing w:w="0" w:type="dxa"/>
          <w:jc w:val="center"/>
        </w:trPr>
        <w:tc>
          <w:tcPr>
            <w:tcW w:w="3711" w:type="dxa"/>
          </w:tcPr>
          <w:p w14:paraId="14460AD8" w14:textId="77777777" w:rsidR="00531151" w:rsidRPr="003113C7" w:rsidRDefault="00531151" w:rsidP="00F23303">
            <w:pPr>
              <w:rPr>
                <w:b/>
                <w:bCs/>
                <w:sz w:val="28"/>
                <w:szCs w:val="28"/>
                <w:lang w:val="en-US"/>
              </w:rPr>
            </w:pPr>
            <w:proofErr w:type="spellStart"/>
            <w:r w:rsidRPr="003113C7">
              <w:rPr>
                <w:b/>
                <w:bCs/>
                <w:sz w:val="28"/>
                <w:szCs w:val="28"/>
              </w:rPr>
              <w:t>Вращатель</w:t>
            </w:r>
            <w:proofErr w:type="spellEnd"/>
            <w:r w:rsidRPr="003113C7">
              <w:rPr>
                <w:b/>
                <w:bCs/>
                <w:sz w:val="28"/>
                <w:szCs w:val="28"/>
                <w:lang w:val="en-US"/>
              </w:rPr>
              <w:t xml:space="preserve"> </w:t>
            </w:r>
            <w:r w:rsidRPr="003113C7">
              <w:rPr>
                <w:b/>
                <w:bCs/>
                <w:sz w:val="28"/>
                <w:szCs w:val="28"/>
              </w:rPr>
              <w:t>плоскости</w:t>
            </w:r>
            <w:r w:rsidRPr="003113C7">
              <w:rPr>
                <w:b/>
                <w:bCs/>
                <w:sz w:val="28"/>
                <w:szCs w:val="28"/>
                <w:lang w:val="en-US"/>
              </w:rPr>
              <w:t xml:space="preserve"> </w:t>
            </w:r>
            <w:r w:rsidRPr="003113C7">
              <w:rPr>
                <w:b/>
                <w:bCs/>
                <w:sz w:val="28"/>
                <w:szCs w:val="28"/>
                <w:lang w:val="en-US"/>
              </w:rPr>
              <w:br/>
            </w:r>
            <w:r w:rsidRPr="003113C7">
              <w:rPr>
                <w:b/>
                <w:bCs/>
                <w:sz w:val="28"/>
                <w:szCs w:val="28"/>
              </w:rPr>
              <w:t>поляризации</w:t>
            </w:r>
          </w:p>
          <w:p w14:paraId="5E1AC600" w14:textId="77777777" w:rsidR="00531151" w:rsidRPr="003113C7" w:rsidRDefault="00531151" w:rsidP="00F23303">
            <w:pPr>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Cs/>
                <w:sz w:val="28"/>
                <w:szCs w:val="28"/>
                <w:lang w:val="en-US"/>
              </w:rPr>
              <w:t xml:space="preserve">- </w:t>
            </w:r>
            <w:proofErr w:type="spellStart"/>
            <w:r w:rsidRPr="003113C7">
              <w:rPr>
                <w:bCs/>
                <w:sz w:val="28"/>
                <w:szCs w:val="28"/>
                <w:lang w:val="en-US"/>
              </w:rPr>
              <w:t>qutblanish</w:t>
            </w:r>
            <w:proofErr w:type="spellEnd"/>
            <w:r w:rsidRPr="003113C7">
              <w:rPr>
                <w:bCs/>
                <w:sz w:val="28"/>
                <w:szCs w:val="28"/>
                <w:lang w:val="en-US"/>
              </w:rPr>
              <w:t xml:space="preserve"> </w:t>
            </w:r>
            <w:proofErr w:type="spellStart"/>
            <w:r w:rsidRPr="003113C7">
              <w:rPr>
                <w:bCs/>
                <w:sz w:val="28"/>
                <w:szCs w:val="28"/>
                <w:lang w:val="en-US"/>
              </w:rPr>
              <w:t>tekisligining</w:t>
            </w:r>
            <w:proofErr w:type="spellEnd"/>
            <w:r w:rsidRPr="003113C7">
              <w:rPr>
                <w:bCs/>
                <w:sz w:val="28"/>
                <w:szCs w:val="28"/>
                <w:lang w:val="en-US"/>
              </w:rPr>
              <w:t xml:space="preserve"> </w:t>
            </w:r>
            <w:proofErr w:type="spellStart"/>
            <w:r w:rsidRPr="003113C7">
              <w:rPr>
                <w:bCs/>
                <w:sz w:val="28"/>
                <w:szCs w:val="28"/>
                <w:lang w:val="en-US"/>
              </w:rPr>
              <w:t>aylantirgichi</w:t>
            </w:r>
            <w:proofErr w:type="spellEnd"/>
          </w:p>
          <w:p w14:paraId="442ADD6B" w14:textId="77777777" w:rsidR="00531151" w:rsidRPr="003113C7" w:rsidRDefault="00531151" w:rsidP="00F23303">
            <w:pPr>
              <w:rPr>
                <w:bCs/>
                <w:sz w:val="28"/>
                <w:szCs w:val="28"/>
                <w:lang w:val="uz-Cyrl-UZ"/>
              </w:rPr>
            </w:pPr>
            <w:r w:rsidRPr="003113C7">
              <w:rPr>
                <w:bCs/>
                <w:sz w:val="28"/>
                <w:szCs w:val="28"/>
                <w:lang w:val="en-US"/>
              </w:rPr>
              <w:t xml:space="preserve">       </w:t>
            </w:r>
            <w:r w:rsidRPr="003113C7">
              <w:rPr>
                <w:bCs/>
                <w:sz w:val="28"/>
                <w:szCs w:val="28"/>
                <w:lang w:val="uz-Cyrl-UZ"/>
              </w:rPr>
              <w:t xml:space="preserve"> қутбланиш текислигининг айлантиргичи</w:t>
            </w:r>
          </w:p>
          <w:p w14:paraId="3B7D2F88"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z w:val="28"/>
                <w:szCs w:val="28"/>
                <w:lang w:val="uz-Cyrl-UZ"/>
              </w:rPr>
              <w:t>en</w:t>
            </w:r>
            <w:r w:rsidRPr="003113C7">
              <w:rPr>
                <w:bCs/>
                <w:sz w:val="28"/>
                <w:szCs w:val="28"/>
                <w:lang w:val="uz-Cyrl-UZ"/>
              </w:rPr>
              <w:t xml:space="preserve"> -</w:t>
            </w:r>
            <w:r w:rsidRPr="003113C7">
              <w:rPr>
                <w:b/>
                <w:bCs/>
                <w:sz w:val="28"/>
                <w:szCs w:val="28"/>
                <w:lang w:val="uz-Cyrl-UZ"/>
              </w:rPr>
              <w:t xml:space="preserve"> </w:t>
            </w:r>
            <w:r w:rsidRPr="003113C7">
              <w:rPr>
                <w:bCs/>
                <w:sz w:val="28"/>
                <w:szCs w:val="28"/>
                <w:lang w:val="uz-Cyrl-UZ"/>
              </w:rPr>
              <w:t>twister</w:t>
            </w:r>
          </w:p>
        </w:tc>
        <w:tc>
          <w:tcPr>
            <w:tcW w:w="6260" w:type="dxa"/>
            <w:vAlign w:val="center"/>
          </w:tcPr>
          <w:p w14:paraId="4C955031" w14:textId="77777777" w:rsidR="00531151" w:rsidRPr="003113C7" w:rsidRDefault="00531151" w:rsidP="00F23303">
            <w:pPr>
              <w:jc w:val="both"/>
              <w:rPr>
                <w:sz w:val="28"/>
                <w:szCs w:val="28"/>
                <w:lang w:val="uz-Cyrl-UZ"/>
              </w:rPr>
            </w:pPr>
            <w:r w:rsidRPr="003113C7">
              <w:rPr>
                <w:sz w:val="28"/>
                <w:szCs w:val="28"/>
              </w:rPr>
              <w:t>Поляризатор с непрерывным изменением угла поляризации.</w:t>
            </w:r>
          </w:p>
          <w:p w14:paraId="17325533" w14:textId="77777777" w:rsidR="00531151" w:rsidRPr="003113C7" w:rsidRDefault="00531151" w:rsidP="00F23303">
            <w:pPr>
              <w:jc w:val="both"/>
              <w:rPr>
                <w:sz w:val="14"/>
                <w:szCs w:val="14"/>
                <w:lang w:val="uz-Cyrl-UZ"/>
              </w:rPr>
            </w:pPr>
          </w:p>
          <w:p w14:paraId="00FB4080" w14:textId="77777777" w:rsidR="00531151" w:rsidRPr="003113C7" w:rsidRDefault="00531151" w:rsidP="00F23303">
            <w:pPr>
              <w:jc w:val="both"/>
              <w:rPr>
                <w:sz w:val="28"/>
                <w:szCs w:val="28"/>
                <w:lang w:val="en-US"/>
              </w:rPr>
            </w:pPr>
            <w:proofErr w:type="spellStart"/>
            <w:r w:rsidRPr="003113C7">
              <w:rPr>
                <w:sz w:val="28"/>
                <w:szCs w:val="28"/>
                <w:lang w:val="en-US"/>
              </w:rPr>
              <w:t>Qutblanish</w:t>
            </w:r>
            <w:proofErr w:type="spellEnd"/>
            <w:r w:rsidRPr="003113C7">
              <w:rPr>
                <w:sz w:val="28"/>
                <w:szCs w:val="28"/>
                <w:lang w:val="en-US"/>
              </w:rPr>
              <w:t xml:space="preserve"> </w:t>
            </w:r>
            <w:proofErr w:type="spellStart"/>
            <w:r w:rsidRPr="003113C7">
              <w:rPr>
                <w:sz w:val="28"/>
                <w:szCs w:val="28"/>
                <w:lang w:val="en-US"/>
              </w:rPr>
              <w:t>burchagi</w:t>
            </w:r>
            <w:proofErr w:type="spellEnd"/>
            <w:r w:rsidRPr="003113C7">
              <w:rPr>
                <w:sz w:val="28"/>
                <w:szCs w:val="28"/>
                <w:lang w:val="en-US"/>
              </w:rPr>
              <w:t xml:space="preserve"> </w:t>
            </w:r>
            <w:proofErr w:type="spellStart"/>
            <w:r w:rsidRPr="003113C7">
              <w:rPr>
                <w:sz w:val="28"/>
                <w:szCs w:val="28"/>
                <w:lang w:val="en-US"/>
              </w:rPr>
              <w:t>uzluksiz</w:t>
            </w:r>
            <w:proofErr w:type="spellEnd"/>
            <w:r w:rsidRPr="003113C7">
              <w:rPr>
                <w:sz w:val="28"/>
                <w:szCs w:val="28"/>
                <w:lang w:val="en-US"/>
              </w:rPr>
              <w:t xml:space="preserve"> </w:t>
            </w:r>
            <w:proofErr w:type="spellStart"/>
            <w:proofErr w:type="gramStart"/>
            <w:r w:rsidRPr="003113C7">
              <w:rPr>
                <w:sz w:val="28"/>
                <w:szCs w:val="28"/>
                <w:lang w:val="en-US"/>
              </w:rPr>
              <w:t>o‘</w:t>
            </w:r>
            <w:proofErr w:type="gramEnd"/>
            <w:r w:rsidRPr="003113C7">
              <w:rPr>
                <w:sz w:val="28"/>
                <w:szCs w:val="28"/>
                <w:lang w:val="en-US"/>
              </w:rPr>
              <w:t>zgaradigan</w:t>
            </w:r>
            <w:proofErr w:type="spellEnd"/>
            <w:r w:rsidRPr="003113C7">
              <w:rPr>
                <w:sz w:val="28"/>
                <w:szCs w:val="28"/>
                <w:lang w:val="en-US"/>
              </w:rPr>
              <w:t xml:space="preserve"> </w:t>
            </w:r>
            <w:proofErr w:type="spellStart"/>
            <w:r w:rsidRPr="003113C7">
              <w:rPr>
                <w:sz w:val="28"/>
                <w:szCs w:val="28"/>
                <w:lang w:val="en-US"/>
              </w:rPr>
              <w:t>qutbla</w:t>
            </w:r>
            <w:r w:rsidR="00A852DB" w:rsidRPr="003113C7">
              <w:rPr>
                <w:sz w:val="28"/>
                <w:szCs w:val="28"/>
                <w:lang w:val="en-US"/>
              </w:rPr>
              <w:t>-</w:t>
            </w:r>
            <w:r w:rsidRPr="003113C7">
              <w:rPr>
                <w:sz w:val="28"/>
                <w:szCs w:val="28"/>
                <w:lang w:val="en-US"/>
              </w:rPr>
              <w:t>gich</w:t>
            </w:r>
            <w:proofErr w:type="spellEnd"/>
            <w:r w:rsidRPr="003113C7">
              <w:rPr>
                <w:sz w:val="28"/>
                <w:szCs w:val="28"/>
                <w:lang w:val="en-US"/>
              </w:rPr>
              <w:t>.</w:t>
            </w:r>
          </w:p>
          <w:p w14:paraId="41E6201A" w14:textId="77777777" w:rsidR="00531151" w:rsidRPr="003113C7" w:rsidRDefault="00531151" w:rsidP="00F23303">
            <w:pPr>
              <w:jc w:val="both"/>
              <w:rPr>
                <w:sz w:val="14"/>
                <w:szCs w:val="14"/>
                <w:lang w:val="en-US"/>
              </w:rPr>
            </w:pPr>
          </w:p>
          <w:p w14:paraId="346A68BA" w14:textId="77777777" w:rsidR="00531151" w:rsidRPr="003113C7" w:rsidRDefault="00531151" w:rsidP="00F23303">
            <w:pPr>
              <w:jc w:val="both"/>
              <w:rPr>
                <w:bCs/>
                <w:spacing w:val="-7"/>
                <w:sz w:val="28"/>
                <w:szCs w:val="28"/>
                <w:lang w:val="uz-Cyrl-UZ"/>
              </w:rPr>
            </w:pPr>
            <w:r w:rsidRPr="003113C7">
              <w:rPr>
                <w:sz w:val="28"/>
                <w:szCs w:val="28"/>
                <w:lang w:val="uz-Cyrl-UZ"/>
              </w:rPr>
              <w:t>Қутбланиш бурчаги узлуксиз ўзгарадиган қутбла</w:t>
            </w:r>
            <w:r w:rsidR="00A852DB" w:rsidRPr="003113C7">
              <w:rPr>
                <w:sz w:val="28"/>
                <w:szCs w:val="28"/>
                <w:lang w:val="uz-Cyrl-UZ"/>
              </w:rPr>
              <w:t>-</w:t>
            </w:r>
            <w:r w:rsidRPr="003113C7">
              <w:rPr>
                <w:sz w:val="28"/>
                <w:szCs w:val="28"/>
                <w:lang w:val="uz-Cyrl-UZ"/>
              </w:rPr>
              <w:t>гич.</w:t>
            </w:r>
          </w:p>
        </w:tc>
      </w:tr>
      <w:tr w:rsidR="00531151" w:rsidRPr="00073205" w14:paraId="41A48BFF" w14:textId="77777777" w:rsidTr="00F23303">
        <w:trPr>
          <w:tblCellSpacing w:w="0" w:type="dxa"/>
          <w:jc w:val="center"/>
        </w:trPr>
        <w:tc>
          <w:tcPr>
            <w:tcW w:w="3711" w:type="dxa"/>
          </w:tcPr>
          <w:p w14:paraId="52892CA0" w14:textId="77777777" w:rsidR="00531151" w:rsidRPr="003113C7" w:rsidRDefault="00531151" w:rsidP="00F23303">
            <w:pPr>
              <w:rPr>
                <w:b/>
                <w:bCs/>
                <w:sz w:val="28"/>
                <w:szCs w:val="28"/>
                <w:lang w:val="en-US"/>
              </w:rPr>
            </w:pPr>
            <w:proofErr w:type="spellStart"/>
            <w:r w:rsidRPr="003113C7">
              <w:rPr>
                <w:b/>
                <w:bCs/>
                <w:sz w:val="28"/>
                <w:szCs w:val="28"/>
              </w:rPr>
              <w:t>Вращатель</w:t>
            </w:r>
            <w:proofErr w:type="spellEnd"/>
            <w:r w:rsidRPr="003113C7">
              <w:rPr>
                <w:b/>
                <w:bCs/>
                <w:sz w:val="28"/>
                <w:szCs w:val="28"/>
                <w:lang w:val="en-US"/>
              </w:rPr>
              <w:t xml:space="preserve"> </w:t>
            </w:r>
            <w:r w:rsidRPr="003113C7">
              <w:rPr>
                <w:b/>
                <w:bCs/>
                <w:sz w:val="28"/>
                <w:szCs w:val="28"/>
              </w:rPr>
              <w:t>плоскости</w:t>
            </w:r>
            <w:r w:rsidRPr="003113C7">
              <w:rPr>
                <w:b/>
                <w:bCs/>
                <w:sz w:val="28"/>
                <w:szCs w:val="28"/>
                <w:lang w:val="en-US"/>
              </w:rPr>
              <w:t xml:space="preserve"> </w:t>
            </w:r>
            <w:r w:rsidRPr="003113C7">
              <w:rPr>
                <w:b/>
                <w:bCs/>
                <w:sz w:val="28"/>
                <w:szCs w:val="28"/>
                <w:lang w:val="en-US"/>
              </w:rPr>
              <w:br/>
            </w:r>
            <w:r w:rsidRPr="003113C7">
              <w:rPr>
                <w:b/>
                <w:bCs/>
                <w:sz w:val="28"/>
                <w:szCs w:val="28"/>
              </w:rPr>
              <w:t>поляризации</w:t>
            </w:r>
            <w:r w:rsidRPr="003113C7">
              <w:rPr>
                <w:b/>
                <w:bCs/>
                <w:sz w:val="28"/>
                <w:szCs w:val="28"/>
                <w:lang w:val="en-US"/>
              </w:rPr>
              <w:t xml:space="preserve"> </w:t>
            </w:r>
            <w:r w:rsidRPr="003113C7">
              <w:rPr>
                <w:b/>
                <w:bCs/>
                <w:sz w:val="28"/>
                <w:szCs w:val="28"/>
              </w:rPr>
              <w:t>света</w:t>
            </w:r>
          </w:p>
          <w:p w14:paraId="7381E2D8" w14:textId="77777777" w:rsidR="00531151" w:rsidRPr="003113C7" w:rsidRDefault="00531151" w:rsidP="00F23303">
            <w:pPr>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proofErr w:type="gramStart"/>
            <w:r w:rsidRPr="003113C7">
              <w:rPr>
                <w:bCs/>
                <w:sz w:val="28"/>
                <w:szCs w:val="28"/>
                <w:lang w:val="en-US"/>
              </w:rPr>
              <w:t>yorug‘</w:t>
            </w:r>
            <w:proofErr w:type="gramEnd"/>
            <w:r w:rsidRPr="003113C7">
              <w:rPr>
                <w:bCs/>
                <w:sz w:val="28"/>
                <w:szCs w:val="28"/>
                <w:lang w:val="en-US"/>
              </w:rPr>
              <w:t>lik</w:t>
            </w:r>
            <w:proofErr w:type="spellEnd"/>
            <w:r w:rsidRPr="003113C7">
              <w:rPr>
                <w:bCs/>
                <w:sz w:val="28"/>
                <w:szCs w:val="28"/>
                <w:lang w:val="en-US"/>
              </w:rPr>
              <w:t xml:space="preserve"> </w:t>
            </w:r>
            <w:proofErr w:type="spellStart"/>
            <w:r w:rsidRPr="003113C7">
              <w:rPr>
                <w:bCs/>
                <w:sz w:val="28"/>
                <w:szCs w:val="28"/>
                <w:lang w:val="en-US"/>
              </w:rPr>
              <w:t>qutblanishi</w:t>
            </w:r>
            <w:proofErr w:type="spellEnd"/>
            <w:r w:rsidRPr="003113C7">
              <w:rPr>
                <w:bCs/>
                <w:sz w:val="28"/>
                <w:szCs w:val="28"/>
                <w:lang w:val="en-US"/>
              </w:rPr>
              <w:t xml:space="preserve"> </w:t>
            </w:r>
            <w:proofErr w:type="spellStart"/>
            <w:r w:rsidRPr="003113C7">
              <w:rPr>
                <w:bCs/>
                <w:sz w:val="28"/>
                <w:szCs w:val="28"/>
                <w:lang w:val="en-US"/>
              </w:rPr>
              <w:t>tekisligining</w:t>
            </w:r>
            <w:proofErr w:type="spellEnd"/>
            <w:r w:rsidRPr="003113C7">
              <w:rPr>
                <w:bCs/>
                <w:sz w:val="28"/>
                <w:szCs w:val="28"/>
                <w:lang w:val="en-US"/>
              </w:rPr>
              <w:t xml:space="preserve"> </w:t>
            </w:r>
            <w:proofErr w:type="spellStart"/>
            <w:r w:rsidRPr="003113C7">
              <w:rPr>
                <w:bCs/>
                <w:sz w:val="28"/>
                <w:szCs w:val="28"/>
                <w:lang w:val="en-US"/>
              </w:rPr>
              <w:t>aylantirgichi</w:t>
            </w:r>
            <w:proofErr w:type="spellEnd"/>
          </w:p>
          <w:p w14:paraId="58E867D0" w14:textId="77777777" w:rsidR="00531151" w:rsidRPr="003113C7" w:rsidRDefault="00531151" w:rsidP="00F23303">
            <w:pPr>
              <w:rPr>
                <w:bCs/>
                <w:sz w:val="28"/>
                <w:szCs w:val="28"/>
                <w:lang w:val="uz-Cyrl-UZ"/>
              </w:rPr>
            </w:pPr>
            <w:r w:rsidRPr="003113C7">
              <w:rPr>
                <w:bCs/>
                <w:sz w:val="28"/>
                <w:szCs w:val="28"/>
                <w:lang w:val="uz-Cyrl-UZ"/>
              </w:rPr>
              <w:t xml:space="preserve">       ёруғлик қутбланиши текислигининг айлантиргичи</w:t>
            </w:r>
          </w:p>
          <w:p w14:paraId="66E36D67" w14:textId="77777777" w:rsidR="00531151" w:rsidRPr="003113C7" w:rsidRDefault="00531151" w:rsidP="00F23303">
            <w:pPr>
              <w:jc w:val="both"/>
              <w:rPr>
                <w:b/>
                <w:bCs/>
                <w:sz w:val="28"/>
                <w:szCs w:val="28"/>
                <w:lang w:val="uz-Cyrl-UZ"/>
              </w:rPr>
            </w:pPr>
            <w:r w:rsidRPr="003113C7">
              <w:rPr>
                <w:b/>
                <w:bCs/>
                <w:sz w:val="28"/>
                <w:szCs w:val="28"/>
                <w:lang w:val="uz-Cyrl-UZ"/>
              </w:rPr>
              <w:t xml:space="preserve">en </w:t>
            </w:r>
            <w:r w:rsidRPr="003113C7">
              <w:rPr>
                <w:bCs/>
                <w:sz w:val="28"/>
                <w:szCs w:val="28"/>
                <w:lang w:val="uz-Cyrl-UZ"/>
              </w:rPr>
              <w:t>- optical rotator</w:t>
            </w:r>
          </w:p>
        </w:tc>
        <w:tc>
          <w:tcPr>
            <w:tcW w:w="6260" w:type="dxa"/>
            <w:vAlign w:val="center"/>
          </w:tcPr>
          <w:p w14:paraId="3DE8F643" w14:textId="77777777" w:rsidR="00531151" w:rsidRPr="003113C7" w:rsidRDefault="00531151" w:rsidP="00F23303">
            <w:pPr>
              <w:jc w:val="both"/>
              <w:rPr>
                <w:sz w:val="28"/>
                <w:szCs w:val="28"/>
                <w:lang w:val="uz-Cyrl-UZ"/>
              </w:rPr>
            </w:pPr>
            <w:r w:rsidRPr="003113C7">
              <w:rPr>
                <w:sz w:val="28"/>
                <w:szCs w:val="28"/>
              </w:rPr>
              <w:t>Поляризатор с непрерывным изменением угла поляризации света.</w:t>
            </w:r>
          </w:p>
          <w:p w14:paraId="2D3C4D1F" w14:textId="77777777" w:rsidR="00531151" w:rsidRPr="003113C7" w:rsidRDefault="00531151" w:rsidP="00F23303">
            <w:pPr>
              <w:jc w:val="both"/>
              <w:rPr>
                <w:sz w:val="14"/>
                <w:szCs w:val="14"/>
                <w:lang w:val="uz-Cyrl-UZ"/>
              </w:rPr>
            </w:pPr>
          </w:p>
          <w:p w14:paraId="7D675D7F" w14:textId="77777777" w:rsidR="00531151" w:rsidRPr="003113C7" w:rsidRDefault="00531151" w:rsidP="00F23303">
            <w:pPr>
              <w:jc w:val="both"/>
              <w:rPr>
                <w:sz w:val="28"/>
                <w:szCs w:val="28"/>
                <w:lang w:val="uz-Cyrl-UZ"/>
              </w:rPr>
            </w:pPr>
            <w:r w:rsidRPr="003113C7">
              <w:rPr>
                <w:sz w:val="28"/>
                <w:szCs w:val="28"/>
                <w:lang w:val="uz-Cyrl-UZ"/>
              </w:rPr>
              <w:t>Yorug‘lik qutblanishi burchagi uzluksiz o‘zgaradigan qutblagich.</w:t>
            </w:r>
          </w:p>
          <w:p w14:paraId="017ADD08" w14:textId="77777777" w:rsidR="00531151" w:rsidRPr="003113C7" w:rsidRDefault="00531151" w:rsidP="00F23303">
            <w:pPr>
              <w:jc w:val="both"/>
              <w:rPr>
                <w:sz w:val="16"/>
                <w:szCs w:val="16"/>
                <w:lang w:val="uz-Cyrl-UZ"/>
              </w:rPr>
            </w:pPr>
          </w:p>
          <w:p w14:paraId="617E342D" w14:textId="77777777" w:rsidR="00531151" w:rsidRPr="003113C7" w:rsidRDefault="00531151" w:rsidP="00F23303">
            <w:pPr>
              <w:jc w:val="both"/>
              <w:rPr>
                <w:sz w:val="28"/>
                <w:szCs w:val="28"/>
                <w:lang w:val="uz-Cyrl-UZ"/>
              </w:rPr>
            </w:pPr>
            <w:r w:rsidRPr="003113C7">
              <w:rPr>
                <w:sz w:val="28"/>
                <w:szCs w:val="28"/>
                <w:lang w:val="uz-Cyrl-UZ"/>
              </w:rPr>
              <w:t>Ёруғлик қутбланиши бурчаги узлуксиз ўзгаради</w:t>
            </w:r>
            <w:r w:rsidR="00A852DB" w:rsidRPr="003113C7">
              <w:rPr>
                <w:sz w:val="28"/>
                <w:szCs w:val="28"/>
                <w:lang w:val="uz-Cyrl-UZ"/>
              </w:rPr>
              <w:t>-</w:t>
            </w:r>
            <w:r w:rsidRPr="003113C7">
              <w:rPr>
                <w:sz w:val="28"/>
                <w:szCs w:val="28"/>
                <w:lang w:val="uz-Cyrl-UZ"/>
              </w:rPr>
              <w:t>ган қутблагич.</w:t>
            </w:r>
          </w:p>
        </w:tc>
      </w:tr>
      <w:tr w:rsidR="00531151" w:rsidRPr="003113C7" w14:paraId="426D0A4C" w14:textId="77777777" w:rsidTr="00F23303">
        <w:trPr>
          <w:tblCellSpacing w:w="0" w:type="dxa"/>
          <w:jc w:val="center"/>
        </w:trPr>
        <w:tc>
          <w:tcPr>
            <w:tcW w:w="3711" w:type="dxa"/>
          </w:tcPr>
          <w:p w14:paraId="609B9F49" w14:textId="77777777" w:rsidR="00531151" w:rsidRPr="003113C7" w:rsidRDefault="00531151" w:rsidP="00F23303">
            <w:pPr>
              <w:ind w:firstLine="6"/>
              <w:rPr>
                <w:b/>
                <w:bCs/>
                <w:sz w:val="28"/>
                <w:szCs w:val="28"/>
                <w:lang w:val="uz-Cyrl-UZ"/>
              </w:rPr>
            </w:pPr>
            <w:r w:rsidRPr="003113C7">
              <w:rPr>
                <w:b/>
                <w:sz w:val="28"/>
                <w:szCs w:val="28"/>
                <w:lang w:val="uz-Cyrl-UZ"/>
              </w:rPr>
              <w:t>Вращающееся сочленение</w:t>
            </w:r>
          </w:p>
          <w:p w14:paraId="4D3A91B4"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aylanuvchi birikma</w:t>
            </w:r>
          </w:p>
          <w:p w14:paraId="5AF48C97" w14:textId="77777777" w:rsidR="00531151" w:rsidRPr="003113C7" w:rsidRDefault="00531151" w:rsidP="00F23303">
            <w:pPr>
              <w:ind w:firstLine="6"/>
              <w:rPr>
                <w:bCs/>
                <w:sz w:val="28"/>
                <w:szCs w:val="28"/>
                <w:lang w:val="uz-Cyrl-UZ"/>
              </w:rPr>
            </w:pPr>
            <w:r w:rsidRPr="003113C7">
              <w:rPr>
                <w:bCs/>
                <w:sz w:val="28"/>
                <w:szCs w:val="28"/>
                <w:lang w:val="uz-Cyrl-UZ"/>
              </w:rPr>
              <w:t xml:space="preserve">       айланувчи бирикма</w:t>
            </w:r>
          </w:p>
          <w:p w14:paraId="72C273C4" w14:textId="77777777" w:rsidR="00531151" w:rsidRPr="003113C7" w:rsidRDefault="00531151" w:rsidP="00F23303">
            <w:pPr>
              <w:ind w:firstLine="6"/>
              <w:jc w:val="both"/>
              <w:rPr>
                <w:b/>
                <w:bCs/>
                <w:spacing w:val="-7"/>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rotary joint,</w:t>
            </w:r>
            <w:r w:rsidRPr="003113C7">
              <w:rPr>
                <w:b/>
                <w:bCs/>
                <w:sz w:val="28"/>
                <w:szCs w:val="28"/>
                <w:lang w:val="en-US"/>
              </w:rPr>
              <w:t xml:space="preserve"> </w:t>
            </w:r>
            <w:r w:rsidRPr="003113C7">
              <w:rPr>
                <w:bCs/>
                <w:sz w:val="28"/>
                <w:szCs w:val="28"/>
                <w:lang w:val="en-US"/>
              </w:rPr>
              <w:t>rotating joint</w:t>
            </w:r>
          </w:p>
        </w:tc>
        <w:tc>
          <w:tcPr>
            <w:tcW w:w="6260" w:type="dxa"/>
            <w:vAlign w:val="center"/>
          </w:tcPr>
          <w:p w14:paraId="28E00A29" w14:textId="77777777" w:rsidR="00531151" w:rsidRPr="003113C7" w:rsidRDefault="00531151" w:rsidP="00F23303">
            <w:pPr>
              <w:shd w:val="clear" w:color="auto" w:fill="FFFFFF"/>
              <w:jc w:val="both"/>
              <w:rPr>
                <w:sz w:val="28"/>
                <w:szCs w:val="28"/>
              </w:rPr>
            </w:pPr>
            <w:r w:rsidRPr="003113C7">
              <w:rPr>
                <w:sz w:val="28"/>
                <w:szCs w:val="28"/>
              </w:rPr>
              <w:t>Соединение двух элементов антенно-фидерного тракта, обычно связывающих приемопередатчик с антенной. Одна его часть закреплена неподвижно, а вторая вращается вместе с антенной. Сочленения бывают двух типов: волноводные и в виде коаксиальных линий.</w:t>
            </w:r>
          </w:p>
          <w:p w14:paraId="35F2865C" w14:textId="77777777" w:rsidR="00531151" w:rsidRPr="003113C7" w:rsidRDefault="00531151" w:rsidP="00F23303">
            <w:pPr>
              <w:shd w:val="clear" w:color="auto" w:fill="FFFFFF"/>
              <w:jc w:val="both"/>
              <w:rPr>
                <w:sz w:val="16"/>
                <w:szCs w:val="16"/>
              </w:rPr>
            </w:pPr>
          </w:p>
          <w:p w14:paraId="34194B7E" w14:textId="77777777" w:rsidR="00531151" w:rsidRPr="009A62F1" w:rsidRDefault="00531151" w:rsidP="00F23303">
            <w:pPr>
              <w:shd w:val="clear" w:color="auto" w:fill="FFFFFF"/>
              <w:jc w:val="both"/>
              <w:rPr>
                <w:sz w:val="28"/>
                <w:szCs w:val="28"/>
                <w:lang w:val="en-US"/>
              </w:rPr>
            </w:pPr>
            <w:r w:rsidRPr="003113C7">
              <w:rPr>
                <w:sz w:val="28"/>
                <w:szCs w:val="28"/>
                <w:lang w:val="en-US"/>
              </w:rPr>
              <w:t>Antenna-</w:t>
            </w:r>
            <w:proofErr w:type="spellStart"/>
            <w:r w:rsidRPr="003113C7">
              <w:rPr>
                <w:sz w:val="28"/>
                <w:szCs w:val="28"/>
                <w:lang w:val="en-US"/>
              </w:rPr>
              <w:t>fiderli</w:t>
            </w:r>
            <w:proofErr w:type="spellEnd"/>
            <w:r w:rsidRPr="003113C7">
              <w:rPr>
                <w:sz w:val="28"/>
                <w:szCs w:val="28"/>
                <w:lang w:val="en-US"/>
              </w:rPr>
              <w:t xml:space="preserve"> </w:t>
            </w:r>
            <w:proofErr w:type="spellStart"/>
            <w:r w:rsidRPr="003113C7">
              <w:rPr>
                <w:sz w:val="28"/>
                <w:szCs w:val="28"/>
                <w:lang w:val="en-US"/>
              </w:rPr>
              <w:t>traktning</w:t>
            </w:r>
            <w:proofErr w:type="spellEnd"/>
            <w:r w:rsidRPr="003113C7">
              <w:rPr>
                <w:sz w:val="28"/>
                <w:szCs w:val="28"/>
                <w:lang w:val="en-US"/>
              </w:rPr>
              <w:t xml:space="preserve">, </w:t>
            </w:r>
            <w:proofErr w:type="spellStart"/>
            <w:r w:rsidRPr="003113C7">
              <w:rPr>
                <w:sz w:val="28"/>
                <w:szCs w:val="28"/>
                <w:lang w:val="en-US"/>
              </w:rPr>
              <w:t>qabulqilgich</w:t>
            </w:r>
            <w:proofErr w:type="spellEnd"/>
            <w:r w:rsidRPr="003113C7">
              <w:rPr>
                <w:sz w:val="28"/>
                <w:szCs w:val="28"/>
                <w:lang w:val="uz-Cyrl-UZ"/>
              </w:rPr>
              <w:t>-</w:t>
            </w:r>
            <w:proofErr w:type="spellStart"/>
            <w:r w:rsidRPr="003113C7">
              <w:rPr>
                <w:sz w:val="28"/>
                <w:szCs w:val="28"/>
                <w:lang w:val="en-US"/>
              </w:rPr>
              <w:t>uzatkichni</w:t>
            </w:r>
            <w:proofErr w:type="spellEnd"/>
            <w:r w:rsidRPr="003113C7">
              <w:rPr>
                <w:sz w:val="28"/>
                <w:szCs w:val="28"/>
                <w:lang w:val="en-US"/>
              </w:rPr>
              <w:t xml:space="preserve"> antenna </w:t>
            </w:r>
            <w:proofErr w:type="spellStart"/>
            <w:r w:rsidRPr="003113C7">
              <w:rPr>
                <w:sz w:val="28"/>
                <w:szCs w:val="28"/>
                <w:lang w:val="en-US"/>
              </w:rPr>
              <w:t>bilan</w:t>
            </w:r>
            <w:proofErr w:type="spellEnd"/>
            <w:r w:rsidRPr="003113C7">
              <w:rPr>
                <w:sz w:val="28"/>
                <w:szCs w:val="28"/>
                <w:lang w:val="en-US"/>
              </w:rPr>
              <w:t xml:space="preserve"> </w:t>
            </w:r>
            <w:proofErr w:type="spellStart"/>
            <w:proofErr w:type="gramStart"/>
            <w:r w:rsidRPr="003113C7">
              <w:rPr>
                <w:sz w:val="28"/>
                <w:szCs w:val="28"/>
                <w:lang w:val="en-US"/>
              </w:rPr>
              <w:t>bog‘</w:t>
            </w:r>
            <w:proofErr w:type="gramEnd"/>
            <w:r w:rsidRPr="003113C7">
              <w:rPr>
                <w:sz w:val="28"/>
                <w:szCs w:val="28"/>
                <w:lang w:val="en-US"/>
              </w:rPr>
              <w:t>lovchi</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elementini</w:t>
            </w:r>
            <w:proofErr w:type="spellEnd"/>
            <w:r w:rsidRPr="003113C7">
              <w:rPr>
                <w:sz w:val="28"/>
                <w:szCs w:val="28"/>
                <w:lang w:val="en-US"/>
              </w:rPr>
              <w:t xml:space="preserve"> </w:t>
            </w:r>
            <w:proofErr w:type="spellStart"/>
            <w:r w:rsidRPr="003113C7">
              <w:rPr>
                <w:sz w:val="28"/>
                <w:szCs w:val="28"/>
                <w:lang w:val="en-US"/>
              </w:rPr>
              <w:t>birlashtirish</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 xml:space="preserve"> </w:t>
            </w:r>
            <w:proofErr w:type="spellStart"/>
            <w:r w:rsidRPr="003113C7">
              <w:rPr>
                <w:sz w:val="28"/>
                <w:szCs w:val="28"/>
                <w:lang w:val="en-US"/>
              </w:rPr>
              <w:t>qimirlamaydigan</w:t>
            </w:r>
            <w:proofErr w:type="spellEnd"/>
            <w:r w:rsidRPr="003113C7">
              <w:rPr>
                <w:sz w:val="28"/>
                <w:szCs w:val="28"/>
                <w:lang w:val="en-US"/>
              </w:rPr>
              <w:t xml:space="preserve"> </w:t>
            </w:r>
            <w:proofErr w:type="spellStart"/>
            <w:r w:rsidRPr="003113C7">
              <w:rPr>
                <w:sz w:val="28"/>
                <w:szCs w:val="28"/>
                <w:lang w:val="en-US"/>
              </w:rPr>
              <w:t>tarzda</w:t>
            </w:r>
            <w:proofErr w:type="spellEnd"/>
            <w:r w:rsidRPr="003113C7">
              <w:rPr>
                <w:sz w:val="28"/>
                <w:szCs w:val="28"/>
                <w:lang w:val="en-US"/>
              </w:rPr>
              <w:t xml:space="preserve"> </w:t>
            </w:r>
            <w:proofErr w:type="spellStart"/>
            <w:r w:rsidRPr="003113C7">
              <w:rPr>
                <w:sz w:val="28"/>
                <w:szCs w:val="28"/>
                <w:lang w:val="en-US"/>
              </w:rPr>
              <w:t>mahkamlanadi</w:t>
            </w:r>
            <w:proofErr w:type="spellEnd"/>
            <w:r w:rsidRPr="003113C7">
              <w:rPr>
                <w:sz w:val="28"/>
                <w:szCs w:val="28"/>
                <w:lang w:val="en-US"/>
              </w:rPr>
              <w:t xml:space="preserve">, </w:t>
            </w:r>
            <w:proofErr w:type="spellStart"/>
            <w:r w:rsidRPr="003113C7">
              <w:rPr>
                <w:sz w:val="28"/>
                <w:szCs w:val="28"/>
                <w:lang w:val="en-US"/>
              </w:rPr>
              <w:t>ikkinchi</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 xml:space="preserve"> </w:t>
            </w:r>
            <w:proofErr w:type="spellStart"/>
            <w:r w:rsidRPr="003113C7">
              <w:rPr>
                <w:sz w:val="28"/>
                <w:szCs w:val="28"/>
                <w:lang w:val="en-US"/>
              </w:rPr>
              <w:t>esa</w:t>
            </w:r>
            <w:proofErr w:type="spellEnd"/>
            <w:r w:rsidRPr="003113C7">
              <w:rPr>
                <w:sz w:val="28"/>
                <w:szCs w:val="28"/>
                <w:lang w:val="en-US"/>
              </w:rPr>
              <w:t xml:space="preserve">, antenna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birga</w:t>
            </w:r>
            <w:proofErr w:type="spellEnd"/>
            <w:r w:rsidRPr="003113C7">
              <w:rPr>
                <w:sz w:val="28"/>
                <w:szCs w:val="28"/>
                <w:lang w:val="en-US"/>
              </w:rPr>
              <w:t xml:space="preserve"> </w:t>
            </w:r>
            <w:proofErr w:type="spellStart"/>
            <w:r w:rsidRPr="003113C7">
              <w:rPr>
                <w:sz w:val="28"/>
                <w:szCs w:val="28"/>
                <w:lang w:val="en-US"/>
              </w:rPr>
              <w:t>aylanadi</w:t>
            </w:r>
            <w:proofErr w:type="spellEnd"/>
            <w:r w:rsidRPr="003113C7">
              <w:rPr>
                <w:sz w:val="28"/>
                <w:szCs w:val="28"/>
                <w:lang w:val="en-US"/>
              </w:rPr>
              <w:t xml:space="preserve">. </w:t>
            </w:r>
            <w:proofErr w:type="spellStart"/>
            <w:r w:rsidRPr="003113C7">
              <w:rPr>
                <w:sz w:val="28"/>
                <w:szCs w:val="28"/>
                <w:lang w:val="en-US"/>
              </w:rPr>
              <w:t>Birikma</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turda</w:t>
            </w:r>
            <w:proofErr w:type="spellEnd"/>
            <w:r w:rsidRPr="003113C7">
              <w:rPr>
                <w:sz w:val="28"/>
                <w:szCs w:val="28"/>
                <w:lang w:val="en-US"/>
              </w:rPr>
              <w:t xml:space="preserve"> </w:t>
            </w:r>
            <w:proofErr w:type="spellStart"/>
            <w:proofErr w:type="gramStart"/>
            <w:r w:rsidRPr="003113C7">
              <w:rPr>
                <w:sz w:val="28"/>
                <w:szCs w:val="28"/>
                <w:lang w:val="en-US"/>
              </w:rPr>
              <w:t>bo‘</w:t>
            </w:r>
            <w:proofErr w:type="gramEnd"/>
            <w:r w:rsidRPr="003113C7">
              <w:rPr>
                <w:sz w:val="28"/>
                <w:szCs w:val="28"/>
                <w:lang w:val="en-US"/>
              </w:rPr>
              <w:t>ladi</w:t>
            </w:r>
            <w:proofErr w:type="spellEnd"/>
            <w:r w:rsidRPr="003113C7">
              <w:rPr>
                <w:sz w:val="28"/>
                <w:szCs w:val="28"/>
                <w:lang w:val="en-US"/>
              </w:rPr>
              <w:t xml:space="preserve">: </w:t>
            </w:r>
            <w:proofErr w:type="spellStart"/>
            <w:r w:rsidRPr="003113C7">
              <w:rPr>
                <w:sz w:val="28"/>
                <w:szCs w:val="28"/>
                <w:lang w:val="en-US"/>
              </w:rPr>
              <w:t>to‘lqino‘tkazgichli</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koaksial</w:t>
            </w:r>
            <w:proofErr w:type="spellEnd"/>
            <w:r w:rsidRPr="003113C7">
              <w:rPr>
                <w:sz w:val="28"/>
                <w:szCs w:val="28"/>
                <w:lang w:val="en-US"/>
              </w:rPr>
              <w:t xml:space="preserve"> </w:t>
            </w:r>
            <w:proofErr w:type="spellStart"/>
            <w:r w:rsidRPr="003113C7">
              <w:rPr>
                <w:sz w:val="28"/>
                <w:szCs w:val="28"/>
                <w:lang w:val="en-US"/>
              </w:rPr>
              <w:t>liniyalar</w:t>
            </w:r>
            <w:proofErr w:type="spellEnd"/>
            <w:r w:rsidRPr="003113C7">
              <w:rPr>
                <w:sz w:val="28"/>
                <w:szCs w:val="28"/>
                <w:lang w:val="en-US"/>
              </w:rPr>
              <w:t xml:space="preserve"> </w:t>
            </w:r>
            <w:proofErr w:type="spellStart"/>
            <w:r w:rsidRPr="003113C7">
              <w:rPr>
                <w:sz w:val="28"/>
                <w:szCs w:val="28"/>
                <w:lang w:val="en-US"/>
              </w:rPr>
              <w:t>ko‘rinishida</w:t>
            </w:r>
            <w:proofErr w:type="spellEnd"/>
            <w:r w:rsidRPr="003113C7">
              <w:rPr>
                <w:sz w:val="28"/>
                <w:szCs w:val="28"/>
                <w:lang w:val="en-US"/>
              </w:rPr>
              <w:t>.</w:t>
            </w:r>
          </w:p>
          <w:p w14:paraId="4971F2F8" w14:textId="77777777" w:rsidR="00A852DB" w:rsidRPr="009A62F1" w:rsidRDefault="00A852DB" w:rsidP="00F23303">
            <w:pPr>
              <w:shd w:val="clear" w:color="auto" w:fill="FFFFFF"/>
              <w:jc w:val="both"/>
              <w:rPr>
                <w:sz w:val="16"/>
                <w:szCs w:val="16"/>
                <w:lang w:val="en-US"/>
              </w:rPr>
            </w:pPr>
          </w:p>
          <w:p w14:paraId="3382F7E6" w14:textId="77777777" w:rsidR="00531151" w:rsidRPr="003113C7" w:rsidRDefault="00531151" w:rsidP="00A852DB">
            <w:pPr>
              <w:jc w:val="both"/>
              <w:rPr>
                <w:bCs/>
                <w:spacing w:val="-7"/>
                <w:sz w:val="28"/>
                <w:szCs w:val="28"/>
                <w:lang w:val="uz-Cyrl-UZ"/>
              </w:rPr>
            </w:pPr>
            <w:r w:rsidRPr="003113C7">
              <w:rPr>
                <w:sz w:val="28"/>
                <w:szCs w:val="28"/>
              </w:rPr>
              <w:t>Антенна</w:t>
            </w:r>
            <w:r w:rsidRPr="003113C7">
              <w:rPr>
                <w:sz w:val="28"/>
                <w:szCs w:val="28"/>
                <w:lang w:val="en-US"/>
              </w:rPr>
              <w:t>-</w:t>
            </w:r>
            <w:proofErr w:type="spellStart"/>
            <w:r w:rsidRPr="003113C7">
              <w:rPr>
                <w:sz w:val="28"/>
                <w:szCs w:val="28"/>
              </w:rPr>
              <w:t>фидерли</w:t>
            </w:r>
            <w:proofErr w:type="spellEnd"/>
            <w:r w:rsidRPr="003113C7">
              <w:rPr>
                <w:sz w:val="28"/>
                <w:szCs w:val="28"/>
                <w:lang w:val="en-US"/>
              </w:rPr>
              <w:t xml:space="preserve"> </w:t>
            </w:r>
            <w:proofErr w:type="spellStart"/>
            <w:r w:rsidRPr="003113C7">
              <w:rPr>
                <w:sz w:val="28"/>
                <w:szCs w:val="28"/>
              </w:rPr>
              <w:t>трактнинг</w:t>
            </w:r>
            <w:proofErr w:type="spellEnd"/>
            <w:r w:rsidRPr="003113C7">
              <w:rPr>
                <w:sz w:val="28"/>
                <w:szCs w:val="28"/>
                <w:lang w:val="en-US"/>
              </w:rPr>
              <w:t xml:space="preserve">, </w:t>
            </w:r>
            <w:proofErr w:type="spellStart"/>
            <w:r w:rsidRPr="003113C7">
              <w:rPr>
                <w:sz w:val="28"/>
                <w:szCs w:val="28"/>
              </w:rPr>
              <w:t>қабулқилгич</w:t>
            </w:r>
            <w:proofErr w:type="spellEnd"/>
            <w:r w:rsidRPr="003113C7">
              <w:rPr>
                <w:sz w:val="28"/>
                <w:szCs w:val="28"/>
                <w:lang w:val="en-US"/>
              </w:rPr>
              <w:t>-</w:t>
            </w:r>
            <w:proofErr w:type="spellStart"/>
            <w:r w:rsidRPr="003113C7">
              <w:rPr>
                <w:sz w:val="28"/>
                <w:szCs w:val="28"/>
              </w:rPr>
              <w:t>узат</w:t>
            </w:r>
            <w:proofErr w:type="spellEnd"/>
            <w:r w:rsidR="00A852DB" w:rsidRPr="003113C7">
              <w:rPr>
                <w:sz w:val="28"/>
                <w:szCs w:val="28"/>
                <w:lang w:val="en-US"/>
              </w:rPr>
              <w:t>-</w:t>
            </w:r>
            <w:proofErr w:type="spellStart"/>
            <w:r w:rsidRPr="003113C7">
              <w:rPr>
                <w:sz w:val="28"/>
                <w:szCs w:val="28"/>
              </w:rPr>
              <w:t>кични</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боғловчи</w:t>
            </w:r>
            <w:proofErr w:type="spellEnd"/>
            <w:r w:rsidRPr="003113C7">
              <w:rPr>
                <w:sz w:val="28"/>
                <w:szCs w:val="28"/>
                <w:lang w:val="en-US"/>
              </w:rPr>
              <w:t xml:space="preserve"> </w:t>
            </w:r>
            <w:proofErr w:type="spellStart"/>
            <w:r w:rsidRPr="003113C7">
              <w:rPr>
                <w:sz w:val="28"/>
                <w:szCs w:val="28"/>
              </w:rPr>
              <w:t>икки</w:t>
            </w:r>
            <w:proofErr w:type="spellEnd"/>
            <w:r w:rsidRPr="003113C7">
              <w:rPr>
                <w:sz w:val="28"/>
                <w:szCs w:val="28"/>
                <w:lang w:val="en-US"/>
              </w:rPr>
              <w:t xml:space="preserve"> </w:t>
            </w:r>
            <w:proofErr w:type="spellStart"/>
            <w:r w:rsidRPr="003113C7">
              <w:rPr>
                <w:sz w:val="28"/>
                <w:szCs w:val="28"/>
              </w:rPr>
              <w:t>элементини</w:t>
            </w:r>
            <w:proofErr w:type="spellEnd"/>
            <w:r w:rsidRPr="003113C7">
              <w:rPr>
                <w:sz w:val="28"/>
                <w:szCs w:val="28"/>
                <w:lang w:val="en-US"/>
              </w:rPr>
              <w:t xml:space="preserve"> </w:t>
            </w:r>
            <w:proofErr w:type="spellStart"/>
            <w:r w:rsidRPr="003113C7">
              <w:rPr>
                <w:sz w:val="28"/>
                <w:szCs w:val="28"/>
              </w:rPr>
              <w:t>бирлаштириш</w:t>
            </w:r>
            <w:proofErr w:type="spellEnd"/>
            <w:r w:rsidRPr="003113C7">
              <w:rPr>
                <w:sz w:val="28"/>
                <w:szCs w:val="28"/>
                <w:lang w:val="en-US"/>
              </w:rPr>
              <w:t xml:space="preserve">. </w:t>
            </w:r>
            <w:proofErr w:type="spellStart"/>
            <w:r w:rsidRPr="003113C7">
              <w:rPr>
                <w:sz w:val="28"/>
                <w:szCs w:val="28"/>
              </w:rPr>
              <w:t>Унинг</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қисми</w:t>
            </w:r>
            <w:proofErr w:type="spellEnd"/>
            <w:r w:rsidRPr="003113C7">
              <w:rPr>
                <w:sz w:val="28"/>
                <w:szCs w:val="28"/>
                <w:lang w:val="en-US"/>
              </w:rPr>
              <w:t xml:space="preserve"> </w:t>
            </w:r>
            <w:proofErr w:type="spellStart"/>
            <w:r w:rsidRPr="003113C7">
              <w:rPr>
                <w:sz w:val="28"/>
                <w:szCs w:val="28"/>
              </w:rPr>
              <w:t>қимирламайдиган</w:t>
            </w:r>
            <w:proofErr w:type="spellEnd"/>
            <w:r w:rsidRPr="003113C7">
              <w:rPr>
                <w:sz w:val="28"/>
                <w:szCs w:val="28"/>
                <w:lang w:val="en-US"/>
              </w:rPr>
              <w:t xml:space="preserve"> </w:t>
            </w:r>
            <w:proofErr w:type="spellStart"/>
            <w:r w:rsidRPr="003113C7">
              <w:rPr>
                <w:sz w:val="28"/>
                <w:szCs w:val="28"/>
              </w:rPr>
              <w:t>тарзда</w:t>
            </w:r>
            <w:proofErr w:type="spellEnd"/>
            <w:r w:rsidRPr="003113C7">
              <w:rPr>
                <w:sz w:val="28"/>
                <w:szCs w:val="28"/>
                <w:lang w:val="en-US"/>
              </w:rPr>
              <w:t xml:space="preserve"> </w:t>
            </w:r>
            <w:proofErr w:type="spellStart"/>
            <w:r w:rsidRPr="003113C7">
              <w:rPr>
                <w:sz w:val="28"/>
                <w:szCs w:val="28"/>
              </w:rPr>
              <w:t>маҳкамланади</w:t>
            </w:r>
            <w:proofErr w:type="spellEnd"/>
            <w:r w:rsidRPr="003113C7">
              <w:rPr>
                <w:sz w:val="28"/>
                <w:szCs w:val="28"/>
                <w:lang w:val="en-US"/>
              </w:rPr>
              <w:t xml:space="preserve">, </w:t>
            </w:r>
            <w:proofErr w:type="spellStart"/>
            <w:r w:rsidRPr="003113C7">
              <w:rPr>
                <w:sz w:val="28"/>
                <w:szCs w:val="28"/>
              </w:rPr>
              <w:t>иккинчи</w:t>
            </w:r>
            <w:proofErr w:type="spellEnd"/>
            <w:r w:rsidRPr="003113C7">
              <w:rPr>
                <w:sz w:val="28"/>
                <w:szCs w:val="28"/>
                <w:lang w:val="en-US"/>
              </w:rPr>
              <w:t xml:space="preserve"> </w:t>
            </w:r>
            <w:proofErr w:type="spellStart"/>
            <w:r w:rsidRPr="003113C7">
              <w:rPr>
                <w:sz w:val="28"/>
                <w:szCs w:val="28"/>
              </w:rPr>
              <w:t>қисми</w:t>
            </w:r>
            <w:proofErr w:type="spellEnd"/>
            <w:r w:rsidRPr="003113C7">
              <w:rPr>
                <w:sz w:val="28"/>
                <w:szCs w:val="28"/>
                <w:lang w:val="en-US"/>
              </w:rPr>
              <w:t xml:space="preserve"> </w:t>
            </w:r>
            <w:proofErr w:type="spellStart"/>
            <w:r w:rsidRPr="003113C7">
              <w:rPr>
                <w:sz w:val="28"/>
                <w:szCs w:val="28"/>
              </w:rPr>
              <w:t>эса</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бирга</w:t>
            </w:r>
            <w:proofErr w:type="spellEnd"/>
            <w:r w:rsidRPr="003113C7">
              <w:rPr>
                <w:sz w:val="28"/>
                <w:szCs w:val="28"/>
                <w:lang w:val="en-US"/>
              </w:rPr>
              <w:t xml:space="preserve"> </w:t>
            </w:r>
            <w:proofErr w:type="spellStart"/>
            <w:r w:rsidRPr="003113C7">
              <w:rPr>
                <w:sz w:val="28"/>
                <w:szCs w:val="28"/>
              </w:rPr>
              <w:t>айланади</w:t>
            </w:r>
            <w:proofErr w:type="spellEnd"/>
            <w:r w:rsidRPr="003113C7">
              <w:rPr>
                <w:sz w:val="28"/>
                <w:szCs w:val="28"/>
                <w:lang w:val="en-US"/>
              </w:rPr>
              <w:t xml:space="preserve">. </w:t>
            </w:r>
            <w:proofErr w:type="spellStart"/>
            <w:r w:rsidRPr="003113C7">
              <w:rPr>
                <w:sz w:val="28"/>
                <w:szCs w:val="28"/>
              </w:rPr>
              <w:t>Бирикма</w:t>
            </w:r>
            <w:proofErr w:type="spellEnd"/>
            <w:r w:rsidRPr="003113C7">
              <w:rPr>
                <w:sz w:val="28"/>
                <w:szCs w:val="28"/>
              </w:rPr>
              <w:t xml:space="preserve"> </w:t>
            </w:r>
            <w:proofErr w:type="spellStart"/>
            <w:r w:rsidRPr="003113C7">
              <w:rPr>
                <w:sz w:val="28"/>
                <w:szCs w:val="28"/>
              </w:rPr>
              <w:t>икки</w:t>
            </w:r>
            <w:proofErr w:type="spellEnd"/>
            <w:r w:rsidRPr="003113C7">
              <w:rPr>
                <w:sz w:val="28"/>
                <w:szCs w:val="28"/>
              </w:rPr>
              <w:t xml:space="preserve"> </w:t>
            </w:r>
            <w:proofErr w:type="spellStart"/>
            <w:r w:rsidRPr="003113C7">
              <w:rPr>
                <w:sz w:val="28"/>
                <w:szCs w:val="28"/>
              </w:rPr>
              <w:t>турда</w:t>
            </w:r>
            <w:proofErr w:type="spellEnd"/>
            <w:r w:rsidRPr="003113C7">
              <w:rPr>
                <w:sz w:val="28"/>
                <w:szCs w:val="28"/>
              </w:rPr>
              <w:t xml:space="preserve"> </w:t>
            </w:r>
            <w:proofErr w:type="spellStart"/>
            <w:r w:rsidRPr="003113C7">
              <w:rPr>
                <w:sz w:val="28"/>
                <w:szCs w:val="28"/>
              </w:rPr>
              <w:lastRenderedPageBreak/>
              <w:t>бўлади</w:t>
            </w:r>
            <w:proofErr w:type="spellEnd"/>
            <w:r w:rsidRPr="003113C7">
              <w:rPr>
                <w:sz w:val="28"/>
                <w:szCs w:val="28"/>
              </w:rPr>
              <w:t xml:space="preserve">: </w:t>
            </w:r>
            <w:proofErr w:type="spellStart"/>
            <w:r w:rsidRPr="003113C7">
              <w:rPr>
                <w:sz w:val="28"/>
                <w:szCs w:val="28"/>
              </w:rPr>
              <w:t>тўлқинўтказгичли</w:t>
            </w:r>
            <w:proofErr w:type="spellEnd"/>
            <w:r w:rsidRPr="003113C7">
              <w:rPr>
                <w:sz w:val="28"/>
                <w:szCs w:val="28"/>
              </w:rPr>
              <w:t xml:space="preserve"> </w:t>
            </w:r>
            <w:proofErr w:type="spellStart"/>
            <w:r w:rsidRPr="003113C7">
              <w:rPr>
                <w:sz w:val="28"/>
                <w:szCs w:val="28"/>
              </w:rPr>
              <w:t>ҳамда</w:t>
            </w:r>
            <w:proofErr w:type="spellEnd"/>
            <w:r w:rsidRPr="003113C7">
              <w:rPr>
                <w:sz w:val="28"/>
                <w:szCs w:val="28"/>
              </w:rPr>
              <w:t xml:space="preserve"> коаксиал </w:t>
            </w:r>
            <w:proofErr w:type="spellStart"/>
            <w:r w:rsidRPr="003113C7">
              <w:rPr>
                <w:sz w:val="28"/>
                <w:szCs w:val="28"/>
              </w:rPr>
              <w:t>линиялар</w:t>
            </w:r>
            <w:proofErr w:type="spellEnd"/>
            <w:r w:rsidRPr="003113C7">
              <w:rPr>
                <w:sz w:val="28"/>
                <w:szCs w:val="28"/>
              </w:rPr>
              <w:t xml:space="preserve"> </w:t>
            </w:r>
            <w:proofErr w:type="spellStart"/>
            <w:r w:rsidRPr="003113C7">
              <w:rPr>
                <w:sz w:val="28"/>
                <w:szCs w:val="28"/>
              </w:rPr>
              <w:t>кўринишида</w:t>
            </w:r>
            <w:proofErr w:type="spellEnd"/>
            <w:r w:rsidRPr="003113C7">
              <w:rPr>
                <w:sz w:val="28"/>
                <w:szCs w:val="28"/>
              </w:rPr>
              <w:t>.</w:t>
            </w:r>
          </w:p>
        </w:tc>
      </w:tr>
      <w:tr w:rsidR="00531151" w:rsidRPr="003113C7" w14:paraId="2E8B3004" w14:textId="77777777" w:rsidTr="00F23303">
        <w:trPr>
          <w:tblCellSpacing w:w="0" w:type="dxa"/>
          <w:jc w:val="center"/>
        </w:trPr>
        <w:tc>
          <w:tcPr>
            <w:tcW w:w="3711" w:type="dxa"/>
          </w:tcPr>
          <w:p w14:paraId="6C30D3FB" w14:textId="77777777" w:rsidR="00531151" w:rsidRPr="003113C7" w:rsidRDefault="00531151" w:rsidP="00F23303">
            <w:pPr>
              <w:outlineLvl w:val="0"/>
              <w:rPr>
                <w:b/>
                <w:bCs/>
                <w:kern w:val="36"/>
                <w:sz w:val="28"/>
                <w:szCs w:val="28"/>
              </w:rPr>
            </w:pPr>
            <w:r w:rsidRPr="003113C7">
              <w:rPr>
                <w:b/>
                <w:bCs/>
                <w:kern w:val="36"/>
                <w:sz w:val="28"/>
                <w:szCs w:val="28"/>
              </w:rPr>
              <w:lastRenderedPageBreak/>
              <w:t>Вредная помеха</w:t>
            </w:r>
          </w:p>
          <w:p w14:paraId="2841443D" w14:textId="77777777" w:rsidR="00531151" w:rsidRPr="003113C7" w:rsidRDefault="00531151" w:rsidP="00F23303">
            <w:pPr>
              <w:pStyle w:val="10"/>
              <w:rPr>
                <w:rFonts w:ascii="Times New Roman" w:hAnsi="Times New Roman" w:cs="Times New Roman"/>
                <w:b/>
                <w:bCs/>
                <w:color w:val="000000"/>
                <w:sz w:val="28"/>
                <w:szCs w:val="28"/>
              </w:rPr>
            </w:pPr>
            <w:proofErr w:type="spellStart"/>
            <w:r w:rsidRPr="003113C7">
              <w:rPr>
                <w:rFonts w:ascii="Times New Roman" w:hAnsi="Times New Roman" w:cs="Times New Roman"/>
                <w:b/>
                <w:bCs/>
                <w:kern w:val="36"/>
                <w:sz w:val="28"/>
                <w:szCs w:val="28"/>
                <w:lang w:val="en-US"/>
              </w:rPr>
              <w:t>uz</w:t>
            </w:r>
            <w:proofErr w:type="spellEnd"/>
            <w:r w:rsidRPr="003113C7">
              <w:rPr>
                <w:rFonts w:ascii="Times New Roman" w:hAnsi="Times New Roman" w:cs="Times New Roman"/>
                <w:b/>
                <w:bCs/>
                <w:kern w:val="36"/>
                <w:sz w:val="28"/>
                <w:szCs w:val="28"/>
              </w:rPr>
              <w:t xml:space="preserve"> - </w:t>
            </w:r>
            <w:proofErr w:type="spellStart"/>
            <w:r w:rsidRPr="003113C7">
              <w:rPr>
                <w:rFonts w:ascii="Times New Roman" w:hAnsi="Times New Roman" w:cs="Times New Roman"/>
                <w:sz w:val="28"/>
                <w:szCs w:val="28"/>
                <w:lang w:val="en-US"/>
              </w:rPr>
              <w:t>zararli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xalaqit</w:t>
            </w:r>
            <w:proofErr w:type="spellEnd"/>
          </w:p>
          <w:p w14:paraId="6AE39BF8" w14:textId="77777777" w:rsidR="00531151" w:rsidRPr="003113C7" w:rsidRDefault="00380028" w:rsidP="00F23303">
            <w:pPr>
              <w:pStyle w:val="10"/>
              <w:rPr>
                <w:rFonts w:ascii="Times New Roman" w:hAnsi="Times New Roman" w:cs="Times New Roman"/>
                <w:sz w:val="28"/>
                <w:szCs w:val="28"/>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зарарли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халақит</w:t>
            </w:r>
            <w:proofErr w:type="spellEnd"/>
          </w:p>
          <w:p w14:paraId="38E361B2" w14:textId="77777777" w:rsidR="00531151" w:rsidRPr="003113C7" w:rsidRDefault="00531151" w:rsidP="00F23303">
            <w:pPr>
              <w:outlineLvl w:val="0"/>
              <w:rPr>
                <w:b/>
                <w:bCs/>
                <w:spacing w:val="-7"/>
                <w:sz w:val="28"/>
                <w:szCs w:val="28"/>
                <w:lang w:val="uz-Cyrl-UZ"/>
              </w:rPr>
            </w:pPr>
            <w:proofErr w:type="spellStart"/>
            <w:r w:rsidRPr="003113C7">
              <w:rPr>
                <w:b/>
                <w:bCs/>
                <w:color w:val="000000"/>
                <w:sz w:val="28"/>
                <w:szCs w:val="28"/>
                <w:lang w:val="en-US"/>
              </w:rPr>
              <w:t>en</w:t>
            </w:r>
            <w:proofErr w:type="spellEnd"/>
            <w:r w:rsidRPr="003113C7">
              <w:rPr>
                <w:b/>
                <w:bCs/>
                <w:color w:val="000000"/>
                <w:sz w:val="28"/>
                <w:szCs w:val="28"/>
              </w:rPr>
              <w:t xml:space="preserve"> - </w:t>
            </w:r>
            <w:r w:rsidRPr="003113C7">
              <w:rPr>
                <w:sz w:val="28"/>
                <w:szCs w:val="28"/>
                <w:lang w:val="en-US"/>
              </w:rPr>
              <w:t>harmful</w:t>
            </w:r>
            <w:r w:rsidRPr="003113C7">
              <w:rPr>
                <w:sz w:val="28"/>
                <w:szCs w:val="28"/>
              </w:rPr>
              <w:t xml:space="preserve"> </w:t>
            </w:r>
            <w:r w:rsidRPr="003113C7">
              <w:rPr>
                <w:sz w:val="28"/>
                <w:szCs w:val="28"/>
                <w:lang w:val="en-US"/>
              </w:rPr>
              <w:t>interference</w:t>
            </w:r>
          </w:p>
        </w:tc>
        <w:tc>
          <w:tcPr>
            <w:tcW w:w="6260" w:type="dxa"/>
          </w:tcPr>
          <w:p w14:paraId="0627B306" w14:textId="77777777" w:rsidR="00531151" w:rsidRPr="003113C7" w:rsidRDefault="00531151" w:rsidP="00F23303">
            <w:pPr>
              <w:jc w:val="both"/>
              <w:rPr>
                <w:sz w:val="28"/>
                <w:szCs w:val="28"/>
              </w:rPr>
            </w:pPr>
            <w:r w:rsidRPr="003113C7">
              <w:rPr>
                <w:iCs/>
                <w:sz w:val="28"/>
                <w:szCs w:val="28"/>
              </w:rPr>
              <w:t>Помеха, которая мешает действию радионавигационной службы или других служб безопасности или существенно ухудшает качество, затрудняет или неоднократно прерывает работу службы радиосвязи, действующей в соответствии с Регламентом радиосвязи.</w:t>
            </w:r>
          </w:p>
          <w:p w14:paraId="3C0B99FD" w14:textId="77777777" w:rsidR="00531151" w:rsidRPr="003113C7" w:rsidRDefault="00531151" w:rsidP="00F23303">
            <w:pPr>
              <w:pStyle w:val="BalloonText"/>
              <w:jc w:val="both"/>
              <w:rPr>
                <w:rFonts w:ascii="Times New Roman" w:hAnsi="Times New Roman" w:cs="Times New Roman"/>
              </w:rPr>
            </w:pPr>
          </w:p>
          <w:p w14:paraId="241F4A37" w14:textId="77777777" w:rsidR="00531151" w:rsidRPr="003113C7" w:rsidRDefault="00531151" w:rsidP="00F23303">
            <w:pPr>
              <w:pStyle w:val="BalloonText"/>
              <w:jc w:val="both"/>
              <w:rPr>
                <w:rFonts w:ascii="Times New Roman" w:hAnsi="Times New Roman" w:cs="Times New Roman"/>
                <w:sz w:val="28"/>
                <w:szCs w:val="28"/>
              </w:rPr>
            </w:pPr>
            <w:proofErr w:type="spellStart"/>
            <w:r w:rsidRPr="003113C7">
              <w:rPr>
                <w:rFonts w:ascii="Times New Roman" w:hAnsi="Times New Roman" w:cs="Times New Roman"/>
                <w:sz w:val="28"/>
                <w:szCs w:val="28"/>
                <w:lang w:val="en-US"/>
              </w:rPr>
              <w:t>Radionavigatsiya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xizmati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boshqa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xavfsizlik</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xizmatlari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faoliyatiga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xalal</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beradigan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sifatini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sezilarli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darajada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yomonlashtiradigan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radioaloqa</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Regla</w:t>
            </w:r>
            <w:r w:rsidR="00A852DB"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mentiga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muvofiq</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ishlaydigan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radioaloqa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xizmatlari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faoliyatini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qiyinlashtiradigan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necha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marta</w:t>
            </w:r>
            <w:proofErr w:type="spellEnd"/>
            <w:r w:rsidRPr="003113C7">
              <w:rPr>
                <w:rFonts w:ascii="Times New Roman" w:hAnsi="Times New Roman" w:cs="Times New Roman"/>
                <w:sz w:val="28"/>
                <w:szCs w:val="28"/>
              </w:rPr>
              <w:t xml:space="preserve"> </w:t>
            </w:r>
            <w:proofErr w:type="gramStart"/>
            <w:r w:rsidRPr="003113C7">
              <w:rPr>
                <w:rFonts w:ascii="Times New Roman" w:hAnsi="Times New Roman" w:cs="Times New Roman"/>
                <w:sz w:val="28"/>
                <w:szCs w:val="28"/>
                <w:lang w:val="en-US"/>
              </w:rPr>
              <w:t>to</w:t>
            </w:r>
            <w:r w:rsidRPr="003113C7">
              <w:rPr>
                <w:rFonts w:ascii="Times New Roman" w:hAnsi="Times New Roman" w:cs="Times New Roman"/>
                <w:sz w:val="28"/>
                <w:szCs w:val="28"/>
              </w:rPr>
              <w:t>‘</w:t>
            </w:r>
            <w:proofErr w:type="spellStart"/>
            <w:proofErr w:type="gramEnd"/>
            <w:r w:rsidRPr="003113C7">
              <w:rPr>
                <w:rFonts w:ascii="Times New Roman" w:hAnsi="Times New Roman" w:cs="Times New Roman"/>
                <w:sz w:val="28"/>
                <w:szCs w:val="28"/>
                <w:lang w:val="en-US"/>
              </w:rPr>
              <w:t>xtashiga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olib</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keladigan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xalaqit</w:t>
            </w:r>
            <w:proofErr w:type="spellEnd"/>
            <w:r w:rsidRPr="003113C7">
              <w:rPr>
                <w:rFonts w:ascii="Times New Roman" w:hAnsi="Times New Roman" w:cs="Times New Roman"/>
                <w:sz w:val="28"/>
                <w:szCs w:val="28"/>
              </w:rPr>
              <w:t>.</w:t>
            </w:r>
          </w:p>
          <w:p w14:paraId="5F6EE882" w14:textId="77777777" w:rsidR="00531151" w:rsidRPr="003113C7" w:rsidRDefault="00531151" w:rsidP="00F23303">
            <w:pPr>
              <w:pStyle w:val="BalloonText"/>
              <w:jc w:val="both"/>
              <w:rPr>
                <w:rFonts w:ascii="Times New Roman" w:hAnsi="Times New Roman" w:cs="Times New Roman"/>
              </w:rPr>
            </w:pPr>
          </w:p>
          <w:p w14:paraId="3CDABCD6" w14:textId="77777777" w:rsidR="00531151" w:rsidRPr="003113C7" w:rsidRDefault="00531151" w:rsidP="00F23303">
            <w:pPr>
              <w:pStyle w:val="BalloonText"/>
              <w:jc w:val="both"/>
              <w:rPr>
                <w:rFonts w:ascii="Times New Roman" w:hAnsi="Times New Roman" w:cs="Times New Roman"/>
                <w:b/>
                <w:bCs/>
                <w:sz w:val="28"/>
                <w:szCs w:val="28"/>
              </w:rPr>
            </w:pPr>
            <w:r w:rsidRPr="003113C7">
              <w:rPr>
                <w:rFonts w:ascii="Times New Roman" w:hAnsi="Times New Roman" w:cs="Times New Roman"/>
                <w:sz w:val="28"/>
                <w:szCs w:val="28"/>
              </w:rPr>
              <w:t xml:space="preserve">Радионавигация </w:t>
            </w:r>
            <w:proofErr w:type="spellStart"/>
            <w:r w:rsidRPr="003113C7">
              <w:rPr>
                <w:rFonts w:ascii="Times New Roman" w:hAnsi="Times New Roman" w:cs="Times New Roman"/>
                <w:sz w:val="28"/>
                <w:szCs w:val="28"/>
              </w:rPr>
              <w:t>хизмати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ёки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бошқа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хавфсизлик</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хизматлари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фаолиятига</w:t>
            </w:r>
            <w:proofErr w:type="spellEnd"/>
            <w:r w:rsidRPr="003113C7">
              <w:rPr>
                <w:rFonts w:ascii="Times New Roman" w:hAnsi="Times New Roman" w:cs="Times New Roman"/>
                <w:sz w:val="28"/>
                <w:szCs w:val="28"/>
              </w:rPr>
              <w:t xml:space="preserve"> халал </w:t>
            </w:r>
            <w:proofErr w:type="spellStart"/>
            <w:r w:rsidRPr="003113C7">
              <w:rPr>
                <w:rFonts w:ascii="Times New Roman" w:hAnsi="Times New Roman" w:cs="Times New Roman"/>
                <w:sz w:val="28"/>
                <w:szCs w:val="28"/>
              </w:rPr>
              <w:t>берадиган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ёки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сифатини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сезиларли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даражада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ёмонлаштирадиган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радиоалоқа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Регламентига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мувофиқ</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ишлайдиган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радиоалоқа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хизматлари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фаолиятини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қийинлаштирадиган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ёки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бир</w:t>
            </w:r>
            <w:proofErr w:type="spellEnd"/>
            <w:r w:rsidRPr="003113C7">
              <w:rPr>
                <w:rFonts w:ascii="Times New Roman" w:hAnsi="Times New Roman" w:cs="Times New Roman"/>
                <w:sz w:val="28"/>
                <w:szCs w:val="28"/>
              </w:rPr>
              <w:t xml:space="preserve"> неча марта </w:t>
            </w:r>
            <w:proofErr w:type="spellStart"/>
            <w:r w:rsidRPr="003113C7">
              <w:rPr>
                <w:rFonts w:ascii="Times New Roman" w:hAnsi="Times New Roman" w:cs="Times New Roman"/>
                <w:sz w:val="28"/>
                <w:szCs w:val="28"/>
              </w:rPr>
              <w:t>тўхташига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олиб</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келадиган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халақит</w:t>
            </w:r>
            <w:proofErr w:type="spellEnd"/>
            <w:r w:rsidRPr="003113C7">
              <w:rPr>
                <w:rFonts w:ascii="Times New Roman" w:hAnsi="Times New Roman" w:cs="Times New Roman"/>
                <w:sz w:val="28"/>
                <w:szCs w:val="28"/>
              </w:rPr>
              <w:t>.</w:t>
            </w:r>
          </w:p>
        </w:tc>
      </w:tr>
      <w:tr w:rsidR="00531151" w:rsidRPr="00073205" w14:paraId="1BD61FCA" w14:textId="77777777" w:rsidTr="00F23303">
        <w:trPr>
          <w:tblCellSpacing w:w="0" w:type="dxa"/>
          <w:jc w:val="center"/>
        </w:trPr>
        <w:tc>
          <w:tcPr>
            <w:tcW w:w="3711" w:type="dxa"/>
          </w:tcPr>
          <w:p w14:paraId="2CBDCDDD" w14:textId="77777777" w:rsidR="00531151" w:rsidRPr="003113C7" w:rsidRDefault="00531151" w:rsidP="00F23303">
            <w:pPr>
              <w:rPr>
                <w:b/>
                <w:bCs/>
                <w:color w:val="000000"/>
                <w:sz w:val="28"/>
                <w:szCs w:val="28"/>
              </w:rPr>
            </w:pPr>
            <w:r w:rsidRPr="003113C7">
              <w:rPr>
                <w:b/>
                <w:bCs/>
                <w:color w:val="000000"/>
                <w:sz w:val="28"/>
                <w:szCs w:val="28"/>
              </w:rPr>
              <w:t>Временные селективные замирания</w:t>
            </w:r>
          </w:p>
          <w:p w14:paraId="088F6AE9"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Pr="003113C7">
              <w:rPr>
                <w:bCs/>
                <w:color w:val="000000"/>
                <w:sz w:val="28"/>
                <w:szCs w:val="28"/>
              </w:rPr>
              <w:t xml:space="preserve">- </w:t>
            </w:r>
            <w:proofErr w:type="spellStart"/>
            <w:r w:rsidRPr="003113C7">
              <w:rPr>
                <w:bCs/>
                <w:color w:val="000000"/>
                <w:sz w:val="28"/>
                <w:szCs w:val="28"/>
                <w:lang w:val="en-US"/>
              </w:rPr>
              <w:t>vaqtinchalik</w:t>
            </w:r>
            <w:proofErr w:type="spellEnd"/>
            <w:r w:rsidRPr="003113C7">
              <w:rPr>
                <w:bCs/>
                <w:color w:val="000000"/>
                <w:sz w:val="28"/>
                <w:szCs w:val="28"/>
              </w:rPr>
              <w:t xml:space="preserve"> </w:t>
            </w:r>
            <w:proofErr w:type="spellStart"/>
            <w:r w:rsidRPr="003113C7">
              <w:rPr>
                <w:bCs/>
                <w:color w:val="000000"/>
                <w:sz w:val="28"/>
                <w:szCs w:val="28"/>
                <w:lang w:val="en-US"/>
              </w:rPr>
              <w:t>selektiv</w:t>
            </w:r>
            <w:proofErr w:type="spellEnd"/>
            <w:r w:rsidRPr="003113C7">
              <w:rPr>
                <w:bCs/>
                <w:color w:val="000000"/>
                <w:sz w:val="28"/>
                <w:szCs w:val="28"/>
              </w:rPr>
              <w:t xml:space="preserve"> </w:t>
            </w:r>
            <w:proofErr w:type="spellStart"/>
            <w:r w:rsidRPr="003113C7">
              <w:rPr>
                <w:bCs/>
                <w:color w:val="000000"/>
                <w:sz w:val="28"/>
                <w:szCs w:val="28"/>
                <w:lang w:val="en-US"/>
              </w:rPr>
              <w:t>tinishlar</w:t>
            </w:r>
            <w:proofErr w:type="spellEnd"/>
          </w:p>
          <w:p w14:paraId="01051509"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вақтинчалик селектив тинишлар</w:t>
            </w:r>
          </w:p>
          <w:p w14:paraId="3B04AA13"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sz w:val="28"/>
                <w:szCs w:val="28"/>
                <w:lang w:val="en-US"/>
              </w:rPr>
              <w:t xml:space="preserve"> - </w:t>
            </w:r>
            <w:r w:rsidRPr="003113C7">
              <w:rPr>
                <w:bCs/>
                <w:sz w:val="28"/>
                <w:szCs w:val="28"/>
                <w:lang w:val="en-US"/>
              </w:rPr>
              <w:t>time-selective fading</w:t>
            </w:r>
          </w:p>
        </w:tc>
        <w:tc>
          <w:tcPr>
            <w:tcW w:w="6260" w:type="dxa"/>
          </w:tcPr>
          <w:p w14:paraId="3CFD7066" w14:textId="77777777" w:rsidR="00531151" w:rsidRPr="003113C7" w:rsidRDefault="00531151" w:rsidP="00F23303">
            <w:pPr>
              <w:jc w:val="both"/>
              <w:rPr>
                <w:sz w:val="28"/>
                <w:szCs w:val="28"/>
                <w:lang w:val="uz-Cyrl-UZ"/>
              </w:rPr>
            </w:pPr>
            <w:r w:rsidRPr="003113C7">
              <w:rPr>
                <w:sz w:val="28"/>
                <w:szCs w:val="28"/>
              </w:rPr>
              <w:t>Вид замираний, возникающих вследствие того, что характеристики канала связи изменяются за время передачи одной информационной посылки. Этот вид искажений начинает проявляться при разнесении сигналов на интервалы времени, которые больше времени когерентности.</w:t>
            </w:r>
          </w:p>
          <w:p w14:paraId="61CDC1A9" w14:textId="77777777" w:rsidR="00531151" w:rsidRPr="003113C7" w:rsidRDefault="00531151" w:rsidP="00F23303">
            <w:pPr>
              <w:jc w:val="both"/>
              <w:rPr>
                <w:i/>
                <w:iCs/>
                <w:sz w:val="16"/>
                <w:szCs w:val="16"/>
                <w:lang w:val="uz-Cyrl-UZ"/>
              </w:rPr>
            </w:pPr>
          </w:p>
          <w:p w14:paraId="2D8B4A9C" w14:textId="77777777" w:rsidR="00531151" w:rsidRPr="003113C7" w:rsidRDefault="00531151" w:rsidP="00F23303">
            <w:pPr>
              <w:jc w:val="both"/>
              <w:rPr>
                <w:iCs/>
                <w:sz w:val="28"/>
                <w:szCs w:val="28"/>
                <w:lang w:val="en-US"/>
              </w:rPr>
            </w:pPr>
            <w:r w:rsidRPr="003113C7">
              <w:rPr>
                <w:iCs/>
                <w:sz w:val="28"/>
                <w:szCs w:val="28"/>
                <w:lang w:val="uz-Cyrl-UZ"/>
              </w:rPr>
              <w:t>Aloqa kanali xarakteristikasi bitta axborot jo‘natma</w:t>
            </w:r>
            <w:r w:rsidR="00A852DB" w:rsidRPr="003113C7">
              <w:rPr>
                <w:iCs/>
                <w:sz w:val="28"/>
                <w:szCs w:val="28"/>
                <w:lang w:val="uz-Cyrl-UZ"/>
              </w:rPr>
              <w:t>-</w:t>
            </w:r>
            <w:r w:rsidRPr="003113C7">
              <w:rPr>
                <w:iCs/>
                <w:sz w:val="28"/>
                <w:szCs w:val="28"/>
                <w:lang w:val="uz-Cyrl-UZ"/>
              </w:rPr>
              <w:t>sini uzatish vaqtida o‘zgarishi natijasida sodir bo‘ladi</w:t>
            </w:r>
            <w:r w:rsidR="00A852DB" w:rsidRPr="003113C7">
              <w:rPr>
                <w:iCs/>
                <w:sz w:val="28"/>
                <w:szCs w:val="28"/>
                <w:lang w:val="uz-Cyrl-UZ"/>
              </w:rPr>
              <w:t>-</w:t>
            </w:r>
            <w:r w:rsidRPr="003113C7">
              <w:rPr>
                <w:iCs/>
                <w:sz w:val="28"/>
                <w:szCs w:val="28"/>
                <w:lang w:val="uz-Cyrl-UZ"/>
              </w:rPr>
              <w:t>gan</w:t>
            </w:r>
            <w:r w:rsidRPr="003113C7">
              <w:rPr>
                <w:iCs/>
                <w:sz w:val="28"/>
                <w:szCs w:val="28"/>
                <w:lang w:val="en-US"/>
              </w:rPr>
              <w:t xml:space="preserve"> </w:t>
            </w:r>
            <w:proofErr w:type="spellStart"/>
            <w:r w:rsidRPr="003113C7">
              <w:rPr>
                <w:iCs/>
                <w:sz w:val="28"/>
                <w:szCs w:val="28"/>
                <w:lang w:val="en-US"/>
              </w:rPr>
              <w:t>tinishlar</w:t>
            </w:r>
            <w:proofErr w:type="spellEnd"/>
            <w:r w:rsidRPr="003113C7">
              <w:rPr>
                <w:iCs/>
                <w:sz w:val="28"/>
                <w:szCs w:val="28"/>
                <w:lang w:val="en-US"/>
              </w:rPr>
              <w:t xml:space="preserve"> </w:t>
            </w:r>
            <w:proofErr w:type="spellStart"/>
            <w:r w:rsidRPr="003113C7">
              <w:rPr>
                <w:iCs/>
                <w:sz w:val="28"/>
                <w:szCs w:val="28"/>
                <w:lang w:val="en-US"/>
              </w:rPr>
              <w:t>turi</w:t>
            </w:r>
            <w:proofErr w:type="spellEnd"/>
            <w:r w:rsidRPr="003113C7">
              <w:rPr>
                <w:iCs/>
                <w:sz w:val="28"/>
                <w:szCs w:val="28"/>
                <w:lang w:val="en-US"/>
              </w:rPr>
              <w:t xml:space="preserve">. </w:t>
            </w:r>
            <w:proofErr w:type="spellStart"/>
            <w:r w:rsidRPr="003113C7">
              <w:rPr>
                <w:iCs/>
                <w:sz w:val="28"/>
                <w:szCs w:val="28"/>
                <w:lang w:val="en-US"/>
              </w:rPr>
              <w:t>Buzilishning</w:t>
            </w:r>
            <w:proofErr w:type="spellEnd"/>
            <w:r w:rsidRPr="003113C7">
              <w:rPr>
                <w:iCs/>
                <w:sz w:val="28"/>
                <w:szCs w:val="28"/>
                <w:lang w:val="en-US"/>
              </w:rPr>
              <w:t xml:space="preserve"> </w:t>
            </w:r>
            <w:proofErr w:type="spellStart"/>
            <w:r w:rsidRPr="003113C7">
              <w:rPr>
                <w:iCs/>
                <w:sz w:val="28"/>
                <w:szCs w:val="28"/>
                <w:lang w:val="en-US"/>
              </w:rPr>
              <w:t>bunday</w:t>
            </w:r>
            <w:proofErr w:type="spellEnd"/>
            <w:r w:rsidRPr="003113C7">
              <w:rPr>
                <w:iCs/>
                <w:sz w:val="28"/>
                <w:szCs w:val="28"/>
                <w:lang w:val="en-US"/>
              </w:rPr>
              <w:t xml:space="preserve"> </w:t>
            </w:r>
            <w:proofErr w:type="spellStart"/>
            <w:r w:rsidRPr="003113C7">
              <w:rPr>
                <w:iCs/>
                <w:sz w:val="28"/>
                <w:szCs w:val="28"/>
                <w:lang w:val="en-US"/>
              </w:rPr>
              <w:t>turi</w:t>
            </w:r>
            <w:proofErr w:type="spellEnd"/>
            <w:r w:rsidRPr="003113C7">
              <w:rPr>
                <w:i/>
                <w:iCs/>
                <w:sz w:val="28"/>
                <w:szCs w:val="28"/>
                <w:lang w:val="uz-Cyrl-UZ"/>
              </w:rPr>
              <w:t xml:space="preserve"> </w:t>
            </w:r>
            <w:proofErr w:type="spellStart"/>
            <w:r w:rsidRPr="003113C7">
              <w:rPr>
                <w:iCs/>
                <w:sz w:val="28"/>
                <w:szCs w:val="28"/>
                <w:lang w:val="en-US"/>
              </w:rPr>
              <w:t>kogerentlik</w:t>
            </w:r>
            <w:proofErr w:type="spellEnd"/>
            <w:r w:rsidRPr="003113C7">
              <w:rPr>
                <w:iCs/>
                <w:sz w:val="28"/>
                <w:szCs w:val="28"/>
                <w:lang w:val="en-US"/>
              </w:rPr>
              <w:t xml:space="preserve"> </w:t>
            </w:r>
            <w:proofErr w:type="spellStart"/>
            <w:r w:rsidRPr="003113C7">
              <w:rPr>
                <w:iCs/>
                <w:sz w:val="28"/>
                <w:szCs w:val="28"/>
                <w:lang w:val="en-US"/>
              </w:rPr>
              <w:t>vaqtidan</w:t>
            </w:r>
            <w:proofErr w:type="spellEnd"/>
            <w:r w:rsidRPr="003113C7">
              <w:rPr>
                <w:iCs/>
                <w:sz w:val="28"/>
                <w:szCs w:val="28"/>
                <w:lang w:val="en-US"/>
              </w:rPr>
              <w:t xml:space="preserve"> </w:t>
            </w:r>
            <w:proofErr w:type="spellStart"/>
            <w:proofErr w:type="gramStart"/>
            <w:r w:rsidRPr="003113C7">
              <w:rPr>
                <w:iCs/>
                <w:sz w:val="28"/>
                <w:szCs w:val="28"/>
                <w:lang w:val="en-US"/>
              </w:rPr>
              <w:t>ko‘</w:t>
            </w:r>
            <w:proofErr w:type="gramEnd"/>
            <w:r w:rsidRPr="003113C7">
              <w:rPr>
                <w:iCs/>
                <w:sz w:val="28"/>
                <w:szCs w:val="28"/>
                <w:lang w:val="en-US"/>
              </w:rPr>
              <w:t>p</w:t>
            </w:r>
            <w:proofErr w:type="spellEnd"/>
            <w:r w:rsidRPr="003113C7">
              <w:rPr>
                <w:iCs/>
                <w:sz w:val="28"/>
                <w:szCs w:val="28"/>
                <w:lang w:val="en-US"/>
              </w:rPr>
              <w:t xml:space="preserve"> </w:t>
            </w:r>
            <w:proofErr w:type="spellStart"/>
            <w:r w:rsidRPr="003113C7">
              <w:rPr>
                <w:iCs/>
                <w:sz w:val="28"/>
                <w:szCs w:val="28"/>
                <w:lang w:val="en-US"/>
              </w:rPr>
              <w:t>vaqt</w:t>
            </w:r>
            <w:proofErr w:type="spellEnd"/>
            <w:r w:rsidRPr="003113C7">
              <w:rPr>
                <w:iCs/>
                <w:sz w:val="28"/>
                <w:szCs w:val="28"/>
                <w:lang w:val="en-US"/>
              </w:rPr>
              <w:t xml:space="preserve"> </w:t>
            </w:r>
            <w:proofErr w:type="spellStart"/>
            <w:r w:rsidRPr="003113C7">
              <w:rPr>
                <w:iCs/>
                <w:sz w:val="28"/>
                <w:szCs w:val="28"/>
                <w:lang w:val="en-US"/>
              </w:rPr>
              <w:t>intervallariga</w:t>
            </w:r>
            <w:proofErr w:type="spellEnd"/>
            <w:r w:rsidRPr="003113C7">
              <w:rPr>
                <w:iCs/>
                <w:sz w:val="28"/>
                <w:szCs w:val="28"/>
                <w:lang w:val="en-US"/>
              </w:rPr>
              <w:t xml:space="preserve"> </w:t>
            </w:r>
            <w:proofErr w:type="spellStart"/>
            <w:r w:rsidRPr="003113C7">
              <w:rPr>
                <w:iCs/>
                <w:sz w:val="28"/>
                <w:szCs w:val="28"/>
                <w:lang w:val="en-US"/>
              </w:rPr>
              <w:t>signallarni</w:t>
            </w:r>
            <w:proofErr w:type="spellEnd"/>
            <w:r w:rsidRPr="003113C7">
              <w:rPr>
                <w:iCs/>
                <w:sz w:val="28"/>
                <w:szCs w:val="28"/>
                <w:lang w:val="en-US"/>
              </w:rPr>
              <w:t xml:space="preserve"> </w:t>
            </w:r>
            <w:proofErr w:type="spellStart"/>
            <w:r w:rsidRPr="003113C7">
              <w:rPr>
                <w:iCs/>
                <w:sz w:val="28"/>
                <w:szCs w:val="28"/>
                <w:lang w:val="en-US"/>
              </w:rPr>
              <w:t>tarqatishda</w:t>
            </w:r>
            <w:proofErr w:type="spellEnd"/>
            <w:r w:rsidRPr="003113C7">
              <w:rPr>
                <w:iCs/>
                <w:sz w:val="28"/>
                <w:szCs w:val="28"/>
                <w:lang w:val="en-US"/>
              </w:rPr>
              <w:t xml:space="preserve"> </w:t>
            </w:r>
            <w:proofErr w:type="spellStart"/>
            <w:r w:rsidRPr="003113C7">
              <w:rPr>
                <w:iCs/>
                <w:sz w:val="28"/>
                <w:szCs w:val="28"/>
                <w:lang w:val="en-US"/>
              </w:rPr>
              <w:t>paydo</w:t>
            </w:r>
            <w:proofErr w:type="spellEnd"/>
            <w:r w:rsidRPr="003113C7">
              <w:rPr>
                <w:iCs/>
                <w:sz w:val="28"/>
                <w:szCs w:val="28"/>
                <w:lang w:val="en-US"/>
              </w:rPr>
              <w:t xml:space="preserve"> </w:t>
            </w:r>
            <w:proofErr w:type="spellStart"/>
            <w:r w:rsidRPr="003113C7">
              <w:rPr>
                <w:iCs/>
                <w:sz w:val="28"/>
                <w:szCs w:val="28"/>
                <w:lang w:val="en-US"/>
              </w:rPr>
              <w:t>bo‘la</w:t>
            </w:r>
            <w:proofErr w:type="spellEnd"/>
            <w:r w:rsidRPr="003113C7">
              <w:rPr>
                <w:iCs/>
                <w:sz w:val="28"/>
                <w:szCs w:val="28"/>
                <w:lang w:val="en-US"/>
              </w:rPr>
              <w:t xml:space="preserve"> </w:t>
            </w:r>
            <w:proofErr w:type="spellStart"/>
            <w:r w:rsidRPr="003113C7">
              <w:rPr>
                <w:iCs/>
                <w:sz w:val="28"/>
                <w:szCs w:val="28"/>
                <w:lang w:val="en-US"/>
              </w:rPr>
              <w:t>boshlaydi</w:t>
            </w:r>
            <w:proofErr w:type="spellEnd"/>
            <w:r w:rsidRPr="003113C7">
              <w:rPr>
                <w:iCs/>
                <w:sz w:val="28"/>
                <w:szCs w:val="28"/>
                <w:lang w:val="en-US"/>
              </w:rPr>
              <w:t>.</w:t>
            </w:r>
          </w:p>
          <w:p w14:paraId="53BA10D2" w14:textId="77777777" w:rsidR="00531151" w:rsidRPr="003113C7" w:rsidRDefault="00531151" w:rsidP="00F23303">
            <w:pPr>
              <w:jc w:val="both"/>
              <w:rPr>
                <w:iCs/>
                <w:sz w:val="16"/>
                <w:szCs w:val="16"/>
                <w:lang w:val="uz-Cyrl-UZ"/>
              </w:rPr>
            </w:pPr>
          </w:p>
          <w:p w14:paraId="24243370" w14:textId="77777777" w:rsidR="00531151" w:rsidRPr="003113C7" w:rsidRDefault="00531151" w:rsidP="00F23303">
            <w:pPr>
              <w:jc w:val="both"/>
              <w:rPr>
                <w:b/>
                <w:bCs/>
                <w:sz w:val="28"/>
                <w:szCs w:val="28"/>
                <w:lang w:val="uz-Cyrl-UZ"/>
              </w:rPr>
            </w:pPr>
            <w:r w:rsidRPr="003113C7">
              <w:rPr>
                <w:iCs/>
                <w:sz w:val="28"/>
                <w:szCs w:val="28"/>
                <w:lang w:val="uz-Cyrl-UZ"/>
              </w:rPr>
              <w:t>Алоқа канали характеристикаси битта ахборот жў</w:t>
            </w:r>
            <w:r w:rsidR="00A852DB" w:rsidRPr="003113C7">
              <w:rPr>
                <w:iCs/>
                <w:sz w:val="28"/>
                <w:szCs w:val="28"/>
                <w:lang w:val="uz-Cyrl-UZ"/>
              </w:rPr>
              <w:t>-</w:t>
            </w:r>
            <w:r w:rsidRPr="003113C7">
              <w:rPr>
                <w:iCs/>
                <w:sz w:val="28"/>
                <w:szCs w:val="28"/>
                <w:lang w:val="uz-Cyrl-UZ"/>
              </w:rPr>
              <w:t>натмасини узатиш вақтида ўзгариши натижасида содир бўладиган тинишлар тури. Бузилишнинг бундай тури когерентлик вақтидан кўп вақт интер</w:t>
            </w:r>
            <w:r w:rsidR="00A852DB" w:rsidRPr="003113C7">
              <w:rPr>
                <w:iCs/>
                <w:sz w:val="28"/>
                <w:szCs w:val="28"/>
                <w:lang w:val="uz-Cyrl-UZ"/>
              </w:rPr>
              <w:t>-</w:t>
            </w:r>
            <w:r w:rsidRPr="003113C7">
              <w:rPr>
                <w:iCs/>
                <w:sz w:val="28"/>
                <w:szCs w:val="28"/>
                <w:lang w:val="uz-Cyrl-UZ"/>
              </w:rPr>
              <w:t>валларига сигналларни тарқатишда пайдо бўла бошлайди.</w:t>
            </w:r>
          </w:p>
        </w:tc>
      </w:tr>
      <w:tr w:rsidR="00531151" w:rsidRPr="00073205" w14:paraId="5C78BD11" w14:textId="77777777" w:rsidTr="00F23303">
        <w:trPr>
          <w:tblCellSpacing w:w="0" w:type="dxa"/>
          <w:jc w:val="center"/>
        </w:trPr>
        <w:tc>
          <w:tcPr>
            <w:tcW w:w="3711" w:type="dxa"/>
          </w:tcPr>
          <w:p w14:paraId="008E4288" w14:textId="77777777" w:rsidR="00531151" w:rsidRPr="003113C7" w:rsidRDefault="00531151" w:rsidP="00F23303">
            <w:pPr>
              <w:rPr>
                <w:b/>
                <w:sz w:val="28"/>
                <w:szCs w:val="28"/>
                <w:lang w:val="uz-Cyrl-UZ"/>
              </w:rPr>
            </w:pPr>
            <w:r w:rsidRPr="003113C7">
              <w:rPr>
                <w:b/>
                <w:sz w:val="28"/>
                <w:szCs w:val="28"/>
                <w:lang w:val="uz-Cyrl-UZ"/>
              </w:rPr>
              <w:t>Время когерентности</w:t>
            </w:r>
          </w:p>
          <w:p w14:paraId="6C9B0D15"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kogerentlik vaqti</w:t>
            </w:r>
          </w:p>
          <w:p w14:paraId="1351C8E2" w14:textId="77777777" w:rsidR="00531151" w:rsidRPr="003113C7" w:rsidRDefault="00531151" w:rsidP="00F23303">
            <w:pPr>
              <w:rPr>
                <w:sz w:val="28"/>
                <w:szCs w:val="28"/>
                <w:lang w:val="uz-Cyrl-UZ"/>
              </w:rPr>
            </w:pPr>
            <w:r w:rsidRPr="003113C7">
              <w:rPr>
                <w:sz w:val="28"/>
                <w:szCs w:val="28"/>
                <w:lang w:val="uz-Cyrl-UZ"/>
              </w:rPr>
              <w:lastRenderedPageBreak/>
              <w:t xml:space="preserve">       когерентлик вақти</w:t>
            </w:r>
          </w:p>
          <w:p w14:paraId="4394347B" w14:textId="77777777" w:rsidR="00531151" w:rsidRPr="003113C7" w:rsidRDefault="00531151" w:rsidP="00F23303">
            <w:pPr>
              <w:rPr>
                <w:sz w:val="28"/>
                <w:szCs w:val="28"/>
                <w:lang w:val="uz-Cyrl-UZ"/>
              </w:rPr>
            </w:pPr>
            <w:r w:rsidRPr="003113C7">
              <w:rPr>
                <w:b/>
                <w:bCs/>
                <w:sz w:val="28"/>
                <w:szCs w:val="28"/>
                <w:lang w:val="uz-Cyrl-UZ"/>
              </w:rPr>
              <w:t xml:space="preserve">en - </w:t>
            </w:r>
            <w:r w:rsidRPr="003113C7">
              <w:rPr>
                <w:sz w:val="28"/>
                <w:szCs w:val="28"/>
                <w:lang w:val="en-US"/>
              </w:rPr>
              <w:t xml:space="preserve">time of </w:t>
            </w:r>
            <w:proofErr w:type="spellStart"/>
            <w:r w:rsidRPr="003113C7">
              <w:rPr>
                <w:sz w:val="28"/>
                <w:szCs w:val="28"/>
              </w:rPr>
              <w:t>coherence</w:t>
            </w:r>
            <w:proofErr w:type="spellEnd"/>
          </w:p>
        </w:tc>
        <w:tc>
          <w:tcPr>
            <w:tcW w:w="6260" w:type="dxa"/>
          </w:tcPr>
          <w:p w14:paraId="27AE3D3C" w14:textId="77777777" w:rsidR="00531151" w:rsidRPr="003113C7" w:rsidRDefault="00531151" w:rsidP="00F23303">
            <w:pPr>
              <w:shd w:val="clear" w:color="auto" w:fill="FFFFFF"/>
              <w:jc w:val="both"/>
              <w:rPr>
                <w:sz w:val="28"/>
                <w:szCs w:val="28"/>
                <w:lang w:val="uz-Cyrl-UZ"/>
              </w:rPr>
            </w:pPr>
            <w:r w:rsidRPr="003113C7">
              <w:rPr>
                <w:sz w:val="28"/>
                <w:szCs w:val="28"/>
              </w:rPr>
              <w:lastRenderedPageBreak/>
              <w:t>Интервал времени, в пределах которого принимаемые сигналы могут рассматриваться как коге</w:t>
            </w:r>
            <w:r w:rsidRPr="003113C7">
              <w:rPr>
                <w:sz w:val="28"/>
                <w:szCs w:val="28"/>
              </w:rPr>
              <w:lastRenderedPageBreak/>
              <w:t>рентные. Время когерентности в канале с замираниями зависит от разброса допплеровской частоты.</w:t>
            </w:r>
            <w:r w:rsidRPr="003113C7">
              <w:rPr>
                <w:i/>
                <w:iCs/>
                <w:sz w:val="28"/>
                <w:szCs w:val="28"/>
              </w:rPr>
              <w:t xml:space="preserve"> </w:t>
            </w:r>
            <w:r w:rsidRPr="003113C7">
              <w:rPr>
                <w:sz w:val="28"/>
                <w:szCs w:val="28"/>
              </w:rPr>
              <w:t>При невысокой скорости перемещения абонента оно существенно больше, чем необходимо для интерактивного обмена. По этой причине временное разнесение «в чистом виде» на практике встречается крайне редко.</w:t>
            </w:r>
          </w:p>
          <w:p w14:paraId="626FE583" w14:textId="77777777" w:rsidR="00531151" w:rsidRPr="003113C7" w:rsidRDefault="00531151" w:rsidP="00F23303">
            <w:pPr>
              <w:shd w:val="clear" w:color="auto" w:fill="FFFFFF"/>
              <w:jc w:val="both"/>
              <w:rPr>
                <w:sz w:val="16"/>
                <w:szCs w:val="16"/>
              </w:rPr>
            </w:pPr>
          </w:p>
          <w:p w14:paraId="79C4ADB3" w14:textId="77777777" w:rsidR="00531151" w:rsidRPr="003113C7" w:rsidRDefault="00531151" w:rsidP="00F23303">
            <w:pPr>
              <w:shd w:val="clear" w:color="auto" w:fill="FFFFFF"/>
              <w:jc w:val="both"/>
              <w:rPr>
                <w:iCs/>
                <w:sz w:val="28"/>
                <w:szCs w:val="28"/>
                <w:lang w:val="en-US"/>
              </w:rPr>
            </w:pPr>
            <w:proofErr w:type="spellStart"/>
            <w:r w:rsidRPr="003113C7">
              <w:rPr>
                <w:sz w:val="28"/>
                <w:szCs w:val="28"/>
                <w:lang w:val="en-US"/>
              </w:rPr>
              <w:t>Vaqt</w:t>
            </w:r>
            <w:proofErr w:type="spellEnd"/>
            <w:r w:rsidRPr="003113C7">
              <w:rPr>
                <w:sz w:val="28"/>
                <w:szCs w:val="28"/>
                <w:lang w:val="en-US"/>
              </w:rPr>
              <w:t xml:space="preserve"> </w:t>
            </w:r>
            <w:proofErr w:type="spellStart"/>
            <w:r w:rsidRPr="003113C7">
              <w:rPr>
                <w:sz w:val="28"/>
                <w:szCs w:val="28"/>
                <w:lang w:val="en-US"/>
              </w:rPr>
              <w:t>intervali</w:t>
            </w:r>
            <w:proofErr w:type="spellEnd"/>
            <w:r w:rsidRPr="003113C7">
              <w:rPr>
                <w:sz w:val="28"/>
                <w:szCs w:val="28"/>
                <w:lang w:val="en-US"/>
              </w:rPr>
              <w:t xml:space="preserve">, </w:t>
            </w:r>
            <w:proofErr w:type="spellStart"/>
            <w:r w:rsidRPr="003113C7">
              <w:rPr>
                <w:sz w:val="28"/>
                <w:szCs w:val="28"/>
                <w:lang w:val="en-US"/>
              </w:rPr>
              <w:t>shu</w:t>
            </w:r>
            <w:proofErr w:type="spellEnd"/>
            <w:r w:rsidRPr="003113C7">
              <w:rPr>
                <w:sz w:val="28"/>
                <w:szCs w:val="28"/>
                <w:lang w:val="en-US"/>
              </w:rPr>
              <w:t xml:space="preserve"> </w:t>
            </w:r>
            <w:proofErr w:type="spellStart"/>
            <w:r w:rsidRPr="003113C7">
              <w:rPr>
                <w:sz w:val="28"/>
                <w:szCs w:val="28"/>
                <w:lang w:val="en-US"/>
              </w:rPr>
              <w:t>vaqt</w:t>
            </w:r>
            <w:proofErr w:type="spellEnd"/>
            <w:r w:rsidRPr="003113C7">
              <w:rPr>
                <w:sz w:val="28"/>
                <w:szCs w:val="28"/>
                <w:lang w:val="en-US"/>
              </w:rPr>
              <w:t xml:space="preserve"> </w:t>
            </w:r>
            <w:proofErr w:type="spellStart"/>
            <w:proofErr w:type="gramStart"/>
            <w:r w:rsidRPr="003113C7">
              <w:rPr>
                <w:sz w:val="28"/>
                <w:szCs w:val="28"/>
                <w:lang w:val="en-US"/>
              </w:rPr>
              <w:t>oralig‘</w:t>
            </w:r>
            <w:proofErr w:type="gramEnd"/>
            <w:r w:rsidRPr="003113C7">
              <w:rPr>
                <w:sz w:val="28"/>
                <w:szCs w:val="28"/>
                <w:lang w:val="en-US"/>
              </w:rPr>
              <w:t>ida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qilinuvchi</w:t>
            </w:r>
            <w:proofErr w:type="spellEnd"/>
            <w:r w:rsidRPr="003113C7">
              <w:rPr>
                <w:sz w:val="28"/>
                <w:szCs w:val="28"/>
                <w:lang w:val="en-US"/>
              </w:rPr>
              <w:t xml:space="preserve"> </w:t>
            </w:r>
            <w:proofErr w:type="spellStart"/>
            <w:r w:rsidRPr="003113C7">
              <w:rPr>
                <w:sz w:val="28"/>
                <w:szCs w:val="28"/>
                <w:lang w:val="en-US"/>
              </w:rPr>
              <w:t>signallar</w:t>
            </w:r>
            <w:proofErr w:type="spellEnd"/>
            <w:r w:rsidRPr="003113C7">
              <w:rPr>
                <w:sz w:val="28"/>
                <w:szCs w:val="28"/>
                <w:lang w:val="en-US"/>
              </w:rPr>
              <w:t xml:space="preserve"> </w:t>
            </w:r>
            <w:proofErr w:type="spellStart"/>
            <w:r w:rsidRPr="003113C7">
              <w:rPr>
                <w:sz w:val="28"/>
                <w:szCs w:val="28"/>
                <w:lang w:val="en-US"/>
              </w:rPr>
              <w:t>kogerent</w:t>
            </w:r>
            <w:proofErr w:type="spellEnd"/>
            <w:r w:rsidRPr="003113C7">
              <w:rPr>
                <w:sz w:val="28"/>
                <w:szCs w:val="28"/>
                <w:lang w:val="en-US"/>
              </w:rPr>
              <w:t xml:space="preserve"> deb </w:t>
            </w:r>
            <w:proofErr w:type="spellStart"/>
            <w:r w:rsidRPr="003113C7">
              <w:rPr>
                <w:sz w:val="28"/>
                <w:szCs w:val="28"/>
                <w:lang w:val="en-US"/>
              </w:rPr>
              <w:t>qaralishi</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 xml:space="preserve">. </w:t>
            </w:r>
            <w:proofErr w:type="spellStart"/>
            <w:r w:rsidRPr="003113C7">
              <w:rPr>
                <w:sz w:val="28"/>
                <w:szCs w:val="28"/>
                <w:lang w:val="en-US"/>
              </w:rPr>
              <w:t>Tinishlar</w:t>
            </w:r>
            <w:proofErr w:type="spellEnd"/>
            <w:r w:rsidRPr="003113C7">
              <w:rPr>
                <w:sz w:val="28"/>
                <w:szCs w:val="28"/>
                <w:lang w:val="en-US"/>
              </w:rPr>
              <w:t xml:space="preserve"> </w:t>
            </w:r>
            <w:proofErr w:type="spellStart"/>
            <w:r w:rsidRPr="003113C7">
              <w:rPr>
                <w:sz w:val="28"/>
                <w:szCs w:val="28"/>
                <w:lang w:val="en-US"/>
              </w:rPr>
              <w:t>kuzatiladigan</w:t>
            </w:r>
            <w:proofErr w:type="spellEnd"/>
            <w:r w:rsidRPr="003113C7">
              <w:rPr>
                <w:sz w:val="28"/>
                <w:szCs w:val="28"/>
                <w:lang w:val="en-US"/>
              </w:rPr>
              <w:t xml:space="preserve"> </w:t>
            </w:r>
            <w:proofErr w:type="spellStart"/>
            <w:r w:rsidRPr="003113C7">
              <w:rPr>
                <w:sz w:val="28"/>
                <w:szCs w:val="28"/>
                <w:lang w:val="en-US"/>
              </w:rPr>
              <w:t>kanaldagi</w:t>
            </w:r>
            <w:proofErr w:type="spellEnd"/>
            <w:r w:rsidRPr="003113C7">
              <w:rPr>
                <w:sz w:val="28"/>
                <w:szCs w:val="28"/>
                <w:lang w:val="en-US"/>
              </w:rPr>
              <w:t xml:space="preserve"> </w:t>
            </w:r>
            <w:proofErr w:type="spellStart"/>
            <w:r w:rsidRPr="003113C7">
              <w:rPr>
                <w:sz w:val="28"/>
                <w:szCs w:val="28"/>
                <w:lang w:val="en-US"/>
              </w:rPr>
              <w:t>kogerentlik</w:t>
            </w:r>
            <w:proofErr w:type="spellEnd"/>
            <w:r w:rsidRPr="003113C7">
              <w:rPr>
                <w:sz w:val="28"/>
                <w:szCs w:val="28"/>
                <w:lang w:val="en-US"/>
              </w:rPr>
              <w:t xml:space="preserve"> </w:t>
            </w:r>
            <w:proofErr w:type="spellStart"/>
            <w:r w:rsidRPr="003113C7">
              <w:rPr>
                <w:sz w:val="28"/>
                <w:szCs w:val="28"/>
                <w:lang w:val="en-US"/>
              </w:rPr>
              <w:t>vaqti</w:t>
            </w:r>
            <w:proofErr w:type="spellEnd"/>
            <w:r w:rsidRPr="003113C7">
              <w:rPr>
                <w:sz w:val="28"/>
                <w:szCs w:val="28"/>
                <w:lang w:val="en-US"/>
              </w:rPr>
              <w:t xml:space="preserve"> Doppler </w:t>
            </w:r>
            <w:proofErr w:type="spellStart"/>
            <w:r w:rsidRPr="003113C7">
              <w:rPr>
                <w:sz w:val="28"/>
                <w:szCs w:val="28"/>
                <w:lang w:val="en-US"/>
              </w:rPr>
              <w:t>chastotasining</w:t>
            </w:r>
            <w:proofErr w:type="spellEnd"/>
            <w:r w:rsidRPr="003113C7">
              <w:rPr>
                <w:sz w:val="28"/>
                <w:szCs w:val="28"/>
                <w:lang w:val="en-US"/>
              </w:rPr>
              <w:t xml:space="preserve"> </w:t>
            </w:r>
            <w:proofErr w:type="spellStart"/>
            <w:r w:rsidRPr="003113C7">
              <w:rPr>
                <w:sz w:val="28"/>
                <w:szCs w:val="28"/>
                <w:lang w:val="en-US"/>
              </w:rPr>
              <w:t>tarqoqligiga</w:t>
            </w:r>
            <w:proofErr w:type="spellEnd"/>
            <w:r w:rsidRPr="003113C7">
              <w:rPr>
                <w:sz w:val="28"/>
                <w:szCs w:val="28"/>
                <w:lang w:val="en-US"/>
              </w:rPr>
              <w:t xml:space="preserve"> </w:t>
            </w:r>
            <w:proofErr w:type="spellStart"/>
            <w:proofErr w:type="gramStart"/>
            <w:r w:rsidRPr="003113C7">
              <w:rPr>
                <w:iCs/>
                <w:sz w:val="28"/>
                <w:szCs w:val="28"/>
                <w:lang w:val="en-US"/>
              </w:rPr>
              <w:t>bog‘</w:t>
            </w:r>
            <w:proofErr w:type="gramEnd"/>
            <w:r w:rsidRPr="003113C7">
              <w:rPr>
                <w:iCs/>
                <w:sz w:val="28"/>
                <w:szCs w:val="28"/>
                <w:lang w:val="en-US"/>
              </w:rPr>
              <w:t>liq</w:t>
            </w:r>
            <w:proofErr w:type="spellEnd"/>
            <w:r w:rsidRPr="003113C7">
              <w:rPr>
                <w:iCs/>
                <w:sz w:val="28"/>
                <w:szCs w:val="28"/>
                <w:lang w:val="en-US"/>
              </w:rPr>
              <w:t xml:space="preserve"> </w:t>
            </w:r>
            <w:proofErr w:type="spellStart"/>
            <w:r w:rsidRPr="003113C7">
              <w:rPr>
                <w:iCs/>
                <w:sz w:val="28"/>
                <w:szCs w:val="28"/>
                <w:lang w:val="en-US"/>
              </w:rPr>
              <w:t>bo‘ladi</w:t>
            </w:r>
            <w:proofErr w:type="spellEnd"/>
            <w:r w:rsidRPr="003113C7">
              <w:rPr>
                <w:iCs/>
                <w:sz w:val="28"/>
                <w:szCs w:val="28"/>
                <w:lang w:val="en-US"/>
              </w:rPr>
              <w:t xml:space="preserve">. </w:t>
            </w:r>
            <w:proofErr w:type="spellStart"/>
            <w:r w:rsidRPr="003113C7">
              <w:rPr>
                <w:iCs/>
                <w:sz w:val="28"/>
                <w:szCs w:val="28"/>
                <w:lang w:val="en-US"/>
              </w:rPr>
              <w:t>Abonent</w:t>
            </w:r>
            <w:proofErr w:type="spellEnd"/>
            <w:r w:rsidRPr="003113C7">
              <w:rPr>
                <w:iCs/>
                <w:sz w:val="28"/>
                <w:szCs w:val="28"/>
                <w:lang w:val="en-US"/>
              </w:rPr>
              <w:t xml:space="preserve"> </w:t>
            </w:r>
            <w:proofErr w:type="spellStart"/>
            <w:r w:rsidRPr="003113C7">
              <w:rPr>
                <w:iCs/>
                <w:sz w:val="28"/>
                <w:szCs w:val="28"/>
                <w:lang w:val="en-US"/>
              </w:rPr>
              <w:t>harakatlanishining</w:t>
            </w:r>
            <w:proofErr w:type="spellEnd"/>
            <w:r w:rsidRPr="003113C7">
              <w:rPr>
                <w:iCs/>
                <w:sz w:val="28"/>
                <w:szCs w:val="28"/>
                <w:lang w:val="en-US"/>
              </w:rPr>
              <w:t xml:space="preserve"> </w:t>
            </w:r>
            <w:proofErr w:type="spellStart"/>
            <w:r w:rsidRPr="003113C7">
              <w:rPr>
                <w:iCs/>
                <w:sz w:val="28"/>
                <w:szCs w:val="28"/>
                <w:lang w:val="en-US"/>
              </w:rPr>
              <w:t>yuqori</w:t>
            </w:r>
            <w:proofErr w:type="spellEnd"/>
            <w:r w:rsidRPr="003113C7">
              <w:rPr>
                <w:iCs/>
                <w:sz w:val="28"/>
                <w:szCs w:val="28"/>
                <w:lang w:val="en-US"/>
              </w:rPr>
              <w:t xml:space="preserve"> </w:t>
            </w:r>
            <w:proofErr w:type="spellStart"/>
            <w:proofErr w:type="gramStart"/>
            <w:r w:rsidRPr="003113C7">
              <w:rPr>
                <w:iCs/>
                <w:sz w:val="28"/>
                <w:szCs w:val="28"/>
                <w:lang w:val="en-US"/>
              </w:rPr>
              <w:t>bo‘</w:t>
            </w:r>
            <w:proofErr w:type="gramEnd"/>
            <w:r w:rsidRPr="003113C7">
              <w:rPr>
                <w:iCs/>
                <w:sz w:val="28"/>
                <w:szCs w:val="28"/>
                <w:lang w:val="en-US"/>
              </w:rPr>
              <w:t>lmagan</w:t>
            </w:r>
            <w:proofErr w:type="spellEnd"/>
            <w:r w:rsidRPr="003113C7">
              <w:rPr>
                <w:iCs/>
                <w:sz w:val="28"/>
                <w:szCs w:val="28"/>
                <w:lang w:val="en-US"/>
              </w:rPr>
              <w:t xml:space="preserve"> </w:t>
            </w:r>
            <w:proofErr w:type="spellStart"/>
            <w:r w:rsidRPr="003113C7">
              <w:rPr>
                <w:iCs/>
                <w:sz w:val="28"/>
                <w:szCs w:val="28"/>
                <w:lang w:val="en-US"/>
              </w:rPr>
              <w:t>tezligida</w:t>
            </w:r>
            <w:proofErr w:type="spellEnd"/>
            <w:r w:rsidRPr="003113C7">
              <w:rPr>
                <w:iCs/>
                <w:sz w:val="28"/>
                <w:szCs w:val="28"/>
                <w:lang w:val="en-US"/>
              </w:rPr>
              <w:t xml:space="preserve"> u </w:t>
            </w:r>
            <w:proofErr w:type="spellStart"/>
            <w:r w:rsidRPr="003113C7">
              <w:rPr>
                <w:iCs/>
                <w:sz w:val="28"/>
                <w:szCs w:val="28"/>
                <w:lang w:val="en-US"/>
              </w:rPr>
              <w:t>interaktiv</w:t>
            </w:r>
            <w:proofErr w:type="spellEnd"/>
            <w:r w:rsidRPr="003113C7">
              <w:rPr>
                <w:iCs/>
                <w:sz w:val="28"/>
                <w:szCs w:val="28"/>
                <w:lang w:val="en-US"/>
              </w:rPr>
              <w:t xml:space="preserve"> </w:t>
            </w:r>
            <w:proofErr w:type="spellStart"/>
            <w:r w:rsidRPr="003113C7">
              <w:rPr>
                <w:iCs/>
                <w:sz w:val="28"/>
                <w:szCs w:val="28"/>
                <w:lang w:val="en-US"/>
              </w:rPr>
              <w:t>almashinuv</w:t>
            </w:r>
            <w:proofErr w:type="spellEnd"/>
            <w:r w:rsidRPr="003113C7">
              <w:rPr>
                <w:iCs/>
                <w:sz w:val="28"/>
                <w:szCs w:val="28"/>
                <w:lang w:val="en-US"/>
              </w:rPr>
              <w:t xml:space="preserve"> </w:t>
            </w:r>
            <w:proofErr w:type="spellStart"/>
            <w:r w:rsidRPr="003113C7">
              <w:rPr>
                <w:iCs/>
                <w:sz w:val="28"/>
                <w:szCs w:val="28"/>
                <w:lang w:val="en-US"/>
              </w:rPr>
              <w:t>uchun</w:t>
            </w:r>
            <w:proofErr w:type="spellEnd"/>
            <w:r w:rsidRPr="003113C7">
              <w:rPr>
                <w:iCs/>
                <w:sz w:val="28"/>
                <w:szCs w:val="28"/>
                <w:lang w:val="en-US"/>
              </w:rPr>
              <w:t xml:space="preserve"> </w:t>
            </w:r>
            <w:proofErr w:type="spellStart"/>
            <w:r w:rsidRPr="003113C7">
              <w:rPr>
                <w:iCs/>
                <w:sz w:val="28"/>
                <w:szCs w:val="28"/>
                <w:lang w:val="en-US"/>
              </w:rPr>
              <w:t>kerak</w:t>
            </w:r>
            <w:proofErr w:type="spellEnd"/>
            <w:r w:rsidRPr="003113C7">
              <w:rPr>
                <w:iCs/>
                <w:sz w:val="28"/>
                <w:szCs w:val="28"/>
                <w:lang w:val="en-US"/>
              </w:rPr>
              <w:t xml:space="preserve"> </w:t>
            </w:r>
            <w:proofErr w:type="spellStart"/>
            <w:r w:rsidRPr="003113C7">
              <w:rPr>
                <w:iCs/>
                <w:sz w:val="28"/>
                <w:szCs w:val="28"/>
                <w:lang w:val="en-US"/>
              </w:rPr>
              <w:t>bo‘ladiganidan</w:t>
            </w:r>
            <w:proofErr w:type="spellEnd"/>
            <w:r w:rsidRPr="003113C7">
              <w:rPr>
                <w:iCs/>
                <w:sz w:val="28"/>
                <w:szCs w:val="28"/>
                <w:lang w:val="en-US"/>
              </w:rPr>
              <w:t xml:space="preserve"> </w:t>
            </w:r>
            <w:proofErr w:type="spellStart"/>
            <w:r w:rsidRPr="003113C7">
              <w:rPr>
                <w:iCs/>
                <w:sz w:val="28"/>
                <w:szCs w:val="28"/>
                <w:lang w:val="en-US"/>
              </w:rPr>
              <w:t>ko‘ra</w:t>
            </w:r>
            <w:proofErr w:type="spellEnd"/>
            <w:r w:rsidRPr="003113C7">
              <w:rPr>
                <w:iCs/>
                <w:sz w:val="28"/>
                <w:szCs w:val="28"/>
                <w:lang w:val="en-US"/>
              </w:rPr>
              <w:t xml:space="preserve"> </w:t>
            </w:r>
            <w:proofErr w:type="spellStart"/>
            <w:r w:rsidRPr="003113C7">
              <w:rPr>
                <w:iCs/>
                <w:sz w:val="28"/>
                <w:szCs w:val="28"/>
                <w:lang w:val="en-US"/>
              </w:rPr>
              <w:t>ancha</w:t>
            </w:r>
            <w:proofErr w:type="spellEnd"/>
            <w:r w:rsidRPr="003113C7">
              <w:rPr>
                <w:iCs/>
                <w:sz w:val="28"/>
                <w:szCs w:val="28"/>
                <w:lang w:val="en-US"/>
              </w:rPr>
              <w:t xml:space="preserve"> </w:t>
            </w:r>
            <w:proofErr w:type="spellStart"/>
            <w:r w:rsidRPr="003113C7">
              <w:rPr>
                <w:iCs/>
                <w:sz w:val="28"/>
                <w:szCs w:val="28"/>
                <w:lang w:val="en-US"/>
              </w:rPr>
              <w:t>kattadir</w:t>
            </w:r>
            <w:proofErr w:type="spellEnd"/>
            <w:r w:rsidRPr="003113C7">
              <w:rPr>
                <w:iCs/>
                <w:sz w:val="28"/>
                <w:szCs w:val="28"/>
                <w:lang w:val="en-US"/>
              </w:rPr>
              <w:t xml:space="preserve">. Shu </w:t>
            </w:r>
            <w:proofErr w:type="spellStart"/>
            <w:r w:rsidRPr="003113C7">
              <w:rPr>
                <w:iCs/>
                <w:sz w:val="28"/>
                <w:szCs w:val="28"/>
                <w:lang w:val="en-US"/>
              </w:rPr>
              <w:t>sababli</w:t>
            </w:r>
            <w:proofErr w:type="spellEnd"/>
            <w:r w:rsidRPr="003113C7">
              <w:rPr>
                <w:iCs/>
                <w:sz w:val="28"/>
                <w:szCs w:val="28"/>
                <w:lang w:val="en-US"/>
              </w:rPr>
              <w:t xml:space="preserve"> </w:t>
            </w:r>
            <w:proofErr w:type="spellStart"/>
            <w:r w:rsidRPr="003113C7">
              <w:rPr>
                <w:iCs/>
                <w:sz w:val="28"/>
                <w:szCs w:val="28"/>
                <w:lang w:val="en-US"/>
              </w:rPr>
              <w:t>vaqt</w:t>
            </w:r>
            <w:proofErr w:type="spellEnd"/>
            <w:r w:rsidRPr="003113C7">
              <w:rPr>
                <w:iCs/>
                <w:sz w:val="28"/>
                <w:szCs w:val="28"/>
                <w:lang w:val="en-US"/>
              </w:rPr>
              <w:t xml:space="preserve"> </w:t>
            </w:r>
            <w:proofErr w:type="spellStart"/>
            <w:proofErr w:type="gramStart"/>
            <w:r w:rsidRPr="003113C7">
              <w:rPr>
                <w:iCs/>
                <w:sz w:val="28"/>
                <w:szCs w:val="28"/>
                <w:lang w:val="en-US"/>
              </w:rPr>
              <w:t>bo‘</w:t>
            </w:r>
            <w:proofErr w:type="gramEnd"/>
            <w:r w:rsidRPr="003113C7">
              <w:rPr>
                <w:iCs/>
                <w:sz w:val="28"/>
                <w:szCs w:val="28"/>
                <w:lang w:val="en-US"/>
              </w:rPr>
              <w:t>yicha</w:t>
            </w:r>
            <w:proofErr w:type="spellEnd"/>
            <w:r w:rsidRPr="003113C7">
              <w:rPr>
                <w:iCs/>
                <w:sz w:val="28"/>
                <w:szCs w:val="28"/>
                <w:lang w:val="en-US"/>
              </w:rPr>
              <w:t xml:space="preserve"> </w:t>
            </w:r>
            <w:proofErr w:type="spellStart"/>
            <w:r w:rsidRPr="003113C7">
              <w:rPr>
                <w:iCs/>
                <w:sz w:val="28"/>
                <w:szCs w:val="28"/>
                <w:lang w:val="en-US"/>
              </w:rPr>
              <w:t>yoyish</w:t>
            </w:r>
            <w:proofErr w:type="spellEnd"/>
            <w:r w:rsidRPr="003113C7">
              <w:rPr>
                <w:iCs/>
                <w:sz w:val="28"/>
                <w:szCs w:val="28"/>
                <w:lang w:val="en-US"/>
              </w:rPr>
              <w:t xml:space="preserve"> «</w:t>
            </w:r>
            <w:proofErr w:type="spellStart"/>
            <w:r w:rsidRPr="003113C7">
              <w:rPr>
                <w:iCs/>
                <w:sz w:val="28"/>
                <w:szCs w:val="28"/>
                <w:lang w:val="en-US"/>
              </w:rPr>
              <w:t>sof</w:t>
            </w:r>
            <w:proofErr w:type="spellEnd"/>
            <w:r w:rsidRPr="003113C7">
              <w:rPr>
                <w:iCs/>
                <w:sz w:val="28"/>
                <w:szCs w:val="28"/>
                <w:lang w:val="en-US"/>
              </w:rPr>
              <w:t xml:space="preserve"> </w:t>
            </w:r>
            <w:proofErr w:type="spellStart"/>
            <w:r w:rsidRPr="003113C7">
              <w:rPr>
                <w:iCs/>
                <w:sz w:val="28"/>
                <w:szCs w:val="28"/>
                <w:lang w:val="en-US"/>
              </w:rPr>
              <w:t>holda</w:t>
            </w:r>
            <w:proofErr w:type="spellEnd"/>
            <w:r w:rsidRPr="003113C7">
              <w:rPr>
                <w:iCs/>
                <w:sz w:val="28"/>
                <w:szCs w:val="28"/>
                <w:lang w:val="en-US"/>
              </w:rPr>
              <w:t xml:space="preserve">» </w:t>
            </w:r>
            <w:proofErr w:type="spellStart"/>
            <w:r w:rsidRPr="003113C7">
              <w:rPr>
                <w:iCs/>
                <w:sz w:val="28"/>
                <w:szCs w:val="28"/>
                <w:lang w:val="en-US"/>
              </w:rPr>
              <w:t>amalda</w:t>
            </w:r>
            <w:proofErr w:type="spellEnd"/>
            <w:r w:rsidRPr="003113C7">
              <w:rPr>
                <w:iCs/>
                <w:sz w:val="28"/>
                <w:szCs w:val="28"/>
                <w:lang w:val="en-US"/>
              </w:rPr>
              <w:t xml:space="preserve"> </w:t>
            </w:r>
            <w:proofErr w:type="spellStart"/>
            <w:r w:rsidRPr="003113C7">
              <w:rPr>
                <w:iCs/>
                <w:sz w:val="28"/>
                <w:szCs w:val="28"/>
                <w:lang w:val="en-US"/>
              </w:rPr>
              <w:t>juda</w:t>
            </w:r>
            <w:proofErr w:type="spellEnd"/>
            <w:r w:rsidRPr="003113C7">
              <w:rPr>
                <w:iCs/>
                <w:sz w:val="28"/>
                <w:szCs w:val="28"/>
                <w:lang w:val="en-US"/>
              </w:rPr>
              <w:t xml:space="preserve"> </w:t>
            </w:r>
            <w:proofErr w:type="spellStart"/>
            <w:r w:rsidRPr="003113C7">
              <w:rPr>
                <w:iCs/>
                <w:sz w:val="28"/>
                <w:szCs w:val="28"/>
                <w:lang w:val="en-US"/>
              </w:rPr>
              <w:t>kam</w:t>
            </w:r>
            <w:proofErr w:type="spellEnd"/>
            <w:r w:rsidRPr="003113C7">
              <w:rPr>
                <w:iCs/>
                <w:sz w:val="28"/>
                <w:szCs w:val="28"/>
                <w:lang w:val="en-US"/>
              </w:rPr>
              <w:t xml:space="preserve"> </w:t>
            </w:r>
            <w:proofErr w:type="spellStart"/>
            <w:r w:rsidRPr="003113C7">
              <w:rPr>
                <w:iCs/>
                <w:sz w:val="28"/>
                <w:szCs w:val="28"/>
                <w:lang w:val="en-US"/>
              </w:rPr>
              <w:t>uchraydi</w:t>
            </w:r>
            <w:proofErr w:type="spellEnd"/>
            <w:r w:rsidRPr="003113C7">
              <w:rPr>
                <w:iCs/>
                <w:sz w:val="28"/>
                <w:szCs w:val="28"/>
                <w:lang w:val="en-US"/>
              </w:rPr>
              <w:t>.</w:t>
            </w:r>
          </w:p>
          <w:p w14:paraId="0948A770" w14:textId="77777777" w:rsidR="00531151" w:rsidRPr="003113C7" w:rsidRDefault="00531151" w:rsidP="00F23303">
            <w:pPr>
              <w:shd w:val="clear" w:color="auto" w:fill="FFFFFF"/>
              <w:jc w:val="both"/>
              <w:rPr>
                <w:sz w:val="16"/>
                <w:szCs w:val="16"/>
                <w:lang w:val="en-US"/>
              </w:rPr>
            </w:pPr>
          </w:p>
          <w:p w14:paraId="434C2D75" w14:textId="77777777" w:rsidR="00A852DB" w:rsidRPr="003113C7" w:rsidRDefault="00531151" w:rsidP="00F23303">
            <w:pPr>
              <w:jc w:val="both"/>
              <w:rPr>
                <w:iCs/>
                <w:sz w:val="28"/>
                <w:szCs w:val="28"/>
                <w:lang w:val="uz-Cyrl-UZ"/>
              </w:rPr>
            </w:pPr>
            <w:r w:rsidRPr="003113C7">
              <w:rPr>
                <w:sz w:val="28"/>
                <w:szCs w:val="28"/>
                <w:lang w:val="uz-Cyrl-UZ"/>
              </w:rPr>
              <w:t>Вақт интервали, шу вақт оралиғида қабул қили</w:t>
            </w:r>
            <w:r w:rsidR="00A852DB" w:rsidRPr="003113C7">
              <w:rPr>
                <w:sz w:val="28"/>
                <w:szCs w:val="28"/>
                <w:lang w:val="uz-Cyrl-UZ"/>
              </w:rPr>
              <w:t>-</w:t>
            </w:r>
            <w:r w:rsidRPr="003113C7">
              <w:rPr>
                <w:sz w:val="28"/>
                <w:szCs w:val="28"/>
                <w:lang w:val="uz-Cyrl-UZ"/>
              </w:rPr>
              <w:t xml:space="preserve">нувчи сигналлар когерент деб қаралиши мумкин. Тинишлар кузатиладиган каналдаги когерентлик вақти </w:t>
            </w:r>
            <w:r w:rsidRPr="003113C7">
              <w:rPr>
                <w:caps/>
                <w:sz w:val="28"/>
                <w:szCs w:val="28"/>
                <w:lang w:val="uz-Cyrl-UZ"/>
              </w:rPr>
              <w:t>д</w:t>
            </w:r>
            <w:r w:rsidRPr="003113C7">
              <w:rPr>
                <w:sz w:val="28"/>
                <w:szCs w:val="28"/>
                <w:lang w:val="uz-Cyrl-UZ"/>
              </w:rPr>
              <w:t>опплер частотасининг тарқоқлигига боғ</w:t>
            </w:r>
            <w:r w:rsidR="00A852DB" w:rsidRPr="003113C7">
              <w:rPr>
                <w:sz w:val="28"/>
                <w:szCs w:val="28"/>
                <w:lang w:val="uz-Cyrl-UZ"/>
              </w:rPr>
              <w:t>-</w:t>
            </w:r>
            <w:r w:rsidRPr="003113C7">
              <w:rPr>
                <w:sz w:val="28"/>
                <w:szCs w:val="28"/>
                <w:lang w:val="uz-Cyrl-UZ"/>
              </w:rPr>
              <w:t>лиқ бўлади</w:t>
            </w:r>
            <w:r w:rsidRPr="003113C7">
              <w:rPr>
                <w:iCs/>
                <w:sz w:val="28"/>
                <w:szCs w:val="28"/>
                <w:lang w:val="uz-Cyrl-UZ"/>
              </w:rPr>
              <w:t>. Абонент ҳаркатланишининг юқори бўлмаган тезлигида у интерактив алмашинув учун керак бўладиганидан кўра анча каттадир. Шу сабабли вақт бўйича ёйиш «соф ҳолда» амалда жуда кам учрайди.</w:t>
            </w:r>
          </w:p>
        </w:tc>
      </w:tr>
      <w:tr w:rsidR="00531151" w:rsidRPr="00073205" w14:paraId="08EE6961" w14:textId="77777777" w:rsidTr="00F23303">
        <w:trPr>
          <w:tblCellSpacing w:w="0" w:type="dxa"/>
          <w:jc w:val="center"/>
        </w:trPr>
        <w:tc>
          <w:tcPr>
            <w:tcW w:w="3711" w:type="dxa"/>
          </w:tcPr>
          <w:p w14:paraId="1EFA0DAB" w14:textId="77777777" w:rsidR="00531151" w:rsidRPr="003113C7" w:rsidRDefault="00531151" w:rsidP="00F23303">
            <w:pPr>
              <w:rPr>
                <w:b/>
                <w:sz w:val="28"/>
                <w:szCs w:val="28"/>
                <w:lang w:val="uz-Cyrl-UZ"/>
              </w:rPr>
            </w:pPr>
            <w:r w:rsidRPr="003113C7">
              <w:rPr>
                <w:b/>
                <w:caps/>
                <w:sz w:val="28"/>
                <w:szCs w:val="28"/>
                <w:lang w:val="uz-Cyrl-UZ"/>
              </w:rPr>
              <w:lastRenderedPageBreak/>
              <w:t>в</w:t>
            </w:r>
            <w:r w:rsidRPr="003113C7">
              <w:rPr>
                <w:b/>
                <w:sz w:val="28"/>
                <w:szCs w:val="28"/>
                <w:lang w:val="uz-Cyrl-UZ"/>
              </w:rPr>
              <w:t>сенаправленная антенна</w:t>
            </w:r>
          </w:p>
          <w:p w14:paraId="79EB2073" w14:textId="77777777" w:rsidR="00531151" w:rsidRPr="003113C7" w:rsidRDefault="00531151" w:rsidP="00F23303">
            <w:pPr>
              <w:rPr>
                <w:b/>
                <w:bCs/>
                <w:sz w:val="28"/>
                <w:szCs w:val="28"/>
                <w:lang w:val="uz-Cyrl-UZ"/>
              </w:rPr>
            </w:pPr>
            <w:r w:rsidRPr="003113C7">
              <w:rPr>
                <w:b/>
                <w:sz w:val="28"/>
                <w:szCs w:val="28"/>
                <w:lang w:val="uz-Cyrl-UZ"/>
              </w:rPr>
              <w:t>uz</w:t>
            </w:r>
            <w:r w:rsidRPr="003113C7">
              <w:rPr>
                <w:b/>
                <w:bCs/>
                <w:sz w:val="28"/>
                <w:szCs w:val="28"/>
                <w:lang w:val="uz-Cyrl-UZ"/>
              </w:rPr>
              <w:t xml:space="preserve"> - </w:t>
            </w:r>
            <w:r w:rsidRPr="003113C7">
              <w:rPr>
                <w:bCs/>
                <w:sz w:val="28"/>
                <w:szCs w:val="28"/>
                <w:lang w:val="uz-Cyrl-UZ"/>
              </w:rPr>
              <w:t>har tomonga yo‘naltirilgan antenna</w:t>
            </w:r>
          </w:p>
          <w:p w14:paraId="4C48D8FB" w14:textId="77777777" w:rsidR="00531151" w:rsidRPr="003113C7" w:rsidRDefault="00531151" w:rsidP="00F23303">
            <w:pPr>
              <w:rPr>
                <w:bCs/>
                <w:sz w:val="28"/>
                <w:szCs w:val="28"/>
                <w:lang w:val="uz-Cyrl-UZ"/>
              </w:rPr>
            </w:pPr>
            <w:r w:rsidRPr="003113C7">
              <w:rPr>
                <w:bCs/>
                <w:sz w:val="28"/>
                <w:szCs w:val="28"/>
                <w:lang w:val="uz-Cyrl-UZ"/>
              </w:rPr>
              <w:t xml:space="preserve">      ҳар томонга йўналтирилган антенна</w:t>
            </w:r>
          </w:p>
          <w:p w14:paraId="21B9031B" w14:textId="3BA1785A" w:rsidR="00531151" w:rsidRPr="003113C7" w:rsidRDefault="009D1913" w:rsidP="00F23303">
            <w:pPr>
              <w:rPr>
                <w:sz w:val="28"/>
                <w:szCs w:val="28"/>
                <w:lang w:val="uz-Cyrl-UZ"/>
              </w:rPr>
            </w:pPr>
            <w:r>
              <w:rPr>
                <w:b/>
                <w:sz w:val="28"/>
                <w:szCs w:val="28"/>
                <w:lang w:val="uz-Cyrl-UZ"/>
              </w:rPr>
              <w:t xml:space="preserve">en - </w:t>
            </w:r>
            <w:r w:rsidR="00531151" w:rsidRPr="003113C7">
              <w:rPr>
                <w:bCs/>
                <w:sz w:val="28"/>
                <w:szCs w:val="28"/>
                <w:lang w:val="uz-Cyrl-UZ"/>
              </w:rPr>
              <w:t xml:space="preserve">omnidirectional </w:t>
            </w:r>
            <w:r w:rsidR="00531151" w:rsidRPr="003113C7">
              <w:rPr>
                <w:bCs/>
                <w:sz w:val="28"/>
                <w:szCs w:val="28"/>
                <w:lang w:val="en-US"/>
              </w:rPr>
              <w:br/>
            </w:r>
            <w:r w:rsidR="00531151" w:rsidRPr="003113C7">
              <w:rPr>
                <w:bCs/>
                <w:sz w:val="28"/>
                <w:szCs w:val="28"/>
                <w:lang w:val="uz-Cyrl-UZ"/>
              </w:rPr>
              <w:t>(</w:t>
            </w:r>
            <w:r w:rsidR="00531151" w:rsidRPr="003113C7">
              <w:rPr>
                <w:bCs/>
                <w:sz w:val="28"/>
                <w:szCs w:val="28"/>
                <w:lang w:val="en-US"/>
              </w:rPr>
              <w:t>nondirectional</w:t>
            </w:r>
            <w:r w:rsidR="00531151" w:rsidRPr="003113C7">
              <w:rPr>
                <w:bCs/>
                <w:sz w:val="28"/>
                <w:szCs w:val="28"/>
                <w:lang w:val="uz-Cyrl-UZ"/>
              </w:rPr>
              <w:t>) antenna</w:t>
            </w:r>
          </w:p>
        </w:tc>
        <w:tc>
          <w:tcPr>
            <w:tcW w:w="6260" w:type="dxa"/>
          </w:tcPr>
          <w:p w14:paraId="51B8E831" w14:textId="77777777" w:rsidR="00531151" w:rsidRPr="003113C7" w:rsidRDefault="00531151" w:rsidP="00F23303">
            <w:pPr>
              <w:shd w:val="clear" w:color="auto" w:fill="FFFFFF"/>
              <w:jc w:val="both"/>
              <w:rPr>
                <w:sz w:val="28"/>
                <w:szCs w:val="28"/>
              </w:rPr>
            </w:pPr>
            <w:r w:rsidRPr="003113C7">
              <w:rPr>
                <w:sz w:val="28"/>
                <w:szCs w:val="28"/>
              </w:rPr>
              <w:t>Антенна, излучающие свойства которой одинаковы в любой момент времени по всем азимутальным направлениям.</w:t>
            </w:r>
          </w:p>
          <w:p w14:paraId="3DB08148" w14:textId="77777777" w:rsidR="00531151" w:rsidRPr="003113C7" w:rsidRDefault="00531151" w:rsidP="00F23303">
            <w:pPr>
              <w:shd w:val="clear" w:color="auto" w:fill="FFFFFF"/>
              <w:jc w:val="both"/>
              <w:rPr>
                <w:sz w:val="16"/>
                <w:szCs w:val="16"/>
              </w:rPr>
            </w:pPr>
          </w:p>
          <w:p w14:paraId="375C8D0F"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Barcha</w:t>
            </w:r>
            <w:proofErr w:type="spellEnd"/>
            <w:r w:rsidRPr="003113C7">
              <w:rPr>
                <w:sz w:val="28"/>
                <w:szCs w:val="28"/>
                <w:lang w:val="en-US"/>
              </w:rPr>
              <w:t xml:space="preserve"> </w:t>
            </w:r>
            <w:proofErr w:type="spellStart"/>
            <w:r w:rsidRPr="003113C7">
              <w:rPr>
                <w:sz w:val="28"/>
                <w:szCs w:val="28"/>
                <w:lang w:val="en-US"/>
              </w:rPr>
              <w:t>azimutal</w:t>
            </w:r>
            <w:proofErr w:type="spellEnd"/>
            <w:r w:rsidRPr="003113C7">
              <w:rPr>
                <w:sz w:val="28"/>
                <w:szCs w:val="28"/>
                <w:lang w:val="en-US"/>
              </w:rPr>
              <w:t xml:space="preserve"> </w:t>
            </w:r>
            <w:proofErr w:type="spellStart"/>
            <w:proofErr w:type="gramStart"/>
            <w:r w:rsidRPr="003113C7">
              <w:rPr>
                <w:sz w:val="28"/>
                <w:szCs w:val="28"/>
                <w:lang w:val="en-US"/>
              </w:rPr>
              <w:t>yo‘</w:t>
            </w:r>
            <w:proofErr w:type="gramEnd"/>
            <w:r w:rsidRPr="003113C7">
              <w:rPr>
                <w:sz w:val="28"/>
                <w:szCs w:val="28"/>
                <w:lang w:val="en-US"/>
              </w:rPr>
              <w:t>nalishlar</w:t>
            </w:r>
            <w:proofErr w:type="spellEnd"/>
            <w:r w:rsidRPr="003113C7">
              <w:rPr>
                <w:sz w:val="28"/>
                <w:szCs w:val="28"/>
                <w:lang w:val="en-US"/>
              </w:rPr>
              <w:t xml:space="preserve">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har</w:t>
            </w:r>
            <w:proofErr w:type="spellEnd"/>
            <w:r w:rsidRPr="003113C7">
              <w:rPr>
                <w:sz w:val="28"/>
                <w:szCs w:val="28"/>
                <w:lang w:val="en-US"/>
              </w:rPr>
              <w:t xml:space="preserve"> </w:t>
            </w:r>
            <w:proofErr w:type="spellStart"/>
            <w:r w:rsidRPr="003113C7">
              <w:rPr>
                <w:sz w:val="28"/>
                <w:szCs w:val="28"/>
                <w:lang w:val="en-US"/>
              </w:rPr>
              <w:t>qanday</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xossasi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antenna.</w:t>
            </w:r>
          </w:p>
          <w:p w14:paraId="749C537C" w14:textId="77777777" w:rsidR="00531151" w:rsidRPr="003113C7" w:rsidRDefault="00531151" w:rsidP="00F23303">
            <w:pPr>
              <w:shd w:val="clear" w:color="auto" w:fill="FFFFFF"/>
              <w:jc w:val="both"/>
              <w:rPr>
                <w:sz w:val="16"/>
                <w:szCs w:val="16"/>
                <w:lang w:val="en-US"/>
              </w:rPr>
            </w:pPr>
          </w:p>
          <w:p w14:paraId="2C3BB07D" w14:textId="77777777" w:rsidR="00531151" w:rsidRPr="003113C7" w:rsidRDefault="00531151" w:rsidP="00F23303">
            <w:pPr>
              <w:shd w:val="clear" w:color="auto" w:fill="FFFFFF"/>
              <w:jc w:val="both"/>
              <w:rPr>
                <w:sz w:val="28"/>
                <w:szCs w:val="28"/>
                <w:lang w:val="en-US"/>
              </w:rPr>
            </w:pPr>
            <w:r w:rsidRPr="003113C7">
              <w:rPr>
                <w:sz w:val="28"/>
                <w:szCs w:val="28"/>
                <w:lang w:val="uz-Cyrl-UZ"/>
              </w:rPr>
              <w:t>Барча азимутал йўналишлар бўйича ҳар қандай вақтда нурла</w:t>
            </w:r>
            <w:r w:rsidRPr="003113C7">
              <w:rPr>
                <w:sz w:val="28"/>
                <w:szCs w:val="28"/>
              </w:rPr>
              <w:t>н</w:t>
            </w:r>
            <w:r w:rsidRPr="003113C7">
              <w:rPr>
                <w:sz w:val="28"/>
                <w:szCs w:val="28"/>
                <w:lang w:val="uz-Cyrl-UZ"/>
              </w:rPr>
              <w:t>иш хоссаси бир хил бўлган антенна.</w:t>
            </w:r>
          </w:p>
        </w:tc>
      </w:tr>
      <w:tr w:rsidR="00531151" w:rsidRPr="00073205" w14:paraId="780E4425" w14:textId="77777777" w:rsidTr="00F23303">
        <w:trPr>
          <w:tblCellSpacing w:w="0" w:type="dxa"/>
          <w:jc w:val="center"/>
        </w:trPr>
        <w:tc>
          <w:tcPr>
            <w:tcW w:w="3711" w:type="dxa"/>
          </w:tcPr>
          <w:p w14:paraId="3D4D6A08" w14:textId="77777777" w:rsidR="00531151" w:rsidRPr="003113C7" w:rsidRDefault="00531151" w:rsidP="00F23303">
            <w:pPr>
              <w:rPr>
                <w:b/>
                <w:sz w:val="28"/>
                <w:szCs w:val="28"/>
                <w:lang w:val="en-US"/>
              </w:rPr>
            </w:pPr>
            <w:r w:rsidRPr="003113C7">
              <w:rPr>
                <w:b/>
                <w:sz w:val="28"/>
                <w:szCs w:val="28"/>
              </w:rPr>
              <w:t>Всенаправленная</w:t>
            </w:r>
            <w:r w:rsidRPr="003113C7">
              <w:rPr>
                <w:b/>
                <w:sz w:val="28"/>
                <w:szCs w:val="28"/>
                <w:lang w:val="en-US"/>
              </w:rPr>
              <w:t xml:space="preserve"> </w:t>
            </w:r>
            <w:r w:rsidRPr="003113C7">
              <w:rPr>
                <w:b/>
                <w:sz w:val="28"/>
                <w:szCs w:val="28"/>
              </w:rPr>
              <w:t>диаграмма</w:t>
            </w:r>
            <w:r w:rsidRPr="003113C7">
              <w:rPr>
                <w:b/>
                <w:sz w:val="28"/>
                <w:szCs w:val="28"/>
                <w:lang w:val="en-US"/>
              </w:rPr>
              <w:t xml:space="preserve"> </w:t>
            </w:r>
            <w:r w:rsidRPr="003113C7">
              <w:rPr>
                <w:b/>
                <w:sz w:val="28"/>
                <w:szCs w:val="28"/>
              </w:rPr>
              <w:t>направленности</w:t>
            </w:r>
          </w:p>
          <w:p w14:paraId="5DE98CCC"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b/>
                <w:sz w:val="28"/>
                <w:szCs w:val="28"/>
                <w:lang w:val="en-US"/>
              </w:rPr>
              <w:t xml:space="preserve"> </w:t>
            </w:r>
            <w:r w:rsidRPr="003113C7">
              <w:rPr>
                <w:sz w:val="28"/>
                <w:szCs w:val="28"/>
                <w:lang w:val="en-US"/>
              </w:rPr>
              <w:t xml:space="preserve">- </w:t>
            </w:r>
            <w:proofErr w:type="spellStart"/>
            <w:r w:rsidRPr="003113C7">
              <w:rPr>
                <w:sz w:val="28"/>
                <w:szCs w:val="28"/>
                <w:lang w:val="en-US"/>
              </w:rPr>
              <w:t>har</w:t>
            </w:r>
            <w:proofErr w:type="spellEnd"/>
            <w:r w:rsidRPr="003113C7">
              <w:rPr>
                <w:sz w:val="28"/>
                <w:szCs w:val="28"/>
                <w:lang w:val="en-US"/>
              </w:rPr>
              <w:t xml:space="preserve"> </w:t>
            </w:r>
            <w:proofErr w:type="spellStart"/>
            <w:r w:rsidRPr="003113C7">
              <w:rPr>
                <w:sz w:val="28"/>
                <w:szCs w:val="28"/>
                <w:lang w:val="en-US"/>
              </w:rPr>
              <w:t>tomonlama</w:t>
            </w:r>
            <w:proofErr w:type="spellEnd"/>
            <w:r w:rsidRPr="003113C7">
              <w:rPr>
                <w:sz w:val="28"/>
                <w:szCs w:val="28"/>
                <w:lang w:val="en-US"/>
              </w:rPr>
              <w:t xml:space="preserve"> </w:t>
            </w:r>
            <w:proofErr w:type="spellStart"/>
            <w:proofErr w:type="gramStart"/>
            <w:r w:rsidRPr="003113C7">
              <w:rPr>
                <w:sz w:val="28"/>
                <w:szCs w:val="28"/>
                <w:lang w:val="en-US"/>
              </w:rPr>
              <w:t>yo‘</w:t>
            </w:r>
            <w:proofErr w:type="gramEnd"/>
            <w:r w:rsidRPr="003113C7">
              <w:rPr>
                <w:sz w:val="28"/>
                <w:szCs w:val="28"/>
                <w:lang w:val="en-US"/>
              </w:rPr>
              <w:t>naltirilgan</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r w:rsidRPr="003113C7">
              <w:rPr>
                <w:sz w:val="28"/>
                <w:szCs w:val="28"/>
                <w:lang w:val="en-US"/>
              </w:rPr>
              <w:br/>
            </w:r>
            <w:proofErr w:type="spellStart"/>
            <w:r w:rsidRPr="003113C7">
              <w:rPr>
                <w:sz w:val="28"/>
                <w:szCs w:val="28"/>
                <w:lang w:val="en-US"/>
              </w:rPr>
              <w:t>diagrammasi</w:t>
            </w:r>
            <w:proofErr w:type="spellEnd"/>
          </w:p>
          <w:p w14:paraId="63CB4A6B"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 xml:space="preserve"> ҳар томонлама йўналтирилган йўналганлик диаграммаси</w:t>
            </w:r>
          </w:p>
          <w:p w14:paraId="08F2E2AF"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sz w:val="28"/>
                <w:szCs w:val="28"/>
                <w:lang w:val="uz-Cyrl-UZ"/>
              </w:rPr>
              <w:t>en</w:t>
            </w:r>
            <w:r w:rsidRPr="003113C7">
              <w:rPr>
                <w:sz w:val="28"/>
                <w:szCs w:val="28"/>
                <w:lang w:val="uz-Cyrl-UZ"/>
              </w:rPr>
              <w:t xml:space="preserve"> - omnipattem</w:t>
            </w:r>
          </w:p>
        </w:tc>
        <w:tc>
          <w:tcPr>
            <w:tcW w:w="6260" w:type="dxa"/>
            <w:vAlign w:val="center"/>
          </w:tcPr>
          <w:p w14:paraId="68EF180E" w14:textId="77777777" w:rsidR="00531151" w:rsidRPr="003113C7" w:rsidRDefault="00531151" w:rsidP="00F23303">
            <w:pPr>
              <w:jc w:val="both"/>
              <w:rPr>
                <w:sz w:val="28"/>
                <w:szCs w:val="28"/>
                <w:lang w:val="uz-Cyrl-UZ"/>
              </w:rPr>
            </w:pPr>
            <w:r w:rsidRPr="003113C7">
              <w:rPr>
                <w:sz w:val="28"/>
                <w:szCs w:val="28"/>
              </w:rPr>
              <w:t>Диаграмма направленности, у которой напряженность электрического поля, измеренная на одном и том же расстоянии от антенны практически одинакова для всех направлений.</w:t>
            </w:r>
          </w:p>
          <w:p w14:paraId="377AD20A" w14:textId="77777777" w:rsidR="00531151" w:rsidRPr="003113C7" w:rsidRDefault="00531151" w:rsidP="00F23303">
            <w:pPr>
              <w:jc w:val="both"/>
              <w:rPr>
                <w:sz w:val="18"/>
                <w:szCs w:val="18"/>
              </w:rPr>
            </w:pPr>
          </w:p>
          <w:p w14:paraId="7DD89442" w14:textId="77777777" w:rsidR="00531151" w:rsidRDefault="00531151" w:rsidP="00F23303">
            <w:pPr>
              <w:jc w:val="both"/>
              <w:rPr>
                <w:sz w:val="28"/>
                <w:szCs w:val="28"/>
                <w:lang w:val="en-US"/>
              </w:rPr>
            </w:pPr>
            <w:proofErr w:type="spellStart"/>
            <w:r w:rsidRPr="003113C7">
              <w:rPr>
                <w:sz w:val="28"/>
                <w:szCs w:val="28"/>
                <w:lang w:val="en-US"/>
              </w:rPr>
              <w:t>Antennadan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masofada</w:t>
            </w:r>
            <w:proofErr w:type="spellEnd"/>
            <w:r w:rsidRPr="003113C7">
              <w:rPr>
                <w:sz w:val="28"/>
                <w:szCs w:val="28"/>
                <w:lang w:val="en-US"/>
              </w:rPr>
              <w:t xml:space="preserve"> </w:t>
            </w:r>
            <w:proofErr w:type="spellStart"/>
            <w:proofErr w:type="gramStart"/>
            <w:r w:rsidRPr="003113C7">
              <w:rPr>
                <w:sz w:val="28"/>
                <w:szCs w:val="28"/>
                <w:lang w:val="en-US"/>
              </w:rPr>
              <w:t>o‘</w:t>
            </w:r>
            <w:proofErr w:type="gramEnd"/>
            <w:r w:rsidRPr="003113C7">
              <w:rPr>
                <w:sz w:val="28"/>
                <w:szCs w:val="28"/>
                <w:lang w:val="en-US"/>
              </w:rPr>
              <w:t>lchangan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kuchlanganligi</w:t>
            </w:r>
            <w:proofErr w:type="spellEnd"/>
            <w:r w:rsidRPr="003113C7">
              <w:rPr>
                <w:sz w:val="28"/>
                <w:szCs w:val="28"/>
                <w:lang w:val="en-US"/>
              </w:rPr>
              <w:t xml:space="preserve"> </w:t>
            </w:r>
            <w:proofErr w:type="spellStart"/>
            <w:r w:rsidRPr="003113C7">
              <w:rPr>
                <w:sz w:val="28"/>
                <w:szCs w:val="28"/>
                <w:lang w:val="en-US"/>
              </w:rPr>
              <w:t>barcha</w:t>
            </w:r>
            <w:proofErr w:type="spellEnd"/>
            <w:r w:rsidRPr="003113C7">
              <w:rPr>
                <w:sz w:val="28"/>
                <w:szCs w:val="28"/>
                <w:lang w:val="en-US"/>
              </w:rPr>
              <w:t xml:space="preserve"> </w:t>
            </w:r>
            <w:proofErr w:type="spellStart"/>
            <w:r w:rsidRPr="003113C7">
              <w:rPr>
                <w:sz w:val="28"/>
                <w:szCs w:val="28"/>
                <w:lang w:val="en-US"/>
              </w:rPr>
              <w:t>yo‘nalishlar</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w:t>
            </w:r>
          </w:p>
          <w:p w14:paraId="10A38B6C" w14:textId="77777777" w:rsidR="00073205" w:rsidRPr="003113C7" w:rsidRDefault="00073205" w:rsidP="00F23303">
            <w:pPr>
              <w:jc w:val="both"/>
              <w:rPr>
                <w:sz w:val="28"/>
                <w:szCs w:val="28"/>
                <w:lang w:val="en-US"/>
              </w:rPr>
            </w:pPr>
          </w:p>
          <w:p w14:paraId="78BCA4E1" w14:textId="77777777" w:rsidR="00531151" w:rsidRPr="003113C7" w:rsidRDefault="00531151" w:rsidP="00F23303">
            <w:pPr>
              <w:jc w:val="both"/>
              <w:rPr>
                <w:bCs/>
                <w:spacing w:val="-7"/>
                <w:sz w:val="28"/>
                <w:szCs w:val="28"/>
                <w:lang w:val="uz-Cyrl-UZ"/>
              </w:rPr>
            </w:pPr>
            <w:r w:rsidRPr="003113C7">
              <w:rPr>
                <w:sz w:val="28"/>
                <w:szCs w:val="28"/>
                <w:lang w:val="uz-Cyrl-UZ"/>
              </w:rPr>
              <w:t xml:space="preserve">Антеннадан бир хил масофада ўлчанган электр </w:t>
            </w:r>
            <w:r w:rsidRPr="003113C7">
              <w:rPr>
                <w:sz w:val="28"/>
                <w:szCs w:val="28"/>
                <w:lang w:val="uz-Cyrl-UZ"/>
              </w:rPr>
              <w:lastRenderedPageBreak/>
              <w:t>майдон кучланганлиги барча йўналишлар учун бир хил бўлган йўналганлик диаграммаси</w:t>
            </w:r>
            <w:r w:rsidRPr="003113C7">
              <w:rPr>
                <w:sz w:val="28"/>
                <w:szCs w:val="28"/>
                <w:lang w:val="en-US"/>
              </w:rPr>
              <w:t>.</w:t>
            </w:r>
          </w:p>
        </w:tc>
      </w:tr>
      <w:tr w:rsidR="00531151" w:rsidRPr="003113C7" w14:paraId="5D5CCD56" w14:textId="77777777" w:rsidTr="00F23303">
        <w:trPr>
          <w:tblCellSpacing w:w="0" w:type="dxa"/>
          <w:jc w:val="center"/>
        </w:trPr>
        <w:tc>
          <w:tcPr>
            <w:tcW w:w="3711" w:type="dxa"/>
          </w:tcPr>
          <w:p w14:paraId="56593BBF" w14:textId="77777777" w:rsidR="00531151" w:rsidRPr="003113C7" w:rsidRDefault="00531151" w:rsidP="00F23303">
            <w:pPr>
              <w:rPr>
                <w:b/>
                <w:sz w:val="28"/>
                <w:szCs w:val="28"/>
                <w:lang w:val="en-US"/>
              </w:rPr>
            </w:pPr>
            <w:r w:rsidRPr="003113C7">
              <w:rPr>
                <w:b/>
                <w:sz w:val="28"/>
                <w:szCs w:val="28"/>
              </w:rPr>
              <w:lastRenderedPageBreak/>
              <w:t>Вспомогательный</w:t>
            </w:r>
            <w:r w:rsidRPr="003113C7">
              <w:rPr>
                <w:b/>
                <w:sz w:val="28"/>
                <w:szCs w:val="28"/>
                <w:lang w:val="en-US"/>
              </w:rPr>
              <w:t xml:space="preserve"> </w:t>
            </w:r>
            <w:r w:rsidRPr="003113C7">
              <w:rPr>
                <w:b/>
                <w:sz w:val="28"/>
                <w:szCs w:val="28"/>
                <w:lang w:val="en-US"/>
              </w:rPr>
              <w:br/>
            </w:r>
            <w:r w:rsidRPr="003113C7">
              <w:rPr>
                <w:b/>
                <w:sz w:val="28"/>
                <w:szCs w:val="28"/>
              </w:rPr>
              <w:t>ретранслятор</w:t>
            </w:r>
          </w:p>
          <w:p w14:paraId="3855F56A"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sz w:val="28"/>
                <w:szCs w:val="28"/>
                <w:lang w:val="en-US"/>
              </w:rPr>
              <w:t xml:space="preserve"> - </w:t>
            </w:r>
            <w:proofErr w:type="spellStart"/>
            <w:r w:rsidRPr="003113C7">
              <w:rPr>
                <w:sz w:val="28"/>
                <w:szCs w:val="28"/>
                <w:lang w:val="en-US"/>
              </w:rPr>
              <w:t>yordamchi</w:t>
            </w:r>
            <w:proofErr w:type="spellEnd"/>
            <w:r w:rsidRPr="003113C7">
              <w:rPr>
                <w:sz w:val="28"/>
                <w:szCs w:val="28"/>
                <w:lang w:val="en-US"/>
              </w:rPr>
              <w:t xml:space="preserve"> </w:t>
            </w:r>
            <w:proofErr w:type="spellStart"/>
            <w:r w:rsidRPr="003113C7">
              <w:rPr>
                <w:sz w:val="28"/>
                <w:szCs w:val="28"/>
                <w:lang w:val="en-US"/>
              </w:rPr>
              <w:t>retranslyator</w:t>
            </w:r>
            <w:proofErr w:type="spellEnd"/>
          </w:p>
          <w:p w14:paraId="54B4B3FB"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ёрдамчи ретранслятор</w:t>
            </w:r>
          </w:p>
          <w:p w14:paraId="3369812C"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sz w:val="28"/>
                <w:szCs w:val="28"/>
              </w:rPr>
              <w:t>en</w:t>
            </w:r>
            <w:proofErr w:type="spellEnd"/>
            <w:r w:rsidRPr="003113C7">
              <w:rPr>
                <w:b/>
                <w:sz w:val="28"/>
                <w:szCs w:val="28"/>
              </w:rPr>
              <w:t xml:space="preserve"> </w:t>
            </w:r>
            <w:r w:rsidRPr="003113C7">
              <w:rPr>
                <w:sz w:val="28"/>
                <w:szCs w:val="28"/>
              </w:rPr>
              <w:t xml:space="preserve">- </w:t>
            </w:r>
            <w:r w:rsidRPr="003113C7">
              <w:rPr>
                <w:sz w:val="28"/>
                <w:szCs w:val="28"/>
                <w:lang w:val="en-US"/>
              </w:rPr>
              <w:t>auxiliary</w:t>
            </w:r>
            <w:r w:rsidRPr="003113C7">
              <w:rPr>
                <w:sz w:val="28"/>
                <w:szCs w:val="28"/>
              </w:rPr>
              <w:t xml:space="preserve"> </w:t>
            </w:r>
            <w:r w:rsidRPr="003113C7">
              <w:rPr>
                <w:sz w:val="28"/>
                <w:szCs w:val="28"/>
                <w:lang w:val="en-US"/>
              </w:rPr>
              <w:t>repeater</w:t>
            </w:r>
          </w:p>
        </w:tc>
        <w:tc>
          <w:tcPr>
            <w:tcW w:w="6260" w:type="dxa"/>
            <w:vAlign w:val="center"/>
          </w:tcPr>
          <w:p w14:paraId="718D386B" w14:textId="77777777" w:rsidR="00531151" w:rsidRPr="003113C7" w:rsidRDefault="00531151" w:rsidP="00F23303">
            <w:pPr>
              <w:jc w:val="both"/>
              <w:rPr>
                <w:sz w:val="28"/>
                <w:szCs w:val="28"/>
              </w:rPr>
            </w:pPr>
            <w:r w:rsidRPr="003113C7">
              <w:rPr>
                <w:sz w:val="28"/>
                <w:szCs w:val="28"/>
              </w:rPr>
              <w:t xml:space="preserve">Ретранслятор, используемый для перекрытия зон </w:t>
            </w:r>
            <w:proofErr w:type="spellStart"/>
            <w:r w:rsidRPr="003113C7">
              <w:rPr>
                <w:sz w:val="28"/>
                <w:szCs w:val="28"/>
              </w:rPr>
              <w:t>радиотени</w:t>
            </w:r>
            <w:proofErr w:type="spellEnd"/>
            <w:r w:rsidRPr="003113C7">
              <w:rPr>
                <w:sz w:val="28"/>
                <w:szCs w:val="28"/>
              </w:rPr>
              <w:t>.</w:t>
            </w:r>
          </w:p>
          <w:p w14:paraId="51BA4CFE" w14:textId="77777777" w:rsidR="00531151" w:rsidRPr="003113C7" w:rsidRDefault="00531151" w:rsidP="00F23303">
            <w:pPr>
              <w:jc w:val="both"/>
              <w:rPr>
                <w:sz w:val="28"/>
                <w:szCs w:val="28"/>
              </w:rPr>
            </w:pPr>
          </w:p>
          <w:p w14:paraId="73288A4E" w14:textId="77777777" w:rsidR="00531151" w:rsidRPr="003113C7" w:rsidRDefault="00CA5B64" w:rsidP="00F23303">
            <w:pPr>
              <w:jc w:val="both"/>
              <w:rPr>
                <w:sz w:val="28"/>
                <w:szCs w:val="28"/>
                <w:lang w:val="en-US"/>
              </w:rPr>
            </w:pPr>
            <w:proofErr w:type="spellStart"/>
            <w:r w:rsidRPr="003113C7">
              <w:rPr>
                <w:sz w:val="28"/>
                <w:szCs w:val="28"/>
                <w:lang w:val="en-US"/>
              </w:rPr>
              <w:t>Radiosoya</w:t>
            </w:r>
            <w:proofErr w:type="spellEnd"/>
            <w:r w:rsidRPr="003113C7">
              <w:rPr>
                <w:sz w:val="28"/>
                <w:szCs w:val="28"/>
                <w:lang w:val="en-US"/>
              </w:rPr>
              <w:t xml:space="preserve"> </w:t>
            </w:r>
            <w:proofErr w:type="spellStart"/>
            <w:r w:rsidR="00531151" w:rsidRPr="003113C7">
              <w:rPr>
                <w:sz w:val="28"/>
                <w:szCs w:val="28"/>
                <w:lang w:val="en-US"/>
              </w:rPr>
              <w:t>zonasini</w:t>
            </w:r>
            <w:proofErr w:type="spellEnd"/>
            <w:r w:rsidR="00531151" w:rsidRPr="003113C7">
              <w:rPr>
                <w:sz w:val="28"/>
                <w:szCs w:val="28"/>
                <w:lang w:val="en-US"/>
              </w:rPr>
              <w:t xml:space="preserve"> </w:t>
            </w:r>
            <w:proofErr w:type="spellStart"/>
            <w:r w:rsidR="00531151" w:rsidRPr="003113C7">
              <w:rPr>
                <w:sz w:val="28"/>
                <w:szCs w:val="28"/>
                <w:lang w:val="en-US"/>
              </w:rPr>
              <w:t>qoplashda</w:t>
            </w:r>
            <w:proofErr w:type="spellEnd"/>
            <w:r w:rsidR="00531151" w:rsidRPr="003113C7">
              <w:rPr>
                <w:sz w:val="28"/>
                <w:szCs w:val="28"/>
                <w:lang w:val="en-US"/>
              </w:rPr>
              <w:t xml:space="preserve"> </w:t>
            </w:r>
            <w:proofErr w:type="spellStart"/>
            <w:r w:rsidR="00531151" w:rsidRPr="003113C7">
              <w:rPr>
                <w:sz w:val="28"/>
                <w:szCs w:val="28"/>
                <w:lang w:val="en-US"/>
              </w:rPr>
              <w:t>ishlatiladigan</w:t>
            </w:r>
            <w:proofErr w:type="spellEnd"/>
            <w:r w:rsidR="00531151" w:rsidRPr="003113C7">
              <w:rPr>
                <w:sz w:val="28"/>
                <w:szCs w:val="28"/>
                <w:lang w:val="en-US"/>
              </w:rPr>
              <w:t xml:space="preserve"> </w:t>
            </w:r>
            <w:proofErr w:type="spellStart"/>
            <w:r w:rsidR="00531151" w:rsidRPr="003113C7">
              <w:rPr>
                <w:sz w:val="28"/>
                <w:szCs w:val="28"/>
                <w:lang w:val="en-US"/>
              </w:rPr>
              <w:t>retranslyator</w:t>
            </w:r>
            <w:proofErr w:type="spellEnd"/>
            <w:r w:rsidR="00531151" w:rsidRPr="003113C7">
              <w:rPr>
                <w:sz w:val="28"/>
                <w:szCs w:val="28"/>
                <w:lang w:val="en-US"/>
              </w:rPr>
              <w:t>.</w:t>
            </w:r>
          </w:p>
          <w:p w14:paraId="754ED0F6" w14:textId="77777777" w:rsidR="00531151" w:rsidRPr="003113C7" w:rsidRDefault="00531151" w:rsidP="00F23303">
            <w:pPr>
              <w:jc w:val="both"/>
              <w:rPr>
                <w:sz w:val="28"/>
                <w:szCs w:val="28"/>
                <w:lang w:val="en-US"/>
              </w:rPr>
            </w:pPr>
          </w:p>
          <w:p w14:paraId="6BB36CAB" w14:textId="77777777" w:rsidR="00531151" w:rsidRPr="003113C7" w:rsidRDefault="00CA5B64" w:rsidP="00F23303">
            <w:pPr>
              <w:jc w:val="both"/>
              <w:rPr>
                <w:bCs/>
                <w:spacing w:val="-7"/>
                <w:sz w:val="28"/>
                <w:szCs w:val="28"/>
                <w:lang w:val="uz-Cyrl-UZ"/>
              </w:rPr>
            </w:pPr>
            <w:r w:rsidRPr="003113C7">
              <w:rPr>
                <w:sz w:val="28"/>
                <w:szCs w:val="28"/>
                <w:lang w:val="uz-Cyrl-UZ"/>
              </w:rPr>
              <w:t xml:space="preserve">Радиосоя </w:t>
            </w:r>
            <w:r w:rsidR="00531151" w:rsidRPr="003113C7">
              <w:rPr>
                <w:sz w:val="28"/>
                <w:szCs w:val="28"/>
                <w:lang w:val="uz-Cyrl-UZ"/>
              </w:rPr>
              <w:t>зонасини қоплашда ишлатиладиган ретранслятор.</w:t>
            </w:r>
          </w:p>
        </w:tc>
      </w:tr>
      <w:tr w:rsidR="00531151" w:rsidRPr="003113C7" w14:paraId="652BFEE3" w14:textId="77777777" w:rsidTr="00F23303">
        <w:trPr>
          <w:tblCellSpacing w:w="0" w:type="dxa"/>
          <w:jc w:val="center"/>
        </w:trPr>
        <w:tc>
          <w:tcPr>
            <w:tcW w:w="3711" w:type="dxa"/>
          </w:tcPr>
          <w:p w14:paraId="4C3E47C4" w14:textId="77777777" w:rsidR="00531151" w:rsidRPr="003113C7" w:rsidRDefault="00531151" w:rsidP="00F23303">
            <w:pPr>
              <w:ind w:firstLine="6"/>
              <w:rPr>
                <w:b/>
                <w:bCs/>
                <w:sz w:val="28"/>
                <w:szCs w:val="28"/>
                <w:lang w:val="uz-Cyrl-UZ"/>
              </w:rPr>
            </w:pPr>
            <w:r w:rsidRPr="003113C7">
              <w:rPr>
                <w:b/>
                <w:sz w:val="28"/>
                <w:szCs w:val="28"/>
                <w:lang w:val="uz-Cyrl-UZ"/>
              </w:rPr>
              <w:t>Вторичное излучение</w:t>
            </w:r>
            <w:r w:rsidRPr="003113C7">
              <w:rPr>
                <w:b/>
                <w:bCs/>
                <w:sz w:val="28"/>
                <w:szCs w:val="28"/>
                <w:lang w:val="uz-Cyrl-UZ"/>
              </w:rPr>
              <w:t xml:space="preserve"> </w:t>
            </w:r>
          </w:p>
          <w:p w14:paraId="0C53F6C9"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ikkilamchi nurlanish</w:t>
            </w:r>
          </w:p>
          <w:p w14:paraId="0C2F2290" w14:textId="77777777" w:rsidR="00531151" w:rsidRPr="003113C7" w:rsidRDefault="00531151" w:rsidP="00F23303">
            <w:pPr>
              <w:ind w:firstLine="6"/>
              <w:rPr>
                <w:sz w:val="28"/>
                <w:szCs w:val="28"/>
                <w:lang w:val="uz-Cyrl-UZ"/>
              </w:rPr>
            </w:pPr>
            <w:r w:rsidRPr="003113C7">
              <w:rPr>
                <w:bCs/>
                <w:sz w:val="28"/>
                <w:szCs w:val="28"/>
                <w:lang w:val="uz-Cyrl-UZ"/>
              </w:rPr>
              <w:t xml:space="preserve">       и</w:t>
            </w:r>
            <w:r w:rsidRPr="003113C7">
              <w:rPr>
                <w:sz w:val="28"/>
                <w:szCs w:val="28"/>
                <w:lang w:val="uz-Cyrl-UZ"/>
              </w:rPr>
              <w:t>ккиламчи нурланиш</w:t>
            </w:r>
          </w:p>
          <w:p w14:paraId="074DA1DE"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sz w:val="28"/>
                <w:szCs w:val="28"/>
                <w:lang w:val="uz-Cyrl-UZ"/>
              </w:rPr>
              <w:t xml:space="preserve">en - </w:t>
            </w:r>
            <w:r w:rsidRPr="003113C7">
              <w:rPr>
                <w:bCs/>
                <w:sz w:val="28"/>
                <w:szCs w:val="28"/>
                <w:lang w:val="uz-Cyrl-UZ"/>
              </w:rPr>
              <w:t>secondary radiation</w:t>
            </w:r>
          </w:p>
        </w:tc>
        <w:tc>
          <w:tcPr>
            <w:tcW w:w="6260" w:type="dxa"/>
          </w:tcPr>
          <w:p w14:paraId="484773ED" w14:textId="77777777" w:rsidR="00531151" w:rsidRPr="003113C7" w:rsidRDefault="00531151" w:rsidP="00F23303">
            <w:pPr>
              <w:shd w:val="clear" w:color="auto" w:fill="FFFFFF"/>
              <w:jc w:val="both"/>
              <w:rPr>
                <w:sz w:val="28"/>
                <w:szCs w:val="28"/>
              </w:rPr>
            </w:pPr>
            <w:r w:rsidRPr="003113C7">
              <w:rPr>
                <w:sz w:val="28"/>
                <w:szCs w:val="28"/>
              </w:rPr>
              <w:t>Явление отражения и рассеяния радиоволн от препятствий и неоднородностей в передающей среде за счет направления в них высокочастотных токов и электрических зарядов.</w:t>
            </w:r>
          </w:p>
          <w:p w14:paraId="7837205D" w14:textId="77777777" w:rsidR="00531151" w:rsidRPr="003113C7" w:rsidRDefault="00531151" w:rsidP="00F23303">
            <w:pPr>
              <w:shd w:val="clear" w:color="auto" w:fill="FFFFFF"/>
              <w:jc w:val="both"/>
              <w:rPr>
                <w:sz w:val="28"/>
                <w:szCs w:val="28"/>
              </w:rPr>
            </w:pPr>
          </w:p>
          <w:p w14:paraId="75E184BF" w14:textId="77777777" w:rsidR="00531151" w:rsidRPr="003113C7" w:rsidRDefault="00531151" w:rsidP="00F23303">
            <w:pPr>
              <w:shd w:val="clear" w:color="auto" w:fill="FFFFFF"/>
              <w:jc w:val="both"/>
              <w:rPr>
                <w:sz w:val="28"/>
                <w:szCs w:val="28"/>
              </w:rPr>
            </w:pP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chastotali</w:t>
            </w:r>
            <w:proofErr w:type="spellEnd"/>
            <w:r w:rsidRPr="003113C7">
              <w:rPr>
                <w:sz w:val="28"/>
                <w:szCs w:val="28"/>
              </w:rPr>
              <w:t xml:space="preserve"> </w:t>
            </w:r>
            <w:proofErr w:type="spellStart"/>
            <w:r w:rsidRPr="003113C7">
              <w:rPr>
                <w:sz w:val="28"/>
                <w:szCs w:val="28"/>
                <w:lang w:val="en-US"/>
              </w:rPr>
              <w:t>toklar</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zaryadlarni</w:t>
            </w:r>
            <w:proofErr w:type="spellEnd"/>
            <w:r w:rsidRPr="003113C7">
              <w:rPr>
                <w:sz w:val="28"/>
                <w:szCs w:val="28"/>
              </w:rPr>
              <w:t xml:space="preserve"> </w:t>
            </w:r>
            <w:proofErr w:type="spellStart"/>
            <w:proofErr w:type="gramStart"/>
            <w:r w:rsidRPr="003113C7">
              <w:rPr>
                <w:sz w:val="28"/>
                <w:szCs w:val="28"/>
                <w:lang w:val="en-US"/>
              </w:rPr>
              <w:t>yo</w:t>
            </w:r>
            <w:proofErr w:type="spellEnd"/>
            <w:r w:rsidRPr="003113C7">
              <w:rPr>
                <w:sz w:val="28"/>
                <w:szCs w:val="28"/>
              </w:rPr>
              <w:t>‘</w:t>
            </w:r>
            <w:proofErr w:type="spellStart"/>
            <w:proofErr w:type="gramEnd"/>
            <w:r w:rsidRPr="003113C7">
              <w:rPr>
                <w:sz w:val="28"/>
                <w:szCs w:val="28"/>
                <w:lang w:val="en-US"/>
              </w:rPr>
              <w:t>naltirish</w:t>
            </w:r>
            <w:proofErr w:type="spellEnd"/>
            <w:r w:rsidRPr="003113C7">
              <w:rPr>
                <w:sz w:val="28"/>
                <w:szCs w:val="28"/>
              </w:rPr>
              <w:t xml:space="preserve"> </w:t>
            </w:r>
            <w:proofErr w:type="spellStart"/>
            <w:r w:rsidRPr="003113C7">
              <w:rPr>
                <w:sz w:val="28"/>
                <w:szCs w:val="28"/>
                <w:lang w:val="en-US"/>
              </w:rPr>
              <w:t>hisobiga</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lqinlarning</w:t>
            </w:r>
            <w:proofErr w:type="spellEnd"/>
            <w:r w:rsidRPr="003113C7">
              <w:rPr>
                <w:sz w:val="28"/>
                <w:szCs w:val="28"/>
              </w:rPr>
              <w:t xml:space="preserve"> </w:t>
            </w: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muhitidagi</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siqlardan</w:t>
            </w:r>
            <w:proofErr w:type="spellEnd"/>
            <w:r w:rsidRPr="003113C7">
              <w:rPr>
                <w:sz w:val="28"/>
                <w:szCs w:val="28"/>
              </w:rPr>
              <w:t xml:space="preserve"> </w:t>
            </w:r>
            <w:proofErr w:type="spellStart"/>
            <w:r w:rsidRPr="003113C7">
              <w:rPr>
                <w:sz w:val="28"/>
                <w:szCs w:val="28"/>
                <w:lang w:val="en-US"/>
              </w:rPr>
              <w:t>qaytish</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hodisasi</w:t>
            </w:r>
            <w:proofErr w:type="spellEnd"/>
            <w:r w:rsidRPr="003113C7">
              <w:rPr>
                <w:sz w:val="28"/>
                <w:szCs w:val="28"/>
              </w:rPr>
              <w:t>.</w:t>
            </w:r>
          </w:p>
          <w:p w14:paraId="67AE820E" w14:textId="77777777" w:rsidR="00531151" w:rsidRPr="003113C7" w:rsidRDefault="00531151" w:rsidP="00F23303">
            <w:pPr>
              <w:shd w:val="clear" w:color="auto" w:fill="FFFFFF"/>
              <w:jc w:val="both"/>
            </w:pPr>
          </w:p>
          <w:p w14:paraId="2CC037DE" w14:textId="77777777" w:rsidR="00A852DB" w:rsidRPr="003113C7" w:rsidRDefault="00531151" w:rsidP="00F23303">
            <w:pPr>
              <w:shd w:val="clear" w:color="auto" w:fill="FFFFFF"/>
              <w:jc w:val="both"/>
              <w:rPr>
                <w:sz w:val="28"/>
                <w:szCs w:val="28"/>
              </w:rPr>
            </w:pP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w:t>
            </w:r>
            <w:proofErr w:type="spellStart"/>
            <w:r w:rsidRPr="003113C7">
              <w:rPr>
                <w:sz w:val="28"/>
                <w:szCs w:val="28"/>
              </w:rPr>
              <w:t>токлар</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зарядларни</w:t>
            </w:r>
            <w:proofErr w:type="spellEnd"/>
            <w:r w:rsidRPr="003113C7">
              <w:rPr>
                <w:sz w:val="28"/>
                <w:szCs w:val="28"/>
              </w:rPr>
              <w:t xml:space="preserve"> </w:t>
            </w:r>
            <w:proofErr w:type="spellStart"/>
            <w:r w:rsidRPr="003113C7">
              <w:rPr>
                <w:sz w:val="28"/>
                <w:szCs w:val="28"/>
              </w:rPr>
              <w:t>йўналтириш</w:t>
            </w:r>
            <w:proofErr w:type="spellEnd"/>
            <w:r w:rsidRPr="003113C7">
              <w:rPr>
                <w:sz w:val="28"/>
                <w:szCs w:val="28"/>
              </w:rPr>
              <w:t xml:space="preserve"> </w:t>
            </w:r>
            <w:proofErr w:type="spellStart"/>
            <w:r w:rsidRPr="003113C7">
              <w:rPr>
                <w:sz w:val="28"/>
                <w:szCs w:val="28"/>
              </w:rPr>
              <w:t>ҳисобига</w:t>
            </w:r>
            <w:proofErr w:type="spellEnd"/>
            <w:r w:rsidRPr="003113C7">
              <w:rPr>
                <w:sz w:val="28"/>
                <w:szCs w:val="28"/>
              </w:rPr>
              <w:t xml:space="preserve">, </w:t>
            </w:r>
            <w:proofErr w:type="spellStart"/>
            <w:r w:rsidRPr="003113C7">
              <w:rPr>
                <w:sz w:val="28"/>
                <w:szCs w:val="28"/>
              </w:rPr>
              <w:t>радиотўлқинларнинг</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муҳитидаги</w:t>
            </w:r>
            <w:proofErr w:type="spellEnd"/>
            <w:r w:rsidRPr="003113C7">
              <w:rPr>
                <w:sz w:val="28"/>
                <w:szCs w:val="28"/>
              </w:rPr>
              <w:t xml:space="preserve"> </w:t>
            </w:r>
            <w:proofErr w:type="spellStart"/>
            <w:r w:rsidRPr="003113C7">
              <w:rPr>
                <w:sz w:val="28"/>
                <w:szCs w:val="28"/>
              </w:rPr>
              <w:t>тўсиқлардан</w:t>
            </w:r>
            <w:proofErr w:type="spellEnd"/>
            <w:r w:rsidRPr="003113C7">
              <w:rPr>
                <w:sz w:val="28"/>
                <w:szCs w:val="28"/>
              </w:rPr>
              <w:t xml:space="preserve"> </w:t>
            </w:r>
            <w:proofErr w:type="spellStart"/>
            <w:r w:rsidRPr="003113C7">
              <w:rPr>
                <w:sz w:val="28"/>
                <w:szCs w:val="28"/>
              </w:rPr>
              <w:t>қайтиш</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ҳодисаси</w:t>
            </w:r>
            <w:proofErr w:type="spellEnd"/>
            <w:r w:rsidRPr="003113C7">
              <w:rPr>
                <w:sz w:val="28"/>
                <w:szCs w:val="28"/>
              </w:rPr>
              <w:t>.</w:t>
            </w:r>
          </w:p>
        </w:tc>
      </w:tr>
      <w:tr w:rsidR="00531151" w:rsidRPr="00073205" w14:paraId="5F92B02A" w14:textId="77777777" w:rsidTr="00F23303">
        <w:trPr>
          <w:tblCellSpacing w:w="0" w:type="dxa"/>
          <w:jc w:val="center"/>
        </w:trPr>
        <w:tc>
          <w:tcPr>
            <w:tcW w:w="3711" w:type="dxa"/>
          </w:tcPr>
          <w:p w14:paraId="63DE2FFE" w14:textId="77777777" w:rsidR="00531151" w:rsidRPr="003113C7" w:rsidRDefault="00531151" w:rsidP="00F23303">
            <w:pPr>
              <w:pStyle w:val="BodyText2"/>
              <w:jc w:val="left"/>
              <w:rPr>
                <w:rFonts w:ascii="Times New Roman" w:hAnsi="Times New Roman"/>
                <w:b/>
                <w:bCs w:val="0"/>
                <w:sz w:val="28"/>
                <w:szCs w:val="28"/>
                <w:lang w:val="uz-Cyrl-UZ"/>
              </w:rPr>
            </w:pPr>
            <w:r w:rsidRPr="003113C7">
              <w:rPr>
                <w:rFonts w:ascii="Times New Roman" w:hAnsi="Times New Roman"/>
                <w:b/>
                <w:bCs w:val="0"/>
                <w:sz w:val="28"/>
                <w:szCs w:val="28"/>
                <w:lang w:val="uz-Cyrl-UZ"/>
              </w:rPr>
              <w:t>Вторичный излучатель</w:t>
            </w:r>
          </w:p>
          <w:p w14:paraId="5DE401D5" w14:textId="77777777" w:rsidR="00531151" w:rsidRPr="003113C7" w:rsidRDefault="00531151" w:rsidP="00F23303">
            <w:pPr>
              <w:pStyle w:val="BodyText2"/>
              <w:jc w:val="left"/>
              <w:rPr>
                <w:rFonts w:ascii="Times New Roman" w:hAnsi="Times New Roman"/>
                <w:bCs w:val="0"/>
                <w:sz w:val="28"/>
                <w:szCs w:val="28"/>
              </w:rPr>
            </w:pPr>
            <w:r w:rsidRPr="003113C7">
              <w:rPr>
                <w:rFonts w:ascii="Times New Roman" w:hAnsi="Times New Roman"/>
                <w:b/>
                <w:sz w:val="28"/>
                <w:szCs w:val="28"/>
                <w:lang w:val="uz-Cyrl-UZ"/>
              </w:rPr>
              <w:t>uz</w:t>
            </w:r>
            <w:r w:rsidRPr="003113C7">
              <w:rPr>
                <w:rFonts w:ascii="Times New Roman" w:hAnsi="Times New Roman"/>
                <w:sz w:val="28"/>
                <w:szCs w:val="28"/>
                <w:lang w:val="uz-Cyrl-UZ"/>
              </w:rPr>
              <w:t xml:space="preserve"> </w:t>
            </w:r>
            <w:r w:rsidRPr="003113C7">
              <w:rPr>
                <w:rFonts w:ascii="Times New Roman" w:hAnsi="Times New Roman"/>
                <w:bCs w:val="0"/>
                <w:sz w:val="28"/>
                <w:szCs w:val="28"/>
                <w:lang w:val="uz-Cyrl-UZ"/>
              </w:rPr>
              <w:t>- ikkilamchi nurt</w:t>
            </w:r>
            <w:r w:rsidR="00380028" w:rsidRPr="003113C7">
              <w:rPr>
                <w:rFonts w:ascii="Times New Roman" w:hAnsi="Times New Roman"/>
                <w:bCs w:val="0"/>
                <w:sz w:val="28"/>
                <w:szCs w:val="28"/>
                <w:lang w:val="uz-Cyrl-UZ"/>
              </w:rPr>
              <w:t>arqatkich</w:t>
            </w:r>
          </w:p>
          <w:p w14:paraId="0F272B10" w14:textId="77777777" w:rsidR="00531151" w:rsidRPr="003113C7" w:rsidRDefault="00531151" w:rsidP="00F23303">
            <w:pPr>
              <w:pStyle w:val="BodyText2"/>
              <w:jc w:val="left"/>
              <w:rPr>
                <w:rFonts w:ascii="Times New Roman" w:hAnsi="Times New Roman"/>
                <w:b/>
                <w:bCs w:val="0"/>
                <w:sz w:val="28"/>
                <w:szCs w:val="28"/>
                <w:lang w:val="uz-Cyrl-UZ"/>
              </w:rPr>
            </w:pPr>
            <w:r w:rsidRPr="003113C7">
              <w:rPr>
                <w:rFonts w:ascii="Times New Roman" w:hAnsi="Times New Roman"/>
                <w:bCs w:val="0"/>
                <w:sz w:val="28"/>
                <w:szCs w:val="28"/>
                <w:lang w:val="uz-Cyrl-UZ"/>
              </w:rPr>
              <w:t xml:space="preserve">       иккиламчи нуртарқаткич</w:t>
            </w:r>
          </w:p>
          <w:p w14:paraId="6CABC0C1"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z w:val="28"/>
                <w:szCs w:val="28"/>
                <w:lang w:val="uz-Cyrl-UZ"/>
              </w:rPr>
              <w:t>en</w:t>
            </w:r>
            <w:r w:rsidRPr="003113C7">
              <w:rPr>
                <w:sz w:val="28"/>
                <w:szCs w:val="28"/>
                <w:lang w:val="uz-Cyrl-UZ"/>
              </w:rPr>
              <w:t xml:space="preserve"> - secondary radiator</w:t>
            </w:r>
          </w:p>
        </w:tc>
        <w:tc>
          <w:tcPr>
            <w:tcW w:w="6260" w:type="dxa"/>
            <w:vAlign w:val="center"/>
          </w:tcPr>
          <w:p w14:paraId="140E91F2" w14:textId="77777777" w:rsidR="00531151" w:rsidRPr="003113C7" w:rsidRDefault="00531151" w:rsidP="00F23303">
            <w:pPr>
              <w:shd w:val="clear" w:color="auto" w:fill="FFFFFF"/>
              <w:jc w:val="both"/>
              <w:rPr>
                <w:sz w:val="28"/>
                <w:szCs w:val="28"/>
              </w:rPr>
            </w:pPr>
            <w:r w:rsidRPr="003113C7">
              <w:rPr>
                <w:sz w:val="28"/>
                <w:szCs w:val="28"/>
              </w:rPr>
              <w:t>Излучающий элемент антенны, не связанный с фидером и возбуждаемый электромагнитным полем первичного излучателя.</w:t>
            </w:r>
          </w:p>
          <w:p w14:paraId="0E019EB3" w14:textId="77777777" w:rsidR="00531151" w:rsidRPr="003113C7" w:rsidRDefault="00531151" w:rsidP="00F23303">
            <w:pPr>
              <w:shd w:val="clear" w:color="auto" w:fill="FFFFFF"/>
              <w:jc w:val="both"/>
            </w:pPr>
          </w:p>
          <w:p w14:paraId="6F31EBD4" w14:textId="77777777" w:rsidR="00531151" w:rsidRPr="003113C7" w:rsidRDefault="00531151" w:rsidP="00F23303">
            <w:pPr>
              <w:shd w:val="clear" w:color="auto" w:fill="FFFFFF"/>
              <w:jc w:val="both"/>
              <w:rPr>
                <w:sz w:val="28"/>
                <w:szCs w:val="28"/>
                <w:lang w:val="en-US"/>
              </w:rPr>
            </w:pPr>
            <w:r w:rsidRPr="003113C7">
              <w:rPr>
                <w:sz w:val="28"/>
                <w:szCs w:val="28"/>
                <w:lang w:val="en-US"/>
              </w:rPr>
              <w:t xml:space="preserve">Fider </w:t>
            </w:r>
            <w:proofErr w:type="spellStart"/>
            <w:r w:rsidRPr="003113C7">
              <w:rPr>
                <w:sz w:val="28"/>
                <w:szCs w:val="28"/>
                <w:lang w:val="en-US"/>
              </w:rPr>
              <w:t>bilan</w:t>
            </w:r>
            <w:proofErr w:type="spellEnd"/>
            <w:r w:rsidRPr="003113C7">
              <w:rPr>
                <w:sz w:val="28"/>
                <w:szCs w:val="28"/>
                <w:lang w:val="en-US"/>
              </w:rPr>
              <w:t xml:space="preserve"> </w:t>
            </w:r>
            <w:proofErr w:type="spellStart"/>
            <w:proofErr w:type="gramStart"/>
            <w:r w:rsidRPr="003113C7">
              <w:rPr>
                <w:sz w:val="28"/>
                <w:szCs w:val="28"/>
                <w:lang w:val="en-US"/>
              </w:rPr>
              <w:t>bog‘</w:t>
            </w:r>
            <w:proofErr w:type="gramEnd"/>
            <w:r w:rsidRPr="003113C7">
              <w:rPr>
                <w:sz w:val="28"/>
                <w:szCs w:val="28"/>
                <w:lang w:val="en-US"/>
              </w:rPr>
              <w:t>lanmagan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birlamchi</w:t>
            </w:r>
            <w:proofErr w:type="spellEnd"/>
            <w:r w:rsidRPr="003113C7">
              <w:rPr>
                <w:sz w:val="28"/>
                <w:szCs w:val="28"/>
                <w:lang w:val="en-US"/>
              </w:rPr>
              <w:t xml:space="preserve"> </w:t>
            </w:r>
            <w:proofErr w:type="spellStart"/>
            <w:r w:rsidRPr="003113C7">
              <w:rPr>
                <w:sz w:val="28"/>
                <w:szCs w:val="28"/>
                <w:lang w:val="en-US"/>
              </w:rPr>
              <w:t>nurtarqatkichning</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qo‘zg‘atiladigan</w:t>
            </w:r>
            <w:proofErr w:type="spellEnd"/>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nurlantiruvchi</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en-US"/>
              </w:rPr>
              <w:t>.</w:t>
            </w:r>
          </w:p>
          <w:p w14:paraId="693103B2" w14:textId="77777777" w:rsidR="00531151" w:rsidRPr="003113C7" w:rsidRDefault="00531151" w:rsidP="00F23303">
            <w:pPr>
              <w:shd w:val="clear" w:color="auto" w:fill="FFFFFF"/>
              <w:jc w:val="both"/>
              <w:rPr>
                <w:lang w:val="en-US"/>
              </w:rPr>
            </w:pPr>
          </w:p>
          <w:p w14:paraId="1867C238" w14:textId="77777777" w:rsidR="00A852DB" w:rsidRPr="003113C7" w:rsidRDefault="00531151" w:rsidP="00F23303">
            <w:pPr>
              <w:jc w:val="both"/>
              <w:rPr>
                <w:sz w:val="28"/>
                <w:szCs w:val="28"/>
                <w:lang w:val="en-US"/>
              </w:rPr>
            </w:pPr>
            <w:r w:rsidRPr="003113C7">
              <w:rPr>
                <w:sz w:val="28"/>
                <w:szCs w:val="28"/>
              </w:rPr>
              <w:t>Фидер</w:t>
            </w:r>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боғланмаган</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бирламчи</w:t>
            </w:r>
            <w:proofErr w:type="spellEnd"/>
            <w:r w:rsidRPr="003113C7">
              <w:rPr>
                <w:sz w:val="28"/>
                <w:szCs w:val="28"/>
                <w:lang w:val="en-US"/>
              </w:rPr>
              <w:t xml:space="preserve"> </w:t>
            </w:r>
            <w:proofErr w:type="spellStart"/>
            <w:r w:rsidRPr="003113C7">
              <w:rPr>
                <w:sz w:val="28"/>
                <w:szCs w:val="28"/>
              </w:rPr>
              <w:t>нур</w:t>
            </w:r>
            <w:proofErr w:type="spellEnd"/>
            <w:r w:rsidRPr="003113C7">
              <w:rPr>
                <w:sz w:val="28"/>
                <w:szCs w:val="28"/>
                <w:lang w:val="uz-Cyrl-UZ"/>
              </w:rPr>
              <w:t>тарқат</w:t>
            </w:r>
            <w:r w:rsidR="00A852DB" w:rsidRPr="003113C7">
              <w:rPr>
                <w:sz w:val="28"/>
                <w:szCs w:val="28"/>
                <w:lang w:val="uz-Cyrl-UZ"/>
              </w:rPr>
              <w:t>-</w:t>
            </w:r>
            <w:r w:rsidRPr="003113C7">
              <w:rPr>
                <w:sz w:val="28"/>
                <w:szCs w:val="28"/>
                <w:lang w:val="uz-Cyrl-UZ"/>
              </w:rPr>
              <w:t>ки</w:t>
            </w:r>
            <w:proofErr w:type="spellStart"/>
            <w:r w:rsidRPr="003113C7">
              <w:rPr>
                <w:sz w:val="28"/>
                <w:szCs w:val="28"/>
              </w:rPr>
              <w:t>чнинг</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майдони</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қўзғатиладиган</w:t>
            </w:r>
            <w:proofErr w:type="spellEnd"/>
            <w:r w:rsidRPr="003113C7">
              <w:rPr>
                <w:sz w:val="28"/>
                <w:szCs w:val="28"/>
                <w:lang w:val="en-US"/>
              </w:rPr>
              <w:t xml:space="preserve"> </w:t>
            </w:r>
            <w:proofErr w:type="spellStart"/>
            <w:r w:rsidRPr="003113C7">
              <w:rPr>
                <w:sz w:val="28"/>
                <w:szCs w:val="28"/>
              </w:rPr>
              <w:t>антеннанинг</w:t>
            </w:r>
            <w:proofErr w:type="spellEnd"/>
            <w:r w:rsidRPr="003113C7">
              <w:rPr>
                <w:sz w:val="28"/>
                <w:szCs w:val="28"/>
                <w:lang w:val="en-US"/>
              </w:rPr>
              <w:t xml:space="preserve"> </w:t>
            </w:r>
            <w:proofErr w:type="spellStart"/>
            <w:r w:rsidRPr="003113C7">
              <w:rPr>
                <w:sz w:val="28"/>
                <w:szCs w:val="28"/>
              </w:rPr>
              <w:t>нурлантирувчи</w:t>
            </w:r>
            <w:proofErr w:type="spellEnd"/>
            <w:r w:rsidRPr="003113C7">
              <w:rPr>
                <w:sz w:val="28"/>
                <w:szCs w:val="28"/>
                <w:lang w:val="en-US"/>
              </w:rPr>
              <w:t xml:space="preserve"> </w:t>
            </w:r>
            <w:proofErr w:type="spellStart"/>
            <w:r w:rsidRPr="003113C7">
              <w:rPr>
                <w:sz w:val="28"/>
                <w:szCs w:val="28"/>
              </w:rPr>
              <w:t>элементи</w:t>
            </w:r>
            <w:proofErr w:type="spellEnd"/>
            <w:r w:rsidRPr="003113C7">
              <w:rPr>
                <w:sz w:val="28"/>
                <w:szCs w:val="28"/>
                <w:lang w:val="en-US"/>
              </w:rPr>
              <w:t>.</w:t>
            </w:r>
          </w:p>
        </w:tc>
      </w:tr>
      <w:tr w:rsidR="00531151" w:rsidRPr="003113C7" w14:paraId="347F6A17" w14:textId="77777777" w:rsidTr="00F23303">
        <w:trPr>
          <w:tblCellSpacing w:w="0" w:type="dxa"/>
          <w:jc w:val="center"/>
        </w:trPr>
        <w:tc>
          <w:tcPr>
            <w:tcW w:w="3711" w:type="dxa"/>
          </w:tcPr>
          <w:p w14:paraId="197D2296" w14:textId="77777777" w:rsidR="00531151" w:rsidRPr="003113C7" w:rsidRDefault="00531151" w:rsidP="00F23303">
            <w:pPr>
              <w:widowControl w:val="0"/>
              <w:shd w:val="clear" w:color="auto" w:fill="FFFFFF"/>
              <w:autoSpaceDE w:val="0"/>
              <w:autoSpaceDN w:val="0"/>
              <w:adjustRightInd w:val="0"/>
              <w:ind w:right="5"/>
              <w:rPr>
                <w:b/>
                <w:bCs/>
                <w:kern w:val="36"/>
                <w:sz w:val="28"/>
                <w:szCs w:val="28"/>
                <w:lang w:val="en-US"/>
              </w:rPr>
            </w:pPr>
            <w:r w:rsidRPr="003113C7">
              <w:rPr>
                <w:b/>
                <w:bCs/>
                <w:kern w:val="36"/>
                <w:sz w:val="28"/>
                <w:szCs w:val="28"/>
              </w:rPr>
              <w:t>Входная</w:t>
            </w:r>
            <w:r w:rsidRPr="003113C7">
              <w:rPr>
                <w:b/>
                <w:bCs/>
                <w:kern w:val="36"/>
                <w:sz w:val="28"/>
                <w:szCs w:val="28"/>
                <w:lang w:val="en-US"/>
              </w:rPr>
              <w:t xml:space="preserve"> </w:t>
            </w:r>
            <w:r w:rsidRPr="003113C7">
              <w:rPr>
                <w:b/>
                <w:bCs/>
                <w:kern w:val="36"/>
                <w:sz w:val="28"/>
                <w:szCs w:val="28"/>
              </w:rPr>
              <w:t>проводимость</w:t>
            </w:r>
            <w:r w:rsidRPr="003113C7">
              <w:rPr>
                <w:b/>
                <w:bCs/>
                <w:kern w:val="36"/>
                <w:sz w:val="28"/>
                <w:szCs w:val="28"/>
                <w:lang w:val="en-US"/>
              </w:rPr>
              <w:t xml:space="preserve"> </w:t>
            </w:r>
            <w:r w:rsidRPr="003113C7">
              <w:rPr>
                <w:b/>
                <w:bCs/>
                <w:kern w:val="36"/>
                <w:sz w:val="28"/>
                <w:szCs w:val="28"/>
                <w:lang w:val="en-US"/>
              </w:rPr>
              <w:br/>
            </w:r>
            <w:r w:rsidRPr="003113C7">
              <w:rPr>
                <w:b/>
                <w:bCs/>
                <w:kern w:val="36"/>
                <w:sz w:val="28"/>
                <w:szCs w:val="28"/>
              </w:rPr>
              <w:t>линии</w:t>
            </w:r>
            <w:r w:rsidRPr="003113C7">
              <w:rPr>
                <w:b/>
                <w:bCs/>
                <w:kern w:val="36"/>
                <w:sz w:val="28"/>
                <w:szCs w:val="28"/>
                <w:lang w:val="en-US"/>
              </w:rPr>
              <w:t xml:space="preserve"> </w:t>
            </w:r>
            <w:r w:rsidRPr="003113C7">
              <w:rPr>
                <w:b/>
                <w:bCs/>
                <w:kern w:val="36"/>
                <w:sz w:val="28"/>
                <w:szCs w:val="28"/>
              </w:rPr>
              <w:t>передачи</w:t>
            </w:r>
          </w:p>
          <w:p w14:paraId="70A49A79"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uzatish</w:t>
            </w:r>
            <w:proofErr w:type="spellEnd"/>
            <w:r w:rsidRPr="003113C7">
              <w:rPr>
                <w:bCs/>
                <w:kern w:val="36"/>
                <w:sz w:val="28"/>
                <w:szCs w:val="28"/>
                <w:lang w:val="en-US"/>
              </w:rPr>
              <w:t xml:space="preserve"> </w:t>
            </w:r>
            <w:proofErr w:type="spellStart"/>
            <w:r w:rsidRPr="003113C7">
              <w:rPr>
                <w:bCs/>
                <w:kern w:val="36"/>
                <w:sz w:val="28"/>
                <w:szCs w:val="28"/>
                <w:lang w:val="en-US"/>
              </w:rPr>
              <w:t>liniyasining</w:t>
            </w:r>
            <w:proofErr w:type="spellEnd"/>
            <w:r w:rsidRPr="003113C7">
              <w:rPr>
                <w:bCs/>
                <w:kern w:val="36"/>
                <w:sz w:val="28"/>
                <w:szCs w:val="28"/>
                <w:lang w:val="en-US"/>
              </w:rPr>
              <w:t xml:space="preserve"> </w:t>
            </w:r>
            <w:proofErr w:type="spellStart"/>
            <w:r w:rsidRPr="003113C7">
              <w:rPr>
                <w:bCs/>
                <w:kern w:val="36"/>
                <w:sz w:val="28"/>
                <w:szCs w:val="28"/>
                <w:lang w:val="en-US"/>
              </w:rPr>
              <w:t>kirish</w:t>
            </w:r>
            <w:proofErr w:type="spellEnd"/>
            <w:r w:rsidRPr="003113C7">
              <w:rPr>
                <w:bCs/>
                <w:kern w:val="36"/>
                <w:sz w:val="28"/>
                <w:szCs w:val="28"/>
                <w:lang w:val="en-US"/>
              </w:rPr>
              <w:t xml:space="preserve"> </w:t>
            </w:r>
            <w:proofErr w:type="spellStart"/>
            <w:proofErr w:type="gramStart"/>
            <w:r w:rsidRPr="003113C7">
              <w:rPr>
                <w:bCs/>
                <w:kern w:val="36"/>
                <w:sz w:val="28"/>
                <w:szCs w:val="28"/>
                <w:lang w:val="en-US"/>
              </w:rPr>
              <w:t>o‘</w:t>
            </w:r>
            <w:proofErr w:type="gramEnd"/>
            <w:r w:rsidRPr="003113C7">
              <w:rPr>
                <w:bCs/>
                <w:kern w:val="36"/>
                <w:sz w:val="28"/>
                <w:szCs w:val="28"/>
                <w:lang w:val="en-US"/>
              </w:rPr>
              <w:t>tkazuvchanligi</w:t>
            </w:r>
            <w:proofErr w:type="spellEnd"/>
          </w:p>
          <w:p w14:paraId="75C706D2"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узатиш линиясининг кириш ўтказувчалиги</w:t>
            </w:r>
          </w:p>
          <w:p w14:paraId="6F5D91A9"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driving-point admittance</w:t>
            </w:r>
          </w:p>
        </w:tc>
        <w:tc>
          <w:tcPr>
            <w:tcW w:w="6260" w:type="dxa"/>
            <w:vAlign w:val="center"/>
          </w:tcPr>
          <w:p w14:paraId="73A9E578" w14:textId="77777777" w:rsidR="00531151" w:rsidRPr="003113C7" w:rsidRDefault="00531151" w:rsidP="00F23303">
            <w:pPr>
              <w:jc w:val="both"/>
              <w:rPr>
                <w:iCs/>
                <w:sz w:val="28"/>
                <w:szCs w:val="28"/>
              </w:rPr>
            </w:pPr>
            <w:r w:rsidRPr="003113C7">
              <w:rPr>
                <w:iCs/>
                <w:sz w:val="28"/>
                <w:szCs w:val="28"/>
              </w:rPr>
              <w:t>Величина, обратная входному сопротивлению линии передачи.</w:t>
            </w:r>
          </w:p>
          <w:p w14:paraId="57D52E25" w14:textId="77777777" w:rsidR="00531151" w:rsidRPr="003113C7" w:rsidRDefault="00531151" w:rsidP="00F23303">
            <w:pPr>
              <w:jc w:val="both"/>
              <w:rPr>
                <w:iCs/>
              </w:rPr>
            </w:pPr>
          </w:p>
          <w:p w14:paraId="28581D88" w14:textId="77777777" w:rsidR="00531151" w:rsidRPr="003113C7" w:rsidRDefault="00531151" w:rsidP="00F23303">
            <w:pPr>
              <w:jc w:val="both"/>
              <w:rPr>
                <w:iCs/>
                <w:sz w:val="28"/>
                <w:szCs w:val="28"/>
                <w:lang w:val="en-US"/>
              </w:rPr>
            </w:pPr>
            <w:proofErr w:type="spellStart"/>
            <w:r w:rsidRPr="003113C7">
              <w:rPr>
                <w:iCs/>
                <w:sz w:val="28"/>
                <w:szCs w:val="28"/>
                <w:lang w:val="en-US"/>
              </w:rPr>
              <w:t>Uzatish</w:t>
            </w:r>
            <w:proofErr w:type="spellEnd"/>
            <w:r w:rsidRPr="003113C7">
              <w:rPr>
                <w:iCs/>
                <w:sz w:val="28"/>
                <w:szCs w:val="28"/>
                <w:lang w:val="en-US"/>
              </w:rPr>
              <w:t xml:space="preserve"> </w:t>
            </w:r>
            <w:proofErr w:type="spellStart"/>
            <w:r w:rsidRPr="003113C7">
              <w:rPr>
                <w:iCs/>
                <w:sz w:val="28"/>
                <w:szCs w:val="28"/>
                <w:lang w:val="en-US"/>
              </w:rPr>
              <w:t>liniyasining</w:t>
            </w:r>
            <w:proofErr w:type="spellEnd"/>
            <w:r w:rsidRPr="003113C7">
              <w:rPr>
                <w:iCs/>
                <w:sz w:val="28"/>
                <w:szCs w:val="28"/>
                <w:lang w:val="en-US"/>
              </w:rPr>
              <w:t xml:space="preserve"> </w:t>
            </w:r>
            <w:proofErr w:type="spellStart"/>
            <w:r w:rsidRPr="003113C7">
              <w:rPr>
                <w:iCs/>
                <w:sz w:val="28"/>
                <w:szCs w:val="28"/>
                <w:lang w:val="en-US"/>
              </w:rPr>
              <w:t>kirish</w:t>
            </w:r>
            <w:proofErr w:type="spellEnd"/>
            <w:r w:rsidRPr="003113C7">
              <w:rPr>
                <w:iCs/>
                <w:sz w:val="28"/>
                <w:szCs w:val="28"/>
                <w:lang w:val="en-US"/>
              </w:rPr>
              <w:t xml:space="preserve"> </w:t>
            </w:r>
            <w:proofErr w:type="spellStart"/>
            <w:r w:rsidRPr="003113C7">
              <w:rPr>
                <w:iCs/>
                <w:sz w:val="28"/>
                <w:szCs w:val="28"/>
                <w:lang w:val="en-US"/>
              </w:rPr>
              <w:t>qarshiligiga</w:t>
            </w:r>
            <w:proofErr w:type="spellEnd"/>
            <w:r w:rsidRPr="003113C7">
              <w:rPr>
                <w:iCs/>
                <w:sz w:val="28"/>
                <w:szCs w:val="28"/>
                <w:lang w:val="en-US"/>
              </w:rPr>
              <w:t xml:space="preserve"> </w:t>
            </w:r>
            <w:proofErr w:type="spellStart"/>
            <w:r w:rsidRPr="003113C7">
              <w:rPr>
                <w:iCs/>
                <w:sz w:val="28"/>
                <w:szCs w:val="28"/>
                <w:lang w:val="en-US"/>
              </w:rPr>
              <w:t>teskari</w:t>
            </w:r>
            <w:proofErr w:type="spellEnd"/>
            <w:r w:rsidRPr="003113C7">
              <w:rPr>
                <w:iCs/>
                <w:sz w:val="28"/>
                <w:szCs w:val="28"/>
                <w:lang w:val="en-US"/>
              </w:rPr>
              <w:t xml:space="preserve"> </w:t>
            </w:r>
            <w:proofErr w:type="spellStart"/>
            <w:r w:rsidRPr="003113C7">
              <w:rPr>
                <w:iCs/>
                <w:sz w:val="28"/>
                <w:szCs w:val="28"/>
                <w:lang w:val="en-US"/>
              </w:rPr>
              <w:t>kattalik</w:t>
            </w:r>
            <w:proofErr w:type="spellEnd"/>
            <w:r w:rsidRPr="003113C7">
              <w:rPr>
                <w:iCs/>
                <w:sz w:val="28"/>
                <w:szCs w:val="28"/>
                <w:lang w:val="en-US"/>
              </w:rPr>
              <w:t>.</w:t>
            </w:r>
          </w:p>
          <w:p w14:paraId="5771A6F2" w14:textId="77777777" w:rsidR="00531151" w:rsidRPr="003113C7" w:rsidRDefault="00531151" w:rsidP="00F23303">
            <w:pPr>
              <w:jc w:val="both"/>
              <w:rPr>
                <w:iCs/>
                <w:lang w:val="en-US"/>
              </w:rPr>
            </w:pPr>
          </w:p>
          <w:p w14:paraId="3E1E8920" w14:textId="77777777" w:rsidR="00531151" w:rsidRPr="003113C7" w:rsidRDefault="00531151" w:rsidP="00F23303">
            <w:pPr>
              <w:jc w:val="both"/>
              <w:rPr>
                <w:bCs/>
                <w:spacing w:val="-7"/>
                <w:sz w:val="28"/>
                <w:szCs w:val="28"/>
              </w:rPr>
            </w:pPr>
            <w:r w:rsidRPr="003113C7">
              <w:rPr>
                <w:iCs/>
                <w:sz w:val="28"/>
                <w:szCs w:val="28"/>
                <w:lang w:val="uz-Cyrl-UZ"/>
              </w:rPr>
              <w:t>Узатиш линиясининг кириш қаршилигига тескари катталик.</w:t>
            </w:r>
          </w:p>
        </w:tc>
      </w:tr>
      <w:tr w:rsidR="00531151" w:rsidRPr="00073205" w14:paraId="5A9C2D9D" w14:textId="77777777" w:rsidTr="00F23303">
        <w:trPr>
          <w:tblCellSpacing w:w="0" w:type="dxa"/>
          <w:jc w:val="center"/>
        </w:trPr>
        <w:tc>
          <w:tcPr>
            <w:tcW w:w="3711" w:type="dxa"/>
          </w:tcPr>
          <w:p w14:paraId="1715C98D" w14:textId="77777777" w:rsidR="00531151" w:rsidRPr="003113C7" w:rsidRDefault="00531151" w:rsidP="00F23303">
            <w:pPr>
              <w:outlineLvl w:val="0"/>
              <w:rPr>
                <w:b/>
                <w:bCs/>
                <w:kern w:val="36"/>
                <w:sz w:val="28"/>
                <w:szCs w:val="28"/>
                <w:lang w:val="uz-Cyrl-UZ"/>
              </w:rPr>
            </w:pPr>
            <w:r w:rsidRPr="003113C7">
              <w:rPr>
                <w:b/>
                <w:bCs/>
                <w:kern w:val="36"/>
                <w:sz w:val="28"/>
                <w:szCs w:val="28"/>
              </w:rPr>
              <w:lastRenderedPageBreak/>
              <w:t xml:space="preserve">Входное сопротивление </w:t>
            </w:r>
            <w:r w:rsidRPr="003113C7">
              <w:rPr>
                <w:b/>
                <w:bCs/>
                <w:kern w:val="36"/>
                <w:sz w:val="28"/>
                <w:szCs w:val="28"/>
              </w:rPr>
              <w:br/>
              <w:t>линии передачи</w:t>
            </w:r>
          </w:p>
          <w:p w14:paraId="39E1EDDB"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uzatish</w:t>
            </w:r>
            <w:proofErr w:type="spellEnd"/>
            <w:r w:rsidRPr="003113C7">
              <w:rPr>
                <w:b/>
                <w:bCs/>
                <w:kern w:val="36"/>
                <w:sz w:val="28"/>
                <w:szCs w:val="28"/>
              </w:rPr>
              <w:t xml:space="preserve"> </w:t>
            </w:r>
            <w:proofErr w:type="spellStart"/>
            <w:r w:rsidRPr="003113C7">
              <w:rPr>
                <w:bCs/>
                <w:kern w:val="36"/>
                <w:sz w:val="28"/>
                <w:szCs w:val="28"/>
                <w:lang w:val="en-US"/>
              </w:rPr>
              <w:t>liniyasining</w:t>
            </w:r>
            <w:proofErr w:type="spellEnd"/>
            <w:r w:rsidRPr="003113C7">
              <w:rPr>
                <w:bCs/>
                <w:kern w:val="36"/>
                <w:sz w:val="28"/>
                <w:szCs w:val="28"/>
              </w:rPr>
              <w:t xml:space="preserve"> </w:t>
            </w:r>
            <w:r w:rsidRPr="003113C7">
              <w:rPr>
                <w:bCs/>
                <w:kern w:val="36"/>
                <w:sz w:val="28"/>
                <w:szCs w:val="28"/>
              </w:rPr>
              <w:br/>
            </w:r>
            <w:proofErr w:type="spellStart"/>
            <w:r w:rsidRPr="003113C7">
              <w:rPr>
                <w:bCs/>
                <w:kern w:val="36"/>
                <w:sz w:val="28"/>
                <w:szCs w:val="28"/>
                <w:lang w:val="en-US"/>
              </w:rPr>
              <w:t>kirish</w:t>
            </w:r>
            <w:proofErr w:type="spellEnd"/>
            <w:r w:rsidRPr="003113C7">
              <w:rPr>
                <w:bCs/>
                <w:kern w:val="36"/>
                <w:sz w:val="28"/>
                <w:szCs w:val="28"/>
              </w:rPr>
              <w:t xml:space="preserve"> </w:t>
            </w:r>
            <w:proofErr w:type="spellStart"/>
            <w:r w:rsidRPr="003113C7">
              <w:rPr>
                <w:bCs/>
                <w:kern w:val="36"/>
                <w:sz w:val="28"/>
                <w:szCs w:val="28"/>
                <w:lang w:val="en-US"/>
              </w:rPr>
              <w:t>qarshiligi</w:t>
            </w:r>
            <w:proofErr w:type="spellEnd"/>
          </w:p>
          <w:p w14:paraId="2B6EB6E9"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узатиш линиясининг кириш қаршилиги</w:t>
            </w:r>
          </w:p>
          <w:p w14:paraId="516BE601" w14:textId="77777777" w:rsidR="00531151" w:rsidRPr="003113C7" w:rsidRDefault="00531151" w:rsidP="00F23303">
            <w:pPr>
              <w:outlineLvl w:val="0"/>
              <w:rPr>
                <w:b/>
                <w:bCs/>
                <w:spacing w:val="-7"/>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w:t>
            </w:r>
            <w:r w:rsidRPr="003113C7">
              <w:rPr>
                <w:b/>
                <w:sz w:val="28"/>
                <w:szCs w:val="28"/>
                <w:lang w:val="en-US"/>
              </w:rPr>
              <w:t xml:space="preserve"> </w:t>
            </w:r>
            <w:r w:rsidRPr="003113C7">
              <w:rPr>
                <w:sz w:val="28"/>
                <w:szCs w:val="28"/>
                <w:lang w:val="en-US"/>
              </w:rPr>
              <w:t xml:space="preserve">the input impedance </w:t>
            </w:r>
            <w:r w:rsidRPr="003113C7">
              <w:rPr>
                <w:sz w:val="28"/>
                <w:szCs w:val="28"/>
                <w:lang w:val="en-US"/>
              </w:rPr>
              <w:br/>
              <w:t>of the transmission line</w:t>
            </w:r>
          </w:p>
        </w:tc>
        <w:tc>
          <w:tcPr>
            <w:tcW w:w="6260" w:type="dxa"/>
          </w:tcPr>
          <w:p w14:paraId="33639AA4" w14:textId="77777777" w:rsidR="00531151" w:rsidRPr="003113C7" w:rsidRDefault="00531151" w:rsidP="00F23303">
            <w:pPr>
              <w:jc w:val="both"/>
              <w:rPr>
                <w:iCs/>
                <w:sz w:val="28"/>
                <w:szCs w:val="28"/>
              </w:rPr>
            </w:pPr>
            <w:r w:rsidRPr="003113C7">
              <w:rPr>
                <w:iCs/>
                <w:sz w:val="28"/>
                <w:szCs w:val="28"/>
              </w:rPr>
              <w:t>Величина, определяемая отношением комплексных амплитуд напряжения и тока в заданном сечении линии передач</w:t>
            </w:r>
            <w:r w:rsidR="009F2647" w:rsidRPr="003113C7">
              <w:rPr>
                <w:iCs/>
                <w:sz w:val="28"/>
                <w:szCs w:val="28"/>
              </w:rPr>
              <w:t>и.</w:t>
            </w:r>
          </w:p>
          <w:p w14:paraId="0F305D19" w14:textId="77777777" w:rsidR="00531151" w:rsidRPr="003113C7" w:rsidRDefault="00531151" w:rsidP="00F23303">
            <w:pPr>
              <w:jc w:val="both"/>
              <w:rPr>
                <w:iCs/>
                <w:sz w:val="28"/>
                <w:szCs w:val="28"/>
              </w:rPr>
            </w:pPr>
          </w:p>
          <w:p w14:paraId="4D70418D" w14:textId="77777777" w:rsidR="00531151" w:rsidRPr="003113C7" w:rsidRDefault="00531151" w:rsidP="00F23303">
            <w:pPr>
              <w:jc w:val="both"/>
              <w:rPr>
                <w:iCs/>
                <w:sz w:val="28"/>
                <w:szCs w:val="28"/>
                <w:lang w:val="en-US"/>
              </w:rPr>
            </w:pPr>
            <w:proofErr w:type="spellStart"/>
            <w:r w:rsidRPr="003113C7">
              <w:rPr>
                <w:iCs/>
                <w:sz w:val="28"/>
                <w:szCs w:val="28"/>
                <w:lang w:val="en-US"/>
              </w:rPr>
              <w:t>Kuchlanish</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tok</w:t>
            </w:r>
            <w:proofErr w:type="spellEnd"/>
            <w:r w:rsidRPr="003113C7">
              <w:rPr>
                <w:iCs/>
                <w:sz w:val="28"/>
                <w:szCs w:val="28"/>
                <w:lang w:val="en-US"/>
              </w:rPr>
              <w:t xml:space="preserve"> </w:t>
            </w:r>
            <w:proofErr w:type="spellStart"/>
            <w:r w:rsidRPr="003113C7">
              <w:rPr>
                <w:iCs/>
                <w:sz w:val="28"/>
                <w:szCs w:val="28"/>
                <w:lang w:val="en-US"/>
              </w:rPr>
              <w:t>kompleks</w:t>
            </w:r>
            <w:proofErr w:type="spellEnd"/>
            <w:r w:rsidRPr="003113C7">
              <w:rPr>
                <w:iCs/>
                <w:sz w:val="28"/>
                <w:szCs w:val="28"/>
                <w:lang w:val="en-US"/>
              </w:rPr>
              <w:t xml:space="preserve"> </w:t>
            </w:r>
            <w:proofErr w:type="spellStart"/>
            <w:r w:rsidRPr="003113C7">
              <w:rPr>
                <w:iCs/>
                <w:sz w:val="28"/>
                <w:szCs w:val="28"/>
                <w:lang w:val="en-US"/>
              </w:rPr>
              <w:t>amplitudalarining</w:t>
            </w:r>
            <w:proofErr w:type="spellEnd"/>
            <w:r w:rsidRPr="003113C7">
              <w:rPr>
                <w:iCs/>
                <w:sz w:val="28"/>
                <w:szCs w:val="28"/>
                <w:lang w:val="en-US"/>
              </w:rPr>
              <w:t xml:space="preserve"> </w:t>
            </w:r>
            <w:proofErr w:type="spellStart"/>
            <w:r w:rsidRPr="003113C7">
              <w:rPr>
                <w:iCs/>
                <w:sz w:val="28"/>
                <w:szCs w:val="28"/>
                <w:lang w:val="en-US"/>
              </w:rPr>
              <w:t>uza</w:t>
            </w:r>
            <w:r w:rsidR="00A852DB" w:rsidRPr="003113C7">
              <w:rPr>
                <w:iCs/>
                <w:sz w:val="28"/>
                <w:szCs w:val="28"/>
                <w:lang w:val="en-US"/>
              </w:rPr>
              <w:t>-</w:t>
            </w:r>
            <w:r w:rsidRPr="003113C7">
              <w:rPr>
                <w:iCs/>
                <w:sz w:val="28"/>
                <w:szCs w:val="28"/>
                <w:lang w:val="en-US"/>
              </w:rPr>
              <w:t>tish</w:t>
            </w:r>
            <w:proofErr w:type="spellEnd"/>
            <w:r w:rsidRPr="003113C7">
              <w:rPr>
                <w:iCs/>
                <w:sz w:val="28"/>
                <w:szCs w:val="28"/>
                <w:lang w:val="en-US"/>
              </w:rPr>
              <w:t xml:space="preserve"> </w:t>
            </w:r>
            <w:proofErr w:type="spellStart"/>
            <w:r w:rsidRPr="003113C7">
              <w:rPr>
                <w:iCs/>
                <w:sz w:val="28"/>
                <w:szCs w:val="28"/>
                <w:lang w:val="en-US"/>
              </w:rPr>
              <w:t>liniyasining</w:t>
            </w:r>
            <w:proofErr w:type="spellEnd"/>
            <w:r w:rsidRPr="003113C7">
              <w:rPr>
                <w:iCs/>
                <w:sz w:val="28"/>
                <w:szCs w:val="28"/>
                <w:lang w:val="en-US"/>
              </w:rPr>
              <w:t xml:space="preserve"> </w:t>
            </w:r>
            <w:proofErr w:type="spellStart"/>
            <w:r w:rsidRPr="003113C7">
              <w:rPr>
                <w:iCs/>
                <w:sz w:val="28"/>
                <w:szCs w:val="28"/>
                <w:lang w:val="en-US"/>
              </w:rPr>
              <w:t>berilgan</w:t>
            </w:r>
            <w:proofErr w:type="spellEnd"/>
            <w:r w:rsidRPr="003113C7">
              <w:rPr>
                <w:iCs/>
                <w:sz w:val="28"/>
                <w:szCs w:val="28"/>
                <w:lang w:val="en-US"/>
              </w:rPr>
              <w:t xml:space="preserve"> </w:t>
            </w:r>
            <w:proofErr w:type="spellStart"/>
            <w:r w:rsidRPr="003113C7">
              <w:rPr>
                <w:iCs/>
                <w:sz w:val="28"/>
                <w:szCs w:val="28"/>
                <w:lang w:val="en-US"/>
              </w:rPr>
              <w:t>kesimidagi</w:t>
            </w:r>
            <w:proofErr w:type="spellEnd"/>
            <w:r w:rsidRPr="003113C7">
              <w:rPr>
                <w:iCs/>
                <w:sz w:val="28"/>
                <w:szCs w:val="28"/>
                <w:lang w:val="en-US"/>
              </w:rPr>
              <w:t xml:space="preserve"> </w:t>
            </w:r>
            <w:proofErr w:type="spellStart"/>
            <w:r w:rsidRPr="003113C7">
              <w:rPr>
                <w:iCs/>
                <w:sz w:val="28"/>
                <w:szCs w:val="28"/>
                <w:lang w:val="en-US"/>
              </w:rPr>
              <w:t>nisbat</w:t>
            </w:r>
            <w:r w:rsidR="009F2647" w:rsidRPr="003113C7">
              <w:rPr>
                <w:iCs/>
                <w:sz w:val="28"/>
                <w:szCs w:val="28"/>
                <w:lang w:val="en-US"/>
              </w:rPr>
              <w:t>i</w:t>
            </w:r>
            <w:proofErr w:type="spellEnd"/>
            <w:r w:rsidR="009F2647" w:rsidRPr="003113C7">
              <w:rPr>
                <w:iCs/>
                <w:sz w:val="28"/>
                <w:szCs w:val="28"/>
                <w:lang w:val="en-US"/>
              </w:rPr>
              <w:t xml:space="preserve"> </w:t>
            </w:r>
            <w:proofErr w:type="spellStart"/>
            <w:r w:rsidR="009F2647" w:rsidRPr="003113C7">
              <w:rPr>
                <w:iCs/>
                <w:sz w:val="28"/>
                <w:szCs w:val="28"/>
                <w:lang w:val="en-US"/>
              </w:rPr>
              <w:t>bilan</w:t>
            </w:r>
            <w:proofErr w:type="spellEnd"/>
            <w:r w:rsidR="009F2647" w:rsidRPr="003113C7">
              <w:rPr>
                <w:iCs/>
                <w:sz w:val="28"/>
                <w:szCs w:val="28"/>
                <w:lang w:val="en-US"/>
              </w:rPr>
              <w:t xml:space="preserve"> </w:t>
            </w:r>
            <w:proofErr w:type="spellStart"/>
            <w:r w:rsidR="009F2647" w:rsidRPr="003113C7">
              <w:rPr>
                <w:iCs/>
                <w:sz w:val="28"/>
                <w:szCs w:val="28"/>
                <w:lang w:val="en-US"/>
              </w:rPr>
              <w:t>aniqlanadigan</w:t>
            </w:r>
            <w:proofErr w:type="spellEnd"/>
            <w:r w:rsidR="009F2647" w:rsidRPr="003113C7">
              <w:rPr>
                <w:iCs/>
                <w:sz w:val="28"/>
                <w:szCs w:val="28"/>
                <w:lang w:val="en-US"/>
              </w:rPr>
              <w:t xml:space="preserve"> </w:t>
            </w:r>
            <w:proofErr w:type="spellStart"/>
            <w:r w:rsidR="009F2647" w:rsidRPr="003113C7">
              <w:rPr>
                <w:iCs/>
                <w:sz w:val="28"/>
                <w:szCs w:val="28"/>
                <w:lang w:val="en-US"/>
              </w:rPr>
              <w:t>kattalik</w:t>
            </w:r>
            <w:proofErr w:type="spellEnd"/>
            <w:r w:rsidR="009F2647" w:rsidRPr="003113C7">
              <w:rPr>
                <w:iCs/>
                <w:sz w:val="28"/>
                <w:szCs w:val="28"/>
                <w:lang w:val="en-US"/>
              </w:rPr>
              <w:t>.</w:t>
            </w:r>
          </w:p>
          <w:p w14:paraId="668FA446" w14:textId="77777777" w:rsidR="00CA5B64" w:rsidRPr="003113C7" w:rsidRDefault="00CA5B64" w:rsidP="00F23303">
            <w:pPr>
              <w:jc w:val="both"/>
              <w:rPr>
                <w:iCs/>
                <w:sz w:val="28"/>
                <w:szCs w:val="28"/>
                <w:lang w:val="en-US"/>
              </w:rPr>
            </w:pPr>
          </w:p>
          <w:p w14:paraId="2F9DFA68" w14:textId="77777777" w:rsidR="00531151" w:rsidRPr="003113C7" w:rsidRDefault="00531151" w:rsidP="00CA5B64">
            <w:pPr>
              <w:jc w:val="both"/>
              <w:rPr>
                <w:iCs/>
                <w:sz w:val="28"/>
                <w:szCs w:val="28"/>
                <w:lang w:val="uz-Cyrl-UZ"/>
              </w:rPr>
            </w:pPr>
            <w:r w:rsidRPr="003113C7">
              <w:rPr>
                <w:iCs/>
                <w:sz w:val="28"/>
                <w:szCs w:val="28"/>
                <w:lang w:val="uz-Cyrl-UZ"/>
              </w:rPr>
              <w:t>Кучланиш ва ток комплекс амплитудаларининг узатиш линиясининг берилган кесимидаги нисба</w:t>
            </w:r>
            <w:r w:rsidR="00A852DB" w:rsidRPr="003113C7">
              <w:rPr>
                <w:iCs/>
                <w:sz w:val="28"/>
                <w:szCs w:val="28"/>
                <w:lang w:val="uz-Cyrl-UZ"/>
              </w:rPr>
              <w:t>-</w:t>
            </w:r>
            <w:r w:rsidRPr="003113C7">
              <w:rPr>
                <w:iCs/>
                <w:sz w:val="28"/>
                <w:szCs w:val="28"/>
                <w:lang w:val="uz-Cyrl-UZ"/>
              </w:rPr>
              <w:t xml:space="preserve">ти билан аниқланадиган катталик. </w:t>
            </w:r>
          </w:p>
        </w:tc>
      </w:tr>
      <w:tr w:rsidR="00531151" w:rsidRPr="00073205" w14:paraId="1FD134BA" w14:textId="77777777" w:rsidTr="00F23303">
        <w:trPr>
          <w:tblCellSpacing w:w="0" w:type="dxa"/>
          <w:jc w:val="center"/>
        </w:trPr>
        <w:tc>
          <w:tcPr>
            <w:tcW w:w="3711" w:type="dxa"/>
          </w:tcPr>
          <w:p w14:paraId="348EC4F7" w14:textId="77777777" w:rsidR="00531151" w:rsidRPr="003113C7" w:rsidRDefault="00531151" w:rsidP="00F23303">
            <w:pPr>
              <w:rPr>
                <w:b/>
                <w:sz w:val="28"/>
                <w:szCs w:val="28"/>
                <w:lang w:val="uz-Cyrl-UZ"/>
              </w:rPr>
            </w:pPr>
            <w:r w:rsidRPr="003113C7">
              <w:rPr>
                <w:b/>
                <w:sz w:val="28"/>
                <w:szCs w:val="28"/>
                <w:lang w:val="uz-Cyrl-UZ"/>
              </w:rPr>
              <w:t>Входной усилитель</w:t>
            </w:r>
          </w:p>
          <w:p w14:paraId="642704E8" w14:textId="77777777" w:rsidR="00531151" w:rsidRPr="003113C7" w:rsidRDefault="00531151" w:rsidP="00F23303">
            <w:pPr>
              <w:tabs>
                <w:tab w:val="right" w:pos="3671"/>
              </w:tabs>
              <w:rPr>
                <w:sz w:val="28"/>
                <w:szCs w:val="28"/>
                <w:lang w:val="uz-Cyrl-UZ"/>
              </w:rPr>
            </w:pPr>
            <w:r w:rsidRPr="003113C7">
              <w:rPr>
                <w:b/>
                <w:sz w:val="28"/>
                <w:szCs w:val="28"/>
                <w:lang w:val="uz-Cyrl-UZ"/>
              </w:rPr>
              <w:t xml:space="preserve">uz </w:t>
            </w:r>
            <w:r w:rsidRPr="003113C7">
              <w:rPr>
                <w:sz w:val="28"/>
                <w:szCs w:val="28"/>
                <w:lang w:val="uz-Cyrl-UZ"/>
              </w:rPr>
              <w:t>-</w:t>
            </w:r>
            <w:r w:rsidRPr="003113C7">
              <w:rPr>
                <w:color w:val="000000"/>
                <w:sz w:val="28"/>
                <w:szCs w:val="28"/>
                <w:lang w:val="uz-Cyrl-UZ"/>
              </w:rPr>
              <w:t xml:space="preserve"> </w:t>
            </w:r>
            <w:r w:rsidRPr="003113C7">
              <w:rPr>
                <w:sz w:val="28"/>
                <w:szCs w:val="28"/>
                <w:lang w:val="uz-Cyrl-UZ"/>
              </w:rPr>
              <w:t>kirish kuchaytirgichi</w:t>
            </w:r>
          </w:p>
          <w:p w14:paraId="47F41591" w14:textId="77777777" w:rsidR="00531151" w:rsidRPr="003113C7" w:rsidRDefault="00531151" w:rsidP="00F23303">
            <w:pPr>
              <w:tabs>
                <w:tab w:val="right" w:pos="3671"/>
              </w:tabs>
              <w:rPr>
                <w:b/>
                <w:bCs/>
                <w:i/>
                <w:sz w:val="28"/>
                <w:szCs w:val="28"/>
                <w:lang w:val="uz-Cyrl-UZ"/>
              </w:rPr>
            </w:pPr>
            <w:r w:rsidRPr="003113C7">
              <w:rPr>
                <w:sz w:val="28"/>
                <w:szCs w:val="28"/>
                <w:lang w:val="uz-Cyrl-UZ"/>
              </w:rPr>
              <w:t xml:space="preserve">       </w:t>
            </w:r>
            <w:r w:rsidRPr="003113C7">
              <w:rPr>
                <w:bCs/>
                <w:sz w:val="28"/>
                <w:szCs w:val="28"/>
                <w:lang w:val="uz-Cyrl-UZ"/>
              </w:rPr>
              <w:t>кириш кучайтиргичи</w:t>
            </w:r>
          </w:p>
          <w:p w14:paraId="79EC3AFB" w14:textId="77777777" w:rsidR="00531151" w:rsidRPr="003113C7" w:rsidRDefault="00531151" w:rsidP="00F23303">
            <w:pPr>
              <w:rPr>
                <w:b/>
                <w:bCs/>
                <w:spacing w:val="-7"/>
                <w:sz w:val="28"/>
                <w:szCs w:val="28"/>
                <w:lang w:val="uz-Cyrl-UZ"/>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front-end amplifier</w:t>
            </w:r>
          </w:p>
        </w:tc>
        <w:tc>
          <w:tcPr>
            <w:tcW w:w="6260" w:type="dxa"/>
          </w:tcPr>
          <w:p w14:paraId="769FB12E" w14:textId="77777777" w:rsidR="00531151" w:rsidRPr="003113C7" w:rsidRDefault="00531151" w:rsidP="00F23303">
            <w:pPr>
              <w:jc w:val="both"/>
              <w:rPr>
                <w:sz w:val="28"/>
                <w:szCs w:val="28"/>
                <w:lang w:val="uz-Cyrl-UZ"/>
              </w:rPr>
            </w:pPr>
            <w:r w:rsidRPr="003113C7">
              <w:rPr>
                <w:sz w:val="28"/>
                <w:szCs w:val="28"/>
              </w:rPr>
              <w:t>Малошумящее устройство, установленное на входе приемника, которое конструктивно совмещено с антенной.</w:t>
            </w:r>
          </w:p>
          <w:p w14:paraId="675D379B" w14:textId="77777777" w:rsidR="00531151" w:rsidRPr="003113C7" w:rsidRDefault="00531151" w:rsidP="00F23303">
            <w:pPr>
              <w:rPr>
                <w:sz w:val="28"/>
                <w:szCs w:val="28"/>
                <w:lang w:val="uz-Cyrl-UZ"/>
              </w:rPr>
            </w:pPr>
          </w:p>
          <w:p w14:paraId="7E2B25EC" w14:textId="77777777" w:rsidR="00531151" w:rsidRPr="003113C7" w:rsidRDefault="00531151" w:rsidP="00F23303">
            <w:pPr>
              <w:jc w:val="both"/>
              <w:rPr>
                <w:sz w:val="28"/>
                <w:szCs w:val="28"/>
                <w:lang w:val="uz-Cyrl-UZ"/>
              </w:rPr>
            </w:pPr>
            <w:r w:rsidRPr="003113C7">
              <w:rPr>
                <w:sz w:val="28"/>
                <w:szCs w:val="28"/>
                <w:lang w:val="uz-Cyrl-UZ"/>
              </w:rPr>
              <w:t>Qabulqilgichning kirishiga o‘rnatilgan kam shovqinli qurilma, u konstruktiv jihatdan antenna bilan birlash</w:t>
            </w:r>
            <w:r w:rsidR="00A852DB" w:rsidRPr="003113C7">
              <w:rPr>
                <w:sz w:val="28"/>
                <w:szCs w:val="28"/>
                <w:lang w:val="uz-Cyrl-UZ"/>
              </w:rPr>
              <w:t>-</w:t>
            </w:r>
            <w:r w:rsidRPr="003113C7">
              <w:rPr>
                <w:sz w:val="28"/>
                <w:szCs w:val="28"/>
                <w:lang w:val="uz-Cyrl-UZ"/>
              </w:rPr>
              <w:t>tirilgan.</w:t>
            </w:r>
          </w:p>
          <w:p w14:paraId="585ACF29" w14:textId="77777777" w:rsidR="00531151" w:rsidRPr="003113C7" w:rsidRDefault="00531151" w:rsidP="00F23303">
            <w:pPr>
              <w:jc w:val="both"/>
              <w:rPr>
                <w:sz w:val="16"/>
                <w:szCs w:val="16"/>
                <w:lang w:val="uz-Cyrl-UZ"/>
              </w:rPr>
            </w:pPr>
          </w:p>
          <w:p w14:paraId="2ECA3E9F" w14:textId="77777777" w:rsidR="00531151" w:rsidRPr="003113C7" w:rsidRDefault="00531151" w:rsidP="007329AE">
            <w:pPr>
              <w:jc w:val="both"/>
              <w:rPr>
                <w:sz w:val="28"/>
                <w:szCs w:val="28"/>
                <w:lang w:val="uz-Cyrl-UZ"/>
              </w:rPr>
            </w:pPr>
            <w:r w:rsidRPr="003113C7">
              <w:rPr>
                <w:sz w:val="28"/>
                <w:szCs w:val="28"/>
                <w:lang w:val="uz-Cyrl-UZ"/>
              </w:rPr>
              <w:t>Қабулқилгичнинг киришига ўрнатилган кам шов</w:t>
            </w:r>
            <w:r w:rsidR="00A852DB" w:rsidRPr="003113C7">
              <w:rPr>
                <w:sz w:val="28"/>
                <w:szCs w:val="28"/>
                <w:lang w:val="uz-Cyrl-UZ"/>
              </w:rPr>
              <w:t>-</w:t>
            </w:r>
            <w:r w:rsidRPr="003113C7">
              <w:rPr>
                <w:sz w:val="28"/>
                <w:szCs w:val="28"/>
                <w:lang w:val="uz-Cyrl-UZ"/>
              </w:rPr>
              <w:t>қинли қурилма, у конструктив жиҳатдан антенна билан бирлаштирилган.</w:t>
            </w:r>
          </w:p>
        </w:tc>
      </w:tr>
      <w:tr w:rsidR="00531151" w:rsidRPr="00073205" w14:paraId="31A39967" w14:textId="77777777" w:rsidTr="00F23303">
        <w:trPr>
          <w:tblCellSpacing w:w="0" w:type="dxa"/>
          <w:jc w:val="center"/>
        </w:trPr>
        <w:tc>
          <w:tcPr>
            <w:tcW w:w="3711" w:type="dxa"/>
          </w:tcPr>
          <w:p w14:paraId="37E08AAE" w14:textId="77777777" w:rsidR="00531151" w:rsidRPr="003113C7" w:rsidRDefault="00380028" w:rsidP="00F23303">
            <w:pPr>
              <w:rPr>
                <w:b/>
                <w:iCs/>
                <w:sz w:val="28"/>
                <w:szCs w:val="28"/>
                <w:lang w:val="uz-Cyrl-UZ"/>
              </w:rPr>
            </w:pPr>
            <w:r w:rsidRPr="003113C7">
              <w:rPr>
                <w:b/>
                <w:iCs/>
                <w:sz w:val="28"/>
                <w:szCs w:val="28"/>
                <w:lang w:val="uz-Cyrl-UZ"/>
              </w:rPr>
              <w:t>Выделение</w:t>
            </w:r>
          </w:p>
          <w:p w14:paraId="3C34F726" w14:textId="77777777" w:rsidR="00531151" w:rsidRPr="003113C7" w:rsidRDefault="00531151" w:rsidP="00F23303">
            <w:pPr>
              <w:rPr>
                <w:b/>
                <w:iCs/>
                <w:sz w:val="28"/>
                <w:szCs w:val="28"/>
                <w:lang w:val="uz-Cyrl-UZ"/>
              </w:rPr>
            </w:pPr>
            <w:r w:rsidRPr="003113C7">
              <w:rPr>
                <w:b/>
                <w:iCs/>
                <w:sz w:val="28"/>
                <w:szCs w:val="28"/>
                <w:lang w:val="uz-Cyrl-UZ"/>
              </w:rPr>
              <w:t>кросс-поляризации</w:t>
            </w:r>
          </w:p>
          <w:p w14:paraId="56FA40A6" w14:textId="77777777" w:rsidR="00531151" w:rsidRPr="003113C7" w:rsidRDefault="00531151" w:rsidP="00F23303">
            <w:pPr>
              <w:rPr>
                <w:color w:val="000000"/>
                <w:sz w:val="28"/>
                <w:szCs w:val="28"/>
                <w:lang w:val="uz-Cyrl-UZ"/>
              </w:rPr>
            </w:pPr>
            <w:r w:rsidRPr="003113C7">
              <w:rPr>
                <w:b/>
                <w:color w:val="000000"/>
                <w:sz w:val="28"/>
                <w:szCs w:val="28"/>
                <w:lang w:val="uz-Cyrl-UZ"/>
              </w:rPr>
              <w:t xml:space="preserve">uz - </w:t>
            </w:r>
            <w:r w:rsidRPr="003113C7">
              <w:rPr>
                <w:color w:val="000000"/>
                <w:sz w:val="28"/>
                <w:szCs w:val="28"/>
                <w:lang w:val="uz-Cyrl-UZ"/>
              </w:rPr>
              <w:t>kross-qutblanishni ajratish</w:t>
            </w:r>
          </w:p>
          <w:p w14:paraId="598F03F5" w14:textId="77777777" w:rsidR="00531151" w:rsidRPr="003113C7" w:rsidRDefault="00531151" w:rsidP="00F23303">
            <w:pPr>
              <w:rPr>
                <w:color w:val="000000"/>
                <w:sz w:val="28"/>
                <w:szCs w:val="28"/>
                <w:lang w:val="uz-Cyrl-UZ"/>
              </w:rPr>
            </w:pPr>
            <w:r w:rsidRPr="003113C7">
              <w:rPr>
                <w:b/>
                <w:color w:val="000000"/>
                <w:sz w:val="28"/>
                <w:szCs w:val="28"/>
                <w:lang w:val="uz-Cyrl-UZ"/>
              </w:rPr>
              <w:t xml:space="preserve">       </w:t>
            </w:r>
            <w:r w:rsidRPr="003113C7">
              <w:rPr>
                <w:color w:val="000000"/>
                <w:sz w:val="28"/>
                <w:szCs w:val="28"/>
                <w:lang w:val="uz-Cyrl-UZ"/>
              </w:rPr>
              <w:t>кросс-қутбланишни ажратиш</w:t>
            </w:r>
          </w:p>
          <w:p w14:paraId="5E97BE2C" w14:textId="77777777" w:rsidR="00531151" w:rsidRPr="003113C7" w:rsidRDefault="00531151" w:rsidP="00F23303">
            <w:pPr>
              <w:rPr>
                <w:b/>
                <w:bCs/>
                <w:sz w:val="28"/>
                <w:szCs w:val="28"/>
                <w:lang w:val="en-US"/>
              </w:rPr>
            </w:pPr>
            <w:proofErr w:type="spellStart"/>
            <w:r w:rsidRPr="003113C7">
              <w:rPr>
                <w:b/>
                <w:color w:val="000000"/>
                <w:sz w:val="28"/>
                <w:szCs w:val="28"/>
                <w:lang w:val="en-US"/>
              </w:rPr>
              <w:t>en</w:t>
            </w:r>
            <w:proofErr w:type="spellEnd"/>
            <w:r w:rsidRPr="003113C7">
              <w:rPr>
                <w:b/>
                <w:color w:val="000000"/>
                <w:sz w:val="28"/>
                <w:szCs w:val="28"/>
                <w:lang w:val="en-US"/>
              </w:rPr>
              <w:t xml:space="preserve"> </w:t>
            </w:r>
            <w:r w:rsidRPr="003113C7">
              <w:rPr>
                <w:color w:val="000000"/>
                <w:sz w:val="28"/>
                <w:szCs w:val="28"/>
                <w:lang w:val="en-US"/>
              </w:rPr>
              <w:t xml:space="preserve">- the allocation of </w:t>
            </w:r>
            <w:r w:rsidRPr="003113C7">
              <w:rPr>
                <w:color w:val="000000"/>
                <w:sz w:val="28"/>
                <w:szCs w:val="28"/>
                <w:lang w:val="en-US"/>
              </w:rPr>
              <w:br/>
            </w:r>
            <w:r w:rsidRPr="003113C7">
              <w:rPr>
                <w:iCs/>
                <w:sz w:val="28"/>
                <w:szCs w:val="28"/>
                <w:lang w:val="en-US"/>
              </w:rPr>
              <w:t>cross-polarization</w:t>
            </w:r>
          </w:p>
        </w:tc>
        <w:tc>
          <w:tcPr>
            <w:tcW w:w="6260" w:type="dxa"/>
            <w:vAlign w:val="center"/>
          </w:tcPr>
          <w:p w14:paraId="7E677499" w14:textId="77777777" w:rsidR="00531151" w:rsidRPr="003113C7" w:rsidRDefault="00531151" w:rsidP="00F23303">
            <w:pPr>
              <w:jc w:val="both"/>
              <w:rPr>
                <w:sz w:val="28"/>
                <w:szCs w:val="28"/>
              </w:rPr>
            </w:pPr>
            <w:r w:rsidRPr="003113C7">
              <w:rPr>
                <w:sz w:val="28"/>
                <w:szCs w:val="28"/>
              </w:rPr>
              <w:t>Для радиоволны, переданной с данной поляризацией, отношение в точке приема мощности, принятой с ожидаемой поляризацией, к мощности, принято</w:t>
            </w:r>
            <w:r w:rsidR="009F2647" w:rsidRPr="003113C7">
              <w:rPr>
                <w:sz w:val="28"/>
                <w:szCs w:val="28"/>
              </w:rPr>
              <w:t>й с ортогональной поляризацией.</w:t>
            </w:r>
          </w:p>
          <w:p w14:paraId="61F110E2" w14:textId="77777777" w:rsidR="00531151" w:rsidRPr="003113C7" w:rsidRDefault="00531151" w:rsidP="00F23303">
            <w:pPr>
              <w:jc w:val="both"/>
            </w:pPr>
            <w:r w:rsidRPr="003113C7">
              <w:t>Примечание − Коэффициент кросс-поляризации зависит как от характеристик антенн, так и от среды распространения.</w:t>
            </w:r>
          </w:p>
          <w:p w14:paraId="78219F51" w14:textId="77777777" w:rsidR="00531151" w:rsidRPr="003113C7" w:rsidRDefault="00531151" w:rsidP="00F23303">
            <w:pPr>
              <w:jc w:val="both"/>
              <w:rPr>
                <w:sz w:val="28"/>
                <w:szCs w:val="28"/>
              </w:rPr>
            </w:pPr>
          </w:p>
          <w:p w14:paraId="3CE9D1E0" w14:textId="77777777" w:rsidR="00531151" w:rsidRPr="003113C7" w:rsidRDefault="00531151" w:rsidP="00F23303">
            <w:pPr>
              <w:jc w:val="both"/>
              <w:rPr>
                <w:sz w:val="28"/>
                <w:szCs w:val="28"/>
              </w:rPr>
            </w:pPr>
            <w:proofErr w:type="spellStart"/>
            <w:r w:rsidRPr="003113C7">
              <w:rPr>
                <w:sz w:val="28"/>
                <w:szCs w:val="28"/>
                <w:lang w:val="en-US"/>
              </w:rPr>
              <w:t>Ushbu</w:t>
            </w:r>
            <w:proofErr w:type="spellEnd"/>
            <w:r w:rsidRPr="003113C7">
              <w:rPr>
                <w:sz w:val="28"/>
                <w:szCs w:val="28"/>
              </w:rPr>
              <w:t xml:space="preserve"> </w:t>
            </w:r>
            <w:proofErr w:type="spellStart"/>
            <w:r w:rsidRPr="003113C7">
              <w:rPr>
                <w:sz w:val="28"/>
                <w:szCs w:val="28"/>
                <w:lang w:val="en-US"/>
              </w:rPr>
              <w:t>qutblanishdan</w:t>
            </w:r>
            <w:proofErr w:type="spellEnd"/>
            <w:r w:rsidRPr="003113C7">
              <w:rPr>
                <w:sz w:val="28"/>
                <w:szCs w:val="28"/>
              </w:rPr>
              <w:t xml:space="preserve"> </w:t>
            </w:r>
            <w:proofErr w:type="spellStart"/>
            <w:r w:rsidRPr="003113C7">
              <w:rPr>
                <w:sz w:val="28"/>
                <w:szCs w:val="28"/>
                <w:lang w:val="en-US"/>
              </w:rPr>
              <w:t>uzatilgan</w:t>
            </w:r>
            <w:proofErr w:type="spellEnd"/>
            <w:r w:rsidRPr="003113C7">
              <w:rPr>
                <w:sz w:val="28"/>
                <w:szCs w:val="28"/>
              </w:rPr>
              <w:t xml:space="preserve"> </w:t>
            </w:r>
            <w:proofErr w:type="spellStart"/>
            <w:proofErr w:type="gramStart"/>
            <w:r w:rsidRPr="003113C7">
              <w:rPr>
                <w:sz w:val="28"/>
                <w:szCs w:val="28"/>
                <w:lang w:val="en-US"/>
              </w:rPr>
              <w:t>radioto</w:t>
            </w:r>
            <w:proofErr w:type="spellEnd"/>
            <w:r w:rsidRPr="003113C7">
              <w:rPr>
                <w:sz w:val="28"/>
                <w:szCs w:val="28"/>
              </w:rPr>
              <w:t>‘</w:t>
            </w:r>
            <w:proofErr w:type="spellStart"/>
            <w:proofErr w:type="gramEnd"/>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ortogonal</w:t>
            </w:r>
            <w:proofErr w:type="spellEnd"/>
            <w:r w:rsidRPr="003113C7">
              <w:rPr>
                <w:sz w:val="28"/>
                <w:szCs w:val="28"/>
              </w:rPr>
              <w:t xml:space="preserve"> </w:t>
            </w:r>
            <w:proofErr w:type="spellStart"/>
            <w:r w:rsidRPr="003113C7">
              <w:rPr>
                <w:sz w:val="28"/>
                <w:szCs w:val="28"/>
                <w:lang w:val="en-US"/>
              </w:rPr>
              <w:t>qutblanish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qilingan</w:t>
            </w:r>
            <w:proofErr w:type="spellEnd"/>
            <w:r w:rsidRPr="003113C7">
              <w:rPr>
                <w:sz w:val="28"/>
                <w:szCs w:val="28"/>
              </w:rPr>
              <w:t xml:space="preserve"> </w:t>
            </w:r>
            <w:proofErr w:type="spellStart"/>
            <w:r w:rsidRPr="003113C7">
              <w:rPr>
                <w:sz w:val="28"/>
                <w:szCs w:val="28"/>
                <w:lang w:val="en-US"/>
              </w:rPr>
              <w:t>quvvatga</w:t>
            </w:r>
            <w:proofErr w:type="spellEnd"/>
            <w:r w:rsidRPr="003113C7">
              <w:rPr>
                <w:sz w:val="28"/>
                <w:szCs w:val="28"/>
              </w:rPr>
              <w:t xml:space="preserve"> </w:t>
            </w:r>
            <w:proofErr w:type="spellStart"/>
            <w:r w:rsidRPr="003113C7">
              <w:rPr>
                <w:sz w:val="28"/>
                <w:szCs w:val="28"/>
                <w:lang w:val="en-US"/>
              </w:rPr>
              <w:t>kutilayotgan</w:t>
            </w:r>
            <w:proofErr w:type="spellEnd"/>
            <w:r w:rsidRPr="003113C7">
              <w:rPr>
                <w:sz w:val="28"/>
                <w:szCs w:val="28"/>
              </w:rPr>
              <w:t xml:space="preserve"> </w:t>
            </w:r>
            <w:proofErr w:type="spellStart"/>
            <w:r w:rsidRPr="003113C7">
              <w:rPr>
                <w:sz w:val="28"/>
                <w:szCs w:val="28"/>
                <w:lang w:val="en-US"/>
              </w:rPr>
              <w:t>qutblanish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qilingan</w:t>
            </w:r>
            <w:proofErr w:type="spellEnd"/>
            <w:r w:rsidRPr="003113C7">
              <w:rPr>
                <w:sz w:val="28"/>
                <w:szCs w:val="28"/>
              </w:rPr>
              <w:t xml:space="preserve"> </w:t>
            </w:r>
            <w:proofErr w:type="spellStart"/>
            <w:r w:rsidRPr="003113C7">
              <w:rPr>
                <w:sz w:val="28"/>
                <w:szCs w:val="28"/>
                <w:lang w:val="en-US"/>
              </w:rPr>
              <w:t>quvvatning</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nuqtasidagi</w:t>
            </w:r>
            <w:proofErr w:type="spellEnd"/>
            <w:r w:rsidRPr="003113C7">
              <w:rPr>
                <w:sz w:val="28"/>
                <w:szCs w:val="28"/>
              </w:rPr>
              <w:t xml:space="preserve"> </w:t>
            </w:r>
            <w:proofErr w:type="spellStart"/>
            <w:r w:rsidRPr="003113C7">
              <w:rPr>
                <w:sz w:val="28"/>
                <w:szCs w:val="28"/>
                <w:lang w:val="en-US"/>
              </w:rPr>
              <w:t>nisbati</w:t>
            </w:r>
            <w:proofErr w:type="spellEnd"/>
            <w:r w:rsidR="009F2647" w:rsidRPr="003113C7">
              <w:rPr>
                <w:sz w:val="28"/>
                <w:szCs w:val="28"/>
              </w:rPr>
              <w:t>.</w:t>
            </w:r>
          </w:p>
          <w:p w14:paraId="71254421" w14:textId="77777777" w:rsidR="00531151" w:rsidRPr="003113C7" w:rsidRDefault="00531151" w:rsidP="00F23303">
            <w:pPr>
              <w:jc w:val="both"/>
              <w:rPr>
                <w:lang w:val="en-US"/>
              </w:rPr>
            </w:pPr>
            <w:proofErr w:type="spellStart"/>
            <w:r w:rsidRPr="003113C7">
              <w:rPr>
                <w:lang w:val="en-US"/>
              </w:rPr>
              <w:t>Izoh</w:t>
            </w:r>
            <w:proofErr w:type="spellEnd"/>
            <w:r w:rsidRPr="003113C7">
              <w:rPr>
                <w:lang w:val="en-US"/>
              </w:rPr>
              <w:t xml:space="preserve"> – Kross-</w:t>
            </w:r>
            <w:proofErr w:type="spellStart"/>
            <w:r w:rsidRPr="003113C7">
              <w:rPr>
                <w:lang w:val="en-US"/>
              </w:rPr>
              <w:t>qutblanish</w:t>
            </w:r>
            <w:proofErr w:type="spellEnd"/>
            <w:r w:rsidRPr="003113C7">
              <w:rPr>
                <w:lang w:val="en-US"/>
              </w:rPr>
              <w:t xml:space="preserve"> </w:t>
            </w:r>
            <w:proofErr w:type="spellStart"/>
            <w:r w:rsidRPr="003113C7">
              <w:rPr>
                <w:lang w:val="en-US"/>
              </w:rPr>
              <w:t>koeffitsiyenti</w:t>
            </w:r>
            <w:proofErr w:type="spellEnd"/>
            <w:r w:rsidRPr="003113C7">
              <w:rPr>
                <w:lang w:val="en-US"/>
              </w:rPr>
              <w:t xml:space="preserve">, </w:t>
            </w:r>
            <w:proofErr w:type="spellStart"/>
            <w:r w:rsidRPr="003113C7">
              <w:rPr>
                <w:lang w:val="en-US"/>
              </w:rPr>
              <w:t>antennaning</w:t>
            </w:r>
            <w:proofErr w:type="spellEnd"/>
            <w:r w:rsidRPr="003113C7">
              <w:rPr>
                <w:lang w:val="en-US"/>
              </w:rPr>
              <w:t xml:space="preserve"> </w:t>
            </w:r>
            <w:proofErr w:type="spellStart"/>
            <w:r w:rsidRPr="003113C7">
              <w:rPr>
                <w:lang w:val="en-US"/>
              </w:rPr>
              <w:t>xarakteristikasi</w:t>
            </w:r>
            <w:proofErr w:type="spellEnd"/>
            <w:r w:rsidRPr="003113C7">
              <w:rPr>
                <w:lang w:val="en-US"/>
              </w:rPr>
              <w:t xml:space="preserve"> </w:t>
            </w:r>
            <w:proofErr w:type="spellStart"/>
            <w:r w:rsidRPr="003113C7">
              <w:rPr>
                <w:lang w:val="en-US"/>
              </w:rPr>
              <w:t>kabi</w:t>
            </w:r>
            <w:proofErr w:type="spellEnd"/>
            <w:r w:rsidRPr="003113C7">
              <w:rPr>
                <w:lang w:val="en-US"/>
              </w:rPr>
              <w:t xml:space="preserve">, </w:t>
            </w:r>
            <w:proofErr w:type="spellStart"/>
            <w:r w:rsidRPr="003113C7">
              <w:rPr>
                <w:lang w:val="en-US"/>
              </w:rPr>
              <w:t>tarqalish</w:t>
            </w:r>
            <w:proofErr w:type="spellEnd"/>
            <w:r w:rsidRPr="003113C7">
              <w:rPr>
                <w:lang w:val="en-US"/>
              </w:rPr>
              <w:t xml:space="preserve"> </w:t>
            </w:r>
            <w:proofErr w:type="spellStart"/>
            <w:r w:rsidRPr="003113C7">
              <w:rPr>
                <w:lang w:val="en-US"/>
              </w:rPr>
              <w:t>muhitiga</w:t>
            </w:r>
            <w:proofErr w:type="spellEnd"/>
            <w:r w:rsidRPr="003113C7">
              <w:rPr>
                <w:lang w:val="en-US"/>
              </w:rPr>
              <w:t xml:space="preserve"> ham </w:t>
            </w:r>
            <w:proofErr w:type="spellStart"/>
            <w:proofErr w:type="gramStart"/>
            <w:r w:rsidRPr="003113C7">
              <w:rPr>
                <w:lang w:val="en-US"/>
              </w:rPr>
              <w:t>bog‘</w:t>
            </w:r>
            <w:proofErr w:type="gramEnd"/>
            <w:r w:rsidRPr="003113C7">
              <w:rPr>
                <w:lang w:val="en-US"/>
              </w:rPr>
              <w:t>liq</w:t>
            </w:r>
            <w:proofErr w:type="spellEnd"/>
            <w:r w:rsidRPr="003113C7">
              <w:rPr>
                <w:lang w:val="en-US"/>
              </w:rPr>
              <w:t>.</w:t>
            </w:r>
          </w:p>
          <w:p w14:paraId="3DB3AA50" w14:textId="77777777" w:rsidR="00531151" w:rsidRPr="003113C7" w:rsidRDefault="00531151" w:rsidP="00F23303">
            <w:pPr>
              <w:jc w:val="both"/>
              <w:rPr>
                <w:lang w:val="en-US"/>
              </w:rPr>
            </w:pPr>
          </w:p>
          <w:p w14:paraId="30999083" w14:textId="77777777" w:rsidR="009F2647" w:rsidRPr="003113C7" w:rsidRDefault="00531151" w:rsidP="00F23303">
            <w:pPr>
              <w:jc w:val="both"/>
              <w:rPr>
                <w:sz w:val="28"/>
                <w:szCs w:val="28"/>
                <w:lang w:val="en-US"/>
              </w:rPr>
            </w:pPr>
            <w:r w:rsidRPr="003113C7">
              <w:rPr>
                <w:sz w:val="28"/>
                <w:szCs w:val="28"/>
              </w:rPr>
              <w:t>Ушбу</w:t>
            </w:r>
            <w:r w:rsidRPr="003113C7">
              <w:rPr>
                <w:sz w:val="28"/>
                <w:szCs w:val="28"/>
                <w:lang w:val="en-US"/>
              </w:rPr>
              <w:t xml:space="preserve"> </w:t>
            </w:r>
            <w:proofErr w:type="spellStart"/>
            <w:r w:rsidRPr="003113C7">
              <w:rPr>
                <w:sz w:val="28"/>
                <w:szCs w:val="28"/>
              </w:rPr>
              <w:t>қутбланишдан</w:t>
            </w:r>
            <w:proofErr w:type="spellEnd"/>
            <w:r w:rsidRPr="003113C7">
              <w:rPr>
                <w:sz w:val="28"/>
                <w:szCs w:val="28"/>
                <w:lang w:val="en-US"/>
              </w:rPr>
              <w:t xml:space="preserve"> </w:t>
            </w:r>
            <w:proofErr w:type="spellStart"/>
            <w:r w:rsidRPr="003113C7">
              <w:rPr>
                <w:sz w:val="28"/>
                <w:szCs w:val="28"/>
              </w:rPr>
              <w:t>узатилган</w:t>
            </w:r>
            <w:proofErr w:type="spellEnd"/>
            <w:r w:rsidRPr="003113C7">
              <w:rPr>
                <w:sz w:val="28"/>
                <w:szCs w:val="28"/>
                <w:lang w:val="en-US"/>
              </w:rPr>
              <w:t xml:space="preserve"> </w:t>
            </w:r>
            <w:proofErr w:type="spellStart"/>
            <w:r w:rsidRPr="003113C7">
              <w:rPr>
                <w:sz w:val="28"/>
                <w:szCs w:val="28"/>
              </w:rPr>
              <w:t>радиотўлқин</w:t>
            </w:r>
            <w:proofErr w:type="spellEnd"/>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ортогонал</w:t>
            </w:r>
            <w:proofErr w:type="spellEnd"/>
            <w:r w:rsidRPr="003113C7">
              <w:rPr>
                <w:sz w:val="28"/>
                <w:szCs w:val="28"/>
                <w:lang w:val="en-US"/>
              </w:rPr>
              <w:t xml:space="preserve"> </w:t>
            </w:r>
            <w:proofErr w:type="spellStart"/>
            <w:r w:rsidRPr="003113C7">
              <w:rPr>
                <w:sz w:val="28"/>
                <w:szCs w:val="28"/>
              </w:rPr>
              <w:t>қутбланиш</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қилинган</w:t>
            </w:r>
            <w:proofErr w:type="spellEnd"/>
            <w:r w:rsidRPr="003113C7">
              <w:rPr>
                <w:sz w:val="28"/>
                <w:szCs w:val="28"/>
                <w:lang w:val="en-US"/>
              </w:rPr>
              <w:t xml:space="preserve"> </w:t>
            </w:r>
            <w:proofErr w:type="spellStart"/>
            <w:r w:rsidRPr="003113C7">
              <w:rPr>
                <w:sz w:val="28"/>
                <w:szCs w:val="28"/>
              </w:rPr>
              <w:t>қувватга</w:t>
            </w:r>
            <w:proofErr w:type="spellEnd"/>
            <w:r w:rsidRPr="003113C7">
              <w:rPr>
                <w:sz w:val="28"/>
                <w:szCs w:val="28"/>
                <w:lang w:val="en-US"/>
              </w:rPr>
              <w:t xml:space="preserve"> </w:t>
            </w:r>
            <w:proofErr w:type="spellStart"/>
            <w:r w:rsidRPr="003113C7">
              <w:rPr>
                <w:sz w:val="28"/>
                <w:szCs w:val="28"/>
              </w:rPr>
              <w:t>кутилаётган</w:t>
            </w:r>
            <w:proofErr w:type="spellEnd"/>
            <w:r w:rsidRPr="003113C7">
              <w:rPr>
                <w:sz w:val="28"/>
                <w:szCs w:val="28"/>
                <w:lang w:val="en-US"/>
              </w:rPr>
              <w:t xml:space="preserve"> </w:t>
            </w:r>
            <w:proofErr w:type="spellStart"/>
            <w:r w:rsidRPr="003113C7">
              <w:rPr>
                <w:sz w:val="28"/>
                <w:szCs w:val="28"/>
              </w:rPr>
              <w:t>қутбланиш</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қилинган</w:t>
            </w:r>
            <w:proofErr w:type="spellEnd"/>
            <w:r w:rsidRPr="003113C7">
              <w:rPr>
                <w:sz w:val="28"/>
                <w:szCs w:val="28"/>
                <w:lang w:val="en-US"/>
              </w:rPr>
              <w:t xml:space="preserve"> </w:t>
            </w:r>
            <w:proofErr w:type="spellStart"/>
            <w:r w:rsidRPr="003113C7">
              <w:rPr>
                <w:sz w:val="28"/>
                <w:szCs w:val="28"/>
              </w:rPr>
              <w:t>қувватнинг</w:t>
            </w:r>
            <w:proofErr w:type="spellEnd"/>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қилиш</w:t>
            </w:r>
            <w:proofErr w:type="spellEnd"/>
            <w:r w:rsidRPr="003113C7">
              <w:rPr>
                <w:sz w:val="28"/>
                <w:szCs w:val="28"/>
                <w:lang w:val="en-US"/>
              </w:rPr>
              <w:t xml:space="preserve"> </w:t>
            </w:r>
            <w:proofErr w:type="spellStart"/>
            <w:r w:rsidRPr="003113C7">
              <w:rPr>
                <w:sz w:val="28"/>
                <w:szCs w:val="28"/>
              </w:rPr>
              <w:t>нуқтасидаги</w:t>
            </w:r>
            <w:proofErr w:type="spellEnd"/>
            <w:r w:rsidRPr="003113C7">
              <w:rPr>
                <w:sz w:val="28"/>
                <w:szCs w:val="28"/>
                <w:lang w:val="en-US"/>
              </w:rPr>
              <w:t xml:space="preserve"> </w:t>
            </w:r>
            <w:proofErr w:type="spellStart"/>
            <w:r w:rsidRPr="003113C7">
              <w:rPr>
                <w:sz w:val="28"/>
                <w:szCs w:val="28"/>
              </w:rPr>
              <w:t>нисбати</w:t>
            </w:r>
            <w:proofErr w:type="spellEnd"/>
            <w:r w:rsidR="009F2647" w:rsidRPr="003113C7">
              <w:rPr>
                <w:sz w:val="28"/>
                <w:szCs w:val="28"/>
                <w:lang w:val="en-US"/>
              </w:rPr>
              <w:t>.</w:t>
            </w:r>
          </w:p>
          <w:p w14:paraId="0E49B614" w14:textId="77777777" w:rsidR="00531151" w:rsidRPr="009A62F1" w:rsidRDefault="00531151" w:rsidP="00F23303">
            <w:pPr>
              <w:jc w:val="both"/>
              <w:rPr>
                <w:lang w:val="en-US"/>
              </w:rPr>
            </w:pPr>
            <w:proofErr w:type="spellStart"/>
            <w:r w:rsidRPr="003113C7">
              <w:t>Изоҳ</w:t>
            </w:r>
            <w:proofErr w:type="spellEnd"/>
            <w:r w:rsidRPr="003113C7">
              <w:rPr>
                <w:lang w:val="en-US"/>
              </w:rPr>
              <w:t xml:space="preserve"> – </w:t>
            </w:r>
            <w:r w:rsidRPr="003113C7">
              <w:t>Кросс</w:t>
            </w:r>
            <w:r w:rsidRPr="003113C7">
              <w:rPr>
                <w:lang w:val="en-US"/>
              </w:rPr>
              <w:t>-</w:t>
            </w:r>
            <w:proofErr w:type="spellStart"/>
            <w:r w:rsidRPr="003113C7">
              <w:t>қутбланиш</w:t>
            </w:r>
            <w:proofErr w:type="spellEnd"/>
            <w:r w:rsidRPr="003113C7">
              <w:rPr>
                <w:lang w:val="en-US"/>
              </w:rPr>
              <w:t xml:space="preserve"> </w:t>
            </w:r>
            <w:proofErr w:type="spellStart"/>
            <w:r w:rsidRPr="003113C7">
              <w:t>коэффициенти</w:t>
            </w:r>
            <w:proofErr w:type="spellEnd"/>
            <w:r w:rsidRPr="003113C7">
              <w:rPr>
                <w:lang w:val="en-US"/>
              </w:rPr>
              <w:t xml:space="preserve">, </w:t>
            </w:r>
            <w:proofErr w:type="spellStart"/>
            <w:r w:rsidRPr="003113C7">
              <w:t>антеннанинг</w:t>
            </w:r>
            <w:proofErr w:type="spellEnd"/>
            <w:r w:rsidRPr="003113C7">
              <w:rPr>
                <w:lang w:val="en-US"/>
              </w:rPr>
              <w:t xml:space="preserve"> </w:t>
            </w:r>
            <w:proofErr w:type="spellStart"/>
            <w:r w:rsidRPr="003113C7">
              <w:t>характеристикаси</w:t>
            </w:r>
            <w:proofErr w:type="spellEnd"/>
            <w:r w:rsidRPr="003113C7">
              <w:rPr>
                <w:lang w:val="en-US"/>
              </w:rPr>
              <w:t xml:space="preserve"> </w:t>
            </w:r>
            <w:proofErr w:type="spellStart"/>
            <w:r w:rsidRPr="003113C7">
              <w:t>каби</w:t>
            </w:r>
            <w:proofErr w:type="spellEnd"/>
            <w:r w:rsidRPr="003113C7">
              <w:rPr>
                <w:lang w:val="en-US"/>
              </w:rPr>
              <w:t xml:space="preserve">, </w:t>
            </w:r>
            <w:proofErr w:type="spellStart"/>
            <w:r w:rsidRPr="003113C7">
              <w:t>тарқалиш</w:t>
            </w:r>
            <w:proofErr w:type="spellEnd"/>
            <w:r w:rsidRPr="003113C7">
              <w:rPr>
                <w:lang w:val="en-US"/>
              </w:rPr>
              <w:t xml:space="preserve"> </w:t>
            </w:r>
            <w:proofErr w:type="spellStart"/>
            <w:r w:rsidRPr="003113C7">
              <w:t>муҳитига</w:t>
            </w:r>
            <w:proofErr w:type="spellEnd"/>
            <w:r w:rsidRPr="003113C7">
              <w:rPr>
                <w:lang w:val="en-US"/>
              </w:rPr>
              <w:t xml:space="preserve"> </w:t>
            </w:r>
            <w:proofErr w:type="spellStart"/>
            <w:r w:rsidRPr="003113C7">
              <w:t>ҳам</w:t>
            </w:r>
            <w:proofErr w:type="spellEnd"/>
            <w:r w:rsidRPr="003113C7">
              <w:rPr>
                <w:lang w:val="en-US"/>
              </w:rPr>
              <w:t xml:space="preserve"> </w:t>
            </w:r>
            <w:proofErr w:type="spellStart"/>
            <w:r w:rsidRPr="003113C7">
              <w:t>боғлиқ</w:t>
            </w:r>
            <w:proofErr w:type="spellEnd"/>
            <w:r w:rsidRPr="003113C7">
              <w:rPr>
                <w:lang w:val="en-US"/>
              </w:rPr>
              <w:t>.</w:t>
            </w:r>
          </w:p>
          <w:p w14:paraId="3CDAD17E" w14:textId="77777777" w:rsidR="00A852DB" w:rsidRPr="009A62F1" w:rsidRDefault="00A852DB" w:rsidP="00F23303">
            <w:pPr>
              <w:jc w:val="both"/>
              <w:rPr>
                <w:sz w:val="28"/>
                <w:szCs w:val="28"/>
                <w:lang w:val="en-US"/>
              </w:rPr>
            </w:pPr>
          </w:p>
        </w:tc>
      </w:tr>
      <w:tr w:rsidR="00531151" w:rsidRPr="00073205" w14:paraId="6A703FD4" w14:textId="77777777" w:rsidTr="00F23303">
        <w:trPr>
          <w:tblCellSpacing w:w="0" w:type="dxa"/>
          <w:jc w:val="center"/>
        </w:trPr>
        <w:tc>
          <w:tcPr>
            <w:tcW w:w="3711" w:type="dxa"/>
          </w:tcPr>
          <w:p w14:paraId="6C40DAF5" w14:textId="77777777" w:rsidR="00531151" w:rsidRPr="003113C7" w:rsidRDefault="00531151" w:rsidP="00F23303">
            <w:pPr>
              <w:rPr>
                <w:b/>
                <w:sz w:val="28"/>
                <w:szCs w:val="28"/>
                <w:lang w:val="uz-Cyrl-UZ"/>
              </w:rPr>
            </w:pPr>
            <w:r w:rsidRPr="003113C7">
              <w:rPr>
                <w:b/>
                <w:sz w:val="28"/>
                <w:szCs w:val="28"/>
              </w:rPr>
              <w:lastRenderedPageBreak/>
              <w:t>Выигрыш</w:t>
            </w:r>
            <w:r w:rsidRPr="003113C7">
              <w:rPr>
                <w:b/>
                <w:sz w:val="28"/>
                <w:szCs w:val="28"/>
                <w:lang w:val="en-US"/>
              </w:rPr>
              <w:t xml:space="preserve"> </w:t>
            </w:r>
            <w:r w:rsidRPr="003113C7">
              <w:rPr>
                <w:b/>
                <w:sz w:val="28"/>
                <w:szCs w:val="28"/>
              </w:rPr>
              <w:t>от</w:t>
            </w:r>
            <w:r w:rsidRPr="003113C7">
              <w:rPr>
                <w:b/>
                <w:sz w:val="28"/>
                <w:szCs w:val="28"/>
                <w:lang w:val="en-US"/>
              </w:rPr>
              <w:t xml:space="preserve"> </w:t>
            </w:r>
            <w:r w:rsidRPr="003113C7">
              <w:rPr>
                <w:b/>
                <w:sz w:val="28"/>
                <w:szCs w:val="28"/>
              </w:rPr>
              <w:t>разнесения</w:t>
            </w:r>
          </w:p>
          <w:p w14:paraId="0F1CE158"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tarqalish sababli yutuq</w:t>
            </w:r>
          </w:p>
          <w:p w14:paraId="61FD95A7" w14:textId="77777777" w:rsidR="00531151" w:rsidRPr="003113C7" w:rsidRDefault="00531151" w:rsidP="00F23303">
            <w:pPr>
              <w:rPr>
                <w:sz w:val="28"/>
                <w:szCs w:val="28"/>
                <w:lang w:val="uz-Cyrl-UZ"/>
              </w:rPr>
            </w:pPr>
            <w:r w:rsidRPr="003113C7">
              <w:rPr>
                <w:sz w:val="28"/>
                <w:szCs w:val="28"/>
                <w:lang w:val="uz-Cyrl-UZ"/>
              </w:rPr>
              <w:t xml:space="preserve">       тарқалиш сабабли ютуқ</w:t>
            </w:r>
          </w:p>
          <w:p w14:paraId="586319B5"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sz w:val="28"/>
                <w:szCs w:val="28"/>
                <w:lang w:val="en-US"/>
              </w:rPr>
              <w:t>en</w:t>
            </w:r>
            <w:proofErr w:type="spellEnd"/>
            <w:r w:rsidRPr="003113C7">
              <w:rPr>
                <w:sz w:val="28"/>
                <w:szCs w:val="28"/>
                <w:lang w:val="en-US"/>
              </w:rPr>
              <w:t xml:space="preserve"> - diversity gain</w:t>
            </w:r>
          </w:p>
        </w:tc>
        <w:tc>
          <w:tcPr>
            <w:tcW w:w="6260" w:type="dxa"/>
            <w:vAlign w:val="center"/>
          </w:tcPr>
          <w:p w14:paraId="6CDE2020" w14:textId="77777777" w:rsidR="00531151" w:rsidRPr="003113C7" w:rsidRDefault="00531151" w:rsidP="00F23303">
            <w:pPr>
              <w:jc w:val="both"/>
              <w:rPr>
                <w:sz w:val="28"/>
                <w:szCs w:val="28"/>
                <w:lang w:val="uz-Cyrl-UZ"/>
              </w:rPr>
            </w:pPr>
            <w:r w:rsidRPr="003113C7">
              <w:rPr>
                <w:sz w:val="28"/>
                <w:szCs w:val="28"/>
              </w:rPr>
              <w:t>Показатель эффективности разнесенного приема, вычисляемый как отношение уровня сигнала, полученного в результате сложения разнесенных сигналов, к уровню сигнала, полученного по одному каналу без разнесения.</w:t>
            </w:r>
          </w:p>
          <w:p w14:paraId="208350A1" w14:textId="77777777" w:rsidR="00531151" w:rsidRPr="003113C7" w:rsidRDefault="00531151" w:rsidP="00F23303">
            <w:pPr>
              <w:jc w:val="both"/>
              <w:rPr>
                <w:sz w:val="22"/>
                <w:szCs w:val="22"/>
                <w:lang w:val="uz-Cyrl-UZ"/>
              </w:rPr>
            </w:pPr>
          </w:p>
          <w:p w14:paraId="68B904A1" w14:textId="77777777" w:rsidR="00531151" w:rsidRPr="003113C7" w:rsidRDefault="00531151" w:rsidP="00F23303">
            <w:pPr>
              <w:jc w:val="both"/>
              <w:rPr>
                <w:sz w:val="28"/>
                <w:szCs w:val="28"/>
                <w:lang w:val="uz-Cyrl-UZ"/>
              </w:rPr>
            </w:pPr>
            <w:r w:rsidRPr="003113C7">
              <w:rPr>
                <w:sz w:val="28"/>
                <w:szCs w:val="28"/>
                <w:lang w:val="uz-Cyrl-UZ"/>
              </w:rPr>
              <w:t>Tarqalmasdan bitta kanal bo‘yicha olingan signal darajasiga tarqalgan signallarni qo‘shish natijasida olingan signal darajasi nisbati kabi hisoblanadigan tarqoq qabulning effektivlik ko‘rsatkichi.</w:t>
            </w:r>
          </w:p>
          <w:p w14:paraId="1CF39405" w14:textId="77777777" w:rsidR="00531151" w:rsidRPr="003113C7" w:rsidRDefault="00531151" w:rsidP="00F23303">
            <w:pPr>
              <w:jc w:val="both"/>
              <w:rPr>
                <w:sz w:val="22"/>
                <w:szCs w:val="22"/>
                <w:lang w:val="uz-Cyrl-UZ"/>
              </w:rPr>
            </w:pPr>
          </w:p>
          <w:p w14:paraId="47823D23" w14:textId="77777777" w:rsidR="00531151" w:rsidRPr="003113C7" w:rsidRDefault="00531151" w:rsidP="00F23303">
            <w:pPr>
              <w:jc w:val="both"/>
              <w:rPr>
                <w:bCs/>
                <w:spacing w:val="-7"/>
                <w:sz w:val="28"/>
                <w:szCs w:val="28"/>
                <w:lang w:val="uz-Cyrl-UZ"/>
              </w:rPr>
            </w:pPr>
            <w:r w:rsidRPr="003113C7">
              <w:rPr>
                <w:sz w:val="28"/>
                <w:szCs w:val="28"/>
                <w:lang w:val="uz-Cyrl-UZ"/>
              </w:rPr>
              <w:t>Тарқалмасдан битта канал бўйича олинган сигнал даражасига тарқалган сигналларни қўшиш нати</w:t>
            </w:r>
            <w:r w:rsidR="00A852DB" w:rsidRPr="003113C7">
              <w:rPr>
                <w:sz w:val="28"/>
                <w:szCs w:val="28"/>
                <w:lang w:val="uz-Cyrl-UZ"/>
              </w:rPr>
              <w:t>-</w:t>
            </w:r>
            <w:r w:rsidRPr="003113C7">
              <w:rPr>
                <w:sz w:val="28"/>
                <w:szCs w:val="28"/>
                <w:lang w:val="uz-Cyrl-UZ"/>
              </w:rPr>
              <w:t>жасида олинган сигнал даражаси нисбати каби ҳисобланадиган тарқоқ қабулнинг эффективлик кўрсаткичи.</w:t>
            </w:r>
          </w:p>
        </w:tc>
      </w:tr>
      <w:tr w:rsidR="00531151" w:rsidRPr="003113C7" w14:paraId="61296CD8" w14:textId="77777777" w:rsidTr="00F23303">
        <w:trPr>
          <w:tblCellSpacing w:w="0" w:type="dxa"/>
          <w:jc w:val="center"/>
        </w:trPr>
        <w:tc>
          <w:tcPr>
            <w:tcW w:w="3711" w:type="dxa"/>
          </w:tcPr>
          <w:p w14:paraId="6F4D993B" w14:textId="77777777" w:rsidR="00531151" w:rsidRPr="003113C7" w:rsidRDefault="00380028" w:rsidP="00F23303">
            <w:pPr>
              <w:rPr>
                <w:b/>
                <w:sz w:val="28"/>
                <w:szCs w:val="28"/>
                <w:lang w:val="uz-Cyrl-UZ"/>
              </w:rPr>
            </w:pPr>
            <w:r w:rsidRPr="003113C7">
              <w:rPr>
                <w:b/>
                <w:sz w:val="28"/>
                <w:szCs w:val="28"/>
                <w:lang w:val="uz-Cyrl-UZ"/>
              </w:rPr>
              <w:t>Высокие частоты</w:t>
            </w:r>
          </w:p>
          <w:p w14:paraId="0EFC57E2" w14:textId="77777777" w:rsidR="00531151" w:rsidRPr="003113C7" w:rsidRDefault="00531151" w:rsidP="00F23303">
            <w:pPr>
              <w:rPr>
                <w:bCs/>
                <w:sz w:val="28"/>
                <w:szCs w:val="28"/>
                <w:lang w:val="uz-Cyrl-UZ"/>
              </w:rPr>
            </w:pPr>
            <w:r w:rsidRPr="003113C7">
              <w:rPr>
                <w:b/>
                <w:sz w:val="28"/>
                <w:szCs w:val="28"/>
                <w:lang w:val="uz-Cyrl-UZ"/>
              </w:rPr>
              <w:t>uz</w:t>
            </w:r>
            <w:r w:rsidRPr="003113C7">
              <w:rPr>
                <w:bCs/>
                <w:sz w:val="28"/>
                <w:szCs w:val="28"/>
                <w:lang w:val="uz-Cyrl-UZ"/>
              </w:rPr>
              <w:t xml:space="preserve"> - yuqori chastotalar</w:t>
            </w:r>
          </w:p>
          <w:p w14:paraId="01C43EDD" w14:textId="77777777" w:rsidR="00531151" w:rsidRPr="003113C7" w:rsidRDefault="00380028" w:rsidP="00F23303">
            <w:pPr>
              <w:rPr>
                <w:bCs/>
                <w:sz w:val="28"/>
                <w:szCs w:val="28"/>
                <w:lang w:val="uz-Cyrl-UZ"/>
              </w:rPr>
            </w:pPr>
            <w:r w:rsidRPr="003113C7">
              <w:rPr>
                <w:bCs/>
                <w:sz w:val="28"/>
                <w:szCs w:val="28"/>
                <w:lang w:val="uz-Cyrl-UZ"/>
              </w:rPr>
              <w:t xml:space="preserve">       юқори частоталар</w:t>
            </w:r>
          </w:p>
          <w:p w14:paraId="60AC5BE1" w14:textId="77777777" w:rsidR="00531151" w:rsidRPr="003113C7" w:rsidRDefault="00531151" w:rsidP="00F23303">
            <w:pPr>
              <w:rPr>
                <w:b/>
                <w:bCs/>
                <w:spacing w:val="-7"/>
                <w:sz w:val="28"/>
                <w:szCs w:val="28"/>
                <w:lang w:val="uz-Cyrl-UZ"/>
              </w:rPr>
            </w:pPr>
            <w:r w:rsidRPr="003113C7">
              <w:rPr>
                <w:b/>
                <w:bCs/>
                <w:sz w:val="28"/>
                <w:szCs w:val="28"/>
                <w:lang w:val="uz-Cyrl-UZ"/>
              </w:rPr>
              <w:t xml:space="preserve">en </w:t>
            </w:r>
            <w:r w:rsidRPr="003113C7">
              <w:rPr>
                <w:b/>
                <w:sz w:val="28"/>
                <w:szCs w:val="28"/>
                <w:lang w:val="uz-Cyrl-UZ"/>
              </w:rPr>
              <w:t xml:space="preserve">- </w:t>
            </w:r>
            <w:r w:rsidRPr="003113C7">
              <w:rPr>
                <w:bCs/>
                <w:sz w:val="28"/>
                <w:szCs w:val="28"/>
                <w:lang w:val="uz-Cyrl-UZ"/>
              </w:rPr>
              <w:t>high frequency</w:t>
            </w:r>
          </w:p>
        </w:tc>
        <w:tc>
          <w:tcPr>
            <w:tcW w:w="6260" w:type="dxa"/>
          </w:tcPr>
          <w:p w14:paraId="4F4DBE67" w14:textId="77777777" w:rsidR="00531151" w:rsidRPr="003113C7" w:rsidRDefault="00531151" w:rsidP="00F23303">
            <w:pPr>
              <w:shd w:val="clear" w:color="auto" w:fill="FFFFFF"/>
              <w:jc w:val="both"/>
              <w:rPr>
                <w:sz w:val="28"/>
                <w:szCs w:val="28"/>
              </w:rPr>
            </w:pPr>
            <w:r w:rsidRPr="003113C7">
              <w:rPr>
                <w:sz w:val="28"/>
                <w:szCs w:val="28"/>
                <w:lang w:val="en-US"/>
              </w:rPr>
              <w:t>O</w:t>
            </w:r>
            <w:proofErr w:type="spellStart"/>
            <w:r w:rsidRPr="003113C7">
              <w:rPr>
                <w:sz w:val="28"/>
                <w:szCs w:val="28"/>
              </w:rPr>
              <w:t>бласть</w:t>
            </w:r>
            <w:proofErr w:type="spellEnd"/>
            <w:r w:rsidRPr="003113C7">
              <w:rPr>
                <w:sz w:val="28"/>
                <w:szCs w:val="28"/>
              </w:rPr>
              <w:t xml:space="preserve"> частот, лежащих в диапазоне от 3 до 30 МН</w:t>
            </w:r>
            <w:r w:rsidRPr="003113C7">
              <w:rPr>
                <w:sz w:val="28"/>
                <w:szCs w:val="28"/>
                <w:lang w:val="en-US"/>
              </w:rPr>
              <w:t>z</w:t>
            </w:r>
            <w:r w:rsidRPr="003113C7">
              <w:rPr>
                <w:sz w:val="28"/>
                <w:szCs w:val="28"/>
              </w:rPr>
              <w:t xml:space="preserve">. Указанным частотам соответствуют </w:t>
            </w:r>
            <w:proofErr w:type="spellStart"/>
            <w:r w:rsidRPr="003113C7">
              <w:rPr>
                <w:sz w:val="28"/>
                <w:szCs w:val="28"/>
              </w:rPr>
              <w:t>декаметровые</w:t>
            </w:r>
            <w:proofErr w:type="spellEnd"/>
            <w:r w:rsidRPr="003113C7">
              <w:rPr>
                <w:sz w:val="28"/>
                <w:szCs w:val="28"/>
              </w:rPr>
              <w:t xml:space="preserve"> (короткие) волны (</w:t>
            </w:r>
            <w:r w:rsidRPr="003113C7">
              <w:rPr>
                <w:sz w:val="28"/>
                <w:szCs w:val="28"/>
                <w:lang w:val="en-US"/>
              </w:rPr>
              <w:t>λ</w:t>
            </w:r>
            <w:r w:rsidRPr="003113C7">
              <w:rPr>
                <w:sz w:val="28"/>
                <w:szCs w:val="28"/>
              </w:rPr>
              <w:t xml:space="preserve"> = 100–10 </w:t>
            </w:r>
            <w:r w:rsidRPr="003113C7">
              <w:rPr>
                <w:sz w:val="28"/>
                <w:szCs w:val="28"/>
                <w:lang w:val="en-US"/>
              </w:rPr>
              <w:t>m</w:t>
            </w:r>
            <w:r w:rsidRPr="003113C7">
              <w:rPr>
                <w:sz w:val="28"/>
                <w:szCs w:val="28"/>
              </w:rPr>
              <w:t>).</w:t>
            </w:r>
          </w:p>
          <w:p w14:paraId="748E42F7" w14:textId="77777777" w:rsidR="00531151" w:rsidRPr="003113C7" w:rsidRDefault="00531151" w:rsidP="00F23303">
            <w:pPr>
              <w:shd w:val="clear" w:color="auto" w:fill="FFFFFF"/>
              <w:jc w:val="both"/>
              <w:rPr>
                <w:sz w:val="22"/>
                <w:szCs w:val="22"/>
                <w:lang w:val="uz-Cyrl-UZ"/>
              </w:rPr>
            </w:pPr>
          </w:p>
          <w:p w14:paraId="10ABFDDC" w14:textId="77777777" w:rsidR="00531151" w:rsidRPr="003113C7" w:rsidRDefault="00531151" w:rsidP="00F23303">
            <w:pPr>
              <w:shd w:val="clear" w:color="auto" w:fill="FFFFFF"/>
              <w:jc w:val="both"/>
              <w:rPr>
                <w:sz w:val="28"/>
                <w:szCs w:val="28"/>
                <w:lang w:val="en-US"/>
              </w:rPr>
            </w:pPr>
            <w:r w:rsidRPr="003113C7">
              <w:rPr>
                <w:sz w:val="28"/>
                <w:szCs w:val="28"/>
                <w:lang w:val="en-US"/>
              </w:rPr>
              <w:t xml:space="preserve">3 </w:t>
            </w:r>
            <w:r w:rsidRPr="003113C7">
              <w:rPr>
                <w:sz w:val="28"/>
                <w:szCs w:val="28"/>
              </w:rPr>
              <w:t>МН</w:t>
            </w:r>
            <w:r w:rsidRPr="003113C7">
              <w:rPr>
                <w:sz w:val="28"/>
                <w:szCs w:val="28"/>
                <w:lang w:val="en-US"/>
              </w:rPr>
              <w:t xml:space="preserve">z dan 30 </w:t>
            </w:r>
            <w:r w:rsidRPr="003113C7">
              <w:rPr>
                <w:sz w:val="28"/>
                <w:szCs w:val="28"/>
              </w:rPr>
              <w:t>МН</w:t>
            </w:r>
            <w:r w:rsidRPr="003113C7">
              <w:rPr>
                <w:sz w:val="28"/>
                <w:szCs w:val="28"/>
                <w:lang w:val="en-US"/>
              </w:rPr>
              <w:t xml:space="preserve">z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diapazondagi</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 xml:space="preserve">. </w:t>
            </w:r>
            <w:proofErr w:type="spellStart"/>
            <w:proofErr w:type="gramStart"/>
            <w:r w:rsidRPr="003113C7">
              <w:rPr>
                <w:sz w:val="28"/>
                <w:szCs w:val="28"/>
                <w:lang w:val="en-US"/>
              </w:rPr>
              <w:t>Ko‘</w:t>
            </w:r>
            <w:proofErr w:type="gramEnd"/>
            <w:r w:rsidRPr="003113C7">
              <w:rPr>
                <w:sz w:val="28"/>
                <w:szCs w:val="28"/>
                <w:lang w:val="en-US"/>
              </w:rPr>
              <w:t>rsatilgan</w:t>
            </w:r>
            <w:proofErr w:type="spellEnd"/>
            <w:r w:rsidRPr="003113C7">
              <w:rPr>
                <w:sz w:val="28"/>
                <w:szCs w:val="28"/>
                <w:lang w:val="en-US"/>
              </w:rPr>
              <w:t xml:space="preserve"> </w:t>
            </w:r>
            <w:proofErr w:type="spellStart"/>
            <w:r w:rsidRPr="003113C7">
              <w:rPr>
                <w:sz w:val="28"/>
                <w:szCs w:val="28"/>
                <w:lang w:val="en-US"/>
              </w:rPr>
              <w:t>chastotalarga</w:t>
            </w:r>
            <w:proofErr w:type="spellEnd"/>
            <w:r w:rsidRPr="003113C7">
              <w:rPr>
                <w:sz w:val="28"/>
                <w:szCs w:val="28"/>
                <w:lang w:val="en-US"/>
              </w:rPr>
              <w:t xml:space="preserve"> </w:t>
            </w:r>
            <w:proofErr w:type="spellStart"/>
            <w:r w:rsidRPr="003113C7">
              <w:rPr>
                <w:sz w:val="28"/>
                <w:szCs w:val="28"/>
                <w:lang w:val="en-US"/>
              </w:rPr>
              <w:t>dekametrli</w:t>
            </w:r>
            <w:proofErr w:type="spellEnd"/>
            <w:r w:rsidRPr="003113C7">
              <w:rPr>
                <w:sz w:val="28"/>
                <w:szCs w:val="28"/>
                <w:lang w:val="en-US"/>
              </w:rPr>
              <w:t xml:space="preserve"> (</w:t>
            </w:r>
            <w:proofErr w:type="spellStart"/>
            <w:r w:rsidRPr="003113C7">
              <w:rPr>
                <w:sz w:val="28"/>
                <w:szCs w:val="28"/>
                <w:lang w:val="en-US"/>
              </w:rPr>
              <w:t>qisqa</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(λ=100–10 m)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w:t>
            </w:r>
          </w:p>
          <w:p w14:paraId="3136ABC7" w14:textId="77777777" w:rsidR="00531151" w:rsidRPr="003113C7" w:rsidRDefault="00531151" w:rsidP="00F23303">
            <w:pPr>
              <w:shd w:val="clear" w:color="auto" w:fill="FFFFFF"/>
              <w:jc w:val="both"/>
              <w:rPr>
                <w:sz w:val="22"/>
                <w:szCs w:val="22"/>
                <w:lang w:val="en-US"/>
              </w:rPr>
            </w:pPr>
          </w:p>
          <w:p w14:paraId="1968B661" w14:textId="77777777" w:rsidR="00531151" w:rsidRPr="003113C7" w:rsidRDefault="00531151" w:rsidP="00F23303">
            <w:pPr>
              <w:shd w:val="clear" w:color="auto" w:fill="FFFFFF"/>
              <w:jc w:val="both"/>
              <w:rPr>
                <w:sz w:val="28"/>
                <w:szCs w:val="28"/>
                <w:lang w:val="uz-Cyrl-UZ"/>
              </w:rPr>
            </w:pPr>
            <w:r w:rsidRPr="003113C7">
              <w:rPr>
                <w:sz w:val="28"/>
                <w:szCs w:val="28"/>
              </w:rPr>
              <w:t>3 МН</w:t>
            </w:r>
            <w:r w:rsidRPr="003113C7">
              <w:rPr>
                <w:sz w:val="28"/>
                <w:szCs w:val="28"/>
                <w:lang w:val="en-US"/>
              </w:rPr>
              <w:t>z</w:t>
            </w:r>
            <w:r w:rsidRPr="003113C7">
              <w:rPr>
                <w:sz w:val="28"/>
                <w:szCs w:val="28"/>
              </w:rPr>
              <w:t xml:space="preserve"> дан 30 МН</w:t>
            </w:r>
            <w:r w:rsidRPr="003113C7">
              <w:rPr>
                <w:sz w:val="28"/>
                <w:szCs w:val="28"/>
                <w:lang w:val="en-US"/>
              </w:rPr>
              <w:t>z</w:t>
            </w:r>
            <w:r w:rsidRPr="003113C7">
              <w:rPr>
                <w:sz w:val="28"/>
                <w:szCs w:val="28"/>
              </w:rPr>
              <w:t xml:space="preserve"> гача </w:t>
            </w:r>
            <w:proofErr w:type="spellStart"/>
            <w:r w:rsidRPr="003113C7">
              <w:rPr>
                <w:sz w:val="28"/>
                <w:szCs w:val="28"/>
              </w:rPr>
              <w:t>диапазондаги</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соҳаси</w:t>
            </w:r>
            <w:proofErr w:type="spellEnd"/>
            <w:r w:rsidRPr="003113C7">
              <w:rPr>
                <w:sz w:val="28"/>
                <w:szCs w:val="28"/>
              </w:rPr>
              <w:t xml:space="preserve">. </w:t>
            </w:r>
            <w:proofErr w:type="spellStart"/>
            <w:r w:rsidRPr="003113C7">
              <w:rPr>
                <w:sz w:val="28"/>
                <w:szCs w:val="28"/>
              </w:rPr>
              <w:t>Кўрсатилган</w:t>
            </w:r>
            <w:proofErr w:type="spellEnd"/>
            <w:r w:rsidRPr="003113C7">
              <w:rPr>
                <w:sz w:val="28"/>
                <w:szCs w:val="28"/>
              </w:rPr>
              <w:t xml:space="preserve"> </w:t>
            </w:r>
            <w:proofErr w:type="spellStart"/>
            <w:r w:rsidRPr="003113C7">
              <w:rPr>
                <w:sz w:val="28"/>
                <w:szCs w:val="28"/>
              </w:rPr>
              <w:t>частоталарга</w:t>
            </w:r>
            <w:proofErr w:type="spellEnd"/>
            <w:r w:rsidRPr="003113C7">
              <w:rPr>
                <w:sz w:val="28"/>
                <w:szCs w:val="28"/>
              </w:rPr>
              <w:t xml:space="preserve"> </w:t>
            </w:r>
            <w:proofErr w:type="spellStart"/>
            <w:r w:rsidRPr="003113C7">
              <w:rPr>
                <w:sz w:val="28"/>
                <w:szCs w:val="28"/>
              </w:rPr>
              <w:t>декаметрли</w:t>
            </w:r>
            <w:proofErr w:type="spellEnd"/>
            <w:r w:rsidRPr="003113C7">
              <w:rPr>
                <w:sz w:val="28"/>
                <w:szCs w:val="28"/>
              </w:rPr>
              <w:t xml:space="preserve"> (</w:t>
            </w:r>
            <w:proofErr w:type="spellStart"/>
            <w:r w:rsidRPr="003113C7">
              <w:rPr>
                <w:sz w:val="28"/>
                <w:szCs w:val="28"/>
              </w:rPr>
              <w:t>қисқа</w:t>
            </w:r>
            <w:proofErr w:type="spellEnd"/>
            <w:r w:rsidRPr="003113C7">
              <w:rPr>
                <w:sz w:val="28"/>
                <w:szCs w:val="28"/>
              </w:rPr>
              <w:t xml:space="preserve">) </w:t>
            </w:r>
            <w:proofErr w:type="spellStart"/>
            <w:r w:rsidRPr="003113C7">
              <w:rPr>
                <w:sz w:val="28"/>
                <w:szCs w:val="28"/>
              </w:rPr>
              <w:t>тўлқинлар</w:t>
            </w:r>
            <w:proofErr w:type="spellEnd"/>
            <w:r w:rsidRPr="003113C7">
              <w:rPr>
                <w:sz w:val="28"/>
                <w:szCs w:val="28"/>
              </w:rPr>
              <w:t xml:space="preserve"> (</w:t>
            </w:r>
            <w:r w:rsidRPr="003113C7">
              <w:rPr>
                <w:sz w:val="28"/>
                <w:szCs w:val="28"/>
                <w:lang w:val="en-US"/>
              </w:rPr>
              <w:t>λ</w:t>
            </w:r>
            <w:r w:rsidRPr="003113C7">
              <w:rPr>
                <w:sz w:val="28"/>
                <w:szCs w:val="28"/>
              </w:rPr>
              <w:t xml:space="preserve">=100–10 </w:t>
            </w:r>
            <w:r w:rsidRPr="003113C7">
              <w:rPr>
                <w:sz w:val="28"/>
                <w:szCs w:val="28"/>
                <w:lang w:val="en-US"/>
              </w:rPr>
              <w:t>m</w:t>
            </w:r>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келади</w:t>
            </w:r>
            <w:proofErr w:type="spellEnd"/>
            <w:r w:rsidRPr="003113C7">
              <w:rPr>
                <w:sz w:val="28"/>
                <w:szCs w:val="28"/>
              </w:rPr>
              <w:t xml:space="preserve">. </w:t>
            </w:r>
          </w:p>
        </w:tc>
      </w:tr>
      <w:tr w:rsidR="00531151" w:rsidRPr="003113C7" w14:paraId="26C99EAA" w14:textId="77777777" w:rsidTr="00F23303">
        <w:trPr>
          <w:tblCellSpacing w:w="0" w:type="dxa"/>
          <w:jc w:val="center"/>
        </w:trPr>
        <w:tc>
          <w:tcPr>
            <w:tcW w:w="3711" w:type="dxa"/>
          </w:tcPr>
          <w:p w14:paraId="0D4190DC" w14:textId="77777777" w:rsidR="00531151" w:rsidRPr="003113C7" w:rsidRDefault="00531151" w:rsidP="00F23303">
            <w:pPr>
              <w:outlineLvl w:val="0"/>
              <w:rPr>
                <w:b/>
                <w:bCs/>
                <w:kern w:val="36"/>
                <w:sz w:val="28"/>
                <w:szCs w:val="28"/>
                <w:lang w:val="uz-Cyrl-UZ"/>
              </w:rPr>
            </w:pPr>
            <w:r w:rsidRPr="003113C7">
              <w:rPr>
                <w:b/>
                <w:bCs/>
                <w:kern w:val="36"/>
                <w:sz w:val="28"/>
                <w:szCs w:val="28"/>
              </w:rPr>
              <w:t>Высокочастотный кабель</w:t>
            </w:r>
          </w:p>
          <w:p w14:paraId="275EFB1A"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yuqori</w:t>
            </w:r>
            <w:proofErr w:type="spellEnd"/>
            <w:r w:rsidRPr="003113C7">
              <w:rPr>
                <w:bCs/>
                <w:kern w:val="36"/>
                <w:sz w:val="28"/>
                <w:szCs w:val="28"/>
              </w:rPr>
              <w:t xml:space="preserve"> </w:t>
            </w:r>
            <w:proofErr w:type="spellStart"/>
            <w:r w:rsidRPr="003113C7">
              <w:rPr>
                <w:bCs/>
                <w:kern w:val="36"/>
                <w:sz w:val="28"/>
                <w:szCs w:val="28"/>
                <w:lang w:val="en-US"/>
              </w:rPr>
              <w:t>chastotali</w:t>
            </w:r>
            <w:proofErr w:type="spellEnd"/>
            <w:r w:rsidRPr="003113C7">
              <w:rPr>
                <w:bCs/>
                <w:kern w:val="36"/>
                <w:sz w:val="28"/>
                <w:szCs w:val="28"/>
              </w:rPr>
              <w:t xml:space="preserve"> </w:t>
            </w:r>
            <w:proofErr w:type="spellStart"/>
            <w:r w:rsidRPr="003113C7">
              <w:rPr>
                <w:bCs/>
                <w:kern w:val="36"/>
                <w:sz w:val="28"/>
                <w:szCs w:val="28"/>
                <w:lang w:val="en-US"/>
              </w:rPr>
              <w:t>kabel</w:t>
            </w:r>
            <w:proofErr w:type="spellEnd"/>
          </w:p>
          <w:p w14:paraId="01D3CA3F"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юқори частотали кабель</w:t>
            </w:r>
          </w:p>
          <w:p w14:paraId="35029666"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sz w:val="28"/>
                <w:szCs w:val="28"/>
                <w:lang w:val="en-US"/>
              </w:rPr>
              <w:t xml:space="preserve"> </w:t>
            </w:r>
            <w:r w:rsidRPr="003113C7">
              <w:rPr>
                <w:sz w:val="28"/>
                <w:szCs w:val="28"/>
                <w:lang w:val="en-US"/>
              </w:rPr>
              <w:t>high-frequency cable</w:t>
            </w:r>
          </w:p>
        </w:tc>
        <w:tc>
          <w:tcPr>
            <w:tcW w:w="6260" w:type="dxa"/>
          </w:tcPr>
          <w:p w14:paraId="3F5093C9" w14:textId="77777777" w:rsidR="00531151" w:rsidRPr="003113C7" w:rsidRDefault="00531151" w:rsidP="00F23303">
            <w:pPr>
              <w:jc w:val="both"/>
              <w:rPr>
                <w:iCs/>
                <w:sz w:val="28"/>
                <w:szCs w:val="28"/>
              </w:rPr>
            </w:pPr>
            <w:r w:rsidRPr="003113C7">
              <w:rPr>
                <w:iCs/>
                <w:sz w:val="28"/>
                <w:szCs w:val="28"/>
              </w:rPr>
              <w:t>Кабель связи, по которому передаются сигналы в спектре частот выше тональных.</w:t>
            </w:r>
          </w:p>
          <w:p w14:paraId="11425080" w14:textId="77777777" w:rsidR="00531151" w:rsidRPr="003113C7" w:rsidRDefault="00531151" w:rsidP="00F23303">
            <w:pPr>
              <w:jc w:val="both"/>
              <w:rPr>
                <w:iCs/>
              </w:rPr>
            </w:pPr>
          </w:p>
          <w:p w14:paraId="3817071B" w14:textId="77777777" w:rsidR="00531151" w:rsidRPr="003113C7" w:rsidRDefault="00531151" w:rsidP="00F23303">
            <w:pPr>
              <w:jc w:val="both"/>
              <w:rPr>
                <w:iCs/>
                <w:sz w:val="28"/>
                <w:szCs w:val="28"/>
                <w:lang w:val="uz-Cyrl-UZ"/>
              </w:rPr>
            </w:pPr>
            <w:proofErr w:type="spellStart"/>
            <w:r w:rsidRPr="003113C7">
              <w:rPr>
                <w:iCs/>
                <w:sz w:val="28"/>
                <w:szCs w:val="28"/>
                <w:lang w:val="en-US"/>
              </w:rPr>
              <w:t>Tonaldan</w:t>
            </w:r>
            <w:proofErr w:type="spellEnd"/>
            <w:r w:rsidRPr="003113C7">
              <w:rPr>
                <w:iCs/>
                <w:sz w:val="28"/>
                <w:szCs w:val="28"/>
                <w:lang w:val="en-US"/>
              </w:rPr>
              <w:t xml:space="preserve"> </w:t>
            </w:r>
            <w:proofErr w:type="spellStart"/>
            <w:r w:rsidRPr="003113C7">
              <w:rPr>
                <w:iCs/>
                <w:sz w:val="28"/>
                <w:szCs w:val="28"/>
                <w:lang w:val="en-US"/>
              </w:rPr>
              <w:t>yuqori</w:t>
            </w:r>
            <w:proofErr w:type="spellEnd"/>
            <w:r w:rsidRPr="003113C7">
              <w:rPr>
                <w:iCs/>
                <w:sz w:val="28"/>
                <w:szCs w:val="28"/>
                <w:lang w:val="en-US"/>
              </w:rPr>
              <w:t xml:space="preserve"> </w:t>
            </w:r>
            <w:proofErr w:type="spellStart"/>
            <w:r w:rsidRPr="003113C7">
              <w:rPr>
                <w:iCs/>
                <w:sz w:val="28"/>
                <w:szCs w:val="28"/>
                <w:lang w:val="en-US"/>
              </w:rPr>
              <w:t>chastotalar</w:t>
            </w:r>
            <w:proofErr w:type="spellEnd"/>
            <w:r w:rsidRPr="003113C7">
              <w:rPr>
                <w:iCs/>
                <w:sz w:val="28"/>
                <w:szCs w:val="28"/>
                <w:lang w:val="en-US"/>
              </w:rPr>
              <w:t xml:space="preserve"> </w:t>
            </w:r>
            <w:proofErr w:type="spellStart"/>
            <w:r w:rsidRPr="003113C7">
              <w:rPr>
                <w:iCs/>
                <w:sz w:val="28"/>
                <w:szCs w:val="28"/>
                <w:lang w:val="en-US"/>
              </w:rPr>
              <w:t>spektrida</w:t>
            </w:r>
            <w:proofErr w:type="spellEnd"/>
            <w:r w:rsidRPr="003113C7">
              <w:rPr>
                <w:iCs/>
                <w:sz w:val="28"/>
                <w:szCs w:val="28"/>
                <w:lang w:val="en-US"/>
              </w:rPr>
              <w:t xml:space="preserve"> </w:t>
            </w:r>
            <w:proofErr w:type="spellStart"/>
            <w:r w:rsidRPr="003113C7">
              <w:rPr>
                <w:iCs/>
                <w:sz w:val="28"/>
                <w:szCs w:val="28"/>
                <w:lang w:val="en-US"/>
              </w:rPr>
              <w:t>signallar</w:t>
            </w:r>
            <w:proofErr w:type="spellEnd"/>
            <w:r w:rsidRPr="003113C7">
              <w:rPr>
                <w:iCs/>
                <w:sz w:val="28"/>
                <w:szCs w:val="28"/>
                <w:lang w:val="en-US"/>
              </w:rPr>
              <w:t xml:space="preserve"> </w:t>
            </w:r>
            <w:proofErr w:type="spellStart"/>
            <w:r w:rsidRPr="003113C7">
              <w:rPr>
                <w:iCs/>
                <w:sz w:val="28"/>
                <w:szCs w:val="28"/>
                <w:lang w:val="en-US"/>
              </w:rPr>
              <w:t>uzatiladigan</w:t>
            </w:r>
            <w:proofErr w:type="spellEnd"/>
            <w:r w:rsidRPr="003113C7">
              <w:rPr>
                <w:iCs/>
                <w:sz w:val="28"/>
                <w:szCs w:val="28"/>
                <w:lang w:val="en-US"/>
              </w:rPr>
              <w:t xml:space="preserve"> </w:t>
            </w:r>
            <w:proofErr w:type="spellStart"/>
            <w:r w:rsidRPr="003113C7">
              <w:rPr>
                <w:iCs/>
                <w:sz w:val="28"/>
                <w:szCs w:val="28"/>
                <w:lang w:val="en-US"/>
              </w:rPr>
              <w:t>aloqa</w:t>
            </w:r>
            <w:proofErr w:type="spellEnd"/>
            <w:r w:rsidRPr="003113C7">
              <w:rPr>
                <w:iCs/>
                <w:sz w:val="28"/>
                <w:szCs w:val="28"/>
                <w:lang w:val="en-US"/>
              </w:rPr>
              <w:t xml:space="preserve"> </w:t>
            </w:r>
            <w:proofErr w:type="spellStart"/>
            <w:r w:rsidRPr="003113C7">
              <w:rPr>
                <w:iCs/>
                <w:sz w:val="28"/>
                <w:szCs w:val="28"/>
                <w:lang w:val="en-US"/>
              </w:rPr>
              <w:t>kabeli</w:t>
            </w:r>
            <w:proofErr w:type="spellEnd"/>
            <w:r w:rsidRPr="003113C7">
              <w:rPr>
                <w:iCs/>
                <w:sz w:val="28"/>
                <w:szCs w:val="28"/>
                <w:lang w:val="en-US"/>
              </w:rPr>
              <w:t>.</w:t>
            </w:r>
          </w:p>
          <w:p w14:paraId="66787105" w14:textId="77777777" w:rsidR="00531151" w:rsidRPr="003113C7" w:rsidRDefault="00531151" w:rsidP="00F23303">
            <w:pPr>
              <w:jc w:val="both"/>
              <w:rPr>
                <w:iCs/>
                <w:lang w:val="uz-Cyrl-UZ"/>
              </w:rPr>
            </w:pPr>
          </w:p>
          <w:p w14:paraId="3594C155" w14:textId="77777777" w:rsidR="00531151" w:rsidRPr="003113C7" w:rsidRDefault="00531151" w:rsidP="00F23303">
            <w:pPr>
              <w:jc w:val="both"/>
              <w:rPr>
                <w:sz w:val="28"/>
                <w:szCs w:val="28"/>
              </w:rPr>
            </w:pPr>
            <w:r w:rsidRPr="003113C7">
              <w:rPr>
                <w:iCs/>
                <w:sz w:val="28"/>
                <w:szCs w:val="28"/>
                <w:lang w:val="uz-Cyrl-UZ"/>
              </w:rPr>
              <w:t>Тоналдан юқори частоталар спектрида сигналлар узатиладиган алоқа кабели.</w:t>
            </w:r>
            <w:r w:rsidRPr="003113C7">
              <w:rPr>
                <w:sz w:val="28"/>
                <w:szCs w:val="28"/>
              </w:rPr>
              <w:t xml:space="preserve"> </w:t>
            </w:r>
          </w:p>
        </w:tc>
      </w:tr>
      <w:tr w:rsidR="00531151" w:rsidRPr="003113C7" w14:paraId="7FF4E3ED" w14:textId="77777777" w:rsidTr="00F23303">
        <w:trPr>
          <w:tblCellSpacing w:w="0" w:type="dxa"/>
          <w:jc w:val="center"/>
        </w:trPr>
        <w:tc>
          <w:tcPr>
            <w:tcW w:w="3711" w:type="dxa"/>
          </w:tcPr>
          <w:p w14:paraId="1FD8AFDC" w14:textId="77777777" w:rsidR="00531151" w:rsidRPr="003113C7" w:rsidRDefault="00531151" w:rsidP="00F23303">
            <w:pPr>
              <w:ind w:firstLine="6"/>
              <w:rPr>
                <w:b/>
                <w:bCs/>
                <w:sz w:val="28"/>
                <w:szCs w:val="28"/>
              </w:rPr>
            </w:pPr>
            <w:r w:rsidRPr="003113C7">
              <w:rPr>
                <w:b/>
                <w:sz w:val="28"/>
                <w:szCs w:val="28"/>
                <w:lang w:val="uz-Cyrl-UZ"/>
              </w:rPr>
              <w:t>Вытекающая волна</w:t>
            </w:r>
          </w:p>
          <w:p w14:paraId="56DF4511" w14:textId="77777777" w:rsidR="00531151" w:rsidRPr="003113C7" w:rsidRDefault="00531151" w:rsidP="00F23303">
            <w:pPr>
              <w:ind w:firstLine="6"/>
              <w:rPr>
                <w:bCs/>
                <w:sz w:val="28"/>
                <w:szCs w:val="28"/>
                <w:lang w:val="uz-Cyrl-UZ"/>
              </w:rPr>
            </w:pPr>
            <w:r w:rsidRPr="003113C7">
              <w:rPr>
                <w:b/>
                <w:bCs/>
                <w:sz w:val="28"/>
                <w:szCs w:val="28"/>
                <w:lang w:val="uz-Cyrl-UZ"/>
              </w:rPr>
              <w:t xml:space="preserve">uz - </w:t>
            </w:r>
            <w:r w:rsidRPr="003113C7">
              <w:rPr>
                <w:bCs/>
                <w:sz w:val="28"/>
                <w:szCs w:val="28"/>
                <w:lang w:val="uz-Cyrl-UZ"/>
              </w:rPr>
              <w:t>oqib chiquvchi to‘lqin</w:t>
            </w:r>
          </w:p>
          <w:p w14:paraId="4E697537" w14:textId="77777777" w:rsidR="00531151" w:rsidRPr="003113C7" w:rsidRDefault="00531151" w:rsidP="00F23303">
            <w:pPr>
              <w:ind w:firstLine="6"/>
              <w:rPr>
                <w:sz w:val="28"/>
                <w:szCs w:val="28"/>
                <w:lang w:val="uz-Cyrl-UZ"/>
              </w:rPr>
            </w:pPr>
            <w:r w:rsidRPr="003113C7">
              <w:rPr>
                <w:bCs/>
                <w:sz w:val="28"/>
                <w:szCs w:val="28"/>
                <w:lang w:val="uz-Cyrl-UZ"/>
              </w:rPr>
              <w:t xml:space="preserve">       о</w:t>
            </w:r>
            <w:r w:rsidRPr="003113C7">
              <w:rPr>
                <w:sz w:val="28"/>
                <w:szCs w:val="28"/>
                <w:lang w:val="uz-Cyrl-UZ"/>
              </w:rPr>
              <w:t>қиб чиқувчи тўлқин</w:t>
            </w:r>
          </w:p>
          <w:p w14:paraId="3EC2A93B"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sz w:val="28"/>
                <w:szCs w:val="28"/>
                <w:lang w:val="uz-Cyrl-UZ"/>
              </w:rPr>
              <w:t xml:space="preserve">en - </w:t>
            </w:r>
            <w:r w:rsidRPr="003113C7">
              <w:rPr>
                <w:bCs/>
                <w:sz w:val="28"/>
                <w:szCs w:val="28"/>
                <w:lang w:val="uz-Cyrl-UZ"/>
              </w:rPr>
              <w:t>leaky wave</w:t>
            </w:r>
          </w:p>
        </w:tc>
        <w:tc>
          <w:tcPr>
            <w:tcW w:w="6260" w:type="dxa"/>
          </w:tcPr>
          <w:p w14:paraId="4CE305A3" w14:textId="77777777" w:rsidR="00531151" w:rsidRPr="003113C7" w:rsidRDefault="007329AE" w:rsidP="00F23303">
            <w:pPr>
              <w:shd w:val="clear" w:color="auto" w:fill="FFFFFF"/>
              <w:ind w:firstLine="7"/>
              <w:jc w:val="both"/>
              <w:rPr>
                <w:sz w:val="28"/>
                <w:szCs w:val="28"/>
              </w:rPr>
            </w:pPr>
            <w:r w:rsidRPr="003113C7">
              <w:rPr>
                <w:sz w:val="28"/>
                <w:szCs w:val="28"/>
              </w:rPr>
              <w:t xml:space="preserve">Часть </w:t>
            </w:r>
            <w:r w:rsidR="00531151" w:rsidRPr="003113C7">
              <w:rPr>
                <w:sz w:val="28"/>
                <w:szCs w:val="28"/>
              </w:rPr>
              <w:t>входной электромагнитной волны, которая перетекает через край волновода и распространяется вдоль его внешней стороны, затухая по мере у</w:t>
            </w:r>
            <w:r w:rsidR="009F2647" w:rsidRPr="003113C7">
              <w:rPr>
                <w:sz w:val="28"/>
                <w:szCs w:val="28"/>
              </w:rPr>
              <w:t>даления от источника излучения.</w:t>
            </w:r>
          </w:p>
          <w:p w14:paraId="3C5C29D0" w14:textId="77777777" w:rsidR="00531151" w:rsidRPr="003113C7" w:rsidRDefault="00531151" w:rsidP="00F23303">
            <w:pPr>
              <w:shd w:val="clear" w:color="auto" w:fill="FFFFFF"/>
              <w:ind w:firstLine="6"/>
              <w:jc w:val="both"/>
            </w:pPr>
          </w:p>
          <w:p w14:paraId="36BCE41C" w14:textId="77777777" w:rsidR="00531151" w:rsidRDefault="007329AE" w:rsidP="00F23303">
            <w:pPr>
              <w:shd w:val="clear" w:color="auto" w:fill="FFFFFF"/>
              <w:ind w:firstLine="6"/>
              <w:jc w:val="both"/>
              <w:rPr>
                <w:sz w:val="28"/>
                <w:szCs w:val="28"/>
                <w:lang w:val="en-US"/>
              </w:rPr>
            </w:pPr>
            <w:proofErr w:type="spellStart"/>
            <w:r w:rsidRPr="003113C7">
              <w:rPr>
                <w:sz w:val="28"/>
                <w:szCs w:val="28"/>
                <w:lang w:val="en-US"/>
              </w:rPr>
              <w:t>Kiruvchi</w:t>
            </w:r>
            <w:proofErr w:type="spellEnd"/>
            <w:r w:rsidRPr="003113C7">
              <w:rPr>
                <w:sz w:val="28"/>
                <w:szCs w:val="28"/>
              </w:rPr>
              <w:t xml:space="preserve"> </w:t>
            </w:r>
            <w:proofErr w:type="spellStart"/>
            <w:r w:rsidR="00531151" w:rsidRPr="003113C7">
              <w:rPr>
                <w:sz w:val="28"/>
                <w:szCs w:val="28"/>
                <w:lang w:val="en-US"/>
              </w:rPr>
              <w:t>elektromagnit</w:t>
            </w:r>
            <w:proofErr w:type="spellEnd"/>
            <w:r w:rsidR="00531151" w:rsidRPr="003113C7">
              <w:rPr>
                <w:sz w:val="28"/>
                <w:szCs w:val="28"/>
              </w:rPr>
              <w:t xml:space="preserve"> </w:t>
            </w:r>
            <w:proofErr w:type="gramStart"/>
            <w:r w:rsidR="00531151" w:rsidRPr="003113C7">
              <w:rPr>
                <w:sz w:val="28"/>
                <w:szCs w:val="28"/>
                <w:lang w:val="en-US"/>
              </w:rPr>
              <w:t>to</w:t>
            </w:r>
            <w:r w:rsidR="00531151" w:rsidRPr="003113C7">
              <w:rPr>
                <w:sz w:val="28"/>
                <w:szCs w:val="28"/>
              </w:rPr>
              <w:t>‘</w:t>
            </w:r>
            <w:proofErr w:type="spellStart"/>
            <w:proofErr w:type="gramEnd"/>
            <w:r w:rsidR="00531151" w:rsidRPr="003113C7">
              <w:rPr>
                <w:sz w:val="28"/>
                <w:szCs w:val="28"/>
                <w:lang w:val="en-US"/>
              </w:rPr>
              <w:t>lqinning</w:t>
            </w:r>
            <w:proofErr w:type="spellEnd"/>
            <w:r w:rsidR="00531151" w:rsidRPr="003113C7">
              <w:rPr>
                <w:sz w:val="28"/>
                <w:szCs w:val="28"/>
              </w:rPr>
              <w:t xml:space="preserve"> </w:t>
            </w:r>
            <w:r w:rsidR="00531151" w:rsidRPr="003113C7">
              <w:rPr>
                <w:sz w:val="28"/>
                <w:szCs w:val="28"/>
                <w:lang w:val="en-US"/>
              </w:rPr>
              <w:t>to</w:t>
            </w:r>
            <w:r w:rsidR="00531151" w:rsidRPr="003113C7">
              <w:rPr>
                <w:sz w:val="28"/>
                <w:szCs w:val="28"/>
              </w:rPr>
              <w:t>‘</w:t>
            </w:r>
            <w:proofErr w:type="spellStart"/>
            <w:r w:rsidR="00531151" w:rsidRPr="003113C7">
              <w:rPr>
                <w:sz w:val="28"/>
                <w:szCs w:val="28"/>
                <w:lang w:val="en-US"/>
              </w:rPr>
              <w:t>lqino</w:t>
            </w:r>
            <w:proofErr w:type="spellEnd"/>
            <w:r w:rsidR="00531151" w:rsidRPr="003113C7">
              <w:rPr>
                <w:sz w:val="28"/>
                <w:szCs w:val="28"/>
              </w:rPr>
              <w:t>‘</w:t>
            </w:r>
            <w:proofErr w:type="spellStart"/>
            <w:r w:rsidR="00531151" w:rsidRPr="003113C7">
              <w:rPr>
                <w:sz w:val="28"/>
                <w:szCs w:val="28"/>
                <w:lang w:val="en-US"/>
              </w:rPr>
              <w:t>tkazgich</w:t>
            </w:r>
            <w:proofErr w:type="spellEnd"/>
            <w:r w:rsidR="00531151" w:rsidRPr="003113C7">
              <w:rPr>
                <w:sz w:val="28"/>
                <w:szCs w:val="28"/>
              </w:rPr>
              <w:t xml:space="preserve"> </w:t>
            </w:r>
            <w:proofErr w:type="spellStart"/>
            <w:r w:rsidR="00531151" w:rsidRPr="003113C7">
              <w:rPr>
                <w:sz w:val="28"/>
                <w:szCs w:val="28"/>
                <w:lang w:val="en-US"/>
              </w:rPr>
              <w:t>chetidan</w:t>
            </w:r>
            <w:proofErr w:type="spellEnd"/>
            <w:r w:rsidR="00531151" w:rsidRPr="003113C7">
              <w:rPr>
                <w:sz w:val="28"/>
                <w:szCs w:val="28"/>
              </w:rPr>
              <w:t xml:space="preserve"> </w:t>
            </w:r>
            <w:proofErr w:type="spellStart"/>
            <w:r w:rsidR="00531151" w:rsidRPr="003113C7">
              <w:rPr>
                <w:sz w:val="28"/>
                <w:szCs w:val="28"/>
                <w:lang w:val="en-US"/>
              </w:rPr>
              <w:t>oqib</w:t>
            </w:r>
            <w:proofErr w:type="spellEnd"/>
            <w:r w:rsidR="00531151" w:rsidRPr="003113C7">
              <w:rPr>
                <w:sz w:val="28"/>
                <w:szCs w:val="28"/>
              </w:rPr>
              <w:t xml:space="preserve"> </w:t>
            </w:r>
            <w:r w:rsidR="00531151" w:rsidRPr="003113C7">
              <w:rPr>
                <w:sz w:val="28"/>
                <w:szCs w:val="28"/>
                <w:lang w:val="en-US"/>
              </w:rPr>
              <w:t>o</w:t>
            </w:r>
            <w:r w:rsidR="00531151" w:rsidRPr="003113C7">
              <w:rPr>
                <w:sz w:val="28"/>
                <w:szCs w:val="28"/>
              </w:rPr>
              <w:t>‘</w:t>
            </w:r>
            <w:proofErr w:type="spellStart"/>
            <w:r w:rsidR="00531151" w:rsidRPr="003113C7">
              <w:rPr>
                <w:sz w:val="28"/>
                <w:szCs w:val="28"/>
                <w:lang w:val="en-US"/>
              </w:rPr>
              <w:t>tadigan</w:t>
            </w:r>
            <w:proofErr w:type="spellEnd"/>
            <w:r w:rsidR="00531151" w:rsidRPr="003113C7">
              <w:rPr>
                <w:sz w:val="28"/>
                <w:szCs w:val="28"/>
              </w:rPr>
              <w:t xml:space="preserve"> </w:t>
            </w:r>
            <w:proofErr w:type="spellStart"/>
            <w:r w:rsidR="00531151" w:rsidRPr="003113C7">
              <w:rPr>
                <w:sz w:val="28"/>
                <w:szCs w:val="28"/>
                <w:lang w:val="en-US"/>
              </w:rPr>
              <w:t>va</w:t>
            </w:r>
            <w:proofErr w:type="spellEnd"/>
            <w:r w:rsidR="00531151" w:rsidRPr="003113C7">
              <w:rPr>
                <w:sz w:val="28"/>
                <w:szCs w:val="28"/>
              </w:rPr>
              <w:t xml:space="preserve"> </w:t>
            </w:r>
            <w:proofErr w:type="spellStart"/>
            <w:r w:rsidR="00531151" w:rsidRPr="003113C7">
              <w:rPr>
                <w:sz w:val="28"/>
                <w:szCs w:val="28"/>
                <w:lang w:val="en-US"/>
              </w:rPr>
              <w:t>nurlanish</w:t>
            </w:r>
            <w:proofErr w:type="spellEnd"/>
            <w:r w:rsidR="00531151" w:rsidRPr="003113C7">
              <w:rPr>
                <w:sz w:val="28"/>
                <w:szCs w:val="28"/>
              </w:rPr>
              <w:t xml:space="preserve"> </w:t>
            </w:r>
            <w:proofErr w:type="spellStart"/>
            <w:r w:rsidR="00531151" w:rsidRPr="003113C7">
              <w:rPr>
                <w:sz w:val="28"/>
                <w:szCs w:val="28"/>
                <w:lang w:val="en-US"/>
              </w:rPr>
              <w:t>manbaidan</w:t>
            </w:r>
            <w:proofErr w:type="spellEnd"/>
            <w:r w:rsidR="00531151" w:rsidRPr="003113C7">
              <w:rPr>
                <w:sz w:val="28"/>
                <w:szCs w:val="28"/>
              </w:rPr>
              <w:t xml:space="preserve"> </w:t>
            </w:r>
            <w:proofErr w:type="spellStart"/>
            <w:r w:rsidR="00531151" w:rsidRPr="003113C7">
              <w:rPr>
                <w:sz w:val="28"/>
                <w:szCs w:val="28"/>
                <w:lang w:val="en-US"/>
              </w:rPr>
              <w:t>uzoqlashgan</w:t>
            </w:r>
            <w:proofErr w:type="spellEnd"/>
            <w:r w:rsidR="00531151" w:rsidRPr="003113C7">
              <w:rPr>
                <w:sz w:val="28"/>
                <w:szCs w:val="28"/>
              </w:rPr>
              <w:t xml:space="preserve"> </w:t>
            </w:r>
            <w:r w:rsidR="00531151" w:rsidRPr="003113C7">
              <w:rPr>
                <w:sz w:val="28"/>
                <w:szCs w:val="28"/>
                <w:lang w:val="en-US"/>
              </w:rPr>
              <w:t>sari</w:t>
            </w:r>
            <w:r w:rsidR="00531151" w:rsidRPr="003113C7">
              <w:rPr>
                <w:sz w:val="28"/>
                <w:szCs w:val="28"/>
              </w:rPr>
              <w:t xml:space="preserve"> </w:t>
            </w:r>
            <w:r w:rsidR="00531151" w:rsidRPr="003113C7">
              <w:rPr>
                <w:sz w:val="28"/>
                <w:szCs w:val="28"/>
                <w:lang w:val="en-US"/>
              </w:rPr>
              <w:t>so</w:t>
            </w:r>
            <w:r w:rsidR="00531151" w:rsidRPr="003113C7">
              <w:rPr>
                <w:sz w:val="28"/>
                <w:szCs w:val="28"/>
              </w:rPr>
              <w:t>‘</w:t>
            </w:r>
            <w:r w:rsidR="00531151" w:rsidRPr="003113C7">
              <w:rPr>
                <w:sz w:val="28"/>
                <w:szCs w:val="28"/>
                <w:lang w:val="en-US"/>
              </w:rPr>
              <w:t>nib</w:t>
            </w:r>
            <w:r w:rsidR="00531151" w:rsidRPr="003113C7">
              <w:rPr>
                <w:sz w:val="28"/>
                <w:szCs w:val="28"/>
              </w:rPr>
              <w:t xml:space="preserve"> </w:t>
            </w:r>
            <w:proofErr w:type="spellStart"/>
            <w:r w:rsidR="00531151" w:rsidRPr="003113C7">
              <w:rPr>
                <w:sz w:val="28"/>
                <w:szCs w:val="28"/>
                <w:lang w:val="en-US"/>
              </w:rPr>
              <w:t>borgan</w:t>
            </w:r>
            <w:proofErr w:type="spellEnd"/>
            <w:r w:rsidR="00531151" w:rsidRPr="003113C7">
              <w:rPr>
                <w:sz w:val="28"/>
                <w:szCs w:val="28"/>
              </w:rPr>
              <w:t xml:space="preserve"> </w:t>
            </w:r>
            <w:proofErr w:type="spellStart"/>
            <w:r w:rsidR="00531151" w:rsidRPr="003113C7">
              <w:rPr>
                <w:sz w:val="28"/>
                <w:szCs w:val="28"/>
                <w:lang w:val="en-US"/>
              </w:rPr>
              <w:t>holda</w:t>
            </w:r>
            <w:proofErr w:type="spellEnd"/>
            <w:r w:rsidR="00531151" w:rsidRPr="003113C7">
              <w:rPr>
                <w:sz w:val="28"/>
                <w:szCs w:val="28"/>
              </w:rPr>
              <w:t xml:space="preserve">, </w:t>
            </w:r>
            <w:proofErr w:type="spellStart"/>
            <w:r w:rsidR="00531151" w:rsidRPr="003113C7">
              <w:rPr>
                <w:sz w:val="28"/>
                <w:szCs w:val="28"/>
                <w:lang w:val="en-US"/>
              </w:rPr>
              <w:t>uning</w:t>
            </w:r>
            <w:proofErr w:type="spellEnd"/>
            <w:r w:rsidR="00531151" w:rsidRPr="003113C7">
              <w:rPr>
                <w:sz w:val="28"/>
                <w:szCs w:val="28"/>
              </w:rPr>
              <w:t xml:space="preserve"> </w:t>
            </w:r>
            <w:proofErr w:type="spellStart"/>
            <w:r w:rsidR="00531151" w:rsidRPr="003113C7">
              <w:rPr>
                <w:sz w:val="28"/>
                <w:szCs w:val="28"/>
                <w:lang w:val="en-US"/>
              </w:rPr>
              <w:t>tashqi</w:t>
            </w:r>
            <w:proofErr w:type="spellEnd"/>
            <w:r w:rsidR="00531151" w:rsidRPr="003113C7">
              <w:rPr>
                <w:sz w:val="28"/>
                <w:szCs w:val="28"/>
              </w:rPr>
              <w:t xml:space="preserve"> </w:t>
            </w:r>
            <w:proofErr w:type="spellStart"/>
            <w:r w:rsidR="00531151" w:rsidRPr="003113C7">
              <w:rPr>
                <w:sz w:val="28"/>
                <w:szCs w:val="28"/>
                <w:lang w:val="en-US"/>
              </w:rPr>
              <w:t>tomoni</w:t>
            </w:r>
            <w:proofErr w:type="spellEnd"/>
            <w:r w:rsidR="00531151" w:rsidRPr="003113C7">
              <w:rPr>
                <w:sz w:val="28"/>
                <w:szCs w:val="28"/>
              </w:rPr>
              <w:t xml:space="preserve"> </w:t>
            </w:r>
            <w:proofErr w:type="spellStart"/>
            <w:r w:rsidR="00531151" w:rsidRPr="003113C7">
              <w:rPr>
                <w:sz w:val="28"/>
                <w:szCs w:val="28"/>
                <w:lang w:val="en-US"/>
              </w:rPr>
              <w:t>bo</w:t>
            </w:r>
            <w:proofErr w:type="spellEnd"/>
            <w:r w:rsidR="00531151" w:rsidRPr="003113C7">
              <w:rPr>
                <w:sz w:val="28"/>
                <w:szCs w:val="28"/>
              </w:rPr>
              <w:t>‘</w:t>
            </w:r>
            <w:proofErr w:type="spellStart"/>
            <w:r w:rsidR="00531151" w:rsidRPr="003113C7">
              <w:rPr>
                <w:sz w:val="28"/>
                <w:szCs w:val="28"/>
                <w:lang w:val="en-US"/>
              </w:rPr>
              <w:t>ylab</w:t>
            </w:r>
            <w:proofErr w:type="spellEnd"/>
            <w:r w:rsidR="00531151" w:rsidRPr="003113C7">
              <w:rPr>
                <w:sz w:val="28"/>
                <w:szCs w:val="28"/>
              </w:rPr>
              <w:t xml:space="preserve"> </w:t>
            </w:r>
            <w:proofErr w:type="spellStart"/>
            <w:r w:rsidR="00531151" w:rsidRPr="003113C7">
              <w:rPr>
                <w:sz w:val="28"/>
                <w:szCs w:val="28"/>
                <w:lang w:val="en-US"/>
              </w:rPr>
              <w:t>tarqaladigan</w:t>
            </w:r>
            <w:proofErr w:type="spellEnd"/>
            <w:r w:rsidR="00531151" w:rsidRPr="003113C7">
              <w:rPr>
                <w:sz w:val="28"/>
                <w:szCs w:val="28"/>
              </w:rPr>
              <w:t xml:space="preserve"> </w:t>
            </w:r>
            <w:proofErr w:type="spellStart"/>
            <w:r w:rsidR="00531151" w:rsidRPr="003113C7">
              <w:rPr>
                <w:sz w:val="28"/>
                <w:szCs w:val="28"/>
                <w:lang w:val="en-US"/>
              </w:rPr>
              <w:t>qismi</w:t>
            </w:r>
            <w:proofErr w:type="spellEnd"/>
            <w:r w:rsidR="009F2647" w:rsidRPr="003113C7">
              <w:rPr>
                <w:sz w:val="28"/>
                <w:szCs w:val="28"/>
              </w:rPr>
              <w:t>.</w:t>
            </w:r>
          </w:p>
          <w:p w14:paraId="414D73E2" w14:textId="77777777" w:rsidR="00073205" w:rsidRPr="00073205" w:rsidRDefault="00073205" w:rsidP="00F23303">
            <w:pPr>
              <w:shd w:val="clear" w:color="auto" w:fill="FFFFFF"/>
              <w:ind w:firstLine="6"/>
              <w:jc w:val="both"/>
              <w:rPr>
                <w:sz w:val="28"/>
                <w:szCs w:val="28"/>
                <w:lang w:val="en-US"/>
              </w:rPr>
            </w:pPr>
          </w:p>
          <w:p w14:paraId="0787CDF5" w14:textId="77777777" w:rsidR="00531151" w:rsidRPr="003113C7" w:rsidRDefault="007329AE" w:rsidP="007329AE">
            <w:pPr>
              <w:shd w:val="clear" w:color="auto" w:fill="FFFFFF"/>
              <w:ind w:firstLine="6"/>
              <w:jc w:val="both"/>
              <w:rPr>
                <w:sz w:val="28"/>
                <w:szCs w:val="28"/>
              </w:rPr>
            </w:pPr>
            <w:proofErr w:type="spellStart"/>
            <w:r w:rsidRPr="003113C7">
              <w:rPr>
                <w:sz w:val="28"/>
                <w:szCs w:val="28"/>
              </w:rPr>
              <w:t>Кирувчи</w:t>
            </w:r>
            <w:proofErr w:type="spellEnd"/>
            <w:r w:rsidRPr="003113C7">
              <w:rPr>
                <w:sz w:val="28"/>
                <w:szCs w:val="28"/>
              </w:rPr>
              <w:t xml:space="preserve"> </w:t>
            </w:r>
            <w:r w:rsidR="00531151" w:rsidRPr="003113C7">
              <w:rPr>
                <w:sz w:val="28"/>
                <w:szCs w:val="28"/>
              </w:rPr>
              <w:t xml:space="preserve">электромагнит </w:t>
            </w:r>
            <w:proofErr w:type="spellStart"/>
            <w:r w:rsidR="00531151" w:rsidRPr="003113C7">
              <w:rPr>
                <w:sz w:val="28"/>
                <w:szCs w:val="28"/>
              </w:rPr>
              <w:t>тўлқиннинг</w:t>
            </w:r>
            <w:proofErr w:type="spellEnd"/>
            <w:r w:rsidR="00531151" w:rsidRPr="003113C7">
              <w:rPr>
                <w:sz w:val="28"/>
                <w:szCs w:val="28"/>
              </w:rPr>
              <w:t xml:space="preserve"> </w:t>
            </w:r>
            <w:proofErr w:type="spellStart"/>
            <w:r w:rsidR="00531151" w:rsidRPr="003113C7">
              <w:rPr>
                <w:sz w:val="28"/>
                <w:szCs w:val="28"/>
              </w:rPr>
              <w:t>тўлқинўтказгич</w:t>
            </w:r>
            <w:proofErr w:type="spellEnd"/>
            <w:r w:rsidR="00531151" w:rsidRPr="003113C7">
              <w:rPr>
                <w:sz w:val="28"/>
                <w:szCs w:val="28"/>
              </w:rPr>
              <w:t xml:space="preserve"> </w:t>
            </w:r>
            <w:proofErr w:type="spellStart"/>
            <w:r w:rsidR="00531151" w:rsidRPr="003113C7">
              <w:rPr>
                <w:sz w:val="28"/>
                <w:szCs w:val="28"/>
              </w:rPr>
              <w:t>четидан</w:t>
            </w:r>
            <w:proofErr w:type="spellEnd"/>
            <w:r w:rsidR="00531151" w:rsidRPr="003113C7">
              <w:rPr>
                <w:sz w:val="28"/>
                <w:szCs w:val="28"/>
              </w:rPr>
              <w:t xml:space="preserve"> </w:t>
            </w:r>
            <w:proofErr w:type="spellStart"/>
            <w:r w:rsidR="00531151" w:rsidRPr="003113C7">
              <w:rPr>
                <w:sz w:val="28"/>
                <w:szCs w:val="28"/>
              </w:rPr>
              <w:t>оқиб</w:t>
            </w:r>
            <w:proofErr w:type="spellEnd"/>
            <w:r w:rsidR="00531151" w:rsidRPr="003113C7">
              <w:rPr>
                <w:sz w:val="28"/>
                <w:szCs w:val="28"/>
              </w:rPr>
              <w:t xml:space="preserve"> </w:t>
            </w:r>
            <w:proofErr w:type="spellStart"/>
            <w:r w:rsidR="00531151" w:rsidRPr="003113C7">
              <w:rPr>
                <w:sz w:val="28"/>
                <w:szCs w:val="28"/>
              </w:rPr>
              <w:t>ўтадиган</w:t>
            </w:r>
            <w:proofErr w:type="spellEnd"/>
            <w:r w:rsidR="00531151" w:rsidRPr="003113C7">
              <w:rPr>
                <w:sz w:val="28"/>
                <w:szCs w:val="28"/>
              </w:rPr>
              <w:t xml:space="preserve"> </w:t>
            </w:r>
            <w:proofErr w:type="spellStart"/>
            <w:r w:rsidR="00531151" w:rsidRPr="003113C7">
              <w:rPr>
                <w:sz w:val="28"/>
                <w:szCs w:val="28"/>
              </w:rPr>
              <w:t>ва</w:t>
            </w:r>
            <w:proofErr w:type="spellEnd"/>
            <w:r w:rsidR="00531151" w:rsidRPr="003113C7">
              <w:rPr>
                <w:sz w:val="28"/>
                <w:szCs w:val="28"/>
              </w:rPr>
              <w:t xml:space="preserve"> </w:t>
            </w:r>
            <w:proofErr w:type="spellStart"/>
            <w:r w:rsidR="00531151" w:rsidRPr="003113C7">
              <w:rPr>
                <w:sz w:val="28"/>
                <w:szCs w:val="28"/>
              </w:rPr>
              <w:t>нурланиш</w:t>
            </w:r>
            <w:proofErr w:type="spellEnd"/>
            <w:r w:rsidR="00531151" w:rsidRPr="003113C7">
              <w:rPr>
                <w:sz w:val="28"/>
                <w:szCs w:val="28"/>
              </w:rPr>
              <w:t xml:space="preserve"> </w:t>
            </w:r>
            <w:proofErr w:type="spellStart"/>
            <w:r w:rsidR="00531151" w:rsidRPr="003113C7">
              <w:rPr>
                <w:sz w:val="28"/>
                <w:szCs w:val="28"/>
              </w:rPr>
              <w:t>манбаидан</w:t>
            </w:r>
            <w:proofErr w:type="spellEnd"/>
            <w:r w:rsidR="00531151" w:rsidRPr="003113C7">
              <w:rPr>
                <w:sz w:val="28"/>
                <w:szCs w:val="28"/>
              </w:rPr>
              <w:t xml:space="preserve"> </w:t>
            </w:r>
            <w:proofErr w:type="spellStart"/>
            <w:r w:rsidR="00531151" w:rsidRPr="003113C7">
              <w:rPr>
                <w:sz w:val="28"/>
                <w:szCs w:val="28"/>
              </w:rPr>
              <w:t>узоқлашган</w:t>
            </w:r>
            <w:proofErr w:type="spellEnd"/>
            <w:r w:rsidR="00531151" w:rsidRPr="003113C7">
              <w:rPr>
                <w:sz w:val="28"/>
                <w:szCs w:val="28"/>
              </w:rPr>
              <w:t xml:space="preserve"> сари </w:t>
            </w:r>
            <w:proofErr w:type="spellStart"/>
            <w:r w:rsidR="00531151" w:rsidRPr="003113C7">
              <w:rPr>
                <w:sz w:val="28"/>
                <w:szCs w:val="28"/>
              </w:rPr>
              <w:t>сўниб</w:t>
            </w:r>
            <w:proofErr w:type="spellEnd"/>
            <w:r w:rsidR="00531151" w:rsidRPr="003113C7">
              <w:rPr>
                <w:sz w:val="28"/>
                <w:szCs w:val="28"/>
              </w:rPr>
              <w:t xml:space="preserve"> </w:t>
            </w:r>
            <w:proofErr w:type="spellStart"/>
            <w:r w:rsidR="00531151" w:rsidRPr="003113C7">
              <w:rPr>
                <w:sz w:val="28"/>
                <w:szCs w:val="28"/>
              </w:rPr>
              <w:t>борган</w:t>
            </w:r>
            <w:proofErr w:type="spellEnd"/>
            <w:r w:rsidR="00531151" w:rsidRPr="003113C7">
              <w:rPr>
                <w:sz w:val="28"/>
                <w:szCs w:val="28"/>
              </w:rPr>
              <w:t xml:space="preserve"> </w:t>
            </w:r>
            <w:proofErr w:type="spellStart"/>
            <w:r w:rsidR="00531151" w:rsidRPr="003113C7">
              <w:rPr>
                <w:sz w:val="28"/>
                <w:szCs w:val="28"/>
              </w:rPr>
              <w:t>ҳолда</w:t>
            </w:r>
            <w:proofErr w:type="spellEnd"/>
            <w:r w:rsidR="00531151" w:rsidRPr="003113C7">
              <w:rPr>
                <w:sz w:val="28"/>
                <w:szCs w:val="28"/>
              </w:rPr>
              <w:t xml:space="preserve">, </w:t>
            </w:r>
            <w:proofErr w:type="spellStart"/>
            <w:r w:rsidR="00531151" w:rsidRPr="003113C7">
              <w:rPr>
                <w:sz w:val="28"/>
                <w:szCs w:val="28"/>
              </w:rPr>
              <w:t>унинг</w:t>
            </w:r>
            <w:proofErr w:type="spellEnd"/>
            <w:r w:rsidR="00531151" w:rsidRPr="003113C7">
              <w:rPr>
                <w:sz w:val="28"/>
                <w:szCs w:val="28"/>
              </w:rPr>
              <w:t xml:space="preserve"> </w:t>
            </w:r>
            <w:proofErr w:type="spellStart"/>
            <w:r w:rsidR="00531151" w:rsidRPr="003113C7">
              <w:rPr>
                <w:sz w:val="28"/>
                <w:szCs w:val="28"/>
              </w:rPr>
              <w:t>ташқи</w:t>
            </w:r>
            <w:proofErr w:type="spellEnd"/>
            <w:r w:rsidR="00531151" w:rsidRPr="003113C7">
              <w:rPr>
                <w:sz w:val="28"/>
                <w:szCs w:val="28"/>
              </w:rPr>
              <w:t xml:space="preserve"> </w:t>
            </w:r>
            <w:proofErr w:type="spellStart"/>
            <w:r w:rsidR="00531151" w:rsidRPr="003113C7">
              <w:rPr>
                <w:sz w:val="28"/>
                <w:szCs w:val="28"/>
              </w:rPr>
              <w:t>томони</w:t>
            </w:r>
            <w:proofErr w:type="spellEnd"/>
            <w:r w:rsidR="00531151" w:rsidRPr="003113C7">
              <w:rPr>
                <w:sz w:val="28"/>
                <w:szCs w:val="28"/>
              </w:rPr>
              <w:t xml:space="preserve"> </w:t>
            </w:r>
            <w:proofErr w:type="spellStart"/>
            <w:r w:rsidR="00531151" w:rsidRPr="003113C7">
              <w:rPr>
                <w:sz w:val="28"/>
                <w:szCs w:val="28"/>
              </w:rPr>
              <w:t>бўйлаб</w:t>
            </w:r>
            <w:proofErr w:type="spellEnd"/>
            <w:r w:rsidR="00531151" w:rsidRPr="003113C7">
              <w:rPr>
                <w:sz w:val="28"/>
                <w:szCs w:val="28"/>
              </w:rPr>
              <w:t xml:space="preserve"> </w:t>
            </w:r>
            <w:proofErr w:type="spellStart"/>
            <w:r w:rsidR="00531151" w:rsidRPr="003113C7">
              <w:rPr>
                <w:sz w:val="28"/>
                <w:szCs w:val="28"/>
              </w:rPr>
              <w:t>тарқаладиган</w:t>
            </w:r>
            <w:proofErr w:type="spellEnd"/>
            <w:r w:rsidR="00531151" w:rsidRPr="003113C7">
              <w:rPr>
                <w:sz w:val="28"/>
                <w:szCs w:val="28"/>
              </w:rPr>
              <w:t xml:space="preserve"> </w:t>
            </w:r>
            <w:proofErr w:type="spellStart"/>
            <w:r w:rsidR="00531151" w:rsidRPr="003113C7">
              <w:rPr>
                <w:sz w:val="28"/>
                <w:szCs w:val="28"/>
              </w:rPr>
              <w:t>қисми</w:t>
            </w:r>
            <w:proofErr w:type="spellEnd"/>
            <w:r w:rsidR="00531151" w:rsidRPr="003113C7">
              <w:rPr>
                <w:sz w:val="28"/>
                <w:szCs w:val="28"/>
              </w:rPr>
              <w:t xml:space="preserve">. </w:t>
            </w:r>
          </w:p>
        </w:tc>
      </w:tr>
      <w:tr w:rsidR="00531151" w:rsidRPr="003113C7" w14:paraId="17BB84E5" w14:textId="77777777" w:rsidTr="00F23303">
        <w:trPr>
          <w:tblCellSpacing w:w="0" w:type="dxa"/>
          <w:jc w:val="center"/>
        </w:trPr>
        <w:tc>
          <w:tcPr>
            <w:tcW w:w="3711" w:type="dxa"/>
          </w:tcPr>
          <w:p w14:paraId="70D8F694" w14:textId="77777777" w:rsidR="00531151" w:rsidRPr="003113C7" w:rsidRDefault="00531151" w:rsidP="00F23303">
            <w:pPr>
              <w:ind w:firstLine="6"/>
              <w:rPr>
                <w:b/>
                <w:bCs/>
                <w:sz w:val="28"/>
                <w:szCs w:val="28"/>
              </w:rPr>
            </w:pPr>
            <w:r w:rsidRPr="003113C7">
              <w:rPr>
                <w:b/>
                <w:sz w:val="28"/>
                <w:szCs w:val="28"/>
              </w:rPr>
              <w:lastRenderedPageBreak/>
              <w:t>Вытекающая мода</w:t>
            </w:r>
          </w:p>
          <w:p w14:paraId="4E7872CB" w14:textId="77777777" w:rsidR="00531151" w:rsidRPr="003113C7" w:rsidRDefault="00531151" w:rsidP="00F23303">
            <w:pPr>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oqib</w:t>
            </w:r>
            <w:proofErr w:type="spellEnd"/>
            <w:r w:rsidRPr="003113C7">
              <w:rPr>
                <w:bCs/>
                <w:sz w:val="28"/>
                <w:szCs w:val="28"/>
              </w:rPr>
              <w:t xml:space="preserve"> </w:t>
            </w:r>
            <w:proofErr w:type="spellStart"/>
            <w:r w:rsidRPr="003113C7">
              <w:rPr>
                <w:bCs/>
                <w:sz w:val="28"/>
                <w:szCs w:val="28"/>
                <w:lang w:val="en-US"/>
              </w:rPr>
              <w:t>chiquvchi</w:t>
            </w:r>
            <w:proofErr w:type="spellEnd"/>
            <w:r w:rsidRPr="003113C7">
              <w:rPr>
                <w:bCs/>
                <w:sz w:val="28"/>
                <w:szCs w:val="28"/>
              </w:rPr>
              <w:t xml:space="preserve"> </w:t>
            </w:r>
            <w:proofErr w:type="spellStart"/>
            <w:r w:rsidRPr="003113C7">
              <w:rPr>
                <w:bCs/>
                <w:sz w:val="28"/>
                <w:szCs w:val="28"/>
                <w:lang w:val="en-US"/>
              </w:rPr>
              <w:t>moda</w:t>
            </w:r>
            <w:proofErr w:type="spellEnd"/>
          </w:p>
          <w:p w14:paraId="7DD8A64A" w14:textId="77777777" w:rsidR="00531151" w:rsidRPr="003113C7" w:rsidRDefault="00531151" w:rsidP="00F23303">
            <w:pPr>
              <w:ind w:firstLine="6"/>
              <w:rPr>
                <w:sz w:val="28"/>
                <w:szCs w:val="28"/>
              </w:rPr>
            </w:pPr>
            <w:r w:rsidRPr="003113C7">
              <w:rPr>
                <w:bCs/>
                <w:sz w:val="28"/>
                <w:szCs w:val="28"/>
              </w:rPr>
              <w:t xml:space="preserve">       </w:t>
            </w:r>
            <w:proofErr w:type="spellStart"/>
            <w:r w:rsidRPr="003113C7">
              <w:rPr>
                <w:bCs/>
                <w:sz w:val="28"/>
                <w:szCs w:val="28"/>
              </w:rPr>
              <w:t>о</w:t>
            </w:r>
            <w:r w:rsidRPr="003113C7">
              <w:rPr>
                <w:sz w:val="28"/>
                <w:szCs w:val="28"/>
              </w:rPr>
              <w:t>қиб</w:t>
            </w:r>
            <w:proofErr w:type="spellEnd"/>
            <w:r w:rsidRPr="003113C7">
              <w:rPr>
                <w:sz w:val="28"/>
                <w:szCs w:val="28"/>
              </w:rPr>
              <w:t xml:space="preserve"> </w:t>
            </w:r>
            <w:proofErr w:type="spellStart"/>
            <w:r w:rsidRPr="003113C7">
              <w:rPr>
                <w:sz w:val="28"/>
                <w:szCs w:val="28"/>
              </w:rPr>
              <w:t>чиқувчи</w:t>
            </w:r>
            <w:proofErr w:type="spellEnd"/>
            <w:r w:rsidRPr="003113C7">
              <w:rPr>
                <w:sz w:val="28"/>
                <w:szCs w:val="28"/>
              </w:rPr>
              <w:t xml:space="preserve"> мода</w:t>
            </w:r>
          </w:p>
          <w:p w14:paraId="7B706F32"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lang w:val="en-US"/>
              </w:rPr>
              <w:t>leaky</w:t>
            </w:r>
            <w:r w:rsidRPr="003113C7">
              <w:rPr>
                <w:bCs/>
                <w:sz w:val="28"/>
                <w:szCs w:val="28"/>
              </w:rPr>
              <w:t xml:space="preserve"> </w:t>
            </w:r>
            <w:r w:rsidRPr="003113C7">
              <w:rPr>
                <w:bCs/>
                <w:sz w:val="28"/>
                <w:szCs w:val="28"/>
                <w:lang w:val="en-US"/>
              </w:rPr>
              <w:t>mode</w:t>
            </w:r>
          </w:p>
        </w:tc>
        <w:tc>
          <w:tcPr>
            <w:tcW w:w="6260" w:type="dxa"/>
          </w:tcPr>
          <w:p w14:paraId="2366DD5B" w14:textId="77777777" w:rsidR="00531151" w:rsidRPr="003113C7" w:rsidRDefault="00531151" w:rsidP="00F23303">
            <w:pPr>
              <w:shd w:val="clear" w:color="auto" w:fill="FFFFFF"/>
              <w:ind w:firstLine="7"/>
              <w:jc w:val="both"/>
              <w:rPr>
                <w:sz w:val="28"/>
                <w:szCs w:val="28"/>
              </w:rPr>
            </w:pPr>
            <w:r w:rsidRPr="003113C7">
              <w:rPr>
                <w:sz w:val="28"/>
                <w:szCs w:val="28"/>
              </w:rPr>
              <w:t xml:space="preserve">Волна, образующаяся при падении луча на торец волокна под углом, превышающим апертурный угол </w:t>
            </w:r>
            <w:r w:rsidRPr="003113C7">
              <w:rPr>
                <w:sz w:val="28"/>
                <w:szCs w:val="28"/>
              </w:rPr>
              <w:sym w:font="Symbol" w:char="0071"/>
            </w:r>
            <w:r w:rsidRPr="003113C7">
              <w:rPr>
                <w:sz w:val="28"/>
                <w:szCs w:val="28"/>
                <w:vertAlign w:val="subscript"/>
              </w:rPr>
              <w:t>А</w:t>
            </w:r>
            <w:r w:rsidR="009F2647" w:rsidRPr="003113C7">
              <w:rPr>
                <w:sz w:val="28"/>
                <w:szCs w:val="28"/>
              </w:rPr>
              <w:t>.</w:t>
            </w:r>
          </w:p>
          <w:p w14:paraId="3C46C034" w14:textId="77777777" w:rsidR="007329AE" w:rsidRPr="003113C7" w:rsidRDefault="007329AE" w:rsidP="00F23303">
            <w:pPr>
              <w:shd w:val="clear" w:color="auto" w:fill="FFFFFF"/>
              <w:ind w:firstLine="7"/>
              <w:jc w:val="both"/>
              <w:rPr>
                <w:sz w:val="28"/>
                <w:szCs w:val="28"/>
              </w:rPr>
            </w:pPr>
          </w:p>
          <w:p w14:paraId="0148640F" w14:textId="77777777" w:rsidR="00531151" w:rsidRPr="003113C7" w:rsidRDefault="00531151" w:rsidP="00F23303">
            <w:pPr>
              <w:shd w:val="clear" w:color="auto" w:fill="FFFFFF"/>
              <w:ind w:firstLine="7"/>
              <w:jc w:val="both"/>
              <w:rPr>
                <w:sz w:val="28"/>
                <w:szCs w:val="28"/>
                <w:lang w:val="en-US"/>
              </w:rPr>
            </w:pPr>
            <w:proofErr w:type="spellStart"/>
            <w:r w:rsidRPr="003113C7">
              <w:rPr>
                <w:sz w:val="28"/>
                <w:szCs w:val="28"/>
                <w:lang w:val="en-US"/>
              </w:rPr>
              <w:t>Nurning</w:t>
            </w:r>
            <w:proofErr w:type="spellEnd"/>
            <w:r w:rsidRPr="003113C7">
              <w:rPr>
                <w:sz w:val="28"/>
                <w:szCs w:val="28"/>
                <w:lang w:val="en-US"/>
              </w:rPr>
              <w:t xml:space="preserve"> tola </w:t>
            </w:r>
            <w:proofErr w:type="spellStart"/>
            <w:r w:rsidRPr="003113C7">
              <w:rPr>
                <w:sz w:val="28"/>
                <w:szCs w:val="28"/>
                <w:lang w:val="en-US"/>
              </w:rPr>
              <w:t>chetiga</w:t>
            </w:r>
            <w:proofErr w:type="spellEnd"/>
            <w:r w:rsidRPr="003113C7">
              <w:rPr>
                <w:sz w:val="28"/>
                <w:szCs w:val="28"/>
                <w:lang w:val="en-US"/>
              </w:rPr>
              <w:t xml:space="preserve"> </w:t>
            </w:r>
            <w:r w:rsidRPr="003113C7">
              <w:rPr>
                <w:sz w:val="28"/>
                <w:szCs w:val="28"/>
              </w:rPr>
              <w:sym w:font="Symbol" w:char="0071"/>
            </w:r>
            <w:r w:rsidRPr="003113C7">
              <w:rPr>
                <w:sz w:val="28"/>
                <w:szCs w:val="28"/>
                <w:vertAlign w:val="subscript"/>
              </w:rPr>
              <w:t>А</w:t>
            </w:r>
            <w:r w:rsidRPr="003113C7">
              <w:rPr>
                <w:sz w:val="28"/>
                <w:szCs w:val="28"/>
                <w:lang w:val="en-US"/>
              </w:rPr>
              <w:t xml:space="preserve"> </w:t>
            </w:r>
            <w:proofErr w:type="spellStart"/>
            <w:r w:rsidRPr="003113C7">
              <w:rPr>
                <w:sz w:val="28"/>
                <w:szCs w:val="28"/>
                <w:lang w:val="en-US"/>
              </w:rPr>
              <w:t>apertura</w:t>
            </w:r>
            <w:proofErr w:type="spellEnd"/>
            <w:r w:rsidRPr="003113C7">
              <w:rPr>
                <w:sz w:val="28"/>
                <w:szCs w:val="28"/>
                <w:lang w:val="en-US"/>
              </w:rPr>
              <w:t xml:space="preserve"> </w:t>
            </w:r>
            <w:proofErr w:type="spellStart"/>
            <w:r w:rsidRPr="003113C7">
              <w:rPr>
                <w:sz w:val="28"/>
                <w:szCs w:val="28"/>
                <w:lang w:val="en-US"/>
              </w:rPr>
              <w:t>burchagidan</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proofErr w:type="gramStart"/>
            <w:r w:rsidRPr="003113C7">
              <w:rPr>
                <w:sz w:val="28"/>
                <w:szCs w:val="28"/>
                <w:lang w:val="en-US"/>
              </w:rPr>
              <w:t>bo‘</w:t>
            </w:r>
            <w:proofErr w:type="gramEnd"/>
            <w:r w:rsidRPr="003113C7">
              <w:rPr>
                <w:sz w:val="28"/>
                <w:szCs w:val="28"/>
                <w:lang w:val="en-US"/>
              </w:rPr>
              <w:t>lgan</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ostida</w:t>
            </w:r>
            <w:proofErr w:type="spellEnd"/>
            <w:r w:rsidRPr="003113C7">
              <w:rPr>
                <w:sz w:val="28"/>
                <w:szCs w:val="28"/>
                <w:lang w:val="en-US"/>
              </w:rPr>
              <w:t xml:space="preserve"> </w:t>
            </w:r>
            <w:proofErr w:type="spellStart"/>
            <w:r w:rsidRPr="003113C7">
              <w:rPr>
                <w:sz w:val="28"/>
                <w:szCs w:val="28"/>
                <w:lang w:val="en-US"/>
              </w:rPr>
              <w:t>tus</w:t>
            </w:r>
            <w:r w:rsidR="009F2647" w:rsidRPr="003113C7">
              <w:rPr>
                <w:sz w:val="28"/>
                <w:szCs w:val="28"/>
                <w:lang w:val="en-US"/>
              </w:rPr>
              <w:t>hishidan</w:t>
            </w:r>
            <w:proofErr w:type="spellEnd"/>
            <w:r w:rsidR="009F2647" w:rsidRPr="003113C7">
              <w:rPr>
                <w:sz w:val="28"/>
                <w:szCs w:val="28"/>
                <w:lang w:val="en-US"/>
              </w:rPr>
              <w:t xml:space="preserve"> </w:t>
            </w:r>
            <w:proofErr w:type="spellStart"/>
            <w:r w:rsidR="009F2647" w:rsidRPr="003113C7">
              <w:rPr>
                <w:sz w:val="28"/>
                <w:szCs w:val="28"/>
                <w:lang w:val="en-US"/>
              </w:rPr>
              <w:t>hosil</w:t>
            </w:r>
            <w:proofErr w:type="spellEnd"/>
            <w:r w:rsidR="009F2647" w:rsidRPr="003113C7">
              <w:rPr>
                <w:sz w:val="28"/>
                <w:szCs w:val="28"/>
                <w:lang w:val="en-US"/>
              </w:rPr>
              <w:t xml:space="preserve"> </w:t>
            </w:r>
            <w:proofErr w:type="spellStart"/>
            <w:r w:rsidR="009F2647" w:rsidRPr="003113C7">
              <w:rPr>
                <w:sz w:val="28"/>
                <w:szCs w:val="28"/>
                <w:lang w:val="en-US"/>
              </w:rPr>
              <w:t>bo‘lgan</w:t>
            </w:r>
            <w:proofErr w:type="spellEnd"/>
            <w:r w:rsidR="009F2647" w:rsidRPr="003113C7">
              <w:rPr>
                <w:sz w:val="28"/>
                <w:szCs w:val="28"/>
                <w:lang w:val="en-US"/>
              </w:rPr>
              <w:t xml:space="preserve"> </w:t>
            </w:r>
            <w:proofErr w:type="spellStart"/>
            <w:r w:rsidR="009F2647" w:rsidRPr="003113C7">
              <w:rPr>
                <w:sz w:val="28"/>
                <w:szCs w:val="28"/>
                <w:lang w:val="en-US"/>
              </w:rPr>
              <w:t>to‘lqin</w:t>
            </w:r>
            <w:proofErr w:type="spellEnd"/>
            <w:r w:rsidR="009F2647" w:rsidRPr="003113C7">
              <w:rPr>
                <w:sz w:val="28"/>
                <w:szCs w:val="28"/>
                <w:lang w:val="en-US"/>
              </w:rPr>
              <w:t>.</w:t>
            </w:r>
          </w:p>
          <w:p w14:paraId="51334CC5" w14:textId="77777777" w:rsidR="007329AE" w:rsidRPr="003113C7" w:rsidRDefault="007329AE" w:rsidP="00F23303">
            <w:pPr>
              <w:shd w:val="clear" w:color="auto" w:fill="FFFFFF"/>
              <w:ind w:firstLine="7"/>
              <w:jc w:val="both"/>
              <w:rPr>
                <w:sz w:val="28"/>
                <w:szCs w:val="28"/>
                <w:lang w:val="en-US"/>
              </w:rPr>
            </w:pPr>
          </w:p>
          <w:p w14:paraId="3814F9AF" w14:textId="77777777" w:rsidR="00531151" w:rsidRPr="003113C7" w:rsidRDefault="00531151" w:rsidP="007329AE">
            <w:pPr>
              <w:shd w:val="clear" w:color="auto" w:fill="FFFFFF"/>
              <w:ind w:firstLine="6"/>
              <w:jc w:val="both"/>
              <w:rPr>
                <w:sz w:val="28"/>
                <w:szCs w:val="28"/>
              </w:rPr>
            </w:pPr>
            <w:proofErr w:type="spellStart"/>
            <w:r w:rsidRPr="003113C7">
              <w:rPr>
                <w:sz w:val="28"/>
                <w:szCs w:val="28"/>
              </w:rPr>
              <w:t>Нурнинг</w:t>
            </w:r>
            <w:proofErr w:type="spellEnd"/>
            <w:r w:rsidRPr="003113C7">
              <w:rPr>
                <w:sz w:val="28"/>
                <w:szCs w:val="28"/>
              </w:rPr>
              <w:t xml:space="preserve">, тола </w:t>
            </w:r>
            <w:proofErr w:type="spellStart"/>
            <w:r w:rsidRPr="003113C7">
              <w:rPr>
                <w:sz w:val="28"/>
                <w:szCs w:val="28"/>
              </w:rPr>
              <w:t>четига</w:t>
            </w:r>
            <w:proofErr w:type="spellEnd"/>
            <w:r w:rsidRPr="003113C7">
              <w:rPr>
                <w:sz w:val="28"/>
                <w:szCs w:val="28"/>
              </w:rPr>
              <w:t xml:space="preserve"> </w:t>
            </w:r>
            <w:r w:rsidRPr="003113C7">
              <w:rPr>
                <w:sz w:val="28"/>
                <w:szCs w:val="28"/>
              </w:rPr>
              <w:sym w:font="Symbol" w:char="0071"/>
            </w:r>
            <w:r w:rsidRPr="003113C7">
              <w:rPr>
                <w:sz w:val="28"/>
                <w:szCs w:val="28"/>
                <w:vertAlign w:val="subscript"/>
              </w:rPr>
              <w:t>А</w:t>
            </w:r>
            <w:r w:rsidRPr="003113C7">
              <w:rPr>
                <w:sz w:val="28"/>
                <w:szCs w:val="28"/>
              </w:rPr>
              <w:t xml:space="preserve"> апертура </w:t>
            </w:r>
            <w:proofErr w:type="spellStart"/>
            <w:r w:rsidRPr="003113C7">
              <w:rPr>
                <w:sz w:val="28"/>
                <w:szCs w:val="28"/>
              </w:rPr>
              <w:t>бурчагидан</w:t>
            </w:r>
            <w:proofErr w:type="spellEnd"/>
            <w:r w:rsidRPr="003113C7">
              <w:rPr>
                <w:sz w:val="28"/>
                <w:szCs w:val="28"/>
              </w:rPr>
              <w:t xml:space="preserve"> </w:t>
            </w:r>
            <w:proofErr w:type="spellStart"/>
            <w:r w:rsidRPr="003113C7">
              <w:rPr>
                <w:sz w:val="28"/>
                <w:szCs w:val="28"/>
              </w:rPr>
              <w:t>катта</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бурчак</w:t>
            </w:r>
            <w:proofErr w:type="spellEnd"/>
            <w:r w:rsidRPr="003113C7">
              <w:rPr>
                <w:sz w:val="28"/>
                <w:szCs w:val="28"/>
              </w:rPr>
              <w:t xml:space="preserve"> </w:t>
            </w:r>
            <w:proofErr w:type="spellStart"/>
            <w:r w:rsidRPr="003113C7">
              <w:rPr>
                <w:sz w:val="28"/>
                <w:szCs w:val="28"/>
              </w:rPr>
              <w:t>остида</w:t>
            </w:r>
            <w:proofErr w:type="spellEnd"/>
            <w:r w:rsidRPr="003113C7">
              <w:rPr>
                <w:sz w:val="28"/>
                <w:szCs w:val="28"/>
              </w:rPr>
              <w:t xml:space="preserve"> </w:t>
            </w:r>
            <w:proofErr w:type="spellStart"/>
            <w:r w:rsidRPr="003113C7">
              <w:rPr>
                <w:sz w:val="28"/>
                <w:szCs w:val="28"/>
              </w:rPr>
              <w:t>тушишидан</w:t>
            </w:r>
            <w:proofErr w:type="spellEnd"/>
            <w:r w:rsidRPr="003113C7">
              <w:rPr>
                <w:sz w:val="28"/>
                <w:szCs w:val="28"/>
              </w:rPr>
              <w:t xml:space="preserve"> </w:t>
            </w:r>
            <w:proofErr w:type="spellStart"/>
            <w:r w:rsidRPr="003113C7">
              <w:rPr>
                <w:sz w:val="28"/>
                <w:szCs w:val="28"/>
              </w:rPr>
              <w:t>ҳосил</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
        </w:tc>
      </w:tr>
      <w:tr w:rsidR="00531151" w:rsidRPr="00073205" w14:paraId="342E5C65" w14:textId="77777777" w:rsidTr="00F23303">
        <w:trPr>
          <w:tblCellSpacing w:w="0" w:type="dxa"/>
          <w:jc w:val="center"/>
        </w:trPr>
        <w:tc>
          <w:tcPr>
            <w:tcW w:w="3711" w:type="dxa"/>
          </w:tcPr>
          <w:p w14:paraId="0FE60243" w14:textId="77777777" w:rsidR="00531151" w:rsidRPr="003113C7" w:rsidRDefault="00531151" w:rsidP="00F23303">
            <w:pPr>
              <w:outlineLvl w:val="0"/>
              <w:rPr>
                <w:b/>
                <w:bCs/>
                <w:kern w:val="36"/>
                <w:sz w:val="28"/>
                <w:szCs w:val="28"/>
              </w:rPr>
            </w:pPr>
            <w:r w:rsidRPr="003113C7">
              <w:rPr>
                <w:b/>
                <w:bCs/>
                <w:kern w:val="36"/>
                <w:sz w:val="28"/>
                <w:szCs w:val="28"/>
              </w:rPr>
              <w:t xml:space="preserve">Выходная мощность </w:t>
            </w:r>
            <w:r w:rsidRPr="003113C7">
              <w:rPr>
                <w:b/>
                <w:bCs/>
                <w:kern w:val="36"/>
                <w:sz w:val="28"/>
                <w:szCs w:val="28"/>
              </w:rPr>
              <w:br/>
              <w:t>радиопередатчика</w:t>
            </w:r>
          </w:p>
          <w:p w14:paraId="05F1793E"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radiouzatkichning</w:t>
            </w:r>
            <w:proofErr w:type="spellEnd"/>
            <w:r w:rsidRPr="003113C7">
              <w:rPr>
                <w:bCs/>
                <w:kern w:val="36"/>
                <w:sz w:val="28"/>
                <w:szCs w:val="28"/>
              </w:rPr>
              <w:t xml:space="preserve"> </w:t>
            </w:r>
            <w:proofErr w:type="spellStart"/>
            <w:r w:rsidRPr="003113C7">
              <w:rPr>
                <w:bCs/>
                <w:kern w:val="36"/>
                <w:sz w:val="28"/>
                <w:szCs w:val="28"/>
                <w:lang w:val="en-US"/>
              </w:rPr>
              <w:t>chiqish</w:t>
            </w:r>
            <w:proofErr w:type="spellEnd"/>
            <w:r w:rsidRPr="003113C7">
              <w:rPr>
                <w:bCs/>
                <w:kern w:val="36"/>
                <w:sz w:val="28"/>
                <w:szCs w:val="28"/>
              </w:rPr>
              <w:t xml:space="preserve"> </w:t>
            </w:r>
            <w:proofErr w:type="spellStart"/>
            <w:r w:rsidRPr="003113C7">
              <w:rPr>
                <w:bCs/>
                <w:kern w:val="36"/>
                <w:sz w:val="28"/>
                <w:szCs w:val="28"/>
                <w:lang w:val="en-US"/>
              </w:rPr>
              <w:t>quvvati</w:t>
            </w:r>
            <w:proofErr w:type="spellEnd"/>
          </w:p>
          <w:p w14:paraId="1BC4FC25"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радиоузаткичнинг чиқиш қуввати</w:t>
            </w:r>
          </w:p>
          <w:p w14:paraId="6F09C8E4"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sz w:val="28"/>
                <w:szCs w:val="28"/>
                <w:lang w:val="en-US"/>
              </w:rPr>
              <w:t xml:space="preserve"> </w:t>
            </w:r>
            <w:r w:rsidRPr="003113C7">
              <w:rPr>
                <w:sz w:val="28"/>
                <w:szCs w:val="28"/>
                <w:lang w:val="en-US"/>
              </w:rPr>
              <w:t>transmitter launch power,</w:t>
            </w:r>
            <w:r w:rsidRPr="003113C7">
              <w:rPr>
                <w:lang w:val="en-US"/>
              </w:rPr>
              <w:t xml:space="preserve"> </w:t>
            </w:r>
            <w:r w:rsidRPr="003113C7">
              <w:rPr>
                <w:sz w:val="28"/>
                <w:szCs w:val="28"/>
                <w:lang w:val="en-US"/>
              </w:rPr>
              <w:t>transmitter power output</w:t>
            </w:r>
          </w:p>
        </w:tc>
        <w:tc>
          <w:tcPr>
            <w:tcW w:w="6260" w:type="dxa"/>
          </w:tcPr>
          <w:p w14:paraId="656CCE88" w14:textId="77777777" w:rsidR="00531151" w:rsidRPr="003113C7" w:rsidRDefault="00531151" w:rsidP="00F23303">
            <w:pPr>
              <w:jc w:val="both"/>
              <w:rPr>
                <w:iCs/>
                <w:sz w:val="28"/>
                <w:szCs w:val="28"/>
              </w:rPr>
            </w:pPr>
            <w:r w:rsidRPr="003113C7">
              <w:rPr>
                <w:iCs/>
                <w:sz w:val="28"/>
                <w:szCs w:val="28"/>
              </w:rPr>
              <w:t>Активная мощность, передаваемая радиопередатчиком в антенно-фидерное устройство, или эквивалент нагрузки.</w:t>
            </w:r>
          </w:p>
          <w:p w14:paraId="1A3C336A" w14:textId="77777777" w:rsidR="00531151" w:rsidRPr="003113C7" w:rsidRDefault="00531151" w:rsidP="00F23303">
            <w:pPr>
              <w:jc w:val="both"/>
              <w:rPr>
                <w:iCs/>
                <w:sz w:val="28"/>
                <w:szCs w:val="28"/>
              </w:rPr>
            </w:pPr>
          </w:p>
          <w:p w14:paraId="128D3497" w14:textId="77777777" w:rsidR="00531151" w:rsidRPr="003113C7" w:rsidRDefault="00531151" w:rsidP="00F23303">
            <w:pPr>
              <w:jc w:val="both"/>
              <w:rPr>
                <w:iCs/>
                <w:sz w:val="28"/>
                <w:szCs w:val="28"/>
                <w:lang w:val="en-US"/>
              </w:rPr>
            </w:pPr>
            <w:proofErr w:type="spellStart"/>
            <w:r w:rsidRPr="003113C7">
              <w:rPr>
                <w:iCs/>
                <w:sz w:val="28"/>
                <w:szCs w:val="28"/>
                <w:lang w:val="en-US"/>
              </w:rPr>
              <w:t>Radiouzatkichdan</w:t>
            </w:r>
            <w:proofErr w:type="spellEnd"/>
            <w:r w:rsidRPr="003113C7">
              <w:rPr>
                <w:iCs/>
                <w:sz w:val="28"/>
                <w:szCs w:val="28"/>
                <w:lang w:val="en-US"/>
              </w:rPr>
              <w:t xml:space="preserve"> antenna-</w:t>
            </w:r>
            <w:proofErr w:type="spellStart"/>
            <w:r w:rsidRPr="003113C7">
              <w:rPr>
                <w:iCs/>
                <w:sz w:val="28"/>
                <w:szCs w:val="28"/>
                <w:lang w:val="en-US"/>
              </w:rPr>
              <w:t>fider</w:t>
            </w:r>
            <w:proofErr w:type="spellEnd"/>
            <w:r w:rsidRPr="003113C7">
              <w:rPr>
                <w:iCs/>
                <w:sz w:val="28"/>
                <w:szCs w:val="28"/>
                <w:lang w:val="en-US"/>
              </w:rPr>
              <w:t xml:space="preserve"> </w:t>
            </w:r>
            <w:proofErr w:type="spellStart"/>
            <w:r w:rsidRPr="003113C7">
              <w:rPr>
                <w:iCs/>
                <w:sz w:val="28"/>
                <w:szCs w:val="28"/>
                <w:lang w:val="en-US"/>
              </w:rPr>
              <w:t>qurilmasiga</w:t>
            </w:r>
            <w:proofErr w:type="spellEnd"/>
            <w:r w:rsidRPr="003113C7">
              <w:rPr>
                <w:iCs/>
                <w:sz w:val="28"/>
                <w:szCs w:val="28"/>
                <w:lang w:val="en-US"/>
              </w:rPr>
              <w:t xml:space="preserve"> </w:t>
            </w:r>
            <w:proofErr w:type="spellStart"/>
            <w:r w:rsidRPr="003113C7">
              <w:rPr>
                <w:iCs/>
                <w:sz w:val="28"/>
                <w:szCs w:val="28"/>
                <w:lang w:val="en-US"/>
              </w:rPr>
              <w:t>yoki</w:t>
            </w:r>
            <w:proofErr w:type="spellEnd"/>
            <w:r w:rsidRPr="003113C7">
              <w:rPr>
                <w:iCs/>
                <w:sz w:val="28"/>
                <w:szCs w:val="28"/>
                <w:lang w:val="en-US"/>
              </w:rPr>
              <w:t xml:space="preserve"> </w:t>
            </w:r>
            <w:proofErr w:type="spellStart"/>
            <w:r w:rsidRPr="003113C7">
              <w:rPr>
                <w:iCs/>
                <w:sz w:val="28"/>
                <w:szCs w:val="28"/>
                <w:lang w:val="en-US"/>
              </w:rPr>
              <w:t>yuklama</w:t>
            </w:r>
            <w:proofErr w:type="spellEnd"/>
            <w:r w:rsidRPr="003113C7">
              <w:rPr>
                <w:iCs/>
                <w:sz w:val="28"/>
                <w:szCs w:val="28"/>
                <w:lang w:val="en-US"/>
              </w:rPr>
              <w:t xml:space="preserve"> </w:t>
            </w:r>
            <w:proofErr w:type="spellStart"/>
            <w:r w:rsidRPr="003113C7">
              <w:rPr>
                <w:iCs/>
                <w:sz w:val="28"/>
                <w:szCs w:val="28"/>
                <w:lang w:val="en-US"/>
              </w:rPr>
              <w:t>ekvivalentiga</w:t>
            </w:r>
            <w:proofErr w:type="spellEnd"/>
            <w:r w:rsidRPr="003113C7">
              <w:rPr>
                <w:iCs/>
                <w:sz w:val="28"/>
                <w:szCs w:val="28"/>
                <w:lang w:val="en-US"/>
              </w:rPr>
              <w:t xml:space="preserve"> </w:t>
            </w:r>
            <w:proofErr w:type="spellStart"/>
            <w:r w:rsidRPr="003113C7">
              <w:rPr>
                <w:iCs/>
                <w:sz w:val="28"/>
                <w:szCs w:val="28"/>
                <w:lang w:val="en-US"/>
              </w:rPr>
              <w:t>uzatiladigan</w:t>
            </w:r>
            <w:proofErr w:type="spellEnd"/>
            <w:r w:rsidRPr="003113C7">
              <w:rPr>
                <w:iCs/>
                <w:sz w:val="28"/>
                <w:szCs w:val="28"/>
                <w:lang w:val="en-US"/>
              </w:rPr>
              <w:t xml:space="preserve"> </w:t>
            </w:r>
            <w:proofErr w:type="spellStart"/>
            <w:r w:rsidRPr="003113C7">
              <w:rPr>
                <w:iCs/>
                <w:sz w:val="28"/>
                <w:szCs w:val="28"/>
                <w:lang w:val="en-US"/>
              </w:rPr>
              <w:t>aktiv</w:t>
            </w:r>
            <w:proofErr w:type="spellEnd"/>
            <w:r w:rsidRPr="003113C7">
              <w:rPr>
                <w:iCs/>
                <w:sz w:val="28"/>
                <w:szCs w:val="28"/>
                <w:lang w:val="en-US"/>
              </w:rPr>
              <w:t xml:space="preserve"> </w:t>
            </w:r>
            <w:proofErr w:type="spellStart"/>
            <w:r w:rsidRPr="003113C7">
              <w:rPr>
                <w:iCs/>
                <w:sz w:val="28"/>
                <w:szCs w:val="28"/>
                <w:lang w:val="en-US"/>
              </w:rPr>
              <w:t>quvvat</w:t>
            </w:r>
            <w:proofErr w:type="spellEnd"/>
            <w:r w:rsidRPr="003113C7">
              <w:rPr>
                <w:iCs/>
                <w:sz w:val="28"/>
                <w:szCs w:val="28"/>
                <w:lang w:val="en-US"/>
              </w:rPr>
              <w:t>.</w:t>
            </w:r>
          </w:p>
          <w:p w14:paraId="4E27387B" w14:textId="77777777" w:rsidR="00531151" w:rsidRPr="003113C7" w:rsidRDefault="00531151" w:rsidP="00F23303">
            <w:pPr>
              <w:jc w:val="both"/>
              <w:rPr>
                <w:iCs/>
                <w:sz w:val="28"/>
                <w:szCs w:val="28"/>
                <w:lang w:val="en-US"/>
              </w:rPr>
            </w:pPr>
          </w:p>
          <w:p w14:paraId="51AEA64B" w14:textId="77777777" w:rsidR="00531151" w:rsidRPr="003113C7" w:rsidRDefault="00531151" w:rsidP="00F23303">
            <w:pPr>
              <w:jc w:val="both"/>
              <w:rPr>
                <w:sz w:val="28"/>
                <w:szCs w:val="28"/>
                <w:lang w:val="uz-Cyrl-UZ"/>
              </w:rPr>
            </w:pPr>
            <w:r w:rsidRPr="003113C7">
              <w:rPr>
                <w:iCs/>
                <w:sz w:val="28"/>
                <w:szCs w:val="28"/>
                <w:lang w:val="uz-Cyrl-UZ"/>
              </w:rPr>
              <w:t>Радиоузаткичдан антенна-фидер қурилмасига ёки юклама эквивалентига узатиладиган актив қурил</w:t>
            </w:r>
            <w:r w:rsidR="00A852DB" w:rsidRPr="003113C7">
              <w:rPr>
                <w:iCs/>
                <w:sz w:val="28"/>
                <w:szCs w:val="28"/>
                <w:lang w:val="uz-Cyrl-UZ"/>
              </w:rPr>
              <w:t>-</w:t>
            </w:r>
            <w:r w:rsidRPr="003113C7">
              <w:rPr>
                <w:iCs/>
                <w:sz w:val="28"/>
                <w:szCs w:val="28"/>
                <w:lang w:val="uz-Cyrl-UZ"/>
              </w:rPr>
              <w:t>ма.</w:t>
            </w:r>
          </w:p>
        </w:tc>
      </w:tr>
    </w:tbl>
    <w:p w14:paraId="719B5DAA" w14:textId="77777777" w:rsidR="00531151" w:rsidRPr="003113C7" w:rsidRDefault="00531151" w:rsidP="00531151">
      <w:pPr>
        <w:rPr>
          <w:lang w:val="en-US"/>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749C0D95" w14:textId="77777777" w:rsidTr="00F23303">
        <w:trPr>
          <w:tblHeader/>
          <w:tblCellSpacing w:w="0" w:type="dxa"/>
          <w:jc w:val="center"/>
        </w:trPr>
        <w:tc>
          <w:tcPr>
            <w:tcW w:w="9971" w:type="dxa"/>
            <w:gridSpan w:val="2"/>
          </w:tcPr>
          <w:p w14:paraId="70652DD4" w14:textId="77777777" w:rsidR="00531151" w:rsidRPr="003113C7" w:rsidRDefault="00531151" w:rsidP="00F23303">
            <w:pPr>
              <w:jc w:val="center"/>
              <w:rPr>
                <w:b/>
                <w:iCs/>
                <w:sz w:val="28"/>
                <w:szCs w:val="28"/>
              </w:rPr>
            </w:pPr>
            <w:r w:rsidRPr="003113C7">
              <w:rPr>
                <w:b/>
                <w:iCs/>
                <w:sz w:val="28"/>
                <w:szCs w:val="28"/>
              </w:rPr>
              <w:t>Г</w:t>
            </w:r>
          </w:p>
        </w:tc>
      </w:tr>
      <w:tr w:rsidR="00531151" w:rsidRPr="003113C7" w14:paraId="28DA59A8" w14:textId="77777777" w:rsidTr="00F23303">
        <w:trPr>
          <w:tblCellSpacing w:w="0" w:type="dxa"/>
          <w:jc w:val="center"/>
        </w:trPr>
        <w:tc>
          <w:tcPr>
            <w:tcW w:w="3711" w:type="dxa"/>
          </w:tcPr>
          <w:p w14:paraId="21C1F8CE" w14:textId="77777777" w:rsidR="00531151" w:rsidRPr="003113C7" w:rsidRDefault="00531151" w:rsidP="00F23303">
            <w:pPr>
              <w:rPr>
                <w:b/>
                <w:sz w:val="28"/>
                <w:szCs w:val="28"/>
                <w:lang w:val="uz-Cyrl-UZ"/>
              </w:rPr>
            </w:pPr>
            <w:r w:rsidRPr="003113C7">
              <w:rPr>
                <w:b/>
                <w:sz w:val="28"/>
                <w:szCs w:val="28"/>
                <w:lang w:val="uz-Cyrl-UZ"/>
              </w:rPr>
              <w:t>Газовый разрядник</w:t>
            </w:r>
          </w:p>
          <w:p w14:paraId="2972AB10" w14:textId="77777777" w:rsidR="00531151" w:rsidRPr="003113C7" w:rsidRDefault="00531151" w:rsidP="00F23303">
            <w:pPr>
              <w:rPr>
                <w:bCs/>
                <w:sz w:val="28"/>
                <w:szCs w:val="28"/>
              </w:rPr>
            </w:pPr>
            <w:r w:rsidRPr="003113C7">
              <w:rPr>
                <w:b/>
                <w:sz w:val="28"/>
                <w:szCs w:val="28"/>
                <w:lang w:val="uz-Cyrl-UZ"/>
              </w:rPr>
              <w:t xml:space="preserve">uz - </w:t>
            </w:r>
            <w:r w:rsidRPr="003113C7">
              <w:rPr>
                <w:sz w:val="28"/>
                <w:szCs w:val="28"/>
                <w:lang w:val="uz-Cyrl-UZ"/>
              </w:rPr>
              <w:t>gazli</w:t>
            </w:r>
            <w:r w:rsidRPr="003113C7">
              <w:rPr>
                <w:b/>
                <w:sz w:val="28"/>
                <w:szCs w:val="28"/>
                <w:lang w:val="uz-Cyrl-UZ"/>
              </w:rPr>
              <w:t xml:space="preserve"> </w:t>
            </w:r>
            <w:r w:rsidRPr="003113C7">
              <w:rPr>
                <w:sz w:val="28"/>
                <w:szCs w:val="28"/>
                <w:lang w:val="uz-Cyrl-UZ"/>
              </w:rPr>
              <w:t>zaryadsizlagich</w:t>
            </w:r>
          </w:p>
          <w:p w14:paraId="2F194F71" w14:textId="77777777" w:rsidR="00531151" w:rsidRPr="003113C7" w:rsidRDefault="00531151" w:rsidP="00F23303">
            <w:pPr>
              <w:rPr>
                <w:bCs/>
                <w:sz w:val="28"/>
                <w:szCs w:val="28"/>
                <w:lang w:val="uz-Cyrl-UZ"/>
              </w:rPr>
            </w:pPr>
            <w:r w:rsidRPr="003113C7">
              <w:rPr>
                <w:bCs/>
                <w:sz w:val="28"/>
                <w:szCs w:val="28"/>
                <w:lang w:val="uz-Cyrl-UZ"/>
              </w:rPr>
              <w:t xml:space="preserve">       газли зарядсизлагич</w:t>
            </w:r>
          </w:p>
          <w:p w14:paraId="79097897" w14:textId="77777777" w:rsidR="00531151" w:rsidRPr="003113C7" w:rsidRDefault="00531151" w:rsidP="00F23303">
            <w:pPr>
              <w:rPr>
                <w:b/>
                <w:sz w:val="28"/>
                <w:szCs w:val="28"/>
                <w:lang w:val="uz-Cyrl-UZ"/>
              </w:rPr>
            </w:pPr>
            <w:r w:rsidRPr="003113C7">
              <w:rPr>
                <w:b/>
                <w:sz w:val="28"/>
                <w:szCs w:val="28"/>
                <w:lang w:val="uz-Cyrl-UZ"/>
              </w:rPr>
              <w:t xml:space="preserve">en - </w:t>
            </w:r>
            <w:r w:rsidRPr="003113C7">
              <w:rPr>
                <w:sz w:val="28"/>
                <w:szCs w:val="28"/>
                <w:lang w:val="uz-Cyrl-UZ"/>
              </w:rPr>
              <w:t>gas discharger</w:t>
            </w:r>
          </w:p>
        </w:tc>
        <w:tc>
          <w:tcPr>
            <w:tcW w:w="6260" w:type="dxa"/>
          </w:tcPr>
          <w:p w14:paraId="7B643130" w14:textId="77777777" w:rsidR="00531151" w:rsidRPr="003113C7" w:rsidRDefault="00531151" w:rsidP="00F23303">
            <w:pPr>
              <w:ind w:right="-24"/>
              <w:jc w:val="both"/>
              <w:rPr>
                <w:sz w:val="28"/>
                <w:szCs w:val="28"/>
              </w:rPr>
            </w:pPr>
            <w:r w:rsidRPr="003113C7">
              <w:rPr>
                <w:sz w:val="28"/>
                <w:szCs w:val="28"/>
              </w:rPr>
              <w:t>Прибор, предназначенный для создания в месте его расположения режима, приближенного к короткому замыканию, в случае обусловленного уровня мощности сверхвысокой частоты колебаний.</w:t>
            </w:r>
          </w:p>
          <w:p w14:paraId="4DBFF3DA" w14:textId="77777777" w:rsidR="00531151" w:rsidRPr="003113C7" w:rsidRDefault="00531151" w:rsidP="00F23303">
            <w:pPr>
              <w:ind w:right="-24"/>
              <w:jc w:val="both"/>
              <w:rPr>
                <w:sz w:val="28"/>
                <w:szCs w:val="28"/>
              </w:rPr>
            </w:pPr>
          </w:p>
          <w:p w14:paraId="57FABDF2" w14:textId="77777777" w:rsidR="00531151" w:rsidRPr="003113C7" w:rsidRDefault="00531151" w:rsidP="00F23303">
            <w:pPr>
              <w:ind w:right="-24"/>
              <w:jc w:val="both"/>
              <w:rPr>
                <w:sz w:val="28"/>
                <w:szCs w:val="28"/>
              </w:rPr>
            </w:pPr>
            <w:proofErr w:type="spellStart"/>
            <w:r w:rsidRPr="003113C7">
              <w:rPr>
                <w:sz w:val="28"/>
                <w:szCs w:val="28"/>
                <w:lang w:val="en-US"/>
              </w:rPr>
              <w:t>Joylashtirilgan</w:t>
            </w:r>
            <w:proofErr w:type="spellEnd"/>
            <w:r w:rsidRPr="003113C7">
              <w:rPr>
                <w:sz w:val="28"/>
                <w:szCs w:val="28"/>
              </w:rPr>
              <w:t xml:space="preserve"> </w:t>
            </w:r>
            <w:proofErr w:type="spellStart"/>
            <w:r w:rsidRPr="003113C7">
              <w:rPr>
                <w:sz w:val="28"/>
                <w:szCs w:val="28"/>
                <w:lang w:val="en-US"/>
              </w:rPr>
              <w:t>yerida</w:t>
            </w:r>
            <w:proofErr w:type="spellEnd"/>
            <w:r w:rsidRPr="003113C7">
              <w:rPr>
                <w:sz w:val="28"/>
                <w:szCs w:val="28"/>
              </w:rPr>
              <w:t xml:space="preserve">, </w:t>
            </w:r>
            <w:proofErr w:type="gramStart"/>
            <w:r w:rsidRPr="003113C7">
              <w:rPr>
                <w:sz w:val="28"/>
                <w:szCs w:val="28"/>
                <w:lang w:val="en-US"/>
              </w:rPr>
              <w:t>o</w:t>
            </w:r>
            <w:r w:rsidRPr="003113C7">
              <w:rPr>
                <w:sz w:val="28"/>
                <w:szCs w:val="28"/>
              </w:rPr>
              <w:t>‘</w:t>
            </w:r>
            <w:proofErr w:type="gramEnd"/>
            <w:r w:rsidRPr="003113C7">
              <w:rPr>
                <w:sz w:val="28"/>
                <w:szCs w:val="28"/>
                <w:lang w:val="en-US"/>
              </w:rPr>
              <w:t>ta</w:t>
            </w:r>
            <w:r w:rsidRPr="003113C7">
              <w:rPr>
                <w:sz w:val="28"/>
                <w:szCs w:val="28"/>
              </w:rPr>
              <w:t xml:space="preserve"> </w:t>
            </w: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chastotali</w:t>
            </w:r>
            <w:proofErr w:type="spellEnd"/>
            <w:r w:rsidRPr="003113C7">
              <w:rPr>
                <w:sz w:val="28"/>
                <w:szCs w:val="28"/>
              </w:rPr>
              <w:t xml:space="preserve"> </w:t>
            </w:r>
            <w:proofErr w:type="spellStart"/>
            <w:r w:rsidRPr="003113C7">
              <w:rPr>
                <w:sz w:val="28"/>
                <w:szCs w:val="28"/>
                <w:lang w:val="en-US"/>
              </w:rPr>
              <w:t>tebranishlarning</w:t>
            </w:r>
            <w:proofErr w:type="spellEnd"/>
            <w:r w:rsidRPr="003113C7">
              <w:rPr>
                <w:sz w:val="28"/>
                <w:szCs w:val="28"/>
              </w:rPr>
              <w:t xml:space="preserve"> </w:t>
            </w:r>
            <w:proofErr w:type="spellStart"/>
            <w:r w:rsidRPr="003113C7">
              <w:rPr>
                <w:sz w:val="28"/>
                <w:szCs w:val="28"/>
                <w:lang w:val="en-US"/>
              </w:rPr>
              <w:t>quvvati</w:t>
            </w:r>
            <w:proofErr w:type="spellEnd"/>
            <w:r w:rsidRPr="003113C7">
              <w:rPr>
                <w:sz w:val="28"/>
                <w:szCs w:val="28"/>
              </w:rPr>
              <w:t xml:space="preserve"> </w:t>
            </w:r>
            <w:proofErr w:type="spellStart"/>
            <w:r w:rsidRPr="003113C7">
              <w:rPr>
                <w:sz w:val="28"/>
                <w:szCs w:val="28"/>
                <w:lang w:val="en-US"/>
              </w:rPr>
              <w:t>darajasi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holda</w:t>
            </w:r>
            <w:proofErr w:type="spellEnd"/>
            <w:r w:rsidRPr="003113C7">
              <w:rPr>
                <w:sz w:val="28"/>
                <w:szCs w:val="28"/>
              </w:rPr>
              <w:t xml:space="preserve">, </w:t>
            </w:r>
            <w:proofErr w:type="spellStart"/>
            <w:r w:rsidRPr="003113C7">
              <w:rPr>
                <w:sz w:val="28"/>
                <w:szCs w:val="28"/>
                <w:lang w:val="en-US"/>
              </w:rPr>
              <w:t>qisqa</w:t>
            </w:r>
            <w:proofErr w:type="spellEnd"/>
            <w:r w:rsidRPr="003113C7">
              <w:rPr>
                <w:sz w:val="28"/>
                <w:szCs w:val="28"/>
              </w:rPr>
              <w:t xml:space="preserve"> </w:t>
            </w:r>
            <w:proofErr w:type="spellStart"/>
            <w:r w:rsidRPr="003113C7">
              <w:rPr>
                <w:sz w:val="28"/>
                <w:szCs w:val="28"/>
                <w:lang w:val="en-US"/>
              </w:rPr>
              <w:t>tu</w:t>
            </w:r>
            <w:proofErr w:type="spellEnd"/>
            <w:r w:rsidR="00A852DB" w:rsidRPr="003113C7">
              <w:rPr>
                <w:sz w:val="28"/>
                <w:szCs w:val="28"/>
              </w:rPr>
              <w:t>-</w:t>
            </w:r>
            <w:proofErr w:type="spellStart"/>
            <w:r w:rsidRPr="003113C7">
              <w:rPr>
                <w:sz w:val="28"/>
                <w:szCs w:val="28"/>
                <w:lang w:val="en-US"/>
              </w:rPr>
              <w:t>tashuvga</w:t>
            </w:r>
            <w:proofErr w:type="spellEnd"/>
            <w:r w:rsidRPr="003113C7">
              <w:rPr>
                <w:sz w:val="28"/>
                <w:szCs w:val="28"/>
              </w:rPr>
              <w:t xml:space="preserve"> </w:t>
            </w:r>
            <w:proofErr w:type="spellStart"/>
            <w:r w:rsidRPr="003113C7">
              <w:rPr>
                <w:sz w:val="28"/>
                <w:szCs w:val="28"/>
                <w:lang w:val="en-US"/>
              </w:rPr>
              <w:t>yaqin</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rejim</w:t>
            </w:r>
            <w:proofErr w:type="spellEnd"/>
            <w:r w:rsidRPr="003113C7">
              <w:rPr>
                <w:sz w:val="28"/>
                <w:szCs w:val="28"/>
              </w:rPr>
              <w:t xml:space="preserve"> </w:t>
            </w:r>
            <w:proofErr w:type="spellStart"/>
            <w:r w:rsidRPr="003113C7">
              <w:rPr>
                <w:sz w:val="28"/>
                <w:szCs w:val="28"/>
                <w:lang w:val="en-US"/>
              </w:rPr>
              <w:t>yaratish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mo</w:t>
            </w:r>
            <w:proofErr w:type="spellEnd"/>
            <w:r w:rsidRPr="003113C7">
              <w:rPr>
                <w:sz w:val="28"/>
                <w:szCs w:val="28"/>
              </w:rPr>
              <w:t>‘</w:t>
            </w:r>
            <w:proofErr w:type="spellStart"/>
            <w:r w:rsidRPr="003113C7">
              <w:rPr>
                <w:sz w:val="28"/>
                <w:szCs w:val="28"/>
                <w:lang w:val="en-US"/>
              </w:rPr>
              <w:t>ljal</w:t>
            </w:r>
            <w:proofErr w:type="spellEnd"/>
            <w:r w:rsidR="00A852DB" w:rsidRPr="003113C7">
              <w:rPr>
                <w:sz w:val="28"/>
                <w:szCs w:val="28"/>
              </w:rPr>
              <w:t>-</w:t>
            </w:r>
            <w:proofErr w:type="spellStart"/>
            <w:r w:rsidRPr="003113C7">
              <w:rPr>
                <w:sz w:val="28"/>
                <w:szCs w:val="28"/>
                <w:lang w:val="en-US"/>
              </w:rPr>
              <w:t>langan</w:t>
            </w:r>
            <w:proofErr w:type="spellEnd"/>
            <w:r w:rsidRPr="003113C7">
              <w:rPr>
                <w:sz w:val="28"/>
                <w:szCs w:val="28"/>
              </w:rPr>
              <w:t xml:space="preserve"> </w:t>
            </w:r>
            <w:proofErr w:type="spellStart"/>
            <w:r w:rsidRPr="003113C7">
              <w:rPr>
                <w:sz w:val="28"/>
                <w:szCs w:val="28"/>
                <w:lang w:val="en-US"/>
              </w:rPr>
              <w:t>asbob</w:t>
            </w:r>
            <w:proofErr w:type="spellEnd"/>
            <w:r w:rsidRPr="003113C7">
              <w:rPr>
                <w:sz w:val="28"/>
                <w:szCs w:val="28"/>
              </w:rPr>
              <w:t>.</w:t>
            </w:r>
          </w:p>
          <w:p w14:paraId="4955DF41" w14:textId="77777777" w:rsidR="00531151" w:rsidRPr="003113C7" w:rsidRDefault="00531151" w:rsidP="00F23303">
            <w:pPr>
              <w:ind w:right="-24"/>
              <w:jc w:val="both"/>
              <w:rPr>
                <w:sz w:val="28"/>
                <w:szCs w:val="28"/>
              </w:rPr>
            </w:pPr>
          </w:p>
          <w:p w14:paraId="7E62A17E" w14:textId="77777777" w:rsidR="00531151" w:rsidRPr="003113C7" w:rsidRDefault="00531151" w:rsidP="00F23303">
            <w:pPr>
              <w:ind w:right="-24"/>
              <w:jc w:val="both"/>
              <w:rPr>
                <w:sz w:val="28"/>
                <w:szCs w:val="28"/>
              </w:rPr>
            </w:pPr>
            <w:proofErr w:type="spellStart"/>
            <w:r w:rsidRPr="003113C7">
              <w:rPr>
                <w:sz w:val="28"/>
                <w:szCs w:val="28"/>
              </w:rPr>
              <w:t>Жойлаштирилган</w:t>
            </w:r>
            <w:proofErr w:type="spellEnd"/>
            <w:r w:rsidRPr="003113C7">
              <w:rPr>
                <w:sz w:val="28"/>
                <w:szCs w:val="28"/>
              </w:rPr>
              <w:t xml:space="preserve"> </w:t>
            </w:r>
            <w:proofErr w:type="spellStart"/>
            <w:r w:rsidRPr="003113C7">
              <w:rPr>
                <w:sz w:val="28"/>
                <w:szCs w:val="28"/>
              </w:rPr>
              <w:t>ерида</w:t>
            </w:r>
            <w:proofErr w:type="spellEnd"/>
            <w:r w:rsidRPr="003113C7">
              <w:rPr>
                <w:sz w:val="28"/>
                <w:szCs w:val="28"/>
              </w:rPr>
              <w:t xml:space="preserve">,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теб</w:t>
            </w:r>
            <w:r w:rsidR="00A852DB" w:rsidRPr="003113C7">
              <w:rPr>
                <w:sz w:val="28"/>
                <w:szCs w:val="28"/>
              </w:rPr>
              <w:t>-</w:t>
            </w:r>
            <w:proofErr w:type="spellStart"/>
            <w:r w:rsidRPr="003113C7">
              <w:rPr>
                <w:sz w:val="28"/>
                <w:szCs w:val="28"/>
              </w:rPr>
              <w:t>ранишларнинг</w:t>
            </w:r>
            <w:proofErr w:type="spellEnd"/>
            <w:r w:rsidRPr="003113C7">
              <w:rPr>
                <w:sz w:val="28"/>
                <w:szCs w:val="28"/>
              </w:rPr>
              <w:t xml:space="preserve"> </w:t>
            </w:r>
            <w:proofErr w:type="spellStart"/>
            <w:r w:rsidRPr="003113C7">
              <w:rPr>
                <w:sz w:val="28"/>
                <w:szCs w:val="28"/>
              </w:rPr>
              <w:t>қуввати</w:t>
            </w:r>
            <w:proofErr w:type="spellEnd"/>
            <w:r w:rsidRPr="003113C7">
              <w:rPr>
                <w:sz w:val="28"/>
                <w:szCs w:val="28"/>
              </w:rPr>
              <w:t xml:space="preserve"> </w:t>
            </w:r>
            <w:proofErr w:type="spellStart"/>
            <w:r w:rsidRPr="003113C7">
              <w:rPr>
                <w:sz w:val="28"/>
                <w:szCs w:val="28"/>
              </w:rPr>
              <w:t>даражаси</w:t>
            </w:r>
            <w:proofErr w:type="spellEnd"/>
            <w:r w:rsidRPr="003113C7">
              <w:rPr>
                <w:sz w:val="28"/>
                <w:szCs w:val="28"/>
              </w:rPr>
              <w:t xml:space="preserve"> билан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ҳолда</w:t>
            </w:r>
            <w:proofErr w:type="spellEnd"/>
            <w:r w:rsidRPr="003113C7">
              <w:rPr>
                <w:sz w:val="28"/>
                <w:szCs w:val="28"/>
              </w:rPr>
              <w:t xml:space="preserve">, </w:t>
            </w:r>
            <w:proofErr w:type="spellStart"/>
            <w:r w:rsidRPr="003113C7">
              <w:rPr>
                <w:sz w:val="28"/>
                <w:szCs w:val="28"/>
              </w:rPr>
              <w:t>қисқа</w:t>
            </w:r>
            <w:proofErr w:type="spellEnd"/>
            <w:r w:rsidRPr="003113C7">
              <w:rPr>
                <w:sz w:val="28"/>
                <w:szCs w:val="28"/>
              </w:rPr>
              <w:t xml:space="preserve"> </w:t>
            </w:r>
            <w:proofErr w:type="spellStart"/>
            <w:r w:rsidRPr="003113C7">
              <w:rPr>
                <w:sz w:val="28"/>
                <w:szCs w:val="28"/>
              </w:rPr>
              <w:t>туташувга</w:t>
            </w:r>
            <w:proofErr w:type="spellEnd"/>
            <w:r w:rsidRPr="003113C7">
              <w:rPr>
                <w:sz w:val="28"/>
                <w:szCs w:val="28"/>
              </w:rPr>
              <w:t xml:space="preserve"> </w:t>
            </w:r>
            <w:proofErr w:type="spellStart"/>
            <w:r w:rsidRPr="003113C7">
              <w:rPr>
                <w:sz w:val="28"/>
                <w:szCs w:val="28"/>
              </w:rPr>
              <w:t>яқин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режим </w:t>
            </w:r>
            <w:proofErr w:type="spellStart"/>
            <w:r w:rsidRPr="003113C7">
              <w:rPr>
                <w:sz w:val="28"/>
                <w:szCs w:val="28"/>
              </w:rPr>
              <w:t>яратиш</w:t>
            </w:r>
            <w:proofErr w:type="spellEnd"/>
            <w:r w:rsidRPr="003113C7">
              <w:rPr>
                <w:sz w:val="28"/>
                <w:szCs w:val="28"/>
              </w:rPr>
              <w:t xml:space="preserve"> </w:t>
            </w:r>
            <w:proofErr w:type="spellStart"/>
            <w:r w:rsidRPr="003113C7">
              <w:rPr>
                <w:sz w:val="28"/>
                <w:szCs w:val="28"/>
              </w:rPr>
              <w:lastRenderedPageBreak/>
              <w:t>учун</w:t>
            </w:r>
            <w:proofErr w:type="spellEnd"/>
            <w:r w:rsidRPr="003113C7">
              <w:rPr>
                <w:sz w:val="28"/>
                <w:szCs w:val="28"/>
              </w:rPr>
              <w:t xml:space="preserve"> </w:t>
            </w:r>
            <w:proofErr w:type="spellStart"/>
            <w:r w:rsidRPr="003113C7">
              <w:rPr>
                <w:sz w:val="28"/>
                <w:szCs w:val="28"/>
              </w:rPr>
              <w:t>мўлжалланган</w:t>
            </w:r>
            <w:proofErr w:type="spellEnd"/>
            <w:r w:rsidRPr="003113C7">
              <w:rPr>
                <w:sz w:val="28"/>
                <w:szCs w:val="28"/>
              </w:rPr>
              <w:t xml:space="preserve"> </w:t>
            </w:r>
            <w:proofErr w:type="spellStart"/>
            <w:r w:rsidRPr="003113C7">
              <w:rPr>
                <w:sz w:val="28"/>
                <w:szCs w:val="28"/>
              </w:rPr>
              <w:t>асбоб</w:t>
            </w:r>
            <w:proofErr w:type="spellEnd"/>
            <w:r w:rsidRPr="003113C7">
              <w:rPr>
                <w:sz w:val="28"/>
                <w:szCs w:val="28"/>
              </w:rPr>
              <w:t>.</w:t>
            </w:r>
          </w:p>
        </w:tc>
      </w:tr>
      <w:tr w:rsidR="00531151" w:rsidRPr="003113C7" w14:paraId="39E2DB80" w14:textId="77777777" w:rsidTr="00F23303">
        <w:trPr>
          <w:tblCellSpacing w:w="0" w:type="dxa"/>
          <w:jc w:val="center"/>
        </w:trPr>
        <w:tc>
          <w:tcPr>
            <w:tcW w:w="3711" w:type="dxa"/>
          </w:tcPr>
          <w:p w14:paraId="5BAE57AC"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rPr>
              <w:lastRenderedPageBreak/>
              <w:t>Газовый световод</w:t>
            </w:r>
          </w:p>
          <w:p w14:paraId="4A6652ED"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gazli yorug‘liko‘tkazgich</w:t>
            </w:r>
          </w:p>
          <w:p w14:paraId="52882816"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газли ёруғликўтказгич</w:t>
            </w:r>
          </w:p>
          <w:p w14:paraId="4C76B39A"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gas light guide</w:t>
            </w:r>
          </w:p>
        </w:tc>
        <w:tc>
          <w:tcPr>
            <w:tcW w:w="6260" w:type="dxa"/>
          </w:tcPr>
          <w:p w14:paraId="00D4EC19"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Световод, в котором фокусировка светового луча по центру осуществляется с помощью газовой среды.</w:t>
            </w:r>
          </w:p>
          <w:p w14:paraId="037223B2"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4CD02860"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rPr>
            </w:pPr>
            <w:proofErr w:type="spellStart"/>
            <w:proofErr w:type="gramStart"/>
            <w:r w:rsidRPr="003113C7">
              <w:rPr>
                <w:bCs/>
                <w:spacing w:val="-6"/>
                <w:sz w:val="28"/>
                <w:szCs w:val="28"/>
                <w:lang w:val="en-US"/>
              </w:rPr>
              <w:t>Yorug</w:t>
            </w:r>
            <w:proofErr w:type="spellEnd"/>
            <w:r w:rsidRPr="003113C7">
              <w:rPr>
                <w:bCs/>
                <w:spacing w:val="-6"/>
                <w:sz w:val="28"/>
                <w:szCs w:val="28"/>
              </w:rPr>
              <w:t>‘</w:t>
            </w:r>
            <w:proofErr w:type="spellStart"/>
            <w:proofErr w:type="gramEnd"/>
            <w:r w:rsidRPr="003113C7">
              <w:rPr>
                <w:bCs/>
                <w:spacing w:val="-6"/>
                <w:sz w:val="28"/>
                <w:szCs w:val="28"/>
                <w:lang w:val="en-US"/>
              </w:rPr>
              <w:t>lik</w:t>
            </w:r>
            <w:proofErr w:type="spellEnd"/>
            <w:r w:rsidRPr="003113C7">
              <w:rPr>
                <w:bCs/>
                <w:spacing w:val="-6"/>
                <w:sz w:val="28"/>
                <w:szCs w:val="28"/>
              </w:rPr>
              <w:t xml:space="preserve"> </w:t>
            </w:r>
            <w:proofErr w:type="spellStart"/>
            <w:r w:rsidRPr="003113C7">
              <w:rPr>
                <w:bCs/>
                <w:spacing w:val="-6"/>
                <w:sz w:val="28"/>
                <w:szCs w:val="28"/>
                <w:lang w:val="en-US"/>
              </w:rPr>
              <w:t>nurini</w:t>
            </w:r>
            <w:proofErr w:type="spellEnd"/>
            <w:r w:rsidRPr="003113C7">
              <w:rPr>
                <w:bCs/>
                <w:spacing w:val="-6"/>
                <w:sz w:val="28"/>
                <w:szCs w:val="28"/>
              </w:rPr>
              <w:t xml:space="preserve"> </w:t>
            </w:r>
            <w:proofErr w:type="spellStart"/>
            <w:r w:rsidRPr="003113C7">
              <w:rPr>
                <w:bCs/>
                <w:spacing w:val="-6"/>
                <w:sz w:val="28"/>
                <w:szCs w:val="28"/>
                <w:lang w:val="en-US"/>
              </w:rPr>
              <w:t>markaz</w:t>
            </w:r>
            <w:proofErr w:type="spellEnd"/>
            <w:r w:rsidRPr="003113C7">
              <w:rPr>
                <w:bCs/>
                <w:spacing w:val="-6"/>
                <w:sz w:val="28"/>
                <w:szCs w:val="28"/>
              </w:rPr>
              <w:t xml:space="preserve"> </w:t>
            </w:r>
            <w:proofErr w:type="spellStart"/>
            <w:r w:rsidRPr="003113C7">
              <w:rPr>
                <w:bCs/>
                <w:spacing w:val="-6"/>
                <w:sz w:val="28"/>
                <w:szCs w:val="28"/>
                <w:lang w:val="en-US"/>
              </w:rPr>
              <w:t>bo</w:t>
            </w:r>
            <w:proofErr w:type="spellEnd"/>
            <w:r w:rsidRPr="003113C7">
              <w:rPr>
                <w:bCs/>
                <w:spacing w:val="-6"/>
                <w:sz w:val="28"/>
                <w:szCs w:val="28"/>
              </w:rPr>
              <w:t>‘</w:t>
            </w:r>
            <w:proofErr w:type="spellStart"/>
            <w:r w:rsidRPr="003113C7">
              <w:rPr>
                <w:bCs/>
                <w:spacing w:val="-6"/>
                <w:sz w:val="28"/>
                <w:szCs w:val="28"/>
                <w:lang w:val="en-US"/>
              </w:rPr>
              <w:t>yicha</w:t>
            </w:r>
            <w:proofErr w:type="spellEnd"/>
            <w:r w:rsidRPr="003113C7">
              <w:rPr>
                <w:bCs/>
                <w:spacing w:val="-6"/>
                <w:sz w:val="28"/>
                <w:szCs w:val="28"/>
              </w:rPr>
              <w:t xml:space="preserve"> </w:t>
            </w:r>
            <w:proofErr w:type="spellStart"/>
            <w:r w:rsidRPr="003113C7">
              <w:rPr>
                <w:bCs/>
                <w:spacing w:val="-6"/>
                <w:sz w:val="28"/>
                <w:szCs w:val="28"/>
                <w:lang w:val="en-US"/>
              </w:rPr>
              <w:t>fokuslash</w:t>
            </w:r>
            <w:proofErr w:type="spellEnd"/>
            <w:r w:rsidRPr="003113C7">
              <w:rPr>
                <w:bCs/>
                <w:spacing w:val="-6"/>
                <w:sz w:val="28"/>
                <w:szCs w:val="28"/>
              </w:rPr>
              <w:t xml:space="preserve"> </w:t>
            </w:r>
            <w:proofErr w:type="spellStart"/>
            <w:r w:rsidRPr="003113C7">
              <w:rPr>
                <w:bCs/>
                <w:spacing w:val="-6"/>
                <w:sz w:val="28"/>
                <w:szCs w:val="28"/>
                <w:lang w:val="en-US"/>
              </w:rPr>
              <w:t>gazli</w:t>
            </w:r>
            <w:proofErr w:type="spellEnd"/>
            <w:r w:rsidRPr="003113C7">
              <w:rPr>
                <w:bCs/>
                <w:spacing w:val="-6"/>
                <w:sz w:val="28"/>
                <w:szCs w:val="28"/>
              </w:rPr>
              <w:t xml:space="preserve"> </w:t>
            </w:r>
            <w:proofErr w:type="spellStart"/>
            <w:r w:rsidRPr="003113C7">
              <w:rPr>
                <w:bCs/>
                <w:spacing w:val="-6"/>
                <w:sz w:val="28"/>
                <w:szCs w:val="28"/>
                <w:lang w:val="en-US"/>
              </w:rPr>
              <w:t>muhit</w:t>
            </w:r>
            <w:proofErr w:type="spellEnd"/>
            <w:r w:rsidRPr="003113C7">
              <w:rPr>
                <w:bCs/>
                <w:spacing w:val="-6"/>
                <w:sz w:val="28"/>
                <w:szCs w:val="28"/>
              </w:rPr>
              <w:t xml:space="preserve"> </w:t>
            </w:r>
            <w:proofErr w:type="spellStart"/>
            <w:r w:rsidRPr="003113C7">
              <w:rPr>
                <w:bCs/>
                <w:spacing w:val="-6"/>
                <w:sz w:val="28"/>
                <w:szCs w:val="28"/>
                <w:lang w:val="en-US"/>
              </w:rPr>
              <w:t>yordamida</w:t>
            </w:r>
            <w:proofErr w:type="spellEnd"/>
            <w:r w:rsidRPr="003113C7">
              <w:rPr>
                <w:bCs/>
                <w:spacing w:val="-6"/>
                <w:sz w:val="28"/>
                <w:szCs w:val="28"/>
              </w:rPr>
              <w:t xml:space="preserve"> </w:t>
            </w:r>
            <w:proofErr w:type="spellStart"/>
            <w:r w:rsidRPr="003113C7">
              <w:rPr>
                <w:bCs/>
                <w:spacing w:val="-6"/>
                <w:sz w:val="28"/>
                <w:szCs w:val="28"/>
                <w:lang w:val="en-US"/>
              </w:rPr>
              <w:t>amalga</w:t>
            </w:r>
            <w:proofErr w:type="spellEnd"/>
            <w:r w:rsidRPr="003113C7">
              <w:rPr>
                <w:bCs/>
                <w:spacing w:val="-6"/>
                <w:sz w:val="28"/>
                <w:szCs w:val="28"/>
              </w:rPr>
              <w:t xml:space="preserve"> </w:t>
            </w:r>
            <w:proofErr w:type="spellStart"/>
            <w:r w:rsidRPr="003113C7">
              <w:rPr>
                <w:bCs/>
                <w:spacing w:val="-6"/>
                <w:sz w:val="28"/>
                <w:szCs w:val="28"/>
                <w:lang w:val="en-US"/>
              </w:rPr>
              <w:t>oshiriladigan</w:t>
            </w:r>
            <w:proofErr w:type="spellEnd"/>
            <w:r w:rsidRPr="003113C7">
              <w:rPr>
                <w:bCs/>
                <w:spacing w:val="-6"/>
                <w:sz w:val="28"/>
                <w:szCs w:val="28"/>
              </w:rPr>
              <w:t xml:space="preserve"> </w:t>
            </w:r>
            <w:proofErr w:type="spellStart"/>
            <w:r w:rsidRPr="003113C7">
              <w:rPr>
                <w:bCs/>
                <w:spacing w:val="-6"/>
                <w:sz w:val="28"/>
                <w:szCs w:val="28"/>
                <w:lang w:val="en-US"/>
              </w:rPr>
              <w:t>yorug</w:t>
            </w:r>
            <w:proofErr w:type="spellEnd"/>
            <w:r w:rsidRPr="003113C7">
              <w:rPr>
                <w:bCs/>
                <w:spacing w:val="-6"/>
                <w:sz w:val="28"/>
                <w:szCs w:val="28"/>
              </w:rPr>
              <w:t>‘</w:t>
            </w:r>
            <w:proofErr w:type="spellStart"/>
            <w:r w:rsidRPr="003113C7">
              <w:rPr>
                <w:bCs/>
                <w:spacing w:val="-6"/>
                <w:sz w:val="28"/>
                <w:szCs w:val="28"/>
                <w:lang w:val="en-US"/>
              </w:rPr>
              <w:t>liko</w:t>
            </w:r>
            <w:proofErr w:type="spellEnd"/>
            <w:r w:rsidRPr="003113C7">
              <w:rPr>
                <w:bCs/>
                <w:spacing w:val="-6"/>
                <w:sz w:val="28"/>
                <w:szCs w:val="28"/>
              </w:rPr>
              <w:t>‘</w:t>
            </w:r>
            <w:proofErr w:type="spellStart"/>
            <w:r w:rsidRPr="003113C7">
              <w:rPr>
                <w:bCs/>
                <w:spacing w:val="-6"/>
                <w:sz w:val="28"/>
                <w:szCs w:val="28"/>
                <w:lang w:val="en-US"/>
              </w:rPr>
              <w:t>tkazgich</w:t>
            </w:r>
            <w:proofErr w:type="spellEnd"/>
            <w:r w:rsidRPr="003113C7">
              <w:rPr>
                <w:bCs/>
                <w:spacing w:val="-6"/>
                <w:sz w:val="28"/>
                <w:szCs w:val="28"/>
              </w:rPr>
              <w:t>.</w:t>
            </w:r>
          </w:p>
          <w:p w14:paraId="68A9BF80"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rPr>
            </w:pPr>
          </w:p>
          <w:p w14:paraId="53247D2C"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Ёруғлик нурини марказ бўйича фокуслаш газли му</w:t>
            </w:r>
            <w:r w:rsidR="00A852DB" w:rsidRPr="003113C7">
              <w:rPr>
                <w:bCs/>
                <w:spacing w:val="-6"/>
                <w:sz w:val="28"/>
                <w:szCs w:val="28"/>
                <w:lang w:val="uz-Cyrl-UZ"/>
              </w:rPr>
              <w:t>-</w:t>
            </w:r>
            <w:r w:rsidRPr="003113C7">
              <w:rPr>
                <w:bCs/>
                <w:spacing w:val="-6"/>
                <w:sz w:val="28"/>
                <w:szCs w:val="28"/>
                <w:lang w:val="uz-Cyrl-UZ"/>
              </w:rPr>
              <w:t>ҳит ёрдамида амалга ошириладиган ёруғликўтказ</w:t>
            </w:r>
            <w:r w:rsidR="00A852DB" w:rsidRPr="003113C7">
              <w:rPr>
                <w:bCs/>
                <w:spacing w:val="-6"/>
                <w:sz w:val="28"/>
                <w:szCs w:val="28"/>
                <w:lang w:val="uz-Cyrl-UZ"/>
              </w:rPr>
              <w:t>-</w:t>
            </w:r>
            <w:r w:rsidRPr="003113C7">
              <w:rPr>
                <w:bCs/>
                <w:spacing w:val="-6"/>
                <w:sz w:val="28"/>
                <w:szCs w:val="28"/>
                <w:lang w:val="uz-Cyrl-UZ"/>
              </w:rPr>
              <w:t>гич.</w:t>
            </w:r>
          </w:p>
        </w:tc>
      </w:tr>
      <w:tr w:rsidR="00531151" w:rsidRPr="003113C7" w14:paraId="1A1F2CAD" w14:textId="77777777" w:rsidTr="00F23303">
        <w:trPr>
          <w:tblCellSpacing w:w="0" w:type="dxa"/>
          <w:jc w:val="center"/>
        </w:trPr>
        <w:tc>
          <w:tcPr>
            <w:tcW w:w="3711" w:type="dxa"/>
          </w:tcPr>
          <w:p w14:paraId="4F0B8129" w14:textId="77777777" w:rsidR="00531151" w:rsidRPr="003113C7" w:rsidRDefault="00531151" w:rsidP="00F23303">
            <w:pPr>
              <w:rPr>
                <w:b/>
                <w:sz w:val="28"/>
                <w:szCs w:val="28"/>
                <w:lang w:val="uz-Cyrl-UZ"/>
              </w:rPr>
            </w:pPr>
            <w:r w:rsidRPr="003113C7">
              <w:rPr>
                <w:b/>
                <w:sz w:val="28"/>
                <w:szCs w:val="28"/>
                <w:lang w:val="uz-Cyrl-UZ"/>
              </w:rPr>
              <w:t>Газоразрядный переключатель</w:t>
            </w:r>
          </w:p>
          <w:p w14:paraId="0766DC90" w14:textId="77777777" w:rsidR="00531151" w:rsidRPr="003113C7" w:rsidRDefault="00531151" w:rsidP="00F23303">
            <w:pPr>
              <w:rPr>
                <w:bCs/>
                <w:sz w:val="28"/>
                <w:szCs w:val="28"/>
                <w:lang w:val="uz-Cyrl-UZ"/>
              </w:rPr>
            </w:pPr>
            <w:r w:rsidRPr="003113C7">
              <w:rPr>
                <w:b/>
                <w:sz w:val="28"/>
                <w:szCs w:val="28"/>
                <w:lang w:val="uz-Cyrl-UZ"/>
              </w:rPr>
              <w:t xml:space="preserve">uz </w:t>
            </w:r>
            <w:r w:rsidRPr="003113C7">
              <w:rPr>
                <w:bCs/>
                <w:sz w:val="28"/>
                <w:szCs w:val="28"/>
                <w:lang w:val="uz-Cyrl-UZ"/>
              </w:rPr>
              <w:t>- gaz-razryadli almashlab ulagich</w:t>
            </w:r>
          </w:p>
          <w:p w14:paraId="10282B8D" w14:textId="77777777" w:rsidR="00531151" w:rsidRPr="003113C7" w:rsidRDefault="00531151" w:rsidP="00F23303">
            <w:pPr>
              <w:rPr>
                <w:bCs/>
                <w:sz w:val="28"/>
                <w:szCs w:val="28"/>
                <w:lang w:val="uz-Cyrl-UZ"/>
              </w:rPr>
            </w:pPr>
            <w:r w:rsidRPr="003113C7">
              <w:rPr>
                <w:bCs/>
                <w:sz w:val="28"/>
                <w:szCs w:val="28"/>
                <w:lang w:val="uz-Cyrl-UZ"/>
              </w:rPr>
              <w:t xml:space="preserve">       газ-разрядли алмашлаб улагич</w:t>
            </w:r>
          </w:p>
          <w:p w14:paraId="701B6C47" w14:textId="77777777" w:rsidR="00531151" w:rsidRPr="003113C7" w:rsidRDefault="00531151" w:rsidP="00F23303">
            <w:pPr>
              <w:rPr>
                <w:b/>
                <w:sz w:val="28"/>
                <w:szCs w:val="28"/>
                <w:lang w:val="uz-Cyrl-UZ"/>
              </w:rPr>
            </w:pPr>
            <w:r w:rsidRPr="003113C7">
              <w:rPr>
                <w:b/>
                <w:sz w:val="28"/>
                <w:szCs w:val="28"/>
                <w:lang w:val="uz-Cyrl-UZ"/>
              </w:rPr>
              <w:t xml:space="preserve">en </w:t>
            </w:r>
            <w:r w:rsidRPr="003113C7">
              <w:rPr>
                <w:sz w:val="28"/>
                <w:szCs w:val="28"/>
                <w:lang w:val="uz-Cyrl-UZ"/>
              </w:rPr>
              <w:t>- gas discharge switch</w:t>
            </w:r>
          </w:p>
        </w:tc>
        <w:tc>
          <w:tcPr>
            <w:tcW w:w="6260" w:type="dxa"/>
          </w:tcPr>
          <w:p w14:paraId="6715D880" w14:textId="77777777" w:rsidR="00531151" w:rsidRPr="003113C7" w:rsidRDefault="00531151" w:rsidP="00F23303">
            <w:pPr>
              <w:ind w:right="-24"/>
              <w:jc w:val="both"/>
              <w:rPr>
                <w:sz w:val="28"/>
                <w:szCs w:val="28"/>
              </w:rPr>
            </w:pPr>
            <w:proofErr w:type="spellStart"/>
            <w:r w:rsidRPr="003113C7">
              <w:rPr>
                <w:sz w:val="28"/>
                <w:szCs w:val="28"/>
              </w:rPr>
              <w:t>Внешнеуправляемый</w:t>
            </w:r>
            <w:proofErr w:type="spellEnd"/>
            <w:r w:rsidRPr="003113C7">
              <w:rPr>
                <w:sz w:val="28"/>
                <w:szCs w:val="28"/>
              </w:rPr>
              <w:t xml:space="preserve"> газовый разрядник, предназначенный для коммутации разветвленных трак</w:t>
            </w:r>
            <w:r w:rsidR="009F2647" w:rsidRPr="003113C7">
              <w:rPr>
                <w:sz w:val="28"/>
                <w:szCs w:val="28"/>
              </w:rPr>
              <w:t>тов сверхвысокой частоты.</w:t>
            </w:r>
          </w:p>
          <w:p w14:paraId="4C1F9851" w14:textId="77777777" w:rsidR="00531151" w:rsidRPr="003113C7" w:rsidRDefault="00531151" w:rsidP="00F23303">
            <w:pPr>
              <w:ind w:right="-24"/>
              <w:jc w:val="both"/>
              <w:rPr>
                <w:sz w:val="28"/>
                <w:szCs w:val="28"/>
              </w:rPr>
            </w:pPr>
          </w:p>
          <w:p w14:paraId="732331E4" w14:textId="77777777" w:rsidR="00531151" w:rsidRPr="003113C7" w:rsidRDefault="00531151" w:rsidP="00F23303">
            <w:pPr>
              <w:ind w:right="-24"/>
              <w:jc w:val="both"/>
              <w:rPr>
                <w:sz w:val="28"/>
                <w:szCs w:val="28"/>
              </w:rPr>
            </w:pPr>
            <w:proofErr w:type="spellStart"/>
            <w:r w:rsidRPr="003113C7">
              <w:rPr>
                <w:sz w:val="28"/>
                <w:szCs w:val="28"/>
                <w:lang w:val="en-US"/>
              </w:rPr>
              <w:t>Tarmoqlangan</w:t>
            </w:r>
            <w:proofErr w:type="spellEnd"/>
            <w:r w:rsidRPr="003113C7">
              <w:rPr>
                <w:sz w:val="28"/>
                <w:szCs w:val="28"/>
              </w:rPr>
              <w:t xml:space="preserve"> </w:t>
            </w:r>
            <w:proofErr w:type="gramStart"/>
            <w:r w:rsidRPr="003113C7">
              <w:rPr>
                <w:sz w:val="28"/>
                <w:szCs w:val="28"/>
                <w:lang w:val="en-US"/>
              </w:rPr>
              <w:t>o</w:t>
            </w:r>
            <w:r w:rsidRPr="003113C7">
              <w:rPr>
                <w:sz w:val="28"/>
                <w:szCs w:val="28"/>
              </w:rPr>
              <w:t>‘</w:t>
            </w:r>
            <w:proofErr w:type="gramEnd"/>
            <w:r w:rsidRPr="003113C7">
              <w:rPr>
                <w:sz w:val="28"/>
                <w:szCs w:val="28"/>
                <w:lang w:val="en-US"/>
              </w:rPr>
              <w:t>ta</w:t>
            </w:r>
            <w:r w:rsidRPr="003113C7">
              <w:rPr>
                <w:sz w:val="28"/>
                <w:szCs w:val="28"/>
              </w:rPr>
              <w:t xml:space="preserve"> </w:t>
            </w: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chastotali</w:t>
            </w:r>
            <w:proofErr w:type="spellEnd"/>
            <w:r w:rsidRPr="003113C7">
              <w:rPr>
                <w:sz w:val="28"/>
                <w:szCs w:val="28"/>
              </w:rPr>
              <w:t xml:space="preserve"> </w:t>
            </w:r>
            <w:proofErr w:type="spellStart"/>
            <w:r w:rsidRPr="003113C7">
              <w:rPr>
                <w:sz w:val="28"/>
                <w:szCs w:val="28"/>
                <w:lang w:val="en-US"/>
              </w:rPr>
              <w:t>traktlarni</w:t>
            </w:r>
            <w:proofErr w:type="spellEnd"/>
            <w:r w:rsidRPr="003113C7">
              <w:rPr>
                <w:sz w:val="28"/>
                <w:szCs w:val="28"/>
              </w:rPr>
              <w:t xml:space="preserve"> </w:t>
            </w:r>
            <w:proofErr w:type="spellStart"/>
            <w:r w:rsidRPr="003113C7">
              <w:rPr>
                <w:sz w:val="28"/>
                <w:szCs w:val="28"/>
                <w:lang w:val="en-US"/>
              </w:rPr>
              <w:t>kommutatsiyalash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mo</w:t>
            </w:r>
            <w:proofErr w:type="spellEnd"/>
            <w:r w:rsidRPr="003113C7">
              <w:rPr>
                <w:sz w:val="28"/>
                <w:szCs w:val="28"/>
              </w:rPr>
              <w:t>‘</w:t>
            </w:r>
            <w:proofErr w:type="spellStart"/>
            <w:r w:rsidRPr="003113C7">
              <w:rPr>
                <w:sz w:val="28"/>
                <w:szCs w:val="28"/>
                <w:lang w:val="en-US"/>
              </w:rPr>
              <w:t>ljallangan</w:t>
            </w:r>
            <w:proofErr w:type="spellEnd"/>
            <w:r w:rsidRPr="003113C7">
              <w:rPr>
                <w:sz w:val="28"/>
                <w:szCs w:val="28"/>
              </w:rPr>
              <w:t xml:space="preserve">, </w:t>
            </w:r>
            <w:proofErr w:type="spellStart"/>
            <w:r w:rsidRPr="003113C7">
              <w:rPr>
                <w:sz w:val="28"/>
                <w:szCs w:val="28"/>
                <w:lang w:val="en-US"/>
              </w:rPr>
              <w:t>tashqaridan</w:t>
            </w:r>
            <w:proofErr w:type="spellEnd"/>
            <w:r w:rsidRPr="003113C7">
              <w:rPr>
                <w:sz w:val="28"/>
                <w:szCs w:val="28"/>
              </w:rPr>
              <w:t xml:space="preserve"> </w:t>
            </w:r>
            <w:r w:rsidRPr="003113C7">
              <w:rPr>
                <w:sz w:val="28"/>
                <w:szCs w:val="28"/>
                <w:lang w:val="en-US"/>
              </w:rPr>
              <w:t>bosh</w:t>
            </w:r>
            <w:r w:rsidR="00A852DB" w:rsidRPr="003113C7">
              <w:rPr>
                <w:sz w:val="28"/>
                <w:szCs w:val="28"/>
              </w:rPr>
              <w:t>-</w:t>
            </w:r>
            <w:proofErr w:type="spellStart"/>
            <w:r w:rsidRPr="003113C7">
              <w:rPr>
                <w:sz w:val="28"/>
                <w:szCs w:val="28"/>
                <w:lang w:val="en-US"/>
              </w:rPr>
              <w:t>qariladigan</w:t>
            </w:r>
            <w:proofErr w:type="spellEnd"/>
            <w:r w:rsidRPr="003113C7">
              <w:rPr>
                <w:sz w:val="28"/>
                <w:szCs w:val="28"/>
              </w:rPr>
              <w:t xml:space="preserve"> </w:t>
            </w:r>
            <w:proofErr w:type="spellStart"/>
            <w:r w:rsidRPr="003113C7">
              <w:rPr>
                <w:sz w:val="28"/>
                <w:szCs w:val="28"/>
                <w:lang w:val="en-US"/>
              </w:rPr>
              <w:t>gazli</w:t>
            </w:r>
            <w:proofErr w:type="spellEnd"/>
            <w:r w:rsidRPr="003113C7">
              <w:rPr>
                <w:sz w:val="28"/>
                <w:szCs w:val="28"/>
              </w:rPr>
              <w:t xml:space="preserve"> </w:t>
            </w:r>
            <w:proofErr w:type="spellStart"/>
            <w:r w:rsidRPr="003113C7">
              <w:rPr>
                <w:sz w:val="28"/>
                <w:szCs w:val="28"/>
                <w:lang w:val="en-US"/>
              </w:rPr>
              <w:t>zaryadsizlagich</w:t>
            </w:r>
            <w:proofErr w:type="spellEnd"/>
            <w:r w:rsidR="009F2647" w:rsidRPr="003113C7">
              <w:rPr>
                <w:sz w:val="28"/>
                <w:szCs w:val="28"/>
              </w:rPr>
              <w:t>.</w:t>
            </w:r>
          </w:p>
          <w:p w14:paraId="283DE932" w14:textId="77777777" w:rsidR="007329AE" w:rsidRPr="003113C7" w:rsidRDefault="007329AE" w:rsidP="00F23303">
            <w:pPr>
              <w:ind w:right="-24"/>
              <w:jc w:val="both"/>
              <w:rPr>
                <w:sz w:val="28"/>
                <w:szCs w:val="28"/>
              </w:rPr>
            </w:pPr>
          </w:p>
          <w:p w14:paraId="6A27F642" w14:textId="77777777" w:rsidR="00531151" w:rsidRPr="003113C7" w:rsidRDefault="00531151" w:rsidP="007329AE">
            <w:pPr>
              <w:ind w:right="-24"/>
              <w:jc w:val="both"/>
              <w:rPr>
                <w:sz w:val="28"/>
                <w:szCs w:val="28"/>
              </w:rPr>
            </w:pPr>
            <w:proofErr w:type="spellStart"/>
            <w:r w:rsidRPr="003113C7">
              <w:rPr>
                <w:sz w:val="28"/>
                <w:szCs w:val="28"/>
              </w:rPr>
              <w:t>Тармоқланган</w:t>
            </w:r>
            <w:proofErr w:type="spellEnd"/>
            <w:r w:rsidRPr="003113C7">
              <w:rPr>
                <w:sz w:val="28"/>
                <w:szCs w:val="28"/>
              </w:rPr>
              <w:t xml:space="preserve">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w:t>
            </w:r>
            <w:proofErr w:type="spellStart"/>
            <w:r w:rsidRPr="003113C7">
              <w:rPr>
                <w:sz w:val="28"/>
                <w:szCs w:val="28"/>
              </w:rPr>
              <w:t>трактларни</w:t>
            </w:r>
            <w:proofErr w:type="spellEnd"/>
            <w:r w:rsidRPr="003113C7">
              <w:rPr>
                <w:sz w:val="28"/>
                <w:szCs w:val="28"/>
              </w:rPr>
              <w:t xml:space="preserve"> </w:t>
            </w:r>
            <w:proofErr w:type="spellStart"/>
            <w:r w:rsidRPr="003113C7">
              <w:rPr>
                <w:sz w:val="28"/>
                <w:szCs w:val="28"/>
              </w:rPr>
              <w:t>коммутациялаш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мўлжалланган</w:t>
            </w:r>
            <w:proofErr w:type="spellEnd"/>
            <w:r w:rsidRPr="003113C7">
              <w:rPr>
                <w:sz w:val="28"/>
                <w:szCs w:val="28"/>
              </w:rPr>
              <w:t xml:space="preserve">, </w:t>
            </w:r>
            <w:proofErr w:type="spellStart"/>
            <w:r w:rsidRPr="003113C7">
              <w:rPr>
                <w:sz w:val="28"/>
                <w:szCs w:val="28"/>
              </w:rPr>
              <w:t>ташқаридан</w:t>
            </w:r>
            <w:proofErr w:type="spellEnd"/>
            <w:r w:rsidRPr="003113C7">
              <w:rPr>
                <w:sz w:val="28"/>
                <w:szCs w:val="28"/>
              </w:rPr>
              <w:t xml:space="preserve"> </w:t>
            </w:r>
            <w:proofErr w:type="spellStart"/>
            <w:r w:rsidRPr="003113C7">
              <w:rPr>
                <w:sz w:val="28"/>
                <w:szCs w:val="28"/>
              </w:rPr>
              <w:t>бошқариладиган</w:t>
            </w:r>
            <w:proofErr w:type="spellEnd"/>
            <w:r w:rsidRPr="003113C7">
              <w:rPr>
                <w:sz w:val="28"/>
                <w:szCs w:val="28"/>
              </w:rPr>
              <w:t xml:space="preserve"> </w:t>
            </w:r>
            <w:proofErr w:type="spellStart"/>
            <w:r w:rsidRPr="003113C7">
              <w:rPr>
                <w:sz w:val="28"/>
                <w:szCs w:val="28"/>
              </w:rPr>
              <w:t>газли</w:t>
            </w:r>
            <w:proofErr w:type="spellEnd"/>
            <w:r w:rsidRPr="003113C7">
              <w:rPr>
                <w:sz w:val="28"/>
                <w:szCs w:val="28"/>
              </w:rPr>
              <w:t xml:space="preserve"> </w:t>
            </w:r>
            <w:r w:rsidRPr="003113C7">
              <w:rPr>
                <w:sz w:val="28"/>
                <w:szCs w:val="28"/>
                <w:lang w:val="uz-Cyrl-UZ"/>
              </w:rPr>
              <w:t>зарядсиз</w:t>
            </w:r>
            <w:proofErr w:type="spellStart"/>
            <w:r w:rsidR="00380028" w:rsidRPr="003113C7">
              <w:rPr>
                <w:sz w:val="28"/>
                <w:szCs w:val="28"/>
              </w:rPr>
              <w:t>лагич</w:t>
            </w:r>
            <w:proofErr w:type="spellEnd"/>
            <w:r w:rsidR="00380028" w:rsidRPr="003113C7">
              <w:rPr>
                <w:sz w:val="28"/>
                <w:szCs w:val="28"/>
              </w:rPr>
              <w:t>.</w:t>
            </w:r>
          </w:p>
        </w:tc>
      </w:tr>
      <w:tr w:rsidR="00531151" w:rsidRPr="00073205" w14:paraId="5437B222" w14:textId="77777777" w:rsidTr="00F23303">
        <w:trPr>
          <w:tblCellSpacing w:w="0" w:type="dxa"/>
          <w:jc w:val="center"/>
        </w:trPr>
        <w:tc>
          <w:tcPr>
            <w:tcW w:w="3711" w:type="dxa"/>
          </w:tcPr>
          <w:p w14:paraId="3901B580" w14:textId="77777777" w:rsidR="00531151" w:rsidRPr="003113C7" w:rsidRDefault="00531151" w:rsidP="00F23303">
            <w:pPr>
              <w:shd w:val="clear" w:color="auto" w:fill="FFFFFF"/>
              <w:ind w:right="19"/>
              <w:rPr>
                <w:b/>
                <w:bCs/>
                <w:sz w:val="28"/>
                <w:szCs w:val="28"/>
              </w:rPr>
            </w:pPr>
            <w:r w:rsidRPr="003113C7">
              <w:rPr>
                <w:b/>
                <w:bCs/>
                <w:sz w:val="28"/>
                <w:szCs w:val="28"/>
              </w:rPr>
              <w:t>Гарантированная диаграмма направленности</w:t>
            </w:r>
          </w:p>
          <w:p w14:paraId="119CC260" w14:textId="77777777" w:rsidR="00531151" w:rsidRPr="003113C7" w:rsidRDefault="00531151" w:rsidP="00F23303">
            <w:pPr>
              <w:shd w:val="clear" w:color="auto" w:fill="FFFFFF"/>
              <w:ind w:right="19"/>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kafolatlangan</w:t>
            </w:r>
            <w:proofErr w:type="spellEnd"/>
            <w:r w:rsidRPr="003113C7">
              <w:rPr>
                <w:bCs/>
                <w:sz w:val="28"/>
                <w:szCs w:val="28"/>
              </w:rPr>
              <w:t xml:space="preserve"> </w:t>
            </w:r>
            <w:proofErr w:type="spellStart"/>
            <w:proofErr w:type="gramStart"/>
            <w:r w:rsidRPr="003113C7">
              <w:rPr>
                <w:bCs/>
                <w:sz w:val="28"/>
                <w:szCs w:val="28"/>
                <w:lang w:val="en-US"/>
              </w:rPr>
              <w:t>yo</w:t>
            </w:r>
            <w:proofErr w:type="spellEnd"/>
            <w:r w:rsidRPr="003113C7">
              <w:rPr>
                <w:bCs/>
                <w:sz w:val="28"/>
                <w:szCs w:val="28"/>
              </w:rPr>
              <w:t>‘</w:t>
            </w:r>
            <w:proofErr w:type="spellStart"/>
            <w:proofErr w:type="gramEnd"/>
            <w:r w:rsidRPr="003113C7">
              <w:rPr>
                <w:bCs/>
                <w:sz w:val="28"/>
                <w:szCs w:val="28"/>
                <w:lang w:val="en-US"/>
              </w:rPr>
              <w:t>nalganlik</w:t>
            </w:r>
            <w:proofErr w:type="spellEnd"/>
            <w:r w:rsidRPr="003113C7">
              <w:rPr>
                <w:bCs/>
                <w:sz w:val="28"/>
                <w:szCs w:val="28"/>
              </w:rPr>
              <w:t xml:space="preserve"> </w:t>
            </w:r>
            <w:proofErr w:type="spellStart"/>
            <w:r w:rsidRPr="003113C7">
              <w:rPr>
                <w:bCs/>
                <w:sz w:val="28"/>
                <w:szCs w:val="28"/>
                <w:lang w:val="en-US"/>
              </w:rPr>
              <w:t>diagrammasi</w:t>
            </w:r>
            <w:proofErr w:type="spellEnd"/>
          </w:p>
          <w:p w14:paraId="45D98C4E" w14:textId="77777777" w:rsidR="00531151" w:rsidRPr="003113C7" w:rsidRDefault="00531151" w:rsidP="00F23303">
            <w:pPr>
              <w:shd w:val="clear" w:color="auto" w:fill="FFFFFF"/>
              <w:ind w:right="19"/>
              <w:rPr>
                <w:bCs/>
                <w:sz w:val="28"/>
                <w:szCs w:val="28"/>
                <w:lang w:val="uz-Cyrl-UZ"/>
              </w:rPr>
            </w:pPr>
            <w:r w:rsidRPr="003113C7">
              <w:rPr>
                <w:bCs/>
                <w:sz w:val="28"/>
                <w:szCs w:val="28"/>
              </w:rPr>
              <w:t xml:space="preserve">       </w:t>
            </w:r>
            <w:r w:rsidRPr="003113C7">
              <w:rPr>
                <w:bCs/>
                <w:sz w:val="28"/>
                <w:szCs w:val="28"/>
                <w:lang w:val="uz-Cyrl-UZ"/>
              </w:rPr>
              <w:t>кафолатланган йўналганлик диаграммаси</w:t>
            </w:r>
          </w:p>
          <w:p w14:paraId="45E8655A" w14:textId="77777777" w:rsidR="00531151" w:rsidRPr="003113C7" w:rsidRDefault="00531151" w:rsidP="00F23303">
            <w:pPr>
              <w:shd w:val="clear" w:color="auto" w:fill="FFFFFF"/>
              <w:ind w:right="19"/>
              <w:rPr>
                <w:b/>
                <w:bCs/>
                <w:sz w:val="28"/>
                <w:szCs w:val="28"/>
                <w:lang w:val="uz-Cyrl-UZ"/>
              </w:rPr>
            </w:pPr>
            <w:proofErr w:type="spellStart"/>
            <w:r w:rsidRPr="003113C7">
              <w:rPr>
                <w:b/>
                <w:bCs/>
                <w:sz w:val="28"/>
                <w:szCs w:val="28"/>
                <w:lang w:val="en-US"/>
              </w:rPr>
              <w:t>en</w:t>
            </w:r>
            <w:proofErr w:type="spellEnd"/>
            <w:r w:rsidRPr="003113C7">
              <w:rPr>
                <w:b/>
                <w:bCs/>
                <w:sz w:val="28"/>
                <w:szCs w:val="28"/>
              </w:rPr>
              <w:t xml:space="preserve"> - </w:t>
            </w:r>
            <w:proofErr w:type="spellStart"/>
            <w:r w:rsidRPr="003113C7">
              <w:rPr>
                <w:sz w:val="28"/>
                <w:szCs w:val="28"/>
              </w:rPr>
              <w:t>guaranteed</w:t>
            </w:r>
            <w:proofErr w:type="spellEnd"/>
            <w:r w:rsidRPr="003113C7">
              <w:rPr>
                <w:sz w:val="28"/>
                <w:szCs w:val="28"/>
              </w:rPr>
              <w:t xml:space="preserve"> </w:t>
            </w:r>
            <w:r w:rsidRPr="003113C7">
              <w:rPr>
                <w:sz w:val="28"/>
                <w:szCs w:val="28"/>
                <w:lang w:val="en-US"/>
              </w:rPr>
              <w:t>radiation</w:t>
            </w:r>
            <w:r w:rsidRPr="003113C7">
              <w:rPr>
                <w:sz w:val="28"/>
                <w:szCs w:val="28"/>
              </w:rPr>
              <w:t xml:space="preserve"> </w:t>
            </w:r>
            <w:r w:rsidRPr="003113C7">
              <w:rPr>
                <w:sz w:val="28"/>
                <w:szCs w:val="28"/>
              </w:rPr>
              <w:br/>
            </w:r>
            <w:r w:rsidRPr="003113C7">
              <w:rPr>
                <w:sz w:val="28"/>
                <w:szCs w:val="28"/>
                <w:lang w:val="en-US"/>
              </w:rPr>
              <w:t>pattern</w:t>
            </w:r>
          </w:p>
        </w:tc>
        <w:tc>
          <w:tcPr>
            <w:tcW w:w="6260" w:type="dxa"/>
          </w:tcPr>
          <w:p w14:paraId="7F84FF70" w14:textId="77777777" w:rsidR="00531151" w:rsidRPr="003113C7" w:rsidRDefault="00531151" w:rsidP="00F23303">
            <w:pPr>
              <w:shd w:val="clear" w:color="auto" w:fill="FFFFFF"/>
              <w:jc w:val="both"/>
              <w:rPr>
                <w:bCs/>
                <w:sz w:val="28"/>
                <w:szCs w:val="28"/>
              </w:rPr>
            </w:pPr>
            <w:r w:rsidRPr="003113C7">
              <w:rPr>
                <w:bCs/>
                <w:sz w:val="28"/>
                <w:szCs w:val="28"/>
              </w:rPr>
              <w:t>Огибающая пиковых значений лепестков реальной диаграммы направленности.</w:t>
            </w:r>
          </w:p>
          <w:p w14:paraId="2C487269" w14:textId="77777777" w:rsidR="00531151" w:rsidRPr="003113C7" w:rsidRDefault="00531151" w:rsidP="00F23303">
            <w:pPr>
              <w:shd w:val="clear" w:color="auto" w:fill="FFFFFF"/>
              <w:jc w:val="both"/>
              <w:rPr>
                <w:bCs/>
              </w:rPr>
            </w:pPr>
            <w:r w:rsidRPr="003113C7">
              <w:rPr>
                <w:bCs/>
              </w:rPr>
              <w:t xml:space="preserve">Примечание – Допускается превышение уровня гарантированной диаграммы направленности не более чем на 3 </w:t>
            </w:r>
            <w:r w:rsidRPr="003113C7">
              <w:rPr>
                <w:bCs/>
                <w:lang w:val="en-US"/>
              </w:rPr>
              <w:t>dB</w:t>
            </w:r>
            <w:r w:rsidRPr="003113C7">
              <w:rPr>
                <w:bCs/>
              </w:rPr>
              <w:t xml:space="preserve"> и не более чем 10 % пиков боковых лепестков реальной диаграммы</w:t>
            </w:r>
            <w:r w:rsidRPr="003113C7">
              <w:rPr>
                <w:bCs/>
                <w:sz w:val="28"/>
                <w:szCs w:val="28"/>
              </w:rPr>
              <w:t xml:space="preserve"> </w:t>
            </w:r>
            <w:r w:rsidRPr="003113C7">
              <w:rPr>
                <w:bCs/>
              </w:rPr>
              <w:t>направленности.</w:t>
            </w:r>
          </w:p>
          <w:p w14:paraId="7259F065" w14:textId="77777777" w:rsidR="00531151" w:rsidRPr="003113C7" w:rsidRDefault="00531151" w:rsidP="00F23303">
            <w:pPr>
              <w:shd w:val="clear" w:color="auto" w:fill="FFFFFF"/>
              <w:jc w:val="both"/>
              <w:rPr>
                <w:bCs/>
              </w:rPr>
            </w:pPr>
          </w:p>
          <w:p w14:paraId="7F68531D" w14:textId="77777777" w:rsidR="00531151" w:rsidRPr="003113C7" w:rsidRDefault="00531151" w:rsidP="00F23303">
            <w:pPr>
              <w:shd w:val="clear" w:color="auto" w:fill="FFFFFF"/>
              <w:ind w:right="19"/>
              <w:jc w:val="both"/>
              <w:rPr>
                <w:bCs/>
                <w:sz w:val="28"/>
                <w:szCs w:val="28"/>
                <w:lang w:val="en-US"/>
              </w:rPr>
            </w:pPr>
            <w:r w:rsidRPr="003113C7">
              <w:rPr>
                <w:bCs/>
                <w:sz w:val="28"/>
                <w:szCs w:val="28"/>
                <w:lang w:val="en-US"/>
              </w:rPr>
              <w:t xml:space="preserve">Real </w:t>
            </w:r>
            <w:proofErr w:type="spellStart"/>
            <w:proofErr w:type="gramStart"/>
            <w:r w:rsidRPr="003113C7">
              <w:rPr>
                <w:bCs/>
                <w:sz w:val="28"/>
                <w:szCs w:val="28"/>
                <w:lang w:val="en-US"/>
              </w:rPr>
              <w:t>yo‘</w:t>
            </w:r>
            <w:proofErr w:type="gramEnd"/>
            <w:r w:rsidRPr="003113C7">
              <w:rPr>
                <w:bCs/>
                <w:sz w:val="28"/>
                <w:szCs w:val="28"/>
                <w:lang w:val="en-US"/>
              </w:rPr>
              <w:t>nalganlik</w:t>
            </w:r>
            <w:proofErr w:type="spellEnd"/>
            <w:r w:rsidRPr="003113C7">
              <w:rPr>
                <w:bCs/>
                <w:sz w:val="28"/>
                <w:szCs w:val="28"/>
                <w:lang w:val="en-US"/>
              </w:rPr>
              <w:t xml:space="preserve"> </w:t>
            </w:r>
            <w:proofErr w:type="spellStart"/>
            <w:r w:rsidRPr="003113C7">
              <w:rPr>
                <w:bCs/>
                <w:sz w:val="28"/>
                <w:szCs w:val="28"/>
                <w:lang w:val="en-US"/>
              </w:rPr>
              <w:t>diagrammasi</w:t>
            </w:r>
            <w:proofErr w:type="spellEnd"/>
            <w:r w:rsidRPr="003113C7">
              <w:rPr>
                <w:bCs/>
                <w:sz w:val="28"/>
                <w:szCs w:val="28"/>
                <w:lang w:val="en-US"/>
              </w:rPr>
              <w:t xml:space="preserve"> </w:t>
            </w:r>
            <w:proofErr w:type="spellStart"/>
            <w:r w:rsidRPr="003113C7">
              <w:rPr>
                <w:bCs/>
                <w:sz w:val="28"/>
                <w:szCs w:val="28"/>
                <w:lang w:val="en-US"/>
              </w:rPr>
              <w:t>yaproqlari</w:t>
            </w:r>
            <w:proofErr w:type="spellEnd"/>
            <w:r w:rsidRPr="003113C7">
              <w:rPr>
                <w:bCs/>
                <w:sz w:val="28"/>
                <w:szCs w:val="28"/>
                <w:lang w:val="en-US"/>
              </w:rPr>
              <w:t xml:space="preserve"> </w:t>
            </w:r>
            <w:proofErr w:type="spellStart"/>
            <w:r w:rsidRPr="003113C7">
              <w:rPr>
                <w:bCs/>
                <w:sz w:val="28"/>
                <w:szCs w:val="28"/>
                <w:lang w:val="en-US"/>
              </w:rPr>
              <w:t>cho‘qqi</w:t>
            </w:r>
            <w:proofErr w:type="spellEnd"/>
            <w:r w:rsidRPr="003113C7">
              <w:rPr>
                <w:bCs/>
                <w:sz w:val="28"/>
                <w:szCs w:val="28"/>
                <w:lang w:val="en-US"/>
              </w:rPr>
              <w:t xml:space="preserve"> </w:t>
            </w:r>
            <w:proofErr w:type="spellStart"/>
            <w:r w:rsidRPr="003113C7">
              <w:rPr>
                <w:bCs/>
                <w:sz w:val="28"/>
                <w:szCs w:val="28"/>
                <w:lang w:val="en-US"/>
              </w:rPr>
              <w:t>qiymatlarining</w:t>
            </w:r>
            <w:proofErr w:type="spellEnd"/>
            <w:r w:rsidRPr="003113C7">
              <w:rPr>
                <w:bCs/>
                <w:sz w:val="28"/>
                <w:szCs w:val="28"/>
                <w:lang w:val="en-US"/>
              </w:rPr>
              <w:t xml:space="preserve"> </w:t>
            </w:r>
            <w:proofErr w:type="spellStart"/>
            <w:r w:rsidRPr="003113C7">
              <w:rPr>
                <w:bCs/>
                <w:sz w:val="28"/>
                <w:szCs w:val="28"/>
                <w:lang w:val="en-US"/>
              </w:rPr>
              <w:t>og‘ib</w:t>
            </w:r>
            <w:proofErr w:type="spellEnd"/>
            <w:r w:rsidRPr="003113C7">
              <w:rPr>
                <w:bCs/>
                <w:sz w:val="28"/>
                <w:szCs w:val="28"/>
                <w:lang w:val="en-US"/>
              </w:rPr>
              <w:t xml:space="preserve"> </w:t>
            </w:r>
            <w:proofErr w:type="spellStart"/>
            <w:r w:rsidRPr="003113C7">
              <w:rPr>
                <w:bCs/>
                <w:sz w:val="28"/>
                <w:szCs w:val="28"/>
                <w:lang w:val="en-US"/>
              </w:rPr>
              <w:t>o‘tuvchisi</w:t>
            </w:r>
            <w:proofErr w:type="spellEnd"/>
            <w:r w:rsidRPr="003113C7">
              <w:rPr>
                <w:bCs/>
                <w:sz w:val="28"/>
                <w:szCs w:val="28"/>
                <w:lang w:val="en-US"/>
              </w:rPr>
              <w:t>.</w:t>
            </w:r>
          </w:p>
          <w:p w14:paraId="60498CA0" w14:textId="77777777" w:rsidR="00531151" w:rsidRPr="003113C7" w:rsidRDefault="00531151" w:rsidP="00F23303">
            <w:pPr>
              <w:shd w:val="clear" w:color="auto" w:fill="FFFFFF"/>
              <w:ind w:right="19"/>
              <w:jc w:val="both"/>
              <w:rPr>
                <w:bCs/>
                <w:lang w:val="en-US"/>
              </w:rPr>
            </w:pPr>
            <w:proofErr w:type="spellStart"/>
            <w:r w:rsidRPr="003113C7">
              <w:rPr>
                <w:bCs/>
                <w:lang w:val="en-US"/>
              </w:rPr>
              <w:t>Izoh</w:t>
            </w:r>
            <w:proofErr w:type="spellEnd"/>
            <w:r w:rsidRPr="003113C7">
              <w:rPr>
                <w:bCs/>
                <w:lang w:val="en-US"/>
              </w:rPr>
              <w:t xml:space="preserve"> – </w:t>
            </w:r>
            <w:proofErr w:type="spellStart"/>
            <w:r w:rsidRPr="003113C7">
              <w:rPr>
                <w:bCs/>
                <w:lang w:val="en-US"/>
              </w:rPr>
              <w:t>Kafolatlangan</w:t>
            </w:r>
            <w:proofErr w:type="spellEnd"/>
            <w:r w:rsidRPr="003113C7">
              <w:rPr>
                <w:bCs/>
                <w:lang w:val="en-US"/>
              </w:rPr>
              <w:t xml:space="preserve"> </w:t>
            </w:r>
            <w:proofErr w:type="spellStart"/>
            <w:proofErr w:type="gramStart"/>
            <w:r w:rsidRPr="003113C7">
              <w:rPr>
                <w:bCs/>
                <w:lang w:val="en-US"/>
              </w:rPr>
              <w:t>yo‘</w:t>
            </w:r>
            <w:proofErr w:type="gramEnd"/>
            <w:r w:rsidRPr="003113C7">
              <w:rPr>
                <w:bCs/>
                <w:lang w:val="en-US"/>
              </w:rPr>
              <w:t>nalganlik</w:t>
            </w:r>
            <w:proofErr w:type="spellEnd"/>
            <w:r w:rsidRPr="003113C7">
              <w:rPr>
                <w:bCs/>
                <w:lang w:val="en-US"/>
              </w:rPr>
              <w:t xml:space="preserve"> </w:t>
            </w:r>
            <w:proofErr w:type="spellStart"/>
            <w:r w:rsidRPr="003113C7">
              <w:rPr>
                <w:bCs/>
                <w:lang w:val="en-US"/>
              </w:rPr>
              <w:t>diagrammasi</w:t>
            </w:r>
            <w:proofErr w:type="spellEnd"/>
            <w:r w:rsidRPr="003113C7">
              <w:rPr>
                <w:bCs/>
                <w:lang w:val="en-US"/>
              </w:rPr>
              <w:t xml:space="preserve"> </w:t>
            </w:r>
            <w:proofErr w:type="spellStart"/>
            <w:r w:rsidRPr="003113C7">
              <w:rPr>
                <w:bCs/>
                <w:lang w:val="en-US"/>
              </w:rPr>
              <w:t>darajasining</w:t>
            </w:r>
            <w:proofErr w:type="spellEnd"/>
            <w:r w:rsidRPr="003113C7">
              <w:rPr>
                <w:bCs/>
                <w:lang w:val="en-US"/>
              </w:rPr>
              <w:t xml:space="preserve"> </w:t>
            </w:r>
            <w:r w:rsidR="002620EC" w:rsidRPr="003113C7">
              <w:rPr>
                <w:bCs/>
                <w:lang w:val="en-US"/>
              </w:rPr>
              <w:br/>
            </w:r>
            <w:r w:rsidRPr="003113C7">
              <w:rPr>
                <w:bCs/>
                <w:lang w:val="en-US"/>
              </w:rPr>
              <w:t xml:space="preserve">3 dB dan </w:t>
            </w:r>
            <w:proofErr w:type="spellStart"/>
            <w:r w:rsidRPr="003113C7">
              <w:rPr>
                <w:bCs/>
                <w:lang w:val="en-US"/>
              </w:rPr>
              <w:t>ko‘p</w:t>
            </w:r>
            <w:proofErr w:type="spellEnd"/>
            <w:r w:rsidRPr="003113C7">
              <w:rPr>
                <w:bCs/>
                <w:lang w:val="en-US"/>
              </w:rPr>
              <w:t xml:space="preserve"> </w:t>
            </w:r>
            <w:proofErr w:type="spellStart"/>
            <w:r w:rsidRPr="003113C7">
              <w:rPr>
                <w:bCs/>
                <w:lang w:val="en-US"/>
              </w:rPr>
              <w:t>bo‘lmagan</w:t>
            </w:r>
            <w:proofErr w:type="spellEnd"/>
            <w:r w:rsidRPr="003113C7">
              <w:rPr>
                <w:bCs/>
                <w:lang w:val="en-US"/>
              </w:rPr>
              <w:t xml:space="preserve"> </w:t>
            </w:r>
            <w:proofErr w:type="spellStart"/>
            <w:r w:rsidRPr="003113C7">
              <w:rPr>
                <w:bCs/>
                <w:lang w:val="en-US"/>
              </w:rPr>
              <w:t>va</w:t>
            </w:r>
            <w:proofErr w:type="spellEnd"/>
            <w:r w:rsidRPr="003113C7">
              <w:rPr>
                <w:bCs/>
                <w:lang w:val="en-US"/>
              </w:rPr>
              <w:t xml:space="preserve"> real </w:t>
            </w:r>
            <w:proofErr w:type="spellStart"/>
            <w:r w:rsidRPr="003113C7">
              <w:rPr>
                <w:bCs/>
                <w:lang w:val="en-US"/>
              </w:rPr>
              <w:t>yo‘nalganlik</w:t>
            </w:r>
            <w:proofErr w:type="spellEnd"/>
            <w:r w:rsidRPr="003113C7">
              <w:rPr>
                <w:bCs/>
                <w:lang w:val="en-US"/>
              </w:rPr>
              <w:t xml:space="preserve"> </w:t>
            </w:r>
            <w:proofErr w:type="spellStart"/>
            <w:r w:rsidRPr="003113C7">
              <w:rPr>
                <w:bCs/>
                <w:lang w:val="en-US"/>
              </w:rPr>
              <w:t>diagrammasi</w:t>
            </w:r>
            <w:proofErr w:type="spellEnd"/>
            <w:r w:rsidRPr="003113C7">
              <w:rPr>
                <w:bCs/>
                <w:lang w:val="en-US"/>
              </w:rPr>
              <w:t xml:space="preserve"> yon </w:t>
            </w:r>
            <w:proofErr w:type="spellStart"/>
            <w:r w:rsidRPr="003113C7">
              <w:rPr>
                <w:bCs/>
                <w:lang w:val="en-US"/>
              </w:rPr>
              <w:t>yaproqlari</w:t>
            </w:r>
            <w:proofErr w:type="spellEnd"/>
            <w:r w:rsidRPr="003113C7">
              <w:rPr>
                <w:bCs/>
                <w:lang w:val="en-US"/>
              </w:rPr>
              <w:t xml:space="preserve"> </w:t>
            </w:r>
            <w:proofErr w:type="spellStart"/>
            <w:r w:rsidRPr="003113C7">
              <w:rPr>
                <w:bCs/>
                <w:lang w:val="en-US"/>
              </w:rPr>
              <w:t>piklarining</w:t>
            </w:r>
            <w:proofErr w:type="spellEnd"/>
            <w:r w:rsidRPr="003113C7">
              <w:rPr>
                <w:bCs/>
                <w:lang w:val="en-US"/>
              </w:rPr>
              <w:t xml:space="preserve"> 10 </w:t>
            </w:r>
            <w:proofErr w:type="spellStart"/>
            <w:r w:rsidRPr="003113C7">
              <w:rPr>
                <w:bCs/>
                <w:lang w:val="en-US"/>
              </w:rPr>
              <w:t>foizidan</w:t>
            </w:r>
            <w:proofErr w:type="spellEnd"/>
            <w:r w:rsidRPr="003113C7">
              <w:rPr>
                <w:bCs/>
                <w:lang w:val="en-US"/>
              </w:rPr>
              <w:t xml:space="preserve"> </w:t>
            </w:r>
            <w:proofErr w:type="spellStart"/>
            <w:r w:rsidRPr="003113C7">
              <w:rPr>
                <w:bCs/>
                <w:lang w:val="en-US"/>
              </w:rPr>
              <w:t>ko‘p</w:t>
            </w:r>
            <w:proofErr w:type="spellEnd"/>
            <w:r w:rsidRPr="003113C7">
              <w:rPr>
                <w:bCs/>
                <w:lang w:val="en-US"/>
              </w:rPr>
              <w:t xml:space="preserve"> </w:t>
            </w:r>
            <w:proofErr w:type="spellStart"/>
            <w:r w:rsidRPr="003113C7">
              <w:rPr>
                <w:bCs/>
                <w:lang w:val="en-US"/>
              </w:rPr>
              <w:t>bo‘lmagan</w:t>
            </w:r>
            <w:proofErr w:type="spellEnd"/>
            <w:r w:rsidRPr="003113C7">
              <w:rPr>
                <w:bCs/>
                <w:lang w:val="en-US"/>
              </w:rPr>
              <w:t xml:space="preserve"> </w:t>
            </w:r>
            <w:proofErr w:type="spellStart"/>
            <w:r w:rsidRPr="003113C7">
              <w:rPr>
                <w:bCs/>
                <w:lang w:val="en-US"/>
              </w:rPr>
              <w:t>oshishiga</w:t>
            </w:r>
            <w:proofErr w:type="spellEnd"/>
            <w:r w:rsidRPr="003113C7">
              <w:rPr>
                <w:bCs/>
                <w:lang w:val="en-US"/>
              </w:rPr>
              <w:t xml:space="preserve"> </w:t>
            </w:r>
            <w:proofErr w:type="spellStart"/>
            <w:r w:rsidRPr="003113C7">
              <w:rPr>
                <w:bCs/>
                <w:lang w:val="en-US"/>
              </w:rPr>
              <w:t>yo‘l</w:t>
            </w:r>
            <w:proofErr w:type="spellEnd"/>
            <w:r w:rsidRPr="003113C7">
              <w:rPr>
                <w:bCs/>
                <w:lang w:val="en-US"/>
              </w:rPr>
              <w:t xml:space="preserve"> </w:t>
            </w:r>
            <w:proofErr w:type="spellStart"/>
            <w:r w:rsidRPr="003113C7">
              <w:rPr>
                <w:bCs/>
                <w:lang w:val="en-US"/>
              </w:rPr>
              <w:t>qo‘yiladi</w:t>
            </w:r>
            <w:proofErr w:type="spellEnd"/>
            <w:r w:rsidRPr="003113C7">
              <w:rPr>
                <w:bCs/>
                <w:lang w:val="en-US"/>
              </w:rPr>
              <w:t>.</w:t>
            </w:r>
          </w:p>
          <w:p w14:paraId="00A4B12B" w14:textId="77777777" w:rsidR="00531151" w:rsidRPr="003113C7" w:rsidRDefault="00531151" w:rsidP="00F23303">
            <w:pPr>
              <w:shd w:val="clear" w:color="auto" w:fill="FFFFFF"/>
              <w:ind w:right="19"/>
              <w:jc w:val="both"/>
              <w:rPr>
                <w:bCs/>
                <w:lang w:val="uz-Cyrl-UZ"/>
              </w:rPr>
            </w:pPr>
          </w:p>
          <w:p w14:paraId="492D6655" w14:textId="77777777" w:rsidR="00531151" w:rsidRPr="003113C7" w:rsidRDefault="00531151" w:rsidP="00F23303">
            <w:pPr>
              <w:shd w:val="clear" w:color="auto" w:fill="FFFFFF"/>
              <w:ind w:right="19"/>
              <w:jc w:val="both"/>
              <w:rPr>
                <w:bCs/>
                <w:sz w:val="28"/>
                <w:szCs w:val="28"/>
                <w:lang w:val="uz-Cyrl-UZ"/>
              </w:rPr>
            </w:pPr>
            <w:r w:rsidRPr="003113C7">
              <w:rPr>
                <w:bCs/>
                <w:sz w:val="28"/>
                <w:szCs w:val="28"/>
                <w:lang w:val="uz-Cyrl-UZ"/>
              </w:rPr>
              <w:t>Реал йўналганлик диаграммаси япроқлари чўққи қийматларининг оғиб ўтувчиси.</w:t>
            </w:r>
          </w:p>
          <w:p w14:paraId="6DBBAF0F" w14:textId="77777777" w:rsidR="00531151" w:rsidRPr="003113C7" w:rsidRDefault="00531151" w:rsidP="00F23303">
            <w:pPr>
              <w:shd w:val="clear" w:color="auto" w:fill="FFFFFF"/>
              <w:ind w:right="19"/>
              <w:jc w:val="both"/>
              <w:rPr>
                <w:bCs/>
                <w:sz w:val="28"/>
                <w:szCs w:val="28"/>
                <w:lang w:val="uz-Cyrl-UZ"/>
              </w:rPr>
            </w:pPr>
            <w:r w:rsidRPr="003113C7">
              <w:rPr>
                <w:bCs/>
                <w:lang w:val="uz-Cyrl-UZ"/>
              </w:rPr>
              <w:t xml:space="preserve">Изоҳ </w:t>
            </w:r>
            <w:r w:rsidRPr="003113C7">
              <w:rPr>
                <w:bCs/>
                <w:sz w:val="28"/>
                <w:szCs w:val="28"/>
                <w:lang w:val="uz-Cyrl-UZ"/>
              </w:rPr>
              <w:t xml:space="preserve">– </w:t>
            </w:r>
            <w:r w:rsidRPr="003113C7">
              <w:rPr>
                <w:bCs/>
                <w:lang w:val="uz-Cyrl-UZ"/>
              </w:rPr>
              <w:t>Кафолатланган йўналганлик диаграммаси даража</w:t>
            </w:r>
            <w:r w:rsidR="00A852DB" w:rsidRPr="003113C7">
              <w:rPr>
                <w:bCs/>
                <w:lang w:val="uz-Cyrl-UZ"/>
              </w:rPr>
              <w:t>-</w:t>
            </w:r>
            <w:r w:rsidRPr="003113C7">
              <w:rPr>
                <w:bCs/>
                <w:lang w:val="uz-Cyrl-UZ"/>
              </w:rPr>
              <w:t>сининг 3 dB дан кўп бўлмаган ва реал йўналганлик диаг</w:t>
            </w:r>
            <w:r w:rsidR="00A852DB" w:rsidRPr="003113C7">
              <w:rPr>
                <w:bCs/>
                <w:lang w:val="uz-Cyrl-UZ"/>
              </w:rPr>
              <w:t>-</w:t>
            </w:r>
            <w:r w:rsidRPr="003113C7">
              <w:rPr>
                <w:bCs/>
                <w:lang w:val="uz-Cyrl-UZ"/>
              </w:rPr>
              <w:t>раммаси ён япроқлари пикларининг 10 фоизидан кўп бўл</w:t>
            </w:r>
            <w:r w:rsidR="00A852DB" w:rsidRPr="003113C7">
              <w:rPr>
                <w:bCs/>
                <w:lang w:val="uz-Cyrl-UZ"/>
              </w:rPr>
              <w:t>-</w:t>
            </w:r>
            <w:r w:rsidRPr="003113C7">
              <w:rPr>
                <w:bCs/>
                <w:lang w:val="uz-Cyrl-UZ"/>
              </w:rPr>
              <w:t>маган ошишига йўл қўйилади.</w:t>
            </w:r>
          </w:p>
        </w:tc>
      </w:tr>
      <w:tr w:rsidR="00531151" w:rsidRPr="00073205" w14:paraId="0E14F584" w14:textId="77777777" w:rsidTr="00F23303">
        <w:trPr>
          <w:tblCellSpacing w:w="0" w:type="dxa"/>
          <w:jc w:val="center"/>
        </w:trPr>
        <w:tc>
          <w:tcPr>
            <w:tcW w:w="3711" w:type="dxa"/>
          </w:tcPr>
          <w:p w14:paraId="77B99A8A" w14:textId="77777777" w:rsidR="00531151" w:rsidRPr="003113C7" w:rsidRDefault="00380028" w:rsidP="00F23303">
            <w:pPr>
              <w:shd w:val="clear" w:color="auto" w:fill="FFFFFF"/>
              <w:ind w:right="19"/>
              <w:rPr>
                <w:b/>
                <w:bCs/>
                <w:sz w:val="28"/>
                <w:szCs w:val="28"/>
                <w:lang w:val="uz-Cyrl-UZ"/>
              </w:rPr>
            </w:pPr>
            <w:r w:rsidRPr="003113C7">
              <w:rPr>
                <w:b/>
                <w:bCs/>
                <w:sz w:val="28"/>
                <w:szCs w:val="28"/>
                <w:lang w:val="uz-Cyrl-UZ"/>
              </w:rPr>
              <w:t>Гармоническая волна</w:t>
            </w:r>
          </w:p>
          <w:p w14:paraId="266A9852" w14:textId="77777777" w:rsidR="00531151" w:rsidRPr="003113C7" w:rsidRDefault="00531151" w:rsidP="00F23303">
            <w:pPr>
              <w:shd w:val="clear" w:color="auto" w:fill="FFFFFF"/>
              <w:ind w:right="19"/>
              <w:rPr>
                <w:bCs/>
                <w:sz w:val="28"/>
                <w:szCs w:val="28"/>
                <w:lang w:val="uz-Cyrl-UZ"/>
              </w:rPr>
            </w:pPr>
            <w:r w:rsidRPr="003113C7">
              <w:rPr>
                <w:b/>
                <w:bCs/>
                <w:sz w:val="28"/>
                <w:szCs w:val="28"/>
                <w:lang w:val="uz-Cyrl-UZ"/>
              </w:rPr>
              <w:t xml:space="preserve">uz - </w:t>
            </w:r>
            <w:r w:rsidRPr="003113C7">
              <w:rPr>
                <w:bCs/>
                <w:sz w:val="28"/>
                <w:szCs w:val="28"/>
                <w:lang w:val="uz-Cyrl-UZ"/>
              </w:rPr>
              <w:t>garmonik to‘lqin</w:t>
            </w:r>
          </w:p>
          <w:p w14:paraId="626242C0" w14:textId="77777777" w:rsidR="00531151" w:rsidRPr="003113C7" w:rsidRDefault="00531151" w:rsidP="00F23303">
            <w:pPr>
              <w:shd w:val="clear" w:color="auto" w:fill="FFFFFF"/>
              <w:ind w:right="19"/>
              <w:rPr>
                <w:sz w:val="28"/>
                <w:szCs w:val="28"/>
                <w:lang w:val="uz-Cyrl-UZ"/>
              </w:rPr>
            </w:pPr>
            <w:r w:rsidRPr="003113C7">
              <w:rPr>
                <w:b/>
                <w:sz w:val="28"/>
                <w:szCs w:val="28"/>
                <w:lang w:val="uz-Cyrl-UZ"/>
              </w:rPr>
              <w:lastRenderedPageBreak/>
              <w:t xml:space="preserve">       </w:t>
            </w:r>
            <w:r w:rsidRPr="003113C7">
              <w:rPr>
                <w:sz w:val="28"/>
                <w:szCs w:val="28"/>
                <w:lang w:val="uz-Cyrl-UZ"/>
              </w:rPr>
              <w:t>гармоник тўлқин</w:t>
            </w:r>
          </w:p>
          <w:p w14:paraId="6EA7AC18" w14:textId="77777777" w:rsidR="00531151" w:rsidRPr="003113C7" w:rsidRDefault="00531151" w:rsidP="00F23303">
            <w:pPr>
              <w:shd w:val="clear" w:color="auto" w:fill="FFFFFF"/>
              <w:ind w:right="19"/>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w:t>
            </w:r>
            <w:r w:rsidRPr="003113C7">
              <w:rPr>
                <w:b/>
                <w:sz w:val="28"/>
                <w:szCs w:val="28"/>
                <w:lang w:val="en-US"/>
              </w:rPr>
              <w:t xml:space="preserve"> </w:t>
            </w:r>
            <w:r w:rsidRPr="003113C7">
              <w:rPr>
                <w:sz w:val="28"/>
                <w:szCs w:val="28"/>
                <w:lang w:val="en-US"/>
              </w:rPr>
              <w:t xml:space="preserve">harmonic wave, </w:t>
            </w:r>
            <w:r w:rsidRPr="003113C7">
              <w:rPr>
                <w:bCs/>
                <w:sz w:val="28"/>
                <w:szCs w:val="28"/>
                <w:lang w:val="en-US"/>
              </w:rPr>
              <w:t>sinusoidal wave</w:t>
            </w:r>
          </w:p>
        </w:tc>
        <w:tc>
          <w:tcPr>
            <w:tcW w:w="6260" w:type="dxa"/>
          </w:tcPr>
          <w:p w14:paraId="31820796" w14:textId="77777777" w:rsidR="00531151" w:rsidRPr="003113C7" w:rsidRDefault="00531151" w:rsidP="00F23303">
            <w:pPr>
              <w:shd w:val="clear" w:color="auto" w:fill="FFFFFF"/>
              <w:jc w:val="both"/>
              <w:rPr>
                <w:bCs/>
                <w:sz w:val="28"/>
                <w:szCs w:val="28"/>
              </w:rPr>
            </w:pPr>
            <w:r w:rsidRPr="003113C7">
              <w:rPr>
                <w:bCs/>
                <w:sz w:val="28"/>
                <w:szCs w:val="28"/>
              </w:rPr>
              <w:lastRenderedPageBreak/>
              <w:t>Волна, составляющие поля которой изменяются в пространстве по закону синуса.</w:t>
            </w:r>
          </w:p>
          <w:p w14:paraId="6469CA80" w14:textId="77777777" w:rsidR="00531151" w:rsidRPr="003113C7" w:rsidRDefault="00531151" w:rsidP="00F23303">
            <w:pPr>
              <w:shd w:val="clear" w:color="auto" w:fill="FFFFFF"/>
              <w:jc w:val="both"/>
              <w:rPr>
                <w:bCs/>
                <w:sz w:val="28"/>
                <w:szCs w:val="28"/>
              </w:rPr>
            </w:pPr>
          </w:p>
          <w:p w14:paraId="498A7581" w14:textId="77777777" w:rsidR="00531151" w:rsidRPr="003113C7" w:rsidRDefault="00531151" w:rsidP="00F23303">
            <w:pPr>
              <w:shd w:val="clear" w:color="auto" w:fill="FFFFFF"/>
              <w:jc w:val="both"/>
              <w:rPr>
                <w:bCs/>
                <w:sz w:val="28"/>
                <w:szCs w:val="28"/>
                <w:lang w:val="en-US"/>
              </w:rPr>
            </w:pPr>
            <w:proofErr w:type="spellStart"/>
            <w:r w:rsidRPr="003113C7">
              <w:rPr>
                <w:bCs/>
                <w:sz w:val="28"/>
                <w:szCs w:val="28"/>
                <w:lang w:val="en-US"/>
              </w:rPr>
              <w:t>Tashkil</w:t>
            </w:r>
            <w:proofErr w:type="spellEnd"/>
            <w:r w:rsidRPr="003113C7">
              <w:rPr>
                <w:bCs/>
                <w:sz w:val="28"/>
                <w:szCs w:val="28"/>
                <w:lang w:val="en-US"/>
              </w:rPr>
              <w:t xml:space="preserve"> </w:t>
            </w:r>
            <w:proofErr w:type="spellStart"/>
            <w:r w:rsidRPr="003113C7">
              <w:rPr>
                <w:bCs/>
                <w:sz w:val="28"/>
                <w:szCs w:val="28"/>
                <w:lang w:val="en-US"/>
              </w:rPr>
              <w:t>etuvchi</w:t>
            </w:r>
            <w:proofErr w:type="spellEnd"/>
            <w:r w:rsidRPr="003113C7">
              <w:rPr>
                <w:bCs/>
                <w:sz w:val="28"/>
                <w:szCs w:val="28"/>
                <w:lang w:val="en-US"/>
              </w:rPr>
              <w:t xml:space="preserve"> </w:t>
            </w:r>
            <w:proofErr w:type="spellStart"/>
            <w:r w:rsidRPr="003113C7">
              <w:rPr>
                <w:bCs/>
                <w:sz w:val="28"/>
                <w:szCs w:val="28"/>
                <w:lang w:val="en-US"/>
              </w:rPr>
              <w:t>maydonlari</w:t>
            </w:r>
            <w:proofErr w:type="spellEnd"/>
            <w:r w:rsidRPr="003113C7">
              <w:rPr>
                <w:bCs/>
                <w:sz w:val="28"/>
                <w:szCs w:val="28"/>
                <w:lang w:val="en-US"/>
              </w:rPr>
              <w:t xml:space="preserve"> </w:t>
            </w:r>
            <w:proofErr w:type="spellStart"/>
            <w:r w:rsidRPr="003113C7">
              <w:rPr>
                <w:bCs/>
                <w:sz w:val="28"/>
                <w:szCs w:val="28"/>
                <w:lang w:val="en-US"/>
              </w:rPr>
              <w:t>fazoda</w:t>
            </w:r>
            <w:proofErr w:type="spellEnd"/>
            <w:r w:rsidRPr="003113C7">
              <w:rPr>
                <w:bCs/>
                <w:sz w:val="28"/>
                <w:szCs w:val="28"/>
                <w:lang w:val="en-US"/>
              </w:rPr>
              <w:t xml:space="preserve"> sinus </w:t>
            </w:r>
            <w:proofErr w:type="spellStart"/>
            <w:r w:rsidRPr="003113C7">
              <w:rPr>
                <w:bCs/>
                <w:sz w:val="28"/>
                <w:szCs w:val="28"/>
                <w:lang w:val="en-US"/>
              </w:rPr>
              <w:t>qonuni</w:t>
            </w:r>
            <w:proofErr w:type="spellEnd"/>
            <w:r w:rsidRPr="003113C7">
              <w:rPr>
                <w:bCs/>
                <w:sz w:val="28"/>
                <w:szCs w:val="28"/>
                <w:lang w:val="en-US"/>
              </w:rPr>
              <w:t xml:space="preserve"> </w:t>
            </w:r>
            <w:proofErr w:type="spellStart"/>
            <w:proofErr w:type="gramStart"/>
            <w:r w:rsidRPr="003113C7">
              <w:rPr>
                <w:bCs/>
                <w:sz w:val="28"/>
                <w:szCs w:val="28"/>
                <w:lang w:val="en-US"/>
              </w:rPr>
              <w:t>bo‘</w:t>
            </w:r>
            <w:proofErr w:type="gramEnd"/>
            <w:r w:rsidRPr="003113C7">
              <w:rPr>
                <w:bCs/>
                <w:sz w:val="28"/>
                <w:szCs w:val="28"/>
                <w:lang w:val="en-US"/>
              </w:rPr>
              <w:t>yicha</w:t>
            </w:r>
            <w:proofErr w:type="spellEnd"/>
            <w:r w:rsidRPr="003113C7">
              <w:rPr>
                <w:bCs/>
                <w:sz w:val="28"/>
                <w:szCs w:val="28"/>
                <w:lang w:val="en-US"/>
              </w:rPr>
              <w:t xml:space="preserve"> </w:t>
            </w:r>
            <w:proofErr w:type="spellStart"/>
            <w:r w:rsidRPr="003113C7">
              <w:rPr>
                <w:bCs/>
                <w:sz w:val="28"/>
                <w:szCs w:val="28"/>
                <w:lang w:val="en-US"/>
              </w:rPr>
              <w:t>o‘zgaradigan</w:t>
            </w:r>
            <w:proofErr w:type="spellEnd"/>
            <w:r w:rsidRPr="003113C7">
              <w:rPr>
                <w:bCs/>
                <w:sz w:val="28"/>
                <w:szCs w:val="28"/>
                <w:lang w:val="en-US"/>
              </w:rPr>
              <w:t xml:space="preserve"> </w:t>
            </w:r>
            <w:proofErr w:type="spellStart"/>
            <w:r w:rsidRPr="003113C7">
              <w:rPr>
                <w:bCs/>
                <w:sz w:val="28"/>
                <w:szCs w:val="28"/>
                <w:lang w:val="en-US"/>
              </w:rPr>
              <w:t>to‘lqin</w:t>
            </w:r>
            <w:proofErr w:type="spellEnd"/>
            <w:r w:rsidRPr="003113C7">
              <w:rPr>
                <w:bCs/>
                <w:sz w:val="28"/>
                <w:szCs w:val="28"/>
                <w:lang w:val="en-US"/>
              </w:rPr>
              <w:t>.</w:t>
            </w:r>
          </w:p>
          <w:p w14:paraId="5FCAAA02" w14:textId="77777777" w:rsidR="00531151" w:rsidRPr="003113C7" w:rsidRDefault="00531151" w:rsidP="00F23303">
            <w:pPr>
              <w:shd w:val="clear" w:color="auto" w:fill="FFFFFF"/>
              <w:jc w:val="both"/>
              <w:rPr>
                <w:bCs/>
                <w:sz w:val="28"/>
                <w:szCs w:val="28"/>
                <w:lang w:val="en-US"/>
              </w:rPr>
            </w:pPr>
          </w:p>
          <w:p w14:paraId="7CE8E7E3" w14:textId="77777777" w:rsidR="00531151" w:rsidRPr="003113C7" w:rsidRDefault="00531151" w:rsidP="00F23303">
            <w:pPr>
              <w:shd w:val="clear" w:color="auto" w:fill="FFFFFF"/>
              <w:jc w:val="both"/>
              <w:rPr>
                <w:bCs/>
                <w:sz w:val="28"/>
                <w:szCs w:val="28"/>
                <w:lang w:val="uz-Cyrl-UZ"/>
              </w:rPr>
            </w:pPr>
            <w:r w:rsidRPr="003113C7">
              <w:rPr>
                <w:bCs/>
                <w:sz w:val="28"/>
                <w:szCs w:val="28"/>
                <w:lang w:val="uz-Cyrl-UZ"/>
              </w:rPr>
              <w:t>Ташкил этувчи майдонлари фазода синус қонуни бўйича ўзгарадиган тўлқин.</w:t>
            </w:r>
          </w:p>
        </w:tc>
      </w:tr>
      <w:tr w:rsidR="00531151" w:rsidRPr="003113C7" w14:paraId="338E59BE" w14:textId="77777777" w:rsidTr="00F23303">
        <w:trPr>
          <w:tblCellSpacing w:w="0" w:type="dxa"/>
          <w:jc w:val="center"/>
        </w:trPr>
        <w:tc>
          <w:tcPr>
            <w:tcW w:w="3711" w:type="dxa"/>
          </w:tcPr>
          <w:p w14:paraId="551B7AC8" w14:textId="77777777" w:rsidR="00531151" w:rsidRPr="003113C7" w:rsidRDefault="00531151" w:rsidP="00F23303">
            <w:pPr>
              <w:shd w:val="clear" w:color="auto" w:fill="FFFFFF"/>
              <w:rPr>
                <w:b/>
                <w:bCs/>
                <w:sz w:val="28"/>
                <w:szCs w:val="28"/>
                <w:lang w:val="uz-Cyrl-UZ"/>
              </w:rPr>
            </w:pPr>
            <w:r w:rsidRPr="003113C7">
              <w:rPr>
                <w:b/>
                <w:bCs/>
                <w:sz w:val="28"/>
                <w:szCs w:val="28"/>
              </w:rPr>
              <w:lastRenderedPageBreak/>
              <w:t>Гармоническая</w:t>
            </w:r>
            <w:r w:rsidRPr="003113C7">
              <w:rPr>
                <w:b/>
                <w:bCs/>
                <w:sz w:val="28"/>
                <w:szCs w:val="28"/>
                <w:lang w:val="en-US"/>
              </w:rPr>
              <w:t xml:space="preserve"> </w:t>
            </w:r>
            <w:r w:rsidRPr="003113C7">
              <w:rPr>
                <w:b/>
                <w:bCs/>
                <w:sz w:val="28"/>
                <w:szCs w:val="28"/>
              </w:rPr>
              <w:t>помеха</w:t>
            </w:r>
          </w:p>
          <w:p w14:paraId="1A421C7B" w14:textId="77777777" w:rsidR="00531151" w:rsidRPr="003113C7" w:rsidRDefault="00531151" w:rsidP="00F23303">
            <w:pPr>
              <w:shd w:val="clear" w:color="auto" w:fill="FFFFFF"/>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garmonik</w:t>
            </w:r>
            <w:proofErr w:type="spellEnd"/>
            <w:r w:rsidRPr="003113C7">
              <w:rPr>
                <w:bCs/>
                <w:sz w:val="28"/>
                <w:szCs w:val="28"/>
                <w:lang w:val="en-US"/>
              </w:rPr>
              <w:t xml:space="preserve"> </w:t>
            </w:r>
            <w:proofErr w:type="spellStart"/>
            <w:r w:rsidRPr="003113C7">
              <w:rPr>
                <w:bCs/>
                <w:sz w:val="28"/>
                <w:szCs w:val="28"/>
                <w:lang w:val="en-US"/>
              </w:rPr>
              <w:t>xalaqit</w:t>
            </w:r>
            <w:proofErr w:type="spellEnd"/>
          </w:p>
          <w:p w14:paraId="754B5BA5" w14:textId="77777777" w:rsidR="00531151" w:rsidRPr="003113C7" w:rsidRDefault="00531151" w:rsidP="00F23303">
            <w:pPr>
              <w:shd w:val="clear" w:color="auto" w:fill="FFFFFF"/>
              <w:rPr>
                <w:bCs/>
                <w:sz w:val="28"/>
                <w:szCs w:val="28"/>
                <w:lang w:val="uz-Cyrl-UZ"/>
              </w:rPr>
            </w:pPr>
            <w:r w:rsidRPr="003113C7">
              <w:rPr>
                <w:bCs/>
                <w:sz w:val="28"/>
                <w:szCs w:val="28"/>
                <w:lang w:val="en-US"/>
              </w:rPr>
              <w:t xml:space="preserve">       </w:t>
            </w:r>
            <w:r w:rsidRPr="003113C7">
              <w:rPr>
                <w:bCs/>
                <w:sz w:val="28"/>
                <w:szCs w:val="28"/>
                <w:lang w:val="uz-Cyrl-UZ"/>
              </w:rPr>
              <w:t>гармоник халақит</w:t>
            </w:r>
          </w:p>
          <w:p w14:paraId="6707B549" w14:textId="77777777" w:rsidR="00531151" w:rsidRPr="003113C7" w:rsidRDefault="00531151" w:rsidP="00F23303">
            <w:pPr>
              <w:shd w:val="clear" w:color="auto" w:fill="FFFFFF"/>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r w:rsidRPr="003113C7">
              <w:rPr>
                <w:sz w:val="28"/>
                <w:szCs w:val="28"/>
                <w:lang w:val="en-US"/>
              </w:rPr>
              <w:t>harmonic interference</w:t>
            </w:r>
          </w:p>
        </w:tc>
        <w:tc>
          <w:tcPr>
            <w:tcW w:w="6260" w:type="dxa"/>
          </w:tcPr>
          <w:p w14:paraId="2DC2A489"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Помеха, частотный спектр которой значительно уже пропускания канала.</w:t>
            </w:r>
          </w:p>
          <w:p w14:paraId="1F2EEEA4"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6685DF5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Chastota</w:t>
            </w:r>
            <w:proofErr w:type="spellEnd"/>
            <w:r w:rsidRPr="003113C7">
              <w:rPr>
                <w:bCs/>
                <w:sz w:val="28"/>
                <w:szCs w:val="28"/>
                <w:lang w:val="en-US"/>
              </w:rPr>
              <w:t xml:space="preserve"> </w:t>
            </w:r>
            <w:proofErr w:type="spellStart"/>
            <w:r w:rsidRPr="003113C7">
              <w:rPr>
                <w:bCs/>
                <w:sz w:val="28"/>
                <w:szCs w:val="28"/>
                <w:lang w:val="en-US"/>
              </w:rPr>
              <w:t>spektri</w:t>
            </w:r>
            <w:proofErr w:type="spellEnd"/>
            <w:r w:rsidRPr="003113C7">
              <w:rPr>
                <w:bCs/>
                <w:sz w:val="28"/>
                <w:szCs w:val="28"/>
                <w:lang w:val="en-US"/>
              </w:rPr>
              <w:t xml:space="preserve"> </w:t>
            </w:r>
            <w:proofErr w:type="spellStart"/>
            <w:proofErr w:type="gramStart"/>
            <w:r w:rsidRPr="003113C7">
              <w:rPr>
                <w:bCs/>
                <w:sz w:val="28"/>
                <w:szCs w:val="28"/>
                <w:lang w:val="en-US"/>
              </w:rPr>
              <w:t>o‘</w:t>
            </w:r>
            <w:proofErr w:type="gramEnd"/>
            <w:r w:rsidRPr="003113C7">
              <w:rPr>
                <w:bCs/>
                <w:sz w:val="28"/>
                <w:szCs w:val="28"/>
                <w:lang w:val="en-US"/>
              </w:rPr>
              <w:t>tkazish</w:t>
            </w:r>
            <w:proofErr w:type="spellEnd"/>
            <w:r w:rsidRPr="003113C7">
              <w:rPr>
                <w:bCs/>
                <w:sz w:val="28"/>
                <w:szCs w:val="28"/>
                <w:lang w:val="en-US"/>
              </w:rPr>
              <w:t xml:space="preserve"> </w:t>
            </w:r>
            <w:proofErr w:type="spellStart"/>
            <w:r w:rsidRPr="003113C7">
              <w:rPr>
                <w:bCs/>
                <w:sz w:val="28"/>
                <w:szCs w:val="28"/>
                <w:lang w:val="en-US"/>
              </w:rPr>
              <w:t>kanalidan</w:t>
            </w:r>
            <w:proofErr w:type="spellEnd"/>
            <w:r w:rsidRPr="003113C7">
              <w:rPr>
                <w:bCs/>
                <w:sz w:val="28"/>
                <w:szCs w:val="28"/>
                <w:lang w:val="en-US"/>
              </w:rPr>
              <w:t xml:space="preserve"> tor (</w:t>
            </w:r>
            <w:proofErr w:type="spellStart"/>
            <w:r w:rsidRPr="003113C7">
              <w:rPr>
                <w:bCs/>
                <w:sz w:val="28"/>
                <w:szCs w:val="28"/>
                <w:lang w:val="en-US"/>
              </w:rPr>
              <w:t>ingichka</w:t>
            </w:r>
            <w:proofErr w:type="spellEnd"/>
            <w:r w:rsidRPr="003113C7">
              <w:rPr>
                <w:bCs/>
                <w:sz w:val="28"/>
                <w:szCs w:val="28"/>
                <w:lang w:val="en-US"/>
              </w:rPr>
              <w:t xml:space="preserve">) </w:t>
            </w:r>
            <w:proofErr w:type="spellStart"/>
            <w:r w:rsidRPr="003113C7">
              <w:rPr>
                <w:bCs/>
                <w:sz w:val="28"/>
                <w:szCs w:val="28"/>
                <w:lang w:val="en-US"/>
              </w:rPr>
              <w:t>xalaqit</w:t>
            </w:r>
            <w:proofErr w:type="spellEnd"/>
            <w:r w:rsidRPr="003113C7">
              <w:rPr>
                <w:bCs/>
                <w:sz w:val="28"/>
                <w:szCs w:val="28"/>
                <w:lang w:val="en-US"/>
              </w:rPr>
              <w:t>.</w:t>
            </w:r>
          </w:p>
          <w:p w14:paraId="38D7188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
          <w:p w14:paraId="2ED4C4CB"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t>Частота сректри ўтказиш каналидан тор (ингичка) халақит.</w:t>
            </w:r>
          </w:p>
        </w:tc>
      </w:tr>
      <w:tr w:rsidR="00531151" w:rsidRPr="003113C7" w14:paraId="271A4D91" w14:textId="77777777" w:rsidTr="00F23303">
        <w:trPr>
          <w:tblCellSpacing w:w="0" w:type="dxa"/>
          <w:jc w:val="center"/>
        </w:trPr>
        <w:tc>
          <w:tcPr>
            <w:tcW w:w="3711" w:type="dxa"/>
          </w:tcPr>
          <w:p w14:paraId="77159820" w14:textId="77777777" w:rsidR="00531151" w:rsidRPr="003113C7" w:rsidRDefault="00531151" w:rsidP="00F23303">
            <w:pPr>
              <w:shd w:val="clear" w:color="auto" w:fill="FFFFFF"/>
              <w:ind w:right="62"/>
              <w:rPr>
                <w:b/>
                <w:bCs/>
                <w:sz w:val="28"/>
                <w:szCs w:val="28"/>
              </w:rPr>
            </w:pPr>
            <w:r w:rsidRPr="003113C7">
              <w:rPr>
                <w:b/>
                <w:bCs/>
                <w:sz w:val="28"/>
                <w:szCs w:val="28"/>
              </w:rPr>
              <w:t>Гармон</w:t>
            </w:r>
            <w:r w:rsidR="00380028" w:rsidRPr="003113C7">
              <w:rPr>
                <w:b/>
                <w:bCs/>
                <w:sz w:val="28"/>
                <w:szCs w:val="28"/>
              </w:rPr>
              <w:t>ическое побочное радиоизлучение</w:t>
            </w:r>
          </w:p>
          <w:p w14:paraId="1279F61E" w14:textId="77777777" w:rsidR="00531151" w:rsidRPr="003113C7" w:rsidRDefault="00531151" w:rsidP="00F23303">
            <w:pPr>
              <w:shd w:val="clear" w:color="auto" w:fill="FFFFFF"/>
              <w:ind w:right="62"/>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garmonik</w:t>
            </w:r>
            <w:proofErr w:type="spellEnd"/>
            <w:r w:rsidRPr="003113C7">
              <w:rPr>
                <w:bCs/>
                <w:sz w:val="28"/>
                <w:szCs w:val="28"/>
              </w:rPr>
              <w:t xml:space="preserve"> </w:t>
            </w:r>
            <w:proofErr w:type="spellStart"/>
            <w:r w:rsidRPr="003113C7">
              <w:rPr>
                <w:bCs/>
                <w:sz w:val="28"/>
                <w:szCs w:val="28"/>
                <w:lang w:val="en-US"/>
              </w:rPr>
              <w:t>nomaqbul</w:t>
            </w:r>
            <w:proofErr w:type="spellEnd"/>
            <w:r w:rsidRPr="003113C7">
              <w:rPr>
                <w:bCs/>
                <w:sz w:val="28"/>
                <w:szCs w:val="28"/>
              </w:rPr>
              <w:t xml:space="preserve"> </w:t>
            </w:r>
            <w:r w:rsidRPr="003113C7">
              <w:rPr>
                <w:bCs/>
                <w:sz w:val="28"/>
                <w:szCs w:val="28"/>
              </w:rPr>
              <w:br/>
            </w:r>
            <w:proofErr w:type="spellStart"/>
            <w:r w:rsidRPr="003113C7">
              <w:rPr>
                <w:bCs/>
                <w:sz w:val="28"/>
                <w:szCs w:val="28"/>
                <w:lang w:val="en-US"/>
              </w:rPr>
              <w:t>radionurlanish</w:t>
            </w:r>
            <w:proofErr w:type="spellEnd"/>
          </w:p>
          <w:p w14:paraId="6BE3A55A" w14:textId="77777777" w:rsidR="00531151" w:rsidRPr="003113C7" w:rsidRDefault="00531151" w:rsidP="00F23303">
            <w:pPr>
              <w:shd w:val="clear" w:color="auto" w:fill="FFFFFF"/>
              <w:ind w:right="62"/>
              <w:rPr>
                <w:sz w:val="28"/>
                <w:szCs w:val="28"/>
                <w:lang w:val="uz-Cyrl-UZ"/>
              </w:rPr>
            </w:pPr>
            <w:r w:rsidRPr="003113C7">
              <w:rPr>
                <w:b/>
                <w:sz w:val="28"/>
                <w:szCs w:val="28"/>
              </w:rPr>
              <w:t xml:space="preserve">       </w:t>
            </w:r>
            <w:r w:rsidRPr="003113C7">
              <w:rPr>
                <w:sz w:val="28"/>
                <w:szCs w:val="28"/>
                <w:lang w:val="uz-Cyrl-UZ"/>
              </w:rPr>
              <w:t>гармоник номақбул радионурланиш</w:t>
            </w:r>
          </w:p>
          <w:p w14:paraId="174B6057" w14:textId="77777777" w:rsidR="00531151" w:rsidRPr="003113C7" w:rsidRDefault="00531151" w:rsidP="00F23303">
            <w:pPr>
              <w:shd w:val="clear" w:color="auto" w:fill="FFFFFF"/>
              <w:ind w:right="62"/>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w:t>
            </w:r>
            <w:r w:rsidRPr="003113C7">
              <w:rPr>
                <w:b/>
                <w:bCs/>
                <w:sz w:val="28"/>
                <w:szCs w:val="28"/>
                <w:lang w:val="en-US"/>
              </w:rPr>
              <w:t xml:space="preserve"> </w:t>
            </w:r>
            <w:r w:rsidRPr="003113C7">
              <w:rPr>
                <w:bCs/>
                <w:sz w:val="28"/>
                <w:szCs w:val="28"/>
                <w:lang w:val="en-US"/>
              </w:rPr>
              <w:t>harmonic</w:t>
            </w:r>
            <w:r w:rsidRPr="003113C7">
              <w:rPr>
                <w:lang w:val="en-US"/>
              </w:rPr>
              <w:t xml:space="preserve"> </w:t>
            </w:r>
            <w:r w:rsidRPr="003113C7">
              <w:rPr>
                <w:bCs/>
                <w:sz w:val="28"/>
                <w:szCs w:val="28"/>
                <w:lang w:val="en-US"/>
              </w:rPr>
              <w:t>spurious</w:t>
            </w:r>
            <w:r w:rsidRPr="003113C7">
              <w:rPr>
                <w:b/>
                <w:bCs/>
                <w:sz w:val="28"/>
                <w:szCs w:val="28"/>
                <w:lang w:val="en-US"/>
              </w:rPr>
              <w:t xml:space="preserve"> </w:t>
            </w:r>
            <w:r w:rsidRPr="003113C7">
              <w:rPr>
                <w:b/>
                <w:bCs/>
                <w:sz w:val="28"/>
                <w:szCs w:val="28"/>
                <w:lang w:val="en-US"/>
              </w:rPr>
              <w:br/>
            </w:r>
            <w:r w:rsidRPr="003113C7">
              <w:rPr>
                <w:bCs/>
                <w:sz w:val="28"/>
                <w:szCs w:val="28"/>
                <w:lang w:val="en-US"/>
              </w:rPr>
              <w:t>emission</w:t>
            </w:r>
          </w:p>
        </w:tc>
        <w:tc>
          <w:tcPr>
            <w:tcW w:w="6260" w:type="dxa"/>
          </w:tcPr>
          <w:p w14:paraId="41BB99C9"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Излучение радиопередатчиков на частотах, среднее значение которых в целое число раз больше номинальной частоты излучения.</w:t>
            </w:r>
          </w:p>
          <w:p w14:paraId="550785FD"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1CAC302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roofErr w:type="spellStart"/>
            <w:r w:rsidRPr="003113C7">
              <w:rPr>
                <w:bCs/>
                <w:sz w:val="28"/>
                <w:szCs w:val="28"/>
                <w:lang w:val="en-US"/>
              </w:rPr>
              <w:t>Chastotalardagi</w:t>
            </w:r>
            <w:proofErr w:type="spellEnd"/>
            <w:r w:rsidRPr="003113C7">
              <w:rPr>
                <w:bCs/>
                <w:sz w:val="28"/>
                <w:szCs w:val="28"/>
                <w:lang w:val="en-US"/>
              </w:rPr>
              <w:t xml:space="preserve"> </w:t>
            </w:r>
            <w:proofErr w:type="spellStart"/>
            <w:r w:rsidRPr="003113C7">
              <w:rPr>
                <w:bCs/>
                <w:sz w:val="28"/>
                <w:szCs w:val="28"/>
                <w:lang w:val="en-US"/>
              </w:rPr>
              <w:t>radiouzatkichlarning</w:t>
            </w:r>
            <w:proofErr w:type="spellEnd"/>
            <w:r w:rsidRPr="003113C7">
              <w:rPr>
                <w:bCs/>
                <w:sz w:val="28"/>
                <w:szCs w:val="28"/>
                <w:lang w:val="en-US"/>
              </w:rPr>
              <w:t xml:space="preserve"> </w:t>
            </w:r>
            <w:proofErr w:type="spellStart"/>
            <w:proofErr w:type="gramStart"/>
            <w:r w:rsidRPr="003113C7">
              <w:rPr>
                <w:bCs/>
                <w:sz w:val="28"/>
                <w:szCs w:val="28"/>
                <w:lang w:val="en-US"/>
              </w:rPr>
              <w:t>o‘</w:t>
            </w:r>
            <w:proofErr w:type="gramEnd"/>
            <w:r w:rsidRPr="003113C7">
              <w:rPr>
                <w:bCs/>
                <w:sz w:val="28"/>
                <w:szCs w:val="28"/>
                <w:lang w:val="en-US"/>
              </w:rPr>
              <w:t>rtacha</w:t>
            </w:r>
            <w:proofErr w:type="spellEnd"/>
            <w:r w:rsidRPr="003113C7">
              <w:rPr>
                <w:bCs/>
                <w:sz w:val="28"/>
                <w:szCs w:val="28"/>
                <w:lang w:val="en-US"/>
              </w:rPr>
              <w:t xml:space="preserve"> </w:t>
            </w:r>
            <w:proofErr w:type="spellStart"/>
            <w:r w:rsidRPr="003113C7">
              <w:rPr>
                <w:bCs/>
                <w:sz w:val="28"/>
                <w:szCs w:val="28"/>
                <w:lang w:val="en-US"/>
              </w:rPr>
              <w:t>qiymati</w:t>
            </w:r>
            <w:proofErr w:type="spellEnd"/>
            <w:r w:rsidRPr="003113C7">
              <w:rPr>
                <w:bCs/>
                <w:sz w:val="28"/>
                <w:szCs w:val="28"/>
                <w:lang w:val="en-US"/>
              </w:rPr>
              <w:t xml:space="preserve"> </w:t>
            </w:r>
            <w:proofErr w:type="spellStart"/>
            <w:r w:rsidRPr="003113C7">
              <w:rPr>
                <w:bCs/>
                <w:sz w:val="28"/>
                <w:szCs w:val="28"/>
                <w:lang w:val="en-US"/>
              </w:rPr>
              <w:t>nurlanishning</w:t>
            </w:r>
            <w:proofErr w:type="spellEnd"/>
            <w:r w:rsidRPr="003113C7">
              <w:rPr>
                <w:bCs/>
                <w:sz w:val="28"/>
                <w:szCs w:val="28"/>
                <w:lang w:val="en-US"/>
              </w:rPr>
              <w:t xml:space="preserve"> nominal </w:t>
            </w:r>
            <w:proofErr w:type="spellStart"/>
            <w:r w:rsidRPr="003113C7">
              <w:rPr>
                <w:bCs/>
                <w:sz w:val="28"/>
                <w:szCs w:val="28"/>
                <w:lang w:val="en-US"/>
              </w:rPr>
              <w:t>chastotasidan</w:t>
            </w:r>
            <w:proofErr w:type="spellEnd"/>
            <w:r w:rsidRPr="003113C7">
              <w:rPr>
                <w:bCs/>
                <w:sz w:val="28"/>
                <w:szCs w:val="28"/>
                <w:lang w:val="en-US"/>
              </w:rPr>
              <w:t xml:space="preserve"> </w:t>
            </w:r>
            <w:proofErr w:type="spellStart"/>
            <w:r w:rsidRPr="003113C7">
              <w:rPr>
                <w:bCs/>
                <w:sz w:val="28"/>
                <w:szCs w:val="28"/>
                <w:lang w:val="en-US"/>
              </w:rPr>
              <w:t>butun</w:t>
            </w:r>
            <w:proofErr w:type="spellEnd"/>
            <w:r w:rsidRPr="003113C7">
              <w:rPr>
                <w:bCs/>
                <w:sz w:val="28"/>
                <w:szCs w:val="28"/>
                <w:lang w:val="en-US"/>
              </w:rPr>
              <w:t xml:space="preserve"> son </w:t>
            </w:r>
            <w:proofErr w:type="spellStart"/>
            <w:r w:rsidRPr="003113C7">
              <w:rPr>
                <w:bCs/>
                <w:sz w:val="28"/>
                <w:szCs w:val="28"/>
                <w:lang w:val="en-US"/>
              </w:rPr>
              <w:t>marta</w:t>
            </w:r>
            <w:proofErr w:type="spellEnd"/>
            <w:r w:rsidRPr="003113C7">
              <w:rPr>
                <w:bCs/>
                <w:sz w:val="28"/>
                <w:szCs w:val="28"/>
                <w:lang w:val="en-US"/>
              </w:rPr>
              <w:t xml:space="preserve"> </w:t>
            </w:r>
            <w:proofErr w:type="spellStart"/>
            <w:r w:rsidRPr="003113C7">
              <w:rPr>
                <w:bCs/>
                <w:sz w:val="28"/>
                <w:szCs w:val="28"/>
                <w:lang w:val="en-US"/>
              </w:rPr>
              <w:t>ko‘p</w:t>
            </w:r>
            <w:proofErr w:type="spellEnd"/>
            <w:r w:rsidRPr="003113C7">
              <w:rPr>
                <w:bCs/>
                <w:sz w:val="28"/>
                <w:szCs w:val="28"/>
                <w:lang w:val="en-US"/>
              </w:rPr>
              <w:t xml:space="preserve"> </w:t>
            </w:r>
            <w:proofErr w:type="spellStart"/>
            <w:r w:rsidRPr="003113C7">
              <w:rPr>
                <w:bCs/>
                <w:sz w:val="28"/>
                <w:szCs w:val="28"/>
                <w:lang w:val="en-US"/>
              </w:rPr>
              <w:t>nurlanishi</w:t>
            </w:r>
            <w:proofErr w:type="spellEnd"/>
            <w:r w:rsidRPr="003113C7">
              <w:rPr>
                <w:bCs/>
                <w:sz w:val="28"/>
                <w:szCs w:val="28"/>
                <w:lang w:val="en-US"/>
              </w:rPr>
              <w:t>.</w:t>
            </w:r>
          </w:p>
          <w:p w14:paraId="14C0EC1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82DFB9B"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t>Частоталардаги радиоузаткичларнинг ўртача қий</w:t>
            </w:r>
            <w:r w:rsidR="00A852DB" w:rsidRPr="003113C7">
              <w:rPr>
                <w:bCs/>
                <w:sz w:val="28"/>
                <w:szCs w:val="28"/>
                <w:lang w:val="uz-Cyrl-UZ"/>
              </w:rPr>
              <w:t>-</w:t>
            </w:r>
            <w:r w:rsidRPr="003113C7">
              <w:rPr>
                <w:bCs/>
                <w:sz w:val="28"/>
                <w:szCs w:val="28"/>
                <w:lang w:val="uz-Cyrl-UZ"/>
              </w:rPr>
              <w:t>мати нурланишнинг номинал частотасидан бутун сон марта кўп нурланиши.</w:t>
            </w:r>
          </w:p>
        </w:tc>
      </w:tr>
      <w:tr w:rsidR="00531151" w:rsidRPr="003113C7" w14:paraId="25973B47" w14:textId="77777777" w:rsidTr="00F23303">
        <w:trPr>
          <w:tblCellSpacing w:w="0" w:type="dxa"/>
          <w:jc w:val="center"/>
        </w:trPr>
        <w:tc>
          <w:tcPr>
            <w:tcW w:w="3711" w:type="dxa"/>
          </w:tcPr>
          <w:p w14:paraId="371E6880" w14:textId="77777777" w:rsidR="00531151" w:rsidRPr="003113C7" w:rsidRDefault="00531151" w:rsidP="00F23303">
            <w:pPr>
              <w:outlineLvl w:val="0"/>
              <w:rPr>
                <w:b/>
                <w:bCs/>
                <w:kern w:val="36"/>
                <w:sz w:val="28"/>
                <w:szCs w:val="28"/>
                <w:lang w:val="uz-Cyrl-UZ"/>
              </w:rPr>
            </w:pPr>
            <w:r w:rsidRPr="003113C7">
              <w:rPr>
                <w:b/>
                <w:bCs/>
                <w:kern w:val="36"/>
                <w:sz w:val="28"/>
                <w:szCs w:val="28"/>
              </w:rPr>
              <w:t>Гектометровые волны</w:t>
            </w:r>
          </w:p>
          <w:p w14:paraId="249BD284" w14:textId="77777777" w:rsidR="00531151" w:rsidRPr="003113C7" w:rsidRDefault="00531151" w:rsidP="00F23303">
            <w:pPr>
              <w:rPr>
                <w:sz w:val="28"/>
                <w:szCs w:val="28"/>
              </w:rPr>
            </w:pPr>
            <w:proofErr w:type="spellStart"/>
            <w:r w:rsidRPr="003113C7">
              <w:rPr>
                <w:b/>
                <w:bCs/>
                <w:color w:val="000000"/>
                <w:sz w:val="28"/>
                <w:szCs w:val="28"/>
                <w:lang w:val="en-US"/>
              </w:rPr>
              <w:t>uz</w:t>
            </w:r>
            <w:proofErr w:type="spellEnd"/>
            <w:r w:rsidRPr="003113C7">
              <w:rPr>
                <w:color w:val="000000"/>
                <w:sz w:val="28"/>
                <w:szCs w:val="28"/>
              </w:rPr>
              <w:t xml:space="preserve"> -</w:t>
            </w:r>
            <w:r w:rsidRPr="003113C7">
              <w:rPr>
                <w:snapToGrid w:val="0"/>
                <w:sz w:val="28"/>
                <w:szCs w:val="28"/>
              </w:rPr>
              <w:t xml:space="preserve"> </w:t>
            </w:r>
            <w:proofErr w:type="spellStart"/>
            <w:r w:rsidRPr="003113C7">
              <w:rPr>
                <w:snapToGrid w:val="0"/>
                <w:sz w:val="28"/>
                <w:szCs w:val="28"/>
                <w:lang w:val="en-US"/>
              </w:rPr>
              <w:t>gektometrli</w:t>
            </w:r>
            <w:proofErr w:type="spellEnd"/>
            <w:r w:rsidRPr="003113C7">
              <w:rPr>
                <w:snapToGrid w:val="0"/>
                <w:sz w:val="28"/>
                <w:szCs w:val="28"/>
              </w:rPr>
              <w:t xml:space="preserve"> </w:t>
            </w:r>
            <w:proofErr w:type="gramStart"/>
            <w:r w:rsidRPr="003113C7">
              <w:rPr>
                <w:snapToGrid w:val="0"/>
                <w:sz w:val="28"/>
                <w:szCs w:val="28"/>
                <w:lang w:val="en-US"/>
              </w:rPr>
              <w:t>to</w:t>
            </w:r>
            <w:r w:rsidRPr="003113C7">
              <w:rPr>
                <w:snapToGrid w:val="0"/>
                <w:sz w:val="28"/>
                <w:szCs w:val="28"/>
              </w:rPr>
              <w:t>‘</w:t>
            </w:r>
            <w:proofErr w:type="spellStart"/>
            <w:proofErr w:type="gramEnd"/>
            <w:r w:rsidRPr="003113C7">
              <w:rPr>
                <w:snapToGrid w:val="0"/>
                <w:sz w:val="28"/>
                <w:szCs w:val="28"/>
                <w:lang w:val="en-US"/>
              </w:rPr>
              <w:t>lqinlar</w:t>
            </w:r>
            <w:proofErr w:type="spellEnd"/>
          </w:p>
          <w:p w14:paraId="08E7C788" w14:textId="77777777" w:rsidR="00531151" w:rsidRPr="00073205" w:rsidRDefault="00531151" w:rsidP="00F23303">
            <w:pPr>
              <w:pStyle w:val="Heading3"/>
              <w:spacing w:before="0"/>
              <w:rPr>
                <w:rFonts w:ascii="Times New Roman" w:hAnsi="Times New Roman"/>
                <w:b w:val="0"/>
                <w:bCs w:val="0"/>
                <w:snapToGrid w:val="0"/>
                <w:color w:val="auto"/>
                <w:sz w:val="28"/>
                <w:szCs w:val="28"/>
              </w:rPr>
            </w:pPr>
            <w:r w:rsidRPr="003113C7">
              <w:rPr>
                <w:rFonts w:ascii="Times New Roman" w:hAnsi="Times New Roman"/>
                <w:b w:val="0"/>
                <w:bCs w:val="0"/>
                <w:snapToGrid w:val="0"/>
                <w:color w:val="auto"/>
                <w:sz w:val="28"/>
                <w:szCs w:val="28"/>
              </w:rPr>
              <w:t xml:space="preserve">       </w:t>
            </w:r>
            <w:proofErr w:type="spellStart"/>
            <w:r w:rsidRPr="003113C7">
              <w:rPr>
                <w:rFonts w:ascii="Times New Roman" w:hAnsi="Times New Roman"/>
                <w:b w:val="0"/>
                <w:bCs w:val="0"/>
                <w:snapToGrid w:val="0"/>
                <w:color w:val="auto"/>
                <w:sz w:val="28"/>
                <w:szCs w:val="28"/>
              </w:rPr>
              <w:t>гектометрли</w:t>
            </w:r>
            <w:proofErr w:type="spellEnd"/>
            <w:r w:rsidRPr="00073205">
              <w:rPr>
                <w:rFonts w:ascii="Times New Roman" w:hAnsi="Times New Roman"/>
                <w:b w:val="0"/>
                <w:bCs w:val="0"/>
                <w:snapToGrid w:val="0"/>
                <w:color w:val="auto"/>
                <w:sz w:val="28"/>
                <w:szCs w:val="28"/>
              </w:rPr>
              <w:t xml:space="preserve"> </w:t>
            </w:r>
            <w:proofErr w:type="spellStart"/>
            <w:r w:rsidRPr="003113C7">
              <w:rPr>
                <w:rFonts w:ascii="Times New Roman" w:hAnsi="Times New Roman"/>
                <w:b w:val="0"/>
                <w:bCs w:val="0"/>
                <w:snapToGrid w:val="0"/>
                <w:color w:val="auto"/>
                <w:sz w:val="28"/>
                <w:szCs w:val="28"/>
              </w:rPr>
              <w:t>тўлқинлар</w:t>
            </w:r>
            <w:proofErr w:type="spellEnd"/>
          </w:p>
          <w:p w14:paraId="3EDE5B03" w14:textId="77777777" w:rsidR="00531151" w:rsidRPr="003113C7" w:rsidRDefault="00531151" w:rsidP="00F23303">
            <w:pPr>
              <w:outlineLvl w:val="0"/>
              <w:rPr>
                <w:b/>
                <w:bCs/>
                <w:kern w:val="36"/>
                <w:sz w:val="28"/>
                <w:szCs w:val="28"/>
                <w:lang w:val="uz-Cyrl-UZ"/>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medium-frequency waves</w:t>
            </w:r>
            <w:r w:rsidRPr="003113C7">
              <w:rPr>
                <w:b/>
                <w:bCs/>
                <w:kern w:val="36"/>
                <w:sz w:val="28"/>
                <w:szCs w:val="28"/>
                <w:lang w:val="uz-Cyrl-UZ"/>
              </w:rPr>
              <w:t xml:space="preserve"> </w:t>
            </w:r>
          </w:p>
        </w:tc>
        <w:tc>
          <w:tcPr>
            <w:tcW w:w="6260" w:type="dxa"/>
          </w:tcPr>
          <w:p w14:paraId="73565B2D" w14:textId="77777777" w:rsidR="00531151" w:rsidRPr="003113C7" w:rsidRDefault="00531151" w:rsidP="00F23303">
            <w:pPr>
              <w:jc w:val="both"/>
              <w:rPr>
                <w:iCs/>
                <w:sz w:val="28"/>
                <w:szCs w:val="28"/>
                <w:lang w:val="uz-Cyrl-UZ"/>
              </w:rPr>
            </w:pPr>
            <w:r w:rsidRPr="003113C7">
              <w:rPr>
                <w:iCs/>
                <w:sz w:val="28"/>
                <w:szCs w:val="28"/>
                <w:lang w:val="uz-Cyrl-UZ"/>
              </w:rPr>
              <w:t>Радиоволны длиной 100 - 1000 m.</w:t>
            </w:r>
          </w:p>
          <w:p w14:paraId="52F4CC6D" w14:textId="77777777" w:rsidR="00531151" w:rsidRPr="003113C7" w:rsidRDefault="00531151" w:rsidP="00F23303">
            <w:pPr>
              <w:jc w:val="both"/>
              <w:rPr>
                <w:iCs/>
                <w:sz w:val="28"/>
                <w:szCs w:val="28"/>
                <w:lang w:val="uz-Cyrl-UZ"/>
              </w:rPr>
            </w:pPr>
          </w:p>
          <w:p w14:paraId="14534DD6" w14:textId="77777777" w:rsidR="00531151" w:rsidRPr="003113C7" w:rsidRDefault="00531151" w:rsidP="00F23303">
            <w:pPr>
              <w:jc w:val="both"/>
              <w:rPr>
                <w:sz w:val="28"/>
                <w:szCs w:val="28"/>
                <w:lang w:val="uz-Cyrl-UZ"/>
              </w:rPr>
            </w:pPr>
            <w:r w:rsidRPr="003113C7">
              <w:rPr>
                <w:sz w:val="28"/>
                <w:szCs w:val="28"/>
                <w:lang w:val="uz-Cyrl-UZ"/>
              </w:rPr>
              <w:t>Uzunligi 100 m dan 1000 m gacha bo‘lgan radioto‘l</w:t>
            </w:r>
            <w:r w:rsidR="00A852DB" w:rsidRPr="003113C7">
              <w:rPr>
                <w:sz w:val="28"/>
                <w:szCs w:val="28"/>
                <w:lang w:val="uz-Cyrl-UZ"/>
              </w:rPr>
              <w:t>-</w:t>
            </w:r>
            <w:r w:rsidRPr="003113C7">
              <w:rPr>
                <w:sz w:val="28"/>
                <w:szCs w:val="28"/>
                <w:lang w:val="uz-Cyrl-UZ"/>
              </w:rPr>
              <w:t>qinlar.</w:t>
            </w:r>
          </w:p>
          <w:p w14:paraId="5ADDD538" w14:textId="77777777" w:rsidR="00531151" w:rsidRPr="003113C7" w:rsidRDefault="00531151" w:rsidP="00F23303">
            <w:pPr>
              <w:jc w:val="both"/>
              <w:rPr>
                <w:sz w:val="28"/>
                <w:szCs w:val="28"/>
                <w:lang w:val="uz-Cyrl-UZ"/>
              </w:rPr>
            </w:pPr>
          </w:p>
          <w:p w14:paraId="0B49B451"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 xml:space="preserve">Узунлиги </w:t>
            </w:r>
            <w:smartTag w:uri="urn:schemas-microsoft-com:office:smarttags" w:element="metricconverter">
              <w:smartTagPr>
                <w:attr w:name="ProductID" w:val="100 m"/>
              </w:smartTagPr>
              <w:r w:rsidRPr="003113C7">
                <w:rPr>
                  <w:rFonts w:ascii="Times New Roman" w:hAnsi="Times New Roman"/>
                  <w:sz w:val="28"/>
                  <w:szCs w:val="28"/>
                  <w:lang w:val="uz-Cyrl-UZ"/>
                </w:rPr>
                <w:t>100 m</w:t>
              </w:r>
            </w:smartTag>
            <w:r w:rsidRPr="003113C7">
              <w:rPr>
                <w:rFonts w:ascii="Times New Roman" w:hAnsi="Times New Roman"/>
                <w:sz w:val="28"/>
                <w:szCs w:val="28"/>
                <w:lang w:val="uz-Cyrl-UZ"/>
              </w:rPr>
              <w:t xml:space="preserve"> дан </w:t>
            </w:r>
            <w:smartTag w:uri="urn:schemas-microsoft-com:office:smarttags" w:element="metricconverter">
              <w:smartTagPr>
                <w:attr w:name="ProductID" w:val="1000 m"/>
              </w:smartTagPr>
              <w:r w:rsidRPr="003113C7">
                <w:rPr>
                  <w:rFonts w:ascii="Times New Roman" w:hAnsi="Times New Roman"/>
                  <w:sz w:val="28"/>
                  <w:szCs w:val="28"/>
                  <w:lang w:val="uz-Cyrl-UZ"/>
                </w:rPr>
                <w:t>1000 m</w:t>
              </w:r>
            </w:smartTag>
            <w:r w:rsidRPr="003113C7">
              <w:rPr>
                <w:rFonts w:ascii="Times New Roman" w:hAnsi="Times New Roman"/>
                <w:sz w:val="28"/>
                <w:szCs w:val="28"/>
                <w:lang w:val="uz-Cyrl-UZ"/>
              </w:rPr>
              <w:t xml:space="preserve"> гача бўлган радиотўл</w:t>
            </w:r>
            <w:r w:rsidR="00A852DB" w:rsidRPr="003113C7">
              <w:rPr>
                <w:rFonts w:ascii="Times New Roman" w:hAnsi="Times New Roman"/>
                <w:sz w:val="28"/>
                <w:szCs w:val="28"/>
                <w:lang w:val="uz-Cyrl-UZ"/>
              </w:rPr>
              <w:t>-</w:t>
            </w:r>
            <w:r w:rsidRPr="003113C7">
              <w:rPr>
                <w:rFonts w:ascii="Times New Roman" w:hAnsi="Times New Roman"/>
                <w:sz w:val="28"/>
                <w:szCs w:val="28"/>
                <w:lang w:val="uz-Cyrl-UZ"/>
              </w:rPr>
              <w:t>қинлар.</w:t>
            </w:r>
          </w:p>
        </w:tc>
      </w:tr>
      <w:tr w:rsidR="00531151" w:rsidRPr="003113C7" w14:paraId="32BC759D" w14:textId="77777777" w:rsidTr="00F23303">
        <w:trPr>
          <w:tblCellSpacing w:w="0" w:type="dxa"/>
          <w:jc w:val="center"/>
        </w:trPr>
        <w:tc>
          <w:tcPr>
            <w:tcW w:w="3711" w:type="dxa"/>
          </w:tcPr>
          <w:p w14:paraId="35C9E0F2" w14:textId="77777777" w:rsidR="00531151" w:rsidRPr="003113C7" w:rsidRDefault="00531151" w:rsidP="00F23303">
            <w:pPr>
              <w:widowControl w:val="0"/>
              <w:shd w:val="clear" w:color="auto" w:fill="FFFFFF"/>
              <w:autoSpaceDE w:val="0"/>
              <w:autoSpaceDN w:val="0"/>
              <w:adjustRightInd w:val="0"/>
              <w:rPr>
                <w:b/>
                <w:bCs/>
                <w:sz w:val="28"/>
                <w:szCs w:val="28"/>
                <w:lang w:val="uz-Cyrl-UZ"/>
              </w:rPr>
            </w:pPr>
            <w:r w:rsidRPr="003113C7">
              <w:rPr>
                <w:b/>
                <w:bCs/>
                <w:sz w:val="28"/>
                <w:szCs w:val="28"/>
                <w:lang w:val="uz-Cyrl-UZ"/>
              </w:rPr>
              <w:t>Герметизирующий элемент волноводного тракта</w:t>
            </w:r>
          </w:p>
          <w:p w14:paraId="1CC768B3" w14:textId="77777777" w:rsidR="00531151" w:rsidRPr="003113C7" w:rsidRDefault="00531151" w:rsidP="00F23303">
            <w:pPr>
              <w:widowControl w:val="0"/>
              <w:shd w:val="clear" w:color="auto" w:fill="FFFFFF"/>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to‘lqino‘tkazgich traktining germetik elementi</w:t>
            </w:r>
          </w:p>
          <w:p w14:paraId="29086B21" w14:textId="77777777" w:rsidR="00531151" w:rsidRPr="003113C7" w:rsidRDefault="00531151" w:rsidP="00F23303">
            <w:pPr>
              <w:widowControl w:val="0"/>
              <w:shd w:val="clear" w:color="auto" w:fill="FFFFFF"/>
              <w:autoSpaceDE w:val="0"/>
              <w:autoSpaceDN w:val="0"/>
              <w:adjustRightInd w:val="0"/>
              <w:rPr>
                <w:bCs/>
                <w:sz w:val="28"/>
                <w:szCs w:val="28"/>
                <w:lang w:val="uz-Cyrl-UZ"/>
              </w:rPr>
            </w:pPr>
            <w:r w:rsidRPr="003113C7">
              <w:rPr>
                <w:bCs/>
                <w:sz w:val="28"/>
                <w:szCs w:val="28"/>
                <w:lang w:val="uz-Cyrl-UZ"/>
              </w:rPr>
              <w:t xml:space="preserve">       тўлқинўтказгич трактининг герметик элементи</w:t>
            </w:r>
          </w:p>
          <w:p w14:paraId="43028B22" w14:textId="77777777" w:rsidR="00531151" w:rsidRPr="003113C7" w:rsidRDefault="00531151" w:rsidP="00F23303">
            <w:pPr>
              <w:widowControl w:val="0"/>
              <w:shd w:val="clear" w:color="auto" w:fill="FFFFFF"/>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r w:rsidRPr="003113C7">
              <w:rPr>
                <w:sz w:val="28"/>
                <w:szCs w:val="28"/>
                <w:lang w:val="en-US"/>
              </w:rPr>
              <w:t>sealing element of</w:t>
            </w:r>
            <w:r w:rsidRPr="003113C7">
              <w:rPr>
                <w:lang w:val="en-US"/>
              </w:rPr>
              <w:t xml:space="preserve"> </w:t>
            </w:r>
            <w:r w:rsidRPr="003113C7">
              <w:rPr>
                <w:lang w:val="en-US"/>
              </w:rPr>
              <w:br/>
            </w:r>
            <w:r w:rsidRPr="003113C7">
              <w:rPr>
                <w:sz w:val="28"/>
                <w:szCs w:val="28"/>
                <w:lang w:val="en-US"/>
              </w:rPr>
              <w:t>waveguide channel</w:t>
            </w:r>
          </w:p>
        </w:tc>
        <w:tc>
          <w:tcPr>
            <w:tcW w:w="6260" w:type="dxa"/>
          </w:tcPr>
          <w:p w14:paraId="53A06F64"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Специальная волноводная вставка, создающая замкнутый объем для системы осушки волноводного тракта.</w:t>
            </w:r>
          </w:p>
          <w:p w14:paraId="4CDE3993"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0453ABF9"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rPr>
            </w:pPr>
            <w:r w:rsidRPr="003113C7">
              <w:rPr>
                <w:spacing w:val="-2"/>
                <w:sz w:val="28"/>
                <w:szCs w:val="28"/>
                <w:lang w:val="en-US"/>
              </w:rPr>
              <w:t>To</w:t>
            </w:r>
            <w:r w:rsidRPr="003113C7">
              <w:rPr>
                <w:spacing w:val="-2"/>
                <w:sz w:val="28"/>
                <w:szCs w:val="28"/>
              </w:rPr>
              <w:t>‘</w:t>
            </w:r>
            <w:proofErr w:type="spellStart"/>
            <w:r w:rsidRPr="003113C7">
              <w:rPr>
                <w:spacing w:val="-2"/>
                <w:sz w:val="28"/>
                <w:szCs w:val="28"/>
                <w:lang w:val="en-US"/>
              </w:rPr>
              <w:t>lqino</w:t>
            </w:r>
            <w:proofErr w:type="spellEnd"/>
            <w:r w:rsidRPr="003113C7">
              <w:rPr>
                <w:spacing w:val="-2"/>
                <w:sz w:val="28"/>
                <w:szCs w:val="28"/>
              </w:rPr>
              <w:t>‘</w:t>
            </w:r>
            <w:proofErr w:type="spellStart"/>
            <w:r w:rsidRPr="003113C7">
              <w:rPr>
                <w:spacing w:val="-2"/>
                <w:sz w:val="28"/>
                <w:szCs w:val="28"/>
                <w:lang w:val="en-US"/>
              </w:rPr>
              <w:t>tkazgich</w:t>
            </w:r>
            <w:proofErr w:type="spellEnd"/>
            <w:r w:rsidRPr="003113C7">
              <w:rPr>
                <w:spacing w:val="-2"/>
                <w:sz w:val="28"/>
                <w:szCs w:val="28"/>
              </w:rPr>
              <w:t xml:space="preserve"> </w:t>
            </w:r>
            <w:proofErr w:type="spellStart"/>
            <w:r w:rsidRPr="003113C7">
              <w:rPr>
                <w:spacing w:val="-2"/>
                <w:sz w:val="28"/>
                <w:szCs w:val="28"/>
                <w:lang w:val="en-US"/>
              </w:rPr>
              <w:t>traktini</w:t>
            </w:r>
            <w:proofErr w:type="spellEnd"/>
            <w:r w:rsidRPr="003113C7">
              <w:rPr>
                <w:spacing w:val="-2"/>
                <w:sz w:val="28"/>
                <w:szCs w:val="28"/>
              </w:rPr>
              <w:t xml:space="preserve"> </w:t>
            </w:r>
            <w:proofErr w:type="spellStart"/>
            <w:r w:rsidRPr="003113C7">
              <w:rPr>
                <w:spacing w:val="-2"/>
                <w:sz w:val="28"/>
                <w:szCs w:val="28"/>
                <w:lang w:val="en-US"/>
              </w:rPr>
              <w:t>quritish</w:t>
            </w:r>
            <w:proofErr w:type="spellEnd"/>
            <w:r w:rsidRPr="003113C7">
              <w:rPr>
                <w:spacing w:val="-2"/>
                <w:sz w:val="28"/>
                <w:szCs w:val="28"/>
              </w:rPr>
              <w:t xml:space="preserve"> </w:t>
            </w:r>
            <w:proofErr w:type="spellStart"/>
            <w:r w:rsidRPr="003113C7">
              <w:rPr>
                <w:spacing w:val="-2"/>
                <w:sz w:val="28"/>
                <w:szCs w:val="28"/>
                <w:lang w:val="en-US"/>
              </w:rPr>
              <w:t>tizimi</w:t>
            </w:r>
            <w:proofErr w:type="spellEnd"/>
            <w:r w:rsidRPr="003113C7">
              <w:rPr>
                <w:spacing w:val="-2"/>
                <w:sz w:val="28"/>
                <w:szCs w:val="28"/>
              </w:rPr>
              <w:t xml:space="preserve"> </w:t>
            </w:r>
            <w:proofErr w:type="spellStart"/>
            <w:r w:rsidRPr="003113C7">
              <w:rPr>
                <w:spacing w:val="-2"/>
                <w:sz w:val="28"/>
                <w:szCs w:val="28"/>
                <w:lang w:val="en-US"/>
              </w:rPr>
              <w:t>uchun</w:t>
            </w:r>
            <w:proofErr w:type="spellEnd"/>
            <w:r w:rsidRPr="003113C7">
              <w:rPr>
                <w:spacing w:val="-2"/>
                <w:sz w:val="28"/>
                <w:szCs w:val="28"/>
              </w:rPr>
              <w:t xml:space="preserve"> </w:t>
            </w:r>
            <w:proofErr w:type="spellStart"/>
            <w:r w:rsidRPr="003113C7">
              <w:rPr>
                <w:spacing w:val="-2"/>
                <w:sz w:val="28"/>
                <w:szCs w:val="28"/>
                <w:lang w:val="en-US"/>
              </w:rPr>
              <w:t>yopiq</w:t>
            </w:r>
            <w:proofErr w:type="spellEnd"/>
            <w:r w:rsidRPr="003113C7">
              <w:rPr>
                <w:spacing w:val="-2"/>
                <w:sz w:val="28"/>
                <w:szCs w:val="28"/>
              </w:rPr>
              <w:t xml:space="preserve"> </w:t>
            </w:r>
            <w:proofErr w:type="spellStart"/>
            <w:r w:rsidRPr="003113C7">
              <w:rPr>
                <w:spacing w:val="-2"/>
                <w:sz w:val="28"/>
                <w:szCs w:val="28"/>
                <w:lang w:val="en-US"/>
              </w:rPr>
              <w:t>hajm</w:t>
            </w:r>
            <w:proofErr w:type="spellEnd"/>
            <w:r w:rsidRPr="003113C7">
              <w:rPr>
                <w:spacing w:val="-2"/>
                <w:sz w:val="28"/>
                <w:szCs w:val="28"/>
              </w:rPr>
              <w:t xml:space="preserve"> </w:t>
            </w:r>
            <w:proofErr w:type="spellStart"/>
            <w:r w:rsidRPr="003113C7">
              <w:rPr>
                <w:spacing w:val="-2"/>
                <w:sz w:val="28"/>
                <w:szCs w:val="28"/>
                <w:lang w:val="en-US"/>
              </w:rPr>
              <w:t>hosil</w:t>
            </w:r>
            <w:proofErr w:type="spellEnd"/>
            <w:r w:rsidRPr="003113C7">
              <w:rPr>
                <w:spacing w:val="-2"/>
                <w:sz w:val="28"/>
                <w:szCs w:val="28"/>
              </w:rPr>
              <w:t xml:space="preserve"> </w:t>
            </w:r>
            <w:proofErr w:type="spellStart"/>
            <w:r w:rsidRPr="003113C7">
              <w:rPr>
                <w:spacing w:val="-2"/>
                <w:sz w:val="28"/>
                <w:szCs w:val="28"/>
                <w:lang w:val="en-US"/>
              </w:rPr>
              <w:t>qiluvchi</w:t>
            </w:r>
            <w:proofErr w:type="spellEnd"/>
            <w:r w:rsidRPr="003113C7">
              <w:rPr>
                <w:spacing w:val="-2"/>
                <w:sz w:val="28"/>
                <w:szCs w:val="28"/>
              </w:rPr>
              <w:t xml:space="preserve"> </w:t>
            </w:r>
            <w:proofErr w:type="spellStart"/>
            <w:r w:rsidRPr="003113C7">
              <w:rPr>
                <w:spacing w:val="-2"/>
                <w:sz w:val="28"/>
                <w:szCs w:val="28"/>
                <w:lang w:val="en-US"/>
              </w:rPr>
              <w:t>maxsus</w:t>
            </w:r>
            <w:proofErr w:type="spellEnd"/>
            <w:r w:rsidRPr="003113C7">
              <w:rPr>
                <w:spacing w:val="-2"/>
                <w:sz w:val="28"/>
                <w:szCs w:val="28"/>
              </w:rPr>
              <w:t xml:space="preserve"> </w:t>
            </w:r>
            <w:r w:rsidRPr="003113C7">
              <w:rPr>
                <w:spacing w:val="-2"/>
                <w:sz w:val="28"/>
                <w:szCs w:val="28"/>
                <w:lang w:val="en-US"/>
              </w:rPr>
              <w:t>to</w:t>
            </w:r>
            <w:r w:rsidRPr="003113C7">
              <w:rPr>
                <w:spacing w:val="-2"/>
                <w:sz w:val="28"/>
                <w:szCs w:val="28"/>
              </w:rPr>
              <w:t>‘</w:t>
            </w:r>
            <w:proofErr w:type="spellStart"/>
            <w:r w:rsidRPr="003113C7">
              <w:rPr>
                <w:spacing w:val="-2"/>
                <w:sz w:val="28"/>
                <w:szCs w:val="28"/>
                <w:lang w:val="en-US"/>
              </w:rPr>
              <w:t>lqino</w:t>
            </w:r>
            <w:proofErr w:type="spellEnd"/>
            <w:r w:rsidRPr="003113C7">
              <w:rPr>
                <w:spacing w:val="-2"/>
                <w:sz w:val="28"/>
                <w:szCs w:val="28"/>
              </w:rPr>
              <w:t>‘</w:t>
            </w:r>
            <w:proofErr w:type="spellStart"/>
            <w:r w:rsidRPr="003113C7">
              <w:rPr>
                <w:spacing w:val="-2"/>
                <w:sz w:val="28"/>
                <w:szCs w:val="28"/>
                <w:lang w:val="en-US"/>
              </w:rPr>
              <w:t>tkazgishli</w:t>
            </w:r>
            <w:proofErr w:type="spellEnd"/>
            <w:r w:rsidRPr="003113C7">
              <w:rPr>
                <w:spacing w:val="-2"/>
                <w:sz w:val="28"/>
                <w:szCs w:val="28"/>
              </w:rPr>
              <w:t xml:space="preserve"> </w:t>
            </w:r>
            <w:proofErr w:type="spellStart"/>
            <w:r w:rsidRPr="003113C7">
              <w:rPr>
                <w:spacing w:val="-2"/>
                <w:sz w:val="28"/>
                <w:szCs w:val="28"/>
                <w:lang w:val="en-US"/>
              </w:rPr>
              <w:t>qo</w:t>
            </w:r>
            <w:proofErr w:type="spellEnd"/>
            <w:r w:rsidRPr="003113C7">
              <w:rPr>
                <w:spacing w:val="-2"/>
                <w:sz w:val="28"/>
                <w:szCs w:val="28"/>
              </w:rPr>
              <w:t>‘</w:t>
            </w:r>
            <w:r w:rsidR="00A852DB" w:rsidRPr="003113C7">
              <w:rPr>
                <w:spacing w:val="-2"/>
                <w:sz w:val="28"/>
                <w:szCs w:val="28"/>
              </w:rPr>
              <w:t>-</w:t>
            </w:r>
            <w:proofErr w:type="spellStart"/>
            <w:r w:rsidRPr="003113C7">
              <w:rPr>
                <w:spacing w:val="-2"/>
                <w:sz w:val="28"/>
                <w:szCs w:val="28"/>
                <w:lang w:val="en-US"/>
              </w:rPr>
              <w:t>shimcha</w:t>
            </w:r>
            <w:proofErr w:type="spellEnd"/>
            <w:r w:rsidRPr="003113C7">
              <w:rPr>
                <w:spacing w:val="-2"/>
                <w:sz w:val="28"/>
                <w:szCs w:val="28"/>
              </w:rPr>
              <w:t>.</w:t>
            </w:r>
          </w:p>
          <w:p w14:paraId="18F934B2"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rPr>
            </w:pPr>
          </w:p>
          <w:p w14:paraId="2B673DD9"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rPr>
            </w:pPr>
            <w:r w:rsidRPr="003113C7">
              <w:rPr>
                <w:spacing w:val="-2"/>
                <w:sz w:val="28"/>
                <w:szCs w:val="28"/>
                <w:lang w:val="uz-Cyrl-UZ"/>
              </w:rPr>
              <w:t>Тўлқинўтказгич трактини қуритиш тизими учун ёпиқ ҳажм ҳосил қилувчи махсус тўлқинўтказгич</w:t>
            </w:r>
            <w:r w:rsidR="00A852DB" w:rsidRPr="003113C7">
              <w:rPr>
                <w:spacing w:val="-2"/>
                <w:sz w:val="28"/>
                <w:szCs w:val="28"/>
                <w:lang w:val="uz-Cyrl-UZ"/>
              </w:rPr>
              <w:t>-</w:t>
            </w:r>
            <w:r w:rsidRPr="003113C7">
              <w:rPr>
                <w:spacing w:val="-2"/>
                <w:sz w:val="28"/>
                <w:szCs w:val="28"/>
                <w:lang w:val="uz-Cyrl-UZ"/>
              </w:rPr>
              <w:lastRenderedPageBreak/>
              <w:t>ли қўшимча.</w:t>
            </w:r>
            <w:r w:rsidRPr="003113C7">
              <w:rPr>
                <w:spacing w:val="-2"/>
                <w:sz w:val="28"/>
                <w:szCs w:val="28"/>
              </w:rPr>
              <w:t xml:space="preserve"> </w:t>
            </w:r>
          </w:p>
        </w:tc>
      </w:tr>
      <w:tr w:rsidR="00531151" w:rsidRPr="003113C7" w14:paraId="556AD952" w14:textId="77777777" w:rsidTr="00F23303">
        <w:trPr>
          <w:tblCellSpacing w:w="0" w:type="dxa"/>
          <w:jc w:val="center"/>
        </w:trPr>
        <w:tc>
          <w:tcPr>
            <w:tcW w:w="3711" w:type="dxa"/>
          </w:tcPr>
          <w:p w14:paraId="02F8E254" w14:textId="77777777" w:rsidR="00531151" w:rsidRPr="003113C7" w:rsidRDefault="00531151" w:rsidP="00F23303">
            <w:pPr>
              <w:outlineLvl w:val="0"/>
              <w:rPr>
                <w:b/>
                <w:bCs/>
                <w:kern w:val="36"/>
                <w:sz w:val="28"/>
                <w:szCs w:val="28"/>
              </w:rPr>
            </w:pPr>
            <w:r w:rsidRPr="003113C7">
              <w:rPr>
                <w:b/>
                <w:bCs/>
                <w:kern w:val="36"/>
                <w:sz w:val="28"/>
                <w:szCs w:val="28"/>
              </w:rPr>
              <w:lastRenderedPageBreak/>
              <w:t>Гибкая линия передачи</w:t>
            </w:r>
          </w:p>
          <w:p w14:paraId="210F5F46"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egiluvchan</w:t>
            </w:r>
            <w:proofErr w:type="spellEnd"/>
            <w:r w:rsidRPr="003113C7">
              <w:rPr>
                <w:bCs/>
                <w:kern w:val="36"/>
                <w:sz w:val="28"/>
                <w:szCs w:val="28"/>
              </w:rPr>
              <w:t xml:space="preserve"> </w:t>
            </w:r>
            <w:proofErr w:type="spellStart"/>
            <w:r w:rsidRPr="003113C7">
              <w:rPr>
                <w:bCs/>
                <w:kern w:val="36"/>
                <w:sz w:val="28"/>
                <w:szCs w:val="28"/>
                <w:lang w:val="en-US"/>
              </w:rPr>
              <w:t>uzatish</w:t>
            </w:r>
            <w:proofErr w:type="spellEnd"/>
            <w:r w:rsidRPr="003113C7">
              <w:rPr>
                <w:bCs/>
                <w:kern w:val="36"/>
                <w:sz w:val="28"/>
                <w:szCs w:val="28"/>
              </w:rPr>
              <w:t xml:space="preserve"> </w:t>
            </w:r>
            <w:proofErr w:type="spellStart"/>
            <w:r w:rsidRPr="003113C7">
              <w:rPr>
                <w:bCs/>
                <w:kern w:val="36"/>
                <w:sz w:val="28"/>
                <w:szCs w:val="28"/>
                <w:lang w:val="en-US"/>
              </w:rPr>
              <w:t>liniyasi</w:t>
            </w:r>
            <w:proofErr w:type="spellEnd"/>
          </w:p>
          <w:p w14:paraId="65C6C118"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эгилувчан узатиш линияси</w:t>
            </w:r>
          </w:p>
          <w:p w14:paraId="14EA9D33"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bCs/>
                <w:kern w:val="36"/>
                <w:sz w:val="28"/>
                <w:szCs w:val="28"/>
                <w:lang w:val="en-US"/>
              </w:rPr>
              <w:t xml:space="preserve"> </w:t>
            </w:r>
            <w:r w:rsidRPr="003113C7">
              <w:rPr>
                <w:bCs/>
                <w:kern w:val="36"/>
                <w:sz w:val="28"/>
                <w:szCs w:val="28"/>
                <w:lang w:val="en-US"/>
              </w:rPr>
              <w:t>flexible transmission line</w:t>
            </w:r>
          </w:p>
        </w:tc>
        <w:tc>
          <w:tcPr>
            <w:tcW w:w="6260" w:type="dxa"/>
          </w:tcPr>
          <w:p w14:paraId="079D5B16" w14:textId="77777777" w:rsidR="00531151" w:rsidRPr="003113C7" w:rsidRDefault="00531151" w:rsidP="00F23303">
            <w:pPr>
              <w:jc w:val="both"/>
              <w:rPr>
                <w:iCs/>
                <w:sz w:val="28"/>
                <w:szCs w:val="28"/>
              </w:rPr>
            </w:pPr>
            <w:r w:rsidRPr="003113C7">
              <w:rPr>
                <w:iCs/>
                <w:sz w:val="28"/>
                <w:szCs w:val="28"/>
              </w:rPr>
              <w:t>Линия передачи, конструкция которой допускает упругий или пластичный изгиб.</w:t>
            </w:r>
          </w:p>
          <w:p w14:paraId="3ABC1F41" w14:textId="77777777" w:rsidR="00531151" w:rsidRPr="003113C7" w:rsidRDefault="00531151" w:rsidP="00F23303">
            <w:pPr>
              <w:jc w:val="both"/>
              <w:rPr>
                <w:iCs/>
                <w:sz w:val="18"/>
                <w:szCs w:val="18"/>
              </w:rPr>
            </w:pPr>
          </w:p>
          <w:p w14:paraId="5E07C64C" w14:textId="77777777" w:rsidR="00531151" w:rsidRPr="003113C7" w:rsidRDefault="00531151" w:rsidP="00F23303">
            <w:pPr>
              <w:jc w:val="both"/>
              <w:rPr>
                <w:iCs/>
                <w:sz w:val="28"/>
                <w:szCs w:val="28"/>
                <w:lang w:val="en-US"/>
              </w:rPr>
            </w:pPr>
            <w:proofErr w:type="spellStart"/>
            <w:r w:rsidRPr="003113C7">
              <w:rPr>
                <w:iCs/>
                <w:sz w:val="28"/>
                <w:szCs w:val="28"/>
                <w:lang w:val="en-US"/>
              </w:rPr>
              <w:t>Konstruksiyasi</w:t>
            </w:r>
            <w:proofErr w:type="spellEnd"/>
            <w:r w:rsidRPr="003113C7">
              <w:rPr>
                <w:iCs/>
                <w:sz w:val="28"/>
                <w:szCs w:val="28"/>
                <w:lang w:val="en-US"/>
              </w:rPr>
              <w:t xml:space="preserve"> </w:t>
            </w:r>
            <w:proofErr w:type="spellStart"/>
            <w:r w:rsidRPr="003113C7">
              <w:rPr>
                <w:iCs/>
                <w:sz w:val="28"/>
                <w:szCs w:val="28"/>
                <w:lang w:val="en-US"/>
              </w:rPr>
              <w:t>elastik</w:t>
            </w:r>
            <w:proofErr w:type="spellEnd"/>
            <w:r w:rsidRPr="003113C7">
              <w:rPr>
                <w:iCs/>
                <w:sz w:val="28"/>
                <w:szCs w:val="28"/>
                <w:lang w:val="en-US"/>
              </w:rPr>
              <w:t xml:space="preserve"> </w:t>
            </w:r>
            <w:proofErr w:type="spellStart"/>
            <w:r w:rsidRPr="003113C7">
              <w:rPr>
                <w:iCs/>
                <w:sz w:val="28"/>
                <w:szCs w:val="28"/>
                <w:lang w:val="en-US"/>
              </w:rPr>
              <w:t>yoki</w:t>
            </w:r>
            <w:proofErr w:type="spellEnd"/>
            <w:r w:rsidRPr="003113C7">
              <w:rPr>
                <w:iCs/>
                <w:sz w:val="28"/>
                <w:szCs w:val="28"/>
                <w:lang w:val="en-US"/>
              </w:rPr>
              <w:t xml:space="preserve"> </w:t>
            </w:r>
            <w:proofErr w:type="spellStart"/>
            <w:r w:rsidRPr="003113C7">
              <w:rPr>
                <w:iCs/>
                <w:sz w:val="28"/>
                <w:szCs w:val="28"/>
                <w:lang w:val="en-US"/>
              </w:rPr>
              <w:t>plastik</w:t>
            </w:r>
            <w:proofErr w:type="spellEnd"/>
            <w:r w:rsidRPr="003113C7">
              <w:rPr>
                <w:iCs/>
                <w:sz w:val="28"/>
                <w:szCs w:val="28"/>
                <w:lang w:val="en-US"/>
              </w:rPr>
              <w:t xml:space="preserve"> </w:t>
            </w:r>
            <w:proofErr w:type="spellStart"/>
            <w:r w:rsidRPr="003113C7">
              <w:rPr>
                <w:iCs/>
                <w:sz w:val="28"/>
                <w:szCs w:val="28"/>
                <w:lang w:val="en-US"/>
              </w:rPr>
              <w:t>egilishga</w:t>
            </w:r>
            <w:proofErr w:type="spellEnd"/>
            <w:r w:rsidRPr="003113C7">
              <w:rPr>
                <w:iCs/>
                <w:sz w:val="28"/>
                <w:szCs w:val="28"/>
                <w:lang w:val="en-US"/>
              </w:rPr>
              <w:t xml:space="preserve"> </w:t>
            </w:r>
            <w:proofErr w:type="spellStart"/>
            <w:r w:rsidRPr="003113C7">
              <w:rPr>
                <w:iCs/>
                <w:sz w:val="28"/>
                <w:szCs w:val="28"/>
                <w:lang w:val="en-US"/>
              </w:rPr>
              <w:t>yo‘l</w:t>
            </w:r>
            <w:proofErr w:type="spellEnd"/>
            <w:r w:rsidRPr="003113C7">
              <w:rPr>
                <w:iCs/>
                <w:sz w:val="28"/>
                <w:szCs w:val="28"/>
                <w:lang w:val="en-US"/>
              </w:rPr>
              <w:t xml:space="preserve"> </w:t>
            </w:r>
            <w:proofErr w:type="spellStart"/>
            <w:r w:rsidRPr="003113C7">
              <w:rPr>
                <w:iCs/>
                <w:sz w:val="28"/>
                <w:szCs w:val="28"/>
                <w:lang w:val="en-US"/>
              </w:rPr>
              <w:t>qo‘yiladigan</w:t>
            </w:r>
            <w:proofErr w:type="spellEnd"/>
            <w:r w:rsidRPr="003113C7">
              <w:rPr>
                <w:iCs/>
                <w:sz w:val="28"/>
                <w:szCs w:val="28"/>
                <w:lang w:val="en-US"/>
              </w:rPr>
              <w:t xml:space="preserve"> </w:t>
            </w:r>
            <w:proofErr w:type="spellStart"/>
            <w:r w:rsidRPr="003113C7">
              <w:rPr>
                <w:iCs/>
                <w:sz w:val="28"/>
                <w:szCs w:val="28"/>
                <w:lang w:val="en-US"/>
              </w:rPr>
              <w:t>uzatish</w:t>
            </w:r>
            <w:proofErr w:type="spellEnd"/>
            <w:r w:rsidRPr="003113C7">
              <w:rPr>
                <w:iCs/>
                <w:sz w:val="28"/>
                <w:szCs w:val="28"/>
                <w:lang w:val="en-US"/>
              </w:rPr>
              <w:t xml:space="preserve"> </w:t>
            </w:r>
            <w:proofErr w:type="spellStart"/>
            <w:r w:rsidRPr="003113C7">
              <w:rPr>
                <w:iCs/>
                <w:sz w:val="28"/>
                <w:szCs w:val="28"/>
                <w:lang w:val="en-US"/>
              </w:rPr>
              <w:t>liniyasi</w:t>
            </w:r>
            <w:proofErr w:type="spellEnd"/>
            <w:r w:rsidRPr="003113C7">
              <w:rPr>
                <w:iCs/>
                <w:sz w:val="28"/>
                <w:szCs w:val="28"/>
                <w:lang w:val="en-US"/>
              </w:rPr>
              <w:t>.</w:t>
            </w:r>
          </w:p>
          <w:p w14:paraId="6B4F2899" w14:textId="77777777" w:rsidR="00531151" w:rsidRPr="003113C7" w:rsidRDefault="00531151" w:rsidP="00F23303">
            <w:pPr>
              <w:jc w:val="both"/>
              <w:rPr>
                <w:iCs/>
                <w:sz w:val="18"/>
                <w:szCs w:val="18"/>
                <w:lang w:val="en-US"/>
              </w:rPr>
            </w:pPr>
          </w:p>
          <w:p w14:paraId="56D5715D" w14:textId="77777777" w:rsidR="00531151" w:rsidRPr="003113C7" w:rsidRDefault="00531151" w:rsidP="00F23303">
            <w:pPr>
              <w:jc w:val="both"/>
              <w:rPr>
                <w:iCs/>
                <w:sz w:val="28"/>
                <w:szCs w:val="28"/>
                <w:lang w:val="uz-Cyrl-UZ"/>
              </w:rPr>
            </w:pPr>
            <w:r w:rsidRPr="003113C7">
              <w:rPr>
                <w:iCs/>
                <w:sz w:val="28"/>
                <w:szCs w:val="28"/>
                <w:lang w:val="uz-Cyrl-UZ"/>
              </w:rPr>
              <w:t>Конструкцияси эластик ёки пластик эгилишга йўл қўйиладиган узатиш линияси.</w:t>
            </w:r>
          </w:p>
        </w:tc>
      </w:tr>
      <w:tr w:rsidR="00531151" w:rsidRPr="003113C7" w14:paraId="73183AF9" w14:textId="77777777" w:rsidTr="00F23303">
        <w:trPr>
          <w:tblCellSpacing w:w="0" w:type="dxa"/>
          <w:jc w:val="center"/>
        </w:trPr>
        <w:tc>
          <w:tcPr>
            <w:tcW w:w="3711" w:type="dxa"/>
          </w:tcPr>
          <w:p w14:paraId="7F200523" w14:textId="77777777" w:rsidR="00531151" w:rsidRPr="003113C7" w:rsidRDefault="00380028" w:rsidP="00F23303">
            <w:pPr>
              <w:ind w:firstLine="6"/>
              <w:rPr>
                <w:b/>
                <w:sz w:val="28"/>
                <w:szCs w:val="28"/>
              </w:rPr>
            </w:pPr>
            <w:r w:rsidRPr="003113C7">
              <w:rPr>
                <w:b/>
                <w:sz w:val="28"/>
                <w:szCs w:val="28"/>
                <w:lang w:val="uz-Cyrl-UZ"/>
              </w:rPr>
              <w:t>Гибкий волновод</w:t>
            </w:r>
          </w:p>
          <w:p w14:paraId="0A721491"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egiluvchan to‘lqino‘tkazgich</w:t>
            </w:r>
          </w:p>
          <w:p w14:paraId="558BB419" w14:textId="77777777" w:rsidR="00531151" w:rsidRPr="003113C7" w:rsidRDefault="00531151" w:rsidP="00F23303">
            <w:pPr>
              <w:ind w:firstLine="6"/>
              <w:rPr>
                <w:b/>
                <w:sz w:val="28"/>
                <w:szCs w:val="28"/>
                <w:lang w:val="uz-Cyrl-UZ"/>
              </w:rPr>
            </w:pPr>
            <w:r w:rsidRPr="003113C7">
              <w:rPr>
                <w:bCs/>
                <w:sz w:val="28"/>
                <w:szCs w:val="28"/>
                <w:lang w:val="uz-Cyrl-UZ"/>
              </w:rPr>
              <w:t xml:space="preserve">      э</w:t>
            </w:r>
            <w:r w:rsidRPr="003113C7">
              <w:rPr>
                <w:sz w:val="28"/>
                <w:szCs w:val="28"/>
                <w:lang w:val="uz-Cyrl-UZ"/>
              </w:rPr>
              <w:t>гилувчан тўлқинўтказгич</w:t>
            </w:r>
          </w:p>
          <w:p w14:paraId="6B89107A"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uz-Cyrl-UZ"/>
              </w:rPr>
              <w:t xml:space="preserve">flexible waveguide </w:t>
            </w:r>
          </w:p>
        </w:tc>
        <w:tc>
          <w:tcPr>
            <w:tcW w:w="6260" w:type="dxa"/>
          </w:tcPr>
          <w:p w14:paraId="0449F9A8" w14:textId="77777777" w:rsidR="00531151" w:rsidRPr="003113C7" w:rsidRDefault="00531151" w:rsidP="00F23303">
            <w:pPr>
              <w:shd w:val="clear" w:color="auto" w:fill="FFFFFF"/>
              <w:ind w:firstLine="6"/>
              <w:jc w:val="both"/>
              <w:rPr>
                <w:sz w:val="28"/>
                <w:szCs w:val="28"/>
              </w:rPr>
            </w:pPr>
            <w:r w:rsidRPr="003113C7">
              <w:rPr>
                <w:sz w:val="28"/>
                <w:szCs w:val="28"/>
              </w:rPr>
              <w:t>Волновод, изменение геометрической формы которого не вносит значительных изменений в его электрические свойства.</w:t>
            </w:r>
          </w:p>
          <w:p w14:paraId="24FB53B6" w14:textId="77777777" w:rsidR="00531151" w:rsidRPr="003113C7" w:rsidRDefault="00531151" w:rsidP="00F23303">
            <w:pPr>
              <w:shd w:val="clear" w:color="auto" w:fill="FFFFFF"/>
              <w:ind w:firstLine="6"/>
              <w:jc w:val="both"/>
              <w:rPr>
                <w:sz w:val="18"/>
                <w:szCs w:val="18"/>
              </w:rPr>
            </w:pPr>
          </w:p>
          <w:p w14:paraId="58C73100" w14:textId="77777777" w:rsidR="00531151" w:rsidRPr="003113C7" w:rsidRDefault="00531151" w:rsidP="00F23303">
            <w:pPr>
              <w:shd w:val="clear" w:color="auto" w:fill="FFFFFF"/>
              <w:ind w:firstLine="6"/>
              <w:jc w:val="both"/>
              <w:rPr>
                <w:sz w:val="28"/>
                <w:szCs w:val="28"/>
              </w:rPr>
            </w:pPr>
            <w:proofErr w:type="spellStart"/>
            <w:r w:rsidRPr="003113C7">
              <w:rPr>
                <w:sz w:val="28"/>
                <w:szCs w:val="28"/>
                <w:lang w:val="en-US"/>
              </w:rPr>
              <w:t>Geometrik</w:t>
            </w:r>
            <w:proofErr w:type="spellEnd"/>
            <w:r w:rsidRPr="003113C7">
              <w:rPr>
                <w:sz w:val="28"/>
                <w:szCs w:val="28"/>
              </w:rPr>
              <w:t xml:space="preserve"> </w:t>
            </w:r>
            <w:proofErr w:type="spellStart"/>
            <w:r w:rsidRPr="003113C7">
              <w:rPr>
                <w:sz w:val="28"/>
                <w:szCs w:val="28"/>
                <w:lang w:val="en-US"/>
              </w:rPr>
              <w:t>shaklining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xossalari</w:t>
            </w:r>
            <w:proofErr w:type="spellEnd"/>
            <w:r w:rsidRPr="003113C7">
              <w:rPr>
                <w:sz w:val="28"/>
                <w:szCs w:val="28"/>
              </w:rPr>
              <w:t xml:space="preserve"> </w:t>
            </w:r>
            <w:proofErr w:type="spellStart"/>
            <w:r w:rsidRPr="003113C7">
              <w:rPr>
                <w:sz w:val="28"/>
                <w:szCs w:val="28"/>
                <w:lang w:val="en-US"/>
              </w:rPr>
              <w:t>jiddiy</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zgarishiga</w:t>
            </w:r>
            <w:proofErr w:type="spellEnd"/>
            <w:r w:rsidRPr="003113C7">
              <w:rPr>
                <w:sz w:val="28"/>
                <w:szCs w:val="28"/>
              </w:rPr>
              <w:t xml:space="preserve"> </w:t>
            </w:r>
            <w:proofErr w:type="spellStart"/>
            <w:r w:rsidRPr="003113C7">
              <w:rPr>
                <w:sz w:val="28"/>
                <w:szCs w:val="28"/>
                <w:lang w:val="en-US"/>
              </w:rPr>
              <w:t>olib</w:t>
            </w:r>
            <w:proofErr w:type="spellEnd"/>
            <w:r w:rsidRPr="003113C7">
              <w:rPr>
                <w:sz w:val="28"/>
                <w:szCs w:val="28"/>
              </w:rPr>
              <w:t xml:space="preserve"> </w:t>
            </w:r>
            <w:proofErr w:type="spellStart"/>
            <w:r w:rsidRPr="003113C7">
              <w:rPr>
                <w:sz w:val="28"/>
                <w:szCs w:val="28"/>
                <w:lang w:val="en-US"/>
              </w:rPr>
              <w:t>kelmaydigan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lqino</w:t>
            </w:r>
            <w:proofErr w:type="spellEnd"/>
            <w:r w:rsidRPr="003113C7">
              <w:rPr>
                <w:sz w:val="28"/>
                <w:szCs w:val="28"/>
              </w:rPr>
              <w:t>‘</w:t>
            </w:r>
            <w:proofErr w:type="spellStart"/>
            <w:r w:rsidRPr="003113C7">
              <w:rPr>
                <w:sz w:val="28"/>
                <w:szCs w:val="28"/>
                <w:lang w:val="en-US"/>
              </w:rPr>
              <w:t>tkazgich</w:t>
            </w:r>
            <w:proofErr w:type="spellEnd"/>
            <w:r w:rsidRPr="003113C7">
              <w:rPr>
                <w:sz w:val="28"/>
                <w:szCs w:val="28"/>
              </w:rPr>
              <w:t>.</w:t>
            </w:r>
          </w:p>
          <w:p w14:paraId="6CAFBC91" w14:textId="77777777" w:rsidR="00531151" w:rsidRPr="003113C7" w:rsidRDefault="00531151" w:rsidP="00F23303">
            <w:pPr>
              <w:shd w:val="clear" w:color="auto" w:fill="FFFFFF"/>
              <w:ind w:firstLine="6"/>
              <w:jc w:val="both"/>
              <w:rPr>
                <w:sz w:val="18"/>
                <w:szCs w:val="18"/>
              </w:rPr>
            </w:pPr>
          </w:p>
          <w:p w14:paraId="2CE1F246" w14:textId="77777777" w:rsidR="00531151" w:rsidRPr="003113C7" w:rsidRDefault="00531151" w:rsidP="00F23303">
            <w:pPr>
              <w:shd w:val="clear" w:color="auto" w:fill="FFFFFF"/>
              <w:ind w:firstLine="6"/>
              <w:jc w:val="both"/>
              <w:rPr>
                <w:sz w:val="28"/>
                <w:szCs w:val="28"/>
              </w:rPr>
            </w:pPr>
            <w:proofErr w:type="spellStart"/>
            <w:r w:rsidRPr="003113C7">
              <w:rPr>
                <w:sz w:val="28"/>
                <w:szCs w:val="28"/>
              </w:rPr>
              <w:t>Геометрик</w:t>
            </w:r>
            <w:proofErr w:type="spellEnd"/>
            <w:r w:rsidRPr="003113C7">
              <w:rPr>
                <w:sz w:val="28"/>
                <w:szCs w:val="28"/>
              </w:rPr>
              <w:t xml:space="preserve"> </w:t>
            </w:r>
            <w:proofErr w:type="spellStart"/>
            <w:r w:rsidRPr="003113C7">
              <w:rPr>
                <w:sz w:val="28"/>
                <w:szCs w:val="28"/>
              </w:rPr>
              <w:t>шаклининг</w:t>
            </w:r>
            <w:proofErr w:type="spellEnd"/>
            <w:r w:rsidRPr="003113C7">
              <w:rPr>
                <w:sz w:val="28"/>
                <w:szCs w:val="28"/>
              </w:rPr>
              <w:t xml:space="preserve"> </w:t>
            </w:r>
            <w:proofErr w:type="spellStart"/>
            <w:r w:rsidRPr="003113C7">
              <w:rPr>
                <w:sz w:val="28"/>
                <w:szCs w:val="28"/>
              </w:rPr>
              <w:t>ўзгариши</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хоссалари</w:t>
            </w:r>
            <w:proofErr w:type="spellEnd"/>
            <w:r w:rsidRPr="003113C7">
              <w:rPr>
                <w:sz w:val="28"/>
                <w:szCs w:val="28"/>
              </w:rPr>
              <w:t xml:space="preserve"> </w:t>
            </w:r>
            <w:proofErr w:type="spellStart"/>
            <w:r w:rsidRPr="003113C7">
              <w:rPr>
                <w:sz w:val="28"/>
                <w:szCs w:val="28"/>
              </w:rPr>
              <w:t>жиддий</w:t>
            </w:r>
            <w:proofErr w:type="spellEnd"/>
            <w:r w:rsidRPr="003113C7">
              <w:rPr>
                <w:sz w:val="28"/>
                <w:szCs w:val="28"/>
              </w:rPr>
              <w:t xml:space="preserve"> </w:t>
            </w:r>
            <w:proofErr w:type="spellStart"/>
            <w:r w:rsidRPr="003113C7">
              <w:rPr>
                <w:sz w:val="28"/>
                <w:szCs w:val="28"/>
              </w:rPr>
              <w:t>ўзгаришига</w:t>
            </w:r>
            <w:proofErr w:type="spellEnd"/>
            <w:r w:rsidRPr="003113C7">
              <w:rPr>
                <w:sz w:val="28"/>
                <w:szCs w:val="28"/>
              </w:rPr>
              <w:t xml:space="preserve"> </w:t>
            </w:r>
            <w:proofErr w:type="spellStart"/>
            <w:r w:rsidRPr="003113C7">
              <w:rPr>
                <w:sz w:val="28"/>
                <w:szCs w:val="28"/>
              </w:rPr>
              <w:t>олиб</w:t>
            </w:r>
            <w:proofErr w:type="spellEnd"/>
            <w:r w:rsidRPr="003113C7">
              <w:rPr>
                <w:sz w:val="28"/>
                <w:szCs w:val="28"/>
              </w:rPr>
              <w:t xml:space="preserve"> </w:t>
            </w:r>
            <w:proofErr w:type="spellStart"/>
            <w:r w:rsidRPr="003113C7">
              <w:rPr>
                <w:sz w:val="28"/>
                <w:szCs w:val="28"/>
              </w:rPr>
              <w:t>келмайдиган</w:t>
            </w:r>
            <w:proofErr w:type="spellEnd"/>
            <w:r w:rsidRPr="003113C7">
              <w:rPr>
                <w:sz w:val="28"/>
                <w:szCs w:val="28"/>
              </w:rPr>
              <w:t xml:space="preserve"> </w:t>
            </w:r>
            <w:proofErr w:type="spellStart"/>
            <w:r w:rsidRPr="003113C7">
              <w:rPr>
                <w:sz w:val="28"/>
                <w:szCs w:val="28"/>
              </w:rPr>
              <w:t>тўлқинўт</w:t>
            </w:r>
            <w:r w:rsidR="00A852DB" w:rsidRPr="003113C7">
              <w:rPr>
                <w:sz w:val="28"/>
                <w:szCs w:val="28"/>
              </w:rPr>
              <w:t>-</w:t>
            </w:r>
            <w:r w:rsidRPr="003113C7">
              <w:rPr>
                <w:sz w:val="28"/>
                <w:szCs w:val="28"/>
              </w:rPr>
              <w:t>казгич</w:t>
            </w:r>
            <w:proofErr w:type="spellEnd"/>
            <w:r w:rsidRPr="003113C7">
              <w:rPr>
                <w:sz w:val="28"/>
                <w:szCs w:val="28"/>
              </w:rPr>
              <w:t>.</w:t>
            </w:r>
          </w:p>
        </w:tc>
      </w:tr>
      <w:tr w:rsidR="00531151" w:rsidRPr="00073205" w14:paraId="3DF2E96F" w14:textId="77777777" w:rsidTr="00F23303">
        <w:trPr>
          <w:tblCellSpacing w:w="0" w:type="dxa"/>
          <w:jc w:val="center"/>
        </w:trPr>
        <w:tc>
          <w:tcPr>
            <w:tcW w:w="3711" w:type="dxa"/>
          </w:tcPr>
          <w:p w14:paraId="039B509B" w14:textId="77777777" w:rsidR="00531151" w:rsidRPr="003113C7" w:rsidRDefault="00531151" w:rsidP="00F23303">
            <w:pPr>
              <w:outlineLvl w:val="0"/>
              <w:rPr>
                <w:b/>
                <w:bCs/>
                <w:kern w:val="36"/>
                <w:sz w:val="28"/>
                <w:szCs w:val="28"/>
                <w:lang w:val="uz-Cyrl-UZ"/>
              </w:rPr>
            </w:pPr>
            <w:r w:rsidRPr="003113C7">
              <w:rPr>
                <w:b/>
                <w:bCs/>
                <w:kern w:val="36"/>
                <w:sz w:val="28"/>
                <w:szCs w:val="28"/>
              </w:rPr>
              <w:t>Гибридная волна</w:t>
            </w:r>
          </w:p>
          <w:p w14:paraId="786FFE61"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gibrid</w:t>
            </w:r>
            <w:proofErr w:type="spellEnd"/>
            <w:r w:rsidRPr="003113C7">
              <w:rPr>
                <w:bCs/>
                <w:kern w:val="36"/>
                <w:sz w:val="28"/>
                <w:szCs w:val="28"/>
              </w:rPr>
              <w:t xml:space="preserve"> </w:t>
            </w:r>
            <w:r w:rsidRPr="003113C7">
              <w:rPr>
                <w:bCs/>
                <w:kern w:val="36"/>
                <w:sz w:val="28"/>
                <w:szCs w:val="28"/>
                <w:lang w:val="en-US"/>
              </w:rPr>
              <w:t>to</w:t>
            </w:r>
            <w:r w:rsidRPr="003113C7">
              <w:rPr>
                <w:bCs/>
                <w:kern w:val="36"/>
                <w:sz w:val="28"/>
                <w:szCs w:val="28"/>
              </w:rPr>
              <w:t>‘</w:t>
            </w:r>
            <w:proofErr w:type="spellStart"/>
            <w:r w:rsidRPr="003113C7">
              <w:rPr>
                <w:bCs/>
                <w:kern w:val="36"/>
                <w:sz w:val="28"/>
                <w:szCs w:val="28"/>
                <w:lang w:val="en-US"/>
              </w:rPr>
              <w:t>lqin</w:t>
            </w:r>
            <w:proofErr w:type="spellEnd"/>
          </w:p>
          <w:p w14:paraId="7B7ED8A7"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гибрид тўлқин</w:t>
            </w:r>
          </w:p>
          <w:p w14:paraId="4C4A83F7" w14:textId="77777777" w:rsidR="00531151" w:rsidRPr="003113C7" w:rsidRDefault="00531151" w:rsidP="00F23303">
            <w:pPr>
              <w:outlineLvl w:val="0"/>
              <w:rPr>
                <w:b/>
                <w:bCs/>
                <w:kern w:val="36"/>
                <w:sz w:val="28"/>
                <w:szCs w:val="28"/>
              </w:rPr>
            </w:pPr>
            <w:proofErr w:type="spellStart"/>
            <w:r w:rsidRPr="003113C7">
              <w:rPr>
                <w:b/>
                <w:bCs/>
                <w:kern w:val="36"/>
                <w:sz w:val="28"/>
                <w:szCs w:val="28"/>
                <w:lang w:val="en-US"/>
              </w:rPr>
              <w:t>en</w:t>
            </w:r>
            <w:proofErr w:type="spellEnd"/>
            <w:r w:rsidRPr="003113C7">
              <w:rPr>
                <w:bCs/>
                <w:kern w:val="36"/>
                <w:sz w:val="28"/>
                <w:szCs w:val="28"/>
              </w:rPr>
              <w:t xml:space="preserve"> - </w:t>
            </w:r>
            <w:r w:rsidRPr="003113C7">
              <w:rPr>
                <w:sz w:val="28"/>
                <w:szCs w:val="28"/>
                <w:lang w:val="en-US"/>
              </w:rPr>
              <w:t>hybrid</w:t>
            </w:r>
            <w:r w:rsidRPr="003113C7">
              <w:rPr>
                <w:sz w:val="28"/>
                <w:szCs w:val="28"/>
              </w:rPr>
              <w:t xml:space="preserve"> </w:t>
            </w:r>
            <w:r w:rsidRPr="003113C7">
              <w:rPr>
                <w:sz w:val="28"/>
                <w:szCs w:val="28"/>
                <w:lang w:val="en-US"/>
              </w:rPr>
              <w:t>wave</w:t>
            </w:r>
          </w:p>
        </w:tc>
        <w:tc>
          <w:tcPr>
            <w:tcW w:w="6260" w:type="dxa"/>
          </w:tcPr>
          <w:p w14:paraId="61B579F6" w14:textId="77777777" w:rsidR="00531151" w:rsidRPr="003113C7" w:rsidRDefault="00531151" w:rsidP="00F23303">
            <w:pPr>
              <w:jc w:val="both"/>
              <w:rPr>
                <w:iCs/>
                <w:sz w:val="28"/>
                <w:szCs w:val="28"/>
              </w:rPr>
            </w:pPr>
            <w:r w:rsidRPr="003113C7">
              <w:rPr>
                <w:iCs/>
                <w:sz w:val="28"/>
                <w:szCs w:val="28"/>
              </w:rPr>
              <w:t>Электромагнитная волна, векторы электрического и магнитного полей которой имеют отличные от нуля продольные составляющие.</w:t>
            </w:r>
          </w:p>
          <w:p w14:paraId="0A14CD67" w14:textId="77777777" w:rsidR="00531151" w:rsidRPr="003113C7" w:rsidRDefault="00531151" w:rsidP="00F23303">
            <w:pPr>
              <w:jc w:val="both"/>
              <w:rPr>
                <w:iCs/>
                <w:sz w:val="18"/>
                <w:szCs w:val="18"/>
              </w:rPr>
            </w:pPr>
          </w:p>
          <w:p w14:paraId="5B18A5A2" w14:textId="77777777" w:rsidR="00531151" w:rsidRPr="003113C7" w:rsidRDefault="00531151" w:rsidP="00F23303">
            <w:pPr>
              <w:jc w:val="both"/>
              <w:rPr>
                <w:iCs/>
                <w:sz w:val="28"/>
                <w:szCs w:val="28"/>
                <w:lang w:val="en-US"/>
              </w:rPr>
            </w:pP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w:t>
            </w:r>
            <w:proofErr w:type="spellEnd"/>
            <w:r w:rsidRPr="003113C7">
              <w:rPr>
                <w:iCs/>
                <w:sz w:val="28"/>
                <w:szCs w:val="28"/>
                <w:lang w:val="en-US"/>
              </w:rPr>
              <w:t xml:space="preserve"> </w:t>
            </w:r>
            <w:proofErr w:type="spellStart"/>
            <w:r w:rsidRPr="003113C7">
              <w:rPr>
                <w:iCs/>
                <w:sz w:val="28"/>
                <w:szCs w:val="28"/>
                <w:lang w:val="en-US"/>
              </w:rPr>
              <w:t>vektorlari</w:t>
            </w:r>
            <w:proofErr w:type="spellEnd"/>
            <w:r w:rsidRPr="003113C7">
              <w:rPr>
                <w:iCs/>
                <w:sz w:val="28"/>
                <w:szCs w:val="28"/>
                <w:lang w:val="en-US"/>
              </w:rPr>
              <w:t xml:space="preserve"> </w:t>
            </w:r>
            <w:proofErr w:type="spellStart"/>
            <w:r w:rsidRPr="003113C7">
              <w:rPr>
                <w:iCs/>
                <w:sz w:val="28"/>
                <w:szCs w:val="28"/>
                <w:lang w:val="en-US"/>
              </w:rPr>
              <w:t>noldan</w:t>
            </w:r>
            <w:proofErr w:type="spellEnd"/>
            <w:r w:rsidRPr="003113C7">
              <w:rPr>
                <w:iCs/>
                <w:sz w:val="28"/>
                <w:szCs w:val="28"/>
                <w:lang w:val="en-US"/>
              </w:rPr>
              <w:t xml:space="preserve"> </w:t>
            </w:r>
            <w:proofErr w:type="spellStart"/>
            <w:r w:rsidRPr="003113C7">
              <w:rPr>
                <w:iCs/>
                <w:sz w:val="28"/>
                <w:szCs w:val="28"/>
                <w:lang w:val="en-US"/>
              </w:rPr>
              <w:t>farqli</w:t>
            </w:r>
            <w:proofErr w:type="spellEnd"/>
            <w:r w:rsidRPr="003113C7">
              <w:rPr>
                <w:iCs/>
                <w:sz w:val="28"/>
                <w:szCs w:val="28"/>
                <w:lang w:val="en-US"/>
              </w:rPr>
              <w:t xml:space="preserve"> </w:t>
            </w:r>
            <w:proofErr w:type="spellStart"/>
            <w:r w:rsidRPr="003113C7">
              <w:rPr>
                <w:iCs/>
                <w:sz w:val="28"/>
                <w:szCs w:val="28"/>
                <w:lang w:val="en-US"/>
              </w:rPr>
              <w:t>bo‘ylama</w:t>
            </w:r>
            <w:proofErr w:type="spellEnd"/>
            <w:r w:rsidRPr="003113C7">
              <w:rPr>
                <w:iCs/>
                <w:sz w:val="28"/>
                <w:szCs w:val="28"/>
                <w:lang w:val="en-US"/>
              </w:rPr>
              <w:t xml:space="preserve"> </w:t>
            </w:r>
            <w:proofErr w:type="spellStart"/>
            <w:r w:rsidRPr="003113C7">
              <w:rPr>
                <w:iCs/>
                <w:sz w:val="28"/>
                <w:szCs w:val="28"/>
                <w:lang w:val="en-US"/>
              </w:rPr>
              <w:t>tashkil</w:t>
            </w:r>
            <w:proofErr w:type="spellEnd"/>
            <w:r w:rsidRPr="003113C7">
              <w:rPr>
                <w:iCs/>
                <w:sz w:val="28"/>
                <w:szCs w:val="28"/>
                <w:lang w:val="en-US"/>
              </w:rPr>
              <w:t xml:space="preserve"> </w:t>
            </w:r>
            <w:proofErr w:type="spellStart"/>
            <w:r w:rsidRPr="003113C7">
              <w:rPr>
                <w:iCs/>
                <w:sz w:val="28"/>
                <w:szCs w:val="28"/>
                <w:lang w:val="en-US"/>
              </w:rPr>
              <w:t>etuvchilarga</w:t>
            </w:r>
            <w:proofErr w:type="spellEnd"/>
            <w:r w:rsidRPr="003113C7">
              <w:rPr>
                <w:iCs/>
                <w:sz w:val="28"/>
                <w:szCs w:val="28"/>
                <w:lang w:val="en-US"/>
              </w:rPr>
              <w:t xml:space="preserve"> </w:t>
            </w:r>
            <w:proofErr w:type="spellStart"/>
            <w:r w:rsidRPr="003113C7">
              <w:rPr>
                <w:iCs/>
                <w:sz w:val="28"/>
                <w:szCs w:val="28"/>
                <w:lang w:val="en-US"/>
              </w:rPr>
              <w:t>ega</w:t>
            </w:r>
            <w:proofErr w:type="spellEnd"/>
            <w:r w:rsidRPr="003113C7">
              <w:rPr>
                <w:iCs/>
                <w:sz w:val="28"/>
                <w:szCs w:val="28"/>
                <w:lang w:val="en-US"/>
              </w:rPr>
              <w:t xml:space="preserve"> </w:t>
            </w: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to‘l</w:t>
            </w:r>
            <w:proofErr w:type="spellEnd"/>
            <w:r w:rsidR="00A852DB" w:rsidRPr="003113C7">
              <w:rPr>
                <w:iCs/>
                <w:sz w:val="28"/>
                <w:szCs w:val="28"/>
                <w:lang w:val="en-US"/>
              </w:rPr>
              <w:t>-</w:t>
            </w:r>
            <w:r w:rsidRPr="003113C7">
              <w:rPr>
                <w:iCs/>
                <w:sz w:val="28"/>
                <w:szCs w:val="28"/>
                <w:lang w:val="en-US"/>
              </w:rPr>
              <w:t>qin.</w:t>
            </w:r>
          </w:p>
          <w:p w14:paraId="5B97210D" w14:textId="77777777" w:rsidR="00531151" w:rsidRPr="003113C7" w:rsidRDefault="00531151" w:rsidP="00F23303">
            <w:pPr>
              <w:jc w:val="both"/>
              <w:rPr>
                <w:iCs/>
                <w:sz w:val="18"/>
                <w:szCs w:val="18"/>
                <w:lang w:val="en-US"/>
              </w:rPr>
            </w:pPr>
          </w:p>
          <w:p w14:paraId="4FDBCA76" w14:textId="77777777" w:rsidR="00531151" w:rsidRPr="003113C7" w:rsidRDefault="00531151" w:rsidP="00F23303">
            <w:pPr>
              <w:jc w:val="both"/>
              <w:rPr>
                <w:iCs/>
                <w:sz w:val="28"/>
                <w:szCs w:val="28"/>
                <w:lang w:val="uz-Cyrl-UZ"/>
              </w:rPr>
            </w:pPr>
            <w:r w:rsidRPr="003113C7">
              <w:rPr>
                <w:iCs/>
                <w:sz w:val="28"/>
                <w:szCs w:val="28"/>
                <w:lang w:val="uz-Cyrl-UZ"/>
              </w:rPr>
              <w:t>Электр ва магнит майдон векторлари нолдан фарқли бўйлама ташкил этувчиларга эга электро</w:t>
            </w:r>
            <w:r w:rsidR="00A852DB" w:rsidRPr="003113C7">
              <w:rPr>
                <w:iCs/>
                <w:sz w:val="28"/>
                <w:szCs w:val="28"/>
                <w:lang w:val="uz-Cyrl-UZ"/>
              </w:rPr>
              <w:t>-</w:t>
            </w:r>
            <w:r w:rsidRPr="003113C7">
              <w:rPr>
                <w:iCs/>
                <w:sz w:val="28"/>
                <w:szCs w:val="28"/>
                <w:lang w:val="uz-Cyrl-UZ"/>
              </w:rPr>
              <w:t>магнит тўлқин.</w:t>
            </w:r>
          </w:p>
        </w:tc>
      </w:tr>
      <w:tr w:rsidR="00531151" w:rsidRPr="00073205" w14:paraId="1FF692DB" w14:textId="77777777" w:rsidTr="00F23303">
        <w:trPr>
          <w:tblCellSpacing w:w="0" w:type="dxa"/>
          <w:jc w:val="center"/>
        </w:trPr>
        <w:tc>
          <w:tcPr>
            <w:tcW w:w="3711" w:type="dxa"/>
          </w:tcPr>
          <w:p w14:paraId="2AF215A0" w14:textId="77777777" w:rsidR="00531151" w:rsidRPr="003113C7" w:rsidRDefault="00531151" w:rsidP="00F23303">
            <w:pPr>
              <w:jc w:val="both"/>
              <w:outlineLvl w:val="0"/>
              <w:rPr>
                <w:b/>
                <w:bCs/>
                <w:kern w:val="36"/>
                <w:sz w:val="28"/>
                <w:szCs w:val="28"/>
                <w:lang w:val="en-US"/>
              </w:rPr>
            </w:pPr>
            <w:r w:rsidRPr="003113C7">
              <w:rPr>
                <w:b/>
                <w:bCs/>
                <w:kern w:val="36"/>
                <w:sz w:val="28"/>
                <w:szCs w:val="28"/>
              </w:rPr>
              <w:t>Гидрометеоры</w:t>
            </w:r>
          </w:p>
          <w:p w14:paraId="24346DD9" w14:textId="77777777" w:rsidR="00531151" w:rsidRPr="003113C7" w:rsidRDefault="00531151" w:rsidP="00F23303">
            <w:pPr>
              <w:jc w:val="both"/>
              <w:outlineLvl w:val="0"/>
              <w:rPr>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uz-Cyrl-UZ"/>
              </w:rPr>
              <w:t xml:space="preserve"> - </w:t>
            </w:r>
            <w:r w:rsidRPr="003113C7">
              <w:rPr>
                <w:bCs/>
                <w:kern w:val="36"/>
                <w:sz w:val="28"/>
                <w:szCs w:val="28"/>
                <w:lang w:val="uz-Cyrl-UZ"/>
              </w:rPr>
              <w:t>gidrometeorlar</w:t>
            </w:r>
          </w:p>
          <w:p w14:paraId="0A66E5B1" w14:textId="77777777" w:rsidR="00531151" w:rsidRPr="003113C7" w:rsidRDefault="00531151" w:rsidP="00F23303">
            <w:pPr>
              <w:jc w:val="both"/>
              <w:outlineLvl w:val="0"/>
              <w:rPr>
                <w:bCs/>
                <w:kern w:val="36"/>
                <w:sz w:val="28"/>
                <w:szCs w:val="28"/>
                <w:lang w:val="uz-Cyrl-UZ"/>
              </w:rPr>
            </w:pPr>
            <w:r w:rsidRPr="003113C7">
              <w:rPr>
                <w:bCs/>
                <w:kern w:val="36"/>
                <w:sz w:val="28"/>
                <w:szCs w:val="28"/>
                <w:lang w:val="uz-Cyrl-UZ"/>
              </w:rPr>
              <w:t xml:space="preserve">       гидрометеорлар</w:t>
            </w:r>
          </w:p>
          <w:p w14:paraId="28867232" w14:textId="77777777" w:rsidR="00531151" w:rsidRPr="003113C7" w:rsidRDefault="00531151" w:rsidP="00F23303">
            <w:pPr>
              <w:jc w:val="both"/>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 xml:space="preserve">- </w:t>
            </w:r>
            <w:r w:rsidRPr="003113C7">
              <w:rPr>
                <w:bCs/>
                <w:kern w:val="36"/>
                <w:sz w:val="28"/>
                <w:szCs w:val="28"/>
                <w:lang w:val="en-US"/>
              </w:rPr>
              <w:t>hydrometeors</w:t>
            </w:r>
          </w:p>
        </w:tc>
        <w:tc>
          <w:tcPr>
            <w:tcW w:w="6260" w:type="dxa"/>
          </w:tcPr>
          <w:p w14:paraId="48D7B929" w14:textId="77777777" w:rsidR="00531151" w:rsidRPr="003113C7" w:rsidRDefault="00531151" w:rsidP="00F23303">
            <w:pPr>
              <w:jc w:val="both"/>
              <w:rPr>
                <w:iCs/>
                <w:sz w:val="28"/>
                <w:szCs w:val="28"/>
              </w:rPr>
            </w:pPr>
            <w:r w:rsidRPr="003113C7">
              <w:rPr>
                <w:iCs/>
                <w:sz w:val="28"/>
                <w:szCs w:val="28"/>
              </w:rPr>
              <w:t>Концентрация водяных капель или частиц льда, которая может существовать в атмосфере или в виде осадков, выпадающих на поверхность Земли.</w:t>
            </w:r>
          </w:p>
          <w:p w14:paraId="16E7414C" w14:textId="77777777" w:rsidR="00531151" w:rsidRPr="003113C7" w:rsidRDefault="00531151" w:rsidP="00F23303">
            <w:pPr>
              <w:jc w:val="both"/>
              <w:rPr>
                <w:iCs/>
                <w:lang w:val="uz-Cyrl-UZ"/>
              </w:rPr>
            </w:pPr>
            <w:r w:rsidRPr="003113C7">
              <w:rPr>
                <w:iCs/>
              </w:rPr>
              <w:t>Примечание – Основными гидрометеорами являются дождь, туман, облака, снег и град.</w:t>
            </w:r>
          </w:p>
          <w:p w14:paraId="40C0CD90" w14:textId="77777777" w:rsidR="00531151" w:rsidRPr="003113C7" w:rsidRDefault="00531151" w:rsidP="00F23303">
            <w:pPr>
              <w:jc w:val="both"/>
              <w:rPr>
                <w:iCs/>
                <w:sz w:val="18"/>
                <w:szCs w:val="18"/>
                <w:lang w:val="uz-Cyrl-UZ"/>
              </w:rPr>
            </w:pPr>
          </w:p>
          <w:p w14:paraId="3F9AD5B2" w14:textId="77777777" w:rsidR="00531151" w:rsidRPr="003113C7" w:rsidRDefault="00531151" w:rsidP="00F23303">
            <w:pPr>
              <w:jc w:val="both"/>
              <w:rPr>
                <w:iCs/>
                <w:sz w:val="28"/>
                <w:szCs w:val="28"/>
                <w:lang w:val="uz-Cyrl-UZ"/>
              </w:rPr>
            </w:pPr>
            <w:r w:rsidRPr="003113C7">
              <w:rPr>
                <w:iCs/>
                <w:sz w:val="28"/>
                <w:szCs w:val="28"/>
                <w:lang w:val="uz-Cyrl-UZ"/>
              </w:rPr>
              <w:t>Atmosferada mavjud bo‘lishi yoki Yer yuzasiga yog‘inlar ko‘rinishida tushishi mumkin bo‘lgan suv tomchilari yoki muz zarralarining konsentratsiyasi.</w:t>
            </w:r>
          </w:p>
          <w:p w14:paraId="3204D2F9" w14:textId="77777777" w:rsidR="00531151" w:rsidRPr="003113C7" w:rsidRDefault="00531151" w:rsidP="00F23303">
            <w:pPr>
              <w:jc w:val="both"/>
              <w:rPr>
                <w:iCs/>
                <w:lang w:val="uz-Cyrl-UZ"/>
              </w:rPr>
            </w:pPr>
            <w:r w:rsidRPr="003113C7">
              <w:rPr>
                <w:iCs/>
                <w:lang w:val="uz-Cyrl-UZ"/>
              </w:rPr>
              <w:t xml:space="preserve">Izoh </w:t>
            </w:r>
            <w:r w:rsidRPr="003113C7">
              <w:rPr>
                <w:rFonts w:ascii="Cambria Math" w:hAnsi="Cambria Math" w:cs="Cambria Math"/>
                <w:iCs/>
                <w:lang w:val="uz-Cyrl-UZ"/>
              </w:rPr>
              <w:t>‒</w:t>
            </w:r>
            <w:r w:rsidRPr="003113C7">
              <w:rPr>
                <w:iCs/>
                <w:lang w:val="uz-Cyrl-UZ"/>
              </w:rPr>
              <w:t xml:space="preserve"> Yomg‘ir, tuman, bulut, qor va do‘l asosiy gidromete</w:t>
            </w:r>
            <w:r w:rsidR="00A852DB" w:rsidRPr="003113C7">
              <w:rPr>
                <w:iCs/>
                <w:lang w:val="uz-Cyrl-UZ"/>
              </w:rPr>
              <w:t>-</w:t>
            </w:r>
            <w:r w:rsidRPr="003113C7">
              <w:rPr>
                <w:iCs/>
                <w:lang w:val="uz-Cyrl-UZ"/>
              </w:rPr>
              <w:t>orlar hisoblanadi.</w:t>
            </w:r>
          </w:p>
          <w:p w14:paraId="7E1E74F8" w14:textId="77777777" w:rsidR="00531151" w:rsidRPr="003113C7" w:rsidRDefault="00531151" w:rsidP="00F23303">
            <w:pPr>
              <w:jc w:val="both"/>
              <w:rPr>
                <w:iCs/>
                <w:sz w:val="18"/>
                <w:szCs w:val="18"/>
                <w:lang w:val="uz-Cyrl-UZ"/>
              </w:rPr>
            </w:pPr>
          </w:p>
          <w:p w14:paraId="717A381D" w14:textId="77777777" w:rsidR="00531151" w:rsidRPr="003113C7" w:rsidRDefault="00531151" w:rsidP="00F23303">
            <w:pPr>
              <w:jc w:val="both"/>
              <w:rPr>
                <w:iCs/>
                <w:sz w:val="27"/>
                <w:szCs w:val="27"/>
                <w:lang w:val="uz-Cyrl-UZ"/>
              </w:rPr>
            </w:pPr>
            <w:r w:rsidRPr="003113C7">
              <w:rPr>
                <w:iCs/>
                <w:sz w:val="27"/>
                <w:szCs w:val="27"/>
                <w:lang w:val="uz-Cyrl-UZ"/>
              </w:rPr>
              <w:t>Атмосферада мавжуд бўлиши ёки Ер юзасига ёғинлар кўринишида тушиши мумкин бўлган сув томчилари ёки муз зарраларининг концентрацияси.</w:t>
            </w:r>
          </w:p>
          <w:p w14:paraId="78C7B1A2" w14:textId="77777777" w:rsidR="00531151" w:rsidRPr="003113C7" w:rsidRDefault="00531151" w:rsidP="00F23303">
            <w:pPr>
              <w:jc w:val="both"/>
              <w:rPr>
                <w:iCs/>
                <w:lang w:val="uz-Cyrl-UZ"/>
              </w:rPr>
            </w:pPr>
            <w:r w:rsidRPr="003113C7">
              <w:rPr>
                <w:iCs/>
                <w:lang w:val="uz-Cyrl-UZ"/>
              </w:rPr>
              <w:t xml:space="preserve">Изоҳ </w:t>
            </w:r>
            <w:r w:rsidRPr="003113C7">
              <w:rPr>
                <w:rFonts w:ascii="Cambria Math" w:hAnsi="Cambria Math" w:cs="Cambria Math"/>
                <w:iCs/>
                <w:lang w:val="uz-Cyrl-UZ"/>
              </w:rPr>
              <w:t>‒</w:t>
            </w:r>
            <w:r w:rsidRPr="003113C7">
              <w:rPr>
                <w:iCs/>
                <w:lang w:val="uz-Cyrl-UZ"/>
              </w:rPr>
              <w:t xml:space="preserve"> Ёмғир, туман, булут, қор ва дўл асосий гидроме</w:t>
            </w:r>
            <w:r w:rsidR="00A852DB" w:rsidRPr="003113C7">
              <w:rPr>
                <w:iCs/>
                <w:lang w:val="uz-Cyrl-UZ"/>
              </w:rPr>
              <w:t>-</w:t>
            </w:r>
            <w:r w:rsidRPr="003113C7">
              <w:rPr>
                <w:iCs/>
                <w:lang w:val="uz-Cyrl-UZ"/>
              </w:rPr>
              <w:lastRenderedPageBreak/>
              <w:t>теорлар ҳисобланади.</w:t>
            </w:r>
          </w:p>
        </w:tc>
      </w:tr>
      <w:tr w:rsidR="00531151" w:rsidRPr="003113C7" w14:paraId="0A20CE88" w14:textId="77777777" w:rsidTr="00F23303">
        <w:trPr>
          <w:tblCellSpacing w:w="0" w:type="dxa"/>
          <w:jc w:val="center"/>
        </w:trPr>
        <w:tc>
          <w:tcPr>
            <w:tcW w:w="3711" w:type="dxa"/>
          </w:tcPr>
          <w:p w14:paraId="516CB0E7"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lastRenderedPageBreak/>
              <w:t>Гиромагнитная частота</w:t>
            </w:r>
          </w:p>
          <w:p w14:paraId="51CB637C"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giromagnit chastota</w:t>
            </w:r>
          </w:p>
          <w:p w14:paraId="02B47686"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гиромагнит частота</w:t>
            </w:r>
          </w:p>
          <w:p w14:paraId="6033AA6D" w14:textId="77777777" w:rsidR="00531151" w:rsidRPr="003113C7" w:rsidRDefault="00531151" w:rsidP="00F23303">
            <w:pPr>
              <w:widowControl w:val="0"/>
              <w:shd w:val="clear" w:color="auto" w:fill="FFFFFF"/>
              <w:autoSpaceDE w:val="0"/>
              <w:autoSpaceDN w:val="0"/>
              <w:adjustRightInd w:val="0"/>
              <w:ind w:right="5"/>
              <w:rPr>
                <w:sz w:val="28"/>
                <w:szCs w:val="28"/>
                <w:lang w:val="en-US"/>
              </w:rPr>
            </w:pPr>
            <w:r w:rsidRPr="003113C7">
              <w:rPr>
                <w:b/>
                <w:bCs/>
                <w:sz w:val="28"/>
                <w:szCs w:val="28"/>
                <w:lang w:val="uz-Cyrl-UZ"/>
              </w:rPr>
              <w:t xml:space="preserve">en - </w:t>
            </w:r>
            <w:proofErr w:type="spellStart"/>
            <w:r w:rsidR="00380028" w:rsidRPr="003113C7">
              <w:rPr>
                <w:sz w:val="28"/>
                <w:szCs w:val="28"/>
              </w:rPr>
              <w:t>gyrofrequency</w:t>
            </w:r>
            <w:proofErr w:type="spellEnd"/>
            <w:r w:rsidR="00380028" w:rsidRPr="003113C7">
              <w:rPr>
                <w:sz w:val="28"/>
                <w:szCs w:val="28"/>
              </w:rPr>
              <w:t>,</w:t>
            </w:r>
          </w:p>
          <w:p w14:paraId="391DF6D6" w14:textId="77777777" w:rsidR="00531151" w:rsidRPr="003113C7" w:rsidRDefault="00531151" w:rsidP="00F23303">
            <w:pPr>
              <w:widowControl w:val="0"/>
              <w:shd w:val="clear" w:color="auto" w:fill="FFFFFF"/>
              <w:autoSpaceDE w:val="0"/>
              <w:autoSpaceDN w:val="0"/>
              <w:adjustRightInd w:val="0"/>
              <w:ind w:right="5"/>
              <w:rPr>
                <w:b/>
                <w:bCs/>
                <w:spacing w:val="-7"/>
                <w:sz w:val="28"/>
                <w:szCs w:val="28"/>
              </w:rPr>
            </w:pPr>
            <w:proofErr w:type="spellStart"/>
            <w:r w:rsidRPr="003113C7">
              <w:rPr>
                <w:sz w:val="28"/>
                <w:szCs w:val="28"/>
              </w:rPr>
              <w:t>gyro</w:t>
            </w:r>
            <w:proofErr w:type="spellEnd"/>
            <w:r w:rsidRPr="003113C7">
              <w:rPr>
                <w:sz w:val="28"/>
                <w:szCs w:val="28"/>
                <w:lang w:val="en-US"/>
              </w:rPr>
              <w:t xml:space="preserve">magnetic </w:t>
            </w:r>
            <w:proofErr w:type="spellStart"/>
            <w:r w:rsidRPr="003113C7">
              <w:rPr>
                <w:sz w:val="28"/>
                <w:szCs w:val="28"/>
              </w:rPr>
              <w:t>frequency</w:t>
            </w:r>
            <w:proofErr w:type="spellEnd"/>
          </w:p>
        </w:tc>
        <w:tc>
          <w:tcPr>
            <w:tcW w:w="6260" w:type="dxa"/>
            <w:vAlign w:val="center"/>
          </w:tcPr>
          <w:p w14:paraId="4D93350D" w14:textId="77777777" w:rsidR="00531151" w:rsidRPr="003113C7" w:rsidRDefault="00531151" w:rsidP="00F23303">
            <w:pPr>
              <w:jc w:val="both"/>
              <w:rPr>
                <w:sz w:val="28"/>
                <w:szCs w:val="28"/>
              </w:rPr>
            </w:pPr>
            <w:r w:rsidRPr="003113C7">
              <w:rPr>
                <w:iCs/>
                <w:sz w:val="28"/>
                <w:szCs w:val="28"/>
              </w:rPr>
              <w:t xml:space="preserve">1 Частота вращения свободных электронов вокруг силовых линий магнитного поля Земли, определяемая </w:t>
            </w:r>
            <w:r w:rsidRPr="003113C7">
              <w:rPr>
                <w:sz w:val="28"/>
                <w:szCs w:val="28"/>
              </w:rPr>
              <w:t>равенством силы Лоренца и центробежной силы.</w:t>
            </w:r>
          </w:p>
          <w:p w14:paraId="23670E3D" w14:textId="77777777" w:rsidR="00531151" w:rsidRPr="003113C7" w:rsidRDefault="00531151" w:rsidP="00F23303">
            <w:pPr>
              <w:jc w:val="both"/>
              <w:rPr>
                <w:bCs/>
                <w:sz w:val="28"/>
                <w:szCs w:val="28"/>
              </w:rPr>
            </w:pPr>
            <w:r w:rsidRPr="003113C7">
              <w:rPr>
                <w:bCs/>
                <w:sz w:val="28"/>
                <w:szCs w:val="28"/>
                <w:lang w:val="uz-Cyrl-UZ"/>
              </w:rPr>
              <w:t>2</w:t>
            </w:r>
            <w:r w:rsidRPr="003113C7">
              <w:rPr>
                <w:bCs/>
                <w:sz w:val="28"/>
                <w:szCs w:val="28"/>
              </w:rPr>
              <w:t xml:space="preserve"> Частота вращения свободной заряженной частицы в постоянном однородном магнитном поле.</w:t>
            </w:r>
          </w:p>
          <w:p w14:paraId="4399FDD2" w14:textId="77777777" w:rsidR="00531151" w:rsidRPr="003113C7" w:rsidRDefault="00531151" w:rsidP="00F23303">
            <w:pPr>
              <w:jc w:val="both"/>
              <w:rPr>
                <w:bCs/>
                <w:sz w:val="16"/>
                <w:szCs w:val="16"/>
              </w:rPr>
            </w:pPr>
          </w:p>
          <w:p w14:paraId="05AB3BF5" w14:textId="77777777" w:rsidR="00531151" w:rsidRPr="003113C7" w:rsidRDefault="00531151" w:rsidP="00F23303">
            <w:pPr>
              <w:jc w:val="both"/>
              <w:rPr>
                <w:bCs/>
                <w:sz w:val="28"/>
                <w:szCs w:val="28"/>
                <w:lang w:val="uz-Cyrl-UZ"/>
              </w:rPr>
            </w:pPr>
            <w:r w:rsidRPr="003113C7">
              <w:rPr>
                <w:bCs/>
                <w:sz w:val="28"/>
                <w:szCs w:val="28"/>
                <w:lang w:val="uz-Cyrl-UZ"/>
              </w:rPr>
              <w:t>1 Lorens kuchi va markazdan qochma kuchlarning tengligi bilan aniqlanadigan, Yerning magnit maydoni kuch liniyalari atrofida erkin elektronlarning aylanish chastotasi.</w:t>
            </w:r>
          </w:p>
          <w:p w14:paraId="1527D13E" w14:textId="77777777" w:rsidR="00531151" w:rsidRPr="003113C7" w:rsidRDefault="00531151" w:rsidP="00F23303">
            <w:pPr>
              <w:jc w:val="both"/>
              <w:rPr>
                <w:bCs/>
                <w:sz w:val="28"/>
                <w:szCs w:val="28"/>
                <w:lang w:val="uz-Cyrl-UZ"/>
              </w:rPr>
            </w:pPr>
            <w:r w:rsidRPr="003113C7">
              <w:rPr>
                <w:bCs/>
                <w:sz w:val="28"/>
                <w:szCs w:val="28"/>
                <w:lang w:val="uz-Cyrl-UZ"/>
              </w:rPr>
              <w:t xml:space="preserve">2 </w:t>
            </w:r>
            <w:r w:rsidRPr="003113C7">
              <w:rPr>
                <w:bCs/>
                <w:sz w:val="28"/>
                <w:szCs w:val="28"/>
                <w:lang w:val="en-US"/>
              </w:rPr>
              <w:t xml:space="preserve">Doimiy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jinsli</w:t>
            </w:r>
            <w:proofErr w:type="spellEnd"/>
            <w:r w:rsidRPr="003113C7">
              <w:rPr>
                <w:bCs/>
                <w:sz w:val="28"/>
                <w:szCs w:val="28"/>
                <w:lang w:val="en-US"/>
              </w:rPr>
              <w:t xml:space="preserve"> </w:t>
            </w:r>
            <w:proofErr w:type="spellStart"/>
            <w:r w:rsidRPr="003113C7">
              <w:rPr>
                <w:bCs/>
                <w:sz w:val="28"/>
                <w:szCs w:val="28"/>
                <w:lang w:val="en-US"/>
              </w:rPr>
              <w:t>magnit</w:t>
            </w:r>
            <w:proofErr w:type="spellEnd"/>
            <w:r w:rsidRPr="003113C7">
              <w:rPr>
                <w:bCs/>
                <w:sz w:val="28"/>
                <w:szCs w:val="28"/>
                <w:lang w:val="en-US"/>
              </w:rPr>
              <w:t xml:space="preserve"> </w:t>
            </w:r>
            <w:proofErr w:type="spellStart"/>
            <w:r w:rsidRPr="003113C7">
              <w:rPr>
                <w:bCs/>
                <w:sz w:val="28"/>
                <w:szCs w:val="28"/>
                <w:lang w:val="en-US"/>
              </w:rPr>
              <w:t>maydonda</w:t>
            </w:r>
            <w:proofErr w:type="spellEnd"/>
            <w:r w:rsidRPr="003113C7">
              <w:rPr>
                <w:bCs/>
                <w:sz w:val="28"/>
                <w:szCs w:val="28"/>
                <w:lang w:val="en-US"/>
              </w:rPr>
              <w:t xml:space="preserve"> </w:t>
            </w:r>
            <w:proofErr w:type="spellStart"/>
            <w:r w:rsidRPr="003113C7">
              <w:rPr>
                <w:bCs/>
                <w:sz w:val="28"/>
                <w:szCs w:val="28"/>
                <w:lang w:val="en-US"/>
              </w:rPr>
              <w:t>erkin</w:t>
            </w:r>
            <w:proofErr w:type="spellEnd"/>
            <w:r w:rsidRPr="003113C7">
              <w:rPr>
                <w:bCs/>
                <w:sz w:val="28"/>
                <w:szCs w:val="28"/>
                <w:lang w:val="en-US"/>
              </w:rPr>
              <w:t xml:space="preserve"> </w:t>
            </w:r>
            <w:proofErr w:type="spellStart"/>
            <w:r w:rsidRPr="003113C7">
              <w:rPr>
                <w:bCs/>
                <w:sz w:val="28"/>
                <w:szCs w:val="28"/>
                <w:lang w:val="en-US"/>
              </w:rPr>
              <w:t>zaryad</w:t>
            </w:r>
            <w:r w:rsidR="00EA2860" w:rsidRPr="003113C7">
              <w:rPr>
                <w:bCs/>
                <w:sz w:val="28"/>
                <w:szCs w:val="28"/>
                <w:lang w:val="en-US"/>
              </w:rPr>
              <w:t>-</w:t>
            </w:r>
            <w:r w:rsidRPr="003113C7">
              <w:rPr>
                <w:bCs/>
                <w:sz w:val="28"/>
                <w:szCs w:val="28"/>
                <w:lang w:val="en-US"/>
              </w:rPr>
              <w:t>langan</w:t>
            </w:r>
            <w:proofErr w:type="spellEnd"/>
            <w:r w:rsidRPr="003113C7">
              <w:rPr>
                <w:bCs/>
                <w:sz w:val="28"/>
                <w:szCs w:val="28"/>
                <w:lang w:val="en-US"/>
              </w:rPr>
              <w:t xml:space="preserve"> </w:t>
            </w:r>
            <w:proofErr w:type="spellStart"/>
            <w:r w:rsidRPr="003113C7">
              <w:rPr>
                <w:bCs/>
                <w:sz w:val="28"/>
                <w:szCs w:val="28"/>
                <w:lang w:val="en-US"/>
              </w:rPr>
              <w:t>zarralarning</w:t>
            </w:r>
            <w:proofErr w:type="spellEnd"/>
            <w:r w:rsidRPr="003113C7">
              <w:rPr>
                <w:bCs/>
                <w:sz w:val="28"/>
                <w:szCs w:val="28"/>
                <w:lang w:val="en-US"/>
              </w:rPr>
              <w:t xml:space="preserve"> </w:t>
            </w:r>
            <w:proofErr w:type="spellStart"/>
            <w:r w:rsidRPr="003113C7">
              <w:rPr>
                <w:bCs/>
                <w:sz w:val="28"/>
                <w:szCs w:val="28"/>
                <w:lang w:val="en-US"/>
              </w:rPr>
              <w:t>aylanish</w:t>
            </w:r>
            <w:proofErr w:type="spellEnd"/>
            <w:r w:rsidRPr="003113C7">
              <w:rPr>
                <w:bCs/>
                <w:sz w:val="28"/>
                <w:szCs w:val="28"/>
                <w:lang w:val="en-US"/>
              </w:rPr>
              <w:t xml:space="preserve"> </w:t>
            </w:r>
            <w:proofErr w:type="spellStart"/>
            <w:r w:rsidRPr="003113C7">
              <w:rPr>
                <w:bCs/>
                <w:sz w:val="28"/>
                <w:szCs w:val="28"/>
                <w:lang w:val="en-US"/>
              </w:rPr>
              <w:t>chastotasi</w:t>
            </w:r>
            <w:proofErr w:type="spellEnd"/>
            <w:r w:rsidRPr="003113C7">
              <w:rPr>
                <w:bCs/>
                <w:sz w:val="28"/>
                <w:szCs w:val="28"/>
                <w:lang w:val="en-US"/>
              </w:rPr>
              <w:t>.</w:t>
            </w:r>
          </w:p>
          <w:p w14:paraId="3392E395" w14:textId="77777777" w:rsidR="00531151" w:rsidRPr="003113C7" w:rsidRDefault="00531151" w:rsidP="00F23303">
            <w:pPr>
              <w:jc w:val="both"/>
              <w:rPr>
                <w:bCs/>
                <w:sz w:val="16"/>
                <w:szCs w:val="16"/>
                <w:lang w:val="uz-Cyrl-UZ"/>
              </w:rPr>
            </w:pPr>
          </w:p>
          <w:p w14:paraId="25319D7A" w14:textId="77777777" w:rsidR="00531151" w:rsidRPr="003113C7" w:rsidRDefault="00531151" w:rsidP="00F23303">
            <w:pPr>
              <w:jc w:val="both"/>
              <w:rPr>
                <w:bCs/>
                <w:sz w:val="28"/>
                <w:szCs w:val="28"/>
                <w:lang w:val="uz-Cyrl-UZ"/>
              </w:rPr>
            </w:pPr>
            <w:r w:rsidRPr="003113C7">
              <w:rPr>
                <w:bCs/>
                <w:sz w:val="28"/>
                <w:szCs w:val="28"/>
                <w:lang w:val="uz-Cyrl-UZ"/>
              </w:rPr>
              <w:t>1 Лоренц кучи ва марказдан қочма кучларнинг тенглиги билан аниқланадиган, Ернинг магнит майдони куч линиялари атрофида эркин электрон</w:t>
            </w:r>
            <w:r w:rsidR="00EA2860" w:rsidRPr="003113C7">
              <w:rPr>
                <w:bCs/>
                <w:sz w:val="28"/>
                <w:szCs w:val="28"/>
                <w:lang w:val="uz-Cyrl-UZ"/>
              </w:rPr>
              <w:t>-</w:t>
            </w:r>
            <w:r w:rsidRPr="003113C7">
              <w:rPr>
                <w:bCs/>
                <w:sz w:val="28"/>
                <w:szCs w:val="28"/>
                <w:lang w:val="uz-Cyrl-UZ"/>
              </w:rPr>
              <w:t>ларнинг айланиш частотаси.</w:t>
            </w:r>
          </w:p>
          <w:p w14:paraId="7B731CB2" w14:textId="77777777" w:rsidR="00531151" w:rsidRPr="003113C7" w:rsidRDefault="00531151" w:rsidP="00F23303">
            <w:pPr>
              <w:jc w:val="both"/>
              <w:rPr>
                <w:bCs/>
                <w:spacing w:val="-7"/>
                <w:sz w:val="28"/>
                <w:szCs w:val="28"/>
              </w:rPr>
            </w:pPr>
            <w:r w:rsidRPr="003113C7">
              <w:rPr>
                <w:bCs/>
                <w:sz w:val="28"/>
                <w:szCs w:val="28"/>
                <w:lang w:val="uz-Cyrl-UZ"/>
              </w:rPr>
              <w:t>2 Доимий бир жинсли магнит майдонда эркин зарядланган зарраларнинг айланиш частотаси.</w:t>
            </w:r>
          </w:p>
        </w:tc>
      </w:tr>
      <w:tr w:rsidR="00531151" w:rsidRPr="003113C7" w14:paraId="2296505E" w14:textId="77777777" w:rsidTr="00F23303">
        <w:trPr>
          <w:tblCellSpacing w:w="0" w:type="dxa"/>
          <w:jc w:val="center"/>
        </w:trPr>
        <w:tc>
          <w:tcPr>
            <w:tcW w:w="3711" w:type="dxa"/>
          </w:tcPr>
          <w:p w14:paraId="279FE03E" w14:textId="77777777" w:rsidR="00531151" w:rsidRPr="003113C7" w:rsidRDefault="00531151" w:rsidP="00F23303">
            <w:pPr>
              <w:widowControl w:val="0"/>
              <w:shd w:val="clear" w:color="auto" w:fill="FFFFFF"/>
              <w:autoSpaceDE w:val="0"/>
              <w:autoSpaceDN w:val="0"/>
              <w:adjustRightInd w:val="0"/>
              <w:ind w:right="5"/>
              <w:rPr>
                <w:b/>
                <w:bCs/>
                <w:sz w:val="28"/>
                <w:szCs w:val="28"/>
              </w:rPr>
            </w:pPr>
            <w:r w:rsidRPr="003113C7">
              <w:rPr>
                <w:b/>
                <w:bCs/>
                <w:sz w:val="28"/>
                <w:szCs w:val="28"/>
              </w:rPr>
              <w:t>Гиромагнитный резонанс</w:t>
            </w:r>
          </w:p>
          <w:p w14:paraId="3B6A8423" w14:textId="77777777" w:rsidR="00531151" w:rsidRPr="003113C7" w:rsidRDefault="00531151" w:rsidP="00F23303">
            <w:pPr>
              <w:widowControl w:val="0"/>
              <w:shd w:val="clear" w:color="auto" w:fill="FFFFFF"/>
              <w:autoSpaceDE w:val="0"/>
              <w:autoSpaceDN w:val="0"/>
              <w:adjustRightInd w:val="0"/>
              <w:ind w:right="5"/>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giromagnitli</w:t>
            </w:r>
            <w:proofErr w:type="spellEnd"/>
            <w:r w:rsidRPr="003113C7">
              <w:rPr>
                <w:bCs/>
                <w:sz w:val="28"/>
                <w:szCs w:val="28"/>
              </w:rPr>
              <w:t xml:space="preserve"> </w:t>
            </w:r>
            <w:proofErr w:type="spellStart"/>
            <w:r w:rsidRPr="003113C7">
              <w:rPr>
                <w:bCs/>
                <w:sz w:val="28"/>
                <w:szCs w:val="28"/>
                <w:lang w:val="en-US"/>
              </w:rPr>
              <w:t>rezonans</w:t>
            </w:r>
            <w:proofErr w:type="spellEnd"/>
          </w:p>
          <w:p w14:paraId="005C15D9"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rPr>
              <w:t xml:space="preserve">       </w:t>
            </w:r>
            <w:r w:rsidRPr="003113C7">
              <w:rPr>
                <w:bCs/>
                <w:sz w:val="28"/>
                <w:szCs w:val="28"/>
                <w:lang w:val="uz-Cyrl-UZ"/>
              </w:rPr>
              <w:t>гиромагнитли резонанс</w:t>
            </w:r>
          </w:p>
          <w:p w14:paraId="67BEE538"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proofErr w:type="spellStart"/>
            <w:r w:rsidRPr="003113C7">
              <w:rPr>
                <w:bCs/>
                <w:spacing w:val="-6"/>
                <w:sz w:val="28"/>
                <w:szCs w:val="28"/>
              </w:rPr>
              <w:t>gyromagnetic</w:t>
            </w:r>
            <w:proofErr w:type="spellEnd"/>
            <w:r w:rsidRPr="003113C7">
              <w:rPr>
                <w:bCs/>
                <w:spacing w:val="-6"/>
                <w:sz w:val="28"/>
                <w:szCs w:val="28"/>
              </w:rPr>
              <w:t xml:space="preserve"> </w:t>
            </w:r>
            <w:proofErr w:type="spellStart"/>
            <w:r w:rsidRPr="003113C7">
              <w:rPr>
                <w:bCs/>
                <w:spacing w:val="-6"/>
                <w:sz w:val="28"/>
                <w:szCs w:val="28"/>
              </w:rPr>
              <w:t>resonance</w:t>
            </w:r>
            <w:proofErr w:type="spellEnd"/>
          </w:p>
        </w:tc>
        <w:tc>
          <w:tcPr>
            <w:tcW w:w="6260" w:type="dxa"/>
          </w:tcPr>
          <w:p w14:paraId="216C88D0"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Явление вращательного движения электронов в постоянном магнитном поле.</w:t>
            </w:r>
          </w:p>
          <w:p w14:paraId="5BC951E7" w14:textId="77777777" w:rsidR="00531151" w:rsidRPr="003113C7" w:rsidRDefault="00531151" w:rsidP="00F23303">
            <w:pPr>
              <w:widowControl w:val="0"/>
              <w:shd w:val="clear" w:color="auto" w:fill="FFFFFF"/>
              <w:autoSpaceDE w:val="0"/>
              <w:autoSpaceDN w:val="0"/>
              <w:adjustRightInd w:val="0"/>
              <w:ind w:right="10"/>
              <w:jc w:val="both"/>
              <w:rPr>
                <w:bCs/>
                <w:sz w:val="18"/>
                <w:szCs w:val="18"/>
              </w:rPr>
            </w:pPr>
          </w:p>
          <w:p w14:paraId="5557E98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r w:rsidRPr="003113C7">
              <w:rPr>
                <w:bCs/>
                <w:sz w:val="28"/>
                <w:szCs w:val="28"/>
                <w:lang w:val="en-US"/>
              </w:rPr>
              <w:t xml:space="preserve">Doimiy </w:t>
            </w:r>
            <w:proofErr w:type="spellStart"/>
            <w:r w:rsidRPr="003113C7">
              <w:rPr>
                <w:bCs/>
                <w:sz w:val="28"/>
                <w:szCs w:val="28"/>
                <w:lang w:val="en-US"/>
              </w:rPr>
              <w:t>magnit</w:t>
            </w:r>
            <w:proofErr w:type="spellEnd"/>
            <w:r w:rsidRPr="003113C7">
              <w:rPr>
                <w:bCs/>
                <w:sz w:val="28"/>
                <w:szCs w:val="28"/>
                <w:lang w:val="en-US"/>
              </w:rPr>
              <w:t xml:space="preserve"> </w:t>
            </w:r>
            <w:proofErr w:type="spellStart"/>
            <w:r w:rsidRPr="003113C7">
              <w:rPr>
                <w:bCs/>
                <w:sz w:val="28"/>
                <w:szCs w:val="28"/>
                <w:lang w:val="en-US"/>
              </w:rPr>
              <w:t>maydonidagi</w:t>
            </w:r>
            <w:proofErr w:type="spellEnd"/>
            <w:r w:rsidRPr="003113C7">
              <w:rPr>
                <w:bCs/>
                <w:sz w:val="28"/>
                <w:szCs w:val="28"/>
                <w:lang w:val="en-US"/>
              </w:rPr>
              <w:t xml:space="preserve"> </w:t>
            </w:r>
            <w:proofErr w:type="spellStart"/>
            <w:r w:rsidRPr="003113C7">
              <w:rPr>
                <w:bCs/>
                <w:sz w:val="28"/>
                <w:szCs w:val="28"/>
                <w:lang w:val="en-US"/>
              </w:rPr>
              <w:t>elektronlarning</w:t>
            </w:r>
            <w:proofErr w:type="spellEnd"/>
            <w:r w:rsidRPr="003113C7">
              <w:rPr>
                <w:bCs/>
                <w:sz w:val="28"/>
                <w:szCs w:val="28"/>
                <w:lang w:val="en-US"/>
              </w:rPr>
              <w:t xml:space="preserve"> </w:t>
            </w:r>
            <w:proofErr w:type="spellStart"/>
            <w:r w:rsidRPr="003113C7">
              <w:rPr>
                <w:bCs/>
                <w:sz w:val="28"/>
                <w:szCs w:val="28"/>
                <w:lang w:val="en-US"/>
              </w:rPr>
              <w:t>aylantirish</w:t>
            </w:r>
            <w:proofErr w:type="spellEnd"/>
            <w:r w:rsidRPr="003113C7">
              <w:rPr>
                <w:bCs/>
                <w:sz w:val="28"/>
                <w:szCs w:val="28"/>
                <w:lang w:val="en-US"/>
              </w:rPr>
              <w:t xml:space="preserve"> </w:t>
            </w:r>
            <w:proofErr w:type="spellStart"/>
            <w:r w:rsidRPr="003113C7">
              <w:rPr>
                <w:bCs/>
                <w:sz w:val="28"/>
                <w:szCs w:val="28"/>
                <w:lang w:val="en-US"/>
              </w:rPr>
              <w:t>harakati</w:t>
            </w:r>
            <w:proofErr w:type="spellEnd"/>
            <w:r w:rsidRPr="003113C7">
              <w:rPr>
                <w:bCs/>
                <w:sz w:val="28"/>
                <w:szCs w:val="28"/>
                <w:lang w:val="en-US"/>
              </w:rPr>
              <w:t xml:space="preserve"> </w:t>
            </w:r>
            <w:proofErr w:type="spellStart"/>
            <w:r w:rsidRPr="003113C7">
              <w:rPr>
                <w:bCs/>
                <w:sz w:val="28"/>
                <w:szCs w:val="28"/>
                <w:lang w:val="en-US"/>
              </w:rPr>
              <w:t>hodisasi</w:t>
            </w:r>
            <w:proofErr w:type="spellEnd"/>
            <w:r w:rsidRPr="003113C7">
              <w:rPr>
                <w:bCs/>
                <w:sz w:val="28"/>
                <w:szCs w:val="28"/>
                <w:lang w:val="en-US"/>
              </w:rPr>
              <w:t>.</w:t>
            </w:r>
          </w:p>
          <w:p w14:paraId="28A7AFE0" w14:textId="77777777" w:rsidR="00531151" w:rsidRPr="003113C7" w:rsidRDefault="00531151" w:rsidP="00F23303">
            <w:pPr>
              <w:widowControl w:val="0"/>
              <w:shd w:val="clear" w:color="auto" w:fill="FFFFFF"/>
              <w:autoSpaceDE w:val="0"/>
              <w:autoSpaceDN w:val="0"/>
              <w:adjustRightInd w:val="0"/>
              <w:ind w:right="10"/>
              <w:jc w:val="both"/>
              <w:rPr>
                <w:bCs/>
                <w:sz w:val="18"/>
                <w:szCs w:val="18"/>
                <w:lang w:val="en-US"/>
              </w:rPr>
            </w:pPr>
          </w:p>
          <w:p w14:paraId="4412DC32"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Доимий магнит майдонидаги электронларнинг айлантириш ҳаракати ҳодисаси.</w:t>
            </w:r>
          </w:p>
        </w:tc>
      </w:tr>
      <w:tr w:rsidR="00531151" w:rsidRPr="00073205" w14:paraId="7C3BFF4F" w14:textId="77777777" w:rsidTr="00F23303">
        <w:trPr>
          <w:tblCellSpacing w:w="0" w:type="dxa"/>
          <w:jc w:val="center"/>
        </w:trPr>
        <w:tc>
          <w:tcPr>
            <w:tcW w:w="3711" w:type="dxa"/>
          </w:tcPr>
          <w:p w14:paraId="7B95F6B1" w14:textId="77777777" w:rsidR="00531151" w:rsidRPr="003113C7" w:rsidRDefault="00531151" w:rsidP="00F23303">
            <w:pPr>
              <w:rPr>
                <w:b/>
                <w:iCs/>
                <w:sz w:val="28"/>
                <w:szCs w:val="28"/>
              </w:rPr>
            </w:pPr>
            <w:r w:rsidRPr="003113C7">
              <w:rPr>
                <w:b/>
                <w:iCs/>
                <w:sz w:val="28"/>
                <w:szCs w:val="28"/>
              </w:rPr>
              <w:t>Главный лепесток, главный лепесток диаграммы направленности антенны</w:t>
            </w:r>
          </w:p>
          <w:p w14:paraId="4325EE9E" w14:textId="77777777" w:rsidR="00531151" w:rsidRPr="003113C7" w:rsidRDefault="00531151" w:rsidP="00F23303">
            <w:pPr>
              <w:rPr>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w:t>
            </w:r>
            <w:r w:rsidR="003113C7" w:rsidRPr="003113C7">
              <w:rPr>
                <w:sz w:val="28"/>
                <w:szCs w:val="28"/>
                <w:lang w:val="en-US"/>
              </w:rPr>
              <w:t>a</w:t>
            </w:r>
            <w:r w:rsidRPr="003113C7">
              <w:rPr>
                <w:sz w:val="28"/>
                <w:szCs w:val="28"/>
                <w:lang w:val="en-US"/>
              </w:rPr>
              <w:t>proq</w:t>
            </w:r>
            <w:proofErr w:type="spellEnd"/>
            <w:r w:rsidRPr="003113C7">
              <w:rPr>
                <w:sz w:val="28"/>
                <w:szCs w:val="28"/>
                <w:lang w:val="en-US"/>
              </w:rPr>
              <w:t xml:space="preserve">, antenna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diagrammasining</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yaprog‘i</w:t>
            </w:r>
            <w:proofErr w:type="spellEnd"/>
          </w:p>
          <w:p w14:paraId="2140093A" w14:textId="77777777" w:rsidR="00531151" w:rsidRPr="003113C7" w:rsidRDefault="00531151" w:rsidP="00F23303">
            <w:pPr>
              <w:rPr>
                <w:b/>
                <w:iCs/>
                <w:sz w:val="28"/>
                <w:szCs w:val="28"/>
              </w:rPr>
            </w:pPr>
            <w:r w:rsidRPr="003113C7">
              <w:rPr>
                <w:sz w:val="28"/>
                <w:szCs w:val="28"/>
                <w:lang w:val="en-US"/>
              </w:rPr>
              <w:t xml:space="preserve">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япроқ</w:t>
            </w:r>
            <w:proofErr w:type="spellEnd"/>
            <w:r w:rsidRPr="003113C7">
              <w:rPr>
                <w:sz w:val="28"/>
                <w:szCs w:val="28"/>
              </w:rPr>
              <w:t xml:space="preserve">, антенна </w:t>
            </w:r>
            <w:proofErr w:type="spellStart"/>
            <w:r w:rsidRPr="003113C7">
              <w:rPr>
                <w:sz w:val="28"/>
                <w:szCs w:val="28"/>
              </w:rPr>
              <w:t>йўналганлик</w:t>
            </w:r>
            <w:proofErr w:type="spellEnd"/>
            <w:r w:rsidRPr="003113C7">
              <w:rPr>
                <w:sz w:val="28"/>
                <w:szCs w:val="28"/>
              </w:rPr>
              <w:t xml:space="preserve"> </w:t>
            </w:r>
            <w:proofErr w:type="spellStart"/>
            <w:r w:rsidRPr="003113C7">
              <w:rPr>
                <w:sz w:val="28"/>
                <w:szCs w:val="28"/>
              </w:rPr>
              <w:t>диаграммаси-нинг</w:t>
            </w:r>
            <w:proofErr w:type="spellEnd"/>
            <w:r w:rsidRPr="003113C7">
              <w:rPr>
                <w:sz w:val="28"/>
                <w:szCs w:val="28"/>
              </w:rPr>
              <w:t xml:space="preserve">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япроғи</w:t>
            </w:r>
            <w:proofErr w:type="spellEnd"/>
          </w:p>
          <w:p w14:paraId="30AECA24" w14:textId="77777777" w:rsidR="00531151" w:rsidRPr="003113C7" w:rsidRDefault="00531151" w:rsidP="00F23303">
            <w:pPr>
              <w:rPr>
                <w:i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00380028" w:rsidRPr="003113C7">
              <w:rPr>
                <w:iCs/>
                <w:sz w:val="28"/>
                <w:szCs w:val="28"/>
                <w:lang w:val="en-US"/>
              </w:rPr>
              <w:t>main-lobe, antenna</w:t>
            </w:r>
          </w:p>
          <w:p w14:paraId="3C8D9946" w14:textId="77777777" w:rsidR="00531151" w:rsidRPr="003113C7" w:rsidRDefault="00531151" w:rsidP="00F23303">
            <w:pPr>
              <w:shd w:val="clear" w:color="auto" w:fill="FFFFFF"/>
              <w:ind w:right="43"/>
              <w:rPr>
                <w:b/>
                <w:bCs/>
                <w:spacing w:val="-10"/>
                <w:sz w:val="28"/>
                <w:szCs w:val="28"/>
                <w:lang w:val="en-US"/>
              </w:rPr>
            </w:pPr>
            <w:r w:rsidRPr="003113C7">
              <w:rPr>
                <w:iCs/>
                <w:sz w:val="28"/>
                <w:szCs w:val="28"/>
                <w:lang w:val="en-US"/>
              </w:rPr>
              <w:t>main-lobe</w:t>
            </w:r>
          </w:p>
        </w:tc>
        <w:tc>
          <w:tcPr>
            <w:tcW w:w="6260" w:type="dxa"/>
          </w:tcPr>
          <w:p w14:paraId="1F3DF63D"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Лепесток диаграммы направленности антенны, в пределах которого излучение (прием) антенны максимально.</w:t>
            </w:r>
          </w:p>
          <w:p w14:paraId="271C338A"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7FF20381"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en-US"/>
              </w:rPr>
            </w:pPr>
            <w:r w:rsidRPr="003113C7">
              <w:rPr>
                <w:bCs/>
                <w:spacing w:val="-10"/>
                <w:sz w:val="28"/>
                <w:szCs w:val="28"/>
                <w:lang w:val="en-US"/>
              </w:rPr>
              <w:t xml:space="preserve">Antenna </w:t>
            </w:r>
            <w:proofErr w:type="spellStart"/>
            <w:r w:rsidRPr="003113C7">
              <w:rPr>
                <w:bCs/>
                <w:spacing w:val="-10"/>
                <w:sz w:val="28"/>
                <w:szCs w:val="28"/>
                <w:lang w:val="en-US"/>
              </w:rPr>
              <w:t>yo‘nalganlik</w:t>
            </w:r>
            <w:proofErr w:type="spellEnd"/>
            <w:r w:rsidRPr="003113C7">
              <w:rPr>
                <w:bCs/>
                <w:spacing w:val="-10"/>
                <w:sz w:val="28"/>
                <w:szCs w:val="28"/>
                <w:lang w:val="en-US"/>
              </w:rPr>
              <w:t xml:space="preserve"> </w:t>
            </w:r>
            <w:proofErr w:type="spellStart"/>
            <w:r w:rsidRPr="003113C7">
              <w:rPr>
                <w:bCs/>
                <w:spacing w:val="-10"/>
                <w:sz w:val="28"/>
                <w:szCs w:val="28"/>
                <w:lang w:val="en-US"/>
              </w:rPr>
              <w:t>diagrammasi</w:t>
            </w:r>
            <w:proofErr w:type="spellEnd"/>
            <w:r w:rsidRPr="003113C7">
              <w:rPr>
                <w:bCs/>
                <w:spacing w:val="-10"/>
                <w:sz w:val="28"/>
                <w:szCs w:val="28"/>
                <w:lang w:val="en-US"/>
              </w:rPr>
              <w:t xml:space="preserve"> </w:t>
            </w:r>
            <w:proofErr w:type="spellStart"/>
            <w:r w:rsidRPr="003113C7">
              <w:rPr>
                <w:bCs/>
                <w:spacing w:val="-10"/>
                <w:sz w:val="28"/>
                <w:szCs w:val="28"/>
                <w:lang w:val="en-US"/>
              </w:rPr>
              <w:t>yaprog‘i</w:t>
            </w:r>
            <w:proofErr w:type="spellEnd"/>
            <w:r w:rsidRPr="003113C7">
              <w:rPr>
                <w:bCs/>
                <w:spacing w:val="-10"/>
                <w:sz w:val="28"/>
                <w:szCs w:val="28"/>
                <w:lang w:val="en-US"/>
              </w:rPr>
              <w:t xml:space="preserve">, </w:t>
            </w:r>
            <w:proofErr w:type="spellStart"/>
            <w:r w:rsidRPr="003113C7">
              <w:rPr>
                <w:bCs/>
                <w:spacing w:val="-10"/>
                <w:sz w:val="28"/>
                <w:szCs w:val="28"/>
                <w:lang w:val="en-US"/>
              </w:rPr>
              <w:t>uning</w:t>
            </w:r>
            <w:proofErr w:type="spellEnd"/>
            <w:r w:rsidRPr="003113C7">
              <w:rPr>
                <w:bCs/>
                <w:spacing w:val="-10"/>
                <w:sz w:val="28"/>
                <w:szCs w:val="28"/>
                <w:lang w:val="en-US"/>
              </w:rPr>
              <w:t xml:space="preserve"> </w:t>
            </w:r>
            <w:proofErr w:type="spellStart"/>
            <w:r w:rsidRPr="003113C7">
              <w:rPr>
                <w:bCs/>
                <w:spacing w:val="-10"/>
                <w:sz w:val="28"/>
                <w:szCs w:val="28"/>
                <w:lang w:val="en-US"/>
              </w:rPr>
              <w:t>doirasida</w:t>
            </w:r>
            <w:proofErr w:type="spellEnd"/>
            <w:r w:rsidRPr="003113C7">
              <w:rPr>
                <w:bCs/>
                <w:spacing w:val="-10"/>
                <w:sz w:val="28"/>
                <w:szCs w:val="28"/>
                <w:lang w:val="en-US"/>
              </w:rPr>
              <w:t xml:space="preserve"> antenna </w:t>
            </w:r>
            <w:proofErr w:type="spellStart"/>
            <w:r w:rsidRPr="003113C7">
              <w:rPr>
                <w:bCs/>
                <w:spacing w:val="-10"/>
                <w:sz w:val="28"/>
                <w:szCs w:val="28"/>
                <w:lang w:val="en-US"/>
              </w:rPr>
              <w:t>nurlanishi</w:t>
            </w:r>
            <w:proofErr w:type="spellEnd"/>
            <w:r w:rsidRPr="003113C7">
              <w:rPr>
                <w:bCs/>
                <w:spacing w:val="-10"/>
                <w:sz w:val="28"/>
                <w:szCs w:val="28"/>
                <w:lang w:val="en-US"/>
              </w:rPr>
              <w:t xml:space="preserve"> (</w:t>
            </w:r>
            <w:proofErr w:type="spellStart"/>
            <w:r w:rsidRPr="003113C7">
              <w:rPr>
                <w:bCs/>
                <w:spacing w:val="-10"/>
                <w:sz w:val="28"/>
                <w:szCs w:val="28"/>
                <w:lang w:val="en-US"/>
              </w:rPr>
              <w:t>qabul</w:t>
            </w:r>
            <w:proofErr w:type="spellEnd"/>
            <w:r w:rsidRPr="003113C7">
              <w:rPr>
                <w:bCs/>
                <w:spacing w:val="-10"/>
                <w:sz w:val="28"/>
                <w:szCs w:val="28"/>
                <w:lang w:val="en-US"/>
              </w:rPr>
              <w:t xml:space="preserve"> </w:t>
            </w:r>
            <w:proofErr w:type="spellStart"/>
            <w:r w:rsidRPr="003113C7">
              <w:rPr>
                <w:bCs/>
                <w:spacing w:val="-10"/>
                <w:sz w:val="28"/>
                <w:szCs w:val="28"/>
                <w:lang w:val="en-US"/>
              </w:rPr>
              <w:t>qilish</w:t>
            </w:r>
            <w:proofErr w:type="spellEnd"/>
            <w:r w:rsidRPr="003113C7">
              <w:rPr>
                <w:bCs/>
                <w:spacing w:val="-10"/>
                <w:sz w:val="28"/>
                <w:szCs w:val="28"/>
                <w:lang w:val="en-US"/>
              </w:rPr>
              <w:t xml:space="preserve">) </w:t>
            </w:r>
            <w:proofErr w:type="spellStart"/>
            <w:r w:rsidRPr="003113C7">
              <w:rPr>
                <w:bCs/>
                <w:spacing w:val="-10"/>
                <w:sz w:val="28"/>
                <w:szCs w:val="28"/>
                <w:lang w:val="en-US"/>
              </w:rPr>
              <w:t>maksimal</w:t>
            </w:r>
            <w:proofErr w:type="spellEnd"/>
            <w:r w:rsidRPr="003113C7">
              <w:rPr>
                <w:bCs/>
                <w:spacing w:val="-10"/>
                <w:sz w:val="28"/>
                <w:szCs w:val="28"/>
                <w:lang w:val="en-US"/>
              </w:rPr>
              <w:t xml:space="preserve"> </w:t>
            </w:r>
            <w:proofErr w:type="spellStart"/>
            <w:r w:rsidRPr="003113C7">
              <w:rPr>
                <w:bCs/>
                <w:spacing w:val="-10"/>
                <w:sz w:val="28"/>
                <w:szCs w:val="28"/>
                <w:lang w:val="en-US"/>
              </w:rPr>
              <w:t>bo‘ladi</w:t>
            </w:r>
            <w:proofErr w:type="spellEnd"/>
            <w:r w:rsidRPr="003113C7">
              <w:rPr>
                <w:bCs/>
                <w:spacing w:val="-10"/>
                <w:sz w:val="28"/>
                <w:szCs w:val="28"/>
                <w:lang w:val="en-US"/>
              </w:rPr>
              <w:t>.</w:t>
            </w:r>
          </w:p>
          <w:p w14:paraId="027D6BEB"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en-US"/>
              </w:rPr>
            </w:pPr>
          </w:p>
          <w:p w14:paraId="20A1DA2F"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pacing w:val="-10"/>
                <w:sz w:val="28"/>
                <w:szCs w:val="28"/>
                <w:lang w:val="uz-Cyrl-UZ"/>
              </w:rPr>
              <w:t>Антенна йўналганлик диаграммаси япроғи, унинг доирасида антенна нурланиши (қабул қилиш) максимал бўлади.</w:t>
            </w:r>
          </w:p>
        </w:tc>
      </w:tr>
      <w:tr w:rsidR="00531151" w:rsidRPr="003113C7" w14:paraId="0DA71F36" w14:textId="77777777" w:rsidTr="00F23303">
        <w:trPr>
          <w:tblCellSpacing w:w="0" w:type="dxa"/>
          <w:jc w:val="center"/>
        </w:trPr>
        <w:tc>
          <w:tcPr>
            <w:tcW w:w="3711" w:type="dxa"/>
          </w:tcPr>
          <w:p w14:paraId="24BE806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sz w:val="28"/>
                <w:szCs w:val="28"/>
                <w:lang w:val="uz-Cyrl-UZ"/>
              </w:rPr>
              <w:t>Гладкие замирания</w:t>
            </w:r>
          </w:p>
          <w:p w14:paraId="3B51797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tekis tinishlar</w:t>
            </w:r>
          </w:p>
          <w:p w14:paraId="3FAE8A7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текис тинишлар</w:t>
            </w:r>
          </w:p>
          <w:p w14:paraId="26032A8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en-US"/>
              </w:rPr>
              <w:t>smooth</w:t>
            </w:r>
            <w:r w:rsidRPr="003113C7">
              <w:rPr>
                <w:bCs/>
                <w:sz w:val="28"/>
                <w:szCs w:val="28"/>
              </w:rPr>
              <w:t xml:space="preserve"> </w:t>
            </w:r>
            <w:r w:rsidRPr="003113C7">
              <w:rPr>
                <w:bCs/>
                <w:sz w:val="28"/>
                <w:szCs w:val="28"/>
                <w:lang w:val="en-US"/>
              </w:rPr>
              <w:t>fading</w:t>
            </w:r>
          </w:p>
        </w:tc>
        <w:tc>
          <w:tcPr>
            <w:tcW w:w="6260" w:type="dxa"/>
          </w:tcPr>
          <w:p w14:paraId="628396C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Замирания,</w:t>
            </w:r>
            <w:r w:rsidR="00EA2860" w:rsidRPr="003113C7">
              <w:rPr>
                <w:sz w:val="28"/>
                <w:szCs w:val="28"/>
              </w:rPr>
              <w:t xml:space="preserve"> при которых амплитуды всех час</w:t>
            </w:r>
            <w:r w:rsidRPr="003113C7">
              <w:rPr>
                <w:sz w:val="28"/>
                <w:szCs w:val="28"/>
              </w:rPr>
              <w:t>тот</w:t>
            </w:r>
            <w:r w:rsidR="00EA2860" w:rsidRPr="003113C7">
              <w:rPr>
                <w:sz w:val="28"/>
                <w:szCs w:val="28"/>
              </w:rPr>
              <w:t>-</w:t>
            </w:r>
            <w:proofErr w:type="spellStart"/>
            <w:r w:rsidRPr="003113C7">
              <w:rPr>
                <w:sz w:val="28"/>
                <w:szCs w:val="28"/>
              </w:rPr>
              <w:t>ных</w:t>
            </w:r>
            <w:proofErr w:type="spellEnd"/>
            <w:r w:rsidRPr="003113C7">
              <w:rPr>
                <w:sz w:val="28"/>
                <w:szCs w:val="28"/>
              </w:rPr>
              <w:t xml:space="preserve"> составляющих и сдвиг начальной фазы принимаемого сигнала изменяются примерно </w:t>
            </w:r>
            <w:proofErr w:type="spellStart"/>
            <w:r w:rsidRPr="003113C7">
              <w:rPr>
                <w:sz w:val="28"/>
                <w:szCs w:val="28"/>
              </w:rPr>
              <w:t>одина</w:t>
            </w:r>
            <w:r w:rsidR="00EA2860" w:rsidRPr="003113C7">
              <w:rPr>
                <w:sz w:val="28"/>
                <w:szCs w:val="28"/>
              </w:rPr>
              <w:t>-</w:t>
            </w:r>
            <w:r w:rsidRPr="003113C7">
              <w:rPr>
                <w:sz w:val="28"/>
                <w:szCs w:val="28"/>
              </w:rPr>
              <w:t>ковым</w:t>
            </w:r>
            <w:proofErr w:type="spellEnd"/>
            <w:r w:rsidRPr="003113C7">
              <w:rPr>
                <w:sz w:val="28"/>
                <w:szCs w:val="28"/>
              </w:rPr>
              <w:t xml:space="preserve"> (случайным) образом, а разброс между ни</w:t>
            </w:r>
            <w:r w:rsidRPr="003113C7">
              <w:rPr>
                <w:sz w:val="28"/>
                <w:szCs w:val="28"/>
              </w:rPr>
              <w:lastRenderedPageBreak/>
              <w:t>ми по задержке меньше, чем 1/</w:t>
            </w:r>
            <w:r w:rsidRPr="003113C7">
              <w:rPr>
                <w:sz w:val="28"/>
                <w:szCs w:val="28"/>
                <w:lang w:val="en-US"/>
              </w:rPr>
              <w:t>F</w:t>
            </w:r>
            <w:r w:rsidRPr="003113C7">
              <w:rPr>
                <w:sz w:val="28"/>
                <w:szCs w:val="28"/>
              </w:rPr>
              <w:t xml:space="preserve">, где </w:t>
            </w:r>
            <w:r w:rsidRPr="003113C7">
              <w:rPr>
                <w:sz w:val="28"/>
                <w:szCs w:val="28"/>
                <w:lang w:val="en-US"/>
              </w:rPr>
              <w:t>F</w:t>
            </w:r>
            <w:r w:rsidRPr="003113C7">
              <w:rPr>
                <w:sz w:val="28"/>
                <w:szCs w:val="28"/>
              </w:rPr>
              <w:t xml:space="preserve"> – разнос частот передаваемого сигна</w:t>
            </w:r>
            <w:r w:rsidR="009F2647" w:rsidRPr="003113C7">
              <w:rPr>
                <w:sz w:val="28"/>
                <w:szCs w:val="28"/>
              </w:rPr>
              <w:t>ла.</w:t>
            </w:r>
          </w:p>
          <w:p w14:paraId="6D3CDF7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rPr>
            </w:pPr>
          </w:p>
          <w:p w14:paraId="5355730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lang w:val="en-US"/>
              </w:rPr>
              <w:t>Qabul</w:t>
            </w:r>
            <w:r w:rsidRPr="003113C7">
              <w:rPr>
                <w:sz w:val="28"/>
                <w:szCs w:val="28"/>
              </w:rPr>
              <w:t xml:space="preserve"> </w:t>
            </w:r>
            <w:proofErr w:type="spellStart"/>
            <w:r w:rsidRPr="003113C7">
              <w:rPr>
                <w:sz w:val="28"/>
                <w:szCs w:val="28"/>
                <w:lang w:val="en-US"/>
              </w:rPr>
              <w:t>qilinadigan</w:t>
            </w:r>
            <w:proofErr w:type="spellEnd"/>
            <w:r w:rsidRPr="003113C7">
              <w:rPr>
                <w:sz w:val="28"/>
                <w:szCs w:val="28"/>
              </w:rPr>
              <w:t xml:space="preserve"> </w:t>
            </w:r>
            <w:proofErr w:type="spellStart"/>
            <w:r w:rsidRPr="003113C7">
              <w:rPr>
                <w:sz w:val="28"/>
                <w:szCs w:val="28"/>
                <w:lang w:val="en-US"/>
              </w:rPr>
              <w:t>signalning</w:t>
            </w:r>
            <w:proofErr w:type="spellEnd"/>
            <w:r w:rsidRPr="003113C7">
              <w:rPr>
                <w:sz w:val="28"/>
                <w:szCs w:val="28"/>
              </w:rPr>
              <w:t xml:space="preserve"> </w:t>
            </w:r>
            <w:proofErr w:type="spellStart"/>
            <w:r w:rsidRPr="003113C7">
              <w:rPr>
                <w:sz w:val="28"/>
                <w:szCs w:val="28"/>
                <w:lang w:val="en-US"/>
              </w:rPr>
              <w:t>barcha</w:t>
            </w:r>
            <w:proofErr w:type="spellEnd"/>
            <w:r w:rsidRPr="003113C7">
              <w:rPr>
                <w:sz w:val="28"/>
                <w:szCs w:val="28"/>
              </w:rPr>
              <w:t xml:space="preserve"> </w:t>
            </w:r>
            <w:proofErr w:type="spellStart"/>
            <w:r w:rsidRPr="003113C7">
              <w:rPr>
                <w:sz w:val="28"/>
                <w:szCs w:val="28"/>
                <w:lang w:val="en-US"/>
              </w:rPr>
              <w:t>chastotaviy</w:t>
            </w:r>
            <w:proofErr w:type="spellEnd"/>
            <w:r w:rsidRPr="003113C7">
              <w:rPr>
                <w:sz w:val="28"/>
                <w:szCs w:val="28"/>
              </w:rPr>
              <w:t xml:space="preserve"> </w:t>
            </w:r>
            <w:proofErr w:type="spellStart"/>
            <w:r w:rsidRPr="003113C7">
              <w:rPr>
                <w:sz w:val="28"/>
                <w:szCs w:val="28"/>
                <w:lang w:val="en-US"/>
              </w:rPr>
              <w:t>tashkil</w:t>
            </w:r>
            <w:proofErr w:type="spellEnd"/>
            <w:r w:rsidRPr="003113C7">
              <w:rPr>
                <w:sz w:val="28"/>
                <w:szCs w:val="28"/>
              </w:rPr>
              <w:t xml:space="preserve"> </w:t>
            </w:r>
            <w:proofErr w:type="spellStart"/>
            <w:r w:rsidRPr="003113C7">
              <w:rPr>
                <w:sz w:val="28"/>
                <w:szCs w:val="28"/>
                <w:lang w:val="en-US"/>
              </w:rPr>
              <w:t>etuvchilari</w:t>
            </w:r>
            <w:proofErr w:type="spellEnd"/>
            <w:r w:rsidRPr="003113C7">
              <w:rPr>
                <w:sz w:val="28"/>
                <w:szCs w:val="28"/>
              </w:rPr>
              <w:t xml:space="preserve"> </w:t>
            </w:r>
            <w:proofErr w:type="spellStart"/>
            <w:r w:rsidRPr="003113C7">
              <w:rPr>
                <w:sz w:val="28"/>
                <w:szCs w:val="28"/>
                <w:lang w:val="en-US"/>
              </w:rPr>
              <w:t>amplitudasi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boshlang</w:t>
            </w:r>
            <w:proofErr w:type="spellEnd"/>
            <w:r w:rsidRPr="003113C7">
              <w:rPr>
                <w:sz w:val="28"/>
                <w:szCs w:val="28"/>
              </w:rPr>
              <w:t>‘</w:t>
            </w:r>
            <w:r w:rsidRPr="003113C7">
              <w:rPr>
                <w:sz w:val="28"/>
                <w:szCs w:val="28"/>
                <w:lang w:val="en-US"/>
              </w:rPr>
              <w:t>ich</w:t>
            </w:r>
            <w:r w:rsidRPr="003113C7">
              <w:rPr>
                <w:sz w:val="28"/>
                <w:szCs w:val="28"/>
              </w:rPr>
              <w:t xml:space="preserve"> </w:t>
            </w:r>
            <w:proofErr w:type="spellStart"/>
            <w:r w:rsidRPr="003113C7">
              <w:rPr>
                <w:sz w:val="28"/>
                <w:szCs w:val="28"/>
                <w:lang w:val="en-US"/>
              </w:rPr>
              <w:t>faza</w:t>
            </w:r>
            <w:proofErr w:type="spellEnd"/>
            <w:r w:rsidRPr="003113C7">
              <w:rPr>
                <w:sz w:val="28"/>
                <w:szCs w:val="28"/>
              </w:rPr>
              <w:t xml:space="preserve"> </w:t>
            </w:r>
            <w:proofErr w:type="spellStart"/>
            <w:r w:rsidRPr="003113C7">
              <w:rPr>
                <w:sz w:val="28"/>
                <w:szCs w:val="28"/>
                <w:lang w:val="en-US"/>
              </w:rPr>
              <w:t>siljishi</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xil</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proofErr w:type="spellStart"/>
            <w:r w:rsidRPr="003113C7">
              <w:rPr>
                <w:sz w:val="28"/>
                <w:szCs w:val="28"/>
                <w:lang w:val="en-US"/>
              </w:rPr>
              <w:t>ular</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kechikish</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farq</w:t>
            </w:r>
            <w:proofErr w:type="spellEnd"/>
            <w:r w:rsidRPr="003113C7">
              <w:rPr>
                <w:sz w:val="28"/>
                <w:szCs w:val="28"/>
              </w:rPr>
              <w:t xml:space="preserve"> 1/</w:t>
            </w:r>
            <w:r w:rsidRPr="003113C7">
              <w:rPr>
                <w:sz w:val="28"/>
                <w:szCs w:val="28"/>
                <w:lang w:val="en-US"/>
              </w:rPr>
              <w:t>F</w:t>
            </w:r>
            <w:r w:rsidRPr="003113C7">
              <w:rPr>
                <w:sz w:val="28"/>
                <w:szCs w:val="28"/>
              </w:rPr>
              <w:t xml:space="preserve"> </w:t>
            </w:r>
            <w:r w:rsidRPr="003113C7">
              <w:rPr>
                <w:sz w:val="28"/>
                <w:szCs w:val="28"/>
                <w:lang w:val="en-US"/>
              </w:rPr>
              <w:t>dan</w:t>
            </w:r>
            <w:r w:rsidRPr="003113C7">
              <w:rPr>
                <w:sz w:val="28"/>
                <w:szCs w:val="28"/>
              </w:rPr>
              <w:t xml:space="preserve"> </w:t>
            </w:r>
            <w:proofErr w:type="spellStart"/>
            <w:r w:rsidRPr="003113C7">
              <w:rPr>
                <w:sz w:val="28"/>
                <w:szCs w:val="28"/>
                <w:lang w:val="en-US"/>
              </w:rPr>
              <w:t>kichik</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tinishlar</w:t>
            </w:r>
            <w:proofErr w:type="spellEnd"/>
            <w:r w:rsidRPr="003113C7">
              <w:rPr>
                <w:sz w:val="28"/>
                <w:szCs w:val="28"/>
              </w:rPr>
              <w:t xml:space="preserve">. </w:t>
            </w:r>
            <w:r w:rsidR="002620EC" w:rsidRPr="003113C7">
              <w:rPr>
                <w:sz w:val="28"/>
                <w:szCs w:val="28"/>
              </w:rPr>
              <w:br/>
            </w:r>
            <w:r w:rsidRPr="003113C7">
              <w:rPr>
                <w:sz w:val="28"/>
                <w:szCs w:val="28"/>
                <w:lang w:val="en-US"/>
              </w:rPr>
              <w:t>F</w:t>
            </w:r>
            <w:r w:rsidRPr="003113C7">
              <w:rPr>
                <w:sz w:val="28"/>
                <w:szCs w:val="28"/>
              </w:rPr>
              <w:t xml:space="preserve"> – </w:t>
            </w:r>
            <w:proofErr w:type="spellStart"/>
            <w:r w:rsidRPr="003113C7">
              <w:rPr>
                <w:sz w:val="28"/>
                <w:szCs w:val="28"/>
                <w:lang w:val="en-US"/>
              </w:rPr>
              <w:t>uzatiladigan</w:t>
            </w:r>
            <w:proofErr w:type="spellEnd"/>
            <w:r w:rsidRPr="003113C7">
              <w:rPr>
                <w:sz w:val="28"/>
                <w:szCs w:val="28"/>
              </w:rPr>
              <w:t xml:space="preserve"> </w:t>
            </w:r>
            <w:proofErr w:type="spellStart"/>
            <w:r w:rsidRPr="003113C7">
              <w:rPr>
                <w:sz w:val="28"/>
                <w:szCs w:val="28"/>
                <w:lang w:val="en-US"/>
              </w:rPr>
              <w:t>signalning</w:t>
            </w:r>
            <w:proofErr w:type="spellEnd"/>
            <w:r w:rsidRPr="003113C7">
              <w:rPr>
                <w:sz w:val="28"/>
                <w:szCs w:val="28"/>
              </w:rPr>
              <w:t xml:space="preserve"> </w:t>
            </w:r>
            <w:proofErr w:type="spellStart"/>
            <w:r w:rsidRPr="003113C7">
              <w:rPr>
                <w:sz w:val="28"/>
                <w:szCs w:val="28"/>
                <w:lang w:val="en-US"/>
              </w:rPr>
              <w:t>chastotalar</w:t>
            </w:r>
            <w:proofErr w:type="spellEnd"/>
            <w:r w:rsidRPr="003113C7">
              <w:rPr>
                <w:sz w:val="28"/>
                <w:szCs w:val="28"/>
              </w:rPr>
              <w:t xml:space="preserve"> </w:t>
            </w:r>
            <w:proofErr w:type="spellStart"/>
            <w:r w:rsidRPr="003113C7">
              <w:rPr>
                <w:sz w:val="28"/>
                <w:szCs w:val="28"/>
                <w:lang w:val="en-US"/>
              </w:rPr>
              <w:t>farqi</w:t>
            </w:r>
            <w:proofErr w:type="spellEnd"/>
            <w:r w:rsidRPr="003113C7">
              <w:rPr>
                <w:sz w:val="28"/>
                <w:szCs w:val="28"/>
              </w:rPr>
              <w:t>.</w:t>
            </w:r>
          </w:p>
          <w:p w14:paraId="102BBB2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78B688B2" w14:textId="77777777" w:rsidR="00531151" w:rsidRPr="003113C7" w:rsidRDefault="00531151" w:rsidP="00EA2860">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rPr>
              <w:t>Қабул</w:t>
            </w:r>
            <w:proofErr w:type="spellEnd"/>
            <w:r w:rsidRPr="003113C7">
              <w:rPr>
                <w:sz w:val="28"/>
                <w:szCs w:val="28"/>
              </w:rPr>
              <w:t xml:space="preserve"> </w:t>
            </w:r>
            <w:proofErr w:type="spellStart"/>
            <w:r w:rsidRPr="003113C7">
              <w:rPr>
                <w:sz w:val="28"/>
                <w:szCs w:val="28"/>
              </w:rPr>
              <w:t>қилинадиган</w:t>
            </w:r>
            <w:proofErr w:type="spellEnd"/>
            <w:r w:rsidRPr="003113C7">
              <w:rPr>
                <w:sz w:val="28"/>
                <w:szCs w:val="28"/>
              </w:rPr>
              <w:t xml:space="preserve"> </w:t>
            </w:r>
            <w:proofErr w:type="spellStart"/>
            <w:r w:rsidRPr="003113C7">
              <w:rPr>
                <w:sz w:val="28"/>
                <w:szCs w:val="28"/>
              </w:rPr>
              <w:t>сигналнинг</w:t>
            </w:r>
            <w:proofErr w:type="spellEnd"/>
            <w:r w:rsidRPr="003113C7">
              <w:rPr>
                <w:sz w:val="28"/>
                <w:szCs w:val="28"/>
              </w:rPr>
              <w:t xml:space="preserve"> </w:t>
            </w:r>
            <w:proofErr w:type="spellStart"/>
            <w:r w:rsidRPr="003113C7">
              <w:rPr>
                <w:sz w:val="28"/>
                <w:szCs w:val="28"/>
              </w:rPr>
              <w:t>барча</w:t>
            </w:r>
            <w:proofErr w:type="spellEnd"/>
            <w:r w:rsidRPr="003113C7">
              <w:rPr>
                <w:sz w:val="28"/>
                <w:szCs w:val="28"/>
              </w:rPr>
              <w:t xml:space="preserve"> </w:t>
            </w:r>
            <w:proofErr w:type="spellStart"/>
            <w:r w:rsidRPr="003113C7">
              <w:rPr>
                <w:sz w:val="28"/>
                <w:szCs w:val="28"/>
              </w:rPr>
              <w:t>частотавий</w:t>
            </w:r>
            <w:proofErr w:type="spellEnd"/>
            <w:r w:rsidRPr="003113C7">
              <w:rPr>
                <w:sz w:val="28"/>
                <w:szCs w:val="28"/>
              </w:rPr>
              <w:t xml:space="preserve"> </w:t>
            </w:r>
            <w:proofErr w:type="spellStart"/>
            <w:r w:rsidRPr="003113C7">
              <w:rPr>
                <w:sz w:val="28"/>
                <w:szCs w:val="28"/>
              </w:rPr>
              <w:t>ташкил</w:t>
            </w:r>
            <w:proofErr w:type="spellEnd"/>
            <w:r w:rsidRPr="003113C7">
              <w:rPr>
                <w:sz w:val="28"/>
                <w:szCs w:val="28"/>
              </w:rPr>
              <w:t xml:space="preserve"> </w:t>
            </w:r>
            <w:proofErr w:type="spellStart"/>
            <w:r w:rsidRPr="003113C7">
              <w:rPr>
                <w:sz w:val="28"/>
                <w:szCs w:val="28"/>
              </w:rPr>
              <w:t>этувчилари</w:t>
            </w:r>
            <w:proofErr w:type="spellEnd"/>
            <w:r w:rsidRPr="003113C7">
              <w:rPr>
                <w:sz w:val="28"/>
                <w:szCs w:val="28"/>
              </w:rPr>
              <w:t xml:space="preserve"> </w:t>
            </w:r>
            <w:proofErr w:type="spellStart"/>
            <w:r w:rsidRPr="003113C7">
              <w:rPr>
                <w:sz w:val="28"/>
                <w:szCs w:val="28"/>
              </w:rPr>
              <w:t>амплитудаси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бошланғич</w:t>
            </w:r>
            <w:proofErr w:type="spellEnd"/>
            <w:r w:rsidRPr="003113C7">
              <w:rPr>
                <w:sz w:val="28"/>
                <w:szCs w:val="28"/>
              </w:rPr>
              <w:t xml:space="preserve"> фаза </w:t>
            </w:r>
            <w:proofErr w:type="spellStart"/>
            <w:r w:rsidRPr="003113C7">
              <w:rPr>
                <w:sz w:val="28"/>
                <w:szCs w:val="28"/>
              </w:rPr>
              <w:t>силжиши</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ўзгарадиган</w:t>
            </w:r>
            <w:proofErr w:type="spellEnd"/>
            <w:r w:rsidRPr="003113C7">
              <w:rPr>
                <w:sz w:val="28"/>
                <w:szCs w:val="28"/>
              </w:rPr>
              <w:t xml:space="preserve">, улар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кечикиш</w:t>
            </w:r>
            <w:proofErr w:type="spellEnd"/>
            <w:r w:rsidRPr="003113C7">
              <w:rPr>
                <w:sz w:val="28"/>
                <w:szCs w:val="28"/>
              </w:rPr>
              <w:t xml:space="preserve"> </w:t>
            </w:r>
            <w:proofErr w:type="spellStart"/>
            <w:r w:rsidRPr="003113C7">
              <w:rPr>
                <w:sz w:val="28"/>
                <w:szCs w:val="28"/>
              </w:rPr>
              <w:t>бўйича</w:t>
            </w:r>
            <w:proofErr w:type="spellEnd"/>
            <w:r w:rsidRPr="003113C7">
              <w:rPr>
                <w:sz w:val="28"/>
                <w:szCs w:val="28"/>
              </w:rPr>
              <w:t xml:space="preserve"> </w:t>
            </w:r>
            <w:proofErr w:type="spellStart"/>
            <w:r w:rsidRPr="003113C7">
              <w:rPr>
                <w:sz w:val="28"/>
                <w:szCs w:val="28"/>
              </w:rPr>
              <w:t>фарқ</w:t>
            </w:r>
            <w:proofErr w:type="spellEnd"/>
            <w:r w:rsidRPr="003113C7">
              <w:rPr>
                <w:sz w:val="28"/>
                <w:szCs w:val="28"/>
              </w:rPr>
              <w:t xml:space="preserve"> 1/</w:t>
            </w:r>
            <w:r w:rsidRPr="003113C7">
              <w:rPr>
                <w:sz w:val="28"/>
                <w:szCs w:val="28"/>
                <w:lang w:val="en-US"/>
              </w:rPr>
              <w:t>F</w:t>
            </w:r>
            <w:r w:rsidRPr="003113C7">
              <w:rPr>
                <w:sz w:val="28"/>
                <w:szCs w:val="28"/>
              </w:rPr>
              <w:t xml:space="preserve"> дан </w:t>
            </w:r>
            <w:proofErr w:type="spellStart"/>
            <w:r w:rsidRPr="003113C7">
              <w:rPr>
                <w:sz w:val="28"/>
                <w:szCs w:val="28"/>
              </w:rPr>
              <w:t>кичик</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тинишлар</w:t>
            </w:r>
            <w:proofErr w:type="spellEnd"/>
            <w:r w:rsidRPr="003113C7">
              <w:rPr>
                <w:sz w:val="28"/>
                <w:szCs w:val="28"/>
              </w:rPr>
              <w:t xml:space="preserve">. </w:t>
            </w:r>
            <w:r w:rsidRPr="003113C7">
              <w:rPr>
                <w:sz w:val="28"/>
                <w:szCs w:val="28"/>
                <w:lang w:val="en-US"/>
              </w:rPr>
              <w:t>F</w:t>
            </w:r>
            <w:r w:rsidRPr="003113C7">
              <w:rPr>
                <w:sz w:val="28"/>
                <w:szCs w:val="28"/>
              </w:rPr>
              <w:t xml:space="preserve"> </w:t>
            </w:r>
            <w:r w:rsidR="00EA2860" w:rsidRPr="003113C7">
              <w:rPr>
                <w:sz w:val="28"/>
                <w:szCs w:val="28"/>
              </w:rPr>
              <w:t>−</w:t>
            </w:r>
            <w:r w:rsidRPr="003113C7">
              <w:rPr>
                <w:sz w:val="28"/>
                <w:szCs w:val="28"/>
              </w:rPr>
              <w:t xml:space="preserve"> </w:t>
            </w:r>
            <w:proofErr w:type="spellStart"/>
            <w:r w:rsidRPr="003113C7">
              <w:rPr>
                <w:sz w:val="28"/>
                <w:szCs w:val="28"/>
              </w:rPr>
              <w:t>узатиладиган</w:t>
            </w:r>
            <w:proofErr w:type="spellEnd"/>
            <w:r w:rsidRPr="003113C7">
              <w:rPr>
                <w:sz w:val="28"/>
                <w:szCs w:val="28"/>
              </w:rPr>
              <w:t xml:space="preserve"> </w:t>
            </w:r>
            <w:proofErr w:type="spellStart"/>
            <w:r w:rsidRPr="003113C7">
              <w:rPr>
                <w:sz w:val="28"/>
                <w:szCs w:val="28"/>
              </w:rPr>
              <w:t>сигналнинг</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фарқи</w:t>
            </w:r>
            <w:proofErr w:type="spellEnd"/>
            <w:r w:rsidRPr="003113C7">
              <w:rPr>
                <w:sz w:val="28"/>
                <w:szCs w:val="28"/>
              </w:rPr>
              <w:t>.</w:t>
            </w:r>
          </w:p>
        </w:tc>
      </w:tr>
      <w:tr w:rsidR="00531151" w:rsidRPr="00073205" w14:paraId="01C0B867" w14:textId="77777777" w:rsidTr="00F23303">
        <w:trPr>
          <w:tblCellSpacing w:w="0" w:type="dxa"/>
          <w:jc w:val="center"/>
        </w:trPr>
        <w:tc>
          <w:tcPr>
            <w:tcW w:w="3711" w:type="dxa"/>
          </w:tcPr>
          <w:p w14:paraId="5F65088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Глобальный луч</w:t>
            </w:r>
          </w:p>
          <w:p w14:paraId="4205C9F6" w14:textId="77777777" w:rsidR="00531151" w:rsidRPr="003113C7" w:rsidRDefault="00531151" w:rsidP="00F23303">
            <w:pPr>
              <w:widowControl w:val="0"/>
              <w:tabs>
                <w:tab w:val="center" w:pos="4677"/>
                <w:tab w:val="right" w:pos="9355"/>
              </w:tabs>
              <w:autoSpaceDE w:val="0"/>
              <w:autoSpaceDN w:val="0"/>
              <w:adjustRightInd w:val="0"/>
              <w:rPr>
                <w:color w:val="000000"/>
                <w:sz w:val="28"/>
                <w:szCs w:val="28"/>
                <w:lang w:val="uz-Cyrl-UZ"/>
              </w:rPr>
            </w:pPr>
            <w:r w:rsidRPr="003113C7">
              <w:rPr>
                <w:b/>
                <w:bCs/>
                <w:color w:val="000000"/>
                <w:sz w:val="28"/>
                <w:szCs w:val="28"/>
                <w:lang w:val="uz-Cyrl-UZ"/>
              </w:rPr>
              <w:t>uz</w:t>
            </w:r>
            <w:r w:rsidRPr="003113C7">
              <w:rPr>
                <w:color w:val="000000"/>
                <w:sz w:val="28"/>
                <w:szCs w:val="28"/>
                <w:lang w:val="uz-Cyrl-UZ"/>
              </w:rPr>
              <w:t xml:space="preserve"> - global nur</w:t>
            </w:r>
          </w:p>
          <w:p w14:paraId="7321B9C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глобал нур</w:t>
            </w:r>
          </w:p>
          <w:p w14:paraId="6FE2131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iCs/>
                <w:sz w:val="28"/>
                <w:szCs w:val="28"/>
                <w:lang w:val="en-US"/>
              </w:rPr>
              <w:t>en</w:t>
            </w:r>
            <w:proofErr w:type="spellEnd"/>
            <w:r w:rsidRPr="003113C7">
              <w:rPr>
                <w:b/>
                <w:iCs/>
                <w:sz w:val="28"/>
                <w:szCs w:val="28"/>
                <w:lang w:val="en-US"/>
              </w:rPr>
              <w:t xml:space="preserve"> - </w:t>
            </w:r>
            <w:r w:rsidRPr="003113C7">
              <w:rPr>
                <w:iCs/>
                <w:sz w:val="28"/>
                <w:szCs w:val="28"/>
                <w:lang w:val="en-US"/>
              </w:rPr>
              <w:t>g</w:t>
            </w:r>
            <w:r w:rsidRPr="003113C7">
              <w:rPr>
                <w:sz w:val="28"/>
                <w:szCs w:val="28"/>
                <w:lang w:val="en-US"/>
              </w:rPr>
              <w:t>lobal beam</w:t>
            </w:r>
          </w:p>
        </w:tc>
        <w:tc>
          <w:tcPr>
            <w:tcW w:w="6260" w:type="dxa"/>
            <w:vAlign w:val="center"/>
          </w:tcPr>
          <w:p w14:paraId="4F02372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Луч антенны геостационарного спутника шириной 17°</w:t>
            </w:r>
            <w:r w:rsidRPr="003113C7">
              <w:rPr>
                <w:sz w:val="28"/>
                <w:szCs w:val="28"/>
                <w:lang w:val="en-US"/>
              </w:rPr>
              <w:t>x</w:t>
            </w:r>
            <w:r w:rsidRPr="003113C7">
              <w:rPr>
                <w:sz w:val="28"/>
                <w:szCs w:val="28"/>
              </w:rPr>
              <w:t>17°, обеспечивающий охват всей видимой поверхности Земли.</w:t>
            </w:r>
          </w:p>
          <w:p w14:paraId="230A09F7" w14:textId="77777777" w:rsidR="00531151" w:rsidRPr="003113C7" w:rsidRDefault="00531151" w:rsidP="00F23303">
            <w:pPr>
              <w:widowControl w:val="0"/>
              <w:tabs>
                <w:tab w:val="center" w:pos="4677"/>
                <w:tab w:val="right" w:pos="9355"/>
              </w:tabs>
              <w:autoSpaceDE w:val="0"/>
              <w:autoSpaceDN w:val="0"/>
              <w:adjustRightInd w:val="0"/>
              <w:jc w:val="both"/>
              <w:rPr>
                <w:sz w:val="18"/>
                <w:szCs w:val="18"/>
              </w:rPr>
            </w:pPr>
          </w:p>
          <w:p w14:paraId="532D10D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Geostatsiyonar</w:t>
            </w:r>
            <w:proofErr w:type="spellEnd"/>
            <w:r w:rsidRPr="003113C7">
              <w:rPr>
                <w:sz w:val="28"/>
                <w:szCs w:val="28"/>
                <w:lang w:val="en-US"/>
              </w:rPr>
              <w:t xml:space="preserve"> </w:t>
            </w:r>
            <w:proofErr w:type="spellStart"/>
            <w:r w:rsidRPr="003113C7">
              <w:rPr>
                <w:sz w:val="28"/>
                <w:szCs w:val="28"/>
                <w:lang w:val="en-US"/>
              </w:rPr>
              <w:t>yo‘ldoshning</w:t>
            </w:r>
            <w:proofErr w:type="spellEnd"/>
            <w:r w:rsidRPr="003113C7">
              <w:rPr>
                <w:sz w:val="28"/>
                <w:szCs w:val="28"/>
                <w:lang w:val="en-US"/>
              </w:rPr>
              <w:t xml:space="preserve"> Yer </w:t>
            </w:r>
            <w:proofErr w:type="spellStart"/>
            <w:r w:rsidRPr="003113C7">
              <w:rPr>
                <w:sz w:val="28"/>
                <w:szCs w:val="28"/>
                <w:lang w:val="en-US"/>
              </w:rPr>
              <w:t>yuzasining</w:t>
            </w:r>
            <w:proofErr w:type="spellEnd"/>
            <w:r w:rsidRPr="003113C7">
              <w:rPr>
                <w:sz w:val="28"/>
                <w:szCs w:val="28"/>
                <w:lang w:val="en-US"/>
              </w:rPr>
              <w:t xml:space="preserve"> </w:t>
            </w:r>
            <w:proofErr w:type="spellStart"/>
            <w:r w:rsidRPr="003113C7">
              <w:rPr>
                <w:sz w:val="28"/>
                <w:szCs w:val="28"/>
                <w:lang w:val="en-US"/>
              </w:rPr>
              <w:t>butun</w:t>
            </w:r>
            <w:proofErr w:type="spellEnd"/>
            <w:r w:rsidRPr="003113C7">
              <w:rPr>
                <w:sz w:val="28"/>
                <w:szCs w:val="28"/>
                <w:lang w:val="en-US"/>
              </w:rPr>
              <w:t xml:space="preserve"> </w:t>
            </w:r>
            <w:proofErr w:type="spellStart"/>
            <w:r w:rsidRPr="003113C7">
              <w:rPr>
                <w:sz w:val="28"/>
                <w:szCs w:val="28"/>
                <w:lang w:val="en-US"/>
              </w:rPr>
              <w:t>ko‘rinadigan</w:t>
            </w:r>
            <w:proofErr w:type="spellEnd"/>
            <w:r w:rsidRPr="003113C7">
              <w:rPr>
                <w:sz w:val="28"/>
                <w:szCs w:val="28"/>
                <w:lang w:val="en-US"/>
              </w:rPr>
              <w:t xml:space="preserve"> </w:t>
            </w:r>
            <w:proofErr w:type="spellStart"/>
            <w:r w:rsidRPr="003113C7">
              <w:rPr>
                <w:sz w:val="28"/>
                <w:szCs w:val="28"/>
                <w:lang w:val="en-US"/>
              </w:rPr>
              <w:t>sirtini</w:t>
            </w:r>
            <w:proofErr w:type="spellEnd"/>
            <w:r w:rsidRPr="003113C7">
              <w:rPr>
                <w:sz w:val="28"/>
                <w:szCs w:val="28"/>
                <w:lang w:val="en-US"/>
              </w:rPr>
              <w:t xml:space="preserve"> </w:t>
            </w:r>
            <w:proofErr w:type="spellStart"/>
            <w:r w:rsidRPr="003113C7">
              <w:rPr>
                <w:sz w:val="28"/>
                <w:szCs w:val="28"/>
                <w:lang w:val="en-US"/>
              </w:rPr>
              <w:t>qamrab</w:t>
            </w:r>
            <w:proofErr w:type="spellEnd"/>
            <w:r w:rsidRPr="003113C7">
              <w:rPr>
                <w:sz w:val="28"/>
                <w:szCs w:val="28"/>
                <w:lang w:val="en-US"/>
              </w:rPr>
              <w:t xml:space="preserve"> </w:t>
            </w:r>
            <w:proofErr w:type="spellStart"/>
            <w:r w:rsidRPr="003113C7">
              <w:rPr>
                <w:sz w:val="28"/>
                <w:szCs w:val="28"/>
                <w:lang w:val="en-US"/>
              </w:rPr>
              <w:t>olinishini</w:t>
            </w:r>
            <w:proofErr w:type="spellEnd"/>
            <w:r w:rsidRPr="003113C7">
              <w:rPr>
                <w:sz w:val="28"/>
                <w:szCs w:val="28"/>
                <w:lang w:val="en-US"/>
              </w:rPr>
              <w:t xml:space="preserve"> </w:t>
            </w:r>
            <w:proofErr w:type="spellStart"/>
            <w:r w:rsidRPr="003113C7">
              <w:rPr>
                <w:sz w:val="28"/>
                <w:szCs w:val="28"/>
                <w:lang w:val="en-US"/>
              </w:rPr>
              <w:t>ta’minlaydigan</w:t>
            </w:r>
            <w:proofErr w:type="spellEnd"/>
            <w:r w:rsidRPr="003113C7">
              <w:rPr>
                <w:sz w:val="28"/>
                <w:szCs w:val="28"/>
                <w:lang w:val="en-US"/>
              </w:rPr>
              <w:t xml:space="preserve"> 17°x17° </w:t>
            </w:r>
            <w:proofErr w:type="spellStart"/>
            <w:r w:rsidRPr="003113C7">
              <w:rPr>
                <w:sz w:val="28"/>
                <w:szCs w:val="28"/>
                <w:lang w:val="en-US"/>
              </w:rPr>
              <w:t>kenglikdagi</w:t>
            </w:r>
            <w:proofErr w:type="spellEnd"/>
            <w:r w:rsidRPr="003113C7">
              <w:rPr>
                <w:sz w:val="28"/>
                <w:szCs w:val="28"/>
                <w:lang w:val="en-US"/>
              </w:rPr>
              <w:t xml:space="preserve"> antenna </w:t>
            </w:r>
            <w:proofErr w:type="spellStart"/>
            <w:r w:rsidRPr="003113C7">
              <w:rPr>
                <w:sz w:val="28"/>
                <w:szCs w:val="28"/>
                <w:lang w:val="en-US"/>
              </w:rPr>
              <w:t>nuri</w:t>
            </w:r>
            <w:proofErr w:type="spellEnd"/>
            <w:r w:rsidRPr="003113C7">
              <w:rPr>
                <w:sz w:val="28"/>
                <w:szCs w:val="28"/>
                <w:lang w:val="en-US"/>
              </w:rPr>
              <w:t>.</w:t>
            </w:r>
          </w:p>
          <w:p w14:paraId="02EACB5D"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en-US"/>
              </w:rPr>
            </w:pPr>
          </w:p>
          <w:p w14:paraId="0488736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Геостационар</w:t>
            </w:r>
            <w:proofErr w:type="spellEnd"/>
            <w:r w:rsidRPr="003113C7">
              <w:rPr>
                <w:sz w:val="28"/>
                <w:szCs w:val="28"/>
                <w:lang w:val="en-US"/>
              </w:rPr>
              <w:t xml:space="preserve"> </w:t>
            </w:r>
            <w:proofErr w:type="spellStart"/>
            <w:r w:rsidRPr="003113C7">
              <w:rPr>
                <w:sz w:val="28"/>
                <w:szCs w:val="28"/>
              </w:rPr>
              <w:t>йўлдошнинг</w:t>
            </w:r>
            <w:proofErr w:type="spellEnd"/>
            <w:r w:rsidRPr="003113C7">
              <w:rPr>
                <w:sz w:val="28"/>
                <w:szCs w:val="28"/>
                <w:lang w:val="en-US"/>
              </w:rPr>
              <w:t xml:space="preserve"> </w:t>
            </w:r>
            <w:r w:rsidRPr="003113C7">
              <w:rPr>
                <w:sz w:val="28"/>
                <w:szCs w:val="28"/>
              </w:rPr>
              <w:t>Ер</w:t>
            </w:r>
            <w:r w:rsidRPr="003113C7">
              <w:rPr>
                <w:sz w:val="28"/>
                <w:szCs w:val="28"/>
                <w:lang w:val="en-US"/>
              </w:rPr>
              <w:t xml:space="preserve"> </w:t>
            </w:r>
            <w:proofErr w:type="spellStart"/>
            <w:r w:rsidRPr="003113C7">
              <w:rPr>
                <w:sz w:val="28"/>
                <w:szCs w:val="28"/>
              </w:rPr>
              <w:t>юзасининг</w:t>
            </w:r>
            <w:proofErr w:type="spellEnd"/>
            <w:r w:rsidRPr="003113C7">
              <w:rPr>
                <w:sz w:val="28"/>
                <w:szCs w:val="28"/>
                <w:lang w:val="en-US"/>
              </w:rPr>
              <w:t xml:space="preserve"> </w:t>
            </w:r>
            <w:r w:rsidRPr="003113C7">
              <w:rPr>
                <w:sz w:val="28"/>
                <w:szCs w:val="28"/>
              </w:rPr>
              <w:t>бутун</w:t>
            </w:r>
            <w:r w:rsidRPr="003113C7">
              <w:rPr>
                <w:sz w:val="28"/>
                <w:szCs w:val="28"/>
                <w:lang w:val="en-US"/>
              </w:rPr>
              <w:t xml:space="preserve"> </w:t>
            </w:r>
            <w:proofErr w:type="spellStart"/>
            <w:r w:rsidRPr="003113C7">
              <w:rPr>
                <w:sz w:val="28"/>
                <w:szCs w:val="28"/>
              </w:rPr>
              <w:t>кўринадиган</w:t>
            </w:r>
            <w:proofErr w:type="spellEnd"/>
            <w:r w:rsidRPr="003113C7">
              <w:rPr>
                <w:sz w:val="28"/>
                <w:szCs w:val="28"/>
                <w:lang w:val="en-US"/>
              </w:rPr>
              <w:t xml:space="preserve"> </w:t>
            </w:r>
            <w:proofErr w:type="spellStart"/>
            <w:r w:rsidRPr="003113C7">
              <w:rPr>
                <w:sz w:val="28"/>
                <w:szCs w:val="28"/>
              </w:rPr>
              <w:t>сиртини</w:t>
            </w:r>
            <w:proofErr w:type="spellEnd"/>
            <w:r w:rsidRPr="003113C7">
              <w:rPr>
                <w:sz w:val="28"/>
                <w:szCs w:val="28"/>
                <w:lang w:val="en-US"/>
              </w:rPr>
              <w:t xml:space="preserve"> </w:t>
            </w:r>
            <w:proofErr w:type="spellStart"/>
            <w:r w:rsidRPr="003113C7">
              <w:rPr>
                <w:sz w:val="28"/>
                <w:szCs w:val="28"/>
              </w:rPr>
              <w:t>қамраб</w:t>
            </w:r>
            <w:proofErr w:type="spellEnd"/>
            <w:r w:rsidRPr="003113C7">
              <w:rPr>
                <w:sz w:val="28"/>
                <w:szCs w:val="28"/>
                <w:lang w:val="en-US"/>
              </w:rPr>
              <w:t xml:space="preserve"> </w:t>
            </w:r>
            <w:proofErr w:type="spellStart"/>
            <w:r w:rsidRPr="003113C7">
              <w:rPr>
                <w:sz w:val="28"/>
                <w:szCs w:val="28"/>
              </w:rPr>
              <w:t>олинишини</w:t>
            </w:r>
            <w:proofErr w:type="spellEnd"/>
            <w:r w:rsidRPr="003113C7">
              <w:rPr>
                <w:sz w:val="28"/>
                <w:szCs w:val="28"/>
                <w:lang w:val="en-US"/>
              </w:rPr>
              <w:t xml:space="preserve"> </w:t>
            </w:r>
            <w:proofErr w:type="spellStart"/>
            <w:r w:rsidRPr="003113C7">
              <w:rPr>
                <w:sz w:val="28"/>
                <w:szCs w:val="28"/>
              </w:rPr>
              <w:t>таъминлайдиган</w:t>
            </w:r>
            <w:proofErr w:type="spellEnd"/>
            <w:r w:rsidRPr="003113C7">
              <w:rPr>
                <w:sz w:val="28"/>
                <w:szCs w:val="28"/>
                <w:lang w:val="en-US"/>
              </w:rPr>
              <w:t xml:space="preserve"> 17°x17° </w:t>
            </w:r>
            <w:proofErr w:type="spellStart"/>
            <w:r w:rsidRPr="003113C7">
              <w:rPr>
                <w:sz w:val="28"/>
                <w:szCs w:val="28"/>
              </w:rPr>
              <w:t>кенгликдаги</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proofErr w:type="spellStart"/>
            <w:r w:rsidRPr="003113C7">
              <w:rPr>
                <w:sz w:val="28"/>
                <w:szCs w:val="28"/>
              </w:rPr>
              <w:t>нури</w:t>
            </w:r>
            <w:proofErr w:type="spellEnd"/>
            <w:r w:rsidRPr="003113C7">
              <w:rPr>
                <w:sz w:val="28"/>
                <w:szCs w:val="28"/>
                <w:lang w:val="en-US"/>
              </w:rPr>
              <w:t>.</w:t>
            </w:r>
          </w:p>
        </w:tc>
      </w:tr>
      <w:tr w:rsidR="00531151" w:rsidRPr="00073205" w14:paraId="670AB675" w14:textId="77777777" w:rsidTr="00F23303">
        <w:trPr>
          <w:tblCellSpacing w:w="0" w:type="dxa"/>
          <w:jc w:val="center"/>
        </w:trPr>
        <w:tc>
          <w:tcPr>
            <w:tcW w:w="3711" w:type="dxa"/>
          </w:tcPr>
          <w:p w14:paraId="596EFA6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t>г</w:t>
            </w:r>
            <w:r w:rsidRPr="003113C7">
              <w:rPr>
                <w:b/>
                <w:sz w:val="28"/>
                <w:szCs w:val="28"/>
                <w:lang w:val="uz-Cyrl-UZ"/>
              </w:rPr>
              <w:t>лубина замираний сигнала</w:t>
            </w:r>
          </w:p>
          <w:p w14:paraId="118A59A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signalning</w:t>
            </w:r>
            <w:r w:rsidRPr="003113C7">
              <w:rPr>
                <w:b/>
                <w:sz w:val="28"/>
                <w:szCs w:val="28"/>
                <w:lang w:val="uz-Cyrl-UZ"/>
              </w:rPr>
              <w:t xml:space="preserve"> </w:t>
            </w:r>
            <w:r w:rsidRPr="003113C7">
              <w:rPr>
                <w:sz w:val="28"/>
                <w:szCs w:val="28"/>
                <w:lang w:val="uz-Cyrl-UZ"/>
              </w:rPr>
              <w:t>tinish darajasi</w:t>
            </w:r>
          </w:p>
          <w:p w14:paraId="039E6A1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сигналнинг тиниш даражаси</w:t>
            </w:r>
          </w:p>
          <w:p w14:paraId="6F59731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 xml:space="preserve">en - </w:t>
            </w:r>
            <w:r w:rsidRPr="003113C7">
              <w:rPr>
                <w:bCs/>
                <w:sz w:val="28"/>
                <w:szCs w:val="28"/>
                <w:lang w:val="en-US"/>
              </w:rPr>
              <w:t xml:space="preserve">depth of </w:t>
            </w:r>
            <w:r w:rsidRPr="003113C7">
              <w:rPr>
                <w:bCs/>
                <w:sz w:val="28"/>
                <w:szCs w:val="28"/>
                <w:lang w:val="uz-Cyrl-UZ"/>
              </w:rPr>
              <w:t xml:space="preserve">fading </w:t>
            </w:r>
            <w:r w:rsidRPr="003113C7">
              <w:rPr>
                <w:bCs/>
                <w:sz w:val="28"/>
                <w:szCs w:val="28"/>
                <w:lang w:val="en-US"/>
              </w:rPr>
              <w:t>of signal</w:t>
            </w:r>
          </w:p>
        </w:tc>
        <w:tc>
          <w:tcPr>
            <w:tcW w:w="6260" w:type="dxa"/>
          </w:tcPr>
          <w:p w14:paraId="55A1E93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Разница между максимальным и минимальным значением огибающей прини</w:t>
            </w:r>
            <w:r w:rsidR="009F2647" w:rsidRPr="003113C7">
              <w:rPr>
                <w:sz w:val="28"/>
                <w:szCs w:val="28"/>
              </w:rPr>
              <w:t>маемого сигнала при замираниях.</w:t>
            </w:r>
          </w:p>
          <w:p w14:paraId="3F7BC58E" w14:textId="77777777" w:rsidR="005146F8" w:rsidRPr="003113C7" w:rsidRDefault="005146F8" w:rsidP="00F23303">
            <w:pPr>
              <w:widowControl w:val="0"/>
              <w:tabs>
                <w:tab w:val="center" w:pos="4677"/>
                <w:tab w:val="right" w:pos="9355"/>
              </w:tabs>
              <w:autoSpaceDE w:val="0"/>
              <w:autoSpaceDN w:val="0"/>
              <w:adjustRightInd w:val="0"/>
              <w:jc w:val="both"/>
              <w:rPr>
                <w:sz w:val="18"/>
                <w:szCs w:val="18"/>
              </w:rPr>
            </w:pPr>
          </w:p>
          <w:p w14:paraId="0A56C0B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Tinishlar</w:t>
            </w:r>
            <w:proofErr w:type="spellEnd"/>
            <w:r w:rsidRPr="003113C7">
              <w:rPr>
                <w:sz w:val="28"/>
                <w:szCs w:val="28"/>
                <w:lang w:val="en-US"/>
              </w:rPr>
              <w:t xml:space="preserve"> </w:t>
            </w:r>
            <w:proofErr w:type="spellStart"/>
            <w:r w:rsidRPr="003113C7">
              <w:rPr>
                <w:sz w:val="28"/>
                <w:szCs w:val="28"/>
                <w:lang w:val="en-US"/>
              </w:rPr>
              <w:t>paytidagi</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qilinuvchi</w:t>
            </w:r>
            <w:proofErr w:type="spellEnd"/>
            <w:r w:rsidRPr="003113C7">
              <w:rPr>
                <w:sz w:val="28"/>
                <w:szCs w:val="28"/>
                <w:lang w:val="en-US"/>
              </w:rPr>
              <w:t xml:space="preserve"> signal </w:t>
            </w:r>
            <w:proofErr w:type="spellStart"/>
            <w:r w:rsidRPr="003113C7">
              <w:rPr>
                <w:sz w:val="28"/>
                <w:szCs w:val="28"/>
                <w:lang w:val="en-US"/>
              </w:rPr>
              <w:t>og‘ib</w:t>
            </w:r>
            <w:proofErr w:type="spellEnd"/>
            <w:r w:rsidRPr="003113C7">
              <w:rPr>
                <w:sz w:val="28"/>
                <w:szCs w:val="28"/>
                <w:lang w:val="en-US"/>
              </w:rPr>
              <w:t xml:space="preserve"> </w:t>
            </w:r>
            <w:proofErr w:type="spellStart"/>
            <w:r w:rsidRPr="003113C7">
              <w:rPr>
                <w:sz w:val="28"/>
                <w:szCs w:val="28"/>
                <w:lang w:val="en-US"/>
              </w:rPr>
              <w:t>o‘tuvchisining</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minim</w:t>
            </w:r>
            <w:r w:rsidR="009F2647" w:rsidRPr="003113C7">
              <w:rPr>
                <w:sz w:val="28"/>
                <w:szCs w:val="28"/>
                <w:lang w:val="en-US"/>
              </w:rPr>
              <w:t xml:space="preserve">al </w:t>
            </w:r>
            <w:proofErr w:type="spellStart"/>
            <w:r w:rsidR="009F2647" w:rsidRPr="003113C7">
              <w:rPr>
                <w:sz w:val="28"/>
                <w:szCs w:val="28"/>
                <w:lang w:val="en-US"/>
              </w:rPr>
              <w:t>qiymatlari</w:t>
            </w:r>
            <w:proofErr w:type="spellEnd"/>
            <w:r w:rsidR="009F2647" w:rsidRPr="003113C7">
              <w:rPr>
                <w:sz w:val="28"/>
                <w:szCs w:val="28"/>
                <w:lang w:val="en-US"/>
              </w:rPr>
              <w:t xml:space="preserve"> </w:t>
            </w:r>
            <w:proofErr w:type="spellStart"/>
            <w:r w:rsidR="009F2647" w:rsidRPr="003113C7">
              <w:rPr>
                <w:sz w:val="28"/>
                <w:szCs w:val="28"/>
                <w:lang w:val="en-US"/>
              </w:rPr>
              <w:t>o‘rta</w:t>
            </w:r>
            <w:r w:rsidR="00EA2860" w:rsidRPr="003113C7">
              <w:rPr>
                <w:sz w:val="28"/>
                <w:szCs w:val="28"/>
                <w:lang w:val="en-US"/>
              </w:rPr>
              <w:t>-</w:t>
            </w:r>
            <w:r w:rsidR="009F2647" w:rsidRPr="003113C7">
              <w:rPr>
                <w:sz w:val="28"/>
                <w:szCs w:val="28"/>
                <w:lang w:val="en-US"/>
              </w:rPr>
              <w:t>sidagi</w:t>
            </w:r>
            <w:proofErr w:type="spellEnd"/>
            <w:r w:rsidR="009F2647" w:rsidRPr="003113C7">
              <w:rPr>
                <w:sz w:val="28"/>
                <w:szCs w:val="28"/>
                <w:lang w:val="en-US"/>
              </w:rPr>
              <w:t xml:space="preserve"> </w:t>
            </w:r>
            <w:proofErr w:type="spellStart"/>
            <w:r w:rsidR="009F2647" w:rsidRPr="003113C7">
              <w:rPr>
                <w:sz w:val="28"/>
                <w:szCs w:val="28"/>
                <w:lang w:val="en-US"/>
              </w:rPr>
              <w:t>farq</w:t>
            </w:r>
            <w:proofErr w:type="spellEnd"/>
            <w:r w:rsidR="009F2647" w:rsidRPr="003113C7">
              <w:rPr>
                <w:sz w:val="28"/>
                <w:szCs w:val="28"/>
                <w:lang w:val="en-US"/>
              </w:rPr>
              <w:t>.</w:t>
            </w:r>
          </w:p>
          <w:p w14:paraId="3D2CD892" w14:textId="77777777" w:rsidR="005146F8" w:rsidRPr="003113C7" w:rsidRDefault="005146F8" w:rsidP="00F23303">
            <w:pPr>
              <w:widowControl w:val="0"/>
              <w:tabs>
                <w:tab w:val="center" w:pos="4677"/>
                <w:tab w:val="right" w:pos="9355"/>
              </w:tabs>
              <w:autoSpaceDE w:val="0"/>
              <w:autoSpaceDN w:val="0"/>
              <w:adjustRightInd w:val="0"/>
              <w:jc w:val="both"/>
              <w:rPr>
                <w:sz w:val="18"/>
                <w:szCs w:val="18"/>
                <w:lang w:val="en-US"/>
              </w:rPr>
            </w:pPr>
          </w:p>
          <w:p w14:paraId="7C7D1E92" w14:textId="77777777" w:rsidR="00531151" w:rsidRPr="003113C7" w:rsidRDefault="00531151" w:rsidP="005146F8">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Тинишлар пайтидаги қабул қилинувчи сигнал оғиб ўтувчисининг максимал ва минимал қиймат</w:t>
            </w:r>
            <w:r w:rsidR="00EA2860" w:rsidRPr="003113C7">
              <w:rPr>
                <w:sz w:val="28"/>
                <w:szCs w:val="28"/>
                <w:lang w:val="uz-Cyrl-UZ"/>
              </w:rPr>
              <w:t>-</w:t>
            </w:r>
            <w:r w:rsidRPr="003113C7">
              <w:rPr>
                <w:sz w:val="28"/>
                <w:szCs w:val="28"/>
                <w:lang w:val="uz-Cyrl-UZ"/>
              </w:rPr>
              <w:t xml:space="preserve">лари ўртасидаги фарқ. </w:t>
            </w:r>
          </w:p>
        </w:tc>
      </w:tr>
      <w:tr w:rsidR="00531151" w:rsidRPr="00073205" w14:paraId="7D107461" w14:textId="77777777" w:rsidTr="00F23303">
        <w:trPr>
          <w:tblCellSpacing w:w="0" w:type="dxa"/>
          <w:jc w:val="center"/>
        </w:trPr>
        <w:tc>
          <w:tcPr>
            <w:tcW w:w="3711" w:type="dxa"/>
          </w:tcPr>
          <w:p w14:paraId="2106843E" w14:textId="77777777" w:rsidR="00531151" w:rsidRPr="003113C7" w:rsidRDefault="00531151" w:rsidP="00F23303">
            <w:pPr>
              <w:outlineLvl w:val="0"/>
              <w:rPr>
                <w:b/>
                <w:bCs/>
                <w:kern w:val="36"/>
                <w:sz w:val="28"/>
                <w:szCs w:val="28"/>
                <w:lang w:val="uz-Cyrl-UZ"/>
              </w:rPr>
            </w:pPr>
            <w:r w:rsidRPr="003113C7">
              <w:rPr>
                <w:b/>
                <w:bCs/>
                <w:kern w:val="36"/>
                <w:sz w:val="28"/>
                <w:szCs w:val="28"/>
              </w:rPr>
              <w:t>Гониометр</w:t>
            </w:r>
          </w:p>
          <w:p w14:paraId="120BFAEB"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goniometr</w:t>
            </w:r>
            <w:proofErr w:type="spellEnd"/>
          </w:p>
          <w:p w14:paraId="70A5CC48"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гониометр</w:t>
            </w:r>
          </w:p>
          <w:p w14:paraId="239AC7DD" w14:textId="77777777" w:rsidR="00531151" w:rsidRPr="003113C7" w:rsidRDefault="00531151" w:rsidP="00F23303">
            <w:pPr>
              <w:outlineLvl w:val="0"/>
              <w:rPr>
                <w:b/>
                <w:bCs/>
                <w:spacing w:val="-7"/>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 xml:space="preserve">- </w:t>
            </w:r>
            <w:r w:rsidRPr="003113C7">
              <w:rPr>
                <w:sz w:val="28"/>
                <w:szCs w:val="28"/>
                <w:lang w:val="en-US"/>
              </w:rPr>
              <w:t>goniometer</w:t>
            </w:r>
          </w:p>
        </w:tc>
        <w:tc>
          <w:tcPr>
            <w:tcW w:w="6260" w:type="dxa"/>
          </w:tcPr>
          <w:p w14:paraId="03F23DBC" w14:textId="77777777" w:rsidR="00531151" w:rsidRPr="003113C7" w:rsidRDefault="00531151" w:rsidP="00F23303">
            <w:pPr>
              <w:jc w:val="both"/>
              <w:rPr>
                <w:bCs/>
                <w:spacing w:val="-10"/>
                <w:sz w:val="28"/>
                <w:szCs w:val="28"/>
              </w:rPr>
            </w:pPr>
            <w:r w:rsidRPr="003113C7">
              <w:rPr>
                <w:bCs/>
                <w:spacing w:val="-8"/>
                <w:sz w:val="28"/>
                <w:szCs w:val="28"/>
              </w:rPr>
              <w:t>1 Устройство для измерения направленности антенны радиопеленгатора с целью определения направления приходящих радиосигналов.</w:t>
            </w:r>
          </w:p>
          <w:p w14:paraId="7F36FD9B" w14:textId="77777777" w:rsidR="00531151" w:rsidRPr="003113C7" w:rsidRDefault="00531151" w:rsidP="00F23303">
            <w:pPr>
              <w:jc w:val="both"/>
              <w:rPr>
                <w:bCs/>
                <w:sz w:val="28"/>
                <w:szCs w:val="28"/>
                <w:lang w:val="uz-Cyrl-UZ"/>
              </w:rPr>
            </w:pPr>
            <w:r w:rsidRPr="003113C7">
              <w:rPr>
                <w:bCs/>
                <w:spacing w:val="-10"/>
                <w:sz w:val="28"/>
                <w:szCs w:val="28"/>
              </w:rPr>
              <w:t xml:space="preserve">2 Устройство для вращения диаграммы направленности </w:t>
            </w:r>
            <w:r w:rsidRPr="003113C7">
              <w:rPr>
                <w:bCs/>
                <w:spacing w:val="-11"/>
                <w:sz w:val="28"/>
                <w:szCs w:val="28"/>
              </w:rPr>
              <w:t xml:space="preserve">антенны, образованной двумя взаимно перпендикулярными рамочными </w:t>
            </w:r>
            <w:r w:rsidRPr="003113C7">
              <w:rPr>
                <w:bCs/>
                <w:sz w:val="28"/>
                <w:szCs w:val="28"/>
              </w:rPr>
              <w:t>антеннами.</w:t>
            </w:r>
          </w:p>
          <w:p w14:paraId="7BAC18DE" w14:textId="77777777" w:rsidR="00531151" w:rsidRPr="003113C7" w:rsidRDefault="00531151" w:rsidP="00F23303">
            <w:pPr>
              <w:jc w:val="both"/>
              <w:rPr>
                <w:bCs/>
                <w:sz w:val="18"/>
                <w:szCs w:val="18"/>
                <w:lang w:val="uz-Cyrl-UZ"/>
              </w:rPr>
            </w:pPr>
          </w:p>
          <w:p w14:paraId="1442FCB4" w14:textId="77777777" w:rsidR="00531151" w:rsidRPr="003113C7" w:rsidRDefault="00531151" w:rsidP="00F23303">
            <w:pPr>
              <w:jc w:val="both"/>
              <w:rPr>
                <w:bCs/>
                <w:sz w:val="28"/>
                <w:szCs w:val="28"/>
                <w:lang w:val="uz-Cyrl-UZ"/>
              </w:rPr>
            </w:pPr>
            <w:r w:rsidRPr="003113C7">
              <w:rPr>
                <w:bCs/>
                <w:sz w:val="28"/>
                <w:szCs w:val="28"/>
                <w:lang w:val="uz-Cyrl-UZ"/>
              </w:rPr>
              <w:lastRenderedPageBreak/>
              <w:t>1 Radiopelengator antennasining yo‘nalganligini, ke</w:t>
            </w:r>
            <w:r w:rsidR="00EA2860" w:rsidRPr="003113C7">
              <w:rPr>
                <w:bCs/>
                <w:sz w:val="28"/>
                <w:szCs w:val="28"/>
                <w:lang w:val="uz-Cyrl-UZ"/>
              </w:rPr>
              <w:t>-</w:t>
            </w:r>
            <w:r w:rsidRPr="003113C7">
              <w:rPr>
                <w:bCs/>
                <w:sz w:val="28"/>
                <w:szCs w:val="28"/>
                <w:lang w:val="uz-Cyrl-UZ"/>
              </w:rPr>
              <w:t>ladigan radiosignallarning yo‘nalishini aniqlash maq</w:t>
            </w:r>
            <w:r w:rsidR="00EA2860" w:rsidRPr="003113C7">
              <w:rPr>
                <w:bCs/>
                <w:sz w:val="28"/>
                <w:szCs w:val="28"/>
                <w:lang w:val="uz-Cyrl-UZ"/>
              </w:rPr>
              <w:t>-</w:t>
            </w:r>
            <w:r w:rsidRPr="003113C7">
              <w:rPr>
                <w:bCs/>
                <w:sz w:val="28"/>
                <w:szCs w:val="28"/>
                <w:lang w:val="uz-Cyrl-UZ"/>
              </w:rPr>
              <w:t>sadida, o‘lchash uchun mo‘ljallangan qurilma.</w:t>
            </w:r>
          </w:p>
          <w:p w14:paraId="68E54933" w14:textId="77777777" w:rsidR="00531151" w:rsidRPr="003113C7" w:rsidRDefault="00531151" w:rsidP="00F23303">
            <w:pPr>
              <w:jc w:val="both"/>
              <w:rPr>
                <w:bCs/>
                <w:sz w:val="28"/>
                <w:szCs w:val="28"/>
                <w:lang w:val="uz-Cyrl-UZ"/>
              </w:rPr>
            </w:pPr>
            <w:r w:rsidRPr="003113C7">
              <w:rPr>
                <w:bCs/>
                <w:sz w:val="28"/>
                <w:szCs w:val="28"/>
                <w:lang w:val="uz-Cyrl-UZ"/>
              </w:rPr>
              <w:t>2 Ikkita o‘zaro perpendikulyar ramkasimon antennalar bilan hosil qilingan antennaning yo‘nalganlik diag</w:t>
            </w:r>
            <w:r w:rsidR="00EA2860" w:rsidRPr="003113C7">
              <w:rPr>
                <w:bCs/>
                <w:sz w:val="28"/>
                <w:szCs w:val="28"/>
                <w:lang w:val="uz-Cyrl-UZ"/>
              </w:rPr>
              <w:t>-</w:t>
            </w:r>
            <w:r w:rsidRPr="003113C7">
              <w:rPr>
                <w:bCs/>
                <w:sz w:val="28"/>
                <w:szCs w:val="28"/>
                <w:lang w:val="uz-Cyrl-UZ"/>
              </w:rPr>
              <w:t>rammasini aylantirish uchun mo‘ljallangan qurilma.</w:t>
            </w:r>
          </w:p>
          <w:p w14:paraId="3F361221" w14:textId="77777777" w:rsidR="00531151" w:rsidRPr="003113C7" w:rsidRDefault="00531151" w:rsidP="00F23303">
            <w:pPr>
              <w:jc w:val="both"/>
              <w:rPr>
                <w:bCs/>
                <w:sz w:val="28"/>
                <w:szCs w:val="28"/>
                <w:lang w:val="uz-Cyrl-UZ"/>
              </w:rPr>
            </w:pPr>
          </w:p>
          <w:p w14:paraId="18624559" w14:textId="77777777" w:rsidR="00531151" w:rsidRPr="003113C7" w:rsidRDefault="00531151" w:rsidP="00F23303">
            <w:pPr>
              <w:jc w:val="both"/>
              <w:rPr>
                <w:bCs/>
                <w:sz w:val="28"/>
                <w:szCs w:val="28"/>
                <w:lang w:val="uz-Cyrl-UZ"/>
              </w:rPr>
            </w:pPr>
            <w:r w:rsidRPr="003113C7">
              <w:rPr>
                <w:bCs/>
                <w:sz w:val="28"/>
                <w:szCs w:val="28"/>
                <w:lang w:val="uz-Cyrl-UZ"/>
              </w:rPr>
              <w:t>1 Радиопеленгатор антеннасининг йўналганлиги</w:t>
            </w:r>
            <w:r w:rsidR="00EA2860" w:rsidRPr="003113C7">
              <w:rPr>
                <w:bCs/>
                <w:sz w:val="28"/>
                <w:szCs w:val="28"/>
                <w:lang w:val="uz-Cyrl-UZ"/>
              </w:rPr>
              <w:t>-</w:t>
            </w:r>
            <w:r w:rsidRPr="003113C7">
              <w:rPr>
                <w:bCs/>
                <w:sz w:val="28"/>
                <w:szCs w:val="28"/>
                <w:lang w:val="uz-Cyrl-UZ"/>
              </w:rPr>
              <w:t>ни, келадиган радиосигналларнинг йўналишини аниқлаш мақсадида, ўлчаш учун мўлжалланган қурилма.</w:t>
            </w:r>
          </w:p>
          <w:p w14:paraId="0D0B1425" w14:textId="77777777" w:rsidR="00531151" w:rsidRPr="003113C7" w:rsidRDefault="00531151" w:rsidP="00F23303">
            <w:pPr>
              <w:jc w:val="both"/>
              <w:rPr>
                <w:bCs/>
                <w:sz w:val="28"/>
                <w:szCs w:val="28"/>
                <w:lang w:val="uz-Cyrl-UZ"/>
              </w:rPr>
            </w:pPr>
            <w:r w:rsidRPr="003113C7">
              <w:rPr>
                <w:bCs/>
                <w:sz w:val="28"/>
                <w:szCs w:val="28"/>
                <w:lang w:val="uz-Cyrl-UZ"/>
              </w:rPr>
              <w:t>2 Иккита ўзаро перпендикуляр рамкасимон антен</w:t>
            </w:r>
            <w:r w:rsidR="00EA2860" w:rsidRPr="003113C7">
              <w:rPr>
                <w:bCs/>
                <w:sz w:val="28"/>
                <w:szCs w:val="28"/>
                <w:lang w:val="uz-Cyrl-UZ"/>
              </w:rPr>
              <w:t>-</w:t>
            </w:r>
            <w:r w:rsidRPr="003113C7">
              <w:rPr>
                <w:bCs/>
                <w:sz w:val="28"/>
                <w:szCs w:val="28"/>
                <w:lang w:val="uz-Cyrl-UZ"/>
              </w:rPr>
              <w:t>налар билан ҳосил қилинган антеннанинг йўнал</w:t>
            </w:r>
            <w:r w:rsidR="00EA2860" w:rsidRPr="003113C7">
              <w:rPr>
                <w:bCs/>
                <w:sz w:val="28"/>
                <w:szCs w:val="28"/>
                <w:lang w:val="uz-Cyrl-UZ"/>
              </w:rPr>
              <w:t>-</w:t>
            </w:r>
            <w:r w:rsidRPr="003113C7">
              <w:rPr>
                <w:bCs/>
                <w:sz w:val="28"/>
                <w:szCs w:val="28"/>
                <w:lang w:val="uz-Cyrl-UZ"/>
              </w:rPr>
              <w:t>ганлик диаграммасини айлантириш учун мўлжал</w:t>
            </w:r>
            <w:r w:rsidR="00EA2860" w:rsidRPr="003113C7">
              <w:rPr>
                <w:bCs/>
                <w:sz w:val="28"/>
                <w:szCs w:val="28"/>
                <w:lang w:val="uz-Cyrl-UZ"/>
              </w:rPr>
              <w:t>-</w:t>
            </w:r>
            <w:r w:rsidRPr="003113C7">
              <w:rPr>
                <w:bCs/>
                <w:sz w:val="28"/>
                <w:szCs w:val="28"/>
                <w:lang w:val="uz-Cyrl-UZ"/>
              </w:rPr>
              <w:t xml:space="preserve">ланган қурилма. </w:t>
            </w:r>
          </w:p>
        </w:tc>
      </w:tr>
      <w:tr w:rsidR="00531151" w:rsidRPr="003113C7" w14:paraId="21BD5850" w14:textId="77777777" w:rsidTr="00F23303">
        <w:trPr>
          <w:tblCellSpacing w:w="0" w:type="dxa"/>
          <w:jc w:val="center"/>
        </w:trPr>
        <w:tc>
          <w:tcPr>
            <w:tcW w:w="3711" w:type="dxa"/>
          </w:tcPr>
          <w:p w14:paraId="7B4D9C21"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Cyrl-UZ"/>
              </w:rPr>
            </w:pPr>
            <w:r w:rsidRPr="003113C7">
              <w:rPr>
                <w:b/>
                <w:iCs/>
                <w:sz w:val="28"/>
                <w:szCs w:val="28"/>
                <w:lang w:val="uz-Cyrl-UZ"/>
              </w:rPr>
              <w:lastRenderedPageBreak/>
              <w:t>Горизонтальная диаграмма направленности</w:t>
            </w:r>
          </w:p>
          <w:p w14:paraId="6B6B9798"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gorizontal yo‘nalganlik diagrammasi</w:t>
            </w:r>
          </w:p>
          <w:p w14:paraId="19A39AEE" w14:textId="77777777" w:rsidR="00531151" w:rsidRPr="003113C7" w:rsidRDefault="00531151" w:rsidP="00F23303">
            <w:pPr>
              <w:widowControl w:val="0"/>
              <w:tabs>
                <w:tab w:val="center" w:pos="4677"/>
                <w:tab w:val="right" w:pos="9355"/>
              </w:tabs>
              <w:autoSpaceDE w:val="0"/>
              <w:autoSpaceDN w:val="0"/>
              <w:adjustRightInd w:val="0"/>
              <w:rPr>
                <w:color w:val="000000"/>
                <w:sz w:val="28"/>
                <w:szCs w:val="28"/>
                <w:lang w:val="en-US"/>
              </w:rPr>
            </w:pPr>
            <w:r w:rsidRPr="003113C7">
              <w:rPr>
                <w:color w:val="000000"/>
                <w:sz w:val="28"/>
                <w:szCs w:val="28"/>
                <w:lang w:val="uz-Cyrl-UZ"/>
              </w:rPr>
              <w:t xml:space="preserve">       горизонтал йўналганлик диаграм</w:t>
            </w:r>
            <w:proofErr w:type="spellStart"/>
            <w:r w:rsidRPr="003113C7">
              <w:rPr>
                <w:color w:val="000000"/>
                <w:sz w:val="28"/>
                <w:szCs w:val="28"/>
              </w:rPr>
              <w:t>маси</w:t>
            </w:r>
            <w:proofErr w:type="spellEnd"/>
          </w:p>
          <w:p w14:paraId="347B67EA"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color w:val="000000"/>
                <w:sz w:val="28"/>
                <w:szCs w:val="28"/>
                <w:lang w:val="en-US"/>
              </w:rPr>
              <w:t xml:space="preserve">horizontal directivity </w:t>
            </w:r>
            <w:r w:rsidRPr="003113C7">
              <w:rPr>
                <w:color w:val="000000"/>
                <w:sz w:val="28"/>
                <w:szCs w:val="28"/>
                <w:lang w:val="en-US"/>
              </w:rPr>
              <w:br/>
              <w:t>pattern</w:t>
            </w:r>
          </w:p>
        </w:tc>
        <w:tc>
          <w:tcPr>
            <w:tcW w:w="6260" w:type="dxa"/>
          </w:tcPr>
          <w:p w14:paraId="7D4E527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Диаграмма направленности антенны в горизонтальной плоскости.</w:t>
            </w:r>
          </w:p>
          <w:p w14:paraId="40BEDD5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53D8C3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gorizontal</w:t>
            </w:r>
            <w:proofErr w:type="spellEnd"/>
            <w:r w:rsidRPr="003113C7">
              <w:rPr>
                <w:sz w:val="28"/>
                <w:szCs w:val="28"/>
                <w:lang w:val="en-US"/>
              </w:rPr>
              <w:t xml:space="preserve"> </w:t>
            </w:r>
            <w:proofErr w:type="spellStart"/>
            <w:r w:rsidRPr="003113C7">
              <w:rPr>
                <w:sz w:val="28"/>
                <w:szCs w:val="28"/>
                <w:lang w:val="en-US"/>
              </w:rPr>
              <w:t>tekislikdagi</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w:t>
            </w:r>
          </w:p>
          <w:p w14:paraId="553A379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3573422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Антеннанин</w:t>
            </w:r>
            <w:r w:rsidR="00EA2860" w:rsidRPr="003113C7">
              <w:rPr>
                <w:sz w:val="28"/>
                <w:szCs w:val="28"/>
              </w:rPr>
              <w:t>г</w:t>
            </w:r>
            <w:proofErr w:type="spellEnd"/>
            <w:r w:rsidR="00EA2860" w:rsidRPr="003113C7">
              <w:rPr>
                <w:sz w:val="28"/>
                <w:szCs w:val="28"/>
              </w:rPr>
              <w:t xml:space="preserve"> </w:t>
            </w:r>
            <w:proofErr w:type="spellStart"/>
            <w:r w:rsidR="00EA2860" w:rsidRPr="003113C7">
              <w:rPr>
                <w:sz w:val="28"/>
                <w:szCs w:val="28"/>
              </w:rPr>
              <w:t>горизонтал</w:t>
            </w:r>
            <w:proofErr w:type="spellEnd"/>
            <w:r w:rsidR="00EA2860" w:rsidRPr="003113C7">
              <w:rPr>
                <w:sz w:val="28"/>
                <w:szCs w:val="28"/>
              </w:rPr>
              <w:t xml:space="preserve"> </w:t>
            </w:r>
            <w:proofErr w:type="spellStart"/>
            <w:r w:rsidR="00EA2860" w:rsidRPr="003113C7">
              <w:rPr>
                <w:sz w:val="28"/>
                <w:szCs w:val="28"/>
              </w:rPr>
              <w:t>текисликдаги</w:t>
            </w:r>
            <w:proofErr w:type="spellEnd"/>
            <w:r w:rsidR="00EA2860" w:rsidRPr="003113C7">
              <w:rPr>
                <w:sz w:val="28"/>
                <w:szCs w:val="28"/>
              </w:rPr>
              <w:t xml:space="preserve"> </w:t>
            </w:r>
            <w:proofErr w:type="spellStart"/>
            <w:r w:rsidR="00EA2860" w:rsidRPr="003113C7">
              <w:rPr>
                <w:sz w:val="28"/>
                <w:szCs w:val="28"/>
              </w:rPr>
              <w:t>йўнал</w:t>
            </w:r>
            <w:r w:rsidRPr="003113C7">
              <w:rPr>
                <w:sz w:val="28"/>
                <w:szCs w:val="28"/>
              </w:rPr>
              <w:t>ган</w:t>
            </w:r>
            <w:proofErr w:type="spellEnd"/>
            <w:r w:rsidR="00EA2860" w:rsidRPr="003113C7">
              <w:rPr>
                <w:sz w:val="28"/>
                <w:szCs w:val="28"/>
              </w:rPr>
              <w:t>-</w:t>
            </w:r>
            <w:r w:rsidRPr="003113C7">
              <w:rPr>
                <w:sz w:val="28"/>
                <w:szCs w:val="28"/>
              </w:rPr>
              <w:t xml:space="preserve">лик </w:t>
            </w:r>
            <w:proofErr w:type="spellStart"/>
            <w:r w:rsidRPr="003113C7">
              <w:rPr>
                <w:sz w:val="28"/>
                <w:szCs w:val="28"/>
              </w:rPr>
              <w:t>диаграммаси</w:t>
            </w:r>
            <w:proofErr w:type="spellEnd"/>
            <w:r w:rsidRPr="003113C7">
              <w:rPr>
                <w:sz w:val="28"/>
                <w:szCs w:val="28"/>
              </w:rPr>
              <w:t>.</w:t>
            </w:r>
          </w:p>
        </w:tc>
      </w:tr>
      <w:tr w:rsidR="00531151" w:rsidRPr="00073205" w14:paraId="3D1F4037" w14:textId="77777777" w:rsidTr="00F23303">
        <w:trPr>
          <w:tblCellSpacing w:w="0" w:type="dxa"/>
          <w:jc w:val="center"/>
        </w:trPr>
        <w:tc>
          <w:tcPr>
            <w:tcW w:w="3711" w:type="dxa"/>
          </w:tcPr>
          <w:p w14:paraId="77F1CAD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sz w:val="28"/>
                <w:szCs w:val="28"/>
              </w:rPr>
              <w:t xml:space="preserve">Горизонтально </w:t>
            </w:r>
            <w:r w:rsidRPr="003113C7">
              <w:rPr>
                <w:b/>
                <w:sz w:val="28"/>
                <w:szCs w:val="28"/>
              </w:rPr>
              <w:br/>
              <w:t>поляризованная волна</w:t>
            </w:r>
          </w:p>
          <w:p w14:paraId="12000C9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gorizontal</w:t>
            </w:r>
            <w:proofErr w:type="spellEnd"/>
            <w:r w:rsidRPr="003113C7">
              <w:rPr>
                <w:b/>
                <w:bCs/>
                <w:sz w:val="28"/>
                <w:szCs w:val="28"/>
              </w:rPr>
              <w:t xml:space="preserve"> </w:t>
            </w:r>
            <w:proofErr w:type="spellStart"/>
            <w:r w:rsidRPr="003113C7">
              <w:rPr>
                <w:bCs/>
                <w:sz w:val="28"/>
                <w:szCs w:val="28"/>
                <w:lang w:val="en-US"/>
              </w:rPr>
              <w:t>qutblangan</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w:t>
            </w:r>
            <w:proofErr w:type="spellEnd"/>
          </w:p>
          <w:p w14:paraId="26EF352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Cs/>
                <w:sz w:val="28"/>
                <w:szCs w:val="28"/>
              </w:rPr>
              <w:t xml:space="preserve">      </w:t>
            </w:r>
            <w:proofErr w:type="spellStart"/>
            <w:r w:rsidRPr="003113C7">
              <w:rPr>
                <w:bCs/>
                <w:sz w:val="28"/>
                <w:szCs w:val="28"/>
              </w:rPr>
              <w:t>горизонтал</w:t>
            </w:r>
            <w:proofErr w:type="spellEnd"/>
          </w:p>
          <w:p w14:paraId="41D6D32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sz w:val="28"/>
                <w:szCs w:val="28"/>
              </w:rPr>
              <w:t>қ</w:t>
            </w:r>
            <w:r w:rsidRPr="003113C7">
              <w:rPr>
                <w:bCs/>
                <w:sz w:val="28"/>
                <w:szCs w:val="28"/>
              </w:rPr>
              <w:t>утбланган</w:t>
            </w:r>
            <w:proofErr w:type="spellEnd"/>
            <w:r w:rsidRPr="003113C7">
              <w:rPr>
                <w:bCs/>
                <w:sz w:val="28"/>
                <w:szCs w:val="28"/>
                <w:lang w:val="en-US"/>
              </w:rPr>
              <w:t xml:space="preserve"> </w:t>
            </w:r>
            <w:proofErr w:type="spellStart"/>
            <w:r w:rsidRPr="003113C7">
              <w:rPr>
                <w:bCs/>
                <w:sz w:val="28"/>
                <w:szCs w:val="28"/>
              </w:rPr>
              <w:t>тўл</w:t>
            </w:r>
            <w:r w:rsidRPr="003113C7">
              <w:rPr>
                <w:sz w:val="28"/>
                <w:szCs w:val="28"/>
              </w:rPr>
              <w:t>қ</w:t>
            </w:r>
            <w:r w:rsidRPr="003113C7">
              <w:rPr>
                <w:bCs/>
                <w:sz w:val="28"/>
                <w:szCs w:val="28"/>
              </w:rPr>
              <w:t>ин</w:t>
            </w:r>
            <w:proofErr w:type="spellEnd"/>
          </w:p>
          <w:p w14:paraId="696FBC5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proofErr w:type="spellStart"/>
            <w:r w:rsidRPr="003113C7">
              <w:rPr>
                <w:b/>
                <w:sz w:val="28"/>
                <w:szCs w:val="28"/>
                <w:lang w:val="en-US"/>
              </w:rPr>
              <w:t>en</w:t>
            </w:r>
            <w:proofErr w:type="spellEnd"/>
            <w:r w:rsidRPr="003113C7">
              <w:rPr>
                <w:b/>
                <w:sz w:val="28"/>
                <w:szCs w:val="28"/>
                <w:lang w:val="en-GB"/>
              </w:rPr>
              <w:t xml:space="preserve"> - </w:t>
            </w:r>
            <w:r w:rsidRPr="003113C7">
              <w:rPr>
                <w:bCs/>
                <w:sz w:val="28"/>
                <w:szCs w:val="28"/>
                <w:lang w:val="en-US"/>
              </w:rPr>
              <w:t>horizontally</w:t>
            </w:r>
            <w:r w:rsidRPr="003113C7">
              <w:rPr>
                <w:bCs/>
                <w:sz w:val="28"/>
                <w:szCs w:val="28"/>
                <w:lang w:val="en-GB"/>
              </w:rPr>
              <w:t xml:space="preserve"> </w:t>
            </w:r>
            <w:r w:rsidRPr="003113C7">
              <w:rPr>
                <w:bCs/>
                <w:sz w:val="28"/>
                <w:szCs w:val="28"/>
                <w:lang w:val="en-US"/>
              </w:rPr>
              <w:t>polarized</w:t>
            </w:r>
            <w:r w:rsidRPr="003113C7">
              <w:rPr>
                <w:bCs/>
                <w:sz w:val="28"/>
                <w:szCs w:val="28"/>
                <w:lang w:val="en-GB"/>
              </w:rPr>
              <w:t xml:space="preserve"> </w:t>
            </w:r>
            <w:r w:rsidRPr="003113C7">
              <w:rPr>
                <w:bCs/>
                <w:sz w:val="28"/>
                <w:szCs w:val="28"/>
                <w:lang w:val="en-US"/>
              </w:rPr>
              <w:t>wave</w:t>
            </w:r>
            <w:r w:rsidRPr="003113C7">
              <w:rPr>
                <w:bCs/>
                <w:sz w:val="28"/>
                <w:szCs w:val="28"/>
                <w:lang w:val="en-GB"/>
              </w:rPr>
              <w:t xml:space="preserve"> </w:t>
            </w:r>
          </w:p>
        </w:tc>
        <w:tc>
          <w:tcPr>
            <w:tcW w:w="6260" w:type="dxa"/>
          </w:tcPr>
          <w:p w14:paraId="7E9A07E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Электромагнитная волна с линейной поляризацией, у которой вектор магнитного поля направлен вертикально относительно поверхности земли, а вектор электрического поля – горизонтально.</w:t>
            </w:r>
          </w:p>
          <w:p w14:paraId="762E647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CD0F59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en-US"/>
              </w:rPr>
              <w:t xml:space="preserve">Magnit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vektori</w:t>
            </w:r>
            <w:proofErr w:type="spellEnd"/>
            <w:r w:rsidRPr="003113C7">
              <w:rPr>
                <w:sz w:val="28"/>
                <w:szCs w:val="28"/>
                <w:lang w:val="en-US"/>
              </w:rPr>
              <w:t xml:space="preserve"> Yer </w:t>
            </w:r>
            <w:proofErr w:type="spellStart"/>
            <w:r w:rsidRPr="003113C7">
              <w:rPr>
                <w:sz w:val="28"/>
                <w:szCs w:val="28"/>
                <w:lang w:val="en-US"/>
              </w:rPr>
              <w:t>sirtiga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vektori</w:t>
            </w:r>
            <w:proofErr w:type="spellEnd"/>
            <w:r w:rsidRPr="003113C7">
              <w:rPr>
                <w:sz w:val="28"/>
                <w:szCs w:val="28"/>
                <w:lang w:val="en-US"/>
              </w:rPr>
              <w:t xml:space="preserve"> </w:t>
            </w:r>
            <w:proofErr w:type="spellStart"/>
            <w:r w:rsidRPr="003113C7">
              <w:rPr>
                <w:sz w:val="28"/>
                <w:szCs w:val="28"/>
                <w:lang w:val="en-US"/>
              </w:rPr>
              <w:t>esa</w:t>
            </w:r>
            <w:proofErr w:type="spellEnd"/>
            <w:r w:rsidRPr="003113C7">
              <w:rPr>
                <w:sz w:val="28"/>
                <w:szCs w:val="28"/>
                <w:lang w:val="en-US"/>
              </w:rPr>
              <w:t xml:space="preserve">, </w:t>
            </w:r>
            <w:proofErr w:type="spellStart"/>
            <w:r w:rsidRPr="003113C7">
              <w:rPr>
                <w:sz w:val="28"/>
                <w:szCs w:val="28"/>
                <w:lang w:val="en-US"/>
              </w:rPr>
              <w:t>gorizontal</w:t>
            </w:r>
            <w:proofErr w:type="spellEnd"/>
            <w:r w:rsidRPr="003113C7">
              <w:rPr>
                <w:sz w:val="28"/>
                <w:szCs w:val="28"/>
                <w:lang w:val="en-US"/>
              </w:rPr>
              <w:t xml:space="preserve"> </w:t>
            </w:r>
            <w:proofErr w:type="spellStart"/>
            <w:r w:rsidRPr="003113C7">
              <w:rPr>
                <w:sz w:val="28"/>
                <w:szCs w:val="28"/>
                <w:lang w:val="en-US"/>
              </w:rPr>
              <w:t>yo‘nalgan</w:t>
            </w:r>
            <w:proofErr w:type="spellEnd"/>
            <w:r w:rsidRPr="003113C7">
              <w:rPr>
                <w:sz w:val="28"/>
                <w:szCs w:val="28"/>
                <w:lang w:val="en-US"/>
              </w:rPr>
              <w:t>, chi</w:t>
            </w:r>
            <w:r w:rsidR="00EA2860" w:rsidRPr="003113C7">
              <w:rPr>
                <w:sz w:val="28"/>
                <w:szCs w:val="28"/>
                <w:lang w:val="en-US"/>
              </w:rPr>
              <w:t>-</w:t>
            </w:r>
            <w:proofErr w:type="spellStart"/>
            <w:r w:rsidRPr="003113C7">
              <w:rPr>
                <w:sz w:val="28"/>
                <w:szCs w:val="28"/>
                <w:lang w:val="en-US"/>
              </w:rPr>
              <w:t>ziqli</w:t>
            </w:r>
            <w:proofErr w:type="spellEnd"/>
            <w:r w:rsidRPr="003113C7">
              <w:rPr>
                <w:sz w:val="28"/>
                <w:szCs w:val="28"/>
                <w:lang w:val="en-US"/>
              </w:rPr>
              <w:t xml:space="preserve"> </w:t>
            </w:r>
            <w:proofErr w:type="spellStart"/>
            <w:r w:rsidRPr="003113C7">
              <w:rPr>
                <w:sz w:val="28"/>
                <w:szCs w:val="28"/>
                <w:lang w:val="en-US"/>
              </w:rPr>
              <w:t>qutblangan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uz-Cyrl-UZ"/>
              </w:rPr>
              <w:t>.</w:t>
            </w:r>
          </w:p>
          <w:p w14:paraId="276A329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3022ABA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Магнит майдон вектори Ер сиртига нисбатан вер</w:t>
            </w:r>
            <w:r w:rsidR="00EA2860" w:rsidRPr="003113C7">
              <w:rPr>
                <w:sz w:val="28"/>
                <w:szCs w:val="28"/>
                <w:lang w:val="uz-Cyrl-UZ"/>
              </w:rPr>
              <w:t>-</w:t>
            </w:r>
            <w:r w:rsidRPr="003113C7">
              <w:rPr>
                <w:sz w:val="28"/>
                <w:szCs w:val="28"/>
                <w:lang w:val="uz-Cyrl-UZ"/>
              </w:rPr>
              <w:t>тикал, электр майдон вектори эса, горизонтал йў</w:t>
            </w:r>
            <w:r w:rsidR="00EA2860" w:rsidRPr="003113C7">
              <w:rPr>
                <w:sz w:val="28"/>
                <w:szCs w:val="28"/>
                <w:lang w:val="uz-Cyrl-UZ"/>
              </w:rPr>
              <w:t>-</w:t>
            </w:r>
            <w:r w:rsidRPr="003113C7">
              <w:rPr>
                <w:sz w:val="28"/>
                <w:szCs w:val="28"/>
                <w:lang w:val="uz-Cyrl-UZ"/>
              </w:rPr>
              <w:t>налган, чизиқли қутбланган электромагнит тўл</w:t>
            </w:r>
            <w:r w:rsidR="00EA2860" w:rsidRPr="003113C7">
              <w:rPr>
                <w:sz w:val="28"/>
                <w:szCs w:val="28"/>
                <w:lang w:val="uz-Cyrl-UZ"/>
              </w:rPr>
              <w:t>-</w:t>
            </w:r>
            <w:r w:rsidRPr="003113C7">
              <w:rPr>
                <w:sz w:val="28"/>
                <w:szCs w:val="28"/>
                <w:lang w:val="uz-Cyrl-UZ"/>
              </w:rPr>
              <w:t>қин.</w:t>
            </w:r>
          </w:p>
        </w:tc>
      </w:tr>
      <w:tr w:rsidR="00531151" w:rsidRPr="00073205" w14:paraId="0268DC8E" w14:textId="77777777" w:rsidTr="00F23303">
        <w:trPr>
          <w:tblCellSpacing w:w="0" w:type="dxa"/>
          <w:jc w:val="center"/>
        </w:trPr>
        <w:tc>
          <w:tcPr>
            <w:tcW w:w="3711" w:type="dxa"/>
          </w:tcPr>
          <w:p w14:paraId="72EF5A1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Гофрированный волновод</w:t>
            </w:r>
          </w:p>
          <w:p w14:paraId="635F211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gofrlangan</w:t>
            </w:r>
            <w:r w:rsidRPr="003113C7">
              <w:rPr>
                <w:b/>
                <w:bCs/>
                <w:sz w:val="28"/>
                <w:szCs w:val="28"/>
                <w:lang w:val="uz-Cyrl-UZ"/>
              </w:rPr>
              <w:t xml:space="preserve"> </w:t>
            </w:r>
            <w:r w:rsidRPr="003113C7">
              <w:rPr>
                <w:bCs/>
                <w:sz w:val="28"/>
                <w:szCs w:val="28"/>
                <w:lang w:val="uz-Cyrl-UZ"/>
              </w:rPr>
              <w:t>to‘lqin o‘tkazgich</w:t>
            </w:r>
          </w:p>
          <w:p w14:paraId="5384F37A"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sz w:val="28"/>
                <w:szCs w:val="28"/>
                <w:lang w:val="uz-Cyrl-UZ"/>
              </w:rPr>
              <w:t xml:space="preserve">       гофрланган тўлқин ўтказгич</w:t>
            </w:r>
          </w:p>
          <w:p w14:paraId="2E7D68C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corrugated waveguide </w:t>
            </w:r>
          </w:p>
        </w:tc>
        <w:tc>
          <w:tcPr>
            <w:tcW w:w="6260" w:type="dxa"/>
          </w:tcPr>
          <w:p w14:paraId="1C29BC37"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rPr>
            </w:pPr>
            <w:r w:rsidRPr="003113C7">
              <w:rPr>
                <w:sz w:val="28"/>
                <w:szCs w:val="28"/>
              </w:rPr>
              <w:t>Гибкий прямоугольный волновод с гофрированн</w:t>
            </w:r>
            <w:r w:rsidR="009F2647" w:rsidRPr="003113C7">
              <w:rPr>
                <w:sz w:val="28"/>
                <w:szCs w:val="28"/>
              </w:rPr>
              <w:t>ыми стенками, не имеющими швов.</w:t>
            </w:r>
          </w:p>
          <w:p w14:paraId="0826519E"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rPr>
            </w:pPr>
          </w:p>
          <w:p w14:paraId="4115C063"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lang w:val="en-US"/>
              </w:rPr>
              <w:t>Choklari</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devorlari</w:t>
            </w:r>
            <w:proofErr w:type="spellEnd"/>
            <w:r w:rsidRPr="003113C7">
              <w:rPr>
                <w:sz w:val="28"/>
                <w:szCs w:val="28"/>
                <w:lang w:val="en-US"/>
              </w:rPr>
              <w:t xml:space="preserve"> </w:t>
            </w:r>
            <w:proofErr w:type="spellStart"/>
            <w:r w:rsidRPr="003113C7">
              <w:rPr>
                <w:sz w:val="28"/>
                <w:szCs w:val="28"/>
                <w:lang w:val="en-US"/>
              </w:rPr>
              <w:t>gofr</w:t>
            </w:r>
            <w:r w:rsidRPr="003113C7">
              <w:rPr>
                <w:bCs/>
                <w:sz w:val="28"/>
                <w:szCs w:val="28"/>
                <w:lang w:val="en-US"/>
              </w:rPr>
              <w:t>l</w:t>
            </w:r>
            <w:r w:rsidRPr="003113C7">
              <w:rPr>
                <w:sz w:val="28"/>
                <w:szCs w:val="28"/>
                <w:lang w:val="en-US"/>
              </w:rPr>
              <w:t>angan</w:t>
            </w:r>
            <w:proofErr w:type="spellEnd"/>
            <w:r w:rsidRPr="003113C7">
              <w:rPr>
                <w:sz w:val="28"/>
                <w:szCs w:val="28"/>
                <w:lang w:val="en-US"/>
              </w:rPr>
              <w:t xml:space="preserve">, </w:t>
            </w:r>
            <w:proofErr w:type="spellStart"/>
            <w:r w:rsidRPr="003113C7">
              <w:rPr>
                <w:sz w:val="28"/>
                <w:szCs w:val="28"/>
                <w:lang w:val="en-US"/>
              </w:rPr>
              <w:t>egiluvchan</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burchakli</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w:t>
            </w:r>
          </w:p>
          <w:p w14:paraId="7A827352" w14:textId="77777777" w:rsidR="00531151" w:rsidRPr="003113C7" w:rsidRDefault="00531151" w:rsidP="00F23303">
            <w:pPr>
              <w:widowControl w:val="0"/>
              <w:tabs>
                <w:tab w:val="center" w:pos="4677"/>
                <w:tab w:val="right" w:pos="9355"/>
              </w:tabs>
              <w:autoSpaceDE w:val="0"/>
              <w:autoSpaceDN w:val="0"/>
              <w:adjustRightInd w:val="0"/>
              <w:ind w:firstLine="6"/>
              <w:jc w:val="both"/>
              <w:rPr>
                <w:sz w:val="22"/>
                <w:szCs w:val="22"/>
                <w:lang w:val="en-US"/>
              </w:rPr>
            </w:pPr>
          </w:p>
          <w:p w14:paraId="798F1D6D"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Чоклари бўлмаган, деворлари гофрланган, эгилув</w:t>
            </w:r>
            <w:r w:rsidR="00EA2860" w:rsidRPr="003113C7">
              <w:rPr>
                <w:sz w:val="28"/>
                <w:szCs w:val="28"/>
                <w:lang w:val="uz-Cyrl-UZ"/>
              </w:rPr>
              <w:t>-</w:t>
            </w:r>
            <w:r w:rsidRPr="003113C7">
              <w:rPr>
                <w:sz w:val="28"/>
                <w:szCs w:val="28"/>
                <w:lang w:val="uz-Cyrl-UZ"/>
              </w:rPr>
              <w:lastRenderedPageBreak/>
              <w:t>чан тўғри бурчакли тўлқинўтказгич.</w:t>
            </w:r>
          </w:p>
        </w:tc>
      </w:tr>
      <w:tr w:rsidR="00531151" w:rsidRPr="003113C7" w14:paraId="3F03FD06" w14:textId="77777777" w:rsidTr="00F23303">
        <w:trPr>
          <w:tblCellSpacing w:w="0" w:type="dxa"/>
          <w:jc w:val="center"/>
        </w:trPr>
        <w:tc>
          <w:tcPr>
            <w:tcW w:w="3711" w:type="dxa"/>
          </w:tcPr>
          <w:p w14:paraId="0BE1F41A" w14:textId="77777777" w:rsidR="00531151" w:rsidRPr="003113C7" w:rsidRDefault="00531151" w:rsidP="00F23303">
            <w:pPr>
              <w:widowControl w:val="0"/>
              <w:shd w:val="clear" w:color="auto" w:fill="FFFFFF"/>
              <w:autoSpaceDE w:val="0"/>
              <w:autoSpaceDN w:val="0"/>
              <w:adjustRightInd w:val="0"/>
              <w:ind w:right="5"/>
              <w:rPr>
                <w:b/>
                <w:bCs/>
                <w:spacing w:val="-9"/>
                <w:sz w:val="28"/>
                <w:szCs w:val="28"/>
                <w:lang w:val="en-US"/>
              </w:rPr>
            </w:pPr>
            <w:r w:rsidRPr="003113C7">
              <w:rPr>
                <w:b/>
                <w:bCs/>
                <w:spacing w:val="-9"/>
                <w:sz w:val="28"/>
                <w:szCs w:val="28"/>
              </w:rPr>
              <w:lastRenderedPageBreak/>
              <w:t>Градиент</w:t>
            </w:r>
          </w:p>
          <w:p w14:paraId="765E4BFB"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en-US"/>
              </w:rPr>
            </w:pPr>
            <w:proofErr w:type="spellStart"/>
            <w:r w:rsidRPr="003113C7">
              <w:rPr>
                <w:b/>
                <w:bCs/>
                <w:spacing w:val="-7"/>
                <w:sz w:val="28"/>
                <w:szCs w:val="28"/>
                <w:lang w:val="en-US"/>
              </w:rPr>
              <w:t>uz</w:t>
            </w:r>
            <w:proofErr w:type="spellEnd"/>
            <w:r w:rsidRPr="003113C7">
              <w:rPr>
                <w:b/>
                <w:bCs/>
                <w:spacing w:val="-7"/>
                <w:sz w:val="28"/>
                <w:szCs w:val="28"/>
                <w:lang w:val="en-US"/>
              </w:rPr>
              <w:t xml:space="preserve"> </w:t>
            </w:r>
            <w:r w:rsidRPr="003113C7">
              <w:rPr>
                <w:b/>
                <w:bCs/>
                <w:spacing w:val="-7"/>
                <w:sz w:val="28"/>
                <w:szCs w:val="28"/>
                <w:lang w:val="uz-Cyrl-UZ"/>
              </w:rPr>
              <w:t>-</w:t>
            </w:r>
            <w:r w:rsidRPr="003113C7">
              <w:rPr>
                <w:b/>
                <w:bCs/>
                <w:spacing w:val="-7"/>
                <w:sz w:val="28"/>
                <w:szCs w:val="28"/>
                <w:lang w:val="en-US"/>
              </w:rPr>
              <w:t xml:space="preserve"> </w:t>
            </w:r>
            <w:proofErr w:type="spellStart"/>
            <w:r w:rsidRPr="003113C7">
              <w:rPr>
                <w:bCs/>
                <w:spacing w:val="-7"/>
                <w:sz w:val="28"/>
                <w:szCs w:val="28"/>
                <w:lang w:val="en-US"/>
              </w:rPr>
              <w:t>gradiyent</w:t>
            </w:r>
            <w:proofErr w:type="spellEnd"/>
          </w:p>
          <w:p w14:paraId="1A95D868"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Cs/>
                <w:spacing w:val="-7"/>
                <w:sz w:val="28"/>
                <w:szCs w:val="28"/>
                <w:lang w:val="en-US"/>
              </w:rPr>
              <w:t xml:space="preserve">       </w:t>
            </w:r>
            <w:r w:rsidRPr="003113C7">
              <w:rPr>
                <w:bCs/>
                <w:spacing w:val="-7"/>
                <w:sz w:val="28"/>
                <w:szCs w:val="28"/>
                <w:lang w:val="uz-Cyrl-UZ"/>
              </w:rPr>
              <w:t xml:space="preserve"> градиент</w:t>
            </w:r>
          </w:p>
          <w:p w14:paraId="019BDEA2"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pacing w:val="-7"/>
                <w:sz w:val="28"/>
                <w:szCs w:val="28"/>
                <w:lang w:val="en-US"/>
              </w:rPr>
              <w:t>en</w:t>
            </w:r>
            <w:proofErr w:type="spellEnd"/>
            <w:r w:rsidRPr="003113C7">
              <w:rPr>
                <w:b/>
                <w:bCs/>
                <w:spacing w:val="-7"/>
                <w:sz w:val="28"/>
                <w:szCs w:val="28"/>
                <w:lang w:val="en-US"/>
              </w:rPr>
              <w:t xml:space="preserve"> </w:t>
            </w:r>
            <w:r w:rsidRPr="003113C7">
              <w:rPr>
                <w:bCs/>
                <w:spacing w:val="-7"/>
                <w:sz w:val="28"/>
                <w:szCs w:val="28"/>
                <w:lang w:val="en-US"/>
              </w:rPr>
              <w:t>-</w:t>
            </w:r>
            <w:r w:rsidRPr="003113C7">
              <w:rPr>
                <w:b/>
                <w:sz w:val="28"/>
                <w:szCs w:val="28"/>
                <w:lang w:val="en-US"/>
              </w:rPr>
              <w:t xml:space="preserve"> </w:t>
            </w:r>
            <w:r w:rsidRPr="003113C7">
              <w:rPr>
                <w:sz w:val="28"/>
                <w:szCs w:val="28"/>
                <w:lang w:val="en-US"/>
              </w:rPr>
              <w:t>gradient</w:t>
            </w:r>
          </w:p>
        </w:tc>
        <w:tc>
          <w:tcPr>
            <w:tcW w:w="6260" w:type="dxa"/>
          </w:tcPr>
          <w:p w14:paraId="53B89FF4" w14:textId="77777777" w:rsidR="00531151" w:rsidRPr="003113C7" w:rsidRDefault="00531151" w:rsidP="00F23303">
            <w:pPr>
              <w:shd w:val="clear" w:color="auto" w:fill="FFFFFF"/>
              <w:jc w:val="both"/>
              <w:rPr>
                <w:bCs/>
                <w:sz w:val="28"/>
                <w:szCs w:val="28"/>
              </w:rPr>
            </w:pPr>
            <w:r w:rsidRPr="003113C7">
              <w:rPr>
                <w:bCs/>
                <w:spacing w:val="-9"/>
                <w:sz w:val="28"/>
                <w:szCs w:val="28"/>
              </w:rPr>
              <w:t xml:space="preserve">Вектор, характеризующий интенсивность изменения </w:t>
            </w:r>
            <w:r w:rsidRPr="003113C7">
              <w:rPr>
                <w:bCs/>
                <w:sz w:val="28"/>
                <w:szCs w:val="28"/>
              </w:rPr>
              <w:t>параметра скалярного поля.</w:t>
            </w:r>
          </w:p>
          <w:p w14:paraId="6CDD28D5" w14:textId="77777777" w:rsidR="00531151" w:rsidRPr="003113C7" w:rsidRDefault="00531151" w:rsidP="00F23303">
            <w:pPr>
              <w:shd w:val="clear" w:color="auto" w:fill="FFFFFF"/>
              <w:jc w:val="both"/>
              <w:rPr>
                <w:bCs/>
                <w:sz w:val="28"/>
                <w:szCs w:val="28"/>
              </w:rPr>
            </w:pPr>
          </w:p>
          <w:p w14:paraId="7B746CD6" w14:textId="77777777" w:rsidR="00531151" w:rsidRPr="003113C7" w:rsidRDefault="00531151" w:rsidP="00F23303">
            <w:pPr>
              <w:shd w:val="clear" w:color="auto" w:fill="FFFFFF"/>
              <w:jc w:val="both"/>
              <w:rPr>
                <w:bCs/>
                <w:spacing w:val="-7"/>
                <w:sz w:val="28"/>
                <w:szCs w:val="28"/>
                <w:lang w:val="en-US"/>
              </w:rPr>
            </w:pPr>
            <w:proofErr w:type="spellStart"/>
            <w:r w:rsidRPr="003113C7">
              <w:rPr>
                <w:bCs/>
                <w:spacing w:val="-7"/>
                <w:sz w:val="28"/>
                <w:szCs w:val="28"/>
                <w:lang w:val="en-US"/>
              </w:rPr>
              <w:t>Skalyar</w:t>
            </w:r>
            <w:proofErr w:type="spellEnd"/>
            <w:r w:rsidRPr="003113C7">
              <w:rPr>
                <w:bCs/>
                <w:spacing w:val="-7"/>
                <w:sz w:val="28"/>
                <w:szCs w:val="28"/>
                <w:lang w:val="en-US"/>
              </w:rPr>
              <w:t xml:space="preserve"> </w:t>
            </w:r>
            <w:proofErr w:type="spellStart"/>
            <w:r w:rsidRPr="003113C7">
              <w:rPr>
                <w:bCs/>
                <w:spacing w:val="-7"/>
                <w:sz w:val="28"/>
                <w:szCs w:val="28"/>
                <w:lang w:val="en-US"/>
              </w:rPr>
              <w:t>maydon</w:t>
            </w:r>
            <w:proofErr w:type="spellEnd"/>
            <w:r w:rsidRPr="003113C7">
              <w:rPr>
                <w:bCs/>
                <w:spacing w:val="-7"/>
                <w:sz w:val="28"/>
                <w:szCs w:val="28"/>
                <w:lang w:val="en-US"/>
              </w:rPr>
              <w:t xml:space="preserve"> </w:t>
            </w:r>
            <w:proofErr w:type="spellStart"/>
            <w:r w:rsidRPr="003113C7">
              <w:rPr>
                <w:bCs/>
                <w:spacing w:val="-7"/>
                <w:sz w:val="28"/>
                <w:szCs w:val="28"/>
                <w:lang w:val="en-US"/>
              </w:rPr>
              <w:t>parametrini</w:t>
            </w:r>
            <w:proofErr w:type="spellEnd"/>
            <w:r w:rsidRPr="003113C7">
              <w:rPr>
                <w:bCs/>
                <w:spacing w:val="-7"/>
                <w:sz w:val="28"/>
                <w:szCs w:val="28"/>
                <w:lang w:val="en-US"/>
              </w:rPr>
              <w:t xml:space="preserve"> </w:t>
            </w:r>
            <w:proofErr w:type="spellStart"/>
            <w:r w:rsidRPr="003113C7">
              <w:rPr>
                <w:bCs/>
                <w:spacing w:val="-7"/>
                <w:sz w:val="28"/>
                <w:szCs w:val="28"/>
                <w:lang w:val="en-US"/>
              </w:rPr>
              <w:t>o‘zgartirish</w:t>
            </w:r>
            <w:proofErr w:type="spellEnd"/>
            <w:r w:rsidRPr="003113C7">
              <w:rPr>
                <w:bCs/>
                <w:spacing w:val="-7"/>
                <w:sz w:val="28"/>
                <w:szCs w:val="28"/>
                <w:lang w:val="en-US"/>
              </w:rPr>
              <w:t xml:space="preserve"> </w:t>
            </w:r>
            <w:proofErr w:type="spellStart"/>
            <w:r w:rsidRPr="003113C7">
              <w:rPr>
                <w:bCs/>
                <w:spacing w:val="-7"/>
                <w:sz w:val="28"/>
                <w:szCs w:val="28"/>
                <w:lang w:val="en-US"/>
              </w:rPr>
              <w:t>intensivligini</w:t>
            </w:r>
            <w:proofErr w:type="spellEnd"/>
            <w:r w:rsidRPr="003113C7">
              <w:rPr>
                <w:bCs/>
                <w:spacing w:val="-7"/>
                <w:sz w:val="28"/>
                <w:szCs w:val="28"/>
                <w:lang w:val="en-US"/>
              </w:rPr>
              <w:t xml:space="preserve"> </w:t>
            </w:r>
            <w:proofErr w:type="spellStart"/>
            <w:r w:rsidRPr="003113C7">
              <w:rPr>
                <w:bCs/>
                <w:spacing w:val="-7"/>
                <w:sz w:val="28"/>
                <w:szCs w:val="28"/>
                <w:lang w:val="en-US"/>
              </w:rPr>
              <w:t>tavsiflovchi</w:t>
            </w:r>
            <w:proofErr w:type="spellEnd"/>
            <w:r w:rsidRPr="003113C7">
              <w:rPr>
                <w:bCs/>
                <w:spacing w:val="-7"/>
                <w:sz w:val="28"/>
                <w:szCs w:val="28"/>
                <w:lang w:val="en-US"/>
              </w:rPr>
              <w:t xml:space="preserve"> </w:t>
            </w:r>
            <w:proofErr w:type="spellStart"/>
            <w:r w:rsidRPr="003113C7">
              <w:rPr>
                <w:bCs/>
                <w:spacing w:val="-7"/>
                <w:sz w:val="28"/>
                <w:szCs w:val="28"/>
                <w:lang w:val="en-US"/>
              </w:rPr>
              <w:t>vektor</w:t>
            </w:r>
            <w:proofErr w:type="spellEnd"/>
            <w:r w:rsidRPr="003113C7">
              <w:rPr>
                <w:bCs/>
                <w:spacing w:val="-7"/>
                <w:sz w:val="28"/>
                <w:szCs w:val="28"/>
                <w:lang w:val="en-US"/>
              </w:rPr>
              <w:t>.</w:t>
            </w:r>
          </w:p>
          <w:p w14:paraId="3C803884" w14:textId="77777777" w:rsidR="00531151" w:rsidRPr="003113C7" w:rsidRDefault="00531151" w:rsidP="00F23303">
            <w:pPr>
              <w:shd w:val="clear" w:color="auto" w:fill="FFFFFF"/>
              <w:jc w:val="both"/>
              <w:rPr>
                <w:bCs/>
                <w:spacing w:val="-7"/>
                <w:sz w:val="28"/>
                <w:szCs w:val="28"/>
                <w:lang w:val="en-US"/>
              </w:rPr>
            </w:pPr>
          </w:p>
          <w:p w14:paraId="1E04F3A7" w14:textId="77777777" w:rsidR="00531151" w:rsidRPr="003113C7" w:rsidRDefault="00531151" w:rsidP="00F23303">
            <w:pPr>
              <w:shd w:val="clear" w:color="auto" w:fill="FFFFFF"/>
              <w:jc w:val="both"/>
              <w:rPr>
                <w:bCs/>
                <w:spacing w:val="-7"/>
                <w:sz w:val="28"/>
                <w:szCs w:val="28"/>
                <w:lang w:val="uz-Cyrl-UZ"/>
              </w:rPr>
            </w:pPr>
            <w:r w:rsidRPr="003113C7">
              <w:rPr>
                <w:bCs/>
                <w:spacing w:val="-7"/>
                <w:sz w:val="28"/>
                <w:szCs w:val="28"/>
                <w:lang w:val="uz-Cyrl-UZ"/>
              </w:rPr>
              <w:t>Скаляр майдон параметрини ўзгартириш интенсив</w:t>
            </w:r>
            <w:r w:rsidR="00EA2860" w:rsidRPr="003113C7">
              <w:rPr>
                <w:bCs/>
                <w:spacing w:val="-7"/>
                <w:sz w:val="28"/>
                <w:szCs w:val="28"/>
                <w:lang w:val="uz-Cyrl-UZ"/>
              </w:rPr>
              <w:t>-</w:t>
            </w:r>
            <w:r w:rsidRPr="003113C7">
              <w:rPr>
                <w:bCs/>
                <w:spacing w:val="-7"/>
                <w:sz w:val="28"/>
                <w:szCs w:val="28"/>
                <w:lang w:val="uz-Cyrl-UZ"/>
              </w:rPr>
              <w:t>лигини тавсифловчи вектор.</w:t>
            </w:r>
          </w:p>
        </w:tc>
      </w:tr>
      <w:tr w:rsidR="00531151" w:rsidRPr="00073205" w14:paraId="3DEE9A0B" w14:textId="77777777" w:rsidTr="00F23303">
        <w:trPr>
          <w:tblCellSpacing w:w="0" w:type="dxa"/>
          <w:jc w:val="center"/>
        </w:trPr>
        <w:tc>
          <w:tcPr>
            <w:tcW w:w="3711" w:type="dxa"/>
          </w:tcPr>
          <w:p w14:paraId="170EA13B"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Градиентное оптическое волокно</w:t>
            </w:r>
          </w:p>
          <w:p w14:paraId="274C03F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gradiyent</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p>
          <w:p w14:paraId="2A3FEE2C"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rPr>
              <w:t xml:space="preserve">       градиент</w:t>
            </w:r>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тола</w:t>
            </w:r>
          </w:p>
          <w:p w14:paraId="71A0DB9B" w14:textId="77777777" w:rsidR="00531151" w:rsidRPr="003113C7" w:rsidRDefault="00531151" w:rsidP="00F23303">
            <w:pPr>
              <w:widowControl w:val="0"/>
              <w:tabs>
                <w:tab w:val="center" w:pos="4677"/>
                <w:tab w:val="right" w:pos="9355"/>
              </w:tabs>
              <w:autoSpaceDE w:val="0"/>
              <w:autoSpaceDN w:val="0"/>
              <w:adjustRightInd w:val="0"/>
              <w:rPr>
                <w:sz w:val="28"/>
                <w:szCs w:val="28"/>
                <w:u w:val="single"/>
                <w:lang w:val="en-US"/>
              </w:rPr>
            </w:pPr>
            <w:proofErr w:type="spellStart"/>
            <w:r w:rsidRPr="003113C7">
              <w:rPr>
                <w:b/>
                <w:sz w:val="28"/>
                <w:szCs w:val="28"/>
                <w:lang w:val="en-US"/>
              </w:rPr>
              <w:t>en</w:t>
            </w:r>
            <w:proofErr w:type="spellEnd"/>
            <w:r w:rsidRPr="003113C7">
              <w:rPr>
                <w:b/>
                <w:sz w:val="28"/>
                <w:szCs w:val="28"/>
                <w:lang w:val="en-GB"/>
              </w:rPr>
              <w:t xml:space="preserve"> </w:t>
            </w:r>
            <w:r w:rsidRPr="003113C7">
              <w:rPr>
                <w:sz w:val="28"/>
                <w:szCs w:val="28"/>
                <w:lang w:val="en-GB"/>
              </w:rPr>
              <w:t xml:space="preserve">- </w:t>
            </w:r>
            <w:r w:rsidRPr="003113C7">
              <w:rPr>
                <w:sz w:val="28"/>
                <w:szCs w:val="28"/>
                <w:lang w:val="en-US"/>
              </w:rPr>
              <w:t>g</w:t>
            </w:r>
            <w:proofErr w:type="spellStart"/>
            <w:r w:rsidRPr="003113C7">
              <w:rPr>
                <w:sz w:val="28"/>
                <w:szCs w:val="28"/>
                <w:lang w:val="en-GB"/>
              </w:rPr>
              <w:t>radient</w:t>
            </w:r>
            <w:proofErr w:type="spellEnd"/>
            <w:r w:rsidRPr="003113C7">
              <w:rPr>
                <w:sz w:val="28"/>
                <w:szCs w:val="28"/>
                <w:lang w:val="en-GB"/>
              </w:rPr>
              <w:t xml:space="preserve"> filament</w:t>
            </w:r>
          </w:p>
        </w:tc>
        <w:tc>
          <w:tcPr>
            <w:tcW w:w="6260" w:type="dxa"/>
          </w:tcPr>
          <w:p w14:paraId="4315D06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noProof/>
                <w:sz w:val="28"/>
                <w:szCs w:val="28"/>
                <w:lang w:val="uz-Cyrl-UZ"/>
              </w:rPr>
              <w:t>Оптическое</w:t>
            </w:r>
            <w:r w:rsidRPr="003113C7">
              <w:rPr>
                <w:sz w:val="28"/>
                <w:szCs w:val="28"/>
              </w:rPr>
              <w:t xml:space="preserve"> волокно, профиль показателя преломления которого является монотонно убывающей функцией радиуса в пределах его сердцевины.</w:t>
            </w:r>
          </w:p>
          <w:p w14:paraId="36E8EC7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20C3698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ko‘rsatkichining</w:t>
            </w:r>
            <w:proofErr w:type="spellEnd"/>
            <w:r w:rsidRPr="003113C7">
              <w:rPr>
                <w:sz w:val="28"/>
                <w:szCs w:val="28"/>
                <w:lang w:val="en-US"/>
              </w:rPr>
              <w:t xml:space="preserve"> </w:t>
            </w:r>
            <w:proofErr w:type="spellStart"/>
            <w:r w:rsidRPr="003113C7">
              <w:rPr>
                <w:sz w:val="28"/>
                <w:szCs w:val="28"/>
                <w:lang w:val="en-US"/>
              </w:rPr>
              <w:t>profili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o‘zagi</w:t>
            </w:r>
            <w:proofErr w:type="spellEnd"/>
            <w:r w:rsidRPr="003113C7">
              <w:rPr>
                <w:sz w:val="28"/>
                <w:szCs w:val="28"/>
                <w:lang w:val="en-US"/>
              </w:rPr>
              <w:t xml:space="preserve"> </w:t>
            </w:r>
            <w:proofErr w:type="spellStart"/>
            <w:r w:rsidRPr="003113C7">
              <w:rPr>
                <w:sz w:val="28"/>
                <w:szCs w:val="28"/>
                <w:lang w:val="en-US"/>
              </w:rPr>
              <w:t>doirasida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pasayib</w:t>
            </w:r>
            <w:proofErr w:type="spellEnd"/>
            <w:r w:rsidRPr="003113C7">
              <w:rPr>
                <w:sz w:val="28"/>
                <w:szCs w:val="28"/>
                <w:lang w:val="en-US"/>
              </w:rPr>
              <w:t xml:space="preserve"> </w:t>
            </w:r>
            <w:proofErr w:type="spellStart"/>
            <w:r w:rsidRPr="003113C7">
              <w:rPr>
                <w:sz w:val="28"/>
                <w:szCs w:val="28"/>
                <w:lang w:val="en-US"/>
              </w:rPr>
              <w:t>boradigan</w:t>
            </w:r>
            <w:proofErr w:type="spellEnd"/>
            <w:r w:rsidRPr="003113C7">
              <w:rPr>
                <w:sz w:val="28"/>
                <w:szCs w:val="28"/>
                <w:lang w:val="en-US"/>
              </w:rPr>
              <w:t xml:space="preserve"> radius </w:t>
            </w:r>
            <w:proofErr w:type="spellStart"/>
            <w:r w:rsidRPr="003113C7">
              <w:rPr>
                <w:sz w:val="28"/>
                <w:szCs w:val="28"/>
                <w:lang w:val="en-US"/>
              </w:rPr>
              <w:t>funksiyasi</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tola.</w:t>
            </w:r>
          </w:p>
          <w:p w14:paraId="03B4BFB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482B3DCC" w14:textId="77777777" w:rsidR="00531151" w:rsidRPr="003113C7" w:rsidRDefault="00531151" w:rsidP="00F23303">
            <w:pPr>
              <w:widowControl w:val="0"/>
              <w:tabs>
                <w:tab w:val="center" w:pos="4677"/>
                <w:tab w:val="right" w:pos="9355"/>
              </w:tabs>
              <w:autoSpaceDE w:val="0"/>
              <w:autoSpaceDN w:val="0"/>
              <w:adjustRightInd w:val="0"/>
              <w:jc w:val="both"/>
              <w:rPr>
                <w:sz w:val="28"/>
                <w:szCs w:val="28"/>
                <w:u w:val="single"/>
                <w:lang w:val="en-US"/>
              </w:rPr>
            </w:pPr>
            <w:proofErr w:type="spellStart"/>
            <w:r w:rsidRPr="003113C7">
              <w:rPr>
                <w:sz w:val="28"/>
                <w:szCs w:val="28"/>
              </w:rPr>
              <w:t>Синиш</w:t>
            </w:r>
            <w:proofErr w:type="spellEnd"/>
            <w:r w:rsidRPr="003113C7">
              <w:rPr>
                <w:sz w:val="28"/>
                <w:szCs w:val="28"/>
                <w:lang w:val="en-US"/>
              </w:rPr>
              <w:t xml:space="preserve"> </w:t>
            </w:r>
            <w:proofErr w:type="spellStart"/>
            <w:r w:rsidRPr="003113C7">
              <w:rPr>
                <w:sz w:val="28"/>
                <w:szCs w:val="28"/>
              </w:rPr>
              <w:t>кўрсаткичининг</w:t>
            </w:r>
            <w:proofErr w:type="spellEnd"/>
            <w:r w:rsidRPr="003113C7">
              <w:rPr>
                <w:sz w:val="28"/>
                <w:szCs w:val="28"/>
                <w:lang w:val="en-US"/>
              </w:rPr>
              <w:t xml:space="preserve"> </w:t>
            </w:r>
            <w:r w:rsidRPr="003113C7">
              <w:rPr>
                <w:sz w:val="28"/>
                <w:szCs w:val="28"/>
              </w:rPr>
              <w:t>профили</w:t>
            </w:r>
            <w:r w:rsidRPr="003113C7">
              <w:rPr>
                <w:sz w:val="28"/>
                <w:szCs w:val="28"/>
                <w:lang w:val="en-US"/>
              </w:rPr>
              <w:t xml:space="preserve"> </w:t>
            </w:r>
            <w:proofErr w:type="spellStart"/>
            <w:r w:rsidRPr="003113C7">
              <w:rPr>
                <w:sz w:val="28"/>
                <w:szCs w:val="28"/>
              </w:rPr>
              <w:t>унинг</w:t>
            </w:r>
            <w:proofErr w:type="spellEnd"/>
            <w:r w:rsidRPr="003113C7">
              <w:rPr>
                <w:sz w:val="28"/>
                <w:szCs w:val="28"/>
                <w:lang w:val="en-US"/>
              </w:rPr>
              <w:t xml:space="preserve"> </w:t>
            </w:r>
            <w:proofErr w:type="spellStart"/>
            <w:r w:rsidRPr="003113C7">
              <w:rPr>
                <w:sz w:val="28"/>
                <w:szCs w:val="28"/>
              </w:rPr>
              <w:t>ўзаги</w:t>
            </w:r>
            <w:proofErr w:type="spellEnd"/>
            <w:r w:rsidRPr="003113C7">
              <w:rPr>
                <w:sz w:val="28"/>
                <w:szCs w:val="28"/>
                <w:lang w:val="en-US"/>
              </w:rPr>
              <w:t xml:space="preserve"> </w:t>
            </w:r>
            <w:proofErr w:type="spellStart"/>
            <w:r w:rsidRPr="003113C7">
              <w:rPr>
                <w:sz w:val="28"/>
                <w:szCs w:val="28"/>
              </w:rPr>
              <w:t>доирасида</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текис</w:t>
            </w:r>
            <w:proofErr w:type="spellEnd"/>
            <w:r w:rsidRPr="003113C7">
              <w:rPr>
                <w:sz w:val="28"/>
                <w:szCs w:val="28"/>
                <w:lang w:val="en-US"/>
              </w:rPr>
              <w:t xml:space="preserve"> </w:t>
            </w:r>
            <w:proofErr w:type="spellStart"/>
            <w:r w:rsidRPr="003113C7">
              <w:rPr>
                <w:sz w:val="28"/>
                <w:szCs w:val="28"/>
              </w:rPr>
              <w:t>пасайиб</w:t>
            </w:r>
            <w:proofErr w:type="spellEnd"/>
            <w:r w:rsidRPr="003113C7">
              <w:rPr>
                <w:sz w:val="28"/>
                <w:szCs w:val="28"/>
                <w:lang w:val="en-US"/>
              </w:rPr>
              <w:t xml:space="preserve"> </w:t>
            </w:r>
            <w:proofErr w:type="spellStart"/>
            <w:r w:rsidRPr="003113C7">
              <w:rPr>
                <w:sz w:val="28"/>
                <w:szCs w:val="28"/>
              </w:rPr>
              <w:t>борадиган</w:t>
            </w:r>
            <w:proofErr w:type="spellEnd"/>
            <w:r w:rsidRPr="003113C7">
              <w:rPr>
                <w:sz w:val="28"/>
                <w:szCs w:val="28"/>
                <w:lang w:val="en-US"/>
              </w:rPr>
              <w:t xml:space="preserve"> </w:t>
            </w:r>
            <w:r w:rsidRPr="003113C7">
              <w:rPr>
                <w:sz w:val="28"/>
                <w:szCs w:val="28"/>
              </w:rPr>
              <w:t>радиус</w:t>
            </w:r>
            <w:r w:rsidRPr="003113C7">
              <w:rPr>
                <w:sz w:val="28"/>
                <w:szCs w:val="28"/>
                <w:lang w:val="en-US"/>
              </w:rPr>
              <w:t xml:space="preserve"> </w:t>
            </w:r>
            <w:proofErr w:type="spellStart"/>
            <w:r w:rsidRPr="003113C7">
              <w:rPr>
                <w:sz w:val="28"/>
                <w:szCs w:val="28"/>
              </w:rPr>
              <w:t>функцияси</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тола</w:t>
            </w:r>
            <w:r w:rsidRPr="003113C7">
              <w:rPr>
                <w:sz w:val="28"/>
                <w:szCs w:val="28"/>
                <w:lang w:val="en-US"/>
              </w:rPr>
              <w:t>.</w:t>
            </w:r>
          </w:p>
        </w:tc>
      </w:tr>
      <w:tr w:rsidR="00531151" w:rsidRPr="00073205" w14:paraId="1232F2D5" w14:textId="77777777" w:rsidTr="00F23303">
        <w:trPr>
          <w:tblCellSpacing w:w="0" w:type="dxa"/>
          <w:jc w:val="center"/>
        </w:trPr>
        <w:tc>
          <w:tcPr>
            <w:tcW w:w="3711" w:type="dxa"/>
          </w:tcPr>
          <w:p w14:paraId="05987729" w14:textId="77777777" w:rsidR="00531151" w:rsidRPr="003113C7" w:rsidRDefault="00531151" w:rsidP="00F23303">
            <w:pPr>
              <w:widowControl w:val="0"/>
              <w:shd w:val="clear" w:color="auto" w:fill="FFFFFF"/>
              <w:autoSpaceDE w:val="0"/>
              <w:autoSpaceDN w:val="0"/>
              <w:adjustRightInd w:val="0"/>
              <w:ind w:right="5"/>
              <w:rPr>
                <w:b/>
                <w:bCs/>
                <w:sz w:val="28"/>
                <w:szCs w:val="28"/>
                <w:lang w:val="en-US"/>
              </w:rPr>
            </w:pPr>
            <w:r w:rsidRPr="003113C7">
              <w:rPr>
                <w:b/>
                <w:bCs/>
                <w:sz w:val="28"/>
                <w:szCs w:val="28"/>
              </w:rPr>
              <w:t>Градиентный</w:t>
            </w:r>
            <w:r w:rsidRPr="003113C7">
              <w:rPr>
                <w:b/>
                <w:bCs/>
                <w:sz w:val="28"/>
                <w:szCs w:val="28"/>
                <w:lang w:val="en-US"/>
              </w:rPr>
              <w:t xml:space="preserve"> </w:t>
            </w:r>
            <w:r w:rsidRPr="003113C7">
              <w:rPr>
                <w:b/>
                <w:bCs/>
                <w:sz w:val="28"/>
                <w:szCs w:val="28"/>
              </w:rPr>
              <w:t>волоконный</w:t>
            </w:r>
            <w:r w:rsidRPr="003113C7">
              <w:rPr>
                <w:b/>
                <w:bCs/>
                <w:sz w:val="28"/>
                <w:szCs w:val="28"/>
                <w:lang w:val="en-US"/>
              </w:rPr>
              <w:t xml:space="preserve"> </w:t>
            </w:r>
            <w:r w:rsidRPr="003113C7">
              <w:rPr>
                <w:b/>
                <w:bCs/>
                <w:sz w:val="28"/>
                <w:szCs w:val="28"/>
              </w:rPr>
              <w:t>световод</w:t>
            </w:r>
          </w:p>
          <w:p w14:paraId="4520073B" w14:textId="77777777" w:rsidR="00531151" w:rsidRPr="003113C7" w:rsidRDefault="00531151" w:rsidP="00F23303">
            <w:pPr>
              <w:widowControl w:val="0"/>
              <w:shd w:val="clear" w:color="auto" w:fill="FFFFFF"/>
              <w:autoSpaceDE w:val="0"/>
              <w:autoSpaceDN w:val="0"/>
              <w:adjustRightInd w:val="0"/>
              <w:ind w:right="5"/>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tolali</w:t>
            </w:r>
            <w:proofErr w:type="spellEnd"/>
            <w:r w:rsidRPr="003113C7">
              <w:rPr>
                <w:bCs/>
                <w:sz w:val="28"/>
                <w:szCs w:val="28"/>
                <w:lang w:val="en-US"/>
              </w:rPr>
              <w:t xml:space="preserve"> </w:t>
            </w:r>
            <w:proofErr w:type="spellStart"/>
            <w:r w:rsidRPr="003113C7">
              <w:rPr>
                <w:bCs/>
                <w:sz w:val="28"/>
                <w:szCs w:val="28"/>
                <w:lang w:val="en-US"/>
              </w:rPr>
              <w:t>gradiyent</w:t>
            </w:r>
            <w:proofErr w:type="spellEnd"/>
            <w:r w:rsidRPr="003113C7">
              <w:rPr>
                <w:bCs/>
                <w:sz w:val="28"/>
                <w:szCs w:val="28"/>
                <w:lang w:val="en-US"/>
              </w:rPr>
              <w:t xml:space="preserve"> </w:t>
            </w:r>
            <w:proofErr w:type="spellStart"/>
            <w:r w:rsidRPr="003113C7">
              <w:rPr>
                <w:bCs/>
                <w:sz w:val="28"/>
                <w:szCs w:val="28"/>
                <w:lang w:val="en-US"/>
              </w:rPr>
              <w:t>yorug‘liko‘tkazgich</w:t>
            </w:r>
            <w:proofErr w:type="spellEnd"/>
          </w:p>
          <w:p w14:paraId="78C24A22"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en-US"/>
              </w:rPr>
              <w:t xml:space="preserve">       </w:t>
            </w:r>
            <w:r w:rsidRPr="003113C7">
              <w:rPr>
                <w:bCs/>
                <w:sz w:val="28"/>
                <w:szCs w:val="28"/>
                <w:lang w:val="uz-Cyrl-UZ"/>
              </w:rPr>
              <w:t>толали градиент ёруғликўтказгич</w:t>
            </w:r>
          </w:p>
          <w:p w14:paraId="50A2E32D"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b/>
                <w:sz w:val="28"/>
                <w:szCs w:val="28"/>
                <w:lang w:val="en-US"/>
              </w:rPr>
              <w:t xml:space="preserve"> </w:t>
            </w:r>
            <w:r w:rsidRPr="003113C7">
              <w:rPr>
                <w:sz w:val="28"/>
                <w:szCs w:val="28"/>
                <w:lang w:val="en-US"/>
              </w:rPr>
              <w:t>gradient fiber lightguide</w:t>
            </w:r>
          </w:p>
        </w:tc>
        <w:tc>
          <w:tcPr>
            <w:tcW w:w="6260" w:type="dxa"/>
          </w:tcPr>
          <w:p w14:paraId="13F213A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Волоконный световод с плавным изменением показателя преломления по сечению от оси световода к его периферии.</w:t>
            </w:r>
          </w:p>
          <w:p w14:paraId="48E9EE5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169BB0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Yorug‘liko‘tkazgichning o‘qidan uning periferiyasiga kesim bo‘yicha sinish ko‘rsatkichi ohista o‘zgaradi</w:t>
            </w:r>
            <w:r w:rsidR="00EA2860" w:rsidRPr="003113C7">
              <w:rPr>
                <w:bCs/>
                <w:sz w:val="28"/>
                <w:szCs w:val="28"/>
                <w:lang w:val="uz-Cyrl-UZ"/>
              </w:rPr>
              <w:t>-</w:t>
            </w:r>
            <w:r w:rsidRPr="003113C7">
              <w:rPr>
                <w:bCs/>
                <w:sz w:val="28"/>
                <w:szCs w:val="28"/>
                <w:lang w:val="uz-Cyrl-UZ"/>
              </w:rPr>
              <w:t>gan tolali yorug‘liko‘tkazgich.</w:t>
            </w:r>
          </w:p>
          <w:p w14:paraId="6037D3B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8C17F06"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Ёруғликўтказгичнинг ўқидан унинг перифериясига кесим бўйича синиш кўрсаткичи оҳиста ўзгарадиган толали ёруғликўтказгич.</w:t>
            </w:r>
          </w:p>
        </w:tc>
      </w:tr>
      <w:tr w:rsidR="00531151" w:rsidRPr="003113C7" w14:paraId="4E4A8342" w14:textId="77777777" w:rsidTr="00F23303">
        <w:trPr>
          <w:tblCellSpacing w:w="0" w:type="dxa"/>
          <w:jc w:val="center"/>
        </w:trPr>
        <w:tc>
          <w:tcPr>
            <w:tcW w:w="3711" w:type="dxa"/>
          </w:tcPr>
          <w:p w14:paraId="479A8D3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Групповая задержка</w:t>
            </w:r>
          </w:p>
          <w:p w14:paraId="0F27C3BC"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uz-Cyrl-UZ"/>
              </w:rPr>
            </w:pPr>
            <w:r w:rsidRPr="003113C7">
              <w:rPr>
                <w:b/>
                <w:color w:val="000000"/>
                <w:sz w:val="28"/>
                <w:szCs w:val="28"/>
                <w:lang w:val="uz-Cyrl-UZ"/>
              </w:rPr>
              <w:t>uz</w:t>
            </w:r>
            <w:r w:rsidRPr="003113C7">
              <w:rPr>
                <w:b/>
                <w:bCs/>
                <w:color w:val="000000"/>
                <w:sz w:val="28"/>
                <w:szCs w:val="28"/>
                <w:lang w:val="uz-Cyrl-UZ"/>
              </w:rPr>
              <w:t xml:space="preserve"> - </w:t>
            </w:r>
            <w:r w:rsidRPr="003113C7">
              <w:rPr>
                <w:bCs/>
                <w:color w:val="000000"/>
                <w:sz w:val="28"/>
                <w:szCs w:val="28"/>
                <w:lang w:val="uz-Cyrl-UZ"/>
              </w:rPr>
              <w:t>guruhli kechikish</w:t>
            </w:r>
          </w:p>
          <w:p w14:paraId="038CAD7C"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uz-Cyrl-UZ"/>
              </w:rPr>
            </w:pPr>
            <w:r w:rsidRPr="003113C7">
              <w:rPr>
                <w:bCs/>
                <w:color w:val="000000"/>
                <w:sz w:val="28"/>
                <w:szCs w:val="28"/>
                <w:lang w:val="uz-Cyrl-UZ"/>
              </w:rPr>
              <w:t xml:space="preserve">       гуруҳли кечикиш</w:t>
            </w:r>
          </w:p>
          <w:p w14:paraId="46E82BA3"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color w:val="000000"/>
                <w:sz w:val="28"/>
                <w:szCs w:val="28"/>
                <w:lang w:val="uz-Cyrl-UZ"/>
              </w:rPr>
              <w:t xml:space="preserve">en - </w:t>
            </w:r>
            <w:r w:rsidRPr="003113C7">
              <w:rPr>
                <w:sz w:val="28"/>
                <w:szCs w:val="28"/>
                <w:lang w:val="uz-Cyrl-UZ"/>
              </w:rPr>
              <w:t>group delay</w:t>
            </w:r>
          </w:p>
        </w:tc>
        <w:tc>
          <w:tcPr>
            <w:tcW w:w="6260" w:type="dxa"/>
            <w:vAlign w:val="center"/>
          </w:tcPr>
          <w:p w14:paraId="53DEF1E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Время распространения между двумя точками сигнала, который может быть в идеале представлен двумя наложенными друг на друга волнами равной амплитуды с незначительно отличающимися частотами, достигающее общей предельной величины.</w:t>
            </w:r>
          </w:p>
          <w:p w14:paraId="2AF2A45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996DE9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Umumiy</w:t>
            </w:r>
            <w:proofErr w:type="spellEnd"/>
            <w:r w:rsidRPr="003113C7">
              <w:rPr>
                <w:sz w:val="28"/>
                <w:szCs w:val="28"/>
              </w:rPr>
              <w:t xml:space="preserve"> </w:t>
            </w:r>
            <w:proofErr w:type="spellStart"/>
            <w:r w:rsidRPr="003113C7">
              <w:rPr>
                <w:sz w:val="28"/>
                <w:szCs w:val="28"/>
                <w:lang w:val="en-US"/>
              </w:rPr>
              <w:t>chegara</w:t>
            </w:r>
            <w:proofErr w:type="spellEnd"/>
            <w:r w:rsidRPr="003113C7">
              <w:rPr>
                <w:sz w:val="28"/>
                <w:szCs w:val="28"/>
              </w:rPr>
              <w:t xml:space="preserve"> </w:t>
            </w:r>
            <w:proofErr w:type="spellStart"/>
            <w:r w:rsidRPr="003113C7">
              <w:rPr>
                <w:sz w:val="28"/>
                <w:szCs w:val="28"/>
                <w:lang w:val="en-US"/>
              </w:rPr>
              <w:t>kattaligiga</w:t>
            </w:r>
            <w:proofErr w:type="spellEnd"/>
            <w:r w:rsidRPr="003113C7">
              <w:rPr>
                <w:sz w:val="28"/>
                <w:szCs w:val="28"/>
              </w:rPr>
              <w:t xml:space="preserve"> </w:t>
            </w:r>
            <w:proofErr w:type="spellStart"/>
            <w:r w:rsidRPr="003113C7">
              <w:rPr>
                <w:sz w:val="28"/>
                <w:szCs w:val="28"/>
                <w:lang w:val="en-US"/>
              </w:rPr>
              <w:t>yetgan</w:t>
            </w:r>
            <w:proofErr w:type="spellEnd"/>
            <w:r w:rsidRPr="003113C7">
              <w:rPr>
                <w:sz w:val="28"/>
                <w:szCs w:val="28"/>
              </w:rPr>
              <w:t xml:space="preserve"> </w:t>
            </w:r>
            <w:proofErr w:type="spellStart"/>
            <w:r w:rsidRPr="003113C7">
              <w:rPr>
                <w:sz w:val="28"/>
                <w:szCs w:val="28"/>
                <w:lang w:val="en-US"/>
              </w:rPr>
              <w:t>qisman</w:t>
            </w:r>
            <w:proofErr w:type="spellEnd"/>
            <w:r w:rsidRPr="003113C7">
              <w:rPr>
                <w:sz w:val="28"/>
                <w:szCs w:val="28"/>
              </w:rPr>
              <w:t xml:space="preserve"> </w:t>
            </w:r>
            <w:proofErr w:type="spellStart"/>
            <w:r w:rsidRPr="003113C7">
              <w:rPr>
                <w:sz w:val="28"/>
                <w:szCs w:val="28"/>
                <w:lang w:val="en-US"/>
              </w:rPr>
              <w:t>farq</w:t>
            </w:r>
            <w:proofErr w:type="spellEnd"/>
            <w:r w:rsidRPr="003113C7">
              <w:rPr>
                <w:sz w:val="28"/>
                <w:szCs w:val="28"/>
              </w:rPr>
              <w:t xml:space="preserve"> </w:t>
            </w:r>
            <w:proofErr w:type="spellStart"/>
            <w:r w:rsidRPr="003113C7">
              <w:rPr>
                <w:sz w:val="28"/>
                <w:szCs w:val="28"/>
                <w:lang w:val="en-US"/>
              </w:rPr>
              <w:t>qiladigan</w:t>
            </w:r>
            <w:proofErr w:type="spellEnd"/>
            <w:r w:rsidRPr="003113C7">
              <w:rPr>
                <w:sz w:val="28"/>
                <w:szCs w:val="28"/>
              </w:rPr>
              <w:t xml:space="preserve"> </w:t>
            </w:r>
            <w:proofErr w:type="spellStart"/>
            <w:r w:rsidRPr="003113C7">
              <w:rPr>
                <w:sz w:val="28"/>
                <w:szCs w:val="28"/>
                <w:lang w:val="en-US"/>
              </w:rPr>
              <w:t>chastotali</w:t>
            </w:r>
            <w:proofErr w:type="spellEnd"/>
            <w:r w:rsidRPr="003113C7">
              <w:rPr>
                <w:sz w:val="28"/>
                <w:szCs w:val="28"/>
              </w:rPr>
              <w:t xml:space="preserve"> </w:t>
            </w:r>
            <w:proofErr w:type="spellStart"/>
            <w:r w:rsidRPr="003113C7">
              <w:rPr>
                <w:sz w:val="28"/>
                <w:szCs w:val="28"/>
                <w:lang w:val="en-US"/>
              </w:rPr>
              <w:t>amplitudaga</w:t>
            </w:r>
            <w:proofErr w:type="spellEnd"/>
            <w:r w:rsidRPr="003113C7">
              <w:rPr>
                <w:sz w:val="28"/>
                <w:szCs w:val="28"/>
              </w:rPr>
              <w:t xml:space="preserve"> </w:t>
            </w:r>
            <w:proofErr w:type="spellStart"/>
            <w:r w:rsidRPr="003113C7">
              <w:rPr>
                <w:sz w:val="28"/>
                <w:szCs w:val="28"/>
                <w:lang w:val="en-US"/>
              </w:rPr>
              <w:t>teng</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ustma</w:t>
            </w:r>
            <w:proofErr w:type="spellEnd"/>
            <w:r w:rsidRPr="003113C7">
              <w:rPr>
                <w:sz w:val="28"/>
                <w:szCs w:val="28"/>
              </w:rPr>
              <w:t>-</w:t>
            </w:r>
            <w:proofErr w:type="spellStart"/>
            <w:r w:rsidRPr="003113C7">
              <w:rPr>
                <w:sz w:val="28"/>
                <w:szCs w:val="28"/>
                <w:lang w:val="en-US"/>
              </w:rPr>
              <w:t>ust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taqdim</w:t>
            </w:r>
            <w:proofErr w:type="spellEnd"/>
            <w:r w:rsidRPr="003113C7">
              <w:rPr>
                <w:sz w:val="28"/>
                <w:szCs w:val="28"/>
              </w:rPr>
              <w:t xml:space="preserve"> </w:t>
            </w:r>
            <w:proofErr w:type="spellStart"/>
            <w:r w:rsidRPr="003113C7">
              <w:rPr>
                <w:sz w:val="28"/>
                <w:szCs w:val="28"/>
                <w:lang w:val="en-US"/>
              </w:rPr>
              <w:t>etilishi</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signalning</w:t>
            </w:r>
            <w:proofErr w:type="spellEnd"/>
            <w:r w:rsidRPr="003113C7">
              <w:rPr>
                <w:sz w:val="28"/>
                <w:szCs w:val="28"/>
              </w:rPr>
              <w:t xml:space="preserve"> </w:t>
            </w:r>
            <w:proofErr w:type="spellStart"/>
            <w:r w:rsidRPr="003113C7">
              <w:rPr>
                <w:sz w:val="28"/>
                <w:szCs w:val="28"/>
                <w:lang w:val="en-US"/>
              </w:rPr>
              <w:t>ikki</w:t>
            </w:r>
            <w:proofErr w:type="spellEnd"/>
            <w:r w:rsidRPr="003113C7">
              <w:rPr>
                <w:sz w:val="28"/>
                <w:szCs w:val="28"/>
              </w:rPr>
              <w:t xml:space="preserve"> </w:t>
            </w:r>
            <w:proofErr w:type="spellStart"/>
            <w:r w:rsidRPr="003113C7">
              <w:rPr>
                <w:sz w:val="28"/>
                <w:szCs w:val="28"/>
                <w:lang w:val="en-US"/>
              </w:rPr>
              <w:t>nuqtasi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vaqti</w:t>
            </w:r>
            <w:proofErr w:type="spellEnd"/>
            <w:r w:rsidRPr="003113C7">
              <w:rPr>
                <w:sz w:val="28"/>
                <w:szCs w:val="28"/>
              </w:rPr>
              <w:t>.</w:t>
            </w:r>
          </w:p>
          <w:p w14:paraId="6BE629E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7E2AE6D"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Умумий</w:t>
            </w:r>
            <w:proofErr w:type="spellEnd"/>
            <w:r w:rsidRPr="003113C7">
              <w:rPr>
                <w:sz w:val="28"/>
                <w:szCs w:val="28"/>
              </w:rPr>
              <w:t xml:space="preserve"> </w:t>
            </w:r>
            <w:proofErr w:type="spellStart"/>
            <w:r w:rsidRPr="003113C7">
              <w:rPr>
                <w:sz w:val="28"/>
                <w:szCs w:val="28"/>
              </w:rPr>
              <w:t>чегара</w:t>
            </w:r>
            <w:proofErr w:type="spellEnd"/>
            <w:r w:rsidRPr="003113C7">
              <w:rPr>
                <w:sz w:val="28"/>
                <w:szCs w:val="28"/>
              </w:rPr>
              <w:t xml:space="preserve"> </w:t>
            </w:r>
            <w:proofErr w:type="spellStart"/>
            <w:r w:rsidRPr="003113C7">
              <w:rPr>
                <w:sz w:val="28"/>
                <w:szCs w:val="28"/>
              </w:rPr>
              <w:t>катталигига</w:t>
            </w:r>
            <w:proofErr w:type="spellEnd"/>
            <w:r w:rsidRPr="003113C7">
              <w:rPr>
                <w:sz w:val="28"/>
                <w:szCs w:val="28"/>
              </w:rPr>
              <w:t xml:space="preserve"> </w:t>
            </w:r>
            <w:proofErr w:type="spellStart"/>
            <w:r w:rsidRPr="003113C7">
              <w:rPr>
                <w:sz w:val="28"/>
                <w:szCs w:val="28"/>
              </w:rPr>
              <w:t>етган</w:t>
            </w:r>
            <w:proofErr w:type="spellEnd"/>
            <w:r w:rsidRPr="003113C7">
              <w:rPr>
                <w:sz w:val="28"/>
                <w:szCs w:val="28"/>
              </w:rPr>
              <w:t xml:space="preserve"> </w:t>
            </w:r>
            <w:proofErr w:type="spellStart"/>
            <w:r w:rsidRPr="003113C7">
              <w:rPr>
                <w:sz w:val="28"/>
                <w:szCs w:val="28"/>
              </w:rPr>
              <w:t>қисман</w:t>
            </w:r>
            <w:proofErr w:type="spellEnd"/>
            <w:r w:rsidRPr="003113C7">
              <w:rPr>
                <w:sz w:val="28"/>
                <w:szCs w:val="28"/>
              </w:rPr>
              <w:t xml:space="preserve"> </w:t>
            </w:r>
            <w:proofErr w:type="spellStart"/>
            <w:r w:rsidRPr="003113C7">
              <w:rPr>
                <w:sz w:val="28"/>
                <w:szCs w:val="28"/>
              </w:rPr>
              <w:t>фарқ</w:t>
            </w:r>
            <w:proofErr w:type="spellEnd"/>
            <w:r w:rsidRPr="003113C7">
              <w:rPr>
                <w:sz w:val="28"/>
                <w:szCs w:val="28"/>
              </w:rPr>
              <w:t xml:space="preserve"> </w:t>
            </w:r>
            <w:proofErr w:type="spellStart"/>
            <w:r w:rsidRPr="003113C7">
              <w:rPr>
                <w:sz w:val="28"/>
                <w:szCs w:val="28"/>
              </w:rPr>
              <w:t>қил</w:t>
            </w:r>
            <w:proofErr w:type="spellEnd"/>
            <w:r w:rsidRPr="003113C7">
              <w:rPr>
                <w:sz w:val="28"/>
                <w:szCs w:val="28"/>
                <w:lang w:val="uz-Cyrl-UZ"/>
              </w:rPr>
              <w:t>адиган</w:t>
            </w:r>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w:t>
            </w:r>
            <w:proofErr w:type="spellStart"/>
            <w:r w:rsidRPr="003113C7">
              <w:rPr>
                <w:sz w:val="28"/>
                <w:szCs w:val="28"/>
              </w:rPr>
              <w:t>амплитудага</w:t>
            </w:r>
            <w:proofErr w:type="spellEnd"/>
            <w:r w:rsidRPr="003113C7">
              <w:rPr>
                <w:sz w:val="28"/>
                <w:szCs w:val="28"/>
              </w:rPr>
              <w:t xml:space="preserve"> </w:t>
            </w:r>
            <w:proofErr w:type="spellStart"/>
            <w:r w:rsidRPr="003113C7">
              <w:rPr>
                <w:sz w:val="28"/>
                <w:szCs w:val="28"/>
              </w:rPr>
              <w:t>тенг</w:t>
            </w:r>
            <w:proofErr w:type="spellEnd"/>
            <w:r w:rsidRPr="003113C7">
              <w:rPr>
                <w:sz w:val="28"/>
                <w:szCs w:val="28"/>
              </w:rPr>
              <w:t xml:space="preserve"> </w:t>
            </w:r>
            <w:proofErr w:type="spellStart"/>
            <w:r w:rsidRPr="003113C7">
              <w:rPr>
                <w:sz w:val="28"/>
                <w:szCs w:val="28"/>
              </w:rPr>
              <w:t>иккита</w:t>
            </w:r>
            <w:proofErr w:type="spellEnd"/>
            <w:r w:rsidRPr="003113C7">
              <w:rPr>
                <w:sz w:val="28"/>
                <w:szCs w:val="28"/>
              </w:rPr>
              <w:t xml:space="preserve"> </w:t>
            </w:r>
            <w:proofErr w:type="spellStart"/>
            <w:r w:rsidRPr="003113C7">
              <w:rPr>
                <w:sz w:val="28"/>
                <w:szCs w:val="28"/>
              </w:rPr>
              <w:t>устма</w:t>
            </w:r>
            <w:proofErr w:type="spellEnd"/>
            <w:r w:rsidRPr="003113C7">
              <w:rPr>
                <w:sz w:val="28"/>
                <w:szCs w:val="28"/>
              </w:rPr>
              <w:t xml:space="preserve">-уст </w:t>
            </w:r>
            <w:proofErr w:type="spellStart"/>
            <w:r w:rsidRPr="003113C7">
              <w:rPr>
                <w:sz w:val="28"/>
                <w:szCs w:val="28"/>
              </w:rPr>
              <w:t>тўлқинлар</w:t>
            </w:r>
            <w:proofErr w:type="spellEnd"/>
            <w:r w:rsidRPr="003113C7">
              <w:rPr>
                <w:sz w:val="28"/>
                <w:szCs w:val="28"/>
              </w:rPr>
              <w:t xml:space="preserve"> билан </w:t>
            </w:r>
            <w:proofErr w:type="spellStart"/>
            <w:r w:rsidRPr="003113C7">
              <w:rPr>
                <w:sz w:val="28"/>
                <w:szCs w:val="28"/>
              </w:rPr>
              <w:t>тақдим</w:t>
            </w:r>
            <w:proofErr w:type="spellEnd"/>
            <w:r w:rsidRPr="003113C7">
              <w:rPr>
                <w:sz w:val="28"/>
                <w:szCs w:val="28"/>
              </w:rPr>
              <w:t xml:space="preserve"> </w:t>
            </w:r>
            <w:proofErr w:type="spellStart"/>
            <w:r w:rsidRPr="003113C7">
              <w:rPr>
                <w:sz w:val="28"/>
                <w:szCs w:val="28"/>
              </w:rPr>
              <w:t>этилиши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сигналнинг</w:t>
            </w:r>
            <w:proofErr w:type="spellEnd"/>
            <w:r w:rsidRPr="003113C7">
              <w:rPr>
                <w:sz w:val="28"/>
                <w:szCs w:val="28"/>
              </w:rPr>
              <w:t xml:space="preserve"> </w:t>
            </w:r>
            <w:proofErr w:type="spellStart"/>
            <w:r w:rsidRPr="003113C7">
              <w:rPr>
                <w:sz w:val="28"/>
                <w:szCs w:val="28"/>
              </w:rPr>
              <w:t>икки</w:t>
            </w:r>
            <w:proofErr w:type="spellEnd"/>
            <w:r w:rsidRPr="003113C7">
              <w:rPr>
                <w:sz w:val="28"/>
                <w:szCs w:val="28"/>
              </w:rPr>
              <w:t xml:space="preserve"> </w:t>
            </w:r>
            <w:proofErr w:type="spellStart"/>
            <w:r w:rsidRPr="003113C7">
              <w:rPr>
                <w:sz w:val="28"/>
                <w:szCs w:val="28"/>
              </w:rPr>
              <w:t>нуқтаси</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вақти</w:t>
            </w:r>
            <w:proofErr w:type="spellEnd"/>
            <w:r w:rsidRPr="003113C7">
              <w:rPr>
                <w:sz w:val="28"/>
                <w:szCs w:val="28"/>
              </w:rPr>
              <w:t>.</w:t>
            </w:r>
          </w:p>
        </w:tc>
      </w:tr>
      <w:tr w:rsidR="00531151" w:rsidRPr="003113C7" w14:paraId="77A062C4" w14:textId="77777777" w:rsidTr="00F23303">
        <w:trPr>
          <w:tblCellSpacing w:w="0" w:type="dxa"/>
          <w:jc w:val="center"/>
        </w:trPr>
        <w:tc>
          <w:tcPr>
            <w:tcW w:w="3711" w:type="dxa"/>
          </w:tcPr>
          <w:p w14:paraId="1B9A57F7" w14:textId="77777777" w:rsidR="00531151" w:rsidRPr="003113C7" w:rsidRDefault="00531151" w:rsidP="00F23303">
            <w:pPr>
              <w:widowControl w:val="0"/>
              <w:shd w:val="clear" w:color="auto" w:fill="FFFFFF"/>
              <w:autoSpaceDE w:val="0"/>
              <w:autoSpaceDN w:val="0"/>
              <w:adjustRightInd w:val="0"/>
              <w:ind w:right="5"/>
              <w:rPr>
                <w:b/>
                <w:bCs/>
                <w:kern w:val="36"/>
                <w:sz w:val="28"/>
                <w:szCs w:val="28"/>
              </w:rPr>
            </w:pPr>
            <w:r w:rsidRPr="003113C7">
              <w:rPr>
                <w:b/>
                <w:bCs/>
                <w:kern w:val="36"/>
                <w:sz w:val="28"/>
                <w:szCs w:val="28"/>
              </w:rPr>
              <w:lastRenderedPageBreak/>
              <w:t>Групповая скорость</w:t>
            </w:r>
          </w:p>
          <w:p w14:paraId="0B2D622B" w14:textId="77777777" w:rsidR="00531151" w:rsidRPr="003113C7" w:rsidRDefault="00531151" w:rsidP="00F23303">
            <w:pPr>
              <w:widowControl w:val="0"/>
              <w:shd w:val="clear" w:color="auto" w:fill="FFFFFF"/>
              <w:autoSpaceDE w:val="0"/>
              <w:autoSpaceDN w:val="0"/>
              <w:adjustRightInd w:val="0"/>
              <w:ind w:right="5"/>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guruhli</w:t>
            </w:r>
            <w:proofErr w:type="spellEnd"/>
            <w:r w:rsidRPr="003113C7">
              <w:rPr>
                <w:b/>
                <w:bCs/>
                <w:kern w:val="36"/>
                <w:sz w:val="28"/>
                <w:szCs w:val="28"/>
              </w:rPr>
              <w:t xml:space="preserve"> </w:t>
            </w:r>
            <w:proofErr w:type="spellStart"/>
            <w:r w:rsidRPr="003113C7">
              <w:rPr>
                <w:bCs/>
                <w:kern w:val="36"/>
                <w:sz w:val="28"/>
                <w:szCs w:val="28"/>
                <w:lang w:val="en-US"/>
              </w:rPr>
              <w:t>tezlik</w:t>
            </w:r>
            <w:proofErr w:type="spellEnd"/>
          </w:p>
          <w:p w14:paraId="671BD161"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uz-Cyrl-UZ"/>
              </w:rPr>
            </w:pPr>
            <w:r w:rsidRPr="003113C7">
              <w:rPr>
                <w:bCs/>
                <w:kern w:val="36"/>
                <w:sz w:val="28"/>
                <w:szCs w:val="28"/>
              </w:rPr>
              <w:t xml:space="preserve">       </w:t>
            </w:r>
            <w:r w:rsidRPr="003113C7">
              <w:rPr>
                <w:bCs/>
                <w:kern w:val="36"/>
                <w:sz w:val="28"/>
                <w:szCs w:val="28"/>
                <w:lang w:val="uz-Cyrl-UZ"/>
              </w:rPr>
              <w:t>гуруҳли тезлик</w:t>
            </w:r>
          </w:p>
          <w:p w14:paraId="313C5433"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 </w:t>
            </w:r>
            <w:proofErr w:type="spellStart"/>
            <w:r w:rsidRPr="003113C7">
              <w:rPr>
                <w:sz w:val="28"/>
                <w:szCs w:val="28"/>
              </w:rPr>
              <w:t>group</w:t>
            </w:r>
            <w:proofErr w:type="spellEnd"/>
            <w:r w:rsidRPr="003113C7">
              <w:rPr>
                <w:sz w:val="28"/>
                <w:szCs w:val="28"/>
              </w:rPr>
              <w:t xml:space="preserve"> </w:t>
            </w:r>
            <w:proofErr w:type="spellStart"/>
            <w:r w:rsidRPr="003113C7">
              <w:rPr>
                <w:sz w:val="28"/>
                <w:szCs w:val="28"/>
              </w:rPr>
              <w:t>velocity</w:t>
            </w:r>
            <w:proofErr w:type="spellEnd"/>
          </w:p>
        </w:tc>
        <w:tc>
          <w:tcPr>
            <w:tcW w:w="6260" w:type="dxa"/>
            <w:vAlign w:val="center"/>
          </w:tcPr>
          <w:p w14:paraId="7276F9D2" w14:textId="77777777" w:rsidR="00531151" w:rsidRPr="003113C7" w:rsidRDefault="00531151" w:rsidP="00F23303">
            <w:pPr>
              <w:jc w:val="both"/>
              <w:rPr>
                <w:iCs/>
                <w:sz w:val="28"/>
                <w:szCs w:val="28"/>
              </w:rPr>
            </w:pPr>
            <w:r w:rsidRPr="003113C7">
              <w:rPr>
                <w:iCs/>
                <w:sz w:val="28"/>
                <w:szCs w:val="28"/>
              </w:rPr>
              <w:t>Скорость пе</w:t>
            </w:r>
            <w:r w:rsidR="00FC5A12" w:rsidRPr="003113C7">
              <w:rPr>
                <w:iCs/>
                <w:sz w:val="28"/>
                <w:szCs w:val="28"/>
              </w:rPr>
              <w:t xml:space="preserve">реноса энергии электромагнитной </w:t>
            </w:r>
            <w:r w:rsidRPr="003113C7">
              <w:rPr>
                <w:iCs/>
                <w:sz w:val="28"/>
                <w:szCs w:val="28"/>
              </w:rPr>
              <w:t>волны.</w:t>
            </w:r>
          </w:p>
          <w:p w14:paraId="595AF090" w14:textId="77777777" w:rsidR="00531151" w:rsidRPr="003113C7" w:rsidRDefault="00531151" w:rsidP="00F23303">
            <w:pPr>
              <w:jc w:val="both"/>
              <w:rPr>
                <w:iCs/>
                <w:sz w:val="18"/>
                <w:szCs w:val="18"/>
              </w:rPr>
            </w:pPr>
          </w:p>
          <w:p w14:paraId="10CBA725" w14:textId="77777777" w:rsidR="00531151" w:rsidRPr="003113C7" w:rsidRDefault="00531151" w:rsidP="00F23303">
            <w:pPr>
              <w:jc w:val="both"/>
              <w:rPr>
                <w:iCs/>
                <w:sz w:val="28"/>
                <w:szCs w:val="28"/>
                <w:lang w:val="en-US"/>
              </w:rPr>
            </w:pP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to‘lqin</w:t>
            </w:r>
            <w:proofErr w:type="spellEnd"/>
            <w:r w:rsidRPr="003113C7">
              <w:rPr>
                <w:iCs/>
                <w:sz w:val="28"/>
                <w:szCs w:val="28"/>
                <w:lang w:val="en-US"/>
              </w:rPr>
              <w:t xml:space="preserve"> </w:t>
            </w:r>
            <w:proofErr w:type="spellStart"/>
            <w:r w:rsidRPr="003113C7">
              <w:rPr>
                <w:iCs/>
                <w:sz w:val="28"/>
                <w:szCs w:val="28"/>
                <w:lang w:val="en-US"/>
              </w:rPr>
              <w:t>energiyasini</w:t>
            </w:r>
            <w:proofErr w:type="spellEnd"/>
            <w:r w:rsidRPr="003113C7">
              <w:rPr>
                <w:iCs/>
                <w:sz w:val="28"/>
                <w:szCs w:val="28"/>
                <w:lang w:val="en-US"/>
              </w:rPr>
              <w:t xml:space="preserve"> </w:t>
            </w:r>
            <w:proofErr w:type="spellStart"/>
            <w:r w:rsidRPr="003113C7">
              <w:rPr>
                <w:iCs/>
                <w:sz w:val="28"/>
                <w:szCs w:val="28"/>
                <w:lang w:val="en-US"/>
              </w:rPr>
              <w:t>ko‘chirish</w:t>
            </w:r>
            <w:proofErr w:type="spellEnd"/>
            <w:r w:rsidRPr="003113C7">
              <w:rPr>
                <w:iCs/>
                <w:sz w:val="28"/>
                <w:szCs w:val="28"/>
                <w:lang w:val="en-US"/>
              </w:rPr>
              <w:t xml:space="preserve"> </w:t>
            </w:r>
            <w:proofErr w:type="spellStart"/>
            <w:r w:rsidRPr="003113C7">
              <w:rPr>
                <w:iCs/>
                <w:sz w:val="28"/>
                <w:szCs w:val="28"/>
                <w:lang w:val="en-US"/>
              </w:rPr>
              <w:t>tezligi</w:t>
            </w:r>
            <w:proofErr w:type="spellEnd"/>
            <w:r w:rsidRPr="003113C7">
              <w:rPr>
                <w:iCs/>
                <w:sz w:val="28"/>
                <w:szCs w:val="28"/>
                <w:lang w:val="en-US"/>
              </w:rPr>
              <w:t>.</w:t>
            </w:r>
          </w:p>
          <w:p w14:paraId="6FD80051" w14:textId="77777777" w:rsidR="00531151" w:rsidRPr="003113C7" w:rsidRDefault="00531151" w:rsidP="00F23303">
            <w:pPr>
              <w:jc w:val="both"/>
              <w:rPr>
                <w:iCs/>
                <w:sz w:val="18"/>
                <w:szCs w:val="18"/>
                <w:lang w:val="en-US"/>
              </w:rPr>
            </w:pPr>
          </w:p>
          <w:p w14:paraId="4C912760" w14:textId="77777777" w:rsidR="00531151" w:rsidRPr="003113C7" w:rsidRDefault="00531151" w:rsidP="00EA2860">
            <w:pPr>
              <w:jc w:val="both"/>
              <w:rPr>
                <w:bCs/>
                <w:spacing w:val="-7"/>
                <w:sz w:val="28"/>
                <w:szCs w:val="28"/>
              </w:rPr>
            </w:pPr>
            <w:r w:rsidRPr="003113C7">
              <w:rPr>
                <w:iCs/>
                <w:sz w:val="28"/>
                <w:szCs w:val="28"/>
                <w:lang w:val="uz-Cyrl-UZ"/>
              </w:rPr>
              <w:t>Электромагнит тўлқин энергиясини кўчириш тез</w:t>
            </w:r>
            <w:r w:rsidR="00EA2860" w:rsidRPr="003113C7">
              <w:rPr>
                <w:iCs/>
                <w:sz w:val="28"/>
                <w:szCs w:val="28"/>
                <w:lang w:val="uz-Cyrl-UZ"/>
              </w:rPr>
              <w:t>-</w:t>
            </w:r>
            <w:r w:rsidRPr="003113C7">
              <w:rPr>
                <w:iCs/>
                <w:sz w:val="28"/>
                <w:szCs w:val="28"/>
                <w:lang w:val="uz-Cyrl-UZ"/>
              </w:rPr>
              <w:t>лиги.</w:t>
            </w:r>
          </w:p>
        </w:tc>
      </w:tr>
    </w:tbl>
    <w:p w14:paraId="5EF9F1B0" w14:textId="77777777" w:rsidR="00531151" w:rsidRPr="003113C7" w:rsidRDefault="00531151" w:rsidP="00531151">
      <w:pPr>
        <w:rPr>
          <w:sz w:val="18"/>
          <w:szCs w:val="18"/>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37E8CCB" w14:textId="77777777" w:rsidTr="00F23303">
        <w:trPr>
          <w:tblHeader/>
          <w:tblCellSpacing w:w="0" w:type="dxa"/>
          <w:jc w:val="center"/>
        </w:trPr>
        <w:tc>
          <w:tcPr>
            <w:tcW w:w="9971" w:type="dxa"/>
            <w:gridSpan w:val="2"/>
          </w:tcPr>
          <w:p w14:paraId="35B9C9C6" w14:textId="77777777" w:rsidR="00531151" w:rsidRPr="003113C7" w:rsidRDefault="00531151" w:rsidP="00F23303">
            <w:pPr>
              <w:jc w:val="center"/>
              <w:rPr>
                <w:iCs/>
                <w:sz w:val="28"/>
                <w:szCs w:val="28"/>
              </w:rPr>
            </w:pPr>
            <w:r w:rsidRPr="003113C7">
              <w:rPr>
                <w:b/>
                <w:iCs/>
                <w:sz w:val="28"/>
                <w:szCs w:val="28"/>
              </w:rPr>
              <w:t>Д</w:t>
            </w:r>
          </w:p>
        </w:tc>
      </w:tr>
      <w:tr w:rsidR="00531151" w:rsidRPr="00073205" w14:paraId="7D92BF5F" w14:textId="77777777" w:rsidTr="00F23303">
        <w:trPr>
          <w:tblCellSpacing w:w="0" w:type="dxa"/>
          <w:jc w:val="center"/>
        </w:trPr>
        <w:tc>
          <w:tcPr>
            <w:tcW w:w="3711" w:type="dxa"/>
          </w:tcPr>
          <w:p w14:paraId="18EC15C0" w14:textId="77777777" w:rsidR="00531151" w:rsidRPr="003113C7" w:rsidRDefault="00531151" w:rsidP="00F23303">
            <w:pPr>
              <w:outlineLvl w:val="0"/>
              <w:rPr>
                <w:b/>
                <w:bCs/>
                <w:kern w:val="36"/>
                <w:sz w:val="28"/>
                <w:szCs w:val="28"/>
                <w:lang w:val="uz-Cyrl-UZ"/>
              </w:rPr>
            </w:pPr>
            <w:r w:rsidRPr="003113C7">
              <w:rPr>
                <w:b/>
                <w:bCs/>
                <w:kern w:val="36"/>
                <w:sz w:val="28"/>
                <w:szCs w:val="28"/>
              </w:rPr>
              <w:t>Дальнее тропосферное распространение радиоволн</w:t>
            </w:r>
          </w:p>
          <w:p w14:paraId="340B1D99"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radioto</w:t>
            </w:r>
            <w:proofErr w:type="spellEnd"/>
            <w:r w:rsidRPr="003113C7">
              <w:rPr>
                <w:bCs/>
                <w:kern w:val="36"/>
                <w:sz w:val="28"/>
                <w:szCs w:val="28"/>
              </w:rPr>
              <w:t>‘</w:t>
            </w:r>
            <w:proofErr w:type="spellStart"/>
            <w:r w:rsidRPr="003113C7">
              <w:rPr>
                <w:bCs/>
                <w:kern w:val="36"/>
                <w:sz w:val="28"/>
                <w:szCs w:val="28"/>
                <w:lang w:val="en-US"/>
              </w:rPr>
              <w:t>lqinlarning</w:t>
            </w:r>
            <w:proofErr w:type="spellEnd"/>
            <w:r w:rsidRPr="003113C7">
              <w:rPr>
                <w:bCs/>
                <w:kern w:val="36"/>
                <w:sz w:val="28"/>
                <w:szCs w:val="28"/>
              </w:rPr>
              <w:t xml:space="preserve"> </w:t>
            </w:r>
            <w:proofErr w:type="spellStart"/>
            <w:r w:rsidRPr="003113C7">
              <w:rPr>
                <w:bCs/>
                <w:kern w:val="36"/>
                <w:sz w:val="28"/>
                <w:szCs w:val="28"/>
                <w:lang w:val="en-US"/>
              </w:rPr>
              <w:t>olis</w:t>
            </w:r>
            <w:proofErr w:type="spellEnd"/>
            <w:r w:rsidRPr="003113C7">
              <w:rPr>
                <w:bCs/>
                <w:kern w:val="36"/>
                <w:sz w:val="28"/>
                <w:szCs w:val="28"/>
              </w:rPr>
              <w:t xml:space="preserve"> </w:t>
            </w:r>
            <w:proofErr w:type="spellStart"/>
            <w:r w:rsidRPr="003113C7">
              <w:rPr>
                <w:bCs/>
                <w:kern w:val="36"/>
                <w:sz w:val="28"/>
                <w:szCs w:val="28"/>
                <w:lang w:val="en-US"/>
              </w:rPr>
              <w:t>troposferali</w:t>
            </w:r>
            <w:proofErr w:type="spellEnd"/>
            <w:r w:rsidRPr="003113C7">
              <w:rPr>
                <w:bCs/>
                <w:kern w:val="36"/>
                <w:sz w:val="28"/>
                <w:szCs w:val="28"/>
              </w:rPr>
              <w:t xml:space="preserve"> </w:t>
            </w:r>
            <w:proofErr w:type="spellStart"/>
            <w:r w:rsidRPr="003113C7">
              <w:rPr>
                <w:bCs/>
                <w:kern w:val="36"/>
                <w:sz w:val="28"/>
                <w:szCs w:val="28"/>
                <w:lang w:val="en-US"/>
              </w:rPr>
              <w:t>tarqalishi</w:t>
            </w:r>
            <w:proofErr w:type="spellEnd"/>
          </w:p>
          <w:p w14:paraId="297B4EED"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радиотўлқинларнинг олис тропосферали тарқалиши</w:t>
            </w:r>
          </w:p>
          <w:p w14:paraId="7A8F937D" w14:textId="77777777" w:rsidR="00531151" w:rsidRPr="003113C7" w:rsidRDefault="00531151" w:rsidP="00F23303">
            <w:pPr>
              <w:outlineLvl w:val="0"/>
              <w:rPr>
                <w:b/>
                <w:bCs/>
                <w:sz w:val="28"/>
                <w:szCs w:val="28"/>
              </w:rPr>
            </w:pPr>
            <w:proofErr w:type="spellStart"/>
            <w:r w:rsidRPr="003113C7">
              <w:rPr>
                <w:b/>
                <w:bCs/>
                <w:kern w:val="36"/>
                <w:sz w:val="28"/>
                <w:szCs w:val="28"/>
                <w:lang w:val="en-US"/>
              </w:rPr>
              <w:t>en</w:t>
            </w:r>
            <w:proofErr w:type="spellEnd"/>
            <w:r w:rsidRPr="003113C7">
              <w:rPr>
                <w:bCs/>
                <w:kern w:val="36"/>
                <w:sz w:val="28"/>
                <w:szCs w:val="28"/>
              </w:rPr>
              <w:t xml:space="preserve"> - </w:t>
            </w:r>
            <w:r w:rsidRPr="003113C7">
              <w:rPr>
                <w:sz w:val="28"/>
                <w:szCs w:val="28"/>
                <w:lang w:val="en-US"/>
              </w:rPr>
              <w:t>long</w:t>
            </w:r>
            <w:r w:rsidRPr="003113C7">
              <w:rPr>
                <w:sz w:val="28"/>
                <w:szCs w:val="28"/>
              </w:rPr>
              <w:t>-</w:t>
            </w:r>
            <w:r w:rsidRPr="003113C7">
              <w:rPr>
                <w:sz w:val="28"/>
                <w:szCs w:val="28"/>
                <w:lang w:val="en-US"/>
              </w:rPr>
              <w:t>distance</w:t>
            </w:r>
            <w:r w:rsidRPr="003113C7">
              <w:rPr>
                <w:sz w:val="28"/>
                <w:szCs w:val="28"/>
              </w:rPr>
              <w:t xml:space="preserve"> </w:t>
            </w:r>
            <w:r w:rsidRPr="003113C7">
              <w:rPr>
                <w:sz w:val="28"/>
                <w:szCs w:val="28"/>
                <w:lang w:val="en-US"/>
              </w:rPr>
              <w:t>tropospheric</w:t>
            </w:r>
            <w:r w:rsidRPr="003113C7">
              <w:rPr>
                <w:sz w:val="28"/>
                <w:szCs w:val="28"/>
              </w:rPr>
              <w:t xml:space="preserve"> </w:t>
            </w:r>
            <w:r w:rsidRPr="003113C7">
              <w:rPr>
                <w:sz w:val="28"/>
                <w:szCs w:val="28"/>
                <w:lang w:val="en-US"/>
              </w:rPr>
              <w:t>propagation</w:t>
            </w:r>
          </w:p>
        </w:tc>
        <w:tc>
          <w:tcPr>
            <w:tcW w:w="6260" w:type="dxa"/>
          </w:tcPr>
          <w:p w14:paraId="711A27DB" w14:textId="77777777" w:rsidR="00531151" w:rsidRPr="003113C7" w:rsidRDefault="00531151" w:rsidP="00F23303">
            <w:pPr>
              <w:jc w:val="both"/>
              <w:rPr>
                <w:iCs/>
                <w:sz w:val="28"/>
                <w:szCs w:val="28"/>
              </w:rPr>
            </w:pPr>
            <w:r w:rsidRPr="003113C7">
              <w:rPr>
                <w:iCs/>
                <w:sz w:val="28"/>
                <w:szCs w:val="28"/>
              </w:rPr>
              <w:t>Распространение радиоволн в тропосфере на расстояния, превышающие расстояние прямой видимости, вследствие их отражения и рассеяния, обусловленных неоднородностями коэффициента преломления воздуха.</w:t>
            </w:r>
          </w:p>
          <w:p w14:paraId="1377E9BB" w14:textId="77777777" w:rsidR="00531151" w:rsidRPr="003113C7" w:rsidRDefault="00531151" w:rsidP="00F23303">
            <w:pPr>
              <w:jc w:val="both"/>
              <w:rPr>
                <w:iCs/>
                <w:sz w:val="18"/>
                <w:szCs w:val="18"/>
                <w:lang w:val="uz-Cyrl-UZ"/>
              </w:rPr>
            </w:pPr>
          </w:p>
          <w:p w14:paraId="7A4E776F" w14:textId="77777777" w:rsidR="00531151" w:rsidRPr="003113C7" w:rsidRDefault="00531151" w:rsidP="00F23303">
            <w:pPr>
              <w:jc w:val="both"/>
              <w:rPr>
                <w:iCs/>
                <w:sz w:val="27"/>
                <w:szCs w:val="27"/>
                <w:lang w:val="en-US"/>
              </w:rPr>
            </w:pPr>
            <w:r w:rsidRPr="003113C7">
              <w:rPr>
                <w:iCs/>
                <w:sz w:val="27"/>
                <w:szCs w:val="27"/>
                <w:lang w:val="en-US"/>
              </w:rPr>
              <w:t xml:space="preserve">Havo </w:t>
            </w:r>
            <w:proofErr w:type="spellStart"/>
            <w:r w:rsidRPr="003113C7">
              <w:rPr>
                <w:iCs/>
                <w:sz w:val="27"/>
                <w:szCs w:val="27"/>
                <w:lang w:val="en-US"/>
              </w:rPr>
              <w:t>sinish</w:t>
            </w:r>
            <w:proofErr w:type="spellEnd"/>
            <w:r w:rsidRPr="003113C7">
              <w:rPr>
                <w:iCs/>
                <w:sz w:val="27"/>
                <w:szCs w:val="27"/>
                <w:lang w:val="en-US"/>
              </w:rPr>
              <w:t xml:space="preserve"> </w:t>
            </w:r>
            <w:proofErr w:type="spellStart"/>
            <w:r w:rsidRPr="003113C7">
              <w:rPr>
                <w:iCs/>
                <w:sz w:val="27"/>
                <w:szCs w:val="27"/>
                <w:lang w:val="en-US"/>
              </w:rPr>
              <w:t>koeffitsiyentining</w:t>
            </w:r>
            <w:proofErr w:type="spellEnd"/>
            <w:r w:rsidRPr="003113C7">
              <w:rPr>
                <w:iCs/>
                <w:sz w:val="27"/>
                <w:szCs w:val="27"/>
                <w:lang w:val="en-US"/>
              </w:rPr>
              <w:t xml:space="preserve"> </w:t>
            </w:r>
            <w:proofErr w:type="spellStart"/>
            <w:r w:rsidRPr="003113C7">
              <w:rPr>
                <w:iCs/>
                <w:sz w:val="27"/>
                <w:szCs w:val="27"/>
                <w:lang w:val="en-US"/>
              </w:rPr>
              <w:t>bir</w:t>
            </w:r>
            <w:proofErr w:type="spellEnd"/>
            <w:r w:rsidRPr="003113C7">
              <w:rPr>
                <w:iCs/>
                <w:sz w:val="27"/>
                <w:szCs w:val="27"/>
                <w:lang w:val="en-US"/>
              </w:rPr>
              <w:t xml:space="preserve"> </w:t>
            </w:r>
            <w:proofErr w:type="spellStart"/>
            <w:r w:rsidRPr="003113C7">
              <w:rPr>
                <w:iCs/>
                <w:sz w:val="27"/>
                <w:szCs w:val="27"/>
                <w:lang w:val="en-US"/>
              </w:rPr>
              <w:t>xil</w:t>
            </w:r>
            <w:proofErr w:type="spellEnd"/>
            <w:r w:rsidRPr="003113C7">
              <w:rPr>
                <w:iCs/>
                <w:sz w:val="27"/>
                <w:szCs w:val="27"/>
                <w:lang w:val="en-US"/>
              </w:rPr>
              <w:t xml:space="preserve"> </w:t>
            </w:r>
            <w:proofErr w:type="spellStart"/>
            <w:r w:rsidRPr="003113C7">
              <w:rPr>
                <w:iCs/>
                <w:sz w:val="27"/>
                <w:szCs w:val="27"/>
                <w:lang w:val="en-US"/>
              </w:rPr>
              <w:t>emasligi</w:t>
            </w:r>
            <w:proofErr w:type="spellEnd"/>
            <w:r w:rsidRPr="003113C7">
              <w:rPr>
                <w:iCs/>
                <w:sz w:val="27"/>
                <w:szCs w:val="27"/>
                <w:lang w:val="en-US"/>
              </w:rPr>
              <w:t xml:space="preserve"> </w:t>
            </w:r>
            <w:proofErr w:type="spellStart"/>
            <w:r w:rsidRPr="003113C7">
              <w:rPr>
                <w:iCs/>
                <w:sz w:val="27"/>
                <w:szCs w:val="27"/>
                <w:lang w:val="en-US"/>
              </w:rPr>
              <w:t>bilan</w:t>
            </w:r>
            <w:proofErr w:type="spellEnd"/>
            <w:r w:rsidRPr="003113C7">
              <w:rPr>
                <w:iCs/>
                <w:sz w:val="27"/>
                <w:szCs w:val="27"/>
                <w:lang w:val="en-US"/>
              </w:rPr>
              <w:t xml:space="preserve"> </w:t>
            </w:r>
            <w:proofErr w:type="spellStart"/>
            <w:r w:rsidRPr="003113C7">
              <w:rPr>
                <w:iCs/>
                <w:sz w:val="27"/>
                <w:szCs w:val="27"/>
                <w:lang w:val="en-US"/>
              </w:rPr>
              <w:t>asoslangan</w:t>
            </w:r>
            <w:proofErr w:type="spellEnd"/>
            <w:r w:rsidRPr="003113C7">
              <w:rPr>
                <w:iCs/>
                <w:sz w:val="27"/>
                <w:szCs w:val="27"/>
                <w:lang w:val="en-US"/>
              </w:rPr>
              <w:t xml:space="preserve"> </w:t>
            </w:r>
            <w:proofErr w:type="spellStart"/>
            <w:r w:rsidRPr="003113C7">
              <w:rPr>
                <w:iCs/>
                <w:sz w:val="27"/>
                <w:szCs w:val="27"/>
                <w:lang w:val="en-US"/>
              </w:rPr>
              <w:t>ularning</w:t>
            </w:r>
            <w:proofErr w:type="spellEnd"/>
            <w:r w:rsidRPr="003113C7">
              <w:rPr>
                <w:iCs/>
                <w:sz w:val="27"/>
                <w:szCs w:val="27"/>
                <w:lang w:val="en-US"/>
              </w:rPr>
              <w:t xml:space="preserve"> </w:t>
            </w:r>
            <w:proofErr w:type="spellStart"/>
            <w:r w:rsidRPr="003113C7">
              <w:rPr>
                <w:iCs/>
                <w:sz w:val="27"/>
                <w:szCs w:val="27"/>
                <w:lang w:val="en-US"/>
              </w:rPr>
              <w:t>qaytishi</w:t>
            </w:r>
            <w:proofErr w:type="spellEnd"/>
            <w:r w:rsidRPr="003113C7">
              <w:rPr>
                <w:iCs/>
                <w:sz w:val="27"/>
                <w:szCs w:val="27"/>
                <w:lang w:val="en-US"/>
              </w:rPr>
              <w:t xml:space="preserve"> </w:t>
            </w:r>
            <w:proofErr w:type="spellStart"/>
            <w:r w:rsidRPr="003113C7">
              <w:rPr>
                <w:iCs/>
                <w:sz w:val="27"/>
                <w:szCs w:val="27"/>
                <w:lang w:val="en-US"/>
              </w:rPr>
              <w:t>va</w:t>
            </w:r>
            <w:proofErr w:type="spellEnd"/>
            <w:r w:rsidRPr="003113C7">
              <w:rPr>
                <w:iCs/>
                <w:sz w:val="27"/>
                <w:szCs w:val="27"/>
                <w:lang w:val="en-US"/>
              </w:rPr>
              <w:t xml:space="preserve"> </w:t>
            </w:r>
            <w:proofErr w:type="spellStart"/>
            <w:r w:rsidRPr="003113C7">
              <w:rPr>
                <w:iCs/>
                <w:sz w:val="27"/>
                <w:szCs w:val="27"/>
                <w:lang w:val="en-US"/>
              </w:rPr>
              <w:t>sochilishi</w:t>
            </w:r>
            <w:proofErr w:type="spellEnd"/>
            <w:r w:rsidRPr="003113C7">
              <w:rPr>
                <w:iCs/>
                <w:sz w:val="27"/>
                <w:szCs w:val="27"/>
                <w:lang w:val="en-US"/>
              </w:rPr>
              <w:t xml:space="preserve"> </w:t>
            </w:r>
            <w:proofErr w:type="spellStart"/>
            <w:r w:rsidRPr="003113C7">
              <w:rPr>
                <w:iCs/>
                <w:sz w:val="27"/>
                <w:szCs w:val="27"/>
                <w:lang w:val="en-US"/>
              </w:rPr>
              <w:t>natijasi</w:t>
            </w:r>
            <w:proofErr w:type="spellEnd"/>
            <w:r w:rsidRPr="003113C7">
              <w:rPr>
                <w:iCs/>
                <w:sz w:val="27"/>
                <w:szCs w:val="27"/>
                <w:lang w:val="en-US"/>
              </w:rPr>
              <w:t xml:space="preserve">, </w:t>
            </w:r>
            <w:proofErr w:type="spellStart"/>
            <w:r w:rsidRPr="003113C7">
              <w:rPr>
                <w:iCs/>
                <w:sz w:val="27"/>
                <w:szCs w:val="27"/>
                <w:lang w:val="en-US"/>
              </w:rPr>
              <w:t>to‘g‘ridan-to‘g‘ri</w:t>
            </w:r>
            <w:proofErr w:type="spellEnd"/>
            <w:r w:rsidRPr="003113C7">
              <w:rPr>
                <w:iCs/>
                <w:sz w:val="27"/>
                <w:szCs w:val="27"/>
                <w:lang w:val="en-US"/>
              </w:rPr>
              <w:t xml:space="preserve"> </w:t>
            </w:r>
            <w:proofErr w:type="spellStart"/>
            <w:r w:rsidRPr="003113C7">
              <w:rPr>
                <w:iCs/>
                <w:sz w:val="27"/>
                <w:szCs w:val="27"/>
                <w:lang w:val="en-US"/>
              </w:rPr>
              <w:t>ko‘rinish</w:t>
            </w:r>
            <w:proofErr w:type="spellEnd"/>
            <w:r w:rsidRPr="003113C7">
              <w:rPr>
                <w:iCs/>
                <w:sz w:val="27"/>
                <w:szCs w:val="27"/>
                <w:lang w:val="en-US"/>
              </w:rPr>
              <w:t xml:space="preserve"> </w:t>
            </w:r>
            <w:proofErr w:type="spellStart"/>
            <w:r w:rsidRPr="003113C7">
              <w:rPr>
                <w:iCs/>
                <w:sz w:val="27"/>
                <w:szCs w:val="27"/>
                <w:lang w:val="en-US"/>
              </w:rPr>
              <w:t>masofasidan</w:t>
            </w:r>
            <w:proofErr w:type="spellEnd"/>
            <w:r w:rsidRPr="003113C7">
              <w:rPr>
                <w:iCs/>
                <w:sz w:val="27"/>
                <w:szCs w:val="27"/>
                <w:lang w:val="en-US"/>
              </w:rPr>
              <w:t xml:space="preserve"> </w:t>
            </w:r>
            <w:proofErr w:type="spellStart"/>
            <w:r w:rsidRPr="003113C7">
              <w:rPr>
                <w:iCs/>
                <w:sz w:val="27"/>
                <w:szCs w:val="27"/>
                <w:lang w:val="en-US"/>
              </w:rPr>
              <w:t>oshadigan</w:t>
            </w:r>
            <w:proofErr w:type="spellEnd"/>
            <w:r w:rsidRPr="003113C7">
              <w:rPr>
                <w:iCs/>
                <w:sz w:val="27"/>
                <w:szCs w:val="27"/>
                <w:lang w:val="en-US"/>
              </w:rPr>
              <w:t xml:space="preserve"> ma</w:t>
            </w:r>
            <w:r w:rsidR="00EA2860" w:rsidRPr="003113C7">
              <w:rPr>
                <w:iCs/>
                <w:sz w:val="27"/>
                <w:szCs w:val="27"/>
                <w:lang w:val="en-US"/>
              </w:rPr>
              <w:t>-</w:t>
            </w:r>
            <w:proofErr w:type="spellStart"/>
            <w:r w:rsidRPr="003113C7">
              <w:rPr>
                <w:iCs/>
                <w:sz w:val="27"/>
                <w:szCs w:val="27"/>
                <w:lang w:val="en-US"/>
              </w:rPr>
              <w:t>sofadagi</w:t>
            </w:r>
            <w:proofErr w:type="spellEnd"/>
            <w:r w:rsidRPr="003113C7">
              <w:rPr>
                <w:iCs/>
                <w:sz w:val="27"/>
                <w:szCs w:val="27"/>
                <w:lang w:val="en-US"/>
              </w:rPr>
              <w:t xml:space="preserve"> </w:t>
            </w:r>
            <w:proofErr w:type="spellStart"/>
            <w:r w:rsidRPr="003113C7">
              <w:rPr>
                <w:iCs/>
                <w:sz w:val="27"/>
                <w:szCs w:val="27"/>
                <w:lang w:val="en-US"/>
              </w:rPr>
              <w:t>troposferada</w:t>
            </w:r>
            <w:proofErr w:type="spellEnd"/>
            <w:r w:rsidRPr="003113C7">
              <w:rPr>
                <w:iCs/>
                <w:sz w:val="27"/>
                <w:szCs w:val="27"/>
                <w:lang w:val="en-US"/>
              </w:rPr>
              <w:t xml:space="preserve"> </w:t>
            </w:r>
            <w:proofErr w:type="spellStart"/>
            <w:r w:rsidRPr="003113C7">
              <w:rPr>
                <w:iCs/>
                <w:sz w:val="27"/>
                <w:szCs w:val="27"/>
                <w:lang w:val="en-US"/>
              </w:rPr>
              <w:t>radioto‘lqinlarning</w:t>
            </w:r>
            <w:proofErr w:type="spellEnd"/>
            <w:r w:rsidRPr="003113C7">
              <w:rPr>
                <w:iCs/>
                <w:sz w:val="27"/>
                <w:szCs w:val="27"/>
                <w:lang w:val="en-US"/>
              </w:rPr>
              <w:t xml:space="preserve"> </w:t>
            </w:r>
            <w:proofErr w:type="spellStart"/>
            <w:r w:rsidRPr="003113C7">
              <w:rPr>
                <w:iCs/>
                <w:sz w:val="27"/>
                <w:szCs w:val="27"/>
                <w:lang w:val="en-US"/>
              </w:rPr>
              <w:t>tarqalishi</w:t>
            </w:r>
            <w:proofErr w:type="spellEnd"/>
            <w:r w:rsidRPr="003113C7">
              <w:rPr>
                <w:iCs/>
                <w:sz w:val="27"/>
                <w:szCs w:val="27"/>
                <w:lang w:val="en-US"/>
              </w:rPr>
              <w:t>.</w:t>
            </w:r>
          </w:p>
          <w:p w14:paraId="2F48C89F" w14:textId="77777777" w:rsidR="00531151" w:rsidRPr="003113C7" w:rsidRDefault="00531151" w:rsidP="00F23303">
            <w:pPr>
              <w:jc w:val="both"/>
              <w:rPr>
                <w:iCs/>
                <w:sz w:val="18"/>
                <w:szCs w:val="18"/>
                <w:lang w:val="en-US"/>
              </w:rPr>
            </w:pPr>
          </w:p>
          <w:p w14:paraId="164559CD" w14:textId="77777777" w:rsidR="00531151" w:rsidRPr="003113C7" w:rsidRDefault="00531151" w:rsidP="00F23303">
            <w:pPr>
              <w:jc w:val="both"/>
              <w:rPr>
                <w:b/>
                <w:bCs/>
                <w:sz w:val="28"/>
                <w:szCs w:val="28"/>
                <w:lang w:val="uz-Cyrl-UZ"/>
              </w:rPr>
            </w:pPr>
            <w:r w:rsidRPr="003113C7">
              <w:rPr>
                <w:iCs/>
                <w:sz w:val="28"/>
                <w:szCs w:val="28"/>
                <w:lang w:val="uz-Cyrl-UZ"/>
              </w:rPr>
              <w:t>Ҳаво синиш коэффициентининг бир хил эмаслиги билан асосланган уларнинг қайтиши ва сочилиши натижаси, тўғридан-тўғри кўриниш масофасидан ошадиган масофадаги тропосферада радиотўлқин</w:t>
            </w:r>
            <w:r w:rsidR="00EA2860" w:rsidRPr="003113C7">
              <w:rPr>
                <w:iCs/>
                <w:sz w:val="28"/>
                <w:szCs w:val="28"/>
                <w:lang w:val="uz-Cyrl-UZ"/>
              </w:rPr>
              <w:t>-</w:t>
            </w:r>
            <w:r w:rsidRPr="003113C7">
              <w:rPr>
                <w:iCs/>
                <w:sz w:val="28"/>
                <w:szCs w:val="28"/>
                <w:lang w:val="uz-Cyrl-UZ"/>
              </w:rPr>
              <w:t>ларнинг тарқалиши.</w:t>
            </w:r>
          </w:p>
        </w:tc>
      </w:tr>
      <w:tr w:rsidR="00531151" w:rsidRPr="00073205" w14:paraId="6252BEAE" w14:textId="77777777" w:rsidTr="00F23303">
        <w:trPr>
          <w:tblCellSpacing w:w="0" w:type="dxa"/>
          <w:jc w:val="center"/>
        </w:trPr>
        <w:tc>
          <w:tcPr>
            <w:tcW w:w="3711" w:type="dxa"/>
          </w:tcPr>
          <w:p w14:paraId="01C49EA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Дальность связи</w:t>
            </w:r>
          </w:p>
          <w:p w14:paraId="6F07C30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uz -</w:t>
            </w:r>
            <w:r w:rsidRPr="003113C7">
              <w:rPr>
                <w:sz w:val="28"/>
                <w:szCs w:val="28"/>
                <w:lang w:val="uz-Cyrl-UZ"/>
              </w:rPr>
              <w:t xml:space="preserve"> aloqaning uzoqligi</w:t>
            </w:r>
          </w:p>
          <w:p w14:paraId="17D223F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en-US"/>
              </w:rPr>
              <w:t xml:space="preserve">       </w:t>
            </w:r>
            <w:r w:rsidRPr="003113C7">
              <w:rPr>
                <w:sz w:val="28"/>
                <w:szCs w:val="28"/>
                <w:lang w:val="uz-Cyrl-UZ"/>
              </w:rPr>
              <w:t>алоқанинг узоқлиги</w:t>
            </w:r>
          </w:p>
          <w:p w14:paraId="73BA704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sz w:val="28"/>
                <w:szCs w:val="28"/>
                <w:lang w:val="uz-Cyrl-UZ"/>
              </w:rPr>
              <w:t xml:space="preserve">transmission distance </w:t>
            </w:r>
          </w:p>
        </w:tc>
        <w:tc>
          <w:tcPr>
            <w:tcW w:w="6260" w:type="dxa"/>
            <w:vAlign w:val="center"/>
          </w:tcPr>
          <w:p w14:paraId="5273354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Максимальное расстояние, на котором обеспечивается обмен информацией между приемником и пер</w:t>
            </w:r>
            <w:r w:rsidR="009F2647" w:rsidRPr="003113C7">
              <w:rPr>
                <w:sz w:val="28"/>
                <w:szCs w:val="28"/>
              </w:rPr>
              <w:t>едатчиком с заданным качеством.</w:t>
            </w:r>
          </w:p>
          <w:p w14:paraId="28D0CA94"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w:t>
            </w:r>
            <w:r w:rsidRPr="003113C7">
              <w:rPr>
                <w:color w:val="000000"/>
              </w:rPr>
              <w:t>−</w:t>
            </w:r>
            <w:r w:rsidRPr="003113C7">
              <w:t xml:space="preserve"> Зависит от частоты, высоты</w:t>
            </w:r>
            <w:r w:rsidRPr="003113C7">
              <w:rPr>
                <w:sz w:val="28"/>
                <w:szCs w:val="28"/>
              </w:rPr>
              <w:t xml:space="preserve"> </w:t>
            </w:r>
            <w:r w:rsidRPr="003113C7">
              <w:t>размещения антенн приемника и передатчика над уровнем</w:t>
            </w:r>
            <w:r w:rsidRPr="003113C7">
              <w:rPr>
                <w:sz w:val="28"/>
                <w:szCs w:val="28"/>
              </w:rPr>
              <w:t xml:space="preserve"> </w:t>
            </w:r>
            <w:r w:rsidRPr="003113C7">
              <w:t>земли,</w:t>
            </w:r>
            <w:r w:rsidRPr="003113C7">
              <w:rPr>
                <w:sz w:val="28"/>
                <w:szCs w:val="28"/>
              </w:rPr>
              <w:t xml:space="preserve"> </w:t>
            </w:r>
            <w:r w:rsidRPr="003113C7">
              <w:t>мощности передатчика и чувствительности приемника, эффективности антенно-фидерных устройств.</w:t>
            </w:r>
          </w:p>
          <w:p w14:paraId="6CF8500D" w14:textId="77777777" w:rsidR="00531151" w:rsidRPr="003113C7" w:rsidRDefault="00531151" w:rsidP="00F23303">
            <w:pPr>
              <w:widowControl w:val="0"/>
              <w:tabs>
                <w:tab w:val="center" w:pos="4677"/>
                <w:tab w:val="right" w:pos="9355"/>
              </w:tabs>
              <w:autoSpaceDE w:val="0"/>
              <w:autoSpaceDN w:val="0"/>
              <w:adjustRightInd w:val="0"/>
              <w:jc w:val="both"/>
              <w:rPr>
                <w:sz w:val="18"/>
                <w:szCs w:val="18"/>
              </w:rPr>
            </w:pPr>
          </w:p>
          <w:p w14:paraId="0D23FD1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Qabulqilgich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uzatkich</w:t>
            </w:r>
            <w:proofErr w:type="spellEnd"/>
            <w:r w:rsidRPr="003113C7">
              <w:rPr>
                <w:sz w:val="28"/>
                <w:szCs w:val="28"/>
                <w:lang w:val="en-US"/>
              </w:rPr>
              <w:t xml:space="preserve"> </w:t>
            </w:r>
            <w:proofErr w:type="spellStart"/>
            <w:r w:rsidRPr="003113C7">
              <w:rPr>
                <w:sz w:val="28"/>
                <w:szCs w:val="28"/>
                <w:lang w:val="en-US"/>
              </w:rPr>
              <w:t>o‘rtasida</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sifat</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axborot</w:t>
            </w:r>
            <w:proofErr w:type="spellEnd"/>
            <w:r w:rsidRPr="003113C7">
              <w:rPr>
                <w:sz w:val="28"/>
                <w:szCs w:val="28"/>
                <w:lang w:val="en-US"/>
              </w:rPr>
              <w:t xml:space="preserve"> </w:t>
            </w:r>
            <w:proofErr w:type="spellStart"/>
            <w:r w:rsidRPr="003113C7">
              <w:rPr>
                <w:sz w:val="28"/>
                <w:szCs w:val="28"/>
                <w:lang w:val="en-US"/>
              </w:rPr>
              <w:t>almashinuvi</w:t>
            </w:r>
            <w:proofErr w:type="spellEnd"/>
            <w:r w:rsidRPr="003113C7">
              <w:rPr>
                <w:sz w:val="28"/>
                <w:szCs w:val="28"/>
                <w:lang w:val="en-US"/>
              </w:rPr>
              <w:t xml:space="preserve"> </w:t>
            </w:r>
            <w:proofErr w:type="spellStart"/>
            <w:r w:rsidRPr="003113C7">
              <w:rPr>
                <w:sz w:val="28"/>
                <w:szCs w:val="28"/>
                <w:lang w:val="en-US"/>
              </w:rPr>
              <w:t>ta’minlanadigan</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maso</w:t>
            </w:r>
            <w:proofErr w:type="spellEnd"/>
            <w:r w:rsidR="00EA2860" w:rsidRPr="003113C7">
              <w:rPr>
                <w:sz w:val="28"/>
                <w:szCs w:val="28"/>
                <w:lang w:val="en-US"/>
              </w:rPr>
              <w:t>-</w:t>
            </w:r>
            <w:r w:rsidRPr="003113C7">
              <w:rPr>
                <w:sz w:val="28"/>
                <w:szCs w:val="28"/>
                <w:lang w:val="en-US"/>
              </w:rPr>
              <w:t>fa.</w:t>
            </w:r>
          </w:p>
          <w:p w14:paraId="38B0D9EF" w14:textId="77777777" w:rsidR="00531151"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Chastotaga</w:t>
            </w:r>
            <w:proofErr w:type="spellEnd"/>
            <w:r w:rsidRPr="003113C7">
              <w:rPr>
                <w:lang w:val="en-US"/>
              </w:rPr>
              <w:t xml:space="preserve">, </w:t>
            </w:r>
            <w:proofErr w:type="spellStart"/>
            <w:r w:rsidRPr="003113C7">
              <w:rPr>
                <w:lang w:val="en-US"/>
              </w:rPr>
              <w:t>qabulqilgich</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uzatkich</w:t>
            </w:r>
            <w:proofErr w:type="spellEnd"/>
            <w:r w:rsidRPr="003113C7">
              <w:rPr>
                <w:lang w:val="en-US"/>
              </w:rPr>
              <w:t xml:space="preserve"> </w:t>
            </w:r>
            <w:proofErr w:type="spellStart"/>
            <w:r w:rsidRPr="003113C7">
              <w:rPr>
                <w:lang w:val="en-US"/>
              </w:rPr>
              <w:t>antennasining</w:t>
            </w:r>
            <w:proofErr w:type="spellEnd"/>
            <w:r w:rsidRPr="003113C7">
              <w:rPr>
                <w:lang w:val="en-US"/>
              </w:rPr>
              <w:t xml:space="preserve"> </w:t>
            </w:r>
            <w:proofErr w:type="spellStart"/>
            <w:r w:rsidRPr="003113C7">
              <w:rPr>
                <w:lang w:val="en-US"/>
              </w:rPr>
              <w:t>yer</w:t>
            </w:r>
            <w:proofErr w:type="spellEnd"/>
            <w:r w:rsidRPr="003113C7">
              <w:rPr>
                <w:lang w:val="en-US"/>
              </w:rPr>
              <w:t xml:space="preserve"> </w:t>
            </w:r>
            <w:proofErr w:type="spellStart"/>
            <w:r w:rsidRPr="003113C7">
              <w:rPr>
                <w:lang w:val="en-US"/>
              </w:rPr>
              <w:t>sathidan</w:t>
            </w:r>
            <w:proofErr w:type="spellEnd"/>
            <w:r w:rsidRPr="003113C7">
              <w:rPr>
                <w:lang w:val="en-US"/>
              </w:rPr>
              <w:t xml:space="preserve"> </w:t>
            </w:r>
            <w:proofErr w:type="spellStart"/>
            <w:r w:rsidRPr="003113C7">
              <w:rPr>
                <w:lang w:val="en-US"/>
              </w:rPr>
              <w:t>joylashish</w:t>
            </w:r>
            <w:proofErr w:type="spellEnd"/>
            <w:r w:rsidRPr="003113C7">
              <w:rPr>
                <w:lang w:val="en-US"/>
              </w:rPr>
              <w:t xml:space="preserve"> </w:t>
            </w:r>
            <w:proofErr w:type="spellStart"/>
            <w:r w:rsidRPr="003113C7">
              <w:rPr>
                <w:lang w:val="en-US"/>
              </w:rPr>
              <w:t>balandligiga</w:t>
            </w:r>
            <w:proofErr w:type="spellEnd"/>
            <w:r w:rsidRPr="003113C7">
              <w:rPr>
                <w:lang w:val="en-US"/>
              </w:rPr>
              <w:t xml:space="preserve">, </w:t>
            </w:r>
            <w:proofErr w:type="spellStart"/>
            <w:r w:rsidRPr="003113C7">
              <w:rPr>
                <w:lang w:val="en-US"/>
              </w:rPr>
              <w:t>uzatkich</w:t>
            </w:r>
            <w:proofErr w:type="spellEnd"/>
            <w:r w:rsidRPr="003113C7">
              <w:rPr>
                <w:lang w:val="en-US"/>
              </w:rPr>
              <w:t xml:space="preserve"> </w:t>
            </w:r>
            <w:proofErr w:type="spellStart"/>
            <w:r w:rsidRPr="003113C7">
              <w:rPr>
                <w:lang w:val="en-US"/>
              </w:rPr>
              <w:t>quvvati</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qabulqil</w:t>
            </w:r>
            <w:r w:rsidR="00FC5A12" w:rsidRPr="003113C7">
              <w:rPr>
                <w:lang w:val="en-US"/>
              </w:rPr>
              <w:t>-</w:t>
            </w:r>
            <w:r w:rsidRPr="003113C7">
              <w:rPr>
                <w:lang w:val="en-US"/>
              </w:rPr>
              <w:t>gichning</w:t>
            </w:r>
            <w:proofErr w:type="spellEnd"/>
            <w:r w:rsidRPr="003113C7">
              <w:rPr>
                <w:lang w:val="en-US"/>
              </w:rPr>
              <w:t xml:space="preserve"> </w:t>
            </w:r>
            <w:proofErr w:type="spellStart"/>
            <w:r w:rsidRPr="003113C7">
              <w:rPr>
                <w:lang w:val="en-US"/>
              </w:rPr>
              <w:t>sezgirligiga</w:t>
            </w:r>
            <w:proofErr w:type="spellEnd"/>
            <w:r w:rsidRPr="003113C7">
              <w:rPr>
                <w:lang w:val="en-US"/>
              </w:rPr>
              <w:t>, antenna-</w:t>
            </w:r>
            <w:proofErr w:type="spellStart"/>
            <w:r w:rsidRPr="003113C7">
              <w:rPr>
                <w:lang w:val="en-US"/>
              </w:rPr>
              <w:t>feder</w:t>
            </w:r>
            <w:proofErr w:type="spellEnd"/>
            <w:r w:rsidRPr="003113C7">
              <w:rPr>
                <w:lang w:val="en-US"/>
              </w:rPr>
              <w:t xml:space="preserve"> </w:t>
            </w:r>
            <w:proofErr w:type="spellStart"/>
            <w:r w:rsidRPr="003113C7">
              <w:rPr>
                <w:lang w:val="en-US"/>
              </w:rPr>
              <w:t>qurilmalarining</w:t>
            </w:r>
            <w:proofErr w:type="spellEnd"/>
            <w:r w:rsidRPr="003113C7">
              <w:rPr>
                <w:lang w:val="en-US"/>
              </w:rPr>
              <w:t xml:space="preserve"> </w:t>
            </w:r>
            <w:proofErr w:type="spellStart"/>
            <w:r w:rsidRPr="003113C7">
              <w:rPr>
                <w:lang w:val="en-US"/>
              </w:rPr>
              <w:t>effektivli</w:t>
            </w:r>
            <w:proofErr w:type="spellEnd"/>
            <w:r w:rsidR="00FC5A12" w:rsidRPr="003113C7">
              <w:rPr>
                <w:lang w:val="en-US"/>
              </w:rPr>
              <w:t>-</w:t>
            </w:r>
            <w:r w:rsidRPr="003113C7">
              <w:rPr>
                <w:lang w:val="en-US"/>
              </w:rPr>
              <w:lastRenderedPageBreak/>
              <w:t xml:space="preserve">giga </w:t>
            </w:r>
            <w:proofErr w:type="spellStart"/>
            <w:proofErr w:type="gramStart"/>
            <w:r w:rsidRPr="003113C7">
              <w:rPr>
                <w:lang w:val="en-US"/>
              </w:rPr>
              <w:t>bog‘</w:t>
            </w:r>
            <w:proofErr w:type="gramEnd"/>
            <w:r w:rsidRPr="003113C7">
              <w:rPr>
                <w:lang w:val="en-US"/>
              </w:rPr>
              <w:t>liq</w:t>
            </w:r>
            <w:proofErr w:type="spellEnd"/>
            <w:r w:rsidRPr="003113C7">
              <w:rPr>
                <w:lang w:val="en-US"/>
              </w:rPr>
              <w:t>.</w:t>
            </w:r>
          </w:p>
          <w:p w14:paraId="2C686572" w14:textId="77777777" w:rsidR="00073205" w:rsidRPr="003113C7" w:rsidRDefault="00073205" w:rsidP="00F23303">
            <w:pPr>
              <w:widowControl w:val="0"/>
              <w:tabs>
                <w:tab w:val="center" w:pos="4677"/>
                <w:tab w:val="right" w:pos="9355"/>
              </w:tabs>
              <w:autoSpaceDE w:val="0"/>
              <w:autoSpaceDN w:val="0"/>
              <w:adjustRightInd w:val="0"/>
              <w:jc w:val="both"/>
              <w:rPr>
                <w:lang w:val="en-US"/>
              </w:rPr>
            </w:pPr>
          </w:p>
          <w:p w14:paraId="73A56E5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Қабулқилгич</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узаткич</w:t>
            </w:r>
            <w:proofErr w:type="spellEnd"/>
            <w:r w:rsidRPr="003113C7">
              <w:rPr>
                <w:sz w:val="28"/>
                <w:szCs w:val="28"/>
                <w:lang w:val="en-US"/>
              </w:rPr>
              <w:t xml:space="preserve"> </w:t>
            </w:r>
            <w:proofErr w:type="spellStart"/>
            <w:r w:rsidRPr="003113C7">
              <w:rPr>
                <w:sz w:val="28"/>
                <w:szCs w:val="28"/>
              </w:rPr>
              <w:t>ўртасида</w:t>
            </w:r>
            <w:proofErr w:type="spellEnd"/>
            <w:r w:rsidRPr="003113C7">
              <w:rPr>
                <w:sz w:val="28"/>
                <w:szCs w:val="28"/>
                <w:lang w:val="en-US"/>
              </w:rPr>
              <w:t xml:space="preserve"> </w:t>
            </w:r>
            <w:proofErr w:type="spellStart"/>
            <w:r w:rsidRPr="003113C7">
              <w:rPr>
                <w:sz w:val="28"/>
                <w:szCs w:val="28"/>
              </w:rPr>
              <w:t>берилган</w:t>
            </w:r>
            <w:proofErr w:type="spellEnd"/>
            <w:r w:rsidRPr="003113C7">
              <w:rPr>
                <w:sz w:val="28"/>
                <w:szCs w:val="28"/>
                <w:lang w:val="en-US"/>
              </w:rPr>
              <w:t xml:space="preserve"> </w:t>
            </w:r>
            <w:proofErr w:type="spellStart"/>
            <w:r w:rsidRPr="003113C7">
              <w:rPr>
                <w:sz w:val="28"/>
                <w:szCs w:val="28"/>
              </w:rPr>
              <w:t>сифат</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ахборот</w:t>
            </w:r>
            <w:proofErr w:type="spellEnd"/>
            <w:r w:rsidRPr="003113C7">
              <w:rPr>
                <w:sz w:val="28"/>
                <w:szCs w:val="28"/>
                <w:lang w:val="en-US"/>
              </w:rPr>
              <w:t xml:space="preserve"> </w:t>
            </w:r>
            <w:proofErr w:type="spellStart"/>
            <w:r w:rsidRPr="003113C7">
              <w:rPr>
                <w:sz w:val="28"/>
                <w:szCs w:val="28"/>
              </w:rPr>
              <w:t>алмашинуви</w:t>
            </w:r>
            <w:proofErr w:type="spellEnd"/>
            <w:r w:rsidRPr="003113C7">
              <w:rPr>
                <w:sz w:val="28"/>
                <w:szCs w:val="28"/>
                <w:lang w:val="en-US"/>
              </w:rPr>
              <w:t xml:space="preserve"> </w:t>
            </w:r>
            <w:proofErr w:type="spellStart"/>
            <w:r w:rsidRPr="003113C7">
              <w:rPr>
                <w:sz w:val="28"/>
                <w:szCs w:val="28"/>
              </w:rPr>
              <w:t>таъминланадиган</w:t>
            </w:r>
            <w:proofErr w:type="spellEnd"/>
            <w:r w:rsidRPr="003113C7">
              <w:rPr>
                <w:sz w:val="28"/>
                <w:szCs w:val="28"/>
                <w:lang w:val="en-US"/>
              </w:rPr>
              <w:t xml:space="preserve"> </w:t>
            </w:r>
            <w:proofErr w:type="spellStart"/>
            <w:r w:rsidRPr="003113C7">
              <w:rPr>
                <w:sz w:val="28"/>
                <w:szCs w:val="28"/>
              </w:rPr>
              <w:t>максимал</w:t>
            </w:r>
            <w:proofErr w:type="spellEnd"/>
            <w:r w:rsidRPr="003113C7">
              <w:rPr>
                <w:sz w:val="28"/>
                <w:szCs w:val="28"/>
                <w:lang w:val="en-US"/>
              </w:rPr>
              <w:t xml:space="preserve"> </w:t>
            </w:r>
            <w:proofErr w:type="spellStart"/>
            <w:r w:rsidRPr="003113C7">
              <w:rPr>
                <w:sz w:val="28"/>
                <w:szCs w:val="28"/>
              </w:rPr>
              <w:t>масофа</w:t>
            </w:r>
            <w:proofErr w:type="spellEnd"/>
            <w:r w:rsidR="009F2647" w:rsidRPr="003113C7">
              <w:rPr>
                <w:sz w:val="28"/>
                <w:szCs w:val="28"/>
                <w:lang w:val="en-US"/>
              </w:rPr>
              <w:t>.</w:t>
            </w:r>
          </w:p>
          <w:p w14:paraId="2C876C4E"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t>Изоҳ</w:t>
            </w:r>
            <w:proofErr w:type="spellEnd"/>
            <w:r w:rsidRPr="003113C7">
              <w:rPr>
                <w:lang w:val="en-US"/>
              </w:rPr>
              <w:t xml:space="preserve"> </w:t>
            </w:r>
            <w:r w:rsidRPr="003113C7">
              <w:rPr>
                <w:color w:val="000000"/>
                <w:lang w:val="en-US"/>
              </w:rPr>
              <w:t>−</w:t>
            </w:r>
            <w:r w:rsidRPr="003113C7">
              <w:rPr>
                <w:lang w:val="en-US"/>
              </w:rPr>
              <w:t xml:space="preserve"> </w:t>
            </w:r>
            <w:proofErr w:type="spellStart"/>
            <w:r w:rsidRPr="003113C7">
              <w:t>Частотага</w:t>
            </w:r>
            <w:proofErr w:type="spellEnd"/>
            <w:r w:rsidRPr="003113C7">
              <w:rPr>
                <w:lang w:val="en-US"/>
              </w:rPr>
              <w:t xml:space="preserve">, </w:t>
            </w:r>
            <w:proofErr w:type="spellStart"/>
            <w:r w:rsidRPr="003113C7">
              <w:t>қабулқилгич</w:t>
            </w:r>
            <w:proofErr w:type="spellEnd"/>
            <w:r w:rsidRPr="003113C7">
              <w:rPr>
                <w:lang w:val="en-US"/>
              </w:rPr>
              <w:t xml:space="preserve"> </w:t>
            </w:r>
            <w:proofErr w:type="spellStart"/>
            <w:r w:rsidRPr="003113C7">
              <w:t>ва</w:t>
            </w:r>
            <w:proofErr w:type="spellEnd"/>
            <w:r w:rsidRPr="003113C7">
              <w:rPr>
                <w:lang w:val="en-US"/>
              </w:rPr>
              <w:t xml:space="preserve"> </w:t>
            </w:r>
            <w:proofErr w:type="spellStart"/>
            <w:r w:rsidRPr="003113C7">
              <w:t>узаткич</w:t>
            </w:r>
            <w:proofErr w:type="spellEnd"/>
            <w:r w:rsidRPr="003113C7">
              <w:rPr>
                <w:lang w:val="en-US"/>
              </w:rPr>
              <w:t xml:space="preserve"> </w:t>
            </w:r>
            <w:proofErr w:type="spellStart"/>
            <w:r w:rsidRPr="003113C7">
              <w:t>антеннасининг</w:t>
            </w:r>
            <w:proofErr w:type="spellEnd"/>
            <w:r w:rsidRPr="003113C7">
              <w:rPr>
                <w:lang w:val="en-US"/>
              </w:rPr>
              <w:t xml:space="preserve"> </w:t>
            </w:r>
            <w:r w:rsidRPr="003113C7">
              <w:t>ер</w:t>
            </w:r>
            <w:r w:rsidRPr="003113C7">
              <w:rPr>
                <w:lang w:val="en-US"/>
              </w:rPr>
              <w:t xml:space="preserve"> </w:t>
            </w:r>
            <w:proofErr w:type="spellStart"/>
            <w:r w:rsidRPr="003113C7">
              <w:t>сатҳидан</w:t>
            </w:r>
            <w:proofErr w:type="spellEnd"/>
            <w:r w:rsidRPr="003113C7">
              <w:rPr>
                <w:lang w:val="en-US"/>
              </w:rPr>
              <w:t xml:space="preserve"> </w:t>
            </w:r>
            <w:proofErr w:type="spellStart"/>
            <w:r w:rsidRPr="003113C7">
              <w:t>жойлашиш</w:t>
            </w:r>
            <w:proofErr w:type="spellEnd"/>
            <w:r w:rsidRPr="003113C7">
              <w:rPr>
                <w:lang w:val="en-US"/>
              </w:rPr>
              <w:t xml:space="preserve"> </w:t>
            </w:r>
            <w:proofErr w:type="spellStart"/>
            <w:r w:rsidRPr="003113C7">
              <w:t>баландлигига</w:t>
            </w:r>
            <w:proofErr w:type="spellEnd"/>
            <w:r w:rsidRPr="003113C7">
              <w:rPr>
                <w:lang w:val="en-US"/>
              </w:rPr>
              <w:t xml:space="preserve">, </w:t>
            </w:r>
            <w:proofErr w:type="spellStart"/>
            <w:r w:rsidRPr="003113C7">
              <w:t>узаткич</w:t>
            </w:r>
            <w:proofErr w:type="spellEnd"/>
            <w:r w:rsidRPr="003113C7">
              <w:rPr>
                <w:lang w:val="en-US"/>
              </w:rPr>
              <w:t xml:space="preserve"> </w:t>
            </w:r>
            <w:proofErr w:type="spellStart"/>
            <w:r w:rsidRPr="003113C7">
              <w:t>қуввати</w:t>
            </w:r>
            <w:proofErr w:type="spellEnd"/>
            <w:r w:rsidRPr="003113C7">
              <w:rPr>
                <w:lang w:val="en-US"/>
              </w:rPr>
              <w:t xml:space="preserve"> </w:t>
            </w:r>
            <w:proofErr w:type="spellStart"/>
            <w:r w:rsidRPr="003113C7">
              <w:t>ва</w:t>
            </w:r>
            <w:proofErr w:type="spellEnd"/>
            <w:r w:rsidRPr="003113C7">
              <w:rPr>
                <w:lang w:val="en-US"/>
              </w:rPr>
              <w:t xml:space="preserve"> </w:t>
            </w:r>
            <w:proofErr w:type="spellStart"/>
            <w:r w:rsidRPr="003113C7">
              <w:t>қабулқилгичнинг</w:t>
            </w:r>
            <w:proofErr w:type="spellEnd"/>
            <w:r w:rsidRPr="003113C7">
              <w:rPr>
                <w:lang w:val="en-US"/>
              </w:rPr>
              <w:t xml:space="preserve"> </w:t>
            </w:r>
            <w:proofErr w:type="spellStart"/>
            <w:r w:rsidRPr="003113C7">
              <w:t>сезгирлигига</w:t>
            </w:r>
            <w:proofErr w:type="spellEnd"/>
            <w:r w:rsidRPr="003113C7">
              <w:rPr>
                <w:lang w:val="en-US"/>
              </w:rPr>
              <w:t xml:space="preserve">, </w:t>
            </w:r>
            <w:r w:rsidRPr="003113C7">
              <w:t>антенна</w:t>
            </w:r>
            <w:r w:rsidRPr="003113C7">
              <w:rPr>
                <w:lang w:val="en-US"/>
              </w:rPr>
              <w:t>-</w:t>
            </w:r>
            <w:r w:rsidRPr="003113C7">
              <w:t>фидер</w:t>
            </w:r>
            <w:r w:rsidRPr="003113C7">
              <w:rPr>
                <w:lang w:val="en-US"/>
              </w:rPr>
              <w:t xml:space="preserve"> </w:t>
            </w:r>
            <w:proofErr w:type="spellStart"/>
            <w:r w:rsidRPr="003113C7">
              <w:t>қурилмаларининг</w:t>
            </w:r>
            <w:proofErr w:type="spellEnd"/>
            <w:r w:rsidRPr="003113C7">
              <w:rPr>
                <w:lang w:val="en-US"/>
              </w:rPr>
              <w:t xml:space="preserve"> </w:t>
            </w:r>
            <w:proofErr w:type="spellStart"/>
            <w:r w:rsidRPr="003113C7">
              <w:t>эффективлигига</w:t>
            </w:r>
            <w:proofErr w:type="spellEnd"/>
            <w:r w:rsidRPr="003113C7">
              <w:rPr>
                <w:lang w:val="en-US"/>
              </w:rPr>
              <w:t xml:space="preserve"> </w:t>
            </w:r>
            <w:proofErr w:type="spellStart"/>
            <w:r w:rsidRPr="003113C7">
              <w:t>боғлиқ</w:t>
            </w:r>
            <w:proofErr w:type="spellEnd"/>
            <w:r w:rsidRPr="003113C7">
              <w:rPr>
                <w:lang w:val="en-US"/>
              </w:rPr>
              <w:t>.</w:t>
            </w:r>
          </w:p>
        </w:tc>
      </w:tr>
      <w:tr w:rsidR="00531151" w:rsidRPr="00073205" w14:paraId="485F65A0" w14:textId="77777777" w:rsidTr="00F23303">
        <w:trPr>
          <w:tblCellSpacing w:w="0" w:type="dxa"/>
          <w:jc w:val="center"/>
        </w:trPr>
        <w:tc>
          <w:tcPr>
            <w:tcW w:w="3711" w:type="dxa"/>
          </w:tcPr>
          <w:p w14:paraId="1B6A0AF4" w14:textId="77777777" w:rsidR="00531151" w:rsidRPr="003113C7" w:rsidRDefault="00531151" w:rsidP="00F23303">
            <w:pPr>
              <w:widowControl w:val="0"/>
              <w:tabs>
                <w:tab w:val="center" w:pos="4677"/>
                <w:tab w:val="right" w:pos="9355"/>
              </w:tabs>
              <w:autoSpaceDE w:val="0"/>
              <w:autoSpaceDN w:val="0"/>
              <w:adjustRightInd w:val="0"/>
              <w:rPr>
                <w:b/>
                <w:sz w:val="28"/>
                <w:szCs w:val="28"/>
                <w:lang w:val="en-GB"/>
              </w:rPr>
            </w:pPr>
            <w:r w:rsidRPr="003113C7">
              <w:rPr>
                <w:b/>
                <w:sz w:val="28"/>
                <w:szCs w:val="28"/>
              </w:rPr>
              <w:lastRenderedPageBreak/>
              <w:t>Дальняя</w:t>
            </w:r>
            <w:r w:rsidRPr="003113C7">
              <w:rPr>
                <w:b/>
                <w:sz w:val="28"/>
                <w:szCs w:val="28"/>
                <w:lang w:val="en-GB"/>
              </w:rPr>
              <w:t xml:space="preserve"> </w:t>
            </w:r>
            <w:r w:rsidRPr="003113C7">
              <w:rPr>
                <w:b/>
                <w:sz w:val="28"/>
                <w:szCs w:val="28"/>
              </w:rPr>
              <w:t>зона</w:t>
            </w:r>
          </w:p>
          <w:p w14:paraId="4E330224" w14:textId="77777777" w:rsidR="00531151" w:rsidRPr="003113C7" w:rsidRDefault="00531151" w:rsidP="00F23303">
            <w:pPr>
              <w:widowControl w:val="0"/>
              <w:tabs>
                <w:tab w:val="center" w:pos="4677"/>
                <w:tab w:val="right" w:pos="9355"/>
              </w:tabs>
              <w:autoSpaceDE w:val="0"/>
              <w:autoSpaceDN w:val="0"/>
              <w:adjustRightInd w:val="0"/>
              <w:rPr>
                <w:sz w:val="28"/>
                <w:szCs w:val="28"/>
                <w:lang w:val="en-GB"/>
              </w:rPr>
            </w:pPr>
            <w:proofErr w:type="spellStart"/>
            <w:r w:rsidRPr="003113C7">
              <w:rPr>
                <w:b/>
                <w:sz w:val="28"/>
                <w:szCs w:val="28"/>
                <w:lang w:val="en-US"/>
              </w:rPr>
              <w:t>uz</w:t>
            </w:r>
            <w:proofErr w:type="spellEnd"/>
            <w:r w:rsidRPr="003113C7">
              <w:rPr>
                <w:sz w:val="28"/>
                <w:szCs w:val="28"/>
                <w:lang w:val="en-GB"/>
              </w:rPr>
              <w:t xml:space="preserve"> </w:t>
            </w:r>
            <w:r w:rsidRPr="003113C7">
              <w:rPr>
                <w:b/>
                <w:sz w:val="28"/>
                <w:szCs w:val="28"/>
                <w:lang w:val="en-GB"/>
              </w:rPr>
              <w:t>-</w:t>
            </w:r>
            <w:r w:rsidRPr="003113C7">
              <w:rPr>
                <w:sz w:val="28"/>
                <w:szCs w:val="28"/>
                <w:lang w:val="en-GB"/>
              </w:rPr>
              <w:t xml:space="preserve"> </w:t>
            </w:r>
            <w:proofErr w:type="spellStart"/>
            <w:r w:rsidRPr="003113C7">
              <w:rPr>
                <w:sz w:val="28"/>
                <w:szCs w:val="28"/>
                <w:lang w:val="en-GB"/>
              </w:rPr>
              <w:t>uzoq</w:t>
            </w:r>
            <w:proofErr w:type="spellEnd"/>
            <w:r w:rsidRPr="003113C7">
              <w:rPr>
                <w:sz w:val="28"/>
                <w:szCs w:val="28"/>
                <w:lang w:val="en-GB"/>
              </w:rPr>
              <w:t xml:space="preserve"> zona</w:t>
            </w:r>
          </w:p>
          <w:p w14:paraId="15E5EE35" w14:textId="77777777" w:rsidR="00531151" w:rsidRPr="003113C7" w:rsidRDefault="00531151" w:rsidP="00F23303">
            <w:pPr>
              <w:widowControl w:val="0"/>
              <w:tabs>
                <w:tab w:val="center" w:pos="4677"/>
                <w:tab w:val="right" w:pos="9355"/>
              </w:tabs>
              <w:autoSpaceDE w:val="0"/>
              <w:autoSpaceDN w:val="0"/>
              <w:adjustRightInd w:val="0"/>
              <w:rPr>
                <w:sz w:val="28"/>
                <w:szCs w:val="28"/>
                <w:lang w:val="en-GB"/>
              </w:rPr>
            </w:pPr>
            <w:r w:rsidRPr="003113C7">
              <w:rPr>
                <w:sz w:val="28"/>
                <w:szCs w:val="28"/>
                <w:lang w:val="en-GB"/>
              </w:rPr>
              <w:t xml:space="preserve">       </w:t>
            </w:r>
            <w:proofErr w:type="spellStart"/>
            <w:r w:rsidRPr="003113C7">
              <w:rPr>
                <w:sz w:val="28"/>
                <w:szCs w:val="28"/>
              </w:rPr>
              <w:t>узоқ</w:t>
            </w:r>
            <w:proofErr w:type="spellEnd"/>
            <w:r w:rsidRPr="003113C7">
              <w:rPr>
                <w:sz w:val="28"/>
                <w:szCs w:val="28"/>
                <w:lang w:val="en-GB"/>
              </w:rPr>
              <w:t xml:space="preserve"> </w:t>
            </w:r>
            <w:r w:rsidRPr="003113C7">
              <w:rPr>
                <w:sz w:val="28"/>
                <w:szCs w:val="28"/>
              </w:rPr>
              <w:t>зона</w:t>
            </w:r>
          </w:p>
          <w:p w14:paraId="30F0138A" w14:textId="77777777" w:rsidR="00531151" w:rsidRPr="003113C7" w:rsidRDefault="00531151" w:rsidP="00F23303">
            <w:pPr>
              <w:widowControl w:val="0"/>
              <w:tabs>
                <w:tab w:val="center" w:pos="4677"/>
                <w:tab w:val="right" w:pos="9355"/>
              </w:tabs>
              <w:autoSpaceDE w:val="0"/>
              <w:autoSpaceDN w:val="0"/>
              <w:adjustRightInd w:val="0"/>
              <w:rPr>
                <w:b/>
                <w:bCs/>
                <w:spacing w:val="-7"/>
                <w:sz w:val="28"/>
                <w:szCs w:val="28"/>
                <w:lang w:val="en-US"/>
              </w:rPr>
            </w:pPr>
            <w:proofErr w:type="spellStart"/>
            <w:r w:rsidRPr="003113C7">
              <w:rPr>
                <w:b/>
                <w:sz w:val="28"/>
                <w:szCs w:val="28"/>
                <w:lang w:val="en-US"/>
              </w:rPr>
              <w:t>en</w:t>
            </w:r>
            <w:proofErr w:type="spellEnd"/>
            <w:r w:rsidRPr="003113C7">
              <w:rPr>
                <w:sz w:val="28"/>
                <w:szCs w:val="28"/>
                <w:lang w:val="en-US"/>
              </w:rPr>
              <w:t xml:space="preserve"> </w:t>
            </w:r>
            <w:r w:rsidRPr="003113C7">
              <w:rPr>
                <w:b/>
                <w:sz w:val="28"/>
                <w:szCs w:val="28"/>
                <w:lang w:val="en-US"/>
              </w:rPr>
              <w:t>-</w:t>
            </w:r>
            <w:r w:rsidRPr="003113C7">
              <w:rPr>
                <w:sz w:val="28"/>
                <w:szCs w:val="28"/>
                <w:lang w:val="en-US"/>
              </w:rPr>
              <w:t xml:space="preserve"> far -field region</w:t>
            </w:r>
          </w:p>
        </w:tc>
        <w:tc>
          <w:tcPr>
            <w:tcW w:w="6260" w:type="dxa"/>
          </w:tcPr>
          <w:p w14:paraId="052A560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Область в которой, угловое распределение электромагнитного поля имеет значительную независимость от рас</w:t>
            </w:r>
            <w:r w:rsidR="009F2647" w:rsidRPr="003113C7">
              <w:rPr>
                <w:sz w:val="28"/>
                <w:szCs w:val="28"/>
              </w:rPr>
              <w:t>стояния до источника излучения.</w:t>
            </w:r>
          </w:p>
          <w:p w14:paraId="4432E332" w14:textId="77777777" w:rsidR="005146F8" w:rsidRPr="003113C7" w:rsidRDefault="005146F8" w:rsidP="00F23303">
            <w:pPr>
              <w:widowControl w:val="0"/>
              <w:tabs>
                <w:tab w:val="center" w:pos="4677"/>
                <w:tab w:val="right" w:pos="9355"/>
              </w:tabs>
              <w:autoSpaceDE w:val="0"/>
              <w:autoSpaceDN w:val="0"/>
              <w:adjustRightInd w:val="0"/>
              <w:jc w:val="both"/>
              <w:rPr>
                <w:sz w:val="28"/>
                <w:szCs w:val="28"/>
              </w:rPr>
            </w:pPr>
          </w:p>
          <w:p w14:paraId="6F42C5C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maydonning</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taqsimlanishi</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manbaigacha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masofaga</w:t>
            </w:r>
            <w:proofErr w:type="spellEnd"/>
            <w:r w:rsidR="009F2647" w:rsidRPr="003113C7">
              <w:rPr>
                <w:sz w:val="28"/>
                <w:szCs w:val="28"/>
                <w:lang w:val="en-US"/>
              </w:rPr>
              <w:t xml:space="preserve"> </w:t>
            </w:r>
            <w:proofErr w:type="spellStart"/>
            <w:r w:rsidR="009F2647" w:rsidRPr="003113C7">
              <w:rPr>
                <w:sz w:val="28"/>
                <w:szCs w:val="28"/>
                <w:lang w:val="en-US"/>
              </w:rPr>
              <w:t>jiddiy</w:t>
            </w:r>
            <w:proofErr w:type="spellEnd"/>
            <w:r w:rsidR="009F2647" w:rsidRPr="003113C7">
              <w:rPr>
                <w:sz w:val="28"/>
                <w:szCs w:val="28"/>
                <w:lang w:val="en-US"/>
              </w:rPr>
              <w:t xml:space="preserve"> bog‘</w:t>
            </w:r>
            <w:r w:rsidR="00EA2860" w:rsidRPr="003113C7">
              <w:rPr>
                <w:sz w:val="28"/>
                <w:szCs w:val="28"/>
                <w:lang w:val="en-US"/>
              </w:rPr>
              <w:t>-</w:t>
            </w:r>
            <w:proofErr w:type="spellStart"/>
            <w:r w:rsidR="009F2647" w:rsidRPr="003113C7">
              <w:rPr>
                <w:sz w:val="28"/>
                <w:szCs w:val="28"/>
                <w:lang w:val="en-US"/>
              </w:rPr>
              <w:t>liq</w:t>
            </w:r>
            <w:proofErr w:type="spellEnd"/>
            <w:r w:rsidR="009F2647" w:rsidRPr="003113C7">
              <w:rPr>
                <w:sz w:val="28"/>
                <w:szCs w:val="28"/>
                <w:lang w:val="en-US"/>
              </w:rPr>
              <w:t xml:space="preserve"> </w:t>
            </w:r>
            <w:proofErr w:type="spellStart"/>
            <w:r w:rsidR="009F2647" w:rsidRPr="003113C7">
              <w:rPr>
                <w:sz w:val="28"/>
                <w:szCs w:val="28"/>
                <w:lang w:val="en-US"/>
              </w:rPr>
              <w:t>bo‘lmagan</w:t>
            </w:r>
            <w:proofErr w:type="spellEnd"/>
            <w:r w:rsidR="009F2647" w:rsidRPr="003113C7">
              <w:rPr>
                <w:sz w:val="28"/>
                <w:szCs w:val="28"/>
                <w:lang w:val="en-US"/>
              </w:rPr>
              <w:t xml:space="preserve"> </w:t>
            </w:r>
            <w:proofErr w:type="spellStart"/>
            <w:r w:rsidR="009F2647" w:rsidRPr="003113C7">
              <w:rPr>
                <w:sz w:val="28"/>
                <w:szCs w:val="28"/>
                <w:lang w:val="en-US"/>
              </w:rPr>
              <w:t>soha</w:t>
            </w:r>
            <w:proofErr w:type="spellEnd"/>
            <w:r w:rsidR="009F2647" w:rsidRPr="003113C7">
              <w:rPr>
                <w:sz w:val="28"/>
                <w:szCs w:val="28"/>
                <w:lang w:val="en-US"/>
              </w:rPr>
              <w:t>.</w:t>
            </w:r>
          </w:p>
          <w:p w14:paraId="6FAA9AF1" w14:textId="77777777" w:rsidR="005146F8" w:rsidRPr="003113C7" w:rsidRDefault="005146F8" w:rsidP="00F23303">
            <w:pPr>
              <w:widowControl w:val="0"/>
              <w:tabs>
                <w:tab w:val="center" w:pos="4677"/>
                <w:tab w:val="right" w:pos="9355"/>
              </w:tabs>
              <w:autoSpaceDE w:val="0"/>
              <w:autoSpaceDN w:val="0"/>
              <w:adjustRightInd w:val="0"/>
              <w:jc w:val="both"/>
              <w:rPr>
                <w:sz w:val="28"/>
                <w:szCs w:val="28"/>
                <w:vertAlign w:val="superscript"/>
                <w:lang w:val="en-US"/>
              </w:rPr>
            </w:pPr>
          </w:p>
          <w:p w14:paraId="7F06F12E" w14:textId="77777777" w:rsidR="00531151" w:rsidRPr="003113C7" w:rsidRDefault="00531151" w:rsidP="005146F8">
            <w:pPr>
              <w:widowControl w:val="0"/>
              <w:tabs>
                <w:tab w:val="center" w:pos="4677"/>
                <w:tab w:val="right" w:pos="9355"/>
              </w:tabs>
              <w:autoSpaceDE w:val="0"/>
              <w:autoSpaceDN w:val="0"/>
              <w:adjustRightInd w:val="0"/>
              <w:jc w:val="both"/>
              <w:rPr>
                <w:sz w:val="28"/>
                <w:szCs w:val="28"/>
                <w:lang w:val="en-US"/>
              </w:rPr>
            </w:pPr>
            <w:r w:rsidRPr="003113C7">
              <w:rPr>
                <w:sz w:val="28"/>
                <w:szCs w:val="28"/>
              </w:rPr>
              <w:t>Электромагнит</w:t>
            </w:r>
            <w:r w:rsidRPr="003113C7">
              <w:rPr>
                <w:sz w:val="28"/>
                <w:szCs w:val="28"/>
                <w:lang w:val="en-US"/>
              </w:rPr>
              <w:t xml:space="preserve"> </w:t>
            </w:r>
            <w:proofErr w:type="spellStart"/>
            <w:r w:rsidRPr="003113C7">
              <w:rPr>
                <w:sz w:val="28"/>
                <w:szCs w:val="28"/>
              </w:rPr>
              <w:t>майдоннинг</w:t>
            </w:r>
            <w:proofErr w:type="spellEnd"/>
            <w:r w:rsidRPr="003113C7">
              <w:rPr>
                <w:sz w:val="28"/>
                <w:szCs w:val="28"/>
                <w:lang w:val="en-US"/>
              </w:rPr>
              <w:t xml:space="preserve"> </w:t>
            </w:r>
            <w:proofErr w:type="spellStart"/>
            <w:r w:rsidRPr="003113C7">
              <w:rPr>
                <w:sz w:val="28"/>
                <w:szCs w:val="28"/>
              </w:rPr>
              <w:t>бурчак</w:t>
            </w:r>
            <w:proofErr w:type="spellEnd"/>
            <w:r w:rsidRPr="003113C7">
              <w:rPr>
                <w:sz w:val="28"/>
                <w:szCs w:val="28"/>
                <w:lang w:val="en-US"/>
              </w:rPr>
              <w:t xml:space="preserve"> </w:t>
            </w:r>
            <w:proofErr w:type="spellStart"/>
            <w:r w:rsidRPr="003113C7">
              <w:rPr>
                <w:sz w:val="28"/>
                <w:szCs w:val="28"/>
              </w:rPr>
              <w:t>тақсимланиши</w:t>
            </w:r>
            <w:proofErr w:type="spellEnd"/>
            <w:r w:rsidRPr="003113C7">
              <w:rPr>
                <w:sz w:val="28"/>
                <w:szCs w:val="28"/>
                <w:lang w:val="en-US"/>
              </w:rPr>
              <w:t xml:space="preserve"> </w:t>
            </w:r>
            <w:proofErr w:type="spellStart"/>
            <w:r w:rsidRPr="003113C7">
              <w:rPr>
                <w:sz w:val="28"/>
                <w:szCs w:val="28"/>
              </w:rPr>
              <w:t>нурланиш</w:t>
            </w:r>
            <w:proofErr w:type="spellEnd"/>
            <w:r w:rsidRPr="003113C7">
              <w:rPr>
                <w:sz w:val="28"/>
                <w:szCs w:val="28"/>
                <w:lang w:val="en-US"/>
              </w:rPr>
              <w:t xml:space="preserve"> </w:t>
            </w:r>
            <w:proofErr w:type="spellStart"/>
            <w:r w:rsidRPr="003113C7">
              <w:rPr>
                <w:sz w:val="28"/>
                <w:szCs w:val="28"/>
              </w:rPr>
              <w:t>манбаигача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масофага</w:t>
            </w:r>
            <w:proofErr w:type="spellEnd"/>
            <w:r w:rsidRPr="003113C7">
              <w:rPr>
                <w:sz w:val="28"/>
                <w:szCs w:val="28"/>
                <w:lang w:val="en-US"/>
              </w:rPr>
              <w:t xml:space="preserve"> </w:t>
            </w:r>
            <w:proofErr w:type="spellStart"/>
            <w:r w:rsidRPr="003113C7">
              <w:rPr>
                <w:sz w:val="28"/>
                <w:szCs w:val="28"/>
              </w:rPr>
              <w:t>жиддий</w:t>
            </w:r>
            <w:proofErr w:type="spellEnd"/>
            <w:r w:rsidRPr="003113C7">
              <w:rPr>
                <w:sz w:val="28"/>
                <w:szCs w:val="28"/>
                <w:lang w:val="en-US"/>
              </w:rPr>
              <w:t xml:space="preserve"> </w:t>
            </w:r>
            <w:proofErr w:type="spellStart"/>
            <w:r w:rsidRPr="003113C7">
              <w:rPr>
                <w:sz w:val="28"/>
                <w:szCs w:val="28"/>
              </w:rPr>
              <w:t>боғлиқ</w:t>
            </w:r>
            <w:proofErr w:type="spellEnd"/>
            <w:r w:rsidRPr="003113C7">
              <w:rPr>
                <w:sz w:val="28"/>
                <w:szCs w:val="28"/>
                <w:lang w:val="en-US"/>
              </w:rPr>
              <w:t xml:space="preserve"> </w:t>
            </w:r>
            <w:proofErr w:type="spellStart"/>
            <w:r w:rsidRPr="003113C7">
              <w:rPr>
                <w:sz w:val="28"/>
                <w:szCs w:val="28"/>
              </w:rPr>
              <w:t>бўлмаган</w:t>
            </w:r>
            <w:proofErr w:type="spellEnd"/>
            <w:r w:rsidRPr="003113C7">
              <w:rPr>
                <w:sz w:val="28"/>
                <w:szCs w:val="28"/>
                <w:lang w:val="en-US"/>
              </w:rPr>
              <w:t xml:space="preserve"> </w:t>
            </w:r>
            <w:proofErr w:type="spellStart"/>
            <w:r w:rsidRPr="003113C7">
              <w:rPr>
                <w:sz w:val="28"/>
                <w:szCs w:val="28"/>
              </w:rPr>
              <w:t>соҳа</w:t>
            </w:r>
            <w:proofErr w:type="spellEnd"/>
            <w:r w:rsidRPr="003113C7">
              <w:rPr>
                <w:sz w:val="28"/>
                <w:szCs w:val="28"/>
                <w:lang w:val="en-US"/>
              </w:rPr>
              <w:t xml:space="preserve">. </w:t>
            </w:r>
          </w:p>
        </w:tc>
      </w:tr>
      <w:tr w:rsidR="00531151" w:rsidRPr="00073205" w14:paraId="1B6989B0" w14:textId="77777777" w:rsidTr="00F23303">
        <w:trPr>
          <w:tblCellSpacing w:w="0" w:type="dxa"/>
          <w:jc w:val="center"/>
        </w:trPr>
        <w:tc>
          <w:tcPr>
            <w:tcW w:w="3711" w:type="dxa"/>
          </w:tcPr>
          <w:p w14:paraId="0ECA84F8"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r w:rsidRPr="003113C7">
              <w:rPr>
                <w:b/>
                <w:bCs/>
                <w:color w:val="000000"/>
                <w:sz w:val="28"/>
                <w:szCs w:val="28"/>
              </w:rPr>
              <w:t>Двойная</w:t>
            </w:r>
            <w:r w:rsidRPr="003113C7">
              <w:rPr>
                <w:b/>
                <w:bCs/>
                <w:color w:val="000000"/>
                <w:sz w:val="28"/>
                <w:szCs w:val="28"/>
                <w:lang w:val="en-US"/>
              </w:rPr>
              <w:t xml:space="preserve"> </w:t>
            </w:r>
            <w:r w:rsidRPr="003113C7">
              <w:rPr>
                <w:b/>
                <w:bCs/>
                <w:color w:val="000000"/>
                <w:sz w:val="28"/>
                <w:szCs w:val="28"/>
              </w:rPr>
              <w:t>поляризация</w:t>
            </w:r>
            <w:r w:rsidRPr="003113C7">
              <w:rPr>
                <w:b/>
                <w:bCs/>
                <w:color w:val="000000"/>
                <w:sz w:val="28"/>
                <w:szCs w:val="28"/>
                <w:lang w:val="en-US"/>
              </w:rPr>
              <w:t xml:space="preserve"> </w:t>
            </w:r>
            <w:r w:rsidRPr="003113C7">
              <w:rPr>
                <w:b/>
                <w:bCs/>
                <w:color w:val="000000"/>
                <w:sz w:val="28"/>
                <w:szCs w:val="28"/>
              </w:rPr>
              <w:t>на</w:t>
            </w:r>
            <w:r w:rsidRPr="003113C7">
              <w:rPr>
                <w:b/>
                <w:bCs/>
                <w:color w:val="000000"/>
                <w:sz w:val="28"/>
                <w:szCs w:val="28"/>
                <w:lang w:val="en-US"/>
              </w:rPr>
              <w:t xml:space="preserve"> </w:t>
            </w:r>
            <w:r w:rsidRPr="003113C7">
              <w:rPr>
                <w:b/>
                <w:bCs/>
                <w:color w:val="000000"/>
                <w:sz w:val="28"/>
                <w:szCs w:val="28"/>
              </w:rPr>
              <w:t>совпадающей</w:t>
            </w:r>
            <w:r w:rsidRPr="003113C7">
              <w:rPr>
                <w:b/>
                <w:bCs/>
                <w:color w:val="000000"/>
                <w:sz w:val="28"/>
                <w:szCs w:val="28"/>
                <w:lang w:val="en-US"/>
              </w:rPr>
              <w:t xml:space="preserve"> </w:t>
            </w:r>
            <w:r w:rsidRPr="003113C7">
              <w:rPr>
                <w:b/>
                <w:bCs/>
                <w:color w:val="000000"/>
                <w:sz w:val="28"/>
                <w:szCs w:val="28"/>
              </w:rPr>
              <w:t>частоте</w:t>
            </w:r>
          </w:p>
          <w:p w14:paraId="0A5BC968"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 </w:t>
            </w:r>
            <w:proofErr w:type="spellStart"/>
            <w:r w:rsidRPr="003113C7">
              <w:rPr>
                <w:bCs/>
                <w:color w:val="000000"/>
                <w:sz w:val="28"/>
                <w:szCs w:val="28"/>
                <w:lang w:val="en-US"/>
              </w:rPr>
              <w:t>mos</w:t>
            </w:r>
            <w:proofErr w:type="spellEnd"/>
            <w:r w:rsidRPr="003113C7">
              <w:rPr>
                <w:bCs/>
                <w:color w:val="000000"/>
                <w:sz w:val="28"/>
                <w:szCs w:val="28"/>
                <w:lang w:val="en-US"/>
              </w:rPr>
              <w:t xml:space="preserve"> </w:t>
            </w:r>
            <w:proofErr w:type="spellStart"/>
            <w:r w:rsidRPr="003113C7">
              <w:rPr>
                <w:bCs/>
                <w:color w:val="000000"/>
                <w:sz w:val="28"/>
                <w:szCs w:val="28"/>
                <w:lang w:val="en-US"/>
              </w:rPr>
              <w:t>keluvchi</w:t>
            </w:r>
            <w:proofErr w:type="spellEnd"/>
            <w:r w:rsidRPr="003113C7">
              <w:rPr>
                <w:bCs/>
                <w:color w:val="000000"/>
                <w:sz w:val="28"/>
                <w:szCs w:val="28"/>
                <w:lang w:val="en-US"/>
              </w:rPr>
              <w:t xml:space="preserve"> </w:t>
            </w:r>
            <w:proofErr w:type="spellStart"/>
            <w:r w:rsidRPr="003113C7">
              <w:rPr>
                <w:bCs/>
                <w:color w:val="000000"/>
                <w:sz w:val="28"/>
                <w:szCs w:val="28"/>
                <w:lang w:val="en-US"/>
              </w:rPr>
              <w:t>chastotadagi</w:t>
            </w:r>
            <w:proofErr w:type="spellEnd"/>
            <w:r w:rsidRPr="003113C7">
              <w:rPr>
                <w:bCs/>
                <w:color w:val="000000"/>
                <w:sz w:val="28"/>
                <w:szCs w:val="28"/>
                <w:lang w:val="en-US"/>
              </w:rPr>
              <w:t xml:space="preserve"> </w:t>
            </w:r>
            <w:proofErr w:type="spellStart"/>
            <w:r w:rsidRPr="003113C7">
              <w:rPr>
                <w:bCs/>
                <w:color w:val="000000"/>
                <w:sz w:val="28"/>
                <w:szCs w:val="28"/>
                <w:lang w:val="en-US"/>
              </w:rPr>
              <w:t>ikki</w:t>
            </w:r>
            <w:proofErr w:type="spellEnd"/>
            <w:r w:rsidRPr="003113C7">
              <w:rPr>
                <w:bCs/>
                <w:color w:val="000000"/>
                <w:sz w:val="28"/>
                <w:szCs w:val="28"/>
                <w:lang w:val="en-US"/>
              </w:rPr>
              <w:t xml:space="preserve"> </w:t>
            </w:r>
            <w:proofErr w:type="spellStart"/>
            <w:r w:rsidRPr="003113C7">
              <w:rPr>
                <w:bCs/>
                <w:color w:val="000000"/>
                <w:sz w:val="28"/>
                <w:szCs w:val="28"/>
                <w:lang w:val="en-US"/>
              </w:rPr>
              <w:t>yoqlama</w:t>
            </w:r>
            <w:proofErr w:type="spellEnd"/>
            <w:r w:rsidRPr="003113C7">
              <w:rPr>
                <w:bCs/>
                <w:color w:val="000000"/>
                <w:sz w:val="28"/>
                <w:szCs w:val="28"/>
                <w:lang w:val="en-US"/>
              </w:rPr>
              <w:t xml:space="preserve"> </w:t>
            </w:r>
            <w:proofErr w:type="spellStart"/>
            <w:r w:rsidRPr="003113C7">
              <w:rPr>
                <w:bCs/>
                <w:color w:val="000000"/>
                <w:sz w:val="28"/>
                <w:szCs w:val="28"/>
                <w:lang w:val="en-US"/>
              </w:rPr>
              <w:t>qutblanish</w:t>
            </w:r>
            <w:proofErr w:type="spellEnd"/>
          </w:p>
          <w:p w14:paraId="7E4A4DCE"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rPr>
            </w:pPr>
            <w:r w:rsidRPr="003113C7">
              <w:rPr>
                <w:bCs/>
                <w:color w:val="000000"/>
                <w:sz w:val="28"/>
                <w:szCs w:val="28"/>
                <w:lang w:val="en-US"/>
              </w:rPr>
              <w:t xml:space="preserve">       </w:t>
            </w:r>
            <w:proofErr w:type="spellStart"/>
            <w:r w:rsidRPr="003113C7">
              <w:rPr>
                <w:bCs/>
                <w:color w:val="000000"/>
                <w:sz w:val="28"/>
                <w:szCs w:val="28"/>
              </w:rPr>
              <w:t>мос</w:t>
            </w:r>
            <w:proofErr w:type="spellEnd"/>
            <w:r w:rsidRPr="003113C7">
              <w:rPr>
                <w:bCs/>
                <w:color w:val="000000"/>
                <w:sz w:val="28"/>
                <w:szCs w:val="28"/>
              </w:rPr>
              <w:t xml:space="preserve"> </w:t>
            </w:r>
            <w:proofErr w:type="spellStart"/>
            <w:r w:rsidRPr="003113C7">
              <w:rPr>
                <w:bCs/>
                <w:color w:val="000000"/>
                <w:sz w:val="28"/>
                <w:szCs w:val="28"/>
              </w:rPr>
              <w:t>келувчи</w:t>
            </w:r>
            <w:proofErr w:type="spellEnd"/>
            <w:r w:rsidRPr="003113C7">
              <w:rPr>
                <w:bCs/>
                <w:color w:val="000000"/>
                <w:sz w:val="28"/>
                <w:szCs w:val="28"/>
              </w:rPr>
              <w:t xml:space="preserve"> </w:t>
            </w:r>
            <w:proofErr w:type="spellStart"/>
            <w:r w:rsidRPr="003113C7">
              <w:rPr>
                <w:bCs/>
                <w:color w:val="000000"/>
                <w:sz w:val="28"/>
                <w:szCs w:val="28"/>
              </w:rPr>
              <w:t>частотадаги</w:t>
            </w:r>
            <w:proofErr w:type="spellEnd"/>
            <w:r w:rsidRPr="003113C7">
              <w:rPr>
                <w:bCs/>
                <w:color w:val="000000"/>
                <w:sz w:val="28"/>
                <w:szCs w:val="28"/>
              </w:rPr>
              <w:t xml:space="preserve"> </w:t>
            </w:r>
            <w:proofErr w:type="spellStart"/>
            <w:r w:rsidRPr="003113C7">
              <w:rPr>
                <w:bCs/>
                <w:color w:val="000000"/>
                <w:sz w:val="28"/>
                <w:szCs w:val="28"/>
              </w:rPr>
              <w:t>икки</w:t>
            </w:r>
            <w:proofErr w:type="spellEnd"/>
            <w:r w:rsidRPr="003113C7">
              <w:rPr>
                <w:bCs/>
                <w:color w:val="000000"/>
                <w:sz w:val="28"/>
                <w:szCs w:val="28"/>
              </w:rPr>
              <w:t xml:space="preserve"> </w:t>
            </w:r>
            <w:proofErr w:type="spellStart"/>
            <w:r w:rsidRPr="003113C7">
              <w:rPr>
                <w:bCs/>
                <w:color w:val="000000"/>
                <w:sz w:val="28"/>
                <w:szCs w:val="28"/>
              </w:rPr>
              <w:t>ёқлама</w:t>
            </w:r>
            <w:proofErr w:type="spellEnd"/>
            <w:r w:rsidRPr="003113C7">
              <w:rPr>
                <w:bCs/>
                <w:color w:val="000000"/>
                <w:sz w:val="28"/>
                <w:szCs w:val="28"/>
              </w:rPr>
              <w:t xml:space="preserve"> </w:t>
            </w:r>
            <w:proofErr w:type="spellStart"/>
            <w:r w:rsidRPr="003113C7">
              <w:rPr>
                <w:bCs/>
                <w:color w:val="000000"/>
                <w:sz w:val="28"/>
                <w:szCs w:val="28"/>
              </w:rPr>
              <w:t>қутбланиш</w:t>
            </w:r>
            <w:proofErr w:type="spellEnd"/>
          </w:p>
          <w:p w14:paraId="0397CC6E"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eastAsia="ja-JP"/>
              </w:rPr>
              <w:t xml:space="preserve">dual polarization of </w:t>
            </w:r>
            <w:r w:rsidRPr="003113C7">
              <w:rPr>
                <w:sz w:val="28"/>
                <w:szCs w:val="28"/>
                <w:lang w:val="en-US" w:eastAsia="ja-JP"/>
              </w:rPr>
              <w:br/>
              <w:t>co-frequency</w:t>
            </w:r>
          </w:p>
        </w:tc>
        <w:tc>
          <w:tcPr>
            <w:tcW w:w="6260" w:type="dxa"/>
            <w:vAlign w:val="center"/>
          </w:tcPr>
          <w:p w14:paraId="718A3D5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r w:rsidRPr="003113C7">
              <w:rPr>
                <w:rFonts w:ascii="Times New Roman" w:hAnsi="Times New Roman"/>
                <w:sz w:val="28"/>
                <w:szCs w:val="28"/>
              </w:rPr>
              <w:t>Использование одной радиочастоты двумя несущими с ортогональной поляризацией, на которых передаются разные сигналы.</w:t>
            </w:r>
          </w:p>
          <w:p w14:paraId="5F6071A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
          <w:p w14:paraId="11F5B485"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r w:rsidRPr="003113C7">
              <w:rPr>
                <w:rFonts w:ascii="Times New Roman" w:hAnsi="Times New Roman"/>
                <w:sz w:val="28"/>
                <w:szCs w:val="28"/>
                <w:lang w:val="en-US"/>
              </w:rPr>
              <w:t xml:space="preserve">Turli </w:t>
            </w:r>
            <w:proofErr w:type="spellStart"/>
            <w:r w:rsidRPr="003113C7">
              <w:rPr>
                <w:rFonts w:ascii="Times New Roman" w:hAnsi="Times New Roman"/>
                <w:sz w:val="28"/>
                <w:szCs w:val="28"/>
                <w:lang w:val="en-US"/>
              </w:rPr>
              <w:t>signallar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uzatiladigan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ortogonal</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qutblanishga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ega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ikki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eltuvchili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bitta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radiochastotadan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foydalanish</w:t>
            </w:r>
            <w:proofErr w:type="spellEnd"/>
            <w:r w:rsidRPr="003113C7">
              <w:rPr>
                <w:rFonts w:ascii="Times New Roman" w:hAnsi="Times New Roman"/>
                <w:sz w:val="28"/>
                <w:szCs w:val="28"/>
                <w:lang w:val="en-US"/>
              </w:rPr>
              <w:t>.</w:t>
            </w:r>
          </w:p>
          <w:p w14:paraId="1A1B0E6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p>
          <w:p w14:paraId="1B049F8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proofErr w:type="spellStart"/>
            <w:r w:rsidRPr="003113C7">
              <w:rPr>
                <w:rFonts w:ascii="Times New Roman" w:hAnsi="Times New Roman"/>
                <w:sz w:val="28"/>
                <w:szCs w:val="28"/>
              </w:rPr>
              <w:t>Турли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сигналлар</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узатиладиган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ортогонал</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қутбланишга</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эга</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икки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элтувчили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битта</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радиочастотадан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фойдаланиш</w:t>
            </w:r>
            <w:proofErr w:type="spellEnd"/>
            <w:r w:rsidRPr="003113C7">
              <w:rPr>
                <w:rFonts w:ascii="Times New Roman" w:hAnsi="Times New Roman"/>
                <w:sz w:val="28"/>
                <w:szCs w:val="28"/>
                <w:lang w:val="en-US"/>
              </w:rPr>
              <w:t>.</w:t>
            </w:r>
          </w:p>
        </w:tc>
      </w:tr>
      <w:tr w:rsidR="00531151" w:rsidRPr="00073205" w14:paraId="1184F357" w14:textId="77777777" w:rsidTr="00F23303">
        <w:trPr>
          <w:tblCellSpacing w:w="0" w:type="dxa"/>
          <w:jc w:val="center"/>
        </w:trPr>
        <w:tc>
          <w:tcPr>
            <w:tcW w:w="3711" w:type="dxa"/>
          </w:tcPr>
          <w:p w14:paraId="3AD3F7E2" w14:textId="77777777" w:rsidR="00531151" w:rsidRPr="003113C7" w:rsidRDefault="00531151" w:rsidP="00F23303">
            <w:pPr>
              <w:rPr>
                <w:b/>
                <w:bCs/>
                <w:color w:val="000000"/>
                <w:sz w:val="28"/>
                <w:szCs w:val="28"/>
                <w:lang w:val="uz-Cyrl-UZ"/>
              </w:rPr>
            </w:pPr>
            <w:r w:rsidRPr="003113C7">
              <w:rPr>
                <w:b/>
                <w:bCs/>
                <w:color w:val="000000"/>
                <w:sz w:val="28"/>
                <w:szCs w:val="28"/>
              </w:rPr>
              <w:t>Двунаправленная</w:t>
            </w:r>
            <w:r w:rsidRPr="003113C7">
              <w:rPr>
                <w:b/>
                <w:bCs/>
                <w:color w:val="000000"/>
                <w:sz w:val="28"/>
                <w:szCs w:val="28"/>
                <w:lang w:val="en-US"/>
              </w:rPr>
              <w:t xml:space="preserve"> </w:t>
            </w:r>
            <w:r w:rsidRPr="003113C7">
              <w:rPr>
                <w:b/>
                <w:bCs/>
                <w:color w:val="000000"/>
                <w:sz w:val="28"/>
                <w:szCs w:val="28"/>
              </w:rPr>
              <w:t>антенна</w:t>
            </w:r>
          </w:p>
          <w:p w14:paraId="70D975DC" w14:textId="77777777" w:rsidR="00531151" w:rsidRPr="003113C7" w:rsidRDefault="00531151" w:rsidP="00F23303">
            <w:pPr>
              <w:tabs>
                <w:tab w:val="left" w:pos="900"/>
              </w:tabs>
              <w:ind w:right="181"/>
              <w:rPr>
                <w:b/>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w:t>
            </w:r>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tomonlama</w:t>
            </w:r>
            <w:proofErr w:type="spellEnd"/>
            <w:r w:rsidRPr="003113C7">
              <w:rPr>
                <w:sz w:val="28"/>
                <w:szCs w:val="28"/>
                <w:lang w:val="en-US"/>
              </w:rPr>
              <w:t xml:space="preserve"> </w:t>
            </w:r>
            <w:proofErr w:type="spellStart"/>
            <w:r w:rsidRPr="003113C7">
              <w:rPr>
                <w:sz w:val="28"/>
                <w:szCs w:val="28"/>
                <w:lang w:val="en-US"/>
              </w:rPr>
              <w:t>yo‘naltirilgan</w:t>
            </w:r>
            <w:proofErr w:type="spellEnd"/>
            <w:r w:rsidRPr="003113C7">
              <w:rPr>
                <w:sz w:val="28"/>
                <w:szCs w:val="28"/>
                <w:lang w:val="en-US"/>
              </w:rPr>
              <w:t xml:space="preserve"> antenna</w:t>
            </w:r>
          </w:p>
          <w:p w14:paraId="618B742D" w14:textId="77777777" w:rsidR="00531151" w:rsidRPr="003113C7" w:rsidRDefault="00531151" w:rsidP="00F23303">
            <w:pPr>
              <w:tabs>
                <w:tab w:val="left" w:pos="900"/>
              </w:tabs>
              <w:ind w:right="181"/>
              <w:rPr>
                <w:sz w:val="28"/>
                <w:szCs w:val="28"/>
                <w:lang w:val="en-US"/>
              </w:rPr>
            </w:pPr>
            <w:r w:rsidRPr="003113C7">
              <w:rPr>
                <w:sz w:val="28"/>
                <w:szCs w:val="28"/>
                <w:lang w:val="en-US"/>
              </w:rPr>
              <w:t xml:space="preserve">       </w:t>
            </w:r>
            <w:proofErr w:type="spellStart"/>
            <w:r w:rsidRPr="003113C7">
              <w:rPr>
                <w:sz w:val="28"/>
                <w:szCs w:val="28"/>
              </w:rPr>
              <w:t>икки</w:t>
            </w:r>
            <w:proofErr w:type="spellEnd"/>
            <w:r w:rsidRPr="003113C7">
              <w:rPr>
                <w:sz w:val="28"/>
                <w:szCs w:val="28"/>
                <w:lang w:val="en-US"/>
              </w:rPr>
              <w:t xml:space="preserve"> </w:t>
            </w:r>
            <w:proofErr w:type="spellStart"/>
            <w:r w:rsidRPr="003113C7">
              <w:rPr>
                <w:sz w:val="28"/>
                <w:szCs w:val="28"/>
              </w:rPr>
              <w:t>томонлама</w:t>
            </w:r>
            <w:proofErr w:type="spellEnd"/>
            <w:r w:rsidRPr="003113C7">
              <w:rPr>
                <w:sz w:val="28"/>
                <w:szCs w:val="28"/>
                <w:lang w:val="en-US"/>
              </w:rPr>
              <w:t xml:space="preserve"> </w:t>
            </w:r>
            <w:r w:rsidRPr="003113C7">
              <w:rPr>
                <w:sz w:val="28"/>
                <w:szCs w:val="28"/>
                <w:lang w:val="en-US"/>
              </w:rPr>
              <w:br/>
            </w:r>
            <w:proofErr w:type="spellStart"/>
            <w:r w:rsidRPr="003113C7">
              <w:rPr>
                <w:sz w:val="28"/>
                <w:szCs w:val="28"/>
              </w:rPr>
              <w:t>йўналтирилган</w:t>
            </w:r>
            <w:proofErr w:type="spellEnd"/>
            <w:r w:rsidRPr="003113C7">
              <w:rPr>
                <w:sz w:val="28"/>
                <w:szCs w:val="28"/>
                <w:lang w:val="en-US"/>
              </w:rPr>
              <w:t xml:space="preserve"> </w:t>
            </w:r>
            <w:r w:rsidRPr="003113C7">
              <w:rPr>
                <w:sz w:val="28"/>
                <w:szCs w:val="28"/>
              </w:rPr>
              <w:t>антенна</w:t>
            </w:r>
          </w:p>
          <w:p w14:paraId="3DF4DAE8"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bidirectional antenna,</w:t>
            </w:r>
            <w:r w:rsidRPr="003113C7">
              <w:rPr>
                <w:sz w:val="28"/>
                <w:szCs w:val="28"/>
                <w:lang w:val="uz-Cyrl-UZ"/>
              </w:rPr>
              <w:t xml:space="preserve"> </w:t>
            </w:r>
            <w:r w:rsidRPr="003113C7">
              <w:rPr>
                <w:sz w:val="28"/>
                <w:szCs w:val="28"/>
                <w:lang w:val="en-US"/>
              </w:rPr>
              <w:br/>
              <w:t>bilateral antenna</w:t>
            </w:r>
          </w:p>
        </w:tc>
        <w:tc>
          <w:tcPr>
            <w:tcW w:w="6260" w:type="dxa"/>
          </w:tcPr>
          <w:p w14:paraId="757EDA15" w14:textId="77777777" w:rsidR="00531151" w:rsidRPr="003113C7" w:rsidRDefault="00531151" w:rsidP="00F23303">
            <w:pPr>
              <w:autoSpaceDE w:val="0"/>
              <w:autoSpaceDN w:val="0"/>
              <w:adjustRightInd w:val="0"/>
              <w:jc w:val="both"/>
              <w:rPr>
                <w:sz w:val="28"/>
                <w:szCs w:val="28"/>
              </w:rPr>
            </w:pPr>
            <w:r w:rsidRPr="003113C7">
              <w:rPr>
                <w:sz w:val="28"/>
                <w:szCs w:val="28"/>
              </w:rPr>
              <w:t>1 Антенная система, состоящая из двух направленных антенн, расположенных на одной мачте и ориентированных в противоположн</w:t>
            </w:r>
            <w:r w:rsidR="00EA2860" w:rsidRPr="003113C7">
              <w:rPr>
                <w:sz w:val="28"/>
                <w:szCs w:val="28"/>
              </w:rPr>
              <w:t>ые стороны.</w:t>
            </w:r>
          </w:p>
          <w:p w14:paraId="1E8155BC" w14:textId="77777777" w:rsidR="00531151" w:rsidRPr="003113C7" w:rsidRDefault="00531151" w:rsidP="00F23303">
            <w:pPr>
              <w:autoSpaceDE w:val="0"/>
              <w:autoSpaceDN w:val="0"/>
              <w:adjustRightInd w:val="0"/>
              <w:jc w:val="both"/>
              <w:rPr>
                <w:b/>
                <w:bCs/>
                <w:sz w:val="28"/>
                <w:szCs w:val="28"/>
              </w:rPr>
            </w:pPr>
            <w:r w:rsidRPr="003113C7">
              <w:rPr>
                <w:bCs/>
                <w:sz w:val="28"/>
                <w:szCs w:val="28"/>
              </w:rPr>
              <w:t>2</w:t>
            </w:r>
            <w:r w:rsidRPr="003113C7">
              <w:rPr>
                <w:sz w:val="28"/>
                <w:szCs w:val="28"/>
              </w:rPr>
              <w:t xml:space="preserve"> </w:t>
            </w:r>
            <w:r w:rsidRPr="003113C7">
              <w:rPr>
                <w:bCs/>
                <w:sz w:val="28"/>
                <w:szCs w:val="28"/>
              </w:rPr>
              <w:t xml:space="preserve">Антенна с </w:t>
            </w:r>
            <w:proofErr w:type="spellStart"/>
            <w:r w:rsidRPr="003113C7">
              <w:rPr>
                <w:bCs/>
                <w:sz w:val="28"/>
                <w:szCs w:val="28"/>
              </w:rPr>
              <w:t>двухлепестковой</w:t>
            </w:r>
            <w:proofErr w:type="spellEnd"/>
            <w:r w:rsidRPr="003113C7">
              <w:rPr>
                <w:bCs/>
                <w:sz w:val="28"/>
                <w:szCs w:val="28"/>
              </w:rPr>
              <w:t xml:space="preserve"> диаграммой направленности, излучающая радиосигнал в двух </w:t>
            </w:r>
            <w:proofErr w:type="spellStart"/>
            <w:r w:rsidRPr="003113C7">
              <w:rPr>
                <w:bCs/>
                <w:sz w:val="28"/>
                <w:szCs w:val="28"/>
              </w:rPr>
              <w:t>направ</w:t>
            </w:r>
            <w:r w:rsidR="00EA2860" w:rsidRPr="003113C7">
              <w:rPr>
                <w:bCs/>
                <w:sz w:val="28"/>
                <w:szCs w:val="28"/>
              </w:rPr>
              <w:t>-</w:t>
            </w:r>
            <w:r w:rsidRPr="003113C7">
              <w:rPr>
                <w:bCs/>
                <w:sz w:val="28"/>
                <w:szCs w:val="28"/>
              </w:rPr>
              <w:t>лениях</w:t>
            </w:r>
            <w:proofErr w:type="spellEnd"/>
            <w:r w:rsidRPr="003113C7">
              <w:rPr>
                <w:bCs/>
                <w:sz w:val="28"/>
                <w:szCs w:val="28"/>
              </w:rPr>
              <w:t xml:space="preserve"> одновременно</w:t>
            </w:r>
            <w:r w:rsidRPr="003113C7">
              <w:rPr>
                <w:b/>
                <w:bCs/>
                <w:sz w:val="28"/>
                <w:szCs w:val="28"/>
              </w:rPr>
              <w:t>.</w:t>
            </w:r>
          </w:p>
          <w:p w14:paraId="62C2DBBF" w14:textId="77777777" w:rsidR="00531151" w:rsidRPr="003113C7" w:rsidRDefault="00531151" w:rsidP="00F23303">
            <w:pPr>
              <w:autoSpaceDE w:val="0"/>
              <w:autoSpaceDN w:val="0"/>
              <w:adjustRightInd w:val="0"/>
              <w:jc w:val="both"/>
              <w:rPr>
                <w:b/>
                <w:bCs/>
                <w:sz w:val="28"/>
                <w:szCs w:val="28"/>
              </w:rPr>
            </w:pPr>
          </w:p>
          <w:p w14:paraId="68750F0B" w14:textId="77777777" w:rsidR="00531151" w:rsidRPr="003113C7" w:rsidRDefault="00531151" w:rsidP="00F23303">
            <w:pPr>
              <w:autoSpaceDE w:val="0"/>
              <w:autoSpaceDN w:val="0"/>
              <w:adjustRightInd w:val="0"/>
              <w:jc w:val="both"/>
              <w:rPr>
                <w:bCs/>
                <w:sz w:val="28"/>
                <w:szCs w:val="28"/>
                <w:lang w:val="en-US"/>
              </w:rPr>
            </w:pPr>
            <w:r w:rsidRPr="003113C7">
              <w:rPr>
                <w:bCs/>
                <w:sz w:val="28"/>
                <w:szCs w:val="28"/>
                <w:lang w:val="en-US"/>
              </w:rPr>
              <w:t xml:space="preserve">1 Bitta </w:t>
            </w:r>
            <w:proofErr w:type="spellStart"/>
            <w:r w:rsidRPr="003113C7">
              <w:rPr>
                <w:bCs/>
                <w:sz w:val="28"/>
                <w:szCs w:val="28"/>
                <w:lang w:val="en-US"/>
              </w:rPr>
              <w:t>machtada</w:t>
            </w:r>
            <w:proofErr w:type="spellEnd"/>
            <w:r w:rsidRPr="003113C7">
              <w:rPr>
                <w:bCs/>
                <w:sz w:val="28"/>
                <w:szCs w:val="28"/>
                <w:lang w:val="en-US"/>
              </w:rPr>
              <w:t xml:space="preserve"> </w:t>
            </w:r>
            <w:proofErr w:type="spellStart"/>
            <w:r w:rsidRPr="003113C7">
              <w:rPr>
                <w:bCs/>
                <w:sz w:val="28"/>
                <w:szCs w:val="28"/>
                <w:lang w:val="en-US"/>
              </w:rPr>
              <w:t>joylashgan</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qarama-qarshi</w:t>
            </w:r>
            <w:proofErr w:type="spellEnd"/>
            <w:r w:rsidRPr="003113C7">
              <w:rPr>
                <w:bCs/>
                <w:sz w:val="28"/>
                <w:szCs w:val="28"/>
                <w:lang w:val="en-US"/>
              </w:rPr>
              <w:t xml:space="preserve"> </w:t>
            </w:r>
            <w:proofErr w:type="spellStart"/>
            <w:r w:rsidRPr="003113C7">
              <w:rPr>
                <w:bCs/>
                <w:sz w:val="28"/>
                <w:szCs w:val="28"/>
                <w:lang w:val="en-US"/>
              </w:rPr>
              <w:t>tomon</w:t>
            </w:r>
            <w:proofErr w:type="spellEnd"/>
            <w:r w:rsidR="00EA2860" w:rsidRPr="003113C7">
              <w:rPr>
                <w:bCs/>
                <w:sz w:val="28"/>
                <w:szCs w:val="28"/>
                <w:lang w:val="en-US"/>
              </w:rPr>
              <w:t>-</w:t>
            </w:r>
            <w:r w:rsidRPr="003113C7">
              <w:rPr>
                <w:bCs/>
                <w:sz w:val="28"/>
                <w:szCs w:val="28"/>
                <w:lang w:val="en-US"/>
              </w:rPr>
              <w:t xml:space="preserve">ga </w:t>
            </w:r>
            <w:proofErr w:type="spellStart"/>
            <w:r w:rsidRPr="003113C7">
              <w:rPr>
                <w:bCs/>
                <w:sz w:val="28"/>
                <w:szCs w:val="28"/>
                <w:lang w:val="en-US"/>
              </w:rPr>
              <w:t>yo‘naltirilgan</w:t>
            </w:r>
            <w:proofErr w:type="spellEnd"/>
            <w:r w:rsidRPr="003113C7">
              <w:rPr>
                <w:bCs/>
                <w:sz w:val="28"/>
                <w:szCs w:val="28"/>
                <w:lang w:val="en-US"/>
              </w:rPr>
              <w:t xml:space="preserve"> </w:t>
            </w:r>
            <w:proofErr w:type="spellStart"/>
            <w:r w:rsidRPr="003113C7">
              <w:rPr>
                <w:bCs/>
                <w:sz w:val="28"/>
                <w:szCs w:val="28"/>
                <w:lang w:val="en-US"/>
              </w:rPr>
              <w:t>ikkita</w:t>
            </w:r>
            <w:proofErr w:type="spellEnd"/>
            <w:r w:rsidRPr="003113C7">
              <w:rPr>
                <w:bCs/>
                <w:sz w:val="28"/>
                <w:szCs w:val="28"/>
                <w:lang w:val="en-US"/>
              </w:rPr>
              <w:t xml:space="preserve"> </w:t>
            </w:r>
            <w:proofErr w:type="spellStart"/>
            <w:r w:rsidRPr="003113C7">
              <w:rPr>
                <w:bCs/>
                <w:sz w:val="28"/>
                <w:szCs w:val="28"/>
                <w:lang w:val="en-US"/>
              </w:rPr>
              <w:t>yo‘naltirilgan</w:t>
            </w:r>
            <w:proofErr w:type="spellEnd"/>
            <w:r w:rsidRPr="003113C7">
              <w:rPr>
                <w:bCs/>
                <w:sz w:val="28"/>
                <w:szCs w:val="28"/>
                <w:lang w:val="en-US"/>
              </w:rPr>
              <w:t xml:space="preserve"> </w:t>
            </w:r>
            <w:proofErr w:type="spellStart"/>
            <w:r w:rsidRPr="003113C7">
              <w:rPr>
                <w:bCs/>
                <w:sz w:val="28"/>
                <w:szCs w:val="28"/>
                <w:lang w:val="en-US"/>
              </w:rPr>
              <w:t>antennalardan</w:t>
            </w:r>
            <w:proofErr w:type="spellEnd"/>
            <w:r w:rsidRPr="003113C7">
              <w:rPr>
                <w:bCs/>
                <w:sz w:val="28"/>
                <w:szCs w:val="28"/>
                <w:lang w:val="en-US"/>
              </w:rPr>
              <w:t xml:space="preserve"> </w:t>
            </w:r>
            <w:proofErr w:type="spellStart"/>
            <w:r w:rsidRPr="003113C7">
              <w:rPr>
                <w:bCs/>
                <w:sz w:val="28"/>
                <w:szCs w:val="28"/>
                <w:lang w:val="en-US"/>
              </w:rPr>
              <w:t>iborat</w:t>
            </w:r>
            <w:proofErr w:type="spellEnd"/>
            <w:r w:rsidRPr="003113C7">
              <w:rPr>
                <w:bCs/>
                <w:sz w:val="28"/>
                <w:szCs w:val="28"/>
                <w:lang w:val="en-US"/>
              </w:rPr>
              <w:t xml:space="preserve"> </w:t>
            </w:r>
            <w:proofErr w:type="spellStart"/>
            <w:r w:rsidRPr="003113C7">
              <w:rPr>
                <w:bCs/>
                <w:sz w:val="28"/>
                <w:szCs w:val="28"/>
                <w:lang w:val="en-US"/>
              </w:rPr>
              <w:t>antennali</w:t>
            </w:r>
            <w:proofErr w:type="spellEnd"/>
            <w:r w:rsidRPr="003113C7">
              <w:rPr>
                <w:bCs/>
                <w:sz w:val="28"/>
                <w:szCs w:val="28"/>
                <w:lang w:val="en-US"/>
              </w:rPr>
              <w:t xml:space="preserve"> </w:t>
            </w:r>
            <w:proofErr w:type="spellStart"/>
            <w:r w:rsidRPr="003113C7">
              <w:rPr>
                <w:bCs/>
                <w:sz w:val="28"/>
                <w:szCs w:val="28"/>
                <w:lang w:val="en-US"/>
              </w:rPr>
              <w:t>tizim</w:t>
            </w:r>
            <w:proofErr w:type="spellEnd"/>
            <w:r w:rsidRPr="003113C7">
              <w:rPr>
                <w:bCs/>
                <w:sz w:val="28"/>
                <w:szCs w:val="28"/>
                <w:lang w:val="en-US"/>
              </w:rPr>
              <w:t>.</w:t>
            </w:r>
          </w:p>
          <w:p w14:paraId="6DCEFEF9" w14:textId="77777777" w:rsidR="00531151" w:rsidRPr="003113C7" w:rsidRDefault="00531151" w:rsidP="00F23303">
            <w:pPr>
              <w:jc w:val="both"/>
              <w:rPr>
                <w:sz w:val="28"/>
                <w:szCs w:val="28"/>
                <w:lang w:val="uz-Cyrl-UZ"/>
              </w:rPr>
            </w:pPr>
            <w:r w:rsidRPr="003113C7">
              <w:rPr>
                <w:bCs/>
                <w:sz w:val="28"/>
                <w:szCs w:val="28"/>
                <w:lang w:val="en-US"/>
              </w:rPr>
              <w:t>2</w:t>
            </w:r>
            <w:r w:rsidRPr="003113C7">
              <w:rPr>
                <w:sz w:val="28"/>
                <w:szCs w:val="28"/>
                <w:lang w:val="en-US"/>
              </w:rPr>
              <w:t xml:space="preserve"> </w:t>
            </w:r>
            <w:proofErr w:type="spellStart"/>
            <w:r w:rsidRPr="003113C7">
              <w:rPr>
                <w:sz w:val="28"/>
                <w:szCs w:val="28"/>
                <w:lang w:val="en-US"/>
              </w:rPr>
              <w:t>Radiosignallarni</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yo‘nalishda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nurlan</w:t>
            </w:r>
            <w:r w:rsidR="00EA2860" w:rsidRPr="003113C7">
              <w:rPr>
                <w:sz w:val="28"/>
                <w:szCs w:val="28"/>
                <w:lang w:val="en-US"/>
              </w:rPr>
              <w:t>-</w:t>
            </w:r>
            <w:r w:rsidRPr="003113C7">
              <w:rPr>
                <w:sz w:val="28"/>
                <w:szCs w:val="28"/>
                <w:lang w:val="en-US"/>
              </w:rPr>
              <w:t>tiruvchi</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yaproqli</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antenna.</w:t>
            </w:r>
          </w:p>
          <w:p w14:paraId="39187877" w14:textId="77777777" w:rsidR="00531151" w:rsidRPr="003113C7" w:rsidRDefault="00531151" w:rsidP="00F23303">
            <w:pPr>
              <w:jc w:val="both"/>
              <w:rPr>
                <w:sz w:val="28"/>
                <w:szCs w:val="28"/>
                <w:lang w:val="uz-Cyrl-UZ"/>
              </w:rPr>
            </w:pPr>
          </w:p>
          <w:p w14:paraId="7AD2372E" w14:textId="77777777" w:rsidR="00531151" w:rsidRPr="003113C7" w:rsidRDefault="00531151" w:rsidP="00F23303">
            <w:pPr>
              <w:jc w:val="both"/>
              <w:rPr>
                <w:sz w:val="28"/>
                <w:szCs w:val="28"/>
                <w:lang w:val="uz-Cyrl-UZ"/>
              </w:rPr>
            </w:pPr>
            <w:r w:rsidRPr="003113C7">
              <w:rPr>
                <w:sz w:val="28"/>
                <w:szCs w:val="28"/>
                <w:lang w:val="uz-Cyrl-UZ"/>
              </w:rPr>
              <w:t>1 Битта мачтага жойлашган ва қарама-қарши томонга йўналтирилган иккита йўналтирилган антенналардан иборат антеннали тизим.</w:t>
            </w:r>
          </w:p>
          <w:p w14:paraId="6D9BEAA0" w14:textId="77777777" w:rsidR="00531151" w:rsidRPr="003113C7" w:rsidRDefault="00531151" w:rsidP="00F23303">
            <w:pPr>
              <w:autoSpaceDE w:val="0"/>
              <w:autoSpaceDN w:val="0"/>
              <w:adjustRightInd w:val="0"/>
              <w:jc w:val="both"/>
              <w:rPr>
                <w:bCs/>
                <w:sz w:val="28"/>
                <w:szCs w:val="28"/>
                <w:lang w:val="uz-Cyrl-UZ"/>
              </w:rPr>
            </w:pPr>
            <w:r w:rsidRPr="003113C7">
              <w:rPr>
                <w:sz w:val="28"/>
                <w:szCs w:val="28"/>
                <w:lang w:val="uz-Cyrl-UZ"/>
              </w:rPr>
              <w:t>2 Радиосигналларни икки йўналишда бир вақтда нурлантирувчи икки япроқли йўналганлик диаг</w:t>
            </w:r>
            <w:r w:rsidR="00EA2860" w:rsidRPr="003113C7">
              <w:rPr>
                <w:sz w:val="28"/>
                <w:szCs w:val="28"/>
                <w:lang w:val="uz-Cyrl-UZ"/>
              </w:rPr>
              <w:t>-</w:t>
            </w:r>
            <w:r w:rsidRPr="003113C7">
              <w:rPr>
                <w:sz w:val="28"/>
                <w:szCs w:val="28"/>
                <w:lang w:val="uz-Cyrl-UZ"/>
              </w:rPr>
              <w:t>раммасига эга антенна.</w:t>
            </w:r>
          </w:p>
        </w:tc>
      </w:tr>
      <w:tr w:rsidR="00531151" w:rsidRPr="003113C7" w14:paraId="5E659B4F" w14:textId="77777777" w:rsidTr="00F23303">
        <w:trPr>
          <w:tblCellSpacing w:w="0" w:type="dxa"/>
          <w:jc w:val="center"/>
        </w:trPr>
        <w:tc>
          <w:tcPr>
            <w:tcW w:w="3711" w:type="dxa"/>
          </w:tcPr>
          <w:p w14:paraId="347803C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Двухзеркальная антенна</w:t>
            </w:r>
          </w:p>
          <w:p w14:paraId="7B35EBD1"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ikki ko‘zguli antenna</w:t>
            </w:r>
          </w:p>
          <w:p w14:paraId="5EA49ACC"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en-US"/>
              </w:rPr>
            </w:pPr>
            <w:r w:rsidRPr="003113C7">
              <w:rPr>
                <w:bCs/>
                <w:color w:val="000000"/>
                <w:sz w:val="28"/>
                <w:szCs w:val="28"/>
                <w:lang w:val="uz-Cyrl-UZ"/>
              </w:rPr>
              <w:t xml:space="preserve">       </w:t>
            </w:r>
            <w:proofErr w:type="spellStart"/>
            <w:r w:rsidRPr="003113C7">
              <w:rPr>
                <w:bCs/>
                <w:color w:val="000000"/>
                <w:sz w:val="28"/>
                <w:szCs w:val="28"/>
              </w:rPr>
              <w:t>икки</w:t>
            </w:r>
            <w:proofErr w:type="spellEnd"/>
            <w:r w:rsidRPr="003113C7">
              <w:rPr>
                <w:bCs/>
                <w:color w:val="000000"/>
                <w:sz w:val="28"/>
                <w:szCs w:val="28"/>
                <w:lang w:val="en-US"/>
              </w:rPr>
              <w:t xml:space="preserve"> </w:t>
            </w:r>
            <w:proofErr w:type="spellStart"/>
            <w:r w:rsidRPr="003113C7">
              <w:rPr>
                <w:bCs/>
                <w:color w:val="000000"/>
                <w:sz w:val="28"/>
                <w:szCs w:val="28"/>
              </w:rPr>
              <w:t>кўзгули</w:t>
            </w:r>
            <w:proofErr w:type="spellEnd"/>
            <w:r w:rsidRPr="003113C7">
              <w:rPr>
                <w:bCs/>
                <w:color w:val="000000"/>
                <w:sz w:val="28"/>
                <w:szCs w:val="28"/>
                <w:lang w:val="en-US"/>
              </w:rPr>
              <w:t xml:space="preserve"> </w:t>
            </w:r>
            <w:r w:rsidRPr="003113C7">
              <w:rPr>
                <w:bCs/>
                <w:color w:val="000000"/>
                <w:sz w:val="28"/>
                <w:szCs w:val="28"/>
              </w:rPr>
              <w:t>антенна</w:t>
            </w:r>
          </w:p>
          <w:p w14:paraId="6BD3774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w:t>
            </w:r>
            <w:r w:rsidRPr="003113C7">
              <w:rPr>
                <w:bCs/>
                <w:color w:val="000000"/>
                <w:sz w:val="28"/>
                <w:szCs w:val="28"/>
                <w:lang w:val="en-US"/>
              </w:rPr>
              <w:t>- two-mirror antenna</w:t>
            </w:r>
          </w:p>
        </w:tc>
        <w:tc>
          <w:tcPr>
            <w:tcW w:w="6260" w:type="dxa"/>
            <w:vAlign w:val="center"/>
          </w:tcPr>
          <w:p w14:paraId="2A93993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r w:rsidRPr="003113C7">
              <w:rPr>
                <w:rFonts w:ascii="Times New Roman" w:hAnsi="Times New Roman"/>
                <w:sz w:val="28"/>
                <w:szCs w:val="28"/>
              </w:rPr>
              <w:t xml:space="preserve">Зеркальная антенны, состоящая из двух зеркал: основного рефлектора и </w:t>
            </w:r>
            <w:proofErr w:type="spellStart"/>
            <w:r w:rsidRPr="003113C7">
              <w:rPr>
                <w:rFonts w:ascii="Times New Roman" w:hAnsi="Times New Roman"/>
                <w:sz w:val="28"/>
                <w:szCs w:val="28"/>
              </w:rPr>
              <w:t>контррефлектора</w:t>
            </w:r>
            <w:proofErr w:type="spellEnd"/>
            <w:r w:rsidRPr="003113C7">
              <w:rPr>
                <w:rFonts w:ascii="Times New Roman" w:hAnsi="Times New Roman"/>
                <w:sz w:val="28"/>
                <w:szCs w:val="28"/>
              </w:rPr>
              <w:t>.</w:t>
            </w:r>
          </w:p>
          <w:p w14:paraId="7B6A86B5"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rPr>
            </w:pPr>
            <w:r w:rsidRPr="003113C7">
              <w:rPr>
                <w:rFonts w:ascii="Times New Roman" w:hAnsi="Times New Roman"/>
              </w:rPr>
              <w:t xml:space="preserve">Примечание </w:t>
            </w:r>
            <w:r w:rsidRPr="003113C7">
              <w:rPr>
                <w:rFonts w:ascii="Times New Roman" w:hAnsi="Times New Roman"/>
                <w:color w:val="000000"/>
              </w:rPr>
              <w:t>−</w:t>
            </w:r>
            <w:r w:rsidRPr="003113C7">
              <w:rPr>
                <w:rFonts w:ascii="Times New Roman" w:hAnsi="Times New Roman"/>
              </w:rPr>
              <w:t xml:space="preserve"> </w:t>
            </w:r>
            <w:proofErr w:type="spellStart"/>
            <w:r w:rsidRPr="003113C7">
              <w:rPr>
                <w:rFonts w:ascii="Times New Roman" w:hAnsi="Times New Roman"/>
                <w:bCs w:val="0"/>
              </w:rPr>
              <w:t>Двухзеркальная</w:t>
            </w:r>
            <w:proofErr w:type="spellEnd"/>
            <w:r w:rsidRPr="003113C7">
              <w:rPr>
                <w:rFonts w:ascii="Times New Roman" w:hAnsi="Times New Roman"/>
                <w:bCs w:val="0"/>
              </w:rPr>
              <w:t xml:space="preserve"> схема антенны</w:t>
            </w:r>
            <w:r w:rsidRPr="003113C7">
              <w:rPr>
                <w:rFonts w:ascii="Times New Roman" w:hAnsi="Times New Roman"/>
              </w:rPr>
              <w:t xml:space="preserve"> обеспечивает меньший уровень боковых лепестков диаграммы </w:t>
            </w:r>
            <w:proofErr w:type="spellStart"/>
            <w:r w:rsidRPr="003113C7">
              <w:rPr>
                <w:rFonts w:ascii="Times New Roman" w:hAnsi="Times New Roman"/>
              </w:rPr>
              <w:t>нап</w:t>
            </w:r>
            <w:r w:rsidR="00EA2860" w:rsidRPr="003113C7">
              <w:rPr>
                <w:rFonts w:ascii="Times New Roman" w:hAnsi="Times New Roman"/>
              </w:rPr>
              <w:t>-</w:t>
            </w:r>
            <w:r w:rsidRPr="003113C7">
              <w:rPr>
                <w:rFonts w:ascii="Times New Roman" w:hAnsi="Times New Roman"/>
              </w:rPr>
              <w:t>равленности</w:t>
            </w:r>
            <w:proofErr w:type="spellEnd"/>
            <w:r w:rsidRPr="003113C7">
              <w:rPr>
                <w:rFonts w:ascii="Times New Roman" w:hAnsi="Times New Roman"/>
              </w:rPr>
              <w:t xml:space="preserve"> антенны, поэтому она часто используется в передающих антеннах.</w:t>
            </w:r>
          </w:p>
          <w:p w14:paraId="40BECDE2"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0"/>
                <w:szCs w:val="20"/>
              </w:rPr>
            </w:pPr>
          </w:p>
          <w:p w14:paraId="72ED21F4"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proofErr w:type="spellStart"/>
            <w:r w:rsidRPr="003113C7">
              <w:rPr>
                <w:rFonts w:ascii="Times New Roman" w:hAnsi="Times New Roman"/>
                <w:sz w:val="28"/>
                <w:szCs w:val="28"/>
                <w:lang w:val="en-US"/>
              </w:rPr>
              <w:t>Ikkita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asosiy</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reflektor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va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kontrreflektor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ko‘zgudan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iborat</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ko‘zguli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antennalar</w:t>
            </w:r>
            <w:proofErr w:type="spellEnd"/>
            <w:r w:rsidRPr="003113C7">
              <w:rPr>
                <w:rFonts w:ascii="Times New Roman" w:hAnsi="Times New Roman"/>
                <w:sz w:val="28"/>
                <w:szCs w:val="28"/>
                <w:lang w:val="en-US"/>
              </w:rPr>
              <w:t>.</w:t>
            </w:r>
          </w:p>
          <w:p w14:paraId="0E3C7917"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lang w:val="en-US"/>
              </w:rPr>
            </w:pPr>
            <w:proofErr w:type="spellStart"/>
            <w:r w:rsidRPr="003113C7">
              <w:rPr>
                <w:rFonts w:ascii="Times New Roman" w:hAnsi="Times New Roman"/>
                <w:lang w:val="en-US"/>
              </w:rPr>
              <w:t>Izoh</w:t>
            </w:r>
            <w:proofErr w:type="spellEnd"/>
            <w:r w:rsidRPr="003113C7">
              <w:rPr>
                <w:rFonts w:ascii="Times New Roman" w:hAnsi="Times New Roman"/>
                <w:sz w:val="28"/>
                <w:szCs w:val="28"/>
                <w:lang w:val="en-US"/>
              </w:rPr>
              <w:t xml:space="preserve"> – </w:t>
            </w:r>
            <w:proofErr w:type="spellStart"/>
            <w:r w:rsidRPr="003113C7">
              <w:rPr>
                <w:rFonts w:ascii="Times New Roman" w:hAnsi="Times New Roman"/>
                <w:lang w:val="en-US"/>
              </w:rPr>
              <w:t>Antennaning</w:t>
            </w:r>
            <w:proofErr w:type="spellEnd"/>
            <w:r w:rsidRPr="003113C7">
              <w:rPr>
                <w:rFonts w:ascii="Times New Roman" w:hAnsi="Times New Roman"/>
                <w:lang w:val="en-US"/>
              </w:rPr>
              <w:t xml:space="preserve"> </w:t>
            </w:r>
            <w:proofErr w:type="spellStart"/>
            <w:r w:rsidRPr="003113C7">
              <w:rPr>
                <w:rFonts w:ascii="Times New Roman" w:hAnsi="Times New Roman"/>
                <w:lang w:val="en-US"/>
              </w:rPr>
              <w:t>ikki</w:t>
            </w:r>
            <w:proofErr w:type="spellEnd"/>
            <w:r w:rsidRPr="003113C7">
              <w:rPr>
                <w:rFonts w:ascii="Times New Roman" w:hAnsi="Times New Roman"/>
                <w:lang w:val="en-US"/>
              </w:rPr>
              <w:t xml:space="preserve"> </w:t>
            </w:r>
            <w:proofErr w:type="spellStart"/>
            <w:r w:rsidRPr="003113C7">
              <w:rPr>
                <w:rFonts w:ascii="Times New Roman" w:hAnsi="Times New Roman"/>
                <w:lang w:val="en-US"/>
              </w:rPr>
              <w:t>ko‘zguli</w:t>
            </w:r>
            <w:proofErr w:type="spellEnd"/>
            <w:r w:rsidRPr="003113C7">
              <w:rPr>
                <w:rFonts w:ascii="Times New Roman" w:hAnsi="Times New Roman"/>
                <w:lang w:val="en-US"/>
              </w:rPr>
              <w:t xml:space="preserve"> </w:t>
            </w:r>
            <w:proofErr w:type="spellStart"/>
            <w:r w:rsidRPr="003113C7">
              <w:rPr>
                <w:rFonts w:ascii="Times New Roman" w:hAnsi="Times New Roman"/>
                <w:lang w:val="en-US"/>
              </w:rPr>
              <w:t>sxemasi</w:t>
            </w:r>
            <w:proofErr w:type="spellEnd"/>
            <w:r w:rsidRPr="003113C7">
              <w:rPr>
                <w:rFonts w:ascii="Times New Roman" w:hAnsi="Times New Roman"/>
                <w:lang w:val="en-US"/>
              </w:rPr>
              <w:t xml:space="preserve"> antenna </w:t>
            </w:r>
            <w:proofErr w:type="spellStart"/>
            <w:r w:rsidRPr="003113C7">
              <w:rPr>
                <w:rFonts w:ascii="Times New Roman" w:hAnsi="Times New Roman"/>
                <w:lang w:val="en-US"/>
              </w:rPr>
              <w:t>yo‘nalgan</w:t>
            </w:r>
            <w:r w:rsidR="00EA2860" w:rsidRPr="003113C7">
              <w:rPr>
                <w:rFonts w:ascii="Times New Roman" w:hAnsi="Times New Roman"/>
                <w:lang w:val="en-US"/>
              </w:rPr>
              <w:t>-</w:t>
            </w:r>
            <w:r w:rsidRPr="003113C7">
              <w:rPr>
                <w:rFonts w:ascii="Times New Roman" w:hAnsi="Times New Roman"/>
                <w:lang w:val="en-US"/>
              </w:rPr>
              <w:t>lik</w:t>
            </w:r>
            <w:proofErr w:type="spellEnd"/>
            <w:r w:rsidRPr="003113C7">
              <w:rPr>
                <w:rFonts w:ascii="Times New Roman" w:hAnsi="Times New Roman"/>
                <w:lang w:val="en-US"/>
              </w:rPr>
              <w:t xml:space="preserve"> </w:t>
            </w:r>
            <w:proofErr w:type="spellStart"/>
            <w:r w:rsidRPr="003113C7">
              <w:rPr>
                <w:rFonts w:ascii="Times New Roman" w:hAnsi="Times New Roman"/>
                <w:lang w:val="en-US"/>
              </w:rPr>
              <w:t>diagrammasi</w:t>
            </w:r>
            <w:proofErr w:type="spellEnd"/>
            <w:r w:rsidRPr="003113C7">
              <w:rPr>
                <w:rFonts w:ascii="Times New Roman" w:hAnsi="Times New Roman"/>
                <w:lang w:val="en-US"/>
              </w:rPr>
              <w:t xml:space="preserve"> yon </w:t>
            </w:r>
            <w:proofErr w:type="spellStart"/>
            <w:r w:rsidRPr="003113C7">
              <w:rPr>
                <w:rFonts w:ascii="Times New Roman" w:hAnsi="Times New Roman"/>
                <w:lang w:val="en-US"/>
              </w:rPr>
              <w:t>yaproqlarining</w:t>
            </w:r>
            <w:proofErr w:type="spellEnd"/>
            <w:r w:rsidRPr="003113C7">
              <w:rPr>
                <w:rFonts w:ascii="Times New Roman" w:hAnsi="Times New Roman"/>
                <w:lang w:val="en-US"/>
              </w:rPr>
              <w:t xml:space="preserve"> </w:t>
            </w:r>
            <w:proofErr w:type="spellStart"/>
            <w:r w:rsidRPr="003113C7">
              <w:rPr>
                <w:rFonts w:ascii="Times New Roman" w:hAnsi="Times New Roman"/>
                <w:lang w:val="en-US"/>
              </w:rPr>
              <w:t>kichik</w:t>
            </w:r>
            <w:proofErr w:type="spellEnd"/>
            <w:r w:rsidRPr="003113C7">
              <w:rPr>
                <w:rFonts w:ascii="Times New Roman" w:hAnsi="Times New Roman"/>
                <w:lang w:val="en-US"/>
              </w:rPr>
              <w:t xml:space="preserve"> </w:t>
            </w:r>
            <w:proofErr w:type="spellStart"/>
            <w:r w:rsidRPr="003113C7">
              <w:rPr>
                <w:rFonts w:ascii="Times New Roman" w:hAnsi="Times New Roman"/>
                <w:lang w:val="en-US"/>
              </w:rPr>
              <w:t>darajasini</w:t>
            </w:r>
            <w:proofErr w:type="spellEnd"/>
            <w:r w:rsidRPr="003113C7">
              <w:rPr>
                <w:rFonts w:ascii="Times New Roman" w:hAnsi="Times New Roman"/>
                <w:lang w:val="en-US"/>
              </w:rPr>
              <w:t xml:space="preserve"> </w:t>
            </w:r>
            <w:proofErr w:type="spellStart"/>
            <w:r w:rsidRPr="003113C7">
              <w:rPr>
                <w:rFonts w:ascii="Times New Roman" w:hAnsi="Times New Roman"/>
                <w:lang w:val="en-US"/>
              </w:rPr>
              <w:t>ta‘min</w:t>
            </w:r>
            <w:r w:rsidR="00EA2860" w:rsidRPr="003113C7">
              <w:rPr>
                <w:rFonts w:ascii="Times New Roman" w:hAnsi="Times New Roman"/>
                <w:lang w:val="en-US"/>
              </w:rPr>
              <w:t>-</w:t>
            </w:r>
            <w:r w:rsidRPr="003113C7">
              <w:rPr>
                <w:rFonts w:ascii="Times New Roman" w:hAnsi="Times New Roman"/>
                <w:lang w:val="en-US"/>
              </w:rPr>
              <w:t>laydi</w:t>
            </w:r>
            <w:proofErr w:type="spellEnd"/>
            <w:r w:rsidRPr="003113C7">
              <w:rPr>
                <w:rFonts w:ascii="Times New Roman" w:hAnsi="Times New Roman"/>
                <w:lang w:val="en-US"/>
              </w:rPr>
              <w:t xml:space="preserve">, </w:t>
            </w:r>
            <w:proofErr w:type="spellStart"/>
            <w:r w:rsidRPr="003113C7">
              <w:rPr>
                <w:rFonts w:ascii="Times New Roman" w:hAnsi="Times New Roman"/>
                <w:lang w:val="en-US"/>
              </w:rPr>
              <w:t>shuning</w:t>
            </w:r>
            <w:proofErr w:type="spellEnd"/>
            <w:r w:rsidRPr="003113C7">
              <w:rPr>
                <w:rFonts w:ascii="Times New Roman" w:hAnsi="Times New Roman"/>
                <w:lang w:val="en-US"/>
              </w:rPr>
              <w:t xml:space="preserve"> </w:t>
            </w:r>
            <w:proofErr w:type="spellStart"/>
            <w:r w:rsidRPr="003113C7">
              <w:rPr>
                <w:rFonts w:ascii="Times New Roman" w:hAnsi="Times New Roman"/>
                <w:lang w:val="en-US"/>
              </w:rPr>
              <w:t>uchun</w:t>
            </w:r>
            <w:proofErr w:type="spellEnd"/>
            <w:r w:rsidRPr="003113C7">
              <w:rPr>
                <w:rFonts w:ascii="Times New Roman" w:hAnsi="Times New Roman"/>
                <w:lang w:val="en-US"/>
              </w:rPr>
              <w:t xml:space="preserve">, u </w:t>
            </w:r>
            <w:proofErr w:type="spellStart"/>
            <w:r w:rsidRPr="003113C7">
              <w:rPr>
                <w:rFonts w:ascii="Times New Roman" w:hAnsi="Times New Roman"/>
                <w:lang w:val="en-US"/>
              </w:rPr>
              <w:t>ko‘proq</w:t>
            </w:r>
            <w:proofErr w:type="spellEnd"/>
            <w:r w:rsidRPr="003113C7">
              <w:rPr>
                <w:rFonts w:ascii="Times New Roman" w:hAnsi="Times New Roman"/>
                <w:lang w:val="en-US"/>
              </w:rPr>
              <w:t xml:space="preserve"> </w:t>
            </w:r>
            <w:proofErr w:type="spellStart"/>
            <w:r w:rsidRPr="003113C7">
              <w:rPr>
                <w:rFonts w:ascii="Times New Roman" w:hAnsi="Times New Roman"/>
                <w:lang w:val="en-US"/>
              </w:rPr>
              <w:t>uzatuvchi</w:t>
            </w:r>
            <w:proofErr w:type="spellEnd"/>
            <w:r w:rsidRPr="003113C7">
              <w:rPr>
                <w:rFonts w:ascii="Times New Roman" w:hAnsi="Times New Roman"/>
                <w:lang w:val="en-US"/>
              </w:rPr>
              <w:t xml:space="preserve"> </w:t>
            </w:r>
            <w:proofErr w:type="spellStart"/>
            <w:r w:rsidRPr="003113C7">
              <w:rPr>
                <w:rFonts w:ascii="Times New Roman" w:hAnsi="Times New Roman"/>
                <w:lang w:val="en-US"/>
              </w:rPr>
              <w:t>antennalarda</w:t>
            </w:r>
            <w:proofErr w:type="spellEnd"/>
            <w:r w:rsidRPr="003113C7">
              <w:rPr>
                <w:rFonts w:ascii="Times New Roman" w:hAnsi="Times New Roman"/>
                <w:lang w:val="en-US"/>
              </w:rPr>
              <w:t xml:space="preserve"> </w:t>
            </w:r>
            <w:proofErr w:type="spellStart"/>
            <w:r w:rsidRPr="003113C7">
              <w:rPr>
                <w:rFonts w:ascii="Times New Roman" w:hAnsi="Times New Roman"/>
                <w:lang w:val="en-US"/>
              </w:rPr>
              <w:t>ishlatiladi</w:t>
            </w:r>
            <w:proofErr w:type="spellEnd"/>
            <w:r w:rsidRPr="003113C7">
              <w:rPr>
                <w:rFonts w:ascii="Times New Roman" w:hAnsi="Times New Roman"/>
                <w:lang w:val="en-US"/>
              </w:rPr>
              <w:t>.</w:t>
            </w:r>
          </w:p>
          <w:p w14:paraId="40FE2D1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0"/>
                <w:szCs w:val="20"/>
                <w:lang w:val="en-US"/>
              </w:rPr>
            </w:pPr>
          </w:p>
          <w:p w14:paraId="72158F7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roofErr w:type="spellStart"/>
            <w:r w:rsidRPr="003113C7">
              <w:rPr>
                <w:rFonts w:ascii="Times New Roman" w:hAnsi="Times New Roman"/>
                <w:sz w:val="28"/>
                <w:szCs w:val="28"/>
              </w:rPr>
              <w:t>Иккита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асосий</w:t>
            </w:r>
            <w:proofErr w:type="spellEnd"/>
            <w:r w:rsidRPr="003113C7">
              <w:rPr>
                <w:rFonts w:ascii="Times New Roman" w:hAnsi="Times New Roman"/>
                <w:sz w:val="28"/>
                <w:szCs w:val="28"/>
              </w:rPr>
              <w:t xml:space="preserve"> рефлектор </w:t>
            </w:r>
            <w:proofErr w:type="spellStart"/>
            <w:r w:rsidRPr="003113C7">
              <w:rPr>
                <w:rFonts w:ascii="Times New Roman" w:hAnsi="Times New Roman"/>
                <w:sz w:val="28"/>
                <w:szCs w:val="28"/>
              </w:rPr>
              <w:t>ва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контррефлектор</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кўз</w:t>
            </w:r>
            <w:r w:rsidR="00EA2860" w:rsidRPr="003113C7">
              <w:rPr>
                <w:rFonts w:ascii="Times New Roman" w:hAnsi="Times New Roman"/>
                <w:sz w:val="28"/>
                <w:szCs w:val="28"/>
              </w:rPr>
              <w:t>-</w:t>
            </w:r>
            <w:r w:rsidRPr="003113C7">
              <w:rPr>
                <w:rFonts w:ascii="Times New Roman" w:hAnsi="Times New Roman"/>
                <w:sz w:val="28"/>
                <w:szCs w:val="28"/>
              </w:rPr>
              <w:t>гудан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иборат</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бўлга</w:t>
            </w:r>
            <w:r w:rsidR="009F2647" w:rsidRPr="003113C7">
              <w:rPr>
                <w:rFonts w:ascii="Times New Roman" w:hAnsi="Times New Roman"/>
                <w:sz w:val="28"/>
                <w:szCs w:val="28"/>
              </w:rPr>
              <w:t>н</w:t>
            </w:r>
            <w:proofErr w:type="spellEnd"/>
            <w:r w:rsidR="009F2647" w:rsidRPr="003113C7">
              <w:rPr>
                <w:rFonts w:ascii="Times New Roman" w:hAnsi="Times New Roman"/>
                <w:sz w:val="28"/>
                <w:szCs w:val="28"/>
              </w:rPr>
              <w:t xml:space="preserve"> </w:t>
            </w:r>
            <w:proofErr w:type="spellStart"/>
            <w:r w:rsidR="009F2647" w:rsidRPr="003113C7">
              <w:rPr>
                <w:rFonts w:ascii="Times New Roman" w:hAnsi="Times New Roman"/>
                <w:sz w:val="28"/>
                <w:szCs w:val="28"/>
              </w:rPr>
              <w:t>кўзгули</w:t>
            </w:r>
            <w:proofErr w:type="spellEnd"/>
            <w:r w:rsidR="009F2647" w:rsidRPr="003113C7">
              <w:rPr>
                <w:rFonts w:ascii="Times New Roman" w:hAnsi="Times New Roman"/>
                <w:sz w:val="28"/>
                <w:szCs w:val="28"/>
              </w:rPr>
              <w:t xml:space="preserve"> </w:t>
            </w:r>
            <w:proofErr w:type="spellStart"/>
            <w:r w:rsidR="009F2647" w:rsidRPr="003113C7">
              <w:rPr>
                <w:rFonts w:ascii="Times New Roman" w:hAnsi="Times New Roman"/>
                <w:sz w:val="28"/>
                <w:szCs w:val="28"/>
              </w:rPr>
              <w:t>антенналар</w:t>
            </w:r>
            <w:proofErr w:type="spellEnd"/>
            <w:r w:rsidR="009F2647" w:rsidRPr="003113C7">
              <w:rPr>
                <w:rFonts w:ascii="Times New Roman" w:hAnsi="Times New Roman"/>
                <w:sz w:val="28"/>
                <w:szCs w:val="28"/>
              </w:rPr>
              <w:t>.</w:t>
            </w:r>
          </w:p>
          <w:p w14:paraId="402ECC6F"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rPr>
            </w:pPr>
            <w:proofErr w:type="spellStart"/>
            <w:r w:rsidRPr="003113C7">
              <w:rPr>
                <w:rFonts w:ascii="Times New Roman" w:hAnsi="Times New Roman"/>
              </w:rPr>
              <w:t>Изоҳ</w:t>
            </w:r>
            <w:proofErr w:type="spellEnd"/>
            <w:r w:rsidRPr="003113C7">
              <w:rPr>
                <w:rFonts w:ascii="Times New Roman" w:hAnsi="Times New Roman"/>
              </w:rPr>
              <w:t xml:space="preserve"> </w:t>
            </w:r>
            <w:r w:rsidRPr="003113C7">
              <w:rPr>
                <w:rFonts w:ascii="Times New Roman" w:hAnsi="Times New Roman"/>
                <w:color w:val="000000"/>
              </w:rPr>
              <w:t>−</w:t>
            </w:r>
            <w:r w:rsidRPr="003113C7">
              <w:rPr>
                <w:rFonts w:ascii="Times New Roman" w:hAnsi="Times New Roman"/>
              </w:rPr>
              <w:t xml:space="preserve"> </w:t>
            </w:r>
            <w:proofErr w:type="spellStart"/>
            <w:r w:rsidRPr="003113C7">
              <w:rPr>
                <w:rFonts w:ascii="Times New Roman" w:hAnsi="Times New Roman"/>
              </w:rPr>
              <w:t>Антеннанинг</w:t>
            </w:r>
            <w:proofErr w:type="spellEnd"/>
            <w:r w:rsidRPr="003113C7">
              <w:rPr>
                <w:rFonts w:ascii="Times New Roman" w:hAnsi="Times New Roman"/>
              </w:rPr>
              <w:t xml:space="preserve"> </w:t>
            </w:r>
            <w:proofErr w:type="spellStart"/>
            <w:r w:rsidRPr="003113C7">
              <w:rPr>
                <w:rFonts w:ascii="Times New Roman" w:hAnsi="Times New Roman"/>
              </w:rPr>
              <w:t>икки</w:t>
            </w:r>
            <w:proofErr w:type="spellEnd"/>
            <w:r w:rsidRPr="003113C7">
              <w:rPr>
                <w:rFonts w:ascii="Times New Roman" w:hAnsi="Times New Roman"/>
              </w:rPr>
              <w:t xml:space="preserve"> </w:t>
            </w:r>
            <w:proofErr w:type="spellStart"/>
            <w:r w:rsidRPr="003113C7">
              <w:rPr>
                <w:rFonts w:ascii="Times New Roman" w:hAnsi="Times New Roman"/>
              </w:rPr>
              <w:t>кўзгули</w:t>
            </w:r>
            <w:proofErr w:type="spellEnd"/>
            <w:r w:rsidRPr="003113C7">
              <w:rPr>
                <w:rFonts w:ascii="Times New Roman" w:hAnsi="Times New Roman"/>
              </w:rPr>
              <w:t xml:space="preserve"> </w:t>
            </w:r>
            <w:proofErr w:type="spellStart"/>
            <w:r w:rsidRPr="003113C7">
              <w:rPr>
                <w:rFonts w:ascii="Times New Roman" w:hAnsi="Times New Roman"/>
              </w:rPr>
              <w:t>схемаси</w:t>
            </w:r>
            <w:proofErr w:type="spellEnd"/>
            <w:r w:rsidRPr="003113C7">
              <w:rPr>
                <w:rFonts w:ascii="Times New Roman" w:hAnsi="Times New Roman"/>
              </w:rPr>
              <w:t xml:space="preserve"> антенна </w:t>
            </w:r>
            <w:proofErr w:type="spellStart"/>
            <w:r w:rsidRPr="003113C7">
              <w:rPr>
                <w:rFonts w:ascii="Times New Roman" w:hAnsi="Times New Roman"/>
              </w:rPr>
              <w:t>йўнал</w:t>
            </w:r>
            <w:r w:rsidR="00EA2860" w:rsidRPr="003113C7">
              <w:rPr>
                <w:rFonts w:ascii="Times New Roman" w:hAnsi="Times New Roman"/>
              </w:rPr>
              <w:t>-</w:t>
            </w:r>
            <w:r w:rsidRPr="003113C7">
              <w:rPr>
                <w:rFonts w:ascii="Times New Roman" w:hAnsi="Times New Roman"/>
              </w:rPr>
              <w:t>ганлик</w:t>
            </w:r>
            <w:proofErr w:type="spellEnd"/>
            <w:r w:rsidRPr="003113C7">
              <w:rPr>
                <w:rFonts w:ascii="Times New Roman" w:hAnsi="Times New Roman"/>
              </w:rPr>
              <w:t xml:space="preserve"> </w:t>
            </w:r>
            <w:proofErr w:type="spellStart"/>
            <w:r w:rsidRPr="003113C7">
              <w:rPr>
                <w:rFonts w:ascii="Times New Roman" w:hAnsi="Times New Roman"/>
              </w:rPr>
              <w:t>диагараммаси</w:t>
            </w:r>
            <w:proofErr w:type="spellEnd"/>
            <w:r w:rsidRPr="003113C7">
              <w:rPr>
                <w:rFonts w:ascii="Times New Roman" w:hAnsi="Times New Roman"/>
              </w:rPr>
              <w:t xml:space="preserve"> </w:t>
            </w:r>
            <w:proofErr w:type="spellStart"/>
            <w:r w:rsidRPr="003113C7">
              <w:rPr>
                <w:rFonts w:ascii="Times New Roman" w:hAnsi="Times New Roman"/>
              </w:rPr>
              <w:t>ён</w:t>
            </w:r>
            <w:proofErr w:type="spellEnd"/>
            <w:r w:rsidRPr="003113C7">
              <w:rPr>
                <w:rFonts w:ascii="Times New Roman" w:hAnsi="Times New Roman"/>
              </w:rPr>
              <w:t xml:space="preserve"> </w:t>
            </w:r>
            <w:proofErr w:type="spellStart"/>
            <w:r w:rsidRPr="003113C7">
              <w:rPr>
                <w:rFonts w:ascii="Times New Roman" w:hAnsi="Times New Roman"/>
              </w:rPr>
              <w:t>япроқларининг</w:t>
            </w:r>
            <w:proofErr w:type="spellEnd"/>
            <w:r w:rsidRPr="003113C7">
              <w:rPr>
                <w:rFonts w:ascii="Times New Roman" w:hAnsi="Times New Roman"/>
              </w:rPr>
              <w:t xml:space="preserve"> </w:t>
            </w:r>
            <w:proofErr w:type="spellStart"/>
            <w:r w:rsidRPr="003113C7">
              <w:rPr>
                <w:rFonts w:ascii="Times New Roman" w:hAnsi="Times New Roman"/>
              </w:rPr>
              <w:t>кичик</w:t>
            </w:r>
            <w:proofErr w:type="spellEnd"/>
            <w:r w:rsidRPr="003113C7">
              <w:rPr>
                <w:rFonts w:ascii="Times New Roman" w:hAnsi="Times New Roman"/>
              </w:rPr>
              <w:t xml:space="preserve"> </w:t>
            </w:r>
            <w:proofErr w:type="spellStart"/>
            <w:r w:rsidRPr="003113C7">
              <w:rPr>
                <w:rFonts w:ascii="Times New Roman" w:hAnsi="Times New Roman"/>
              </w:rPr>
              <w:t>даражасини</w:t>
            </w:r>
            <w:proofErr w:type="spellEnd"/>
            <w:r w:rsidRPr="003113C7">
              <w:rPr>
                <w:rFonts w:ascii="Times New Roman" w:hAnsi="Times New Roman"/>
              </w:rPr>
              <w:t xml:space="preserve"> </w:t>
            </w:r>
            <w:proofErr w:type="spellStart"/>
            <w:r w:rsidRPr="003113C7">
              <w:rPr>
                <w:rFonts w:ascii="Times New Roman" w:hAnsi="Times New Roman"/>
              </w:rPr>
              <w:t>таъминлайди</w:t>
            </w:r>
            <w:proofErr w:type="spellEnd"/>
            <w:r w:rsidRPr="003113C7">
              <w:rPr>
                <w:rFonts w:ascii="Times New Roman" w:hAnsi="Times New Roman"/>
              </w:rPr>
              <w:t xml:space="preserve">, </w:t>
            </w:r>
            <w:proofErr w:type="spellStart"/>
            <w:r w:rsidRPr="003113C7">
              <w:rPr>
                <w:rFonts w:ascii="Times New Roman" w:hAnsi="Times New Roman"/>
              </w:rPr>
              <w:t>шунинг</w:t>
            </w:r>
            <w:proofErr w:type="spellEnd"/>
            <w:r w:rsidRPr="003113C7">
              <w:rPr>
                <w:rFonts w:ascii="Times New Roman" w:hAnsi="Times New Roman"/>
              </w:rPr>
              <w:t xml:space="preserve"> </w:t>
            </w:r>
            <w:proofErr w:type="spellStart"/>
            <w:r w:rsidRPr="003113C7">
              <w:rPr>
                <w:rFonts w:ascii="Times New Roman" w:hAnsi="Times New Roman"/>
              </w:rPr>
              <w:t>учун</w:t>
            </w:r>
            <w:proofErr w:type="spellEnd"/>
            <w:r w:rsidRPr="003113C7">
              <w:rPr>
                <w:rFonts w:ascii="Times New Roman" w:hAnsi="Times New Roman"/>
              </w:rPr>
              <w:t xml:space="preserve">, у </w:t>
            </w:r>
            <w:proofErr w:type="spellStart"/>
            <w:r w:rsidRPr="003113C7">
              <w:rPr>
                <w:rFonts w:ascii="Times New Roman" w:hAnsi="Times New Roman"/>
              </w:rPr>
              <w:t>кўпроқ</w:t>
            </w:r>
            <w:proofErr w:type="spellEnd"/>
            <w:r w:rsidRPr="003113C7">
              <w:rPr>
                <w:rFonts w:ascii="Times New Roman" w:hAnsi="Times New Roman"/>
              </w:rPr>
              <w:t xml:space="preserve"> </w:t>
            </w:r>
            <w:proofErr w:type="spellStart"/>
            <w:r w:rsidRPr="003113C7">
              <w:rPr>
                <w:rFonts w:ascii="Times New Roman" w:hAnsi="Times New Roman"/>
              </w:rPr>
              <w:t>узатувчи</w:t>
            </w:r>
            <w:proofErr w:type="spellEnd"/>
            <w:r w:rsidRPr="003113C7">
              <w:rPr>
                <w:rFonts w:ascii="Times New Roman" w:hAnsi="Times New Roman"/>
              </w:rPr>
              <w:t xml:space="preserve"> </w:t>
            </w:r>
            <w:proofErr w:type="spellStart"/>
            <w:r w:rsidRPr="003113C7">
              <w:rPr>
                <w:rFonts w:ascii="Times New Roman" w:hAnsi="Times New Roman"/>
              </w:rPr>
              <w:t>антенналарда</w:t>
            </w:r>
            <w:proofErr w:type="spellEnd"/>
            <w:r w:rsidRPr="003113C7">
              <w:rPr>
                <w:rFonts w:ascii="Times New Roman" w:hAnsi="Times New Roman"/>
              </w:rPr>
              <w:t xml:space="preserve"> </w:t>
            </w:r>
            <w:proofErr w:type="spellStart"/>
            <w:r w:rsidRPr="003113C7">
              <w:rPr>
                <w:rFonts w:ascii="Times New Roman" w:hAnsi="Times New Roman"/>
              </w:rPr>
              <w:t>ишлатилади</w:t>
            </w:r>
            <w:proofErr w:type="spellEnd"/>
            <w:r w:rsidRPr="003113C7">
              <w:rPr>
                <w:rFonts w:ascii="Times New Roman" w:hAnsi="Times New Roman"/>
              </w:rPr>
              <w:t>.</w:t>
            </w:r>
          </w:p>
        </w:tc>
      </w:tr>
      <w:tr w:rsidR="00531151" w:rsidRPr="00073205" w14:paraId="2CF75F0F" w14:textId="77777777" w:rsidTr="00F23303">
        <w:trPr>
          <w:tblCellSpacing w:w="0" w:type="dxa"/>
          <w:jc w:val="center"/>
        </w:trPr>
        <w:tc>
          <w:tcPr>
            <w:tcW w:w="3711" w:type="dxa"/>
          </w:tcPr>
          <w:p w14:paraId="7B040F7F"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sz w:val="28"/>
                <w:szCs w:val="28"/>
                <w:lang w:val="uz-Cyrl-UZ"/>
              </w:rPr>
              <w:t>Двухлучевое распрост</w:t>
            </w:r>
            <w:r w:rsidRPr="003113C7">
              <w:rPr>
                <w:b/>
                <w:sz w:val="28"/>
                <w:szCs w:val="28"/>
              </w:rPr>
              <w:t>-</w:t>
            </w:r>
            <w:r w:rsidRPr="003113C7">
              <w:rPr>
                <w:b/>
                <w:sz w:val="28"/>
                <w:szCs w:val="28"/>
                <w:lang w:val="uz-Cyrl-UZ"/>
              </w:rPr>
              <w:t>ранение радиоволн</w:t>
            </w:r>
          </w:p>
          <w:p w14:paraId="65D3674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radioto‘lqinlarning ikki nurli tarqalishi</w:t>
            </w:r>
          </w:p>
          <w:p w14:paraId="7A2D2D02"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sz w:val="28"/>
                <w:szCs w:val="28"/>
                <w:lang w:val="uz-Cyrl-UZ"/>
              </w:rPr>
              <w:t xml:space="preserve">       р</w:t>
            </w:r>
            <w:r w:rsidRPr="003113C7">
              <w:rPr>
                <w:bCs/>
                <w:sz w:val="28"/>
                <w:szCs w:val="28"/>
                <w:lang w:val="uz-Cyrl-UZ"/>
              </w:rPr>
              <w:t>адиотўлқинларнинг икки нурли тарқалиши</w:t>
            </w:r>
          </w:p>
          <w:p w14:paraId="3224A45B"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en -</w:t>
            </w:r>
            <w:r w:rsidRPr="003113C7">
              <w:rPr>
                <w:sz w:val="28"/>
                <w:szCs w:val="28"/>
                <w:lang w:val="uz-Cyrl-UZ"/>
              </w:rPr>
              <w:t xml:space="preserve"> </w:t>
            </w:r>
            <w:r w:rsidRPr="003113C7">
              <w:rPr>
                <w:bCs/>
                <w:sz w:val="28"/>
                <w:szCs w:val="28"/>
                <w:lang w:val="uz-Cyrl-UZ"/>
              </w:rPr>
              <w:t xml:space="preserve">two-ray propagation </w:t>
            </w:r>
            <w:r w:rsidRPr="003113C7">
              <w:rPr>
                <w:bCs/>
                <w:sz w:val="28"/>
                <w:szCs w:val="28"/>
                <w:lang w:val="uz-Cyrl-UZ"/>
              </w:rPr>
              <w:br/>
              <w:t>of radiowaves</w:t>
            </w:r>
          </w:p>
        </w:tc>
        <w:tc>
          <w:tcPr>
            <w:tcW w:w="6260" w:type="dxa"/>
          </w:tcPr>
          <w:p w14:paraId="42C2100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Наиболее простая модель распространения радиоволн над гладкой поверхностью Земли, в которой радиоволна представляется в виде двух лучей: п</w:t>
            </w:r>
            <w:r w:rsidR="009F2647" w:rsidRPr="003113C7">
              <w:rPr>
                <w:sz w:val="28"/>
                <w:szCs w:val="28"/>
              </w:rPr>
              <w:t>рямого и отраженного.</w:t>
            </w:r>
          </w:p>
          <w:p w14:paraId="29EC9AC8" w14:textId="77777777" w:rsidR="005146F8" w:rsidRPr="003113C7" w:rsidRDefault="005146F8" w:rsidP="00F23303">
            <w:pPr>
              <w:widowControl w:val="0"/>
              <w:shd w:val="clear" w:color="auto" w:fill="FFFFFF"/>
              <w:tabs>
                <w:tab w:val="center" w:pos="4677"/>
                <w:tab w:val="right" w:pos="9355"/>
              </w:tabs>
              <w:autoSpaceDE w:val="0"/>
              <w:autoSpaceDN w:val="0"/>
              <w:adjustRightInd w:val="0"/>
              <w:jc w:val="both"/>
              <w:rPr>
                <w:sz w:val="20"/>
                <w:szCs w:val="20"/>
              </w:rPr>
            </w:pPr>
          </w:p>
          <w:p w14:paraId="74FAA8C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Yerning</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yuzasidan</w:t>
            </w:r>
            <w:proofErr w:type="spellEnd"/>
            <w:r w:rsidRPr="003113C7">
              <w:rPr>
                <w:sz w:val="28"/>
                <w:szCs w:val="28"/>
                <w:lang w:val="en-US"/>
              </w:rPr>
              <w:t xml:space="preserve"> </w:t>
            </w: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tarqalishining</w:t>
            </w:r>
            <w:proofErr w:type="spellEnd"/>
            <w:r w:rsidRPr="003113C7">
              <w:rPr>
                <w:sz w:val="28"/>
                <w:szCs w:val="28"/>
                <w:lang w:val="en-US"/>
              </w:rPr>
              <w:t xml:space="preserve"> </w:t>
            </w:r>
            <w:proofErr w:type="spellStart"/>
            <w:r w:rsidRPr="003113C7">
              <w:rPr>
                <w:sz w:val="28"/>
                <w:szCs w:val="28"/>
                <w:lang w:val="en-US"/>
              </w:rPr>
              <w:t>eng</w:t>
            </w:r>
            <w:proofErr w:type="spellEnd"/>
            <w:r w:rsidRPr="003113C7">
              <w:rPr>
                <w:sz w:val="28"/>
                <w:szCs w:val="28"/>
                <w:lang w:val="en-US"/>
              </w:rPr>
              <w:t xml:space="preserve"> </w:t>
            </w:r>
            <w:proofErr w:type="spellStart"/>
            <w:r w:rsidRPr="003113C7">
              <w:rPr>
                <w:sz w:val="28"/>
                <w:szCs w:val="28"/>
                <w:lang w:val="en-US"/>
              </w:rPr>
              <w:t>oddiy</w:t>
            </w:r>
            <w:proofErr w:type="spellEnd"/>
            <w:r w:rsidRPr="003113C7">
              <w:rPr>
                <w:sz w:val="28"/>
                <w:szCs w:val="28"/>
                <w:lang w:val="en-US"/>
              </w:rPr>
              <w:t xml:space="preserve"> </w:t>
            </w:r>
            <w:proofErr w:type="spellStart"/>
            <w:r w:rsidRPr="003113C7">
              <w:rPr>
                <w:sz w:val="28"/>
                <w:szCs w:val="28"/>
                <w:lang w:val="en-US"/>
              </w:rPr>
              <w:t>modeli</w:t>
            </w:r>
            <w:proofErr w:type="spellEnd"/>
            <w:r w:rsidRPr="003113C7">
              <w:rPr>
                <w:sz w:val="28"/>
                <w:szCs w:val="28"/>
                <w:lang w:val="en-US"/>
              </w:rPr>
              <w:t xml:space="preserve">, </w:t>
            </w:r>
            <w:proofErr w:type="spellStart"/>
            <w:r w:rsidRPr="003113C7">
              <w:rPr>
                <w:sz w:val="28"/>
                <w:szCs w:val="28"/>
                <w:lang w:val="en-US"/>
              </w:rPr>
              <w:t>unda</w:t>
            </w:r>
            <w:proofErr w:type="spellEnd"/>
            <w:r w:rsidRPr="003113C7">
              <w:rPr>
                <w:sz w:val="28"/>
                <w:szCs w:val="28"/>
                <w:lang w:val="en-US"/>
              </w:rPr>
              <w:t xml:space="preserve"> </w:t>
            </w:r>
            <w:proofErr w:type="spellStart"/>
            <w:r w:rsidRPr="003113C7">
              <w:rPr>
                <w:sz w:val="28"/>
                <w:szCs w:val="28"/>
                <w:lang w:val="en-US"/>
              </w:rPr>
              <w:t>radioto‘lqin</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nur</w:t>
            </w:r>
            <w:proofErr w:type="spellEnd"/>
            <w:r w:rsidRPr="003113C7">
              <w:rPr>
                <w:sz w:val="28"/>
                <w:szCs w:val="28"/>
                <w:lang w:val="en-US"/>
              </w:rPr>
              <w:t xml:space="preserve"> </w:t>
            </w:r>
            <w:proofErr w:type="spellStart"/>
            <w:r w:rsidRPr="003113C7">
              <w:rPr>
                <w:sz w:val="28"/>
                <w:szCs w:val="28"/>
                <w:lang w:val="en-US"/>
              </w:rPr>
              <w:t>tarzida</w:t>
            </w:r>
            <w:proofErr w:type="spellEnd"/>
            <w:r w:rsidRPr="003113C7">
              <w:rPr>
                <w:sz w:val="28"/>
                <w:szCs w:val="28"/>
                <w:lang w:val="en-US"/>
              </w:rPr>
              <w:t xml:space="preserve"> </w:t>
            </w:r>
            <w:proofErr w:type="spellStart"/>
            <w:r w:rsidRPr="003113C7">
              <w:rPr>
                <w:sz w:val="28"/>
                <w:szCs w:val="28"/>
                <w:lang w:val="en-US"/>
              </w:rPr>
              <w:t>tasvir</w:t>
            </w:r>
            <w:r w:rsidR="009F2647" w:rsidRPr="003113C7">
              <w:rPr>
                <w:sz w:val="28"/>
                <w:szCs w:val="28"/>
                <w:lang w:val="en-US"/>
              </w:rPr>
              <w:t>lanadi</w:t>
            </w:r>
            <w:proofErr w:type="spellEnd"/>
            <w:r w:rsidR="009F2647" w:rsidRPr="003113C7">
              <w:rPr>
                <w:sz w:val="28"/>
                <w:szCs w:val="28"/>
                <w:lang w:val="en-US"/>
              </w:rPr>
              <w:t xml:space="preserve">: </w:t>
            </w:r>
            <w:proofErr w:type="spellStart"/>
            <w:r w:rsidR="009F2647" w:rsidRPr="003113C7">
              <w:rPr>
                <w:sz w:val="28"/>
                <w:szCs w:val="28"/>
                <w:lang w:val="en-US"/>
              </w:rPr>
              <w:t>to‘g‘ri</w:t>
            </w:r>
            <w:proofErr w:type="spellEnd"/>
            <w:r w:rsidR="009F2647" w:rsidRPr="003113C7">
              <w:rPr>
                <w:sz w:val="28"/>
                <w:szCs w:val="28"/>
                <w:lang w:val="en-US"/>
              </w:rPr>
              <w:t xml:space="preserve"> </w:t>
            </w:r>
            <w:proofErr w:type="spellStart"/>
            <w:r w:rsidR="009F2647" w:rsidRPr="003113C7">
              <w:rPr>
                <w:sz w:val="28"/>
                <w:szCs w:val="28"/>
                <w:lang w:val="en-US"/>
              </w:rPr>
              <w:t>va</w:t>
            </w:r>
            <w:proofErr w:type="spellEnd"/>
            <w:r w:rsidR="009F2647" w:rsidRPr="003113C7">
              <w:rPr>
                <w:sz w:val="28"/>
                <w:szCs w:val="28"/>
                <w:lang w:val="en-US"/>
              </w:rPr>
              <w:t xml:space="preserve"> </w:t>
            </w:r>
            <w:proofErr w:type="spellStart"/>
            <w:r w:rsidR="009F2647" w:rsidRPr="003113C7">
              <w:rPr>
                <w:sz w:val="28"/>
                <w:szCs w:val="28"/>
                <w:lang w:val="en-US"/>
              </w:rPr>
              <w:t>qaytgan</w:t>
            </w:r>
            <w:proofErr w:type="spellEnd"/>
            <w:r w:rsidR="009F2647" w:rsidRPr="003113C7">
              <w:rPr>
                <w:sz w:val="28"/>
                <w:szCs w:val="28"/>
                <w:lang w:val="en-US"/>
              </w:rPr>
              <w:t xml:space="preserve"> </w:t>
            </w:r>
            <w:proofErr w:type="spellStart"/>
            <w:r w:rsidR="009F2647" w:rsidRPr="003113C7">
              <w:rPr>
                <w:sz w:val="28"/>
                <w:szCs w:val="28"/>
                <w:lang w:val="en-US"/>
              </w:rPr>
              <w:t>nur</w:t>
            </w:r>
            <w:proofErr w:type="spellEnd"/>
            <w:r w:rsidR="009F2647" w:rsidRPr="003113C7">
              <w:rPr>
                <w:sz w:val="28"/>
                <w:szCs w:val="28"/>
                <w:lang w:val="en-US"/>
              </w:rPr>
              <w:t>.</w:t>
            </w:r>
          </w:p>
          <w:p w14:paraId="4F297DA9" w14:textId="77777777" w:rsidR="005146F8" w:rsidRPr="003113C7" w:rsidRDefault="005146F8" w:rsidP="00F23303">
            <w:pPr>
              <w:widowControl w:val="0"/>
              <w:shd w:val="clear" w:color="auto" w:fill="FFFFFF"/>
              <w:tabs>
                <w:tab w:val="center" w:pos="4677"/>
                <w:tab w:val="right" w:pos="9355"/>
              </w:tabs>
              <w:autoSpaceDE w:val="0"/>
              <w:autoSpaceDN w:val="0"/>
              <w:adjustRightInd w:val="0"/>
              <w:jc w:val="both"/>
              <w:rPr>
                <w:sz w:val="20"/>
                <w:szCs w:val="20"/>
                <w:lang w:val="en-US"/>
              </w:rPr>
            </w:pPr>
          </w:p>
          <w:p w14:paraId="05C68C0C" w14:textId="77777777" w:rsidR="00531151" w:rsidRPr="003113C7" w:rsidRDefault="00531151" w:rsidP="005146F8">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Ернинг текис юзасидан радиотўлқинлар тарқали</w:t>
            </w:r>
            <w:r w:rsidR="00EA2860" w:rsidRPr="003113C7">
              <w:rPr>
                <w:sz w:val="28"/>
                <w:szCs w:val="28"/>
                <w:lang w:val="uz-Cyrl-UZ"/>
              </w:rPr>
              <w:t>-</w:t>
            </w:r>
            <w:r w:rsidRPr="003113C7">
              <w:rPr>
                <w:sz w:val="28"/>
                <w:szCs w:val="28"/>
                <w:lang w:val="uz-Cyrl-UZ"/>
              </w:rPr>
              <w:t xml:space="preserve">шининг энг оддий модели, унда радиотўлқин икки хил нур тарзида </w:t>
            </w:r>
            <w:proofErr w:type="spellStart"/>
            <w:r w:rsidRPr="003113C7">
              <w:rPr>
                <w:sz w:val="28"/>
                <w:szCs w:val="28"/>
              </w:rPr>
              <w:t>тасвирланади</w:t>
            </w:r>
            <w:proofErr w:type="spellEnd"/>
            <w:r w:rsidRPr="003113C7">
              <w:rPr>
                <w:sz w:val="28"/>
                <w:szCs w:val="28"/>
                <w:lang w:val="uz-Cyrl-UZ"/>
              </w:rPr>
              <w:t>: тўғри ва қайтган</w:t>
            </w:r>
            <w:r w:rsidRPr="003113C7">
              <w:rPr>
                <w:sz w:val="28"/>
                <w:szCs w:val="28"/>
                <w:lang w:val="en-US"/>
              </w:rPr>
              <w:t xml:space="preserve"> </w:t>
            </w:r>
            <w:proofErr w:type="spellStart"/>
            <w:r w:rsidRPr="003113C7">
              <w:rPr>
                <w:sz w:val="28"/>
                <w:szCs w:val="28"/>
              </w:rPr>
              <w:t>нур</w:t>
            </w:r>
            <w:proofErr w:type="spellEnd"/>
            <w:r w:rsidRPr="003113C7">
              <w:rPr>
                <w:sz w:val="28"/>
                <w:szCs w:val="28"/>
                <w:lang w:val="uz-Cyrl-UZ"/>
              </w:rPr>
              <w:t xml:space="preserve">. </w:t>
            </w:r>
          </w:p>
        </w:tc>
      </w:tr>
      <w:tr w:rsidR="00531151" w:rsidRPr="003113C7" w14:paraId="792E36A8" w14:textId="77777777" w:rsidTr="00F23303">
        <w:trPr>
          <w:tblCellSpacing w:w="0" w:type="dxa"/>
          <w:jc w:val="center"/>
        </w:trPr>
        <w:tc>
          <w:tcPr>
            <w:tcW w:w="3711" w:type="dxa"/>
          </w:tcPr>
          <w:p w14:paraId="29068CDB" w14:textId="77777777" w:rsidR="00531151" w:rsidRPr="003113C7" w:rsidRDefault="00531151" w:rsidP="00F23303">
            <w:pPr>
              <w:widowControl w:val="0"/>
              <w:shd w:val="clear" w:color="auto" w:fill="FFFFFF"/>
              <w:autoSpaceDE w:val="0"/>
              <w:autoSpaceDN w:val="0"/>
              <w:adjustRightInd w:val="0"/>
              <w:ind w:right="5"/>
              <w:rPr>
                <w:b/>
                <w:bCs/>
                <w:kern w:val="36"/>
                <w:sz w:val="28"/>
                <w:szCs w:val="28"/>
                <w:lang w:val="en-US"/>
              </w:rPr>
            </w:pPr>
            <w:r w:rsidRPr="003113C7">
              <w:rPr>
                <w:b/>
                <w:bCs/>
                <w:kern w:val="36"/>
                <w:sz w:val="28"/>
                <w:szCs w:val="28"/>
              </w:rPr>
              <w:t>Двухпроводная</w:t>
            </w:r>
            <w:r w:rsidRPr="003113C7">
              <w:rPr>
                <w:b/>
                <w:bCs/>
                <w:kern w:val="36"/>
                <w:sz w:val="28"/>
                <w:szCs w:val="28"/>
                <w:lang w:val="en-US"/>
              </w:rPr>
              <w:t xml:space="preserve"> </w:t>
            </w:r>
            <w:r w:rsidRPr="003113C7">
              <w:rPr>
                <w:b/>
                <w:bCs/>
                <w:kern w:val="36"/>
                <w:sz w:val="28"/>
                <w:szCs w:val="28"/>
              </w:rPr>
              <w:t>линия</w:t>
            </w:r>
            <w:r w:rsidRPr="003113C7">
              <w:rPr>
                <w:b/>
                <w:bCs/>
                <w:kern w:val="36"/>
                <w:sz w:val="28"/>
                <w:szCs w:val="28"/>
                <w:lang w:val="en-US"/>
              </w:rPr>
              <w:t xml:space="preserve"> </w:t>
            </w:r>
            <w:r w:rsidRPr="003113C7">
              <w:rPr>
                <w:b/>
                <w:bCs/>
                <w:kern w:val="36"/>
                <w:sz w:val="28"/>
                <w:szCs w:val="28"/>
                <w:lang w:val="en-US"/>
              </w:rPr>
              <w:br/>
            </w:r>
            <w:r w:rsidRPr="003113C7">
              <w:rPr>
                <w:b/>
                <w:bCs/>
                <w:kern w:val="36"/>
                <w:sz w:val="28"/>
                <w:szCs w:val="28"/>
              </w:rPr>
              <w:t>передачи</w:t>
            </w:r>
          </w:p>
          <w:p w14:paraId="7B566F31"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ikki</w:t>
            </w:r>
            <w:proofErr w:type="spellEnd"/>
            <w:r w:rsidRPr="003113C7">
              <w:rPr>
                <w:bCs/>
                <w:kern w:val="36"/>
                <w:sz w:val="28"/>
                <w:szCs w:val="28"/>
                <w:lang w:val="en-US"/>
              </w:rPr>
              <w:t xml:space="preserve"> </w:t>
            </w:r>
            <w:proofErr w:type="spellStart"/>
            <w:r w:rsidRPr="003113C7">
              <w:rPr>
                <w:bCs/>
                <w:kern w:val="36"/>
                <w:sz w:val="28"/>
                <w:szCs w:val="28"/>
                <w:lang w:val="en-US"/>
              </w:rPr>
              <w:t>simli</w:t>
            </w:r>
            <w:proofErr w:type="spellEnd"/>
            <w:r w:rsidRPr="003113C7">
              <w:rPr>
                <w:bCs/>
                <w:kern w:val="36"/>
                <w:sz w:val="28"/>
                <w:szCs w:val="28"/>
                <w:lang w:val="en-US"/>
              </w:rPr>
              <w:t xml:space="preserve"> </w:t>
            </w:r>
            <w:proofErr w:type="spellStart"/>
            <w:r w:rsidRPr="003113C7">
              <w:rPr>
                <w:bCs/>
                <w:kern w:val="36"/>
                <w:sz w:val="28"/>
                <w:szCs w:val="28"/>
                <w:lang w:val="en-US"/>
              </w:rPr>
              <w:t>uzatish</w:t>
            </w:r>
            <w:proofErr w:type="spellEnd"/>
            <w:r w:rsidRPr="003113C7">
              <w:rPr>
                <w:bCs/>
                <w:kern w:val="36"/>
                <w:sz w:val="28"/>
                <w:szCs w:val="28"/>
                <w:lang w:val="en-US"/>
              </w:rPr>
              <w:t xml:space="preserve"> </w:t>
            </w:r>
            <w:proofErr w:type="spellStart"/>
            <w:r w:rsidRPr="003113C7">
              <w:rPr>
                <w:bCs/>
                <w:kern w:val="36"/>
                <w:sz w:val="28"/>
                <w:szCs w:val="28"/>
                <w:lang w:val="en-US"/>
              </w:rPr>
              <w:t>liniyasi</w:t>
            </w:r>
            <w:proofErr w:type="spellEnd"/>
          </w:p>
          <w:p w14:paraId="3DF4AF80"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en-US"/>
              </w:rPr>
            </w:pPr>
            <w:r w:rsidRPr="003113C7">
              <w:rPr>
                <w:bCs/>
                <w:kern w:val="36"/>
                <w:sz w:val="28"/>
                <w:szCs w:val="28"/>
                <w:lang w:val="en-US"/>
              </w:rPr>
              <w:t xml:space="preserve">    </w:t>
            </w:r>
            <w:r w:rsidR="00EA2860" w:rsidRPr="009A62F1">
              <w:rPr>
                <w:bCs/>
                <w:kern w:val="36"/>
                <w:sz w:val="28"/>
                <w:szCs w:val="28"/>
                <w:lang w:val="en-US"/>
              </w:rPr>
              <w:t xml:space="preserve">   </w:t>
            </w:r>
            <w:r w:rsidRPr="003113C7">
              <w:rPr>
                <w:bCs/>
                <w:kern w:val="36"/>
                <w:sz w:val="28"/>
                <w:szCs w:val="28"/>
                <w:lang w:val="uz-Cyrl-UZ"/>
              </w:rPr>
              <w:t>икки симли узатиш линияси</w:t>
            </w:r>
          </w:p>
          <w:p w14:paraId="6EFD8F59"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kern w:val="36"/>
                <w:sz w:val="28"/>
                <w:szCs w:val="28"/>
                <w:lang w:val="en-US"/>
              </w:rPr>
              <w:lastRenderedPageBreak/>
              <w:t>en</w:t>
            </w:r>
            <w:proofErr w:type="spellEnd"/>
            <w:r w:rsidRPr="003113C7">
              <w:rPr>
                <w:b/>
                <w:bCs/>
                <w:kern w:val="36"/>
                <w:sz w:val="28"/>
                <w:szCs w:val="28"/>
                <w:lang w:val="en-US"/>
              </w:rPr>
              <w:t xml:space="preserve"> </w:t>
            </w:r>
            <w:r w:rsidRPr="003113C7">
              <w:rPr>
                <w:bCs/>
                <w:kern w:val="36"/>
                <w:sz w:val="28"/>
                <w:szCs w:val="28"/>
                <w:lang w:val="en-US"/>
              </w:rPr>
              <w:t xml:space="preserve">- </w:t>
            </w:r>
            <w:r w:rsidRPr="003113C7">
              <w:rPr>
                <w:sz w:val="28"/>
                <w:szCs w:val="28"/>
                <w:lang w:val="en-US"/>
              </w:rPr>
              <w:t>two-wire transmission line, twin-wire feeder.</w:t>
            </w:r>
          </w:p>
        </w:tc>
        <w:tc>
          <w:tcPr>
            <w:tcW w:w="6260" w:type="dxa"/>
            <w:vAlign w:val="center"/>
          </w:tcPr>
          <w:p w14:paraId="10713EF9" w14:textId="77777777" w:rsidR="00531151" w:rsidRPr="003113C7" w:rsidRDefault="00531151" w:rsidP="00F23303">
            <w:pPr>
              <w:jc w:val="both"/>
              <w:rPr>
                <w:iCs/>
                <w:sz w:val="28"/>
                <w:szCs w:val="28"/>
                <w:lang w:val="en-US"/>
              </w:rPr>
            </w:pPr>
            <w:r w:rsidRPr="003113C7">
              <w:rPr>
                <w:iCs/>
                <w:sz w:val="28"/>
                <w:szCs w:val="28"/>
              </w:rPr>
              <w:lastRenderedPageBreak/>
              <w:t>Двухсвязная</w:t>
            </w:r>
            <w:r w:rsidRPr="003113C7">
              <w:rPr>
                <w:iCs/>
                <w:sz w:val="28"/>
                <w:szCs w:val="28"/>
                <w:lang w:val="en-US"/>
              </w:rPr>
              <w:t xml:space="preserve"> </w:t>
            </w:r>
            <w:r w:rsidRPr="003113C7">
              <w:rPr>
                <w:iCs/>
                <w:sz w:val="28"/>
                <w:szCs w:val="28"/>
              </w:rPr>
              <w:t>открытая</w:t>
            </w:r>
            <w:r w:rsidRPr="003113C7">
              <w:rPr>
                <w:iCs/>
                <w:sz w:val="28"/>
                <w:szCs w:val="28"/>
                <w:lang w:val="en-US"/>
              </w:rPr>
              <w:t xml:space="preserve"> </w:t>
            </w:r>
            <w:r w:rsidRPr="003113C7">
              <w:rPr>
                <w:iCs/>
                <w:sz w:val="28"/>
                <w:szCs w:val="28"/>
              </w:rPr>
              <w:t>линия</w:t>
            </w:r>
            <w:r w:rsidRPr="003113C7">
              <w:rPr>
                <w:iCs/>
                <w:sz w:val="28"/>
                <w:szCs w:val="28"/>
                <w:lang w:val="en-US"/>
              </w:rPr>
              <w:t xml:space="preserve"> </w:t>
            </w:r>
            <w:r w:rsidRPr="003113C7">
              <w:rPr>
                <w:iCs/>
                <w:sz w:val="28"/>
                <w:szCs w:val="28"/>
              </w:rPr>
              <w:t>передачи</w:t>
            </w:r>
            <w:r w:rsidR="009F2647" w:rsidRPr="003113C7">
              <w:rPr>
                <w:iCs/>
                <w:sz w:val="28"/>
                <w:szCs w:val="28"/>
                <w:lang w:val="en-US"/>
              </w:rPr>
              <w:t>.</w:t>
            </w:r>
          </w:p>
          <w:p w14:paraId="638990D3" w14:textId="77777777" w:rsidR="00531151" w:rsidRPr="003113C7" w:rsidRDefault="00531151" w:rsidP="00F23303">
            <w:pPr>
              <w:jc w:val="both"/>
              <w:rPr>
                <w:iCs/>
                <w:sz w:val="28"/>
                <w:szCs w:val="28"/>
                <w:lang w:val="en-US"/>
              </w:rPr>
            </w:pPr>
          </w:p>
          <w:p w14:paraId="2F85DB99" w14:textId="77777777" w:rsidR="00531151" w:rsidRPr="003113C7" w:rsidRDefault="00531151" w:rsidP="00F23303">
            <w:pPr>
              <w:jc w:val="both"/>
              <w:rPr>
                <w:iCs/>
                <w:sz w:val="28"/>
                <w:szCs w:val="28"/>
                <w:lang w:val="en-US"/>
              </w:rPr>
            </w:pPr>
            <w:r w:rsidRPr="003113C7">
              <w:rPr>
                <w:iCs/>
                <w:sz w:val="28"/>
                <w:szCs w:val="28"/>
                <w:lang w:val="en-US"/>
              </w:rPr>
              <w:t xml:space="preserve">Ikki </w:t>
            </w:r>
            <w:proofErr w:type="spellStart"/>
            <w:r w:rsidRPr="003113C7">
              <w:rPr>
                <w:iCs/>
                <w:sz w:val="28"/>
                <w:szCs w:val="28"/>
                <w:lang w:val="en-US"/>
              </w:rPr>
              <w:t>tomonlama</w:t>
            </w:r>
            <w:proofErr w:type="spellEnd"/>
            <w:r w:rsidRPr="003113C7">
              <w:rPr>
                <w:iCs/>
                <w:sz w:val="28"/>
                <w:szCs w:val="28"/>
                <w:lang w:val="en-US"/>
              </w:rPr>
              <w:t xml:space="preserve"> </w:t>
            </w:r>
            <w:proofErr w:type="spellStart"/>
            <w:r w:rsidRPr="003113C7">
              <w:rPr>
                <w:iCs/>
                <w:sz w:val="28"/>
                <w:szCs w:val="28"/>
                <w:lang w:val="en-US"/>
              </w:rPr>
              <w:t>bog‘lanishli</w:t>
            </w:r>
            <w:proofErr w:type="spellEnd"/>
            <w:r w:rsidRPr="003113C7">
              <w:rPr>
                <w:iCs/>
                <w:sz w:val="28"/>
                <w:szCs w:val="28"/>
                <w:lang w:val="en-US"/>
              </w:rPr>
              <w:t xml:space="preserve"> </w:t>
            </w:r>
            <w:proofErr w:type="spellStart"/>
            <w:r w:rsidRPr="003113C7">
              <w:rPr>
                <w:iCs/>
                <w:sz w:val="28"/>
                <w:szCs w:val="28"/>
                <w:lang w:val="en-US"/>
              </w:rPr>
              <w:t>ochiq</w:t>
            </w:r>
            <w:proofErr w:type="spellEnd"/>
            <w:r w:rsidRPr="003113C7">
              <w:rPr>
                <w:iCs/>
                <w:sz w:val="28"/>
                <w:szCs w:val="28"/>
                <w:lang w:val="en-US"/>
              </w:rPr>
              <w:t xml:space="preserve"> </w:t>
            </w:r>
            <w:proofErr w:type="spellStart"/>
            <w:r w:rsidRPr="003113C7">
              <w:rPr>
                <w:iCs/>
                <w:sz w:val="28"/>
                <w:szCs w:val="28"/>
                <w:lang w:val="en-US"/>
              </w:rPr>
              <w:t>uzatish</w:t>
            </w:r>
            <w:proofErr w:type="spellEnd"/>
            <w:r w:rsidRPr="003113C7">
              <w:rPr>
                <w:iCs/>
                <w:sz w:val="28"/>
                <w:szCs w:val="28"/>
                <w:lang w:val="en-US"/>
              </w:rPr>
              <w:t xml:space="preserve"> </w:t>
            </w:r>
            <w:proofErr w:type="spellStart"/>
            <w:r w:rsidRPr="003113C7">
              <w:rPr>
                <w:iCs/>
                <w:sz w:val="28"/>
                <w:szCs w:val="28"/>
                <w:lang w:val="en-US"/>
              </w:rPr>
              <w:t>liniyasi</w:t>
            </w:r>
            <w:proofErr w:type="spellEnd"/>
            <w:r w:rsidRPr="003113C7">
              <w:rPr>
                <w:iCs/>
                <w:sz w:val="28"/>
                <w:szCs w:val="28"/>
                <w:lang w:val="en-US"/>
              </w:rPr>
              <w:t>.</w:t>
            </w:r>
          </w:p>
          <w:p w14:paraId="3D465A78" w14:textId="77777777" w:rsidR="00531151" w:rsidRPr="003113C7" w:rsidRDefault="00531151" w:rsidP="00F23303">
            <w:pPr>
              <w:jc w:val="both"/>
              <w:rPr>
                <w:iCs/>
                <w:sz w:val="28"/>
                <w:szCs w:val="28"/>
                <w:lang w:val="uz-Cyrl-UZ"/>
              </w:rPr>
            </w:pPr>
          </w:p>
          <w:p w14:paraId="4F0977EC" w14:textId="77777777" w:rsidR="00531151" w:rsidRPr="003113C7" w:rsidRDefault="00531151" w:rsidP="00F23303">
            <w:pPr>
              <w:jc w:val="both"/>
              <w:rPr>
                <w:iCs/>
                <w:sz w:val="28"/>
                <w:szCs w:val="28"/>
                <w:lang w:val="uz-Cyrl-UZ"/>
              </w:rPr>
            </w:pPr>
            <w:r w:rsidRPr="003113C7">
              <w:rPr>
                <w:iCs/>
                <w:sz w:val="28"/>
                <w:szCs w:val="28"/>
                <w:lang w:val="uz-Cyrl-UZ"/>
              </w:rPr>
              <w:t>Икки томонлама боғланишли очиқ узатиш линия</w:t>
            </w:r>
            <w:r w:rsidR="00EA2860" w:rsidRPr="003113C7">
              <w:rPr>
                <w:iCs/>
                <w:sz w:val="28"/>
                <w:szCs w:val="28"/>
                <w:lang w:val="uz-Cyrl-UZ"/>
              </w:rPr>
              <w:t>-</w:t>
            </w:r>
            <w:r w:rsidRPr="003113C7">
              <w:rPr>
                <w:iCs/>
                <w:sz w:val="28"/>
                <w:szCs w:val="28"/>
                <w:lang w:val="uz-Cyrl-UZ"/>
              </w:rPr>
              <w:lastRenderedPageBreak/>
              <w:t>си.</w:t>
            </w:r>
          </w:p>
          <w:p w14:paraId="394A79C4" w14:textId="77777777" w:rsidR="00531151" w:rsidRPr="003113C7" w:rsidRDefault="00531151" w:rsidP="00F23303">
            <w:pPr>
              <w:jc w:val="both"/>
              <w:rPr>
                <w:bCs/>
                <w:spacing w:val="-7"/>
                <w:sz w:val="28"/>
                <w:szCs w:val="28"/>
                <w:lang w:val="uz-Cyrl-UZ"/>
              </w:rPr>
            </w:pPr>
          </w:p>
        </w:tc>
      </w:tr>
      <w:tr w:rsidR="00531151" w:rsidRPr="00073205" w14:paraId="671895B3" w14:textId="77777777" w:rsidTr="00F23303">
        <w:trPr>
          <w:tblCellSpacing w:w="0" w:type="dxa"/>
          <w:jc w:val="center"/>
        </w:trPr>
        <w:tc>
          <w:tcPr>
            <w:tcW w:w="3711" w:type="dxa"/>
          </w:tcPr>
          <w:p w14:paraId="7CF3BECB" w14:textId="77777777" w:rsidR="00531151" w:rsidRPr="003113C7" w:rsidRDefault="00531151" w:rsidP="00F23303">
            <w:pPr>
              <w:shd w:val="clear" w:color="auto" w:fill="FFFFFF"/>
              <w:rPr>
                <w:b/>
                <w:bCs/>
                <w:spacing w:val="-6"/>
                <w:sz w:val="28"/>
                <w:szCs w:val="28"/>
                <w:lang w:val="uz-Cyrl-UZ"/>
              </w:rPr>
            </w:pPr>
            <w:r w:rsidRPr="003113C7">
              <w:rPr>
                <w:b/>
                <w:bCs/>
                <w:spacing w:val="-6"/>
                <w:sz w:val="28"/>
                <w:szCs w:val="28"/>
              </w:rPr>
              <w:lastRenderedPageBreak/>
              <w:t xml:space="preserve">Двухслойное оптическое </w:t>
            </w:r>
            <w:r w:rsidRPr="003113C7">
              <w:rPr>
                <w:b/>
                <w:bCs/>
                <w:spacing w:val="-6"/>
                <w:sz w:val="28"/>
                <w:szCs w:val="28"/>
              </w:rPr>
              <w:br/>
              <w:t>волокно</w:t>
            </w:r>
          </w:p>
          <w:p w14:paraId="2DEB6403" w14:textId="77777777" w:rsidR="00531151" w:rsidRPr="003113C7" w:rsidRDefault="00531151" w:rsidP="00F23303">
            <w:pPr>
              <w:shd w:val="clear" w:color="auto" w:fill="FFFFFF"/>
              <w:rPr>
                <w:bCs/>
                <w:spacing w:val="-6"/>
                <w:sz w:val="28"/>
                <w:szCs w:val="28"/>
              </w:rPr>
            </w:pPr>
            <w:proofErr w:type="spellStart"/>
            <w:r w:rsidRPr="003113C7">
              <w:rPr>
                <w:b/>
                <w:bCs/>
                <w:spacing w:val="-6"/>
                <w:sz w:val="28"/>
                <w:szCs w:val="28"/>
                <w:lang w:val="en-US"/>
              </w:rPr>
              <w:t>uz</w:t>
            </w:r>
            <w:proofErr w:type="spellEnd"/>
            <w:r w:rsidRPr="003113C7">
              <w:rPr>
                <w:b/>
                <w:bCs/>
                <w:spacing w:val="-6"/>
                <w:sz w:val="28"/>
                <w:szCs w:val="28"/>
              </w:rPr>
              <w:t xml:space="preserve"> </w:t>
            </w:r>
            <w:r w:rsidRPr="003113C7">
              <w:rPr>
                <w:bCs/>
                <w:spacing w:val="-6"/>
                <w:sz w:val="28"/>
                <w:szCs w:val="28"/>
              </w:rPr>
              <w:t xml:space="preserve">- </w:t>
            </w:r>
            <w:proofErr w:type="spellStart"/>
            <w:r w:rsidRPr="003113C7">
              <w:rPr>
                <w:bCs/>
                <w:spacing w:val="-6"/>
                <w:sz w:val="28"/>
                <w:szCs w:val="28"/>
                <w:lang w:val="en-US"/>
              </w:rPr>
              <w:t>ikki</w:t>
            </w:r>
            <w:proofErr w:type="spellEnd"/>
            <w:r w:rsidRPr="003113C7">
              <w:rPr>
                <w:b/>
                <w:bCs/>
                <w:spacing w:val="-6"/>
                <w:sz w:val="28"/>
                <w:szCs w:val="28"/>
              </w:rPr>
              <w:t xml:space="preserve"> </w:t>
            </w:r>
            <w:proofErr w:type="spellStart"/>
            <w:r w:rsidRPr="003113C7">
              <w:rPr>
                <w:bCs/>
                <w:spacing w:val="-6"/>
                <w:sz w:val="28"/>
                <w:szCs w:val="28"/>
                <w:lang w:val="en-US"/>
              </w:rPr>
              <w:t>qatlamli</w:t>
            </w:r>
            <w:proofErr w:type="spellEnd"/>
            <w:r w:rsidRPr="003113C7">
              <w:rPr>
                <w:bCs/>
                <w:spacing w:val="-6"/>
                <w:sz w:val="28"/>
                <w:szCs w:val="28"/>
              </w:rPr>
              <w:t xml:space="preserve"> </w:t>
            </w:r>
            <w:proofErr w:type="spellStart"/>
            <w:r w:rsidRPr="003113C7">
              <w:rPr>
                <w:bCs/>
                <w:spacing w:val="-6"/>
                <w:sz w:val="28"/>
                <w:szCs w:val="28"/>
                <w:lang w:val="en-US"/>
              </w:rPr>
              <w:t>optik</w:t>
            </w:r>
            <w:proofErr w:type="spellEnd"/>
            <w:r w:rsidRPr="003113C7">
              <w:rPr>
                <w:bCs/>
                <w:spacing w:val="-6"/>
                <w:sz w:val="28"/>
                <w:szCs w:val="28"/>
              </w:rPr>
              <w:t xml:space="preserve"> </w:t>
            </w:r>
            <w:r w:rsidRPr="003113C7">
              <w:rPr>
                <w:bCs/>
                <w:spacing w:val="-6"/>
                <w:sz w:val="28"/>
                <w:szCs w:val="28"/>
                <w:lang w:val="en-US"/>
              </w:rPr>
              <w:t>tola</w:t>
            </w:r>
          </w:p>
          <w:p w14:paraId="3A68A114" w14:textId="77777777" w:rsidR="00531151" w:rsidRPr="003113C7" w:rsidRDefault="00531151" w:rsidP="00F23303">
            <w:pPr>
              <w:shd w:val="clear" w:color="auto" w:fill="FFFFFF"/>
              <w:rPr>
                <w:bCs/>
                <w:spacing w:val="-6"/>
                <w:sz w:val="28"/>
                <w:szCs w:val="28"/>
                <w:lang w:val="uz-Cyrl-UZ"/>
              </w:rPr>
            </w:pPr>
            <w:r w:rsidRPr="003113C7">
              <w:rPr>
                <w:bCs/>
                <w:spacing w:val="-6"/>
                <w:sz w:val="28"/>
                <w:szCs w:val="28"/>
              </w:rPr>
              <w:t xml:space="preserve">       </w:t>
            </w:r>
            <w:r w:rsidRPr="003113C7">
              <w:rPr>
                <w:bCs/>
                <w:spacing w:val="-6"/>
                <w:sz w:val="28"/>
                <w:szCs w:val="28"/>
                <w:lang w:val="uz-Cyrl-UZ"/>
              </w:rPr>
              <w:t>икки қатламли оптик тола</w:t>
            </w:r>
          </w:p>
          <w:p w14:paraId="5AF85BDF"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bCs/>
                <w:spacing w:val="-6"/>
                <w:sz w:val="28"/>
                <w:szCs w:val="28"/>
                <w:lang w:val="en-US"/>
              </w:rPr>
              <w:t>en</w:t>
            </w:r>
            <w:proofErr w:type="spellEnd"/>
            <w:r w:rsidRPr="003113C7">
              <w:rPr>
                <w:bCs/>
                <w:spacing w:val="-6"/>
                <w:sz w:val="28"/>
                <w:szCs w:val="28"/>
                <w:lang w:val="en-US"/>
              </w:rPr>
              <w:t xml:space="preserve"> - </w:t>
            </w:r>
            <w:r w:rsidRPr="003113C7">
              <w:rPr>
                <w:sz w:val="28"/>
                <w:szCs w:val="28"/>
                <w:lang w:val="en-US"/>
              </w:rPr>
              <w:t>two-layer fiber</w:t>
            </w:r>
          </w:p>
        </w:tc>
        <w:tc>
          <w:tcPr>
            <w:tcW w:w="6260" w:type="dxa"/>
          </w:tcPr>
          <w:p w14:paraId="04E97187" w14:textId="77777777" w:rsidR="00531151" w:rsidRPr="003113C7" w:rsidRDefault="00531151" w:rsidP="00F23303">
            <w:pPr>
              <w:shd w:val="clear" w:color="auto" w:fill="FFFFFF"/>
              <w:jc w:val="both"/>
              <w:rPr>
                <w:bCs/>
                <w:spacing w:val="-8"/>
                <w:sz w:val="28"/>
                <w:szCs w:val="28"/>
              </w:rPr>
            </w:pPr>
            <w:r w:rsidRPr="003113C7">
              <w:rPr>
                <w:bCs/>
                <w:spacing w:val="-6"/>
                <w:sz w:val="28"/>
                <w:szCs w:val="28"/>
              </w:rPr>
              <w:t>Оптическое волокно, состоящее из сер</w:t>
            </w:r>
            <w:r w:rsidRPr="003113C7">
              <w:rPr>
                <w:bCs/>
                <w:spacing w:val="-8"/>
                <w:sz w:val="28"/>
                <w:szCs w:val="28"/>
              </w:rPr>
              <w:t>дцевины и покрытия, имеющих разные коэффициенты преломления.</w:t>
            </w:r>
          </w:p>
          <w:p w14:paraId="0AB4F0A8" w14:textId="77777777" w:rsidR="00531151" w:rsidRPr="003113C7" w:rsidRDefault="00531151" w:rsidP="00F23303">
            <w:pPr>
              <w:shd w:val="clear" w:color="auto" w:fill="FFFFFF"/>
              <w:jc w:val="both"/>
              <w:rPr>
                <w:bCs/>
                <w:spacing w:val="-8"/>
                <w:sz w:val="28"/>
                <w:szCs w:val="28"/>
              </w:rPr>
            </w:pPr>
          </w:p>
          <w:p w14:paraId="5A8121BD" w14:textId="77777777" w:rsidR="00531151" w:rsidRPr="003113C7" w:rsidRDefault="00531151" w:rsidP="00F23303">
            <w:pPr>
              <w:shd w:val="clear" w:color="auto" w:fill="FFFFFF"/>
              <w:jc w:val="both"/>
              <w:rPr>
                <w:bCs/>
                <w:spacing w:val="-8"/>
                <w:sz w:val="28"/>
                <w:szCs w:val="28"/>
                <w:lang w:val="en-US"/>
              </w:rPr>
            </w:pPr>
            <w:r w:rsidRPr="003113C7">
              <w:rPr>
                <w:bCs/>
                <w:spacing w:val="-8"/>
                <w:sz w:val="28"/>
                <w:szCs w:val="28"/>
                <w:lang w:val="en-US"/>
              </w:rPr>
              <w:t xml:space="preserve">Turli </w:t>
            </w:r>
            <w:proofErr w:type="spellStart"/>
            <w:r w:rsidRPr="003113C7">
              <w:rPr>
                <w:bCs/>
                <w:spacing w:val="-8"/>
                <w:sz w:val="28"/>
                <w:szCs w:val="28"/>
                <w:lang w:val="en-US"/>
              </w:rPr>
              <w:t>sinish</w:t>
            </w:r>
            <w:proofErr w:type="spellEnd"/>
            <w:r w:rsidRPr="003113C7">
              <w:rPr>
                <w:bCs/>
                <w:spacing w:val="-8"/>
                <w:sz w:val="28"/>
                <w:szCs w:val="28"/>
                <w:lang w:val="en-US"/>
              </w:rPr>
              <w:t xml:space="preserve"> </w:t>
            </w:r>
            <w:proofErr w:type="spellStart"/>
            <w:r w:rsidRPr="003113C7">
              <w:rPr>
                <w:bCs/>
                <w:spacing w:val="-8"/>
                <w:sz w:val="28"/>
                <w:szCs w:val="28"/>
                <w:lang w:val="en-US"/>
              </w:rPr>
              <w:t>koeffitsiyentlariga</w:t>
            </w:r>
            <w:proofErr w:type="spellEnd"/>
            <w:r w:rsidRPr="003113C7">
              <w:rPr>
                <w:bCs/>
                <w:spacing w:val="-8"/>
                <w:sz w:val="28"/>
                <w:szCs w:val="28"/>
                <w:lang w:val="en-US"/>
              </w:rPr>
              <w:t xml:space="preserve"> </w:t>
            </w:r>
            <w:proofErr w:type="spellStart"/>
            <w:r w:rsidRPr="003113C7">
              <w:rPr>
                <w:bCs/>
                <w:spacing w:val="-8"/>
                <w:sz w:val="28"/>
                <w:szCs w:val="28"/>
                <w:lang w:val="en-US"/>
              </w:rPr>
              <w:t>ega</w:t>
            </w:r>
            <w:proofErr w:type="spellEnd"/>
            <w:r w:rsidRPr="003113C7">
              <w:rPr>
                <w:bCs/>
                <w:spacing w:val="-8"/>
                <w:sz w:val="28"/>
                <w:szCs w:val="28"/>
                <w:lang w:val="en-US"/>
              </w:rPr>
              <w:t xml:space="preserve"> </w:t>
            </w:r>
            <w:proofErr w:type="spellStart"/>
            <w:r w:rsidRPr="003113C7">
              <w:rPr>
                <w:bCs/>
                <w:spacing w:val="-8"/>
                <w:sz w:val="28"/>
                <w:szCs w:val="28"/>
                <w:lang w:val="en-US"/>
              </w:rPr>
              <w:t>o‘zak</w:t>
            </w:r>
            <w:proofErr w:type="spellEnd"/>
            <w:r w:rsidRPr="003113C7">
              <w:rPr>
                <w:bCs/>
                <w:spacing w:val="-8"/>
                <w:sz w:val="28"/>
                <w:szCs w:val="28"/>
                <w:lang w:val="en-US"/>
              </w:rPr>
              <w:t xml:space="preserve"> </w:t>
            </w:r>
            <w:proofErr w:type="spellStart"/>
            <w:r w:rsidRPr="003113C7">
              <w:rPr>
                <w:bCs/>
                <w:spacing w:val="-8"/>
                <w:sz w:val="28"/>
                <w:szCs w:val="28"/>
                <w:lang w:val="en-US"/>
              </w:rPr>
              <w:t>va</w:t>
            </w:r>
            <w:proofErr w:type="spellEnd"/>
            <w:r w:rsidRPr="003113C7">
              <w:rPr>
                <w:bCs/>
                <w:spacing w:val="-8"/>
                <w:sz w:val="28"/>
                <w:szCs w:val="28"/>
                <w:lang w:val="en-US"/>
              </w:rPr>
              <w:t xml:space="preserve"> </w:t>
            </w:r>
            <w:proofErr w:type="spellStart"/>
            <w:r w:rsidRPr="003113C7">
              <w:rPr>
                <w:bCs/>
                <w:spacing w:val="-8"/>
                <w:sz w:val="28"/>
                <w:szCs w:val="28"/>
                <w:lang w:val="en-US"/>
              </w:rPr>
              <w:t>qoplamadan</w:t>
            </w:r>
            <w:proofErr w:type="spellEnd"/>
            <w:r w:rsidRPr="003113C7">
              <w:rPr>
                <w:bCs/>
                <w:spacing w:val="-8"/>
                <w:sz w:val="28"/>
                <w:szCs w:val="28"/>
                <w:lang w:val="en-US"/>
              </w:rPr>
              <w:t xml:space="preserve"> </w:t>
            </w:r>
            <w:proofErr w:type="spellStart"/>
            <w:r w:rsidRPr="003113C7">
              <w:rPr>
                <w:bCs/>
                <w:spacing w:val="-8"/>
                <w:sz w:val="28"/>
                <w:szCs w:val="28"/>
                <w:lang w:val="en-US"/>
              </w:rPr>
              <w:t>iborat</w:t>
            </w:r>
            <w:proofErr w:type="spellEnd"/>
            <w:r w:rsidRPr="003113C7">
              <w:rPr>
                <w:bCs/>
                <w:spacing w:val="-8"/>
                <w:sz w:val="28"/>
                <w:szCs w:val="28"/>
                <w:lang w:val="en-US"/>
              </w:rPr>
              <w:t xml:space="preserve"> </w:t>
            </w:r>
            <w:proofErr w:type="spellStart"/>
            <w:r w:rsidRPr="003113C7">
              <w:rPr>
                <w:bCs/>
                <w:spacing w:val="-8"/>
                <w:sz w:val="28"/>
                <w:szCs w:val="28"/>
                <w:lang w:val="en-US"/>
              </w:rPr>
              <w:t>optik</w:t>
            </w:r>
            <w:proofErr w:type="spellEnd"/>
            <w:r w:rsidRPr="003113C7">
              <w:rPr>
                <w:bCs/>
                <w:spacing w:val="-8"/>
                <w:sz w:val="28"/>
                <w:szCs w:val="28"/>
                <w:lang w:val="en-US"/>
              </w:rPr>
              <w:t xml:space="preserve"> tola.</w:t>
            </w:r>
          </w:p>
          <w:p w14:paraId="26F83F28" w14:textId="77777777" w:rsidR="00531151" w:rsidRPr="003113C7" w:rsidRDefault="00531151" w:rsidP="00F23303">
            <w:pPr>
              <w:shd w:val="clear" w:color="auto" w:fill="FFFFFF"/>
              <w:jc w:val="both"/>
              <w:rPr>
                <w:bCs/>
                <w:spacing w:val="-8"/>
                <w:sz w:val="28"/>
                <w:szCs w:val="28"/>
                <w:lang w:val="en-US"/>
              </w:rPr>
            </w:pPr>
          </w:p>
          <w:p w14:paraId="1C9B9FCD" w14:textId="77777777" w:rsidR="00531151" w:rsidRPr="003113C7" w:rsidRDefault="00531151" w:rsidP="00F23303">
            <w:pPr>
              <w:shd w:val="clear" w:color="auto" w:fill="FFFFFF"/>
              <w:jc w:val="both"/>
              <w:rPr>
                <w:bCs/>
                <w:spacing w:val="-8"/>
                <w:sz w:val="28"/>
                <w:szCs w:val="28"/>
                <w:lang w:val="uz-Cyrl-UZ"/>
              </w:rPr>
            </w:pPr>
            <w:proofErr w:type="spellStart"/>
            <w:r w:rsidRPr="003113C7">
              <w:rPr>
                <w:bCs/>
                <w:spacing w:val="-8"/>
                <w:sz w:val="28"/>
                <w:szCs w:val="28"/>
              </w:rPr>
              <w:t>Турли</w:t>
            </w:r>
            <w:proofErr w:type="spellEnd"/>
            <w:r w:rsidRPr="003113C7">
              <w:rPr>
                <w:bCs/>
                <w:spacing w:val="-8"/>
                <w:sz w:val="28"/>
                <w:szCs w:val="28"/>
                <w:lang w:val="en-US"/>
              </w:rPr>
              <w:t xml:space="preserve"> </w:t>
            </w:r>
            <w:proofErr w:type="spellStart"/>
            <w:r w:rsidRPr="003113C7">
              <w:rPr>
                <w:bCs/>
                <w:spacing w:val="-8"/>
                <w:sz w:val="28"/>
                <w:szCs w:val="28"/>
              </w:rPr>
              <w:t>синиш</w:t>
            </w:r>
            <w:proofErr w:type="spellEnd"/>
            <w:r w:rsidRPr="003113C7">
              <w:rPr>
                <w:bCs/>
                <w:spacing w:val="-8"/>
                <w:sz w:val="28"/>
                <w:szCs w:val="28"/>
                <w:lang w:val="en-US"/>
              </w:rPr>
              <w:t xml:space="preserve"> </w:t>
            </w:r>
            <w:proofErr w:type="spellStart"/>
            <w:r w:rsidRPr="003113C7">
              <w:rPr>
                <w:bCs/>
                <w:spacing w:val="-8"/>
                <w:sz w:val="28"/>
                <w:szCs w:val="28"/>
              </w:rPr>
              <w:t>коэффициентларига</w:t>
            </w:r>
            <w:proofErr w:type="spellEnd"/>
            <w:r w:rsidRPr="003113C7">
              <w:rPr>
                <w:bCs/>
                <w:spacing w:val="-8"/>
                <w:sz w:val="28"/>
                <w:szCs w:val="28"/>
                <w:lang w:val="en-US"/>
              </w:rPr>
              <w:t xml:space="preserve"> </w:t>
            </w:r>
            <w:proofErr w:type="spellStart"/>
            <w:r w:rsidRPr="003113C7">
              <w:rPr>
                <w:bCs/>
                <w:spacing w:val="-8"/>
                <w:sz w:val="28"/>
                <w:szCs w:val="28"/>
              </w:rPr>
              <w:t>эга</w:t>
            </w:r>
            <w:proofErr w:type="spellEnd"/>
            <w:r w:rsidRPr="003113C7">
              <w:rPr>
                <w:bCs/>
                <w:spacing w:val="-8"/>
                <w:sz w:val="28"/>
                <w:szCs w:val="28"/>
                <w:lang w:val="en-US"/>
              </w:rPr>
              <w:t xml:space="preserve"> </w:t>
            </w:r>
            <w:r w:rsidRPr="003113C7">
              <w:rPr>
                <w:bCs/>
                <w:spacing w:val="-8"/>
                <w:sz w:val="28"/>
                <w:szCs w:val="28"/>
                <w:lang w:val="uz-Cyrl-UZ"/>
              </w:rPr>
              <w:t>ў</w:t>
            </w:r>
            <w:proofErr w:type="spellStart"/>
            <w:r w:rsidRPr="003113C7">
              <w:rPr>
                <w:bCs/>
                <w:spacing w:val="-8"/>
                <w:sz w:val="28"/>
                <w:szCs w:val="28"/>
              </w:rPr>
              <w:t>зак</w:t>
            </w:r>
            <w:proofErr w:type="spellEnd"/>
            <w:r w:rsidRPr="003113C7">
              <w:rPr>
                <w:bCs/>
                <w:spacing w:val="-8"/>
                <w:sz w:val="28"/>
                <w:szCs w:val="28"/>
                <w:lang w:val="en-US"/>
              </w:rPr>
              <w:t xml:space="preserve"> </w:t>
            </w:r>
            <w:proofErr w:type="spellStart"/>
            <w:r w:rsidRPr="003113C7">
              <w:rPr>
                <w:bCs/>
                <w:spacing w:val="-8"/>
                <w:sz w:val="28"/>
                <w:szCs w:val="28"/>
              </w:rPr>
              <w:t>ва</w:t>
            </w:r>
            <w:proofErr w:type="spellEnd"/>
            <w:r w:rsidRPr="003113C7">
              <w:rPr>
                <w:bCs/>
                <w:spacing w:val="-8"/>
                <w:sz w:val="28"/>
                <w:szCs w:val="28"/>
                <w:lang w:val="uz-Cyrl-UZ"/>
              </w:rPr>
              <w:t xml:space="preserve"> қопла</w:t>
            </w:r>
            <w:r w:rsidR="00EA2860" w:rsidRPr="003113C7">
              <w:rPr>
                <w:bCs/>
                <w:spacing w:val="-8"/>
                <w:sz w:val="28"/>
                <w:szCs w:val="28"/>
                <w:lang w:val="uz-Cyrl-UZ"/>
              </w:rPr>
              <w:t>-</w:t>
            </w:r>
            <w:r w:rsidRPr="003113C7">
              <w:rPr>
                <w:bCs/>
                <w:spacing w:val="-8"/>
                <w:sz w:val="28"/>
                <w:szCs w:val="28"/>
                <w:lang w:val="uz-Cyrl-UZ"/>
              </w:rPr>
              <w:t>мадан иборат оптик тола.</w:t>
            </w:r>
          </w:p>
          <w:p w14:paraId="194E2CC7" w14:textId="77777777" w:rsidR="005C262F" w:rsidRPr="003113C7" w:rsidRDefault="005C262F" w:rsidP="00F23303">
            <w:pPr>
              <w:shd w:val="clear" w:color="auto" w:fill="FFFFFF"/>
              <w:jc w:val="both"/>
              <w:rPr>
                <w:bCs/>
                <w:spacing w:val="-6"/>
                <w:sz w:val="28"/>
                <w:szCs w:val="28"/>
                <w:lang w:val="uz-Cyrl-UZ"/>
              </w:rPr>
            </w:pPr>
          </w:p>
        </w:tc>
      </w:tr>
      <w:tr w:rsidR="00531151" w:rsidRPr="003113C7" w14:paraId="19C3D60B" w14:textId="77777777" w:rsidTr="00F23303">
        <w:trPr>
          <w:tblCellSpacing w:w="0" w:type="dxa"/>
          <w:jc w:val="center"/>
        </w:trPr>
        <w:tc>
          <w:tcPr>
            <w:tcW w:w="3711" w:type="dxa"/>
          </w:tcPr>
          <w:p w14:paraId="3533D1D7" w14:textId="77777777" w:rsidR="00531151" w:rsidRPr="003113C7" w:rsidRDefault="00531151" w:rsidP="00F23303">
            <w:pPr>
              <w:tabs>
                <w:tab w:val="left" w:pos="495"/>
              </w:tabs>
              <w:rPr>
                <w:b/>
                <w:sz w:val="28"/>
                <w:szCs w:val="28"/>
                <w:lang w:val="en-US"/>
              </w:rPr>
            </w:pPr>
            <w:r w:rsidRPr="003113C7">
              <w:rPr>
                <w:b/>
                <w:sz w:val="28"/>
                <w:szCs w:val="28"/>
              </w:rPr>
              <w:t>Действующая</w:t>
            </w:r>
            <w:r w:rsidRPr="003113C7">
              <w:rPr>
                <w:b/>
                <w:sz w:val="28"/>
                <w:szCs w:val="28"/>
                <w:lang w:val="en-US"/>
              </w:rPr>
              <w:t xml:space="preserve"> </w:t>
            </w:r>
            <w:r w:rsidRPr="003113C7">
              <w:rPr>
                <w:b/>
                <w:sz w:val="28"/>
                <w:szCs w:val="28"/>
              </w:rPr>
              <w:t>высота</w:t>
            </w:r>
          </w:p>
          <w:p w14:paraId="2005E878" w14:textId="77777777" w:rsidR="00531151" w:rsidRPr="003113C7" w:rsidRDefault="00531151" w:rsidP="00F23303">
            <w:pPr>
              <w:tabs>
                <w:tab w:val="left" w:pos="495"/>
              </w:tabs>
              <w:rPr>
                <w:b/>
                <w:sz w:val="28"/>
                <w:szCs w:val="28"/>
                <w:lang w:val="uz-Cyrl-UZ"/>
              </w:rPr>
            </w:pPr>
            <w:r w:rsidRPr="003113C7">
              <w:rPr>
                <w:b/>
                <w:sz w:val="28"/>
                <w:szCs w:val="28"/>
              </w:rPr>
              <w:t>антенны</w:t>
            </w:r>
          </w:p>
          <w:p w14:paraId="1DB40263" w14:textId="77777777" w:rsidR="00531151" w:rsidRPr="003113C7" w:rsidRDefault="00531151" w:rsidP="00F23303">
            <w:pPr>
              <w:tabs>
                <w:tab w:val="left" w:pos="495"/>
              </w:tabs>
              <w:rPr>
                <w:sz w:val="28"/>
                <w:szCs w:val="28"/>
                <w:lang w:val="en-US"/>
              </w:rPr>
            </w:pPr>
            <w:proofErr w:type="spellStart"/>
            <w:r w:rsidRPr="003113C7">
              <w:rPr>
                <w:b/>
                <w:sz w:val="28"/>
                <w:szCs w:val="28"/>
                <w:lang w:val="en-US"/>
              </w:rPr>
              <w:t>uz</w:t>
            </w:r>
            <w:proofErr w:type="spellEnd"/>
            <w:r w:rsidRPr="003113C7">
              <w:rPr>
                <w:sz w:val="28"/>
                <w:szCs w:val="28"/>
                <w:lang w:val="en-US"/>
              </w:rPr>
              <w:t xml:space="preserve"> -</w:t>
            </w:r>
            <w:r w:rsidRPr="003113C7">
              <w:rPr>
                <w:sz w:val="28"/>
                <w:szCs w:val="28"/>
                <w:lang w:val="uz-Cyrl-UZ"/>
              </w:rPr>
              <w:t xml:space="preserve"> </w:t>
            </w:r>
            <w:proofErr w:type="spellStart"/>
            <w:r w:rsidRPr="003113C7">
              <w:rPr>
                <w:sz w:val="28"/>
                <w:szCs w:val="28"/>
                <w:lang w:val="en-US"/>
              </w:rPr>
              <w:t>amaldagi</w:t>
            </w:r>
            <w:proofErr w:type="spellEnd"/>
            <w:r w:rsidRPr="003113C7">
              <w:rPr>
                <w:sz w:val="28"/>
                <w:szCs w:val="28"/>
                <w:lang w:val="en-US"/>
              </w:rPr>
              <w:t xml:space="preserve"> antenna </w:t>
            </w:r>
            <w:r w:rsidRPr="003113C7">
              <w:rPr>
                <w:sz w:val="28"/>
                <w:szCs w:val="28"/>
                <w:lang w:val="en-US"/>
              </w:rPr>
              <w:br/>
            </w:r>
            <w:proofErr w:type="spellStart"/>
            <w:r w:rsidRPr="003113C7">
              <w:rPr>
                <w:sz w:val="28"/>
                <w:szCs w:val="28"/>
                <w:lang w:val="en-US"/>
              </w:rPr>
              <w:t>balandligi</w:t>
            </w:r>
            <w:proofErr w:type="spellEnd"/>
          </w:p>
          <w:p w14:paraId="1DCC4BAF" w14:textId="77777777" w:rsidR="00531151" w:rsidRPr="003113C7" w:rsidRDefault="00531151" w:rsidP="00F23303">
            <w:pPr>
              <w:tabs>
                <w:tab w:val="left" w:pos="495"/>
              </w:tabs>
              <w:rPr>
                <w:sz w:val="28"/>
                <w:szCs w:val="28"/>
                <w:lang w:val="uz-Cyrl-UZ"/>
              </w:rPr>
            </w:pPr>
            <w:r w:rsidRPr="003113C7">
              <w:rPr>
                <w:sz w:val="28"/>
                <w:szCs w:val="28"/>
                <w:lang w:val="en-US"/>
              </w:rPr>
              <w:t xml:space="preserve">       </w:t>
            </w:r>
            <w:r w:rsidRPr="003113C7">
              <w:rPr>
                <w:sz w:val="28"/>
                <w:szCs w:val="28"/>
                <w:lang w:val="uz-Cyrl-UZ"/>
              </w:rPr>
              <w:t>амалдаги антенна баландлиги</w:t>
            </w:r>
          </w:p>
          <w:p w14:paraId="4180497F" w14:textId="77777777" w:rsidR="00531151" w:rsidRPr="003113C7" w:rsidRDefault="00531151" w:rsidP="00F23303">
            <w:pPr>
              <w:tabs>
                <w:tab w:val="left" w:pos="495"/>
              </w:tabs>
              <w:rPr>
                <w:b/>
                <w:bCs/>
                <w:spacing w:val="-7"/>
                <w:sz w:val="28"/>
                <w:szCs w:val="28"/>
                <w:lang w:val="en-US"/>
              </w:rPr>
            </w:pPr>
            <w:proofErr w:type="spellStart"/>
            <w:r w:rsidRPr="003113C7">
              <w:rPr>
                <w:b/>
                <w:sz w:val="28"/>
                <w:szCs w:val="28"/>
                <w:lang w:val="en-US"/>
              </w:rPr>
              <w:t>en</w:t>
            </w:r>
            <w:proofErr w:type="spellEnd"/>
            <w:r w:rsidRPr="003113C7">
              <w:rPr>
                <w:sz w:val="28"/>
                <w:szCs w:val="28"/>
                <w:lang w:val="en-US"/>
              </w:rPr>
              <w:t xml:space="preserve"> - effective height of antenna</w:t>
            </w:r>
          </w:p>
        </w:tc>
        <w:tc>
          <w:tcPr>
            <w:tcW w:w="6260" w:type="dxa"/>
          </w:tcPr>
          <w:p w14:paraId="71906D91" w14:textId="77777777" w:rsidR="00531151" w:rsidRPr="003113C7" w:rsidRDefault="00531151" w:rsidP="00F23303">
            <w:pPr>
              <w:tabs>
                <w:tab w:val="left" w:pos="495"/>
              </w:tabs>
              <w:jc w:val="both"/>
              <w:rPr>
                <w:sz w:val="28"/>
                <w:szCs w:val="28"/>
              </w:rPr>
            </w:pPr>
            <w:r w:rsidRPr="003113C7">
              <w:rPr>
                <w:sz w:val="28"/>
                <w:szCs w:val="28"/>
                <w:lang w:val="uz-Cyrl-UZ"/>
              </w:rPr>
              <w:t xml:space="preserve">1 </w:t>
            </w:r>
            <w:r w:rsidRPr="003113C7">
              <w:rPr>
                <w:sz w:val="28"/>
                <w:szCs w:val="28"/>
              </w:rPr>
              <w:t>Высота расположения центра излучения антенны над заданной точкой земной поверхности. Определяется как длина воображаемого вертикального излучателя с равномерным распределением поля, нижний конец которого находится на уровне Земли, причем в направлении максимального излучения данный излучатель создает туже величину напряженности поля, что и рассматриваемая антенна.</w:t>
            </w:r>
          </w:p>
          <w:p w14:paraId="4CC84B1C" w14:textId="77777777" w:rsidR="00531151" w:rsidRPr="003113C7" w:rsidRDefault="00531151" w:rsidP="00F23303">
            <w:pPr>
              <w:tabs>
                <w:tab w:val="left" w:pos="495"/>
              </w:tabs>
              <w:jc w:val="both"/>
              <w:rPr>
                <w:sz w:val="28"/>
                <w:szCs w:val="28"/>
              </w:rPr>
            </w:pPr>
            <w:r w:rsidRPr="003113C7">
              <w:rPr>
                <w:sz w:val="28"/>
                <w:szCs w:val="28"/>
              </w:rPr>
              <w:t>2</w:t>
            </w:r>
            <w:r w:rsidRPr="003113C7">
              <w:rPr>
                <w:sz w:val="28"/>
                <w:szCs w:val="28"/>
                <w:lang w:val="uz-Cyrl-UZ"/>
              </w:rPr>
              <w:t xml:space="preserve"> </w:t>
            </w:r>
            <w:r w:rsidRPr="003113C7">
              <w:rPr>
                <w:sz w:val="28"/>
                <w:szCs w:val="28"/>
              </w:rPr>
              <w:t>Высота подвеса передающей антенны с учетом рельефа местности</w:t>
            </w:r>
            <w:r w:rsidR="009F2647" w:rsidRPr="003113C7">
              <w:rPr>
                <w:sz w:val="28"/>
                <w:szCs w:val="28"/>
              </w:rPr>
              <w:t>.</w:t>
            </w:r>
          </w:p>
          <w:p w14:paraId="3AF65FB1" w14:textId="77777777" w:rsidR="00531151" w:rsidRPr="003113C7" w:rsidRDefault="00531151" w:rsidP="00F23303">
            <w:pPr>
              <w:tabs>
                <w:tab w:val="left" w:pos="495"/>
              </w:tabs>
              <w:jc w:val="both"/>
              <w:rPr>
                <w:sz w:val="28"/>
                <w:szCs w:val="28"/>
              </w:rPr>
            </w:pPr>
          </w:p>
          <w:p w14:paraId="18C1E012" w14:textId="77777777" w:rsidR="00531151" w:rsidRPr="003113C7" w:rsidRDefault="00531151" w:rsidP="00F23303">
            <w:pPr>
              <w:tabs>
                <w:tab w:val="left" w:pos="495"/>
              </w:tabs>
              <w:jc w:val="both"/>
              <w:rPr>
                <w:sz w:val="28"/>
                <w:szCs w:val="28"/>
                <w:lang w:val="uz-Cyrl-UZ"/>
              </w:rPr>
            </w:pPr>
            <w:r w:rsidRPr="003113C7">
              <w:rPr>
                <w:sz w:val="28"/>
                <w:szCs w:val="28"/>
                <w:lang w:val="uz-Cyrl-UZ"/>
              </w:rPr>
              <w:t xml:space="preserve">1 </w:t>
            </w:r>
            <w:r w:rsidRPr="003113C7">
              <w:rPr>
                <w:sz w:val="28"/>
                <w:szCs w:val="28"/>
                <w:lang w:val="en-US"/>
              </w:rPr>
              <w:t xml:space="preserve">Antenna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markazining</w:t>
            </w:r>
            <w:proofErr w:type="spellEnd"/>
            <w:r w:rsidRPr="003113C7">
              <w:rPr>
                <w:sz w:val="28"/>
                <w:szCs w:val="28"/>
                <w:lang w:val="en-US"/>
              </w:rPr>
              <w:t xml:space="preserve"> Yer </w:t>
            </w:r>
            <w:proofErr w:type="spellStart"/>
            <w:r w:rsidRPr="003113C7">
              <w:rPr>
                <w:sz w:val="28"/>
                <w:szCs w:val="28"/>
                <w:lang w:val="en-US"/>
              </w:rPr>
              <w:t>sirtining</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nuqtasi</w:t>
            </w:r>
            <w:proofErr w:type="spellEnd"/>
            <w:r w:rsidRPr="003113C7">
              <w:rPr>
                <w:sz w:val="28"/>
                <w:szCs w:val="28"/>
                <w:lang w:val="en-US"/>
              </w:rPr>
              <w:t xml:space="preserve"> </w:t>
            </w:r>
            <w:proofErr w:type="spellStart"/>
            <w:r w:rsidRPr="003113C7">
              <w:rPr>
                <w:sz w:val="28"/>
                <w:szCs w:val="28"/>
                <w:lang w:val="en-US"/>
              </w:rPr>
              <w:t>ustida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balandligi</w:t>
            </w:r>
            <w:proofErr w:type="spellEnd"/>
            <w:r w:rsidRPr="003113C7">
              <w:rPr>
                <w:sz w:val="28"/>
                <w:szCs w:val="28"/>
                <w:lang w:val="en-US"/>
              </w:rPr>
              <w:t xml:space="preserve">. </w:t>
            </w:r>
            <w:proofErr w:type="spellStart"/>
            <w:r w:rsidRPr="003113C7">
              <w:rPr>
                <w:sz w:val="28"/>
                <w:szCs w:val="28"/>
                <w:lang w:val="en-US"/>
              </w:rPr>
              <w:t>Maydonni</w:t>
            </w:r>
            <w:proofErr w:type="spellEnd"/>
            <w:r w:rsidRPr="003113C7">
              <w:rPr>
                <w:sz w:val="28"/>
                <w:szCs w:val="28"/>
                <w:lang w:val="en-US"/>
              </w:rPr>
              <w:t xml:space="preserve"> </w:t>
            </w:r>
            <w:proofErr w:type="spellStart"/>
            <w:r w:rsidRPr="003113C7">
              <w:rPr>
                <w:sz w:val="28"/>
                <w:szCs w:val="28"/>
                <w:lang w:val="en-US"/>
              </w:rPr>
              <w:t>ravon</w:t>
            </w:r>
            <w:proofErr w:type="spellEnd"/>
            <w:r w:rsidRPr="003113C7">
              <w:rPr>
                <w:sz w:val="28"/>
                <w:szCs w:val="28"/>
                <w:lang w:val="en-US"/>
              </w:rPr>
              <w:t xml:space="preserve"> </w:t>
            </w:r>
            <w:proofErr w:type="spellStart"/>
            <w:r w:rsidRPr="003113C7">
              <w:rPr>
                <w:sz w:val="28"/>
                <w:szCs w:val="28"/>
                <w:lang w:val="en-US"/>
              </w:rPr>
              <w:t>taqsimlab</w:t>
            </w:r>
            <w:proofErr w:type="spellEnd"/>
            <w:r w:rsidRPr="003113C7">
              <w:rPr>
                <w:sz w:val="28"/>
                <w:szCs w:val="28"/>
                <w:lang w:val="en-US"/>
              </w:rPr>
              <w:t xml:space="preserve"> </w:t>
            </w:r>
            <w:proofErr w:type="spellStart"/>
            <w:r w:rsidRPr="003113C7">
              <w:rPr>
                <w:sz w:val="28"/>
                <w:szCs w:val="28"/>
                <w:lang w:val="en-US"/>
              </w:rPr>
              <w:t>tasavvur</w:t>
            </w:r>
            <w:proofErr w:type="spellEnd"/>
            <w:r w:rsidRPr="003113C7">
              <w:rPr>
                <w:sz w:val="28"/>
                <w:szCs w:val="28"/>
                <w:lang w:val="en-US"/>
              </w:rPr>
              <w:t xml:space="preserve"> </w:t>
            </w:r>
            <w:proofErr w:type="spellStart"/>
            <w:r w:rsidRPr="003113C7">
              <w:rPr>
                <w:sz w:val="28"/>
                <w:szCs w:val="28"/>
                <w:lang w:val="en-US"/>
              </w:rPr>
              <w:t>qilinadigan</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nurtarqatkich</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 xml:space="preserve"> </w:t>
            </w:r>
            <w:proofErr w:type="spellStart"/>
            <w:r w:rsidRPr="003113C7">
              <w:rPr>
                <w:sz w:val="28"/>
                <w:szCs w:val="28"/>
                <w:lang w:val="en-US"/>
              </w:rPr>
              <w:t>kabi</w:t>
            </w:r>
            <w:proofErr w:type="spellEnd"/>
            <w:r w:rsidRPr="003113C7">
              <w:rPr>
                <w:sz w:val="28"/>
                <w:szCs w:val="28"/>
                <w:lang w:val="en-US"/>
              </w:rPr>
              <w:t xml:space="preserve"> </w:t>
            </w:r>
            <w:proofErr w:type="spellStart"/>
            <w:r w:rsidRPr="003113C7">
              <w:rPr>
                <w:sz w:val="28"/>
                <w:szCs w:val="28"/>
                <w:lang w:val="en-US"/>
              </w:rPr>
              <w:t>belgilanadi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pastki</w:t>
            </w:r>
            <w:proofErr w:type="spellEnd"/>
            <w:r w:rsidRPr="003113C7">
              <w:rPr>
                <w:sz w:val="28"/>
                <w:szCs w:val="28"/>
                <w:lang w:val="en-US"/>
              </w:rPr>
              <w:t xml:space="preserve"> </w:t>
            </w:r>
            <w:proofErr w:type="spellStart"/>
            <w:r w:rsidRPr="003113C7">
              <w:rPr>
                <w:sz w:val="28"/>
                <w:szCs w:val="28"/>
                <w:lang w:val="en-US"/>
              </w:rPr>
              <w:t>oxiri</w:t>
            </w:r>
            <w:proofErr w:type="spellEnd"/>
            <w:r w:rsidRPr="003113C7">
              <w:rPr>
                <w:sz w:val="28"/>
                <w:szCs w:val="28"/>
                <w:lang w:val="en-US"/>
              </w:rPr>
              <w:t xml:space="preserve"> Yer </w:t>
            </w:r>
            <w:proofErr w:type="spellStart"/>
            <w:r w:rsidRPr="003113C7">
              <w:rPr>
                <w:sz w:val="28"/>
                <w:szCs w:val="28"/>
                <w:lang w:val="en-US"/>
              </w:rPr>
              <w:t>sathida</w:t>
            </w:r>
            <w:proofErr w:type="spellEnd"/>
            <w:r w:rsidRPr="003113C7">
              <w:rPr>
                <w:sz w:val="28"/>
                <w:szCs w:val="28"/>
                <w:lang w:val="en-US"/>
              </w:rPr>
              <w:t xml:space="preserve"> </w:t>
            </w:r>
            <w:proofErr w:type="spellStart"/>
            <w:r w:rsidRPr="003113C7">
              <w:rPr>
                <w:sz w:val="28"/>
                <w:szCs w:val="28"/>
                <w:lang w:val="en-US"/>
              </w:rPr>
              <w:t>joylashadi</w:t>
            </w:r>
            <w:proofErr w:type="spellEnd"/>
            <w:r w:rsidRPr="003113C7">
              <w:rPr>
                <w:sz w:val="28"/>
                <w:szCs w:val="28"/>
                <w:lang w:val="en-US"/>
              </w:rPr>
              <w:t xml:space="preserve">, </w:t>
            </w:r>
            <w:proofErr w:type="spellStart"/>
            <w:r w:rsidRPr="003113C7">
              <w:rPr>
                <w:sz w:val="28"/>
                <w:szCs w:val="28"/>
                <w:lang w:val="en-US"/>
              </w:rPr>
              <w:t>shu</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birga</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nur</w:t>
            </w:r>
            <w:r w:rsidR="005C262F" w:rsidRPr="003113C7">
              <w:rPr>
                <w:sz w:val="28"/>
                <w:szCs w:val="28"/>
                <w:lang w:val="en-US"/>
              </w:rPr>
              <w:t>-</w:t>
            </w:r>
            <w:r w:rsidRPr="003113C7">
              <w:rPr>
                <w:sz w:val="28"/>
                <w:szCs w:val="28"/>
                <w:lang w:val="en-US"/>
              </w:rPr>
              <w:t>lanish</w:t>
            </w:r>
            <w:proofErr w:type="spellEnd"/>
            <w:r w:rsidR="005C262F" w:rsidRPr="003113C7">
              <w:rPr>
                <w:sz w:val="28"/>
                <w:szCs w:val="28"/>
                <w:lang w:val="en-US"/>
              </w:rPr>
              <w:t xml:space="preserve"> </w:t>
            </w:r>
            <w:proofErr w:type="spellStart"/>
            <w:r w:rsidR="005C262F" w:rsidRPr="003113C7">
              <w:rPr>
                <w:sz w:val="28"/>
                <w:szCs w:val="28"/>
                <w:lang w:val="en-US"/>
              </w:rPr>
              <w:t>yo‘nalishida</w:t>
            </w:r>
            <w:proofErr w:type="spellEnd"/>
            <w:r w:rsidR="005C262F" w:rsidRPr="003113C7">
              <w:rPr>
                <w:sz w:val="28"/>
                <w:szCs w:val="28"/>
                <w:lang w:val="en-US"/>
              </w:rPr>
              <w:t xml:space="preserve"> </w:t>
            </w:r>
            <w:proofErr w:type="spellStart"/>
            <w:r w:rsidR="005C262F" w:rsidRPr="003113C7">
              <w:rPr>
                <w:sz w:val="28"/>
                <w:szCs w:val="28"/>
                <w:lang w:val="en-US"/>
              </w:rPr>
              <w:t>bu</w:t>
            </w:r>
            <w:proofErr w:type="spellEnd"/>
            <w:r w:rsidR="005C262F" w:rsidRPr="003113C7">
              <w:rPr>
                <w:sz w:val="28"/>
                <w:szCs w:val="28"/>
                <w:lang w:val="en-US"/>
              </w:rPr>
              <w:t xml:space="preserve"> </w:t>
            </w:r>
            <w:proofErr w:type="spellStart"/>
            <w:r w:rsidR="005C262F" w:rsidRPr="003113C7">
              <w:rPr>
                <w:sz w:val="28"/>
                <w:szCs w:val="28"/>
                <w:lang w:val="en-US"/>
              </w:rPr>
              <w:t>nurtarqatkich</w:t>
            </w:r>
            <w:proofErr w:type="spellEnd"/>
            <w:r w:rsidR="005C262F" w:rsidRPr="003113C7">
              <w:rPr>
                <w:sz w:val="28"/>
                <w:szCs w:val="28"/>
                <w:lang w:val="en-US"/>
              </w:rPr>
              <w:t xml:space="preserve"> </w:t>
            </w:r>
            <w:proofErr w:type="spellStart"/>
            <w:r w:rsidRPr="003113C7">
              <w:rPr>
                <w:sz w:val="28"/>
                <w:szCs w:val="28"/>
                <w:lang w:val="en-US"/>
              </w:rPr>
              <w:t>ko‘rib</w:t>
            </w:r>
            <w:proofErr w:type="spellEnd"/>
            <w:r w:rsidRPr="003113C7">
              <w:rPr>
                <w:sz w:val="28"/>
                <w:szCs w:val="28"/>
                <w:lang w:val="en-US"/>
              </w:rPr>
              <w:t xml:space="preserve"> </w:t>
            </w:r>
            <w:proofErr w:type="spellStart"/>
            <w:r w:rsidRPr="003113C7">
              <w:rPr>
                <w:sz w:val="28"/>
                <w:szCs w:val="28"/>
                <w:lang w:val="en-US"/>
              </w:rPr>
              <w:t>chiqilayot</w:t>
            </w:r>
            <w:r w:rsidR="005C262F" w:rsidRPr="003113C7">
              <w:rPr>
                <w:sz w:val="28"/>
                <w:szCs w:val="28"/>
                <w:lang w:val="en-US"/>
              </w:rPr>
              <w:t>-</w:t>
            </w:r>
            <w:r w:rsidRPr="003113C7">
              <w:rPr>
                <w:sz w:val="28"/>
                <w:szCs w:val="28"/>
                <w:lang w:val="en-US"/>
              </w:rPr>
              <w:t>gan</w:t>
            </w:r>
            <w:proofErr w:type="spellEnd"/>
            <w:r w:rsidRPr="003113C7">
              <w:rPr>
                <w:sz w:val="28"/>
                <w:szCs w:val="28"/>
                <w:lang w:val="en-US"/>
              </w:rPr>
              <w:t xml:space="preserve"> </w:t>
            </w:r>
            <w:proofErr w:type="spellStart"/>
            <w:r w:rsidRPr="003113C7">
              <w:rPr>
                <w:sz w:val="28"/>
                <w:szCs w:val="28"/>
                <w:lang w:val="en-US"/>
              </w:rPr>
              <w:t>antennadagi</w:t>
            </w:r>
            <w:proofErr w:type="spellEnd"/>
            <w:r w:rsidRPr="003113C7">
              <w:rPr>
                <w:sz w:val="28"/>
                <w:szCs w:val="28"/>
                <w:lang w:val="en-US"/>
              </w:rPr>
              <w:t xml:space="preserve"> </w:t>
            </w:r>
            <w:proofErr w:type="spellStart"/>
            <w:r w:rsidRPr="003113C7">
              <w:rPr>
                <w:sz w:val="28"/>
                <w:szCs w:val="28"/>
                <w:lang w:val="en-US"/>
              </w:rPr>
              <w:t>kabi</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kuchlanganligini</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qiladi</w:t>
            </w:r>
            <w:proofErr w:type="spellEnd"/>
            <w:r w:rsidRPr="003113C7">
              <w:rPr>
                <w:sz w:val="28"/>
                <w:szCs w:val="28"/>
                <w:lang w:val="en-US"/>
              </w:rPr>
              <w:t>.</w:t>
            </w:r>
          </w:p>
          <w:p w14:paraId="60BDD30D" w14:textId="77777777" w:rsidR="00531151" w:rsidRPr="003113C7" w:rsidRDefault="00531151" w:rsidP="00F23303">
            <w:pPr>
              <w:tabs>
                <w:tab w:val="left" w:pos="495"/>
              </w:tabs>
              <w:jc w:val="both"/>
              <w:rPr>
                <w:sz w:val="28"/>
                <w:szCs w:val="28"/>
                <w:lang w:val="uz-Cyrl-UZ"/>
              </w:rPr>
            </w:pPr>
            <w:r w:rsidRPr="003113C7">
              <w:rPr>
                <w:sz w:val="28"/>
                <w:szCs w:val="28"/>
                <w:lang w:val="uz-Cyrl-UZ"/>
              </w:rPr>
              <w:t>2 Joy rel</w:t>
            </w:r>
            <w:r w:rsidR="00266BDA" w:rsidRPr="003113C7">
              <w:rPr>
                <w:sz w:val="28"/>
                <w:szCs w:val="28"/>
                <w:lang w:val="en-US"/>
              </w:rPr>
              <w:t>y</w:t>
            </w:r>
            <w:r w:rsidRPr="003113C7">
              <w:rPr>
                <w:sz w:val="28"/>
                <w:szCs w:val="28"/>
                <w:lang w:val="uz-Cyrl-UZ"/>
              </w:rPr>
              <w:t>efini hisobga olib uzatuvchi antennaning osma balandligi.</w:t>
            </w:r>
          </w:p>
          <w:p w14:paraId="6D56829F" w14:textId="77777777" w:rsidR="00531151" w:rsidRPr="003113C7" w:rsidRDefault="00531151" w:rsidP="00F23303">
            <w:pPr>
              <w:tabs>
                <w:tab w:val="left" w:pos="495"/>
              </w:tabs>
              <w:jc w:val="both"/>
              <w:rPr>
                <w:sz w:val="28"/>
                <w:szCs w:val="28"/>
                <w:lang w:val="en-US"/>
              </w:rPr>
            </w:pPr>
          </w:p>
          <w:p w14:paraId="2ADDF2FE" w14:textId="77777777" w:rsidR="00531151" w:rsidRPr="003113C7" w:rsidRDefault="00531151" w:rsidP="00F23303">
            <w:pPr>
              <w:tabs>
                <w:tab w:val="left" w:pos="495"/>
              </w:tabs>
              <w:jc w:val="both"/>
              <w:rPr>
                <w:sz w:val="28"/>
                <w:szCs w:val="28"/>
                <w:lang w:val="uz-Cyrl-UZ"/>
              </w:rPr>
            </w:pPr>
            <w:r w:rsidRPr="003113C7">
              <w:rPr>
                <w:sz w:val="28"/>
                <w:szCs w:val="28"/>
                <w:lang w:val="uz-Cyrl-UZ"/>
              </w:rPr>
              <w:t>1 Антенна нурланиш марказининг Ер сиртининг берилган нуқтаси устида жойлашган баландлиги. Майдонни равон тақсимлаб тасаввур қилинадиган вертикал нуртарқаткич узунлиги каби белгилана</w:t>
            </w:r>
            <w:r w:rsidR="005C262F" w:rsidRPr="003113C7">
              <w:rPr>
                <w:sz w:val="28"/>
                <w:szCs w:val="28"/>
                <w:lang w:val="uz-Cyrl-UZ"/>
              </w:rPr>
              <w:t>-</w:t>
            </w:r>
            <w:r w:rsidRPr="003113C7">
              <w:rPr>
                <w:sz w:val="28"/>
                <w:szCs w:val="28"/>
                <w:lang w:val="uz-Cyrl-UZ"/>
              </w:rPr>
              <w:t>ди, унинг пастки охири Ер сатҳида жойлашади, шу билан бирга максимал нурланиш йўналишида бу нуртарқаткич кўриб чиқилаётган антеннадаги каби майдон кучланганлигини ҳосил қилади.</w:t>
            </w:r>
          </w:p>
          <w:p w14:paraId="1FBFBD09" w14:textId="77777777" w:rsidR="00531151" w:rsidRPr="003113C7" w:rsidRDefault="00531151" w:rsidP="00F23303">
            <w:pPr>
              <w:tabs>
                <w:tab w:val="left" w:pos="495"/>
              </w:tabs>
              <w:jc w:val="both"/>
              <w:rPr>
                <w:sz w:val="28"/>
                <w:szCs w:val="28"/>
                <w:lang w:val="uz-Cyrl-UZ"/>
              </w:rPr>
            </w:pPr>
            <w:r w:rsidRPr="003113C7">
              <w:rPr>
                <w:sz w:val="28"/>
                <w:szCs w:val="28"/>
                <w:lang w:val="uz-Cyrl-UZ"/>
              </w:rPr>
              <w:lastRenderedPageBreak/>
              <w:t>2</w:t>
            </w:r>
            <w:r w:rsidRPr="003113C7">
              <w:rPr>
                <w:sz w:val="28"/>
                <w:szCs w:val="28"/>
              </w:rPr>
              <w:t xml:space="preserve"> </w:t>
            </w:r>
            <w:r w:rsidRPr="003113C7">
              <w:rPr>
                <w:sz w:val="28"/>
                <w:szCs w:val="28"/>
                <w:lang w:val="uz-Cyrl-UZ"/>
              </w:rPr>
              <w:t>Жой рельефини ҳисобга олиб узатувчи антенна</w:t>
            </w:r>
            <w:r w:rsidR="005C262F" w:rsidRPr="003113C7">
              <w:rPr>
                <w:sz w:val="28"/>
                <w:szCs w:val="28"/>
                <w:lang w:val="uz-Cyrl-UZ"/>
              </w:rPr>
              <w:t>-</w:t>
            </w:r>
            <w:r w:rsidRPr="003113C7">
              <w:rPr>
                <w:sz w:val="28"/>
                <w:szCs w:val="28"/>
                <w:lang w:val="uz-Cyrl-UZ"/>
              </w:rPr>
              <w:t>нинг осма баландлиги.</w:t>
            </w:r>
          </w:p>
        </w:tc>
      </w:tr>
      <w:tr w:rsidR="00531151" w:rsidRPr="00073205" w14:paraId="2547FCD3" w14:textId="77777777" w:rsidTr="00F23303">
        <w:trPr>
          <w:tblCellSpacing w:w="0" w:type="dxa"/>
          <w:jc w:val="center"/>
        </w:trPr>
        <w:tc>
          <w:tcPr>
            <w:tcW w:w="3711" w:type="dxa"/>
          </w:tcPr>
          <w:p w14:paraId="08F71A53" w14:textId="77777777" w:rsidR="00531151" w:rsidRPr="003113C7" w:rsidRDefault="00531151" w:rsidP="00F23303">
            <w:pPr>
              <w:shd w:val="clear" w:color="auto" w:fill="FFFFFF"/>
              <w:ind w:right="43"/>
              <w:rPr>
                <w:b/>
                <w:spacing w:val="-2"/>
                <w:sz w:val="28"/>
                <w:szCs w:val="28"/>
                <w:lang w:val="uz-Cyrl-UZ"/>
              </w:rPr>
            </w:pPr>
            <w:r w:rsidRPr="003113C7">
              <w:rPr>
                <w:b/>
                <w:spacing w:val="-2"/>
                <w:sz w:val="28"/>
                <w:szCs w:val="28"/>
                <w:lang w:val="uz-Cyrl-UZ"/>
              </w:rPr>
              <w:lastRenderedPageBreak/>
              <w:t>Действующая высота ионизированного слоя</w:t>
            </w:r>
          </w:p>
          <w:p w14:paraId="0AB989B8" w14:textId="77777777" w:rsidR="00531151" w:rsidRPr="003113C7" w:rsidRDefault="00531151" w:rsidP="00F23303">
            <w:pPr>
              <w:shd w:val="clear" w:color="auto" w:fill="FFFFFF"/>
              <w:ind w:right="43"/>
              <w:rPr>
                <w:bCs/>
                <w:spacing w:val="-7"/>
                <w:sz w:val="28"/>
                <w:szCs w:val="28"/>
                <w:lang w:val="uz-Cyrl-UZ"/>
              </w:rPr>
            </w:pPr>
            <w:r w:rsidRPr="003113C7">
              <w:rPr>
                <w:b/>
                <w:bCs/>
                <w:spacing w:val="-7"/>
                <w:sz w:val="28"/>
                <w:szCs w:val="28"/>
                <w:lang w:val="uz-Cyrl-UZ"/>
              </w:rPr>
              <w:t xml:space="preserve">uz - </w:t>
            </w:r>
            <w:r w:rsidRPr="003113C7">
              <w:rPr>
                <w:bCs/>
                <w:spacing w:val="-7"/>
                <w:sz w:val="28"/>
                <w:szCs w:val="28"/>
                <w:lang w:val="uz-Cyrl-UZ"/>
              </w:rPr>
              <w:t>ionlangan qatlamning amaldagi balandligi</w:t>
            </w:r>
          </w:p>
          <w:p w14:paraId="0AE507BA" w14:textId="77777777" w:rsidR="00531151" w:rsidRPr="003113C7" w:rsidRDefault="00531151" w:rsidP="00F23303">
            <w:pPr>
              <w:shd w:val="clear" w:color="auto" w:fill="FFFFFF"/>
              <w:ind w:right="43"/>
              <w:rPr>
                <w:bCs/>
                <w:spacing w:val="-7"/>
                <w:sz w:val="28"/>
                <w:szCs w:val="28"/>
                <w:lang w:val="uz-Cyrl-UZ"/>
              </w:rPr>
            </w:pPr>
            <w:r w:rsidRPr="003113C7">
              <w:rPr>
                <w:b/>
                <w:bCs/>
                <w:spacing w:val="-7"/>
                <w:sz w:val="28"/>
                <w:szCs w:val="28"/>
                <w:lang w:val="uz-Cyrl-UZ"/>
              </w:rPr>
              <w:t xml:space="preserve">       </w:t>
            </w:r>
            <w:r w:rsidRPr="003113C7">
              <w:rPr>
                <w:bCs/>
                <w:spacing w:val="-7"/>
                <w:sz w:val="28"/>
                <w:szCs w:val="28"/>
                <w:lang w:val="uz-Cyrl-UZ"/>
              </w:rPr>
              <w:t>ионланган қатламнинг амалдаги баландлиги</w:t>
            </w:r>
          </w:p>
          <w:p w14:paraId="0F6620AC" w14:textId="77777777" w:rsidR="00531151" w:rsidRPr="003113C7" w:rsidRDefault="00531151" w:rsidP="00F23303">
            <w:pPr>
              <w:shd w:val="clear" w:color="auto" w:fill="FFFFFF"/>
              <w:rPr>
                <w:b/>
                <w:bCs/>
                <w:spacing w:val="-7"/>
                <w:sz w:val="28"/>
                <w:szCs w:val="28"/>
                <w:lang w:val="en-US"/>
              </w:rPr>
            </w:pPr>
            <w:r w:rsidRPr="003113C7">
              <w:rPr>
                <w:b/>
                <w:bCs/>
                <w:spacing w:val="-7"/>
                <w:sz w:val="28"/>
                <w:szCs w:val="28"/>
                <w:lang w:val="uz-Cyrl-UZ"/>
              </w:rPr>
              <w:t xml:space="preserve">en - </w:t>
            </w:r>
            <w:r w:rsidRPr="003113C7">
              <w:rPr>
                <w:bCs/>
                <w:spacing w:val="-7"/>
                <w:sz w:val="28"/>
                <w:szCs w:val="28"/>
                <w:lang w:val="en-US"/>
              </w:rPr>
              <w:t xml:space="preserve">effective height of </w:t>
            </w:r>
            <w:r w:rsidRPr="003113C7">
              <w:rPr>
                <w:bCs/>
                <w:spacing w:val="-7"/>
                <w:sz w:val="28"/>
                <w:szCs w:val="28"/>
                <w:lang w:val="en-US"/>
              </w:rPr>
              <w:br/>
              <w:t>ionized layer</w:t>
            </w:r>
          </w:p>
        </w:tc>
        <w:tc>
          <w:tcPr>
            <w:tcW w:w="6260" w:type="dxa"/>
          </w:tcPr>
          <w:p w14:paraId="5C001F81" w14:textId="77777777" w:rsidR="00531151" w:rsidRPr="003113C7" w:rsidRDefault="00531151" w:rsidP="00F23303">
            <w:pPr>
              <w:widowControl w:val="0"/>
              <w:shd w:val="clear" w:color="auto" w:fill="FFFFFF"/>
              <w:autoSpaceDE w:val="0"/>
              <w:autoSpaceDN w:val="0"/>
              <w:adjustRightInd w:val="0"/>
              <w:jc w:val="both"/>
              <w:rPr>
                <w:sz w:val="28"/>
                <w:szCs w:val="28"/>
                <w:lang w:val="uz-Cyrl-UZ"/>
              </w:rPr>
            </w:pPr>
            <w:r w:rsidRPr="003113C7">
              <w:rPr>
                <w:spacing w:val="-2"/>
                <w:sz w:val="28"/>
                <w:szCs w:val="28"/>
                <w:lang w:val="uz-Cyrl-UZ"/>
              </w:rPr>
              <w:t xml:space="preserve">Гипотетическая </w:t>
            </w:r>
            <w:r w:rsidRPr="003113C7">
              <w:rPr>
                <w:spacing w:val="-3"/>
                <w:sz w:val="28"/>
                <w:szCs w:val="28"/>
                <w:lang w:val="uz-Cyrl-UZ"/>
              </w:rPr>
              <w:t xml:space="preserve">высота отражения </w:t>
            </w:r>
            <w:r w:rsidRPr="003113C7">
              <w:rPr>
                <w:spacing w:val="-3"/>
                <w:sz w:val="28"/>
                <w:szCs w:val="28"/>
              </w:rPr>
              <w:t>радиоволны от ионизированного слоя, зависящая от распределения электронной концентрации по высоте и длины радио</w:t>
            </w:r>
            <w:r w:rsidRPr="003113C7">
              <w:rPr>
                <w:sz w:val="28"/>
                <w:szCs w:val="28"/>
              </w:rPr>
              <w:t>волны.</w:t>
            </w:r>
          </w:p>
          <w:p w14:paraId="0BC57A79" w14:textId="77777777" w:rsidR="00531151" w:rsidRPr="003113C7" w:rsidRDefault="00531151" w:rsidP="00F23303">
            <w:pPr>
              <w:widowControl w:val="0"/>
              <w:shd w:val="clear" w:color="auto" w:fill="FFFFFF"/>
              <w:autoSpaceDE w:val="0"/>
              <w:autoSpaceDN w:val="0"/>
              <w:adjustRightInd w:val="0"/>
              <w:jc w:val="both"/>
              <w:rPr>
                <w:sz w:val="16"/>
                <w:szCs w:val="16"/>
                <w:lang w:val="uz-Cyrl-UZ"/>
              </w:rPr>
            </w:pPr>
          </w:p>
          <w:p w14:paraId="31F828EF" w14:textId="77777777" w:rsidR="00531151" w:rsidRPr="003113C7" w:rsidRDefault="00531151" w:rsidP="00F23303">
            <w:pPr>
              <w:widowControl w:val="0"/>
              <w:shd w:val="clear" w:color="auto" w:fill="FFFFFF"/>
              <w:autoSpaceDE w:val="0"/>
              <w:autoSpaceDN w:val="0"/>
              <w:adjustRightInd w:val="0"/>
              <w:jc w:val="both"/>
              <w:rPr>
                <w:sz w:val="28"/>
                <w:szCs w:val="28"/>
                <w:lang w:val="uz-Cyrl-UZ"/>
              </w:rPr>
            </w:pPr>
            <w:r w:rsidRPr="003113C7">
              <w:rPr>
                <w:sz w:val="28"/>
                <w:szCs w:val="28"/>
                <w:lang w:val="uz-Cyrl-UZ"/>
              </w:rPr>
              <w:t>Radioto‘lqinlarning balandligi va uzunligi bo‘yicha elektron konsentratsiyani taqsimlashga bog‘liq ionlan</w:t>
            </w:r>
            <w:r w:rsidR="005C262F" w:rsidRPr="003113C7">
              <w:rPr>
                <w:sz w:val="28"/>
                <w:szCs w:val="28"/>
                <w:lang w:val="uz-Cyrl-UZ"/>
              </w:rPr>
              <w:t>-</w:t>
            </w:r>
            <w:r w:rsidRPr="003113C7">
              <w:rPr>
                <w:sz w:val="28"/>
                <w:szCs w:val="28"/>
                <w:lang w:val="uz-Cyrl-UZ"/>
              </w:rPr>
              <w:t>gan qatlamdan radioto‘lqinlarning qaytish gipotetik balandligi.</w:t>
            </w:r>
          </w:p>
          <w:p w14:paraId="18471C6A" w14:textId="77777777" w:rsidR="00531151" w:rsidRPr="003113C7" w:rsidRDefault="00531151" w:rsidP="00F23303">
            <w:pPr>
              <w:widowControl w:val="0"/>
              <w:shd w:val="clear" w:color="auto" w:fill="FFFFFF"/>
              <w:autoSpaceDE w:val="0"/>
              <w:autoSpaceDN w:val="0"/>
              <w:adjustRightInd w:val="0"/>
              <w:jc w:val="both"/>
              <w:rPr>
                <w:sz w:val="16"/>
                <w:szCs w:val="16"/>
                <w:lang w:val="uz-Cyrl-UZ"/>
              </w:rPr>
            </w:pPr>
          </w:p>
          <w:p w14:paraId="7B19BBD6" w14:textId="77777777" w:rsidR="00531151" w:rsidRPr="003113C7" w:rsidRDefault="00531151" w:rsidP="00F23303">
            <w:pPr>
              <w:widowControl w:val="0"/>
              <w:shd w:val="clear" w:color="auto" w:fill="FFFFFF"/>
              <w:autoSpaceDE w:val="0"/>
              <w:autoSpaceDN w:val="0"/>
              <w:adjustRightInd w:val="0"/>
              <w:jc w:val="both"/>
              <w:rPr>
                <w:sz w:val="28"/>
                <w:szCs w:val="28"/>
                <w:lang w:val="uz-Cyrl-UZ"/>
              </w:rPr>
            </w:pPr>
            <w:r w:rsidRPr="003113C7">
              <w:rPr>
                <w:sz w:val="28"/>
                <w:szCs w:val="28"/>
                <w:lang w:val="uz-Cyrl-UZ"/>
              </w:rPr>
              <w:t>Радиотўлқинларнинг баландлиги ва узунлиги бўйича электрон концентрацияни тақсимлашга боғлиқ ионланган қатламдан радиотўлқинларнинг қайтиш гипотетик баландлиги.</w:t>
            </w:r>
          </w:p>
        </w:tc>
      </w:tr>
      <w:tr w:rsidR="00531151" w:rsidRPr="00073205" w14:paraId="0240E6C5" w14:textId="77777777" w:rsidTr="00F23303">
        <w:trPr>
          <w:tblCellSpacing w:w="0" w:type="dxa"/>
          <w:jc w:val="center"/>
        </w:trPr>
        <w:tc>
          <w:tcPr>
            <w:tcW w:w="3711" w:type="dxa"/>
          </w:tcPr>
          <w:p w14:paraId="55BAFCB3" w14:textId="77777777" w:rsidR="00531151" w:rsidRPr="003113C7" w:rsidRDefault="00531151" w:rsidP="00F23303">
            <w:pPr>
              <w:shd w:val="clear" w:color="auto" w:fill="FFFFFF"/>
              <w:ind w:right="43"/>
              <w:rPr>
                <w:b/>
                <w:spacing w:val="-1"/>
                <w:sz w:val="28"/>
                <w:szCs w:val="28"/>
                <w:lang w:val="uz-Cyrl-UZ"/>
              </w:rPr>
            </w:pPr>
            <w:r w:rsidRPr="003113C7">
              <w:rPr>
                <w:b/>
                <w:spacing w:val="-1"/>
                <w:sz w:val="28"/>
                <w:szCs w:val="28"/>
                <w:lang w:val="uz-Cyrl-UZ"/>
              </w:rPr>
              <w:t>Действующая длина антенны</w:t>
            </w:r>
          </w:p>
          <w:p w14:paraId="017D34E6" w14:textId="77777777" w:rsidR="00531151" w:rsidRPr="003113C7" w:rsidRDefault="00531151" w:rsidP="00F23303">
            <w:pPr>
              <w:shd w:val="clear" w:color="auto" w:fill="FFFFFF"/>
              <w:ind w:right="43"/>
              <w:rPr>
                <w:spacing w:val="-1"/>
                <w:sz w:val="28"/>
                <w:szCs w:val="28"/>
                <w:lang w:val="uz-Cyrl-UZ"/>
              </w:rPr>
            </w:pPr>
            <w:r w:rsidRPr="003113C7">
              <w:rPr>
                <w:b/>
                <w:spacing w:val="-1"/>
                <w:sz w:val="28"/>
                <w:szCs w:val="28"/>
                <w:lang w:val="uz-Cyrl-UZ"/>
              </w:rPr>
              <w:t xml:space="preserve">uz - </w:t>
            </w:r>
            <w:r w:rsidRPr="003113C7">
              <w:rPr>
                <w:spacing w:val="-1"/>
                <w:sz w:val="28"/>
                <w:szCs w:val="28"/>
                <w:lang w:val="uz-Cyrl-UZ"/>
              </w:rPr>
              <w:t>antennaning amaldai uzunligi</w:t>
            </w:r>
          </w:p>
          <w:p w14:paraId="3B63152D" w14:textId="77777777" w:rsidR="00531151" w:rsidRPr="003113C7" w:rsidRDefault="00531151" w:rsidP="00F23303">
            <w:pPr>
              <w:shd w:val="clear" w:color="auto" w:fill="FFFFFF"/>
              <w:ind w:right="43"/>
              <w:rPr>
                <w:b/>
                <w:spacing w:val="-1"/>
                <w:sz w:val="28"/>
                <w:szCs w:val="28"/>
                <w:lang w:val="uz-Cyrl-UZ"/>
              </w:rPr>
            </w:pPr>
            <w:r w:rsidRPr="003113C7">
              <w:rPr>
                <w:spacing w:val="-1"/>
                <w:sz w:val="28"/>
                <w:szCs w:val="28"/>
                <w:lang w:val="uz-Cyrl-UZ"/>
              </w:rPr>
              <w:t xml:space="preserve">       антеннанинг амалдаги узунлиги</w:t>
            </w:r>
          </w:p>
          <w:p w14:paraId="63302CF9" w14:textId="77777777" w:rsidR="00531151" w:rsidRPr="003113C7" w:rsidRDefault="00531151" w:rsidP="00F23303">
            <w:pPr>
              <w:shd w:val="clear" w:color="auto" w:fill="FFFFFF"/>
              <w:ind w:right="43"/>
              <w:rPr>
                <w:b/>
                <w:spacing w:val="-3"/>
                <w:sz w:val="28"/>
                <w:szCs w:val="28"/>
                <w:lang w:val="en-US"/>
              </w:rPr>
            </w:pPr>
            <w:proofErr w:type="spellStart"/>
            <w:r w:rsidRPr="003113C7">
              <w:rPr>
                <w:b/>
                <w:spacing w:val="-3"/>
                <w:sz w:val="28"/>
                <w:szCs w:val="28"/>
                <w:lang w:val="en-US"/>
              </w:rPr>
              <w:t>en</w:t>
            </w:r>
            <w:proofErr w:type="spellEnd"/>
            <w:r w:rsidRPr="003113C7">
              <w:rPr>
                <w:b/>
                <w:spacing w:val="-3"/>
                <w:sz w:val="28"/>
                <w:szCs w:val="28"/>
                <w:lang w:val="en-US"/>
              </w:rPr>
              <w:t xml:space="preserve"> - </w:t>
            </w:r>
            <w:r w:rsidRPr="003113C7">
              <w:rPr>
                <w:spacing w:val="-3"/>
                <w:sz w:val="28"/>
                <w:szCs w:val="28"/>
                <w:lang w:val="en-US"/>
              </w:rPr>
              <w:t>effective length of antenna</w:t>
            </w:r>
          </w:p>
        </w:tc>
        <w:tc>
          <w:tcPr>
            <w:tcW w:w="6260" w:type="dxa"/>
          </w:tcPr>
          <w:p w14:paraId="4A3A38A7" w14:textId="77777777" w:rsidR="00531151" w:rsidRPr="003113C7" w:rsidRDefault="00531151" w:rsidP="00F23303">
            <w:pPr>
              <w:shd w:val="clear" w:color="auto" w:fill="FFFFFF"/>
              <w:ind w:right="29"/>
              <w:jc w:val="both"/>
              <w:rPr>
                <w:sz w:val="28"/>
                <w:szCs w:val="28"/>
              </w:rPr>
            </w:pPr>
            <w:r w:rsidRPr="003113C7">
              <w:rPr>
                <w:spacing w:val="-1"/>
                <w:sz w:val="28"/>
                <w:szCs w:val="28"/>
              </w:rPr>
              <w:t xml:space="preserve">1 Параметр антенны, характеризующий </w:t>
            </w:r>
            <w:r w:rsidRPr="003113C7">
              <w:rPr>
                <w:spacing w:val="-3"/>
                <w:sz w:val="28"/>
                <w:szCs w:val="28"/>
              </w:rPr>
              <w:t>эффективность ее использования при передаче и приеме равный отно</w:t>
            </w:r>
            <w:r w:rsidRPr="003113C7">
              <w:rPr>
                <w:spacing w:val="-2"/>
                <w:sz w:val="28"/>
                <w:szCs w:val="28"/>
              </w:rPr>
              <w:t>шению электродвижущей силы, наводимой в антенне радиоволной, приходящей с направ</w:t>
            </w:r>
            <w:r w:rsidRPr="003113C7">
              <w:rPr>
                <w:spacing w:val="-3"/>
                <w:sz w:val="28"/>
                <w:szCs w:val="28"/>
              </w:rPr>
              <w:t>ления главного лепестка диаграммы направленности антенны, к напря</w:t>
            </w:r>
            <w:r w:rsidR="009F2647" w:rsidRPr="003113C7">
              <w:rPr>
                <w:sz w:val="28"/>
                <w:szCs w:val="28"/>
              </w:rPr>
              <w:t>женности поля в месте приема.</w:t>
            </w:r>
          </w:p>
          <w:p w14:paraId="369C4399" w14:textId="77777777" w:rsidR="00531151" w:rsidRPr="003113C7" w:rsidRDefault="00531151" w:rsidP="00F23303">
            <w:pPr>
              <w:shd w:val="clear" w:color="auto" w:fill="FFFFFF"/>
              <w:ind w:right="29"/>
              <w:jc w:val="both"/>
              <w:rPr>
                <w:sz w:val="28"/>
                <w:szCs w:val="28"/>
                <w:lang w:val="uz-Cyrl-UZ"/>
              </w:rPr>
            </w:pPr>
            <w:r w:rsidRPr="003113C7">
              <w:rPr>
                <w:sz w:val="28"/>
                <w:szCs w:val="28"/>
              </w:rPr>
              <w:t>2 Длина линейного симметричного вибратора с равномерным распределением тока, который в направлении максимального излучения создает ту же величину напряженности поля, что и рассматриваемая антенна.</w:t>
            </w:r>
          </w:p>
          <w:p w14:paraId="23DA11C3" w14:textId="77777777" w:rsidR="00531151" w:rsidRPr="003113C7" w:rsidRDefault="00531151" w:rsidP="00F23303">
            <w:pPr>
              <w:shd w:val="clear" w:color="auto" w:fill="FFFFFF"/>
              <w:ind w:right="29"/>
              <w:jc w:val="both"/>
              <w:rPr>
                <w:sz w:val="16"/>
                <w:szCs w:val="16"/>
                <w:lang w:val="uz-Cyrl-UZ"/>
              </w:rPr>
            </w:pPr>
          </w:p>
          <w:p w14:paraId="7FE81CC2" w14:textId="77777777" w:rsidR="00531151" w:rsidRPr="003113C7" w:rsidRDefault="00531151" w:rsidP="00F23303">
            <w:pPr>
              <w:shd w:val="clear" w:color="auto" w:fill="FFFFFF"/>
              <w:ind w:right="29"/>
              <w:jc w:val="both"/>
              <w:rPr>
                <w:sz w:val="27"/>
                <w:szCs w:val="27"/>
                <w:lang w:val="uz-Cyrl-UZ"/>
              </w:rPr>
            </w:pPr>
            <w:r w:rsidRPr="003113C7">
              <w:rPr>
                <w:sz w:val="27"/>
                <w:szCs w:val="27"/>
                <w:lang w:val="uz-Cyrl-UZ"/>
              </w:rPr>
              <w:t>1 Antennaning yo‘nalganlik diagrammasi asosiy yap</w:t>
            </w:r>
            <w:r w:rsidR="005C262F" w:rsidRPr="003113C7">
              <w:rPr>
                <w:sz w:val="27"/>
                <w:szCs w:val="27"/>
                <w:lang w:val="uz-Cyrl-UZ"/>
              </w:rPr>
              <w:t>-</w:t>
            </w:r>
            <w:r w:rsidRPr="003113C7">
              <w:rPr>
                <w:sz w:val="27"/>
                <w:szCs w:val="27"/>
                <w:lang w:val="uz-Cyrl-UZ"/>
              </w:rPr>
              <w:t>rog‘ining yo‘nalishi bilan qabul qilish joyidagi may</w:t>
            </w:r>
            <w:r w:rsidR="005C262F" w:rsidRPr="003113C7">
              <w:rPr>
                <w:sz w:val="27"/>
                <w:szCs w:val="27"/>
                <w:lang w:val="uz-Cyrl-UZ"/>
              </w:rPr>
              <w:t>-</w:t>
            </w:r>
            <w:r w:rsidRPr="003113C7">
              <w:rPr>
                <w:sz w:val="27"/>
                <w:szCs w:val="27"/>
                <w:lang w:val="uz-Cyrl-UZ"/>
              </w:rPr>
              <w:t>don kuchlanganligiga keladigan radioto‘lqinda to‘g‘rilana</w:t>
            </w:r>
            <w:r w:rsidR="005C262F" w:rsidRPr="003113C7">
              <w:rPr>
                <w:sz w:val="27"/>
                <w:szCs w:val="27"/>
                <w:lang w:val="uz-Cyrl-UZ"/>
              </w:rPr>
              <w:t>-</w:t>
            </w:r>
            <w:r w:rsidRPr="003113C7">
              <w:rPr>
                <w:sz w:val="27"/>
                <w:szCs w:val="27"/>
                <w:lang w:val="uz-Cyrl-UZ"/>
              </w:rPr>
              <w:t>digan, undan foydalanishning, uzatish va qabul qilishda elektr yurituvchi kuchning nisbatiga teng bo‘lgan, effektivligini tavsiflaydigan antenna parametri.</w:t>
            </w:r>
          </w:p>
          <w:p w14:paraId="06A44427" w14:textId="77777777" w:rsidR="00531151" w:rsidRPr="003113C7" w:rsidRDefault="00531151" w:rsidP="00F23303">
            <w:pPr>
              <w:shd w:val="clear" w:color="auto" w:fill="FFFFFF"/>
              <w:ind w:right="29"/>
              <w:jc w:val="both"/>
              <w:rPr>
                <w:sz w:val="28"/>
                <w:szCs w:val="28"/>
                <w:lang w:val="uz-Cyrl-UZ"/>
              </w:rPr>
            </w:pPr>
            <w:r w:rsidRPr="003113C7">
              <w:rPr>
                <w:sz w:val="28"/>
                <w:szCs w:val="28"/>
                <w:lang w:val="uz-Cyrl-UZ"/>
              </w:rPr>
              <w:t>2 Maksimal nurlanish yo‘nalishida ko‘rib chiqilayot</w:t>
            </w:r>
            <w:r w:rsidR="005C262F" w:rsidRPr="003113C7">
              <w:rPr>
                <w:sz w:val="28"/>
                <w:szCs w:val="28"/>
                <w:lang w:val="uz-Cyrl-UZ"/>
              </w:rPr>
              <w:t>-</w:t>
            </w:r>
            <w:r w:rsidRPr="003113C7">
              <w:rPr>
                <w:sz w:val="28"/>
                <w:szCs w:val="28"/>
                <w:lang w:val="uz-Cyrl-UZ"/>
              </w:rPr>
              <w:t>gan antenna kabi, maydon kuchlanganligi kattaligini hosil qiladigan, tok bir tekis taqsimlanadigan chiziqli simmetrik vibrator uzunligi.</w:t>
            </w:r>
          </w:p>
          <w:p w14:paraId="66D74171" w14:textId="77777777" w:rsidR="00531151" w:rsidRPr="003113C7" w:rsidRDefault="00531151" w:rsidP="00F23303">
            <w:pPr>
              <w:shd w:val="clear" w:color="auto" w:fill="FFFFFF"/>
              <w:ind w:right="29"/>
              <w:jc w:val="both"/>
              <w:rPr>
                <w:sz w:val="16"/>
                <w:szCs w:val="16"/>
                <w:lang w:val="uz-Cyrl-UZ"/>
              </w:rPr>
            </w:pPr>
          </w:p>
          <w:p w14:paraId="6AF66B82" w14:textId="77777777" w:rsidR="00531151" w:rsidRPr="003113C7" w:rsidRDefault="00531151" w:rsidP="00F23303">
            <w:pPr>
              <w:jc w:val="both"/>
              <w:rPr>
                <w:sz w:val="28"/>
                <w:szCs w:val="28"/>
                <w:lang w:val="uz-Cyrl-UZ"/>
              </w:rPr>
            </w:pPr>
            <w:r w:rsidRPr="003113C7">
              <w:rPr>
                <w:sz w:val="28"/>
                <w:szCs w:val="28"/>
                <w:lang w:val="uz-Cyrl-UZ"/>
              </w:rPr>
              <w:t>1 Антеннанинг йўналганлик диаграммаси асосий япроғининг йўналиши билан қабул қилиш жойи</w:t>
            </w:r>
            <w:r w:rsidR="005C262F" w:rsidRPr="003113C7">
              <w:rPr>
                <w:sz w:val="28"/>
                <w:szCs w:val="28"/>
                <w:lang w:val="uz-Cyrl-UZ"/>
              </w:rPr>
              <w:t>-</w:t>
            </w:r>
            <w:r w:rsidRPr="003113C7">
              <w:rPr>
                <w:sz w:val="28"/>
                <w:szCs w:val="28"/>
                <w:lang w:val="uz-Cyrl-UZ"/>
              </w:rPr>
              <w:t>даги майдон кучланганлигига келадиган радиотўл</w:t>
            </w:r>
            <w:r w:rsidR="005C262F" w:rsidRPr="003113C7">
              <w:rPr>
                <w:sz w:val="28"/>
                <w:szCs w:val="28"/>
                <w:lang w:val="uz-Cyrl-UZ"/>
              </w:rPr>
              <w:t>-</w:t>
            </w:r>
            <w:r w:rsidRPr="003113C7">
              <w:rPr>
                <w:sz w:val="28"/>
                <w:szCs w:val="28"/>
                <w:lang w:val="uz-Cyrl-UZ"/>
              </w:rPr>
              <w:t>қинда тўғриланадиган, ундан фойдаланишнинг, узатиш ва қабул қилишда электр юритувчи куч</w:t>
            </w:r>
            <w:r w:rsidR="005C262F" w:rsidRPr="003113C7">
              <w:rPr>
                <w:sz w:val="28"/>
                <w:szCs w:val="28"/>
                <w:lang w:val="uz-Cyrl-UZ"/>
              </w:rPr>
              <w:t>-</w:t>
            </w:r>
            <w:r w:rsidRPr="003113C7">
              <w:rPr>
                <w:sz w:val="28"/>
                <w:szCs w:val="28"/>
                <w:lang w:val="uz-Cyrl-UZ"/>
              </w:rPr>
              <w:lastRenderedPageBreak/>
              <w:t>нинг нисбатига тенг бўлган, эффективлигини тав</w:t>
            </w:r>
            <w:r w:rsidR="005C262F" w:rsidRPr="003113C7">
              <w:rPr>
                <w:sz w:val="28"/>
                <w:szCs w:val="28"/>
                <w:lang w:val="uz-Cyrl-UZ"/>
              </w:rPr>
              <w:t>-</w:t>
            </w:r>
            <w:r w:rsidRPr="003113C7">
              <w:rPr>
                <w:sz w:val="28"/>
                <w:szCs w:val="28"/>
                <w:lang w:val="uz-Cyrl-UZ"/>
              </w:rPr>
              <w:t>сифлайдиган антенна параметри.</w:t>
            </w:r>
          </w:p>
          <w:p w14:paraId="0A8743CE" w14:textId="77777777" w:rsidR="00531151" w:rsidRPr="003113C7" w:rsidRDefault="00531151" w:rsidP="00F23303">
            <w:pPr>
              <w:jc w:val="both"/>
              <w:rPr>
                <w:sz w:val="28"/>
                <w:szCs w:val="28"/>
                <w:lang w:val="uz-Cyrl-UZ"/>
              </w:rPr>
            </w:pPr>
            <w:r w:rsidRPr="003113C7">
              <w:rPr>
                <w:sz w:val="28"/>
                <w:szCs w:val="28"/>
                <w:lang w:val="uz-Cyrl-UZ"/>
              </w:rPr>
              <w:t>2 Максимал нурланиш йўналишида кўриб чиқила</w:t>
            </w:r>
            <w:r w:rsidR="005C262F" w:rsidRPr="003113C7">
              <w:rPr>
                <w:sz w:val="28"/>
                <w:szCs w:val="28"/>
                <w:lang w:val="uz-Cyrl-UZ"/>
              </w:rPr>
              <w:t>-</w:t>
            </w:r>
            <w:r w:rsidRPr="003113C7">
              <w:rPr>
                <w:sz w:val="28"/>
                <w:szCs w:val="28"/>
                <w:lang w:val="uz-Cyrl-UZ"/>
              </w:rPr>
              <w:t>ётган антенна каби, майдон кучланганлиги катта</w:t>
            </w:r>
            <w:r w:rsidR="005C262F" w:rsidRPr="003113C7">
              <w:rPr>
                <w:sz w:val="28"/>
                <w:szCs w:val="28"/>
                <w:lang w:val="uz-Cyrl-UZ"/>
              </w:rPr>
              <w:t>-</w:t>
            </w:r>
            <w:r w:rsidRPr="003113C7">
              <w:rPr>
                <w:sz w:val="28"/>
                <w:szCs w:val="28"/>
                <w:lang w:val="uz-Cyrl-UZ"/>
              </w:rPr>
              <w:t>лигини ҳосил қиладиган, ток бир текис тақсимла</w:t>
            </w:r>
            <w:r w:rsidR="005C262F" w:rsidRPr="003113C7">
              <w:rPr>
                <w:sz w:val="28"/>
                <w:szCs w:val="28"/>
                <w:lang w:val="uz-Cyrl-UZ"/>
              </w:rPr>
              <w:t>-</w:t>
            </w:r>
            <w:r w:rsidRPr="003113C7">
              <w:rPr>
                <w:sz w:val="28"/>
                <w:szCs w:val="28"/>
                <w:lang w:val="uz-Cyrl-UZ"/>
              </w:rPr>
              <w:t>надиган чизиқли симметрик вибратор узунлиги.</w:t>
            </w:r>
          </w:p>
        </w:tc>
      </w:tr>
      <w:tr w:rsidR="00531151" w:rsidRPr="003113C7" w14:paraId="6D3479D5" w14:textId="77777777" w:rsidTr="00F23303">
        <w:trPr>
          <w:tblCellSpacing w:w="0" w:type="dxa"/>
          <w:jc w:val="center"/>
        </w:trPr>
        <w:tc>
          <w:tcPr>
            <w:tcW w:w="3711" w:type="dxa"/>
          </w:tcPr>
          <w:p w14:paraId="0EE1B822" w14:textId="77777777" w:rsidR="00531151" w:rsidRPr="003113C7" w:rsidRDefault="00531151" w:rsidP="00F23303">
            <w:pPr>
              <w:widowControl w:val="0"/>
              <w:shd w:val="clear" w:color="auto" w:fill="FFFFFF"/>
              <w:autoSpaceDE w:val="0"/>
              <w:autoSpaceDN w:val="0"/>
              <w:adjustRightInd w:val="0"/>
              <w:ind w:right="5"/>
              <w:rPr>
                <w:b/>
                <w:bCs/>
                <w:kern w:val="36"/>
                <w:sz w:val="28"/>
                <w:szCs w:val="28"/>
                <w:lang w:val="uz-Cyrl-UZ"/>
              </w:rPr>
            </w:pPr>
            <w:r w:rsidRPr="003113C7">
              <w:rPr>
                <w:b/>
                <w:bCs/>
                <w:kern w:val="36"/>
                <w:sz w:val="28"/>
                <w:szCs w:val="28"/>
                <w:lang w:val="uz-Cyrl-UZ"/>
              </w:rPr>
              <w:lastRenderedPageBreak/>
              <w:t>Декаметровые волны</w:t>
            </w:r>
          </w:p>
          <w:p w14:paraId="0461BC69"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
                <w:bCs/>
                <w:spacing w:val="-7"/>
                <w:sz w:val="28"/>
                <w:szCs w:val="28"/>
                <w:lang w:val="uz-Cyrl-UZ"/>
              </w:rPr>
              <w:t xml:space="preserve">uz - </w:t>
            </w:r>
            <w:r w:rsidRPr="003113C7">
              <w:rPr>
                <w:bCs/>
                <w:spacing w:val="-7"/>
                <w:sz w:val="28"/>
                <w:szCs w:val="28"/>
                <w:lang w:val="uz-Cyrl-UZ"/>
              </w:rPr>
              <w:t>dekametrli to‘lqinlar</w:t>
            </w:r>
          </w:p>
          <w:p w14:paraId="3485BA46"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Cs/>
                <w:spacing w:val="-7"/>
                <w:sz w:val="28"/>
                <w:szCs w:val="28"/>
                <w:lang w:val="uz-Cyrl-UZ"/>
              </w:rPr>
              <w:t xml:space="preserve">       декаметрли тўлқинлар</w:t>
            </w:r>
          </w:p>
          <w:p w14:paraId="0947D6C4"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proofErr w:type="spellStart"/>
            <w:r w:rsidRPr="003113C7">
              <w:rPr>
                <w:b/>
                <w:bCs/>
                <w:spacing w:val="-7"/>
                <w:sz w:val="28"/>
                <w:szCs w:val="28"/>
                <w:lang w:val="en-US"/>
              </w:rPr>
              <w:t>en</w:t>
            </w:r>
            <w:proofErr w:type="spellEnd"/>
            <w:r w:rsidRPr="003113C7">
              <w:rPr>
                <w:bCs/>
                <w:spacing w:val="-7"/>
                <w:sz w:val="28"/>
                <w:szCs w:val="28"/>
                <w:lang w:val="en-US"/>
              </w:rPr>
              <w:t xml:space="preserve"> - </w:t>
            </w:r>
            <w:r w:rsidRPr="003113C7">
              <w:rPr>
                <w:sz w:val="28"/>
                <w:szCs w:val="28"/>
                <w:lang w:val="en-US"/>
              </w:rPr>
              <w:t>decametric waves,</w:t>
            </w:r>
            <w:r w:rsidRPr="003113C7">
              <w:rPr>
                <w:lang w:val="en-US"/>
              </w:rPr>
              <w:t xml:space="preserve"> </w:t>
            </w:r>
            <w:r w:rsidRPr="003113C7">
              <w:rPr>
                <w:sz w:val="28"/>
                <w:szCs w:val="28"/>
                <w:lang w:val="en-US"/>
              </w:rPr>
              <w:t>short waves</w:t>
            </w:r>
          </w:p>
        </w:tc>
        <w:tc>
          <w:tcPr>
            <w:tcW w:w="6260" w:type="dxa"/>
          </w:tcPr>
          <w:p w14:paraId="2406CDAF" w14:textId="77777777" w:rsidR="00081DD2" w:rsidRPr="003113C7" w:rsidRDefault="00081DD2" w:rsidP="00081DD2">
            <w:pPr>
              <w:pStyle w:val="BodyText2"/>
              <w:rPr>
                <w:rFonts w:ascii="Times New Roman" w:hAnsi="Times New Roman"/>
                <w:sz w:val="28"/>
                <w:szCs w:val="28"/>
              </w:rPr>
            </w:pPr>
            <w:r w:rsidRPr="003113C7">
              <w:rPr>
                <w:rFonts w:ascii="Times New Roman" w:hAnsi="Times New Roman"/>
                <w:sz w:val="28"/>
                <w:szCs w:val="28"/>
              </w:rPr>
              <w:t xml:space="preserve">Диапазон длин волн  от 10 до </w:t>
            </w:r>
            <w:smartTag w:uri="urn:schemas-microsoft-com:office:smarttags" w:element="metricconverter">
              <w:smartTagPr>
                <w:attr w:name="ProductID" w:val="100 m"/>
              </w:smartTagPr>
              <w:r w:rsidRPr="003113C7">
                <w:rPr>
                  <w:rFonts w:ascii="Times New Roman" w:hAnsi="Times New Roman"/>
                  <w:sz w:val="28"/>
                  <w:szCs w:val="28"/>
                </w:rPr>
                <w:t xml:space="preserve">100 </w:t>
              </w:r>
              <w:r w:rsidRPr="003113C7">
                <w:rPr>
                  <w:rFonts w:ascii="Times New Roman" w:hAnsi="Times New Roman"/>
                  <w:sz w:val="28"/>
                  <w:szCs w:val="28"/>
                  <w:lang w:val="en-US"/>
                </w:rPr>
                <w:t>m</w:t>
              </w:r>
            </w:smartTag>
            <w:r w:rsidRPr="003113C7">
              <w:rPr>
                <w:rFonts w:ascii="Times New Roman" w:hAnsi="Times New Roman"/>
                <w:sz w:val="28"/>
                <w:szCs w:val="28"/>
              </w:rPr>
              <w:t>. Диапазон частот от 3 до 30 М</w:t>
            </w:r>
            <w:r w:rsidRPr="003113C7">
              <w:rPr>
                <w:rFonts w:ascii="Times New Roman" w:hAnsi="Times New Roman"/>
                <w:sz w:val="28"/>
                <w:szCs w:val="28"/>
                <w:lang w:val="en-US"/>
              </w:rPr>
              <w:t>Hz</w:t>
            </w:r>
            <w:r w:rsidR="009F2647" w:rsidRPr="003113C7">
              <w:rPr>
                <w:rFonts w:ascii="Times New Roman" w:hAnsi="Times New Roman"/>
                <w:sz w:val="28"/>
                <w:szCs w:val="28"/>
              </w:rPr>
              <w:t>.</w:t>
            </w:r>
          </w:p>
          <w:p w14:paraId="340D7A0F" w14:textId="77777777" w:rsidR="00081DD2" w:rsidRPr="003113C7" w:rsidRDefault="00081DD2" w:rsidP="00081DD2">
            <w:pPr>
              <w:pStyle w:val="BodyText2"/>
              <w:rPr>
                <w:rFonts w:ascii="Times New Roman" w:hAnsi="Times New Roman"/>
                <w:sz w:val="20"/>
                <w:szCs w:val="20"/>
              </w:rPr>
            </w:pPr>
          </w:p>
          <w:p w14:paraId="04104FDE" w14:textId="77777777" w:rsidR="00081DD2" w:rsidRPr="003113C7" w:rsidRDefault="00081DD2" w:rsidP="00081DD2">
            <w:pPr>
              <w:pStyle w:val="BodyText2"/>
              <w:rPr>
                <w:rFonts w:ascii="Times New Roman" w:hAnsi="Times New Roman"/>
                <w:sz w:val="28"/>
                <w:szCs w:val="28"/>
                <w:lang w:val="en-US"/>
              </w:rPr>
            </w:pPr>
            <w:smartTag w:uri="urn:schemas-microsoft-com:office:smarttags" w:element="metricconverter">
              <w:smartTagPr>
                <w:attr w:name="ProductID" w:val="10 m"/>
              </w:smartTagPr>
              <w:r w:rsidRPr="003113C7">
                <w:rPr>
                  <w:rFonts w:ascii="Times New Roman" w:hAnsi="Times New Roman"/>
                  <w:iCs w:val="0"/>
                  <w:sz w:val="28"/>
                  <w:szCs w:val="28"/>
                  <w:lang w:val="en-US"/>
                </w:rPr>
                <w:t>10 m</w:t>
              </w:r>
            </w:smartTag>
            <w:r w:rsidRPr="003113C7">
              <w:rPr>
                <w:rFonts w:ascii="Times New Roman" w:hAnsi="Times New Roman"/>
                <w:sz w:val="28"/>
                <w:szCs w:val="28"/>
                <w:lang w:val="en-US"/>
              </w:rPr>
              <w:t xml:space="preserve"> dan </w:t>
            </w:r>
            <w:smartTag w:uri="urn:schemas-microsoft-com:office:smarttags" w:element="metricconverter">
              <w:smartTagPr>
                <w:attr w:name="ProductID" w:val="100 m"/>
              </w:smartTagPr>
              <w:r w:rsidRPr="003113C7">
                <w:rPr>
                  <w:rFonts w:ascii="Times New Roman" w:hAnsi="Times New Roman"/>
                  <w:iCs w:val="0"/>
                  <w:sz w:val="28"/>
                  <w:szCs w:val="28"/>
                  <w:lang w:val="en-US"/>
                </w:rPr>
                <w:t>100 m</w:t>
              </w:r>
            </w:smartTag>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to‘lqin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uzunliklari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diapazoni</w:t>
            </w:r>
            <w:proofErr w:type="spellEnd"/>
            <w:r w:rsidRPr="003113C7">
              <w:rPr>
                <w:rFonts w:ascii="Times New Roman" w:hAnsi="Times New Roman"/>
                <w:sz w:val="28"/>
                <w:szCs w:val="28"/>
                <w:lang w:val="en-US"/>
              </w:rPr>
              <w:t xml:space="preserve">. </w:t>
            </w:r>
            <w:r w:rsidRPr="003113C7">
              <w:rPr>
                <w:rFonts w:ascii="Times New Roman" w:hAnsi="Times New Roman"/>
                <w:iCs w:val="0"/>
                <w:sz w:val="28"/>
                <w:szCs w:val="28"/>
                <w:lang w:val="en-US"/>
              </w:rPr>
              <w:t>3 MHz</w:t>
            </w:r>
            <w:r w:rsidRPr="003113C7">
              <w:rPr>
                <w:rFonts w:ascii="Times New Roman" w:hAnsi="Times New Roman"/>
                <w:sz w:val="28"/>
                <w:szCs w:val="28"/>
                <w:lang w:val="en-US"/>
              </w:rPr>
              <w:t xml:space="preserve"> dan </w:t>
            </w:r>
            <w:r w:rsidRPr="003113C7">
              <w:rPr>
                <w:rFonts w:ascii="Times New Roman" w:hAnsi="Times New Roman"/>
                <w:iCs w:val="0"/>
                <w:sz w:val="28"/>
                <w:szCs w:val="28"/>
                <w:lang w:val="en-US"/>
              </w:rPr>
              <w:t>30 MHz</w:t>
            </w:r>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chastotalar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diapazoni</w:t>
            </w:r>
            <w:proofErr w:type="spellEnd"/>
            <w:r w:rsidRPr="003113C7">
              <w:rPr>
                <w:rFonts w:ascii="Times New Roman" w:hAnsi="Times New Roman"/>
                <w:sz w:val="28"/>
                <w:szCs w:val="28"/>
                <w:lang w:val="en-US"/>
              </w:rPr>
              <w:t>.</w:t>
            </w:r>
          </w:p>
          <w:p w14:paraId="00D4B6E4" w14:textId="77777777" w:rsidR="00081DD2" w:rsidRPr="003113C7" w:rsidRDefault="00081DD2" w:rsidP="00081DD2">
            <w:pPr>
              <w:pStyle w:val="BodyText2"/>
              <w:rPr>
                <w:rFonts w:ascii="Times New Roman" w:hAnsi="Times New Roman"/>
                <w:sz w:val="16"/>
                <w:szCs w:val="16"/>
                <w:lang w:val="en-US"/>
              </w:rPr>
            </w:pPr>
          </w:p>
          <w:p w14:paraId="7B7907FD" w14:textId="77777777" w:rsidR="00531151" w:rsidRPr="003113C7" w:rsidRDefault="00081DD2" w:rsidP="00081DD2">
            <w:pPr>
              <w:jc w:val="both"/>
              <w:rPr>
                <w:b/>
                <w:bCs/>
                <w:sz w:val="28"/>
                <w:szCs w:val="28"/>
                <w:lang w:val="uz-Cyrl-UZ"/>
              </w:rPr>
            </w:pPr>
            <w:smartTag w:uri="urn:schemas-microsoft-com:office:smarttags" w:element="metricconverter">
              <w:smartTagPr>
                <w:attr w:name="ProductID" w:val="10 m"/>
              </w:smartTagPr>
              <w:r w:rsidRPr="003113C7">
                <w:rPr>
                  <w:sz w:val="28"/>
                  <w:szCs w:val="28"/>
                  <w:lang w:val="en-US"/>
                </w:rPr>
                <w:t>10 m</w:t>
              </w:r>
            </w:smartTag>
            <w:r w:rsidRPr="003113C7">
              <w:rPr>
                <w:sz w:val="28"/>
                <w:szCs w:val="28"/>
                <w:lang w:val="en-US"/>
              </w:rPr>
              <w:t xml:space="preserve"> </w:t>
            </w:r>
            <w:r w:rsidRPr="003113C7">
              <w:rPr>
                <w:sz w:val="28"/>
                <w:szCs w:val="28"/>
              </w:rPr>
              <w:t>дан</w:t>
            </w:r>
            <w:r w:rsidRPr="003113C7">
              <w:rPr>
                <w:sz w:val="28"/>
                <w:szCs w:val="28"/>
                <w:lang w:val="en-US"/>
              </w:rPr>
              <w:t xml:space="preserve"> </w:t>
            </w:r>
            <w:smartTag w:uri="urn:schemas-microsoft-com:office:smarttags" w:element="metricconverter">
              <w:smartTagPr>
                <w:attr w:name="ProductID" w:val="100 m"/>
              </w:smartTagPr>
              <w:r w:rsidRPr="003113C7">
                <w:rPr>
                  <w:sz w:val="28"/>
                  <w:szCs w:val="28"/>
                  <w:lang w:val="en-US"/>
                </w:rPr>
                <w:t>100 m</w:t>
              </w:r>
            </w:smartTag>
            <w:r w:rsidRPr="003113C7">
              <w:rPr>
                <w:sz w:val="28"/>
                <w:szCs w:val="28"/>
                <w:lang w:val="en-US"/>
              </w:rPr>
              <w:t xml:space="preserve"> </w:t>
            </w:r>
            <w:r w:rsidRPr="003113C7">
              <w:rPr>
                <w:sz w:val="28"/>
                <w:szCs w:val="28"/>
              </w:rPr>
              <w:t>гача</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узунликлари</w:t>
            </w:r>
            <w:proofErr w:type="spellEnd"/>
            <w:r w:rsidRPr="003113C7">
              <w:rPr>
                <w:sz w:val="28"/>
                <w:szCs w:val="28"/>
                <w:lang w:val="en-US"/>
              </w:rPr>
              <w:t xml:space="preserve"> </w:t>
            </w:r>
            <w:proofErr w:type="spellStart"/>
            <w:r w:rsidRPr="003113C7">
              <w:rPr>
                <w:sz w:val="28"/>
                <w:szCs w:val="28"/>
              </w:rPr>
              <w:t>диапазони</w:t>
            </w:r>
            <w:proofErr w:type="spellEnd"/>
            <w:r w:rsidRPr="003113C7">
              <w:rPr>
                <w:sz w:val="28"/>
                <w:szCs w:val="28"/>
                <w:lang w:val="en-US"/>
              </w:rPr>
              <w:t xml:space="preserve">. </w:t>
            </w:r>
            <w:r w:rsidRPr="003113C7">
              <w:rPr>
                <w:sz w:val="28"/>
                <w:szCs w:val="28"/>
              </w:rPr>
              <w:t>3 М</w:t>
            </w:r>
            <w:r w:rsidRPr="003113C7">
              <w:rPr>
                <w:sz w:val="28"/>
                <w:szCs w:val="28"/>
                <w:lang w:val="en-US"/>
              </w:rPr>
              <w:t>Hz</w:t>
            </w:r>
            <w:r w:rsidRPr="003113C7">
              <w:rPr>
                <w:sz w:val="28"/>
                <w:szCs w:val="28"/>
              </w:rPr>
              <w:t xml:space="preserve"> дан 30 М</w:t>
            </w:r>
            <w:r w:rsidRPr="003113C7">
              <w:rPr>
                <w:sz w:val="28"/>
                <w:szCs w:val="28"/>
                <w:lang w:val="en-US"/>
              </w:rPr>
              <w:t>Hz</w:t>
            </w:r>
            <w:r w:rsidRPr="003113C7">
              <w:rPr>
                <w:sz w:val="28"/>
                <w:szCs w:val="28"/>
              </w:rPr>
              <w:t xml:space="preserve"> гача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диапазони</w:t>
            </w:r>
            <w:proofErr w:type="spellEnd"/>
            <w:r w:rsidRPr="003113C7">
              <w:rPr>
                <w:sz w:val="28"/>
                <w:szCs w:val="28"/>
              </w:rPr>
              <w:t>.</w:t>
            </w:r>
          </w:p>
        </w:tc>
      </w:tr>
      <w:tr w:rsidR="00531151" w:rsidRPr="00073205" w14:paraId="4F2EABC7" w14:textId="77777777" w:rsidTr="00F23303">
        <w:trPr>
          <w:tblCellSpacing w:w="0" w:type="dxa"/>
          <w:jc w:val="center"/>
        </w:trPr>
        <w:tc>
          <w:tcPr>
            <w:tcW w:w="3711" w:type="dxa"/>
          </w:tcPr>
          <w:p w14:paraId="1132CE9A" w14:textId="77777777" w:rsidR="00531151" w:rsidRPr="003113C7" w:rsidRDefault="00531151" w:rsidP="00F23303">
            <w:pPr>
              <w:rPr>
                <w:b/>
                <w:sz w:val="28"/>
                <w:szCs w:val="28"/>
              </w:rPr>
            </w:pPr>
            <w:r w:rsidRPr="003113C7">
              <w:rPr>
                <w:b/>
                <w:sz w:val="28"/>
                <w:szCs w:val="28"/>
              </w:rPr>
              <w:t>Делитель мощности</w:t>
            </w:r>
          </w:p>
          <w:p w14:paraId="652CA4E9" w14:textId="77777777" w:rsidR="00531151" w:rsidRPr="003113C7" w:rsidRDefault="00531151" w:rsidP="00F23303">
            <w:pPr>
              <w:rPr>
                <w:bCs/>
                <w:sz w:val="28"/>
                <w:szCs w:val="28"/>
              </w:rPr>
            </w:pPr>
            <w:proofErr w:type="spellStart"/>
            <w:r w:rsidRPr="003113C7">
              <w:rPr>
                <w:b/>
                <w:color w:val="000000"/>
                <w:sz w:val="28"/>
                <w:szCs w:val="28"/>
                <w:lang w:val="en-US"/>
              </w:rPr>
              <w:t>uz</w:t>
            </w:r>
            <w:proofErr w:type="spellEnd"/>
            <w:r w:rsidRPr="003113C7">
              <w:rPr>
                <w:color w:val="000000"/>
                <w:sz w:val="28"/>
                <w:szCs w:val="28"/>
              </w:rPr>
              <w:t xml:space="preserve"> </w:t>
            </w:r>
            <w:r w:rsidRPr="003113C7">
              <w:rPr>
                <w:b/>
                <w:bCs/>
                <w:color w:val="000000"/>
                <w:sz w:val="28"/>
                <w:szCs w:val="28"/>
              </w:rPr>
              <w:t xml:space="preserve">- </w:t>
            </w:r>
            <w:proofErr w:type="spellStart"/>
            <w:r w:rsidRPr="003113C7">
              <w:rPr>
                <w:bCs/>
                <w:sz w:val="28"/>
                <w:szCs w:val="28"/>
                <w:lang w:val="en-US"/>
              </w:rPr>
              <w:t>quvvat</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lgich</w:t>
            </w:r>
            <w:proofErr w:type="spellEnd"/>
          </w:p>
          <w:p w14:paraId="7CBF7CF8" w14:textId="77777777" w:rsidR="00531151" w:rsidRPr="003113C7" w:rsidRDefault="00531151" w:rsidP="00F23303">
            <w:pPr>
              <w:rPr>
                <w:bCs/>
                <w:sz w:val="28"/>
                <w:szCs w:val="28"/>
                <w:lang w:val="en-US"/>
              </w:rPr>
            </w:pPr>
            <w:r w:rsidRPr="003113C7">
              <w:rPr>
                <w:bCs/>
                <w:sz w:val="28"/>
                <w:szCs w:val="28"/>
              </w:rPr>
              <w:t xml:space="preserve"> </w:t>
            </w:r>
            <w:r w:rsidRPr="003113C7">
              <w:rPr>
                <w:b/>
                <w:bCs/>
                <w:sz w:val="28"/>
                <w:szCs w:val="28"/>
              </w:rPr>
              <w:t xml:space="preserve">      </w:t>
            </w:r>
            <w:proofErr w:type="spellStart"/>
            <w:r w:rsidRPr="003113C7">
              <w:rPr>
                <w:bCs/>
                <w:sz w:val="28"/>
                <w:szCs w:val="28"/>
              </w:rPr>
              <w:t>қувват</w:t>
            </w:r>
            <w:proofErr w:type="spellEnd"/>
            <w:r w:rsidRPr="003113C7">
              <w:rPr>
                <w:bCs/>
                <w:sz w:val="28"/>
                <w:szCs w:val="28"/>
                <w:lang w:val="en-US"/>
              </w:rPr>
              <w:t xml:space="preserve"> </w:t>
            </w:r>
            <w:proofErr w:type="spellStart"/>
            <w:r w:rsidRPr="003113C7">
              <w:rPr>
                <w:bCs/>
                <w:sz w:val="28"/>
                <w:szCs w:val="28"/>
              </w:rPr>
              <w:t>бўлгич</w:t>
            </w:r>
            <w:proofErr w:type="spellEnd"/>
          </w:p>
          <w:p w14:paraId="592A3FBC" w14:textId="77777777" w:rsidR="00531151" w:rsidRPr="003113C7" w:rsidRDefault="00531151" w:rsidP="00F23303">
            <w:pPr>
              <w:jc w:val="both"/>
              <w:rPr>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divider of power</w:t>
            </w:r>
          </w:p>
        </w:tc>
        <w:tc>
          <w:tcPr>
            <w:tcW w:w="6260" w:type="dxa"/>
          </w:tcPr>
          <w:p w14:paraId="44DC0310" w14:textId="77777777" w:rsidR="00531151" w:rsidRPr="003113C7" w:rsidRDefault="00531151" w:rsidP="00F23303">
            <w:pPr>
              <w:pStyle w:val="BodyText2"/>
              <w:rPr>
                <w:rFonts w:ascii="Times New Roman" w:hAnsi="Times New Roman"/>
                <w:sz w:val="28"/>
                <w:szCs w:val="28"/>
              </w:rPr>
            </w:pPr>
            <w:r w:rsidRPr="003113C7">
              <w:rPr>
                <w:rFonts w:ascii="Times New Roman" w:hAnsi="Times New Roman"/>
                <w:sz w:val="28"/>
                <w:szCs w:val="28"/>
              </w:rPr>
              <w:t>Устройство для распределения высокой частоты мощности в задан</w:t>
            </w:r>
            <w:r w:rsidR="009F2647" w:rsidRPr="003113C7">
              <w:rPr>
                <w:rFonts w:ascii="Times New Roman" w:hAnsi="Times New Roman"/>
                <w:sz w:val="28"/>
                <w:szCs w:val="28"/>
              </w:rPr>
              <w:t>ном отношении.</w:t>
            </w:r>
          </w:p>
          <w:p w14:paraId="476E48A4" w14:textId="77777777" w:rsidR="005146F8" w:rsidRPr="003113C7" w:rsidRDefault="005146F8" w:rsidP="00F23303">
            <w:pPr>
              <w:pStyle w:val="BodyText2"/>
              <w:rPr>
                <w:rFonts w:ascii="Times New Roman" w:hAnsi="Times New Roman"/>
                <w:sz w:val="20"/>
                <w:szCs w:val="20"/>
                <w:lang w:val="uz-Cyrl-UZ"/>
              </w:rPr>
            </w:pPr>
          </w:p>
          <w:p w14:paraId="6CE58E85"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Berilgan nisbatda quvvatning yuqori chastotasini taqsimla</w:t>
            </w:r>
            <w:r w:rsidR="009F2647" w:rsidRPr="003113C7">
              <w:rPr>
                <w:rFonts w:ascii="Times New Roman" w:hAnsi="Times New Roman"/>
                <w:sz w:val="28"/>
                <w:szCs w:val="28"/>
                <w:lang w:val="uz-Cyrl-UZ"/>
              </w:rPr>
              <w:t>sh uchun mo‘ljallangan qurilma.</w:t>
            </w:r>
          </w:p>
          <w:p w14:paraId="3D998771" w14:textId="77777777" w:rsidR="005146F8" w:rsidRPr="003113C7" w:rsidRDefault="005146F8" w:rsidP="00F23303">
            <w:pPr>
              <w:pStyle w:val="BodyText2"/>
              <w:rPr>
                <w:rFonts w:ascii="Times New Roman" w:hAnsi="Times New Roman"/>
                <w:sz w:val="20"/>
                <w:szCs w:val="20"/>
                <w:lang w:val="uz-Cyrl-UZ"/>
              </w:rPr>
            </w:pPr>
          </w:p>
          <w:p w14:paraId="45EDCF18" w14:textId="77777777" w:rsidR="00531151" w:rsidRPr="003113C7" w:rsidRDefault="00531151" w:rsidP="005146F8">
            <w:pPr>
              <w:pStyle w:val="BodyText2"/>
              <w:rPr>
                <w:rFonts w:ascii="Times New Roman" w:hAnsi="Times New Roman"/>
                <w:sz w:val="28"/>
                <w:szCs w:val="28"/>
                <w:lang w:val="uz-Cyrl-UZ"/>
              </w:rPr>
            </w:pPr>
            <w:r w:rsidRPr="003113C7">
              <w:rPr>
                <w:rFonts w:ascii="Times New Roman" w:hAnsi="Times New Roman"/>
                <w:sz w:val="28"/>
                <w:szCs w:val="28"/>
                <w:lang w:val="uz-Cyrl-UZ"/>
              </w:rPr>
              <w:t>Берилган нисбатда қувватнинг юқори частотасини тақси</w:t>
            </w:r>
            <w:r w:rsidR="00380028" w:rsidRPr="003113C7">
              <w:rPr>
                <w:rFonts w:ascii="Times New Roman" w:hAnsi="Times New Roman"/>
                <w:sz w:val="28"/>
                <w:szCs w:val="28"/>
                <w:lang w:val="uz-Cyrl-UZ"/>
              </w:rPr>
              <w:t>млаш учун мўлжалланган қурилма.</w:t>
            </w:r>
          </w:p>
        </w:tc>
      </w:tr>
      <w:tr w:rsidR="00531151" w:rsidRPr="003113C7" w14:paraId="2C1C12BE" w14:textId="77777777" w:rsidTr="00F23303">
        <w:trPr>
          <w:tblCellSpacing w:w="0" w:type="dxa"/>
          <w:jc w:val="center"/>
        </w:trPr>
        <w:tc>
          <w:tcPr>
            <w:tcW w:w="3711" w:type="dxa"/>
          </w:tcPr>
          <w:p w14:paraId="4C80C5E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Демпфер </w:t>
            </w:r>
            <w:r w:rsidRPr="003113C7">
              <w:rPr>
                <w:b/>
                <w:bCs/>
                <w:sz w:val="28"/>
                <w:szCs w:val="28"/>
              </w:rPr>
              <w:t xml:space="preserve">(оболочка </w:t>
            </w:r>
            <w:proofErr w:type="spellStart"/>
            <w:r w:rsidRPr="003113C7">
              <w:rPr>
                <w:b/>
                <w:bCs/>
                <w:sz w:val="28"/>
                <w:szCs w:val="28"/>
              </w:rPr>
              <w:t>опти-ческого</w:t>
            </w:r>
            <w:proofErr w:type="spellEnd"/>
            <w:r w:rsidRPr="003113C7">
              <w:rPr>
                <w:b/>
                <w:bCs/>
                <w:sz w:val="28"/>
                <w:szCs w:val="28"/>
              </w:rPr>
              <w:t xml:space="preserve"> волокна-ядра)</w:t>
            </w:r>
          </w:p>
          <w:p w14:paraId="03347215"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lang w:val="uz-Cyrl-UZ"/>
              </w:rPr>
              <w:t xml:space="preserve">uz - </w:t>
            </w:r>
            <w:proofErr w:type="spellStart"/>
            <w:r w:rsidRPr="003113C7">
              <w:rPr>
                <w:bCs/>
                <w:sz w:val="28"/>
                <w:szCs w:val="28"/>
                <w:lang w:val="en-US"/>
              </w:rPr>
              <w:t>dempfer</w:t>
            </w:r>
            <w:proofErr w:type="spellEnd"/>
            <w:r w:rsidRPr="003113C7">
              <w:rPr>
                <w:bCs/>
                <w:sz w:val="28"/>
                <w:szCs w:val="28"/>
                <w:lang w:val="uz-Cyrl-UZ"/>
              </w:rPr>
              <w:t xml:space="preserve"> </w:t>
            </w:r>
            <w:r w:rsidRPr="003113C7">
              <w:rPr>
                <w:bCs/>
                <w:sz w:val="28"/>
                <w:szCs w:val="28"/>
                <w:lang w:val="en-US"/>
              </w:rPr>
              <w:t>(</w:t>
            </w:r>
            <w:proofErr w:type="spellStart"/>
            <w:r w:rsidRPr="003113C7">
              <w:rPr>
                <w:bCs/>
                <w:sz w:val="28"/>
                <w:szCs w:val="28"/>
                <w:lang w:val="en-US"/>
              </w:rPr>
              <w:t>optik</w:t>
            </w:r>
            <w:proofErr w:type="spellEnd"/>
            <w:r w:rsidRPr="003113C7">
              <w:rPr>
                <w:bCs/>
                <w:sz w:val="28"/>
                <w:szCs w:val="28"/>
                <w:lang w:val="en-US"/>
              </w:rPr>
              <w:t xml:space="preserve"> tola-</w:t>
            </w:r>
            <w:proofErr w:type="spellStart"/>
            <w:r w:rsidRPr="003113C7">
              <w:rPr>
                <w:bCs/>
                <w:sz w:val="28"/>
                <w:szCs w:val="28"/>
                <w:lang w:val="en-US"/>
              </w:rPr>
              <w:t>yadro</w:t>
            </w:r>
            <w:proofErr w:type="spellEnd"/>
            <w:r w:rsidRPr="003113C7">
              <w:rPr>
                <w:bCs/>
                <w:sz w:val="28"/>
                <w:szCs w:val="28"/>
                <w:lang w:val="en-US"/>
              </w:rPr>
              <w:t xml:space="preserve"> </w:t>
            </w:r>
            <w:proofErr w:type="spellStart"/>
            <w:r w:rsidRPr="003113C7">
              <w:rPr>
                <w:bCs/>
                <w:sz w:val="28"/>
                <w:szCs w:val="28"/>
                <w:lang w:val="en-US"/>
              </w:rPr>
              <w:t>qobig‘i</w:t>
            </w:r>
            <w:proofErr w:type="spellEnd"/>
            <w:r w:rsidRPr="003113C7">
              <w:rPr>
                <w:bCs/>
                <w:sz w:val="28"/>
                <w:szCs w:val="28"/>
                <w:lang w:val="en-US"/>
              </w:rPr>
              <w:t>)</w:t>
            </w:r>
          </w:p>
          <w:p w14:paraId="0E09303A"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Cs/>
                <w:sz w:val="28"/>
                <w:szCs w:val="28"/>
                <w:lang w:val="en-US"/>
              </w:rPr>
              <w:t xml:space="preserve">       </w:t>
            </w:r>
            <w:r w:rsidRPr="003113C7">
              <w:rPr>
                <w:bCs/>
                <w:sz w:val="28"/>
                <w:szCs w:val="28"/>
                <w:lang w:val="uz-Cyrl-UZ"/>
              </w:rPr>
              <w:t>демпфер (оптик тола-ядро қобиғи)</w:t>
            </w:r>
          </w:p>
          <w:p w14:paraId="118BD51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en-US"/>
              </w:rPr>
            </w:pPr>
            <w:r w:rsidRPr="003113C7">
              <w:rPr>
                <w:b/>
                <w:bCs/>
                <w:iCs/>
                <w:sz w:val="28"/>
                <w:szCs w:val="28"/>
                <w:lang w:val="uz-Cyrl-UZ"/>
              </w:rPr>
              <w:t xml:space="preserve">en - </w:t>
            </w:r>
            <w:r w:rsidRPr="003113C7">
              <w:rPr>
                <w:bCs/>
                <w:iCs/>
                <w:sz w:val="28"/>
                <w:szCs w:val="28"/>
                <w:lang w:val="en-US"/>
              </w:rPr>
              <w:t xml:space="preserve">cladding (sheath of the </w:t>
            </w:r>
            <w:r w:rsidR="005C262F" w:rsidRPr="003113C7">
              <w:rPr>
                <w:bCs/>
                <w:iCs/>
                <w:sz w:val="28"/>
                <w:szCs w:val="28"/>
                <w:lang w:val="en-US"/>
              </w:rPr>
              <w:br/>
            </w:r>
            <w:r w:rsidRPr="003113C7">
              <w:rPr>
                <w:bCs/>
                <w:iCs/>
                <w:sz w:val="28"/>
                <w:szCs w:val="28"/>
                <w:lang w:val="en-US"/>
              </w:rPr>
              <w:t>optical fiber-of core)</w:t>
            </w:r>
          </w:p>
        </w:tc>
        <w:tc>
          <w:tcPr>
            <w:tcW w:w="6260" w:type="dxa"/>
          </w:tcPr>
          <w:p w14:paraId="3C7A06A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Материал, окружающий ядро оптического свето</w:t>
            </w:r>
            <w:r w:rsidR="009F2647" w:rsidRPr="003113C7">
              <w:rPr>
                <w:sz w:val="28"/>
                <w:szCs w:val="28"/>
              </w:rPr>
              <w:t>вода.</w:t>
            </w:r>
          </w:p>
          <w:p w14:paraId="305D2854" w14:textId="77777777" w:rsidR="005146F8" w:rsidRPr="003113C7" w:rsidRDefault="005146F8" w:rsidP="00F23303">
            <w:pPr>
              <w:widowControl w:val="0"/>
              <w:shd w:val="clear" w:color="auto" w:fill="FFFFFF"/>
              <w:tabs>
                <w:tab w:val="center" w:pos="4677"/>
                <w:tab w:val="right" w:pos="9355"/>
              </w:tabs>
              <w:autoSpaceDE w:val="0"/>
              <w:autoSpaceDN w:val="0"/>
              <w:adjustRightInd w:val="0"/>
              <w:jc w:val="both"/>
              <w:rPr>
                <w:sz w:val="28"/>
                <w:szCs w:val="28"/>
              </w:rPr>
            </w:pPr>
          </w:p>
          <w:p w14:paraId="00E0F03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yorug‘liko‘tkazgich</w:t>
            </w:r>
            <w:proofErr w:type="spellEnd"/>
            <w:r w:rsidRPr="003113C7">
              <w:rPr>
                <w:sz w:val="28"/>
                <w:szCs w:val="28"/>
                <w:lang w:val="en-US"/>
              </w:rPr>
              <w:t xml:space="preserve"> </w:t>
            </w:r>
            <w:proofErr w:type="spellStart"/>
            <w:r w:rsidRPr="003113C7">
              <w:rPr>
                <w:sz w:val="28"/>
                <w:szCs w:val="28"/>
                <w:lang w:val="en-US"/>
              </w:rPr>
              <w:t>yad</w:t>
            </w:r>
            <w:r w:rsidR="009F2647" w:rsidRPr="003113C7">
              <w:rPr>
                <w:sz w:val="28"/>
                <w:szCs w:val="28"/>
                <w:lang w:val="en-US"/>
              </w:rPr>
              <w:t>rosini</w:t>
            </w:r>
            <w:proofErr w:type="spellEnd"/>
            <w:r w:rsidR="009F2647" w:rsidRPr="003113C7">
              <w:rPr>
                <w:sz w:val="28"/>
                <w:szCs w:val="28"/>
                <w:lang w:val="en-US"/>
              </w:rPr>
              <w:t xml:space="preserve"> </w:t>
            </w:r>
            <w:proofErr w:type="spellStart"/>
            <w:r w:rsidR="009F2647" w:rsidRPr="003113C7">
              <w:rPr>
                <w:sz w:val="28"/>
                <w:szCs w:val="28"/>
                <w:lang w:val="en-US"/>
              </w:rPr>
              <w:t>o‘rab</w:t>
            </w:r>
            <w:proofErr w:type="spellEnd"/>
            <w:r w:rsidR="009F2647" w:rsidRPr="003113C7">
              <w:rPr>
                <w:sz w:val="28"/>
                <w:szCs w:val="28"/>
                <w:lang w:val="en-US"/>
              </w:rPr>
              <w:t xml:space="preserve"> </w:t>
            </w:r>
            <w:proofErr w:type="spellStart"/>
            <w:r w:rsidR="009F2647" w:rsidRPr="003113C7">
              <w:rPr>
                <w:sz w:val="28"/>
                <w:szCs w:val="28"/>
                <w:lang w:val="en-US"/>
              </w:rPr>
              <w:t>turuvchi</w:t>
            </w:r>
            <w:proofErr w:type="spellEnd"/>
            <w:r w:rsidR="009F2647" w:rsidRPr="003113C7">
              <w:rPr>
                <w:sz w:val="28"/>
                <w:szCs w:val="28"/>
                <w:lang w:val="en-US"/>
              </w:rPr>
              <w:t xml:space="preserve"> material.</w:t>
            </w:r>
          </w:p>
          <w:p w14:paraId="506B3AD4" w14:textId="77777777" w:rsidR="005146F8" w:rsidRPr="003113C7" w:rsidRDefault="005146F8"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3CBCA53E" w14:textId="77777777" w:rsidR="00531151" w:rsidRPr="003113C7" w:rsidRDefault="00531151" w:rsidP="005146F8">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Оптик </w:t>
            </w:r>
            <w:proofErr w:type="spellStart"/>
            <w:r w:rsidRPr="003113C7">
              <w:rPr>
                <w:sz w:val="28"/>
                <w:szCs w:val="28"/>
              </w:rPr>
              <w:t>ёруғликўтказгич</w:t>
            </w:r>
            <w:proofErr w:type="spellEnd"/>
            <w:r w:rsidRPr="003113C7">
              <w:rPr>
                <w:sz w:val="28"/>
                <w:szCs w:val="28"/>
              </w:rPr>
              <w:t xml:space="preserve"> </w:t>
            </w:r>
            <w:proofErr w:type="spellStart"/>
            <w:r w:rsidRPr="003113C7">
              <w:rPr>
                <w:sz w:val="28"/>
                <w:szCs w:val="28"/>
              </w:rPr>
              <w:t>ядросини</w:t>
            </w:r>
            <w:proofErr w:type="spellEnd"/>
            <w:r w:rsidRPr="003113C7">
              <w:rPr>
                <w:sz w:val="28"/>
                <w:szCs w:val="28"/>
              </w:rPr>
              <w:t xml:space="preserve"> </w:t>
            </w:r>
            <w:proofErr w:type="spellStart"/>
            <w:r w:rsidRPr="003113C7">
              <w:rPr>
                <w:sz w:val="28"/>
                <w:szCs w:val="28"/>
              </w:rPr>
              <w:t>ўраб</w:t>
            </w:r>
            <w:proofErr w:type="spellEnd"/>
            <w:r w:rsidRPr="003113C7">
              <w:rPr>
                <w:sz w:val="28"/>
                <w:szCs w:val="28"/>
              </w:rPr>
              <w:t xml:space="preserve"> </w:t>
            </w:r>
            <w:proofErr w:type="spellStart"/>
            <w:r w:rsidRPr="003113C7">
              <w:rPr>
                <w:sz w:val="28"/>
                <w:szCs w:val="28"/>
              </w:rPr>
              <w:t>турувчи</w:t>
            </w:r>
            <w:proofErr w:type="spellEnd"/>
            <w:r w:rsidRPr="003113C7">
              <w:rPr>
                <w:sz w:val="28"/>
                <w:szCs w:val="28"/>
              </w:rPr>
              <w:t xml:space="preserve"> материал. </w:t>
            </w:r>
          </w:p>
        </w:tc>
      </w:tr>
      <w:tr w:rsidR="00531151" w:rsidRPr="003113C7" w14:paraId="6AA229C4" w14:textId="77777777" w:rsidTr="00F23303">
        <w:trPr>
          <w:tblCellSpacing w:w="0" w:type="dxa"/>
          <w:jc w:val="center"/>
        </w:trPr>
        <w:tc>
          <w:tcPr>
            <w:tcW w:w="3711" w:type="dxa"/>
          </w:tcPr>
          <w:p w14:paraId="4C07C6F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Деполяризация </w:t>
            </w:r>
          </w:p>
          <w:p w14:paraId="616981B8"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lang w:val="uz-Cyrl-UZ"/>
              </w:rPr>
            </w:pPr>
            <w:r w:rsidRPr="003113C7">
              <w:rPr>
                <w:color w:val="000000"/>
                <w:sz w:val="28"/>
                <w:szCs w:val="28"/>
                <w:lang w:val="uz-Cyrl-UZ"/>
              </w:rPr>
              <w:t>uz</w:t>
            </w:r>
            <w:r w:rsidRPr="003113C7">
              <w:rPr>
                <w:b w:val="0"/>
                <w:bCs w:val="0"/>
                <w:color w:val="000000"/>
                <w:sz w:val="28"/>
                <w:szCs w:val="28"/>
                <w:lang w:val="uz-Cyrl-UZ"/>
              </w:rPr>
              <w:t xml:space="preserve"> -</w:t>
            </w:r>
            <w:r w:rsidRPr="003113C7">
              <w:rPr>
                <w:b w:val="0"/>
                <w:bCs w:val="0"/>
                <w:sz w:val="28"/>
                <w:szCs w:val="28"/>
                <w:lang w:val="uz-Cyrl-UZ"/>
              </w:rPr>
              <w:t xml:space="preserve"> qutbsizlanish</w:t>
            </w:r>
          </w:p>
          <w:p w14:paraId="27A25752" w14:textId="77777777" w:rsidR="00531151" w:rsidRPr="003113C7" w:rsidRDefault="00380028" w:rsidP="00F23303">
            <w:pPr>
              <w:pStyle w:val="Heading6"/>
              <w:widowControl w:val="0"/>
              <w:tabs>
                <w:tab w:val="center" w:pos="4677"/>
                <w:tab w:val="right" w:pos="9355"/>
              </w:tabs>
              <w:autoSpaceDE w:val="0"/>
              <w:autoSpaceDN w:val="0"/>
              <w:adjustRightInd w:val="0"/>
              <w:spacing w:before="0" w:after="0"/>
              <w:rPr>
                <w:b w:val="0"/>
                <w:bCs w:val="0"/>
                <w:sz w:val="28"/>
                <w:szCs w:val="28"/>
              </w:rPr>
            </w:pPr>
            <w:r w:rsidRPr="003113C7">
              <w:rPr>
                <w:b w:val="0"/>
                <w:bCs w:val="0"/>
                <w:sz w:val="28"/>
                <w:szCs w:val="28"/>
                <w:lang w:val="uz-Cyrl-UZ"/>
              </w:rPr>
              <w:t xml:space="preserve">       қутбсизланиш</w:t>
            </w:r>
          </w:p>
          <w:p w14:paraId="19FCB8B6"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r w:rsidRPr="003113C7">
              <w:rPr>
                <w:b/>
                <w:bCs/>
                <w:color w:val="000000"/>
                <w:sz w:val="28"/>
                <w:szCs w:val="28"/>
                <w:lang w:val="uz-Cyrl-UZ"/>
              </w:rPr>
              <w:t xml:space="preserve">en - </w:t>
            </w:r>
            <w:r w:rsidRPr="003113C7">
              <w:rPr>
                <w:sz w:val="28"/>
                <w:szCs w:val="28"/>
                <w:lang w:val="uz-Cyrl-UZ"/>
              </w:rPr>
              <w:t xml:space="preserve">depolarization </w:t>
            </w:r>
          </w:p>
        </w:tc>
        <w:tc>
          <w:tcPr>
            <w:tcW w:w="6260" w:type="dxa"/>
            <w:vAlign w:val="center"/>
          </w:tcPr>
          <w:p w14:paraId="0F46E26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Явление, в результате которого вся или часть мощности радиоволны, передаваемой с определенной поляризацией, может уже не иметь этой поляризации после п</w:t>
            </w:r>
            <w:r w:rsidR="009F2647" w:rsidRPr="003113C7">
              <w:rPr>
                <w:sz w:val="28"/>
                <w:szCs w:val="28"/>
              </w:rPr>
              <w:t>роцесса распространения.</w:t>
            </w:r>
          </w:p>
          <w:p w14:paraId="2D6768EC"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7330FCB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en-US"/>
              </w:rPr>
              <w:t>Aniq</w:t>
            </w:r>
            <w:r w:rsidRPr="003113C7">
              <w:rPr>
                <w:sz w:val="28"/>
                <w:szCs w:val="28"/>
              </w:rPr>
              <w:t xml:space="preserve"> </w:t>
            </w:r>
            <w:proofErr w:type="spellStart"/>
            <w:r w:rsidRPr="003113C7">
              <w:rPr>
                <w:sz w:val="28"/>
                <w:szCs w:val="28"/>
                <w:lang w:val="en-US"/>
              </w:rPr>
              <w:t>belgilangan</w:t>
            </w:r>
            <w:proofErr w:type="spellEnd"/>
            <w:r w:rsidRPr="003113C7">
              <w:rPr>
                <w:sz w:val="28"/>
                <w:szCs w:val="28"/>
              </w:rPr>
              <w:t xml:space="preserve"> </w:t>
            </w:r>
            <w:proofErr w:type="spellStart"/>
            <w:r w:rsidRPr="003113C7">
              <w:rPr>
                <w:sz w:val="28"/>
                <w:szCs w:val="28"/>
                <w:lang w:val="en-US"/>
              </w:rPr>
              <w:t>qytblanish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uzatilgan</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quvvatining</w:t>
            </w:r>
            <w:proofErr w:type="spellEnd"/>
            <w:r w:rsidRPr="003113C7">
              <w:rPr>
                <w:sz w:val="28"/>
                <w:szCs w:val="28"/>
              </w:rPr>
              <w:t xml:space="preserve"> </w:t>
            </w:r>
            <w:proofErr w:type="spellStart"/>
            <w:r w:rsidRPr="003113C7">
              <w:rPr>
                <w:sz w:val="28"/>
                <w:szCs w:val="28"/>
                <w:lang w:val="en-US"/>
              </w:rPr>
              <w:t>barchasi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qismi</w:t>
            </w:r>
            <w:proofErr w:type="spellEnd"/>
            <w:r w:rsidRPr="003113C7">
              <w:rPr>
                <w:sz w:val="28"/>
                <w:szCs w:val="28"/>
              </w:rPr>
              <w:t xml:space="preserve"> </w:t>
            </w:r>
            <w:proofErr w:type="spellStart"/>
            <w:r w:rsidRPr="003113C7">
              <w:rPr>
                <w:sz w:val="28"/>
                <w:szCs w:val="28"/>
                <w:lang w:val="en-US"/>
              </w:rPr>
              <w:t>tarqatilgandan</w:t>
            </w:r>
            <w:proofErr w:type="spellEnd"/>
            <w:r w:rsidRPr="003113C7">
              <w:rPr>
                <w:sz w:val="28"/>
                <w:szCs w:val="28"/>
              </w:rPr>
              <w:t xml:space="preserve"> </w:t>
            </w:r>
            <w:r w:rsidRPr="003113C7">
              <w:rPr>
                <w:sz w:val="28"/>
                <w:szCs w:val="28"/>
                <w:lang w:val="en-US"/>
              </w:rPr>
              <w:t>so</w:t>
            </w:r>
            <w:r w:rsidRPr="003113C7">
              <w:rPr>
                <w:sz w:val="28"/>
                <w:szCs w:val="28"/>
              </w:rPr>
              <w:t>‘</w:t>
            </w:r>
            <w:r w:rsidRPr="003113C7">
              <w:rPr>
                <w:sz w:val="28"/>
                <w:szCs w:val="28"/>
                <w:lang w:val="en-US"/>
              </w:rPr>
              <w:t>ng</w:t>
            </w:r>
            <w:r w:rsidRPr="003113C7">
              <w:rPr>
                <w:sz w:val="28"/>
                <w:szCs w:val="28"/>
              </w:rPr>
              <w:t xml:space="preserve"> </w:t>
            </w:r>
            <w:proofErr w:type="spellStart"/>
            <w:r w:rsidRPr="003113C7">
              <w:rPr>
                <w:sz w:val="28"/>
                <w:szCs w:val="28"/>
                <w:lang w:val="en-US"/>
              </w:rPr>
              <w:t>ushbu</w:t>
            </w:r>
            <w:proofErr w:type="spellEnd"/>
            <w:r w:rsidRPr="003113C7">
              <w:rPr>
                <w:sz w:val="28"/>
                <w:szCs w:val="28"/>
              </w:rPr>
              <w:t xml:space="preserve"> </w:t>
            </w:r>
            <w:proofErr w:type="spellStart"/>
            <w:r w:rsidRPr="003113C7">
              <w:rPr>
                <w:sz w:val="28"/>
                <w:szCs w:val="28"/>
                <w:lang w:val="en-US"/>
              </w:rPr>
              <w:t>qutblanishga</w:t>
            </w:r>
            <w:proofErr w:type="spellEnd"/>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lmaydigan</w:t>
            </w:r>
            <w:proofErr w:type="spellEnd"/>
            <w:r w:rsidRPr="003113C7">
              <w:rPr>
                <w:sz w:val="28"/>
                <w:szCs w:val="28"/>
              </w:rPr>
              <w:t xml:space="preserve"> </w:t>
            </w:r>
            <w:proofErr w:type="spellStart"/>
            <w:r w:rsidRPr="003113C7">
              <w:rPr>
                <w:sz w:val="28"/>
                <w:szCs w:val="28"/>
                <w:lang w:val="en-US"/>
              </w:rPr>
              <w:t>hodisa</w:t>
            </w:r>
            <w:proofErr w:type="spellEnd"/>
            <w:r w:rsidRPr="003113C7">
              <w:rPr>
                <w:sz w:val="28"/>
                <w:szCs w:val="28"/>
              </w:rPr>
              <w:t>.</w:t>
            </w:r>
          </w:p>
          <w:p w14:paraId="395C40FD" w14:textId="77777777" w:rsidR="005C262F" w:rsidRPr="003113C7" w:rsidRDefault="005C262F" w:rsidP="00F23303">
            <w:pPr>
              <w:widowControl w:val="0"/>
              <w:tabs>
                <w:tab w:val="center" w:pos="4677"/>
                <w:tab w:val="right" w:pos="9355"/>
              </w:tabs>
              <w:autoSpaceDE w:val="0"/>
              <w:autoSpaceDN w:val="0"/>
              <w:adjustRightInd w:val="0"/>
              <w:jc w:val="both"/>
              <w:rPr>
                <w:sz w:val="20"/>
                <w:szCs w:val="20"/>
              </w:rPr>
            </w:pPr>
          </w:p>
          <w:p w14:paraId="23360673"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proofErr w:type="spellStart"/>
            <w:r w:rsidRPr="003113C7">
              <w:rPr>
                <w:sz w:val="28"/>
                <w:szCs w:val="28"/>
              </w:rPr>
              <w:t>Аниқ</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қутбланиш</w:t>
            </w:r>
            <w:proofErr w:type="spellEnd"/>
            <w:r w:rsidRPr="003113C7">
              <w:rPr>
                <w:sz w:val="28"/>
                <w:szCs w:val="28"/>
              </w:rPr>
              <w:t xml:space="preserve"> билан </w:t>
            </w:r>
            <w:proofErr w:type="spellStart"/>
            <w:r w:rsidRPr="003113C7">
              <w:rPr>
                <w:sz w:val="28"/>
                <w:szCs w:val="28"/>
              </w:rPr>
              <w:t>узатилган</w:t>
            </w:r>
            <w:proofErr w:type="spellEnd"/>
            <w:r w:rsidRPr="003113C7">
              <w:rPr>
                <w:sz w:val="28"/>
                <w:szCs w:val="28"/>
              </w:rPr>
              <w:t xml:space="preserve"> </w:t>
            </w:r>
            <w:r w:rsidRPr="003113C7">
              <w:rPr>
                <w:sz w:val="28"/>
                <w:szCs w:val="28"/>
                <w:lang w:val="en-US"/>
              </w:rPr>
              <w:t>p</w:t>
            </w:r>
            <w:proofErr w:type="spellStart"/>
            <w:r w:rsidRPr="003113C7">
              <w:rPr>
                <w:sz w:val="28"/>
                <w:szCs w:val="28"/>
              </w:rPr>
              <w:t>адиотўлқинлар</w:t>
            </w:r>
            <w:proofErr w:type="spellEnd"/>
            <w:r w:rsidRPr="003113C7">
              <w:rPr>
                <w:sz w:val="28"/>
                <w:szCs w:val="28"/>
              </w:rPr>
              <w:t xml:space="preserve"> </w:t>
            </w:r>
            <w:proofErr w:type="spellStart"/>
            <w:r w:rsidRPr="003113C7">
              <w:rPr>
                <w:sz w:val="28"/>
                <w:szCs w:val="28"/>
              </w:rPr>
              <w:t>қувватининг</w:t>
            </w:r>
            <w:proofErr w:type="spellEnd"/>
            <w:r w:rsidRPr="003113C7">
              <w:rPr>
                <w:sz w:val="28"/>
                <w:szCs w:val="28"/>
              </w:rPr>
              <w:t xml:space="preserve"> </w:t>
            </w:r>
            <w:proofErr w:type="spellStart"/>
            <w:r w:rsidRPr="003113C7">
              <w:rPr>
                <w:sz w:val="28"/>
                <w:szCs w:val="28"/>
              </w:rPr>
              <w:t>барчаси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Pr="003113C7">
              <w:rPr>
                <w:sz w:val="28"/>
                <w:szCs w:val="28"/>
              </w:rPr>
              <w:t>қисми</w:t>
            </w:r>
            <w:proofErr w:type="spellEnd"/>
            <w:r w:rsidRPr="003113C7">
              <w:rPr>
                <w:sz w:val="28"/>
                <w:szCs w:val="28"/>
              </w:rPr>
              <w:t xml:space="preserve"> </w:t>
            </w:r>
            <w:proofErr w:type="spellStart"/>
            <w:r w:rsidRPr="003113C7">
              <w:rPr>
                <w:sz w:val="28"/>
                <w:szCs w:val="28"/>
              </w:rPr>
              <w:lastRenderedPageBreak/>
              <w:t>тарқатилгандан</w:t>
            </w:r>
            <w:proofErr w:type="spellEnd"/>
            <w:r w:rsidRPr="003113C7">
              <w:rPr>
                <w:sz w:val="28"/>
                <w:szCs w:val="28"/>
              </w:rPr>
              <w:t xml:space="preserve"> </w:t>
            </w:r>
            <w:proofErr w:type="spellStart"/>
            <w:r w:rsidRPr="003113C7">
              <w:rPr>
                <w:sz w:val="28"/>
                <w:szCs w:val="28"/>
              </w:rPr>
              <w:t>сўнг</w:t>
            </w:r>
            <w:proofErr w:type="spellEnd"/>
            <w:r w:rsidRPr="003113C7">
              <w:rPr>
                <w:sz w:val="28"/>
                <w:szCs w:val="28"/>
              </w:rPr>
              <w:t xml:space="preserve"> </w:t>
            </w:r>
            <w:r w:rsidRPr="003113C7">
              <w:rPr>
                <w:sz w:val="28"/>
                <w:szCs w:val="28"/>
                <w:lang w:val="uz-Cyrl-UZ"/>
              </w:rPr>
              <w:t>ушбу</w:t>
            </w:r>
            <w:r w:rsidRPr="003113C7">
              <w:rPr>
                <w:sz w:val="28"/>
                <w:szCs w:val="28"/>
              </w:rPr>
              <w:t xml:space="preserve"> </w:t>
            </w:r>
            <w:proofErr w:type="spellStart"/>
            <w:r w:rsidRPr="003113C7">
              <w:rPr>
                <w:sz w:val="28"/>
                <w:szCs w:val="28"/>
              </w:rPr>
              <w:t>қутбланишга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w:t>
            </w:r>
            <w:proofErr w:type="spellStart"/>
            <w:r w:rsidRPr="003113C7">
              <w:rPr>
                <w:sz w:val="28"/>
                <w:szCs w:val="28"/>
              </w:rPr>
              <w:t>бўлмайдиган</w:t>
            </w:r>
            <w:proofErr w:type="spellEnd"/>
            <w:r w:rsidRPr="003113C7">
              <w:rPr>
                <w:sz w:val="28"/>
                <w:szCs w:val="28"/>
              </w:rPr>
              <w:t xml:space="preserve"> </w:t>
            </w:r>
            <w:proofErr w:type="spellStart"/>
            <w:r w:rsidRPr="003113C7">
              <w:rPr>
                <w:sz w:val="28"/>
                <w:szCs w:val="28"/>
              </w:rPr>
              <w:t>ҳодиса</w:t>
            </w:r>
            <w:proofErr w:type="spellEnd"/>
            <w:r w:rsidRPr="003113C7">
              <w:rPr>
                <w:sz w:val="28"/>
                <w:szCs w:val="28"/>
              </w:rPr>
              <w:t>.</w:t>
            </w:r>
          </w:p>
        </w:tc>
      </w:tr>
      <w:tr w:rsidR="00531151" w:rsidRPr="003113C7" w14:paraId="51AE4C00" w14:textId="77777777" w:rsidTr="00F23303">
        <w:trPr>
          <w:tblCellSpacing w:w="0" w:type="dxa"/>
          <w:jc w:val="center"/>
        </w:trPr>
        <w:tc>
          <w:tcPr>
            <w:tcW w:w="3711" w:type="dxa"/>
          </w:tcPr>
          <w:p w14:paraId="6A2922AF"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lastRenderedPageBreak/>
              <w:t>Деполяризация при дожде</w:t>
            </w:r>
          </w:p>
          <w:p w14:paraId="472495A6"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
                <w:bCs/>
                <w:color w:val="000000"/>
                <w:sz w:val="28"/>
                <w:szCs w:val="28"/>
              </w:rPr>
            </w:pPr>
            <w:proofErr w:type="spellStart"/>
            <w:r w:rsidRPr="003113C7">
              <w:rPr>
                <w:b/>
                <w:color w:val="000000"/>
                <w:sz w:val="28"/>
                <w:szCs w:val="28"/>
                <w:lang w:val="en-US"/>
              </w:rPr>
              <w:t>uz</w:t>
            </w:r>
            <w:proofErr w:type="spellEnd"/>
            <w:r w:rsidRPr="003113C7">
              <w:rPr>
                <w:b/>
                <w:bCs/>
                <w:color w:val="000000"/>
                <w:sz w:val="28"/>
                <w:szCs w:val="28"/>
              </w:rPr>
              <w:t xml:space="preserve"> - </w:t>
            </w:r>
            <w:proofErr w:type="spellStart"/>
            <w:r w:rsidRPr="003113C7">
              <w:rPr>
                <w:bCs/>
                <w:color w:val="000000"/>
                <w:sz w:val="28"/>
                <w:szCs w:val="28"/>
                <w:lang w:val="en-US"/>
              </w:rPr>
              <w:t>yomg</w:t>
            </w:r>
            <w:proofErr w:type="spellEnd"/>
            <w:r w:rsidRPr="003113C7">
              <w:rPr>
                <w:bCs/>
                <w:color w:val="000000"/>
                <w:sz w:val="28"/>
                <w:szCs w:val="28"/>
              </w:rPr>
              <w:t>‘</w:t>
            </w:r>
            <w:proofErr w:type="spellStart"/>
            <w:r w:rsidRPr="003113C7">
              <w:rPr>
                <w:bCs/>
                <w:color w:val="000000"/>
                <w:sz w:val="28"/>
                <w:szCs w:val="28"/>
                <w:lang w:val="en-US"/>
              </w:rPr>
              <w:t>ir</w:t>
            </w:r>
            <w:proofErr w:type="spellEnd"/>
            <w:r w:rsidRPr="003113C7">
              <w:rPr>
                <w:bCs/>
                <w:color w:val="000000"/>
                <w:sz w:val="28"/>
                <w:szCs w:val="28"/>
              </w:rPr>
              <w:t xml:space="preserve"> </w:t>
            </w:r>
            <w:proofErr w:type="spellStart"/>
            <w:r w:rsidRPr="003113C7">
              <w:rPr>
                <w:bCs/>
                <w:color w:val="000000"/>
                <w:sz w:val="28"/>
                <w:szCs w:val="28"/>
                <w:lang w:val="en-US"/>
              </w:rPr>
              <w:t>vaqtidagi</w:t>
            </w:r>
            <w:proofErr w:type="spellEnd"/>
            <w:r w:rsidRPr="003113C7">
              <w:rPr>
                <w:bCs/>
                <w:color w:val="000000"/>
                <w:sz w:val="28"/>
                <w:szCs w:val="28"/>
              </w:rPr>
              <w:t xml:space="preserve"> </w:t>
            </w:r>
            <w:proofErr w:type="spellStart"/>
            <w:r w:rsidRPr="003113C7">
              <w:rPr>
                <w:bCs/>
                <w:color w:val="000000"/>
                <w:sz w:val="28"/>
                <w:szCs w:val="28"/>
                <w:lang w:val="en-US"/>
              </w:rPr>
              <w:t>qutbsizlanish</w:t>
            </w:r>
            <w:proofErr w:type="spellEnd"/>
          </w:p>
          <w:p w14:paraId="618DE7BB"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Cs/>
                <w:sz w:val="28"/>
                <w:szCs w:val="28"/>
              </w:rPr>
            </w:pPr>
            <w:r w:rsidRPr="003113C7">
              <w:rPr>
                <w:b/>
                <w:bCs/>
                <w:color w:val="000000"/>
                <w:sz w:val="28"/>
                <w:szCs w:val="28"/>
              </w:rPr>
              <w:t xml:space="preserve">       </w:t>
            </w:r>
            <w:proofErr w:type="spellStart"/>
            <w:r w:rsidRPr="003113C7">
              <w:rPr>
                <w:bCs/>
                <w:sz w:val="28"/>
                <w:szCs w:val="28"/>
              </w:rPr>
              <w:t>ёмғир</w:t>
            </w:r>
            <w:proofErr w:type="spellEnd"/>
            <w:r w:rsidRPr="003113C7">
              <w:rPr>
                <w:bCs/>
                <w:sz w:val="28"/>
                <w:szCs w:val="28"/>
              </w:rPr>
              <w:t xml:space="preserve"> </w:t>
            </w:r>
            <w:proofErr w:type="spellStart"/>
            <w:r w:rsidRPr="003113C7">
              <w:rPr>
                <w:bCs/>
                <w:sz w:val="28"/>
                <w:szCs w:val="28"/>
              </w:rPr>
              <w:t>вақтидаги</w:t>
            </w:r>
            <w:proofErr w:type="spellEnd"/>
            <w:r w:rsidRPr="003113C7">
              <w:rPr>
                <w:bCs/>
                <w:sz w:val="28"/>
                <w:szCs w:val="28"/>
              </w:rPr>
              <w:t xml:space="preserve"> </w:t>
            </w:r>
            <w:r w:rsidRPr="003113C7">
              <w:rPr>
                <w:bCs/>
                <w:sz w:val="28"/>
                <w:szCs w:val="28"/>
              </w:rPr>
              <w:br/>
            </w:r>
            <w:proofErr w:type="spellStart"/>
            <w:r w:rsidRPr="003113C7">
              <w:rPr>
                <w:bCs/>
                <w:sz w:val="28"/>
                <w:szCs w:val="28"/>
              </w:rPr>
              <w:t>қутбсизланиш</w:t>
            </w:r>
            <w:proofErr w:type="spellEnd"/>
          </w:p>
          <w:p w14:paraId="1BFFD664"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proofErr w:type="spellStart"/>
            <w:r w:rsidRPr="003113C7">
              <w:rPr>
                <w:b/>
                <w:bCs/>
                <w:color w:val="000000"/>
                <w:sz w:val="28"/>
                <w:szCs w:val="28"/>
                <w:lang w:val="en-US"/>
              </w:rPr>
              <w:t>en</w:t>
            </w:r>
            <w:proofErr w:type="spellEnd"/>
            <w:r w:rsidRPr="003113C7">
              <w:rPr>
                <w:b/>
                <w:bCs/>
                <w:color w:val="000000"/>
                <w:sz w:val="28"/>
                <w:szCs w:val="28"/>
              </w:rPr>
              <w:t xml:space="preserve"> - </w:t>
            </w:r>
            <w:r w:rsidRPr="003113C7">
              <w:rPr>
                <w:sz w:val="28"/>
                <w:szCs w:val="28"/>
                <w:lang w:val="en-US"/>
              </w:rPr>
              <w:t>rain</w:t>
            </w:r>
            <w:r w:rsidRPr="003113C7">
              <w:rPr>
                <w:sz w:val="28"/>
                <w:szCs w:val="28"/>
              </w:rPr>
              <w:t xml:space="preserve"> </w:t>
            </w:r>
            <w:r w:rsidRPr="003113C7">
              <w:rPr>
                <w:sz w:val="28"/>
                <w:szCs w:val="28"/>
                <w:lang w:val="en-US"/>
              </w:rPr>
              <w:t>depolarization</w:t>
            </w:r>
          </w:p>
        </w:tc>
        <w:tc>
          <w:tcPr>
            <w:tcW w:w="6260" w:type="dxa"/>
            <w:vAlign w:val="center"/>
          </w:tcPr>
          <w:p w14:paraId="40D06B8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Эффект, связанный с изменением поляризации радиоволн при атмосферных осадках, возникающий из-за не</w:t>
            </w:r>
            <w:r w:rsidR="009F2647" w:rsidRPr="003113C7">
              <w:rPr>
                <w:sz w:val="28"/>
                <w:szCs w:val="28"/>
              </w:rPr>
              <w:t>сферической формы капель дождя.</w:t>
            </w:r>
          </w:p>
          <w:p w14:paraId="16BB0D64"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Вследствие неодинаковых условий распространения горизонтальной и вертикальной составляющих радиоволны появляется разница в амплитуде и фазовом сдвиге, что и явля</w:t>
            </w:r>
            <w:r w:rsidR="00FC5A12" w:rsidRPr="003113C7">
              <w:t xml:space="preserve">ется причиной образования </w:t>
            </w:r>
            <w:proofErr w:type="spellStart"/>
            <w:r w:rsidR="00FC5A12" w:rsidRPr="003113C7">
              <w:t>кросс</w:t>
            </w:r>
            <w:r w:rsidRPr="003113C7">
              <w:t>по</w:t>
            </w:r>
            <w:r w:rsidR="00FC5A12" w:rsidRPr="003113C7">
              <w:t>-</w:t>
            </w:r>
            <w:r w:rsidRPr="003113C7">
              <w:t>ляризацио</w:t>
            </w:r>
            <w:r w:rsidR="009F2647" w:rsidRPr="003113C7">
              <w:t>нной</w:t>
            </w:r>
            <w:proofErr w:type="spellEnd"/>
            <w:r w:rsidR="009F2647" w:rsidRPr="003113C7">
              <w:t xml:space="preserve"> компоненты в точке приема.</w:t>
            </w:r>
          </w:p>
          <w:p w14:paraId="20FD70E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5E0EA8B"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Yomg</w:t>
            </w:r>
            <w:proofErr w:type="spellEnd"/>
            <w:r w:rsidRPr="003113C7">
              <w:rPr>
                <w:sz w:val="28"/>
                <w:szCs w:val="28"/>
              </w:rPr>
              <w:t>‘</w:t>
            </w:r>
            <w:proofErr w:type="spellStart"/>
            <w:r w:rsidRPr="003113C7">
              <w:rPr>
                <w:sz w:val="28"/>
                <w:szCs w:val="28"/>
                <w:lang w:val="en-US"/>
              </w:rPr>
              <w:t>ir</w:t>
            </w:r>
            <w:proofErr w:type="spellEnd"/>
            <w:r w:rsidRPr="003113C7">
              <w:rPr>
                <w:sz w:val="28"/>
                <w:szCs w:val="28"/>
              </w:rPr>
              <w:t xml:space="preserve"> </w:t>
            </w:r>
            <w:proofErr w:type="spellStart"/>
            <w:r w:rsidRPr="003113C7">
              <w:rPr>
                <w:sz w:val="28"/>
                <w:szCs w:val="28"/>
                <w:lang w:val="en-US"/>
              </w:rPr>
              <w:t>tomchilarining</w:t>
            </w:r>
            <w:proofErr w:type="spellEnd"/>
            <w:r w:rsidRPr="003113C7">
              <w:rPr>
                <w:sz w:val="28"/>
                <w:szCs w:val="28"/>
              </w:rPr>
              <w:t xml:space="preserve"> </w:t>
            </w:r>
            <w:proofErr w:type="spellStart"/>
            <w:r w:rsidRPr="003113C7">
              <w:rPr>
                <w:sz w:val="28"/>
                <w:szCs w:val="28"/>
                <w:lang w:val="en-US"/>
              </w:rPr>
              <w:t>shakli</w:t>
            </w:r>
            <w:proofErr w:type="spellEnd"/>
            <w:r w:rsidRPr="003113C7">
              <w:rPr>
                <w:sz w:val="28"/>
                <w:szCs w:val="28"/>
              </w:rPr>
              <w:t xml:space="preserve"> </w:t>
            </w:r>
            <w:proofErr w:type="spellStart"/>
            <w:r w:rsidRPr="003113C7">
              <w:rPr>
                <w:sz w:val="28"/>
                <w:szCs w:val="28"/>
                <w:lang w:val="en-US"/>
              </w:rPr>
              <w:t>nosferik</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lishi</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keladigan</w:t>
            </w:r>
            <w:proofErr w:type="spellEnd"/>
            <w:r w:rsidRPr="003113C7">
              <w:rPr>
                <w:sz w:val="28"/>
                <w:szCs w:val="28"/>
              </w:rPr>
              <w:t xml:space="preserve">, </w:t>
            </w:r>
            <w:proofErr w:type="spellStart"/>
            <w:r w:rsidRPr="003113C7">
              <w:rPr>
                <w:sz w:val="28"/>
                <w:szCs w:val="28"/>
                <w:lang w:val="en-US"/>
              </w:rPr>
              <w:t>atmosfera</w:t>
            </w:r>
            <w:proofErr w:type="spellEnd"/>
            <w:r w:rsidRPr="003113C7">
              <w:rPr>
                <w:sz w:val="28"/>
                <w:szCs w:val="28"/>
              </w:rPr>
              <w:t xml:space="preserve"> </w:t>
            </w:r>
            <w:proofErr w:type="spellStart"/>
            <w:r w:rsidRPr="003113C7">
              <w:rPr>
                <w:sz w:val="28"/>
                <w:szCs w:val="28"/>
                <w:lang w:val="en-US"/>
              </w:rPr>
              <w:t>yog</w:t>
            </w:r>
            <w:proofErr w:type="spellEnd"/>
            <w:r w:rsidRPr="003113C7">
              <w:rPr>
                <w:sz w:val="28"/>
                <w:szCs w:val="28"/>
              </w:rPr>
              <w:t>‘</w:t>
            </w:r>
            <w:proofErr w:type="spellStart"/>
            <w:r w:rsidRPr="003113C7">
              <w:rPr>
                <w:sz w:val="28"/>
                <w:szCs w:val="28"/>
                <w:lang w:val="en-US"/>
              </w:rPr>
              <w:t>inlarida</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r w:rsidRPr="003113C7">
              <w:rPr>
                <w:sz w:val="28"/>
                <w:szCs w:val="28"/>
                <w:lang w:val="en-US"/>
              </w:rPr>
              <w:t>l</w:t>
            </w:r>
            <w:r w:rsidR="005C262F" w:rsidRPr="003113C7">
              <w:rPr>
                <w:sz w:val="28"/>
                <w:szCs w:val="28"/>
              </w:rPr>
              <w:t>-</w:t>
            </w:r>
            <w:proofErr w:type="spellStart"/>
            <w:r w:rsidRPr="003113C7">
              <w:rPr>
                <w:sz w:val="28"/>
                <w:szCs w:val="28"/>
                <w:lang w:val="en-US"/>
              </w:rPr>
              <w:t>qinlar</w:t>
            </w:r>
            <w:proofErr w:type="spellEnd"/>
            <w:r w:rsidRPr="003113C7">
              <w:rPr>
                <w:sz w:val="28"/>
                <w:szCs w:val="28"/>
              </w:rPr>
              <w:t xml:space="preserve"> </w:t>
            </w:r>
            <w:proofErr w:type="spellStart"/>
            <w:r w:rsidRPr="003113C7">
              <w:rPr>
                <w:sz w:val="28"/>
                <w:szCs w:val="28"/>
                <w:lang w:val="en-US"/>
              </w:rPr>
              <w:t>qutblanishining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effekt</w:t>
            </w:r>
            <w:proofErr w:type="spellEnd"/>
            <w:r w:rsidRPr="003113C7">
              <w:rPr>
                <w:sz w:val="28"/>
                <w:szCs w:val="28"/>
              </w:rPr>
              <w:t>.</w:t>
            </w:r>
          </w:p>
          <w:p w14:paraId="109298D0" w14:textId="77777777" w:rsidR="00531151" w:rsidRPr="003113C7" w:rsidRDefault="00531151" w:rsidP="00F23303">
            <w:pPr>
              <w:widowControl w:val="0"/>
              <w:tabs>
                <w:tab w:val="center" w:pos="4677"/>
                <w:tab w:val="right" w:pos="9355"/>
              </w:tabs>
              <w:autoSpaceDE w:val="0"/>
              <w:autoSpaceDN w:val="0"/>
              <w:adjustRightInd w:val="0"/>
              <w:jc w:val="both"/>
            </w:pPr>
            <w:proofErr w:type="spellStart"/>
            <w:r w:rsidRPr="003113C7">
              <w:rPr>
                <w:lang w:val="en-US"/>
              </w:rPr>
              <w:t>Izoh</w:t>
            </w:r>
            <w:proofErr w:type="spellEnd"/>
            <w:r w:rsidRPr="003113C7">
              <w:t xml:space="preserve"> – </w:t>
            </w:r>
            <w:proofErr w:type="spellStart"/>
            <w:r w:rsidRPr="003113C7">
              <w:rPr>
                <w:lang w:val="en-US"/>
              </w:rPr>
              <w:t>Radioto</w:t>
            </w:r>
            <w:proofErr w:type="spellEnd"/>
            <w:r w:rsidRPr="003113C7">
              <w:t>‘</w:t>
            </w:r>
            <w:proofErr w:type="spellStart"/>
            <w:r w:rsidRPr="003113C7">
              <w:rPr>
                <w:lang w:val="en-US"/>
              </w:rPr>
              <w:t>lqinlar</w:t>
            </w:r>
            <w:proofErr w:type="spellEnd"/>
            <w:r w:rsidRPr="003113C7">
              <w:t xml:space="preserve"> </w:t>
            </w:r>
            <w:proofErr w:type="spellStart"/>
            <w:r w:rsidRPr="003113C7">
              <w:rPr>
                <w:lang w:val="en-US"/>
              </w:rPr>
              <w:t>gorizontal</w:t>
            </w:r>
            <w:proofErr w:type="spellEnd"/>
            <w:r w:rsidRPr="003113C7">
              <w:t xml:space="preserve"> </w:t>
            </w:r>
            <w:proofErr w:type="spellStart"/>
            <w:r w:rsidRPr="003113C7">
              <w:rPr>
                <w:lang w:val="en-US"/>
              </w:rPr>
              <w:t>va</w:t>
            </w:r>
            <w:proofErr w:type="spellEnd"/>
            <w:r w:rsidRPr="003113C7">
              <w:t xml:space="preserve"> </w:t>
            </w:r>
            <w:proofErr w:type="spellStart"/>
            <w:r w:rsidRPr="003113C7">
              <w:rPr>
                <w:lang w:val="en-US"/>
              </w:rPr>
              <w:t>vertikal</w:t>
            </w:r>
            <w:proofErr w:type="spellEnd"/>
            <w:r w:rsidRPr="003113C7">
              <w:t xml:space="preserve"> </w:t>
            </w:r>
            <w:proofErr w:type="spellStart"/>
            <w:r w:rsidRPr="003113C7">
              <w:rPr>
                <w:lang w:val="en-US"/>
              </w:rPr>
              <w:t>tashkil</w:t>
            </w:r>
            <w:proofErr w:type="spellEnd"/>
            <w:r w:rsidRPr="003113C7">
              <w:t xml:space="preserve"> </w:t>
            </w:r>
            <w:proofErr w:type="spellStart"/>
            <w:r w:rsidRPr="003113C7">
              <w:rPr>
                <w:lang w:val="en-US"/>
              </w:rPr>
              <w:t>etuvchila</w:t>
            </w:r>
            <w:proofErr w:type="spellEnd"/>
            <w:r w:rsidR="005C262F" w:rsidRPr="003113C7">
              <w:t>-</w:t>
            </w:r>
            <w:proofErr w:type="spellStart"/>
            <w:r w:rsidRPr="003113C7">
              <w:rPr>
                <w:lang w:val="en-US"/>
              </w:rPr>
              <w:t>rining</w:t>
            </w:r>
            <w:proofErr w:type="spellEnd"/>
            <w:r w:rsidRPr="003113C7">
              <w:t xml:space="preserve"> </w:t>
            </w:r>
            <w:proofErr w:type="spellStart"/>
            <w:r w:rsidRPr="003113C7">
              <w:rPr>
                <w:lang w:val="en-US"/>
              </w:rPr>
              <w:t>tarqalish</w:t>
            </w:r>
            <w:proofErr w:type="spellEnd"/>
            <w:r w:rsidRPr="003113C7">
              <w:t xml:space="preserve"> </w:t>
            </w:r>
            <w:proofErr w:type="spellStart"/>
            <w:r w:rsidRPr="003113C7">
              <w:rPr>
                <w:lang w:val="en-US"/>
              </w:rPr>
              <w:t>bir</w:t>
            </w:r>
            <w:proofErr w:type="spellEnd"/>
            <w:r w:rsidRPr="003113C7">
              <w:t xml:space="preserve"> </w:t>
            </w:r>
            <w:proofErr w:type="spellStart"/>
            <w:r w:rsidRPr="003113C7">
              <w:rPr>
                <w:lang w:val="en-US"/>
              </w:rPr>
              <w:t>xil</w:t>
            </w:r>
            <w:proofErr w:type="spellEnd"/>
            <w:r w:rsidRPr="003113C7">
              <w:t xml:space="preserve"> </w:t>
            </w:r>
            <w:proofErr w:type="spellStart"/>
            <w:r w:rsidRPr="003113C7">
              <w:rPr>
                <w:lang w:val="en-US"/>
              </w:rPr>
              <w:t>bo</w:t>
            </w:r>
            <w:proofErr w:type="spellEnd"/>
            <w:r w:rsidRPr="003113C7">
              <w:t>‘</w:t>
            </w:r>
            <w:proofErr w:type="spellStart"/>
            <w:r w:rsidRPr="003113C7">
              <w:rPr>
                <w:lang w:val="en-US"/>
              </w:rPr>
              <w:t>lmasligi</w:t>
            </w:r>
            <w:proofErr w:type="spellEnd"/>
            <w:r w:rsidRPr="003113C7">
              <w:t xml:space="preserve"> </w:t>
            </w:r>
            <w:proofErr w:type="spellStart"/>
            <w:r w:rsidRPr="003113C7">
              <w:rPr>
                <w:lang w:val="en-US"/>
              </w:rPr>
              <w:t>natijasida</w:t>
            </w:r>
            <w:proofErr w:type="spellEnd"/>
            <w:r w:rsidRPr="003113C7">
              <w:t xml:space="preserve"> </w:t>
            </w:r>
            <w:proofErr w:type="spellStart"/>
            <w:r w:rsidRPr="003113C7">
              <w:rPr>
                <w:lang w:val="en-US"/>
              </w:rPr>
              <w:t>amplituda</w:t>
            </w:r>
            <w:proofErr w:type="spellEnd"/>
            <w:r w:rsidRPr="003113C7">
              <w:t xml:space="preserve"> </w:t>
            </w:r>
            <w:proofErr w:type="spellStart"/>
            <w:r w:rsidRPr="003113C7">
              <w:rPr>
                <w:lang w:val="en-US"/>
              </w:rPr>
              <w:t>va</w:t>
            </w:r>
            <w:proofErr w:type="spellEnd"/>
            <w:r w:rsidRPr="003113C7">
              <w:t xml:space="preserve"> </w:t>
            </w:r>
            <w:proofErr w:type="spellStart"/>
            <w:r w:rsidRPr="003113C7">
              <w:rPr>
                <w:lang w:val="en-US"/>
              </w:rPr>
              <w:t>faza</w:t>
            </w:r>
            <w:proofErr w:type="spellEnd"/>
            <w:r w:rsidRPr="003113C7">
              <w:t xml:space="preserve"> </w:t>
            </w:r>
            <w:proofErr w:type="spellStart"/>
            <w:r w:rsidRPr="003113C7">
              <w:rPr>
                <w:lang w:val="en-US"/>
              </w:rPr>
              <w:t>siljishida</w:t>
            </w:r>
            <w:proofErr w:type="spellEnd"/>
            <w:r w:rsidRPr="003113C7">
              <w:t xml:space="preserve"> </w:t>
            </w:r>
            <w:proofErr w:type="spellStart"/>
            <w:r w:rsidRPr="003113C7">
              <w:rPr>
                <w:lang w:val="en-US"/>
              </w:rPr>
              <w:t>tafovut</w:t>
            </w:r>
            <w:proofErr w:type="spellEnd"/>
            <w:r w:rsidRPr="003113C7">
              <w:t xml:space="preserve"> </w:t>
            </w:r>
            <w:proofErr w:type="spellStart"/>
            <w:r w:rsidRPr="003113C7">
              <w:rPr>
                <w:lang w:val="en-US"/>
              </w:rPr>
              <w:t>paydo</w:t>
            </w:r>
            <w:proofErr w:type="spellEnd"/>
            <w:r w:rsidRPr="003113C7">
              <w:t xml:space="preserve"> </w:t>
            </w:r>
            <w:proofErr w:type="spellStart"/>
            <w:r w:rsidRPr="003113C7">
              <w:rPr>
                <w:lang w:val="en-US"/>
              </w:rPr>
              <w:t>bo</w:t>
            </w:r>
            <w:proofErr w:type="spellEnd"/>
            <w:r w:rsidRPr="003113C7">
              <w:t>‘</w:t>
            </w:r>
            <w:proofErr w:type="spellStart"/>
            <w:r w:rsidRPr="003113C7">
              <w:rPr>
                <w:lang w:val="en-US"/>
              </w:rPr>
              <w:t>ladi</w:t>
            </w:r>
            <w:proofErr w:type="spellEnd"/>
            <w:r w:rsidRPr="003113C7">
              <w:t xml:space="preserve">, </w:t>
            </w:r>
            <w:proofErr w:type="spellStart"/>
            <w:r w:rsidRPr="003113C7">
              <w:rPr>
                <w:lang w:val="en-US"/>
              </w:rPr>
              <w:t>bu</w:t>
            </w:r>
            <w:proofErr w:type="spellEnd"/>
            <w:r w:rsidRPr="003113C7">
              <w:t xml:space="preserve"> </w:t>
            </w:r>
            <w:proofErr w:type="spellStart"/>
            <w:r w:rsidRPr="003113C7">
              <w:rPr>
                <w:lang w:val="en-US"/>
              </w:rPr>
              <w:t>esa</w:t>
            </w:r>
            <w:proofErr w:type="spellEnd"/>
            <w:r w:rsidRPr="003113C7">
              <w:t xml:space="preserve"> </w:t>
            </w:r>
            <w:proofErr w:type="spellStart"/>
            <w:r w:rsidRPr="003113C7">
              <w:rPr>
                <w:lang w:val="en-US"/>
              </w:rPr>
              <w:t>qabul</w:t>
            </w:r>
            <w:proofErr w:type="spellEnd"/>
            <w:r w:rsidRPr="003113C7">
              <w:t xml:space="preserve"> </w:t>
            </w:r>
            <w:proofErr w:type="spellStart"/>
            <w:r w:rsidRPr="003113C7">
              <w:rPr>
                <w:lang w:val="en-US"/>
              </w:rPr>
              <w:t>qilish</w:t>
            </w:r>
            <w:proofErr w:type="spellEnd"/>
            <w:r w:rsidRPr="003113C7">
              <w:t xml:space="preserve"> </w:t>
            </w:r>
            <w:proofErr w:type="spellStart"/>
            <w:r w:rsidRPr="003113C7">
              <w:rPr>
                <w:lang w:val="en-US"/>
              </w:rPr>
              <w:t>nuqtasida</w:t>
            </w:r>
            <w:proofErr w:type="spellEnd"/>
            <w:r w:rsidRPr="003113C7">
              <w:t xml:space="preserve"> </w:t>
            </w:r>
            <w:proofErr w:type="spellStart"/>
            <w:r w:rsidRPr="003113C7">
              <w:rPr>
                <w:lang w:val="en-US"/>
              </w:rPr>
              <w:t>krocc</w:t>
            </w:r>
            <w:proofErr w:type="spellEnd"/>
            <w:r w:rsidRPr="003113C7">
              <w:t>-</w:t>
            </w:r>
            <w:proofErr w:type="spellStart"/>
            <w:r w:rsidRPr="003113C7">
              <w:rPr>
                <w:lang w:val="en-US"/>
              </w:rPr>
              <w:t>qutblanish</w:t>
            </w:r>
            <w:proofErr w:type="spellEnd"/>
            <w:r w:rsidRPr="003113C7">
              <w:t xml:space="preserve"> </w:t>
            </w:r>
            <w:proofErr w:type="spellStart"/>
            <w:r w:rsidRPr="003113C7">
              <w:rPr>
                <w:lang w:val="en-US"/>
              </w:rPr>
              <w:t>komponenti</w:t>
            </w:r>
            <w:proofErr w:type="spellEnd"/>
            <w:r w:rsidRPr="003113C7">
              <w:t xml:space="preserve"> </w:t>
            </w:r>
            <w:proofErr w:type="spellStart"/>
            <w:r w:rsidRPr="003113C7">
              <w:rPr>
                <w:lang w:val="en-US"/>
              </w:rPr>
              <w:t>paydo</w:t>
            </w:r>
            <w:proofErr w:type="spellEnd"/>
            <w:r w:rsidRPr="003113C7">
              <w:t xml:space="preserve"> </w:t>
            </w:r>
            <w:proofErr w:type="spellStart"/>
            <w:r w:rsidRPr="003113C7">
              <w:rPr>
                <w:lang w:val="en-US"/>
              </w:rPr>
              <w:t>bo</w:t>
            </w:r>
            <w:proofErr w:type="spellEnd"/>
            <w:r w:rsidRPr="003113C7">
              <w:t>‘</w:t>
            </w:r>
            <w:proofErr w:type="spellStart"/>
            <w:r w:rsidRPr="003113C7">
              <w:rPr>
                <w:lang w:val="en-US"/>
              </w:rPr>
              <w:t>lishiga</w:t>
            </w:r>
            <w:proofErr w:type="spellEnd"/>
            <w:r w:rsidRPr="003113C7">
              <w:t xml:space="preserve"> </w:t>
            </w:r>
            <w:proofErr w:type="spellStart"/>
            <w:r w:rsidRPr="003113C7">
              <w:rPr>
                <w:lang w:val="en-US"/>
              </w:rPr>
              <w:t>sabab</w:t>
            </w:r>
            <w:proofErr w:type="spellEnd"/>
            <w:r w:rsidRPr="003113C7">
              <w:t xml:space="preserve"> </w:t>
            </w:r>
            <w:proofErr w:type="spellStart"/>
            <w:r w:rsidRPr="003113C7">
              <w:rPr>
                <w:lang w:val="en-US"/>
              </w:rPr>
              <w:t>bo</w:t>
            </w:r>
            <w:proofErr w:type="spellEnd"/>
            <w:r w:rsidRPr="003113C7">
              <w:t>‘</w:t>
            </w:r>
            <w:proofErr w:type="spellStart"/>
            <w:r w:rsidRPr="003113C7">
              <w:rPr>
                <w:lang w:val="en-US"/>
              </w:rPr>
              <w:t>ladi</w:t>
            </w:r>
            <w:proofErr w:type="spellEnd"/>
            <w:r w:rsidRPr="003113C7">
              <w:t>.</w:t>
            </w:r>
          </w:p>
          <w:p w14:paraId="62FD0D8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20FC9CBB"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Ёмғир</w:t>
            </w:r>
            <w:proofErr w:type="spellEnd"/>
            <w:r w:rsidRPr="003113C7">
              <w:rPr>
                <w:sz w:val="28"/>
                <w:szCs w:val="28"/>
              </w:rPr>
              <w:t xml:space="preserve"> </w:t>
            </w:r>
            <w:proofErr w:type="spellStart"/>
            <w:r w:rsidRPr="003113C7">
              <w:rPr>
                <w:sz w:val="28"/>
                <w:szCs w:val="28"/>
              </w:rPr>
              <w:t>томчиларининг</w:t>
            </w:r>
            <w:proofErr w:type="spellEnd"/>
            <w:r w:rsidRPr="003113C7">
              <w:rPr>
                <w:sz w:val="28"/>
                <w:szCs w:val="28"/>
              </w:rPr>
              <w:t xml:space="preserve"> </w:t>
            </w:r>
            <w:proofErr w:type="spellStart"/>
            <w:r w:rsidRPr="003113C7">
              <w:rPr>
                <w:sz w:val="28"/>
                <w:szCs w:val="28"/>
              </w:rPr>
              <w:t>шакли</w:t>
            </w:r>
            <w:proofErr w:type="spellEnd"/>
            <w:r w:rsidRPr="003113C7">
              <w:rPr>
                <w:sz w:val="28"/>
                <w:szCs w:val="28"/>
              </w:rPr>
              <w:t xml:space="preserve"> </w:t>
            </w:r>
            <w:proofErr w:type="spellStart"/>
            <w:r w:rsidRPr="003113C7">
              <w:rPr>
                <w:sz w:val="28"/>
                <w:szCs w:val="28"/>
              </w:rPr>
              <w:t>носферик</w:t>
            </w:r>
            <w:proofErr w:type="spellEnd"/>
            <w:r w:rsidRPr="003113C7">
              <w:rPr>
                <w:sz w:val="28"/>
                <w:szCs w:val="28"/>
              </w:rPr>
              <w:t xml:space="preserve"> </w:t>
            </w:r>
            <w:proofErr w:type="spellStart"/>
            <w:r w:rsidRPr="003113C7">
              <w:rPr>
                <w:sz w:val="28"/>
                <w:szCs w:val="28"/>
              </w:rPr>
              <w:t>бўлиши</w:t>
            </w:r>
            <w:proofErr w:type="spellEnd"/>
            <w:r w:rsidRPr="003113C7">
              <w:rPr>
                <w:sz w:val="28"/>
                <w:szCs w:val="28"/>
              </w:rPr>
              <w:t xml:space="preserve"> </w:t>
            </w:r>
            <w:proofErr w:type="spellStart"/>
            <w:r w:rsidRPr="003113C7">
              <w:rPr>
                <w:sz w:val="28"/>
                <w:szCs w:val="28"/>
              </w:rPr>
              <w:t>туфайли</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атмосфера </w:t>
            </w:r>
            <w:proofErr w:type="spellStart"/>
            <w:r w:rsidRPr="003113C7">
              <w:rPr>
                <w:sz w:val="28"/>
                <w:szCs w:val="28"/>
              </w:rPr>
              <w:t>ёғинларида</w:t>
            </w:r>
            <w:proofErr w:type="spellEnd"/>
            <w:r w:rsidRPr="003113C7">
              <w:rPr>
                <w:sz w:val="28"/>
                <w:szCs w:val="28"/>
              </w:rPr>
              <w:t xml:space="preserve"> </w:t>
            </w:r>
            <w:r w:rsidRPr="003113C7">
              <w:rPr>
                <w:sz w:val="28"/>
                <w:szCs w:val="28"/>
                <w:lang w:val="en-US"/>
              </w:rPr>
              <w:t>p</w:t>
            </w:r>
            <w:proofErr w:type="spellStart"/>
            <w:r w:rsidRPr="003113C7">
              <w:rPr>
                <w:sz w:val="28"/>
                <w:szCs w:val="28"/>
              </w:rPr>
              <w:t>адиотўлқинлар</w:t>
            </w:r>
            <w:proofErr w:type="spellEnd"/>
            <w:r w:rsidRPr="003113C7">
              <w:rPr>
                <w:sz w:val="28"/>
                <w:szCs w:val="28"/>
              </w:rPr>
              <w:t xml:space="preserve"> </w:t>
            </w:r>
            <w:proofErr w:type="spellStart"/>
            <w:r w:rsidRPr="003113C7">
              <w:rPr>
                <w:sz w:val="28"/>
                <w:szCs w:val="28"/>
              </w:rPr>
              <w:t>қутбланишининг</w:t>
            </w:r>
            <w:proofErr w:type="spellEnd"/>
            <w:r w:rsidRPr="003113C7">
              <w:rPr>
                <w:sz w:val="28"/>
                <w:szCs w:val="28"/>
              </w:rPr>
              <w:t xml:space="preserve"> </w:t>
            </w:r>
            <w:proofErr w:type="spellStart"/>
            <w:r w:rsidRPr="003113C7">
              <w:rPr>
                <w:sz w:val="28"/>
                <w:szCs w:val="28"/>
              </w:rPr>
              <w:t>ўзгар</w:t>
            </w:r>
            <w:r w:rsidR="009F2647" w:rsidRPr="003113C7">
              <w:rPr>
                <w:sz w:val="28"/>
                <w:szCs w:val="28"/>
              </w:rPr>
              <w:t>иши</w:t>
            </w:r>
            <w:proofErr w:type="spellEnd"/>
            <w:r w:rsidR="009F2647" w:rsidRPr="003113C7">
              <w:rPr>
                <w:sz w:val="28"/>
                <w:szCs w:val="28"/>
              </w:rPr>
              <w:t xml:space="preserve"> билан </w:t>
            </w:r>
            <w:proofErr w:type="spellStart"/>
            <w:r w:rsidR="009F2647" w:rsidRPr="003113C7">
              <w:rPr>
                <w:sz w:val="28"/>
                <w:szCs w:val="28"/>
              </w:rPr>
              <w:t>боғлиқ</w:t>
            </w:r>
            <w:proofErr w:type="spellEnd"/>
            <w:r w:rsidR="009F2647" w:rsidRPr="003113C7">
              <w:rPr>
                <w:sz w:val="28"/>
                <w:szCs w:val="28"/>
              </w:rPr>
              <w:t xml:space="preserve"> </w:t>
            </w:r>
            <w:proofErr w:type="spellStart"/>
            <w:r w:rsidR="009F2647" w:rsidRPr="003113C7">
              <w:rPr>
                <w:sz w:val="28"/>
                <w:szCs w:val="28"/>
              </w:rPr>
              <w:t>бўлган</w:t>
            </w:r>
            <w:proofErr w:type="spellEnd"/>
            <w:r w:rsidR="009F2647" w:rsidRPr="003113C7">
              <w:rPr>
                <w:sz w:val="28"/>
                <w:szCs w:val="28"/>
              </w:rPr>
              <w:t xml:space="preserve"> эффект.</w:t>
            </w:r>
          </w:p>
          <w:p w14:paraId="16157D9D"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t>Изоҳ</w:t>
            </w:r>
            <w:proofErr w:type="spellEnd"/>
            <w:r w:rsidRPr="003113C7">
              <w:t xml:space="preserve"> </w:t>
            </w:r>
            <w:r w:rsidRPr="003113C7">
              <w:rPr>
                <w:color w:val="000000"/>
              </w:rPr>
              <w:t>−</w:t>
            </w:r>
            <w:r w:rsidRPr="003113C7">
              <w:t xml:space="preserve"> </w:t>
            </w:r>
            <w:r w:rsidRPr="003113C7">
              <w:rPr>
                <w:lang w:val="en-US"/>
              </w:rPr>
              <w:t>P</w:t>
            </w:r>
            <w:proofErr w:type="spellStart"/>
            <w:r w:rsidRPr="003113C7">
              <w:t>адиотўлқинлар</w:t>
            </w:r>
            <w:proofErr w:type="spellEnd"/>
            <w:r w:rsidRPr="003113C7">
              <w:t xml:space="preserve"> </w:t>
            </w:r>
            <w:proofErr w:type="spellStart"/>
            <w:r w:rsidRPr="003113C7">
              <w:t>горизонтал</w:t>
            </w:r>
            <w:proofErr w:type="spellEnd"/>
            <w:r w:rsidRPr="003113C7">
              <w:t xml:space="preserve"> </w:t>
            </w:r>
            <w:proofErr w:type="spellStart"/>
            <w:r w:rsidRPr="003113C7">
              <w:t>ва</w:t>
            </w:r>
            <w:proofErr w:type="spellEnd"/>
            <w:r w:rsidRPr="003113C7">
              <w:t xml:space="preserve"> вертикал </w:t>
            </w:r>
            <w:proofErr w:type="spellStart"/>
            <w:r w:rsidRPr="003113C7">
              <w:t>ташкил</w:t>
            </w:r>
            <w:proofErr w:type="spellEnd"/>
            <w:r w:rsidRPr="003113C7">
              <w:t xml:space="preserve"> </w:t>
            </w:r>
            <w:proofErr w:type="spellStart"/>
            <w:r w:rsidRPr="003113C7">
              <w:t>этувчиларининг</w:t>
            </w:r>
            <w:proofErr w:type="spellEnd"/>
            <w:r w:rsidRPr="003113C7">
              <w:t xml:space="preserve"> </w:t>
            </w:r>
            <w:proofErr w:type="spellStart"/>
            <w:r w:rsidRPr="003113C7">
              <w:t>тар</w:t>
            </w:r>
            <w:r w:rsidR="00FC5A12" w:rsidRPr="003113C7">
              <w:t>қалиш</w:t>
            </w:r>
            <w:proofErr w:type="spellEnd"/>
            <w:r w:rsidR="00FC5A12" w:rsidRPr="003113C7">
              <w:t xml:space="preserve"> </w:t>
            </w:r>
            <w:proofErr w:type="spellStart"/>
            <w:r w:rsidR="00FC5A12" w:rsidRPr="003113C7">
              <w:t>бир</w:t>
            </w:r>
            <w:proofErr w:type="spellEnd"/>
            <w:r w:rsidR="00FC5A12" w:rsidRPr="003113C7">
              <w:t xml:space="preserve"> хил </w:t>
            </w:r>
            <w:proofErr w:type="spellStart"/>
            <w:r w:rsidR="00FC5A12" w:rsidRPr="003113C7">
              <w:t>бўлмаслиги</w:t>
            </w:r>
            <w:proofErr w:type="spellEnd"/>
            <w:r w:rsidR="00FC5A12" w:rsidRPr="003113C7">
              <w:t xml:space="preserve"> </w:t>
            </w:r>
            <w:proofErr w:type="spellStart"/>
            <w:r w:rsidR="00FC5A12" w:rsidRPr="003113C7">
              <w:t>натижа</w:t>
            </w:r>
            <w:r w:rsidRPr="003113C7">
              <w:t>си</w:t>
            </w:r>
            <w:proofErr w:type="spellEnd"/>
            <w:r w:rsidR="00FC5A12" w:rsidRPr="003113C7">
              <w:t>-</w:t>
            </w:r>
            <w:r w:rsidRPr="003113C7">
              <w:t xml:space="preserve">да амплитуда </w:t>
            </w:r>
            <w:proofErr w:type="spellStart"/>
            <w:r w:rsidRPr="003113C7">
              <w:t>ва</w:t>
            </w:r>
            <w:proofErr w:type="spellEnd"/>
            <w:r w:rsidRPr="003113C7">
              <w:t xml:space="preserve"> фаза </w:t>
            </w:r>
            <w:proofErr w:type="spellStart"/>
            <w:r w:rsidRPr="003113C7">
              <w:t>силжишида</w:t>
            </w:r>
            <w:proofErr w:type="spellEnd"/>
            <w:r w:rsidRPr="003113C7">
              <w:t xml:space="preserve"> </w:t>
            </w:r>
            <w:proofErr w:type="spellStart"/>
            <w:r w:rsidRPr="003113C7">
              <w:t>тафовут</w:t>
            </w:r>
            <w:proofErr w:type="spellEnd"/>
            <w:r w:rsidRPr="003113C7">
              <w:t xml:space="preserve"> </w:t>
            </w:r>
            <w:proofErr w:type="spellStart"/>
            <w:r w:rsidRPr="003113C7">
              <w:t>пайдо</w:t>
            </w:r>
            <w:proofErr w:type="spellEnd"/>
            <w:r w:rsidRPr="003113C7">
              <w:t xml:space="preserve"> </w:t>
            </w:r>
            <w:proofErr w:type="spellStart"/>
            <w:r w:rsidRPr="003113C7">
              <w:t>бўлади</w:t>
            </w:r>
            <w:proofErr w:type="spellEnd"/>
            <w:r w:rsidRPr="003113C7">
              <w:t xml:space="preserve">, </w:t>
            </w:r>
            <w:proofErr w:type="spellStart"/>
            <w:r w:rsidRPr="003113C7">
              <w:t>бу</w:t>
            </w:r>
            <w:proofErr w:type="spellEnd"/>
            <w:r w:rsidRPr="003113C7">
              <w:t xml:space="preserve"> </w:t>
            </w:r>
            <w:proofErr w:type="spellStart"/>
            <w:r w:rsidRPr="003113C7">
              <w:t>эса</w:t>
            </w:r>
            <w:proofErr w:type="spellEnd"/>
            <w:r w:rsidRPr="003113C7">
              <w:t xml:space="preserve"> </w:t>
            </w:r>
            <w:proofErr w:type="spellStart"/>
            <w:r w:rsidRPr="003113C7">
              <w:t>қабул</w:t>
            </w:r>
            <w:proofErr w:type="spellEnd"/>
            <w:r w:rsidRPr="003113C7">
              <w:t xml:space="preserve"> </w:t>
            </w:r>
            <w:proofErr w:type="spellStart"/>
            <w:r w:rsidRPr="003113C7">
              <w:t>қилиш</w:t>
            </w:r>
            <w:proofErr w:type="spellEnd"/>
            <w:r w:rsidRPr="003113C7">
              <w:t xml:space="preserve"> </w:t>
            </w:r>
            <w:proofErr w:type="spellStart"/>
            <w:r w:rsidRPr="003113C7">
              <w:t>нуқтасида</w:t>
            </w:r>
            <w:proofErr w:type="spellEnd"/>
            <w:r w:rsidRPr="003113C7">
              <w:t xml:space="preserve"> кросс-</w:t>
            </w:r>
            <w:proofErr w:type="spellStart"/>
            <w:r w:rsidRPr="003113C7">
              <w:t>қутбланиш</w:t>
            </w:r>
            <w:proofErr w:type="spellEnd"/>
            <w:r w:rsidRPr="003113C7">
              <w:t xml:space="preserve"> </w:t>
            </w:r>
            <w:proofErr w:type="spellStart"/>
            <w:r w:rsidRPr="003113C7">
              <w:t>компоненти</w:t>
            </w:r>
            <w:proofErr w:type="spellEnd"/>
            <w:r w:rsidRPr="003113C7">
              <w:t xml:space="preserve"> </w:t>
            </w:r>
            <w:proofErr w:type="spellStart"/>
            <w:r w:rsidRPr="003113C7">
              <w:t>пайдо</w:t>
            </w:r>
            <w:proofErr w:type="spellEnd"/>
            <w:r w:rsidRPr="003113C7">
              <w:t xml:space="preserve"> </w:t>
            </w:r>
            <w:proofErr w:type="spellStart"/>
            <w:r w:rsidRPr="003113C7">
              <w:t>бўлишига</w:t>
            </w:r>
            <w:proofErr w:type="spellEnd"/>
            <w:r w:rsidRPr="003113C7">
              <w:t xml:space="preserve"> </w:t>
            </w:r>
            <w:proofErr w:type="spellStart"/>
            <w:r w:rsidRPr="003113C7">
              <w:t>сабаб</w:t>
            </w:r>
            <w:proofErr w:type="spellEnd"/>
            <w:r w:rsidRPr="003113C7">
              <w:t xml:space="preserve"> </w:t>
            </w:r>
            <w:proofErr w:type="spellStart"/>
            <w:r w:rsidRPr="003113C7">
              <w:t>бўлади</w:t>
            </w:r>
            <w:proofErr w:type="spellEnd"/>
            <w:r w:rsidRPr="003113C7">
              <w:rPr>
                <w:sz w:val="28"/>
                <w:szCs w:val="28"/>
              </w:rPr>
              <w:t>.</w:t>
            </w:r>
          </w:p>
          <w:p w14:paraId="5180B50B" w14:textId="77777777" w:rsidR="005C262F" w:rsidRPr="003113C7" w:rsidRDefault="005C262F" w:rsidP="00F23303">
            <w:pPr>
              <w:widowControl w:val="0"/>
              <w:tabs>
                <w:tab w:val="center" w:pos="4677"/>
                <w:tab w:val="right" w:pos="9355"/>
              </w:tabs>
              <w:autoSpaceDE w:val="0"/>
              <w:autoSpaceDN w:val="0"/>
              <w:adjustRightInd w:val="0"/>
              <w:jc w:val="both"/>
              <w:rPr>
                <w:sz w:val="28"/>
                <w:szCs w:val="28"/>
              </w:rPr>
            </w:pPr>
          </w:p>
        </w:tc>
      </w:tr>
      <w:tr w:rsidR="00531151" w:rsidRPr="003113C7" w14:paraId="15327302" w14:textId="77777777" w:rsidTr="00F23303">
        <w:trPr>
          <w:tblCellSpacing w:w="0" w:type="dxa"/>
          <w:jc w:val="center"/>
        </w:trPr>
        <w:tc>
          <w:tcPr>
            <w:tcW w:w="3711" w:type="dxa"/>
          </w:tcPr>
          <w:p w14:paraId="26A67025" w14:textId="77777777" w:rsidR="00531151" w:rsidRPr="003113C7" w:rsidRDefault="00531151" w:rsidP="00F23303">
            <w:pPr>
              <w:widowControl w:val="0"/>
              <w:shd w:val="clear" w:color="auto" w:fill="FFFFFF"/>
              <w:autoSpaceDE w:val="0"/>
              <w:autoSpaceDN w:val="0"/>
              <w:adjustRightInd w:val="0"/>
              <w:ind w:right="5"/>
              <w:rPr>
                <w:b/>
                <w:bCs/>
                <w:spacing w:val="-8"/>
                <w:sz w:val="28"/>
                <w:szCs w:val="28"/>
              </w:rPr>
            </w:pPr>
            <w:r w:rsidRPr="003113C7">
              <w:rPr>
                <w:b/>
                <w:bCs/>
                <w:spacing w:val="-8"/>
                <w:sz w:val="28"/>
                <w:szCs w:val="28"/>
              </w:rPr>
              <w:t>Детекторная головка</w:t>
            </w:r>
          </w:p>
          <w:p w14:paraId="5A29149B" w14:textId="77777777" w:rsidR="00531151" w:rsidRPr="003113C7" w:rsidRDefault="00531151" w:rsidP="00F23303">
            <w:pPr>
              <w:widowControl w:val="0"/>
              <w:shd w:val="clear" w:color="auto" w:fill="FFFFFF"/>
              <w:autoSpaceDE w:val="0"/>
              <w:autoSpaceDN w:val="0"/>
              <w:adjustRightInd w:val="0"/>
              <w:ind w:right="5"/>
              <w:rPr>
                <w:bCs/>
                <w:spacing w:val="-8"/>
                <w:sz w:val="28"/>
                <w:szCs w:val="28"/>
              </w:rPr>
            </w:pPr>
            <w:proofErr w:type="spellStart"/>
            <w:r w:rsidRPr="003113C7">
              <w:rPr>
                <w:b/>
                <w:bCs/>
                <w:spacing w:val="-8"/>
                <w:sz w:val="28"/>
                <w:szCs w:val="28"/>
                <w:lang w:val="en-US"/>
              </w:rPr>
              <w:t>uz</w:t>
            </w:r>
            <w:proofErr w:type="spellEnd"/>
            <w:r w:rsidRPr="003113C7">
              <w:rPr>
                <w:b/>
                <w:bCs/>
                <w:spacing w:val="-8"/>
                <w:sz w:val="28"/>
                <w:szCs w:val="28"/>
              </w:rPr>
              <w:t xml:space="preserve"> - </w:t>
            </w:r>
            <w:proofErr w:type="spellStart"/>
            <w:r w:rsidRPr="003113C7">
              <w:rPr>
                <w:bCs/>
                <w:spacing w:val="-8"/>
                <w:sz w:val="28"/>
                <w:szCs w:val="28"/>
                <w:lang w:val="en-US"/>
              </w:rPr>
              <w:t>detektorli</w:t>
            </w:r>
            <w:proofErr w:type="spellEnd"/>
            <w:r w:rsidRPr="003113C7">
              <w:rPr>
                <w:bCs/>
                <w:spacing w:val="-8"/>
                <w:sz w:val="28"/>
                <w:szCs w:val="28"/>
              </w:rPr>
              <w:t xml:space="preserve"> </w:t>
            </w:r>
            <w:proofErr w:type="spellStart"/>
            <w:r w:rsidRPr="003113C7">
              <w:rPr>
                <w:bCs/>
                <w:spacing w:val="-8"/>
                <w:sz w:val="28"/>
                <w:szCs w:val="28"/>
                <w:lang w:val="en-US"/>
              </w:rPr>
              <w:t>kallak</w:t>
            </w:r>
            <w:proofErr w:type="spellEnd"/>
          </w:p>
          <w:p w14:paraId="75085DFD" w14:textId="77777777" w:rsidR="00531151" w:rsidRPr="003113C7" w:rsidRDefault="00531151" w:rsidP="00F23303">
            <w:pPr>
              <w:widowControl w:val="0"/>
              <w:shd w:val="clear" w:color="auto" w:fill="FFFFFF"/>
              <w:autoSpaceDE w:val="0"/>
              <w:autoSpaceDN w:val="0"/>
              <w:adjustRightInd w:val="0"/>
              <w:ind w:right="5"/>
              <w:rPr>
                <w:bCs/>
                <w:spacing w:val="-8"/>
                <w:sz w:val="28"/>
                <w:szCs w:val="28"/>
                <w:lang w:val="uz-Cyrl-UZ"/>
              </w:rPr>
            </w:pPr>
            <w:r w:rsidRPr="003113C7">
              <w:rPr>
                <w:bCs/>
                <w:spacing w:val="-8"/>
                <w:sz w:val="28"/>
                <w:szCs w:val="28"/>
              </w:rPr>
              <w:t xml:space="preserve">        </w:t>
            </w:r>
            <w:r w:rsidRPr="003113C7">
              <w:rPr>
                <w:bCs/>
                <w:spacing w:val="-8"/>
                <w:sz w:val="28"/>
                <w:szCs w:val="28"/>
                <w:lang w:val="uz-Cyrl-UZ"/>
              </w:rPr>
              <w:t>детекторли каллак</w:t>
            </w:r>
          </w:p>
          <w:p w14:paraId="5D0AB163"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pacing w:val="-8"/>
                <w:sz w:val="28"/>
                <w:szCs w:val="28"/>
                <w:lang w:val="en-US"/>
              </w:rPr>
              <w:t>en</w:t>
            </w:r>
            <w:proofErr w:type="spellEnd"/>
            <w:r w:rsidRPr="003113C7">
              <w:rPr>
                <w:bCs/>
                <w:spacing w:val="-8"/>
                <w:sz w:val="28"/>
                <w:szCs w:val="28"/>
                <w:lang w:val="en-US"/>
              </w:rPr>
              <w:t xml:space="preserve"> - </w:t>
            </w:r>
            <w:r w:rsidRPr="003113C7">
              <w:rPr>
                <w:sz w:val="28"/>
                <w:szCs w:val="28"/>
                <w:lang w:val="en-US"/>
              </w:rPr>
              <w:t>detector probe, detecting head</w:t>
            </w:r>
          </w:p>
        </w:tc>
        <w:tc>
          <w:tcPr>
            <w:tcW w:w="6260" w:type="dxa"/>
          </w:tcPr>
          <w:p w14:paraId="7E44142E" w14:textId="77777777" w:rsidR="00531151" w:rsidRPr="003113C7" w:rsidRDefault="00531151" w:rsidP="00F23303">
            <w:pPr>
              <w:shd w:val="clear" w:color="auto" w:fill="FFFFFF"/>
              <w:ind w:right="5"/>
              <w:jc w:val="both"/>
              <w:rPr>
                <w:bCs/>
                <w:sz w:val="28"/>
                <w:szCs w:val="28"/>
              </w:rPr>
            </w:pPr>
            <w:r w:rsidRPr="003113C7">
              <w:rPr>
                <w:bCs/>
                <w:spacing w:val="-8"/>
                <w:sz w:val="28"/>
                <w:szCs w:val="28"/>
              </w:rPr>
              <w:t>Устройство для преобразования сверх высокой частоты сигнала в сиг</w:t>
            </w:r>
            <w:r w:rsidRPr="003113C7">
              <w:rPr>
                <w:bCs/>
                <w:spacing w:val="-9"/>
                <w:sz w:val="28"/>
                <w:szCs w:val="28"/>
              </w:rPr>
              <w:t xml:space="preserve">нал более низкой частоты в виде отрезка волновода или полосковой линии с включенным в него детектором и устройствами согласования с </w:t>
            </w:r>
            <w:r w:rsidRPr="003113C7">
              <w:rPr>
                <w:bCs/>
                <w:sz w:val="28"/>
                <w:szCs w:val="28"/>
              </w:rPr>
              <w:t>линией.</w:t>
            </w:r>
          </w:p>
          <w:p w14:paraId="14C71429" w14:textId="77777777" w:rsidR="00531151" w:rsidRPr="003113C7" w:rsidRDefault="00531151" w:rsidP="00F23303">
            <w:pPr>
              <w:shd w:val="clear" w:color="auto" w:fill="FFFFFF"/>
              <w:ind w:right="5"/>
              <w:jc w:val="both"/>
              <w:rPr>
                <w:bCs/>
                <w:sz w:val="28"/>
                <w:szCs w:val="28"/>
              </w:rPr>
            </w:pPr>
          </w:p>
          <w:p w14:paraId="345D2EA7" w14:textId="77777777" w:rsidR="00531151" w:rsidRPr="003113C7" w:rsidRDefault="00531151" w:rsidP="00F23303">
            <w:pPr>
              <w:shd w:val="clear" w:color="auto" w:fill="FFFFFF"/>
              <w:ind w:right="5"/>
              <w:jc w:val="both"/>
              <w:rPr>
                <w:bCs/>
                <w:sz w:val="28"/>
                <w:szCs w:val="28"/>
              </w:rPr>
            </w:pPr>
            <w:r w:rsidRPr="003113C7">
              <w:rPr>
                <w:bCs/>
                <w:sz w:val="28"/>
                <w:szCs w:val="28"/>
                <w:lang w:val="en-US"/>
              </w:rPr>
              <w:t>O</w:t>
            </w:r>
            <w:r w:rsidRPr="003113C7">
              <w:rPr>
                <w:bCs/>
                <w:sz w:val="28"/>
                <w:szCs w:val="28"/>
              </w:rPr>
              <w:t>‘</w:t>
            </w:r>
            <w:r w:rsidRPr="003113C7">
              <w:rPr>
                <w:bCs/>
                <w:sz w:val="28"/>
                <w:szCs w:val="28"/>
                <w:lang w:val="en-US"/>
              </w:rPr>
              <w:t>ta</w:t>
            </w:r>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w:t>
            </w:r>
            <w:proofErr w:type="spellEnd"/>
            <w:r w:rsidRPr="003113C7">
              <w:rPr>
                <w:bCs/>
                <w:sz w:val="28"/>
                <w:szCs w:val="28"/>
              </w:rPr>
              <w:t xml:space="preserve"> </w:t>
            </w:r>
            <w:proofErr w:type="spellStart"/>
            <w:r w:rsidRPr="003113C7">
              <w:rPr>
                <w:bCs/>
                <w:sz w:val="28"/>
                <w:szCs w:val="28"/>
                <w:lang w:val="en-US"/>
              </w:rPr>
              <w:t>signalini</w:t>
            </w:r>
            <w:proofErr w:type="spellEnd"/>
            <w:r w:rsidRPr="003113C7">
              <w:rPr>
                <w:bCs/>
                <w:sz w:val="28"/>
                <w:szCs w:val="28"/>
              </w:rPr>
              <w:t xml:space="preserve"> </w:t>
            </w:r>
            <w:proofErr w:type="spellStart"/>
            <w:r w:rsidRPr="003113C7">
              <w:rPr>
                <w:bCs/>
                <w:sz w:val="28"/>
                <w:szCs w:val="28"/>
                <w:lang w:val="en-US"/>
              </w:rPr>
              <w:t>ancha</w:t>
            </w:r>
            <w:proofErr w:type="spellEnd"/>
            <w:r w:rsidRPr="003113C7">
              <w:rPr>
                <w:bCs/>
                <w:sz w:val="28"/>
                <w:szCs w:val="28"/>
              </w:rPr>
              <w:t xml:space="preserve"> </w:t>
            </w:r>
            <w:r w:rsidRPr="003113C7">
              <w:rPr>
                <w:bCs/>
                <w:sz w:val="28"/>
                <w:szCs w:val="28"/>
                <w:lang w:val="en-US"/>
              </w:rPr>
              <w:t>past</w:t>
            </w:r>
            <w:r w:rsidRPr="003113C7">
              <w:rPr>
                <w:bCs/>
                <w:sz w:val="28"/>
                <w:szCs w:val="28"/>
              </w:rPr>
              <w:t xml:space="preserve"> </w:t>
            </w:r>
            <w:proofErr w:type="spellStart"/>
            <w:r w:rsidRPr="003113C7">
              <w:rPr>
                <w:bCs/>
                <w:sz w:val="28"/>
                <w:szCs w:val="28"/>
                <w:lang w:val="en-US"/>
              </w:rPr>
              <w:t>chastota</w:t>
            </w:r>
            <w:proofErr w:type="spellEnd"/>
            <w:r w:rsidRPr="003113C7">
              <w:rPr>
                <w:bCs/>
                <w:sz w:val="28"/>
                <w:szCs w:val="28"/>
              </w:rPr>
              <w:t xml:space="preserve"> </w:t>
            </w:r>
            <w:proofErr w:type="spellStart"/>
            <w:r w:rsidRPr="003113C7">
              <w:rPr>
                <w:bCs/>
                <w:sz w:val="28"/>
                <w:szCs w:val="28"/>
                <w:lang w:val="en-US"/>
              </w:rPr>
              <w:t>signaliga</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lqino</w:t>
            </w:r>
            <w:proofErr w:type="spellEnd"/>
            <w:r w:rsidRPr="003113C7">
              <w:rPr>
                <w:bCs/>
                <w:sz w:val="28"/>
                <w:szCs w:val="28"/>
              </w:rPr>
              <w:t>‘</w:t>
            </w:r>
            <w:proofErr w:type="spellStart"/>
            <w:r w:rsidRPr="003113C7">
              <w:rPr>
                <w:bCs/>
                <w:sz w:val="28"/>
                <w:szCs w:val="28"/>
                <w:lang w:val="en-US"/>
              </w:rPr>
              <w:t>tkazgich</w:t>
            </w:r>
            <w:proofErr w:type="spellEnd"/>
            <w:r w:rsidRPr="003113C7">
              <w:rPr>
                <w:bCs/>
                <w:sz w:val="28"/>
                <w:szCs w:val="28"/>
              </w:rPr>
              <w:t xml:space="preserve"> </w:t>
            </w:r>
            <w:proofErr w:type="spellStart"/>
            <w:r w:rsidRPr="003113C7">
              <w:rPr>
                <w:bCs/>
                <w:sz w:val="28"/>
                <w:szCs w:val="28"/>
                <w:lang w:val="en-US"/>
              </w:rPr>
              <w:t>kesmasi</w:t>
            </w:r>
            <w:proofErr w:type="spellEnd"/>
            <w:r w:rsidRPr="003113C7">
              <w:rPr>
                <w:bCs/>
                <w:sz w:val="28"/>
                <w:szCs w:val="28"/>
              </w:rPr>
              <w:t xml:space="preserve"> </w:t>
            </w:r>
            <w:proofErr w:type="spellStart"/>
            <w:r w:rsidRPr="003113C7">
              <w:rPr>
                <w:bCs/>
                <w:sz w:val="28"/>
                <w:szCs w:val="28"/>
                <w:lang w:val="en-US"/>
              </w:rPr>
              <w:t>yoki</w:t>
            </w:r>
            <w:proofErr w:type="spellEnd"/>
            <w:r w:rsidRPr="003113C7">
              <w:rPr>
                <w:bCs/>
                <w:sz w:val="28"/>
                <w:szCs w:val="28"/>
              </w:rPr>
              <w:t xml:space="preserve"> </w:t>
            </w:r>
            <w:proofErr w:type="spellStart"/>
            <w:r w:rsidRPr="003113C7">
              <w:rPr>
                <w:bCs/>
                <w:sz w:val="28"/>
                <w:szCs w:val="28"/>
                <w:lang w:val="en-US"/>
              </w:rPr>
              <w:t>unga</w:t>
            </w:r>
            <w:proofErr w:type="spellEnd"/>
            <w:r w:rsidRPr="003113C7">
              <w:rPr>
                <w:bCs/>
                <w:sz w:val="28"/>
                <w:szCs w:val="28"/>
              </w:rPr>
              <w:t xml:space="preserve"> </w:t>
            </w:r>
            <w:proofErr w:type="spellStart"/>
            <w:r w:rsidRPr="003113C7">
              <w:rPr>
                <w:bCs/>
                <w:sz w:val="28"/>
                <w:szCs w:val="28"/>
                <w:lang w:val="en-US"/>
              </w:rPr>
              <w:t>ulangan</w:t>
            </w:r>
            <w:proofErr w:type="spellEnd"/>
            <w:r w:rsidRPr="003113C7">
              <w:rPr>
                <w:bCs/>
                <w:sz w:val="28"/>
                <w:szCs w:val="28"/>
              </w:rPr>
              <w:t xml:space="preserve"> </w:t>
            </w:r>
            <w:proofErr w:type="spellStart"/>
            <w:r w:rsidRPr="003113C7">
              <w:rPr>
                <w:bCs/>
                <w:sz w:val="28"/>
                <w:szCs w:val="28"/>
                <w:lang w:val="en-US"/>
              </w:rPr>
              <w:t>detektor</w:t>
            </w:r>
            <w:proofErr w:type="spellEnd"/>
            <w:r w:rsidRPr="003113C7">
              <w:rPr>
                <w:bCs/>
                <w:sz w:val="28"/>
                <w:szCs w:val="28"/>
              </w:rPr>
              <w:t xml:space="preserve"> </w:t>
            </w:r>
            <w:proofErr w:type="spellStart"/>
            <w:r w:rsidRPr="003113C7">
              <w:rPr>
                <w:bCs/>
                <w:sz w:val="28"/>
                <w:szCs w:val="28"/>
                <w:lang w:val="en-US"/>
              </w:rPr>
              <w:t>va</w:t>
            </w:r>
            <w:proofErr w:type="spellEnd"/>
            <w:r w:rsidRPr="003113C7">
              <w:rPr>
                <w:bCs/>
                <w:sz w:val="28"/>
                <w:szCs w:val="28"/>
              </w:rPr>
              <w:t xml:space="preserve"> </w:t>
            </w:r>
            <w:proofErr w:type="spellStart"/>
            <w:r w:rsidRPr="003113C7">
              <w:rPr>
                <w:bCs/>
                <w:sz w:val="28"/>
                <w:szCs w:val="28"/>
                <w:lang w:val="en-US"/>
              </w:rPr>
              <w:t>liniya</w:t>
            </w:r>
            <w:proofErr w:type="spellEnd"/>
            <w:r w:rsidRPr="003113C7">
              <w:rPr>
                <w:bCs/>
                <w:sz w:val="28"/>
                <w:szCs w:val="28"/>
              </w:rPr>
              <w:t xml:space="preserve"> </w:t>
            </w:r>
            <w:proofErr w:type="spellStart"/>
            <w:r w:rsidRPr="003113C7">
              <w:rPr>
                <w:bCs/>
                <w:sz w:val="28"/>
                <w:szCs w:val="28"/>
                <w:lang w:val="en-US"/>
              </w:rPr>
              <w:t>bilan</w:t>
            </w:r>
            <w:proofErr w:type="spellEnd"/>
            <w:r w:rsidRPr="003113C7">
              <w:rPr>
                <w:bCs/>
                <w:sz w:val="28"/>
                <w:szCs w:val="28"/>
              </w:rPr>
              <w:t xml:space="preserve"> </w:t>
            </w:r>
            <w:proofErr w:type="spellStart"/>
            <w:r w:rsidRPr="003113C7">
              <w:rPr>
                <w:bCs/>
                <w:sz w:val="28"/>
                <w:szCs w:val="28"/>
                <w:lang w:val="en-US"/>
              </w:rPr>
              <w:t>kelishish</w:t>
            </w:r>
            <w:proofErr w:type="spellEnd"/>
            <w:r w:rsidRPr="003113C7">
              <w:rPr>
                <w:bCs/>
                <w:sz w:val="28"/>
                <w:szCs w:val="28"/>
              </w:rPr>
              <w:t xml:space="preserve"> </w:t>
            </w:r>
            <w:proofErr w:type="spellStart"/>
            <w:r w:rsidRPr="003113C7">
              <w:rPr>
                <w:bCs/>
                <w:sz w:val="28"/>
                <w:szCs w:val="28"/>
                <w:lang w:val="en-US"/>
              </w:rPr>
              <w:t>qurilmalari</w:t>
            </w:r>
            <w:proofErr w:type="spellEnd"/>
            <w:r w:rsidRPr="003113C7">
              <w:rPr>
                <w:bCs/>
                <w:sz w:val="28"/>
                <w:szCs w:val="28"/>
              </w:rPr>
              <w:t xml:space="preserve"> </w:t>
            </w:r>
            <w:proofErr w:type="spellStart"/>
            <w:r w:rsidRPr="003113C7">
              <w:rPr>
                <w:bCs/>
                <w:sz w:val="28"/>
                <w:szCs w:val="28"/>
                <w:lang w:val="en-US"/>
              </w:rPr>
              <w:t>bilan</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r w:rsidRPr="003113C7">
              <w:rPr>
                <w:bCs/>
                <w:sz w:val="28"/>
                <w:szCs w:val="28"/>
                <w:lang w:val="en-US"/>
              </w:rPr>
              <w:t>l</w:t>
            </w:r>
            <w:r w:rsidRPr="003113C7">
              <w:rPr>
                <w:bCs/>
                <w:sz w:val="28"/>
                <w:szCs w:val="28"/>
              </w:rPr>
              <w:t>-</w:t>
            </w:r>
            <w:proofErr w:type="spellStart"/>
            <w:r w:rsidRPr="003113C7">
              <w:rPr>
                <w:bCs/>
                <w:sz w:val="28"/>
                <w:szCs w:val="28"/>
                <w:lang w:val="en-US"/>
              </w:rPr>
              <w:t>yo</w:t>
            </w:r>
            <w:proofErr w:type="spellEnd"/>
            <w:r w:rsidRPr="003113C7">
              <w:rPr>
                <w:bCs/>
                <w:sz w:val="28"/>
                <w:szCs w:val="28"/>
              </w:rPr>
              <w:t>‘</w:t>
            </w:r>
            <w:r w:rsidRPr="003113C7">
              <w:rPr>
                <w:bCs/>
                <w:sz w:val="28"/>
                <w:szCs w:val="28"/>
                <w:lang w:val="en-US"/>
              </w:rPr>
              <w:t>l</w:t>
            </w:r>
            <w:r w:rsidRPr="003113C7">
              <w:rPr>
                <w:bCs/>
                <w:sz w:val="28"/>
                <w:szCs w:val="28"/>
              </w:rPr>
              <w:t xml:space="preserve"> </w:t>
            </w:r>
            <w:proofErr w:type="spellStart"/>
            <w:r w:rsidRPr="003113C7">
              <w:rPr>
                <w:bCs/>
                <w:sz w:val="28"/>
                <w:szCs w:val="28"/>
                <w:lang w:val="en-US"/>
              </w:rPr>
              <w:t>liniyalar</w:t>
            </w:r>
            <w:proofErr w:type="spellEnd"/>
            <w:r w:rsidRPr="003113C7">
              <w:rPr>
                <w:bCs/>
                <w:sz w:val="28"/>
                <w:szCs w:val="28"/>
              </w:rPr>
              <w:t xml:space="preserve"> </w:t>
            </w:r>
            <w:r w:rsidRPr="003113C7">
              <w:rPr>
                <w:bCs/>
                <w:sz w:val="28"/>
                <w:szCs w:val="28"/>
                <w:lang w:val="en-US"/>
              </w:rPr>
              <w:t>ko</w:t>
            </w:r>
            <w:r w:rsidRPr="003113C7">
              <w:rPr>
                <w:bCs/>
                <w:sz w:val="28"/>
                <w:szCs w:val="28"/>
              </w:rPr>
              <w:t>‘</w:t>
            </w:r>
            <w:proofErr w:type="spellStart"/>
            <w:r w:rsidRPr="003113C7">
              <w:rPr>
                <w:bCs/>
                <w:sz w:val="28"/>
                <w:szCs w:val="28"/>
                <w:lang w:val="en-US"/>
              </w:rPr>
              <w:t>rinishida</w:t>
            </w:r>
            <w:proofErr w:type="spellEnd"/>
            <w:r w:rsidRPr="003113C7">
              <w:rPr>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zgartirish</w:t>
            </w:r>
            <w:proofErr w:type="spellEnd"/>
            <w:r w:rsidRPr="003113C7">
              <w:rPr>
                <w:bCs/>
                <w:sz w:val="28"/>
                <w:szCs w:val="28"/>
              </w:rPr>
              <w:t xml:space="preserve"> </w:t>
            </w:r>
            <w:proofErr w:type="spellStart"/>
            <w:r w:rsidRPr="003113C7">
              <w:rPr>
                <w:bCs/>
                <w:sz w:val="28"/>
                <w:szCs w:val="28"/>
                <w:lang w:val="en-US"/>
              </w:rPr>
              <w:t>uchun</w:t>
            </w:r>
            <w:proofErr w:type="spellEnd"/>
            <w:r w:rsidRPr="003113C7">
              <w:rPr>
                <w:bCs/>
                <w:sz w:val="28"/>
                <w:szCs w:val="28"/>
              </w:rPr>
              <w:t xml:space="preserve"> </w:t>
            </w:r>
            <w:proofErr w:type="spellStart"/>
            <w:r w:rsidRPr="003113C7">
              <w:rPr>
                <w:bCs/>
                <w:sz w:val="28"/>
                <w:szCs w:val="28"/>
              </w:rPr>
              <w:t>mo‘ljallangan</w:t>
            </w:r>
            <w:proofErr w:type="spellEnd"/>
            <w:r w:rsidRPr="003113C7">
              <w:rPr>
                <w:bCs/>
                <w:sz w:val="28"/>
                <w:szCs w:val="28"/>
              </w:rPr>
              <w:t xml:space="preserve"> </w:t>
            </w:r>
            <w:proofErr w:type="spellStart"/>
            <w:r w:rsidRPr="003113C7">
              <w:rPr>
                <w:bCs/>
                <w:sz w:val="28"/>
                <w:szCs w:val="28"/>
                <w:lang w:val="en-US"/>
              </w:rPr>
              <w:t>qurilma</w:t>
            </w:r>
            <w:proofErr w:type="spellEnd"/>
            <w:r w:rsidRPr="003113C7">
              <w:rPr>
                <w:bCs/>
                <w:sz w:val="28"/>
                <w:szCs w:val="28"/>
              </w:rPr>
              <w:t>.</w:t>
            </w:r>
          </w:p>
          <w:p w14:paraId="75D39AA0" w14:textId="77777777" w:rsidR="00531151" w:rsidRPr="003113C7" w:rsidRDefault="00531151" w:rsidP="00F23303">
            <w:pPr>
              <w:shd w:val="clear" w:color="auto" w:fill="FFFFFF"/>
              <w:ind w:right="5"/>
              <w:jc w:val="both"/>
              <w:rPr>
                <w:bCs/>
                <w:sz w:val="28"/>
                <w:szCs w:val="28"/>
              </w:rPr>
            </w:pPr>
          </w:p>
          <w:p w14:paraId="51DFE3C9" w14:textId="77777777" w:rsidR="00531151" w:rsidRPr="003113C7" w:rsidRDefault="00531151" w:rsidP="00F23303">
            <w:pPr>
              <w:shd w:val="clear" w:color="auto" w:fill="FFFFFF"/>
              <w:ind w:right="5"/>
              <w:jc w:val="both"/>
              <w:rPr>
                <w:sz w:val="28"/>
                <w:szCs w:val="28"/>
                <w:lang w:val="uz-Cyrl-UZ"/>
              </w:rPr>
            </w:pPr>
            <w:r w:rsidRPr="003113C7">
              <w:rPr>
                <w:bCs/>
                <w:sz w:val="28"/>
                <w:szCs w:val="28"/>
                <w:lang w:val="uz-Cyrl-UZ"/>
              </w:rPr>
              <w:t>Ўта юқори частота сигналини анча паст частота сигналига тўлқинўтказгич кесмаси ёки унга улан</w:t>
            </w:r>
            <w:r w:rsidR="005C262F" w:rsidRPr="003113C7">
              <w:rPr>
                <w:bCs/>
                <w:sz w:val="28"/>
                <w:szCs w:val="28"/>
                <w:lang w:val="uz-Cyrl-UZ"/>
              </w:rPr>
              <w:t>-</w:t>
            </w:r>
            <w:r w:rsidRPr="003113C7">
              <w:rPr>
                <w:bCs/>
                <w:sz w:val="28"/>
                <w:szCs w:val="28"/>
                <w:lang w:val="uz-Cyrl-UZ"/>
              </w:rPr>
              <w:t>ган детектор ва линия билан келишиш қурилма</w:t>
            </w:r>
            <w:r w:rsidR="005C262F" w:rsidRPr="003113C7">
              <w:rPr>
                <w:bCs/>
                <w:sz w:val="28"/>
                <w:szCs w:val="28"/>
                <w:lang w:val="uz-Cyrl-UZ"/>
              </w:rPr>
              <w:t>-</w:t>
            </w:r>
            <w:r w:rsidRPr="003113C7">
              <w:rPr>
                <w:bCs/>
                <w:sz w:val="28"/>
                <w:szCs w:val="28"/>
                <w:lang w:val="uz-Cyrl-UZ"/>
              </w:rPr>
              <w:lastRenderedPageBreak/>
              <w:t>лари билан йўл-йўл линиялар кўринишида ўзгар</w:t>
            </w:r>
            <w:r w:rsidR="005C262F" w:rsidRPr="003113C7">
              <w:rPr>
                <w:bCs/>
                <w:sz w:val="28"/>
                <w:szCs w:val="28"/>
                <w:lang w:val="uz-Cyrl-UZ"/>
              </w:rPr>
              <w:t>-</w:t>
            </w:r>
            <w:r w:rsidRPr="003113C7">
              <w:rPr>
                <w:bCs/>
                <w:sz w:val="28"/>
                <w:szCs w:val="28"/>
                <w:lang w:val="uz-Cyrl-UZ"/>
              </w:rPr>
              <w:t>тириш учун мўлжалланган қурилма.</w:t>
            </w:r>
          </w:p>
        </w:tc>
      </w:tr>
      <w:tr w:rsidR="00531151" w:rsidRPr="00073205" w14:paraId="0B8D9A55" w14:textId="77777777" w:rsidTr="00F23303">
        <w:trPr>
          <w:tblCellSpacing w:w="0" w:type="dxa"/>
          <w:jc w:val="center"/>
        </w:trPr>
        <w:tc>
          <w:tcPr>
            <w:tcW w:w="3711" w:type="dxa"/>
          </w:tcPr>
          <w:p w14:paraId="4B72D729"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rPr>
              <w:lastRenderedPageBreak/>
              <w:t xml:space="preserve">Детерминированные </w:t>
            </w:r>
            <w:r w:rsidRPr="003113C7">
              <w:rPr>
                <w:b/>
                <w:bCs/>
                <w:sz w:val="28"/>
                <w:szCs w:val="28"/>
              </w:rPr>
              <w:br/>
              <w:t>помехи</w:t>
            </w:r>
          </w:p>
          <w:p w14:paraId="0FB52C05"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 xml:space="preserve">determinallangan </w:t>
            </w:r>
            <w:r w:rsidR="00380028" w:rsidRPr="003113C7">
              <w:rPr>
                <w:bCs/>
                <w:sz w:val="28"/>
                <w:szCs w:val="28"/>
              </w:rPr>
              <w:br/>
            </w:r>
            <w:r w:rsidRPr="003113C7">
              <w:rPr>
                <w:bCs/>
                <w:sz w:val="28"/>
                <w:szCs w:val="28"/>
                <w:lang w:val="uz-Cyrl-UZ"/>
              </w:rPr>
              <w:t>xalaqit</w:t>
            </w:r>
            <w:r w:rsidRPr="003113C7">
              <w:rPr>
                <w:bCs/>
                <w:sz w:val="28"/>
                <w:szCs w:val="28"/>
                <w:lang w:val="en-US"/>
              </w:rPr>
              <w:t>lar</w:t>
            </w:r>
          </w:p>
          <w:p w14:paraId="3466736A"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
                <w:bCs/>
                <w:spacing w:val="-7"/>
                <w:sz w:val="28"/>
                <w:szCs w:val="28"/>
                <w:lang w:val="uz-Cyrl-UZ"/>
              </w:rPr>
              <w:t xml:space="preserve">        </w:t>
            </w:r>
            <w:r w:rsidRPr="003113C7">
              <w:rPr>
                <w:bCs/>
                <w:spacing w:val="-7"/>
                <w:sz w:val="28"/>
                <w:szCs w:val="28"/>
                <w:lang w:val="uz-Cyrl-UZ"/>
              </w:rPr>
              <w:t>детерминалланган халақитлар</w:t>
            </w:r>
          </w:p>
          <w:p w14:paraId="59667ACE" w14:textId="77777777" w:rsidR="00531151" w:rsidRPr="003113C7" w:rsidRDefault="00531151" w:rsidP="00F23303">
            <w:pPr>
              <w:widowControl w:val="0"/>
              <w:shd w:val="clear" w:color="auto" w:fill="FFFFFF"/>
              <w:autoSpaceDE w:val="0"/>
              <w:autoSpaceDN w:val="0"/>
              <w:adjustRightInd w:val="0"/>
              <w:ind w:right="5"/>
              <w:rPr>
                <w:bCs/>
                <w:spacing w:val="-7"/>
                <w:sz w:val="28"/>
                <w:szCs w:val="28"/>
                <w:lang w:val="uz-Cyrl-UZ"/>
              </w:rPr>
            </w:pPr>
            <w:r w:rsidRPr="003113C7">
              <w:rPr>
                <w:b/>
                <w:bCs/>
                <w:spacing w:val="-7"/>
                <w:sz w:val="28"/>
                <w:szCs w:val="28"/>
                <w:lang w:val="uz-Cyrl-UZ"/>
              </w:rPr>
              <w:t xml:space="preserve">en </w:t>
            </w:r>
            <w:r w:rsidRPr="003113C7">
              <w:rPr>
                <w:bCs/>
                <w:spacing w:val="-7"/>
                <w:sz w:val="28"/>
                <w:szCs w:val="28"/>
                <w:lang w:val="uz-Cyrl-UZ"/>
              </w:rPr>
              <w:t xml:space="preserve">- </w:t>
            </w:r>
            <w:r w:rsidRPr="003113C7">
              <w:rPr>
                <w:bCs/>
                <w:sz w:val="28"/>
                <w:szCs w:val="28"/>
                <w:lang w:val="en-US"/>
              </w:rPr>
              <w:t xml:space="preserve"> deterministic interference</w:t>
            </w:r>
          </w:p>
        </w:tc>
        <w:tc>
          <w:tcPr>
            <w:tcW w:w="6260" w:type="dxa"/>
            <w:vAlign w:val="center"/>
          </w:tcPr>
          <w:p w14:paraId="4B820DBF" w14:textId="77777777" w:rsidR="00531151" w:rsidRPr="003113C7" w:rsidRDefault="00531151" w:rsidP="00F23303">
            <w:pPr>
              <w:jc w:val="both"/>
              <w:rPr>
                <w:bCs/>
                <w:sz w:val="28"/>
                <w:szCs w:val="28"/>
              </w:rPr>
            </w:pPr>
            <w:r w:rsidRPr="003113C7">
              <w:rPr>
                <w:bCs/>
                <w:sz w:val="28"/>
                <w:szCs w:val="28"/>
              </w:rPr>
              <w:t>Помехи, описываемые определенными функциями времени.</w:t>
            </w:r>
          </w:p>
          <w:p w14:paraId="57563B37" w14:textId="77777777" w:rsidR="00531151" w:rsidRPr="003113C7" w:rsidRDefault="00531151" w:rsidP="00F23303">
            <w:pPr>
              <w:jc w:val="both"/>
              <w:rPr>
                <w:bCs/>
                <w:sz w:val="28"/>
                <w:szCs w:val="28"/>
              </w:rPr>
            </w:pPr>
          </w:p>
          <w:p w14:paraId="222A9D3A" w14:textId="77777777" w:rsidR="00531151" w:rsidRPr="003113C7" w:rsidRDefault="00531151" w:rsidP="00F23303">
            <w:pPr>
              <w:jc w:val="both"/>
              <w:rPr>
                <w:bCs/>
                <w:sz w:val="28"/>
                <w:szCs w:val="28"/>
                <w:lang w:val="en-US"/>
              </w:rPr>
            </w:pPr>
            <w:proofErr w:type="spellStart"/>
            <w:r w:rsidRPr="003113C7">
              <w:rPr>
                <w:bCs/>
                <w:sz w:val="28"/>
                <w:szCs w:val="28"/>
                <w:lang w:val="en-US"/>
              </w:rPr>
              <w:t>Vaqtning</w:t>
            </w:r>
            <w:proofErr w:type="spellEnd"/>
            <w:r w:rsidRPr="003113C7">
              <w:rPr>
                <w:bCs/>
                <w:sz w:val="28"/>
                <w:szCs w:val="28"/>
                <w:lang w:val="en-US"/>
              </w:rPr>
              <w:t xml:space="preserve"> </w:t>
            </w:r>
            <w:proofErr w:type="spellStart"/>
            <w:r w:rsidRPr="003113C7">
              <w:rPr>
                <w:bCs/>
                <w:sz w:val="28"/>
                <w:szCs w:val="28"/>
                <w:lang w:val="en-US"/>
              </w:rPr>
              <w:t>belgilangan</w:t>
            </w:r>
            <w:proofErr w:type="spellEnd"/>
            <w:r w:rsidRPr="003113C7">
              <w:rPr>
                <w:bCs/>
                <w:sz w:val="28"/>
                <w:szCs w:val="28"/>
                <w:lang w:val="en-US"/>
              </w:rPr>
              <w:t xml:space="preserve"> </w:t>
            </w:r>
            <w:proofErr w:type="spellStart"/>
            <w:r w:rsidRPr="003113C7">
              <w:rPr>
                <w:bCs/>
                <w:sz w:val="28"/>
                <w:szCs w:val="28"/>
                <w:lang w:val="en-US"/>
              </w:rPr>
              <w:t>funksiyalari</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tavsiflanadigan</w:t>
            </w:r>
            <w:proofErr w:type="spellEnd"/>
            <w:r w:rsidRPr="003113C7">
              <w:rPr>
                <w:bCs/>
                <w:sz w:val="28"/>
                <w:szCs w:val="28"/>
                <w:lang w:val="en-US"/>
              </w:rPr>
              <w:t xml:space="preserve"> </w:t>
            </w:r>
            <w:proofErr w:type="spellStart"/>
            <w:r w:rsidRPr="003113C7">
              <w:rPr>
                <w:bCs/>
                <w:sz w:val="28"/>
                <w:szCs w:val="28"/>
                <w:lang w:val="en-US"/>
              </w:rPr>
              <w:t>xalaqitlar</w:t>
            </w:r>
            <w:proofErr w:type="spellEnd"/>
            <w:r w:rsidRPr="003113C7">
              <w:rPr>
                <w:bCs/>
                <w:sz w:val="28"/>
                <w:szCs w:val="28"/>
                <w:lang w:val="en-US"/>
              </w:rPr>
              <w:t>.</w:t>
            </w:r>
          </w:p>
          <w:p w14:paraId="57DE714B" w14:textId="77777777" w:rsidR="00531151" w:rsidRPr="003113C7" w:rsidRDefault="00531151" w:rsidP="00F23303">
            <w:pPr>
              <w:jc w:val="both"/>
              <w:rPr>
                <w:bCs/>
                <w:sz w:val="28"/>
                <w:szCs w:val="28"/>
                <w:lang w:val="en-US"/>
              </w:rPr>
            </w:pPr>
          </w:p>
          <w:p w14:paraId="0BAD1F12" w14:textId="77777777" w:rsidR="00531151" w:rsidRPr="003113C7" w:rsidRDefault="00531151" w:rsidP="00F23303">
            <w:pPr>
              <w:jc w:val="both"/>
              <w:rPr>
                <w:bCs/>
                <w:spacing w:val="-7"/>
                <w:sz w:val="28"/>
                <w:szCs w:val="28"/>
                <w:lang w:val="uz-Cyrl-UZ"/>
              </w:rPr>
            </w:pPr>
            <w:r w:rsidRPr="003113C7">
              <w:rPr>
                <w:bCs/>
                <w:spacing w:val="-7"/>
                <w:sz w:val="28"/>
                <w:szCs w:val="28"/>
                <w:lang w:val="uz-Cyrl-UZ"/>
              </w:rPr>
              <w:t>Вақтнинг белгиланган функциялари билан тавсиф</w:t>
            </w:r>
            <w:r w:rsidR="005C262F" w:rsidRPr="003113C7">
              <w:rPr>
                <w:bCs/>
                <w:spacing w:val="-7"/>
                <w:sz w:val="28"/>
                <w:szCs w:val="28"/>
                <w:lang w:val="uz-Cyrl-UZ"/>
              </w:rPr>
              <w:t>-</w:t>
            </w:r>
            <w:r w:rsidRPr="003113C7">
              <w:rPr>
                <w:bCs/>
                <w:spacing w:val="-7"/>
                <w:sz w:val="28"/>
                <w:szCs w:val="28"/>
                <w:lang w:val="uz-Cyrl-UZ"/>
              </w:rPr>
              <w:t>ланадиган халақитлар.</w:t>
            </w:r>
          </w:p>
        </w:tc>
      </w:tr>
      <w:tr w:rsidR="00531151" w:rsidRPr="003113C7" w14:paraId="517DF303" w14:textId="77777777" w:rsidTr="00F23303">
        <w:trPr>
          <w:tblCellSpacing w:w="0" w:type="dxa"/>
          <w:jc w:val="center"/>
        </w:trPr>
        <w:tc>
          <w:tcPr>
            <w:tcW w:w="3711" w:type="dxa"/>
          </w:tcPr>
          <w:p w14:paraId="52666979"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Децибел</w:t>
            </w:r>
            <w:r w:rsidRPr="003113C7">
              <w:rPr>
                <w:b/>
                <w:sz w:val="28"/>
                <w:szCs w:val="28"/>
                <w:lang w:val="en-US"/>
              </w:rPr>
              <w:t xml:space="preserve"> (</w:t>
            </w:r>
            <w:r w:rsidRPr="003113C7">
              <w:rPr>
                <w:b/>
                <w:sz w:val="28"/>
                <w:szCs w:val="28"/>
                <w:lang w:val="uz-Cyrl-UZ"/>
              </w:rPr>
              <w:t>dB</w:t>
            </w:r>
            <w:r w:rsidRPr="003113C7">
              <w:rPr>
                <w:b/>
                <w:sz w:val="28"/>
                <w:szCs w:val="28"/>
                <w:lang w:val="en-US"/>
              </w:rPr>
              <w:t>)</w:t>
            </w:r>
          </w:p>
          <w:p w14:paraId="3DE92272"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en-US"/>
              </w:rPr>
            </w:pPr>
            <w:r w:rsidRPr="003113C7">
              <w:rPr>
                <w:b/>
                <w:szCs w:val="28"/>
                <w:lang w:val="uz-Cyrl-UZ"/>
              </w:rPr>
              <w:t>uz</w:t>
            </w:r>
            <w:r w:rsidRPr="003113C7">
              <w:rPr>
                <w:bCs/>
                <w:szCs w:val="28"/>
                <w:lang w:val="uz-Cyrl-UZ"/>
              </w:rPr>
              <w:t xml:space="preserve"> </w:t>
            </w:r>
            <w:r w:rsidRPr="003113C7">
              <w:rPr>
                <w:bCs/>
                <w:szCs w:val="28"/>
                <w:lang w:val="en-US"/>
              </w:rPr>
              <w:t>-</w:t>
            </w:r>
            <w:r w:rsidRPr="003113C7">
              <w:rPr>
                <w:bCs/>
                <w:szCs w:val="28"/>
                <w:lang w:val="uz-Cyrl-UZ"/>
              </w:rPr>
              <w:t xml:space="preserve"> </w:t>
            </w:r>
            <w:proofErr w:type="spellStart"/>
            <w:r w:rsidRPr="003113C7">
              <w:rPr>
                <w:bCs/>
                <w:szCs w:val="28"/>
                <w:lang w:val="en-US"/>
              </w:rPr>
              <w:t>detsibel</w:t>
            </w:r>
            <w:proofErr w:type="spellEnd"/>
            <w:r w:rsidRPr="003113C7">
              <w:rPr>
                <w:bCs/>
                <w:szCs w:val="28"/>
                <w:lang w:val="en-US"/>
              </w:rPr>
              <w:t xml:space="preserve"> (dB)</w:t>
            </w:r>
          </w:p>
          <w:p w14:paraId="33DB40F0"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rFonts w:eastAsia="Batang"/>
                <w:bCs/>
                <w:szCs w:val="28"/>
                <w:lang w:val="uz-Cyrl-UZ" w:eastAsia="ko-KR"/>
              </w:rPr>
              <w:t xml:space="preserve">       децибел </w:t>
            </w:r>
            <w:r w:rsidRPr="003113C7">
              <w:rPr>
                <w:rFonts w:eastAsia="Batang"/>
                <w:bCs/>
                <w:szCs w:val="28"/>
                <w:lang w:val="en-US" w:eastAsia="ko-KR"/>
              </w:rPr>
              <w:t>(</w:t>
            </w:r>
            <w:r w:rsidRPr="003113C7">
              <w:rPr>
                <w:rFonts w:eastAsia="Batang"/>
                <w:bCs/>
                <w:szCs w:val="28"/>
                <w:lang w:val="uz-Cyrl-UZ" w:eastAsia="ko-KR"/>
              </w:rPr>
              <w:t>dB</w:t>
            </w:r>
            <w:r w:rsidRPr="003113C7">
              <w:rPr>
                <w:rFonts w:eastAsia="Batang"/>
                <w:bCs/>
                <w:szCs w:val="28"/>
                <w:lang w:val="en-US" w:eastAsia="ko-KR"/>
              </w:rPr>
              <w:t>)</w:t>
            </w:r>
          </w:p>
          <w:p w14:paraId="7D5702A3"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r w:rsidRPr="003113C7">
              <w:rPr>
                <w:b/>
                <w:bCs/>
                <w:sz w:val="28"/>
                <w:szCs w:val="28"/>
                <w:lang w:val="uz-Cyrl-UZ"/>
              </w:rPr>
              <w:t xml:space="preserve">en </w:t>
            </w:r>
            <w:r w:rsidRPr="003113C7">
              <w:rPr>
                <w:sz w:val="28"/>
                <w:szCs w:val="28"/>
                <w:lang w:val="uz-Cyrl-UZ"/>
              </w:rPr>
              <w:t>-</w:t>
            </w:r>
            <w:r w:rsidRPr="003113C7">
              <w:rPr>
                <w:b/>
                <w:sz w:val="28"/>
                <w:szCs w:val="28"/>
                <w:lang w:val="uz-Cyrl-UZ"/>
              </w:rPr>
              <w:t xml:space="preserve"> </w:t>
            </w:r>
            <w:r w:rsidRPr="003113C7">
              <w:rPr>
                <w:bCs/>
                <w:sz w:val="28"/>
                <w:szCs w:val="28"/>
                <w:lang w:val="uz-Cyrl-UZ"/>
              </w:rPr>
              <w:t xml:space="preserve">decibel </w:t>
            </w:r>
            <w:r w:rsidRPr="003113C7">
              <w:rPr>
                <w:bCs/>
                <w:sz w:val="28"/>
                <w:szCs w:val="28"/>
                <w:lang w:val="en-US"/>
              </w:rPr>
              <w:t>(</w:t>
            </w:r>
            <w:r w:rsidRPr="003113C7">
              <w:rPr>
                <w:bCs/>
                <w:sz w:val="28"/>
                <w:szCs w:val="28"/>
                <w:lang w:val="uz-Cyrl-UZ"/>
              </w:rPr>
              <w:t>dB</w:t>
            </w:r>
            <w:r w:rsidRPr="003113C7">
              <w:rPr>
                <w:bCs/>
                <w:sz w:val="28"/>
                <w:szCs w:val="28"/>
                <w:lang w:val="en-US"/>
              </w:rPr>
              <w:t>)</w:t>
            </w:r>
          </w:p>
        </w:tc>
        <w:tc>
          <w:tcPr>
            <w:tcW w:w="6260" w:type="dxa"/>
          </w:tcPr>
          <w:p w14:paraId="0E0D240C" w14:textId="77777777" w:rsidR="00531151" w:rsidRPr="003113C7" w:rsidRDefault="00531151" w:rsidP="00F23303">
            <w:pPr>
              <w:jc w:val="both"/>
              <w:rPr>
                <w:sz w:val="28"/>
                <w:szCs w:val="28"/>
                <w:lang w:val="uz-Cyrl-UZ"/>
              </w:rPr>
            </w:pPr>
            <w:r w:rsidRPr="003113C7">
              <w:rPr>
                <w:iCs/>
                <w:sz w:val="28"/>
                <w:szCs w:val="28"/>
                <w:lang w:val="uz-Cyrl-UZ"/>
              </w:rPr>
              <w:t>Логарифмическая единица уровней, затуханий и усилений</w:t>
            </w:r>
            <w:r w:rsidRPr="003113C7">
              <w:rPr>
                <w:sz w:val="28"/>
                <w:szCs w:val="28"/>
                <w:lang w:val="uz-Cyrl-UZ"/>
              </w:rPr>
              <w:t>.</w:t>
            </w:r>
          </w:p>
          <w:p w14:paraId="292CAB84" w14:textId="77777777" w:rsidR="00531151" w:rsidRPr="003113C7" w:rsidRDefault="00531151" w:rsidP="00F23303">
            <w:pPr>
              <w:jc w:val="both"/>
              <w:rPr>
                <w:sz w:val="28"/>
                <w:szCs w:val="28"/>
                <w:lang w:val="uz-Cyrl-UZ"/>
              </w:rPr>
            </w:pPr>
          </w:p>
          <w:p w14:paraId="31BCA18C" w14:textId="77777777" w:rsidR="00531151" w:rsidRPr="003113C7" w:rsidRDefault="00531151" w:rsidP="00F23303">
            <w:pPr>
              <w:jc w:val="both"/>
              <w:rPr>
                <w:sz w:val="28"/>
                <w:szCs w:val="28"/>
                <w:lang w:val="uz-Cyrl-UZ"/>
              </w:rPr>
            </w:pPr>
            <w:r w:rsidRPr="003113C7">
              <w:rPr>
                <w:sz w:val="28"/>
                <w:szCs w:val="28"/>
                <w:lang w:val="uz-Latn-UZ"/>
              </w:rPr>
              <w:t xml:space="preserve">Darajalar, so‘nishlar va kuchaytirishlarning </w:t>
            </w:r>
            <w:proofErr w:type="spellStart"/>
            <w:r w:rsidRPr="003113C7">
              <w:rPr>
                <w:sz w:val="28"/>
                <w:szCs w:val="28"/>
                <w:lang w:val="uz-Latn-UZ"/>
              </w:rPr>
              <w:t>logarif</w:t>
            </w:r>
            <w:proofErr w:type="spellEnd"/>
            <w:r w:rsidR="005C262F" w:rsidRPr="003113C7">
              <w:rPr>
                <w:sz w:val="28"/>
                <w:szCs w:val="28"/>
                <w:lang w:val="en-US"/>
              </w:rPr>
              <w:t>-</w:t>
            </w:r>
            <w:proofErr w:type="spellStart"/>
            <w:r w:rsidRPr="003113C7">
              <w:rPr>
                <w:sz w:val="28"/>
                <w:szCs w:val="28"/>
                <w:lang w:val="uz-Latn-UZ"/>
              </w:rPr>
              <w:t>mik</w:t>
            </w:r>
            <w:proofErr w:type="spellEnd"/>
            <w:r w:rsidRPr="003113C7">
              <w:rPr>
                <w:sz w:val="28"/>
                <w:szCs w:val="28"/>
                <w:lang w:val="uz-Latn-UZ"/>
              </w:rPr>
              <w:t xml:space="preserve"> birligi.</w:t>
            </w:r>
          </w:p>
          <w:p w14:paraId="2C8E5359" w14:textId="77777777" w:rsidR="00531151" w:rsidRPr="003113C7" w:rsidRDefault="00531151" w:rsidP="00F23303">
            <w:pPr>
              <w:jc w:val="both"/>
              <w:rPr>
                <w:sz w:val="28"/>
                <w:szCs w:val="28"/>
                <w:lang w:val="uz-Cyrl-UZ"/>
              </w:rPr>
            </w:pPr>
          </w:p>
          <w:p w14:paraId="6B204EDA" w14:textId="77777777" w:rsidR="00531151" w:rsidRPr="003113C7" w:rsidRDefault="00531151" w:rsidP="00F23303">
            <w:pPr>
              <w:jc w:val="both"/>
              <w:rPr>
                <w:sz w:val="28"/>
                <w:szCs w:val="28"/>
                <w:lang w:val="uz-Cyrl-UZ"/>
              </w:rPr>
            </w:pPr>
            <w:r w:rsidRPr="003113C7">
              <w:rPr>
                <w:sz w:val="28"/>
                <w:szCs w:val="28"/>
                <w:lang w:val="uz-Cyrl-UZ"/>
              </w:rPr>
              <w:t>Даражалар, сўнишлар ва кучайтиришларнинг ло</w:t>
            </w:r>
            <w:r w:rsidR="005C262F" w:rsidRPr="003113C7">
              <w:rPr>
                <w:sz w:val="28"/>
                <w:szCs w:val="28"/>
                <w:lang w:val="uz-Cyrl-UZ"/>
              </w:rPr>
              <w:t>-</w:t>
            </w:r>
            <w:r w:rsidRPr="003113C7">
              <w:rPr>
                <w:sz w:val="28"/>
                <w:szCs w:val="28"/>
                <w:lang w:val="uz-Cyrl-UZ"/>
              </w:rPr>
              <w:t>гарифмик бирлиги.</w:t>
            </w:r>
          </w:p>
        </w:tc>
      </w:tr>
      <w:tr w:rsidR="00531151" w:rsidRPr="003113C7" w14:paraId="556DC544" w14:textId="77777777" w:rsidTr="00F23303">
        <w:trPr>
          <w:tblCellSpacing w:w="0" w:type="dxa"/>
          <w:jc w:val="center"/>
        </w:trPr>
        <w:tc>
          <w:tcPr>
            <w:tcW w:w="3711" w:type="dxa"/>
          </w:tcPr>
          <w:p w14:paraId="67E090A1"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Децибел-ватт (dB/W)</w:t>
            </w:r>
          </w:p>
          <w:p w14:paraId="2D1968D3"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detsibel-vatt (dB/W)</w:t>
            </w:r>
          </w:p>
          <w:p w14:paraId="42D7358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rFonts w:eastAsia="Batang"/>
                <w:bCs/>
                <w:szCs w:val="28"/>
                <w:lang w:val="uz-Cyrl-UZ" w:eastAsia="ko-KR"/>
              </w:rPr>
              <w:t xml:space="preserve">       децибел-ватт (</w:t>
            </w:r>
            <w:r w:rsidRPr="003113C7">
              <w:rPr>
                <w:bCs/>
                <w:szCs w:val="28"/>
                <w:lang w:val="uz-Cyrl-UZ"/>
              </w:rPr>
              <w:t>dB/W</w:t>
            </w:r>
            <w:r w:rsidR="00380028" w:rsidRPr="003113C7">
              <w:rPr>
                <w:rFonts w:eastAsia="Batang"/>
                <w:bCs/>
                <w:szCs w:val="28"/>
                <w:lang w:val="uz-Cyrl-UZ" w:eastAsia="ko-KR"/>
              </w:rPr>
              <w:t>)</w:t>
            </w:r>
          </w:p>
          <w:p w14:paraId="552E4653" w14:textId="77777777" w:rsidR="00531151" w:rsidRPr="003113C7" w:rsidRDefault="00531151" w:rsidP="00F23303">
            <w:pPr>
              <w:pStyle w:val="1"/>
              <w:keepNext w:val="0"/>
              <w:widowControl w:val="0"/>
              <w:tabs>
                <w:tab w:val="center" w:pos="4677"/>
                <w:tab w:val="right" w:pos="9355"/>
              </w:tabs>
              <w:autoSpaceDE w:val="0"/>
              <w:autoSpaceDN w:val="0"/>
              <w:adjustRightInd w:val="0"/>
              <w:rPr>
                <w:b/>
                <w:bCs/>
                <w:spacing w:val="-7"/>
                <w:szCs w:val="28"/>
                <w:lang w:val="en-US"/>
              </w:rPr>
            </w:pPr>
            <w:proofErr w:type="spellStart"/>
            <w:r w:rsidRPr="003113C7">
              <w:rPr>
                <w:rFonts w:eastAsia="Batang"/>
                <w:b/>
                <w:bCs/>
                <w:szCs w:val="28"/>
                <w:lang w:val="en-US" w:eastAsia="ko-KR"/>
              </w:rPr>
              <w:t>en</w:t>
            </w:r>
            <w:proofErr w:type="spellEnd"/>
            <w:r w:rsidRPr="003113C7">
              <w:rPr>
                <w:rFonts w:eastAsia="Batang"/>
                <w:szCs w:val="28"/>
                <w:lang w:val="en-US" w:eastAsia="ko-KR"/>
              </w:rPr>
              <w:t xml:space="preserve"> -</w:t>
            </w:r>
            <w:r w:rsidRPr="003113C7">
              <w:rPr>
                <w:b/>
                <w:szCs w:val="28"/>
                <w:lang w:val="en-US"/>
              </w:rPr>
              <w:t xml:space="preserve"> </w:t>
            </w:r>
            <w:r w:rsidRPr="003113C7">
              <w:rPr>
                <w:bCs/>
                <w:szCs w:val="28"/>
                <w:lang w:val="uz-Cyrl-UZ"/>
              </w:rPr>
              <w:t>decibel</w:t>
            </w:r>
            <w:r w:rsidRPr="003113C7">
              <w:rPr>
                <w:bCs/>
                <w:szCs w:val="28"/>
                <w:lang w:val="en-US"/>
              </w:rPr>
              <w:t xml:space="preserve"> above/below </w:t>
            </w:r>
            <w:r w:rsidRPr="003113C7">
              <w:rPr>
                <w:bCs/>
                <w:szCs w:val="28"/>
                <w:lang w:val="en-US"/>
              </w:rPr>
              <w:br/>
              <w:t>one</w:t>
            </w:r>
            <w:r w:rsidRPr="003113C7">
              <w:rPr>
                <w:bCs/>
                <w:szCs w:val="28"/>
                <w:lang w:val="uz-Cyrl-UZ"/>
              </w:rPr>
              <w:t xml:space="preserve"> watt</w:t>
            </w:r>
          </w:p>
        </w:tc>
        <w:tc>
          <w:tcPr>
            <w:tcW w:w="6260" w:type="dxa"/>
          </w:tcPr>
          <w:p w14:paraId="6B4CD1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t>Единица</w:t>
            </w:r>
            <w:r w:rsidR="00B620F1" w:rsidRPr="003113C7">
              <w:rPr>
                <w:sz w:val="28"/>
                <w:szCs w:val="28"/>
                <w:lang w:val="en-US"/>
              </w:rPr>
              <w:t xml:space="preserve"> </w:t>
            </w:r>
            <w:r w:rsidR="00B620F1" w:rsidRPr="003113C7">
              <w:rPr>
                <w:sz w:val="28"/>
                <w:szCs w:val="28"/>
              </w:rPr>
              <w:t>измерения</w:t>
            </w:r>
            <w:r w:rsidR="00B620F1" w:rsidRPr="003113C7">
              <w:rPr>
                <w:sz w:val="28"/>
                <w:szCs w:val="28"/>
                <w:lang w:val="en-US"/>
              </w:rPr>
              <w:t xml:space="preserve"> </w:t>
            </w:r>
            <w:r w:rsidR="00B620F1" w:rsidRPr="003113C7">
              <w:rPr>
                <w:sz w:val="28"/>
                <w:szCs w:val="28"/>
              </w:rPr>
              <w:t>мощности</w:t>
            </w:r>
            <w:r w:rsidR="00B620F1" w:rsidRPr="003113C7">
              <w:rPr>
                <w:sz w:val="28"/>
                <w:szCs w:val="28"/>
                <w:lang w:val="en-US"/>
              </w:rPr>
              <w:t xml:space="preserve"> </w:t>
            </w:r>
            <w:r w:rsidR="00B620F1" w:rsidRPr="003113C7">
              <w:rPr>
                <w:sz w:val="28"/>
                <w:szCs w:val="28"/>
              </w:rPr>
              <w:t>передатчика</w:t>
            </w:r>
            <w:r w:rsidR="00B620F1" w:rsidRPr="003113C7">
              <w:rPr>
                <w:sz w:val="28"/>
                <w:szCs w:val="28"/>
                <w:lang w:val="en-US"/>
              </w:rPr>
              <w:t>.</w:t>
            </w:r>
          </w:p>
          <w:p w14:paraId="7D18307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2407D3D8" w14:textId="77777777" w:rsidR="00531151" w:rsidRPr="003113C7" w:rsidRDefault="00B620F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Uzatkich</w:t>
            </w:r>
            <w:proofErr w:type="spellEnd"/>
            <w:r w:rsidRPr="003113C7">
              <w:rPr>
                <w:sz w:val="28"/>
                <w:szCs w:val="28"/>
                <w:lang w:val="en-US"/>
              </w:rPr>
              <w:t xml:space="preserve"> </w:t>
            </w:r>
            <w:proofErr w:type="spellStart"/>
            <w:r w:rsidR="00531151" w:rsidRPr="003113C7">
              <w:rPr>
                <w:sz w:val="28"/>
                <w:szCs w:val="28"/>
                <w:lang w:val="en-US"/>
              </w:rPr>
              <w:t>quvvatining</w:t>
            </w:r>
            <w:proofErr w:type="spellEnd"/>
            <w:r w:rsidR="00531151" w:rsidRPr="003113C7">
              <w:rPr>
                <w:sz w:val="28"/>
                <w:szCs w:val="28"/>
                <w:lang w:val="en-US"/>
              </w:rPr>
              <w:t xml:space="preserve"> </w:t>
            </w:r>
            <w:proofErr w:type="spellStart"/>
            <w:r w:rsidR="00531151" w:rsidRPr="003113C7">
              <w:rPr>
                <w:sz w:val="28"/>
                <w:szCs w:val="28"/>
                <w:lang w:val="en-US"/>
              </w:rPr>
              <w:t>o‘lchov</w:t>
            </w:r>
            <w:proofErr w:type="spellEnd"/>
            <w:r w:rsidR="00531151" w:rsidRPr="003113C7">
              <w:rPr>
                <w:sz w:val="28"/>
                <w:szCs w:val="28"/>
                <w:lang w:val="en-US"/>
              </w:rPr>
              <w:t xml:space="preserve"> </w:t>
            </w:r>
            <w:proofErr w:type="spellStart"/>
            <w:r w:rsidR="00531151" w:rsidRPr="003113C7">
              <w:rPr>
                <w:sz w:val="28"/>
                <w:szCs w:val="28"/>
                <w:lang w:val="en-US"/>
              </w:rPr>
              <w:t>birligi</w:t>
            </w:r>
            <w:proofErr w:type="spellEnd"/>
            <w:r w:rsidR="00531151" w:rsidRPr="003113C7">
              <w:rPr>
                <w:sz w:val="28"/>
                <w:szCs w:val="28"/>
                <w:lang w:val="en-US"/>
              </w:rPr>
              <w:t>.</w:t>
            </w:r>
          </w:p>
          <w:p w14:paraId="5B56C92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2B6ED1A7" w14:textId="77777777" w:rsidR="00531151" w:rsidRPr="003113C7" w:rsidRDefault="00B620F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rPr>
              <w:t>Узаткич</w:t>
            </w:r>
            <w:proofErr w:type="spellEnd"/>
            <w:r w:rsidRPr="003113C7">
              <w:rPr>
                <w:sz w:val="28"/>
                <w:szCs w:val="28"/>
                <w:lang w:val="en-US"/>
              </w:rPr>
              <w:t xml:space="preserve"> </w:t>
            </w:r>
            <w:proofErr w:type="spellStart"/>
            <w:r w:rsidR="00531151" w:rsidRPr="003113C7">
              <w:rPr>
                <w:sz w:val="28"/>
                <w:szCs w:val="28"/>
              </w:rPr>
              <w:t>қувватининг</w:t>
            </w:r>
            <w:proofErr w:type="spellEnd"/>
            <w:r w:rsidR="00531151" w:rsidRPr="003113C7">
              <w:rPr>
                <w:sz w:val="28"/>
                <w:szCs w:val="28"/>
                <w:lang w:val="en-US"/>
              </w:rPr>
              <w:t xml:space="preserve"> </w:t>
            </w:r>
            <w:proofErr w:type="spellStart"/>
            <w:r w:rsidR="00531151" w:rsidRPr="003113C7">
              <w:rPr>
                <w:sz w:val="28"/>
                <w:szCs w:val="28"/>
              </w:rPr>
              <w:t>ўлчов</w:t>
            </w:r>
            <w:proofErr w:type="spellEnd"/>
            <w:r w:rsidR="00531151" w:rsidRPr="003113C7">
              <w:rPr>
                <w:sz w:val="28"/>
                <w:szCs w:val="28"/>
                <w:lang w:val="en-US"/>
              </w:rPr>
              <w:t xml:space="preserve"> </w:t>
            </w:r>
            <w:proofErr w:type="spellStart"/>
            <w:r w:rsidR="00531151" w:rsidRPr="003113C7">
              <w:rPr>
                <w:sz w:val="28"/>
                <w:szCs w:val="28"/>
              </w:rPr>
              <w:t>бирлиги</w:t>
            </w:r>
            <w:proofErr w:type="spellEnd"/>
            <w:r w:rsidR="00531151" w:rsidRPr="003113C7">
              <w:rPr>
                <w:sz w:val="28"/>
                <w:szCs w:val="28"/>
                <w:lang w:val="en-US"/>
              </w:rPr>
              <w:t>.</w:t>
            </w:r>
          </w:p>
        </w:tc>
      </w:tr>
      <w:tr w:rsidR="00531151" w:rsidRPr="00073205" w14:paraId="0E3C6F4F" w14:textId="77777777" w:rsidTr="00F23303">
        <w:trPr>
          <w:tblCellSpacing w:w="0" w:type="dxa"/>
          <w:jc w:val="center"/>
        </w:trPr>
        <w:tc>
          <w:tcPr>
            <w:tcW w:w="3711" w:type="dxa"/>
          </w:tcPr>
          <w:p w14:paraId="6F35941F" w14:textId="77777777" w:rsidR="00531151" w:rsidRPr="003113C7" w:rsidRDefault="00531151" w:rsidP="00F23303">
            <w:pPr>
              <w:jc w:val="both"/>
              <w:rPr>
                <w:b/>
                <w:sz w:val="28"/>
                <w:szCs w:val="28"/>
              </w:rPr>
            </w:pPr>
            <w:r w:rsidRPr="003113C7">
              <w:rPr>
                <w:b/>
                <w:sz w:val="28"/>
                <w:szCs w:val="28"/>
              </w:rPr>
              <w:t xml:space="preserve">Децибел-Кельвин </w:t>
            </w:r>
            <w:r w:rsidRPr="003113C7">
              <w:rPr>
                <w:b/>
                <w:sz w:val="28"/>
                <w:szCs w:val="28"/>
                <w:lang w:val="uz-Cyrl-UZ"/>
              </w:rPr>
              <w:t>(</w:t>
            </w:r>
            <w:proofErr w:type="spellStart"/>
            <w:r w:rsidRPr="003113C7">
              <w:rPr>
                <w:b/>
                <w:sz w:val="28"/>
                <w:szCs w:val="28"/>
                <w:lang w:val="en-US"/>
              </w:rPr>
              <w:t>dBK</w:t>
            </w:r>
            <w:proofErr w:type="spellEnd"/>
            <w:r w:rsidRPr="003113C7">
              <w:rPr>
                <w:b/>
                <w:sz w:val="28"/>
                <w:szCs w:val="28"/>
              </w:rPr>
              <w:t>)</w:t>
            </w:r>
          </w:p>
          <w:p w14:paraId="758061F8"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lang w:val="en-US"/>
              </w:rPr>
              <w:t>detsibel</w:t>
            </w:r>
            <w:proofErr w:type="spellEnd"/>
            <w:r w:rsidRPr="003113C7">
              <w:rPr>
                <w:sz w:val="28"/>
                <w:szCs w:val="28"/>
              </w:rPr>
              <w:t>-</w:t>
            </w:r>
            <w:r w:rsidRPr="003113C7">
              <w:rPr>
                <w:sz w:val="28"/>
                <w:szCs w:val="28"/>
                <w:lang w:val="en-US"/>
              </w:rPr>
              <w:t>Kelvin</w:t>
            </w:r>
            <w:r w:rsidRPr="003113C7">
              <w:rPr>
                <w:sz w:val="28"/>
                <w:szCs w:val="28"/>
              </w:rPr>
              <w:t xml:space="preserve"> (</w:t>
            </w:r>
            <w:proofErr w:type="spellStart"/>
            <w:r w:rsidRPr="003113C7">
              <w:rPr>
                <w:sz w:val="28"/>
                <w:szCs w:val="28"/>
                <w:lang w:val="en-US"/>
              </w:rPr>
              <w:t>dBK</w:t>
            </w:r>
            <w:proofErr w:type="spellEnd"/>
            <w:r w:rsidRPr="003113C7">
              <w:rPr>
                <w:sz w:val="28"/>
                <w:szCs w:val="28"/>
              </w:rPr>
              <w:t>)</w:t>
            </w:r>
          </w:p>
          <w:p w14:paraId="593B58E9" w14:textId="77777777" w:rsidR="00531151" w:rsidRPr="003113C7" w:rsidRDefault="00531151" w:rsidP="00F23303">
            <w:pPr>
              <w:rPr>
                <w:sz w:val="28"/>
                <w:szCs w:val="28"/>
                <w:lang w:val="uz-Cyrl-UZ"/>
              </w:rPr>
            </w:pPr>
            <w:r w:rsidRPr="003113C7">
              <w:rPr>
                <w:sz w:val="28"/>
                <w:szCs w:val="28"/>
                <w:lang w:val="uz-Cyrl-UZ"/>
              </w:rPr>
              <w:t xml:space="preserve">       децибел-Кельвин </w:t>
            </w:r>
            <w:r w:rsidRPr="003113C7">
              <w:rPr>
                <w:sz w:val="28"/>
                <w:szCs w:val="28"/>
                <w:lang w:val="en-US"/>
              </w:rPr>
              <w:t>(</w:t>
            </w:r>
            <w:proofErr w:type="spellStart"/>
            <w:r w:rsidRPr="003113C7">
              <w:rPr>
                <w:sz w:val="28"/>
                <w:szCs w:val="28"/>
                <w:lang w:val="en-US"/>
              </w:rPr>
              <w:t>dBK</w:t>
            </w:r>
            <w:proofErr w:type="spellEnd"/>
            <w:r w:rsidRPr="003113C7">
              <w:rPr>
                <w:sz w:val="28"/>
                <w:szCs w:val="28"/>
                <w:lang w:val="en-US"/>
              </w:rPr>
              <w:t>)</w:t>
            </w:r>
          </w:p>
          <w:p w14:paraId="54CEB930" w14:textId="77777777" w:rsidR="003F56C7"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decibels above/below </w:t>
            </w:r>
          </w:p>
          <w:p w14:paraId="19A33869"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sz w:val="28"/>
                <w:szCs w:val="28"/>
                <w:lang w:val="en-US"/>
              </w:rPr>
              <w:t>Kelvin (</w:t>
            </w:r>
            <w:proofErr w:type="spellStart"/>
            <w:r w:rsidRPr="003113C7">
              <w:rPr>
                <w:sz w:val="28"/>
                <w:szCs w:val="28"/>
                <w:lang w:val="en-US"/>
              </w:rPr>
              <w:t>dBK</w:t>
            </w:r>
            <w:proofErr w:type="spellEnd"/>
            <w:r w:rsidRPr="003113C7">
              <w:rPr>
                <w:sz w:val="28"/>
                <w:szCs w:val="28"/>
                <w:lang w:val="en-US"/>
              </w:rPr>
              <w:t>)</w:t>
            </w:r>
          </w:p>
        </w:tc>
        <w:tc>
          <w:tcPr>
            <w:tcW w:w="6260" w:type="dxa"/>
          </w:tcPr>
          <w:p w14:paraId="25B7E30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Единица измерения добротности антенной системы, выраженная в децибелах, относительно шумовой температуры.</w:t>
            </w:r>
          </w:p>
          <w:p w14:paraId="1A8E011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4CD0FB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Shovqin temperaturasiga nisbatan detsibellarda ifoda</w:t>
            </w:r>
            <w:r w:rsidR="005C262F" w:rsidRPr="003113C7">
              <w:rPr>
                <w:sz w:val="28"/>
                <w:szCs w:val="28"/>
                <w:lang w:val="uz-Cyrl-UZ"/>
              </w:rPr>
              <w:t>-</w:t>
            </w:r>
            <w:r w:rsidRPr="003113C7">
              <w:rPr>
                <w:sz w:val="28"/>
                <w:szCs w:val="28"/>
                <w:lang w:val="uz-Cyrl-UZ"/>
              </w:rPr>
              <w:t>langan antenna tizimi aslliligin</w:t>
            </w:r>
            <w:r w:rsidRPr="003113C7">
              <w:rPr>
                <w:sz w:val="28"/>
                <w:szCs w:val="28"/>
                <w:lang w:val="en-US"/>
              </w:rPr>
              <w:t>in</w:t>
            </w:r>
            <w:r w:rsidRPr="003113C7">
              <w:rPr>
                <w:sz w:val="28"/>
                <w:szCs w:val="28"/>
                <w:lang w:val="uz-Cyrl-UZ"/>
              </w:rPr>
              <w:t>g o‘lchov birligi.</w:t>
            </w:r>
          </w:p>
          <w:p w14:paraId="59E003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203299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Шовқин температурасига нисбатан децибелларда ифодаланган антенна тизими асллилигининг ўл</w:t>
            </w:r>
            <w:r w:rsidR="005C262F" w:rsidRPr="003113C7">
              <w:rPr>
                <w:sz w:val="28"/>
                <w:szCs w:val="28"/>
                <w:lang w:val="uz-Cyrl-UZ"/>
              </w:rPr>
              <w:t>-</w:t>
            </w:r>
            <w:r w:rsidRPr="003113C7">
              <w:rPr>
                <w:sz w:val="28"/>
                <w:szCs w:val="28"/>
                <w:lang w:val="uz-Cyrl-UZ"/>
              </w:rPr>
              <w:t>чов бирлиги.</w:t>
            </w:r>
          </w:p>
          <w:p w14:paraId="4E5E2EF6" w14:textId="77777777" w:rsidR="005C262F" w:rsidRPr="003113C7" w:rsidRDefault="005C262F"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1CE54B26" w14:textId="77777777" w:rsidTr="00F23303">
        <w:trPr>
          <w:tblCellSpacing w:w="0" w:type="dxa"/>
          <w:jc w:val="center"/>
        </w:trPr>
        <w:tc>
          <w:tcPr>
            <w:tcW w:w="3711" w:type="dxa"/>
          </w:tcPr>
          <w:p w14:paraId="3F86EF4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Децибел-милливатт (</w:t>
            </w:r>
            <w:r w:rsidRPr="003113C7">
              <w:rPr>
                <w:b/>
                <w:bCs/>
                <w:sz w:val="28"/>
                <w:szCs w:val="28"/>
                <w:lang w:val="uz-Cyrl-UZ"/>
              </w:rPr>
              <w:t>dBm)</w:t>
            </w:r>
          </w:p>
          <w:p w14:paraId="369779B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detsibel-millivatt (dBm)</w:t>
            </w:r>
          </w:p>
          <w:p w14:paraId="6C2587BE"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sz w:val="28"/>
                <w:szCs w:val="28"/>
                <w:lang w:val="uz-Cyrl-UZ"/>
              </w:rPr>
              <w:t xml:space="preserve">       децибел-милливатт (</w:t>
            </w:r>
            <w:r w:rsidRPr="003113C7">
              <w:rPr>
                <w:bCs/>
                <w:sz w:val="28"/>
                <w:szCs w:val="28"/>
                <w:lang w:val="uz-Cyrl-UZ"/>
              </w:rPr>
              <w:t>dBm)</w:t>
            </w:r>
          </w:p>
          <w:p w14:paraId="76D5868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 xml:space="preserve">decibels above/below </w:t>
            </w:r>
            <w:r w:rsidRPr="003113C7">
              <w:rPr>
                <w:bCs/>
                <w:sz w:val="28"/>
                <w:szCs w:val="28"/>
                <w:lang w:val="en-US"/>
              </w:rPr>
              <w:br/>
              <w:t xml:space="preserve">one milliwatt (dBm) </w:t>
            </w:r>
          </w:p>
        </w:tc>
        <w:tc>
          <w:tcPr>
            <w:tcW w:w="6260" w:type="dxa"/>
          </w:tcPr>
          <w:p w14:paraId="789792E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 xml:space="preserve">Единица измерения мощности в децибелах, отсчитываемая относительно 1 </w:t>
            </w:r>
            <w:proofErr w:type="spellStart"/>
            <w:r w:rsidR="00923A4D" w:rsidRPr="003113C7">
              <w:rPr>
                <w:sz w:val="28"/>
                <w:szCs w:val="28"/>
                <w:lang w:val="en-US"/>
              </w:rPr>
              <w:t>m</w:t>
            </w:r>
            <w:r w:rsidR="003F56C7" w:rsidRPr="003113C7">
              <w:rPr>
                <w:sz w:val="28"/>
                <w:szCs w:val="28"/>
                <w:lang w:val="en-US"/>
              </w:rPr>
              <w:t>W</w:t>
            </w:r>
            <w:proofErr w:type="spellEnd"/>
            <w:r w:rsidRPr="003113C7">
              <w:rPr>
                <w:sz w:val="28"/>
                <w:szCs w:val="28"/>
              </w:rPr>
              <w:t>.</w:t>
            </w:r>
          </w:p>
          <w:p w14:paraId="69EAC2D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6E418ABE" w14:textId="77777777" w:rsidR="00531151" w:rsidRPr="003113C7" w:rsidRDefault="00923A4D"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1 </w:t>
            </w:r>
            <w:proofErr w:type="spellStart"/>
            <w:r w:rsidRPr="003113C7">
              <w:rPr>
                <w:sz w:val="28"/>
                <w:szCs w:val="28"/>
                <w:lang w:val="en-US"/>
              </w:rPr>
              <w:t>m</w:t>
            </w:r>
            <w:r w:rsidR="003F56C7" w:rsidRPr="003113C7">
              <w:rPr>
                <w:sz w:val="28"/>
                <w:szCs w:val="28"/>
                <w:lang w:val="en-US"/>
              </w:rPr>
              <w:t>W</w:t>
            </w:r>
            <w:proofErr w:type="spellEnd"/>
            <w:r w:rsidR="003F56C7" w:rsidRPr="003113C7">
              <w:rPr>
                <w:sz w:val="28"/>
                <w:szCs w:val="28"/>
                <w:lang w:val="en-US"/>
              </w:rPr>
              <w:t xml:space="preserve"> </w:t>
            </w:r>
            <w:r w:rsidR="00531151" w:rsidRPr="003113C7">
              <w:rPr>
                <w:sz w:val="28"/>
                <w:szCs w:val="28"/>
                <w:lang w:val="en-US"/>
              </w:rPr>
              <w:t xml:space="preserve">ga </w:t>
            </w:r>
            <w:proofErr w:type="spellStart"/>
            <w:r w:rsidR="00531151" w:rsidRPr="003113C7">
              <w:rPr>
                <w:sz w:val="28"/>
                <w:szCs w:val="28"/>
                <w:lang w:val="en-US"/>
              </w:rPr>
              <w:t>nisbatan</w:t>
            </w:r>
            <w:proofErr w:type="spellEnd"/>
            <w:r w:rsidR="00531151" w:rsidRPr="003113C7">
              <w:rPr>
                <w:sz w:val="28"/>
                <w:szCs w:val="28"/>
                <w:lang w:val="en-US"/>
              </w:rPr>
              <w:t xml:space="preserve"> </w:t>
            </w:r>
            <w:proofErr w:type="spellStart"/>
            <w:r w:rsidR="00531151" w:rsidRPr="003113C7">
              <w:rPr>
                <w:sz w:val="28"/>
                <w:szCs w:val="28"/>
                <w:lang w:val="en-US"/>
              </w:rPr>
              <w:t>detsibellarda</w:t>
            </w:r>
            <w:proofErr w:type="spellEnd"/>
            <w:r w:rsidR="00531151" w:rsidRPr="003113C7">
              <w:rPr>
                <w:sz w:val="28"/>
                <w:szCs w:val="28"/>
                <w:lang w:val="en-US"/>
              </w:rPr>
              <w:t xml:space="preserve"> </w:t>
            </w:r>
            <w:proofErr w:type="spellStart"/>
            <w:r w:rsidR="00531151" w:rsidRPr="003113C7">
              <w:rPr>
                <w:sz w:val="28"/>
                <w:szCs w:val="28"/>
                <w:lang w:val="en-US"/>
              </w:rPr>
              <w:t>hisoblanadigan</w:t>
            </w:r>
            <w:proofErr w:type="spellEnd"/>
            <w:r w:rsidR="00531151" w:rsidRPr="003113C7">
              <w:rPr>
                <w:sz w:val="28"/>
                <w:szCs w:val="28"/>
                <w:lang w:val="en-US"/>
              </w:rPr>
              <w:t xml:space="preserve"> </w:t>
            </w:r>
            <w:proofErr w:type="spellStart"/>
            <w:r w:rsidR="00531151" w:rsidRPr="003113C7">
              <w:rPr>
                <w:sz w:val="28"/>
                <w:szCs w:val="28"/>
                <w:lang w:val="en-US"/>
              </w:rPr>
              <w:t>quvvat</w:t>
            </w:r>
            <w:proofErr w:type="spellEnd"/>
            <w:r w:rsidR="00531151" w:rsidRPr="003113C7">
              <w:rPr>
                <w:sz w:val="28"/>
                <w:szCs w:val="28"/>
                <w:lang w:val="en-US"/>
              </w:rPr>
              <w:t xml:space="preserve"> </w:t>
            </w:r>
            <w:proofErr w:type="spellStart"/>
            <w:r w:rsidR="00531151" w:rsidRPr="003113C7">
              <w:rPr>
                <w:sz w:val="28"/>
                <w:szCs w:val="28"/>
                <w:lang w:val="en-US"/>
              </w:rPr>
              <w:t>o‘lchov</w:t>
            </w:r>
            <w:proofErr w:type="spellEnd"/>
            <w:r w:rsidR="00531151" w:rsidRPr="003113C7">
              <w:rPr>
                <w:sz w:val="28"/>
                <w:szCs w:val="28"/>
                <w:lang w:val="en-US"/>
              </w:rPr>
              <w:t xml:space="preserve"> </w:t>
            </w:r>
            <w:proofErr w:type="spellStart"/>
            <w:r w:rsidR="00531151" w:rsidRPr="003113C7">
              <w:rPr>
                <w:sz w:val="28"/>
                <w:szCs w:val="28"/>
                <w:lang w:val="en-US"/>
              </w:rPr>
              <w:t>birligi</w:t>
            </w:r>
            <w:proofErr w:type="spellEnd"/>
            <w:r w:rsidR="00531151" w:rsidRPr="003113C7">
              <w:rPr>
                <w:sz w:val="28"/>
                <w:szCs w:val="28"/>
                <w:lang w:val="en-US"/>
              </w:rPr>
              <w:t>.</w:t>
            </w:r>
          </w:p>
          <w:p w14:paraId="637496A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0AC479C9" w14:textId="77777777" w:rsidR="00531151" w:rsidRPr="003113C7" w:rsidRDefault="00531151" w:rsidP="003F56C7">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1 </w:t>
            </w:r>
            <w:proofErr w:type="spellStart"/>
            <w:r w:rsidR="00923A4D" w:rsidRPr="003113C7">
              <w:rPr>
                <w:sz w:val="28"/>
                <w:szCs w:val="28"/>
                <w:lang w:val="en-US"/>
              </w:rPr>
              <w:t>m</w:t>
            </w:r>
            <w:r w:rsidR="003F56C7" w:rsidRPr="003113C7">
              <w:rPr>
                <w:sz w:val="28"/>
                <w:szCs w:val="28"/>
                <w:lang w:val="en-US"/>
              </w:rPr>
              <w:t>W</w:t>
            </w:r>
            <w:proofErr w:type="spellEnd"/>
            <w:r w:rsidR="003F56C7" w:rsidRPr="003113C7">
              <w:rPr>
                <w:sz w:val="28"/>
                <w:szCs w:val="28"/>
                <w:lang w:val="en-US"/>
              </w:rPr>
              <w:t xml:space="preserve"> </w:t>
            </w:r>
            <w:r w:rsidRPr="003113C7">
              <w:rPr>
                <w:sz w:val="28"/>
                <w:szCs w:val="28"/>
              </w:rPr>
              <w:t>га</w:t>
            </w:r>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децибелларда</w:t>
            </w:r>
            <w:proofErr w:type="spellEnd"/>
            <w:r w:rsidRPr="003113C7">
              <w:rPr>
                <w:sz w:val="28"/>
                <w:szCs w:val="28"/>
                <w:lang w:val="en-US"/>
              </w:rPr>
              <w:t xml:space="preserve"> </w:t>
            </w:r>
            <w:proofErr w:type="spellStart"/>
            <w:r w:rsidRPr="003113C7">
              <w:rPr>
                <w:sz w:val="26"/>
                <w:szCs w:val="28"/>
              </w:rPr>
              <w:t>ҳ</w:t>
            </w:r>
            <w:r w:rsidRPr="003113C7">
              <w:rPr>
                <w:sz w:val="28"/>
                <w:szCs w:val="28"/>
              </w:rPr>
              <w:t>исобланадиган</w:t>
            </w:r>
            <w:proofErr w:type="spellEnd"/>
            <w:r w:rsidRPr="003113C7">
              <w:rPr>
                <w:sz w:val="28"/>
                <w:szCs w:val="28"/>
                <w:lang w:val="en-US"/>
              </w:rPr>
              <w:t xml:space="preserve"> </w:t>
            </w:r>
            <w:proofErr w:type="spellStart"/>
            <w:r w:rsidRPr="003113C7">
              <w:rPr>
                <w:sz w:val="28"/>
                <w:szCs w:val="28"/>
              </w:rPr>
              <w:lastRenderedPageBreak/>
              <w:t>қувват</w:t>
            </w:r>
            <w:proofErr w:type="spellEnd"/>
            <w:r w:rsidRPr="003113C7">
              <w:rPr>
                <w:sz w:val="28"/>
                <w:szCs w:val="28"/>
                <w:lang w:val="en-US"/>
              </w:rPr>
              <w:t xml:space="preserve"> </w:t>
            </w:r>
            <w:proofErr w:type="spellStart"/>
            <w:r w:rsidRPr="003113C7">
              <w:rPr>
                <w:sz w:val="28"/>
                <w:szCs w:val="28"/>
              </w:rPr>
              <w:t>ўлчов</w:t>
            </w:r>
            <w:proofErr w:type="spellEnd"/>
            <w:r w:rsidRPr="003113C7">
              <w:rPr>
                <w:sz w:val="28"/>
                <w:szCs w:val="28"/>
                <w:lang w:val="en-US"/>
              </w:rPr>
              <w:t xml:space="preserve"> </w:t>
            </w:r>
            <w:proofErr w:type="spellStart"/>
            <w:r w:rsidRPr="003113C7">
              <w:rPr>
                <w:sz w:val="28"/>
                <w:szCs w:val="28"/>
              </w:rPr>
              <w:t>бирлиги</w:t>
            </w:r>
            <w:proofErr w:type="spellEnd"/>
            <w:r w:rsidRPr="003113C7">
              <w:rPr>
                <w:sz w:val="28"/>
                <w:szCs w:val="28"/>
                <w:lang w:val="en-US"/>
              </w:rPr>
              <w:t>.</w:t>
            </w:r>
          </w:p>
          <w:p w14:paraId="2E80C3D3" w14:textId="77777777" w:rsidR="005C262F" w:rsidRPr="003113C7" w:rsidRDefault="005C262F" w:rsidP="003F56C7">
            <w:pPr>
              <w:widowControl w:val="0"/>
              <w:shd w:val="clear" w:color="auto" w:fill="FFFFFF"/>
              <w:tabs>
                <w:tab w:val="center" w:pos="4677"/>
                <w:tab w:val="right" w:pos="9355"/>
              </w:tabs>
              <w:autoSpaceDE w:val="0"/>
              <w:autoSpaceDN w:val="0"/>
              <w:adjustRightInd w:val="0"/>
              <w:ind w:firstLine="6"/>
              <w:jc w:val="both"/>
              <w:rPr>
                <w:sz w:val="28"/>
                <w:szCs w:val="28"/>
                <w:lang w:val="en-US"/>
              </w:rPr>
            </w:pPr>
          </w:p>
        </w:tc>
      </w:tr>
      <w:tr w:rsidR="00531151" w:rsidRPr="003113C7" w14:paraId="44535529" w14:textId="77777777" w:rsidTr="00F23303">
        <w:trPr>
          <w:tblCellSpacing w:w="0" w:type="dxa"/>
          <w:jc w:val="center"/>
        </w:trPr>
        <w:tc>
          <w:tcPr>
            <w:tcW w:w="3711" w:type="dxa"/>
          </w:tcPr>
          <w:p w14:paraId="2380ADF3"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lastRenderedPageBreak/>
              <w:t>Децибелы, отсчитываемые относительно диполя (</w:t>
            </w:r>
            <w:proofErr w:type="spellStart"/>
            <w:r w:rsidRPr="003113C7">
              <w:rPr>
                <w:b/>
                <w:sz w:val="28"/>
                <w:szCs w:val="28"/>
                <w:lang w:val="en-US"/>
              </w:rPr>
              <w:t>dBd</w:t>
            </w:r>
            <w:proofErr w:type="spellEnd"/>
            <w:r w:rsidRPr="003113C7">
              <w:rPr>
                <w:b/>
                <w:sz w:val="28"/>
                <w:szCs w:val="28"/>
              </w:rPr>
              <w:t>)</w:t>
            </w:r>
          </w:p>
          <w:p w14:paraId="1A9DFF2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dipolga</w:t>
            </w:r>
            <w:proofErr w:type="spellEnd"/>
            <w:r w:rsidRPr="003113C7">
              <w:rPr>
                <w:bCs/>
                <w:sz w:val="28"/>
                <w:szCs w:val="28"/>
                <w:lang w:val="en-US"/>
              </w:rPr>
              <w:t xml:space="preserve"> </w:t>
            </w:r>
            <w:proofErr w:type="spellStart"/>
            <w:r w:rsidRPr="003113C7">
              <w:rPr>
                <w:bCs/>
                <w:sz w:val="28"/>
                <w:szCs w:val="28"/>
                <w:lang w:val="en-US"/>
              </w:rPr>
              <w:t>nisbatan</w:t>
            </w:r>
            <w:proofErr w:type="spellEnd"/>
            <w:r w:rsidRPr="003113C7">
              <w:rPr>
                <w:bCs/>
                <w:sz w:val="28"/>
                <w:szCs w:val="28"/>
                <w:lang w:val="en-US"/>
              </w:rPr>
              <w:t xml:space="preserve"> </w:t>
            </w:r>
            <w:proofErr w:type="spellStart"/>
            <w:r w:rsidRPr="003113C7">
              <w:rPr>
                <w:bCs/>
                <w:sz w:val="28"/>
                <w:szCs w:val="28"/>
                <w:lang w:val="en-US"/>
              </w:rPr>
              <w:t>hisoblanadigan</w:t>
            </w:r>
            <w:proofErr w:type="spellEnd"/>
            <w:r w:rsidRPr="003113C7">
              <w:rPr>
                <w:bCs/>
                <w:sz w:val="28"/>
                <w:szCs w:val="28"/>
                <w:lang w:val="en-US"/>
              </w:rPr>
              <w:t xml:space="preserve"> </w:t>
            </w:r>
            <w:proofErr w:type="spellStart"/>
            <w:r w:rsidRPr="003113C7">
              <w:rPr>
                <w:bCs/>
                <w:sz w:val="28"/>
                <w:szCs w:val="28"/>
                <w:lang w:val="en-US"/>
              </w:rPr>
              <w:t>detsibellar</w:t>
            </w:r>
            <w:proofErr w:type="spellEnd"/>
            <w:r w:rsidRPr="003113C7">
              <w:rPr>
                <w:bCs/>
                <w:sz w:val="28"/>
                <w:szCs w:val="28"/>
                <w:lang w:val="en-US"/>
              </w:rPr>
              <w:t xml:space="preserve"> (</w:t>
            </w:r>
            <w:proofErr w:type="spellStart"/>
            <w:r w:rsidRPr="003113C7">
              <w:rPr>
                <w:bCs/>
                <w:sz w:val="28"/>
                <w:szCs w:val="28"/>
                <w:lang w:val="en-US"/>
              </w:rPr>
              <w:t>dBd</w:t>
            </w:r>
            <w:proofErr w:type="spellEnd"/>
            <w:r w:rsidRPr="003113C7">
              <w:rPr>
                <w:bCs/>
                <w:sz w:val="28"/>
                <w:szCs w:val="28"/>
                <w:lang w:val="en-US"/>
              </w:rPr>
              <w:t>)</w:t>
            </w:r>
          </w:p>
          <w:p w14:paraId="3A520D4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sz w:val="28"/>
                <w:szCs w:val="28"/>
                <w:lang w:val="en-US"/>
              </w:rPr>
              <w:t xml:space="preserve">       </w:t>
            </w:r>
            <w:proofErr w:type="spellStart"/>
            <w:r w:rsidRPr="003113C7">
              <w:rPr>
                <w:sz w:val="28"/>
                <w:szCs w:val="28"/>
              </w:rPr>
              <w:t>диполга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ҳисоб</w:t>
            </w:r>
            <w:proofErr w:type="spellEnd"/>
            <w:r w:rsidRPr="003113C7">
              <w:rPr>
                <w:sz w:val="28"/>
                <w:szCs w:val="28"/>
                <w:lang w:val="en-US"/>
              </w:rPr>
              <w:t>-</w:t>
            </w:r>
            <w:proofErr w:type="spellStart"/>
            <w:r w:rsidRPr="003113C7">
              <w:rPr>
                <w:sz w:val="28"/>
                <w:szCs w:val="28"/>
              </w:rPr>
              <w:t>ланадиган</w:t>
            </w:r>
            <w:proofErr w:type="spellEnd"/>
            <w:r w:rsidRPr="003113C7">
              <w:rPr>
                <w:sz w:val="28"/>
                <w:szCs w:val="28"/>
                <w:lang w:val="en-US"/>
              </w:rPr>
              <w:t xml:space="preserve"> </w:t>
            </w:r>
            <w:proofErr w:type="spellStart"/>
            <w:r w:rsidRPr="003113C7">
              <w:rPr>
                <w:sz w:val="28"/>
                <w:szCs w:val="28"/>
              </w:rPr>
              <w:t>децибеллар</w:t>
            </w:r>
            <w:proofErr w:type="spellEnd"/>
            <w:r w:rsidRPr="003113C7">
              <w:rPr>
                <w:sz w:val="28"/>
                <w:szCs w:val="28"/>
                <w:lang w:val="en-US"/>
              </w:rPr>
              <w:t xml:space="preserve"> (</w:t>
            </w:r>
            <w:proofErr w:type="spellStart"/>
            <w:r w:rsidRPr="003113C7">
              <w:rPr>
                <w:sz w:val="28"/>
                <w:szCs w:val="28"/>
                <w:lang w:val="en-US"/>
              </w:rPr>
              <w:t>dBd</w:t>
            </w:r>
            <w:proofErr w:type="spellEnd"/>
            <w:r w:rsidRPr="003113C7">
              <w:rPr>
                <w:sz w:val="28"/>
                <w:szCs w:val="28"/>
                <w:lang w:val="en-US"/>
              </w:rPr>
              <w:t>)</w:t>
            </w:r>
          </w:p>
          <w:p w14:paraId="78D51B29" w14:textId="77777777" w:rsidR="00531151" w:rsidRPr="003113C7" w:rsidRDefault="00531151" w:rsidP="00F23303">
            <w:pPr>
              <w:widowControl w:val="0"/>
              <w:tabs>
                <w:tab w:val="center" w:pos="4677"/>
                <w:tab w:val="right" w:pos="9355"/>
              </w:tabs>
              <w:autoSpaceDE w:val="0"/>
              <w:autoSpaceDN w:val="0"/>
              <w:adjustRightInd w:val="0"/>
              <w:ind w:firstLine="6"/>
              <w:jc w:val="both"/>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decibels, measured relative to a</w:t>
            </w:r>
            <w:r w:rsidRPr="003113C7">
              <w:rPr>
                <w:sz w:val="28"/>
                <w:szCs w:val="28"/>
                <w:lang w:val="en-GB"/>
              </w:rPr>
              <w:t xml:space="preserve"> </w:t>
            </w:r>
            <w:r w:rsidRPr="003113C7">
              <w:rPr>
                <w:sz w:val="28"/>
                <w:szCs w:val="28"/>
                <w:lang w:val="en-US"/>
              </w:rPr>
              <w:t xml:space="preserve">dipole </w:t>
            </w:r>
            <w:r w:rsidRPr="003113C7">
              <w:rPr>
                <w:sz w:val="28"/>
                <w:szCs w:val="28"/>
                <w:lang w:val="en-GB"/>
              </w:rPr>
              <w:t>(</w:t>
            </w:r>
            <w:proofErr w:type="spellStart"/>
            <w:r w:rsidRPr="003113C7">
              <w:rPr>
                <w:sz w:val="28"/>
                <w:szCs w:val="28"/>
                <w:lang w:val="en-US"/>
              </w:rPr>
              <w:t>dBd</w:t>
            </w:r>
            <w:proofErr w:type="spellEnd"/>
            <w:r w:rsidRPr="003113C7">
              <w:rPr>
                <w:sz w:val="28"/>
                <w:szCs w:val="28"/>
                <w:lang w:val="en-GB"/>
              </w:rPr>
              <w:t>)</w:t>
            </w:r>
          </w:p>
        </w:tc>
        <w:tc>
          <w:tcPr>
            <w:tcW w:w="6260" w:type="dxa"/>
          </w:tcPr>
          <w:p w14:paraId="227FEC1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7"/>
                <w:szCs w:val="27"/>
              </w:rPr>
            </w:pPr>
            <w:r w:rsidRPr="003113C7">
              <w:rPr>
                <w:sz w:val="27"/>
                <w:szCs w:val="27"/>
              </w:rPr>
              <w:t>Отношение коэффициента усиления антенны к коэффициенту усиления полуволнового симметричного вибратора (диполя), выраженное в децибел</w:t>
            </w:r>
            <w:r w:rsidR="009F2647" w:rsidRPr="003113C7">
              <w:rPr>
                <w:sz w:val="27"/>
                <w:szCs w:val="27"/>
              </w:rPr>
              <w:t>ах.</w:t>
            </w:r>
          </w:p>
          <w:p w14:paraId="2090A29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rPr>
            </w:pPr>
          </w:p>
          <w:p w14:paraId="67BA673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lang w:val="en-US"/>
              </w:rPr>
              <w:t>Antenna</w:t>
            </w:r>
            <w:r w:rsidRPr="003113C7">
              <w:rPr>
                <w:sz w:val="28"/>
                <w:szCs w:val="28"/>
              </w:rPr>
              <w:t xml:space="preserve"> </w:t>
            </w:r>
            <w:proofErr w:type="spellStart"/>
            <w:r w:rsidRPr="003113C7">
              <w:rPr>
                <w:sz w:val="28"/>
                <w:szCs w:val="28"/>
                <w:lang w:val="en-US"/>
              </w:rPr>
              <w:t>kuchaytirish</w:t>
            </w:r>
            <w:proofErr w:type="spellEnd"/>
            <w:r w:rsidRPr="003113C7">
              <w:rPr>
                <w:sz w:val="28"/>
                <w:szCs w:val="28"/>
              </w:rPr>
              <w:t xml:space="preserve"> </w:t>
            </w:r>
            <w:proofErr w:type="spellStart"/>
            <w:r w:rsidRPr="003113C7">
              <w:rPr>
                <w:sz w:val="28"/>
                <w:szCs w:val="28"/>
                <w:lang w:val="en-US"/>
              </w:rPr>
              <w:t>koeffitsiyentining</w:t>
            </w:r>
            <w:proofErr w:type="spellEnd"/>
            <w:r w:rsidRPr="003113C7">
              <w:rPr>
                <w:sz w:val="28"/>
                <w:szCs w:val="28"/>
              </w:rPr>
              <w:t xml:space="preserve">, </w:t>
            </w:r>
            <w:proofErr w:type="spellStart"/>
            <w:r w:rsidRPr="003113C7">
              <w:rPr>
                <w:sz w:val="28"/>
                <w:szCs w:val="28"/>
                <w:lang w:val="en-US"/>
              </w:rPr>
              <w:t>yarimto</w:t>
            </w:r>
            <w:proofErr w:type="spellEnd"/>
            <w:r w:rsidRPr="003113C7">
              <w:rPr>
                <w:sz w:val="28"/>
                <w:szCs w:val="28"/>
              </w:rPr>
              <w:t>‘</w:t>
            </w:r>
            <w:r w:rsidRPr="003113C7">
              <w:rPr>
                <w:sz w:val="28"/>
                <w:szCs w:val="28"/>
                <w:lang w:val="en-US"/>
              </w:rPr>
              <w:t>l</w:t>
            </w:r>
            <w:r w:rsidR="005C262F" w:rsidRPr="003113C7">
              <w:rPr>
                <w:sz w:val="28"/>
                <w:szCs w:val="28"/>
              </w:rPr>
              <w:t>-</w:t>
            </w:r>
            <w:proofErr w:type="spellStart"/>
            <w:r w:rsidRPr="003113C7">
              <w:rPr>
                <w:sz w:val="28"/>
                <w:szCs w:val="28"/>
                <w:lang w:val="en-US"/>
              </w:rPr>
              <w:t>qinli</w:t>
            </w:r>
            <w:proofErr w:type="spellEnd"/>
            <w:r w:rsidRPr="003113C7">
              <w:rPr>
                <w:sz w:val="28"/>
                <w:szCs w:val="28"/>
              </w:rPr>
              <w:t xml:space="preserve"> </w:t>
            </w:r>
            <w:proofErr w:type="spellStart"/>
            <w:r w:rsidRPr="003113C7">
              <w:rPr>
                <w:sz w:val="28"/>
                <w:szCs w:val="28"/>
                <w:lang w:val="en-US"/>
              </w:rPr>
              <w:t>simmetrik</w:t>
            </w:r>
            <w:proofErr w:type="spellEnd"/>
            <w:r w:rsidRPr="003113C7">
              <w:rPr>
                <w:sz w:val="28"/>
                <w:szCs w:val="28"/>
              </w:rPr>
              <w:t xml:space="preserve"> </w:t>
            </w:r>
            <w:proofErr w:type="spellStart"/>
            <w:r w:rsidRPr="003113C7">
              <w:rPr>
                <w:sz w:val="28"/>
                <w:szCs w:val="28"/>
                <w:lang w:val="en-US"/>
              </w:rPr>
              <w:t>vibratorni</w:t>
            </w:r>
            <w:proofErr w:type="spellEnd"/>
            <w:r w:rsidRPr="003113C7">
              <w:rPr>
                <w:sz w:val="28"/>
                <w:szCs w:val="28"/>
              </w:rPr>
              <w:t xml:space="preserve"> (</w:t>
            </w:r>
            <w:proofErr w:type="spellStart"/>
            <w:r w:rsidRPr="003113C7">
              <w:rPr>
                <w:sz w:val="28"/>
                <w:szCs w:val="28"/>
                <w:lang w:val="en-US"/>
              </w:rPr>
              <w:t>dipolni</w:t>
            </w:r>
            <w:proofErr w:type="spellEnd"/>
            <w:r w:rsidRPr="003113C7">
              <w:rPr>
                <w:sz w:val="28"/>
                <w:szCs w:val="28"/>
              </w:rPr>
              <w:t xml:space="preserve">) </w:t>
            </w:r>
            <w:proofErr w:type="spellStart"/>
            <w:r w:rsidRPr="003113C7">
              <w:rPr>
                <w:sz w:val="28"/>
                <w:szCs w:val="28"/>
                <w:lang w:val="en-US"/>
              </w:rPr>
              <w:t>kuchaytirish</w:t>
            </w:r>
            <w:proofErr w:type="spellEnd"/>
            <w:r w:rsidRPr="003113C7">
              <w:rPr>
                <w:sz w:val="28"/>
                <w:szCs w:val="28"/>
              </w:rPr>
              <w:t xml:space="preserve"> </w:t>
            </w:r>
            <w:proofErr w:type="spellStart"/>
            <w:r w:rsidRPr="003113C7">
              <w:rPr>
                <w:sz w:val="28"/>
                <w:szCs w:val="28"/>
                <w:lang w:val="en-US"/>
              </w:rPr>
              <w:t>koeffitsiyentiga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detsibellarda</w:t>
            </w:r>
            <w:proofErr w:type="spellEnd"/>
            <w:r w:rsidRPr="003113C7">
              <w:rPr>
                <w:sz w:val="28"/>
                <w:szCs w:val="28"/>
              </w:rPr>
              <w:t xml:space="preserve"> </w:t>
            </w:r>
            <w:proofErr w:type="spellStart"/>
            <w:r w:rsidRPr="003113C7">
              <w:rPr>
                <w:sz w:val="28"/>
                <w:szCs w:val="28"/>
                <w:lang w:val="en-US"/>
              </w:rPr>
              <w:t>ifodalangan</w:t>
            </w:r>
            <w:proofErr w:type="spellEnd"/>
            <w:r w:rsidRPr="003113C7">
              <w:rPr>
                <w:sz w:val="28"/>
                <w:szCs w:val="28"/>
              </w:rPr>
              <w:t xml:space="preserve"> </w:t>
            </w:r>
            <w:proofErr w:type="spellStart"/>
            <w:r w:rsidRPr="003113C7">
              <w:rPr>
                <w:sz w:val="28"/>
                <w:szCs w:val="28"/>
                <w:lang w:val="en-US"/>
              </w:rPr>
              <w:t>nisbati</w:t>
            </w:r>
            <w:proofErr w:type="spellEnd"/>
            <w:r w:rsidRPr="003113C7">
              <w:rPr>
                <w:sz w:val="28"/>
                <w:szCs w:val="28"/>
              </w:rPr>
              <w:t>.</w:t>
            </w:r>
          </w:p>
          <w:p w14:paraId="7516026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rPr>
            </w:pPr>
          </w:p>
          <w:p w14:paraId="6866A1A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 xml:space="preserve">Антенна </w:t>
            </w:r>
            <w:proofErr w:type="spellStart"/>
            <w:r w:rsidRPr="003113C7">
              <w:rPr>
                <w:sz w:val="28"/>
                <w:szCs w:val="28"/>
              </w:rPr>
              <w:t>кучайтириш</w:t>
            </w:r>
            <w:proofErr w:type="spellEnd"/>
            <w:r w:rsidRPr="003113C7">
              <w:rPr>
                <w:sz w:val="28"/>
                <w:szCs w:val="28"/>
              </w:rPr>
              <w:t xml:space="preserve"> </w:t>
            </w:r>
            <w:proofErr w:type="spellStart"/>
            <w:r w:rsidRPr="003113C7">
              <w:rPr>
                <w:sz w:val="28"/>
                <w:szCs w:val="28"/>
              </w:rPr>
              <w:t>коэффициентининг</w:t>
            </w:r>
            <w:proofErr w:type="spellEnd"/>
            <w:r w:rsidRPr="003113C7">
              <w:rPr>
                <w:sz w:val="28"/>
                <w:szCs w:val="28"/>
              </w:rPr>
              <w:t xml:space="preserve">, </w:t>
            </w:r>
            <w:proofErr w:type="spellStart"/>
            <w:r w:rsidRPr="003113C7">
              <w:rPr>
                <w:sz w:val="28"/>
                <w:szCs w:val="28"/>
              </w:rPr>
              <w:t>яримтўлқинли</w:t>
            </w:r>
            <w:proofErr w:type="spellEnd"/>
            <w:r w:rsidRPr="003113C7">
              <w:rPr>
                <w:sz w:val="28"/>
                <w:szCs w:val="28"/>
              </w:rPr>
              <w:t xml:space="preserve"> </w:t>
            </w:r>
            <w:proofErr w:type="spellStart"/>
            <w:r w:rsidRPr="003113C7">
              <w:rPr>
                <w:sz w:val="28"/>
                <w:szCs w:val="28"/>
              </w:rPr>
              <w:t>симметрик</w:t>
            </w:r>
            <w:proofErr w:type="spellEnd"/>
            <w:r w:rsidRPr="003113C7">
              <w:rPr>
                <w:sz w:val="28"/>
                <w:szCs w:val="28"/>
              </w:rPr>
              <w:t xml:space="preserve"> </w:t>
            </w:r>
            <w:proofErr w:type="spellStart"/>
            <w:r w:rsidRPr="003113C7">
              <w:rPr>
                <w:sz w:val="28"/>
                <w:szCs w:val="28"/>
              </w:rPr>
              <w:t>вибраторни</w:t>
            </w:r>
            <w:proofErr w:type="spellEnd"/>
            <w:r w:rsidRPr="003113C7">
              <w:rPr>
                <w:sz w:val="28"/>
                <w:szCs w:val="28"/>
              </w:rPr>
              <w:t xml:space="preserve"> (</w:t>
            </w:r>
            <w:proofErr w:type="spellStart"/>
            <w:r w:rsidRPr="003113C7">
              <w:rPr>
                <w:sz w:val="28"/>
                <w:szCs w:val="28"/>
              </w:rPr>
              <w:t>диполни</w:t>
            </w:r>
            <w:proofErr w:type="spellEnd"/>
            <w:r w:rsidRPr="003113C7">
              <w:rPr>
                <w:sz w:val="28"/>
                <w:szCs w:val="28"/>
              </w:rPr>
              <w:t xml:space="preserve">) </w:t>
            </w:r>
            <w:proofErr w:type="spellStart"/>
            <w:r w:rsidRPr="003113C7">
              <w:rPr>
                <w:sz w:val="28"/>
                <w:szCs w:val="28"/>
              </w:rPr>
              <w:t>кучайтириш</w:t>
            </w:r>
            <w:proofErr w:type="spellEnd"/>
            <w:r w:rsidRPr="003113C7">
              <w:rPr>
                <w:sz w:val="28"/>
                <w:szCs w:val="28"/>
              </w:rPr>
              <w:t xml:space="preserve"> </w:t>
            </w:r>
            <w:proofErr w:type="spellStart"/>
            <w:r w:rsidRPr="003113C7">
              <w:rPr>
                <w:sz w:val="28"/>
                <w:szCs w:val="28"/>
              </w:rPr>
              <w:t>коэффициентига</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децибелларда</w:t>
            </w:r>
            <w:proofErr w:type="spellEnd"/>
            <w:r w:rsidRPr="003113C7">
              <w:rPr>
                <w:sz w:val="28"/>
                <w:szCs w:val="28"/>
              </w:rPr>
              <w:t xml:space="preserve"> </w:t>
            </w:r>
            <w:proofErr w:type="spellStart"/>
            <w:r w:rsidRPr="003113C7">
              <w:rPr>
                <w:sz w:val="28"/>
                <w:szCs w:val="28"/>
              </w:rPr>
              <w:t>ифодаланган</w:t>
            </w:r>
            <w:proofErr w:type="spellEnd"/>
            <w:r w:rsidRPr="003113C7">
              <w:rPr>
                <w:sz w:val="28"/>
                <w:szCs w:val="28"/>
              </w:rPr>
              <w:t xml:space="preserve"> </w:t>
            </w:r>
            <w:proofErr w:type="spellStart"/>
            <w:r w:rsidRPr="003113C7">
              <w:rPr>
                <w:sz w:val="28"/>
                <w:szCs w:val="28"/>
              </w:rPr>
              <w:t>нисбати</w:t>
            </w:r>
            <w:proofErr w:type="spellEnd"/>
            <w:r w:rsidRPr="003113C7">
              <w:rPr>
                <w:sz w:val="28"/>
                <w:szCs w:val="28"/>
              </w:rPr>
              <w:t>.</w:t>
            </w:r>
          </w:p>
        </w:tc>
      </w:tr>
      <w:tr w:rsidR="00531151" w:rsidRPr="00073205" w14:paraId="2F8D6D7E" w14:textId="77777777" w:rsidTr="00F23303">
        <w:trPr>
          <w:tblCellSpacing w:w="0" w:type="dxa"/>
          <w:jc w:val="center"/>
        </w:trPr>
        <w:tc>
          <w:tcPr>
            <w:tcW w:w="3711" w:type="dxa"/>
          </w:tcPr>
          <w:p w14:paraId="4BF6DE2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rPr>
                <w:b/>
                <w:bCs/>
                <w:sz w:val="28"/>
                <w:szCs w:val="28"/>
              </w:rPr>
            </w:pPr>
            <w:r w:rsidRPr="003113C7">
              <w:rPr>
                <w:b/>
                <w:sz w:val="28"/>
                <w:szCs w:val="28"/>
              </w:rPr>
              <w:t>Децибелы, отсчитываемые относительно изотропного излучателя (</w:t>
            </w:r>
            <w:proofErr w:type="spellStart"/>
            <w:r w:rsidRPr="003113C7">
              <w:rPr>
                <w:b/>
                <w:bCs/>
                <w:sz w:val="28"/>
                <w:szCs w:val="28"/>
                <w:lang w:val="en-US"/>
              </w:rPr>
              <w:t>dBi</w:t>
            </w:r>
            <w:proofErr w:type="spellEnd"/>
            <w:r w:rsidRPr="003113C7">
              <w:rPr>
                <w:b/>
                <w:sz w:val="28"/>
                <w:szCs w:val="28"/>
              </w:rPr>
              <w:t>)</w:t>
            </w:r>
          </w:p>
          <w:p w14:paraId="58B5A3A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izotrop</w:t>
            </w:r>
            <w:proofErr w:type="spellEnd"/>
            <w:r w:rsidRPr="003113C7">
              <w:rPr>
                <w:bCs/>
                <w:sz w:val="28"/>
                <w:szCs w:val="28"/>
                <w:lang w:val="en-US"/>
              </w:rPr>
              <w:t xml:space="preserve"> </w:t>
            </w:r>
            <w:proofErr w:type="spellStart"/>
            <w:r w:rsidRPr="003113C7">
              <w:rPr>
                <w:bCs/>
                <w:sz w:val="28"/>
                <w:szCs w:val="28"/>
                <w:lang w:val="en-US"/>
              </w:rPr>
              <w:t>nurlantirgichga</w:t>
            </w:r>
            <w:proofErr w:type="spellEnd"/>
            <w:r w:rsidRPr="003113C7">
              <w:rPr>
                <w:bCs/>
                <w:sz w:val="28"/>
                <w:szCs w:val="28"/>
                <w:lang w:val="en-US"/>
              </w:rPr>
              <w:t xml:space="preserve"> </w:t>
            </w:r>
            <w:proofErr w:type="spellStart"/>
            <w:r w:rsidRPr="003113C7">
              <w:rPr>
                <w:bCs/>
                <w:sz w:val="28"/>
                <w:szCs w:val="28"/>
                <w:lang w:val="en-US"/>
              </w:rPr>
              <w:t>nisbatan</w:t>
            </w:r>
            <w:proofErr w:type="spellEnd"/>
            <w:r w:rsidRPr="003113C7">
              <w:rPr>
                <w:bCs/>
                <w:sz w:val="28"/>
                <w:szCs w:val="28"/>
                <w:lang w:val="en-US"/>
              </w:rPr>
              <w:t xml:space="preserve"> </w:t>
            </w:r>
            <w:proofErr w:type="spellStart"/>
            <w:r w:rsidRPr="003113C7">
              <w:rPr>
                <w:bCs/>
                <w:sz w:val="28"/>
                <w:szCs w:val="28"/>
                <w:lang w:val="en-US"/>
              </w:rPr>
              <w:t>hisoblanadigan</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lang w:val="en-US"/>
              </w:rPr>
              <w:t>detsibellar</w:t>
            </w:r>
            <w:proofErr w:type="spellEnd"/>
            <w:r w:rsidRPr="003113C7">
              <w:rPr>
                <w:bCs/>
                <w:sz w:val="28"/>
                <w:szCs w:val="28"/>
                <w:lang w:val="en-US"/>
              </w:rPr>
              <w:t xml:space="preserve"> (</w:t>
            </w:r>
            <w:proofErr w:type="spellStart"/>
            <w:r w:rsidRPr="003113C7">
              <w:rPr>
                <w:bCs/>
                <w:sz w:val="28"/>
                <w:szCs w:val="28"/>
                <w:lang w:val="en-US"/>
              </w:rPr>
              <w:t>dBi</w:t>
            </w:r>
            <w:proofErr w:type="spellEnd"/>
            <w:r w:rsidRPr="003113C7">
              <w:rPr>
                <w:bCs/>
                <w:sz w:val="28"/>
                <w:szCs w:val="28"/>
                <w:lang w:val="en-US"/>
              </w:rPr>
              <w:t>)</w:t>
            </w:r>
          </w:p>
          <w:p w14:paraId="4B5553C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rPr>
                <w:sz w:val="28"/>
                <w:szCs w:val="28"/>
                <w:lang w:val="en-US"/>
              </w:rPr>
            </w:pPr>
            <w:r w:rsidRPr="003113C7">
              <w:rPr>
                <w:bCs/>
                <w:sz w:val="28"/>
                <w:szCs w:val="28"/>
                <w:lang w:val="en-US"/>
              </w:rPr>
              <w:t xml:space="preserve">      </w:t>
            </w:r>
            <w:proofErr w:type="spellStart"/>
            <w:r w:rsidRPr="003113C7">
              <w:rPr>
                <w:bCs/>
                <w:sz w:val="28"/>
                <w:szCs w:val="28"/>
              </w:rPr>
              <w:t>изотроп</w:t>
            </w:r>
            <w:proofErr w:type="spellEnd"/>
            <w:r w:rsidRPr="003113C7">
              <w:rPr>
                <w:bCs/>
                <w:sz w:val="28"/>
                <w:szCs w:val="28"/>
                <w:lang w:val="en-US"/>
              </w:rPr>
              <w:t xml:space="preserve"> </w:t>
            </w:r>
            <w:proofErr w:type="spellStart"/>
            <w:r w:rsidRPr="003113C7">
              <w:rPr>
                <w:bCs/>
                <w:sz w:val="28"/>
                <w:szCs w:val="28"/>
              </w:rPr>
              <w:t>нурлантиргичга</w:t>
            </w:r>
            <w:proofErr w:type="spellEnd"/>
            <w:r w:rsidRPr="003113C7">
              <w:rPr>
                <w:bCs/>
                <w:sz w:val="28"/>
                <w:szCs w:val="28"/>
                <w:lang w:val="en-US"/>
              </w:rPr>
              <w:t xml:space="preserve"> </w:t>
            </w:r>
            <w:proofErr w:type="spellStart"/>
            <w:r w:rsidRPr="003113C7">
              <w:rPr>
                <w:bCs/>
                <w:sz w:val="28"/>
                <w:szCs w:val="28"/>
              </w:rPr>
              <w:t>нисбатан</w:t>
            </w:r>
            <w:proofErr w:type="spellEnd"/>
            <w:r w:rsidRPr="003113C7">
              <w:rPr>
                <w:bCs/>
                <w:sz w:val="28"/>
                <w:szCs w:val="28"/>
                <w:lang w:val="en-US"/>
              </w:rPr>
              <w:t xml:space="preserve"> </w:t>
            </w:r>
            <w:proofErr w:type="spellStart"/>
            <w:r w:rsidRPr="003113C7">
              <w:rPr>
                <w:bCs/>
                <w:sz w:val="28"/>
                <w:szCs w:val="28"/>
              </w:rPr>
              <w:t>ҳисобланадиган</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rPr>
              <w:t>децибеллар</w:t>
            </w:r>
            <w:proofErr w:type="spellEnd"/>
            <w:r w:rsidRPr="003113C7">
              <w:rPr>
                <w:bCs/>
                <w:sz w:val="28"/>
                <w:szCs w:val="28"/>
                <w:lang w:val="en-US"/>
              </w:rPr>
              <w:t xml:space="preserve"> (</w:t>
            </w:r>
            <w:proofErr w:type="spellStart"/>
            <w:r w:rsidRPr="003113C7">
              <w:rPr>
                <w:bCs/>
                <w:sz w:val="28"/>
                <w:szCs w:val="28"/>
                <w:lang w:val="en-US"/>
              </w:rPr>
              <w:t>dBi</w:t>
            </w:r>
            <w:proofErr w:type="spellEnd"/>
            <w:r w:rsidRPr="003113C7">
              <w:rPr>
                <w:bCs/>
                <w:sz w:val="28"/>
                <w:szCs w:val="28"/>
                <w:lang w:val="en-US"/>
              </w:rPr>
              <w:t>)</w:t>
            </w:r>
          </w:p>
          <w:p w14:paraId="237BE60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b/>
                <w:sz w:val="28"/>
                <w:szCs w:val="28"/>
                <w:lang w:val="en-US"/>
              </w:rPr>
              <w:t>en</w:t>
            </w:r>
            <w:proofErr w:type="spellEnd"/>
            <w:r w:rsidRPr="003113C7">
              <w:rPr>
                <w:b/>
                <w:sz w:val="28"/>
                <w:szCs w:val="28"/>
                <w:lang w:val="en-GB"/>
              </w:rPr>
              <w:t xml:space="preserve"> - </w:t>
            </w:r>
            <w:r w:rsidRPr="003113C7">
              <w:rPr>
                <w:bCs/>
                <w:sz w:val="28"/>
                <w:szCs w:val="28"/>
                <w:lang w:val="en-US"/>
              </w:rPr>
              <w:t>decibels, measured relative to an</w:t>
            </w:r>
            <w:r w:rsidRPr="003113C7">
              <w:rPr>
                <w:bCs/>
                <w:sz w:val="28"/>
                <w:szCs w:val="28"/>
                <w:lang w:val="en-GB"/>
              </w:rPr>
              <w:t xml:space="preserve"> </w:t>
            </w:r>
            <w:r w:rsidRPr="003113C7">
              <w:rPr>
                <w:bCs/>
                <w:sz w:val="28"/>
                <w:szCs w:val="28"/>
                <w:lang w:val="en-US"/>
              </w:rPr>
              <w:t>isotropic</w:t>
            </w:r>
            <w:r w:rsidRPr="003113C7">
              <w:rPr>
                <w:bCs/>
                <w:sz w:val="28"/>
                <w:szCs w:val="28"/>
                <w:lang w:val="en-GB"/>
              </w:rPr>
              <w:t xml:space="preserve"> </w:t>
            </w:r>
            <w:r w:rsidRPr="003113C7">
              <w:rPr>
                <w:bCs/>
                <w:sz w:val="28"/>
                <w:szCs w:val="28"/>
                <w:lang w:val="en-US"/>
              </w:rPr>
              <w:t xml:space="preserve">radiator </w:t>
            </w:r>
            <w:r w:rsidRPr="003113C7">
              <w:rPr>
                <w:bCs/>
                <w:sz w:val="28"/>
                <w:szCs w:val="28"/>
                <w:lang w:val="en-GB"/>
              </w:rPr>
              <w:t>(</w:t>
            </w:r>
            <w:proofErr w:type="spellStart"/>
            <w:r w:rsidRPr="003113C7">
              <w:rPr>
                <w:bCs/>
                <w:sz w:val="28"/>
                <w:szCs w:val="28"/>
                <w:lang w:val="en-US"/>
              </w:rPr>
              <w:t>dBi</w:t>
            </w:r>
            <w:proofErr w:type="spellEnd"/>
            <w:r w:rsidRPr="003113C7">
              <w:rPr>
                <w:bCs/>
                <w:sz w:val="28"/>
                <w:szCs w:val="28"/>
                <w:lang w:val="en-GB"/>
              </w:rPr>
              <w:t>)</w:t>
            </w:r>
          </w:p>
        </w:tc>
        <w:tc>
          <w:tcPr>
            <w:tcW w:w="6260" w:type="dxa"/>
          </w:tcPr>
          <w:p w14:paraId="6333F06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Отношение коэффициента усиления антенны к коэффициенту усиления изотропного излучателя, выраженное в децибелах.</w:t>
            </w:r>
          </w:p>
          <w:p w14:paraId="5A9BA90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0AFDE5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Antenna </w:t>
            </w:r>
            <w:proofErr w:type="spellStart"/>
            <w:r w:rsidRPr="003113C7">
              <w:rPr>
                <w:sz w:val="28"/>
                <w:szCs w:val="28"/>
                <w:lang w:val="en-US"/>
              </w:rPr>
              <w:t>kuchaytirish</w:t>
            </w:r>
            <w:proofErr w:type="spellEnd"/>
            <w:r w:rsidRPr="003113C7">
              <w:rPr>
                <w:sz w:val="28"/>
                <w:szCs w:val="28"/>
                <w:lang w:val="en-US"/>
              </w:rPr>
              <w:t xml:space="preserve"> </w:t>
            </w:r>
            <w:proofErr w:type="spellStart"/>
            <w:r w:rsidRPr="003113C7">
              <w:rPr>
                <w:sz w:val="28"/>
                <w:szCs w:val="28"/>
                <w:lang w:val="en-US"/>
              </w:rPr>
              <w:t>koeffitsiyentining</w:t>
            </w:r>
            <w:proofErr w:type="spellEnd"/>
            <w:r w:rsidRPr="003113C7">
              <w:rPr>
                <w:sz w:val="28"/>
                <w:szCs w:val="28"/>
                <w:lang w:val="en-US"/>
              </w:rPr>
              <w:t xml:space="preserve">, </w:t>
            </w:r>
            <w:proofErr w:type="spellStart"/>
            <w:r w:rsidRPr="003113C7">
              <w:rPr>
                <w:sz w:val="28"/>
                <w:szCs w:val="28"/>
                <w:lang w:val="en-US"/>
              </w:rPr>
              <w:t>izotrop</w:t>
            </w:r>
            <w:proofErr w:type="spellEnd"/>
            <w:r w:rsidRPr="003113C7">
              <w:rPr>
                <w:sz w:val="28"/>
                <w:szCs w:val="28"/>
                <w:lang w:val="en-US"/>
              </w:rPr>
              <w:t xml:space="preserve"> </w:t>
            </w:r>
            <w:proofErr w:type="spellStart"/>
            <w:r w:rsidRPr="003113C7">
              <w:rPr>
                <w:sz w:val="28"/>
                <w:szCs w:val="28"/>
                <w:lang w:val="en-US"/>
              </w:rPr>
              <w:t>nur</w:t>
            </w:r>
            <w:r w:rsidR="005C262F" w:rsidRPr="003113C7">
              <w:rPr>
                <w:sz w:val="28"/>
                <w:szCs w:val="28"/>
                <w:lang w:val="en-US"/>
              </w:rPr>
              <w:t>-</w:t>
            </w:r>
            <w:r w:rsidRPr="003113C7">
              <w:rPr>
                <w:sz w:val="28"/>
                <w:szCs w:val="28"/>
                <w:lang w:val="en-US"/>
              </w:rPr>
              <w:t>lantirgichni</w:t>
            </w:r>
            <w:proofErr w:type="spellEnd"/>
            <w:r w:rsidRPr="003113C7">
              <w:rPr>
                <w:sz w:val="28"/>
                <w:szCs w:val="28"/>
                <w:lang w:val="en-US"/>
              </w:rPr>
              <w:t xml:space="preserve"> </w:t>
            </w:r>
            <w:proofErr w:type="spellStart"/>
            <w:r w:rsidRPr="003113C7">
              <w:rPr>
                <w:sz w:val="28"/>
                <w:szCs w:val="28"/>
                <w:lang w:val="en-US"/>
              </w:rPr>
              <w:t>kuchaytirish</w:t>
            </w:r>
            <w:proofErr w:type="spellEnd"/>
            <w:r w:rsidRPr="003113C7">
              <w:rPr>
                <w:sz w:val="28"/>
                <w:szCs w:val="28"/>
                <w:lang w:val="en-US"/>
              </w:rPr>
              <w:t xml:space="preserve"> </w:t>
            </w:r>
            <w:proofErr w:type="spellStart"/>
            <w:r w:rsidRPr="003113C7">
              <w:rPr>
                <w:sz w:val="28"/>
                <w:szCs w:val="28"/>
                <w:lang w:val="en-US"/>
              </w:rPr>
              <w:t>koeffitsiyentiga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det</w:t>
            </w:r>
            <w:r w:rsidR="005C262F" w:rsidRPr="003113C7">
              <w:rPr>
                <w:sz w:val="28"/>
                <w:szCs w:val="28"/>
                <w:lang w:val="en-US"/>
              </w:rPr>
              <w:t>-</w:t>
            </w:r>
            <w:proofErr w:type="spellStart"/>
            <w:r w:rsidRPr="003113C7">
              <w:rPr>
                <w:sz w:val="28"/>
                <w:szCs w:val="28"/>
                <w:lang w:val="en-US"/>
              </w:rPr>
              <w:t>sibellarda</w:t>
            </w:r>
            <w:proofErr w:type="spellEnd"/>
            <w:r w:rsidRPr="003113C7">
              <w:rPr>
                <w:sz w:val="28"/>
                <w:szCs w:val="28"/>
                <w:lang w:val="en-US"/>
              </w:rPr>
              <w:t xml:space="preserve"> </w:t>
            </w:r>
            <w:proofErr w:type="spellStart"/>
            <w:r w:rsidRPr="003113C7">
              <w:rPr>
                <w:sz w:val="28"/>
                <w:szCs w:val="28"/>
                <w:lang w:val="en-US"/>
              </w:rPr>
              <w:t>ifodalangan</w:t>
            </w:r>
            <w:proofErr w:type="spellEnd"/>
            <w:r w:rsidRPr="003113C7">
              <w:rPr>
                <w:sz w:val="28"/>
                <w:szCs w:val="28"/>
                <w:lang w:val="en-US"/>
              </w:rPr>
              <w:t xml:space="preserve"> </w:t>
            </w:r>
            <w:proofErr w:type="spellStart"/>
            <w:r w:rsidRPr="003113C7">
              <w:rPr>
                <w:sz w:val="28"/>
                <w:szCs w:val="28"/>
                <w:lang w:val="en-US"/>
              </w:rPr>
              <w:t>nisbati</w:t>
            </w:r>
            <w:proofErr w:type="spellEnd"/>
            <w:r w:rsidRPr="003113C7">
              <w:rPr>
                <w:sz w:val="28"/>
                <w:szCs w:val="28"/>
                <w:lang w:val="en-US"/>
              </w:rPr>
              <w:t>.</w:t>
            </w:r>
          </w:p>
          <w:p w14:paraId="15F25C7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0DD13FE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t>Антенна</w:t>
            </w:r>
            <w:r w:rsidRPr="003113C7">
              <w:rPr>
                <w:sz w:val="28"/>
                <w:szCs w:val="28"/>
                <w:lang w:val="en-US"/>
              </w:rPr>
              <w:t xml:space="preserve"> </w:t>
            </w:r>
            <w:proofErr w:type="spellStart"/>
            <w:r w:rsidRPr="003113C7">
              <w:rPr>
                <w:sz w:val="28"/>
                <w:szCs w:val="28"/>
              </w:rPr>
              <w:t>кучайтириш</w:t>
            </w:r>
            <w:proofErr w:type="spellEnd"/>
            <w:r w:rsidRPr="003113C7">
              <w:rPr>
                <w:sz w:val="28"/>
                <w:szCs w:val="28"/>
                <w:lang w:val="en-US"/>
              </w:rPr>
              <w:t xml:space="preserve"> </w:t>
            </w:r>
            <w:proofErr w:type="spellStart"/>
            <w:r w:rsidRPr="003113C7">
              <w:rPr>
                <w:sz w:val="28"/>
                <w:szCs w:val="28"/>
              </w:rPr>
              <w:t>коэффициентининг</w:t>
            </w:r>
            <w:proofErr w:type="spellEnd"/>
            <w:r w:rsidRPr="003113C7">
              <w:rPr>
                <w:sz w:val="28"/>
                <w:szCs w:val="28"/>
                <w:lang w:val="en-US"/>
              </w:rPr>
              <w:t xml:space="preserve">, </w:t>
            </w:r>
            <w:proofErr w:type="spellStart"/>
            <w:r w:rsidRPr="003113C7">
              <w:rPr>
                <w:sz w:val="28"/>
                <w:szCs w:val="28"/>
              </w:rPr>
              <w:t>изотроп</w:t>
            </w:r>
            <w:proofErr w:type="spellEnd"/>
            <w:r w:rsidRPr="003113C7">
              <w:rPr>
                <w:sz w:val="28"/>
                <w:szCs w:val="28"/>
                <w:lang w:val="en-US"/>
              </w:rPr>
              <w:t xml:space="preserve"> </w:t>
            </w:r>
            <w:proofErr w:type="spellStart"/>
            <w:r w:rsidRPr="003113C7">
              <w:rPr>
                <w:sz w:val="28"/>
                <w:szCs w:val="28"/>
              </w:rPr>
              <w:t>нурлантиргични</w:t>
            </w:r>
            <w:proofErr w:type="spellEnd"/>
            <w:r w:rsidRPr="003113C7">
              <w:rPr>
                <w:sz w:val="28"/>
                <w:szCs w:val="28"/>
                <w:lang w:val="en-US"/>
              </w:rPr>
              <w:t xml:space="preserve"> </w:t>
            </w:r>
            <w:proofErr w:type="spellStart"/>
            <w:r w:rsidRPr="003113C7">
              <w:rPr>
                <w:sz w:val="28"/>
                <w:szCs w:val="28"/>
              </w:rPr>
              <w:t>кучайтириш</w:t>
            </w:r>
            <w:proofErr w:type="spellEnd"/>
            <w:r w:rsidRPr="003113C7">
              <w:rPr>
                <w:sz w:val="28"/>
                <w:szCs w:val="28"/>
                <w:lang w:val="en-US"/>
              </w:rPr>
              <w:t xml:space="preserve"> </w:t>
            </w:r>
            <w:proofErr w:type="spellStart"/>
            <w:r w:rsidRPr="003113C7">
              <w:rPr>
                <w:sz w:val="28"/>
                <w:szCs w:val="28"/>
              </w:rPr>
              <w:t>коэффициентига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децибелларда</w:t>
            </w:r>
            <w:proofErr w:type="spellEnd"/>
            <w:r w:rsidRPr="003113C7">
              <w:rPr>
                <w:sz w:val="28"/>
                <w:szCs w:val="28"/>
                <w:lang w:val="en-US"/>
              </w:rPr>
              <w:t xml:space="preserve"> </w:t>
            </w:r>
            <w:proofErr w:type="spellStart"/>
            <w:r w:rsidRPr="003113C7">
              <w:rPr>
                <w:sz w:val="28"/>
                <w:szCs w:val="28"/>
              </w:rPr>
              <w:t>ифодаланган</w:t>
            </w:r>
            <w:proofErr w:type="spellEnd"/>
            <w:r w:rsidRPr="003113C7">
              <w:rPr>
                <w:sz w:val="28"/>
                <w:szCs w:val="28"/>
                <w:lang w:val="en-US"/>
              </w:rPr>
              <w:t xml:space="preserve"> </w:t>
            </w:r>
            <w:proofErr w:type="spellStart"/>
            <w:r w:rsidRPr="003113C7">
              <w:rPr>
                <w:sz w:val="28"/>
                <w:szCs w:val="28"/>
              </w:rPr>
              <w:t>нисбати</w:t>
            </w:r>
            <w:proofErr w:type="spellEnd"/>
            <w:r w:rsidRPr="003113C7">
              <w:rPr>
                <w:sz w:val="28"/>
                <w:szCs w:val="28"/>
                <w:lang w:val="en-US"/>
              </w:rPr>
              <w:t>.</w:t>
            </w:r>
          </w:p>
        </w:tc>
      </w:tr>
      <w:tr w:rsidR="00531151" w:rsidRPr="00073205" w14:paraId="641895F1" w14:textId="77777777" w:rsidTr="00F23303">
        <w:trPr>
          <w:tblCellSpacing w:w="0" w:type="dxa"/>
          <w:jc w:val="center"/>
        </w:trPr>
        <w:tc>
          <w:tcPr>
            <w:tcW w:w="3711" w:type="dxa"/>
          </w:tcPr>
          <w:p w14:paraId="5FAE35D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 xml:space="preserve">Децибелы, отсчитываемые относительно несущей </w:t>
            </w:r>
            <w:r w:rsidRPr="003113C7">
              <w:rPr>
                <w:b/>
              </w:rPr>
              <w:t>(</w:t>
            </w:r>
            <w:proofErr w:type="spellStart"/>
            <w:r w:rsidRPr="003113C7">
              <w:rPr>
                <w:b/>
                <w:lang w:val="en-US"/>
              </w:rPr>
              <w:t>dBc</w:t>
            </w:r>
            <w:proofErr w:type="spellEnd"/>
            <w:r w:rsidRPr="003113C7">
              <w:rPr>
                <w:b/>
              </w:rPr>
              <w:t>)</w:t>
            </w:r>
          </w:p>
          <w:p w14:paraId="395371D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eltuvchiga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hisoblanadigan</w:t>
            </w:r>
            <w:proofErr w:type="spellEnd"/>
            <w:r w:rsidRPr="003113C7">
              <w:rPr>
                <w:sz w:val="28"/>
                <w:szCs w:val="28"/>
                <w:lang w:val="en-US"/>
              </w:rPr>
              <w:t xml:space="preserve"> </w:t>
            </w:r>
            <w:proofErr w:type="spellStart"/>
            <w:r w:rsidRPr="003113C7">
              <w:rPr>
                <w:sz w:val="28"/>
                <w:szCs w:val="28"/>
                <w:lang w:val="en-US"/>
              </w:rPr>
              <w:t>detsibellar</w:t>
            </w:r>
            <w:proofErr w:type="spellEnd"/>
            <w:r w:rsidRPr="003113C7">
              <w:rPr>
                <w:sz w:val="28"/>
                <w:szCs w:val="28"/>
                <w:lang w:val="uz-Cyrl-UZ"/>
              </w:rPr>
              <w:t xml:space="preserve"> </w:t>
            </w:r>
            <w:r w:rsidRPr="003113C7">
              <w:rPr>
                <w:sz w:val="28"/>
                <w:szCs w:val="28"/>
                <w:lang w:val="en-US"/>
              </w:rPr>
              <w:t>(</w:t>
            </w:r>
            <w:proofErr w:type="spellStart"/>
            <w:r w:rsidRPr="003113C7">
              <w:rPr>
                <w:sz w:val="28"/>
                <w:szCs w:val="28"/>
                <w:lang w:val="en-US"/>
              </w:rPr>
              <w:t>dBc</w:t>
            </w:r>
            <w:proofErr w:type="spellEnd"/>
            <w:r w:rsidRPr="003113C7">
              <w:rPr>
                <w:sz w:val="28"/>
                <w:szCs w:val="28"/>
                <w:lang w:val="en-US"/>
              </w:rPr>
              <w:t>)</w:t>
            </w:r>
          </w:p>
          <w:p w14:paraId="5143E414"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r w:rsidRPr="003113C7">
              <w:rPr>
                <w:sz w:val="28"/>
                <w:szCs w:val="28"/>
                <w:lang w:val="en-US"/>
              </w:rPr>
              <w:t xml:space="preserve">       </w:t>
            </w:r>
            <w:proofErr w:type="spellStart"/>
            <w:r w:rsidRPr="003113C7">
              <w:rPr>
                <w:sz w:val="28"/>
                <w:szCs w:val="28"/>
              </w:rPr>
              <w:t>элтувчига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ҳисобланадиган</w:t>
            </w:r>
            <w:proofErr w:type="spellEnd"/>
            <w:r w:rsidRPr="003113C7">
              <w:rPr>
                <w:sz w:val="28"/>
                <w:szCs w:val="28"/>
                <w:lang w:val="en-US"/>
              </w:rPr>
              <w:t xml:space="preserve"> </w:t>
            </w:r>
            <w:proofErr w:type="spellStart"/>
            <w:r w:rsidRPr="003113C7">
              <w:rPr>
                <w:sz w:val="28"/>
                <w:szCs w:val="28"/>
              </w:rPr>
              <w:t>децибеллар</w:t>
            </w:r>
            <w:proofErr w:type="spellEnd"/>
            <w:r w:rsidRPr="003113C7">
              <w:rPr>
                <w:sz w:val="28"/>
                <w:szCs w:val="28"/>
                <w:lang w:val="en-US"/>
              </w:rPr>
              <w:t xml:space="preserve"> (</w:t>
            </w:r>
            <w:proofErr w:type="spellStart"/>
            <w:r w:rsidRPr="003113C7">
              <w:rPr>
                <w:sz w:val="28"/>
                <w:szCs w:val="28"/>
                <w:lang w:val="en-US"/>
              </w:rPr>
              <w:t>dBc</w:t>
            </w:r>
            <w:proofErr w:type="spellEnd"/>
            <w:r w:rsidRPr="003113C7">
              <w:rPr>
                <w:sz w:val="28"/>
                <w:szCs w:val="28"/>
                <w:lang w:val="en-US"/>
              </w:rPr>
              <w:t>)</w:t>
            </w:r>
          </w:p>
          <w:p w14:paraId="3491C755"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GB"/>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decibels, marked off </w:t>
            </w:r>
            <w:r w:rsidRPr="003113C7">
              <w:rPr>
                <w:sz w:val="28"/>
                <w:szCs w:val="28"/>
                <w:lang w:val="en-US"/>
              </w:rPr>
              <w:br/>
              <w:t xml:space="preserve">relatively to the carrier </w:t>
            </w:r>
            <w:r w:rsidRPr="003113C7">
              <w:rPr>
                <w:sz w:val="28"/>
                <w:szCs w:val="28"/>
                <w:lang w:val="en-GB"/>
              </w:rPr>
              <w:t>(</w:t>
            </w:r>
            <w:proofErr w:type="spellStart"/>
            <w:r w:rsidRPr="003113C7">
              <w:rPr>
                <w:sz w:val="28"/>
                <w:szCs w:val="28"/>
                <w:lang w:val="en-US"/>
              </w:rPr>
              <w:t>dBc</w:t>
            </w:r>
            <w:proofErr w:type="spellEnd"/>
            <w:r w:rsidRPr="003113C7">
              <w:rPr>
                <w:sz w:val="28"/>
                <w:szCs w:val="28"/>
                <w:lang w:val="en-GB"/>
              </w:rPr>
              <w:t>)</w:t>
            </w:r>
          </w:p>
        </w:tc>
        <w:tc>
          <w:tcPr>
            <w:tcW w:w="6260" w:type="dxa"/>
          </w:tcPr>
          <w:p w14:paraId="5798C93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Единица измерения мощности сигнала, например, излучаемого по боковым лепесткам, отсчитываемая относительно несущей частоты.</w:t>
            </w:r>
          </w:p>
          <w:p w14:paraId="1B6C2BC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lang w:val="uz-Cyrl-UZ"/>
              </w:rPr>
            </w:pPr>
          </w:p>
          <w:p w14:paraId="1FD95C1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Yon </w:t>
            </w:r>
            <w:proofErr w:type="spellStart"/>
            <w:r w:rsidRPr="003113C7">
              <w:rPr>
                <w:sz w:val="28"/>
                <w:szCs w:val="28"/>
                <w:lang w:val="en-US"/>
              </w:rPr>
              <w:t>yaproqlar</w:t>
            </w:r>
            <w:proofErr w:type="spellEnd"/>
            <w:r w:rsidRPr="003113C7">
              <w:rPr>
                <w:sz w:val="28"/>
                <w:szCs w:val="28"/>
                <w:lang w:val="en-US"/>
              </w:rPr>
              <w:t xml:space="preserve">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nurlanadigan</w:t>
            </w:r>
            <w:proofErr w:type="spellEnd"/>
            <w:r w:rsidRPr="003113C7">
              <w:rPr>
                <w:sz w:val="28"/>
                <w:szCs w:val="28"/>
                <w:lang w:val="en-US"/>
              </w:rPr>
              <w:t xml:space="preserve">, </w:t>
            </w:r>
            <w:proofErr w:type="spellStart"/>
            <w:r w:rsidRPr="003113C7">
              <w:rPr>
                <w:sz w:val="28"/>
                <w:szCs w:val="28"/>
                <w:lang w:val="en-US"/>
              </w:rPr>
              <w:t>eltuvchi</w:t>
            </w:r>
            <w:proofErr w:type="spellEnd"/>
            <w:r w:rsidRPr="003113C7">
              <w:rPr>
                <w:sz w:val="28"/>
                <w:szCs w:val="28"/>
                <w:lang w:val="en-US"/>
              </w:rPr>
              <w:t xml:space="preserve"> </w:t>
            </w:r>
            <w:proofErr w:type="spellStart"/>
            <w:r w:rsidRPr="003113C7">
              <w:rPr>
                <w:sz w:val="28"/>
                <w:szCs w:val="28"/>
                <w:lang w:val="en-US"/>
              </w:rPr>
              <w:t>chastotaga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hisoblanadigan</w:t>
            </w:r>
            <w:proofErr w:type="spellEnd"/>
            <w:r w:rsidRPr="003113C7">
              <w:rPr>
                <w:sz w:val="28"/>
                <w:szCs w:val="28"/>
                <w:lang w:val="en-US"/>
              </w:rPr>
              <w:t xml:space="preserve"> signal </w:t>
            </w:r>
            <w:proofErr w:type="spellStart"/>
            <w:r w:rsidRPr="003113C7">
              <w:rPr>
                <w:sz w:val="28"/>
                <w:szCs w:val="28"/>
                <w:lang w:val="en-US"/>
              </w:rPr>
              <w:t>quvvatining</w:t>
            </w:r>
            <w:proofErr w:type="spellEnd"/>
            <w:r w:rsidRPr="003113C7">
              <w:rPr>
                <w:sz w:val="28"/>
                <w:szCs w:val="28"/>
                <w:lang w:val="en-US"/>
              </w:rPr>
              <w:t xml:space="preserve"> </w:t>
            </w:r>
            <w:proofErr w:type="spellStart"/>
            <w:r w:rsidRPr="003113C7">
              <w:rPr>
                <w:sz w:val="28"/>
                <w:szCs w:val="28"/>
                <w:lang w:val="en-US"/>
              </w:rPr>
              <w:t>o‘l</w:t>
            </w:r>
            <w:r w:rsidR="005C262F" w:rsidRPr="003113C7">
              <w:rPr>
                <w:sz w:val="28"/>
                <w:szCs w:val="28"/>
                <w:lang w:val="en-US"/>
              </w:rPr>
              <w:t>-</w:t>
            </w:r>
            <w:r w:rsidRPr="003113C7">
              <w:rPr>
                <w:sz w:val="28"/>
                <w:szCs w:val="28"/>
                <w:lang w:val="en-US"/>
              </w:rPr>
              <w:t>chov</w:t>
            </w:r>
            <w:proofErr w:type="spellEnd"/>
            <w:r w:rsidRPr="003113C7">
              <w:rPr>
                <w:sz w:val="28"/>
                <w:szCs w:val="28"/>
                <w:lang w:val="en-US"/>
              </w:rPr>
              <w:t xml:space="preserve"> </w:t>
            </w:r>
            <w:proofErr w:type="spellStart"/>
            <w:r w:rsidRPr="003113C7">
              <w:rPr>
                <w:sz w:val="28"/>
                <w:szCs w:val="28"/>
                <w:lang w:val="en-US"/>
              </w:rPr>
              <w:t>birligi</w:t>
            </w:r>
            <w:proofErr w:type="spellEnd"/>
            <w:r w:rsidRPr="003113C7">
              <w:rPr>
                <w:sz w:val="28"/>
                <w:szCs w:val="28"/>
                <w:lang w:val="en-US"/>
              </w:rPr>
              <w:t>.</w:t>
            </w:r>
          </w:p>
          <w:p w14:paraId="70AEF1E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lang w:val="en-US"/>
              </w:rPr>
            </w:pPr>
          </w:p>
          <w:p w14:paraId="0282844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rPr>
              <w:t>Ён</w:t>
            </w:r>
            <w:proofErr w:type="spellEnd"/>
            <w:r w:rsidRPr="003113C7">
              <w:rPr>
                <w:sz w:val="28"/>
                <w:szCs w:val="28"/>
                <w:lang w:val="en-US"/>
              </w:rPr>
              <w:t xml:space="preserve"> </w:t>
            </w:r>
            <w:proofErr w:type="spellStart"/>
            <w:r w:rsidRPr="003113C7">
              <w:rPr>
                <w:sz w:val="28"/>
                <w:szCs w:val="28"/>
              </w:rPr>
              <w:t>япроқлар</w:t>
            </w:r>
            <w:proofErr w:type="spellEnd"/>
            <w:r w:rsidRPr="003113C7">
              <w:rPr>
                <w:sz w:val="28"/>
                <w:szCs w:val="28"/>
                <w:lang w:val="en-US"/>
              </w:rPr>
              <w:t xml:space="preserve"> </w:t>
            </w:r>
            <w:proofErr w:type="spellStart"/>
            <w:r w:rsidRPr="003113C7">
              <w:rPr>
                <w:sz w:val="28"/>
                <w:szCs w:val="28"/>
              </w:rPr>
              <w:t>бўйлаб</w:t>
            </w:r>
            <w:proofErr w:type="spellEnd"/>
            <w:r w:rsidRPr="003113C7">
              <w:rPr>
                <w:sz w:val="28"/>
                <w:szCs w:val="28"/>
                <w:lang w:val="en-US"/>
              </w:rPr>
              <w:t xml:space="preserve"> </w:t>
            </w:r>
            <w:proofErr w:type="spellStart"/>
            <w:r w:rsidRPr="003113C7">
              <w:rPr>
                <w:sz w:val="28"/>
                <w:szCs w:val="28"/>
              </w:rPr>
              <w:t>нурланадиган</w:t>
            </w:r>
            <w:proofErr w:type="spellEnd"/>
            <w:r w:rsidRPr="003113C7">
              <w:rPr>
                <w:sz w:val="28"/>
                <w:szCs w:val="28"/>
                <w:lang w:val="en-US"/>
              </w:rPr>
              <w:t xml:space="preserve">, </w:t>
            </w:r>
            <w:proofErr w:type="spellStart"/>
            <w:r w:rsidRPr="003113C7">
              <w:rPr>
                <w:sz w:val="28"/>
                <w:szCs w:val="28"/>
              </w:rPr>
              <w:t>элтувчи</w:t>
            </w:r>
            <w:proofErr w:type="spellEnd"/>
            <w:r w:rsidRPr="003113C7">
              <w:rPr>
                <w:sz w:val="28"/>
                <w:szCs w:val="28"/>
                <w:lang w:val="en-US"/>
              </w:rPr>
              <w:t xml:space="preserve"> </w:t>
            </w:r>
            <w:proofErr w:type="spellStart"/>
            <w:r w:rsidRPr="003113C7">
              <w:rPr>
                <w:sz w:val="28"/>
                <w:szCs w:val="28"/>
              </w:rPr>
              <w:t>частотага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ҳисобланадиган</w:t>
            </w:r>
            <w:proofErr w:type="spellEnd"/>
            <w:r w:rsidRPr="003113C7">
              <w:rPr>
                <w:sz w:val="28"/>
                <w:szCs w:val="28"/>
                <w:lang w:val="en-US"/>
              </w:rPr>
              <w:t xml:space="preserve"> </w:t>
            </w:r>
            <w:r w:rsidRPr="003113C7">
              <w:rPr>
                <w:sz w:val="28"/>
                <w:szCs w:val="28"/>
              </w:rPr>
              <w:t>сигнал</w:t>
            </w:r>
            <w:r w:rsidRPr="003113C7">
              <w:rPr>
                <w:sz w:val="28"/>
                <w:szCs w:val="28"/>
                <w:lang w:val="en-US"/>
              </w:rPr>
              <w:t xml:space="preserve"> </w:t>
            </w:r>
            <w:proofErr w:type="spellStart"/>
            <w:r w:rsidRPr="003113C7">
              <w:rPr>
                <w:sz w:val="28"/>
                <w:szCs w:val="28"/>
              </w:rPr>
              <w:t>қувватининг</w:t>
            </w:r>
            <w:proofErr w:type="spellEnd"/>
            <w:r w:rsidRPr="003113C7">
              <w:rPr>
                <w:sz w:val="28"/>
                <w:szCs w:val="28"/>
                <w:lang w:val="en-US"/>
              </w:rPr>
              <w:t xml:space="preserve"> </w:t>
            </w:r>
            <w:proofErr w:type="spellStart"/>
            <w:r w:rsidRPr="003113C7">
              <w:rPr>
                <w:sz w:val="28"/>
                <w:szCs w:val="28"/>
              </w:rPr>
              <w:t>ўлчов</w:t>
            </w:r>
            <w:proofErr w:type="spellEnd"/>
            <w:r w:rsidRPr="003113C7">
              <w:rPr>
                <w:sz w:val="28"/>
                <w:szCs w:val="28"/>
                <w:lang w:val="en-US"/>
              </w:rPr>
              <w:t xml:space="preserve"> </w:t>
            </w:r>
            <w:proofErr w:type="spellStart"/>
            <w:r w:rsidRPr="003113C7">
              <w:rPr>
                <w:sz w:val="28"/>
                <w:szCs w:val="28"/>
              </w:rPr>
              <w:t>бирлиги</w:t>
            </w:r>
            <w:proofErr w:type="spellEnd"/>
            <w:r w:rsidRPr="003113C7">
              <w:rPr>
                <w:sz w:val="28"/>
                <w:szCs w:val="28"/>
                <w:lang w:val="en-US"/>
              </w:rPr>
              <w:t>.</w:t>
            </w:r>
          </w:p>
        </w:tc>
      </w:tr>
      <w:tr w:rsidR="00531151" w:rsidRPr="00073205" w14:paraId="176FDA36" w14:textId="77777777" w:rsidTr="00F23303">
        <w:trPr>
          <w:tblCellSpacing w:w="0" w:type="dxa"/>
          <w:jc w:val="center"/>
        </w:trPr>
        <w:tc>
          <w:tcPr>
            <w:tcW w:w="3711" w:type="dxa"/>
          </w:tcPr>
          <w:p w14:paraId="1E3D20B6" w14:textId="77777777" w:rsidR="00531151" w:rsidRPr="003113C7" w:rsidRDefault="00380028" w:rsidP="00F23303">
            <w:pPr>
              <w:widowControl w:val="0"/>
              <w:tabs>
                <w:tab w:val="center" w:pos="4677"/>
                <w:tab w:val="right" w:pos="9355"/>
              </w:tabs>
              <w:autoSpaceDE w:val="0"/>
              <w:autoSpaceDN w:val="0"/>
              <w:adjustRightInd w:val="0"/>
              <w:rPr>
                <w:b/>
                <w:bCs/>
                <w:sz w:val="28"/>
                <w:szCs w:val="28"/>
                <w:lang w:val="en-US"/>
              </w:rPr>
            </w:pPr>
            <w:r w:rsidRPr="003113C7">
              <w:rPr>
                <w:b/>
                <w:bCs/>
                <w:sz w:val="28"/>
                <w:szCs w:val="28"/>
                <w:lang w:val="uz-Cyrl-UZ"/>
              </w:rPr>
              <w:t>Дециметровые волны</w:t>
            </w:r>
          </w:p>
          <w:p w14:paraId="2A1CAEA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color w:val="000000"/>
                <w:sz w:val="28"/>
                <w:szCs w:val="28"/>
                <w:lang w:val="uz-Cyrl-UZ"/>
              </w:rPr>
              <w:t>uz</w:t>
            </w:r>
            <w:r w:rsidRPr="003113C7">
              <w:rPr>
                <w:color w:val="000000"/>
                <w:sz w:val="28"/>
                <w:szCs w:val="28"/>
                <w:lang w:val="uz-Cyrl-UZ"/>
              </w:rPr>
              <w:t xml:space="preserve"> </w:t>
            </w:r>
            <w:r w:rsidRPr="003113C7">
              <w:rPr>
                <w:b/>
                <w:bCs/>
                <w:color w:val="000000"/>
                <w:sz w:val="28"/>
                <w:szCs w:val="28"/>
                <w:lang w:val="uz-Cyrl-UZ"/>
              </w:rPr>
              <w:t>-</w:t>
            </w:r>
            <w:r w:rsidRPr="003113C7">
              <w:rPr>
                <w:sz w:val="28"/>
                <w:szCs w:val="28"/>
                <w:lang w:val="uz-Cyrl-UZ"/>
              </w:rPr>
              <w:t xml:space="preserve"> detsimetrli to‘lqinlar</w:t>
            </w:r>
          </w:p>
          <w:p w14:paraId="2964E98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дециметрли тўлқинлар</w:t>
            </w:r>
          </w:p>
          <w:p w14:paraId="1F60987F"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color w:val="000000"/>
                <w:sz w:val="28"/>
                <w:szCs w:val="28"/>
                <w:lang w:val="uz-Cyrl-UZ"/>
              </w:rPr>
              <w:t xml:space="preserve">en - </w:t>
            </w:r>
            <w:r w:rsidRPr="003113C7">
              <w:rPr>
                <w:sz w:val="28"/>
                <w:szCs w:val="28"/>
                <w:lang w:val="uz-Cyrl-UZ"/>
              </w:rPr>
              <w:t>decimetric  waves</w:t>
            </w:r>
          </w:p>
        </w:tc>
        <w:tc>
          <w:tcPr>
            <w:tcW w:w="6260" w:type="dxa"/>
          </w:tcPr>
          <w:p w14:paraId="57C7048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r w:rsidRPr="003113C7">
              <w:rPr>
                <w:rFonts w:ascii="Times New Roman" w:hAnsi="Times New Roman"/>
                <w:sz w:val="28"/>
                <w:szCs w:val="28"/>
              </w:rPr>
              <w:t xml:space="preserve">Радиоволны, диапазон длин волн которых находится в интервале от 0,1 до </w:t>
            </w:r>
            <w:smartTag w:uri="urn:schemas-microsoft-com:office:smarttags" w:element="metricconverter">
              <w:smartTagPr>
                <w:attr w:name="ProductID" w:val="1 m"/>
              </w:smartTagPr>
              <w:r w:rsidRPr="003113C7">
                <w:rPr>
                  <w:rFonts w:ascii="Times New Roman" w:hAnsi="Times New Roman"/>
                  <w:sz w:val="28"/>
                  <w:szCs w:val="28"/>
                </w:rPr>
                <w:t xml:space="preserve">1 </w:t>
              </w:r>
              <w:r w:rsidRPr="003113C7">
                <w:rPr>
                  <w:rFonts w:ascii="Times New Roman" w:hAnsi="Times New Roman"/>
                  <w:sz w:val="28"/>
                  <w:szCs w:val="28"/>
                  <w:lang w:val="en-US"/>
                </w:rPr>
                <w:t>m</w:t>
              </w:r>
            </w:smartTag>
            <w:r w:rsidRPr="003113C7">
              <w:rPr>
                <w:rFonts w:ascii="Times New Roman" w:hAnsi="Times New Roman"/>
                <w:sz w:val="28"/>
                <w:szCs w:val="28"/>
              </w:rPr>
              <w:t>, а диапазон частот − от 300 до 3000 М</w:t>
            </w:r>
            <w:r w:rsidRPr="003113C7">
              <w:rPr>
                <w:rFonts w:ascii="Times New Roman" w:hAnsi="Times New Roman"/>
                <w:sz w:val="28"/>
                <w:szCs w:val="28"/>
                <w:lang w:val="en-US"/>
              </w:rPr>
              <w:t>Hz</w:t>
            </w:r>
            <w:r w:rsidRPr="003113C7">
              <w:rPr>
                <w:rFonts w:ascii="Times New Roman" w:hAnsi="Times New Roman"/>
                <w:sz w:val="28"/>
                <w:szCs w:val="28"/>
              </w:rPr>
              <w:t>.</w:t>
            </w:r>
          </w:p>
          <w:p w14:paraId="0906427C" w14:textId="77777777" w:rsidR="00531151" w:rsidRPr="003113C7" w:rsidRDefault="00531151" w:rsidP="00F23303">
            <w:pPr>
              <w:widowControl w:val="0"/>
              <w:tabs>
                <w:tab w:val="center" w:pos="4677"/>
                <w:tab w:val="right" w:pos="9355"/>
              </w:tabs>
              <w:autoSpaceDE w:val="0"/>
              <w:autoSpaceDN w:val="0"/>
              <w:adjustRightInd w:val="0"/>
              <w:rPr>
                <w:iCs/>
                <w:sz w:val="18"/>
                <w:szCs w:val="18"/>
              </w:rPr>
            </w:pPr>
          </w:p>
          <w:p w14:paraId="5031376F"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en-US"/>
              </w:rPr>
            </w:pPr>
            <w:proofErr w:type="spellStart"/>
            <w:r w:rsidRPr="003113C7">
              <w:rPr>
                <w:iCs/>
                <w:sz w:val="28"/>
                <w:szCs w:val="28"/>
                <w:lang w:val="en-US"/>
              </w:rPr>
              <w:t>To‘lqin</w:t>
            </w:r>
            <w:proofErr w:type="spellEnd"/>
            <w:r w:rsidRPr="003113C7">
              <w:rPr>
                <w:iCs/>
                <w:sz w:val="28"/>
                <w:szCs w:val="28"/>
                <w:lang w:val="en-US"/>
              </w:rPr>
              <w:t xml:space="preserve"> </w:t>
            </w:r>
            <w:proofErr w:type="spellStart"/>
            <w:r w:rsidRPr="003113C7">
              <w:rPr>
                <w:iCs/>
                <w:sz w:val="28"/>
                <w:szCs w:val="28"/>
                <w:lang w:val="en-US"/>
              </w:rPr>
              <w:t>uzunliklari</w:t>
            </w:r>
            <w:proofErr w:type="spellEnd"/>
            <w:r w:rsidRPr="003113C7">
              <w:rPr>
                <w:iCs/>
                <w:sz w:val="28"/>
                <w:szCs w:val="28"/>
                <w:lang w:val="en-US"/>
              </w:rPr>
              <w:t xml:space="preserve"> 0,1 m dan 1m </w:t>
            </w:r>
            <w:proofErr w:type="spellStart"/>
            <w:r w:rsidRPr="003113C7">
              <w:rPr>
                <w:iCs/>
                <w:sz w:val="28"/>
                <w:szCs w:val="28"/>
                <w:lang w:val="en-US"/>
              </w:rPr>
              <w:t>gacha</w:t>
            </w:r>
            <w:proofErr w:type="spellEnd"/>
            <w:r w:rsidRPr="003113C7">
              <w:rPr>
                <w:iCs/>
                <w:sz w:val="28"/>
                <w:szCs w:val="28"/>
                <w:lang w:val="en-US"/>
              </w:rPr>
              <w:t xml:space="preserve">, </w:t>
            </w:r>
            <w:proofErr w:type="spellStart"/>
            <w:r w:rsidRPr="003113C7">
              <w:rPr>
                <w:iCs/>
                <w:sz w:val="28"/>
                <w:szCs w:val="28"/>
                <w:lang w:val="en-US"/>
              </w:rPr>
              <w:t>chastotalar</w:t>
            </w:r>
            <w:proofErr w:type="spellEnd"/>
            <w:r w:rsidRPr="003113C7">
              <w:rPr>
                <w:iCs/>
                <w:sz w:val="28"/>
                <w:szCs w:val="28"/>
                <w:lang w:val="en-US"/>
              </w:rPr>
              <w:t xml:space="preserve"> </w:t>
            </w:r>
            <w:proofErr w:type="spellStart"/>
            <w:r w:rsidRPr="003113C7">
              <w:rPr>
                <w:iCs/>
                <w:sz w:val="28"/>
                <w:szCs w:val="28"/>
                <w:lang w:val="en-US"/>
              </w:rPr>
              <w:t>diapazoni</w:t>
            </w:r>
            <w:proofErr w:type="spellEnd"/>
            <w:r w:rsidRPr="003113C7">
              <w:rPr>
                <w:iCs/>
                <w:sz w:val="28"/>
                <w:szCs w:val="28"/>
                <w:lang w:val="en-US"/>
              </w:rPr>
              <w:t xml:space="preserve"> </w:t>
            </w:r>
            <w:proofErr w:type="spellStart"/>
            <w:r w:rsidRPr="003113C7">
              <w:rPr>
                <w:iCs/>
                <w:sz w:val="28"/>
                <w:szCs w:val="28"/>
                <w:lang w:val="en-US"/>
              </w:rPr>
              <w:t>esa</w:t>
            </w:r>
            <w:proofErr w:type="spellEnd"/>
            <w:r w:rsidRPr="003113C7">
              <w:rPr>
                <w:iCs/>
                <w:sz w:val="28"/>
                <w:szCs w:val="28"/>
                <w:lang w:val="en-US"/>
              </w:rPr>
              <w:t xml:space="preserve"> 300 MHz dan 3000 MHz </w:t>
            </w:r>
            <w:proofErr w:type="spellStart"/>
            <w:r w:rsidRPr="003113C7">
              <w:rPr>
                <w:iCs/>
                <w:sz w:val="28"/>
                <w:szCs w:val="28"/>
                <w:lang w:val="en-US"/>
              </w:rPr>
              <w:t>gacha</w:t>
            </w:r>
            <w:proofErr w:type="spellEnd"/>
            <w:r w:rsidRPr="003113C7">
              <w:rPr>
                <w:iCs/>
                <w:sz w:val="28"/>
                <w:szCs w:val="28"/>
                <w:lang w:val="en-US"/>
              </w:rPr>
              <w:t xml:space="preserve"> </w:t>
            </w:r>
            <w:proofErr w:type="spellStart"/>
            <w:r w:rsidRPr="003113C7">
              <w:rPr>
                <w:iCs/>
                <w:sz w:val="28"/>
                <w:szCs w:val="28"/>
                <w:lang w:val="en-US"/>
              </w:rPr>
              <w:t>bo‘lgan</w:t>
            </w:r>
            <w:proofErr w:type="spellEnd"/>
            <w:r w:rsidRPr="003113C7">
              <w:rPr>
                <w:iCs/>
                <w:sz w:val="28"/>
                <w:szCs w:val="28"/>
                <w:lang w:val="en-US"/>
              </w:rPr>
              <w:t xml:space="preserve"> </w:t>
            </w:r>
            <w:proofErr w:type="spellStart"/>
            <w:r w:rsidRPr="003113C7">
              <w:rPr>
                <w:iCs/>
                <w:sz w:val="28"/>
                <w:szCs w:val="28"/>
                <w:lang w:val="en-US"/>
              </w:rPr>
              <w:t>to‘lqinlar</w:t>
            </w:r>
            <w:proofErr w:type="spellEnd"/>
            <w:r w:rsidRPr="003113C7">
              <w:rPr>
                <w:iCs/>
                <w:sz w:val="28"/>
                <w:szCs w:val="28"/>
                <w:lang w:val="en-US"/>
              </w:rPr>
              <w:t>.</w:t>
            </w:r>
          </w:p>
          <w:p w14:paraId="0B28737F" w14:textId="77777777" w:rsidR="00531151" w:rsidRPr="003113C7" w:rsidRDefault="00531151" w:rsidP="00F23303">
            <w:pPr>
              <w:widowControl w:val="0"/>
              <w:tabs>
                <w:tab w:val="center" w:pos="4677"/>
                <w:tab w:val="right" w:pos="9355"/>
              </w:tabs>
              <w:autoSpaceDE w:val="0"/>
              <w:autoSpaceDN w:val="0"/>
              <w:adjustRightInd w:val="0"/>
              <w:rPr>
                <w:iCs/>
                <w:sz w:val="18"/>
                <w:szCs w:val="18"/>
                <w:lang w:val="en-US"/>
              </w:rPr>
            </w:pPr>
          </w:p>
          <w:p w14:paraId="29E37E4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lastRenderedPageBreak/>
              <w:t>Тўлқин</w:t>
            </w:r>
            <w:proofErr w:type="spellEnd"/>
            <w:r w:rsidRPr="003113C7">
              <w:rPr>
                <w:sz w:val="28"/>
                <w:szCs w:val="28"/>
                <w:lang w:val="en-US"/>
              </w:rPr>
              <w:t xml:space="preserve"> </w:t>
            </w:r>
            <w:proofErr w:type="spellStart"/>
            <w:r w:rsidRPr="003113C7">
              <w:rPr>
                <w:sz w:val="28"/>
                <w:szCs w:val="28"/>
              </w:rPr>
              <w:t>узунликлари</w:t>
            </w:r>
            <w:proofErr w:type="spellEnd"/>
            <w:r w:rsidRPr="003113C7">
              <w:rPr>
                <w:sz w:val="28"/>
                <w:szCs w:val="28"/>
                <w:lang w:val="en-US"/>
              </w:rPr>
              <w:t xml:space="preserve"> </w:t>
            </w:r>
            <w:smartTag w:uri="urn:schemas-microsoft-com:office:smarttags" w:element="metricconverter">
              <w:smartTagPr>
                <w:attr w:name="ProductID" w:val="0,1 m"/>
              </w:smartTagPr>
              <w:r w:rsidRPr="003113C7">
                <w:rPr>
                  <w:sz w:val="28"/>
                  <w:szCs w:val="28"/>
                  <w:lang w:val="en-US"/>
                </w:rPr>
                <w:t>0,1 m</w:t>
              </w:r>
            </w:smartTag>
            <w:r w:rsidRPr="003113C7">
              <w:rPr>
                <w:sz w:val="28"/>
                <w:szCs w:val="28"/>
                <w:lang w:val="en-US"/>
              </w:rPr>
              <w:t xml:space="preserve"> </w:t>
            </w:r>
            <w:r w:rsidRPr="003113C7">
              <w:rPr>
                <w:sz w:val="28"/>
                <w:szCs w:val="28"/>
              </w:rPr>
              <w:t>дан</w:t>
            </w:r>
            <w:r w:rsidRPr="003113C7">
              <w:rPr>
                <w:sz w:val="28"/>
                <w:szCs w:val="28"/>
                <w:lang w:val="en-US"/>
              </w:rPr>
              <w:t xml:space="preserve"> </w:t>
            </w:r>
            <w:smartTag w:uri="urn:schemas-microsoft-com:office:smarttags" w:element="metricconverter">
              <w:smartTagPr>
                <w:attr w:name="ProductID" w:val="1 m"/>
              </w:smartTagPr>
              <w:r w:rsidRPr="003113C7">
                <w:rPr>
                  <w:sz w:val="28"/>
                  <w:szCs w:val="28"/>
                  <w:lang w:val="en-US"/>
                </w:rPr>
                <w:t>1 m</w:t>
              </w:r>
            </w:smartTag>
            <w:r w:rsidRPr="003113C7">
              <w:rPr>
                <w:sz w:val="28"/>
                <w:szCs w:val="28"/>
                <w:lang w:val="en-US"/>
              </w:rPr>
              <w:t xml:space="preserve"> </w:t>
            </w:r>
            <w:r w:rsidRPr="003113C7">
              <w:rPr>
                <w:sz w:val="28"/>
                <w:szCs w:val="28"/>
              </w:rPr>
              <w:t>гача</w:t>
            </w:r>
            <w:r w:rsidRPr="003113C7">
              <w:rPr>
                <w:sz w:val="28"/>
                <w:szCs w:val="28"/>
                <w:lang w:val="en-US"/>
              </w:rPr>
              <w:t xml:space="preserve">, </w:t>
            </w:r>
            <w:proofErr w:type="spellStart"/>
            <w:r w:rsidRPr="003113C7">
              <w:rPr>
                <w:sz w:val="28"/>
                <w:szCs w:val="28"/>
              </w:rPr>
              <w:t>частоталар</w:t>
            </w:r>
            <w:proofErr w:type="spellEnd"/>
            <w:r w:rsidRPr="003113C7">
              <w:rPr>
                <w:sz w:val="28"/>
                <w:szCs w:val="28"/>
                <w:lang w:val="en-US"/>
              </w:rPr>
              <w:t xml:space="preserve"> </w:t>
            </w:r>
            <w:proofErr w:type="spellStart"/>
            <w:r w:rsidRPr="003113C7">
              <w:rPr>
                <w:sz w:val="28"/>
                <w:szCs w:val="28"/>
              </w:rPr>
              <w:t>диапазони</w:t>
            </w:r>
            <w:proofErr w:type="spellEnd"/>
            <w:r w:rsidRPr="003113C7">
              <w:rPr>
                <w:sz w:val="28"/>
                <w:szCs w:val="28"/>
                <w:lang w:val="en-US"/>
              </w:rPr>
              <w:t xml:space="preserve"> </w:t>
            </w:r>
            <w:proofErr w:type="spellStart"/>
            <w:r w:rsidRPr="003113C7">
              <w:rPr>
                <w:sz w:val="28"/>
                <w:szCs w:val="28"/>
              </w:rPr>
              <w:t>эса</w:t>
            </w:r>
            <w:proofErr w:type="spellEnd"/>
            <w:r w:rsidRPr="003113C7">
              <w:rPr>
                <w:sz w:val="28"/>
                <w:szCs w:val="28"/>
                <w:lang w:val="en-US"/>
              </w:rPr>
              <w:t xml:space="preserve"> 300 </w:t>
            </w:r>
            <w:r w:rsidRPr="003113C7">
              <w:rPr>
                <w:sz w:val="28"/>
                <w:szCs w:val="28"/>
              </w:rPr>
              <w:t>М</w:t>
            </w:r>
            <w:r w:rsidRPr="003113C7">
              <w:rPr>
                <w:sz w:val="28"/>
                <w:szCs w:val="28"/>
                <w:lang w:val="en-US"/>
              </w:rPr>
              <w:t xml:space="preserve">Hz </w:t>
            </w:r>
            <w:r w:rsidRPr="003113C7">
              <w:rPr>
                <w:sz w:val="28"/>
                <w:szCs w:val="28"/>
              </w:rPr>
              <w:t>дан</w:t>
            </w:r>
            <w:r w:rsidRPr="003113C7">
              <w:rPr>
                <w:sz w:val="28"/>
                <w:szCs w:val="28"/>
                <w:lang w:val="en-US"/>
              </w:rPr>
              <w:t xml:space="preserve"> 3000 </w:t>
            </w:r>
            <w:r w:rsidRPr="003113C7">
              <w:rPr>
                <w:sz w:val="28"/>
                <w:szCs w:val="28"/>
              </w:rPr>
              <w:t>М</w:t>
            </w:r>
            <w:r w:rsidRPr="003113C7">
              <w:rPr>
                <w:sz w:val="28"/>
                <w:szCs w:val="28"/>
                <w:lang w:val="en-US"/>
              </w:rPr>
              <w:t xml:space="preserve">Hz </w:t>
            </w:r>
            <w:r w:rsidRPr="003113C7">
              <w:rPr>
                <w:sz w:val="28"/>
                <w:szCs w:val="28"/>
              </w:rPr>
              <w:t>гача</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тўлқинлар</w:t>
            </w:r>
            <w:proofErr w:type="spellEnd"/>
            <w:r w:rsidRPr="003113C7">
              <w:rPr>
                <w:sz w:val="28"/>
                <w:szCs w:val="28"/>
                <w:lang w:val="en-US"/>
              </w:rPr>
              <w:t>.</w:t>
            </w:r>
          </w:p>
        </w:tc>
      </w:tr>
      <w:tr w:rsidR="00531151" w:rsidRPr="003113C7" w14:paraId="700949CA" w14:textId="77777777" w:rsidTr="00F23303">
        <w:trPr>
          <w:tblCellSpacing w:w="0" w:type="dxa"/>
          <w:jc w:val="center"/>
        </w:trPr>
        <w:tc>
          <w:tcPr>
            <w:tcW w:w="3711" w:type="dxa"/>
          </w:tcPr>
          <w:p w14:paraId="3913057C"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rPr>
              <w:lastRenderedPageBreak/>
              <w:t>Децимиллиметровые</w:t>
            </w:r>
            <w:proofErr w:type="spellEnd"/>
            <w:r w:rsidRPr="003113C7">
              <w:rPr>
                <w:b/>
                <w:bCs/>
                <w:kern w:val="36"/>
                <w:sz w:val="28"/>
                <w:szCs w:val="28"/>
                <w:lang w:val="en-US"/>
              </w:rPr>
              <w:t xml:space="preserve"> </w:t>
            </w:r>
            <w:r w:rsidRPr="003113C7">
              <w:rPr>
                <w:b/>
                <w:bCs/>
                <w:kern w:val="36"/>
                <w:sz w:val="28"/>
                <w:szCs w:val="28"/>
                <w:lang w:val="en-US"/>
              </w:rPr>
              <w:br/>
            </w:r>
            <w:r w:rsidRPr="003113C7">
              <w:rPr>
                <w:b/>
                <w:bCs/>
                <w:kern w:val="36"/>
                <w:sz w:val="28"/>
                <w:szCs w:val="28"/>
              </w:rPr>
              <w:t>волны</w:t>
            </w:r>
          </w:p>
          <w:p w14:paraId="29C644E8" w14:textId="77777777" w:rsidR="00531151" w:rsidRPr="003113C7" w:rsidRDefault="00531151" w:rsidP="00F23303">
            <w:pPr>
              <w:rPr>
                <w:sz w:val="28"/>
                <w:szCs w:val="28"/>
                <w:lang w:val="uz-Cyrl-UZ"/>
              </w:rPr>
            </w:pPr>
            <w:proofErr w:type="spellStart"/>
            <w:r w:rsidRPr="003113C7">
              <w:rPr>
                <w:b/>
                <w:sz w:val="28"/>
                <w:szCs w:val="28"/>
                <w:lang w:val="en-US"/>
              </w:rPr>
              <w:t>uz</w:t>
            </w:r>
            <w:proofErr w:type="spellEnd"/>
            <w:r w:rsidRPr="003113C7">
              <w:rPr>
                <w:b/>
                <w:sz w:val="28"/>
                <w:szCs w:val="28"/>
                <w:lang w:val="uz-Cyrl-UZ"/>
              </w:rPr>
              <w:t xml:space="preserve"> - </w:t>
            </w:r>
            <w:r w:rsidRPr="003113C7">
              <w:rPr>
                <w:sz w:val="28"/>
                <w:szCs w:val="28"/>
                <w:lang w:val="uz-Cyrl-UZ"/>
              </w:rPr>
              <w:t>detsimillimetrli to‘lqinlar</w:t>
            </w:r>
          </w:p>
          <w:p w14:paraId="364E5079" w14:textId="77777777" w:rsidR="00531151" w:rsidRPr="003113C7" w:rsidRDefault="00531151" w:rsidP="00F23303">
            <w:pPr>
              <w:rPr>
                <w:sz w:val="28"/>
                <w:szCs w:val="28"/>
                <w:lang w:val="uz-Cyrl-UZ"/>
              </w:rPr>
            </w:pPr>
            <w:r w:rsidRPr="003113C7">
              <w:rPr>
                <w:sz w:val="28"/>
                <w:szCs w:val="28"/>
                <w:lang w:val="uz-Cyrl-UZ"/>
              </w:rPr>
              <w:t xml:space="preserve">       децимиллиметрли тўлқинлар</w:t>
            </w:r>
          </w:p>
          <w:p w14:paraId="757203C7" w14:textId="77777777" w:rsidR="00531151" w:rsidRPr="003113C7" w:rsidRDefault="00531151" w:rsidP="00F23303">
            <w:pPr>
              <w:jc w:val="both"/>
              <w:outlineLvl w:val="1"/>
              <w:rPr>
                <w:b/>
                <w:bCs/>
                <w:sz w:val="36"/>
                <w:szCs w:val="36"/>
                <w:lang w:val="uz-Cyrl-UZ"/>
              </w:rPr>
            </w:pPr>
            <w:r w:rsidRPr="003113C7">
              <w:rPr>
                <w:b/>
                <w:sz w:val="28"/>
                <w:szCs w:val="28"/>
                <w:lang w:val="uz-Cyrl-UZ"/>
              </w:rPr>
              <w:t>en</w:t>
            </w:r>
            <w:r w:rsidRPr="003113C7">
              <w:rPr>
                <w:sz w:val="28"/>
                <w:szCs w:val="28"/>
                <w:lang w:val="uz-Cyrl-UZ"/>
              </w:rPr>
              <w:t xml:space="preserve"> - decimillimetric</w:t>
            </w:r>
            <w:r w:rsidRPr="003113C7">
              <w:rPr>
                <w:b/>
                <w:sz w:val="28"/>
                <w:szCs w:val="28"/>
                <w:lang w:val="uz-Cyrl-UZ"/>
              </w:rPr>
              <w:t xml:space="preserve"> </w:t>
            </w:r>
            <w:r w:rsidRPr="003113C7">
              <w:rPr>
                <w:sz w:val="28"/>
                <w:szCs w:val="28"/>
                <w:lang w:val="uz-Cyrl-UZ"/>
              </w:rPr>
              <w:t>waves</w:t>
            </w:r>
          </w:p>
        </w:tc>
        <w:tc>
          <w:tcPr>
            <w:tcW w:w="6260" w:type="dxa"/>
          </w:tcPr>
          <w:p w14:paraId="3207D09F" w14:textId="77777777" w:rsidR="00531151" w:rsidRPr="003113C7" w:rsidRDefault="00531151" w:rsidP="00F23303">
            <w:pPr>
              <w:jc w:val="both"/>
              <w:rPr>
                <w:lang w:val="uz-Cyrl-UZ"/>
              </w:rPr>
            </w:pPr>
            <w:r w:rsidRPr="003113C7">
              <w:rPr>
                <w:iCs/>
                <w:sz w:val="28"/>
                <w:szCs w:val="28"/>
                <w:lang w:val="uz-Cyrl-UZ"/>
              </w:rPr>
              <w:t xml:space="preserve">Диапазон частот (300 – 3 000) </w:t>
            </w:r>
            <w:r w:rsidRPr="003113C7">
              <w:rPr>
                <w:sz w:val="28"/>
                <w:szCs w:val="28"/>
                <w:lang w:val="uz-Cyrl-UZ"/>
              </w:rPr>
              <w:t>GHz</w:t>
            </w:r>
            <w:r w:rsidRPr="003113C7">
              <w:rPr>
                <w:i/>
                <w:iCs/>
                <w:lang w:val="uz-Cyrl-UZ"/>
              </w:rPr>
              <w:t>.</w:t>
            </w:r>
          </w:p>
          <w:p w14:paraId="70DB29D1" w14:textId="77777777" w:rsidR="00531151" w:rsidRPr="003113C7" w:rsidRDefault="00531151" w:rsidP="00F23303">
            <w:pPr>
              <w:jc w:val="both"/>
              <w:rPr>
                <w:lang w:val="uz-Cyrl-UZ"/>
              </w:rPr>
            </w:pPr>
          </w:p>
          <w:p w14:paraId="22E030C3" w14:textId="77777777" w:rsidR="00531151" w:rsidRPr="003113C7" w:rsidRDefault="00531151" w:rsidP="00F23303">
            <w:pPr>
              <w:jc w:val="both"/>
              <w:rPr>
                <w:sz w:val="28"/>
                <w:szCs w:val="28"/>
                <w:lang w:val="uz-Cyrl-UZ"/>
              </w:rPr>
            </w:pPr>
            <w:r w:rsidRPr="003113C7">
              <w:rPr>
                <w:sz w:val="28"/>
                <w:szCs w:val="28"/>
                <w:lang w:val="uz-Cyrl-UZ"/>
              </w:rPr>
              <w:t>(300 – 3 000) GHz bo‘lgan chastotalar diapazoni.</w:t>
            </w:r>
          </w:p>
          <w:p w14:paraId="0DBB69CE" w14:textId="77777777" w:rsidR="00531151" w:rsidRPr="003113C7" w:rsidRDefault="00531151" w:rsidP="00F23303">
            <w:pPr>
              <w:jc w:val="both"/>
              <w:rPr>
                <w:sz w:val="28"/>
                <w:szCs w:val="28"/>
                <w:lang w:val="uz-Cyrl-UZ"/>
              </w:rPr>
            </w:pPr>
          </w:p>
          <w:p w14:paraId="69D6C9D1"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iCs w:val="0"/>
                <w:sz w:val="28"/>
                <w:szCs w:val="28"/>
              </w:rPr>
              <w:t xml:space="preserve">(300 – 3 000) </w:t>
            </w:r>
            <w:r w:rsidRPr="003113C7">
              <w:rPr>
                <w:rFonts w:ascii="Times New Roman" w:hAnsi="Times New Roman"/>
                <w:sz w:val="28"/>
                <w:szCs w:val="28"/>
                <w:lang w:val="en-US"/>
              </w:rPr>
              <w:t>GHz</w:t>
            </w:r>
            <w:r w:rsidRPr="003113C7">
              <w:rPr>
                <w:rFonts w:ascii="Times New Roman" w:hAnsi="Times New Roman"/>
              </w:rPr>
              <w:t xml:space="preserve"> </w:t>
            </w:r>
            <w:r w:rsidRPr="003113C7">
              <w:rPr>
                <w:rFonts w:ascii="Times New Roman" w:hAnsi="Times New Roman"/>
                <w:sz w:val="28"/>
                <w:szCs w:val="28"/>
                <w:lang w:val="uz-Cyrl-UZ"/>
              </w:rPr>
              <w:t>бўлган частоталар диапазони.</w:t>
            </w:r>
          </w:p>
        </w:tc>
      </w:tr>
      <w:tr w:rsidR="00531151" w:rsidRPr="00073205" w14:paraId="46E45609" w14:textId="77777777" w:rsidTr="00F23303">
        <w:trPr>
          <w:tblCellSpacing w:w="0" w:type="dxa"/>
          <w:jc w:val="center"/>
        </w:trPr>
        <w:tc>
          <w:tcPr>
            <w:tcW w:w="3711" w:type="dxa"/>
          </w:tcPr>
          <w:p w14:paraId="2F60B5AE"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t>Диаграмма направлен-</w:t>
            </w:r>
            <w:proofErr w:type="spellStart"/>
            <w:r w:rsidRPr="003113C7">
              <w:rPr>
                <w:rStyle w:val="2"/>
                <w:rFonts w:eastAsia="Calibri"/>
                <w:b/>
                <w:i w:val="0"/>
                <w:sz w:val="28"/>
                <w:szCs w:val="28"/>
                <w:lang w:eastAsia="ru-RU"/>
              </w:rPr>
              <w:t>ности</w:t>
            </w:r>
            <w:proofErr w:type="spellEnd"/>
            <w:r w:rsidRPr="003113C7">
              <w:rPr>
                <w:rStyle w:val="2"/>
                <w:rFonts w:eastAsia="Calibri"/>
                <w:b/>
                <w:i w:val="0"/>
                <w:sz w:val="28"/>
                <w:szCs w:val="28"/>
                <w:lang w:eastAsia="ru-RU"/>
              </w:rPr>
              <w:t xml:space="preserve"> антенны</w:t>
            </w:r>
          </w:p>
          <w:p w14:paraId="2C26B23F" w14:textId="77777777" w:rsidR="00531151" w:rsidRPr="003113C7" w:rsidRDefault="00531151" w:rsidP="00F23303">
            <w:pPr>
              <w:rPr>
                <w:sz w:val="28"/>
                <w:szCs w:val="28"/>
                <w:lang w:val="fr-FR"/>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fr-FR"/>
              </w:rPr>
              <w:t>antennaning</w:t>
            </w:r>
            <w:proofErr w:type="spellEnd"/>
            <w:r w:rsidRPr="003113C7">
              <w:rPr>
                <w:sz w:val="28"/>
                <w:szCs w:val="28"/>
                <w:lang w:val="fr-FR"/>
              </w:rPr>
              <w:t xml:space="preserve"> </w:t>
            </w:r>
            <w:proofErr w:type="spellStart"/>
            <w:r w:rsidRPr="003113C7">
              <w:rPr>
                <w:sz w:val="28"/>
                <w:szCs w:val="28"/>
                <w:lang w:val="fr-FR"/>
              </w:rPr>
              <w:t>yo‘nalganlik</w:t>
            </w:r>
            <w:proofErr w:type="spellEnd"/>
            <w:r w:rsidRPr="003113C7">
              <w:rPr>
                <w:sz w:val="28"/>
                <w:szCs w:val="28"/>
                <w:lang w:val="fr-FR"/>
              </w:rPr>
              <w:t xml:space="preserve"> </w:t>
            </w:r>
            <w:proofErr w:type="spellStart"/>
            <w:r w:rsidRPr="003113C7">
              <w:rPr>
                <w:sz w:val="28"/>
                <w:szCs w:val="28"/>
                <w:lang w:val="fr-FR"/>
              </w:rPr>
              <w:t>diagrammasi</w:t>
            </w:r>
            <w:proofErr w:type="spellEnd"/>
          </w:p>
          <w:p w14:paraId="6390F327" w14:textId="77777777" w:rsidR="00531151" w:rsidRPr="003113C7" w:rsidRDefault="00531151" w:rsidP="00F23303">
            <w:pPr>
              <w:rPr>
                <w:sz w:val="28"/>
                <w:szCs w:val="28"/>
                <w:lang w:val="fr-FR"/>
              </w:rPr>
            </w:pPr>
            <w:r w:rsidRPr="003113C7">
              <w:rPr>
                <w:sz w:val="28"/>
                <w:szCs w:val="28"/>
                <w:lang w:val="fr-FR"/>
              </w:rPr>
              <w:t xml:space="preserve">       </w:t>
            </w:r>
            <w:proofErr w:type="spellStart"/>
            <w:r w:rsidRPr="003113C7">
              <w:rPr>
                <w:sz w:val="28"/>
                <w:szCs w:val="28"/>
              </w:rPr>
              <w:t>антеннанинг</w:t>
            </w:r>
            <w:proofErr w:type="spellEnd"/>
            <w:r w:rsidRPr="003113C7">
              <w:rPr>
                <w:sz w:val="28"/>
                <w:szCs w:val="28"/>
                <w:lang w:val="fr-FR"/>
              </w:rPr>
              <w:t xml:space="preserve"> </w:t>
            </w:r>
            <w:r w:rsidRPr="003113C7">
              <w:rPr>
                <w:sz w:val="28"/>
                <w:szCs w:val="28"/>
                <w:lang w:val="fr-FR"/>
              </w:rPr>
              <w:br/>
            </w:r>
            <w:proofErr w:type="spellStart"/>
            <w:r w:rsidRPr="003113C7">
              <w:rPr>
                <w:sz w:val="28"/>
                <w:szCs w:val="28"/>
              </w:rPr>
              <w:t>йўналганлик</w:t>
            </w:r>
            <w:proofErr w:type="spellEnd"/>
            <w:r w:rsidRPr="003113C7">
              <w:rPr>
                <w:sz w:val="28"/>
                <w:szCs w:val="28"/>
                <w:lang w:val="fr-FR"/>
              </w:rPr>
              <w:t xml:space="preserve"> </w:t>
            </w:r>
            <w:proofErr w:type="spellStart"/>
            <w:r w:rsidRPr="003113C7">
              <w:rPr>
                <w:sz w:val="28"/>
                <w:szCs w:val="28"/>
              </w:rPr>
              <w:t>диаграммаси</w:t>
            </w:r>
            <w:proofErr w:type="spellEnd"/>
          </w:p>
          <w:p w14:paraId="4ACCF7F5" w14:textId="77777777" w:rsidR="00531151" w:rsidRPr="003113C7" w:rsidRDefault="00531151" w:rsidP="00F23303">
            <w:pPr>
              <w:rPr>
                <w:rStyle w:val="2"/>
                <w:rFonts w:eastAsia="Calibri"/>
                <w:b/>
                <w:i/>
                <w:sz w:val="28"/>
                <w:szCs w:val="28"/>
                <w:lang w:val="fr-FR"/>
              </w:rPr>
            </w:pPr>
            <w:r w:rsidRPr="003113C7">
              <w:rPr>
                <w:b/>
                <w:sz w:val="28"/>
                <w:szCs w:val="28"/>
                <w:lang w:val="fr-FR"/>
              </w:rPr>
              <w:t xml:space="preserve">en - </w:t>
            </w:r>
            <w:proofErr w:type="spellStart"/>
            <w:r w:rsidRPr="003113C7">
              <w:rPr>
                <w:sz w:val="28"/>
                <w:szCs w:val="28"/>
                <w:lang w:val="fr-FR"/>
              </w:rPr>
              <w:t>antenna</w:t>
            </w:r>
            <w:proofErr w:type="spellEnd"/>
            <w:r w:rsidRPr="003113C7">
              <w:rPr>
                <w:sz w:val="28"/>
                <w:szCs w:val="28"/>
                <w:lang w:val="fr-FR"/>
              </w:rPr>
              <w:t xml:space="preserve"> pattern</w:t>
            </w:r>
          </w:p>
        </w:tc>
        <w:tc>
          <w:tcPr>
            <w:tcW w:w="6260" w:type="dxa"/>
          </w:tcPr>
          <w:p w14:paraId="34515536"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r w:rsidRPr="003113C7">
              <w:rPr>
                <w:rFonts w:ascii="Times New Roman" w:hAnsi="Times New Roman"/>
                <w:sz w:val="28"/>
                <w:szCs w:val="28"/>
                <w:lang w:eastAsia="ru-RU"/>
              </w:rPr>
              <w:t>1 Кривая, представляющая в полярных или декартовых координатах величину, пропорциональную коэффициенту усиления антенны в различных направлениях определенной плоскости или конуса.</w:t>
            </w:r>
          </w:p>
          <w:p w14:paraId="2F3EBEFA"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eastAsia="ru-RU"/>
              </w:rPr>
              <w:t>2 Диаграмма пространственного распределения интенсивности излучения или приема.</w:t>
            </w:r>
          </w:p>
          <w:p w14:paraId="153145CE"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0"/>
                <w:szCs w:val="20"/>
                <w:lang w:val="uz-Cyrl-UZ" w:eastAsia="ru-RU"/>
              </w:rPr>
            </w:pPr>
          </w:p>
          <w:p w14:paraId="1E4FA02B" w14:textId="77777777" w:rsidR="00531151" w:rsidRPr="003113C7" w:rsidRDefault="00531151" w:rsidP="00F23303">
            <w:pPr>
              <w:pStyle w:val="22"/>
              <w:spacing w:before="0" w:after="0"/>
              <w:ind w:left="20" w:right="20" w:hanging="2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1 Ma’lum tekislik yoki konusning turli yo‘nalishla</w:t>
            </w:r>
            <w:r w:rsidR="005C262F"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rida antennaning kuchayish koeffitsiyentiga propor</w:t>
            </w:r>
            <w:r w:rsidR="005C262F"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sional bo‘lgan kattalikka qutbli yoki dekart koordina</w:t>
            </w:r>
            <w:r w:rsidR="005C262F"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talarni ifodalaydigan egri chiziq.</w:t>
            </w:r>
          </w:p>
          <w:p w14:paraId="6FC04B2A" w14:textId="77777777" w:rsidR="00531151" w:rsidRPr="003113C7" w:rsidRDefault="00531151" w:rsidP="00F23303">
            <w:pPr>
              <w:pStyle w:val="22"/>
              <w:spacing w:before="0" w:after="0"/>
              <w:ind w:left="20" w:right="20" w:hanging="20"/>
              <w:jc w:val="both"/>
              <w:rPr>
                <w:rFonts w:ascii="Times New Roman" w:hAnsi="Times New Roman"/>
                <w:sz w:val="28"/>
                <w:szCs w:val="28"/>
                <w:lang w:val="uz-Cyrl-UZ" w:eastAsia="ru-RU"/>
              </w:rPr>
            </w:pPr>
            <w:r w:rsidRPr="003113C7">
              <w:rPr>
                <w:rFonts w:ascii="Times New Roman" w:hAnsi="Times New Roman"/>
                <w:sz w:val="28"/>
                <w:szCs w:val="28"/>
                <w:lang w:val="en-US" w:eastAsia="ru-RU"/>
              </w:rPr>
              <w:t xml:space="preserve">2 </w:t>
            </w:r>
            <w:proofErr w:type="spellStart"/>
            <w:r w:rsidRPr="003113C7">
              <w:rPr>
                <w:rFonts w:ascii="Times New Roman" w:hAnsi="Times New Roman"/>
                <w:sz w:val="28"/>
                <w:szCs w:val="28"/>
                <w:lang w:val="en-US" w:eastAsia="ru-RU"/>
              </w:rPr>
              <w:t>Nurlanish</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yoki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qabul</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qilish</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intensivligini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fazoviy</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taqsimlash</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diagrammasi</w:t>
            </w:r>
            <w:proofErr w:type="spellEnd"/>
            <w:r w:rsidRPr="003113C7">
              <w:rPr>
                <w:rFonts w:ascii="Times New Roman" w:hAnsi="Times New Roman"/>
                <w:sz w:val="28"/>
                <w:szCs w:val="28"/>
                <w:lang w:val="en-US" w:eastAsia="ru-RU"/>
              </w:rPr>
              <w:t>.</w:t>
            </w:r>
          </w:p>
          <w:p w14:paraId="3F107747" w14:textId="77777777" w:rsidR="00531151" w:rsidRPr="003113C7" w:rsidRDefault="00531151" w:rsidP="00F23303">
            <w:pPr>
              <w:pStyle w:val="22"/>
              <w:spacing w:before="0" w:after="0"/>
              <w:ind w:left="20" w:right="20" w:hanging="20"/>
              <w:jc w:val="both"/>
              <w:rPr>
                <w:rFonts w:ascii="Times New Roman" w:hAnsi="Times New Roman"/>
                <w:sz w:val="20"/>
                <w:szCs w:val="20"/>
                <w:lang w:val="uz-Cyrl-UZ" w:eastAsia="ru-RU"/>
              </w:rPr>
            </w:pPr>
          </w:p>
          <w:p w14:paraId="75BCC3B8" w14:textId="77777777" w:rsidR="00531151" w:rsidRPr="003113C7" w:rsidRDefault="00531151" w:rsidP="00F23303">
            <w:pPr>
              <w:jc w:val="both"/>
              <w:rPr>
                <w:sz w:val="28"/>
                <w:szCs w:val="28"/>
                <w:lang w:val="uz-Cyrl-UZ"/>
              </w:rPr>
            </w:pPr>
            <w:r w:rsidRPr="003113C7">
              <w:rPr>
                <w:sz w:val="28"/>
                <w:szCs w:val="28"/>
                <w:lang w:val="uz-Cyrl-UZ"/>
              </w:rPr>
              <w:t>1 Маълум текислик ёки конуснинг турли йўна</w:t>
            </w:r>
            <w:r w:rsidR="005C262F" w:rsidRPr="003113C7">
              <w:rPr>
                <w:sz w:val="28"/>
                <w:szCs w:val="28"/>
                <w:lang w:val="uz-Cyrl-UZ"/>
              </w:rPr>
              <w:t>-</w:t>
            </w:r>
            <w:r w:rsidRPr="003113C7">
              <w:rPr>
                <w:sz w:val="28"/>
                <w:szCs w:val="28"/>
                <w:lang w:val="uz-Cyrl-UZ"/>
              </w:rPr>
              <w:t>лишларида антеннанинг кучайиш коэффициентига пропорционал бўлган катталикка қутбли ёки де</w:t>
            </w:r>
            <w:r w:rsidR="005C262F" w:rsidRPr="003113C7">
              <w:rPr>
                <w:sz w:val="28"/>
                <w:szCs w:val="28"/>
                <w:lang w:val="uz-Cyrl-UZ"/>
              </w:rPr>
              <w:t>-</w:t>
            </w:r>
            <w:r w:rsidRPr="003113C7">
              <w:rPr>
                <w:sz w:val="28"/>
                <w:szCs w:val="28"/>
                <w:lang w:val="uz-Cyrl-UZ"/>
              </w:rPr>
              <w:t>карт координаталарни ифодалайдиган эгри чизиқ.</w:t>
            </w:r>
          </w:p>
          <w:p w14:paraId="65AD5D62" w14:textId="77777777" w:rsidR="00531151" w:rsidRPr="003113C7" w:rsidRDefault="00531151" w:rsidP="00F23303">
            <w:pPr>
              <w:jc w:val="both"/>
              <w:rPr>
                <w:sz w:val="28"/>
                <w:szCs w:val="28"/>
                <w:lang w:val="uz-Cyrl-UZ"/>
              </w:rPr>
            </w:pPr>
            <w:r w:rsidRPr="003113C7">
              <w:rPr>
                <w:sz w:val="28"/>
                <w:szCs w:val="28"/>
                <w:lang w:val="uz-Cyrl-UZ"/>
              </w:rPr>
              <w:t>2 Нурланиш ёки қабул қилиш интенсивлигини фазовий тақсимлаш диаграммаси.</w:t>
            </w:r>
          </w:p>
        </w:tc>
      </w:tr>
      <w:tr w:rsidR="00531151" w:rsidRPr="00073205" w14:paraId="36075A66" w14:textId="77777777" w:rsidTr="00F23303">
        <w:trPr>
          <w:tblCellSpacing w:w="0" w:type="dxa"/>
          <w:jc w:val="center"/>
        </w:trPr>
        <w:tc>
          <w:tcPr>
            <w:tcW w:w="3711" w:type="dxa"/>
          </w:tcPr>
          <w:p w14:paraId="40C58484" w14:textId="77777777" w:rsidR="00531151" w:rsidRPr="003113C7" w:rsidRDefault="00531151" w:rsidP="00F23303">
            <w:pPr>
              <w:rPr>
                <w:b/>
                <w:sz w:val="28"/>
                <w:szCs w:val="28"/>
                <w:lang w:val="uz-Cyrl-UZ"/>
              </w:rPr>
            </w:pPr>
            <w:r w:rsidRPr="003113C7">
              <w:rPr>
                <w:b/>
                <w:sz w:val="28"/>
                <w:szCs w:val="28"/>
                <w:lang w:val="uz-Cyrl-UZ"/>
              </w:rPr>
              <w:t>Диаграмма направленности в полярных координатах</w:t>
            </w:r>
          </w:p>
          <w:p w14:paraId="74798F58"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qutb koordinatalaridagi yo‘nalganlik diagrammasi</w:t>
            </w:r>
          </w:p>
          <w:p w14:paraId="767D2989" w14:textId="77777777" w:rsidR="00531151" w:rsidRPr="003113C7" w:rsidRDefault="00531151" w:rsidP="00F23303">
            <w:pPr>
              <w:rPr>
                <w:sz w:val="28"/>
                <w:szCs w:val="28"/>
                <w:lang w:val="uz-Cyrl-UZ"/>
              </w:rPr>
            </w:pPr>
            <w:r w:rsidRPr="003113C7">
              <w:rPr>
                <w:sz w:val="28"/>
                <w:szCs w:val="28"/>
                <w:lang w:val="uz-Cyrl-UZ"/>
              </w:rPr>
              <w:t xml:space="preserve">        қутб координата-</w:t>
            </w:r>
            <w:r w:rsidRPr="003113C7">
              <w:rPr>
                <w:sz w:val="28"/>
                <w:szCs w:val="28"/>
                <w:lang w:val="uz-Cyrl-UZ"/>
              </w:rPr>
              <w:br/>
              <w:t>ларидаги йўналганлик диаграммаси</w:t>
            </w:r>
          </w:p>
          <w:p w14:paraId="3AAF75AA"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polar pattern</w:t>
            </w:r>
          </w:p>
        </w:tc>
        <w:tc>
          <w:tcPr>
            <w:tcW w:w="6260" w:type="dxa"/>
          </w:tcPr>
          <w:p w14:paraId="7841CF33" w14:textId="77777777" w:rsidR="00531151" w:rsidRPr="003113C7" w:rsidRDefault="00531151" w:rsidP="00F23303">
            <w:pPr>
              <w:jc w:val="both"/>
              <w:rPr>
                <w:sz w:val="28"/>
                <w:szCs w:val="28"/>
              </w:rPr>
            </w:pPr>
            <w:r w:rsidRPr="003113C7">
              <w:rPr>
                <w:sz w:val="28"/>
                <w:szCs w:val="28"/>
              </w:rPr>
              <w:t>Диаграмма направленности антенны, которая строится с помощью радиуса</w:t>
            </w:r>
            <w:r w:rsidRPr="003113C7">
              <w:rPr>
                <w:sz w:val="28"/>
                <w:szCs w:val="28"/>
                <w:lang w:val="uz-Cyrl-UZ"/>
              </w:rPr>
              <w:t xml:space="preserve"> </w:t>
            </w:r>
            <w:r w:rsidRPr="003113C7">
              <w:rPr>
                <w:sz w:val="28"/>
                <w:szCs w:val="28"/>
              </w:rPr>
              <w:t>-</w:t>
            </w:r>
            <w:r w:rsidRPr="003113C7">
              <w:rPr>
                <w:sz w:val="28"/>
                <w:szCs w:val="28"/>
                <w:lang w:val="uz-Cyrl-UZ"/>
              </w:rPr>
              <w:t xml:space="preserve"> </w:t>
            </w:r>
            <w:r w:rsidRPr="003113C7">
              <w:rPr>
                <w:sz w:val="28"/>
                <w:szCs w:val="28"/>
              </w:rPr>
              <w:t>вектора, длина которого пропорциональна напряженности электри</w:t>
            </w:r>
            <w:r w:rsidR="009F2647" w:rsidRPr="003113C7">
              <w:rPr>
                <w:sz w:val="28"/>
                <w:szCs w:val="28"/>
              </w:rPr>
              <w:t>ческого поля.</w:t>
            </w:r>
          </w:p>
          <w:p w14:paraId="0FB6CC92" w14:textId="77777777" w:rsidR="00531151" w:rsidRPr="003113C7" w:rsidRDefault="00531151" w:rsidP="00F23303">
            <w:pPr>
              <w:jc w:val="both"/>
              <w:rPr>
                <w:sz w:val="28"/>
                <w:szCs w:val="28"/>
                <w:lang w:val="uz-Cyrl-UZ"/>
              </w:rPr>
            </w:pPr>
            <w:r w:rsidRPr="003113C7">
              <w:t xml:space="preserve">Примечание </w:t>
            </w:r>
            <w:r w:rsidRPr="003113C7">
              <w:rPr>
                <w:rFonts w:ascii="Cambria Math" w:hAnsi="Cambria Math" w:cs="Cambria Math"/>
              </w:rPr>
              <w:t>‒</w:t>
            </w:r>
            <w:r w:rsidRPr="003113C7">
              <w:t xml:space="preserve"> Диаграмма, выполненная в полярных координатах, обладает большой наглядностью, поскольку дает возможность представить, как изменяется поле в пространстве</w:t>
            </w:r>
            <w:r w:rsidRPr="003113C7">
              <w:rPr>
                <w:sz w:val="28"/>
                <w:szCs w:val="28"/>
                <w:lang w:val="uz-Cyrl-UZ"/>
              </w:rPr>
              <w:t>.</w:t>
            </w:r>
          </w:p>
          <w:p w14:paraId="72D2A606" w14:textId="77777777" w:rsidR="00531151" w:rsidRPr="003113C7" w:rsidRDefault="00531151" w:rsidP="00F23303">
            <w:pPr>
              <w:jc w:val="both"/>
              <w:rPr>
                <w:sz w:val="20"/>
                <w:szCs w:val="20"/>
                <w:lang w:val="uz-Cyrl-UZ"/>
              </w:rPr>
            </w:pPr>
          </w:p>
          <w:p w14:paraId="16381BBC" w14:textId="77777777" w:rsidR="00531151" w:rsidRPr="003113C7" w:rsidRDefault="00531151" w:rsidP="00F23303">
            <w:pPr>
              <w:jc w:val="both"/>
              <w:rPr>
                <w:sz w:val="28"/>
                <w:szCs w:val="28"/>
                <w:lang w:val="en-US"/>
              </w:rPr>
            </w:pPr>
            <w:proofErr w:type="spellStart"/>
            <w:r w:rsidRPr="003113C7">
              <w:rPr>
                <w:sz w:val="28"/>
                <w:szCs w:val="28"/>
                <w:lang w:val="en-US"/>
              </w:rPr>
              <w:t>Uzunligi</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kuchlanganligiga</w:t>
            </w:r>
            <w:proofErr w:type="spellEnd"/>
            <w:r w:rsidRPr="003113C7">
              <w:rPr>
                <w:sz w:val="28"/>
                <w:szCs w:val="28"/>
                <w:lang w:val="en-US"/>
              </w:rPr>
              <w:t xml:space="preserve"> </w:t>
            </w:r>
            <w:proofErr w:type="spellStart"/>
            <w:r w:rsidRPr="003113C7">
              <w:rPr>
                <w:sz w:val="28"/>
                <w:szCs w:val="28"/>
                <w:lang w:val="en-US"/>
              </w:rPr>
              <w:t>proporsio-nal</w:t>
            </w:r>
            <w:proofErr w:type="spellEnd"/>
            <w:r w:rsidRPr="003113C7">
              <w:rPr>
                <w:sz w:val="28"/>
                <w:szCs w:val="28"/>
                <w:lang w:val="en-US"/>
              </w:rPr>
              <w:t xml:space="preserve"> radius – </w:t>
            </w:r>
            <w:proofErr w:type="spellStart"/>
            <w:r w:rsidRPr="003113C7">
              <w:rPr>
                <w:sz w:val="28"/>
                <w:szCs w:val="28"/>
                <w:lang w:val="en-US"/>
              </w:rPr>
              <w:t>vektor</w:t>
            </w:r>
            <w:proofErr w:type="spellEnd"/>
            <w:r w:rsidRPr="003113C7">
              <w:rPr>
                <w:sz w:val="28"/>
                <w:szCs w:val="28"/>
                <w:lang w:val="en-US"/>
              </w:rPr>
              <w:t xml:space="preserve"> </w:t>
            </w:r>
            <w:proofErr w:type="spellStart"/>
            <w:r w:rsidRPr="003113C7">
              <w:rPr>
                <w:sz w:val="28"/>
                <w:szCs w:val="28"/>
                <w:lang w:val="en-US"/>
              </w:rPr>
              <w:t>yordamida</w:t>
            </w:r>
            <w:proofErr w:type="spellEnd"/>
            <w:r w:rsidRPr="003113C7">
              <w:rPr>
                <w:sz w:val="28"/>
                <w:szCs w:val="28"/>
                <w:lang w:val="en-US"/>
              </w:rPr>
              <w:t xml:space="preserve"> </w:t>
            </w:r>
            <w:proofErr w:type="spellStart"/>
            <w:r w:rsidRPr="003113C7">
              <w:rPr>
                <w:sz w:val="28"/>
                <w:szCs w:val="28"/>
                <w:lang w:val="en-US"/>
              </w:rPr>
              <w:t>quriladigan</w:t>
            </w:r>
            <w:proofErr w:type="spellEnd"/>
            <w:r w:rsidRPr="003113C7">
              <w:rPr>
                <w:sz w:val="28"/>
                <w:szCs w:val="28"/>
                <w:lang w:val="en-US"/>
              </w:rPr>
              <w:t xml:space="preserve"> antenna</w:t>
            </w:r>
            <w:r w:rsidR="009F2647" w:rsidRPr="003113C7">
              <w:rPr>
                <w:sz w:val="28"/>
                <w:szCs w:val="28"/>
                <w:lang w:val="en-US"/>
              </w:rPr>
              <w:t>-</w:t>
            </w:r>
            <w:proofErr w:type="spellStart"/>
            <w:r w:rsidR="009F2647" w:rsidRPr="003113C7">
              <w:rPr>
                <w:sz w:val="28"/>
                <w:szCs w:val="28"/>
                <w:lang w:val="en-US"/>
              </w:rPr>
              <w:t>ning</w:t>
            </w:r>
            <w:proofErr w:type="spellEnd"/>
            <w:r w:rsidR="009F2647" w:rsidRPr="003113C7">
              <w:rPr>
                <w:sz w:val="28"/>
                <w:szCs w:val="28"/>
                <w:lang w:val="en-US"/>
              </w:rPr>
              <w:t xml:space="preserve"> </w:t>
            </w:r>
            <w:proofErr w:type="spellStart"/>
            <w:r w:rsidR="009F2647" w:rsidRPr="003113C7">
              <w:rPr>
                <w:sz w:val="28"/>
                <w:szCs w:val="28"/>
                <w:lang w:val="en-US"/>
              </w:rPr>
              <w:t>yo‘nalganlik</w:t>
            </w:r>
            <w:proofErr w:type="spellEnd"/>
            <w:r w:rsidR="009F2647" w:rsidRPr="003113C7">
              <w:rPr>
                <w:sz w:val="28"/>
                <w:szCs w:val="28"/>
                <w:lang w:val="en-US"/>
              </w:rPr>
              <w:t xml:space="preserve"> </w:t>
            </w:r>
            <w:proofErr w:type="spellStart"/>
            <w:r w:rsidR="009F2647" w:rsidRPr="003113C7">
              <w:rPr>
                <w:sz w:val="28"/>
                <w:szCs w:val="28"/>
                <w:lang w:val="en-US"/>
              </w:rPr>
              <w:t>diagrammasi</w:t>
            </w:r>
            <w:proofErr w:type="spellEnd"/>
            <w:r w:rsidR="009F2647" w:rsidRPr="003113C7">
              <w:rPr>
                <w:sz w:val="28"/>
                <w:szCs w:val="28"/>
                <w:lang w:val="en-US"/>
              </w:rPr>
              <w:t>.</w:t>
            </w:r>
          </w:p>
          <w:p w14:paraId="018CAFFA" w14:textId="77777777" w:rsidR="00531151" w:rsidRPr="003113C7" w:rsidRDefault="00531151" w:rsidP="00F23303">
            <w:pPr>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Qutb </w:t>
            </w:r>
            <w:proofErr w:type="spellStart"/>
            <w:r w:rsidRPr="003113C7">
              <w:rPr>
                <w:lang w:val="en-US"/>
              </w:rPr>
              <w:t>koordinatalarida</w:t>
            </w:r>
            <w:proofErr w:type="spellEnd"/>
            <w:r w:rsidRPr="003113C7">
              <w:rPr>
                <w:lang w:val="en-US"/>
              </w:rPr>
              <w:t xml:space="preserve"> </w:t>
            </w:r>
            <w:proofErr w:type="spellStart"/>
            <w:r w:rsidRPr="003113C7">
              <w:rPr>
                <w:lang w:val="en-US"/>
              </w:rPr>
              <w:t>bajarilgan</w:t>
            </w:r>
            <w:proofErr w:type="spellEnd"/>
            <w:r w:rsidRPr="003113C7">
              <w:rPr>
                <w:lang w:val="en-US"/>
              </w:rPr>
              <w:t xml:space="preserve"> </w:t>
            </w:r>
            <w:proofErr w:type="spellStart"/>
            <w:r w:rsidRPr="003113C7">
              <w:rPr>
                <w:lang w:val="en-US"/>
              </w:rPr>
              <w:t>diagramma</w:t>
            </w:r>
            <w:proofErr w:type="spellEnd"/>
            <w:r w:rsidRPr="003113C7">
              <w:rPr>
                <w:lang w:val="en-US"/>
              </w:rPr>
              <w:t xml:space="preserve"> </w:t>
            </w:r>
            <w:proofErr w:type="spellStart"/>
            <w:r w:rsidRPr="003113C7">
              <w:rPr>
                <w:lang w:val="en-US"/>
              </w:rPr>
              <w:t>maydon</w:t>
            </w:r>
            <w:proofErr w:type="spellEnd"/>
            <w:r w:rsidRPr="003113C7">
              <w:rPr>
                <w:lang w:val="en-US"/>
              </w:rPr>
              <w:t xml:space="preserve"> fa</w:t>
            </w:r>
            <w:r w:rsidR="005C262F" w:rsidRPr="003113C7">
              <w:rPr>
                <w:lang w:val="en-US"/>
              </w:rPr>
              <w:t>-</w:t>
            </w:r>
            <w:proofErr w:type="spellStart"/>
            <w:r w:rsidRPr="003113C7">
              <w:rPr>
                <w:lang w:val="en-US"/>
              </w:rPr>
              <w:t>zoda</w:t>
            </w:r>
            <w:proofErr w:type="spellEnd"/>
            <w:r w:rsidRPr="003113C7">
              <w:rPr>
                <w:lang w:val="en-US"/>
              </w:rPr>
              <w:t xml:space="preserve"> </w:t>
            </w:r>
            <w:proofErr w:type="spellStart"/>
            <w:r w:rsidRPr="003113C7">
              <w:rPr>
                <w:lang w:val="en-US"/>
              </w:rPr>
              <w:t>qanday</w:t>
            </w:r>
            <w:proofErr w:type="spellEnd"/>
            <w:r w:rsidRPr="003113C7">
              <w:rPr>
                <w:lang w:val="en-US"/>
              </w:rPr>
              <w:t xml:space="preserve"> </w:t>
            </w:r>
            <w:proofErr w:type="spellStart"/>
            <w:r w:rsidRPr="003113C7">
              <w:rPr>
                <w:lang w:val="en-US"/>
              </w:rPr>
              <w:t>o‘zgarayotganligi</w:t>
            </w:r>
            <w:proofErr w:type="spellEnd"/>
            <w:r w:rsidRPr="003113C7">
              <w:rPr>
                <w:lang w:val="en-US"/>
              </w:rPr>
              <w:t xml:space="preserve"> </w:t>
            </w:r>
            <w:proofErr w:type="spellStart"/>
            <w:r w:rsidRPr="003113C7">
              <w:rPr>
                <w:lang w:val="en-US"/>
              </w:rPr>
              <w:t>haqida</w:t>
            </w:r>
            <w:proofErr w:type="spellEnd"/>
            <w:r w:rsidRPr="003113C7">
              <w:rPr>
                <w:lang w:val="en-US"/>
              </w:rPr>
              <w:t xml:space="preserve"> </w:t>
            </w:r>
            <w:proofErr w:type="spellStart"/>
            <w:r w:rsidRPr="003113C7">
              <w:rPr>
                <w:lang w:val="en-US"/>
              </w:rPr>
              <w:t>tasavvur</w:t>
            </w:r>
            <w:proofErr w:type="spellEnd"/>
            <w:r w:rsidRPr="003113C7">
              <w:rPr>
                <w:lang w:val="en-US"/>
              </w:rPr>
              <w:t xml:space="preserve"> </w:t>
            </w:r>
            <w:proofErr w:type="spellStart"/>
            <w:r w:rsidRPr="003113C7">
              <w:rPr>
                <w:lang w:val="en-US"/>
              </w:rPr>
              <w:t>hosil</w:t>
            </w:r>
            <w:proofErr w:type="spellEnd"/>
            <w:r w:rsidRPr="003113C7">
              <w:rPr>
                <w:lang w:val="en-US"/>
              </w:rPr>
              <w:t xml:space="preserve"> </w:t>
            </w:r>
            <w:proofErr w:type="spellStart"/>
            <w:r w:rsidRPr="003113C7">
              <w:rPr>
                <w:lang w:val="en-US"/>
              </w:rPr>
              <w:t>qilish</w:t>
            </w:r>
            <w:proofErr w:type="spellEnd"/>
            <w:r w:rsidRPr="003113C7">
              <w:rPr>
                <w:lang w:val="en-US"/>
              </w:rPr>
              <w:t xml:space="preserve"> </w:t>
            </w:r>
            <w:proofErr w:type="spellStart"/>
            <w:r w:rsidRPr="003113C7">
              <w:rPr>
                <w:lang w:val="en-US"/>
              </w:rPr>
              <w:t>im</w:t>
            </w:r>
            <w:r w:rsidRPr="003113C7">
              <w:rPr>
                <w:lang w:val="en-US"/>
              </w:rPr>
              <w:lastRenderedPageBreak/>
              <w:t>konini</w:t>
            </w:r>
            <w:proofErr w:type="spellEnd"/>
            <w:r w:rsidRPr="003113C7">
              <w:rPr>
                <w:lang w:val="en-US"/>
              </w:rPr>
              <w:t xml:space="preserve"> </w:t>
            </w:r>
            <w:proofErr w:type="spellStart"/>
            <w:r w:rsidRPr="003113C7">
              <w:rPr>
                <w:lang w:val="en-US"/>
              </w:rPr>
              <w:t>berganligi</w:t>
            </w:r>
            <w:proofErr w:type="spellEnd"/>
            <w:r w:rsidRPr="003113C7">
              <w:rPr>
                <w:lang w:val="en-US"/>
              </w:rPr>
              <w:t xml:space="preserve"> </w:t>
            </w:r>
            <w:proofErr w:type="spellStart"/>
            <w:r w:rsidRPr="003113C7">
              <w:rPr>
                <w:lang w:val="en-US"/>
              </w:rPr>
              <w:t>uchun</w:t>
            </w:r>
            <w:proofErr w:type="spellEnd"/>
            <w:r w:rsidRPr="003113C7">
              <w:rPr>
                <w:lang w:val="en-US"/>
              </w:rPr>
              <w:t xml:space="preserve"> </w:t>
            </w:r>
            <w:proofErr w:type="spellStart"/>
            <w:r w:rsidRPr="003113C7">
              <w:rPr>
                <w:lang w:val="en-US"/>
              </w:rPr>
              <w:t>katta</w:t>
            </w:r>
            <w:proofErr w:type="spellEnd"/>
            <w:r w:rsidRPr="003113C7">
              <w:rPr>
                <w:lang w:val="en-US"/>
              </w:rPr>
              <w:t xml:space="preserve"> </w:t>
            </w:r>
            <w:proofErr w:type="spellStart"/>
            <w:r w:rsidRPr="003113C7">
              <w:rPr>
                <w:lang w:val="en-US"/>
              </w:rPr>
              <w:t>ko‘rsatmalilikka</w:t>
            </w:r>
            <w:proofErr w:type="spellEnd"/>
            <w:r w:rsidRPr="003113C7">
              <w:rPr>
                <w:lang w:val="en-US"/>
              </w:rPr>
              <w:t xml:space="preserve"> </w:t>
            </w:r>
            <w:proofErr w:type="spellStart"/>
            <w:r w:rsidRPr="003113C7">
              <w:rPr>
                <w:lang w:val="en-US"/>
              </w:rPr>
              <w:t>ega</w:t>
            </w:r>
            <w:proofErr w:type="spellEnd"/>
            <w:r w:rsidRPr="003113C7">
              <w:rPr>
                <w:lang w:val="en-US"/>
              </w:rPr>
              <w:t>.</w:t>
            </w:r>
          </w:p>
          <w:p w14:paraId="0D47B189" w14:textId="77777777" w:rsidR="00531151" w:rsidRPr="003113C7" w:rsidRDefault="00531151" w:rsidP="00F23303">
            <w:pPr>
              <w:jc w:val="both"/>
              <w:rPr>
                <w:sz w:val="20"/>
                <w:szCs w:val="20"/>
                <w:lang w:val="en-US"/>
              </w:rPr>
            </w:pPr>
          </w:p>
          <w:p w14:paraId="12729297" w14:textId="77777777" w:rsidR="00531151" w:rsidRPr="003113C7" w:rsidRDefault="00531151" w:rsidP="00F23303">
            <w:pPr>
              <w:jc w:val="both"/>
              <w:rPr>
                <w:sz w:val="28"/>
                <w:szCs w:val="28"/>
                <w:lang w:val="en-US"/>
              </w:rPr>
            </w:pPr>
            <w:r w:rsidRPr="003113C7">
              <w:rPr>
                <w:sz w:val="28"/>
                <w:szCs w:val="28"/>
                <w:lang w:val="uz-Cyrl-UZ"/>
              </w:rPr>
              <w:t>Узунлиги электр майдон кучланганлигига пропор</w:t>
            </w:r>
            <w:r w:rsidR="005C262F" w:rsidRPr="003113C7">
              <w:rPr>
                <w:sz w:val="28"/>
                <w:szCs w:val="28"/>
                <w:lang w:val="uz-Cyrl-UZ"/>
              </w:rPr>
              <w:t>-</w:t>
            </w:r>
            <w:r w:rsidRPr="003113C7">
              <w:rPr>
                <w:sz w:val="28"/>
                <w:szCs w:val="28"/>
                <w:lang w:val="uz-Cyrl-UZ"/>
              </w:rPr>
              <w:t>ционал радиус – вектор ёрдамида қуриладиган антен</w:t>
            </w:r>
            <w:r w:rsidR="009F2647" w:rsidRPr="003113C7">
              <w:rPr>
                <w:sz w:val="28"/>
                <w:szCs w:val="28"/>
                <w:lang w:val="uz-Cyrl-UZ"/>
              </w:rPr>
              <w:t>нанинг йўналганлик диаграммаси.</w:t>
            </w:r>
          </w:p>
          <w:p w14:paraId="506E6436" w14:textId="77777777" w:rsidR="00531151" w:rsidRPr="003113C7" w:rsidRDefault="00531151" w:rsidP="00F23303">
            <w:pPr>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Қутб координаталарида бажарилган диаграмма майдон фазода қандай ўзгараётганлиги ҳақида тасаввур ҳо</w:t>
            </w:r>
            <w:r w:rsidR="005C262F" w:rsidRPr="003113C7">
              <w:rPr>
                <w:lang w:val="uz-Cyrl-UZ"/>
              </w:rPr>
              <w:t>-</w:t>
            </w:r>
            <w:r w:rsidRPr="003113C7">
              <w:rPr>
                <w:lang w:val="uz-Cyrl-UZ"/>
              </w:rPr>
              <w:t>сил қилиш имконини берганлиги учун катта кўрсатмали</w:t>
            </w:r>
            <w:r w:rsidR="005C262F" w:rsidRPr="003113C7">
              <w:rPr>
                <w:lang w:val="uz-Cyrl-UZ"/>
              </w:rPr>
              <w:t>-</w:t>
            </w:r>
            <w:r w:rsidRPr="003113C7">
              <w:rPr>
                <w:lang w:val="uz-Cyrl-UZ"/>
              </w:rPr>
              <w:t xml:space="preserve">ликка эга. </w:t>
            </w:r>
          </w:p>
        </w:tc>
      </w:tr>
      <w:tr w:rsidR="00531151" w:rsidRPr="00073205" w14:paraId="3B6E2121" w14:textId="77777777" w:rsidTr="00F23303">
        <w:trPr>
          <w:tblCellSpacing w:w="0" w:type="dxa"/>
          <w:jc w:val="center"/>
        </w:trPr>
        <w:tc>
          <w:tcPr>
            <w:tcW w:w="3711" w:type="dxa"/>
          </w:tcPr>
          <w:p w14:paraId="5323D711" w14:textId="77777777" w:rsidR="00531151" w:rsidRPr="003113C7" w:rsidRDefault="00531151" w:rsidP="00F23303">
            <w:pPr>
              <w:outlineLvl w:val="0"/>
              <w:rPr>
                <w:b/>
                <w:bCs/>
                <w:kern w:val="36"/>
                <w:sz w:val="28"/>
                <w:szCs w:val="28"/>
              </w:rPr>
            </w:pPr>
            <w:r w:rsidRPr="003113C7">
              <w:rPr>
                <w:b/>
                <w:bCs/>
                <w:kern w:val="36"/>
                <w:sz w:val="28"/>
                <w:szCs w:val="28"/>
                <w:lang w:val="uz-Cyrl-UZ"/>
              </w:rPr>
              <w:lastRenderedPageBreak/>
              <w:t xml:space="preserve">Диаграммообразующая схема антенной решетки </w:t>
            </w:r>
            <w:r w:rsidRPr="003113C7">
              <w:rPr>
                <w:b/>
                <w:bCs/>
                <w:kern w:val="36"/>
                <w:sz w:val="28"/>
                <w:szCs w:val="28"/>
              </w:rPr>
              <w:t>(формирователь диаграммы направленности)</w:t>
            </w:r>
          </w:p>
          <w:p w14:paraId="20FE831D"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antenna panjarasining diagramma hosil qiladigan sxemasi (yo‘nalganlik diagrammasini shakllantirgich)</w:t>
            </w:r>
          </w:p>
          <w:p w14:paraId="5EF8C481"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антенна панжарасининг диаграмма ҳосил қиладиган схемаси (йўналганлик диаграммасини шакллантиргич)</w:t>
            </w:r>
          </w:p>
          <w:p w14:paraId="089761F5" w14:textId="77777777" w:rsidR="00531151" w:rsidRPr="003113C7" w:rsidRDefault="00531151" w:rsidP="00F23303">
            <w:pPr>
              <w:outlineLvl w:val="0"/>
              <w:rPr>
                <w:b/>
                <w:bCs/>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bCs/>
                <w:kern w:val="36"/>
                <w:sz w:val="28"/>
                <w:szCs w:val="28"/>
                <w:lang w:val="en-US"/>
              </w:rPr>
              <w:t>beamformer</w:t>
            </w:r>
          </w:p>
        </w:tc>
        <w:tc>
          <w:tcPr>
            <w:tcW w:w="6260" w:type="dxa"/>
          </w:tcPr>
          <w:p w14:paraId="3295A65B" w14:textId="77777777" w:rsidR="00531151" w:rsidRPr="003113C7" w:rsidRDefault="00531151" w:rsidP="00F23303">
            <w:pPr>
              <w:jc w:val="both"/>
              <w:rPr>
                <w:iCs/>
                <w:sz w:val="28"/>
                <w:szCs w:val="28"/>
              </w:rPr>
            </w:pPr>
            <w:r w:rsidRPr="003113C7">
              <w:rPr>
                <w:iCs/>
                <w:sz w:val="28"/>
                <w:szCs w:val="28"/>
              </w:rPr>
              <w:t>1</w:t>
            </w:r>
            <w:r w:rsidRPr="003113C7">
              <w:rPr>
                <w:iCs/>
                <w:sz w:val="28"/>
                <w:szCs w:val="28"/>
                <w:lang w:val="uz-Cyrl-UZ"/>
              </w:rPr>
              <w:t xml:space="preserve"> </w:t>
            </w:r>
            <w:r w:rsidRPr="003113C7">
              <w:rPr>
                <w:iCs/>
                <w:sz w:val="28"/>
                <w:szCs w:val="28"/>
              </w:rPr>
              <w:t>Устройство для формирования нескольких амплитудно-фазовых распределений токов или полей возбуждения излучающих элементов, которым соответствуют диаграммы направленности, отличающиеся формой и</w:t>
            </w:r>
            <w:r w:rsidR="009F2647" w:rsidRPr="003113C7">
              <w:rPr>
                <w:iCs/>
                <w:sz w:val="28"/>
                <w:szCs w:val="28"/>
              </w:rPr>
              <w:t>/или</w:t>
            </w:r>
            <w:r w:rsidRPr="003113C7">
              <w:rPr>
                <w:iCs/>
                <w:sz w:val="28"/>
                <w:szCs w:val="28"/>
              </w:rPr>
              <w:t xml:space="preserve"> направлением максимумов главных лепестков.</w:t>
            </w:r>
          </w:p>
          <w:p w14:paraId="321BCD4C" w14:textId="77777777" w:rsidR="00531151" w:rsidRPr="003113C7" w:rsidRDefault="00531151" w:rsidP="00F23303">
            <w:pPr>
              <w:jc w:val="both"/>
              <w:rPr>
                <w:sz w:val="28"/>
                <w:szCs w:val="28"/>
                <w:lang w:val="uz-Cyrl-UZ"/>
              </w:rPr>
            </w:pPr>
            <w:r w:rsidRPr="003113C7">
              <w:rPr>
                <w:sz w:val="28"/>
                <w:szCs w:val="28"/>
              </w:rPr>
              <w:t xml:space="preserve">2 </w:t>
            </w:r>
            <w:proofErr w:type="spellStart"/>
            <w:r w:rsidRPr="003113C7">
              <w:rPr>
                <w:sz w:val="28"/>
                <w:szCs w:val="28"/>
              </w:rPr>
              <w:t>Диаграмообразующая</w:t>
            </w:r>
            <w:proofErr w:type="spellEnd"/>
            <w:r w:rsidRPr="003113C7">
              <w:rPr>
                <w:sz w:val="28"/>
                <w:szCs w:val="28"/>
              </w:rPr>
              <w:t xml:space="preserve"> схема, позволяющая изменять направленные свойства антенны в соответствии с заданным алгоритмом работы.</w:t>
            </w:r>
          </w:p>
          <w:p w14:paraId="6F9FA716" w14:textId="77777777" w:rsidR="00531151" w:rsidRPr="003113C7" w:rsidRDefault="00531151" w:rsidP="00F23303">
            <w:pPr>
              <w:jc w:val="both"/>
              <w:rPr>
                <w:sz w:val="20"/>
                <w:szCs w:val="20"/>
                <w:lang w:val="uz-Cyrl-UZ"/>
              </w:rPr>
            </w:pPr>
          </w:p>
          <w:p w14:paraId="5AD9E5F6" w14:textId="77777777" w:rsidR="00531151" w:rsidRPr="003113C7" w:rsidRDefault="00531151" w:rsidP="00F23303">
            <w:pPr>
              <w:jc w:val="both"/>
              <w:rPr>
                <w:sz w:val="28"/>
                <w:szCs w:val="28"/>
                <w:lang w:val="uz-Cyrl-UZ"/>
              </w:rPr>
            </w:pPr>
            <w:r w:rsidRPr="003113C7">
              <w:rPr>
                <w:sz w:val="28"/>
                <w:szCs w:val="28"/>
                <w:lang w:val="uz-Cyrl-UZ"/>
              </w:rPr>
              <w:t>1 Asosiy yaproqlarning maksimumlari shakli va/yoki yo‘naltirilganligi bilan farqlanuvchi yo‘nalganlik dia</w:t>
            </w:r>
            <w:r w:rsidR="00FC5A12" w:rsidRPr="003113C7">
              <w:rPr>
                <w:sz w:val="28"/>
                <w:szCs w:val="28"/>
                <w:lang w:val="uz-Cyrl-UZ"/>
              </w:rPr>
              <w:t>-</w:t>
            </w:r>
            <w:r w:rsidRPr="003113C7">
              <w:rPr>
                <w:sz w:val="28"/>
                <w:szCs w:val="28"/>
                <w:lang w:val="uz-Cyrl-UZ"/>
              </w:rPr>
              <w:t>grammasiga mos keladigan nurlantiruvchi element</w:t>
            </w:r>
            <w:r w:rsidR="00FC5A12" w:rsidRPr="003113C7">
              <w:rPr>
                <w:sz w:val="28"/>
                <w:szCs w:val="28"/>
                <w:lang w:val="uz-Cyrl-UZ"/>
              </w:rPr>
              <w:t>-</w:t>
            </w:r>
            <w:r w:rsidRPr="003113C7">
              <w:rPr>
                <w:sz w:val="28"/>
                <w:szCs w:val="28"/>
                <w:lang w:val="uz-Cyrl-UZ"/>
              </w:rPr>
              <w:t>larning toklari yoki qo‘zg‘a</w:t>
            </w:r>
            <w:r w:rsidR="002A1A00" w:rsidRPr="003113C7">
              <w:rPr>
                <w:sz w:val="28"/>
                <w:szCs w:val="28"/>
                <w:lang w:val="uz-Cyrl-UZ"/>
              </w:rPr>
              <w:t>ti</w:t>
            </w:r>
            <w:r w:rsidRPr="003113C7">
              <w:rPr>
                <w:sz w:val="28"/>
                <w:szCs w:val="28"/>
                <w:lang w:val="uz-Cyrl-UZ"/>
              </w:rPr>
              <w:t>lish maydonlarini bir necha amplituda-fazaviy taqsimlashni shakllantirish uchun mo‘ljallangan qurilma.</w:t>
            </w:r>
          </w:p>
          <w:p w14:paraId="7457E8A7" w14:textId="77777777" w:rsidR="00531151" w:rsidRPr="003113C7" w:rsidRDefault="00531151" w:rsidP="00F23303">
            <w:pPr>
              <w:jc w:val="both"/>
              <w:rPr>
                <w:sz w:val="28"/>
                <w:szCs w:val="28"/>
                <w:lang w:val="uz-Cyrl-UZ"/>
              </w:rPr>
            </w:pPr>
            <w:r w:rsidRPr="003113C7">
              <w:rPr>
                <w:sz w:val="28"/>
                <w:szCs w:val="28"/>
                <w:lang w:val="uz-Cyrl-UZ"/>
              </w:rPr>
              <w:t>2 Ishning berilgan algoritmlariga muvofiq antenna</w:t>
            </w:r>
            <w:r w:rsidR="00FC5A12" w:rsidRPr="003113C7">
              <w:rPr>
                <w:sz w:val="28"/>
                <w:szCs w:val="28"/>
                <w:lang w:val="uz-Cyrl-UZ"/>
              </w:rPr>
              <w:t>-</w:t>
            </w:r>
            <w:r w:rsidRPr="003113C7">
              <w:rPr>
                <w:sz w:val="28"/>
                <w:szCs w:val="28"/>
                <w:lang w:val="uz-Cyrl-UZ"/>
              </w:rPr>
              <w:t>ning yo‘naltirilgan xususiyatlarini o‘zgartira oladigan diagramma hosil qiluvchi sxema.</w:t>
            </w:r>
          </w:p>
          <w:p w14:paraId="6B854A26" w14:textId="77777777" w:rsidR="00531151" w:rsidRPr="003113C7" w:rsidRDefault="00531151" w:rsidP="00F23303">
            <w:pPr>
              <w:jc w:val="both"/>
              <w:rPr>
                <w:sz w:val="20"/>
                <w:szCs w:val="20"/>
                <w:lang w:val="uz-Cyrl-UZ"/>
              </w:rPr>
            </w:pPr>
          </w:p>
          <w:p w14:paraId="737A7AD4" w14:textId="77777777" w:rsidR="00531151" w:rsidRPr="003113C7" w:rsidRDefault="00531151" w:rsidP="00F23303">
            <w:pPr>
              <w:jc w:val="both"/>
              <w:rPr>
                <w:sz w:val="28"/>
                <w:szCs w:val="28"/>
                <w:lang w:val="uz-Cyrl-UZ"/>
              </w:rPr>
            </w:pPr>
            <w:r w:rsidRPr="003113C7">
              <w:rPr>
                <w:sz w:val="28"/>
                <w:szCs w:val="28"/>
                <w:lang w:val="uz-Cyrl-UZ"/>
              </w:rPr>
              <w:t>1 Асосий япроқларнинг максимумлари шакли ва/</w:t>
            </w:r>
            <w:r w:rsidR="00FC5A12" w:rsidRPr="003113C7">
              <w:rPr>
                <w:sz w:val="28"/>
                <w:szCs w:val="28"/>
                <w:lang w:val="uz-Cyrl-UZ"/>
              </w:rPr>
              <w:t xml:space="preserve"> </w:t>
            </w:r>
            <w:r w:rsidRPr="003113C7">
              <w:rPr>
                <w:sz w:val="28"/>
                <w:szCs w:val="28"/>
                <w:lang w:val="uz-Cyrl-UZ"/>
              </w:rPr>
              <w:t>ёки йўналтирилганлиги билан фарқланувчи йўнал</w:t>
            </w:r>
            <w:r w:rsidR="00FC5A12" w:rsidRPr="003113C7">
              <w:rPr>
                <w:sz w:val="28"/>
                <w:szCs w:val="28"/>
                <w:lang w:val="uz-Cyrl-UZ"/>
              </w:rPr>
              <w:t>-</w:t>
            </w:r>
            <w:r w:rsidRPr="003113C7">
              <w:rPr>
                <w:sz w:val="28"/>
                <w:szCs w:val="28"/>
                <w:lang w:val="uz-Cyrl-UZ"/>
              </w:rPr>
              <w:t>ганлик диаграммасига мос келадиган нурланти</w:t>
            </w:r>
            <w:r w:rsidR="00FC5A12" w:rsidRPr="003113C7">
              <w:rPr>
                <w:sz w:val="28"/>
                <w:szCs w:val="28"/>
                <w:lang w:val="uz-Cyrl-UZ"/>
              </w:rPr>
              <w:t>-</w:t>
            </w:r>
            <w:r w:rsidRPr="003113C7">
              <w:rPr>
                <w:sz w:val="28"/>
                <w:szCs w:val="28"/>
                <w:lang w:val="uz-Cyrl-UZ"/>
              </w:rPr>
              <w:t>рувчи элементларнинг токлари ёки қўзға</w:t>
            </w:r>
            <w:r w:rsidR="002A1A00" w:rsidRPr="003113C7">
              <w:rPr>
                <w:sz w:val="28"/>
                <w:szCs w:val="28"/>
                <w:lang w:val="uz-Cyrl-UZ"/>
              </w:rPr>
              <w:t>ти</w:t>
            </w:r>
            <w:r w:rsidRPr="003113C7">
              <w:rPr>
                <w:sz w:val="28"/>
                <w:szCs w:val="28"/>
                <w:lang w:val="uz-Cyrl-UZ"/>
              </w:rPr>
              <w:t>лиш майдонларини бир неча амплитуда-фазавий тақ</w:t>
            </w:r>
            <w:r w:rsidR="00FC5A12" w:rsidRPr="003113C7">
              <w:rPr>
                <w:sz w:val="28"/>
                <w:szCs w:val="28"/>
                <w:lang w:val="uz-Cyrl-UZ"/>
              </w:rPr>
              <w:t>-</w:t>
            </w:r>
            <w:r w:rsidRPr="003113C7">
              <w:rPr>
                <w:sz w:val="28"/>
                <w:szCs w:val="28"/>
                <w:lang w:val="uz-Cyrl-UZ"/>
              </w:rPr>
              <w:t>симлашни шакллантириш учун мўлжалланган қу</w:t>
            </w:r>
            <w:r w:rsidR="00FC5A12" w:rsidRPr="003113C7">
              <w:rPr>
                <w:sz w:val="28"/>
                <w:szCs w:val="28"/>
                <w:lang w:val="uz-Cyrl-UZ"/>
              </w:rPr>
              <w:t>-</w:t>
            </w:r>
            <w:r w:rsidRPr="003113C7">
              <w:rPr>
                <w:sz w:val="28"/>
                <w:szCs w:val="28"/>
                <w:lang w:val="uz-Cyrl-UZ"/>
              </w:rPr>
              <w:t>рилма.</w:t>
            </w:r>
          </w:p>
          <w:p w14:paraId="3CC70DED" w14:textId="77777777" w:rsidR="00531151" w:rsidRPr="003113C7" w:rsidRDefault="00531151" w:rsidP="00F23303">
            <w:pPr>
              <w:jc w:val="both"/>
              <w:rPr>
                <w:sz w:val="28"/>
                <w:szCs w:val="28"/>
                <w:lang w:val="uz-Cyrl-UZ"/>
              </w:rPr>
            </w:pPr>
            <w:r w:rsidRPr="003113C7">
              <w:rPr>
                <w:sz w:val="28"/>
                <w:szCs w:val="28"/>
                <w:lang w:val="uz-Cyrl-UZ"/>
              </w:rPr>
              <w:t>2 Ишнинг берилган алгоритмларига мувофиқ ан</w:t>
            </w:r>
            <w:r w:rsidR="00FC5A12" w:rsidRPr="003113C7">
              <w:rPr>
                <w:sz w:val="28"/>
                <w:szCs w:val="28"/>
                <w:lang w:val="uz-Cyrl-UZ"/>
              </w:rPr>
              <w:t>-</w:t>
            </w:r>
            <w:r w:rsidRPr="003113C7">
              <w:rPr>
                <w:sz w:val="28"/>
                <w:szCs w:val="28"/>
                <w:lang w:val="uz-Cyrl-UZ"/>
              </w:rPr>
              <w:t>теннанинг йўналтирилган хусусиятларини ўзгар</w:t>
            </w:r>
            <w:r w:rsidR="00FC5A12" w:rsidRPr="003113C7">
              <w:rPr>
                <w:sz w:val="28"/>
                <w:szCs w:val="28"/>
                <w:lang w:val="uz-Cyrl-UZ"/>
              </w:rPr>
              <w:t>-</w:t>
            </w:r>
            <w:r w:rsidRPr="003113C7">
              <w:rPr>
                <w:sz w:val="28"/>
                <w:szCs w:val="28"/>
                <w:lang w:val="uz-Cyrl-UZ"/>
              </w:rPr>
              <w:t>тира оладиган диаграмма ҳосил қилувчи схема.</w:t>
            </w:r>
          </w:p>
        </w:tc>
      </w:tr>
      <w:tr w:rsidR="00531151" w:rsidRPr="00073205" w14:paraId="3E5AABFB" w14:textId="77777777" w:rsidTr="00F23303">
        <w:trPr>
          <w:tblCellSpacing w:w="0" w:type="dxa"/>
          <w:jc w:val="center"/>
        </w:trPr>
        <w:tc>
          <w:tcPr>
            <w:tcW w:w="3711" w:type="dxa"/>
          </w:tcPr>
          <w:p w14:paraId="0AF9B54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Диапазон антенны</w:t>
            </w:r>
          </w:p>
          <w:p w14:paraId="28AC007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00380028" w:rsidRPr="003113C7">
              <w:rPr>
                <w:sz w:val="28"/>
                <w:szCs w:val="28"/>
                <w:lang w:val="uz-Cyrl-UZ"/>
              </w:rPr>
              <w:t>antenna diapazoni</w:t>
            </w:r>
          </w:p>
          <w:p w14:paraId="6999C9D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антенна диапазони</w:t>
            </w:r>
          </w:p>
          <w:p w14:paraId="4BE202D1"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sz w:val="28"/>
                <w:szCs w:val="28"/>
                <w:lang w:val="en-US"/>
              </w:rPr>
              <w:t xml:space="preserve"> - antenna bandwidth</w:t>
            </w:r>
          </w:p>
        </w:tc>
        <w:tc>
          <w:tcPr>
            <w:tcW w:w="6260" w:type="dxa"/>
          </w:tcPr>
          <w:p w14:paraId="3892FC7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Диапазон частот или длин волн, в котором параметры антенны находятся в заданных пределах.</w:t>
            </w:r>
          </w:p>
          <w:p w14:paraId="79EC5AB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B5FFCA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Antenna </w:t>
            </w:r>
            <w:proofErr w:type="spellStart"/>
            <w:r w:rsidRPr="003113C7">
              <w:rPr>
                <w:sz w:val="28"/>
                <w:szCs w:val="28"/>
                <w:lang w:val="en-US"/>
              </w:rPr>
              <w:t>parametrlari</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chegaralarda</w:t>
            </w:r>
            <w:proofErr w:type="spellEnd"/>
            <w:r w:rsidRPr="003113C7">
              <w:rPr>
                <w:sz w:val="28"/>
                <w:szCs w:val="28"/>
                <w:lang w:val="en-US"/>
              </w:rPr>
              <w:t xml:space="preserve"> </w:t>
            </w:r>
            <w:proofErr w:type="spellStart"/>
            <w:r w:rsidRPr="003113C7">
              <w:rPr>
                <w:sz w:val="28"/>
                <w:szCs w:val="28"/>
                <w:lang w:val="en-US"/>
              </w:rPr>
              <w:t>bo‘la</w:t>
            </w:r>
            <w:r w:rsidR="00FC5A12" w:rsidRPr="003113C7">
              <w:rPr>
                <w:sz w:val="28"/>
                <w:szCs w:val="28"/>
                <w:lang w:val="en-US"/>
              </w:rPr>
              <w:t>-</w:t>
            </w:r>
            <w:r w:rsidRPr="003113C7">
              <w:rPr>
                <w:sz w:val="28"/>
                <w:szCs w:val="28"/>
                <w:lang w:val="en-US"/>
              </w:rPr>
              <w:t>digan</w:t>
            </w:r>
            <w:proofErr w:type="spellEnd"/>
            <w:r w:rsidRPr="003113C7">
              <w:rPr>
                <w:sz w:val="28"/>
                <w:szCs w:val="28"/>
                <w:lang w:val="en-US"/>
              </w:rPr>
              <w:t xml:space="preserve"> (</w:t>
            </w:r>
            <w:proofErr w:type="spellStart"/>
            <w:r w:rsidRPr="003113C7">
              <w:rPr>
                <w:sz w:val="28"/>
                <w:szCs w:val="28"/>
                <w:lang w:val="en-US"/>
              </w:rPr>
              <w:t>joylashadigan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diapazoni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to‘l</w:t>
            </w:r>
            <w:r w:rsidR="00FC5A12" w:rsidRPr="003113C7">
              <w:rPr>
                <w:sz w:val="28"/>
                <w:szCs w:val="28"/>
                <w:lang w:val="en-US"/>
              </w:rPr>
              <w:t>-</w:t>
            </w:r>
            <w:r w:rsidRPr="003113C7">
              <w:rPr>
                <w:sz w:val="28"/>
                <w:szCs w:val="28"/>
                <w:lang w:val="en-US"/>
              </w:rPr>
              <w:t>qinlar</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 xml:space="preserve"> </w:t>
            </w:r>
            <w:proofErr w:type="spellStart"/>
            <w:r w:rsidRPr="003113C7">
              <w:rPr>
                <w:sz w:val="28"/>
                <w:szCs w:val="28"/>
                <w:lang w:val="en-US"/>
              </w:rPr>
              <w:t>diapazoni</w:t>
            </w:r>
            <w:proofErr w:type="spellEnd"/>
            <w:r w:rsidRPr="003113C7">
              <w:rPr>
                <w:sz w:val="28"/>
                <w:szCs w:val="28"/>
                <w:lang w:val="en-US"/>
              </w:rPr>
              <w:t>.</w:t>
            </w:r>
          </w:p>
          <w:p w14:paraId="2C6BC5D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en-US"/>
              </w:rPr>
            </w:pPr>
          </w:p>
          <w:p w14:paraId="3D92A89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Антенна параметрлари белгиланган чегараларда бўладиган</w:t>
            </w:r>
            <w:r w:rsidRPr="003113C7">
              <w:rPr>
                <w:sz w:val="28"/>
                <w:szCs w:val="28"/>
                <w:lang w:val="en-US"/>
              </w:rPr>
              <w:t xml:space="preserve"> </w:t>
            </w:r>
            <w:r w:rsidRPr="003113C7">
              <w:rPr>
                <w:sz w:val="28"/>
                <w:szCs w:val="28"/>
                <w:lang w:val="uz-Cyrl-UZ"/>
              </w:rPr>
              <w:t>(жойлашадиган) частоталар диапазони ёки тўлқинлар узунлиги диапазони.</w:t>
            </w:r>
          </w:p>
        </w:tc>
      </w:tr>
      <w:tr w:rsidR="00531151" w:rsidRPr="003113C7" w14:paraId="5481715D" w14:textId="77777777" w:rsidTr="00F23303">
        <w:trPr>
          <w:tblCellSpacing w:w="0" w:type="dxa"/>
          <w:jc w:val="center"/>
        </w:trPr>
        <w:tc>
          <w:tcPr>
            <w:tcW w:w="3711" w:type="dxa"/>
          </w:tcPr>
          <w:p w14:paraId="37849114" w14:textId="77777777" w:rsidR="00531151" w:rsidRPr="003113C7" w:rsidRDefault="00380028"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lastRenderedPageBreak/>
              <w:t>Диапазон радиочастот</w:t>
            </w:r>
          </w:p>
          <w:p w14:paraId="73BE7E62"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sz w:val="28"/>
                <w:szCs w:val="28"/>
                <w:lang w:val="uz-Cyrl-UZ"/>
              </w:rPr>
              <w:t>uz</w:t>
            </w:r>
            <w:r w:rsidRPr="003113C7">
              <w:rPr>
                <w:bCs/>
                <w:sz w:val="28"/>
                <w:szCs w:val="28"/>
                <w:lang w:val="uz-Cyrl-UZ"/>
              </w:rPr>
              <w:t xml:space="preserve"> - </w:t>
            </w:r>
            <w:proofErr w:type="spellStart"/>
            <w:r w:rsidRPr="003113C7">
              <w:rPr>
                <w:bCs/>
                <w:sz w:val="28"/>
                <w:szCs w:val="28"/>
                <w:lang w:val="en-US"/>
              </w:rPr>
              <w:t>radiochastotalar</w:t>
            </w:r>
            <w:proofErr w:type="spellEnd"/>
            <w:r w:rsidRPr="003113C7">
              <w:rPr>
                <w:bCs/>
                <w:sz w:val="28"/>
                <w:szCs w:val="28"/>
                <w:lang w:val="en-US"/>
              </w:rPr>
              <w:t xml:space="preserve"> </w:t>
            </w:r>
            <w:proofErr w:type="spellStart"/>
            <w:r w:rsidRPr="003113C7">
              <w:rPr>
                <w:bCs/>
                <w:sz w:val="28"/>
                <w:szCs w:val="28"/>
                <w:lang w:val="en-US"/>
              </w:rPr>
              <w:t>diapazoni</w:t>
            </w:r>
            <w:proofErr w:type="spellEnd"/>
          </w:p>
          <w:p w14:paraId="6E0378C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радиочастоталар диапазони</w:t>
            </w:r>
          </w:p>
          <w:p w14:paraId="163E2C6A"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radio frequency range</w:t>
            </w:r>
          </w:p>
        </w:tc>
        <w:tc>
          <w:tcPr>
            <w:tcW w:w="6260" w:type="dxa"/>
          </w:tcPr>
          <w:p w14:paraId="6A3A8D3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Сплошной частотный интервал, в пределах которого ко</w:t>
            </w:r>
            <w:r w:rsidR="009F2647" w:rsidRPr="003113C7">
              <w:rPr>
                <w:sz w:val="28"/>
                <w:szCs w:val="28"/>
              </w:rPr>
              <w:t>лебания имеют сходные свойства.</w:t>
            </w:r>
          </w:p>
          <w:p w14:paraId="63474A7E" w14:textId="77777777" w:rsidR="005E553B" w:rsidRPr="003113C7" w:rsidRDefault="005E553B" w:rsidP="00F23303">
            <w:pPr>
              <w:widowControl w:val="0"/>
              <w:shd w:val="clear" w:color="auto" w:fill="FFFFFF"/>
              <w:tabs>
                <w:tab w:val="center" w:pos="4677"/>
                <w:tab w:val="right" w:pos="9355"/>
              </w:tabs>
              <w:autoSpaceDE w:val="0"/>
              <w:autoSpaceDN w:val="0"/>
              <w:adjustRightInd w:val="0"/>
              <w:jc w:val="both"/>
              <w:rPr>
                <w:sz w:val="28"/>
                <w:szCs w:val="28"/>
              </w:rPr>
            </w:pPr>
          </w:p>
          <w:p w14:paraId="4101BEB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Tebranishlar</w:t>
            </w:r>
            <w:proofErr w:type="spellEnd"/>
            <w:r w:rsidRPr="003113C7">
              <w:rPr>
                <w:sz w:val="28"/>
                <w:szCs w:val="28"/>
                <w:lang w:val="en-US"/>
              </w:rPr>
              <w:t xml:space="preserve"> </w:t>
            </w:r>
            <w:proofErr w:type="spellStart"/>
            <w:r w:rsidRPr="003113C7">
              <w:rPr>
                <w:sz w:val="28"/>
                <w:szCs w:val="28"/>
                <w:lang w:val="en-US"/>
              </w:rPr>
              <w:t>o‘xshash</w:t>
            </w:r>
            <w:proofErr w:type="spellEnd"/>
            <w:r w:rsidRPr="003113C7">
              <w:rPr>
                <w:sz w:val="28"/>
                <w:szCs w:val="28"/>
                <w:lang w:val="en-US"/>
              </w:rPr>
              <w:t xml:space="preserve"> </w:t>
            </w:r>
            <w:proofErr w:type="spellStart"/>
            <w:r w:rsidRPr="003113C7">
              <w:rPr>
                <w:sz w:val="28"/>
                <w:szCs w:val="28"/>
                <w:lang w:val="en-US"/>
              </w:rPr>
              <w:t>xossalarga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009F2647" w:rsidRPr="003113C7">
              <w:rPr>
                <w:sz w:val="28"/>
                <w:szCs w:val="28"/>
                <w:lang w:val="en-US"/>
              </w:rPr>
              <w:t>uzluksiz</w:t>
            </w:r>
            <w:proofErr w:type="spellEnd"/>
            <w:r w:rsidR="009F2647" w:rsidRPr="003113C7">
              <w:rPr>
                <w:sz w:val="28"/>
                <w:szCs w:val="28"/>
                <w:lang w:val="en-US"/>
              </w:rPr>
              <w:t xml:space="preserve"> </w:t>
            </w:r>
            <w:proofErr w:type="spellStart"/>
            <w:r w:rsidR="009F2647" w:rsidRPr="003113C7">
              <w:rPr>
                <w:sz w:val="28"/>
                <w:szCs w:val="28"/>
                <w:lang w:val="en-US"/>
              </w:rPr>
              <w:t>chastotalar</w:t>
            </w:r>
            <w:proofErr w:type="spellEnd"/>
            <w:r w:rsidR="009F2647" w:rsidRPr="003113C7">
              <w:rPr>
                <w:sz w:val="28"/>
                <w:szCs w:val="28"/>
                <w:lang w:val="en-US"/>
              </w:rPr>
              <w:t xml:space="preserve"> </w:t>
            </w:r>
            <w:proofErr w:type="spellStart"/>
            <w:r w:rsidR="009F2647" w:rsidRPr="003113C7">
              <w:rPr>
                <w:sz w:val="28"/>
                <w:szCs w:val="28"/>
                <w:lang w:val="en-US"/>
              </w:rPr>
              <w:t>intervali</w:t>
            </w:r>
            <w:proofErr w:type="spellEnd"/>
            <w:r w:rsidR="009F2647" w:rsidRPr="003113C7">
              <w:rPr>
                <w:sz w:val="28"/>
                <w:szCs w:val="28"/>
                <w:lang w:val="en-US"/>
              </w:rPr>
              <w:t>.</w:t>
            </w:r>
          </w:p>
          <w:p w14:paraId="7AFEE88B" w14:textId="77777777" w:rsidR="005E553B" w:rsidRPr="003113C7" w:rsidRDefault="005E553B"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202C09D2" w14:textId="77777777" w:rsidR="00531151" w:rsidRPr="003113C7" w:rsidRDefault="00531151" w:rsidP="005E553B">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Тебранишлар</w:t>
            </w:r>
            <w:proofErr w:type="spellEnd"/>
            <w:r w:rsidRPr="003113C7">
              <w:rPr>
                <w:sz w:val="28"/>
                <w:szCs w:val="28"/>
              </w:rPr>
              <w:t xml:space="preserve"> </w:t>
            </w:r>
            <w:proofErr w:type="spellStart"/>
            <w:r w:rsidRPr="003113C7">
              <w:rPr>
                <w:sz w:val="28"/>
                <w:szCs w:val="28"/>
              </w:rPr>
              <w:t>ўхшаш</w:t>
            </w:r>
            <w:proofErr w:type="spellEnd"/>
            <w:r w:rsidRPr="003113C7">
              <w:rPr>
                <w:sz w:val="28"/>
                <w:szCs w:val="28"/>
              </w:rPr>
              <w:t xml:space="preserve"> </w:t>
            </w:r>
            <w:proofErr w:type="spellStart"/>
            <w:r w:rsidRPr="003113C7">
              <w:rPr>
                <w:sz w:val="28"/>
                <w:szCs w:val="28"/>
              </w:rPr>
              <w:t>хоссаларга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w:t>
            </w:r>
            <w:proofErr w:type="spellStart"/>
            <w:r w:rsidRPr="003113C7">
              <w:rPr>
                <w:sz w:val="28"/>
                <w:szCs w:val="28"/>
              </w:rPr>
              <w:t>бўладиган</w:t>
            </w:r>
            <w:proofErr w:type="spellEnd"/>
            <w:r w:rsidRPr="003113C7">
              <w:rPr>
                <w:sz w:val="28"/>
                <w:szCs w:val="28"/>
              </w:rPr>
              <w:t xml:space="preserve"> </w:t>
            </w:r>
            <w:proofErr w:type="spellStart"/>
            <w:r w:rsidRPr="003113C7">
              <w:rPr>
                <w:sz w:val="28"/>
                <w:szCs w:val="28"/>
              </w:rPr>
              <w:t>узлуксиз</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интервали</w:t>
            </w:r>
            <w:proofErr w:type="spellEnd"/>
            <w:r w:rsidRPr="003113C7">
              <w:rPr>
                <w:sz w:val="28"/>
                <w:szCs w:val="28"/>
              </w:rPr>
              <w:t xml:space="preserve">. </w:t>
            </w:r>
          </w:p>
        </w:tc>
      </w:tr>
      <w:tr w:rsidR="00531151" w:rsidRPr="003113C7" w14:paraId="21BCB609" w14:textId="77777777" w:rsidTr="00F23303">
        <w:trPr>
          <w:tblCellSpacing w:w="0" w:type="dxa"/>
          <w:jc w:val="center"/>
        </w:trPr>
        <w:tc>
          <w:tcPr>
            <w:tcW w:w="3711" w:type="dxa"/>
          </w:tcPr>
          <w:p w14:paraId="04E6DFD8"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uz-Cyrl-UZ"/>
              </w:rPr>
              <w:t>Диапазон частот</w:t>
            </w:r>
          </w:p>
          <w:p w14:paraId="282619E4"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 xml:space="preserve">uz </w:t>
            </w:r>
            <w:r w:rsidRPr="003113C7">
              <w:rPr>
                <w:bCs/>
                <w:szCs w:val="28"/>
                <w:lang w:val="uz-Cyrl-UZ"/>
              </w:rPr>
              <w:t>- chastotalar diapazoni</w:t>
            </w:r>
          </w:p>
          <w:p w14:paraId="58BC110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частоталар диапазони</w:t>
            </w:r>
          </w:p>
          <w:p w14:paraId="41E6F5AA" w14:textId="77777777" w:rsidR="00531151" w:rsidRPr="003113C7" w:rsidRDefault="00531151" w:rsidP="00F23303">
            <w:pPr>
              <w:pStyle w:val="BodyText2"/>
              <w:widowControl w:val="0"/>
              <w:tabs>
                <w:tab w:val="center" w:pos="4677"/>
                <w:tab w:val="right" w:pos="9355"/>
              </w:tabs>
              <w:autoSpaceDE w:val="0"/>
              <w:autoSpaceDN w:val="0"/>
              <w:adjustRightInd w:val="0"/>
              <w:ind w:right="0"/>
              <w:rPr>
                <w:rFonts w:ascii="Times New Roman" w:hAnsi="Times New Roman"/>
                <w:b/>
                <w:sz w:val="28"/>
                <w:szCs w:val="28"/>
                <w:lang w:val="uz-Cyrl-UZ"/>
              </w:rPr>
            </w:pPr>
            <w:r w:rsidRPr="003113C7">
              <w:rPr>
                <w:rFonts w:ascii="Times New Roman" w:hAnsi="Times New Roman"/>
                <w:b/>
                <w:bCs w:val="0"/>
                <w:sz w:val="28"/>
                <w:szCs w:val="28"/>
                <w:lang w:val="uz-Cyrl-UZ"/>
              </w:rPr>
              <w:t>en</w:t>
            </w:r>
            <w:r w:rsidRPr="003113C7">
              <w:rPr>
                <w:rFonts w:ascii="Times New Roman" w:hAnsi="Times New Roman"/>
                <w:b/>
                <w:bCs w:val="0"/>
                <w:sz w:val="28"/>
                <w:szCs w:val="28"/>
                <w:lang w:val="en-US"/>
              </w:rPr>
              <w:t xml:space="preserve"> </w:t>
            </w:r>
            <w:r w:rsidRPr="003113C7">
              <w:rPr>
                <w:rFonts w:ascii="Times New Roman" w:hAnsi="Times New Roman"/>
                <w:b/>
                <w:lang w:val="en-US"/>
              </w:rPr>
              <w:t>-</w:t>
            </w:r>
            <w:r w:rsidRPr="003113C7">
              <w:rPr>
                <w:rFonts w:ascii="Times New Roman" w:hAnsi="Times New Roman"/>
                <w:lang w:val="uz-Cyrl-UZ"/>
              </w:rPr>
              <w:t xml:space="preserve"> </w:t>
            </w:r>
            <w:r w:rsidRPr="003113C7">
              <w:rPr>
                <w:rFonts w:ascii="Times New Roman" w:hAnsi="Times New Roman"/>
                <w:sz w:val="28"/>
                <w:szCs w:val="28"/>
                <w:lang w:val="en-US"/>
              </w:rPr>
              <w:t>range of frequencies</w:t>
            </w:r>
          </w:p>
        </w:tc>
        <w:tc>
          <w:tcPr>
            <w:tcW w:w="6260" w:type="dxa"/>
          </w:tcPr>
          <w:p w14:paraId="546B61B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Интервал частот между указанными верхней и нижней границами.</w:t>
            </w:r>
          </w:p>
          <w:p w14:paraId="36904C9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58D850D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Ko‘rsatilgan</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quyi</w:t>
            </w:r>
            <w:proofErr w:type="spellEnd"/>
            <w:r w:rsidRPr="003113C7">
              <w:rPr>
                <w:sz w:val="28"/>
                <w:szCs w:val="28"/>
                <w:lang w:val="en-US"/>
              </w:rPr>
              <w:t xml:space="preserve"> </w:t>
            </w:r>
            <w:proofErr w:type="spellStart"/>
            <w:r w:rsidRPr="003113C7">
              <w:rPr>
                <w:sz w:val="28"/>
                <w:szCs w:val="28"/>
                <w:lang w:val="en-US"/>
              </w:rPr>
              <w:t>chegaralar</w:t>
            </w:r>
            <w:proofErr w:type="spellEnd"/>
            <w:r w:rsidRPr="003113C7">
              <w:rPr>
                <w:sz w:val="28"/>
                <w:szCs w:val="28"/>
                <w:lang w:val="en-US"/>
              </w:rPr>
              <w:t xml:space="preserve"> </w:t>
            </w:r>
            <w:proofErr w:type="spellStart"/>
            <w:r w:rsidRPr="003113C7">
              <w:rPr>
                <w:sz w:val="28"/>
                <w:szCs w:val="28"/>
                <w:lang w:val="en-US"/>
              </w:rPr>
              <w:t>orasidagi</w:t>
            </w:r>
            <w:proofErr w:type="spellEnd"/>
            <w:r w:rsidRPr="003113C7">
              <w:rPr>
                <w:sz w:val="28"/>
                <w:szCs w:val="28"/>
                <w:lang w:val="en-US"/>
              </w:rPr>
              <w:t xml:space="preserve"> </w:t>
            </w:r>
            <w:proofErr w:type="spellStart"/>
            <w:r w:rsidRPr="003113C7">
              <w:rPr>
                <w:sz w:val="28"/>
                <w:szCs w:val="28"/>
                <w:lang w:val="en-US"/>
              </w:rPr>
              <w:t>chas</w:t>
            </w:r>
            <w:r w:rsidR="0013417B" w:rsidRPr="003113C7">
              <w:rPr>
                <w:sz w:val="28"/>
                <w:szCs w:val="28"/>
                <w:lang w:val="en-US"/>
              </w:rPr>
              <w:t>-</w:t>
            </w:r>
            <w:r w:rsidRPr="003113C7">
              <w:rPr>
                <w:sz w:val="28"/>
                <w:szCs w:val="28"/>
                <w:lang w:val="en-US"/>
              </w:rPr>
              <w:t>totalar</w:t>
            </w:r>
            <w:proofErr w:type="spellEnd"/>
            <w:r w:rsidRPr="003113C7">
              <w:rPr>
                <w:sz w:val="28"/>
                <w:szCs w:val="28"/>
                <w:lang w:val="en-US"/>
              </w:rPr>
              <w:t xml:space="preserve"> </w:t>
            </w:r>
            <w:proofErr w:type="spellStart"/>
            <w:r w:rsidRPr="003113C7">
              <w:rPr>
                <w:sz w:val="28"/>
                <w:szCs w:val="28"/>
                <w:lang w:val="en-US"/>
              </w:rPr>
              <w:t>intervali</w:t>
            </w:r>
            <w:proofErr w:type="spellEnd"/>
            <w:r w:rsidRPr="003113C7">
              <w:rPr>
                <w:sz w:val="28"/>
                <w:szCs w:val="28"/>
                <w:lang w:val="en-US"/>
              </w:rPr>
              <w:t>.</w:t>
            </w:r>
          </w:p>
          <w:p w14:paraId="7DA33E1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7A91282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Кўрсатилган</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қуйи</w:t>
            </w:r>
            <w:proofErr w:type="spellEnd"/>
            <w:r w:rsidRPr="003113C7">
              <w:rPr>
                <w:sz w:val="28"/>
                <w:szCs w:val="28"/>
              </w:rPr>
              <w:t xml:space="preserve"> </w:t>
            </w:r>
            <w:proofErr w:type="spellStart"/>
            <w:r w:rsidRPr="003113C7">
              <w:rPr>
                <w:sz w:val="28"/>
                <w:szCs w:val="28"/>
              </w:rPr>
              <w:t>чегаралар</w:t>
            </w:r>
            <w:proofErr w:type="spellEnd"/>
            <w:r w:rsidRPr="003113C7">
              <w:rPr>
                <w:sz w:val="28"/>
                <w:szCs w:val="28"/>
              </w:rPr>
              <w:t xml:space="preserve"> </w:t>
            </w:r>
            <w:proofErr w:type="spellStart"/>
            <w:r w:rsidRPr="003113C7">
              <w:rPr>
                <w:sz w:val="28"/>
                <w:szCs w:val="28"/>
              </w:rPr>
              <w:t>орасидаги</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интервали</w:t>
            </w:r>
            <w:proofErr w:type="spellEnd"/>
            <w:r w:rsidRPr="003113C7">
              <w:rPr>
                <w:sz w:val="28"/>
                <w:szCs w:val="28"/>
              </w:rPr>
              <w:t>.</w:t>
            </w:r>
          </w:p>
          <w:p w14:paraId="2DBF5F6D" w14:textId="77777777" w:rsidR="0013417B" w:rsidRPr="003113C7" w:rsidRDefault="0013417B" w:rsidP="00F23303">
            <w:pPr>
              <w:widowControl w:val="0"/>
              <w:shd w:val="clear" w:color="auto" w:fill="FFFFFF"/>
              <w:tabs>
                <w:tab w:val="center" w:pos="4677"/>
                <w:tab w:val="right" w:pos="9355"/>
              </w:tabs>
              <w:autoSpaceDE w:val="0"/>
              <w:autoSpaceDN w:val="0"/>
              <w:adjustRightInd w:val="0"/>
              <w:jc w:val="both"/>
              <w:rPr>
                <w:sz w:val="28"/>
                <w:szCs w:val="28"/>
              </w:rPr>
            </w:pPr>
          </w:p>
        </w:tc>
      </w:tr>
      <w:tr w:rsidR="00531151" w:rsidRPr="00073205" w14:paraId="17C2C1E2" w14:textId="77777777" w:rsidTr="00F23303">
        <w:trPr>
          <w:tblCellSpacing w:w="0" w:type="dxa"/>
          <w:jc w:val="center"/>
        </w:trPr>
        <w:tc>
          <w:tcPr>
            <w:tcW w:w="3711" w:type="dxa"/>
          </w:tcPr>
          <w:p w14:paraId="5FA03E26" w14:textId="77777777" w:rsidR="00531151" w:rsidRPr="003113C7" w:rsidRDefault="00531151" w:rsidP="00F23303">
            <w:pPr>
              <w:shd w:val="clear" w:color="auto" w:fill="FFFFFF"/>
              <w:ind w:right="10"/>
              <w:rPr>
                <w:b/>
                <w:bCs/>
                <w:sz w:val="28"/>
                <w:szCs w:val="28"/>
              </w:rPr>
            </w:pPr>
            <w:r w:rsidRPr="003113C7">
              <w:rPr>
                <w:b/>
                <w:bCs/>
                <w:sz w:val="28"/>
                <w:szCs w:val="28"/>
              </w:rPr>
              <w:t>Диафрагма</w:t>
            </w:r>
          </w:p>
          <w:p w14:paraId="217D3191" w14:textId="77777777" w:rsidR="00531151" w:rsidRPr="003113C7" w:rsidRDefault="00531151" w:rsidP="00F23303">
            <w:pPr>
              <w:shd w:val="clear" w:color="auto" w:fill="FFFFFF"/>
              <w:ind w:right="10"/>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diafragma</w:t>
            </w:r>
            <w:proofErr w:type="spellEnd"/>
          </w:p>
          <w:p w14:paraId="5AE34185" w14:textId="77777777" w:rsidR="00531151" w:rsidRPr="003113C7" w:rsidRDefault="00531151" w:rsidP="00F23303">
            <w:pPr>
              <w:shd w:val="clear" w:color="auto" w:fill="FFFFFF"/>
              <w:ind w:right="10"/>
              <w:rPr>
                <w:sz w:val="28"/>
                <w:szCs w:val="28"/>
                <w:lang w:val="uz-Cyrl-UZ"/>
              </w:rPr>
            </w:pPr>
            <w:r w:rsidRPr="003113C7">
              <w:rPr>
                <w:sz w:val="28"/>
                <w:szCs w:val="28"/>
              </w:rPr>
              <w:t xml:space="preserve">       </w:t>
            </w:r>
            <w:r w:rsidRPr="003113C7">
              <w:rPr>
                <w:sz w:val="28"/>
                <w:szCs w:val="28"/>
                <w:lang w:val="uz-Cyrl-UZ"/>
              </w:rPr>
              <w:t>диафрагма</w:t>
            </w:r>
          </w:p>
          <w:p w14:paraId="5B556DD9" w14:textId="77777777" w:rsidR="00531151" w:rsidRPr="003113C7" w:rsidRDefault="00531151" w:rsidP="00F23303">
            <w:pPr>
              <w:shd w:val="clear" w:color="auto" w:fill="FFFFFF"/>
              <w:ind w:right="10"/>
              <w:rPr>
                <w:b/>
                <w:bCs/>
                <w:spacing w:val="-8"/>
                <w:sz w:val="28"/>
                <w:szCs w:val="28"/>
              </w:rPr>
            </w:pPr>
            <w:proofErr w:type="spellStart"/>
            <w:r w:rsidRPr="003113C7">
              <w:rPr>
                <w:b/>
                <w:sz w:val="28"/>
                <w:szCs w:val="28"/>
                <w:lang w:val="en-US"/>
              </w:rPr>
              <w:t>en</w:t>
            </w:r>
            <w:proofErr w:type="spellEnd"/>
            <w:r w:rsidRPr="003113C7">
              <w:rPr>
                <w:b/>
                <w:sz w:val="28"/>
                <w:szCs w:val="28"/>
              </w:rPr>
              <w:t xml:space="preserve"> - </w:t>
            </w:r>
            <w:r w:rsidRPr="003113C7">
              <w:rPr>
                <w:iCs/>
                <w:sz w:val="28"/>
                <w:szCs w:val="28"/>
                <w:lang w:val="uz-Cyrl-UZ"/>
              </w:rPr>
              <w:t>diaphragm</w:t>
            </w:r>
            <w:r w:rsidRPr="003113C7">
              <w:rPr>
                <w:b/>
                <w:sz w:val="28"/>
                <w:szCs w:val="28"/>
              </w:rPr>
              <w:br w:type="column"/>
            </w:r>
          </w:p>
        </w:tc>
        <w:tc>
          <w:tcPr>
            <w:tcW w:w="6260" w:type="dxa"/>
          </w:tcPr>
          <w:p w14:paraId="7763F233"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1 Перегородка в волноводе, устанавливаемая перпендикулярно силовым линиям электрического поля или вдоль них и создающая соответственно емкостную или индуктивную проводимость для осла</w:t>
            </w:r>
            <w:r w:rsidR="009F2647" w:rsidRPr="003113C7">
              <w:rPr>
                <w:bCs/>
                <w:sz w:val="28"/>
                <w:szCs w:val="28"/>
              </w:rPr>
              <w:t>бления волн определенного типа.</w:t>
            </w:r>
          </w:p>
          <w:p w14:paraId="504F7C99"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bCs/>
                <w:sz w:val="28"/>
                <w:szCs w:val="28"/>
              </w:rPr>
              <w:t>2 Непрозрачная перегородка, ограничивающая поперечное сечение светового потока в оптических системах.</w:t>
            </w:r>
          </w:p>
          <w:p w14:paraId="146BCCFB"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6A3730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1 To‘lqino‘tkazgichdagi, elektr maydon kuch liniya</w:t>
            </w:r>
            <w:r w:rsidR="0013417B" w:rsidRPr="003113C7">
              <w:rPr>
                <w:bCs/>
                <w:sz w:val="28"/>
                <w:szCs w:val="28"/>
                <w:lang w:val="uz-Cyrl-UZ"/>
              </w:rPr>
              <w:t>-</w:t>
            </w:r>
            <w:r w:rsidRPr="003113C7">
              <w:rPr>
                <w:bCs/>
                <w:sz w:val="28"/>
                <w:szCs w:val="28"/>
                <w:lang w:val="uz-Cyrl-UZ"/>
              </w:rPr>
              <w:t>lari yoki ular bo‘ylab perpendikulyar o‘rnatiladigan va mos ravishda ma’lum turdagi to‘lqinlar susayishida sig‘imli yoki induktiv o‘tkazuvchanlikni hosil qiladi</w:t>
            </w:r>
            <w:r w:rsidR="0013417B" w:rsidRPr="003113C7">
              <w:rPr>
                <w:bCs/>
                <w:sz w:val="28"/>
                <w:szCs w:val="28"/>
                <w:lang w:val="uz-Cyrl-UZ"/>
              </w:rPr>
              <w:t>-</w:t>
            </w:r>
            <w:r w:rsidRPr="003113C7">
              <w:rPr>
                <w:bCs/>
                <w:sz w:val="28"/>
                <w:szCs w:val="28"/>
                <w:lang w:val="uz-Cyrl-UZ"/>
              </w:rPr>
              <w:t>gan, to‘siq.</w:t>
            </w:r>
          </w:p>
          <w:p w14:paraId="4780B613"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2 Optik tizimlardagi yorug‘lik oqimining ko‘ndalang kesimi</w:t>
            </w:r>
            <w:r w:rsidR="009F2647" w:rsidRPr="003113C7">
              <w:rPr>
                <w:sz w:val="28"/>
                <w:szCs w:val="28"/>
                <w:lang w:val="uz-Cyrl-UZ"/>
              </w:rPr>
              <w:t>ni cheklovchi noshaffof to‘siq.</w:t>
            </w:r>
          </w:p>
          <w:p w14:paraId="2FD5CB46"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p>
          <w:p w14:paraId="37E4042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1 Тўлқинўтказгичдаги, электр майдон куч линия</w:t>
            </w:r>
            <w:r w:rsidR="0013417B" w:rsidRPr="003113C7">
              <w:rPr>
                <w:bCs/>
                <w:sz w:val="28"/>
                <w:szCs w:val="28"/>
                <w:lang w:val="uz-Cyrl-UZ"/>
              </w:rPr>
              <w:t>-</w:t>
            </w:r>
            <w:r w:rsidRPr="003113C7">
              <w:rPr>
                <w:bCs/>
                <w:sz w:val="28"/>
                <w:szCs w:val="28"/>
                <w:lang w:val="uz-Cyrl-UZ"/>
              </w:rPr>
              <w:t>лари ёки улар бўйлаб перпендикуляр ўрнатилади</w:t>
            </w:r>
            <w:r w:rsidR="0013417B" w:rsidRPr="003113C7">
              <w:rPr>
                <w:bCs/>
                <w:sz w:val="28"/>
                <w:szCs w:val="28"/>
                <w:lang w:val="uz-Cyrl-UZ"/>
              </w:rPr>
              <w:t>-</w:t>
            </w:r>
            <w:r w:rsidRPr="003113C7">
              <w:rPr>
                <w:bCs/>
                <w:sz w:val="28"/>
                <w:szCs w:val="28"/>
                <w:lang w:val="uz-Cyrl-UZ"/>
              </w:rPr>
              <w:t>ган ва мос равишда маълум турдаги тўлқинлар су</w:t>
            </w:r>
            <w:r w:rsidR="0013417B" w:rsidRPr="003113C7">
              <w:rPr>
                <w:bCs/>
                <w:sz w:val="28"/>
                <w:szCs w:val="28"/>
                <w:lang w:val="uz-Cyrl-UZ"/>
              </w:rPr>
              <w:t>-</w:t>
            </w:r>
            <w:r w:rsidRPr="003113C7">
              <w:rPr>
                <w:bCs/>
                <w:sz w:val="28"/>
                <w:szCs w:val="28"/>
                <w:lang w:val="uz-Cyrl-UZ"/>
              </w:rPr>
              <w:t>сайишида сиғимли ёки индуктив ўтказувчанликни ҳосил қиладиган, тўсиқ.</w:t>
            </w:r>
          </w:p>
          <w:p w14:paraId="417F8609"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bCs/>
                <w:sz w:val="28"/>
                <w:szCs w:val="28"/>
                <w:lang w:val="uz-Cyrl-UZ"/>
              </w:rPr>
              <w:lastRenderedPageBreak/>
              <w:t xml:space="preserve">2 </w:t>
            </w:r>
            <w:r w:rsidRPr="003113C7">
              <w:rPr>
                <w:sz w:val="28"/>
                <w:szCs w:val="28"/>
                <w:lang w:val="uz-Cyrl-UZ"/>
              </w:rPr>
              <w:t xml:space="preserve">Оптик </w:t>
            </w:r>
            <w:r w:rsidR="0013417B" w:rsidRPr="003113C7">
              <w:rPr>
                <w:sz w:val="28"/>
                <w:szCs w:val="28"/>
                <w:lang w:val="uz-Cyrl-UZ"/>
              </w:rPr>
              <w:t xml:space="preserve">тизимлардаги ёруғлик оқимининг </w:t>
            </w:r>
            <w:r w:rsidRPr="003113C7">
              <w:rPr>
                <w:sz w:val="28"/>
                <w:szCs w:val="28"/>
                <w:lang w:val="uz-Cyrl-UZ"/>
              </w:rPr>
              <w:t>кўнда</w:t>
            </w:r>
            <w:r w:rsidR="0013417B" w:rsidRPr="003113C7">
              <w:rPr>
                <w:sz w:val="28"/>
                <w:szCs w:val="28"/>
                <w:lang w:val="uz-Cyrl-UZ"/>
              </w:rPr>
              <w:t>-</w:t>
            </w:r>
            <w:r w:rsidRPr="003113C7">
              <w:rPr>
                <w:sz w:val="28"/>
                <w:szCs w:val="28"/>
                <w:lang w:val="uz-Cyrl-UZ"/>
              </w:rPr>
              <w:t>ланг ке</w:t>
            </w:r>
            <w:r w:rsidR="0013417B" w:rsidRPr="003113C7">
              <w:rPr>
                <w:sz w:val="28"/>
                <w:szCs w:val="28"/>
                <w:lang w:val="uz-Cyrl-UZ"/>
              </w:rPr>
              <w:t>симини чекловчи ношаффоф тўсиқ.</w:t>
            </w:r>
          </w:p>
          <w:p w14:paraId="5445E082" w14:textId="77777777" w:rsidR="0013417B" w:rsidRPr="003113C7" w:rsidRDefault="0013417B" w:rsidP="00F23303">
            <w:pPr>
              <w:widowControl w:val="0"/>
              <w:shd w:val="clear" w:color="auto" w:fill="FFFFFF"/>
              <w:autoSpaceDE w:val="0"/>
              <w:autoSpaceDN w:val="0"/>
              <w:adjustRightInd w:val="0"/>
              <w:ind w:right="10"/>
              <w:jc w:val="both"/>
              <w:rPr>
                <w:bCs/>
                <w:spacing w:val="-8"/>
                <w:sz w:val="28"/>
                <w:szCs w:val="28"/>
                <w:lang w:val="uz-Cyrl-UZ"/>
              </w:rPr>
            </w:pPr>
          </w:p>
        </w:tc>
      </w:tr>
      <w:tr w:rsidR="00531151" w:rsidRPr="00073205" w14:paraId="45C325EF" w14:textId="77777777" w:rsidTr="00F23303">
        <w:trPr>
          <w:tblCellSpacing w:w="0" w:type="dxa"/>
          <w:jc w:val="center"/>
        </w:trPr>
        <w:tc>
          <w:tcPr>
            <w:tcW w:w="3711" w:type="dxa"/>
          </w:tcPr>
          <w:p w14:paraId="2594A8B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Диафрагмированный волновод</w:t>
            </w:r>
          </w:p>
          <w:p w14:paraId="5319FF86"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diafragmalangan to‘lqino‘tkazgich</w:t>
            </w:r>
          </w:p>
          <w:p w14:paraId="276C9F9B"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диафрагмаланган тўлқинўтказгич</w:t>
            </w:r>
          </w:p>
          <w:p w14:paraId="0D33D4A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en </w:t>
            </w:r>
            <w:r w:rsidRPr="003113C7">
              <w:rPr>
                <w:bCs/>
                <w:kern w:val="36"/>
                <w:sz w:val="28"/>
                <w:szCs w:val="28"/>
                <w:lang w:val="uz-Cyrl-UZ"/>
              </w:rPr>
              <w:t xml:space="preserve">- </w:t>
            </w:r>
            <w:r w:rsidRPr="003113C7">
              <w:rPr>
                <w:sz w:val="28"/>
                <w:szCs w:val="28"/>
                <w:lang w:val="uz-Cyrl-UZ"/>
              </w:rPr>
              <w:t>septate waveguide, diaphragmatic waveguide</w:t>
            </w:r>
          </w:p>
        </w:tc>
        <w:tc>
          <w:tcPr>
            <w:tcW w:w="6260" w:type="dxa"/>
          </w:tcPr>
          <w:p w14:paraId="1872C2BF" w14:textId="77777777" w:rsidR="00531151" w:rsidRPr="003113C7" w:rsidRDefault="00531151" w:rsidP="00F23303">
            <w:pPr>
              <w:jc w:val="both"/>
              <w:rPr>
                <w:sz w:val="28"/>
                <w:szCs w:val="28"/>
              </w:rPr>
            </w:pPr>
            <w:r w:rsidRPr="003113C7">
              <w:rPr>
                <w:iCs/>
                <w:sz w:val="28"/>
                <w:szCs w:val="28"/>
              </w:rPr>
              <w:t>Волновод, внутри которого имеются нерегулярности в виде диафрагмы.</w:t>
            </w:r>
          </w:p>
          <w:p w14:paraId="05A5E152" w14:textId="77777777" w:rsidR="00531151" w:rsidRPr="003113C7" w:rsidRDefault="00531151" w:rsidP="00F23303">
            <w:pPr>
              <w:jc w:val="both"/>
              <w:rPr>
                <w:sz w:val="28"/>
                <w:szCs w:val="28"/>
              </w:rPr>
            </w:pPr>
          </w:p>
          <w:p w14:paraId="47C1C8A7" w14:textId="77777777" w:rsidR="00531151" w:rsidRPr="003113C7" w:rsidRDefault="00531151" w:rsidP="00F23303">
            <w:pPr>
              <w:jc w:val="both"/>
              <w:rPr>
                <w:sz w:val="28"/>
                <w:szCs w:val="28"/>
                <w:lang w:val="en-US"/>
              </w:rPr>
            </w:pPr>
            <w:r w:rsidRPr="003113C7">
              <w:rPr>
                <w:sz w:val="28"/>
                <w:szCs w:val="28"/>
                <w:lang w:val="en-US"/>
              </w:rPr>
              <w:t xml:space="preserve">Ichida </w:t>
            </w:r>
            <w:proofErr w:type="spellStart"/>
            <w:r w:rsidRPr="003113C7">
              <w:rPr>
                <w:sz w:val="28"/>
                <w:szCs w:val="28"/>
                <w:lang w:val="en-US"/>
              </w:rPr>
              <w:t>diafragma</w:t>
            </w:r>
            <w:proofErr w:type="spellEnd"/>
            <w:r w:rsidRPr="003113C7">
              <w:rPr>
                <w:sz w:val="28"/>
                <w:szCs w:val="28"/>
                <w:lang w:val="en-US"/>
              </w:rPr>
              <w:t xml:space="preserve"> </w:t>
            </w:r>
            <w:proofErr w:type="spellStart"/>
            <w:r w:rsidRPr="003113C7">
              <w:rPr>
                <w:sz w:val="28"/>
                <w:szCs w:val="28"/>
                <w:lang w:val="en-US"/>
              </w:rPr>
              <w:t>ko‘rinishidagi</w:t>
            </w:r>
            <w:proofErr w:type="spellEnd"/>
            <w:r w:rsidRPr="003113C7">
              <w:rPr>
                <w:sz w:val="28"/>
                <w:szCs w:val="28"/>
                <w:lang w:val="en-US"/>
              </w:rPr>
              <w:t xml:space="preserve"> </w:t>
            </w:r>
            <w:proofErr w:type="spellStart"/>
            <w:r w:rsidRPr="003113C7">
              <w:rPr>
                <w:sz w:val="28"/>
                <w:szCs w:val="28"/>
                <w:lang w:val="en-US"/>
              </w:rPr>
              <w:t>nomuntazamlik</w:t>
            </w:r>
            <w:proofErr w:type="spellEnd"/>
            <w:r w:rsidRPr="003113C7">
              <w:rPr>
                <w:sz w:val="28"/>
                <w:szCs w:val="28"/>
                <w:lang w:val="en-US"/>
              </w:rPr>
              <w:t xml:space="preserve"> </w:t>
            </w:r>
            <w:proofErr w:type="spellStart"/>
            <w:r w:rsidRPr="003113C7">
              <w:rPr>
                <w:sz w:val="28"/>
                <w:szCs w:val="28"/>
                <w:lang w:val="en-US"/>
              </w:rPr>
              <w:t>mav</w:t>
            </w:r>
            <w:r w:rsidR="0013417B" w:rsidRPr="003113C7">
              <w:rPr>
                <w:sz w:val="28"/>
                <w:szCs w:val="28"/>
                <w:lang w:val="en-US"/>
              </w:rPr>
              <w:t>-</w:t>
            </w:r>
            <w:r w:rsidRPr="003113C7">
              <w:rPr>
                <w:sz w:val="28"/>
                <w:szCs w:val="28"/>
                <w:lang w:val="en-US"/>
              </w:rPr>
              <w:t>jud</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w:t>
            </w:r>
          </w:p>
          <w:p w14:paraId="703B7B8B" w14:textId="77777777" w:rsidR="00531151" w:rsidRPr="003113C7" w:rsidRDefault="00531151" w:rsidP="00F23303">
            <w:pPr>
              <w:jc w:val="both"/>
              <w:rPr>
                <w:sz w:val="28"/>
                <w:szCs w:val="28"/>
                <w:lang w:val="en-US"/>
              </w:rPr>
            </w:pPr>
          </w:p>
          <w:p w14:paraId="34FF6B46" w14:textId="77777777" w:rsidR="00531151" w:rsidRPr="003113C7" w:rsidRDefault="00531151" w:rsidP="00F23303">
            <w:pPr>
              <w:jc w:val="both"/>
              <w:rPr>
                <w:sz w:val="28"/>
                <w:szCs w:val="28"/>
                <w:lang w:val="uz-Cyrl-UZ"/>
              </w:rPr>
            </w:pPr>
            <w:r w:rsidRPr="003113C7">
              <w:rPr>
                <w:sz w:val="28"/>
                <w:szCs w:val="28"/>
                <w:lang w:val="uz-Cyrl-UZ"/>
              </w:rPr>
              <w:t>Ичида диафрагма кўринишидаги номунтазамлик мавжуд бўлган тўлқинўтказгич.</w:t>
            </w:r>
          </w:p>
        </w:tc>
      </w:tr>
      <w:tr w:rsidR="00531151" w:rsidRPr="00073205" w14:paraId="63E88BFC" w14:textId="77777777" w:rsidTr="00F23303">
        <w:trPr>
          <w:tblCellSpacing w:w="0" w:type="dxa"/>
          <w:jc w:val="center"/>
        </w:trPr>
        <w:tc>
          <w:tcPr>
            <w:tcW w:w="3711" w:type="dxa"/>
          </w:tcPr>
          <w:p w14:paraId="6A9322EE" w14:textId="77777777" w:rsidR="00531151" w:rsidRPr="003113C7" w:rsidRDefault="00531151" w:rsidP="00F23303">
            <w:pPr>
              <w:rPr>
                <w:b/>
                <w:sz w:val="28"/>
                <w:szCs w:val="28"/>
                <w:lang w:val="en-US"/>
              </w:rPr>
            </w:pPr>
            <w:proofErr w:type="spellStart"/>
            <w:r w:rsidRPr="003113C7">
              <w:rPr>
                <w:b/>
                <w:sz w:val="28"/>
                <w:szCs w:val="28"/>
              </w:rPr>
              <w:t>Диплекс</w:t>
            </w:r>
            <w:proofErr w:type="spellEnd"/>
          </w:p>
          <w:p w14:paraId="29AFEDE3" w14:textId="77777777" w:rsidR="00531151" w:rsidRPr="003113C7" w:rsidRDefault="00531151" w:rsidP="00F23303">
            <w:pPr>
              <w:tabs>
                <w:tab w:val="left" w:pos="900"/>
              </w:tabs>
              <w:ind w:right="181"/>
              <w:rPr>
                <w:color w:val="000000"/>
                <w:sz w:val="28"/>
                <w:szCs w:val="28"/>
                <w:lang w:val="en-US"/>
              </w:rPr>
            </w:pPr>
            <w:proofErr w:type="spellStart"/>
            <w:r w:rsidRPr="003113C7">
              <w:rPr>
                <w:b/>
                <w:bCs/>
                <w:color w:val="000000"/>
                <w:sz w:val="28"/>
                <w:szCs w:val="28"/>
                <w:lang w:val="en-US"/>
              </w:rPr>
              <w:t>uz</w:t>
            </w:r>
            <w:proofErr w:type="spellEnd"/>
            <w:r w:rsidRPr="003113C7">
              <w:rPr>
                <w:color w:val="000000"/>
                <w:sz w:val="28"/>
                <w:szCs w:val="28"/>
                <w:lang w:val="en-US"/>
              </w:rPr>
              <w:t xml:space="preserve"> - </w:t>
            </w:r>
            <w:proofErr w:type="spellStart"/>
            <w:r w:rsidRPr="003113C7">
              <w:rPr>
                <w:sz w:val="28"/>
                <w:szCs w:val="28"/>
                <w:lang w:val="en-US"/>
              </w:rPr>
              <w:t>dipleks</w:t>
            </w:r>
            <w:proofErr w:type="spellEnd"/>
          </w:p>
          <w:p w14:paraId="5D45E6BE" w14:textId="77777777" w:rsidR="00531151" w:rsidRPr="003113C7" w:rsidRDefault="00531151" w:rsidP="00F23303">
            <w:pPr>
              <w:tabs>
                <w:tab w:val="left" w:pos="900"/>
              </w:tabs>
              <w:ind w:right="181"/>
              <w:rPr>
                <w:sz w:val="28"/>
                <w:szCs w:val="28"/>
                <w:lang w:val="en-US"/>
              </w:rPr>
            </w:pPr>
            <w:r w:rsidRPr="003113C7">
              <w:rPr>
                <w:sz w:val="28"/>
                <w:szCs w:val="28"/>
                <w:lang w:val="en-US"/>
              </w:rPr>
              <w:t xml:space="preserve">       </w:t>
            </w:r>
            <w:proofErr w:type="spellStart"/>
            <w:r w:rsidRPr="003113C7">
              <w:rPr>
                <w:sz w:val="28"/>
                <w:szCs w:val="28"/>
              </w:rPr>
              <w:t>диплекс</w:t>
            </w:r>
            <w:proofErr w:type="spellEnd"/>
          </w:p>
          <w:p w14:paraId="5DB1F996" w14:textId="77777777" w:rsidR="00531151" w:rsidRPr="003113C7" w:rsidRDefault="00531151" w:rsidP="00F23303">
            <w:pPr>
              <w:rPr>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sz w:val="28"/>
                <w:szCs w:val="28"/>
                <w:lang w:val="en-US"/>
              </w:rPr>
              <w:t>diplex</w:t>
            </w:r>
          </w:p>
        </w:tc>
        <w:tc>
          <w:tcPr>
            <w:tcW w:w="6260" w:type="dxa"/>
          </w:tcPr>
          <w:p w14:paraId="0FC0E548" w14:textId="77777777" w:rsidR="00531151" w:rsidRPr="003113C7" w:rsidRDefault="00531151" w:rsidP="00F23303">
            <w:pPr>
              <w:jc w:val="both"/>
              <w:rPr>
                <w:sz w:val="28"/>
                <w:szCs w:val="28"/>
              </w:rPr>
            </w:pPr>
            <w:r w:rsidRPr="003113C7">
              <w:rPr>
                <w:sz w:val="28"/>
                <w:szCs w:val="28"/>
              </w:rPr>
              <w:t>1 Одновременная работа на разных частотах нескольких передатчиков или приемников через од</w:t>
            </w:r>
            <w:r w:rsidR="009F2647" w:rsidRPr="003113C7">
              <w:rPr>
                <w:sz w:val="28"/>
                <w:szCs w:val="28"/>
              </w:rPr>
              <w:t>ну антенну.</w:t>
            </w:r>
          </w:p>
          <w:p w14:paraId="7628C34F" w14:textId="77777777" w:rsidR="00531151" w:rsidRPr="003113C7" w:rsidRDefault="00531151" w:rsidP="00F23303">
            <w:pPr>
              <w:jc w:val="both"/>
              <w:rPr>
                <w:sz w:val="28"/>
                <w:szCs w:val="28"/>
                <w:lang w:val="uz-Cyrl-UZ"/>
              </w:rPr>
            </w:pPr>
            <w:r w:rsidRPr="003113C7">
              <w:rPr>
                <w:sz w:val="28"/>
                <w:szCs w:val="28"/>
              </w:rPr>
              <w:t>2 Поочередная работа на одной частоте нескольких передатчиков или приемников через одну антенну.</w:t>
            </w:r>
          </w:p>
          <w:p w14:paraId="14D9AAD5" w14:textId="3C089BC2" w:rsidR="00531151" w:rsidRPr="00073205" w:rsidRDefault="00531151" w:rsidP="00F23303">
            <w:pPr>
              <w:jc w:val="both"/>
              <w:rPr>
                <w:sz w:val="28"/>
                <w:szCs w:val="28"/>
                <w:lang w:val="en-US"/>
              </w:rPr>
            </w:pPr>
          </w:p>
          <w:p w14:paraId="7D7B6E0A" w14:textId="77777777" w:rsidR="00531151" w:rsidRPr="003113C7" w:rsidRDefault="00531151" w:rsidP="00F23303">
            <w:pPr>
              <w:jc w:val="both"/>
              <w:rPr>
                <w:sz w:val="28"/>
                <w:szCs w:val="28"/>
                <w:lang w:val="uz-Cyrl-UZ"/>
              </w:rPr>
            </w:pPr>
            <w:r w:rsidRPr="003113C7">
              <w:rPr>
                <w:sz w:val="28"/>
                <w:szCs w:val="28"/>
                <w:lang w:val="uz-Cyrl-UZ"/>
              </w:rPr>
              <w:t>1</w:t>
            </w:r>
            <w:r w:rsidRPr="003113C7">
              <w:rPr>
                <w:sz w:val="28"/>
                <w:szCs w:val="28"/>
                <w:lang w:val="en-US"/>
              </w:rPr>
              <w:t xml:space="preserve"> 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uzatkich</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qabulqilgichning</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t>chastotalarda</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antenna </w:t>
            </w:r>
            <w:proofErr w:type="spellStart"/>
            <w:r w:rsidRPr="003113C7">
              <w:rPr>
                <w:sz w:val="28"/>
                <w:szCs w:val="28"/>
                <w:lang w:val="en-US"/>
              </w:rPr>
              <w:t>orqali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ishlashi</w:t>
            </w:r>
            <w:proofErr w:type="spellEnd"/>
            <w:r w:rsidRPr="003113C7">
              <w:rPr>
                <w:sz w:val="28"/>
                <w:szCs w:val="28"/>
                <w:lang w:val="en-US"/>
              </w:rPr>
              <w:t>.</w:t>
            </w:r>
          </w:p>
          <w:p w14:paraId="03396C79" w14:textId="77777777" w:rsidR="00531151" w:rsidRPr="003113C7" w:rsidRDefault="00531151" w:rsidP="00F23303">
            <w:pPr>
              <w:jc w:val="both"/>
              <w:rPr>
                <w:sz w:val="28"/>
                <w:szCs w:val="28"/>
                <w:lang w:val="en-US"/>
              </w:rPr>
            </w:pPr>
            <w:r w:rsidRPr="003113C7">
              <w:rPr>
                <w:sz w:val="28"/>
                <w:szCs w:val="28"/>
                <w:lang w:val="uz-Cyrl-UZ"/>
              </w:rPr>
              <w:t xml:space="preserve">2 </w:t>
            </w:r>
            <w:r w:rsidRPr="003113C7">
              <w:rPr>
                <w:sz w:val="28"/>
                <w:szCs w:val="28"/>
                <w:lang w:val="en-US"/>
              </w:rPr>
              <w:t xml:space="preserve">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uzatkich</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qabulqilgichning</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chastotada</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antenna </w:t>
            </w:r>
            <w:proofErr w:type="spellStart"/>
            <w:r w:rsidRPr="003113C7">
              <w:rPr>
                <w:sz w:val="28"/>
                <w:szCs w:val="28"/>
                <w:lang w:val="en-US"/>
              </w:rPr>
              <w:t>orqali</w:t>
            </w:r>
            <w:proofErr w:type="spellEnd"/>
            <w:r w:rsidRPr="003113C7">
              <w:rPr>
                <w:sz w:val="28"/>
                <w:szCs w:val="28"/>
                <w:lang w:val="en-US"/>
              </w:rPr>
              <w:t xml:space="preserve"> </w:t>
            </w:r>
            <w:proofErr w:type="spellStart"/>
            <w:r w:rsidRPr="003113C7">
              <w:rPr>
                <w:sz w:val="28"/>
                <w:szCs w:val="28"/>
                <w:lang w:val="en-US"/>
              </w:rPr>
              <w:t>navbatma-navbat</w:t>
            </w:r>
            <w:proofErr w:type="spellEnd"/>
            <w:r w:rsidRPr="003113C7">
              <w:rPr>
                <w:sz w:val="28"/>
                <w:szCs w:val="28"/>
                <w:lang w:val="en-US"/>
              </w:rPr>
              <w:t xml:space="preserve"> </w:t>
            </w:r>
            <w:proofErr w:type="spellStart"/>
            <w:r w:rsidRPr="003113C7">
              <w:rPr>
                <w:sz w:val="28"/>
                <w:szCs w:val="28"/>
                <w:lang w:val="en-US"/>
              </w:rPr>
              <w:t>ishlashi</w:t>
            </w:r>
            <w:proofErr w:type="spellEnd"/>
            <w:r w:rsidRPr="003113C7">
              <w:rPr>
                <w:sz w:val="28"/>
                <w:szCs w:val="28"/>
                <w:lang w:val="en-US"/>
              </w:rPr>
              <w:t>.</w:t>
            </w:r>
          </w:p>
          <w:p w14:paraId="4D0314BB" w14:textId="77777777" w:rsidR="00531151" w:rsidRPr="003113C7" w:rsidRDefault="00531151" w:rsidP="00F23303">
            <w:pPr>
              <w:jc w:val="both"/>
              <w:rPr>
                <w:sz w:val="28"/>
                <w:szCs w:val="28"/>
                <w:lang w:val="en-US"/>
              </w:rPr>
            </w:pPr>
          </w:p>
          <w:p w14:paraId="0A3F1B50" w14:textId="77777777" w:rsidR="00531151" w:rsidRPr="003113C7" w:rsidRDefault="00531151" w:rsidP="00F23303">
            <w:pPr>
              <w:jc w:val="both"/>
              <w:rPr>
                <w:sz w:val="28"/>
                <w:szCs w:val="28"/>
                <w:lang w:val="en-US"/>
              </w:rPr>
            </w:pPr>
            <w:r w:rsidRPr="003113C7">
              <w:rPr>
                <w:sz w:val="28"/>
                <w:szCs w:val="28"/>
                <w:lang w:val="uz-Cyrl-UZ"/>
              </w:rPr>
              <w:t xml:space="preserve">1 </w:t>
            </w:r>
            <w:r w:rsidRPr="003113C7">
              <w:rPr>
                <w:sz w:val="28"/>
                <w:szCs w:val="28"/>
              </w:rPr>
              <w:t>Бир</w:t>
            </w:r>
            <w:r w:rsidRPr="003113C7">
              <w:rPr>
                <w:sz w:val="28"/>
                <w:szCs w:val="28"/>
                <w:lang w:val="en-US"/>
              </w:rPr>
              <w:t xml:space="preserve"> </w:t>
            </w:r>
            <w:proofErr w:type="spellStart"/>
            <w:r w:rsidRPr="003113C7">
              <w:rPr>
                <w:sz w:val="28"/>
                <w:szCs w:val="28"/>
              </w:rPr>
              <w:t>нечта</w:t>
            </w:r>
            <w:proofErr w:type="spellEnd"/>
            <w:r w:rsidRPr="003113C7">
              <w:rPr>
                <w:sz w:val="28"/>
                <w:szCs w:val="28"/>
                <w:lang w:val="en-US"/>
              </w:rPr>
              <w:t xml:space="preserve"> </w:t>
            </w:r>
            <w:proofErr w:type="spellStart"/>
            <w:r w:rsidRPr="003113C7">
              <w:rPr>
                <w:sz w:val="28"/>
                <w:szCs w:val="28"/>
              </w:rPr>
              <w:t>узаткич</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қабулқилгичнинг</w:t>
            </w:r>
            <w:proofErr w:type="spellEnd"/>
            <w:r w:rsidRPr="003113C7">
              <w:rPr>
                <w:sz w:val="28"/>
                <w:szCs w:val="28"/>
                <w:lang w:val="en-US"/>
              </w:rPr>
              <w:t xml:space="preserve"> </w:t>
            </w:r>
            <w:proofErr w:type="spellStart"/>
            <w:r w:rsidRPr="003113C7">
              <w:rPr>
                <w:sz w:val="28"/>
                <w:szCs w:val="28"/>
              </w:rPr>
              <w:t>турли</w:t>
            </w:r>
            <w:proofErr w:type="spellEnd"/>
            <w:r w:rsidRPr="003113C7">
              <w:rPr>
                <w:sz w:val="28"/>
                <w:szCs w:val="28"/>
                <w:lang w:val="en-US"/>
              </w:rPr>
              <w:t xml:space="preserve"> </w:t>
            </w:r>
            <w:proofErr w:type="spellStart"/>
            <w:r w:rsidRPr="003113C7">
              <w:rPr>
                <w:sz w:val="28"/>
                <w:szCs w:val="28"/>
              </w:rPr>
              <w:t>частоталарда</w:t>
            </w:r>
            <w:proofErr w:type="spellEnd"/>
            <w:r w:rsidRPr="003113C7">
              <w:rPr>
                <w:sz w:val="28"/>
                <w:szCs w:val="28"/>
                <w:lang w:val="en-US"/>
              </w:rPr>
              <w:t xml:space="preserve"> </w:t>
            </w:r>
            <w:proofErr w:type="spellStart"/>
            <w:r w:rsidRPr="003113C7">
              <w:rPr>
                <w:sz w:val="28"/>
                <w:szCs w:val="28"/>
              </w:rPr>
              <w:t>битта</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proofErr w:type="spellStart"/>
            <w:r w:rsidRPr="003113C7">
              <w:rPr>
                <w:sz w:val="28"/>
                <w:szCs w:val="28"/>
              </w:rPr>
              <w:t>орқали</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вақтда</w:t>
            </w:r>
            <w:proofErr w:type="spellEnd"/>
            <w:r w:rsidRPr="003113C7">
              <w:rPr>
                <w:sz w:val="28"/>
                <w:szCs w:val="28"/>
                <w:lang w:val="en-US"/>
              </w:rPr>
              <w:t xml:space="preserve"> </w:t>
            </w:r>
            <w:proofErr w:type="spellStart"/>
            <w:r w:rsidRPr="003113C7">
              <w:rPr>
                <w:sz w:val="28"/>
                <w:szCs w:val="28"/>
              </w:rPr>
              <w:t>ишлаши</w:t>
            </w:r>
            <w:proofErr w:type="spellEnd"/>
            <w:r w:rsidRPr="003113C7">
              <w:rPr>
                <w:sz w:val="28"/>
                <w:szCs w:val="28"/>
                <w:lang w:val="en-US"/>
              </w:rPr>
              <w:t>.</w:t>
            </w:r>
          </w:p>
          <w:p w14:paraId="32077A38" w14:textId="77777777" w:rsidR="00531151" w:rsidRPr="003113C7" w:rsidRDefault="00531151" w:rsidP="00F23303">
            <w:pPr>
              <w:jc w:val="both"/>
              <w:rPr>
                <w:sz w:val="28"/>
                <w:szCs w:val="28"/>
                <w:lang w:val="uz-Cyrl-UZ"/>
              </w:rPr>
            </w:pPr>
            <w:r w:rsidRPr="003113C7">
              <w:rPr>
                <w:sz w:val="28"/>
                <w:szCs w:val="28"/>
                <w:lang w:val="uz-Cyrl-UZ"/>
              </w:rPr>
              <w:t>2 Бир нечта узаткич ёки қабулқилгичнинг битта частотада битта антенна орқали навбатма-навьат ишлаши.</w:t>
            </w:r>
          </w:p>
        </w:tc>
      </w:tr>
      <w:tr w:rsidR="00531151" w:rsidRPr="00073205" w14:paraId="049F3FB2" w14:textId="77777777" w:rsidTr="00F23303">
        <w:trPr>
          <w:tblCellSpacing w:w="0" w:type="dxa"/>
          <w:jc w:val="center"/>
        </w:trPr>
        <w:tc>
          <w:tcPr>
            <w:tcW w:w="3711" w:type="dxa"/>
          </w:tcPr>
          <w:p w14:paraId="6B4F33F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Диполь</w:t>
            </w:r>
          </w:p>
          <w:p w14:paraId="588A4AE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dipol</w:t>
            </w:r>
          </w:p>
          <w:p w14:paraId="4C68393D"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дипол</w:t>
            </w:r>
          </w:p>
          <w:p w14:paraId="5568B146" w14:textId="77777777" w:rsidR="00531151" w:rsidRPr="003113C7" w:rsidRDefault="00531151" w:rsidP="00F23303">
            <w:pPr>
              <w:shd w:val="clear" w:color="auto" w:fill="FFFFFF"/>
              <w:ind w:right="43"/>
              <w:rPr>
                <w:b/>
                <w:bCs/>
                <w:spacing w:val="-8"/>
                <w:sz w:val="28"/>
                <w:szCs w:val="28"/>
                <w:lang w:val="uz-Cyrl-UZ"/>
              </w:rPr>
            </w:pPr>
            <w:r w:rsidRPr="003113C7">
              <w:rPr>
                <w:b/>
                <w:bCs/>
                <w:iCs/>
                <w:sz w:val="28"/>
                <w:szCs w:val="28"/>
                <w:lang w:val="uz-Cyrl-UZ"/>
              </w:rPr>
              <w:t xml:space="preserve">en - </w:t>
            </w:r>
            <w:r w:rsidRPr="003113C7">
              <w:rPr>
                <w:bCs/>
                <w:iCs/>
                <w:sz w:val="28"/>
                <w:szCs w:val="28"/>
                <w:lang w:val="uz-Cyrl-UZ"/>
              </w:rPr>
              <w:t>dipole</w:t>
            </w:r>
          </w:p>
        </w:tc>
        <w:tc>
          <w:tcPr>
            <w:tcW w:w="6260" w:type="dxa"/>
          </w:tcPr>
          <w:p w14:paraId="2C65BBA6"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Симметричный вибратор, состоящий из двух одинаковых прямолинейных проводников, симметрично присоединенных к передатчику, приемнику или соединительной линии.</w:t>
            </w:r>
          </w:p>
          <w:p w14:paraId="55DC946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A3585F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Uzatkichga, qabulqilgichga yoki bog‘lovchi liniyaga simmetrik qo‘shilgan ikkita bir xil to‘g‘ri chiziqli o‘t</w:t>
            </w:r>
            <w:r w:rsidR="0013417B" w:rsidRPr="003113C7">
              <w:rPr>
                <w:bCs/>
                <w:sz w:val="28"/>
                <w:szCs w:val="28"/>
                <w:lang w:val="uz-Cyrl-UZ"/>
              </w:rPr>
              <w:t>-</w:t>
            </w:r>
            <w:r w:rsidRPr="003113C7">
              <w:rPr>
                <w:bCs/>
                <w:sz w:val="28"/>
                <w:szCs w:val="28"/>
                <w:lang w:val="uz-Cyrl-UZ"/>
              </w:rPr>
              <w:t>kazgichlardan iborat simmetrik vibrator.</w:t>
            </w:r>
          </w:p>
          <w:p w14:paraId="42601836"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7B8DA927"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lang w:val="uz-Cyrl-UZ"/>
              </w:rPr>
            </w:pPr>
            <w:r w:rsidRPr="003113C7">
              <w:rPr>
                <w:bCs/>
                <w:sz w:val="28"/>
                <w:szCs w:val="28"/>
                <w:lang w:val="uz-Cyrl-UZ"/>
              </w:rPr>
              <w:t>Узаткичга, қабулқилгичга ёки боғловчи линияга симметрик қўшилган иккита бир хил тўғри чи</w:t>
            </w:r>
            <w:r w:rsidR="0013417B" w:rsidRPr="003113C7">
              <w:rPr>
                <w:bCs/>
                <w:sz w:val="28"/>
                <w:szCs w:val="28"/>
                <w:lang w:val="uz-Cyrl-UZ"/>
              </w:rPr>
              <w:t>-</w:t>
            </w:r>
            <w:r w:rsidRPr="003113C7">
              <w:rPr>
                <w:bCs/>
                <w:sz w:val="28"/>
                <w:szCs w:val="28"/>
                <w:lang w:val="uz-Cyrl-UZ"/>
              </w:rPr>
              <w:t>зиқли ўтказгичлардан иборат симметрик вибра</w:t>
            </w:r>
            <w:r w:rsidR="0013417B" w:rsidRPr="003113C7">
              <w:rPr>
                <w:bCs/>
                <w:sz w:val="28"/>
                <w:szCs w:val="28"/>
                <w:lang w:val="uz-Cyrl-UZ"/>
              </w:rPr>
              <w:t>-</w:t>
            </w:r>
            <w:r w:rsidRPr="003113C7">
              <w:rPr>
                <w:bCs/>
                <w:sz w:val="28"/>
                <w:szCs w:val="28"/>
                <w:lang w:val="uz-Cyrl-UZ"/>
              </w:rPr>
              <w:lastRenderedPageBreak/>
              <w:t>тор.</w:t>
            </w:r>
          </w:p>
        </w:tc>
      </w:tr>
      <w:tr w:rsidR="00531151" w:rsidRPr="003113C7" w14:paraId="5FAB5DCA" w14:textId="77777777" w:rsidTr="00F23303">
        <w:trPr>
          <w:tblCellSpacing w:w="0" w:type="dxa"/>
          <w:jc w:val="center"/>
        </w:trPr>
        <w:tc>
          <w:tcPr>
            <w:tcW w:w="3711" w:type="dxa"/>
          </w:tcPr>
          <w:p w14:paraId="6C5B5352"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lastRenderedPageBreak/>
              <w:t>Диполь Герца</w:t>
            </w:r>
          </w:p>
          <w:p w14:paraId="069871D2"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Gers dipoli</w:t>
            </w:r>
          </w:p>
          <w:p w14:paraId="215330AD"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Герц диполи</w:t>
            </w:r>
          </w:p>
          <w:p w14:paraId="0F7F16D8"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sz w:val="28"/>
                <w:szCs w:val="28"/>
              </w:rPr>
              <w:t xml:space="preserve"> </w:t>
            </w:r>
            <w:r w:rsidRPr="003113C7">
              <w:rPr>
                <w:sz w:val="28"/>
                <w:szCs w:val="28"/>
                <w:lang w:val="en-US"/>
              </w:rPr>
              <w:t>Hertzian dipole</w:t>
            </w:r>
          </w:p>
        </w:tc>
        <w:tc>
          <w:tcPr>
            <w:tcW w:w="6260" w:type="dxa"/>
          </w:tcPr>
          <w:p w14:paraId="199C2693" w14:textId="77777777" w:rsidR="00531151" w:rsidRPr="003113C7" w:rsidRDefault="00531151" w:rsidP="00F23303">
            <w:pPr>
              <w:shd w:val="clear" w:color="auto" w:fill="FFFFFF"/>
              <w:ind w:right="5"/>
              <w:jc w:val="both"/>
              <w:rPr>
                <w:bCs/>
                <w:sz w:val="28"/>
                <w:szCs w:val="28"/>
              </w:rPr>
            </w:pPr>
            <w:r w:rsidRPr="003113C7">
              <w:rPr>
                <w:bCs/>
                <w:sz w:val="28"/>
                <w:szCs w:val="28"/>
              </w:rPr>
              <w:t>Отрезок провода малой длины по сравнению с длиной волны с утолщениями на концах, в середину которого включается источник высокочастотных колебаний.</w:t>
            </w:r>
          </w:p>
          <w:p w14:paraId="1680A188" w14:textId="77777777" w:rsidR="00531151" w:rsidRPr="003113C7" w:rsidRDefault="00531151" w:rsidP="00F23303">
            <w:pPr>
              <w:shd w:val="clear" w:color="auto" w:fill="FFFFFF"/>
              <w:ind w:right="5"/>
              <w:jc w:val="both"/>
              <w:rPr>
                <w:bCs/>
                <w:sz w:val="28"/>
                <w:szCs w:val="28"/>
              </w:rPr>
            </w:pPr>
          </w:p>
          <w:p w14:paraId="5FC1A6DC" w14:textId="77777777" w:rsidR="00531151" w:rsidRPr="003113C7" w:rsidRDefault="00531151" w:rsidP="00F23303">
            <w:pPr>
              <w:shd w:val="clear" w:color="auto" w:fill="FFFFFF"/>
              <w:ind w:right="5"/>
              <w:jc w:val="both"/>
              <w:rPr>
                <w:bCs/>
                <w:sz w:val="28"/>
                <w:szCs w:val="28"/>
              </w:rPr>
            </w:pPr>
            <w:r w:rsidRPr="003113C7">
              <w:rPr>
                <w:bCs/>
                <w:sz w:val="28"/>
                <w:szCs w:val="28"/>
                <w:lang w:val="en-US"/>
              </w:rPr>
              <w:t>O</w:t>
            </w:r>
            <w:r w:rsidRPr="003113C7">
              <w:rPr>
                <w:bCs/>
                <w:sz w:val="28"/>
                <w:szCs w:val="28"/>
              </w:rPr>
              <w:t>‘</w:t>
            </w:r>
            <w:proofErr w:type="spellStart"/>
            <w:r w:rsidRPr="003113C7">
              <w:rPr>
                <w:bCs/>
                <w:sz w:val="28"/>
                <w:szCs w:val="28"/>
                <w:lang w:val="en-US"/>
              </w:rPr>
              <w:t>rtasiga</w:t>
            </w:r>
            <w:proofErr w:type="spellEnd"/>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chastotali</w:t>
            </w:r>
            <w:proofErr w:type="spellEnd"/>
            <w:r w:rsidRPr="003113C7">
              <w:rPr>
                <w:bCs/>
                <w:sz w:val="28"/>
                <w:szCs w:val="28"/>
              </w:rPr>
              <w:t xml:space="preserve"> </w:t>
            </w:r>
            <w:proofErr w:type="spellStart"/>
            <w:r w:rsidRPr="003113C7">
              <w:rPr>
                <w:bCs/>
                <w:sz w:val="28"/>
                <w:szCs w:val="28"/>
                <w:lang w:val="en-US"/>
              </w:rPr>
              <w:t>tebranishlar</w:t>
            </w:r>
            <w:proofErr w:type="spellEnd"/>
            <w:r w:rsidRPr="003113C7">
              <w:rPr>
                <w:bCs/>
                <w:sz w:val="28"/>
                <w:szCs w:val="28"/>
              </w:rPr>
              <w:t xml:space="preserve"> </w:t>
            </w:r>
            <w:proofErr w:type="spellStart"/>
            <w:r w:rsidRPr="003113C7">
              <w:rPr>
                <w:bCs/>
                <w:sz w:val="28"/>
                <w:szCs w:val="28"/>
                <w:lang w:val="en-US"/>
              </w:rPr>
              <w:t>manbai</w:t>
            </w:r>
            <w:proofErr w:type="spellEnd"/>
            <w:r w:rsidRPr="003113C7">
              <w:rPr>
                <w:bCs/>
                <w:sz w:val="28"/>
                <w:szCs w:val="28"/>
              </w:rPr>
              <w:t xml:space="preserve"> </w:t>
            </w:r>
            <w:proofErr w:type="spellStart"/>
            <w:r w:rsidRPr="003113C7">
              <w:rPr>
                <w:bCs/>
                <w:sz w:val="28"/>
                <w:szCs w:val="28"/>
                <w:lang w:val="en-US"/>
              </w:rPr>
              <w:t>ulanadigan</w:t>
            </w:r>
            <w:proofErr w:type="spellEnd"/>
            <w:r w:rsidRPr="003113C7">
              <w:rPr>
                <w:bCs/>
                <w:sz w:val="28"/>
                <w:szCs w:val="28"/>
              </w:rPr>
              <w:t xml:space="preserve">, </w:t>
            </w:r>
            <w:proofErr w:type="spellStart"/>
            <w:r w:rsidRPr="003113C7">
              <w:rPr>
                <w:bCs/>
                <w:sz w:val="28"/>
                <w:szCs w:val="28"/>
                <w:lang w:val="en-US"/>
              </w:rPr>
              <w:t>oxiri</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r w:rsidRPr="003113C7">
              <w:rPr>
                <w:bCs/>
                <w:sz w:val="28"/>
                <w:szCs w:val="28"/>
                <w:lang w:val="en-US"/>
              </w:rPr>
              <w:t>g</w:t>
            </w:r>
            <w:r w:rsidRPr="003113C7">
              <w:rPr>
                <w:bCs/>
                <w:sz w:val="28"/>
                <w:szCs w:val="28"/>
              </w:rPr>
              <w:t>‘</w:t>
            </w:r>
            <w:proofErr w:type="spellStart"/>
            <w:r w:rsidRPr="003113C7">
              <w:rPr>
                <w:bCs/>
                <w:sz w:val="28"/>
                <w:szCs w:val="28"/>
                <w:lang w:val="en-US"/>
              </w:rPr>
              <w:t>onlashgan</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w:t>
            </w:r>
            <w:proofErr w:type="spellEnd"/>
            <w:r w:rsidRPr="003113C7">
              <w:rPr>
                <w:bCs/>
                <w:sz w:val="28"/>
                <w:szCs w:val="28"/>
              </w:rPr>
              <w:t xml:space="preserve"> </w:t>
            </w:r>
            <w:proofErr w:type="spellStart"/>
            <w:r w:rsidRPr="003113C7">
              <w:rPr>
                <w:bCs/>
                <w:sz w:val="28"/>
                <w:szCs w:val="28"/>
                <w:lang w:val="en-US"/>
              </w:rPr>
              <w:t>uzunligiga</w:t>
            </w:r>
            <w:proofErr w:type="spellEnd"/>
            <w:r w:rsidRPr="003113C7">
              <w:rPr>
                <w:bCs/>
                <w:sz w:val="28"/>
                <w:szCs w:val="28"/>
              </w:rPr>
              <w:t xml:space="preserve"> </w:t>
            </w:r>
            <w:proofErr w:type="spellStart"/>
            <w:r w:rsidRPr="003113C7">
              <w:rPr>
                <w:bCs/>
                <w:sz w:val="28"/>
                <w:szCs w:val="28"/>
                <w:lang w:val="en-US"/>
              </w:rPr>
              <w:t>nisbatan</w:t>
            </w:r>
            <w:proofErr w:type="spellEnd"/>
            <w:r w:rsidRPr="003113C7">
              <w:rPr>
                <w:bCs/>
                <w:sz w:val="28"/>
                <w:szCs w:val="28"/>
              </w:rPr>
              <w:t xml:space="preserve"> </w:t>
            </w:r>
            <w:proofErr w:type="spellStart"/>
            <w:r w:rsidRPr="003113C7">
              <w:rPr>
                <w:bCs/>
                <w:sz w:val="28"/>
                <w:szCs w:val="28"/>
                <w:lang w:val="en-US"/>
              </w:rPr>
              <w:t>kichik</w:t>
            </w:r>
            <w:proofErr w:type="spellEnd"/>
            <w:r w:rsidRPr="003113C7">
              <w:rPr>
                <w:bCs/>
                <w:sz w:val="28"/>
                <w:szCs w:val="28"/>
              </w:rPr>
              <w:t xml:space="preserve"> </w:t>
            </w:r>
            <w:proofErr w:type="spellStart"/>
            <w:r w:rsidRPr="003113C7">
              <w:rPr>
                <w:bCs/>
                <w:sz w:val="28"/>
                <w:szCs w:val="28"/>
                <w:lang w:val="en-US"/>
              </w:rPr>
              <w:t>uzunlikdagi</w:t>
            </w:r>
            <w:proofErr w:type="spellEnd"/>
            <w:r w:rsidRPr="003113C7">
              <w:rPr>
                <w:bCs/>
                <w:sz w:val="28"/>
                <w:szCs w:val="28"/>
              </w:rPr>
              <w:t xml:space="preserve"> </w:t>
            </w:r>
            <w:r w:rsidRPr="003113C7">
              <w:rPr>
                <w:bCs/>
                <w:sz w:val="28"/>
                <w:szCs w:val="28"/>
                <w:lang w:val="en-US"/>
              </w:rPr>
              <w:t>sim</w:t>
            </w:r>
            <w:r w:rsidRPr="003113C7">
              <w:rPr>
                <w:bCs/>
                <w:sz w:val="28"/>
                <w:szCs w:val="28"/>
              </w:rPr>
              <w:t xml:space="preserve"> </w:t>
            </w:r>
            <w:proofErr w:type="spellStart"/>
            <w:r w:rsidRPr="003113C7">
              <w:rPr>
                <w:bCs/>
                <w:sz w:val="28"/>
                <w:szCs w:val="28"/>
                <w:lang w:val="en-US"/>
              </w:rPr>
              <w:t>kesmasi</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lagi</w:t>
            </w:r>
            <w:proofErr w:type="spellEnd"/>
            <w:r w:rsidRPr="003113C7">
              <w:rPr>
                <w:bCs/>
                <w:sz w:val="28"/>
                <w:szCs w:val="28"/>
              </w:rPr>
              <w:t>).</w:t>
            </w:r>
          </w:p>
          <w:p w14:paraId="232B3890" w14:textId="77777777" w:rsidR="00531151" w:rsidRPr="003113C7" w:rsidRDefault="00531151" w:rsidP="00F23303">
            <w:pPr>
              <w:shd w:val="clear" w:color="auto" w:fill="FFFFFF"/>
              <w:ind w:right="5"/>
              <w:jc w:val="both"/>
              <w:rPr>
                <w:bCs/>
                <w:sz w:val="28"/>
                <w:szCs w:val="28"/>
              </w:rPr>
            </w:pPr>
          </w:p>
          <w:p w14:paraId="4C25C2B4" w14:textId="77777777" w:rsidR="00531151" w:rsidRPr="003113C7" w:rsidRDefault="00531151" w:rsidP="00F23303">
            <w:pPr>
              <w:shd w:val="clear" w:color="auto" w:fill="FFFFFF"/>
              <w:ind w:right="5"/>
              <w:jc w:val="both"/>
              <w:rPr>
                <w:sz w:val="28"/>
                <w:szCs w:val="28"/>
                <w:lang w:val="uz-Cyrl-UZ"/>
              </w:rPr>
            </w:pPr>
            <w:r w:rsidRPr="003113C7">
              <w:rPr>
                <w:bCs/>
                <w:sz w:val="28"/>
                <w:szCs w:val="28"/>
                <w:lang w:val="uz-Cyrl-UZ"/>
              </w:rPr>
              <w:t>Ўртасига юқори частотали тебранишлар манбаи уланадиган, охири йўғонлашган тўлқин узунлигига нисбатан кичик узунликдаги сим кесмаси (бўлаги).</w:t>
            </w:r>
          </w:p>
        </w:tc>
      </w:tr>
      <w:tr w:rsidR="00531151" w:rsidRPr="00073205" w14:paraId="1390CF65" w14:textId="77777777" w:rsidTr="00F23303">
        <w:trPr>
          <w:tblCellSpacing w:w="0" w:type="dxa"/>
          <w:jc w:val="center"/>
        </w:trPr>
        <w:tc>
          <w:tcPr>
            <w:tcW w:w="3711" w:type="dxa"/>
          </w:tcPr>
          <w:p w14:paraId="4C39E586"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rPr>
              <w:t>Диполь Надененко</w:t>
            </w:r>
          </w:p>
          <w:p w14:paraId="64272908" w14:textId="77777777" w:rsidR="00531151" w:rsidRPr="003113C7" w:rsidRDefault="00531151" w:rsidP="00F23303">
            <w:pPr>
              <w:rPr>
                <w:color w:val="000000"/>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color w:val="000000"/>
                <w:sz w:val="28"/>
                <w:szCs w:val="28"/>
                <w:lang w:val="en-US"/>
              </w:rPr>
              <w:t>Nadenenko</w:t>
            </w:r>
            <w:proofErr w:type="spellEnd"/>
            <w:r w:rsidRPr="003113C7">
              <w:rPr>
                <w:color w:val="000000"/>
                <w:sz w:val="28"/>
                <w:szCs w:val="28"/>
              </w:rPr>
              <w:t xml:space="preserve"> </w:t>
            </w:r>
            <w:proofErr w:type="spellStart"/>
            <w:r w:rsidRPr="003113C7">
              <w:rPr>
                <w:color w:val="000000"/>
                <w:sz w:val="28"/>
                <w:szCs w:val="28"/>
                <w:lang w:val="en-US"/>
              </w:rPr>
              <w:t>dipoli</w:t>
            </w:r>
            <w:proofErr w:type="spellEnd"/>
          </w:p>
          <w:p w14:paraId="4D5E1290" w14:textId="77777777" w:rsidR="00531151" w:rsidRPr="003113C7" w:rsidRDefault="00380028" w:rsidP="00F23303">
            <w:pPr>
              <w:rPr>
                <w:color w:val="000000"/>
                <w:sz w:val="28"/>
                <w:szCs w:val="28"/>
              </w:rPr>
            </w:pPr>
            <w:r w:rsidRPr="003113C7">
              <w:rPr>
                <w:color w:val="000000"/>
                <w:sz w:val="28"/>
                <w:szCs w:val="28"/>
              </w:rPr>
              <w:t xml:space="preserve">       Надененко диполи</w:t>
            </w:r>
          </w:p>
          <w:p w14:paraId="2CFB056A"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proofErr w:type="spellStart"/>
            <w:r w:rsidRPr="003113C7">
              <w:rPr>
                <w:b/>
                <w:bCs/>
                <w:sz w:val="28"/>
                <w:szCs w:val="28"/>
                <w:lang w:val="en-US"/>
              </w:rPr>
              <w:t>en</w:t>
            </w:r>
            <w:proofErr w:type="spellEnd"/>
            <w:r w:rsidRPr="003113C7">
              <w:rPr>
                <w:b/>
                <w:bCs/>
                <w:sz w:val="28"/>
                <w:szCs w:val="28"/>
              </w:rPr>
              <w:t xml:space="preserve"> - </w:t>
            </w:r>
            <w:proofErr w:type="spellStart"/>
            <w:r w:rsidRPr="003113C7">
              <w:rPr>
                <w:sz w:val="28"/>
                <w:szCs w:val="28"/>
                <w:lang w:val="en-US"/>
              </w:rPr>
              <w:t>Nadenenko</w:t>
            </w:r>
            <w:proofErr w:type="spellEnd"/>
            <w:r w:rsidRPr="003113C7">
              <w:rPr>
                <w:sz w:val="28"/>
                <w:szCs w:val="28"/>
              </w:rPr>
              <w:t xml:space="preserve"> </w:t>
            </w:r>
            <w:r w:rsidRPr="003113C7">
              <w:rPr>
                <w:sz w:val="28"/>
                <w:szCs w:val="28"/>
                <w:lang w:val="en-US"/>
              </w:rPr>
              <w:t>dipole</w:t>
            </w:r>
          </w:p>
        </w:tc>
        <w:tc>
          <w:tcPr>
            <w:tcW w:w="6260" w:type="dxa"/>
          </w:tcPr>
          <w:p w14:paraId="350B8AF3" w14:textId="77777777" w:rsidR="00531151" w:rsidRPr="003113C7" w:rsidRDefault="00531151" w:rsidP="00F23303">
            <w:pPr>
              <w:jc w:val="both"/>
              <w:rPr>
                <w:bCs/>
                <w:sz w:val="28"/>
                <w:szCs w:val="28"/>
              </w:rPr>
            </w:pPr>
            <w:r w:rsidRPr="003113C7">
              <w:rPr>
                <w:bCs/>
                <w:sz w:val="28"/>
                <w:szCs w:val="28"/>
              </w:rPr>
              <w:t>Антенна в виде симметричного вибратора, плечи которого состоят из нескольких параллельных проводов, расположенных по образующим ци</w:t>
            </w:r>
            <w:r w:rsidR="0013417B" w:rsidRPr="003113C7">
              <w:rPr>
                <w:bCs/>
                <w:sz w:val="28"/>
                <w:szCs w:val="28"/>
              </w:rPr>
              <w:t>-</w:t>
            </w:r>
            <w:proofErr w:type="spellStart"/>
            <w:r w:rsidRPr="003113C7">
              <w:rPr>
                <w:bCs/>
                <w:sz w:val="28"/>
                <w:szCs w:val="28"/>
              </w:rPr>
              <w:t>линдра</w:t>
            </w:r>
            <w:proofErr w:type="spellEnd"/>
            <w:r w:rsidRPr="003113C7">
              <w:rPr>
                <w:bCs/>
                <w:sz w:val="28"/>
                <w:szCs w:val="28"/>
              </w:rPr>
              <w:t>.</w:t>
            </w:r>
          </w:p>
          <w:p w14:paraId="16DE6525" w14:textId="77777777" w:rsidR="00531151" w:rsidRPr="003113C7" w:rsidRDefault="00531151" w:rsidP="00F23303">
            <w:pPr>
              <w:jc w:val="both"/>
              <w:rPr>
                <w:sz w:val="28"/>
                <w:szCs w:val="28"/>
              </w:rPr>
            </w:pPr>
          </w:p>
          <w:p w14:paraId="6CDB0040" w14:textId="77777777" w:rsidR="00531151" w:rsidRPr="003113C7" w:rsidRDefault="00531151" w:rsidP="00F23303">
            <w:pPr>
              <w:jc w:val="both"/>
              <w:rPr>
                <w:sz w:val="28"/>
                <w:szCs w:val="28"/>
                <w:lang w:val="en-US"/>
              </w:rPr>
            </w:pPr>
            <w:proofErr w:type="spellStart"/>
            <w:r w:rsidRPr="003113C7">
              <w:rPr>
                <w:sz w:val="28"/>
                <w:szCs w:val="28"/>
                <w:lang w:val="en-US"/>
              </w:rPr>
              <w:t>Simmetrik</w:t>
            </w:r>
            <w:proofErr w:type="spellEnd"/>
            <w:r w:rsidRPr="003113C7">
              <w:rPr>
                <w:sz w:val="28"/>
                <w:szCs w:val="28"/>
                <w:lang w:val="en-US"/>
              </w:rPr>
              <w:t xml:space="preserve"> vibrator </w:t>
            </w:r>
            <w:proofErr w:type="spellStart"/>
            <w:r w:rsidRPr="003113C7">
              <w:rPr>
                <w:sz w:val="28"/>
                <w:szCs w:val="28"/>
                <w:lang w:val="en-US"/>
              </w:rPr>
              <w:t>ko‘rinishidagi</w:t>
            </w:r>
            <w:proofErr w:type="spellEnd"/>
            <w:r w:rsidRPr="003113C7">
              <w:rPr>
                <w:sz w:val="28"/>
                <w:szCs w:val="28"/>
                <w:lang w:val="en-US"/>
              </w:rPr>
              <w:t xml:space="preserve"> antenna, </w:t>
            </w:r>
            <w:proofErr w:type="spellStart"/>
            <w:r w:rsidRPr="003113C7">
              <w:rPr>
                <w:sz w:val="28"/>
                <w:szCs w:val="28"/>
                <w:lang w:val="en-US"/>
              </w:rPr>
              <w:t>yelkalari</w:t>
            </w:r>
            <w:proofErr w:type="spellEnd"/>
            <w:r w:rsidRPr="003113C7">
              <w:rPr>
                <w:sz w:val="28"/>
                <w:szCs w:val="28"/>
                <w:lang w:val="en-US"/>
              </w:rPr>
              <w:t xml:space="preserve"> </w:t>
            </w:r>
            <w:proofErr w:type="spellStart"/>
            <w:r w:rsidRPr="003113C7">
              <w:rPr>
                <w:sz w:val="28"/>
                <w:szCs w:val="28"/>
                <w:lang w:val="en-US"/>
              </w:rPr>
              <w:t>silindr</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qilishi</w:t>
            </w:r>
            <w:proofErr w:type="spellEnd"/>
            <w:r w:rsidRPr="003113C7">
              <w:rPr>
                <w:sz w:val="28"/>
                <w:szCs w:val="28"/>
                <w:lang w:val="en-US"/>
              </w:rPr>
              <w:t xml:space="preserve">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ne</w:t>
            </w:r>
            <w:r w:rsidR="009F2647" w:rsidRPr="003113C7">
              <w:rPr>
                <w:sz w:val="28"/>
                <w:szCs w:val="28"/>
                <w:lang w:val="en-US"/>
              </w:rPr>
              <w:t>chta</w:t>
            </w:r>
            <w:proofErr w:type="spellEnd"/>
            <w:r w:rsidR="009F2647" w:rsidRPr="003113C7">
              <w:rPr>
                <w:sz w:val="28"/>
                <w:szCs w:val="28"/>
                <w:lang w:val="en-US"/>
              </w:rPr>
              <w:t xml:space="preserve"> parallel </w:t>
            </w:r>
            <w:proofErr w:type="spellStart"/>
            <w:r w:rsidR="009F2647" w:rsidRPr="003113C7">
              <w:rPr>
                <w:sz w:val="28"/>
                <w:szCs w:val="28"/>
                <w:lang w:val="en-US"/>
              </w:rPr>
              <w:t>simlardan</w:t>
            </w:r>
            <w:proofErr w:type="spellEnd"/>
            <w:r w:rsidR="009F2647" w:rsidRPr="003113C7">
              <w:rPr>
                <w:sz w:val="28"/>
                <w:szCs w:val="28"/>
                <w:lang w:val="en-US"/>
              </w:rPr>
              <w:t xml:space="preserve"> </w:t>
            </w:r>
            <w:proofErr w:type="spellStart"/>
            <w:r w:rsidR="009F2647" w:rsidRPr="003113C7">
              <w:rPr>
                <w:sz w:val="28"/>
                <w:szCs w:val="28"/>
                <w:lang w:val="en-US"/>
              </w:rPr>
              <w:t>iborat</w:t>
            </w:r>
            <w:proofErr w:type="spellEnd"/>
            <w:r w:rsidR="009F2647" w:rsidRPr="003113C7">
              <w:rPr>
                <w:sz w:val="28"/>
                <w:szCs w:val="28"/>
                <w:lang w:val="en-US"/>
              </w:rPr>
              <w:t>.</w:t>
            </w:r>
          </w:p>
          <w:p w14:paraId="28A57FDA" w14:textId="77777777" w:rsidR="00531151" w:rsidRPr="003113C7" w:rsidRDefault="00531151" w:rsidP="00F23303">
            <w:pPr>
              <w:jc w:val="both"/>
              <w:rPr>
                <w:sz w:val="28"/>
                <w:szCs w:val="28"/>
                <w:lang w:val="uz-Cyrl-UZ"/>
              </w:rPr>
            </w:pPr>
          </w:p>
          <w:p w14:paraId="7026978C" w14:textId="77777777" w:rsidR="00531151" w:rsidRPr="003113C7" w:rsidRDefault="00531151" w:rsidP="00F23303">
            <w:pPr>
              <w:pStyle w:val="BodyText"/>
              <w:spacing w:after="0"/>
              <w:jc w:val="both"/>
              <w:rPr>
                <w:bCs/>
                <w:spacing w:val="-8"/>
                <w:sz w:val="28"/>
                <w:szCs w:val="28"/>
                <w:lang w:val="uz-Cyrl-UZ"/>
              </w:rPr>
            </w:pPr>
            <w:r w:rsidRPr="003113C7">
              <w:rPr>
                <w:sz w:val="28"/>
                <w:szCs w:val="28"/>
                <w:lang w:val="uz-Cyrl-UZ"/>
              </w:rPr>
              <w:t xml:space="preserve">Симметрик вибратор кўринишидаги антенна, елкалари цилиндр ҳосил қилиши бўйича жойлашган бир нечта параллел симлардан иборат. </w:t>
            </w:r>
          </w:p>
        </w:tc>
      </w:tr>
      <w:tr w:rsidR="00531151" w:rsidRPr="003113C7" w14:paraId="7CE058B1" w14:textId="77777777" w:rsidTr="00F23303">
        <w:trPr>
          <w:tblCellSpacing w:w="0" w:type="dxa"/>
          <w:jc w:val="center"/>
        </w:trPr>
        <w:tc>
          <w:tcPr>
            <w:tcW w:w="3711" w:type="dxa"/>
          </w:tcPr>
          <w:p w14:paraId="35712125"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rPr>
              <w:t>Директор</w:t>
            </w:r>
          </w:p>
          <w:p w14:paraId="50115EE8"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Cs/>
                <w:sz w:val="28"/>
                <w:szCs w:val="28"/>
                <w:lang w:val="en-US"/>
              </w:rPr>
              <w:t xml:space="preserve"> </w:t>
            </w:r>
            <w:proofErr w:type="spellStart"/>
            <w:r w:rsidRPr="003113C7">
              <w:rPr>
                <w:bCs/>
                <w:sz w:val="28"/>
                <w:szCs w:val="28"/>
                <w:lang w:val="en-US"/>
              </w:rPr>
              <w:t>direktor</w:t>
            </w:r>
            <w:proofErr w:type="spellEnd"/>
          </w:p>
          <w:p w14:paraId="4572DBA6"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Cs/>
                <w:sz w:val="28"/>
                <w:szCs w:val="28"/>
                <w:lang w:val="en-US"/>
              </w:rPr>
              <w:t xml:space="preserve">       </w:t>
            </w:r>
            <w:r w:rsidRPr="003113C7">
              <w:rPr>
                <w:bCs/>
                <w:sz w:val="28"/>
                <w:szCs w:val="28"/>
              </w:rPr>
              <w:t>директор</w:t>
            </w:r>
          </w:p>
          <w:p w14:paraId="62614253"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r w:rsidRPr="003113C7">
              <w:rPr>
                <w:sz w:val="28"/>
                <w:szCs w:val="28"/>
                <w:lang w:val="en-US"/>
              </w:rPr>
              <w:t>director</w:t>
            </w:r>
          </w:p>
        </w:tc>
        <w:tc>
          <w:tcPr>
            <w:tcW w:w="6260" w:type="dxa"/>
          </w:tcPr>
          <w:p w14:paraId="483A4DE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Вторичный излучатель или совокупность вторичных излучателей антенны, расположенные по отношению к первичному излучателю со стороны главного лепестка диаграммы направленности антенны с целью увеличения коэффициента направленного действия антенны.</w:t>
            </w:r>
          </w:p>
          <w:p w14:paraId="7FCAA7D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1C970EE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Antennaning</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naltirilgan</w:t>
            </w:r>
            <w:proofErr w:type="spellEnd"/>
            <w:r w:rsidRPr="003113C7">
              <w:rPr>
                <w:sz w:val="28"/>
                <w:szCs w:val="28"/>
              </w:rPr>
              <w:t xml:space="preserve"> </w:t>
            </w:r>
            <w:proofErr w:type="spellStart"/>
            <w:r w:rsidRPr="003113C7">
              <w:rPr>
                <w:sz w:val="28"/>
                <w:szCs w:val="28"/>
                <w:lang w:val="en-US"/>
              </w:rPr>
              <w:t>harakati</w:t>
            </w:r>
            <w:proofErr w:type="spellEnd"/>
            <w:r w:rsidRPr="003113C7">
              <w:rPr>
                <w:sz w:val="28"/>
                <w:szCs w:val="28"/>
              </w:rPr>
              <w:t xml:space="preserve"> </w:t>
            </w:r>
            <w:proofErr w:type="spellStart"/>
            <w:r w:rsidRPr="003113C7">
              <w:rPr>
                <w:sz w:val="28"/>
                <w:szCs w:val="28"/>
                <w:lang w:val="en-US"/>
              </w:rPr>
              <w:t>koeffitsiyentini</w:t>
            </w:r>
            <w:proofErr w:type="spellEnd"/>
            <w:r w:rsidRPr="003113C7">
              <w:rPr>
                <w:sz w:val="28"/>
                <w:szCs w:val="28"/>
              </w:rPr>
              <w:t xml:space="preserve"> </w:t>
            </w:r>
            <w:proofErr w:type="spellStart"/>
            <w:r w:rsidRPr="003113C7">
              <w:rPr>
                <w:sz w:val="28"/>
                <w:szCs w:val="28"/>
                <w:lang w:val="en-US"/>
              </w:rPr>
              <w:t>oshirish</w:t>
            </w:r>
            <w:proofErr w:type="spellEnd"/>
            <w:r w:rsidRPr="003113C7">
              <w:rPr>
                <w:sz w:val="28"/>
                <w:szCs w:val="28"/>
              </w:rPr>
              <w:t xml:space="preserve"> </w:t>
            </w:r>
            <w:proofErr w:type="spellStart"/>
            <w:r w:rsidRPr="003113C7">
              <w:rPr>
                <w:sz w:val="28"/>
                <w:szCs w:val="28"/>
                <w:lang w:val="en-US"/>
              </w:rPr>
              <w:t>maqsadida</w:t>
            </w:r>
            <w:proofErr w:type="spellEnd"/>
            <w:r w:rsidRPr="003113C7">
              <w:rPr>
                <w:sz w:val="28"/>
                <w:szCs w:val="28"/>
              </w:rPr>
              <w:t xml:space="preserve"> </w:t>
            </w:r>
            <w:r w:rsidRPr="003113C7">
              <w:rPr>
                <w:sz w:val="28"/>
                <w:szCs w:val="28"/>
                <w:lang w:val="en-US"/>
              </w:rPr>
              <w:t>antenna</w:t>
            </w:r>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nalganlik</w:t>
            </w:r>
            <w:proofErr w:type="spellEnd"/>
            <w:r w:rsidRPr="003113C7">
              <w:rPr>
                <w:sz w:val="28"/>
                <w:szCs w:val="28"/>
              </w:rPr>
              <w:t xml:space="preserve"> </w:t>
            </w:r>
            <w:proofErr w:type="spellStart"/>
            <w:r w:rsidRPr="003113C7">
              <w:rPr>
                <w:sz w:val="28"/>
                <w:szCs w:val="28"/>
                <w:lang w:val="en-US"/>
              </w:rPr>
              <w:t>diagramma</w:t>
            </w:r>
            <w:proofErr w:type="spellEnd"/>
            <w:r w:rsidR="0013417B" w:rsidRPr="003113C7">
              <w:rPr>
                <w:sz w:val="28"/>
                <w:szCs w:val="28"/>
              </w:rPr>
              <w:t>-</w:t>
            </w:r>
            <w:proofErr w:type="spellStart"/>
            <w:r w:rsidRPr="003113C7">
              <w:rPr>
                <w:sz w:val="28"/>
                <w:szCs w:val="28"/>
                <w:lang w:val="en-US"/>
              </w:rPr>
              <w:t>sining</w:t>
            </w:r>
            <w:proofErr w:type="spellEnd"/>
            <w:r w:rsidRPr="003113C7">
              <w:rPr>
                <w:sz w:val="28"/>
                <w:szCs w:val="28"/>
              </w:rPr>
              <w:t xml:space="preserve"> </w:t>
            </w:r>
            <w:proofErr w:type="spellStart"/>
            <w:r w:rsidRPr="003113C7">
              <w:rPr>
                <w:sz w:val="28"/>
                <w:szCs w:val="28"/>
                <w:lang w:val="en-US"/>
              </w:rPr>
              <w:t>asosiy</w:t>
            </w:r>
            <w:proofErr w:type="spellEnd"/>
            <w:r w:rsidRPr="003113C7">
              <w:rPr>
                <w:sz w:val="28"/>
                <w:szCs w:val="28"/>
              </w:rPr>
              <w:t xml:space="preserve"> </w:t>
            </w:r>
            <w:proofErr w:type="spellStart"/>
            <w:r w:rsidRPr="003113C7">
              <w:rPr>
                <w:sz w:val="28"/>
                <w:szCs w:val="28"/>
                <w:lang w:val="en-US"/>
              </w:rPr>
              <w:t>yaprog</w:t>
            </w:r>
            <w:proofErr w:type="spellEnd"/>
            <w:r w:rsidRPr="003113C7">
              <w:rPr>
                <w:sz w:val="28"/>
                <w:szCs w:val="28"/>
              </w:rPr>
              <w:t>‘</w:t>
            </w:r>
            <w:proofErr w:type="spellStart"/>
            <w:r w:rsidRPr="003113C7">
              <w:rPr>
                <w:sz w:val="28"/>
                <w:szCs w:val="28"/>
                <w:lang w:val="en-US"/>
              </w:rPr>
              <w:t>i</w:t>
            </w:r>
            <w:proofErr w:type="spellEnd"/>
            <w:r w:rsidRPr="003113C7">
              <w:rPr>
                <w:sz w:val="28"/>
                <w:szCs w:val="28"/>
              </w:rPr>
              <w:t xml:space="preserve"> </w:t>
            </w:r>
            <w:proofErr w:type="spellStart"/>
            <w:r w:rsidRPr="003113C7">
              <w:rPr>
                <w:sz w:val="28"/>
                <w:szCs w:val="28"/>
                <w:lang w:val="en-US"/>
              </w:rPr>
              <w:t>tomonidan</w:t>
            </w:r>
            <w:proofErr w:type="spellEnd"/>
            <w:r w:rsidRPr="003113C7">
              <w:rPr>
                <w:sz w:val="28"/>
                <w:szCs w:val="28"/>
              </w:rPr>
              <w:t xml:space="preserve"> </w:t>
            </w:r>
            <w:proofErr w:type="spellStart"/>
            <w:r w:rsidRPr="003113C7">
              <w:rPr>
                <w:sz w:val="28"/>
                <w:szCs w:val="28"/>
                <w:lang w:val="en-US"/>
              </w:rPr>
              <w:t>birlamchi</w:t>
            </w:r>
            <w:proofErr w:type="spellEnd"/>
            <w:r w:rsidRPr="003113C7">
              <w:rPr>
                <w:sz w:val="28"/>
                <w:szCs w:val="28"/>
              </w:rPr>
              <w:t xml:space="preserve"> </w:t>
            </w:r>
            <w:proofErr w:type="spellStart"/>
            <w:r w:rsidRPr="003113C7">
              <w:rPr>
                <w:sz w:val="28"/>
                <w:szCs w:val="28"/>
              </w:rPr>
              <w:t>nurtarqat</w:t>
            </w:r>
            <w:r w:rsidR="0013417B" w:rsidRPr="003113C7">
              <w:rPr>
                <w:sz w:val="28"/>
                <w:szCs w:val="28"/>
              </w:rPr>
              <w:t>-</w:t>
            </w:r>
            <w:r w:rsidRPr="003113C7">
              <w:rPr>
                <w:sz w:val="28"/>
                <w:szCs w:val="28"/>
              </w:rPr>
              <w:t>kich</w:t>
            </w:r>
            <w:proofErr w:type="spellEnd"/>
            <w:r w:rsidRPr="003113C7">
              <w:rPr>
                <w:sz w:val="28"/>
                <w:szCs w:val="28"/>
                <w:lang w:val="en-US"/>
              </w:rPr>
              <w:t>ga</w:t>
            </w:r>
            <w:r w:rsidRPr="003113C7">
              <w:rPr>
                <w:sz w:val="28"/>
                <w:szCs w:val="28"/>
              </w:rPr>
              <w:t xml:space="preserve"> </w:t>
            </w:r>
            <w:proofErr w:type="spellStart"/>
            <w:r w:rsidRPr="003113C7">
              <w:rPr>
                <w:sz w:val="28"/>
                <w:szCs w:val="28"/>
                <w:lang w:val="en-US"/>
              </w:rPr>
              <w:t>nisbatan</w:t>
            </w:r>
            <w:proofErr w:type="spellEnd"/>
            <w:r w:rsidRPr="003113C7">
              <w:rPr>
                <w:sz w:val="28"/>
                <w:szCs w:val="28"/>
              </w:rPr>
              <w:t xml:space="preserve"> </w:t>
            </w:r>
            <w:proofErr w:type="spellStart"/>
            <w:r w:rsidRPr="003113C7">
              <w:rPr>
                <w:sz w:val="28"/>
                <w:szCs w:val="28"/>
                <w:lang w:val="en-US"/>
              </w:rPr>
              <w:t>joylashgan</w:t>
            </w:r>
            <w:proofErr w:type="spellEnd"/>
            <w:r w:rsidRPr="003113C7">
              <w:rPr>
                <w:sz w:val="28"/>
                <w:szCs w:val="28"/>
              </w:rPr>
              <w:t xml:space="preserve"> </w:t>
            </w:r>
            <w:proofErr w:type="spellStart"/>
            <w:r w:rsidRPr="003113C7">
              <w:rPr>
                <w:sz w:val="28"/>
                <w:szCs w:val="28"/>
                <w:lang w:val="en-US"/>
              </w:rPr>
              <w:t>antennalar</w:t>
            </w:r>
            <w:proofErr w:type="spellEnd"/>
            <w:r w:rsidRPr="003113C7">
              <w:rPr>
                <w:sz w:val="28"/>
                <w:szCs w:val="28"/>
              </w:rPr>
              <w:t xml:space="preserve"> </w:t>
            </w:r>
            <w:proofErr w:type="spellStart"/>
            <w:r w:rsidRPr="003113C7">
              <w:rPr>
                <w:sz w:val="28"/>
                <w:szCs w:val="28"/>
                <w:lang w:val="en-US"/>
              </w:rPr>
              <w:t>ikkilamchi</w:t>
            </w:r>
            <w:proofErr w:type="spellEnd"/>
            <w:r w:rsidRPr="003113C7">
              <w:rPr>
                <w:sz w:val="28"/>
                <w:szCs w:val="28"/>
              </w:rPr>
              <w:t xml:space="preserve"> </w:t>
            </w:r>
            <w:proofErr w:type="spellStart"/>
            <w:r w:rsidRPr="003113C7">
              <w:rPr>
                <w:sz w:val="28"/>
                <w:szCs w:val="28"/>
              </w:rPr>
              <w:t>nur</w:t>
            </w:r>
            <w:r w:rsidR="0013417B" w:rsidRPr="003113C7">
              <w:rPr>
                <w:sz w:val="28"/>
                <w:szCs w:val="28"/>
              </w:rPr>
              <w:t>-</w:t>
            </w:r>
            <w:r w:rsidRPr="003113C7">
              <w:rPr>
                <w:sz w:val="28"/>
                <w:szCs w:val="28"/>
              </w:rPr>
              <w:t>tarqatkich</w:t>
            </w:r>
            <w:r w:rsidRPr="003113C7">
              <w:rPr>
                <w:sz w:val="28"/>
                <w:szCs w:val="28"/>
                <w:lang w:val="en-US"/>
              </w:rPr>
              <w:t>larining</w:t>
            </w:r>
            <w:proofErr w:type="spellEnd"/>
            <w:r w:rsidRPr="003113C7">
              <w:rPr>
                <w:sz w:val="28"/>
                <w:szCs w:val="28"/>
              </w:rPr>
              <w:t xml:space="preserve"> </w:t>
            </w:r>
            <w:proofErr w:type="spellStart"/>
            <w:r w:rsidRPr="003113C7">
              <w:rPr>
                <w:sz w:val="28"/>
                <w:szCs w:val="28"/>
                <w:lang w:val="en-US"/>
              </w:rPr>
              <w:t>jami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ikkilamchi</w:t>
            </w:r>
            <w:proofErr w:type="spellEnd"/>
            <w:r w:rsidRPr="003113C7">
              <w:rPr>
                <w:sz w:val="28"/>
                <w:szCs w:val="28"/>
              </w:rPr>
              <w:t xml:space="preserve"> </w:t>
            </w:r>
            <w:proofErr w:type="spellStart"/>
            <w:r w:rsidRPr="003113C7">
              <w:rPr>
                <w:sz w:val="28"/>
                <w:szCs w:val="28"/>
              </w:rPr>
              <w:t>nurtarqatkich</w:t>
            </w:r>
            <w:proofErr w:type="spellEnd"/>
            <w:r w:rsidRPr="003113C7">
              <w:rPr>
                <w:sz w:val="28"/>
                <w:szCs w:val="28"/>
              </w:rPr>
              <w:t>.</w:t>
            </w:r>
          </w:p>
          <w:p w14:paraId="6A225A6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42F2EFA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Антеннанинг</w:t>
            </w:r>
            <w:proofErr w:type="spellEnd"/>
            <w:r w:rsidRPr="003113C7">
              <w:rPr>
                <w:sz w:val="28"/>
                <w:szCs w:val="28"/>
              </w:rPr>
              <w:t xml:space="preserve"> </w:t>
            </w:r>
            <w:proofErr w:type="spellStart"/>
            <w:r w:rsidRPr="003113C7">
              <w:rPr>
                <w:sz w:val="28"/>
                <w:szCs w:val="28"/>
              </w:rPr>
              <w:t>йўналтирилган</w:t>
            </w:r>
            <w:proofErr w:type="spellEnd"/>
            <w:r w:rsidRPr="003113C7">
              <w:rPr>
                <w:sz w:val="28"/>
                <w:szCs w:val="28"/>
              </w:rPr>
              <w:t xml:space="preserve"> </w:t>
            </w:r>
            <w:proofErr w:type="spellStart"/>
            <w:r w:rsidRPr="003113C7">
              <w:rPr>
                <w:sz w:val="28"/>
                <w:szCs w:val="28"/>
              </w:rPr>
              <w:t>ҳаракати</w:t>
            </w:r>
            <w:proofErr w:type="spellEnd"/>
            <w:r w:rsidRPr="003113C7">
              <w:rPr>
                <w:sz w:val="28"/>
                <w:szCs w:val="28"/>
              </w:rPr>
              <w:t xml:space="preserve"> </w:t>
            </w:r>
            <w:proofErr w:type="spellStart"/>
            <w:r w:rsidRPr="003113C7">
              <w:rPr>
                <w:sz w:val="28"/>
                <w:szCs w:val="28"/>
              </w:rPr>
              <w:t>коэффициентини</w:t>
            </w:r>
            <w:proofErr w:type="spellEnd"/>
            <w:r w:rsidRPr="003113C7">
              <w:rPr>
                <w:sz w:val="28"/>
                <w:szCs w:val="28"/>
              </w:rPr>
              <w:t xml:space="preserve"> </w:t>
            </w:r>
            <w:proofErr w:type="spellStart"/>
            <w:r w:rsidRPr="003113C7">
              <w:rPr>
                <w:sz w:val="28"/>
                <w:szCs w:val="28"/>
              </w:rPr>
              <w:t>ошириш</w:t>
            </w:r>
            <w:proofErr w:type="spellEnd"/>
            <w:r w:rsidRPr="003113C7">
              <w:rPr>
                <w:sz w:val="28"/>
                <w:szCs w:val="28"/>
              </w:rPr>
              <w:t xml:space="preserve"> </w:t>
            </w:r>
            <w:proofErr w:type="spellStart"/>
            <w:r w:rsidRPr="003113C7">
              <w:rPr>
                <w:sz w:val="28"/>
                <w:szCs w:val="28"/>
              </w:rPr>
              <w:t>мақсадида</w:t>
            </w:r>
            <w:proofErr w:type="spellEnd"/>
            <w:r w:rsidRPr="003113C7">
              <w:rPr>
                <w:sz w:val="28"/>
                <w:szCs w:val="28"/>
              </w:rPr>
              <w:t xml:space="preserve"> антенна </w:t>
            </w:r>
            <w:proofErr w:type="spellStart"/>
            <w:r w:rsidRPr="003113C7">
              <w:rPr>
                <w:sz w:val="28"/>
                <w:szCs w:val="28"/>
              </w:rPr>
              <w:t>йўналганлик</w:t>
            </w:r>
            <w:proofErr w:type="spellEnd"/>
            <w:r w:rsidRPr="003113C7">
              <w:rPr>
                <w:sz w:val="28"/>
                <w:szCs w:val="28"/>
              </w:rPr>
              <w:t xml:space="preserve"> </w:t>
            </w:r>
            <w:proofErr w:type="spellStart"/>
            <w:r w:rsidRPr="003113C7">
              <w:rPr>
                <w:sz w:val="28"/>
                <w:szCs w:val="28"/>
              </w:rPr>
              <w:t>диаграммасининг</w:t>
            </w:r>
            <w:proofErr w:type="spellEnd"/>
            <w:r w:rsidRPr="003113C7">
              <w:rPr>
                <w:sz w:val="28"/>
                <w:szCs w:val="28"/>
              </w:rPr>
              <w:t xml:space="preserve">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япроғи</w:t>
            </w:r>
            <w:proofErr w:type="spellEnd"/>
            <w:r w:rsidRPr="003113C7">
              <w:rPr>
                <w:sz w:val="28"/>
                <w:szCs w:val="28"/>
              </w:rPr>
              <w:t xml:space="preserve"> </w:t>
            </w:r>
            <w:proofErr w:type="spellStart"/>
            <w:r w:rsidRPr="003113C7">
              <w:rPr>
                <w:sz w:val="28"/>
                <w:szCs w:val="28"/>
              </w:rPr>
              <w:t>томонидан</w:t>
            </w:r>
            <w:proofErr w:type="spellEnd"/>
            <w:r w:rsidRPr="003113C7">
              <w:rPr>
                <w:sz w:val="28"/>
                <w:szCs w:val="28"/>
              </w:rPr>
              <w:t xml:space="preserve"> </w:t>
            </w:r>
            <w:proofErr w:type="spellStart"/>
            <w:r w:rsidRPr="003113C7">
              <w:rPr>
                <w:sz w:val="28"/>
                <w:szCs w:val="28"/>
              </w:rPr>
              <w:t>бир</w:t>
            </w:r>
            <w:r w:rsidRPr="003113C7">
              <w:rPr>
                <w:sz w:val="28"/>
                <w:szCs w:val="28"/>
              </w:rPr>
              <w:lastRenderedPageBreak/>
              <w:t>ламчи</w:t>
            </w:r>
            <w:proofErr w:type="spellEnd"/>
            <w:r w:rsidRPr="003113C7">
              <w:rPr>
                <w:sz w:val="28"/>
                <w:szCs w:val="28"/>
              </w:rPr>
              <w:t xml:space="preserve"> </w:t>
            </w:r>
            <w:proofErr w:type="spellStart"/>
            <w:r w:rsidRPr="003113C7">
              <w:rPr>
                <w:sz w:val="28"/>
                <w:szCs w:val="28"/>
              </w:rPr>
              <w:t>нур</w:t>
            </w:r>
            <w:proofErr w:type="spellEnd"/>
            <w:r w:rsidRPr="003113C7">
              <w:rPr>
                <w:sz w:val="28"/>
                <w:szCs w:val="28"/>
                <w:lang w:val="uz-Cyrl-UZ"/>
              </w:rPr>
              <w:t>тарқатк</w:t>
            </w:r>
            <w:proofErr w:type="spellStart"/>
            <w:r w:rsidRPr="003113C7">
              <w:rPr>
                <w:sz w:val="28"/>
                <w:szCs w:val="28"/>
              </w:rPr>
              <w:t>ичга</w:t>
            </w:r>
            <w:proofErr w:type="spellEnd"/>
            <w:r w:rsidRPr="003113C7">
              <w:rPr>
                <w:sz w:val="28"/>
                <w:szCs w:val="28"/>
              </w:rPr>
              <w:t xml:space="preserve"> </w:t>
            </w:r>
            <w:proofErr w:type="spellStart"/>
            <w:r w:rsidRPr="003113C7">
              <w:rPr>
                <w:sz w:val="28"/>
                <w:szCs w:val="28"/>
              </w:rPr>
              <w:t>нисбатан</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w:t>
            </w:r>
            <w:proofErr w:type="spellStart"/>
            <w:r w:rsidRPr="003113C7">
              <w:rPr>
                <w:sz w:val="28"/>
                <w:szCs w:val="28"/>
              </w:rPr>
              <w:t>антенналар</w:t>
            </w:r>
            <w:proofErr w:type="spellEnd"/>
            <w:r w:rsidRPr="003113C7">
              <w:rPr>
                <w:sz w:val="28"/>
                <w:szCs w:val="28"/>
              </w:rPr>
              <w:t xml:space="preserve"> </w:t>
            </w:r>
            <w:proofErr w:type="spellStart"/>
            <w:r w:rsidRPr="003113C7">
              <w:rPr>
                <w:sz w:val="28"/>
                <w:szCs w:val="28"/>
              </w:rPr>
              <w:t>иккиламчи</w:t>
            </w:r>
            <w:proofErr w:type="spellEnd"/>
            <w:r w:rsidRPr="003113C7">
              <w:rPr>
                <w:sz w:val="28"/>
                <w:szCs w:val="28"/>
              </w:rPr>
              <w:t xml:space="preserve"> </w:t>
            </w:r>
            <w:proofErr w:type="spellStart"/>
            <w:r w:rsidRPr="003113C7">
              <w:rPr>
                <w:sz w:val="28"/>
                <w:szCs w:val="28"/>
              </w:rPr>
              <w:t>нур</w:t>
            </w:r>
            <w:proofErr w:type="spellEnd"/>
            <w:r w:rsidRPr="003113C7">
              <w:rPr>
                <w:sz w:val="28"/>
                <w:szCs w:val="28"/>
                <w:lang w:val="uz-Cyrl-UZ"/>
              </w:rPr>
              <w:t>тарқатк</w:t>
            </w:r>
            <w:proofErr w:type="spellStart"/>
            <w:r w:rsidRPr="003113C7">
              <w:rPr>
                <w:sz w:val="28"/>
                <w:szCs w:val="28"/>
              </w:rPr>
              <w:t>ичларининг</w:t>
            </w:r>
            <w:proofErr w:type="spellEnd"/>
            <w:r w:rsidRPr="003113C7">
              <w:rPr>
                <w:sz w:val="28"/>
                <w:szCs w:val="28"/>
              </w:rPr>
              <w:t xml:space="preserve"> </w:t>
            </w:r>
            <w:proofErr w:type="spellStart"/>
            <w:r w:rsidRPr="003113C7">
              <w:rPr>
                <w:sz w:val="28"/>
                <w:szCs w:val="28"/>
              </w:rPr>
              <w:t>жами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иккиламчи</w:t>
            </w:r>
            <w:proofErr w:type="spellEnd"/>
            <w:r w:rsidRPr="003113C7">
              <w:rPr>
                <w:sz w:val="28"/>
                <w:szCs w:val="28"/>
              </w:rPr>
              <w:t xml:space="preserve"> </w:t>
            </w:r>
            <w:proofErr w:type="spellStart"/>
            <w:r w:rsidRPr="003113C7">
              <w:rPr>
                <w:sz w:val="28"/>
                <w:szCs w:val="28"/>
              </w:rPr>
              <w:t>нур</w:t>
            </w:r>
            <w:proofErr w:type="spellEnd"/>
            <w:r w:rsidRPr="003113C7">
              <w:rPr>
                <w:sz w:val="28"/>
                <w:szCs w:val="28"/>
                <w:lang w:val="uz-Cyrl-UZ"/>
              </w:rPr>
              <w:t>тарқатк</w:t>
            </w:r>
            <w:proofErr w:type="spellStart"/>
            <w:r w:rsidRPr="003113C7">
              <w:rPr>
                <w:sz w:val="28"/>
                <w:szCs w:val="28"/>
              </w:rPr>
              <w:t>ич</w:t>
            </w:r>
            <w:proofErr w:type="spellEnd"/>
            <w:r w:rsidRPr="003113C7">
              <w:rPr>
                <w:sz w:val="28"/>
                <w:szCs w:val="28"/>
              </w:rPr>
              <w:t>.</w:t>
            </w:r>
          </w:p>
        </w:tc>
      </w:tr>
      <w:tr w:rsidR="00531151" w:rsidRPr="00073205" w14:paraId="7C01B94E" w14:textId="77777777" w:rsidTr="00F23303">
        <w:trPr>
          <w:tblCellSpacing w:w="0" w:type="dxa"/>
          <w:jc w:val="center"/>
        </w:trPr>
        <w:tc>
          <w:tcPr>
            <w:tcW w:w="3711" w:type="dxa"/>
          </w:tcPr>
          <w:p w14:paraId="45B770A4" w14:textId="77777777" w:rsidR="00531151" w:rsidRPr="003113C7" w:rsidRDefault="00531151" w:rsidP="00F23303">
            <w:pPr>
              <w:rPr>
                <w:b/>
                <w:sz w:val="28"/>
                <w:szCs w:val="28"/>
              </w:rPr>
            </w:pPr>
            <w:r w:rsidRPr="003113C7">
              <w:rPr>
                <w:b/>
                <w:sz w:val="28"/>
                <w:szCs w:val="28"/>
              </w:rPr>
              <w:lastRenderedPageBreak/>
              <w:t>Дискоконусная антенна</w:t>
            </w:r>
          </w:p>
          <w:p w14:paraId="2969249D"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 </w:t>
            </w:r>
            <w:r w:rsidRPr="003113C7">
              <w:rPr>
                <w:sz w:val="28"/>
                <w:szCs w:val="28"/>
                <w:lang w:val="en-US"/>
              </w:rPr>
              <w:t>disk</w:t>
            </w:r>
            <w:r w:rsidRPr="003113C7">
              <w:rPr>
                <w:sz w:val="28"/>
                <w:szCs w:val="28"/>
                <w:lang w:val="uz-Cyrl-UZ"/>
              </w:rPr>
              <w:t>-</w:t>
            </w:r>
            <w:proofErr w:type="spellStart"/>
            <w:r w:rsidRPr="003113C7">
              <w:rPr>
                <w:sz w:val="28"/>
                <w:szCs w:val="28"/>
                <w:lang w:val="en-US"/>
              </w:rPr>
              <w:t>konusli</w:t>
            </w:r>
            <w:proofErr w:type="spellEnd"/>
            <w:r w:rsidRPr="003113C7">
              <w:rPr>
                <w:sz w:val="28"/>
                <w:szCs w:val="28"/>
              </w:rPr>
              <w:t xml:space="preserve"> </w:t>
            </w:r>
            <w:r w:rsidRPr="003113C7">
              <w:rPr>
                <w:sz w:val="28"/>
                <w:szCs w:val="28"/>
                <w:lang w:val="en-US"/>
              </w:rPr>
              <w:t>antenna</w:t>
            </w:r>
          </w:p>
          <w:p w14:paraId="41AE5721"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диск-конусли антенна</w:t>
            </w:r>
          </w:p>
          <w:p w14:paraId="58515A63"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w:t>
            </w:r>
            <w:proofErr w:type="spellStart"/>
            <w:r w:rsidRPr="003113C7">
              <w:rPr>
                <w:sz w:val="28"/>
                <w:szCs w:val="28"/>
                <w:lang w:val="en-US"/>
              </w:rPr>
              <w:t>discone</w:t>
            </w:r>
            <w:proofErr w:type="spellEnd"/>
            <w:r w:rsidRPr="003113C7">
              <w:rPr>
                <w:sz w:val="28"/>
                <w:szCs w:val="28"/>
                <w:lang w:val="en-US"/>
              </w:rPr>
              <w:t xml:space="preserve"> antenna</w:t>
            </w:r>
          </w:p>
        </w:tc>
        <w:tc>
          <w:tcPr>
            <w:tcW w:w="6260" w:type="dxa"/>
          </w:tcPr>
          <w:p w14:paraId="44057A28" w14:textId="77777777" w:rsidR="00531151" w:rsidRPr="003113C7" w:rsidRDefault="00531151" w:rsidP="00F23303">
            <w:pPr>
              <w:jc w:val="both"/>
              <w:rPr>
                <w:sz w:val="28"/>
                <w:szCs w:val="28"/>
                <w:lang w:val="uz-Cyrl-UZ"/>
              </w:rPr>
            </w:pPr>
            <w:r w:rsidRPr="003113C7">
              <w:rPr>
                <w:sz w:val="28"/>
                <w:szCs w:val="28"/>
              </w:rPr>
              <w:t>Антенна, состоящая из конуса и диска, установленного вблизи вершины конуса; питание диска и конуса осуществляется в противофазе.</w:t>
            </w:r>
          </w:p>
          <w:p w14:paraId="212C237B" w14:textId="77777777" w:rsidR="00531151" w:rsidRPr="003113C7" w:rsidRDefault="00531151" w:rsidP="00F23303">
            <w:pPr>
              <w:jc w:val="both"/>
              <w:rPr>
                <w:sz w:val="28"/>
                <w:szCs w:val="28"/>
                <w:lang w:val="uz-Cyrl-UZ"/>
              </w:rPr>
            </w:pPr>
          </w:p>
          <w:p w14:paraId="3559DC15" w14:textId="77777777" w:rsidR="00531151" w:rsidRPr="003113C7" w:rsidRDefault="00531151" w:rsidP="00F23303">
            <w:pPr>
              <w:jc w:val="both"/>
              <w:rPr>
                <w:sz w:val="28"/>
                <w:szCs w:val="28"/>
                <w:lang w:val="uz-Cyrl-UZ"/>
              </w:rPr>
            </w:pPr>
            <w:r w:rsidRPr="003113C7">
              <w:rPr>
                <w:sz w:val="28"/>
                <w:szCs w:val="28"/>
                <w:lang w:val="uz-Cyrl-UZ"/>
              </w:rPr>
              <w:t>Konus cho‘qqisiga yaqin o‘rnatilgan, konus va disk</w:t>
            </w:r>
            <w:r w:rsidR="0013417B" w:rsidRPr="003113C7">
              <w:rPr>
                <w:sz w:val="28"/>
                <w:szCs w:val="28"/>
                <w:lang w:val="uz-Cyrl-UZ"/>
              </w:rPr>
              <w:t>-</w:t>
            </w:r>
            <w:r w:rsidRPr="003113C7">
              <w:rPr>
                <w:sz w:val="28"/>
                <w:szCs w:val="28"/>
                <w:lang w:val="uz-Cyrl-UZ"/>
              </w:rPr>
              <w:t>dan iborat antenna; disk va konusning ta’minoti faza</w:t>
            </w:r>
            <w:r w:rsidR="0013417B" w:rsidRPr="003113C7">
              <w:rPr>
                <w:sz w:val="28"/>
                <w:szCs w:val="28"/>
                <w:lang w:val="uz-Cyrl-UZ"/>
              </w:rPr>
              <w:t>-</w:t>
            </w:r>
            <w:r w:rsidRPr="003113C7">
              <w:rPr>
                <w:sz w:val="28"/>
                <w:szCs w:val="28"/>
                <w:lang w:val="uz-Cyrl-UZ"/>
              </w:rPr>
              <w:t>ga qarshi amalga oshiriladi.</w:t>
            </w:r>
          </w:p>
          <w:p w14:paraId="535CE686" w14:textId="77777777" w:rsidR="00531151" w:rsidRPr="003113C7" w:rsidRDefault="00531151" w:rsidP="00F23303">
            <w:pPr>
              <w:jc w:val="both"/>
              <w:rPr>
                <w:sz w:val="28"/>
                <w:szCs w:val="28"/>
                <w:lang w:val="uz-Cyrl-UZ"/>
              </w:rPr>
            </w:pPr>
          </w:p>
          <w:p w14:paraId="2E0474CD" w14:textId="77777777" w:rsidR="00531151" w:rsidRPr="003113C7" w:rsidRDefault="00531151" w:rsidP="00F23303">
            <w:pPr>
              <w:jc w:val="both"/>
              <w:rPr>
                <w:sz w:val="28"/>
                <w:szCs w:val="28"/>
                <w:lang w:val="uz-Cyrl-UZ"/>
              </w:rPr>
            </w:pPr>
            <w:r w:rsidRPr="003113C7">
              <w:rPr>
                <w:sz w:val="28"/>
                <w:szCs w:val="28"/>
                <w:lang w:val="uz-Cyrl-UZ"/>
              </w:rPr>
              <w:t>Конус чўққисига яқин ўрнатилган, конус ва диск</w:t>
            </w:r>
            <w:r w:rsidR="0013417B" w:rsidRPr="003113C7">
              <w:rPr>
                <w:sz w:val="28"/>
                <w:szCs w:val="28"/>
                <w:lang w:val="uz-Cyrl-UZ"/>
              </w:rPr>
              <w:t>-</w:t>
            </w:r>
            <w:r w:rsidRPr="003113C7">
              <w:rPr>
                <w:sz w:val="28"/>
                <w:szCs w:val="28"/>
                <w:lang w:val="uz-Cyrl-UZ"/>
              </w:rPr>
              <w:t>дан иборат антенна; диск ва конуснинг таъминоти фазага қарши амалга оширилади.</w:t>
            </w:r>
          </w:p>
        </w:tc>
      </w:tr>
      <w:tr w:rsidR="00531151" w:rsidRPr="003113C7" w14:paraId="0B376F96" w14:textId="77777777" w:rsidTr="00F23303">
        <w:trPr>
          <w:tblCellSpacing w:w="0" w:type="dxa"/>
          <w:jc w:val="center"/>
        </w:trPr>
        <w:tc>
          <w:tcPr>
            <w:tcW w:w="3711" w:type="dxa"/>
          </w:tcPr>
          <w:p w14:paraId="692EE78F"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Диспергирующая среда</w:t>
            </w:r>
          </w:p>
          <w:p w14:paraId="47764D76"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disperslovchi muhit</w:t>
            </w:r>
          </w:p>
          <w:p w14:paraId="20869304"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 xml:space="preserve">       </w:t>
            </w:r>
            <w:r w:rsidRPr="003113C7">
              <w:rPr>
                <w:bCs/>
                <w:sz w:val="28"/>
                <w:szCs w:val="28"/>
                <w:lang w:val="uz-Cyrl-UZ"/>
              </w:rPr>
              <w:t>дисперсловчи муҳит</w:t>
            </w:r>
          </w:p>
          <w:p w14:paraId="65C2D08D"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dispersive medium</w:t>
            </w:r>
          </w:p>
        </w:tc>
        <w:tc>
          <w:tcPr>
            <w:tcW w:w="6260" w:type="dxa"/>
          </w:tcPr>
          <w:p w14:paraId="7DC791BA"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Среда, параметры которой зависят от частоты распространяющихся в ней электромагнитных волн.</w:t>
            </w:r>
          </w:p>
          <w:p w14:paraId="6C2E8AF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0965CC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Parametrlari</w:t>
            </w:r>
            <w:proofErr w:type="spellEnd"/>
            <w:r w:rsidRPr="003113C7">
              <w:rPr>
                <w:bCs/>
                <w:sz w:val="28"/>
                <w:szCs w:val="28"/>
                <w:lang w:val="en-US"/>
              </w:rPr>
              <w:t xml:space="preserve"> </w:t>
            </w:r>
            <w:proofErr w:type="spellStart"/>
            <w:r w:rsidRPr="003113C7">
              <w:rPr>
                <w:bCs/>
                <w:sz w:val="28"/>
                <w:szCs w:val="28"/>
                <w:lang w:val="en-US"/>
              </w:rPr>
              <w:t>unda</w:t>
            </w:r>
            <w:proofErr w:type="spellEnd"/>
            <w:r w:rsidRPr="003113C7">
              <w:rPr>
                <w:bCs/>
                <w:sz w:val="28"/>
                <w:szCs w:val="28"/>
                <w:lang w:val="en-US"/>
              </w:rPr>
              <w:t xml:space="preserve"> </w:t>
            </w:r>
            <w:proofErr w:type="spellStart"/>
            <w:r w:rsidRPr="003113C7">
              <w:rPr>
                <w:bCs/>
                <w:sz w:val="28"/>
                <w:szCs w:val="28"/>
                <w:lang w:val="en-US"/>
              </w:rPr>
              <w:t>tarqatiladigan</w:t>
            </w:r>
            <w:proofErr w:type="spellEnd"/>
            <w:r w:rsidRPr="003113C7">
              <w:rPr>
                <w:bCs/>
                <w:sz w:val="28"/>
                <w:szCs w:val="28"/>
                <w:lang w:val="en-US"/>
              </w:rPr>
              <w:t xml:space="preserve"> </w:t>
            </w:r>
            <w:proofErr w:type="spellStart"/>
            <w:r w:rsidRPr="003113C7">
              <w:rPr>
                <w:bCs/>
                <w:sz w:val="28"/>
                <w:szCs w:val="28"/>
                <w:lang w:val="en-US"/>
              </w:rPr>
              <w:t>elektromagnit</w:t>
            </w:r>
            <w:proofErr w:type="spellEnd"/>
            <w:r w:rsidRPr="003113C7">
              <w:rPr>
                <w:bCs/>
                <w:sz w:val="28"/>
                <w:szCs w:val="28"/>
                <w:lang w:val="en-US"/>
              </w:rPr>
              <w:t xml:space="preserve"> </w:t>
            </w:r>
            <w:proofErr w:type="spellStart"/>
            <w:r w:rsidRPr="003113C7">
              <w:rPr>
                <w:bCs/>
                <w:sz w:val="28"/>
                <w:szCs w:val="28"/>
                <w:lang w:val="en-US"/>
              </w:rPr>
              <w:t>to‘lq</w:t>
            </w:r>
            <w:r w:rsidR="0013417B" w:rsidRPr="003113C7">
              <w:rPr>
                <w:bCs/>
                <w:sz w:val="28"/>
                <w:szCs w:val="28"/>
                <w:lang w:val="en-US"/>
              </w:rPr>
              <w:t>-</w:t>
            </w:r>
            <w:r w:rsidRPr="003113C7">
              <w:rPr>
                <w:bCs/>
                <w:sz w:val="28"/>
                <w:szCs w:val="28"/>
                <w:lang w:val="en-US"/>
              </w:rPr>
              <w:t>inlarning</w:t>
            </w:r>
            <w:proofErr w:type="spellEnd"/>
            <w:r w:rsidRPr="003113C7">
              <w:rPr>
                <w:bCs/>
                <w:sz w:val="28"/>
                <w:szCs w:val="28"/>
                <w:lang w:val="en-US"/>
              </w:rPr>
              <w:t xml:space="preserve"> </w:t>
            </w:r>
            <w:proofErr w:type="spellStart"/>
            <w:r w:rsidRPr="003113C7">
              <w:rPr>
                <w:bCs/>
                <w:sz w:val="28"/>
                <w:szCs w:val="28"/>
                <w:lang w:val="en-US"/>
              </w:rPr>
              <w:t>chastotalariga</w:t>
            </w:r>
            <w:proofErr w:type="spellEnd"/>
            <w:r w:rsidRPr="003113C7">
              <w:rPr>
                <w:bCs/>
                <w:sz w:val="28"/>
                <w:szCs w:val="28"/>
                <w:lang w:val="en-US"/>
              </w:rPr>
              <w:t xml:space="preserve"> </w:t>
            </w:r>
            <w:proofErr w:type="spellStart"/>
            <w:r w:rsidRPr="003113C7">
              <w:rPr>
                <w:bCs/>
                <w:sz w:val="28"/>
                <w:szCs w:val="28"/>
                <w:lang w:val="en-US"/>
              </w:rPr>
              <w:t>bog‘liq</w:t>
            </w:r>
            <w:proofErr w:type="spellEnd"/>
            <w:r w:rsidRPr="003113C7">
              <w:rPr>
                <w:bCs/>
                <w:sz w:val="28"/>
                <w:szCs w:val="28"/>
                <w:lang w:val="en-US"/>
              </w:rPr>
              <w:t xml:space="preserve"> </w:t>
            </w:r>
            <w:proofErr w:type="spellStart"/>
            <w:r w:rsidRPr="003113C7">
              <w:rPr>
                <w:bCs/>
                <w:sz w:val="28"/>
                <w:szCs w:val="28"/>
                <w:lang w:val="en-US"/>
              </w:rPr>
              <w:t>muhit</w:t>
            </w:r>
            <w:proofErr w:type="spellEnd"/>
            <w:r w:rsidRPr="003113C7">
              <w:rPr>
                <w:bCs/>
                <w:sz w:val="28"/>
                <w:szCs w:val="28"/>
                <w:lang w:val="en-US"/>
              </w:rPr>
              <w:t>.</w:t>
            </w:r>
          </w:p>
          <w:p w14:paraId="337234E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
          <w:p w14:paraId="3F64705D"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Параметрлари унда тарқатиладиган электромаг</w:t>
            </w:r>
            <w:r w:rsidR="0013417B" w:rsidRPr="003113C7">
              <w:rPr>
                <w:bCs/>
                <w:sz w:val="28"/>
                <w:szCs w:val="28"/>
                <w:lang w:val="uz-Cyrl-UZ"/>
              </w:rPr>
              <w:t>-</w:t>
            </w:r>
            <w:r w:rsidRPr="003113C7">
              <w:rPr>
                <w:bCs/>
                <w:sz w:val="28"/>
                <w:szCs w:val="28"/>
                <w:lang w:val="uz-Cyrl-UZ"/>
              </w:rPr>
              <w:t>нит тўлқинларнинг частоталарига боғлиқ муҳит.</w:t>
            </w:r>
          </w:p>
        </w:tc>
      </w:tr>
      <w:tr w:rsidR="00531151" w:rsidRPr="00073205" w14:paraId="30F676A4" w14:textId="77777777" w:rsidTr="00F23303">
        <w:trPr>
          <w:tblCellSpacing w:w="0" w:type="dxa"/>
          <w:jc w:val="center"/>
        </w:trPr>
        <w:tc>
          <w:tcPr>
            <w:tcW w:w="3711" w:type="dxa"/>
          </w:tcPr>
          <w:p w14:paraId="68C09220" w14:textId="77777777" w:rsidR="00531151" w:rsidRPr="003113C7" w:rsidRDefault="00531151" w:rsidP="00F23303">
            <w:pPr>
              <w:rPr>
                <w:b/>
                <w:sz w:val="28"/>
                <w:szCs w:val="28"/>
              </w:rPr>
            </w:pPr>
            <w:r w:rsidRPr="003113C7">
              <w:rPr>
                <w:b/>
                <w:sz w:val="28"/>
                <w:szCs w:val="28"/>
              </w:rPr>
              <w:t>Дисперсионный канал</w:t>
            </w:r>
          </w:p>
          <w:p w14:paraId="3EB2BE26" w14:textId="77777777" w:rsidR="00531151" w:rsidRPr="003113C7" w:rsidRDefault="00531151" w:rsidP="00F23303">
            <w:pPr>
              <w:rPr>
                <w:b/>
                <w:bCs/>
                <w:sz w:val="28"/>
                <w:szCs w:val="28"/>
              </w:rPr>
            </w:pPr>
            <w:proofErr w:type="spellStart"/>
            <w:r w:rsidRPr="003113C7">
              <w:rPr>
                <w:b/>
                <w:bCs/>
                <w:color w:val="000000"/>
                <w:sz w:val="28"/>
                <w:szCs w:val="28"/>
                <w:lang w:val="en-US"/>
              </w:rPr>
              <w:t>u</w:t>
            </w:r>
            <w:r w:rsidRPr="003113C7">
              <w:rPr>
                <w:b/>
                <w:bCs/>
                <w:sz w:val="28"/>
                <w:szCs w:val="28"/>
                <w:lang w:val="en-US"/>
              </w:rPr>
              <w:t>z</w:t>
            </w:r>
            <w:proofErr w:type="spellEnd"/>
            <w:r w:rsidRPr="003113C7">
              <w:rPr>
                <w:b/>
                <w:bCs/>
                <w:sz w:val="28"/>
                <w:szCs w:val="28"/>
              </w:rPr>
              <w:t xml:space="preserve"> - </w:t>
            </w:r>
            <w:r w:rsidRPr="003113C7">
              <w:rPr>
                <w:sz w:val="28"/>
                <w:szCs w:val="28"/>
                <w:lang w:val="en-US"/>
              </w:rPr>
              <w:t>dispersion</w:t>
            </w:r>
            <w:r w:rsidRPr="003113C7">
              <w:rPr>
                <w:sz w:val="28"/>
                <w:szCs w:val="28"/>
              </w:rPr>
              <w:t xml:space="preserve"> </w:t>
            </w:r>
            <w:proofErr w:type="spellStart"/>
            <w:r w:rsidRPr="003113C7">
              <w:rPr>
                <w:sz w:val="28"/>
                <w:szCs w:val="28"/>
                <w:lang w:val="en-US"/>
              </w:rPr>
              <w:t>kanal</w:t>
            </w:r>
            <w:proofErr w:type="spellEnd"/>
          </w:p>
          <w:p w14:paraId="6A35A08D" w14:textId="77777777" w:rsidR="00531151" w:rsidRPr="003113C7" w:rsidRDefault="00531151" w:rsidP="00F23303">
            <w:pPr>
              <w:rPr>
                <w:sz w:val="28"/>
                <w:szCs w:val="28"/>
              </w:rPr>
            </w:pPr>
            <w:r w:rsidRPr="003113C7">
              <w:rPr>
                <w:sz w:val="28"/>
                <w:szCs w:val="28"/>
              </w:rPr>
              <w:t xml:space="preserve">       </w:t>
            </w:r>
            <w:proofErr w:type="spellStart"/>
            <w:r w:rsidRPr="003113C7">
              <w:rPr>
                <w:sz w:val="28"/>
                <w:szCs w:val="28"/>
              </w:rPr>
              <w:t>дисперсион</w:t>
            </w:r>
            <w:proofErr w:type="spellEnd"/>
            <w:r w:rsidRPr="003113C7">
              <w:rPr>
                <w:sz w:val="28"/>
                <w:szCs w:val="28"/>
              </w:rPr>
              <w:t xml:space="preserve"> канал</w:t>
            </w:r>
          </w:p>
          <w:p w14:paraId="265D3EE1" w14:textId="77777777" w:rsidR="00531151" w:rsidRPr="003113C7" w:rsidRDefault="00531151" w:rsidP="00F23303">
            <w:pPr>
              <w:rPr>
                <w:sz w:val="28"/>
                <w:szCs w:val="28"/>
                <w:lang w:val="en-US"/>
              </w:rPr>
            </w:pPr>
            <w:proofErr w:type="spellStart"/>
            <w:r w:rsidRPr="003113C7">
              <w:rPr>
                <w:b/>
                <w:bCs/>
                <w:sz w:val="28"/>
                <w:szCs w:val="28"/>
                <w:lang w:val="en-US"/>
              </w:rPr>
              <w:t>en</w:t>
            </w:r>
            <w:proofErr w:type="spellEnd"/>
            <w:r w:rsidRPr="003113C7">
              <w:rPr>
                <w:sz w:val="28"/>
                <w:szCs w:val="28"/>
                <w:lang w:val="en-US"/>
              </w:rPr>
              <w:t xml:space="preserve"> - dispersive channel </w:t>
            </w:r>
          </w:p>
        </w:tc>
        <w:tc>
          <w:tcPr>
            <w:tcW w:w="6260" w:type="dxa"/>
          </w:tcPr>
          <w:p w14:paraId="624208AA" w14:textId="77777777" w:rsidR="00531151" w:rsidRPr="003113C7" w:rsidRDefault="00531151" w:rsidP="00F23303">
            <w:pPr>
              <w:jc w:val="both"/>
              <w:rPr>
                <w:sz w:val="28"/>
                <w:szCs w:val="28"/>
              </w:rPr>
            </w:pPr>
            <w:r w:rsidRPr="003113C7">
              <w:rPr>
                <w:sz w:val="28"/>
                <w:szCs w:val="28"/>
              </w:rPr>
              <w:t>Канал связи с переменными во времени параметрами и частотно-селективными замираниями, обусловленными многолуче</w:t>
            </w:r>
            <w:r w:rsidR="009F2647" w:rsidRPr="003113C7">
              <w:rPr>
                <w:sz w:val="28"/>
                <w:szCs w:val="28"/>
              </w:rPr>
              <w:t>вым распространением радиоволн.</w:t>
            </w:r>
          </w:p>
          <w:p w14:paraId="1A53542D" w14:textId="77777777" w:rsidR="005E553B" w:rsidRPr="003113C7" w:rsidRDefault="005E553B" w:rsidP="00F23303">
            <w:pPr>
              <w:jc w:val="both"/>
              <w:rPr>
                <w:sz w:val="28"/>
                <w:szCs w:val="28"/>
                <w:lang w:val="uz-Cyrl-UZ"/>
              </w:rPr>
            </w:pPr>
          </w:p>
          <w:p w14:paraId="09D103D7" w14:textId="77777777" w:rsidR="00531151" w:rsidRPr="003113C7" w:rsidRDefault="00531151" w:rsidP="00F23303">
            <w:pPr>
              <w:jc w:val="both"/>
              <w:rPr>
                <w:sz w:val="28"/>
                <w:szCs w:val="28"/>
                <w:lang w:val="uz-Cyrl-UZ"/>
              </w:rPr>
            </w:pPr>
            <w:r w:rsidRPr="003113C7">
              <w:rPr>
                <w:sz w:val="28"/>
                <w:szCs w:val="28"/>
                <w:lang w:val="uz-Cyrl-UZ"/>
              </w:rPr>
              <w:t>Vaqtda o‘zgaruvchan, radioto‘lqinlarning ko‘p nurli tarqalishiga bog‘liq bo‘lgan parametrlar va chastota-selektiv</w:t>
            </w:r>
            <w:r w:rsidR="009F2647" w:rsidRPr="003113C7">
              <w:rPr>
                <w:sz w:val="28"/>
                <w:szCs w:val="28"/>
                <w:lang w:val="uz-Cyrl-UZ"/>
              </w:rPr>
              <w:t xml:space="preserve"> so‘nishlarga ega aloqa kanali.</w:t>
            </w:r>
          </w:p>
          <w:p w14:paraId="328CF924" w14:textId="77777777" w:rsidR="005E553B" w:rsidRPr="003113C7" w:rsidRDefault="005E553B" w:rsidP="00F23303">
            <w:pPr>
              <w:jc w:val="both"/>
              <w:rPr>
                <w:sz w:val="28"/>
                <w:szCs w:val="28"/>
                <w:lang w:val="uz-Cyrl-UZ"/>
              </w:rPr>
            </w:pPr>
          </w:p>
          <w:p w14:paraId="653EB018" w14:textId="77777777" w:rsidR="00531151" w:rsidRPr="003113C7" w:rsidRDefault="00531151" w:rsidP="005E553B">
            <w:pPr>
              <w:jc w:val="both"/>
              <w:rPr>
                <w:sz w:val="28"/>
                <w:szCs w:val="28"/>
                <w:lang w:val="uz-Cyrl-UZ"/>
              </w:rPr>
            </w:pPr>
            <w:r w:rsidRPr="003113C7">
              <w:rPr>
                <w:sz w:val="28"/>
                <w:szCs w:val="28"/>
                <w:lang w:val="uz-Cyrl-UZ"/>
              </w:rPr>
              <w:t>Вақтда ўзгарувчан, радиотўлқинларнинг кўп нур</w:t>
            </w:r>
            <w:r w:rsidR="0013417B" w:rsidRPr="003113C7">
              <w:rPr>
                <w:sz w:val="28"/>
                <w:szCs w:val="28"/>
                <w:lang w:val="uz-Cyrl-UZ"/>
              </w:rPr>
              <w:t>-</w:t>
            </w:r>
            <w:r w:rsidRPr="003113C7">
              <w:rPr>
                <w:sz w:val="28"/>
                <w:szCs w:val="28"/>
                <w:lang w:val="uz-Cyrl-UZ"/>
              </w:rPr>
              <w:t xml:space="preserve">ли тарқалишига боғлиқ бўлган параметрлар ва частота-селектив сўнишларга эга алоқа канали. </w:t>
            </w:r>
          </w:p>
        </w:tc>
      </w:tr>
      <w:tr w:rsidR="00531151" w:rsidRPr="00073205" w14:paraId="508DDD22" w14:textId="77777777" w:rsidTr="00F23303">
        <w:trPr>
          <w:tblCellSpacing w:w="0" w:type="dxa"/>
          <w:jc w:val="center"/>
        </w:trPr>
        <w:tc>
          <w:tcPr>
            <w:tcW w:w="3711" w:type="dxa"/>
          </w:tcPr>
          <w:p w14:paraId="7A3236F5" w14:textId="77777777" w:rsidR="00531151" w:rsidRPr="003113C7" w:rsidRDefault="00531151" w:rsidP="00F23303">
            <w:pPr>
              <w:outlineLvl w:val="0"/>
              <w:rPr>
                <w:b/>
                <w:bCs/>
                <w:kern w:val="36"/>
                <w:sz w:val="28"/>
                <w:szCs w:val="28"/>
                <w:lang w:val="en-US"/>
              </w:rPr>
            </w:pPr>
            <w:r w:rsidRPr="003113C7">
              <w:rPr>
                <w:b/>
                <w:bCs/>
                <w:kern w:val="36"/>
                <w:sz w:val="28"/>
                <w:szCs w:val="28"/>
              </w:rPr>
              <w:t>Дисперсия</w:t>
            </w:r>
          </w:p>
          <w:p w14:paraId="73735CD9"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dispersiya</w:t>
            </w:r>
          </w:p>
          <w:p w14:paraId="2BBDD6D0"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дисперсия</w:t>
            </w:r>
          </w:p>
          <w:p w14:paraId="2CE6A548"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uz-Cyrl-UZ"/>
              </w:rPr>
            </w:pPr>
            <w:r w:rsidRPr="003113C7">
              <w:rPr>
                <w:b/>
                <w:bCs/>
                <w:color w:val="000000"/>
                <w:sz w:val="28"/>
                <w:szCs w:val="28"/>
                <w:lang w:val="uz-Cyrl-UZ"/>
              </w:rPr>
              <w:t xml:space="preserve">en </w:t>
            </w:r>
            <w:r w:rsidRPr="003113C7">
              <w:rPr>
                <w:bCs/>
                <w:color w:val="000000"/>
                <w:sz w:val="28"/>
                <w:szCs w:val="28"/>
                <w:lang w:val="uz-Cyrl-UZ"/>
              </w:rPr>
              <w:t>-</w:t>
            </w:r>
            <w:r w:rsidRPr="003113C7">
              <w:rPr>
                <w:b/>
                <w:bCs/>
                <w:color w:val="000000"/>
                <w:sz w:val="28"/>
                <w:szCs w:val="28"/>
                <w:lang w:val="uz-Cyrl-UZ"/>
              </w:rPr>
              <w:t xml:space="preserve"> </w:t>
            </w:r>
            <w:r w:rsidRPr="003113C7">
              <w:rPr>
                <w:iCs/>
                <w:sz w:val="28"/>
                <w:szCs w:val="28"/>
                <w:lang w:val="uz-Cyrl-UZ"/>
              </w:rPr>
              <w:t xml:space="preserve">dispersion </w:t>
            </w:r>
          </w:p>
        </w:tc>
        <w:tc>
          <w:tcPr>
            <w:tcW w:w="6260" w:type="dxa"/>
          </w:tcPr>
          <w:p w14:paraId="275F8C15" w14:textId="77777777" w:rsidR="00531151" w:rsidRPr="003113C7" w:rsidRDefault="00531151" w:rsidP="00F23303">
            <w:pPr>
              <w:widowControl w:val="0"/>
              <w:autoSpaceDE w:val="0"/>
              <w:autoSpaceDN w:val="0"/>
              <w:adjustRightInd w:val="0"/>
              <w:jc w:val="both"/>
              <w:outlineLvl w:val="0"/>
              <w:rPr>
                <w:bCs/>
                <w:kern w:val="36"/>
                <w:sz w:val="28"/>
                <w:szCs w:val="28"/>
              </w:rPr>
            </w:pPr>
            <w:r w:rsidRPr="003113C7">
              <w:rPr>
                <w:bCs/>
                <w:kern w:val="36"/>
                <w:sz w:val="28"/>
                <w:szCs w:val="28"/>
              </w:rPr>
              <w:t>1</w:t>
            </w:r>
            <w:r w:rsidRPr="003113C7">
              <w:rPr>
                <w:bCs/>
                <w:kern w:val="36"/>
                <w:sz w:val="28"/>
                <w:szCs w:val="28"/>
                <w:lang w:val="uz-Cyrl-UZ"/>
              </w:rPr>
              <w:t xml:space="preserve"> </w:t>
            </w:r>
            <w:r w:rsidR="009F2647" w:rsidRPr="003113C7">
              <w:rPr>
                <w:bCs/>
                <w:kern w:val="36"/>
                <w:sz w:val="28"/>
                <w:szCs w:val="28"/>
              </w:rPr>
              <w:t>Рассеяние.</w:t>
            </w:r>
          </w:p>
          <w:p w14:paraId="178DBBB3" w14:textId="77777777" w:rsidR="00531151" w:rsidRPr="003113C7" w:rsidRDefault="00531151" w:rsidP="00F23303">
            <w:pPr>
              <w:jc w:val="both"/>
              <w:rPr>
                <w:bCs/>
                <w:kern w:val="36"/>
                <w:sz w:val="28"/>
                <w:szCs w:val="28"/>
                <w:lang w:val="uz-Cyrl-UZ"/>
              </w:rPr>
            </w:pPr>
            <w:r w:rsidRPr="003113C7">
              <w:rPr>
                <w:bCs/>
                <w:kern w:val="36"/>
                <w:sz w:val="28"/>
                <w:szCs w:val="28"/>
              </w:rPr>
              <w:t>2</w:t>
            </w:r>
            <w:r w:rsidRPr="003113C7">
              <w:rPr>
                <w:bCs/>
                <w:kern w:val="36"/>
                <w:sz w:val="28"/>
                <w:szCs w:val="28"/>
                <w:lang w:val="uz-Cyrl-UZ"/>
              </w:rPr>
              <w:t xml:space="preserve"> </w:t>
            </w:r>
            <w:r w:rsidRPr="003113C7">
              <w:rPr>
                <w:bCs/>
                <w:kern w:val="36"/>
                <w:sz w:val="28"/>
                <w:szCs w:val="28"/>
              </w:rPr>
              <w:t>Среднеквадратичное отклонение случайной величины от ее среднего значения.</w:t>
            </w:r>
          </w:p>
          <w:p w14:paraId="3366931A" w14:textId="77777777" w:rsidR="00531151" w:rsidRPr="003113C7" w:rsidRDefault="00531151" w:rsidP="00F23303">
            <w:pPr>
              <w:jc w:val="both"/>
              <w:rPr>
                <w:bCs/>
                <w:kern w:val="36"/>
                <w:lang w:val="uz-Cyrl-UZ"/>
              </w:rPr>
            </w:pPr>
          </w:p>
          <w:p w14:paraId="01261475" w14:textId="77777777" w:rsidR="00531151" w:rsidRPr="003113C7" w:rsidRDefault="00531151" w:rsidP="00F23303">
            <w:pPr>
              <w:jc w:val="both"/>
              <w:rPr>
                <w:bCs/>
                <w:kern w:val="36"/>
                <w:sz w:val="28"/>
                <w:szCs w:val="28"/>
                <w:lang w:val="uz-Cyrl-UZ"/>
              </w:rPr>
            </w:pPr>
            <w:r w:rsidRPr="003113C7">
              <w:rPr>
                <w:bCs/>
                <w:kern w:val="36"/>
                <w:sz w:val="28"/>
                <w:szCs w:val="28"/>
                <w:lang w:val="uz-Cyrl-UZ"/>
              </w:rPr>
              <w:t>1 Sochilish.</w:t>
            </w:r>
          </w:p>
          <w:p w14:paraId="2CEB6EF9" w14:textId="77777777" w:rsidR="00531151" w:rsidRPr="003113C7" w:rsidRDefault="00531151" w:rsidP="00F23303">
            <w:pPr>
              <w:jc w:val="both"/>
              <w:rPr>
                <w:bCs/>
                <w:kern w:val="36"/>
                <w:sz w:val="28"/>
                <w:szCs w:val="28"/>
                <w:lang w:val="uz-Cyrl-UZ"/>
              </w:rPr>
            </w:pPr>
            <w:r w:rsidRPr="003113C7">
              <w:rPr>
                <w:bCs/>
                <w:kern w:val="36"/>
                <w:sz w:val="28"/>
                <w:szCs w:val="28"/>
                <w:lang w:val="uz-Cyrl-UZ"/>
              </w:rPr>
              <w:t>2 Tasodifiy kattalikning uning o‘rtacha qiymatidan o‘rtacha kvadratik og‘ishi.</w:t>
            </w:r>
          </w:p>
          <w:p w14:paraId="5F0D0F36" w14:textId="77777777" w:rsidR="00531151" w:rsidRPr="003113C7" w:rsidRDefault="00531151" w:rsidP="00F23303">
            <w:pPr>
              <w:jc w:val="both"/>
              <w:rPr>
                <w:bCs/>
                <w:kern w:val="36"/>
                <w:lang w:val="uz-Cyrl-UZ"/>
              </w:rPr>
            </w:pPr>
          </w:p>
          <w:p w14:paraId="130D7E46" w14:textId="77777777" w:rsidR="00531151" w:rsidRPr="003113C7" w:rsidRDefault="00531151" w:rsidP="00F23303">
            <w:pPr>
              <w:jc w:val="both"/>
              <w:rPr>
                <w:bCs/>
                <w:kern w:val="36"/>
                <w:sz w:val="28"/>
                <w:szCs w:val="28"/>
                <w:lang w:val="uz-Cyrl-UZ"/>
              </w:rPr>
            </w:pPr>
            <w:r w:rsidRPr="003113C7">
              <w:rPr>
                <w:bCs/>
                <w:kern w:val="36"/>
                <w:sz w:val="28"/>
                <w:szCs w:val="28"/>
                <w:lang w:val="uz-Cyrl-UZ"/>
              </w:rPr>
              <w:t>1 Сочилиш.</w:t>
            </w:r>
          </w:p>
          <w:p w14:paraId="07B1F197" w14:textId="77777777" w:rsidR="00531151" w:rsidRPr="003113C7" w:rsidRDefault="00531151" w:rsidP="00F23303">
            <w:pPr>
              <w:jc w:val="both"/>
              <w:rPr>
                <w:bCs/>
                <w:kern w:val="36"/>
                <w:sz w:val="28"/>
                <w:szCs w:val="28"/>
                <w:lang w:val="uz-Cyrl-UZ"/>
              </w:rPr>
            </w:pPr>
            <w:r w:rsidRPr="003113C7">
              <w:rPr>
                <w:bCs/>
                <w:kern w:val="36"/>
                <w:sz w:val="28"/>
                <w:szCs w:val="28"/>
                <w:lang w:val="uz-Cyrl-UZ"/>
              </w:rPr>
              <w:t>2 Тасодифий катталикнинг унинг ўртача қиймати</w:t>
            </w:r>
            <w:r w:rsidR="003A779F" w:rsidRPr="003113C7">
              <w:rPr>
                <w:bCs/>
                <w:kern w:val="36"/>
                <w:sz w:val="28"/>
                <w:szCs w:val="28"/>
                <w:lang w:val="uz-Cyrl-UZ"/>
              </w:rPr>
              <w:t>-</w:t>
            </w:r>
            <w:r w:rsidRPr="003113C7">
              <w:rPr>
                <w:bCs/>
                <w:kern w:val="36"/>
                <w:sz w:val="28"/>
                <w:szCs w:val="28"/>
                <w:lang w:val="uz-Cyrl-UZ"/>
              </w:rPr>
              <w:t>дан ўртача квадратик оғиши.</w:t>
            </w:r>
          </w:p>
        </w:tc>
      </w:tr>
      <w:tr w:rsidR="00531151" w:rsidRPr="00073205" w14:paraId="5765AAA3" w14:textId="77777777" w:rsidTr="00F23303">
        <w:trPr>
          <w:tblCellSpacing w:w="0" w:type="dxa"/>
          <w:jc w:val="center"/>
        </w:trPr>
        <w:tc>
          <w:tcPr>
            <w:tcW w:w="3711" w:type="dxa"/>
          </w:tcPr>
          <w:p w14:paraId="6D6952CA" w14:textId="77777777" w:rsidR="00531151" w:rsidRPr="003113C7" w:rsidRDefault="00531151" w:rsidP="00F23303">
            <w:pPr>
              <w:outlineLvl w:val="0"/>
              <w:rPr>
                <w:b/>
                <w:bCs/>
                <w:kern w:val="36"/>
                <w:sz w:val="28"/>
                <w:szCs w:val="28"/>
                <w:lang w:val="en-US"/>
              </w:rPr>
            </w:pPr>
            <w:r w:rsidRPr="003113C7">
              <w:rPr>
                <w:b/>
                <w:bCs/>
                <w:kern w:val="36"/>
                <w:sz w:val="28"/>
                <w:szCs w:val="28"/>
              </w:rPr>
              <w:lastRenderedPageBreak/>
              <w:t>Дисперсия</w:t>
            </w:r>
            <w:r w:rsidRPr="003113C7">
              <w:rPr>
                <w:b/>
                <w:bCs/>
                <w:kern w:val="36"/>
                <w:sz w:val="28"/>
                <w:szCs w:val="28"/>
                <w:lang w:val="en-US"/>
              </w:rPr>
              <w:t xml:space="preserve"> </w:t>
            </w:r>
            <w:r w:rsidRPr="003113C7">
              <w:rPr>
                <w:b/>
                <w:bCs/>
                <w:kern w:val="36"/>
                <w:sz w:val="28"/>
                <w:szCs w:val="28"/>
              </w:rPr>
              <w:t>волн</w:t>
            </w:r>
          </w:p>
          <w:p w14:paraId="7C9A0FBB" w14:textId="77777777" w:rsidR="00531151" w:rsidRPr="003113C7" w:rsidRDefault="00531151" w:rsidP="00F23303">
            <w:pPr>
              <w:rPr>
                <w:sz w:val="28"/>
                <w:szCs w:val="28"/>
                <w:lang w:val="en-US"/>
              </w:rPr>
            </w:pPr>
            <w:proofErr w:type="spellStart"/>
            <w:r w:rsidRPr="003113C7">
              <w:rPr>
                <w:b/>
                <w:bCs/>
                <w:color w:val="000000"/>
                <w:sz w:val="28"/>
                <w:szCs w:val="28"/>
                <w:lang w:val="en-US"/>
              </w:rPr>
              <w:t>uz</w:t>
            </w:r>
            <w:proofErr w:type="spellEnd"/>
            <w:r w:rsidRPr="003113C7">
              <w:rPr>
                <w:sz w:val="28"/>
                <w:szCs w:val="28"/>
                <w:lang w:val="en-US"/>
              </w:rPr>
              <w:t xml:space="preserve"> - </w:t>
            </w:r>
            <w:proofErr w:type="spellStart"/>
            <w:r w:rsidRPr="003113C7">
              <w:rPr>
                <w:sz w:val="28"/>
                <w:szCs w:val="28"/>
                <w:lang w:val="en-US"/>
              </w:rPr>
              <w:t>to</w:t>
            </w:r>
            <w:r w:rsidRPr="003113C7">
              <w:rPr>
                <w:b/>
                <w:bCs/>
                <w:sz w:val="28"/>
                <w:szCs w:val="28"/>
                <w:lang w:val="en-US"/>
              </w:rPr>
              <w:t>‘</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dispersiyasi</w:t>
            </w:r>
            <w:proofErr w:type="spellEnd"/>
          </w:p>
          <w:p w14:paraId="3D5A7EFB" w14:textId="77777777" w:rsidR="00531151" w:rsidRPr="003113C7" w:rsidRDefault="00531151" w:rsidP="00F23303">
            <w:pPr>
              <w:rPr>
                <w:bCs/>
                <w:sz w:val="28"/>
                <w:szCs w:val="28"/>
                <w:lang w:val="en-US"/>
              </w:rPr>
            </w:pPr>
            <w:r w:rsidRPr="003113C7">
              <w:rPr>
                <w:bCs/>
                <w:sz w:val="28"/>
                <w:szCs w:val="28"/>
                <w:lang w:val="en-US"/>
              </w:rPr>
              <w:t xml:space="preserve">       </w:t>
            </w:r>
            <w:proofErr w:type="spellStart"/>
            <w:r w:rsidRPr="003113C7">
              <w:rPr>
                <w:bCs/>
                <w:sz w:val="28"/>
                <w:szCs w:val="28"/>
              </w:rPr>
              <w:t>тўлқинлар</w:t>
            </w:r>
            <w:proofErr w:type="spellEnd"/>
            <w:r w:rsidRPr="003113C7">
              <w:rPr>
                <w:bCs/>
                <w:sz w:val="28"/>
                <w:szCs w:val="28"/>
                <w:lang w:val="en-US"/>
              </w:rPr>
              <w:t xml:space="preserve"> </w:t>
            </w:r>
            <w:proofErr w:type="spellStart"/>
            <w:r w:rsidRPr="003113C7">
              <w:rPr>
                <w:bCs/>
                <w:sz w:val="28"/>
                <w:szCs w:val="28"/>
              </w:rPr>
              <w:t>дисперсияси</w:t>
            </w:r>
            <w:proofErr w:type="spellEnd"/>
          </w:p>
          <w:p w14:paraId="53C63B60" w14:textId="77777777" w:rsidR="00531151" w:rsidRPr="003113C7" w:rsidRDefault="00531151" w:rsidP="00F23303">
            <w:pPr>
              <w:outlineLvl w:val="0"/>
              <w:rPr>
                <w:b/>
                <w:bCs/>
                <w:spacing w:val="-7"/>
                <w:sz w:val="28"/>
                <w:szCs w:val="28"/>
                <w:lang w:val="en-US"/>
              </w:rPr>
            </w:pPr>
            <w:proofErr w:type="spellStart"/>
            <w:r w:rsidRPr="003113C7">
              <w:rPr>
                <w:b/>
                <w:bCs/>
                <w:snapToGrid w:val="0"/>
                <w:color w:val="000000"/>
                <w:sz w:val="28"/>
                <w:szCs w:val="28"/>
                <w:lang w:val="en-US"/>
              </w:rPr>
              <w:t>en</w:t>
            </w:r>
            <w:proofErr w:type="spellEnd"/>
            <w:r w:rsidRPr="003113C7">
              <w:rPr>
                <w:snapToGrid w:val="0"/>
                <w:color w:val="000000"/>
                <w:sz w:val="28"/>
                <w:szCs w:val="28"/>
                <w:lang w:val="en-US"/>
              </w:rPr>
              <w:t xml:space="preserve"> - </w:t>
            </w:r>
            <w:r w:rsidRPr="003113C7">
              <w:rPr>
                <w:bCs/>
                <w:kern w:val="36"/>
                <w:sz w:val="28"/>
                <w:szCs w:val="28"/>
                <w:lang w:val="en-US"/>
              </w:rPr>
              <w:t>dispersion of waves</w:t>
            </w:r>
          </w:p>
        </w:tc>
        <w:tc>
          <w:tcPr>
            <w:tcW w:w="6260" w:type="dxa"/>
            <w:vAlign w:val="center"/>
          </w:tcPr>
          <w:p w14:paraId="76E0A3B2" w14:textId="77777777" w:rsidR="00531151" w:rsidRPr="003113C7" w:rsidRDefault="00531151" w:rsidP="00F23303">
            <w:pPr>
              <w:jc w:val="both"/>
              <w:rPr>
                <w:sz w:val="28"/>
                <w:szCs w:val="28"/>
              </w:rPr>
            </w:pPr>
            <w:r w:rsidRPr="003113C7">
              <w:rPr>
                <w:sz w:val="28"/>
                <w:szCs w:val="28"/>
              </w:rPr>
              <w:t xml:space="preserve">Зависимость фазовой скорости гармонических волн </w:t>
            </w:r>
            <w:r w:rsidRPr="003113C7">
              <w:rPr>
                <w:bCs/>
                <w:kern w:val="36"/>
                <w:sz w:val="28"/>
                <w:szCs w:val="28"/>
              </w:rPr>
              <w:t>в среде распространения от частоты.</w:t>
            </w:r>
          </w:p>
          <w:p w14:paraId="22F4CAFE" w14:textId="77777777" w:rsidR="00531151" w:rsidRPr="003113C7" w:rsidRDefault="00531151" w:rsidP="00F23303">
            <w:pPr>
              <w:jc w:val="both"/>
              <w:rPr>
                <w:sz w:val="28"/>
                <w:szCs w:val="28"/>
                <w:lang w:val="uz-Cyrl-UZ"/>
              </w:rPr>
            </w:pPr>
          </w:p>
          <w:p w14:paraId="241C3855" w14:textId="77777777" w:rsidR="00531151" w:rsidRPr="003113C7" w:rsidRDefault="00531151" w:rsidP="00F23303">
            <w:pPr>
              <w:jc w:val="both"/>
              <w:rPr>
                <w:sz w:val="28"/>
                <w:szCs w:val="28"/>
                <w:lang w:val="uz-Cyrl-UZ"/>
              </w:rPr>
            </w:pPr>
            <w:r w:rsidRPr="003113C7">
              <w:rPr>
                <w:sz w:val="28"/>
                <w:szCs w:val="28"/>
                <w:lang w:val="uz-Cyrl-UZ"/>
              </w:rPr>
              <w:t>Tarqalish muhitida garmonik to‘lqinlar fazaviy tezli</w:t>
            </w:r>
            <w:r w:rsidR="003A779F" w:rsidRPr="003113C7">
              <w:rPr>
                <w:sz w:val="28"/>
                <w:szCs w:val="28"/>
                <w:lang w:val="uz-Cyrl-UZ"/>
              </w:rPr>
              <w:t>-</w:t>
            </w:r>
            <w:r w:rsidRPr="003113C7">
              <w:rPr>
                <w:sz w:val="28"/>
                <w:szCs w:val="28"/>
                <w:lang w:val="uz-Cyrl-UZ"/>
              </w:rPr>
              <w:t>gining chastotaga bog‘liqligi.</w:t>
            </w:r>
          </w:p>
          <w:p w14:paraId="69A9E859" w14:textId="77777777" w:rsidR="00531151" w:rsidRPr="003113C7" w:rsidRDefault="00531151" w:rsidP="00F23303">
            <w:pPr>
              <w:jc w:val="both"/>
              <w:rPr>
                <w:sz w:val="28"/>
                <w:szCs w:val="28"/>
                <w:lang w:val="uz-Cyrl-UZ"/>
              </w:rPr>
            </w:pPr>
          </w:p>
          <w:p w14:paraId="36438582" w14:textId="77777777" w:rsidR="00531151" w:rsidRPr="003113C7" w:rsidRDefault="00531151" w:rsidP="00F23303">
            <w:pPr>
              <w:pStyle w:val="11"/>
              <w:jc w:val="both"/>
              <w:rPr>
                <w:rFonts w:ascii="Times New Roman" w:hAnsi="Times New Roman"/>
                <w:bCs/>
                <w:spacing w:val="-7"/>
                <w:sz w:val="28"/>
                <w:szCs w:val="28"/>
                <w:lang w:val="uz-Cyrl-UZ"/>
              </w:rPr>
            </w:pPr>
            <w:r w:rsidRPr="003113C7">
              <w:rPr>
                <w:rFonts w:ascii="Times New Roman" w:hAnsi="Times New Roman"/>
                <w:sz w:val="28"/>
                <w:szCs w:val="28"/>
                <w:lang w:val="uz-Cyrl-UZ"/>
              </w:rPr>
              <w:t>Тарқалиш муҳитида гармоник тўлқинлар фазавий тезлигининг частотага боғлиқлиги.</w:t>
            </w:r>
          </w:p>
        </w:tc>
      </w:tr>
      <w:tr w:rsidR="00531151" w:rsidRPr="003113C7" w14:paraId="0F992A18" w14:textId="77777777" w:rsidTr="00F23303">
        <w:trPr>
          <w:tblCellSpacing w:w="0" w:type="dxa"/>
          <w:jc w:val="center"/>
        </w:trPr>
        <w:tc>
          <w:tcPr>
            <w:tcW w:w="3711" w:type="dxa"/>
          </w:tcPr>
          <w:p w14:paraId="725003F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Дисперсия линии передачи</w:t>
            </w:r>
          </w:p>
          <w:p w14:paraId="02B4B88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uzatish liniyasi dispersiyasi</w:t>
            </w:r>
          </w:p>
          <w:p w14:paraId="6A18DE73"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узатиш линияси дисперсияси</w:t>
            </w:r>
          </w:p>
          <w:p w14:paraId="571ACAD4" w14:textId="77777777" w:rsidR="00531151" w:rsidRPr="003113C7" w:rsidRDefault="00531151" w:rsidP="00F23303">
            <w:pPr>
              <w:outlineLvl w:val="0"/>
              <w:rPr>
                <w:b/>
                <w:bCs/>
                <w:spacing w:val="-7"/>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 </w:t>
            </w:r>
            <w:r w:rsidRPr="003113C7">
              <w:rPr>
                <w:sz w:val="28"/>
                <w:szCs w:val="28"/>
                <w:lang w:val="en-US"/>
              </w:rPr>
              <w:t>dispersion of transmission line</w:t>
            </w:r>
          </w:p>
        </w:tc>
        <w:tc>
          <w:tcPr>
            <w:tcW w:w="6260" w:type="dxa"/>
          </w:tcPr>
          <w:p w14:paraId="39E40AD2" w14:textId="77777777" w:rsidR="00531151" w:rsidRPr="003113C7" w:rsidRDefault="00531151" w:rsidP="00F23303">
            <w:pPr>
              <w:jc w:val="both"/>
              <w:rPr>
                <w:bCs/>
                <w:kern w:val="36"/>
                <w:sz w:val="28"/>
                <w:szCs w:val="28"/>
                <w:lang w:val="uz-Cyrl-UZ"/>
              </w:rPr>
            </w:pPr>
            <w:r w:rsidRPr="003113C7">
              <w:rPr>
                <w:bCs/>
                <w:kern w:val="36"/>
                <w:sz w:val="28"/>
                <w:szCs w:val="28"/>
              </w:rPr>
              <w:t>Свойство линии передачи, характеризующее изменение фазовой скорости в зависимости от час</w:t>
            </w:r>
            <w:r w:rsidR="003A779F" w:rsidRPr="003113C7">
              <w:rPr>
                <w:bCs/>
                <w:kern w:val="36"/>
                <w:sz w:val="28"/>
                <w:szCs w:val="28"/>
              </w:rPr>
              <w:t>-</w:t>
            </w:r>
            <w:proofErr w:type="spellStart"/>
            <w:r w:rsidRPr="003113C7">
              <w:rPr>
                <w:bCs/>
                <w:kern w:val="36"/>
                <w:sz w:val="28"/>
                <w:szCs w:val="28"/>
              </w:rPr>
              <w:t>тоты</w:t>
            </w:r>
            <w:proofErr w:type="spellEnd"/>
            <w:r w:rsidRPr="003113C7">
              <w:rPr>
                <w:bCs/>
                <w:kern w:val="36"/>
                <w:sz w:val="28"/>
                <w:szCs w:val="28"/>
              </w:rPr>
              <w:t>.</w:t>
            </w:r>
          </w:p>
          <w:p w14:paraId="7C7FF207" w14:textId="77777777" w:rsidR="00531151" w:rsidRPr="003113C7" w:rsidRDefault="00531151" w:rsidP="00F23303">
            <w:pPr>
              <w:jc w:val="both"/>
              <w:rPr>
                <w:bCs/>
                <w:kern w:val="36"/>
                <w:sz w:val="28"/>
                <w:szCs w:val="28"/>
              </w:rPr>
            </w:pPr>
          </w:p>
          <w:p w14:paraId="5374EB48" w14:textId="77777777" w:rsidR="00531151" w:rsidRPr="003113C7" w:rsidRDefault="00531151" w:rsidP="00F23303">
            <w:pPr>
              <w:jc w:val="both"/>
              <w:rPr>
                <w:bCs/>
                <w:kern w:val="36"/>
                <w:sz w:val="28"/>
                <w:szCs w:val="28"/>
              </w:rPr>
            </w:pPr>
            <w:proofErr w:type="spellStart"/>
            <w:r w:rsidRPr="003113C7">
              <w:rPr>
                <w:bCs/>
                <w:kern w:val="36"/>
                <w:sz w:val="28"/>
                <w:szCs w:val="28"/>
                <w:lang w:val="en-US"/>
              </w:rPr>
              <w:t>Uzatish</w:t>
            </w:r>
            <w:proofErr w:type="spellEnd"/>
            <w:r w:rsidRPr="003113C7">
              <w:rPr>
                <w:bCs/>
                <w:kern w:val="36"/>
                <w:sz w:val="28"/>
                <w:szCs w:val="28"/>
              </w:rPr>
              <w:t xml:space="preserve"> </w:t>
            </w:r>
            <w:proofErr w:type="spellStart"/>
            <w:r w:rsidRPr="003113C7">
              <w:rPr>
                <w:bCs/>
                <w:kern w:val="36"/>
                <w:sz w:val="28"/>
                <w:szCs w:val="28"/>
                <w:lang w:val="en-US"/>
              </w:rPr>
              <w:t>liniyasining</w:t>
            </w:r>
            <w:proofErr w:type="spellEnd"/>
            <w:r w:rsidRPr="003113C7">
              <w:rPr>
                <w:bCs/>
                <w:kern w:val="36"/>
                <w:sz w:val="28"/>
                <w:szCs w:val="28"/>
              </w:rPr>
              <w:t xml:space="preserve">, </w:t>
            </w:r>
            <w:proofErr w:type="spellStart"/>
            <w:r w:rsidRPr="003113C7">
              <w:rPr>
                <w:bCs/>
                <w:kern w:val="36"/>
                <w:sz w:val="28"/>
                <w:szCs w:val="28"/>
                <w:lang w:val="en-US"/>
              </w:rPr>
              <w:t>fazaviy</w:t>
            </w:r>
            <w:proofErr w:type="spellEnd"/>
            <w:r w:rsidRPr="003113C7">
              <w:rPr>
                <w:bCs/>
                <w:kern w:val="36"/>
                <w:sz w:val="28"/>
                <w:szCs w:val="28"/>
              </w:rPr>
              <w:t xml:space="preserve"> </w:t>
            </w:r>
            <w:proofErr w:type="spellStart"/>
            <w:r w:rsidRPr="003113C7">
              <w:rPr>
                <w:bCs/>
                <w:kern w:val="36"/>
                <w:sz w:val="28"/>
                <w:szCs w:val="28"/>
                <w:lang w:val="en-US"/>
              </w:rPr>
              <w:t>tezlikni</w:t>
            </w:r>
            <w:proofErr w:type="spellEnd"/>
            <w:r w:rsidRPr="003113C7">
              <w:rPr>
                <w:bCs/>
                <w:kern w:val="36"/>
                <w:sz w:val="28"/>
                <w:szCs w:val="28"/>
              </w:rPr>
              <w:t xml:space="preserve"> </w:t>
            </w:r>
            <w:proofErr w:type="spellStart"/>
            <w:r w:rsidRPr="003113C7">
              <w:rPr>
                <w:bCs/>
                <w:kern w:val="36"/>
                <w:sz w:val="28"/>
                <w:szCs w:val="28"/>
                <w:lang w:val="en-US"/>
              </w:rPr>
              <w:t>chastotaga</w:t>
            </w:r>
            <w:proofErr w:type="spellEnd"/>
            <w:r w:rsidRPr="003113C7">
              <w:rPr>
                <w:bCs/>
                <w:kern w:val="36"/>
                <w:sz w:val="28"/>
                <w:szCs w:val="28"/>
              </w:rPr>
              <w:t xml:space="preserve"> </w:t>
            </w:r>
            <w:r w:rsidRPr="003113C7">
              <w:rPr>
                <w:bCs/>
                <w:kern w:val="36"/>
                <w:sz w:val="28"/>
                <w:szCs w:val="28"/>
                <w:lang w:val="en-US"/>
              </w:rPr>
              <w:t>bog</w:t>
            </w:r>
            <w:r w:rsidRPr="003113C7">
              <w:rPr>
                <w:bCs/>
                <w:kern w:val="36"/>
                <w:sz w:val="28"/>
                <w:szCs w:val="28"/>
              </w:rPr>
              <w:t>‘</w:t>
            </w:r>
            <w:r w:rsidR="003A779F" w:rsidRPr="003113C7">
              <w:rPr>
                <w:bCs/>
                <w:kern w:val="36"/>
                <w:sz w:val="28"/>
                <w:szCs w:val="28"/>
              </w:rPr>
              <w:t>-</w:t>
            </w:r>
            <w:proofErr w:type="spellStart"/>
            <w:r w:rsidRPr="003113C7">
              <w:rPr>
                <w:bCs/>
                <w:kern w:val="36"/>
                <w:sz w:val="28"/>
                <w:szCs w:val="28"/>
                <w:lang w:val="en-US"/>
              </w:rPr>
              <w:t>liq</w:t>
            </w:r>
            <w:proofErr w:type="spellEnd"/>
            <w:r w:rsidRPr="003113C7">
              <w:rPr>
                <w:bCs/>
                <w:kern w:val="36"/>
                <w:sz w:val="28"/>
                <w:szCs w:val="28"/>
              </w:rPr>
              <w:t xml:space="preserve"> </w:t>
            </w:r>
            <w:proofErr w:type="spellStart"/>
            <w:r w:rsidRPr="003113C7">
              <w:rPr>
                <w:bCs/>
                <w:kern w:val="36"/>
                <w:sz w:val="28"/>
                <w:szCs w:val="28"/>
                <w:lang w:val="en-US"/>
              </w:rPr>
              <w:t>holda</w:t>
            </w:r>
            <w:proofErr w:type="spellEnd"/>
            <w:r w:rsidRPr="003113C7">
              <w:rPr>
                <w:bCs/>
                <w:kern w:val="36"/>
                <w:sz w:val="28"/>
                <w:szCs w:val="28"/>
              </w:rPr>
              <w:t xml:space="preserve"> </w:t>
            </w:r>
            <w:r w:rsidRPr="003113C7">
              <w:rPr>
                <w:bCs/>
                <w:kern w:val="36"/>
                <w:sz w:val="28"/>
                <w:szCs w:val="28"/>
                <w:lang w:val="en-US"/>
              </w:rPr>
              <w:t>o</w:t>
            </w:r>
            <w:r w:rsidRPr="003113C7">
              <w:rPr>
                <w:bCs/>
                <w:kern w:val="36"/>
                <w:sz w:val="28"/>
                <w:szCs w:val="28"/>
              </w:rPr>
              <w:t>‘</w:t>
            </w:r>
            <w:proofErr w:type="spellStart"/>
            <w:r w:rsidRPr="003113C7">
              <w:rPr>
                <w:bCs/>
                <w:kern w:val="36"/>
                <w:sz w:val="28"/>
                <w:szCs w:val="28"/>
                <w:lang w:val="en-US"/>
              </w:rPr>
              <w:t>zgartirishni</w:t>
            </w:r>
            <w:proofErr w:type="spellEnd"/>
            <w:r w:rsidRPr="003113C7">
              <w:rPr>
                <w:bCs/>
                <w:kern w:val="36"/>
                <w:sz w:val="28"/>
                <w:szCs w:val="28"/>
              </w:rPr>
              <w:t xml:space="preserve"> </w:t>
            </w:r>
            <w:proofErr w:type="spellStart"/>
            <w:r w:rsidRPr="003113C7">
              <w:rPr>
                <w:bCs/>
                <w:kern w:val="36"/>
                <w:sz w:val="28"/>
                <w:szCs w:val="28"/>
                <w:lang w:val="en-US"/>
              </w:rPr>
              <w:t>tavsiflaydigan</w:t>
            </w:r>
            <w:proofErr w:type="spellEnd"/>
            <w:r w:rsidRPr="003113C7">
              <w:rPr>
                <w:bCs/>
                <w:kern w:val="36"/>
                <w:sz w:val="28"/>
                <w:szCs w:val="28"/>
              </w:rPr>
              <w:t xml:space="preserve"> </w:t>
            </w:r>
            <w:proofErr w:type="spellStart"/>
            <w:r w:rsidRPr="003113C7">
              <w:rPr>
                <w:bCs/>
                <w:kern w:val="36"/>
                <w:sz w:val="28"/>
                <w:szCs w:val="28"/>
                <w:lang w:val="en-US"/>
              </w:rPr>
              <w:t>xususiyati</w:t>
            </w:r>
            <w:proofErr w:type="spellEnd"/>
            <w:r w:rsidRPr="003113C7">
              <w:rPr>
                <w:bCs/>
                <w:kern w:val="36"/>
                <w:sz w:val="28"/>
                <w:szCs w:val="28"/>
              </w:rPr>
              <w:t>.</w:t>
            </w:r>
          </w:p>
          <w:p w14:paraId="477302FF" w14:textId="77777777" w:rsidR="00531151" w:rsidRPr="003113C7" w:rsidRDefault="00531151" w:rsidP="00F23303">
            <w:pPr>
              <w:rPr>
                <w:bCs/>
                <w:kern w:val="36"/>
                <w:sz w:val="28"/>
                <w:szCs w:val="28"/>
              </w:rPr>
            </w:pPr>
          </w:p>
          <w:p w14:paraId="2246C250" w14:textId="77777777" w:rsidR="00531151" w:rsidRPr="003113C7" w:rsidRDefault="00531151" w:rsidP="00F23303">
            <w:pPr>
              <w:jc w:val="both"/>
              <w:rPr>
                <w:bCs/>
                <w:kern w:val="36"/>
                <w:sz w:val="28"/>
                <w:szCs w:val="28"/>
                <w:lang w:val="uz-Cyrl-UZ"/>
              </w:rPr>
            </w:pPr>
            <w:r w:rsidRPr="003113C7">
              <w:rPr>
                <w:bCs/>
                <w:kern w:val="36"/>
                <w:sz w:val="28"/>
                <w:szCs w:val="28"/>
                <w:lang w:val="uz-Cyrl-UZ"/>
              </w:rPr>
              <w:t>Узатиш линиясининг, фазавий тезликни частотага боғлиқ ҳолда ўзгартиришни тавсифлайдиган хусу</w:t>
            </w:r>
            <w:r w:rsidR="003A779F" w:rsidRPr="003113C7">
              <w:rPr>
                <w:bCs/>
                <w:kern w:val="36"/>
                <w:sz w:val="28"/>
                <w:szCs w:val="28"/>
                <w:lang w:val="uz-Cyrl-UZ"/>
              </w:rPr>
              <w:t>-</w:t>
            </w:r>
            <w:r w:rsidRPr="003113C7">
              <w:rPr>
                <w:bCs/>
                <w:kern w:val="36"/>
                <w:sz w:val="28"/>
                <w:szCs w:val="28"/>
                <w:lang w:val="uz-Cyrl-UZ"/>
              </w:rPr>
              <w:t>сияти.</w:t>
            </w:r>
            <w:r w:rsidRPr="003113C7">
              <w:rPr>
                <w:bCs/>
                <w:kern w:val="36"/>
                <w:sz w:val="28"/>
                <w:szCs w:val="28"/>
              </w:rPr>
              <w:t xml:space="preserve"> </w:t>
            </w:r>
          </w:p>
        </w:tc>
      </w:tr>
      <w:tr w:rsidR="00531151" w:rsidRPr="00073205" w14:paraId="17365C16" w14:textId="77777777" w:rsidTr="00F23303">
        <w:trPr>
          <w:tblCellSpacing w:w="0" w:type="dxa"/>
          <w:jc w:val="center"/>
        </w:trPr>
        <w:tc>
          <w:tcPr>
            <w:tcW w:w="3711" w:type="dxa"/>
          </w:tcPr>
          <w:p w14:paraId="01F08296" w14:textId="77777777" w:rsidR="00531151" w:rsidRPr="003113C7" w:rsidRDefault="00531151" w:rsidP="00F23303">
            <w:pPr>
              <w:widowControl w:val="0"/>
              <w:shd w:val="clear" w:color="auto" w:fill="FFFFFF"/>
              <w:autoSpaceDE w:val="0"/>
              <w:autoSpaceDN w:val="0"/>
              <w:adjustRightInd w:val="0"/>
              <w:ind w:right="5"/>
              <w:rPr>
                <w:b/>
                <w:bCs/>
                <w:color w:val="0E0E0E"/>
                <w:sz w:val="28"/>
                <w:szCs w:val="28"/>
              </w:rPr>
            </w:pPr>
            <w:r w:rsidRPr="003113C7">
              <w:rPr>
                <w:b/>
                <w:bCs/>
                <w:color w:val="0E0E0E"/>
                <w:sz w:val="28"/>
                <w:szCs w:val="28"/>
              </w:rPr>
              <w:t xml:space="preserve">Дисперсия оптического </w:t>
            </w:r>
            <w:r w:rsidRPr="003113C7">
              <w:rPr>
                <w:b/>
                <w:bCs/>
                <w:color w:val="0E0E0E"/>
                <w:sz w:val="28"/>
                <w:szCs w:val="28"/>
              </w:rPr>
              <w:br/>
              <w:t>волокна</w:t>
            </w:r>
          </w:p>
          <w:p w14:paraId="02CE59E3" w14:textId="77777777" w:rsidR="00531151" w:rsidRPr="003113C7" w:rsidRDefault="00531151" w:rsidP="00F23303">
            <w:pPr>
              <w:rPr>
                <w:b/>
                <w:iCs/>
                <w:sz w:val="28"/>
                <w:szCs w:val="28"/>
                <w:lang w:val="uz-Cyrl-UZ"/>
              </w:rPr>
            </w:pPr>
            <w:r w:rsidRPr="003113C7">
              <w:rPr>
                <w:b/>
                <w:iCs/>
                <w:sz w:val="28"/>
                <w:szCs w:val="28"/>
                <w:lang w:val="uz-Cyrl-UZ"/>
              </w:rPr>
              <w:t xml:space="preserve">uz - </w:t>
            </w:r>
            <w:r w:rsidRPr="003113C7">
              <w:rPr>
                <w:sz w:val="28"/>
                <w:szCs w:val="28"/>
                <w:lang w:val="uz-Cyrl-UZ"/>
              </w:rPr>
              <w:t>optik tola dispersiyasi</w:t>
            </w:r>
          </w:p>
          <w:p w14:paraId="415AFF15" w14:textId="77777777" w:rsidR="00531151" w:rsidRPr="003113C7" w:rsidRDefault="00531151" w:rsidP="00F23303">
            <w:pPr>
              <w:rPr>
                <w:b/>
                <w:sz w:val="28"/>
                <w:szCs w:val="28"/>
                <w:lang w:val="uz-Cyrl-UZ"/>
              </w:rPr>
            </w:pPr>
            <w:r w:rsidRPr="003113C7">
              <w:rPr>
                <w:b/>
                <w:iCs/>
                <w:sz w:val="28"/>
                <w:szCs w:val="28"/>
                <w:lang w:val="uz-Cyrl-UZ"/>
              </w:rPr>
              <w:t xml:space="preserve">       </w:t>
            </w:r>
            <w:r w:rsidRPr="003113C7">
              <w:rPr>
                <w:sz w:val="28"/>
                <w:szCs w:val="28"/>
                <w:lang w:val="uz-Cyrl-UZ"/>
              </w:rPr>
              <w:t>оптик тола дисперсияси</w:t>
            </w:r>
          </w:p>
          <w:p w14:paraId="5AF89A25"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sz w:val="28"/>
                <w:szCs w:val="28"/>
                <w:lang w:val="uz-Cyrl-UZ"/>
              </w:rPr>
              <w:t xml:space="preserve"> </w:t>
            </w:r>
            <w:r w:rsidRPr="003113C7">
              <w:rPr>
                <w:sz w:val="28"/>
                <w:szCs w:val="28"/>
                <w:lang w:val="en-US"/>
              </w:rPr>
              <w:t>dispersion of  optical fiber</w:t>
            </w:r>
          </w:p>
        </w:tc>
        <w:tc>
          <w:tcPr>
            <w:tcW w:w="6260" w:type="dxa"/>
            <w:vAlign w:val="center"/>
          </w:tcPr>
          <w:p w14:paraId="0E3E679E" w14:textId="77777777" w:rsidR="00531151" w:rsidRPr="003113C7" w:rsidRDefault="00531151" w:rsidP="00F23303">
            <w:pPr>
              <w:jc w:val="both"/>
              <w:rPr>
                <w:color w:val="0E0E0E"/>
                <w:sz w:val="28"/>
                <w:szCs w:val="28"/>
              </w:rPr>
            </w:pPr>
            <w:r w:rsidRPr="003113C7">
              <w:rPr>
                <w:color w:val="0E0E0E"/>
                <w:sz w:val="28"/>
                <w:szCs w:val="28"/>
              </w:rPr>
              <w:t>Различие групповых скоростей различных составляющих оптического излучения.</w:t>
            </w:r>
          </w:p>
          <w:p w14:paraId="0B19DAA3" w14:textId="77777777" w:rsidR="00531151" w:rsidRPr="003113C7" w:rsidRDefault="00531151" w:rsidP="00F23303">
            <w:pPr>
              <w:jc w:val="both"/>
              <w:rPr>
                <w:color w:val="0E0E0E"/>
                <w:sz w:val="28"/>
                <w:szCs w:val="28"/>
              </w:rPr>
            </w:pPr>
          </w:p>
          <w:p w14:paraId="79E56891" w14:textId="77777777" w:rsidR="00531151" w:rsidRPr="003113C7" w:rsidRDefault="00531151" w:rsidP="00F23303">
            <w:pPr>
              <w:jc w:val="both"/>
              <w:rPr>
                <w:sz w:val="28"/>
                <w:szCs w:val="28"/>
                <w:lang w:val="en-US"/>
              </w:rPr>
            </w:pPr>
            <w:r w:rsidRPr="003113C7">
              <w:rPr>
                <w:sz w:val="28"/>
                <w:szCs w:val="28"/>
                <w:lang w:val="uz-Cyrl-UZ"/>
              </w:rPr>
              <w:t>Optik nurlanish turli tashkil etuvchilari guruhiy tezlik</w:t>
            </w:r>
            <w:r w:rsidR="003A779F" w:rsidRPr="003113C7">
              <w:rPr>
                <w:sz w:val="28"/>
                <w:szCs w:val="28"/>
                <w:lang w:val="uz-Cyrl-UZ"/>
              </w:rPr>
              <w:t>-</w:t>
            </w:r>
            <w:r w:rsidRPr="003113C7">
              <w:rPr>
                <w:sz w:val="28"/>
                <w:szCs w:val="28"/>
                <w:lang w:val="uz-Cyrl-UZ"/>
              </w:rPr>
              <w:t>larining farqi.</w:t>
            </w:r>
          </w:p>
          <w:p w14:paraId="70E97C35" w14:textId="77777777" w:rsidR="00531151" w:rsidRPr="003113C7" w:rsidRDefault="00531151" w:rsidP="00F23303">
            <w:pPr>
              <w:jc w:val="both"/>
              <w:rPr>
                <w:sz w:val="28"/>
                <w:szCs w:val="28"/>
                <w:lang w:val="en-US"/>
              </w:rPr>
            </w:pPr>
          </w:p>
          <w:p w14:paraId="484EEF12" w14:textId="77777777" w:rsidR="00531151" w:rsidRPr="003113C7" w:rsidRDefault="00531151" w:rsidP="00F23303">
            <w:pPr>
              <w:jc w:val="both"/>
              <w:rPr>
                <w:bCs/>
                <w:spacing w:val="-7"/>
                <w:sz w:val="28"/>
                <w:szCs w:val="28"/>
                <w:lang w:val="en-US"/>
              </w:rPr>
            </w:pPr>
            <w:r w:rsidRPr="003113C7">
              <w:rPr>
                <w:sz w:val="28"/>
                <w:szCs w:val="28"/>
                <w:lang w:val="uz-Cyrl-UZ"/>
              </w:rPr>
              <w:t>Оптик нурланиш турли ташкил этувчилари гуру</w:t>
            </w:r>
            <w:r w:rsidR="003A779F" w:rsidRPr="003113C7">
              <w:rPr>
                <w:sz w:val="28"/>
                <w:szCs w:val="28"/>
                <w:lang w:val="uz-Cyrl-UZ"/>
              </w:rPr>
              <w:t>-</w:t>
            </w:r>
            <w:r w:rsidRPr="003113C7">
              <w:rPr>
                <w:sz w:val="28"/>
                <w:szCs w:val="28"/>
                <w:lang w:val="uz-Cyrl-UZ"/>
              </w:rPr>
              <w:t>ҳий тезликларининг фарқи.</w:t>
            </w:r>
          </w:p>
        </w:tc>
      </w:tr>
      <w:tr w:rsidR="00531151" w:rsidRPr="00073205" w14:paraId="3A3E305A" w14:textId="77777777" w:rsidTr="00F23303">
        <w:trPr>
          <w:tblCellSpacing w:w="0" w:type="dxa"/>
          <w:jc w:val="center"/>
        </w:trPr>
        <w:tc>
          <w:tcPr>
            <w:tcW w:w="3711" w:type="dxa"/>
          </w:tcPr>
          <w:p w14:paraId="1B77639A" w14:textId="77777777" w:rsidR="00531151" w:rsidRPr="003113C7" w:rsidRDefault="00531151" w:rsidP="00F23303">
            <w:pPr>
              <w:outlineLvl w:val="0"/>
              <w:rPr>
                <w:b/>
                <w:bCs/>
                <w:kern w:val="36"/>
                <w:sz w:val="28"/>
                <w:szCs w:val="28"/>
                <w:lang w:val="en-US"/>
              </w:rPr>
            </w:pPr>
            <w:r w:rsidRPr="003113C7">
              <w:rPr>
                <w:b/>
                <w:bCs/>
                <w:kern w:val="36"/>
                <w:sz w:val="28"/>
                <w:szCs w:val="28"/>
              </w:rPr>
              <w:t>Дисперсия</w:t>
            </w:r>
            <w:r w:rsidRPr="003113C7">
              <w:rPr>
                <w:b/>
                <w:bCs/>
                <w:kern w:val="36"/>
                <w:sz w:val="28"/>
                <w:szCs w:val="28"/>
                <w:lang w:val="en-US"/>
              </w:rPr>
              <w:t xml:space="preserve"> </w:t>
            </w:r>
            <w:r w:rsidRPr="003113C7">
              <w:rPr>
                <w:b/>
                <w:bCs/>
                <w:kern w:val="36"/>
                <w:sz w:val="28"/>
                <w:szCs w:val="28"/>
              </w:rPr>
              <w:t>света</w:t>
            </w:r>
          </w:p>
          <w:p w14:paraId="4E34D9D8" w14:textId="77777777" w:rsidR="00531151" w:rsidRPr="003113C7" w:rsidRDefault="00531151" w:rsidP="00F23303">
            <w:pPr>
              <w:widowControl w:val="0"/>
              <w:shd w:val="clear" w:color="auto" w:fill="FFFFFF"/>
              <w:autoSpaceDE w:val="0"/>
              <w:autoSpaceDN w:val="0"/>
              <w:adjustRightInd w:val="0"/>
              <w:ind w:right="5"/>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yorug‘lik</w:t>
            </w:r>
            <w:proofErr w:type="spellEnd"/>
            <w:r w:rsidRPr="003113C7">
              <w:rPr>
                <w:bCs/>
                <w:kern w:val="36"/>
                <w:sz w:val="28"/>
                <w:szCs w:val="28"/>
                <w:lang w:val="en-US"/>
              </w:rPr>
              <w:t xml:space="preserve"> </w:t>
            </w:r>
            <w:proofErr w:type="spellStart"/>
            <w:r w:rsidRPr="003113C7">
              <w:rPr>
                <w:bCs/>
                <w:kern w:val="36"/>
                <w:sz w:val="28"/>
                <w:szCs w:val="28"/>
                <w:lang w:val="en-US"/>
              </w:rPr>
              <w:t>dispersiyasi</w:t>
            </w:r>
            <w:proofErr w:type="spellEnd"/>
          </w:p>
          <w:p w14:paraId="5C961792" w14:textId="77777777" w:rsidR="00531151" w:rsidRPr="003113C7" w:rsidRDefault="00531151" w:rsidP="00F23303">
            <w:pPr>
              <w:widowControl w:val="0"/>
              <w:shd w:val="clear" w:color="auto" w:fill="FFFFFF"/>
              <w:autoSpaceDE w:val="0"/>
              <w:autoSpaceDN w:val="0"/>
              <w:adjustRightInd w:val="0"/>
              <w:ind w:right="5"/>
              <w:rPr>
                <w:b/>
                <w:bCs/>
                <w:kern w:val="36"/>
                <w:sz w:val="28"/>
                <w:szCs w:val="28"/>
                <w:lang w:val="uz-Cyrl-UZ"/>
              </w:rPr>
            </w:pPr>
            <w:r w:rsidRPr="003113C7">
              <w:rPr>
                <w:bCs/>
                <w:kern w:val="36"/>
                <w:sz w:val="28"/>
                <w:szCs w:val="28"/>
                <w:lang w:val="en-US"/>
              </w:rPr>
              <w:t xml:space="preserve">       </w:t>
            </w:r>
            <w:r w:rsidRPr="003113C7">
              <w:rPr>
                <w:bCs/>
                <w:kern w:val="36"/>
                <w:sz w:val="28"/>
                <w:szCs w:val="28"/>
                <w:lang w:val="uz-Cyrl-UZ"/>
              </w:rPr>
              <w:t>ёруғлик дисперсияси</w:t>
            </w:r>
          </w:p>
          <w:p w14:paraId="05132FA8" w14:textId="6DAA5A5C" w:rsidR="00531151" w:rsidRPr="003113C7" w:rsidRDefault="009D1913" w:rsidP="00F23303">
            <w:pPr>
              <w:widowControl w:val="0"/>
              <w:shd w:val="clear" w:color="auto" w:fill="FFFFFF"/>
              <w:autoSpaceDE w:val="0"/>
              <w:autoSpaceDN w:val="0"/>
              <w:adjustRightInd w:val="0"/>
              <w:ind w:right="5"/>
              <w:rPr>
                <w:b/>
                <w:bCs/>
                <w:spacing w:val="-7"/>
                <w:sz w:val="28"/>
                <w:szCs w:val="28"/>
                <w:lang w:val="en-US"/>
              </w:rPr>
            </w:pPr>
            <w:proofErr w:type="spellStart"/>
            <w:r>
              <w:rPr>
                <w:b/>
                <w:bCs/>
                <w:kern w:val="36"/>
                <w:sz w:val="28"/>
                <w:szCs w:val="28"/>
                <w:lang w:val="en-US"/>
              </w:rPr>
              <w:t>en</w:t>
            </w:r>
            <w:proofErr w:type="spellEnd"/>
            <w:r>
              <w:rPr>
                <w:b/>
                <w:bCs/>
                <w:kern w:val="36"/>
                <w:sz w:val="28"/>
                <w:szCs w:val="28"/>
                <w:lang w:val="en-US"/>
              </w:rPr>
              <w:t xml:space="preserve"> - </w:t>
            </w:r>
            <w:r w:rsidR="00531151" w:rsidRPr="003113C7">
              <w:rPr>
                <w:bCs/>
                <w:kern w:val="36"/>
                <w:sz w:val="28"/>
                <w:szCs w:val="28"/>
                <w:lang w:val="en-US"/>
              </w:rPr>
              <w:t>dispersion of light</w:t>
            </w:r>
          </w:p>
        </w:tc>
        <w:tc>
          <w:tcPr>
            <w:tcW w:w="6260" w:type="dxa"/>
            <w:vAlign w:val="center"/>
          </w:tcPr>
          <w:p w14:paraId="4C17FDEC" w14:textId="77777777" w:rsidR="00531151" w:rsidRPr="003113C7" w:rsidRDefault="00531151" w:rsidP="00F23303">
            <w:pPr>
              <w:jc w:val="both"/>
              <w:rPr>
                <w:bCs/>
                <w:kern w:val="36"/>
                <w:sz w:val="28"/>
                <w:szCs w:val="28"/>
              </w:rPr>
            </w:pPr>
            <w:r w:rsidRPr="003113C7">
              <w:rPr>
                <w:bCs/>
                <w:kern w:val="36"/>
                <w:sz w:val="28"/>
                <w:szCs w:val="28"/>
              </w:rPr>
              <w:t>Зависимость фазовой скорости световых волн от частоты.</w:t>
            </w:r>
          </w:p>
          <w:p w14:paraId="4F7521EC" w14:textId="77777777" w:rsidR="00531151" w:rsidRPr="003113C7" w:rsidRDefault="00531151" w:rsidP="00F23303">
            <w:pPr>
              <w:jc w:val="both"/>
              <w:rPr>
                <w:bCs/>
                <w:kern w:val="36"/>
                <w:sz w:val="28"/>
                <w:szCs w:val="28"/>
              </w:rPr>
            </w:pPr>
          </w:p>
          <w:p w14:paraId="5BA336BF" w14:textId="77777777" w:rsidR="00531151" w:rsidRPr="003113C7" w:rsidRDefault="00531151" w:rsidP="00F23303">
            <w:pPr>
              <w:jc w:val="both"/>
              <w:rPr>
                <w:bCs/>
                <w:kern w:val="36"/>
                <w:sz w:val="28"/>
                <w:szCs w:val="28"/>
                <w:lang w:val="en-US"/>
              </w:rPr>
            </w:pPr>
            <w:proofErr w:type="spellStart"/>
            <w:r w:rsidRPr="003113C7">
              <w:rPr>
                <w:bCs/>
                <w:kern w:val="36"/>
                <w:sz w:val="28"/>
                <w:szCs w:val="28"/>
                <w:lang w:val="en-US"/>
              </w:rPr>
              <w:t>Yorug‘lik</w:t>
            </w:r>
            <w:proofErr w:type="spellEnd"/>
            <w:r w:rsidRPr="003113C7">
              <w:rPr>
                <w:bCs/>
                <w:kern w:val="36"/>
                <w:sz w:val="28"/>
                <w:szCs w:val="28"/>
                <w:lang w:val="en-US"/>
              </w:rPr>
              <w:t xml:space="preserve"> </w:t>
            </w:r>
            <w:proofErr w:type="spellStart"/>
            <w:r w:rsidRPr="003113C7">
              <w:rPr>
                <w:bCs/>
                <w:kern w:val="36"/>
                <w:sz w:val="28"/>
                <w:szCs w:val="28"/>
                <w:lang w:val="en-US"/>
              </w:rPr>
              <w:t>to‘lqinlari</w:t>
            </w:r>
            <w:proofErr w:type="spellEnd"/>
            <w:r w:rsidRPr="003113C7">
              <w:rPr>
                <w:bCs/>
                <w:kern w:val="36"/>
                <w:sz w:val="28"/>
                <w:szCs w:val="28"/>
                <w:lang w:val="en-US"/>
              </w:rPr>
              <w:t xml:space="preserve"> </w:t>
            </w:r>
            <w:proofErr w:type="spellStart"/>
            <w:r w:rsidRPr="003113C7">
              <w:rPr>
                <w:bCs/>
                <w:kern w:val="36"/>
                <w:sz w:val="28"/>
                <w:szCs w:val="28"/>
                <w:lang w:val="en-US"/>
              </w:rPr>
              <w:t>fazaviy</w:t>
            </w:r>
            <w:proofErr w:type="spellEnd"/>
            <w:r w:rsidRPr="003113C7">
              <w:rPr>
                <w:bCs/>
                <w:kern w:val="36"/>
                <w:sz w:val="28"/>
                <w:szCs w:val="28"/>
                <w:lang w:val="en-US"/>
              </w:rPr>
              <w:t xml:space="preserve"> </w:t>
            </w:r>
            <w:proofErr w:type="spellStart"/>
            <w:r w:rsidRPr="003113C7">
              <w:rPr>
                <w:bCs/>
                <w:kern w:val="36"/>
                <w:sz w:val="28"/>
                <w:szCs w:val="28"/>
                <w:lang w:val="en-US"/>
              </w:rPr>
              <w:t>tezligining</w:t>
            </w:r>
            <w:proofErr w:type="spellEnd"/>
            <w:r w:rsidRPr="003113C7">
              <w:rPr>
                <w:bCs/>
                <w:kern w:val="36"/>
                <w:sz w:val="28"/>
                <w:szCs w:val="28"/>
                <w:lang w:val="en-US"/>
              </w:rPr>
              <w:t xml:space="preserve"> </w:t>
            </w:r>
            <w:proofErr w:type="spellStart"/>
            <w:r w:rsidRPr="003113C7">
              <w:rPr>
                <w:bCs/>
                <w:kern w:val="36"/>
                <w:sz w:val="28"/>
                <w:szCs w:val="28"/>
                <w:lang w:val="en-US"/>
              </w:rPr>
              <w:t>chastotalarga</w:t>
            </w:r>
            <w:proofErr w:type="spellEnd"/>
            <w:r w:rsidRPr="003113C7">
              <w:rPr>
                <w:bCs/>
                <w:kern w:val="36"/>
                <w:sz w:val="28"/>
                <w:szCs w:val="28"/>
                <w:lang w:val="en-US"/>
              </w:rPr>
              <w:t xml:space="preserve"> </w:t>
            </w:r>
            <w:proofErr w:type="spellStart"/>
            <w:r w:rsidRPr="003113C7">
              <w:rPr>
                <w:bCs/>
                <w:kern w:val="36"/>
                <w:sz w:val="28"/>
                <w:szCs w:val="28"/>
                <w:lang w:val="en-US"/>
              </w:rPr>
              <w:t>bog‘liqligi</w:t>
            </w:r>
            <w:proofErr w:type="spellEnd"/>
            <w:r w:rsidRPr="003113C7">
              <w:rPr>
                <w:bCs/>
                <w:kern w:val="36"/>
                <w:sz w:val="28"/>
                <w:szCs w:val="28"/>
                <w:lang w:val="en-US"/>
              </w:rPr>
              <w:t>.</w:t>
            </w:r>
          </w:p>
          <w:p w14:paraId="1F781953" w14:textId="77777777" w:rsidR="00531151" w:rsidRPr="003113C7" w:rsidRDefault="00531151" w:rsidP="00F23303">
            <w:pPr>
              <w:jc w:val="both"/>
              <w:rPr>
                <w:bCs/>
                <w:kern w:val="36"/>
                <w:sz w:val="28"/>
                <w:szCs w:val="28"/>
                <w:lang w:val="uz-Cyrl-UZ"/>
              </w:rPr>
            </w:pPr>
          </w:p>
          <w:p w14:paraId="5D705A1F" w14:textId="77777777" w:rsidR="00531151" w:rsidRPr="003113C7" w:rsidRDefault="00531151" w:rsidP="00F23303">
            <w:pPr>
              <w:jc w:val="both"/>
              <w:rPr>
                <w:bCs/>
                <w:spacing w:val="-7"/>
                <w:sz w:val="28"/>
                <w:szCs w:val="28"/>
                <w:lang w:val="uz-Cyrl-UZ"/>
              </w:rPr>
            </w:pPr>
            <w:r w:rsidRPr="003113C7">
              <w:rPr>
                <w:bCs/>
                <w:kern w:val="36"/>
                <w:sz w:val="28"/>
                <w:szCs w:val="28"/>
                <w:lang w:val="uz-Cyrl-UZ"/>
              </w:rPr>
              <w:t>Ёруғлик тўлқинлари фазавий тезлигининг частота</w:t>
            </w:r>
            <w:r w:rsidR="003A779F" w:rsidRPr="003113C7">
              <w:rPr>
                <w:bCs/>
                <w:kern w:val="36"/>
                <w:sz w:val="28"/>
                <w:szCs w:val="28"/>
                <w:lang w:val="uz-Cyrl-UZ"/>
              </w:rPr>
              <w:t>-</w:t>
            </w:r>
            <w:r w:rsidRPr="003113C7">
              <w:rPr>
                <w:bCs/>
                <w:kern w:val="36"/>
                <w:sz w:val="28"/>
                <w:szCs w:val="28"/>
                <w:lang w:val="uz-Cyrl-UZ"/>
              </w:rPr>
              <w:t>ларга боғлиқлиги.</w:t>
            </w:r>
          </w:p>
        </w:tc>
      </w:tr>
      <w:tr w:rsidR="00531151" w:rsidRPr="003113C7" w14:paraId="493F4F5D" w14:textId="77777777" w:rsidTr="00F23303">
        <w:trPr>
          <w:tblCellSpacing w:w="0" w:type="dxa"/>
          <w:jc w:val="center"/>
        </w:trPr>
        <w:tc>
          <w:tcPr>
            <w:tcW w:w="3711" w:type="dxa"/>
          </w:tcPr>
          <w:p w14:paraId="7ED1C56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Дисперсия электро-магнитных волн</w:t>
            </w:r>
          </w:p>
          <w:p w14:paraId="508F2961"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elektromagnit to‘lqinlar dispersiyasi</w:t>
            </w:r>
          </w:p>
          <w:p w14:paraId="1F335F28"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rFonts w:eastAsia="Batang"/>
                <w:bCs/>
                <w:szCs w:val="28"/>
                <w:lang w:val="uz-Cyrl-UZ" w:eastAsia="ko-KR"/>
              </w:rPr>
              <w:lastRenderedPageBreak/>
              <w:t xml:space="preserve">       электромагнит </w:t>
            </w:r>
            <w:r w:rsidRPr="003113C7">
              <w:rPr>
                <w:rFonts w:eastAsia="Batang"/>
                <w:bCs/>
                <w:szCs w:val="28"/>
                <w:lang w:val="uz-Cyrl-UZ" w:eastAsia="ko-KR"/>
              </w:rPr>
              <w:br/>
              <w:t>тўлқинлар дисперсияси</w:t>
            </w:r>
          </w:p>
          <w:p w14:paraId="10D6511C"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
                <w:bCs/>
                <w:szCs w:val="28"/>
                <w:lang w:val="uz-Cyrl-UZ"/>
              </w:rPr>
              <w:t>en</w:t>
            </w:r>
            <w:r w:rsidRPr="003113C7">
              <w:rPr>
                <w:szCs w:val="28"/>
                <w:lang w:val="uz-Cyrl-UZ"/>
              </w:rPr>
              <w:t xml:space="preserve"> -</w:t>
            </w:r>
            <w:r w:rsidRPr="003113C7">
              <w:rPr>
                <w:bCs/>
                <w:szCs w:val="28"/>
                <w:lang w:val="uz-Cyrl-UZ"/>
              </w:rPr>
              <w:t xml:space="preserve"> </w:t>
            </w:r>
            <w:r w:rsidRPr="003113C7">
              <w:rPr>
                <w:szCs w:val="28"/>
                <w:lang w:val="en-US"/>
              </w:rPr>
              <w:t>dispersion of</w:t>
            </w:r>
            <w:r w:rsidRPr="003113C7">
              <w:rPr>
                <w:bCs/>
                <w:szCs w:val="28"/>
                <w:lang w:val="en-US"/>
              </w:rPr>
              <w:t xml:space="preserve"> electromagnetic waves</w:t>
            </w:r>
          </w:p>
        </w:tc>
        <w:tc>
          <w:tcPr>
            <w:tcW w:w="6260" w:type="dxa"/>
          </w:tcPr>
          <w:p w14:paraId="08F24EE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lastRenderedPageBreak/>
              <w:t>Зависимость фазовой скорости электромагнитной волны от частоты.</w:t>
            </w:r>
          </w:p>
          <w:p w14:paraId="52C9C27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13550A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fazaviy</w:t>
            </w:r>
            <w:proofErr w:type="spellEnd"/>
            <w:r w:rsidRPr="003113C7">
              <w:rPr>
                <w:sz w:val="28"/>
                <w:szCs w:val="28"/>
                <w:lang w:val="en-US"/>
              </w:rPr>
              <w:t xml:space="preserve"> </w:t>
            </w:r>
            <w:proofErr w:type="spellStart"/>
            <w:r w:rsidRPr="003113C7">
              <w:rPr>
                <w:sz w:val="28"/>
                <w:szCs w:val="28"/>
                <w:lang w:val="en-US"/>
              </w:rPr>
              <w:t>tezligining</w:t>
            </w:r>
            <w:proofErr w:type="spellEnd"/>
            <w:r w:rsidRPr="003113C7">
              <w:rPr>
                <w:sz w:val="28"/>
                <w:szCs w:val="28"/>
                <w:lang w:val="en-US"/>
              </w:rPr>
              <w:t xml:space="preserve"> </w:t>
            </w:r>
            <w:proofErr w:type="spellStart"/>
            <w:r w:rsidRPr="003113C7">
              <w:rPr>
                <w:sz w:val="28"/>
                <w:szCs w:val="28"/>
                <w:lang w:val="en-US"/>
              </w:rPr>
              <w:t>chastotaga</w:t>
            </w:r>
            <w:proofErr w:type="spellEnd"/>
            <w:r w:rsidRPr="003113C7">
              <w:rPr>
                <w:sz w:val="28"/>
                <w:szCs w:val="28"/>
                <w:lang w:val="en-US"/>
              </w:rPr>
              <w:t xml:space="preserve"> </w:t>
            </w:r>
            <w:proofErr w:type="spellStart"/>
            <w:r w:rsidRPr="003113C7">
              <w:rPr>
                <w:sz w:val="28"/>
                <w:szCs w:val="28"/>
                <w:lang w:val="en-US"/>
              </w:rPr>
              <w:lastRenderedPageBreak/>
              <w:t>bog‘liqligi</w:t>
            </w:r>
            <w:proofErr w:type="spellEnd"/>
            <w:r w:rsidRPr="003113C7">
              <w:rPr>
                <w:sz w:val="28"/>
                <w:szCs w:val="28"/>
                <w:lang w:val="en-US"/>
              </w:rPr>
              <w:t>.</w:t>
            </w:r>
          </w:p>
          <w:p w14:paraId="1564DEB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59C081C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Электромагнит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фазавий</w:t>
            </w:r>
            <w:proofErr w:type="spellEnd"/>
            <w:r w:rsidRPr="003113C7">
              <w:rPr>
                <w:sz w:val="28"/>
                <w:szCs w:val="28"/>
              </w:rPr>
              <w:t xml:space="preserve"> </w:t>
            </w:r>
            <w:proofErr w:type="spellStart"/>
            <w:r w:rsidRPr="003113C7">
              <w:rPr>
                <w:sz w:val="28"/>
                <w:szCs w:val="28"/>
              </w:rPr>
              <w:t>тезлигининг</w:t>
            </w:r>
            <w:proofErr w:type="spellEnd"/>
            <w:r w:rsidRPr="003113C7">
              <w:rPr>
                <w:sz w:val="28"/>
                <w:szCs w:val="28"/>
              </w:rPr>
              <w:t xml:space="preserve"> час</w:t>
            </w:r>
            <w:r w:rsidR="003A779F" w:rsidRPr="003113C7">
              <w:rPr>
                <w:sz w:val="28"/>
                <w:szCs w:val="28"/>
              </w:rPr>
              <w:t>-</w:t>
            </w:r>
            <w:proofErr w:type="spellStart"/>
            <w:r w:rsidRPr="003113C7">
              <w:rPr>
                <w:sz w:val="28"/>
                <w:szCs w:val="28"/>
              </w:rPr>
              <w:t>тотага</w:t>
            </w:r>
            <w:proofErr w:type="spellEnd"/>
            <w:r w:rsidRPr="003113C7">
              <w:rPr>
                <w:sz w:val="28"/>
                <w:szCs w:val="28"/>
              </w:rPr>
              <w:t xml:space="preserve"> </w:t>
            </w:r>
            <w:proofErr w:type="spellStart"/>
            <w:r w:rsidRPr="003113C7">
              <w:rPr>
                <w:sz w:val="28"/>
                <w:szCs w:val="28"/>
              </w:rPr>
              <w:t>боғлиқлиги</w:t>
            </w:r>
            <w:proofErr w:type="spellEnd"/>
            <w:r w:rsidRPr="003113C7">
              <w:rPr>
                <w:sz w:val="28"/>
                <w:szCs w:val="28"/>
              </w:rPr>
              <w:t>.</w:t>
            </w:r>
          </w:p>
        </w:tc>
      </w:tr>
      <w:tr w:rsidR="00531151" w:rsidRPr="00073205" w14:paraId="6809976A" w14:textId="77777777" w:rsidTr="00F23303">
        <w:trPr>
          <w:tblCellSpacing w:w="0" w:type="dxa"/>
          <w:jc w:val="center"/>
        </w:trPr>
        <w:tc>
          <w:tcPr>
            <w:tcW w:w="3711" w:type="dxa"/>
          </w:tcPr>
          <w:p w14:paraId="1CD472BC" w14:textId="77777777" w:rsidR="00531151" w:rsidRPr="003113C7" w:rsidRDefault="00531151" w:rsidP="00F23303">
            <w:pPr>
              <w:outlineLvl w:val="0"/>
              <w:rPr>
                <w:b/>
                <w:bCs/>
                <w:kern w:val="36"/>
                <w:sz w:val="28"/>
                <w:szCs w:val="28"/>
              </w:rPr>
            </w:pPr>
            <w:r w:rsidRPr="003113C7">
              <w:rPr>
                <w:b/>
                <w:bCs/>
                <w:kern w:val="36"/>
                <w:sz w:val="28"/>
                <w:szCs w:val="28"/>
              </w:rPr>
              <w:lastRenderedPageBreak/>
              <w:t>Дифракционные лепестки (диаграммы направлен-</w:t>
            </w:r>
            <w:proofErr w:type="spellStart"/>
            <w:r w:rsidRPr="003113C7">
              <w:rPr>
                <w:b/>
                <w:bCs/>
                <w:kern w:val="36"/>
                <w:sz w:val="28"/>
                <w:szCs w:val="28"/>
              </w:rPr>
              <w:t>ности</w:t>
            </w:r>
            <w:proofErr w:type="spellEnd"/>
            <w:r w:rsidRPr="003113C7">
              <w:rPr>
                <w:b/>
                <w:bCs/>
                <w:kern w:val="36"/>
                <w:sz w:val="28"/>
                <w:szCs w:val="28"/>
              </w:rPr>
              <w:t xml:space="preserve"> антенной решетки)</w:t>
            </w:r>
          </w:p>
          <w:p w14:paraId="1D4268DF"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r w:rsidRPr="003113C7">
              <w:rPr>
                <w:bCs/>
                <w:kern w:val="36"/>
                <w:sz w:val="28"/>
                <w:szCs w:val="28"/>
                <w:lang w:val="en-US"/>
              </w:rPr>
              <w:t xml:space="preserve">(antenna </w:t>
            </w:r>
            <w:proofErr w:type="spellStart"/>
            <w:r w:rsidRPr="003113C7">
              <w:rPr>
                <w:bCs/>
                <w:kern w:val="36"/>
                <w:sz w:val="28"/>
                <w:szCs w:val="28"/>
                <w:lang w:val="en-US"/>
              </w:rPr>
              <w:t>panjarasi</w:t>
            </w:r>
            <w:proofErr w:type="spellEnd"/>
            <w:r w:rsidRPr="003113C7">
              <w:rPr>
                <w:bCs/>
                <w:kern w:val="36"/>
                <w:sz w:val="28"/>
                <w:szCs w:val="28"/>
                <w:lang w:val="en-US"/>
              </w:rPr>
              <w:t xml:space="preserve"> </w:t>
            </w:r>
            <w:proofErr w:type="spellStart"/>
            <w:r w:rsidRPr="003113C7">
              <w:rPr>
                <w:bCs/>
                <w:kern w:val="36"/>
                <w:sz w:val="28"/>
                <w:szCs w:val="28"/>
                <w:lang w:val="en-US"/>
              </w:rPr>
              <w:t>yo‘nalganlik</w:t>
            </w:r>
            <w:proofErr w:type="spellEnd"/>
            <w:r w:rsidRPr="003113C7">
              <w:rPr>
                <w:bCs/>
                <w:kern w:val="36"/>
                <w:sz w:val="28"/>
                <w:szCs w:val="28"/>
                <w:lang w:val="en-US"/>
              </w:rPr>
              <w:t xml:space="preserve"> </w:t>
            </w:r>
            <w:proofErr w:type="spellStart"/>
            <w:r w:rsidRPr="003113C7">
              <w:rPr>
                <w:bCs/>
                <w:kern w:val="36"/>
                <w:sz w:val="28"/>
                <w:szCs w:val="28"/>
                <w:lang w:val="en-US"/>
              </w:rPr>
              <w:t>diagrammasining</w:t>
            </w:r>
            <w:proofErr w:type="spellEnd"/>
            <w:r w:rsidRPr="003113C7">
              <w:rPr>
                <w:bCs/>
                <w:kern w:val="36"/>
                <w:sz w:val="28"/>
                <w:szCs w:val="28"/>
                <w:lang w:val="en-US"/>
              </w:rPr>
              <w:t xml:space="preserve">) </w:t>
            </w:r>
            <w:proofErr w:type="spellStart"/>
            <w:r w:rsidRPr="003113C7">
              <w:rPr>
                <w:bCs/>
                <w:kern w:val="36"/>
                <w:sz w:val="28"/>
                <w:szCs w:val="28"/>
                <w:lang w:val="en-US"/>
              </w:rPr>
              <w:t>difraksiya</w:t>
            </w:r>
            <w:proofErr w:type="spellEnd"/>
            <w:r w:rsidRPr="003113C7">
              <w:rPr>
                <w:bCs/>
                <w:kern w:val="36"/>
                <w:sz w:val="28"/>
                <w:szCs w:val="28"/>
                <w:lang w:val="en-US"/>
              </w:rPr>
              <w:t xml:space="preserve"> </w:t>
            </w:r>
            <w:proofErr w:type="spellStart"/>
            <w:r w:rsidRPr="003113C7">
              <w:rPr>
                <w:bCs/>
                <w:kern w:val="36"/>
                <w:sz w:val="28"/>
                <w:szCs w:val="28"/>
                <w:lang w:val="en-US"/>
              </w:rPr>
              <w:t>yaproqlari</w:t>
            </w:r>
            <w:proofErr w:type="spellEnd"/>
          </w:p>
          <w:p w14:paraId="17BDECEF"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rPr>
              <w:t>(</w:t>
            </w:r>
            <w:r w:rsidRPr="003113C7">
              <w:rPr>
                <w:bCs/>
                <w:kern w:val="36"/>
                <w:sz w:val="28"/>
                <w:szCs w:val="28"/>
                <w:lang w:val="uz-Cyrl-UZ"/>
              </w:rPr>
              <w:t>антенна панжараси йўналганлик диаграммасининг</w:t>
            </w:r>
            <w:r w:rsidRPr="003113C7">
              <w:rPr>
                <w:bCs/>
                <w:kern w:val="36"/>
                <w:sz w:val="28"/>
                <w:szCs w:val="28"/>
              </w:rPr>
              <w:t>)</w:t>
            </w:r>
            <w:r w:rsidRPr="003113C7">
              <w:rPr>
                <w:bCs/>
                <w:kern w:val="36"/>
                <w:sz w:val="28"/>
                <w:szCs w:val="28"/>
                <w:lang w:val="uz-Cyrl-UZ"/>
              </w:rPr>
              <w:t xml:space="preserve"> дифракция япроқлари</w:t>
            </w:r>
          </w:p>
          <w:p w14:paraId="6C374FF5"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 xml:space="preserve">- </w:t>
            </w:r>
            <w:r w:rsidRPr="003113C7">
              <w:rPr>
                <w:sz w:val="28"/>
                <w:szCs w:val="28"/>
                <w:lang w:val="en-US"/>
              </w:rPr>
              <w:t xml:space="preserve">diffraction lobes </w:t>
            </w:r>
            <w:r w:rsidRPr="003113C7">
              <w:rPr>
                <w:sz w:val="28"/>
                <w:szCs w:val="28"/>
                <w:lang w:val="en-US"/>
              </w:rPr>
              <w:br/>
              <w:t>(of the antenna array)</w:t>
            </w:r>
          </w:p>
        </w:tc>
        <w:tc>
          <w:tcPr>
            <w:tcW w:w="6260" w:type="dxa"/>
          </w:tcPr>
          <w:p w14:paraId="2103609E" w14:textId="77777777" w:rsidR="00531151" w:rsidRPr="003113C7" w:rsidRDefault="00531151" w:rsidP="00F23303">
            <w:pPr>
              <w:jc w:val="both"/>
              <w:rPr>
                <w:sz w:val="28"/>
                <w:szCs w:val="28"/>
                <w:lang w:val="uz-Cyrl-UZ"/>
              </w:rPr>
            </w:pPr>
            <w:r w:rsidRPr="003113C7">
              <w:rPr>
                <w:sz w:val="28"/>
                <w:szCs w:val="28"/>
              </w:rPr>
              <w:t xml:space="preserve">Лепестки диаграммы направленности антенной решетки, направления которых определяются </w:t>
            </w:r>
            <w:proofErr w:type="spellStart"/>
            <w:r w:rsidRPr="003113C7">
              <w:rPr>
                <w:sz w:val="28"/>
                <w:szCs w:val="28"/>
              </w:rPr>
              <w:t>нап</w:t>
            </w:r>
            <w:r w:rsidR="003A779F" w:rsidRPr="003113C7">
              <w:rPr>
                <w:sz w:val="28"/>
                <w:szCs w:val="28"/>
              </w:rPr>
              <w:t>-</w:t>
            </w:r>
            <w:r w:rsidRPr="003113C7">
              <w:rPr>
                <w:sz w:val="28"/>
                <w:szCs w:val="28"/>
              </w:rPr>
              <w:t>равлениями</w:t>
            </w:r>
            <w:proofErr w:type="spellEnd"/>
            <w:r w:rsidRPr="003113C7">
              <w:rPr>
                <w:sz w:val="28"/>
                <w:szCs w:val="28"/>
              </w:rPr>
              <w:t xml:space="preserve"> максимальных лепестков множителя антенной решетки, кроме его основного лепестка.</w:t>
            </w:r>
          </w:p>
          <w:p w14:paraId="199E558F" w14:textId="77777777" w:rsidR="00531151" w:rsidRPr="003113C7" w:rsidRDefault="00531151" w:rsidP="00F23303">
            <w:pPr>
              <w:jc w:val="both"/>
              <w:rPr>
                <w:sz w:val="28"/>
                <w:szCs w:val="28"/>
                <w:lang w:val="uz-Cyrl-UZ"/>
              </w:rPr>
            </w:pPr>
          </w:p>
          <w:p w14:paraId="6A44FF5A" w14:textId="77777777" w:rsidR="00531151" w:rsidRPr="003113C7" w:rsidRDefault="00531151" w:rsidP="00F23303">
            <w:pPr>
              <w:jc w:val="both"/>
              <w:rPr>
                <w:sz w:val="28"/>
                <w:szCs w:val="28"/>
                <w:lang w:val="en-US"/>
              </w:rPr>
            </w:pPr>
            <w:proofErr w:type="spellStart"/>
            <w:r w:rsidRPr="003113C7">
              <w:rPr>
                <w:sz w:val="28"/>
                <w:szCs w:val="28"/>
                <w:lang w:val="en-US"/>
              </w:rPr>
              <w:t>Yo‘nalishi</w:t>
            </w:r>
            <w:proofErr w:type="spellEnd"/>
            <w:r w:rsidRPr="003113C7">
              <w:rPr>
                <w:sz w:val="28"/>
                <w:szCs w:val="28"/>
                <w:lang w:val="en-US"/>
              </w:rPr>
              <w:t xml:space="preserve"> antenna </w:t>
            </w:r>
            <w:proofErr w:type="spellStart"/>
            <w:r w:rsidRPr="003113C7">
              <w:rPr>
                <w:sz w:val="28"/>
                <w:szCs w:val="28"/>
                <w:lang w:val="en-US"/>
              </w:rPr>
              <w:t>panjarasining</w:t>
            </w:r>
            <w:proofErr w:type="spellEnd"/>
            <w:r w:rsidRPr="003113C7">
              <w:rPr>
                <w:sz w:val="28"/>
                <w:szCs w:val="28"/>
                <w:lang w:val="en-US"/>
              </w:rPr>
              <w:t xml:space="preserve"> </w:t>
            </w:r>
            <w:proofErr w:type="spellStart"/>
            <w:r w:rsidRPr="003113C7">
              <w:rPr>
                <w:sz w:val="28"/>
                <w:szCs w:val="28"/>
                <w:lang w:val="en-US"/>
              </w:rPr>
              <w:t>ko‘paytiruvchisi</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yaproqlarining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yaprog‘idan</w:t>
            </w:r>
            <w:proofErr w:type="spellEnd"/>
            <w:r w:rsidRPr="003113C7">
              <w:rPr>
                <w:sz w:val="28"/>
                <w:szCs w:val="28"/>
                <w:lang w:val="en-US"/>
              </w:rPr>
              <w:t xml:space="preserve"> </w:t>
            </w:r>
            <w:proofErr w:type="spellStart"/>
            <w:r w:rsidRPr="003113C7">
              <w:rPr>
                <w:sz w:val="28"/>
                <w:szCs w:val="28"/>
                <w:lang w:val="en-US"/>
              </w:rPr>
              <w:t>tashqari</w:t>
            </w:r>
            <w:proofErr w:type="spellEnd"/>
            <w:r w:rsidRPr="003113C7">
              <w:rPr>
                <w:sz w:val="28"/>
                <w:szCs w:val="28"/>
                <w:lang w:val="en-US"/>
              </w:rPr>
              <w:t xml:space="preserve">, </w:t>
            </w:r>
            <w:proofErr w:type="spellStart"/>
            <w:r w:rsidRPr="003113C7">
              <w:rPr>
                <w:sz w:val="28"/>
                <w:szCs w:val="28"/>
                <w:lang w:val="en-US"/>
              </w:rPr>
              <w:t>yo‘nalishi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aniqlanadigan</w:t>
            </w:r>
            <w:proofErr w:type="spellEnd"/>
            <w:r w:rsidRPr="003113C7">
              <w:rPr>
                <w:sz w:val="28"/>
                <w:szCs w:val="28"/>
                <w:lang w:val="en-US"/>
              </w:rPr>
              <w:t xml:space="preserve"> antenna </w:t>
            </w:r>
            <w:proofErr w:type="spellStart"/>
            <w:r w:rsidRPr="003113C7">
              <w:rPr>
                <w:sz w:val="28"/>
                <w:szCs w:val="28"/>
                <w:lang w:val="en-US"/>
              </w:rPr>
              <w:t>panjarasining</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yaprog‘i</w:t>
            </w:r>
            <w:proofErr w:type="spellEnd"/>
            <w:r w:rsidRPr="003113C7">
              <w:rPr>
                <w:sz w:val="28"/>
                <w:szCs w:val="28"/>
                <w:lang w:val="en-US"/>
              </w:rPr>
              <w:t>.</w:t>
            </w:r>
          </w:p>
          <w:p w14:paraId="74050692" w14:textId="77777777" w:rsidR="00531151" w:rsidRPr="003113C7" w:rsidRDefault="00531151" w:rsidP="00F23303">
            <w:pPr>
              <w:jc w:val="both"/>
              <w:rPr>
                <w:sz w:val="28"/>
                <w:szCs w:val="28"/>
                <w:lang w:val="en-US"/>
              </w:rPr>
            </w:pPr>
          </w:p>
          <w:p w14:paraId="7FD9F7EF" w14:textId="77777777" w:rsidR="00531151" w:rsidRPr="003113C7" w:rsidRDefault="00531151" w:rsidP="003A779F">
            <w:pPr>
              <w:jc w:val="both"/>
              <w:rPr>
                <w:iCs/>
                <w:sz w:val="28"/>
                <w:szCs w:val="28"/>
                <w:lang w:val="uz-Cyrl-UZ"/>
              </w:rPr>
            </w:pPr>
            <w:r w:rsidRPr="003113C7">
              <w:rPr>
                <w:iCs/>
                <w:sz w:val="28"/>
                <w:szCs w:val="28"/>
                <w:lang w:val="uz-Cyrl-UZ"/>
              </w:rPr>
              <w:t>Йўналиши антенна панжарасининг кўпайтирувчи</w:t>
            </w:r>
            <w:r w:rsidR="003A779F" w:rsidRPr="003113C7">
              <w:rPr>
                <w:iCs/>
                <w:sz w:val="28"/>
                <w:szCs w:val="28"/>
                <w:lang w:val="uz-Cyrl-UZ"/>
              </w:rPr>
              <w:t>-</w:t>
            </w:r>
            <w:r w:rsidRPr="003113C7">
              <w:rPr>
                <w:iCs/>
                <w:sz w:val="28"/>
                <w:szCs w:val="28"/>
                <w:lang w:val="uz-Cyrl-UZ"/>
              </w:rPr>
              <w:t>си максимал япроқларининг, унинг асосий япроғи</w:t>
            </w:r>
            <w:r w:rsidR="003A779F" w:rsidRPr="003113C7">
              <w:rPr>
                <w:iCs/>
                <w:sz w:val="28"/>
                <w:szCs w:val="28"/>
                <w:lang w:val="uz-Cyrl-UZ"/>
              </w:rPr>
              <w:t>-</w:t>
            </w:r>
            <w:r w:rsidRPr="003113C7">
              <w:rPr>
                <w:iCs/>
                <w:sz w:val="28"/>
                <w:szCs w:val="28"/>
                <w:lang w:val="uz-Cyrl-UZ"/>
              </w:rPr>
              <w:t>дан ташқари, йўналиши билан аниқланадиган ан</w:t>
            </w:r>
            <w:r w:rsidR="003A779F" w:rsidRPr="003113C7">
              <w:rPr>
                <w:iCs/>
                <w:sz w:val="28"/>
                <w:szCs w:val="28"/>
                <w:lang w:val="uz-Cyrl-UZ"/>
              </w:rPr>
              <w:t>-</w:t>
            </w:r>
            <w:r w:rsidRPr="003113C7">
              <w:rPr>
                <w:iCs/>
                <w:sz w:val="28"/>
                <w:szCs w:val="28"/>
                <w:lang w:val="uz-Cyrl-UZ"/>
              </w:rPr>
              <w:t>тенна панжарасининг йўналганлик диаграммаси япроғи.</w:t>
            </w:r>
          </w:p>
        </w:tc>
      </w:tr>
      <w:tr w:rsidR="00531151" w:rsidRPr="00073205" w14:paraId="1768EB3D" w14:textId="77777777" w:rsidTr="00F23303">
        <w:trPr>
          <w:tblCellSpacing w:w="0" w:type="dxa"/>
          <w:jc w:val="center"/>
        </w:trPr>
        <w:tc>
          <w:tcPr>
            <w:tcW w:w="3711" w:type="dxa"/>
          </w:tcPr>
          <w:p w14:paraId="5302A6A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r w:rsidRPr="003113C7">
              <w:rPr>
                <w:b/>
                <w:caps/>
                <w:sz w:val="28"/>
                <w:szCs w:val="28"/>
              </w:rPr>
              <w:t>д</w:t>
            </w:r>
            <w:r w:rsidRPr="003113C7">
              <w:rPr>
                <w:b/>
                <w:sz w:val="28"/>
                <w:szCs w:val="28"/>
              </w:rPr>
              <w:t>ифракция</w:t>
            </w:r>
            <w:r w:rsidRPr="003113C7">
              <w:rPr>
                <w:b/>
                <w:sz w:val="28"/>
                <w:szCs w:val="28"/>
                <w:lang w:val="en-US"/>
              </w:rPr>
              <w:t xml:space="preserve"> </w:t>
            </w:r>
            <w:r w:rsidRPr="003113C7">
              <w:rPr>
                <w:b/>
                <w:sz w:val="28"/>
                <w:szCs w:val="28"/>
              </w:rPr>
              <w:t>на</w:t>
            </w:r>
            <w:r w:rsidRPr="003113C7">
              <w:rPr>
                <w:b/>
                <w:sz w:val="28"/>
                <w:szCs w:val="28"/>
                <w:lang w:val="en-US"/>
              </w:rPr>
              <w:t xml:space="preserve"> </w:t>
            </w:r>
            <w:r w:rsidRPr="003113C7">
              <w:rPr>
                <w:b/>
                <w:sz w:val="28"/>
                <w:szCs w:val="28"/>
              </w:rPr>
              <w:t>остром</w:t>
            </w:r>
            <w:r w:rsidRPr="003113C7">
              <w:rPr>
                <w:b/>
                <w:sz w:val="28"/>
                <w:szCs w:val="28"/>
                <w:lang w:val="en-US"/>
              </w:rPr>
              <w:t xml:space="preserve"> </w:t>
            </w:r>
            <w:r w:rsidRPr="003113C7">
              <w:rPr>
                <w:b/>
                <w:sz w:val="28"/>
                <w:szCs w:val="28"/>
              </w:rPr>
              <w:t>крае</w:t>
            </w:r>
          </w:p>
          <w:p w14:paraId="27BF68A0"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uz</w:t>
            </w:r>
            <w:r w:rsidRPr="003113C7">
              <w:rPr>
                <w:b/>
                <w:bCs/>
                <w:sz w:val="28"/>
                <w:szCs w:val="28"/>
                <w:lang w:val="uz-Cyrl-UZ"/>
              </w:rPr>
              <w:t xml:space="preserve"> -</w:t>
            </w:r>
            <w:r w:rsidRPr="003113C7">
              <w:rPr>
                <w:sz w:val="28"/>
                <w:szCs w:val="28"/>
                <w:lang w:val="uz-Cyrl-UZ"/>
              </w:rPr>
              <w:t xml:space="preserve"> o‘</w:t>
            </w:r>
            <w:proofErr w:type="spellStart"/>
            <w:r w:rsidRPr="003113C7">
              <w:rPr>
                <w:sz w:val="28"/>
                <w:szCs w:val="28"/>
                <w:lang w:val="en-US"/>
              </w:rPr>
              <w:t>tkir</w:t>
            </w:r>
            <w:proofErr w:type="spellEnd"/>
            <w:r w:rsidRPr="003113C7">
              <w:rPr>
                <w:sz w:val="28"/>
                <w:szCs w:val="28"/>
                <w:lang w:val="en-US"/>
              </w:rPr>
              <w:t xml:space="preserve"> </w:t>
            </w:r>
            <w:proofErr w:type="spellStart"/>
            <w:r w:rsidRPr="003113C7">
              <w:rPr>
                <w:sz w:val="28"/>
                <w:szCs w:val="28"/>
                <w:lang w:val="en-US"/>
              </w:rPr>
              <w:t>qirradagi</w:t>
            </w:r>
            <w:proofErr w:type="spellEnd"/>
            <w:r w:rsidRPr="003113C7">
              <w:rPr>
                <w:sz w:val="28"/>
                <w:szCs w:val="28"/>
                <w:lang w:val="en-US"/>
              </w:rPr>
              <w:t xml:space="preserve"> </w:t>
            </w:r>
            <w:proofErr w:type="spellStart"/>
            <w:r w:rsidRPr="003113C7">
              <w:rPr>
                <w:sz w:val="28"/>
                <w:szCs w:val="28"/>
                <w:lang w:val="en-US"/>
              </w:rPr>
              <w:t>difraksiya</w:t>
            </w:r>
            <w:proofErr w:type="spellEnd"/>
          </w:p>
          <w:p w14:paraId="751D787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Cs/>
                <w:sz w:val="28"/>
                <w:szCs w:val="28"/>
                <w:lang w:val="en-US"/>
              </w:rPr>
              <w:t xml:space="preserve">       </w:t>
            </w:r>
            <w:r w:rsidRPr="003113C7">
              <w:rPr>
                <w:bCs/>
                <w:sz w:val="28"/>
                <w:szCs w:val="28"/>
                <w:lang w:val="uz-Cyrl-UZ"/>
              </w:rPr>
              <w:t>ўткир қиррадаги дифракция</w:t>
            </w:r>
          </w:p>
          <w:p w14:paraId="06A2A1B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sz w:val="28"/>
                <w:szCs w:val="28"/>
                <w:lang w:val="uz-Cyrl-UZ"/>
              </w:rPr>
              <w:t xml:space="preserve"> knife-edge diffraction</w:t>
            </w:r>
          </w:p>
        </w:tc>
        <w:tc>
          <w:tcPr>
            <w:tcW w:w="6260" w:type="dxa"/>
          </w:tcPr>
          <w:p w14:paraId="28224CA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Изменение структуры поля радиоволны из-за на</w:t>
            </w:r>
            <w:r w:rsidR="003A779F" w:rsidRPr="003113C7">
              <w:rPr>
                <w:sz w:val="28"/>
                <w:szCs w:val="28"/>
              </w:rPr>
              <w:t>-</w:t>
            </w:r>
            <w:proofErr w:type="spellStart"/>
            <w:r w:rsidRPr="003113C7">
              <w:rPr>
                <w:sz w:val="28"/>
                <w:szCs w:val="28"/>
              </w:rPr>
              <w:t>личия</w:t>
            </w:r>
            <w:proofErr w:type="spellEnd"/>
            <w:r w:rsidRPr="003113C7">
              <w:rPr>
                <w:sz w:val="28"/>
                <w:szCs w:val="28"/>
              </w:rPr>
              <w:t xml:space="preserve"> клиновидного препятстви</w:t>
            </w:r>
            <w:r w:rsidR="009F2647" w:rsidRPr="003113C7">
              <w:rPr>
                <w:sz w:val="28"/>
                <w:szCs w:val="28"/>
              </w:rPr>
              <w:t>я на трассе ее распространения.</w:t>
            </w:r>
          </w:p>
          <w:p w14:paraId="46E2BF5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Чем острее клин, тем в большей степени проявляется эффект огибания радиоволной такого препятствия.</w:t>
            </w:r>
          </w:p>
          <w:p w14:paraId="03D23F7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33D8DB0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Radioto‘lqin</w:t>
            </w:r>
            <w:proofErr w:type="spellEnd"/>
            <w:r w:rsidRPr="003113C7">
              <w:rPr>
                <w:sz w:val="28"/>
                <w:szCs w:val="28"/>
                <w:lang w:val="en-US"/>
              </w:rPr>
              <w:t xml:space="preserve"> </w:t>
            </w:r>
            <w:proofErr w:type="spellStart"/>
            <w:r w:rsidRPr="003113C7">
              <w:rPr>
                <w:sz w:val="28"/>
                <w:szCs w:val="28"/>
                <w:lang w:val="en-US"/>
              </w:rPr>
              <w:t>maydoni</w:t>
            </w:r>
            <w:proofErr w:type="spellEnd"/>
            <w:r w:rsidRPr="003113C7">
              <w:rPr>
                <w:sz w:val="28"/>
                <w:szCs w:val="28"/>
                <w:lang w:val="en-US"/>
              </w:rPr>
              <w:t xml:space="preserve"> </w:t>
            </w:r>
            <w:proofErr w:type="spellStart"/>
            <w:r w:rsidRPr="003113C7">
              <w:rPr>
                <w:sz w:val="28"/>
                <w:szCs w:val="28"/>
                <w:lang w:val="en-US"/>
              </w:rPr>
              <w:t>strukturasining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yo‘lida</w:t>
            </w:r>
            <w:proofErr w:type="spellEnd"/>
            <w:r w:rsidRPr="003113C7">
              <w:rPr>
                <w:sz w:val="28"/>
                <w:szCs w:val="28"/>
                <w:lang w:val="en-US"/>
              </w:rPr>
              <w:t xml:space="preserve"> </w:t>
            </w:r>
            <w:proofErr w:type="spellStart"/>
            <w:r w:rsidRPr="003113C7">
              <w:rPr>
                <w:sz w:val="28"/>
                <w:szCs w:val="28"/>
                <w:lang w:val="en-US"/>
              </w:rPr>
              <w:t>ponasimon</w:t>
            </w:r>
            <w:proofErr w:type="spellEnd"/>
            <w:r w:rsidRPr="003113C7">
              <w:rPr>
                <w:sz w:val="28"/>
                <w:szCs w:val="28"/>
                <w:lang w:val="en-US"/>
              </w:rPr>
              <w:t xml:space="preserve"> </w:t>
            </w:r>
            <w:proofErr w:type="spellStart"/>
            <w:r w:rsidRPr="003113C7">
              <w:rPr>
                <w:sz w:val="28"/>
                <w:szCs w:val="28"/>
                <w:lang w:val="en-US"/>
              </w:rPr>
              <w:t>to‘siql</w:t>
            </w:r>
            <w:r w:rsidR="009F2647" w:rsidRPr="003113C7">
              <w:rPr>
                <w:sz w:val="28"/>
                <w:szCs w:val="28"/>
                <w:lang w:val="en-US"/>
              </w:rPr>
              <w:t>ar</w:t>
            </w:r>
            <w:proofErr w:type="spellEnd"/>
            <w:r w:rsidR="009F2647" w:rsidRPr="003113C7">
              <w:rPr>
                <w:sz w:val="28"/>
                <w:szCs w:val="28"/>
                <w:lang w:val="en-US"/>
              </w:rPr>
              <w:t xml:space="preserve"> </w:t>
            </w:r>
            <w:proofErr w:type="spellStart"/>
            <w:r w:rsidR="009F2647" w:rsidRPr="003113C7">
              <w:rPr>
                <w:sz w:val="28"/>
                <w:szCs w:val="28"/>
                <w:lang w:val="en-US"/>
              </w:rPr>
              <w:t>uchrashi</w:t>
            </w:r>
            <w:proofErr w:type="spellEnd"/>
            <w:r w:rsidR="009F2647" w:rsidRPr="003113C7">
              <w:rPr>
                <w:sz w:val="28"/>
                <w:szCs w:val="28"/>
                <w:lang w:val="en-US"/>
              </w:rPr>
              <w:t xml:space="preserve"> </w:t>
            </w:r>
            <w:proofErr w:type="spellStart"/>
            <w:r w:rsidR="009F2647" w:rsidRPr="003113C7">
              <w:rPr>
                <w:sz w:val="28"/>
                <w:szCs w:val="28"/>
                <w:lang w:val="en-US"/>
              </w:rPr>
              <w:t>tufayli</w:t>
            </w:r>
            <w:proofErr w:type="spellEnd"/>
            <w:r w:rsidR="009F2647" w:rsidRPr="003113C7">
              <w:rPr>
                <w:sz w:val="28"/>
                <w:szCs w:val="28"/>
                <w:lang w:val="en-US"/>
              </w:rPr>
              <w:t xml:space="preserve"> </w:t>
            </w:r>
            <w:proofErr w:type="spellStart"/>
            <w:r w:rsidR="009F2647" w:rsidRPr="003113C7">
              <w:rPr>
                <w:sz w:val="28"/>
                <w:szCs w:val="28"/>
                <w:lang w:val="en-US"/>
              </w:rPr>
              <w:t>o‘zgari</w:t>
            </w:r>
            <w:r w:rsidR="003A779F" w:rsidRPr="003113C7">
              <w:rPr>
                <w:sz w:val="28"/>
                <w:szCs w:val="28"/>
                <w:lang w:val="en-US"/>
              </w:rPr>
              <w:t>-</w:t>
            </w:r>
            <w:r w:rsidR="009F2647" w:rsidRPr="003113C7">
              <w:rPr>
                <w:sz w:val="28"/>
                <w:szCs w:val="28"/>
                <w:lang w:val="en-US"/>
              </w:rPr>
              <w:t>shi</w:t>
            </w:r>
            <w:proofErr w:type="spellEnd"/>
            <w:r w:rsidR="009F2647" w:rsidRPr="003113C7">
              <w:rPr>
                <w:sz w:val="28"/>
                <w:szCs w:val="28"/>
                <w:lang w:val="en-US"/>
              </w:rPr>
              <w:t>.</w:t>
            </w:r>
          </w:p>
          <w:p w14:paraId="21572A2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Pona </w:t>
            </w:r>
            <w:proofErr w:type="spellStart"/>
            <w:r w:rsidRPr="003113C7">
              <w:rPr>
                <w:lang w:val="en-US"/>
              </w:rPr>
              <w:t>qancha</w:t>
            </w:r>
            <w:proofErr w:type="spellEnd"/>
            <w:r w:rsidRPr="003113C7">
              <w:rPr>
                <w:lang w:val="en-US"/>
              </w:rPr>
              <w:t xml:space="preserve"> </w:t>
            </w:r>
            <w:proofErr w:type="spellStart"/>
            <w:r w:rsidRPr="003113C7">
              <w:rPr>
                <w:lang w:val="en-US"/>
              </w:rPr>
              <w:t>uchli</w:t>
            </w:r>
            <w:proofErr w:type="spellEnd"/>
            <w:r w:rsidRPr="003113C7">
              <w:rPr>
                <w:lang w:val="en-US"/>
              </w:rPr>
              <w:t xml:space="preserve"> (</w:t>
            </w:r>
            <w:proofErr w:type="spellStart"/>
            <w:r w:rsidRPr="003113C7">
              <w:rPr>
                <w:lang w:val="en-US"/>
              </w:rPr>
              <w:t>o‘tkir</w:t>
            </w:r>
            <w:proofErr w:type="spellEnd"/>
            <w:r w:rsidRPr="003113C7">
              <w:rPr>
                <w:lang w:val="en-US"/>
              </w:rPr>
              <w:t xml:space="preserve">) </w:t>
            </w:r>
            <w:proofErr w:type="spellStart"/>
            <w:r w:rsidRPr="003113C7">
              <w:rPr>
                <w:lang w:val="en-US"/>
              </w:rPr>
              <w:t>bo‘lsa</w:t>
            </w:r>
            <w:proofErr w:type="spellEnd"/>
            <w:r w:rsidRPr="003113C7">
              <w:rPr>
                <w:lang w:val="en-US"/>
              </w:rPr>
              <w:t xml:space="preserve">, </w:t>
            </w:r>
            <w:proofErr w:type="spellStart"/>
            <w:r w:rsidRPr="003113C7">
              <w:rPr>
                <w:lang w:val="en-US"/>
              </w:rPr>
              <w:t>radioto‘lqinning</w:t>
            </w:r>
            <w:proofErr w:type="spellEnd"/>
            <w:r w:rsidRPr="003113C7">
              <w:rPr>
                <w:lang w:val="en-US"/>
              </w:rPr>
              <w:t xml:space="preserve"> </w:t>
            </w:r>
            <w:proofErr w:type="spellStart"/>
            <w:r w:rsidRPr="003113C7">
              <w:rPr>
                <w:lang w:val="en-US"/>
              </w:rPr>
              <w:t>bu</w:t>
            </w:r>
            <w:proofErr w:type="spellEnd"/>
            <w:r w:rsidRPr="003113C7">
              <w:rPr>
                <w:lang w:val="en-US"/>
              </w:rPr>
              <w:t xml:space="preserve"> </w:t>
            </w:r>
            <w:proofErr w:type="spellStart"/>
            <w:r w:rsidRPr="003113C7">
              <w:rPr>
                <w:lang w:val="en-US"/>
              </w:rPr>
              <w:t>to‘siqni</w:t>
            </w:r>
            <w:proofErr w:type="spellEnd"/>
            <w:r w:rsidRPr="003113C7">
              <w:rPr>
                <w:lang w:val="en-US"/>
              </w:rPr>
              <w:t xml:space="preserve"> </w:t>
            </w:r>
            <w:proofErr w:type="spellStart"/>
            <w:r w:rsidRPr="003113C7">
              <w:rPr>
                <w:lang w:val="en-US"/>
              </w:rPr>
              <w:t>og‘ib</w:t>
            </w:r>
            <w:proofErr w:type="spellEnd"/>
            <w:r w:rsidRPr="003113C7">
              <w:rPr>
                <w:lang w:val="en-US"/>
              </w:rPr>
              <w:t xml:space="preserve"> </w:t>
            </w:r>
            <w:proofErr w:type="spellStart"/>
            <w:r w:rsidRPr="003113C7">
              <w:rPr>
                <w:lang w:val="en-US"/>
              </w:rPr>
              <w:t>o‘tish</w:t>
            </w:r>
            <w:proofErr w:type="spellEnd"/>
            <w:r w:rsidRPr="003113C7">
              <w:rPr>
                <w:lang w:val="en-US"/>
              </w:rPr>
              <w:t xml:space="preserve"> </w:t>
            </w:r>
            <w:proofErr w:type="spellStart"/>
            <w:r w:rsidRPr="003113C7">
              <w:rPr>
                <w:lang w:val="en-US"/>
              </w:rPr>
              <w:t>samarasi</w:t>
            </w:r>
            <w:proofErr w:type="spellEnd"/>
            <w:r w:rsidRPr="003113C7">
              <w:rPr>
                <w:lang w:val="en-US"/>
              </w:rPr>
              <w:t xml:space="preserve"> </w:t>
            </w:r>
            <w:proofErr w:type="spellStart"/>
            <w:r w:rsidRPr="003113C7">
              <w:rPr>
                <w:lang w:val="en-US"/>
              </w:rPr>
              <w:t>shuncha</w:t>
            </w:r>
            <w:proofErr w:type="spellEnd"/>
            <w:r w:rsidRPr="003113C7">
              <w:rPr>
                <w:lang w:val="en-US"/>
              </w:rPr>
              <w:t xml:space="preserve"> </w:t>
            </w:r>
            <w:proofErr w:type="spellStart"/>
            <w:r w:rsidRPr="003113C7">
              <w:rPr>
                <w:lang w:val="en-US"/>
              </w:rPr>
              <w:t>katta</w:t>
            </w:r>
            <w:proofErr w:type="spellEnd"/>
            <w:r w:rsidRPr="003113C7">
              <w:rPr>
                <w:lang w:val="en-US"/>
              </w:rPr>
              <w:t xml:space="preserve"> </w:t>
            </w:r>
            <w:proofErr w:type="spellStart"/>
            <w:r w:rsidRPr="003113C7">
              <w:rPr>
                <w:lang w:val="en-US"/>
              </w:rPr>
              <w:t>bo‘ladi</w:t>
            </w:r>
            <w:proofErr w:type="spellEnd"/>
            <w:r w:rsidRPr="003113C7">
              <w:rPr>
                <w:lang w:val="en-US"/>
              </w:rPr>
              <w:t>.</w:t>
            </w:r>
          </w:p>
          <w:p w14:paraId="27F9041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171FC6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 xml:space="preserve">Радиотўлқин майдони </w:t>
            </w:r>
            <w:r w:rsidRPr="003113C7">
              <w:rPr>
                <w:sz w:val="28"/>
                <w:szCs w:val="28"/>
              </w:rPr>
              <w:t>структура</w:t>
            </w:r>
            <w:r w:rsidRPr="003113C7">
              <w:rPr>
                <w:sz w:val="28"/>
                <w:szCs w:val="28"/>
                <w:lang w:val="uz-Cyrl-UZ"/>
              </w:rPr>
              <w:t>сининг унинг тар</w:t>
            </w:r>
            <w:r w:rsidR="003A779F" w:rsidRPr="003113C7">
              <w:rPr>
                <w:sz w:val="28"/>
                <w:szCs w:val="28"/>
                <w:lang w:val="uz-Cyrl-UZ"/>
              </w:rPr>
              <w:t>-</w:t>
            </w:r>
            <w:r w:rsidRPr="003113C7">
              <w:rPr>
                <w:sz w:val="28"/>
                <w:szCs w:val="28"/>
                <w:lang w:val="uz-Cyrl-UZ"/>
              </w:rPr>
              <w:t>қалиш йўлида п</w:t>
            </w:r>
            <w:r w:rsidRPr="003113C7">
              <w:rPr>
                <w:sz w:val="28"/>
                <w:szCs w:val="28"/>
              </w:rPr>
              <w:t>о</w:t>
            </w:r>
            <w:r w:rsidRPr="003113C7">
              <w:rPr>
                <w:sz w:val="28"/>
                <w:szCs w:val="28"/>
                <w:lang w:val="uz-Cyrl-UZ"/>
              </w:rPr>
              <w:t>насимон тўсиқлар учра</w:t>
            </w:r>
            <w:r w:rsidRPr="003113C7">
              <w:rPr>
                <w:sz w:val="28"/>
                <w:szCs w:val="28"/>
              </w:rPr>
              <w:t>ши</w:t>
            </w:r>
            <w:r w:rsidRPr="003113C7">
              <w:rPr>
                <w:sz w:val="28"/>
                <w:szCs w:val="28"/>
                <w:lang w:val="en-US"/>
              </w:rPr>
              <w:t xml:space="preserve"> </w:t>
            </w:r>
            <w:proofErr w:type="spellStart"/>
            <w:r w:rsidRPr="003113C7">
              <w:rPr>
                <w:sz w:val="28"/>
                <w:szCs w:val="28"/>
              </w:rPr>
              <w:t>туфай</w:t>
            </w:r>
            <w:proofErr w:type="spellEnd"/>
            <w:r w:rsidR="003A779F" w:rsidRPr="003113C7">
              <w:rPr>
                <w:sz w:val="28"/>
                <w:szCs w:val="28"/>
                <w:lang w:val="en-US"/>
              </w:rPr>
              <w:t>-</w:t>
            </w:r>
            <w:r w:rsidRPr="003113C7">
              <w:rPr>
                <w:sz w:val="28"/>
                <w:szCs w:val="28"/>
              </w:rPr>
              <w:t>ли</w:t>
            </w:r>
            <w:r w:rsidRPr="003113C7">
              <w:rPr>
                <w:sz w:val="28"/>
                <w:szCs w:val="28"/>
                <w:lang w:val="en-US"/>
              </w:rPr>
              <w:t xml:space="preserve"> </w:t>
            </w:r>
            <w:r w:rsidR="009F2647" w:rsidRPr="003113C7">
              <w:rPr>
                <w:sz w:val="28"/>
                <w:szCs w:val="28"/>
                <w:lang w:val="uz-Cyrl-UZ"/>
              </w:rPr>
              <w:t>ўзгариши.</w:t>
            </w:r>
          </w:p>
          <w:p w14:paraId="39128AF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Пона қанча учли (ўткир) бўлса, радиотўлқиннинг бу тўсиқни оғиб ўтиш самараси шунча катта бўлади.</w:t>
            </w:r>
          </w:p>
        </w:tc>
      </w:tr>
      <w:tr w:rsidR="00531151" w:rsidRPr="003113C7" w14:paraId="75AA7511" w14:textId="77777777" w:rsidTr="00F23303">
        <w:trPr>
          <w:tblCellSpacing w:w="0" w:type="dxa"/>
          <w:jc w:val="center"/>
        </w:trPr>
        <w:tc>
          <w:tcPr>
            <w:tcW w:w="3711" w:type="dxa"/>
          </w:tcPr>
          <w:p w14:paraId="2F1532A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r w:rsidRPr="003113C7">
              <w:rPr>
                <w:b/>
                <w:bCs/>
                <w:sz w:val="28"/>
                <w:szCs w:val="28"/>
                <w:lang w:val="uz-Cyrl-UZ"/>
              </w:rPr>
              <w:t>Дифракция радиоволн</w:t>
            </w:r>
          </w:p>
          <w:p w14:paraId="5B4583B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color w:val="000000"/>
                <w:sz w:val="28"/>
                <w:szCs w:val="28"/>
                <w:lang w:val="uz-Cyrl-UZ"/>
              </w:rPr>
              <w:t xml:space="preserve">uz </w:t>
            </w:r>
            <w:r w:rsidRPr="003113C7">
              <w:rPr>
                <w:b/>
                <w:bCs/>
                <w:sz w:val="28"/>
                <w:szCs w:val="28"/>
                <w:lang w:val="uz-Cyrl-UZ"/>
              </w:rPr>
              <w:t>-</w:t>
            </w:r>
            <w:r w:rsidRPr="003113C7">
              <w:rPr>
                <w:sz w:val="28"/>
                <w:szCs w:val="28"/>
                <w:lang w:val="uz-Cyrl-UZ"/>
              </w:rPr>
              <w:t xml:space="preserve"> radioto‘lqinlar difraksiyasi</w:t>
            </w:r>
          </w:p>
          <w:p w14:paraId="14DBDDA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радиотўлқинлар дифракцияси</w:t>
            </w:r>
          </w:p>
          <w:p w14:paraId="51D30A0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napToGrid w:val="0"/>
                <w:color w:val="000000"/>
                <w:sz w:val="28"/>
                <w:szCs w:val="28"/>
                <w:lang w:val="uz-Cyrl-UZ"/>
              </w:rPr>
              <w:t>en</w:t>
            </w:r>
            <w:r w:rsidRPr="003113C7">
              <w:rPr>
                <w:snapToGrid w:val="0"/>
                <w:color w:val="000000"/>
                <w:sz w:val="28"/>
                <w:szCs w:val="28"/>
                <w:lang w:val="uz-Cyrl-UZ"/>
              </w:rPr>
              <w:t xml:space="preserve"> -</w:t>
            </w:r>
            <w:r w:rsidRPr="003113C7">
              <w:rPr>
                <w:sz w:val="28"/>
                <w:szCs w:val="28"/>
                <w:lang w:val="uz-Cyrl-UZ"/>
              </w:rPr>
              <w:t xml:space="preserve"> diffraction of radio waves </w:t>
            </w:r>
          </w:p>
        </w:tc>
        <w:tc>
          <w:tcPr>
            <w:tcW w:w="6260" w:type="dxa"/>
            <w:vAlign w:val="center"/>
          </w:tcPr>
          <w:p w14:paraId="2834E83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Изменение структуры поля радиоволны под влиянием препятствий, представляющих собой прост</w:t>
            </w:r>
            <w:r w:rsidR="003A779F" w:rsidRPr="003113C7">
              <w:rPr>
                <w:sz w:val="28"/>
                <w:szCs w:val="28"/>
              </w:rPr>
              <w:t>-</w:t>
            </w:r>
            <w:proofErr w:type="spellStart"/>
            <w:r w:rsidRPr="003113C7">
              <w:rPr>
                <w:sz w:val="28"/>
                <w:szCs w:val="28"/>
              </w:rPr>
              <w:t>ранственные</w:t>
            </w:r>
            <w:proofErr w:type="spellEnd"/>
            <w:r w:rsidRPr="003113C7">
              <w:rPr>
                <w:sz w:val="28"/>
                <w:szCs w:val="28"/>
              </w:rPr>
              <w:t xml:space="preserve"> неоднородности среды распространения, в частности, приводящие к огибанию радиоволной этих препятствий.</w:t>
            </w:r>
          </w:p>
          <w:p w14:paraId="10BD63D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4CAD05FA"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roofErr w:type="spellStart"/>
            <w:r w:rsidRPr="003113C7">
              <w:rPr>
                <w:rFonts w:ascii="Times New Roman" w:hAnsi="Times New Roman"/>
                <w:sz w:val="28"/>
                <w:szCs w:val="28"/>
                <w:lang w:val="en-US"/>
              </w:rPr>
              <w:lastRenderedPageBreak/>
              <w:t>Tarqalish</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muhitining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fazoviy</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bir</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jinsli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lmasligini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ifodalovchi</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to</w:t>
            </w:r>
            <w:r w:rsidRPr="003113C7">
              <w:rPr>
                <w:rFonts w:ascii="Times New Roman" w:hAnsi="Times New Roman"/>
                <w:sz w:val="28"/>
                <w:szCs w:val="28"/>
              </w:rPr>
              <w:t>‘</w:t>
            </w:r>
            <w:proofErr w:type="spellStart"/>
            <w:r w:rsidRPr="003113C7">
              <w:rPr>
                <w:rFonts w:ascii="Times New Roman" w:hAnsi="Times New Roman"/>
                <w:sz w:val="28"/>
                <w:szCs w:val="28"/>
                <w:lang w:val="en-US"/>
              </w:rPr>
              <w:t>siqlar</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ta</w:t>
            </w:r>
            <w:r w:rsidRPr="003113C7">
              <w:rPr>
                <w:rFonts w:ascii="Times New Roman" w:hAnsi="Times New Roman"/>
                <w:sz w:val="28"/>
                <w:szCs w:val="28"/>
              </w:rPr>
              <w:t>’</w:t>
            </w:r>
            <w:proofErr w:type="spellStart"/>
            <w:r w:rsidRPr="003113C7">
              <w:rPr>
                <w:rFonts w:ascii="Times New Roman" w:hAnsi="Times New Roman"/>
                <w:sz w:val="28"/>
                <w:szCs w:val="28"/>
                <w:lang w:val="en-US"/>
              </w:rPr>
              <w:t>sirida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radioto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lqin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maydoni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strukturasining</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o</w:t>
            </w:r>
            <w:r w:rsidRPr="003113C7">
              <w:rPr>
                <w:rFonts w:ascii="Times New Roman" w:hAnsi="Times New Roman"/>
                <w:sz w:val="28"/>
                <w:szCs w:val="28"/>
              </w:rPr>
              <w:t>‘</w:t>
            </w:r>
            <w:proofErr w:type="spellStart"/>
            <w:r w:rsidRPr="003113C7">
              <w:rPr>
                <w:rFonts w:ascii="Times New Roman" w:hAnsi="Times New Roman"/>
                <w:sz w:val="28"/>
                <w:szCs w:val="28"/>
                <w:lang w:val="en-US"/>
              </w:rPr>
              <w:t>zgarishi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ayrim</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hollarda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bu</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to</w:t>
            </w:r>
            <w:r w:rsidRPr="003113C7">
              <w:rPr>
                <w:rFonts w:ascii="Times New Roman" w:hAnsi="Times New Roman"/>
                <w:sz w:val="28"/>
                <w:szCs w:val="28"/>
              </w:rPr>
              <w:t>‘</w:t>
            </w:r>
            <w:proofErr w:type="spellStart"/>
            <w:r w:rsidRPr="003113C7">
              <w:rPr>
                <w:rFonts w:ascii="Times New Roman" w:hAnsi="Times New Roman"/>
                <w:sz w:val="28"/>
                <w:szCs w:val="28"/>
                <w:lang w:val="en-US"/>
              </w:rPr>
              <w:t>siqlar</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radioto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lqinlarning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og</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ishiga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olib</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keladi</w:t>
            </w:r>
            <w:proofErr w:type="spellEnd"/>
            <w:r w:rsidRPr="003113C7">
              <w:rPr>
                <w:rFonts w:ascii="Times New Roman" w:hAnsi="Times New Roman"/>
                <w:sz w:val="28"/>
                <w:szCs w:val="28"/>
              </w:rPr>
              <w:t>.</w:t>
            </w:r>
          </w:p>
          <w:p w14:paraId="24CB28D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
          <w:p w14:paraId="20EB15A7"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roofErr w:type="spellStart"/>
            <w:r w:rsidRPr="003113C7">
              <w:rPr>
                <w:rFonts w:ascii="Times New Roman" w:hAnsi="Times New Roman"/>
                <w:sz w:val="28"/>
                <w:szCs w:val="28"/>
              </w:rPr>
              <w:t>Тарқалиш</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муҳитининг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фазовий</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бир</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жинсли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бўлмаслигини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ифодаловчи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тўсиқлар</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таъсирида</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p</w:t>
            </w:r>
            <w:proofErr w:type="spellStart"/>
            <w:r w:rsidRPr="003113C7">
              <w:rPr>
                <w:rFonts w:ascii="Times New Roman" w:hAnsi="Times New Roman"/>
                <w:sz w:val="28"/>
                <w:szCs w:val="28"/>
              </w:rPr>
              <w:t>адиотўлқин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майдони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структурасининг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ўзгариши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айрим</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ҳолларда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бу</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тўсиқлар</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p</w:t>
            </w:r>
            <w:proofErr w:type="spellStart"/>
            <w:r w:rsidRPr="003113C7">
              <w:rPr>
                <w:rFonts w:ascii="Times New Roman" w:hAnsi="Times New Roman"/>
                <w:sz w:val="28"/>
                <w:szCs w:val="28"/>
              </w:rPr>
              <w:t>адиотўлқинларнинг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оғишига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олиб</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келади</w:t>
            </w:r>
            <w:proofErr w:type="spellEnd"/>
            <w:r w:rsidRPr="003113C7">
              <w:rPr>
                <w:rFonts w:ascii="Times New Roman" w:hAnsi="Times New Roman"/>
                <w:sz w:val="28"/>
                <w:szCs w:val="28"/>
              </w:rPr>
              <w:t>.</w:t>
            </w:r>
          </w:p>
        </w:tc>
      </w:tr>
      <w:tr w:rsidR="00531151" w:rsidRPr="00073205" w14:paraId="60651823" w14:textId="77777777" w:rsidTr="00F23303">
        <w:trPr>
          <w:tblCellSpacing w:w="0" w:type="dxa"/>
          <w:jc w:val="center"/>
        </w:trPr>
        <w:tc>
          <w:tcPr>
            <w:tcW w:w="3711" w:type="dxa"/>
          </w:tcPr>
          <w:p w14:paraId="2759FF5E"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lastRenderedPageBreak/>
              <w:t>Дифракционная решетка</w:t>
            </w:r>
          </w:p>
          <w:p w14:paraId="42A68C18" w14:textId="77777777" w:rsidR="00531151" w:rsidRPr="003113C7" w:rsidRDefault="00531151" w:rsidP="00F23303">
            <w:pPr>
              <w:pStyle w:val="23"/>
              <w:rPr>
                <w:rFonts w:ascii="Times New Roman" w:hAnsi="Times New Roman"/>
                <w:b/>
                <w:sz w:val="28"/>
                <w:szCs w:val="28"/>
                <w:lang w:val="uz-Cyrl-UZ"/>
              </w:rPr>
            </w:pPr>
            <w:r w:rsidRPr="003113C7">
              <w:rPr>
                <w:rFonts w:ascii="Times New Roman" w:hAnsi="Times New Roman"/>
                <w:b/>
                <w:iCs/>
                <w:sz w:val="28"/>
                <w:szCs w:val="28"/>
                <w:lang w:val="uz-Cyrl-UZ"/>
              </w:rPr>
              <w:t xml:space="preserve">uz - </w:t>
            </w:r>
            <w:r w:rsidRPr="003113C7">
              <w:rPr>
                <w:rFonts w:ascii="Times New Roman" w:hAnsi="Times New Roman"/>
                <w:iCs/>
                <w:sz w:val="28"/>
                <w:szCs w:val="28"/>
                <w:lang w:val="uz-Cyrl-UZ"/>
              </w:rPr>
              <w:t>difraksion panjara</w:t>
            </w:r>
          </w:p>
          <w:p w14:paraId="0A59517C" w14:textId="77777777" w:rsidR="00531151" w:rsidRPr="003113C7" w:rsidRDefault="00531151" w:rsidP="00F23303">
            <w:pPr>
              <w:pStyle w:val="23"/>
              <w:rPr>
                <w:rFonts w:ascii="Times New Roman" w:hAnsi="Times New Roman"/>
                <w:iCs/>
                <w:sz w:val="28"/>
                <w:szCs w:val="28"/>
                <w:lang w:val="uz-Cyrl-UZ"/>
              </w:rPr>
            </w:pPr>
            <w:r w:rsidRPr="003113C7">
              <w:rPr>
                <w:rFonts w:ascii="Times New Roman" w:hAnsi="Times New Roman"/>
                <w:iCs/>
                <w:sz w:val="28"/>
                <w:szCs w:val="28"/>
                <w:lang w:val="uz-Cyrl-UZ"/>
              </w:rPr>
              <w:t xml:space="preserve">       дифракцион панжара</w:t>
            </w:r>
          </w:p>
          <w:p w14:paraId="1F97B094" w14:textId="77777777" w:rsidR="00531151" w:rsidRPr="003113C7" w:rsidRDefault="00531151" w:rsidP="00F23303">
            <w:pPr>
              <w:shd w:val="clear" w:color="auto" w:fill="FFFFFF"/>
              <w:jc w:val="both"/>
              <w:rPr>
                <w:b/>
                <w:bCs/>
                <w:spacing w:val="-7"/>
                <w:sz w:val="28"/>
                <w:szCs w:val="28"/>
                <w:lang w:val="uz-Cyrl-UZ"/>
              </w:rPr>
            </w:pPr>
            <w:r w:rsidRPr="003113C7">
              <w:rPr>
                <w:b/>
                <w:sz w:val="28"/>
                <w:szCs w:val="28"/>
                <w:lang w:val="uz-Cyrl-UZ"/>
              </w:rPr>
              <w:t xml:space="preserve">en - </w:t>
            </w:r>
            <w:r w:rsidRPr="003113C7">
              <w:rPr>
                <w:sz w:val="28"/>
                <w:szCs w:val="28"/>
                <w:lang w:val="en-US"/>
              </w:rPr>
              <w:t>diffraction lattice</w:t>
            </w:r>
            <w:r w:rsidRPr="003113C7">
              <w:rPr>
                <w:sz w:val="28"/>
                <w:szCs w:val="28"/>
              </w:rPr>
              <w:t xml:space="preserve"> (</w:t>
            </w:r>
            <w:proofErr w:type="spellStart"/>
            <w:r w:rsidRPr="003113C7">
              <w:rPr>
                <w:sz w:val="28"/>
                <w:szCs w:val="28"/>
                <w:lang w:val="en-US"/>
              </w:rPr>
              <w:t>gitter</w:t>
            </w:r>
            <w:proofErr w:type="spellEnd"/>
            <w:r w:rsidRPr="003113C7">
              <w:rPr>
                <w:sz w:val="28"/>
                <w:szCs w:val="28"/>
              </w:rPr>
              <w:t>)</w:t>
            </w:r>
          </w:p>
        </w:tc>
        <w:tc>
          <w:tcPr>
            <w:tcW w:w="6260" w:type="dxa"/>
          </w:tcPr>
          <w:p w14:paraId="195DEFE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Оптический элемент в виде транспаранта с на</w:t>
            </w:r>
            <w:r w:rsidRPr="003113C7">
              <w:rPr>
                <w:bCs/>
                <w:sz w:val="28"/>
                <w:szCs w:val="28"/>
              </w:rPr>
              <w:softHyphen/>
              <w:t>несенным на его поверхность большим числом регулярно расположенных штрихов одинаковой ширины, используемый в спектральных приборах для пространственного разложения электромагнитного излучения в спектр.</w:t>
            </w:r>
          </w:p>
          <w:p w14:paraId="43C8B44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5B9C9D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Spektral asboblarda elektromagnit nurlanishni spektr</w:t>
            </w:r>
            <w:r w:rsidR="003A779F" w:rsidRPr="003113C7">
              <w:rPr>
                <w:bCs/>
                <w:sz w:val="28"/>
                <w:szCs w:val="28"/>
                <w:lang w:val="uz-Cyrl-UZ"/>
              </w:rPr>
              <w:t>-</w:t>
            </w:r>
            <w:r w:rsidRPr="003113C7">
              <w:rPr>
                <w:bCs/>
                <w:sz w:val="28"/>
                <w:szCs w:val="28"/>
                <w:lang w:val="uz-Cyrl-UZ"/>
              </w:rPr>
              <w:t>ga fazoviy yoyish uchun ishlatiladigan, bir xil keng</w:t>
            </w:r>
            <w:r w:rsidR="003A779F" w:rsidRPr="003113C7">
              <w:rPr>
                <w:bCs/>
                <w:sz w:val="28"/>
                <w:szCs w:val="28"/>
                <w:lang w:val="uz-Cyrl-UZ"/>
              </w:rPr>
              <w:t>-</w:t>
            </w:r>
            <w:r w:rsidRPr="003113C7">
              <w:rPr>
                <w:bCs/>
                <w:sz w:val="28"/>
                <w:szCs w:val="28"/>
                <w:lang w:val="uz-Cyrl-UZ"/>
              </w:rPr>
              <w:t>likdagi shtrixlarning muntazam joylashgan ko‘p soni bilan uning sirtiga transparant ko‘rinishida kiritilgan optik element.</w:t>
            </w:r>
          </w:p>
          <w:p w14:paraId="4380E4B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2D42A3C"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Спектраль асбобларда электромагнит нурланишни спектрга фазовий ёйиш учун ишлатиладиган, бир хил кенгликдаги штрихларнинг мунтазам жой</w:t>
            </w:r>
            <w:r w:rsidR="003A779F" w:rsidRPr="003113C7">
              <w:rPr>
                <w:bCs/>
                <w:sz w:val="28"/>
                <w:szCs w:val="28"/>
                <w:lang w:val="uz-Cyrl-UZ"/>
              </w:rPr>
              <w:t>-</w:t>
            </w:r>
            <w:r w:rsidRPr="003113C7">
              <w:rPr>
                <w:bCs/>
                <w:sz w:val="28"/>
                <w:szCs w:val="28"/>
                <w:lang w:val="uz-Cyrl-UZ"/>
              </w:rPr>
              <w:t>лашган кўп сони билан унинг сиртига транспарант кўринишида киритилган оптик элемент.</w:t>
            </w:r>
          </w:p>
        </w:tc>
      </w:tr>
      <w:tr w:rsidR="00531151" w:rsidRPr="00073205" w14:paraId="734ADCD6" w14:textId="77777777" w:rsidTr="00F23303">
        <w:trPr>
          <w:tblCellSpacing w:w="0" w:type="dxa"/>
          <w:jc w:val="center"/>
        </w:trPr>
        <w:tc>
          <w:tcPr>
            <w:tcW w:w="3711" w:type="dxa"/>
          </w:tcPr>
          <w:p w14:paraId="215BD67A"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t>Диффузное отражение</w:t>
            </w:r>
          </w:p>
          <w:p w14:paraId="5B3FBF0A" w14:textId="77777777" w:rsidR="00531151" w:rsidRPr="003113C7" w:rsidRDefault="00531151" w:rsidP="00F23303">
            <w:pPr>
              <w:rPr>
                <w:b/>
                <w:sz w:val="28"/>
                <w:szCs w:val="28"/>
                <w:lang w:val="uz-Cyrl-UZ"/>
              </w:rPr>
            </w:pPr>
            <w:r w:rsidRPr="003113C7">
              <w:rPr>
                <w:b/>
                <w:iCs/>
                <w:sz w:val="28"/>
                <w:szCs w:val="28"/>
                <w:lang w:val="uz-Cyrl-UZ"/>
              </w:rPr>
              <w:t xml:space="preserve">uz - </w:t>
            </w:r>
            <w:r w:rsidRPr="003113C7">
              <w:rPr>
                <w:sz w:val="28"/>
                <w:szCs w:val="28"/>
                <w:lang w:val="uz-Cyrl-UZ"/>
              </w:rPr>
              <w:t>diffuz qaytish</w:t>
            </w:r>
          </w:p>
          <w:p w14:paraId="3790CFBB" w14:textId="77777777" w:rsidR="00531151" w:rsidRPr="003113C7" w:rsidRDefault="00531151" w:rsidP="00F23303">
            <w:pPr>
              <w:rPr>
                <w:b/>
                <w:sz w:val="28"/>
                <w:szCs w:val="28"/>
                <w:lang w:val="uz-Cyrl-UZ"/>
              </w:rPr>
            </w:pPr>
            <w:r w:rsidRPr="003113C7">
              <w:rPr>
                <w:b/>
                <w:sz w:val="28"/>
                <w:szCs w:val="28"/>
                <w:lang w:val="uz-Cyrl-UZ"/>
              </w:rPr>
              <w:t xml:space="preserve">       </w:t>
            </w:r>
            <w:r w:rsidRPr="003113C7">
              <w:rPr>
                <w:sz w:val="28"/>
                <w:szCs w:val="28"/>
                <w:lang w:val="uz-Cyrl-UZ"/>
              </w:rPr>
              <w:t>диффуз қайтиш</w:t>
            </w:r>
          </w:p>
          <w:p w14:paraId="497DFE64" w14:textId="77777777" w:rsidR="00531151" w:rsidRPr="003113C7" w:rsidRDefault="00531151" w:rsidP="00F23303">
            <w:pPr>
              <w:rPr>
                <w:b/>
                <w:bCs/>
                <w:spacing w:val="-7"/>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sz w:val="28"/>
                <w:szCs w:val="28"/>
                <w:lang w:val="uz-Cyrl-UZ"/>
              </w:rPr>
              <w:t>-</w:t>
            </w:r>
            <w:r w:rsidRPr="003113C7">
              <w:rPr>
                <w:b/>
                <w:sz w:val="28"/>
                <w:szCs w:val="28"/>
                <w:lang w:val="en-US"/>
              </w:rPr>
              <w:t xml:space="preserve"> </w:t>
            </w:r>
            <w:r w:rsidRPr="003113C7">
              <w:rPr>
                <w:rStyle w:val="hps"/>
                <w:color w:val="333333"/>
                <w:sz w:val="28"/>
                <w:szCs w:val="28"/>
                <w:lang w:val="en"/>
              </w:rPr>
              <w:t>diffuse reflection</w:t>
            </w:r>
          </w:p>
        </w:tc>
        <w:tc>
          <w:tcPr>
            <w:tcW w:w="6260" w:type="dxa"/>
          </w:tcPr>
          <w:p w14:paraId="01952AC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Отражение электромагнитных волн от шероховатой поверхности, неровности которой сравнимы с длиной падающей волны, происходящее по различным направлениям.</w:t>
            </w:r>
          </w:p>
          <w:p w14:paraId="5296F61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46B125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Elektromagnit to‘lqinlarning notekis sirtdan qaytishi, uning qiyshiqligini turli yo‘nalishlar bo‘yicha sodir bo‘ladigan tushuvchi to‘lqin uzunligi bilan solishtirsa bo‘ladi.</w:t>
            </w:r>
          </w:p>
          <w:p w14:paraId="1AAA837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A8173F9"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z w:val="28"/>
                <w:szCs w:val="28"/>
                <w:lang w:val="uz-Cyrl-UZ"/>
              </w:rPr>
              <w:t>Электромагнит тўлқинларнинг нотекис сиртдан қайтиши, унинг қийшиқлигини турли йўналишлар бўйича содир бўладиган тушувчи тўлқин узунлиги билан солиштирса бўлади.</w:t>
            </w:r>
          </w:p>
        </w:tc>
      </w:tr>
      <w:tr w:rsidR="00531151" w:rsidRPr="00073205" w14:paraId="2D294200" w14:textId="77777777" w:rsidTr="00F23303">
        <w:trPr>
          <w:tblCellSpacing w:w="0" w:type="dxa"/>
          <w:jc w:val="center"/>
        </w:trPr>
        <w:tc>
          <w:tcPr>
            <w:tcW w:w="3711" w:type="dxa"/>
          </w:tcPr>
          <w:p w14:paraId="1A070597" w14:textId="77777777" w:rsidR="00531151" w:rsidRPr="003113C7" w:rsidRDefault="00531151" w:rsidP="00F23303">
            <w:pPr>
              <w:widowControl w:val="0"/>
              <w:shd w:val="clear" w:color="auto" w:fill="FFFFFF"/>
              <w:autoSpaceDE w:val="0"/>
              <w:autoSpaceDN w:val="0"/>
              <w:adjustRightInd w:val="0"/>
              <w:ind w:right="5"/>
              <w:rPr>
                <w:b/>
                <w:bCs/>
                <w:sz w:val="28"/>
                <w:szCs w:val="28"/>
                <w:lang w:val="uz-Cyrl-UZ"/>
              </w:rPr>
            </w:pPr>
            <w:r w:rsidRPr="003113C7">
              <w:rPr>
                <w:b/>
                <w:bCs/>
                <w:sz w:val="28"/>
                <w:szCs w:val="28"/>
                <w:lang w:val="uz-Cyrl-UZ"/>
              </w:rPr>
              <w:lastRenderedPageBreak/>
              <w:t>Диффузное распространение</w:t>
            </w:r>
          </w:p>
          <w:p w14:paraId="1A6E3179"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
                <w:bCs/>
                <w:sz w:val="28"/>
                <w:szCs w:val="28"/>
                <w:lang w:val="uz-Cyrl-UZ"/>
              </w:rPr>
              <w:t xml:space="preserve">uz - </w:t>
            </w:r>
            <w:r w:rsidRPr="003113C7">
              <w:rPr>
                <w:bCs/>
                <w:sz w:val="28"/>
                <w:szCs w:val="28"/>
                <w:lang w:val="uz-Cyrl-UZ"/>
              </w:rPr>
              <w:t>diffuz tarqalish</w:t>
            </w:r>
          </w:p>
          <w:p w14:paraId="106CAA9A" w14:textId="77777777" w:rsidR="00531151" w:rsidRPr="003113C7" w:rsidRDefault="00531151" w:rsidP="00F23303">
            <w:pPr>
              <w:widowControl w:val="0"/>
              <w:shd w:val="clear" w:color="auto" w:fill="FFFFFF"/>
              <w:autoSpaceDE w:val="0"/>
              <w:autoSpaceDN w:val="0"/>
              <w:adjustRightInd w:val="0"/>
              <w:ind w:right="5"/>
              <w:rPr>
                <w:bCs/>
                <w:sz w:val="28"/>
                <w:szCs w:val="28"/>
                <w:lang w:val="uz-Cyrl-UZ"/>
              </w:rPr>
            </w:pPr>
            <w:r w:rsidRPr="003113C7">
              <w:rPr>
                <w:bCs/>
                <w:sz w:val="28"/>
                <w:szCs w:val="28"/>
                <w:lang w:val="uz-Cyrl-UZ"/>
              </w:rPr>
              <w:t xml:space="preserve">       диффуз тарқалиш</w:t>
            </w:r>
          </w:p>
          <w:p w14:paraId="33D99FE7" w14:textId="77777777" w:rsidR="00531151" w:rsidRPr="003113C7" w:rsidRDefault="00531151" w:rsidP="00F23303">
            <w:pPr>
              <w:widowControl w:val="0"/>
              <w:shd w:val="clear" w:color="auto" w:fill="FFFFFF"/>
              <w:autoSpaceDE w:val="0"/>
              <w:autoSpaceDN w:val="0"/>
              <w:adjustRightInd w:val="0"/>
              <w:ind w:right="5"/>
              <w:rPr>
                <w:b/>
                <w:bCs/>
                <w:spacing w:val="-7"/>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proofErr w:type="spellStart"/>
            <w:r w:rsidRPr="003113C7">
              <w:rPr>
                <w:bCs/>
                <w:spacing w:val="-6"/>
                <w:sz w:val="28"/>
                <w:szCs w:val="28"/>
              </w:rPr>
              <w:t>diffusion</w:t>
            </w:r>
            <w:proofErr w:type="spellEnd"/>
            <w:r w:rsidRPr="003113C7">
              <w:rPr>
                <w:bCs/>
                <w:spacing w:val="-6"/>
                <w:sz w:val="28"/>
                <w:szCs w:val="28"/>
                <w:lang w:val="en-US"/>
              </w:rPr>
              <w:t xml:space="preserve"> propagation</w:t>
            </w:r>
          </w:p>
        </w:tc>
        <w:tc>
          <w:tcPr>
            <w:tcW w:w="6260" w:type="dxa"/>
          </w:tcPr>
          <w:p w14:paraId="3ED81F1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Распространение метровых и дециметровых волн за пределы видимого горизонта, обусловленное их рассеянием на неоднородностях в ионосфере и тропосфере.</w:t>
            </w:r>
          </w:p>
          <w:p w14:paraId="042E45E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7E3B478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Metrli va detsimetrli to‘lqinlarni ko‘zga ko‘rinadigan gorizontdan tashqarida, ularning ionosfera va tropos</w:t>
            </w:r>
            <w:r w:rsidR="003A779F" w:rsidRPr="003113C7">
              <w:rPr>
                <w:bCs/>
                <w:sz w:val="28"/>
                <w:szCs w:val="28"/>
                <w:lang w:val="uz-Cyrl-UZ"/>
              </w:rPr>
              <w:t>-</w:t>
            </w:r>
            <w:r w:rsidRPr="003113C7">
              <w:rPr>
                <w:bCs/>
                <w:sz w:val="28"/>
                <w:szCs w:val="28"/>
                <w:lang w:val="uz-Cyrl-UZ"/>
              </w:rPr>
              <w:t>feradagi har xil sochilishi bilan asoslangan, tarqalishi.</w:t>
            </w:r>
          </w:p>
          <w:p w14:paraId="4334569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9E9E5FF" w14:textId="77777777" w:rsidR="00531151" w:rsidRPr="003113C7" w:rsidRDefault="00531151" w:rsidP="003A779F">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Метрли ва дециметрли тўлқинларни кўзга кўрина</w:t>
            </w:r>
            <w:r w:rsidR="003A779F" w:rsidRPr="003113C7">
              <w:rPr>
                <w:bCs/>
                <w:sz w:val="28"/>
                <w:szCs w:val="28"/>
                <w:lang w:val="uz-Cyrl-UZ"/>
              </w:rPr>
              <w:t>-</w:t>
            </w:r>
            <w:r w:rsidRPr="003113C7">
              <w:rPr>
                <w:bCs/>
                <w:sz w:val="28"/>
                <w:szCs w:val="28"/>
                <w:lang w:val="uz-Cyrl-UZ"/>
              </w:rPr>
              <w:t>диган горизонтдан ташқарида, уларнинг ионосфе</w:t>
            </w:r>
            <w:r w:rsidR="003A779F" w:rsidRPr="003113C7">
              <w:rPr>
                <w:bCs/>
                <w:sz w:val="28"/>
                <w:szCs w:val="28"/>
                <w:lang w:val="uz-Cyrl-UZ"/>
              </w:rPr>
              <w:t>-</w:t>
            </w:r>
            <w:r w:rsidRPr="003113C7">
              <w:rPr>
                <w:bCs/>
                <w:sz w:val="28"/>
                <w:szCs w:val="28"/>
                <w:lang w:val="uz-Cyrl-UZ"/>
              </w:rPr>
              <w:t>ра ва тропосферадаги ҳар хил сочилиши билан асосланган, тарқалиши.</w:t>
            </w:r>
          </w:p>
        </w:tc>
      </w:tr>
      <w:tr w:rsidR="00531151" w:rsidRPr="00073205" w14:paraId="7CF7AFCE" w14:textId="77777777" w:rsidTr="00F23303">
        <w:trPr>
          <w:tblCellSpacing w:w="0" w:type="dxa"/>
          <w:jc w:val="center"/>
        </w:trPr>
        <w:tc>
          <w:tcPr>
            <w:tcW w:w="3711" w:type="dxa"/>
          </w:tcPr>
          <w:p w14:paraId="22D5D617" w14:textId="77777777" w:rsidR="00531151" w:rsidRPr="003113C7" w:rsidRDefault="00531151" w:rsidP="00F23303">
            <w:pPr>
              <w:rPr>
                <w:b/>
                <w:sz w:val="28"/>
                <w:szCs w:val="28"/>
                <w:lang w:val="uz-Cyrl-UZ"/>
              </w:rPr>
            </w:pPr>
            <w:r w:rsidRPr="003113C7">
              <w:rPr>
                <w:b/>
                <w:sz w:val="28"/>
                <w:szCs w:val="28"/>
                <w:lang w:val="uz-Cyrl-UZ"/>
              </w:rPr>
              <w:t>Дихроичный контррефлектор</w:t>
            </w:r>
          </w:p>
          <w:p w14:paraId="0082ECE7"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dixroik kontrreflektor</w:t>
            </w:r>
          </w:p>
          <w:p w14:paraId="39C70467" w14:textId="77777777" w:rsidR="00531151" w:rsidRPr="003113C7" w:rsidRDefault="00531151" w:rsidP="00F23303">
            <w:pPr>
              <w:rPr>
                <w:sz w:val="28"/>
                <w:szCs w:val="28"/>
                <w:lang w:val="uz-Cyrl-UZ"/>
              </w:rPr>
            </w:pPr>
            <w:r w:rsidRPr="003113C7">
              <w:rPr>
                <w:sz w:val="28"/>
                <w:szCs w:val="28"/>
                <w:lang w:val="uz-Cyrl-UZ"/>
              </w:rPr>
              <w:t xml:space="preserve">       дихроик контррефлектор</w:t>
            </w:r>
          </w:p>
          <w:p w14:paraId="2300BCE3" w14:textId="77777777" w:rsidR="00531151" w:rsidRPr="003113C7" w:rsidRDefault="00531151" w:rsidP="00F23303">
            <w:pPr>
              <w:rPr>
                <w:b/>
                <w:bCs/>
                <w:spacing w:val="-7"/>
                <w:sz w:val="28"/>
                <w:szCs w:val="28"/>
                <w:lang w:val="uz-Cyrl-UZ"/>
              </w:rPr>
            </w:pPr>
            <w:proofErr w:type="spellStart"/>
            <w:r w:rsidRPr="003113C7">
              <w:rPr>
                <w:b/>
                <w:sz w:val="28"/>
                <w:szCs w:val="28"/>
              </w:rPr>
              <w:t>en</w:t>
            </w:r>
            <w:proofErr w:type="spellEnd"/>
            <w:r w:rsidRPr="003113C7">
              <w:rPr>
                <w:sz w:val="28"/>
                <w:szCs w:val="28"/>
              </w:rPr>
              <w:t xml:space="preserve"> - </w:t>
            </w:r>
            <w:proofErr w:type="spellStart"/>
            <w:r w:rsidRPr="003113C7">
              <w:rPr>
                <w:sz w:val="28"/>
                <w:szCs w:val="28"/>
              </w:rPr>
              <w:t>dichroic</w:t>
            </w:r>
            <w:proofErr w:type="spellEnd"/>
            <w:r w:rsidRPr="003113C7">
              <w:rPr>
                <w:sz w:val="28"/>
                <w:szCs w:val="28"/>
              </w:rPr>
              <w:t xml:space="preserve"> </w:t>
            </w:r>
            <w:proofErr w:type="spellStart"/>
            <w:r w:rsidRPr="003113C7">
              <w:rPr>
                <w:sz w:val="28"/>
                <w:szCs w:val="28"/>
              </w:rPr>
              <w:t>subreflector</w:t>
            </w:r>
            <w:proofErr w:type="spellEnd"/>
          </w:p>
        </w:tc>
        <w:tc>
          <w:tcPr>
            <w:tcW w:w="6260" w:type="dxa"/>
          </w:tcPr>
          <w:p w14:paraId="6E5B0AC2" w14:textId="77777777" w:rsidR="00531151" w:rsidRPr="003113C7" w:rsidRDefault="00531151" w:rsidP="00F23303">
            <w:pPr>
              <w:jc w:val="both"/>
              <w:rPr>
                <w:sz w:val="28"/>
                <w:szCs w:val="28"/>
                <w:lang w:val="uz-Cyrl-UZ"/>
              </w:rPr>
            </w:pPr>
            <w:r w:rsidRPr="003113C7">
              <w:rPr>
                <w:sz w:val="28"/>
                <w:szCs w:val="28"/>
              </w:rPr>
              <w:t>Вспомогательное зеркало антенны, отражающее на одних частотах и радиопрозрачное на других</w:t>
            </w:r>
            <w:r w:rsidRPr="003113C7">
              <w:rPr>
                <w:sz w:val="28"/>
                <w:szCs w:val="28"/>
                <w:lang w:val="uz-Cyrl-UZ"/>
              </w:rPr>
              <w:t>.</w:t>
            </w:r>
          </w:p>
          <w:p w14:paraId="35B89A74" w14:textId="77777777" w:rsidR="00531151" w:rsidRPr="003113C7" w:rsidRDefault="00531151" w:rsidP="00F23303">
            <w:pPr>
              <w:jc w:val="both"/>
              <w:rPr>
                <w:sz w:val="28"/>
                <w:szCs w:val="28"/>
                <w:lang w:val="uz-Cyrl-UZ"/>
              </w:rPr>
            </w:pPr>
          </w:p>
          <w:p w14:paraId="060A363A" w14:textId="77777777" w:rsidR="00531151" w:rsidRPr="003113C7" w:rsidRDefault="00531151" w:rsidP="00F23303">
            <w:pPr>
              <w:jc w:val="both"/>
              <w:rPr>
                <w:sz w:val="28"/>
                <w:szCs w:val="28"/>
                <w:lang w:val="en-US"/>
              </w:rPr>
            </w:pP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chastotalarda</w:t>
            </w:r>
            <w:proofErr w:type="spellEnd"/>
            <w:r w:rsidRPr="003113C7">
              <w:rPr>
                <w:sz w:val="28"/>
                <w:szCs w:val="28"/>
                <w:lang w:val="en-US"/>
              </w:rPr>
              <w:t xml:space="preserve"> </w:t>
            </w:r>
            <w:proofErr w:type="spellStart"/>
            <w:r w:rsidRPr="003113C7">
              <w:rPr>
                <w:sz w:val="28"/>
                <w:szCs w:val="28"/>
                <w:lang w:val="en-US"/>
              </w:rPr>
              <w:t>aks</w:t>
            </w:r>
            <w:proofErr w:type="spellEnd"/>
            <w:r w:rsidRPr="003113C7">
              <w:rPr>
                <w:sz w:val="28"/>
                <w:szCs w:val="28"/>
                <w:lang w:val="en-US"/>
              </w:rPr>
              <w:t xml:space="preserve"> </w:t>
            </w:r>
            <w:proofErr w:type="spellStart"/>
            <w:r w:rsidRPr="003113C7">
              <w:rPr>
                <w:sz w:val="28"/>
                <w:szCs w:val="28"/>
                <w:lang w:val="en-US"/>
              </w:rPr>
              <w:t>etadigan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boshqalarda</w:t>
            </w:r>
            <w:proofErr w:type="spellEnd"/>
            <w:r w:rsidRPr="003113C7">
              <w:rPr>
                <w:sz w:val="28"/>
                <w:szCs w:val="28"/>
                <w:lang w:val="en-US"/>
              </w:rPr>
              <w:t xml:space="preserve"> </w:t>
            </w:r>
            <w:proofErr w:type="spellStart"/>
            <w:r w:rsidRPr="003113C7">
              <w:rPr>
                <w:sz w:val="28"/>
                <w:szCs w:val="28"/>
                <w:lang w:val="en-US"/>
              </w:rPr>
              <w:t>radioshaffof</w:t>
            </w:r>
            <w:r w:rsidR="009F2647" w:rsidRPr="003113C7">
              <w:rPr>
                <w:sz w:val="28"/>
                <w:szCs w:val="28"/>
                <w:lang w:val="en-US"/>
              </w:rPr>
              <w:t>roq</w:t>
            </w:r>
            <w:proofErr w:type="spellEnd"/>
            <w:r w:rsidR="009F2647" w:rsidRPr="003113C7">
              <w:rPr>
                <w:sz w:val="28"/>
                <w:szCs w:val="28"/>
                <w:lang w:val="en-US"/>
              </w:rPr>
              <w:t xml:space="preserve"> </w:t>
            </w:r>
            <w:proofErr w:type="spellStart"/>
            <w:r w:rsidR="009F2647" w:rsidRPr="003113C7">
              <w:rPr>
                <w:sz w:val="28"/>
                <w:szCs w:val="28"/>
                <w:lang w:val="en-US"/>
              </w:rPr>
              <w:t>bo‘lgan</w:t>
            </w:r>
            <w:proofErr w:type="spellEnd"/>
            <w:r w:rsidR="009F2647" w:rsidRPr="003113C7">
              <w:rPr>
                <w:sz w:val="28"/>
                <w:szCs w:val="28"/>
                <w:lang w:val="en-US"/>
              </w:rPr>
              <w:t xml:space="preserve"> </w:t>
            </w:r>
            <w:proofErr w:type="spellStart"/>
            <w:r w:rsidR="009F2647" w:rsidRPr="003113C7">
              <w:rPr>
                <w:sz w:val="28"/>
                <w:szCs w:val="28"/>
                <w:lang w:val="en-US"/>
              </w:rPr>
              <w:t>yordamchi</w:t>
            </w:r>
            <w:proofErr w:type="spellEnd"/>
            <w:r w:rsidR="009F2647" w:rsidRPr="003113C7">
              <w:rPr>
                <w:sz w:val="28"/>
                <w:szCs w:val="28"/>
                <w:lang w:val="en-US"/>
              </w:rPr>
              <w:t xml:space="preserve"> </w:t>
            </w:r>
            <w:proofErr w:type="spellStart"/>
            <w:r w:rsidR="009F2647" w:rsidRPr="003113C7">
              <w:rPr>
                <w:sz w:val="28"/>
                <w:szCs w:val="28"/>
                <w:lang w:val="en-US"/>
              </w:rPr>
              <w:t>ko‘z</w:t>
            </w:r>
            <w:r w:rsidR="003A779F" w:rsidRPr="003113C7">
              <w:rPr>
                <w:sz w:val="28"/>
                <w:szCs w:val="28"/>
                <w:lang w:val="en-US"/>
              </w:rPr>
              <w:t>-</w:t>
            </w:r>
            <w:r w:rsidR="009F2647" w:rsidRPr="003113C7">
              <w:rPr>
                <w:sz w:val="28"/>
                <w:szCs w:val="28"/>
                <w:lang w:val="en-US"/>
              </w:rPr>
              <w:t>gusi</w:t>
            </w:r>
            <w:proofErr w:type="spellEnd"/>
            <w:r w:rsidR="009F2647" w:rsidRPr="003113C7">
              <w:rPr>
                <w:sz w:val="28"/>
                <w:szCs w:val="28"/>
                <w:lang w:val="en-US"/>
              </w:rPr>
              <w:t>.</w:t>
            </w:r>
          </w:p>
          <w:p w14:paraId="50CEF9A1" w14:textId="77777777" w:rsidR="00531151" w:rsidRPr="003113C7" w:rsidRDefault="00531151" w:rsidP="00F23303">
            <w:pPr>
              <w:jc w:val="both"/>
              <w:rPr>
                <w:sz w:val="28"/>
                <w:szCs w:val="28"/>
                <w:lang w:val="uz-Cyrl-UZ"/>
              </w:rPr>
            </w:pPr>
          </w:p>
          <w:p w14:paraId="2F4B75EC" w14:textId="77777777" w:rsidR="00531151" w:rsidRPr="003113C7" w:rsidRDefault="00531151" w:rsidP="00F23303">
            <w:pPr>
              <w:jc w:val="both"/>
              <w:rPr>
                <w:sz w:val="28"/>
                <w:szCs w:val="28"/>
                <w:lang w:val="uz-Cyrl-UZ"/>
              </w:rPr>
            </w:pPr>
            <w:r w:rsidRPr="003113C7">
              <w:rPr>
                <w:sz w:val="28"/>
                <w:szCs w:val="28"/>
                <w:lang w:val="uz-Cyrl-UZ"/>
              </w:rPr>
              <w:t>Антеннанинг, бир хил частоталарда акс этадиган ва бошқаларда радиошаффофроқ бўлган ёрдамчи кўзгуси.</w:t>
            </w:r>
          </w:p>
        </w:tc>
      </w:tr>
      <w:tr w:rsidR="00531151" w:rsidRPr="00073205" w14:paraId="1C9EC036" w14:textId="77777777" w:rsidTr="00F23303">
        <w:trPr>
          <w:tblCellSpacing w:w="0" w:type="dxa"/>
          <w:jc w:val="center"/>
        </w:trPr>
        <w:tc>
          <w:tcPr>
            <w:tcW w:w="3711" w:type="dxa"/>
          </w:tcPr>
          <w:p w14:paraId="45206035"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Диэлектрики</w:t>
            </w:r>
          </w:p>
          <w:p w14:paraId="06179A2A"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dielektriklar</w:t>
            </w:r>
          </w:p>
          <w:p w14:paraId="5281E69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r w:rsidRPr="003113C7">
              <w:rPr>
                <w:bCs/>
                <w:sz w:val="28"/>
                <w:szCs w:val="28"/>
                <w:lang w:val="uz-Cyrl-UZ"/>
              </w:rPr>
              <w:t>диэлектриклар</w:t>
            </w:r>
          </w:p>
          <w:p w14:paraId="5C791F6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dielectric</w:t>
            </w:r>
            <w:r w:rsidRPr="003113C7">
              <w:rPr>
                <w:bCs/>
                <w:iCs/>
                <w:sz w:val="28"/>
                <w:szCs w:val="28"/>
                <w:lang w:val="ro-RO"/>
              </w:rPr>
              <w:t>s</w:t>
            </w:r>
          </w:p>
        </w:tc>
        <w:tc>
          <w:tcPr>
            <w:tcW w:w="6260" w:type="dxa"/>
          </w:tcPr>
          <w:p w14:paraId="2DB7853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Вещества, в которых нет свободных зарядов, а по</w:t>
            </w:r>
            <w:r w:rsidR="009F2647" w:rsidRPr="003113C7">
              <w:rPr>
                <w:sz w:val="28"/>
                <w:szCs w:val="28"/>
              </w:rPr>
              <w:t>тому и токов проводимости.</w:t>
            </w:r>
          </w:p>
          <w:p w14:paraId="747F83E5" w14:textId="77777777" w:rsidR="005E553B" w:rsidRPr="003113C7" w:rsidRDefault="005E553B"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AF3E95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Erkin </w:t>
            </w:r>
            <w:proofErr w:type="spellStart"/>
            <w:r w:rsidRPr="003113C7">
              <w:rPr>
                <w:sz w:val="28"/>
                <w:szCs w:val="28"/>
                <w:lang w:val="en-US"/>
              </w:rPr>
              <w:t>zaryadlari</w:t>
            </w:r>
            <w:proofErr w:type="spellEnd"/>
            <w:r w:rsidRPr="003113C7">
              <w:rPr>
                <w:sz w:val="28"/>
                <w:szCs w:val="28"/>
                <w:lang w:val="en-US"/>
              </w:rPr>
              <w:t xml:space="preserve"> </w:t>
            </w:r>
            <w:proofErr w:type="spellStart"/>
            <w:r w:rsidRPr="003113C7">
              <w:rPr>
                <w:sz w:val="28"/>
                <w:szCs w:val="28"/>
                <w:lang w:val="en-US"/>
              </w:rPr>
              <w:t>mavjud</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shuning</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o‘tkazuvchanlik</w:t>
            </w:r>
            <w:proofErr w:type="spellEnd"/>
            <w:r w:rsidRPr="003113C7">
              <w:rPr>
                <w:sz w:val="28"/>
                <w:szCs w:val="28"/>
                <w:lang w:val="en-US"/>
              </w:rPr>
              <w:t xml:space="preserve"> </w:t>
            </w:r>
            <w:proofErr w:type="spellStart"/>
            <w:r w:rsidRPr="003113C7">
              <w:rPr>
                <w:sz w:val="28"/>
                <w:szCs w:val="28"/>
                <w:lang w:val="en-US"/>
              </w:rPr>
              <w:t>toki</w:t>
            </w:r>
            <w:proofErr w:type="spellEnd"/>
            <w:r w:rsidRPr="003113C7">
              <w:rPr>
                <w:sz w:val="28"/>
                <w:szCs w:val="28"/>
                <w:lang w:val="en-US"/>
              </w:rPr>
              <w:t xml:space="preserve"> ham </w:t>
            </w:r>
            <w:proofErr w:type="spellStart"/>
            <w:r w:rsidRPr="003113C7">
              <w:rPr>
                <w:sz w:val="28"/>
                <w:szCs w:val="28"/>
                <w:lang w:val="en-US"/>
              </w:rPr>
              <w:t>mavjud</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modda</w:t>
            </w:r>
            <w:proofErr w:type="spellEnd"/>
            <w:r w:rsidRPr="003113C7">
              <w:rPr>
                <w:sz w:val="28"/>
                <w:szCs w:val="28"/>
                <w:lang w:val="en-US"/>
              </w:rPr>
              <w:t xml:space="preserve">. </w:t>
            </w:r>
          </w:p>
          <w:p w14:paraId="5A4C9AAE" w14:textId="77777777" w:rsidR="005E553B" w:rsidRPr="003113C7" w:rsidRDefault="005E553B" w:rsidP="00F23303">
            <w:pPr>
              <w:widowControl w:val="0"/>
              <w:tabs>
                <w:tab w:val="center" w:pos="4677"/>
                <w:tab w:val="right" w:pos="9355"/>
              </w:tabs>
              <w:autoSpaceDE w:val="0"/>
              <w:autoSpaceDN w:val="0"/>
              <w:adjustRightInd w:val="0"/>
              <w:jc w:val="both"/>
              <w:rPr>
                <w:sz w:val="28"/>
                <w:szCs w:val="28"/>
                <w:lang w:val="en-US"/>
              </w:rPr>
            </w:pPr>
          </w:p>
          <w:p w14:paraId="47D6F5C1" w14:textId="77777777" w:rsidR="00531151" w:rsidRPr="003113C7" w:rsidRDefault="00531151" w:rsidP="005E553B">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Эркин зарядлари мавжуд бўлмаган, шунинг учун ўтказувчанлик токи ҳам мавжуд бўлмаган модда. </w:t>
            </w:r>
          </w:p>
        </w:tc>
      </w:tr>
      <w:tr w:rsidR="00531151" w:rsidRPr="00073205" w14:paraId="0B98B6AD" w14:textId="77777777" w:rsidTr="00F23303">
        <w:trPr>
          <w:tblCellSpacing w:w="0" w:type="dxa"/>
          <w:jc w:val="center"/>
        </w:trPr>
        <w:tc>
          <w:tcPr>
            <w:tcW w:w="3711" w:type="dxa"/>
          </w:tcPr>
          <w:p w14:paraId="11409BF4" w14:textId="77777777" w:rsidR="00531151" w:rsidRPr="003113C7" w:rsidRDefault="00531151" w:rsidP="00F23303">
            <w:pPr>
              <w:shd w:val="clear" w:color="auto" w:fill="FFFFFF"/>
              <w:rPr>
                <w:b/>
                <w:bCs/>
                <w:sz w:val="28"/>
                <w:szCs w:val="28"/>
              </w:rPr>
            </w:pPr>
            <w:r w:rsidRPr="003113C7">
              <w:rPr>
                <w:b/>
                <w:bCs/>
                <w:sz w:val="28"/>
                <w:szCs w:val="28"/>
              </w:rPr>
              <w:t>Диэлектрическая линза</w:t>
            </w:r>
          </w:p>
          <w:p w14:paraId="76ABAC4A" w14:textId="77777777" w:rsidR="00531151" w:rsidRPr="003113C7" w:rsidRDefault="00531151" w:rsidP="00F23303">
            <w:pPr>
              <w:shd w:val="clear" w:color="auto" w:fill="FFFFFF"/>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dielektrik</w:t>
            </w:r>
            <w:proofErr w:type="spellEnd"/>
            <w:r w:rsidRPr="003113C7">
              <w:rPr>
                <w:bCs/>
                <w:sz w:val="28"/>
                <w:szCs w:val="28"/>
              </w:rPr>
              <w:t xml:space="preserve"> </w:t>
            </w:r>
            <w:proofErr w:type="spellStart"/>
            <w:r w:rsidRPr="003113C7">
              <w:rPr>
                <w:bCs/>
                <w:sz w:val="28"/>
                <w:szCs w:val="28"/>
                <w:lang w:val="en-US"/>
              </w:rPr>
              <w:t>linza</w:t>
            </w:r>
            <w:proofErr w:type="spellEnd"/>
          </w:p>
          <w:p w14:paraId="32FD8C1E" w14:textId="77777777" w:rsidR="00531151" w:rsidRPr="003113C7" w:rsidRDefault="00531151" w:rsidP="00F23303">
            <w:pPr>
              <w:shd w:val="clear" w:color="auto" w:fill="FFFFFF"/>
              <w:rPr>
                <w:bCs/>
                <w:sz w:val="28"/>
                <w:szCs w:val="28"/>
                <w:lang w:val="uz-Cyrl-UZ"/>
              </w:rPr>
            </w:pPr>
            <w:r w:rsidRPr="003113C7">
              <w:rPr>
                <w:bCs/>
                <w:sz w:val="28"/>
                <w:szCs w:val="28"/>
              </w:rPr>
              <w:t xml:space="preserve">       </w:t>
            </w:r>
            <w:r w:rsidRPr="003113C7">
              <w:rPr>
                <w:bCs/>
                <w:sz w:val="28"/>
                <w:szCs w:val="28"/>
                <w:lang w:val="uz-Cyrl-UZ"/>
              </w:rPr>
              <w:t>диэлектрик линза</w:t>
            </w:r>
          </w:p>
          <w:p w14:paraId="43F530D7" w14:textId="77777777" w:rsidR="00531151" w:rsidRPr="003113C7" w:rsidRDefault="00531151" w:rsidP="00F23303">
            <w:pPr>
              <w:shd w:val="clear" w:color="auto" w:fill="FFFFFF"/>
              <w:rPr>
                <w:b/>
                <w:bCs/>
                <w:spacing w:val="-10"/>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w:t>
            </w:r>
            <w:r w:rsidRPr="003113C7">
              <w:rPr>
                <w:sz w:val="28"/>
                <w:szCs w:val="28"/>
                <w:lang w:val="en-US"/>
              </w:rPr>
              <w:t>dielectric</w:t>
            </w:r>
            <w:r w:rsidRPr="003113C7">
              <w:rPr>
                <w:sz w:val="28"/>
                <w:szCs w:val="28"/>
              </w:rPr>
              <w:t xml:space="preserve"> </w:t>
            </w:r>
            <w:r w:rsidRPr="003113C7">
              <w:rPr>
                <w:sz w:val="28"/>
                <w:szCs w:val="28"/>
                <w:lang w:val="en-US"/>
              </w:rPr>
              <w:t>lens</w:t>
            </w:r>
          </w:p>
        </w:tc>
        <w:tc>
          <w:tcPr>
            <w:tcW w:w="6260" w:type="dxa"/>
          </w:tcPr>
          <w:p w14:paraId="305F8F0F"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Линза из диэлектрика, применяемая для фоку</w:t>
            </w:r>
            <w:r w:rsidRPr="003113C7">
              <w:rPr>
                <w:bCs/>
                <w:sz w:val="28"/>
                <w:szCs w:val="28"/>
              </w:rPr>
              <w:softHyphen/>
              <w:t>сировки электромагнитных волн.</w:t>
            </w:r>
          </w:p>
          <w:p w14:paraId="5CFFFBF4"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6371A0B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Elektromagnit</w:t>
            </w:r>
            <w:proofErr w:type="spellEnd"/>
            <w:r w:rsidRPr="003113C7">
              <w:rPr>
                <w:bCs/>
                <w:sz w:val="28"/>
                <w:szCs w:val="28"/>
                <w:lang w:val="en-US"/>
              </w:rPr>
              <w:t xml:space="preserve"> </w:t>
            </w:r>
            <w:proofErr w:type="spellStart"/>
            <w:r w:rsidRPr="003113C7">
              <w:rPr>
                <w:bCs/>
                <w:sz w:val="28"/>
                <w:szCs w:val="28"/>
                <w:lang w:val="en-US"/>
              </w:rPr>
              <w:t>to‘lqinlarni</w:t>
            </w:r>
            <w:proofErr w:type="spellEnd"/>
            <w:r w:rsidRPr="003113C7">
              <w:rPr>
                <w:bCs/>
                <w:sz w:val="28"/>
                <w:szCs w:val="28"/>
                <w:lang w:val="en-US"/>
              </w:rPr>
              <w:t xml:space="preserve"> </w:t>
            </w:r>
            <w:proofErr w:type="spellStart"/>
            <w:r w:rsidRPr="003113C7">
              <w:rPr>
                <w:bCs/>
                <w:sz w:val="28"/>
                <w:szCs w:val="28"/>
                <w:lang w:val="en-US"/>
              </w:rPr>
              <w:t>fokuslash</w:t>
            </w:r>
            <w:proofErr w:type="spellEnd"/>
            <w:r w:rsidRPr="003113C7">
              <w:rPr>
                <w:bCs/>
                <w:sz w:val="28"/>
                <w:szCs w:val="28"/>
                <w:lang w:val="en-US"/>
              </w:rPr>
              <w:t xml:space="preserve"> </w:t>
            </w:r>
            <w:proofErr w:type="spellStart"/>
            <w:r w:rsidRPr="003113C7">
              <w:rPr>
                <w:bCs/>
                <w:sz w:val="28"/>
                <w:szCs w:val="28"/>
                <w:lang w:val="en-US"/>
              </w:rPr>
              <w:t>uchun</w:t>
            </w:r>
            <w:proofErr w:type="spellEnd"/>
            <w:r w:rsidRPr="003113C7">
              <w:rPr>
                <w:bCs/>
                <w:sz w:val="28"/>
                <w:szCs w:val="28"/>
                <w:lang w:val="en-US"/>
              </w:rPr>
              <w:t xml:space="preserve"> </w:t>
            </w:r>
            <w:proofErr w:type="spellStart"/>
            <w:r w:rsidRPr="003113C7">
              <w:rPr>
                <w:bCs/>
                <w:sz w:val="28"/>
                <w:szCs w:val="28"/>
                <w:lang w:val="en-US"/>
              </w:rPr>
              <w:t>qo‘llani</w:t>
            </w:r>
            <w:r w:rsidR="003A779F" w:rsidRPr="003113C7">
              <w:rPr>
                <w:bCs/>
                <w:sz w:val="28"/>
                <w:szCs w:val="28"/>
                <w:lang w:val="en-US"/>
              </w:rPr>
              <w:t>-</w:t>
            </w:r>
            <w:r w:rsidRPr="003113C7">
              <w:rPr>
                <w:bCs/>
                <w:sz w:val="28"/>
                <w:szCs w:val="28"/>
                <w:lang w:val="en-US"/>
              </w:rPr>
              <w:t>ladigan</w:t>
            </w:r>
            <w:proofErr w:type="spellEnd"/>
            <w:r w:rsidRPr="003113C7">
              <w:rPr>
                <w:bCs/>
                <w:sz w:val="28"/>
                <w:szCs w:val="28"/>
                <w:lang w:val="en-US"/>
              </w:rPr>
              <w:t xml:space="preserve"> </w:t>
            </w:r>
            <w:proofErr w:type="spellStart"/>
            <w:r w:rsidRPr="003113C7">
              <w:rPr>
                <w:bCs/>
                <w:sz w:val="28"/>
                <w:szCs w:val="28"/>
                <w:lang w:val="en-US"/>
              </w:rPr>
              <w:t>dielektrikdan</w:t>
            </w:r>
            <w:proofErr w:type="spellEnd"/>
            <w:r w:rsidRPr="003113C7">
              <w:rPr>
                <w:bCs/>
                <w:sz w:val="28"/>
                <w:szCs w:val="28"/>
                <w:lang w:val="en-US"/>
              </w:rPr>
              <w:t xml:space="preserve"> </w:t>
            </w:r>
            <w:proofErr w:type="spellStart"/>
            <w:r w:rsidRPr="003113C7">
              <w:rPr>
                <w:bCs/>
                <w:sz w:val="28"/>
                <w:szCs w:val="28"/>
                <w:lang w:val="en-US"/>
              </w:rPr>
              <w:t>iborat</w:t>
            </w:r>
            <w:proofErr w:type="spellEnd"/>
            <w:r w:rsidRPr="003113C7">
              <w:rPr>
                <w:bCs/>
                <w:sz w:val="28"/>
                <w:szCs w:val="28"/>
                <w:lang w:val="en-US"/>
              </w:rPr>
              <w:t xml:space="preserve"> </w:t>
            </w:r>
            <w:proofErr w:type="spellStart"/>
            <w:r w:rsidRPr="003113C7">
              <w:rPr>
                <w:bCs/>
                <w:sz w:val="28"/>
                <w:szCs w:val="28"/>
                <w:lang w:val="en-US"/>
              </w:rPr>
              <w:t>linza</w:t>
            </w:r>
            <w:proofErr w:type="spellEnd"/>
            <w:r w:rsidRPr="003113C7">
              <w:rPr>
                <w:bCs/>
                <w:sz w:val="28"/>
                <w:szCs w:val="28"/>
                <w:lang w:val="en-US"/>
              </w:rPr>
              <w:t>.</w:t>
            </w:r>
          </w:p>
          <w:p w14:paraId="1930A8D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7AC8FCD7"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z w:val="28"/>
                <w:szCs w:val="28"/>
                <w:lang w:val="uz-Cyrl-UZ"/>
              </w:rPr>
              <w:t>Электромагнит тўлқинларни фокуслаш учун қўл</w:t>
            </w:r>
            <w:r w:rsidR="003A779F" w:rsidRPr="003113C7">
              <w:rPr>
                <w:bCs/>
                <w:sz w:val="28"/>
                <w:szCs w:val="28"/>
                <w:lang w:val="uz-Cyrl-UZ"/>
              </w:rPr>
              <w:t>-</w:t>
            </w:r>
            <w:r w:rsidRPr="003113C7">
              <w:rPr>
                <w:bCs/>
                <w:sz w:val="28"/>
                <w:szCs w:val="28"/>
                <w:lang w:val="uz-Cyrl-UZ"/>
              </w:rPr>
              <w:t>ланиладиган диэлектрикдан иборат линза.</w:t>
            </w:r>
          </w:p>
        </w:tc>
      </w:tr>
      <w:tr w:rsidR="00531151" w:rsidRPr="00073205" w14:paraId="7147B7CA" w14:textId="77777777" w:rsidTr="00F23303">
        <w:trPr>
          <w:tblCellSpacing w:w="0" w:type="dxa"/>
          <w:jc w:val="center"/>
        </w:trPr>
        <w:tc>
          <w:tcPr>
            <w:tcW w:w="3711" w:type="dxa"/>
          </w:tcPr>
          <w:p w14:paraId="7CA4B3FB" w14:textId="77777777" w:rsidR="00531151" w:rsidRPr="003113C7" w:rsidRDefault="00531151" w:rsidP="00F23303">
            <w:pPr>
              <w:outlineLvl w:val="1"/>
              <w:rPr>
                <w:b/>
                <w:bCs/>
                <w:kern w:val="36"/>
                <w:sz w:val="28"/>
                <w:szCs w:val="28"/>
                <w:lang w:val="uz-Cyrl-UZ"/>
              </w:rPr>
            </w:pPr>
            <w:r w:rsidRPr="003113C7">
              <w:rPr>
                <w:b/>
                <w:bCs/>
                <w:kern w:val="36"/>
                <w:sz w:val="28"/>
                <w:szCs w:val="28"/>
                <w:lang w:val="uz-Cyrl-UZ"/>
              </w:rPr>
              <w:t>Диэлектрическая линия передачи</w:t>
            </w:r>
          </w:p>
          <w:p w14:paraId="559999AC" w14:textId="77777777" w:rsidR="00531151" w:rsidRPr="003113C7" w:rsidRDefault="00531151" w:rsidP="00F23303">
            <w:pPr>
              <w:outlineLvl w:val="1"/>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dielektrik uzatish liniyasi</w:t>
            </w:r>
          </w:p>
          <w:p w14:paraId="00A92E22" w14:textId="77777777" w:rsidR="00531151" w:rsidRPr="003113C7" w:rsidRDefault="00531151" w:rsidP="00F23303">
            <w:pPr>
              <w:outlineLvl w:val="1"/>
              <w:rPr>
                <w:bCs/>
                <w:kern w:val="36"/>
                <w:sz w:val="28"/>
                <w:szCs w:val="28"/>
                <w:lang w:val="uz-Cyrl-UZ"/>
              </w:rPr>
            </w:pPr>
            <w:r w:rsidRPr="003113C7">
              <w:rPr>
                <w:bCs/>
                <w:kern w:val="36"/>
                <w:sz w:val="28"/>
                <w:szCs w:val="28"/>
                <w:lang w:val="uz-Cyrl-UZ"/>
              </w:rPr>
              <w:lastRenderedPageBreak/>
              <w:t xml:space="preserve">       диэлектрик узатиш линияси</w:t>
            </w:r>
          </w:p>
          <w:p w14:paraId="755B8F3D" w14:textId="77777777" w:rsidR="00531151" w:rsidRPr="003113C7" w:rsidRDefault="00531151" w:rsidP="00F23303">
            <w:pPr>
              <w:outlineLvl w:val="1"/>
              <w:rPr>
                <w:b/>
                <w:bCs/>
                <w:sz w:val="28"/>
                <w:szCs w:val="28"/>
                <w:lang w:val="uz-Cyrl-UZ"/>
              </w:rPr>
            </w:pPr>
            <w:r w:rsidRPr="003113C7">
              <w:rPr>
                <w:b/>
                <w:bCs/>
                <w:kern w:val="36"/>
                <w:sz w:val="28"/>
                <w:szCs w:val="28"/>
                <w:lang w:val="uz-Cyrl-UZ"/>
              </w:rPr>
              <w:t>en -</w:t>
            </w:r>
            <w:r w:rsidRPr="003113C7">
              <w:rPr>
                <w:b/>
                <w:sz w:val="28"/>
                <w:szCs w:val="28"/>
                <w:lang w:val="en-US"/>
              </w:rPr>
              <w:t xml:space="preserve"> </w:t>
            </w:r>
            <w:r w:rsidRPr="003113C7">
              <w:rPr>
                <w:sz w:val="28"/>
                <w:szCs w:val="28"/>
                <w:lang w:val="en-US"/>
              </w:rPr>
              <w:t>dielectric line of transmission</w:t>
            </w:r>
          </w:p>
        </w:tc>
        <w:tc>
          <w:tcPr>
            <w:tcW w:w="6260" w:type="dxa"/>
          </w:tcPr>
          <w:p w14:paraId="5492FC8A" w14:textId="77777777" w:rsidR="00531151" w:rsidRPr="003113C7" w:rsidRDefault="00531151" w:rsidP="00F23303">
            <w:pPr>
              <w:jc w:val="both"/>
              <w:rPr>
                <w:iCs/>
                <w:sz w:val="28"/>
                <w:szCs w:val="28"/>
              </w:rPr>
            </w:pPr>
            <w:r w:rsidRPr="003113C7">
              <w:rPr>
                <w:iCs/>
                <w:sz w:val="28"/>
                <w:szCs w:val="28"/>
              </w:rPr>
              <w:lastRenderedPageBreak/>
              <w:t>Открытая линия передачи нулевой связности</w:t>
            </w:r>
            <w:r w:rsidR="005E553B" w:rsidRPr="003113C7">
              <w:rPr>
                <w:iCs/>
                <w:sz w:val="28"/>
                <w:szCs w:val="28"/>
              </w:rPr>
              <w:t>.</w:t>
            </w:r>
          </w:p>
          <w:p w14:paraId="25EF165F" w14:textId="77777777" w:rsidR="005E553B" w:rsidRPr="003113C7" w:rsidRDefault="005E553B" w:rsidP="00F23303">
            <w:pPr>
              <w:jc w:val="both"/>
              <w:rPr>
                <w:iCs/>
                <w:sz w:val="28"/>
                <w:szCs w:val="28"/>
              </w:rPr>
            </w:pPr>
          </w:p>
          <w:p w14:paraId="603A04FD" w14:textId="77777777" w:rsidR="00531151" w:rsidRPr="003113C7" w:rsidRDefault="00531151" w:rsidP="00F23303">
            <w:pPr>
              <w:jc w:val="both"/>
              <w:rPr>
                <w:iCs/>
                <w:sz w:val="28"/>
                <w:szCs w:val="28"/>
                <w:lang w:val="en-US"/>
              </w:rPr>
            </w:pPr>
            <w:proofErr w:type="spellStart"/>
            <w:r w:rsidRPr="003113C7">
              <w:rPr>
                <w:iCs/>
                <w:sz w:val="28"/>
                <w:szCs w:val="28"/>
                <w:lang w:val="en-US"/>
              </w:rPr>
              <w:t>Nolinchi</w:t>
            </w:r>
            <w:proofErr w:type="spellEnd"/>
            <w:r w:rsidRPr="003113C7">
              <w:rPr>
                <w:iCs/>
                <w:sz w:val="28"/>
                <w:szCs w:val="28"/>
                <w:lang w:val="en-US"/>
              </w:rPr>
              <w:t xml:space="preserve"> </w:t>
            </w:r>
            <w:proofErr w:type="spellStart"/>
            <w:r w:rsidRPr="003113C7">
              <w:rPr>
                <w:iCs/>
                <w:sz w:val="28"/>
                <w:szCs w:val="28"/>
                <w:lang w:val="en-US"/>
              </w:rPr>
              <w:t>bog‘langanlikdagi</w:t>
            </w:r>
            <w:proofErr w:type="spellEnd"/>
            <w:r w:rsidR="005E553B" w:rsidRPr="003113C7">
              <w:rPr>
                <w:iCs/>
                <w:sz w:val="28"/>
                <w:szCs w:val="28"/>
                <w:lang w:val="en-US"/>
              </w:rPr>
              <w:t xml:space="preserve"> </w:t>
            </w:r>
            <w:proofErr w:type="spellStart"/>
            <w:r w:rsidR="009F2647" w:rsidRPr="003113C7">
              <w:rPr>
                <w:iCs/>
                <w:sz w:val="28"/>
                <w:szCs w:val="28"/>
                <w:lang w:val="en-US"/>
              </w:rPr>
              <w:t>ochiq</w:t>
            </w:r>
            <w:proofErr w:type="spellEnd"/>
            <w:r w:rsidR="009F2647" w:rsidRPr="003113C7">
              <w:rPr>
                <w:iCs/>
                <w:sz w:val="28"/>
                <w:szCs w:val="28"/>
                <w:lang w:val="en-US"/>
              </w:rPr>
              <w:t xml:space="preserve"> </w:t>
            </w:r>
            <w:proofErr w:type="spellStart"/>
            <w:r w:rsidR="009F2647" w:rsidRPr="003113C7">
              <w:rPr>
                <w:iCs/>
                <w:sz w:val="28"/>
                <w:szCs w:val="28"/>
                <w:lang w:val="en-US"/>
              </w:rPr>
              <w:t>uzatish</w:t>
            </w:r>
            <w:proofErr w:type="spellEnd"/>
            <w:r w:rsidR="009F2647" w:rsidRPr="003113C7">
              <w:rPr>
                <w:iCs/>
                <w:sz w:val="28"/>
                <w:szCs w:val="28"/>
                <w:lang w:val="en-US"/>
              </w:rPr>
              <w:t xml:space="preserve"> </w:t>
            </w:r>
            <w:proofErr w:type="spellStart"/>
            <w:r w:rsidR="009F2647" w:rsidRPr="003113C7">
              <w:rPr>
                <w:iCs/>
                <w:sz w:val="28"/>
                <w:szCs w:val="28"/>
                <w:lang w:val="en-US"/>
              </w:rPr>
              <w:t>liniyasi</w:t>
            </w:r>
            <w:proofErr w:type="spellEnd"/>
            <w:r w:rsidR="009F2647" w:rsidRPr="003113C7">
              <w:rPr>
                <w:iCs/>
                <w:sz w:val="28"/>
                <w:szCs w:val="28"/>
                <w:lang w:val="en-US"/>
              </w:rPr>
              <w:t>.</w:t>
            </w:r>
          </w:p>
          <w:p w14:paraId="2CDE4CE1" w14:textId="77777777" w:rsidR="00531151" w:rsidRPr="003113C7" w:rsidRDefault="00531151" w:rsidP="00F23303">
            <w:pPr>
              <w:jc w:val="both"/>
              <w:rPr>
                <w:sz w:val="28"/>
                <w:szCs w:val="28"/>
                <w:lang w:val="uz-Cyrl-UZ"/>
              </w:rPr>
            </w:pPr>
          </w:p>
          <w:p w14:paraId="67382DF3" w14:textId="77777777" w:rsidR="00531151" w:rsidRPr="003113C7" w:rsidRDefault="005E553B" w:rsidP="005E553B">
            <w:pPr>
              <w:jc w:val="both"/>
              <w:outlineLvl w:val="1"/>
              <w:rPr>
                <w:bCs/>
                <w:sz w:val="28"/>
                <w:szCs w:val="28"/>
                <w:lang w:val="uz-Cyrl-UZ"/>
              </w:rPr>
            </w:pPr>
            <w:r w:rsidRPr="003113C7">
              <w:rPr>
                <w:bCs/>
                <w:sz w:val="28"/>
                <w:szCs w:val="28"/>
                <w:lang w:val="uz-Cyrl-UZ"/>
              </w:rPr>
              <w:t xml:space="preserve">Нолинчи боғланганликдаги </w:t>
            </w:r>
            <w:r w:rsidR="00531151" w:rsidRPr="003113C7">
              <w:rPr>
                <w:bCs/>
                <w:sz w:val="28"/>
                <w:szCs w:val="28"/>
                <w:lang w:val="uz-Cyrl-UZ"/>
              </w:rPr>
              <w:t>очиқ узатиш линияси.</w:t>
            </w:r>
          </w:p>
        </w:tc>
      </w:tr>
      <w:tr w:rsidR="00531151" w:rsidRPr="00073205" w14:paraId="7D544905" w14:textId="77777777" w:rsidTr="00F23303">
        <w:trPr>
          <w:tblCellSpacing w:w="0" w:type="dxa"/>
          <w:jc w:val="center"/>
        </w:trPr>
        <w:tc>
          <w:tcPr>
            <w:tcW w:w="3711" w:type="dxa"/>
          </w:tcPr>
          <w:p w14:paraId="6762AB8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Диэлектрическая проницаемость</w:t>
            </w:r>
          </w:p>
          <w:p w14:paraId="4F5B50A7"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dielektrik o‘tkazuvchanlik</w:t>
            </w:r>
          </w:p>
          <w:p w14:paraId="7D32051C"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диэлектрик ўтказувчанлик</w:t>
            </w:r>
          </w:p>
          <w:p w14:paraId="02FAF956" w14:textId="77777777" w:rsidR="00531151" w:rsidRPr="003113C7" w:rsidRDefault="00531151" w:rsidP="00F23303">
            <w:pPr>
              <w:jc w:val="both"/>
              <w:outlineLvl w:val="1"/>
              <w:rPr>
                <w:sz w:val="28"/>
                <w:szCs w:val="28"/>
              </w:rPr>
            </w:pPr>
            <w:proofErr w:type="spellStart"/>
            <w:r w:rsidRPr="003113C7">
              <w:rPr>
                <w:b/>
                <w:bCs/>
                <w:kern w:val="36"/>
                <w:sz w:val="28"/>
                <w:szCs w:val="28"/>
                <w:lang w:val="en-US"/>
              </w:rPr>
              <w:t>en</w:t>
            </w:r>
            <w:proofErr w:type="spellEnd"/>
            <w:r w:rsidRPr="003113C7">
              <w:rPr>
                <w:bCs/>
                <w:kern w:val="36"/>
                <w:sz w:val="28"/>
                <w:szCs w:val="28"/>
                <w:lang w:val="en-US"/>
              </w:rPr>
              <w:t xml:space="preserve"> - </w:t>
            </w:r>
            <w:r w:rsidRPr="003113C7">
              <w:rPr>
                <w:sz w:val="28"/>
                <w:szCs w:val="28"/>
                <w:lang w:val="en-US"/>
              </w:rPr>
              <w:t>permittivity</w:t>
            </w:r>
          </w:p>
        </w:tc>
        <w:tc>
          <w:tcPr>
            <w:tcW w:w="6260" w:type="dxa"/>
          </w:tcPr>
          <w:p w14:paraId="713C1CF3" w14:textId="77777777" w:rsidR="00531151" w:rsidRPr="003113C7" w:rsidRDefault="00531151" w:rsidP="00F23303">
            <w:pPr>
              <w:jc w:val="both"/>
              <w:outlineLvl w:val="1"/>
              <w:rPr>
                <w:sz w:val="28"/>
                <w:szCs w:val="28"/>
                <w:lang w:val="uz-Cyrl-UZ"/>
              </w:rPr>
            </w:pPr>
            <w:r w:rsidRPr="003113C7">
              <w:rPr>
                <w:iCs/>
                <w:sz w:val="28"/>
                <w:szCs w:val="28"/>
              </w:rPr>
              <w:t xml:space="preserve">Величина, характеризующая диэлектрические свойства вещества, скалярная для изотропного </w:t>
            </w:r>
            <w:proofErr w:type="spellStart"/>
            <w:r w:rsidRPr="003113C7">
              <w:rPr>
                <w:iCs/>
                <w:sz w:val="28"/>
                <w:szCs w:val="28"/>
              </w:rPr>
              <w:t>ве</w:t>
            </w:r>
            <w:r w:rsidR="003A779F" w:rsidRPr="003113C7">
              <w:rPr>
                <w:iCs/>
                <w:sz w:val="28"/>
                <w:szCs w:val="28"/>
              </w:rPr>
              <w:t>-</w:t>
            </w:r>
            <w:r w:rsidRPr="003113C7">
              <w:rPr>
                <w:iCs/>
                <w:sz w:val="28"/>
                <w:szCs w:val="28"/>
              </w:rPr>
              <w:t>щества</w:t>
            </w:r>
            <w:proofErr w:type="spellEnd"/>
            <w:r w:rsidRPr="003113C7">
              <w:rPr>
                <w:iCs/>
                <w:sz w:val="28"/>
                <w:szCs w:val="28"/>
              </w:rPr>
              <w:t xml:space="preserve"> и тензорная для анизотропного вещества, произведение которой на напряженность электрического поля равно электрическому смещению</w:t>
            </w:r>
            <w:r w:rsidR="003A779F" w:rsidRPr="003113C7">
              <w:rPr>
                <w:iCs/>
                <w:sz w:val="28"/>
                <w:szCs w:val="28"/>
              </w:rPr>
              <w:t>.</w:t>
            </w:r>
          </w:p>
          <w:p w14:paraId="2A2F85C6" w14:textId="77777777" w:rsidR="00531151" w:rsidRPr="003113C7" w:rsidRDefault="00531151" w:rsidP="00F23303">
            <w:pPr>
              <w:jc w:val="both"/>
              <w:outlineLvl w:val="1"/>
              <w:rPr>
                <w:sz w:val="22"/>
                <w:szCs w:val="22"/>
                <w:lang w:val="uz-Cyrl-UZ"/>
              </w:rPr>
            </w:pPr>
          </w:p>
          <w:p w14:paraId="7C2BD245" w14:textId="77777777" w:rsidR="00531151" w:rsidRPr="003113C7" w:rsidRDefault="00531151" w:rsidP="00F23303">
            <w:pPr>
              <w:jc w:val="both"/>
              <w:outlineLvl w:val="1"/>
              <w:rPr>
                <w:sz w:val="28"/>
                <w:szCs w:val="28"/>
                <w:lang w:val="uz-Cyrl-UZ"/>
              </w:rPr>
            </w:pPr>
            <w:r w:rsidRPr="003113C7">
              <w:rPr>
                <w:sz w:val="28"/>
                <w:szCs w:val="28"/>
                <w:lang w:val="uz-Cyrl-UZ"/>
              </w:rPr>
              <w:t>Moddaning izotrop modda uchun skalyar va anizotrop modda uchun tenzor bo‘lgan dielektrik xususiyatini tavsiflaydigan kattalik, uning elektr maydon kuchlan</w:t>
            </w:r>
            <w:r w:rsidR="003A779F" w:rsidRPr="003113C7">
              <w:rPr>
                <w:sz w:val="28"/>
                <w:szCs w:val="28"/>
                <w:lang w:val="uz-Cyrl-UZ"/>
              </w:rPr>
              <w:t>-</w:t>
            </w:r>
            <w:r w:rsidRPr="003113C7">
              <w:rPr>
                <w:sz w:val="28"/>
                <w:szCs w:val="28"/>
                <w:lang w:val="uz-Cyrl-UZ"/>
              </w:rPr>
              <w:t>ganligiga bo‘lgan hosilasi elektr siljishiga teng.</w:t>
            </w:r>
          </w:p>
          <w:p w14:paraId="382E9D00" w14:textId="77777777" w:rsidR="00531151" w:rsidRPr="003113C7" w:rsidRDefault="00531151" w:rsidP="00F23303">
            <w:pPr>
              <w:jc w:val="both"/>
              <w:outlineLvl w:val="1"/>
              <w:rPr>
                <w:sz w:val="22"/>
                <w:szCs w:val="22"/>
                <w:lang w:val="uz-Cyrl-UZ"/>
              </w:rPr>
            </w:pPr>
          </w:p>
          <w:p w14:paraId="6F49CD42" w14:textId="77777777" w:rsidR="00531151" w:rsidRPr="003113C7" w:rsidRDefault="00531151" w:rsidP="00F23303">
            <w:pPr>
              <w:jc w:val="both"/>
              <w:outlineLvl w:val="1"/>
              <w:rPr>
                <w:sz w:val="28"/>
                <w:szCs w:val="28"/>
                <w:lang w:val="uz-Cyrl-UZ"/>
              </w:rPr>
            </w:pPr>
            <w:r w:rsidRPr="003113C7">
              <w:rPr>
                <w:sz w:val="28"/>
                <w:szCs w:val="28"/>
                <w:lang w:val="uz-Cyrl-UZ"/>
              </w:rPr>
              <w:t>Модданинг изотроп модда учун скаляр ва анизо</w:t>
            </w:r>
            <w:r w:rsidR="003A779F" w:rsidRPr="003113C7">
              <w:rPr>
                <w:sz w:val="28"/>
                <w:szCs w:val="28"/>
                <w:lang w:val="uz-Cyrl-UZ"/>
              </w:rPr>
              <w:t>-</w:t>
            </w:r>
            <w:r w:rsidRPr="003113C7">
              <w:rPr>
                <w:sz w:val="28"/>
                <w:szCs w:val="28"/>
                <w:lang w:val="uz-Cyrl-UZ"/>
              </w:rPr>
              <w:t>троп модда учун тензор бўлган диэлектрик хусу</w:t>
            </w:r>
            <w:r w:rsidR="003A779F" w:rsidRPr="003113C7">
              <w:rPr>
                <w:sz w:val="28"/>
                <w:szCs w:val="28"/>
                <w:lang w:val="uz-Cyrl-UZ"/>
              </w:rPr>
              <w:t>-</w:t>
            </w:r>
            <w:r w:rsidRPr="003113C7">
              <w:rPr>
                <w:sz w:val="28"/>
                <w:szCs w:val="28"/>
                <w:lang w:val="uz-Cyrl-UZ"/>
              </w:rPr>
              <w:t xml:space="preserve">сиятини тавсифлайдиган катталик, унинг электр майдон кучланганлигига бўлган ҳосиласи электр силжишга тенг. </w:t>
            </w:r>
          </w:p>
        </w:tc>
      </w:tr>
      <w:tr w:rsidR="00531151" w:rsidRPr="003113C7" w14:paraId="3D2304AC" w14:textId="77777777" w:rsidTr="00F23303">
        <w:trPr>
          <w:tblCellSpacing w:w="0" w:type="dxa"/>
          <w:jc w:val="center"/>
        </w:trPr>
        <w:tc>
          <w:tcPr>
            <w:tcW w:w="3711" w:type="dxa"/>
          </w:tcPr>
          <w:p w14:paraId="2582425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Диэлектрические антенны</w:t>
            </w:r>
          </w:p>
          <w:p w14:paraId="11372739"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w:t>
            </w:r>
            <w:r w:rsidRPr="003113C7">
              <w:rPr>
                <w:bCs/>
                <w:sz w:val="28"/>
                <w:szCs w:val="28"/>
                <w:lang w:val="uz-Cyrl-UZ"/>
              </w:rPr>
              <w:t xml:space="preserve"> - dielektrik antennalar</w:t>
            </w:r>
          </w:p>
          <w:p w14:paraId="0BE86A9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диэлектрик антенналар</w:t>
            </w:r>
          </w:p>
          <w:p w14:paraId="6E4E9F4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bCs/>
                <w:sz w:val="28"/>
                <w:szCs w:val="28"/>
                <w:lang w:val="uz-Cyrl-UZ"/>
              </w:rPr>
              <w:t xml:space="preserve"> -</w:t>
            </w:r>
            <w:r w:rsidRPr="003113C7">
              <w:rPr>
                <w:bCs/>
                <w:sz w:val="28"/>
                <w:szCs w:val="28"/>
                <w:lang w:val="en-US"/>
              </w:rPr>
              <w:t xml:space="preserve"> </w:t>
            </w:r>
            <w:r w:rsidRPr="003113C7">
              <w:rPr>
                <w:bCs/>
                <w:sz w:val="28"/>
                <w:szCs w:val="28"/>
                <w:lang w:val="uz-Cyrl-UZ"/>
              </w:rPr>
              <w:t>dielectric antenna</w:t>
            </w:r>
            <w:r w:rsidRPr="003113C7">
              <w:rPr>
                <w:bCs/>
                <w:sz w:val="28"/>
                <w:szCs w:val="28"/>
                <w:lang w:val="en-US"/>
              </w:rPr>
              <w:t>s</w:t>
            </w:r>
          </w:p>
        </w:tc>
        <w:tc>
          <w:tcPr>
            <w:tcW w:w="6260" w:type="dxa"/>
          </w:tcPr>
          <w:p w14:paraId="5941B1B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Разновидность антенн бегущей волны, в которых концентрация потока электромагнитной энергии осуществляется благодаря замедлению волн материалом с повышенной диэлектрической проница</w:t>
            </w:r>
            <w:r w:rsidR="003A779F" w:rsidRPr="003113C7">
              <w:rPr>
                <w:sz w:val="28"/>
                <w:szCs w:val="28"/>
              </w:rPr>
              <w:t>емостью.</w:t>
            </w:r>
          </w:p>
          <w:p w14:paraId="484AF55F" w14:textId="77777777" w:rsidR="003A779F" w:rsidRPr="003113C7" w:rsidRDefault="003A779F" w:rsidP="00F23303">
            <w:pPr>
              <w:widowControl w:val="0"/>
              <w:tabs>
                <w:tab w:val="center" w:pos="4677"/>
                <w:tab w:val="right" w:pos="9355"/>
              </w:tabs>
              <w:autoSpaceDE w:val="0"/>
              <w:autoSpaceDN w:val="0"/>
              <w:adjustRightInd w:val="0"/>
              <w:jc w:val="both"/>
              <w:rPr>
                <w:sz w:val="22"/>
                <w:szCs w:val="22"/>
              </w:rPr>
            </w:pPr>
          </w:p>
          <w:p w14:paraId="7EB4131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Yuguruvchi</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antennalarining</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turi</w:t>
            </w:r>
            <w:proofErr w:type="spellEnd"/>
            <w:r w:rsidRPr="003113C7">
              <w:rPr>
                <w:sz w:val="28"/>
                <w:szCs w:val="28"/>
              </w:rPr>
              <w:t xml:space="preserve">, </w:t>
            </w:r>
            <w:proofErr w:type="spellStart"/>
            <w:r w:rsidRPr="003113C7">
              <w:rPr>
                <w:sz w:val="28"/>
                <w:szCs w:val="28"/>
                <w:lang w:val="en-US"/>
              </w:rPr>
              <w:t>unda</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ener</w:t>
            </w:r>
            <w:r w:rsidR="003A779F" w:rsidRPr="003113C7">
              <w:rPr>
                <w:sz w:val="28"/>
                <w:szCs w:val="28"/>
                <w:lang w:val="en-US"/>
              </w:rPr>
              <w:t>g</w:t>
            </w:r>
            <w:r w:rsidRPr="003113C7">
              <w:rPr>
                <w:sz w:val="28"/>
                <w:szCs w:val="28"/>
                <w:lang w:val="en-US"/>
              </w:rPr>
              <w:t>iya</w:t>
            </w:r>
            <w:proofErr w:type="spellEnd"/>
            <w:r w:rsidRPr="003113C7">
              <w:rPr>
                <w:sz w:val="28"/>
                <w:szCs w:val="28"/>
              </w:rPr>
              <w:t xml:space="preserve"> </w:t>
            </w:r>
            <w:proofErr w:type="spellStart"/>
            <w:r w:rsidRPr="003113C7">
              <w:rPr>
                <w:sz w:val="28"/>
                <w:szCs w:val="28"/>
                <w:lang w:val="en-US"/>
              </w:rPr>
              <w:t>oqimining</w:t>
            </w:r>
            <w:proofErr w:type="spellEnd"/>
            <w:r w:rsidRPr="003113C7">
              <w:rPr>
                <w:sz w:val="28"/>
                <w:szCs w:val="28"/>
              </w:rPr>
              <w:t xml:space="preserve"> </w:t>
            </w:r>
            <w:proofErr w:type="spellStart"/>
            <w:r w:rsidRPr="003113C7">
              <w:rPr>
                <w:sz w:val="28"/>
                <w:szCs w:val="28"/>
                <w:lang w:val="en-US"/>
              </w:rPr>
              <w:t>konsentratsiyasi</w:t>
            </w:r>
            <w:proofErr w:type="spellEnd"/>
            <w:r w:rsidRPr="003113C7">
              <w:rPr>
                <w:sz w:val="28"/>
                <w:szCs w:val="28"/>
              </w:rPr>
              <w:t xml:space="preserve"> </w:t>
            </w:r>
            <w:r w:rsidRPr="003113C7">
              <w:rPr>
                <w:sz w:val="28"/>
                <w:szCs w:val="28"/>
                <w:lang w:val="en-US"/>
              </w:rPr>
              <w:t>o</w:t>
            </w:r>
            <w:r w:rsidRPr="003113C7">
              <w:rPr>
                <w:sz w:val="28"/>
                <w:szCs w:val="28"/>
              </w:rPr>
              <w:t>‘</w:t>
            </w:r>
            <w:r w:rsidRPr="003113C7">
              <w:rPr>
                <w:sz w:val="28"/>
                <w:szCs w:val="28"/>
                <w:lang w:val="en-US"/>
              </w:rPr>
              <w:t>ta</w:t>
            </w:r>
            <w:r w:rsidRPr="003113C7">
              <w:rPr>
                <w:sz w:val="28"/>
                <w:szCs w:val="28"/>
              </w:rPr>
              <w:t xml:space="preserve"> </w:t>
            </w: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dielektrik</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tkazuvchanlikka</w:t>
            </w:r>
            <w:proofErr w:type="spellEnd"/>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r w:rsidRPr="003113C7">
              <w:rPr>
                <w:sz w:val="28"/>
                <w:szCs w:val="28"/>
                <w:lang w:val="en-US"/>
              </w:rPr>
              <w:t>material</w:t>
            </w:r>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pasayishiga</w:t>
            </w:r>
            <w:proofErr w:type="spellEnd"/>
            <w:r w:rsidRPr="003113C7">
              <w:rPr>
                <w:sz w:val="28"/>
                <w:szCs w:val="28"/>
              </w:rPr>
              <w:t xml:space="preserve"> </w:t>
            </w:r>
            <w:proofErr w:type="spellStart"/>
            <w:r w:rsidRPr="003113C7">
              <w:rPr>
                <w:sz w:val="28"/>
                <w:szCs w:val="28"/>
                <w:lang w:val="en-US"/>
              </w:rPr>
              <w:t>muvofiq</w:t>
            </w:r>
            <w:proofErr w:type="spellEnd"/>
            <w:r w:rsidRPr="003113C7">
              <w:rPr>
                <w:sz w:val="28"/>
                <w:szCs w:val="28"/>
              </w:rPr>
              <w:t xml:space="preserve"> </w:t>
            </w:r>
            <w:proofErr w:type="spellStart"/>
            <w:r w:rsidRPr="003113C7">
              <w:rPr>
                <w:sz w:val="28"/>
                <w:szCs w:val="28"/>
                <w:lang w:val="en-US"/>
              </w:rPr>
              <w:t>amalga</w:t>
            </w:r>
            <w:proofErr w:type="spellEnd"/>
            <w:r w:rsidRPr="003113C7">
              <w:rPr>
                <w:sz w:val="28"/>
                <w:szCs w:val="28"/>
              </w:rPr>
              <w:t xml:space="preserve"> </w:t>
            </w:r>
            <w:proofErr w:type="spellStart"/>
            <w:r w:rsidRPr="003113C7">
              <w:rPr>
                <w:sz w:val="28"/>
                <w:szCs w:val="28"/>
                <w:lang w:val="en-US"/>
              </w:rPr>
              <w:t>oshiriladi</w:t>
            </w:r>
            <w:proofErr w:type="spellEnd"/>
            <w:r w:rsidRPr="003113C7">
              <w:rPr>
                <w:sz w:val="28"/>
                <w:szCs w:val="28"/>
              </w:rPr>
              <w:t>.</w:t>
            </w:r>
          </w:p>
          <w:p w14:paraId="5D4CD0BD" w14:textId="77777777" w:rsidR="00531151" w:rsidRPr="003113C7" w:rsidRDefault="00531151" w:rsidP="00F23303">
            <w:pPr>
              <w:widowControl w:val="0"/>
              <w:tabs>
                <w:tab w:val="center" w:pos="4677"/>
                <w:tab w:val="right" w:pos="9355"/>
              </w:tabs>
              <w:autoSpaceDE w:val="0"/>
              <w:autoSpaceDN w:val="0"/>
              <w:adjustRightInd w:val="0"/>
              <w:jc w:val="both"/>
              <w:rPr>
                <w:sz w:val="22"/>
                <w:szCs w:val="22"/>
              </w:rPr>
            </w:pPr>
          </w:p>
          <w:p w14:paraId="66F0C0D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Югурувчи</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антенналарининг</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тури, </w:t>
            </w:r>
            <w:proofErr w:type="spellStart"/>
            <w:r w:rsidRPr="003113C7">
              <w:rPr>
                <w:sz w:val="28"/>
                <w:szCs w:val="28"/>
              </w:rPr>
              <w:t>унда</w:t>
            </w:r>
            <w:proofErr w:type="spellEnd"/>
            <w:r w:rsidRPr="003113C7">
              <w:rPr>
                <w:sz w:val="28"/>
                <w:szCs w:val="28"/>
              </w:rPr>
              <w:t xml:space="preserve"> электромагнит энергия </w:t>
            </w:r>
            <w:proofErr w:type="spellStart"/>
            <w:r w:rsidRPr="003113C7">
              <w:rPr>
                <w:sz w:val="28"/>
                <w:szCs w:val="28"/>
              </w:rPr>
              <w:t>оқимининг</w:t>
            </w:r>
            <w:proofErr w:type="spellEnd"/>
            <w:r w:rsidRPr="003113C7">
              <w:rPr>
                <w:sz w:val="28"/>
                <w:szCs w:val="28"/>
              </w:rPr>
              <w:t xml:space="preserve"> </w:t>
            </w:r>
            <w:proofErr w:type="spellStart"/>
            <w:r w:rsidRPr="003113C7">
              <w:rPr>
                <w:sz w:val="28"/>
                <w:szCs w:val="28"/>
              </w:rPr>
              <w:t>концентрацияси</w:t>
            </w:r>
            <w:proofErr w:type="spellEnd"/>
            <w:r w:rsidRPr="003113C7">
              <w:rPr>
                <w:sz w:val="28"/>
                <w:szCs w:val="28"/>
              </w:rPr>
              <w:t xml:space="preserve">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диэлектрик </w:t>
            </w:r>
            <w:proofErr w:type="spellStart"/>
            <w:r w:rsidRPr="003113C7">
              <w:rPr>
                <w:sz w:val="28"/>
                <w:szCs w:val="28"/>
              </w:rPr>
              <w:t>ўтказувчанликка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материал билан </w:t>
            </w:r>
            <w:proofErr w:type="spellStart"/>
            <w:r w:rsidRPr="003113C7">
              <w:rPr>
                <w:sz w:val="28"/>
                <w:szCs w:val="28"/>
              </w:rPr>
              <w:t>тўлқиннинг</w:t>
            </w:r>
            <w:proofErr w:type="spellEnd"/>
            <w:r w:rsidRPr="003113C7">
              <w:rPr>
                <w:sz w:val="28"/>
                <w:szCs w:val="28"/>
              </w:rPr>
              <w:t xml:space="preserve"> </w:t>
            </w:r>
            <w:proofErr w:type="spellStart"/>
            <w:r w:rsidRPr="003113C7">
              <w:rPr>
                <w:sz w:val="28"/>
                <w:szCs w:val="28"/>
              </w:rPr>
              <w:t>пасайишига</w:t>
            </w:r>
            <w:proofErr w:type="spellEnd"/>
            <w:r w:rsidRPr="003113C7">
              <w:rPr>
                <w:sz w:val="28"/>
                <w:szCs w:val="28"/>
              </w:rPr>
              <w:t xml:space="preserve"> </w:t>
            </w:r>
            <w:proofErr w:type="spellStart"/>
            <w:r w:rsidRPr="003113C7">
              <w:rPr>
                <w:sz w:val="28"/>
                <w:szCs w:val="28"/>
              </w:rPr>
              <w:t>мувофиқ</w:t>
            </w:r>
            <w:proofErr w:type="spellEnd"/>
            <w:r w:rsidRPr="003113C7">
              <w:rPr>
                <w:sz w:val="28"/>
                <w:szCs w:val="28"/>
              </w:rPr>
              <w:t xml:space="preserve"> </w:t>
            </w:r>
            <w:proofErr w:type="spellStart"/>
            <w:r w:rsidRPr="003113C7">
              <w:rPr>
                <w:sz w:val="28"/>
                <w:szCs w:val="28"/>
              </w:rPr>
              <w:t>амалга</w:t>
            </w:r>
            <w:proofErr w:type="spellEnd"/>
            <w:r w:rsidRPr="003113C7">
              <w:rPr>
                <w:sz w:val="28"/>
                <w:szCs w:val="28"/>
              </w:rPr>
              <w:t xml:space="preserve"> </w:t>
            </w:r>
            <w:proofErr w:type="spellStart"/>
            <w:r w:rsidRPr="003113C7">
              <w:rPr>
                <w:sz w:val="28"/>
                <w:szCs w:val="28"/>
              </w:rPr>
              <w:t>оширилади</w:t>
            </w:r>
            <w:proofErr w:type="spellEnd"/>
            <w:r w:rsidRPr="003113C7">
              <w:rPr>
                <w:sz w:val="28"/>
                <w:szCs w:val="28"/>
              </w:rPr>
              <w:t>.</w:t>
            </w:r>
          </w:p>
        </w:tc>
      </w:tr>
      <w:tr w:rsidR="00531151" w:rsidRPr="00073205" w14:paraId="544F559F" w14:textId="77777777" w:rsidTr="00F23303">
        <w:trPr>
          <w:tblCellSpacing w:w="0" w:type="dxa"/>
          <w:jc w:val="center"/>
        </w:trPr>
        <w:tc>
          <w:tcPr>
            <w:tcW w:w="3711" w:type="dxa"/>
          </w:tcPr>
          <w:p w14:paraId="03770B09"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Диэлектрические потери</w:t>
            </w:r>
          </w:p>
          <w:p w14:paraId="08EF15DD"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dielektrik yo‘qotishlar</w:t>
            </w:r>
          </w:p>
          <w:p w14:paraId="57267E99"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szCs w:val="28"/>
                <w:lang w:val="uz-Cyrl-UZ" w:eastAsia="ko-KR"/>
              </w:rPr>
            </w:pPr>
            <w:r w:rsidRPr="003113C7">
              <w:rPr>
                <w:rFonts w:eastAsia="Batang"/>
                <w:szCs w:val="28"/>
                <w:lang w:val="uz-Cyrl-UZ" w:eastAsia="ko-KR"/>
              </w:rPr>
              <w:t xml:space="preserve">       диэлектрик йўқотишлар</w:t>
            </w:r>
          </w:p>
          <w:p w14:paraId="7AD3A013"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szCs w:val="28"/>
                <w:lang w:val="uz-Cyrl-UZ" w:eastAsia="ko-KR"/>
              </w:rPr>
            </w:pPr>
            <w:r w:rsidRPr="003113C7">
              <w:rPr>
                <w:b/>
                <w:bCs/>
                <w:szCs w:val="28"/>
                <w:lang w:val="uz-Cyrl-UZ"/>
              </w:rPr>
              <w:t>en</w:t>
            </w:r>
            <w:r w:rsidRPr="003113C7">
              <w:rPr>
                <w:szCs w:val="28"/>
                <w:lang w:val="uz-Cyrl-UZ"/>
              </w:rPr>
              <w:t xml:space="preserve"> -</w:t>
            </w:r>
            <w:r w:rsidRPr="003113C7">
              <w:rPr>
                <w:b/>
                <w:bCs/>
                <w:szCs w:val="28"/>
                <w:lang w:val="uz-Cyrl-UZ"/>
              </w:rPr>
              <w:t xml:space="preserve"> </w:t>
            </w:r>
            <w:r w:rsidRPr="003113C7">
              <w:rPr>
                <w:szCs w:val="28"/>
                <w:lang w:val="uz-Cyrl-UZ"/>
              </w:rPr>
              <w:t>dielectric losses</w:t>
            </w:r>
          </w:p>
        </w:tc>
        <w:tc>
          <w:tcPr>
            <w:tcW w:w="6260" w:type="dxa"/>
          </w:tcPr>
          <w:p w14:paraId="23B0F9B5" w14:textId="77777777" w:rsidR="00531151" w:rsidRPr="003113C7" w:rsidRDefault="00531151" w:rsidP="00F23303">
            <w:pPr>
              <w:pStyle w:val="Heading1"/>
              <w:widowControl w:val="0"/>
              <w:tabs>
                <w:tab w:val="center" w:pos="4677"/>
                <w:tab w:val="right" w:pos="9355"/>
              </w:tabs>
              <w:autoSpaceDE w:val="0"/>
              <w:autoSpaceDN w:val="0"/>
              <w:adjustRightInd w:val="0"/>
              <w:jc w:val="both"/>
              <w:rPr>
                <w:rFonts w:ascii="Times New Roman" w:hAnsi="Times New Roman"/>
                <w:sz w:val="28"/>
                <w:szCs w:val="28"/>
                <w:lang w:val="uz-Cyrl-UZ"/>
              </w:rPr>
            </w:pPr>
            <w:r w:rsidRPr="003113C7">
              <w:rPr>
                <w:rFonts w:ascii="Times New Roman" w:hAnsi="Times New Roman"/>
                <w:sz w:val="28"/>
                <w:szCs w:val="28"/>
              </w:rPr>
              <w:t>Мощность, выделяющаяся в диэлектрике при воздейств</w:t>
            </w:r>
            <w:r w:rsidR="009F2647" w:rsidRPr="003113C7">
              <w:rPr>
                <w:rFonts w:ascii="Times New Roman" w:hAnsi="Times New Roman"/>
                <w:sz w:val="28"/>
                <w:szCs w:val="28"/>
              </w:rPr>
              <w:t>ии на него электрического поля.</w:t>
            </w:r>
          </w:p>
          <w:p w14:paraId="57685185" w14:textId="77777777" w:rsidR="00531151" w:rsidRPr="003113C7" w:rsidRDefault="00531151" w:rsidP="00F23303">
            <w:pPr>
              <w:rPr>
                <w:sz w:val="20"/>
                <w:szCs w:val="20"/>
                <w:lang w:val="uz-Cyrl-UZ"/>
              </w:rPr>
            </w:pPr>
          </w:p>
          <w:p w14:paraId="580C4111" w14:textId="77777777" w:rsidR="00531151" w:rsidRPr="003113C7" w:rsidRDefault="00531151" w:rsidP="00F23303">
            <w:pPr>
              <w:jc w:val="both"/>
              <w:rPr>
                <w:sz w:val="28"/>
                <w:szCs w:val="28"/>
                <w:lang w:val="uz-Cyrl-UZ"/>
              </w:rPr>
            </w:pPr>
            <w:r w:rsidRPr="003113C7">
              <w:rPr>
                <w:sz w:val="28"/>
                <w:szCs w:val="28"/>
                <w:lang w:val="uz-Cyrl-UZ"/>
              </w:rPr>
              <w:t>Dielektrikda, unga elektr maydon ta’sir eti</w:t>
            </w:r>
            <w:r w:rsidR="009F2647" w:rsidRPr="003113C7">
              <w:rPr>
                <w:sz w:val="28"/>
                <w:szCs w:val="28"/>
                <w:lang w:val="uz-Cyrl-UZ"/>
              </w:rPr>
              <w:t>shi tufayli ajraladigan quvvat.</w:t>
            </w:r>
          </w:p>
          <w:p w14:paraId="69291CA3" w14:textId="77777777" w:rsidR="005E553B" w:rsidRPr="003113C7" w:rsidRDefault="005E553B" w:rsidP="00F23303">
            <w:pPr>
              <w:jc w:val="both"/>
              <w:rPr>
                <w:sz w:val="20"/>
                <w:szCs w:val="20"/>
                <w:lang w:val="uz-Cyrl-UZ"/>
              </w:rPr>
            </w:pPr>
          </w:p>
          <w:p w14:paraId="693C95E5" w14:textId="77777777" w:rsidR="00531151" w:rsidRPr="003113C7" w:rsidRDefault="00531151" w:rsidP="005E553B">
            <w:pPr>
              <w:pStyle w:val="Heading1"/>
              <w:widowControl w:val="0"/>
              <w:tabs>
                <w:tab w:val="center" w:pos="4677"/>
                <w:tab w:val="right" w:pos="9355"/>
              </w:tabs>
              <w:autoSpaceDE w:val="0"/>
              <w:autoSpaceDN w:val="0"/>
              <w:adjustRightInd w:val="0"/>
              <w:jc w:val="both"/>
              <w:rPr>
                <w:rFonts w:ascii="Times New Roman" w:hAnsi="Times New Roman"/>
                <w:sz w:val="28"/>
                <w:szCs w:val="28"/>
                <w:lang w:val="uz-Cyrl-UZ"/>
              </w:rPr>
            </w:pPr>
            <w:r w:rsidRPr="003113C7">
              <w:rPr>
                <w:rFonts w:ascii="Times New Roman" w:hAnsi="Times New Roman"/>
                <w:sz w:val="28"/>
                <w:szCs w:val="28"/>
                <w:lang w:val="uz-Cyrl-UZ"/>
              </w:rPr>
              <w:t>Диэлектрикда, унга электр майдон таъсир эт</w:t>
            </w:r>
            <w:r w:rsidR="003A779F" w:rsidRPr="003113C7">
              <w:rPr>
                <w:rFonts w:ascii="Times New Roman" w:hAnsi="Times New Roman"/>
                <w:sz w:val="28"/>
                <w:szCs w:val="28"/>
                <w:lang w:val="uz-Cyrl-UZ"/>
              </w:rPr>
              <w:t>иши туфайли ажраладиган қувват.</w:t>
            </w:r>
          </w:p>
        </w:tc>
      </w:tr>
      <w:tr w:rsidR="00531151" w:rsidRPr="00073205" w14:paraId="4D44D9B1" w14:textId="77777777" w:rsidTr="00F23303">
        <w:trPr>
          <w:tblCellSpacing w:w="0" w:type="dxa"/>
          <w:jc w:val="center"/>
        </w:trPr>
        <w:tc>
          <w:tcPr>
            <w:tcW w:w="3711" w:type="dxa"/>
          </w:tcPr>
          <w:p w14:paraId="02949007" w14:textId="77777777" w:rsidR="00531151" w:rsidRPr="003113C7" w:rsidRDefault="00531151" w:rsidP="00F23303">
            <w:pPr>
              <w:rPr>
                <w:b/>
                <w:bCs/>
                <w:sz w:val="28"/>
                <w:szCs w:val="28"/>
                <w:lang w:val="uz-Cyrl-UZ"/>
              </w:rPr>
            </w:pPr>
            <w:r w:rsidRPr="003113C7">
              <w:rPr>
                <w:b/>
                <w:bCs/>
                <w:sz w:val="28"/>
                <w:szCs w:val="28"/>
                <w:lang w:val="uz-Cyrl-UZ"/>
              </w:rPr>
              <w:lastRenderedPageBreak/>
              <w:t>Диэлектрический волновод</w:t>
            </w:r>
          </w:p>
          <w:p w14:paraId="1866192A"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dielektrik</w:t>
            </w:r>
            <w:r w:rsidRPr="003113C7">
              <w:rPr>
                <w:b/>
                <w:bCs/>
                <w:sz w:val="28"/>
                <w:szCs w:val="28"/>
                <w:lang w:val="uz-Cyrl-UZ"/>
              </w:rPr>
              <w:t xml:space="preserve"> </w:t>
            </w:r>
            <w:r w:rsidRPr="003113C7">
              <w:rPr>
                <w:bCs/>
                <w:sz w:val="28"/>
                <w:szCs w:val="28"/>
                <w:lang w:val="uz-Cyrl-UZ"/>
              </w:rPr>
              <w:t>to‘lqino‘tkazgich</w:t>
            </w:r>
          </w:p>
          <w:p w14:paraId="1FE011B7" w14:textId="77777777" w:rsidR="003A779F" w:rsidRPr="003113C7" w:rsidRDefault="003A779F" w:rsidP="00F23303">
            <w:pPr>
              <w:rPr>
                <w:bCs/>
                <w:sz w:val="28"/>
                <w:szCs w:val="28"/>
                <w:lang w:val="uz-Cyrl-UZ"/>
              </w:rPr>
            </w:pPr>
          </w:p>
          <w:p w14:paraId="72145F76" w14:textId="77777777" w:rsidR="00531151" w:rsidRPr="003113C7" w:rsidRDefault="00531151" w:rsidP="00F23303">
            <w:pPr>
              <w:rPr>
                <w:bCs/>
                <w:sz w:val="28"/>
                <w:szCs w:val="28"/>
                <w:lang w:val="uz-Cyrl-UZ"/>
              </w:rPr>
            </w:pPr>
            <w:r w:rsidRPr="003113C7">
              <w:rPr>
                <w:bCs/>
                <w:sz w:val="28"/>
                <w:szCs w:val="28"/>
                <w:lang w:val="uz-Cyrl-UZ"/>
              </w:rPr>
              <w:t xml:space="preserve">       диэлектрик тўлқинўтказгич</w:t>
            </w:r>
          </w:p>
          <w:p w14:paraId="129F24BC" w14:textId="77777777" w:rsidR="00531151" w:rsidRPr="003113C7" w:rsidRDefault="00531151" w:rsidP="00F23303">
            <w:pPr>
              <w:rPr>
                <w:sz w:val="28"/>
                <w:szCs w:val="28"/>
                <w:lang w:val="uz-Cyrl-UZ"/>
              </w:rPr>
            </w:pPr>
            <w:r w:rsidRPr="003113C7">
              <w:rPr>
                <w:b/>
                <w:bCs/>
                <w:sz w:val="28"/>
                <w:szCs w:val="28"/>
                <w:lang w:val="uz-Cyrl-UZ"/>
              </w:rPr>
              <w:t>en</w:t>
            </w:r>
            <w:r w:rsidRPr="003113C7">
              <w:rPr>
                <w:bCs/>
                <w:sz w:val="28"/>
                <w:szCs w:val="28"/>
                <w:lang w:val="uz-Cyrl-UZ"/>
              </w:rPr>
              <w:t xml:space="preserve"> -</w:t>
            </w:r>
            <w:r w:rsidRPr="003113C7">
              <w:rPr>
                <w:b/>
                <w:sz w:val="28"/>
                <w:szCs w:val="28"/>
                <w:lang w:val="uz-Cyrl-UZ"/>
              </w:rPr>
              <w:t xml:space="preserve"> </w:t>
            </w:r>
            <w:r w:rsidRPr="003113C7">
              <w:rPr>
                <w:sz w:val="28"/>
                <w:szCs w:val="28"/>
                <w:lang w:val="uz-Cyrl-UZ"/>
              </w:rPr>
              <w:t>dielectric waveguide</w:t>
            </w:r>
          </w:p>
        </w:tc>
        <w:tc>
          <w:tcPr>
            <w:tcW w:w="6260" w:type="dxa"/>
          </w:tcPr>
          <w:p w14:paraId="7E51054D" w14:textId="77777777" w:rsidR="00531151" w:rsidRDefault="00531151" w:rsidP="00F23303">
            <w:pPr>
              <w:shd w:val="clear" w:color="auto" w:fill="FFFFFF"/>
              <w:ind w:right="5"/>
              <w:jc w:val="both"/>
              <w:rPr>
                <w:bCs/>
                <w:sz w:val="28"/>
                <w:szCs w:val="28"/>
                <w:lang w:val="en-US"/>
              </w:rPr>
            </w:pPr>
            <w:r w:rsidRPr="003113C7">
              <w:rPr>
                <w:bCs/>
                <w:sz w:val="28"/>
                <w:szCs w:val="28"/>
              </w:rPr>
              <w:t>Волновод в виде стержня из диэлектрика или канал внутри диэлектрической среды, вдоль которых могут распространяться направляемые ими электромагнитные волны.</w:t>
            </w:r>
          </w:p>
          <w:p w14:paraId="53E88B78" w14:textId="77777777" w:rsidR="00073205" w:rsidRPr="00073205" w:rsidRDefault="00073205" w:rsidP="00F23303">
            <w:pPr>
              <w:shd w:val="clear" w:color="auto" w:fill="FFFFFF"/>
              <w:ind w:right="5"/>
              <w:jc w:val="both"/>
              <w:rPr>
                <w:bCs/>
                <w:sz w:val="28"/>
                <w:szCs w:val="28"/>
                <w:lang w:val="en-US"/>
              </w:rPr>
            </w:pPr>
          </w:p>
          <w:p w14:paraId="05456658" w14:textId="77777777" w:rsidR="00531151" w:rsidRPr="003113C7" w:rsidRDefault="00531151" w:rsidP="00F23303">
            <w:pPr>
              <w:shd w:val="clear" w:color="auto" w:fill="FFFFFF"/>
              <w:ind w:right="5"/>
              <w:jc w:val="both"/>
              <w:rPr>
                <w:sz w:val="28"/>
                <w:szCs w:val="28"/>
                <w:lang w:val="uz-Cyrl-UZ"/>
              </w:rPr>
            </w:pPr>
            <w:r w:rsidRPr="003113C7">
              <w:rPr>
                <w:sz w:val="28"/>
                <w:szCs w:val="28"/>
                <w:lang w:val="uz-Cyrl-UZ"/>
              </w:rPr>
              <w:t>Dielektrikdan iborat sterjen ko‘rinishidagi yoki die</w:t>
            </w:r>
            <w:r w:rsidR="003A779F" w:rsidRPr="003113C7">
              <w:rPr>
                <w:sz w:val="28"/>
                <w:szCs w:val="28"/>
                <w:lang w:val="uz-Cyrl-UZ"/>
              </w:rPr>
              <w:t>-</w:t>
            </w:r>
            <w:r w:rsidRPr="003113C7">
              <w:rPr>
                <w:sz w:val="28"/>
                <w:szCs w:val="28"/>
                <w:lang w:val="uz-Cyrl-UZ"/>
              </w:rPr>
              <w:t>lektrik muhit ichidagi kanal ko‘rinishidagi to‘lqin</w:t>
            </w:r>
            <w:r w:rsidR="003A779F" w:rsidRPr="003113C7">
              <w:rPr>
                <w:sz w:val="28"/>
                <w:szCs w:val="28"/>
                <w:lang w:val="uz-Cyrl-UZ"/>
              </w:rPr>
              <w:t>-</w:t>
            </w:r>
            <w:r w:rsidRPr="003113C7">
              <w:rPr>
                <w:sz w:val="28"/>
                <w:szCs w:val="28"/>
                <w:lang w:val="uz-Cyrl-UZ"/>
              </w:rPr>
              <w:t>o‘t</w:t>
            </w:r>
            <w:r w:rsidR="003A779F" w:rsidRPr="003113C7">
              <w:rPr>
                <w:bCs/>
                <w:sz w:val="28"/>
                <w:szCs w:val="28"/>
                <w:lang w:val="uz-Cyrl-UZ"/>
              </w:rPr>
              <w:t>k</w:t>
            </w:r>
            <w:r w:rsidRPr="003113C7">
              <w:rPr>
                <w:sz w:val="28"/>
                <w:szCs w:val="28"/>
                <w:lang w:val="uz-Cyrl-UZ"/>
              </w:rPr>
              <w:t>azgich, ular bo‘ylab ular yo‘naltiradiga</w:t>
            </w:r>
            <w:r w:rsidR="003A779F" w:rsidRPr="003113C7">
              <w:rPr>
                <w:sz w:val="28"/>
                <w:szCs w:val="28"/>
                <w:lang w:val="uz-Cyrl-UZ"/>
              </w:rPr>
              <w:t xml:space="preserve">n </w:t>
            </w:r>
            <w:r w:rsidRPr="003113C7">
              <w:rPr>
                <w:sz w:val="28"/>
                <w:szCs w:val="28"/>
                <w:lang w:val="uz-Cyrl-UZ"/>
              </w:rPr>
              <w:t>elektro</w:t>
            </w:r>
            <w:r w:rsidR="003A779F" w:rsidRPr="003113C7">
              <w:rPr>
                <w:sz w:val="28"/>
                <w:szCs w:val="28"/>
                <w:lang w:val="uz-Cyrl-UZ"/>
              </w:rPr>
              <w:t>-</w:t>
            </w:r>
            <w:r w:rsidRPr="003113C7">
              <w:rPr>
                <w:sz w:val="28"/>
                <w:szCs w:val="28"/>
                <w:lang w:val="uz-Cyrl-UZ"/>
              </w:rPr>
              <w:t>magnit to‘lqinlar tarqatilishi mumkin.</w:t>
            </w:r>
          </w:p>
          <w:p w14:paraId="5273EBC0" w14:textId="77777777" w:rsidR="00531151" w:rsidRPr="003113C7" w:rsidRDefault="00531151" w:rsidP="00F23303">
            <w:pPr>
              <w:shd w:val="clear" w:color="auto" w:fill="FFFFFF"/>
              <w:ind w:right="5"/>
              <w:jc w:val="both"/>
              <w:rPr>
                <w:sz w:val="28"/>
                <w:szCs w:val="28"/>
                <w:lang w:val="uz-Cyrl-UZ"/>
              </w:rPr>
            </w:pPr>
          </w:p>
          <w:p w14:paraId="4427FDEA" w14:textId="77777777" w:rsidR="00531151" w:rsidRPr="003113C7" w:rsidRDefault="00531151" w:rsidP="00F23303">
            <w:pPr>
              <w:shd w:val="clear" w:color="auto" w:fill="FFFFFF"/>
              <w:ind w:right="5"/>
              <w:jc w:val="both"/>
              <w:rPr>
                <w:sz w:val="28"/>
                <w:szCs w:val="28"/>
                <w:lang w:val="uz-Cyrl-UZ"/>
              </w:rPr>
            </w:pPr>
            <w:r w:rsidRPr="003113C7">
              <w:rPr>
                <w:sz w:val="28"/>
                <w:szCs w:val="28"/>
                <w:lang w:val="uz-Cyrl-UZ"/>
              </w:rPr>
              <w:t>Диэлектрикдан иборат стержень кўринишидаги ёки диэлектрик муҳит ичидаги канал кўриниши</w:t>
            </w:r>
            <w:r w:rsidR="003A779F" w:rsidRPr="003113C7">
              <w:rPr>
                <w:sz w:val="28"/>
                <w:szCs w:val="28"/>
                <w:lang w:val="uz-Cyrl-UZ"/>
              </w:rPr>
              <w:t>-</w:t>
            </w:r>
            <w:r w:rsidRPr="003113C7">
              <w:rPr>
                <w:sz w:val="28"/>
                <w:szCs w:val="28"/>
                <w:lang w:val="uz-Cyrl-UZ"/>
              </w:rPr>
              <w:t>даги тўлқинўтказгич, улар бўйлаб улар йўналтира</w:t>
            </w:r>
            <w:r w:rsidR="003A779F" w:rsidRPr="003113C7">
              <w:rPr>
                <w:sz w:val="28"/>
                <w:szCs w:val="28"/>
                <w:lang w:val="uz-Cyrl-UZ"/>
              </w:rPr>
              <w:t>-</w:t>
            </w:r>
            <w:r w:rsidRPr="003113C7">
              <w:rPr>
                <w:sz w:val="28"/>
                <w:szCs w:val="28"/>
                <w:lang w:val="uz-Cyrl-UZ"/>
              </w:rPr>
              <w:t>диган электромагнит тўлқинлар тарқатилиши мумкин.</w:t>
            </w:r>
          </w:p>
        </w:tc>
      </w:tr>
      <w:tr w:rsidR="00531151" w:rsidRPr="003113C7" w14:paraId="4C23A8FC" w14:textId="77777777" w:rsidTr="00F23303">
        <w:trPr>
          <w:tblCellSpacing w:w="0" w:type="dxa"/>
          <w:jc w:val="center"/>
        </w:trPr>
        <w:tc>
          <w:tcPr>
            <w:tcW w:w="3711" w:type="dxa"/>
          </w:tcPr>
          <w:p w14:paraId="6560336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Длина волны</w:t>
            </w:r>
          </w:p>
          <w:p w14:paraId="36A15ABA"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Pr="003113C7">
              <w:rPr>
                <w:sz w:val="28"/>
                <w:szCs w:val="28"/>
                <w:lang w:val="uz-Cyrl-UZ"/>
              </w:rPr>
              <w:t>to‘lqin uzunligi</w:t>
            </w:r>
          </w:p>
          <w:p w14:paraId="672256A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       </w:t>
            </w:r>
            <w:r w:rsidRPr="003113C7">
              <w:rPr>
                <w:sz w:val="28"/>
                <w:szCs w:val="28"/>
                <w:lang w:val="uz-Cyrl-UZ"/>
              </w:rPr>
              <w:t>тўлқин узунлиги</w:t>
            </w:r>
          </w:p>
          <w:p w14:paraId="2B6330A4"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uz-Cyrl-UZ"/>
              </w:rPr>
              <w:t xml:space="preserve">wavelength </w:t>
            </w:r>
          </w:p>
        </w:tc>
        <w:tc>
          <w:tcPr>
            <w:tcW w:w="6260" w:type="dxa"/>
          </w:tcPr>
          <w:p w14:paraId="174DD39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Кратчайшее расстояние между двумя точками в пространстве, на котором фаза электрома</w:t>
            </w:r>
            <w:r w:rsidR="009F2647" w:rsidRPr="003113C7">
              <w:rPr>
                <w:sz w:val="28"/>
                <w:szCs w:val="28"/>
              </w:rPr>
              <w:t>гнитной волны изменяется на 2π.</w:t>
            </w:r>
          </w:p>
          <w:p w14:paraId="1FBB947D"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 Наименьшее расстояние между двумя точками, расположенными вдоль направления распространения волны, в которых колебания имеют одинаковую фазу.</w:t>
            </w:r>
          </w:p>
          <w:p w14:paraId="7A3C353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2D21C20" w14:textId="77777777" w:rsidR="005E553B"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1 </w:t>
            </w:r>
            <w:proofErr w:type="spellStart"/>
            <w:r w:rsidRPr="003113C7">
              <w:rPr>
                <w:sz w:val="28"/>
                <w:szCs w:val="28"/>
                <w:lang w:val="en-US"/>
              </w:rPr>
              <w:t>Fazodagi</w:t>
            </w:r>
            <w:proofErr w:type="spellEnd"/>
            <w:r w:rsidRPr="003113C7">
              <w:rPr>
                <w:sz w:val="28"/>
                <w:szCs w:val="28"/>
              </w:rPr>
              <w:t xml:space="preserve"> </w:t>
            </w:r>
            <w:proofErr w:type="spellStart"/>
            <w:r w:rsidRPr="003113C7">
              <w:rPr>
                <w:sz w:val="28"/>
                <w:szCs w:val="28"/>
                <w:lang w:val="en-US"/>
              </w:rPr>
              <w:t>ikki</w:t>
            </w:r>
            <w:proofErr w:type="spellEnd"/>
            <w:r w:rsidRPr="003113C7">
              <w:rPr>
                <w:sz w:val="28"/>
                <w:szCs w:val="28"/>
              </w:rPr>
              <w:t xml:space="preserve"> </w:t>
            </w:r>
            <w:r w:rsidRPr="003113C7">
              <w:rPr>
                <w:sz w:val="28"/>
                <w:szCs w:val="28"/>
                <w:lang w:val="en-US"/>
              </w:rPr>
              <w:t>nuqta</w:t>
            </w:r>
            <w:r w:rsidRPr="003113C7">
              <w:rPr>
                <w:sz w:val="28"/>
                <w:szCs w:val="28"/>
              </w:rPr>
              <w:t xml:space="preserve"> </w:t>
            </w:r>
            <w:proofErr w:type="spellStart"/>
            <w:r w:rsidRPr="003113C7">
              <w:rPr>
                <w:sz w:val="28"/>
                <w:szCs w:val="28"/>
                <w:lang w:val="en-US"/>
              </w:rPr>
              <w:t>orasida</w:t>
            </w:r>
            <w:proofErr w:type="spellEnd"/>
            <w:r w:rsidRPr="003113C7">
              <w:rPr>
                <w:sz w:val="28"/>
                <w:szCs w:val="28"/>
              </w:rPr>
              <w:t xml:space="preserve"> </w:t>
            </w:r>
            <w:proofErr w:type="spellStart"/>
            <w:r w:rsidRPr="003113C7">
              <w:rPr>
                <w:sz w:val="28"/>
                <w:szCs w:val="28"/>
                <w:lang w:val="en-US"/>
              </w:rPr>
              <w:t>yotuvchi</w:t>
            </w:r>
            <w:proofErr w:type="spellEnd"/>
            <w:r w:rsidRPr="003113C7">
              <w:rPr>
                <w:sz w:val="28"/>
                <w:szCs w:val="28"/>
              </w:rPr>
              <w:t xml:space="preserve"> </w:t>
            </w:r>
            <w:proofErr w:type="spellStart"/>
            <w:r w:rsidRPr="003113C7">
              <w:rPr>
                <w:sz w:val="28"/>
                <w:szCs w:val="28"/>
                <w:lang w:val="en-US"/>
              </w:rPr>
              <w:t>eng</w:t>
            </w:r>
            <w:proofErr w:type="spellEnd"/>
            <w:r w:rsidRPr="003113C7">
              <w:rPr>
                <w:sz w:val="28"/>
                <w:szCs w:val="28"/>
              </w:rPr>
              <w:t xml:space="preserve"> </w:t>
            </w:r>
            <w:proofErr w:type="spellStart"/>
            <w:r w:rsidRPr="003113C7">
              <w:rPr>
                <w:sz w:val="28"/>
                <w:szCs w:val="28"/>
                <w:lang w:val="en-US"/>
              </w:rPr>
              <w:t>qisqa</w:t>
            </w:r>
            <w:proofErr w:type="spellEnd"/>
            <w:r w:rsidRPr="003113C7">
              <w:rPr>
                <w:sz w:val="28"/>
                <w:szCs w:val="28"/>
              </w:rPr>
              <w:t xml:space="preserve"> </w:t>
            </w:r>
            <w:r w:rsidRPr="003113C7">
              <w:rPr>
                <w:sz w:val="28"/>
                <w:szCs w:val="28"/>
                <w:lang w:val="en-US"/>
              </w:rPr>
              <w:t>ma</w:t>
            </w:r>
            <w:r w:rsidR="003A779F" w:rsidRPr="003113C7">
              <w:rPr>
                <w:sz w:val="28"/>
                <w:szCs w:val="28"/>
              </w:rPr>
              <w:t>-</w:t>
            </w:r>
            <w:r w:rsidRPr="003113C7">
              <w:rPr>
                <w:sz w:val="28"/>
                <w:szCs w:val="28"/>
                <w:lang w:val="en-US"/>
              </w:rPr>
              <w:t>sofa</w:t>
            </w:r>
            <w:r w:rsidRPr="003113C7">
              <w:rPr>
                <w:sz w:val="28"/>
                <w:szCs w:val="28"/>
              </w:rPr>
              <w:t xml:space="preserve">, </w:t>
            </w:r>
            <w:proofErr w:type="spellStart"/>
            <w:r w:rsidRPr="003113C7">
              <w:rPr>
                <w:sz w:val="28"/>
                <w:szCs w:val="28"/>
                <w:lang w:val="en-US"/>
              </w:rPr>
              <w:t>unda</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fazasi</w:t>
            </w:r>
            <w:proofErr w:type="spellEnd"/>
            <w:r w:rsidRPr="003113C7">
              <w:rPr>
                <w:sz w:val="28"/>
                <w:szCs w:val="28"/>
              </w:rPr>
              <w:t xml:space="preserve"> 2</w:t>
            </w:r>
            <w:r w:rsidRPr="003113C7">
              <w:rPr>
                <w:sz w:val="28"/>
                <w:szCs w:val="28"/>
                <w:lang w:val="en-US"/>
              </w:rPr>
              <w:t>π</w:t>
            </w:r>
            <w:r w:rsidRPr="003113C7">
              <w:rPr>
                <w:i/>
                <w:sz w:val="28"/>
                <w:szCs w:val="28"/>
              </w:rPr>
              <w:t xml:space="preserve"> </w:t>
            </w:r>
            <w:r w:rsidRPr="003113C7">
              <w:rPr>
                <w:sz w:val="28"/>
                <w:szCs w:val="28"/>
                <w:lang w:val="en-US"/>
              </w:rPr>
              <w:t>ga</w:t>
            </w:r>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w:t>
            </w:r>
            <w:proofErr w:type="spellEnd"/>
            <w:r w:rsidR="003A779F" w:rsidRPr="003113C7">
              <w:rPr>
                <w:sz w:val="28"/>
                <w:szCs w:val="28"/>
              </w:rPr>
              <w:t>-</w:t>
            </w:r>
            <w:r w:rsidRPr="003113C7">
              <w:rPr>
                <w:sz w:val="28"/>
                <w:szCs w:val="28"/>
                <w:lang w:val="en-US"/>
              </w:rPr>
              <w:t>di</w:t>
            </w:r>
            <w:r w:rsidR="009F2647" w:rsidRPr="003113C7">
              <w:rPr>
                <w:sz w:val="28"/>
                <w:szCs w:val="28"/>
              </w:rPr>
              <w:t>.</w:t>
            </w:r>
          </w:p>
          <w:p w14:paraId="018DEACB"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2 </w:t>
            </w:r>
            <w:proofErr w:type="spellStart"/>
            <w:r w:rsidRPr="003113C7">
              <w:rPr>
                <w:sz w:val="28"/>
                <w:szCs w:val="28"/>
                <w:lang w:val="en-US"/>
              </w:rPr>
              <w:t>Tebranishlar</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xil</w:t>
            </w:r>
            <w:proofErr w:type="spellEnd"/>
            <w:r w:rsidRPr="003113C7">
              <w:rPr>
                <w:sz w:val="28"/>
                <w:szCs w:val="28"/>
              </w:rPr>
              <w:t xml:space="preserve"> </w:t>
            </w:r>
            <w:proofErr w:type="spellStart"/>
            <w:r w:rsidRPr="003113C7">
              <w:rPr>
                <w:sz w:val="28"/>
                <w:szCs w:val="28"/>
                <w:lang w:val="en-US"/>
              </w:rPr>
              <w:t>faz</w:t>
            </w:r>
            <w:proofErr w:type="spellEnd"/>
            <w:r w:rsidRPr="003113C7">
              <w:rPr>
                <w:sz w:val="28"/>
                <w:szCs w:val="28"/>
                <w:lang w:val="uz-Cyrl-UZ"/>
              </w:rPr>
              <w:t>а</w:t>
            </w:r>
            <w:r w:rsidRPr="003113C7">
              <w:rPr>
                <w:sz w:val="28"/>
                <w:szCs w:val="28"/>
                <w:lang w:val="en-US"/>
              </w:rPr>
              <w:t>ga</w:t>
            </w:r>
            <w:r w:rsidRPr="003113C7">
              <w:rPr>
                <w:sz w:val="28"/>
                <w:szCs w:val="28"/>
              </w:rPr>
              <w:t xml:space="preserve"> </w:t>
            </w:r>
            <w:proofErr w:type="spellStart"/>
            <w:r w:rsidRPr="003113C7">
              <w:rPr>
                <w:sz w:val="28"/>
                <w:szCs w:val="28"/>
                <w:lang w:val="en-US"/>
              </w:rPr>
              <w:t>ega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nalishi</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ylab</w:t>
            </w:r>
            <w:proofErr w:type="spellEnd"/>
            <w:r w:rsidRPr="003113C7">
              <w:rPr>
                <w:sz w:val="28"/>
                <w:szCs w:val="28"/>
              </w:rPr>
              <w:t xml:space="preserve"> </w:t>
            </w:r>
            <w:proofErr w:type="spellStart"/>
            <w:r w:rsidRPr="003113C7">
              <w:rPr>
                <w:sz w:val="28"/>
                <w:szCs w:val="28"/>
                <w:lang w:val="en-US"/>
              </w:rPr>
              <w:t>joylashgan</w:t>
            </w:r>
            <w:proofErr w:type="spellEnd"/>
            <w:r w:rsidRPr="003113C7">
              <w:rPr>
                <w:sz w:val="28"/>
                <w:szCs w:val="28"/>
              </w:rPr>
              <w:t xml:space="preserve"> </w:t>
            </w:r>
            <w:proofErr w:type="spellStart"/>
            <w:r w:rsidRPr="003113C7">
              <w:rPr>
                <w:sz w:val="28"/>
                <w:szCs w:val="28"/>
                <w:lang w:val="en-US"/>
              </w:rPr>
              <w:t>ikki</w:t>
            </w:r>
            <w:proofErr w:type="spellEnd"/>
            <w:r w:rsidRPr="003113C7">
              <w:rPr>
                <w:sz w:val="28"/>
                <w:szCs w:val="28"/>
              </w:rPr>
              <w:t xml:space="preserve"> </w:t>
            </w:r>
            <w:r w:rsidRPr="003113C7">
              <w:rPr>
                <w:sz w:val="28"/>
                <w:szCs w:val="28"/>
                <w:lang w:val="en-US"/>
              </w:rPr>
              <w:t>nuqta</w:t>
            </w:r>
            <w:r w:rsidRPr="003113C7">
              <w:rPr>
                <w:sz w:val="28"/>
                <w:szCs w:val="28"/>
              </w:rPr>
              <w:t xml:space="preserve"> </w:t>
            </w:r>
            <w:proofErr w:type="spellStart"/>
            <w:r w:rsidRPr="003113C7">
              <w:rPr>
                <w:sz w:val="28"/>
                <w:szCs w:val="28"/>
                <w:lang w:val="en-US"/>
              </w:rPr>
              <w:t>orasi</w:t>
            </w:r>
            <w:proofErr w:type="spellEnd"/>
            <w:r w:rsidR="003A779F" w:rsidRPr="003113C7">
              <w:rPr>
                <w:sz w:val="28"/>
                <w:szCs w:val="28"/>
              </w:rPr>
              <w:t>-</w:t>
            </w:r>
            <w:proofErr w:type="spellStart"/>
            <w:r w:rsidRPr="003113C7">
              <w:rPr>
                <w:sz w:val="28"/>
                <w:szCs w:val="28"/>
                <w:lang w:val="en-US"/>
              </w:rPr>
              <w:t>dagi</w:t>
            </w:r>
            <w:proofErr w:type="spellEnd"/>
            <w:r w:rsidRPr="003113C7">
              <w:rPr>
                <w:sz w:val="28"/>
                <w:szCs w:val="28"/>
              </w:rPr>
              <w:t xml:space="preserve"> </w:t>
            </w:r>
            <w:proofErr w:type="spellStart"/>
            <w:r w:rsidRPr="003113C7">
              <w:rPr>
                <w:sz w:val="28"/>
                <w:szCs w:val="28"/>
                <w:lang w:val="en-US"/>
              </w:rPr>
              <w:t>eng</w:t>
            </w:r>
            <w:proofErr w:type="spellEnd"/>
            <w:r w:rsidRPr="003113C7">
              <w:rPr>
                <w:sz w:val="28"/>
                <w:szCs w:val="28"/>
              </w:rPr>
              <w:t xml:space="preserve"> </w:t>
            </w:r>
            <w:proofErr w:type="spellStart"/>
            <w:r w:rsidRPr="003113C7">
              <w:rPr>
                <w:sz w:val="28"/>
                <w:szCs w:val="28"/>
                <w:lang w:val="en-US"/>
              </w:rPr>
              <w:t>kichik</w:t>
            </w:r>
            <w:proofErr w:type="spellEnd"/>
            <w:r w:rsidRPr="003113C7">
              <w:rPr>
                <w:sz w:val="28"/>
                <w:szCs w:val="28"/>
              </w:rPr>
              <w:t xml:space="preserve"> </w:t>
            </w:r>
            <w:proofErr w:type="spellStart"/>
            <w:r w:rsidRPr="003113C7">
              <w:rPr>
                <w:sz w:val="28"/>
                <w:szCs w:val="28"/>
                <w:lang w:val="en-US"/>
              </w:rPr>
              <w:t>masofa</w:t>
            </w:r>
            <w:proofErr w:type="spellEnd"/>
            <w:r w:rsidRPr="003113C7">
              <w:rPr>
                <w:sz w:val="28"/>
                <w:szCs w:val="28"/>
              </w:rPr>
              <w:t>.</w:t>
            </w:r>
          </w:p>
          <w:p w14:paraId="3C75284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5968D38" w14:textId="77777777" w:rsidR="005E553B" w:rsidRPr="003113C7" w:rsidRDefault="00531151" w:rsidP="005E553B">
            <w:pPr>
              <w:widowControl w:val="0"/>
              <w:tabs>
                <w:tab w:val="center" w:pos="4677"/>
                <w:tab w:val="right" w:pos="9355"/>
              </w:tabs>
              <w:autoSpaceDE w:val="0"/>
              <w:autoSpaceDN w:val="0"/>
              <w:adjustRightInd w:val="0"/>
              <w:jc w:val="both"/>
              <w:rPr>
                <w:sz w:val="28"/>
                <w:szCs w:val="28"/>
              </w:rPr>
            </w:pPr>
            <w:r w:rsidRPr="003113C7">
              <w:rPr>
                <w:sz w:val="28"/>
                <w:szCs w:val="28"/>
              </w:rPr>
              <w:t xml:space="preserve">1 </w:t>
            </w:r>
            <w:proofErr w:type="spellStart"/>
            <w:r w:rsidRPr="003113C7">
              <w:rPr>
                <w:sz w:val="28"/>
                <w:szCs w:val="28"/>
              </w:rPr>
              <w:t>Фазодаги</w:t>
            </w:r>
            <w:proofErr w:type="spellEnd"/>
            <w:r w:rsidRPr="003113C7">
              <w:rPr>
                <w:sz w:val="28"/>
                <w:szCs w:val="28"/>
              </w:rPr>
              <w:t xml:space="preserve"> </w:t>
            </w:r>
            <w:proofErr w:type="spellStart"/>
            <w:r w:rsidRPr="003113C7">
              <w:rPr>
                <w:sz w:val="28"/>
                <w:szCs w:val="28"/>
              </w:rPr>
              <w:t>икки</w:t>
            </w:r>
            <w:proofErr w:type="spellEnd"/>
            <w:r w:rsidRPr="003113C7">
              <w:rPr>
                <w:sz w:val="28"/>
                <w:szCs w:val="28"/>
              </w:rPr>
              <w:t xml:space="preserve"> </w:t>
            </w:r>
            <w:proofErr w:type="spellStart"/>
            <w:r w:rsidRPr="003113C7">
              <w:rPr>
                <w:sz w:val="28"/>
                <w:szCs w:val="28"/>
              </w:rPr>
              <w:t>нуқта</w:t>
            </w:r>
            <w:proofErr w:type="spellEnd"/>
            <w:r w:rsidRPr="003113C7">
              <w:rPr>
                <w:sz w:val="28"/>
                <w:szCs w:val="28"/>
              </w:rPr>
              <w:t xml:space="preserve"> </w:t>
            </w:r>
            <w:proofErr w:type="spellStart"/>
            <w:r w:rsidRPr="003113C7">
              <w:rPr>
                <w:sz w:val="28"/>
                <w:szCs w:val="28"/>
              </w:rPr>
              <w:t>орасида</w:t>
            </w:r>
            <w:proofErr w:type="spellEnd"/>
            <w:r w:rsidRPr="003113C7">
              <w:rPr>
                <w:sz w:val="28"/>
                <w:szCs w:val="28"/>
              </w:rPr>
              <w:t xml:space="preserve"> </w:t>
            </w:r>
            <w:proofErr w:type="spellStart"/>
            <w:r w:rsidRPr="003113C7">
              <w:rPr>
                <w:sz w:val="28"/>
                <w:szCs w:val="28"/>
              </w:rPr>
              <w:t>ётувчи</w:t>
            </w:r>
            <w:proofErr w:type="spellEnd"/>
            <w:r w:rsidRPr="003113C7">
              <w:rPr>
                <w:sz w:val="28"/>
                <w:szCs w:val="28"/>
              </w:rPr>
              <w:t xml:space="preserve"> </w:t>
            </w:r>
            <w:proofErr w:type="spellStart"/>
            <w:r w:rsidRPr="003113C7">
              <w:rPr>
                <w:sz w:val="28"/>
                <w:szCs w:val="28"/>
              </w:rPr>
              <w:t>энг</w:t>
            </w:r>
            <w:proofErr w:type="spellEnd"/>
            <w:r w:rsidRPr="003113C7">
              <w:rPr>
                <w:sz w:val="28"/>
                <w:szCs w:val="28"/>
              </w:rPr>
              <w:t xml:space="preserve"> </w:t>
            </w:r>
            <w:proofErr w:type="spellStart"/>
            <w:r w:rsidRPr="003113C7">
              <w:rPr>
                <w:sz w:val="28"/>
                <w:szCs w:val="28"/>
              </w:rPr>
              <w:t>қисқа</w:t>
            </w:r>
            <w:proofErr w:type="spellEnd"/>
            <w:r w:rsidRPr="003113C7">
              <w:rPr>
                <w:sz w:val="28"/>
                <w:szCs w:val="28"/>
              </w:rPr>
              <w:t xml:space="preserve"> </w:t>
            </w:r>
            <w:proofErr w:type="spellStart"/>
            <w:r w:rsidRPr="003113C7">
              <w:rPr>
                <w:sz w:val="28"/>
                <w:szCs w:val="28"/>
              </w:rPr>
              <w:t>масофа</w:t>
            </w:r>
            <w:proofErr w:type="spellEnd"/>
            <w:r w:rsidRPr="003113C7">
              <w:rPr>
                <w:sz w:val="28"/>
                <w:szCs w:val="28"/>
              </w:rPr>
              <w:t xml:space="preserve">, </w:t>
            </w:r>
            <w:proofErr w:type="spellStart"/>
            <w:r w:rsidRPr="003113C7">
              <w:rPr>
                <w:sz w:val="28"/>
                <w:szCs w:val="28"/>
              </w:rPr>
              <w:t>унда</w:t>
            </w:r>
            <w:proofErr w:type="spellEnd"/>
            <w:r w:rsidRPr="003113C7">
              <w:rPr>
                <w:sz w:val="28"/>
                <w:szCs w:val="28"/>
              </w:rPr>
              <w:t xml:space="preserve"> электромагнит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фазаси</w:t>
            </w:r>
            <w:proofErr w:type="spellEnd"/>
            <w:r w:rsidRPr="003113C7">
              <w:rPr>
                <w:sz w:val="28"/>
                <w:szCs w:val="28"/>
              </w:rPr>
              <w:t xml:space="preserve"> 2π га </w:t>
            </w:r>
            <w:proofErr w:type="spellStart"/>
            <w:r w:rsidRPr="003113C7">
              <w:rPr>
                <w:sz w:val="28"/>
                <w:szCs w:val="28"/>
              </w:rPr>
              <w:t>ўзгаради</w:t>
            </w:r>
            <w:proofErr w:type="spellEnd"/>
            <w:r w:rsidRPr="003113C7">
              <w:rPr>
                <w:sz w:val="28"/>
                <w:szCs w:val="28"/>
              </w:rPr>
              <w:t xml:space="preserve">. </w:t>
            </w:r>
          </w:p>
          <w:p w14:paraId="2BB4A4D1" w14:textId="77777777" w:rsidR="00531151" w:rsidRPr="003113C7" w:rsidRDefault="00531151" w:rsidP="005E553B">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Тебранишлар бир хил фазага эга бўлган, тўлқин тарқалиш йўналиши бўйлаб жойлашган икки нуқ</w:t>
            </w:r>
            <w:r w:rsidR="003A779F" w:rsidRPr="003113C7">
              <w:rPr>
                <w:sz w:val="28"/>
                <w:szCs w:val="28"/>
                <w:lang w:val="uz-Cyrl-UZ"/>
              </w:rPr>
              <w:t>-</w:t>
            </w:r>
            <w:r w:rsidRPr="003113C7">
              <w:rPr>
                <w:sz w:val="28"/>
                <w:szCs w:val="28"/>
                <w:lang w:val="uz-Cyrl-UZ"/>
              </w:rPr>
              <w:t>та орасидаги энг кичик масофа.</w:t>
            </w:r>
          </w:p>
        </w:tc>
      </w:tr>
      <w:tr w:rsidR="00531151" w:rsidRPr="003113C7" w14:paraId="71BA4C82" w14:textId="77777777" w:rsidTr="00F23303">
        <w:trPr>
          <w:tblCellSpacing w:w="0" w:type="dxa"/>
          <w:jc w:val="center"/>
        </w:trPr>
        <w:tc>
          <w:tcPr>
            <w:tcW w:w="3711" w:type="dxa"/>
          </w:tcPr>
          <w:p w14:paraId="0F16BB3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Длина волны в линии </w:t>
            </w:r>
            <w:r w:rsidRPr="003113C7">
              <w:rPr>
                <w:b/>
                <w:bCs/>
                <w:kern w:val="36"/>
                <w:sz w:val="28"/>
                <w:szCs w:val="28"/>
                <w:lang w:val="uz-Cyrl-UZ"/>
              </w:rPr>
              <w:br/>
              <w:t>передачи</w:t>
            </w:r>
          </w:p>
          <w:p w14:paraId="76181300"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uzatish liniyasidagi </w:t>
            </w:r>
            <w:r w:rsidRPr="003113C7">
              <w:rPr>
                <w:bCs/>
                <w:kern w:val="36"/>
                <w:sz w:val="28"/>
                <w:szCs w:val="28"/>
                <w:lang w:val="uz-Cyrl-UZ"/>
              </w:rPr>
              <w:br/>
              <w:t>to‘lqin uzunligi</w:t>
            </w:r>
          </w:p>
          <w:p w14:paraId="149DDCCA"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узатиш линиясидаги тўлқин узунлиги</w:t>
            </w:r>
          </w:p>
          <w:p w14:paraId="072BF98B"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 </w:t>
            </w:r>
            <w:r w:rsidRPr="003113C7">
              <w:rPr>
                <w:sz w:val="28"/>
                <w:szCs w:val="28"/>
                <w:lang w:val="en-US"/>
              </w:rPr>
              <w:t xml:space="preserve">wavelength in the </w:t>
            </w:r>
            <w:r w:rsidRPr="003113C7">
              <w:rPr>
                <w:sz w:val="28"/>
                <w:szCs w:val="28"/>
                <w:lang w:val="en-US"/>
              </w:rPr>
              <w:br/>
            </w:r>
            <w:r w:rsidRPr="003113C7">
              <w:rPr>
                <w:sz w:val="28"/>
                <w:szCs w:val="28"/>
                <w:lang w:val="en-US"/>
              </w:rPr>
              <w:lastRenderedPageBreak/>
              <w:t>transmission line</w:t>
            </w:r>
          </w:p>
        </w:tc>
        <w:tc>
          <w:tcPr>
            <w:tcW w:w="6260" w:type="dxa"/>
          </w:tcPr>
          <w:p w14:paraId="3D10F9E6" w14:textId="77777777" w:rsidR="00531151" w:rsidRPr="003113C7" w:rsidRDefault="00531151" w:rsidP="00F23303">
            <w:pPr>
              <w:jc w:val="both"/>
              <w:rPr>
                <w:sz w:val="28"/>
                <w:szCs w:val="28"/>
              </w:rPr>
            </w:pPr>
            <w:r w:rsidRPr="003113C7">
              <w:rPr>
                <w:iCs/>
                <w:sz w:val="28"/>
                <w:szCs w:val="28"/>
              </w:rPr>
              <w:lastRenderedPageBreak/>
              <w:t>Расстояние в линии передачи, на котором фаза электромагнитной волны вдоль направления распространения меняется на 2π.</w:t>
            </w:r>
          </w:p>
          <w:p w14:paraId="4F4FD36E" w14:textId="77777777" w:rsidR="00531151" w:rsidRPr="003113C7" w:rsidRDefault="00531151" w:rsidP="00F23303">
            <w:pPr>
              <w:jc w:val="both"/>
              <w:rPr>
                <w:sz w:val="28"/>
                <w:szCs w:val="28"/>
              </w:rPr>
            </w:pPr>
          </w:p>
          <w:p w14:paraId="446F0BDC" w14:textId="77777777" w:rsidR="00531151" w:rsidRPr="003113C7" w:rsidRDefault="00531151" w:rsidP="00F23303">
            <w:pPr>
              <w:jc w:val="both"/>
              <w:rPr>
                <w:sz w:val="28"/>
                <w:szCs w:val="28"/>
              </w:rPr>
            </w:pP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liniyasidagi</w:t>
            </w:r>
            <w:proofErr w:type="spellEnd"/>
            <w:r w:rsidRPr="003113C7">
              <w:rPr>
                <w:sz w:val="28"/>
                <w:szCs w:val="28"/>
              </w:rPr>
              <w:t xml:space="preserve"> </w:t>
            </w:r>
            <w:proofErr w:type="spellStart"/>
            <w:r w:rsidRPr="003113C7">
              <w:rPr>
                <w:sz w:val="28"/>
                <w:szCs w:val="28"/>
                <w:lang w:val="en-US"/>
              </w:rPr>
              <w:t>masofa</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fazasi</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nalishi</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ylab</w:t>
            </w:r>
            <w:proofErr w:type="spellEnd"/>
            <w:r w:rsidRPr="003113C7">
              <w:rPr>
                <w:sz w:val="28"/>
                <w:szCs w:val="28"/>
              </w:rPr>
              <w:t xml:space="preserve"> 2</w:t>
            </w:r>
            <w:r w:rsidRPr="003113C7">
              <w:rPr>
                <w:sz w:val="28"/>
                <w:szCs w:val="28"/>
                <w:lang w:val="en-US"/>
              </w:rPr>
              <w:t>π</w:t>
            </w:r>
            <w:r w:rsidRPr="003113C7">
              <w:rPr>
                <w:sz w:val="28"/>
                <w:szCs w:val="28"/>
              </w:rPr>
              <w:t xml:space="preserve"> </w:t>
            </w:r>
            <w:r w:rsidRPr="003113C7">
              <w:rPr>
                <w:sz w:val="28"/>
                <w:szCs w:val="28"/>
                <w:lang w:val="en-US"/>
              </w:rPr>
              <w:t>ga</w:t>
            </w:r>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w:t>
            </w:r>
            <w:proofErr w:type="spellEnd"/>
            <w:r w:rsidR="003A779F" w:rsidRPr="003113C7">
              <w:rPr>
                <w:sz w:val="28"/>
                <w:szCs w:val="28"/>
              </w:rPr>
              <w:t>-</w:t>
            </w:r>
            <w:r w:rsidRPr="003113C7">
              <w:rPr>
                <w:sz w:val="28"/>
                <w:szCs w:val="28"/>
                <w:lang w:val="en-US"/>
              </w:rPr>
              <w:t>rishi</w:t>
            </w:r>
            <w:r w:rsidRPr="003113C7">
              <w:rPr>
                <w:sz w:val="28"/>
                <w:szCs w:val="28"/>
              </w:rPr>
              <w:t xml:space="preserve"> </w:t>
            </w:r>
            <w:proofErr w:type="spellStart"/>
            <w:r w:rsidRPr="003113C7">
              <w:rPr>
                <w:sz w:val="28"/>
                <w:szCs w:val="28"/>
                <w:lang w:val="en-US"/>
              </w:rPr>
              <w:t>mumkin</w:t>
            </w:r>
            <w:proofErr w:type="spellEnd"/>
            <w:r w:rsidRPr="003113C7">
              <w:rPr>
                <w:sz w:val="28"/>
                <w:szCs w:val="28"/>
              </w:rPr>
              <w:t>.</w:t>
            </w:r>
          </w:p>
          <w:p w14:paraId="7326DC26" w14:textId="77777777" w:rsidR="00531151" w:rsidRPr="003113C7" w:rsidRDefault="00531151" w:rsidP="00F23303">
            <w:pPr>
              <w:jc w:val="both"/>
              <w:rPr>
                <w:sz w:val="28"/>
                <w:szCs w:val="28"/>
              </w:rPr>
            </w:pPr>
          </w:p>
          <w:p w14:paraId="34D886DB" w14:textId="77777777" w:rsidR="00531151" w:rsidRPr="003113C7" w:rsidRDefault="00531151" w:rsidP="00F23303">
            <w:pPr>
              <w:jc w:val="both"/>
              <w:rPr>
                <w:sz w:val="28"/>
                <w:szCs w:val="28"/>
                <w:lang w:val="uz-Cyrl-UZ"/>
              </w:rPr>
            </w:pPr>
            <w:r w:rsidRPr="003113C7">
              <w:rPr>
                <w:sz w:val="28"/>
                <w:szCs w:val="28"/>
                <w:lang w:val="uz-Cyrl-UZ"/>
              </w:rPr>
              <w:t>Узатиш линиясидаги масофа, бунда электромаг</w:t>
            </w:r>
            <w:r w:rsidR="003A779F" w:rsidRPr="003113C7">
              <w:rPr>
                <w:sz w:val="28"/>
                <w:szCs w:val="28"/>
                <w:lang w:val="uz-Cyrl-UZ"/>
              </w:rPr>
              <w:t>-</w:t>
            </w:r>
            <w:r w:rsidRPr="003113C7">
              <w:rPr>
                <w:sz w:val="28"/>
                <w:szCs w:val="28"/>
                <w:lang w:val="uz-Cyrl-UZ"/>
              </w:rPr>
              <w:t>нит тўлқин фазаси тарқалиш йўналиши бўйлаб 2 π га ўзгариши мумкин.</w:t>
            </w:r>
          </w:p>
        </w:tc>
      </w:tr>
      <w:tr w:rsidR="00531151" w:rsidRPr="00073205" w14:paraId="3DB7C636" w14:textId="77777777" w:rsidTr="00F23303">
        <w:trPr>
          <w:tblCellSpacing w:w="0" w:type="dxa"/>
          <w:jc w:val="center"/>
        </w:trPr>
        <w:tc>
          <w:tcPr>
            <w:tcW w:w="3711" w:type="dxa"/>
          </w:tcPr>
          <w:p w14:paraId="131605F9" w14:textId="77777777" w:rsidR="00531151" w:rsidRPr="003113C7" w:rsidRDefault="00531151" w:rsidP="00F23303">
            <w:pPr>
              <w:outlineLvl w:val="0"/>
              <w:rPr>
                <w:b/>
                <w:bCs/>
                <w:kern w:val="36"/>
                <w:sz w:val="28"/>
                <w:szCs w:val="28"/>
                <w:lang w:val="uz-Cyrl-UZ"/>
              </w:rPr>
            </w:pPr>
            <w:r w:rsidRPr="003113C7">
              <w:rPr>
                <w:b/>
                <w:bCs/>
                <w:kern w:val="36"/>
                <w:sz w:val="28"/>
                <w:szCs w:val="28"/>
              </w:rPr>
              <w:lastRenderedPageBreak/>
              <w:t>Длина установления равновесия мод оптического волокна</w:t>
            </w:r>
          </w:p>
          <w:p w14:paraId="4EEFE6EA"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optik</w:t>
            </w:r>
            <w:proofErr w:type="spellEnd"/>
            <w:r w:rsidRPr="003113C7">
              <w:rPr>
                <w:bCs/>
                <w:kern w:val="36"/>
                <w:sz w:val="28"/>
                <w:szCs w:val="28"/>
                <w:lang w:val="en-US"/>
              </w:rPr>
              <w:t xml:space="preserve"> tola </w:t>
            </w:r>
            <w:proofErr w:type="spellStart"/>
            <w:r w:rsidRPr="003113C7">
              <w:rPr>
                <w:bCs/>
                <w:kern w:val="36"/>
                <w:sz w:val="28"/>
                <w:szCs w:val="28"/>
                <w:lang w:val="en-US"/>
              </w:rPr>
              <w:t>modalarining</w:t>
            </w:r>
            <w:proofErr w:type="spellEnd"/>
            <w:r w:rsidRPr="003113C7">
              <w:rPr>
                <w:bCs/>
                <w:kern w:val="36"/>
                <w:sz w:val="28"/>
                <w:szCs w:val="28"/>
                <w:lang w:val="en-US"/>
              </w:rPr>
              <w:t xml:space="preserve"> </w:t>
            </w:r>
            <w:proofErr w:type="spellStart"/>
            <w:r w:rsidRPr="003113C7">
              <w:rPr>
                <w:bCs/>
                <w:kern w:val="36"/>
                <w:sz w:val="28"/>
                <w:szCs w:val="28"/>
                <w:lang w:val="en-US"/>
              </w:rPr>
              <w:t>muvozanatini</w:t>
            </w:r>
            <w:proofErr w:type="spellEnd"/>
            <w:r w:rsidRPr="003113C7">
              <w:rPr>
                <w:bCs/>
                <w:kern w:val="36"/>
                <w:sz w:val="28"/>
                <w:szCs w:val="28"/>
                <w:lang w:val="en-US"/>
              </w:rPr>
              <w:t xml:space="preserve"> </w:t>
            </w:r>
            <w:proofErr w:type="spellStart"/>
            <w:r w:rsidRPr="003113C7">
              <w:rPr>
                <w:bCs/>
                <w:kern w:val="36"/>
                <w:sz w:val="28"/>
                <w:szCs w:val="28"/>
                <w:lang w:val="en-US"/>
              </w:rPr>
              <w:t>o‘rnatish</w:t>
            </w:r>
            <w:proofErr w:type="spellEnd"/>
            <w:r w:rsidRPr="003113C7">
              <w:rPr>
                <w:bCs/>
                <w:kern w:val="36"/>
                <w:sz w:val="28"/>
                <w:szCs w:val="28"/>
                <w:lang w:val="en-US"/>
              </w:rPr>
              <w:t xml:space="preserve"> </w:t>
            </w:r>
            <w:r w:rsidRPr="003113C7">
              <w:rPr>
                <w:bCs/>
                <w:kern w:val="36"/>
                <w:sz w:val="28"/>
                <w:szCs w:val="28"/>
                <w:lang w:val="en-US"/>
              </w:rPr>
              <w:br/>
            </w:r>
            <w:proofErr w:type="spellStart"/>
            <w:r w:rsidRPr="003113C7">
              <w:rPr>
                <w:bCs/>
                <w:kern w:val="36"/>
                <w:sz w:val="28"/>
                <w:szCs w:val="28"/>
                <w:lang w:val="en-US"/>
              </w:rPr>
              <w:t>uzunligi</w:t>
            </w:r>
            <w:proofErr w:type="spellEnd"/>
          </w:p>
          <w:p w14:paraId="647A8775"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оптик тола модаларининг мувозанатини ўрнатиш узунлиги</w:t>
            </w:r>
          </w:p>
          <w:p w14:paraId="4BAB7549"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sz w:val="28"/>
                <w:szCs w:val="28"/>
                <w:lang w:val="en-US"/>
              </w:rPr>
              <w:t>length establishment of equilibration modes of optical fiber</w:t>
            </w:r>
          </w:p>
        </w:tc>
        <w:tc>
          <w:tcPr>
            <w:tcW w:w="6260" w:type="dxa"/>
          </w:tcPr>
          <w:p w14:paraId="0BBF4CF0" w14:textId="77777777" w:rsidR="00531151" w:rsidRPr="003113C7" w:rsidRDefault="00531151" w:rsidP="00F23303">
            <w:pPr>
              <w:jc w:val="both"/>
              <w:rPr>
                <w:iCs/>
                <w:sz w:val="28"/>
                <w:szCs w:val="28"/>
              </w:rPr>
            </w:pPr>
            <w:r w:rsidRPr="003113C7">
              <w:rPr>
                <w:iCs/>
                <w:sz w:val="28"/>
                <w:szCs w:val="28"/>
              </w:rPr>
              <w:t>Длина оптического волокна, необходимая для установления равновесия мод, при заданных условиях его возбуждения.</w:t>
            </w:r>
          </w:p>
          <w:p w14:paraId="44F73761" w14:textId="77777777" w:rsidR="00531151" w:rsidRPr="003113C7" w:rsidRDefault="00531151" w:rsidP="00F23303">
            <w:pPr>
              <w:jc w:val="both"/>
              <w:rPr>
                <w:sz w:val="28"/>
                <w:szCs w:val="28"/>
              </w:rPr>
            </w:pPr>
          </w:p>
          <w:p w14:paraId="5B1453D0" w14:textId="77777777" w:rsidR="00531151" w:rsidRPr="003113C7" w:rsidRDefault="00531151" w:rsidP="00F23303">
            <w:pPr>
              <w:jc w:val="both"/>
              <w:rPr>
                <w:sz w:val="28"/>
                <w:szCs w:val="28"/>
                <w:lang w:val="en-US"/>
              </w:rPr>
            </w:pP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tolaning</w:t>
            </w:r>
            <w:proofErr w:type="spellEnd"/>
            <w:r w:rsidRPr="003113C7">
              <w:rPr>
                <w:sz w:val="28"/>
                <w:szCs w:val="28"/>
                <w:lang w:val="en-US"/>
              </w:rPr>
              <w:t xml:space="preserve"> </w:t>
            </w:r>
            <w:proofErr w:type="spellStart"/>
            <w:r w:rsidRPr="003113C7">
              <w:rPr>
                <w:sz w:val="28"/>
                <w:szCs w:val="28"/>
                <w:lang w:val="en-US"/>
              </w:rPr>
              <w:t>modalar</w:t>
            </w:r>
            <w:proofErr w:type="spellEnd"/>
            <w:r w:rsidRPr="003113C7">
              <w:rPr>
                <w:sz w:val="28"/>
                <w:szCs w:val="28"/>
                <w:lang w:val="en-US"/>
              </w:rPr>
              <w:t xml:space="preserve"> </w:t>
            </w:r>
            <w:proofErr w:type="spellStart"/>
            <w:r w:rsidRPr="003113C7">
              <w:rPr>
                <w:sz w:val="28"/>
                <w:szCs w:val="28"/>
                <w:lang w:val="en-US"/>
              </w:rPr>
              <w:t>muvozanatini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qo‘zg‘a</w:t>
            </w:r>
            <w:r w:rsidR="003A779F" w:rsidRPr="003113C7">
              <w:rPr>
                <w:sz w:val="28"/>
                <w:szCs w:val="28"/>
                <w:lang w:val="en-US"/>
              </w:rPr>
              <w:t>-</w:t>
            </w:r>
            <w:r w:rsidR="002A1A00" w:rsidRPr="003113C7">
              <w:rPr>
                <w:sz w:val="28"/>
                <w:szCs w:val="28"/>
                <w:lang w:val="en-US"/>
              </w:rPr>
              <w:t>ti</w:t>
            </w:r>
            <w:r w:rsidRPr="003113C7">
              <w:rPr>
                <w:sz w:val="28"/>
                <w:szCs w:val="28"/>
                <w:lang w:val="en-US"/>
              </w:rPr>
              <w:t>lishi</w:t>
            </w:r>
            <w:proofErr w:type="spellEnd"/>
            <w:r w:rsidRPr="003113C7">
              <w:rPr>
                <w:sz w:val="28"/>
                <w:szCs w:val="28"/>
                <w:lang w:val="en-US"/>
              </w:rPr>
              <w:t xml:space="preserve"> </w:t>
            </w:r>
            <w:proofErr w:type="spellStart"/>
            <w:r w:rsidRPr="003113C7">
              <w:rPr>
                <w:sz w:val="28"/>
                <w:szCs w:val="28"/>
                <w:lang w:val="en-US"/>
              </w:rPr>
              <w:t>sharoitlarida</w:t>
            </w:r>
            <w:proofErr w:type="spellEnd"/>
            <w:r w:rsidRPr="003113C7">
              <w:rPr>
                <w:sz w:val="28"/>
                <w:szCs w:val="28"/>
                <w:lang w:val="en-US"/>
              </w:rPr>
              <w:t xml:space="preserve">, </w:t>
            </w:r>
            <w:proofErr w:type="spellStart"/>
            <w:r w:rsidRPr="003113C7">
              <w:rPr>
                <w:sz w:val="28"/>
                <w:szCs w:val="28"/>
                <w:lang w:val="en-US"/>
              </w:rPr>
              <w:t>o‘rnatish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zarur</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w:t>
            </w:r>
          </w:p>
          <w:p w14:paraId="35E028A8" w14:textId="77777777" w:rsidR="00531151" w:rsidRPr="003113C7" w:rsidRDefault="00531151" w:rsidP="00F23303">
            <w:pPr>
              <w:jc w:val="both"/>
              <w:rPr>
                <w:sz w:val="28"/>
                <w:szCs w:val="28"/>
                <w:lang w:val="en-US"/>
              </w:rPr>
            </w:pPr>
          </w:p>
          <w:p w14:paraId="7384838E" w14:textId="77777777" w:rsidR="00531151" w:rsidRPr="003113C7" w:rsidRDefault="00531151" w:rsidP="00F23303">
            <w:pPr>
              <w:jc w:val="both"/>
              <w:rPr>
                <w:sz w:val="28"/>
                <w:szCs w:val="28"/>
                <w:lang w:val="uz-Cyrl-UZ"/>
              </w:rPr>
            </w:pPr>
            <w:r w:rsidRPr="003113C7">
              <w:rPr>
                <w:sz w:val="28"/>
                <w:szCs w:val="28"/>
                <w:lang w:val="uz-Cyrl-UZ"/>
              </w:rPr>
              <w:t>Оптик толанинг модалар мувозанатини, унинг қўзға</w:t>
            </w:r>
            <w:r w:rsidR="002A1A00" w:rsidRPr="003113C7">
              <w:rPr>
                <w:sz w:val="28"/>
                <w:szCs w:val="28"/>
                <w:lang w:val="uz-Cyrl-UZ"/>
              </w:rPr>
              <w:t>ти</w:t>
            </w:r>
            <w:r w:rsidRPr="003113C7">
              <w:rPr>
                <w:sz w:val="28"/>
                <w:szCs w:val="28"/>
                <w:lang w:val="uz-Cyrl-UZ"/>
              </w:rPr>
              <w:t>лиши шароитларида, ўрнатиш учун зарур бўлган узунлиги.</w:t>
            </w:r>
          </w:p>
        </w:tc>
      </w:tr>
      <w:tr w:rsidR="00531151" w:rsidRPr="00073205" w14:paraId="4F752BA5" w14:textId="77777777" w:rsidTr="00F23303">
        <w:trPr>
          <w:tblCellSpacing w:w="0" w:type="dxa"/>
          <w:jc w:val="center"/>
        </w:trPr>
        <w:tc>
          <w:tcPr>
            <w:tcW w:w="3711" w:type="dxa"/>
          </w:tcPr>
          <w:p w14:paraId="4E3BE78C" w14:textId="77777777" w:rsidR="00531151" w:rsidRPr="003113C7" w:rsidRDefault="00380028"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Длинная линия</w:t>
            </w:r>
          </w:p>
          <w:p w14:paraId="6B2ECF3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xml:space="preserve">- </w:t>
            </w:r>
            <w:proofErr w:type="spellStart"/>
            <w:r w:rsidRPr="003113C7">
              <w:rPr>
                <w:bCs/>
                <w:sz w:val="28"/>
                <w:szCs w:val="28"/>
                <w:lang w:val="en-US"/>
              </w:rPr>
              <w:t>uzun</w:t>
            </w:r>
            <w:proofErr w:type="spellEnd"/>
            <w:r w:rsidRPr="003113C7">
              <w:rPr>
                <w:bCs/>
                <w:sz w:val="28"/>
                <w:szCs w:val="28"/>
              </w:rPr>
              <w:t xml:space="preserve"> </w:t>
            </w:r>
            <w:proofErr w:type="spellStart"/>
            <w:r w:rsidRPr="003113C7">
              <w:rPr>
                <w:bCs/>
                <w:sz w:val="28"/>
                <w:szCs w:val="28"/>
                <w:lang w:val="en-US"/>
              </w:rPr>
              <w:t>liniya</w:t>
            </w:r>
            <w:proofErr w:type="spellEnd"/>
          </w:p>
          <w:p w14:paraId="7DD00CE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       </w:t>
            </w:r>
            <w:proofErr w:type="spellStart"/>
            <w:r w:rsidRPr="003113C7">
              <w:rPr>
                <w:bCs/>
                <w:sz w:val="28"/>
                <w:szCs w:val="28"/>
              </w:rPr>
              <w:t>узун</w:t>
            </w:r>
            <w:proofErr w:type="spellEnd"/>
            <w:r w:rsidRPr="003113C7">
              <w:rPr>
                <w:bCs/>
                <w:sz w:val="28"/>
                <w:szCs w:val="28"/>
              </w:rPr>
              <w:t xml:space="preserve"> линия</w:t>
            </w:r>
          </w:p>
          <w:p w14:paraId="318CD6D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long</w:t>
            </w:r>
            <w:r w:rsidRPr="003113C7">
              <w:rPr>
                <w:sz w:val="28"/>
                <w:szCs w:val="28"/>
              </w:rPr>
              <w:t xml:space="preserve"> </w:t>
            </w:r>
            <w:r w:rsidRPr="003113C7">
              <w:rPr>
                <w:sz w:val="28"/>
                <w:szCs w:val="28"/>
                <w:lang w:val="en-US"/>
              </w:rPr>
              <w:t>line</w:t>
            </w:r>
          </w:p>
        </w:tc>
        <w:tc>
          <w:tcPr>
            <w:tcW w:w="6260" w:type="dxa"/>
          </w:tcPr>
          <w:p w14:paraId="031B8C0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Линия передачи соизмеримая с длиной волны или больше ее.</w:t>
            </w:r>
          </w:p>
          <w:p w14:paraId="52D743F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757B57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uzunligiga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undan</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liniyasi</w:t>
            </w:r>
            <w:proofErr w:type="spellEnd"/>
            <w:r w:rsidRPr="003113C7">
              <w:rPr>
                <w:sz w:val="28"/>
                <w:szCs w:val="28"/>
                <w:lang w:val="en-US"/>
              </w:rPr>
              <w:t>.</w:t>
            </w:r>
          </w:p>
          <w:p w14:paraId="6AD8CF4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1A9489B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t>Электр</w:t>
            </w:r>
            <w:r w:rsidRPr="003113C7">
              <w:rPr>
                <w:sz w:val="28"/>
                <w:szCs w:val="28"/>
                <w:lang w:val="en-US"/>
              </w:rPr>
              <w:t xml:space="preserve"> </w:t>
            </w:r>
            <w:proofErr w:type="spellStart"/>
            <w:r w:rsidRPr="003113C7">
              <w:rPr>
                <w:sz w:val="28"/>
                <w:szCs w:val="28"/>
              </w:rPr>
              <w:t>узунлиги</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узунлигига</w:t>
            </w:r>
            <w:proofErr w:type="spellEnd"/>
            <w:r w:rsidRPr="003113C7">
              <w:rPr>
                <w:sz w:val="28"/>
                <w:szCs w:val="28"/>
                <w:lang w:val="en-US"/>
              </w:rPr>
              <w:t xml:space="preserve"> </w:t>
            </w:r>
            <w:proofErr w:type="spellStart"/>
            <w:r w:rsidRPr="003113C7">
              <w:rPr>
                <w:sz w:val="28"/>
                <w:szCs w:val="28"/>
              </w:rPr>
              <w:t>тенг</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ун</w:t>
            </w:r>
            <w:proofErr w:type="spellEnd"/>
            <w:r w:rsidR="003A779F" w:rsidRPr="003113C7">
              <w:rPr>
                <w:sz w:val="28"/>
                <w:szCs w:val="28"/>
                <w:lang w:val="en-US"/>
              </w:rPr>
              <w:t>-</w:t>
            </w:r>
            <w:r w:rsidRPr="003113C7">
              <w:rPr>
                <w:sz w:val="28"/>
                <w:szCs w:val="28"/>
              </w:rPr>
              <w:t>дан</w:t>
            </w:r>
            <w:r w:rsidRPr="003113C7">
              <w:rPr>
                <w:sz w:val="28"/>
                <w:szCs w:val="28"/>
                <w:lang w:val="en-US"/>
              </w:rPr>
              <w:t xml:space="preserve"> </w:t>
            </w:r>
            <w:proofErr w:type="spellStart"/>
            <w:r w:rsidRPr="003113C7">
              <w:rPr>
                <w:sz w:val="28"/>
                <w:szCs w:val="28"/>
              </w:rPr>
              <w:t>катта</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линияси</w:t>
            </w:r>
            <w:proofErr w:type="spellEnd"/>
            <w:r w:rsidRPr="003113C7">
              <w:rPr>
                <w:sz w:val="28"/>
                <w:szCs w:val="28"/>
                <w:lang w:val="en-US"/>
              </w:rPr>
              <w:t>.</w:t>
            </w:r>
          </w:p>
        </w:tc>
      </w:tr>
      <w:tr w:rsidR="00531151" w:rsidRPr="00073205" w14:paraId="3B45FC40" w14:textId="77777777" w:rsidTr="00F23303">
        <w:trPr>
          <w:tblCellSpacing w:w="0" w:type="dxa"/>
          <w:jc w:val="center"/>
        </w:trPr>
        <w:tc>
          <w:tcPr>
            <w:tcW w:w="3711" w:type="dxa"/>
          </w:tcPr>
          <w:p w14:paraId="5D1828D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Длинные волны (также </w:t>
            </w:r>
            <w:r w:rsidRPr="003113C7">
              <w:rPr>
                <w:b/>
                <w:sz w:val="28"/>
                <w:szCs w:val="28"/>
              </w:rPr>
              <w:br/>
            </w:r>
            <w:r w:rsidRPr="003113C7">
              <w:rPr>
                <w:b/>
                <w:sz w:val="28"/>
                <w:szCs w:val="28"/>
                <w:lang w:val="uz-Cyrl-UZ"/>
              </w:rPr>
              <w:t>кил</w:t>
            </w:r>
            <w:r w:rsidRPr="003113C7">
              <w:rPr>
                <w:b/>
                <w:sz w:val="28"/>
                <w:szCs w:val="28"/>
              </w:rPr>
              <w:t>о</w:t>
            </w:r>
            <w:r w:rsidRPr="003113C7">
              <w:rPr>
                <w:b/>
                <w:sz w:val="28"/>
                <w:szCs w:val="28"/>
                <w:lang w:val="uz-Cyrl-UZ"/>
              </w:rPr>
              <w:t>метровые волны)</w:t>
            </w:r>
          </w:p>
          <w:p w14:paraId="02E2A588"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 xml:space="preserve">uz </w:t>
            </w:r>
            <w:r w:rsidRPr="003113C7">
              <w:rPr>
                <w:bCs/>
                <w:szCs w:val="28"/>
                <w:lang w:val="uz-Cyrl-UZ"/>
              </w:rPr>
              <w:t>- uzun to‘lqinlar (shuningdek, kilometrli to‘lqinlar)</w:t>
            </w:r>
          </w:p>
          <w:p w14:paraId="4BF51072"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rFonts w:eastAsia="Batang"/>
                <w:bCs/>
                <w:szCs w:val="28"/>
                <w:lang w:val="uz-Cyrl-UZ" w:eastAsia="ko-KR"/>
              </w:rPr>
              <w:t xml:space="preserve">      узун тўлқинлар</w:t>
            </w:r>
            <w:r w:rsidRPr="003113C7">
              <w:rPr>
                <w:b/>
                <w:bCs/>
                <w:szCs w:val="28"/>
                <w:lang w:val="uz-Cyrl-UZ"/>
              </w:rPr>
              <w:t xml:space="preserve"> </w:t>
            </w:r>
            <w:r w:rsidRPr="003113C7">
              <w:rPr>
                <w:bCs/>
                <w:szCs w:val="28"/>
                <w:lang w:val="uz-Cyrl-UZ"/>
              </w:rPr>
              <w:t>(шунингдек, километрли тўлқинлар)</w:t>
            </w:r>
          </w:p>
          <w:p w14:paraId="1384CE8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bCs/>
                <w:sz w:val="28"/>
                <w:szCs w:val="28"/>
                <w:lang w:val="uz-Cyrl-UZ"/>
              </w:rPr>
              <w:t xml:space="preserve">en </w:t>
            </w:r>
            <w:r w:rsidRPr="003113C7">
              <w:rPr>
                <w:b/>
                <w:sz w:val="28"/>
                <w:szCs w:val="28"/>
                <w:lang w:val="uz-Cyrl-UZ"/>
              </w:rPr>
              <w:t xml:space="preserve">- </w:t>
            </w:r>
            <w:r w:rsidRPr="003113C7">
              <w:rPr>
                <w:bCs/>
                <w:sz w:val="28"/>
                <w:szCs w:val="28"/>
                <w:lang w:val="uz-Cyrl-UZ"/>
              </w:rPr>
              <w:t xml:space="preserve">long waves </w:t>
            </w:r>
            <w:r w:rsidRPr="003113C7">
              <w:rPr>
                <w:bCs/>
                <w:sz w:val="28"/>
                <w:szCs w:val="28"/>
                <w:lang w:val="en-US"/>
              </w:rPr>
              <w:br/>
            </w:r>
            <w:r w:rsidRPr="003113C7">
              <w:rPr>
                <w:bCs/>
                <w:sz w:val="28"/>
                <w:szCs w:val="28"/>
                <w:lang w:val="uz-Cyrl-UZ"/>
              </w:rPr>
              <w:t>(</w:t>
            </w:r>
            <w:r w:rsidRPr="003113C7">
              <w:rPr>
                <w:bCs/>
                <w:sz w:val="28"/>
                <w:szCs w:val="28"/>
                <w:lang w:val="en-US"/>
              </w:rPr>
              <w:t>also kilometer waves</w:t>
            </w:r>
            <w:r w:rsidRPr="003113C7">
              <w:rPr>
                <w:bCs/>
                <w:sz w:val="28"/>
                <w:szCs w:val="28"/>
                <w:lang w:val="uz-Cyrl-UZ"/>
              </w:rPr>
              <w:t>)</w:t>
            </w:r>
          </w:p>
        </w:tc>
        <w:tc>
          <w:tcPr>
            <w:tcW w:w="6260" w:type="dxa"/>
          </w:tcPr>
          <w:p w14:paraId="68F46EE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Диапазон радиоволн с частотой от 30 </w:t>
            </w:r>
            <w:r w:rsidRPr="003113C7">
              <w:rPr>
                <w:sz w:val="28"/>
                <w:szCs w:val="28"/>
                <w:lang w:val="en-US"/>
              </w:rPr>
              <w:t>kHz</w:t>
            </w:r>
            <w:r w:rsidRPr="003113C7">
              <w:rPr>
                <w:sz w:val="28"/>
                <w:szCs w:val="28"/>
              </w:rPr>
              <w:t xml:space="preserve"> (длина волны 10 </w:t>
            </w:r>
            <w:r w:rsidRPr="003113C7">
              <w:rPr>
                <w:sz w:val="28"/>
                <w:szCs w:val="28"/>
                <w:lang w:val="en-US"/>
              </w:rPr>
              <w:t>km</w:t>
            </w:r>
            <w:r w:rsidRPr="003113C7">
              <w:rPr>
                <w:sz w:val="28"/>
                <w:szCs w:val="28"/>
              </w:rPr>
              <w:t xml:space="preserve">) до 300 </w:t>
            </w:r>
            <w:r w:rsidRPr="003113C7">
              <w:rPr>
                <w:sz w:val="28"/>
                <w:szCs w:val="28"/>
                <w:lang w:val="en-US"/>
              </w:rPr>
              <w:t>kHz</w:t>
            </w:r>
            <w:r w:rsidRPr="003113C7">
              <w:rPr>
                <w:sz w:val="28"/>
                <w:szCs w:val="28"/>
              </w:rPr>
              <w:t xml:space="preserve"> (длина волны 1 </w:t>
            </w:r>
            <w:r w:rsidRPr="003113C7">
              <w:rPr>
                <w:sz w:val="28"/>
                <w:szCs w:val="28"/>
                <w:lang w:val="en-US"/>
              </w:rPr>
              <w:t>km</w:t>
            </w:r>
            <w:r w:rsidR="009F2647" w:rsidRPr="003113C7">
              <w:rPr>
                <w:sz w:val="28"/>
                <w:szCs w:val="28"/>
              </w:rPr>
              <w:t>).</w:t>
            </w:r>
          </w:p>
          <w:p w14:paraId="044F8DE8" w14:textId="77777777" w:rsidR="005E553B" w:rsidRPr="003113C7" w:rsidRDefault="005E553B" w:rsidP="00F23303">
            <w:pPr>
              <w:widowControl w:val="0"/>
              <w:tabs>
                <w:tab w:val="center" w:pos="4677"/>
                <w:tab w:val="right" w:pos="9355"/>
              </w:tabs>
              <w:autoSpaceDE w:val="0"/>
              <w:autoSpaceDN w:val="0"/>
              <w:adjustRightInd w:val="0"/>
              <w:jc w:val="both"/>
              <w:rPr>
                <w:sz w:val="28"/>
                <w:szCs w:val="28"/>
                <w:lang w:val="uz-Cyrl-UZ"/>
              </w:rPr>
            </w:pPr>
          </w:p>
          <w:p w14:paraId="7B03A5A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30</w:t>
            </w:r>
            <w:r w:rsidRPr="003113C7">
              <w:rPr>
                <w:sz w:val="28"/>
                <w:szCs w:val="28"/>
                <w:lang w:val="en-US"/>
              </w:rPr>
              <w:t xml:space="preserve"> </w:t>
            </w:r>
            <w:r w:rsidRPr="003113C7">
              <w:rPr>
                <w:sz w:val="28"/>
                <w:szCs w:val="28"/>
                <w:lang w:val="uz-Cyrl-UZ"/>
              </w:rPr>
              <w:t>kHz dan (to‘lqin uzunligi 10</w:t>
            </w:r>
            <w:r w:rsidRPr="003113C7">
              <w:rPr>
                <w:sz w:val="28"/>
                <w:szCs w:val="28"/>
                <w:lang w:val="en-US"/>
              </w:rPr>
              <w:t xml:space="preserve"> </w:t>
            </w:r>
            <w:r w:rsidRPr="003113C7">
              <w:rPr>
                <w:sz w:val="28"/>
                <w:szCs w:val="28"/>
                <w:lang w:val="uz-Cyrl-UZ"/>
              </w:rPr>
              <w:t>km) 300</w:t>
            </w:r>
            <w:r w:rsidRPr="003113C7">
              <w:rPr>
                <w:sz w:val="28"/>
                <w:szCs w:val="28"/>
                <w:lang w:val="en-US"/>
              </w:rPr>
              <w:t xml:space="preserve"> </w:t>
            </w:r>
            <w:r w:rsidRPr="003113C7">
              <w:rPr>
                <w:sz w:val="28"/>
                <w:szCs w:val="28"/>
                <w:lang w:val="uz-Cyrl-UZ"/>
              </w:rPr>
              <w:t>kHz gacha (to‘lqin uzunligi 1</w:t>
            </w:r>
            <w:r w:rsidRPr="003113C7">
              <w:rPr>
                <w:sz w:val="28"/>
                <w:szCs w:val="28"/>
                <w:lang w:val="en-US"/>
              </w:rPr>
              <w:t xml:space="preserve"> </w:t>
            </w:r>
            <w:r w:rsidRPr="003113C7">
              <w:rPr>
                <w:sz w:val="28"/>
                <w:szCs w:val="28"/>
                <w:lang w:val="uz-Cyrl-UZ"/>
              </w:rPr>
              <w:t>km) bo‘</w:t>
            </w:r>
            <w:r w:rsidR="009F2647" w:rsidRPr="003113C7">
              <w:rPr>
                <w:sz w:val="28"/>
                <w:szCs w:val="28"/>
                <w:lang w:val="uz-Cyrl-UZ"/>
              </w:rPr>
              <w:t>lgan radioto‘lqinlar diapa</w:t>
            </w:r>
            <w:r w:rsidR="003A779F" w:rsidRPr="003113C7">
              <w:rPr>
                <w:sz w:val="28"/>
                <w:szCs w:val="28"/>
                <w:lang w:val="uz-Cyrl-UZ"/>
              </w:rPr>
              <w:t>-</w:t>
            </w:r>
            <w:r w:rsidR="009F2647" w:rsidRPr="003113C7">
              <w:rPr>
                <w:sz w:val="28"/>
                <w:szCs w:val="28"/>
                <w:lang w:val="uz-Cyrl-UZ"/>
              </w:rPr>
              <w:t>zoni.</w:t>
            </w:r>
          </w:p>
          <w:p w14:paraId="55F7674A" w14:textId="77777777" w:rsidR="005E553B" w:rsidRPr="003113C7" w:rsidRDefault="005E553B" w:rsidP="00F23303">
            <w:pPr>
              <w:widowControl w:val="0"/>
              <w:tabs>
                <w:tab w:val="center" w:pos="4677"/>
                <w:tab w:val="right" w:pos="9355"/>
              </w:tabs>
              <w:autoSpaceDE w:val="0"/>
              <w:autoSpaceDN w:val="0"/>
              <w:adjustRightInd w:val="0"/>
              <w:jc w:val="both"/>
              <w:rPr>
                <w:sz w:val="28"/>
                <w:szCs w:val="28"/>
                <w:lang w:val="uz-Cyrl-UZ"/>
              </w:rPr>
            </w:pPr>
          </w:p>
          <w:p w14:paraId="0F425787" w14:textId="77777777" w:rsidR="00531151" w:rsidRPr="003113C7" w:rsidRDefault="00531151" w:rsidP="005E553B">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30 kHz дан (тўлқин узунлиги 10 km) 300 kHz гача (тўлқин узунлиги 1 km) б</w:t>
            </w:r>
            <w:r w:rsidR="003A779F" w:rsidRPr="003113C7">
              <w:rPr>
                <w:sz w:val="28"/>
                <w:szCs w:val="28"/>
                <w:lang w:val="uz-Cyrl-UZ"/>
              </w:rPr>
              <w:t>ўлган радиотўлқинлар диапазони.</w:t>
            </w:r>
          </w:p>
          <w:p w14:paraId="7F24A11E" w14:textId="77777777" w:rsidR="003A779F" w:rsidRPr="003113C7" w:rsidRDefault="003A779F" w:rsidP="005E553B">
            <w:pPr>
              <w:widowControl w:val="0"/>
              <w:tabs>
                <w:tab w:val="center" w:pos="4677"/>
                <w:tab w:val="right" w:pos="9355"/>
              </w:tabs>
              <w:autoSpaceDE w:val="0"/>
              <w:autoSpaceDN w:val="0"/>
              <w:adjustRightInd w:val="0"/>
              <w:jc w:val="both"/>
              <w:rPr>
                <w:sz w:val="28"/>
                <w:szCs w:val="28"/>
                <w:lang w:val="uz-Cyrl-UZ"/>
              </w:rPr>
            </w:pPr>
          </w:p>
        </w:tc>
      </w:tr>
      <w:tr w:rsidR="00531151" w:rsidRPr="00073205" w14:paraId="099DAA26" w14:textId="77777777" w:rsidTr="00380028">
        <w:trPr>
          <w:tblCellSpacing w:w="0" w:type="dxa"/>
          <w:jc w:val="center"/>
        </w:trPr>
        <w:tc>
          <w:tcPr>
            <w:tcW w:w="3711" w:type="dxa"/>
          </w:tcPr>
          <w:p w14:paraId="06EB02F0" w14:textId="77777777" w:rsidR="00531151" w:rsidRPr="003113C7" w:rsidRDefault="00531151" w:rsidP="00380028">
            <w:pPr>
              <w:outlineLvl w:val="0"/>
              <w:rPr>
                <w:b/>
                <w:bCs/>
                <w:kern w:val="36"/>
                <w:sz w:val="28"/>
                <w:szCs w:val="28"/>
                <w:lang w:val="uz-Cyrl-UZ"/>
              </w:rPr>
            </w:pPr>
            <w:r w:rsidRPr="003113C7">
              <w:rPr>
                <w:b/>
                <w:bCs/>
                <w:kern w:val="36"/>
                <w:sz w:val="28"/>
                <w:szCs w:val="28"/>
                <w:lang w:val="uz-Cyrl-UZ"/>
              </w:rPr>
              <w:t>Длительная идустриальная радиопомеха</w:t>
            </w:r>
          </w:p>
          <w:p w14:paraId="00DC62F2" w14:textId="77777777" w:rsidR="00531151" w:rsidRPr="003113C7" w:rsidRDefault="00531151" w:rsidP="00380028">
            <w:pPr>
              <w:pStyle w:val="BodyText3"/>
              <w:spacing w:after="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uzoq muddatli industrial radioxalaqit</w:t>
            </w:r>
          </w:p>
          <w:p w14:paraId="21CC8268" w14:textId="77777777" w:rsidR="00531151" w:rsidRPr="003113C7" w:rsidRDefault="00531151" w:rsidP="00380028">
            <w:pPr>
              <w:pStyle w:val="BodyText3"/>
              <w:spacing w:after="0"/>
              <w:rPr>
                <w:bCs/>
                <w:sz w:val="28"/>
                <w:szCs w:val="28"/>
                <w:lang w:val="uz-Cyrl-UZ"/>
              </w:rPr>
            </w:pPr>
            <w:r w:rsidRPr="003113C7">
              <w:rPr>
                <w:bCs/>
                <w:kern w:val="36"/>
                <w:sz w:val="28"/>
                <w:szCs w:val="28"/>
                <w:lang w:val="uz-Cyrl-UZ"/>
              </w:rPr>
              <w:t xml:space="preserve">        </w:t>
            </w:r>
            <w:r w:rsidRPr="003113C7">
              <w:rPr>
                <w:bCs/>
                <w:sz w:val="28"/>
                <w:szCs w:val="28"/>
                <w:lang w:val="uz-Cyrl-UZ"/>
              </w:rPr>
              <w:t>узоқ муддатли индустриал радиохалақит</w:t>
            </w:r>
          </w:p>
          <w:p w14:paraId="3DB394DE" w14:textId="77777777" w:rsidR="00531151" w:rsidRPr="003113C7" w:rsidRDefault="00531151" w:rsidP="00380028">
            <w:pPr>
              <w:pStyle w:val="BodyText3"/>
              <w:spacing w:after="0"/>
              <w:rPr>
                <w:sz w:val="28"/>
                <w:szCs w:val="28"/>
                <w:lang w:val="uz-Cyrl-UZ"/>
              </w:rPr>
            </w:pPr>
            <w:r w:rsidRPr="003113C7">
              <w:rPr>
                <w:b/>
                <w:bCs/>
                <w:snapToGrid w:val="0"/>
                <w:color w:val="000000"/>
                <w:sz w:val="28"/>
                <w:szCs w:val="28"/>
                <w:lang w:val="uz-Cyrl-UZ"/>
              </w:rPr>
              <w:t>en</w:t>
            </w:r>
            <w:r w:rsidRPr="003113C7">
              <w:rPr>
                <w:snapToGrid w:val="0"/>
                <w:color w:val="000000"/>
                <w:sz w:val="28"/>
                <w:szCs w:val="28"/>
                <w:lang w:val="uz-Cyrl-UZ"/>
              </w:rPr>
              <w:t xml:space="preserve"> - </w:t>
            </w:r>
            <w:r w:rsidRPr="003113C7">
              <w:rPr>
                <w:sz w:val="28"/>
                <w:szCs w:val="28"/>
                <w:lang w:val="uz-Cyrl-UZ"/>
              </w:rPr>
              <w:t>long-lasting disturbance</w:t>
            </w:r>
          </w:p>
          <w:p w14:paraId="2D62D9C3" w14:textId="77777777" w:rsidR="00531151" w:rsidRPr="003113C7" w:rsidRDefault="00531151" w:rsidP="00380028">
            <w:pPr>
              <w:pStyle w:val="BodyText3"/>
              <w:spacing w:after="0"/>
              <w:rPr>
                <w:sz w:val="28"/>
                <w:szCs w:val="28"/>
                <w:lang w:val="uz-Cyrl-UZ"/>
              </w:rPr>
            </w:pPr>
          </w:p>
          <w:p w14:paraId="4448C630" w14:textId="77777777" w:rsidR="00531151" w:rsidRPr="003113C7" w:rsidRDefault="00531151" w:rsidP="00380028">
            <w:pPr>
              <w:outlineLvl w:val="0"/>
              <w:rPr>
                <w:b/>
                <w:bCs/>
                <w:kern w:val="36"/>
                <w:sz w:val="28"/>
                <w:szCs w:val="28"/>
                <w:lang w:val="uz-Cyrl-UZ"/>
              </w:rPr>
            </w:pPr>
          </w:p>
        </w:tc>
        <w:tc>
          <w:tcPr>
            <w:tcW w:w="6260" w:type="dxa"/>
          </w:tcPr>
          <w:p w14:paraId="36E7E9B1" w14:textId="77777777" w:rsidR="00531151" w:rsidRPr="003113C7" w:rsidRDefault="00531151" w:rsidP="00F23303">
            <w:pPr>
              <w:jc w:val="both"/>
              <w:rPr>
                <w:sz w:val="28"/>
                <w:szCs w:val="28"/>
              </w:rPr>
            </w:pPr>
            <w:r w:rsidRPr="003113C7">
              <w:rPr>
                <w:iCs/>
                <w:sz w:val="28"/>
                <w:szCs w:val="28"/>
              </w:rPr>
              <w:lastRenderedPageBreak/>
              <w:t>Индустриа</w:t>
            </w:r>
            <w:r w:rsidR="00380028" w:rsidRPr="003113C7">
              <w:rPr>
                <w:iCs/>
                <w:sz w:val="28"/>
                <w:szCs w:val="28"/>
              </w:rPr>
              <w:t xml:space="preserve">льная радиопомеха, длительность </w:t>
            </w:r>
            <w:r w:rsidRPr="003113C7">
              <w:rPr>
                <w:iCs/>
                <w:sz w:val="28"/>
                <w:szCs w:val="28"/>
              </w:rPr>
              <w:t xml:space="preserve">которой, измеренная в регламентированных условиях, не менее 1 </w:t>
            </w:r>
            <w:r w:rsidRPr="003113C7">
              <w:rPr>
                <w:iCs/>
                <w:sz w:val="28"/>
                <w:szCs w:val="28"/>
                <w:lang w:val="en-US"/>
              </w:rPr>
              <w:t>s</w:t>
            </w:r>
            <w:r w:rsidRPr="003113C7">
              <w:rPr>
                <w:iCs/>
                <w:sz w:val="28"/>
                <w:szCs w:val="28"/>
              </w:rPr>
              <w:t>.</w:t>
            </w:r>
          </w:p>
          <w:p w14:paraId="79FD055D" w14:textId="77777777" w:rsidR="00531151" w:rsidRPr="003113C7" w:rsidRDefault="00531151" w:rsidP="00F23303">
            <w:pPr>
              <w:jc w:val="both"/>
              <w:rPr>
                <w:sz w:val="28"/>
                <w:szCs w:val="28"/>
              </w:rPr>
            </w:pPr>
          </w:p>
          <w:p w14:paraId="7AC3A75C" w14:textId="77777777" w:rsidR="00531151" w:rsidRPr="003113C7" w:rsidRDefault="00531151" w:rsidP="00F23303">
            <w:pPr>
              <w:jc w:val="both"/>
              <w:rPr>
                <w:sz w:val="28"/>
                <w:szCs w:val="28"/>
                <w:lang w:val="en-US"/>
              </w:rPr>
            </w:pPr>
            <w:proofErr w:type="spellStart"/>
            <w:r w:rsidRPr="003113C7">
              <w:rPr>
                <w:sz w:val="28"/>
                <w:szCs w:val="28"/>
                <w:lang w:val="en-US"/>
              </w:rPr>
              <w:t>Davomiyligi</w:t>
            </w:r>
            <w:proofErr w:type="spellEnd"/>
            <w:r w:rsidRPr="003113C7">
              <w:rPr>
                <w:sz w:val="28"/>
                <w:szCs w:val="28"/>
                <w:lang w:val="en-US"/>
              </w:rPr>
              <w:t xml:space="preserve"> 1 s dan </w:t>
            </w:r>
            <w:proofErr w:type="spellStart"/>
            <w:r w:rsidRPr="003113C7">
              <w:rPr>
                <w:sz w:val="28"/>
                <w:szCs w:val="28"/>
                <w:lang w:val="en-US"/>
              </w:rPr>
              <w:t>kam</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qat’iy</w:t>
            </w:r>
            <w:proofErr w:type="spellEnd"/>
            <w:r w:rsidRPr="003113C7">
              <w:rPr>
                <w:sz w:val="28"/>
                <w:szCs w:val="28"/>
                <w:lang w:val="en-US"/>
              </w:rPr>
              <w:t xml:space="preserve"> </w:t>
            </w:r>
            <w:proofErr w:type="spellStart"/>
            <w:r w:rsidRPr="003113C7">
              <w:rPr>
                <w:sz w:val="28"/>
                <w:szCs w:val="28"/>
                <w:lang w:val="en-US"/>
              </w:rPr>
              <w:t>belgilan</w:t>
            </w:r>
            <w:r w:rsidR="003A779F" w:rsidRPr="003113C7">
              <w:rPr>
                <w:sz w:val="28"/>
                <w:szCs w:val="28"/>
                <w:lang w:val="en-US"/>
              </w:rPr>
              <w:t>-</w:t>
            </w:r>
            <w:r w:rsidRPr="003113C7">
              <w:rPr>
                <w:sz w:val="28"/>
                <w:szCs w:val="28"/>
                <w:lang w:val="en-US"/>
              </w:rPr>
              <w:t>gan</w:t>
            </w:r>
            <w:proofErr w:type="spellEnd"/>
            <w:r w:rsidRPr="003113C7">
              <w:rPr>
                <w:sz w:val="28"/>
                <w:szCs w:val="28"/>
                <w:lang w:val="en-US"/>
              </w:rPr>
              <w:t xml:space="preserve"> </w:t>
            </w:r>
            <w:proofErr w:type="spellStart"/>
            <w:r w:rsidRPr="003113C7">
              <w:rPr>
                <w:sz w:val="28"/>
                <w:szCs w:val="28"/>
                <w:lang w:val="en-US"/>
              </w:rPr>
              <w:t>sharoitla</w:t>
            </w:r>
            <w:r w:rsidR="003A779F" w:rsidRPr="003113C7">
              <w:rPr>
                <w:sz w:val="28"/>
                <w:szCs w:val="28"/>
                <w:lang w:val="en-US"/>
              </w:rPr>
              <w:t>rda</w:t>
            </w:r>
            <w:proofErr w:type="spellEnd"/>
            <w:r w:rsidR="003A779F" w:rsidRPr="003113C7">
              <w:rPr>
                <w:sz w:val="28"/>
                <w:szCs w:val="28"/>
                <w:lang w:val="en-US"/>
              </w:rPr>
              <w:t xml:space="preserve"> </w:t>
            </w:r>
            <w:proofErr w:type="spellStart"/>
            <w:r w:rsidR="003A779F" w:rsidRPr="003113C7">
              <w:rPr>
                <w:sz w:val="28"/>
                <w:szCs w:val="28"/>
                <w:lang w:val="en-US"/>
              </w:rPr>
              <w:t>o‘lchangan</w:t>
            </w:r>
            <w:proofErr w:type="spellEnd"/>
            <w:r w:rsidR="003A779F" w:rsidRPr="003113C7">
              <w:rPr>
                <w:sz w:val="28"/>
                <w:szCs w:val="28"/>
                <w:lang w:val="en-US"/>
              </w:rPr>
              <w:t xml:space="preserve"> industrial </w:t>
            </w:r>
            <w:proofErr w:type="spellStart"/>
            <w:r w:rsidR="003A779F" w:rsidRPr="003113C7">
              <w:rPr>
                <w:sz w:val="28"/>
                <w:szCs w:val="28"/>
                <w:lang w:val="en-US"/>
              </w:rPr>
              <w:t>radio</w:t>
            </w:r>
            <w:r w:rsidRPr="003113C7">
              <w:rPr>
                <w:sz w:val="28"/>
                <w:szCs w:val="28"/>
                <w:lang w:val="en-US"/>
              </w:rPr>
              <w:t>xalaqit</w:t>
            </w:r>
            <w:proofErr w:type="spellEnd"/>
            <w:r w:rsidRPr="003113C7">
              <w:rPr>
                <w:sz w:val="28"/>
                <w:szCs w:val="28"/>
                <w:lang w:val="en-US"/>
              </w:rPr>
              <w:t>.</w:t>
            </w:r>
          </w:p>
          <w:p w14:paraId="3EF867E3" w14:textId="77777777" w:rsidR="00531151" w:rsidRPr="003113C7" w:rsidRDefault="00531151" w:rsidP="00F23303">
            <w:pPr>
              <w:jc w:val="both"/>
              <w:rPr>
                <w:sz w:val="14"/>
                <w:szCs w:val="14"/>
                <w:lang w:val="en-US"/>
              </w:rPr>
            </w:pPr>
          </w:p>
          <w:p w14:paraId="5AB645DB" w14:textId="77777777" w:rsidR="00531151" w:rsidRPr="009A62F1" w:rsidRDefault="00531151" w:rsidP="00F23303">
            <w:pPr>
              <w:jc w:val="both"/>
              <w:rPr>
                <w:sz w:val="28"/>
                <w:szCs w:val="28"/>
                <w:lang w:val="en-US"/>
              </w:rPr>
            </w:pPr>
            <w:proofErr w:type="spellStart"/>
            <w:r w:rsidRPr="003113C7">
              <w:rPr>
                <w:sz w:val="28"/>
                <w:szCs w:val="28"/>
              </w:rPr>
              <w:lastRenderedPageBreak/>
              <w:t>Давомийлиги</w:t>
            </w:r>
            <w:proofErr w:type="spellEnd"/>
            <w:r w:rsidRPr="003113C7">
              <w:rPr>
                <w:sz w:val="28"/>
                <w:szCs w:val="28"/>
                <w:lang w:val="en-US"/>
              </w:rPr>
              <w:t xml:space="preserve"> </w:t>
            </w:r>
            <w:r w:rsidRPr="003113C7">
              <w:rPr>
                <w:iCs/>
                <w:sz w:val="28"/>
                <w:szCs w:val="28"/>
                <w:lang w:val="en-US"/>
              </w:rPr>
              <w:t>1 s</w:t>
            </w:r>
            <w:r w:rsidRPr="003113C7">
              <w:rPr>
                <w:sz w:val="28"/>
                <w:szCs w:val="28"/>
                <w:lang w:val="en-US"/>
              </w:rPr>
              <w:t xml:space="preserve"> </w:t>
            </w:r>
            <w:r w:rsidRPr="003113C7">
              <w:rPr>
                <w:sz w:val="28"/>
                <w:szCs w:val="28"/>
              </w:rPr>
              <w:t>дан</w:t>
            </w:r>
            <w:r w:rsidRPr="003113C7">
              <w:rPr>
                <w:sz w:val="28"/>
                <w:szCs w:val="28"/>
                <w:lang w:val="en-US"/>
              </w:rPr>
              <w:t xml:space="preserve"> </w:t>
            </w:r>
            <w:proofErr w:type="spellStart"/>
            <w:r w:rsidRPr="003113C7">
              <w:rPr>
                <w:sz w:val="28"/>
                <w:szCs w:val="28"/>
              </w:rPr>
              <w:t>кам</w:t>
            </w:r>
            <w:proofErr w:type="spellEnd"/>
            <w:r w:rsidRPr="003113C7">
              <w:rPr>
                <w:sz w:val="28"/>
                <w:szCs w:val="28"/>
                <w:lang w:val="en-US"/>
              </w:rPr>
              <w:t xml:space="preserve"> </w:t>
            </w:r>
            <w:proofErr w:type="spellStart"/>
            <w:r w:rsidRPr="003113C7">
              <w:rPr>
                <w:sz w:val="28"/>
                <w:szCs w:val="28"/>
              </w:rPr>
              <w:t>бўлмаган</w:t>
            </w:r>
            <w:proofErr w:type="spellEnd"/>
            <w:r w:rsidRPr="003113C7">
              <w:rPr>
                <w:sz w:val="28"/>
                <w:szCs w:val="28"/>
                <w:lang w:val="en-US"/>
              </w:rPr>
              <w:t xml:space="preserve">, </w:t>
            </w:r>
            <w:proofErr w:type="spellStart"/>
            <w:r w:rsidRPr="003113C7">
              <w:rPr>
                <w:sz w:val="28"/>
                <w:szCs w:val="28"/>
              </w:rPr>
              <w:t>қатъий</w:t>
            </w:r>
            <w:proofErr w:type="spellEnd"/>
            <w:r w:rsidRPr="003113C7">
              <w:rPr>
                <w:sz w:val="28"/>
                <w:szCs w:val="28"/>
                <w:lang w:val="en-US"/>
              </w:rPr>
              <w:t xml:space="preserve"> </w:t>
            </w:r>
            <w:proofErr w:type="spellStart"/>
            <w:r w:rsidRPr="003113C7">
              <w:rPr>
                <w:sz w:val="28"/>
                <w:szCs w:val="28"/>
              </w:rPr>
              <w:t>белгиланган</w:t>
            </w:r>
            <w:proofErr w:type="spellEnd"/>
            <w:r w:rsidRPr="003113C7">
              <w:rPr>
                <w:sz w:val="28"/>
                <w:szCs w:val="28"/>
                <w:lang w:val="en-US"/>
              </w:rPr>
              <w:t xml:space="preserve"> </w:t>
            </w:r>
            <w:proofErr w:type="spellStart"/>
            <w:r w:rsidRPr="003113C7">
              <w:rPr>
                <w:sz w:val="28"/>
                <w:szCs w:val="28"/>
              </w:rPr>
              <w:t>шароитларда</w:t>
            </w:r>
            <w:proofErr w:type="spellEnd"/>
            <w:r w:rsidRPr="003113C7">
              <w:rPr>
                <w:sz w:val="28"/>
                <w:szCs w:val="28"/>
                <w:lang w:val="en-US"/>
              </w:rPr>
              <w:t xml:space="preserve"> </w:t>
            </w:r>
            <w:proofErr w:type="spellStart"/>
            <w:r w:rsidRPr="003113C7">
              <w:rPr>
                <w:sz w:val="28"/>
                <w:szCs w:val="28"/>
              </w:rPr>
              <w:t>ўлчанган</w:t>
            </w:r>
            <w:proofErr w:type="spellEnd"/>
            <w:r w:rsidRPr="003113C7">
              <w:rPr>
                <w:sz w:val="28"/>
                <w:szCs w:val="28"/>
                <w:lang w:val="en-US"/>
              </w:rPr>
              <w:t xml:space="preserve"> </w:t>
            </w:r>
            <w:proofErr w:type="spellStart"/>
            <w:r w:rsidRPr="003113C7">
              <w:rPr>
                <w:sz w:val="28"/>
                <w:szCs w:val="28"/>
              </w:rPr>
              <w:t>индустриал</w:t>
            </w:r>
            <w:proofErr w:type="spellEnd"/>
            <w:r w:rsidRPr="003113C7">
              <w:rPr>
                <w:sz w:val="28"/>
                <w:szCs w:val="28"/>
                <w:lang w:val="en-US"/>
              </w:rPr>
              <w:t xml:space="preserve"> </w:t>
            </w:r>
            <w:r w:rsidRPr="003113C7">
              <w:rPr>
                <w:sz w:val="28"/>
                <w:szCs w:val="28"/>
              </w:rPr>
              <w:t>радио</w:t>
            </w:r>
            <w:r w:rsidR="003A779F" w:rsidRPr="003113C7">
              <w:rPr>
                <w:sz w:val="28"/>
                <w:szCs w:val="28"/>
                <w:lang w:val="en-US"/>
              </w:rPr>
              <w:t>-</w:t>
            </w:r>
            <w:proofErr w:type="spellStart"/>
            <w:r w:rsidRPr="003113C7">
              <w:rPr>
                <w:sz w:val="28"/>
                <w:szCs w:val="28"/>
              </w:rPr>
              <w:t>халақит</w:t>
            </w:r>
            <w:proofErr w:type="spellEnd"/>
            <w:r w:rsidRPr="003113C7">
              <w:rPr>
                <w:sz w:val="28"/>
                <w:szCs w:val="28"/>
                <w:lang w:val="en-US"/>
              </w:rPr>
              <w:t>.</w:t>
            </w:r>
          </w:p>
          <w:p w14:paraId="1DA2CCF6" w14:textId="77777777" w:rsidR="003A779F" w:rsidRPr="009A62F1" w:rsidRDefault="003A779F" w:rsidP="00F23303">
            <w:pPr>
              <w:jc w:val="both"/>
              <w:rPr>
                <w:sz w:val="28"/>
                <w:szCs w:val="28"/>
                <w:lang w:val="en-US"/>
              </w:rPr>
            </w:pPr>
          </w:p>
        </w:tc>
      </w:tr>
      <w:tr w:rsidR="00531151" w:rsidRPr="003113C7" w14:paraId="08E34B00" w14:textId="77777777" w:rsidTr="00F23303">
        <w:trPr>
          <w:tblCellSpacing w:w="0" w:type="dxa"/>
          <w:jc w:val="center"/>
        </w:trPr>
        <w:tc>
          <w:tcPr>
            <w:tcW w:w="3711" w:type="dxa"/>
          </w:tcPr>
          <w:p w14:paraId="009530CD" w14:textId="77777777" w:rsidR="00531151" w:rsidRPr="003113C7" w:rsidRDefault="00531151" w:rsidP="00F23303">
            <w:pPr>
              <w:outlineLvl w:val="0"/>
              <w:rPr>
                <w:b/>
                <w:bCs/>
                <w:kern w:val="36"/>
                <w:sz w:val="28"/>
                <w:szCs w:val="28"/>
                <w:lang w:val="en-US"/>
              </w:rPr>
            </w:pPr>
            <w:r w:rsidRPr="003113C7">
              <w:rPr>
                <w:b/>
                <w:bCs/>
                <w:kern w:val="36"/>
                <w:sz w:val="28"/>
                <w:szCs w:val="28"/>
              </w:rPr>
              <w:lastRenderedPageBreak/>
              <w:t>Длительная</w:t>
            </w:r>
            <w:r w:rsidRPr="003113C7">
              <w:rPr>
                <w:b/>
                <w:bCs/>
                <w:kern w:val="36"/>
                <w:sz w:val="28"/>
                <w:szCs w:val="28"/>
                <w:lang w:val="en-US"/>
              </w:rPr>
              <w:t xml:space="preserve"> </w:t>
            </w:r>
            <w:r w:rsidRPr="003113C7">
              <w:rPr>
                <w:b/>
                <w:bCs/>
                <w:kern w:val="36"/>
                <w:sz w:val="28"/>
                <w:szCs w:val="28"/>
              </w:rPr>
              <w:t>радиопомеха</w:t>
            </w:r>
          </w:p>
          <w:p w14:paraId="767DD667"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uzoq</w:t>
            </w:r>
            <w:proofErr w:type="spellEnd"/>
            <w:r w:rsidRPr="003113C7">
              <w:rPr>
                <w:bCs/>
                <w:kern w:val="36"/>
                <w:sz w:val="28"/>
                <w:szCs w:val="28"/>
                <w:lang w:val="en-US"/>
              </w:rPr>
              <w:t xml:space="preserve"> </w:t>
            </w:r>
            <w:proofErr w:type="spellStart"/>
            <w:r w:rsidRPr="003113C7">
              <w:rPr>
                <w:bCs/>
                <w:kern w:val="36"/>
                <w:sz w:val="28"/>
                <w:szCs w:val="28"/>
                <w:lang w:val="en-US"/>
              </w:rPr>
              <w:t>muddatli</w:t>
            </w:r>
            <w:proofErr w:type="spellEnd"/>
            <w:r w:rsidRPr="003113C7">
              <w:rPr>
                <w:bCs/>
                <w:kern w:val="36"/>
                <w:sz w:val="28"/>
                <w:szCs w:val="28"/>
                <w:lang w:val="en-US"/>
              </w:rPr>
              <w:t xml:space="preserve"> </w:t>
            </w:r>
            <w:proofErr w:type="spellStart"/>
            <w:r w:rsidRPr="003113C7">
              <w:rPr>
                <w:bCs/>
                <w:kern w:val="36"/>
                <w:sz w:val="28"/>
                <w:szCs w:val="28"/>
                <w:lang w:val="en-US"/>
              </w:rPr>
              <w:t>radioxalaqit</w:t>
            </w:r>
            <w:proofErr w:type="spellEnd"/>
          </w:p>
          <w:p w14:paraId="54971485"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узоқ муддатли радиохалақит</w:t>
            </w:r>
          </w:p>
          <w:p w14:paraId="42FB154C"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 xml:space="preserve">- </w:t>
            </w:r>
            <w:r w:rsidRPr="003113C7">
              <w:rPr>
                <w:sz w:val="28"/>
                <w:szCs w:val="28"/>
                <w:lang w:val="en-US"/>
              </w:rPr>
              <w:t>long radio-interference</w:t>
            </w:r>
          </w:p>
        </w:tc>
        <w:tc>
          <w:tcPr>
            <w:tcW w:w="6260" w:type="dxa"/>
          </w:tcPr>
          <w:p w14:paraId="356CDC6D" w14:textId="77777777" w:rsidR="00531151" w:rsidRPr="003113C7" w:rsidRDefault="00531151" w:rsidP="00F23303">
            <w:pPr>
              <w:jc w:val="both"/>
              <w:rPr>
                <w:iCs/>
                <w:sz w:val="28"/>
                <w:szCs w:val="28"/>
              </w:rPr>
            </w:pPr>
            <w:r w:rsidRPr="003113C7">
              <w:rPr>
                <w:iCs/>
                <w:sz w:val="28"/>
                <w:szCs w:val="28"/>
              </w:rPr>
              <w:t>Помеха, воздействующая более 10 % времени в диапазоне метровых волн и более 1 % времени в диапазоне дециметровых волн.</w:t>
            </w:r>
          </w:p>
          <w:p w14:paraId="2C5116F1" w14:textId="77777777" w:rsidR="00531151" w:rsidRPr="003113C7" w:rsidRDefault="00531151" w:rsidP="00F23303">
            <w:pPr>
              <w:jc w:val="both"/>
              <w:rPr>
                <w:iCs/>
                <w:sz w:val="28"/>
                <w:szCs w:val="28"/>
              </w:rPr>
            </w:pPr>
          </w:p>
          <w:p w14:paraId="3DE9F11F" w14:textId="77777777" w:rsidR="00531151" w:rsidRPr="003113C7" w:rsidRDefault="00531151" w:rsidP="00F23303">
            <w:pPr>
              <w:jc w:val="both"/>
              <w:rPr>
                <w:iCs/>
                <w:sz w:val="28"/>
                <w:szCs w:val="28"/>
              </w:rPr>
            </w:pPr>
            <w:proofErr w:type="spellStart"/>
            <w:r w:rsidRPr="003113C7">
              <w:rPr>
                <w:iCs/>
                <w:sz w:val="28"/>
                <w:szCs w:val="28"/>
                <w:lang w:val="en-US"/>
              </w:rPr>
              <w:t>Metrli</w:t>
            </w:r>
            <w:proofErr w:type="spellEnd"/>
            <w:r w:rsidRPr="003113C7">
              <w:rPr>
                <w:iCs/>
                <w:sz w:val="28"/>
                <w:szCs w:val="28"/>
              </w:rPr>
              <w:t xml:space="preserve"> </w:t>
            </w:r>
            <w:r w:rsidRPr="003113C7">
              <w:rPr>
                <w:iCs/>
                <w:sz w:val="28"/>
                <w:szCs w:val="28"/>
                <w:lang w:val="en-US"/>
              </w:rPr>
              <w:t>to</w:t>
            </w:r>
            <w:r w:rsidRPr="003113C7">
              <w:rPr>
                <w:iCs/>
                <w:sz w:val="28"/>
                <w:szCs w:val="28"/>
              </w:rPr>
              <w:t>‘</w:t>
            </w:r>
            <w:proofErr w:type="spellStart"/>
            <w:r w:rsidRPr="003113C7">
              <w:rPr>
                <w:iCs/>
                <w:sz w:val="28"/>
                <w:szCs w:val="28"/>
                <w:lang w:val="en-US"/>
              </w:rPr>
              <w:t>lqinlar</w:t>
            </w:r>
            <w:proofErr w:type="spellEnd"/>
            <w:r w:rsidRPr="003113C7">
              <w:rPr>
                <w:iCs/>
                <w:sz w:val="28"/>
                <w:szCs w:val="28"/>
              </w:rPr>
              <w:t xml:space="preserve"> </w:t>
            </w:r>
            <w:proofErr w:type="spellStart"/>
            <w:r w:rsidRPr="003113C7">
              <w:rPr>
                <w:iCs/>
                <w:sz w:val="28"/>
                <w:szCs w:val="28"/>
                <w:lang w:val="en-US"/>
              </w:rPr>
              <w:t>diapazonida</w:t>
            </w:r>
            <w:proofErr w:type="spellEnd"/>
            <w:r w:rsidRPr="003113C7">
              <w:rPr>
                <w:iCs/>
                <w:sz w:val="28"/>
                <w:szCs w:val="28"/>
              </w:rPr>
              <w:t xml:space="preserve"> </w:t>
            </w:r>
            <w:proofErr w:type="spellStart"/>
            <w:r w:rsidRPr="003113C7">
              <w:rPr>
                <w:iCs/>
                <w:sz w:val="28"/>
                <w:szCs w:val="28"/>
                <w:lang w:val="en-US"/>
              </w:rPr>
              <w:t>vaqtning</w:t>
            </w:r>
            <w:proofErr w:type="spellEnd"/>
            <w:r w:rsidRPr="003113C7">
              <w:rPr>
                <w:iCs/>
                <w:sz w:val="28"/>
                <w:szCs w:val="28"/>
              </w:rPr>
              <w:t xml:space="preserve"> 10 </w:t>
            </w:r>
            <w:proofErr w:type="spellStart"/>
            <w:r w:rsidRPr="003113C7">
              <w:rPr>
                <w:iCs/>
                <w:sz w:val="28"/>
                <w:szCs w:val="28"/>
                <w:lang w:val="en-US"/>
              </w:rPr>
              <w:t>foiziga</w:t>
            </w:r>
            <w:proofErr w:type="spellEnd"/>
            <w:r w:rsidRPr="003113C7">
              <w:rPr>
                <w:iCs/>
                <w:sz w:val="28"/>
                <w:szCs w:val="28"/>
              </w:rPr>
              <w:t xml:space="preserve"> </w:t>
            </w:r>
            <w:proofErr w:type="spellStart"/>
            <w:r w:rsidRPr="003113C7">
              <w:rPr>
                <w:iCs/>
                <w:sz w:val="28"/>
                <w:szCs w:val="28"/>
                <w:lang w:val="en-US"/>
              </w:rPr>
              <w:t>va</w:t>
            </w:r>
            <w:proofErr w:type="spellEnd"/>
            <w:r w:rsidRPr="003113C7">
              <w:rPr>
                <w:iCs/>
                <w:sz w:val="28"/>
                <w:szCs w:val="28"/>
              </w:rPr>
              <w:t xml:space="preserve"> </w:t>
            </w:r>
            <w:proofErr w:type="spellStart"/>
            <w:r w:rsidRPr="003113C7">
              <w:rPr>
                <w:iCs/>
                <w:sz w:val="28"/>
                <w:szCs w:val="28"/>
                <w:lang w:val="en-US"/>
              </w:rPr>
              <w:t>detsimetrli</w:t>
            </w:r>
            <w:proofErr w:type="spellEnd"/>
            <w:r w:rsidRPr="003113C7">
              <w:rPr>
                <w:iCs/>
                <w:sz w:val="28"/>
                <w:szCs w:val="28"/>
              </w:rPr>
              <w:t xml:space="preserve"> </w:t>
            </w:r>
            <w:r w:rsidRPr="003113C7">
              <w:rPr>
                <w:iCs/>
                <w:sz w:val="28"/>
                <w:szCs w:val="28"/>
                <w:lang w:val="en-US"/>
              </w:rPr>
              <w:t>to</w:t>
            </w:r>
            <w:r w:rsidRPr="003113C7">
              <w:rPr>
                <w:iCs/>
                <w:sz w:val="28"/>
                <w:szCs w:val="28"/>
              </w:rPr>
              <w:t>‘</w:t>
            </w:r>
            <w:proofErr w:type="spellStart"/>
            <w:r w:rsidRPr="003113C7">
              <w:rPr>
                <w:iCs/>
                <w:sz w:val="28"/>
                <w:szCs w:val="28"/>
                <w:lang w:val="en-US"/>
              </w:rPr>
              <w:t>lqinlar</w:t>
            </w:r>
            <w:proofErr w:type="spellEnd"/>
            <w:r w:rsidRPr="003113C7">
              <w:rPr>
                <w:iCs/>
                <w:sz w:val="28"/>
                <w:szCs w:val="28"/>
              </w:rPr>
              <w:t xml:space="preserve"> </w:t>
            </w:r>
            <w:proofErr w:type="spellStart"/>
            <w:r w:rsidRPr="003113C7">
              <w:rPr>
                <w:iCs/>
                <w:sz w:val="28"/>
                <w:szCs w:val="28"/>
                <w:lang w:val="en-US"/>
              </w:rPr>
              <w:t>diapazonida</w:t>
            </w:r>
            <w:proofErr w:type="spellEnd"/>
            <w:r w:rsidRPr="003113C7">
              <w:rPr>
                <w:iCs/>
                <w:sz w:val="28"/>
                <w:szCs w:val="28"/>
              </w:rPr>
              <w:t xml:space="preserve"> </w:t>
            </w:r>
            <w:proofErr w:type="spellStart"/>
            <w:r w:rsidRPr="003113C7">
              <w:rPr>
                <w:iCs/>
                <w:sz w:val="28"/>
                <w:szCs w:val="28"/>
                <w:lang w:val="en-US"/>
              </w:rPr>
              <w:t>vaqtning</w:t>
            </w:r>
            <w:proofErr w:type="spellEnd"/>
            <w:r w:rsidRPr="003113C7">
              <w:rPr>
                <w:iCs/>
                <w:sz w:val="28"/>
                <w:szCs w:val="28"/>
              </w:rPr>
              <w:t xml:space="preserve"> 1 </w:t>
            </w:r>
            <w:proofErr w:type="spellStart"/>
            <w:r w:rsidRPr="003113C7">
              <w:rPr>
                <w:iCs/>
                <w:sz w:val="28"/>
                <w:szCs w:val="28"/>
                <w:lang w:val="en-US"/>
              </w:rPr>
              <w:t>foiziga</w:t>
            </w:r>
            <w:proofErr w:type="spellEnd"/>
            <w:r w:rsidRPr="003113C7">
              <w:rPr>
                <w:iCs/>
                <w:sz w:val="28"/>
                <w:szCs w:val="28"/>
              </w:rPr>
              <w:t xml:space="preserve"> </w:t>
            </w:r>
            <w:r w:rsidRPr="003113C7">
              <w:rPr>
                <w:iCs/>
                <w:sz w:val="28"/>
                <w:szCs w:val="28"/>
                <w:lang w:val="en-US"/>
              </w:rPr>
              <w:t>ta</w:t>
            </w:r>
            <w:r w:rsidRPr="003113C7">
              <w:rPr>
                <w:iCs/>
                <w:sz w:val="28"/>
                <w:szCs w:val="28"/>
              </w:rPr>
              <w:t>’</w:t>
            </w:r>
            <w:r w:rsidRPr="003113C7">
              <w:rPr>
                <w:iCs/>
                <w:sz w:val="28"/>
                <w:szCs w:val="28"/>
                <w:lang w:val="en-US"/>
              </w:rPr>
              <w:t>sir</w:t>
            </w:r>
            <w:r w:rsidRPr="003113C7">
              <w:rPr>
                <w:iCs/>
                <w:sz w:val="28"/>
                <w:szCs w:val="28"/>
              </w:rPr>
              <w:t xml:space="preserve"> </w:t>
            </w:r>
            <w:proofErr w:type="spellStart"/>
            <w:r w:rsidRPr="003113C7">
              <w:rPr>
                <w:iCs/>
                <w:sz w:val="28"/>
                <w:szCs w:val="28"/>
                <w:lang w:val="en-US"/>
              </w:rPr>
              <w:t>etuvchi</w:t>
            </w:r>
            <w:proofErr w:type="spellEnd"/>
            <w:r w:rsidRPr="003113C7">
              <w:rPr>
                <w:iCs/>
                <w:sz w:val="28"/>
                <w:szCs w:val="28"/>
              </w:rPr>
              <w:t xml:space="preserve"> </w:t>
            </w:r>
            <w:proofErr w:type="spellStart"/>
            <w:r w:rsidRPr="003113C7">
              <w:rPr>
                <w:iCs/>
                <w:sz w:val="28"/>
                <w:szCs w:val="28"/>
                <w:lang w:val="en-US"/>
              </w:rPr>
              <w:t>xalaqit</w:t>
            </w:r>
            <w:proofErr w:type="spellEnd"/>
            <w:r w:rsidRPr="003113C7">
              <w:rPr>
                <w:iCs/>
                <w:sz w:val="28"/>
                <w:szCs w:val="28"/>
              </w:rPr>
              <w:t>.</w:t>
            </w:r>
          </w:p>
          <w:p w14:paraId="52D3F65F" w14:textId="77777777" w:rsidR="00531151" w:rsidRPr="003113C7" w:rsidRDefault="00531151" w:rsidP="00F23303">
            <w:pPr>
              <w:jc w:val="both"/>
              <w:rPr>
                <w:iCs/>
                <w:sz w:val="28"/>
                <w:szCs w:val="28"/>
              </w:rPr>
            </w:pPr>
          </w:p>
          <w:p w14:paraId="289F78A0" w14:textId="77777777" w:rsidR="00531151" w:rsidRPr="003113C7" w:rsidRDefault="00531151" w:rsidP="00F23303">
            <w:pPr>
              <w:jc w:val="both"/>
              <w:rPr>
                <w:sz w:val="28"/>
                <w:szCs w:val="28"/>
              </w:rPr>
            </w:pPr>
            <w:r w:rsidRPr="003113C7">
              <w:rPr>
                <w:iCs/>
                <w:sz w:val="28"/>
                <w:szCs w:val="28"/>
                <w:lang w:val="uz-Cyrl-UZ"/>
              </w:rPr>
              <w:t>Метрли тўлқинлар диапазонида вақтнинг 10 фои</w:t>
            </w:r>
            <w:r w:rsidR="003A779F" w:rsidRPr="003113C7">
              <w:rPr>
                <w:iCs/>
                <w:sz w:val="28"/>
                <w:szCs w:val="28"/>
                <w:lang w:val="uz-Cyrl-UZ"/>
              </w:rPr>
              <w:t>-</w:t>
            </w:r>
            <w:r w:rsidRPr="003113C7">
              <w:rPr>
                <w:iCs/>
                <w:sz w:val="28"/>
                <w:szCs w:val="28"/>
                <w:lang w:val="uz-Cyrl-UZ"/>
              </w:rPr>
              <w:t>зига ва дециметрли тўлқинлар диапазонида вақт</w:t>
            </w:r>
            <w:r w:rsidR="003A779F" w:rsidRPr="003113C7">
              <w:rPr>
                <w:iCs/>
                <w:sz w:val="28"/>
                <w:szCs w:val="28"/>
                <w:lang w:val="uz-Cyrl-UZ"/>
              </w:rPr>
              <w:t>-</w:t>
            </w:r>
            <w:r w:rsidRPr="003113C7">
              <w:rPr>
                <w:iCs/>
                <w:sz w:val="28"/>
                <w:szCs w:val="28"/>
                <w:lang w:val="uz-Cyrl-UZ"/>
              </w:rPr>
              <w:t>нинг 1 фоизига таъсир этувчи халақит.</w:t>
            </w:r>
            <w:r w:rsidRPr="003113C7">
              <w:rPr>
                <w:sz w:val="28"/>
                <w:szCs w:val="28"/>
              </w:rPr>
              <w:t xml:space="preserve"> </w:t>
            </w:r>
          </w:p>
        </w:tc>
      </w:tr>
      <w:tr w:rsidR="00531151" w:rsidRPr="00073205" w14:paraId="3B2E5B81" w14:textId="77777777" w:rsidTr="00F23303">
        <w:trPr>
          <w:tblCellSpacing w:w="0" w:type="dxa"/>
          <w:jc w:val="center"/>
        </w:trPr>
        <w:tc>
          <w:tcPr>
            <w:tcW w:w="3711" w:type="dxa"/>
          </w:tcPr>
          <w:p w14:paraId="12C0ED4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r w:rsidRPr="003113C7">
              <w:rPr>
                <w:b/>
                <w:sz w:val="28"/>
                <w:szCs w:val="28"/>
              </w:rPr>
              <w:t>Добротность</w:t>
            </w:r>
          </w:p>
          <w:p w14:paraId="0E5CACE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proofErr w:type="spellStart"/>
            <w:r w:rsidRPr="003113C7">
              <w:rPr>
                <w:b/>
                <w:bCs/>
                <w:sz w:val="28"/>
                <w:szCs w:val="28"/>
                <w:lang w:val="en-US"/>
              </w:rPr>
              <w:t>uz</w:t>
            </w:r>
            <w:proofErr w:type="spellEnd"/>
            <w:r w:rsidRPr="003113C7">
              <w:rPr>
                <w:b/>
                <w:bCs/>
                <w:sz w:val="28"/>
                <w:szCs w:val="28"/>
                <w:lang w:val="en-GB"/>
              </w:rPr>
              <w:t xml:space="preserve"> </w:t>
            </w:r>
            <w:r w:rsidRPr="003113C7">
              <w:rPr>
                <w:b/>
                <w:bCs/>
                <w:sz w:val="28"/>
                <w:szCs w:val="28"/>
                <w:lang w:val="uz-Cyrl-UZ"/>
              </w:rPr>
              <w:t>-</w:t>
            </w:r>
            <w:r w:rsidRPr="003113C7">
              <w:rPr>
                <w:b/>
                <w:bCs/>
                <w:sz w:val="28"/>
                <w:szCs w:val="28"/>
                <w:lang w:val="en-GB"/>
              </w:rPr>
              <w:t xml:space="preserve"> </w:t>
            </w:r>
            <w:proofErr w:type="spellStart"/>
            <w:r w:rsidR="003A779F" w:rsidRPr="003113C7">
              <w:rPr>
                <w:bCs/>
                <w:sz w:val="28"/>
                <w:szCs w:val="28"/>
                <w:lang w:val="en-US"/>
              </w:rPr>
              <w:t>as</w:t>
            </w:r>
            <w:r w:rsidRPr="003113C7">
              <w:rPr>
                <w:bCs/>
                <w:sz w:val="28"/>
                <w:szCs w:val="28"/>
                <w:lang w:val="en-US"/>
              </w:rPr>
              <w:t>lli</w:t>
            </w:r>
            <w:r w:rsidR="003A779F" w:rsidRPr="003113C7">
              <w:rPr>
                <w:bCs/>
                <w:sz w:val="28"/>
                <w:szCs w:val="28"/>
                <w:lang w:val="en-US"/>
              </w:rPr>
              <w:t>lik</w:t>
            </w:r>
            <w:proofErr w:type="spellEnd"/>
          </w:p>
          <w:p w14:paraId="1462763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r w:rsidRPr="003113C7">
              <w:rPr>
                <w:bCs/>
                <w:sz w:val="28"/>
                <w:szCs w:val="28"/>
                <w:lang w:val="en-US"/>
              </w:rPr>
              <w:t xml:space="preserve">       </w:t>
            </w:r>
            <w:proofErr w:type="spellStart"/>
            <w:r w:rsidRPr="003113C7">
              <w:rPr>
                <w:bCs/>
                <w:sz w:val="28"/>
                <w:szCs w:val="28"/>
              </w:rPr>
              <w:t>а</w:t>
            </w:r>
            <w:r w:rsidRPr="003113C7">
              <w:rPr>
                <w:sz w:val="28"/>
                <w:szCs w:val="28"/>
              </w:rPr>
              <w:t>слли</w:t>
            </w:r>
            <w:r w:rsidR="003A779F" w:rsidRPr="003113C7">
              <w:rPr>
                <w:sz w:val="28"/>
                <w:szCs w:val="28"/>
              </w:rPr>
              <w:t>ли</w:t>
            </w:r>
            <w:r w:rsidRPr="003113C7">
              <w:rPr>
                <w:sz w:val="28"/>
                <w:szCs w:val="28"/>
              </w:rPr>
              <w:t>к</w:t>
            </w:r>
            <w:proofErr w:type="spellEnd"/>
          </w:p>
          <w:p w14:paraId="205DA9F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figure</w:t>
            </w:r>
            <w:r w:rsidRPr="003113C7">
              <w:rPr>
                <w:sz w:val="28"/>
                <w:szCs w:val="28"/>
                <w:lang w:val="en-GB"/>
              </w:rPr>
              <w:t xml:space="preserve"> </w:t>
            </w:r>
            <w:r w:rsidRPr="003113C7">
              <w:rPr>
                <w:sz w:val="28"/>
                <w:szCs w:val="28"/>
                <w:lang w:val="en-US"/>
              </w:rPr>
              <w:t>of</w:t>
            </w:r>
            <w:r w:rsidRPr="003113C7">
              <w:rPr>
                <w:sz w:val="28"/>
                <w:szCs w:val="28"/>
                <w:lang w:val="en-GB"/>
              </w:rPr>
              <w:t xml:space="preserve"> </w:t>
            </w:r>
            <w:r w:rsidRPr="003113C7">
              <w:rPr>
                <w:sz w:val="28"/>
                <w:szCs w:val="28"/>
                <w:lang w:val="en-US"/>
              </w:rPr>
              <w:t>merit,</w:t>
            </w:r>
            <w:r w:rsidRPr="003113C7">
              <w:rPr>
                <w:b/>
                <w:sz w:val="28"/>
                <w:szCs w:val="28"/>
                <w:lang w:val="en-US"/>
              </w:rPr>
              <w:t xml:space="preserve"> </w:t>
            </w:r>
            <w:r w:rsidRPr="003113C7">
              <w:rPr>
                <w:sz w:val="28"/>
                <w:szCs w:val="28"/>
                <w:lang w:val="en-US"/>
              </w:rPr>
              <w:t>quality factor</w:t>
            </w:r>
          </w:p>
        </w:tc>
        <w:tc>
          <w:tcPr>
            <w:tcW w:w="6260" w:type="dxa"/>
          </w:tcPr>
          <w:p w14:paraId="444F4DD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1 Показател</w:t>
            </w:r>
            <w:r w:rsidR="003A779F" w:rsidRPr="003113C7">
              <w:rPr>
                <w:sz w:val="28"/>
                <w:szCs w:val="28"/>
              </w:rPr>
              <w:t>ь, характеризующий способность</w:t>
            </w:r>
            <w:r w:rsidRPr="003113C7">
              <w:rPr>
                <w:sz w:val="28"/>
                <w:szCs w:val="28"/>
              </w:rPr>
              <w:t xml:space="preserve"> оптического волокна принимать световой поток на заданном ра</w:t>
            </w:r>
            <w:r w:rsidR="009F2647" w:rsidRPr="003113C7">
              <w:rPr>
                <w:sz w:val="28"/>
                <w:szCs w:val="28"/>
              </w:rPr>
              <w:t>сстоянии с требуемым качеством.</w:t>
            </w:r>
          </w:p>
          <w:p w14:paraId="3169FF6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r w:rsidRPr="003113C7">
              <w:rPr>
                <w:sz w:val="28"/>
                <w:szCs w:val="28"/>
              </w:rPr>
              <w:t>2 Отношение коэффициента усиления антенны к шумовой температуре станции (известна как доб</w:t>
            </w:r>
            <w:r w:rsidRPr="003113C7">
              <w:rPr>
                <w:sz w:val="28"/>
                <w:szCs w:val="28"/>
              </w:rPr>
              <w:softHyphen/>
              <w:t xml:space="preserve">ротность </w:t>
            </w:r>
            <w:r w:rsidRPr="003113C7">
              <w:rPr>
                <w:sz w:val="28"/>
                <w:szCs w:val="28"/>
                <w:lang w:val="en-US"/>
              </w:rPr>
              <w:t>G</w:t>
            </w:r>
            <w:r w:rsidRPr="003113C7">
              <w:rPr>
                <w:iCs/>
                <w:sz w:val="28"/>
                <w:szCs w:val="28"/>
              </w:rPr>
              <w:t>/Т).</w:t>
            </w:r>
          </w:p>
          <w:p w14:paraId="4A780B8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p>
          <w:p w14:paraId="7A5E1BB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r w:rsidRPr="003113C7">
              <w:rPr>
                <w:iCs/>
                <w:sz w:val="28"/>
                <w:szCs w:val="28"/>
              </w:rPr>
              <w:t xml:space="preserve">1 </w:t>
            </w:r>
            <w:proofErr w:type="spellStart"/>
            <w:r w:rsidRPr="003113C7">
              <w:rPr>
                <w:iCs/>
                <w:sz w:val="28"/>
                <w:szCs w:val="28"/>
                <w:lang w:val="en-US"/>
              </w:rPr>
              <w:t>Optik</w:t>
            </w:r>
            <w:proofErr w:type="spellEnd"/>
            <w:r w:rsidRPr="003113C7">
              <w:rPr>
                <w:iCs/>
                <w:sz w:val="28"/>
                <w:szCs w:val="28"/>
              </w:rPr>
              <w:t xml:space="preserve"> </w:t>
            </w:r>
            <w:proofErr w:type="spellStart"/>
            <w:r w:rsidRPr="003113C7">
              <w:rPr>
                <w:iCs/>
                <w:sz w:val="28"/>
                <w:szCs w:val="28"/>
                <w:lang w:val="en-US"/>
              </w:rPr>
              <w:t>tolaning</w:t>
            </w:r>
            <w:proofErr w:type="spellEnd"/>
            <w:r w:rsidRPr="003113C7">
              <w:rPr>
                <w:iCs/>
                <w:sz w:val="28"/>
                <w:szCs w:val="28"/>
              </w:rPr>
              <w:t xml:space="preserve"> </w:t>
            </w:r>
            <w:proofErr w:type="spellStart"/>
            <w:r w:rsidRPr="003113C7">
              <w:rPr>
                <w:iCs/>
                <w:sz w:val="28"/>
                <w:szCs w:val="28"/>
                <w:lang w:val="en-US"/>
              </w:rPr>
              <w:t>yorug</w:t>
            </w:r>
            <w:proofErr w:type="spellEnd"/>
            <w:r w:rsidRPr="003113C7">
              <w:rPr>
                <w:iCs/>
                <w:sz w:val="28"/>
                <w:szCs w:val="28"/>
              </w:rPr>
              <w:t>‘</w:t>
            </w:r>
            <w:proofErr w:type="spellStart"/>
            <w:r w:rsidRPr="003113C7">
              <w:rPr>
                <w:iCs/>
                <w:sz w:val="28"/>
                <w:szCs w:val="28"/>
                <w:lang w:val="en-US"/>
              </w:rPr>
              <w:t>lik</w:t>
            </w:r>
            <w:proofErr w:type="spellEnd"/>
            <w:r w:rsidRPr="003113C7">
              <w:rPr>
                <w:iCs/>
                <w:sz w:val="28"/>
                <w:szCs w:val="28"/>
              </w:rPr>
              <w:t xml:space="preserve"> </w:t>
            </w:r>
            <w:proofErr w:type="spellStart"/>
            <w:r w:rsidRPr="003113C7">
              <w:rPr>
                <w:iCs/>
                <w:sz w:val="28"/>
                <w:szCs w:val="28"/>
                <w:lang w:val="en-US"/>
              </w:rPr>
              <w:t>oqimini</w:t>
            </w:r>
            <w:proofErr w:type="spellEnd"/>
            <w:r w:rsidRPr="003113C7">
              <w:rPr>
                <w:iCs/>
                <w:sz w:val="28"/>
                <w:szCs w:val="28"/>
              </w:rPr>
              <w:t xml:space="preserve"> </w:t>
            </w:r>
            <w:proofErr w:type="spellStart"/>
            <w:r w:rsidRPr="003113C7">
              <w:rPr>
                <w:iCs/>
                <w:sz w:val="28"/>
                <w:szCs w:val="28"/>
                <w:lang w:val="en-US"/>
              </w:rPr>
              <w:t>berilgan</w:t>
            </w:r>
            <w:proofErr w:type="spellEnd"/>
            <w:r w:rsidRPr="003113C7">
              <w:rPr>
                <w:iCs/>
                <w:sz w:val="28"/>
                <w:szCs w:val="28"/>
              </w:rPr>
              <w:t xml:space="preserve"> </w:t>
            </w:r>
            <w:proofErr w:type="spellStart"/>
            <w:r w:rsidRPr="003113C7">
              <w:rPr>
                <w:iCs/>
                <w:sz w:val="28"/>
                <w:szCs w:val="28"/>
                <w:lang w:val="en-US"/>
              </w:rPr>
              <w:t>masofada</w:t>
            </w:r>
            <w:proofErr w:type="spellEnd"/>
            <w:r w:rsidRPr="003113C7">
              <w:rPr>
                <w:iCs/>
                <w:sz w:val="28"/>
                <w:szCs w:val="28"/>
              </w:rPr>
              <w:t xml:space="preserve"> </w:t>
            </w:r>
            <w:r w:rsidRPr="003113C7">
              <w:rPr>
                <w:iCs/>
                <w:sz w:val="28"/>
                <w:szCs w:val="28"/>
                <w:lang w:val="en-US"/>
              </w:rPr>
              <w:t>talab</w:t>
            </w:r>
            <w:r w:rsidRPr="003113C7">
              <w:rPr>
                <w:iCs/>
                <w:sz w:val="28"/>
                <w:szCs w:val="28"/>
              </w:rPr>
              <w:t xml:space="preserve"> </w:t>
            </w:r>
            <w:proofErr w:type="spellStart"/>
            <w:r w:rsidRPr="003113C7">
              <w:rPr>
                <w:iCs/>
                <w:sz w:val="28"/>
                <w:szCs w:val="28"/>
                <w:lang w:val="en-US"/>
              </w:rPr>
              <w:t>qilingan</w:t>
            </w:r>
            <w:proofErr w:type="spellEnd"/>
            <w:r w:rsidRPr="003113C7">
              <w:rPr>
                <w:iCs/>
                <w:sz w:val="28"/>
                <w:szCs w:val="28"/>
              </w:rPr>
              <w:t xml:space="preserve"> </w:t>
            </w:r>
            <w:proofErr w:type="spellStart"/>
            <w:r w:rsidRPr="003113C7">
              <w:rPr>
                <w:iCs/>
                <w:sz w:val="28"/>
                <w:szCs w:val="28"/>
                <w:lang w:val="en-US"/>
              </w:rPr>
              <w:t>sifat</w:t>
            </w:r>
            <w:proofErr w:type="spellEnd"/>
            <w:r w:rsidRPr="003113C7">
              <w:rPr>
                <w:iCs/>
                <w:sz w:val="28"/>
                <w:szCs w:val="28"/>
              </w:rPr>
              <w:t xml:space="preserve"> </w:t>
            </w:r>
            <w:proofErr w:type="spellStart"/>
            <w:r w:rsidRPr="003113C7">
              <w:rPr>
                <w:iCs/>
                <w:sz w:val="28"/>
                <w:szCs w:val="28"/>
                <w:lang w:val="en-US"/>
              </w:rPr>
              <w:t>bilan</w:t>
            </w:r>
            <w:proofErr w:type="spellEnd"/>
            <w:r w:rsidRPr="003113C7">
              <w:rPr>
                <w:iCs/>
                <w:sz w:val="28"/>
                <w:szCs w:val="28"/>
              </w:rPr>
              <w:t xml:space="preserve"> </w:t>
            </w:r>
            <w:proofErr w:type="spellStart"/>
            <w:r w:rsidRPr="003113C7">
              <w:rPr>
                <w:iCs/>
                <w:sz w:val="28"/>
                <w:szCs w:val="28"/>
                <w:lang w:val="en-US"/>
              </w:rPr>
              <w:t>qabul</w:t>
            </w:r>
            <w:proofErr w:type="spellEnd"/>
            <w:r w:rsidRPr="003113C7">
              <w:rPr>
                <w:iCs/>
                <w:sz w:val="28"/>
                <w:szCs w:val="28"/>
              </w:rPr>
              <w:t xml:space="preserve"> </w:t>
            </w:r>
            <w:proofErr w:type="spellStart"/>
            <w:r w:rsidRPr="003113C7">
              <w:rPr>
                <w:iCs/>
                <w:sz w:val="28"/>
                <w:szCs w:val="28"/>
                <w:lang w:val="en-US"/>
              </w:rPr>
              <w:t>qilish</w:t>
            </w:r>
            <w:proofErr w:type="spellEnd"/>
            <w:r w:rsidRPr="003113C7">
              <w:rPr>
                <w:iCs/>
                <w:sz w:val="28"/>
                <w:szCs w:val="28"/>
              </w:rPr>
              <w:t xml:space="preserve"> </w:t>
            </w:r>
            <w:proofErr w:type="spellStart"/>
            <w:r w:rsidRPr="003113C7">
              <w:rPr>
                <w:iCs/>
                <w:sz w:val="28"/>
                <w:szCs w:val="28"/>
                <w:lang w:val="en-US"/>
              </w:rPr>
              <w:t>qobiliyatini</w:t>
            </w:r>
            <w:proofErr w:type="spellEnd"/>
            <w:r w:rsidRPr="003113C7">
              <w:rPr>
                <w:iCs/>
                <w:sz w:val="28"/>
                <w:szCs w:val="28"/>
              </w:rPr>
              <w:t xml:space="preserve"> </w:t>
            </w:r>
            <w:proofErr w:type="spellStart"/>
            <w:r w:rsidRPr="003113C7">
              <w:rPr>
                <w:iCs/>
                <w:sz w:val="28"/>
                <w:szCs w:val="28"/>
                <w:lang w:val="en-US"/>
              </w:rPr>
              <w:t>tav</w:t>
            </w:r>
            <w:proofErr w:type="spellEnd"/>
            <w:r w:rsidR="003A779F" w:rsidRPr="003113C7">
              <w:rPr>
                <w:iCs/>
                <w:sz w:val="28"/>
                <w:szCs w:val="28"/>
              </w:rPr>
              <w:t>-</w:t>
            </w:r>
            <w:proofErr w:type="spellStart"/>
            <w:r w:rsidRPr="003113C7">
              <w:rPr>
                <w:iCs/>
                <w:sz w:val="28"/>
                <w:szCs w:val="28"/>
                <w:lang w:val="en-US"/>
              </w:rPr>
              <w:t>siflaydigan</w:t>
            </w:r>
            <w:proofErr w:type="spellEnd"/>
            <w:r w:rsidRPr="003113C7">
              <w:rPr>
                <w:iCs/>
                <w:sz w:val="28"/>
                <w:szCs w:val="28"/>
              </w:rPr>
              <w:t xml:space="preserve"> </w:t>
            </w:r>
            <w:r w:rsidRPr="003113C7">
              <w:rPr>
                <w:iCs/>
                <w:sz w:val="28"/>
                <w:szCs w:val="28"/>
                <w:lang w:val="en-US"/>
              </w:rPr>
              <w:t>ko</w:t>
            </w:r>
            <w:r w:rsidRPr="003113C7">
              <w:rPr>
                <w:iCs/>
                <w:sz w:val="28"/>
                <w:szCs w:val="28"/>
              </w:rPr>
              <w:t>‘</w:t>
            </w:r>
            <w:proofErr w:type="spellStart"/>
            <w:r w:rsidRPr="003113C7">
              <w:rPr>
                <w:iCs/>
                <w:sz w:val="28"/>
                <w:szCs w:val="28"/>
                <w:lang w:val="en-US"/>
              </w:rPr>
              <w:t>rsatkich</w:t>
            </w:r>
            <w:proofErr w:type="spellEnd"/>
            <w:r w:rsidRPr="003113C7">
              <w:rPr>
                <w:iCs/>
                <w:sz w:val="28"/>
                <w:szCs w:val="28"/>
              </w:rPr>
              <w:t>.</w:t>
            </w:r>
          </w:p>
          <w:p w14:paraId="075A431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lang w:val="en-US"/>
              </w:rPr>
            </w:pPr>
            <w:r w:rsidRPr="003113C7">
              <w:rPr>
                <w:iCs/>
                <w:sz w:val="28"/>
                <w:szCs w:val="28"/>
                <w:lang w:val="en-US"/>
              </w:rPr>
              <w:t xml:space="preserve">2 Antenna </w:t>
            </w:r>
            <w:proofErr w:type="spellStart"/>
            <w:r w:rsidRPr="003113C7">
              <w:rPr>
                <w:iCs/>
                <w:sz w:val="28"/>
                <w:szCs w:val="28"/>
                <w:lang w:val="en-US"/>
              </w:rPr>
              <w:t>kuchaytirish</w:t>
            </w:r>
            <w:proofErr w:type="spellEnd"/>
            <w:r w:rsidRPr="003113C7">
              <w:rPr>
                <w:iCs/>
                <w:sz w:val="28"/>
                <w:szCs w:val="28"/>
                <w:lang w:val="en-US"/>
              </w:rPr>
              <w:t xml:space="preserve"> </w:t>
            </w:r>
            <w:proofErr w:type="spellStart"/>
            <w:r w:rsidRPr="003113C7">
              <w:rPr>
                <w:iCs/>
                <w:sz w:val="28"/>
                <w:szCs w:val="28"/>
                <w:lang w:val="en-US"/>
              </w:rPr>
              <w:t>koeffitsiyentining</w:t>
            </w:r>
            <w:proofErr w:type="spellEnd"/>
            <w:r w:rsidRPr="003113C7">
              <w:rPr>
                <w:iCs/>
                <w:sz w:val="28"/>
                <w:szCs w:val="28"/>
                <w:lang w:val="en-US"/>
              </w:rPr>
              <w:t xml:space="preserve"> </w:t>
            </w:r>
            <w:proofErr w:type="spellStart"/>
            <w:r w:rsidRPr="003113C7">
              <w:rPr>
                <w:iCs/>
                <w:sz w:val="28"/>
                <w:szCs w:val="28"/>
                <w:lang w:val="en-US"/>
              </w:rPr>
              <w:t>stansiya</w:t>
            </w:r>
            <w:r w:rsidR="003A779F" w:rsidRPr="003113C7">
              <w:rPr>
                <w:iCs/>
                <w:sz w:val="28"/>
                <w:szCs w:val="28"/>
                <w:lang w:val="en-US"/>
              </w:rPr>
              <w:t>-</w:t>
            </w:r>
            <w:r w:rsidRPr="003113C7">
              <w:rPr>
                <w:iCs/>
                <w:sz w:val="28"/>
                <w:szCs w:val="28"/>
                <w:lang w:val="en-US"/>
              </w:rPr>
              <w:t>ning</w:t>
            </w:r>
            <w:proofErr w:type="spellEnd"/>
            <w:r w:rsidRPr="003113C7">
              <w:rPr>
                <w:iCs/>
                <w:sz w:val="28"/>
                <w:szCs w:val="28"/>
                <w:lang w:val="en-US"/>
              </w:rPr>
              <w:t xml:space="preserve"> </w:t>
            </w:r>
            <w:proofErr w:type="spellStart"/>
            <w:r w:rsidRPr="003113C7">
              <w:rPr>
                <w:iCs/>
                <w:sz w:val="28"/>
                <w:szCs w:val="28"/>
                <w:lang w:val="en-US"/>
              </w:rPr>
              <w:t>shovqin</w:t>
            </w:r>
            <w:proofErr w:type="spellEnd"/>
            <w:r w:rsidRPr="003113C7">
              <w:rPr>
                <w:iCs/>
                <w:sz w:val="28"/>
                <w:szCs w:val="28"/>
                <w:lang w:val="en-US"/>
              </w:rPr>
              <w:t xml:space="preserve"> </w:t>
            </w:r>
            <w:proofErr w:type="spellStart"/>
            <w:r w:rsidR="006A41BE" w:rsidRPr="003113C7">
              <w:rPr>
                <w:iCs/>
                <w:sz w:val="28"/>
                <w:szCs w:val="28"/>
                <w:lang w:val="en-US"/>
              </w:rPr>
              <w:t>temperaturasiga</w:t>
            </w:r>
            <w:proofErr w:type="spellEnd"/>
            <w:r w:rsidR="006A41BE" w:rsidRPr="003113C7">
              <w:rPr>
                <w:iCs/>
                <w:sz w:val="28"/>
                <w:szCs w:val="28"/>
                <w:lang w:val="en-US"/>
              </w:rPr>
              <w:t xml:space="preserve"> </w:t>
            </w:r>
            <w:proofErr w:type="spellStart"/>
            <w:r w:rsidR="006A41BE" w:rsidRPr="003113C7">
              <w:rPr>
                <w:iCs/>
                <w:sz w:val="28"/>
                <w:szCs w:val="28"/>
                <w:lang w:val="en-US"/>
              </w:rPr>
              <w:t>nisbati</w:t>
            </w:r>
            <w:proofErr w:type="spellEnd"/>
            <w:r w:rsidR="006A41BE" w:rsidRPr="003113C7">
              <w:rPr>
                <w:iCs/>
                <w:sz w:val="28"/>
                <w:szCs w:val="28"/>
                <w:lang w:val="en-US"/>
              </w:rPr>
              <w:t xml:space="preserve"> (G/T </w:t>
            </w:r>
            <w:proofErr w:type="spellStart"/>
            <w:r w:rsidR="006A41BE" w:rsidRPr="003113C7">
              <w:rPr>
                <w:iCs/>
                <w:sz w:val="28"/>
                <w:szCs w:val="28"/>
                <w:lang w:val="en-US"/>
              </w:rPr>
              <w:t>as</w:t>
            </w:r>
            <w:r w:rsidRPr="003113C7">
              <w:rPr>
                <w:iCs/>
                <w:sz w:val="28"/>
                <w:szCs w:val="28"/>
                <w:lang w:val="en-US"/>
              </w:rPr>
              <w:t>llik</w:t>
            </w:r>
            <w:r w:rsidR="006A41BE" w:rsidRPr="003113C7">
              <w:rPr>
                <w:iCs/>
                <w:sz w:val="28"/>
                <w:szCs w:val="28"/>
                <w:lang w:val="en-US"/>
              </w:rPr>
              <w:t>lik</w:t>
            </w:r>
            <w:proofErr w:type="spellEnd"/>
            <w:r w:rsidRPr="003113C7">
              <w:rPr>
                <w:iCs/>
                <w:sz w:val="28"/>
                <w:szCs w:val="28"/>
                <w:lang w:val="en-US"/>
              </w:rPr>
              <w:t xml:space="preserve"> </w:t>
            </w:r>
            <w:proofErr w:type="spellStart"/>
            <w:r w:rsidRPr="003113C7">
              <w:rPr>
                <w:iCs/>
                <w:sz w:val="28"/>
                <w:szCs w:val="28"/>
                <w:lang w:val="en-US"/>
              </w:rPr>
              <w:t>sifatida</w:t>
            </w:r>
            <w:proofErr w:type="spellEnd"/>
            <w:r w:rsidRPr="003113C7">
              <w:rPr>
                <w:iCs/>
                <w:sz w:val="28"/>
                <w:szCs w:val="28"/>
                <w:lang w:val="en-US"/>
              </w:rPr>
              <w:t xml:space="preserve"> </w:t>
            </w:r>
            <w:proofErr w:type="spellStart"/>
            <w:r w:rsidRPr="003113C7">
              <w:rPr>
                <w:iCs/>
                <w:sz w:val="28"/>
                <w:szCs w:val="28"/>
                <w:lang w:val="en-US"/>
              </w:rPr>
              <w:t>ma’lum</w:t>
            </w:r>
            <w:proofErr w:type="spellEnd"/>
            <w:r w:rsidRPr="003113C7">
              <w:rPr>
                <w:iCs/>
                <w:sz w:val="28"/>
                <w:szCs w:val="28"/>
                <w:lang w:val="en-US"/>
              </w:rPr>
              <w:t>).</w:t>
            </w:r>
          </w:p>
          <w:p w14:paraId="2CCD0D9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lang w:val="en-US"/>
              </w:rPr>
            </w:pPr>
          </w:p>
          <w:p w14:paraId="518F4F3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1 </w:t>
            </w:r>
            <w:r w:rsidRPr="003113C7">
              <w:rPr>
                <w:sz w:val="28"/>
                <w:szCs w:val="28"/>
              </w:rPr>
              <w:t>Оптик</w:t>
            </w:r>
            <w:r w:rsidRPr="003113C7">
              <w:rPr>
                <w:sz w:val="28"/>
                <w:szCs w:val="28"/>
                <w:lang w:val="en-US"/>
              </w:rPr>
              <w:t xml:space="preserve"> </w:t>
            </w:r>
            <w:proofErr w:type="spellStart"/>
            <w:r w:rsidRPr="003113C7">
              <w:rPr>
                <w:sz w:val="28"/>
                <w:szCs w:val="28"/>
              </w:rPr>
              <w:t>толанинг</w:t>
            </w:r>
            <w:proofErr w:type="spellEnd"/>
            <w:r w:rsidRPr="003113C7">
              <w:rPr>
                <w:sz w:val="28"/>
                <w:szCs w:val="28"/>
                <w:lang w:val="en-US"/>
              </w:rPr>
              <w:t xml:space="preserve"> </w:t>
            </w:r>
            <w:proofErr w:type="spellStart"/>
            <w:r w:rsidRPr="003113C7">
              <w:rPr>
                <w:sz w:val="28"/>
                <w:szCs w:val="28"/>
              </w:rPr>
              <w:t>ёруғлик</w:t>
            </w:r>
            <w:proofErr w:type="spellEnd"/>
            <w:r w:rsidRPr="003113C7">
              <w:rPr>
                <w:sz w:val="28"/>
                <w:szCs w:val="28"/>
                <w:lang w:val="en-US"/>
              </w:rPr>
              <w:t xml:space="preserve"> </w:t>
            </w:r>
            <w:proofErr w:type="spellStart"/>
            <w:r w:rsidRPr="003113C7">
              <w:rPr>
                <w:sz w:val="28"/>
                <w:szCs w:val="28"/>
              </w:rPr>
              <w:t>оқимини</w:t>
            </w:r>
            <w:proofErr w:type="spellEnd"/>
            <w:r w:rsidRPr="003113C7">
              <w:rPr>
                <w:sz w:val="28"/>
                <w:szCs w:val="28"/>
                <w:lang w:val="en-US"/>
              </w:rPr>
              <w:t xml:space="preserve"> </w:t>
            </w:r>
            <w:proofErr w:type="spellStart"/>
            <w:r w:rsidRPr="003113C7">
              <w:rPr>
                <w:sz w:val="28"/>
                <w:szCs w:val="28"/>
              </w:rPr>
              <w:t>берилган</w:t>
            </w:r>
            <w:proofErr w:type="spellEnd"/>
            <w:r w:rsidRPr="003113C7">
              <w:rPr>
                <w:sz w:val="28"/>
                <w:szCs w:val="28"/>
                <w:lang w:val="en-US"/>
              </w:rPr>
              <w:t xml:space="preserve"> </w:t>
            </w:r>
            <w:proofErr w:type="spellStart"/>
            <w:r w:rsidRPr="003113C7">
              <w:rPr>
                <w:sz w:val="28"/>
                <w:szCs w:val="28"/>
              </w:rPr>
              <w:t>масофада</w:t>
            </w:r>
            <w:proofErr w:type="spellEnd"/>
            <w:r w:rsidRPr="003113C7">
              <w:rPr>
                <w:sz w:val="28"/>
                <w:szCs w:val="28"/>
                <w:lang w:val="en-US"/>
              </w:rPr>
              <w:t xml:space="preserve"> </w:t>
            </w:r>
            <w:proofErr w:type="spellStart"/>
            <w:r w:rsidRPr="003113C7">
              <w:rPr>
                <w:sz w:val="28"/>
                <w:szCs w:val="28"/>
              </w:rPr>
              <w:t>талаб</w:t>
            </w:r>
            <w:proofErr w:type="spellEnd"/>
            <w:r w:rsidRPr="003113C7">
              <w:rPr>
                <w:sz w:val="28"/>
                <w:szCs w:val="28"/>
                <w:lang w:val="en-US"/>
              </w:rPr>
              <w:t xml:space="preserve"> </w:t>
            </w:r>
            <w:proofErr w:type="spellStart"/>
            <w:r w:rsidRPr="003113C7">
              <w:rPr>
                <w:sz w:val="28"/>
                <w:szCs w:val="28"/>
              </w:rPr>
              <w:t>қилинган</w:t>
            </w:r>
            <w:proofErr w:type="spellEnd"/>
            <w:r w:rsidRPr="003113C7">
              <w:rPr>
                <w:sz w:val="28"/>
                <w:szCs w:val="28"/>
                <w:lang w:val="en-US"/>
              </w:rPr>
              <w:t xml:space="preserve"> </w:t>
            </w:r>
            <w:proofErr w:type="spellStart"/>
            <w:r w:rsidRPr="003113C7">
              <w:rPr>
                <w:sz w:val="28"/>
                <w:szCs w:val="28"/>
              </w:rPr>
              <w:t>сифат</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қилиш</w:t>
            </w:r>
            <w:proofErr w:type="spellEnd"/>
            <w:r w:rsidRPr="003113C7">
              <w:rPr>
                <w:sz w:val="28"/>
                <w:szCs w:val="28"/>
                <w:lang w:val="en-US"/>
              </w:rPr>
              <w:t xml:space="preserve"> </w:t>
            </w:r>
            <w:proofErr w:type="spellStart"/>
            <w:r w:rsidRPr="003113C7">
              <w:rPr>
                <w:sz w:val="28"/>
                <w:szCs w:val="28"/>
              </w:rPr>
              <w:t>қобилиятини</w:t>
            </w:r>
            <w:proofErr w:type="spellEnd"/>
            <w:r w:rsidRPr="003113C7">
              <w:rPr>
                <w:sz w:val="28"/>
                <w:szCs w:val="28"/>
                <w:lang w:val="en-US"/>
              </w:rPr>
              <w:t xml:space="preserve"> </w:t>
            </w:r>
            <w:proofErr w:type="spellStart"/>
            <w:r w:rsidRPr="003113C7">
              <w:rPr>
                <w:sz w:val="28"/>
                <w:szCs w:val="28"/>
              </w:rPr>
              <w:t>тавсифлайдиган</w:t>
            </w:r>
            <w:proofErr w:type="spellEnd"/>
            <w:r w:rsidRPr="003113C7">
              <w:rPr>
                <w:sz w:val="28"/>
                <w:szCs w:val="28"/>
                <w:lang w:val="en-US"/>
              </w:rPr>
              <w:t xml:space="preserve"> </w:t>
            </w:r>
            <w:proofErr w:type="spellStart"/>
            <w:r w:rsidRPr="003113C7">
              <w:rPr>
                <w:sz w:val="28"/>
                <w:szCs w:val="28"/>
              </w:rPr>
              <w:t>кўрсаткич</w:t>
            </w:r>
            <w:proofErr w:type="spellEnd"/>
            <w:r w:rsidR="009F2647" w:rsidRPr="003113C7">
              <w:rPr>
                <w:sz w:val="28"/>
                <w:szCs w:val="28"/>
                <w:lang w:val="en-US"/>
              </w:rPr>
              <w:t>.</w:t>
            </w:r>
          </w:p>
          <w:p w14:paraId="01DDF5E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2 </w:t>
            </w:r>
            <w:r w:rsidRPr="003113C7">
              <w:rPr>
                <w:sz w:val="28"/>
                <w:szCs w:val="28"/>
              </w:rPr>
              <w:t>Антенна</w:t>
            </w:r>
            <w:r w:rsidRPr="003113C7">
              <w:rPr>
                <w:sz w:val="28"/>
                <w:szCs w:val="28"/>
                <w:lang w:val="en-US"/>
              </w:rPr>
              <w:t xml:space="preserve"> </w:t>
            </w:r>
            <w:proofErr w:type="spellStart"/>
            <w:r w:rsidRPr="003113C7">
              <w:rPr>
                <w:sz w:val="28"/>
                <w:szCs w:val="28"/>
              </w:rPr>
              <w:t>кучайтириш</w:t>
            </w:r>
            <w:proofErr w:type="spellEnd"/>
            <w:r w:rsidRPr="003113C7">
              <w:rPr>
                <w:sz w:val="28"/>
                <w:szCs w:val="28"/>
                <w:lang w:val="en-US"/>
              </w:rPr>
              <w:t xml:space="preserve"> </w:t>
            </w:r>
            <w:proofErr w:type="spellStart"/>
            <w:r w:rsidRPr="003113C7">
              <w:rPr>
                <w:sz w:val="28"/>
                <w:szCs w:val="28"/>
              </w:rPr>
              <w:t>коэффициентининг</w:t>
            </w:r>
            <w:proofErr w:type="spellEnd"/>
            <w:r w:rsidRPr="003113C7">
              <w:rPr>
                <w:sz w:val="28"/>
                <w:szCs w:val="28"/>
                <w:lang w:val="en-US"/>
              </w:rPr>
              <w:t xml:space="preserve"> </w:t>
            </w:r>
            <w:proofErr w:type="spellStart"/>
            <w:r w:rsidRPr="003113C7">
              <w:rPr>
                <w:sz w:val="28"/>
                <w:szCs w:val="28"/>
              </w:rPr>
              <w:t>станциянинг</w:t>
            </w:r>
            <w:proofErr w:type="spellEnd"/>
            <w:r w:rsidRPr="003113C7">
              <w:rPr>
                <w:sz w:val="28"/>
                <w:szCs w:val="28"/>
                <w:lang w:val="en-US"/>
              </w:rPr>
              <w:t xml:space="preserve"> </w:t>
            </w:r>
            <w:proofErr w:type="spellStart"/>
            <w:r w:rsidRPr="003113C7">
              <w:rPr>
                <w:sz w:val="28"/>
                <w:szCs w:val="28"/>
              </w:rPr>
              <w:t>шовқин</w:t>
            </w:r>
            <w:proofErr w:type="spellEnd"/>
            <w:r w:rsidRPr="003113C7">
              <w:rPr>
                <w:sz w:val="28"/>
                <w:szCs w:val="28"/>
                <w:lang w:val="en-US"/>
              </w:rPr>
              <w:t xml:space="preserve"> </w:t>
            </w:r>
            <w:proofErr w:type="spellStart"/>
            <w:r w:rsidRPr="003113C7">
              <w:rPr>
                <w:sz w:val="28"/>
                <w:szCs w:val="28"/>
              </w:rPr>
              <w:t>температурасига</w:t>
            </w:r>
            <w:proofErr w:type="spellEnd"/>
            <w:r w:rsidRPr="003113C7">
              <w:rPr>
                <w:sz w:val="28"/>
                <w:szCs w:val="28"/>
                <w:lang w:val="en-US"/>
              </w:rPr>
              <w:t xml:space="preserve"> </w:t>
            </w:r>
            <w:proofErr w:type="spellStart"/>
            <w:r w:rsidRPr="003113C7">
              <w:rPr>
                <w:sz w:val="28"/>
                <w:szCs w:val="28"/>
              </w:rPr>
              <w:t>нисбати</w:t>
            </w:r>
            <w:proofErr w:type="spellEnd"/>
            <w:r w:rsidRPr="003113C7">
              <w:rPr>
                <w:sz w:val="28"/>
                <w:szCs w:val="28"/>
                <w:lang w:val="en-US"/>
              </w:rPr>
              <w:t xml:space="preserve"> (G</w:t>
            </w:r>
            <w:r w:rsidRPr="003113C7">
              <w:rPr>
                <w:iCs/>
                <w:sz w:val="28"/>
                <w:szCs w:val="28"/>
                <w:lang w:val="en-US"/>
              </w:rPr>
              <w:t>/</w:t>
            </w:r>
            <w:r w:rsidRPr="003113C7">
              <w:rPr>
                <w:iCs/>
                <w:sz w:val="28"/>
                <w:szCs w:val="28"/>
              </w:rPr>
              <w:t>Т</w:t>
            </w:r>
            <w:r w:rsidRPr="003113C7">
              <w:rPr>
                <w:iCs/>
                <w:sz w:val="28"/>
                <w:szCs w:val="28"/>
                <w:lang w:val="en-US"/>
              </w:rPr>
              <w:t xml:space="preserve"> </w:t>
            </w:r>
            <w:proofErr w:type="spellStart"/>
            <w:r w:rsidRPr="003113C7">
              <w:rPr>
                <w:iCs/>
                <w:sz w:val="28"/>
                <w:szCs w:val="28"/>
              </w:rPr>
              <w:t>асллилик</w:t>
            </w:r>
            <w:proofErr w:type="spellEnd"/>
            <w:r w:rsidRPr="003113C7">
              <w:rPr>
                <w:iCs/>
                <w:sz w:val="28"/>
                <w:szCs w:val="28"/>
                <w:lang w:val="en-US"/>
              </w:rPr>
              <w:t xml:space="preserve"> </w:t>
            </w:r>
            <w:proofErr w:type="spellStart"/>
            <w:r w:rsidRPr="003113C7">
              <w:rPr>
                <w:iCs/>
                <w:sz w:val="28"/>
                <w:szCs w:val="28"/>
              </w:rPr>
              <w:t>сифатида</w:t>
            </w:r>
            <w:proofErr w:type="spellEnd"/>
            <w:r w:rsidRPr="003113C7">
              <w:rPr>
                <w:iCs/>
                <w:sz w:val="28"/>
                <w:szCs w:val="28"/>
                <w:lang w:val="en-US"/>
              </w:rPr>
              <w:t xml:space="preserve"> </w:t>
            </w:r>
            <w:proofErr w:type="spellStart"/>
            <w:r w:rsidRPr="003113C7">
              <w:rPr>
                <w:iCs/>
                <w:sz w:val="28"/>
                <w:szCs w:val="28"/>
              </w:rPr>
              <w:t>маълум</w:t>
            </w:r>
            <w:proofErr w:type="spellEnd"/>
            <w:r w:rsidRPr="003113C7">
              <w:rPr>
                <w:sz w:val="28"/>
                <w:szCs w:val="28"/>
                <w:lang w:val="en-US"/>
              </w:rPr>
              <w:t>).</w:t>
            </w:r>
          </w:p>
        </w:tc>
      </w:tr>
      <w:tr w:rsidR="00531151" w:rsidRPr="003113C7" w14:paraId="101104C7" w14:textId="77777777" w:rsidTr="00F23303">
        <w:trPr>
          <w:tblCellSpacing w:w="0" w:type="dxa"/>
          <w:jc w:val="center"/>
        </w:trPr>
        <w:tc>
          <w:tcPr>
            <w:tcW w:w="3711" w:type="dxa"/>
          </w:tcPr>
          <w:p w14:paraId="7C79487E" w14:textId="77777777" w:rsidR="00531151" w:rsidRPr="003113C7" w:rsidRDefault="00531151" w:rsidP="00F23303">
            <w:pPr>
              <w:rPr>
                <w:b/>
                <w:iCs/>
                <w:sz w:val="28"/>
                <w:szCs w:val="28"/>
                <w:lang w:val="en-US"/>
              </w:rPr>
            </w:pPr>
            <w:r w:rsidRPr="003113C7">
              <w:rPr>
                <w:b/>
                <w:iCs/>
                <w:sz w:val="28"/>
                <w:szCs w:val="28"/>
              </w:rPr>
              <w:t>Добротность</w:t>
            </w:r>
            <w:r w:rsidRPr="003113C7">
              <w:rPr>
                <w:b/>
                <w:iCs/>
                <w:sz w:val="28"/>
                <w:szCs w:val="28"/>
                <w:lang w:val="en-US"/>
              </w:rPr>
              <w:t xml:space="preserve"> </w:t>
            </w:r>
            <w:r w:rsidRPr="003113C7">
              <w:rPr>
                <w:b/>
                <w:iCs/>
                <w:sz w:val="28"/>
                <w:szCs w:val="28"/>
              </w:rPr>
              <w:t>резонатора</w:t>
            </w:r>
          </w:p>
          <w:p w14:paraId="53DEF871"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sz w:val="28"/>
                <w:szCs w:val="28"/>
                <w:lang w:val="en-US"/>
              </w:rPr>
              <w:t xml:space="preserve"> - </w:t>
            </w:r>
            <w:proofErr w:type="spellStart"/>
            <w:r w:rsidRPr="003113C7">
              <w:rPr>
                <w:sz w:val="28"/>
                <w:szCs w:val="28"/>
                <w:lang w:val="en-US"/>
              </w:rPr>
              <w:t>rezonatorning</w:t>
            </w:r>
            <w:proofErr w:type="spellEnd"/>
            <w:r w:rsidRPr="003113C7">
              <w:rPr>
                <w:sz w:val="28"/>
                <w:szCs w:val="28"/>
                <w:lang w:val="en-US"/>
              </w:rPr>
              <w:t xml:space="preserve"> </w:t>
            </w:r>
            <w:proofErr w:type="spellStart"/>
            <w:r w:rsidRPr="003113C7">
              <w:rPr>
                <w:sz w:val="28"/>
                <w:szCs w:val="28"/>
                <w:lang w:val="en-US"/>
              </w:rPr>
              <w:t>a</w:t>
            </w:r>
            <w:r w:rsidR="006A41BE" w:rsidRPr="003113C7">
              <w:rPr>
                <w:bCs/>
                <w:sz w:val="28"/>
                <w:szCs w:val="28"/>
                <w:lang w:val="en-US"/>
              </w:rPr>
              <w:t>sllili</w:t>
            </w:r>
            <w:r w:rsidRPr="003113C7">
              <w:rPr>
                <w:sz w:val="28"/>
                <w:szCs w:val="28"/>
                <w:lang w:val="en-US"/>
              </w:rPr>
              <w:t>gi</w:t>
            </w:r>
            <w:proofErr w:type="spellEnd"/>
          </w:p>
          <w:p w14:paraId="2BEDEBD5"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 xml:space="preserve">резонаторнинг </w:t>
            </w:r>
            <w:proofErr w:type="spellStart"/>
            <w:r w:rsidR="006A41BE" w:rsidRPr="003113C7">
              <w:rPr>
                <w:bCs/>
                <w:sz w:val="28"/>
                <w:szCs w:val="28"/>
              </w:rPr>
              <w:t>а</w:t>
            </w:r>
            <w:r w:rsidR="006A41BE" w:rsidRPr="003113C7">
              <w:rPr>
                <w:sz w:val="28"/>
                <w:szCs w:val="28"/>
              </w:rPr>
              <w:t>сллил</w:t>
            </w:r>
            <w:proofErr w:type="spellEnd"/>
            <w:r w:rsidRPr="003113C7">
              <w:rPr>
                <w:sz w:val="28"/>
                <w:szCs w:val="28"/>
                <w:lang w:val="uz-Cyrl-UZ"/>
              </w:rPr>
              <w:t>иги</w:t>
            </w:r>
          </w:p>
          <w:p w14:paraId="617D099E"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sz w:val="28"/>
                <w:szCs w:val="28"/>
                <w:lang w:val="en-US"/>
              </w:rPr>
              <w:t xml:space="preserve">quality factor of cavity, </w:t>
            </w:r>
            <w:r w:rsidRPr="003113C7">
              <w:rPr>
                <w:sz w:val="28"/>
                <w:szCs w:val="28"/>
                <w:lang w:val="en-US"/>
              </w:rPr>
              <w:br/>
              <w:t>Q- factor of cavity</w:t>
            </w:r>
          </w:p>
        </w:tc>
        <w:tc>
          <w:tcPr>
            <w:tcW w:w="6260" w:type="dxa"/>
          </w:tcPr>
          <w:p w14:paraId="14E6D7E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r w:rsidRPr="003113C7">
              <w:rPr>
                <w:iCs/>
                <w:sz w:val="28"/>
                <w:szCs w:val="28"/>
              </w:rPr>
              <w:t>Отношение запасенной в резонаторе энергии к энергии, теряемой за один период свободных колебаний.</w:t>
            </w:r>
          </w:p>
          <w:p w14:paraId="76F67DA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p>
          <w:p w14:paraId="693F78B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lang w:val="en-US"/>
              </w:rPr>
            </w:pPr>
            <w:proofErr w:type="spellStart"/>
            <w:r w:rsidRPr="003113C7">
              <w:rPr>
                <w:iCs/>
                <w:sz w:val="28"/>
                <w:szCs w:val="28"/>
                <w:lang w:val="en-US"/>
              </w:rPr>
              <w:t>Rezonatorda</w:t>
            </w:r>
            <w:proofErr w:type="spellEnd"/>
            <w:r w:rsidRPr="003113C7">
              <w:rPr>
                <w:iCs/>
                <w:sz w:val="28"/>
                <w:szCs w:val="28"/>
                <w:lang w:val="en-US"/>
              </w:rPr>
              <w:t xml:space="preserve"> za</w:t>
            </w:r>
            <w:r w:rsidRPr="003113C7">
              <w:rPr>
                <w:iCs/>
                <w:sz w:val="28"/>
                <w:szCs w:val="28"/>
                <w:lang w:val="uz-Cyrl-UZ"/>
              </w:rPr>
              <w:t>х</w:t>
            </w:r>
            <w:proofErr w:type="spellStart"/>
            <w:r w:rsidRPr="003113C7">
              <w:rPr>
                <w:iCs/>
                <w:sz w:val="28"/>
                <w:szCs w:val="28"/>
                <w:lang w:val="en-US"/>
              </w:rPr>
              <w:t>iralangan</w:t>
            </w:r>
            <w:proofErr w:type="spellEnd"/>
            <w:r w:rsidRPr="003113C7">
              <w:rPr>
                <w:iCs/>
                <w:sz w:val="28"/>
                <w:szCs w:val="28"/>
                <w:lang w:val="en-US"/>
              </w:rPr>
              <w:t xml:space="preserve"> </w:t>
            </w:r>
            <w:proofErr w:type="spellStart"/>
            <w:r w:rsidRPr="003113C7">
              <w:rPr>
                <w:iCs/>
                <w:sz w:val="28"/>
                <w:szCs w:val="28"/>
                <w:lang w:val="en-US"/>
              </w:rPr>
              <w:t>energiyaning</w:t>
            </w:r>
            <w:proofErr w:type="spellEnd"/>
            <w:r w:rsidRPr="003113C7">
              <w:rPr>
                <w:iCs/>
                <w:sz w:val="28"/>
                <w:szCs w:val="28"/>
                <w:lang w:val="en-US"/>
              </w:rPr>
              <w:t xml:space="preserve"> </w:t>
            </w:r>
            <w:proofErr w:type="spellStart"/>
            <w:r w:rsidRPr="003113C7">
              <w:rPr>
                <w:iCs/>
                <w:sz w:val="28"/>
                <w:szCs w:val="28"/>
                <w:lang w:val="en-US"/>
              </w:rPr>
              <w:t>erkin</w:t>
            </w:r>
            <w:proofErr w:type="spellEnd"/>
            <w:r w:rsidRPr="003113C7">
              <w:rPr>
                <w:iCs/>
                <w:sz w:val="28"/>
                <w:szCs w:val="28"/>
                <w:lang w:val="en-US"/>
              </w:rPr>
              <w:t xml:space="preserve"> </w:t>
            </w:r>
            <w:proofErr w:type="spellStart"/>
            <w:r w:rsidRPr="003113C7">
              <w:rPr>
                <w:iCs/>
                <w:sz w:val="28"/>
                <w:szCs w:val="28"/>
                <w:lang w:val="en-US"/>
              </w:rPr>
              <w:t>tebra-nishlarning</w:t>
            </w:r>
            <w:proofErr w:type="spellEnd"/>
            <w:r w:rsidRPr="003113C7">
              <w:rPr>
                <w:iCs/>
                <w:sz w:val="28"/>
                <w:szCs w:val="28"/>
                <w:lang w:val="en-US"/>
              </w:rPr>
              <w:t xml:space="preserve"> </w:t>
            </w:r>
            <w:proofErr w:type="spellStart"/>
            <w:r w:rsidRPr="003113C7">
              <w:rPr>
                <w:iCs/>
                <w:sz w:val="28"/>
                <w:szCs w:val="28"/>
                <w:lang w:val="en-US"/>
              </w:rPr>
              <w:t>bitta</w:t>
            </w:r>
            <w:proofErr w:type="spellEnd"/>
            <w:r w:rsidRPr="003113C7">
              <w:rPr>
                <w:iCs/>
                <w:sz w:val="28"/>
                <w:szCs w:val="28"/>
                <w:lang w:val="en-US"/>
              </w:rPr>
              <w:t xml:space="preserve"> </w:t>
            </w:r>
            <w:proofErr w:type="spellStart"/>
            <w:r w:rsidRPr="003113C7">
              <w:rPr>
                <w:iCs/>
                <w:sz w:val="28"/>
                <w:szCs w:val="28"/>
                <w:lang w:val="en-US"/>
              </w:rPr>
              <w:t>davrida</w:t>
            </w:r>
            <w:proofErr w:type="spellEnd"/>
            <w:r w:rsidRPr="003113C7">
              <w:rPr>
                <w:iCs/>
                <w:sz w:val="28"/>
                <w:szCs w:val="28"/>
                <w:lang w:val="en-US"/>
              </w:rPr>
              <w:t xml:space="preserve"> </w:t>
            </w:r>
            <w:proofErr w:type="spellStart"/>
            <w:r w:rsidRPr="003113C7">
              <w:rPr>
                <w:iCs/>
                <w:sz w:val="28"/>
                <w:szCs w:val="28"/>
                <w:lang w:val="en-US"/>
              </w:rPr>
              <w:t>sarflangan</w:t>
            </w:r>
            <w:proofErr w:type="spellEnd"/>
            <w:r w:rsidRPr="003113C7">
              <w:rPr>
                <w:iCs/>
                <w:sz w:val="28"/>
                <w:szCs w:val="28"/>
                <w:lang w:val="en-US"/>
              </w:rPr>
              <w:t xml:space="preserve"> </w:t>
            </w:r>
            <w:proofErr w:type="spellStart"/>
            <w:r w:rsidRPr="003113C7">
              <w:rPr>
                <w:iCs/>
                <w:sz w:val="28"/>
                <w:szCs w:val="28"/>
                <w:lang w:val="en-US"/>
              </w:rPr>
              <w:t>energiyaga</w:t>
            </w:r>
            <w:proofErr w:type="spellEnd"/>
            <w:r w:rsidRPr="003113C7">
              <w:rPr>
                <w:iCs/>
                <w:sz w:val="28"/>
                <w:szCs w:val="28"/>
                <w:lang w:val="en-US"/>
              </w:rPr>
              <w:t xml:space="preserve"> </w:t>
            </w:r>
            <w:proofErr w:type="spellStart"/>
            <w:r w:rsidRPr="003113C7">
              <w:rPr>
                <w:iCs/>
                <w:sz w:val="28"/>
                <w:szCs w:val="28"/>
                <w:lang w:val="en-US"/>
              </w:rPr>
              <w:t>nisbati</w:t>
            </w:r>
            <w:proofErr w:type="spellEnd"/>
            <w:r w:rsidRPr="003113C7">
              <w:rPr>
                <w:iCs/>
                <w:sz w:val="28"/>
                <w:szCs w:val="28"/>
                <w:lang w:val="en-US"/>
              </w:rPr>
              <w:t>.</w:t>
            </w:r>
          </w:p>
          <w:p w14:paraId="4306C08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lang w:val="en-US"/>
              </w:rPr>
            </w:pPr>
          </w:p>
          <w:p w14:paraId="7513B4E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r w:rsidRPr="003113C7">
              <w:rPr>
                <w:iCs/>
                <w:sz w:val="28"/>
                <w:szCs w:val="28"/>
                <w:lang w:val="uz-Cyrl-UZ"/>
              </w:rPr>
              <w:t>Резонаторда захираланган энергиянинг эркин теб</w:t>
            </w:r>
            <w:r w:rsidR="006A41BE" w:rsidRPr="003113C7">
              <w:rPr>
                <w:iCs/>
                <w:sz w:val="28"/>
                <w:szCs w:val="28"/>
                <w:lang w:val="uz-Cyrl-UZ"/>
              </w:rPr>
              <w:t>-</w:t>
            </w:r>
            <w:r w:rsidRPr="003113C7">
              <w:rPr>
                <w:iCs/>
                <w:sz w:val="28"/>
                <w:szCs w:val="28"/>
                <w:lang w:val="uz-Cyrl-UZ"/>
              </w:rPr>
              <w:t>ранишларнинг битта даврида сарфланган энергия</w:t>
            </w:r>
            <w:r w:rsidR="006A41BE" w:rsidRPr="003113C7">
              <w:rPr>
                <w:iCs/>
                <w:sz w:val="28"/>
                <w:szCs w:val="28"/>
                <w:lang w:val="uz-Cyrl-UZ"/>
              </w:rPr>
              <w:t>-</w:t>
            </w:r>
            <w:r w:rsidRPr="003113C7">
              <w:rPr>
                <w:iCs/>
                <w:sz w:val="28"/>
                <w:szCs w:val="28"/>
                <w:lang w:val="uz-Cyrl-UZ"/>
              </w:rPr>
              <w:t>га ни</w:t>
            </w:r>
            <w:r w:rsidR="00F63BDE" w:rsidRPr="003113C7">
              <w:rPr>
                <w:iCs/>
                <w:sz w:val="28"/>
                <w:szCs w:val="28"/>
                <w:lang w:val="uz-Cyrl-UZ"/>
              </w:rPr>
              <w:t>с</w:t>
            </w:r>
            <w:r w:rsidRPr="003113C7">
              <w:rPr>
                <w:iCs/>
                <w:sz w:val="28"/>
                <w:szCs w:val="28"/>
                <w:lang w:val="uz-Cyrl-UZ"/>
              </w:rPr>
              <w:t>бати.</w:t>
            </w:r>
            <w:r w:rsidRPr="003113C7">
              <w:rPr>
                <w:iCs/>
                <w:sz w:val="28"/>
                <w:szCs w:val="28"/>
              </w:rPr>
              <w:t xml:space="preserve"> </w:t>
            </w:r>
          </w:p>
        </w:tc>
      </w:tr>
      <w:tr w:rsidR="00531151" w:rsidRPr="00073205" w14:paraId="586E0AA6" w14:textId="77777777" w:rsidTr="00F23303">
        <w:trPr>
          <w:tblCellSpacing w:w="0" w:type="dxa"/>
          <w:jc w:val="center"/>
        </w:trPr>
        <w:tc>
          <w:tcPr>
            <w:tcW w:w="3711" w:type="dxa"/>
          </w:tcPr>
          <w:p w14:paraId="77F0F293" w14:textId="77777777" w:rsidR="00531151" w:rsidRPr="003113C7" w:rsidRDefault="00531151" w:rsidP="00F23303">
            <w:pPr>
              <w:rPr>
                <w:b/>
                <w:sz w:val="28"/>
                <w:szCs w:val="28"/>
              </w:rPr>
            </w:pPr>
            <w:r w:rsidRPr="003113C7">
              <w:rPr>
                <w:b/>
                <w:sz w:val="28"/>
                <w:szCs w:val="28"/>
              </w:rPr>
              <w:lastRenderedPageBreak/>
              <w:t xml:space="preserve">Добротность </w:t>
            </w:r>
            <w:r w:rsidRPr="003113C7">
              <w:rPr>
                <w:b/>
                <w:sz w:val="28"/>
                <w:szCs w:val="28"/>
              </w:rPr>
              <w:br/>
              <w:t>(станции на прием)</w:t>
            </w:r>
          </w:p>
          <w:p w14:paraId="7196D8A7"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w:t>
            </w:r>
            <w:r w:rsidRPr="003113C7">
              <w:rPr>
                <w:sz w:val="28"/>
                <w:szCs w:val="28"/>
                <w:lang w:val="uz-Cyrl-UZ"/>
              </w:rPr>
              <w:t xml:space="preserve"> </w:t>
            </w:r>
            <w:proofErr w:type="spellStart"/>
            <w:r w:rsidR="006A41BE" w:rsidRPr="003113C7">
              <w:rPr>
                <w:bCs/>
                <w:sz w:val="28"/>
                <w:szCs w:val="28"/>
                <w:lang w:val="en-US"/>
              </w:rPr>
              <w:t>asllili</w:t>
            </w:r>
            <w:r w:rsidRPr="003113C7">
              <w:rPr>
                <w:sz w:val="28"/>
                <w:szCs w:val="28"/>
                <w:lang w:val="en-US"/>
              </w:rPr>
              <w:t>k</w:t>
            </w:r>
            <w:proofErr w:type="spellEnd"/>
            <w:r w:rsidRPr="003113C7">
              <w:rPr>
                <w:sz w:val="28"/>
                <w:szCs w:val="28"/>
              </w:rPr>
              <w:t xml:space="preserve"> </w:t>
            </w:r>
            <w:r w:rsidRPr="003113C7">
              <w:rPr>
                <w:sz w:val="28"/>
                <w:szCs w:val="28"/>
              </w:rPr>
              <w:br/>
              <w:t>(</w:t>
            </w:r>
            <w:proofErr w:type="spellStart"/>
            <w:r w:rsidRPr="003113C7">
              <w:rPr>
                <w:sz w:val="28"/>
                <w:szCs w:val="28"/>
                <w:lang w:val="en-US"/>
              </w:rPr>
              <w:t>stansiyaning</w:t>
            </w:r>
            <w:proofErr w:type="spellEnd"/>
            <w:r w:rsidRPr="003113C7">
              <w:rPr>
                <w:sz w:val="28"/>
                <w:szCs w:val="28"/>
              </w:rPr>
              <w:t xml:space="preserve"> </w:t>
            </w:r>
            <w:proofErr w:type="spellStart"/>
            <w:r w:rsidRPr="003113C7">
              <w:rPr>
                <w:sz w:val="28"/>
                <w:szCs w:val="28"/>
                <w:lang w:val="en-US"/>
              </w:rPr>
              <w:t>qabulga</w:t>
            </w:r>
            <w:proofErr w:type="spellEnd"/>
            <w:r w:rsidRPr="003113C7">
              <w:rPr>
                <w:sz w:val="28"/>
                <w:szCs w:val="28"/>
              </w:rPr>
              <w:t>)</w:t>
            </w:r>
          </w:p>
          <w:p w14:paraId="43026432" w14:textId="77777777" w:rsidR="00531151" w:rsidRPr="003113C7" w:rsidRDefault="00531151" w:rsidP="00F23303">
            <w:pPr>
              <w:rPr>
                <w:sz w:val="28"/>
                <w:szCs w:val="28"/>
                <w:lang w:val="uz-Cyrl-UZ"/>
              </w:rPr>
            </w:pPr>
            <w:r w:rsidRPr="003113C7">
              <w:rPr>
                <w:sz w:val="28"/>
                <w:szCs w:val="28"/>
              </w:rPr>
              <w:t xml:space="preserve">       </w:t>
            </w:r>
            <w:r w:rsidR="006A41BE" w:rsidRPr="003113C7">
              <w:rPr>
                <w:sz w:val="28"/>
                <w:szCs w:val="28"/>
                <w:lang w:val="uz-Cyrl-UZ"/>
              </w:rPr>
              <w:t>ас</w:t>
            </w:r>
            <w:r w:rsidRPr="003113C7">
              <w:rPr>
                <w:sz w:val="28"/>
                <w:szCs w:val="28"/>
                <w:lang w:val="uz-Cyrl-UZ"/>
              </w:rPr>
              <w:t>лли</w:t>
            </w:r>
            <w:r w:rsidR="006A41BE" w:rsidRPr="003113C7">
              <w:rPr>
                <w:sz w:val="28"/>
                <w:szCs w:val="28"/>
                <w:lang w:val="uz-Cyrl-UZ"/>
              </w:rPr>
              <w:t>ли</w:t>
            </w:r>
            <w:r w:rsidRPr="003113C7">
              <w:rPr>
                <w:sz w:val="28"/>
                <w:szCs w:val="28"/>
                <w:lang w:val="uz-Cyrl-UZ"/>
              </w:rPr>
              <w:t xml:space="preserve">к </w:t>
            </w:r>
            <w:r w:rsidRPr="009A62F1">
              <w:rPr>
                <w:sz w:val="28"/>
                <w:szCs w:val="28"/>
                <w:lang w:val="en-US"/>
              </w:rPr>
              <w:br/>
            </w:r>
            <w:r w:rsidRPr="003113C7">
              <w:rPr>
                <w:sz w:val="28"/>
                <w:szCs w:val="28"/>
                <w:lang w:val="uz-Cyrl-UZ"/>
              </w:rPr>
              <w:t>(станциянинг қабулга)</w:t>
            </w:r>
          </w:p>
          <w:p w14:paraId="4DCAB0CC"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gain-to-noise temperature</w:t>
            </w:r>
          </w:p>
        </w:tc>
        <w:tc>
          <w:tcPr>
            <w:tcW w:w="6260" w:type="dxa"/>
          </w:tcPr>
          <w:p w14:paraId="73ED6BC1" w14:textId="77777777" w:rsidR="009F2647"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rPr>
            </w:pPr>
            <w:r w:rsidRPr="003113C7">
              <w:rPr>
                <w:iCs/>
                <w:sz w:val="28"/>
                <w:szCs w:val="28"/>
              </w:rPr>
              <w:t>Отношение коэффициента усиления антенны на частоте приема</w:t>
            </w:r>
            <w:r w:rsidR="009F2647" w:rsidRPr="003113C7">
              <w:rPr>
                <w:iCs/>
                <w:sz w:val="28"/>
                <w:szCs w:val="28"/>
              </w:rPr>
              <w:t xml:space="preserve"> к шумовой температуре станции.</w:t>
            </w:r>
          </w:p>
          <w:p w14:paraId="764BCFA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lang w:val="uz-Cyrl-UZ"/>
              </w:rPr>
            </w:pPr>
            <w:r w:rsidRPr="003113C7">
              <w:rPr>
                <w:iCs/>
              </w:rPr>
              <w:t xml:space="preserve">Примечание </w:t>
            </w:r>
            <w:r w:rsidRPr="003113C7">
              <w:rPr>
                <w:rFonts w:ascii="Cambria Math" w:hAnsi="Cambria Math" w:cs="Cambria Math"/>
                <w:iCs/>
              </w:rPr>
              <w:t>‒</w:t>
            </w:r>
            <w:r w:rsidRPr="003113C7">
              <w:rPr>
                <w:iCs/>
              </w:rPr>
              <w:t xml:space="preserve"> Добротность характеризует эффективность работы радиостанции при приеме. При прочих равных условиях этот показатель тем выше, чем больше коэффициент усиления приемной антенны и чем меньше уровень входных шумов.</w:t>
            </w:r>
          </w:p>
          <w:p w14:paraId="556A6CA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16"/>
                <w:szCs w:val="16"/>
                <w:lang w:val="uz-Cyrl-UZ"/>
              </w:rPr>
            </w:pPr>
          </w:p>
          <w:p w14:paraId="6ED7DA13" w14:textId="77777777" w:rsidR="005E553B"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28"/>
                <w:szCs w:val="28"/>
                <w:lang w:val="en-US"/>
              </w:rPr>
            </w:pPr>
            <w:r w:rsidRPr="003113C7">
              <w:rPr>
                <w:iCs/>
                <w:sz w:val="28"/>
                <w:szCs w:val="28"/>
                <w:lang w:val="en-US"/>
              </w:rPr>
              <w:t xml:space="preserve">Antenna </w:t>
            </w:r>
            <w:proofErr w:type="spellStart"/>
            <w:r w:rsidRPr="003113C7">
              <w:rPr>
                <w:iCs/>
                <w:sz w:val="28"/>
                <w:szCs w:val="28"/>
                <w:lang w:val="en-US"/>
              </w:rPr>
              <w:t>kuchaytirish</w:t>
            </w:r>
            <w:proofErr w:type="spellEnd"/>
            <w:r w:rsidRPr="003113C7">
              <w:rPr>
                <w:iCs/>
                <w:sz w:val="28"/>
                <w:szCs w:val="28"/>
                <w:lang w:val="en-US"/>
              </w:rPr>
              <w:t xml:space="preserve"> </w:t>
            </w:r>
            <w:proofErr w:type="spellStart"/>
            <w:r w:rsidRPr="003113C7">
              <w:rPr>
                <w:iCs/>
                <w:sz w:val="28"/>
                <w:szCs w:val="28"/>
                <w:lang w:val="en-US"/>
              </w:rPr>
              <w:t>koeffitsiyentining</w:t>
            </w:r>
            <w:proofErr w:type="spellEnd"/>
            <w:r w:rsidRPr="003113C7">
              <w:rPr>
                <w:iCs/>
                <w:sz w:val="28"/>
                <w:szCs w:val="28"/>
                <w:lang w:val="en-US"/>
              </w:rPr>
              <w:t xml:space="preserve"> </w:t>
            </w:r>
            <w:proofErr w:type="spellStart"/>
            <w:r w:rsidRPr="003113C7">
              <w:rPr>
                <w:iCs/>
                <w:sz w:val="28"/>
                <w:szCs w:val="28"/>
                <w:lang w:val="en-US"/>
              </w:rPr>
              <w:t>qabul</w:t>
            </w:r>
            <w:proofErr w:type="spellEnd"/>
            <w:r w:rsidRPr="003113C7">
              <w:rPr>
                <w:iCs/>
                <w:sz w:val="28"/>
                <w:szCs w:val="28"/>
                <w:lang w:val="en-US"/>
              </w:rPr>
              <w:t xml:space="preserve"> </w:t>
            </w:r>
            <w:proofErr w:type="spellStart"/>
            <w:r w:rsidRPr="003113C7">
              <w:rPr>
                <w:iCs/>
                <w:sz w:val="28"/>
                <w:szCs w:val="28"/>
                <w:lang w:val="en-US"/>
              </w:rPr>
              <w:t>qilish</w:t>
            </w:r>
            <w:proofErr w:type="spellEnd"/>
            <w:r w:rsidRPr="003113C7">
              <w:rPr>
                <w:iCs/>
                <w:sz w:val="28"/>
                <w:szCs w:val="28"/>
                <w:lang w:val="en-US"/>
              </w:rPr>
              <w:t xml:space="preserve"> </w:t>
            </w:r>
            <w:proofErr w:type="spellStart"/>
            <w:r w:rsidRPr="003113C7">
              <w:rPr>
                <w:iCs/>
                <w:sz w:val="28"/>
                <w:szCs w:val="28"/>
                <w:lang w:val="en-US"/>
              </w:rPr>
              <w:t>chastotasida</w:t>
            </w:r>
            <w:proofErr w:type="spellEnd"/>
            <w:r w:rsidRPr="003113C7">
              <w:rPr>
                <w:iCs/>
                <w:sz w:val="28"/>
                <w:szCs w:val="28"/>
                <w:lang w:val="en-US"/>
              </w:rPr>
              <w:t xml:space="preserve"> </w:t>
            </w:r>
            <w:proofErr w:type="spellStart"/>
            <w:r w:rsidRPr="003113C7">
              <w:rPr>
                <w:iCs/>
                <w:sz w:val="28"/>
                <w:szCs w:val="28"/>
                <w:lang w:val="en-US"/>
              </w:rPr>
              <w:t>stansiyaning</w:t>
            </w:r>
            <w:proofErr w:type="spellEnd"/>
            <w:r w:rsidRPr="003113C7">
              <w:rPr>
                <w:iCs/>
                <w:sz w:val="28"/>
                <w:szCs w:val="28"/>
                <w:lang w:val="en-US"/>
              </w:rPr>
              <w:t xml:space="preserve"> </w:t>
            </w:r>
            <w:proofErr w:type="spellStart"/>
            <w:r w:rsidRPr="003113C7">
              <w:rPr>
                <w:iCs/>
                <w:sz w:val="28"/>
                <w:szCs w:val="28"/>
                <w:lang w:val="en-US"/>
              </w:rPr>
              <w:t>shovqin</w:t>
            </w:r>
            <w:proofErr w:type="spellEnd"/>
            <w:r w:rsidRPr="003113C7">
              <w:rPr>
                <w:iCs/>
                <w:sz w:val="28"/>
                <w:szCs w:val="28"/>
                <w:lang w:val="en-US"/>
              </w:rPr>
              <w:t xml:space="preserve"> </w:t>
            </w:r>
            <w:proofErr w:type="spellStart"/>
            <w:r w:rsidRPr="003113C7">
              <w:rPr>
                <w:iCs/>
                <w:sz w:val="28"/>
                <w:szCs w:val="28"/>
                <w:lang w:val="en-US"/>
              </w:rPr>
              <w:t>temperaturasiga</w:t>
            </w:r>
            <w:proofErr w:type="spellEnd"/>
            <w:r w:rsidRPr="003113C7">
              <w:rPr>
                <w:iCs/>
                <w:sz w:val="28"/>
                <w:szCs w:val="28"/>
                <w:lang w:val="en-US"/>
              </w:rPr>
              <w:t xml:space="preserve"> </w:t>
            </w:r>
            <w:proofErr w:type="spellStart"/>
            <w:r w:rsidRPr="003113C7">
              <w:rPr>
                <w:iCs/>
                <w:sz w:val="28"/>
                <w:szCs w:val="28"/>
                <w:lang w:val="en-US"/>
              </w:rPr>
              <w:t>nisbati</w:t>
            </w:r>
            <w:proofErr w:type="spellEnd"/>
            <w:r w:rsidRPr="003113C7">
              <w:rPr>
                <w:iCs/>
                <w:sz w:val="28"/>
                <w:szCs w:val="28"/>
                <w:lang w:val="en-US"/>
              </w:rPr>
              <w:t>.</w:t>
            </w:r>
          </w:p>
          <w:p w14:paraId="69D5F1B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lang w:val="en-US"/>
              </w:rPr>
            </w:pPr>
            <w:r w:rsidRPr="003113C7">
              <w:rPr>
                <w:iCs/>
                <w:sz w:val="28"/>
                <w:szCs w:val="28"/>
                <w:lang w:val="en-US"/>
              </w:rPr>
              <w:t xml:space="preserve"> </w:t>
            </w:r>
            <w:proofErr w:type="spellStart"/>
            <w:r w:rsidRPr="003113C7">
              <w:rPr>
                <w:iCs/>
                <w:lang w:val="en-US"/>
              </w:rPr>
              <w:t>Izoh</w:t>
            </w:r>
            <w:proofErr w:type="spellEnd"/>
            <w:r w:rsidRPr="003113C7">
              <w:rPr>
                <w:iCs/>
                <w:lang w:val="en-US"/>
              </w:rPr>
              <w:t xml:space="preserve"> </w:t>
            </w:r>
            <w:r w:rsidRPr="003113C7">
              <w:rPr>
                <w:rFonts w:ascii="Cambria Math" w:hAnsi="Cambria Math" w:cs="Cambria Math"/>
                <w:iCs/>
                <w:lang w:val="en-US"/>
              </w:rPr>
              <w:t>‒</w:t>
            </w:r>
            <w:r w:rsidR="006A41BE" w:rsidRPr="003113C7">
              <w:rPr>
                <w:iCs/>
                <w:lang w:val="en-US"/>
              </w:rPr>
              <w:t xml:space="preserve"> </w:t>
            </w:r>
            <w:proofErr w:type="spellStart"/>
            <w:r w:rsidR="006A41BE" w:rsidRPr="003113C7">
              <w:rPr>
                <w:iCs/>
                <w:lang w:val="en-US"/>
              </w:rPr>
              <w:t>Asillilik</w:t>
            </w:r>
            <w:proofErr w:type="spellEnd"/>
            <w:r w:rsidRPr="003113C7">
              <w:rPr>
                <w:iCs/>
                <w:lang w:val="en-US"/>
              </w:rPr>
              <w:t xml:space="preserve"> </w:t>
            </w:r>
            <w:proofErr w:type="spellStart"/>
            <w:r w:rsidRPr="003113C7">
              <w:rPr>
                <w:iCs/>
                <w:lang w:val="en-US"/>
              </w:rPr>
              <w:t>radiostansiyaning</w:t>
            </w:r>
            <w:proofErr w:type="spellEnd"/>
            <w:r w:rsidRPr="003113C7">
              <w:rPr>
                <w:iCs/>
                <w:lang w:val="en-US"/>
              </w:rPr>
              <w:t xml:space="preserve"> </w:t>
            </w:r>
            <w:proofErr w:type="spellStart"/>
            <w:r w:rsidRPr="003113C7">
              <w:rPr>
                <w:iCs/>
                <w:lang w:val="en-US"/>
              </w:rPr>
              <w:t>qabulda</w:t>
            </w:r>
            <w:proofErr w:type="spellEnd"/>
            <w:r w:rsidRPr="003113C7">
              <w:rPr>
                <w:iCs/>
                <w:lang w:val="en-US"/>
              </w:rPr>
              <w:t xml:space="preserve"> </w:t>
            </w:r>
            <w:proofErr w:type="spellStart"/>
            <w:r w:rsidRPr="003113C7">
              <w:rPr>
                <w:iCs/>
                <w:lang w:val="en-US"/>
              </w:rPr>
              <w:t>effektiv</w:t>
            </w:r>
            <w:proofErr w:type="spellEnd"/>
            <w:r w:rsidRPr="003113C7">
              <w:rPr>
                <w:iCs/>
                <w:lang w:val="en-US"/>
              </w:rPr>
              <w:t xml:space="preserve"> </w:t>
            </w:r>
            <w:proofErr w:type="spellStart"/>
            <w:r w:rsidRPr="003113C7">
              <w:rPr>
                <w:iCs/>
                <w:lang w:val="en-US"/>
              </w:rPr>
              <w:t>ishlashini</w:t>
            </w:r>
            <w:proofErr w:type="spellEnd"/>
            <w:r w:rsidRPr="003113C7">
              <w:rPr>
                <w:iCs/>
                <w:lang w:val="en-US"/>
              </w:rPr>
              <w:t xml:space="preserve"> </w:t>
            </w:r>
            <w:proofErr w:type="spellStart"/>
            <w:r w:rsidRPr="003113C7">
              <w:rPr>
                <w:iCs/>
                <w:lang w:val="en-US"/>
              </w:rPr>
              <w:t>tavsiflaydi</w:t>
            </w:r>
            <w:proofErr w:type="spellEnd"/>
            <w:r w:rsidRPr="003113C7">
              <w:rPr>
                <w:iCs/>
                <w:lang w:val="en-US"/>
              </w:rPr>
              <w:t xml:space="preserve">. Bu </w:t>
            </w:r>
            <w:proofErr w:type="spellStart"/>
            <w:r w:rsidRPr="003113C7">
              <w:rPr>
                <w:iCs/>
                <w:lang w:val="en-US"/>
              </w:rPr>
              <w:t>ko‘rsatkich</w:t>
            </w:r>
            <w:proofErr w:type="spellEnd"/>
            <w:r w:rsidRPr="003113C7">
              <w:rPr>
                <w:iCs/>
                <w:lang w:val="en-US"/>
              </w:rPr>
              <w:t xml:space="preserve"> </w:t>
            </w:r>
            <w:proofErr w:type="spellStart"/>
            <w:r w:rsidRPr="003113C7">
              <w:rPr>
                <w:iCs/>
                <w:lang w:val="en-US"/>
              </w:rPr>
              <w:t>boshqa</w:t>
            </w:r>
            <w:proofErr w:type="spellEnd"/>
            <w:r w:rsidRPr="003113C7">
              <w:rPr>
                <w:iCs/>
                <w:lang w:val="en-US"/>
              </w:rPr>
              <w:t xml:space="preserve"> </w:t>
            </w:r>
            <w:proofErr w:type="spellStart"/>
            <w:r w:rsidRPr="003113C7">
              <w:rPr>
                <w:iCs/>
                <w:lang w:val="en-US"/>
              </w:rPr>
              <w:t>teng</w:t>
            </w:r>
            <w:proofErr w:type="spellEnd"/>
            <w:r w:rsidRPr="003113C7">
              <w:rPr>
                <w:iCs/>
                <w:lang w:val="en-US"/>
              </w:rPr>
              <w:t xml:space="preserve"> </w:t>
            </w:r>
            <w:proofErr w:type="spellStart"/>
            <w:r w:rsidRPr="003113C7">
              <w:rPr>
                <w:iCs/>
                <w:lang w:val="en-US"/>
              </w:rPr>
              <w:t>sharoitlarda</w:t>
            </w:r>
            <w:proofErr w:type="spellEnd"/>
            <w:r w:rsidRPr="003113C7">
              <w:rPr>
                <w:iCs/>
                <w:lang w:val="en-US"/>
              </w:rPr>
              <w:t xml:space="preserve"> </w:t>
            </w:r>
            <w:proofErr w:type="spellStart"/>
            <w:r w:rsidRPr="003113C7">
              <w:rPr>
                <w:iCs/>
                <w:lang w:val="en-US"/>
              </w:rPr>
              <w:t>qancha</w:t>
            </w:r>
            <w:proofErr w:type="spellEnd"/>
            <w:r w:rsidRPr="003113C7">
              <w:rPr>
                <w:iCs/>
                <w:lang w:val="en-US"/>
              </w:rPr>
              <w:t xml:space="preserve"> </w:t>
            </w:r>
            <w:proofErr w:type="spellStart"/>
            <w:r w:rsidRPr="003113C7">
              <w:rPr>
                <w:iCs/>
                <w:lang w:val="en-US"/>
              </w:rPr>
              <w:t>yuqori</w:t>
            </w:r>
            <w:proofErr w:type="spellEnd"/>
            <w:r w:rsidRPr="003113C7">
              <w:rPr>
                <w:iCs/>
                <w:lang w:val="en-US"/>
              </w:rPr>
              <w:t xml:space="preserve"> </w:t>
            </w:r>
            <w:proofErr w:type="spellStart"/>
            <w:r w:rsidRPr="003113C7">
              <w:rPr>
                <w:iCs/>
                <w:lang w:val="en-US"/>
              </w:rPr>
              <w:t>bo‘lsa</w:t>
            </w:r>
            <w:proofErr w:type="spellEnd"/>
            <w:r w:rsidRPr="003113C7">
              <w:rPr>
                <w:iCs/>
                <w:lang w:val="en-US"/>
              </w:rPr>
              <w:t xml:space="preserve">, </w:t>
            </w:r>
            <w:proofErr w:type="spellStart"/>
            <w:r w:rsidRPr="003113C7">
              <w:rPr>
                <w:iCs/>
                <w:lang w:val="en-US"/>
              </w:rPr>
              <w:t>qabul</w:t>
            </w:r>
            <w:proofErr w:type="spellEnd"/>
            <w:r w:rsidRPr="003113C7">
              <w:rPr>
                <w:iCs/>
                <w:lang w:val="en-US"/>
              </w:rPr>
              <w:t xml:space="preserve"> </w:t>
            </w:r>
            <w:proofErr w:type="spellStart"/>
            <w:r w:rsidRPr="003113C7">
              <w:rPr>
                <w:iCs/>
                <w:lang w:val="en-US"/>
              </w:rPr>
              <w:t>qiluvchi</w:t>
            </w:r>
            <w:proofErr w:type="spellEnd"/>
            <w:r w:rsidRPr="003113C7">
              <w:rPr>
                <w:iCs/>
                <w:lang w:val="en-US"/>
              </w:rPr>
              <w:t xml:space="preserve"> </w:t>
            </w:r>
            <w:proofErr w:type="spellStart"/>
            <w:r w:rsidRPr="003113C7">
              <w:rPr>
                <w:iCs/>
                <w:lang w:val="en-US"/>
              </w:rPr>
              <w:t>antennaning</w:t>
            </w:r>
            <w:proofErr w:type="spellEnd"/>
            <w:r w:rsidRPr="003113C7">
              <w:rPr>
                <w:iCs/>
                <w:lang w:val="en-US"/>
              </w:rPr>
              <w:t xml:space="preserve"> </w:t>
            </w:r>
            <w:proofErr w:type="spellStart"/>
            <w:r w:rsidRPr="003113C7">
              <w:rPr>
                <w:iCs/>
                <w:lang w:val="en-US"/>
              </w:rPr>
              <w:t>kuchaytirish</w:t>
            </w:r>
            <w:proofErr w:type="spellEnd"/>
            <w:r w:rsidRPr="003113C7">
              <w:rPr>
                <w:iCs/>
                <w:lang w:val="en-US"/>
              </w:rPr>
              <w:t xml:space="preserve"> </w:t>
            </w:r>
            <w:proofErr w:type="spellStart"/>
            <w:r w:rsidRPr="003113C7">
              <w:rPr>
                <w:iCs/>
                <w:lang w:val="en-US"/>
              </w:rPr>
              <w:t>koeffitsiyenti</w:t>
            </w:r>
            <w:proofErr w:type="spellEnd"/>
            <w:r w:rsidRPr="003113C7">
              <w:rPr>
                <w:iCs/>
                <w:lang w:val="en-US"/>
              </w:rPr>
              <w:t xml:space="preserve"> </w:t>
            </w:r>
            <w:proofErr w:type="spellStart"/>
            <w:r w:rsidRPr="003113C7">
              <w:rPr>
                <w:iCs/>
                <w:lang w:val="en-US"/>
              </w:rPr>
              <w:t>shuncha</w:t>
            </w:r>
            <w:proofErr w:type="spellEnd"/>
            <w:r w:rsidRPr="003113C7">
              <w:rPr>
                <w:iCs/>
                <w:lang w:val="en-US"/>
              </w:rPr>
              <w:t xml:space="preserve"> </w:t>
            </w:r>
            <w:proofErr w:type="spellStart"/>
            <w:r w:rsidRPr="003113C7">
              <w:rPr>
                <w:iCs/>
                <w:lang w:val="en-US"/>
              </w:rPr>
              <w:t>katta</w:t>
            </w:r>
            <w:proofErr w:type="spellEnd"/>
            <w:r w:rsidRPr="003113C7">
              <w:rPr>
                <w:iCs/>
                <w:lang w:val="en-US"/>
              </w:rPr>
              <w:t xml:space="preserve"> </w:t>
            </w:r>
            <w:proofErr w:type="spellStart"/>
            <w:r w:rsidRPr="003113C7">
              <w:rPr>
                <w:iCs/>
                <w:lang w:val="en-US"/>
              </w:rPr>
              <w:t>va</w:t>
            </w:r>
            <w:proofErr w:type="spellEnd"/>
            <w:r w:rsidRPr="003113C7">
              <w:rPr>
                <w:iCs/>
                <w:lang w:val="en-US"/>
              </w:rPr>
              <w:t xml:space="preserve"> </w:t>
            </w:r>
            <w:proofErr w:type="spellStart"/>
            <w:r w:rsidRPr="003113C7">
              <w:rPr>
                <w:iCs/>
                <w:lang w:val="en-US"/>
              </w:rPr>
              <w:t>kiruvchi</w:t>
            </w:r>
            <w:proofErr w:type="spellEnd"/>
            <w:r w:rsidRPr="003113C7">
              <w:rPr>
                <w:iCs/>
                <w:lang w:val="en-US"/>
              </w:rPr>
              <w:t xml:space="preserve"> </w:t>
            </w:r>
            <w:proofErr w:type="spellStart"/>
            <w:r w:rsidRPr="003113C7">
              <w:rPr>
                <w:iCs/>
                <w:lang w:val="en-US"/>
              </w:rPr>
              <w:t>shovqinlarning</w:t>
            </w:r>
            <w:proofErr w:type="spellEnd"/>
            <w:r w:rsidRPr="003113C7">
              <w:rPr>
                <w:iCs/>
                <w:lang w:val="en-US"/>
              </w:rPr>
              <w:t xml:space="preserve"> </w:t>
            </w:r>
            <w:proofErr w:type="spellStart"/>
            <w:r w:rsidRPr="003113C7">
              <w:rPr>
                <w:iCs/>
                <w:lang w:val="en-US"/>
              </w:rPr>
              <w:t>darajasi</w:t>
            </w:r>
            <w:proofErr w:type="spellEnd"/>
            <w:r w:rsidRPr="003113C7">
              <w:rPr>
                <w:iCs/>
                <w:lang w:val="en-US"/>
              </w:rPr>
              <w:t xml:space="preserve"> </w:t>
            </w:r>
            <w:proofErr w:type="spellStart"/>
            <w:r w:rsidRPr="003113C7">
              <w:rPr>
                <w:iCs/>
                <w:lang w:val="en-US"/>
              </w:rPr>
              <w:t>shuncha</w:t>
            </w:r>
            <w:proofErr w:type="spellEnd"/>
            <w:r w:rsidRPr="003113C7">
              <w:rPr>
                <w:iCs/>
                <w:lang w:val="en-US"/>
              </w:rPr>
              <w:t xml:space="preserve"> </w:t>
            </w:r>
            <w:proofErr w:type="spellStart"/>
            <w:r w:rsidRPr="003113C7">
              <w:rPr>
                <w:iCs/>
                <w:lang w:val="en-US"/>
              </w:rPr>
              <w:t>kam</w:t>
            </w:r>
            <w:proofErr w:type="spellEnd"/>
            <w:r w:rsidRPr="003113C7">
              <w:rPr>
                <w:iCs/>
                <w:lang w:val="en-US"/>
              </w:rPr>
              <w:t xml:space="preserve"> </w:t>
            </w:r>
            <w:proofErr w:type="spellStart"/>
            <w:r w:rsidRPr="003113C7">
              <w:rPr>
                <w:iCs/>
                <w:lang w:val="en-US"/>
              </w:rPr>
              <w:t>bo‘ladi</w:t>
            </w:r>
            <w:proofErr w:type="spellEnd"/>
            <w:r w:rsidRPr="003113C7">
              <w:rPr>
                <w:iCs/>
                <w:lang w:val="en-US"/>
              </w:rPr>
              <w:t>.</w:t>
            </w:r>
          </w:p>
          <w:p w14:paraId="4FA6685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iCs/>
                <w:sz w:val="18"/>
                <w:szCs w:val="18"/>
                <w:lang w:val="en-US"/>
              </w:rPr>
            </w:pPr>
          </w:p>
          <w:p w14:paraId="3DFCFB24" w14:textId="77777777" w:rsidR="005E553B" w:rsidRPr="003113C7" w:rsidRDefault="00531151" w:rsidP="005E553B">
            <w:pPr>
              <w:widowControl w:val="0"/>
              <w:shd w:val="clear" w:color="auto" w:fill="FFFFFF"/>
              <w:tabs>
                <w:tab w:val="center" w:pos="4677"/>
                <w:tab w:val="right" w:pos="9355"/>
              </w:tabs>
              <w:autoSpaceDE w:val="0"/>
              <w:autoSpaceDN w:val="0"/>
              <w:adjustRightInd w:val="0"/>
              <w:ind w:firstLine="6"/>
              <w:jc w:val="both"/>
              <w:rPr>
                <w:iCs/>
                <w:sz w:val="28"/>
                <w:szCs w:val="28"/>
                <w:lang w:val="uz-Cyrl-UZ"/>
              </w:rPr>
            </w:pPr>
            <w:r w:rsidRPr="003113C7">
              <w:rPr>
                <w:iCs/>
                <w:sz w:val="28"/>
                <w:szCs w:val="28"/>
                <w:lang w:val="uz-Cyrl-UZ"/>
              </w:rPr>
              <w:t xml:space="preserve">Антенна кучайтириш коэффициентининг қабул қилиш частотасида станциянинг </w:t>
            </w:r>
            <w:r w:rsidR="009F2647" w:rsidRPr="003113C7">
              <w:rPr>
                <w:iCs/>
                <w:sz w:val="28"/>
                <w:szCs w:val="28"/>
                <w:lang w:val="uz-Cyrl-UZ"/>
              </w:rPr>
              <w:t>шовқин темпера</w:t>
            </w:r>
            <w:r w:rsidR="006A41BE" w:rsidRPr="003113C7">
              <w:rPr>
                <w:iCs/>
                <w:sz w:val="28"/>
                <w:szCs w:val="28"/>
                <w:lang w:val="uz-Cyrl-UZ"/>
              </w:rPr>
              <w:t>-</w:t>
            </w:r>
            <w:r w:rsidR="009F2647" w:rsidRPr="003113C7">
              <w:rPr>
                <w:iCs/>
                <w:sz w:val="28"/>
                <w:szCs w:val="28"/>
                <w:lang w:val="uz-Cyrl-UZ"/>
              </w:rPr>
              <w:t>турасига нисбати.</w:t>
            </w:r>
          </w:p>
          <w:p w14:paraId="2D3B5664" w14:textId="77777777" w:rsidR="00531151" w:rsidRPr="003113C7" w:rsidRDefault="00531151" w:rsidP="005E553B">
            <w:pPr>
              <w:widowControl w:val="0"/>
              <w:shd w:val="clear" w:color="auto" w:fill="FFFFFF"/>
              <w:tabs>
                <w:tab w:val="center" w:pos="4677"/>
                <w:tab w:val="right" w:pos="9355"/>
              </w:tabs>
              <w:autoSpaceDE w:val="0"/>
              <w:autoSpaceDN w:val="0"/>
              <w:adjustRightInd w:val="0"/>
              <w:ind w:firstLine="6"/>
              <w:jc w:val="both"/>
              <w:rPr>
                <w:iCs/>
                <w:lang w:val="uz-Cyrl-UZ"/>
              </w:rPr>
            </w:pPr>
            <w:r w:rsidRPr="003113C7">
              <w:rPr>
                <w:iCs/>
                <w:lang w:val="uz-Cyrl-UZ"/>
              </w:rPr>
              <w:t xml:space="preserve">Изоҳ </w:t>
            </w:r>
            <w:r w:rsidRPr="003113C7">
              <w:rPr>
                <w:rFonts w:ascii="Cambria Math" w:hAnsi="Cambria Math" w:cs="Cambria Math"/>
                <w:iCs/>
                <w:lang w:val="uz-Cyrl-UZ"/>
              </w:rPr>
              <w:t>‒</w:t>
            </w:r>
            <w:r w:rsidR="006A41BE" w:rsidRPr="003113C7">
              <w:rPr>
                <w:iCs/>
                <w:lang w:val="uz-Cyrl-UZ"/>
              </w:rPr>
              <w:t xml:space="preserve"> Ас</w:t>
            </w:r>
            <w:r w:rsidRPr="003113C7">
              <w:rPr>
                <w:iCs/>
                <w:lang w:val="uz-Cyrl-UZ"/>
              </w:rPr>
              <w:t>лли</w:t>
            </w:r>
            <w:r w:rsidR="006A41BE" w:rsidRPr="003113C7">
              <w:rPr>
                <w:iCs/>
                <w:lang w:val="uz-Cyrl-UZ"/>
              </w:rPr>
              <w:t>ли</w:t>
            </w:r>
            <w:r w:rsidRPr="003113C7">
              <w:rPr>
                <w:iCs/>
                <w:lang w:val="uz-Cyrl-UZ"/>
              </w:rPr>
              <w:t>к радиостанциянинг қабулда эффектив ишлашини тавсифлайди. Бу кўрсаткич бошқа тенг шароит</w:t>
            </w:r>
            <w:r w:rsidR="006A41BE" w:rsidRPr="003113C7">
              <w:rPr>
                <w:iCs/>
                <w:lang w:val="uz-Cyrl-UZ"/>
              </w:rPr>
              <w:t>-</w:t>
            </w:r>
            <w:r w:rsidRPr="003113C7">
              <w:rPr>
                <w:iCs/>
                <w:lang w:val="uz-Cyrl-UZ"/>
              </w:rPr>
              <w:t>ларда қанча юқори бўлса, қабул қилувчи антеннанинг ку</w:t>
            </w:r>
            <w:r w:rsidR="006A41BE" w:rsidRPr="003113C7">
              <w:rPr>
                <w:iCs/>
                <w:lang w:val="uz-Cyrl-UZ"/>
              </w:rPr>
              <w:t>-</w:t>
            </w:r>
            <w:r w:rsidRPr="003113C7">
              <w:rPr>
                <w:iCs/>
                <w:lang w:val="uz-Cyrl-UZ"/>
              </w:rPr>
              <w:t>чайтириш коэффициенти шунча катта ва кирувчи шовқин</w:t>
            </w:r>
            <w:r w:rsidR="006A41BE" w:rsidRPr="003113C7">
              <w:rPr>
                <w:iCs/>
                <w:lang w:val="uz-Cyrl-UZ"/>
              </w:rPr>
              <w:t>-</w:t>
            </w:r>
            <w:r w:rsidRPr="003113C7">
              <w:rPr>
                <w:iCs/>
                <w:lang w:val="uz-Cyrl-UZ"/>
              </w:rPr>
              <w:t>ларнинг даражаси шунча кам бўлади.</w:t>
            </w:r>
          </w:p>
        </w:tc>
      </w:tr>
      <w:tr w:rsidR="00531151" w:rsidRPr="003113C7" w14:paraId="462AE4FE" w14:textId="77777777" w:rsidTr="00F23303">
        <w:trPr>
          <w:tblCellSpacing w:w="0" w:type="dxa"/>
          <w:jc w:val="center"/>
        </w:trPr>
        <w:tc>
          <w:tcPr>
            <w:tcW w:w="3711" w:type="dxa"/>
          </w:tcPr>
          <w:p w14:paraId="109B77B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Допустимая радиопомеха</w:t>
            </w:r>
          </w:p>
          <w:p w14:paraId="374C9986"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b/>
                <w:bCs/>
                <w:color w:val="000000"/>
                <w:sz w:val="28"/>
                <w:szCs w:val="28"/>
                <w:lang w:val="uz-Cyrl-UZ"/>
              </w:rPr>
              <w:t>uz</w:t>
            </w:r>
            <w:r w:rsidRPr="003113C7">
              <w:rPr>
                <w:rFonts w:ascii="Times New Roman" w:hAnsi="Times New Roman" w:cs="Times New Roman"/>
                <w:b/>
                <w:bCs/>
                <w:sz w:val="28"/>
                <w:szCs w:val="28"/>
                <w:lang w:val="uz-Cyrl-UZ"/>
              </w:rPr>
              <w:t xml:space="preserve"> -</w:t>
            </w:r>
            <w:r w:rsidRPr="003113C7">
              <w:rPr>
                <w:rFonts w:ascii="Times New Roman" w:hAnsi="Times New Roman" w:cs="Times New Roman"/>
                <w:sz w:val="28"/>
                <w:szCs w:val="28"/>
                <w:lang w:val="uz-Cyrl-UZ"/>
              </w:rPr>
              <w:t xml:space="preserve"> yo‘l qo‘yiladigan xalaqit</w:t>
            </w:r>
          </w:p>
          <w:p w14:paraId="10AA6EB1"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йўл қўйиладиган халақит</w:t>
            </w:r>
          </w:p>
          <w:p w14:paraId="75653AF0" w14:textId="77777777" w:rsidR="00531151" w:rsidRPr="003113C7" w:rsidRDefault="00531151" w:rsidP="00F23303">
            <w:pPr>
              <w:outlineLvl w:val="0"/>
              <w:rPr>
                <w:b/>
                <w:bCs/>
                <w:kern w:val="36"/>
                <w:sz w:val="28"/>
                <w:szCs w:val="28"/>
                <w:lang w:val="uz-Cyrl-UZ"/>
              </w:rPr>
            </w:pPr>
            <w:r w:rsidRPr="003113C7">
              <w:rPr>
                <w:b/>
                <w:bCs/>
                <w:snapToGrid w:val="0"/>
                <w:color w:val="000000"/>
                <w:sz w:val="28"/>
                <w:szCs w:val="28"/>
                <w:lang w:val="uz-Cyrl-UZ"/>
              </w:rPr>
              <w:t>en</w:t>
            </w:r>
            <w:r w:rsidRPr="003113C7">
              <w:rPr>
                <w:snapToGrid w:val="0"/>
                <w:color w:val="000000"/>
                <w:sz w:val="28"/>
                <w:szCs w:val="28"/>
                <w:lang w:val="uz-Cyrl-UZ"/>
              </w:rPr>
              <w:t xml:space="preserve"> - </w:t>
            </w:r>
            <w:r w:rsidRPr="003113C7">
              <w:rPr>
                <w:sz w:val="28"/>
                <w:szCs w:val="28"/>
                <w:lang w:val="uz-Cyrl-UZ"/>
              </w:rPr>
              <w:t xml:space="preserve">permissible </w:t>
            </w:r>
            <w:r w:rsidRPr="003113C7">
              <w:rPr>
                <w:sz w:val="28"/>
                <w:szCs w:val="28"/>
                <w:lang w:val="uz-Cyrl-UZ"/>
              </w:rPr>
              <w:br/>
              <w:t>radiointerference</w:t>
            </w:r>
          </w:p>
        </w:tc>
        <w:tc>
          <w:tcPr>
            <w:tcW w:w="6260" w:type="dxa"/>
          </w:tcPr>
          <w:p w14:paraId="479303B2" w14:textId="77777777" w:rsidR="00531151" w:rsidRPr="003113C7" w:rsidRDefault="00531151" w:rsidP="00F23303">
            <w:pPr>
              <w:jc w:val="both"/>
              <w:rPr>
                <w:sz w:val="28"/>
                <w:szCs w:val="28"/>
              </w:rPr>
            </w:pPr>
            <w:r w:rsidRPr="003113C7">
              <w:rPr>
                <w:iCs/>
                <w:sz w:val="28"/>
                <w:szCs w:val="28"/>
                <w:lang w:val="uz-Cyrl-UZ"/>
              </w:rPr>
              <w:t>Радио</w:t>
            </w:r>
            <w:r w:rsidR="009F2647" w:rsidRPr="003113C7">
              <w:rPr>
                <w:iCs/>
                <w:sz w:val="28"/>
                <w:szCs w:val="28"/>
              </w:rPr>
              <w:t xml:space="preserve">помеха, при воздействии которой </w:t>
            </w:r>
            <w:r w:rsidRPr="003113C7">
              <w:rPr>
                <w:iCs/>
                <w:sz w:val="28"/>
                <w:szCs w:val="28"/>
              </w:rPr>
              <w:t>сохраняет</w:t>
            </w:r>
            <w:r w:rsidR="00F63BDE" w:rsidRPr="003113C7">
              <w:rPr>
                <w:iCs/>
                <w:sz w:val="28"/>
                <w:szCs w:val="28"/>
              </w:rPr>
              <w:t>-</w:t>
            </w:r>
            <w:proofErr w:type="spellStart"/>
            <w:r w:rsidRPr="003113C7">
              <w:rPr>
                <w:iCs/>
                <w:sz w:val="28"/>
                <w:szCs w:val="28"/>
              </w:rPr>
              <w:t>ся</w:t>
            </w:r>
            <w:proofErr w:type="spellEnd"/>
            <w:r w:rsidRPr="003113C7">
              <w:rPr>
                <w:iCs/>
                <w:sz w:val="28"/>
                <w:szCs w:val="28"/>
              </w:rPr>
              <w:t xml:space="preserve"> требуемое качество функционирования радиоэлектронного средства.</w:t>
            </w:r>
          </w:p>
          <w:p w14:paraId="6E019CE7" w14:textId="77777777" w:rsidR="00531151" w:rsidRPr="003113C7" w:rsidRDefault="00531151" w:rsidP="00F23303">
            <w:pPr>
              <w:pStyle w:val="BalloonText"/>
              <w:jc w:val="both"/>
              <w:rPr>
                <w:rFonts w:ascii="Times New Roman" w:hAnsi="Times New Roman" w:cs="Times New Roman"/>
                <w:sz w:val="14"/>
                <w:szCs w:val="14"/>
              </w:rPr>
            </w:pPr>
          </w:p>
          <w:p w14:paraId="4EED3092" w14:textId="77777777" w:rsidR="00531151" w:rsidRPr="003113C7" w:rsidRDefault="00531151" w:rsidP="00F23303">
            <w:pPr>
              <w:jc w:val="both"/>
              <w:rPr>
                <w:sz w:val="28"/>
                <w:szCs w:val="28"/>
                <w:lang w:val="en-US"/>
              </w:rPr>
            </w:pPr>
            <w:proofErr w:type="spellStart"/>
            <w:r w:rsidRPr="003113C7">
              <w:rPr>
                <w:sz w:val="28"/>
                <w:szCs w:val="28"/>
                <w:lang w:val="en-US"/>
              </w:rPr>
              <w:t>Ta’sirida</w:t>
            </w:r>
            <w:proofErr w:type="spellEnd"/>
            <w:r w:rsidRPr="003113C7">
              <w:rPr>
                <w:sz w:val="28"/>
                <w:szCs w:val="28"/>
                <w:lang w:val="en-US"/>
              </w:rPr>
              <w:t xml:space="preserve"> </w:t>
            </w:r>
            <w:proofErr w:type="spellStart"/>
            <w:r w:rsidRPr="003113C7">
              <w:rPr>
                <w:sz w:val="28"/>
                <w:szCs w:val="28"/>
                <w:lang w:val="en-US"/>
              </w:rPr>
              <w:t>radioelektron</w:t>
            </w:r>
            <w:proofErr w:type="spellEnd"/>
            <w:r w:rsidRPr="003113C7">
              <w:rPr>
                <w:sz w:val="28"/>
                <w:szCs w:val="28"/>
                <w:lang w:val="en-US"/>
              </w:rPr>
              <w:t xml:space="preserve"> </w:t>
            </w:r>
            <w:proofErr w:type="spellStart"/>
            <w:r w:rsidRPr="003113C7">
              <w:rPr>
                <w:sz w:val="28"/>
                <w:szCs w:val="28"/>
                <w:lang w:val="en-US"/>
              </w:rPr>
              <w:t>vositaning</w:t>
            </w:r>
            <w:proofErr w:type="spellEnd"/>
            <w:r w:rsidRPr="003113C7">
              <w:rPr>
                <w:sz w:val="28"/>
                <w:szCs w:val="28"/>
                <w:lang w:val="en-US"/>
              </w:rPr>
              <w:t xml:space="preserve"> talab </w:t>
            </w:r>
            <w:proofErr w:type="spellStart"/>
            <w:r w:rsidRPr="003113C7">
              <w:rPr>
                <w:sz w:val="28"/>
                <w:szCs w:val="28"/>
                <w:lang w:val="en-US"/>
              </w:rPr>
              <w:t>qilinadigan</w:t>
            </w:r>
            <w:proofErr w:type="spellEnd"/>
            <w:r w:rsidRPr="003113C7">
              <w:rPr>
                <w:sz w:val="28"/>
                <w:szCs w:val="28"/>
                <w:lang w:val="en-US"/>
              </w:rPr>
              <w:t xml:space="preserve"> </w:t>
            </w:r>
            <w:proofErr w:type="spellStart"/>
            <w:r w:rsidRPr="003113C7">
              <w:rPr>
                <w:sz w:val="28"/>
                <w:szCs w:val="28"/>
                <w:lang w:val="en-US"/>
              </w:rPr>
              <w:t>ishlash</w:t>
            </w:r>
            <w:proofErr w:type="spellEnd"/>
            <w:r w:rsidRPr="003113C7">
              <w:rPr>
                <w:sz w:val="28"/>
                <w:szCs w:val="28"/>
                <w:lang w:val="en-US"/>
              </w:rPr>
              <w:t xml:space="preserve"> </w:t>
            </w:r>
            <w:proofErr w:type="spellStart"/>
            <w:r w:rsidRPr="003113C7">
              <w:rPr>
                <w:sz w:val="28"/>
                <w:szCs w:val="28"/>
                <w:lang w:val="en-US"/>
              </w:rPr>
              <w:t>sifati</w:t>
            </w:r>
            <w:proofErr w:type="spellEnd"/>
            <w:r w:rsidRPr="003113C7">
              <w:rPr>
                <w:sz w:val="28"/>
                <w:szCs w:val="28"/>
                <w:lang w:val="en-US"/>
              </w:rPr>
              <w:t xml:space="preserve"> </w:t>
            </w:r>
            <w:proofErr w:type="spellStart"/>
            <w:r w:rsidRPr="003113C7">
              <w:rPr>
                <w:sz w:val="28"/>
                <w:szCs w:val="28"/>
                <w:lang w:val="en-US"/>
              </w:rPr>
              <w:t>saqlanib</w:t>
            </w:r>
            <w:proofErr w:type="spellEnd"/>
            <w:r w:rsidRPr="003113C7">
              <w:rPr>
                <w:sz w:val="28"/>
                <w:szCs w:val="28"/>
                <w:lang w:val="en-US"/>
              </w:rPr>
              <w:t xml:space="preserve"> </w:t>
            </w:r>
            <w:proofErr w:type="spellStart"/>
            <w:r w:rsidRPr="003113C7">
              <w:rPr>
                <w:sz w:val="28"/>
                <w:szCs w:val="28"/>
                <w:lang w:val="en-US"/>
              </w:rPr>
              <w:t>qoladigan</w:t>
            </w:r>
            <w:proofErr w:type="spellEnd"/>
            <w:r w:rsidRPr="003113C7">
              <w:rPr>
                <w:sz w:val="28"/>
                <w:szCs w:val="28"/>
                <w:lang w:val="en-US"/>
              </w:rPr>
              <w:t xml:space="preserve"> </w:t>
            </w:r>
            <w:proofErr w:type="spellStart"/>
            <w:r w:rsidRPr="003113C7">
              <w:rPr>
                <w:sz w:val="28"/>
                <w:szCs w:val="28"/>
                <w:lang w:val="en-US"/>
              </w:rPr>
              <w:t>radioxalaqit</w:t>
            </w:r>
            <w:proofErr w:type="spellEnd"/>
            <w:r w:rsidRPr="003113C7">
              <w:rPr>
                <w:sz w:val="28"/>
                <w:szCs w:val="28"/>
                <w:lang w:val="en-US"/>
              </w:rPr>
              <w:t>.</w:t>
            </w:r>
          </w:p>
          <w:p w14:paraId="7C6D252E" w14:textId="77777777" w:rsidR="00531151" w:rsidRPr="003113C7" w:rsidRDefault="00531151" w:rsidP="00F23303">
            <w:pPr>
              <w:jc w:val="both"/>
              <w:rPr>
                <w:sz w:val="18"/>
                <w:szCs w:val="18"/>
                <w:lang w:val="en-US"/>
              </w:rPr>
            </w:pPr>
          </w:p>
          <w:p w14:paraId="0238553E" w14:textId="77777777" w:rsidR="00531151" w:rsidRPr="003113C7" w:rsidRDefault="00531151" w:rsidP="00F23303">
            <w:pPr>
              <w:jc w:val="both"/>
              <w:rPr>
                <w:sz w:val="28"/>
                <w:szCs w:val="28"/>
              </w:rPr>
            </w:pPr>
            <w:proofErr w:type="spellStart"/>
            <w:r w:rsidRPr="003113C7">
              <w:rPr>
                <w:sz w:val="28"/>
                <w:szCs w:val="28"/>
              </w:rPr>
              <w:t>Таъсирида</w:t>
            </w:r>
            <w:proofErr w:type="spellEnd"/>
            <w:r w:rsidRPr="003113C7">
              <w:rPr>
                <w:sz w:val="28"/>
                <w:szCs w:val="28"/>
              </w:rPr>
              <w:t xml:space="preserve"> </w:t>
            </w: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воситанинг</w:t>
            </w:r>
            <w:proofErr w:type="spellEnd"/>
            <w:r w:rsidRPr="003113C7">
              <w:rPr>
                <w:sz w:val="28"/>
                <w:szCs w:val="28"/>
              </w:rPr>
              <w:t xml:space="preserve"> </w:t>
            </w:r>
            <w:proofErr w:type="spellStart"/>
            <w:r w:rsidRPr="003113C7">
              <w:rPr>
                <w:sz w:val="28"/>
                <w:szCs w:val="28"/>
              </w:rPr>
              <w:t>талаб</w:t>
            </w:r>
            <w:proofErr w:type="spellEnd"/>
            <w:r w:rsidRPr="003113C7">
              <w:rPr>
                <w:sz w:val="28"/>
                <w:szCs w:val="28"/>
              </w:rPr>
              <w:t xml:space="preserve"> </w:t>
            </w:r>
            <w:proofErr w:type="spellStart"/>
            <w:r w:rsidRPr="003113C7">
              <w:rPr>
                <w:sz w:val="28"/>
                <w:szCs w:val="28"/>
              </w:rPr>
              <w:t>қилинадиган</w:t>
            </w:r>
            <w:proofErr w:type="spellEnd"/>
            <w:r w:rsidRPr="003113C7">
              <w:rPr>
                <w:sz w:val="28"/>
                <w:szCs w:val="28"/>
              </w:rPr>
              <w:t xml:space="preserve"> </w:t>
            </w:r>
            <w:proofErr w:type="spellStart"/>
            <w:r w:rsidRPr="003113C7">
              <w:rPr>
                <w:sz w:val="28"/>
                <w:szCs w:val="28"/>
              </w:rPr>
              <w:t>ишлаш</w:t>
            </w:r>
            <w:proofErr w:type="spellEnd"/>
            <w:r w:rsidRPr="003113C7">
              <w:rPr>
                <w:sz w:val="28"/>
                <w:szCs w:val="28"/>
              </w:rPr>
              <w:t xml:space="preserve"> </w:t>
            </w:r>
            <w:proofErr w:type="spellStart"/>
            <w:r w:rsidRPr="003113C7">
              <w:rPr>
                <w:sz w:val="28"/>
                <w:szCs w:val="28"/>
              </w:rPr>
              <w:t>сифати</w:t>
            </w:r>
            <w:proofErr w:type="spellEnd"/>
            <w:r w:rsidRPr="003113C7">
              <w:rPr>
                <w:sz w:val="28"/>
                <w:szCs w:val="28"/>
              </w:rPr>
              <w:t xml:space="preserve"> </w:t>
            </w:r>
            <w:proofErr w:type="spellStart"/>
            <w:r w:rsidRPr="003113C7">
              <w:rPr>
                <w:sz w:val="28"/>
                <w:szCs w:val="28"/>
              </w:rPr>
              <w:t>сақланиб</w:t>
            </w:r>
            <w:proofErr w:type="spellEnd"/>
            <w:r w:rsidRPr="003113C7">
              <w:rPr>
                <w:sz w:val="28"/>
                <w:szCs w:val="28"/>
              </w:rPr>
              <w:t xml:space="preserve"> </w:t>
            </w:r>
            <w:proofErr w:type="spellStart"/>
            <w:r w:rsidRPr="003113C7">
              <w:rPr>
                <w:sz w:val="28"/>
                <w:szCs w:val="28"/>
              </w:rPr>
              <w:t>қоладиган</w:t>
            </w:r>
            <w:proofErr w:type="spellEnd"/>
            <w:r w:rsidRPr="003113C7">
              <w:rPr>
                <w:sz w:val="28"/>
                <w:szCs w:val="28"/>
              </w:rPr>
              <w:t xml:space="preserve"> </w:t>
            </w:r>
            <w:proofErr w:type="spellStart"/>
            <w:r w:rsidRPr="003113C7">
              <w:rPr>
                <w:sz w:val="28"/>
                <w:szCs w:val="28"/>
              </w:rPr>
              <w:t>радиохалақит</w:t>
            </w:r>
            <w:proofErr w:type="spellEnd"/>
            <w:r w:rsidRPr="003113C7">
              <w:rPr>
                <w:sz w:val="28"/>
                <w:szCs w:val="28"/>
              </w:rPr>
              <w:t>.</w:t>
            </w:r>
          </w:p>
        </w:tc>
      </w:tr>
      <w:tr w:rsidR="00531151" w:rsidRPr="003113C7" w14:paraId="33BA36B2" w14:textId="77777777" w:rsidTr="00F23303">
        <w:trPr>
          <w:tblCellSpacing w:w="0" w:type="dxa"/>
          <w:jc w:val="center"/>
        </w:trPr>
        <w:tc>
          <w:tcPr>
            <w:tcW w:w="3711" w:type="dxa"/>
          </w:tcPr>
          <w:p w14:paraId="769FCA53" w14:textId="77777777" w:rsidR="00531151" w:rsidRPr="003113C7" w:rsidRDefault="00531151" w:rsidP="00F23303">
            <w:pPr>
              <w:outlineLvl w:val="0"/>
              <w:rPr>
                <w:b/>
                <w:bCs/>
                <w:kern w:val="36"/>
                <w:sz w:val="28"/>
                <w:szCs w:val="28"/>
                <w:lang w:val="uz-Cyrl-UZ"/>
              </w:rPr>
            </w:pPr>
            <w:r w:rsidRPr="003113C7">
              <w:rPr>
                <w:b/>
                <w:bCs/>
                <w:kern w:val="36"/>
                <w:sz w:val="28"/>
                <w:szCs w:val="28"/>
              </w:rPr>
              <w:t>Допустимая сверхвысокочастотная мощность электрического соединителя</w:t>
            </w:r>
          </w:p>
          <w:p w14:paraId="6B21D221"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elektr</w:t>
            </w:r>
            <w:proofErr w:type="spellEnd"/>
            <w:r w:rsidRPr="003113C7">
              <w:rPr>
                <w:bCs/>
                <w:kern w:val="36"/>
                <w:sz w:val="28"/>
                <w:szCs w:val="28"/>
              </w:rPr>
              <w:t xml:space="preserve"> </w:t>
            </w:r>
            <w:proofErr w:type="spellStart"/>
            <w:r w:rsidRPr="003113C7">
              <w:rPr>
                <w:bCs/>
                <w:kern w:val="36"/>
                <w:sz w:val="28"/>
                <w:szCs w:val="28"/>
                <w:lang w:val="en-US"/>
              </w:rPr>
              <w:t>ulagichning</w:t>
            </w:r>
            <w:proofErr w:type="spellEnd"/>
            <w:r w:rsidRPr="003113C7">
              <w:rPr>
                <w:bCs/>
                <w:kern w:val="36"/>
                <w:sz w:val="28"/>
                <w:szCs w:val="28"/>
              </w:rPr>
              <w:t xml:space="preserve"> </w:t>
            </w:r>
            <w:proofErr w:type="spellStart"/>
            <w:r w:rsidRPr="003113C7">
              <w:rPr>
                <w:bCs/>
                <w:kern w:val="36"/>
                <w:sz w:val="28"/>
                <w:szCs w:val="28"/>
                <w:lang w:val="en-US"/>
              </w:rPr>
              <w:t>yo</w:t>
            </w:r>
            <w:proofErr w:type="spellEnd"/>
            <w:r w:rsidRPr="003113C7">
              <w:rPr>
                <w:bCs/>
                <w:kern w:val="36"/>
                <w:sz w:val="28"/>
                <w:szCs w:val="28"/>
              </w:rPr>
              <w:t>‘</w:t>
            </w:r>
            <w:r w:rsidRPr="003113C7">
              <w:rPr>
                <w:bCs/>
                <w:kern w:val="36"/>
                <w:sz w:val="28"/>
                <w:szCs w:val="28"/>
                <w:lang w:val="en-US"/>
              </w:rPr>
              <w:t>l</w:t>
            </w:r>
            <w:r w:rsidRPr="003113C7">
              <w:rPr>
                <w:bCs/>
                <w:kern w:val="36"/>
                <w:sz w:val="28"/>
                <w:szCs w:val="28"/>
              </w:rPr>
              <w:t xml:space="preserve"> </w:t>
            </w:r>
            <w:proofErr w:type="spellStart"/>
            <w:r w:rsidRPr="003113C7">
              <w:rPr>
                <w:bCs/>
                <w:kern w:val="36"/>
                <w:sz w:val="28"/>
                <w:szCs w:val="28"/>
                <w:lang w:val="en-US"/>
              </w:rPr>
              <w:t>qo</w:t>
            </w:r>
            <w:proofErr w:type="spellEnd"/>
            <w:r w:rsidRPr="003113C7">
              <w:rPr>
                <w:bCs/>
                <w:kern w:val="36"/>
                <w:sz w:val="28"/>
                <w:szCs w:val="28"/>
              </w:rPr>
              <w:t>‘</w:t>
            </w:r>
            <w:proofErr w:type="spellStart"/>
            <w:r w:rsidRPr="003113C7">
              <w:rPr>
                <w:bCs/>
                <w:kern w:val="36"/>
                <w:sz w:val="28"/>
                <w:szCs w:val="28"/>
                <w:lang w:val="en-US"/>
              </w:rPr>
              <w:t>yiladigan</w:t>
            </w:r>
            <w:proofErr w:type="spellEnd"/>
            <w:r w:rsidRPr="003113C7">
              <w:rPr>
                <w:bCs/>
                <w:kern w:val="36"/>
                <w:sz w:val="28"/>
                <w:szCs w:val="28"/>
              </w:rPr>
              <w:t xml:space="preserve"> </w:t>
            </w:r>
            <w:proofErr w:type="spellStart"/>
            <w:r w:rsidRPr="003113C7">
              <w:rPr>
                <w:bCs/>
                <w:kern w:val="36"/>
                <w:sz w:val="28"/>
                <w:szCs w:val="28"/>
                <w:lang w:val="en-US"/>
              </w:rPr>
              <w:t>yuqori</w:t>
            </w:r>
            <w:proofErr w:type="spellEnd"/>
            <w:r w:rsidRPr="003113C7">
              <w:rPr>
                <w:bCs/>
                <w:kern w:val="36"/>
                <w:sz w:val="28"/>
                <w:szCs w:val="28"/>
              </w:rPr>
              <w:t xml:space="preserve"> </w:t>
            </w:r>
            <w:proofErr w:type="spellStart"/>
            <w:r w:rsidRPr="003113C7">
              <w:rPr>
                <w:bCs/>
                <w:kern w:val="36"/>
                <w:sz w:val="28"/>
                <w:szCs w:val="28"/>
                <w:lang w:val="en-US"/>
              </w:rPr>
              <w:t>chastotali</w:t>
            </w:r>
            <w:proofErr w:type="spellEnd"/>
            <w:r w:rsidRPr="003113C7">
              <w:rPr>
                <w:bCs/>
                <w:kern w:val="36"/>
                <w:sz w:val="28"/>
                <w:szCs w:val="28"/>
              </w:rPr>
              <w:t xml:space="preserve"> </w:t>
            </w:r>
            <w:proofErr w:type="spellStart"/>
            <w:r w:rsidRPr="003113C7">
              <w:rPr>
                <w:bCs/>
                <w:kern w:val="36"/>
                <w:sz w:val="28"/>
                <w:szCs w:val="28"/>
                <w:lang w:val="en-US"/>
              </w:rPr>
              <w:t>quvvati</w:t>
            </w:r>
            <w:proofErr w:type="spellEnd"/>
          </w:p>
          <w:p w14:paraId="0B871F1F"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 xml:space="preserve">электр улагичнинг йўл </w:t>
            </w:r>
            <w:r w:rsidRPr="003113C7">
              <w:rPr>
                <w:bCs/>
                <w:kern w:val="36"/>
                <w:sz w:val="28"/>
                <w:szCs w:val="28"/>
                <w:lang w:val="uz-Cyrl-UZ"/>
              </w:rPr>
              <w:lastRenderedPageBreak/>
              <w:t>қўйиладиган юқори частотали қуввати</w:t>
            </w:r>
          </w:p>
          <w:p w14:paraId="59C1A7BA" w14:textId="77777777" w:rsidR="00531151" w:rsidRPr="003113C7" w:rsidRDefault="00531151" w:rsidP="00F23303">
            <w:pPr>
              <w:outlineLvl w:val="0"/>
              <w:rPr>
                <w:b/>
                <w:bCs/>
                <w:kern w:val="36"/>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w:t>
            </w:r>
            <w:r w:rsidRPr="003113C7">
              <w:rPr>
                <w:b/>
                <w:sz w:val="28"/>
                <w:szCs w:val="28"/>
                <w:lang w:val="en-US"/>
              </w:rPr>
              <w:t xml:space="preserve"> </w:t>
            </w:r>
            <w:r w:rsidRPr="003113C7">
              <w:rPr>
                <w:sz w:val="28"/>
                <w:szCs w:val="28"/>
                <w:lang w:val="en-US"/>
              </w:rPr>
              <w:t xml:space="preserve">permissible </w:t>
            </w:r>
            <w:r w:rsidRPr="003113C7">
              <w:rPr>
                <w:bCs/>
                <w:sz w:val="28"/>
                <w:szCs w:val="28"/>
                <w:lang w:val="uz-Cyrl-UZ"/>
              </w:rPr>
              <w:t>ultra-high frequenc</w:t>
            </w:r>
            <w:r w:rsidRPr="003113C7">
              <w:rPr>
                <w:bCs/>
                <w:sz w:val="28"/>
                <w:szCs w:val="28"/>
                <w:lang w:val="en-US"/>
              </w:rPr>
              <w:t>y power of electric connector</w:t>
            </w:r>
            <w:r w:rsidRPr="003113C7">
              <w:rPr>
                <w:b/>
                <w:bCs/>
                <w:kern w:val="36"/>
                <w:sz w:val="28"/>
                <w:szCs w:val="28"/>
                <w:lang w:val="uz-Cyrl-UZ"/>
              </w:rPr>
              <w:t xml:space="preserve"> </w:t>
            </w:r>
          </w:p>
        </w:tc>
        <w:tc>
          <w:tcPr>
            <w:tcW w:w="6260" w:type="dxa"/>
          </w:tcPr>
          <w:p w14:paraId="754C5EA3" w14:textId="77777777" w:rsidR="00531151" w:rsidRPr="003113C7" w:rsidRDefault="00531151" w:rsidP="00F23303">
            <w:pPr>
              <w:jc w:val="both"/>
              <w:rPr>
                <w:sz w:val="28"/>
                <w:szCs w:val="28"/>
              </w:rPr>
            </w:pPr>
            <w:r w:rsidRPr="003113C7">
              <w:rPr>
                <w:iCs/>
                <w:sz w:val="28"/>
                <w:szCs w:val="28"/>
              </w:rPr>
              <w:lastRenderedPageBreak/>
              <w:t>Мощность, которая может передаваться радиочастотным соединителем при заданном повышении температуры контактов электрического соединителя</w:t>
            </w:r>
            <w:r w:rsidRPr="003113C7">
              <w:rPr>
                <w:sz w:val="28"/>
                <w:szCs w:val="28"/>
              </w:rPr>
              <w:t>.</w:t>
            </w:r>
          </w:p>
          <w:p w14:paraId="0DD78BC7" w14:textId="77777777" w:rsidR="00531151" w:rsidRPr="003113C7" w:rsidRDefault="00531151" w:rsidP="00F23303">
            <w:pPr>
              <w:jc w:val="both"/>
            </w:pPr>
          </w:p>
          <w:p w14:paraId="211A0ED0" w14:textId="77777777" w:rsidR="00531151" w:rsidRPr="003113C7" w:rsidRDefault="00531151" w:rsidP="00F23303">
            <w:pPr>
              <w:jc w:val="both"/>
              <w:rPr>
                <w:sz w:val="28"/>
                <w:szCs w:val="28"/>
                <w:lang w:val="en-US"/>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ulagich</w:t>
            </w:r>
            <w:proofErr w:type="spellEnd"/>
            <w:r w:rsidRPr="003113C7">
              <w:rPr>
                <w:sz w:val="28"/>
                <w:szCs w:val="28"/>
                <w:lang w:val="en-US"/>
              </w:rPr>
              <w:t xml:space="preserve"> </w:t>
            </w:r>
            <w:proofErr w:type="spellStart"/>
            <w:r w:rsidRPr="003113C7">
              <w:rPr>
                <w:sz w:val="28"/>
                <w:szCs w:val="28"/>
                <w:lang w:val="en-US"/>
              </w:rPr>
              <w:t>kontaktlarining</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temperaturasida</w:t>
            </w:r>
            <w:proofErr w:type="spellEnd"/>
            <w:r w:rsidRPr="003113C7">
              <w:rPr>
                <w:sz w:val="28"/>
                <w:szCs w:val="28"/>
                <w:lang w:val="en-US"/>
              </w:rPr>
              <w:t xml:space="preserve"> </w:t>
            </w:r>
            <w:proofErr w:type="spellStart"/>
            <w:r w:rsidRPr="003113C7">
              <w:rPr>
                <w:sz w:val="28"/>
                <w:szCs w:val="28"/>
                <w:lang w:val="en-US"/>
              </w:rPr>
              <w:t>radiochastota</w:t>
            </w:r>
            <w:proofErr w:type="spellEnd"/>
            <w:r w:rsidRPr="003113C7">
              <w:rPr>
                <w:sz w:val="28"/>
                <w:szCs w:val="28"/>
                <w:lang w:val="en-US"/>
              </w:rPr>
              <w:t xml:space="preserve"> </w:t>
            </w:r>
            <w:proofErr w:type="spellStart"/>
            <w:r w:rsidRPr="003113C7">
              <w:rPr>
                <w:sz w:val="28"/>
                <w:szCs w:val="28"/>
                <w:lang w:val="en-US"/>
              </w:rPr>
              <w:t>ulagichi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uzatilishi</w:t>
            </w:r>
            <w:proofErr w:type="spellEnd"/>
            <w:r w:rsidRPr="003113C7">
              <w:rPr>
                <w:sz w:val="28"/>
                <w:szCs w:val="28"/>
                <w:lang w:val="en-US"/>
              </w:rPr>
              <w:t xml:space="preserve"> </w:t>
            </w:r>
            <w:proofErr w:type="spellStart"/>
            <w:r w:rsidRPr="003113C7">
              <w:rPr>
                <w:sz w:val="28"/>
                <w:szCs w:val="28"/>
                <w:lang w:val="en-US"/>
              </w:rPr>
              <w:lastRenderedPageBreak/>
              <w:t>mumkin</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quvvat</w:t>
            </w:r>
            <w:proofErr w:type="spellEnd"/>
            <w:r w:rsidRPr="003113C7">
              <w:rPr>
                <w:sz w:val="28"/>
                <w:szCs w:val="28"/>
                <w:lang w:val="en-US"/>
              </w:rPr>
              <w:t>.</w:t>
            </w:r>
          </w:p>
          <w:p w14:paraId="7FB6F9E8" w14:textId="77777777" w:rsidR="00531151" w:rsidRPr="003113C7" w:rsidRDefault="00531151" w:rsidP="00F23303">
            <w:pPr>
              <w:jc w:val="both"/>
              <w:rPr>
                <w:lang w:val="en-US"/>
              </w:rPr>
            </w:pPr>
          </w:p>
          <w:p w14:paraId="299E29E6" w14:textId="77777777" w:rsidR="00531151" w:rsidRPr="003113C7" w:rsidRDefault="00531151" w:rsidP="00F23303">
            <w:pPr>
              <w:jc w:val="both"/>
              <w:rPr>
                <w:i/>
                <w:iCs/>
                <w:sz w:val="28"/>
                <w:szCs w:val="28"/>
                <w:lang w:val="uz-Cyrl-UZ"/>
              </w:rPr>
            </w:pPr>
            <w:r w:rsidRPr="003113C7">
              <w:rPr>
                <w:sz w:val="28"/>
                <w:szCs w:val="28"/>
                <w:lang w:val="uz-Cyrl-UZ"/>
              </w:rPr>
              <w:t>Электр улагич контактларининг берилган юқори температурасида радиочастота улагичи билан уза</w:t>
            </w:r>
            <w:r w:rsidR="007F7D4C" w:rsidRPr="003113C7">
              <w:rPr>
                <w:sz w:val="28"/>
                <w:szCs w:val="28"/>
                <w:lang w:val="uz-Cyrl-UZ"/>
              </w:rPr>
              <w:t>-</w:t>
            </w:r>
            <w:r w:rsidRPr="003113C7">
              <w:rPr>
                <w:sz w:val="28"/>
                <w:szCs w:val="28"/>
                <w:lang w:val="uz-Cyrl-UZ"/>
              </w:rPr>
              <w:t>тилиши мумкин бўлган қувват.</w:t>
            </w:r>
          </w:p>
        </w:tc>
      </w:tr>
      <w:tr w:rsidR="00531151" w:rsidRPr="003113C7" w14:paraId="39D12032" w14:textId="77777777" w:rsidTr="00F23303">
        <w:trPr>
          <w:tblCellSpacing w:w="0" w:type="dxa"/>
          <w:jc w:val="center"/>
        </w:trPr>
        <w:tc>
          <w:tcPr>
            <w:tcW w:w="3711" w:type="dxa"/>
          </w:tcPr>
          <w:p w14:paraId="09D111D9"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Дуга видимости</w:t>
            </w:r>
          </w:p>
          <w:p w14:paraId="34A67ABD" w14:textId="77777777" w:rsidR="00531151" w:rsidRPr="003113C7" w:rsidRDefault="00531151" w:rsidP="00F23303">
            <w:pPr>
              <w:widowControl w:val="0"/>
              <w:tabs>
                <w:tab w:val="center" w:pos="4677"/>
                <w:tab w:val="right" w:pos="9355"/>
              </w:tabs>
              <w:autoSpaceDE w:val="0"/>
              <w:autoSpaceDN w:val="0"/>
              <w:adjustRightInd w:val="0"/>
              <w:rPr>
                <w:iCs/>
                <w:sz w:val="28"/>
                <w:szCs w:val="28"/>
              </w:rPr>
            </w:pPr>
            <w:r w:rsidRPr="003113C7">
              <w:rPr>
                <w:b/>
                <w:iCs/>
                <w:sz w:val="28"/>
                <w:szCs w:val="28"/>
                <w:lang w:val="uz-Cyrl-UZ"/>
              </w:rPr>
              <w:t>uz</w:t>
            </w:r>
            <w:r w:rsidRPr="003113C7">
              <w:rPr>
                <w:iCs/>
                <w:sz w:val="28"/>
                <w:szCs w:val="28"/>
                <w:lang w:val="uz-Cyrl-UZ"/>
              </w:rPr>
              <w:t xml:space="preserve"> </w:t>
            </w:r>
            <w:r w:rsidRPr="003113C7">
              <w:rPr>
                <w:iCs/>
                <w:sz w:val="28"/>
                <w:szCs w:val="28"/>
              </w:rPr>
              <w:t>-</w:t>
            </w:r>
            <w:r w:rsidRPr="003113C7">
              <w:rPr>
                <w:iCs/>
                <w:sz w:val="28"/>
                <w:szCs w:val="28"/>
                <w:lang w:val="uz-Cyrl-UZ"/>
              </w:rPr>
              <w:t xml:space="preserve"> </w:t>
            </w:r>
            <w:r w:rsidRPr="003113C7">
              <w:rPr>
                <w:iCs/>
                <w:sz w:val="28"/>
                <w:szCs w:val="28"/>
                <w:lang w:val="en-US"/>
              </w:rPr>
              <w:t>ko</w:t>
            </w:r>
            <w:r w:rsidRPr="003113C7">
              <w:rPr>
                <w:iCs/>
                <w:sz w:val="28"/>
                <w:szCs w:val="28"/>
              </w:rPr>
              <w:t>‘</w:t>
            </w:r>
            <w:proofErr w:type="spellStart"/>
            <w:r w:rsidRPr="003113C7">
              <w:rPr>
                <w:iCs/>
                <w:sz w:val="28"/>
                <w:szCs w:val="28"/>
                <w:lang w:val="en-US"/>
              </w:rPr>
              <w:t>rinish</w:t>
            </w:r>
            <w:proofErr w:type="spellEnd"/>
            <w:r w:rsidRPr="003113C7">
              <w:rPr>
                <w:iCs/>
                <w:sz w:val="28"/>
                <w:szCs w:val="28"/>
              </w:rPr>
              <w:t xml:space="preserve"> </w:t>
            </w:r>
            <w:proofErr w:type="spellStart"/>
            <w:r w:rsidRPr="003113C7">
              <w:rPr>
                <w:iCs/>
                <w:sz w:val="28"/>
                <w:szCs w:val="28"/>
                <w:lang w:val="en-US"/>
              </w:rPr>
              <w:t>yoyi</w:t>
            </w:r>
            <w:proofErr w:type="spellEnd"/>
          </w:p>
          <w:p w14:paraId="71BF7462"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iCs/>
                <w:sz w:val="28"/>
                <w:szCs w:val="28"/>
              </w:rPr>
              <w:t xml:space="preserve">       </w:t>
            </w:r>
            <w:r w:rsidRPr="003113C7">
              <w:rPr>
                <w:iCs/>
                <w:sz w:val="28"/>
                <w:szCs w:val="28"/>
                <w:lang w:val="uz-Cyrl-UZ"/>
              </w:rPr>
              <w:t>кўриниш ёйи</w:t>
            </w:r>
          </w:p>
          <w:p w14:paraId="58E0B7A1" w14:textId="77777777" w:rsidR="00531151" w:rsidRPr="003113C7" w:rsidRDefault="00531151" w:rsidP="00F23303">
            <w:pPr>
              <w:widowControl w:val="0"/>
              <w:tabs>
                <w:tab w:val="center" w:pos="4677"/>
                <w:tab w:val="right" w:pos="9355"/>
              </w:tabs>
              <w:autoSpaceDE w:val="0"/>
              <w:autoSpaceDN w:val="0"/>
              <w:adjustRightInd w:val="0"/>
              <w:jc w:val="both"/>
              <w:rPr>
                <w:b/>
                <w:bCs/>
                <w:color w:val="000000"/>
                <w:sz w:val="28"/>
                <w:szCs w:val="28"/>
                <w:lang w:val="uz-Latn-UZ"/>
              </w:rPr>
            </w:pPr>
            <w:r w:rsidRPr="003113C7">
              <w:rPr>
                <w:b/>
                <w:iCs/>
                <w:sz w:val="28"/>
                <w:szCs w:val="28"/>
                <w:lang w:val="uz-Cyrl-UZ"/>
              </w:rPr>
              <w:t xml:space="preserve">en - </w:t>
            </w:r>
            <w:r w:rsidRPr="003113C7">
              <w:rPr>
                <w:iCs/>
                <w:sz w:val="28"/>
                <w:szCs w:val="28"/>
                <w:lang w:val="en-US"/>
              </w:rPr>
              <w:t>arc of visibility</w:t>
            </w:r>
          </w:p>
        </w:tc>
        <w:tc>
          <w:tcPr>
            <w:tcW w:w="6260" w:type="dxa"/>
            <w:vAlign w:val="center"/>
          </w:tcPr>
          <w:p w14:paraId="3FF1883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Дуга геостационарной орбиты, в пределах которой космическая станция видна над местным горизонтом со всех земных станций, работающих через нее в данной спутниковой сети.</w:t>
            </w:r>
          </w:p>
          <w:p w14:paraId="30034899"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p>
          <w:p w14:paraId="0904EC47" w14:textId="77777777" w:rsidR="00531151" w:rsidRPr="003113C7" w:rsidRDefault="00531151" w:rsidP="00F23303">
            <w:pPr>
              <w:jc w:val="both"/>
              <w:rPr>
                <w:sz w:val="28"/>
                <w:szCs w:val="28"/>
              </w:rPr>
            </w:pPr>
            <w:proofErr w:type="spellStart"/>
            <w:r w:rsidRPr="003113C7">
              <w:rPr>
                <w:sz w:val="28"/>
                <w:szCs w:val="28"/>
                <w:lang w:val="en-US"/>
              </w:rPr>
              <w:t>Geostatsionar</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proofErr w:type="spellStart"/>
            <w:r w:rsidRPr="003113C7">
              <w:rPr>
                <w:sz w:val="28"/>
                <w:szCs w:val="28"/>
                <w:lang w:val="en-US"/>
              </w:rPr>
              <w:t>yoyi</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proofErr w:type="spellStart"/>
            <w:r w:rsidRPr="003113C7">
              <w:rPr>
                <w:sz w:val="28"/>
                <w:szCs w:val="28"/>
                <w:lang w:val="en-US"/>
              </w:rPr>
              <w:t>doirasida</w:t>
            </w:r>
            <w:proofErr w:type="spellEnd"/>
            <w:r w:rsidRPr="003113C7">
              <w:rPr>
                <w:sz w:val="28"/>
                <w:szCs w:val="28"/>
              </w:rPr>
              <w:t xml:space="preserve">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w:t>
            </w:r>
            <w:proofErr w:type="spellEnd"/>
            <w:r w:rsidRPr="003113C7">
              <w:rPr>
                <w:sz w:val="28"/>
                <w:szCs w:val="28"/>
              </w:rPr>
              <w:t xml:space="preserve">, </w:t>
            </w:r>
            <w:r w:rsidRPr="003113C7">
              <w:rPr>
                <w:sz w:val="28"/>
                <w:szCs w:val="28"/>
                <w:lang w:val="en-US"/>
              </w:rPr>
              <w:t>u</w:t>
            </w:r>
            <w:r w:rsidRPr="003113C7">
              <w:rPr>
                <w:sz w:val="28"/>
                <w:szCs w:val="28"/>
              </w:rPr>
              <w:t xml:space="preserve"> </w:t>
            </w:r>
            <w:proofErr w:type="spellStart"/>
            <w:r w:rsidRPr="003113C7">
              <w:rPr>
                <w:sz w:val="28"/>
                <w:szCs w:val="28"/>
                <w:lang w:val="en-US"/>
              </w:rPr>
              <w:t>orqali</w:t>
            </w:r>
            <w:proofErr w:type="spellEnd"/>
            <w:r w:rsidRPr="003113C7">
              <w:rPr>
                <w:sz w:val="28"/>
                <w:szCs w:val="28"/>
              </w:rPr>
              <w:t xml:space="preserve"> </w:t>
            </w:r>
            <w:proofErr w:type="spellStart"/>
            <w:r w:rsidRPr="003113C7">
              <w:rPr>
                <w:sz w:val="28"/>
                <w:szCs w:val="28"/>
                <w:lang w:val="en-US"/>
              </w:rPr>
              <w:t>ushbu</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proofErr w:type="spellStart"/>
            <w:r w:rsidRPr="003113C7">
              <w:rPr>
                <w:sz w:val="28"/>
                <w:szCs w:val="28"/>
                <w:lang w:val="en-US"/>
              </w:rPr>
              <w:t>tarmog</w:t>
            </w:r>
            <w:proofErr w:type="spellEnd"/>
            <w:r w:rsidRPr="003113C7">
              <w:rPr>
                <w:sz w:val="28"/>
                <w:szCs w:val="28"/>
              </w:rPr>
              <w:t>‘</w:t>
            </w:r>
            <w:proofErr w:type="spellStart"/>
            <w:r w:rsidRPr="003113C7">
              <w:rPr>
                <w:sz w:val="28"/>
                <w:szCs w:val="28"/>
                <w:lang w:val="en-US"/>
              </w:rPr>
              <w:t>ida</w:t>
            </w:r>
            <w:proofErr w:type="spellEnd"/>
            <w:r w:rsidRPr="003113C7">
              <w:rPr>
                <w:sz w:val="28"/>
                <w:szCs w:val="28"/>
              </w:rPr>
              <w:t xml:space="preserve"> </w:t>
            </w:r>
            <w:proofErr w:type="spellStart"/>
            <w:r w:rsidRPr="003113C7">
              <w:rPr>
                <w:sz w:val="28"/>
                <w:szCs w:val="28"/>
                <w:lang w:val="en-US"/>
              </w:rPr>
              <w:t>ishlaydigan</w:t>
            </w:r>
            <w:proofErr w:type="spellEnd"/>
            <w:r w:rsidRPr="003113C7">
              <w:rPr>
                <w:sz w:val="28"/>
                <w:szCs w:val="28"/>
              </w:rPr>
              <w:t xml:space="preserve"> </w:t>
            </w:r>
            <w:proofErr w:type="spellStart"/>
            <w:r w:rsidRPr="003113C7">
              <w:rPr>
                <w:sz w:val="28"/>
                <w:szCs w:val="28"/>
                <w:lang w:val="en-US"/>
              </w:rPr>
              <w:t>barcha</w:t>
            </w:r>
            <w:proofErr w:type="spellEnd"/>
            <w:r w:rsidRPr="003113C7">
              <w:rPr>
                <w:sz w:val="28"/>
                <w:szCs w:val="28"/>
              </w:rPr>
              <w:t xml:space="preserve"> </w:t>
            </w:r>
            <w:proofErr w:type="spellStart"/>
            <w:r w:rsidRPr="003113C7">
              <w:rPr>
                <w:sz w:val="28"/>
                <w:szCs w:val="28"/>
                <w:lang w:val="en-US"/>
              </w:rPr>
              <w:t>yer</w:t>
            </w:r>
            <w:proofErr w:type="spellEnd"/>
            <w:r w:rsidRPr="003113C7">
              <w:rPr>
                <w:sz w:val="28"/>
                <w:szCs w:val="28"/>
              </w:rPr>
              <w:t xml:space="preserve"> </w:t>
            </w:r>
            <w:proofErr w:type="spellStart"/>
            <w:r w:rsidRPr="003113C7">
              <w:rPr>
                <w:sz w:val="28"/>
                <w:szCs w:val="28"/>
                <w:lang w:val="en-US"/>
              </w:rPr>
              <w:t>stansiyalaridan</w:t>
            </w:r>
            <w:proofErr w:type="spellEnd"/>
            <w:r w:rsidRPr="003113C7">
              <w:rPr>
                <w:sz w:val="28"/>
                <w:szCs w:val="28"/>
              </w:rPr>
              <w:t xml:space="preserve"> </w:t>
            </w:r>
            <w:proofErr w:type="spellStart"/>
            <w:r w:rsidRPr="003113C7">
              <w:rPr>
                <w:sz w:val="28"/>
                <w:szCs w:val="28"/>
                <w:lang w:val="en-US"/>
              </w:rPr>
              <w:t>mahalliy</w:t>
            </w:r>
            <w:proofErr w:type="spellEnd"/>
            <w:r w:rsidRPr="003113C7">
              <w:rPr>
                <w:sz w:val="28"/>
                <w:szCs w:val="28"/>
              </w:rPr>
              <w:t xml:space="preserve"> </w:t>
            </w:r>
            <w:proofErr w:type="spellStart"/>
            <w:r w:rsidRPr="003113C7">
              <w:rPr>
                <w:sz w:val="28"/>
                <w:szCs w:val="28"/>
                <w:lang w:val="en-US"/>
              </w:rPr>
              <w:t>gorizontda</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rinadi</w:t>
            </w:r>
            <w:proofErr w:type="spellEnd"/>
            <w:r w:rsidRPr="003113C7">
              <w:rPr>
                <w:sz w:val="28"/>
                <w:szCs w:val="28"/>
              </w:rPr>
              <w:t>.</w:t>
            </w:r>
          </w:p>
          <w:p w14:paraId="1CE91957" w14:textId="77777777" w:rsidR="00531151" w:rsidRPr="003113C7" w:rsidRDefault="00531151" w:rsidP="00F23303">
            <w:pPr>
              <w:jc w:val="both"/>
            </w:pPr>
          </w:p>
          <w:p w14:paraId="357DE544"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proofErr w:type="spellStart"/>
            <w:r w:rsidRPr="003113C7">
              <w:rPr>
                <w:color w:val="000000"/>
                <w:sz w:val="28"/>
                <w:szCs w:val="28"/>
              </w:rPr>
              <w:t>Геостационар</w:t>
            </w:r>
            <w:proofErr w:type="spellEnd"/>
            <w:r w:rsidRPr="003113C7">
              <w:rPr>
                <w:color w:val="000000"/>
                <w:sz w:val="28"/>
                <w:szCs w:val="28"/>
              </w:rPr>
              <w:t xml:space="preserve"> </w:t>
            </w:r>
            <w:proofErr w:type="spellStart"/>
            <w:r w:rsidRPr="003113C7">
              <w:rPr>
                <w:color w:val="000000"/>
                <w:sz w:val="28"/>
                <w:szCs w:val="28"/>
              </w:rPr>
              <w:t>йўлдош</w:t>
            </w:r>
            <w:proofErr w:type="spellEnd"/>
            <w:r w:rsidRPr="003113C7">
              <w:rPr>
                <w:color w:val="000000"/>
                <w:sz w:val="28"/>
                <w:szCs w:val="28"/>
              </w:rPr>
              <w:t xml:space="preserve"> </w:t>
            </w:r>
            <w:proofErr w:type="spellStart"/>
            <w:r w:rsidRPr="003113C7">
              <w:rPr>
                <w:color w:val="000000"/>
                <w:sz w:val="28"/>
                <w:szCs w:val="28"/>
              </w:rPr>
              <w:t>ёйи</w:t>
            </w:r>
            <w:proofErr w:type="spellEnd"/>
            <w:r w:rsidRPr="003113C7">
              <w:rPr>
                <w:color w:val="000000"/>
                <w:sz w:val="28"/>
                <w:szCs w:val="28"/>
              </w:rPr>
              <w:t xml:space="preserve">, </w:t>
            </w:r>
            <w:proofErr w:type="spellStart"/>
            <w:r w:rsidRPr="003113C7">
              <w:rPr>
                <w:color w:val="000000"/>
                <w:sz w:val="28"/>
                <w:szCs w:val="28"/>
              </w:rPr>
              <w:t>унинг</w:t>
            </w:r>
            <w:proofErr w:type="spellEnd"/>
            <w:r w:rsidRPr="003113C7">
              <w:rPr>
                <w:color w:val="000000"/>
                <w:sz w:val="28"/>
                <w:szCs w:val="28"/>
              </w:rPr>
              <w:t xml:space="preserve"> </w:t>
            </w:r>
            <w:proofErr w:type="spellStart"/>
            <w:r w:rsidRPr="003113C7">
              <w:rPr>
                <w:color w:val="000000"/>
                <w:sz w:val="28"/>
                <w:szCs w:val="28"/>
              </w:rPr>
              <w:t>доирасида</w:t>
            </w:r>
            <w:proofErr w:type="spellEnd"/>
            <w:r w:rsidRPr="003113C7">
              <w:rPr>
                <w:color w:val="000000"/>
                <w:sz w:val="28"/>
                <w:szCs w:val="28"/>
              </w:rPr>
              <w:t xml:space="preserve"> космик станция, у </w:t>
            </w:r>
            <w:proofErr w:type="spellStart"/>
            <w:r w:rsidRPr="003113C7">
              <w:rPr>
                <w:color w:val="000000"/>
                <w:sz w:val="28"/>
                <w:szCs w:val="28"/>
              </w:rPr>
              <w:t>орқали</w:t>
            </w:r>
            <w:proofErr w:type="spellEnd"/>
            <w:r w:rsidRPr="003113C7">
              <w:rPr>
                <w:color w:val="000000"/>
                <w:sz w:val="28"/>
                <w:szCs w:val="28"/>
              </w:rPr>
              <w:t xml:space="preserve"> </w:t>
            </w:r>
            <w:proofErr w:type="spellStart"/>
            <w:r w:rsidRPr="003113C7">
              <w:rPr>
                <w:color w:val="000000"/>
                <w:sz w:val="28"/>
                <w:szCs w:val="28"/>
              </w:rPr>
              <w:t>ушбу</w:t>
            </w:r>
            <w:proofErr w:type="spellEnd"/>
            <w:r w:rsidRPr="003113C7">
              <w:rPr>
                <w:color w:val="000000"/>
                <w:sz w:val="28"/>
                <w:szCs w:val="28"/>
              </w:rPr>
              <w:t xml:space="preserve"> </w:t>
            </w:r>
            <w:proofErr w:type="spellStart"/>
            <w:r w:rsidRPr="003113C7">
              <w:rPr>
                <w:color w:val="000000"/>
                <w:sz w:val="28"/>
                <w:szCs w:val="28"/>
              </w:rPr>
              <w:t>йўлдош</w:t>
            </w:r>
            <w:proofErr w:type="spellEnd"/>
            <w:r w:rsidRPr="003113C7">
              <w:rPr>
                <w:color w:val="000000"/>
                <w:sz w:val="28"/>
                <w:szCs w:val="28"/>
              </w:rPr>
              <w:t xml:space="preserve"> </w:t>
            </w:r>
            <w:proofErr w:type="spellStart"/>
            <w:r w:rsidRPr="003113C7">
              <w:rPr>
                <w:color w:val="000000"/>
                <w:sz w:val="28"/>
                <w:szCs w:val="28"/>
              </w:rPr>
              <w:t>тармоғида</w:t>
            </w:r>
            <w:proofErr w:type="spellEnd"/>
            <w:r w:rsidRPr="003113C7">
              <w:rPr>
                <w:color w:val="000000"/>
                <w:sz w:val="28"/>
                <w:szCs w:val="28"/>
              </w:rPr>
              <w:t xml:space="preserve"> </w:t>
            </w:r>
            <w:proofErr w:type="spellStart"/>
            <w:r w:rsidRPr="003113C7">
              <w:rPr>
                <w:color w:val="000000"/>
                <w:sz w:val="28"/>
                <w:szCs w:val="28"/>
              </w:rPr>
              <w:t>ишлайдиган</w:t>
            </w:r>
            <w:proofErr w:type="spellEnd"/>
            <w:r w:rsidRPr="003113C7">
              <w:rPr>
                <w:color w:val="000000"/>
                <w:sz w:val="28"/>
                <w:szCs w:val="28"/>
              </w:rPr>
              <w:t xml:space="preserve"> </w:t>
            </w:r>
            <w:proofErr w:type="spellStart"/>
            <w:r w:rsidRPr="003113C7">
              <w:rPr>
                <w:color w:val="000000"/>
                <w:sz w:val="28"/>
                <w:szCs w:val="28"/>
              </w:rPr>
              <w:t>барча</w:t>
            </w:r>
            <w:proofErr w:type="spellEnd"/>
            <w:r w:rsidRPr="003113C7">
              <w:rPr>
                <w:color w:val="000000"/>
                <w:sz w:val="28"/>
                <w:szCs w:val="28"/>
              </w:rPr>
              <w:t xml:space="preserve"> ер </w:t>
            </w:r>
            <w:proofErr w:type="spellStart"/>
            <w:r w:rsidRPr="003113C7">
              <w:rPr>
                <w:color w:val="000000"/>
                <w:sz w:val="28"/>
                <w:szCs w:val="28"/>
              </w:rPr>
              <w:t>станцияларидан</w:t>
            </w:r>
            <w:proofErr w:type="spellEnd"/>
            <w:r w:rsidRPr="003113C7">
              <w:rPr>
                <w:color w:val="000000"/>
                <w:sz w:val="28"/>
                <w:szCs w:val="28"/>
              </w:rPr>
              <w:t xml:space="preserve"> </w:t>
            </w:r>
            <w:proofErr w:type="spellStart"/>
            <w:r w:rsidRPr="003113C7">
              <w:rPr>
                <w:color w:val="000000"/>
                <w:sz w:val="28"/>
                <w:szCs w:val="28"/>
              </w:rPr>
              <w:t>маҳаллий</w:t>
            </w:r>
            <w:proofErr w:type="spellEnd"/>
            <w:r w:rsidRPr="003113C7">
              <w:rPr>
                <w:color w:val="000000"/>
                <w:sz w:val="28"/>
                <w:szCs w:val="28"/>
              </w:rPr>
              <w:t xml:space="preserve"> </w:t>
            </w:r>
            <w:proofErr w:type="spellStart"/>
            <w:r w:rsidRPr="003113C7">
              <w:rPr>
                <w:color w:val="000000"/>
                <w:sz w:val="28"/>
                <w:szCs w:val="28"/>
              </w:rPr>
              <w:t>горизонтда</w:t>
            </w:r>
            <w:proofErr w:type="spellEnd"/>
            <w:r w:rsidRPr="003113C7">
              <w:rPr>
                <w:color w:val="000000"/>
                <w:sz w:val="28"/>
                <w:szCs w:val="28"/>
              </w:rPr>
              <w:t xml:space="preserve"> </w:t>
            </w:r>
            <w:proofErr w:type="spellStart"/>
            <w:r w:rsidRPr="003113C7">
              <w:rPr>
                <w:color w:val="000000"/>
                <w:sz w:val="28"/>
                <w:szCs w:val="28"/>
              </w:rPr>
              <w:t>кўринади</w:t>
            </w:r>
            <w:proofErr w:type="spellEnd"/>
            <w:r w:rsidRPr="003113C7">
              <w:rPr>
                <w:color w:val="000000"/>
                <w:sz w:val="28"/>
                <w:szCs w:val="28"/>
              </w:rPr>
              <w:t>.</w:t>
            </w:r>
          </w:p>
        </w:tc>
      </w:tr>
      <w:tr w:rsidR="00531151" w:rsidRPr="003113C7" w14:paraId="024BC09C" w14:textId="77777777" w:rsidTr="00F23303">
        <w:trPr>
          <w:tblCellSpacing w:w="0" w:type="dxa"/>
          <w:jc w:val="center"/>
        </w:trPr>
        <w:tc>
          <w:tcPr>
            <w:tcW w:w="3711" w:type="dxa"/>
          </w:tcPr>
          <w:p w14:paraId="26CCE460" w14:textId="77777777" w:rsidR="00531151" w:rsidRPr="003113C7" w:rsidRDefault="00531151" w:rsidP="00F23303">
            <w:pPr>
              <w:widowControl w:val="0"/>
              <w:tabs>
                <w:tab w:val="center" w:pos="4677"/>
                <w:tab w:val="right" w:pos="9355"/>
              </w:tabs>
              <w:autoSpaceDE w:val="0"/>
              <w:autoSpaceDN w:val="0"/>
              <w:adjustRightInd w:val="0"/>
              <w:rPr>
                <w:b/>
                <w:iCs/>
                <w:sz w:val="28"/>
                <w:szCs w:val="28"/>
              </w:rPr>
            </w:pPr>
            <w:r w:rsidRPr="003113C7">
              <w:rPr>
                <w:b/>
                <w:iCs/>
                <w:sz w:val="28"/>
                <w:szCs w:val="28"/>
              </w:rPr>
              <w:t>Дуга</w:t>
            </w:r>
            <w:r w:rsidRPr="003113C7">
              <w:rPr>
                <w:b/>
                <w:iCs/>
                <w:sz w:val="28"/>
                <w:szCs w:val="28"/>
                <w:lang w:val="es-ES_tradnl"/>
              </w:rPr>
              <w:t xml:space="preserve"> </w:t>
            </w:r>
            <w:r w:rsidRPr="003113C7">
              <w:rPr>
                <w:b/>
                <w:iCs/>
                <w:sz w:val="28"/>
                <w:szCs w:val="28"/>
              </w:rPr>
              <w:t>обслуживания</w:t>
            </w:r>
          </w:p>
          <w:p w14:paraId="1D61F1EC" w14:textId="77777777" w:rsidR="00531151" w:rsidRPr="003113C7" w:rsidRDefault="00531151" w:rsidP="00F23303">
            <w:pPr>
              <w:widowControl w:val="0"/>
              <w:tabs>
                <w:tab w:val="center" w:pos="4677"/>
                <w:tab w:val="right" w:pos="9355"/>
              </w:tabs>
              <w:autoSpaceDE w:val="0"/>
              <w:autoSpaceDN w:val="0"/>
              <w:adjustRightInd w:val="0"/>
              <w:rPr>
                <w:iCs/>
                <w:sz w:val="28"/>
                <w:szCs w:val="28"/>
              </w:rPr>
            </w:pPr>
            <w:proofErr w:type="spellStart"/>
            <w:r w:rsidRPr="003113C7">
              <w:rPr>
                <w:b/>
                <w:iCs/>
                <w:sz w:val="28"/>
                <w:szCs w:val="28"/>
                <w:lang w:val="en-US"/>
              </w:rPr>
              <w:t>uz</w:t>
            </w:r>
            <w:proofErr w:type="spellEnd"/>
            <w:r w:rsidRPr="003113C7">
              <w:rPr>
                <w:b/>
                <w:iCs/>
                <w:sz w:val="28"/>
                <w:szCs w:val="28"/>
              </w:rPr>
              <w:t xml:space="preserve"> -</w:t>
            </w:r>
            <w:r w:rsidRPr="003113C7">
              <w:rPr>
                <w:iCs/>
                <w:sz w:val="28"/>
                <w:szCs w:val="28"/>
              </w:rPr>
              <w:t xml:space="preserve"> </w:t>
            </w:r>
            <w:proofErr w:type="spellStart"/>
            <w:r w:rsidRPr="003113C7">
              <w:rPr>
                <w:iCs/>
                <w:sz w:val="28"/>
                <w:szCs w:val="28"/>
                <w:lang w:val="en-US"/>
              </w:rPr>
              <w:t>xizmat</w:t>
            </w:r>
            <w:proofErr w:type="spellEnd"/>
            <w:r w:rsidRPr="003113C7">
              <w:rPr>
                <w:iCs/>
                <w:sz w:val="28"/>
                <w:szCs w:val="28"/>
              </w:rPr>
              <w:t xml:space="preserve"> </w:t>
            </w:r>
            <w:r w:rsidRPr="003113C7">
              <w:rPr>
                <w:iCs/>
                <w:sz w:val="28"/>
                <w:szCs w:val="28"/>
                <w:lang w:val="en-US"/>
              </w:rPr>
              <w:t>ko</w:t>
            </w:r>
            <w:r w:rsidRPr="003113C7">
              <w:rPr>
                <w:iCs/>
                <w:sz w:val="28"/>
                <w:szCs w:val="28"/>
              </w:rPr>
              <w:t>‘</w:t>
            </w:r>
            <w:proofErr w:type="spellStart"/>
            <w:r w:rsidRPr="003113C7">
              <w:rPr>
                <w:iCs/>
                <w:sz w:val="28"/>
                <w:szCs w:val="28"/>
                <w:lang w:val="en-US"/>
              </w:rPr>
              <w:t>rsatish</w:t>
            </w:r>
            <w:proofErr w:type="spellEnd"/>
            <w:r w:rsidRPr="003113C7">
              <w:rPr>
                <w:iCs/>
                <w:sz w:val="28"/>
                <w:szCs w:val="28"/>
              </w:rPr>
              <w:t xml:space="preserve"> </w:t>
            </w:r>
            <w:proofErr w:type="spellStart"/>
            <w:r w:rsidRPr="003113C7">
              <w:rPr>
                <w:iCs/>
                <w:sz w:val="28"/>
                <w:szCs w:val="28"/>
                <w:lang w:val="en-US"/>
              </w:rPr>
              <w:t>yoyi</w:t>
            </w:r>
            <w:proofErr w:type="spellEnd"/>
          </w:p>
          <w:p w14:paraId="518AA34E"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r w:rsidRPr="003113C7">
              <w:rPr>
                <w:iCs/>
                <w:sz w:val="28"/>
                <w:szCs w:val="28"/>
              </w:rPr>
              <w:t xml:space="preserve">       </w:t>
            </w:r>
            <w:proofErr w:type="spellStart"/>
            <w:r w:rsidRPr="003113C7">
              <w:rPr>
                <w:iCs/>
                <w:sz w:val="28"/>
                <w:szCs w:val="28"/>
              </w:rPr>
              <w:t>хизмат</w:t>
            </w:r>
            <w:proofErr w:type="spellEnd"/>
            <w:r w:rsidRPr="003113C7">
              <w:rPr>
                <w:iCs/>
                <w:sz w:val="28"/>
                <w:szCs w:val="28"/>
                <w:lang w:val="en-US"/>
              </w:rPr>
              <w:t xml:space="preserve"> </w:t>
            </w:r>
            <w:proofErr w:type="spellStart"/>
            <w:r w:rsidRPr="003113C7">
              <w:rPr>
                <w:iCs/>
                <w:sz w:val="28"/>
                <w:szCs w:val="28"/>
              </w:rPr>
              <w:t>кўрсатиш</w:t>
            </w:r>
            <w:proofErr w:type="spellEnd"/>
            <w:r w:rsidRPr="003113C7">
              <w:rPr>
                <w:iCs/>
                <w:sz w:val="28"/>
                <w:szCs w:val="28"/>
                <w:lang w:val="en-US"/>
              </w:rPr>
              <w:t xml:space="preserve"> </w:t>
            </w:r>
            <w:proofErr w:type="spellStart"/>
            <w:r w:rsidRPr="003113C7">
              <w:rPr>
                <w:iCs/>
                <w:sz w:val="28"/>
                <w:szCs w:val="28"/>
              </w:rPr>
              <w:t>ёйи</w:t>
            </w:r>
            <w:proofErr w:type="spellEnd"/>
          </w:p>
          <w:p w14:paraId="4EA7C67F"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proofErr w:type="spellStart"/>
            <w:r w:rsidRPr="003113C7">
              <w:rPr>
                <w:b/>
                <w:iCs/>
                <w:sz w:val="28"/>
                <w:szCs w:val="28"/>
                <w:lang w:val="en-US"/>
              </w:rPr>
              <w:t>en</w:t>
            </w:r>
            <w:proofErr w:type="spellEnd"/>
            <w:r w:rsidRPr="003113C7">
              <w:rPr>
                <w:b/>
                <w:iCs/>
                <w:sz w:val="28"/>
                <w:szCs w:val="28"/>
                <w:lang w:val="en-US"/>
              </w:rPr>
              <w:t xml:space="preserve"> - </w:t>
            </w:r>
            <w:r w:rsidRPr="003113C7">
              <w:rPr>
                <w:iCs/>
                <w:sz w:val="28"/>
                <w:szCs w:val="28"/>
                <w:lang w:val="en-US"/>
              </w:rPr>
              <w:t xml:space="preserve">arc of </w:t>
            </w:r>
            <w:proofErr w:type="spellStart"/>
            <w:r w:rsidRPr="003113C7">
              <w:rPr>
                <w:iCs/>
                <w:sz w:val="28"/>
                <w:szCs w:val="28"/>
                <w:lang w:val="es-ES_tradnl"/>
              </w:rPr>
              <w:t>service</w:t>
            </w:r>
            <w:proofErr w:type="spellEnd"/>
          </w:p>
        </w:tc>
        <w:tc>
          <w:tcPr>
            <w:tcW w:w="6260" w:type="dxa"/>
            <w:vAlign w:val="center"/>
          </w:tcPr>
          <w:p w14:paraId="1576C3D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Дуга орбиты геостационарных спутников, в пределах которой космическая станция может обеспечить требуемую службу для всех связанных с этой космической станцией земных станций, </w:t>
            </w:r>
            <w:proofErr w:type="spellStart"/>
            <w:r w:rsidRPr="003113C7">
              <w:rPr>
                <w:sz w:val="28"/>
                <w:szCs w:val="28"/>
              </w:rPr>
              <w:t>нахо</w:t>
            </w:r>
            <w:r w:rsidR="00F63BDE" w:rsidRPr="003113C7">
              <w:rPr>
                <w:sz w:val="28"/>
                <w:szCs w:val="28"/>
              </w:rPr>
              <w:t>-</w:t>
            </w:r>
            <w:r w:rsidRPr="003113C7">
              <w:rPr>
                <w:sz w:val="28"/>
                <w:szCs w:val="28"/>
              </w:rPr>
              <w:t>дящихся</w:t>
            </w:r>
            <w:proofErr w:type="spellEnd"/>
            <w:r w:rsidRPr="003113C7">
              <w:rPr>
                <w:sz w:val="28"/>
                <w:szCs w:val="28"/>
              </w:rPr>
              <w:t xml:space="preserve"> в зоне обслуживания.</w:t>
            </w:r>
          </w:p>
          <w:p w14:paraId="0843D072" w14:textId="77777777" w:rsidR="00531151" w:rsidRPr="003113C7" w:rsidRDefault="00531151" w:rsidP="00F23303">
            <w:pPr>
              <w:widowControl w:val="0"/>
              <w:tabs>
                <w:tab w:val="center" w:pos="4677"/>
                <w:tab w:val="right" w:pos="9355"/>
              </w:tabs>
              <w:autoSpaceDE w:val="0"/>
              <w:autoSpaceDN w:val="0"/>
              <w:adjustRightInd w:val="0"/>
              <w:jc w:val="both"/>
            </w:pPr>
          </w:p>
          <w:p w14:paraId="2CA067E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Geostatsionar</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ldoshlar</w:t>
            </w:r>
            <w:proofErr w:type="spellEnd"/>
            <w:r w:rsidRPr="003113C7">
              <w:rPr>
                <w:sz w:val="28"/>
                <w:szCs w:val="28"/>
              </w:rPr>
              <w:t xml:space="preserve"> </w:t>
            </w:r>
            <w:proofErr w:type="spellStart"/>
            <w:r w:rsidRPr="003113C7">
              <w:rPr>
                <w:sz w:val="28"/>
                <w:szCs w:val="28"/>
                <w:lang w:val="en-US"/>
              </w:rPr>
              <w:t>orbitasining</w:t>
            </w:r>
            <w:proofErr w:type="spellEnd"/>
            <w:r w:rsidRPr="003113C7">
              <w:rPr>
                <w:sz w:val="28"/>
                <w:szCs w:val="28"/>
              </w:rPr>
              <w:t xml:space="preserve"> </w:t>
            </w:r>
            <w:proofErr w:type="spellStart"/>
            <w:r w:rsidRPr="003113C7">
              <w:rPr>
                <w:sz w:val="28"/>
                <w:szCs w:val="28"/>
                <w:lang w:val="en-US"/>
              </w:rPr>
              <w:t>yoyi</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proofErr w:type="spellStart"/>
            <w:r w:rsidRPr="003113C7">
              <w:rPr>
                <w:sz w:val="28"/>
                <w:szCs w:val="28"/>
                <w:lang w:val="en-US"/>
              </w:rPr>
              <w:t>chegarasida</w:t>
            </w:r>
            <w:proofErr w:type="spellEnd"/>
            <w:r w:rsidRPr="003113C7">
              <w:rPr>
                <w:sz w:val="28"/>
                <w:szCs w:val="28"/>
              </w:rPr>
              <w:t xml:space="preserve">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w:t>
            </w:r>
            <w:proofErr w:type="spellEnd"/>
            <w:r w:rsidRPr="003113C7">
              <w:rPr>
                <w:sz w:val="28"/>
                <w:szCs w:val="28"/>
              </w:rPr>
              <w:t xml:space="preserve"> </w:t>
            </w:r>
            <w:proofErr w:type="spellStart"/>
            <w:r w:rsidRPr="003113C7">
              <w:rPr>
                <w:sz w:val="28"/>
                <w:szCs w:val="28"/>
                <w:lang w:val="en-US"/>
              </w:rPr>
              <w:t>xizmat</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rsatish</w:t>
            </w:r>
            <w:proofErr w:type="spellEnd"/>
            <w:r w:rsidRPr="003113C7">
              <w:rPr>
                <w:sz w:val="28"/>
                <w:szCs w:val="28"/>
              </w:rPr>
              <w:t xml:space="preserve"> </w:t>
            </w:r>
            <w:r w:rsidRPr="003113C7">
              <w:rPr>
                <w:sz w:val="28"/>
                <w:szCs w:val="28"/>
                <w:lang w:val="en-US"/>
              </w:rPr>
              <w:t>zona</w:t>
            </w:r>
            <w:r w:rsidR="007F7D4C" w:rsidRPr="003113C7">
              <w:rPr>
                <w:sz w:val="28"/>
                <w:szCs w:val="28"/>
              </w:rPr>
              <w:t>-</w:t>
            </w:r>
            <w:proofErr w:type="spellStart"/>
            <w:r w:rsidRPr="003113C7">
              <w:rPr>
                <w:sz w:val="28"/>
                <w:szCs w:val="28"/>
                <w:lang w:val="en-US"/>
              </w:rPr>
              <w:t>sida</w:t>
            </w:r>
            <w:proofErr w:type="spellEnd"/>
            <w:r w:rsidRPr="003113C7">
              <w:rPr>
                <w:sz w:val="28"/>
                <w:szCs w:val="28"/>
              </w:rPr>
              <w:t xml:space="preserve"> </w:t>
            </w:r>
            <w:proofErr w:type="spellStart"/>
            <w:r w:rsidRPr="003113C7">
              <w:rPr>
                <w:sz w:val="28"/>
                <w:szCs w:val="28"/>
                <w:lang w:val="en-US"/>
              </w:rPr>
              <w:t>mavjud</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shu</w:t>
            </w:r>
            <w:proofErr w:type="spellEnd"/>
            <w:r w:rsidRPr="003113C7">
              <w:rPr>
                <w:sz w:val="28"/>
                <w:szCs w:val="28"/>
              </w:rPr>
              <w:t xml:space="preserve">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sz w:val="28"/>
                <w:szCs w:val="28"/>
              </w:rPr>
              <w:t>‘</w:t>
            </w:r>
            <w:r w:rsidR="007F7D4C"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barcha</w:t>
            </w:r>
            <w:proofErr w:type="spellEnd"/>
            <w:r w:rsidRPr="003113C7">
              <w:rPr>
                <w:sz w:val="28"/>
                <w:szCs w:val="28"/>
              </w:rPr>
              <w:t xml:space="preserve"> </w:t>
            </w:r>
            <w:proofErr w:type="spellStart"/>
            <w:r w:rsidRPr="003113C7">
              <w:rPr>
                <w:sz w:val="28"/>
                <w:szCs w:val="28"/>
                <w:lang w:val="en-US"/>
              </w:rPr>
              <w:t>yer</w:t>
            </w:r>
            <w:proofErr w:type="spellEnd"/>
            <w:r w:rsidRPr="003113C7">
              <w:rPr>
                <w:sz w:val="28"/>
                <w:szCs w:val="28"/>
              </w:rPr>
              <w:t xml:space="preserve"> </w:t>
            </w:r>
            <w:proofErr w:type="spellStart"/>
            <w:r w:rsidRPr="003113C7">
              <w:rPr>
                <w:sz w:val="28"/>
                <w:szCs w:val="28"/>
                <w:lang w:val="en-US"/>
              </w:rPr>
              <w:t>stansiyalari</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r w:rsidRPr="003113C7">
              <w:rPr>
                <w:sz w:val="28"/>
                <w:szCs w:val="28"/>
                <w:lang w:val="en-US"/>
              </w:rPr>
              <w:t>talab</w:t>
            </w:r>
            <w:r w:rsidRPr="003113C7">
              <w:rPr>
                <w:sz w:val="28"/>
                <w:szCs w:val="28"/>
              </w:rPr>
              <w:t xml:space="preserve"> </w:t>
            </w:r>
            <w:proofErr w:type="spellStart"/>
            <w:r w:rsidRPr="003113C7">
              <w:rPr>
                <w:sz w:val="28"/>
                <w:szCs w:val="28"/>
                <w:lang w:val="en-US"/>
              </w:rPr>
              <w:t>qilinadigan</w:t>
            </w:r>
            <w:proofErr w:type="spellEnd"/>
            <w:r w:rsidRPr="003113C7">
              <w:rPr>
                <w:sz w:val="28"/>
                <w:szCs w:val="28"/>
              </w:rPr>
              <w:t xml:space="preserve"> </w:t>
            </w:r>
            <w:proofErr w:type="spellStart"/>
            <w:r w:rsidRPr="003113C7">
              <w:rPr>
                <w:sz w:val="28"/>
                <w:szCs w:val="28"/>
                <w:lang w:val="en-US"/>
              </w:rPr>
              <w:t>xizmatni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minlashi</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w:t>
            </w:r>
          </w:p>
          <w:p w14:paraId="20BDDAA3" w14:textId="77777777" w:rsidR="00531151" w:rsidRPr="003113C7" w:rsidRDefault="00531151" w:rsidP="00F23303">
            <w:pPr>
              <w:widowControl w:val="0"/>
              <w:tabs>
                <w:tab w:val="center" w:pos="4677"/>
                <w:tab w:val="right" w:pos="9355"/>
              </w:tabs>
              <w:autoSpaceDE w:val="0"/>
              <w:autoSpaceDN w:val="0"/>
              <w:adjustRightInd w:val="0"/>
              <w:jc w:val="both"/>
            </w:pPr>
          </w:p>
          <w:p w14:paraId="2E796606" w14:textId="77777777" w:rsidR="00531151" w:rsidRPr="003113C7" w:rsidRDefault="00531151" w:rsidP="001C0821">
            <w:pPr>
              <w:widowControl w:val="0"/>
              <w:tabs>
                <w:tab w:val="center" w:pos="4677"/>
                <w:tab w:val="right" w:pos="9355"/>
              </w:tabs>
              <w:autoSpaceDE w:val="0"/>
              <w:autoSpaceDN w:val="0"/>
              <w:adjustRightInd w:val="0"/>
              <w:jc w:val="both"/>
              <w:rPr>
                <w:color w:val="000000"/>
                <w:sz w:val="28"/>
                <w:szCs w:val="28"/>
              </w:rPr>
            </w:pPr>
            <w:proofErr w:type="spellStart"/>
            <w:r w:rsidRPr="003113C7">
              <w:rPr>
                <w:sz w:val="28"/>
                <w:szCs w:val="28"/>
              </w:rPr>
              <w:t>Геостационар</w:t>
            </w:r>
            <w:proofErr w:type="spellEnd"/>
            <w:r w:rsidRPr="003113C7">
              <w:rPr>
                <w:sz w:val="28"/>
                <w:szCs w:val="28"/>
              </w:rPr>
              <w:t xml:space="preserve"> </w:t>
            </w:r>
            <w:proofErr w:type="spellStart"/>
            <w:r w:rsidRPr="003113C7">
              <w:rPr>
                <w:sz w:val="28"/>
                <w:szCs w:val="28"/>
              </w:rPr>
              <w:t>йўлдошлар</w:t>
            </w:r>
            <w:proofErr w:type="spellEnd"/>
            <w:r w:rsidRPr="003113C7">
              <w:rPr>
                <w:sz w:val="28"/>
                <w:szCs w:val="28"/>
              </w:rPr>
              <w:t xml:space="preserve"> </w:t>
            </w:r>
            <w:proofErr w:type="spellStart"/>
            <w:r w:rsidRPr="003113C7">
              <w:rPr>
                <w:sz w:val="28"/>
                <w:szCs w:val="28"/>
              </w:rPr>
              <w:t>орбитасининг</w:t>
            </w:r>
            <w:proofErr w:type="spellEnd"/>
            <w:r w:rsidRPr="003113C7">
              <w:rPr>
                <w:sz w:val="28"/>
                <w:szCs w:val="28"/>
              </w:rPr>
              <w:t xml:space="preserve"> </w:t>
            </w:r>
            <w:proofErr w:type="spellStart"/>
            <w:r w:rsidRPr="003113C7">
              <w:rPr>
                <w:sz w:val="28"/>
                <w:szCs w:val="28"/>
              </w:rPr>
              <w:t>ёйи</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чегарасида</w:t>
            </w:r>
            <w:proofErr w:type="spellEnd"/>
            <w:r w:rsidRPr="003113C7">
              <w:rPr>
                <w:sz w:val="28"/>
                <w:szCs w:val="28"/>
              </w:rPr>
              <w:t xml:space="preserve"> космик станция </w:t>
            </w:r>
            <w:proofErr w:type="spellStart"/>
            <w:r w:rsidRPr="003113C7">
              <w:rPr>
                <w:sz w:val="28"/>
                <w:szCs w:val="28"/>
              </w:rPr>
              <w:t>хизмат</w:t>
            </w:r>
            <w:proofErr w:type="spellEnd"/>
            <w:r w:rsidRPr="003113C7">
              <w:rPr>
                <w:sz w:val="28"/>
                <w:szCs w:val="28"/>
              </w:rPr>
              <w:t xml:space="preserve"> </w:t>
            </w:r>
            <w:proofErr w:type="spellStart"/>
            <w:r w:rsidRPr="003113C7">
              <w:rPr>
                <w:sz w:val="28"/>
                <w:szCs w:val="28"/>
              </w:rPr>
              <w:t>кўрсатиш</w:t>
            </w:r>
            <w:proofErr w:type="spellEnd"/>
            <w:r w:rsidRPr="003113C7">
              <w:rPr>
                <w:sz w:val="28"/>
                <w:szCs w:val="28"/>
              </w:rPr>
              <w:t xml:space="preserve"> </w:t>
            </w:r>
            <w:proofErr w:type="spellStart"/>
            <w:r w:rsidRPr="003113C7">
              <w:rPr>
                <w:sz w:val="28"/>
                <w:szCs w:val="28"/>
              </w:rPr>
              <w:t>зонасида</w:t>
            </w:r>
            <w:proofErr w:type="spellEnd"/>
            <w:r w:rsidRPr="003113C7">
              <w:rPr>
                <w:sz w:val="28"/>
                <w:szCs w:val="28"/>
              </w:rPr>
              <w:t xml:space="preserve"> </w:t>
            </w:r>
            <w:proofErr w:type="spellStart"/>
            <w:r w:rsidRPr="003113C7">
              <w:rPr>
                <w:sz w:val="28"/>
                <w:szCs w:val="28"/>
              </w:rPr>
              <w:t>мавжуд</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шу космик станция билан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барча</w:t>
            </w:r>
            <w:proofErr w:type="spellEnd"/>
            <w:r w:rsidRPr="003113C7">
              <w:rPr>
                <w:sz w:val="28"/>
                <w:szCs w:val="28"/>
              </w:rPr>
              <w:t xml:space="preserve"> ер </w:t>
            </w:r>
            <w:proofErr w:type="spellStart"/>
            <w:r w:rsidRPr="003113C7">
              <w:rPr>
                <w:sz w:val="28"/>
                <w:szCs w:val="28"/>
              </w:rPr>
              <w:t>станциялари</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талаб</w:t>
            </w:r>
            <w:proofErr w:type="spellEnd"/>
            <w:r w:rsidRPr="003113C7">
              <w:rPr>
                <w:sz w:val="28"/>
                <w:szCs w:val="28"/>
              </w:rPr>
              <w:t xml:space="preserve"> </w:t>
            </w:r>
            <w:proofErr w:type="spellStart"/>
            <w:r w:rsidRPr="003113C7">
              <w:rPr>
                <w:sz w:val="28"/>
                <w:szCs w:val="28"/>
              </w:rPr>
              <w:t>қилинадиган</w:t>
            </w:r>
            <w:proofErr w:type="spellEnd"/>
            <w:r w:rsidRPr="003113C7">
              <w:rPr>
                <w:sz w:val="28"/>
                <w:szCs w:val="28"/>
              </w:rPr>
              <w:t xml:space="preserve"> </w:t>
            </w:r>
            <w:proofErr w:type="spellStart"/>
            <w:r w:rsidRPr="003113C7">
              <w:rPr>
                <w:sz w:val="28"/>
                <w:szCs w:val="28"/>
              </w:rPr>
              <w:t>хизматни</w:t>
            </w:r>
            <w:proofErr w:type="spellEnd"/>
            <w:r w:rsidRPr="003113C7">
              <w:rPr>
                <w:sz w:val="28"/>
                <w:szCs w:val="28"/>
              </w:rPr>
              <w:t xml:space="preserve"> </w:t>
            </w:r>
            <w:proofErr w:type="spellStart"/>
            <w:r w:rsidRPr="003113C7">
              <w:rPr>
                <w:sz w:val="28"/>
                <w:szCs w:val="28"/>
              </w:rPr>
              <w:t>таъминлаши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w:t>
            </w:r>
          </w:p>
        </w:tc>
      </w:tr>
      <w:tr w:rsidR="00531151" w:rsidRPr="00073205" w14:paraId="4326AD2E" w14:textId="77777777" w:rsidTr="00F23303">
        <w:trPr>
          <w:tblCellSpacing w:w="0" w:type="dxa"/>
          <w:jc w:val="center"/>
        </w:trPr>
        <w:tc>
          <w:tcPr>
            <w:tcW w:w="3711" w:type="dxa"/>
          </w:tcPr>
          <w:p w14:paraId="2F28DEA4" w14:textId="77777777" w:rsidR="00531151" w:rsidRPr="003113C7" w:rsidRDefault="00531151" w:rsidP="00F23303">
            <w:pPr>
              <w:outlineLvl w:val="0"/>
              <w:rPr>
                <w:b/>
                <w:bCs/>
                <w:kern w:val="36"/>
                <w:sz w:val="28"/>
                <w:szCs w:val="28"/>
              </w:rPr>
            </w:pPr>
            <w:r w:rsidRPr="003113C7">
              <w:rPr>
                <w:b/>
                <w:bCs/>
                <w:kern w:val="36"/>
                <w:sz w:val="28"/>
                <w:szCs w:val="28"/>
              </w:rPr>
              <w:t>Дуговая антенная решетка</w:t>
            </w:r>
          </w:p>
          <w:p w14:paraId="4DF1F55F"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yoyli</w:t>
            </w:r>
            <w:proofErr w:type="spellEnd"/>
            <w:r w:rsidRPr="003113C7">
              <w:rPr>
                <w:bCs/>
                <w:kern w:val="36"/>
                <w:sz w:val="28"/>
                <w:szCs w:val="28"/>
              </w:rPr>
              <w:t xml:space="preserve"> </w:t>
            </w:r>
            <w:r w:rsidRPr="003113C7">
              <w:rPr>
                <w:bCs/>
                <w:kern w:val="36"/>
                <w:sz w:val="28"/>
                <w:szCs w:val="28"/>
                <w:lang w:val="en-US"/>
              </w:rPr>
              <w:t>antenna</w:t>
            </w:r>
            <w:r w:rsidRPr="003113C7">
              <w:rPr>
                <w:bCs/>
                <w:kern w:val="36"/>
                <w:sz w:val="28"/>
                <w:szCs w:val="28"/>
              </w:rPr>
              <w:t xml:space="preserve"> </w:t>
            </w:r>
            <w:proofErr w:type="spellStart"/>
            <w:r w:rsidRPr="003113C7">
              <w:rPr>
                <w:bCs/>
                <w:kern w:val="36"/>
                <w:sz w:val="28"/>
                <w:szCs w:val="28"/>
                <w:lang w:val="en-US"/>
              </w:rPr>
              <w:t>panjarasi</w:t>
            </w:r>
            <w:proofErr w:type="spellEnd"/>
          </w:p>
          <w:p w14:paraId="565F2C68"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ёйли антенна панжараси</w:t>
            </w:r>
          </w:p>
          <w:p w14:paraId="1C376507" w14:textId="77777777" w:rsidR="00531151" w:rsidRPr="003113C7" w:rsidRDefault="00531151" w:rsidP="00F23303">
            <w:pPr>
              <w:outlineLvl w:val="0"/>
              <w:rPr>
                <w:b/>
                <w:bCs/>
                <w:kern w:val="36"/>
                <w:sz w:val="28"/>
                <w:szCs w:val="28"/>
              </w:rPr>
            </w:pPr>
            <w:proofErr w:type="spellStart"/>
            <w:r w:rsidRPr="003113C7">
              <w:rPr>
                <w:b/>
                <w:bCs/>
                <w:kern w:val="36"/>
                <w:sz w:val="28"/>
                <w:szCs w:val="28"/>
                <w:lang w:val="en-US"/>
              </w:rPr>
              <w:t>en</w:t>
            </w:r>
            <w:proofErr w:type="spellEnd"/>
            <w:r w:rsidRPr="003113C7">
              <w:rPr>
                <w:bCs/>
                <w:kern w:val="36"/>
                <w:sz w:val="28"/>
                <w:szCs w:val="28"/>
              </w:rPr>
              <w:t xml:space="preserve"> - </w:t>
            </w:r>
            <w:proofErr w:type="spellStart"/>
            <w:r w:rsidRPr="003113C7">
              <w:rPr>
                <w:sz w:val="28"/>
                <w:szCs w:val="28"/>
              </w:rPr>
              <w:t>arc</w:t>
            </w:r>
            <w:proofErr w:type="spellEnd"/>
            <w:r w:rsidRPr="003113C7">
              <w:rPr>
                <w:sz w:val="28"/>
                <w:szCs w:val="28"/>
              </w:rPr>
              <w:t xml:space="preserve"> </w:t>
            </w:r>
            <w:proofErr w:type="spellStart"/>
            <w:r w:rsidRPr="003113C7">
              <w:rPr>
                <w:sz w:val="28"/>
                <w:szCs w:val="28"/>
              </w:rPr>
              <w:t>array</w:t>
            </w:r>
            <w:proofErr w:type="spellEnd"/>
          </w:p>
        </w:tc>
        <w:tc>
          <w:tcPr>
            <w:tcW w:w="6260" w:type="dxa"/>
          </w:tcPr>
          <w:p w14:paraId="142B8FD1" w14:textId="77777777" w:rsidR="00531151" w:rsidRPr="003113C7" w:rsidRDefault="00531151" w:rsidP="00F23303">
            <w:pPr>
              <w:jc w:val="both"/>
              <w:rPr>
                <w:iCs/>
                <w:sz w:val="28"/>
                <w:szCs w:val="28"/>
              </w:rPr>
            </w:pPr>
            <w:r w:rsidRPr="003113C7">
              <w:rPr>
                <w:iCs/>
                <w:sz w:val="28"/>
                <w:szCs w:val="28"/>
              </w:rPr>
              <w:t>Антенная решетка, излучающие элементы которой расположены на части кривой линии.</w:t>
            </w:r>
          </w:p>
          <w:p w14:paraId="66390955" w14:textId="77777777" w:rsidR="00531151" w:rsidRPr="003113C7" w:rsidRDefault="00531151" w:rsidP="00F23303">
            <w:pPr>
              <w:jc w:val="both"/>
              <w:rPr>
                <w:iCs/>
              </w:rPr>
            </w:pPr>
          </w:p>
          <w:p w14:paraId="3527FBDD" w14:textId="77777777" w:rsidR="00531151" w:rsidRPr="003113C7" w:rsidRDefault="00531151" w:rsidP="00F23303">
            <w:pPr>
              <w:jc w:val="both"/>
              <w:rPr>
                <w:iCs/>
                <w:sz w:val="28"/>
                <w:szCs w:val="28"/>
                <w:lang w:val="en-US"/>
              </w:rPr>
            </w:pPr>
            <w:proofErr w:type="spellStart"/>
            <w:r w:rsidRPr="003113C7">
              <w:rPr>
                <w:iCs/>
                <w:sz w:val="28"/>
                <w:szCs w:val="28"/>
                <w:lang w:val="en-US"/>
              </w:rPr>
              <w:t>Nurlantiruvchi</w:t>
            </w:r>
            <w:proofErr w:type="spellEnd"/>
            <w:r w:rsidRPr="003113C7">
              <w:rPr>
                <w:iCs/>
                <w:sz w:val="28"/>
                <w:szCs w:val="28"/>
                <w:lang w:val="en-US"/>
              </w:rPr>
              <w:t xml:space="preserve"> </w:t>
            </w:r>
            <w:proofErr w:type="spellStart"/>
            <w:r w:rsidRPr="003113C7">
              <w:rPr>
                <w:iCs/>
                <w:sz w:val="28"/>
                <w:szCs w:val="28"/>
                <w:lang w:val="en-US"/>
              </w:rPr>
              <w:t>elementlari</w:t>
            </w:r>
            <w:proofErr w:type="spellEnd"/>
            <w:r w:rsidRPr="003113C7">
              <w:rPr>
                <w:iCs/>
                <w:sz w:val="28"/>
                <w:szCs w:val="28"/>
                <w:lang w:val="en-US"/>
              </w:rPr>
              <w:t xml:space="preserve"> </w:t>
            </w:r>
            <w:proofErr w:type="spellStart"/>
            <w:r w:rsidRPr="003113C7">
              <w:rPr>
                <w:iCs/>
                <w:sz w:val="28"/>
                <w:szCs w:val="28"/>
                <w:lang w:val="en-US"/>
              </w:rPr>
              <w:t>qiyshiq</w:t>
            </w:r>
            <w:proofErr w:type="spellEnd"/>
            <w:r w:rsidRPr="003113C7">
              <w:rPr>
                <w:iCs/>
                <w:sz w:val="28"/>
                <w:szCs w:val="28"/>
                <w:lang w:val="en-US"/>
              </w:rPr>
              <w:t xml:space="preserve"> </w:t>
            </w:r>
            <w:proofErr w:type="spellStart"/>
            <w:r w:rsidRPr="003113C7">
              <w:rPr>
                <w:iCs/>
                <w:sz w:val="28"/>
                <w:szCs w:val="28"/>
                <w:lang w:val="en-US"/>
              </w:rPr>
              <w:t>liniya</w:t>
            </w:r>
            <w:proofErr w:type="spellEnd"/>
            <w:r w:rsidRPr="003113C7">
              <w:rPr>
                <w:iCs/>
                <w:sz w:val="28"/>
                <w:szCs w:val="28"/>
                <w:lang w:val="en-US"/>
              </w:rPr>
              <w:t xml:space="preserve"> </w:t>
            </w:r>
            <w:proofErr w:type="spellStart"/>
            <w:r w:rsidRPr="003113C7">
              <w:rPr>
                <w:iCs/>
                <w:sz w:val="28"/>
                <w:szCs w:val="28"/>
                <w:lang w:val="en-US"/>
              </w:rPr>
              <w:t>qismida</w:t>
            </w:r>
            <w:proofErr w:type="spellEnd"/>
            <w:r w:rsidRPr="003113C7">
              <w:rPr>
                <w:iCs/>
                <w:sz w:val="28"/>
                <w:szCs w:val="28"/>
                <w:lang w:val="en-US"/>
              </w:rPr>
              <w:t xml:space="preserve"> </w:t>
            </w:r>
            <w:proofErr w:type="spellStart"/>
            <w:r w:rsidRPr="003113C7">
              <w:rPr>
                <w:iCs/>
                <w:sz w:val="28"/>
                <w:szCs w:val="28"/>
                <w:lang w:val="en-US"/>
              </w:rPr>
              <w:t>joylashgan</w:t>
            </w:r>
            <w:proofErr w:type="spellEnd"/>
            <w:r w:rsidRPr="003113C7">
              <w:rPr>
                <w:iCs/>
                <w:sz w:val="28"/>
                <w:szCs w:val="28"/>
                <w:lang w:val="en-US"/>
              </w:rPr>
              <w:t xml:space="preserve"> antenna </w:t>
            </w:r>
            <w:proofErr w:type="spellStart"/>
            <w:r w:rsidRPr="003113C7">
              <w:rPr>
                <w:iCs/>
                <w:sz w:val="28"/>
                <w:szCs w:val="28"/>
                <w:lang w:val="en-US"/>
              </w:rPr>
              <w:t>panjarasi</w:t>
            </w:r>
            <w:proofErr w:type="spellEnd"/>
            <w:r w:rsidRPr="003113C7">
              <w:rPr>
                <w:iCs/>
                <w:sz w:val="28"/>
                <w:szCs w:val="28"/>
                <w:lang w:val="en-US"/>
              </w:rPr>
              <w:t>.</w:t>
            </w:r>
          </w:p>
          <w:p w14:paraId="59F61C09" w14:textId="77777777" w:rsidR="00531151" w:rsidRPr="003113C7" w:rsidRDefault="00531151" w:rsidP="00F23303">
            <w:pPr>
              <w:jc w:val="both"/>
              <w:rPr>
                <w:iCs/>
                <w:lang w:val="uz-Cyrl-UZ"/>
              </w:rPr>
            </w:pPr>
          </w:p>
          <w:p w14:paraId="519E5B70" w14:textId="77777777" w:rsidR="00531151" w:rsidRPr="003113C7" w:rsidRDefault="00531151" w:rsidP="00F23303">
            <w:pPr>
              <w:jc w:val="both"/>
              <w:rPr>
                <w:sz w:val="28"/>
                <w:szCs w:val="28"/>
                <w:lang w:val="uz-Cyrl-UZ"/>
              </w:rPr>
            </w:pPr>
            <w:r w:rsidRPr="003113C7">
              <w:rPr>
                <w:iCs/>
                <w:sz w:val="28"/>
                <w:szCs w:val="28"/>
                <w:lang w:val="uz-Cyrl-UZ"/>
              </w:rPr>
              <w:t>Нурлантирувчи элементлари қийшиқ линия қис</w:t>
            </w:r>
            <w:r w:rsidR="007F7D4C" w:rsidRPr="003113C7">
              <w:rPr>
                <w:iCs/>
                <w:sz w:val="28"/>
                <w:szCs w:val="28"/>
                <w:lang w:val="uz-Cyrl-UZ"/>
              </w:rPr>
              <w:t>-</w:t>
            </w:r>
            <w:r w:rsidRPr="003113C7">
              <w:rPr>
                <w:iCs/>
                <w:sz w:val="28"/>
                <w:szCs w:val="28"/>
                <w:lang w:val="uz-Cyrl-UZ"/>
              </w:rPr>
              <w:lastRenderedPageBreak/>
              <w:t>мида жойлашган антенна панжараси.</w:t>
            </w:r>
            <w:r w:rsidRPr="003113C7">
              <w:rPr>
                <w:sz w:val="28"/>
                <w:szCs w:val="28"/>
                <w:lang w:val="uz-Cyrl-UZ"/>
              </w:rPr>
              <w:t xml:space="preserve"> </w:t>
            </w:r>
          </w:p>
        </w:tc>
      </w:tr>
      <w:tr w:rsidR="00531151" w:rsidRPr="00073205" w14:paraId="2CD7660E" w14:textId="77777777" w:rsidTr="00F23303">
        <w:trPr>
          <w:tblCellSpacing w:w="0" w:type="dxa"/>
          <w:jc w:val="center"/>
        </w:trPr>
        <w:tc>
          <w:tcPr>
            <w:tcW w:w="3711" w:type="dxa"/>
          </w:tcPr>
          <w:p w14:paraId="3DCEA137" w14:textId="77777777" w:rsidR="00531151" w:rsidRPr="003113C7" w:rsidRDefault="00531151" w:rsidP="00F23303">
            <w:pPr>
              <w:rPr>
                <w:b/>
                <w:sz w:val="28"/>
                <w:szCs w:val="28"/>
                <w:lang w:val="uz-Cyrl-UZ"/>
              </w:rPr>
            </w:pPr>
            <w:r w:rsidRPr="003113C7">
              <w:rPr>
                <w:b/>
                <w:sz w:val="28"/>
                <w:szCs w:val="28"/>
                <w:lang w:val="uz-Cyrl-UZ"/>
              </w:rPr>
              <w:lastRenderedPageBreak/>
              <w:t>Дуплексер</w:t>
            </w:r>
          </w:p>
          <w:p w14:paraId="3B0B9D36"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duplekser</w:t>
            </w:r>
          </w:p>
          <w:p w14:paraId="479AFF7A" w14:textId="77777777" w:rsidR="00531151" w:rsidRPr="003113C7" w:rsidRDefault="00531151" w:rsidP="00F23303">
            <w:pPr>
              <w:rPr>
                <w:sz w:val="28"/>
                <w:szCs w:val="28"/>
                <w:lang w:val="uz-Cyrl-UZ"/>
              </w:rPr>
            </w:pPr>
            <w:r w:rsidRPr="003113C7">
              <w:rPr>
                <w:sz w:val="28"/>
                <w:szCs w:val="28"/>
                <w:lang w:val="uz-Cyrl-UZ"/>
              </w:rPr>
              <w:t xml:space="preserve">       дуплексер</w:t>
            </w:r>
          </w:p>
          <w:p w14:paraId="2047C383"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duplexer</w:t>
            </w:r>
          </w:p>
        </w:tc>
        <w:tc>
          <w:tcPr>
            <w:tcW w:w="6260" w:type="dxa"/>
          </w:tcPr>
          <w:p w14:paraId="7C244A68" w14:textId="77777777" w:rsidR="00531151" w:rsidRPr="003113C7" w:rsidRDefault="00531151" w:rsidP="00F23303">
            <w:pPr>
              <w:jc w:val="both"/>
              <w:rPr>
                <w:sz w:val="28"/>
                <w:szCs w:val="28"/>
                <w:lang w:val="uz-Cyrl-UZ"/>
              </w:rPr>
            </w:pPr>
            <w:r w:rsidRPr="003113C7">
              <w:rPr>
                <w:sz w:val="28"/>
                <w:szCs w:val="28"/>
                <w:lang w:val="uz-Cyrl-UZ"/>
              </w:rPr>
              <w:t>Антенный разделительны</w:t>
            </w:r>
            <w:r w:rsidRPr="003113C7">
              <w:rPr>
                <w:sz w:val="28"/>
                <w:szCs w:val="28"/>
              </w:rPr>
              <w:t>й фильтр, допускающий одновременное применение одной и той же антенны для передачи и приема информации.</w:t>
            </w:r>
          </w:p>
          <w:p w14:paraId="17478579" w14:textId="77777777" w:rsidR="00531151" w:rsidRPr="003113C7" w:rsidRDefault="00531151" w:rsidP="00F23303">
            <w:pPr>
              <w:jc w:val="both"/>
              <w:rPr>
                <w:sz w:val="28"/>
                <w:szCs w:val="28"/>
                <w:lang w:val="uz-Cyrl-UZ"/>
              </w:rPr>
            </w:pPr>
          </w:p>
          <w:p w14:paraId="2DD83904" w14:textId="77777777" w:rsidR="00531151" w:rsidRPr="003113C7" w:rsidRDefault="00531151" w:rsidP="00F23303">
            <w:pPr>
              <w:jc w:val="both"/>
              <w:rPr>
                <w:sz w:val="28"/>
                <w:szCs w:val="28"/>
                <w:lang w:val="en-US"/>
              </w:rPr>
            </w:pPr>
            <w:proofErr w:type="spellStart"/>
            <w:r w:rsidRPr="003113C7">
              <w:rPr>
                <w:sz w:val="28"/>
                <w:szCs w:val="28"/>
                <w:lang w:val="en-US"/>
              </w:rPr>
              <w:t>Axborotni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antennadan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foydalanishga</w:t>
            </w:r>
            <w:proofErr w:type="spellEnd"/>
            <w:r w:rsidRPr="003113C7">
              <w:rPr>
                <w:sz w:val="28"/>
                <w:szCs w:val="28"/>
                <w:lang w:val="en-US"/>
              </w:rPr>
              <w:t xml:space="preserve"> </w:t>
            </w:r>
            <w:proofErr w:type="spellStart"/>
            <w:r w:rsidRPr="003113C7">
              <w:rPr>
                <w:sz w:val="28"/>
                <w:szCs w:val="28"/>
                <w:lang w:val="en-US"/>
              </w:rPr>
              <w:t>yo‘l</w:t>
            </w:r>
            <w:proofErr w:type="spellEnd"/>
            <w:r w:rsidRPr="003113C7">
              <w:rPr>
                <w:sz w:val="28"/>
                <w:szCs w:val="28"/>
                <w:lang w:val="en-US"/>
              </w:rPr>
              <w:t xml:space="preserve"> </w:t>
            </w:r>
            <w:proofErr w:type="spellStart"/>
            <w:r w:rsidRPr="003113C7">
              <w:rPr>
                <w:sz w:val="28"/>
                <w:szCs w:val="28"/>
                <w:lang w:val="en-US"/>
              </w:rPr>
              <w:t>qo‘yiladigan</w:t>
            </w:r>
            <w:proofErr w:type="spellEnd"/>
            <w:r w:rsidRPr="003113C7">
              <w:rPr>
                <w:sz w:val="28"/>
                <w:szCs w:val="28"/>
                <w:lang w:val="en-US"/>
              </w:rPr>
              <w:t xml:space="preserve"> antenna </w:t>
            </w:r>
            <w:proofErr w:type="spellStart"/>
            <w:r w:rsidRPr="003113C7">
              <w:rPr>
                <w:sz w:val="28"/>
                <w:szCs w:val="28"/>
                <w:lang w:val="en-US"/>
              </w:rPr>
              <w:t>ajratuvchi</w:t>
            </w:r>
            <w:proofErr w:type="spellEnd"/>
            <w:r w:rsidRPr="003113C7">
              <w:rPr>
                <w:sz w:val="28"/>
                <w:szCs w:val="28"/>
                <w:lang w:val="en-US"/>
              </w:rPr>
              <w:t xml:space="preserve"> </w:t>
            </w:r>
            <w:proofErr w:type="spellStart"/>
            <w:r w:rsidRPr="003113C7">
              <w:rPr>
                <w:sz w:val="28"/>
                <w:szCs w:val="28"/>
                <w:lang w:val="en-US"/>
              </w:rPr>
              <w:t>filtri</w:t>
            </w:r>
            <w:proofErr w:type="spellEnd"/>
            <w:r w:rsidRPr="003113C7">
              <w:rPr>
                <w:sz w:val="28"/>
                <w:szCs w:val="28"/>
                <w:lang w:val="en-US"/>
              </w:rPr>
              <w:t>.</w:t>
            </w:r>
          </w:p>
          <w:p w14:paraId="5B1021EC" w14:textId="77777777" w:rsidR="00531151" w:rsidRPr="003113C7" w:rsidRDefault="00531151" w:rsidP="00F23303">
            <w:pPr>
              <w:jc w:val="both"/>
              <w:rPr>
                <w:sz w:val="28"/>
                <w:szCs w:val="28"/>
                <w:lang w:val="uz-Cyrl-UZ"/>
              </w:rPr>
            </w:pPr>
          </w:p>
          <w:p w14:paraId="14F241EA" w14:textId="77777777" w:rsidR="00531151" w:rsidRPr="003113C7" w:rsidRDefault="00531151" w:rsidP="00F23303">
            <w:pPr>
              <w:jc w:val="both"/>
              <w:rPr>
                <w:sz w:val="28"/>
                <w:szCs w:val="28"/>
                <w:lang w:val="uz-Cyrl-UZ"/>
              </w:rPr>
            </w:pPr>
            <w:r w:rsidRPr="003113C7">
              <w:rPr>
                <w:sz w:val="28"/>
                <w:szCs w:val="28"/>
                <w:lang w:val="uz-Cyrl-UZ"/>
              </w:rPr>
              <w:t>Ахборотни узатиш ва қабул қилиш учун битта антеннадан бир вақтда фойдаланишга йўл қўйила</w:t>
            </w:r>
            <w:r w:rsidR="00F63BDE" w:rsidRPr="003113C7">
              <w:rPr>
                <w:sz w:val="28"/>
                <w:szCs w:val="28"/>
                <w:lang w:val="uz-Cyrl-UZ"/>
              </w:rPr>
              <w:t>-</w:t>
            </w:r>
            <w:r w:rsidRPr="003113C7">
              <w:rPr>
                <w:sz w:val="28"/>
                <w:szCs w:val="28"/>
                <w:lang w:val="uz-Cyrl-UZ"/>
              </w:rPr>
              <w:t>диган антенна ажратувчи фильтри.</w:t>
            </w:r>
          </w:p>
        </w:tc>
      </w:tr>
    </w:tbl>
    <w:p w14:paraId="5E72FBD4"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6CEE1F63" w14:textId="77777777" w:rsidTr="00F23303">
        <w:trPr>
          <w:tblCellSpacing w:w="0" w:type="dxa"/>
          <w:jc w:val="center"/>
        </w:trPr>
        <w:tc>
          <w:tcPr>
            <w:tcW w:w="9971" w:type="dxa"/>
            <w:gridSpan w:val="2"/>
          </w:tcPr>
          <w:p w14:paraId="7C33DE8F" w14:textId="77777777" w:rsidR="00531151" w:rsidRPr="003113C7" w:rsidRDefault="00531151" w:rsidP="00F23303">
            <w:pPr>
              <w:jc w:val="center"/>
              <w:rPr>
                <w:b/>
                <w:sz w:val="28"/>
                <w:szCs w:val="28"/>
                <w:lang w:val="uz-Cyrl-UZ"/>
              </w:rPr>
            </w:pPr>
            <w:r w:rsidRPr="003113C7">
              <w:rPr>
                <w:b/>
                <w:sz w:val="28"/>
                <w:szCs w:val="28"/>
                <w:lang w:val="uz-Cyrl-UZ"/>
              </w:rPr>
              <w:t>Е</w:t>
            </w:r>
          </w:p>
        </w:tc>
      </w:tr>
      <w:tr w:rsidR="00531151" w:rsidRPr="003113C7" w14:paraId="21231BC4" w14:textId="77777777" w:rsidTr="00F23303">
        <w:trPr>
          <w:tblCellSpacing w:w="0" w:type="dxa"/>
          <w:jc w:val="center"/>
        </w:trPr>
        <w:tc>
          <w:tcPr>
            <w:tcW w:w="3711" w:type="dxa"/>
          </w:tcPr>
          <w:p w14:paraId="06371A85"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Естественная помеха</w:t>
            </w:r>
          </w:p>
          <w:p w14:paraId="0B01160B"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rPr>
            </w:pPr>
            <w:r w:rsidRPr="003113C7">
              <w:rPr>
                <w:i w:val="0"/>
                <w:sz w:val="28"/>
                <w:szCs w:val="28"/>
                <w:lang w:val="uz-Cyrl-UZ"/>
              </w:rPr>
              <w:t xml:space="preserve">uz </w:t>
            </w:r>
            <w:r w:rsidRPr="003113C7">
              <w:rPr>
                <w:b w:val="0"/>
                <w:bCs w:val="0"/>
                <w:i w:val="0"/>
                <w:sz w:val="28"/>
                <w:szCs w:val="28"/>
                <w:lang w:val="uz-Cyrl-UZ"/>
              </w:rPr>
              <w:t xml:space="preserve">- </w:t>
            </w:r>
            <w:proofErr w:type="spellStart"/>
            <w:r w:rsidRPr="003113C7">
              <w:rPr>
                <w:b w:val="0"/>
                <w:bCs w:val="0"/>
                <w:i w:val="0"/>
                <w:sz w:val="28"/>
                <w:szCs w:val="28"/>
                <w:lang w:val="en-US"/>
              </w:rPr>
              <w:t>tabiiy</w:t>
            </w:r>
            <w:proofErr w:type="spellEnd"/>
            <w:r w:rsidRPr="003113C7">
              <w:rPr>
                <w:b w:val="0"/>
                <w:bCs w:val="0"/>
                <w:i w:val="0"/>
                <w:sz w:val="28"/>
                <w:szCs w:val="28"/>
              </w:rPr>
              <w:t xml:space="preserve"> </w:t>
            </w:r>
            <w:proofErr w:type="spellStart"/>
            <w:r w:rsidRPr="003113C7">
              <w:rPr>
                <w:b w:val="0"/>
                <w:bCs w:val="0"/>
                <w:i w:val="0"/>
                <w:sz w:val="28"/>
                <w:szCs w:val="28"/>
                <w:lang w:val="en-US"/>
              </w:rPr>
              <w:t>xalaqit</w:t>
            </w:r>
            <w:proofErr w:type="spellEnd"/>
          </w:p>
          <w:p w14:paraId="43B7608A"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b w:val="0"/>
                <w:bCs w:val="0"/>
                <w:i w:val="0"/>
                <w:sz w:val="28"/>
                <w:szCs w:val="28"/>
                <w:lang w:val="uz-Cyrl-UZ"/>
              </w:rPr>
              <w:t xml:space="preserve">       табиий халақит</w:t>
            </w:r>
          </w:p>
          <w:p w14:paraId="6CFF5EFA" w14:textId="77777777" w:rsidR="00531151" w:rsidRPr="003113C7" w:rsidRDefault="00531151" w:rsidP="00F23303">
            <w:pPr>
              <w:widowControl w:val="0"/>
              <w:tabs>
                <w:tab w:val="center" w:pos="4677"/>
                <w:tab w:val="right" w:pos="9355"/>
              </w:tabs>
              <w:autoSpaceDE w:val="0"/>
              <w:autoSpaceDN w:val="0"/>
              <w:adjustRightInd w:val="0"/>
              <w:jc w:val="both"/>
              <w:rPr>
                <w:b/>
                <w:bCs/>
                <w:sz w:val="28"/>
                <w:szCs w:val="28"/>
                <w:lang w:val="uz-Cyrl-UZ"/>
              </w:rPr>
            </w:pPr>
            <w:r w:rsidRPr="003113C7">
              <w:rPr>
                <w:b/>
                <w:bCs/>
                <w:sz w:val="28"/>
                <w:szCs w:val="28"/>
                <w:lang w:val="uz-Cyrl-UZ"/>
              </w:rPr>
              <w:t>en</w:t>
            </w:r>
            <w:r w:rsidRPr="003113C7">
              <w:rPr>
                <w:sz w:val="28"/>
                <w:szCs w:val="28"/>
                <w:lang w:val="uz-Cyrl-UZ"/>
              </w:rPr>
              <w:t xml:space="preserve"> - natural </w:t>
            </w:r>
            <w:r w:rsidRPr="003113C7">
              <w:rPr>
                <w:sz w:val="28"/>
                <w:szCs w:val="28"/>
                <w:lang w:val="en-US"/>
              </w:rPr>
              <w:t>interference</w:t>
            </w:r>
          </w:p>
        </w:tc>
        <w:tc>
          <w:tcPr>
            <w:tcW w:w="6260" w:type="dxa"/>
            <w:vAlign w:val="center"/>
          </w:tcPr>
          <w:p w14:paraId="1BEB9CA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Электромагнитная помеха, источником которой являются природные физические явления.</w:t>
            </w:r>
          </w:p>
          <w:p w14:paraId="38E561A6" w14:textId="77777777" w:rsidR="00531151" w:rsidRPr="003113C7" w:rsidRDefault="00531151" w:rsidP="00F23303">
            <w:pPr>
              <w:widowControl w:val="0"/>
              <w:tabs>
                <w:tab w:val="center" w:pos="4677"/>
                <w:tab w:val="right" w:pos="9355"/>
              </w:tabs>
              <w:autoSpaceDE w:val="0"/>
              <w:autoSpaceDN w:val="0"/>
              <w:adjustRightInd w:val="0"/>
              <w:jc w:val="both"/>
            </w:pPr>
          </w:p>
          <w:p w14:paraId="52DFF2D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Manbai </w:t>
            </w:r>
            <w:proofErr w:type="spellStart"/>
            <w:r w:rsidRPr="003113C7">
              <w:rPr>
                <w:sz w:val="28"/>
                <w:szCs w:val="28"/>
                <w:lang w:val="en-US"/>
              </w:rPr>
              <w:t>tabiatdagi</w:t>
            </w:r>
            <w:proofErr w:type="spellEnd"/>
            <w:r w:rsidRPr="003113C7">
              <w:rPr>
                <w:sz w:val="28"/>
                <w:szCs w:val="28"/>
                <w:lang w:val="en-US"/>
              </w:rPr>
              <w:t xml:space="preserve"> </w:t>
            </w:r>
            <w:proofErr w:type="spellStart"/>
            <w:r w:rsidRPr="003113C7">
              <w:rPr>
                <w:sz w:val="28"/>
                <w:szCs w:val="28"/>
                <w:lang w:val="en-US"/>
              </w:rPr>
              <w:t>fizik</w:t>
            </w:r>
            <w:proofErr w:type="spellEnd"/>
            <w:r w:rsidRPr="003113C7">
              <w:rPr>
                <w:sz w:val="28"/>
                <w:szCs w:val="28"/>
                <w:lang w:val="en-US"/>
              </w:rPr>
              <w:t xml:space="preserve"> </w:t>
            </w:r>
            <w:proofErr w:type="spellStart"/>
            <w:r w:rsidRPr="003113C7">
              <w:rPr>
                <w:sz w:val="28"/>
                <w:szCs w:val="28"/>
                <w:lang w:val="en-US"/>
              </w:rPr>
              <w:t>hodisalar</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w:t>
            </w:r>
          </w:p>
          <w:p w14:paraId="74753F7B" w14:textId="77777777" w:rsidR="00531151" w:rsidRPr="003113C7" w:rsidRDefault="00531151" w:rsidP="00F23303">
            <w:pPr>
              <w:widowControl w:val="0"/>
              <w:tabs>
                <w:tab w:val="center" w:pos="4677"/>
                <w:tab w:val="right" w:pos="9355"/>
              </w:tabs>
              <w:autoSpaceDE w:val="0"/>
              <w:autoSpaceDN w:val="0"/>
              <w:adjustRightInd w:val="0"/>
              <w:jc w:val="both"/>
              <w:rPr>
                <w:lang w:val="en-US"/>
              </w:rPr>
            </w:pPr>
          </w:p>
          <w:p w14:paraId="5111562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Манбаи</w:t>
            </w:r>
            <w:proofErr w:type="spellEnd"/>
            <w:r w:rsidRPr="003113C7">
              <w:rPr>
                <w:sz w:val="28"/>
                <w:szCs w:val="28"/>
              </w:rPr>
              <w:t xml:space="preserve"> </w:t>
            </w:r>
            <w:proofErr w:type="spellStart"/>
            <w:r w:rsidRPr="003113C7">
              <w:rPr>
                <w:sz w:val="28"/>
                <w:szCs w:val="28"/>
              </w:rPr>
              <w:t>табиатдаги</w:t>
            </w:r>
            <w:proofErr w:type="spellEnd"/>
            <w:r w:rsidRPr="003113C7">
              <w:rPr>
                <w:sz w:val="28"/>
                <w:szCs w:val="28"/>
              </w:rPr>
              <w:t xml:space="preserve"> физик </w:t>
            </w:r>
            <w:proofErr w:type="spellStart"/>
            <w:r w:rsidRPr="003113C7">
              <w:rPr>
                <w:sz w:val="28"/>
                <w:szCs w:val="28"/>
              </w:rPr>
              <w:t>ҳодисалар</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электромагнит </w:t>
            </w:r>
            <w:proofErr w:type="spellStart"/>
            <w:r w:rsidRPr="003113C7">
              <w:rPr>
                <w:sz w:val="28"/>
                <w:szCs w:val="28"/>
              </w:rPr>
              <w:t>халақит</w:t>
            </w:r>
            <w:proofErr w:type="spellEnd"/>
            <w:r w:rsidRPr="003113C7">
              <w:rPr>
                <w:sz w:val="28"/>
                <w:szCs w:val="28"/>
              </w:rPr>
              <w:t>.</w:t>
            </w:r>
          </w:p>
        </w:tc>
      </w:tr>
    </w:tbl>
    <w:p w14:paraId="5AED02DF" w14:textId="77777777" w:rsidR="00531151" w:rsidRPr="003113C7" w:rsidRDefault="00531151" w:rsidP="00531151"/>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71A720E" w14:textId="77777777" w:rsidTr="00F23303">
        <w:trPr>
          <w:tblCellSpacing w:w="0" w:type="dxa"/>
          <w:jc w:val="center"/>
        </w:trPr>
        <w:tc>
          <w:tcPr>
            <w:tcW w:w="9971" w:type="dxa"/>
            <w:gridSpan w:val="2"/>
          </w:tcPr>
          <w:p w14:paraId="51940897" w14:textId="77777777" w:rsidR="00531151" w:rsidRPr="003113C7" w:rsidRDefault="00531151" w:rsidP="00F23303">
            <w:pPr>
              <w:widowControl w:val="0"/>
              <w:tabs>
                <w:tab w:val="center" w:pos="4677"/>
                <w:tab w:val="right" w:pos="9355"/>
              </w:tabs>
              <w:autoSpaceDE w:val="0"/>
              <w:autoSpaceDN w:val="0"/>
              <w:adjustRightInd w:val="0"/>
              <w:jc w:val="center"/>
              <w:rPr>
                <w:b/>
                <w:sz w:val="28"/>
                <w:szCs w:val="28"/>
              </w:rPr>
            </w:pPr>
            <w:r w:rsidRPr="003113C7">
              <w:rPr>
                <w:b/>
                <w:sz w:val="28"/>
                <w:szCs w:val="28"/>
              </w:rPr>
              <w:t>Ж</w:t>
            </w:r>
          </w:p>
        </w:tc>
      </w:tr>
      <w:tr w:rsidR="00531151" w:rsidRPr="003113C7" w14:paraId="7778BEB0" w14:textId="77777777" w:rsidTr="00F23303">
        <w:trPr>
          <w:tblCellSpacing w:w="0" w:type="dxa"/>
          <w:jc w:val="center"/>
        </w:trPr>
        <w:tc>
          <w:tcPr>
            <w:tcW w:w="3711" w:type="dxa"/>
          </w:tcPr>
          <w:p w14:paraId="0C965DD4" w14:textId="77777777" w:rsidR="00531151" w:rsidRPr="003113C7" w:rsidRDefault="00531151" w:rsidP="00F23303">
            <w:pPr>
              <w:outlineLvl w:val="0"/>
              <w:rPr>
                <w:b/>
                <w:bCs/>
                <w:kern w:val="36"/>
                <w:sz w:val="28"/>
                <w:szCs w:val="28"/>
              </w:rPr>
            </w:pPr>
            <w:r w:rsidRPr="003113C7">
              <w:rPr>
                <w:b/>
                <w:bCs/>
                <w:kern w:val="36"/>
                <w:sz w:val="28"/>
                <w:szCs w:val="28"/>
              </w:rPr>
              <w:t>Жесткая линия передачи</w:t>
            </w:r>
          </w:p>
          <w:p w14:paraId="7F9A4037"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qattiq</w:t>
            </w:r>
            <w:proofErr w:type="spellEnd"/>
            <w:r w:rsidRPr="003113C7">
              <w:rPr>
                <w:bCs/>
                <w:kern w:val="36"/>
                <w:sz w:val="28"/>
                <w:szCs w:val="28"/>
              </w:rPr>
              <w:t xml:space="preserve"> </w:t>
            </w:r>
            <w:proofErr w:type="spellStart"/>
            <w:r w:rsidRPr="003113C7">
              <w:rPr>
                <w:bCs/>
                <w:kern w:val="36"/>
                <w:sz w:val="28"/>
                <w:szCs w:val="28"/>
                <w:lang w:val="en-US"/>
              </w:rPr>
              <w:t>uzatish</w:t>
            </w:r>
            <w:proofErr w:type="spellEnd"/>
            <w:r w:rsidRPr="003113C7">
              <w:rPr>
                <w:bCs/>
                <w:kern w:val="36"/>
                <w:sz w:val="28"/>
                <w:szCs w:val="28"/>
              </w:rPr>
              <w:t xml:space="preserve"> </w:t>
            </w:r>
            <w:proofErr w:type="spellStart"/>
            <w:r w:rsidRPr="003113C7">
              <w:rPr>
                <w:bCs/>
                <w:kern w:val="36"/>
                <w:sz w:val="28"/>
                <w:szCs w:val="28"/>
                <w:lang w:val="en-US"/>
              </w:rPr>
              <w:t>liniyasi</w:t>
            </w:r>
            <w:proofErr w:type="spellEnd"/>
          </w:p>
          <w:p w14:paraId="5B9E72A4"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қаттиқ узатиш линияси</w:t>
            </w:r>
          </w:p>
          <w:p w14:paraId="68A0F6BC"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 </w:t>
            </w:r>
            <w:r w:rsidRPr="003113C7">
              <w:rPr>
                <w:sz w:val="28"/>
                <w:szCs w:val="28"/>
                <w:lang w:val="en-US"/>
              </w:rPr>
              <w:t>hard transmission line</w:t>
            </w:r>
          </w:p>
        </w:tc>
        <w:tc>
          <w:tcPr>
            <w:tcW w:w="6260" w:type="dxa"/>
          </w:tcPr>
          <w:p w14:paraId="02267F7D" w14:textId="77777777" w:rsidR="00531151" w:rsidRPr="003113C7" w:rsidRDefault="00531151" w:rsidP="00F23303">
            <w:pPr>
              <w:jc w:val="both"/>
              <w:rPr>
                <w:sz w:val="28"/>
                <w:szCs w:val="28"/>
              </w:rPr>
            </w:pPr>
            <w:r w:rsidRPr="003113C7">
              <w:rPr>
                <w:iCs/>
                <w:sz w:val="28"/>
                <w:szCs w:val="28"/>
              </w:rPr>
              <w:t>Линия передачи, конструкция которой не допускает упругого или пластичного изгиба.</w:t>
            </w:r>
          </w:p>
          <w:p w14:paraId="19F5952F" w14:textId="77777777" w:rsidR="00531151" w:rsidRPr="003113C7" w:rsidRDefault="00531151" w:rsidP="00F23303">
            <w:pPr>
              <w:jc w:val="both"/>
            </w:pPr>
          </w:p>
          <w:p w14:paraId="7D68FD72" w14:textId="77777777" w:rsidR="00531151" w:rsidRPr="003113C7" w:rsidRDefault="00531151" w:rsidP="00F23303">
            <w:pPr>
              <w:jc w:val="both"/>
              <w:rPr>
                <w:sz w:val="28"/>
                <w:szCs w:val="28"/>
                <w:lang w:val="en-US"/>
              </w:rPr>
            </w:pPr>
            <w:proofErr w:type="spellStart"/>
            <w:r w:rsidRPr="003113C7">
              <w:rPr>
                <w:sz w:val="28"/>
                <w:szCs w:val="28"/>
                <w:lang w:val="en-US"/>
              </w:rPr>
              <w:t>Konstruksiyasi</w:t>
            </w:r>
            <w:proofErr w:type="spellEnd"/>
            <w:r w:rsidRPr="003113C7">
              <w:rPr>
                <w:sz w:val="28"/>
                <w:szCs w:val="28"/>
                <w:lang w:val="en-US"/>
              </w:rPr>
              <w:t xml:space="preserve"> </w:t>
            </w:r>
            <w:proofErr w:type="spellStart"/>
            <w:r w:rsidRPr="003113C7">
              <w:rPr>
                <w:sz w:val="28"/>
                <w:szCs w:val="28"/>
                <w:lang w:val="en-US"/>
              </w:rPr>
              <w:t>elastik</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plastik</w:t>
            </w:r>
            <w:proofErr w:type="spellEnd"/>
            <w:r w:rsidRPr="003113C7">
              <w:rPr>
                <w:sz w:val="28"/>
                <w:szCs w:val="28"/>
                <w:lang w:val="en-US"/>
              </w:rPr>
              <w:t xml:space="preserve"> </w:t>
            </w:r>
            <w:proofErr w:type="spellStart"/>
            <w:r w:rsidRPr="003113C7">
              <w:rPr>
                <w:sz w:val="28"/>
                <w:szCs w:val="28"/>
                <w:lang w:val="en-US"/>
              </w:rPr>
              <w:t>egilishga</w:t>
            </w:r>
            <w:proofErr w:type="spellEnd"/>
            <w:r w:rsidRPr="003113C7">
              <w:rPr>
                <w:sz w:val="28"/>
                <w:szCs w:val="28"/>
                <w:lang w:val="en-US"/>
              </w:rPr>
              <w:t xml:space="preserve"> </w:t>
            </w:r>
            <w:proofErr w:type="spellStart"/>
            <w:r w:rsidRPr="003113C7">
              <w:rPr>
                <w:sz w:val="28"/>
                <w:szCs w:val="28"/>
                <w:lang w:val="en-US"/>
              </w:rPr>
              <w:t>yo‘l</w:t>
            </w:r>
            <w:proofErr w:type="spellEnd"/>
            <w:r w:rsidRPr="003113C7">
              <w:rPr>
                <w:sz w:val="28"/>
                <w:szCs w:val="28"/>
                <w:lang w:val="en-US"/>
              </w:rPr>
              <w:t xml:space="preserve"> </w:t>
            </w:r>
            <w:proofErr w:type="spellStart"/>
            <w:r w:rsidRPr="003113C7">
              <w:rPr>
                <w:sz w:val="28"/>
                <w:szCs w:val="28"/>
                <w:lang w:val="en-US"/>
              </w:rPr>
              <w:t>qo‘yilmaydigan</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liniyasi</w:t>
            </w:r>
            <w:proofErr w:type="spellEnd"/>
            <w:r w:rsidRPr="003113C7">
              <w:rPr>
                <w:sz w:val="28"/>
                <w:szCs w:val="28"/>
                <w:lang w:val="en-US"/>
              </w:rPr>
              <w:t>.</w:t>
            </w:r>
          </w:p>
          <w:p w14:paraId="3FCFF94C" w14:textId="77777777" w:rsidR="00531151" w:rsidRPr="003113C7" w:rsidRDefault="00531151" w:rsidP="00F23303">
            <w:pPr>
              <w:jc w:val="both"/>
              <w:rPr>
                <w:lang w:val="en-US"/>
              </w:rPr>
            </w:pPr>
          </w:p>
          <w:p w14:paraId="289BAE41" w14:textId="77777777" w:rsidR="00531151" w:rsidRPr="003113C7" w:rsidRDefault="00531151" w:rsidP="00F23303">
            <w:pPr>
              <w:jc w:val="both"/>
              <w:rPr>
                <w:sz w:val="28"/>
                <w:szCs w:val="28"/>
                <w:lang w:val="uz-Cyrl-UZ"/>
              </w:rPr>
            </w:pPr>
            <w:r w:rsidRPr="003113C7">
              <w:rPr>
                <w:sz w:val="28"/>
                <w:szCs w:val="28"/>
                <w:lang w:val="uz-Cyrl-UZ"/>
              </w:rPr>
              <w:t>Конструкцияси эластик ёки пластик эгилишга йўл қўйилмайдиган узатиш линияси.</w:t>
            </w:r>
          </w:p>
        </w:tc>
      </w:tr>
    </w:tbl>
    <w:p w14:paraId="6E38664A" w14:textId="77777777" w:rsidR="00531151" w:rsidRPr="003113C7" w:rsidRDefault="00531151" w:rsidP="00531151"/>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48F106DE" w14:textId="77777777" w:rsidTr="00F23303">
        <w:trPr>
          <w:tblHeader/>
          <w:tblCellSpacing w:w="0" w:type="dxa"/>
          <w:jc w:val="center"/>
        </w:trPr>
        <w:tc>
          <w:tcPr>
            <w:tcW w:w="9971" w:type="dxa"/>
            <w:gridSpan w:val="2"/>
          </w:tcPr>
          <w:p w14:paraId="04B90492" w14:textId="77777777" w:rsidR="00531151" w:rsidRPr="003113C7" w:rsidRDefault="00531151" w:rsidP="00F23303">
            <w:pPr>
              <w:jc w:val="center"/>
              <w:rPr>
                <w:b/>
                <w:iCs/>
                <w:sz w:val="28"/>
                <w:szCs w:val="28"/>
              </w:rPr>
            </w:pPr>
            <w:r w:rsidRPr="003113C7">
              <w:rPr>
                <w:b/>
                <w:iCs/>
                <w:sz w:val="28"/>
                <w:szCs w:val="28"/>
              </w:rPr>
              <w:t>З</w:t>
            </w:r>
          </w:p>
        </w:tc>
      </w:tr>
      <w:tr w:rsidR="00531151" w:rsidRPr="003113C7" w14:paraId="2EDDEA91" w14:textId="77777777" w:rsidTr="00F23303">
        <w:trPr>
          <w:tblCellSpacing w:w="0" w:type="dxa"/>
          <w:jc w:val="center"/>
        </w:trPr>
        <w:tc>
          <w:tcPr>
            <w:tcW w:w="3711" w:type="dxa"/>
          </w:tcPr>
          <w:p w14:paraId="61A14478"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t>Загоризонтная связь</w:t>
            </w:r>
          </w:p>
          <w:p w14:paraId="02CC96ED"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gorizont</w:t>
            </w:r>
            <w:proofErr w:type="spellEnd"/>
            <w:r w:rsidRPr="003113C7">
              <w:rPr>
                <w:bCs/>
                <w:sz w:val="28"/>
                <w:szCs w:val="28"/>
              </w:rPr>
              <w:t xml:space="preserve"> </w:t>
            </w:r>
            <w:proofErr w:type="spellStart"/>
            <w:r w:rsidRPr="003113C7">
              <w:rPr>
                <w:bCs/>
                <w:sz w:val="28"/>
                <w:szCs w:val="28"/>
                <w:lang w:val="en-US"/>
              </w:rPr>
              <w:t>or</w:t>
            </w:r>
            <w:r w:rsidR="004A3C3F" w:rsidRPr="003113C7">
              <w:rPr>
                <w:bCs/>
                <w:sz w:val="28"/>
                <w:szCs w:val="28"/>
                <w:lang w:val="en-US"/>
              </w:rPr>
              <w:t>t</w:t>
            </w:r>
            <w:r w:rsidRPr="003113C7">
              <w:rPr>
                <w:bCs/>
                <w:sz w:val="28"/>
                <w:szCs w:val="28"/>
                <w:lang w:val="en-US"/>
              </w:rPr>
              <w:t>i</w:t>
            </w:r>
            <w:proofErr w:type="spellEnd"/>
            <w:r w:rsidRPr="003113C7">
              <w:rPr>
                <w:bCs/>
                <w:sz w:val="28"/>
                <w:szCs w:val="28"/>
              </w:rPr>
              <w:t xml:space="preserve"> </w:t>
            </w:r>
            <w:proofErr w:type="spellStart"/>
            <w:r w:rsidRPr="003113C7">
              <w:rPr>
                <w:bCs/>
                <w:sz w:val="28"/>
                <w:szCs w:val="28"/>
                <w:lang w:val="en-US"/>
              </w:rPr>
              <w:t>aloqasi</w:t>
            </w:r>
            <w:proofErr w:type="spellEnd"/>
          </w:p>
          <w:p w14:paraId="7DC6A1B7" w14:textId="77777777" w:rsidR="00531151" w:rsidRPr="003113C7" w:rsidRDefault="00531151" w:rsidP="00F23303">
            <w:pPr>
              <w:widowControl w:val="0"/>
              <w:tabs>
                <w:tab w:val="center" w:pos="4677"/>
                <w:tab w:val="right" w:pos="9355"/>
              </w:tabs>
              <w:autoSpaceDE w:val="0"/>
              <w:autoSpaceDN w:val="0"/>
              <w:adjustRightInd w:val="0"/>
              <w:rPr>
                <w:b/>
                <w:bCs/>
                <w:i/>
                <w:sz w:val="28"/>
                <w:szCs w:val="28"/>
                <w:lang w:val="en-US"/>
              </w:rPr>
            </w:pPr>
            <w:r w:rsidRPr="003113C7">
              <w:rPr>
                <w:b/>
                <w:bCs/>
                <w:sz w:val="28"/>
                <w:szCs w:val="28"/>
              </w:rPr>
              <w:t xml:space="preserve">       </w:t>
            </w:r>
            <w:r w:rsidRPr="003113C7">
              <w:rPr>
                <w:bCs/>
                <w:sz w:val="28"/>
                <w:szCs w:val="28"/>
              </w:rPr>
              <w:t>горизонт</w:t>
            </w:r>
            <w:r w:rsidRPr="003113C7">
              <w:rPr>
                <w:bCs/>
                <w:sz w:val="28"/>
                <w:szCs w:val="28"/>
                <w:lang w:val="en-US"/>
              </w:rPr>
              <w:t xml:space="preserve"> </w:t>
            </w:r>
            <w:proofErr w:type="spellStart"/>
            <w:r w:rsidRPr="003113C7">
              <w:rPr>
                <w:bCs/>
                <w:sz w:val="28"/>
                <w:szCs w:val="28"/>
              </w:rPr>
              <w:t>орти</w:t>
            </w:r>
            <w:proofErr w:type="spellEnd"/>
            <w:r w:rsidRPr="003113C7">
              <w:rPr>
                <w:bCs/>
                <w:sz w:val="28"/>
                <w:szCs w:val="28"/>
                <w:lang w:val="en-US"/>
              </w:rPr>
              <w:t xml:space="preserve"> </w:t>
            </w:r>
            <w:proofErr w:type="spellStart"/>
            <w:r w:rsidRPr="003113C7">
              <w:rPr>
                <w:bCs/>
                <w:sz w:val="28"/>
                <w:szCs w:val="28"/>
              </w:rPr>
              <w:t>алоқаси</w:t>
            </w:r>
            <w:proofErr w:type="spellEnd"/>
          </w:p>
          <w:p w14:paraId="4836DC5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sz w:val="28"/>
                <w:szCs w:val="28"/>
                <w:lang w:val="en-US"/>
              </w:rPr>
              <w:t xml:space="preserve"> - trans-horizon </w:t>
            </w:r>
            <w:proofErr w:type="spellStart"/>
            <w:r w:rsidRPr="003113C7">
              <w:rPr>
                <w:sz w:val="28"/>
                <w:szCs w:val="28"/>
                <w:lang w:val="en-US"/>
              </w:rPr>
              <w:t>commu-nication</w:t>
            </w:r>
            <w:proofErr w:type="spellEnd"/>
            <w:r w:rsidRPr="003113C7">
              <w:rPr>
                <w:sz w:val="28"/>
                <w:szCs w:val="28"/>
                <w:lang w:val="en-US"/>
              </w:rPr>
              <w:t xml:space="preserve">, </w:t>
            </w:r>
            <w:r w:rsidRPr="003113C7">
              <w:rPr>
                <w:sz w:val="28"/>
                <w:szCs w:val="28"/>
                <w:lang w:val="ro-RO"/>
              </w:rPr>
              <w:t>b</w:t>
            </w:r>
            <w:proofErr w:type="spellStart"/>
            <w:r w:rsidRPr="003113C7">
              <w:rPr>
                <w:sz w:val="28"/>
                <w:szCs w:val="28"/>
                <w:lang w:val="en-US"/>
              </w:rPr>
              <w:t>eyond</w:t>
            </w:r>
            <w:proofErr w:type="spellEnd"/>
            <w:r w:rsidRPr="003113C7">
              <w:rPr>
                <w:sz w:val="28"/>
                <w:szCs w:val="28"/>
                <w:lang w:val="en-US"/>
              </w:rPr>
              <w:t>-the-horizon communication</w:t>
            </w:r>
          </w:p>
        </w:tc>
        <w:tc>
          <w:tcPr>
            <w:tcW w:w="6260" w:type="dxa"/>
            <w:vAlign w:val="center"/>
          </w:tcPr>
          <w:p w14:paraId="7BB01E4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Связь между станциями, расположенными за пределами прямой видимости, при которой не используются какие-либо активн</w:t>
            </w:r>
            <w:r w:rsidR="009F2647" w:rsidRPr="003113C7">
              <w:rPr>
                <w:sz w:val="28"/>
                <w:szCs w:val="28"/>
              </w:rPr>
              <w:t>ые или пассивные ретрансляторы.</w:t>
            </w:r>
          </w:p>
          <w:p w14:paraId="2E861209"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Загоризонтное распространение радиоволн </w:t>
            </w:r>
            <w:proofErr w:type="spellStart"/>
            <w:r w:rsidRPr="003113C7">
              <w:t>осуществляяется</w:t>
            </w:r>
            <w:proofErr w:type="spellEnd"/>
            <w:r w:rsidRPr="003113C7">
              <w:t xml:space="preserve"> за счет эффектов дифракции, рефракции и отражения от различных слоев атмосферы.</w:t>
            </w:r>
          </w:p>
          <w:p w14:paraId="686EBC82" w14:textId="77777777" w:rsidR="00531151" w:rsidRPr="003113C7" w:rsidRDefault="00531151" w:rsidP="00F23303">
            <w:pPr>
              <w:widowControl w:val="0"/>
              <w:tabs>
                <w:tab w:val="center" w:pos="4677"/>
                <w:tab w:val="right" w:pos="9355"/>
              </w:tabs>
              <w:autoSpaceDE w:val="0"/>
              <w:autoSpaceDN w:val="0"/>
              <w:adjustRightInd w:val="0"/>
              <w:jc w:val="both"/>
            </w:pPr>
          </w:p>
          <w:p w14:paraId="7B42ADE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lastRenderedPageBreak/>
              <w:t>Bevosita</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rinishdan</w:t>
            </w:r>
            <w:proofErr w:type="spellEnd"/>
            <w:r w:rsidRPr="003113C7">
              <w:rPr>
                <w:sz w:val="28"/>
                <w:szCs w:val="28"/>
              </w:rPr>
              <w:t xml:space="preserve"> </w:t>
            </w:r>
            <w:proofErr w:type="spellStart"/>
            <w:r w:rsidRPr="003113C7">
              <w:rPr>
                <w:sz w:val="28"/>
                <w:szCs w:val="28"/>
                <w:lang w:val="en-US"/>
              </w:rPr>
              <w:t>tashqarida</w:t>
            </w:r>
            <w:proofErr w:type="spellEnd"/>
            <w:r w:rsidRPr="003113C7">
              <w:rPr>
                <w:sz w:val="28"/>
                <w:szCs w:val="28"/>
              </w:rPr>
              <w:t xml:space="preserve"> </w:t>
            </w:r>
            <w:proofErr w:type="spellStart"/>
            <w:r w:rsidRPr="003113C7">
              <w:rPr>
                <w:sz w:val="28"/>
                <w:szCs w:val="28"/>
                <w:lang w:val="en-US"/>
              </w:rPr>
              <w:t>joylashgan</w:t>
            </w:r>
            <w:proofErr w:type="spellEnd"/>
            <w:r w:rsidRPr="003113C7">
              <w:rPr>
                <w:sz w:val="28"/>
                <w:szCs w:val="28"/>
              </w:rPr>
              <w:t xml:space="preserve"> </w:t>
            </w:r>
            <w:proofErr w:type="spellStart"/>
            <w:r w:rsidRPr="003113C7">
              <w:rPr>
                <w:sz w:val="28"/>
                <w:szCs w:val="28"/>
                <w:lang w:val="en-US"/>
              </w:rPr>
              <w:t>stansiyalar</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aloqa</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biror</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aktiv</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passiv</w:t>
            </w:r>
            <w:proofErr w:type="spellEnd"/>
            <w:r w:rsidRPr="003113C7">
              <w:rPr>
                <w:sz w:val="28"/>
                <w:szCs w:val="28"/>
              </w:rPr>
              <w:t xml:space="preserve"> </w:t>
            </w:r>
            <w:proofErr w:type="spellStart"/>
            <w:r w:rsidRPr="003113C7">
              <w:rPr>
                <w:sz w:val="28"/>
                <w:szCs w:val="28"/>
                <w:lang w:val="en-US"/>
              </w:rPr>
              <w:t>retronslyatorlar</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llanilmaydi</w:t>
            </w:r>
            <w:proofErr w:type="spellEnd"/>
            <w:r w:rsidR="009F2647" w:rsidRPr="003113C7">
              <w:rPr>
                <w:sz w:val="28"/>
                <w:szCs w:val="28"/>
              </w:rPr>
              <w:t>.</w:t>
            </w:r>
          </w:p>
          <w:p w14:paraId="481564BC" w14:textId="77777777" w:rsidR="00531151"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t xml:space="preserve"> </w:t>
            </w:r>
            <w:r w:rsidRPr="003113C7">
              <w:rPr>
                <w:rFonts w:ascii="Cambria Math" w:hAnsi="Cambria Math" w:cs="Cambria Math"/>
              </w:rPr>
              <w:t>‒</w:t>
            </w:r>
            <w:r w:rsidRPr="003113C7">
              <w:t xml:space="preserve"> </w:t>
            </w:r>
            <w:proofErr w:type="spellStart"/>
            <w:proofErr w:type="gramStart"/>
            <w:r w:rsidRPr="003113C7">
              <w:rPr>
                <w:lang w:val="en-US"/>
              </w:rPr>
              <w:t>Radioto</w:t>
            </w:r>
            <w:proofErr w:type="spellEnd"/>
            <w:r w:rsidRPr="003113C7">
              <w:t>‘</w:t>
            </w:r>
            <w:proofErr w:type="spellStart"/>
            <w:proofErr w:type="gramEnd"/>
            <w:r w:rsidRPr="003113C7">
              <w:rPr>
                <w:lang w:val="en-US"/>
              </w:rPr>
              <w:t>lqinlarning</w:t>
            </w:r>
            <w:proofErr w:type="spellEnd"/>
            <w:r w:rsidRPr="003113C7">
              <w:t xml:space="preserve"> </w:t>
            </w:r>
            <w:proofErr w:type="spellStart"/>
            <w:r w:rsidRPr="003113C7">
              <w:rPr>
                <w:lang w:val="en-US"/>
              </w:rPr>
              <w:t>gorizont</w:t>
            </w:r>
            <w:proofErr w:type="spellEnd"/>
            <w:r w:rsidRPr="003113C7">
              <w:t xml:space="preserve"> </w:t>
            </w:r>
            <w:proofErr w:type="spellStart"/>
            <w:r w:rsidRPr="003113C7">
              <w:rPr>
                <w:lang w:val="en-US"/>
              </w:rPr>
              <w:t>ortida</w:t>
            </w:r>
            <w:proofErr w:type="spellEnd"/>
            <w:r w:rsidRPr="003113C7">
              <w:t xml:space="preserve"> </w:t>
            </w:r>
            <w:proofErr w:type="spellStart"/>
            <w:r w:rsidRPr="003113C7">
              <w:rPr>
                <w:lang w:val="en-US"/>
              </w:rPr>
              <w:t>tarqalishi</w:t>
            </w:r>
            <w:proofErr w:type="spellEnd"/>
            <w:r w:rsidRPr="003113C7">
              <w:t xml:space="preserve"> </w:t>
            </w:r>
            <w:proofErr w:type="spellStart"/>
            <w:r w:rsidRPr="003113C7">
              <w:rPr>
                <w:lang w:val="en-US"/>
              </w:rPr>
              <w:t>difraksiya</w:t>
            </w:r>
            <w:proofErr w:type="spellEnd"/>
            <w:r w:rsidRPr="003113C7">
              <w:t xml:space="preserve">, </w:t>
            </w:r>
            <w:proofErr w:type="spellStart"/>
            <w:r w:rsidRPr="003113C7">
              <w:rPr>
                <w:lang w:val="en-US"/>
              </w:rPr>
              <w:t>refraksiya</w:t>
            </w:r>
            <w:proofErr w:type="spellEnd"/>
            <w:r w:rsidRPr="003113C7">
              <w:t xml:space="preserve"> </w:t>
            </w:r>
            <w:proofErr w:type="spellStart"/>
            <w:r w:rsidRPr="003113C7">
              <w:rPr>
                <w:lang w:val="en-US"/>
              </w:rPr>
              <w:t>effektlari</w:t>
            </w:r>
            <w:proofErr w:type="spellEnd"/>
            <w:r w:rsidRPr="003113C7">
              <w:t xml:space="preserve"> </w:t>
            </w:r>
            <w:proofErr w:type="spellStart"/>
            <w:r w:rsidRPr="003113C7">
              <w:rPr>
                <w:lang w:val="en-US"/>
              </w:rPr>
              <w:t>va</w:t>
            </w:r>
            <w:proofErr w:type="spellEnd"/>
            <w:r w:rsidRPr="003113C7">
              <w:t xml:space="preserve"> </w:t>
            </w:r>
            <w:proofErr w:type="spellStart"/>
            <w:r w:rsidRPr="003113C7">
              <w:rPr>
                <w:lang w:val="en-US"/>
              </w:rPr>
              <w:t>atmosferaning</w:t>
            </w:r>
            <w:proofErr w:type="spellEnd"/>
            <w:r w:rsidRPr="003113C7">
              <w:t xml:space="preserve"> </w:t>
            </w:r>
            <w:proofErr w:type="spellStart"/>
            <w:r w:rsidRPr="003113C7">
              <w:rPr>
                <w:lang w:val="en-US"/>
              </w:rPr>
              <w:t>turli</w:t>
            </w:r>
            <w:proofErr w:type="spellEnd"/>
            <w:r w:rsidRPr="003113C7">
              <w:t xml:space="preserve"> </w:t>
            </w:r>
            <w:proofErr w:type="spellStart"/>
            <w:r w:rsidRPr="003113C7">
              <w:rPr>
                <w:lang w:val="en-US"/>
              </w:rPr>
              <w:t>qatlamlaridan</w:t>
            </w:r>
            <w:proofErr w:type="spellEnd"/>
            <w:r w:rsidRPr="003113C7">
              <w:t xml:space="preserve"> </w:t>
            </w:r>
            <w:proofErr w:type="spellStart"/>
            <w:r w:rsidRPr="003113C7">
              <w:rPr>
                <w:lang w:val="en-US"/>
              </w:rPr>
              <w:t>qaytish</w:t>
            </w:r>
            <w:proofErr w:type="spellEnd"/>
            <w:r w:rsidRPr="003113C7">
              <w:t xml:space="preserve"> </w:t>
            </w:r>
            <w:proofErr w:type="spellStart"/>
            <w:r w:rsidRPr="003113C7">
              <w:rPr>
                <w:lang w:val="en-US"/>
              </w:rPr>
              <w:t>hisobiga</w:t>
            </w:r>
            <w:proofErr w:type="spellEnd"/>
            <w:r w:rsidRPr="003113C7">
              <w:t xml:space="preserve"> </w:t>
            </w:r>
            <w:proofErr w:type="spellStart"/>
            <w:r w:rsidRPr="003113C7">
              <w:rPr>
                <w:lang w:val="en-US"/>
              </w:rPr>
              <w:t>amalga</w:t>
            </w:r>
            <w:proofErr w:type="spellEnd"/>
            <w:r w:rsidRPr="003113C7">
              <w:t xml:space="preserve"> </w:t>
            </w:r>
            <w:proofErr w:type="spellStart"/>
            <w:r w:rsidRPr="003113C7">
              <w:rPr>
                <w:lang w:val="en-US"/>
              </w:rPr>
              <w:t>oshiriladi</w:t>
            </w:r>
            <w:proofErr w:type="spellEnd"/>
            <w:r w:rsidRPr="003113C7">
              <w:t>.</w:t>
            </w:r>
          </w:p>
          <w:p w14:paraId="4EC6D0A0" w14:textId="77777777" w:rsidR="00073205" w:rsidRPr="00073205" w:rsidRDefault="00073205" w:rsidP="00F23303">
            <w:pPr>
              <w:widowControl w:val="0"/>
              <w:tabs>
                <w:tab w:val="center" w:pos="4677"/>
                <w:tab w:val="right" w:pos="9355"/>
              </w:tabs>
              <w:autoSpaceDE w:val="0"/>
              <w:autoSpaceDN w:val="0"/>
              <w:adjustRightInd w:val="0"/>
              <w:jc w:val="both"/>
              <w:rPr>
                <w:lang w:val="en-US"/>
              </w:rPr>
            </w:pPr>
          </w:p>
          <w:p w14:paraId="77C64B9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Бевосита</w:t>
            </w:r>
            <w:proofErr w:type="spellEnd"/>
            <w:r w:rsidRPr="003113C7">
              <w:rPr>
                <w:sz w:val="28"/>
                <w:szCs w:val="28"/>
              </w:rPr>
              <w:t xml:space="preserve"> </w:t>
            </w:r>
            <w:proofErr w:type="spellStart"/>
            <w:r w:rsidRPr="003113C7">
              <w:rPr>
                <w:sz w:val="28"/>
                <w:szCs w:val="28"/>
              </w:rPr>
              <w:t>кўринишдан</w:t>
            </w:r>
            <w:proofErr w:type="spellEnd"/>
            <w:r w:rsidRPr="003113C7">
              <w:rPr>
                <w:sz w:val="28"/>
                <w:szCs w:val="28"/>
              </w:rPr>
              <w:t xml:space="preserve"> </w:t>
            </w:r>
            <w:proofErr w:type="spellStart"/>
            <w:r w:rsidRPr="003113C7">
              <w:rPr>
                <w:sz w:val="28"/>
                <w:szCs w:val="28"/>
              </w:rPr>
              <w:t>ташқарида</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стан</w:t>
            </w:r>
            <w:r w:rsidR="00100478" w:rsidRPr="003113C7">
              <w:rPr>
                <w:sz w:val="28"/>
                <w:szCs w:val="28"/>
              </w:rPr>
              <w:t>-</w:t>
            </w:r>
            <w:proofErr w:type="spellStart"/>
            <w:r w:rsidRPr="003113C7">
              <w:rPr>
                <w:sz w:val="28"/>
                <w:szCs w:val="28"/>
              </w:rPr>
              <w:t>циялар</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алоқа</w:t>
            </w:r>
            <w:proofErr w:type="spellEnd"/>
            <w:r w:rsidRPr="003113C7">
              <w:rPr>
                <w:sz w:val="28"/>
                <w:szCs w:val="28"/>
              </w:rPr>
              <w:t xml:space="preserve">, бунда </w:t>
            </w:r>
            <w:proofErr w:type="spellStart"/>
            <w:r w:rsidRPr="003113C7">
              <w:rPr>
                <w:sz w:val="28"/>
                <w:szCs w:val="28"/>
              </w:rPr>
              <w:t>бирор</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актив </w:t>
            </w:r>
            <w:proofErr w:type="spellStart"/>
            <w:r w:rsidRPr="003113C7">
              <w:rPr>
                <w:sz w:val="28"/>
                <w:szCs w:val="28"/>
              </w:rPr>
              <w:t>ёки</w:t>
            </w:r>
            <w:proofErr w:type="spellEnd"/>
            <w:r w:rsidRPr="003113C7">
              <w:rPr>
                <w:sz w:val="28"/>
                <w:szCs w:val="28"/>
              </w:rPr>
              <w:t xml:space="preserve"> пассив </w:t>
            </w:r>
            <w:proofErr w:type="spellStart"/>
            <w:r w:rsidRPr="003113C7">
              <w:rPr>
                <w:sz w:val="28"/>
                <w:szCs w:val="28"/>
              </w:rPr>
              <w:t>ретран</w:t>
            </w:r>
            <w:r w:rsidR="009F2647" w:rsidRPr="003113C7">
              <w:rPr>
                <w:sz w:val="28"/>
                <w:szCs w:val="28"/>
              </w:rPr>
              <w:t>сляторлар</w:t>
            </w:r>
            <w:proofErr w:type="spellEnd"/>
            <w:r w:rsidR="009F2647" w:rsidRPr="003113C7">
              <w:rPr>
                <w:sz w:val="28"/>
                <w:szCs w:val="28"/>
              </w:rPr>
              <w:t xml:space="preserve"> </w:t>
            </w:r>
            <w:proofErr w:type="spellStart"/>
            <w:r w:rsidR="009F2647" w:rsidRPr="003113C7">
              <w:rPr>
                <w:sz w:val="28"/>
                <w:szCs w:val="28"/>
              </w:rPr>
              <w:t>қўлланилмайди</w:t>
            </w:r>
            <w:proofErr w:type="spellEnd"/>
            <w:r w:rsidR="009F2647" w:rsidRPr="003113C7">
              <w:rPr>
                <w:sz w:val="28"/>
                <w:szCs w:val="28"/>
              </w:rPr>
              <w:t>.</w:t>
            </w:r>
          </w:p>
          <w:p w14:paraId="0D4F1B7B" w14:textId="77777777" w:rsidR="00531151" w:rsidRPr="003113C7" w:rsidRDefault="00531151" w:rsidP="00F23303">
            <w:pPr>
              <w:widowControl w:val="0"/>
              <w:tabs>
                <w:tab w:val="center" w:pos="4677"/>
                <w:tab w:val="right" w:pos="9355"/>
              </w:tabs>
              <w:autoSpaceDE w:val="0"/>
              <w:autoSpaceDN w:val="0"/>
              <w:adjustRightInd w:val="0"/>
              <w:jc w:val="both"/>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r w:rsidRPr="003113C7">
              <w:rPr>
                <w:lang w:val="en-US"/>
              </w:rPr>
              <w:t>P</w:t>
            </w:r>
            <w:proofErr w:type="spellStart"/>
            <w:r w:rsidRPr="003113C7">
              <w:t>адиотўлқинларнинг</w:t>
            </w:r>
            <w:proofErr w:type="spellEnd"/>
            <w:r w:rsidRPr="003113C7">
              <w:t xml:space="preserve"> горизонт </w:t>
            </w:r>
            <w:proofErr w:type="spellStart"/>
            <w:r w:rsidRPr="003113C7">
              <w:t>ортида</w:t>
            </w:r>
            <w:proofErr w:type="spellEnd"/>
            <w:r w:rsidRPr="003113C7">
              <w:t xml:space="preserve"> </w:t>
            </w:r>
            <w:proofErr w:type="spellStart"/>
            <w:r w:rsidRPr="003113C7">
              <w:t>тарқалиши</w:t>
            </w:r>
            <w:proofErr w:type="spellEnd"/>
            <w:r w:rsidRPr="003113C7">
              <w:t xml:space="preserve"> дифракция, рефракция </w:t>
            </w:r>
            <w:proofErr w:type="spellStart"/>
            <w:r w:rsidRPr="003113C7">
              <w:t>эффектлари</w:t>
            </w:r>
            <w:proofErr w:type="spellEnd"/>
            <w:r w:rsidRPr="003113C7">
              <w:t xml:space="preserve"> </w:t>
            </w:r>
            <w:proofErr w:type="spellStart"/>
            <w:r w:rsidRPr="003113C7">
              <w:t>ва</w:t>
            </w:r>
            <w:proofErr w:type="spellEnd"/>
            <w:r w:rsidRPr="003113C7">
              <w:t xml:space="preserve"> </w:t>
            </w:r>
            <w:proofErr w:type="spellStart"/>
            <w:r w:rsidRPr="003113C7">
              <w:t>атмосферанинг</w:t>
            </w:r>
            <w:proofErr w:type="spellEnd"/>
            <w:r w:rsidRPr="003113C7">
              <w:t xml:space="preserve"> </w:t>
            </w:r>
            <w:proofErr w:type="spellStart"/>
            <w:r w:rsidRPr="003113C7">
              <w:t>турли</w:t>
            </w:r>
            <w:proofErr w:type="spellEnd"/>
            <w:r w:rsidRPr="003113C7">
              <w:t xml:space="preserve"> </w:t>
            </w:r>
            <w:proofErr w:type="spellStart"/>
            <w:r w:rsidRPr="003113C7">
              <w:t>қатламларидан</w:t>
            </w:r>
            <w:proofErr w:type="spellEnd"/>
            <w:r w:rsidRPr="003113C7">
              <w:t xml:space="preserve"> </w:t>
            </w:r>
            <w:proofErr w:type="spellStart"/>
            <w:r w:rsidRPr="003113C7">
              <w:t>қайтиш</w:t>
            </w:r>
            <w:proofErr w:type="spellEnd"/>
            <w:r w:rsidRPr="003113C7">
              <w:t xml:space="preserve"> </w:t>
            </w:r>
            <w:proofErr w:type="spellStart"/>
            <w:r w:rsidRPr="003113C7">
              <w:t>ҳисобига</w:t>
            </w:r>
            <w:proofErr w:type="spellEnd"/>
            <w:r w:rsidRPr="003113C7">
              <w:t xml:space="preserve"> </w:t>
            </w:r>
            <w:proofErr w:type="spellStart"/>
            <w:r w:rsidRPr="003113C7">
              <w:t>амалга</w:t>
            </w:r>
            <w:proofErr w:type="spellEnd"/>
            <w:r w:rsidRPr="003113C7">
              <w:t xml:space="preserve"> </w:t>
            </w:r>
            <w:proofErr w:type="spellStart"/>
            <w:r w:rsidRPr="003113C7">
              <w:t>оширилади</w:t>
            </w:r>
            <w:proofErr w:type="spellEnd"/>
            <w:r w:rsidRPr="003113C7">
              <w:t>.</w:t>
            </w:r>
          </w:p>
        </w:tc>
      </w:tr>
      <w:tr w:rsidR="00531151" w:rsidRPr="00073205" w14:paraId="7FAFB4CA" w14:textId="77777777" w:rsidTr="00F23303">
        <w:trPr>
          <w:tblCellSpacing w:w="0" w:type="dxa"/>
          <w:jc w:val="center"/>
        </w:trPr>
        <w:tc>
          <w:tcPr>
            <w:tcW w:w="3711" w:type="dxa"/>
          </w:tcPr>
          <w:p w14:paraId="127C8EF3"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rPr>
            </w:pPr>
            <w:r w:rsidRPr="003113C7">
              <w:rPr>
                <w:b/>
                <w:bCs/>
                <w:color w:val="000000"/>
                <w:sz w:val="28"/>
                <w:szCs w:val="28"/>
              </w:rPr>
              <w:lastRenderedPageBreak/>
              <w:t>Загоризонтная трасса</w:t>
            </w:r>
          </w:p>
          <w:p w14:paraId="4F84C4B0"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rPr>
              <w:t xml:space="preserve"> - </w:t>
            </w:r>
            <w:proofErr w:type="spellStart"/>
            <w:r w:rsidRPr="003113C7">
              <w:rPr>
                <w:bCs/>
                <w:color w:val="000000"/>
                <w:sz w:val="28"/>
                <w:szCs w:val="28"/>
                <w:lang w:val="en-US"/>
              </w:rPr>
              <w:t>gorizont</w:t>
            </w:r>
            <w:proofErr w:type="spellEnd"/>
            <w:r w:rsidRPr="003113C7">
              <w:rPr>
                <w:bCs/>
                <w:color w:val="000000"/>
                <w:sz w:val="28"/>
                <w:szCs w:val="28"/>
              </w:rPr>
              <w:t xml:space="preserve"> </w:t>
            </w:r>
            <w:proofErr w:type="spellStart"/>
            <w:r w:rsidRPr="003113C7">
              <w:rPr>
                <w:bCs/>
                <w:color w:val="000000"/>
                <w:sz w:val="28"/>
                <w:szCs w:val="28"/>
                <w:lang w:val="en-US"/>
              </w:rPr>
              <w:t>ortidagi</w:t>
            </w:r>
            <w:proofErr w:type="spellEnd"/>
            <w:r w:rsidRPr="003113C7">
              <w:rPr>
                <w:bCs/>
                <w:color w:val="000000"/>
                <w:sz w:val="28"/>
                <w:szCs w:val="28"/>
              </w:rPr>
              <w:t xml:space="preserve"> </w:t>
            </w:r>
            <w:proofErr w:type="spellStart"/>
            <w:r w:rsidRPr="003113C7">
              <w:rPr>
                <w:bCs/>
                <w:color w:val="000000"/>
                <w:sz w:val="28"/>
                <w:szCs w:val="28"/>
                <w:lang w:val="en-US"/>
              </w:rPr>
              <w:t>trassa</w:t>
            </w:r>
            <w:proofErr w:type="spellEnd"/>
          </w:p>
          <w:p w14:paraId="337A678F"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en-US"/>
              </w:rPr>
            </w:pPr>
            <w:r w:rsidRPr="003113C7">
              <w:rPr>
                <w:b/>
                <w:bCs/>
                <w:color w:val="000000"/>
                <w:sz w:val="28"/>
                <w:szCs w:val="28"/>
              </w:rPr>
              <w:t xml:space="preserve">       </w:t>
            </w:r>
            <w:r w:rsidRPr="003113C7">
              <w:rPr>
                <w:bCs/>
                <w:color w:val="000000"/>
                <w:sz w:val="28"/>
                <w:szCs w:val="28"/>
              </w:rPr>
              <w:t>горизонт</w:t>
            </w:r>
            <w:r w:rsidRPr="003113C7">
              <w:rPr>
                <w:bCs/>
                <w:color w:val="000000"/>
                <w:sz w:val="28"/>
                <w:szCs w:val="28"/>
                <w:lang w:val="en-US"/>
              </w:rPr>
              <w:t xml:space="preserve"> </w:t>
            </w:r>
            <w:proofErr w:type="spellStart"/>
            <w:r w:rsidRPr="003113C7">
              <w:rPr>
                <w:bCs/>
                <w:color w:val="000000"/>
                <w:sz w:val="28"/>
                <w:szCs w:val="28"/>
              </w:rPr>
              <w:t>ортидаги</w:t>
            </w:r>
            <w:proofErr w:type="spellEnd"/>
            <w:r w:rsidRPr="003113C7">
              <w:rPr>
                <w:bCs/>
                <w:color w:val="000000"/>
                <w:sz w:val="28"/>
                <w:szCs w:val="28"/>
                <w:lang w:val="en-US"/>
              </w:rPr>
              <w:t xml:space="preserve"> </w:t>
            </w:r>
            <w:r w:rsidRPr="003113C7">
              <w:rPr>
                <w:bCs/>
                <w:color w:val="000000"/>
                <w:sz w:val="28"/>
                <w:szCs w:val="28"/>
              </w:rPr>
              <w:t>трасса</w:t>
            </w:r>
          </w:p>
          <w:p w14:paraId="79E3A7B2"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proofErr w:type="spellStart"/>
            <w:r w:rsidRPr="003113C7">
              <w:rPr>
                <w:bCs/>
                <w:color w:val="000000"/>
                <w:sz w:val="28"/>
                <w:szCs w:val="28"/>
                <w:lang w:val="en-US"/>
              </w:rPr>
              <w:t>transhorizon</w:t>
            </w:r>
            <w:proofErr w:type="spellEnd"/>
            <w:r w:rsidRPr="003113C7">
              <w:rPr>
                <w:bCs/>
                <w:color w:val="000000"/>
                <w:sz w:val="28"/>
                <w:szCs w:val="28"/>
                <w:lang w:val="en-US"/>
              </w:rPr>
              <w:t xml:space="preserve"> path, </w:t>
            </w:r>
            <w:r w:rsidRPr="003113C7">
              <w:rPr>
                <w:bCs/>
                <w:color w:val="000000"/>
                <w:sz w:val="28"/>
                <w:szCs w:val="28"/>
                <w:lang w:val="en-US"/>
              </w:rPr>
              <w:br/>
            </w:r>
            <w:proofErr w:type="spellStart"/>
            <w:r w:rsidRPr="003113C7">
              <w:rPr>
                <w:sz w:val="28"/>
                <w:szCs w:val="28"/>
                <w:lang w:val="en-US"/>
              </w:rPr>
              <w:t>overhorizon</w:t>
            </w:r>
            <w:proofErr w:type="spellEnd"/>
            <w:r w:rsidRPr="003113C7">
              <w:rPr>
                <w:sz w:val="28"/>
                <w:szCs w:val="28"/>
                <w:lang w:val="en-US"/>
              </w:rPr>
              <w:t xml:space="preserve"> path, beyond- </w:t>
            </w:r>
            <w:r w:rsidRPr="003113C7">
              <w:rPr>
                <w:sz w:val="28"/>
                <w:szCs w:val="28"/>
                <w:lang w:val="en-US"/>
              </w:rPr>
              <w:br/>
              <w:t>line-of-sight path</w:t>
            </w:r>
          </w:p>
        </w:tc>
        <w:tc>
          <w:tcPr>
            <w:tcW w:w="6260" w:type="dxa"/>
            <w:vAlign w:val="center"/>
          </w:tcPr>
          <w:p w14:paraId="2DA5543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Трасса распространения радиоволн, на которой отсутствует прямая видимость между п</w:t>
            </w:r>
            <w:r w:rsidR="009F2647" w:rsidRPr="003113C7">
              <w:rPr>
                <w:sz w:val="28"/>
                <w:szCs w:val="28"/>
              </w:rPr>
              <w:t>ередающей и приемной антеннами.</w:t>
            </w:r>
          </w:p>
          <w:p w14:paraId="3A9BD7CF"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w:t>
            </w:r>
            <w:r w:rsidR="00100478" w:rsidRPr="003113C7">
              <w:t>−</w:t>
            </w:r>
            <w:r w:rsidRPr="003113C7">
              <w:t xml:space="preserve"> Механизм распространения радиоволн при загоризонтном распространении основан на </w:t>
            </w:r>
            <w:proofErr w:type="spellStart"/>
            <w:r w:rsidRPr="003113C7">
              <w:t>переизлучении</w:t>
            </w:r>
            <w:proofErr w:type="spellEnd"/>
            <w:r w:rsidRPr="003113C7">
              <w:t xml:space="preserve"> радиоволн от неоднородностей тропосферы (тропосферная связь) или отражения от ионосферных слоев (коротковолновая связь).</w:t>
            </w:r>
          </w:p>
          <w:p w14:paraId="07B2EB48" w14:textId="77777777" w:rsidR="00531151" w:rsidRPr="003113C7" w:rsidRDefault="00531151" w:rsidP="00F23303">
            <w:pPr>
              <w:widowControl w:val="0"/>
              <w:tabs>
                <w:tab w:val="center" w:pos="4677"/>
                <w:tab w:val="right" w:pos="9355"/>
              </w:tabs>
              <w:autoSpaceDE w:val="0"/>
              <w:autoSpaceDN w:val="0"/>
              <w:adjustRightInd w:val="0"/>
              <w:jc w:val="both"/>
            </w:pPr>
          </w:p>
          <w:p w14:paraId="75F8DCC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qiluvchi</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o‘rtasida</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ko‘rinish</w:t>
            </w:r>
            <w:proofErr w:type="spellEnd"/>
            <w:r w:rsidRPr="003113C7">
              <w:rPr>
                <w:sz w:val="28"/>
                <w:szCs w:val="28"/>
                <w:lang w:val="en-US"/>
              </w:rPr>
              <w:t xml:space="preserve"> </w:t>
            </w:r>
            <w:proofErr w:type="spellStart"/>
            <w:r w:rsidRPr="003113C7">
              <w:rPr>
                <w:sz w:val="28"/>
                <w:szCs w:val="28"/>
                <w:lang w:val="en-US"/>
              </w:rPr>
              <w:t>mavjud</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radioto‘lqinlar</w:t>
            </w:r>
            <w:r w:rsidR="00100478" w:rsidRPr="003113C7">
              <w:rPr>
                <w:sz w:val="28"/>
                <w:szCs w:val="28"/>
                <w:lang w:val="en-US"/>
              </w:rPr>
              <w:t>-</w:t>
            </w:r>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trassasi</w:t>
            </w:r>
            <w:proofErr w:type="spellEnd"/>
            <w:r w:rsidRPr="003113C7">
              <w:rPr>
                <w:sz w:val="28"/>
                <w:szCs w:val="28"/>
                <w:lang w:val="en-US"/>
              </w:rPr>
              <w:t>.</w:t>
            </w:r>
          </w:p>
          <w:p w14:paraId="673AC443"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Gorizont</w:t>
            </w:r>
            <w:proofErr w:type="spellEnd"/>
            <w:r w:rsidRPr="003113C7">
              <w:rPr>
                <w:lang w:val="en-US"/>
              </w:rPr>
              <w:t xml:space="preserve"> </w:t>
            </w:r>
            <w:proofErr w:type="spellStart"/>
            <w:r w:rsidRPr="003113C7">
              <w:rPr>
                <w:lang w:val="en-US"/>
              </w:rPr>
              <w:t>orti</w:t>
            </w:r>
            <w:proofErr w:type="spellEnd"/>
            <w:r w:rsidRPr="003113C7">
              <w:rPr>
                <w:lang w:val="en-US"/>
              </w:rPr>
              <w:t xml:space="preserve"> </w:t>
            </w:r>
            <w:proofErr w:type="spellStart"/>
            <w:r w:rsidRPr="003113C7">
              <w:rPr>
                <w:lang w:val="en-US"/>
              </w:rPr>
              <w:t>tarqalishda</w:t>
            </w:r>
            <w:proofErr w:type="spellEnd"/>
            <w:r w:rsidRPr="003113C7">
              <w:rPr>
                <w:lang w:val="en-US"/>
              </w:rPr>
              <w:t xml:space="preserve"> </w:t>
            </w:r>
            <w:proofErr w:type="spellStart"/>
            <w:r w:rsidRPr="003113C7">
              <w:rPr>
                <w:lang w:val="en-US"/>
              </w:rPr>
              <w:t>radioto‘lqinlarning</w:t>
            </w:r>
            <w:proofErr w:type="spellEnd"/>
            <w:r w:rsidRPr="003113C7">
              <w:rPr>
                <w:lang w:val="en-US"/>
              </w:rPr>
              <w:t xml:space="preserve"> </w:t>
            </w:r>
            <w:proofErr w:type="spellStart"/>
            <w:r w:rsidRPr="003113C7">
              <w:rPr>
                <w:lang w:val="en-US"/>
              </w:rPr>
              <w:t>tarqalish</w:t>
            </w:r>
            <w:proofErr w:type="spellEnd"/>
            <w:r w:rsidRPr="003113C7">
              <w:rPr>
                <w:lang w:val="en-US"/>
              </w:rPr>
              <w:t xml:space="preserve"> </w:t>
            </w:r>
            <w:proofErr w:type="spellStart"/>
            <w:r w:rsidRPr="003113C7">
              <w:rPr>
                <w:lang w:val="en-US"/>
              </w:rPr>
              <w:t>mexanizmi</w:t>
            </w:r>
            <w:proofErr w:type="spellEnd"/>
            <w:r w:rsidRPr="003113C7">
              <w:rPr>
                <w:lang w:val="en-US"/>
              </w:rPr>
              <w:t xml:space="preserve"> </w:t>
            </w:r>
            <w:proofErr w:type="spellStart"/>
            <w:r w:rsidRPr="003113C7">
              <w:rPr>
                <w:lang w:val="en-US"/>
              </w:rPr>
              <w:t>radioto‘lqinlarni</w:t>
            </w:r>
            <w:proofErr w:type="spellEnd"/>
            <w:r w:rsidRPr="003113C7">
              <w:rPr>
                <w:lang w:val="en-US"/>
              </w:rPr>
              <w:t xml:space="preserve"> </w:t>
            </w:r>
            <w:proofErr w:type="spellStart"/>
            <w:r w:rsidR="00100478" w:rsidRPr="003113C7">
              <w:rPr>
                <w:lang w:val="en-US"/>
              </w:rPr>
              <w:t>troposfera</w:t>
            </w:r>
            <w:proofErr w:type="spellEnd"/>
            <w:r w:rsidR="00100478" w:rsidRPr="003113C7">
              <w:rPr>
                <w:lang w:val="en-US"/>
              </w:rPr>
              <w:t xml:space="preserve"> (</w:t>
            </w:r>
            <w:proofErr w:type="spellStart"/>
            <w:r w:rsidR="00100478" w:rsidRPr="003113C7">
              <w:rPr>
                <w:lang w:val="en-US"/>
              </w:rPr>
              <w:t>troposferali</w:t>
            </w:r>
            <w:proofErr w:type="spellEnd"/>
            <w:r w:rsidR="00100478" w:rsidRPr="003113C7">
              <w:rPr>
                <w:lang w:val="en-US"/>
              </w:rPr>
              <w:t xml:space="preserve"> </w:t>
            </w:r>
            <w:proofErr w:type="spellStart"/>
            <w:r w:rsidR="00100478" w:rsidRPr="003113C7">
              <w:rPr>
                <w:lang w:val="en-US"/>
              </w:rPr>
              <w:t>aloqa</w:t>
            </w:r>
            <w:proofErr w:type="spellEnd"/>
            <w:r w:rsidR="00100478" w:rsidRPr="003113C7">
              <w:rPr>
                <w:lang w:val="en-US"/>
              </w:rPr>
              <w:t>)</w:t>
            </w:r>
            <w:proofErr w:type="spellStart"/>
            <w:r w:rsidRPr="003113C7">
              <w:rPr>
                <w:lang w:val="en-US"/>
              </w:rPr>
              <w:t>ning</w:t>
            </w:r>
            <w:proofErr w:type="spellEnd"/>
            <w:r w:rsidRPr="003113C7">
              <w:rPr>
                <w:lang w:val="en-US"/>
              </w:rPr>
              <w:t xml:space="preserve"> </w:t>
            </w:r>
            <w:proofErr w:type="spellStart"/>
            <w:r w:rsidRPr="003113C7">
              <w:rPr>
                <w:lang w:val="en-US"/>
              </w:rPr>
              <w:t>bir</w:t>
            </w:r>
            <w:proofErr w:type="spellEnd"/>
            <w:r w:rsidRPr="003113C7">
              <w:rPr>
                <w:lang w:val="en-US"/>
              </w:rPr>
              <w:t xml:space="preserve"> </w:t>
            </w:r>
            <w:proofErr w:type="spellStart"/>
            <w:r w:rsidRPr="003113C7">
              <w:rPr>
                <w:lang w:val="en-US"/>
              </w:rPr>
              <w:t>xil</w:t>
            </w:r>
            <w:proofErr w:type="spellEnd"/>
            <w:r w:rsidRPr="003113C7">
              <w:rPr>
                <w:lang w:val="en-US"/>
              </w:rPr>
              <w:t xml:space="preserve"> </w:t>
            </w:r>
            <w:proofErr w:type="spellStart"/>
            <w:r w:rsidRPr="003113C7">
              <w:rPr>
                <w:lang w:val="en-US"/>
              </w:rPr>
              <w:t>emasligidan</w:t>
            </w:r>
            <w:proofErr w:type="spellEnd"/>
            <w:r w:rsidRPr="003113C7">
              <w:rPr>
                <w:lang w:val="en-US"/>
              </w:rPr>
              <w:t xml:space="preserve"> </w:t>
            </w:r>
            <w:proofErr w:type="spellStart"/>
            <w:r w:rsidRPr="003113C7">
              <w:rPr>
                <w:lang w:val="en-US"/>
              </w:rPr>
              <w:t>qayta</w:t>
            </w:r>
            <w:proofErr w:type="spellEnd"/>
            <w:r w:rsidRPr="003113C7">
              <w:rPr>
                <w:lang w:val="en-US"/>
              </w:rPr>
              <w:t xml:space="preserve"> </w:t>
            </w:r>
            <w:proofErr w:type="spellStart"/>
            <w:r w:rsidRPr="003113C7">
              <w:rPr>
                <w:lang w:val="en-US"/>
              </w:rPr>
              <w:t>nurlanishi</w:t>
            </w:r>
            <w:proofErr w:type="spellEnd"/>
            <w:r w:rsidRPr="003113C7">
              <w:rPr>
                <w:lang w:val="en-US"/>
              </w:rPr>
              <w:t xml:space="preserve"> </w:t>
            </w:r>
            <w:proofErr w:type="spellStart"/>
            <w:r w:rsidRPr="003113C7">
              <w:rPr>
                <w:lang w:val="en-US"/>
              </w:rPr>
              <w:t>yoki</w:t>
            </w:r>
            <w:proofErr w:type="spellEnd"/>
            <w:r w:rsidRPr="003113C7">
              <w:rPr>
                <w:lang w:val="en-US"/>
              </w:rPr>
              <w:t xml:space="preserve"> </w:t>
            </w:r>
            <w:proofErr w:type="spellStart"/>
            <w:r w:rsidRPr="003113C7">
              <w:rPr>
                <w:lang w:val="en-US"/>
              </w:rPr>
              <w:t>ionosfera</w:t>
            </w:r>
            <w:proofErr w:type="spellEnd"/>
            <w:r w:rsidRPr="003113C7">
              <w:rPr>
                <w:lang w:val="en-US"/>
              </w:rPr>
              <w:t xml:space="preserve"> </w:t>
            </w:r>
            <w:proofErr w:type="spellStart"/>
            <w:r w:rsidRPr="003113C7">
              <w:rPr>
                <w:lang w:val="en-US"/>
              </w:rPr>
              <w:t>qatlamlaridan</w:t>
            </w:r>
            <w:proofErr w:type="spellEnd"/>
            <w:r w:rsidRPr="003113C7">
              <w:rPr>
                <w:lang w:val="en-US"/>
              </w:rPr>
              <w:t xml:space="preserve"> (</w:t>
            </w:r>
            <w:proofErr w:type="spellStart"/>
            <w:r w:rsidRPr="003113C7">
              <w:rPr>
                <w:lang w:val="en-US"/>
              </w:rPr>
              <w:t>qisqa</w:t>
            </w:r>
            <w:proofErr w:type="spellEnd"/>
            <w:r w:rsidRPr="003113C7">
              <w:rPr>
                <w:lang w:val="en-US"/>
              </w:rPr>
              <w:t xml:space="preserve"> </w:t>
            </w:r>
            <w:proofErr w:type="spellStart"/>
            <w:r w:rsidRPr="003113C7">
              <w:rPr>
                <w:lang w:val="en-US"/>
              </w:rPr>
              <w:t>to‘lqinli</w:t>
            </w:r>
            <w:proofErr w:type="spellEnd"/>
            <w:r w:rsidRPr="003113C7">
              <w:rPr>
                <w:lang w:val="en-US"/>
              </w:rPr>
              <w:t xml:space="preserve"> </w:t>
            </w:r>
            <w:proofErr w:type="spellStart"/>
            <w:r w:rsidRPr="003113C7">
              <w:rPr>
                <w:lang w:val="en-US"/>
              </w:rPr>
              <w:t>aloqa</w:t>
            </w:r>
            <w:proofErr w:type="spellEnd"/>
            <w:r w:rsidRPr="003113C7">
              <w:rPr>
                <w:lang w:val="en-US"/>
              </w:rPr>
              <w:t>)</w:t>
            </w:r>
            <w:proofErr w:type="spellStart"/>
            <w:r w:rsidRPr="003113C7">
              <w:rPr>
                <w:lang w:val="en-US"/>
              </w:rPr>
              <w:t>ning</w:t>
            </w:r>
            <w:proofErr w:type="spellEnd"/>
            <w:r w:rsidRPr="003113C7">
              <w:rPr>
                <w:lang w:val="en-US"/>
              </w:rPr>
              <w:t xml:space="preserve"> </w:t>
            </w:r>
            <w:proofErr w:type="spellStart"/>
            <w:r w:rsidRPr="003113C7">
              <w:rPr>
                <w:lang w:val="en-US"/>
              </w:rPr>
              <w:t>bir</w:t>
            </w:r>
            <w:proofErr w:type="spellEnd"/>
            <w:r w:rsidRPr="003113C7">
              <w:rPr>
                <w:lang w:val="en-US"/>
              </w:rPr>
              <w:t xml:space="preserve"> </w:t>
            </w:r>
            <w:proofErr w:type="spellStart"/>
            <w:r w:rsidRPr="003113C7">
              <w:rPr>
                <w:lang w:val="en-US"/>
              </w:rPr>
              <w:t>xil</w:t>
            </w:r>
            <w:proofErr w:type="spellEnd"/>
            <w:r w:rsidRPr="003113C7">
              <w:rPr>
                <w:lang w:val="en-US"/>
              </w:rPr>
              <w:t xml:space="preserve"> </w:t>
            </w:r>
            <w:proofErr w:type="spellStart"/>
            <w:r w:rsidRPr="003113C7">
              <w:rPr>
                <w:lang w:val="en-US"/>
              </w:rPr>
              <w:t>emasligidan</w:t>
            </w:r>
            <w:proofErr w:type="spellEnd"/>
            <w:r w:rsidRPr="003113C7">
              <w:rPr>
                <w:lang w:val="en-US"/>
              </w:rPr>
              <w:t xml:space="preserve"> </w:t>
            </w:r>
            <w:proofErr w:type="spellStart"/>
            <w:r w:rsidRPr="003113C7">
              <w:rPr>
                <w:lang w:val="en-US"/>
              </w:rPr>
              <w:t>qayta</w:t>
            </w:r>
            <w:proofErr w:type="spellEnd"/>
            <w:r w:rsidRPr="003113C7">
              <w:rPr>
                <w:lang w:val="en-US"/>
              </w:rPr>
              <w:t xml:space="preserve"> </w:t>
            </w:r>
            <w:proofErr w:type="spellStart"/>
            <w:r w:rsidRPr="003113C7">
              <w:rPr>
                <w:lang w:val="en-US"/>
              </w:rPr>
              <w:t>nurlanishi</w:t>
            </w:r>
            <w:proofErr w:type="spellEnd"/>
            <w:r w:rsidRPr="003113C7">
              <w:rPr>
                <w:lang w:val="en-US"/>
              </w:rPr>
              <w:t xml:space="preserve"> </w:t>
            </w:r>
            <w:proofErr w:type="spellStart"/>
            <w:r w:rsidRPr="003113C7">
              <w:rPr>
                <w:lang w:val="en-US"/>
              </w:rPr>
              <w:t>yoki</w:t>
            </w:r>
            <w:proofErr w:type="spellEnd"/>
            <w:r w:rsidRPr="003113C7">
              <w:rPr>
                <w:lang w:val="en-US"/>
              </w:rPr>
              <w:t xml:space="preserve"> </w:t>
            </w:r>
            <w:proofErr w:type="spellStart"/>
            <w:r w:rsidRPr="003113C7">
              <w:rPr>
                <w:lang w:val="en-US"/>
              </w:rPr>
              <w:t>ionosfera</w:t>
            </w:r>
            <w:proofErr w:type="spellEnd"/>
            <w:r w:rsidRPr="003113C7">
              <w:rPr>
                <w:lang w:val="en-US"/>
              </w:rPr>
              <w:t xml:space="preserve"> </w:t>
            </w:r>
            <w:proofErr w:type="spellStart"/>
            <w:r w:rsidRPr="003113C7">
              <w:rPr>
                <w:lang w:val="en-US"/>
              </w:rPr>
              <w:t>qatlamlaridan</w:t>
            </w:r>
            <w:proofErr w:type="spellEnd"/>
            <w:r w:rsidRPr="003113C7">
              <w:rPr>
                <w:lang w:val="en-US"/>
              </w:rPr>
              <w:t xml:space="preserve"> (</w:t>
            </w:r>
            <w:proofErr w:type="spellStart"/>
            <w:r w:rsidRPr="003113C7">
              <w:rPr>
                <w:lang w:val="en-US"/>
              </w:rPr>
              <w:t>qisqa</w:t>
            </w:r>
            <w:proofErr w:type="spellEnd"/>
            <w:r w:rsidRPr="003113C7">
              <w:rPr>
                <w:lang w:val="en-US"/>
              </w:rPr>
              <w:t xml:space="preserve"> </w:t>
            </w:r>
            <w:proofErr w:type="spellStart"/>
            <w:r w:rsidRPr="003113C7">
              <w:rPr>
                <w:lang w:val="en-US"/>
              </w:rPr>
              <w:t>to‘lqinli</w:t>
            </w:r>
            <w:proofErr w:type="spellEnd"/>
            <w:r w:rsidRPr="003113C7">
              <w:rPr>
                <w:lang w:val="en-US"/>
              </w:rPr>
              <w:t xml:space="preserve"> </w:t>
            </w:r>
            <w:proofErr w:type="spellStart"/>
            <w:r w:rsidRPr="003113C7">
              <w:rPr>
                <w:lang w:val="en-US"/>
              </w:rPr>
              <w:t>aloqa</w:t>
            </w:r>
            <w:proofErr w:type="spellEnd"/>
            <w:r w:rsidRPr="003113C7">
              <w:rPr>
                <w:lang w:val="en-US"/>
              </w:rPr>
              <w:t xml:space="preserve">) </w:t>
            </w:r>
            <w:proofErr w:type="spellStart"/>
            <w:r w:rsidRPr="003113C7">
              <w:rPr>
                <w:lang w:val="en-US"/>
              </w:rPr>
              <w:t>qayti</w:t>
            </w:r>
            <w:r w:rsidR="00100478" w:rsidRPr="003113C7">
              <w:rPr>
                <w:lang w:val="en-US"/>
              </w:rPr>
              <w:t>-</w:t>
            </w:r>
            <w:r w:rsidRPr="003113C7">
              <w:rPr>
                <w:lang w:val="en-US"/>
              </w:rPr>
              <w:t>shiga</w:t>
            </w:r>
            <w:proofErr w:type="spellEnd"/>
            <w:r w:rsidRPr="003113C7">
              <w:rPr>
                <w:lang w:val="en-US"/>
              </w:rPr>
              <w:t xml:space="preserve"> </w:t>
            </w:r>
            <w:proofErr w:type="spellStart"/>
            <w:r w:rsidRPr="003113C7">
              <w:rPr>
                <w:lang w:val="en-US"/>
              </w:rPr>
              <w:t>asoslangan</w:t>
            </w:r>
            <w:proofErr w:type="spellEnd"/>
            <w:r w:rsidRPr="003113C7">
              <w:rPr>
                <w:lang w:val="en-US"/>
              </w:rPr>
              <w:t>.</w:t>
            </w:r>
          </w:p>
          <w:p w14:paraId="548835D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0886BB2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Узатувчи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қилувчи</w:t>
            </w:r>
            <w:proofErr w:type="spellEnd"/>
            <w:r w:rsidRPr="003113C7">
              <w:rPr>
                <w:sz w:val="28"/>
                <w:szCs w:val="28"/>
                <w:lang w:val="en-US"/>
              </w:rPr>
              <w:t xml:space="preserve"> </w:t>
            </w:r>
            <w:proofErr w:type="spellStart"/>
            <w:r w:rsidRPr="003113C7">
              <w:rPr>
                <w:sz w:val="28"/>
                <w:szCs w:val="28"/>
              </w:rPr>
              <w:t>антенналар</w:t>
            </w:r>
            <w:proofErr w:type="spellEnd"/>
            <w:r w:rsidRPr="003113C7">
              <w:rPr>
                <w:sz w:val="28"/>
                <w:szCs w:val="28"/>
                <w:lang w:val="en-US"/>
              </w:rPr>
              <w:t xml:space="preserve"> </w:t>
            </w:r>
            <w:proofErr w:type="spellStart"/>
            <w:r w:rsidRPr="003113C7">
              <w:rPr>
                <w:sz w:val="28"/>
                <w:szCs w:val="28"/>
              </w:rPr>
              <w:t>ўртасида</w:t>
            </w:r>
            <w:proofErr w:type="spellEnd"/>
            <w:r w:rsidRPr="003113C7">
              <w:rPr>
                <w:sz w:val="28"/>
                <w:szCs w:val="28"/>
                <w:lang w:val="en-US"/>
              </w:rPr>
              <w:t xml:space="preserve"> </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кўриниш</w:t>
            </w:r>
            <w:proofErr w:type="spellEnd"/>
            <w:r w:rsidRPr="003113C7">
              <w:rPr>
                <w:sz w:val="28"/>
                <w:szCs w:val="28"/>
                <w:lang w:val="en-US"/>
              </w:rPr>
              <w:t xml:space="preserve"> </w:t>
            </w:r>
            <w:proofErr w:type="spellStart"/>
            <w:r w:rsidRPr="003113C7">
              <w:rPr>
                <w:sz w:val="28"/>
                <w:szCs w:val="28"/>
              </w:rPr>
              <w:t>мавжуд</w:t>
            </w:r>
            <w:proofErr w:type="spellEnd"/>
            <w:r w:rsidRPr="003113C7">
              <w:rPr>
                <w:sz w:val="28"/>
                <w:szCs w:val="28"/>
                <w:lang w:val="en-US"/>
              </w:rPr>
              <w:t xml:space="preserve"> </w:t>
            </w:r>
            <w:proofErr w:type="spellStart"/>
            <w:r w:rsidRPr="003113C7">
              <w:rPr>
                <w:sz w:val="28"/>
                <w:szCs w:val="28"/>
              </w:rPr>
              <w:t>бўлмаган</w:t>
            </w:r>
            <w:proofErr w:type="spellEnd"/>
            <w:r w:rsidRPr="003113C7">
              <w:rPr>
                <w:sz w:val="28"/>
                <w:szCs w:val="28"/>
                <w:lang w:val="en-US"/>
              </w:rPr>
              <w:t xml:space="preserve"> </w:t>
            </w:r>
            <w:proofErr w:type="spellStart"/>
            <w:r w:rsidRPr="003113C7">
              <w:rPr>
                <w:sz w:val="28"/>
                <w:szCs w:val="28"/>
              </w:rPr>
              <w:t>радиотўлқинларнинг</w:t>
            </w:r>
            <w:proofErr w:type="spellEnd"/>
            <w:r w:rsidRPr="003113C7">
              <w:rPr>
                <w:sz w:val="28"/>
                <w:szCs w:val="28"/>
                <w:lang w:val="en-US"/>
              </w:rPr>
              <w:t xml:space="preserve"> </w:t>
            </w:r>
            <w:proofErr w:type="spellStart"/>
            <w:r w:rsidRPr="003113C7">
              <w:rPr>
                <w:sz w:val="28"/>
                <w:szCs w:val="28"/>
              </w:rPr>
              <w:t>тарқалиш</w:t>
            </w:r>
            <w:proofErr w:type="spellEnd"/>
            <w:r w:rsidRPr="003113C7">
              <w:rPr>
                <w:sz w:val="28"/>
                <w:szCs w:val="28"/>
                <w:lang w:val="en-US"/>
              </w:rPr>
              <w:t xml:space="preserve"> </w:t>
            </w:r>
            <w:proofErr w:type="spellStart"/>
            <w:r w:rsidRPr="003113C7">
              <w:rPr>
                <w:sz w:val="28"/>
                <w:szCs w:val="28"/>
              </w:rPr>
              <w:t>трассаси</w:t>
            </w:r>
            <w:proofErr w:type="spellEnd"/>
            <w:r w:rsidR="009F2647" w:rsidRPr="003113C7">
              <w:rPr>
                <w:sz w:val="28"/>
                <w:szCs w:val="28"/>
                <w:lang w:val="en-US"/>
              </w:rPr>
              <w:t>.</w:t>
            </w:r>
          </w:p>
          <w:p w14:paraId="33C74BB2" w14:textId="77777777" w:rsidR="00531151" w:rsidRPr="003113C7" w:rsidRDefault="00531151" w:rsidP="00F23303">
            <w:pPr>
              <w:widowControl w:val="0"/>
              <w:tabs>
                <w:tab w:val="center" w:pos="4677"/>
                <w:tab w:val="right" w:pos="9355"/>
              </w:tabs>
              <w:autoSpaceDE w:val="0"/>
              <w:autoSpaceDN w:val="0"/>
              <w:adjustRightInd w:val="0"/>
              <w:jc w:val="both"/>
              <w:rPr>
                <w:color w:val="000000"/>
                <w:lang w:val="en-US"/>
              </w:rPr>
            </w:pPr>
            <w:proofErr w:type="spellStart"/>
            <w:r w:rsidRPr="003113C7">
              <w:t>Изоҳ</w:t>
            </w:r>
            <w:proofErr w:type="spellEnd"/>
            <w:r w:rsidRPr="003113C7">
              <w:rPr>
                <w:lang w:val="en-US"/>
              </w:rPr>
              <w:t xml:space="preserve"> − </w:t>
            </w:r>
            <w:r w:rsidRPr="003113C7">
              <w:t>Горизонт</w:t>
            </w:r>
            <w:r w:rsidRPr="003113C7">
              <w:rPr>
                <w:lang w:val="en-US"/>
              </w:rPr>
              <w:t xml:space="preserve"> </w:t>
            </w:r>
            <w:proofErr w:type="spellStart"/>
            <w:r w:rsidRPr="003113C7">
              <w:t>орти</w:t>
            </w:r>
            <w:proofErr w:type="spellEnd"/>
            <w:r w:rsidRPr="003113C7">
              <w:rPr>
                <w:lang w:val="en-US"/>
              </w:rPr>
              <w:t xml:space="preserve"> </w:t>
            </w:r>
            <w:proofErr w:type="spellStart"/>
            <w:r w:rsidRPr="003113C7">
              <w:t>тарқалишда</w:t>
            </w:r>
            <w:proofErr w:type="spellEnd"/>
            <w:r w:rsidRPr="003113C7">
              <w:rPr>
                <w:lang w:val="en-US"/>
              </w:rPr>
              <w:t xml:space="preserve"> </w:t>
            </w:r>
            <w:proofErr w:type="spellStart"/>
            <w:r w:rsidRPr="003113C7">
              <w:t>радиотўлқинларнинг</w:t>
            </w:r>
            <w:proofErr w:type="spellEnd"/>
            <w:r w:rsidRPr="003113C7">
              <w:rPr>
                <w:lang w:val="en-US"/>
              </w:rPr>
              <w:t xml:space="preserve"> </w:t>
            </w:r>
            <w:proofErr w:type="spellStart"/>
            <w:r w:rsidRPr="003113C7">
              <w:t>тарқалиш</w:t>
            </w:r>
            <w:proofErr w:type="spellEnd"/>
            <w:r w:rsidRPr="003113C7">
              <w:rPr>
                <w:lang w:val="en-US"/>
              </w:rPr>
              <w:t xml:space="preserve"> </w:t>
            </w:r>
            <w:proofErr w:type="spellStart"/>
            <w:r w:rsidRPr="003113C7">
              <w:t>механизми</w:t>
            </w:r>
            <w:proofErr w:type="spellEnd"/>
            <w:r w:rsidRPr="003113C7">
              <w:rPr>
                <w:lang w:val="en-US"/>
              </w:rPr>
              <w:t xml:space="preserve"> </w:t>
            </w:r>
            <w:proofErr w:type="spellStart"/>
            <w:r w:rsidRPr="003113C7">
              <w:t>радиотўлқинларни</w:t>
            </w:r>
            <w:proofErr w:type="spellEnd"/>
            <w:r w:rsidRPr="003113C7">
              <w:rPr>
                <w:lang w:val="en-US"/>
              </w:rPr>
              <w:t xml:space="preserve"> </w:t>
            </w:r>
            <w:r w:rsidRPr="003113C7">
              <w:t>тропосфера</w:t>
            </w:r>
            <w:r w:rsidRPr="003113C7">
              <w:rPr>
                <w:lang w:val="en-US"/>
              </w:rPr>
              <w:t xml:space="preserve"> (</w:t>
            </w:r>
            <w:proofErr w:type="spellStart"/>
            <w:r w:rsidRPr="003113C7">
              <w:t>тропосферали</w:t>
            </w:r>
            <w:proofErr w:type="spellEnd"/>
            <w:r w:rsidRPr="003113C7">
              <w:rPr>
                <w:lang w:val="en-US"/>
              </w:rPr>
              <w:t xml:space="preserve"> </w:t>
            </w:r>
            <w:proofErr w:type="spellStart"/>
            <w:r w:rsidRPr="003113C7">
              <w:t>алоқа</w:t>
            </w:r>
            <w:proofErr w:type="spellEnd"/>
            <w:r w:rsidRPr="003113C7">
              <w:rPr>
                <w:lang w:val="en-US"/>
              </w:rPr>
              <w:t>)</w:t>
            </w:r>
            <w:proofErr w:type="spellStart"/>
            <w:r w:rsidRPr="003113C7">
              <w:t>нинг</w:t>
            </w:r>
            <w:proofErr w:type="spellEnd"/>
            <w:r w:rsidRPr="003113C7">
              <w:rPr>
                <w:lang w:val="en-US"/>
              </w:rPr>
              <w:t xml:space="preserve"> </w:t>
            </w:r>
            <w:proofErr w:type="spellStart"/>
            <w:r w:rsidRPr="003113C7">
              <w:t>бир</w:t>
            </w:r>
            <w:proofErr w:type="spellEnd"/>
            <w:r w:rsidRPr="003113C7">
              <w:rPr>
                <w:lang w:val="en-US"/>
              </w:rPr>
              <w:t xml:space="preserve"> </w:t>
            </w:r>
            <w:r w:rsidRPr="003113C7">
              <w:t>хил</w:t>
            </w:r>
            <w:r w:rsidRPr="003113C7">
              <w:rPr>
                <w:lang w:val="en-US"/>
              </w:rPr>
              <w:t xml:space="preserve"> </w:t>
            </w:r>
            <w:proofErr w:type="spellStart"/>
            <w:r w:rsidRPr="003113C7">
              <w:t>эмаслигидан</w:t>
            </w:r>
            <w:proofErr w:type="spellEnd"/>
            <w:r w:rsidRPr="003113C7">
              <w:rPr>
                <w:lang w:val="en-US"/>
              </w:rPr>
              <w:t xml:space="preserve"> </w:t>
            </w:r>
            <w:proofErr w:type="spellStart"/>
            <w:r w:rsidRPr="003113C7">
              <w:t>қайта</w:t>
            </w:r>
            <w:proofErr w:type="spellEnd"/>
            <w:r w:rsidRPr="003113C7">
              <w:rPr>
                <w:lang w:val="en-US"/>
              </w:rPr>
              <w:t xml:space="preserve"> </w:t>
            </w:r>
            <w:proofErr w:type="spellStart"/>
            <w:r w:rsidRPr="003113C7">
              <w:t>нурланиши</w:t>
            </w:r>
            <w:proofErr w:type="spellEnd"/>
            <w:r w:rsidRPr="003113C7">
              <w:rPr>
                <w:lang w:val="en-US"/>
              </w:rPr>
              <w:t xml:space="preserve"> </w:t>
            </w:r>
            <w:proofErr w:type="spellStart"/>
            <w:r w:rsidRPr="003113C7">
              <w:t>ёки</w:t>
            </w:r>
            <w:proofErr w:type="spellEnd"/>
            <w:r w:rsidRPr="003113C7">
              <w:rPr>
                <w:lang w:val="en-US"/>
              </w:rPr>
              <w:t xml:space="preserve"> </w:t>
            </w:r>
            <w:r w:rsidRPr="003113C7">
              <w:t>ионосфера</w:t>
            </w:r>
            <w:r w:rsidRPr="003113C7">
              <w:rPr>
                <w:lang w:val="en-US"/>
              </w:rPr>
              <w:t xml:space="preserve"> </w:t>
            </w:r>
            <w:proofErr w:type="spellStart"/>
            <w:r w:rsidRPr="003113C7">
              <w:t>қатламларидан</w:t>
            </w:r>
            <w:proofErr w:type="spellEnd"/>
            <w:r w:rsidRPr="003113C7">
              <w:rPr>
                <w:lang w:val="en-US"/>
              </w:rPr>
              <w:t xml:space="preserve"> (</w:t>
            </w:r>
            <w:proofErr w:type="spellStart"/>
            <w:r w:rsidRPr="003113C7">
              <w:t>қисқа</w:t>
            </w:r>
            <w:proofErr w:type="spellEnd"/>
            <w:r w:rsidRPr="003113C7">
              <w:rPr>
                <w:lang w:val="en-US"/>
              </w:rPr>
              <w:t xml:space="preserve"> </w:t>
            </w:r>
            <w:proofErr w:type="spellStart"/>
            <w:r w:rsidRPr="003113C7">
              <w:t>тўлқинли</w:t>
            </w:r>
            <w:proofErr w:type="spellEnd"/>
            <w:r w:rsidRPr="003113C7">
              <w:rPr>
                <w:lang w:val="en-US"/>
              </w:rPr>
              <w:t xml:space="preserve"> </w:t>
            </w:r>
            <w:proofErr w:type="spellStart"/>
            <w:r w:rsidRPr="003113C7">
              <w:t>алоқа</w:t>
            </w:r>
            <w:proofErr w:type="spellEnd"/>
            <w:r w:rsidRPr="003113C7">
              <w:rPr>
                <w:lang w:val="en-US"/>
              </w:rPr>
              <w:t xml:space="preserve">) </w:t>
            </w:r>
            <w:proofErr w:type="spellStart"/>
            <w:r w:rsidRPr="003113C7">
              <w:t>қайтишига</w:t>
            </w:r>
            <w:proofErr w:type="spellEnd"/>
            <w:r w:rsidRPr="003113C7">
              <w:rPr>
                <w:lang w:val="en-US"/>
              </w:rPr>
              <w:t xml:space="preserve"> </w:t>
            </w:r>
            <w:proofErr w:type="spellStart"/>
            <w:r w:rsidRPr="003113C7">
              <w:t>асосланган</w:t>
            </w:r>
            <w:proofErr w:type="spellEnd"/>
            <w:r w:rsidRPr="003113C7">
              <w:rPr>
                <w:lang w:val="en-US"/>
              </w:rPr>
              <w:t xml:space="preserve">. </w:t>
            </w:r>
          </w:p>
        </w:tc>
      </w:tr>
      <w:tr w:rsidR="00531151" w:rsidRPr="003113C7" w14:paraId="6D242EB9" w14:textId="77777777" w:rsidTr="00F23303">
        <w:trPr>
          <w:tblCellSpacing w:w="0" w:type="dxa"/>
          <w:jc w:val="center"/>
        </w:trPr>
        <w:tc>
          <w:tcPr>
            <w:tcW w:w="3711" w:type="dxa"/>
          </w:tcPr>
          <w:p w14:paraId="12B7B461"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r w:rsidRPr="003113C7">
              <w:rPr>
                <w:b/>
                <w:bCs/>
                <w:color w:val="000000"/>
                <w:sz w:val="28"/>
                <w:szCs w:val="28"/>
              </w:rPr>
              <w:t>Загоризонтное</w:t>
            </w:r>
            <w:r w:rsidRPr="003113C7">
              <w:rPr>
                <w:b/>
                <w:bCs/>
                <w:color w:val="000000"/>
                <w:sz w:val="28"/>
                <w:szCs w:val="28"/>
                <w:lang w:val="en-US"/>
              </w:rPr>
              <w:t xml:space="preserve"> </w:t>
            </w:r>
            <w:r w:rsidRPr="003113C7">
              <w:rPr>
                <w:b/>
                <w:bCs/>
                <w:sz w:val="28"/>
                <w:szCs w:val="28"/>
                <w:lang w:val="en-US"/>
              </w:rPr>
              <w:t>(</w:t>
            </w:r>
            <w:proofErr w:type="spellStart"/>
            <w:r w:rsidRPr="003113C7">
              <w:rPr>
                <w:b/>
                <w:bCs/>
                <w:sz w:val="28"/>
                <w:szCs w:val="28"/>
              </w:rPr>
              <w:t>тропос</w:t>
            </w:r>
            <w:proofErr w:type="spellEnd"/>
            <w:r w:rsidRPr="003113C7">
              <w:rPr>
                <w:b/>
                <w:bCs/>
                <w:sz w:val="28"/>
                <w:szCs w:val="28"/>
                <w:lang w:val="en-US"/>
              </w:rPr>
              <w:t>-</w:t>
            </w:r>
            <w:proofErr w:type="spellStart"/>
            <w:r w:rsidRPr="003113C7">
              <w:rPr>
                <w:b/>
                <w:bCs/>
                <w:sz w:val="28"/>
                <w:szCs w:val="28"/>
              </w:rPr>
              <w:t>ферное</w:t>
            </w:r>
            <w:proofErr w:type="spellEnd"/>
            <w:r w:rsidRPr="003113C7">
              <w:rPr>
                <w:b/>
                <w:bCs/>
                <w:sz w:val="28"/>
                <w:szCs w:val="28"/>
                <w:lang w:val="en-US"/>
              </w:rPr>
              <w:t xml:space="preserve">) </w:t>
            </w:r>
            <w:r w:rsidRPr="003113C7">
              <w:rPr>
                <w:b/>
                <w:bCs/>
                <w:color w:val="000000"/>
                <w:sz w:val="28"/>
                <w:szCs w:val="28"/>
              </w:rPr>
              <w:t>распространение</w:t>
            </w:r>
            <w:r w:rsidRPr="003113C7">
              <w:rPr>
                <w:b/>
                <w:bCs/>
                <w:color w:val="000000"/>
                <w:sz w:val="28"/>
                <w:szCs w:val="28"/>
                <w:lang w:val="uz-Cyrl-UZ"/>
              </w:rPr>
              <w:t xml:space="preserve"> </w:t>
            </w:r>
            <w:r w:rsidRPr="003113C7">
              <w:rPr>
                <w:b/>
                <w:bCs/>
                <w:sz w:val="28"/>
                <w:szCs w:val="28"/>
              </w:rPr>
              <w:t>радиоволн</w:t>
            </w:r>
          </w:p>
          <w:p w14:paraId="2C8F9E9E"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 </w:t>
            </w:r>
            <w:proofErr w:type="spellStart"/>
            <w:r w:rsidRPr="003113C7">
              <w:rPr>
                <w:bCs/>
                <w:color w:val="000000"/>
                <w:sz w:val="28"/>
                <w:szCs w:val="28"/>
                <w:lang w:val="en-US"/>
              </w:rPr>
              <w:t>radioto‘lqinlarning</w:t>
            </w:r>
            <w:proofErr w:type="spellEnd"/>
            <w:r w:rsidRPr="003113C7">
              <w:rPr>
                <w:bCs/>
                <w:color w:val="000000"/>
                <w:sz w:val="28"/>
                <w:szCs w:val="28"/>
                <w:lang w:val="en-US"/>
              </w:rPr>
              <w:t xml:space="preserve"> </w:t>
            </w:r>
            <w:r w:rsidRPr="003113C7">
              <w:rPr>
                <w:bCs/>
                <w:color w:val="000000"/>
                <w:sz w:val="28"/>
                <w:szCs w:val="28"/>
                <w:lang w:val="en-US"/>
              </w:rPr>
              <w:br/>
            </w:r>
            <w:proofErr w:type="spellStart"/>
            <w:r w:rsidRPr="003113C7">
              <w:rPr>
                <w:bCs/>
                <w:color w:val="000000"/>
                <w:sz w:val="28"/>
                <w:szCs w:val="28"/>
                <w:lang w:val="en-US"/>
              </w:rPr>
              <w:t>gorizont</w:t>
            </w:r>
            <w:proofErr w:type="spellEnd"/>
            <w:r w:rsidRPr="003113C7">
              <w:rPr>
                <w:bCs/>
                <w:color w:val="000000"/>
                <w:sz w:val="28"/>
                <w:szCs w:val="28"/>
                <w:lang w:val="en-US"/>
              </w:rPr>
              <w:t xml:space="preserve"> </w:t>
            </w:r>
            <w:proofErr w:type="spellStart"/>
            <w:r w:rsidRPr="003113C7">
              <w:rPr>
                <w:bCs/>
                <w:color w:val="000000"/>
                <w:sz w:val="28"/>
                <w:szCs w:val="28"/>
                <w:lang w:val="en-US"/>
              </w:rPr>
              <w:t>ortida</w:t>
            </w:r>
            <w:proofErr w:type="spellEnd"/>
            <w:r w:rsidRPr="003113C7">
              <w:rPr>
                <w:bCs/>
                <w:color w:val="000000"/>
                <w:sz w:val="28"/>
                <w:szCs w:val="28"/>
                <w:lang w:val="en-US"/>
              </w:rPr>
              <w:t xml:space="preserve"> (</w:t>
            </w:r>
            <w:proofErr w:type="spellStart"/>
            <w:r w:rsidRPr="003113C7">
              <w:rPr>
                <w:bCs/>
                <w:color w:val="000000"/>
                <w:sz w:val="28"/>
                <w:szCs w:val="28"/>
                <w:lang w:val="en-US"/>
              </w:rPr>
              <w:t>troposferali</w:t>
            </w:r>
            <w:proofErr w:type="spellEnd"/>
            <w:r w:rsidRPr="003113C7">
              <w:rPr>
                <w:bCs/>
                <w:color w:val="000000"/>
                <w:sz w:val="28"/>
                <w:szCs w:val="28"/>
                <w:lang w:val="en-US"/>
              </w:rPr>
              <w:t xml:space="preserve">) </w:t>
            </w:r>
            <w:r w:rsidRPr="003113C7">
              <w:rPr>
                <w:bCs/>
                <w:color w:val="000000"/>
                <w:sz w:val="28"/>
                <w:szCs w:val="28"/>
                <w:lang w:val="en-US"/>
              </w:rPr>
              <w:br/>
            </w:r>
            <w:proofErr w:type="spellStart"/>
            <w:r w:rsidRPr="003113C7">
              <w:rPr>
                <w:bCs/>
                <w:color w:val="000000"/>
                <w:sz w:val="28"/>
                <w:szCs w:val="28"/>
                <w:lang w:val="en-US"/>
              </w:rPr>
              <w:t>tarqalishi</w:t>
            </w:r>
            <w:proofErr w:type="spellEnd"/>
          </w:p>
          <w:p w14:paraId="1CC4E1C7"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rPr>
            </w:pPr>
            <w:r w:rsidRPr="003113C7">
              <w:rPr>
                <w:bCs/>
                <w:color w:val="000000"/>
                <w:sz w:val="28"/>
                <w:szCs w:val="28"/>
                <w:lang w:val="en-US"/>
              </w:rPr>
              <w:lastRenderedPageBreak/>
              <w:t xml:space="preserve">       </w:t>
            </w:r>
            <w:proofErr w:type="spellStart"/>
            <w:r w:rsidRPr="003113C7">
              <w:rPr>
                <w:bCs/>
                <w:color w:val="000000"/>
                <w:sz w:val="28"/>
                <w:szCs w:val="28"/>
              </w:rPr>
              <w:t>радиот</w:t>
            </w:r>
            <w:proofErr w:type="spellEnd"/>
            <w:r w:rsidRPr="003113C7">
              <w:rPr>
                <w:bCs/>
                <w:color w:val="000000"/>
                <w:sz w:val="28"/>
                <w:szCs w:val="28"/>
                <w:lang w:val="uz-Cyrl-UZ"/>
              </w:rPr>
              <w:t xml:space="preserve">ўлқинларнинг </w:t>
            </w:r>
          </w:p>
          <w:p w14:paraId="4816429E"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uz-Cyrl-UZ"/>
              </w:rPr>
            </w:pPr>
            <w:r w:rsidRPr="003113C7">
              <w:rPr>
                <w:bCs/>
                <w:color w:val="000000"/>
                <w:sz w:val="28"/>
                <w:szCs w:val="28"/>
              </w:rPr>
              <w:t xml:space="preserve">горизонт </w:t>
            </w:r>
            <w:proofErr w:type="spellStart"/>
            <w:r w:rsidRPr="003113C7">
              <w:rPr>
                <w:bCs/>
                <w:color w:val="000000"/>
                <w:sz w:val="28"/>
                <w:szCs w:val="28"/>
              </w:rPr>
              <w:t>ортида</w:t>
            </w:r>
            <w:proofErr w:type="spellEnd"/>
            <w:r w:rsidRPr="003113C7">
              <w:rPr>
                <w:bCs/>
                <w:color w:val="000000"/>
                <w:sz w:val="28"/>
                <w:szCs w:val="28"/>
              </w:rPr>
              <w:t xml:space="preserve"> </w:t>
            </w:r>
            <w:r w:rsidRPr="003113C7">
              <w:rPr>
                <w:bCs/>
                <w:color w:val="000000"/>
                <w:sz w:val="28"/>
                <w:szCs w:val="28"/>
                <w:lang w:val="uz-Cyrl-UZ"/>
              </w:rPr>
              <w:t>(тропос</w:t>
            </w:r>
            <w:r w:rsidRPr="003113C7">
              <w:rPr>
                <w:bCs/>
                <w:color w:val="000000"/>
                <w:sz w:val="28"/>
                <w:szCs w:val="28"/>
              </w:rPr>
              <w:t>-</w:t>
            </w:r>
            <w:r w:rsidRPr="003113C7">
              <w:rPr>
                <w:bCs/>
                <w:color w:val="000000"/>
                <w:sz w:val="28"/>
                <w:szCs w:val="28"/>
              </w:rPr>
              <w:br/>
            </w:r>
            <w:r w:rsidRPr="003113C7">
              <w:rPr>
                <w:bCs/>
                <w:color w:val="000000"/>
                <w:sz w:val="28"/>
                <w:szCs w:val="28"/>
                <w:lang w:val="uz-Cyrl-UZ"/>
              </w:rPr>
              <w:t xml:space="preserve">ферали) </w:t>
            </w:r>
            <w:proofErr w:type="spellStart"/>
            <w:r w:rsidRPr="003113C7">
              <w:rPr>
                <w:bCs/>
                <w:color w:val="000000"/>
                <w:sz w:val="28"/>
                <w:szCs w:val="28"/>
              </w:rPr>
              <w:t>тарқалиш</w:t>
            </w:r>
            <w:proofErr w:type="spellEnd"/>
            <w:r w:rsidRPr="003113C7">
              <w:rPr>
                <w:bCs/>
                <w:color w:val="000000"/>
                <w:sz w:val="28"/>
                <w:szCs w:val="28"/>
                <w:lang w:val="uz-Cyrl-UZ"/>
              </w:rPr>
              <w:t>и</w:t>
            </w:r>
          </w:p>
          <w:p w14:paraId="19069180" w14:textId="77777777" w:rsidR="00531151" w:rsidRPr="003113C7" w:rsidRDefault="00531151" w:rsidP="00380028">
            <w:pPr>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proofErr w:type="spellStart"/>
            <w:r w:rsidRPr="003113C7">
              <w:rPr>
                <w:iCs/>
                <w:sz w:val="28"/>
                <w:szCs w:val="28"/>
                <w:lang w:val="en-US"/>
              </w:rPr>
              <w:t>transhorizon</w:t>
            </w:r>
            <w:proofErr w:type="spellEnd"/>
            <w:r w:rsidRPr="003113C7">
              <w:rPr>
                <w:iCs/>
                <w:sz w:val="28"/>
                <w:szCs w:val="28"/>
                <w:lang w:val="en-US"/>
              </w:rPr>
              <w:t xml:space="preserve"> (tropospheric) propagation of </w:t>
            </w:r>
            <w:proofErr w:type="spellStart"/>
            <w:r w:rsidRPr="003113C7">
              <w:rPr>
                <w:iCs/>
                <w:sz w:val="28"/>
                <w:szCs w:val="28"/>
                <w:lang w:val="en-US"/>
              </w:rPr>
              <w:t>radiowaves</w:t>
            </w:r>
            <w:proofErr w:type="spellEnd"/>
          </w:p>
        </w:tc>
        <w:tc>
          <w:tcPr>
            <w:tcW w:w="6260" w:type="dxa"/>
            <w:vAlign w:val="center"/>
          </w:tcPr>
          <w:p w14:paraId="2C0896C5" w14:textId="77777777" w:rsidR="00531151" w:rsidRPr="003113C7" w:rsidRDefault="00531151" w:rsidP="00F23303">
            <w:pPr>
              <w:jc w:val="both"/>
              <w:rPr>
                <w:sz w:val="28"/>
                <w:szCs w:val="28"/>
              </w:rPr>
            </w:pPr>
            <w:r w:rsidRPr="003113C7">
              <w:rPr>
                <w:sz w:val="28"/>
                <w:szCs w:val="28"/>
              </w:rPr>
              <w:lastRenderedPageBreak/>
              <w:t>Тропосферное распространение радиоволн между точками вблизи поверхности Земли, при котором точка приема находится за пределами радиогоризонта точки передачи.</w:t>
            </w:r>
          </w:p>
          <w:p w14:paraId="608CD10A" w14:textId="77777777" w:rsidR="00531151" w:rsidRPr="003113C7" w:rsidRDefault="00531151" w:rsidP="00F23303">
            <w:pPr>
              <w:autoSpaceDE w:val="0"/>
              <w:autoSpaceDN w:val="0"/>
              <w:adjustRightInd w:val="0"/>
              <w:jc w:val="both"/>
            </w:pPr>
          </w:p>
          <w:p w14:paraId="153C65CB" w14:textId="77777777" w:rsidR="00531151" w:rsidRPr="003113C7" w:rsidRDefault="00531151" w:rsidP="00F23303">
            <w:pPr>
              <w:jc w:val="both"/>
              <w:rPr>
                <w:sz w:val="28"/>
                <w:szCs w:val="28"/>
              </w:rPr>
            </w:pPr>
            <w:r w:rsidRPr="003113C7">
              <w:rPr>
                <w:sz w:val="28"/>
                <w:szCs w:val="28"/>
                <w:lang w:val="en-US"/>
              </w:rPr>
              <w:t>Yer</w:t>
            </w:r>
            <w:r w:rsidRPr="003113C7">
              <w:rPr>
                <w:sz w:val="28"/>
                <w:szCs w:val="28"/>
              </w:rPr>
              <w:t xml:space="preserve"> </w:t>
            </w:r>
            <w:proofErr w:type="spellStart"/>
            <w:r w:rsidRPr="003113C7">
              <w:rPr>
                <w:sz w:val="28"/>
                <w:szCs w:val="28"/>
              </w:rPr>
              <w:t>sirti</w:t>
            </w:r>
            <w:proofErr w:type="spellEnd"/>
            <w:r w:rsidRPr="003113C7">
              <w:rPr>
                <w:sz w:val="28"/>
                <w:szCs w:val="28"/>
                <w:lang w:val="en-US"/>
              </w:rPr>
              <w:t>ga</w:t>
            </w:r>
            <w:r w:rsidRPr="003113C7">
              <w:rPr>
                <w:sz w:val="28"/>
                <w:szCs w:val="28"/>
              </w:rPr>
              <w:t xml:space="preserve"> </w:t>
            </w:r>
            <w:proofErr w:type="spellStart"/>
            <w:r w:rsidRPr="003113C7">
              <w:rPr>
                <w:sz w:val="28"/>
                <w:szCs w:val="28"/>
                <w:lang w:val="en-US"/>
              </w:rPr>
              <w:t>yaqin</w:t>
            </w:r>
            <w:proofErr w:type="spellEnd"/>
            <w:r w:rsidRPr="003113C7">
              <w:rPr>
                <w:sz w:val="28"/>
                <w:szCs w:val="28"/>
              </w:rPr>
              <w:t xml:space="preserve"> </w:t>
            </w:r>
            <w:proofErr w:type="spellStart"/>
            <w:r w:rsidRPr="003113C7">
              <w:rPr>
                <w:sz w:val="28"/>
                <w:szCs w:val="28"/>
                <w:lang w:val="en-US"/>
              </w:rPr>
              <w:t>nuqtalar</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troposferaviy</w:t>
            </w:r>
            <w:proofErr w:type="spellEnd"/>
            <w:r w:rsidRPr="003113C7">
              <w:rPr>
                <w:sz w:val="28"/>
                <w:szCs w:val="28"/>
              </w:rPr>
              <w:t xml:space="preserve"> </w:t>
            </w:r>
            <w:proofErr w:type="spellStart"/>
            <w:r w:rsidRPr="003113C7">
              <w:rPr>
                <w:sz w:val="28"/>
                <w:szCs w:val="28"/>
                <w:lang w:val="en-US"/>
              </w:rPr>
              <w:lastRenderedPageBreak/>
              <w:t>tarqalish</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nuqtasi</w:t>
            </w:r>
            <w:proofErr w:type="spellEnd"/>
            <w:r w:rsidRPr="003113C7">
              <w:rPr>
                <w:sz w:val="28"/>
                <w:szCs w:val="28"/>
              </w:rPr>
              <w:t xml:space="preserve"> </w:t>
            </w: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nuqtasi</w:t>
            </w:r>
            <w:proofErr w:type="spellEnd"/>
            <w:r w:rsidRPr="003113C7">
              <w:rPr>
                <w:sz w:val="28"/>
                <w:szCs w:val="28"/>
              </w:rPr>
              <w:t xml:space="preserve"> </w:t>
            </w:r>
            <w:proofErr w:type="spellStart"/>
            <w:r w:rsidRPr="003113C7">
              <w:rPr>
                <w:sz w:val="28"/>
                <w:szCs w:val="28"/>
                <w:lang w:val="en-US"/>
              </w:rPr>
              <w:t>radiogorizontidan</w:t>
            </w:r>
            <w:proofErr w:type="spellEnd"/>
            <w:r w:rsidRPr="003113C7">
              <w:rPr>
                <w:sz w:val="28"/>
                <w:szCs w:val="28"/>
              </w:rPr>
              <w:t xml:space="preserve"> </w:t>
            </w:r>
            <w:proofErr w:type="spellStart"/>
            <w:r w:rsidRPr="003113C7">
              <w:rPr>
                <w:sz w:val="28"/>
                <w:szCs w:val="28"/>
                <w:lang w:val="en-US"/>
              </w:rPr>
              <w:t>tashqarida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w:t>
            </w:r>
            <w:proofErr w:type="spellEnd"/>
            <w:r w:rsidRPr="003113C7">
              <w:rPr>
                <w:sz w:val="28"/>
                <w:szCs w:val="28"/>
              </w:rPr>
              <w:t>.</w:t>
            </w:r>
          </w:p>
          <w:p w14:paraId="4919EB92" w14:textId="77777777" w:rsidR="00531151" w:rsidRPr="003113C7" w:rsidRDefault="00531151" w:rsidP="00F23303">
            <w:pPr>
              <w:jc w:val="both"/>
              <w:rPr>
                <w:sz w:val="18"/>
                <w:szCs w:val="18"/>
              </w:rPr>
            </w:pPr>
          </w:p>
          <w:p w14:paraId="026F1D2E" w14:textId="77777777" w:rsidR="00531151" w:rsidRPr="003113C7" w:rsidRDefault="00531151" w:rsidP="00F23303">
            <w:pPr>
              <w:autoSpaceDE w:val="0"/>
              <w:autoSpaceDN w:val="0"/>
              <w:adjustRightInd w:val="0"/>
              <w:jc w:val="both"/>
              <w:rPr>
                <w:sz w:val="28"/>
                <w:szCs w:val="28"/>
              </w:rPr>
            </w:pPr>
            <w:r w:rsidRPr="003113C7">
              <w:rPr>
                <w:sz w:val="28"/>
                <w:szCs w:val="28"/>
              </w:rPr>
              <w:t xml:space="preserve">Ер </w:t>
            </w:r>
            <w:proofErr w:type="spellStart"/>
            <w:r w:rsidRPr="003113C7">
              <w:rPr>
                <w:sz w:val="28"/>
                <w:szCs w:val="28"/>
              </w:rPr>
              <w:t>сиртига</w:t>
            </w:r>
            <w:proofErr w:type="spellEnd"/>
            <w:r w:rsidRPr="003113C7">
              <w:rPr>
                <w:sz w:val="28"/>
                <w:szCs w:val="28"/>
              </w:rPr>
              <w:t xml:space="preserve"> </w:t>
            </w:r>
            <w:proofErr w:type="spellStart"/>
            <w:r w:rsidRPr="003113C7">
              <w:rPr>
                <w:sz w:val="28"/>
                <w:szCs w:val="28"/>
              </w:rPr>
              <w:t>яқин</w:t>
            </w:r>
            <w:proofErr w:type="spellEnd"/>
            <w:r w:rsidRPr="003113C7">
              <w:rPr>
                <w:sz w:val="28"/>
                <w:szCs w:val="28"/>
              </w:rPr>
              <w:t xml:space="preserve"> </w:t>
            </w:r>
            <w:proofErr w:type="spellStart"/>
            <w:r w:rsidRPr="003113C7">
              <w:rPr>
                <w:sz w:val="28"/>
                <w:szCs w:val="28"/>
              </w:rPr>
              <w:t>нуқталар</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тропосферавий</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бунда </w:t>
            </w:r>
            <w:proofErr w:type="spellStart"/>
            <w:r w:rsidRPr="003113C7">
              <w:rPr>
                <w:sz w:val="28"/>
                <w:szCs w:val="28"/>
              </w:rPr>
              <w:t>қабул</w:t>
            </w:r>
            <w:proofErr w:type="spellEnd"/>
            <w:r w:rsidRPr="003113C7">
              <w:rPr>
                <w:sz w:val="28"/>
                <w:szCs w:val="28"/>
              </w:rPr>
              <w:t xml:space="preserve"> </w:t>
            </w:r>
            <w:proofErr w:type="spellStart"/>
            <w:r w:rsidRPr="003113C7">
              <w:rPr>
                <w:sz w:val="28"/>
                <w:szCs w:val="28"/>
              </w:rPr>
              <w:t>қилиш</w:t>
            </w:r>
            <w:proofErr w:type="spellEnd"/>
            <w:r w:rsidRPr="003113C7">
              <w:rPr>
                <w:sz w:val="28"/>
                <w:szCs w:val="28"/>
              </w:rPr>
              <w:t xml:space="preserve"> </w:t>
            </w:r>
            <w:proofErr w:type="spellStart"/>
            <w:r w:rsidRPr="003113C7">
              <w:rPr>
                <w:sz w:val="28"/>
                <w:szCs w:val="28"/>
              </w:rPr>
              <w:t>нуқтаси</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нуқтаси</w:t>
            </w:r>
            <w:proofErr w:type="spellEnd"/>
            <w:r w:rsidRPr="003113C7">
              <w:rPr>
                <w:sz w:val="28"/>
                <w:szCs w:val="28"/>
              </w:rPr>
              <w:t xml:space="preserve"> </w:t>
            </w:r>
            <w:proofErr w:type="spellStart"/>
            <w:r w:rsidRPr="003113C7">
              <w:rPr>
                <w:sz w:val="28"/>
                <w:szCs w:val="28"/>
              </w:rPr>
              <w:t>радиогоризонтидан</w:t>
            </w:r>
            <w:proofErr w:type="spellEnd"/>
            <w:r w:rsidRPr="003113C7">
              <w:rPr>
                <w:sz w:val="28"/>
                <w:szCs w:val="28"/>
              </w:rPr>
              <w:t xml:space="preserve"> </w:t>
            </w:r>
            <w:proofErr w:type="spellStart"/>
            <w:r w:rsidRPr="003113C7">
              <w:rPr>
                <w:sz w:val="28"/>
                <w:szCs w:val="28"/>
              </w:rPr>
              <w:t>ташқарида</w:t>
            </w:r>
            <w:proofErr w:type="spellEnd"/>
            <w:r w:rsidRPr="003113C7">
              <w:rPr>
                <w:sz w:val="28"/>
                <w:szCs w:val="28"/>
              </w:rPr>
              <w:t xml:space="preserve"> </w:t>
            </w:r>
            <w:proofErr w:type="spellStart"/>
            <w:r w:rsidRPr="003113C7">
              <w:rPr>
                <w:sz w:val="28"/>
                <w:szCs w:val="28"/>
              </w:rPr>
              <w:t>бўлади</w:t>
            </w:r>
            <w:proofErr w:type="spellEnd"/>
            <w:r w:rsidRPr="003113C7">
              <w:rPr>
                <w:sz w:val="28"/>
                <w:szCs w:val="28"/>
              </w:rPr>
              <w:t>.</w:t>
            </w:r>
          </w:p>
          <w:p w14:paraId="7BBF18B7" w14:textId="77777777" w:rsidR="00100478" w:rsidRPr="003113C7" w:rsidRDefault="00100478" w:rsidP="00F23303">
            <w:pPr>
              <w:autoSpaceDE w:val="0"/>
              <w:autoSpaceDN w:val="0"/>
              <w:adjustRightInd w:val="0"/>
              <w:jc w:val="both"/>
              <w:rPr>
                <w:color w:val="000000"/>
                <w:lang w:val="uz-Cyrl-UZ"/>
              </w:rPr>
            </w:pPr>
          </w:p>
        </w:tc>
      </w:tr>
      <w:tr w:rsidR="00531151" w:rsidRPr="00073205" w14:paraId="4A91085A" w14:textId="77777777" w:rsidTr="00F23303">
        <w:trPr>
          <w:tblCellSpacing w:w="0" w:type="dxa"/>
          <w:jc w:val="center"/>
        </w:trPr>
        <w:tc>
          <w:tcPr>
            <w:tcW w:w="3711" w:type="dxa"/>
          </w:tcPr>
          <w:p w14:paraId="202164EC" w14:textId="77777777" w:rsidR="00531151" w:rsidRPr="003113C7" w:rsidRDefault="00531151" w:rsidP="00F23303">
            <w:pPr>
              <w:rPr>
                <w:sz w:val="28"/>
                <w:szCs w:val="28"/>
              </w:rPr>
            </w:pPr>
            <w:r w:rsidRPr="003113C7">
              <w:rPr>
                <w:b/>
                <w:bCs/>
                <w:sz w:val="28"/>
                <w:szCs w:val="28"/>
              </w:rPr>
              <w:lastRenderedPageBreak/>
              <w:t xml:space="preserve">Загоризонтное </w:t>
            </w:r>
            <w:r w:rsidR="00100478" w:rsidRPr="003113C7">
              <w:rPr>
                <w:b/>
                <w:bCs/>
                <w:sz w:val="28"/>
                <w:szCs w:val="28"/>
              </w:rPr>
              <w:br/>
            </w:r>
            <w:r w:rsidRPr="003113C7">
              <w:rPr>
                <w:b/>
                <w:bCs/>
                <w:sz w:val="28"/>
                <w:szCs w:val="28"/>
              </w:rPr>
              <w:t>распространение</w:t>
            </w:r>
          </w:p>
          <w:p w14:paraId="3C2972FF" w14:textId="77777777" w:rsidR="00531151" w:rsidRPr="003113C7" w:rsidRDefault="00531151" w:rsidP="00F23303">
            <w:pPr>
              <w:rPr>
                <w:bCs/>
                <w:iCs/>
                <w:sz w:val="28"/>
                <w:szCs w:val="28"/>
              </w:rPr>
            </w:pPr>
            <w:proofErr w:type="spellStart"/>
            <w:r w:rsidRPr="003113C7">
              <w:rPr>
                <w:b/>
                <w:bCs/>
                <w:iCs/>
                <w:sz w:val="28"/>
                <w:szCs w:val="28"/>
                <w:lang w:val="en-US"/>
              </w:rPr>
              <w:t>uz</w:t>
            </w:r>
            <w:proofErr w:type="spellEnd"/>
            <w:r w:rsidRPr="003113C7">
              <w:rPr>
                <w:b/>
                <w:bCs/>
                <w:iCs/>
                <w:sz w:val="28"/>
                <w:szCs w:val="28"/>
              </w:rPr>
              <w:t xml:space="preserve"> - </w:t>
            </w:r>
            <w:proofErr w:type="spellStart"/>
            <w:r w:rsidRPr="003113C7">
              <w:rPr>
                <w:bCs/>
                <w:iCs/>
                <w:sz w:val="28"/>
                <w:szCs w:val="28"/>
                <w:lang w:val="en-US"/>
              </w:rPr>
              <w:t>gorizont</w:t>
            </w:r>
            <w:proofErr w:type="spellEnd"/>
            <w:r w:rsidRPr="003113C7">
              <w:rPr>
                <w:bCs/>
                <w:iCs/>
                <w:sz w:val="28"/>
                <w:szCs w:val="28"/>
              </w:rPr>
              <w:t xml:space="preserve"> </w:t>
            </w:r>
            <w:proofErr w:type="spellStart"/>
            <w:r w:rsidRPr="003113C7">
              <w:rPr>
                <w:bCs/>
                <w:iCs/>
                <w:sz w:val="28"/>
                <w:szCs w:val="28"/>
                <w:lang w:val="en-US"/>
              </w:rPr>
              <w:t>ortida</w:t>
            </w:r>
            <w:proofErr w:type="spellEnd"/>
            <w:r w:rsidRPr="003113C7">
              <w:rPr>
                <w:b/>
                <w:bCs/>
                <w:iCs/>
                <w:sz w:val="28"/>
                <w:szCs w:val="28"/>
              </w:rPr>
              <w:t xml:space="preserve"> </w:t>
            </w:r>
            <w:proofErr w:type="spellStart"/>
            <w:r w:rsidRPr="003113C7">
              <w:rPr>
                <w:bCs/>
                <w:iCs/>
                <w:sz w:val="28"/>
                <w:szCs w:val="28"/>
                <w:lang w:val="en-US"/>
              </w:rPr>
              <w:t>tarqalish</w:t>
            </w:r>
            <w:proofErr w:type="spellEnd"/>
          </w:p>
          <w:p w14:paraId="1D2D827F" w14:textId="77777777" w:rsidR="00531151" w:rsidRPr="003113C7" w:rsidRDefault="00531151" w:rsidP="00F23303">
            <w:pPr>
              <w:rPr>
                <w:bCs/>
                <w:iCs/>
                <w:sz w:val="28"/>
                <w:szCs w:val="28"/>
                <w:lang w:val="uz-Cyrl-UZ"/>
              </w:rPr>
            </w:pPr>
            <w:r w:rsidRPr="003113C7">
              <w:rPr>
                <w:bCs/>
                <w:iCs/>
                <w:sz w:val="28"/>
                <w:szCs w:val="28"/>
              </w:rPr>
              <w:t xml:space="preserve">      </w:t>
            </w:r>
            <w:r w:rsidRPr="003113C7">
              <w:rPr>
                <w:bCs/>
                <w:iCs/>
                <w:sz w:val="28"/>
                <w:szCs w:val="28"/>
                <w:lang w:val="uz-Cyrl-UZ"/>
              </w:rPr>
              <w:t xml:space="preserve"> горизонт ортида</w:t>
            </w:r>
            <w:r w:rsidRPr="003113C7">
              <w:rPr>
                <w:b/>
                <w:bCs/>
                <w:iCs/>
                <w:sz w:val="28"/>
                <w:szCs w:val="28"/>
                <w:lang w:val="uz-Cyrl-UZ"/>
              </w:rPr>
              <w:t xml:space="preserve"> </w:t>
            </w:r>
            <w:r w:rsidRPr="003113C7">
              <w:rPr>
                <w:bCs/>
                <w:iCs/>
                <w:sz w:val="28"/>
                <w:szCs w:val="28"/>
                <w:lang w:val="uz-Cyrl-UZ"/>
              </w:rPr>
              <w:t>тарқалиш</w:t>
            </w:r>
          </w:p>
          <w:p w14:paraId="75F3FE27" w14:textId="77777777" w:rsidR="00531151" w:rsidRPr="003113C7" w:rsidRDefault="00531151" w:rsidP="00F23303">
            <w:pPr>
              <w:jc w:val="both"/>
              <w:rPr>
                <w:sz w:val="28"/>
                <w:szCs w:val="28"/>
                <w:lang w:val="en-US"/>
              </w:rPr>
            </w:pPr>
            <w:r w:rsidRPr="003113C7">
              <w:rPr>
                <w:b/>
                <w:bCs/>
                <w:iCs/>
                <w:sz w:val="28"/>
                <w:szCs w:val="28"/>
                <w:lang w:val="uz-Cyrl-UZ"/>
              </w:rPr>
              <w:t xml:space="preserve">en - </w:t>
            </w:r>
            <w:proofErr w:type="spellStart"/>
            <w:r w:rsidRPr="003113C7">
              <w:rPr>
                <w:bCs/>
                <w:color w:val="000000"/>
                <w:sz w:val="28"/>
                <w:szCs w:val="28"/>
                <w:lang w:val="en-US"/>
              </w:rPr>
              <w:t>transhorizon</w:t>
            </w:r>
            <w:proofErr w:type="spellEnd"/>
            <w:r w:rsidRPr="003113C7">
              <w:rPr>
                <w:bCs/>
                <w:color w:val="000000"/>
                <w:sz w:val="28"/>
                <w:szCs w:val="28"/>
                <w:lang w:val="en-US"/>
              </w:rPr>
              <w:t xml:space="preserve"> propagation, </w:t>
            </w:r>
            <w:r w:rsidRPr="003113C7">
              <w:rPr>
                <w:sz w:val="28"/>
                <w:szCs w:val="28"/>
                <w:lang w:val="en-US"/>
              </w:rPr>
              <w:t>over-the-horizon propagation</w:t>
            </w:r>
          </w:p>
        </w:tc>
        <w:tc>
          <w:tcPr>
            <w:tcW w:w="6260" w:type="dxa"/>
          </w:tcPr>
          <w:p w14:paraId="2C6A0AF7" w14:textId="77777777" w:rsidR="00531151" w:rsidRPr="003113C7" w:rsidRDefault="00531151" w:rsidP="00F23303">
            <w:pPr>
              <w:autoSpaceDE w:val="0"/>
              <w:autoSpaceDN w:val="0"/>
              <w:adjustRightInd w:val="0"/>
              <w:jc w:val="both"/>
              <w:rPr>
                <w:sz w:val="28"/>
                <w:szCs w:val="28"/>
              </w:rPr>
            </w:pPr>
            <w:r w:rsidRPr="003113C7">
              <w:rPr>
                <w:sz w:val="28"/>
                <w:szCs w:val="28"/>
              </w:rPr>
              <w:t xml:space="preserve">Распространение радиоволн за пределами прямой видимости, которое обусловлено тремя основными факторами: явлением </w:t>
            </w:r>
            <w:proofErr w:type="spellStart"/>
            <w:r w:rsidRPr="003113C7">
              <w:rPr>
                <w:sz w:val="28"/>
                <w:szCs w:val="28"/>
              </w:rPr>
              <w:t>сверхрефракции</w:t>
            </w:r>
            <w:proofErr w:type="spellEnd"/>
            <w:r w:rsidRPr="003113C7">
              <w:rPr>
                <w:sz w:val="28"/>
                <w:szCs w:val="28"/>
              </w:rPr>
              <w:t xml:space="preserve">, </w:t>
            </w:r>
            <w:proofErr w:type="spellStart"/>
            <w:r w:rsidRPr="003113C7">
              <w:rPr>
                <w:sz w:val="28"/>
                <w:szCs w:val="28"/>
              </w:rPr>
              <w:t>переизлучением</w:t>
            </w:r>
            <w:proofErr w:type="spellEnd"/>
            <w:r w:rsidRPr="003113C7">
              <w:rPr>
                <w:sz w:val="28"/>
                <w:szCs w:val="28"/>
              </w:rPr>
              <w:t xml:space="preserve"> в неоднородной тропосфере и отраже</w:t>
            </w:r>
            <w:r w:rsidR="009F2647" w:rsidRPr="003113C7">
              <w:rPr>
                <w:sz w:val="28"/>
                <w:szCs w:val="28"/>
              </w:rPr>
              <w:t>нием от слоев ионосферы.</w:t>
            </w:r>
          </w:p>
          <w:p w14:paraId="7B3375AD" w14:textId="77777777" w:rsidR="00590F63" w:rsidRPr="003113C7" w:rsidRDefault="00590F63" w:rsidP="00F23303">
            <w:pPr>
              <w:autoSpaceDE w:val="0"/>
              <w:autoSpaceDN w:val="0"/>
              <w:adjustRightInd w:val="0"/>
              <w:jc w:val="both"/>
              <w:rPr>
                <w:sz w:val="18"/>
                <w:szCs w:val="18"/>
                <w:lang w:val="uz-Cyrl-UZ"/>
              </w:rPr>
            </w:pPr>
          </w:p>
          <w:p w14:paraId="003666C9"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 xml:space="preserve">Uchta asosiy omil </w:t>
            </w:r>
            <w:r w:rsidR="00100478" w:rsidRPr="003113C7">
              <w:rPr>
                <w:sz w:val="28"/>
                <w:szCs w:val="28"/>
                <w:lang w:val="uz-Cyrl-UZ"/>
              </w:rPr>
              <w:t>−</w:t>
            </w:r>
            <w:r w:rsidRPr="003113C7">
              <w:rPr>
                <w:sz w:val="28"/>
                <w:szCs w:val="28"/>
                <w:lang w:val="uz-Cyrl-UZ"/>
              </w:rPr>
              <w:t xml:space="preserve"> yuqori refraksiya hodisasi, bir xil bo‘lmagan tr</w:t>
            </w:r>
            <w:r w:rsidR="009F2647" w:rsidRPr="003113C7">
              <w:rPr>
                <w:sz w:val="28"/>
                <w:szCs w:val="28"/>
                <w:lang w:val="uz-Cyrl-UZ"/>
              </w:rPr>
              <w:t xml:space="preserve">oposferadagi qayta nurlanish va </w:t>
            </w:r>
            <w:r w:rsidRPr="003113C7">
              <w:rPr>
                <w:sz w:val="28"/>
                <w:szCs w:val="28"/>
                <w:lang w:val="uz-Cyrl-UZ"/>
              </w:rPr>
              <w:t>ionosfe</w:t>
            </w:r>
            <w:r w:rsidR="00100478" w:rsidRPr="003113C7">
              <w:rPr>
                <w:sz w:val="28"/>
                <w:szCs w:val="28"/>
                <w:lang w:val="uz-Cyrl-UZ"/>
              </w:rPr>
              <w:t>-</w:t>
            </w:r>
            <w:r w:rsidRPr="003113C7">
              <w:rPr>
                <w:sz w:val="28"/>
                <w:szCs w:val="28"/>
                <w:lang w:val="uz-Cyrl-UZ"/>
              </w:rPr>
              <w:t>ra qatlamlaridan qaytishga asoslangan, to‘g‘ri ko‘ri</w:t>
            </w:r>
            <w:r w:rsidR="00100478" w:rsidRPr="003113C7">
              <w:rPr>
                <w:sz w:val="28"/>
                <w:szCs w:val="28"/>
                <w:lang w:val="uz-Cyrl-UZ"/>
              </w:rPr>
              <w:t>-</w:t>
            </w:r>
            <w:r w:rsidRPr="003113C7">
              <w:rPr>
                <w:sz w:val="28"/>
                <w:szCs w:val="28"/>
                <w:lang w:val="uz-Cyrl-UZ"/>
              </w:rPr>
              <w:t xml:space="preserve">nishdagi chegaralardan tashqarida </w:t>
            </w:r>
            <w:r w:rsidR="009F2647" w:rsidRPr="003113C7">
              <w:rPr>
                <w:sz w:val="28"/>
                <w:szCs w:val="28"/>
                <w:lang w:val="uz-Cyrl-UZ"/>
              </w:rPr>
              <w:t>radioto‘lqinlarning tarqalishi.</w:t>
            </w:r>
          </w:p>
          <w:p w14:paraId="4211E717" w14:textId="77777777" w:rsidR="00590F63" w:rsidRPr="003113C7" w:rsidRDefault="00590F63" w:rsidP="00F23303">
            <w:pPr>
              <w:autoSpaceDE w:val="0"/>
              <w:autoSpaceDN w:val="0"/>
              <w:adjustRightInd w:val="0"/>
              <w:jc w:val="both"/>
              <w:rPr>
                <w:sz w:val="18"/>
                <w:szCs w:val="18"/>
                <w:lang w:val="uz-Cyrl-UZ"/>
              </w:rPr>
            </w:pPr>
          </w:p>
          <w:p w14:paraId="43DB2E6E" w14:textId="77777777" w:rsidR="00531151" w:rsidRPr="003113C7" w:rsidRDefault="00531151" w:rsidP="00590F63">
            <w:pPr>
              <w:widowControl w:val="0"/>
              <w:tabs>
                <w:tab w:val="center" w:pos="4677"/>
                <w:tab w:val="right" w:pos="9355"/>
              </w:tabs>
              <w:autoSpaceDE w:val="0"/>
              <w:autoSpaceDN w:val="0"/>
              <w:adjustRightInd w:val="0"/>
              <w:jc w:val="both"/>
              <w:rPr>
                <w:i/>
                <w:sz w:val="28"/>
                <w:szCs w:val="28"/>
                <w:lang w:val="uz-Cyrl-UZ"/>
              </w:rPr>
            </w:pPr>
            <w:r w:rsidRPr="003113C7">
              <w:rPr>
                <w:color w:val="000000"/>
                <w:sz w:val="28"/>
                <w:szCs w:val="28"/>
                <w:lang w:val="uz-Cyrl-UZ"/>
              </w:rPr>
              <w:t xml:space="preserve">Учта асосий омил </w:t>
            </w:r>
            <w:r w:rsidRPr="003113C7">
              <w:rPr>
                <w:lang w:val="uz-Cyrl-UZ"/>
              </w:rPr>
              <w:t>−</w:t>
            </w:r>
            <w:r w:rsidRPr="003113C7">
              <w:rPr>
                <w:color w:val="000000"/>
                <w:sz w:val="28"/>
                <w:szCs w:val="28"/>
                <w:lang w:val="uz-Cyrl-UZ"/>
              </w:rPr>
              <w:t xml:space="preserve"> юқори рефракция ҳодисаси, бир хил бўлмаган тропосферадаги қайта нурланиш ва ионосфера қатламларидан қайтишга асослан</w:t>
            </w:r>
            <w:r w:rsidR="00100478" w:rsidRPr="003113C7">
              <w:rPr>
                <w:color w:val="000000"/>
                <w:sz w:val="28"/>
                <w:szCs w:val="28"/>
                <w:lang w:val="uz-Cyrl-UZ"/>
              </w:rPr>
              <w:t>-</w:t>
            </w:r>
            <w:r w:rsidRPr="003113C7">
              <w:rPr>
                <w:color w:val="000000"/>
                <w:sz w:val="28"/>
                <w:szCs w:val="28"/>
                <w:lang w:val="uz-Cyrl-UZ"/>
              </w:rPr>
              <w:t xml:space="preserve">ган, тўғри кўринишдаги чегаралардан ташқарида радиотўлқинларнинг тарқалиши. </w:t>
            </w:r>
          </w:p>
        </w:tc>
      </w:tr>
      <w:tr w:rsidR="00531151" w:rsidRPr="00073205" w14:paraId="1B488B26" w14:textId="77777777" w:rsidTr="00F23303">
        <w:trPr>
          <w:tblCellSpacing w:w="0" w:type="dxa"/>
          <w:jc w:val="center"/>
        </w:trPr>
        <w:tc>
          <w:tcPr>
            <w:tcW w:w="3711" w:type="dxa"/>
          </w:tcPr>
          <w:p w14:paraId="38FA4F18" w14:textId="77777777" w:rsidR="00531151" w:rsidRPr="003113C7" w:rsidRDefault="00380028" w:rsidP="00F23303">
            <w:pPr>
              <w:shd w:val="clear" w:color="auto" w:fill="FFFFFF"/>
              <w:ind w:right="43"/>
              <w:rPr>
                <w:b/>
                <w:bCs/>
                <w:sz w:val="28"/>
                <w:szCs w:val="28"/>
                <w:lang w:val="uz-Cyrl-UZ"/>
              </w:rPr>
            </w:pPr>
            <w:r w:rsidRPr="003113C7">
              <w:rPr>
                <w:b/>
                <w:bCs/>
                <w:sz w:val="28"/>
                <w:szCs w:val="28"/>
                <w:lang w:val="uz-Cyrl-UZ"/>
              </w:rPr>
              <w:t>Заградительная радиопомеха</w:t>
            </w:r>
          </w:p>
          <w:p w14:paraId="75B922DB" w14:textId="77777777" w:rsidR="00531151" w:rsidRPr="003113C7" w:rsidRDefault="00531151" w:rsidP="00F23303">
            <w:pPr>
              <w:shd w:val="clear" w:color="auto" w:fill="FFFFFF"/>
              <w:ind w:right="43"/>
              <w:rPr>
                <w:sz w:val="28"/>
                <w:szCs w:val="28"/>
                <w:lang w:val="uz-Cyrl-UZ"/>
              </w:rPr>
            </w:pPr>
            <w:r w:rsidRPr="003113C7">
              <w:rPr>
                <w:b/>
                <w:sz w:val="28"/>
                <w:szCs w:val="28"/>
                <w:lang w:val="uz-Cyrl-UZ"/>
              </w:rPr>
              <w:t>uz</w:t>
            </w:r>
            <w:r w:rsidRPr="003113C7">
              <w:rPr>
                <w:sz w:val="28"/>
                <w:szCs w:val="28"/>
                <w:lang w:val="uz-Cyrl-UZ"/>
              </w:rPr>
              <w:t xml:space="preserve"> - to‘suvchi</w:t>
            </w:r>
            <w:r w:rsidRPr="003113C7">
              <w:rPr>
                <w:b/>
                <w:sz w:val="28"/>
                <w:szCs w:val="28"/>
                <w:lang w:val="uz-Cyrl-UZ"/>
              </w:rPr>
              <w:t xml:space="preserve"> </w:t>
            </w:r>
            <w:r w:rsidRPr="003113C7">
              <w:rPr>
                <w:sz w:val="28"/>
                <w:szCs w:val="28"/>
                <w:lang w:val="uz-Cyrl-UZ"/>
              </w:rPr>
              <w:t>radioxalaqit</w:t>
            </w:r>
          </w:p>
          <w:p w14:paraId="5A7B3547" w14:textId="77777777" w:rsidR="00531151" w:rsidRPr="003113C7" w:rsidRDefault="00531151" w:rsidP="00F23303">
            <w:pPr>
              <w:shd w:val="clear" w:color="auto" w:fill="FFFFFF"/>
              <w:ind w:right="43"/>
              <w:rPr>
                <w:b/>
                <w:sz w:val="28"/>
                <w:szCs w:val="28"/>
                <w:lang w:val="en-US"/>
              </w:rPr>
            </w:pPr>
            <w:r w:rsidRPr="003113C7">
              <w:rPr>
                <w:sz w:val="28"/>
                <w:szCs w:val="28"/>
                <w:lang w:val="uz-Cyrl-UZ"/>
              </w:rPr>
              <w:t xml:space="preserve">       тўсувчи радиохалақит</w:t>
            </w:r>
          </w:p>
          <w:p w14:paraId="43B7B93D" w14:textId="77777777" w:rsidR="00531151" w:rsidRPr="003113C7" w:rsidRDefault="00531151" w:rsidP="00F23303">
            <w:pPr>
              <w:shd w:val="clear" w:color="auto" w:fill="FFFFFF"/>
              <w:ind w:right="43"/>
              <w:rPr>
                <w:b/>
                <w:sz w:val="28"/>
                <w:szCs w:val="28"/>
                <w:lang w:val="en-US"/>
              </w:rPr>
            </w:pPr>
            <w:proofErr w:type="spellStart"/>
            <w:r w:rsidRPr="003113C7">
              <w:rPr>
                <w:b/>
                <w:sz w:val="28"/>
                <w:szCs w:val="28"/>
                <w:lang w:val="en-US"/>
              </w:rPr>
              <w:t>en</w:t>
            </w:r>
            <w:proofErr w:type="spellEnd"/>
            <w:r w:rsidRPr="003113C7">
              <w:rPr>
                <w:sz w:val="28"/>
                <w:szCs w:val="28"/>
                <w:lang w:val="en-US"/>
              </w:rPr>
              <w:t xml:space="preserve"> - barrage, jamming</w:t>
            </w:r>
          </w:p>
        </w:tc>
        <w:tc>
          <w:tcPr>
            <w:tcW w:w="6260" w:type="dxa"/>
          </w:tcPr>
          <w:p w14:paraId="7A4A27D5"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Преднамеренная активная радиопомеха, имеющая спектр, значительно более широкий, чем спектр подавляемого сигнала.</w:t>
            </w:r>
          </w:p>
          <w:p w14:paraId="09E70BF2" w14:textId="77777777" w:rsidR="00531151" w:rsidRPr="003113C7" w:rsidRDefault="00531151" w:rsidP="00F23303">
            <w:pPr>
              <w:widowControl w:val="0"/>
              <w:shd w:val="clear" w:color="auto" w:fill="FFFFFF"/>
              <w:autoSpaceDE w:val="0"/>
              <w:autoSpaceDN w:val="0"/>
              <w:adjustRightInd w:val="0"/>
              <w:ind w:right="10"/>
              <w:jc w:val="both"/>
              <w:rPr>
                <w:bCs/>
                <w:sz w:val="18"/>
                <w:szCs w:val="18"/>
              </w:rPr>
            </w:pPr>
          </w:p>
          <w:p w14:paraId="7FC1F63D" w14:textId="77777777" w:rsidR="00531151" w:rsidRPr="003113C7" w:rsidRDefault="00531151" w:rsidP="00F23303">
            <w:pPr>
              <w:widowControl w:val="0"/>
              <w:shd w:val="clear" w:color="auto" w:fill="FFFFFF"/>
              <w:autoSpaceDE w:val="0"/>
              <w:autoSpaceDN w:val="0"/>
              <w:adjustRightInd w:val="0"/>
              <w:ind w:right="10"/>
              <w:jc w:val="both"/>
              <w:rPr>
                <w:bCs/>
                <w:iCs/>
                <w:sz w:val="28"/>
                <w:szCs w:val="28"/>
                <w:lang w:val="en-US"/>
              </w:rPr>
            </w:pPr>
            <w:proofErr w:type="spellStart"/>
            <w:r w:rsidRPr="003113C7">
              <w:rPr>
                <w:bCs/>
                <w:iCs/>
                <w:sz w:val="28"/>
                <w:szCs w:val="28"/>
                <w:lang w:val="en-US"/>
              </w:rPr>
              <w:t>Bostirilayotgan</w:t>
            </w:r>
            <w:proofErr w:type="spellEnd"/>
            <w:r w:rsidRPr="003113C7">
              <w:rPr>
                <w:bCs/>
                <w:iCs/>
                <w:sz w:val="28"/>
                <w:szCs w:val="28"/>
                <w:lang w:val="en-US"/>
              </w:rPr>
              <w:t xml:space="preserve"> signal </w:t>
            </w:r>
            <w:proofErr w:type="spellStart"/>
            <w:r w:rsidRPr="003113C7">
              <w:rPr>
                <w:bCs/>
                <w:iCs/>
                <w:sz w:val="28"/>
                <w:szCs w:val="28"/>
                <w:lang w:val="en-US"/>
              </w:rPr>
              <w:t>spektriga</w:t>
            </w:r>
            <w:proofErr w:type="spellEnd"/>
            <w:r w:rsidRPr="003113C7">
              <w:rPr>
                <w:bCs/>
                <w:iCs/>
                <w:sz w:val="28"/>
                <w:szCs w:val="28"/>
                <w:lang w:val="en-US"/>
              </w:rPr>
              <w:t xml:space="preserve"> </w:t>
            </w:r>
            <w:proofErr w:type="spellStart"/>
            <w:r w:rsidRPr="003113C7">
              <w:rPr>
                <w:bCs/>
                <w:iCs/>
                <w:sz w:val="28"/>
                <w:szCs w:val="28"/>
                <w:lang w:val="en-US"/>
              </w:rPr>
              <w:t>nisbatan</w:t>
            </w:r>
            <w:proofErr w:type="spellEnd"/>
            <w:r w:rsidRPr="003113C7">
              <w:rPr>
                <w:bCs/>
                <w:iCs/>
                <w:sz w:val="28"/>
                <w:szCs w:val="28"/>
                <w:lang w:val="en-US"/>
              </w:rPr>
              <w:t xml:space="preserve"> </w:t>
            </w:r>
            <w:proofErr w:type="spellStart"/>
            <w:r w:rsidRPr="003113C7">
              <w:rPr>
                <w:bCs/>
                <w:iCs/>
                <w:sz w:val="28"/>
                <w:szCs w:val="28"/>
                <w:lang w:val="en-US"/>
              </w:rPr>
              <w:t>ancha</w:t>
            </w:r>
            <w:proofErr w:type="spellEnd"/>
            <w:r w:rsidRPr="003113C7">
              <w:rPr>
                <w:bCs/>
                <w:iCs/>
                <w:sz w:val="28"/>
                <w:szCs w:val="28"/>
                <w:lang w:val="en-US"/>
              </w:rPr>
              <w:t xml:space="preserve"> </w:t>
            </w:r>
            <w:proofErr w:type="spellStart"/>
            <w:r w:rsidRPr="003113C7">
              <w:rPr>
                <w:bCs/>
                <w:iCs/>
                <w:sz w:val="28"/>
                <w:szCs w:val="28"/>
                <w:lang w:val="en-US"/>
              </w:rPr>
              <w:t>kengroq</w:t>
            </w:r>
            <w:proofErr w:type="spellEnd"/>
            <w:r w:rsidRPr="003113C7">
              <w:rPr>
                <w:bCs/>
                <w:iCs/>
                <w:sz w:val="28"/>
                <w:szCs w:val="28"/>
                <w:lang w:val="en-US"/>
              </w:rPr>
              <w:t xml:space="preserve"> </w:t>
            </w:r>
            <w:proofErr w:type="spellStart"/>
            <w:r w:rsidRPr="003113C7">
              <w:rPr>
                <w:bCs/>
                <w:iCs/>
                <w:sz w:val="28"/>
                <w:szCs w:val="28"/>
                <w:lang w:val="en-US"/>
              </w:rPr>
              <w:t>spektrga</w:t>
            </w:r>
            <w:proofErr w:type="spellEnd"/>
            <w:r w:rsidRPr="003113C7">
              <w:rPr>
                <w:bCs/>
                <w:iCs/>
                <w:sz w:val="28"/>
                <w:szCs w:val="28"/>
                <w:lang w:val="en-US"/>
              </w:rPr>
              <w:t xml:space="preserve"> </w:t>
            </w:r>
            <w:proofErr w:type="spellStart"/>
            <w:r w:rsidRPr="003113C7">
              <w:rPr>
                <w:bCs/>
                <w:iCs/>
                <w:sz w:val="28"/>
                <w:szCs w:val="28"/>
                <w:lang w:val="en-US"/>
              </w:rPr>
              <w:t>ega</w:t>
            </w:r>
            <w:proofErr w:type="spellEnd"/>
            <w:r w:rsidRPr="003113C7">
              <w:rPr>
                <w:bCs/>
                <w:iCs/>
                <w:sz w:val="28"/>
                <w:szCs w:val="28"/>
                <w:lang w:val="en-US"/>
              </w:rPr>
              <w:t xml:space="preserve">, </w:t>
            </w:r>
            <w:proofErr w:type="spellStart"/>
            <w:r w:rsidRPr="003113C7">
              <w:rPr>
                <w:bCs/>
                <w:iCs/>
                <w:sz w:val="28"/>
                <w:szCs w:val="28"/>
                <w:lang w:val="en-US"/>
              </w:rPr>
              <w:t>ataylab</w:t>
            </w:r>
            <w:proofErr w:type="spellEnd"/>
            <w:r w:rsidRPr="003113C7">
              <w:rPr>
                <w:bCs/>
                <w:iCs/>
                <w:sz w:val="28"/>
                <w:szCs w:val="28"/>
                <w:lang w:val="en-US"/>
              </w:rPr>
              <w:t xml:space="preserve"> </w:t>
            </w:r>
            <w:proofErr w:type="spellStart"/>
            <w:r w:rsidRPr="003113C7">
              <w:rPr>
                <w:bCs/>
                <w:iCs/>
                <w:sz w:val="28"/>
                <w:szCs w:val="28"/>
                <w:lang w:val="en-US"/>
              </w:rPr>
              <w:t>qilingan</w:t>
            </w:r>
            <w:proofErr w:type="spellEnd"/>
            <w:r w:rsidRPr="003113C7">
              <w:rPr>
                <w:bCs/>
                <w:iCs/>
                <w:sz w:val="28"/>
                <w:szCs w:val="28"/>
                <w:lang w:val="en-US"/>
              </w:rPr>
              <w:t xml:space="preserve"> </w:t>
            </w:r>
            <w:proofErr w:type="spellStart"/>
            <w:r w:rsidRPr="003113C7">
              <w:rPr>
                <w:bCs/>
                <w:iCs/>
                <w:sz w:val="28"/>
                <w:szCs w:val="28"/>
                <w:lang w:val="en-US"/>
              </w:rPr>
              <w:t>aktiv</w:t>
            </w:r>
            <w:proofErr w:type="spellEnd"/>
            <w:r w:rsidRPr="003113C7">
              <w:rPr>
                <w:bCs/>
                <w:iCs/>
                <w:sz w:val="28"/>
                <w:szCs w:val="28"/>
                <w:lang w:val="en-US"/>
              </w:rPr>
              <w:t xml:space="preserve">  </w:t>
            </w:r>
            <w:proofErr w:type="spellStart"/>
            <w:r w:rsidRPr="003113C7">
              <w:rPr>
                <w:bCs/>
                <w:iCs/>
                <w:sz w:val="28"/>
                <w:szCs w:val="28"/>
                <w:lang w:val="en-US"/>
              </w:rPr>
              <w:t>radioxalaqit</w:t>
            </w:r>
            <w:proofErr w:type="spellEnd"/>
            <w:r w:rsidRPr="003113C7">
              <w:rPr>
                <w:bCs/>
                <w:iCs/>
                <w:sz w:val="28"/>
                <w:szCs w:val="28"/>
                <w:lang w:val="en-US"/>
              </w:rPr>
              <w:t>.</w:t>
            </w:r>
          </w:p>
          <w:p w14:paraId="4F106C42" w14:textId="77777777" w:rsidR="00531151" w:rsidRPr="003113C7" w:rsidRDefault="00531151" w:rsidP="00F23303">
            <w:pPr>
              <w:widowControl w:val="0"/>
              <w:shd w:val="clear" w:color="auto" w:fill="FFFFFF"/>
              <w:autoSpaceDE w:val="0"/>
              <w:autoSpaceDN w:val="0"/>
              <w:adjustRightInd w:val="0"/>
              <w:ind w:right="10"/>
              <w:jc w:val="both"/>
              <w:rPr>
                <w:bCs/>
                <w:iCs/>
                <w:sz w:val="18"/>
                <w:szCs w:val="18"/>
                <w:lang w:val="en-US"/>
              </w:rPr>
            </w:pPr>
          </w:p>
          <w:p w14:paraId="4416019C" w14:textId="77777777" w:rsidR="00531151" w:rsidRPr="003113C7" w:rsidRDefault="00531151" w:rsidP="00F23303">
            <w:pPr>
              <w:widowControl w:val="0"/>
              <w:shd w:val="clear" w:color="auto" w:fill="FFFFFF"/>
              <w:autoSpaceDE w:val="0"/>
              <w:autoSpaceDN w:val="0"/>
              <w:adjustRightInd w:val="0"/>
              <w:ind w:right="10"/>
              <w:jc w:val="both"/>
              <w:rPr>
                <w:bCs/>
                <w:iCs/>
                <w:sz w:val="28"/>
                <w:szCs w:val="28"/>
                <w:lang w:val="uz-Cyrl-UZ"/>
              </w:rPr>
            </w:pPr>
            <w:proofErr w:type="spellStart"/>
            <w:r w:rsidRPr="003113C7">
              <w:rPr>
                <w:bCs/>
                <w:iCs/>
                <w:sz w:val="28"/>
                <w:szCs w:val="28"/>
              </w:rPr>
              <w:t>Бостирилаётган</w:t>
            </w:r>
            <w:proofErr w:type="spellEnd"/>
            <w:r w:rsidRPr="003113C7">
              <w:rPr>
                <w:bCs/>
                <w:iCs/>
                <w:sz w:val="28"/>
                <w:szCs w:val="28"/>
                <w:lang w:val="en-US"/>
              </w:rPr>
              <w:t xml:space="preserve"> </w:t>
            </w:r>
            <w:r w:rsidRPr="003113C7">
              <w:rPr>
                <w:bCs/>
                <w:iCs/>
                <w:sz w:val="28"/>
                <w:szCs w:val="28"/>
              </w:rPr>
              <w:t>сиг</w:t>
            </w:r>
            <w:r w:rsidRPr="003113C7">
              <w:rPr>
                <w:bCs/>
                <w:iCs/>
                <w:sz w:val="28"/>
                <w:szCs w:val="28"/>
                <w:lang w:val="uz-Cyrl-UZ"/>
              </w:rPr>
              <w:t>н</w:t>
            </w:r>
            <w:r w:rsidRPr="003113C7">
              <w:rPr>
                <w:bCs/>
                <w:iCs/>
                <w:sz w:val="28"/>
                <w:szCs w:val="28"/>
              </w:rPr>
              <w:t>ал</w:t>
            </w:r>
            <w:r w:rsidRPr="003113C7">
              <w:rPr>
                <w:bCs/>
                <w:iCs/>
                <w:sz w:val="28"/>
                <w:szCs w:val="28"/>
                <w:lang w:val="en-US"/>
              </w:rPr>
              <w:t xml:space="preserve"> </w:t>
            </w:r>
            <w:proofErr w:type="spellStart"/>
            <w:r w:rsidRPr="003113C7">
              <w:rPr>
                <w:bCs/>
                <w:iCs/>
                <w:sz w:val="28"/>
                <w:szCs w:val="28"/>
              </w:rPr>
              <w:t>спектрига</w:t>
            </w:r>
            <w:proofErr w:type="spellEnd"/>
            <w:r w:rsidRPr="003113C7">
              <w:rPr>
                <w:bCs/>
                <w:iCs/>
                <w:sz w:val="28"/>
                <w:szCs w:val="28"/>
                <w:lang w:val="en-US"/>
              </w:rPr>
              <w:t xml:space="preserve"> </w:t>
            </w:r>
            <w:proofErr w:type="spellStart"/>
            <w:r w:rsidRPr="003113C7">
              <w:rPr>
                <w:bCs/>
                <w:iCs/>
                <w:sz w:val="28"/>
                <w:szCs w:val="28"/>
              </w:rPr>
              <w:t>нисбатан</w:t>
            </w:r>
            <w:proofErr w:type="spellEnd"/>
            <w:r w:rsidRPr="003113C7">
              <w:rPr>
                <w:bCs/>
                <w:iCs/>
                <w:sz w:val="28"/>
                <w:szCs w:val="28"/>
                <w:lang w:val="en-US"/>
              </w:rPr>
              <w:t xml:space="preserve"> </w:t>
            </w:r>
            <w:proofErr w:type="spellStart"/>
            <w:r w:rsidRPr="003113C7">
              <w:rPr>
                <w:bCs/>
                <w:iCs/>
                <w:sz w:val="28"/>
                <w:szCs w:val="28"/>
              </w:rPr>
              <w:t>анча</w:t>
            </w:r>
            <w:proofErr w:type="spellEnd"/>
            <w:r w:rsidRPr="003113C7">
              <w:rPr>
                <w:bCs/>
                <w:iCs/>
                <w:sz w:val="28"/>
                <w:szCs w:val="28"/>
                <w:lang w:val="en-US"/>
              </w:rPr>
              <w:t xml:space="preserve"> </w:t>
            </w:r>
            <w:proofErr w:type="spellStart"/>
            <w:r w:rsidRPr="003113C7">
              <w:rPr>
                <w:bCs/>
                <w:iCs/>
                <w:sz w:val="28"/>
                <w:szCs w:val="28"/>
              </w:rPr>
              <w:t>кенгро</w:t>
            </w:r>
            <w:proofErr w:type="spellEnd"/>
            <w:r w:rsidRPr="003113C7">
              <w:rPr>
                <w:bCs/>
                <w:iCs/>
                <w:sz w:val="28"/>
                <w:szCs w:val="28"/>
                <w:lang w:val="uz-Cyrl-UZ"/>
              </w:rPr>
              <w:t>қ</w:t>
            </w:r>
            <w:r w:rsidRPr="003113C7">
              <w:rPr>
                <w:bCs/>
                <w:iCs/>
                <w:sz w:val="28"/>
                <w:szCs w:val="28"/>
                <w:lang w:val="en-US"/>
              </w:rPr>
              <w:t xml:space="preserve"> </w:t>
            </w:r>
            <w:proofErr w:type="spellStart"/>
            <w:r w:rsidRPr="003113C7">
              <w:rPr>
                <w:bCs/>
                <w:iCs/>
                <w:sz w:val="28"/>
                <w:szCs w:val="28"/>
              </w:rPr>
              <w:t>спектрга</w:t>
            </w:r>
            <w:proofErr w:type="spellEnd"/>
            <w:r w:rsidRPr="003113C7">
              <w:rPr>
                <w:bCs/>
                <w:iCs/>
                <w:sz w:val="28"/>
                <w:szCs w:val="28"/>
                <w:lang w:val="en-US"/>
              </w:rPr>
              <w:t xml:space="preserve"> </w:t>
            </w:r>
            <w:proofErr w:type="spellStart"/>
            <w:r w:rsidRPr="003113C7">
              <w:rPr>
                <w:bCs/>
                <w:iCs/>
                <w:sz w:val="28"/>
                <w:szCs w:val="28"/>
              </w:rPr>
              <w:t>эга</w:t>
            </w:r>
            <w:proofErr w:type="spellEnd"/>
            <w:r w:rsidRPr="003113C7">
              <w:rPr>
                <w:bCs/>
                <w:iCs/>
                <w:sz w:val="28"/>
                <w:szCs w:val="28"/>
                <w:lang w:val="en-US"/>
              </w:rPr>
              <w:t xml:space="preserve">, </w:t>
            </w:r>
            <w:proofErr w:type="spellStart"/>
            <w:r w:rsidRPr="003113C7">
              <w:rPr>
                <w:bCs/>
                <w:iCs/>
                <w:sz w:val="28"/>
                <w:szCs w:val="28"/>
              </w:rPr>
              <w:t>атайлаб</w:t>
            </w:r>
            <w:proofErr w:type="spellEnd"/>
            <w:r w:rsidRPr="003113C7">
              <w:rPr>
                <w:bCs/>
                <w:iCs/>
                <w:sz w:val="28"/>
                <w:szCs w:val="28"/>
                <w:lang w:val="en-US"/>
              </w:rPr>
              <w:t xml:space="preserve"> </w:t>
            </w:r>
            <w:r w:rsidRPr="003113C7">
              <w:rPr>
                <w:bCs/>
                <w:iCs/>
                <w:sz w:val="28"/>
                <w:szCs w:val="28"/>
                <w:lang w:val="uz-Cyrl-UZ"/>
              </w:rPr>
              <w:t>қ</w:t>
            </w:r>
            <w:proofErr w:type="spellStart"/>
            <w:r w:rsidRPr="003113C7">
              <w:rPr>
                <w:bCs/>
                <w:iCs/>
                <w:sz w:val="28"/>
                <w:szCs w:val="28"/>
              </w:rPr>
              <w:t>илинган</w:t>
            </w:r>
            <w:proofErr w:type="spellEnd"/>
            <w:r w:rsidRPr="003113C7">
              <w:rPr>
                <w:bCs/>
                <w:iCs/>
                <w:sz w:val="28"/>
                <w:szCs w:val="28"/>
                <w:lang w:val="en-US"/>
              </w:rPr>
              <w:t xml:space="preserve"> </w:t>
            </w:r>
            <w:r w:rsidRPr="003113C7">
              <w:rPr>
                <w:bCs/>
                <w:iCs/>
                <w:sz w:val="28"/>
                <w:szCs w:val="28"/>
              </w:rPr>
              <w:t>актив</w:t>
            </w:r>
            <w:r w:rsidRPr="003113C7">
              <w:rPr>
                <w:bCs/>
                <w:iCs/>
                <w:sz w:val="28"/>
                <w:szCs w:val="28"/>
                <w:lang w:val="uz-Cyrl-UZ"/>
              </w:rPr>
              <w:t xml:space="preserve">  радиохалақит.</w:t>
            </w:r>
          </w:p>
        </w:tc>
      </w:tr>
      <w:tr w:rsidR="00531151" w:rsidRPr="00073205" w14:paraId="18DF75A4" w14:textId="77777777" w:rsidTr="00F23303">
        <w:trPr>
          <w:tblCellSpacing w:w="0" w:type="dxa"/>
          <w:jc w:val="center"/>
        </w:trPr>
        <w:tc>
          <w:tcPr>
            <w:tcW w:w="3711" w:type="dxa"/>
          </w:tcPr>
          <w:p w14:paraId="490F039A" w14:textId="77777777" w:rsidR="00531151" w:rsidRPr="003113C7" w:rsidRDefault="00531151" w:rsidP="00F23303">
            <w:pPr>
              <w:outlineLvl w:val="0"/>
              <w:rPr>
                <w:b/>
                <w:bCs/>
                <w:kern w:val="36"/>
                <w:sz w:val="28"/>
                <w:szCs w:val="28"/>
                <w:lang w:val="en-US"/>
              </w:rPr>
            </w:pPr>
            <w:r w:rsidRPr="003113C7">
              <w:rPr>
                <w:b/>
                <w:bCs/>
                <w:kern w:val="36"/>
                <w:sz w:val="28"/>
                <w:szCs w:val="28"/>
              </w:rPr>
              <w:t>Задний</w:t>
            </w:r>
            <w:r w:rsidRPr="003113C7">
              <w:rPr>
                <w:b/>
                <w:bCs/>
                <w:kern w:val="36"/>
                <w:sz w:val="28"/>
                <w:szCs w:val="28"/>
                <w:lang w:val="en-US"/>
              </w:rPr>
              <w:t xml:space="preserve"> </w:t>
            </w:r>
            <w:r w:rsidRPr="003113C7">
              <w:rPr>
                <w:b/>
                <w:bCs/>
                <w:kern w:val="36"/>
                <w:sz w:val="28"/>
                <w:szCs w:val="28"/>
              </w:rPr>
              <w:t>лепесток</w:t>
            </w:r>
            <w:r w:rsidRPr="003113C7">
              <w:rPr>
                <w:b/>
                <w:bCs/>
                <w:kern w:val="36"/>
                <w:sz w:val="28"/>
                <w:szCs w:val="28"/>
                <w:lang w:val="en-US"/>
              </w:rPr>
              <w:t xml:space="preserve"> </w:t>
            </w:r>
          </w:p>
          <w:p w14:paraId="6009F9C5" w14:textId="77777777" w:rsidR="00531151" w:rsidRPr="003113C7" w:rsidRDefault="00531151" w:rsidP="00F23303">
            <w:pPr>
              <w:outlineLvl w:val="0"/>
              <w:rPr>
                <w:b/>
                <w:bCs/>
                <w:kern w:val="36"/>
                <w:sz w:val="28"/>
                <w:szCs w:val="28"/>
                <w:lang w:val="en-US"/>
              </w:rPr>
            </w:pPr>
            <w:r w:rsidRPr="003113C7">
              <w:rPr>
                <w:b/>
                <w:bCs/>
                <w:kern w:val="36"/>
                <w:sz w:val="28"/>
                <w:szCs w:val="28"/>
              </w:rPr>
              <w:t>диаграммы</w:t>
            </w:r>
          </w:p>
          <w:p w14:paraId="79BFD7B3" w14:textId="77777777" w:rsidR="00531151" w:rsidRPr="003113C7" w:rsidRDefault="00531151" w:rsidP="00F23303">
            <w:pPr>
              <w:outlineLvl w:val="0"/>
              <w:rPr>
                <w:b/>
                <w:bCs/>
                <w:kern w:val="36"/>
                <w:sz w:val="28"/>
                <w:szCs w:val="28"/>
                <w:lang w:val="en-US"/>
              </w:rPr>
            </w:pPr>
            <w:r w:rsidRPr="003113C7">
              <w:rPr>
                <w:b/>
                <w:bCs/>
                <w:kern w:val="36"/>
                <w:sz w:val="28"/>
                <w:szCs w:val="28"/>
              </w:rPr>
              <w:t>направленности</w:t>
            </w:r>
            <w:r w:rsidRPr="003113C7">
              <w:rPr>
                <w:b/>
                <w:bCs/>
                <w:kern w:val="36"/>
                <w:sz w:val="28"/>
                <w:szCs w:val="28"/>
                <w:lang w:val="en-US"/>
              </w:rPr>
              <w:t xml:space="preserve"> </w:t>
            </w:r>
            <w:r w:rsidRPr="003113C7">
              <w:rPr>
                <w:b/>
                <w:bCs/>
                <w:kern w:val="36"/>
                <w:sz w:val="28"/>
                <w:szCs w:val="28"/>
              </w:rPr>
              <w:t>антенны</w:t>
            </w:r>
          </w:p>
          <w:p w14:paraId="4FC2E5C3"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r w:rsidRPr="003113C7">
              <w:rPr>
                <w:bCs/>
                <w:kern w:val="36"/>
                <w:sz w:val="28"/>
                <w:szCs w:val="28"/>
                <w:lang w:val="en-US"/>
              </w:rPr>
              <w:t xml:space="preserve">antenna </w:t>
            </w:r>
            <w:proofErr w:type="spellStart"/>
            <w:r w:rsidRPr="003113C7">
              <w:rPr>
                <w:bCs/>
                <w:kern w:val="36"/>
                <w:sz w:val="28"/>
                <w:szCs w:val="28"/>
                <w:lang w:val="en-US"/>
              </w:rPr>
              <w:t>yo‘nalganlik</w:t>
            </w:r>
            <w:proofErr w:type="spellEnd"/>
            <w:r w:rsidRPr="003113C7">
              <w:rPr>
                <w:bCs/>
                <w:kern w:val="36"/>
                <w:sz w:val="28"/>
                <w:szCs w:val="28"/>
                <w:lang w:val="en-US"/>
              </w:rPr>
              <w:t xml:space="preserve"> </w:t>
            </w:r>
            <w:r w:rsidR="00380028" w:rsidRPr="003113C7">
              <w:rPr>
                <w:bCs/>
                <w:kern w:val="36"/>
                <w:sz w:val="28"/>
                <w:szCs w:val="28"/>
                <w:lang w:val="en-US"/>
              </w:rPr>
              <w:br/>
            </w:r>
            <w:proofErr w:type="spellStart"/>
            <w:r w:rsidRPr="003113C7">
              <w:rPr>
                <w:bCs/>
                <w:kern w:val="36"/>
                <w:sz w:val="28"/>
                <w:szCs w:val="28"/>
                <w:lang w:val="en-US"/>
              </w:rPr>
              <w:t>dia</w:t>
            </w:r>
            <w:r w:rsidR="00380028" w:rsidRPr="003113C7">
              <w:rPr>
                <w:bCs/>
                <w:kern w:val="36"/>
                <w:sz w:val="28"/>
                <w:szCs w:val="28"/>
                <w:lang w:val="en-US"/>
              </w:rPr>
              <w:t>grammasining</w:t>
            </w:r>
            <w:proofErr w:type="spellEnd"/>
            <w:r w:rsidR="00380028" w:rsidRPr="003113C7">
              <w:rPr>
                <w:bCs/>
                <w:kern w:val="36"/>
                <w:sz w:val="28"/>
                <w:szCs w:val="28"/>
                <w:lang w:val="en-US"/>
              </w:rPr>
              <w:t xml:space="preserve"> </w:t>
            </w:r>
            <w:proofErr w:type="spellStart"/>
            <w:r w:rsidR="00380028" w:rsidRPr="003113C7">
              <w:rPr>
                <w:bCs/>
                <w:kern w:val="36"/>
                <w:sz w:val="28"/>
                <w:szCs w:val="28"/>
                <w:lang w:val="en-US"/>
              </w:rPr>
              <w:t>keyingi</w:t>
            </w:r>
            <w:proofErr w:type="spellEnd"/>
          </w:p>
          <w:p w14:paraId="02F54DE0" w14:textId="77777777" w:rsidR="00531151" w:rsidRPr="003113C7" w:rsidRDefault="00531151" w:rsidP="00F23303">
            <w:pPr>
              <w:outlineLvl w:val="0"/>
              <w:rPr>
                <w:bCs/>
                <w:kern w:val="36"/>
                <w:sz w:val="28"/>
                <w:szCs w:val="28"/>
                <w:lang w:val="en-US"/>
              </w:rPr>
            </w:pPr>
            <w:proofErr w:type="spellStart"/>
            <w:r w:rsidRPr="003113C7">
              <w:rPr>
                <w:bCs/>
                <w:kern w:val="36"/>
                <w:sz w:val="28"/>
                <w:szCs w:val="28"/>
                <w:lang w:val="en-US"/>
              </w:rPr>
              <w:t>yaprog‘i</w:t>
            </w:r>
            <w:proofErr w:type="spellEnd"/>
          </w:p>
          <w:p w14:paraId="17B92A4C"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 xml:space="preserve"> антенна йўналганлик диаграммасининг кейинги япроғи</w:t>
            </w:r>
          </w:p>
          <w:p w14:paraId="359867A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 xml:space="preserve">en - </w:t>
            </w:r>
            <w:r w:rsidRPr="003113C7">
              <w:rPr>
                <w:bCs/>
                <w:kern w:val="36"/>
                <w:sz w:val="28"/>
                <w:szCs w:val="28"/>
                <w:lang w:val="en-US"/>
              </w:rPr>
              <w:t>posterior lobe of the antenna,</w:t>
            </w:r>
            <w:r w:rsidRPr="003113C7">
              <w:rPr>
                <w:lang w:val="en-US"/>
              </w:rPr>
              <w:t xml:space="preserve"> </w:t>
            </w:r>
            <w:proofErr w:type="spellStart"/>
            <w:r w:rsidRPr="003113C7">
              <w:rPr>
                <w:bCs/>
                <w:kern w:val="36"/>
                <w:sz w:val="28"/>
                <w:szCs w:val="28"/>
                <w:lang w:val="en-US"/>
              </w:rPr>
              <w:t>backlobe</w:t>
            </w:r>
            <w:proofErr w:type="spellEnd"/>
            <w:r w:rsidRPr="003113C7">
              <w:rPr>
                <w:bCs/>
                <w:kern w:val="36"/>
                <w:sz w:val="28"/>
                <w:szCs w:val="28"/>
                <w:lang w:val="en-US"/>
              </w:rPr>
              <w:t xml:space="preserve"> of the antenna</w:t>
            </w:r>
          </w:p>
        </w:tc>
        <w:tc>
          <w:tcPr>
            <w:tcW w:w="6260" w:type="dxa"/>
          </w:tcPr>
          <w:p w14:paraId="32CC3094" w14:textId="77777777" w:rsidR="00531151" w:rsidRPr="003113C7" w:rsidRDefault="00531151" w:rsidP="00F23303">
            <w:pPr>
              <w:jc w:val="both"/>
              <w:rPr>
                <w:sz w:val="28"/>
                <w:szCs w:val="28"/>
              </w:rPr>
            </w:pPr>
            <w:r w:rsidRPr="003113C7">
              <w:rPr>
                <w:iCs/>
                <w:sz w:val="28"/>
                <w:szCs w:val="28"/>
              </w:rPr>
              <w:lastRenderedPageBreak/>
              <w:t>Лепесток диаграммы направленности антенны, направление которого образует по отношению к направлению главного лепестка угол, равный или близкий 180°</w:t>
            </w:r>
            <w:r w:rsidR="009F2647" w:rsidRPr="003113C7">
              <w:rPr>
                <w:sz w:val="28"/>
                <w:szCs w:val="28"/>
              </w:rPr>
              <w:t>.</w:t>
            </w:r>
          </w:p>
          <w:p w14:paraId="5E70743B" w14:textId="77777777" w:rsidR="00531151" w:rsidRPr="003113C7" w:rsidRDefault="00531151" w:rsidP="00F23303">
            <w:pPr>
              <w:jc w:val="both"/>
              <w:rPr>
                <w:sz w:val="16"/>
                <w:szCs w:val="16"/>
              </w:rPr>
            </w:pPr>
          </w:p>
          <w:p w14:paraId="1B27ECCD" w14:textId="77777777" w:rsidR="00531151" w:rsidRPr="003113C7" w:rsidRDefault="00531151" w:rsidP="00F23303">
            <w:pPr>
              <w:jc w:val="both"/>
              <w:rPr>
                <w:iCs/>
                <w:sz w:val="28"/>
                <w:szCs w:val="28"/>
                <w:lang w:val="en-US"/>
              </w:rPr>
            </w:pPr>
            <w:r w:rsidRPr="003113C7">
              <w:rPr>
                <w:sz w:val="28"/>
                <w:szCs w:val="28"/>
                <w:lang w:val="en-US"/>
              </w:rPr>
              <w:t xml:space="preserve">Antenna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diagrammasining</w:t>
            </w:r>
            <w:proofErr w:type="spellEnd"/>
            <w:r w:rsidRPr="003113C7">
              <w:rPr>
                <w:sz w:val="28"/>
                <w:szCs w:val="28"/>
                <w:lang w:val="en-US"/>
              </w:rPr>
              <w:t xml:space="preserve"> </w:t>
            </w:r>
            <w:proofErr w:type="spellStart"/>
            <w:r w:rsidRPr="003113C7">
              <w:rPr>
                <w:sz w:val="28"/>
                <w:szCs w:val="28"/>
                <w:lang w:val="en-US"/>
              </w:rPr>
              <w:t>yaprog‘i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yo‘nalishi</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yaproq</w:t>
            </w:r>
            <w:proofErr w:type="spellEnd"/>
            <w:r w:rsidRPr="003113C7">
              <w:rPr>
                <w:sz w:val="28"/>
                <w:szCs w:val="28"/>
                <w:lang w:val="en-US"/>
              </w:rPr>
              <w:t xml:space="preserve"> </w:t>
            </w:r>
            <w:proofErr w:type="spellStart"/>
            <w:r w:rsidRPr="003113C7">
              <w:rPr>
                <w:sz w:val="28"/>
                <w:szCs w:val="28"/>
                <w:lang w:val="en-US"/>
              </w:rPr>
              <w:t>burchagiga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180</w:t>
            </w:r>
            <w:r w:rsidRPr="003113C7">
              <w:rPr>
                <w:iCs/>
                <w:sz w:val="28"/>
                <w:szCs w:val="28"/>
                <w:lang w:val="en-US"/>
              </w:rPr>
              <w:t xml:space="preserve">° ga </w:t>
            </w:r>
            <w:proofErr w:type="spellStart"/>
            <w:r w:rsidRPr="003113C7">
              <w:rPr>
                <w:iCs/>
                <w:sz w:val="28"/>
                <w:szCs w:val="28"/>
                <w:lang w:val="en-US"/>
              </w:rPr>
              <w:t>yaqin</w:t>
            </w:r>
            <w:proofErr w:type="spellEnd"/>
            <w:r w:rsidRPr="003113C7">
              <w:rPr>
                <w:iCs/>
                <w:sz w:val="28"/>
                <w:szCs w:val="28"/>
                <w:lang w:val="en-US"/>
              </w:rPr>
              <w:t>.</w:t>
            </w:r>
          </w:p>
          <w:p w14:paraId="65B4477E" w14:textId="77777777" w:rsidR="00531151" w:rsidRPr="003113C7" w:rsidRDefault="00531151" w:rsidP="00F23303">
            <w:pPr>
              <w:jc w:val="both"/>
              <w:rPr>
                <w:iCs/>
                <w:sz w:val="16"/>
                <w:szCs w:val="16"/>
                <w:lang w:val="uz-Cyrl-UZ"/>
              </w:rPr>
            </w:pPr>
          </w:p>
          <w:p w14:paraId="50279081" w14:textId="77777777" w:rsidR="00531151" w:rsidRPr="003113C7" w:rsidRDefault="00531151" w:rsidP="00F23303">
            <w:pPr>
              <w:jc w:val="both"/>
              <w:rPr>
                <w:sz w:val="28"/>
                <w:szCs w:val="28"/>
                <w:lang w:val="uz-Cyrl-UZ"/>
              </w:rPr>
            </w:pPr>
            <w:r w:rsidRPr="003113C7">
              <w:rPr>
                <w:iCs/>
                <w:sz w:val="28"/>
                <w:szCs w:val="28"/>
                <w:lang w:val="uz-Cyrl-UZ"/>
              </w:rPr>
              <w:t xml:space="preserve">Антенна йўналганлик диаграммасининг япроғи, </w:t>
            </w:r>
            <w:r w:rsidRPr="003113C7">
              <w:rPr>
                <w:iCs/>
                <w:sz w:val="28"/>
                <w:szCs w:val="28"/>
                <w:lang w:val="uz-Cyrl-UZ"/>
              </w:rPr>
              <w:lastRenderedPageBreak/>
              <w:t>унинг йўналиши асосий япроқ бурчагига нисбатан тенг ёки 180° га яқин.</w:t>
            </w:r>
          </w:p>
        </w:tc>
      </w:tr>
      <w:tr w:rsidR="00531151" w:rsidRPr="00073205" w14:paraId="20526D0B" w14:textId="77777777" w:rsidTr="00F23303">
        <w:trPr>
          <w:tblCellSpacing w:w="0" w:type="dxa"/>
          <w:jc w:val="center"/>
        </w:trPr>
        <w:tc>
          <w:tcPr>
            <w:tcW w:w="3711" w:type="dxa"/>
          </w:tcPr>
          <w:p w14:paraId="4FB0C0B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Заземление антенны</w:t>
            </w:r>
          </w:p>
          <w:p w14:paraId="4ADDDF6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antennani yerga ulash</w:t>
            </w:r>
          </w:p>
          <w:p w14:paraId="3CD16C95"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антеннани ерга улаш</w:t>
            </w:r>
          </w:p>
          <w:p w14:paraId="493F6001" w14:textId="77777777" w:rsidR="00531151" w:rsidRPr="003113C7" w:rsidRDefault="00531151" w:rsidP="00F23303">
            <w:pPr>
              <w:jc w:val="both"/>
              <w:outlineLvl w:val="0"/>
              <w:rPr>
                <w:sz w:val="28"/>
                <w:szCs w:val="28"/>
                <w:lang w:val="uz-Cyrl-UZ"/>
              </w:rPr>
            </w:pPr>
            <w:proofErr w:type="spellStart"/>
            <w:r w:rsidRPr="003113C7">
              <w:rPr>
                <w:b/>
                <w:bCs/>
                <w:kern w:val="36"/>
                <w:sz w:val="28"/>
                <w:szCs w:val="28"/>
                <w:lang w:val="en-US"/>
              </w:rPr>
              <w:t>en</w:t>
            </w:r>
            <w:proofErr w:type="spellEnd"/>
            <w:r w:rsidRPr="003113C7">
              <w:rPr>
                <w:bCs/>
                <w:kern w:val="36"/>
                <w:sz w:val="28"/>
                <w:szCs w:val="28"/>
                <w:lang w:val="en-US"/>
              </w:rPr>
              <w:t xml:space="preserve"> -</w:t>
            </w:r>
            <w:r w:rsidRPr="003113C7">
              <w:rPr>
                <w:b/>
                <w:bCs/>
                <w:kern w:val="36"/>
                <w:sz w:val="28"/>
                <w:szCs w:val="28"/>
                <w:lang w:val="en-US"/>
              </w:rPr>
              <w:t xml:space="preserve"> </w:t>
            </w:r>
            <w:r w:rsidRPr="003113C7">
              <w:rPr>
                <w:bCs/>
                <w:kern w:val="36"/>
                <w:sz w:val="28"/>
                <w:szCs w:val="28"/>
                <w:lang w:val="en-US"/>
              </w:rPr>
              <w:t>earthing of antenna</w:t>
            </w:r>
          </w:p>
        </w:tc>
        <w:tc>
          <w:tcPr>
            <w:tcW w:w="6260" w:type="dxa"/>
          </w:tcPr>
          <w:p w14:paraId="1F52D1F8" w14:textId="77777777" w:rsidR="00531151" w:rsidRDefault="00531151" w:rsidP="00F23303">
            <w:pPr>
              <w:jc w:val="both"/>
              <w:rPr>
                <w:iCs/>
                <w:sz w:val="28"/>
                <w:szCs w:val="28"/>
                <w:lang w:val="en-US"/>
              </w:rPr>
            </w:pPr>
            <w:r w:rsidRPr="003113C7">
              <w:rPr>
                <w:iCs/>
                <w:sz w:val="28"/>
                <w:szCs w:val="28"/>
              </w:rPr>
              <w:t>Проводник или группа проводников, которые обеспечивают соединение земли или корпуса подвижного объекта с одним выводом выхода радиопередатчика (входа радиоприемника), ко второму выводу которого подключается антенна.</w:t>
            </w:r>
          </w:p>
          <w:p w14:paraId="3FC77553" w14:textId="77777777" w:rsidR="00073205" w:rsidRPr="00073205" w:rsidRDefault="00073205" w:rsidP="00F23303">
            <w:pPr>
              <w:jc w:val="both"/>
              <w:rPr>
                <w:iCs/>
                <w:sz w:val="28"/>
                <w:szCs w:val="28"/>
                <w:lang w:val="en-US"/>
              </w:rPr>
            </w:pPr>
          </w:p>
          <w:p w14:paraId="474DD522" w14:textId="77777777" w:rsidR="00531151" w:rsidRPr="003113C7" w:rsidRDefault="00531151" w:rsidP="00F23303">
            <w:pPr>
              <w:jc w:val="both"/>
              <w:rPr>
                <w:iCs/>
                <w:sz w:val="28"/>
                <w:szCs w:val="28"/>
                <w:lang w:val="uz-Cyrl-UZ"/>
              </w:rPr>
            </w:pPr>
            <w:r w:rsidRPr="003113C7">
              <w:rPr>
                <w:iCs/>
                <w:sz w:val="28"/>
                <w:szCs w:val="28"/>
                <w:lang w:val="uz-Cyrl-UZ"/>
              </w:rPr>
              <w:t>Yerni yoki ikkinchi uchiga antenna ulanadigan radio</w:t>
            </w:r>
            <w:r w:rsidR="00100478" w:rsidRPr="003113C7">
              <w:rPr>
                <w:iCs/>
                <w:sz w:val="28"/>
                <w:szCs w:val="28"/>
                <w:lang w:val="uz-Cyrl-UZ"/>
              </w:rPr>
              <w:t>-</w:t>
            </w:r>
            <w:r w:rsidRPr="003113C7">
              <w:rPr>
                <w:iCs/>
                <w:sz w:val="28"/>
                <w:szCs w:val="28"/>
                <w:lang w:val="uz-Cyrl-UZ"/>
              </w:rPr>
              <w:t>uzatkich (radiopriyomnik kirishi) bitta chiqish uchi bo‘lgan harakatdagi obyekt korpusini ulashni ta’min</w:t>
            </w:r>
            <w:r w:rsidR="00100478" w:rsidRPr="003113C7">
              <w:rPr>
                <w:iCs/>
                <w:sz w:val="28"/>
                <w:szCs w:val="28"/>
                <w:lang w:val="uz-Cyrl-UZ"/>
              </w:rPr>
              <w:t>-</w:t>
            </w:r>
            <w:r w:rsidRPr="003113C7">
              <w:rPr>
                <w:iCs/>
                <w:sz w:val="28"/>
                <w:szCs w:val="28"/>
                <w:lang w:val="uz-Cyrl-UZ"/>
              </w:rPr>
              <w:t>laydigan o‘tkazgich yoki o‘tkazgichlar guruhi.</w:t>
            </w:r>
          </w:p>
          <w:p w14:paraId="0FF6627B" w14:textId="77777777" w:rsidR="00531151" w:rsidRPr="003113C7" w:rsidRDefault="00531151" w:rsidP="00F23303">
            <w:pPr>
              <w:jc w:val="both"/>
              <w:rPr>
                <w:iCs/>
                <w:sz w:val="28"/>
                <w:szCs w:val="28"/>
                <w:lang w:val="uz-Cyrl-UZ"/>
              </w:rPr>
            </w:pPr>
          </w:p>
          <w:p w14:paraId="7A2CB616" w14:textId="77777777" w:rsidR="00531151" w:rsidRPr="003113C7" w:rsidRDefault="00531151" w:rsidP="00F23303">
            <w:pPr>
              <w:jc w:val="both"/>
              <w:rPr>
                <w:i/>
                <w:iCs/>
                <w:sz w:val="28"/>
                <w:szCs w:val="28"/>
                <w:lang w:val="uz-Cyrl-UZ"/>
              </w:rPr>
            </w:pPr>
            <w:r w:rsidRPr="003113C7">
              <w:rPr>
                <w:iCs/>
                <w:sz w:val="28"/>
                <w:szCs w:val="28"/>
                <w:lang w:val="uz-Cyrl-UZ"/>
              </w:rPr>
              <w:t>Ерни ёки иккинчи учига антенна уланадиган ра</w:t>
            </w:r>
            <w:r w:rsidR="00100478" w:rsidRPr="003113C7">
              <w:rPr>
                <w:iCs/>
                <w:sz w:val="28"/>
                <w:szCs w:val="28"/>
                <w:lang w:val="uz-Cyrl-UZ"/>
              </w:rPr>
              <w:t>-</w:t>
            </w:r>
            <w:r w:rsidRPr="003113C7">
              <w:rPr>
                <w:iCs/>
                <w:sz w:val="28"/>
                <w:szCs w:val="28"/>
                <w:lang w:val="uz-Cyrl-UZ"/>
              </w:rPr>
              <w:t>диоузаткич (радиприемник кириши) битта чиқиш учи бўлган ҳаракатдаги объект корпусини улашни таъминлайдиган ўтказгич ёки ўтказгичлар гуруҳи.</w:t>
            </w:r>
          </w:p>
        </w:tc>
      </w:tr>
      <w:tr w:rsidR="00531151" w:rsidRPr="00073205" w14:paraId="1A69520E" w14:textId="77777777" w:rsidTr="00F23303">
        <w:trPr>
          <w:tblCellSpacing w:w="0" w:type="dxa"/>
          <w:jc w:val="center"/>
        </w:trPr>
        <w:tc>
          <w:tcPr>
            <w:tcW w:w="3711" w:type="dxa"/>
          </w:tcPr>
          <w:p w14:paraId="152E0D00" w14:textId="77777777" w:rsidR="00531151" w:rsidRPr="003113C7" w:rsidRDefault="00531151" w:rsidP="00F23303">
            <w:pPr>
              <w:shd w:val="clear" w:color="auto" w:fill="FFFFFF"/>
              <w:ind w:right="53"/>
              <w:rPr>
                <w:b/>
                <w:bCs/>
                <w:sz w:val="28"/>
                <w:szCs w:val="28"/>
                <w:lang w:val="uz-Cyrl-UZ"/>
              </w:rPr>
            </w:pPr>
            <w:r w:rsidRPr="003113C7">
              <w:rPr>
                <w:b/>
                <w:bCs/>
                <w:sz w:val="28"/>
                <w:szCs w:val="28"/>
              </w:rPr>
              <w:t>Закрытая направляющая система</w:t>
            </w:r>
          </w:p>
          <w:p w14:paraId="22B56FDA" w14:textId="77777777" w:rsidR="00531151" w:rsidRPr="003113C7" w:rsidRDefault="00531151" w:rsidP="00F23303">
            <w:pPr>
              <w:shd w:val="clear" w:color="auto" w:fill="FFFFFF"/>
              <w:ind w:right="5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yopiq</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proofErr w:type="spellStart"/>
            <w:r w:rsidRPr="003113C7">
              <w:rPr>
                <w:bCs/>
                <w:sz w:val="28"/>
                <w:szCs w:val="28"/>
                <w:lang w:val="en-US"/>
              </w:rPr>
              <w:t>naltiruvchi</w:t>
            </w:r>
            <w:proofErr w:type="spellEnd"/>
            <w:r w:rsidRPr="003113C7">
              <w:rPr>
                <w:bCs/>
                <w:sz w:val="28"/>
                <w:szCs w:val="28"/>
              </w:rPr>
              <w:t xml:space="preserve"> </w:t>
            </w:r>
            <w:proofErr w:type="spellStart"/>
            <w:r w:rsidRPr="003113C7">
              <w:rPr>
                <w:bCs/>
                <w:sz w:val="28"/>
                <w:szCs w:val="28"/>
                <w:lang w:val="en-US"/>
              </w:rPr>
              <w:t>tizim</w:t>
            </w:r>
            <w:proofErr w:type="spellEnd"/>
          </w:p>
          <w:p w14:paraId="2590B02D" w14:textId="77777777" w:rsidR="00531151" w:rsidRPr="003113C7" w:rsidRDefault="00531151" w:rsidP="00F23303">
            <w:pPr>
              <w:shd w:val="clear" w:color="auto" w:fill="FFFFFF"/>
              <w:ind w:right="53"/>
              <w:rPr>
                <w:bCs/>
                <w:sz w:val="28"/>
                <w:szCs w:val="28"/>
                <w:lang w:val="uz-Cyrl-UZ"/>
              </w:rPr>
            </w:pPr>
            <w:r w:rsidRPr="003113C7">
              <w:rPr>
                <w:bCs/>
                <w:sz w:val="28"/>
                <w:szCs w:val="28"/>
              </w:rPr>
              <w:t xml:space="preserve">       </w:t>
            </w:r>
            <w:r w:rsidRPr="003113C7">
              <w:rPr>
                <w:bCs/>
                <w:sz w:val="28"/>
                <w:szCs w:val="28"/>
                <w:lang w:val="uz-Cyrl-UZ"/>
              </w:rPr>
              <w:t>ёпиқ йўналтирувчи тизим</w:t>
            </w:r>
          </w:p>
          <w:p w14:paraId="3AC367BE" w14:textId="77777777" w:rsidR="00531151" w:rsidRPr="003113C7" w:rsidRDefault="00531151" w:rsidP="00F23303">
            <w:pPr>
              <w:shd w:val="clear" w:color="auto" w:fill="FFFFFF"/>
              <w:ind w:right="5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r w:rsidRPr="003113C7">
              <w:rPr>
                <w:sz w:val="28"/>
                <w:szCs w:val="28"/>
                <w:lang w:val="en-US"/>
              </w:rPr>
              <w:t>closed guide system</w:t>
            </w:r>
          </w:p>
        </w:tc>
        <w:tc>
          <w:tcPr>
            <w:tcW w:w="6260" w:type="dxa"/>
          </w:tcPr>
          <w:p w14:paraId="756FC31B" w14:textId="77777777" w:rsidR="00531151" w:rsidRPr="003113C7" w:rsidRDefault="009F2647" w:rsidP="00F23303">
            <w:pPr>
              <w:widowControl w:val="0"/>
              <w:shd w:val="clear" w:color="auto" w:fill="FFFFFF"/>
              <w:autoSpaceDE w:val="0"/>
              <w:autoSpaceDN w:val="0"/>
              <w:adjustRightInd w:val="0"/>
              <w:ind w:right="10"/>
              <w:jc w:val="both"/>
              <w:rPr>
                <w:bCs/>
                <w:sz w:val="28"/>
                <w:szCs w:val="28"/>
              </w:rPr>
            </w:pPr>
            <w:r w:rsidRPr="003113C7">
              <w:rPr>
                <w:bCs/>
                <w:sz w:val="28"/>
                <w:szCs w:val="28"/>
              </w:rPr>
              <w:t xml:space="preserve">Направляющая система, в которой </w:t>
            </w:r>
            <w:r w:rsidR="00531151" w:rsidRPr="003113C7">
              <w:rPr>
                <w:bCs/>
                <w:sz w:val="28"/>
                <w:szCs w:val="28"/>
              </w:rPr>
              <w:t>электромагнит</w:t>
            </w:r>
            <w:r w:rsidR="00100478" w:rsidRPr="003113C7">
              <w:rPr>
                <w:bCs/>
                <w:sz w:val="28"/>
                <w:szCs w:val="28"/>
              </w:rPr>
              <w:t>-</w:t>
            </w:r>
            <w:proofErr w:type="spellStart"/>
            <w:r w:rsidR="00531151" w:rsidRPr="003113C7">
              <w:rPr>
                <w:bCs/>
                <w:sz w:val="28"/>
                <w:szCs w:val="28"/>
              </w:rPr>
              <w:t>ное</w:t>
            </w:r>
            <w:proofErr w:type="spellEnd"/>
            <w:r w:rsidR="00531151" w:rsidRPr="003113C7">
              <w:rPr>
                <w:bCs/>
                <w:sz w:val="28"/>
                <w:szCs w:val="28"/>
              </w:rPr>
              <w:t xml:space="preserve"> поле локализовано в ограниченном поперечном сечении и электрически не связано с окружающими системами.</w:t>
            </w:r>
          </w:p>
          <w:p w14:paraId="5B9CCFE7"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29E0BCB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Elektromagnit</w:t>
            </w:r>
            <w:proofErr w:type="spellEnd"/>
            <w:r w:rsidRPr="003113C7">
              <w:rPr>
                <w:bCs/>
                <w:sz w:val="28"/>
                <w:szCs w:val="28"/>
                <w:lang w:val="en-US"/>
              </w:rPr>
              <w:t xml:space="preserve"> </w:t>
            </w:r>
            <w:proofErr w:type="spellStart"/>
            <w:r w:rsidRPr="003113C7">
              <w:rPr>
                <w:bCs/>
                <w:sz w:val="28"/>
                <w:szCs w:val="28"/>
                <w:lang w:val="en-US"/>
              </w:rPr>
              <w:t>maydon</w:t>
            </w:r>
            <w:proofErr w:type="spellEnd"/>
            <w:r w:rsidRPr="003113C7">
              <w:rPr>
                <w:bCs/>
                <w:sz w:val="28"/>
                <w:szCs w:val="28"/>
                <w:lang w:val="en-US"/>
              </w:rPr>
              <w:t xml:space="preserve"> </w:t>
            </w:r>
            <w:proofErr w:type="spellStart"/>
            <w:r w:rsidRPr="003113C7">
              <w:rPr>
                <w:bCs/>
                <w:sz w:val="28"/>
                <w:szCs w:val="28"/>
                <w:lang w:val="en-US"/>
              </w:rPr>
              <w:t>cheklangan</w:t>
            </w:r>
            <w:proofErr w:type="spellEnd"/>
            <w:r w:rsidRPr="003113C7">
              <w:rPr>
                <w:bCs/>
                <w:sz w:val="28"/>
                <w:szCs w:val="28"/>
                <w:lang w:val="en-US"/>
              </w:rPr>
              <w:t xml:space="preserve"> </w:t>
            </w:r>
            <w:proofErr w:type="spellStart"/>
            <w:r w:rsidRPr="003113C7">
              <w:rPr>
                <w:bCs/>
                <w:sz w:val="28"/>
                <w:szCs w:val="28"/>
                <w:lang w:val="en-US"/>
              </w:rPr>
              <w:t>ko‘ndalang</w:t>
            </w:r>
            <w:proofErr w:type="spellEnd"/>
            <w:r w:rsidRPr="003113C7">
              <w:rPr>
                <w:bCs/>
                <w:sz w:val="28"/>
                <w:szCs w:val="28"/>
                <w:lang w:val="en-US"/>
              </w:rPr>
              <w:t xml:space="preserve"> </w:t>
            </w:r>
            <w:proofErr w:type="spellStart"/>
            <w:r w:rsidRPr="003113C7">
              <w:rPr>
                <w:bCs/>
                <w:sz w:val="28"/>
                <w:szCs w:val="28"/>
                <w:lang w:val="en-US"/>
              </w:rPr>
              <w:t>kesim</w:t>
            </w:r>
            <w:proofErr w:type="spellEnd"/>
            <w:r w:rsidR="00100478" w:rsidRPr="003113C7">
              <w:rPr>
                <w:bCs/>
                <w:sz w:val="28"/>
                <w:szCs w:val="28"/>
                <w:lang w:val="en-US"/>
              </w:rPr>
              <w:t>-</w:t>
            </w:r>
            <w:r w:rsidRPr="003113C7">
              <w:rPr>
                <w:bCs/>
                <w:sz w:val="28"/>
                <w:szCs w:val="28"/>
                <w:lang w:val="en-US"/>
              </w:rPr>
              <w:t xml:space="preserve">da </w:t>
            </w:r>
            <w:proofErr w:type="spellStart"/>
            <w:r w:rsidRPr="003113C7">
              <w:rPr>
                <w:bCs/>
                <w:sz w:val="28"/>
                <w:szCs w:val="28"/>
                <w:lang w:val="en-US"/>
              </w:rPr>
              <w:t>to‘xtagan</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elektr</w:t>
            </w:r>
            <w:proofErr w:type="spellEnd"/>
            <w:r w:rsidRPr="003113C7">
              <w:rPr>
                <w:bCs/>
                <w:sz w:val="28"/>
                <w:szCs w:val="28"/>
                <w:lang w:val="en-US"/>
              </w:rPr>
              <w:t xml:space="preserve"> </w:t>
            </w:r>
            <w:proofErr w:type="spellStart"/>
            <w:r w:rsidRPr="003113C7">
              <w:rPr>
                <w:bCs/>
                <w:sz w:val="28"/>
                <w:szCs w:val="28"/>
                <w:lang w:val="en-US"/>
              </w:rPr>
              <w:t>jihatdan</w:t>
            </w:r>
            <w:proofErr w:type="spellEnd"/>
            <w:r w:rsidRPr="003113C7">
              <w:rPr>
                <w:bCs/>
                <w:sz w:val="28"/>
                <w:szCs w:val="28"/>
                <w:lang w:val="en-US"/>
              </w:rPr>
              <w:t xml:space="preserve"> </w:t>
            </w:r>
            <w:proofErr w:type="spellStart"/>
            <w:r w:rsidRPr="003113C7">
              <w:rPr>
                <w:bCs/>
                <w:sz w:val="28"/>
                <w:szCs w:val="28"/>
                <w:lang w:val="en-US"/>
              </w:rPr>
              <w:t>atrofdagi</w:t>
            </w:r>
            <w:proofErr w:type="spellEnd"/>
            <w:r w:rsidRPr="003113C7">
              <w:rPr>
                <w:bCs/>
                <w:sz w:val="28"/>
                <w:szCs w:val="28"/>
                <w:lang w:val="en-US"/>
              </w:rPr>
              <w:t xml:space="preserve"> </w:t>
            </w:r>
            <w:proofErr w:type="spellStart"/>
            <w:r w:rsidRPr="003113C7">
              <w:rPr>
                <w:bCs/>
                <w:sz w:val="28"/>
                <w:szCs w:val="28"/>
                <w:lang w:val="en-US"/>
              </w:rPr>
              <w:t>tizimlar</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bog‘lanmagan</w:t>
            </w:r>
            <w:proofErr w:type="spellEnd"/>
            <w:r w:rsidRPr="003113C7">
              <w:rPr>
                <w:bCs/>
                <w:sz w:val="28"/>
                <w:szCs w:val="28"/>
                <w:lang w:val="en-US"/>
              </w:rPr>
              <w:t xml:space="preserve"> </w:t>
            </w:r>
            <w:proofErr w:type="spellStart"/>
            <w:r w:rsidRPr="003113C7">
              <w:rPr>
                <w:bCs/>
                <w:sz w:val="28"/>
                <w:szCs w:val="28"/>
                <w:lang w:val="en-US"/>
              </w:rPr>
              <w:t>yo‘naltiruvchi</w:t>
            </w:r>
            <w:proofErr w:type="spellEnd"/>
            <w:r w:rsidRPr="003113C7">
              <w:rPr>
                <w:bCs/>
                <w:sz w:val="28"/>
                <w:szCs w:val="28"/>
                <w:lang w:val="en-US"/>
              </w:rPr>
              <w:t xml:space="preserve"> </w:t>
            </w:r>
            <w:proofErr w:type="spellStart"/>
            <w:r w:rsidRPr="003113C7">
              <w:rPr>
                <w:bCs/>
                <w:sz w:val="28"/>
                <w:szCs w:val="28"/>
                <w:lang w:val="en-US"/>
              </w:rPr>
              <w:t>tizim</w:t>
            </w:r>
            <w:proofErr w:type="spellEnd"/>
            <w:r w:rsidRPr="003113C7">
              <w:rPr>
                <w:bCs/>
                <w:sz w:val="28"/>
                <w:szCs w:val="28"/>
                <w:lang w:val="en-US"/>
              </w:rPr>
              <w:t>.</w:t>
            </w:r>
          </w:p>
          <w:p w14:paraId="2DB5871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280D1EF5"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Электромагнит майдон чекланган кўндаланг ке</w:t>
            </w:r>
            <w:r w:rsidR="00100478" w:rsidRPr="003113C7">
              <w:rPr>
                <w:bCs/>
                <w:sz w:val="28"/>
                <w:szCs w:val="28"/>
                <w:lang w:val="uz-Cyrl-UZ"/>
              </w:rPr>
              <w:t>-</w:t>
            </w:r>
            <w:r w:rsidRPr="003113C7">
              <w:rPr>
                <w:bCs/>
                <w:sz w:val="28"/>
                <w:szCs w:val="28"/>
                <w:lang w:val="uz-Cyrl-UZ"/>
              </w:rPr>
              <w:t>симда тўхтаган ва электр жиҳатдан атрофдаги тизимлар билан боғланмаган йўналтирувчи тизим.</w:t>
            </w:r>
          </w:p>
        </w:tc>
      </w:tr>
      <w:tr w:rsidR="00531151" w:rsidRPr="00073205" w14:paraId="69022A45" w14:textId="77777777" w:rsidTr="00F23303">
        <w:trPr>
          <w:tblCellSpacing w:w="0" w:type="dxa"/>
          <w:jc w:val="center"/>
        </w:trPr>
        <w:tc>
          <w:tcPr>
            <w:tcW w:w="3711" w:type="dxa"/>
          </w:tcPr>
          <w:p w14:paraId="557DADA3" w14:textId="77777777" w:rsidR="00531151" w:rsidRPr="003113C7" w:rsidRDefault="00531151" w:rsidP="00F23303">
            <w:pPr>
              <w:rPr>
                <w:b/>
                <w:bCs/>
                <w:color w:val="000000"/>
                <w:sz w:val="28"/>
                <w:szCs w:val="28"/>
              </w:rPr>
            </w:pPr>
            <w:r w:rsidRPr="003113C7">
              <w:rPr>
                <w:b/>
                <w:bCs/>
                <w:color w:val="000000"/>
                <w:sz w:val="28"/>
                <w:szCs w:val="28"/>
              </w:rPr>
              <w:t>Закрытая трасса</w:t>
            </w:r>
          </w:p>
          <w:p w14:paraId="517B3C27"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w:t>
            </w:r>
            <w:r w:rsidRPr="003113C7">
              <w:rPr>
                <w:bCs/>
                <w:color w:val="000000"/>
                <w:sz w:val="28"/>
                <w:szCs w:val="28"/>
                <w:lang w:val="uz-Cyrl-UZ"/>
              </w:rPr>
              <w:t xml:space="preserve"> </w:t>
            </w:r>
            <w:proofErr w:type="spellStart"/>
            <w:r w:rsidRPr="003113C7">
              <w:rPr>
                <w:bCs/>
                <w:color w:val="000000"/>
                <w:sz w:val="28"/>
                <w:szCs w:val="28"/>
                <w:lang w:val="en-US"/>
              </w:rPr>
              <w:t>yopiq</w:t>
            </w:r>
            <w:proofErr w:type="spellEnd"/>
            <w:r w:rsidRPr="003113C7">
              <w:rPr>
                <w:bCs/>
                <w:color w:val="000000"/>
                <w:sz w:val="28"/>
                <w:szCs w:val="28"/>
              </w:rPr>
              <w:t xml:space="preserve"> </w:t>
            </w:r>
            <w:proofErr w:type="spellStart"/>
            <w:r w:rsidRPr="003113C7">
              <w:rPr>
                <w:bCs/>
                <w:color w:val="000000"/>
                <w:sz w:val="28"/>
                <w:szCs w:val="28"/>
                <w:lang w:val="en-US"/>
              </w:rPr>
              <w:t>trassa</w:t>
            </w:r>
            <w:proofErr w:type="spellEnd"/>
          </w:p>
          <w:p w14:paraId="7FBF7A42"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ёпиқ трасса</w:t>
            </w:r>
          </w:p>
          <w:p w14:paraId="6FC22ADD"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sz w:val="28"/>
                <w:szCs w:val="28"/>
                <w:lang w:val="en-US"/>
              </w:rPr>
              <w:t xml:space="preserve"> - </w:t>
            </w:r>
            <w:r w:rsidRPr="003113C7">
              <w:rPr>
                <w:bCs/>
                <w:sz w:val="28"/>
                <w:szCs w:val="28"/>
                <w:lang w:val="en-US"/>
              </w:rPr>
              <w:t>shadowed path</w:t>
            </w:r>
          </w:p>
        </w:tc>
        <w:tc>
          <w:tcPr>
            <w:tcW w:w="6260" w:type="dxa"/>
          </w:tcPr>
          <w:p w14:paraId="06F347EA" w14:textId="77777777" w:rsidR="00531151" w:rsidRPr="003113C7" w:rsidRDefault="00531151" w:rsidP="00F23303">
            <w:pPr>
              <w:autoSpaceDE w:val="0"/>
              <w:autoSpaceDN w:val="0"/>
              <w:adjustRightInd w:val="0"/>
              <w:jc w:val="both"/>
              <w:rPr>
                <w:bCs/>
                <w:sz w:val="28"/>
                <w:szCs w:val="28"/>
              </w:rPr>
            </w:pPr>
            <w:r w:rsidRPr="003113C7">
              <w:rPr>
                <w:bCs/>
                <w:sz w:val="28"/>
                <w:szCs w:val="28"/>
              </w:rPr>
              <w:t>Трасса, п</w:t>
            </w:r>
            <w:r w:rsidR="009F2647" w:rsidRPr="003113C7">
              <w:rPr>
                <w:bCs/>
                <w:sz w:val="28"/>
                <w:szCs w:val="28"/>
              </w:rPr>
              <w:t xml:space="preserve">рофиль которой затенен рельефом </w:t>
            </w:r>
            <w:r w:rsidRPr="003113C7">
              <w:rPr>
                <w:bCs/>
                <w:sz w:val="28"/>
                <w:szCs w:val="28"/>
              </w:rPr>
              <w:t>местности, вследствие чего отсутствует прямая видимость между фазовыми центрами передающе</w:t>
            </w:r>
            <w:r w:rsidR="009F2647" w:rsidRPr="003113C7">
              <w:rPr>
                <w:bCs/>
                <w:sz w:val="28"/>
                <w:szCs w:val="28"/>
              </w:rPr>
              <w:t>й и приемной антенн.</w:t>
            </w:r>
          </w:p>
          <w:p w14:paraId="3E1A9794" w14:textId="77777777" w:rsidR="00531151" w:rsidRPr="003113C7" w:rsidRDefault="00531151" w:rsidP="00F23303">
            <w:pPr>
              <w:autoSpaceDE w:val="0"/>
              <w:autoSpaceDN w:val="0"/>
              <w:adjustRightInd w:val="0"/>
              <w:jc w:val="both"/>
              <w:rPr>
                <w:bCs/>
                <w:lang w:val="uz-Cyrl-UZ"/>
              </w:rPr>
            </w:pPr>
            <w:r w:rsidRPr="003113C7">
              <w:rPr>
                <w:bCs/>
              </w:rPr>
              <w:t xml:space="preserve">Примечание </w:t>
            </w:r>
            <w:r w:rsidRPr="003113C7">
              <w:rPr>
                <w:rFonts w:ascii="Cambria Math" w:hAnsi="Cambria Math" w:cs="Cambria Math"/>
                <w:bCs/>
              </w:rPr>
              <w:t>‒</w:t>
            </w:r>
            <w:r w:rsidRPr="003113C7">
              <w:rPr>
                <w:bCs/>
              </w:rPr>
              <w:t xml:space="preserve"> Величина просвета для закрытых трасс всегда отрицательна.</w:t>
            </w:r>
          </w:p>
          <w:p w14:paraId="1D35CBC1" w14:textId="77777777" w:rsidR="00531151" w:rsidRPr="003113C7" w:rsidRDefault="00531151" w:rsidP="00F23303">
            <w:pPr>
              <w:autoSpaceDE w:val="0"/>
              <w:autoSpaceDN w:val="0"/>
              <w:adjustRightInd w:val="0"/>
              <w:jc w:val="both"/>
              <w:rPr>
                <w:bCs/>
                <w:sz w:val="28"/>
                <w:szCs w:val="28"/>
                <w:lang w:val="uz-Cyrl-UZ"/>
              </w:rPr>
            </w:pPr>
          </w:p>
          <w:p w14:paraId="33D66D6D"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Profili mahalliy rel</w:t>
            </w:r>
            <w:r w:rsidR="009F2647" w:rsidRPr="003113C7">
              <w:rPr>
                <w:bCs/>
                <w:sz w:val="28"/>
                <w:szCs w:val="28"/>
                <w:lang w:val="uz-Cyrl-UZ"/>
              </w:rPr>
              <w:t>y</w:t>
            </w:r>
            <w:r w:rsidRPr="003113C7">
              <w:rPr>
                <w:bCs/>
                <w:sz w:val="28"/>
                <w:szCs w:val="28"/>
                <w:lang w:val="uz-Cyrl-UZ"/>
              </w:rPr>
              <w:t>ef bilan qorong‘ilangan trassa, buning oqibatida uzatuvchi va qabul qiluvchi antenna</w:t>
            </w:r>
            <w:r w:rsidR="00100478" w:rsidRPr="003113C7">
              <w:rPr>
                <w:bCs/>
                <w:sz w:val="28"/>
                <w:szCs w:val="28"/>
                <w:lang w:val="uz-Cyrl-UZ"/>
              </w:rPr>
              <w:t>-</w:t>
            </w:r>
            <w:r w:rsidRPr="003113C7">
              <w:rPr>
                <w:bCs/>
                <w:sz w:val="28"/>
                <w:szCs w:val="28"/>
                <w:lang w:val="uz-Cyrl-UZ"/>
              </w:rPr>
              <w:t>larning fazaviy markazlari o‘rtasidagi to‘g‘ri ko‘rinish k</w:t>
            </w:r>
            <w:r w:rsidR="009F2647" w:rsidRPr="003113C7">
              <w:rPr>
                <w:bCs/>
                <w:sz w:val="28"/>
                <w:szCs w:val="28"/>
                <w:lang w:val="uz-Cyrl-UZ"/>
              </w:rPr>
              <w:t>o‘rinmaydi.</w:t>
            </w:r>
          </w:p>
          <w:p w14:paraId="4430BEEC" w14:textId="77777777" w:rsidR="00531151" w:rsidRPr="003113C7" w:rsidRDefault="00531151" w:rsidP="00F23303">
            <w:pPr>
              <w:autoSpaceDE w:val="0"/>
              <w:autoSpaceDN w:val="0"/>
              <w:adjustRightInd w:val="0"/>
              <w:jc w:val="both"/>
              <w:rPr>
                <w:bCs/>
                <w:lang w:val="uz-Cyrl-UZ"/>
              </w:rPr>
            </w:pPr>
            <w:proofErr w:type="spellStart"/>
            <w:r w:rsidRPr="003113C7">
              <w:rPr>
                <w:bCs/>
                <w:lang w:val="en-US"/>
              </w:rPr>
              <w:t>Izoh</w:t>
            </w:r>
            <w:proofErr w:type="spellEnd"/>
            <w:r w:rsidRPr="003113C7">
              <w:rPr>
                <w:bCs/>
                <w:lang w:val="en-US"/>
              </w:rPr>
              <w:t xml:space="preserve"> </w:t>
            </w:r>
            <w:r w:rsidRPr="003113C7">
              <w:rPr>
                <w:rFonts w:ascii="Cambria Math" w:hAnsi="Cambria Math" w:cs="Cambria Math"/>
                <w:bCs/>
                <w:lang w:val="en-US"/>
              </w:rPr>
              <w:t>‒</w:t>
            </w:r>
            <w:r w:rsidRPr="003113C7">
              <w:rPr>
                <w:bCs/>
                <w:lang w:val="en-US"/>
              </w:rPr>
              <w:t xml:space="preserve"> </w:t>
            </w:r>
            <w:r w:rsidRPr="003113C7">
              <w:rPr>
                <w:bCs/>
                <w:lang w:val="uz-Cyrl-UZ"/>
              </w:rPr>
              <w:t>Yopiq trassalar uchun yorug‘lik kattaligi har doim salbiy.</w:t>
            </w:r>
          </w:p>
          <w:p w14:paraId="1D1932C9" w14:textId="77777777" w:rsidR="00531151" w:rsidRPr="003113C7" w:rsidRDefault="00531151" w:rsidP="00F23303">
            <w:pPr>
              <w:autoSpaceDE w:val="0"/>
              <w:autoSpaceDN w:val="0"/>
              <w:adjustRightInd w:val="0"/>
              <w:jc w:val="both"/>
              <w:rPr>
                <w:bCs/>
                <w:sz w:val="28"/>
                <w:szCs w:val="28"/>
                <w:lang w:val="uz-Cyrl-UZ"/>
              </w:rPr>
            </w:pPr>
          </w:p>
          <w:p w14:paraId="6ABE14B2"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lastRenderedPageBreak/>
              <w:t>Профили маҳаллий рельеф билан қоронғиланган трасса, бунинг оқибатида узатувчи ва қабул қи</w:t>
            </w:r>
            <w:r w:rsidR="00100478" w:rsidRPr="003113C7">
              <w:rPr>
                <w:bCs/>
                <w:sz w:val="28"/>
                <w:szCs w:val="28"/>
                <w:lang w:val="uz-Cyrl-UZ"/>
              </w:rPr>
              <w:t>-</w:t>
            </w:r>
            <w:r w:rsidRPr="003113C7">
              <w:rPr>
                <w:bCs/>
                <w:sz w:val="28"/>
                <w:szCs w:val="28"/>
                <w:lang w:val="uz-Cyrl-UZ"/>
              </w:rPr>
              <w:t>лувчи антенналарнинг фазавий марказлари ўрта</w:t>
            </w:r>
            <w:r w:rsidR="00100478" w:rsidRPr="003113C7">
              <w:rPr>
                <w:bCs/>
                <w:sz w:val="28"/>
                <w:szCs w:val="28"/>
                <w:lang w:val="uz-Cyrl-UZ"/>
              </w:rPr>
              <w:t>-</w:t>
            </w:r>
            <w:r w:rsidRPr="003113C7">
              <w:rPr>
                <w:bCs/>
                <w:sz w:val="28"/>
                <w:szCs w:val="28"/>
                <w:lang w:val="uz-Cyrl-UZ"/>
              </w:rPr>
              <w:t>с</w:t>
            </w:r>
            <w:r w:rsidR="009F2647" w:rsidRPr="003113C7">
              <w:rPr>
                <w:bCs/>
                <w:sz w:val="28"/>
                <w:szCs w:val="28"/>
                <w:lang w:val="uz-Cyrl-UZ"/>
              </w:rPr>
              <w:t>идаги тўғри кўриниш кўринмайди.</w:t>
            </w:r>
          </w:p>
          <w:p w14:paraId="192CDC0A" w14:textId="77777777" w:rsidR="00531151" w:rsidRPr="003113C7" w:rsidRDefault="00531151" w:rsidP="00F23303">
            <w:pPr>
              <w:autoSpaceDE w:val="0"/>
              <w:autoSpaceDN w:val="0"/>
              <w:adjustRightInd w:val="0"/>
              <w:jc w:val="both"/>
              <w:rPr>
                <w:bCs/>
                <w:lang w:val="uz-Cyrl-UZ"/>
              </w:rPr>
            </w:pPr>
            <w:r w:rsidRPr="003113C7">
              <w:rPr>
                <w:bCs/>
                <w:lang w:val="uz-Cyrl-UZ"/>
              </w:rPr>
              <w:t xml:space="preserve">Изоҳ </w:t>
            </w:r>
            <w:r w:rsidRPr="003113C7">
              <w:rPr>
                <w:rFonts w:ascii="Cambria Math" w:hAnsi="Cambria Math" w:cs="Cambria Math"/>
                <w:bCs/>
                <w:lang w:val="uz-Cyrl-UZ"/>
              </w:rPr>
              <w:t>‒</w:t>
            </w:r>
            <w:r w:rsidRPr="003113C7">
              <w:rPr>
                <w:bCs/>
                <w:lang w:val="uz-Cyrl-UZ"/>
              </w:rPr>
              <w:t xml:space="preserve"> Ёпиқ трассалар учун ёруғлик катталиги ҳар доим салбий.</w:t>
            </w:r>
          </w:p>
        </w:tc>
      </w:tr>
      <w:tr w:rsidR="00531151" w:rsidRPr="003113C7" w14:paraId="48AAB63D" w14:textId="77777777" w:rsidTr="00F23303">
        <w:trPr>
          <w:tblCellSpacing w:w="0" w:type="dxa"/>
          <w:jc w:val="center"/>
        </w:trPr>
        <w:tc>
          <w:tcPr>
            <w:tcW w:w="3711" w:type="dxa"/>
          </w:tcPr>
          <w:p w14:paraId="131C9394" w14:textId="77777777" w:rsidR="00531151" w:rsidRPr="003113C7" w:rsidRDefault="00531151" w:rsidP="00F23303">
            <w:pPr>
              <w:shd w:val="clear" w:color="auto" w:fill="FFFFFF"/>
              <w:ind w:right="53"/>
              <w:rPr>
                <w:b/>
                <w:bCs/>
                <w:sz w:val="28"/>
                <w:szCs w:val="28"/>
                <w:lang w:val="uz-Cyrl-UZ"/>
              </w:rPr>
            </w:pPr>
            <w:r w:rsidRPr="003113C7">
              <w:rPr>
                <w:b/>
                <w:bCs/>
                <w:sz w:val="28"/>
                <w:szCs w:val="28"/>
                <w:lang w:val="uz-Cyrl-UZ"/>
              </w:rPr>
              <w:lastRenderedPageBreak/>
              <w:t xml:space="preserve">Замедляющая система </w:t>
            </w:r>
            <w:r w:rsidRPr="003113C7">
              <w:rPr>
                <w:b/>
                <w:bCs/>
                <w:sz w:val="28"/>
                <w:szCs w:val="28"/>
                <w:lang w:val="ro-RO"/>
              </w:rPr>
              <w:t>(</w:t>
            </w:r>
            <w:r w:rsidRPr="003113C7">
              <w:rPr>
                <w:b/>
                <w:bCs/>
                <w:sz w:val="28"/>
                <w:szCs w:val="28"/>
                <w:lang w:val="uz-Cyrl-UZ"/>
              </w:rPr>
              <w:t>замедляющая структура)</w:t>
            </w:r>
          </w:p>
          <w:p w14:paraId="4A564791" w14:textId="77777777" w:rsidR="00531151" w:rsidRPr="003113C7" w:rsidRDefault="00531151" w:rsidP="00F23303">
            <w:pPr>
              <w:rPr>
                <w:b/>
                <w:bCs/>
                <w:sz w:val="28"/>
                <w:szCs w:val="28"/>
                <w:lang w:val="uz-Cyrl-UZ"/>
              </w:rPr>
            </w:pPr>
            <w:r w:rsidRPr="003113C7">
              <w:rPr>
                <w:b/>
                <w:bCs/>
                <w:sz w:val="28"/>
                <w:szCs w:val="28"/>
                <w:lang w:val="uz-Cyrl-UZ"/>
              </w:rPr>
              <w:t xml:space="preserve">uz - </w:t>
            </w:r>
            <w:r w:rsidRPr="003113C7">
              <w:rPr>
                <w:sz w:val="28"/>
                <w:szCs w:val="28"/>
                <w:lang w:val="uz-Cyrl-UZ"/>
              </w:rPr>
              <w:t>sekinlashtiruvchi tizim (sekinlashtiruvchi struktura)</w:t>
            </w:r>
          </w:p>
          <w:p w14:paraId="6B04655B" w14:textId="77777777" w:rsidR="00531151" w:rsidRPr="003113C7" w:rsidRDefault="00531151" w:rsidP="00F23303">
            <w:pPr>
              <w:rPr>
                <w:sz w:val="28"/>
                <w:szCs w:val="28"/>
                <w:lang w:val="uz-Cyrl-UZ"/>
              </w:rPr>
            </w:pPr>
            <w:r w:rsidRPr="003113C7">
              <w:rPr>
                <w:sz w:val="28"/>
                <w:szCs w:val="28"/>
                <w:lang w:val="uz-Cyrl-UZ"/>
              </w:rPr>
              <w:t xml:space="preserve">       секинлаштирувчи тизим (секинлаштирувчи структура)</w:t>
            </w:r>
          </w:p>
          <w:p w14:paraId="22B1528A"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 xml:space="preserve">en - </w:t>
            </w:r>
            <w:r w:rsidRPr="003113C7">
              <w:rPr>
                <w:sz w:val="28"/>
                <w:szCs w:val="28"/>
                <w:lang w:val="uz-Cyrl-UZ"/>
              </w:rPr>
              <w:t xml:space="preserve">delay-line system </w:t>
            </w:r>
            <w:r w:rsidRPr="003113C7">
              <w:rPr>
                <w:sz w:val="28"/>
                <w:szCs w:val="28"/>
                <w:lang w:val="uz-Cyrl-UZ"/>
              </w:rPr>
              <w:br/>
              <w:t>(delay-line structure)</w:t>
            </w:r>
          </w:p>
        </w:tc>
        <w:tc>
          <w:tcPr>
            <w:tcW w:w="6260" w:type="dxa"/>
          </w:tcPr>
          <w:p w14:paraId="07B842FD" w14:textId="77777777" w:rsidR="00531151" w:rsidRPr="003113C7" w:rsidRDefault="00531151" w:rsidP="00F23303">
            <w:pPr>
              <w:jc w:val="both"/>
              <w:rPr>
                <w:sz w:val="28"/>
                <w:szCs w:val="28"/>
              </w:rPr>
            </w:pPr>
            <w:r w:rsidRPr="003113C7">
              <w:rPr>
                <w:bCs/>
                <w:sz w:val="28"/>
                <w:szCs w:val="28"/>
              </w:rPr>
              <w:t>1 Система с периодической структурой для замедления фазовой скорости электромагнитных волн.</w:t>
            </w:r>
          </w:p>
          <w:p w14:paraId="42EEA8FF" w14:textId="77777777" w:rsidR="00531151" w:rsidRPr="003113C7" w:rsidRDefault="00531151" w:rsidP="00F23303">
            <w:pPr>
              <w:widowControl w:val="0"/>
              <w:shd w:val="clear" w:color="auto" w:fill="FFFFFF"/>
              <w:autoSpaceDE w:val="0"/>
              <w:autoSpaceDN w:val="0"/>
              <w:adjustRightInd w:val="0"/>
              <w:jc w:val="both"/>
              <w:rPr>
                <w:bCs/>
                <w:sz w:val="28"/>
                <w:szCs w:val="28"/>
                <w:lang w:val="uz-Cyrl-UZ"/>
              </w:rPr>
            </w:pPr>
            <w:r w:rsidRPr="003113C7">
              <w:rPr>
                <w:sz w:val="28"/>
                <w:szCs w:val="28"/>
              </w:rPr>
              <w:t xml:space="preserve">2 </w:t>
            </w:r>
            <w:r w:rsidRPr="003113C7">
              <w:rPr>
                <w:bCs/>
                <w:sz w:val="28"/>
                <w:szCs w:val="28"/>
              </w:rPr>
              <w:t xml:space="preserve">Устройство, формирующее и канализирующее электромагнитные волны с фазовой скоростью, меньшей скорости света в вакууме и обеспечивающее их длительное </w:t>
            </w:r>
            <w:proofErr w:type="spellStart"/>
            <w:r w:rsidRPr="003113C7">
              <w:rPr>
                <w:bCs/>
                <w:sz w:val="28"/>
                <w:szCs w:val="28"/>
              </w:rPr>
              <w:t>синхроное</w:t>
            </w:r>
            <w:proofErr w:type="spellEnd"/>
            <w:r w:rsidRPr="003113C7">
              <w:rPr>
                <w:bCs/>
                <w:sz w:val="28"/>
                <w:szCs w:val="28"/>
              </w:rPr>
              <w:t xml:space="preserve"> взаимодействи</w:t>
            </w:r>
            <w:r w:rsidR="009F2647" w:rsidRPr="003113C7">
              <w:rPr>
                <w:bCs/>
                <w:sz w:val="28"/>
                <w:szCs w:val="28"/>
              </w:rPr>
              <w:t>е с потоками заряженных частиц.</w:t>
            </w:r>
          </w:p>
          <w:p w14:paraId="58D6043E" w14:textId="77777777" w:rsidR="00531151" w:rsidRPr="003113C7" w:rsidRDefault="00531151" w:rsidP="00F23303">
            <w:pPr>
              <w:jc w:val="both"/>
              <w:rPr>
                <w:sz w:val="22"/>
                <w:szCs w:val="22"/>
              </w:rPr>
            </w:pPr>
          </w:p>
          <w:p w14:paraId="256DB4E9" w14:textId="77777777" w:rsidR="00531151" w:rsidRPr="003113C7" w:rsidRDefault="00531151" w:rsidP="00F23303">
            <w:pPr>
              <w:jc w:val="both"/>
              <w:rPr>
                <w:sz w:val="28"/>
                <w:szCs w:val="28"/>
                <w:lang w:val="en-US"/>
              </w:rPr>
            </w:pPr>
            <w:r w:rsidRPr="003113C7">
              <w:rPr>
                <w:sz w:val="28"/>
                <w:szCs w:val="28"/>
                <w:lang w:val="en-US"/>
              </w:rPr>
              <w:t xml:space="preserve">1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to‘lqinlarning</w:t>
            </w:r>
            <w:proofErr w:type="spellEnd"/>
            <w:r w:rsidRPr="003113C7">
              <w:rPr>
                <w:sz w:val="28"/>
                <w:szCs w:val="28"/>
                <w:lang w:val="en-US"/>
              </w:rPr>
              <w:t xml:space="preserve"> </w:t>
            </w:r>
            <w:proofErr w:type="spellStart"/>
            <w:r w:rsidRPr="003113C7">
              <w:rPr>
                <w:sz w:val="28"/>
                <w:szCs w:val="28"/>
                <w:lang w:val="en-US"/>
              </w:rPr>
              <w:t>fazaviy</w:t>
            </w:r>
            <w:proofErr w:type="spellEnd"/>
            <w:r w:rsidRPr="003113C7">
              <w:rPr>
                <w:sz w:val="28"/>
                <w:szCs w:val="28"/>
                <w:lang w:val="en-US"/>
              </w:rPr>
              <w:t xml:space="preserve"> </w:t>
            </w:r>
            <w:proofErr w:type="spellStart"/>
            <w:r w:rsidRPr="003113C7">
              <w:rPr>
                <w:sz w:val="28"/>
                <w:szCs w:val="28"/>
                <w:lang w:val="en-US"/>
              </w:rPr>
              <w:t>tezligini</w:t>
            </w:r>
            <w:proofErr w:type="spellEnd"/>
            <w:r w:rsidRPr="003113C7">
              <w:rPr>
                <w:sz w:val="28"/>
                <w:szCs w:val="28"/>
                <w:lang w:val="en-US"/>
              </w:rPr>
              <w:t xml:space="preserve"> </w:t>
            </w:r>
            <w:proofErr w:type="spellStart"/>
            <w:r w:rsidRPr="003113C7">
              <w:rPr>
                <w:sz w:val="28"/>
                <w:szCs w:val="28"/>
                <w:lang w:val="en-US"/>
              </w:rPr>
              <w:t>sekinlashtiradigan</w:t>
            </w:r>
            <w:proofErr w:type="spellEnd"/>
            <w:r w:rsidRPr="003113C7">
              <w:rPr>
                <w:sz w:val="28"/>
                <w:szCs w:val="28"/>
                <w:lang w:val="en-US"/>
              </w:rPr>
              <w:t xml:space="preserve"> </w:t>
            </w:r>
            <w:proofErr w:type="spellStart"/>
            <w:r w:rsidRPr="003113C7">
              <w:rPr>
                <w:sz w:val="28"/>
                <w:szCs w:val="28"/>
                <w:lang w:val="en-US"/>
              </w:rPr>
              <w:t>davriy</w:t>
            </w:r>
            <w:proofErr w:type="spellEnd"/>
            <w:r w:rsidRPr="003113C7">
              <w:rPr>
                <w:sz w:val="28"/>
                <w:szCs w:val="28"/>
                <w:lang w:val="en-US"/>
              </w:rPr>
              <w:t xml:space="preserve"> </w:t>
            </w:r>
            <w:proofErr w:type="spellStart"/>
            <w:r w:rsidRPr="003113C7">
              <w:rPr>
                <w:sz w:val="28"/>
                <w:szCs w:val="28"/>
                <w:lang w:val="en-US"/>
              </w:rPr>
              <w:t>strukturali</w:t>
            </w:r>
            <w:proofErr w:type="spellEnd"/>
            <w:r w:rsidRPr="003113C7">
              <w:rPr>
                <w:sz w:val="28"/>
                <w:szCs w:val="28"/>
                <w:lang w:val="en-US"/>
              </w:rPr>
              <w:t xml:space="preserve"> </w:t>
            </w:r>
            <w:proofErr w:type="spellStart"/>
            <w:r w:rsidRPr="003113C7">
              <w:rPr>
                <w:sz w:val="28"/>
                <w:szCs w:val="28"/>
                <w:lang w:val="en-US"/>
              </w:rPr>
              <w:t>tizim</w:t>
            </w:r>
            <w:proofErr w:type="spellEnd"/>
            <w:r w:rsidRPr="003113C7">
              <w:rPr>
                <w:sz w:val="28"/>
                <w:szCs w:val="28"/>
                <w:lang w:val="en-US"/>
              </w:rPr>
              <w:t>.</w:t>
            </w:r>
          </w:p>
          <w:p w14:paraId="7CC2282E" w14:textId="77777777" w:rsidR="00531151" w:rsidRPr="003113C7" w:rsidRDefault="00531151" w:rsidP="00F23303">
            <w:pPr>
              <w:jc w:val="both"/>
              <w:rPr>
                <w:sz w:val="28"/>
                <w:szCs w:val="28"/>
                <w:lang w:val="uz-Cyrl-UZ"/>
              </w:rPr>
            </w:pPr>
            <w:r w:rsidRPr="003113C7">
              <w:rPr>
                <w:sz w:val="28"/>
                <w:szCs w:val="28"/>
                <w:lang w:val="en-US"/>
              </w:rPr>
              <w:t xml:space="preserve">2 </w:t>
            </w:r>
            <w:proofErr w:type="spellStart"/>
            <w:r w:rsidRPr="003113C7">
              <w:rPr>
                <w:sz w:val="28"/>
                <w:szCs w:val="28"/>
                <w:lang w:val="en-US"/>
              </w:rPr>
              <w:t>Fazaviy</w:t>
            </w:r>
            <w:proofErr w:type="spellEnd"/>
            <w:r w:rsidRPr="003113C7">
              <w:rPr>
                <w:sz w:val="28"/>
                <w:szCs w:val="28"/>
                <w:lang w:val="en-US"/>
              </w:rPr>
              <w:t xml:space="preserve"> </w:t>
            </w:r>
            <w:proofErr w:type="spellStart"/>
            <w:r w:rsidRPr="003113C7">
              <w:rPr>
                <w:sz w:val="28"/>
                <w:szCs w:val="28"/>
                <w:lang w:val="en-US"/>
              </w:rPr>
              <w:t>tezlikdagi</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to‘lqinlarni</w:t>
            </w:r>
            <w:proofErr w:type="spellEnd"/>
            <w:r w:rsidRPr="003113C7">
              <w:rPr>
                <w:sz w:val="28"/>
                <w:szCs w:val="28"/>
                <w:lang w:val="en-US"/>
              </w:rPr>
              <w:t xml:space="preserve">, </w:t>
            </w:r>
            <w:proofErr w:type="spellStart"/>
            <w:r w:rsidRPr="003113C7">
              <w:rPr>
                <w:sz w:val="28"/>
                <w:szCs w:val="28"/>
                <w:lang w:val="en-US"/>
              </w:rPr>
              <w:t>vakuumdagi</w:t>
            </w:r>
            <w:proofErr w:type="spellEnd"/>
            <w:r w:rsidRPr="003113C7">
              <w:rPr>
                <w:sz w:val="28"/>
                <w:szCs w:val="28"/>
                <w:lang w:val="en-US"/>
              </w:rPr>
              <w:t xml:space="preserve"> </w:t>
            </w:r>
            <w:proofErr w:type="spellStart"/>
            <w:r w:rsidRPr="003113C7">
              <w:rPr>
                <w:sz w:val="28"/>
                <w:szCs w:val="28"/>
                <w:lang w:val="en-US"/>
              </w:rPr>
              <w:t>yorug‘likning</w:t>
            </w:r>
            <w:proofErr w:type="spellEnd"/>
            <w:r w:rsidRPr="003113C7">
              <w:rPr>
                <w:sz w:val="28"/>
                <w:szCs w:val="28"/>
                <w:lang w:val="en-US"/>
              </w:rPr>
              <w:t xml:space="preserve"> past </w:t>
            </w:r>
            <w:proofErr w:type="spellStart"/>
            <w:r w:rsidRPr="003113C7">
              <w:rPr>
                <w:sz w:val="28"/>
                <w:szCs w:val="28"/>
                <w:lang w:val="en-US"/>
              </w:rPr>
              <w:t>tezligini</w:t>
            </w:r>
            <w:proofErr w:type="spellEnd"/>
            <w:r w:rsidRPr="003113C7">
              <w:rPr>
                <w:sz w:val="28"/>
                <w:szCs w:val="28"/>
                <w:lang w:val="en-US"/>
              </w:rPr>
              <w:t xml:space="preserve"> </w:t>
            </w:r>
            <w:proofErr w:type="spellStart"/>
            <w:r w:rsidRPr="003113C7">
              <w:rPr>
                <w:sz w:val="28"/>
                <w:szCs w:val="28"/>
                <w:lang w:val="en-US"/>
              </w:rPr>
              <w:t>shakllantiradigan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kanallashtiradigan</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ularni</w:t>
            </w:r>
            <w:proofErr w:type="spellEnd"/>
            <w:r w:rsidRPr="003113C7">
              <w:rPr>
                <w:sz w:val="28"/>
                <w:szCs w:val="28"/>
                <w:lang w:val="en-US"/>
              </w:rPr>
              <w:t xml:space="preserve"> </w:t>
            </w:r>
            <w:proofErr w:type="spellStart"/>
            <w:r w:rsidRPr="003113C7">
              <w:rPr>
                <w:sz w:val="28"/>
                <w:szCs w:val="28"/>
                <w:lang w:val="en-US"/>
              </w:rPr>
              <w:t>zaryadlangan</w:t>
            </w:r>
            <w:proofErr w:type="spellEnd"/>
            <w:r w:rsidRPr="003113C7">
              <w:rPr>
                <w:sz w:val="28"/>
                <w:szCs w:val="28"/>
                <w:lang w:val="en-US"/>
              </w:rPr>
              <w:t xml:space="preserve"> </w:t>
            </w:r>
            <w:proofErr w:type="spellStart"/>
            <w:r w:rsidRPr="003113C7">
              <w:rPr>
                <w:sz w:val="28"/>
                <w:szCs w:val="28"/>
                <w:lang w:val="en-US"/>
              </w:rPr>
              <w:t>zarralar</w:t>
            </w:r>
            <w:proofErr w:type="spellEnd"/>
            <w:r w:rsidRPr="003113C7">
              <w:rPr>
                <w:sz w:val="28"/>
                <w:szCs w:val="28"/>
                <w:lang w:val="en-US"/>
              </w:rPr>
              <w:t xml:space="preserve"> </w:t>
            </w:r>
            <w:proofErr w:type="spellStart"/>
            <w:r w:rsidRPr="003113C7">
              <w:rPr>
                <w:sz w:val="28"/>
                <w:szCs w:val="28"/>
                <w:lang w:val="en-US"/>
              </w:rPr>
              <w:t>oqimi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uzoq</w:t>
            </w:r>
            <w:proofErr w:type="spellEnd"/>
            <w:r w:rsidRPr="003113C7">
              <w:rPr>
                <w:sz w:val="28"/>
                <w:szCs w:val="28"/>
                <w:lang w:val="en-US"/>
              </w:rPr>
              <w:t xml:space="preserve"> </w:t>
            </w:r>
            <w:proofErr w:type="spellStart"/>
            <w:r w:rsidRPr="003113C7">
              <w:rPr>
                <w:sz w:val="28"/>
                <w:szCs w:val="28"/>
                <w:lang w:val="en-US"/>
              </w:rPr>
              <w:t>sinxron</w:t>
            </w:r>
            <w:proofErr w:type="spellEnd"/>
            <w:r w:rsidRPr="003113C7">
              <w:rPr>
                <w:sz w:val="28"/>
                <w:szCs w:val="28"/>
                <w:lang w:val="en-US"/>
              </w:rPr>
              <w:t xml:space="preserve"> </w:t>
            </w:r>
            <w:proofErr w:type="spellStart"/>
            <w:r w:rsidRPr="003113C7">
              <w:rPr>
                <w:sz w:val="28"/>
                <w:szCs w:val="28"/>
                <w:lang w:val="en-US"/>
              </w:rPr>
              <w:t>o‘zaro</w:t>
            </w:r>
            <w:proofErr w:type="spellEnd"/>
            <w:r w:rsidRPr="003113C7">
              <w:rPr>
                <w:sz w:val="28"/>
                <w:szCs w:val="28"/>
                <w:lang w:val="en-US"/>
              </w:rPr>
              <w:t xml:space="preserve"> </w:t>
            </w:r>
            <w:proofErr w:type="spellStart"/>
            <w:r w:rsidRPr="003113C7">
              <w:rPr>
                <w:sz w:val="28"/>
                <w:szCs w:val="28"/>
                <w:lang w:val="en-US"/>
              </w:rPr>
              <w:t>al</w:t>
            </w:r>
            <w:r w:rsidR="009F2647" w:rsidRPr="003113C7">
              <w:rPr>
                <w:sz w:val="28"/>
                <w:szCs w:val="28"/>
                <w:lang w:val="en-US"/>
              </w:rPr>
              <w:t>oqasini</w:t>
            </w:r>
            <w:proofErr w:type="spellEnd"/>
            <w:r w:rsidR="009F2647" w:rsidRPr="003113C7">
              <w:rPr>
                <w:sz w:val="28"/>
                <w:szCs w:val="28"/>
                <w:lang w:val="en-US"/>
              </w:rPr>
              <w:t xml:space="preserve"> </w:t>
            </w:r>
            <w:proofErr w:type="spellStart"/>
            <w:r w:rsidR="009F2647" w:rsidRPr="003113C7">
              <w:rPr>
                <w:sz w:val="28"/>
                <w:szCs w:val="28"/>
                <w:lang w:val="en-US"/>
              </w:rPr>
              <w:t>ta’minlaydigan</w:t>
            </w:r>
            <w:proofErr w:type="spellEnd"/>
            <w:r w:rsidR="009F2647" w:rsidRPr="003113C7">
              <w:rPr>
                <w:sz w:val="28"/>
                <w:szCs w:val="28"/>
                <w:lang w:val="en-US"/>
              </w:rPr>
              <w:t xml:space="preserve"> </w:t>
            </w:r>
            <w:proofErr w:type="spellStart"/>
            <w:r w:rsidR="009F2647" w:rsidRPr="003113C7">
              <w:rPr>
                <w:sz w:val="28"/>
                <w:szCs w:val="28"/>
                <w:lang w:val="en-US"/>
              </w:rPr>
              <w:t>qurilma</w:t>
            </w:r>
            <w:proofErr w:type="spellEnd"/>
            <w:r w:rsidR="009F2647" w:rsidRPr="003113C7">
              <w:rPr>
                <w:sz w:val="28"/>
                <w:szCs w:val="28"/>
                <w:lang w:val="en-US"/>
              </w:rPr>
              <w:t>.</w:t>
            </w:r>
          </w:p>
          <w:p w14:paraId="3F8C6F3D" w14:textId="77777777" w:rsidR="00590F63" w:rsidRPr="003113C7" w:rsidRDefault="00590F63" w:rsidP="00F23303">
            <w:pPr>
              <w:jc w:val="both"/>
              <w:rPr>
                <w:sz w:val="22"/>
                <w:szCs w:val="22"/>
                <w:lang w:val="en-US"/>
              </w:rPr>
            </w:pPr>
          </w:p>
          <w:p w14:paraId="09943AD3" w14:textId="77777777" w:rsidR="00531151" w:rsidRPr="003113C7" w:rsidRDefault="00531151" w:rsidP="00F23303">
            <w:pPr>
              <w:widowControl w:val="0"/>
              <w:shd w:val="clear" w:color="auto" w:fill="FFFFFF"/>
              <w:autoSpaceDE w:val="0"/>
              <w:autoSpaceDN w:val="0"/>
              <w:adjustRightInd w:val="0"/>
              <w:ind w:right="10"/>
              <w:jc w:val="both"/>
              <w:rPr>
                <w:sz w:val="28"/>
                <w:szCs w:val="28"/>
              </w:rPr>
            </w:pPr>
            <w:r w:rsidRPr="003113C7">
              <w:rPr>
                <w:sz w:val="28"/>
                <w:szCs w:val="28"/>
              </w:rPr>
              <w:t xml:space="preserve">1 Электромагнит </w:t>
            </w:r>
            <w:proofErr w:type="spellStart"/>
            <w:r w:rsidRPr="003113C7">
              <w:rPr>
                <w:sz w:val="28"/>
                <w:szCs w:val="28"/>
              </w:rPr>
              <w:t>тўлқинларнинг</w:t>
            </w:r>
            <w:proofErr w:type="spellEnd"/>
            <w:r w:rsidRPr="003113C7">
              <w:rPr>
                <w:sz w:val="28"/>
                <w:szCs w:val="28"/>
              </w:rPr>
              <w:t xml:space="preserve"> </w:t>
            </w:r>
            <w:proofErr w:type="spellStart"/>
            <w:r w:rsidRPr="003113C7">
              <w:rPr>
                <w:sz w:val="28"/>
                <w:szCs w:val="28"/>
              </w:rPr>
              <w:t>фазавий</w:t>
            </w:r>
            <w:proofErr w:type="spellEnd"/>
            <w:r w:rsidRPr="003113C7">
              <w:rPr>
                <w:sz w:val="28"/>
                <w:szCs w:val="28"/>
              </w:rPr>
              <w:t xml:space="preserve"> </w:t>
            </w:r>
            <w:proofErr w:type="spellStart"/>
            <w:r w:rsidRPr="003113C7">
              <w:rPr>
                <w:sz w:val="28"/>
                <w:szCs w:val="28"/>
              </w:rPr>
              <w:t>тезлигини</w:t>
            </w:r>
            <w:proofErr w:type="spellEnd"/>
            <w:r w:rsidRPr="003113C7">
              <w:rPr>
                <w:sz w:val="28"/>
                <w:szCs w:val="28"/>
              </w:rPr>
              <w:t xml:space="preserve"> </w:t>
            </w:r>
            <w:proofErr w:type="spellStart"/>
            <w:r w:rsidRPr="003113C7">
              <w:rPr>
                <w:sz w:val="28"/>
                <w:szCs w:val="28"/>
              </w:rPr>
              <w:t>секинлаштирадиган</w:t>
            </w:r>
            <w:proofErr w:type="spellEnd"/>
            <w:r w:rsidRPr="003113C7">
              <w:rPr>
                <w:sz w:val="28"/>
                <w:szCs w:val="28"/>
              </w:rPr>
              <w:t xml:space="preserve"> </w:t>
            </w:r>
            <w:proofErr w:type="spellStart"/>
            <w:r w:rsidRPr="003113C7">
              <w:rPr>
                <w:sz w:val="28"/>
                <w:szCs w:val="28"/>
              </w:rPr>
              <w:t>даврий</w:t>
            </w:r>
            <w:proofErr w:type="spellEnd"/>
            <w:r w:rsidRPr="003113C7">
              <w:rPr>
                <w:sz w:val="28"/>
                <w:szCs w:val="28"/>
              </w:rPr>
              <w:t xml:space="preserve"> </w:t>
            </w:r>
            <w:proofErr w:type="spellStart"/>
            <w:r w:rsidRPr="003113C7">
              <w:rPr>
                <w:sz w:val="28"/>
                <w:szCs w:val="28"/>
              </w:rPr>
              <w:t>структурали</w:t>
            </w:r>
            <w:proofErr w:type="spellEnd"/>
            <w:r w:rsidRPr="003113C7">
              <w:rPr>
                <w:sz w:val="28"/>
                <w:szCs w:val="28"/>
              </w:rPr>
              <w:t xml:space="preserve"> </w:t>
            </w:r>
            <w:proofErr w:type="spellStart"/>
            <w:r w:rsidRPr="003113C7">
              <w:rPr>
                <w:sz w:val="28"/>
                <w:szCs w:val="28"/>
              </w:rPr>
              <w:t>тизим</w:t>
            </w:r>
            <w:proofErr w:type="spellEnd"/>
            <w:r w:rsidRPr="003113C7">
              <w:rPr>
                <w:sz w:val="28"/>
                <w:szCs w:val="28"/>
              </w:rPr>
              <w:t xml:space="preserve">. </w:t>
            </w:r>
          </w:p>
          <w:p w14:paraId="16A164F5" w14:textId="77777777" w:rsidR="00531151" w:rsidRPr="003113C7" w:rsidRDefault="00531151" w:rsidP="00590F6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2 Фазавий тезликдаги электромагнит тўлқинларни, вакуумдаги ёруғликнинг паст тезлигини шаклланти</w:t>
            </w:r>
            <w:r w:rsidR="00100478" w:rsidRPr="003113C7">
              <w:rPr>
                <w:bCs/>
                <w:spacing w:val="-6"/>
                <w:sz w:val="28"/>
                <w:szCs w:val="28"/>
                <w:lang w:val="uz-Cyrl-UZ"/>
              </w:rPr>
              <w:t>-</w:t>
            </w:r>
            <w:r w:rsidRPr="003113C7">
              <w:rPr>
                <w:bCs/>
                <w:spacing w:val="-6"/>
                <w:sz w:val="28"/>
                <w:szCs w:val="28"/>
                <w:lang w:val="uz-Cyrl-UZ"/>
              </w:rPr>
              <w:t>радиган ва каналлаштирадиган ҳамда уларни заряд</w:t>
            </w:r>
            <w:r w:rsidR="00100478" w:rsidRPr="003113C7">
              <w:rPr>
                <w:bCs/>
                <w:spacing w:val="-6"/>
                <w:sz w:val="28"/>
                <w:szCs w:val="28"/>
                <w:lang w:val="uz-Cyrl-UZ"/>
              </w:rPr>
              <w:t>-</w:t>
            </w:r>
            <w:r w:rsidRPr="003113C7">
              <w:rPr>
                <w:bCs/>
                <w:spacing w:val="-6"/>
                <w:sz w:val="28"/>
                <w:szCs w:val="28"/>
                <w:lang w:val="uz-Cyrl-UZ"/>
              </w:rPr>
              <w:t xml:space="preserve">ланган зарралар оқими билан узоқ синхрон ўзаро алоқасини таъминлайдиган қурилма. </w:t>
            </w:r>
          </w:p>
        </w:tc>
      </w:tr>
      <w:tr w:rsidR="00531151" w:rsidRPr="00073205" w14:paraId="03495645" w14:textId="77777777" w:rsidTr="00F23303">
        <w:trPr>
          <w:tblCellSpacing w:w="0" w:type="dxa"/>
          <w:jc w:val="center"/>
        </w:trPr>
        <w:tc>
          <w:tcPr>
            <w:tcW w:w="3711" w:type="dxa"/>
          </w:tcPr>
          <w:p w14:paraId="581E149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Замирание</w:t>
            </w:r>
          </w:p>
          <w:p w14:paraId="15086A7A"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w:t>
            </w:r>
            <w:r w:rsidRPr="003113C7">
              <w:rPr>
                <w:bCs/>
                <w:sz w:val="28"/>
                <w:szCs w:val="28"/>
                <w:lang w:val="uz-Cyrl-UZ"/>
              </w:rPr>
              <w:t>- tinish</w:t>
            </w:r>
          </w:p>
          <w:p w14:paraId="7EE995B2"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тиниш</w:t>
            </w:r>
          </w:p>
          <w:p w14:paraId="6220C386" w14:textId="77777777" w:rsidR="00531151" w:rsidRPr="003113C7" w:rsidRDefault="00531151" w:rsidP="00F23303">
            <w:pPr>
              <w:rPr>
                <w:sz w:val="28"/>
                <w:szCs w:val="28"/>
                <w:lang w:val="uz-Cyrl-UZ"/>
              </w:rPr>
            </w:pPr>
            <w:r w:rsidRPr="003113C7">
              <w:rPr>
                <w:b/>
                <w:bCs/>
                <w:sz w:val="28"/>
                <w:szCs w:val="28"/>
                <w:lang w:val="uz-Cyrl-UZ"/>
              </w:rPr>
              <w:t>en</w:t>
            </w:r>
            <w:r w:rsidRPr="003113C7">
              <w:rPr>
                <w:bCs/>
                <w:sz w:val="28"/>
                <w:szCs w:val="28"/>
                <w:lang w:val="uz-Cyrl-UZ"/>
              </w:rPr>
              <w:t xml:space="preserve"> - fading</w:t>
            </w:r>
          </w:p>
        </w:tc>
        <w:tc>
          <w:tcPr>
            <w:tcW w:w="6260" w:type="dxa"/>
          </w:tcPr>
          <w:p w14:paraId="1DF9E13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1 Кратковременное или длительное уменьшение (исчезновение) уровня принимаемых радиосигналов на б</w:t>
            </w:r>
            <w:r w:rsidR="009F2647" w:rsidRPr="003113C7">
              <w:rPr>
                <w:sz w:val="28"/>
                <w:szCs w:val="28"/>
              </w:rPr>
              <w:t>ольшом расстоянии от источника.</w:t>
            </w:r>
          </w:p>
          <w:p w14:paraId="1642E124" w14:textId="77777777" w:rsidR="00590F63"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rPr>
              <w:t xml:space="preserve">2 Внезапное ослабление или даже полное исчезновение радиосигнала, обусловленное случайными изменениями параметров передающей среды (температуры, влажности, давления), а также из-за интерференции радиоволн, приходящих </w:t>
            </w:r>
            <w:r w:rsidR="009F2647" w:rsidRPr="003113C7">
              <w:rPr>
                <w:sz w:val="28"/>
                <w:szCs w:val="28"/>
              </w:rPr>
              <w:t>в точку приема по разным путям.</w:t>
            </w:r>
          </w:p>
          <w:p w14:paraId="1EC3DED9" w14:textId="77777777" w:rsidR="009F2647" w:rsidRPr="003113C7" w:rsidRDefault="009F2647" w:rsidP="00F23303">
            <w:pPr>
              <w:widowControl w:val="0"/>
              <w:shd w:val="clear" w:color="auto" w:fill="FFFFFF"/>
              <w:autoSpaceDE w:val="0"/>
              <w:autoSpaceDN w:val="0"/>
              <w:adjustRightInd w:val="0"/>
              <w:ind w:right="10"/>
              <w:jc w:val="both"/>
              <w:rPr>
                <w:sz w:val="22"/>
                <w:szCs w:val="22"/>
                <w:lang w:val="uz-Cyrl-UZ"/>
              </w:rPr>
            </w:pPr>
          </w:p>
          <w:p w14:paraId="5B48EA38" w14:textId="77777777" w:rsidR="009F2647" w:rsidRPr="003113C7" w:rsidRDefault="00531151" w:rsidP="009F2647">
            <w:pPr>
              <w:jc w:val="both"/>
              <w:rPr>
                <w:sz w:val="28"/>
                <w:szCs w:val="28"/>
                <w:lang w:val="uz-Cyrl-UZ"/>
              </w:rPr>
            </w:pPr>
            <w:r w:rsidRPr="003113C7">
              <w:rPr>
                <w:sz w:val="28"/>
                <w:szCs w:val="28"/>
                <w:lang w:val="uz-Cyrl-UZ"/>
              </w:rPr>
              <w:t>1 Manbadan katta masofada qabul qilinadigan radio</w:t>
            </w:r>
            <w:r w:rsidR="00100478" w:rsidRPr="003113C7">
              <w:rPr>
                <w:sz w:val="28"/>
                <w:szCs w:val="28"/>
                <w:lang w:val="uz-Cyrl-UZ"/>
              </w:rPr>
              <w:t>-</w:t>
            </w:r>
            <w:r w:rsidRPr="003113C7">
              <w:rPr>
                <w:sz w:val="28"/>
                <w:szCs w:val="28"/>
                <w:lang w:val="uz-Cyrl-UZ"/>
              </w:rPr>
              <w:t>signallar darajasini qisqa muddatli yoki uzoq m</w:t>
            </w:r>
            <w:r w:rsidR="009F2647" w:rsidRPr="003113C7">
              <w:rPr>
                <w:sz w:val="28"/>
                <w:szCs w:val="28"/>
                <w:lang w:val="uz-Cyrl-UZ"/>
              </w:rPr>
              <w:t>uddatli kamayishi (yo‘qolishi).</w:t>
            </w:r>
          </w:p>
          <w:p w14:paraId="174E59D0" w14:textId="77777777" w:rsidR="00531151" w:rsidRPr="003113C7" w:rsidRDefault="00531151" w:rsidP="009F2647">
            <w:pPr>
              <w:jc w:val="both"/>
              <w:rPr>
                <w:sz w:val="28"/>
                <w:szCs w:val="28"/>
                <w:lang w:val="uz-Cyrl-UZ"/>
              </w:rPr>
            </w:pPr>
            <w:r w:rsidRPr="003113C7">
              <w:rPr>
                <w:sz w:val="28"/>
                <w:szCs w:val="28"/>
                <w:lang w:val="uz-Cyrl-UZ"/>
              </w:rPr>
              <w:t>2 Uzatuvchi muhit (temperatura, namlik, bosim) pa-rametrlarining tasodifiy o‘zgarishlari bilan</w:t>
            </w:r>
            <w:r w:rsidR="009F2647" w:rsidRPr="003113C7">
              <w:rPr>
                <w:sz w:val="28"/>
                <w:szCs w:val="28"/>
                <w:lang w:val="uz-Cyrl-UZ"/>
              </w:rPr>
              <w:t xml:space="preserve"> </w:t>
            </w:r>
            <w:r w:rsidRPr="003113C7">
              <w:rPr>
                <w:sz w:val="28"/>
                <w:szCs w:val="28"/>
                <w:lang w:val="uz-Cyrl-UZ"/>
              </w:rPr>
              <w:t>asoslan</w:t>
            </w:r>
            <w:r w:rsidR="00100478" w:rsidRPr="003113C7">
              <w:rPr>
                <w:sz w:val="28"/>
                <w:szCs w:val="28"/>
                <w:lang w:val="uz-Cyrl-UZ"/>
              </w:rPr>
              <w:t>-</w:t>
            </w:r>
            <w:r w:rsidRPr="003113C7">
              <w:rPr>
                <w:sz w:val="28"/>
                <w:szCs w:val="28"/>
                <w:lang w:val="uz-Cyrl-UZ"/>
              </w:rPr>
              <w:lastRenderedPageBreak/>
              <w:t>gan, shuningdek qabul qilish nuqtasiga turli yo‘llar bi</w:t>
            </w:r>
            <w:r w:rsidR="00100478" w:rsidRPr="003113C7">
              <w:rPr>
                <w:sz w:val="28"/>
                <w:szCs w:val="28"/>
                <w:lang w:val="uz-Cyrl-UZ"/>
              </w:rPr>
              <w:t>-</w:t>
            </w:r>
            <w:r w:rsidRPr="003113C7">
              <w:rPr>
                <w:sz w:val="28"/>
                <w:szCs w:val="28"/>
                <w:lang w:val="uz-Cyrl-UZ"/>
              </w:rPr>
              <w:t>lan keladigan radioto‘lqinlarning interferensiyasi tu</w:t>
            </w:r>
            <w:r w:rsidR="00100478" w:rsidRPr="003113C7">
              <w:rPr>
                <w:sz w:val="28"/>
                <w:szCs w:val="28"/>
                <w:lang w:val="uz-Cyrl-UZ"/>
              </w:rPr>
              <w:t>-</w:t>
            </w:r>
            <w:r w:rsidRPr="003113C7">
              <w:rPr>
                <w:sz w:val="28"/>
                <w:szCs w:val="28"/>
                <w:lang w:val="uz-Cyrl-UZ"/>
              </w:rPr>
              <w:t>fayli radiosignalning to‘satdan susayishi yoki hattoki to‘liq yo‘qolishi</w:t>
            </w:r>
            <w:r w:rsidR="009F2647" w:rsidRPr="003113C7">
              <w:rPr>
                <w:sz w:val="28"/>
                <w:szCs w:val="28"/>
                <w:lang w:val="uz-Cyrl-UZ"/>
              </w:rPr>
              <w:t>.</w:t>
            </w:r>
          </w:p>
          <w:p w14:paraId="33D83085" w14:textId="77777777" w:rsidR="00590F63" w:rsidRPr="003113C7" w:rsidRDefault="00590F63" w:rsidP="00F23303">
            <w:pPr>
              <w:widowControl w:val="0"/>
              <w:shd w:val="clear" w:color="auto" w:fill="FFFFFF"/>
              <w:autoSpaceDE w:val="0"/>
              <w:autoSpaceDN w:val="0"/>
              <w:adjustRightInd w:val="0"/>
              <w:ind w:right="10"/>
              <w:jc w:val="both"/>
              <w:rPr>
                <w:sz w:val="28"/>
                <w:szCs w:val="28"/>
                <w:lang w:val="uz-Cyrl-UZ"/>
              </w:rPr>
            </w:pPr>
          </w:p>
          <w:p w14:paraId="07CA1B63" w14:textId="77777777" w:rsidR="009F2647" w:rsidRPr="003113C7" w:rsidRDefault="00531151" w:rsidP="00D029B2">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1 Манбадан катта масофада қабул қилинадиган радиосигналлар даражасини қисқа муддатли ёки узо</w:t>
            </w:r>
            <w:r w:rsidR="009F2647" w:rsidRPr="003113C7">
              <w:rPr>
                <w:sz w:val="28"/>
                <w:szCs w:val="28"/>
                <w:lang w:val="uz-Cyrl-UZ"/>
              </w:rPr>
              <w:t>қ муддатли камайиши (йўқолиши).</w:t>
            </w:r>
          </w:p>
          <w:p w14:paraId="6F8959DD" w14:textId="77777777" w:rsidR="00531151" w:rsidRPr="003113C7" w:rsidRDefault="00531151" w:rsidP="00D029B2">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2 Узатувчи муҳит (температура, намлик, босим) параметрларининг тасодифий ўзгаришлари билан асосланган, шунингдек қабул қилиш нуқтасига турли йўллар билан келадиган радиотўлқинлар</w:t>
            </w:r>
            <w:r w:rsidR="00100478" w:rsidRPr="003113C7">
              <w:rPr>
                <w:sz w:val="28"/>
                <w:szCs w:val="28"/>
                <w:lang w:val="uz-Cyrl-UZ"/>
              </w:rPr>
              <w:t>-</w:t>
            </w:r>
            <w:r w:rsidRPr="003113C7">
              <w:rPr>
                <w:sz w:val="28"/>
                <w:szCs w:val="28"/>
                <w:lang w:val="uz-Cyrl-UZ"/>
              </w:rPr>
              <w:t xml:space="preserve">нинг интерференцияси туфайли радиосигналнинг тўсатдан сусайиши ёки ҳаттоки тўлиқ йўқолиши. </w:t>
            </w:r>
          </w:p>
        </w:tc>
      </w:tr>
      <w:tr w:rsidR="00531151" w:rsidRPr="00073205" w14:paraId="4E7C5BE0" w14:textId="77777777" w:rsidTr="00F23303">
        <w:trPr>
          <w:tblCellSpacing w:w="0" w:type="dxa"/>
          <w:jc w:val="center"/>
        </w:trPr>
        <w:tc>
          <w:tcPr>
            <w:tcW w:w="3711" w:type="dxa"/>
          </w:tcPr>
          <w:p w14:paraId="2F7F4698"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з</w:t>
            </w:r>
            <w:r w:rsidRPr="003113C7">
              <w:rPr>
                <w:b/>
                <w:sz w:val="28"/>
                <w:szCs w:val="28"/>
                <w:lang w:val="uz-Cyrl-UZ"/>
              </w:rPr>
              <w:t>амирания при многолу-чевом распространении</w:t>
            </w:r>
          </w:p>
          <w:p w14:paraId="40C4118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ko‘p nurli tarqalishdagi tinishlar</w:t>
            </w:r>
          </w:p>
          <w:p w14:paraId="3CE176DB"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кўп нурли тарқалишдаги тинишлар</w:t>
            </w:r>
          </w:p>
          <w:p w14:paraId="30999157"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sz w:val="28"/>
                <w:szCs w:val="28"/>
                <w:lang w:val="uz-Cyrl-UZ"/>
              </w:rPr>
              <w:t xml:space="preserve"> multipath fading </w:t>
            </w:r>
          </w:p>
        </w:tc>
        <w:tc>
          <w:tcPr>
            <w:tcW w:w="6260" w:type="dxa"/>
          </w:tcPr>
          <w:p w14:paraId="0E69920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Вид замираний, возникающих в каналах мобильной связи из-за паразитного влияния соседних лу</w:t>
            </w:r>
            <w:r w:rsidR="009F2647" w:rsidRPr="003113C7">
              <w:rPr>
                <w:sz w:val="28"/>
                <w:szCs w:val="28"/>
              </w:rPr>
              <w:t>чей многолучевого сигнала.</w:t>
            </w:r>
          </w:p>
          <w:p w14:paraId="03139460" w14:textId="77777777" w:rsidR="00D029B2" w:rsidRPr="003113C7" w:rsidRDefault="00D029B2" w:rsidP="00F23303">
            <w:pPr>
              <w:widowControl w:val="0"/>
              <w:shd w:val="clear" w:color="auto" w:fill="FFFFFF"/>
              <w:tabs>
                <w:tab w:val="center" w:pos="4677"/>
                <w:tab w:val="right" w:pos="9355"/>
              </w:tabs>
              <w:autoSpaceDE w:val="0"/>
              <w:autoSpaceDN w:val="0"/>
              <w:adjustRightInd w:val="0"/>
              <w:jc w:val="both"/>
              <w:rPr>
                <w:sz w:val="28"/>
                <w:szCs w:val="28"/>
              </w:rPr>
            </w:pPr>
          </w:p>
          <w:p w14:paraId="212FD016" w14:textId="77777777" w:rsidR="009F2647" w:rsidRPr="003113C7" w:rsidRDefault="00531151" w:rsidP="00D029B2">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Mobil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kanallarida</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nurli</w:t>
            </w:r>
            <w:proofErr w:type="spellEnd"/>
            <w:r w:rsidRPr="003113C7">
              <w:rPr>
                <w:sz w:val="28"/>
                <w:szCs w:val="28"/>
                <w:lang w:val="en-US"/>
              </w:rPr>
              <w:t xml:space="preserve"> signal </w:t>
            </w:r>
            <w:proofErr w:type="spellStart"/>
            <w:r w:rsidRPr="003113C7">
              <w:rPr>
                <w:sz w:val="28"/>
                <w:szCs w:val="28"/>
                <w:lang w:val="en-US"/>
              </w:rPr>
              <w:t>qo‘shni</w:t>
            </w:r>
            <w:proofErr w:type="spellEnd"/>
            <w:r w:rsidRPr="003113C7">
              <w:rPr>
                <w:sz w:val="28"/>
                <w:szCs w:val="28"/>
                <w:lang w:val="en-US"/>
              </w:rPr>
              <w:t xml:space="preserve"> </w:t>
            </w:r>
            <w:proofErr w:type="spellStart"/>
            <w:r w:rsidRPr="003113C7">
              <w:rPr>
                <w:sz w:val="28"/>
                <w:szCs w:val="28"/>
                <w:lang w:val="en-US"/>
              </w:rPr>
              <w:t>nurlarining</w:t>
            </w:r>
            <w:proofErr w:type="spellEnd"/>
            <w:r w:rsidRPr="003113C7">
              <w:rPr>
                <w:sz w:val="28"/>
                <w:szCs w:val="28"/>
                <w:lang w:val="en-US"/>
              </w:rPr>
              <w:t xml:space="preserve"> </w:t>
            </w:r>
            <w:proofErr w:type="spellStart"/>
            <w:r w:rsidRPr="003113C7">
              <w:rPr>
                <w:sz w:val="28"/>
                <w:szCs w:val="28"/>
                <w:lang w:val="en-US"/>
              </w:rPr>
              <w:t>parazit</w:t>
            </w:r>
            <w:proofErr w:type="spellEnd"/>
            <w:r w:rsidRPr="003113C7">
              <w:rPr>
                <w:sz w:val="28"/>
                <w:szCs w:val="28"/>
                <w:lang w:val="en-US"/>
              </w:rPr>
              <w:t xml:space="preserve"> </w:t>
            </w:r>
            <w:proofErr w:type="spellStart"/>
            <w:r w:rsidRPr="003113C7">
              <w:rPr>
                <w:sz w:val="28"/>
                <w:szCs w:val="28"/>
                <w:lang w:val="en-US"/>
              </w:rPr>
              <w:t>ta’siri</w:t>
            </w:r>
            <w:proofErr w:type="spellEnd"/>
            <w:r w:rsidRPr="003113C7">
              <w:rPr>
                <w:sz w:val="28"/>
                <w:szCs w:val="28"/>
                <w:lang w:val="en-US"/>
              </w:rPr>
              <w:t xml:space="preserve"> </w:t>
            </w:r>
            <w:proofErr w:type="spellStart"/>
            <w:r w:rsidRPr="003113C7">
              <w:rPr>
                <w:sz w:val="28"/>
                <w:szCs w:val="28"/>
                <w:lang w:val="en-US"/>
              </w:rPr>
              <w:t>evaziga</w:t>
            </w:r>
            <w:proofErr w:type="spellEnd"/>
            <w:r w:rsidRPr="003113C7">
              <w:rPr>
                <w:sz w:val="28"/>
                <w:szCs w:val="28"/>
                <w:lang w:val="en-US"/>
              </w:rPr>
              <w:t xml:space="preserve"> </w:t>
            </w:r>
            <w:proofErr w:type="spellStart"/>
            <w:r w:rsidRPr="003113C7">
              <w:rPr>
                <w:sz w:val="28"/>
                <w:szCs w:val="28"/>
                <w:lang w:val="en-US"/>
              </w:rPr>
              <w:t>paydo</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Pr="003113C7">
              <w:rPr>
                <w:sz w:val="28"/>
                <w:szCs w:val="28"/>
                <w:lang w:val="en-US"/>
              </w:rPr>
              <w:t>tini</w:t>
            </w:r>
            <w:r w:rsidR="009F2647" w:rsidRPr="003113C7">
              <w:rPr>
                <w:sz w:val="28"/>
                <w:szCs w:val="28"/>
                <w:lang w:val="en-US"/>
              </w:rPr>
              <w:t>shlar</w:t>
            </w:r>
            <w:proofErr w:type="spellEnd"/>
            <w:r w:rsidR="009F2647" w:rsidRPr="003113C7">
              <w:rPr>
                <w:sz w:val="28"/>
                <w:szCs w:val="28"/>
                <w:lang w:val="en-US"/>
              </w:rPr>
              <w:t xml:space="preserve"> </w:t>
            </w:r>
            <w:proofErr w:type="spellStart"/>
            <w:r w:rsidR="009F2647" w:rsidRPr="003113C7">
              <w:rPr>
                <w:sz w:val="28"/>
                <w:szCs w:val="28"/>
                <w:lang w:val="en-US"/>
              </w:rPr>
              <w:t>turi</w:t>
            </w:r>
            <w:proofErr w:type="spellEnd"/>
            <w:r w:rsidR="009F2647" w:rsidRPr="003113C7">
              <w:rPr>
                <w:sz w:val="28"/>
                <w:szCs w:val="28"/>
                <w:lang w:val="en-US"/>
              </w:rPr>
              <w:t>.</w:t>
            </w:r>
          </w:p>
          <w:p w14:paraId="424EB216" w14:textId="77777777" w:rsidR="009F2647" w:rsidRPr="003113C7" w:rsidRDefault="009F2647" w:rsidP="00D029B2">
            <w:pPr>
              <w:widowControl w:val="0"/>
              <w:shd w:val="clear" w:color="auto" w:fill="FFFFFF"/>
              <w:tabs>
                <w:tab w:val="center" w:pos="4677"/>
                <w:tab w:val="right" w:pos="9355"/>
              </w:tabs>
              <w:autoSpaceDE w:val="0"/>
              <w:autoSpaceDN w:val="0"/>
              <w:adjustRightInd w:val="0"/>
              <w:jc w:val="both"/>
              <w:rPr>
                <w:sz w:val="28"/>
                <w:szCs w:val="28"/>
                <w:lang w:val="uz-Cyrl-UZ"/>
              </w:rPr>
            </w:pPr>
          </w:p>
          <w:p w14:paraId="6012DB85" w14:textId="77777777" w:rsidR="00531151" w:rsidRPr="003113C7" w:rsidRDefault="00531151" w:rsidP="00D029B2">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Мобил алоқа каналларида кўп нурли сигнал қўш</w:t>
            </w:r>
            <w:r w:rsidR="00100478" w:rsidRPr="003113C7">
              <w:rPr>
                <w:sz w:val="28"/>
                <w:szCs w:val="28"/>
                <w:lang w:val="uz-Cyrl-UZ"/>
              </w:rPr>
              <w:t>-</w:t>
            </w:r>
            <w:r w:rsidRPr="003113C7">
              <w:rPr>
                <w:sz w:val="28"/>
                <w:szCs w:val="28"/>
                <w:lang w:val="uz-Cyrl-UZ"/>
              </w:rPr>
              <w:t xml:space="preserve">ни нурларининг паразит таъсири эвазига пайдо бўладиган тинишлар тури. </w:t>
            </w:r>
          </w:p>
        </w:tc>
      </w:tr>
      <w:tr w:rsidR="00531151" w:rsidRPr="00073205" w14:paraId="30CFA71F" w14:textId="77777777" w:rsidTr="00F23303">
        <w:trPr>
          <w:tblCellSpacing w:w="0" w:type="dxa"/>
          <w:jc w:val="center"/>
        </w:trPr>
        <w:tc>
          <w:tcPr>
            <w:tcW w:w="3711" w:type="dxa"/>
          </w:tcPr>
          <w:p w14:paraId="13DD830F" w14:textId="77777777" w:rsidR="00531151" w:rsidRPr="003113C7" w:rsidRDefault="00531151" w:rsidP="00F23303">
            <w:pPr>
              <w:rPr>
                <w:b/>
                <w:sz w:val="28"/>
                <w:szCs w:val="28"/>
                <w:lang w:val="uz-Cyrl-UZ"/>
              </w:rPr>
            </w:pPr>
            <w:r w:rsidRPr="003113C7">
              <w:rPr>
                <w:b/>
                <w:sz w:val="28"/>
                <w:szCs w:val="28"/>
                <w:lang w:val="uz-Cyrl-UZ"/>
              </w:rPr>
              <w:t>«Замкнутая антенна»</w:t>
            </w:r>
          </w:p>
          <w:p w14:paraId="33F99265"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«yopiq antenna»</w:t>
            </w:r>
          </w:p>
          <w:p w14:paraId="0871EC29" w14:textId="77777777" w:rsidR="00531151" w:rsidRPr="003113C7" w:rsidRDefault="00531151" w:rsidP="00F23303">
            <w:pPr>
              <w:rPr>
                <w:sz w:val="28"/>
                <w:szCs w:val="28"/>
                <w:lang w:val="uz-Cyrl-UZ"/>
              </w:rPr>
            </w:pPr>
            <w:r w:rsidRPr="003113C7">
              <w:rPr>
                <w:sz w:val="28"/>
                <w:szCs w:val="28"/>
                <w:lang w:val="uz-Cyrl-UZ"/>
              </w:rPr>
              <w:t xml:space="preserve">       </w:t>
            </w:r>
            <w:r w:rsidRPr="003113C7">
              <w:rPr>
                <w:sz w:val="28"/>
                <w:szCs w:val="28"/>
                <w:lang w:val="en-US"/>
              </w:rPr>
              <w:t>«</w:t>
            </w:r>
            <w:r w:rsidRPr="003113C7">
              <w:rPr>
                <w:sz w:val="28"/>
                <w:szCs w:val="28"/>
                <w:lang w:val="uz-Cyrl-UZ"/>
              </w:rPr>
              <w:t>ёпиқ антенна</w:t>
            </w:r>
            <w:r w:rsidRPr="003113C7">
              <w:rPr>
                <w:sz w:val="28"/>
                <w:szCs w:val="28"/>
                <w:lang w:val="en-US"/>
              </w:rPr>
              <w:t>»</w:t>
            </w:r>
          </w:p>
          <w:p w14:paraId="157D8E9B"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loop antenna, closed </w:t>
            </w:r>
          </w:p>
          <w:p w14:paraId="0CD47C25" w14:textId="77777777" w:rsidR="00531151" w:rsidRPr="003113C7" w:rsidRDefault="00531151" w:rsidP="00F23303">
            <w:pPr>
              <w:rPr>
                <w:sz w:val="28"/>
                <w:szCs w:val="28"/>
                <w:lang w:val="en-US"/>
              </w:rPr>
            </w:pPr>
            <w:r w:rsidRPr="003113C7">
              <w:rPr>
                <w:sz w:val="28"/>
                <w:szCs w:val="28"/>
                <w:lang w:val="en-US"/>
              </w:rPr>
              <w:t>antenna</w:t>
            </w:r>
          </w:p>
        </w:tc>
        <w:tc>
          <w:tcPr>
            <w:tcW w:w="6260" w:type="dxa"/>
            <w:vAlign w:val="center"/>
          </w:tcPr>
          <w:p w14:paraId="4EAB54E2" w14:textId="77777777" w:rsidR="00531151" w:rsidRPr="003113C7" w:rsidRDefault="00531151" w:rsidP="00F23303">
            <w:pPr>
              <w:jc w:val="both"/>
              <w:rPr>
                <w:sz w:val="28"/>
                <w:szCs w:val="28"/>
                <w:lang w:val="uz-Cyrl-UZ"/>
              </w:rPr>
            </w:pPr>
            <w:r w:rsidRPr="003113C7">
              <w:rPr>
                <w:sz w:val="28"/>
                <w:szCs w:val="28"/>
              </w:rPr>
              <w:t>Разновидность рамочной антенны, которая представляет собой замкнутый контур произвольной конфигурации, к выводам которого подсоединена фидерная линия передатчика или приемника.</w:t>
            </w:r>
          </w:p>
          <w:p w14:paraId="1DE439D8" w14:textId="77777777" w:rsidR="00531151" w:rsidRPr="003113C7" w:rsidRDefault="00531151" w:rsidP="00F23303">
            <w:pPr>
              <w:jc w:val="both"/>
              <w:rPr>
                <w:sz w:val="28"/>
                <w:szCs w:val="28"/>
                <w:lang w:val="uz-Cyrl-UZ"/>
              </w:rPr>
            </w:pPr>
          </w:p>
          <w:p w14:paraId="578BE1D8" w14:textId="77777777" w:rsidR="00531151" w:rsidRPr="003113C7" w:rsidRDefault="00531151" w:rsidP="00F23303">
            <w:pPr>
              <w:jc w:val="both"/>
              <w:rPr>
                <w:sz w:val="28"/>
                <w:szCs w:val="28"/>
                <w:lang w:val="uz-Cyrl-UZ"/>
              </w:rPr>
            </w:pPr>
            <w:r w:rsidRPr="003113C7">
              <w:rPr>
                <w:sz w:val="28"/>
                <w:szCs w:val="28"/>
                <w:lang w:val="uz-Cyrl-UZ"/>
              </w:rPr>
              <w:t>Chiqish uchlariga uzatkich yoki qabulqilgichning fiderli liniyasi ulangan, ixtiyoriy konfigyratsiyaning yopiq konturini o‘zida aks ettiradigan ramkasimon antennaning bir turi.</w:t>
            </w:r>
          </w:p>
          <w:p w14:paraId="2C63F529" w14:textId="77777777" w:rsidR="00531151" w:rsidRPr="003113C7" w:rsidRDefault="00531151" w:rsidP="00F23303">
            <w:pPr>
              <w:jc w:val="both"/>
              <w:rPr>
                <w:sz w:val="28"/>
                <w:szCs w:val="28"/>
                <w:lang w:val="uz-Cyrl-UZ"/>
              </w:rPr>
            </w:pPr>
          </w:p>
          <w:p w14:paraId="11C0E9A2" w14:textId="77777777" w:rsidR="00531151" w:rsidRPr="003113C7" w:rsidRDefault="00531151" w:rsidP="00F23303">
            <w:pPr>
              <w:jc w:val="both"/>
              <w:rPr>
                <w:sz w:val="28"/>
                <w:szCs w:val="28"/>
                <w:lang w:val="uz-Cyrl-UZ"/>
              </w:rPr>
            </w:pPr>
            <w:r w:rsidRPr="003113C7">
              <w:rPr>
                <w:sz w:val="28"/>
                <w:szCs w:val="28"/>
                <w:lang w:val="uz-Cyrl-UZ"/>
              </w:rPr>
              <w:t>Чиқиш учларига узаткич ёки қабулқилгичнинг фи</w:t>
            </w:r>
            <w:r w:rsidR="00100478" w:rsidRPr="003113C7">
              <w:rPr>
                <w:sz w:val="28"/>
                <w:szCs w:val="28"/>
                <w:lang w:val="uz-Cyrl-UZ"/>
              </w:rPr>
              <w:t>-</w:t>
            </w:r>
            <w:r w:rsidRPr="003113C7">
              <w:rPr>
                <w:sz w:val="28"/>
                <w:szCs w:val="28"/>
                <w:lang w:val="uz-Cyrl-UZ"/>
              </w:rPr>
              <w:t>дерли линияси уланган, ихтиёрий конфигурация</w:t>
            </w:r>
            <w:r w:rsidR="00100478" w:rsidRPr="003113C7">
              <w:rPr>
                <w:sz w:val="28"/>
                <w:szCs w:val="28"/>
                <w:lang w:val="uz-Cyrl-UZ"/>
              </w:rPr>
              <w:t>-</w:t>
            </w:r>
            <w:r w:rsidRPr="003113C7">
              <w:rPr>
                <w:sz w:val="28"/>
                <w:szCs w:val="28"/>
                <w:lang w:val="uz-Cyrl-UZ"/>
              </w:rPr>
              <w:t>нинг ёпиқ контурини ўзида акс эттирадиган рам</w:t>
            </w:r>
            <w:r w:rsidR="00100478" w:rsidRPr="003113C7">
              <w:rPr>
                <w:sz w:val="28"/>
                <w:szCs w:val="28"/>
                <w:lang w:val="uz-Cyrl-UZ"/>
              </w:rPr>
              <w:t>-</w:t>
            </w:r>
            <w:r w:rsidRPr="003113C7">
              <w:rPr>
                <w:sz w:val="28"/>
                <w:szCs w:val="28"/>
                <w:lang w:val="uz-Cyrl-UZ"/>
              </w:rPr>
              <w:t>касимон антеннанинг бир тури.</w:t>
            </w:r>
          </w:p>
        </w:tc>
      </w:tr>
      <w:tr w:rsidR="00531151" w:rsidRPr="003113C7" w14:paraId="08C488EF" w14:textId="77777777" w:rsidTr="00F23303">
        <w:trPr>
          <w:tblCellSpacing w:w="0" w:type="dxa"/>
          <w:jc w:val="center"/>
        </w:trPr>
        <w:tc>
          <w:tcPr>
            <w:tcW w:w="3711" w:type="dxa"/>
          </w:tcPr>
          <w:p w14:paraId="294B1DBD"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caps/>
                <w:sz w:val="28"/>
                <w:szCs w:val="28"/>
              </w:rPr>
              <w:t>з</w:t>
            </w:r>
            <w:r w:rsidRPr="003113C7">
              <w:rPr>
                <w:b/>
                <w:sz w:val="28"/>
                <w:szCs w:val="28"/>
              </w:rPr>
              <w:t>апас на замирания</w:t>
            </w:r>
          </w:p>
          <w:p w14:paraId="41C0AE7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w:t>
            </w:r>
            <w:r w:rsidRPr="003113C7">
              <w:rPr>
                <w:b/>
                <w:sz w:val="28"/>
                <w:szCs w:val="28"/>
              </w:rPr>
              <w:t xml:space="preserve"> </w:t>
            </w:r>
            <w:proofErr w:type="spellStart"/>
            <w:r w:rsidRPr="003113C7">
              <w:rPr>
                <w:sz w:val="28"/>
                <w:szCs w:val="28"/>
                <w:lang w:val="en-US"/>
              </w:rPr>
              <w:t>tinishlarga</w:t>
            </w:r>
            <w:proofErr w:type="spellEnd"/>
            <w:r w:rsidRPr="003113C7">
              <w:rPr>
                <w:sz w:val="28"/>
                <w:szCs w:val="28"/>
              </w:rPr>
              <w:t xml:space="preserve"> </w:t>
            </w:r>
            <w:proofErr w:type="spellStart"/>
            <w:r w:rsidRPr="003113C7">
              <w:rPr>
                <w:sz w:val="28"/>
                <w:szCs w:val="28"/>
                <w:lang w:val="en-US"/>
              </w:rPr>
              <w:t>zaxira</w:t>
            </w:r>
            <w:proofErr w:type="spellEnd"/>
          </w:p>
          <w:p w14:paraId="17F18D5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rPr>
              <w:t xml:space="preserve">       </w:t>
            </w:r>
            <w:proofErr w:type="spellStart"/>
            <w:r w:rsidRPr="003113C7">
              <w:rPr>
                <w:sz w:val="28"/>
                <w:szCs w:val="28"/>
              </w:rPr>
              <w:t>тиниш</w:t>
            </w:r>
            <w:proofErr w:type="spellEnd"/>
            <w:r w:rsidRPr="003113C7">
              <w:rPr>
                <w:sz w:val="28"/>
                <w:szCs w:val="28"/>
                <w:lang w:val="uz-Cyrl-UZ"/>
              </w:rPr>
              <w:t>лар</w:t>
            </w:r>
            <w:r w:rsidRPr="003113C7">
              <w:rPr>
                <w:sz w:val="28"/>
                <w:szCs w:val="28"/>
              </w:rPr>
              <w:t>га</w:t>
            </w:r>
            <w:r w:rsidRPr="003113C7">
              <w:rPr>
                <w:sz w:val="28"/>
                <w:szCs w:val="28"/>
                <w:lang w:val="uz-Cyrl-UZ"/>
              </w:rPr>
              <w:t xml:space="preserve"> за</w:t>
            </w:r>
            <w:r w:rsidRPr="003113C7">
              <w:rPr>
                <w:sz w:val="28"/>
                <w:szCs w:val="28"/>
              </w:rPr>
              <w:t>х</w:t>
            </w:r>
            <w:r w:rsidRPr="003113C7">
              <w:rPr>
                <w:sz w:val="28"/>
                <w:szCs w:val="28"/>
                <w:lang w:val="uz-Cyrl-UZ"/>
              </w:rPr>
              <w:t>ира</w:t>
            </w:r>
          </w:p>
          <w:p w14:paraId="28C7ACA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bCs/>
                <w:sz w:val="28"/>
                <w:szCs w:val="28"/>
                <w:lang w:val="en-US"/>
              </w:rPr>
              <w:lastRenderedPageBreak/>
              <w:t>en</w:t>
            </w:r>
            <w:proofErr w:type="spellEnd"/>
            <w:r w:rsidRPr="003113C7">
              <w:rPr>
                <w:b/>
                <w:bCs/>
                <w:sz w:val="28"/>
                <w:szCs w:val="28"/>
                <w:lang w:val="en-GB"/>
              </w:rPr>
              <w:t xml:space="preserve"> - </w:t>
            </w:r>
            <w:r w:rsidRPr="003113C7">
              <w:rPr>
                <w:bCs/>
                <w:sz w:val="28"/>
                <w:szCs w:val="28"/>
                <w:lang w:val="en-US"/>
              </w:rPr>
              <w:t>fade</w:t>
            </w:r>
            <w:r w:rsidRPr="003113C7">
              <w:rPr>
                <w:bCs/>
                <w:sz w:val="28"/>
                <w:szCs w:val="28"/>
                <w:lang w:val="en-GB"/>
              </w:rPr>
              <w:t xml:space="preserve"> </w:t>
            </w:r>
            <w:r w:rsidRPr="003113C7">
              <w:rPr>
                <w:bCs/>
                <w:sz w:val="28"/>
                <w:szCs w:val="28"/>
                <w:lang w:val="en-US"/>
              </w:rPr>
              <w:t>margin</w:t>
            </w:r>
            <w:r w:rsidRPr="003113C7">
              <w:rPr>
                <w:bCs/>
                <w:sz w:val="28"/>
                <w:szCs w:val="28"/>
                <w:lang w:val="en-GB"/>
              </w:rPr>
              <w:t xml:space="preserve"> </w:t>
            </w:r>
          </w:p>
        </w:tc>
        <w:tc>
          <w:tcPr>
            <w:tcW w:w="6260" w:type="dxa"/>
          </w:tcPr>
          <w:p w14:paraId="0F37540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lastRenderedPageBreak/>
              <w:t xml:space="preserve">Величина, на которую может быть увеличен уровень мощности принимаемого сигнала в канале с замираниями, чтобы обеспечить в нем такое же </w:t>
            </w:r>
            <w:r w:rsidRPr="003113C7">
              <w:rPr>
                <w:sz w:val="28"/>
                <w:szCs w:val="28"/>
              </w:rPr>
              <w:lastRenderedPageBreak/>
              <w:t>отношение сигнал/шум, как и канале без замира</w:t>
            </w:r>
            <w:r w:rsidR="009F2647" w:rsidRPr="003113C7">
              <w:rPr>
                <w:sz w:val="28"/>
                <w:szCs w:val="28"/>
              </w:rPr>
              <w:t>ний.</w:t>
            </w:r>
          </w:p>
          <w:p w14:paraId="589FE783" w14:textId="77777777" w:rsidR="00D029B2" w:rsidRPr="003113C7" w:rsidRDefault="00D029B2" w:rsidP="00F23303">
            <w:pPr>
              <w:widowControl w:val="0"/>
              <w:tabs>
                <w:tab w:val="center" w:pos="4677"/>
                <w:tab w:val="right" w:pos="9355"/>
              </w:tabs>
              <w:autoSpaceDE w:val="0"/>
              <w:autoSpaceDN w:val="0"/>
              <w:adjustRightInd w:val="0"/>
              <w:jc w:val="both"/>
              <w:rPr>
                <w:sz w:val="28"/>
                <w:szCs w:val="28"/>
              </w:rPr>
            </w:pPr>
          </w:p>
          <w:p w14:paraId="09816B4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Tinishlar</w:t>
            </w:r>
            <w:proofErr w:type="spellEnd"/>
            <w:r w:rsidRPr="003113C7">
              <w:rPr>
                <w:sz w:val="28"/>
                <w:szCs w:val="28"/>
              </w:rPr>
              <w:t xml:space="preserve"> </w:t>
            </w:r>
            <w:proofErr w:type="spellStart"/>
            <w:r w:rsidRPr="003113C7">
              <w:rPr>
                <w:sz w:val="28"/>
                <w:szCs w:val="28"/>
                <w:lang w:val="en-US"/>
              </w:rPr>
              <w:t>mavjud</w:t>
            </w:r>
            <w:proofErr w:type="spellEnd"/>
            <w:r w:rsidRPr="003113C7">
              <w:rPr>
                <w:sz w:val="28"/>
                <w:szCs w:val="28"/>
              </w:rPr>
              <w:t xml:space="preserve"> </w:t>
            </w:r>
            <w:proofErr w:type="spellStart"/>
            <w:r w:rsidRPr="003113C7">
              <w:rPr>
                <w:sz w:val="28"/>
                <w:szCs w:val="28"/>
                <w:lang w:val="en-US"/>
              </w:rPr>
              <w:t>kanalda</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qilinuvchi</w:t>
            </w:r>
            <w:proofErr w:type="spellEnd"/>
            <w:r w:rsidRPr="003113C7">
              <w:rPr>
                <w:sz w:val="28"/>
                <w:szCs w:val="28"/>
              </w:rPr>
              <w:t xml:space="preserve"> </w:t>
            </w:r>
            <w:proofErr w:type="spellStart"/>
            <w:r w:rsidRPr="003113C7">
              <w:rPr>
                <w:sz w:val="28"/>
                <w:szCs w:val="28"/>
                <w:lang w:val="en-US"/>
              </w:rPr>
              <w:t>signalning</w:t>
            </w:r>
            <w:proofErr w:type="spellEnd"/>
            <w:r w:rsidRPr="003113C7">
              <w:rPr>
                <w:sz w:val="28"/>
                <w:szCs w:val="28"/>
              </w:rPr>
              <w:t xml:space="preserve"> </w:t>
            </w:r>
            <w:proofErr w:type="spellStart"/>
            <w:r w:rsidRPr="003113C7">
              <w:rPr>
                <w:sz w:val="28"/>
                <w:szCs w:val="28"/>
                <w:lang w:val="en-US"/>
              </w:rPr>
              <w:t>quvvat</w:t>
            </w:r>
            <w:proofErr w:type="spellEnd"/>
            <w:r w:rsidRPr="003113C7">
              <w:rPr>
                <w:sz w:val="28"/>
                <w:szCs w:val="28"/>
              </w:rPr>
              <w:t xml:space="preserve"> </w:t>
            </w:r>
            <w:proofErr w:type="spellStart"/>
            <w:r w:rsidRPr="003113C7">
              <w:rPr>
                <w:sz w:val="28"/>
                <w:szCs w:val="28"/>
                <w:lang w:val="en-US"/>
              </w:rPr>
              <w:t>darajasi</w:t>
            </w:r>
            <w:proofErr w:type="spellEnd"/>
            <w:r w:rsidRPr="003113C7">
              <w:rPr>
                <w:sz w:val="28"/>
                <w:szCs w:val="28"/>
              </w:rPr>
              <w:t xml:space="preserve"> </w:t>
            </w:r>
            <w:proofErr w:type="spellStart"/>
            <w:r w:rsidRPr="003113C7">
              <w:rPr>
                <w:sz w:val="28"/>
                <w:szCs w:val="28"/>
                <w:lang w:val="en-US"/>
              </w:rPr>
              <w:t>oshirilishi</w:t>
            </w:r>
            <w:proofErr w:type="spellEnd"/>
            <w:r w:rsidRPr="003113C7">
              <w:rPr>
                <w:sz w:val="28"/>
                <w:szCs w:val="28"/>
              </w:rPr>
              <w:t xml:space="preserve"> </w:t>
            </w:r>
            <w:proofErr w:type="spellStart"/>
            <w:r w:rsidRPr="003113C7">
              <w:rPr>
                <w:sz w:val="28"/>
                <w:szCs w:val="28"/>
                <w:lang w:val="en-US"/>
              </w:rPr>
              <w:t>lozim</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shunday</w:t>
            </w:r>
            <w:proofErr w:type="spellEnd"/>
            <w:r w:rsidRPr="003113C7">
              <w:rPr>
                <w:sz w:val="28"/>
                <w:szCs w:val="28"/>
              </w:rPr>
              <w:t xml:space="preserve"> </w:t>
            </w:r>
            <w:proofErr w:type="spellStart"/>
            <w:r w:rsidRPr="003113C7">
              <w:rPr>
                <w:sz w:val="28"/>
                <w:szCs w:val="28"/>
                <w:lang w:val="en-US"/>
              </w:rPr>
              <w:t>kattalikki</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r w:rsidRPr="003113C7">
              <w:rPr>
                <w:sz w:val="28"/>
                <w:szCs w:val="28"/>
                <w:lang w:val="en-US"/>
              </w:rPr>
              <w:t>signal</w:t>
            </w:r>
            <w:r w:rsidRPr="003113C7">
              <w:rPr>
                <w:sz w:val="28"/>
                <w:szCs w:val="28"/>
              </w:rPr>
              <w:t>/</w:t>
            </w:r>
            <w:proofErr w:type="spellStart"/>
            <w:r w:rsidRPr="003113C7">
              <w:rPr>
                <w:sz w:val="28"/>
                <w:szCs w:val="28"/>
                <w:lang w:val="en-US"/>
              </w:rPr>
              <w:t>shovqin</w:t>
            </w:r>
            <w:proofErr w:type="spellEnd"/>
            <w:r w:rsidRPr="003113C7">
              <w:rPr>
                <w:sz w:val="28"/>
                <w:szCs w:val="28"/>
              </w:rPr>
              <w:t xml:space="preserve"> </w:t>
            </w:r>
            <w:proofErr w:type="spellStart"/>
            <w:r w:rsidRPr="003113C7">
              <w:rPr>
                <w:sz w:val="28"/>
                <w:szCs w:val="28"/>
                <w:lang w:val="en-US"/>
              </w:rPr>
              <w:t>nisbatining</w:t>
            </w:r>
            <w:proofErr w:type="spellEnd"/>
            <w:r w:rsidRPr="003113C7">
              <w:rPr>
                <w:sz w:val="28"/>
                <w:szCs w:val="28"/>
              </w:rPr>
              <w:t xml:space="preserve"> </w:t>
            </w:r>
            <w:proofErr w:type="spellStart"/>
            <w:r w:rsidRPr="003113C7">
              <w:rPr>
                <w:sz w:val="28"/>
                <w:szCs w:val="28"/>
                <w:lang w:val="en-US"/>
              </w:rPr>
              <w:t>tinishlarsiz</w:t>
            </w:r>
            <w:proofErr w:type="spellEnd"/>
            <w:r w:rsidRPr="003113C7">
              <w:rPr>
                <w:sz w:val="28"/>
                <w:szCs w:val="28"/>
              </w:rPr>
              <w:t xml:space="preserve"> </w:t>
            </w:r>
            <w:proofErr w:type="spellStart"/>
            <w:r w:rsidRPr="003113C7">
              <w:rPr>
                <w:sz w:val="28"/>
                <w:szCs w:val="28"/>
                <w:lang w:val="en-US"/>
              </w:rPr>
              <w:t>kanaldagi</w:t>
            </w:r>
            <w:proofErr w:type="spellEnd"/>
            <w:r w:rsidRPr="003113C7">
              <w:rPr>
                <w:sz w:val="28"/>
                <w:szCs w:val="28"/>
              </w:rPr>
              <w:t xml:space="preserve"> </w:t>
            </w:r>
            <w:proofErr w:type="spellStart"/>
            <w:r w:rsidRPr="003113C7">
              <w:rPr>
                <w:sz w:val="28"/>
                <w:szCs w:val="28"/>
                <w:lang w:val="en-US"/>
              </w:rPr>
              <w:t>kabi</w:t>
            </w:r>
            <w:proofErr w:type="spellEnd"/>
            <w:r w:rsidRPr="003113C7">
              <w:rPr>
                <w:sz w:val="28"/>
                <w:szCs w:val="28"/>
              </w:rPr>
              <w:t xml:space="preserve"> </w:t>
            </w:r>
            <w:proofErr w:type="spellStart"/>
            <w:r w:rsidRPr="003113C7">
              <w:rPr>
                <w:sz w:val="28"/>
                <w:szCs w:val="28"/>
                <w:lang w:val="en-US"/>
              </w:rPr>
              <w:t>nisbati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minlanadi</w:t>
            </w:r>
            <w:proofErr w:type="spellEnd"/>
            <w:r w:rsidR="009F2647" w:rsidRPr="003113C7">
              <w:rPr>
                <w:sz w:val="28"/>
                <w:szCs w:val="28"/>
              </w:rPr>
              <w:t>.</w:t>
            </w:r>
          </w:p>
          <w:p w14:paraId="44FE333A" w14:textId="77777777" w:rsidR="00D029B2" w:rsidRPr="003113C7" w:rsidRDefault="00D029B2" w:rsidP="00F23303">
            <w:pPr>
              <w:widowControl w:val="0"/>
              <w:tabs>
                <w:tab w:val="center" w:pos="4677"/>
                <w:tab w:val="right" w:pos="9355"/>
              </w:tabs>
              <w:autoSpaceDE w:val="0"/>
              <w:autoSpaceDN w:val="0"/>
              <w:adjustRightInd w:val="0"/>
              <w:jc w:val="both"/>
              <w:rPr>
                <w:sz w:val="28"/>
                <w:szCs w:val="28"/>
              </w:rPr>
            </w:pPr>
          </w:p>
          <w:p w14:paraId="67001222" w14:textId="77777777" w:rsidR="00531151" w:rsidRPr="003113C7" w:rsidRDefault="00531151" w:rsidP="00D029B2">
            <w:pPr>
              <w:widowControl w:val="0"/>
              <w:tabs>
                <w:tab w:val="center" w:pos="4677"/>
                <w:tab w:val="right" w:pos="9355"/>
              </w:tabs>
              <w:autoSpaceDE w:val="0"/>
              <w:autoSpaceDN w:val="0"/>
              <w:adjustRightInd w:val="0"/>
              <w:jc w:val="both"/>
              <w:rPr>
                <w:sz w:val="28"/>
                <w:szCs w:val="28"/>
              </w:rPr>
            </w:pPr>
            <w:r w:rsidRPr="003113C7">
              <w:rPr>
                <w:sz w:val="28"/>
                <w:szCs w:val="28"/>
                <w:lang w:val="uz-Cyrl-UZ"/>
              </w:rPr>
              <w:t>Ти</w:t>
            </w:r>
            <w:r w:rsidRPr="003113C7">
              <w:rPr>
                <w:sz w:val="28"/>
                <w:szCs w:val="28"/>
              </w:rPr>
              <w:t>ни</w:t>
            </w:r>
            <w:r w:rsidRPr="003113C7">
              <w:rPr>
                <w:sz w:val="28"/>
                <w:szCs w:val="28"/>
                <w:lang w:val="uz-Cyrl-UZ"/>
              </w:rPr>
              <w:t>шлар мавжуд канал</w:t>
            </w:r>
            <w:r w:rsidRPr="003113C7">
              <w:rPr>
                <w:sz w:val="28"/>
                <w:szCs w:val="28"/>
              </w:rPr>
              <w:t>да</w:t>
            </w:r>
            <w:r w:rsidRPr="003113C7">
              <w:rPr>
                <w:sz w:val="28"/>
                <w:szCs w:val="28"/>
                <w:lang w:val="uz-Cyrl-UZ"/>
              </w:rPr>
              <w:t xml:space="preserve"> қабул қилинувчи сиг</w:t>
            </w:r>
            <w:r w:rsidR="00100478" w:rsidRPr="003113C7">
              <w:rPr>
                <w:sz w:val="28"/>
                <w:szCs w:val="28"/>
                <w:lang w:val="uz-Cyrl-UZ"/>
              </w:rPr>
              <w:t>-</w:t>
            </w:r>
            <w:r w:rsidRPr="003113C7">
              <w:rPr>
                <w:sz w:val="28"/>
                <w:szCs w:val="28"/>
                <w:lang w:val="uz-Cyrl-UZ"/>
              </w:rPr>
              <w:t>налнинг қувват даражаси оширилиши лозим бўл</w:t>
            </w:r>
            <w:r w:rsidR="00100478" w:rsidRPr="003113C7">
              <w:rPr>
                <w:sz w:val="28"/>
                <w:szCs w:val="28"/>
                <w:lang w:val="uz-Cyrl-UZ"/>
              </w:rPr>
              <w:t>-</w:t>
            </w:r>
            <w:r w:rsidRPr="003113C7">
              <w:rPr>
                <w:sz w:val="28"/>
                <w:szCs w:val="28"/>
                <w:lang w:val="uz-Cyrl-UZ"/>
              </w:rPr>
              <w:t xml:space="preserve">ган шундай катталикки, </w:t>
            </w:r>
            <w:r w:rsidRPr="003113C7">
              <w:rPr>
                <w:sz w:val="28"/>
                <w:szCs w:val="28"/>
              </w:rPr>
              <w:t>б</w:t>
            </w:r>
            <w:r w:rsidRPr="003113C7">
              <w:rPr>
                <w:sz w:val="28"/>
                <w:szCs w:val="28"/>
                <w:lang w:val="uz-Cyrl-UZ"/>
              </w:rPr>
              <w:t>унда сигнал/шовқин нис</w:t>
            </w:r>
            <w:r w:rsidR="00100478" w:rsidRPr="003113C7">
              <w:rPr>
                <w:sz w:val="28"/>
                <w:szCs w:val="28"/>
                <w:lang w:val="uz-Cyrl-UZ"/>
              </w:rPr>
              <w:t>-</w:t>
            </w:r>
            <w:r w:rsidRPr="003113C7">
              <w:rPr>
                <w:sz w:val="28"/>
                <w:szCs w:val="28"/>
                <w:lang w:val="uz-Cyrl-UZ"/>
              </w:rPr>
              <w:t xml:space="preserve">батининг </w:t>
            </w:r>
            <w:proofErr w:type="spellStart"/>
            <w:r w:rsidRPr="003113C7">
              <w:rPr>
                <w:sz w:val="28"/>
                <w:szCs w:val="28"/>
              </w:rPr>
              <w:t>ти</w:t>
            </w:r>
            <w:proofErr w:type="spellEnd"/>
            <w:r w:rsidRPr="003113C7">
              <w:rPr>
                <w:sz w:val="28"/>
                <w:szCs w:val="28"/>
                <w:lang w:val="uz-Cyrl-UZ"/>
              </w:rPr>
              <w:t xml:space="preserve">нишларсиз каналдаги каби нисбати таъминланади. </w:t>
            </w:r>
          </w:p>
        </w:tc>
      </w:tr>
      <w:tr w:rsidR="00531151" w:rsidRPr="00073205" w14:paraId="7BD8222F" w14:textId="77777777" w:rsidTr="00F23303">
        <w:trPr>
          <w:tblCellSpacing w:w="0" w:type="dxa"/>
          <w:jc w:val="center"/>
        </w:trPr>
        <w:tc>
          <w:tcPr>
            <w:tcW w:w="3711" w:type="dxa"/>
          </w:tcPr>
          <w:p w14:paraId="76C5DF7C"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lastRenderedPageBreak/>
              <w:t>Запас на ослабление сиг-</w:t>
            </w:r>
            <w:proofErr w:type="spellStart"/>
            <w:r w:rsidRPr="003113C7">
              <w:rPr>
                <w:b/>
                <w:bCs/>
                <w:sz w:val="28"/>
                <w:szCs w:val="28"/>
              </w:rPr>
              <w:t>налов</w:t>
            </w:r>
            <w:proofErr w:type="spellEnd"/>
            <w:r w:rsidRPr="003113C7">
              <w:rPr>
                <w:b/>
                <w:bCs/>
                <w:sz w:val="28"/>
                <w:szCs w:val="28"/>
              </w:rPr>
              <w:t xml:space="preserve"> при атмосферных осадках</w:t>
            </w:r>
          </w:p>
          <w:p w14:paraId="201B8DC3" w14:textId="77777777" w:rsidR="00531151" w:rsidRPr="003113C7" w:rsidRDefault="00531151" w:rsidP="00F23303">
            <w:pPr>
              <w:pStyle w:val="Subtitle"/>
              <w:widowControl w:val="0"/>
              <w:tabs>
                <w:tab w:val="center" w:pos="4677"/>
                <w:tab w:val="right" w:pos="9355"/>
              </w:tabs>
              <w:autoSpaceDE w:val="0"/>
              <w:autoSpaceDN w:val="0"/>
              <w:adjustRightInd w:val="0"/>
              <w:jc w:val="left"/>
              <w:rPr>
                <w:b/>
                <w:bCs/>
                <w:sz w:val="28"/>
                <w:szCs w:val="28"/>
              </w:rPr>
            </w:pPr>
            <w:proofErr w:type="spellStart"/>
            <w:r w:rsidRPr="003113C7">
              <w:rPr>
                <w:b/>
                <w:bCs/>
                <w:sz w:val="28"/>
                <w:szCs w:val="28"/>
              </w:rPr>
              <w:t>uz</w:t>
            </w:r>
            <w:proofErr w:type="spellEnd"/>
            <w:r w:rsidRPr="003113C7">
              <w:rPr>
                <w:b/>
                <w:bCs/>
                <w:sz w:val="28"/>
                <w:szCs w:val="28"/>
              </w:rPr>
              <w:t xml:space="preserve"> - </w:t>
            </w:r>
            <w:proofErr w:type="spellStart"/>
            <w:r w:rsidRPr="003113C7">
              <w:rPr>
                <w:bCs/>
                <w:sz w:val="28"/>
                <w:szCs w:val="28"/>
              </w:rPr>
              <w:t>atmosfera</w:t>
            </w:r>
            <w:proofErr w:type="spellEnd"/>
            <w:r w:rsidRPr="003113C7">
              <w:rPr>
                <w:b/>
                <w:bCs/>
                <w:sz w:val="28"/>
                <w:szCs w:val="28"/>
              </w:rPr>
              <w:t xml:space="preserve"> </w:t>
            </w:r>
            <w:proofErr w:type="spellStart"/>
            <w:r w:rsidRPr="003113C7">
              <w:rPr>
                <w:bCs/>
                <w:sz w:val="28"/>
                <w:szCs w:val="28"/>
              </w:rPr>
              <w:t>yog‘inlari</w:t>
            </w:r>
            <w:proofErr w:type="spellEnd"/>
            <w:r w:rsidRPr="003113C7">
              <w:rPr>
                <w:bCs/>
                <w:sz w:val="28"/>
                <w:szCs w:val="28"/>
              </w:rPr>
              <w:t xml:space="preserve"> </w:t>
            </w:r>
            <w:r w:rsidRPr="003113C7">
              <w:rPr>
                <w:bCs/>
                <w:sz w:val="28"/>
                <w:szCs w:val="28"/>
                <w:lang w:val="uz-Cyrl-UZ"/>
              </w:rPr>
              <w:br/>
            </w:r>
            <w:proofErr w:type="spellStart"/>
            <w:r w:rsidRPr="003113C7">
              <w:rPr>
                <w:bCs/>
                <w:sz w:val="28"/>
                <w:szCs w:val="28"/>
              </w:rPr>
              <w:t>paytida</w:t>
            </w:r>
            <w:proofErr w:type="spellEnd"/>
            <w:r w:rsidRPr="003113C7">
              <w:rPr>
                <w:bCs/>
                <w:sz w:val="28"/>
                <w:szCs w:val="28"/>
              </w:rPr>
              <w:t xml:space="preserve"> </w:t>
            </w:r>
            <w:proofErr w:type="spellStart"/>
            <w:r w:rsidRPr="003113C7">
              <w:rPr>
                <w:bCs/>
                <w:sz w:val="28"/>
                <w:szCs w:val="28"/>
              </w:rPr>
              <w:t>signallarning</w:t>
            </w:r>
            <w:proofErr w:type="spellEnd"/>
            <w:r w:rsidRPr="003113C7">
              <w:rPr>
                <w:bCs/>
                <w:sz w:val="28"/>
                <w:szCs w:val="28"/>
              </w:rPr>
              <w:t xml:space="preserve"> </w:t>
            </w:r>
            <w:proofErr w:type="spellStart"/>
            <w:r w:rsidRPr="003113C7">
              <w:rPr>
                <w:bCs/>
                <w:sz w:val="28"/>
                <w:szCs w:val="28"/>
              </w:rPr>
              <w:t>susayish</w:t>
            </w:r>
            <w:proofErr w:type="spellEnd"/>
            <w:r w:rsidRPr="003113C7">
              <w:rPr>
                <w:bCs/>
                <w:sz w:val="28"/>
                <w:szCs w:val="28"/>
              </w:rPr>
              <w:t xml:space="preserve"> za</w:t>
            </w:r>
            <w:r w:rsidRPr="003113C7">
              <w:rPr>
                <w:bCs/>
                <w:sz w:val="28"/>
                <w:szCs w:val="28"/>
                <w:lang w:val="uz-Cyrl-UZ"/>
              </w:rPr>
              <w:t>х</w:t>
            </w:r>
            <w:proofErr w:type="spellStart"/>
            <w:r w:rsidRPr="003113C7">
              <w:rPr>
                <w:bCs/>
                <w:sz w:val="28"/>
                <w:szCs w:val="28"/>
              </w:rPr>
              <w:t>irasi</w:t>
            </w:r>
            <w:proofErr w:type="spellEnd"/>
          </w:p>
          <w:p w14:paraId="5C1A331A" w14:textId="77777777" w:rsidR="00531151" w:rsidRPr="003113C7" w:rsidRDefault="00531151" w:rsidP="00F23303">
            <w:pPr>
              <w:pStyle w:val="Subtitle"/>
              <w:widowControl w:val="0"/>
              <w:tabs>
                <w:tab w:val="center" w:pos="4677"/>
                <w:tab w:val="right" w:pos="9355"/>
              </w:tabs>
              <w:autoSpaceDE w:val="0"/>
              <w:autoSpaceDN w:val="0"/>
              <w:adjustRightInd w:val="0"/>
              <w:jc w:val="left"/>
              <w:rPr>
                <w:sz w:val="28"/>
                <w:szCs w:val="28"/>
              </w:rPr>
            </w:pPr>
            <w:r w:rsidRPr="003113C7">
              <w:rPr>
                <w:sz w:val="28"/>
                <w:szCs w:val="28"/>
              </w:rPr>
              <w:t xml:space="preserve">       </w:t>
            </w:r>
            <w:r w:rsidRPr="003113C7">
              <w:rPr>
                <w:sz w:val="28"/>
                <w:szCs w:val="28"/>
                <w:lang w:val="ru-RU"/>
              </w:rPr>
              <w:t>атмосфера</w:t>
            </w:r>
            <w:r w:rsidRPr="003113C7">
              <w:rPr>
                <w:sz w:val="28"/>
                <w:szCs w:val="28"/>
              </w:rPr>
              <w:t xml:space="preserve"> </w:t>
            </w:r>
            <w:proofErr w:type="spellStart"/>
            <w:r w:rsidRPr="003113C7">
              <w:rPr>
                <w:sz w:val="28"/>
                <w:szCs w:val="28"/>
                <w:lang w:val="ru-RU"/>
              </w:rPr>
              <w:t>ёғинлари</w:t>
            </w:r>
            <w:proofErr w:type="spellEnd"/>
            <w:r w:rsidRPr="003113C7">
              <w:rPr>
                <w:sz w:val="28"/>
                <w:szCs w:val="28"/>
              </w:rPr>
              <w:t xml:space="preserve"> </w:t>
            </w:r>
            <w:proofErr w:type="spellStart"/>
            <w:r w:rsidRPr="003113C7">
              <w:rPr>
                <w:sz w:val="28"/>
                <w:szCs w:val="28"/>
                <w:lang w:val="ru-RU"/>
              </w:rPr>
              <w:t>пайтида</w:t>
            </w:r>
            <w:proofErr w:type="spellEnd"/>
            <w:r w:rsidRPr="003113C7">
              <w:rPr>
                <w:sz w:val="28"/>
                <w:szCs w:val="28"/>
              </w:rPr>
              <w:t xml:space="preserve"> </w:t>
            </w:r>
            <w:proofErr w:type="spellStart"/>
            <w:r w:rsidRPr="003113C7">
              <w:rPr>
                <w:sz w:val="28"/>
                <w:szCs w:val="28"/>
                <w:lang w:val="ru-RU"/>
              </w:rPr>
              <w:t>сигналларнинг</w:t>
            </w:r>
            <w:proofErr w:type="spellEnd"/>
            <w:r w:rsidRPr="003113C7">
              <w:rPr>
                <w:sz w:val="28"/>
                <w:szCs w:val="28"/>
              </w:rPr>
              <w:t xml:space="preserve"> </w:t>
            </w:r>
            <w:r w:rsidRPr="003113C7">
              <w:rPr>
                <w:sz w:val="28"/>
                <w:szCs w:val="28"/>
                <w:lang w:val="uz-Cyrl-UZ"/>
              </w:rPr>
              <w:br/>
            </w:r>
            <w:proofErr w:type="spellStart"/>
            <w:r w:rsidRPr="003113C7">
              <w:rPr>
                <w:sz w:val="28"/>
                <w:szCs w:val="28"/>
                <w:lang w:val="ru-RU"/>
              </w:rPr>
              <w:t>сусайиш</w:t>
            </w:r>
            <w:proofErr w:type="spellEnd"/>
            <w:r w:rsidRPr="003113C7">
              <w:rPr>
                <w:sz w:val="28"/>
                <w:szCs w:val="28"/>
              </w:rPr>
              <w:t xml:space="preserve"> </w:t>
            </w:r>
            <w:proofErr w:type="spellStart"/>
            <w:r w:rsidRPr="003113C7">
              <w:rPr>
                <w:sz w:val="28"/>
                <w:szCs w:val="28"/>
                <w:lang w:val="ru-RU"/>
              </w:rPr>
              <w:t>захираси</w:t>
            </w:r>
            <w:proofErr w:type="spellEnd"/>
          </w:p>
          <w:p w14:paraId="74274E4C"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sz w:val="28"/>
                <w:szCs w:val="28"/>
                <w:lang w:val="en-US"/>
              </w:rPr>
              <w:t>rain</w:t>
            </w:r>
            <w:r w:rsidRPr="003113C7">
              <w:rPr>
                <w:sz w:val="28"/>
                <w:szCs w:val="28"/>
              </w:rPr>
              <w:t xml:space="preserve"> </w:t>
            </w:r>
            <w:r w:rsidRPr="003113C7">
              <w:rPr>
                <w:sz w:val="28"/>
                <w:szCs w:val="28"/>
                <w:lang w:val="en-US"/>
              </w:rPr>
              <w:t>attenuation</w:t>
            </w:r>
            <w:r w:rsidRPr="003113C7">
              <w:rPr>
                <w:sz w:val="28"/>
                <w:szCs w:val="28"/>
              </w:rPr>
              <w:t xml:space="preserve"> </w:t>
            </w:r>
            <w:r w:rsidRPr="003113C7">
              <w:rPr>
                <w:sz w:val="28"/>
                <w:szCs w:val="28"/>
                <w:lang w:val="en-US"/>
              </w:rPr>
              <w:t>margin</w:t>
            </w:r>
            <w:r w:rsidRPr="003113C7">
              <w:rPr>
                <w:sz w:val="28"/>
                <w:szCs w:val="28"/>
              </w:rPr>
              <w:t xml:space="preserve"> </w:t>
            </w:r>
          </w:p>
        </w:tc>
        <w:tc>
          <w:tcPr>
            <w:tcW w:w="6260" w:type="dxa"/>
            <w:vAlign w:val="center"/>
          </w:tcPr>
          <w:p w14:paraId="22F3C25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Воздействие атмосферных осадков и других гидро- и </w:t>
            </w:r>
            <w:proofErr w:type="spellStart"/>
            <w:r w:rsidRPr="003113C7">
              <w:rPr>
                <w:sz w:val="28"/>
                <w:szCs w:val="28"/>
              </w:rPr>
              <w:t>метеособытий</w:t>
            </w:r>
            <w:proofErr w:type="spellEnd"/>
            <w:r w:rsidRPr="003113C7">
              <w:rPr>
                <w:sz w:val="28"/>
                <w:szCs w:val="28"/>
              </w:rPr>
              <w:t xml:space="preserve"> в </w:t>
            </w:r>
            <w:r w:rsidRPr="003113C7">
              <w:rPr>
                <w:sz w:val="28"/>
                <w:szCs w:val="28"/>
                <w:lang w:val="en-US"/>
              </w:rPr>
              <w:t>Ku</w:t>
            </w:r>
            <w:r w:rsidRPr="003113C7">
              <w:rPr>
                <w:sz w:val="28"/>
                <w:szCs w:val="28"/>
              </w:rPr>
              <w:t xml:space="preserve">- или </w:t>
            </w:r>
            <w:r w:rsidRPr="003113C7">
              <w:rPr>
                <w:sz w:val="28"/>
                <w:szCs w:val="28"/>
                <w:lang w:val="en-US"/>
              </w:rPr>
              <w:t>Ka</w:t>
            </w:r>
            <w:r w:rsidRPr="003113C7">
              <w:rPr>
                <w:sz w:val="28"/>
                <w:szCs w:val="28"/>
              </w:rPr>
              <w:t>-диапазонах частот привод</w:t>
            </w:r>
            <w:r w:rsidR="00D029B2" w:rsidRPr="003113C7">
              <w:rPr>
                <w:sz w:val="28"/>
                <w:szCs w:val="28"/>
              </w:rPr>
              <w:t>ящее</w:t>
            </w:r>
            <w:r w:rsidRPr="003113C7">
              <w:rPr>
                <w:sz w:val="28"/>
                <w:szCs w:val="28"/>
              </w:rPr>
              <w:t xml:space="preserve"> к сни</w:t>
            </w:r>
            <w:r w:rsidR="009F2647" w:rsidRPr="003113C7">
              <w:rPr>
                <w:sz w:val="28"/>
                <w:szCs w:val="28"/>
              </w:rPr>
              <w:t>жению уровня полезного сигнала.</w:t>
            </w:r>
          </w:p>
          <w:p w14:paraId="7C73E390"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Запас в радиолинии необходим для компенсации потерь энергии сигнала.</w:t>
            </w:r>
          </w:p>
          <w:p w14:paraId="04EE0899" w14:textId="77777777" w:rsidR="00531151" w:rsidRPr="003113C7" w:rsidRDefault="00531151" w:rsidP="00F23303">
            <w:pPr>
              <w:widowControl w:val="0"/>
              <w:tabs>
                <w:tab w:val="center" w:pos="4677"/>
                <w:tab w:val="right" w:pos="9355"/>
              </w:tabs>
              <w:autoSpaceDE w:val="0"/>
              <w:autoSpaceDN w:val="0"/>
              <w:adjustRightInd w:val="0"/>
              <w:jc w:val="both"/>
            </w:pPr>
          </w:p>
          <w:p w14:paraId="3ACC7DAB" w14:textId="77777777" w:rsidR="00531151" w:rsidRPr="003113C7" w:rsidRDefault="00CD442B"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yog‘inlarining</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gidro</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meteo</w:t>
            </w:r>
            <w:proofErr w:type="spellEnd"/>
            <w:r w:rsidRPr="003113C7">
              <w:rPr>
                <w:sz w:val="28"/>
                <w:szCs w:val="28"/>
                <w:lang w:val="en-US"/>
              </w:rPr>
              <w:t xml:space="preserve"> </w:t>
            </w:r>
            <w:proofErr w:type="spellStart"/>
            <w:r w:rsidRPr="003113C7">
              <w:rPr>
                <w:sz w:val="28"/>
                <w:szCs w:val="28"/>
                <w:lang w:val="en-US"/>
              </w:rPr>
              <w:t>hodisalarning</w:t>
            </w:r>
            <w:proofErr w:type="spellEnd"/>
            <w:r w:rsidRPr="003113C7">
              <w:rPr>
                <w:sz w:val="28"/>
                <w:szCs w:val="28"/>
                <w:lang w:val="en-US"/>
              </w:rPr>
              <w:t xml:space="preserve">, </w:t>
            </w:r>
            <w:proofErr w:type="spellStart"/>
            <w:r w:rsidRPr="003113C7">
              <w:rPr>
                <w:sz w:val="28"/>
                <w:szCs w:val="28"/>
                <w:lang w:val="en-US"/>
              </w:rPr>
              <w:t>c</w:t>
            </w:r>
            <w:r w:rsidR="00531151" w:rsidRPr="003113C7">
              <w:rPr>
                <w:sz w:val="28"/>
                <w:szCs w:val="28"/>
                <w:lang w:val="en-US"/>
              </w:rPr>
              <w:t>hastotalarning</w:t>
            </w:r>
            <w:proofErr w:type="spellEnd"/>
            <w:r w:rsidR="00531151" w:rsidRPr="003113C7">
              <w:rPr>
                <w:sz w:val="28"/>
                <w:szCs w:val="28"/>
                <w:lang w:val="en-US"/>
              </w:rPr>
              <w:t xml:space="preserve"> Ku</w:t>
            </w:r>
            <w:r w:rsidR="00531151" w:rsidRPr="003113C7">
              <w:rPr>
                <w:i/>
                <w:sz w:val="28"/>
                <w:szCs w:val="28"/>
                <w:lang w:val="en-US"/>
              </w:rPr>
              <w:t>-</w:t>
            </w:r>
            <w:r w:rsidR="00531151" w:rsidRPr="003113C7">
              <w:rPr>
                <w:sz w:val="28"/>
                <w:szCs w:val="28"/>
                <w:lang w:val="en-US"/>
              </w:rPr>
              <w:t xml:space="preserve"> </w:t>
            </w:r>
            <w:proofErr w:type="spellStart"/>
            <w:r w:rsidR="00531151" w:rsidRPr="003113C7">
              <w:rPr>
                <w:sz w:val="28"/>
                <w:szCs w:val="28"/>
                <w:lang w:val="en-US"/>
              </w:rPr>
              <w:t>yoki</w:t>
            </w:r>
            <w:proofErr w:type="spellEnd"/>
            <w:r w:rsidR="00531151" w:rsidRPr="003113C7">
              <w:rPr>
                <w:sz w:val="28"/>
                <w:szCs w:val="28"/>
                <w:lang w:val="en-US"/>
              </w:rPr>
              <w:t xml:space="preserve"> Ka</w:t>
            </w:r>
            <w:r w:rsidR="00531151" w:rsidRPr="003113C7">
              <w:rPr>
                <w:i/>
                <w:sz w:val="28"/>
                <w:szCs w:val="28"/>
                <w:lang w:val="en-US"/>
              </w:rPr>
              <w:t>-</w:t>
            </w:r>
            <w:r w:rsidR="00531151" w:rsidRPr="003113C7">
              <w:rPr>
                <w:sz w:val="28"/>
                <w:szCs w:val="28"/>
                <w:lang w:val="en-US"/>
              </w:rPr>
              <w:t xml:space="preserve"> </w:t>
            </w:r>
            <w:proofErr w:type="spellStart"/>
            <w:r w:rsidR="00531151" w:rsidRPr="003113C7">
              <w:rPr>
                <w:sz w:val="28"/>
                <w:szCs w:val="28"/>
                <w:lang w:val="en-US"/>
              </w:rPr>
              <w:t>diapazonlarida</w:t>
            </w:r>
            <w:proofErr w:type="spellEnd"/>
            <w:r w:rsidR="00531151" w:rsidRPr="003113C7">
              <w:rPr>
                <w:sz w:val="28"/>
                <w:szCs w:val="28"/>
                <w:lang w:val="en-US"/>
              </w:rPr>
              <w:t xml:space="preserve"> </w:t>
            </w:r>
            <w:proofErr w:type="spellStart"/>
            <w:r w:rsidRPr="003113C7">
              <w:rPr>
                <w:sz w:val="28"/>
                <w:szCs w:val="28"/>
                <w:lang w:val="en-US"/>
              </w:rPr>
              <w:t>foydali</w:t>
            </w:r>
            <w:proofErr w:type="spellEnd"/>
            <w:r w:rsidRPr="003113C7">
              <w:rPr>
                <w:sz w:val="28"/>
                <w:szCs w:val="28"/>
                <w:lang w:val="en-US"/>
              </w:rPr>
              <w:t xml:space="preserve"> signal </w:t>
            </w:r>
            <w:proofErr w:type="spellStart"/>
            <w:r w:rsidRPr="003113C7">
              <w:rPr>
                <w:sz w:val="28"/>
                <w:szCs w:val="28"/>
                <w:lang w:val="en-US"/>
              </w:rPr>
              <w:t>darajasining</w:t>
            </w:r>
            <w:proofErr w:type="spellEnd"/>
            <w:r w:rsidRPr="003113C7">
              <w:rPr>
                <w:sz w:val="28"/>
                <w:szCs w:val="28"/>
                <w:lang w:val="en-US"/>
              </w:rPr>
              <w:t xml:space="preserve"> </w:t>
            </w:r>
            <w:proofErr w:type="spellStart"/>
            <w:r w:rsidRPr="003113C7">
              <w:rPr>
                <w:sz w:val="28"/>
                <w:szCs w:val="28"/>
                <w:lang w:val="en-US"/>
              </w:rPr>
              <w:t>pasayishiga</w:t>
            </w:r>
            <w:proofErr w:type="spellEnd"/>
            <w:r w:rsidRPr="003113C7">
              <w:rPr>
                <w:sz w:val="28"/>
                <w:szCs w:val="28"/>
                <w:lang w:val="en-US"/>
              </w:rPr>
              <w:t xml:space="preserve"> </w:t>
            </w:r>
            <w:proofErr w:type="spellStart"/>
            <w:r w:rsidRPr="003113C7">
              <w:rPr>
                <w:sz w:val="28"/>
                <w:szCs w:val="28"/>
                <w:lang w:val="en-US"/>
              </w:rPr>
              <w:t>olib</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009F2647" w:rsidRPr="003113C7">
              <w:rPr>
                <w:sz w:val="28"/>
                <w:szCs w:val="28"/>
                <w:lang w:val="en-US"/>
              </w:rPr>
              <w:t>ta’siri</w:t>
            </w:r>
            <w:proofErr w:type="spellEnd"/>
            <w:r w:rsidR="009F2647" w:rsidRPr="003113C7">
              <w:rPr>
                <w:sz w:val="28"/>
                <w:szCs w:val="28"/>
                <w:lang w:val="uz-Cyrl-UZ"/>
              </w:rPr>
              <w:t>.</w:t>
            </w:r>
          </w:p>
          <w:p w14:paraId="51FDE9C7"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Radioliniyadagi</w:t>
            </w:r>
            <w:proofErr w:type="spellEnd"/>
            <w:r w:rsidRPr="003113C7">
              <w:rPr>
                <w:lang w:val="en-US"/>
              </w:rPr>
              <w:t xml:space="preserve"> </w:t>
            </w:r>
            <w:proofErr w:type="spellStart"/>
            <w:r w:rsidRPr="003113C7">
              <w:rPr>
                <w:lang w:val="en-US"/>
              </w:rPr>
              <w:t>zaxira</w:t>
            </w:r>
            <w:proofErr w:type="spellEnd"/>
            <w:r w:rsidRPr="003113C7">
              <w:rPr>
                <w:lang w:val="en-US"/>
              </w:rPr>
              <w:t xml:space="preserve"> </w:t>
            </w:r>
            <w:proofErr w:type="spellStart"/>
            <w:r w:rsidRPr="003113C7">
              <w:rPr>
                <w:lang w:val="en-US"/>
              </w:rPr>
              <w:t>yo‘qotilgan</w:t>
            </w:r>
            <w:proofErr w:type="spellEnd"/>
            <w:r w:rsidRPr="003113C7">
              <w:rPr>
                <w:lang w:val="en-US"/>
              </w:rPr>
              <w:t xml:space="preserve"> signal </w:t>
            </w:r>
            <w:proofErr w:type="spellStart"/>
            <w:r w:rsidRPr="003113C7">
              <w:rPr>
                <w:lang w:val="en-US"/>
              </w:rPr>
              <w:t>energiyasi</w:t>
            </w:r>
            <w:r w:rsidR="00100478" w:rsidRPr="003113C7">
              <w:rPr>
                <w:lang w:val="en-US"/>
              </w:rPr>
              <w:t>-</w:t>
            </w:r>
            <w:r w:rsidRPr="003113C7">
              <w:rPr>
                <w:lang w:val="en-US"/>
              </w:rPr>
              <w:t>ning</w:t>
            </w:r>
            <w:proofErr w:type="spellEnd"/>
            <w:r w:rsidRPr="003113C7">
              <w:rPr>
                <w:lang w:val="en-US"/>
              </w:rPr>
              <w:t xml:space="preserve"> </w:t>
            </w:r>
            <w:proofErr w:type="spellStart"/>
            <w:r w:rsidRPr="003113C7">
              <w:rPr>
                <w:lang w:val="en-US"/>
              </w:rPr>
              <w:t>o‘rnini</w:t>
            </w:r>
            <w:proofErr w:type="spellEnd"/>
            <w:r w:rsidRPr="003113C7">
              <w:rPr>
                <w:lang w:val="en-US"/>
              </w:rPr>
              <w:t xml:space="preserve"> </w:t>
            </w:r>
            <w:proofErr w:type="spellStart"/>
            <w:r w:rsidRPr="003113C7">
              <w:rPr>
                <w:lang w:val="en-US"/>
              </w:rPr>
              <w:t>to‘ldirish</w:t>
            </w:r>
            <w:proofErr w:type="spellEnd"/>
            <w:r w:rsidRPr="003113C7">
              <w:rPr>
                <w:lang w:val="en-US"/>
              </w:rPr>
              <w:t xml:space="preserve"> </w:t>
            </w:r>
            <w:proofErr w:type="spellStart"/>
            <w:r w:rsidRPr="003113C7">
              <w:rPr>
                <w:lang w:val="en-US"/>
              </w:rPr>
              <w:t>uchun</w:t>
            </w:r>
            <w:proofErr w:type="spellEnd"/>
            <w:r w:rsidRPr="003113C7">
              <w:rPr>
                <w:lang w:val="en-US"/>
              </w:rPr>
              <w:t xml:space="preserve"> </w:t>
            </w:r>
            <w:proofErr w:type="spellStart"/>
            <w:r w:rsidRPr="003113C7">
              <w:rPr>
                <w:lang w:val="en-US"/>
              </w:rPr>
              <w:t>zarur</w:t>
            </w:r>
            <w:proofErr w:type="spellEnd"/>
            <w:r w:rsidRPr="003113C7">
              <w:rPr>
                <w:lang w:val="en-US"/>
              </w:rPr>
              <w:t>.</w:t>
            </w:r>
          </w:p>
          <w:p w14:paraId="14FE5D4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7D4D0212" w14:textId="77777777" w:rsidR="00531151" w:rsidRPr="003113C7" w:rsidRDefault="00CD442B"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Атмосфера</w:t>
            </w:r>
            <w:r w:rsidRPr="003113C7">
              <w:rPr>
                <w:sz w:val="28"/>
                <w:szCs w:val="28"/>
                <w:lang w:val="en-US"/>
              </w:rPr>
              <w:t xml:space="preserve"> </w:t>
            </w:r>
            <w:proofErr w:type="spellStart"/>
            <w:r w:rsidRPr="003113C7">
              <w:rPr>
                <w:sz w:val="28"/>
                <w:szCs w:val="28"/>
              </w:rPr>
              <w:t>ёғинларининг</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бошқа</w:t>
            </w:r>
            <w:proofErr w:type="spellEnd"/>
            <w:r w:rsidRPr="003113C7">
              <w:rPr>
                <w:sz w:val="28"/>
                <w:szCs w:val="28"/>
                <w:lang w:val="en-US"/>
              </w:rPr>
              <w:t xml:space="preserve"> </w:t>
            </w:r>
            <w:r w:rsidRPr="003113C7">
              <w:rPr>
                <w:sz w:val="28"/>
                <w:szCs w:val="28"/>
              </w:rPr>
              <w:t>гидро</w:t>
            </w:r>
            <w:r w:rsidRPr="003113C7">
              <w:rPr>
                <w:sz w:val="28"/>
                <w:szCs w:val="28"/>
                <w:lang w:val="en-US"/>
              </w:rPr>
              <w:t xml:space="preserve"> </w:t>
            </w:r>
            <w:proofErr w:type="spellStart"/>
            <w:r w:rsidRPr="003113C7">
              <w:rPr>
                <w:sz w:val="28"/>
                <w:szCs w:val="28"/>
              </w:rPr>
              <w:t>ҳамда</w:t>
            </w:r>
            <w:proofErr w:type="spellEnd"/>
            <w:r w:rsidRPr="003113C7">
              <w:rPr>
                <w:sz w:val="28"/>
                <w:szCs w:val="28"/>
                <w:lang w:val="en-US"/>
              </w:rPr>
              <w:t xml:space="preserve"> </w:t>
            </w:r>
            <w:proofErr w:type="spellStart"/>
            <w:r w:rsidRPr="003113C7">
              <w:rPr>
                <w:sz w:val="28"/>
                <w:szCs w:val="28"/>
              </w:rPr>
              <w:t>метео</w:t>
            </w:r>
            <w:proofErr w:type="spellEnd"/>
            <w:r w:rsidRPr="003113C7">
              <w:rPr>
                <w:sz w:val="28"/>
                <w:szCs w:val="28"/>
                <w:lang w:val="en-US"/>
              </w:rPr>
              <w:t xml:space="preserve"> </w:t>
            </w:r>
            <w:proofErr w:type="spellStart"/>
            <w:r w:rsidRPr="003113C7">
              <w:rPr>
                <w:sz w:val="28"/>
                <w:szCs w:val="28"/>
              </w:rPr>
              <w:t>ҳодисаларнинг</w:t>
            </w:r>
            <w:proofErr w:type="spellEnd"/>
            <w:r w:rsidRPr="003113C7">
              <w:rPr>
                <w:sz w:val="28"/>
                <w:szCs w:val="28"/>
                <w:lang w:val="uz-Cyrl-UZ"/>
              </w:rPr>
              <w:t>,</w:t>
            </w:r>
            <w:r w:rsidRPr="003113C7">
              <w:rPr>
                <w:sz w:val="28"/>
                <w:szCs w:val="28"/>
                <w:lang w:val="en-US"/>
              </w:rPr>
              <w:t xml:space="preserve"> </w:t>
            </w:r>
            <w:proofErr w:type="spellStart"/>
            <w:r w:rsidRPr="003113C7">
              <w:rPr>
                <w:sz w:val="28"/>
                <w:szCs w:val="28"/>
              </w:rPr>
              <w:t>частоталарнинг</w:t>
            </w:r>
            <w:proofErr w:type="spellEnd"/>
            <w:r w:rsidRPr="003113C7">
              <w:rPr>
                <w:sz w:val="28"/>
                <w:szCs w:val="28"/>
                <w:lang w:val="en-US"/>
              </w:rPr>
              <w:t xml:space="preserve"> </w:t>
            </w:r>
            <w:r w:rsidR="00531151" w:rsidRPr="003113C7">
              <w:rPr>
                <w:sz w:val="28"/>
                <w:szCs w:val="28"/>
                <w:lang w:val="en-US"/>
              </w:rPr>
              <w:t xml:space="preserve">Ku- </w:t>
            </w:r>
            <w:proofErr w:type="spellStart"/>
            <w:r w:rsidR="00531151" w:rsidRPr="003113C7">
              <w:rPr>
                <w:sz w:val="28"/>
                <w:szCs w:val="28"/>
              </w:rPr>
              <w:t>ёки</w:t>
            </w:r>
            <w:proofErr w:type="spellEnd"/>
            <w:r w:rsidR="00531151" w:rsidRPr="003113C7">
              <w:rPr>
                <w:sz w:val="28"/>
                <w:szCs w:val="28"/>
                <w:lang w:val="en-US"/>
              </w:rPr>
              <w:t xml:space="preserve"> Ka-</w:t>
            </w:r>
            <w:proofErr w:type="spellStart"/>
            <w:r w:rsidR="00531151" w:rsidRPr="003113C7">
              <w:rPr>
                <w:sz w:val="28"/>
                <w:szCs w:val="28"/>
              </w:rPr>
              <w:t>диапазонларида</w:t>
            </w:r>
            <w:proofErr w:type="spellEnd"/>
            <w:r w:rsidR="00531151" w:rsidRPr="003113C7">
              <w:rPr>
                <w:sz w:val="28"/>
                <w:szCs w:val="28"/>
                <w:lang w:val="en-US"/>
              </w:rPr>
              <w:t xml:space="preserve"> </w:t>
            </w:r>
            <w:proofErr w:type="spellStart"/>
            <w:r w:rsidR="00531151" w:rsidRPr="003113C7">
              <w:rPr>
                <w:sz w:val="28"/>
                <w:szCs w:val="28"/>
              </w:rPr>
              <w:t>фойдали</w:t>
            </w:r>
            <w:proofErr w:type="spellEnd"/>
            <w:r w:rsidR="00531151" w:rsidRPr="003113C7">
              <w:rPr>
                <w:sz w:val="28"/>
                <w:szCs w:val="28"/>
                <w:lang w:val="en-US"/>
              </w:rPr>
              <w:t xml:space="preserve"> </w:t>
            </w:r>
            <w:r w:rsidR="00531151" w:rsidRPr="003113C7">
              <w:rPr>
                <w:sz w:val="28"/>
                <w:szCs w:val="28"/>
              </w:rPr>
              <w:t>сигнал</w:t>
            </w:r>
            <w:r w:rsidR="00531151" w:rsidRPr="003113C7">
              <w:rPr>
                <w:sz w:val="28"/>
                <w:szCs w:val="28"/>
                <w:lang w:val="en-US"/>
              </w:rPr>
              <w:t xml:space="preserve"> </w:t>
            </w:r>
            <w:proofErr w:type="spellStart"/>
            <w:r w:rsidR="00531151" w:rsidRPr="003113C7">
              <w:rPr>
                <w:sz w:val="28"/>
                <w:szCs w:val="28"/>
              </w:rPr>
              <w:t>даражасининг</w:t>
            </w:r>
            <w:proofErr w:type="spellEnd"/>
            <w:r w:rsidR="00531151" w:rsidRPr="003113C7">
              <w:rPr>
                <w:sz w:val="28"/>
                <w:szCs w:val="28"/>
                <w:lang w:val="en-US"/>
              </w:rPr>
              <w:t xml:space="preserve"> </w:t>
            </w:r>
            <w:proofErr w:type="spellStart"/>
            <w:r w:rsidR="00531151" w:rsidRPr="003113C7">
              <w:rPr>
                <w:sz w:val="28"/>
                <w:szCs w:val="28"/>
              </w:rPr>
              <w:t>пасайишига</w:t>
            </w:r>
            <w:proofErr w:type="spellEnd"/>
            <w:r w:rsidR="00531151" w:rsidRPr="003113C7">
              <w:rPr>
                <w:sz w:val="28"/>
                <w:szCs w:val="28"/>
                <w:lang w:val="en-US"/>
              </w:rPr>
              <w:t xml:space="preserve"> </w:t>
            </w:r>
            <w:proofErr w:type="spellStart"/>
            <w:r w:rsidR="00531151" w:rsidRPr="003113C7">
              <w:rPr>
                <w:sz w:val="28"/>
                <w:szCs w:val="28"/>
              </w:rPr>
              <w:t>олиб</w:t>
            </w:r>
            <w:proofErr w:type="spellEnd"/>
            <w:r w:rsidR="00531151" w:rsidRPr="003113C7">
              <w:rPr>
                <w:sz w:val="28"/>
                <w:szCs w:val="28"/>
                <w:lang w:val="en-US"/>
              </w:rPr>
              <w:t xml:space="preserve"> </w:t>
            </w:r>
            <w:proofErr w:type="spellStart"/>
            <w:r w:rsidR="00531151" w:rsidRPr="003113C7">
              <w:rPr>
                <w:sz w:val="28"/>
                <w:szCs w:val="28"/>
              </w:rPr>
              <w:t>келади</w:t>
            </w:r>
            <w:proofErr w:type="spellEnd"/>
            <w:r w:rsidRPr="003113C7">
              <w:rPr>
                <w:sz w:val="28"/>
                <w:szCs w:val="28"/>
                <w:lang w:val="uz-Cyrl-UZ"/>
              </w:rPr>
              <w:t>ган</w:t>
            </w:r>
            <w:r w:rsidRPr="003113C7">
              <w:rPr>
                <w:sz w:val="28"/>
                <w:szCs w:val="28"/>
                <w:lang w:val="en-US"/>
              </w:rPr>
              <w:t xml:space="preserve"> </w:t>
            </w:r>
            <w:proofErr w:type="spellStart"/>
            <w:r w:rsidRPr="003113C7">
              <w:rPr>
                <w:sz w:val="28"/>
                <w:szCs w:val="28"/>
              </w:rPr>
              <w:t>таъсири</w:t>
            </w:r>
            <w:proofErr w:type="spellEnd"/>
            <w:r w:rsidR="009F2647" w:rsidRPr="003113C7">
              <w:rPr>
                <w:sz w:val="28"/>
                <w:szCs w:val="28"/>
                <w:lang w:val="en-US"/>
              </w:rPr>
              <w:t>.</w:t>
            </w:r>
          </w:p>
          <w:p w14:paraId="0E555CDC"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Радиолиниядаги захира йўқотилган сигнал энергия-сининг ўрнини тўлдириш учун зарур.</w:t>
            </w:r>
          </w:p>
        </w:tc>
      </w:tr>
      <w:tr w:rsidR="00531151" w:rsidRPr="00073205" w14:paraId="261D9205" w14:textId="77777777" w:rsidTr="00F23303">
        <w:trPr>
          <w:tblCellSpacing w:w="0" w:type="dxa"/>
          <w:jc w:val="center"/>
        </w:trPr>
        <w:tc>
          <w:tcPr>
            <w:tcW w:w="3711" w:type="dxa"/>
          </w:tcPr>
          <w:p w14:paraId="2DA4631B"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Запас по защите</w:t>
            </w:r>
          </w:p>
          <w:p w14:paraId="167ACA5E" w14:textId="77777777" w:rsidR="00531151" w:rsidRPr="003113C7" w:rsidRDefault="00531151" w:rsidP="00F23303">
            <w:pPr>
              <w:pStyle w:val="21"/>
              <w:shd w:val="clear" w:color="auto" w:fill="auto"/>
              <w:spacing w:before="0" w:after="0" w:line="240" w:lineRule="auto"/>
              <w:ind w:firstLine="0"/>
              <w:jc w:val="left"/>
              <w:rPr>
                <w:rStyle w:val="2"/>
                <w:rFonts w:eastAsia="Calibri"/>
                <w:i w:val="0"/>
                <w:sz w:val="28"/>
                <w:szCs w:val="28"/>
                <w:lang w:val="uz-Cyrl-UZ" w:eastAsia="ru-RU"/>
              </w:rPr>
            </w:pPr>
            <w:r w:rsidRPr="003113C7">
              <w:rPr>
                <w:rStyle w:val="2"/>
                <w:rFonts w:eastAsia="Calibri"/>
                <w:b/>
                <w:i w:val="0"/>
                <w:sz w:val="28"/>
                <w:szCs w:val="28"/>
                <w:lang w:val="uz-Cyrl-UZ" w:eastAsia="ru-RU"/>
              </w:rPr>
              <w:t>uz -</w:t>
            </w:r>
            <w:r w:rsidRPr="003113C7">
              <w:rPr>
                <w:rStyle w:val="2"/>
                <w:rFonts w:eastAsia="Calibri"/>
                <w:i w:val="0"/>
                <w:sz w:val="28"/>
                <w:szCs w:val="28"/>
                <w:lang w:val="uz-Cyrl-UZ" w:eastAsia="ru-RU"/>
              </w:rPr>
              <w:t xml:space="preserve"> himoya bo‘yicha zaхira</w:t>
            </w:r>
          </w:p>
          <w:p w14:paraId="7FB23D87"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en-US" w:eastAsia="ru-RU"/>
              </w:rPr>
            </w:pPr>
            <w:r w:rsidRPr="003113C7">
              <w:rPr>
                <w:rStyle w:val="2"/>
                <w:rFonts w:eastAsia="Calibri"/>
                <w:i w:val="0"/>
                <w:sz w:val="28"/>
                <w:szCs w:val="28"/>
                <w:lang w:val="uz-Cyrl-UZ" w:eastAsia="ru-RU"/>
              </w:rPr>
              <w:t xml:space="preserve">       ҳимоя бўйича захира</w:t>
            </w:r>
            <w:r w:rsidRPr="003113C7">
              <w:rPr>
                <w:rStyle w:val="2"/>
                <w:rFonts w:eastAsia="Calibri"/>
                <w:b/>
                <w:i w:val="0"/>
                <w:sz w:val="28"/>
                <w:szCs w:val="28"/>
                <w:lang w:val="en-US" w:eastAsia="ru-RU"/>
              </w:rPr>
              <w:t xml:space="preserve"> </w:t>
            </w:r>
          </w:p>
          <w:p w14:paraId="73EF6BE3"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en-US" w:eastAsia="ru-RU"/>
              </w:rPr>
            </w:pPr>
            <w:proofErr w:type="spellStart"/>
            <w:r w:rsidRPr="003113C7">
              <w:rPr>
                <w:rFonts w:ascii="Times New Roman" w:hAnsi="Times New Roman"/>
                <w:b/>
                <w:i w:val="0"/>
                <w:sz w:val="28"/>
                <w:szCs w:val="28"/>
                <w:lang w:eastAsia="ru-RU"/>
              </w:rPr>
              <w:t>en</w:t>
            </w:r>
            <w:proofErr w:type="spellEnd"/>
            <w:r w:rsidRPr="003113C7">
              <w:rPr>
                <w:rFonts w:ascii="Times New Roman" w:hAnsi="Times New Roman"/>
                <w:b/>
                <w:i w:val="0"/>
                <w:sz w:val="28"/>
                <w:szCs w:val="28"/>
                <w:lang w:eastAsia="ru-RU"/>
              </w:rPr>
              <w:t xml:space="preserve"> </w:t>
            </w:r>
            <w:r w:rsidRPr="003113C7">
              <w:rPr>
                <w:rFonts w:ascii="Times New Roman" w:hAnsi="Times New Roman"/>
                <w:i w:val="0"/>
                <w:sz w:val="28"/>
                <w:szCs w:val="28"/>
                <w:lang w:eastAsia="ru-RU"/>
              </w:rPr>
              <w:t>- protection margin</w:t>
            </w:r>
          </w:p>
        </w:tc>
        <w:tc>
          <w:tcPr>
            <w:tcW w:w="6260" w:type="dxa"/>
          </w:tcPr>
          <w:p w14:paraId="430AC971"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lang w:eastAsia="ru-RU"/>
              </w:rPr>
            </w:pPr>
            <w:r w:rsidRPr="003113C7">
              <w:rPr>
                <w:rFonts w:ascii="Times New Roman" w:hAnsi="Times New Roman"/>
                <w:sz w:val="28"/>
                <w:szCs w:val="28"/>
                <w:lang w:eastAsia="ru-RU"/>
              </w:rPr>
              <w:t>Разность между отношением сигнал-помеха и защитным отношением при условии, что эти отношения выражаются в логарифмической форме.</w:t>
            </w:r>
          </w:p>
          <w:p w14:paraId="0FDED623"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4"/>
                <w:szCs w:val="24"/>
                <w:lang w:eastAsia="ru-RU"/>
              </w:rPr>
            </w:pPr>
            <w:r w:rsidRPr="003113C7">
              <w:rPr>
                <w:rStyle w:val="a0"/>
                <w:rFonts w:eastAsia="Calibri"/>
                <w:i w:val="0"/>
                <w:sz w:val="24"/>
                <w:szCs w:val="24"/>
                <w:lang w:eastAsia="ru-RU"/>
              </w:rPr>
              <w:t xml:space="preserve">Примечание </w:t>
            </w:r>
            <w:r w:rsidRPr="003113C7">
              <w:rPr>
                <w:rFonts w:ascii="Times New Roman" w:hAnsi="Times New Roman"/>
                <w:sz w:val="24"/>
                <w:szCs w:val="24"/>
                <w:lang w:eastAsia="ru-RU"/>
              </w:rPr>
              <w:t>− Обычно для обеспечения надежности связи принимаются меры, чтобы разность между этими отношениями была положительной.</w:t>
            </w:r>
          </w:p>
          <w:p w14:paraId="72C9A745"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4"/>
                <w:szCs w:val="24"/>
                <w:lang w:eastAsia="ru-RU"/>
              </w:rPr>
            </w:pPr>
          </w:p>
          <w:p w14:paraId="3D2308DD"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lang w:val="en-US" w:eastAsia="ru-RU"/>
              </w:rPr>
            </w:pPr>
            <w:r w:rsidRPr="003113C7">
              <w:rPr>
                <w:rFonts w:ascii="Times New Roman" w:hAnsi="Times New Roman"/>
                <w:sz w:val="28"/>
                <w:szCs w:val="28"/>
                <w:lang w:val="en-US" w:eastAsia="ru-RU"/>
              </w:rPr>
              <w:t>Signal-</w:t>
            </w:r>
            <w:proofErr w:type="spellStart"/>
            <w:r w:rsidRPr="003113C7">
              <w:rPr>
                <w:rFonts w:ascii="Times New Roman" w:hAnsi="Times New Roman"/>
                <w:sz w:val="28"/>
                <w:szCs w:val="28"/>
                <w:lang w:val="en-US" w:eastAsia="ru-RU"/>
              </w:rPr>
              <w:t>xalaqit</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munosabati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va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himoya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munosabati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o‘r</w:t>
            </w:r>
            <w:r w:rsidR="00100478" w:rsidRPr="003113C7">
              <w:rPr>
                <w:rFonts w:ascii="Times New Roman" w:hAnsi="Times New Roman"/>
                <w:sz w:val="28"/>
                <w:szCs w:val="28"/>
                <w:lang w:val="en-US" w:eastAsia="ru-RU"/>
              </w:rPr>
              <w:t>-</w:t>
            </w:r>
            <w:r w:rsidRPr="003113C7">
              <w:rPr>
                <w:rFonts w:ascii="Times New Roman" w:hAnsi="Times New Roman"/>
                <w:sz w:val="28"/>
                <w:szCs w:val="28"/>
                <w:lang w:val="en-US" w:eastAsia="ru-RU"/>
              </w:rPr>
              <w:t>tasidagi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bu</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munosabatlar</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logarifmik</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shaklda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ifoda</w:t>
            </w:r>
            <w:r w:rsidR="00100478" w:rsidRPr="003113C7">
              <w:rPr>
                <w:rFonts w:ascii="Times New Roman" w:hAnsi="Times New Roman"/>
                <w:sz w:val="28"/>
                <w:szCs w:val="28"/>
                <w:lang w:val="en-US" w:eastAsia="ru-RU"/>
              </w:rPr>
              <w:t>-</w:t>
            </w:r>
            <w:r w:rsidRPr="003113C7">
              <w:rPr>
                <w:rFonts w:ascii="Times New Roman" w:hAnsi="Times New Roman"/>
                <w:sz w:val="28"/>
                <w:szCs w:val="28"/>
                <w:lang w:val="en-US" w:eastAsia="ru-RU"/>
              </w:rPr>
              <w:t>langandagi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farq</w:t>
            </w:r>
            <w:proofErr w:type="spellEnd"/>
            <w:r w:rsidRPr="003113C7">
              <w:rPr>
                <w:rFonts w:ascii="Times New Roman" w:hAnsi="Times New Roman"/>
                <w:sz w:val="28"/>
                <w:szCs w:val="28"/>
                <w:lang w:val="en-US" w:eastAsia="ru-RU"/>
              </w:rPr>
              <w:t>.</w:t>
            </w:r>
          </w:p>
          <w:p w14:paraId="0417D770"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4"/>
                <w:szCs w:val="24"/>
                <w:lang w:val="en-US" w:eastAsia="ru-RU"/>
              </w:rPr>
            </w:pPr>
            <w:proofErr w:type="spellStart"/>
            <w:r w:rsidRPr="003113C7">
              <w:rPr>
                <w:rFonts w:ascii="Times New Roman" w:hAnsi="Times New Roman"/>
                <w:sz w:val="24"/>
                <w:szCs w:val="24"/>
                <w:lang w:val="en-US" w:eastAsia="ru-RU"/>
              </w:rPr>
              <w:t>Izoh</w:t>
            </w:r>
            <w:proofErr w:type="spellEnd"/>
            <w:r w:rsidRPr="003113C7">
              <w:rPr>
                <w:rFonts w:ascii="Times New Roman" w:hAnsi="Times New Roman"/>
                <w:sz w:val="24"/>
                <w:szCs w:val="24"/>
                <w:lang w:val="en-US" w:eastAsia="ru-RU"/>
              </w:rPr>
              <w:t xml:space="preserve"> – </w:t>
            </w:r>
            <w:proofErr w:type="spellStart"/>
            <w:r w:rsidRPr="003113C7">
              <w:rPr>
                <w:rFonts w:ascii="Times New Roman" w:hAnsi="Times New Roman"/>
                <w:sz w:val="24"/>
                <w:szCs w:val="24"/>
                <w:lang w:val="en-US" w:eastAsia="ru-RU"/>
              </w:rPr>
              <w:t>Odatda</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aloqaning</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ishonchliligini</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ta’minlashda</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bu</w:t>
            </w:r>
            <w:proofErr w:type="spellEnd"/>
            <w:r w:rsidRPr="003113C7">
              <w:rPr>
                <w:rFonts w:ascii="Times New Roman" w:hAnsi="Times New Roman"/>
                <w:sz w:val="24"/>
                <w:szCs w:val="24"/>
                <w:lang w:val="en-US" w:eastAsia="ru-RU"/>
              </w:rPr>
              <w:t xml:space="preserve"> mu</w:t>
            </w:r>
            <w:r w:rsidR="00100478" w:rsidRPr="003113C7">
              <w:rPr>
                <w:rFonts w:ascii="Times New Roman" w:hAnsi="Times New Roman"/>
                <w:sz w:val="24"/>
                <w:szCs w:val="24"/>
                <w:lang w:val="en-US" w:eastAsia="ru-RU"/>
              </w:rPr>
              <w:t>-</w:t>
            </w:r>
            <w:proofErr w:type="spellStart"/>
            <w:r w:rsidRPr="003113C7">
              <w:rPr>
                <w:rFonts w:ascii="Times New Roman" w:hAnsi="Times New Roman"/>
                <w:sz w:val="24"/>
                <w:szCs w:val="24"/>
                <w:lang w:val="en-US" w:eastAsia="ru-RU"/>
              </w:rPr>
              <w:t>nosabatlar</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o‘rtasidagi</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farq</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ijobiy</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bo‘lishi</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uchun</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choralar</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qo‘l</w:t>
            </w:r>
            <w:r w:rsidR="00100478" w:rsidRPr="003113C7">
              <w:rPr>
                <w:rFonts w:ascii="Times New Roman" w:hAnsi="Times New Roman"/>
                <w:sz w:val="24"/>
                <w:szCs w:val="24"/>
                <w:lang w:val="en-US" w:eastAsia="ru-RU"/>
              </w:rPr>
              <w:t>-</w:t>
            </w:r>
            <w:r w:rsidRPr="003113C7">
              <w:rPr>
                <w:rFonts w:ascii="Times New Roman" w:hAnsi="Times New Roman"/>
                <w:sz w:val="24"/>
                <w:szCs w:val="24"/>
                <w:lang w:val="en-US" w:eastAsia="ru-RU"/>
              </w:rPr>
              <w:lastRenderedPageBreak/>
              <w:t>laniladi</w:t>
            </w:r>
            <w:proofErr w:type="spellEnd"/>
            <w:r w:rsidRPr="003113C7">
              <w:rPr>
                <w:rFonts w:ascii="Times New Roman" w:hAnsi="Times New Roman"/>
                <w:sz w:val="24"/>
                <w:szCs w:val="24"/>
                <w:lang w:val="en-US" w:eastAsia="ru-RU"/>
              </w:rPr>
              <w:t>.</w:t>
            </w:r>
          </w:p>
          <w:p w14:paraId="21B08C4D"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4"/>
                <w:szCs w:val="24"/>
                <w:lang w:val="en-US" w:eastAsia="ru-RU"/>
              </w:rPr>
            </w:pPr>
          </w:p>
          <w:p w14:paraId="0D032AAF"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Сигнал-халақит муносабати ва ҳимоя муносабати ўртасидаги, бу муносабатлар логарифмик шаклда ифодалангандаги фарқ.</w:t>
            </w:r>
          </w:p>
          <w:p w14:paraId="4D8944B4"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Изоҳ – Одатда, алоқанинг ишончлилигини таъминлашда, бу муносабатлар ўртасидаги фарқ ижобий бўлиши учун чоралар қўлланилади.</w:t>
            </w:r>
          </w:p>
        </w:tc>
      </w:tr>
      <w:tr w:rsidR="00531151" w:rsidRPr="003113C7" w14:paraId="0E532420" w14:textId="77777777" w:rsidTr="00F23303">
        <w:trPr>
          <w:tblCellSpacing w:w="0" w:type="dxa"/>
          <w:jc w:val="center"/>
        </w:trPr>
        <w:tc>
          <w:tcPr>
            <w:tcW w:w="3711" w:type="dxa"/>
          </w:tcPr>
          <w:p w14:paraId="5777A17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lastRenderedPageBreak/>
              <w:t>Запредельный волновод</w:t>
            </w:r>
          </w:p>
          <w:p w14:paraId="237AD97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chegaradan tashqari to‘lqino‘tkazgich</w:t>
            </w:r>
          </w:p>
          <w:p w14:paraId="3AF514F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чегарадан таш</w:t>
            </w:r>
            <w:r w:rsidRPr="003113C7">
              <w:rPr>
                <w:sz w:val="28"/>
                <w:szCs w:val="28"/>
                <w:lang w:val="uz-Cyrl-UZ"/>
              </w:rPr>
              <w:t>қ</w:t>
            </w:r>
            <w:r w:rsidRPr="003113C7">
              <w:rPr>
                <w:bCs/>
                <w:sz w:val="28"/>
                <w:szCs w:val="28"/>
                <w:lang w:val="uz-Cyrl-UZ"/>
              </w:rPr>
              <w:t>ари тўл</w:t>
            </w:r>
            <w:r w:rsidRPr="003113C7">
              <w:rPr>
                <w:sz w:val="28"/>
                <w:szCs w:val="28"/>
                <w:lang w:val="uz-Cyrl-UZ"/>
              </w:rPr>
              <w:t>қ</w:t>
            </w:r>
            <w:r w:rsidRPr="003113C7">
              <w:rPr>
                <w:bCs/>
                <w:sz w:val="28"/>
                <w:szCs w:val="28"/>
                <w:lang w:val="uz-Cyrl-UZ"/>
              </w:rPr>
              <w:t>инўтказгич</w:t>
            </w:r>
          </w:p>
          <w:p w14:paraId="67319800"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ultraboundary waveguide,</w:t>
            </w:r>
            <w:r w:rsidRPr="003113C7">
              <w:rPr>
                <w:lang w:val="uz-Cyrl-UZ"/>
              </w:rPr>
              <w:t xml:space="preserve"> </w:t>
            </w:r>
            <w:r w:rsidRPr="003113C7">
              <w:rPr>
                <w:bCs/>
                <w:sz w:val="28"/>
                <w:szCs w:val="28"/>
                <w:lang w:val="uz-Cyrl-UZ"/>
              </w:rPr>
              <w:t>below-cutoff waveguide</w:t>
            </w:r>
          </w:p>
        </w:tc>
        <w:tc>
          <w:tcPr>
            <w:tcW w:w="6260" w:type="dxa"/>
          </w:tcPr>
          <w:p w14:paraId="74A11D2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Волновод, используемый на частоте, которая меньше его критической частоты.</w:t>
            </w:r>
          </w:p>
          <w:p w14:paraId="63E8433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6068BF3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O‘zining</w:t>
            </w:r>
            <w:proofErr w:type="spellEnd"/>
            <w:r w:rsidRPr="003113C7">
              <w:rPr>
                <w:sz w:val="28"/>
                <w:szCs w:val="28"/>
                <w:lang w:val="en-US"/>
              </w:rPr>
              <w:t xml:space="preserve"> </w:t>
            </w:r>
            <w:proofErr w:type="spellStart"/>
            <w:r w:rsidRPr="003113C7">
              <w:rPr>
                <w:sz w:val="28"/>
                <w:szCs w:val="28"/>
                <w:lang w:val="en-US"/>
              </w:rPr>
              <w:t>kritik</w:t>
            </w:r>
            <w:proofErr w:type="spellEnd"/>
            <w:r w:rsidRPr="003113C7">
              <w:rPr>
                <w:sz w:val="28"/>
                <w:szCs w:val="28"/>
                <w:lang w:val="en-US"/>
              </w:rPr>
              <w:t xml:space="preserve"> </w:t>
            </w:r>
            <w:proofErr w:type="spellStart"/>
            <w:r w:rsidRPr="003113C7">
              <w:rPr>
                <w:sz w:val="28"/>
                <w:szCs w:val="28"/>
                <w:lang w:val="en-US"/>
              </w:rPr>
              <w:t>chastotasidan</w:t>
            </w:r>
            <w:proofErr w:type="spellEnd"/>
            <w:r w:rsidRPr="003113C7">
              <w:rPr>
                <w:sz w:val="28"/>
                <w:szCs w:val="28"/>
                <w:lang w:val="en-US"/>
              </w:rPr>
              <w:t xml:space="preserve"> past </w:t>
            </w:r>
            <w:proofErr w:type="spellStart"/>
            <w:r w:rsidRPr="003113C7">
              <w:rPr>
                <w:sz w:val="28"/>
                <w:szCs w:val="28"/>
                <w:lang w:val="en-US"/>
              </w:rPr>
              <w:t>chastotada</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w:t>
            </w:r>
          </w:p>
          <w:p w14:paraId="2D7DBB4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en-US"/>
              </w:rPr>
            </w:pPr>
          </w:p>
          <w:p w14:paraId="4B86D2D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Ўзининг</w:t>
            </w:r>
            <w:proofErr w:type="spellEnd"/>
            <w:r w:rsidRPr="003113C7">
              <w:rPr>
                <w:sz w:val="28"/>
                <w:szCs w:val="28"/>
              </w:rPr>
              <w:t xml:space="preserve"> критик </w:t>
            </w:r>
            <w:proofErr w:type="spellStart"/>
            <w:r w:rsidRPr="003113C7">
              <w:rPr>
                <w:sz w:val="28"/>
                <w:szCs w:val="28"/>
              </w:rPr>
              <w:t>частотасидан</w:t>
            </w:r>
            <w:proofErr w:type="spellEnd"/>
            <w:r w:rsidRPr="003113C7">
              <w:rPr>
                <w:sz w:val="28"/>
                <w:szCs w:val="28"/>
              </w:rPr>
              <w:t xml:space="preserve"> паст </w:t>
            </w:r>
            <w:proofErr w:type="spellStart"/>
            <w:r w:rsidRPr="003113C7">
              <w:rPr>
                <w:sz w:val="28"/>
                <w:szCs w:val="28"/>
              </w:rPr>
              <w:t>частотада</w:t>
            </w:r>
            <w:proofErr w:type="spellEnd"/>
            <w:r w:rsidRPr="003113C7">
              <w:rPr>
                <w:sz w:val="28"/>
                <w:szCs w:val="28"/>
              </w:rPr>
              <w:t xml:space="preserve"> </w:t>
            </w:r>
            <w:proofErr w:type="spellStart"/>
            <w:r w:rsidRPr="003113C7">
              <w:rPr>
                <w:sz w:val="28"/>
                <w:szCs w:val="28"/>
              </w:rPr>
              <w:t>фойдаланиладиган</w:t>
            </w:r>
            <w:proofErr w:type="spellEnd"/>
            <w:r w:rsidRPr="003113C7">
              <w:rPr>
                <w:sz w:val="28"/>
                <w:szCs w:val="28"/>
              </w:rPr>
              <w:t xml:space="preserve"> </w:t>
            </w:r>
            <w:proofErr w:type="spellStart"/>
            <w:r w:rsidRPr="003113C7">
              <w:rPr>
                <w:sz w:val="28"/>
                <w:szCs w:val="28"/>
              </w:rPr>
              <w:t>тўлқинўтказгич</w:t>
            </w:r>
            <w:proofErr w:type="spellEnd"/>
            <w:r w:rsidRPr="003113C7">
              <w:rPr>
                <w:sz w:val="28"/>
                <w:szCs w:val="28"/>
              </w:rPr>
              <w:t>.</w:t>
            </w:r>
          </w:p>
        </w:tc>
      </w:tr>
      <w:tr w:rsidR="00531151" w:rsidRPr="00073205" w14:paraId="3EDEFBC7" w14:textId="77777777" w:rsidTr="00F23303">
        <w:trPr>
          <w:tblCellSpacing w:w="0" w:type="dxa"/>
          <w:jc w:val="center"/>
        </w:trPr>
        <w:tc>
          <w:tcPr>
            <w:tcW w:w="3711" w:type="dxa"/>
          </w:tcPr>
          <w:p w14:paraId="269DA4F0" w14:textId="77777777" w:rsidR="00531151" w:rsidRPr="003113C7" w:rsidRDefault="00C40D34"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Затенение</w:t>
            </w:r>
          </w:p>
          <w:p w14:paraId="08CD3F57"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w:t>
            </w:r>
            <w:r w:rsidRPr="003113C7">
              <w:rPr>
                <w:b/>
                <w:sz w:val="28"/>
                <w:szCs w:val="28"/>
              </w:rPr>
              <w:t>-</w:t>
            </w:r>
            <w:r w:rsidRPr="003113C7">
              <w:rPr>
                <w:b/>
                <w:sz w:val="28"/>
                <w:szCs w:val="28"/>
                <w:lang w:val="uz-Cyrl-UZ"/>
              </w:rPr>
              <w:t xml:space="preserve"> </w:t>
            </w:r>
            <w:proofErr w:type="spellStart"/>
            <w:r w:rsidRPr="003113C7">
              <w:rPr>
                <w:sz w:val="28"/>
                <w:szCs w:val="28"/>
                <w:lang w:val="en-US"/>
              </w:rPr>
              <w:t>soyalanish</w:t>
            </w:r>
            <w:proofErr w:type="spellEnd"/>
          </w:p>
          <w:p w14:paraId="4503B044"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sz w:val="28"/>
                <w:szCs w:val="28"/>
              </w:rPr>
              <w:t xml:space="preserve">       </w:t>
            </w:r>
            <w:r w:rsidR="00C40D34" w:rsidRPr="003113C7">
              <w:rPr>
                <w:sz w:val="28"/>
                <w:szCs w:val="28"/>
                <w:lang w:val="uz-Cyrl-UZ"/>
              </w:rPr>
              <w:t>сояланиш</w:t>
            </w:r>
          </w:p>
          <w:p w14:paraId="398DFB5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shadowing</w:t>
            </w:r>
          </w:p>
        </w:tc>
        <w:tc>
          <w:tcPr>
            <w:tcW w:w="6260" w:type="dxa"/>
          </w:tcPr>
          <w:p w14:paraId="16F116C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Медленные замирания на трассе между передатчиком и приемником, обусловленные экранирующим влиянием рельефа мес</w:t>
            </w:r>
            <w:r w:rsidR="009F2647" w:rsidRPr="003113C7">
              <w:rPr>
                <w:sz w:val="28"/>
                <w:szCs w:val="28"/>
              </w:rPr>
              <w:t>тности и городскими строениями.</w:t>
            </w:r>
          </w:p>
          <w:p w14:paraId="3A026FC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
                <w:i/>
                <w:sz w:val="27"/>
                <w:szCs w:val="27"/>
              </w:rPr>
            </w:pPr>
            <w:r w:rsidRPr="003113C7">
              <w:rPr>
                <w:b/>
                <w:i/>
                <w:sz w:val="27"/>
                <w:szCs w:val="27"/>
              </w:rPr>
              <w:t xml:space="preserve">Пример − </w:t>
            </w:r>
            <w:r w:rsidRPr="003113C7">
              <w:rPr>
                <w:b/>
                <w:i/>
                <w:sz w:val="27"/>
                <w:szCs w:val="27"/>
                <w:lang w:val="uz-Cyrl-UZ"/>
              </w:rPr>
              <w:t>В</w:t>
            </w:r>
            <w:r w:rsidRPr="003113C7">
              <w:rPr>
                <w:b/>
                <w:i/>
                <w:sz w:val="27"/>
                <w:szCs w:val="27"/>
              </w:rPr>
              <w:t xml:space="preserve"> сетях сотовой связи этот вид замираний характерен для каждых 12-60 </w:t>
            </w:r>
            <w:r w:rsidRPr="003113C7">
              <w:rPr>
                <w:b/>
                <w:i/>
                <w:sz w:val="27"/>
                <w:szCs w:val="27"/>
                <w:lang w:val="en-US"/>
              </w:rPr>
              <w:t>m</w:t>
            </w:r>
            <w:r w:rsidRPr="003113C7">
              <w:rPr>
                <w:b/>
                <w:i/>
                <w:sz w:val="27"/>
                <w:szCs w:val="27"/>
              </w:rPr>
              <w:t xml:space="preserve"> пути (временной интервал 1,2-6 </w:t>
            </w:r>
            <w:r w:rsidRPr="003113C7">
              <w:rPr>
                <w:b/>
                <w:i/>
                <w:sz w:val="27"/>
                <w:szCs w:val="27"/>
                <w:lang w:val="en-US"/>
              </w:rPr>
              <w:t>s</w:t>
            </w:r>
            <w:r w:rsidRPr="003113C7">
              <w:rPr>
                <w:b/>
                <w:i/>
                <w:sz w:val="27"/>
                <w:szCs w:val="27"/>
              </w:rPr>
              <w:t xml:space="preserve">) при движении </w:t>
            </w:r>
            <w:proofErr w:type="spellStart"/>
            <w:r w:rsidRPr="003113C7">
              <w:rPr>
                <w:b/>
                <w:i/>
                <w:sz w:val="27"/>
                <w:szCs w:val="27"/>
              </w:rPr>
              <w:t>або</w:t>
            </w:r>
            <w:r w:rsidR="0099472E" w:rsidRPr="003113C7">
              <w:rPr>
                <w:b/>
                <w:i/>
                <w:sz w:val="27"/>
                <w:szCs w:val="27"/>
              </w:rPr>
              <w:t>-</w:t>
            </w:r>
            <w:r w:rsidRPr="003113C7">
              <w:rPr>
                <w:b/>
                <w:i/>
                <w:sz w:val="27"/>
                <w:szCs w:val="27"/>
              </w:rPr>
              <w:t>нента</w:t>
            </w:r>
            <w:proofErr w:type="spellEnd"/>
            <w:r w:rsidRPr="003113C7">
              <w:rPr>
                <w:b/>
                <w:i/>
                <w:sz w:val="27"/>
                <w:szCs w:val="27"/>
              </w:rPr>
              <w:t xml:space="preserve"> со скоростью 36 </w:t>
            </w:r>
            <w:r w:rsidRPr="003113C7">
              <w:rPr>
                <w:b/>
                <w:i/>
                <w:sz w:val="27"/>
                <w:szCs w:val="27"/>
                <w:lang w:val="en-US"/>
              </w:rPr>
              <w:t>km</w:t>
            </w:r>
            <w:r w:rsidRPr="003113C7">
              <w:rPr>
                <w:b/>
                <w:i/>
                <w:sz w:val="27"/>
                <w:szCs w:val="27"/>
              </w:rPr>
              <w:t>/</w:t>
            </w:r>
            <w:r w:rsidRPr="003113C7">
              <w:rPr>
                <w:b/>
                <w:i/>
                <w:sz w:val="27"/>
                <w:szCs w:val="27"/>
                <w:lang w:val="en-US"/>
              </w:rPr>
              <w:t>h</w:t>
            </w:r>
            <w:r w:rsidRPr="003113C7">
              <w:rPr>
                <w:b/>
                <w:i/>
                <w:sz w:val="27"/>
                <w:szCs w:val="27"/>
              </w:rPr>
              <w:t xml:space="preserve"> в городских условиях.</w:t>
            </w:r>
          </w:p>
          <w:p w14:paraId="0A882A8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
                <w:i/>
                <w:sz w:val="18"/>
                <w:szCs w:val="18"/>
              </w:rPr>
            </w:pPr>
          </w:p>
          <w:p w14:paraId="24D5083D" w14:textId="77777777" w:rsidR="00531151" w:rsidRPr="003113C7" w:rsidRDefault="00531151" w:rsidP="00F23303">
            <w:pPr>
              <w:shd w:val="clear" w:color="auto" w:fill="FFFFFF"/>
              <w:jc w:val="both"/>
              <w:rPr>
                <w:sz w:val="28"/>
                <w:szCs w:val="28"/>
              </w:rPr>
            </w:pPr>
            <w:r w:rsidRPr="003113C7">
              <w:rPr>
                <w:sz w:val="28"/>
                <w:szCs w:val="28"/>
                <w:lang w:val="en-US"/>
              </w:rPr>
              <w:t>Joy</w:t>
            </w:r>
            <w:r w:rsidRPr="003113C7">
              <w:rPr>
                <w:sz w:val="28"/>
                <w:szCs w:val="28"/>
              </w:rPr>
              <w:t xml:space="preserve"> </w:t>
            </w:r>
            <w:proofErr w:type="spellStart"/>
            <w:r w:rsidRPr="003113C7">
              <w:rPr>
                <w:sz w:val="28"/>
                <w:szCs w:val="28"/>
                <w:lang w:val="en-US"/>
              </w:rPr>
              <w:t>rel</w:t>
            </w:r>
            <w:r w:rsidR="009F2647" w:rsidRPr="003113C7">
              <w:rPr>
                <w:sz w:val="28"/>
                <w:szCs w:val="28"/>
                <w:lang w:val="en-US"/>
              </w:rPr>
              <w:t>y</w:t>
            </w:r>
            <w:r w:rsidRPr="003113C7">
              <w:rPr>
                <w:sz w:val="28"/>
                <w:szCs w:val="28"/>
                <w:lang w:val="en-US"/>
              </w:rPr>
              <w:t>efi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shahar</w:t>
            </w:r>
            <w:proofErr w:type="spellEnd"/>
            <w:r w:rsidRPr="003113C7">
              <w:rPr>
                <w:sz w:val="28"/>
                <w:szCs w:val="28"/>
              </w:rPr>
              <w:t xml:space="preserve"> </w:t>
            </w:r>
            <w:proofErr w:type="spellStart"/>
            <w:r w:rsidRPr="003113C7">
              <w:rPr>
                <w:sz w:val="28"/>
                <w:szCs w:val="28"/>
                <w:lang w:val="en-US"/>
              </w:rPr>
              <w:t>imoratlarining</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suvchi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siri</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proofErr w:type="spellStart"/>
            <w:r w:rsidRPr="003113C7">
              <w:rPr>
                <w:sz w:val="28"/>
                <w:szCs w:val="28"/>
                <w:lang w:val="en-US"/>
              </w:rPr>
              <w:t>uzatkich</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qabulqilgich</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trassadagi</w:t>
            </w:r>
            <w:proofErr w:type="spellEnd"/>
            <w:r w:rsidRPr="003113C7">
              <w:rPr>
                <w:sz w:val="28"/>
                <w:szCs w:val="28"/>
              </w:rPr>
              <w:t xml:space="preserve"> </w:t>
            </w:r>
            <w:proofErr w:type="spellStart"/>
            <w:r w:rsidRPr="003113C7">
              <w:rPr>
                <w:sz w:val="28"/>
                <w:szCs w:val="28"/>
                <w:lang w:val="en-US"/>
              </w:rPr>
              <w:t>sekin</w:t>
            </w:r>
            <w:proofErr w:type="spellEnd"/>
            <w:r w:rsidRPr="003113C7">
              <w:rPr>
                <w:sz w:val="28"/>
                <w:szCs w:val="28"/>
              </w:rPr>
              <w:t xml:space="preserve"> </w:t>
            </w:r>
            <w:proofErr w:type="spellStart"/>
            <w:r w:rsidRPr="003113C7">
              <w:rPr>
                <w:sz w:val="28"/>
                <w:szCs w:val="28"/>
                <w:lang w:val="en-US"/>
              </w:rPr>
              <w:t>asta</w:t>
            </w:r>
            <w:proofErr w:type="spellEnd"/>
            <w:r w:rsidRPr="003113C7">
              <w:rPr>
                <w:sz w:val="28"/>
                <w:szCs w:val="28"/>
              </w:rPr>
              <w:t xml:space="preserve"> </w:t>
            </w:r>
            <w:proofErr w:type="spellStart"/>
            <w:r w:rsidRPr="003113C7">
              <w:rPr>
                <w:sz w:val="28"/>
                <w:szCs w:val="28"/>
                <w:lang w:val="en-US"/>
              </w:rPr>
              <w:t>tinishlar</w:t>
            </w:r>
            <w:proofErr w:type="spellEnd"/>
            <w:r w:rsidRPr="003113C7">
              <w:rPr>
                <w:sz w:val="28"/>
                <w:szCs w:val="28"/>
              </w:rPr>
              <w:t>.</w:t>
            </w:r>
          </w:p>
          <w:p w14:paraId="1BA9DBA9" w14:textId="77777777" w:rsidR="00531151" w:rsidRPr="003113C7" w:rsidRDefault="00531151" w:rsidP="00F23303">
            <w:pPr>
              <w:shd w:val="clear" w:color="auto" w:fill="FFFFFF"/>
              <w:jc w:val="both"/>
              <w:rPr>
                <w:b/>
                <w:i/>
                <w:sz w:val="28"/>
                <w:szCs w:val="28"/>
                <w:lang w:val="en-US"/>
              </w:rPr>
            </w:pPr>
            <w:proofErr w:type="spellStart"/>
            <w:r w:rsidRPr="003113C7">
              <w:rPr>
                <w:b/>
                <w:i/>
                <w:sz w:val="28"/>
                <w:szCs w:val="28"/>
                <w:lang w:val="en-US"/>
              </w:rPr>
              <w:t>Misol</w:t>
            </w:r>
            <w:proofErr w:type="spellEnd"/>
            <w:r w:rsidRPr="003113C7">
              <w:rPr>
                <w:b/>
                <w:i/>
                <w:sz w:val="28"/>
                <w:szCs w:val="28"/>
                <w:lang w:val="en-US"/>
              </w:rPr>
              <w:t xml:space="preserve"> – Shahar </w:t>
            </w:r>
            <w:proofErr w:type="spellStart"/>
            <w:r w:rsidRPr="003113C7">
              <w:rPr>
                <w:b/>
                <w:i/>
                <w:sz w:val="28"/>
                <w:szCs w:val="28"/>
                <w:lang w:val="en-US"/>
              </w:rPr>
              <w:t>sharoitida</w:t>
            </w:r>
            <w:proofErr w:type="spellEnd"/>
            <w:r w:rsidRPr="003113C7">
              <w:rPr>
                <w:b/>
                <w:i/>
                <w:sz w:val="28"/>
                <w:szCs w:val="28"/>
                <w:lang w:val="en-US"/>
              </w:rPr>
              <w:t xml:space="preserve"> 36 km/h </w:t>
            </w:r>
            <w:proofErr w:type="spellStart"/>
            <w:r w:rsidRPr="003113C7">
              <w:rPr>
                <w:b/>
                <w:i/>
                <w:sz w:val="28"/>
                <w:szCs w:val="28"/>
                <w:lang w:val="en-US"/>
              </w:rPr>
              <w:t>tezlikda</w:t>
            </w:r>
            <w:proofErr w:type="spellEnd"/>
            <w:r w:rsidRPr="003113C7">
              <w:rPr>
                <w:b/>
                <w:i/>
                <w:sz w:val="28"/>
                <w:szCs w:val="28"/>
                <w:lang w:val="en-US"/>
              </w:rPr>
              <w:t xml:space="preserve"> harakat </w:t>
            </w:r>
            <w:proofErr w:type="spellStart"/>
            <w:r w:rsidRPr="003113C7">
              <w:rPr>
                <w:b/>
                <w:i/>
                <w:sz w:val="28"/>
                <w:szCs w:val="28"/>
                <w:lang w:val="en-US"/>
              </w:rPr>
              <w:t>qiluvchi</w:t>
            </w:r>
            <w:proofErr w:type="spellEnd"/>
            <w:r w:rsidRPr="003113C7">
              <w:rPr>
                <w:b/>
                <w:i/>
                <w:sz w:val="28"/>
                <w:szCs w:val="28"/>
                <w:lang w:val="en-US"/>
              </w:rPr>
              <w:t xml:space="preserve"> </w:t>
            </w:r>
            <w:proofErr w:type="spellStart"/>
            <w:r w:rsidRPr="003113C7">
              <w:rPr>
                <w:b/>
                <w:i/>
                <w:sz w:val="28"/>
                <w:szCs w:val="28"/>
                <w:lang w:val="en-US"/>
              </w:rPr>
              <w:t>abonentlarga</w:t>
            </w:r>
            <w:proofErr w:type="spellEnd"/>
            <w:r w:rsidRPr="003113C7">
              <w:rPr>
                <w:b/>
                <w:i/>
                <w:sz w:val="28"/>
                <w:szCs w:val="28"/>
                <w:lang w:val="en-US"/>
              </w:rPr>
              <w:t xml:space="preserve"> </w:t>
            </w:r>
            <w:proofErr w:type="spellStart"/>
            <w:r w:rsidRPr="003113C7">
              <w:rPr>
                <w:b/>
                <w:i/>
                <w:sz w:val="28"/>
                <w:szCs w:val="28"/>
                <w:lang w:val="en-US"/>
              </w:rPr>
              <w:t>sotali</w:t>
            </w:r>
            <w:proofErr w:type="spellEnd"/>
            <w:r w:rsidRPr="003113C7">
              <w:rPr>
                <w:b/>
                <w:i/>
                <w:sz w:val="28"/>
                <w:szCs w:val="28"/>
                <w:lang w:val="en-US"/>
              </w:rPr>
              <w:t xml:space="preserve"> </w:t>
            </w:r>
            <w:proofErr w:type="spellStart"/>
            <w:r w:rsidRPr="003113C7">
              <w:rPr>
                <w:b/>
                <w:i/>
                <w:sz w:val="28"/>
                <w:szCs w:val="28"/>
                <w:lang w:val="en-US"/>
              </w:rPr>
              <w:t>aloqa</w:t>
            </w:r>
            <w:proofErr w:type="spellEnd"/>
            <w:r w:rsidRPr="003113C7">
              <w:rPr>
                <w:b/>
                <w:i/>
                <w:sz w:val="28"/>
                <w:szCs w:val="28"/>
                <w:lang w:val="en-US"/>
              </w:rPr>
              <w:t xml:space="preserve"> </w:t>
            </w:r>
            <w:proofErr w:type="spellStart"/>
            <w:r w:rsidRPr="003113C7">
              <w:rPr>
                <w:b/>
                <w:i/>
                <w:sz w:val="28"/>
                <w:szCs w:val="28"/>
                <w:lang w:val="en-US"/>
              </w:rPr>
              <w:t>tarmoqlarida</w:t>
            </w:r>
            <w:proofErr w:type="spellEnd"/>
            <w:r w:rsidRPr="003113C7">
              <w:rPr>
                <w:b/>
                <w:i/>
                <w:sz w:val="28"/>
                <w:szCs w:val="28"/>
                <w:lang w:val="en-US"/>
              </w:rPr>
              <w:t xml:space="preserve"> </w:t>
            </w:r>
            <w:proofErr w:type="spellStart"/>
            <w:r w:rsidRPr="003113C7">
              <w:rPr>
                <w:b/>
                <w:i/>
                <w:sz w:val="28"/>
                <w:szCs w:val="28"/>
                <w:lang w:val="en-US"/>
              </w:rPr>
              <w:t>bu</w:t>
            </w:r>
            <w:proofErr w:type="spellEnd"/>
            <w:r w:rsidRPr="003113C7">
              <w:rPr>
                <w:b/>
                <w:i/>
                <w:sz w:val="28"/>
                <w:szCs w:val="28"/>
                <w:lang w:val="en-US"/>
              </w:rPr>
              <w:t xml:space="preserve"> </w:t>
            </w:r>
            <w:proofErr w:type="spellStart"/>
            <w:r w:rsidRPr="003113C7">
              <w:rPr>
                <w:b/>
                <w:i/>
                <w:sz w:val="28"/>
                <w:szCs w:val="28"/>
                <w:lang w:val="en-US"/>
              </w:rPr>
              <w:t>xildagi</w:t>
            </w:r>
            <w:proofErr w:type="spellEnd"/>
            <w:r w:rsidRPr="003113C7">
              <w:rPr>
                <w:b/>
                <w:i/>
                <w:sz w:val="28"/>
                <w:szCs w:val="28"/>
                <w:lang w:val="en-US"/>
              </w:rPr>
              <w:t xml:space="preserve"> </w:t>
            </w:r>
            <w:proofErr w:type="spellStart"/>
            <w:r w:rsidRPr="003113C7">
              <w:rPr>
                <w:b/>
                <w:i/>
                <w:sz w:val="28"/>
                <w:szCs w:val="28"/>
                <w:lang w:val="en-US"/>
              </w:rPr>
              <w:t>tinishlar</w:t>
            </w:r>
            <w:proofErr w:type="spellEnd"/>
            <w:r w:rsidRPr="003113C7">
              <w:rPr>
                <w:b/>
                <w:i/>
                <w:sz w:val="28"/>
                <w:szCs w:val="28"/>
                <w:lang w:val="en-US"/>
              </w:rPr>
              <w:t xml:space="preserve"> </w:t>
            </w:r>
            <w:proofErr w:type="spellStart"/>
            <w:r w:rsidRPr="003113C7">
              <w:rPr>
                <w:b/>
                <w:i/>
                <w:sz w:val="28"/>
                <w:szCs w:val="28"/>
                <w:lang w:val="en-US"/>
              </w:rPr>
              <w:t>masofaning</w:t>
            </w:r>
            <w:proofErr w:type="spellEnd"/>
            <w:r w:rsidRPr="003113C7">
              <w:rPr>
                <w:b/>
                <w:i/>
                <w:sz w:val="28"/>
                <w:szCs w:val="28"/>
                <w:lang w:val="en-US"/>
              </w:rPr>
              <w:t xml:space="preserve"> </w:t>
            </w:r>
            <w:proofErr w:type="spellStart"/>
            <w:r w:rsidRPr="003113C7">
              <w:rPr>
                <w:b/>
                <w:i/>
                <w:sz w:val="28"/>
                <w:szCs w:val="28"/>
                <w:lang w:val="en-US"/>
              </w:rPr>
              <w:t>har</w:t>
            </w:r>
            <w:proofErr w:type="spellEnd"/>
            <w:r w:rsidRPr="003113C7">
              <w:rPr>
                <w:b/>
                <w:i/>
                <w:sz w:val="28"/>
                <w:szCs w:val="28"/>
                <w:lang w:val="en-US"/>
              </w:rPr>
              <w:t xml:space="preserve"> 12-60 </w:t>
            </w:r>
            <w:proofErr w:type="spellStart"/>
            <w:r w:rsidRPr="003113C7">
              <w:rPr>
                <w:b/>
                <w:i/>
                <w:sz w:val="28"/>
                <w:szCs w:val="28"/>
                <w:lang w:val="en-US"/>
              </w:rPr>
              <w:t>metri</w:t>
            </w:r>
            <w:proofErr w:type="spellEnd"/>
            <w:r w:rsidRPr="003113C7">
              <w:rPr>
                <w:b/>
                <w:i/>
                <w:sz w:val="28"/>
                <w:szCs w:val="28"/>
                <w:lang w:val="en-US"/>
              </w:rPr>
              <w:t xml:space="preserve"> </w:t>
            </w:r>
            <w:proofErr w:type="spellStart"/>
            <w:r w:rsidRPr="003113C7">
              <w:rPr>
                <w:b/>
                <w:i/>
                <w:sz w:val="28"/>
                <w:szCs w:val="28"/>
                <w:lang w:val="en-US"/>
              </w:rPr>
              <w:t>uchun</w:t>
            </w:r>
            <w:proofErr w:type="spellEnd"/>
            <w:r w:rsidRPr="003113C7">
              <w:rPr>
                <w:b/>
                <w:i/>
                <w:sz w:val="28"/>
                <w:szCs w:val="28"/>
                <w:lang w:val="en-US"/>
              </w:rPr>
              <w:t xml:space="preserve"> </w:t>
            </w:r>
            <w:proofErr w:type="spellStart"/>
            <w:r w:rsidRPr="003113C7">
              <w:rPr>
                <w:b/>
                <w:i/>
                <w:sz w:val="28"/>
                <w:szCs w:val="28"/>
                <w:lang w:val="en-US"/>
              </w:rPr>
              <w:t>xosdir</w:t>
            </w:r>
            <w:proofErr w:type="spellEnd"/>
            <w:r w:rsidRPr="003113C7">
              <w:rPr>
                <w:b/>
                <w:i/>
                <w:sz w:val="28"/>
                <w:szCs w:val="28"/>
                <w:lang w:val="en-US"/>
              </w:rPr>
              <w:t xml:space="preserve"> (</w:t>
            </w:r>
            <w:proofErr w:type="spellStart"/>
            <w:r w:rsidRPr="003113C7">
              <w:rPr>
                <w:b/>
                <w:i/>
                <w:sz w:val="28"/>
                <w:szCs w:val="28"/>
                <w:lang w:val="en-US"/>
              </w:rPr>
              <w:t>vaqt</w:t>
            </w:r>
            <w:proofErr w:type="spellEnd"/>
            <w:r w:rsidRPr="003113C7">
              <w:rPr>
                <w:b/>
                <w:i/>
                <w:sz w:val="28"/>
                <w:szCs w:val="28"/>
                <w:lang w:val="en-US"/>
              </w:rPr>
              <w:t xml:space="preserve"> </w:t>
            </w:r>
            <w:proofErr w:type="spellStart"/>
            <w:r w:rsidRPr="003113C7">
              <w:rPr>
                <w:b/>
                <w:i/>
                <w:sz w:val="28"/>
                <w:szCs w:val="28"/>
                <w:lang w:val="en-US"/>
              </w:rPr>
              <w:t>intervali</w:t>
            </w:r>
            <w:proofErr w:type="spellEnd"/>
            <w:r w:rsidRPr="003113C7">
              <w:rPr>
                <w:b/>
                <w:i/>
                <w:sz w:val="28"/>
                <w:szCs w:val="28"/>
                <w:lang w:val="en-US"/>
              </w:rPr>
              <w:t xml:space="preserve"> 1,2 s-6 s).</w:t>
            </w:r>
          </w:p>
          <w:p w14:paraId="5E5CB184" w14:textId="77777777" w:rsidR="00531151" w:rsidRPr="003113C7" w:rsidRDefault="00531151" w:rsidP="00F23303">
            <w:pPr>
              <w:shd w:val="clear" w:color="auto" w:fill="FFFFFF"/>
              <w:jc w:val="both"/>
              <w:rPr>
                <w:sz w:val="18"/>
                <w:szCs w:val="18"/>
                <w:lang w:val="en-US"/>
              </w:rPr>
            </w:pPr>
          </w:p>
          <w:p w14:paraId="25130DF7" w14:textId="77777777" w:rsidR="00531151" w:rsidRPr="003113C7" w:rsidRDefault="00531151" w:rsidP="00F23303">
            <w:pPr>
              <w:shd w:val="clear" w:color="auto" w:fill="FFFFFF"/>
              <w:jc w:val="both"/>
              <w:rPr>
                <w:sz w:val="28"/>
                <w:szCs w:val="28"/>
                <w:lang w:val="en-US"/>
              </w:rPr>
            </w:pPr>
            <w:r w:rsidRPr="003113C7">
              <w:rPr>
                <w:sz w:val="28"/>
                <w:szCs w:val="28"/>
                <w:lang w:val="uz-Cyrl-UZ"/>
              </w:rPr>
              <w:t>Жой рельефи ва шаҳар иморатларининг тўсувчи таъсири туфайли, узаткич ва қабулқилгич ўртаси</w:t>
            </w:r>
            <w:r w:rsidR="0099472E" w:rsidRPr="003113C7">
              <w:rPr>
                <w:sz w:val="28"/>
                <w:szCs w:val="28"/>
                <w:lang w:val="uz-Cyrl-UZ"/>
              </w:rPr>
              <w:t>-</w:t>
            </w:r>
            <w:r w:rsidRPr="003113C7">
              <w:rPr>
                <w:sz w:val="28"/>
                <w:szCs w:val="28"/>
                <w:lang w:val="uz-Cyrl-UZ"/>
              </w:rPr>
              <w:t xml:space="preserve">даги </w:t>
            </w:r>
            <w:r w:rsidR="009F2647" w:rsidRPr="003113C7">
              <w:rPr>
                <w:sz w:val="28"/>
                <w:szCs w:val="28"/>
                <w:lang w:val="uz-Cyrl-UZ"/>
              </w:rPr>
              <w:t>трассадаги секин аста тинишлар.</w:t>
            </w:r>
          </w:p>
          <w:p w14:paraId="670B7D9E" w14:textId="77777777" w:rsidR="00531151" w:rsidRPr="003113C7" w:rsidRDefault="00531151" w:rsidP="00F23303">
            <w:pPr>
              <w:shd w:val="clear" w:color="auto" w:fill="FFFFFF"/>
              <w:jc w:val="both"/>
              <w:rPr>
                <w:sz w:val="28"/>
                <w:szCs w:val="28"/>
                <w:lang w:val="uz-Cyrl-UZ"/>
              </w:rPr>
            </w:pPr>
            <w:r w:rsidRPr="003113C7">
              <w:rPr>
                <w:b/>
                <w:i/>
                <w:sz w:val="28"/>
                <w:szCs w:val="28"/>
                <w:lang w:val="uz-Cyrl-UZ"/>
              </w:rPr>
              <w:t>Масалан – Шаҳар шароитида 36 km/h тезликда ҳаракат қилувчи абонентларга сотали алоқа тармоқларида бу хилдаги тинишлар масофа-нинг ҳар 12-60 метри учун хосдир (вақт ин</w:t>
            </w:r>
            <w:r w:rsidR="0099472E" w:rsidRPr="003113C7">
              <w:rPr>
                <w:b/>
                <w:i/>
                <w:sz w:val="28"/>
                <w:szCs w:val="28"/>
                <w:lang w:val="uz-Cyrl-UZ"/>
              </w:rPr>
              <w:t>-</w:t>
            </w:r>
            <w:r w:rsidRPr="003113C7">
              <w:rPr>
                <w:b/>
                <w:i/>
                <w:sz w:val="28"/>
                <w:szCs w:val="28"/>
                <w:lang w:val="uz-Cyrl-UZ"/>
              </w:rPr>
              <w:t>тервали 1,2 s-6 s).</w:t>
            </w:r>
          </w:p>
        </w:tc>
      </w:tr>
      <w:tr w:rsidR="00531151" w:rsidRPr="00073205" w14:paraId="0DBE4F85" w14:textId="77777777" w:rsidTr="00F23303">
        <w:trPr>
          <w:tblCellSpacing w:w="0" w:type="dxa"/>
          <w:jc w:val="center"/>
        </w:trPr>
        <w:tc>
          <w:tcPr>
            <w:tcW w:w="3711" w:type="dxa"/>
          </w:tcPr>
          <w:p w14:paraId="0B6DD1EB" w14:textId="77777777" w:rsidR="00531151" w:rsidRPr="003113C7" w:rsidRDefault="00531151" w:rsidP="00F23303">
            <w:pPr>
              <w:rPr>
                <w:b/>
                <w:sz w:val="28"/>
                <w:szCs w:val="28"/>
                <w:lang w:val="uz-Cyrl-UZ"/>
              </w:rPr>
            </w:pPr>
            <w:r w:rsidRPr="003113C7">
              <w:rPr>
                <w:b/>
                <w:sz w:val="28"/>
                <w:szCs w:val="28"/>
                <w:lang w:val="uz-Cyrl-UZ"/>
              </w:rPr>
              <w:t xml:space="preserve">Затенение облучателем </w:t>
            </w:r>
            <w:r w:rsidRPr="003113C7">
              <w:rPr>
                <w:b/>
                <w:sz w:val="28"/>
                <w:szCs w:val="28"/>
              </w:rPr>
              <w:t>(зеркала антенны)</w:t>
            </w:r>
          </w:p>
          <w:p w14:paraId="0F1AE8EF"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nurla</w:t>
            </w:r>
            <w:r w:rsidRPr="003113C7">
              <w:rPr>
                <w:sz w:val="28"/>
                <w:szCs w:val="28"/>
                <w:lang w:val="en-US"/>
              </w:rPr>
              <w:t>g</w:t>
            </w:r>
            <w:r w:rsidRPr="003113C7">
              <w:rPr>
                <w:sz w:val="28"/>
                <w:szCs w:val="28"/>
                <w:lang w:val="uz-Cyrl-UZ"/>
              </w:rPr>
              <w:t>ich bilan soyalsh</w:t>
            </w:r>
          </w:p>
          <w:p w14:paraId="1666D405" w14:textId="77777777" w:rsidR="00531151" w:rsidRPr="003113C7" w:rsidRDefault="00531151" w:rsidP="00F23303">
            <w:pPr>
              <w:rPr>
                <w:sz w:val="28"/>
                <w:szCs w:val="28"/>
                <w:lang w:val="uz-Cyrl-UZ"/>
              </w:rPr>
            </w:pPr>
            <w:r w:rsidRPr="003113C7">
              <w:rPr>
                <w:sz w:val="28"/>
                <w:szCs w:val="28"/>
                <w:lang w:val="uz-Cyrl-UZ"/>
              </w:rPr>
              <w:t>(antenna ko</w:t>
            </w:r>
            <w:r w:rsidRPr="003113C7">
              <w:rPr>
                <w:rFonts w:ascii="Cambria Math" w:hAnsi="Cambria Math" w:cs="Cambria Math"/>
                <w:sz w:val="28"/>
                <w:szCs w:val="28"/>
                <w:lang w:val="uz-Cyrl-UZ"/>
              </w:rPr>
              <w:t>ʻ</w:t>
            </w:r>
            <w:r w:rsidRPr="003113C7">
              <w:rPr>
                <w:sz w:val="28"/>
                <w:szCs w:val="28"/>
                <w:lang w:val="uz-Cyrl-UZ"/>
              </w:rPr>
              <w:t>zgusi)</w:t>
            </w:r>
          </w:p>
          <w:p w14:paraId="01E08A54" w14:textId="77777777" w:rsidR="00531151" w:rsidRPr="003113C7" w:rsidRDefault="00531151" w:rsidP="00F23303">
            <w:pPr>
              <w:rPr>
                <w:sz w:val="28"/>
                <w:szCs w:val="28"/>
                <w:lang w:val="uz-Cyrl-UZ"/>
              </w:rPr>
            </w:pPr>
            <w:r w:rsidRPr="003113C7">
              <w:rPr>
                <w:sz w:val="28"/>
                <w:szCs w:val="28"/>
                <w:lang w:val="uz-Cyrl-UZ"/>
              </w:rPr>
              <w:lastRenderedPageBreak/>
              <w:t xml:space="preserve">       нурлагич билан соялаш (антенна кўзгуси)</w:t>
            </w:r>
          </w:p>
          <w:p w14:paraId="1E276912" w14:textId="77777777" w:rsidR="00531151" w:rsidRPr="003113C7" w:rsidRDefault="00531151" w:rsidP="00F23303">
            <w:pPr>
              <w:jc w:val="both"/>
              <w:rPr>
                <w:sz w:val="28"/>
                <w:szCs w:val="28"/>
                <w:lang w:val="en-US"/>
              </w:rPr>
            </w:pPr>
            <w:r w:rsidRPr="003113C7">
              <w:rPr>
                <w:b/>
                <w:sz w:val="28"/>
                <w:szCs w:val="28"/>
                <w:lang w:val="uz-Cyrl-UZ"/>
              </w:rPr>
              <w:t>en</w:t>
            </w:r>
            <w:r w:rsidRPr="003113C7">
              <w:rPr>
                <w:sz w:val="28"/>
                <w:szCs w:val="28"/>
                <w:lang w:val="uz-Cyrl-UZ"/>
              </w:rPr>
              <w:t xml:space="preserve"> - feed blockage </w:t>
            </w:r>
          </w:p>
          <w:p w14:paraId="68F6A5FD" w14:textId="77777777" w:rsidR="00531151" w:rsidRPr="003113C7" w:rsidRDefault="00531151" w:rsidP="00F23303">
            <w:pPr>
              <w:jc w:val="both"/>
              <w:rPr>
                <w:sz w:val="28"/>
                <w:szCs w:val="28"/>
                <w:lang w:val="en-US"/>
              </w:rPr>
            </w:pPr>
            <w:r w:rsidRPr="003113C7">
              <w:rPr>
                <w:sz w:val="28"/>
                <w:szCs w:val="28"/>
                <w:lang w:val="en-US"/>
              </w:rPr>
              <w:t>(of antenna mirror)</w:t>
            </w:r>
          </w:p>
        </w:tc>
        <w:tc>
          <w:tcPr>
            <w:tcW w:w="6260" w:type="dxa"/>
          </w:tcPr>
          <w:p w14:paraId="594AD292" w14:textId="77777777" w:rsidR="00531151" w:rsidRPr="003113C7" w:rsidRDefault="00531151" w:rsidP="00F23303">
            <w:pPr>
              <w:jc w:val="both"/>
              <w:rPr>
                <w:sz w:val="28"/>
                <w:szCs w:val="28"/>
                <w:lang w:val="uz-Cyrl-UZ"/>
              </w:rPr>
            </w:pPr>
            <w:r w:rsidRPr="003113C7">
              <w:rPr>
                <w:sz w:val="28"/>
                <w:szCs w:val="28"/>
              </w:rPr>
              <w:lastRenderedPageBreak/>
              <w:t>Снижение эффективности облучения поверхности зеркала антенны из-за затеняющего действия облучателя и его конструктивных элементов (опор).</w:t>
            </w:r>
          </w:p>
          <w:p w14:paraId="267D07F4" w14:textId="77777777" w:rsidR="00531151" w:rsidRPr="003113C7" w:rsidRDefault="00531151" w:rsidP="00F23303">
            <w:pPr>
              <w:jc w:val="both"/>
              <w:rPr>
                <w:sz w:val="18"/>
                <w:szCs w:val="18"/>
                <w:lang w:val="uz-Cyrl-UZ"/>
              </w:rPr>
            </w:pPr>
          </w:p>
          <w:p w14:paraId="25A6D81C" w14:textId="77777777" w:rsidR="00531151" w:rsidRPr="003113C7" w:rsidRDefault="00531151" w:rsidP="00F23303">
            <w:pPr>
              <w:jc w:val="both"/>
              <w:rPr>
                <w:sz w:val="28"/>
                <w:szCs w:val="28"/>
                <w:lang w:val="en-US"/>
              </w:rPr>
            </w:pPr>
            <w:r w:rsidRPr="003113C7">
              <w:rPr>
                <w:sz w:val="28"/>
                <w:szCs w:val="28"/>
                <w:lang w:val="en-US"/>
              </w:rPr>
              <w:lastRenderedPageBreak/>
              <w:t xml:space="preserve">Antenna </w:t>
            </w:r>
            <w:proofErr w:type="spellStart"/>
            <w:r w:rsidRPr="003113C7">
              <w:rPr>
                <w:sz w:val="28"/>
                <w:szCs w:val="28"/>
                <w:lang w:val="en-US"/>
              </w:rPr>
              <w:t>ko‘zgusi</w:t>
            </w:r>
            <w:proofErr w:type="spellEnd"/>
            <w:r w:rsidRPr="003113C7">
              <w:rPr>
                <w:sz w:val="28"/>
                <w:szCs w:val="28"/>
                <w:lang w:val="en-US"/>
              </w:rPr>
              <w:t xml:space="preserve"> </w:t>
            </w:r>
            <w:proofErr w:type="spellStart"/>
            <w:r w:rsidRPr="003113C7">
              <w:rPr>
                <w:sz w:val="28"/>
                <w:szCs w:val="28"/>
                <w:lang w:val="en-US"/>
              </w:rPr>
              <w:t>sirti</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effektivligining</w:t>
            </w:r>
            <w:proofErr w:type="spellEnd"/>
            <w:r w:rsidRPr="003113C7">
              <w:rPr>
                <w:sz w:val="28"/>
                <w:szCs w:val="28"/>
                <w:lang w:val="en-US"/>
              </w:rPr>
              <w:t xml:space="preserve"> </w:t>
            </w:r>
            <w:proofErr w:type="spellStart"/>
            <w:r w:rsidRPr="003113C7">
              <w:rPr>
                <w:sz w:val="28"/>
                <w:szCs w:val="28"/>
                <w:lang w:val="en-US"/>
              </w:rPr>
              <w:t>nur</w:t>
            </w:r>
            <w:r w:rsidR="0099472E" w:rsidRPr="003113C7">
              <w:rPr>
                <w:sz w:val="28"/>
                <w:szCs w:val="28"/>
                <w:lang w:val="en-US"/>
              </w:rPr>
              <w:t>-</w:t>
            </w:r>
            <w:r w:rsidRPr="003113C7">
              <w:rPr>
                <w:sz w:val="28"/>
                <w:szCs w:val="28"/>
                <w:lang w:val="en-US"/>
              </w:rPr>
              <w:t>lagichning</w:t>
            </w:r>
            <w:proofErr w:type="spellEnd"/>
            <w:r w:rsidRPr="003113C7">
              <w:rPr>
                <w:sz w:val="28"/>
                <w:szCs w:val="28"/>
                <w:lang w:val="en-US"/>
              </w:rPr>
              <w:t xml:space="preserve"> </w:t>
            </w:r>
            <w:proofErr w:type="spellStart"/>
            <w:r w:rsidRPr="003113C7">
              <w:rPr>
                <w:sz w:val="28"/>
                <w:szCs w:val="28"/>
                <w:lang w:val="en-US"/>
              </w:rPr>
              <w:t>soyalantiruvchi</w:t>
            </w:r>
            <w:proofErr w:type="spellEnd"/>
            <w:r w:rsidRPr="003113C7">
              <w:rPr>
                <w:sz w:val="28"/>
                <w:szCs w:val="28"/>
                <w:lang w:val="en-US"/>
              </w:rPr>
              <w:t xml:space="preserve"> </w:t>
            </w:r>
            <w:proofErr w:type="spellStart"/>
            <w:r w:rsidRPr="003113C7">
              <w:rPr>
                <w:sz w:val="28"/>
                <w:szCs w:val="28"/>
                <w:lang w:val="en-US"/>
              </w:rPr>
              <w:t>harakati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konst</w:t>
            </w:r>
            <w:r w:rsidR="0099472E" w:rsidRPr="003113C7">
              <w:rPr>
                <w:sz w:val="28"/>
                <w:szCs w:val="28"/>
                <w:lang w:val="en-US"/>
              </w:rPr>
              <w:t>-</w:t>
            </w:r>
            <w:r w:rsidRPr="003113C7">
              <w:rPr>
                <w:sz w:val="28"/>
                <w:szCs w:val="28"/>
                <w:lang w:val="en-US"/>
              </w:rPr>
              <w:t>ruktiv</w:t>
            </w:r>
            <w:proofErr w:type="spellEnd"/>
            <w:r w:rsidRPr="003113C7">
              <w:rPr>
                <w:sz w:val="28"/>
                <w:szCs w:val="28"/>
                <w:lang w:val="en-US"/>
              </w:rPr>
              <w:t xml:space="preserve"> (</w:t>
            </w: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elementlari</w:t>
            </w:r>
            <w:proofErr w:type="spellEnd"/>
            <w:r w:rsidRPr="003113C7">
              <w:rPr>
                <w:sz w:val="28"/>
                <w:szCs w:val="28"/>
                <w:lang w:val="en-US"/>
              </w:rPr>
              <w:t xml:space="preserve"> </w:t>
            </w:r>
            <w:proofErr w:type="spellStart"/>
            <w:r w:rsidRPr="003113C7">
              <w:rPr>
                <w:sz w:val="28"/>
                <w:szCs w:val="28"/>
                <w:lang w:val="en-US"/>
              </w:rPr>
              <w:t>tufayli</w:t>
            </w:r>
            <w:proofErr w:type="spellEnd"/>
            <w:r w:rsidRPr="003113C7">
              <w:rPr>
                <w:sz w:val="28"/>
                <w:szCs w:val="28"/>
                <w:lang w:val="en-US"/>
              </w:rPr>
              <w:t xml:space="preserve"> </w:t>
            </w:r>
            <w:proofErr w:type="spellStart"/>
            <w:r w:rsidRPr="003113C7">
              <w:rPr>
                <w:sz w:val="28"/>
                <w:szCs w:val="28"/>
                <w:lang w:val="en-US"/>
              </w:rPr>
              <w:t>pasayishi</w:t>
            </w:r>
            <w:proofErr w:type="spellEnd"/>
            <w:r w:rsidRPr="003113C7">
              <w:rPr>
                <w:sz w:val="28"/>
                <w:szCs w:val="28"/>
                <w:lang w:val="en-US"/>
              </w:rPr>
              <w:t>.</w:t>
            </w:r>
          </w:p>
          <w:p w14:paraId="0CBD740E" w14:textId="77777777" w:rsidR="00531151" w:rsidRPr="003113C7" w:rsidRDefault="00531151" w:rsidP="00F23303">
            <w:pPr>
              <w:jc w:val="both"/>
              <w:rPr>
                <w:sz w:val="18"/>
                <w:szCs w:val="18"/>
                <w:lang w:val="en-US"/>
              </w:rPr>
            </w:pPr>
          </w:p>
          <w:p w14:paraId="5B19F44F" w14:textId="77777777" w:rsidR="00531151" w:rsidRPr="003113C7" w:rsidRDefault="00531151" w:rsidP="00F23303">
            <w:pPr>
              <w:jc w:val="both"/>
              <w:rPr>
                <w:sz w:val="28"/>
                <w:szCs w:val="28"/>
                <w:lang w:val="uz-Cyrl-UZ"/>
              </w:rPr>
            </w:pPr>
            <w:r w:rsidRPr="003113C7">
              <w:rPr>
                <w:sz w:val="28"/>
                <w:szCs w:val="28"/>
                <w:lang w:val="uz-Cyrl-UZ"/>
              </w:rPr>
              <w:t>Антенна кўзгуси сирти нурланиш эффективлиги</w:t>
            </w:r>
            <w:r w:rsidRPr="003113C7">
              <w:rPr>
                <w:sz w:val="28"/>
                <w:szCs w:val="28"/>
                <w:lang w:val="en-US"/>
              </w:rPr>
              <w:t>-</w:t>
            </w:r>
            <w:r w:rsidRPr="003113C7">
              <w:rPr>
                <w:sz w:val="28"/>
                <w:szCs w:val="28"/>
                <w:lang w:val="uz-Cyrl-UZ"/>
              </w:rPr>
              <w:t>нинг нурлагичнинг соялантирувчи ҳаракати ва унинг конструктив (таянч) элементлари туфайли пасайиши.</w:t>
            </w:r>
          </w:p>
        </w:tc>
      </w:tr>
      <w:tr w:rsidR="00531151" w:rsidRPr="003113C7" w14:paraId="46166144" w14:textId="77777777" w:rsidTr="00F23303">
        <w:trPr>
          <w:tblCellSpacing w:w="0" w:type="dxa"/>
          <w:jc w:val="center"/>
        </w:trPr>
        <w:tc>
          <w:tcPr>
            <w:tcW w:w="3711" w:type="dxa"/>
          </w:tcPr>
          <w:p w14:paraId="58FD6C78" w14:textId="77777777" w:rsidR="00531151" w:rsidRPr="003113C7" w:rsidRDefault="00531151" w:rsidP="00F23303">
            <w:pPr>
              <w:rPr>
                <w:b/>
                <w:sz w:val="28"/>
                <w:szCs w:val="28"/>
                <w:lang w:val="en-US"/>
              </w:rPr>
            </w:pPr>
            <w:r w:rsidRPr="003113C7">
              <w:rPr>
                <w:b/>
                <w:sz w:val="28"/>
                <w:szCs w:val="28"/>
                <w:lang w:val="uz-Cyrl-UZ"/>
              </w:rPr>
              <w:lastRenderedPageBreak/>
              <w:t>Затенение раскрыва</w:t>
            </w:r>
            <w:r w:rsidRPr="003113C7">
              <w:rPr>
                <w:b/>
                <w:sz w:val="28"/>
                <w:szCs w:val="28"/>
                <w:lang w:val="en-US"/>
              </w:rPr>
              <w:t xml:space="preserve"> </w:t>
            </w:r>
            <w:r w:rsidRPr="003113C7">
              <w:rPr>
                <w:b/>
                <w:sz w:val="28"/>
                <w:szCs w:val="28"/>
                <w:lang w:val="en-US"/>
              </w:rPr>
              <w:br/>
            </w:r>
            <w:r w:rsidRPr="003113C7">
              <w:rPr>
                <w:b/>
                <w:sz w:val="28"/>
                <w:szCs w:val="28"/>
              </w:rPr>
              <w:t>антенны</w:t>
            </w:r>
          </w:p>
          <w:p w14:paraId="0D37188E"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w:t>
            </w:r>
            <w:r w:rsidRPr="003113C7">
              <w:rPr>
                <w:sz w:val="28"/>
                <w:szCs w:val="28"/>
                <w:lang w:val="en-US"/>
              </w:rPr>
              <w:t>-</w:t>
            </w:r>
            <w:r w:rsidRPr="003113C7">
              <w:rPr>
                <w:sz w:val="28"/>
                <w:szCs w:val="28"/>
                <w:lang w:val="uz-Cyrl-UZ"/>
              </w:rPr>
              <w:t xml:space="preserve"> </w:t>
            </w:r>
            <w:r w:rsidRPr="003113C7">
              <w:rPr>
                <w:sz w:val="28"/>
                <w:szCs w:val="28"/>
                <w:lang w:val="en-US"/>
              </w:rPr>
              <w:t xml:space="preserve">antenna </w:t>
            </w:r>
            <w:r w:rsidRPr="003113C7">
              <w:rPr>
                <w:sz w:val="28"/>
                <w:szCs w:val="28"/>
                <w:lang w:val="uz-Cyrl-UZ"/>
              </w:rPr>
              <w:t>ochi</w:t>
            </w:r>
            <w:r w:rsidRPr="003113C7">
              <w:rPr>
                <w:sz w:val="28"/>
                <w:szCs w:val="28"/>
                <w:lang w:val="en-US"/>
              </w:rPr>
              <w:t>li</w:t>
            </w:r>
            <w:r w:rsidRPr="003113C7">
              <w:rPr>
                <w:sz w:val="28"/>
                <w:szCs w:val="28"/>
                <w:lang w:val="uz-Cyrl-UZ"/>
              </w:rPr>
              <w:t>sh</w:t>
            </w:r>
            <w:proofErr w:type="spellStart"/>
            <w:r w:rsidRPr="003113C7">
              <w:rPr>
                <w:sz w:val="28"/>
                <w:szCs w:val="28"/>
                <w:lang w:val="en-US"/>
              </w:rPr>
              <w:t>i</w:t>
            </w:r>
            <w:proofErr w:type="spellEnd"/>
            <w:r w:rsidRPr="003113C7">
              <w:rPr>
                <w:sz w:val="28"/>
                <w:szCs w:val="28"/>
                <w:lang w:val="uz-Cyrl-UZ"/>
              </w:rPr>
              <w:t>ning soyalanishi</w:t>
            </w:r>
          </w:p>
          <w:p w14:paraId="15B5B4B7" w14:textId="77777777" w:rsidR="00531151" w:rsidRPr="003113C7" w:rsidRDefault="00531151" w:rsidP="00F23303">
            <w:pPr>
              <w:rPr>
                <w:sz w:val="28"/>
                <w:szCs w:val="28"/>
                <w:lang w:val="uz-Cyrl-UZ"/>
              </w:rPr>
            </w:pPr>
            <w:r w:rsidRPr="003113C7">
              <w:rPr>
                <w:sz w:val="28"/>
                <w:szCs w:val="28"/>
                <w:lang w:val="uz-Cyrl-UZ"/>
              </w:rPr>
              <w:t xml:space="preserve">       </w:t>
            </w:r>
            <w:r w:rsidRPr="003113C7">
              <w:rPr>
                <w:sz w:val="28"/>
                <w:szCs w:val="28"/>
              </w:rPr>
              <w:t>антенна</w:t>
            </w:r>
            <w:r w:rsidRPr="003113C7">
              <w:rPr>
                <w:sz w:val="28"/>
                <w:szCs w:val="28"/>
                <w:lang w:val="en-US"/>
              </w:rPr>
              <w:t xml:space="preserve"> </w:t>
            </w:r>
            <w:r w:rsidRPr="003113C7">
              <w:rPr>
                <w:sz w:val="28"/>
                <w:szCs w:val="28"/>
                <w:lang w:val="uz-Cyrl-UZ"/>
              </w:rPr>
              <w:t>очилишининг сояланиши</w:t>
            </w:r>
          </w:p>
          <w:p w14:paraId="76E27BA3"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the shading of the antenna aperture</w:t>
            </w:r>
          </w:p>
        </w:tc>
        <w:tc>
          <w:tcPr>
            <w:tcW w:w="6260" w:type="dxa"/>
          </w:tcPr>
          <w:p w14:paraId="69AE0E07" w14:textId="77777777" w:rsidR="00531151" w:rsidRPr="003113C7" w:rsidRDefault="00531151" w:rsidP="00F23303">
            <w:pPr>
              <w:jc w:val="both"/>
              <w:rPr>
                <w:sz w:val="28"/>
                <w:szCs w:val="28"/>
              </w:rPr>
            </w:pPr>
            <w:r w:rsidRPr="003113C7">
              <w:rPr>
                <w:sz w:val="28"/>
                <w:szCs w:val="28"/>
              </w:rPr>
              <w:t xml:space="preserve">Снижение эффективности излучения антенны из-за наличия конструктивных элементов между облучателем и отражающей поверхностью зеркала антенны; затенение </w:t>
            </w:r>
            <w:proofErr w:type="spellStart"/>
            <w:r w:rsidRPr="003113C7">
              <w:rPr>
                <w:sz w:val="28"/>
                <w:szCs w:val="28"/>
              </w:rPr>
              <w:t>раскрыва</w:t>
            </w:r>
            <w:proofErr w:type="spellEnd"/>
            <w:r w:rsidRPr="003113C7">
              <w:rPr>
                <w:sz w:val="28"/>
                <w:szCs w:val="28"/>
              </w:rPr>
              <w:t xml:space="preserve"> обычно приводит к увеличению уровня излучения по боковым лепесткам.</w:t>
            </w:r>
          </w:p>
          <w:p w14:paraId="555D1F73" w14:textId="77777777" w:rsidR="00531151" w:rsidRPr="003113C7" w:rsidRDefault="00531151" w:rsidP="00F23303">
            <w:pPr>
              <w:jc w:val="both"/>
              <w:rPr>
                <w:sz w:val="28"/>
                <w:szCs w:val="28"/>
              </w:rPr>
            </w:pPr>
          </w:p>
          <w:p w14:paraId="708C50BF" w14:textId="77777777" w:rsidR="00531151" w:rsidRPr="003113C7" w:rsidRDefault="00531151" w:rsidP="00F23303">
            <w:pPr>
              <w:jc w:val="both"/>
              <w:rPr>
                <w:sz w:val="28"/>
                <w:szCs w:val="28"/>
              </w:rPr>
            </w:pPr>
            <w:proofErr w:type="spellStart"/>
            <w:r w:rsidRPr="003113C7">
              <w:rPr>
                <w:sz w:val="28"/>
                <w:szCs w:val="28"/>
                <w:lang w:val="en-US"/>
              </w:rPr>
              <w:t>Nurlagich</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r w:rsidRPr="003113C7">
              <w:rPr>
                <w:sz w:val="28"/>
                <w:szCs w:val="28"/>
                <w:lang w:val="en-US"/>
              </w:rPr>
              <w:t>antenna</w:t>
            </w:r>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zgusining</w:t>
            </w:r>
            <w:proofErr w:type="spellEnd"/>
            <w:r w:rsidRPr="003113C7">
              <w:rPr>
                <w:sz w:val="28"/>
                <w:szCs w:val="28"/>
              </w:rPr>
              <w:t xml:space="preserve"> </w:t>
            </w:r>
            <w:proofErr w:type="spellStart"/>
            <w:r w:rsidRPr="003113C7">
              <w:rPr>
                <w:sz w:val="28"/>
                <w:szCs w:val="28"/>
                <w:lang w:val="en-US"/>
              </w:rPr>
              <w:t>qaytaruvchi</w:t>
            </w:r>
            <w:proofErr w:type="spellEnd"/>
            <w:r w:rsidRPr="003113C7">
              <w:rPr>
                <w:sz w:val="28"/>
                <w:szCs w:val="28"/>
              </w:rPr>
              <w:t xml:space="preserve"> </w:t>
            </w:r>
            <w:proofErr w:type="spellStart"/>
            <w:r w:rsidRPr="003113C7">
              <w:rPr>
                <w:sz w:val="28"/>
                <w:szCs w:val="28"/>
                <w:lang w:val="en-US"/>
              </w:rPr>
              <w:t>sirti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w:t>
            </w:r>
            <w:proofErr w:type="spellEnd"/>
            <w:r w:rsidRPr="003113C7">
              <w:rPr>
                <w:sz w:val="28"/>
                <w:szCs w:val="28"/>
              </w:rPr>
              <w:t xml:space="preserve"> </w:t>
            </w:r>
            <w:proofErr w:type="spellStart"/>
            <w:r w:rsidRPr="003113C7">
              <w:rPr>
                <w:sz w:val="28"/>
                <w:szCs w:val="28"/>
                <w:lang w:val="en-US"/>
              </w:rPr>
              <w:t>konstruktiv</w:t>
            </w:r>
            <w:proofErr w:type="spellEnd"/>
            <w:r w:rsidRPr="003113C7">
              <w:rPr>
                <w:sz w:val="28"/>
                <w:szCs w:val="28"/>
              </w:rPr>
              <w:t xml:space="preserve"> </w:t>
            </w:r>
            <w:proofErr w:type="spellStart"/>
            <w:r w:rsidRPr="003113C7">
              <w:rPr>
                <w:sz w:val="28"/>
                <w:szCs w:val="28"/>
                <w:lang w:val="en-US"/>
              </w:rPr>
              <w:t>elementlar</w:t>
            </w:r>
            <w:proofErr w:type="spellEnd"/>
            <w:r w:rsidRPr="003113C7">
              <w:rPr>
                <w:sz w:val="28"/>
                <w:szCs w:val="28"/>
              </w:rPr>
              <w:t xml:space="preserve"> </w:t>
            </w:r>
            <w:proofErr w:type="spellStart"/>
            <w:r w:rsidRPr="003113C7">
              <w:rPr>
                <w:sz w:val="28"/>
                <w:szCs w:val="28"/>
                <w:lang w:val="en-US"/>
              </w:rPr>
              <w:t>mavjudligi</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r w:rsidRPr="003113C7">
              <w:rPr>
                <w:sz w:val="28"/>
                <w:szCs w:val="28"/>
                <w:lang w:val="en-US"/>
              </w:rPr>
              <w:t>antenna</w:t>
            </w:r>
            <w:r w:rsidRPr="003113C7">
              <w:rPr>
                <w:sz w:val="28"/>
                <w:szCs w:val="28"/>
              </w:rPr>
              <w:t xml:space="preserve"> </w:t>
            </w:r>
            <w:proofErr w:type="spellStart"/>
            <w:r w:rsidRPr="003113C7">
              <w:rPr>
                <w:sz w:val="28"/>
                <w:szCs w:val="28"/>
                <w:lang w:val="en-US"/>
              </w:rPr>
              <w:t>nurlanishi</w:t>
            </w:r>
            <w:proofErr w:type="spellEnd"/>
            <w:r w:rsidRPr="003113C7">
              <w:rPr>
                <w:sz w:val="28"/>
                <w:szCs w:val="28"/>
              </w:rPr>
              <w:t xml:space="preserve"> </w:t>
            </w:r>
            <w:proofErr w:type="spellStart"/>
            <w:r w:rsidRPr="003113C7">
              <w:rPr>
                <w:sz w:val="28"/>
                <w:szCs w:val="28"/>
                <w:lang w:val="en-US"/>
              </w:rPr>
              <w:t>effektivligining</w:t>
            </w:r>
            <w:proofErr w:type="spellEnd"/>
            <w:r w:rsidRPr="003113C7">
              <w:rPr>
                <w:sz w:val="28"/>
                <w:szCs w:val="28"/>
              </w:rPr>
              <w:t xml:space="preserve"> </w:t>
            </w:r>
            <w:proofErr w:type="spellStart"/>
            <w:r w:rsidRPr="003113C7">
              <w:rPr>
                <w:sz w:val="28"/>
                <w:szCs w:val="28"/>
                <w:lang w:val="en-US"/>
              </w:rPr>
              <w:t>pasayishi</w:t>
            </w:r>
            <w:proofErr w:type="spellEnd"/>
            <w:r w:rsidRPr="003113C7">
              <w:rPr>
                <w:sz w:val="28"/>
                <w:szCs w:val="28"/>
              </w:rPr>
              <w:t xml:space="preserve">, </w:t>
            </w:r>
            <w:proofErr w:type="spellStart"/>
            <w:r w:rsidRPr="003113C7">
              <w:rPr>
                <w:sz w:val="28"/>
                <w:szCs w:val="28"/>
                <w:lang w:val="en-US"/>
              </w:rPr>
              <w:t>ochishning</w:t>
            </w:r>
            <w:proofErr w:type="spellEnd"/>
            <w:r w:rsidRPr="003113C7">
              <w:rPr>
                <w:sz w:val="28"/>
                <w:szCs w:val="28"/>
              </w:rPr>
              <w:t xml:space="preserve"> </w:t>
            </w:r>
            <w:proofErr w:type="spellStart"/>
            <w:r w:rsidRPr="003113C7">
              <w:rPr>
                <w:sz w:val="28"/>
                <w:szCs w:val="28"/>
                <w:lang w:val="en-US"/>
              </w:rPr>
              <w:t>soyalanishi</w:t>
            </w:r>
            <w:proofErr w:type="spellEnd"/>
            <w:r w:rsidRPr="003113C7">
              <w:rPr>
                <w:sz w:val="28"/>
                <w:szCs w:val="28"/>
              </w:rPr>
              <w:t xml:space="preserve"> </w:t>
            </w:r>
            <w:proofErr w:type="spellStart"/>
            <w:r w:rsidRPr="003113C7">
              <w:rPr>
                <w:sz w:val="28"/>
                <w:szCs w:val="28"/>
                <w:lang w:val="en-US"/>
              </w:rPr>
              <w:t>odatda</w:t>
            </w:r>
            <w:proofErr w:type="spellEnd"/>
            <w:r w:rsidRPr="003113C7">
              <w:rPr>
                <w:sz w:val="28"/>
                <w:szCs w:val="28"/>
              </w:rPr>
              <w:t xml:space="preserve"> </w:t>
            </w:r>
            <w:r w:rsidRPr="003113C7">
              <w:rPr>
                <w:sz w:val="28"/>
                <w:szCs w:val="28"/>
                <w:lang w:val="en-US"/>
              </w:rPr>
              <w:t>yon</w:t>
            </w:r>
            <w:r w:rsidRPr="003113C7">
              <w:rPr>
                <w:sz w:val="28"/>
                <w:szCs w:val="28"/>
              </w:rPr>
              <w:t xml:space="preserve"> </w:t>
            </w:r>
            <w:proofErr w:type="spellStart"/>
            <w:r w:rsidRPr="003113C7">
              <w:rPr>
                <w:sz w:val="28"/>
                <w:szCs w:val="28"/>
                <w:lang w:val="en-US"/>
              </w:rPr>
              <w:t>yaproqlar</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nurlanish</w:t>
            </w:r>
            <w:proofErr w:type="spellEnd"/>
            <w:r w:rsidRPr="003113C7">
              <w:rPr>
                <w:sz w:val="28"/>
                <w:szCs w:val="28"/>
              </w:rPr>
              <w:t xml:space="preserve"> </w:t>
            </w:r>
            <w:proofErr w:type="spellStart"/>
            <w:r w:rsidRPr="003113C7">
              <w:rPr>
                <w:sz w:val="28"/>
                <w:szCs w:val="28"/>
                <w:lang w:val="en-US"/>
              </w:rPr>
              <w:t>darajasining</w:t>
            </w:r>
            <w:proofErr w:type="spellEnd"/>
            <w:r w:rsidRPr="003113C7">
              <w:rPr>
                <w:sz w:val="28"/>
                <w:szCs w:val="28"/>
              </w:rPr>
              <w:t xml:space="preserve"> </w:t>
            </w:r>
            <w:proofErr w:type="spellStart"/>
            <w:r w:rsidRPr="003113C7">
              <w:rPr>
                <w:sz w:val="28"/>
                <w:szCs w:val="28"/>
                <w:lang w:val="en-US"/>
              </w:rPr>
              <w:t>oshishiga</w:t>
            </w:r>
            <w:proofErr w:type="spellEnd"/>
            <w:r w:rsidRPr="003113C7">
              <w:rPr>
                <w:sz w:val="28"/>
                <w:szCs w:val="28"/>
              </w:rPr>
              <w:t xml:space="preserve"> </w:t>
            </w:r>
            <w:proofErr w:type="spellStart"/>
            <w:r w:rsidRPr="003113C7">
              <w:rPr>
                <w:sz w:val="28"/>
                <w:szCs w:val="28"/>
                <w:lang w:val="en-US"/>
              </w:rPr>
              <w:t>olib</w:t>
            </w:r>
            <w:proofErr w:type="spellEnd"/>
            <w:r w:rsidRPr="003113C7">
              <w:rPr>
                <w:sz w:val="28"/>
                <w:szCs w:val="28"/>
              </w:rPr>
              <w:t xml:space="preserve"> </w:t>
            </w:r>
            <w:proofErr w:type="spellStart"/>
            <w:r w:rsidRPr="003113C7">
              <w:rPr>
                <w:sz w:val="28"/>
                <w:szCs w:val="28"/>
                <w:lang w:val="en-US"/>
              </w:rPr>
              <w:t>keladi</w:t>
            </w:r>
            <w:proofErr w:type="spellEnd"/>
            <w:r w:rsidRPr="003113C7">
              <w:rPr>
                <w:sz w:val="28"/>
                <w:szCs w:val="28"/>
              </w:rPr>
              <w:t>.</w:t>
            </w:r>
          </w:p>
          <w:p w14:paraId="5202A4A6" w14:textId="77777777" w:rsidR="00531151" w:rsidRPr="003113C7" w:rsidRDefault="00531151" w:rsidP="00F23303">
            <w:pPr>
              <w:jc w:val="both"/>
              <w:rPr>
                <w:sz w:val="28"/>
                <w:szCs w:val="28"/>
              </w:rPr>
            </w:pPr>
          </w:p>
          <w:p w14:paraId="4A73587C" w14:textId="77777777" w:rsidR="00531151" w:rsidRPr="003113C7" w:rsidRDefault="00531151" w:rsidP="00F23303">
            <w:pPr>
              <w:jc w:val="both"/>
              <w:rPr>
                <w:sz w:val="28"/>
                <w:szCs w:val="28"/>
              </w:rPr>
            </w:pPr>
            <w:r w:rsidRPr="003113C7">
              <w:rPr>
                <w:sz w:val="28"/>
                <w:szCs w:val="28"/>
                <w:lang w:val="uz-Cyrl-UZ"/>
              </w:rPr>
              <w:t>Нурлагич ва антенна кўзгусининг қайтарувчи сирти ўртасида конструктив элементлар мавжуд</w:t>
            </w:r>
            <w:r w:rsidR="0099472E" w:rsidRPr="003113C7">
              <w:rPr>
                <w:sz w:val="28"/>
                <w:szCs w:val="28"/>
                <w:lang w:val="uz-Cyrl-UZ"/>
              </w:rPr>
              <w:t>-</w:t>
            </w:r>
            <w:r w:rsidRPr="003113C7">
              <w:rPr>
                <w:sz w:val="28"/>
                <w:szCs w:val="28"/>
                <w:lang w:val="uz-Cyrl-UZ"/>
              </w:rPr>
              <w:t>лиги туфайли антенна нурланиши эффективлиги</w:t>
            </w:r>
            <w:r w:rsidR="0099472E" w:rsidRPr="003113C7">
              <w:rPr>
                <w:sz w:val="28"/>
                <w:szCs w:val="28"/>
                <w:lang w:val="uz-Cyrl-UZ"/>
              </w:rPr>
              <w:t>-</w:t>
            </w:r>
            <w:r w:rsidRPr="003113C7">
              <w:rPr>
                <w:sz w:val="28"/>
                <w:szCs w:val="28"/>
                <w:lang w:val="uz-Cyrl-UZ"/>
              </w:rPr>
              <w:t>нинг пасайиши, очишнинг сояланиши одатда ён япроқлар бўйича нурланиш даражасининг оши</w:t>
            </w:r>
            <w:r w:rsidR="0099472E" w:rsidRPr="003113C7">
              <w:rPr>
                <w:sz w:val="28"/>
                <w:szCs w:val="28"/>
                <w:lang w:val="uz-Cyrl-UZ"/>
              </w:rPr>
              <w:t>-</w:t>
            </w:r>
            <w:r w:rsidRPr="003113C7">
              <w:rPr>
                <w:sz w:val="28"/>
                <w:szCs w:val="28"/>
                <w:lang w:val="uz-Cyrl-UZ"/>
              </w:rPr>
              <w:t>шига олиб келади.</w:t>
            </w:r>
          </w:p>
        </w:tc>
      </w:tr>
      <w:tr w:rsidR="00531151" w:rsidRPr="00073205" w14:paraId="7B3536C0" w14:textId="77777777" w:rsidTr="00F23303">
        <w:trPr>
          <w:tblCellSpacing w:w="0" w:type="dxa"/>
          <w:jc w:val="center"/>
        </w:trPr>
        <w:tc>
          <w:tcPr>
            <w:tcW w:w="3711" w:type="dxa"/>
          </w:tcPr>
          <w:p w14:paraId="639E4DD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Затухание; ослабление</w:t>
            </w:r>
          </w:p>
          <w:p w14:paraId="4B1CE64E" w14:textId="77777777" w:rsidR="00531151" w:rsidRPr="003113C7" w:rsidRDefault="00531151" w:rsidP="00F23303">
            <w:pPr>
              <w:rPr>
                <w:sz w:val="28"/>
                <w:szCs w:val="28"/>
              </w:rPr>
            </w:pPr>
            <w:r w:rsidRPr="003113C7">
              <w:rPr>
                <w:b/>
                <w:sz w:val="28"/>
                <w:szCs w:val="28"/>
                <w:lang w:val="uz-Cyrl-UZ"/>
              </w:rPr>
              <w:t>uz -</w:t>
            </w:r>
            <w:r w:rsidRPr="003113C7">
              <w:rPr>
                <w:sz w:val="28"/>
                <w:szCs w:val="28"/>
                <w:lang w:val="uz-Cyrl-UZ"/>
              </w:rPr>
              <w:t xml:space="preserve"> </w:t>
            </w:r>
            <w:proofErr w:type="spellStart"/>
            <w:r w:rsidRPr="003113C7">
              <w:rPr>
                <w:sz w:val="28"/>
                <w:szCs w:val="28"/>
              </w:rPr>
              <w:t>so‘nish</w:t>
            </w:r>
            <w:proofErr w:type="spellEnd"/>
            <w:r w:rsidRPr="003113C7">
              <w:rPr>
                <w:sz w:val="28"/>
                <w:szCs w:val="28"/>
              </w:rPr>
              <w:t xml:space="preserve">; </w:t>
            </w:r>
            <w:proofErr w:type="spellStart"/>
            <w:r w:rsidRPr="003113C7">
              <w:rPr>
                <w:sz w:val="28"/>
                <w:szCs w:val="28"/>
              </w:rPr>
              <w:t>susayish</w:t>
            </w:r>
            <w:proofErr w:type="spellEnd"/>
          </w:p>
          <w:p w14:paraId="2EBC16D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сўниш; сусайиш</w:t>
            </w:r>
          </w:p>
          <w:p w14:paraId="00C48A5A" w14:textId="77777777" w:rsidR="00531151" w:rsidRPr="003113C7" w:rsidRDefault="00531151" w:rsidP="00F23303">
            <w:pPr>
              <w:rPr>
                <w:b/>
                <w:sz w:val="28"/>
                <w:szCs w:val="28"/>
                <w:lang w:val="uz-Cyrl-UZ"/>
              </w:rPr>
            </w:pPr>
            <w:r w:rsidRPr="003113C7">
              <w:rPr>
                <w:b/>
                <w:bCs/>
                <w:sz w:val="28"/>
                <w:szCs w:val="28"/>
                <w:lang w:val="uz-Cyrl-UZ"/>
              </w:rPr>
              <w:t xml:space="preserve">en - </w:t>
            </w:r>
            <w:r w:rsidRPr="003113C7">
              <w:rPr>
                <w:sz w:val="28"/>
                <w:szCs w:val="28"/>
                <w:lang w:val="uz-Cyrl-UZ"/>
              </w:rPr>
              <w:t>attenuation</w:t>
            </w:r>
          </w:p>
        </w:tc>
        <w:tc>
          <w:tcPr>
            <w:tcW w:w="6260" w:type="dxa"/>
          </w:tcPr>
          <w:p w14:paraId="0EFC4F2D" w14:textId="77777777" w:rsidR="00531151" w:rsidRPr="003113C7" w:rsidRDefault="00531151" w:rsidP="00F23303">
            <w:pPr>
              <w:jc w:val="both"/>
              <w:rPr>
                <w:sz w:val="28"/>
                <w:szCs w:val="28"/>
                <w:lang w:val="uz-Cyrl-UZ"/>
              </w:rPr>
            </w:pPr>
            <w:r w:rsidRPr="003113C7">
              <w:rPr>
                <w:iCs/>
                <w:sz w:val="28"/>
                <w:szCs w:val="28"/>
                <w:lang w:val="uz-Cyrl-UZ"/>
              </w:rPr>
              <w:t xml:space="preserve">Отношение мощностей (P) или напряжений (U) радиосигнала (оптического сигнала) на входе </w:t>
            </w:r>
            <w:r w:rsidR="0099472E" w:rsidRPr="003113C7">
              <w:rPr>
                <w:iCs/>
                <w:sz w:val="28"/>
                <w:szCs w:val="28"/>
                <w:lang w:val="uz-Cyrl-UZ"/>
              </w:rPr>
              <w:br/>
            </w:r>
            <w:r w:rsidRPr="003113C7">
              <w:rPr>
                <w:iCs/>
                <w:sz w:val="28"/>
                <w:szCs w:val="28"/>
                <w:lang w:val="uz-Cyrl-UZ"/>
              </w:rPr>
              <w:t>P</w:t>
            </w:r>
            <w:r w:rsidRPr="003113C7">
              <w:rPr>
                <w:iCs/>
                <w:sz w:val="28"/>
                <w:szCs w:val="28"/>
                <w:vertAlign w:val="subscript"/>
                <w:lang w:val="uz-Cyrl-UZ"/>
              </w:rPr>
              <w:t>1</w:t>
            </w:r>
            <w:r w:rsidRPr="003113C7">
              <w:rPr>
                <w:iCs/>
                <w:sz w:val="28"/>
                <w:szCs w:val="28"/>
                <w:lang w:val="uz-Cyrl-UZ"/>
              </w:rPr>
              <w:t xml:space="preserve"> (U</w:t>
            </w:r>
            <w:r w:rsidRPr="003113C7">
              <w:rPr>
                <w:iCs/>
                <w:sz w:val="28"/>
                <w:szCs w:val="28"/>
                <w:vertAlign w:val="subscript"/>
                <w:lang w:val="uz-Cyrl-UZ"/>
              </w:rPr>
              <w:t>1</w:t>
            </w:r>
            <w:r w:rsidRPr="003113C7">
              <w:rPr>
                <w:iCs/>
                <w:sz w:val="28"/>
                <w:szCs w:val="28"/>
                <w:lang w:val="uz-Cyrl-UZ"/>
              </w:rPr>
              <w:t>) и выходе P</w:t>
            </w:r>
            <w:r w:rsidRPr="003113C7">
              <w:rPr>
                <w:iCs/>
                <w:sz w:val="28"/>
                <w:szCs w:val="28"/>
                <w:vertAlign w:val="subscript"/>
                <w:lang w:val="uz-Cyrl-UZ"/>
              </w:rPr>
              <w:t>2</w:t>
            </w:r>
            <w:r w:rsidRPr="003113C7">
              <w:rPr>
                <w:iCs/>
                <w:sz w:val="28"/>
                <w:szCs w:val="28"/>
                <w:lang w:val="uz-Cyrl-UZ"/>
              </w:rPr>
              <w:t xml:space="preserve"> (U</w:t>
            </w:r>
            <w:r w:rsidRPr="003113C7">
              <w:rPr>
                <w:iCs/>
                <w:sz w:val="28"/>
                <w:szCs w:val="28"/>
                <w:vertAlign w:val="subscript"/>
                <w:lang w:val="uz-Cyrl-UZ"/>
              </w:rPr>
              <w:t>2</w:t>
            </w:r>
            <w:r w:rsidRPr="003113C7">
              <w:rPr>
                <w:iCs/>
                <w:sz w:val="28"/>
                <w:szCs w:val="28"/>
                <w:lang w:val="uz-Cyrl-UZ"/>
              </w:rPr>
              <w:t>) распределительной сети или ее элемента, выражаемое в децибелах и вычисляемое по формуле: а = 10l g (P</w:t>
            </w:r>
            <w:r w:rsidRPr="003113C7">
              <w:rPr>
                <w:iCs/>
                <w:sz w:val="28"/>
                <w:szCs w:val="28"/>
                <w:vertAlign w:val="subscript"/>
                <w:lang w:val="uz-Cyrl-UZ"/>
              </w:rPr>
              <w:t>1</w:t>
            </w:r>
            <w:r w:rsidRPr="003113C7">
              <w:rPr>
                <w:iCs/>
                <w:sz w:val="28"/>
                <w:szCs w:val="28"/>
                <w:lang w:val="uz-Cyrl-UZ"/>
              </w:rPr>
              <w:t>/P</w:t>
            </w:r>
            <w:r w:rsidRPr="003113C7">
              <w:rPr>
                <w:iCs/>
                <w:sz w:val="28"/>
                <w:szCs w:val="28"/>
                <w:vertAlign w:val="subscript"/>
                <w:lang w:val="uz-Cyrl-UZ"/>
              </w:rPr>
              <w:t>2</w:t>
            </w:r>
            <w:r w:rsidRPr="003113C7">
              <w:rPr>
                <w:iCs/>
                <w:sz w:val="28"/>
                <w:szCs w:val="28"/>
                <w:lang w:val="uz-Cyrl-UZ"/>
              </w:rPr>
              <w:t xml:space="preserve">) или </w:t>
            </w:r>
            <w:r w:rsidR="0099472E" w:rsidRPr="003113C7">
              <w:rPr>
                <w:iCs/>
                <w:sz w:val="28"/>
                <w:szCs w:val="28"/>
                <w:lang w:val="uz-Cyrl-UZ"/>
              </w:rPr>
              <w:br/>
            </w:r>
            <w:r w:rsidRPr="003113C7">
              <w:rPr>
                <w:iCs/>
                <w:sz w:val="28"/>
                <w:szCs w:val="28"/>
                <w:lang w:val="uz-Cyrl-UZ"/>
              </w:rPr>
              <w:t>а = 20l g (U</w:t>
            </w:r>
            <w:r w:rsidRPr="003113C7">
              <w:rPr>
                <w:iCs/>
                <w:sz w:val="28"/>
                <w:szCs w:val="28"/>
                <w:vertAlign w:val="subscript"/>
                <w:lang w:val="uz-Cyrl-UZ"/>
              </w:rPr>
              <w:t>1</w:t>
            </w:r>
            <w:r w:rsidRPr="003113C7">
              <w:rPr>
                <w:iCs/>
                <w:sz w:val="28"/>
                <w:szCs w:val="28"/>
                <w:lang w:val="uz-Cyrl-UZ"/>
              </w:rPr>
              <w:t xml:space="preserve"> /U</w:t>
            </w:r>
            <w:r w:rsidRPr="003113C7">
              <w:rPr>
                <w:iCs/>
                <w:sz w:val="28"/>
                <w:szCs w:val="28"/>
                <w:vertAlign w:val="subscript"/>
                <w:lang w:val="uz-Cyrl-UZ"/>
              </w:rPr>
              <w:t>2</w:t>
            </w:r>
            <w:r w:rsidRPr="003113C7">
              <w:rPr>
                <w:iCs/>
                <w:sz w:val="28"/>
                <w:szCs w:val="28"/>
                <w:lang w:val="uz-Cyrl-UZ"/>
              </w:rPr>
              <w:t>).</w:t>
            </w:r>
          </w:p>
          <w:p w14:paraId="007638D6" w14:textId="77777777" w:rsidR="00531151" w:rsidRPr="003113C7" w:rsidRDefault="00531151" w:rsidP="00F23303">
            <w:pPr>
              <w:jc w:val="both"/>
              <w:rPr>
                <w:sz w:val="28"/>
                <w:szCs w:val="28"/>
                <w:lang w:val="uz-Cyrl-UZ"/>
              </w:rPr>
            </w:pPr>
          </w:p>
          <w:p w14:paraId="526F0D4B" w14:textId="77777777" w:rsidR="00531151" w:rsidRPr="003113C7" w:rsidRDefault="00531151" w:rsidP="00F23303">
            <w:pPr>
              <w:jc w:val="both"/>
              <w:rPr>
                <w:sz w:val="28"/>
                <w:szCs w:val="28"/>
                <w:lang w:val="uz-Cyrl-UZ"/>
              </w:rPr>
            </w:pPr>
            <w:r w:rsidRPr="003113C7">
              <w:rPr>
                <w:sz w:val="28"/>
                <w:szCs w:val="28"/>
                <w:lang w:val="uz-Cyrl-UZ"/>
              </w:rPr>
              <w:t>Radiosignal (optik signal) (</w:t>
            </w:r>
            <w:r w:rsidRPr="003113C7">
              <w:rPr>
                <w:i/>
                <w:sz w:val="28"/>
                <w:szCs w:val="28"/>
                <w:lang w:val="uz-Cyrl-UZ"/>
              </w:rPr>
              <w:t>P)</w:t>
            </w:r>
            <w:r w:rsidRPr="003113C7">
              <w:rPr>
                <w:sz w:val="28"/>
                <w:szCs w:val="28"/>
                <w:lang w:val="uz-Cyrl-UZ"/>
              </w:rPr>
              <w:t xml:space="preserve"> quvvati yoki (</w:t>
            </w:r>
            <w:r w:rsidRPr="003113C7">
              <w:rPr>
                <w:i/>
                <w:sz w:val="28"/>
                <w:szCs w:val="28"/>
                <w:lang w:val="uz-Cyrl-UZ"/>
              </w:rPr>
              <w:t>U</w:t>
            </w:r>
            <w:r w:rsidRPr="003113C7">
              <w:rPr>
                <w:sz w:val="28"/>
                <w:szCs w:val="28"/>
                <w:lang w:val="uz-Cyrl-UZ"/>
              </w:rPr>
              <w:t xml:space="preserve">) kuchlanishining taqsimlash tarmog‘i yoki uning detsibellarda ifodalangan va </w:t>
            </w:r>
            <w:r w:rsidRPr="003113C7">
              <w:rPr>
                <w:i/>
                <w:iCs/>
                <w:sz w:val="28"/>
                <w:szCs w:val="28"/>
                <w:lang w:val="uz-Cyrl-UZ"/>
              </w:rPr>
              <w:t>а = 10l g(P1/P2</w:t>
            </w:r>
            <w:r w:rsidRPr="003113C7">
              <w:rPr>
                <w:iCs/>
                <w:sz w:val="28"/>
                <w:szCs w:val="28"/>
                <w:lang w:val="uz-Cyrl-UZ"/>
              </w:rPr>
              <w:t>) yoki</w:t>
            </w:r>
            <w:r w:rsidR="002620EC" w:rsidRPr="003113C7">
              <w:rPr>
                <w:iCs/>
                <w:sz w:val="28"/>
                <w:szCs w:val="28"/>
                <w:lang w:val="uz-Cyrl-UZ"/>
              </w:rPr>
              <w:br/>
            </w:r>
            <w:r w:rsidRPr="003113C7">
              <w:rPr>
                <w:i/>
                <w:iCs/>
                <w:sz w:val="28"/>
                <w:szCs w:val="28"/>
                <w:lang w:val="uz-Cyrl-UZ"/>
              </w:rPr>
              <w:t>а = 20l g(U1 /U2)</w:t>
            </w:r>
            <w:r w:rsidRPr="003113C7">
              <w:rPr>
                <w:iCs/>
                <w:sz w:val="28"/>
                <w:szCs w:val="28"/>
                <w:lang w:val="uz-Cyrl-UZ"/>
              </w:rPr>
              <w:t xml:space="preserve"> formulasi bo‘yicha hisoblanadigan uning elementlari </w:t>
            </w:r>
            <w:r w:rsidRPr="003113C7">
              <w:rPr>
                <w:i/>
                <w:sz w:val="28"/>
                <w:szCs w:val="28"/>
                <w:lang w:val="uz-Cyrl-UZ"/>
              </w:rPr>
              <w:t>P1 (U1)</w:t>
            </w:r>
            <w:r w:rsidRPr="003113C7">
              <w:rPr>
                <w:sz w:val="28"/>
                <w:szCs w:val="28"/>
                <w:lang w:val="uz-Cyrl-UZ"/>
              </w:rPr>
              <w:t xml:space="preserve"> kirishida va </w:t>
            </w:r>
            <w:r w:rsidRPr="003113C7">
              <w:rPr>
                <w:i/>
                <w:sz w:val="28"/>
                <w:szCs w:val="28"/>
                <w:lang w:val="uz-Cyrl-UZ"/>
              </w:rPr>
              <w:t>P2 (U2)</w:t>
            </w:r>
            <w:r w:rsidRPr="003113C7">
              <w:rPr>
                <w:sz w:val="28"/>
                <w:szCs w:val="28"/>
                <w:lang w:val="uz-Cyrl-UZ"/>
              </w:rPr>
              <w:t xml:space="preserve"> chiqishidagi nisbati.</w:t>
            </w:r>
          </w:p>
          <w:p w14:paraId="095DEA81" w14:textId="77777777" w:rsidR="00531151" w:rsidRPr="003113C7" w:rsidRDefault="00531151" w:rsidP="00F23303">
            <w:pPr>
              <w:jc w:val="both"/>
              <w:rPr>
                <w:sz w:val="28"/>
                <w:szCs w:val="28"/>
                <w:lang w:val="uz-Cyrl-UZ"/>
              </w:rPr>
            </w:pPr>
          </w:p>
          <w:p w14:paraId="72F9FB93" w14:textId="77777777" w:rsidR="00531151" w:rsidRPr="003113C7" w:rsidRDefault="00531151" w:rsidP="00F23303">
            <w:pPr>
              <w:jc w:val="both"/>
              <w:rPr>
                <w:sz w:val="28"/>
                <w:szCs w:val="28"/>
                <w:lang w:val="uz-Cyrl-UZ"/>
              </w:rPr>
            </w:pPr>
            <w:r w:rsidRPr="003113C7">
              <w:rPr>
                <w:sz w:val="28"/>
                <w:szCs w:val="28"/>
                <w:lang w:val="uz-Cyrl-UZ"/>
              </w:rPr>
              <w:t xml:space="preserve">Радиосиггнал (оптик сигнал) (P) қуввати ёки (U) кучланишининг тақсимлаш тармоғи ёки унинг </w:t>
            </w:r>
            <w:r w:rsidRPr="003113C7">
              <w:rPr>
                <w:sz w:val="28"/>
                <w:szCs w:val="28"/>
                <w:lang w:val="uz-Cyrl-UZ"/>
              </w:rPr>
              <w:lastRenderedPageBreak/>
              <w:t xml:space="preserve">децибелларда ифодаланган ва </w:t>
            </w:r>
            <w:r w:rsidRPr="003113C7">
              <w:rPr>
                <w:iCs/>
                <w:sz w:val="28"/>
                <w:szCs w:val="28"/>
                <w:lang w:val="uz-Cyrl-UZ"/>
              </w:rPr>
              <w:t xml:space="preserve">а = 10l g (P1/P2) ёки а = 20l g (U1 /U2) формуласи бўйича ҳисоблана-диган унинг элементлари </w:t>
            </w:r>
            <w:r w:rsidRPr="003113C7">
              <w:rPr>
                <w:sz w:val="28"/>
                <w:szCs w:val="28"/>
                <w:lang w:val="uz-Cyrl-UZ"/>
              </w:rPr>
              <w:t xml:space="preserve">P1 (U1) киришида ва </w:t>
            </w:r>
            <w:r w:rsidR="00454CB1" w:rsidRPr="003113C7">
              <w:rPr>
                <w:sz w:val="28"/>
                <w:szCs w:val="28"/>
                <w:lang w:val="uz-Cyrl-UZ"/>
              </w:rPr>
              <w:br/>
            </w:r>
            <w:r w:rsidRPr="003113C7">
              <w:rPr>
                <w:sz w:val="28"/>
                <w:szCs w:val="28"/>
                <w:lang w:val="uz-Cyrl-UZ"/>
              </w:rPr>
              <w:t>P2 (U2) чиқишидаги нисбати.</w:t>
            </w:r>
          </w:p>
        </w:tc>
      </w:tr>
      <w:tr w:rsidR="00531151" w:rsidRPr="00073205" w14:paraId="2C5FD0DF" w14:textId="77777777" w:rsidTr="00F23303">
        <w:trPr>
          <w:tblCellSpacing w:w="0" w:type="dxa"/>
          <w:jc w:val="center"/>
        </w:trPr>
        <w:tc>
          <w:tcPr>
            <w:tcW w:w="3711" w:type="dxa"/>
          </w:tcPr>
          <w:p w14:paraId="438269C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Затухание (ослабление) сигнала</w:t>
            </w:r>
          </w:p>
          <w:p w14:paraId="7D218F4C" w14:textId="77777777" w:rsidR="00531151" w:rsidRPr="003113C7" w:rsidRDefault="00531151" w:rsidP="00F23303">
            <w:pPr>
              <w:jc w:val="both"/>
              <w:outlineLvl w:val="0"/>
              <w:rPr>
                <w:bCs/>
                <w:kern w:val="36"/>
                <w:sz w:val="28"/>
                <w:szCs w:val="28"/>
                <w:lang w:val="uz-Cyrl-UZ"/>
              </w:rPr>
            </w:pPr>
            <w:r w:rsidRPr="003113C7">
              <w:rPr>
                <w:b/>
                <w:bCs/>
                <w:kern w:val="36"/>
                <w:sz w:val="28"/>
                <w:szCs w:val="28"/>
                <w:lang w:val="uz-Cyrl-UZ"/>
              </w:rPr>
              <w:t xml:space="preserve">uz </w:t>
            </w:r>
            <w:r w:rsidRPr="003113C7">
              <w:rPr>
                <w:bCs/>
                <w:kern w:val="36"/>
                <w:sz w:val="28"/>
                <w:szCs w:val="28"/>
                <w:lang w:val="uz-Cyrl-UZ"/>
              </w:rPr>
              <w:t>- signalning so‘nishi</w:t>
            </w:r>
          </w:p>
          <w:p w14:paraId="0B834ECC" w14:textId="77777777" w:rsidR="00531151" w:rsidRPr="003113C7" w:rsidRDefault="00531151" w:rsidP="00F23303">
            <w:pPr>
              <w:jc w:val="both"/>
              <w:outlineLvl w:val="0"/>
              <w:rPr>
                <w:b/>
                <w:bCs/>
                <w:kern w:val="36"/>
                <w:sz w:val="28"/>
                <w:szCs w:val="28"/>
                <w:lang w:val="uz-Cyrl-UZ"/>
              </w:rPr>
            </w:pPr>
            <w:r w:rsidRPr="003113C7">
              <w:rPr>
                <w:bCs/>
                <w:kern w:val="36"/>
                <w:sz w:val="28"/>
                <w:szCs w:val="28"/>
                <w:lang w:val="en-US"/>
              </w:rPr>
              <w:t>(</w:t>
            </w:r>
            <w:proofErr w:type="spellStart"/>
            <w:r w:rsidRPr="003113C7">
              <w:rPr>
                <w:bCs/>
                <w:kern w:val="36"/>
                <w:sz w:val="28"/>
                <w:szCs w:val="28"/>
                <w:lang w:val="en-US"/>
              </w:rPr>
              <w:t>susayishi</w:t>
            </w:r>
            <w:proofErr w:type="spellEnd"/>
            <w:r w:rsidRPr="003113C7">
              <w:rPr>
                <w:b/>
                <w:bCs/>
                <w:kern w:val="36"/>
                <w:sz w:val="28"/>
                <w:szCs w:val="28"/>
                <w:lang w:val="en-US"/>
              </w:rPr>
              <w:t>)</w:t>
            </w:r>
          </w:p>
          <w:p w14:paraId="4772A912" w14:textId="77777777" w:rsidR="00531151" w:rsidRPr="003113C7" w:rsidRDefault="00531151" w:rsidP="00F23303">
            <w:pPr>
              <w:jc w:val="both"/>
              <w:outlineLvl w:val="0"/>
              <w:rPr>
                <w:bCs/>
                <w:kern w:val="36"/>
                <w:sz w:val="28"/>
                <w:szCs w:val="28"/>
                <w:lang w:val="en-US"/>
              </w:rPr>
            </w:pPr>
            <w:r w:rsidRPr="003113C7">
              <w:rPr>
                <w:b/>
                <w:bCs/>
                <w:kern w:val="36"/>
                <w:sz w:val="28"/>
                <w:szCs w:val="28"/>
                <w:lang w:val="uz-Cyrl-UZ"/>
              </w:rPr>
              <w:t xml:space="preserve">       </w:t>
            </w:r>
            <w:proofErr w:type="spellStart"/>
            <w:r w:rsidRPr="003113C7">
              <w:rPr>
                <w:bCs/>
                <w:kern w:val="36"/>
                <w:sz w:val="28"/>
                <w:szCs w:val="28"/>
              </w:rPr>
              <w:t>сигналнинг</w:t>
            </w:r>
            <w:proofErr w:type="spellEnd"/>
            <w:r w:rsidRPr="003113C7">
              <w:rPr>
                <w:bCs/>
                <w:kern w:val="36"/>
                <w:sz w:val="28"/>
                <w:szCs w:val="28"/>
                <w:lang w:val="en-US"/>
              </w:rPr>
              <w:t xml:space="preserve"> </w:t>
            </w:r>
            <w:r w:rsidRPr="003113C7">
              <w:rPr>
                <w:bCs/>
                <w:kern w:val="36"/>
                <w:sz w:val="28"/>
                <w:szCs w:val="28"/>
              </w:rPr>
              <w:t>с</w:t>
            </w:r>
            <w:r w:rsidRPr="003113C7">
              <w:rPr>
                <w:bCs/>
                <w:kern w:val="36"/>
                <w:sz w:val="28"/>
                <w:szCs w:val="28"/>
                <w:lang w:val="uz-Cyrl-UZ"/>
              </w:rPr>
              <w:t>ў</w:t>
            </w:r>
            <w:r w:rsidRPr="003113C7">
              <w:rPr>
                <w:bCs/>
                <w:kern w:val="36"/>
                <w:sz w:val="28"/>
                <w:szCs w:val="28"/>
              </w:rPr>
              <w:t>ниши</w:t>
            </w:r>
          </w:p>
          <w:p w14:paraId="14CD03E3" w14:textId="77777777" w:rsidR="00531151" w:rsidRPr="003113C7" w:rsidRDefault="00531151" w:rsidP="00F23303">
            <w:pPr>
              <w:jc w:val="both"/>
              <w:outlineLvl w:val="0"/>
              <w:rPr>
                <w:bCs/>
                <w:kern w:val="36"/>
                <w:sz w:val="28"/>
                <w:szCs w:val="28"/>
                <w:lang w:val="uz-Cyrl-UZ"/>
              </w:rPr>
            </w:pPr>
            <w:r w:rsidRPr="003113C7">
              <w:rPr>
                <w:bCs/>
                <w:kern w:val="36"/>
                <w:sz w:val="28"/>
                <w:szCs w:val="28"/>
                <w:lang w:val="uz-Cyrl-UZ"/>
              </w:rPr>
              <w:t>(сусайиши)</w:t>
            </w:r>
          </w:p>
          <w:p w14:paraId="181AE7F8" w14:textId="77777777" w:rsidR="00531151" w:rsidRPr="003113C7" w:rsidRDefault="00531151" w:rsidP="00F23303">
            <w:pPr>
              <w:outlineLvl w:val="0"/>
              <w:rPr>
                <w:bCs/>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 xml:space="preserve">- </w:t>
            </w:r>
            <w:r w:rsidRPr="003113C7">
              <w:rPr>
                <w:bCs/>
                <w:kern w:val="36"/>
                <w:sz w:val="28"/>
                <w:szCs w:val="28"/>
                <w:lang w:val="en-US"/>
              </w:rPr>
              <w:t>attenuation of signal, damping of signal, extinction of signal</w:t>
            </w:r>
          </w:p>
        </w:tc>
        <w:tc>
          <w:tcPr>
            <w:tcW w:w="6260" w:type="dxa"/>
            <w:vAlign w:val="center"/>
          </w:tcPr>
          <w:p w14:paraId="5B41DA07" w14:textId="77777777" w:rsidR="00531151"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Уменьшение мощности сигнала в результате его прохождения через среду. Основными причинами затухания сигнала являются поглощение и отражение радиоволн, дифракция и рефракция.</w:t>
            </w:r>
          </w:p>
          <w:p w14:paraId="5681896F" w14:textId="77777777" w:rsidR="00073205" w:rsidRPr="00073205" w:rsidRDefault="00073205" w:rsidP="00F23303">
            <w:pPr>
              <w:widowControl w:val="0"/>
              <w:tabs>
                <w:tab w:val="center" w:pos="4677"/>
                <w:tab w:val="right" w:pos="9355"/>
              </w:tabs>
              <w:autoSpaceDE w:val="0"/>
              <w:autoSpaceDN w:val="0"/>
              <w:adjustRightInd w:val="0"/>
              <w:jc w:val="both"/>
              <w:rPr>
                <w:iCs/>
                <w:sz w:val="28"/>
                <w:szCs w:val="28"/>
                <w:lang w:val="en-US"/>
              </w:rPr>
            </w:pPr>
          </w:p>
          <w:p w14:paraId="08561C95" w14:textId="77777777" w:rsidR="00531151" w:rsidRPr="003113C7" w:rsidRDefault="00531151" w:rsidP="00F23303">
            <w:pPr>
              <w:jc w:val="both"/>
              <w:rPr>
                <w:sz w:val="28"/>
                <w:szCs w:val="28"/>
                <w:lang w:val="en-US"/>
              </w:rPr>
            </w:pPr>
            <w:r w:rsidRPr="003113C7">
              <w:rPr>
                <w:sz w:val="28"/>
                <w:szCs w:val="28"/>
                <w:lang w:val="en-US"/>
              </w:rPr>
              <w:t xml:space="preserve">Signal </w:t>
            </w:r>
            <w:proofErr w:type="spellStart"/>
            <w:r w:rsidRPr="003113C7">
              <w:rPr>
                <w:sz w:val="28"/>
                <w:szCs w:val="28"/>
                <w:lang w:val="en-US"/>
              </w:rPr>
              <w:t>quvvatining</w:t>
            </w:r>
            <w:proofErr w:type="spellEnd"/>
            <w:r w:rsidRPr="003113C7">
              <w:rPr>
                <w:sz w:val="28"/>
                <w:szCs w:val="28"/>
                <w:lang w:val="en-US"/>
              </w:rPr>
              <w:t xml:space="preserve">, </w:t>
            </w: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muhit</w:t>
            </w:r>
            <w:proofErr w:type="spellEnd"/>
            <w:r w:rsidRPr="003113C7">
              <w:rPr>
                <w:sz w:val="28"/>
                <w:szCs w:val="28"/>
                <w:lang w:val="en-US"/>
              </w:rPr>
              <w:t xml:space="preserve"> </w:t>
            </w:r>
            <w:proofErr w:type="spellStart"/>
            <w:r w:rsidRPr="003113C7">
              <w:rPr>
                <w:sz w:val="28"/>
                <w:szCs w:val="28"/>
                <w:lang w:val="en-US"/>
              </w:rPr>
              <w:t>orqali</w:t>
            </w:r>
            <w:proofErr w:type="spellEnd"/>
            <w:r w:rsidRPr="003113C7">
              <w:rPr>
                <w:sz w:val="28"/>
                <w:szCs w:val="28"/>
                <w:lang w:val="en-US"/>
              </w:rPr>
              <w:t xml:space="preserve"> </w:t>
            </w:r>
            <w:proofErr w:type="spellStart"/>
            <w:proofErr w:type="gramStart"/>
            <w:r w:rsidRPr="003113C7">
              <w:rPr>
                <w:sz w:val="28"/>
                <w:szCs w:val="28"/>
                <w:lang w:val="en-US"/>
              </w:rPr>
              <w:t>o‘</w:t>
            </w:r>
            <w:proofErr w:type="gramEnd"/>
            <w:r w:rsidRPr="003113C7">
              <w:rPr>
                <w:sz w:val="28"/>
                <w:szCs w:val="28"/>
                <w:lang w:val="en-US"/>
              </w:rPr>
              <w:t>tishi</w:t>
            </w:r>
            <w:proofErr w:type="spellEnd"/>
            <w:r w:rsidRPr="003113C7">
              <w:rPr>
                <w:sz w:val="28"/>
                <w:szCs w:val="28"/>
                <w:lang w:val="en-US"/>
              </w:rPr>
              <w:t xml:space="preserve"> </w:t>
            </w:r>
            <w:proofErr w:type="spellStart"/>
            <w:r w:rsidRPr="003113C7">
              <w:rPr>
                <w:sz w:val="28"/>
                <w:szCs w:val="28"/>
                <w:lang w:val="en-US"/>
              </w:rPr>
              <w:t>natijasida</w:t>
            </w:r>
            <w:proofErr w:type="spellEnd"/>
            <w:r w:rsidRPr="003113C7">
              <w:rPr>
                <w:sz w:val="28"/>
                <w:szCs w:val="28"/>
                <w:lang w:val="en-US"/>
              </w:rPr>
              <w:t xml:space="preserve"> </w:t>
            </w:r>
            <w:proofErr w:type="spellStart"/>
            <w:r w:rsidRPr="003113C7">
              <w:rPr>
                <w:sz w:val="28"/>
                <w:szCs w:val="28"/>
                <w:lang w:val="en-US"/>
              </w:rPr>
              <w:t>kamayishi</w:t>
            </w:r>
            <w:proofErr w:type="spellEnd"/>
            <w:r w:rsidRPr="003113C7">
              <w:rPr>
                <w:sz w:val="28"/>
                <w:szCs w:val="28"/>
                <w:lang w:val="en-US"/>
              </w:rPr>
              <w:t xml:space="preserve">. Signal </w:t>
            </w:r>
            <w:proofErr w:type="spellStart"/>
            <w:r w:rsidRPr="003113C7">
              <w:rPr>
                <w:sz w:val="28"/>
                <w:szCs w:val="28"/>
                <w:lang w:val="en-US"/>
              </w:rPr>
              <w:t>so‘nishining</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sabab-lari</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yutilishi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qaytishi</w:t>
            </w:r>
            <w:proofErr w:type="spellEnd"/>
            <w:r w:rsidRPr="003113C7">
              <w:rPr>
                <w:sz w:val="28"/>
                <w:szCs w:val="28"/>
                <w:lang w:val="en-US"/>
              </w:rPr>
              <w:t xml:space="preserve">, </w:t>
            </w:r>
            <w:proofErr w:type="spellStart"/>
            <w:r w:rsidRPr="003113C7">
              <w:rPr>
                <w:sz w:val="28"/>
                <w:szCs w:val="28"/>
                <w:lang w:val="en-US"/>
              </w:rPr>
              <w:t>difraksiya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refraksiya</w:t>
            </w:r>
            <w:proofErr w:type="spellEnd"/>
            <w:r w:rsidRPr="003113C7">
              <w:rPr>
                <w:sz w:val="28"/>
                <w:szCs w:val="28"/>
                <w:lang w:val="en-US"/>
              </w:rPr>
              <w:t xml:space="preserve"> </w:t>
            </w:r>
            <w:proofErr w:type="spellStart"/>
            <w:r w:rsidRPr="003113C7">
              <w:rPr>
                <w:sz w:val="28"/>
                <w:szCs w:val="28"/>
                <w:lang w:val="en-US"/>
              </w:rPr>
              <w:t>hisoblanadi</w:t>
            </w:r>
            <w:proofErr w:type="spellEnd"/>
            <w:r w:rsidRPr="003113C7">
              <w:rPr>
                <w:sz w:val="28"/>
                <w:szCs w:val="28"/>
                <w:lang w:val="en-US"/>
              </w:rPr>
              <w:t>.</w:t>
            </w:r>
          </w:p>
          <w:p w14:paraId="6A933207" w14:textId="77777777" w:rsidR="00531151" w:rsidRPr="003113C7" w:rsidRDefault="00531151" w:rsidP="00F23303">
            <w:pPr>
              <w:jc w:val="both"/>
              <w:rPr>
                <w:sz w:val="16"/>
                <w:szCs w:val="16"/>
                <w:lang w:val="en-US"/>
              </w:rPr>
            </w:pPr>
          </w:p>
          <w:p w14:paraId="2BF335B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Сигнал</w:t>
            </w:r>
            <w:r w:rsidRPr="003113C7">
              <w:rPr>
                <w:sz w:val="28"/>
                <w:szCs w:val="28"/>
                <w:lang w:val="en-US"/>
              </w:rPr>
              <w:t xml:space="preserve"> </w:t>
            </w:r>
            <w:proofErr w:type="spellStart"/>
            <w:r w:rsidRPr="003113C7">
              <w:rPr>
                <w:sz w:val="28"/>
                <w:szCs w:val="28"/>
              </w:rPr>
              <w:t>қувватининг</w:t>
            </w:r>
            <w:proofErr w:type="spellEnd"/>
            <w:r w:rsidRPr="003113C7">
              <w:rPr>
                <w:sz w:val="28"/>
                <w:szCs w:val="28"/>
                <w:lang w:val="en-US"/>
              </w:rPr>
              <w:t xml:space="preserve">, </w:t>
            </w:r>
            <w:proofErr w:type="spellStart"/>
            <w:r w:rsidRPr="003113C7">
              <w:rPr>
                <w:sz w:val="28"/>
                <w:szCs w:val="28"/>
              </w:rPr>
              <w:t>узатувчи</w:t>
            </w:r>
            <w:proofErr w:type="spellEnd"/>
            <w:r w:rsidRPr="003113C7">
              <w:rPr>
                <w:sz w:val="28"/>
                <w:szCs w:val="28"/>
                <w:lang w:val="en-US"/>
              </w:rPr>
              <w:t xml:space="preserve"> </w:t>
            </w:r>
            <w:proofErr w:type="spellStart"/>
            <w:r w:rsidRPr="003113C7">
              <w:rPr>
                <w:sz w:val="28"/>
                <w:szCs w:val="28"/>
              </w:rPr>
              <w:t>муҳит</w:t>
            </w:r>
            <w:proofErr w:type="spellEnd"/>
            <w:r w:rsidRPr="003113C7">
              <w:rPr>
                <w:sz w:val="28"/>
                <w:szCs w:val="28"/>
                <w:lang w:val="en-US"/>
              </w:rPr>
              <w:t xml:space="preserve"> </w:t>
            </w:r>
            <w:proofErr w:type="spellStart"/>
            <w:r w:rsidRPr="003113C7">
              <w:rPr>
                <w:sz w:val="28"/>
                <w:szCs w:val="28"/>
              </w:rPr>
              <w:t>орқали</w:t>
            </w:r>
            <w:proofErr w:type="spellEnd"/>
            <w:r w:rsidRPr="003113C7">
              <w:rPr>
                <w:sz w:val="28"/>
                <w:szCs w:val="28"/>
                <w:lang w:val="en-US"/>
              </w:rPr>
              <w:t xml:space="preserve"> </w:t>
            </w:r>
            <w:proofErr w:type="spellStart"/>
            <w:r w:rsidRPr="003113C7">
              <w:rPr>
                <w:sz w:val="28"/>
                <w:szCs w:val="28"/>
              </w:rPr>
              <w:t>ўти</w:t>
            </w:r>
            <w:proofErr w:type="spellEnd"/>
            <w:r w:rsidRPr="003113C7">
              <w:rPr>
                <w:sz w:val="28"/>
                <w:szCs w:val="28"/>
                <w:lang w:val="en-US"/>
              </w:rPr>
              <w:t>-</w:t>
            </w:r>
            <w:r w:rsidRPr="003113C7">
              <w:rPr>
                <w:sz w:val="28"/>
                <w:szCs w:val="28"/>
              </w:rPr>
              <w:t>ши</w:t>
            </w:r>
            <w:r w:rsidRPr="003113C7">
              <w:rPr>
                <w:sz w:val="28"/>
                <w:szCs w:val="28"/>
                <w:lang w:val="en-US"/>
              </w:rPr>
              <w:t xml:space="preserve"> </w:t>
            </w:r>
            <w:proofErr w:type="spellStart"/>
            <w:r w:rsidRPr="003113C7">
              <w:rPr>
                <w:sz w:val="28"/>
                <w:szCs w:val="28"/>
              </w:rPr>
              <w:t>натижасида</w:t>
            </w:r>
            <w:proofErr w:type="spellEnd"/>
            <w:r w:rsidRPr="003113C7">
              <w:rPr>
                <w:sz w:val="28"/>
                <w:szCs w:val="28"/>
                <w:lang w:val="en-US"/>
              </w:rPr>
              <w:t xml:space="preserve"> </w:t>
            </w:r>
            <w:proofErr w:type="spellStart"/>
            <w:r w:rsidRPr="003113C7">
              <w:rPr>
                <w:sz w:val="28"/>
                <w:szCs w:val="28"/>
              </w:rPr>
              <w:t>камайиши</w:t>
            </w:r>
            <w:proofErr w:type="spellEnd"/>
            <w:r w:rsidRPr="003113C7">
              <w:rPr>
                <w:sz w:val="28"/>
                <w:szCs w:val="28"/>
                <w:lang w:val="en-US"/>
              </w:rPr>
              <w:t xml:space="preserve">. </w:t>
            </w:r>
            <w:r w:rsidRPr="003113C7">
              <w:rPr>
                <w:sz w:val="28"/>
                <w:szCs w:val="28"/>
              </w:rPr>
              <w:t>Сигнал</w:t>
            </w:r>
            <w:r w:rsidRPr="003113C7">
              <w:rPr>
                <w:sz w:val="28"/>
                <w:szCs w:val="28"/>
                <w:lang w:val="en-US"/>
              </w:rPr>
              <w:t xml:space="preserve"> </w:t>
            </w:r>
            <w:proofErr w:type="spellStart"/>
            <w:r w:rsidRPr="003113C7">
              <w:rPr>
                <w:sz w:val="28"/>
                <w:szCs w:val="28"/>
              </w:rPr>
              <w:t>сўнишининг</w:t>
            </w:r>
            <w:proofErr w:type="spellEnd"/>
            <w:r w:rsidRPr="003113C7">
              <w:rPr>
                <w:sz w:val="28"/>
                <w:szCs w:val="28"/>
                <w:lang w:val="en-US"/>
              </w:rPr>
              <w:t xml:space="preserve"> </w:t>
            </w:r>
            <w:proofErr w:type="spellStart"/>
            <w:r w:rsidRPr="003113C7">
              <w:rPr>
                <w:sz w:val="28"/>
                <w:szCs w:val="28"/>
              </w:rPr>
              <w:t>асосий</w:t>
            </w:r>
            <w:proofErr w:type="spellEnd"/>
            <w:r w:rsidRPr="003113C7">
              <w:rPr>
                <w:sz w:val="28"/>
                <w:szCs w:val="28"/>
                <w:lang w:val="en-US"/>
              </w:rPr>
              <w:t xml:space="preserve"> </w:t>
            </w:r>
            <w:proofErr w:type="spellStart"/>
            <w:r w:rsidRPr="003113C7">
              <w:rPr>
                <w:sz w:val="28"/>
                <w:szCs w:val="28"/>
              </w:rPr>
              <w:t>сабаблари</w:t>
            </w:r>
            <w:proofErr w:type="spellEnd"/>
            <w:r w:rsidRPr="003113C7">
              <w:rPr>
                <w:sz w:val="28"/>
                <w:szCs w:val="28"/>
                <w:lang w:val="en-US"/>
              </w:rPr>
              <w:t xml:space="preserve"> </w:t>
            </w:r>
            <w:proofErr w:type="spellStart"/>
            <w:r w:rsidRPr="003113C7">
              <w:rPr>
                <w:sz w:val="28"/>
                <w:szCs w:val="28"/>
              </w:rPr>
              <w:t>радиотўлқинларнинг</w:t>
            </w:r>
            <w:proofErr w:type="spellEnd"/>
            <w:r w:rsidRPr="003113C7">
              <w:rPr>
                <w:sz w:val="28"/>
                <w:szCs w:val="28"/>
                <w:lang w:val="en-US"/>
              </w:rPr>
              <w:t xml:space="preserve"> </w:t>
            </w:r>
            <w:proofErr w:type="spellStart"/>
            <w:r w:rsidRPr="003113C7">
              <w:rPr>
                <w:sz w:val="28"/>
                <w:szCs w:val="28"/>
              </w:rPr>
              <w:t>ютилиши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қайтиши</w:t>
            </w:r>
            <w:proofErr w:type="spellEnd"/>
            <w:r w:rsidRPr="003113C7">
              <w:rPr>
                <w:sz w:val="28"/>
                <w:szCs w:val="28"/>
                <w:lang w:val="en-US"/>
              </w:rPr>
              <w:t xml:space="preserve">, </w:t>
            </w:r>
            <w:r w:rsidRPr="003113C7">
              <w:rPr>
                <w:sz w:val="28"/>
                <w:szCs w:val="28"/>
              </w:rPr>
              <w:t>дифракция</w:t>
            </w:r>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рефракция</w:t>
            </w:r>
            <w:r w:rsidRPr="003113C7">
              <w:rPr>
                <w:sz w:val="28"/>
                <w:szCs w:val="28"/>
                <w:lang w:val="en-US"/>
              </w:rPr>
              <w:t xml:space="preserve"> </w:t>
            </w:r>
            <w:proofErr w:type="spellStart"/>
            <w:r w:rsidRPr="003113C7">
              <w:rPr>
                <w:sz w:val="28"/>
                <w:szCs w:val="28"/>
              </w:rPr>
              <w:t>ҳисоблана</w:t>
            </w:r>
            <w:proofErr w:type="spellEnd"/>
            <w:r w:rsidRPr="003113C7">
              <w:rPr>
                <w:sz w:val="28"/>
                <w:szCs w:val="28"/>
                <w:lang w:val="en-US"/>
              </w:rPr>
              <w:t>-</w:t>
            </w:r>
            <w:r w:rsidRPr="003113C7">
              <w:rPr>
                <w:sz w:val="28"/>
                <w:szCs w:val="28"/>
              </w:rPr>
              <w:t>ди</w:t>
            </w:r>
            <w:r w:rsidRPr="003113C7">
              <w:rPr>
                <w:sz w:val="28"/>
                <w:szCs w:val="28"/>
                <w:lang w:val="en-US"/>
              </w:rPr>
              <w:t>.</w:t>
            </w:r>
          </w:p>
        </w:tc>
      </w:tr>
      <w:tr w:rsidR="00531151" w:rsidRPr="00073205" w14:paraId="597946FC" w14:textId="77777777" w:rsidTr="00F23303">
        <w:trPr>
          <w:tblCellSpacing w:w="0" w:type="dxa"/>
          <w:jc w:val="center"/>
        </w:trPr>
        <w:tc>
          <w:tcPr>
            <w:tcW w:w="3711" w:type="dxa"/>
          </w:tcPr>
          <w:p w14:paraId="72DCC15E" w14:textId="77777777" w:rsidR="00531151" w:rsidRPr="003113C7" w:rsidRDefault="00531151" w:rsidP="00F23303">
            <w:pPr>
              <w:rPr>
                <w:b/>
                <w:bCs/>
                <w:color w:val="000000"/>
                <w:sz w:val="28"/>
                <w:szCs w:val="28"/>
              </w:rPr>
            </w:pPr>
            <w:r w:rsidRPr="003113C7">
              <w:rPr>
                <w:b/>
                <w:bCs/>
                <w:color w:val="000000"/>
                <w:sz w:val="28"/>
                <w:szCs w:val="28"/>
              </w:rPr>
              <w:t>Затухание в растительном покрове</w:t>
            </w:r>
          </w:p>
          <w:p w14:paraId="19F3227F"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w:t>
            </w:r>
            <w:r w:rsidRPr="003113C7">
              <w:rPr>
                <w:bCs/>
                <w:color w:val="000000"/>
                <w:sz w:val="28"/>
                <w:szCs w:val="28"/>
                <w:lang w:val="uz-Cyrl-UZ"/>
              </w:rPr>
              <w:t xml:space="preserve"> </w:t>
            </w:r>
            <w:r w:rsidRPr="003113C7">
              <w:rPr>
                <w:bCs/>
                <w:color w:val="000000"/>
                <w:sz w:val="28"/>
                <w:szCs w:val="28"/>
                <w:lang w:val="en-US"/>
              </w:rPr>
              <w:t>o</w:t>
            </w:r>
            <w:r w:rsidRPr="003113C7">
              <w:rPr>
                <w:bCs/>
                <w:color w:val="000000"/>
                <w:sz w:val="28"/>
                <w:szCs w:val="28"/>
              </w:rPr>
              <w:t>‘</w:t>
            </w:r>
            <w:proofErr w:type="spellStart"/>
            <w:r w:rsidRPr="003113C7">
              <w:rPr>
                <w:bCs/>
                <w:color w:val="000000"/>
                <w:sz w:val="28"/>
                <w:szCs w:val="28"/>
                <w:lang w:val="en-US"/>
              </w:rPr>
              <w:t>simlik</w:t>
            </w:r>
            <w:proofErr w:type="spellEnd"/>
            <w:r w:rsidRPr="003113C7">
              <w:rPr>
                <w:bCs/>
                <w:color w:val="000000"/>
                <w:sz w:val="28"/>
                <w:szCs w:val="28"/>
              </w:rPr>
              <w:t xml:space="preserve"> </w:t>
            </w:r>
            <w:proofErr w:type="spellStart"/>
            <w:r w:rsidRPr="003113C7">
              <w:rPr>
                <w:bCs/>
                <w:color w:val="000000"/>
                <w:sz w:val="28"/>
                <w:szCs w:val="28"/>
                <w:lang w:val="en-US"/>
              </w:rPr>
              <w:t>qoplamidagi</w:t>
            </w:r>
            <w:proofErr w:type="spellEnd"/>
            <w:r w:rsidRPr="003113C7">
              <w:rPr>
                <w:bCs/>
                <w:color w:val="000000"/>
                <w:sz w:val="28"/>
                <w:szCs w:val="28"/>
              </w:rPr>
              <w:t xml:space="preserve"> </w:t>
            </w:r>
            <w:r w:rsidRPr="003113C7">
              <w:rPr>
                <w:bCs/>
                <w:color w:val="000000"/>
                <w:sz w:val="28"/>
                <w:szCs w:val="28"/>
                <w:lang w:val="en-US"/>
              </w:rPr>
              <w:t>so</w:t>
            </w:r>
            <w:r w:rsidRPr="003113C7">
              <w:rPr>
                <w:bCs/>
                <w:color w:val="000000"/>
                <w:sz w:val="28"/>
                <w:szCs w:val="28"/>
              </w:rPr>
              <w:t>‘</w:t>
            </w:r>
            <w:proofErr w:type="spellStart"/>
            <w:r w:rsidRPr="003113C7">
              <w:rPr>
                <w:bCs/>
                <w:color w:val="000000"/>
                <w:sz w:val="28"/>
                <w:szCs w:val="28"/>
                <w:lang w:val="en-US"/>
              </w:rPr>
              <w:t>nish</w:t>
            </w:r>
            <w:proofErr w:type="spellEnd"/>
          </w:p>
          <w:p w14:paraId="1F7F129E"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ўсимлик қопламидаги сўниш</w:t>
            </w:r>
          </w:p>
          <w:p w14:paraId="68F9FEE1" w14:textId="62377560" w:rsidR="00531151" w:rsidRPr="003113C7" w:rsidRDefault="008A63F3" w:rsidP="00F23303">
            <w:pPr>
              <w:rPr>
                <w:bCs/>
                <w:color w:val="000000"/>
                <w:sz w:val="28"/>
                <w:szCs w:val="28"/>
              </w:rPr>
            </w:pPr>
            <w:proofErr w:type="spellStart"/>
            <w:r>
              <w:rPr>
                <w:b/>
                <w:bCs/>
                <w:color w:val="000000"/>
                <w:sz w:val="28"/>
                <w:szCs w:val="28"/>
              </w:rPr>
              <w:t>en</w:t>
            </w:r>
            <w:proofErr w:type="spellEnd"/>
            <w:r>
              <w:rPr>
                <w:b/>
                <w:bCs/>
                <w:color w:val="000000"/>
                <w:sz w:val="28"/>
                <w:szCs w:val="28"/>
              </w:rPr>
              <w:t xml:space="preserve"> - </w:t>
            </w:r>
            <w:r w:rsidR="00531151" w:rsidRPr="003113C7">
              <w:rPr>
                <w:bCs/>
                <w:sz w:val="28"/>
                <w:szCs w:val="28"/>
                <w:lang w:val="en-US"/>
              </w:rPr>
              <w:t>vegetation</w:t>
            </w:r>
            <w:r w:rsidR="00531151" w:rsidRPr="003113C7">
              <w:rPr>
                <w:bCs/>
                <w:sz w:val="28"/>
                <w:szCs w:val="28"/>
              </w:rPr>
              <w:t xml:space="preserve"> </w:t>
            </w:r>
            <w:r w:rsidR="00531151" w:rsidRPr="003113C7">
              <w:rPr>
                <w:bCs/>
                <w:sz w:val="28"/>
                <w:szCs w:val="28"/>
                <w:lang w:val="en-US"/>
              </w:rPr>
              <w:t>attenuation</w:t>
            </w:r>
          </w:p>
        </w:tc>
        <w:tc>
          <w:tcPr>
            <w:tcW w:w="6260" w:type="dxa"/>
          </w:tcPr>
          <w:p w14:paraId="59B3E284" w14:textId="77777777" w:rsidR="00531151" w:rsidRPr="003113C7" w:rsidRDefault="00531151" w:rsidP="00F23303">
            <w:pPr>
              <w:autoSpaceDE w:val="0"/>
              <w:autoSpaceDN w:val="0"/>
              <w:adjustRightInd w:val="0"/>
              <w:jc w:val="both"/>
              <w:rPr>
                <w:sz w:val="28"/>
                <w:szCs w:val="28"/>
              </w:rPr>
            </w:pPr>
            <w:r w:rsidRPr="003113C7">
              <w:rPr>
                <w:sz w:val="28"/>
                <w:szCs w:val="28"/>
              </w:rPr>
              <w:t>Ослабление радиоволн в растительном покрове земной поверхности имеет диффузионный харак</w:t>
            </w:r>
            <w:r w:rsidR="009F2647" w:rsidRPr="003113C7">
              <w:rPr>
                <w:sz w:val="28"/>
                <w:szCs w:val="28"/>
              </w:rPr>
              <w:t>тер.</w:t>
            </w:r>
          </w:p>
          <w:p w14:paraId="6505C78E" w14:textId="77777777" w:rsidR="00531151" w:rsidRPr="003113C7" w:rsidRDefault="00531151" w:rsidP="00F23303">
            <w:pPr>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Наличие на радиорелейной трассе даже сравнительно не больших участков с растениями, например, травяного покрова на ровной местности, может существенно изменить коэффициент отражения и повлиять на усл</w:t>
            </w:r>
            <w:r w:rsidR="009F2647" w:rsidRPr="003113C7">
              <w:t>овия распространения радиоволн.</w:t>
            </w:r>
          </w:p>
          <w:p w14:paraId="29C5781E" w14:textId="77777777" w:rsidR="00531151" w:rsidRPr="003113C7" w:rsidRDefault="00531151" w:rsidP="00F23303">
            <w:pPr>
              <w:autoSpaceDE w:val="0"/>
              <w:autoSpaceDN w:val="0"/>
              <w:adjustRightInd w:val="0"/>
              <w:jc w:val="both"/>
              <w:rPr>
                <w:sz w:val="16"/>
                <w:szCs w:val="16"/>
                <w:lang w:val="uz-Cyrl-UZ"/>
              </w:rPr>
            </w:pPr>
          </w:p>
          <w:p w14:paraId="179DCF19" w14:textId="77777777" w:rsidR="00531151" w:rsidRPr="003113C7" w:rsidRDefault="00531151" w:rsidP="00F23303">
            <w:pPr>
              <w:autoSpaceDE w:val="0"/>
              <w:autoSpaceDN w:val="0"/>
              <w:adjustRightInd w:val="0"/>
              <w:jc w:val="both"/>
              <w:rPr>
                <w:sz w:val="28"/>
                <w:szCs w:val="28"/>
                <w:lang w:val="en-US"/>
              </w:rPr>
            </w:pPr>
            <w:r w:rsidRPr="003113C7">
              <w:rPr>
                <w:sz w:val="28"/>
                <w:szCs w:val="28"/>
                <w:lang w:val="en-US"/>
              </w:rPr>
              <w:t xml:space="preserve">Yer </w:t>
            </w:r>
            <w:proofErr w:type="spellStart"/>
            <w:r w:rsidRPr="003113C7">
              <w:rPr>
                <w:sz w:val="28"/>
                <w:szCs w:val="28"/>
                <w:lang w:val="en-US"/>
              </w:rPr>
              <w:t>sirtidagi</w:t>
            </w:r>
            <w:proofErr w:type="spellEnd"/>
            <w:r w:rsidRPr="003113C7">
              <w:rPr>
                <w:sz w:val="28"/>
                <w:szCs w:val="28"/>
                <w:lang w:val="en-US"/>
              </w:rPr>
              <w:t xml:space="preserve"> </w:t>
            </w:r>
            <w:proofErr w:type="spellStart"/>
            <w:r w:rsidRPr="003113C7">
              <w:rPr>
                <w:sz w:val="28"/>
                <w:szCs w:val="28"/>
                <w:lang w:val="en-US"/>
              </w:rPr>
              <w:t>o‘simlik</w:t>
            </w:r>
            <w:proofErr w:type="spellEnd"/>
            <w:r w:rsidRPr="003113C7">
              <w:rPr>
                <w:sz w:val="28"/>
                <w:szCs w:val="28"/>
                <w:lang w:val="en-US"/>
              </w:rPr>
              <w:t xml:space="preserve"> </w:t>
            </w:r>
            <w:proofErr w:type="spellStart"/>
            <w:r w:rsidRPr="003113C7">
              <w:rPr>
                <w:sz w:val="28"/>
                <w:szCs w:val="28"/>
                <w:lang w:val="en-US"/>
              </w:rPr>
              <w:t>qoplamida</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susay</w:t>
            </w:r>
            <w:r w:rsidR="009F2647" w:rsidRPr="003113C7">
              <w:rPr>
                <w:sz w:val="28"/>
                <w:szCs w:val="28"/>
                <w:lang w:val="en-US"/>
              </w:rPr>
              <w:t>ishi</w:t>
            </w:r>
            <w:proofErr w:type="spellEnd"/>
            <w:r w:rsidR="009F2647" w:rsidRPr="003113C7">
              <w:rPr>
                <w:sz w:val="28"/>
                <w:szCs w:val="28"/>
                <w:lang w:val="en-US"/>
              </w:rPr>
              <w:t xml:space="preserve"> </w:t>
            </w:r>
            <w:proofErr w:type="spellStart"/>
            <w:r w:rsidR="009F2647" w:rsidRPr="003113C7">
              <w:rPr>
                <w:sz w:val="28"/>
                <w:szCs w:val="28"/>
                <w:lang w:val="en-US"/>
              </w:rPr>
              <w:t>diffuziya</w:t>
            </w:r>
            <w:proofErr w:type="spellEnd"/>
            <w:r w:rsidR="009F2647" w:rsidRPr="003113C7">
              <w:rPr>
                <w:sz w:val="28"/>
                <w:szCs w:val="28"/>
                <w:lang w:val="en-US"/>
              </w:rPr>
              <w:t xml:space="preserve"> </w:t>
            </w:r>
            <w:proofErr w:type="spellStart"/>
            <w:r w:rsidR="009F2647" w:rsidRPr="003113C7">
              <w:rPr>
                <w:sz w:val="28"/>
                <w:szCs w:val="28"/>
                <w:lang w:val="en-US"/>
              </w:rPr>
              <w:t>xarakteriga</w:t>
            </w:r>
            <w:proofErr w:type="spellEnd"/>
            <w:r w:rsidR="009F2647" w:rsidRPr="003113C7">
              <w:rPr>
                <w:sz w:val="28"/>
                <w:szCs w:val="28"/>
                <w:lang w:val="en-US"/>
              </w:rPr>
              <w:t xml:space="preserve"> </w:t>
            </w:r>
            <w:proofErr w:type="spellStart"/>
            <w:r w:rsidR="009F2647" w:rsidRPr="003113C7">
              <w:rPr>
                <w:sz w:val="28"/>
                <w:szCs w:val="28"/>
                <w:lang w:val="en-US"/>
              </w:rPr>
              <w:t>ega</w:t>
            </w:r>
            <w:proofErr w:type="spellEnd"/>
            <w:r w:rsidR="009F2647" w:rsidRPr="003113C7">
              <w:rPr>
                <w:sz w:val="28"/>
                <w:szCs w:val="28"/>
                <w:lang w:val="en-US"/>
              </w:rPr>
              <w:t>.</w:t>
            </w:r>
          </w:p>
          <w:p w14:paraId="1C1EAE67" w14:textId="77777777" w:rsidR="00531151" w:rsidRPr="003113C7" w:rsidRDefault="00531151" w:rsidP="00F23303">
            <w:pPr>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w:t>
            </w:r>
            <w:proofErr w:type="spellStart"/>
            <w:r w:rsidRPr="003113C7">
              <w:rPr>
                <w:lang w:val="en-US"/>
              </w:rPr>
              <w:t>Radioreleli</w:t>
            </w:r>
            <w:proofErr w:type="spellEnd"/>
            <w:r w:rsidRPr="003113C7">
              <w:rPr>
                <w:lang w:val="en-US"/>
              </w:rPr>
              <w:t xml:space="preserve"> </w:t>
            </w:r>
            <w:proofErr w:type="spellStart"/>
            <w:r w:rsidRPr="003113C7">
              <w:rPr>
                <w:lang w:val="en-US"/>
              </w:rPr>
              <w:t>trassada</w:t>
            </w:r>
            <w:proofErr w:type="spellEnd"/>
            <w:r w:rsidRPr="003113C7">
              <w:rPr>
                <w:lang w:val="en-US"/>
              </w:rPr>
              <w:t xml:space="preserve"> </w:t>
            </w:r>
            <w:proofErr w:type="spellStart"/>
            <w:r w:rsidRPr="003113C7">
              <w:rPr>
                <w:lang w:val="en-US"/>
              </w:rPr>
              <w:t>o‘simliklar</w:t>
            </w:r>
            <w:proofErr w:type="spellEnd"/>
            <w:r w:rsidRPr="003113C7">
              <w:rPr>
                <w:lang w:val="en-US"/>
              </w:rPr>
              <w:t xml:space="preserve"> </w:t>
            </w:r>
            <w:proofErr w:type="spellStart"/>
            <w:r w:rsidRPr="003113C7">
              <w:rPr>
                <w:lang w:val="en-US"/>
              </w:rPr>
              <w:t>mavjud</w:t>
            </w:r>
            <w:proofErr w:type="spellEnd"/>
            <w:r w:rsidRPr="003113C7">
              <w:rPr>
                <w:lang w:val="en-US"/>
              </w:rPr>
              <w:t xml:space="preserve"> </w:t>
            </w:r>
            <w:proofErr w:type="spellStart"/>
            <w:r w:rsidRPr="003113C7">
              <w:rPr>
                <w:lang w:val="en-US"/>
              </w:rPr>
              <w:t>bo‘lgan</w:t>
            </w:r>
            <w:proofErr w:type="spellEnd"/>
            <w:r w:rsidRPr="003113C7">
              <w:rPr>
                <w:lang w:val="en-US"/>
              </w:rPr>
              <w:t xml:space="preserve"> </w:t>
            </w:r>
            <w:proofErr w:type="spellStart"/>
            <w:r w:rsidRPr="003113C7">
              <w:rPr>
                <w:lang w:val="en-US"/>
              </w:rPr>
              <w:t>nisbatan</w:t>
            </w:r>
            <w:proofErr w:type="spellEnd"/>
            <w:r w:rsidRPr="003113C7">
              <w:rPr>
                <w:lang w:val="en-US"/>
              </w:rPr>
              <w:t xml:space="preserve"> </w:t>
            </w:r>
            <w:proofErr w:type="spellStart"/>
            <w:r w:rsidRPr="003113C7">
              <w:rPr>
                <w:lang w:val="en-US"/>
              </w:rPr>
              <w:t>uncha</w:t>
            </w:r>
            <w:proofErr w:type="spellEnd"/>
            <w:r w:rsidRPr="003113C7">
              <w:rPr>
                <w:lang w:val="en-US"/>
              </w:rPr>
              <w:t xml:space="preserve"> </w:t>
            </w:r>
            <w:proofErr w:type="spellStart"/>
            <w:r w:rsidRPr="003113C7">
              <w:rPr>
                <w:lang w:val="en-US"/>
              </w:rPr>
              <w:t>katta</w:t>
            </w:r>
            <w:proofErr w:type="spellEnd"/>
            <w:r w:rsidRPr="003113C7">
              <w:rPr>
                <w:lang w:val="en-US"/>
              </w:rPr>
              <w:t xml:space="preserve"> </w:t>
            </w:r>
            <w:proofErr w:type="spellStart"/>
            <w:r w:rsidRPr="003113C7">
              <w:rPr>
                <w:lang w:val="en-US"/>
              </w:rPr>
              <w:t>bo‘lmagan</w:t>
            </w:r>
            <w:proofErr w:type="spellEnd"/>
            <w:r w:rsidRPr="003113C7">
              <w:rPr>
                <w:lang w:val="en-US"/>
              </w:rPr>
              <w:t xml:space="preserve"> </w:t>
            </w:r>
            <w:proofErr w:type="spellStart"/>
            <w:r w:rsidRPr="003113C7">
              <w:rPr>
                <w:lang w:val="en-US"/>
              </w:rPr>
              <w:t>uchastkalarda</w:t>
            </w:r>
            <w:proofErr w:type="spellEnd"/>
            <w:r w:rsidRPr="003113C7">
              <w:rPr>
                <w:lang w:val="en-US"/>
              </w:rPr>
              <w:t xml:space="preserve">, </w:t>
            </w:r>
            <w:proofErr w:type="spellStart"/>
            <w:r w:rsidRPr="003113C7">
              <w:rPr>
                <w:lang w:val="en-US"/>
              </w:rPr>
              <w:t>masalan</w:t>
            </w:r>
            <w:proofErr w:type="spellEnd"/>
            <w:r w:rsidRPr="003113C7">
              <w:rPr>
                <w:lang w:val="en-US"/>
              </w:rPr>
              <w:t xml:space="preserve">, </w:t>
            </w:r>
            <w:proofErr w:type="spellStart"/>
            <w:r w:rsidRPr="003113C7">
              <w:rPr>
                <w:lang w:val="en-US"/>
              </w:rPr>
              <w:t>tekis</w:t>
            </w:r>
            <w:proofErr w:type="spellEnd"/>
            <w:r w:rsidRPr="003113C7">
              <w:rPr>
                <w:lang w:val="en-US"/>
              </w:rPr>
              <w:t xml:space="preserve"> </w:t>
            </w:r>
            <w:proofErr w:type="spellStart"/>
            <w:r w:rsidRPr="003113C7">
              <w:rPr>
                <w:lang w:val="en-US"/>
              </w:rPr>
              <w:t>joydagi</w:t>
            </w:r>
            <w:proofErr w:type="spellEnd"/>
            <w:r w:rsidRPr="003113C7">
              <w:rPr>
                <w:lang w:val="en-US"/>
              </w:rPr>
              <w:t xml:space="preserve"> </w:t>
            </w:r>
            <w:proofErr w:type="spellStart"/>
            <w:r w:rsidRPr="003113C7">
              <w:rPr>
                <w:lang w:val="en-US"/>
              </w:rPr>
              <w:t>o‘tli</w:t>
            </w:r>
            <w:proofErr w:type="spellEnd"/>
            <w:r w:rsidRPr="003113C7">
              <w:rPr>
                <w:lang w:val="en-US"/>
              </w:rPr>
              <w:t xml:space="preserve"> </w:t>
            </w:r>
            <w:proofErr w:type="spellStart"/>
            <w:r w:rsidRPr="003113C7">
              <w:rPr>
                <w:lang w:val="en-US"/>
              </w:rPr>
              <w:t>qoplam</w:t>
            </w:r>
            <w:proofErr w:type="spellEnd"/>
            <w:r w:rsidRPr="003113C7">
              <w:rPr>
                <w:lang w:val="en-US"/>
              </w:rPr>
              <w:t xml:space="preserve"> </w:t>
            </w:r>
            <w:proofErr w:type="spellStart"/>
            <w:r w:rsidRPr="003113C7">
              <w:rPr>
                <w:lang w:val="en-US"/>
              </w:rPr>
              <w:t>qaytish</w:t>
            </w:r>
            <w:proofErr w:type="spellEnd"/>
            <w:r w:rsidRPr="003113C7">
              <w:rPr>
                <w:lang w:val="en-US"/>
              </w:rPr>
              <w:t xml:space="preserve"> </w:t>
            </w:r>
            <w:proofErr w:type="spellStart"/>
            <w:r w:rsidRPr="003113C7">
              <w:rPr>
                <w:lang w:val="en-US"/>
              </w:rPr>
              <w:t>koeffitsiyentini</w:t>
            </w:r>
            <w:proofErr w:type="spellEnd"/>
            <w:r w:rsidRPr="003113C7">
              <w:rPr>
                <w:lang w:val="en-US"/>
              </w:rPr>
              <w:t xml:space="preserve"> </w:t>
            </w:r>
            <w:proofErr w:type="spellStart"/>
            <w:r w:rsidRPr="003113C7">
              <w:rPr>
                <w:lang w:val="en-US"/>
              </w:rPr>
              <w:t>jiddiy</w:t>
            </w:r>
            <w:proofErr w:type="spellEnd"/>
            <w:r w:rsidRPr="003113C7">
              <w:rPr>
                <w:lang w:val="en-US"/>
              </w:rPr>
              <w:t xml:space="preserve"> </w:t>
            </w:r>
            <w:proofErr w:type="spellStart"/>
            <w:r w:rsidRPr="003113C7">
              <w:rPr>
                <w:lang w:val="en-US"/>
              </w:rPr>
              <w:t>o‘zgartirishi</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radioto‘lqinlarning</w:t>
            </w:r>
            <w:proofErr w:type="spellEnd"/>
            <w:r w:rsidRPr="003113C7">
              <w:rPr>
                <w:lang w:val="en-US"/>
              </w:rPr>
              <w:t xml:space="preserve"> </w:t>
            </w:r>
            <w:proofErr w:type="spellStart"/>
            <w:r w:rsidRPr="003113C7">
              <w:rPr>
                <w:lang w:val="en-US"/>
              </w:rPr>
              <w:t>tarqalish</w:t>
            </w:r>
            <w:proofErr w:type="spellEnd"/>
            <w:r w:rsidRPr="003113C7">
              <w:rPr>
                <w:lang w:val="en-US"/>
              </w:rPr>
              <w:t xml:space="preserve"> </w:t>
            </w:r>
            <w:proofErr w:type="spellStart"/>
            <w:r w:rsidRPr="003113C7">
              <w:rPr>
                <w:lang w:val="en-US"/>
              </w:rPr>
              <w:t>sharoitlariga</w:t>
            </w:r>
            <w:proofErr w:type="spellEnd"/>
            <w:r w:rsidRPr="003113C7">
              <w:rPr>
                <w:lang w:val="en-US"/>
              </w:rPr>
              <w:t xml:space="preserve"> </w:t>
            </w:r>
            <w:proofErr w:type="spellStart"/>
            <w:r w:rsidRPr="003113C7">
              <w:rPr>
                <w:lang w:val="en-US"/>
              </w:rPr>
              <w:t>ta‘sir</w:t>
            </w:r>
            <w:proofErr w:type="spellEnd"/>
            <w:r w:rsidRPr="003113C7">
              <w:rPr>
                <w:lang w:val="en-US"/>
              </w:rPr>
              <w:t xml:space="preserve"> </w:t>
            </w:r>
            <w:proofErr w:type="spellStart"/>
            <w:r w:rsidRPr="003113C7">
              <w:rPr>
                <w:lang w:val="en-US"/>
              </w:rPr>
              <w:t>ko‘rsatishi</w:t>
            </w:r>
            <w:proofErr w:type="spellEnd"/>
            <w:r w:rsidRPr="003113C7">
              <w:rPr>
                <w:lang w:val="en-US"/>
              </w:rPr>
              <w:t xml:space="preserve"> </w:t>
            </w:r>
            <w:proofErr w:type="spellStart"/>
            <w:r w:rsidRPr="003113C7">
              <w:rPr>
                <w:lang w:val="en-US"/>
              </w:rPr>
              <w:t>mumkin</w:t>
            </w:r>
            <w:proofErr w:type="spellEnd"/>
            <w:r w:rsidRPr="003113C7">
              <w:rPr>
                <w:lang w:val="en-US"/>
              </w:rPr>
              <w:t>.</w:t>
            </w:r>
          </w:p>
          <w:p w14:paraId="6015615C" w14:textId="77777777" w:rsidR="00531151" w:rsidRPr="003113C7" w:rsidRDefault="00531151" w:rsidP="00F23303">
            <w:pPr>
              <w:autoSpaceDE w:val="0"/>
              <w:autoSpaceDN w:val="0"/>
              <w:adjustRightInd w:val="0"/>
              <w:jc w:val="both"/>
              <w:rPr>
                <w:sz w:val="18"/>
                <w:szCs w:val="18"/>
                <w:lang w:val="en-US"/>
              </w:rPr>
            </w:pPr>
          </w:p>
          <w:p w14:paraId="2F44EC40" w14:textId="77777777" w:rsidR="00531151" w:rsidRPr="003113C7" w:rsidRDefault="009F2647" w:rsidP="00F23303">
            <w:pPr>
              <w:autoSpaceDE w:val="0"/>
              <w:autoSpaceDN w:val="0"/>
              <w:adjustRightInd w:val="0"/>
              <w:jc w:val="both"/>
              <w:rPr>
                <w:sz w:val="28"/>
                <w:szCs w:val="28"/>
                <w:lang w:val="en-US"/>
              </w:rPr>
            </w:pPr>
            <w:r w:rsidRPr="003113C7">
              <w:rPr>
                <w:sz w:val="28"/>
                <w:szCs w:val="28"/>
                <w:lang w:val="uz-Cyrl-UZ"/>
              </w:rPr>
              <w:t>Ер сиртидаги ўсимлик қопламида</w:t>
            </w:r>
            <w:r w:rsidRPr="003113C7">
              <w:rPr>
                <w:sz w:val="28"/>
                <w:szCs w:val="28"/>
                <w:lang w:val="en-US"/>
              </w:rPr>
              <w:t xml:space="preserve"> </w:t>
            </w:r>
            <w:r w:rsidR="00531151" w:rsidRPr="003113C7">
              <w:rPr>
                <w:sz w:val="28"/>
                <w:szCs w:val="28"/>
                <w:lang w:val="uz-Cyrl-UZ"/>
              </w:rPr>
              <w:t>радиотўлқин</w:t>
            </w:r>
            <w:r w:rsidR="0099472E" w:rsidRPr="003113C7">
              <w:rPr>
                <w:sz w:val="28"/>
                <w:szCs w:val="28"/>
                <w:lang w:val="uz-Cyrl-UZ"/>
              </w:rPr>
              <w:t>-</w:t>
            </w:r>
            <w:r w:rsidR="00531151" w:rsidRPr="003113C7">
              <w:rPr>
                <w:sz w:val="28"/>
                <w:szCs w:val="28"/>
                <w:lang w:val="uz-Cyrl-UZ"/>
              </w:rPr>
              <w:t>ларнинг сус</w:t>
            </w:r>
            <w:r w:rsidRPr="003113C7">
              <w:rPr>
                <w:sz w:val="28"/>
                <w:szCs w:val="28"/>
                <w:lang w:val="uz-Cyrl-UZ"/>
              </w:rPr>
              <w:t>айиши диффузия характерига эга.</w:t>
            </w:r>
          </w:p>
          <w:p w14:paraId="02282753" w14:textId="77777777" w:rsidR="00531151" w:rsidRPr="003113C7" w:rsidRDefault="00531151" w:rsidP="00F23303">
            <w:pPr>
              <w:autoSpaceDE w:val="0"/>
              <w:autoSpaceDN w:val="0"/>
              <w:adjustRightInd w:val="0"/>
              <w:jc w:val="both"/>
              <w:rPr>
                <w:b/>
                <w:bCs/>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Радиорелели трассада ўсимликлар мавжуд бўлган нисбатан унча катта бўлмаган участкаларда, масалан, текис жойдаги ўтли қоплам қайтиш коэффициентини жид</w:t>
            </w:r>
            <w:r w:rsidR="0099472E" w:rsidRPr="003113C7">
              <w:rPr>
                <w:lang w:val="uz-Cyrl-UZ"/>
              </w:rPr>
              <w:t>-</w:t>
            </w:r>
            <w:r w:rsidRPr="003113C7">
              <w:rPr>
                <w:lang w:val="uz-Cyrl-UZ"/>
              </w:rPr>
              <w:t>дий ўзгартириши ва радиотўлқинларниниг тарқалиш ша</w:t>
            </w:r>
            <w:r w:rsidR="0099472E" w:rsidRPr="003113C7">
              <w:rPr>
                <w:lang w:val="uz-Cyrl-UZ"/>
              </w:rPr>
              <w:t>-</w:t>
            </w:r>
            <w:r w:rsidRPr="003113C7">
              <w:rPr>
                <w:lang w:val="uz-Cyrl-UZ"/>
              </w:rPr>
              <w:t>роитларига таъсир кўрсатиши мумкин.</w:t>
            </w:r>
          </w:p>
        </w:tc>
      </w:tr>
      <w:tr w:rsidR="00531151" w:rsidRPr="00073205" w14:paraId="60C44B5F" w14:textId="77777777" w:rsidTr="00F23303">
        <w:trPr>
          <w:tblCellSpacing w:w="0" w:type="dxa"/>
          <w:jc w:val="center"/>
        </w:trPr>
        <w:tc>
          <w:tcPr>
            <w:tcW w:w="3711" w:type="dxa"/>
          </w:tcPr>
          <w:p w14:paraId="1CA5155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Затухание несогласован-ности </w:t>
            </w:r>
            <w:r w:rsidRPr="003113C7">
              <w:rPr>
                <w:b/>
                <w:bCs/>
                <w:kern w:val="36"/>
                <w:sz w:val="28"/>
                <w:szCs w:val="28"/>
                <w:lang w:val="en-US"/>
              </w:rPr>
              <w:t>(</w:t>
            </w:r>
            <w:r w:rsidRPr="003113C7">
              <w:rPr>
                <w:b/>
                <w:bCs/>
                <w:kern w:val="36"/>
                <w:sz w:val="28"/>
                <w:szCs w:val="28"/>
              </w:rPr>
              <w:t>а</w:t>
            </w:r>
            <w:r w:rsidRPr="003113C7">
              <w:rPr>
                <w:b/>
                <w:bCs/>
                <w:kern w:val="36"/>
                <w:sz w:val="28"/>
                <w:szCs w:val="28"/>
                <w:vertAlign w:val="subscript"/>
              </w:rPr>
              <w:t>х</w:t>
            </w:r>
            <w:r w:rsidRPr="003113C7">
              <w:rPr>
                <w:b/>
                <w:bCs/>
                <w:kern w:val="36"/>
                <w:sz w:val="28"/>
                <w:szCs w:val="28"/>
                <w:lang w:val="en-US"/>
              </w:rPr>
              <w:t>)</w:t>
            </w:r>
          </w:p>
          <w:p w14:paraId="04310C71" w14:textId="77777777" w:rsidR="00531151" w:rsidRPr="003113C7" w:rsidRDefault="00531151" w:rsidP="00F23303">
            <w:pPr>
              <w:outlineLvl w:val="0"/>
              <w:rPr>
                <w:bCs/>
                <w:i/>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moslashmagan so‘nishlar </w:t>
            </w:r>
            <w:r w:rsidRPr="003113C7">
              <w:rPr>
                <w:bCs/>
                <w:i/>
                <w:kern w:val="36"/>
                <w:sz w:val="28"/>
                <w:szCs w:val="28"/>
                <w:lang w:val="en-US"/>
              </w:rPr>
              <w:lastRenderedPageBreak/>
              <w:t>(</w:t>
            </w:r>
            <w:r w:rsidRPr="003113C7">
              <w:rPr>
                <w:bCs/>
                <w:i/>
                <w:kern w:val="36"/>
                <w:sz w:val="28"/>
                <w:szCs w:val="28"/>
              </w:rPr>
              <w:t>а</w:t>
            </w:r>
            <w:r w:rsidRPr="003113C7">
              <w:rPr>
                <w:bCs/>
                <w:i/>
                <w:kern w:val="36"/>
                <w:sz w:val="28"/>
                <w:szCs w:val="28"/>
                <w:vertAlign w:val="subscript"/>
              </w:rPr>
              <w:t>х</w:t>
            </w:r>
            <w:r w:rsidRPr="003113C7">
              <w:rPr>
                <w:bCs/>
                <w:i/>
                <w:kern w:val="36"/>
                <w:sz w:val="28"/>
                <w:szCs w:val="28"/>
                <w:lang w:val="en-US"/>
              </w:rPr>
              <w:t>)</w:t>
            </w:r>
          </w:p>
          <w:p w14:paraId="68B7105B"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мослашм</w:t>
            </w:r>
            <w:r w:rsidRPr="003113C7">
              <w:rPr>
                <w:bCs/>
                <w:kern w:val="36"/>
                <w:sz w:val="28"/>
                <w:szCs w:val="28"/>
              </w:rPr>
              <w:t>а</w:t>
            </w:r>
            <w:r w:rsidRPr="003113C7">
              <w:rPr>
                <w:bCs/>
                <w:kern w:val="36"/>
                <w:sz w:val="28"/>
                <w:szCs w:val="28"/>
                <w:lang w:val="uz-Cyrl-UZ"/>
              </w:rPr>
              <w:t xml:space="preserve">ган сўнишлар </w:t>
            </w:r>
            <w:r w:rsidRPr="003113C7">
              <w:rPr>
                <w:bCs/>
                <w:kern w:val="36"/>
                <w:sz w:val="28"/>
                <w:szCs w:val="28"/>
                <w:lang w:val="en-US"/>
              </w:rPr>
              <w:t>(</w:t>
            </w:r>
            <w:r w:rsidRPr="003113C7">
              <w:rPr>
                <w:bCs/>
                <w:kern w:val="36"/>
                <w:sz w:val="28"/>
                <w:szCs w:val="28"/>
              </w:rPr>
              <w:t>а</w:t>
            </w:r>
            <w:r w:rsidRPr="003113C7">
              <w:rPr>
                <w:bCs/>
                <w:kern w:val="36"/>
                <w:sz w:val="28"/>
                <w:szCs w:val="28"/>
                <w:vertAlign w:val="subscript"/>
              </w:rPr>
              <w:t>х</w:t>
            </w:r>
            <w:r w:rsidRPr="003113C7">
              <w:rPr>
                <w:bCs/>
                <w:kern w:val="36"/>
                <w:sz w:val="28"/>
                <w:szCs w:val="28"/>
                <w:lang w:val="en-US"/>
              </w:rPr>
              <w:t>)</w:t>
            </w:r>
          </w:p>
          <w:p w14:paraId="51FB73EF" w14:textId="77777777" w:rsidR="00531151" w:rsidRPr="003113C7" w:rsidRDefault="00531151" w:rsidP="00F23303">
            <w:pPr>
              <w:outlineLvl w:val="0"/>
              <w:rPr>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 reflection</w:t>
            </w:r>
            <w:r w:rsidRPr="003113C7">
              <w:rPr>
                <w:bCs/>
                <w:i/>
                <w:kern w:val="36"/>
                <w:sz w:val="28"/>
                <w:szCs w:val="28"/>
                <w:lang w:val="en-US"/>
              </w:rPr>
              <w:t xml:space="preserve"> </w:t>
            </w:r>
            <w:r w:rsidRPr="003113C7">
              <w:rPr>
                <w:bCs/>
                <w:kern w:val="36"/>
                <w:sz w:val="28"/>
                <w:szCs w:val="28"/>
                <w:lang w:val="en-US"/>
              </w:rPr>
              <w:t>attenuation</w:t>
            </w:r>
          </w:p>
        </w:tc>
        <w:tc>
          <w:tcPr>
            <w:tcW w:w="6260" w:type="dxa"/>
          </w:tcPr>
          <w:p w14:paraId="369B81D9" w14:textId="77777777" w:rsidR="009F2647" w:rsidRPr="003113C7" w:rsidRDefault="00531151" w:rsidP="00F23303">
            <w:pPr>
              <w:jc w:val="both"/>
              <w:rPr>
                <w:iCs/>
                <w:sz w:val="28"/>
                <w:szCs w:val="28"/>
              </w:rPr>
            </w:pPr>
            <w:r w:rsidRPr="003113C7">
              <w:rPr>
                <w:iCs/>
                <w:sz w:val="28"/>
                <w:szCs w:val="28"/>
              </w:rPr>
              <w:lastRenderedPageBreak/>
              <w:t>1 Пар</w:t>
            </w:r>
            <w:r w:rsidR="009F2647" w:rsidRPr="003113C7">
              <w:rPr>
                <w:iCs/>
                <w:sz w:val="28"/>
                <w:szCs w:val="28"/>
              </w:rPr>
              <w:t xml:space="preserve">аметр, характеризующий величину </w:t>
            </w:r>
            <w:r w:rsidRPr="003113C7">
              <w:rPr>
                <w:iCs/>
                <w:sz w:val="28"/>
                <w:szCs w:val="28"/>
              </w:rPr>
              <w:t>отраженного сигнала и вычисляемый по формуле:</w:t>
            </w:r>
          </w:p>
          <w:p w14:paraId="06D13C80" w14:textId="77777777" w:rsidR="00531151" w:rsidRPr="003113C7" w:rsidRDefault="00531151" w:rsidP="00F23303">
            <w:pPr>
              <w:jc w:val="both"/>
              <w:rPr>
                <w:sz w:val="28"/>
                <w:szCs w:val="28"/>
              </w:rPr>
            </w:pPr>
            <w:proofErr w:type="spellStart"/>
            <w:r w:rsidRPr="003113C7">
              <w:rPr>
                <w:iCs/>
                <w:sz w:val="28"/>
                <w:szCs w:val="28"/>
              </w:rPr>
              <w:t>aх</w:t>
            </w:r>
            <w:proofErr w:type="spellEnd"/>
            <w:r w:rsidRPr="003113C7">
              <w:rPr>
                <w:iCs/>
                <w:sz w:val="28"/>
                <w:szCs w:val="28"/>
              </w:rPr>
              <w:t xml:space="preserve"> = 20 </w:t>
            </w:r>
            <w:r w:rsidRPr="003113C7">
              <w:rPr>
                <w:iCs/>
                <w:sz w:val="28"/>
                <w:szCs w:val="28"/>
                <w:lang w:val="en-US"/>
              </w:rPr>
              <w:t>l</w:t>
            </w:r>
            <w:r w:rsidRPr="003113C7">
              <w:rPr>
                <w:iCs/>
                <w:sz w:val="28"/>
                <w:szCs w:val="28"/>
              </w:rPr>
              <w:t xml:space="preserve">g [(S + 1) / (S - 1)], где S - коэффициент </w:t>
            </w:r>
            <w:r w:rsidRPr="003113C7">
              <w:rPr>
                <w:iCs/>
                <w:sz w:val="28"/>
                <w:szCs w:val="28"/>
              </w:rPr>
              <w:lastRenderedPageBreak/>
              <w:t>стоячей волны элемента</w:t>
            </w:r>
            <w:r w:rsidRPr="003113C7">
              <w:rPr>
                <w:sz w:val="28"/>
                <w:szCs w:val="28"/>
              </w:rPr>
              <w:t>.</w:t>
            </w:r>
          </w:p>
          <w:p w14:paraId="240AA5BC" w14:textId="77777777" w:rsidR="00531151" w:rsidRPr="003113C7" w:rsidRDefault="00531151" w:rsidP="00F23303">
            <w:pPr>
              <w:jc w:val="both"/>
              <w:rPr>
                <w:sz w:val="28"/>
                <w:szCs w:val="28"/>
              </w:rPr>
            </w:pPr>
            <w:r w:rsidRPr="003113C7">
              <w:rPr>
                <w:iCs/>
                <w:sz w:val="28"/>
                <w:szCs w:val="28"/>
              </w:rPr>
              <w:t>2 Отношение мощностей (P) или напряжений (U) падающей (</w:t>
            </w:r>
            <w:proofErr w:type="spellStart"/>
            <w:r w:rsidRPr="003113C7">
              <w:rPr>
                <w:iCs/>
                <w:sz w:val="28"/>
                <w:szCs w:val="28"/>
              </w:rPr>
              <w:t>P</w:t>
            </w:r>
            <w:r w:rsidRPr="003113C7">
              <w:rPr>
                <w:iCs/>
                <w:sz w:val="28"/>
                <w:szCs w:val="28"/>
                <w:vertAlign w:val="subscript"/>
              </w:rPr>
              <w:t>пад</w:t>
            </w:r>
            <w:proofErr w:type="spellEnd"/>
            <w:r w:rsidRPr="003113C7">
              <w:rPr>
                <w:iCs/>
                <w:sz w:val="28"/>
                <w:szCs w:val="28"/>
              </w:rPr>
              <w:t xml:space="preserve">, </w:t>
            </w:r>
            <w:proofErr w:type="spellStart"/>
            <w:r w:rsidRPr="003113C7">
              <w:rPr>
                <w:iCs/>
                <w:sz w:val="28"/>
                <w:szCs w:val="28"/>
              </w:rPr>
              <w:t>U</w:t>
            </w:r>
            <w:r w:rsidRPr="003113C7">
              <w:rPr>
                <w:iCs/>
                <w:sz w:val="28"/>
                <w:szCs w:val="28"/>
                <w:vertAlign w:val="subscript"/>
              </w:rPr>
              <w:t>пад</w:t>
            </w:r>
            <w:proofErr w:type="spellEnd"/>
            <w:r w:rsidRPr="003113C7">
              <w:rPr>
                <w:iCs/>
                <w:sz w:val="28"/>
                <w:szCs w:val="28"/>
              </w:rPr>
              <w:t>) и отраженной (</w:t>
            </w:r>
            <w:proofErr w:type="spellStart"/>
            <w:r w:rsidRPr="003113C7">
              <w:rPr>
                <w:iCs/>
                <w:sz w:val="28"/>
                <w:szCs w:val="28"/>
              </w:rPr>
              <w:t>P</w:t>
            </w:r>
            <w:r w:rsidRPr="003113C7">
              <w:rPr>
                <w:iCs/>
                <w:sz w:val="28"/>
                <w:szCs w:val="28"/>
                <w:vertAlign w:val="subscript"/>
              </w:rPr>
              <w:t>отр</w:t>
            </w:r>
            <w:proofErr w:type="spellEnd"/>
            <w:r w:rsidRPr="003113C7">
              <w:rPr>
                <w:iCs/>
                <w:sz w:val="28"/>
                <w:szCs w:val="28"/>
              </w:rPr>
              <w:t xml:space="preserve">, </w:t>
            </w:r>
            <w:proofErr w:type="spellStart"/>
            <w:r w:rsidRPr="003113C7">
              <w:rPr>
                <w:iCs/>
                <w:sz w:val="28"/>
                <w:szCs w:val="28"/>
              </w:rPr>
              <w:t>U</w:t>
            </w:r>
            <w:r w:rsidRPr="003113C7">
              <w:rPr>
                <w:iCs/>
                <w:sz w:val="28"/>
                <w:szCs w:val="28"/>
                <w:vertAlign w:val="subscript"/>
              </w:rPr>
              <w:t>отр</w:t>
            </w:r>
            <w:proofErr w:type="spellEnd"/>
            <w:r w:rsidRPr="003113C7">
              <w:rPr>
                <w:iCs/>
                <w:sz w:val="28"/>
                <w:szCs w:val="28"/>
              </w:rPr>
              <w:t xml:space="preserve">) волн, выражаемое в децибелах и вычисляемое по формуле: </w:t>
            </w:r>
            <w:proofErr w:type="spellStart"/>
            <w:r w:rsidRPr="003113C7">
              <w:rPr>
                <w:iCs/>
                <w:sz w:val="28"/>
                <w:szCs w:val="28"/>
              </w:rPr>
              <w:t>a</w:t>
            </w:r>
            <w:r w:rsidRPr="003113C7">
              <w:rPr>
                <w:iCs/>
                <w:sz w:val="28"/>
                <w:szCs w:val="28"/>
                <w:vertAlign w:val="subscript"/>
              </w:rPr>
              <w:t>x</w:t>
            </w:r>
            <w:proofErr w:type="spellEnd"/>
            <w:r w:rsidRPr="003113C7">
              <w:rPr>
                <w:iCs/>
                <w:sz w:val="28"/>
                <w:szCs w:val="28"/>
                <w:vertAlign w:val="subscript"/>
              </w:rPr>
              <w:t xml:space="preserve"> </w:t>
            </w:r>
            <w:r w:rsidRPr="003113C7">
              <w:rPr>
                <w:iCs/>
                <w:sz w:val="28"/>
                <w:szCs w:val="28"/>
              </w:rPr>
              <w:t xml:space="preserve">= 10 </w:t>
            </w:r>
            <w:proofErr w:type="spellStart"/>
            <w:r w:rsidRPr="003113C7">
              <w:rPr>
                <w:iCs/>
                <w:sz w:val="28"/>
                <w:szCs w:val="28"/>
              </w:rPr>
              <w:t>lg</w:t>
            </w:r>
            <w:proofErr w:type="spellEnd"/>
            <w:r w:rsidRPr="003113C7">
              <w:rPr>
                <w:iCs/>
                <w:sz w:val="28"/>
                <w:szCs w:val="28"/>
              </w:rPr>
              <w:t xml:space="preserve"> </w:t>
            </w:r>
            <w:proofErr w:type="spellStart"/>
            <w:r w:rsidRPr="003113C7">
              <w:rPr>
                <w:iCs/>
                <w:sz w:val="28"/>
                <w:szCs w:val="28"/>
              </w:rPr>
              <w:t>P</w:t>
            </w:r>
            <w:r w:rsidRPr="003113C7">
              <w:rPr>
                <w:iCs/>
                <w:sz w:val="28"/>
                <w:szCs w:val="28"/>
                <w:vertAlign w:val="subscript"/>
              </w:rPr>
              <w:t>пад</w:t>
            </w:r>
            <w:proofErr w:type="spellEnd"/>
            <w:r w:rsidRPr="003113C7">
              <w:rPr>
                <w:iCs/>
                <w:sz w:val="28"/>
                <w:szCs w:val="28"/>
              </w:rPr>
              <w:t>/</w:t>
            </w:r>
            <w:proofErr w:type="spellStart"/>
            <w:r w:rsidRPr="003113C7">
              <w:rPr>
                <w:iCs/>
                <w:sz w:val="28"/>
                <w:szCs w:val="28"/>
              </w:rPr>
              <w:t>P</w:t>
            </w:r>
            <w:r w:rsidRPr="003113C7">
              <w:rPr>
                <w:iCs/>
                <w:sz w:val="28"/>
                <w:szCs w:val="28"/>
                <w:vertAlign w:val="subscript"/>
              </w:rPr>
              <w:t>отр</w:t>
            </w:r>
            <w:proofErr w:type="spellEnd"/>
            <w:r w:rsidRPr="003113C7">
              <w:rPr>
                <w:iCs/>
                <w:sz w:val="28"/>
                <w:szCs w:val="28"/>
              </w:rPr>
              <w:t xml:space="preserve"> = 20 </w:t>
            </w:r>
            <w:proofErr w:type="spellStart"/>
            <w:r w:rsidRPr="003113C7">
              <w:rPr>
                <w:iCs/>
                <w:sz w:val="28"/>
                <w:szCs w:val="28"/>
              </w:rPr>
              <w:t>lg</w:t>
            </w:r>
            <w:proofErr w:type="spellEnd"/>
            <w:r w:rsidRPr="003113C7">
              <w:rPr>
                <w:iCs/>
                <w:sz w:val="28"/>
                <w:szCs w:val="28"/>
              </w:rPr>
              <w:t xml:space="preserve"> </w:t>
            </w:r>
            <w:proofErr w:type="spellStart"/>
            <w:r w:rsidRPr="003113C7">
              <w:rPr>
                <w:iCs/>
                <w:sz w:val="28"/>
                <w:szCs w:val="28"/>
              </w:rPr>
              <w:t>U</w:t>
            </w:r>
            <w:r w:rsidRPr="003113C7">
              <w:rPr>
                <w:iCs/>
                <w:sz w:val="28"/>
                <w:szCs w:val="28"/>
                <w:vertAlign w:val="subscript"/>
              </w:rPr>
              <w:t>пад</w:t>
            </w:r>
            <w:proofErr w:type="spellEnd"/>
            <w:r w:rsidRPr="003113C7">
              <w:rPr>
                <w:iCs/>
                <w:sz w:val="28"/>
                <w:szCs w:val="28"/>
              </w:rPr>
              <w:t>/</w:t>
            </w:r>
            <w:proofErr w:type="spellStart"/>
            <w:r w:rsidRPr="003113C7">
              <w:rPr>
                <w:iCs/>
                <w:sz w:val="28"/>
                <w:szCs w:val="28"/>
              </w:rPr>
              <w:t>U</w:t>
            </w:r>
            <w:r w:rsidRPr="003113C7">
              <w:rPr>
                <w:iCs/>
                <w:sz w:val="28"/>
                <w:szCs w:val="28"/>
                <w:vertAlign w:val="subscript"/>
              </w:rPr>
              <w:t>отр</w:t>
            </w:r>
            <w:proofErr w:type="spellEnd"/>
            <w:r w:rsidRPr="003113C7">
              <w:rPr>
                <w:iCs/>
                <w:sz w:val="28"/>
                <w:szCs w:val="28"/>
                <w:vertAlign w:val="subscript"/>
              </w:rPr>
              <w:t>.</w:t>
            </w:r>
          </w:p>
          <w:p w14:paraId="4784EFB8" w14:textId="77777777" w:rsidR="00531151" w:rsidRPr="003113C7" w:rsidRDefault="00531151" w:rsidP="00F23303">
            <w:pPr>
              <w:jc w:val="both"/>
              <w:rPr>
                <w:sz w:val="16"/>
                <w:szCs w:val="16"/>
              </w:rPr>
            </w:pPr>
          </w:p>
          <w:p w14:paraId="51ED3830" w14:textId="77777777" w:rsidR="00531151" w:rsidRPr="003113C7" w:rsidRDefault="00531151" w:rsidP="00F23303">
            <w:pPr>
              <w:jc w:val="both"/>
              <w:rPr>
                <w:iCs/>
                <w:sz w:val="28"/>
                <w:szCs w:val="28"/>
                <w:lang w:val="en-US"/>
              </w:rPr>
            </w:pPr>
            <w:r w:rsidRPr="003113C7">
              <w:rPr>
                <w:sz w:val="28"/>
                <w:szCs w:val="28"/>
                <w:lang w:val="en-US"/>
              </w:rPr>
              <w:t xml:space="preserve">1 </w:t>
            </w:r>
            <w:proofErr w:type="spellStart"/>
            <w:r w:rsidRPr="003113C7">
              <w:rPr>
                <w:sz w:val="28"/>
                <w:szCs w:val="28"/>
                <w:lang w:val="en-US"/>
              </w:rPr>
              <w:t>Qaytgan</w:t>
            </w:r>
            <w:proofErr w:type="spellEnd"/>
            <w:r w:rsidRPr="003113C7">
              <w:rPr>
                <w:sz w:val="28"/>
                <w:szCs w:val="28"/>
                <w:lang w:val="en-US"/>
              </w:rPr>
              <w:t xml:space="preserve"> sig</w:t>
            </w:r>
            <w:r w:rsidR="0099472E" w:rsidRPr="003113C7">
              <w:rPr>
                <w:sz w:val="28"/>
                <w:szCs w:val="28"/>
                <w:lang w:val="en-US"/>
              </w:rPr>
              <w:t xml:space="preserve">nal </w:t>
            </w:r>
            <w:proofErr w:type="spellStart"/>
            <w:r w:rsidR="0099472E" w:rsidRPr="003113C7">
              <w:rPr>
                <w:sz w:val="28"/>
                <w:szCs w:val="28"/>
                <w:lang w:val="en-US"/>
              </w:rPr>
              <w:t>kattaligini</w:t>
            </w:r>
            <w:proofErr w:type="spellEnd"/>
            <w:r w:rsidR="0099472E" w:rsidRPr="003113C7">
              <w:rPr>
                <w:sz w:val="28"/>
                <w:szCs w:val="28"/>
                <w:lang w:val="en-US"/>
              </w:rPr>
              <w:t xml:space="preserve"> </w:t>
            </w:r>
            <w:proofErr w:type="spellStart"/>
            <w:r w:rsidR="0099472E" w:rsidRPr="003113C7">
              <w:rPr>
                <w:sz w:val="28"/>
                <w:szCs w:val="28"/>
                <w:lang w:val="en-US"/>
              </w:rPr>
              <w:t>tavsiflovchi</w:t>
            </w:r>
            <w:proofErr w:type="spellEnd"/>
            <w:r w:rsidR="0099472E" w:rsidRPr="003113C7">
              <w:rPr>
                <w:sz w:val="28"/>
                <w:szCs w:val="28"/>
                <w:lang w:val="en-US"/>
              </w:rPr>
              <w:t xml:space="preserve"> </w:t>
            </w:r>
            <w:proofErr w:type="spellStart"/>
            <w:r w:rsidR="0099472E" w:rsidRPr="003113C7">
              <w:rPr>
                <w:sz w:val="28"/>
                <w:szCs w:val="28"/>
                <w:lang w:val="en-US"/>
              </w:rPr>
              <w:t>va</w:t>
            </w:r>
            <w:proofErr w:type="spellEnd"/>
            <w:r w:rsidR="0099472E" w:rsidRPr="003113C7">
              <w:rPr>
                <w:sz w:val="28"/>
                <w:szCs w:val="28"/>
                <w:lang w:val="en-US"/>
              </w:rPr>
              <w:t xml:space="preserve"> </w:t>
            </w:r>
            <w:r w:rsidR="0099472E" w:rsidRPr="003113C7">
              <w:rPr>
                <w:sz w:val="28"/>
                <w:szCs w:val="28"/>
                <w:lang w:val="en-US"/>
              </w:rPr>
              <w:br/>
            </w:r>
            <w:r w:rsidRPr="003113C7">
              <w:rPr>
                <w:iCs/>
                <w:sz w:val="28"/>
                <w:szCs w:val="28"/>
                <w:lang w:val="en-US"/>
              </w:rPr>
              <w:t>a</w:t>
            </w:r>
            <w:r w:rsidRPr="003113C7">
              <w:rPr>
                <w:iCs/>
                <w:sz w:val="28"/>
                <w:szCs w:val="28"/>
              </w:rPr>
              <w:t>х</w:t>
            </w:r>
            <w:r w:rsidRPr="003113C7">
              <w:rPr>
                <w:iCs/>
                <w:sz w:val="28"/>
                <w:szCs w:val="28"/>
                <w:lang w:val="en-US"/>
              </w:rPr>
              <w:t xml:space="preserve"> = 20 lg [(S + 1) / (S - 1)] formula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hisoblanadigan</w:t>
            </w:r>
            <w:proofErr w:type="spellEnd"/>
            <w:r w:rsidRPr="003113C7">
              <w:rPr>
                <w:iCs/>
                <w:sz w:val="28"/>
                <w:szCs w:val="28"/>
                <w:lang w:val="en-US"/>
              </w:rPr>
              <w:t xml:space="preserve"> </w:t>
            </w:r>
            <w:proofErr w:type="spellStart"/>
            <w:r w:rsidRPr="003113C7">
              <w:rPr>
                <w:iCs/>
                <w:sz w:val="28"/>
                <w:szCs w:val="28"/>
                <w:lang w:val="en-US"/>
              </w:rPr>
              <w:t>parametr</w:t>
            </w:r>
            <w:proofErr w:type="spellEnd"/>
            <w:r w:rsidRPr="003113C7">
              <w:rPr>
                <w:iCs/>
                <w:sz w:val="28"/>
                <w:szCs w:val="28"/>
                <w:lang w:val="en-US"/>
              </w:rPr>
              <w:t xml:space="preserve">, </w:t>
            </w:r>
            <w:proofErr w:type="spellStart"/>
            <w:r w:rsidRPr="003113C7">
              <w:rPr>
                <w:iCs/>
                <w:sz w:val="28"/>
                <w:szCs w:val="28"/>
                <w:lang w:val="en-US"/>
              </w:rPr>
              <w:t>bunda</w:t>
            </w:r>
            <w:proofErr w:type="spellEnd"/>
            <w:r w:rsidRPr="003113C7">
              <w:rPr>
                <w:iCs/>
                <w:sz w:val="28"/>
                <w:szCs w:val="28"/>
                <w:lang w:val="en-US"/>
              </w:rPr>
              <w:t xml:space="preserve"> </w:t>
            </w:r>
            <w:r w:rsidRPr="003113C7">
              <w:rPr>
                <w:i/>
                <w:iCs/>
                <w:sz w:val="28"/>
                <w:szCs w:val="28"/>
                <w:lang w:val="en-US"/>
              </w:rPr>
              <w:t>S</w:t>
            </w:r>
            <w:r w:rsidRPr="003113C7">
              <w:rPr>
                <w:iCs/>
                <w:sz w:val="28"/>
                <w:szCs w:val="28"/>
                <w:lang w:val="en-US"/>
              </w:rPr>
              <w:t xml:space="preserve"> – element </w:t>
            </w:r>
            <w:proofErr w:type="spellStart"/>
            <w:r w:rsidRPr="003113C7">
              <w:rPr>
                <w:iCs/>
                <w:sz w:val="28"/>
                <w:szCs w:val="28"/>
                <w:lang w:val="en-US"/>
              </w:rPr>
              <w:t>turg‘un</w:t>
            </w:r>
            <w:proofErr w:type="spellEnd"/>
            <w:r w:rsidRPr="003113C7">
              <w:rPr>
                <w:iCs/>
                <w:sz w:val="28"/>
                <w:szCs w:val="28"/>
                <w:lang w:val="en-US"/>
              </w:rPr>
              <w:t xml:space="preserve"> </w:t>
            </w:r>
            <w:proofErr w:type="spellStart"/>
            <w:r w:rsidRPr="003113C7">
              <w:rPr>
                <w:iCs/>
                <w:sz w:val="28"/>
                <w:szCs w:val="28"/>
                <w:lang w:val="en-US"/>
              </w:rPr>
              <w:t>to‘lqin</w:t>
            </w:r>
            <w:proofErr w:type="spellEnd"/>
            <w:r w:rsidRPr="003113C7">
              <w:rPr>
                <w:iCs/>
                <w:sz w:val="28"/>
                <w:szCs w:val="28"/>
                <w:lang w:val="en-US"/>
              </w:rPr>
              <w:t xml:space="preserve"> </w:t>
            </w:r>
            <w:proofErr w:type="spellStart"/>
            <w:r w:rsidRPr="003113C7">
              <w:rPr>
                <w:iCs/>
                <w:sz w:val="28"/>
                <w:szCs w:val="28"/>
                <w:lang w:val="en-US"/>
              </w:rPr>
              <w:t>koeffitsiyenti</w:t>
            </w:r>
            <w:proofErr w:type="spellEnd"/>
            <w:r w:rsidRPr="003113C7">
              <w:rPr>
                <w:iCs/>
                <w:sz w:val="28"/>
                <w:szCs w:val="28"/>
                <w:lang w:val="en-US"/>
              </w:rPr>
              <w:t>.</w:t>
            </w:r>
          </w:p>
          <w:p w14:paraId="14917B2E" w14:textId="77777777" w:rsidR="00531151" w:rsidRPr="003113C7" w:rsidRDefault="00531151" w:rsidP="00F23303">
            <w:pPr>
              <w:jc w:val="both"/>
              <w:rPr>
                <w:sz w:val="28"/>
                <w:szCs w:val="28"/>
                <w:lang w:val="en-US"/>
              </w:rPr>
            </w:pPr>
            <w:r w:rsidRPr="003113C7">
              <w:rPr>
                <w:sz w:val="28"/>
                <w:szCs w:val="28"/>
                <w:lang w:val="en-US"/>
              </w:rPr>
              <w:t xml:space="preserve">2 </w:t>
            </w:r>
            <w:proofErr w:type="spellStart"/>
            <w:r w:rsidRPr="003113C7">
              <w:rPr>
                <w:sz w:val="28"/>
                <w:szCs w:val="28"/>
                <w:lang w:val="en-US"/>
              </w:rPr>
              <w:t>Tushuvchi</w:t>
            </w:r>
            <w:proofErr w:type="spellEnd"/>
            <w:r w:rsidRPr="003113C7">
              <w:rPr>
                <w:sz w:val="28"/>
                <w:szCs w:val="28"/>
                <w:lang w:val="en-US"/>
              </w:rPr>
              <w:t xml:space="preserve"> </w:t>
            </w:r>
            <w:r w:rsidRPr="003113C7">
              <w:rPr>
                <w:iCs/>
                <w:sz w:val="28"/>
                <w:szCs w:val="28"/>
                <w:lang w:val="en-US"/>
              </w:rPr>
              <w:t>(</w:t>
            </w:r>
            <w:proofErr w:type="spellStart"/>
            <w:r w:rsidRPr="003113C7">
              <w:rPr>
                <w:iCs/>
                <w:sz w:val="28"/>
                <w:szCs w:val="28"/>
                <w:lang w:val="en-US"/>
              </w:rPr>
              <w:t>P</w:t>
            </w:r>
            <w:r w:rsidRPr="003113C7">
              <w:rPr>
                <w:iCs/>
                <w:sz w:val="28"/>
                <w:szCs w:val="28"/>
                <w:vertAlign w:val="subscript"/>
                <w:lang w:val="en-US"/>
              </w:rPr>
              <w:t>tush</w:t>
            </w:r>
            <w:proofErr w:type="spellEnd"/>
            <w:r w:rsidRPr="003113C7">
              <w:rPr>
                <w:iCs/>
                <w:sz w:val="28"/>
                <w:szCs w:val="28"/>
                <w:lang w:val="en-US"/>
              </w:rPr>
              <w:t xml:space="preserve">, </w:t>
            </w:r>
            <w:proofErr w:type="spellStart"/>
            <w:r w:rsidRPr="003113C7">
              <w:rPr>
                <w:iCs/>
                <w:sz w:val="28"/>
                <w:szCs w:val="28"/>
                <w:lang w:val="en-US"/>
              </w:rPr>
              <w:t>U</w:t>
            </w:r>
            <w:r w:rsidRPr="003113C7">
              <w:rPr>
                <w:iCs/>
                <w:sz w:val="28"/>
                <w:szCs w:val="28"/>
                <w:vertAlign w:val="subscript"/>
                <w:lang w:val="en-US"/>
              </w:rPr>
              <w:t>tush</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qaytgan</w:t>
            </w:r>
            <w:proofErr w:type="spellEnd"/>
            <w:r w:rsidRPr="003113C7">
              <w:rPr>
                <w:iCs/>
                <w:sz w:val="28"/>
                <w:szCs w:val="28"/>
                <w:lang w:val="en-US"/>
              </w:rPr>
              <w:t xml:space="preserve"> (</w:t>
            </w:r>
            <w:proofErr w:type="spellStart"/>
            <w:r w:rsidRPr="003113C7">
              <w:rPr>
                <w:iCs/>
                <w:sz w:val="28"/>
                <w:szCs w:val="28"/>
                <w:lang w:val="en-US"/>
              </w:rPr>
              <w:t>P</w:t>
            </w:r>
            <w:r w:rsidRPr="003113C7">
              <w:rPr>
                <w:iCs/>
                <w:sz w:val="28"/>
                <w:szCs w:val="28"/>
                <w:vertAlign w:val="subscript"/>
                <w:lang w:val="en-US"/>
              </w:rPr>
              <w:t>qayt</w:t>
            </w:r>
            <w:proofErr w:type="spellEnd"/>
            <w:r w:rsidRPr="003113C7">
              <w:rPr>
                <w:iCs/>
                <w:sz w:val="28"/>
                <w:szCs w:val="28"/>
                <w:lang w:val="en-US"/>
              </w:rPr>
              <w:t xml:space="preserve">, </w:t>
            </w:r>
            <w:proofErr w:type="spellStart"/>
            <w:r w:rsidRPr="003113C7">
              <w:rPr>
                <w:iCs/>
                <w:sz w:val="28"/>
                <w:szCs w:val="28"/>
                <w:lang w:val="en-US"/>
              </w:rPr>
              <w:t>U</w:t>
            </w:r>
            <w:r w:rsidRPr="003113C7">
              <w:rPr>
                <w:iCs/>
                <w:sz w:val="28"/>
                <w:szCs w:val="28"/>
                <w:vertAlign w:val="subscript"/>
                <w:lang w:val="en-US"/>
              </w:rPr>
              <w:t>qayt</w:t>
            </w:r>
            <w:proofErr w:type="spellEnd"/>
            <w:r w:rsidRPr="003113C7">
              <w:rPr>
                <w:iCs/>
                <w:sz w:val="28"/>
                <w:szCs w:val="28"/>
                <w:lang w:val="en-US"/>
              </w:rPr>
              <w:t xml:space="preserve">) </w:t>
            </w:r>
            <w:proofErr w:type="spellStart"/>
            <w:r w:rsidRPr="003113C7">
              <w:rPr>
                <w:iCs/>
                <w:sz w:val="28"/>
                <w:szCs w:val="28"/>
                <w:lang w:val="en-US"/>
              </w:rPr>
              <w:t>to‘lqinlarning</w:t>
            </w:r>
            <w:proofErr w:type="spellEnd"/>
            <w:r w:rsidRPr="003113C7">
              <w:rPr>
                <w:iCs/>
                <w:sz w:val="28"/>
                <w:szCs w:val="28"/>
                <w:lang w:val="en-US"/>
              </w:rPr>
              <w:t xml:space="preserve"> </w:t>
            </w:r>
            <w:proofErr w:type="spellStart"/>
            <w:r w:rsidRPr="003113C7">
              <w:rPr>
                <w:iCs/>
                <w:sz w:val="28"/>
                <w:szCs w:val="28"/>
                <w:lang w:val="en-US"/>
              </w:rPr>
              <w:t>detsibellarda</w:t>
            </w:r>
            <w:proofErr w:type="spellEnd"/>
            <w:r w:rsidRPr="003113C7">
              <w:rPr>
                <w:iCs/>
                <w:sz w:val="28"/>
                <w:szCs w:val="28"/>
                <w:lang w:val="en-US"/>
              </w:rPr>
              <w:t xml:space="preserve"> </w:t>
            </w:r>
            <w:proofErr w:type="spellStart"/>
            <w:r w:rsidRPr="003113C7">
              <w:rPr>
                <w:iCs/>
                <w:sz w:val="28"/>
                <w:szCs w:val="28"/>
                <w:lang w:val="en-US"/>
              </w:rPr>
              <w:t>ifodalangan</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ax = 10 lg </w:t>
            </w:r>
            <w:proofErr w:type="spellStart"/>
            <w:r w:rsidRPr="003113C7">
              <w:rPr>
                <w:iCs/>
                <w:sz w:val="28"/>
                <w:szCs w:val="28"/>
                <w:lang w:val="en-US"/>
              </w:rPr>
              <w:t>P</w:t>
            </w:r>
            <w:r w:rsidRPr="003113C7">
              <w:rPr>
                <w:iCs/>
                <w:sz w:val="28"/>
                <w:szCs w:val="28"/>
                <w:vertAlign w:val="subscript"/>
                <w:lang w:val="en-US"/>
              </w:rPr>
              <w:t>tush</w:t>
            </w:r>
            <w:proofErr w:type="spellEnd"/>
            <w:r w:rsidRPr="003113C7">
              <w:rPr>
                <w:iCs/>
                <w:sz w:val="28"/>
                <w:szCs w:val="28"/>
                <w:lang w:val="en-US"/>
              </w:rPr>
              <w:t>/</w:t>
            </w:r>
            <w:proofErr w:type="spellStart"/>
            <w:r w:rsidRPr="003113C7">
              <w:rPr>
                <w:iCs/>
                <w:sz w:val="28"/>
                <w:szCs w:val="28"/>
                <w:lang w:val="en-US"/>
              </w:rPr>
              <w:t>P</w:t>
            </w:r>
            <w:r w:rsidRPr="003113C7">
              <w:rPr>
                <w:iCs/>
                <w:sz w:val="28"/>
                <w:szCs w:val="28"/>
                <w:vertAlign w:val="subscript"/>
                <w:lang w:val="en-US"/>
              </w:rPr>
              <w:t>qayt</w:t>
            </w:r>
            <w:proofErr w:type="spellEnd"/>
            <w:r w:rsidRPr="003113C7">
              <w:rPr>
                <w:iCs/>
                <w:sz w:val="28"/>
                <w:szCs w:val="28"/>
                <w:lang w:val="en-US"/>
              </w:rPr>
              <w:t xml:space="preserve"> = 20 lg </w:t>
            </w:r>
            <w:proofErr w:type="spellStart"/>
            <w:r w:rsidRPr="003113C7">
              <w:rPr>
                <w:iCs/>
                <w:sz w:val="28"/>
                <w:szCs w:val="28"/>
                <w:lang w:val="en-US"/>
              </w:rPr>
              <w:t>U</w:t>
            </w:r>
            <w:r w:rsidRPr="003113C7">
              <w:rPr>
                <w:iCs/>
                <w:sz w:val="28"/>
                <w:szCs w:val="28"/>
                <w:vertAlign w:val="subscript"/>
                <w:lang w:val="en-US"/>
              </w:rPr>
              <w:t>tush</w:t>
            </w:r>
            <w:proofErr w:type="spellEnd"/>
            <w:r w:rsidRPr="003113C7">
              <w:rPr>
                <w:iCs/>
                <w:sz w:val="28"/>
                <w:szCs w:val="28"/>
                <w:lang w:val="en-US"/>
              </w:rPr>
              <w:t>/</w:t>
            </w:r>
            <w:proofErr w:type="spellStart"/>
            <w:r w:rsidRPr="003113C7">
              <w:rPr>
                <w:iCs/>
                <w:sz w:val="28"/>
                <w:szCs w:val="28"/>
                <w:lang w:val="en-US"/>
              </w:rPr>
              <w:t>U</w:t>
            </w:r>
            <w:r w:rsidRPr="003113C7">
              <w:rPr>
                <w:iCs/>
                <w:sz w:val="28"/>
                <w:szCs w:val="28"/>
                <w:vertAlign w:val="subscript"/>
                <w:lang w:val="en-US"/>
              </w:rPr>
              <w:t>qayt</w:t>
            </w:r>
            <w:proofErr w:type="spellEnd"/>
            <w:r w:rsidRPr="003113C7">
              <w:rPr>
                <w:sz w:val="28"/>
                <w:szCs w:val="28"/>
                <w:lang w:val="en-US"/>
              </w:rPr>
              <w:t xml:space="preserve"> formula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hisoblanadigan</w:t>
            </w:r>
            <w:proofErr w:type="spellEnd"/>
            <w:r w:rsidRPr="003113C7">
              <w:rPr>
                <w:sz w:val="28"/>
                <w:szCs w:val="28"/>
                <w:lang w:val="en-US"/>
              </w:rPr>
              <w:t xml:space="preserve"> </w:t>
            </w:r>
            <w:proofErr w:type="spellStart"/>
            <w:r w:rsidRPr="003113C7">
              <w:rPr>
                <w:sz w:val="28"/>
                <w:szCs w:val="28"/>
                <w:lang w:val="en-US"/>
              </w:rPr>
              <w:t>nisbati</w:t>
            </w:r>
            <w:proofErr w:type="spellEnd"/>
            <w:r w:rsidRPr="003113C7">
              <w:rPr>
                <w:sz w:val="28"/>
                <w:szCs w:val="28"/>
                <w:lang w:val="en-US"/>
              </w:rPr>
              <w:t>.</w:t>
            </w:r>
          </w:p>
          <w:p w14:paraId="2C2F6336" w14:textId="77777777" w:rsidR="00531151" w:rsidRPr="003113C7" w:rsidRDefault="00531151" w:rsidP="00F23303">
            <w:pPr>
              <w:jc w:val="both"/>
              <w:rPr>
                <w:sz w:val="28"/>
                <w:szCs w:val="28"/>
                <w:lang w:val="en-US"/>
              </w:rPr>
            </w:pPr>
          </w:p>
          <w:p w14:paraId="30FDDDBE" w14:textId="77777777" w:rsidR="00531151" w:rsidRPr="003113C7" w:rsidRDefault="00531151" w:rsidP="00F23303">
            <w:pPr>
              <w:jc w:val="both"/>
              <w:rPr>
                <w:iCs/>
                <w:sz w:val="28"/>
                <w:szCs w:val="28"/>
                <w:lang w:val="uz-Cyrl-UZ"/>
              </w:rPr>
            </w:pPr>
            <w:r w:rsidRPr="003113C7">
              <w:rPr>
                <w:sz w:val="28"/>
                <w:szCs w:val="28"/>
                <w:lang w:val="uz-Cyrl-UZ"/>
              </w:rPr>
              <w:t xml:space="preserve">1 Қайтган сигнал катталигини тавсифловчи ва </w:t>
            </w:r>
            <w:r w:rsidR="0099472E" w:rsidRPr="003113C7">
              <w:rPr>
                <w:sz w:val="28"/>
                <w:szCs w:val="28"/>
                <w:lang w:val="uz-Cyrl-UZ"/>
              </w:rPr>
              <w:br/>
            </w:r>
            <w:r w:rsidRPr="003113C7">
              <w:rPr>
                <w:iCs/>
                <w:sz w:val="28"/>
                <w:szCs w:val="28"/>
                <w:lang w:val="en-US"/>
              </w:rPr>
              <w:t>a</w:t>
            </w:r>
            <w:r w:rsidRPr="003113C7">
              <w:rPr>
                <w:iCs/>
                <w:sz w:val="28"/>
                <w:szCs w:val="28"/>
              </w:rPr>
              <w:t>х</w:t>
            </w:r>
            <w:r w:rsidRPr="003113C7">
              <w:rPr>
                <w:iCs/>
                <w:sz w:val="28"/>
                <w:szCs w:val="28"/>
                <w:lang w:val="en-US"/>
              </w:rPr>
              <w:t xml:space="preserve"> = 20 lg [(S + 1) / (S - 1)]</w:t>
            </w:r>
            <w:r w:rsidRPr="003113C7">
              <w:rPr>
                <w:iCs/>
                <w:sz w:val="28"/>
                <w:szCs w:val="28"/>
                <w:lang w:val="uz-Cyrl-UZ"/>
              </w:rPr>
              <w:t xml:space="preserve"> формула билан ҳисобланадиган параметр, бунда </w:t>
            </w:r>
            <w:r w:rsidRPr="003113C7">
              <w:rPr>
                <w:iCs/>
                <w:sz w:val="28"/>
                <w:szCs w:val="28"/>
                <w:lang w:val="en-US"/>
              </w:rPr>
              <w:t>S</w:t>
            </w:r>
            <w:r w:rsidRPr="003113C7">
              <w:rPr>
                <w:iCs/>
                <w:sz w:val="28"/>
                <w:szCs w:val="28"/>
                <w:lang w:val="uz-Cyrl-UZ"/>
              </w:rPr>
              <w:t xml:space="preserve"> – элемент тур</w:t>
            </w:r>
            <w:r w:rsidR="0099472E" w:rsidRPr="003113C7">
              <w:rPr>
                <w:iCs/>
                <w:sz w:val="28"/>
                <w:szCs w:val="28"/>
                <w:lang w:val="uz-Cyrl-UZ"/>
              </w:rPr>
              <w:t>-</w:t>
            </w:r>
            <w:r w:rsidRPr="003113C7">
              <w:rPr>
                <w:iCs/>
                <w:sz w:val="28"/>
                <w:szCs w:val="28"/>
                <w:lang w:val="uz-Cyrl-UZ"/>
              </w:rPr>
              <w:t>ғун тўлқин коэффициенти.</w:t>
            </w:r>
          </w:p>
          <w:p w14:paraId="163094AC" w14:textId="77777777" w:rsidR="00531151" w:rsidRPr="003113C7" w:rsidRDefault="00531151" w:rsidP="0099472E">
            <w:pPr>
              <w:jc w:val="both"/>
              <w:rPr>
                <w:sz w:val="28"/>
                <w:szCs w:val="28"/>
                <w:lang w:val="uz-Cyrl-UZ"/>
              </w:rPr>
            </w:pPr>
            <w:r w:rsidRPr="003113C7">
              <w:rPr>
                <w:sz w:val="28"/>
                <w:szCs w:val="28"/>
                <w:lang w:val="uz-Cyrl-UZ"/>
              </w:rPr>
              <w:t>2 Тушувчи (</w:t>
            </w:r>
            <w:r w:rsidRPr="003113C7">
              <w:rPr>
                <w:iCs/>
                <w:sz w:val="28"/>
                <w:szCs w:val="28"/>
                <w:lang w:val="uz-Cyrl-UZ"/>
              </w:rPr>
              <w:t>P</w:t>
            </w:r>
            <w:r w:rsidRPr="003113C7">
              <w:rPr>
                <w:iCs/>
                <w:sz w:val="28"/>
                <w:szCs w:val="28"/>
                <w:vertAlign w:val="subscript"/>
                <w:lang w:val="uz-Cyrl-UZ"/>
              </w:rPr>
              <w:t>туш</w:t>
            </w:r>
            <w:r w:rsidRPr="003113C7">
              <w:rPr>
                <w:iCs/>
                <w:sz w:val="28"/>
                <w:szCs w:val="28"/>
                <w:lang w:val="uz-Cyrl-UZ"/>
              </w:rPr>
              <w:t>, U</w:t>
            </w:r>
            <w:r w:rsidRPr="003113C7">
              <w:rPr>
                <w:iCs/>
                <w:sz w:val="28"/>
                <w:szCs w:val="28"/>
                <w:vertAlign w:val="subscript"/>
                <w:lang w:val="uz-Cyrl-UZ"/>
              </w:rPr>
              <w:t>туш</w:t>
            </w:r>
            <w:r w:rsidRPr="003113C7">
              <w:rPr>
                <w:sz w:val="28"/>
                <w:szCs w:val="28"/>
                <w:lang w:val="uz-Cyrl-UZ"/>
              </w:rPr>
              <w:t>) ва қайтган (</w:t>
            </w:r>
            <w:r w:rsidRPr="003113C7">
              <w:rPr>
                <w:iCs/>
                <w:sz w:val="28"/>
                <w:szCs w:val="28"/>
                <w:lang w:val="uz-Cyrl-UZ"/>
              </w:rPr>
              <w:t>P</w:t>
            </w:r>
            <w:r w:rsidRPr="003113C7">
              <w:rPr>
                <w:iCs/>
                <w:sz w:val="28"/>
                <w:szCs w:val="28"/>
                <w:vertAlign w:val="subscript"/>
                <w:lang w:val="uz-Cyrl-UZ"/>
              </w:rPr>
              <w:t>қайт</w:t>
            </w:r>
            <w:r w:rsidRPr="003113C7">
              <w:rPr>
                <w:iCs/>
                <w:sz w:val="28"/>
                <w:szCs w:val="28"/>
                <w:lang w:val="uz-Cyrl-UZ"/>
              </w:rPr>
              <w:t>, U</w:t>
            </w:r>
            <w:r w:rsidRPr="003113C7">
              <w:rPr>
                <w:iCs/>
                <w:sz w:val="28"/>
                <w:szCs w:val="28"/>
                <w:vertAlign w:val="subscript"/>
                <w:lang w:val="uz-Cyrl-UZ"/>
              </w:rPr>
              <w:t>қайт</w:t>
            </w:r>
            <w:r w:rsidRPr="003113C7">
              <w:rPr>
                <w:sz w:val="28"/>
                <w:szCs w:val="28"/>
                <w:lang w:val="uz-Cyrl-UZ"/>
              </w:rPr>
              <w:t xml:space="preserve">) тўлқинларнинг децибелларда ифодаланган ва </w:t>
            </w:r>
            <w:r w:rsidR="0099472E" w:rsidRPr="003113C7">
              <w:rPr>
                <w:sz w:val="28"/>
                <w:szCs w:val="28"/>
                <w:lang w:val="uz-Cyrl-UZ"/>
              </w:rPr>
              <w:br/>
            </w:r>
            <w:r w:rsidRPr="003113C7">
              <w:rPr>
                <w:iCs/>
                <w:sz w:val="28"/>
                <w:szCs w:val="28"/>
                <w:lang w:val="uz-Cyrl-UZ"/>
              </w:rPr>
              <w:t>ax = 10 lg P</w:t>
            </w:r>
            <w:r w:rsidRPr="003113C7">
              <w:rPr>
                <w:iCs/>
                <w:sz w:val="28"/>
                <w:szCs w:val="28"/>
                <w:vertAlign w:val="subscript"/>
                <w:lang w:val="uz-Cyrl-UZ"/>
              </w:rPr>
              <w:t>туш</w:t>
            </w:r>
            <w:r w:rsidRPr="003113C7">
              <w:rPr>
                <w:iCs/>
                <w:sz w:val="28"/>
                <w:szCs w:val="28"/>
                <w:lang w:val="uz-Cyrl-UZ"/>
              </w:rPr>
              <w:t>/P</w:t>
            </w:r>
            <w:r w:rsidRPr="003113C7">
              <w:rPr>
                <w:iCs/>
                <w:sz w:val="28"/>
                <w:szCs w:val="28"/>
                <w:vertAlign w:val="subscript"/>
                <w:lang w:val="uz-Cyrl-UZ"/>
              </w:rPr>
              <w:t>қайт</w:t>
            </w:r>
            <w:r w:rsidRPr="003113C7">
              <w:rPr>
                <w:iCs/>
                <w:sz w:val="28"/>
                <w:szCs w:val="28"/>
                <w:lang w:val="uz-Cyrl-UZ"/>
              </w:rPr>
              <w:t xml:space="preserve"> = 20 lg U</w:t>
            </w:r>
            <w:r w:rsidRPr="003113C7">
              <w:rPr>
                <w:iCs/>
                <w:sz w:val="28"/>
                <w:szCs w:val="28"/>
                <w:vertAlign w:val="subscript"/>
                <w:lang w:val="uz-Cyrl-UZ"/>
              </w:rPr>
              <w:t>туш</w:t>
            </w:r>
            <w:r w:rsidRPr="003113C7">
              <w:rPr>
                <w:iCs/>
                <w:sz w:val="28"/>
                <w:szCs w:val="28"/>
                <w:lang w:val="uz-Cyrl-UZ"/>
              </w:rPr>
              <w:t xml:space="preserve"> /U</w:t>
            </w:r>
            <w:r w:rsidRPr="003113C7">
              <w:rPr>
                <w:iCs/>
                <w:sz w:val="28"/>
                <w:szCs w:val="28"/>
                <w:vertAlign w:val="subscript"/>
                <w:lang w:val="uz-Cyrl-UZ"/>
              </w:rPr>
              <w:t>қайт</w:t>
            </w:r>
            <w:r w:rsidRPr="003113C7">
              <w:rPr>
                <w:iCs/>
                <w:sz w:val="28"/>
                <w:szCs w:val="28"/>
                <w:lang w:val="uz-Cyrl-UZ"/>
              </w:rPr>
              <w:t xml:space="preserve"> формула бўйича ҳисобланадиган нисбати.</w:t>
            </w:r>
          </w:p>
        </w:tc>
      </w:tr>
      <w:tr w:rsidR="00531151" w:rsidRPr="003113C7" w14:paraId="6F184A0E" w14:textId="77777777" w:rsidTr="00F23303">
        <w:trPr>
          <w:tblCellSpacing w:w="0" w:type="dxa"/>
          <w:jc w:val="center"/>
        </w:trPr>
        <w:tc>
          <w:tcPr>
            <w:tcW w:w="3711" w:type="dxa"/>
          </w:tcPr>
          <w:p w14:paraId="658C60E3"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 xml:space="preserve">Затухание при </w:t>
            </w:r>
            <w:r w:rsidRPr="003113C7">
              <w:rPr>
                <w:b/>
                <w:sz w:val="28"/>
                <w:szCs w:val="28"/>
              </w:rPr>
              <w:br/>
              <w:t>распространении</w:t>
            </w:r>
          </w:p>
          <w:p w14:paraId="556DDB73"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Cs/>
                <w:sz w:val="28"/>
                <w:szCs w:val="28"/>
              </w:rPr>
              <w:t xml:space="preserve"> - </w:t>
            </w:r>
            <w:proofErr w:type="spellStart"/>
            <w:r w:rsidRPr="003113C7">
              <w:rPr>
                <w:bCs/>
                <w:sz w:val="28"/>
                <w:szCs w:val="28"/>
                <w:lang w:val="en-US"/>
              </w:rPr>
              <w:t>tarqalishdagi</w:t>
            </w:r>
            <w:proofErr w:type="spellEnd"/>
            <w:r w:rsidRPr="003113C7">
              <w:rPr>
                <w:bCs/>
                <w:sz w:val="28"/>
                <w:szCs w:val="28"/>
              </w:rPr>
              <w:t xml:space="preserve"> </w:t>
            </w:r>
            <w:r w:rsidRPr="003113C7">
              <w:rPr>
                <w:bCs/>
                <w:sz w:val="28"/>
                <w:szCs w:val="28"/>
                <w:lang w:val="en-US"/>
              </w:rPr>
              <w:t>so</w:t>
            </w:r>
            <w:r w:rsidRPr="003113C7">
              <w:rPr>
                <w:bCs/>
                <w:sz w:val="28"/>
                <w:szCs w:val="28"/>
              </w:rPr>
              <w:t>‘</w:t>
            </w:r>
            <w:proofErr w:type="spellStart"/>
            <w:r w:rsidRPr="003113C7">
              <w:rPr>
                <w:bCs/>
                <w:sz w:val="28"/>
                <w:szCs w:val="28"/>
                <w:lang w:val="en-US"/>
              </w:rPr>
              <w:t>nish</w:t>
            </w:r>
            <w:proofErr w:type="spellEnd"/>
          </w:p>
          <w:p w14:paraId="7288B5B2"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Cs/>
                <w:sz w:val="28"/>
                <w:szCs w:val="28"/>
              </w:rPr>
              <w:t xml:space="preserve">       </w:t>
            </w:r>
            <w:proofErr w:type="spellStart"/>
            <w:r w:rsidRPr="003113C7">
              <w:rPr>
                <w:bCs/>
                <w:sz w:val="28"/>
                <w:szCs w:val="28"/>
              </w:rPr>
              <w:t>тарқалишдаги</w:t>
            </w:r>
            <w:proofErr w:type="spellEnd"/>
            <w:r w:rsidRPr="003113C7">
              <w:rPr>
                <w:bCs/>
                <w:sz w:val="28"/>
                <w:szCs w:val="28"/>
                <w:lang w:val="en-US"/>
              </w:rPr>
              <w:t xml:space="preserve"> </w:t>
            </w:r>
            <w:proofErr w:type="spellStart"/>
            <w:r w:rsidRPr="003113C7">
              <w:rPr>
                <w:bCs/>
                <w:sz w:val="28"/>
                <w:szCs w:val="28"/>
              </w:rPr>
              <w:t>сўниш</w:t>
            </w:r>
            <w:proofErr w:type="spellEnd"/>
          </w:p>
          <w:p w14:paraId="01AF7597"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Cs/>
                <w:sz w:val="28"/>
                <w:szCs w:val="28"/>
                <w:lang w:val="en-US"/>
              </w:rPr>
              <w:t xml:space="preserve"> - attenuation during </w:t>
            </w:r>
            <w:r w:rsidRPr="003113C7">
              <w:rPr>
                <w:bCs/>
                <w:sz w:val="28"/>
                <w:szCs w:val="28"/>
                <w:lang w:val="en-US"/>
              </w:rPr>
              <w:br/>
              <w:t>propagation</w:t>
            </w:r>
          </w:p>
        </w:tc>
        <w:tc>
          <w:tcPr>
            <w:tcW w:w="6260" w:type="dxa"/>
          </w:tcPr>
          <w:p w14:paraId="433EC22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Падение мощности сигнала по мере его распространения от передатчика к приемнику.</w:t>
            </w:r>
          </w:p>
          <w:p w14:paraId="59AB10A9"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Зависит от трассы распространения и от параметров </w:t>
            </w:r>
            <w:proofErr w:type="spellStart"/>
            <w:r w:rsidRPr="003113C7">
              <w:t>сигналочастотного</w:t>
            </w:r>
            <w:proofErr w:type="spellEnd"/>
            <w:r w:rsidRPr="003113C7">
              <w:t xml:space="preserve"> спектра, поляризации, мощности.</w:t>
            </w:r>
          </w:p>
          <w:p w14:paraId="12AB009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454312A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Signal </w:t>
            </w:r>
            <w:proofErr w:type="spellStart"/>
            <w:r w:rsidRPr="003113C7">
              <w:rPr>
                <w:sz w:val="28"/>
                <w:szCs w:val="28"/>
                <w:lang w:val="en-US"/>
              </w:rPr>
              <w:t>quvvatining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uzatkichdan</w:t>
            </w:r>
            <w:proofErr w:type="spellEnd"/>
            <w:r w:rsidRPr="003113C7">
              <w:rPr>
                <w:sz w:val="28"/>
                <w:szCs w:val="28"/>
                <w:lang w:val="en-US"/>
              </w:rPr>
              <w:t xml:space="preserve"> </w:t>
            </w:r>
            <w:proofErr w:type="spellStart"/>
            <w:r w:rsidRPr="003113C7">
              <w:rPr>
                <w:sz w:val="28"/>
                <w:szCs w:val="28"/>
                <w:lang w:val="en-US"/>
              </w:rPr>
              <w:t>qabulqilgich</w:t>
            </w:r>
            <w:r w:rsidR="00C37F38" w:rsidRPr="003113C7">
              <w:rPr>
                <w:sz w:val="28"/>
                <w:szCs w:val="28"/>
                <w:lang w:val="en-US"/>
              </w:rPr>
              <w:t>-</w:t>
            </w:r>
            <w:r w:rsidRPr="003113C7">
              <w:rPr>
                <w:sz w:val="28"/>
                <w:szCs w:val="28"/>
                <w:lang w:val="en-US"/>
              </w:rPr>
              <w:t>gacha</w:t>
            </w:r>
            <w:proofErr w:type="spellEnd"/>
            <w:r w:rsidR="009F2647" w:rsidRPr="003113C7">
              <w:rPr>
                <w:sz w:val="28"/>
                <w:szCs w:val="28"/>
                <w:lang w:val="en-US"/>
              </w:rPr>
              <w:t xml:space="preserve"> </w:t>
            </w:r>
            <w:proofErr w:type="spellStart"/>
            <w:r w:rsidR="009F2647" w:rsidRPr="003113C7">
              <w:rPr>
                <w:sz w:val="28"/>
                <w:szCs w:val="28"/>
                <w:lang w:val="en-US"/>
              </w:rPr>
              <w:t>tarqalishiga</w:t>
            </w:r>
            <w:proofErr w:type="spellEnd"/>
            <w:r w:rsidR="009F2647" w:rsidRPr="003113C7">
              <w:rPr>
                <w:sz w:val="28"/>
                <w:szCs w:val="28"/>
                <w:lang w:val="en-US"/>
              </w:rPr>
              <w:t xml:space="preserve"> </w:t>
            </w:r>
            <w:proofErr w:type="spellStart"/>
            <w:r w:rsidR="009F2647" w:rsidRPr="003113C7">
              <w:rPr>
                <w:sz w:val="28"/>
                <w:szCs w:val="28"/>
                <w:lang w:val="en-US"/>
              </w:rPr>
              <w:t>ko‘ra</w:t>
            </w:r>
            <w:proofErr w:type="spellEnd"/>
            <w:r w:rsidR="009F2647" w:rsidRPr="003113C7">
              <w:rPr>
                <w:sz w:val="28"/>
                <w:szCs w:val="28"/>
                <w:lang w:val="en-US"/>
              </w:rPr>
              <w:t xml:space="preserve">, </w:t>
            </w:r>
            <w:proofErr w:type="spellStart"/>
            <w:r w:rsidR="009F2647" w:rsidRPr="003113C7">
              <w:rPr>
                <w:sz w:val="28"/>
                <w:szCs w:val="28"/>
                <w:lang w:val="en-US"/>
              </w:rPr>
              <w:t>pasayishi</w:t>
            </w:r>
            <w:proofErr w:type="spellEnd"/>
            <w:r w:rsidR="009F2647" w:rsidRPr="003113C7">
              <w:rPr>
                <w:sz w:val="28"/>
                <w:szCs w:val="28"/>
                <w:lang w:val="en-US"/>
              </w:rPr>
              <w:t>.</w:t>
            </w:r>
          </w:p>
          <w:p w14:paraId="392F4A10"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w:t>
            </w:r>
            <w:proofErr w:type="spellStart"/>
            <w:r w:rsidRPr="003113C7">
              <w:rPr>
                <w:lang w:val="en-US"/>
              </w:rPr>
              <w:t>Tarqalish</w:t>
            </w:r>
            <w:proofErr w:type="spellEnd"/>
            <w:r w:rsidRPr="003113C7">
              <w:rPr>
                <w:lang w:val="en-US"/>
              </w:rPr>
              <w:t xml:space="preserve"> </w:t>
            </w:r>
            <w:proofErr w:type="spellStart"/>
            <w:r w:rsidRPr="003113C7">
              <w:rPr>
                <w:lang w:val="en-US"/>
              </w:rPr>
              <w:t>trassasiga</w:t>
            </w:r>
            <w:proofErr w:type="spellEnd"/>
            <w:r w:rsidRPr="003113C7">
              <w:rPr>
                <w:lang w:val="en-US"/>
              </w:rPr>
              <w:t xml:space="preserve"> </w:t>
            </w:r>
            <w:proofErr w:type="spellStart"/>
            <w:r w:rsidRPr="003113C7">
              <w:rPr>
                <w:lang w:val="en-US"/>
              </w:rPr>
              <w:t>va</w:t>
            </w:r>
            <w:proofErr w:type="spellEnd"/>
            <w:r w:rsidRPr="003113C7">
              <w:rPr>
                <w:lang w:val="en-US"/>
              </w:rPr>
              <w:t xml:space="preserve"> signal-</w:t>
            </w:r>
            <w:proofErr w:type="spellStart"/>
            <w:r w:rsidRPr="003113C7">
              <w:rPr>
                <w:lang w:val="en-US"/>
              </w:rPr>
              <w:t>chastota</w:t>
            </w:r>
            <w:proofErr w:type="spellEnd"/>
            <w:r w:rsidRPr="003113C7">
              <w:rPr>
                <w:lang w:val="en-US"/>
              </w:rPr>
              <w:t xml:space="preserve"> </w:t>
            </w:r>
            <w:proofErr w:type="spellStart"/>
            <w:r w:rsidRPr="003113C7">
              <w:rPr>
                <w:lang w:val="en-US"/>
              </w:rPr>
              <w:t>spektri</w:t>
            </w:r>
            <w:proofErr w:type="spellEnd"/>
            <w:r w:rsidRPr="003113C7">
              <w:rPr>
                <w:lang w:val="en-US"/>
              </w:rPr>
              <w:t xml:space="preserve">, </w:t>
            </w:r>
            <w:proofErr w:type="spellStart"/>
            <w:r w:rsidRPr="003113C7">
              <w:rPr>
                <w:lang w:val="en-US"/>
              </w:rPr>
              <w:t>qutbla-nish</w:t>
            </w:r>
            <w:proofErr w:type="spellEnd"/>
            <w:r w:rsidRPr="003113C7">
              <w:rPr>
                <w:lang w:val="en-US"/>
              </w:rPr>
              <w:t xml:space="preserve">, </w:t>
            </w:r>
            <w:proofErr w:type="spellStart"/>
            <w:r w:rsidRPr="003113C7">
              <w:rPr>
                <w:lang w:val="en-US"/>
              </w:rPr>
              <w:t>quvvat</w:t>
            </w:r>
            <w:proofErr w:type="spellEnd"/>
            <w:r w:rsidRPr="003113C7">
              <w:rPr>
                <w:lang w:val="en-US"/>
              </w:rPr>
              <w:t xml:space="preserve"> </w:t>
            </w:r>
            <w:proofErr w:type="spellStart"/>
            <w:r w:rsidRPr="003113C7">
              <w:rPr>
                <w:lang w:val="en-US"/>
              </w:rPr>
              <w:t>parametrlariga</w:t>
            </w:r>
            <w:proofErr w:type="spellEnd"/>
            <w:r w:rsidRPr="003113C7">
              <w:rPr>
                <w:lang w:val="en-US"/>
              </w:rPr>
              <w:t xml:space="preserve"> </w:t>
            </w:r>
            <w:proofErr w:type="spellStart"/>
            <w:r w:rsidRPr="003113C7">
              <w:rPr>
                <w:lang w:val="en-US"/>
              </w:rPr>
              <w:t>bog‘liq</w:t>
            </w:r>
            <w:proofErr w:type="spellEnd"/>
            <w:r w:rsidRPr="003113C7">
              <w:rPr>
                <w:lang w:val="en-US"/>
              </w:rPr>
              <w:t>.</w:t>
            </w:r>
          </w:p>
          <w:p w14:paraId="663926E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39960C4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Сигнал</w:t>
            </w:r>
            <w:r w:rsidRPr="003113C7">
              <w:rPr>
                <w:sz w:val="28"/>
                <w:szCs w:val="28"/>
                <w:lang w:val="en-US"/>
              </w:rPr>
              <w:t xml:space="preserve"> </w:t>
            </w:r>
            <w:proofErr w:type="spellStart"/>
            <w:r w:rsidRPr="003113C7">
              <w:rPr>
                <w:sz w:val="28"/>
                <w:szCs w:val="28"/>
              </w:rPr>
              <w:t>қувватининг</w:t>
            </w:r>
            <w:proofErr w:type="spellEnd"/>
            <w:r w:rsidRPr="003113C7">
              <w:rPr>
                <w:sz w:val="28"/>
                <w:szCs w:val="28"/>
                <w:lang w:val="en-US"/>
              </w:rPr>
              <w:t xml:space="preserve">, </w:t>
            </w:r>
            <w:proofErr w:type="spellStart"/>
            <w:r w:rsidRPr="003113C7">
              <w:rPr>
                <w:sz w:val="28"/>
                <w:szCs w:val="28"/>
              </w:rPr>
              <w:t>унинг</w:t>
            </w:r>
            <w:proofErr w:type="spellEnd"/>
            <w:r w:rsidRPr="003113C7">
              <w:rPr>
                <w:sz w:val="28"/>
                <w:szCs w:val="28"/>
                <w:lang w:val="en-US"/>
              </w:rPr>
              <w:t xml:space="preserve"> </w:t>
            </w:r>
            <w:proofErr w:type="spellStart"/>
            <w:r w:rsidRPr="003113C7">
              <w:rPr>
                <w:sz w:val="28"/>
                <w:szCs w:val="28"/>
              </w:rPr>
              <w:t>узат</w:t>
            </w:r>
            <w:proofErr w:type="spellEnd"/>
            <w:r w:rsidRPr="003113C7">
              <w:rPr>
                <w:sz w:val="28"/>
                <w:szCs w:val="28"/>
                <w:lang w:val="uz-Cyrl-UZ"/>
              </w:rPr>
              <w:t>к</w:t>
            </w:r>
            <w:proofErr w:type="spellStart"/>
            <w:r w:rsidRPr="003113C7">
              <w:rPr>
                <w:sz w:val="28"/>
                <w:szCs w:val="28"/>
              </w:rPr>
              <w:t>ичдан</w:t>
            </w:r>
            <w:proofErr w:type="spellEnd"/>
            <w:r w:rsidRPr="003113C7">
              <w:rPr>
                <w:sz w:val="28"/>
                <w:szCs w:val="28"/>
                <w:lang w:val="en-US"/>
              </w:rPr>
              <w:t xml:space="preserve"> </w:t>
            </w:r>
            <w:proofErr w:type="spellStart"/>
            <w:r w:rsidRPr="003113C7">
              <w:rPr>
                <w:sz w:val="28"/>
                <w:szCs w:val="28"/>
              </w:rPr>
              <w:t>қабулқилгичгача</w:t>
            </w:r>
            <w:proofErr w:type="spellEnd"/>
            <w:r w:rsidRPr="003113C7">
              <w:rPr>
                <w:sz w:val="28"/>
                <w:szCs w:val="28"/>
                <w:lang w:val="en-US"/>
              </w:rPr>
              <w:t xml:space="preserve"> </w:t>
            </w:r>
            <w:proofErr w:type="spellStart"/>
            <w:r w:rsidRPr="003113C7">
              <w:rPr>
                <w:sz w:val="28"/>
                <w:szCs w:val="28"/>
              </w:rPr>
              <w:t>тарқалишига</w:t>
            </w:r>
            <w:proofErr w:type="spellEnd"/>
            <w:r w:rsidRPr="003113C7">
              <w:rPr>
                <w:sz w:val="28"/>
                <w:szCs w:val="28"/>
                <w:lang w:val="en-US"/>
              </w:rPr>
              <w:t xml:space="preserve"> </w:t>
            </w:r>
            <w:proofErr w:type="spellStart"/>
            <w:r w:rsidRPr="003113C7">
              <w:rPr>
                <w:sz w:val="28"/>
                <w:szCs w:val="28"/>
              </w:rPr>
              <w:t>кўра</w:t>
            </w:r>
            <w:proofErr w:type="spellEnd"/>
            <w:r w:rsidRPr="003113C7">
              <w:rPr>
                <w:sz w:val="28"/>
                <w:szCs w:val="28"/>
                <w:lang w:val="en-US"/>
              </w:rPr>
              <w:t xml:space="preserve">, </w:t>
            </w:r>
            <w:proofErr w:type="spellStart"/>
            <w:r w:rsidRPr="003113C7">
              <w:rPr>
                <w:sz w:val="28"/>
                <w:szCs w:val="28"/>
              </w:rPr>
              <w:t>пасайиши</w:t>
            </w:r>
            <w:proofErr w:type="spellEnd"/>
            <w:r w:rsidR="009F2647" w:rsidRPr="003113C7">
              <w:rPr>
                <w:sz w:val="28"/>
                <w:szCs w:val="28"/>
                <w:lang w:val="en-US"/>
              </w:rPr>
              <w:t>.</w:t>
            </w:r>
          </w:p>
          <w:p w14:paraId="4C62385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proofErr w:type="spellStart"/>
            <w:r w:rsidRPr="003113C7">
              <w:t>Тарқалиш</w:t>
            </w:r>
            <w:proofErr w:type="spellEnd"/>
            <w:r w:rsidRPr="003113C7">
              <w:t xml:space="preserve"> </w:t>
            </w:r>
            <w:proofErr w:type="spellStart"/>
            <w:r w:rsidRPr="003113C7">
              <w:t>трассасига</w:t>
            </w:r>
            <w:proofErr w:type="spellEnd"/>
            <w:r w:rsidRPr="003113C7">
              <w:t xml:space="preserve"> </w:t>
            </w:r>
            <w:proofErr w:type="spellStart"/>
            <w:r w:rsidRPr="003113C7">
              <w:t>ва</w:t>
            </w:r>
            <w:proofErr w:type="spellEnd"/>
            <w:r w:rsidRPr="003113C7">
              <w:t xml:space="preserve"> сигнал-частота </w:t>
            </w:r>
            <w:proofErr w:type="spellStart"/>
            <w:r w:rsidRPr="003113C7">
              <w:t>спектри</w:t>
            </w:r>
            <w:proofErr w:type="spellEnd"/>
            <w:r w:rsidRPr="003113C7">
              <w:t xml:space="preserve">, </w:t>
            </w:r>
            <w:proofErr w:type="spellStart"/>
            <w:r w:rsidRPr="003113C7">
              <w:t>қутбланиш</w:t>
            </w:r>
            <w:proofErr w:type="spellEnd"/>
            <w:r w:rsidRPr="003113C7">
              <w:t xml:space="preserve">, </w:t>
            </w:r>
            <w:proofErr w:type="spellStart"/>
            <w:r w:rsidRPr="003113C7">
              <w:t>қувват</w:t>
            </w:r>
            <w:proofErr w:type="spellEnd"/>
            <w:r w:rsidRPr="003113C7">
              <w:t xml:space="preserve"> </w:t>
            </w:r>
            <w:proofErr w:type="spellStart"/>
            <w:r w:rsidRPr="003113C7">
              <w:t>параметрларига</w:t>
            </w:r>
            <w:proofErr w:type="spellEnd"/>
            <w:r w:rsidRPr="003113C7">
              <w:t xml:space="preserve"> </w:t>
            </w:r>
            <w:proofErr w:type="spellStart"/>
            <w:r w:rsidRPr="003113C7">
              <w:t>боғлиқ</w:t>
            </w:r>
            <w:proofErr w:type="spellEnd"/>
            <w:r w:rsidRPr="003113C7">
              <w:t>.</w:t>
            </w:r>
          </w:p>
        </w:tc>
      </w:tr>
      <w:tr w:rsidR="00531151" w:rsidRPr="00073205" w14:paraId="78933E3E" w14:textId="77777777" w:rsidTr="00F23303">
        <w:trPr>
          <w:tblCellSpacing w:w="0" w:type="dxa"/>
          <w:jc w:val="center"/>
        </w:trPr>
        <w:tc>
          <w:tcPr>
            <w:tcW w:w="3711" w:type="dxa"/>
          </w:tcPr>
          <w:p w14:paraId="11DDDCDF" w14:textId="77777777" w:rsidR="00531151" w:rsidRPr="003113C7" w:rsidRDefault="00531151" w:rsidP="00F23303">
            <w:pPr>
              <w:outlineLvl w:val="0"/>
              <w:rPr>
                <w:b/>
                <w:bCs/>
                <w:kern w:val="36"/>
                <w:sz w:val="28"/>
                <w:szCs w:val="28"/>
                <w:lang w:val="uz-Cyrl-UZ"/>
              </w:rPr>
            </w:pPr>
            <w:r w:rsidRPr="003113C7">
              <w:rPr>
                <w:b/>
                <w:bCs/>
                <w:kern w:val="36"/>
                <w:sz w:val="28"/>
                <w:szCs w:val="28"/>
              </w:rPr>
              <w:t>Затухание разветвления</w:t>
            </w:r>
          </w:p>
          <w:p w14:paraId="076F0C24"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tarmoqlangan</w:t>
            </w:r>
            <w:proofErr w:type="spellEnd"/>
            <w:r w:rsidRPr="003113C7">
              <w:rPr>
                <w:bCs/>
                <w:kern w:val="36"/>
                <w:sz w:val="28"/>
                <w:szCs w:val="28"/>
              </w:rPr>
              <w:t xml:space="preserve"> </w:t>
            </w:r>
            <w:r w:rsidRPr="003113C7">
              <w:rPr>
                <w:bCs/>
                <w:kern w:val="36"/>
                <w:sz w:val="28"/>
                <w:szCs w:val="28"/>
                <w:lang w:val="en-US"/>
              </w:rPr>
              <w:t>so</w:t>
            </w:r>
            <w:r w:rsidRPr="003113C7">
              <w:rPr>
                <w:bCs/>
                <w:kern w:val="36"/>
                <w:sz w:val="28"/>
                <w:szCs w:val="28"/>
              </w:rPr>
              <w:t>‘</w:t>
            </w:r>
            <w:proofErr w:type="spellStart"/>
            <w:r w:rsidRPr="003113C7">
              <w:rPr>
                <w:bCs/>
                <w:kern w:val="36"/>
                <w:sz w:val="28"/>
                <w:szCs w:val="28"/>
                <w:lang w:val="en-US"/>
              </w:rPr>
              <w:t>nish</w:t>
            </w:r>
            <w:proofErr w:type="spellEnd"/>
          </w:p>
          <w:p w14:paraId="4A316C3D"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тармоқланган сўниш</w:t>
            </w:r>
          </w:p>
          <w:p w14:paraId="65122B9C" w14:textId="77777777" w:rsidR="00531151" w:rsidRPr="003113C7" w:rsidRDefault="00531151" w:rsidP="00F23303">
            <w:pPr>
              <w:jc w:val="both"/>
              <w:outlineLvl w:val="0"/>
              <w:rPr>
                <w:bCs/>
                <w:kern w:val="36"/>
                <w:sz w:val="28"/>
                <w:szCs w:val="28"/>
                <w:lang w:val="en-US"/>
              </w:rPr>
            </w:pPr>
            <w:proofErr w:type="spellStart"/>
            <w:r w:rsidRPr="003113C7">
              <w:rPr>
                <w:b/>
                <w:bCs/>
                <w:kern w:val="36"/>
                <w:sz w:val="28"/>
                <w:szCs w:val="28"/>
                <w:lang w:val="en-US"/>
              </w:rPr>
              <w:t>en</w:t>
            </w:r>
            <w:proofErr w:type="spellEnd"/>
            <w:r w:rsidRPr="003113C7">
              <w:rPr>
                <w:bCs/>
                <w:kern w:val="36"/>
                <w:sz w:val="28"/>
                <w:szCs w:val="28"/>
                <w:lang w:val="en-US"/>
              </w:rPr>
              <w:t xml:space="preserve"> - attenuation of</w:t>
            </w:r>
          </w:p>
          <w:p w14:paraId="051FFC82" w14:textId="77777777" w:rsidR="00531151" w:rsidRPr="003113C7" w:rsidRDefault="00531151" w:rsidP="00F23303">
            <w:pPr>
              <w:jc w:val="both"/>
              <w:outlineLvl w:val="0"/>
              <w:rPr>
                <w:sz w:val="28"/>
                <w:szCs w:val="28"/>
                <w:lang w:val="uz-Cyrl-UZ"/>
              </w:rPr>
            </w:pPr>
            <w:r w:rsidRPr="003113C7">
              <w:rPr>
                <w:bCs/>
                <w:kern w:val="36"/>
                <w:sz w:val="28"/>
                <w:szCs w:val="28"/>
                <w:lang w:val="en-US"/>
              </w:rPr>
              <w:t xml:space="preserve"> divarication</w:t>
            </w:r>
          </w:p>
        </w:tc>
        <w:tc>
          <w:tcPr>
            <w:tcW w:w="6260" w:type="dxa"/>
          </w:tcPr>
          <w:p w14:paraId="3726ABDE" w14:textId="77777777" w:rsidR="00531151" w:rsidRPr="003113C7" w:rsidRDefault="00531151" w:rsidP="00F23303">
            <w:pPr>
              <w:rPr>
                <w:iCs/>
                <w:sz w:val="28"/>
                <w:szCs w:val="28"/>
              </w:rPr>
            </w:pPr>
            <w:r w:rsidRPr="003113C7">
              <w:rPr>
                <w:iCs/>
                <w:sz w:val="28"/>
                <w:szCs w:val="28"/>
              </w:rPr>
              <w:t>Затухание радиосигнала между входом и каждым из выходов распределителя.</w:t>
            </w:r>
          </w:p>
          <w:p w14:paraId="619C36AB" w14:textId="77777777" w:rsidR="00531151" w:rsidRPr="003113C7" w:rsidRDefault="00531151" w:rsidP="00F23303">
            <w:pPr>
              <w:rPr>
                <w:iCs/>
                <w:sz w:val="28"/>
                <w:szCs w:val="28"/>
              </w:rPr>
            </w:pPr>
          </w:p>
          <w:p w14:paraId="40EA21DA" w14:textId="77777777" w:rsidR="00531151" w:rsidRPr="003113C7" w:rsidRDefault="00531151" w:rsidP="00F23303">
            <w:pPr>
              <w:jc w:val="both"/>
              <w:rPr>
                <w:iCs/>
                <w:sz w:val="28"/>
                <w:szCs w:val="28"/>
                <w:lang w:val="uz-Cyrl-UZ"/>
              </w:rPr>
            </w:pPr>
            <w:proofErr w:type="spellStart"/>
            <w:r w:rsidRPr="003113C7">
              <w:rPr>
                <w:iCs/>
                <w:sz w:val="28"/>
                <w:szCs w:val="28"/>
                <w:lang w:val="en-US"/>
              </w:rPr>
              <w:t>Radiosignalning</w:t>
            </w:r>
            <w:proofErr w:type="spellEnd"/>
            <w:r w:rsidRPr="003113C7">
              <w:rPr>
                <w:iCs/>
                <w:sz w:val="28"/>
                <w:szCs w:val="28"/>
                <w:lang w:val="en-US"/>
              </w:rPr>
              <w:t xml:space="preserve"> </w:t>
            </w:r>
            <w:proofErr w:type="spellStart"/>
            <w:r w:rsidRPr="003113C7">
              <w:rPr>
                <w:iCs/>
                <w:sz w:val="28"/>
                <w:szCs w:val="28"/>
                <w:lang w:val="en-US"/>
              </w:rPr>
              <w:t>kirish</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taqsimlagichning</w:t>
            </w:r>
            <w:proofErr w:type="spellEnd"/>
            <w:r w:rsidRPr="003113C7">
              <w:rPr>
                <w:iCs/>
                <w:sz w:val="28"/>
                <w:szCs w:val="28"/>
                <w:lang w:val="en-US"/>
              </w:rPr>
              <w:t xml:space="preserve"> </w:t>
            </w:r>
            <w:proofErr w:type="spellStart"/>
            <w:r w:rsidRPr="003113C7">
              <w:rPr>
                <w:iCs/>
                <w:sz w:val="28"/>
                <w:szCs w:val="28"/>
                <w:lang w:val="en-US"/>
              </w:rPr>
              <w:t>har</w:t>
            </w:r>
            <w:proofErr w:type="spellEnd"/>
            <w:r w:rsidRPr="003113C7">
              <w:rPr>
                <w:iCs/>
                <w:sz w:val="28"/>
                <w:szCs w:val="28"/>
                <w:lang w:val="en-US"/>
              </w:rPr>
              <w:t xml:space="preserve"> </w:t>
            </w:r>
            <w:proofErr w:type="spellStart"/>
            <w:r w:rsidRPr="003113C7">
              <w:rPr>
                <w:iCs/>
                <w:sz w:val="28"/>
                <w:szCs w:val="28"/>
                <w:lang w:val="en-US"/>
              </w:rPr>
              <w:t>bir</w:t>
            </w:r>
            <w:proofErr w:type="spellEnd"/>
            <w:r w:rsidRPr="003113C7">
              <w:rPr>
                <w:iCs/>
                <w:sz w:val="28"/>
                <w:szCs w:val="28"/>
                <w:lang w:val="en-US"/>
              </w:rPr>
              <w:t xml:space="preserve"> </w:t>
            </w:r>
            <w:proofErr w:type="spellStart"/>
            <w:r w:rsidRPr="003113C7">
              <w:rPr>
                <w:iCs/>
                <w:sz w:val="28"/>
                <w:szCs w:val="28"/>
                <w:lang w:val="en-US"/>
              </w:rPr>
              <w:t>chiqishlari</w:t>
            </w:r>
            <w:proofErr w:type="spellEnd"/>
            <w:r w:rsidRPr="003113C7">
              <w:rPr>
                <w:iCs/>
                <w:sz w:val="28"/>
                <w:szCs w:val="28"/>
                <w:lang w:val="en-US"/>
              </w:rPr>
              <w:t xml:space="preserve"> </w:t>
            </w:r>
            <w:proofErr w:type="spellStart"/>
            <w:r w:rsidRPr="003113C7">
              <w:rPr>
                <w:iCs/>
                <w:sz w:val="28"/>
                <w:szCs w:val="28"/>
                <w:lang w:val="en-US"/>
              </w:rPr>
              <w:t>o‘rtasida</w:t>
            </w:r>
            <w:proofErr w:type="spellEnd"/>
            <w:r w:rsidRPr="003113C7">
              <w:rPr>
                <w:iCs/>
                <w:sz w:val="28"/>
                <w:szCs w:val="28"/>
                <w:lang w:val="en-US"/>
              </w:rPr>
              <w:t xml:space="preserve"> </w:t>
            </w:r>
            <w:proofErr w:type="spellStart"/>
            <w:r w:rsidRPr="003113C7">
              <w:rPr>
                <w:iCs/>
                <w:sz w:val="28"/>
                <w:szCs w:val="28"/>
                <w:lang w:val="en-US"/>
              </w:rPr>
              <w:t>so‘nishi</w:t>
            </w:r>
            <w:proofErr w:type="spellEnd"/>
            <w:r w:rsidRPr="003113C7">
              <w:rPr>
                <w:iCs/>
                <w:sz w:val="28"/>
                <w:szCs w:val="28"/>
                <w:lang w:val="en-US"/>
              </w:rPr>
              <w:t>.</w:t>
            </w:r>
          </w:p>
          <w:p w14:paraId="712178F7" w14:textId="77777777" w:rsidR="00531151" w:rsidRPr="003113C7" w:rsidRDefault="00531151" w:rsidP="00F23303">
            <w:pPr>
              <w:jc w:val="both"/>
              <w:rPr>
                <w:iCs/>
                <w:lang w:val="uz-Cyrl-UZ"/>
              </w:rPr>
            </w:pPr>
          </w:p>
          <w:p w14:paraId="2C2A9497" w14:textId="77777777" w:rsidR="00531151" w:rsidRPr="003113C7" w:rsidRDefault="00531151" w:rsidP="00F23303">
            <w:pPr>
              <w:jc w:val="both"/>
              <w:rPr>
                <w:sz w:val="28"/>
                <w:szCs w:val="28"/>
                <w:lang w:val="uz-Cyrl-UZ"/>
              </w:rPr>
            </w:pPr>
            <w:r w:rsidRPr="003113C7">
              <w:rPr>
                <w:iCs/>
                <w:sz w:val="28"/>
                <w:szCs w:val="28"/>
                <w:lang w:val="uz-Cyrl-UZ"/>
              </w:rPr>
              <w:lastRenderedPageBreak/>
              <w:t>Радиосигналнинг кириш ва тақсимлагичнинг ҳар бир чиқишлари ўртасида сўниши.</w:t>
            </w:r>
          </w:p>
        </w:tc>
      </w:tr>
      <w:tr w:rsidR="00531151" w:rsidRPr="00073205" w14:paraId="7D3CD6BC" w14:textId="77777777" w:rsidTr="00F23303">
        <w:trPr>
          <w:tblCellSpacing w:w="0" w:type="dxa"/>
          <w:jc w:val="center"/>
        </w:trPr>
        <w:tc>
          <w:tcPr>
            <w:tcW w:w="3711" w:type="dxa"/>
          </w:tcPr>
          <w:p w14:paraId="43C7C51D" w14:textId="77777777" w:rsidR="00531151" w:rsidRPr="003113C7" w:rsidRDefault="00531151" w:rsidP="00F23303">
            <w:pPr>
              <w:rPr>
                <w:b/>
                <w:sz w:val="28"/>
                <w:szCs w:val="28"/>
                <w:lang w:val="uz-Cyrl-UZ"/>
              </w:rPr>
            </w:pPr>
            <w:r w:rsidRPr="003113C7">
              <w:rPr>
                <w:b/>
                <w:sz w:val="28"/>
                <w:szCs w:val="28"/>
                <w:lang w:val="uz-Cyrl-UZ"/>
              </w:rPr>
              <w:lastRenderedPageBreak/>
              <w:t>Затухающее поле</w:t>
            </w:r>
          </w:p>
          <w:p w14:paraId="61E1B549"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so‘nuvchi maydon</w:t>
            </w:r>
          </w:p>
          <w:p w14:paraId="2AF4A3DD" w14:textId="77777777" w:rsidR="00531151" w:rsidRPr="003113C7" w:rsidRDefault="00531151" w:rsidP="00F23303">
            <w:pPr>
              <w:rPr>
                <w:sz w:val="28"/>
                <w:szCs w:val="28"/>
                <w:lang w:val="uz-Cyrl-UZ"/>
              </w:rPr>
            </w:pPr>
            <w:r w:rsidRPr="003113C7">
              <w:rPr>
                <w:sz w:val="28"/>
                <w:szCs w:val="28"/>
                <w:lang w:val="uz-Cyrl-UZ"/>
              </w:rPr>
              <w:t xml:space="preserve">       сўнувчи майдон</w:t>
            </w:r>
          </w:p>
          <w:p w14:paraId="063F0FCF"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evanescent field</w:t>
            </w:r>
          </w:p>
        </w:tc>
        <w:tc>
          <w:tcPr>
            <w:tcW w:w="6260" w:type="dxa"/>
          </w:tcPr>
          <w:p w14:paraId="3C4E265B" w14:textId="77777777" w:rsidR="00531151" w:rsidRPr="003113C7" w:rsidRDefault="00531151" w:rsidP="00F23303">
            <w:pPr>
              <w:jc w:val="both"/>
              <w:rPr>
                <w:sz w:val="28"/>
                <w:szCs w:val="28"/>
                <w:lang w:val="uz-Cyrl-UZ"/>
              </w:rPr>
            </w:pPr>
            <w:r w:rsidRPr="003113C7">
              <w:rPr>
                <w:sz w:val="28"/>
                <w:szCs w:val="28"/>
              </w:rPr>
              <w:t>Нестационарное электромагнитное поле без фазовых сдвигов вблизи открытого конца волновода, амплитуда которого монотонно убывает в поперечном направлении.</w:t>
            </w:r>
          </w:p>
          <w:p w14:paraId="1D2246B4" w14:textId="77777777" w:rsidR="00531151" w:rsidRPr="003113C7" w:rsidRDefault="00531151" w:rsidP="00F23303">
            <w:pPr>
              <w:jc w:val="both"/>
              <w:rPr>
                <w:lang w:val="uz-Cyrl-UZ"/>
              </w:rPr>
            </w:pPr>
          </w:p>
          <w:p w14:paraId="46FF3278" w14:textId="77777777" w:rsidR="00531151" w:rsidRDefault="00531151" w:rsidP="00F23303">
            <w:pPr>
              <w:jc w:val="both"/>
              <w:rPr>
                <w:sz w:val="28"/>
                <w:szCs w:val="28"/>
                <w:lang w:val="en-US"/>
              </w:rPr>
            </w:pPr>
            <w:r w:rsidRPr="003113C7">
              <w:rPr>
                <w:sz w:val="28"/>
                <w:szCs w:val="28"/>
                <w:lang w:val="uz-Cyrl-UZ"/>
              </w:rPr>
              <w:t>Amplitudasi ko‘ndalang tarzda bir tekis pasayib bora</w:t>
            </w:r>
            <w:r w:rsidR="0099472E" w:rsidRPr="003113C7">
              <w:rPr>
                <w:sz w:val="28"/>
                <w:szCs w:val="28"/>
                <w:lang w:val="uz-Cyrl-UZ"/>
              </w:rPr>
              <w:t>-</w:t>
            </w:r>
            <w:r w:rsidRPr="003113C7">
              <w:rPr>
                <w:sz w:val="28"/>
                <w:szCs w:val="28"/>
                <w:lang w:val="uz-Cyrl-UZ"/>
              </w:rPr>
              <w:t>digan to‘lqino‘tkazgichning ochiq uchi yaqinidagi, fa</w:t>
            </w:r>
            <w:r w:rsidR="0099472E" w:rsidRPr="003113C7">
              <w:rPr>
                <w:sz w:val="28"/>
                <w:szCs w:val="28"/>
                <w:lang w:val="uz-Cyrl-UZ"/>
              </w:rPr>
              <w:t>-</w:t>
            </w:r>
            <w:r w:rsidRPr="003113C7">
              <w:rPr>
                <w:sz w:val="28"/>
                <w:szCs w:val="28"/>
                <w:lang w:val="uz-Cyrl-UZ"/>
              </w:rPr>
              <w:t>zaviy siljimagan nostansionar elektromagnit maydon.</w:t>
            </w:r>
          </w:p>
          <w:p w14:paraId="19D9DC21" w14:textId="77777777" w:rsidR="00073205" w:rsidRPr="00073205" w:rsidRDefault="00073205" w:rsidP="00F23303">
            <w:pPr>
              <w:jc w:val="both"/>
              <w:rPr>
                <w:sz w:val="28"/>
                <w:szCs w:val="28"/>
                <w:lang w:val="en-US"/>
              </w:rPr>
            </w:pPr>
          </w:p>
          <w:p w14:paraId="473FFF95" w14:textId="77777777" w:rsidR="00531151" w:rsidRPr="003113C7" w:rsidRDefault="00531151" w:rsidP="00F23303">
            <w:pPr>
              <w:jc w:val="both"/>
              <w:rPr>
                <w:sz w:val="28"/>
                <w:szCs w:val="28"/>
                <w:lang w:val="uz-Cyrl-UZ"/>
              </w:rPr>
            </w:pPr>
            <w:r w:rsidRPr="003113C7">
              <w:rPr>
                <w:sz w:val="28"/>
                <w:szCs w:val="28"/>
                <w:lang w:val="uz-Cyrl-UZ"/>
              </w:rPr>
              <w:t>Амплитудаси кўндаланг тарзда бир текис пасайиб борадиган тўлқинўтказгичнинг очиқ учи яқини</w:t>
            </w:r>
            <w:r w:rsidR="0099472E" w:rsidRPr="003113C7">
              <w:rPr>
                <w:sz w:val="28"/>
                <w:szCs w:val="28"/>
                <w:lang w:val="uz-Cyrl-UZ"/>
              </w:rPr>
              <w:t>-</w:t>
            </w:r>
            <w:r w:rsidRPr="003113C7">
              <w:rPr>
                <w:sz w:val="28"/>
                <w:szCs w:val="28"/>
                <w:lang w:val="uz-Cyrl-UZ"/>
              </w:rPr>
              <w:t>даги, фазавий силжимаган ностационар электро</w:t>
            </w:r>
            <w:r w:rsidR="0099472E" w:rsidRPr="003113C7">
              <w:rPr>
                <w:sz w:val="28"/>
                <w:szCs w:val="28"/>
                <w:lang w:val="uz-Cyrl-UZ"/>
              </w:rPr>
              <w:t>-</w:t>
            </w:r>
            <w:r w:rsidRPr="003113C7">
              <w:rPr>
                <w:sz w:val="28"/>
                <w:szCs w:val="28"/>
                <w:lang w:val="uz-Cyrl-UZ"/>
              </w:rPr>
              <w:t>магнит майдон.</w:t>
            </w:r>
          </w:p>
        </w:tc>
      </w:tr>
      <w:tr w:rsidR="00531151" w:rsidRPr="00073205" w14:paraId="030E34D8" w14:textId="77777777" w:rsidTr="00F23303">
        <w:trPr>
          <w:tblCellSpacing w:w="0" w:type="dxa"/>
          <w:jc w:val="center"/>
        </w:trPr>
        <w:tc>
          <w:tcPr>
            <w:tcW w:w="3711" w:type="dxa"/>
          </w:tcPr>
          <w:p w14:paraId="2206E1CF"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Защита от излучения</w:t>
            </w:r>
          </w:p>
          <w:p w14:paraId="7D11913F"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w:t>
            </w:r>
            <w:r w:rsidRPr="003113C7">
              <w:rPr>
                <w:bCs/>
                <w:sz w:val="28"/>
                <w:szCs w:val="28"/>
                <w:lang w:val="uz-Cyrl-UZ"/>
              </w:rPr>
              <w:t>- nurlanishdan himoyalash</w:t>
            </w:r>
          </w:p>
          <w:p w14:paraId="25FE0FEE"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Cs/>
                <w:sz w:val="28"/>
                <w:szCs w:val="28"/>
                <w:lang w:val="uz-Cyrl-UZ"/>
              </w:rPr>
              <w:t xml:space="preserve">       </w:t>
            </w:r>
            <w:proofErr w:type="spellStart"/>
            <w:r w:rsidRPr="003113C7">
              <w:rPr>
                <w:bCs/>
                <w:sz w:val="28"/>
                <w:szCs w:val="28"/>
              </w:rPr>
              <w:t>нурланишдан</w:t>
            </w:r>
            <w:proofErr w:type="spellEnd"/>
            <w:r w:rsidRPr="003113C7">
              <w:rPr>
                <w:bCs/>
                <w:sz w:val="28"/>
                <w:szCs w:val="28"/>
                <w:lang w:val="en-US"/>
              </w:rPr>
              <w:t xml:space="preserve"> </w:t>
            </w:r>
            <w:proofErr w:type="spellStart"/>
            <w:r w:rsidRPr="003113C7">
              <w:rPr>
                <w:bCs/>
                <w:sz w:val="28"/>
                <w:szCs w:val="28"/>
              </w:rPr>
              <w:t>ҳимоялаш</w:t>
            </w:r>
            <w:proofErr w:type="spellEnd"/>
          </w:p>
          <w:p w14:paraId="1EB5E29F"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radiation protection</w:t>
            </w:r>
          </w:p>
        </w:tc>
        <w:tc>
          <w:tcPr>
            <w:tcW w:w="6260" w:type="dxa"/>
          </w:tcPr>
          <w:p w14:paraId="42C3BA5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Экранирование и другие технические меры, позволяющие ослабить уровень излучения.</w:t>
            </w:r>
          </w:p>
          <w:p w14:paraId="69D0678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7B1FC02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Ekranlash</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darajasini</w:t>
            </w:r>
            <w:proofErr w:type="spellEnd"/>
            <w:r w:rsidRPr="003113C7">
              <w:rPr>
                <w:sz w:val="28"/>
                <w:szCs w:val="28"/>
                <w:lang w:val="en-US"/>
              </w:rPr>
              <w:t xml:space="preserve"> </w:t>
            </w:r>
            <w:proofErr w:type="spellStart"/>
            <w:r w:rsidRPr="003113C7">
              <w:rPr>
                <w:sz w:val="28"/>
                <w:szCs w:val="28"/>
                <w:lang w:val="en-US"/>
              </w:rPr>
              <w:t>pasaytirish</w:t>
            </w:r>
            <w:proofErr w:type="spellEnd"/>
            <w:r w:rsidRPr="003113C7">
              <w:rPr>
                <w:sz w:val="28"/>
                <w:szCs w:val="28"/>
                <w:lang w:val="en-US"/>
              </w:rPr>
              <w:t xml:space="preserve"> </w:t>
            </w:r>
            <w:proofErr w:type="spellStart"/>
            <w:r w:rsidRPr="003113C7">
              <w:rPr>
                <w:sz w:val="28"/>
                <w:szCs w:val="28"/>
                <w:lang w:val="en-US"/>
              </w:rPr>
              <w:t>imkonini</w:t>
            </w:r>
            <w:proofErr w:type="spellEnd"/>
            <w:r w:rsidRPr="003113C7">
              <w:rPr>
                <w:sz w:val="28"/>
                <w:szCs w:val="28"/>
                <w:lang w:val="en-US"/>
              </w:rPr>
              <w:t xml:space="preserve"> </w:t>
            </w:r>
            <w:proofErr w:type="spellStart"/>
            <w:r w:rsidRPr="003113C7">
              <w:rPr>
                <w:sz w:val="28"/>
                <w:szCs w:val="28"/>
                <w:lang w:val="en-US"/>
              </w:rPr>
              <w:t>beradigan</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texnik</w:t>
            </w:r>
            <w:proofErr w:type="spellEnd"/>
            <w:r w:rsidRPr="003113C7">
              <w:rPr>
                <w:sz w:val="28"/>
                <w:szCs w:val="28"/>
                <w:lang w:val="en-US"/>
              </w:rPr>
              <w:t xml:space="preserve"> </w:t>
            </w:r>
            <w:proofErr w:type="spellStart"/>
            <w:r w:rsidRPr="003113C7">
              <w:rPr>
                <w:sz w:val="28"/>
                <w:szCs w:val="28"/>
                <w:lang w:val="en-US"/>
              </w:rPr>
              <w:t>chora-tadbirlar</w:t>
            </w:r>
            <w:proofErr w:type="spellEnd"/>
            <w:r w:rsidRPr="003113C7">
              <w:rPr>
                <w:sz w:val="28"/>
                <w:szCs w:val="28"/>
                <w:lang w:val="en-US"/>
              </w:rPr>
              <w:t>.</w:t>
            </w:r>
          </w:p>
          <w:p w14:paraId="0C1AFDB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02845131" w14:textId="77777777" w:rsidR="00531151" w:rsidRPr="009A62F1" w:rsidRDefault="00531151" w:rsidP="00C37F38">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rPr>
              <w:t>Экранлаш</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нурланиш</w:t>
            </w:r>
            <w:proofErr w:type="spellEnd"/>
            <w:r w:rsidRPr="003113C7">
              <w:rPr>
                <w:sz w:val="28"/>
                <w:szCs w:val="28"/>
                <w:lang w:val="en-US"/>
              </w:rPr>
              <w:t xml:space="preserve"> </w:t>
            </w:r>
            <w:proofErr w:type="spellStart"/>
            <w:r w:rsidRPr="003113C7">
              <w:rPr>
                <w:sz w:val="28"/>
                <w:szCs w:val="28"/>
              </w:rPr>
              <w:t>даражасини</w:t>
            </w:r>
            <w:proofErr w:type="spellEnd"/>
            <w:r w:rsidRPr="003113C7">
              <w:rPr>
                <w:sz w:val="28"/>
                <w:szCs w:val="28"/>
                <w:lang w:val="en-US"/>
              </w:rPr>
              <w:t xml:space="preserve"> </w:t>
            </w:r>
            <w:proofErr w:type="spellStart"/>
            <w:r w:rsidRPr="003113C7">
              <w:rPr>
                <w:sz w:val="28"/>
                <w:szCs w:val="28"/>
              </w:rPr>
              <w:t>пасайтириш</w:t>
            </w:r>
            <w:proofErr w:type="spellEnd"/>
            <w:r w:rsidRPr="003113C7">
              <w:rPr>
                <w:sz w:val="28"/>
                <w:szCs w:val="28"/>
                <w:lang w:val="en-US"/>
              </w:rPr>
              <w:t xml:space="preserve"> </w:t>
            </w:r>
            <w:proofErr w:type="spellStart"/>
            <w:r w:rsidRPr="003113C7">
              <w:rPr>
                <w:sz w:val="28"/>
                <w:szCs w:val="28"/>
              </w:rPr>
              <w:t>имконини</w:t>
            </w:r>
            <w:proofErr w:type="spellEnd"/>
            <w:r w:rsidRPr="003113C7">
              <w:rPr>
                <w:sz w:val="28"/>
                <w:szCs w:val="28"/>
                <w:lang w:val="en-US"/>
              </w:rPr>
              <w:t xml:space="preserve"> </w:t>
            </w:r>
            <w:proofErr w:type="spellStart"/>
            <w:r w:rsidRPr="003113C7">
              <w:rPr>
                <w:sz w:val="28"/>
                <w:szCs w:val="28"/>
              </w:rPr>
              <w:t>берадиган</w:t>
            </w:r>
            <w:proofErr w:type="spellEnd"/>
            <w:r w:rsidRPr="003113C7">
              <w:rPr>
                <w:sz w:val="28"/>
                <w:szCs w:val="28"/>
                <w:lang w:val="en-US"/>
              </w:rPr>
              <w:t xml:space="preserve"> </w:t>
            </w:r>
            <w:proofErr w:type="spellStart"/>
            <w:r w:rsidRPr="003113C7">
              <w:rPr>
                <w:sz w:val="28"/>
                <w:szCs w:val="28"/>
              </w:rPr>
              <w:t>бошқа</w:t>
            </w:r>
            <w:proofErr w:type="spellEnd"/>
            <w:r w:rsidRPr="003113C7">
              <w:rPr>
                <w:sz w:val="28"/>
                <w:szCs w:val="28"/>
                <w:lang w:val="en-US"/>
              </w:rPr>
              <w:t xml:space="preserve"> </w:t>
            </w:r>
            <w:r w:rsidRPr="003113C7">
              <w:rPr>
                <w:sz w:val="28"/>
                <w:szCs w:val="28"/>
              </w:rPr>
              <w:t>техник</w:t>
            </w:r>
            <w:r w:rsidRPr="003113C7">
              <w:rPr>
                <w:sz w:val="28"/>
                <w:szCs w:val="28"/>
                <w:lang w:val="en-US"/>
              </w:rPr>
              <w:t xml:space="preserve"> </w:t>
            </w:r>
            <w:proofErr w:type="spellStart"/>
            <w:r w:rsidRPr="003113C7">
              <w:rPr>
                <w:sz w:val="28"/>
                <w:szCs w:val="28"/>
              </w:rPr>
              <w:t>чора</w:t>
            </w:r>
            <w:proofErr w:type="spellEnd"/>
            <w:r w:rsidRPr="003113C7">
              <w:rPr>
                <w:sz w:val="28"/>
                <w:szCs w:val="28"/>
                <w:lang w:val="en-US"/>
              </w:rPr>
              <w:t>-</w:t>
            </w:r>
            <w:proofErr w:type="spellStart"/>
            <w:r w:rsidRPr="003113C7">
              <w:rPr>
                <w:sz w:val="28"/>
                <w:szCs w:val="28"/>
              </w:rPr>
              <w:t>тадбир</w:t>
            </w:r>
            <w:proofErr w:type="spellEnd"/>
            <w:r w:rsidR="00C37F38" w:rsidRPr="003113C7">
              <w:rPr>
                <w:sz w:val="28"/>
                <w:szCs w:val="28"/>
                <w:lang w:val="en-US"/>
              </w:rPr>
              <w:t>-</w:t>
            </w:r>
            <w:r w:rsidRPr="003113C7">
              <w:rPr>
                <w:sz w:val="28"/>
                <w:szCs w:val="28"/>
              </w:rPr>
              <w:t>лар</w:t>
            </w:r>
            <w:r w:rsidRPr="003113C7">
              <w:rPr>
                <w:sz w:val="28"/>
                <w:szCs w:val="28"/>
                <w:lang w:val="en-US"/>
              </w:rPr>
              <w:t>.</w:t>
            </w:r>
          </w:p>
          <w:p w14:paraId="292B7402" w14:textId="77777777" w:rsidR="00C37F38" w:rsidRPr="009A62F1" w:rsidRDefault="00C37F38" w:rsidP="00C37F38">
            <w:pPr>
              <w:widowControl w:val="0"/>
              <w:shd w:val="clear" w:color="auto" w:fill="FFFFFF"/>
              <w:tabs>
                <w:tab w:val="center" w:pos="4677"/>
                <w:tab w:val="right" w:pos="9355"/>
              </w:tabs>
              <w:autoSpaceDE w:val="0"/>
              <w:autoSpaceDN w:val="0"/>
              <w:adjustRightInd w:val="0"/>
              <w:jc w:val="both"/>
              <w:rPr>
                <w:sz w:val="28"/>
                <w:szCs w:val="28"/>
                <w:lang w:val="en-US"/>
              </w:rPr>
            </w:pPr>
          </w:p>
        </w:tc>
      </w:tr>
      <w:tr w:rsidR="00531151" w:rsidRPr="00073205" w14:paraId="0E660170" w14:textId="77777777" w:rsidTr="00F23303">
        <w:trPr>
          <w:tblCellSpacing w:w="0" w:type="dxa"/>
          <w:jc w:val="center"/>
        </w:trPr>
        <w:tc>
          <w:tcPr>
            <w:tcW w:w="3711" w:type="dxa"/>
          </w:tcPr>
          <w:p w14:paraId="530DEADB" w14:textId="77777777" w:rsidR="00531151" w:rsidRPr="003113C7" w:rsidRDefault="00C40D34" w:rsidP="00F23303">
            <w:pPr>
              <w:widowControl w:val="0"/>
              <w:tabs>
                <w:tab w:val="center" w:pos="4677"/>
                <w:tab w:val="right" w:pos="9355"/>
              </w:tabs>
              <w:autoSpaceDE w:val="0"/>
              <w:autoSpaceDN w:val="0"/>
              <w:adjustRightInd w:val="0"/>
              <w:rPr>
                <w:b/>
                <w:bCs/>
                <w:sz w:val="28"/>
                <w:szCs w:val="28"/>
              </w:rPr>
            </w:pPr>
            <w:r w:rsidRPr="003113C7">
              <w:rPr>
                <w:b/>
                <w:bCs/>
                <w:sz w:val="28"/>
                <w:szCs w:val="28"/>
                <w:lang w:val="uz-Cyrl-UZ"/>
              </w:rPr>
              <w:t>Защитное отношение</w:t>
            </w:r>
          </w:p>
          <w:p w14:paraId="57F7A9BA" w14:textId="77777777" w:rsidR="00531151" w:rsidRPr="003113C7" w:rsidRDefault="00531151" w:rsidP="00F23303">
            <w:pPr>
              <w:pStyle w:val="Subtitle"/>
              <w:widowControl w:val="0"/>
              <w:tabs>
                <w:tab w:val="center" w:pos="4677"/>
                <w:tab w:val="right" w:pos="9355"/>
              </w:tabs>
              <w:autoSpaceDE w:val="0"/>
              <w:autoSpaceDN w:val="0"/>
              <w:adjustRightInd w:val="0"/>
              <w:jc w:val="left"/>
              <w:rPr>
                <w:sz w:val="28"/>
                <w:szCs w:val="28"/>
                <w:lang w:val="uz-Cyrl-UZ"/>
              </w:rPr>
            </w:pPr>
            <w:r w:rsidRPr="003113C7">
              <w:rPr>
                <w:b/>
                <w:bCs/>
                <w:sz w:val="28"/>
                <w:szCs w:val="28"/>
                <w:lang w:val="uz-Cyrl-UZ"/>
              </w:rPr>
              <w:t>uz -</w:t>
            </w:r>
            <w:r w:rsidRPr="003113C7">
              <w:rPr>
                <w:sz w:val="28"/>
                <w:szCs w:val="28"/>
                <w:lang w:val="uz-Cyrl-UZ"/>
              </w:rPr>
              <w:t xml:space="preserve"> himoya nisbati</w:t>
            </w:r>
          </w:p>
          <w:p w14:paraId="53373111" w14:textId="77777777" w:rsidR="00531151" w:rsidRPr="003113C7" w:rsidRDefault="00531151" w:rsidP="00F23303">
            <w:pPr>
              <w:pStyle w:val="Subtitle"/>
              <w:widowControl w:val="0"/>
              <w:tabs>
                <w:tab w:val="center" w:pos="4677"/>
                <w:tab w:val="right" w:pos="9355"/>
              </w:tabs>
              <w:autoSpaceDE w:val="0"/>
              <w:autoSpaceDN w:val="0"/>
              <w:adjustRightInd w:val="0"/>
              <w:jc w:val="left"/>
              <w:rPr>
                <w:sz w:val="28"/>
                <w:szCs w:val="28"/>
                <w:lang w:val="uz-Cyrl-UZ"/>
              </w:rPr>
            </w:pPr>
            <w:r w:rsidRPr="003113C7">
              <w:rPr>
                <w:sz w:val="28"/>
                <w:szCs w:val="28"/>
                <w:lang w:val="ru-RU"/>
              </w:rPr>
              <w:t xml:space="preserve">       </w:t>
            </w:r>
            <w:r w:rsidRPr="003113C7">
              <w:rPr>
                <w:sz w:val="28"/>
                <w:szCs w:val="28"/>
                <w:lang w:val="uz-Cyrl-UZ"/>
              </w:rPr>
              <w:t>ҳимоя нисбати</w:t>
            </w:r>
          </w:p>
          <w:p w14:paraId="0762339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sz w:val="28"/>
                <w:szCs w:val="28"/>
                <w:lang w:val="uz-Cyrl-UZ"/>
              </w:rPr>
              <w:t xml:space="preserve"> protection ratio </w:t>
            </w:r>
          </w:p>
        </w:tc>
        <w:tc>
          <w:tcPr>
            <w:tcW w:w="6260" w:type="dxa"/>
          </w:tcPr>
          <w:p w14:paraId="5D62F11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 Минимальное отношение уровня полезного радиосигнала к уровню радиопомехи на входе радиопр</w:t>
            </w:r>
            <w:r w:rsidR="009F2647" w:rsidRPr="003113C7">
              <w:rPr>
                <w:sz w:val="28"/>
                <w:szCs w:val="28"/>
              </w:rPr>
              <w:t xml:space="preserve">иемного устройства, при котором </w:t>
            </w:r>
            <w:r w:rsidRPr="003113C7">
              <w:rPr>
                <w:sz w:val="28"/>
                <w:szCs w:val="28"/>
              </w:rPr>
              <w:t>обеспечивается требуемое качество функционирования радиоэлектронного средства.</w:t>
            </w:r>
          </w:p>
          <w:p w14:paraId="37C7DE2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2 Минимальное значение отношения мощностей полезного сигнала и помехи, при котором обеспечивается прием сигналов с заданным качеством (выражается в децибелах).</w:t>
            </w:r>
          </w:p>
          <w:p w14:paraId="09A1DC4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18D4B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1 </w:t>
            </w:r>
            <w:proofErr w:type="spellStart"/>
            <w:r w:rsidRPr="003113C7">
              <w:rPr>
                <w:sz w:val="28"/>
                <w:szCs w:val="28"/>
                <w:lang w:val="en-US"/>
              </w:rPr>
              <w:t>Foydali</w:t>
            </w:r>
            <w:proofErr w:type="spellEnd"/>
            <w:r w:rsidRPr="003113C7">
              <w:rPr>
                <w:sz w:val="28"/>
                <w:szCs w:val="28"/>
              </w:rPr>
              <w:t xml:space="preserve"> </w:t>
            </w:r>
            <w:proofErr w:type="spellStart"/>
            <w:r w:rsidRPr="003113C7">
              <w:rPr>
                <w:sz w:val="28"/>
                <w:szCs w:val="28"/>
                <w:lang w:val="en-US"/>
              </w:rPr>
              <w:t>radiosignal</w:t>
            </w:r>
            <w:proofErr w:type="spellEnd"/>
            <w:r w:rsidRPr="003113C7">
              <w:rPr>
                <w:sz w:val="28"/>
                <w:szCs w:val="28"/>
              </w:rPr>
              <w:t xml:space="preserve"> </w:t>
            </w:r>
            <w:proofErr w:type="spellStart"/>
            <w:r w:rsidRPr="003113C7">
              <w:rPr>
                <w:sz w:val="28"/>
                <w:szCs w:val="28"/>
                <w:lang w:val="en-US"/>
              </w:rPr>
              <w:t>darajasining</w:t>
            </w:r>
            <w:proofErr w:type="spellEnd"/>
            <w:r w:rsidRPr="003113C7">
              <w:rPr>
                <w:sz w:val="28"/>
                <w:szCs w:val="28"/>
              </w:rPr>
              <w:t xml:space="preserve"> </w:t>
            </w:r>
            <w:proofErr w:type="spellStart"/>
            <w:r w:rsidRPr="003113C7">
              <w:rPr>
                <w:sz w:val="28"/>
                <w:szCs w:val="28"/>
                <w:lang w:val="en-US"/>
              </w:rPr>
              <w:t>radioqabulqiluvchi</w:t>
            </w:r>
            <w:proofErr w:type="spellEnd"/>
            <w:r w:rsidRPr="003113C7">
              <w:rPr>
                <w:sz w:val="28"/>
                <w:szCs w:val="28"/>
              </w:rPr>
              <w:t xml:space="preserve"> </w:t>
            </w:r>
            <w:proofErr w:type="spellStart"/>
            <w:r w:rsidRPr="003113C7">
              <w:rPr>
                <w:sz w:val="28"/>
                <w:szCs w:val="28"/>
                <w:lang w:val="en-US"/>
              </w:rPr>
              <w:t>qurilmaning</w:t>
            </w:r>
            <w:proofErr w:type="spellEnd"/>
            <w:r w:rsidRPr="003113C7">
              <w:rPr>
                <w:sz w:val="28"/>
                <w:szCs w:val="28"/>
              </w:rPr>
              <w:t xml:space="preserve"> </w:t>
            </w:r>
            <w:proofErr w:type="spellStart"/>
            <w:r w:rsidRPr="003113C7">
              <w:rPr>
                <w:sz w:val="28"/>
                <w:szCs w:val="28"/>
                <w:lang w:val="en-US"/>
              </w:rPr>
              <w:t>kirishidagi</w:t>
            </w:r>
            <w:proofErr w:type="spellEnd"/>
            <w:r w:rsidRPr="003113C7">
              <w:rPr>
                <w:sz w:val="28"/>
                <w:szCs w:val="28"/>
              </w:rPr>
              <w:t xml:space="preserve"> </w:t>
            </w:r>
            <w:proofErr w:type="spellStart"/>
            <w:r w:rsidRPr="003113C7">
              <w:rPr>
                <w:sz w:val="28"/>
                <w:szCs w:val="28"/>
                <w:lang w:val="en-US"/>
              </w:rPr>
              <w:t>radioxalaqit</w:t>
            </w:r>
            <w:proofErr w:type="spellEnd"/>
            <w:r w:rsidRPr="003113C7">
              <w:rPr>
                <w:sz w:val="28"/>
                <w:szCs w:val="28"/>
              </w:rPr>
              <w:t xml:space="preserve"> </w:t>
            </w:r>
            <w:proofErr w:type="spellStart"/>
            <w:r w:rsidRPr="003113C7">
              <w:rPr>
                <w:sz w:val="28"/>
                <w:szCs w:val="28"/>
                <w:lang w:val="en-US"/>
              </w:rPr>
              <w:t>darajasiga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r w:rsidRPr="003113C7">
              <w:rPr>
                <w:sz w:val="28"/>
                <w:szCs w:val="28"/>
                <w:lang w:val="en-US"/>
              </w:rPr>
              <w:t>l</w:t>
            </w:r>
            <w:r w:rsidR="00C37F38" w:rsidRPr="003113C7">
              <w:rPr>
                <w:sz w:val="28"/>
                <w:szCs w:val="28"/>
              </w:rPr>
              <w:t>-</w:t>
            </w:r>
            <w:proofErr w:type="spellStart"/>
            <w:r w:rsidRPr="003113C7">
              <w:rPr>
                <w:sz w:val="28"/>
                <w:szCs w:val="28"/>
                <w:lang w:val="en-US"/>
              </w:rPr>
              <w:t>gan</w:t>
            </w:r>
            <w:proofErr w:type="spellEnd"/>
            <w:r w:rsidRPr="003113C7">
              <w:rPr>
                <w:sz w:val="28"/>
                <w:szCs w:val="28"/>
              </w:rPr>
              <w:t xml:space="preserve"> </w:t>
            </w:r>
            <w:r w:rsidRPr="003113C7">
              <w:rPr>
                <w:sz w:val="28"/>
                <w:szCs w:val="28"/>
                <w:lang w:val="en-US"/>
              </w:rPr>
              <w:t>minimal</w:t>
            </w:r>
            <w:r w:rsidRPr="003113C7">
              <w:rPr>
                <w:sz w:val="28"/>
                <w:szCs w:val="28"/>
              </w:rPr>
              <w:t xml:space="preserve"> </w:t>
            </w:r>
            <w:proofErr w:type="spellStart"/>
            <w:r w:rsidRPr="003113C7">
              <w:rPr>
                <w:sz w:val="28"/>
                <w:szCs w:val="28"/>
                <w:lang w:val="en-US"/>
              </w:rPr>
              <w:t>nisbati</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radioelektron</w:t>
            </w:r>
            <w:proofErr w:type="spellEnd"/>
            <w:r w:rsidRPr="003113C7">
              <w:rPr>
                <w:sz w:val="28"/>
                <w:szCs w:val="28"/>
              </w:rPr>
              <w:t xml:space="preserve"> </w:t>
            </w:r>
            <w:proofErr w:type="spellStart"/>
            <w:r w:rsidRPr="003113C7">
              <w:rPr>
                <w:sz w:val="28"/>
                <w:szCs w:val="28"/>
                <w:lang w:val="en-US"/>
              </w:rPr>
              <w:t>vosita</w:t>
            </w:r>
            <w:proofErr w:type="spellEnd"/>
            <w:r w:rsidRPr="003113C7">
              <w:rPr>
                <w:sz w:val="28"/>
                <w:szCs w:val="28"/>
              </w:rPr>
              <w:t xml:space="preserve"> </w:t>
            </w:r>
            <w:proofErr w:type="spellStart"/>
            <w:r w:rsidRPr="003113C7">
              <w:rPr>
                <w:sz w:val="28"/>
                <w:szCs w:val="28"/>
                <w:lang w:val="en-US"/>
              </w:rPr>
              <w:t>ishlashining</w:t>
            </w:r>
            <w:proofErr w:type="spellEnd"/>
            <w:r w:rsidRPr="003113C7">
              <w:rPr>
                <w:sz w:val="28"/>
                <w:szCs w:val="28"/>
              </w:rPr>
              <w:t xml:space="preserve"> </w:t>
            </w:r>
            <w:r w:rsidRPr="003113C7">
              <w:rPr>
                <w:sz w:val="28"/>
                <w:szCs w:val="28"/>
                <w:lang w:val="en-US"/>
              </w:rPr>
              <w:t>talab</w:t>
            </w:r>
            <w:r w:rsidRPr="003113C7">
              <w:rPr>
                <w:sz w:val="28"/>
                <w:szCs w:val="28"/>
              </w:rPr>
              <w:t xml:space="preserve"> </w:t>
            </w:r>
            <w:proofErr w:type="spellStart"/>
            <w:r w:rsidRPr="003113C7">
              <w:rPr>
                <w:sz w:val="28"/>
                <w:szCs w:val="28"/>
                <w:lang w:val="en-US"/>
              </w:rPr>
              <w:t>etiladigan</w:t>
            </w:r>
            <w:proofErr w:type="spellEnd"/>
            <w:r w:rsidRPr="003113C7">
              <w:rPr>
                <w:sz w:val="28"/>
                <w:szCs w:val="28"/>
              </w:rPr>
              <w:t xml:space="preserve"> </w:t>
            </w:r>
            <w:proofErr w:type="spellStart"/>
            <w:r w:rsidRPr="003113C7">
              <w:rPr>
                <w:sz w:val="28"/>
                <w:szCs w:val="28"/>
                <w:lang w:val="en-US"/>
              </w:rPr>
              <w:t>sifati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minlanadi</w:t>
            </w:r>
            <w:proofErr w:type="spellEnd"/>
            <w:r w:rsidRPr="003113C7">
              <w:rPr>
                <w:sz w:val="28"/>
                <w:szCs w:val="28"/>
              </w:rPr>
              <w:t>.</w:t>
            </w:r>
          </w:p>
          <w:p w14:paraId="44A636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2 </w:t>
            </w:r>
            <w:proofErr w:type="spellStart"/>
            <w:r w:rsidRPr="003113C7">
              <w:rPr>
                <w:sz w:val="28"/>
                <w:szCs w:val="28"/>
                <w:lang w:val="en-US"/>
              </w:rPr>
              <w:t>Foydali</w:t>
            </w:r>
            <w:proofErr w:type="spellEnd"/>
            <w:r w:rsidRPr="003113C7">
              <w:rPr>
                <w:sz w:val="28"/>
                <w:szCs w:val="28"/>
                <w:lang w:val="en-US"/>
              </w:rPr>
              <w:t xml:space="preserve"> signal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 xml:space="preserve"> </w:t>
            </w:r>
            <w:proofErr w:type="spellStart"/>
            <w:r w:rsidRPr="003113C7">
              <w:rPr>
                <w:sz w:val="28"/>
                <w:szCs w:val="28"/>
                <w:lang w:val="en-US"/>
              </w:rPr>
              <w:t>quvvatlari</w:t>
            </w:r>
            <w:proofErr w:type="spellEnd"/>
            <w:r w:rsidRPr="003113C7">
              <w:rPr>
                <w:sz w:val="28"/>
                <w:szCs w:val="28"/>
                <w:lang w:val="en-US"/>
              </w:rPr>
              <w:t xml:space="preserve"> </w:t>
            </w:r>
            <w:proofErr w:type="spellStart"/>
            <w:r w:rsidRPr="003113C7">
              <w:rPr>
                <w:sz w:val="28"/>
                <w:szCs w:val="28"/>
                <w:lang w:val="en-US"/>
              </w:rPr>
              <w:t>nisbatining</w:t>
            </w:r>
            <w:proofErr w:type="spellEnd"/>
            <w:r w:rsidRPr="003113C7">
              <w:rPr>
                <w:sz w:val="28"/>
                <w:szCs w:val="28"/>
                <w:lang w:val="en-US"/>
              </w:rPr>
              <w:t xml:space="preserve"> minimal </w:t>
            </w:r>
            <w:proofErr w:type="spellStart"/>
            <w:r w:rsidRPr="003113C7">
              <w:rPr>
                <w:sz w:val="28"/>
                <w:szCs w:val="28"/>
                <w:lang w:val="en-US"/>
              </w:rPr>
              <w:t>qiymati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signallarning</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sifat</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qilinishi</w:t>
            </w:r>
            <w:proofErr w:type="spellEnd"/>
            <w:r w:rsidRPr="003113C7">
              <w:rPr>
                <w:sz w:val="28"/>
                <w:szCs w:val="28"/>
                <w:lang w:val="en-US"/>
              </w:rPr>
              <w:t xml:space="preserve"> </w:t>
            </w:r>
            <w:proofErr w:type="spellStart"/>
            <w:r w:rsidRPr="003113C7">
              <w:rPr>
                <w:sz w:val="28"/>
                <w:szCs w:val="28"/>
                <w:lang w:val="en-US"/>
              </w:rPr>
              <w:t>ta’minlanadi</w:t>
            </w:r>
            <w:proofErr w:type="spellEnd"/>
            <w:r w:rsidRPr="003113C7">
              <w:rPr>
                <w:sz w:val="28"/>
                <w:szCs w:val="28"/>
                <w:lang w:val="en-US"/>
              </w:rPr>
              <w:t xml:space="preserve"> (</w:t>
            </w:r>
            <w:proofErr w:type="spellStart"/>
            <w:r w:rsidRPr="003113C7">
              <w:rPr>
                <w:sz w:val="28"/>
                <w:szCs w:val="28"/>
                <w:lang w:val="en-US"/>
              </w:rPr>
              <w:t>detsibellarda</w:t>
            </w:r>
            <w:proofErr w:type="spellEnd"/>
            <w:r w:rsidRPr="003113C7">
              <w:rPr>
                <w:sz w:val="28"/>
                <w:szCs w:val="28"/>
                <w:lang w:val="en-US"/>
              </w:rPr>
              <w:t xml:space="preserve"> </w:t>
            </w:r>
            <w:proofErr w:type="spellStart"/>
            <w:r w:rsidRPr="003113C7">
              <w:rPr>
                <w:sz w:val="28"/>
                <w:szCs w:val="28"/>
                <w:lang w:val="en-US"/>
              </w:rPr>
              <w:t>ifodala</w:t>
            </w:r>
            <w:r w:rsidRPr="003113C7">
              <w:rPr>
                <w:sz w:val="28"/>
                <w:szCs w:val="28"/>
                <w:lang w:val="en-US"/>
              </w:rPr>
              <w:lastRenderedPageBreak/>
              <w:t>nadi</w:t>
            </w:r>
            <w:proofErr w:type="spellEnd"/>
            <w:r w:rsidRPr="003113C7">
              <w:rPr>
                <w:sz w:val="28"/>
                <w:szCs w:val="28"/>
                <w:lang w:val="en-US"/>
              </w:rPr>
              <w:t>).</w:t>
            </w:r>
          </w:p>
          <w:p w14:paraId="379744D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413A001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1 </w:t>
            </w:r>
            <w:proofErr w:type="spellStart"/>
            <w:r w:rsidRPr="003113C7">
              <w:rPr>
                <w:sz w:val="28"/>
                <w:szCs w:val="28"/>
              </w:rPr>
              <w:t>Фойдали</w:t>
            </w:r>
            <w:proofErr w:type="spellEnd"/>
            <w:r w:rsidRPr="003113C7">
              <w:rPr>
                <w:sz w:val="28"/>
                <w:szCs w:val="28"/>
                <w:lang w:val="en-US"/>
              </w:rPr>
              <w:t xml:space="preserve"> </w:t>
            </w:r>
            <w:r w:rsidRPr="003113C7">
              <w:rPr>
                <w:sz w:val="28"/>
                <w:szCs w:val="28"/>
              </w:rPr>
              <w:t>радиосигнал</w:t>
            </w:r>
            <w:r w:rsidRPr="003113C7">
              <w:rPr>
                <w:sz w:val="28"/>
                <w:szCs w:val="28"/>
                <w:lang w:val="en-US"/>
              </w:rPr>
              <w:t xml:space="preserve"> </w:t>
            </w:r>
            <w:proofErr w:type="spellStart"/>
            <w:r w:rsidRPr="003113C7">
              <w:rPr>
                <w:sz w:val="28"/>
                <w:szCs w:val="28"/>
              </w:rPr>
              <w:t>даражасининг</w:t>
            </w:r>
            <w:proofErr w:type="spellEnd"/>
            <w:r w:rsidRPr="003113C7">
              <w:rPr>
                <w:sz w:val="28"/>
                <w:szCs w:val="28"/>
                <w:lang w:val="en-US"/>
              </w:rPr>
              <w:t xml:space="preserve"> </w:t>
            </w:r>
            <w:proofErr w:type="spellStart"/>
            <w:r w:rsidRPr="003113C7">
              <w:rPr>
                <w:sz w:val="28"/>
                <w:szCs w:val="28"/>
              </w:rPr>
              <w:t>радиоқа</w:t>
            </w:r>
            <w:proofErr w:type="spellEnd"/>
            <w:r w:rsidR="0099472E" w:rsidRPr="003113C7">
              <w:rPr>
                <w:sz w:val="28"/>
                <w:szCs w:val="28"/>
                <w:lang w:val="en-US"/>
              </w:rPr>
              <w:t>-</w:t>
            </w:r>
            <w:proofErr w:type="spellStart"/>
            <w:r w:rsidRPr="003113C7">
              <w:rPr>
                <w:sz w:val="28"/>
                <w:szCs w:val="28"/>
              </w:rPr>
              <w:t>булқилувчи</w:t>
            </w:r>
            <w:proofErr w:type="spellEnd"/>
            <w:r w:rsidRPr="003113C7">
              <w:rPr>
                <w:sz w:val="28"/>
                <w:szCs w:val="28"/>
                <w:lang w:val="en-US"/>
              </w:rPr>
              <w:t xml:space="preserve"> </w:t>
            </w:r>
            <w:proofErr w:type="spellStart"/>
            <w:r w:rsidRPr="003113C7">
              <w:rPr>
                <w:sz w:val="28"/>
                <w:szCs w:val="28"/>
              </w:rPr>
              <w:t>қурилманинг</w:t>
            </w:r>
            <w:proofErr w:type="spellEnd"/>
            <w:r w:rsidRPr="003113C7">
              <w:rPr>
                <w:sz w:val="28"/>
                <w:szCs w:val="28"/>
                <w:lang w:val="en-US"/>
              </w:rPr>
              <w:t xml:space="preserve"> </w:t>
            </w:r>
            <w:proofErr w:type="spellStart"/>
            <w:r w:rsidRPr="003113C7">
              <w:rPr>
                <w:sz w:val="28"/>
                <w:szCs w:val="28"/>
              </w:rPr>
              <w:t>киришидаги</w:t>
            </w:r>
            <w:proofErr w:type="spellEnd"/>
            <w:r w:rsidRPr="003113C7">
              <w:rPr>
                <w:sz w:val="28"/>
                <w:szCs w:val="28"/>
                <w:lang w:val="en-US"/>
              </w:rPr>
              <w:t xml:space="preserve"> </w:t>
            </w:r>
            <w:proofErr w:type="spellStart"/>
            <w:r w:rsidRPr="003113C7">
              <w:rPr>
                <w:sz w:val="28"/>
                <w:szCs w:val="28"/>
              </w:rPr>
              <w:t>радиохалақит</w:t>
            </w:r>
            <w:proofErr w:type="spellEnd"/>
            <w:r w:rsidRPr="003113C7">
              <w:rPr>
                <w:sz w:val="28"/>
                <w:szCs w:val="28"/>
                <w:lang w:val="en-US"/>
              </w:rPr>
              <w:t xml:space="preserve"> </w:t>
            </w:r>
            <w:proofErr w:type="spellStart"/>
            <w:r w:rsidRPr="003113C7">
              <w:rPr>
                <w:sz w:val="28"/>
                <w:szCs w:val="28"/>
              </w:rPr>
              <w:t>даражасига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r w:rsidRPr="003113C7">
              <w:rPr>
                <w:sz w:val="28"/>
                <w:szCs w:val="28"/>
              </w:rPr>
              <w:t>минимал</w:t>
            </w:r>
            <w:r w:rsidRPr="003113C7">
              <w:rPr>
                <w:sz w:val="28"/>
                <w:szCs w:val="28"/>
                <w:lang w:val="en-US"/>
              </w:rPr>
              <w:t xml:space="preserve"> </w:t>
            </w:r>
            <w:proofErr w:type="spellStart"/>
            <w:r w:rsidRPr="003113C7">
              <w:rPr>
                <w:sz w:val="28"/>
                <w:szCs w:val="28"/>
              </w:rPr>
              <w:t>нисбати</w:t>
            </w:r>
            <w:proofErr w:type="spellEnd"/>
            <w:r w:rsidRPr="003113C7">
              <w:rPr>
                <w:sz w:val="28"/>
                <w:szCs w:val="28"/>
                <w:lang w:val="en-US"/>
              </w:rPr>
              <w:t xml:space="preserve">, </w:t>
            </w:r>
            <w:r w:rsidRPr="003113C7">
              <w:rPr>
                <w:sz w:val="28"/>
                <w:szCs w:val="28"/>
              </w:rPr>
              <w:t>бунда</w:t>
            </w:r>
            <w:r w:rsidRPr="003113C7">
              <w:rPr>
                <w:sz w:val="28"/>
                <w:szCs w:val="28"/>
                <w:lang w:val="en-US"/>
              </w:rPr>
              <w:t xml:space="preserve"> </w:t>
            </w:r>
            <w:proofErr w:type="spellStart"/>
            <w:r w:rsidRPr="003113C7">
              <w:rPr>
                <w:sz w:val="28"/>
                <w:szCs w:val="28"/>
              </w:rPr>
              <w:t>радиоэлектрон</w:t>
            </w:r>
            <w:proofErr w:type="spellEnd"/>
            <w:r w:rsidRPr="003113C7">
              <w:rPr>
                <w:sz w:val="28"/>
                <w:szCs w:val="28"/>
                <w:lang w:val="en-US"/>
              </w:rPr>
              <w:t xml:space="preserve"> </w:t>
            </w:r>
            <w:proofErr w:type="spellStart"/>
            <w:r w:rsidRPr="003113C7">
              <w:rPr>
                <w:sz w:val="28"/>
                <w:szCs w:val="28"/>
              </w:rPr>
              <w:t>восита</w:t>
            </w:r>
            <w:proofErr w:type="spellEnd"/>
            <w:r w:rsidRPr="003113C7">
              <w:rPr>
                <w:sz w:val="28"/>
                <w:szCs w:val="28"/>
                <w:lang w:val="en-US"/>
              </w:rPr>
              <w:t xml:space="preserve"> </w:t>
            </w:r>
            <w:proofErr w:type="spellStart"/>
            <w:r w:rsidRPr="003113C7">
              <w:rPr>
                <w:sz w:val="28"/>
                <w:szCs w:val="28"/>
              </w:rPr>
              <w:t>ишлашининг</w:t>
            </w:r>
            <w:proofErr w:type="spellEnd"/>
            <w:r w:rsidRPr="003113C7">
              <w:rPr>
                <w:sz w:val="28"/>
                <w:szCs w:val="28"/>
                <w:lang w:val="en-US"/>
              </w:rPr>
              <w:t xml:space="preserve"> </w:t>
            </w:r>
            <w:proofErr w:type="spellStart"/>
            <w:r w:rsidRPr="003113C7">
              <w:rPr>
                <w:sz w:val="28"/>
                <w:szCs w:val="28"/>
              </w:rPr>
              <w:t>талаб</w:t>
            </w:r>
            <w:proofErr w:type="spellEnd"/>
            <w:r w:rsidRPr="003113C7">
              <w:rPr>
                <w:sz w:val="28"/>
                <w:szCs w:val="28"/>
                <w:lang w:val="en-US"/>
              </w:rPr>
              <w:t xml:space="preserve"> </w:t>
            </w:r>
            <w:proofErr w:type="spellStart"/>
            <w:r w:rsidRPr="003113C7">
              <w:rPr>
                <w:sz w:val="28"/>
                <w:szCs w:val="28"/>
              </w:rPr>
              <w:t>этиладиган</w:t>
            </w:r>
            <w:proofErr w:type="spellEnd"/>
            <w:r w:rsidRPr="003113C7">
              <w:rPr>
                <w:sz w:val="28"/>
                <w:szCs w:val="28"/>
                <w:lang w:val="en-US"/>
              </w:rPr>
              <w:t xml:space="preserve"> </w:t>
            </w:r>
            <w:proofErr w:type="spellStart"/>
            <w:r w:rsidRPr="003113C7">
              <w:rPr>
                <w:sz w:val="28"/>
                <w:szCs w:val="28"/>
              </w:rPr>
              <w:t>сифати</w:t>
            </w:r>
            <w:proofErr w:type="spellEnd"/>
            <w:r w:rsidRPr="003113C7">
              <w:rPr>
                <w:sz w:val="28"/>
                <w:szCs w:val="28"/>
                <w:lang w:val="en-US"/>
              </w:rPr>
              <w:t xml:space="preserve"> </w:t>
            </w:r>
            <w:proofErr w:type="spellStart"/>
            <w:r w:rsidRPr="003113C7">
              <w:rPr>
                <w:sz w:val="28"/>
                <w:szCs w:val="28"/>
              </w:rPr>
              <w:t>таъминланади</w:t>
            </w:r>
            <w:proofErr w:type="spellEnd"/>
            <w:r w:rsidRPr="003113C7">
              <w:rPr>
                <w:sz w:val="28"/>
                <w:szCs w:val="28"/>
                <w:lang w:val="en-US"/>
              </w:rPr>
              <w:t>.</w:t>
            </w:r>
          </w:p>
          <w:p w14:paraId="6923685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2 </w:t>
            </w:r>
            <w:proofErr w:type="spellStart"/>
            <w:r w:rsidRPr="003113C7">
              <w:rPr>
                <w:sz w:val="28"/>
                <w:szCs w:val="28"/>
              </w:rPr>
              <w:t>Фойдали</w:t>
            </w:r>
            <w:proofErr w:type="spellEnd"/>
            <w:r w:rsidRPr="003113C7">
              <w:rPr>
                <w:sz w:val="28"/>
                <w:szCs w:val="28"/>
                <w:lang w:val="en-US"/>
              </w:rPr>
              <w:t xml:space="preserve"> </w:t>
            </w:r>
            <w:r w:rsidRPr="003113C7">
              <w:rPr>
                <w:sz w:val="28"/>
                <w:szCs w:val="28"/>
              </w:rPr>
              <w:t>сигнал</w:t>
            </w:r>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халақит</w:t>
            </w:r>
            <w:proofErr w:type="spellEnd"/>
            <w:r w:rsidRPr="003113C7">
              <w:rPr>
                <w:sz w:val="28"/>
                <w:szCs w:val="28"/>
                <w:lang w:val="en-US"/>
              </w:rPr>
              <w:t xml:space="preserve"> </w:t>
            </w:r>
            <w:proofErr w:type="spellStart"/>
            <w:r w:rsidRPr="003113C7">
              <w:rPr>
                <w:sz w:val="28"/>
                <w:szCs w:val="28"/>
              </w:rPr>
              <w:t>қувватлари</w:t>
            </w:r>
            <w:proofErr w:type="spellEnd"/>
            <w:r w:rsidRPr="003113C7">
              <w:rPr>
                <w:sz w:val="28"/>
                <w:szCs w:val="28"/>
                <w:lang w:val="en-US"/>
              </w:rPr>
              <w:t xml:space="preserve"> </w:t>
            </w:r>
            <w:proofErr w:type="spellStart"/>
            <w:r w:rsidRPr="003113C7">
              <w:rPr>
                <w:sz w:val="28"/>
                <w:szCs w:val="28"/>
              </w:rPr>
              <w:t>нисбатининг</w:t>
            </w:r>
            <w:proofErr w:type="spellEnd"/>
            <w:r w:rsidRPr="003113C7">
              <w:rPr>
                <w:sz w:val="28"/>
                <w:szCs w:val="28"/>
                <w:lang w:val="en-US"/>
              </w:rPr>
              <w:t xml:space="preserve"> </w:t>
            </w:r>
            <w:r w:rsidRPr="003113C7">
              <w:rPr>
                <w:sz w:val="28"/>
                <w:szCs w:val="28"/>
              </w:rPr>
              <w:t>минимал</w:t>
            </w:r>
            <w:r w:rsidRPr="003113C7">
              <w:rPr>
                <w:sz w:val="28"/>
                <w:szCs w:val="28"/>
                <w:lang w:val="en-US"/>
              </w:rPr>
              <w:t xml:space="preserve"> </w:t>
            </w:r>
            <w:proofErr w:type="spellStart"/>
            <w:r w:rsidRPr="003113C7">
              <w:rPr>
                <w:sz w:val="28"/>
                <w:szCs w:val="28"/>
              </w:rPr>
              <w:t>қиймати</w:t>
            </w:r>
            <w:proofErr w:type="spellEnd"/>
            <w:r w:rsidRPr="003113C7">
              <w:rPr>
                <w:sz w:val="28"/>
                <w:szCs w:val="28"/>
                <w:lang w:val="en-US"/>
              </w:rPr>
              <w:t xml:space="preserve">, </w:t>
            </w:r>
            <w:r w:rsidRPr="003113C7">
              <w:rPr>
                <w:sz w:val="28"/>
                <w:szCs w:val="28"/>
              </w:rPr>
              <w:t>бунда</w:t>
            </w:r>
            <w:r w:rsidRPr="003113C7">
              <w:rPr>
                <w:sz w:val="28"/>
                <w:szCs w:val="28"/>
                <w:lang w:val="en-US"/>
              </w:rPr>
              <w:t xml:space="preserve"> </w:t>
            </w:r>
            <w:proofErr w:type="spellStart"/>
            <w:r w:rsidRPr="003113C7">
              <w:rPr>
                <w:sz w:val="28"/>
                <w:szCs w:val="28"/>
              </w:rPr>
              <w:t>сигналларнинг</w:t>
            </w:r>
            <w:proofErr w:type="spellEnd"/>
            <w:r w:rsidRPr="003113C7">
              <w:rPr>
                <w:sz w:val="28"/>
                <w:szCs w:val="28"/>
                <w:lang w:val="en-US"/>
              </w:rPr>
              <w:t xml:space="preserve"> </w:t>
            </w:r>
            <w:proofErr w:type="spellStart"/>
            <w:r w:rsidRPr="003113C7">
              <w:rPr>
                <w:sz w:val="28"/>
                <w:szCs w:val="28"/>
              </w:rPr>
              <w:t>берилган</w:t>
            </w:r>
            <w:proofErr w:type="spellEnd"/>
            <w:r w:rsidRPr="003113C7">
              <w:rPr>
                <w:sz w:val="28"/>
                <w:szCs w:val="28"/>
                <w:lang w:val="en-US"/>
              </w:rPr>
              <w:t xml:space="preserve"> </w:t>
            </w:r>
            <w:proofErr w:type="spellStart"/>
            <w:r w:rsidRPr="003113C7">
              <w:rPr>
                <w:sz w:val="28"/>
                <w:szCs w:val="28"/>
              </w:rPr>
              <w:t>сифат</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қилиниши</w:t>
            </w:r>
            <w:proofErr w:type="spellEnd"/>
            <w:r w:rsidRPr="003113C7">
              <w:rPr>
                <w:sz w:val="28"/>
                <w:szCs w:val="28"/>
                <w:lang w:val="en-US"/>
              </w:rPr>
              <w:t xml:space="preserve"> </w:t>
            </w:r>
            <w:proofErr w:type="spellStart"/>
            <w:r w:rsidRPr="003113C7">
              <w:rPr>
                <w:sz w:val="28"/>
                <w:szCs w:val="28"/>
              </w:rPr>
              <w:t>таъминланади</w:t>
            </w:r>
            <w:proofErr w:type="spellEnd"/>
            <w:r w:rsidRPr="003113C7">
              <w:rPr>
                <w:sz w:val="28"/>
                <w:szCs w:val="28"/>
                <w:lang w:val="en-US"/>
              </w:rPr>
              <w:t xml:space="preserve"> (</w:t>
            </w:r>
            <w:proofErr w:type="spellStart"/>
            <w:r w:rsidRPr="003113C7">
              <w:rPr>
                <w:sz w:val="28"/>
                <w:szCs w:val="28"/>
              </w:rPr>
              <w:t>децибелларда</w:t>
            </w:r>
            <w:proofErr w:type="spellEnd"/>
            <w:r w:rsidRPr="003113C7">
              <w:rPr>
                <w:sz w:val="28"/>
                <w:szCs w:val="28"/>
                <w:lang w:val="en-US"/>
              </w:rPr>
              <w:t xml:space="preserve"> </w:t>
            </w:r>
            <w:proofErr w:type="spellStart"/>
            <w:r w:rsidRPr="003113C7">
              <w:rPr>
                <w:sz w:val="28"/>
                <w:szCs w:val="28"/>
              </w:rPr>
              <w:t>ифодаланади</w:t>
            </w:r>
            <w:proofErr w:type="spellEnd"/>
            <w:r w:rsidRPr="003113C7">
              <w:rPr>
                <w:sz w:val="28"/>
                <w:szCs w:val="28"/>
                <w:lang w:val="en-US"/>
              </w:rPr>
              <w:t>).</w:t>
            </w:r>
          </w:p>
        </w:tc>
      </w:tr>
      <w:tr w:rsidR="00531151" w:rsidRPr="00073205" w14:paraId="148367F5" w14:textId="77777777" w:rsidTr="00F23303">
        <w:trPr>
          <w:tblCellSpacing w:w="0" w:type="dxa"/>
          <w:jc w:val="center"/>
        </w:trPr>
        <w:tc>
          <w:tcPr>
            <w:tcW w:w="3711" w:type="dxa"/>
          </w:tcPr>
          <w:p w14:paraId="7A51CB86"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lastRenderedPageBreak/>
              <w:t>Защитное действие</w:t>
            </w:r>
          </w:p>
          <w:p w14:paraId="2EF9C978" w14:textId="77777777" w:rsidR="00531151" w:rsidRPr="003113C7" w:rsidRDefault="00531151" w:rsidP="00F23303">
            <w:pPr>
              <w:pStyle w:val="21"/>
              <w:shd w:val="clear" w:color="auto" w:fill="auto"/>
              <w:spacing w:before="0" w:after="0" w:line="240" w:lineRule="auto"/>
              <w:ind w:firstLine="0"/>
              <w:jc w:val="left"/>
              <w:rPr>
                <w:rStyle w:val="2"/>
                <w:rFonts w:eastAsia="Calibri"/>
                <w:i w:val="0"/>
                <w:sz w:val="28"/>
                <w:szCs w:val="28"/>
                <w:lang w:val="uz-Cyrl-UZ" w:eastAsia="ru-RU"/>
              </w:rPr>
            </w:pPr>
            <w:r w:rsidRPr="003113C7">
              <w:rPr>
                <w:rStyle w:val="2"/>
                <w:rFonts w:eastAsia="Calibri"/>
                <w:b/>
                <w:i w:val="0"/>
                <w:sz w:val="28"/>
                <w:szCs w:val="28"/>
                <w:lang w:val="uz-Cyrl-UZ" w:eastAsia="ru-RU"/>
              </w:rPr>
              <w:t xml:space="preserve">uz - </w:t>
            </w:r>
            <w:r w:rsidRPr="003113C7">
              <w:rPr>
                <w:rStyle w:val="2"/>
                <w:rFonts w:eastAsia="Calibri"/>
                <w:i w:val="0"/>
                <w:sz w:val="28"/>
                <w:szCs w:val="28"/>
                <w:lang w:val="uz-Cyrl-UZ" w:eastAsia="ru-RU"/>
              </w:rPr>
              <w:t>himoyalovchi harakat</w:t>
            </w:r>
          </w:p>
          <w:p w14:paraId="3FB2C8C0" w14:textId="77777777" w:rsidR="00531151" w:rsidRPr="003113C7" w:rsidRDefault="00531151" w:rsidP="00F23303">
            <w:pPr>
              <w:pStyle w:val="21"/>
              <w:shd w:val="clear" w:color="auto" w:fill="auto"/>
              <w:spacing w:before="0" w:after="0" w:line="240" w:lineRule="auto"/>
              <w:ind w:firstLine="0"/>
              <w:jc w:val="left"/>
              <w:rPr>
                <w:rStyle w:val="2"/>
                <w:rFonts w:eastAsia="Calibri"/>
                <w:i w:val="0"/>
                <w:sz w:val="28"/>
                <w:szCs w:val="28"/>
                <w:lang w:val="uz-Cyrl-UZ" w:eastAsia="ru-RU"/>
              </w:rPr>
            </w:pPr>
            <w:r w:rsidRPr="003113C7">
              <w:rPr>
                <w:rStyle w:val="2"/>
                <w:rFonts w:eastAsia="Calibri"/>
                <w:i w:val="0"/>
                <w:sz w:val="28"/>
                <w:szCs w:val="28"/>
                <w:lang w:val="uz-Cyrl-UZ" w:eastAsia="ru-RU"/>
              </w:rPr>
              <w:t xml:space="preserve">       ҳимояловчи ҳаракат</w:t>
            </w:r>
          </w:p>
          <w:p w14:paraId="48CC4484"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en-US" w:eastAsia="ru-RU"/>
              </w:rPr>
            </w:pPr>
            <w:proofErr w:type="spellStart"/>
            <w:r w:rsidRPr="003113C7">
              <w:rPr>
                <w:rStyle w:val="2"/>
                <w:rFonts w:eastAsia="Calibri"/>
                <w:b/>
                <w:i w:val="0"/>
                <w:sz w:val="28"/>
                <w:szCs w:val="28"/>
                <w:lang w:val="en-US" w:eastAsia="ru-RU"/>
              </w:rPr>
              <w:t>en</w:t>
            </w:r>
            <w:proofErr w:type="spellEnd"/>
            <w:r w:rsidRPr="003113C7">
              <w:rPr>
                <w:rStyle w:val="2"/>
                <w:rFonts w:eastAsia="Calibri"/>
                <w:i w:val="0"/>
                <w:sz w:val="28"/>
                <w:szCs w:val="28"/>
                <w:lang w:val="en-US" w:eastAsia="ru-RU"/>
              </w:rPr>
              <w:t xml:space="preserve"> - </w:t>
            </w:r>
            <w:r w:rsidRPr="003113C7">
              <w:rPr>
                <w:rFonts w:ascii="Times New Roman" w:hAnsi="Times New Roman"/>
                <w:bCs/>
                <w:i w:val="0"/>
                <w:iCs w:val="0"/>
                <w:sz w:val="28"/>
                <w:szCs w:val="28"/>
                <w:lang w:eastAsia="ru-RU"/>
              </w:rPr>
              <w:t>protective action</w:t>
            </w:r>
          </w:p>
        </w:tc>
        <w:tc>
          <w:tcPr>
            <w:tcW w:w="6260" w:type="dxa"/>
          </w:tcPr>
          <w:p w14:paraId="5F6D62D4"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eastAsia="ru-RU"/>
              </w:rPr>
            </w:pPr>
            <w:r w:rsidRPr="003113C7">
              <w:rPr>
                <w:rFonts w:ascii="Times New Roman" w:hAnsi="Times New Roman"/>
                <w:sz w:val="28"/>
                <w:szCs w:val="28"/>
                <w:lang w:eastAsia="ru-RU"/>
              </w:rPr>
              <w:t>Уменьшение сигнала, принимаемого антенной с направления противоположного главному или в определенном заданном секторе углов, по сравнению с этим же сигналом, принимаемым в главном направлении.</w:t>
            </w:r>
          </w:p>
          <w:p w14:paraId="027547EB"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eastAsia="ru-RU"/>
              </w:rPr>
            </w:pPr>
          </w:p>
          <w:p w14:paraId="6854C13C"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en-US" w:eastAsia="ru-RU"/>
              </w:rPr>
            </w:pPr>
            <w:proofErr w:type="spellStart"/>
            <w:r w:rsidRPr="003113C7">
              <w:rPr>
                <w:rFonts w:ascii="Times New Roman" w:hAnsi="Times New Roman"/>
                <w:sz w:val="28"/>
                <w:szCs w:val="28"/>
                <w:lang w:val="en-US" w:eastAsia="ru-RU"/>
              </w:rPr>
              <w:t>Asosiyga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qarama-qarshi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yo‘nalishdagi</w:t>
            </w:r>
            <w:proofErr w:type="spellEnd"/>
            <w:r w:rsidRPr="003113C7">
              <w:rPr>
                <w:rFonts w:ascii="Times New Roman" w:hAnsi="Times New Roman"/>
                <w:sz w:val="28"/>
                <w:szCs w:val="28"/>
                <w:lang w:val="en-US" w:eastAsia="ru-RU"/>
              </w:rPr>
              <w:t xml:space="preserve"> antenna </w:t>
            </w:r>
            <w:proofErr w:type="spellStart"/>
            <w:r w:rsidRPr="003113C7">
              <w:rPr>
                <w:rFonts w:ascii="Times New Roman" w:hAnsi="Times New Roman"/>
                <w:sz w:val="28"/>
                <w:szCs w:val="28"/>
                <w:lang w:val="en-US" w:eastAsia="ru-RU"/>
              </w:rPr>
              <w:t>bilan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yoki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burchaklarning</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ma’lum</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belgilangan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sektorida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shu</w:t>
            </w:r>
            <w:proofErr w:type="spellEnd"/>
            <w:r w:rsidRPr="003113C7">
              <w:rPr>
                <w:rFonts w:ascii="Times New Roman" w:hAnsi="Times New Roman"/>
                <w:sz w:val="28"/>
                <w:szCs w:val="28"/>
                <w:lang w:val="en-US" w:eastAsia="ru-RU"/>
              </w:rPr>
              <w:t xml:space="preserve"> signal </w:t>
            </w:r>
            <w:proofErr w:type="spellStart"/>
            <w:r w:rsidRPr="003113C7">
              <w:rPr>
                <w:rFonts w:ascii="Times New Roman" w:hAnsi="Times New Roman"/>
                <w:sz w:val="28"/>
                <w:szCs w:val="28"/>
                <w:lang w:val="en-US" w:eastAsia="ru-RU"/>
              </w:rPr>
              <w:t>bilan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taqqoslaganda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asosiy</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yo‘nalishda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qa</w:t>
            </w:r>
            <w:r w:rsidR="00C37F38" w:rsidRPr="003113C7">
              <w:rPr>
                <w:rFonts w:ascii="Times New Roman" w:hAnsi="Times New Roman"/>
                <w:sz w:val="28"/>
                <w:szCs w:val="28"/>
                <w:lang w:val="en-US" w:eastAsia="ru-RU"/>
              </w:rPr>
              <w:t>-</w:t>
            </w:r>
            <w:r w:rsidRPr="003113C7">
              <w:rPr>
                <w:rFonts w:ascii="Times New Roman" w:hAnsi="Times New Roman"/>
                <w:sz w:val="28"/>
                <w:szCs w:val="28"/>
                <w:lang w:val="en-US" w:eastAsia="ru-RU"/>
              </w:rPr>
              <w:t>bul</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qilinadigan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signalning</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pasayishi</w:t>
            </w:r>
            <w:proofErr w:type="spellEnd"/>
            <w:r w:rsidRPr="003113C7">
              <w:rPr>
                <w:rFonts w:ascii="Times New Roman" w:hAnsi="Times New Roman"/>
                <w:sz w:val="28"/>
                <w:szCs w:val="28"/>
                <w:lang w:val="en-US" w:eastAsia="ru-RU"/>
              </w:rPr>
              <w:t>.</w:t>
            </w:r>
          </w:p>
          <w:p w14:paraId="168603DA"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en-US" w:eastAsia="ru-RU"/>
              </w:rPr>
            </w:pPr>
          </w:p>
          <w:p w14:paraId="2E4E7FA3"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en-US" w:eastAsia="ru-RU"/>
              </w:rPr>
            </w:pPr>
            <w:r w:rsidRPr="003113C7">
              <w:rPr>
                <w:rFonts w:ascii="Times New Roman" w:hAnsi="Times New Roman"/>
                <w:sz w:val="28"/>
                <w:szCs w:val="28"/>
                <w:lang w:val="uz-Cyrl-UZ" w:eastAsia="ru-RU"/>
              </w:rPr>
              <w:t>Асосийга қарама-қарши йўналишдаги антенна би</w:t>
            </w:r>
            <w:r w:rsidR="00C37F38"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лан ёки бурчакларнинг маълум белгиланган секто</w:t>
            </w:r>
            <w:r w:rsidR="00C37F38"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рида, шу сигнал билан таққослаганда асосий йўна</w:t>
            </w:r>
            <w:r w:rsidR="00C37F38"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лишда қабул қилинадиган сигналнинг пасайиши.</w:t>
            </w:r>
          </w:p>
        </w:tc>
      </w:tr>
      <w:tr w:rsidR="00531151" w:rsidRPr="00073205" w14:paraId="34E75868" w14:textId="77777777" w:rsidTr="00F23303">
        <w:trPr>
          <w:tblCellSpacing w:w="0" w:type="dxa"/>
          <w:jc w:val="center"/>
        </w:trPr>
        <w:tc>
          <w:tcPr>
            <w:tcW w:w="3711" w:type="dxa"/>
          </w:tcPr>
          <w:p w14:paraId="1037F06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Звездообразный оптический разветвитель</w:t>
            </w:r>
          </w:p>
          <w:p w14:paraId="4D0D92ED"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uz - </w:t>
            </w:r>
            <w:r w:rsidRPr="003113C7">
              <w:rPr>
                <w:sz w:val="28"/>
                <w:szCs w:val="28"/>
                <w:lang w:val="uz-Cyrl-UZ"/>
              </w:rPr>
              <w:t>yulduzsimon optik tarmoqlagich</w:t>
            </w:r>
          </w:p>
          <w:p w14:paraId="1CCA783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proofErr w:type="spellStart"/>
            <w:r w:rsidRPr="003113C7">
              <w:rPr>
                <w:sz w:val="28"/>
                <w:szCs w:val="28"/>
              </w:rPr>
              <w:t>юлдузсимон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lang w:val="en-US"/>
              </w:rPr>
              <w:br/>
            </w:r>
            <w:proofErr w:type="spellStart"/>
            <w:r w:rsidRPr="003113C7">
              <w:rPr>
                <w:sz w:val="28"/>
                <w:szCs w:val="28"/>
              </w:rPr>
              <w:t>тармоқлагич</w:t>
            </w:r>
            <w:proofErr w:type="spellEnd"/>
          </w:p>
          <w:p w14:paraId="1E71F7CC"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star-type optical</w:t>
            </w:r>
            <w:r w:rsidRPr="003113C7">
              <w:rPr>
                <w:b/>
                <w:sz w:val="28"/>
                <w:szCs w:val="28"/>
                <w:lang w:val="en-US"/>
              </w:rPr>
              <w:t xml:space="preserve"> </w:t>
            </w:r>
            <w:r w:rsidRPr="003113C7">
              <w:rPr>
                <w:sz w:val="28"/>
                <w:szCs w:val="28"/>
                <w:lang w:val="en-US"/>
              </w:rPr>
              <w:t>splitter</w:t>
            </w:r>
          </w:p>
        </w:tc>
        <w:tc>
          <w:tcPr>
            <w:tcW w:w="6260" w:type="dxa"/>
          </w:tcPr>
          <w:p w14:paraId="153C1A9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Оптический разветвитель с одним входным и более чем двумя выходными оптическими полюса</w:t>
            </w:r>
            <w:r w:rsidR="00A51A1B" w:rsidRPr="003113C7">
              <w:rPr>
                <w:sz w:val="28"/>
                <w:szCs w:val="28"/>
              </w:rPr>
              <w:t>ми.</w:t>
            </w:r>
          </w:p>
          <w:p w14:paraId="3DD4BF4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25BB48B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Bitta </w:t>
            </w:r>
            <w:proofErr w:type="spellStart"/>
            <w:r w:rsidRPr="003113C7">
              <w:rPr>
                <w:sz w:val="28"/>
                <w:szCs w:val="28"/>
                <w:lang w:val="en-US"/>
              </w:rPr>
              <w:t>kirish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ikkitadan</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chiqish</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qutblari</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tarmoqlagich</w:t>
            </w:r>
            <w:proofErr w:type="spellEnd"/>
            <w:r w:rsidRPr="003113C7">
              <w:rPr>
                <w:sz w:val="28"/>
                <w:szCs w:val="28"/>
                <w:lang w:val="en-US"/>
              </w:rPr>
              <w:t>.</w:t>
            </w:r>
          </w:p>
          <w:p w14:paraId="1CE124E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0451103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rPr>
              <w:t>Битта</w:t>
            </w:r>
            <w:proofErr w:type="spellEnd"/>
            <w:r w:rsidRPr="003113C7">
              <w:rPr>
                <w:sz w:val="28"/>
                <w:szCs w:val="28"/>
                <w:lang w:val="en-US"/>
              </w:rPr>
              <w:t xml:space="preserve"> </w:t>
            </w:r>
            <w:proofErr w:type="spellStart"/>
            <w:r w:rsidRPr="003113C7">
              <w:rPr>
                <w:sz w:val="28"/>
                <w:szCs w:val="28"/>
              </w:rPr>
              <w:t>кириш</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иккитадан</w:t>
            </w:r>
            <w:proofErr w:type="spellEnd"/>
            <w:r w:rsidRPr="003113C7">
              <w:rPr>
                <w:sz w:val="28"/>
                <w:szCs w:val="28"/>
                <w:lang w:val="en-US"/>
              </w:rPr>
              <w:t xml:space="preserve"> </w:t>
            </w:r>
            <w:proofErr w:type="spellStart"/>
            <w:r w:rsidRPr="003113C7">
              <w:rPr>
                <w:sz w:val="28"/>
                <w:szCs w:val="28"/>
              </w:rPr>
              <w:t>кўп</w:t>
            </w:r>
            <w:proofErr w:type="spellEnd"/>
            <w:r w:rsidRPr="003113C7">
              <w:rPr>
                <w:sz w:val="28"/>
                <w:szCs w:val="28"/>
                <w:lang w:val="en-US"/>
              </w:rPr>
              <w:t xml:space="preserve"> </w:t>
            </w:r>
            <w:proofErr w:type="spellStart"/>
            <w:r w:rsidRPr="003113C7">
              <w:rPr>
                <w:sz w:val="28"/>
                <w:szCs w:val="28"/>
              </w:rPr>
              <w:t>чиқиш</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қутб</w:t>
            </w:r>
            <w:proofErr w:type="spellEnd"/>
            <w:r w:rsidRPr="003113C7">
              <w:rPr>
                <w:sz w:val="28"/>
                <w:szCs w:val="28"/>
                <w:lang w:val="en-US"/>
              </w:rPr>
              <w:t>-</w:t>
            </w:r>
            <w:r w:rsidRPr="003113C7">
              <w:rPr>
                <w:sz w:val="28"/>
                <w:szCs w:val="28"/>
              </w:rPr>
              <w:t>лари</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тармоқлагич</w:t>
            </w:r>
            <w:proofErr w:type="spellEnd"/>
            <w:r w:rsidRPr="003113C7">
              <w:rPr>
                <w:sz w:val="28"/>
                <w:szCs w:val="28"/>
                <w:lang w:val="en-US"/>
              </w:rPr>
              <w:t>.</w:t>
            </w:r>
          </w:p>
        </w:tc>
      </w:tr>
      <w:tr w:rsidR="00531151" w:rsidRPr="00073205" w14:paraId="5D964036" w14:textId="77777777" w:rsidTr="00F23303">
        <w:trPr>
          <w:tblCellSpacing w:w="0" w:type="dxa"/>
          <w:jc w:val="center"/>
        </w:trPr>
        <w:tc>
          <w:tcPr>
            <w:tcW w:w="3711" w:type="dxa"/>
          </w:tcPr>
          <w:p w14:paraId="2A376C7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rPr>
              <w:t>Звездообразный</w:t>
            </w:r>
            <w:r w:rsidRPr="003113C7">
              <w:rPr>
                <w:b/>
                <w:bCs/>
                <w:sz w:val="28"/>
                <w:szCs w:val="28"/>
                <w:lang w:val="en-US"/>
              </w:rPr>
              <w:t xml:space="preserve"> </w:t>
            </w:r>
            <w:r w:rsidRPr="003113C7">
              <w:rPr>
                <w:b/>
                <w:bCs/>
                <w:sz w:val="28"/>
                <w:szCs w:val="28"/>
                <w:lang w:val="en-US"/>
              </w:rPr>
              <w:br/>
            </w:r>
            <w:proofErr w:type="spellStart"/>
            <w:r w:rsidRPr="003113C7">
              <w:rPr>
                <w:b/>
                <w:bCs/>
                <w:sz w:val="28"/>
                <w:szCs w:val="28"/>
              </w:rPr>
              <w:t>ответвитель</w:t>
            </w:r>
            <w:proofErr w:type="spellEnd"/>
          </w:p>
          <w:p w14:paraId="2B49E807"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yulduzsimon</w:t>
            </w:r>
            <w:proofErr w:type="spellEnd"/>
            <w:r w:rsidRPr="003113C7">
              <w:rPr>
                <w:bCs/>
                <w:sz w:val="28"/>
                <w:szCs w:val="28"/>
                <w:lang w:val="en-US"/>
              </w:rPr>
              <w:t xml:space="preserve"> </w:t>
            </w:r>
            <w:proofErr w:type="spellStart"/>
            <w:r w:rsidRPr="003113C7">
              <w:rPr>
                <w:bCs/>
                <w:sz w:val="28"/>
                <w:szCs w:val="28"/>
                <w:lang w:val="en-US"/>
              </w:rPr>
              <w:t>tarmoqlagich</w:t>
            </w:r>
            <w:proofErr w:type="spellEnd"/>
          </w:p>
          <w:p w14:paraId="4D572E9B"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lang w:val="en-US"/>
              </w:rPr>
              <w:t xml:space="preserve">       </w:t>
            </w:r>
            <w:proofErr w:type="spellStart"/>
            <w:r w:rsidRPr="003113C7">
              <w:rPr>
                <w:bCs/>
                <w:sz w:val="28"/>
                <w:szCs w:val="28"/>
              </w:rPr>
              <w:t>юлдузсимон</w:t>
            </w:r>
            <w:proofErr w:type="spellEnd"/>
            <w:r w:rsidRPr="003113C7">
              <w:rPr>
                <w:bCs/>
                <w:sz w:val="28"/>
                <w:szCs w:val="28"/>
                <w:lang w:val="en-US"/>
              </w:rPr>
              <w:t xml:space="preserve"> </w:t>
            </w:r>
            <w:proofErr w:type="spellStart"/>
            <w:r w:rsidRPr="003113C7">
              <w:rPr>
                <w:bCs/>
                <w:sz w:val="28"/>
                <w:szCs w:val="28"/>
              </w:rPr>
              <w:t>тармо</w:t>
            </w:r>
            <w:r w:rsidRPr="003113C7">
              <w:rPr>
                <w:sz w:val="28"/>
                <w:szCs w:val="28"/>
              </w:rPr>
              <w:t>қ</w:t>
            </w:r>
            <w:r w:rsidRPr="003113C7">
              <w:rPr>
                <w:bCs/>
                <w:sz w:val="28"/>
                <w:szCs w:val="28"/>
              </w:rPr>
              <w:t>лагич</w:t>
            </w:r>
            <w:proofErr w:type="spellEnd"/>
          </w:p>
          <w:p w14:paraId="24A3D6E3"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rPr>
            </w:pPr>
            <w:proofErr w:type="spellStart"/>
            <w:r w:rsidRPr="003113C7">
              <w:rPr>
                <w:b/>
                <w:bCs/>
                <w:iCs/>
                <w:sz w:val="28"/>
                <w:szCs w:val="28"/>
                <w:lang w:val="en-US"/>
              </w:rPr>
              <w:t>en</w:t>
            </w:r>
            <w:proofErr w:type="spellEnd"/>
            <w:r w:rsidRPr="003113C7">
              <w:rPr>
                <w:b/>
                <w:bCs/>
                <w:iCs/>
                <w:sz w:val="28"/>
                <w:szCs w:val="28"/>
              </w:rPr>
              <w:t xml:space="preserve"> - </w:t>
            </w:r>
            <w:r w:rsidRPr="003113C7">
              <w:rPr>
                <w:bCs/>
                <w:iCs/>
                <w:sz w:val="28"/>
                <w:szCs w:val="28"/>
                <w:lang w:val="en-US"/>
              </w:rPr>
              <w:t>star</w:t>
            </w:r>
            <w:r w:rsidRPr="003113C7">
              <w:rPr>
                <w:bCs/>
                <w:iCs/>
                <w:sz w:val="28"/>
                <w:szCs w:val="28"/>
              </w:rPr>
              <w:t xml:space="preserve"> </w:t>
            </w:r>
            <w:r w:rsidRPr="003113C7">
              <w:rPr>
                <w:bCs/>
                <w:iCs/>
                <w:sz w:val="28"/>
                <w:szCs w:val="28"/>
                <w:lang w:val="en-US"/>
              </w:rPr>
              <w:t>coupler</w:t>
            </w:r>
          </w:p>
        </w:tc>
        <w:tc>
          <w:tcPr>
            <w:tcW w:w="6260" w:type="dxa"/>
          </w:tcPr>
          <w:p w14:paraId="3C778F7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Пассивное устройство, которое равномерно распределяет энергию сигнала между своими выходами.</w:t>
            </w:r>
          </w:p>
          <w:p w14:paraId="51C8A4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194D20D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Signal </w:t>
            </w:r>
            <w:proofErr w:type="spellStart"/>
            <w:r w:rsidRPr="003113C7">
              <w:rPr>
                <w:sz w:val="28"/>
                <w:szCs w:val="28"/>
                <w:lang w:val="en-US"/>
              </w:rPr>
              <w:t>energiyasini</w:t>
            </w:r>
            <w:proofErr w:type="spellEnd"/>
            <w:r w:rsidRPr="003113C7">
              <w:rPr>
                <w:sz w:val="28"/>
                <w:szCs w:val="28"/>
                <w:lang w:val="en-US"/>
              </w:rPr>
              <w:t xml:space="preserve"> </w:t>
            </w:r>
            <w:proofErr w:type="spellStart"/>
            <w:r w:rsidRPr="003113C7">
              <w:rPr>
                <w:sz w:val="28"/>
                <w:szCs w:val="28"/>
                <w:lang w:val="en-US"/>
              </w:rPr>
              <w:t>o‘zining</w:t>
            </w:r>
            <w:proofErr w:type="spellEnd"/>
            <w:r w:rsidRPr="003113C7">
              <w:rPr>
                <w:sz w:val="28"/>
                <w:szCs w:val="28"/>
                <w:lang w:val="en-US"/>
              </w:rPr>
              <w:t xml:space="preserve"> </w:t>
            </w:r>
            <w:proofErr w:type="spellStart"/>
            <w:r w:rsidRPr="003113C7">
              <w:rPr>
                <w:sz w:val="28"/>
                <w:szCs w:val="28"/>
                <w:lang w:val="en-US"/>
              </w:rPr>
              <w:t>chiqish</w:t>
            </w:r>
            <w:proofErr w:type="spellEnd"/>
            <w:r w:rsidRPr="003113C7">
              <w:rPr>
                <w:sz w:val="28"/>
                <w:szCs w:val="28"/>
                <w:lang w:val="en-US"/>
              </w:rPr>
              <w:t xml:space="preserve"> </w:t>
            </w:r>
            <w:proofErr w:type="spellStart"/>
            <w:r w:rsidRPr="003113C7">
              <w:rPr>
                <w:sz w:val="28"/>
                <w:szCs w:val="28"/>
                <w:lang w:val="en-US"/>
              </w:rPr>
              <w:t>uchlari</w:t>
            </w:r>
            <w:proofErr w:type="spellEnd"/>
            <w:r w:rsidRPr="003113C7">
              <w:rPr>
                <w:sz w:val="28"/>
                <w:szCs w:val="28"/>
                <w:lang w:val="en-US"/>
              </w:rPr>
              <w:t xml:space="preserve"> </w:t>
            </w:r>
            <w:proofErr w:type="spellStart"/>
            <w:r w:rsidRPr="003113C7">
              <w:rPr>
                <w:sz w:val="28"/>
                <w:szCs w:val="28"/>
                <w:lang w:val="en-US"/>
              </w:rPr>
              <w:t>o‘rtasida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taqsimlaydigan</w:t>
            </w:r>
            <w:proofErr w:type="spellEnd"/>
            <w:r w:rsidRPr="003113C7">
              <w:rPr>
                <w:sz w:val="28"/>
                <w:szCs w:val="28"/>
                <w:lang w:val="en-US"/>
              </w:rPr>
              <w:t xml:space="preserve">  </w:t>
            </w:r>
            <w:proofErr w:type="spellStart"/>
            <w:r w:rsidRPr="003113C7">
              <w:rPr>
                <w:sz w:val="28"/>
                <w:szCs w:val="28"/>
                <w:lang w:val="en-US"/>
              </w:rPr>
              <w:t>passiv</w:t>
            </w:r>
            <w:proofErr w:type="spellEnd"/>
            <w:r w:rsidRPr="003113C7">
              <w:rPr>
                <w:sz w:val="28"/>
                <w:szCs w:val="28"/>
                <w:lang w:val="en-US"/>
              </w:rPr>
              <w:t xml:space="preserve"> </w:t>
            </w:r>
            <w:proofErr w:type="spellStart"/>
            <w:r w:rsidRPr="003113C7">
              <w:rPr>
                <w:sz w:val="28"/>
                <w:szCs w:val="28"/>
                <w:lang w:val="en-US"/>
              </w:rPr>
              <w:t>qurilma</w:t>
            </w:r>
            <w:proofErr w:type="spellEnd"/>
            <w:r w:rsidRPr="003113C7">
              <w:rPr>
                <w:sz w:val="28"/>
                <w:szCs w:val="28"/>
                <w:lang w:val="en-US"/>
              </w:rPr>
              <w:t>.</w:t>
            </w:r>
          </w:p>
          <w:p w14:paraId="3EF0A67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312E7048" w14:textId="77777777" w:rsidR="00531151" w:rsidRPr="003113C7" w:rsidRDefault="00531151" w:rsidP="00CD442B">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lastRenderedPageBreak/>
              <w:t>Сигнал</w:t>
            </w:r>
            <w:r w:rsidRPr="003113C7">
              <w:rPr>
                <w:sz w:val="28"/>
                <w:szCs w:val="28"/>
                <w:lang w:val="en-US"/>
              </w:rPr>
              <w:t xml:space="preserve"> </w:t>
            </w:r>
            <w:proofErr w:type="spellStart"/>
            <w:r w:rsidRPr="003113C7">
              <w:rPr>
                <w:sz w:val="28"/>
                <w:szCs w:val="28"/>
              </w:rPr>
              <w:t>энергиясини</w:t>
            </w:r>
            <w:proofErr w:type="spellEnd"/>
            <w:r w:rsidRPr="003113C7">
              <w:rPr>
                <w:sz w:val="28"/>
                <w:szCs w:val="28"/>
                <w:lang w:val="en-US"/>
              </w:rPr>
              <w:t xml:space="preserve"> </w:t>
            </w:r>
            <w:proofErr w:type="spellStart"/>
            <w:r w:rsidRPr="003113C7">
              <w:rPr>
                <w:sz w:val="28"/>
                <w:szCs w:val="28"/>
              </w:rPr>
              <w:t>ўзининг</w:t>
            </w:r>
            <w:proofErr w:type="spellEnd"/>
            <w:r w:rsidRPr="003113C7">
              <w:rPr>
                <w:sz w:val="28"/>
                <w:szCs w:val="28"/>
                <w:lang w:val="en-US"/>
              </w:rPr>
              <w:t xml:space="preserve"> </w:t>
            </w:r>
            <w:proofErr w:type="spellStart"/>
            <w:r w:rsidRPr="003113C7">
              <w:rPr>
                <w:sz w:val="28"/>
                <w:szCs w:val="28"/>
              </w:rPr>
              <w:t>чиқиш</w:t>
            </w:r>
            <w:proofErr w:type="spellEnd"/>
            <w:r w:rsidRPr="003113C7">
              <w:rPr>
                <w:sz w:val="28"/>
                <w:szCs w:val="28"/>
                <w:lang w:val="en-US"/>
              </w:rPr>
              <w:t xml:space="preserve"> </w:t>
            </w:r>
            <w:proofErr w:type="spellStart"/>
            <w:r w:rsidRPr="003113C7">
              <w:rPr>
                <w:sz w:val="28"/>
                <w:szCs w:val="28"/>
              </w:rPr>
              <w:t>учлари</w:t>
            </w:r>
            <w:proofErr w:type="spellEnd"/>
            <w:r w:rsidRPr="003113C7">
              <w:rPr>
                <w:sz w:val="28"/>
                <w:szCs w:val="28"/>
                <w:lang w:val="en-US"/>
              </w:rPr>
              <w:t xml:space="preserve"> </w:t>
            </w:r>
            <w:proofErr w:type="spellStart"/>
            <w:r w:rsidRPr="003113C7">
              <w:rPr>
                <w:sz w:val="28"/>
                <w:szCs w:val="28"/>
              </w:rPr>
              <w:t>ўртасида</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текис</w:t>
            </w:r>
            <w:proofErr w:type="spellEnd"/>
            <w:r w:rsidRPr="003113C7">
              <w:rPr>
                <w:sz w:val="28"/>
                <w:szCs w:val="28"/>
                <w:lang w:val="en-US"/>
              </w:rPr>
              <w:t xml:space="preserve"> </w:t>
            </w:r>
            <w:proofErr w:type="spellStart"/>
            <w:r w:rsidRPr="003113C7">
              <w:rPr>
                <w:sz w:val="28"/>
                <w:szCs w:val="28"/>
              </w:rPr>
              <w:t>тақсимлайдиган</w:t>
            </w:r>
            <w:proofErr w:type="spellEnd"/>
            <w:r w:rsidRPr="003113C7">
              <w:rPr>
                <w:sz w:val="28"/>
                <w:szCs w:val="28"/>
                <w:lang w:val="en-US"/>
              </w:rPr>
              <w:t xml:space="preserve">  </w:t>
            </w:r>
            <w:r w:rsidRPr="003113C7">
              <w:rPr>
                <w:sz w:val="28"/>
                <w:szCs w:val="28"/>
              </w:rPr>
              <w:t>пассив</w:t>
            </w:r>
            <w:r w:rsidRPr="003113C7">
              <w:rPr>
                <w:sz w:val="28"/>
                <w:szCs w:val="28"/>
                <w:lang w:val="en-US"/>
              </w:rPr>
              <w:t xml:space="preserve"> </w:t>
            </w:r>
            <w:proofErr w:type="spellStart"/>
            <w:r w:rsidRPr="003113C7">
              <w:rPr>
                <w:sz w:val="28"/>
                <w:szCs w:val="28"/>
              </w:rPr>
              <w:t>қурилма</w:t>
            </w:r>
            <w:proofErr w:type="spellEnd"/>
            <w:r w:rsidRPr="003113C7">
              <w:rPr>
                <w:sz w:val="28"/>
                <w:szCs w:val="28"/>
                <w:lang w:val="en-US"/>
              </w:rPr>
              <w:t>.</w:t>
            </w:r>
          </w:p>
        </w:tc>
      </w:tr>
      <w:tr w:rsidR="00531151" w:rsidRPr="003113C7" w14:paraId="09EEE2AF" w14:textId="77777777" w:rsidTr="00F23303">
        <w:trPr>
          <w:tblCellSpacing w:w="0" w:type="dxa"/>
          <w:jc w:val="center"/>
        </w:trPr>
        <w:tc>
          <w:tcPr>
            <w:tcW w:w="3711" w:type="dxa"/>
          </w:tcPr>
          <w:p w14:paraId="682A5173"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b/>
                <w:iCs/>
                <w:sz w:val="28"/>
                <w:szCs w:val="28"/>
                <w:lang w:val="uz-Cyrl-UZ"/>
              </w:rPr>
              <w:lastRenderedPageBreak/>
              <w:t>Земная волна</w:t>
            </w:r>
          </w:p>
          <w:p w14:paraId="3A838FF4"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i w:val="0"/>
                <w:sz w:val="28"/>
                <w:szCs w:val="28"/>
                <w:lang w:val="en-US"/>
              </w:rPr>
            </w:pPr>
            <w:r w:rsidRPr="003113C7">
              <w:rPr>
                <w:i w:val="0"/>
                <w:sz w:val="28"/>
                <w:szCs w:val="28"/>
                <w:lang w:val="uz-Cyrl-UZ"/>
              </w:rPr>
              <w:t xml:space="preserve">uz </w:t>
            </w:r>
            <w:r w:rsidRPr="003113C7">
              <w:rPr>
                <w:i w:val="0"/>
                <w:sz w:val="28"/>
                <w:szCs w:val="28"/>
                <w:lang w:val="en-US"/>
              </w:rPr>
              <w:t>-</w:t>
            </w:r>
            <w:r w:rsidRPr="003113C7">
              <w:rPr>
                <w:i w:val="0"/>
                <w:sz w:val="28"/>
                <w:szCs w:val="28"/>
                <w:lang w:val="uz-Cyrl-UZ"/>
              </w:rPr>
              <w:t xml:space="preserve"> </w:t>
            </w:r>
            <w:proofErr w:type="spellStart"/>
            <w:r w:rsidRPr="003113C7">
              <w:rPr>
                <w:b w:val="0"/>
                <w:i w:val="0"/>
                <w:sz w:val="28"/>
                <w:szCs w:val="28"/>
                <w:lang w:val="en-US"/>
              </w:rPr>
              <w:t>yer</w:t>
            </w:r>
            <w:proofErr w:type="spellEnd"/>
            <w:r w:rsidRPr="003113C7">
              <w:rPr>
                <w:i w:val="0"/>
                <w:sz w:val="28"/>
                <w:szCs w:val="28"/>
                <w:lang w:val="en-US"/>
              </w:rPr>
              <w:t xml:space="preserve"> </w:t>
            </w:r>
            <w:proofErr w:type="spellStart"/>
            <w:r w:rsidRPr="003113C7">
              <w:rPr>
                <w:b w:val="0"/>
                <w:i w:val="0"/>
                <w:sz w:val="28"/>
                <w:szCs w:val="28"/>
                <w:lang w:val="en-US"/>
              </w:rPr>
              <w:t>to‘lqini</w:t>
            </w:r>
            <w:proofErr w:type="spellEnd"/>
          </w:p>
          <w:p w14:paraId="6436620C"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en-US"/>
              </w:rPr>
            </w:pPr>
            <w:r w:rsidRPr="003113C7">
              <w:rPr>
                <w:i w:val="0"/>
                <w:sz w:val="28"/>
                <w:szCs w:val="28"/>
                <w:lang w:val="en-US"/>
              </w:rPr>
              <w:t xml:space="preserve">       </w:t>
            </w:r>
            <w:r w:rsidRPr="003113C7">
              <w:rPr>
                <w:b w:val="0"/>
                <w:bCs w:val="0"/>
                <w:i w:val="0"/>
                <w:sz w:val="28"/>
                <w:szCs w:val="28"/>
                <w:lang w:val="uz-Cyrl-UZ"/>
              </w:rPr>
              <w:t>ер тўлқини</w:t>
            </w:r>
          </w:p>
          <w:p w14:paraId="155C617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r w:rsidRPr="003113C7">
              <w:rPr>
                <w:b/>
                <w:bCs/>
                <w:sz w:val="28"/>
                <w:szCs w:val="28"/>
                <w:lang w:val="uz-Cyrl-UZ"/>
              </w:rPr>
              <w:t xml:space="preserve">en - </w:t>
            </w:r>
            <w:r w:rsidRPr="003113C7">
              <w:rPr>
                <w:sz w:val="28"/>
                <w:szCs w:val="28"/>
                <w:lang w:val="uz-Cyrl-UZ"/>
              </w:rPr>
              <w:t>ground wave</w:t>
            </w:r>
          </w:p>
        </w:tc>
        <w:tc>
          <w:tcPr>
            <w:tcW w:w="6260" w:type="dxa"/>
            <w:vAlign w:val="center"/>
          </w:tcPr>
          <w:p w14:paraId="1413FCC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Радиоволна, которая распространяется в тропосфере и которая в основном вызвана явлением дифракции вокруг Земли, определяющимся главным образом свойствами земной поверхности.</w:t>
            </w:r>
          </w:p>
          <w:p w14:paraId="5DD5435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59866EA0" w14:textId="77777777" w:rsidR="00531151"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Troposferada</w:t>
            </w:r>
            <w:proofErr w:type="spellEnd"/>
            <w:r w:rsidRPr="003113C7">
              <w:rPr>
                <w:sz w:val="28"/>
                <w:szCs w:val="28"/>
              </w:rPr>
              <w:t xml:space="preserve"> </w:t>
            </w:r>
            <w:proofErr w:type="spellStart"/>
            <w:r w:rsidRPr="003113C7">
              <w:rPr>
                <w:sz w:val="28"/>
                <w:szCs w:val="28"/>
                <w:lang w:val="en-US"/>
              </w:rPr>
              <w:t>tarqaladigan</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asosan</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yuzasi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chastota</w:t>
            </w:r>
            <w:proofErr w:type="spellEnd"/>
            <w:r w:rsidRPr="003113C7">
              <w:rPr>
                <w:sz w:val="28"/>
                <w:szCs w:val="28"/>
              </w:rPr>
              <w:t xml:space="preserve"> </w:t>
            </w:r>
            <w:proofErr w:type="spellStart"/>
            <w:r w:rsidRPr="003113C7">
              <w:rPr>
                <w:sz w:val="28"/>
                <w:szCs w:val="28"/>
                <w:lang w:val="en-US"/>
              </w:rPr>
              <w:t>xususiyatlari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belgilanadigan</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atrofidagi</w:t>
            </w:r>
            <w:proofErr w:type="spellEnd"/>
            <w:r w:rsidRPr="003113C7">
              <w:rPr>
                <w:sz w:val="28"/>
                <w:szCs w:val="28"/>
              </w:rPr>
              <w:t xml:space="preserve"> </w:t>
            </w:r>
            <w:proofErr w:type="spellStart"/>
            <w:r w:rsidRPr="003113C7">
              <w:rPr>
                <w:sz w:val="28"/>
                <w:szCs w:val="28"/>
                <w:lang w:val="en-US"/>
              </w:rPr>
              <w:t>difraksiya</w:t>
            </w:r>
            <w:proofErr w:type="spellEnd"/>
            <w:r w:rsidRPr="003113C7">
              <w:rPr>
                <w:sz w:val="28"/>
                <w:szCs w:val="28"/>
              </w:rPr>
              <w:t xml:space="preserve"> </w:t>
            </w:r>
            <w:proofErr w:type="spellStart"/>
            <w:r w:rsidRPr="003113C7">
              <w:rPr>
                <w:sz w:val="28"/>
                <w:szCs w:val="28"/>
                <w:lang w:val="en-US"/>
              </w:rPr>
              <w:t>hodisasi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keltiradigan</w:t>
            </w:r>
            <w:proofErr w:type="spellEnd"/>
            <w:r w:rsidRPr="003113C7">
              <w:rPr>
                <w:sz w:val="28"/>
                <w:szCs w:val="28"/>
              </w:rPr>
              <w:t xml:space="preserve"> </w:t>
            </w:r>
            <w:proofErr w:type="spellStart"/>
            <w:proofErr w:type="gramStart"/>
            <w:r w:rsidRPr="003113C7">
              <w:rPr>
                <w:sz w:val="28"/>
                <w:szCs w:val="28"/>
                <w:lang w:val="en-US"/>
              </w:rPr>
              <w:t>radioto</w:t>
            </w:r>
            <w:proofErr w:type="spellEnd"/>
            <w:r w:rsidRPr="003113C7">
              <w:rPr>
                <w:sz w:val="28"/>
                <w:szCs w:val="28"/>
              </w:rPr>
              <w:t>‘</w:t>
            </w:r>
            <w:proofErr w:type="spellStart"/>
            <w:proofErr w:type="gramEnd"/>
            <w:r w:rsidRPr="003113C7">
              <w:rPr>
                <w:sz w:val="28"/>
                <w:szCs w:val="28"/>
                <w:lang w:val="en-US"/>
              </w:rPr>
              <w:t>lqin</w:t>
            </w:r>
            <w:proofErr w:type="spellEnd"/>
            <w:r w:rsidRPr="003113C7">
              <w:rPr>
                <w:sz w:val="28"/>
                <w:szCs w:val="28"/>
              </w:rPr>
              <w:t>.</w:t>
            </w:r>
          </w:p>
          <w:p w14:paraId="5B2DFDF9" w14:textId="77777777" w:rsidR="00073205" w:rsidRPr="00073205" w:rsidRDefault="00073205" w:rsidP="00F23303">
            <w:pPr>
              <w:widowControl w:val="0"/>
              <w:tabs>
                <w:tab w:val="center" w:pos="4677"/>
                <w:tab w:val="right" w:pos="9355"/>
              </w:tabs>
              <w:autoSpaceDE w:val="0"/>
              <w:autoSpaceDN w:val="0"/>
              <w:adjustRightInd w:val="0"/>
              <w:jc w:val="both"/>
              <w:rPr>
                <w:sz w:val="28"/>
                <w:szCs w:val="28"/>
                <w:lang w:val="en-US"/>
              </w:rPr>
            </w:pPr>
          </w:p>
          <w:p w14:paraId="154EC52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Тропосферада</w:t>
            </w:r>
            <w:proofErr w:type="spellEnd"/>
            <w:r w:rsidRPr="003113C7">
              <w:rPr>
                <w:sz w:val="28"/>
                <w:szCs w:val="28"/>
              </w:rPr>
              <w:t xml:space="preserve"> </w:t>
            </w:r>
            <w:proofErr w:type="spellStart"/>
            <w:r w:rsidRPr="003113C7">
              <w:rPr>
                <w:sz w:val="28"/>
                <w:szCs w:val="28"/>
              </w:rPr>
              <w:t>тарқаладиган</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асосан</w:t>
            </w:r>
            <w:proofErr w:type="spellEnd"/>
            <w:r w:rsidRPr="003113C7">
              <w:rPr>
                <w:sz w:val="28"/>
                <w:szCs w:val="28"/>
              </w:rPr>
              <w:t xml:space="preserve">, Ер </w:t>
            </w:r>
            <w:proofErr w:type="spellStart"/>
            <w:r w:rsidRPr="003113C7">
              <w:rPr>
                <w:sz w:val="28"/>
                <w:szCs w:val="28"/>
              </w:rPr>
              <w:t>юзаси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частота </w:t>
            </w:r>
            <w:proofErr w:type="spellStart"/>
            <w:r w:rsidRPr="003113C7">
              <w:rPr>
                <w:sz w:val="28"/>
                <w:szCs w:val="28"/>
              </w:rPr>
              <w:t>хусусиятлари</w:t>
            </w:r>
            <w:proofErr w:type="spellEnd"/>
            <w:r w:rsidRPr="003113C7">
              <w:rPr>
                <w:sz w:val="28"/>
                <w:szCs w:val="28"/>
              </w:rPr>
              <w:t xml:space="preserve"> билан </w:t>
            </w:r>
            <w:proofErr w:type="spellStart"/>
            <w:r w:rsidRPr="003113C7">
              <w:rPr>
                <w:sz w:val="28"/>
                <w:szCs w:val="28"/>
              </w:rPr>
              <w:t>белгиланадиган</w:t>
            </w:r>
            <w:proofErr w:type="spellEnd"/>
            <w:r w:rsidRPr="003113C7">
              <w:rPr>
                <w:sz w:val="28"/>
                <w:szCs w:val="28"/>
              </w:rPr>
              <w:t xml:space="preserve"> Ер </w:t>
            </w:r>
            <w:proofErr w:type="spellStart"/>
            <w:r w:rsidRPr="003113C7">
              <w:rPr>
                <w:sz w:val="28"/>
                <w:szCs w:val="28"/>
              </w:rPr>
              <w:t>атрофидаги</w:t>
            </w:r>
            <w:proofErr w:type="spellEnd"/>
            <w:r w:rsidRPr="003113C7">
              <w:rPr>
                <w:sz w:val="28"/>
                <w:szCs w:val="28"/>
              </w:rPr>
              <w:t xml:space="preserve"> дифракция </w:t>
            </w:r>
            <w:proofErr w:type="spellStart"/>
            <w:r w:rsidRPr="003113C7">
              <w:rPr>
                <w:sz w:val="28"/>
                <w:szCs w:val="28"/>
              </w:rPr>
              <w:t>ҳодисаси</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келтирадиган</w:t>
            </w:r>
            <w:proofErr w:type="spellEnd"/>
            <w:r w:rsidRPr="003113C7">
              <w:rPr>
                <w:sz w:val="28"/>
                <w:szCs w:val="28"/>
              </w:rPr>
              <w:t xml:space="preserve"> </w:t>
            </w:r>
            <w:proofErr w:type="spellStart"/>
            <w:r w:rsidRPr="003113C7">
              <w:rPr>
                <w:sz w:val="28"/>
                <w:szCs w:val="28"/>
              </w:rPr>
              <w:t>радиотўлқин</w:t>
            </w:r>
            <w:proofErr w:type="spellEnd"/>
            <w:r w:rsidRPr="003113C7">
              <w:rPr>
                <w:sz w:val="28"/>
                <w:szCs w:val="28"/>
              </w:rPr>
              <w:t>.</w:t>
            </w:r>
          </w:p>
        </w:tc>
      </w:tr>
      <w:tr w:rsidR="00531151" w:rsidRPr="00073205" w14:paraId="31621A8F" w14:textId="77777777" w:rsidTr="00F23303">
        <w:trPr>
          <w:tblCellSpacing w:w="0" w:type="dxa"/>
          <w:jc w:val="center"/>
        </w:trPr>
        <w:tc>
          <w:tcPr>
            <w:tcW w:w="3711" w:type="dxa"/>
          </w:tcPr>
          <w:p w14:paraId="2C7B01C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Зеркальная антенна</w:t>
            </w:r>
          </w:p>
          <w:p w14:paraId="06011873" w14:textId="77777777" w:rsidR="00531151" w:rsidRPr="003113C7" w:rsidRDefault="00531151" w:rsidP="00F23303">
            <w:pPr>
              <w:widowControl w:val="0"/>
              <w:tabs>
                <w:tab w:val="center" w:pos="4677"/>
                <w:tab w:val="right" w:pos="9355"/>
              </w:tabs>
              <w:autoSpaceDE w:val="0"/>
              <w:autoSpaceDN w:val="0"/>
              <w:adjustRightInd w:val="0"/>
              <w:rPr>
                <w:snapToGrid w:val="0"/>
                <w:color w:val="000000"/>
                <w:sz w:val="28"/>
                <w:szCs w:val="28"/>
                <w:lang w:val="uz-Cyrl-UZ"/>
              </w:rPr>
            </w:pPr>
            <w:r w:rsidRPr="003113C7">
              <w:rPr>
                <w:b/>
                <w:bCs/>
                <w:sz w:val="28"/>
                <w:szCs w:val="28"/>
                <w:lang w:val="uz-Cyrl-UZ"/>
              </w:rPr>
              <w:t xml:space="preserve">uz - </w:t>
            </w:r>
            <w:r w:rsidRPr="003113C7">
              <w:rPr>
                <w:bCs/>
                <w:sz w:val="28"/>
                <w:szCs w:val="28"/>
                <w:lang w:val="uz-Cyrl-UZ"/>
              </w:rPr>
              <w:t>ko</w:t>
            </w:r>
            <w:r w:rsidRPr="003113C7">
              <w:rPr>
                <w:snapToGrid w:val="0"/>
                <w:color w:val="000000"/>
                <w:sz w:val="28"/>
                <w:szCs w:val="28"/>
                <w:lang w:val="uz-Cyrl-UZ"/>
              </w:rPr>
              <w:t>‘zguli antenna</w:t>
            </w:r>
          </w:p>
          <w:p w14:paraId="7313BAB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napToGrid w:val="0"/>
                <w:color w:val="000000"/>
                <w:sz w:val="28"/>
                <w:szCs w:val="28"/>
                <w:lang w:val="uz-Cyrl-UZ"/>
              </w:rPr>
              <w:t xml:space="preserve">       кўзгули антенна</w:t>
            </w:r>
          </w:p>
          <w:p w14:paraId="56EF98A9"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bCs/>
                <w:sz w:val="28"/>
                <w:szCs w:val="28"/>
                <w:lang w:val="uz-Cyrl-UZ"/>
              </w:rPr>
              <w:t xml:space="preserve">en - </w:t>
            </w:r>
            <w:r w:rsidRPr="003113C7">
              <w:rPr>
                <w:sz w:val="28"/>
                <w:szCs w:val="28"/>
                <w:lang w:val="uz-Cyrl-UZ"/>
              </w:rPr>
              <w:t xml:space="preserve">mirror </w:t>
            </w:r>
            <w:r w:rsidRPr="003113C7">
              <w:rPr>
                <w:snapToGrid w:val="0"/>
                <w:color w:val="000000"/>
                <w:sz w:val="28"/>
                <w:szCs w:val="28"/>
                <w:lang w:val="uz-Cyrl-UZ"/>
              </w:rPr>
              <w:t>antenna</w:t>
            </w:r>
          </w:p>
        </w:tc>
        <w:tc>
          <w:tcPr>
            <w:tcW w:w="6260" w:type="dxa"/>
          </w:tcPr>
          <w:p w14:paraId="40C067A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Антенна, у которой поле в </w:t>
            </w:r>
            <w:proofErr w:type="spellStart"/>
            <w:r w:rsidRPr="003113C7">
              <w:rPr>
                <w:sz w:val="28"/>
                <w:szCs w:val="28"/>
              </w:rPr>
              <w:t>раскрыве</w:t>
            </w:r>
            <w:proofErr w:type="spellEnd"/>
            <w:r w:rsidRPr="003113C7">
              <w:rPr>
                <w:sz w:val="28"/>
                <w:szCs w:val="28"/>
              </w:rPr>
              <w:t xml:space="preserve"> формируется в результате отражения электромагнитной волны от металлической поверхности специального рефлектора (зеркала). Антенна состоит из первичного излучателя и отражателя в виде металлической поверхности</w:t>
            </w:r>
            <w:r w:rsidRPr="003113C7">
              <w:rPr>
                <w:sz w:val="28"/>
                <w:szCs w:val="28"/>
                <w:lang w:val="uz-Cyrl-UZ"/>
              </w:rPr>
              <w:t>.</w:t>
            </w:r>
          </w:p>
          <w:p w14:paraId="30547C55"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3432917C" w14:textId="77777777" w:rsidR="00531151" w:rsidRPr="003113C7" w:rsidRDefault="00531151" w:rsidP="00F23303">
            <w:pPr>
              <w:jc w:val="both"/>
              <w:rPr>
                <w:sz w:val="28"/>
                <w:szCs w:val="28"/>
                <w:lang w:val="en-US"/>
              </w:rPr>
            </w:pPr>
            <w:proofErr w:type="spellStart"/>
            <w:r w:rsidRPr="003113C7">
              <w:rPr>
                <w:sz w:val="28"/>
                <w:szCs w:val="28"/>
                <w:lang w:val="en-US"/>
              </w:rPr>
              <w:t>Ochilishdagi</w:t>
            </w:r>
            <w:proofErr w:type="spellEnd"/>
            <w:r w:rsidRPr="003113C7">
              <w:rPr>
                <w:sz w:val="28"/>
                <w:szCs w:val="28"/>
                <w:lang w:val="en-US"/>
              </w:rPr>
              <w:t xml:space="preserve"> </w:t>
            </w:r>
            <w:proofErr w:type="spellStart"/>
            <w:r w:rsidRPr="003113C7">
              <w:rPr>
                <w:sz w:val="28"/>
                <w:szCs w:val="28"/>
                <w:lang w:val="en-US"/>
              </w:rPr>
              <w:t>maydoni</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max</w:t>
            </w:r>
            <w:r w:rsidR="00C37F38" w:rsidRPr="003113C7">
              <w:rPr>
                <w:sz w:val="28"/>
                <w:szCs w:val="28"/>
                <w:lang w:val="en-US"/>
              </w:rPr>
              <w:t>-</w:t>
            </w:r>
            <w:r w:rsidRPr="003113C7">
              <w:rPr>
                <w:sz w:val="28"/>
                <w:szCs w:val="28"/>
                <w:lang w:val="en-US"/>
              </w:rPr>
              <w:t xml:space="preserve">sus </w:t>
            </w:r>
            <w:proofErr w:type="spellStart"/>
            <w:r w:rsidRPr="003113C7">
              <w:rPr>
                <w:sz w:val="28"/>
                <w:szCs w:val="28"/>
                <w:lang w:val="en-US"/>
              </w:rPr>
              <w:t>reflektor</w:t>
            </w:r>
            <w:proofErr w:type="spellEnd"/>
            <w:r w:rsidRPr="003113C7">
              <w:rPr>
                <w:sz w:val="28"/>
                <w:szCs w:val="28"/>
                <w:lang w:val="en-US"/>
              </w:rPr>
              <w:t xml:space="preserve"> (</w:t>
            </w:r>
            <w:proofErr w:type="spellStart"/>
            <w:r w:rsidRPr="003113C7">
              <w:rPr>
                <w:sz w:val="28"/>
                <w:szCs w:val="28"/>
                <w:lang w:val="en-US"/>
              </w:rPr>
              <w:t>ko‘zgu</w:t>
            </w:r>
            <w:proofErr w:type="spellEnd"/>
            <w:r w:rsidRPr="003113C7">
              <w:rPr>
                <w:sz w:val="28"/>
                <w:szCs w:val="28"/>
                <w:lang w:val="en-US"/>
              </w:rPr>
              <w:t xml:space="preserve">) </w:t>
            </w:r>
            <w:proofErr w:type="spellStart"/>
            <w:r w:rsidRPr="003113C7">
              <w:rPr>
                <w:sz w:val="28"/>
                <w:szCs w:val="28"/>
                <w:lang w:val="en-US"/>
              </w:rPr>
              <w:t>metall</w:t>
            </w:r>
            <w:proofErr w:type="spellEnd"/>
            <w:r w:rsidRPr="003113C7">
              <w:rPr>
                <w:sz w:val="28"/>
                <w:szCs w:val="28"/>
                <w:lang w:val="en-US"/>
              </w:rPr>
              <w:t xml:space="preserve"> </w:t>
            </w:r>
            <w:proofErr w:type="spellStart"/>
            <w:r w:rsidRPr="003113C7">
              <w:rPr>
                <w:sz w:val="28"/>
                <w:szCs w:val="28"/>
                <w:lang w:val="en-US"/>
              </w:rPr>
              <w:t>sirtidan</w:t>
            </w:r>
            <w:proofErr w:type="spellEnd"/>
            <w:r w:rsidRPr="003113C7">
              <w:rPr>
                <w:sz w:val="28"/>
                <w:szCs w:val="28"/>
                <w:lang w:val="en-US"/>
              </w:rPr>
              <w:t xml:space="preserve"> </w:t>
            </w:r>
            <w:proofErr w:type="spellStart"/>
            <w:r w:rsidRPr="003113C7">
              <w:rPr>
                <w:sz w:val="28"/>
                <w:szCs w:val="28"/>
                <w:lang w:val="en-US"/>
              </w:rPr>
              <w:t>qaytishi</w:t>
            </w:r>
            <w:proofErr w:type="spellEnd"/>
            <w:r w:rsidRPr="003113C7">
              <w:rPr>
                <w:sz w:val="28"/>
                <w:szCs w:val="28"/>
                <w:lang w:val="en-US"/>
              </w:rPr>
              <w:t xml:space="preserve"> </w:t>
            </w:r>
            <w:proofErr w:type="spellStart"/>
            <w:r w:rsidRPr="003113C7">
              <w:rPr>
                <w:sz w:val="28"/>
                <w:szCs w:val="28"/>
                <w:lang w:val="en-US"/>
              </w:rPr>
              <w:t>natija</w:t>
            </w:r>
            <w:r w:rsidR="00C37F38" w:rsidRPr="003113C7">
              <w:rPr>
                <w:sz w:val="28"/>
                <w:szCs w:val="28"/>
                <w:lang w:val="en-US"/>
              </w:rPr>
              <w:t>-</w:t>
            </w:r>
            <w:r w:rsidRPr="003113C7">
              <w:rPr>
                <w:sz w:val="28"/>
                <w:szCs w:val="28"/>
                <w:lang w:val="en-US"/>
              </w:rPr>
              <w:t>sida</w:t>
            </w:r>
            <w:proofErr w:type="spellEnd"/>
            <w:r w:rsidRPr="003113C7">
              <w:rPr>
                <w:sz w:val="28"/>
                <w:szCs w:val="28"/>
                <w:lang w:val="en-US"/>
              </w:rPr>
              <w:t xml:space="preserve"> </w:t>
            </w:r>
            <w:proofErr w:type="spellStart"/>
            <w:r w:rsidRPr="003113C7">
              <w:rPr>
                <w:sz w:val="28"/>
                <w:szCs w:val="28"/>
                <w:lang w:val="en-US"/>
              </w:rPr>
              <w:t>shakllanadigan</w:t>
            </w:r>
            <w:proofErr w:type="spellEnd"/>
            <w:r w:rsidRPr="003113C7">
              <w:rPr>
                <w:sz w:val="28"/>
                <w:szCs w:val="28"/>
                <w:lang w:val="en-US"/>
              </w:rPr>
              <w:t xml:space="preserve"> antenna. Antenna </w:t>
            </w:r>
            <w:proofErr w:type="spellStart"/>
            <w:r w:rsidRPr="003113C7">
              <w:rPr>
                <w:sz w:val="28"/>
                <w:szCs w:val="28"/>
                <w:lang w:val="en-US"/>
              </w:rPr>
              <w:t>birlamchi</w:t>
            </w:r>
            <w:proofErr w:type="spellEnd"/>
            <w:r w:rsidRPr="003113C7">
              <w:rPr>
                <w:sz w:val="28"/>
                <w:szCs w:val="28"/>
                <w:lang w:val="en-US"/>
              </w:rPr>
              <w:t xml:space="preserve"> </w:t>
            </w:r>
            <w:proofErr w:type="spellStart"/>
            <w:r w:rsidRPr="003113C7">
              <w:rPr>
                <w:sz w:val="28"/>
                <w:szCs w:val="28"/>
                <w:lang w:val="en-US"/>
              </w:rPr>
              <w:t>nurtarqatkich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metall</w:t>
            </w:r>
            <w:proofErr w:type="spellEnd"/>
            <w:r w:rsidRPr="003113C7">
              <w:rPr>
                <w:sz w:val="28"/>
                <w:szCs w:val="28"/>
                <w:lang w:val="en-US"/>
              </w:rPr>
              <w:t xml:space="preserve"> </w:t>
            </w:r>
            <w:proofErr w:type="spellStart"/>
            <w:r w:rsidRPr="003113C7">
              <w:rPr>
                <w:sz w:val="28"/>
                <w:szCs w:val="28"/>
                <w:lang w:val="en-US"/>
              </w:rPr>
              <w:t>sirt</w:t>
            </w:r>
            <w:proofErr w:type="spellEnd"/>
            <w:r w:rsidRPr="003113C7">
              <w:rPr>
                <w:sz w:val="28"/>
                <w:szCs w:val="28"/>
                <w:lang w:val="en-US"/>
              </w:rPr>
              <w:t xml:space="preserve"> </w:t>
            </w:r>
            <w:proofErr w:type="spellStart"/>
            <w:r w:rsidRPr="003113C7">
              <w:rPr>
                <w:sz w:val="28"/>
                <w:szCs w:val="28"/>
                <w:lang w:val="en-US"/>
              </w:rPr>
              <w:t>ko‘rinishidagi</w:t>
            </w:r>
            <w:proofErr w:type="spellEnd"/>
            <w:r w:rsidRPr="003113C7">
              <w:rPr>
                <w:sz w:val="28"/>
                <w:szCs w:val="28"/>
                <w:lang w:val="en-US"/>
              </w:rPr>
              <w:t xml:space="preserve"> </w:t>
            </w:r>
            <w:proofErr w:type="spellStart"/>
            <w:r w:rsidRPr="003113C7">
              <w:rPr>
                <w:sz w:val="28"/>
                <w:szCs w:val="28"/>
                <w:lang w:val="en-US"/>
              </w:rPr>
              <w:t>qaytar</w:t>
            </w:r>
            <w:r w:rsidR="00A51A1B" w:rsidRPr="003113C7">
              <w:rPr>
                <w:sz w:val="28"/>
                <w:szCs w:val="28"/>
                <w:lang w:val="en-US"/>
              </w:rPr>
              <w:t>gichdan</w:t>
            </w:r>
            <w:proofErr w:type="spellEnd"/>
            <w:r w:rsidR="00A51A1B" w:rsidRPr="003113C7">
              <w:rPr>
                <w:sz w:val="28"/>
                <w:szCs w:val="28"/>
                <w:lang w:val="en-US"/>
              </w:rPr>
              <w:t xml:space="preserve"> </w:t>
            </w:r>
            <w:proofErr w:type="spellStart"/>
            <w:r w:rsidR="00A51A1B" w:rsidRPr="003113C7">
              <w:rPr>
                <w:sz w:val="28"/>
                <w:szCs w:val="28"/>
                <w:lang w:val="en-US"/>
              </w:rPr>
              <w:t>iborat</w:t>
            </w:r>
            <w:proofErr w:type="spellEnd"/>
            <w:r w:rsidR="00A51A1B" w:rsidRPr="003113C7">
              <w:rPr>
                <w:sz w:val="28"/>
                <w:szCs w:val="28"/>
                <w:lang w:val="en-US"/>
              </w:rPr>
              <w:t>.</w:t>
            </w:r>
          </w:p>
          <w:p w14:paraId="13041C43"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en-US"/>
              </w:rPr>
            </w:pPr>
          </w:p>
          <w:p w14:paraId="1FBD047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Очилишдаги майдони электромагнит тўлқиннинг махсус рефлектор (кўзгу) металл сиртидан қайти</w:t>
            </w:r>
            <w:r w:rsidR="00C37F38" w:rsidRPr="003113C7">
              <w:rPr>
                <w:sz w:val="28"/>
                <w:szCs w:val="28"/>
                <w:lang w:val="uz-Cyrl-UZ"/>
              </w:rPr>
              <w:t>-</w:t>
            </w:r>
            <w:r w:rsidRPr="003113C7">
              <w:rPr>
                <w:sz w:val="28"/>
                <w:szCs w:val="28"/>
                <w:lang w:val="uz-Cyrl-UZ"/>
              </w:rPr>
              <w:t>ши натижасида шаклланадиган антенна. Антенна бирламчи нуртарқаткич ва металл сирт кўрини</w:t>
            </w:r>
            <w:r w:rsidR="00C37F38" w:rsidRPr="003113C7">
              <w:rPr>
                <w:sz w:val="28"/>
                <w:szCs w:val="28"/>
                <w:lang w:val="uz-Cyrl-UZ"/>
              </w:rPr>
              <w:t>-</w:t>
            </w:r>
            <w:r w:rsidRPr="003113C7">
              <w:rPr>
                <w:sz w:val="28"/>
                <w:szCs w:val="28"/>
                <w:lang w:val="uz-Cyrl-UZ"/>
              </w:rPr>
              <w:t xml:space="preserve">шидаги қайтаргичдан иборат. </w:t>
            </w:r>
          </w:p>
        </w:tc>
      </w:tr>
      <w:tr w:rsidR="00531151" w:rsidRPr="00073205" w14:paraId="49AAF2DD" w14:textId="77777777" w:rsidTr="00F23303">
        <w:trPr>
          <w:tblCellSpacing w:w="0" w:type="dxa"/>
          <w:jc w:val="center"/>
        </w:trPr>
        <w:tc>
          <w:tcPr>
            <w:tcW w:w="3711" w:type="dxa"/>
          </w:tcPr>
          <w:p w14:paraId="1BA1B00D" w14:textId="77777777" w:rsidR="00531151" w:rsidRPr="003113C7" w:rsidRDefault="00531151" w:rsidP="00F23303">
            <w:pPr>
              <w:shd w:val="clear" w:color="auto" w:fill="FFFFFF"/>
              <w:ind w:right="43"/>
              <w:rPr>
                <w:b/>
                <w:bCs/>
                <w:sz w:val="28"/>
                <w:szCs w:val="28"/>
                <w:lang w:val="uz-Cyrl-UZ"/>
              </w:rPr>
            </w:pPr>
            <w:r w:rsidRPr="003113C7">
              <w:rPr>
                <w:b/>
                <w:bCs/>
                <w:sz w:val="28"/>
                <w:szCs w:val="28"/>
              </w:rPr>
              <w:t>Зеркальное отражение</w:t>
            </w:r>
          </w:p>
          <w:p w14:paraId="24EB9CD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ko‘zguli qaytish</w:t>
            </w:r>
          </w:p>
          <w:p w14:paraId="7DEDC8B0"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кўзгули қайтиш</w:t>
            </w:r>
          </w:p>
          <w:p w14:paraId="2638F230" w14:textId="77777777" w:rsidR="00531151" w:rsidRPr="003113C7" w:rsidRDefault="00531151" w:rsidP="00F23303">
            <w:pPr>
              <w:shd w:val="clear" w:color="auto" w:fill="FFFFFF"/>
              <w:ind w:right="43"/>
              <w:rPr>
                <w:b/>
                <w:bCs/>
                <w:spacing w:val="-1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mirror image</w:t>
            </w:r>
          </w:p>
        </w:tc>
        <w:tc>
          <w:tcPr>
            <w:tcW w:w="6260" w:type="dxa"/>
          </w:tcPr>
          <w:p w14:paraId="71AFE4C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 Отражение волн, при котором угол отражения равен углу падения.</w:t>
            </w:r>
          </w:p>
          <w:p w14:paraId="03E912E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 Отражение света от оптически гладкой поверхности.</w:t>
            </w:r>
          </w:p>
          <w:p w14:paraId="1F878CD4" w14:textId="77777777" w:rsidR="00531151" w:rsidRPr="003113C7" w:rsidRDefault="00531151" w:rsidP="00F23303">
            <w:pPr>
              <w:widowControl w:val="0"/>
              <w:tabs>
                <w:tab w:val="center" w:pos="4677"/>
                <w:tab w:val="right" w:pos="9355"/>
              </w:tabs>
              <w:autoSpaceDE w:val="0"/>
              <w:autoSpaceDN w:val="0"/>
              <w:adjustRightInd w:val="0"/>
              <w:jc w:val="both"/>
              <w:rPr>
                <w:sz w:val="18"/>
                <w:szCs w:val="18"/>
              </w:rPr>
            </w:pPr>
          </w:p>
          <w:p w14:paraId="2E32511F" w14:textId="77777777" w:rsidR="00531151" w:rsidRPr="003113C7" w:rsidRDefault="00531151" w:rsidP="00F23303">
            <w:pPr>
              <w:jc w:val="both"/>
              <w:rPr>
                <w:sz w:val="28"/>
                <w:szCs w:val="28"/>
                <w:lang w:val="uz-Cyrl-UZ"/>
              </w:rPr>
            </w:pPr>
            <w:r w:rsidRPr="003113C7">
              <w:rPr>
                <w:sz w:val="28"/>
                <w:szCs w:val="28"/>
                <w:lang w:val="uz-Cyrl-UZ"/>
              </w:rPr>
              <w:t xml:space="preserve">1 </w:t>
            </w:r>
            <w:proofErr w:type="spellStart"/>
            <w:r w:rsidRPr="003113C7">
              <w:rPr>
                <w:sz w:val="28"/>
                <w:szCs w:val="28"/>
                <w:lang w:val="en-US"/>
              </w:rPr>
              <w:t>Qaytish</w:t>
            </w:r>
            <w:proofErr w:type="spellEnd"/>
            <w:r w:rsidRPr="003113C7">
              <w:rPr>
                <w:sz w:val="28"/>
                <w:szCs w:val="28"/>
                <w:lang w:val="en-US"/>
              </w:rPr>
              <w:t xml:space="preserve"> </w:t>
            </w:r>
            <w:proofErr w:type="spellStart"/>
            <w:r w:rsidRPr="003113C7">
              <w:rPr>
                <w:sz w:val="28"/>
                <w:szCs w:val="28"/>
                <w:lang w:val="en-US"/>
              </w:rPr>
              <w:t>burchagi</w:t>
            </w:r>
            <w:proofErr w:type="spellEnd"/>
            <w:r w:rsidRPr="003113C7">
              <w:rPr>
                <w:sz w:val="28"/>
                <w:szCs w:val="28"/>
                <w:lang w:val="en-US"/>
              </w:rPr>
              <w:t xml:space="preserve"> </w:t>
            </w:r>
            <w:proofErr w:type="spellStart"/>
            <w:r w:rsidRPr="003113C7">
              <w:rPr>
                <w:sz w:val="28"/>
                <w:szCs w:val="28"/>
                <w:lang w:val="en-US"/>
              </w:rPr>
              <w:t>tushish</w:t>
            </w:r>
            <w:proofErr w:type="spellEnd"/>
            <w:r w:rsidRPr="003113C7">
              <w:rPr>
                <w:sz w:val="28"/>
                <w:szCs w:val="28"/>
                <w:lang w:val="en-US"/>
              </w:rPr>
              <w:t xml:space="preserve"> </w:t>
            </w:r>
            <w:proofErr w:type="spellStart"/>
            <w:r w:rsidRPr="003113C7">
              <w:rPr>
                <w:sz w:val="28"/>
                <w:szCs w:val="28"/>
                <w:lang w:val="en-US"/>
              </w:rPr>
              <w:t>burchagiga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bo‘lgan</w:t>
            </w:r>
            <w:r w:rsidR="00C37F38" w:rsidRPr="003113C7">
              <w:rPr>
                <w:sz w:val="28"/>
                <w:szCs w:val="28"/>
                <w:lang w:val="en-US"/>
              </w:rPr>
              <w:t>-</w:t>
            </w:r>
            <w:r w:rsidRPr="003113C7">
              <w:rPr>
                <w:sz w:val="28"/>
                <w:szCs w:val="28"/>
                <w:lang w:val="en-US"/>
              </w:rPr>
              <w:t>dagi</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w:t>
            </w:r>
            <w:proofErr w:type="spellStart"/>
            <w:r w:rsidRPr="003113C7">
              <w:rPr>
                <w:sz w:val="28"/>
                <w:szCs w:val="28"/>
                <w:lang w:val="en-US"/>
              </w:rPr>
              <w:t>qaytishi</w:t>
            </w:r>
            <w:proofErr w:type="spellEnd"/>
            <w:r w:rsidRPr="003113C7">
              <w:rPr>
                <w:sz w:val="28"/>
                <w:szCs w:val="28"/>
                <w:lang w:val="uz-Cyrl-UZ"/>
              </w:rPr>
              <w:t>.</w:t>
            </w:r>
          </w:p>
          <w:p w14:paraId="5B5EDD43" w14:textId="77777777" w:rsidR="00531151" w:rsidRPr="003113C7" w:rsidRDefault="00531151" w:rsidP="00F23303">
            <w:pPr>
              <w:jc w:val="both"/>
              <w:rPr>
                <w:sz w:val="28"/>
                <w:szCs w:val="28"/>
                <w:lang w:val="en-US"/>
              </w:rPr>
            </w:pPr>
            <w:r w:rsidRPr="003113C7">
              <w:rPr>
                <w:sz w:val="28"/>
                <w:szCs w:val="28"/>
                <w:lang w:val="uz-Cyrl-UZ"/>
              </w:rPr>
              <w:t>2 Yorug‘liknin</w:t>
            </w:r>
            <w:r w:rsidR="00A51A1B" w:rsidRPr="003113C7">
              <w:rPr>
                <w:sz w:val="28"/>
                <w:szCs w:val="28"/>
                <w:lang w:val="uz-Cyrl-UZ"/>
              </w:rPr>
              <w:t>g tekis optik sirtdan qaytishi.</w:t>
            </w:r>
          </w:p>
          <w:p w14:paraId="615B4CB9"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069B38F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Қайтиш бурчаги тушиш бурчагига тенг бўлган</w:t>
            </w:r>
            <w:r w:rsidR="00C37F38" w:rsidRPr="003113C7">
              <w:rPr>
                <w:sz w:val="28"/>
                <w:szCs w:val="28"/>
                <w:lang w:val="uz-Cyrl-UZ"/>
              </w:rPr>
              <w:t>-</w:t>
            </w:r>
            <w:r w:rsidRPr="003113C7">
              <w:rPr>
                <w:sz w:val="28"/>
                <w:szCs w:val="28"/>
                <w:lang w:val="uz-Cyrl-UZ"/>
              </w:rPr>
              <w:lastRenderedPageBreak/>
              <w:t>даги тўлқинлар қайтиши.</w:t>
            </w:r>
          </w:p>
          <w:p w14:paraId="0BE41FF7" w14:textId="77777777" w:rsidR="00531151" w:rsidRPr="003113C7" w:rsidRDefault="00531151" w:rsidP="00CD442B">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Ё</w:t>
            </w:r>
            <w:r w:rsidR="00C37F38" w:rsidRPr="003113C7">
              <w:rPr>
                <w:sz w:val="28"/>
                <w:szCs w:val="28"/>
                <w:lang w:val="uz-Cyrl-UZ"/>
              </w:rPr>
              <w:t xml:space="preserve">руғликнинг текис оптик сиртдан </w:t>
            </w:r>
            <w:r w:rsidRPr="003113C7">
              <w:rPr>
                <w:sz w:val="28"/>
                <w:szCs w:val="28"/>
                <w:lang w:val="uz-Cyrl-UZ"/>
              </w:rPr>
              <w:t>қайтиши.</w:t>
            </w:r>
          </w:p>
        </w:tc>
      </w:tr>
      <w:tr w:rsidR="00531151" w:rsidRPr="00073205" w14:paraId="14531BDC" w14:textId="77777777" w:rsidTr="00F23303">
        <w:trPr>
          <w:tblCellSpacing w:w="0" w:type="dxa"/>
          <w:jc w:val="center"/>
        </w:trPr>
        <w:tc>
          <w:tcPr>
            <w:tcW w:w="3711" w:type="dxa"/>
          </w:tcPr>
          <w:p w14:paraId="3E33E19A" w14:textId="77777777" w:rsidR="00531151" w:rsidRPr="003113C7" w:rsidRDefault="00531151" w:rsidP="00F23303">
            <w:pPr>
              <w:rPr>
                <w:b/>
                <w:sz w:val="28"/>
                <w:szCs w:val="28"/>
                <w:lang w:val="uz-Cyrl-UZ"/>
              </w:rPr>
            </w:pPr>
            <w:r w:rsidRPr="003113C7">
              <w:rPr>
                <w:b/>
                <w:sz w:val="28"/>
                <w:szCs w:val="28"/>
                <w:lang w:val="uz-Cyrl-UZ"/>
              </w:rPr>
              <w:lastRenderedPageBreak/>
              <w:t>Зеркально-дипольная антенна (зеркально-вибраторная антенна)</w:t>
            </w:r>
          </w:p>
          <w:p w14:paraId="6762983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ko‘zguli-dipolli antenna (ko‘zguli-vibratorli antenna)</w:t>
            </w:r>
          </w:p>
          <w:p w14:paraId="4C75D2C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bCs/>
                <w:sz w:val="28"/>
                <w:szCs w:val="28"/>
                <w:lang w:val="uz-Cyrl-UZ"/>
              </w:rPr>
              <w:t xml:space="preserve">       </w:t>
            </w:r>
            <w:r w:rsidRPr="003113C7">
              <w:rPr>
                <w:bCs/>
                <w:sz w:val="28"/>
                <w:szCs w:val="28"/>
                <w:lang w:val="uz-Cyrl-UZ"/>
              </w:rPr>
              <w:t>кўзгули-диполли антенна (кўзгули-вибраторли антенна)</w:t>
            </w:r>
          </w:p>
          <w:p w14:paraId="5F2374CE" w14:textId="77777777" w:rsidR="00531151" w:rsidRPr="003113C7" w:rsidRDefault="00531151" w:rsidP="00F23303">
            <w:pPr>
              <w:jc w:val="both"/>
              <w:rPr>
                <w:sz w:val="28"/>
                <w:szCs w:val="28"/>
                <w:lang w:val="uz-Cyrl-UZ"/>
              </w:rPr>
            </w:pPr>
            <w:r w:rsidRPr="003113C7">
              <w:rPr>
                <w:b/>
                <w:sz w:val="28"/>
                <w:szCs w:val="28"/>
                <w:lang w:val="uz-Cyrl-UZ"/>
              </w:rPr>
              <w:t xml:space="preserve">en - </w:t>
            </w:r>
            <w:r w:rsidRPr="003113C7">
              <w:rPr>
                <w:sz w:val="28"/>
                <w:szCs w:val="28"/>
                <w:lang w:val="uz-Cyrl-UZ"/>
              </w:rPr>
              <w:t>cup-dipole antenna</w:t>
            </w:r>
          </w:p>
        </w:tc>
        <w:tc>
          <w:tcPr>
            <w:tcW w:w="6260" w:type="dxa"/>
          </w:tcPr>
          <w:p w14:paraId="6E44E73D" w14:textId="77777777" w:rsidR="00531151" w:rsidRPr="003113C7" w:rsidRDefault="00531151" w:rsidP="00F23303">
            <w:pPr>
              <w:jc w:val="both"/>
              <w:rPr>
                <w:sz w:val="28"/>
                <w:szCs w:val="28"/>
                <w:lang w:val="uz-Cyrl-UZ"/>
              </w:rPr>
            </w:pPr>
            <w:r w:rsidRPr="003113C7">
              <w:rPr>
                <w:sz w:val="28"/>
                <w:szCs w:val="28"/>
                <w:lang w:val="uz-Cyrl-UZ"/>
              </w:rPr>
              <w:t>Антенна с вращающейся поляризац</w:t>
            </w:r>
            <w:proofErr w:type="spellStart"/>
            <w:r w:rsidRPr="003113C7">
              <w:rPr>
                <w:sz w:val="28"/>
                <w:szCs w:val="28"/>
              </w:rPr>
              <w:t>ией</w:t>
            </w:r>
            <w:proofErr w:type="spellEnd"/>
            <w:r w:rsidRPr="003113C7">
              <w:rPr>
                <w:sz w:val="28"/>
                <w:szCs w:val="28"/>
              </w:rPr>
              <w:t>, состоящая из двух скрещенных симметричных вибраторов и чашечного облучателя, для питания которого используются токи равной амплитуды, но смещенные по фазе на 90°.</w:t>
            </w:r>
          </w:p>
          <w:p w14:paraId="6467F848" w14:textId="77777777" w:rsidR="00531151" w:rsidRPr="003113C7" w:rsidRDefault="00531151" w:rsidP="00F23303">
            <w:pPr>
              <w:jc w:val="both"/>
              <w:rPr>
                <w:sz w:val="18"/>
                <w:szCs w:val="18"/>
                <w:lang w:val="uz-Cyrl-UZ"/>
              </w:rPr>
            </w:pPr>
          </w:p>
          <w:p w14:paraId="03ACDC5E" w14:textId="77777777" w:rsidR="00531151" w:rsidRDefault="00531151" w:rsidP="00F23303">
            <w:pPr>
              <w:jc w:val="both"/>
              <w:rPr>
                <w:sz w:val="28"/>
                <w:szCs w:val="28"/>
                <w:lang w:val="en-US"/>
              </w:rPr>
            </w:pPr>
            <w:r w:rsidRPr="003113C7">
              <w:rPr>
                <w:sz w:val="28"/>
                <w:szCs w:val="28"/>
                <w:lang w:val="uz-Cyrl-UZ"/>
              </w:rPr>
              <w:t>Ikkita kesishgan simmetrik vibratorlardan va ta’mino</w:t>
            </w:r>
            <w:r w:rsidR="00C37F38" w:rsidRPr="003113C7">
              <w:rPr>
                <w:sz w:val="28"/>
                <w:szCs w:val="28"/>
                <w:lang w:val="uz-Cyrl-UZ"/>
              </w:rPr>
              <w:t>-</w:t>
            </w:r>
            <w:r w:rsidRPr="003113C7">
              <w:rPr>
                <w:sz w:val="28"/>
                <w:szCs w:val="28"/>
                <w:lang w:val="uz-Cyrl-UZ"/>
              </w:rPr>
              <w:t>ti uchun amplitudag</w:t>
            </w:r>
            <w:r w:rsidR="00C37F38" w:rsidRPr="003113C7">
              <w:rPr>
                <w:sz w:val="28"/>
                <w:szCs w:val="28"/>
                <w:lang w:val="uz-Cyrl-UZ"/>
              </w:rPr>
              <w:t xml:space="preserve">a teng, lekin faza bo‘yicha 90° </w:t>
            </w:r>
            <w:r w:rsidRPr="003113C7">
              <w:rPr>
                <w:sz w:val="28"/>
                <w:szCs w:val="28"/>
                <w:lang w:val="uz-Cyrl-UZ"/>
              </w:rPr>
              <w:t>ga siljigan, toklardan foydalaniladigan pallali nurlagich</w:t>
            </w:r>
            <w:r w:rsidR="00C37F38" w:rsidRPr="003113C7">
              <w:rPr>
                <w:sz w:val="28"/>
                <w:szCs w:val="28"/>
                <w:lang w:val="uz-Cyrl-UZ"/>
              </w:rPr>
              <w:t>-</w:t>
            </w:r>
            <w:r w:rsidRPr="003113C7">
              <w:rPr>
                <w:sz w:val="28"/>
                <w:szCs w:val="28"/>
                <w:lang w:val="uz-Cyrl-UZ"/>
              </w:rPr>
              <w:t>dan iborat aylantiruvchi qutblanishga ega antenna.</w:t>
            </w:r>
          </w:p>
          <w:p w14:paraId="3D8EAF7A" w14:textId="77777777" w:rsidR="00073205" w:rsidRPr="00073205" w:rsidRDefault="00073205" w:rsidP="00F23303">
            <w:pPr>
              <w:jc w:val="both"/>
              <w:rPr>
                <w:sz w:val="28"/>
                <w:szCs w:val="28"/>
                <w:lang w:val="en-US"/>
              </w:rPr>
            </w:pPr>
          </w:p>
          <w:p w14:paraId="198EBF71" w14:textId="77777777" w:rsidR="00531151" w:rsidRPr="003113C7" w:rsidRDefault="00531151" w:rsidP="00C37F38">
            <w:pPr>
              <w:jc w:val="both"/>
              <w:rPr>
                <w:sz w:val="28"/>
                <w:szCs w:val="28"/>
                <w:lang w:val="uz-Cyrl-UZ"/>
              </w:rPr>
            </w:pPr>
            <w:r w:rsidRPr="003113C7">
              <w:rPr>
                <w:sz w:val="28"/>
                <w:szCs w:val="28"/>
                <w:lang w:val="uz-Cyrl-UZ"/>
              </w:rPr>
              <w:t>Иккита кесишган симметрик вибраторлардан ва таъминоти учун амплитудага тенг, лекин фаза бўйича 90° га силжиган, токлардан фойдаланила</w:t>
            </w:r>
            <w:r w:rsidR="00C37F38" w:rsidRPr="003113C7">
              <w:rPr>
                <w:sz w:val="28"/>
                <w:szCs w:val="28"/>
                <w:lang w:val="uz-Cyrl-UZ"/>
              </w:rPr>
              <w:t>-</w:t>
            </w:r>
            <w:r w:rsidRPr="003113C7">
              <w:rPr>
                <w:sz w:val="28"/>
                <w:szCs w:val="28"/>
                <w:lang w:val="uz-Cyrl-UZ"/>
              </w:rPr>
              <w:t>диган паллали нурлагичдан иборат айлантирувчи қутбланишга эга антенна.</w:t>
            </w:r>
          </w:p>
        </w:tc>
      </w:tr>
      <w:tr w:rsidR="00531151" w:rsidRPr="00073205" w14:paraId="6F29A03D" w14:textId="77777777" w:rsidTr="00F23303">
        <w:trPr>
          <w:tblCellSpacing w:w="0" w:type="dxa"/>
          <w:jc w:val="center"/>
        </w:trPr>
        <w:tc>
          <w:tcPr>
            <w:tcW w:w="3711" w:type="dxa"/>
          </w:tcPr>
          <w:p w14:paraId="5360772D" w14:textId="77777777" w:rsidR="00531151" w:rsidRPr="003113C7" w:rsidRDefault="00531151" w:rsidP="00F23303">
            <w:pPr>
              <w:shd w:val="clear" w:color="auto" w:fill="FFFFFF"/>
              <w:ind w:right="53"/>
              <w:rPr>
                <w:b/>
                <w:bCs/>
                <w:sz w:val="28"/>
                <w:szCs w:val="28"/>
                <w:lang w:val="uz-Cyrl-UZ"/>
              </w:rPr>
            </w:pPr>
            <w:r w:rsidRPr="003113C7">
              <w:rPr>
                <w:b/>
                <w:bCs/>
                <w:sz w:val="28"/>
                <w:szCs w:val="28"/>
                <w:lang w:val="uz-Cyrl-UZ"/>
              </w:rPr>
              <w:t>Зеркальный световод</w:t>
            </w:r>
          </w:p>
          <w:p w14:paraId="36C8D24A" w14:textId="77777777" w:rsidR="00531151" w:rsidRPr="003113C7" w:rsidRDefault="00531151" w:rsidP="00F23303">
            <w:pPr>
              <w:shd w:val="clear" w:color="auto" w:fill="FFFFFF"/>
              <w:ind w:right="53"/>
              <w:rPr>
                <w:bCs/>
                <w:sz w:val="28"/>
                <w:szCs w:val="28"/>
                <w:lang w:val="uz-Cyrl-UZ"/>
              </w:rPr>
            </w:pPr>
            <w:r w:rsidRPr="003113C7">
              <w:rPr>
                <w:b/>
                <w:bCs/>
                <w:sz w:val="28"/>
                <w:szCs w:val="28"/>
                <w:lang w:val="uz-Cyrl-UZ"/>
              </w:rPr>
              <w:t xml:space="preserve">uz - </w:t>
            </w:r>
            <w:r w:rsidRPr="003113C7">
              <w:rPr>
                <w:bCs/>
                <w:sz w:val="28"/>
                <w:szCs w:val="28"/>
                <w:lang w:val="uz-Cyrl-UZ"/>
              </w:rPr>
              <w:t>ko‘zguli yorug‘liko‘tkazgich</w:t>
            </w:r>
          </w:p>
          <w:p w14:paraId="51382BA9" w14:textId="77777777" w:rsidR="00531151" w:rsidRPr="003113C7" w:rsidRDefault="00531151" w:rsidP="00F23303">
            <w:pPr>
              <w:shd w:val="clear" w:color="auto" w:fill="FFFFFF"/>
              <w:ind w:right="53"/>
              <w:rPr>
                <w:bCs/>
                <w:sz w:val="28"/>
                <w:szCs w:val="28"/>
                <w:lang w:val="uz-Cyrl-UZ"/>
              </w:rPr>
            </w:pPr>
            <w:r w:rsidRPr="003113C7">
              <w:rPr>
                <w:bCs/>
                <w:sz w:val="28"/>
                <w:szCs w:val="28"/>
                <w:lang w:val="uz-Cyrl-UZ"/>
              </w:rPr>
              <w:t xml:space="preserve">      кўзгули ёруғликўтказгич</w:t>
            </w:r>
          </w:p>
          <w:p w14:paraId="72EFD6DF" w14:textId="77777777" w:rsidR="00531151" w:rsidRPr="003113C7" w:rsidRDefault="00531151" w:rsidP="00F23303">
            <w:pPr>
              <w:shd w:val="clear" w:color="auto" w:fill="FFFFFF"/>
              <w:ind w:right="5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mirror beam waveguide; reflecting beam waveguide</w:t>
            </w:r>
          </w:p>
        </w:tc>
        <w:tc>
          <w:tcPr>
            <w:tcW w:w="6260" w:type="dxa"/>
          </w:tcPr>
          <w:p w14:paraId="7613191A"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Световод, в которой световой луч фокусируется с помощью перископической системы зеркал, установленных вдоль трубы.</w:t>
            </w:r>
          </w:p>
          <w:p w14:paraId="55B6F075"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663395A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bCs/>
                <w:sz w:val="28"/>
                <w:szCs w:val="28"/>
                <w:lang w:val="en-US"/>
              </w:rPr>
              <w:t>Yorug‘lik</w:t>
            </w:r>
            <w:proofErr w:type="spellEnd"/>
            <w:r w:rsidRPr="003113C7">
              <w:rPr>
                <w:bCs/>
                <w:sz w:val="28"/>
                <w:szCs w:val="28"/>
                <w:lang w:val="en-US"/>
              </w:rPr>
              <w:t xml:space="preserve"> </w:t>
            </w:r>
            <w:proofErr w:type="spellStart"/>
            <w:r w:rsidRPr="003113C7">
              <w:rPr>
                <w:bCs/>
                <w:sz w:val="28"/>
                <w:szCs w:val="28"/>
                <w:lang w:val="en-US"/>
              </w:rPr>
              <w:t>nuri</w:t>
            </w:r>
            <w:proofErr w:type="spellEnd"/>
            <w:r w:rsidRPr="003113C7">
              <w:rPr>
                <w:bCs/>
                <w:sz w:val="28"/>
                <w:szCs w:val="28"/>
                <w:lang w:val="en-US"/>
              </w:rPr>
              <w:t xml:space="preserve"> </w:t>
            </w:r>
            <w:proofErr w:type="spellStart"/>
            <w:r w:rsidRPr="003113C7">
              <w:rPr>
                <w:bCs/>
                <w:sz w:val="28"/>
                <w:szCs w:val="28"/>
                <w:lang w:val="en-US"/>
              </w:rPr>
              <w:t>truba</w:t>
            </w:r>
            <w:proofErr w:type="spellEnd"/>
            <w:r w:rsidRPr="003113C7">
              <w:rPr>
                <w:bCs/>
                <w:sz w:val="28"/>
                <w:szCs w:val="28"/>
                <w:lang w:val="en-US"/>
              </w:rPr>
              <w:t xml:space="preserve"> </w:t>
            </w:r>
            <w:proofErr w:type="spellStart"/>
            <w:r w:rsidRPr="003113C7">
              <w:rPr>
                <w:bCs/>
                <w:sz w:val="28"/>
                <w:szCs w:val="28"/>
                <w:lang w:val="en-US"/>
              </w:rPr>
              <w:t>bo‘ylab</w:t>
            </w:r>
            <w:proofErr w:type="spellEnd"/>
            <w:r w:rsidRPr="003113C7">
              <w:rPr>
                <w:bCs/>
                <w:sz w:val="28"/>
                <w:szCs w:val="28"/>
                <w:lang w:val="en-US"/>
              </w:rPr>
              <w:t xml:space="preserve"> </w:t>
            </w:r>
            <w:proofErr w:type="spellStart"/>
            <w:r w:rsidRPr="003113C7">
              <w:rPr>
                <w:bCs/>
                <w:sz w:val="28"/>
                <w:szCs w:val="28"/>
                <w:lang w:val="en-US"/>
              </w:rPr>
              <w:t>o‘rnatilgan</w:t>
            </w:r>
            <w:proofErr w:type="spellEnd"/>
            <w:r w:rsidRPr="003113C7">
              <w:rPr>
                <w:bCs/>
                <w:sz w:val="28"/>
                <w:szCs w:val="28"/>
                <w:lang w:val="en-US"/>
              </w:rPr>
              <w:t xml:space="preserve"> </w:t>
            </w:r>
            <w:proofErr w:type="spellStart"/>
            <w:r w:rsidRPr="003113C7">
              <w:rPr>
                <w:bCs/>
                <w:sz w:val="28"/>
                <w:szCs w:val="28"/>
                <w:lang w:val="en-US"/>
              </w:rPr>
              <w:t>ko‘zguning</w:t>
            </w:r>
            <w:proofErr w:type="spellEnd"/>
            <w:r w:rsidRPr="003113C7">
              <w:rPr>
                <w:bCs/>
                <w:sz w:val="28"/>
                <w:szCs w:val="28"/>
                <w:lang w:val="en-US"/>
              </w:rPr>
              <w:t xml:space="preserve"> </w:t>
            </w:r>
            <w:proofErr w:type="spellStart"/>
            <w:r w:rsidRPr="003113C7">
              <w:rPr>
                <w:bCs/>
                <w:sz w:val="28"/>
                <w:szCs w:val="28"/>
                <w:lang w:val="en-US"/>
              </w:rPr>
              <w:t>periskopik</w:t>
            </w:r>
            <w:proofErr w:type="spellEnd"/>
            <w:r w:rsidRPr="003113C7">
              <w:rPr>
                <w:bCs/>
                <w:sz w:val="28"/>
                <w:szCs w:val="28"/>
                <w:lang w:val="en-US"/>
              </w:rPr>
              <w:t xml:space="preserve"> </w:t>
            </w:r>
            <w:proofErr w:type="spellStart"/>
            <w:r w:rsidRPr="003113C7">
              <w:rPr>
                <w:bCs/>
                <w:sz w:val="28"/>
                <w:szCs w:val="28"/>
                <w:lang w:val="en-US"/>
              </w:rPr>
              <w:t>tizimi</w:t>
            </w:r>
            <w:proofErr w:type="spellEnd"/>
            <w:r w:rsidRPr="003113C7">
              <w:rPr>
                <w:bCs/>
                <w:sz w:val="28"/>
                <w:szCs w:val="28"/>
                <w:lang w:val="en-US"/>
              </w:rPr>
              <w:t xml:space="preserve"> </w:t>
            </w:r>
            <w:proofErr w:type="spellStart"/>
            <w:r w:rsidRPr="003113C7">
              <w:rPr>
                <w:bCs/>
                <w:sz w:val="28"/>
                <w:szCs w:val="28"/>
                <w:lang w:val="en-US"/>
              </w:rPr>
              <w:t>yordamida</w:t>
            </w:r>
            <w:proofErr w:type="spellEnd"/>
            <w:r w:rsidRPr="003113C7">
              <w:rPr>
                <w:bCs/>
                <w:sz w:val="28"/>
                <w:szCs w:val="28"/>
                <w:lang w:val="en-US"/>
              </w:rPr>
              <w:t xml:space="preserve"> </w:t>
            </w:r>
            <w:proofErr w:type="spellStart"/>
            <w:r w:rsidRPr="003113C7">
              <w:rPr>
                <w:bCs/>
                <w:sz w:val="28"/>
                <w:szCs w:val="28"/>
                <w:lang w:val="en-US"/>
              </w:rPr>
              <w:t>fokuslanadigan</w:t>
            </w:r>
            <w:proofErr w:type="spellEnd"/>
            <w:r w:rsidRPr="003113C7">
              <w:rPr>
                <w:bCs/>
                <w:sz w:val="28"/>
                <w:szCs w:val="28"/>
                <w:lang w:val="en-US"/>
              </w:rPr>
              <w:t xml:space="preserve"> </w:t>
            </w:r>
            <w:proofErr w:type="spellStart"/>
            <w:r w:rsidRPr="003113C7">
              <w:rPr>
                <w:bCs/>
                <w:sz w:val="28"/>
                <w:szCs w:val="28"/>
                <w:lang w:val="en-US"/>
              </w:rPr>
              <w:t>yorug</w:t>
            </w:r>
            <w:proofErr w:type="spellEnd"/>
            <w:r w:rsidRPr="003113C7">
              <w:rPr>
                <w:bCs/>
                <w:sz w:val="28"/>
                <w:szCs w:val="28"/>
                <w:lang w:val="en-US"/>
              </w:rPr>
              <w:t>‘</w:t>
            </w:r>
            <w:r w:rsidR="00C37F38" w:rsidRPr="003113C7">
              <w:rPr>
                <w:bCs/>
                <w:sz w:val="28"/>
                <w:szCs w:val="28"/>
                <w:lang w:val="en-US"/>
              </w:rPr>
              <w:t>-</w:t>
            </w:r>
            <w:proofErr w:type="spellStart"/>
            <w:r w:rsidRPr="003113C7">
              <w:rPr>
                <w:bCs/>
                <w:sz w:val="28"/>
                <w:szCs w:val="28"/>
                <w:lang w:val="en-US"/>
              </w:rPr>
              <w:t>liko‘tkazgich</w:t>
            </w:r>
            <w:proofErr w:type="spellEnd"/>
            <w:r w:rsidRPr="003113C7">
              <w:rPr>
                <w:bCs/>
                <w:sz w:val="28"/>
                <w:szCs w:val="28"/>
                <w:lang w:val="en-US"/>
              </w:rPr>
              <w:t>.</w:t>
            </w:r>
          </w:p>
          <w:p w14:paraId="640085F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
          <w:p w14:paraId="031F9F29"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Ёруғлик нури труба бўйлаб ўрнатилган кўзгунинг перископик тизими ёрдамида фокусланадиган ёруғликўтказгич.</w:t>
            </w:r>
          </w:p>
        </w:tc>
      </w:tr>
      <w:tr w:rsidR="00531151" w:rsidRPr="00073205" w14:paraId="48085F22" w14:textId="77777777" w:rsidTr="00F23303">
        <w:trPr>
          <w:tblCellSpacing w:w="0" w:type="dxa"/>
          <w:jc w:val="center"/>
        </w:trPr>
        <w:tc>
          <w:tcPr>
            <w:tcW w:w="3711" w:type="dxa"/>
          </w:tcPr>
          <w:p w14:paraId="2AF534C8" w14:textId="77777777" w:rsidR="00531151" w:rsidRPr="003113C7" w:rsidRDefault="00531151" w:rsidP="00F23303">
            <w:pPr>
              <w:rPr>
                <w:b/>
                <w:bCs/>
                <w:color w:val="000000"/>
                <w:sz w:val="28"/>
                <w:szCs w:val="28"/>
                <w:lang w:val="uz-Cyrl-UZ"/>
              </w:rPr>
            </w:pPr>
            <w:r w:rsidRPr="003113C7">
              <w:rPr>
                <w:b/>
                <w:bCs/>
                <w:color w:val="000000"/>
                <w:sz w:val="28"/>
                <w:szCs w:val="28"/>
                <w:lang w:val="uz-Cyrl-UZ"/>
              </w:rPr>
              <w:t>Змеевидный волновод</w:t>
            </w:r>
          </w:p>
          <w:p w14:paraId="1BF6A75D"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Pr="003113C7">
              <w:rPr>
                <w:bCs/>
                <w:color w:val="000000"/>
                <w:sz w:val="28"/>
                <w:szCs w:val="28"/>
                <w:lang w:val="uz-Cyrl-UZ"/>
              </w:rPr>
              <w:t xml:space="preserve"> - ilonsimon to‘lqino‘tkazgich</w:t>
            </w:r>
          </w:p>
          <w:p w14:paraId="607F51EE"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илонсимон тўлқинўтказгич</w:t>
            </w:r>
          </w:p>
          <w:p w14:paraId="0F770BAE" w14:textId="5A53B678" w:rsidR="00531151" w:rsidRPr="003113C7" w:rsidRDefault="008A63F3" w:rsidP="00F23303">
            <w:pPr>
              <w:rPr>
                <w:bCs/>
                <w:color w:val="000000"/>
                <w:sz w:val="28"/>
                <w:szCs w:val="28"/>
                <w:lang w:val="uz-Cyrl-UZ"/>
              </w:rPr>
            </w:pPr>
            <w:r>
              <w:rPr>
                <w:b/>
                <w:bCs/>
                <w:color w:val="000000"/>
                <w:sz w:val="28"/>
                <w:szCs w:val="28"/>
                <w:lang w:val="uz-Cyrl-UZ"/>
              </w:rPr>
              <w:t xml:space="preserve">en - </w:t>
            </w:r>
            <w:r w:rsidR="00531151" w:rsidRPr="003113C7">
              <w:rPr>
                <w:bCs/>
                <w:color w:val="000000"/>
                <w:sz w:val="28"/>
                <w:szCs w:val="28"/>
                <w:lang w:val="uz-Cyrl-UZ"/>
              </w:rPr>
              <w:t>serpentine</w:t>
            </w:r>
            <w:r w:rsidR="00531151" w:rsidRPr="003113C7">
              <w:rPr>
                <w:bCs/>
                <w:sz w:val="28"/>
                <w:szCs w:val="28"/>
                <w:lang w:val="uz-Cyrl-UZ"/>
              </w:rPr>
              <w:t xml:space="preserve"> waveguide</w:t>
            </w:r>
          </w:p>
        </w:tc>
        <w:tc>
          <w:tcPr>
            <w:tcW w:w="6260" w:type="dxa"/>
          </w:tcPr>
          <w:p w14:paraId="6507BB1F" w14:textId="77777777" w:rsidR="00531151" w:rsidRPr="003113C7" w:rsidRDefault="00531151" w:rsidP="00F23303">
            <w:pPr>
              <w:autoSpaceDE w:val="0"/>
              <w:autoSpaceDN w:val="0"/>
              <w:adjustRightInd w:val="0"/>
              <w:jc w:val="both"/>
              <w:rPr>
                <w:bCs/>
                <w:sz w:val="28"/>
                <w:szCs w:val="28"/>
              </w:rPr>
            </w:pPr>
            <w:r w:rsidRPr="003113C7">
              <w:rPr>
                <w:bCs/>
                <w:sz w:val="28"/>
                <w:szCs w:val="28"/>
              </w:rPr>
              <w:t>Гибкий волновод, допускающий скручивание, поскольку в его конструкции нет жестких металлических поверхностей. Состоит из ряда металлических шайб с прямоугольными отверстиями и скрепляющей их резиновой оболочки.</w:t>
            </w:r>
          </w:p>
          <w:p w14:paraId="74A274D7" w14:textId="77777777" w:rsidR="00531151" w:rsidRPr="003113C7" w:rsidRDefault="00531151" w:rsidP="00F23303">
            <w:pPr>
              <w:autoSpaceDE w:val="0"/>
              <w:autoSpaceDN w:val="0"/>
              <w:adjustRightInd w:val="0"/>
              <w:jc w:val="both"/>
              <w:rPr>
                <w:bCs/>
                <w:sz w:val="28"/>
                <w:szCs w:val="28"/>
              </w:rPr>
            </w:pPr>
          </w:p>
          <w:p w14:paraId="1769617B" w14:textId="77777777" w:rsidR="00531151" w:rsidRPr="003113C7" w:rsidRDefault="00531151" w:rsidP="00F23303">
            <w:pPr>
              <w:autoSpaceDE w:val="0"/>
              <w:autoSpaceDN w:val="0"/>
              <w:adjustRightInd w:val="0"/>
              <w:jc w:val="both"/>
              <w:rPr>
                <w:bCs/>
                <w:sz w:val="28"/>
                <w:szCs w:val="28"/>
                <w:lang w:val="en-US"/>
              </w:rPr>
            </w:pPr>
            <w:proofErr w:type="spellStart"/>
            <w:r w:rsidRPr="003113C7">
              <w:rPr>
                <w:bCs/>
                <w:sz w:val="28"/>
                <w:szCs w:val="28"/>
                <w:lang w:val="en-US"/>
              </w:rPr>
              <w:t>Konstruksiyasida</w:t>
            </w:r>
            <w:proofErr w:type="spellEnd"/>
            <w:r w:rsidRPr="003113C7">
              <w:rPr>
                <w:bCs/>
                <w:sz w:val="28"/>
                <w:szCs w:val="28"/>
                <w:lang w:val="en-US"/>
              </w:rPr>
              <w:t xml:space="preserve"> </w:t>
            </w:r>
            <w:proofErr w:type="spellStart"/>
            <w:r w:rsidRPr="003113C7">
              <w:rPr>
                <w:bCs/>
                <w:sz w:val="28"/>
                <w:szCs w:val="28"/>
                <w:lang w:val="en-US"/>
              </w:rPr>
              <w:t>qattiq</w:t>
            </w:r>
            <w:proofErr w:type="spellEnd"/>
            <w:r w:rsidRPr="003113C7">
              <w:rPr>
                <w:bCs/>
                <w:sz w:val="28"/>
                <w:szCs w:val="28"/>
                <w:lang w:val="en-US"/>
              </w:rPr>
              <w:t xml:space="preserve"> </w:t>
            </w:r>
            <w:proofErr w:type="spellStart"/>
            <w:r w:rsidRPr="003113C7">
              <w:rPr>
                <w:bCs/>
                <w:sz w:val="28"/>
                <w:szCs w:val="28"/>
                <w:lang w:val="en-US"/>
              </w:rPr>
              <w:t>metall</w:t>
            </w:r>
            <w:proofErr w:type="spellEnd"/>
            <w:r w:rsidRPr="003113C7">
              <w:rPr>
                <w:bCs/>
                <w:sz w:val="28"/>
                <w:szCs w:val="28"/>
                <w:lang w:val="en-US"/>
              </w:rPr>
              <w:t xml:space="preserve"> </w:t>
            </w:r>
            <w:proofErr w:type="spellStart"/>
            <w:r w:rsidRPr="003113C7">
              <w:rPr>
                <w:bCs/>
                <w:sz w:val="28"/>
                <w:szCs w:val="28"/>
                <w:lang w:val="en-US"/>
              </w:rPr>
              <w:t>sirtlar</w:t>
            </w:r>
            <w:proofErr w:type="spellEnd"/>
            <w:r w:rsidRPr="003113C7">
              <w:rPr>
                <w:bCs/>
                <w:sz w:val="28"/>
                <w:szCs w:val="28"/>
                <w:lang w:val="en-US"/>
              </w:rPr>
              <w:t xml:space="preserve"> </w:t>
            </w:r>
            <w:proofErr w:type="spellStart"/>
            <w:r w:rsidRPr="003113C7">
              <w:rPr>
                <w:bCs/>
                <w:sz w:val="28"/>
                <w:szCs w:val="28"/>
                <w:lang w:val="en-US"/>
              </w:rPr>
              <w:t>bo‘lmagan</w:t>
            </w:r>
            <w:proofErr w:type="spellEnd"/>
            <w:r w:rsidRPr="003113C7">
              <w:rPr>
                <w:bCs/>
                <w:sz w:val="28"/>
                <w:szCs w:val="28"/>
                <w:lang w:val="en-US"/>
              </w:rPr>
              <w:t xml:space="preserve">, </w:t>
            </w:r>
            <w:proofErr w:type="spellStart"/>
            <w:r w:rsidRPr="003113C7">
              <w:rPr>
                <w:bCs/>
                <w:sz w:val="28"/>
                <w:szCs w:val="28"/>
                <w:lang w:val="en-US"/>
              </w:rPr>
              <w:t>qay</w:t>
            </w:r>
            <w:r w:rsidR="00C37F38" w:rsidRPr="003113C7">
              <w:rPr>
                <w:bCs/>
                <w:sz w:val="28"/>
                <w:szCs w:val="28"/>
                <w:lang w:val="en-US"/>
              </w:rPr>
              <w:t>-</w:t>
            </w:r>
            <w:r w:rsidRPr="003113C7">
              <w:rPr>
                <w:bCs/>
                <w:sz w:val="28"/>
                <w:szCs w:val="28"/>
                <w:lang w:val="en-US"/>
              </w:rPr>
              <w:t>riladigan</w:t>
            </w:r>
            <w:proofErr w:type="spellEnd"/>
            <w:r w:rsidRPr="003113C7">
              <w:rPr>
                <w:bCs/>
                <w:sz w:val="28"/>
                <w:szCs w:val="28"/>
                <w:lang w:val="en-US"/>
              </w:rPr>
              <w:t xml:space="preserve"> </w:t>
            </w:r>
            <w:proofErr w:type="spellStart"/>
            <w:r w:rsidRPr="003113C7">
              <w:rPr>
                <w:bCs/>
                <w:sz w:val="28"/>
                <w:szCs w:val="28"/>
                <w:lang w:val="en-US"/>
              </w:rPr>
              <w:t>egiluvchan</w:t>
            </w:r>
            <w:proofErr w:type="spellEnd"/>
            <w:r w:rsidRPr="003113C7">
              <w:rPr>
                <w:bCs/>
                <w:sz w:val="28"/>
                <w:szCs w:val="28"/>
                <w:lang w:val="en-US"/>
              </w:rPr>
              <w:t xml:space="preserve"> </w:t>
            </w:r>
            <w:proofErr w:type="spellStart"/>
            <w:r w:rsidRPr="003113C7">
              <w:rPr>
                <w:bCs/>
                <w:sz w:val="28"/>
                <w:szCs w:val="28"/>
                <w:lang w:val="en-US"/>
              </w:rPr>
              <w:t>to‘lqino‘tkazgich</w:t>
            </w:r>
            <w:proofErr w:type="spellEnd"/>
            <w:r w:rsidRPr="003113C7">
              <w:rPr>
                <w:bCs/>
                <w:sz w:val="28"/>
                <w:szCs w:val="28"/>
                <w:lang w:val="en-US"/>
              </w:rPr>
              <w:t xml:space="preserve">. </w:t>
            </w:r>
            <w:proofErr w:type="spellStart"/>
            <w:r w:rsidRPr="003113C7">
              <w:rPr>
                <w:bCs/>
                <w:sz w:val="28"/>
                <w:szCs w:val="28"/>
                <w:lang w:val="en-US"/>
              </w:rPr>
              <w:t>To‘g‘ri</w:t>
            </w:r>
            <w:proofErr w:type="spellEnd"/>
            <w:r w:rsidRPr="003113C7">
              <w:rPr>
                <w:bCs/>
                <w:sz w:val="28"/>
                <w:szCs w:val="28"/>
                <w:lang w:val="uz-Cyrl-UZ"/>
              </w:rPr>
              <w:t xml:space="preserve"> </w:t>
            </w:r>
            <w:r w:rsidRPr="003113C7">
              <w:rPr>
                <w:bCs/>
                <w:sz w:val="28"/>
                <w:szCs w:val="28"/>
                <w:lang w:val="en-US"/>
              </w:rPr>
              <w:t>bur</w:t>
            </w:r>
            <w:r w:rsidR="00C37F38" w:rsidRPr="003113C7">
              <w:rPr>
                <w:bCs/>
                <w:sz w:val="28"/>
                <w:szCs w:val="28"/>
                <w:lang w:val="en-US"/>
              </w:rPr>
              <w:t>-</w:t>
            </w:r>
            <w:r w:rsidRPr="003113C7">
              <w:rPr>
                <w:bCs/>
                <w:sz w:val="28"/>
                <w:szCs w:val="28"/>
                <w:lang w:val="en-US"/>
              </w:rPr>
              <w:t xml:space="preserve">chakli </w:t>
            </w:r>
            <w:proofErr w:type="spellStart"/>
            <w:r w:rsidRPr="003113C7">
              <w:rPr>
                <w:bCs/>
                <w:sz w:val="28"/>
                <w:szCs w:val="28"/>
                <w:lang w:val="en-US"/>
              </w:rPr>
              <w:t>teshiklari</w:t>
            </w:r>
            <w:proofErr w:type="spellEnd"/>
            <w:r w:rsidRPr="003113C7">
              <w:rPr>
                <w:bCs/>
                <w:sz w:val="28"/>
                <w:szCs w:val="28"/>
                <w:lang w:val="en-US"/>
              </w:rPr>
              <w:t xml:space="preserve"> </w:t>
            </w:r>
            <w:proofErr w:type="spellStart"/>
            <w:r w:rsidRPr="003113C7">
              <w:rPr>
                <w:bCs/>
                <w:sz w:val="28"/>
                <w:szCs w:val="28"/>
                <w:lang w:val="en-US"/>
              </w:rPr>
              <w:t>bo‘lgan</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ularni</w:t>
            </w:r>
            <w:proofErr w:type="spellEnd"/>
            <w:r w:rsidRPr="003113C7">
              <w:rPr>
                <w:bCs/>
                <w:sz w:val="28"/>
                <w:szCs w:val="28"/>
                <w:lang w:val="en-US"/>
              </w:rPr>
              <w:t xml:space="preserve"> </w:t>
            </w:r>
            <w:proofErr w:type="spellStart"/>
            <w:r w:rsidRPr="003113C7">
              <w:rPr>
                <w:bCs/>
                <w:sz w:val="28"/>
                <w:szCs w:val="28"/>
                <w:lang w:val="en-US"/>
              </w:rPr>
              <w:t>rezinali</w:t>
            </w:r>
            <w:proofErr w:type="spellEnd"/>
            <w:r w:rsidRPr="003113C7">
              <w:rPr>
                <w:bCs/>
                <w:sz w:val="28"/>
                <w:szCs w:val="28"/>
                <w:lang w:val="en-US"/>
              </w:rPr>
              <w:t xml:space="preserve"> </w:t>
            </w:r>
            <w:proofErr w:type="spellStart"/>
            <w:r w:rsidRPr="003113C7">
              <w:rPr>
                <w:bCs/>
                <w:sz w:val="28"/>
                <w:szCs w:val="28"/>
                <w:lang w:val="en-US"/>
              </w:rPr>
              <w:t>qobiq</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biriktiriladigan</w:t>
            </w:r>
            <w:proofErr w:type="spellEnd"/>
            <w:r w:rsidRPr="003113C7">
              <w:rPr>
                <w:bCs/>
                <w:sz w:val="28"/>
                <w:szCs w:val="28"/>
                <w:lang w:val="en-US"/>
              </w:rPr>
              <w:t xml:space="preserve">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qator</w:t>
            </w:r>
            <w:proofErr w:type="spellEnd"/>
            <w:r w:rsidRPr="003113C7">
              <w:rPr>
                <w:bCs/>
                <w:sz w:val="28"/>
                <w:szCs w:val="28"/>
                <w:lang w:val="en-US"/>
              </w:rPr>
              <w:t xml:space="preserve"> </w:t>
            </w:r>
            <w:proofErr w:type="spellStart"/>
            <w:r w:rsidRPr="003113C7">
              <w:rPr>
                <w:bCs/>
                <w:sz w:val="28"/>
                <w:szCs w:val="28"/>
                <w:lang w:val="en-US"/>
              </w:rPr>
              <w:t>metall</w:t>
            </w:r>
            <w:proofErr w:type="spellEnd"/>
            <w:r w:rsidRPr="003113C7">
              <w:rPr>
                <w:bCs/>
                <w:sz w:val="28"/>
                <w:szCs w:val="28"/>
                <w:lang w:val="en-US"/>
              </w:rPr>
              <w:t xml:space="preserve"> </w:t>
            </w:r>
            <w:proofErr w:type="spellStart"/>
            <w:r w:rsidRPr="003113C7">
              <w:rPr>
                <w:bCs/>
                <w:sz w:val="28"/>
                <w:szCs w:val="28"/>
                <w:lang w:val="en-US"/>
              </w:rPr>
              <w:t>shaybalardan</w:t>
            </w:r>
            <w:proofErr w:type="spellEnd"/>
            <w:r w:rsidRPr="003113C7">
              <w:rPr>
                <w:bCs/>
                <w:sz w:val="28"/>
                <w:szCs w:val="28"/>
                <w:lang w:val="en-US"/>
              </w:rPr>
              <w:t xml:space="preserve"> </w:t>
            </w:r>
            <w:proofErr w:type="spellStart"/>
            <w:r w:rsidRPr="003113C7">
              <w:rPr>
                <w:bCs/>
                <w:sz w:val="28"/>
                <w:szCs w:val="28"/>
                <w:lang w:val="en-US"/>
              </w:rPr>
              <w:t>tashkil</w:t>
            </w:r>
            <w:proofErr w:type="spellEnd"/>
            <w:r w:rsidRPr="003113C7">
              <w:rPr>
                <w:bCs/>
                <w:sz w:val="28"/>
                <w:szCs w:val="28"/>
                <w:lang w:val="en-US"/>
              </w:rPr>
              <w:t xml:space="preserve"> </w:t>
            </w:r>
            <w:proofErr w:type="spellStart"/>
            <w:r w:rsidRPr="003113C7">
              <w:rPr>
                <w:bCs/>
                <w:sz w:val="28"/>
                <w:szCs w:val="28"/>
                <w:lang w:val="en-US"/>
              </w:rPr>
              <w:t>topgan</w:t>
            </w:r>
            <w:proofErr w:type="spellEnd"/>
            <w:r w:rsidRPr="003113C7">
              <w:rPr>
                <w:bCs/>
                <w:sz w:val="28"/>
                <w:szCs w:val="28"/>
                <w:lang w:val="en-US"/>
              </w:rPr>
              <w:t>.</w:t>
            </w:r>
          </w:p>
          <w:p w14:paraId="40CD6B73" w14:textId="77777777" w:rsidR="00531151" w:rsidRPr="003113C7" w:rsidRDefault="00531151" w:rsidP="00F23303">
            <w:pPr>
              <w:autoSpaceDE w:val="0"/>
              <w:autoSpaceDN w:val="0"/>
              <w:adjustRightInd w:val="0"/>
              <w:jc w:val="both"/>
              <w:rPr>
                <w:bCs/>
                <w:lang w:val="uz-Cyrl-UZ"/>
              </w:rPr>
            </w:pPr>
          </w:p>
          <w:p w14:paraId="239FE45C"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Конструкциясида қаттиқ металл сиртлар бўлма</w:t>
            </w:r>
            <w:r w:rsidR="00C37F38" w:rsidRPr="003113C7">
              <w:rPr>
                <w:bCs/>
                <w:sz w:val="28"/>
                <w:szCs w:val="28"/>
                <w:lang w:val="uz-Cyrl-UZ"/>
              </w:rPr>
              <w:t>-</w:t>
            </w:r>
            <w:r w:rsidRPr="003113C7">
              <w:rPr>
                <w:bCs/>
                <w:sz w:val="28"/>
                <w:szCs w:val="28"/>
                <w:lang w:val="uz-Cyrl-UZ"/>
              </w:rPr>
              <w:t>ган, қайрила</w:t>
            </w:r>
            <w:r w:rsidR="00C37F38" w:rsidRPr="003113C7">
              <w:rPr>
                <w:bCs/>
                <w:sz w:val="28"/>
                <w:szCs w:val="28"/>
                <w:lang w:val="uz-Cyrl-UZ"/>
              </w:rPr>
              <w:t xml:space="preserve">диган эгилувчан тўлқинўтказгич. </w:t>
            </w:r>
            <w:r w:rsidRPr="003113C7">
              <w:rPr>
                <w:bCs/>
                <w:sz w:val="28"/>
                <w:szCs w:val="28"/>
                <w:lang w:val="uz-Cyrl-UZ"/>
              </w:rPr>
              <w:t>Тўғ</w:t>
            </w:r>
            <w:r w:rsidR="00C37F38" w:rsidRPr="003113C7">
              <w:rPr>
                <w:bCs/>
                <w:sz w:val="28"/>
                <w:szCs w:val="28"/>
                <w:lang w:val="uz-Cyrl-UZ"/>
              </w:rPr>
              <w:t>-</w:t>
            </w:r>
            <w:r w:rsidRPr="003113C7">
              <w:rPr>
                <w:bCs/>
                <w:sz w:val="28"/>
                <w:szCs w:val="28"/>
                <w:lang w:val="uz-Cyrl-UZ"/>
              </w:rPr>
              <w:lastRenderedPageBreak/>
              <w:t>ри бурчакли тешиклари бўлган ва уларни резина</w:t>
            </w:r>
            <w:r w:rsidR="00C37F38" w:rsidRPr="003113C7">
              <w:rPr>
                <w:bCs/>
                <w:sz w:val="28"/>
                <w:szCs w:val="28"/>
                <w:lang w:val="uz-Cyrl-UZ"/>
              </w:rPr>
              <w:t>-</w:t>
            </w:r>
            <w:r w:rsidRPr="003113C7">
              <w:rPr>
                <w:bCs/>
                <w:sz w:val="28"/>
                <w:szCs w:val="28"/>
                <w:lang w:val="uz-Cyrl-UZ"/>
              </w:rPr>
              <w:t>ли қобиқ билан бириктирадиган бир қатор металл шайбалардан ташкил топган.</w:t>
            </w:r>
          </w:p>
        </w:tc>
      </w:tr>
      <w:tr w:rsidR="00531151" w:rsidRPr="003113C7" w14:paraId="43BA274F" w14:textId="77777777" w:rsidTr="00F23303">
        <w:trPr>
          <w:tblCellSpacing w:w="0" w:type="dxa"/>
          <w:jc w:val="center"/>
        </w:trPr>
        <w:tc>
          <w:tcPr>
            <w:tcW w:w="3711" w:type="dxa"/>
          </w:tcPr>
          <w:p w14:paraId="043680A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 xml:space="preserve">Зона видимости </w:t>
            </w:r>
          </w:p>
          <w:p w14:paraId="39F276B0"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lang w:val="uz-Cyrl-UZ"/>
              </w:rPr>
              <w:t>uz</w:t>
            </w:r>
            <w:r w:rsidRPr="003113C7">
              <w:rPr>
                <w:sz w:val="28"/>
                <w:szCs w:val="28"/>
                <w:lang w:val="uz-Cyrl-UZ"/>
              </w:rPr>
              <w:t xml:space="preserve"> - ko‘rinish zonasi</w:t>
            </w:r>
          </w:p>
          <w:p w14:paraId="25C0069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r w:rsidRPr="003113C7">
              <w:rPr>
                <w:bCs/>
                <w:sz w:val="28"/>
                <w:szCs w:val="28"/>
                <w:lang w:val="uz-Cyrl-UZ"/>
              </w:rPr>
              <w:t>кўриниш зонаси</w:t>
            </w:r>
          </w:p>
          <w:p w14:paraId="52CABC94" w14:textId="77777777" w:rsidR="00531151" w:rsidRPr="003113C7" w:rsidRDefault="00531151" w:rsidP="00F23303">
            <w:pPr>
              <w:rPr>
                <w:sz w:val="28"/>
                <w:szCs w:val="28"/>
                <w:lang w:val="uz-Cyrl-UZ"/>
              </w:rPr>
            </w:pPr>
            <w:r w:rsidRPr="003113C7">
              <w:rPr>
                <w:b/>
                <w:bCs/>
                <w:sz w:val="28"/>
                <w:szCs w:val="28"/>
                <w:lang w:val="uz-Cyrl-UZ"/>
              </w:rPr>
              <w:t xml:space="preserve">en - </w:t>
            </w:r>
            <w:r w:rsidRPr="003113C7">
              <w:rPr>
                <w:sz w:val="28"/>
                <w:szCs w:val="28"/>
                <w:lang w:val="uz-Cyrl-UZ"/>
              </w:rPr>
              <w:t>аrea of view</w:t>
            </w:r>
          </w:p>
        </w:tc>
        <w:tc>
          <w:tcPr>
            <w:tcW w:w="6260" w:type="dxa"/>
          </w:tcPr>
          <w:p w14:paraId="46B16A2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Участок поверхности Земли, с которого спутник виден в течение заданного периода времени (сеанса связи) под определенным углом места, превышающим минимально-допустимый (наприм</w:t>
            </w:r>
            <w:r w:rsidR="00C37F38" w:rsidRPr="003113C7">
              <w:rPr>
                <w:sz w:val="28"/>
                <w:szCs w:val="28"/>
              </w:rPr>
              <w:t xml:space="preserve">ер, </w:t>
            </w:r>
            <w:r w:rsidRPr="003113C7">
              <w:rPr>
                <w:sz w:val="28"/>
                <w:szCs w:val="28"/>
              </w:rPr>
              <w:t>под углом более 5</w:t>
            </w:r>
            <w:r w:rsidRPr="003113C7">
              <w:rPr>
                <w:sz w:val="28"/>
                <w:szCs w:val="28"/>
                <w:lang w:val="uz-Cyrl-UZ"/>
              </w:rPr>
              <w:t>°</w:t>
            </w:r>
            <w:r w:rsidR="00A51A1B" w:rsidRPr="003113C7">
              <w:rPr>
                <w:sz w:val="28"/>
                <w:szCs w:val="28"/>
              </w:rPr>
              <w:t>).</w:t>
            </w:r>
          </w:p>
          <w:p w14:paraId="1F426C0E" w14:textId="77777777" w:rsidR="00531151" w:rsidRPr="003113C7" w:rsidRDefault="00531151" w:rsidP="00F23303">
            <w:pPr>
              <w:widowControl w:val="0"/>
              <w:tabs>
                <w:tab w:val="center" w:pos="4677"/>
                <w:tab w:val="right" w:pos="9355"/>
              </w:tabs>
              <w:autoSpaceDE w:val="0"/>
              <w:autoSpaceDN w:val="0"/>
              <w:adjustRightInd w:val="0"/>
              <w:jc w:val="both"/>
            </w:pPr>
          </w:p>
          <w:p w14:paraId="523821A9" w14:textId="77777777" w:rsidR="00531151"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Yer</w:t>
            </w:r>
            <w:r w:rsidRPr="003113C7">
              <w:rPr>
                <w:sz w:val="28"/>
                <w:szCs w:val="28"/>
              </w:rPr>
              <w:t xml:space="preserve"> </w:t>
            </w:r>
            <w:proofErr w:type="spellStart"/>
            <w:r w:rsidRPr="003113C7">
              <w:rPr>
                <w:sz w:val="28"/>
                <w:szCs w:val="28"/>
                <w:lang w:val="en-US"/>
              </w:rPr>
              <w:t>yuzasining</w:t>
            </w:r>
            <w:proofErr w:type="spellEnd"/>
            <w:r w:rsidRPr="003113C7">
              <w:rPr>
                <w:sz w:val="28"/>
                <w:szCs w:val="28"/>
              </w:rPr>
              <w:t xml:space="preserve">, </w:t>
            </w:r>
            <w:proofErr w:type="spellStart"/>
            <w:r w:rsidRPr="003113C7">
              <w:rPr>
                <w:sz w:val="28"/>
                <w:szCs w:val="28"/>
                <w:lang w:val="en-US"/>
              </w:rPr>
              <w:t>joyning</w:t>
            </w:r>
            <w:proofErr w:type="spellEnd"/>
            <w:r w:rsidRPr="003113C7">
              <w:rPr>
                <w:sz w:val="28"/>
                <w:szCs w:val="28"/>
              </w:rPr>
              <w:t xml:space="preserve"> </w:t>
            </w:r>
            <w:r w:rsidRPr="003113C7">
              <w:rPr>
                <w:sz w:val="28"/>
                <w:szCs w:val="28"/>
                <w:lang w:val="en-US"/>
              </w:rPr>
              <w:t>minimal</w:t>
            </w:r>
            <w:r w:rsidRPr="003113C7">
              <w:rPr>
                <w:sz w:val="28"/>
                <w:szCs w:val="28"/>
              </w:rPr>
              <w:t xml:space="preserve"> </w:t>
            </w:r>
            <w:proofErr w:type="spellStart"/>
            <w:proofErr w:type="gramStart"/>
            <w:r w:rsidRPr="003113C7">
              <w:rPr>
                <w:sz w:val="28"/>
                <w:szCs w:val="28"/>
                <w:lang w:val="en-US"/>
              </w:rPr>
              <w:t>yo</w:t>
            </w:r>
            <w:proofErr w:type="spellEnd"/>
            <w:r w:rsidRPr="003113C7">
              <w:rPr>
                <w:sz w:val="28"/>
                <w:szCs w:val="28"/>
              </w:rPr>
              <w:t>‘</w:t>
            </w:r>
            <w:proofErr w:type="gramEnd"/>
            <w:r w:rsidRPr="003113C7">
              <w:rPr>
                <w:sz w:val="28"/>
                <w:szCs w:val="28"/>
                <w:lang w:val="en-US"/>
              </w:rPr>
              <w:t>l</w:t>
            </w:r>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yiladigan</w:t>
            </w:r>
            <w:proofErr w:type="spellEnd"/>
            <w:r w:rsidRPr="003113C7">
              <w:rPr>
                <w:sz w:val="28"/>
                <w:szCs w:val="28"/>
              </w:rPr>
              <w:t xml:space="preserve"> </w:t>
            </w:r>
            <w:proofErr w:type="spellStart"/>
            <w:r w:rsidRPr="003113C7">
              <w:rPr>
                <w:sz w:val="28"/>
                <w:szCs w:val="28"/>
                <w:lang w:val="en-US"/>
              </w:rPr>
              <w:t>katta</w:t>
            </w:r>
            <w:proofErr w:type="spellEnd"/>
            <w:r w:rsidRPr="003113C7">
              <w:rPr>
                <w:sz w:val="28"/>
                <w:szCs w:val="28"/>
              </w:rPr>
              <w:t xml:space="preserve"> (</w:t>
            </w:r>
            <w:proofErr w:type="spellStart"/>
            <w:r w:rsidRPr="003113C7">
              <w:rPr>
                <w:sz w:val="28"/>
                <w:szCs w:val="28"/>
                <w:lang w:val="en-US"/>
              </w:rPr>
              <w:t>masalan</w:t>
            </w:r>
            <w:proofErr w:type="spellEnd"/>
            <w:r w:rsidRPr="003113C7">
              <w:rPr>
                <w:sz w:val="28"/>
                <w:szCs w:val="28"/>
              </w:rPr>
              <w:t>, 5</w:t>
            </w:r>
            <w:r w:rsidRPr="003113C7">
              <w:rPr>
                <w:sz w:val="28"/>
                <w:szCs w:val="28"/>
                <w:lang w:val="uz-Cyrl-UZ"/>
              </w:rPr>
              <w:t>°</w:t>
            </w:r>
            <w:r w:rsidRPr="003113C7">
              <w:rPr>
                <w:sz w:val="28"/>
                <w:szCs w:val="28"/>
              </w:rPr>
              <w:t xml:space="preserve"> </w:t>
            </w:r>
            <w:r w:rsidRPr="003113C7">
              <w:rPr>
                <w:sz w:val="28"/>
                <w:szCs w:val="28"/>
                <w:lang w:val="en-US"/>
              </w:rPr>
              <w:t>dan</w:t>
            </w:r>
            <w:r w:rsidRPr="003113C7">
              <w:rPr>
                <w:sz w:val="28"/>
                <w:szCs w:val="28"/>
              </w:rPr>
              <w:t xml:space="preserve"> </w:t>
            </w:r>
            <w:proofErr w:type="spellStart"/>
            <w:r w:rsidRPr="003113C7">
              <w:rPr>
                <w:sz w:val="28"/>
                <w:szCs w:val="28"/>
                <w:lang w:val="en-US"/>
              </w:rPr>
              <w:t>ortiq</w:t>
            </w:r>
            <w:proofErr w:type="spellEnd"/>
            <w:r w:rsidRPr="003113C7">
              <w:rPr>
                <w:sz w:val="28"/>
                <w:szCs w:val="28"/>
              </w:rPr>
              <w:t xml:space="preserve">) </w:t>
            </w:r>
            <w:r w:rsidRPr="003113C7">
              <w:rPr>
                <w:sz w:val="28"/>
                <w:szCs w:val="28"/>
                <w:lang w:val="en-US"/>
              </w:rPr>
              <w:t>ma</w:t>
            </w:r>
            <w:r w:rsidRPr="003113C7">
              <w:rPr>
                <w:sz w:val="28"/>
                <w:szCs w:val="28"/>
              </w:rPr>
              <w:t>’</w:t>
            </w:r>
            <w:proofErr w:type="spellStart"/>
            <w:r w:rsidRPr="003113C7">
              <w:rPr>
                <w:sz w:val="28"/>
                <w:szCs w:val="28"/>
                <w:lang w:val="en-US"/>
              </w:rPr>
              <w:t>lum</w:t>
            </w:r>
            <w:proofErr w:type="spellEnd"/>
            <w:r w:rsidRPr="003113C7">
              <w:rPr>
                <w:sz w:val="28"/>
                <w:szCs w:val="28"/>
              </w:rPr>
              <w:t xml:space="preserve"> </w:t>
            </w:r>
            <w:proofErr w:type="spellStart"/>
            <w:r w:rsidRPr="003113C7">
              <w:rPr>
                <w:sz w:val="28"/>
                <w:szCs w:val="28"/>
                <w:lang w:val="en-US"/>
              </w:rPr>
              <w:t>burchagi</w:t>
            </w:r>
            <w:proofErr w:type="spellEnd"/>
            <w:r w:rsidRPr="003113C7">
              <w:rPr>
                <w:sz w:val="28"/>
                <w:szCs w:val="28"/>
              </w:rPr>
              <w:t xml:space="preserve"> </w:t>
            </w:r>
            <w:proofErr w:type="spellStart"/>
            <w:r w:rsidRPr="003113C7">
              <w:rPr>
                <w:sz w:val="28"/>
                <w:szCs w:val="28"/>
                <w:lang w:val="en-US"/>
              </w:rPr>
              <w:t>ostida</w:t>
            </w:r>
            <w:proofErr w:type="spellEnd"/>
            <w:r w:rsidRPr="003113C7">
              <w:rPr>
                <w:sz w:val="28"/>
                <w:szCs w:val="28"/>
              </w:rPr>
              <w:t xml:space="preserve"> </w:t>
            </w:r>
            <w:proofErr w:type="spellStart"/>
            <w:r w:rsidRPr="003113C7">
              <w:rPr>
                <w:sz w:val="28"/>
                <w:szCs w:val="28"/>
                <w:lang w:val="en-US"/>
              </w:rPr>
              <w:t>vaqtning</w:t>
            </w:r>
            <w:proofErr w:type="spellEnd"/>
            <w:r w:rsidRPr="003113C7">
              <w:rPr>
                <w:sz w:val="28"/>
                <w:szCs w:val="28"/>
              </w:rPr>
              <w:t xml:space="preserve"> </w:t>
            </w: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davri</w:t>
            </w:r>
            <w:proofErr w:type="spellEnd"/>
            <w:r w:rsidRPr="003113C7">
              <w:rPr>
                <w:sz w:val="28"/>
                <w:szCs w:val="28"/>
              </w:rPr>
              <w:t xml:space="preserve"> (</w:t>
            </w:r>
            <w:proofErr w:type="spellStart"/>
            <w:r w:rsidRPr="003113C7">
              <w:rPr>
                <w:sz w:val="28"/>
                <w:szCs w:val="28"/>
                <w:lang w:val="en-US"/>
              </w:rPr>
              <w:t>aloqa</w:t>
            </w:r>
            <w:proofErr w:type="spellEnd"/>
            <w:r w:rsidRPr="003113C7">
              <w:rPr>
                <w:sz w:val="28"/>
                <w:szCs w:val="28"/>
              </w:rPr>
              <w:t xml:space="preserve"> </w:t>
            </w:r>
            <w:proofErr w:type="spellStart"/>
            <w:r w:rsidRPr="003113C7">
              <w:rPr>
                <w:sz w:val="28"/>
                <w:szCs w:val="28"/>
                <w:lang w:val="en-US"/>
              </w:rPr>
              <w:t>seansi</w:t>
            </w:r>
            <w:proofErr w:type="spellEnd"/>
            <w:r w:rsidRPr="003113C7">
              <w:rPr>
                <w:sz w:val="28"/>
                <w:szCs w:val="28"/>
              </w:rPr>
              <w:t xml:space="preserve">) </w:t>
            </w:r>
            <w:proofErr w:type="spellStart"/>
            <w:r w:rsidRPr="003113C7">
              <w:rPr>
                <w:sz w:val="28"/>
                <w:szCs w:val="28"/>
                <w:lang w:val="en-US"/>
              </w:rPr>
              <w:t>mobaynida</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rinadigan</w:t>
            </w:r>
            <w:proofErr w:type="spellEnd"/>
            <w:r w:rsidRPr="003113C7">
              <w:rPr>
                <w:sz w:val="28"/>
                <w:szCs w:val="28"/>
              </w:rPr>
              <w:t xml:space="preserve"> </w:t>
            </w:r>
            <w:proofErr w:type="spellStart"/>
            <w:r w:rsidRPr="003113C7">
              <w:rPr>
                <w:sz w:val="28"/>
                <w:szCs w:val="28"/>
                <w:lang w:val="en-US"/>
              </w:rPr>
              <w:t>qismi</w:t>
            </w:r>
            <w:proofErr w:type="spellEnd"/>
            <w:r w:rsidRPr="003113C7">
              <w:rPr>
                <w:sz w:val="28"/>
                <w:szCs w:val="28"/>
              </w:rPr>
              <w:t>.</w:t>
            </w:r>
          </w:p>
          <w:p w14:paraId="53B10028" w14:textId="77777777" w:rsidR="00073205" w:rsidRPr="00073205" w:rsidRDefault="00073205" w:rsidP="00F23303">
            <w:pPr>
              <w:widowControl w:val="0"/>
              <w:tabs>
                <w:tab w:val="center" w:pos="4677"/>
                <w:tab w:val="right" w:pos="9355"/>
              </w:tabs>
              <w:autoSpaceDE w:val="0"/>
              <w:autoSpaceDN w:val="0"/>
              <w:adjustRightInd w:val="0"/>
              <w:jc w:val="both"/>
              <w:rPr>
                <w:sz w:val="28"/>
                <w:szCs w:val="28"/>
                <w:lang w:val="en-US"/>
              </w:rPr>
            </w:pPr>
          </w:p>
          <w:p w14:paraId="4E7042A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Ер </w:t>
            </w:r>
            <w:proofErr w:type="spellStart"/>
            <w:r w:rsidRPr="003113C7">
              <w:rPr>
                <w:sz w:val="28"/>
                <w:szCs w:val="28"/>
              </w:rPr>
              <w:t>юзас</w:t>
            </w:r>
            <w:r w:rsidR="00C37F38" w:rsidRPr="003113C7">
              <w:rPr>
                <w:sz w:val="28"/>
                <w:szCs w:val="28"/>
              </w:rPr>
              <w:t>ининг</w:t>
            </w:r>
            <w:proofErr w:type="spellEnd"/>
            <w:r w:rsidR="00C37F38" w:rsidRPr="003113C7">
              <w:rPr>
                <w:sz w:val="28"/>
                <w:szCs w:val="28"/>
              </w:rPr>
              <w:t xml:space="preserve">, </w:t>
            </w:r>
            <w:proofErr w:type="spellStart"/>
            <w:r w:rsidR="00C37F38" w:rsidRPr="003113C7">
              <w:rPr>
                <w:sz w:val="28"/>
                <w:szCs w:val="28"/>
              </w:rPr>
              <w:t>жойнинг</w:t>
            </w:r>
            <w:proofErr w:type="spellEnd"/>
            <w:r w:rsidR="00C37F38" w:rsidRPr="003113C7">
              <w:rPr>
                <w:sz w:val="28"/>
                <w:szCs w:val="28"/>
              </w:rPr>
              <w:t xml:space="preserve"> минимал </w:t>
            </w:r>
            <w:proofErr w:type="spellStart"/>
            <w:r w:rsidR="00C37F38" w:rsidRPr="003113C7">
              <w:rPr>
                <w:sz w:val="28"/>
                <w:szCs w:val="28"/>
              </w:rPr>
              <w:t>йўл</w:t>
            </w:r>
            <w:proofErr w:type="spellEnd"/>
            <w:r w:rsidR="00C37F38" w:rsidRPr="003113C7">
              <w:rPr>
                <w:sz w:val="28"/>
                <w:szCs w:val="28"/>
              </w:rPr>
              <w:t xml:space="preserve"> </w:t>
            </w:r>
            <w:proofErr w:type="spellStart"/>
            <w:r w:rsidR="00C37F38" w:rsidRPr="003113C7">
              <w:rPr>
                <w:sz w:val="28"/>
                <w:szCs w:val="28"/>
              </w:rPr>
              <w:t>қўйи</w:t>
            </w:r>
            <w:r w:rsidRPr="003113C7">
              <w:rPr>
                <w:sz w:val="28"/>
                <w:szCs w:val="28"/>
              </w:rPr>
              <w:t>лади</w:t>
            </w:r>
            <w:r w:rsidR="00C37F38" w:rsidRPr="003113C7">
              <w:rPr>
                <w:sz w:val="28"/>
                <w:szCs w:val="28"/>
              </w:rPr>
              <w:t>-</w:t>
            </w:r>
            <w:r w:rsidRPr="003113C7">
              <w:rPr>
                <w:sz w:val="28"/>
                <w:szCs w:val="28"/>
              </w:rPr>
              <w:t>гандан</w:t>
            </w:r>
            <w:proofErr w:type="spellEnd"/>
            <w:r w:rsidRPr="003113C7">
              <w:rPr>
                <w:sz w:val="28"/>
                <w:szCs w:val="28"/>
              </w:rPr>
              <w:t xml:space="preserve"> </w:t>
            </w:r>
            <w:proofErr w:type="spellStart"/>
            <w:r w:rsidRPr="003113C7">
              <w:rPr>
                <w:sz w:val="28"/>
                <w:szCs w:val="28"/>
              </w:rPr>
              <w:t>катта</w:t>
            </w:r>
            <w:proofErr w:type="spellEnd"/>
            <w:r w:rsidRPr="003113C7">
              <w:rPr>
                <w:sz w:val="28"/>
                <w:szCs w:val="28"/>
              </w:rPr>
              <w:t xml:space="preserve"> (</w:t>
            </w:r>
            <w:proofErr w:type="spellStart"/>
            <w:r w:rsidRPr="003113C7">
              <w:rPr>
                <w:sz w:val="28"/>
                <w:szCs w:val="28"/>
              </w:rPr>
              <w:t>масалан</w:t>
            </w:r>
            <w:proofErr w:type="spellEnd"/>
            <w:r w:rsidRPr="003113C7">
              <w:rPr>
                <w:sz w:val="28"/>
                <w:szCs w:val="28"/>
              </w:rPr>
              <w:t>, 5</w:t>
            </w:r>
            <w:r w:rsidRPr="003113C7">
              <w:rPr>
                <w:sz w:val="28"/>
                <w:szCs w:val="28"/>
                <w:lang w:val="uz-Cyrl-UZ"/>
              </w:rPr>
              <w:t>°</w:t>
            </w:r>
            <w:r w:rsidRPr="003113C7">
              <w:rPr>
                <w:sz w:val="28"/>
                <w:szCs w:val="28"/>
                <w:vertAlign w:val="superscript"/>
              </w:rPr>
              <w:t xml:space="preserve"> </w:t>
            </w:r>
            <w:r w:rsidRPr="003113C7">
              <w:rPr>
                <w:sz w:val="28"/>
                <w:szCs w:val="28"/>
              </w:rPr>
              <w:t xml:space="preserve">дан </w:t>
            </w:r>
            <w:proofErr w:type="spellStart"/>
            <w:r w:rsidRPr="003113C7">
              <w:rPr>
                <w:sz w:val="28"/>
                <w:szCs w:val="28"/>
              </w:rPr>
              <w:t>ортиқ</w:t>
            </w:r>
            <w:proofErr w:type="spellEnd"/>
            <w:r w:rsidRPr="003113C7">
              <w:rPr>
                <w:sz w:val="28"/>
                <w:szCs w:val="28"/>
              </w:rPr>
              <w:t xml:space="preserve">) </w:t>
            </w:r>
            <w:proofErr w:type="spellStart"/>
            <w:r w:rsidRPr="003113C7">
              <w:rPr>
                <w:sz w:val="28"/>
                <w:szCs w:val="28"/>
              </w:rPr>
              <w:t>маълум</w:t>
            </w:r>
            <w:proofErr w:type="spellEnd"/>
            <w:r w:rsidRPr="003113C7">
              <w:rPr>
                <w:sz w:val="28"/>
                <w:szCs w:val="28"/>
              </w:rPr>
              <w:t xml:space="preserve"> </w:t>
            </w:r>
            <w:proofErr w:type="spellStart"/>
            <w:r w:rsidRPr="003113C7">
              <w:rPr>
                <w:sz w:val="28"/>
                <w:szCs w:val="28"/>
              </w:rPr>
              <w:t>бурчаги</w:t>
            </w:r>
            <w:proofErr w:type="spellEnd"/>
            <w:r w:rsidRPr="003113C7">
              <w:rPr>
                <w:sz w:val="28"/>
                <w:szCs w:val="28"/>
              </w:rPr>
              <w:t xml:space="preserve"> </w:t>
            </w:r>
            <w:proofErr w:type="spellStart"/>
            <w:r w:rsidRPr="003113C7">
              <w:rPr>
                <w:sz w:val="28"/>
                <w:szCs w:val="28"/>
              </w:rPr>
              <w:t>остида</w:t>
            </w:r>
            <w:proofErr w:type="spellEnd"/>
            <w:r w:rsidRPr="003113C7">
              <w:rPr>
                <w:sz w:val="28"/>
                <w:szCs w:val="28"/>
              </w:rPr>
              <w:t xml:space="preserve"> </w:t>
            </w:r>
            <w:proofErr w:type="spellStart"/>
            <w:r w:rsidRPr="003113C7">
              <w:rPr>
                <w:sz w:val="28"/>
                <w:szCs w:val="28"/>
              </w:rPr>
              <w:t>вақтнинг</w:t>
            </w:r>
            <w:proofErr w:type="spellEnd"/>
            <w:r w:rsidRPr="003113C7">
              <w:rPr>
                <w:sz w:val="28"/>
                <w:szCs w:val="28"/>
              </w:rPr>
              <w:t xml:space="preserve"> </w:t>
            </w:r>
            <w:proofErr w:type="spellStart"/>
            <w:r w:rsidRPr="003113C7">
              <w:rPr>
                <w:sz w:val="28"/>
                <w:szCs w:val="28"/>
              </w:rPr>
              <w:t>берилган</w:t>
            </w:r>
            <w:proofErr w:type="spellEnd"/>
            <w:r w:rsidRPr="003113C7">
              <w:rPr>
                <w:sz w:val="28"/>
                <w:szCs w:val="28"/>
              </w:rPr>
              <w:t xml:space="preserve"> </w:t>
            </w:r>
            <w:proofErr w:type="spellStart"/>
            <w:r w:rsidRPr="003113C7">
              <w:rPr>
                <w:sz w:val="28"/>
                <w:szCs w:val="28"/>
              </w:rPr>
              <w:t>даври</w:t>
            </w:r>
            <w:proofErr w:type="spellEnd"/>
            <w:r w:rsidRPr="003113C7">
              <w:rPr>
                <w:sz w:val="28"/>
                <w:szCs w:val="28"/>
              </w:rPr>
              <w:t xml:space="preserve"> (</w:t>
            </w:r>
            <w:proofErr w:type="spellStart"/>
            <w:r w:rsidRPr="003113C7">
              <w:rPr>
                <w:sz w:val="28"/>
                <w:szCs w:val="28"/>
              </w:rPr>
              <w:t>алоқа</w:t>
            </w:r>
            <w:proofErr w:type="spellEnd"/>
            <w:r w:rsidRPr="003113C7">
              <w:rPr>
                <w:sz w:val="28"/>
                <w:szCs w:val="28"/>
              </w:rPr>
              <w:t xml:space="preserve"> </w:t>
            </w:r>
            <w:proofErr w:type="spellStart"/>
            <w:r w:rsidRPr="003113C7">
              <w:rPr>
                <w:sz w:val="28"/>
                <w:szCs w:val="28"/>
              </w:rPr>
              <w:t>сеанси</w:t>
            </w:r>
            <w:proofErr w:type="spellEnd"/>
            <w:r w:rsidRPr="003113C7">
              <w:rPr>
                <w:sz w:val="28"/>
                <w:szCs w:val="28"/>
              </w:rPr>
              <w:t xml:space="preserve">) </w:t>
            </w:r>
            <w:proofErr w:type="spellStart"/>
            <w:r w:rsidRPr="003113C7">
              <w:rPr>
                <w:sz w:val="28"/>
                <w:szCs w:val="28"/>
              </w:rPr>
              <w:t>мобайнида</w:t>
            </w:r>
            <w:proofErr w:type="spellEnd"/>
            <w:r w:rsidRPr="003113C7">
              <w:rPr>
                <w:sz w:val="28"/>
                <w:szCs w:val="28"/>
              </w:rPr>
              <w:t xml:space="preserve"> </w:t>
            </w:r>
            <w:proofErr w:type="spellStart"/>
            <w:r w:rsidRPr="003113C7">
              <w:rPr>
                <w:sz w:val="28"/>
                <w:szCs w:val="28"/>
              </w:rPr>
              <w:t>йўлдош</w:t>
            </w:r>
            <w:proofErr w:type="spellEnd"/>
            <w:r w:rsidRPr="003113C7">
              <w:rPr>
                <w:sz w:val="28"/>
                <w:szCs w:val="28"/>
              </w:rPr>
              <w:t xml:space="preserve"> </w:t>
            </w:r>
            <w:proofErr w:type="spellStart"/>
            <w:r w:rsidRPr="003113C7">
              <w:rPr>
                <w:sz w:val="28"/>
                <w:szCs w:val="28"/>
              </w:rPr>
              <w:t>кўринадиган</w:t>
            </w:r>
            <w:proofErr w:type="spellEnd"/>
            <w:r w:rsidRPr="003113C7">
              <w:rPr>
                <w:sz w:val="28"/>
                <w:szCs w:val="28"/>
              </w:rPr>
              <w:t xml:space="preserve"> </w:t>
            </w:r>
            <w:proofErr w:type="spellStart"/>
            <w:r w:rsidRPr="003113C7">
              <w:rPr>
                <w:sz w:val="28"/>
                <w:szCs w:val="28"/>
              </w:rPr>
              <w:t>қисми</w:t>
            </w:r>
            <w:proofErr w:type="spellEnd"/>
            <w:r w:rsidRPr="003113C7">
              <w:rPr>
                <w:sz w:val="28"/>
                <w:szCs w:val="28"/>
              </w:rPr>
              <w:t>.</w:t>
            </w:r>
          </w:p>
        </w:tc>
      </w:tr>
      <w:tr w:rsidR="00531151" w:rsidRPr="003113C7" w14:paraId="37FBD706" w14:textId="77777777" w:rsidTr="00F23303">
        <w:trPr>
          <w:tblCellSpacing w:w="0" w:type="dxa"/>
          <w:jc w:val="center"/>
        </w:trPr>
        <w:tc>
          <w:tcPr>
            <w:tcW w:w="3711" w:type="dxa"/>
          </w:tcPr>
          <w:p w14:paraId="5782DA57"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t xml:space="preserve">Зона луча </w:t>
            </w:r>
            <w:r w:rsidRPr="003113C7">
              <w:rPr>
                <w:b/>
                <w:bCs/>
                <w:sz w:val="28"/>
                <w:szCs w:val="28"/>
              </w:rPr>
              <w:br/>
              <w:t>(космической станции)</w:t>
            </w:r>
          </w:p>
          <w:p w14:paraId="51FF10E0"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bCs/>
                <w:sz w:val="28"/>
                <w:szCs w:val="28"/>
                <w:lang w:val="en-US"/>
              </w:rPr>
              <w:t>uz</w:t>
            </w:r>
            <w:proofErr w:type="spellEnd"/>
            <w:r w:rsidRPr="003113C7">
              <w:rPr>
                <w:sz w:val="28"/>
                <w:szCs w:val="28"/>
              </w:rPr>
              <w:t xml:space="preserve"> -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stansiyaning</w:t>
            </w:r>
            <w:proofErr w:type="spellEnd"/>
            <w:r w:rsidRPr="003113C7">
              <w:rPr>
                <w:sz w:val="28"/>
                <w:szCs w:val="28"/>
              </w:rPr>
              <w:t xml:space="preserve">) </w:t>
            </w:r>
            <w:proofErr w:type="spellStart"/>
            <w:r w:rsidRPr="003113C7">
              <w:rPr>
                <w:sz w:val="28"/>
                <w:szCs w:val="28"/>
                <w:lang w:val="en-US"/>
              </w:rPr>
              <w:t>nurlatish</w:t>
            </w:r>
            <w:proofErr w:type="spellEnd"/>
            <w:r w:rsidRPr="003113C7">
              <w:rPr>
                <w:sz w:val="28"/>
                <w:szCs w:val="28"/>
              </w:rPr>
              <w:t xml:space="preserve"> </w:t>
            </w:r>
            <w:proofErr w:type="spellStart"/>
            <w:r w:rsidRPr="003113C7">
              <w:rPr>
                <w:sz w:val="28"/>
                <w:szCs w:val="28"/>
                <w:lang w:val="en-US"/>
              </w:rPr>
              <w:t>zonasi</w:t>
            </w:r>
            <w:proofErr w:type="spellEnd"/>
          </w:p>
          <w:p w14:paraId="41372FFA"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rPr>
              <w:t xml:space="preserve">       </w:t>
            </w:r>
            <w:r w:rsidRPr="003113C7">
              <w:rPr>
                <w:sz w:val="28"/>
                <w:szCs w:val="28"/>
                <w:lang w:val="en-US"/>
              </w:rPr>
              <w:t>(</w:t>
            </w:r>
            <w:r w:rsidRPr="003113C7">
              <w:rPr>
                <w:sz w:val="28"/>
                <w:szCs w:val="28"/>
              </w:rPr>
              <w:t>космик</w:t>
            </w:r>
            <w:r w:rsidRPr="003113C7">
              <w:rPr>
                <w:sz w:val="28"/>
                <w:szCs w:val="28"/>
                <w:lang w:val="en-US"/>
              </w:rPr>
              <w:t xml:space="preserve"> </w:t>
            </w:r>
            <w:proofErr w:type="spellStart"/>
            <w:r w:rsidRPr="003113C7">
              <w:rPr>
                <w:sz w:val="28"/>
                <w:szCs w:val="28"/>
              </w:rPr>
              <w:t>станциянинг</w:t>
            </w:r>
            <w:proofErr w:type="spellEnd"/>
            <w:r w:rsidRPr="003113C7">
              <w:rPr>
                <w:sz w:val="28"/>
                <w:szCs w:val="28"/>
                <w:lang w:val="en-US"/>
              </w:rPr>
              <w:t xml:space="preserve">) </w:t>
            </w:r>
            <w:r w:rsidRPr="003113C7">
              <w:rPr>
                <w:sz w:val="28"/>
                <w:szCs w:val="28"/>
                <w:lang w:val="en-US"/>
              </w:rPr>
              <w:br/>
            </w:r>
            <w:proofErr w:type="spellStart"/>
            <w:r w:rsidRPr="003113C7">
              <w:rPr>
                <w:sz w:val="28"/>
                <w:szCs w:val="28"/>
              </w:rPr>
              <w:t>нурлатиш</w:t>
            </w:r>
            <w:proofErr w:type="spellEnd"/>
            <w:r w:rsidRPr="003113C7">
              <w:rPr>
                <w:sz w:val="28"/>
                <w:szCs w:val="28"/>
                <w:lang w:val="en-US"/>
              </w:rPr>
              <w:t xml:space="preserve"> </w:t>
            </w:r>
            <w:proofErr w:type="spellStart"/>
            <w:r w:rsidRPr="003113C7">
              <w:rPr>
                <w:sz w:val="28"/>
                <w:szCs w:val="28"/>
              </w:rPr>
              <w:t>зонаси</w:t>
            </w:r>
            <w:proofErr w:type="spellEnd"/>
          </w:p>
          <w:p w14:paraId="7D38520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beam area </w:t>
            </w:r>
            <w:r w:rsidRPr="003113C7">
              <w:rPr>
                <w:bCs/>
                <w:sz w:val="28"/>
                <w:szCs w:val="28"/>
                <w:lang w:val="en-US"/>
              </w:rPr>
              <w:br/>
              <w:t>(of a space station)</w:t>
            </w:r>
          </w:p>
        </w:tc>
        <w:tc>
          <w:tcPr>
            <w:tcW w:w="6260" w:type="dxa"/>
          </w:tcPr>
          <w:p w14:paraId="74B09A7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Часть земной поверхности, ограниченная контуром пересечения луча передающей антенны космической станции с поверхностью Земли на уровне половинной мощности излучения в главном направлении.</w:t>
            </w:r>
          </w:p>
          <w:p w14:paraId="36225D5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5F63763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w:t>
            </w:r>
            <w:proofErr w:type="spellEnd"/>
            <w:r w:rsidRPr="003113C7">
              <w:rPr>
                <w:sz w:val="28"/>
                <w:szCs w:val="28"/>
              </w:rPr>
              <w:t xml:space="preserve"> </w:t>
            </w:r>
            <w:proofErr w:type="spellStart"/>
            <w:r w:rsidRPr="003113C7">
              <w:rPr>
                <w:sz w:val="28"/>
                <w:szCs w:val="28"/>
                <w:lang w:val="en-US"/>
              </w:rPr>
              <w:t>uzatuvchi</w:t>
            </w:r>
            <w:proofErr w:type="spellEnd"/>
            <w:r w:rsidRPr="003113C7">
              <w:rPr>
                <w:sz w:val="28"/>
                <w:szCs w:val="28"/>
              </w:rPr>
              <w:t xml:space="preserve"> </w:t>
            </w:r>
            <w:proofErr w:type="spellStart"/>
            <w:r w:rsidRPr="003113C7">
              <w:rPr>
                <w:sz w:val="28"/>
                <w:szCs w:val="28"/>
                <w:lang w:val="en-US"/>
              </w:rPr>
              <w:t>antennasi</w:t>
            </w:r>
            <w:proofErr w:type="spellEnd"/>
            <w:r w:rsidRPr="003113C7">
              <w:rPr>
                <w:sz w:val="28"/>
                <w:szCs w:val="28"/>
              </w:rPr>
              <w:t xml:space="preserve"> </w:t>
            </w:r>
            <w:proofErr w:type="spellStart"/>
            <w:r w:rsidRPr="003113C7">
              <w:rPr>
                <w:sz w:val="28"/>
                <w:szCs w:val="28"/>
                <w:lang w:val="en-US"/>
              </w:rPr>
              <w:t>nurining</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yuzasi</w:t>
            </w:r>
            <w:proofErr w:type="spellEnd"/>
            <w:r w:rsidRPr="003113C7">
              <w:rPr>
                <w:sz w:val="28"/>
                <w:szCs w:val="28"/>
              </w:rPr>
              <w:t xml:space="preserve"> </w:t>
            </w:r>
            <w:proofErr w:type="spellStart"/>
            <w:r w:rsidRPr="003113C7">
              <w:rPr>
                <w:sz w:val="28"/>
                <w:szCs w:val="28"/>
                <w:lang w:val="en-US"/>
              </w:rPr>
              <w:t>kesishish</w:t>
            </w:r>
            <w:proofErr w:type="spellEnd"/>
            <w:r w:rsidRPr="003113C7">
              <w:rPr>
                <w:sz w:val="28"/>
                <w:szCs w:val="28"/>
              </w:rPr>
              <w:t xml:space="preserve"> </w:t>
            </w:r>
            <w:proofErr w:type="spellStart"/>
            <w:r w:rsidRPr="003113C7">
              <w:rPr>
                <w:sz w:val="28"/>
                <w:szCs w:val="28"/>
                <w:lang w:val="en-US"/>
              </w:rPr>
              <w:t>konturi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asosiy</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nalishdagi</w:t>
            </w:r>
            <w:proofErr w:type="spellEnd"/>
            <w:r w:rsidRPr="003113C7">
              <w:rPr>
                <w:sz w:val="28"/>
                <w:szCs w:val="28"/>
              </w:rPr>
              <w:t xml:space="preserve"> </w:t>
            </w:r>
            <w:proofErr w:type="spellStart"/>
            <w:r w:rsidRPr="003113C7">
              <w:rPr>
                <w:sz w:val="28"/>
                <w:szCs w:val="28"/>
                <w:lang w:val="en-US"/>
              </w:rPr>
              <w:t>nurlanishning</w:t>
            </w:r>
            <w:proofErr w:type="spellEnd"/>
            <w:r w:rsidRPr="003113C7">
              <w:rPr>
                <w:sz w:val="28"/>
                <w:szCs w:val="28"/>
              </w:rPr>
              <w:t xml:space="preserve"> </w:t>
            </w:r>
            <w:proofErr w:type="spellStart"/>
            <w:r w:rsidRPr="003113C7">
              <w:rPr>
                <w:sz w:val="28"/>
                <w:szCs w:val="28"/>
                <w:lang w:val="en-US"/>
              </w:rPr>
              <w:t>yarim</w:t>
            </w:r>
            <w:proofErr w:type="spellEnd"/>
            <w:r w:rsidRPr="003113C7">
              <w:rPr>
                <w:sz w:val="28"/>
                <w:szCs w:val="28"/>
              </w:rPr>
              <w:t xml:space="preserve"> </w:t>
            </w:r>
            <w:proofErr w:type="spellStart"/>
            <w:r w:rsidRPr="003113C7">
              <w:rPr>
                <w:sz w:val="28"/>
                <w:szCs w:val="28"/>
                <w:lang w:val="en-US"/>
              </w:rPr>
              <w:t>quvvati</w:t>
            </w:r>
            <w:proofErr w:type="spellEnd"/>
            <w:r w:rsidRPr="003113C7">
              <w:rPr>
                <w:sz w:val="28"/>
                <w:szCs w:val="28"/>
              </w:rPr>
              <w:t xml:space="preserve"> </w:t>
            </w:r>
            <w:proofErr w:type="spellStart"/>
            <w:r w:rsidRPr="003113C7">
              <w:rPr>
                <w:sz w:val="28"/>
                <w:szCs w:val="28"/>
                <w:lang w:val="en-US"/>
              </w:rPr>
              <w:t>darajasida</w:t>
            </w:r>
            <w:proofErr w:type="spellEnd"/>
            <w:r w:rsidRPr="003113C7">
              <w:rPr>
                <w:sz w:val="28"/>
                <w:szCs w:val="28"/>
              </w:rPr>
              <w:t xml:space="preserve"> </w:t>
            </w:r>
            <w:proofErr w:type="spellStart"/>
            <w:r w:rsidRPr="003113C7">
              <w:rPr>
                <w:sz w:val="28"/>
                <w:szCs w:val="28"/>
                <w:lang w:val="en-US"/>
              </w:rPr>
              <w:t>chegaralangan</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sirti</w:t>
            </w:r>
            <w:proofErr w:type="spellEnd"/>
            <w:r w:rsidRPr="003113C7">
              <w:rPr>
                <w:sz w:val="28"/>
                <w:szCs w:val="28"/>
              </w:rPr>
              <w:t xml:space="preserve"> </w:t>
            </w:r>
            <w:proofErr w:type="spellStart"/>
            <w:r w:rsidRPr="003113C7">
              <w:rPr>
                <w:sz w:val="28"/>
                <w:szCs w:val="28"/>
                <w:lang w:val="en-US"/>
              </w:rPr>
              <w:t>qismi</w:t>
            </w:r>
            <w:proofErr w:type="spellEnd"/>
            <w:r w:rsidRPr="003113C7">
              <w:rPr>
                <w:sz w:val="28"/>
                <w:szCs w:val="28"/>
              </w:rPr>
              <w:t>.</w:t>
            </w:r>
          </w:p>
          <w:p w14:paraId="05BA40B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5551A38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Космик станция </w:t>
            </w:r>
            <w:proofErr w:type="spellStart"/>
            <w:r w:rsidRPr="003113C7">
              <w:rPr>
                <w:sz w:val="28"/>
                <w:szCs w:val="28"/>
              </w:rPr>
              <w:t>узатувчи</w:t>
            </w:r>
            <w:proofErr w:type="spellEnd"/>
            <w:r w:rsidRPr="003113C7">
              <w:rPr>
                <w:sz w:val="28"/>
                <w:szCs w:val="28"/>
              </w:rPr>
              <w:t xml:space="preserve"> </w:t>
            </w:r>
            <w:proofErr w:type="spellStart"/>
            <w:r w:rsidRPr="003113C7">
              <w:rPr>
                <w:sz w:val="28"/>
                <w:szCs w:val="28"/>
              </w:rPr>
              <w:t>антеннаси</w:t>
            </w:r>
            <w:proofErr w:type="spellEnd"/>
            <w:r w:rsidRPr="003113C7">
              <w:rPr>
                <w:sz w:val="28"/>
                <w:szCs w:val="28"/>
              </w:rPr>
              <w:t xml:space="preserve"> </w:t>
            </w:r>
            <w:proofErr w:type="spellStart"/>
            <w:r w:rsidRPr="003113C7">
              <w:rPr>
                <w:sz w:val="28"/>
                <w:szCs w:val="28"/>
              </w:rPr>
              <w:t>нурининг</w:t>
            </w:r>
            <w:proofErr w:type="spellEnd"/>
            <w:r w:rsidRPr="003113C7">
              <w:rPr>
                <w:sz w:val="28"/>
                <w:szCs w:val="28"/>
              </w:rPr>
              <w:t xml:space="preserve"> Ер </w:t>
            </w:r>
            <w:proofErr w:type="spellStart"/>
            <w:r w:rsidRPr="003113C7">
              <w:rPr>
                <w:sz w:val="28"/>
                <w:szCs w:val="28"/>
              </w:rPr>
              <w:t>юзаси</w:t>
            </w:r>
            <w:proofErr w:type="spellEnd"/>
            <w:r w:rsidRPr="003113C7">
              <w:rPr>
                <w:sz w:val="28"/>
                <w:szCs w:val="28"/>
              </w:rPr>
              <w:t xml:space="preserve"> </w:t>
            </w:r>
            <w:proofErr w:type="spellStart"/>
            <w:r w:rsidRPr="003113C7">
              <w:rPr>
                <w:sz w:val="28"/>
                <w:szCs w:val="28"/>
              </w:rPr>
              <w:t>кесишиш</w:t>
            </w:r>
            <w:proofErr w:type="spellEnd"/>
            <w:r w:rsidRPr="003113C7">
              <w:rPr>
                <w:sz w:val="28"/>
                <w:szCs w:val="28"/>
              </w:rPr>
              <w:t xml:space="preserve"> </w:t>
            </w:r>
            <w:proofErr w:type="spellStart"/>
            <w:r w:rsidRPr="003113C7">
              <w:rPr>
                <w:sz w:val="28"/>
                <w:szCs w:val="28"/>
              </w:rPr>
              <w:t>контури</w:t>
            </w:r>
            <w:proofErr w:type="spellEnd"/>
            <w:r w:rsidRPr="003113C7">
              <w:rPr>
                <w:sz w:val="28"/>
                <w:szCs w:val="28"/>
              </w:rPr>
              <w:t xml:space="preserve"> билан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йўналиш</w:t>
            </w:r>
            <w:proofErr w:type="spellEnd"/>
            <w:r w:rsidR="00C37F38" w:rsidRPr="003113C7">
              <w:rPr>
                <w:sz w:val="28"/>
                <w:szCs w:val="28"/>
              </w:rPr>
              <w:t>-</w:t>
            </w:r>
            <w:r w:rsidRPr="003113C7">
              <w:rPr>
                <w:sz w:val="28"/>
                <w:szCs w:val="28"/>
              </w:rPr>
              <w:t xml:space="preserve">даги </w:t>
            </w:r>
            <w:proofErr w:type="spellStart"/>
            <w:r w:rsidRPr="003113C7">
              <w:rPr>
                <w:sz w:val="28"/>
                <w:szCs w:val="28"/>
              </w:rPr>
              <w:t>нурланишнинг</w:t>
            </w:r>
            <w:proofErr w:type="spellEnd"/>
            <w:r w:rsidRPr="003113C7">
              <w:rPr>
                <w:sz w:val="28"/>
                <w:szCs w:val="28"/>
              </w:rPr>
              <w:t xml:space="preserve"> ярим </w:t>
            </w:r>
            <w:proofErr w:type="spellStart"/>
            <w:r w:rsidRPr="003113C7">
              <w:rPr>
                <w:sz w:val="28"/>
                <w:szCs w:val="28"/>
              </w:rPr>
              <w:t>қуввати</w:t>
            </w:r>
            <w:proofErr w:type="spellEnd"/>
            <w:r w:rsidRPr="003113C7">
              <w:rPr>
                <w:sz w:val="28"/>
                <w:szCs w:val="28"/>
              </w:rPr>
              <w:t xml:space="preserve"> </w:t>
            </w:r>
            <w:proofErr w:type="spellStart"/>
            <w:r w:rsidRPr="003113C7">
              <w:rPr>
                <w:sz w:val="28"/>
                <w:szCs w:val="28"/>
              </w:rPr>
              <w:t>даражасида</w:t>
            </w:r>
            <w:proofErr w:type="spellEnd"/>
            <w:r w:rsidRPr="003113C7">
              <w:rPr>
                <w:sz w:val="28"/>
                <w:szCs w:val="28"/>
              </w:rPr>
              <w:t xml:space="preserve"> </w:t>
            </w:r>
            <w:proofErr w:type="spellStart"/>
            <w:r w:rsidRPr="003113C7">
              <w:rPr>
                <w:sz w:val="28"/>
                <w:szCs w:val="28"/>
              </w:rPr>
              <w:t>чегараланган</w:t>
            </w:r>
            <w:proofErr w:type="spellEnd"/>
            <w:r w:rsidRPr="003113C7">
              <w:rPr>
                <w:sz w:val="28"/>
                <w:szCs w:val="28"/>
              </w:rPr>
              <w:t xml:space="preserve"> Ер </w:t>
            </w:r>
            <w:proofErr w:type="spellStart"/>
            <w:r w:rsidRPr="003113C7">
              <w:rPr>
                <w:sz w:val="28"/>
                <w:szCs w:val="28"/>
              </w:rPr>
              <w:t>сирти</w:t>
            </w:r>
            <w:proofErr w:type="spellEnd"/>
            <w:r w:rsidRPr="003113C7">
              <w:rPr>
                <w:sz w:val="28"/>
                <w:szCs w:val="28"/>
              </w:rPr>
              <w:t xml:space="preserve"> </w:t>
            </w:r>
            <w:proofErr w:type="spellStart"/>
            <w:r w:rsidRPr="003113C7">
              <w:rPr>
                <w:sz w:val="28"/>
                <w:szCs w:val="28"/>
              </w:rPr>
              <w:t>қисми</w:t>
            </w:r>
            <w:proofErr w:type="spellEnd"/>
            <w:r w:rsidRPr="003113C7">
              <w:rPr>
                <w:sz w:val="28"/>
                <w:szCs w:val="28"/>
              </w:rPr>
              <w:t xml:space="preserve">. </w:t>
            </w:r>
          </w:p>
        </w:tc>
      </w:tr>
      <w:tr w:rsidR="00531151" w:rsidRPr="00073205" w14:paraId="536594F0" w14:textId="77777777" w:rsidTr="00F23303">
        <w:trPr>
          <w:tblCellSpacing w:w="0" w:type="dxa"/>
          <w:jc w:val="center"/>
        </w:trPr>
        <w:tc>
          <w:tcPr>
            <w:tcW w:w="3711" w:type="dxa"/>
          </w:tcPr>
          <w:p w14:paraId="5374DE9D" w14:textId="77777777" w:rsidR="00531151" w:rsidRPr="003113C7" w:rsidRDefault="00531151" w:rsidP="00F23303">
            <w:pPr>
              <w:shd w:val="clear" w:color="auto" w:fill="FFFFFF"/>
              <w:ind w:right="5"/>
              <w:rPr>
                <w:b/>
                <w:bCs/>
                <w:spacing w:val="-8"/>
                <w:sz w:val="28"/>
                <w:szCs w:val="28"/>
              </w:rPr>
            </w:pPr>
            <w:r w:rsidRPr="003113C7">
              <w:rPr>
                <w:b/>
                <w:bCs/>
                <w:spacing w:val="-8"/>
                <w:sz w:val="28"/>
                <w:szCs w:val="28"/>
                <w:lang w:val="uz-Cyrl-UZ"/>
              </w:rPr>
              <w:t>З</w:t>
            </w:r>
            <w:r w:rsidR="00C40D34" w:rsidRPr="003113C7">
              <w:rPr>
                <w:b/>
                <w:bCs/>
                <w:spacing w:val="-8"/>
                <w:sz w:val="28"/>
                <w:szCs w:val="28"/>
              </w:rPr>
              <w:t>она молчания</w:t>
            </w:r>
          </w:p>
          <w:p w14:paraId="458D1A48" w14:textId="77777777" w:rsidR="00531151" w:rsidRPr="003113C7" w:rsidRDefault="00531151" w:rsidP="00F23303">
            <w:pPr>
              <w:shd w:val="clear" w:color="auto" w:fill="FFFFFF"/>
              <w:ind w:right="5"/>
              <w:rPr>
                <w:bCs/>
                <w:spacing w:val="-8"/>
                <w:sz w:val="28"/>
                <w:szCs w:val="28"/>
              </w:rPr>
            </w:pPr>
            <w:proofErr w:type="spellStart"/>
            <w:r w:rsidRPr="003113C7">
              <w:rPr>
                <w:b/>
                <w:bCs/>
                <w:spacing w:val="-8"/>
                <w:sz w:val="28"/>
                <w:szCs w:val="28"/>
                <w:lang w:val="en-US"/>
              </w:rPr>
              <w:t>uz</w:t>
            </w:r>
            <w:proofErr w:type="spellEnd"/>
            <w:r w:rsidRPr="003113C7">
              <w:rPr>
                <w:b/>
                <w:bCs/>
                <w:spacing w:val="-8"/>
                <w:sz w:val="28"/>
                <w:szCs w:val="28"/>
              </w:rPr>
              <w:t xml:space="preserve"> - </w:t>
            </w:r>
            <w:proofErr w:type="spellStart"/>
            <w:r w:rsidRPr="003113C7">
              <w:rPr>
                <w:bCs/>
                <w:spacing w:val="-8"/>
                <w:sz w:val="28"/>
                <w:szCs w:val="28"/>
                <w:lang w:val="en-US"/>
              </w:rPr>
              <w:t>sukunat</w:t>
            </w:r>
            <w:proofErr w:type="spellEnd"/>
            <w:r w:rsidRPr="003113C7">
              <w:rPr>
                <w:bCs/>
                <w:spacing w:val="-8"/>
                <w:sz w:val="28"/>
                <w:szCs w:val="28"/>
              </w:rPr>
              <w:t xml:space="preserve"> </w:t>
            </w:r>
            <w:proofErr w:type="spellStart"/>
            <w:r w:rsidRPr="003113C7">
              <w:rPr>
                <w:bCs/>
                <w:spacing w:val="-8"/>
                <w:sz w:val="28"/>
                <w:szCs w:val="28"/>
                <w:lang w:val="en-US"/>
              </w:rPr>
              <w:t>zonasi</w:t>
            </w:r>
            <w:proofErr w:type="spellEnd"/>
          </w:p>
          <w:p w14:paraId="51360F8D" w14:textId="77777777" w:rsidR="00531151" w:rsidRPr="003113C7" w:rsidRDefault="00531151" w:rsidP="00F23303">
            <w:pPr>
              <w:shd w:val="clear" w:color="auto" w:fill="FFFFFF"/>
              <w:ind w:right="5"/>
              <w:rPr>
                <w:b/>
                <w:bCs/>
                <w:spacing w:val="-8"/>
                <w:sz w:val="28"/>
                <w:szCs w:val="28"/>
                <w:lang w:val="uz-Cyrl-UZ"/>
              </w:rPr>
            </w:pPr>
            <w:r w:rsidRPr="003113C7">
              <w:rPr>
                <w:bCs/>
                <w:spacing w:val="-8"/>
                <w:sz w:val="28"/>
                <w:szCs w:val="28"/>
              </w:rPr>
              <w:t xml:space="preserve">       </w:t>
            </w:r>
            <w:r w:rsidRPr="003113C7">
              <w:rPr>
                <w:bCs/>
                <w:spacing w:val="-8"/>
                <w:sz w:val="28"/>
                <w:szCs w:val="28"/>
                <w:lang w:val="uz-Cyrl-UZ"/>
              </w:rPr>
              <w:t>сукунат зонаси</w:t>
            </w:r>
          </w:p>
          <w:p w14:paraId="21FF746F" w14:textId="77777777" w:rsidR="00531151" w:rsidRPr="003113C7" w:rsidRDefault="00531151" w:rsidP="00F23303">
            <w:pPr>
              <w:shd w:val="clear" w:color="auto" w:fill="FFFFFF"/>
              <w:ind w:right="5"/>
              <w:rPr>
                <w:b/>
                <w:bCs/>
                <w:spacing w:val="-8"/>
                <w:sz w:val="28"/>
                <w:szCs w:val="28"/>
                <w:lang w:val="uz-Cyrl-UZ"/>
              </w:rPr>
            </w:pPr>
            <w:r w:rsidRPr="003113C7">
              <w:rPr>
                <w:b/>
                <w:sz w:val="28"/>
                <w:szCs w:val="28"/>
                <w:lang w:val="en-US"/>
              </w:rPr>
              <w:t>e</w:t>
            </w:r>
            <w:r w:rsidRPr="003113C7">
              <w:rPr>
                <w:b/>
                <w:sz w:val="28"/>
                <w:szCs w:val="28"/>
              </w:rPr>
              <w:t>n</w:t>
            </w:r>
            <w:r w:rsidRPr="003113C7">
              <w:rPr>
                <w:b/>
                <w:sz w:val="28"/>
                <w:szCs w:val="28"/>
                <w:lang w:val="uz-Cyrl-UZ"/>
              </w:rPr>
              <w:t xml:space="preserve"> </w:t>
            </w:r>
            <w:r w:rsidRPr="003113C7">
              <w:rPr>
                <w:sz w:val="28"/>
                <w:szCs w:val="28"/>
              </w:rPr>
              <w:t>-</w:t>
            </w:r>
            <w:r w:rsidRPr="003113C7">
              <w:rPr>
                <w:sz w:val="28"/>
                <w:szCs w:val="28"/>
                <w:lang w:val="uz-Cyrl-UZ"/>
              </w:rPr>
              <w:t xml:space="preserve"> </w:t>
            </w:r>
            <w:r w:rsidRPr="003113C7">
              <w:rPr>
                <w:sz w:val="28"/>
                <w:szCs w:val="28"/>
                <w:lang w:val="en-US"/>
              </w:rPr>
              <w:t>dead space</w:t>
            </w:r>
          </w:p>
        </w:tc>
        <w:tc>
          <w:tcPr>
            <w:tcW w:w="6260" w:type="dxa"/>
          </w:tcPr>
          <w:p w14:paraId="6022827D"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pacing w:val="-8"/>
                <w:sz w:val="28"/>
                <w:szCs w:val="28"/>
              </w:rPr>
              <w:t>Пространство в пределах радиуса действия радиостанции, в котором практически не</w:t>
            </w:r>
            <w:r w:rsidRPr="003113C7">
              <w:rPr>
                <w:bCs/>
                <w:sz w:val="28"/>
                <w:szCs w:val="28"/>
              </w:rPr>
              <w:t>возможен или затруднен радиоприем по условиям прохождения радиоволн.</w:t>
            </w:r>
          </w:p>
          <w:p w14:paraId="26F4F025"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1DAD8326"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lqinlarning</w:t>
            </w:r>
            <w:proofErr w:type="spellEnd"/>
            <w:r w:rsidRPr="003113C7">
              <w:rPr>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tish</w:t>
            </w:r>
            <w:proofErr w:type="spellEnd"/>
            <w:r w:rsidRPr="003113C7">
              <w:rPr>
                <w:bCs/>
                <w:sz w:val="28"/>
                <w:szCs w:val="28"/>
              </w:rPr>
              <w:t xml:space="preserve"> </w:t>
            </w:r>
            <w:proofErr w:type="spellStart"/>
            <w:r w:rsidRPr="003113C7">
              <w:rPr>
                <w:bCs/>
                <w:sz w:val="28"/>
                <w:szCs w:val="28"/>
                <w:lang w:val="en-US"/>
              </w:rPr>
              <w:t>shartlari</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yicha</w:t>
            </w:r>
            <w:proofErr w:type="spellEnd"/>
            <w:r w:rsidRPr="003113C7">
              <w:rPr>
                <w:bCs/>
                <w:sz w:val="28"/>
                <w:szCs w:val="28"/>
              </w:rPr>
              <w:t xml:space="preserve"> </w:t>
            </w:r>
            <w:proofErr w:type="spellStart"/>
            <w:r w:rsidRPr="003113C7">
              <w:rPr>
                <w:bCs/>
                <w:sz w:val="28"/>
                <w:szCs w:val="28"/>
                <w:lang w:val="en-US"/>
              </w:rPr>
              <w:t>radioqa</w:t>
            </w:r>
            <w:proofErr w:type="spellEnd"/>
            <w:r w:rsidR="00C37F38" w:rsidRPr="003113C7">
              <w:rPr>
                <w:bCs/>
                <w:sz w:val="28"/>
                <w:szCs w:val="28"/>
              </w:rPr>
              <w:t>-</w:t>
            </w:r>
            <w:proofErr w:type="spellStart"/>
            <w:r w:rsidRPr="003113C7">
              <w:rPr>
                <w:bCs/>
                <w:sz w:val="28"/>
                <w:szCs w:val="28"/>
                <w:lang w:val="en-US"/>
              </w:rPr>
              <w:t>bul</w:t>
            </w:r>
            <w:proofErr w:type="spellEnd"/>
            <w:r w:rsidRPr="003113C7">
              <w:rPr>
                <w:bCs/>
                <w:sz w:val="28"/>
                <w:szCs w:val="28"/>
              </w:rPr>
              <w:t xml:space="preserve"> </w:t>
            </w:r>
            <w:proofErr w:type="spellStart"/>
            <w:r w:rsidRPr="003113C7">
              <w:rPr>
                <w:bCs/>
                <w:sz w:val="28"/>
                <w:szCs w:val="28"/>
                <w:lang w:val="en-US"/>
              </w:rPr>
              <w:t>amaliy</w:t>
            </w:r>
            <w:proofErr w:type="spellEnd"/>
            <w:r w:rsidRPr="003113C7">
              <w:rPr>
                <w:bCs/>
                <w:sz w:val="28"/>
                <w:szCs w:val="28"/>
              </w:rPr>
              <w:t xml:space="preserve"> </w:t>
            </w:r>
            <w:proofErr w:type="spellStart"/>
            <w:r w:rsidRPr="003113C7">
              <w:rPr>
                <w:bCs/>
                <w:sz w:val="28"/>
                <w:szCs w:val="28"/>
                <w:lang w:val="en-US"/>
              </w:rPr>
              <w:t>jihatdan</w:t>
            </w:r>
            <w:proofErr w:type="spellEnd"/>
            <w:r w:rsidRPr="003113C7">
              <w:rPr>
                <w:bCs/>
                <w:sz w:val="28"/>
                <w:szCs w:val="28"/>
              </w:rPr>
              <w:t xml:space="preserve"> </w:t>
            </w:r>
            <w:proofErr w:type="spellStart"/>
            <w:r w:rsidRPr="003113C7">
              <w:rPr>
                <w:bCs/>
                <w:sz w:val="28"/>
                <w:szCs w:val="28"/>
                <w:lang w:val="en-US"/>
              </w:rPr>
              <w:t>mumkin</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lmagan</w:t>
            </w:r>
            <w:proofErr w:type="spellEnd"/>
            <w:r w:rsidRPr="003113C7">
              <w:rPr>
                <w:bCs/>
                <w:sz w:val="28"/>
                <w:szCs w:val="28"/>
              </w:rPr>
              <w:t xml:space="preserve"> </w:t>
            </w:r>
            <w:proofErr w:type="spellStart"/>
            <w:r w:rsidRPr="003113C7">
              <w:rPr>
                <w:bCs/>
                <w:sz w:val="28"/>
                <w:szCs w:val="28"/>
                <w:lang w:val="en-US"/>
              </w:rPr>
              <w:t>yoki</w:t>
            </w:r>
            <w:proofErr w:type="spellEnd"/>
            <w:r w:rsidRPr="003113C7">
              <w:rPr>
                <w:bCs/>
                <w:sz w:val="28"/>
                <w:szCs w:val="28"/>
              </w:rPr>
              <w:t xml:space="preserve"> </w:t>
            </w:r>
            <w:proofErr w:type="spellStart"/>
            <w:r w:rsidRPr="003113C7">
              <w:rPr>
                <w:bCs/>
                <w:sz w:val="28"/>
                <w:szCs w:val="28"/>
                <w:lang w:val="en-US"/>
              </w:rPr>
              <w:t>qiyin</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lgan</w:t>
            </w:r>
            <w:proofErr w:type="spellEnd"/>
            <w:r w:rsidRPr="003113C7">
              <w:rPr>
                <w:bCs/>
                <w:sz w:val="28"/>
                <w:szCs w:val="28"/>
              </w:rPr>
              <w:t xml:space="preserve">, </w:t>
            </w:r>
            <w:proofErr w:type="spellStart"/>
            <w:r w:rsidRPr="003113C7">
              <w:rPr>
                <w:bCs/>
                <w:sz w:val="28"/>
                <w:szCs w:val="28"/>
                <w:lang w:val="en-US"/>
              </w:rPr>
              <w:t>radiostansiyaning</w:t>
            </w:r>
            <w:proofErr w:type="spellEnd"/>
            <w:r w:rsidRPr="003113C7">
              <w:rPr>
                <w:bCs/>
                <w:sz w:val="28"/>
                <w:szCs w:val="28"/>
              </w:rPr>
              <w:t xml:space="preserve"> </w:t>
            </w:r>
            <w:r w:rsidRPr="003113C7">
              <w:rPr>
                <w:bCs/>
                <w:sz w:val="28"/>
                <w:szCs w:val="28"/>
                <w:lang w:val="en-US"/>
              </w:rPr>
              <w:t>harakat</w:t>
            </w:r>
            <w:r w:rsidRPr="003113C7">
              <w:rPr>
                <w:bCs/>
                <w:sz w:val="28"/>
                <w:szCs w:val="28"/>
              </w:rPr>
              <w:t xml:space="preserve"> </w:t>
            </w:r>
            <w:proofErr w:type="spellStart"/>
            <w:r w:rsidRPr="003113C7">
              <w:rPr>
                <w:bCs/>
                <w:sz w:val="28"/>
                <w:szCs w:val="28"/>
                <w:lang w:val="en-US"/>
              </w:rPr>
              <w:t>radiusi</w:t>
            </w:r>
            <w:proofErr w:type="spellEnd"/>
            <w:r w:rsidRPr="003113C7">
              <w:rPr>
                <w:bCs/>
                <w:sz w:val="28"/>
                <w:szCs w:val="28"/>
              </w:rPr>
              <w:t xml:space="preserve"> </w:t>
            </w:r>
            <w:proofErr w:type="spellStart"/>
            <w:r w:rsidRPr="003113C7">
              <w:rPr>
                <w:bCs/>
                <w:sz w:val="28"/>
                <w:szCs w:val="28"/>
                <w:lang w:val="en-US"/>
              </w:rPr>
              <w:t>chegarasi</w:t>
            </w:r>
            <w:proofErr w:type="spellEnd"/>
            <w:r w:rsidR="00C37F38" w:rsidRPr="003113C7">
              <w:rPr>
                <w:bCs/>
                <w:sz w:val="28"/>
                <w:szCs w:val="28"/>
              </w:rPr>
              <w:t>-</w:t>
            </w:r>
            <w:proofErr w:type="spellStart"/>
            <w:r w:rsidRPr="003113C7">
              <w:rPr>
                <w:bCs/>
                <w:sz w:val="28"/>
                <w:szCs w:val="28"/>
                <w:lang w:val="en-US"/>
              </w:rPr>
              <w:t>dagi</w:t>
            </w:r>
            <w:proofErr w:type="spellEnd"/>
            <w:r w:rsidRPr="003113C7">
              <w:rPr>
                <w:bCs/>
                <w:sz w:val="28"/>
                <w:szCs w:val="28"/>
              </w:rPr>
              <w:t xml:space="preserve"> </w:t>
            </w:r>
            <w:proofErr w:type="spellStart"/>
            <w:r w:rsidRPr="003113C7">
              <w:rPr>
                <w:bCs/>
                <w:sz w:val="28"/>
                <w:szCs w:val="28"/>
                <w:lang w:val="en-US"/>
              </w:rPr>
              <w:t>fazo</w:t>
            </w:r>
            <w:proofErr w:type="spellEnd"/>
            <w:r w:rsidR="00A51A1B" w:rsidRPr="003113C7">
              <w:rPr>
                <w:bCs/>
                <w:sz w:val="28"/>
                <w:szCs w:val="28"/>
              </w:rPr>
              <w:t>.</w:t>
            </w:r>
          </w:p>
          <w:p w14:paraId="248D1C2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47CD0DD" w14:textId="77777777" w:rsidR="00531151" w:rsidRPr="003113C7" w:rsidRDefault="00531151" w:rsidP="00F23303">
            <w:pPr>
              <w:widowControl w:val="0"/>
              <w:shd w:val="clear" w:color="auto" w:fill="FFFFFF"/>
              <w:autoSpaceDE w:val="0"/>
              <w:autoSpaceDN w:val="0"/>
              <w:adjustRightInd w:val="0"/>
              <w:ind w:right="10"/>
              <w:jc w:val="both"/>
              <w:rPr>
                <w:spacing w:val="-3"/>
                <w:sz w:val="28"/>
                <w:szCs w:val="28"/>
                <w:lang w:val="uz-Cyrl-UZ"/>
              </w:rPr>
            </w:pPr>
            <w:r w:rsidRPr="003113C7">
              <w:rPr>
                <w:bCs/>
                <w:sz w:val="28"/>
                <w:szCs w:val="28"/>
                <w:lang w:val="uz-Cyrl-UZ"/>
              </w:rPr>
              <w:t>Радиотўлқинларнинг ўтиш шартлари бўйича ра</w:t>
            </w:r>
            <w:r w:rsidR="00C37F38" w:rsidRPr="003113C7">
              <w:rPr>
                <w:bCs/>
                <w:sz w:val="28"/>
                <w:szCs w:val="28"/>
                <w:lang w:val="uz-Cyrl-UZ"/>
              </w:rPr>
              <w:t>-</w:t>
            </w:r>
            <w:r w:rsidRPr="003113C7">
              <w:rPr>
                <w:bCs/>
                <w:sz w:val="28"/>
                <w:szCs w:val="28"/>
                <w:lang w:val="uz-Cyrl-UZ"/>
              </w:rPr>
              <w:t>диоқабул амалий жиҳатдан мумкин бўлмаган ёки қийин бўлган, радиостанциянинг ҳаракат радиуси чегарасидаги фазо.</w:t>
            </w:r>
          </w:p>
        </w:tc>
      </w:tr>
      <w:tr w:rsidR="00531151" w:rsidRPr="00073205" w14:paraId="53CAF403" w14:textId="77777777" w:rsidTr="00F23303">
        <w:trPr>
          <w:tblCellSpacing w:w="0" w:type="dxa"/>
          <w:jc w:val="center"/>
        </w:trPr>
        <w:tc>
          <w:tcPr>
            <w:tcW w:w="3711" w:type="dxa"/>
          </w:tcPr>
          <w:p w14:paraId="7B0F8F2E" w14:textId="77777777" w:rsidR="00531151" w:rsidRPr="003113C7" w:rsidRDefault="00C40D34"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Зона (обслуживания)</w:t>
            </w:r>
          </w:p>
          <w:p w14:paraId="1EF4C94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zona (xizmat ko‘rsatish zonasi)</w:t>
            </w:r>
          </w:p>
          <w:p w14:paraId="2FDB76E6"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       </w:t>
            </w:r>
            <w:r w:rsidR="00C40D34" w:rsidRPr="003113C7">
              <w:rPr>
                <w:sz w:val="28"/>
                <w:szCs w:val="28"/>
                <w:lang w:val="uz-Cyrl-UZ"/>
              </w:rPr>
              <w:t>зона (хизмат кўрсатиш зонаси)</w:t>
            </w:r>
          </w:p>
          <w:p w14:paraId="116D2CED"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w:t>
            </w:r>
            <w:r w:rsidRPr="003113C7">
              <w:rPr>
                <w:bCs/>
                <w:sz w:val="28"/>
                <w:szCs w:val="28"/>
                <w:lang w:val="uz-Cyrl-UZ"/>
              </w:rPr>
              <w:t>coverage</w:t>
            </w:r>
            <w:r w:rsidRPr="003113C7">
              <w:rPr>
                <w:lang w:val="en-US"/>
              </w:rPr>
              <w:t xml:space="preserve"> </w:t>
            </w:r>
            <w:r w:rsidRPr="003113C7">
              <w:rPr>
                <w:bCs/>
                <w:sz w:val="28"/>
                <w:szCs w:val="28"/>
                <w:lang w:val="uz-Cyrl-UZ"/>
              </w:rPr>
              <w:t>area</w:t>
            </w:r>
            <w:r w:rsidRPr="003113C7">
              <w:rPr>
                <w:bCs/>
                <w:sz w:val="28"/>
                <w:szCs w:val="28"/>
                <w:lang w:val="en-US"/>
              </w:rPr>
              <w:t>; service</w:t>
            </w:r>
            <w:r w:rsidRPr="003113C7">
              <w:rPr>
                <w:b/>
                <w:bCs/>
                <w:sz w:val="28"/>
                <w:szCs w:val="28"/>
                <w:lang w:val="en-US"/>
              </w:rPr>
              <w:t xml:space="preserve"> </w:t>
            </w:r>
            <w:r w:rsidRPr="003113C7">
              <w:rPr>
                <w:bCs/>
                <w:sz w:val="28"/>
                <w:szCs w:val="28"/>
                <w:lang w:val="en-US"/>
              </w:rPr>
              <w:t>area</w:t>
            </w:r>
          </w:p>
        </w:tc>
        <w:tc>
          <w:tcPr>
            <w:tcW w:w="6260" w:type="dxa"/>
          </w:tcPr>
          <w:p w14:paraId="24612BA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bCs/>
                <w:sz w:val="28"/>
                <w:szCs w:val="28"/>
              </w:rPr>
              <w:t>Область</w:t>
            </w:r>
            <w:r w:rsidRPr="003113C7">
              <w:rPr>
                <w:b/>
                <w:bCs/>
                <w:sz w:val="28"/>
                <w:szCs w:val="28"/>
              </w:rPr>
              <w:t xml:space="preserve"> </w:t>
            </w:r>
            <w:r w:rsidRPr="003113C7">
              <w:rPr>
                <w:sz w:val="28"/>
                <w:szCs w:val="28"/>
              </w:rPr>
              <w:t xml:space="preserve">пространства, в которой обеспечивается </w:t>
            </w:r>
            <w:r w:rsidRPr="003113C7">
              <w:rPr>
                <w:bCs/>
                <w:sz w:val="28"/>
                <w:szCs w:val="28"/>
              </w:rPr>
              <w:t>прием</w:t>
            </w:r>
            <w:r w:rsidRPr="003113C7">
              <w:rPr>
                <w:b/>
                <w:bCs/>
                <w:sz w:val="28"/>
                <w:szCs w:val="28"/>
              </w:rPr>
              <w:t xml:space="preserve"> </w:t>
            </w:r>
            <w:r w:rsidRPr="003113C7">
              <w:rPr>
                <w:sz w:val="28"/>
                <w:szCs w:val="28"/>
              </w:rPr>
              <w:t>радиосигналов от данной пер</w:t>
            </w:r>
            <w:r w:rsidR="00A51A1B" w:rsidRPr="003113C7">
              <w:rPr>
                <w:sz w:val="28"/>
                <w:szCs w:val="28"/>
              </w:rPr>
              <w:t>едающей стан</w:t>
            </w:r>
            <w:r w:rsidR="00C37F38" w:rsidRPr="003113C7">
              <w:rPr>
                <w:sz w:val="28"/>
                <w:szCs w:val="28"/>
              </w:rPr>
              <w:t>-</w:t>
            </w:r>
            <w:proofErr w:type="spellStart"/>
            <w:r w:rsidR="00A51A1B" w:rsidRPr="003113C7">
              <w:rPr>
                <w:sz w:val="28"/>
                <w:szCs w:val="28"/>
              </w:rPr>
              <w:t>ции</w:t>
            </w:r>
            <w:proofErr w:type="spellEnd"/>
            <w:r w:rsidR="00A51A1B" w:rsidRPr="003113C7">
              <w:rPr>
                <w:sz w:val="28"/>
                <w:szCs w:val="28"/>
              </w:rPr>
              <w:t>.</w:t>
            </w:r>
          </w:p>
          <w:p w14:paraId="3ED3ADC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59BEB9E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Ayni </w:t>
            </w: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radiostansiyadan</w:t>
            </w:r>
            <w:proofErr w:type="spellEnd"/>
            <w:r w:rsidRPr="003113C7">
              <w:rPr>
                <w:sz w:val="28"/>
                <w:szCs w:val="28"/>
                <w:lang w:val="en-US"/>
              </w:rPr>
              <w:t xml:space="preserve"> </w:t>
            </w:r>
            <w:proofErr w:type="spellStart"/>
            <w:r w:rsidRPr="003113C7">
              <w:rPr>
                <w:sz w:val="28"/>
                <w:szCs w:val="28"/>
                <w:lang w:val="en-US"/>
              </w:rPr>
              <w:t>radiosignallarning</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qilib</w:t>
            </w:r>
            <w:proofErr w:type="spellEnd"/>
            <w:r w:rsidRPr="003113C7">
              <w:rPr>
                <w:sz w:val="28"/>
                <w:szCs w:val="28"/>
                <w:lang w:val="en-US"/>
              </w:rPr>
              <w:t xml:space="preserve"> </w:t>
            </w:r>
            <w:proofErr w:type="spellStart"/>
            <w:r w:rsidRPr="003113C7">
              <w:rPr>
                <w:sz w:val="28"/>
                <w:szCs w:val="28"/>
                <w:lang w:val="en-US"/>
              </w:rPr>
              <w:t>olinishi</w:t>
            </w:r>
            <w:proofErr w:type="spellEnd"/>
            <w:r w:rsidRPr="003113C7">
              <w:rPr>
                <w:sz w:val="28"/>
                <w:szCs w:val="28"/>
                <w:lang w:val="en-US"/>
              </w:rPr>
              <w:t xml:space="preserve"> </w:t>
            </w:r>
            <w:proofErr w:type="spellStart"/>
            <w:r w:rsidRPr="003113C7">
              <w:rPr>
                <w:sz w:val="28"/>
                <w:szCs w:val="28"/>
                <w:lang w:val="en-US"/>
              </w:rPr>
              <w:t>ta’minlanadigan</w:t>
            </w:r>
            <w:proofErr w:type="spellEnd"/>
            <w:r w:rsidRPr="003113C7">
              <w:rPr>
                <w:sz w:val="28"/>
                <w:szCs w:val="28"/>
                <w:lang w:val="en-US"/>
              </w:rPr>
              <w:t xml:space="preserve"> </w:t>
            </w:r>
            <w:proofErr w:type="spellStart"/>
            <w:r w:rsidRPr="003113C7">
              <w:rPr>
                <w:sz w:val="28"/>
                <w:szCs w:val="28"/>
                <w:lang w:val="en-US"/>
              </w:rPr>
              <w:t>fazo</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w:t>
            </w:r>
          </w:p>
          <w:p w14:paraId="04EDDFFB" w14:textId="77777777" w:rsidR="00C37F38" w:rsidRPr="003113C7" w:rsidRDefault="00C37F38" w:rsidP="00F23303">
            <w:pPr>
              <w:widowControl w:val="0"/>
              <w:shd w:val="clear" w:color="auto" w:fill="FFFFFF"/>
              <w:tabs>
                <w:tab w:val="center" w:pos="4677"/>
                <w:tab w:val="right" w:pos="9355"/>
              </w:tabs>
              <w:autoSpaceDE w:val="0"/>
              <w:autoSpaceDN w:val="0"/>
              <w:adjustRightInd w:val="0"/>
              <w:jc w:val="both"/>
              <w:rPr>
                <w:lang w:val="en-US"/>
              </w:rPr>
            </w:pPr>
          </w:p>
          <w:p w14:paraId="34B66199" w14:textId="77777777" w:rsidR="00531151" w:rsidRPr="009A62F1"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Айни узату</w:t>
            </w:r>
            <w:r w:rsidR="00C37F38" w:rsidRPr="003113C7">
              <w:rPr>
                <w:sz w:val="28"/>
                <w:szCs w:val="28"/>
                <w:lang w:val="uz-Cyrl-UZ"/>
              </w:rPr>
              <w:t>вчи радиостанциядан радиосигнал</w:t>
            </w:r>
            <w:r w:rsidRPr="003113C7">
              <w:rPr>
                <w:sz w:val="28"/>
                <w:szCs w:val="28"/>
                <w:lang w:val="uz-Cyrl-UZ"/>
              </w:rPr>
              <w:t>лар</w:t>
            </w:r>
            <w:r w:rsidR="00C37F38" w:rsidRPr="003113C7">
              <w:rPr>
                <w:sz w:val="28"/>
                <w:szCs w:val="28"/>
                <w:lang w:val="uz-Cyrl-UZ"/>
              </w:rPr>
              <w:t>-</w:t>
            </w:r>
            <w:r w:rsidRPr="003113C7">
              <w:rPr>
                <w:sz w:val="28"/>
                <w:szCs w:val="28"/>
                <w:lang w:val="uz-Cyrl-UZ"/>
              </w:rPr>
              <w:t xml:space="preserve">нинг қабул қилиб олиниши таъминланадиган фазо соҳаси. </w:t>
            </w:r>
          </w:p>
        </w:tc>
      </w:tr>
      <w:tr w:rsidR="00531151" w:rsidRPr="003113C7" w14:paraId="41EE5228" w14:textId="77777777" w:rsidTr="00F23303">
        <w:trPr>
          <w:tblCellSpacing w:w="0" w:type="dxa"/>
          <w:jc w:val="center"/>
        </w:trPr>
        <w:tc>
          <w:tcPr>
            <w:tcW w:w="3711" w:type="dxa"/>
          </w:tcPr>
          <w:p w14:paraId="2BFFF13B"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r w:rsidRPr="003113C7">
              <w:rPr>
                <w:b/>
                <w:caps/>
                <w:sz w:val="28"/>
                <w:szCs w:val="28"/>
              </w:rPr>
              <w:t>з</w:t>
            </w:r>
            <w:r w:rsidR="00C40D34" w:rsidRPr="003113C7">
              <w:rPr>
                <w:b/>
                <w:sz w:val="28"/>
                <w:szCs w:val="28"/>
              </w:rPr>
              <w:t>она отсутствия связи</w:t>
            </w:r>
          </w:p>
          <w:p w14:paraId="14D62B9E"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uz</w:t>
            </w:r>
            <w:r w:rsidRPr="003113C7">
              <w:rPr>
                <w:sz w:val="28"/>
                <w:szCs w:val="28"/>
                <w:lang w:val="uz-Cyrl-UZ"/>
              </w:rPr>
              <w:t xml:space="preserve"> </w:t>
            </w:r>
            <w:r w:rsidRPr="003113C7">
              <w:rPr>
                <w:b/>
                <w:sz w:val="28"/>
                <w:szCs w:val="28"/>
              </w:rPr>
              <w:t>-</w:t>
            </w:r>
            <w:r w:rsidRPr="003113C7">
              <w:rPr>
                <w:b/>
                <w:sz w:val="28"/>
                <w:szCs w:val="28"/>
                <w:lang w:val="uz-Cyrl-UZ"/>
              </w:rPr>
              <w:t xml:space="preserve"> </w:t>
            </w:r>
            <w:r w:rsidRPr="003113C7">
              <w:rPr>
                <w:sz w:val="28"/>
                <w:szCs w:val="28"/>
                <w:lang w:val="uz-Cyrl-UZ"/>
              </w:rPr>
              <w:t xml:space="preserve">aloqa </w:t>
            </w:r>
            <w:proofErr w:type="spellStart"/>
            <w:r w:rsidRPr="003113C7">
              <w:rPr>
                <w:sz w:val="28"/>
                <w:szCs w:val="28"/>
                <w:lang w:val="en-US"/>
              </w:rPr>
              <w:t>yo</w:t>
            </w:r>
            <w:proofErr w:type="spellEnd"/>
            <w:r w:rsidR="00590107" w:rsidRPr="003113C7">
              <w:rPr>
                <w:sz w:val="28"/>
                <w:szCs w:val="28"/>
              </w:rPr>
              <w:t>‘</w:t>
            </w:r>
            <w:r w:rsidRPr="003113C7">
              <w:rPr>
                <w:sz w:val="28"/>
                <w:szCs w:val="28"/>
                <w:lang w:val="en-US"/>
              </w:rPr>
              <w:t>q</w:t>
            </w:r>
            <w:r w:rsidRPr="003113C7">
              <w:rPr>
                <w:sz w:val="28"/>
                <w:szCs w:val="28"/>
              </w:rPr>
              <w:t xml:space="preserve"> </w:t>
            </w:r>
            <w:r w:rsidRPr="003113C7">
              <w:rPr>
                <w:sz w:val="28"/>
                <w:szCs w:val="28"/>
                <w:lang w:val="en-US"/>
              </w:rPr>
              <w:t>zona</w:t>
            </w:r>
          </w:p>
          <w:p w14:paraId="7754154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алоқа йўқ зона</w:t>
            </w:r>
          </w:p>
          <w:p w14:paraId="6FC2210F"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 -</w:t>
            </w:r>
            <w:r w:rsidRPr="003113C7">
              <w:rPr>
                <w:bCs/>
                <w:sz w:val="28"/>
                <w:szCs w:val="28"/>
                <w:lang w:val="uz-Cyrl-UZ"/>
              </w:rPr>
              <w:t xml:space="preserve"> </w:t>
            </w:r>
            <w:r w:rsidRPr="003113C7">
              <w:rPr>
                <w:bCs/>
                <w:sz w:val="28"/>
                <w:szCs w:val="28"/>
                <w:lang w:val="en-US"/>
              </w:rPr>
              <w:t xml:space="preserve">zone lack of </w:t>
            </w:r>
            <w:r w:rsidRPr="003113C7">
              <w:rPr>
                <w:bCs/>
                <w:sz w:val="28"/>
                <w:szCs w:val="28"/>
                <w:lang w:val="en-US"/>
              </w:rPr>
              <w:br/>
              <w:t>communication</w:t>
            </w:r>
            <w:r w:rsidRPr="003113C7">
              <w:rPr>
                <w:b/>
                <w:bCs/>
                <w:sz w:val="28"/>
                <w:szCs w:val="28"/>
                <w:lang w:val="en-US"/>
              </w:rPr>
              <w:t xml:space="preserve"> (</w:t>
            </w:r>
            <w:r w:rsidRPr="003113C7">
              <w:rPr>
                <w:sz w:val="28"/>
                <w:szCs w:val="28"/>
                <w:lang w:val="uz-Cyrl-UZ"/>
              </w:rPr>
              <w:t>dead zone)</w:t>
            </w:r>
          </w:p>
        </w:tc>
        <w:tc>
          <w:tcPr>
            <w:tcW w:w="6260" w:type="dxa"/>
          </w:tcPr>
          <w:p w14:paraId="057B207B"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Область, где отсутствует уверенный приём радиосигналов от передатчика базовой станции. Для перекрытия областей неуверенного приема обычно устанавливают дополнит</w:t>
            </w:r>
            <w:r w:rsidR="00C37F38" w:rsidRPr="003113C7">
              <w:rPr>
                <w:sz w:val="28"/>
                <w:szCs w:val="28"/>
              </w:rPr>
              <w:t>ельные ретрансляторы.</w:t>
            </w:r>
          </w:p>
          <w:p w14:paraId="5F99D50A"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2B8ECFF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Tayanch</w:t>
            </w:r>
            <w:proofErr w:type="spellEnd"/>
            <w:r w:rsidRPr="003113C7">
              <w:rPr>
                <w:sz w:val="28"/>
                <w:szCs w:val="28"/>
              </w:rPr>
              <w:t xml:space="preserve"> </w:t>
            </w:r>
            <w:proofErr w:type="spellStart"/>
            <w:r w:rsidRPr="003113C7">
              <w:rPr>
                <w:sz w:val="28"/>
                <w:szCs w:val="28"/>
                <w:lang w:val="en-US"/>
              </w:rPr>
              <w:t>stansiya</w:t>
            </w:r>
            <w:proofErr w:type="spellEnd"/>
            <w:r w:rsidRPr="003113C7">
              <w:rPr>
                <w:sz w:val="28"/>
                <w:szCs w:val="28"/>
              </w:rPr>
              <w:t xml:space="preserve"> </w:t>
            </w:r>
            <w:proofErr w:type="spellStart"/>
            <w:r w:rsidRPr="003113C7">
              <w:rPr>
                <w:sz w:val="28"/>
                <w:szCs w:val="28"/>
                <w:lang w:val="en-US"/>
              </w:rPr>
              <w:t>uzatkichidan</w:t>
            </w:r>
            <w:proofErr w:type="spellEnd"/>
            <w:r w:rsidRPr="003113C7">
              <w:rPr>
                <w:sz w:val="28"/>
                <w:szCs w:val="28"/>
              </w:rPr>
              <w:t xml:space="preserve"> </w:t>
            </w:r>
            <w:proofErr w:type="spellStart"/>
            <w:r w:rsidRPr="003113C7">
              <w:rPr>
                <w:sz w:val="28"/>
                <w:szCs w:val="28"/>
                <w:lang w:val="en-US"/>
              </w:rPr>
              <w:t>radiosignallarning</w:t>
            </w:r>
            <w:proofErr w:type="spellEnd"/>
            <w:r w:rsidRPr="003113C7">
              <w:rPr>
                <w:sz w:val="28"/>
                <w:szCs w:val="28"/>
              </w:rPr>
              <w:t xml:space="preserve"> </w:t>
            </w:r>
            <w:proofErr w:type="spellStart"/>
            <w:r w:rsidRPr="003113C7">
              <w:rPr>
                <w:sz w:val="28"/>
                <w:szCs w:val="28"/>
                <w:lang w:val="en-US"/>
              </w:rPr>
              <w:t>ishonchli</w:t>
            </w:r>
            <w:proofErr w:type="spellEnd"/>
            <w:r w:rsidRPr="003113C7">
              <w:rPr>
                <w:sz w:val="28"/>
                <w:szCs w:val="28"/>
              </w:rPr>
              <w:t xml:space="preserve"> </w:t>
            </w:r>
            <w:proofErr w:type="spellStart"/>
            <w:r w:rsidRPr="003113C7">
              <w:rPr>
                <w:sz w:val="28"/>
                <w:szCs w:val="28"/>
                <w:lang w:val="en-US"/>
              </w:rPr>
              <w:t>qabuli</w:t>
            </w:r>
            <w:proofErr w:type="spellEnd"/>
            <w:r w:rsidRPr="003113C7">
              <w:rPr>
                <w:sz w:val="28"/>
                <w:szCs w:val="28"/>
              </w:rPr>
              <w:t xml:space="preserve"> </w:t>
            </w:r>
            <w:proofErr w:type="spellStart"/>
            <w:r w:rsidRPr="003113C7">
              <w:rPr>
                <w:sz w:val="28"/>
                <w:szCs w:val="28"/>
                <w:lang w:val="en-US"/>
              </w:rPr>
              <w:t>mavjud</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lmagan</w:t>
            </w:r>
            <w:proofErr w:type="spellEnd"/>
            <w:r w:rsidRPr="003113C7">
              <w:rPr>
                <w:sz w:val="28"/>
                <w:szCs w:val="28"/>
              </w:rPr>
              <w:t xml:space="preserve"> </w:t>
            </w:r>
            <w:proofErr w:type="spellStart"/>
            <w:r w:rsidRPr="003113C7">
              <w:rPr>
                <w:sz w:val="28"/>
                <w:szCs w:val="28"/>
                <w:lang w:val="en-US"/>
              </w:rPr>
              <w:t>soha</w:t>
            </w:r>
            <w:proofErr w:type="spellEnd"/>
            <w:r w:rsidRPr="003113C7">
              <w:rPr>
                <w:sz w:val="28"/>
                <w:szCs w:val="28"/>
              </w:rPr>
              <w:t xml:space="preserve">. </w:t>
            </w:r>
            <w:proofErr w:type="spellStart"/>
            <w:r w:rsidRPr="003113C7">
              <w:rPr>
                <w:sz w:val="28"/>
                <w:szCs w:val="28"/>
                <w:lang w:val="en-US"/>
              </w:rPr>
              <w:t>Ishonchsiz</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sohalarini</w:t>
            </w:r>
            <w:proofErr w:type="spellEnd"/>
            <w:r w:rsidRPr="003113C7">
              <w:rPr>
                <w:sz w:val="28"/>
                <w:szCs w:val="28"/>
                <w:lang w:val="en-US"/>
              </w:rPr>
              <w:t xml:space="preserve"> </w:t>
            </w:r>
            <w:proofErr w:type="spellStart"/>
            <w:r w:rsidRPr="003113C7">
              <w:rPr>
                <w:sz w:val="28"/>
                <w:szCs w:val="28"/>
                <w:lang w:val="en-US"/>
              </w:rPr>
              <w:t>qamrash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odatda</w:t>
            </w:r>
            <w:proofErr w:type="spellEnd"/>
            <w:r w:rsidRPr="003113C7">
              <w:rPr>
                <w:sz w:val="28"/>
                <w:szCs w:val="28"/>
                <w:lang w:val="en-US"/>
              </w:rPr>
              <w:t xml:space="preserve"> </w:t>
            </w:r>
            <w:proofErr w:type="spellStart"/>
            <w:r w:rsidRPr="003113C7">
              <w:rPr>
                <w:sz w:val="28"/>
                <w:szCs w:val="28"/>
                <w:lang w:val="en-US"/>
              </w:rPr>
              <w:t>qo‘shimcha</w:t>
            </w:r>
            <w:proofErr w:type="spellEnd"/>
            <w:r w:rsidRPr="003113C7">
              <w:rPr>
                <w:sz w:val="28"/>
                <w:szCs w:val="28"/>
                <w:lang w:val="en-US"/>
              </w:rPr>
              <w:t xml:space="preserve"> </w:t>
            </w:r>
            <w:proofErr w:type="spellStart"/>
            <w:r w:rsidRPr="003113C7">
              <w:rPr>
                <w:sz w:val="28"/>
                <w:szCs w:val="28"/>
                <w:lang w:val="en-US"/>
              </w:rPr>
              <w:t>retranslyatorlar</w:t>
            </w:r>
            <w:proofErr w:type="spellEnd"/>
            <w:r w:rsidRPr="003113C7">
              <w:rPr>
                <w:sz w:val="28"/>
                <w:szCs w:val="28"/>
                <w:lang w:val="en-US"/>
              </w:rPr>
              <w:t xml:space="preserve"> </w:t>
            </w:r>
            <w:proofErr w:type="spellStart"/>
            <w:r w:rsidRPr="003113C7">
              <w:rPr>
                <w:sz w:val="28"/>
                <w:szCs w:val="28"/>
                <w:lang w:val="en-US"/>
              </w:rPr>
              <w:t>o‘rnatiladi</w:t>
            </w:r>
            <w:proofErr w:type="spellEnd"/>
            <w:r w:rsidRPr="003113C7">
              <w:rPr>
                <w:sz w:val="28"/>
                <w:szCs w:val="28"/>
                <w:lang w:val="en-US"/>
              </w:rPr>
              <w:t>.</w:t>
            </w:r>
          </w:p>
          <w:p w14:paraId="20CD8084"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en-US"/>
              </w:rPr>
            </w:pPr>
          </w:p>
          <w:p w14:paraId="06C8018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Таянч</w:t>
            </w:r>
            <w:proofErr w:type="spellEnd"/>
            <w:r w:rsidRPr="003113C7">
              <w:rPr>
                <w:sz w:val="28"/>
                <w:szCs w:val="28"/>
              </w:rPr>
              <w:t xml:space="preserve"> </w:t>
            </w:r>
            <w:r w:rsidRPr="003113C7">
              <w:rPr>
                <w:sz w:val="28"/>
                <w:szCs w:val="28"/>
                <w:lang w:val="uz-Cyrl-UZ"/>
              </w:rPr>
              <w:t>станция узаткичидан радиосигналларнинг ишончли қа</w:t>
            </w:r>
            <w:r w:rsidR="00C37F38" w:rsidRPr="003113C7">
              <w:rPr>
                <w:sz w:val="28"/>
                <w:szCs w:val="28"/>
                <w:lang w:val="uz-Cyrl-UZ"/>
              </w:rPr>
              <w:t>були мавжуд бўлмаган соҳа. Ишон</w:t>
            </w:r>
            <w:r w:rsidRPr="003113C7">
              <w:rPr>
                <w:sz w:val="28"/>
                <w:szCs w:val="28"/>
                <w:lang w:val="uz-Cyrl-UZ"/>
              </w:rPr>
              <w:t>сиз қабул соҳаларини қамраш учун, одатда қўшимча ретрансляторлар ўрнатилади.</w:t>
            </w:r>
          </w:p>
        </w:tc>
      </w:tr>
      <w:tr w:rsidR="00531151" w:rsidRPr="003113C7" w14:paraId="2C93BC47" w14:textId="77777777" w:rsidTr="00F23303">
        <w:trPr>
          <w:tblCellSpacing w:w="0" w:type="dxa"/>
          <w:jc w:val="center"/>
        </w:trPr>
        <w:tc>
          <w:tcPr>
            <w:tcW w:w="3711" w:type="dxa"/>
          </w:tcPr>
          <w:p w14:paraId="6ED2AD62"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rPr>
            </w:pPr>
            <w:r w:rsidRPr="003113C7">
              <w:rPr>
                <w:rFonts w:ascii="Times New Roman" w:hAnsi="Times New Roman" w:cs="Times New Roman"/>
                <w:b/>
                <w:bCs/>
                <w:sz w:val="28"/>
                <w:szCs w:val="28"/>
              </w:rPr>
              <w:t xml:space="preserve">Зона помех </w:t>
            </w:r>
            <w:r w:rsidRPr="003113C7">
              <w:rPr>
                <w:rFonts w:ascii="Times New Roman" w:hAnsi="Times New Roman" w:cs="Times New Roman"/>
                <w:b/>
                <w:bCs/>
                <w:sz w:val="28"/>
                <w:szCs w:val="28"/>
              </w:rPr>
              <w:br/>
              <w:t>(космической станции)</w:t>
            </w:r>
          </w:p>
          <w:p w14:paraId="2352752D"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Cs/>
                <w:sz w:val="28"/>
                <w:szCs w:val="28"/>
              </w:rPr>
            </w:pPr>
            <w:proofErr w:type="spellStart"/>
            <w:r w:rsidRPr="003113C7">
              <w:rPr>
                <w:rFonts w:ascii="Times New Roman" w:hAnsi="Times New Roman" w:cs="Times New Roman"/>
                <w:b/>
                <w:iCs/>
                <w:sz w:val="28"/>
                <w:szCs w:val="28"/>
                <w:lang w:val="en-US"/>
              </w:rPr>
              <w:t>uz</w:t>
            </w:r>
            <w:proofErr w:type="spellEnd"/>
            <w:r w:rsidRPr="003113C7">
              <w:rPr>
                <w:rFonts w:ascii="Times New Roman" w:hAnsi="Times New Roman" w:cs="Times New Roman"/>
                <w:b/>
                <w:iCs/>
                <w:sz w:val="28"/>
                <w:szCs w:val="28"/>
              </w:rPr>
              <w:t xml:space="preserve"> </w:t>
            </w:r>
            <w:r w:rsidRPr="003113C7">
              <w:rPr>
                <w:rFonts w:ascii="Times New Roman" w:hAnsi="Times New Roman" w:cs="Times New Roman"/>
                <w:b/>
                <w:bCs/>
                <w:sz w:val="28"/>
                <w:szCs w:val="28"/>
              </w:rPr>
              <w:t>-</w:t>
            </w:r>
            <w:r w:rsidRPr="003113C7">
              <w:rPr>
                <w:rFonts w:ascii="Times New Roman" w:hAnsi="Times New Roman" w:cs="Times New Roman"/>
                <w:b/>
                <w:bCs/>
                <w:sz w:val="28"/>
                <w:szCs w:val="28"/>
                <w:lang w:val="uz-Cyrl-UZ"/>
              </w:rPr>
              <w:t xml:space="preserve"> </w:t>
            </w:r>
            <w:r w:rsidRPr="003113C7">
              <w:rPr>
                <w:rFonts w:ascii="Times New Roman" w:hAnsi="Times New Roman" w:cs="Times New Roman"/>
                <w:bCs/>
                <w:sz w:val="28"/>
                <w:szCs w:val="28"/>
              </w:rPr>
              <w:t>(</w:t>
            </w:r>
            <w:proofErr w:type="spellStart"/>
            <w:r w:rsidRPr="003113C7">
              <w:rPr>
                <w:rFonts w:ascii="Times New Roman" w:hAnsi="Times New Roman" w:cs="Times New Roman"/>
                <w:bCs/>
                <w:sz w:val="28"/>
                <w:szCs w:val="28"/>
                <w:lang w:val="en-US"/>
              </w:rPr>
              <w:t>kosmik</w:t>
            </w:r>
            <w:proofErr w:type="spellEnd"/>
            <w:r w:rsidRPr="003113C7">
              <w:rPr>
                <w:rFonts w:ascii="Times New Roman" w:hAnsi="Times New Roman" w:cs="Times New Roman"/>
                <w:bCs/>
                <w:sz w:val="28"/>
                <w:szCs w:val="28"/>
              </w:rPr>
              <w:t xml:space="preserve"> </w:t>
            </w:r>
            <w:proofErr w:type="spellStart"/>
            <w:r w:rsidRPr="003113C7">
              <w:rPr>
                <w:rFonts w:ascii="Times New Roman" w:hAnsi="Times New Roman" w:cs="Times New Roman"/>
                <w:bCs/>
                <w:sz w:val="28"/>
                <w:szCs w:val="28"/>
                <w:lang w:val="en-US"/>
              </w:rPr>
              <w:t>stansiyaning</w:t>
            </w:r>
            <w:proofErr w:type="spellEnd"/>
            <w:r w:rsidRPr="003113C7">
              <w:rPr>
                <w:rFonts w:ascii="Times New Roman" w:hAnsi="Times New Roman" w:cs="Times New Roman"/>
                <w:bCs/>
                <w:sz w:val="28"/>
                <w:szCs w:val="28"/>
              </w:rPr>
              <w:t>)</w:t>
            </w:r>
            <w:r w:rsidRPr="003113C7">
              <w:rPr>
                <w:rFonts w:ascii="Times New Roman" w:hAnsi="Times New Roman" w:cs="Times New Roman"/>
                <w:bCs/>
                <w:sz w:val="28"/>
                <w:szCs w:val="28"/>
                <w:lang w:val="uz-Cyrl-UZ"/>
              </w:rPr>
              <w:t xml:space="preserve"> </w:t>
            </w:r>
            <w:r w:rsidRPr="003113C7">
              <w:rPr>
                <w:rFonts w:ascii="Times New Roman" w:hAnsi="Times New Roman" w:cs="Times New Roman"/>
                <w:bCs/>
                <w:sz w:val="28"/>
                <w:szCs w:val="28"/>
              </w:rPr>
              <w:br/>
            </w:r>
            <w:proofErr w:type="spellStart"/>
            <w:r w:rsidRPr="003113C7">
              <w:rPr>
                <w:rFonts w:ascii="Times New Roman" w:hAnsi="Times New Roman" w:cs="Times New Roman"/>
                <w:bCs/>
                <w:sz w:val="28"/>
                <w:szCs w:val="28"/>
                <w:lang w:val="en-US"/>
              </w:rPr>
              <w:t>xalaqit</w:t>
            </w:r>
            <w:proofErr w:type="spellEnd"/>
            <w:r w:rsidRPr="003113C7">
              <w:rPr>
                <w:rFonts w:ascii="Times New Roman" w:hAnsi="Times New Roman" w:cs="Times New Roman"/>
                <w:bCs/>
                <w:sz w:val="28"/>
                <w:szCs w:val="28"/>
              </w:rPr>
              <w:t xml:space="preserve"> </w:t>
            </w:r>
            <w:proofErr w:type="spellStart"/>
            <w:r w:rsidRPr="003113C7">
              <w:rPr>
                <w:rFonts w:ascii="Times New Roman" w:hAnsi="Times New Roman" w:cs="Times New Roman"/>
                <w:bCs/>
                <w:sz w:val="28"/>
                <w:szCs w:val="28"/>
                <w:lang w:val="en-US"/>
              </w:rPr>
              <w:t>zonasi</w:t>
            </w:r>
            <w:proofErr w:type="spellEnd"/>
          </w:p>
          <w:p w14:paraId="2D65FA78"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Cs/>
                <w:sz w:val="28"/>
                <w:szCs w:val="28"/>
                <w:lang w:val="en-US"/>
              </w:rPr>
            </w:pPr>
            <w:r w:rsidRPr="003113C7">
              <w:rPr>
                <w:rFonts w:ascii="Times New Roman" w:hAnsi="Times New Roman" w:cs="Times New Roman"/>
                <w:bCs/>
                <w:sz w:val="28"/>
                <w:szCs w:val="28"/>
              </w:rPr>
              <w:t xml:space="preserve">       </w:t>
            </w:r>
            <w:r w:rsidRPr="003113C7">
              <w:rPr>
                <w:rFonts w:ascii="Times New Roman" w:hAnsi="Times New Roman" w:cs="Times New Roman"/>
                <w:bCs/>
                <w:sz w:val="28"/>
                <w:szCs w:val="28"/>
                <w:lang w:val="en-US"/>
              </w:rPr>
              <w:t>(</w:t>
            </w:r>
            <w:r w:rsidRPr="003113C7">
              <w:rPr>
                <w:rFonts w:ascii="Times New Roman" w:hAnsi="Times New Roman" w:cs="Times New Roman"/>
                <w:bCs/>
                <w:sz w:val="28"/>
                <w:szCs w:val="28"/>
              </w:rPr>
              <w:t>космик</w:t>
            </w:r>
            <w:r w:rsidRPr="003113C7">
              <w:rPr>
                <w:rFonts w:ascii="Times New Roman" w:hAnsi="Times New Roman" w:cs="Times New Roman"/>
                <w:bCs/>
                <w:sz w:val="28"/>
                <w:szCs w:val="28"/>
                <w:lang w:val="en-US"/>
              </w:rPr>
              <w:t xml:space="preserve"> </w:t>
            </w:r>
            <w:proofErr w:type="spellStart"/>
            <w:r w:rsidRPr="003113C7">
              <w:rPr>
                <w:rFonts w:ascii="Times New Roman" w:hAnsi="Times New Roman" w:cs="Times New Roman"/>
                <w:bCs/>
                <w:sz w:val="28"/>
                <w:szCs w:val="28"/>
              </w:rPr>
              <w:t>станциянинг</w:t>
            </w:r>
            <w:proofErr w:type="spellEnd"/>
            <w:r w:rsidRPr="003113C7">
              <w:rPr>
                <w:rFonts w:ascii="Times New Roman" w:hAnsi="Times New Roman" w:cs="Times New Roman"/>
                <w:bCs/>
                <w:sz w:val="28"/>
                <w:szCs w:val="28"/>
                <w:lang w:val="en-US"/>
              </w:rPr>
              <w:t>)</w:t>
            </w:r>
            <w:r w:rsidRPr="003113C7">
              <w:rPr>
                <w:rFonts w:ascii="Times New Roman" w:hAnsi="Times New Roman" w:cs="Times New Roman"/>
                <w:bCs/>
                <w:sz w:val="28"/>
                <w:szCs w:val="28"/>
                <w:lang w:val="uz-Cyrl-UZ"/>
              </w:rPr>
              <w:t xml:space="preserve"> х</w:t>
            </w:r>
            <w:proofErr w:type="spellStart"/>
            <w:r w:rsidRPr="003113C7">
              <w:rPr>
                <w:rFonts w:ascii="Times New Roman" w:hAnsi="Times New Roman" w:cs="Times New Roman"/>
                <w:bCs/>
                <w:sz w:val="28"/>
                <w:szCs w:val="28"/>
              </w:rPr>
              <w:t>алақит</w:t>
            </w:r>
            <w:proofErr w:type="spellEnd"/>
            <w:r w:rsidRPr="003113C7">
              <w:rPr>
                <w:rFonts w:ascii="Times New Roman" w:hAnsi="Times New Roman" w:cs="Times New Roman"/>
                <w:bCs/>
                <w:sz w:val="28"/>
                <w:szCs w:val="28"/>
                <w:lang w:val="en-US"/>
              </w:rPr>
              <w:t xml:space="preserve"> </w:t>
            </w:r>
            <w:proofErr w:type="spellStart"/>
            <w:r w:rsidRPr="003113C7">
              <w:rPr>
                <w:rFonts w:ascii="Times New Roman" w:hAnsi="Times New Roman" w:cs="Times New Roman"/>
                <w:bCs/>
                <w:sz w:val="28"/>
                <w:szCs w:val="28"/>
              </w:rPr>
              <w:t>зонаси</w:t>
            </w:r>
            <w:proofErr w:type="spellEnd"/>
          </w:p>
          <w:p w14:paraId="3C468D22"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iCs/>
                <w:sz w:val="28"/>
                <w:szCs w:val="28"/>
                <w:lang w:val="en-US"/>
              </w:rPr>
            </w:pPr>
            <w:proofErr w:type="spellStart"/>
            <w:r w:rsidRPr="003113C7">
              <w:rPr>
                <w:rFonts w:ascii="Times New Roman" w:hAnsi="Times New Roman" w:cs="Times New Roman"/>
                <w:b/>
                <w:bCs/>
                <w:sz w:val="28"/>
                <w:szCs w:val="28"/>
                <w:lang w:val="en-US"/>
              </w:rPr>
              <w:t>en</w:t>
            </w:r>
            <w:proofErr w:type="spellEnd"/>
            <w:r w:rsidRPr="003113C7">
              <w:rPr>
                <w:rFonts w:ascii="Times New Roman" w:hAnsi="Times New Roman" w:cs="Times New Roman"/>
                <w:b/>
                <w:bCs/>
                <w:sz w:val="28"/>
                <w:szCs w:val="28"/>
                <w:lang w:val="en-US"/>
              </w:rPr>
              <w:t xml:space="preserve"> -</w:t>
            </w:r>
            <w:r w:rsidRPr="003113C7">
              <w:rPr>
                <w:rFonts w:ascii="Times New Roman" w:eastAsia="Calibri" w:hAnsi="Times New Roman" w:cs="Times New Roman"/>
                <w:sz w:val="28"/>
                <w:szCs w:val="28"/>
                <w:lang w:val="en-US"/>
              </w:rPr>
              <w:t xml:space="preserve"> interference zone </w:t>
            </w:r>
            <w:r w:rsidRPr="003113C7">
              <w:rPr>
                <w:rFonts w:ascii="Times New Roman" w:eastAsia="Calibri" w:hAnsi="Times New Roman" w:cs="Times New Roman"/>
                <w:sz w:val="28"/>
                <w:szCs w:val="28"/>
                <w:lang w:val="en-US"/>
              </w:rPr>
              <w:br/>
              <w:t>(of space station)</w:t>
            </w:r>
          </w:p>
        </w:tc>
        <w:tc>
          <w:tcPr>
            <w:tcW w:w="6260" w:type="dxa"/>
          </w:tcPr>
          <w:p w14:paraId="79A12C63"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r w:rsidRPr="003113C7">
              <w:rPr>
                <w:rFonts w:ascii="Times New Roman" w:hAnsi="Times New Roman" w:cs="Times New Roman"/>
                <w:sz w:val="28"/>
                <w:szCs w:val="28"/>
              </w:rPr>
              <w:t>Часть земной поверхности, в любой точке которой плотность потока мощности мешающего сигнала с космической станции может быть равна или выше некоторого заданного уровня.</w:t>
            </w:r>
          </w:p>
          <w:p w14:paraId="3730C667"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0"/>
                <w:szCs w:val="20"/>
              </w:rPr>
            </w:pPr>
          </w:p>
          <w:p w14:paraId="653841BF"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r w:rsidRPr="003113C7">
              <w:rPr>
                <w:rFonts w:ascii="Times New Roman" w:hAnsi="Times New Roman" w:cs="Times New Roman"/>
                <w:sz w:val="28"/>
                <w:szCs w:val="28"/>
                <w:lang w:val="en-US"/>
              </w:rPr>
              <w:t>Yer</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yuzasining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istalgan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nuqtasida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kosmik</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stansiyadan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keladigan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xalal</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beruvchi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signal</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quvvatining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oqim</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zichligi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talab</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etiladigan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sathga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teng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undan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katta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bo</w:t>
            </w:r>
            <w:proofErr w:type="spellEnd"/>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qismi</w:t>
            </w:r>
            <w:proofErr w:type="spellEnd"/>
            <w:r w:rsidRPr="003113C7">
              <w:rPr>
                <w:rFonts w:ascii="Times New Roman" w:hAnsi="Times New Roman" w:cs="Times New Roman"/>
                <w:sz w:val="28"/>
                <w:szCs w:val="28"/>
              </w:rPr>
              <w:t>.</w:t>
            </w:r>
          </w:p>
          <w:p w14:paraId="3A3F1E8B"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0"/>
                <w:szCs w:val="20"/>
              </w:rPr>
            </w:pPr>
          </w:p>
          <w:p w14:paraId="22839264"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r w:rsidRPr="003113C7">
              <w:rPr>
                <w:rFonts w:ascii="Times New Roman" w:hAnsi="Times New Roman" w:cs="Times New Roman"/>
                <w:sz w:val="28"/>
                <w:szCs w:val="28"/>
              </w:rPr>
              <w:t xml:space="preserve">Ер </w:t>
            </w:r>
            <w:proofErr w:type="spellStart"/>
            <w:r w:rsidRPr="003113C7">
              <w:rPr>
                <w:rFonts w:ascii="Times New Roman" w:hAnsi="Times New Roman" w:cs="Times New Roman"/>
                <w:sz w:val="28"/>
                <w:szCs w:val="28"/>
              </w:rPr>
              <w:t>юзасининг</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исталган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нуқтасида</w:t>
            </w:r>
            <w:proofErr w:type="spellEnd"/>
            <w:r w:rsidRPr="003113C7">
              <w:rPr>
                <w:rFonts w:ascii="Times New Roman" w:hAnsi="Times New Roman" w:cs="Times New Roman"/>
                <w:sz w:val="28"/>
                <w:szCs w:val="28"/>
              </w:rPr>
              <w:t xml:space="preserve"> космик </w:t>
            </w:r>
            <w:proofErr w:type="spellStart"/>
            <w:r w:rsidRPr="003113C7">
              <w:rPr>
                <w:rFonts w:ascii="Times New Roman" w:hAnsi="Times New Roman" w:cs="Times New Roman"/>
                <w:sz w:val="28"/>
                <w:szCs w:val="28"/>
              </w:rPr>
              <w:t>станциядан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келадиган</w:t>
            </w:r>
            <w:proofErr w:type="spellEnd"/>
            <w:r w:rsidRPr="003113C7">
              <w:rPr>
                <w:rFonts w:ascii="Times New Roman" w:hAnsi="Times New Roman" w:cs="Times New Roman"/>
                <w:sz w:val="28"/>
                <w:szCs w:val="28"/>
              </w:rPr>
              <w:t xml:space="preserve"> халал </w:t>
            </w:r>
            <w:proofErr w:type="spellStart"/>
            <w:r w:rsidRPr="003113C7">
              <w:rPr>
                <w:rFonts w:ascii="Times New Roman" w:hAnsi="Times New Roman" w:cs="Times New Roman"/>
                <w:sz w:val="28"/>
                <w:szCs w:val="28"/>
              </w:rPr>
              <w:t>берувчи</w:t>
            </w:r>
            <w:proofErr w:type="spellEnd"/>
            <w:r w:rsidRPr="003113C7">
              <w:rPr>
                <w:rFonts w:ascii="Times New Roman" w:hAnsi="Times New Roman" w:cs="Times New Roman"/>
                <w:sz w:val="28"/>
                <w:szCs w:val="28"/>
              </w:rPr>
              <w:t xml:space="preserve"> сигнал </w:t>
            </w:r>
            <w:proofErr w:type="spellStart"/>
            <w:r w:rsidRPr="003113C7">
              <w:rPr>
                <w:rFonts w:ascii="Times New Roman" w:hAnsi="Times New Roman" w:cs="Times New Roman"/>
                <w:sz w:val="28"/>
                <w:szCs w:val="28"/>
              </w:rPr>
              <w:t>қувватининг</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оқим</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зичлиги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талаб</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этиладиган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сатҳга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тенг</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ёки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ундан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катта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бўладиган</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қисми</w:t>
            </w:r>
            <w:proofErr w:type="spellEnd"/>
            <w:r w:rsidRPr="003113C7">
              <w:rPr>
                <w:rFonts w:ascii="Times New Roman" w:hAnsi="Times New Roman" w:cs="Times New Roman"/>
                <w:sz w:val="28"/>
                <w:szCs w:val="28"/>
              </w:rPr>
              <w:t>.</w:t>
            </w:r>
          </w:p>
        </w:tc>
      </w:tr>
      <w:tr w:rsidR="00531151" w:rsidRPr="00073205" w14:paraId="00878389" w14:textId="77777777" w:rsidTr="00F23303">
        <w:trPr>
          <w:tblCellSpacing w:w="0" w:type="dxa"/>
          <w:jc w:val="center"/>
        </w:trPr>
        <w:tc>
          <w:tcPr>
            <w:tcW w:w="3711" w:type="dxa"/>
          </w:tcPr>
          <w:p w14:paraId="3AAAC13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r w:rsidRPr="003113C7">
              <w:rPr>
                <w:b/>
                <w:caps/>
                <w:sz w:val="28"/>
                <w:szCs w:val="28"/>
              </w:rPr>
              <w:lastRenderedPageBreak/>
              <w:t>з</w:t>
            </w:r>
            <w:r w:rsidRPr="003113C7">
              <w:rPr>
                <w:b/>
                <w:sz w:val="28"/>
                <w:szCs w:val="28"/>
              </w:rPr>
              <w:t>она</w:t>
            </w:r>
            <w:r w:rsidR="00C40D34" w:rsidRPr="003113C7">
              <w:rPr>
                <w:b/>
                <w:sz w:val="28"/>
                <w:szCs w:val="28"/>
              </w:rPr>
              <w:t xml:space="preserve"> разнесенного приема</w:t>
            </w:r>
          </w:p>
          <w:p w14:paraId="43C42C02"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00C40D34" w:rsidRPr="003113C7">
              <w:rPr>
                <w:sz w:val="28"/>
                <w:szCs w:val="28"/>
                <w:lang w:val="uz-Cyrl-UZ"/>
              </w:rPr>
              <w:t>tarqoq qabul zonasi</w:t>
            </w:r>
          </w:p>
          <w:p w14:paraId="57D9235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тарқоқ қабул зонаси</w:t>
            </w:r>
          </w:p>
          <w:p w14:paraId="402CA50E"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sz w:val="28"/>
                <w:szCs w:val="28"/>
                <w:lang w:val="uz-Cyrl-UZ"/>
              </w:rPr>
              <w:t>-</w:t>
            </w:r>
            <w:r w:rsidRPr="003113C7">
              <w:rPr>
                <w:bCs/>
                <w:sz w:val="28"/>
                <w:szCs w:val="28"/>
                <w:lang w:val="en-US"/>
              </w:rPr>
              <w:t xml:space="preserve"> area of </w:t>
            </w:r>
            <w:proofErr w:type="spellStart"/>
            <w:r w:rsidRPr="003113C7">
              <w:rPr>
                <w:sz w:val="28"/>
                <w:szCs w:val="28"/>
                <w:lang w:val="en-US"/>
              </w:rPr>
              <w:t>diversityreception</w:t>
            </w:r>
            <w:proofErr w:type="spellEnd"/>
          </w:p>
        </w:tc>
        <w:tc>
          <w:tcPr>
            <w:tcW w:w="6260" w:type="dxa"/>
          </w:tcPr>
          <w:p w14:paraId="0BC4E0A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Зона, в которой осуществляется одновременный прием сигналов с разных направлений связи, на</w:t>
            </w:r>
            <w:r w:rsidR="005B7D1C" w:rsidRPr="003113C7">
              <w:rPr>
                <w:sz w:val="28"/>
                <w:szCs w:val="28"/>
              </w:rPr>
              <w:t>-</w:t>
            </w:r>
            <w:r w:rsidRPr="003113C7">
              <w:rPr>
                <w:sz w:val="28"/>
                <w:szCs w:val="28"/>
              </w:rPr>
              <w:t>пример, от нескольких базовых станций.</w:t>
            </w:r>
          </w:p>
          <w:p w14:paraId="1AEA5276"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2A6A47C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yo‘nalishidan</w:t>
            </w:r>
            <w:proofErr w:type="spellEnd"/>
            <w:r w:rsidRPr="003113C7">
              <w:rPr>
                <w:sz w:val="28"/>
                <w:szCs w:val="28"/>
                <w:lang w:val="en-US"/>
              </w:rPr>
              <w:t xml:space="preserve">, </w:t>
            </w:r>
            <w:proofErr w:type="spellStart"/>
            <w:r w:rsidRPr="003113C7">
              <w:rPr>
                <w:sz w:val="28"/>
                <w:szCs w:val="28"/>
                <w:lang w:val="en-US"/>
              </w:rPr>
              <w:t>masalan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stansiyadan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signallar</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qilinadigan</w:t>
            </w:r>
            <w:proofErr w:type="spellEnd"/>
            <w:r w:rsidRPr="003113C7">
              <w:rPr>
                <w:sz w:val="28"/>
                <w:szCs w:val="28"/>
                <w:lang w:val="en-US"/>
              </w:rPr>
              <w:t xml:space="preserve"> zona.</w:t>
            </w:r>
          </w:p>
          <w:p w14:paraId="4A500E4F"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en-US"/>
              </w:rPr>
            </w:pPr>
          </w:p>
          <w:p w14:paraId="7C41B9F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Бир неч</w:t>
            </w:r>
            <w:r w:rsidRPr="003113C7">
              <w:rPr>
                <w:sz w:val="28"/>
                <w:szCs w:val="28"/>
              </w:rPr>
              <w:t>т</w:t>
            </w:r>
            <w:r w:rsidRPr="003113C7">
              <w:rPr>
                <w:sz w:val="28"/>
                <w:szCs w:val="28"/>
                <w:lang w:val="uz-Cyrl-UZ"/>
              </w:rPr>
              <w:t xml:space="preserve">а </w:t>
            </w:r>
            <w:proofErr w:type="spellStart"/>
            <w:r w:rsidRPr="003113C7">
              <w:rPr>
                <w:sz w:val="28"/>
                <w:szCs w:val="28"/>
              </w:rPr>
              <w:t>алоқа</w:t>
            </w:r>
            <w:proofErr w:type="spellEnd"/>
            <w:r w:rsidRPr="003113C7">
              <w:rPr>
                <w:sz w:val="28"/>
                <w:szCs w:val="28"/>
                <w:lang w:val="en-US"/>
              </w:rPr>
              <w:t xml:space="preserve"> </w:t>
            </w:r>
            <w:r w:rsidRPr="003113C7">
              <w:rPr>
                <w:sz w:val="28"/>
                <w:szCs w:val="28"/>
                <w:lang w:val="uz-Cyrl-UZ"/>
              </w:rPr>
              <w:t>йўналиш</w:t>
            </w:r>
            <w:r w:rsidRPr="003113C7">
              <w:rPr>
                <w:sz w:val="28"/>
                <w:szCs w:val="28"/>
              </w:rPr>
              <w:t>и</w:t>
            </w:r>
            <w:r w:rsidRPr="003113C7">
              <w:rPr>
                <w:sz w:val="28"/>
                <w:szCs w:val="28"/>
                <w:lang w:val="uz-Cyrl-UZ"/>
              </w:rPr>
              <w:t>дан, масалан бир неч</w:t>
            </w:r>
            <w:r w:rsidRPr="003113C7">
              <w:rPr>
                <w:sz w:val="28"/>
                <w:szCs w:val="28"/>
              </w:rPr>
              <w:t>т</w:t>
            </w:r>
            <w:r w:rsidRPr="003113C7">
              <w:rPr>
                <w:sz w:val="28"/>
                <w:szCs w:val="28"/>
                <w:lang w:val="uz-Cyrl-UZ"/>
              </w:rPr>
              <w:t xml:space="preserve">а </w:t>
            </w:r>
            <w:proofErr w:type="spellStart"/>
            <w:r w:rsidRPr="003113C7">
              <w:rPr>
                <w:sz w:val="28"/>
                <w:szCs w:val="28"/>
              </w:rPr>
              <w:t>таянч</w:t>
            </w:r>
            <w:proofErr w:type="spellEnd"/>
            <w:r w:rsidRPr="003113C7">
              <w:rPr>
                <w:sz w:val="28"/>
                <w:szCs w:val="28"/>
                <w:lang w:val="uz-Cyrl-UZ"/>
              </w:rPr>
              <w:t xml:space="preserve"> станциядан бир вақтда сигналлар қабул қилинадиган зона.</w:t>
            </w:r>
          </w:p>
        </w:tc>
      </w:tr>
      <w:tr w:rsidR="00531151" w:rsidRPr="00073205" w14:paraId="517F8BF6" w14:textId="77777777" w:rsidTr="00F23303">
        <w:trPr>
          <w:tblCellSpacing w:w="0" w:type="dxa"/>
          <w:jc w:val="center"/>
        </w:trPr>
        <w:tc>
          <w:tcPr>
            <w:tcW w:w="3711" w:type="dxa"/>
          </w:tcPr>
          <w:p w14:paraId="69CDD3BE" w14:textId="77777777" w:rsidR="00531151" w:rsidRPr="003113C7" w:rsidRDefault="00531151" w:rsidP="00F23303">
            <w:pPr>
              <w:rPr>
                <w:b/>
                <w:sz w:val="28"/>
                <w:szCs w:val="28"/>
                <w:lang w:val="en-US"/>
              </w:rPr>
            </w:pPr>
            <w:r w:rsidRPr="003113C7">
              <w:rPr>
                <w:b/>
                <w:sz w:val="28"/>
                <w:szCs w:val="28"/>
              </w:rPr>
              <w:t>Зона</w:t>
            </w:r>
            <w:r w:rsidRPr="003113C7">
              <w:rPr>
                <w:b/>
                <w:sz w:val="28"/>
                <w:szCs w:val="28"/>
                <w:lang w:val="en-US"/>
              </w:rPr>
              <w:t xml:space="preserve"> </w:t>
            </w:r>
            <w:r w:rsidRPr="003113C7">
              <w:rPr>
                <w:b/>
                <w:sz w:val="28"/>
                <w:szCs w:val="28"/>
              </w:rPr>
              <w:t>с</w:t>
            </w:r>
            <w:r w:rsidRPr="003113C7">
              <w:rPr>
                <w:b/>
                <w:sz w:val="28"/>
                <w:szCs w:val="28"/>
                <w:lang w:val="en-US"/>
              </w:rPr>
              <w:t xml:space="preserve"> </w:t>
            </w:r>
            <w:r w:rsidRPr="003113C7">
              <w:rPr>
                <w:b/>
                <w:sz w:val="28"/>
                <w:szCs w:val="28"/>
              </w:rPr>
              <w:t>высоким</w:t>
            </w:r>
            <w:r w:rsidRPr="003113C7">
              <w:rPr>
                <w:b/>
                <w:sz w:val="28"/>
                <w:szCs w:val="28"/>
                <w:lang w:val="en-US"/>
              </w:rPr>
              <w:t xml:space="preserve"> </w:t>
            </w:r>
            <w:r w:rsidRPr="003113C7">
              <w:rPr>
                <w:b/>
                <w:sz w:val="28"/>
                <w:szCs w:val="28"/>
                <w:lang w:val="en-US"/>
              </w:rPr>
              <w:br/>
            </w:r>
            <w:r w:rsidRPr="003113C7">
              <w:rPr>
                <w:b/>
                <w:sz w:val="28"/>
                <w:szCs w:val="28"/>
              </w:rPr>
              <w:t>уровнем</w:t>
            </w:r>
            <w:r w:rsidRPr="003113C7">
              <w:rPr>
                <w:b/>
                <w:sz w:val="28"/>
                <w:szCs w:val="28"/>
                <w:lang w:val="en-US"/>
              </w:rPr>
              <w:t xml:space="preserve"> </w:t>
            </w:r>
            <w:r w:rsidRPr="003113C7">
              <w:rPr>
                <w:b/>
                <w:sz w:val="28"/>
                <w:szCs w:val="28"/>
              </w:rPr>
              <w:t>помех</w:t>
            </w:r>
          </w:p>
          <w:p w14:paraId="184109FA"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sz w:val="28"/>
                <w:szCs w:val="28"/>
                <w:lang w:val="en-US"/>
              </w:rPr>
              <w:t xml:space="preserve"> - </w:t>
            </w:r>
            <w:proofErr w:type="spellStart"/>
            <w:r w:rsidRPr="003113C7">
              <w:rPr>
                <w:sz w:val="28"/>
                <w:szCs w:val="28"/>
                <w:lang w:val="en-US"/>
              </w:rPr>
              <w:t>xalaqitning</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r w:rsidRPr="003113C7">
              <w:rPr>
                <w:sz w:val="28"/>
                <w:szCs w:val="28"/>
                <w:lang w:val="en-US"/>
              </w:rPr>
              <w:br/>
            </w:r>
            <w:proofErr w:type="spellStart"/>
            <w:r w:rsidRPr="003113C7">
              <w:rPr>
                <w:sz w:val="28"/>
                <w:szCs w:val="28"/>
                <w:lang w:val="en-US"/>
              </w:rPr>
              <w:t>darajali</w:t>
            </w:r>
            <w:proofErr w:type="spellEnd"/>
            <w:r w:rsidRPr="003113C7">
              <w:rPr>
                <w:sz w:val="28"/>
                <w:szCs w:val="28"/>
                <w:lang w:val="en-US"/>
              </w:rPr>
              <w:t xml:space="preserve"> </w:t>
            </w:r>
            <w:proofErr w:type="spellStart"/>
            <w:r w:rsidRPr="003113C7">
              <w:rPr>
                <w:sz w:val="28"/>
                <w:szCs w:val="28"/>
                <w:lang w:val="en-US"/>
              </w:rPr>
              <w:t>zonasi</w:t>
            </w:r>
            <w:proofErr w:type="spellEnd"/>
          </w:p>
          <w:p w14:paraId="1228749E" w14:textId="77777777" w:rsidR="005B7D1C" w:rsidRPr="009A62F1" w:rsidRDefault="005B7D1C" w:rsidP="00F23303">
            <w:pPr>
              <w:rPr>
                <w:sz w:val="28"/>
                <w:szCs w:val="28"/>
                <w:lang w:val="en-US"/>
              </w:rPr>
            </w:pPr>
          </w:p>
          <w:p w14:paraId="350E9F1A"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халақитнинг юқори даражали зонаси</w:t>
            </w:r>
          </w:p>
          <w:p w14:paraId="0CFA69C9"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area with high level of </w:t>
            </w:r>
            <w:r w:rsidRPr="003113C7">
              <w:rPr>
                <w:sz w:val="28"/>
                <w:szCs w:val="28"/>
                <w:lang w:val="en-US"/>
              </w:rPr>
              <w:br/>
              <w:t>interference, blanketing area</w:t>
            </w:r>
          </w:p>
        </w:tc>
        <w:tc>
          <w:tcPr>
            <w:tcW w:w="6260" w:type="dxa"/>
            <w:vAlign w:val="center"/>
          </w:tcPr>
          <w:p w14:paraId="7DB9067A" w14:textId="77777777" w:rsidR="00531151" w:rsidRDefault="00531151" w:rsidP="00F23303">
            <w:pPr>
              <w:jc w:val="both"/>
              <w:rPr>
                <w:sz w:val="28"/>
                <w:szCs w:val="28"/>
                <w:lang w:val="en-US"/>
              </w:rPr>
            </w:pPr>
            <w:r w:rsidRPr="003113C7">
              <w:rPr>
                <w:sz w:val="28"/>
                <w:szCs w:val="28"/>
              </w:rPr>
              <w:t>Зона, расположенная в непосредственной близости от передатчика, где уровень помех столь значителен, что возможна блокировка работы приемников других станций, работающих на соседних частотах.</w:t>
            </w:r>
          </w:p>
          <w:p w14:paraId="231E821B" w14:textId="77777777" w:rsidR="00073205" w:rsidRPr="00073205" w:rsidRDefault="00073205" w:rsidP="00F23303">
            <w:pPr>
              <w:jc w:val="both"/>
              <w:rPr>
                <w:sz w:val="28"/>
                <w:szCs w:val="28"/>
                <w:lang w:val="en-US"/>
              </w:rPr>
            </w:pPr>
          </w:p>
          <w:p w14:paraId="3E3A7AF2" w14:textId="77777777" w:rsidR="00531151" w:rsidRPr="003113C7" w:rsidRDefault="00531151" w:rsidP="00F23303">
            <w:pPr>
              <w:jc w:val="both"/>
              <w:rPr>
                <w:sz w:val="28"/>
                <w:szCs w:val="28"/>
                <w:lang w:val="uz-Cyrl-UZ"/>
              </w:rPr>
            </w:pPr>
            <w:r w:rsidRPr="003113C7">
              <w:rPr>
                <w:sz w:val="28"/>
                <w:szCs w:val="28"/>
                <w:lang w:val="uz-Cyrl-UZ"/>
              </w:rPr>
              <w:t>Uzatkichdan bevosita yaqinda joylashgan zona, bunda xalaqit darajasi shunchalik sezilarliki, qo‘shni chasto</w:t>
            </w:r>
            <w:r w:rsidR="005B7D1C" w:rsidRPr="003113C7">
              <w:rPr>
                <w:sz w:val="28"/>
                <w:szCs w:val="28"/>
                <w:lang w:val="uz-Cyrl-UZ"/>
              </w:rPr>
              <w:t>-</w:t>
            </w:r>
            <w:r w:rsidRPr="003113C7">
              <w:rPr>
                <w:sz w:val="28"/>
                <w:szCs w:val="28"/>
                <w:lang w:val="uz-Cyrl-UZ"/>
              </w:rPr>
              <w:t>talarda ishlaydigan boshqa stansiyalar qabulqilgich</w:t>
            </w:r>
            <w:r w:rsidR="005B7D1C" w:rsidRPr="003113C7">
              <w:rPr>
                <w:sz w:val="28"/>
                <w:szCs w:val="28"/>
                <w:lang w:val="uz-Cyrl-UZ"/>
              </w:rPr>
              <w:t>-</w:t>
            </w:r>
            <w:r w:rsidRPr="003113C7">
              <w:rPr>
                <w:sz w:val="28"/>
                <w:szCs w:val="28"/>
                <w:lang w:val="uz-Cyrl-UZ"/>
              </w:rPr>
              <w:t>larining ishi blokirovkalanishi mumkin.</w:t>
            </w:r>
          </w:p>
          <w:p w14:paraId="648B5CDF" w14:textId="77777777" w:rsidR="00531151" w:rsidRPr="003113C7" w:rsidRDefault="00531151" w:rsidP="00F23303">
            <w:pPr>
              <w:jc w:val="both"/>
              <w:rPr>
                <w:sz w:val="18"/>
                <w:szCs w:val="18"/>
                <w:lang w:val="uz-Cyrl-UZ"/>
              </w:rPr>
            </w:pPr>
          </w:p>
          <w:p w14:paraId="5176B160" w14:textId="77777777" w:rsidR="00531151" w:rsidRPr="003113C7" w:rsidRDefault="00531151" w:rsidP="00F23303">
            <w:pPr>
              <w:jc w:val="both"/>
              <w:rPr>
                <w:sz w:val="28"/>
                <w:szCs w:val="28"/>
                <w:lang w:val="uz-Cyrl-UZ"/>
              </w:rPr>
            </w:pPr>
            <w:r w:rsidRPr="003113C7">
              <w:rPr>
                <w:sz w:val="28"/>
                <w:szCs w:val="28"/>
                <w:lang w:val="uz-Cyrl-UZ"/>
              </w:rPr>
              <w:t>Узаткичдан бевосита яқинда жойлашган зона, бунда халақит даражаси шунчалик сезиларлики, қўшни частоталарда ишлайдиган бошқа станция</w:t>
            </w:r>
            <w:r w:rsidR="005B7D1C" w:rsidRPr="003113C7">
              <w:rPr>
                <w:sz w:val="28"/>
                <w:szCs w:val="28"/>
                <w:lang w:val="uz-Cyrl-UZ"/>
              </w:rPr>
              <w:t>-</w:t>
            </w:r>
            <w:r w:rsidRPr="003113C7">
              <w:rPr>
                <w:sz w:val="28"/>
                <w:szCs w:val="28"/>
                <w:lang w:val="uz-Cyrl-UZ"/>
              </w:rPr>
              <w:t>лар қабулқилгичларининг иши блокировкаланиши мумкин.</w:t>
            </w:r>
          </w:p>
        </w:tc>
      </w:tr>
      <w:tr w:rsidR="00531151" w:rsidRPr="00073205" w14:paraId="0757EA15" w14:textId="77777777" w:rsidTr="00F23303">
        <w:trPr>
          <w:tblCellSpacing w:w="0" w:type="dxa"/>
          <w:jc w:val="center"/>
        </w:trPr>
        <w:tc>
          <w:tcPr>
            <w:tcW w:w="3711" w:type="dxa"/>
          </w:tcPr>
          <w:p w14:paraId="25293F46" w14:textId="77777777" w:rsidR="00531151" w:rsidRPr="003113C7" w:rsidRDefault="00531151" w:rsidP="00F23303">
            <w:pPr>
              <w:rPr>
                <w:b/>
                <w:bCs/>
                <w:color w:val="000000"/>
                <w:sz w:val="28"/>
                <w:szCs w:val="28"/>
                <w:lang w:val="uz-Cyrl-UZ"/>
              </w:rPr>
            </w:pPr>
            <w:r w:rsidRPr="003113C7">
              <w:rPr>
                <w:b/>
                <w:bCs/>
                <w:color w:val="000000"/>
                <w:sz w:val="28"/>
                <w:szCs w:val="28"/>
                <w:lang w:val="uz-Cyrl-UZ"/>
              </w:rPr>
              <w:t>Зонтичная антенна</w:t>
            </w:r>
          </w:p>
          <w:p w14:paraId="3A6D3147"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Pr="003113C7">
              <w:rPr>
                <w:bCs/>
                <w:color w:val="000000"/>
                <w:sz w:val="28"/>
                <w:szCs w:val="28"/>
                <w:lang w:val="uz-Cyrl-UZ"/>
              </w:rPr>
              <w:t xml:space="preserve"> - soyabonsimon antenna</w:t>
            </w:r>
          </w:p>
          <w:p w14:paraId="0A084A43"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соябонсимон антен</w:t>
            </w:r>
            <w:r w:rsidR="00C40D34" w:rsidRPr="003113C7">
              <w:rPr>
                <w:bCs/>
                <w:color w:val="000000"/>
                <w:sz w:val="28"/>
                <w:szCs w:val="28"/>
                <w:lang w:val="uz-Cyrl-UZ"/>
              </w:rPr>
              <w:t>на</w:t>
            </w:r>
          </w:p>
          <w:p w14:paraId="7B159B2B" w14:textId="0CC75256" w:rsidR="00531151" w:rsidRPr="003113C7" w:rsidRDefault="008A63F3" w:rsidP="00F23303">
            <w:pPr>
              <w:rPr>
                <w:bCs/>
                <w:color w:val="000000"/>
                <w:sz w:val="28"/>
                <w:szCs w:val="28"/>
                <w:lang w:val="uz-Cyrl-UZ"/>
              </w:rPr>
            </w:pPr>
            <w:r>
              <w:rPr>
                <w:b/>
                <w:bCs/>
                <w:color w:val="000000"/>
                <w:sz w:val="28"/>
                <w:szCs w:val="28"/>
                <w:lang w:val="uz-Cyrl-UZ"/>
              </w:rPr>
              <w:t xml:space="preserve">en - </w:t>
            </w:r>
            <w:r w:rsidR="00531151" w:rsidRPr="003113C7">
              <w:rPr>
                <w:bCs/>
                <w:sz w:val="28"/>
                <w:szCs w:val="28"/>
                <w:lang w:val="uz-Cyrl-UZ"/>
              </w:rPr>
              <w:t>umbrella antenna</w:t>
            </w:r>
          </w:p>
        </w:tc>
        <w:tc>
          <w:tcPr>
            <w:tcW w:w="6260" w:type="dxa"/>
          </w:tcPr>
          <w:p w14:paraId="06EEAE9F" w14:textId="77777777" w:rsidR="00531151" w:rsidRPr="003113C7" w:rsidRDefault="00531151" w:rsidP="00F23303">
            <w:pPr>
              <w:autoSpaceDE w:val="0"/>
              <w:autoSpaceDN w:val="0"/>
              <w:adjustRightInd w:val="0"/>
              <w:jc w:val="both"/>
              <w:rPr>
                <w:sz w:val="28"/>
                <w:szCs w:val="28"/>
              </w:rPr>
            </w:pPr>
            <w:r w:rsidRPr="003113C7">
              <w:rPr>
                <w:sz w:val="28"/>
                <w:szCs w:val="28"/>
              </w:rPr>
              <w:t>Антенна, состоящая из проводников, образующих вертикальный конус. Концы проводников, находящиеся в вершине конуса, объединены и связаны с вертикал</w:t>
            </w:r>
            <w:r w:rsidR="00A51A1B" w:rsidRPr="003113C7">
              <w:rPr>
                <w:sz w:val="28"/>
                <w:szCs w:val="28"/>
              </w:rPr>
              <w:t>ьным проводом снижения антенны.</w:t>
            </w:r>
          </w:p>
          <w:p w14:paraId="0DADAFC1" w14:textId="77777777" w:rsidR="00531151" w:rsidRPr="003113C7" w:rsidRDefault="00531151" w:rsidP="00F23303">
            <w:pPr>
              <w:autoSpaceDE w:val="0"/>
              <w:autoSpaceDN w:val="0"/>
              <w:adjustRightInd w:val="0"/>
              <w:jc w:val="both"/>
              <w:rPr>
                <w:sz w:val="18"/>
                <w:szCs w:val="18"/>
                <w:lang w:val="uz-Cyrl-UZ"/>
              </w:rPr>
            </w:pPr>
          </w:p>
          <w:p w14:paraId="5B3C361C" w14:textId="77777777" w:rsidR="00531151" w:rsidRPr="003113C7" w:rsidRDefault="00531151" w:rsidP="00F23303">
            <w:pPr>
              <w:autoSpaceDE w:val="0"/>
              <w:autoSpaceDN w:val="0"/>
              <w:adjustRightInd w:val="0"/>
              <w:jc w:val="both"/>
              <w:rPr>
                <w:sz w:val="28"/>
                <w:szCs w:val="28"/>
                <w:lang w:val="en-US"/>
              </w:rPr>
            </w:pP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konus</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qiluvchi</w:t>
            </w:r>
            <w:proofErr w:type="spellEnd"/>
            <w:r w:rsidRPr="003113C7">
              <w:rPr>
                <w:sz w:val="28"/>
                <w:szCs w:val="28"/>
                <w:lang w:val="en-US"/>
              </w:rPr>
              <w:t xml:space="preserve"> </w:t>
            </w:r>
            <w:proofErr w:type="spellStart"/>
            <w:r w:rsidRPr="003113C7">
              <w:rPr>
                <w:sz w:val="28"/>
                <w:szCs w:val="28"/>
                <w:lang w:val="en-US"/>
              </w:rPr>
              <w:t>o‘tkazgichlardan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antenna. </w:t>
            </w:r>
            <w:proofErr w:type="spellStart"/>
            <w:r w:rsidRPr="003113C7">
              <w:rPr>
                <w:sz w:val="28"/>
                <w:szCs w:val="28"/>
                <w:lang w:val="en-US"/>
              </w:rPr>
              <w:t>Konus</w:t>
            </w:r>
            <w:proofErr w:type="spellEnd"/>
            <w:r w:rsidRPr="003113C7">
              <w:rPr>
                <w:sz w:val="28"/>
                <w:szCs w:val="28"/>
                <w:lang w:val="en-US"/>
              </w:rPr>
              <w:t xml:space="preserve"> </w:t>
            </w:r>
            <w:proofErr w:type="spellStart"/>
            <w:r w:rsidRPr="003113C7">
              <w:rPr>
                <w:sz w:val="28"/>
                <w:szCs w:val="28"/>
                <w:lang w:val="en-US"/>
              </w:rPr>
              <w:t>cho‘qqisida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o‘tkazgichlar</w:t>
            </w:r>
            <w:proofErr w:type="spellEnd"/>
            <w:r w:rsidRPr="003113C7">
              <w:rPr>
                <w:sz w:val="28"/>
                <w:szCs w:val="28"/>
                <w:lang w:val="en-US"/>
              </w:rPr>
              <w:t xml:space="preserve"> </w:t>
            </w:r>
            <w:proofErr w:type="spellStart"/>
            <w:r w:rsidRPr="003113C7">
              <w:rPr>
                <w:sz w:val="28"/>
                <w:szCs w:val="28"/>
                <w:lang w:val="en-US"/>
              </w:rPr>
              <w:t>oxiri</w:t>
            </w:r>
            <w:proofErr w:type="spellEnd"/>
            <w:r w:rsidRPr="003113C7">
              <w:rPr>
                <w:sz w:val="28"/>
                <w:szCs w:val="28"/>
                <w:lang w:val="en-US"/>
              </w:rPr>
              <w:t xml:space="preserve"> </w:t>
            </w:r>
            <w:proofErr w:type="spellStart"/>
            <w:r w:rsidRPr="003113C7">
              <w:rPr>
                <w:sz w:val="28"/>
                <w:szCs w:val="28"/>
                <w:lang w:val="en-US"/>
              </w:rPr>
              <w:t>antennani</w:t>
            </w:r>
            <w:proofErr w:type="spellEnd"/>
            <w:r w:rsidRPr="003113C7">
              <w:rPr>
                <w:sz w:val="28"/>
                <w:szCs w:val="28"/>
                <w:lang w:val="en-US"/>
              </w:rPr>
              <w:t xml:space="preserve"> </w:t>
            </w:r>
            <w:proofErr w:type="spellStart"/>
            <w:r w:rsidRPr="003113C7">
              <w:rPr>
                <w:sz w:val="28"/>
                <w:szCs w:val="28"/>
                <w:lang w:val="en-US"/>
              </w:rPr>
              <w:t>pasaytirish</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simi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birlash</w:t>
            </w:r>
            <w:r w:rsidR="005B7D1C" w:rsidRPr="003113C7">
              <w:rPr>
                <w:sz w:val="28"/>
                <w:szCs w:val="28"/>
                <w:lang w:val="en-US"/>
              </w:rPr>
              <w:t>-</w:t>
            </w:r>
            <w:r w:rsidRPr="003113C7">
              <w:rPr>
                <w:sz w:val="28"/>
                <w:szCs w:val="28"/>
                <w:lang w:val="en-US"/>
              </w:rPr>
              <w:t>tirilgan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bog‘langan</w:t>
            </w:r>
            <w:proofErr w:type="spellEnd"/>
            <w:r w:rsidRPr="003113C7">
              <w:rPr>
                <w:sz w:val="28"/>
                <w:szCs w:val="28"/>
                <w:lang w:val="en-US"/>
              </w:rPr>
              <w:t>.</w:t>
            </w:r>
          </w:p>
          <w:p w14:paraId="2FF4B673" w14:textId="77777777" w:rsidR="00531151" w:rsidRPr="003113C7" w:rsidRDefault="00531151" w:rsidP="00F23303">
            <w:pPr>
              <w:autoSpaceDE w:val="0"/>
              <w:autoSpaceDN w:val="0"/>
              <w:adjustRightInd w:val="0"/>
              <w:jc w:val="both"/>
              <w:rPr>
                <w:sz w:val="18"/>
                <w:szCs w:val="18"/>
                <w:lang w:val="en-US"/>
              </w:rPr>
            </w:pPr>
          </w:p>
          <w:p w14:paraId="5A08314B"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Вертикал конус ҳосил қилувчи ўтказгичлардан иборат антенна. Конус чўққисида жойлашган ўт</w:t>
            </w:r>
            <w:r w:rsidR="005B7D1C" w:rsidRPr="003113C7">
              <w:rPr>
                <w:sz w:val="28"/>
                <w:szCs w:val="28"/>
                <w:lang w:val="uz-Cyrl-UZ"/>
              </w:rPr>
              <w:t>-</w:t>
            </w:r>
            <w:r w:rsidRPr="003113C7">
              <w:rPr>
                <w:sz w:val="28"/>
                <w:szCs w:val="28"/>
                <w:lang w:val="uz-Cyrl-UZ"/>
              </w:rPr>
              <w:t>казгичлар охири антеннани пасайтириш вертикал сими билан бирлаштирилган ва боғланган.</w:t>
            </w:r>
          </w:p>
        </w:tc>
      </w:tr>
    </w:tbl>
    <w:p w14:paraId="52BBE751"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310F041" w14:textId="77777777" w:rsidTr="00F23303">
        <w:trPr>
          <w:tblHeader/>
          <w:tblCellSpacing w:w="0" w:type="dxa"/>
          <w:jc w:val="center"/>
        </w:trPr>
        <w:tc>
          <w:tcPr>
            <w:tcW w:w="9971" w:type="dxa"/>
            <w:gridSpan w:val="2"/>
          </w:tcPr>
          <w:p w14:paraId="0DA5F767" w14:textId="77777777" w:rsidR="00531151" w:rsidRPr="003113C7" w:rsidRDefault="00531151" w:rsidP="00F23303">
            <w:pPr>
              <w:autoSpaceDE w:val="0"/>
              <w:autoSpaceDN w:val="0"/>
              <w:adjustRightInd w:val="0"/>
              <w:jc w:val="center"/>
              <w:rPr>
                <w:b/>
                <w:sz w:val="28"/>
                <w:szCs w:val="28"/>
              </w:rPr>
            </w:pPr>
            <w:r w:rsidRPr="003113C7">
              <w:rPr>
                <w:b/>
                <w:sz w:val="28"/>
                <w:szCs w:val="28"/>
              </w:rPr>
              <w:t>И</w:t>
            </w:r>
          </w:p>
        </w:tc>
      </w:tr>
      <w:tr w:rsidR="00531151" w:rsidRPr="003113C7" w14:paraId="435F9B6C" w14:textId="77777777" w:rsidTr="00F23303">
        <w:trPr>
          <w:tblCellSpacing w:w="0" w:type="dxa"/>
          <w:jc w:val="center"/>
        </w:trPr>
        <w:tc>
          <w:tcPr>
            <w:tcW w:w="3711" w:type="dxa"/>
          </w:tcPr>
          <w:p w14:paraId="2BDDAC2E" w14:textId="77777777" w:rsidR="00531151" w:rsidRPr="003113C7" w:rsidRDefault="00531151" w:rsidP="00F23303">
            <w:pPr>
              <w:shd w:val="clear" w:color="auto" w:fill="FFFFFF"/>
              <w:rPr>
                <w:b/>
                <w:bCs/>
                <w:spacing w:val="-8"/>
                <w:sz w:val="28"/>
                <w:szCs w:val="28"/>
              </w:rPr>
            </w:pPr>
            <w:r w:rsidRPr="003113C7">
              <w:rPr>
                <w:b/>
                <w:bCs/>
                <w:spacing w:val="-8"/>
                <w:sz w:val="28"/>
                <w:szCs w:val="28"/>
              </w:rPr>
              <w:t xml:space="preserve">Игольчатая </w:t>
            </w:r>
            <w:r w:rsidRPr="003113C7">
              <w:rPr>
                <w:b/>
                <w:bCs/>
                <w:spacing w:val="-7"/>
                <w:sz w:val="28"/>
                <w:szCs w:val="28"/>
              </w:rPr>
              <w:t>диаграмма</w:t>
            </w:r>
            <w:r w:rsidRPr="003113C7">
              <w:rPr>
                <w:b/>
                <w:bCs/>
                <w:spacing w:val="-8"/>
                <w:sz w:val="28"/>
                <w:szCs w:val="28"/>
              </w:rPr>
              <w:t xml:space="preserve"> </w:t>
            </w:r>
            <w:r w:rsidRPr="003113C7">
              <w:rPr>
                <w:b/>
                <w:bCs/>
                <w:spacing w:val="-8"/>
                <w:sz w:val="28"/>
                <w:szCs w:val="28"/>
              </w:rPr>
              <w:lastRenderedPageBreak/>
              <w:t>направленности</w:t>
            </w:r>
          </w:p>
          <w:p w14:paraId="72232DE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ignasimon</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proofErr w:type="spellStart"/>
            <w:r w:rsidRPr="003113C7">
              <w:rPr>
                <w:bCs/>
                <w:sz w:val="28"/>
                <w:szCs w:val="28"/>
                <w:lang w:val="en-US"/>
              </w:rPr>
              <w:t>nalganlik</w:t>
            </w:r>
            <w:proofErr w:type="spellEnd"/>
            <w:r w:rsidRPr="003113C7">
              <w:rPr>
                <w:bCs/>
                <w:sz w:val="28"/>
                <w:szCs w:val="28"/>
              </w:rPr>
              <w:t xml:space="preserve"> </w:t>
            </w:r>
            <w:proofErr w:type="spellStart"/>
            <w:r w:rsidRPr="003113C7">
              <w:rPr>
                <w:bCs/>
                <w:sz w:val="28"/>
                <w:szCs w:val="28"/>
                <w:lang w:val="en-US"/>
              </w:rPr>
              <w:t>diagrammasi</w:t>
            </w:r>
            <w:proofErr w:type="spellEnd"/>
          </w:p>
          <w:p w14:paraId="4AA43AC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игнасимон йўналганлик диаграммаси</w:t>
            </w:r>
          </w:p>
          <w:p w14:paraId="196EB723" w14:textId="77777777" w:rsidR="00531151" w:rsidRPr="003113C7" w:rsidRDefault="00531151" w:rsidP="00F23303">
            <w:pPr>
              <w:shd w:val="clear" w:color="auto" w:fill="FFFFFF"/>
              <w:rPr>
                <w:b/>
                <w:bCs/>
                <w:spacing w:val="-7"/>
                <w:sz w:val="28"/>
                <w:szCs w:val="28"/>
                <w:lang w:val="uz-Cyrl-UZ"/>
              </w:rPr>
            </w:pPr>
            <w:r w:rsidRPr="003113C7">
              <w:rPr>
                <w:b/>
                <w:sz w:val="28"/>
                <w:szCs w:val="28"/>
                <w:lang w:val="uz-Cyrl-UZ"/>
              </w:rPr>
              <w:t>en -</w:t>
            </w:r>
            <w:r w:rsidRPr="003113C7">
              <w:rPr>
                <w:lang w:val="uz-Cyrl-UZ"/>
              </w:rPr>
              <w:t xml:space="preserve"> </w:t>
            </w:r>
            <w:r w:rsidRPr="003113C7">
              <w:rPr>
                <w:sz w:val="28"/>
                <w:szCs w:val="28"/>
                <w:lang w:val="uz-Cyrl-UZ"/>
              </w:rPr>
              <w:t>pencil-beam pattern</w:t>
            </w:r>
          </w:p>
        </w:tc>
        <w:tc>
          <w:tcPr>
            <w:tcW w:w="6260" w:type="dxa"/>
          </w:tcPr>
          <w:p w14:paraId="477475F5" w14:textId="77777777" w:rsidR="00531151" w:rsidRPr="003113C7" w:rsidRDefault="00531151" w:rsidP="00F23303">
            <w:pPr>
              <w:autoSpaceDE w:val="0"/>
              <w:autoSpaceDN w:val="0"/>
              <w:adjustRightInd w:val="0"/>
              <w:jc w:val="both"/>
              <w:rPr>
                <w:sz w:val="28"/>
                <w:szCs w:val="28"/>
                <w:lang w:val="uz-Cyrl-UZ"/>
              </w:rPr>
            </w:pPr>
            <w:r w:rsidRPr="003113C7">
              <w:rPr>
                <w:sz w:val="28"/>
                <w:szCs w:val="28"/>
              </w:rPr>
              <w:lastRenderedPageBreak/>
              <w:t>Узкая диаграмма направленности антенны, сим</w:t>
            </w:r>
            <w:r w:rsidRPr="003113C7">
              <w:rPr>
                <w:sz w:val="28"/>
                <w:szCs w:val="28"/>
              </w:rPr>
              <w:lastRenderedPageBreak/>
              <w:t>метричная относительно оси максимального излучения.</w:t>
            </w:r>
          </w:p>
          <w:p w14:paraId="59DE1357" w14:textId="77777777" w:rsidR="00531151" w:rsidRPr="003113C7" w:rsidRDefault="00531151" w:rsidP="00F23303">
            <w:pPr>
              <w:autoSpaceDE w:val="0"/>
              <w:autoSpaceDN w:val="0"/>
              <w:adjustRightInd w:val="0"/>
              <w:jc w:val="both"/>
              <w:rPr>
                <w:sz w:val="18"/>
                <w:szCs w:val="18"/>
                <w:lang w:val="uz-Cyrl-UZ"/>
              </w:rPr>
            </w:pPr>
          </w:p>
          <w:p w14:paraId="3798DA8E"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Antennaning maksimal nurlanish o‘qiga nisbatan sim</w:t>
            </w:r>
            <w:r w:rsidR="005B7D1C" w:rsidRPr="003113C7">
              <w:rPr>
                <w:sz w:val="28"/>
                <w:szCs w:val="28"/>
                <w:lang w:val="uz-Cyrl-UZ"/>
              </w:rPr>
              <w:t>-</w:t>
            </w:r>
            <w:r w:rsidRPr="003113C7">
              <w:rPr>
                <w:sz w:val="28"/>
                <w:szCs w:val="28"/>
                <w:lang w:val="uz-Cyrl-UZ"/>
              </w:rPr>
              <w:t>metrik bo‘lgan tor yo‘nalganlik diagrammasi.</w:t>
            </w:r>
          </w:p>
          <w:p w14:paraId="7E054D47" w14:textId="77777777" w:rsidR="00531151" w:rsidRPr="003113C7" w:rsidRDefault="00531151" w:rsidP="00F23303">
            <w:pPr>
              <w:autoSpaceDE w:val="0"/>
              <w:autoSpaceDN w:val="0"/>
              <w:adjustRightInd w:val="0"/>
              <w:jc w:val="both"/>
              <w:rPr>
                <w:sz w:val="18"/>
                <w:szCs w:val="18"/>
                <w:lang w:val="uz-Cyrl-UZ"/>
              </w:rPr>
            </w:pPr>
          </w:p>
          <w:p w14:paraId="2C7298E0"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Антеннанинг максимал нурланиш ўқига нисбатан симметрик бўлган тор йўналганлик диаграммаси.</w:t>
            </w:r>
          </w:p>
        </w:tc>
      </w:tr>
      <w:tr w:rsidR="00531151" w:rsidRPr="00073205" w14:paraId="16E298F7" w14:textId="77777777" w:rsidTr="00F23303">
        <w:trPr>
          <w:tblCellSpacing w:w="0" w:type="dxa"/>
          <w:jc w:val="center"/>
        </w:trPr>
        <w:tc>
          <w:tcPr>
            <w:tcW w:w="3711" w:type="dxa"/>
          </w:tcPr>
          <w:p w14:paraId="45DA541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Излучаемая мода</w:t>
            </w:r>
          </w:p>
          <w:p w14:paraId="63D9496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bCs/>
                <w:sz w:val="28"/>
                <w:szCs w:val="28"/>
                <w:lang w:val="uz-Cyrl-UZ"/>
              </w:rPr>
              <w:t xml:space="preserve">uz - </w:t>
            </w:r>
            <w:r w:rsidRPr="003113C7">
              <w:rPr>
                <w:bCs/>
                <w:sz w:val="28"/>
                <w:szCs w:val="28"/>
                <w:lang w:val="uz-Cyrl-UZ"/>
              </w:rPr>
              <w:t>nurlanadigan moda</w:t>
            </w:r>
          </w:p>
          <w:p w14:paraId="21E2CE9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нурланадиган мода</w:t>
            </w:r>
          </w:p>
          <w:p w14:paraId="151C313A"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radiation mode </w:t>
            </w:r>
          </w:p>
        </w:tc>
        <w:tc>
          <w:tcPr>
            <w:tcW w:w="6260" w:type="dxa"/>
          </w:tcPr>
          <w:p w14:paraId="759944A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Волны, образуемые при падении лучей под углами, существенно превышающими апертурный угол.</w:t>
            </w:r>
          </w:p>
          <w:p w14:paraId="13EB988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504849F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Nurning</w:t>
            </w:r>
            <w:proofErr w:type="spellEnd"/>
            <w:r w:rsidRPr="003113C7">
              <w:rPr>
                <w:sz w:val="28"/>
                <w:szCs w:val="28"/>
                <w:lang w:val="en-US"/>
              </w:rPr>
              <w:t xml:space="preserve"> </w:t>
            </w:r>
            <w:proofErr w:type="spellStart"/>
            <w:r w:rsidRPr="003113C7">
              <w:rPr>
                <w:sz w:val="28"/>
                <w:szCs w:val="28"/>
                <w:lang w:val="en-US"/>
              </w:rPr>
              <w:t>apertura</w:t>
            </w:r>
            <w:proofErr w:type="spellEnd"/>
            <w:r w:rsidRPr="003113C7">
              <w:rPr>
                <w:sz w:val="28"/>
                <w:szCs w:val="28"/>
                <w:lang w:val="en-US"/>
              </w:rPr>
              <w:t xml:space="preserve"> </w:t>
            </w:r>
            <w:proofErr w:type="spellStart"/>
            <w:r w:rsidRPr="003113C7">
              <w:rPr>
                <w:sz w:val="28"/>
                <w:szCs w:val="28"/>
                <w:lang w:val="en-US"/>
              </w:rPr>
              <w:t>burchagidan</w:t>
            </w:r>
            <w:proofErr w:type="spellEnd"/>
            <w:r w:rsidRPr="003113C7">
              <w:rPr>
                <w:sz w:val="28"/>
                <w:szCs w:val="28"/>
                <w:lang w:val="en-US"/>
              </w:rPr>
              <w:t xml:space="preserve"> </w:t>
            </w:r>
            <w:proofErr w:type="spellStart"/>
            <w:r w:rsidRPr="003113C7">
              <w:rPr>
                <w:sz w:val="28"/>
                <w:szCs w:val="28"/>
                <w:lang w:val="en-US"/>
              </w:rPr>
              <w:t>ancha</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ostida</w:t>
            </w:r>
            <w:proofErr w:type="spellEnd"/>
            <w:r w:rsidRPr="003113C7">
              <w:rPr>
                <w:sz w:val="28"/>
                <w:szCs w:val="28"/>
                <w:lang w:val="en-US"/>
              </w:rPr>
              <w:t xml:space="preserve"> </w:t>
            </w:r>
            <w:proofErr w:type="spellStart"/>
            <w:r w:rsidRPr="003113C7">
              <w:rPr>
                <w:sz w:val="28"/>
                <w:szCs w:val="28"/>
                <w:lang w:val="en-US"/>
              </w:rPr>
              <w:t>tushishidan</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004B56E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en-US"/>
              </w:rPr>
            </w:pPr>
          </w:p>
          <w:p w14:paraId="655206F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rPr>
              <w:t>Нурнинг</w:t>
            </w:r>
            <w:proofErr w:type="spellEnd"/>
            <w:r w:rsidRPr="003113C7">
              <w:rPr>
                <w:sz w:val="28"/>
                <w:szCs w:val="28"/>
                <w:lang w:val="en-US"/>
              </w:rPr>
              <w:t xml:space="preserve"> </w:t>
            </w:r>
            <w:r w:rsidRPr="003113C7">
              <w:rPr>
                <w:sz w:val="28"/>
                <w:szCs w:val="28"/>
              </w:rPr>
              <w:t>апертура</w:t>
            </w:r>
            <w:r w:rsidRPr="003113C7">
              <w:rPr>
                <w:sz w:val="28"/>
                <w:szCs w:val="28"/>
                <w:lang w:val="en-US"/>
              </w:rPr>
              <w:t xml:space="preserve"> </w:t>
            </w:r>
            <w:proofErr w:type="spellStart"/>
            <w:r w:rsidRPr="003113C7">
              <w:rPr>
                <w:sz w:val="28"/>
                <w:szCs w:val="28"/>
              </w:rPr>
              <w:t>бурчагидан</w:t>
            </w:r>
            <w:proofErr w:type="spellEnd"/>
            <w:r w:rsidRPr="003113C7">
              <w:rPr>
                <w:sz w:val="28"/>
                <w:szCs w:val="28"/>
                <w:lang w:val="en-US"/>
              </w:rPr>
              <w:t xml:space="preserve"> </w:t>
            </w:r>
            <w:proofErr w:type="spellStart"/>
            <w:r w:rsidRPr="003113C7">
              <w:rPr>
                <w:sz w:val="28"/>
                <w:szCs w:val="28"/>
              </w:rPr>
              <w:t>анча</w:t>
            </w:r>
            <w:proofErr w:type="spellEnd"/>
            <w:r w:rsidRPr="003113C7">
              <w:rPr>
                <w:sz w:val="28"/>
                <w:szCs w:val="28"/>
                <w:lang w:val="en-US"/>
              </w:rPr>
              <w:t xml:space="preserve"> </w:t>
            </w:r>
            <w:proofErr w:type="spellStart"/>
            <w:r w:rsidRPr="003113C7">
              <w:rPr>
                <w:sz w:val="28"/>
                <w:szCs w:val="28"/>
              </w:rPr>
              <w:t>катта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бурчак</w:t>
            </w:r>
            <w:proofErr w:type="spellEnd"/>
            <w:r w:rsidRPr="003113C7">
              <w:rPr>
                <w:sz w:val="28"/>
                <w:szCs w:val="28"/>
                <w:lang w:val="en-US"/>
              </w:rPr>
              <w:t xml:space="preserve"> </w:t>
            </w:r>
            <w:proofErr w:type="spellStart"/>
            <w:r w:rsidRPr="003113C7">
              <w:rPr>
                <w:sz w:val="28"/>
                <w:szCs w:val="28"/>
              </w:rPr>
              <w:t>остида</w:t>
            </w:r>
            <w:proofErr w:type="spellEnd"/>
            <w:r w:rsidRPr="003113C7">
              <w:rPr>
                <w:sz w:val="28"/>
                <w:szCs w:val="28"/>
                <w:lang w:val="en-US"/>
              </w:rPr>
              <w:t xml:space="preserve"> </w:t>
            </w:r>
            <w:proofErr w:type="spellStart"/>
            <w:r w:rsidRPr="003113C7">
              <w:rPr>
                <w:sz w:val="28"/>
                <w:szCs w:val="28"/>
              </w:rPr>
              <w:t>тушишидан</w:t>
            </w:r>
            <w:proofErr w:type="spellEnd"/>
            <w:r w:rsidRPr="003113C7">
              <w:rPr>
                <w:sz w:val="28"/>
                <w:szCs w:val="28"/>
                <w:lang w:val="en-US"/>
              </w:rPr>
              <w:t xml:space="preserve"> </w:t>
            </w:r>
            <w:proofErr w:type="spellStart"/>
            <w:r w:rsidRPr="003113C7">
              <w:rPr>
                <w:sz w:val="28"/>
                <w:szCs w:val="28"/>
              </w:rPr>
              <w:t>ҳосил</w:t>
            </w:r>
            <w:proofErr w:type="spellEnd"/>
            <w:r w:rsidRPr="003113C7">
              <w:rPr>
                <w:sz w:val="28"/>
                <w:szCs w:val="28"/>
                <w:lang w:val="en-US"/>
              </w:rPr>
              <w:t xml:space="preserve"> </w:t>
            </w:r>
            <w:proofErr w:type="spellStart"/>
            <w:r w:rsidRPr="003113C7">
              <w:rPr>
                <w:sz w:val="28"/>
                <w:szCs w:val="28"/>
              </w:rPr>
              <w:t>бўладиган</w:t>
            </w:r>
            <w:proofErr w:type="spellEnd"/>
            <w:r w:rsidRPr="003113C7">
              <w:rPr>
                <w:sz w:val="28"/>
                <w:szCs w:val="28"/>
                <w:lang w:val="en-US"/>
              </w:rPr>
              <w:t xml:space="preserve"> </w:t>
            </w:r>
            <w:proofErr w:type="spellStart"/>
            <w:r w:rsidRPr="003113C7">
              <w:rPr>
                <w:sz w:val="28"/>
                <w:szCs w:val="28"/>
              </w:rPr>
              <w:t>тўл</w:t>
            </w:r>
            <w:proofErr w:type="spellEnd"/>
            <w:r w:rsidR="005B7D1C" w:rsidRPr="003113C7">
              <w:rPr>
                <w:sz w:val="28"/>
                <w:szCs w:val="28"/>
                <w:lang w:val="en-US"/>
              </w:rPr>
              <w:t>-</w:t>
            </w:r>
            <w:proofErr w:type="spellStart"/>
            <w:r w:rsidRPr="003113C7">
              <w:rPr>
                <w:sz w:val="28"/>
                <w:szCs w:val="28"/>
              </w:rPr>
              <w:t>қин</w:t>
            </w:r>
            <w:proofErr w:type="spellEnd"/>
            <w:r w:rsidRPr="003113C7">
              <w:rPr>
                <w:sz w:val="28"/>
                <w:szCs w:val="28"/>
                <w:lang w:val="en-US"/>
              </w:rPr>
              <w:t>.</w:t>
            </w:r>
          </w:p>
        </w:tc>
      </w:tr>
      <w:tr w:rsidR="00531151" w:rsidRPr="003113C7" w14:paraId="4507C38C" w14:textId="77777777" w:rsidTr="00F23303">
        <w:trPr>
          <w:tblCellSpacing w:w="0" w:type="dxa"/>
          <w:jc w:val="center"/>
        </w:trPr>
        <w:tc>
          <w:tcPr>
            <w:tcW w:w="3711" w:type="dxa"/>
          </w:tcPr>
          <w:p w14:paraId="0E12EC1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sz w:val="28"/>
                <w:szCs w:val="28"/>
                <w:lang w:val="uz-Cyrl-UZ"/>
              </w:rPr>
              <w:t>Излучаемая мощность</w:t>
            </w:r>
          </w:p>
          <w:p w14:paraId="06F6DB5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bCs/>
                <w:sz w:val="28"/>
                <w:szCs w:val="28"/>
                <w:lang w:val="uz-Cyrl-UZ"/>
              </w:rPr>
              <w:t xml:space="preserve">uz - </w:t>
            </w:r>
            <w:r w:rsidRPr="003113C7">
              <w:rPr>
                <w:bCs/>
                <w:sz w:val="28"/>
                <w:szCs w:val="28"/>
                <w:lang w:val="uz-Cyrl-UZ"/>
              </w:rPr>
              <w:t>nurlanuvchi quvvat</w:t>
            </w:r>
          </w:p>
          <w:p w14:paraId="474A1F1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en-US"/>
              </w:rPr>
              <w:t xml:space="preserve">       </w:t>
            </w:r>
            <w:r w:rsidRPr="003113C7">
              <w:rPr>
                <w:bCs/>
                <w:sz w:val="28"/>
                <w:szCs w:val="28"/>
                <w:lang w:val="uz-Cyrl-UZ"/>
              </w:rPr>
              <w:t xml:space="preserve">нурланувчи </w:t>
            </w:r>
            <w:r w:rsidRPr="003113C7">
              <w:rPr>
                <w:sz w:val="28"/>
                <w:szCs w:val="28"/>
                <w:lang w:val="uz-Cyrl-UZ"/>
              </w:rPr>
              <w:t>қ</w:t>
            </w:r>
            <w:r w:rsidRPr="003113C7">
              <w:rPr>
                <w:bCs/>
                <w:sz w:val="28"/>
                <w:szCs w:val="28"/>
                <w:lang w:val="uz-Cyrl-UZ"/>
              </w:rPr>
              <w:t>увват</w:t>
            </w:r>
          </w:p>
          <w:p w14:paraId="01972720"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sz w:val="28"/>
                <w:szCs w:val="28"/>
                <w:lang w:val="uz-Cyrl-UZ"/>
              </w:rPr>
              <w:t xml:space="preserve">en - </w:t>
            </w:r>
            <w:r w:rsidRPr="003113C7">
              <w:rPr>
                <w:bCs/>
                <w:sz w:val="28"/>
                <w:szCs w:val="28"/>
                <w:lang w:val="uz-Cyrl-UZ"/>
              </w:rPr>
              <w:t xml:space="preserve">transmitted power, </w:t>
            </w:r>
            <w:r w:rsidRPr="003113C7">
              <w:rPr>
                <w:bCs/>
                <w:sz w:val="28"/>
                <w:szCs w:val="28"/>
                <w:lang w:val="en-US"/>
              </w:rPr>
              <w:br/>
              <w:t>radiated power</w:t>
            </w:r>
          </w:p>
        </w:tc>
        <w:tc>
          <w:tcPr>
            <w:tcW w:w="6260" w:type="dxa"/>
          </w:tcPr>
          <w:p w14:paraId="1EC4967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Энергия, излучаемая в ограниченной полосе час</w:t>
            </w:r>
            <w:r w:rsidR="005B7D1C" w:rsidRPr="003113C7">
              <w:rPr>
                <w:sz w:val="28"/>
                <w:szCs w:val="28"/>
              </w:rPr>
              <w:t>-</w:t>
            </w:r>
            <w:r w:rsidRPr="003113C7">
              <w:rPr>
                <w:sz w:val="28"/>
                <w:szCs w:val="28"/>
              </w:rPr>
              <w:t>тот в единицу времени.</w:t>
            </w:r>
          </w:p>
          <w:p w14:paraId="76CD5B0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rPr>
            </w:pPr>
          </w:p>
          <w:p w14:paraId="3F28F97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Vaqt</w:t>
            </w:r>
            <w:proofErr w:type="spellEnd"/>
            <w:r w:rsidRPr="003113C7">
              <w:rPr>
                <w:sz w:val="28"/>
                <w:szCs w:val="28"/>
                <w:lang w:val="en-US"/>
              </w:rPr>
              <w:t xml:space="preserve"> </w:t>
            </w:r>
            <w:proofErr w:type="spellStart"/>
            <w:r w:rsidRPr="003113C7">
              <w:rPr>
                <w:sz w:val="28"/>
                <w:szCs w:val="28"/>
                <w:lang w:val="en-US"/>
              </w:rPr>
              <w:t>birligida</w:t>
            </w:r>
            <w:proofErr w:type="spellEnd"/>
            <w:r w:rsidRPr="003113C7">
              <w:rPr>
                <w:sz w:val="28"/>
                <w:szCs w:val="28"/>
                <w:lang w:val="en-US"/>
              </w:rPr>
              <w:t xml:space="preserve">, </w:t>
            </w:r>
            <w:proofErr w:type="spellStart"/>
            <w:r w:rsidRPr="003113C7">
              <w:rPr>
                <w:sz w:val="28"/>
                <w:szCs w:val="28"/>
                <w:lang w:val="en-US"/>
              </w:rPr>
              <w:t>chastotalarning</w:t>
            </w:r>
            <w:proofErr w:type="spellEnd"/>
            <w:r w:rsidRPr="003113C7">
              <w:rPr>
                <w:sz w:val="28"/>
                <w:szCs w:val="28"/>
                <w:lang w:val="en-US"/>
              </w:rPr>
              <w:t xml:space="preserve"> </w:t>
            </w:r>
            <w:proofErr w:type="spellStart"/>
            <w:r w:rsidRPr="003113C7">
              <w:rPr>
                <w:sz w:val="28"/>
                <w:szCs w:val="28"/>
                <w:lang w:val="en-US"/>
              </w:rPr>
              <w:t>cheklangan</w:t>
            </w:r>
            <w:proofErr w:type="spellEnd"/>
            <w:r w:rsidRPr="003113C7">
              <w:rPr>
                <w:sz w:val="28"/>
                <w:szCs w:val="28"/>
                <w:lang w:val="en-US"/>
              </w:rPr>
              <w:t xml:space="preserve"> </w:t>
            </w:r>
            <w:proofErr w:type="spellStart"/>
            <w:r w:rsidRPr="003113C7">
              <w:rPr>
                <w:sz w:val="28"/>
                <w:szCs w:val="28"/>
                <w:lang w:val="en-US"/>
              </w:rPr>
              <w:t>polosasida</w:t>
            </w:r>
            <w:proofErr w:type="spellEnd"/>
            <w:r w:rsidRPr="003113C7">
              <w:rPr>
                <w:sz w:val="28"/>
                <w:szCs w:val="28"/>
                <w:lang w:val="en-US"/>
              </w:rPr>
              <w:t xml:space="preserve"> </w:t>
            </w:r>
            <w:proofErr w:type="spellStart"/>
            <w:r w:rsidRPr="003113C7">
              <w:rPr>
                <w:sz w:val="28"/>
                <w:szCs w:val="28"/>
                <w:lang w:val="en-US"/>
              </w:rPr>
              <w:t>nurlanadigan</w:t>
            </w:r>
            <w:proofErr w:type="spellEnd"/>
            <w:r w:rsidRPr="003113C7">
              <w:rPr>
                <w:sz w:val="28"/>
                <w:szCs w:val="28"/>
                <w:lang w:val="en-US"/>
              </w:rPr>
              <w:t xml:space="preserve"> </w:t>
            </w:r>
            <w:proofErr w:type="spellStart"/>
            <w:r w:rsidRPr="003113C7">
              <w:rPr>
                <w:sz w:val="28"/>
                <w:szCs w:val="28"/>
                <w:lang w:val="en-US"/>
              </w:rPr>
              <w:t>energiya</w:t>
            </w:r>
            <w:proofErr w:type="spellEnd"/>
            <w:r w:rsidR="00FF6B51" w:rsidRPr="003113C7">
              <w:rPr>
                <w:sz w:val="28"/>
                <w:szCs w:val="28"/>
                <w:lang w:val="uz-Cyrl-UZ"/>
              </w:rPr>
              <w:t>.</w:t>
            </w:r>
          </w:p>
          <w:p w14:paraId="21F6053F" w14:textId="77777777" w:rsidR="00FF6B51" w:rsidRPr="003113C7" w:rsidRDefault="00FF6B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76340744" w14:textId="77777777" w:rsidR="00531151" w:rsidRPr="003113C7" w:rsidRDefault="00531151" w:rsidP="00FF6B51">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Вақт</w:t>
            </w:r>
            <w:proofErr w:type="spellEnd"/>
            <w:r w:rsidRPr="003113C7">
              <w:rPr>
                <w:sz w:val="28"/>
                <w:szCs w:val="28"/>
              </w:rPr>
              <w:t xml:space="preserve"> </w:t>
            </w:r>
            <w:proofErr w:type="spellStart"/>
            <w:r w:rsidRPr="003113C7">
              <w:rPr>
                <w:sz w:val="28"/>
                <w:szCs w:val="28"/>
              </w:rPr>
              <w:t>бирлигида</w:t>
            </w:r>
            <w:proofErr w:type="spellEnd"/>
            <w:r w:rsidRPr="003113C7">
              <w:rPr>
                <w:sz w:val="28"/>
                <w:szCs w:val="28"/>
              </w:rPr>
              <w:t xml:space="preserve">, </w:t>
            </w:r>
            <w:proofErr w:type="spellStart"/>
            <w:r w:rsidRPr="003113C7">
              <w:rPr>
                <w:sz w:val="28"/>
                <w:szCs w:val="28"/>
              </w:rPr>
              <w:t>частоталарнинг</w:t>
            </w:r>
            <w:proofErr w:type="spellEnd"/>
            <w:r w:rsidRPr="003113C7">
              <w:rPr>
                <w:sz w:val="28"/>
                <w:szCs w:val="28"/>
              </w:rPr>
              <w:t xml:space="preserve"> </w:t>
            </w:r>
            <w:proofErr w:type="spellStart"/>
            <w:r w:rsidRPr="003113C7">
              <w:rPr>
                <w:sz w:val="28"/>
                <w:szCs w:val="28"/>
              </w:rPr>
              <w:t>чекланган</w:t>
            </w:r>
            <w:proofErr w:type="spellEnd"/>
            <w:r w:rsidRPr="003113C7">
              <w:rPr>
                <w:sz w:val="28"/>
                <w:szCs w:val="28"/>
              </w:rPr>
              <w:t xml:space="preserve"> </w:t>
            </w:r>
            <w:proofErr w:type="spellStart"/>
            <w:r w:rsidRPr="003113C7">
              <w:rPr>
                <w:sz w:val="28"/>
                <w:szCs w:val="28"/>
              </w:rPr>
              <w:t>полосасида</w:t>
            </w:r>
            <w:proofErr w:type="spellEnd"/>
            <w:r w:rsidRPr="003113C7">
              <w:rPr>
                <w:sz w:val="28"/>
                <w:szCs w:val="28"/>
              </w:rPr>
              <w:t xml:space="preserve"> </w:t>
            </w:r>
            <w:proofErr w:type="spellStart"/>
            <w:r w:rsidRPr="003113C7">
              <w:rPr>
                <w:sz w:val="28"/>
                <w:szCs w:val="28"/>
              </w:rPr>
              <w:t>нурланадиган</w:t>
            </w:r>
            <w:proofErr w:type="spellEnd"/>
            <w:r w:rsidRPr="003113C7">
              <w:rPr>
                <w:sz w:val="28"/>
                <w:szCs w:val="28"/>
              </w:rPr>
              <w:t xml:space="preserve"> энергия.</w:t>
            </w:r>
          </w:p>
        </w:tc>
      </w:tr>
      <w:tr w:rsidR="00531151" w:rsidRPr="003113C7" w14:paraId="3A2AFFAB" w14:textId="77777777" w:rsidTr="00F23303">
        <w:trPr>
          <w:tblCellSpacing w:w="0" w:type="dxa"/>
          <w:jc w:val="center"/>
        </w:trPr>
        <w:tc>
          <w:tcPr>
            <w:tcW w:w="3711" w:type="dxa"/>
          </w:tcPr>
          <w:p w14:paraId="55E5B7D6" w14:textId="77777777" w:rsidR="00531151" w:rsidRPr="003113C7" w:rsidRDefault="00531151" w:rsidP="00F23303">
            <w:pPr>
              <w:outlineLvl w:val="0"/>
              <w:rPr>
                <w:b/>
                <w:bCs/>
                <w:kern w:val="36"/>
                <w:sz w:val="28"/>
                <w:szCs w:val="28"/>
              </w:rPr>
            </w:pPr>
            <w:r w:rsidRPr="003113C7">
              <w:rPr>
                <w:b/>
                <w:bCs/>
                <w:kern w:val="36"/>
                <w:sz w:val="28"/>
                <w:szCs w:val="28"/>
              </w:rPr>
              <w:t>Излучаемая радиопомеха</w:t>
            </w:r>
          </w:p>
          <w:p w14:paraId="68CA6EBF"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nurlanadigan</w:t>
            </w:r>
            <w:proofErr w:type="spellEnd"/>
            <w:r w:rsidRPr="003113C7">
              <w:rPr>
                <w:bCs/>
                <w:kern w:val="36"/>
                <w:sz w:val="28"/>
                <w:szCs w:val="28"/>
              </w:rPr>
              <w:t xml:space="preserve"> </w:t>
            </w:r>
            <w:proofErr w:type="spellStart"/>
            <w:r w:rsidRPr="003113C7">
              <w:rPr>
                <w:bCs/>
                <w:kern w:val="36"/>
                <w:sz w:val="28"/>
                <w:szCs w:val="28"/>
                <w:lang w:val="en-US"/>
              </w:rPr>
              <w:t>radioxalaqit</w:t>
            </w:r>
            <w:proofErr w:type="spellEnd"/>
          </w:p>
          <w:p w14:paraId="390785B4"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нурланадиган радиохалақит</w:t>
            </w:r>
          </w:p>
          <w:p w14:paraId="70A12EF1" w14:textId="77777777" w:rsidR="00531151" w:rsidRPr="003113C7" w:rsidRDefault="00531151" w:rsidP="00F23303">
            <w:pPr>
              <w:outlineLvl w:val="0"/>
              <w:rPr>
                <w:b/>
                <w:bCs/>
                <w:kern w:val="36"/>
                <w:sz w:val="28"/>
                <w:szCs w:val="28"/>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radiated radio interference</w:t>
            </w:r>
          </w:p>
        </w:tc>
        <w:tc>
          <w:tcPr>
            <w:tcW w:w="6260" w:type="dxa"/>
          </w:tcPr>
          <w:p w14:paraId="7292CA9C" w14:textId="77777777" w:rsidR="00531151" w:rsidRPr="003113C7" w:rsidRDefault="00531151" w:rsidP="00F23303">
            <w:pPr>
              <w:jc w:val="both"/>
              <w:rPr>
                <w:iCs/>
                <w:sz w:val="28"/>
                <w:szCs w:val="28"/>
              </w:rPr>
            </w:pPr>
            <w:r w:rsidRPr="003113C7">
              <w:rPr>
                <w:iCs/>
                <w:sz w:val="28"/>
                <w:szCs w:val="28"/>
              </w:rPr>
              <w:t xml:space="preserve">Радиопомеха, распространяющаяся в </w:t>
            </w:r>
            <w:proofErr w:type="spellStart"/>
            <w:r w:rsidRPr="003113C7">
              <w:rPr>
                <w:iCs/>
                <w:sz w:val="28"/>
                <w:szCs w:val="28"/>
              </w:rPr>
              <w:t>пространст</w:t>
            </w:r>
            <w:r w:rsidR="005B7D1C" w:rsidRPr="003113C7">
              <w:rPr>
                <w:iCs/>
                <w:sz w:val="28"/>
                <w:szCs w:val="28"/>
              </w:rPr>
              <w:t>-</w:t>
            </w:r>
            <w:r w:rsidRPr="003113C7">
              <w:rPr>
                <w:iCs/>
                <w:sz w:val="28"/>
                <w:szCs w:val="28"/>
              </w:rPr>
              <w:t>ве</w:t>
            </w:r>
            <w:proofErr w:type="spellEnd"/>
            <w:r w:rsidRPr="003113C7">
              <w:rPr>
                <w:iCs/>
                <w:sz w:val="28"/>
                <w:szCs w:val="28"/>
              </w:rPr>
              <w:t>.</w:t>
            </w:r>
          </w:p>
          <w:p w14:paraId="0473B4A4" w14:textId="77777777" w:rsidR="00531151" w:rsidRPr="003113C7" w:rsidRDefault="00531151" w:rsidP="00F23303">
            <w:pPr>
              <w:jc w:val="both"/>
              <w:rPr>
                <w:iCs/>
                <w:sz w:val="16"/>
                <w:szCs w:val="16"/>
              </w:rPr>
            </w:pPr>
          </w:p>
          <w:p w14:paraId="65E5B5B1" w14:textId="77777777" w:rsidR="00531151" w:rsidRPr="003113C7" w:rsidRDefault="00531151" w:rsidP="00F23303">
            <w:pPr>
              <w:jc w:val="both"/>
              <w:rPr>
                <w:iCs/>
                <w:sz w:val="28"/>
                <w:szCs w:val="28"/>
              </w:rPr>
            </w:pPr>
            <w:proofErr w:type="spellStart"/>
            <w:r w:rsidRPr="003113C7">
              <w:rPr>
                <w:iCs/>
                <w:sz w:val="28"/>
                <w:szCs w:val="28"/>
                <w:lang w:val="en-US"/>
              </w:rPr>
              <w:t>Fazoda</w:t>
            </w:r>
            <w:proofErr w:type="spellEnd"/>
            <w:r w:rsidRPr="003113C7">
              <w:rPr>
                <w:iCs/>
                <w:sz w:val="28"/>
                <w:szCs w:val="28"/>
              </w:rPr>
              <w:t xml:space="preserve"> </w:t>
            </w:r>
            <w:proofErr w:type="spellStart"/>
            <w:r w:rsidRPr="003113C7">
              <w:rPr>
                <w:iCs/>
                <w:sz w:val="28"/>
                <w:szCs w:val="28"/>
                <w:lang w:val="en-US"/>
              </w:rPr>
              <w:t>tarqaladigan</w:t>
            </w:r>
            <w:proofErr w:type="spellEnd"/>
            <w:r w:rsidRPr="003113C7">
              <w:rPr>
                <w:iCs/>
                <w:sz w:val="28"/>
                <w:szCs w:val="28"/>
              </w:rPr>
              <w:t xml:space="preserve"> </w:t>
            </w:r>
            <w:proofErr w:type="spellStart"/>
            <w:r w:rsidRPr="003113C7">
              <w:rPr>
                <w:iCs/>
                <w:sz w:val="28"/>
                <w:szCs w:val="28"/>
                <w:lang w:val="en-US"/>
              </w:rPr>
              <w:t>radioxalaqit</w:t>
            </w:r>
            <w:proofErr w:type="spellEnd"/>
            <w:r w:rsidRPr="003113C7">
              <w:rPr>
                <w:iCs/>
                <w:sz w:val="28"/>
                <w:szCs w:val="28"/>
              </w:rPr>
              <w:t>.</w:t>
            </w:r>
          </w:p>
          <w:p w14:paraId="38783765" w14:textId="77777777" w:rsidR="00531151" w:rsidRPr="003113C7" w:rsidRDefault="00531151" w:rsidP="00F23303">
            <w:pPr>
              <w:jc w:val="both"/>
              <w:rPr>
                <w:iCs/>
                <w:sz w:val="16"/>
                <w:szCs w:val="16"/>
                <w:lang w:val="uz-Cyrl-UZ"/>
              </w:rPr>
            </w:pPr>
          </w:p>
          <w:p w14:paraId="76F1ED56" w14:textId="77777777" w:rsidR="00531151" w:rsidRPr="003113C7" w:rsidRDefault="00531151" w:rsidP="00F23303">
            <w:pPr>
              <w:jc w:val="both"/>
              <w:rPr>
                <w:sz w:val="28"/>
                <w:szCs w:val="28"/>
                <w:lang w:val="uz-Cyrl-UZ"/>
              </w:rPr>
            </w:pPr>
            <w:r w:rsidRPr="003113C7">
              <w:rPr>
                <w:iCs/>
                <w:sz w:val="28"/>
                <w:szCs w:val="28"/>
                <w:lang w:val="uz-Cyrl-UZ"/>
              </w:rPr>
              <w:t>Фазода тарқаладиган радиохалақит.</w:t>
            </w:r>
          </w:p>
        </w:tc>
      </w:tr>
      <w:tr w:rsidR="00531151" w:rsidRPr="00073205" w14:paraId="44EC97CF" w14:textId="77777777" w:rsidTr="00F23303">
        <w:trPr>
          <w:tblCellSpacing w:w="0" w:type="dxa"/>
          <w:jc w:val="center"/>
        </w:trPr>
        <w:tc>
          <w:tcPr>
            <w:tcW w:w="3711" w:type="dxa"/>
          </w:tcPr>
          <w:p w14:paraId="1E9F0DA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Излучатель</w:t>
            </w:r>
          </w:p>
          <w:p w14:paraId="56DC756C"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w:t>
            </w:r>
            <w:r w:rsidRPr="003113C7">
              <w:rPr>
                <w:bCs/>
                <w:szCs w:val="28"/>
              </w:rPr>
              <w:t xml:space="preserve"> </w:t>
            </w:r>
            <w:proofErr w:type="spellStart"/>
            <w:r w:rsidRPr="003113C7">
              <w:rPr>
                <w:bCs/>
                <w:szCs w:val="28"/>
                <w:lang w:val="en-US"/>
              </w:rPr>
              <w:t>nurtarqatkich</w:t>
            </w:r>
            <w:proofErr w:type="spellEnd"/>
          </w:p>
          <w:p w14:paraId="62918653"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нуртарқаткич</w:t>
            </w:r>
          </w:p>
          <w:p w14:paraId="03DB130B" w14:textId="77777777" w:rsidR="00531151" w:rsidRPr="003113C7" w:rsidRDefault="00531151" w:rsidP="00F23303">
            <w:pPr>
              <w:widowControl w:val="0"/>
              <w:tabs>
                <w:tab w:val="left" w:pos="1920"/>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emitter</w:t>
            </w:r>
          </w:p>
        </w:tc>
        <w:tc>
          <w:tcPr>
            <w:tcW w:w="6260" w:type="dxa"/>
          </w:tcPr>
          <w:p w14:paraId="06764E4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Общее название источника, обеспечивающего преобразование электрических сигналов в электромагнитные волны.</w:t>
            </w:r>
          </w:p>
          <w:p w14:paraId="03A51BD6"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70299CC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signallarning</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to‘lqinlarga</w:t>
            </w:r>
            <w:proofErr w:type="spellEnd"/>
            <w:r w:rsidRPr="003113C7">
              <w:rPr>
                <w:sz w:val="28"/>
                <w:szCs w:val="28"/>
                <w:lang w:val="en-US"/>
              </w:rPr>
              <w:t xml:space="preserve"> </w:t>
            </w:r>
            <w:proofErr w:type="spellStart"/>
            <w:r w:rsidRPr="003113C7">
              <w:rPr>
                <w:sz w:val="28"/>
                <w:szCs w:val="28"/>
                <w:lang w:val="en-US"/>
              </w:rPr>
              <w:t>aylantirilishini</w:t>
            </w:r>
            <w:proofErr w:type="spellEnd"/>
            <w:r w:rsidRPr="003113C7">
              <w:rPr>
                <w:sz w:val="28"/>
                <w:szCs w:val="28"/>
                <w:lang w:val="en-US"/>
              </w:rPr>
              <w:t xml:space="preserve"> </w:t>
            </w:r>
            <w:proofErr w:type="spellStart"/>
            <w:r w:rsidRPr="003113C7">
              <w:rPr>
                <w:sz w:val="28"/>
                <w:szCs w:val="28"/>
                <w:lang w:val="en-US"/>
              </w:rPr>
              <w:t>ta’minlaydigan</w:t>
            </w:r>
            <w:proofErr w:type="spellEnd"/>
            <w:r w:rsidRPr="003113C7">
              <w:rPr>
                <w:sz w:val="28"/>
                <w:szCs w:val="28"/>
                <w:lang w:val="en-US"/>
              </w:rPr>
              <w:t xml:space="preserve"> </w:t>
            </w:r>
            <w:proofErr w:type="spellStart"/>
            <w:r w:rsidRPr="003113C7">
              <w:rPr>
                <w:sz w:val="28"/>
                <w:szCs w:val="28"/>
                <w:lang w:val="en-US"/>
              </w:rPr>
              <w:t>manbaning</w:t>
            </w:r>
            <w:proofErr w:type="spellEnd"/>
            <w:r w:rsidRPr="003113C7">
              <w:rPr>
                <w:sz w:val="28"/>
                <w:szCs w:val="28"/>
                <w:lang w:val="en-US"/>
              </w:rPr>
              <w:t xml:space="preserve"> </w:t>
            </w:r>
            <w:proofErr w:type="spellStart"/>
            <w:r w:rsidRPr="003113C7">
              <w:rPr>
                <w:sz w:val="28"/>
                <w:szCs w:val="28"/>
                <w:lang w:val="en-US"/>
              </w:rPr>
              <w:t>umumiy</w:t>
            </w:r>
            <w:proofErr w:type="spellEnd"/>
            <w:r w:rsidRPr="003113C7">
              <w:rPr>
                <w:sz w:val="28"/>
                <w:szCs w:val="28"/>
                <w:lang w:val="en-US"/>
              </w:rPr>
              <w:t xml:space="preserve"> </w:t>
            </w:r>
            <w:proofErr w:type="spellStart"/>
            <w:r w:rsidRPr="003113C7">
              <w:rPr>
                <w:sz w:val="28"/>
                <w:szCs w:val="28"/>
                <w:lang w:val="en-US"/>
              </w:rPr>
              <w:t>nomi</w:t>
            </w:r>
            <w:proofErr w:type="spellEnd"/>
            <w:r w:rsidRPr="003113C7">
              <w:rPr>
                <w:sz w:val="28"/>
                <w:szCs w:val="28"/>
                <w:lang w:val="en-US"/>
              </w:rPr>
              <w:t>.</w:t>
            </w:r>
          </w:p>
          <w:p w14:paraId="076FAB47"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en-US"/>
              </w:rPr>
            </w:pPr>
          </w:p>
          <w:p w14:paraId="620A6C6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Электр</w:t>
            </w:r>
            <w:r w:rsidRPr="003113C7">
              <w:rPr>
                <w:sz w:val="28"/>
                <w:szCs w:val="28"/>
                <w:lang w:val="en-US"/>
              </w:rPr>
              <w:t xml:space="preserve"> </w:t>
            </w:r>
            <w:proofErr w:type="spellStart"/>
            <w:r w:rsidRPr="003113C7">
              <w:rPr>
                <w:sz w:val="28"/>
                <w:szCs w:val="28"/>
              </w:rPr>
              <w:t>сигналларнинг</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тўлқинларга</w:t>
            </w:r>
            <w:proofErr w:type="spellEnd"/>
            <w:r w:rsidRPr="003113C7">
              <w:rPr>
                <w:sz w:val="28"/>
                <w:szCs w:val="28"/>
                <w:lang w:val="en-US"/>
              </w:rPr>
              <w:t xml:space="preserve"> </w:t>
            </w:r>
            <w:proofErr w:type="spellStart"/>
            <w:r w:rsidRPr="003113C7">
              <w:rPr>
                <w:sz w:val="28"/>
                <w:szCs w:val="28"/>
              </w:rPr>
              <w:t>айлантирилишини</w:t>
            </w:r>
            <w:proofErr w:type="spellEnd"/>
            <w:r w:rsidRPr="003113C7">
              <w:rPr>
                <w:sz w:val="28"/>
                <w:szCs w:val="28"/>
                <w:lang w:val="en-US"/>
              </w:rPr>
              <w:t xml:space="preserve"> </w:t>
            </w:r>
            <w:proofErr w:type="spellStart"/>
            <w:r w:rsidRPr="003113C7">
              <w:rPr>
                <w:sz w:val="28"/>
                <w:szCs w:val="28"/>
              </w:rPr>
              <w:t>таъминлайдиган</w:t>
            </w:r>
            <w:proofErr w:type="spellEnd"/>
            <w:r w:rsidRPr="003113C7">
              <w:rPr>
                <w:sz w:val="28"/>
                <w:szCs w:val="28"/>
                <w:lang w:val="en-US"/>
              </w:rPr>
              <w:t xml:space="preserve"> </w:t>
            </w:r>
            <w:proofErr w:type="spellStart"/>
            <w:r w:rsidRPr="003113C7">
              <w:rPr>
                <w:sz w:val="28"/>
                <w:szCs w:val="28"/>
              </w:rPr>
              <w:t>манбанинг</w:t>
            </w:r>
            <w:proofErr w:type="spellEnd"/>
            <w:r w:rsidRPr="003113C7">
              <w:rPr>
                <w:sz w:val="28"/>
                <w:szCs w:val="28"/>
                <w:lang w:val="en-US"/>
              </w:rPr>
              <w:t xml:space="preserve"> </w:t>
            </w:r>
            <w:proofErr w:type="spellStart"/>
            <w:r w:rsidRPr="003113C7">
              <w:rPr>
                <w:sz w:val="28"/>
                <w:szCs w:val="28"/>
              </w:rPr>
              <w:t>умумий</w:t>
            </w:r>
            <w:proofErr w:type="spellEnd"/>
            <w:r w:rsidRPr="003113C7">
              <w:rPr>
                <w:sz w:val="28"/>
                <w:szCs w:val="28"/>
                <w:lang w:val="en-US"/>
              </w:rPr>
              <w:t xml:space="preserve"> </w:t>
            </w:r>
            <w:proofErr w:type="spellStart"/>
            <w:r w:rsidRPr="003113C7">
              <w:rPr>
                <w:sz w:val="28"/>
                <w:szCs w:val="28"/>
              </w:rPr>
              <w:t>номи</w:t>
            </w:r>
            <w:proofErr w:type="spellEnd"/>
            <w:r w:rsidRPr="003113C7">
              <w:rPr>
                <w:sz w:val="28"/>
                <w:szCs w:val="28"/>
                <w:lang w:val="en-US"/>
              </w:rPr>
              <w:t>.</w:t>
            </w:r>
          </w:p>
        </w:tc>
      </w:tr>
      <w:tr w:rsidR="00531151" w:rsidRPr="00073205" w14:paraId="1D308CC0" w14:textId="77777777" w:rsidTr="00F23303">
        <w:trPr>
          <w:tblCellSpacing w:w="0" w:type="dxa"/>
          <w:jc w:val="center"/>
        </w:trPr>
        <w:tc>
          <w:tcPr>
            <w:tcW w:w="3711" w:type="dxa"/>
          </w:tcPr>
          <w:p w14:paraId="4388C07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Излучающий элемент (антенной решетки)</w:t>
            </w:r>
          </w:p>
          <w:p w14:paraId="704D182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nurlantiruvchi element </w:t>
            </w:r>
            <w:r w:rsidRPr="003113C7">
              <w:rPr>
                <w:bCs/>
                <w:kern w:val="36"/>
                <w:sz w:val="28"/>
                <w:szCs w:val="28"/>
                <w:lang w:val="uz-Cyrl-UZ"/>
              </w:rPr>
              <w:lastRenderedPageBreak/>
              <w:t>(antenna panjarasi)</w:t>
            </w:r>
          </w:p>
          <w:p w14:paraId="58A59352"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нурлантирувчи элемент (антенна панжараси)</w:t>
            </w:r>
          </w:p>
          <w:p w14:paraId="63119F4E"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bCs/>
                <w:sz w:val="28"/>
                <w:szCs w:val="28"/>
                <w:lang w:val="en-US"/>
              </w:rPr>
              <w:t xml:space="preserve"> </w:t>
            </w:r>
            <w:r w:rsidRPr="003113C7">
              <w:rPr>
                <w:bCs/>
                <w:sz w:val="28"/>
                <w:szCs w:val="28"/>
                <w:lang w:val="en-US"/>
              </w:rPr>
              <w:t xml:space="preserve">radiating element </w:t>
            </w:r>
            <w:r w:rsidRPr="003113C7">
              <w:rPr>
                <w:bCs/>
                <w:sz w:val="28"/>
                <w:szCs w:val="28"/>
                <w:lang w:val="en-US"/>
              </w:rPr>
              <w:br/>
              <w:t>(of</w:t>
            </w:r>
            <w:r w:rsidRPr="003113C7">
              <w:rPr>
                <w:b/>
                <w:bCs/>
                <w:sz w:val="28"/>
                <w:szCs w:val="28"/>
                <w:lang w:val="en-US"/>
              </w:rPr>
              <w:t xml:space="preserve"> </w:t>
            </w:r>
            <w:r w:rsidRPr="003113C7">
              <w:rPr>
                <w:bCs/>
                <w:sz w:val="28"/>
                <w:szCs w:val="28"/>
                <w:lang w:val="en-US"/>
              </w:rPr>
              <w:t>antenna array)</w:t>
            </w:r>
          </w:p>
        </w:tc>
        <w:tc>
          <w:tcPr>
            <w:tcW w:w="6260" w:type="dxa"/>
          </w:tcPr>
          <w:p w14:paraId="36197078" w14:textId="77777777" w:rsidR="00531151" w:rsidRPr="003113C7" w:rsidRDefault="00531151" w:rsidP="00F23303">
            <w:pPr>
              <w:jc w:val="both"/>
              <w:rPr>
                <w:sz w:val="28"/>
                <w:szCs w:val="28"/>
              </w:rPr>
            </w:pPr>
            <w:r w:rsidRPr="003113C7">
              <w:rPr>
                <w:iCs/>
                <w:sz w:val="28"/>
                <w:szCs w:val="28"/>
              </w:rPr>
              <w:lastRenderedPageBreak/>
              <w:t>Антенна или группа антенн с заданным законом возбуждения и являющаяся составной частью антенной решетки.</w:t>
            </w:r>
          </w:p>
          <w:p w14:paraId="08FC6C1C" w14:textId="77777777" w:rsidR="00531151" w:rsidRPr="003113C7" w:rsidRDefault="00531151" w:rsidP="00F23303">
            <w:pPr>
              <w:jc w:val="both"/>
              <w:rPr>
                <w:sz w:val="20"/>
                <w:szCs w:val="20"/>
              </w:rPr>
            </w:pPr>
          </w:p>
          <w:p w14:paraId="56CC30B5" w14:textId="77777777" w:rsidR="00531151" w:rsidRPr="003113C7" w:rsidRDefault="00531151" w:rsidP="00F23303">
            <w:pPr>
              <w:jc w:val="both"/>
              <w:rPr>
                <w:sz w:val="28"/>
                <w:szCs w:val="28"/>
                <w:lang w:val="uz-Cyrl-UZ"/>
              </w:rPr>
            </w:pPr>
            <w:r w:rsidRPr="003113C7">
              <w:rPr>
                <w:sz w:val="28"/>
                <w:szCs w:val="28"/>
                <w:lang w:val="en-US"/>
              </w:rPr>
              <w:t xml:space="preserve">Antenna </w:t>
            </w:r>
            <w:proofErr w:type="spellStart"/>
            <w:r w:rsidRPr="003113C7">
              <w:rPr>
                <w:sz w:val="28"/>
                <w:szCs w:val="28"/>
                <w:lang w:val="en-US"/>
              </w:rPr>
              <w:t>yoki</w:t>
            </w:r>
            <w:proofErr w:type="spellEnd"/>
            <w:r w:rsidRPr="003113C7">
              <w:rPr>
                <w:sz w:val="28"/>
                <w:szCs w:val="28"/>
                <w:lang w:val="en-US"/>
              </w:rPr>
              <w:t xml:space="preserve"> antenna </w:t>
            </w:r>
            <w:proofErr w:type="spellStart"/>
            <w:r w:rsidRPr="003113C7">
              <w:rPr>
                <w:sz w:val="28"/>
                <w:szCs w:val="28"/>
                <w:lang w:val="en-US"/>
              </w:rPr>
              <w:t>panjarasining</w:t>
            </w:r>
            <w:proofErr w:type="spellEnd"/>
            <w:r w:rsidRPr="003113C7">
              <w:rPr>
                <w:sz w:val="28"/>
                <w:szCs w:val="28"/>
                <w:lang w:val="en-US"/>
              </w:rPr>
              <w:t xml:space="preserve"> </w:t>
            </w:r>
            <w:proofErr w:type="spellStart"/>
            <w:r w:rsidRPr="003113C7">
              <w:rPr>
                <w:sz w:val="28"/>
                <w:szCs w:val="28"/>
                <w:lang w:val="en-US"/>
              </w:rPr>
              <w:t>tarkibiy</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 xml:space="preserve"> </w:t>
            </w:r>
            <w:proofErr w:type="spellStart"/>
            <w:r w:rsidRPr="003113C7">
              <w:rPr>
                <w:sz w:val="28"/>
                <w:szCs w:val="28"/>
                <w:lang w:val="en-US"/>
              </w:rPr>
              <w:t>hisoblanadigan</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qo‘zg‘a</w:t>
            </w:r>
            <w:r w:rsidR="002A1A00" w:rsidRPr="003113C7">
              <w:rPr>
                <w:sz w:val="28"/>
                <w:szCs w:val="28"/>
                <w:lang w:val="en-US"/>
              </w:rPr>
              <w:t>t</w:t>
            </w:r>
            <w:r w:rsidRPr="003113C7">
              <w:rPr>
                <w:sz w:val="28"/>
                <w:szCs w:val="28"/>
                <w:lang w:val="en-US"/>
              </w:rPr>
              <w:t>ish</w:t>
            </w:r>
            <w:proofErr w:type="spellEnd"/>
            <w:r w:rsidRPr="003113C7">
              <w:rPr>
                <w:sz w:val="28"/>
                <w:szCs w:val="28"/>
                <w:lang w:val="en-US"/>
              </w:rPr>
              <w:t xml:space="preserve"> </w:t>
            </w:r>
            <w:proofErr w:type="spellStart"/>
            <w:r w:rsidRPr="003113C7">
              <w:rPr>
                <w:sz w:val="28"/>
                <w:szCs w:val="28"/>
                <w:lang w:val="en-US"/>
              </w:rPr>
              <w:t>qonuniga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guruhi</w:t>
            </w:r>
            <w:proofErr w:type="spellEnd"/>
            <w:r w:rsidRPr="003113C7">
              <w:rPr>
                <w:sz w:val="28"/>
                <w:szCs w:val="28"/>
                <w:lang w:val="en-US"/>
              </w:rPr>
              <w:t xml:space="preserve">. </w:t>
            </w:r>
          </w:p>
          <w:p w14:paraId="727574FB" w14:textId="77777777" w:rsidR="00531151" w:rsidRPr="003113C7" w:rsidRDefault="00531151" w:rsidP="00F23303">
            <w:pPr>
              <w:jc w:val="both"/>
              <w:rPr>
                <w:sz w:val="20"/>
                <w:szCs w:val="20"/>
                <w:lang w:val="uz-Cyrl-UZ"/>
              </w:rPr>
            </w:pPr>
          </w:p>
          <w:p w14:paraId="1F15AA3C" w14:textId="77777777" w:rsidR="00531151" w:rsidRPr="003113C7" w:rsidRDefault="00531151" w:rsidP="002A1A00">
            <w:pPr>
              <w:jc w:val="both"/>
              <w:rPr>
                <w:sz w:val="28"/>
                <w:szCs w:val="28"/>
                <w:lang w:val="uz-Cyrl-UZ"/>
              </w:rPr>
            </w:pPr>
            <w:r w:rsidRPr="003113C7">
              <w:rPr>
                <w:sz w:val="28"/>
                <w:szCs w:val="28"/>
                <w:lang w:val="uz-Cyrl-UZ"/>
              </w:rPr>
              <w:t>Антенна ёки антенна панжарасининг таркибий қисми ҳисобланадиган берилган қўзға</w:t>
            </w:r>
            <w:r w:rsidR="002A1A00" w:rsidRPr="003113C7">
              <w:rPr>
                <w:sz w:val="28"/>
                <w:szCs w:val="28"/>
                <w:lang w:val="uz-Cyrl-UZ"/>
              </w:rPr>
              <w:t>т</w:t>
            </w:r>
            <w:r w:rsidRPr="003113C7">
              <w:rPr>
                <w:sz w:val="28"/>
                <w:szCs w:val="28"/>
                <w:lang w:val="uz-Cyrl-UZ"/>
              </w:rPr>
              <w:t>иш қонуни</w:t>
            </w:r>
            <w:r w:rsidR="005B7D1C" w:rsidRPr="003113C7">
              <w:rPr>
                <w:sz w:val="28"/>
                <w:szCs w:val="28"/>
                <w:lang w:val="uz-Cyrl-UZ"/>
              </w:rPr>
              <w:t>-</w:t>
            </w:r>
            <w:r w:rsidRPr="003113C7">
              <w:rPr>
                <w:sz w:val="28"/>
                <w:szCs w:val="28"/>
                <w:lang w:val="uz-Cyrl-UZ"/>
              </w:rPr>
              <w:t>га эга антенналар гуруҳи.</w:t>
            </w:r>
          </w:p>
        </w:tc>
      </w:tr>
      <w:tr w:rsidR="00531151" w:rsidRPr="00073205" w14:paraId="02C7DF2E" w14:textId="77777777" w:rsidTr="00F23303">
        <w:trPr>
          <w:tblCellSpacing w:w="0" w:type="dxa"/>
          <w:jc w:val="center"/>
        </w:trPr>
        <w:tc>
          <w:tcPr>
            <w:tcW w:w="3711" w:type="dxa"/>
          </w:tcPr>
          <w:p w14:paraId="6A946A21" w14:textId="77777777" w:rsidR="00531151" w:rsidRPr="003113C7" w:rsidRDefault="005B7D1C"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uz-Cyrl-UZ"/>
              </w:rPr>
            </w:pPr>
            <w:r w:rsidRPr="003113C7">
              <w:rPr>
                <w:rFonts w:ascii="Times New Roman" w:hAnsi="Times New Roman" w:cs="Times New Roman"/>
                <w:b/>
                <w:bCs/>
                <w:sz w:val="28"/>
                <w:szCs w:val="28"/>
                <w:lang w:val="uz-Cyrl-UZ"/>
              </w:rPr>
              <w:lastRenderedPageBreak/>
              <w:t>Излучение</w:t>
            </w:r>
          </w:p>
          <w:p w14:paraId="5AB85FA9"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uz -</w:t>
            </w:r>
            <w:r w:rsidRPr="003113C7">
              <w:rPr>
                <w:rFonts w:ascii="Times New Roman" w:hAnsi="Times New Roman" w:cs="Times New Roman"/>
                <w:sz w:val="28"/>
                <w:szCs w:val="28"/>
                <w:lang w:val="uz-Cyrl-UZ"/>
              </w:rPr>
              <w:t xml:space="preserve"> nurlanish</w:t>
            </w:r>
          </w:p>
          <w:p w14:paraId="6E3AB0E8"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нурланиш</w:t>
            </w:r>
          </w:p>
          <w:p w14:paraId="5CA19E4E" w14:textId="77777777" w:rsidR="00531151" w:rsidRPr="003113C7" w:rsidRDefault="00531151" w:rsidP="00F23303">
            <w:pPr>
              <w:widowControl w:val="0"/>
              <w:tabs>
                <w:tab w:val="center" w:pos="4677"/>
                <w:tab w:val="right" w:pos="9355"/>
              </w:tabs>
              <w:autoSpaceDE w:val="0"/>
              <w:autoSpaceDN w:val="0"/>
              <w:adjustRightInd w:val="0"/>
              <w:ind w:firstLine="6"/>
              <w:rPr>
                <w:b/>
                <w:bCs/>
                <w:iCs/>
                <w:sz w:val="28"/>
                <w:szCs w:val="28"/>
                <w:lang w:val="uz-Cyrl-UZ"/>
              </w:rPr>
            </w:pPr>
            <w:r w:rsidRPr="003113C7">
              <w:rPr>
                <w:b/>
                <w:bCs/>
                <w:sz w:val="28"/>
                <w:szCs w:val="28"/>
                <w:lang w:val="uz-Cyrl-UZ"/>
              </w:rPr>
              <w:t xml:space="preserve">en - </w:t>
            </w:r>
            <w:r w:rsidRPr="003113C7">
              <w:rPr>
                <w:sz w:val="28"/>
                <w:szCs w:val="28"/>
                <w:lang w:val="uz-Cyrl-UZ"/>
              </w:rPr>
              <w:t xml:space="preserve">еmission </w:t>
            </w:r>
          </w:p>
        </w:tc>
        <w:tc>
          <w:tcPr>
            <w:tcW w:w="6260" w:type="dxa"/>
          </w:tcPr>
          <w:p w14:paraId="3F42F113" w14:textId="77777777" w:rsidR="00531151" w:rsidRPr="003113C7" w:rsidRDefault="00531151" w:rsidP="00F23303">
            <w:pPr>
              <w:jc w:val="both"/>
              <w:rPr>
                <w:sz w:val="28"/>
                <w:szCs w:val="28"/>
              </w:rPr>
            </w:pPr>
            <w:r w:rsidRPr="003113C7">
              <w:rPr>
                <w:iCs/>
                <w:sz w:val="28"/>
                <w:szCs w:val="28"/>
              </w:rPr>
              <w:t>1 Исходящий от любого источника поток энергии в форме радиоволн.</w:t>
            </w:r>
          </w:p>
          <w:p w14:paraId="06273E79" w14:textId="77777777" w:rsidR="00531151" w:rsidRPr="003113C7" w:rsidRDefault="00531151" w:rsidP="00F23303">
            <w:pPr>
              <w:jc w:val="both"/>
              <w:rPr>
                <w:sz w:val="28"/>
                <w:szCs w:val="28"/>
              </w:rPr>
            </w:pPr>
            <w:r w:rsidRPr="003113C7">
              <w:rPr>
                <w:sz w:val="28"/>
                <w:szCs w:val="28"/>
              </w:rPr>
              <w:t>2 Процесс распространения электромагнитных волн от источника в окружающее пространство или по лин</w:t>
            </w:r>
            <w:r w:rsidR="00A51A1B" w:rsidRPr="003113C7">
              <w:rPr>
                <w:sz w:val="28"/>
                <w:szCs w:val="28"/>
              </w:rPr>
              <w:t>иям передачи.</w:t>
            </w:r>
          </w:p>
          <w:p w14:paraId="2A944FE5" w14:textId="77777777" w:rsidR="00531151" w:rsidRPr="003113C7" w:rsidRDefault="00531151" w:rsidP="00F23303">
            <w:pPr>
              <w:jc w:val="both"/>
              <w:rPr>
                <w:sz w:val="20"/>
                <w:szCs w:val="20"/>
              </w:rPr>
            </w:pPr>
          </w:p>
          <w:p w14:paraId="16C9D6EA" w14:textId="77777777" w:rsidR="00531151" w:rsidRPr="003113C7" w:rsidRDefault="00531151" w:rsidP="00F23303">
            <w:pPr>
              <w:jc w:val="both"/>
              <w:rPr>
                <w:sz w:val="28"/>
                <w:szCs w:val="28"/>
                <w:lang w:val="en-US"/>
              </w:rPr>
            </w:pPr>
            <w:r w:rsidRPr="003113C7">
              <w:rPr>
                <w:sz w:val="28"/>
                <w:szCs w:val="28"/>
                <w:lang w:val="en-US"/>
              </w:rPr>
              <w:t xml:space="preserve">1 </w:t>
            </w:r>
            <w:proofErr w:type="spellStart"/>
            <w:r w:rsidRPr="003113C7">
              <w:rPr>
                <w:sz w:val="28"/>
                <w:szCs w:val="28"/>
                <w:lang w:val="en-US"/>
              </w:rPr>
              <w:t>Istalgan</w:t>
            </w:r>
            <w:proofErr w:type="spellEnd"/>
            <w:r w:rsidRPr="003113C7">
              <w:rPr>
                <w:sz w:val="28"/>
                <w:szCs w:val="28"/>
                <w:lang w:val="en-US"/>
              </w:rPr>
              <w:t xml:space="preserve"> </w:t>
            </w:r>
            <w:proofErr w:type="spellStart"/>
            <w:r w:rsidRPr="003113C7">
              <w:rPr>
                <w:sz w:val="28"/>
                <w:szCs w:val="28"/>
                <w:lang w:val="en-US"/>
              </w:rPr>
              <w:t>manbadan</w:t>
            </w:r>
            <w:proofErr w:type="spellEnd"/>
            <w:r w:rsidRPr="003113C7">
              <w:rPr>
                <w:sz w:val="28"/>
                <w:szCs w:val="28"/>
                <w:lang w:val="en-US"/>
              </w:rPr>
              <w:t xml:space="preserve"> </w:t>
            </w:r>
            <w:proofErr w:type="spellStart"/>
            <w:r w:rsidRPr="003113C7">
              <w:rPr>
                <w:sz w:val="28"/>
                <w:szCs w:val="28"/>
                <w:lang w:val="en-US"/>
              </w:rPr>
              <w:t>chiqayotgan</w:t>
            </w:r>
            <w:proofErr w:type="spellEnd"/>
            <w:r w:rsidRPr="003113C7">
              <w:rPr>
                <w:sz w:val="28"/>
                <w:szCs w:val="28"/>
                <w:lang w:val="en-US"/>
              </w:rPr>
              <w:t xml:space="preserve"> </w:t>
            </w:r>
            <w:proofErr w:type="spellStart"/>
            <w:r w:rsidRPr="003113C7">
              <w:rPr>
                <w:sz w:val="28"/>
                <w:szCs w:val="28"/>
                <w:lang w:val="en-US"/>
              </w:rPr>
              <w:t>energiyaning</w:t>
            </w:r>
            <w:proofErr w:type="spellEnd"/>
            <w:r w:rsidRPr="003113C7">
              <w:rPr>
                <w:sz w:val="28"/>
                <w:szCs w:val="28"/>
                <w:lang w:val="en-US"/>
              </w:rPr>
              <w:t xml:space="preserve"> </w:t>
            </w: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shaklidagi</w:t>
            </w:r>
            <w:proofErr w:type="spellEnd"/>
            <w:r w:rsidRPr="003113C7">
              <w:rPr>
                <w:sz w:val="28"/>
                <w:szCs w:val="28"/>
                <w:lang w:val="en-US"/>
              </w:rPr>
              <w:t xml:space="preserve"> </w:t>
            </w:r>
            <w:proofErr w:type="spellStart"/>
            <w:r w:rsidRPr="003113C7">
              <w:rPr>
                <w:sz w:val="28"/>
                <w:szCs w:val="28"/>
                <w:lang w:val="en-US"/>
              </w:rPr>
              <w:t>oqimi</w:t>
            </w:r>
            <w:proofErr w:type="spellEnd"/>
            <w:r w:rsidRPr="003113C7">
              <w:rPr>
                <w:sz w:val="28"/>
                <w:szCs w:val="28"/>
                <w:lang w:val="en-US"/>
              </w:rPr>
              <w:t>.</w:t>
            </w:r>
          </w:p>
          <w:p w14:paraId="584696DD" w14:textId="77777777" w:rsidR="00531151" w:rsidRDefault="00531151" w:rsidP="00F23303">
            <w:pPr>
              <w:jc w:val="both"/>
              <w:rPr>
                <w:sz w:val="28"/>
                <w:szCs w:val="28"/>
                <w:lang w:val="en-US"/>
              </w:rPr>
            </w:pPr>
            <w:r w:rsidRPr="003113C7">
              <w:rPr>
                <w:sz w:val="28"/>
                <w:szCs w:val="28"/>
                <w:lang w:val="en-US"/>
              </w:rPr>
              <w:t xml:space="preserve">2 </w:t>
            </w:r>
            <w:proofErr w:type="spellStart"/>
            <w:r w:rsidRPr="003113C7">
              <w:rPr>
                <w:sz w:val="28"/>
                <w:szCs w:val="28"/>
                <w:lang w:val="en-US"/>
              </w:rPr>
              <w:t>Elektromagnit</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lqinlarning</w:t>
            </w:r>
            <w:proofErr w:type="spellEnd"/>
            <w:r w:rsidRPr="003113C7">
              <w:rPr>
                <w:sz w:val="28"/>
                <w:szCs w:val="28"/>
                <w:lang w:val="en-US"/>
              </w:rPr>
              <w:t xml:space="preserve"> </w:t>
            </w:r>
            <w:proofErr w:type="spellStart"/>
            <w:r w:rsidRPr="003113C7">
              <w:rPr>
                <w:sz w:val="28"/>
                <w:szCs w:val="28"/>
                <w:lang w:val="en-US"/>
              </w:rPr>
              <w:t>manbadan</w:t>
            </w:r>
            <w:proofErr w:type="spellEnd"/>
            <w:r w:rsidRPr="003113C7">
              <w:rPr>
                <w:sz w:val="28"/>
                <w:szCs w:val="28"/>
                <w:lang w:val="en-US"/>
              </w:rPr>
              <w:t xml:space="preserve"> </w:t>
            </w:r>
            <w:proofErr w:type="spellStart"/>
            <w:r w:rsidRPr="003113C7">
              <w:rPr>
                <w:sz w:val="28"/>
                <w:szCs w:val="28"/>
                <w:lang w:val="en-US"/>
              </w:rPr>
              <w:t>atrof</w:t>
            </w:r>
            <w:proofErr w:type="spellEnd"/>
            <w:r w:rsidRPr="003113C7">
              <w:rPr>
                <w:sz w:val="28"/>
                <w:szCs w:val="28"/>
                <w:lang w:val="en-US"/>
              </w:rPr>
              <w:t>-</w:t>
            </w:r>
            <w:proofErr w:type="spellStart"/>
            <w:r w:rsidRPr="003113C7">
              <w:rPr>
                <w:sz w:val="28"/>
                <w:szCs w:val="28"/>
                <w:lang w:val="en-US"/>
              </w:rPr>
              <w:t>muhit</w:t>
            </w:r>
            <w:proofErr w:type="spellEnd"/>
            <w:r w:rsidR="005B7D1C" w:rsidRPr="003113C7">
              <w:rPr>
                <w:sz w:val="28"/>
                <w:szCs w:val="28"/>
                <w:lang w:val="en-US"/>
              </w:rPr>
              <w:t>-</w:t>
            </w:r>
            <w:r w:rsidRPr="003113C7">
              <w:rPr>
                <w:sz w:val="28"/>
                <w:szCs w:val="28"/>
                <w:lang w:val="en-US"/>
              </w:rPr>
              <w:t xml:space="preserve">ga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liniyalari</w:t>
            </w:r>
            <w:proofErr w:type="spellEnd"/>
            <w:r w:rsidRPr="003113C7">
              <w:rPr>
                <w:sz w:val="28"/>
                <w:szCs w:val="28"/>
                <w:lang w:val="en-US"/>
              </w:rPr>
              <w:t xml:space="preserve"> </w:t>
            </w:r>
            <w:proofErr w:type="spellStart"/>
            <w:r w:rsidRPr="003113C7">
              <w:rPr>
                <w:sz w:val="28"/>
                <w:szCs w:val="28"/>
                <w:lang w:val="en-US"/>
              </w:rPr>
              <w:t>orqali</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jarayoni</w:t>
            </w:r>
            <w:proofErr w:type="spellEnd"/>
            <w:r w:rsidRPr="003113C7">
              <w:rPr>
                <w:sz w:val="28"/>
                <w:szCs w:val="28"/>
                <w:lang w:val="en-US"/>
              </w:rPr>
              <w:t>.</w:t>
            </w:r>
          </w:p>
          <w:p w14:paraId="038F1608" w14:textId="77777777" w:rsidR="00073205" w:rsidRPr="003113C7" w:rsidRDefault="00073205" w:rsidP="00F23303">
            <w:pPr>
              <w:jc w:val="both"/>
              <w:rPr>
                <w:sz w:val="28"/>
                <w:szCs w:val="28"/>
                <w:lang w:val="en-US"/>
              </w:rPr>
            </w:pPr>
          </w:p>
          <w:p w14:paraId="27167D8B" w14:textId="77777777" w:rsidR="00531151" w:rsidRPr="003113C7" w:rsidRDefault="00531151" w:rsidP="00F23303">
            <w:pPr>
              <w:jc w:val="both"/>
              <w:rPr>
                <w:sz w:val="28"/>
                <w:szCs w:val="28"/>
                <w:lang w:val="uz-Cyrl-UZ"/>
              </w:rPr>
            </w:pPr>
            <w:r w:rsidRPr="003113C7">
              <w:rPr>
                <w:sz w:val="28"/>
                <w:szCs w:val="28"/>
                <w:lang w:val="en-US"/>
              </w:rPr>
              <w:t xml:space="preserve">1 </w:t>
            </w:r>
            <w:r w:rsidRPr="003113C7">
              <w:rPr>
                <w:sz w:val="28"/>
                <w:szCs w:val="28"/>
                <w:lang w:val="uz-Cyrl-UZ"/>
              </w:rPr>
              <w:t>Исталган манбадан чиқаётган энергиянинг ра</w:t>
            </w:r>
            <w:r w:rsidR="005B7D1C" w:rsidRPr="003113C7">
              <w:rPr>
                <w:sz w:val="28"/>
                <w:szCs w:val="28"/>
                <w:lang w:val="uz-Cyrl-UZ"/>
              </w:rPr>
              <w:t>-</w:t>
            </w:r>
            <w:r w:rsidRPr="003113C7">
              <w:rPr>
                <w:sz w:val="28"/>
                <w:szCs w:val="28"/>
                <w:lang w:val="uz-Cyrl-UZ"/>
              </w:rPr>
              <w:t>диотўлқинлар шаклидаги оқими.</w:t>
            </w:r>
          </w:p>
          <w:p w14:paraId="24DB0E7F" w14:textId="77777777" w:rsidR="00531151" w:rsidRPr="003113C7" w:rsidRDefault="00531151" w:rsidP="00F23303">
            <w:pPr>
              <w:jc w:val="both"/>
              <w:rPr>
                <w:i/>
                <w:iCs/>
                <w:sz w:val="28"/>
                <w:szCs w:val="28"/>
                <w:lang w:val="uz-Cyrl-UZ"/>
              </w:rPr>
            </w:pPr>
            <w:r w:rsidRPr="003113C7">
              <w:rPr>
                <w:sz w:val="28"/>
                <w:szCs w:val="28"/>
                <w:lang w:val="uz-Cyrl-UZ"/>
              </w:rPr>
              <w:t>2 Электромагнит тўлқинларнинг манбадан атроф-муҳитга ёки узатиш линиялари орқали тарқалиш жараёни.</w:t>
            </w:r>
          </w:p>
        </w:tc>
      </w:tr>
      <w:tr w:rsidR="00531151" w:rsidRPr="00073205" w14:paraId="66E17C0C" w14:textId="77777777" w:rsidTr="00F23303">
        <w:trPr>
          <w:tblCellSpacing w:w="0" w:type="dxa"/>
          <w:jc w:val="center"/>
        </w:trPr>
        <w:tc>
          <w:tcPr>
            <w:tcW w:w="3711" w:type="dxa"/>
          </w:tcPr>
          <w:p w14:paraId="48C98E4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Излучение радиоволн</w:t>
            </w:r>
          </w:p>
          <w:p w14:paraId="7764E85A"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i w:val="0"/>
                <w:sz w:val="28"/>
                <w:szCs w:val="28"/>
                <w:lang w:val="uz-Cyrl-UZ"/>
              </w:rPr>
              <w:t xml:space="preserve">uz - </w:t>
            </w:r>
            <w:r w:rsidRPr="003113C7">
              <w:rPr>
                <w:b w:val="0"/>
                <w:bCs w:val="0"/>
                <w:i w:val="0"/>
                <w:sz w:val="28"/>
                <w:szCs w:val="28"/>
                <w:lang w:val="uz-Cyrl-UZ"/>
              </w:rPr>
              <w:t>radioto‘lqinlarning nurlanishi</w:t>
            </w:r>
          </w:p>
          <w:p w14:paraId="7532C75E"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b w:val="0"/>
                <w:bCs w:val="0"/>
                <w:i w:val="0"/>
                <w:sz w:val="28"/>
                <w:szCs w:val="28"/>
                <w:lang w:val="uz-Cyrl-UZ"/>
              </w:rPr>
              <w:t xml:space="preserve">       радиотўлқинларнинг нурланиши</w:t>
            </w:r>
          </w:p>
          <w:p w14:paraId="381758F6"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uz-Cyrl-UZ"/>
              </w:rPr>
            </w:pPr>
            <w:r w:rsidRPr="003113C7">
              <w:rPr>
                <w:rFonts w:ascii="Times New Roman" w:hAnsi="Times New Roman" w:cs="Times New Roman"/>
                <w:b/>
                <w:bCs/>
                <w:sz w:val="28"/>
                <w:szCs w:val="28"/>
                <w:lang w:val="uz-Cyrl-UZ"/>
              </w:rPr>
              <w:t xml:space="preserve">en - </w:t>
            </w:r>
            <w:r w:rsidRPr="003113C7">
              <w:rPr>
                <w:rFonts w:ascii="Times New Roman" w:hAnsi="Times New Roman" w:cs="Times New Roman"/>
                <w:sz w:val="28"/>
                <w:szCs w:val="28"/>
                <w:lang w:val="uz-Cyrl-UZ"/>
              </w:rPr>
              <w:t xml:space="preserve">radiation of radio waves </w:t>
            </w:r>
          </w:p>
        </w:tc>
        <w:tc>
          <w:tcPr>
            <w:tcW w:w="6260" w:type="dxa"/>
            <w:vAlign w:val="center"/>
          </w:tcPr>
          <w:p w14:paraId="72BC99EC"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r w:rsidRPr="003113C7">
              <w:rPr>
                <w:rFonts w:ascii="Times New Roman" w:hAnsi="Times New Roman" w:cs="Times New Roman"/>
                <w:sz w:val="28"/>
                <w:szCs w:val="28"/>
              </w:rPr>
              <w:t>Возникновение электромагнитных волн, относящихся к диапазону радиоволн и возбуждаемых главным образом антеннами радиопередатчиков.</w:t>
            </w:r>
          </w:p>
          <w:p w14:paraId="4869FAA7"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18"/>
                <w:szCs w:val="18"/>
              </w:rPr>
            </w:pPr>
          </w:p>
          <w:p w14:paraId="24C1C5B1"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proofErr w:type="spellStart"/>
            <w:r w:rsidRPr="003113C7">
              <w:rPr>
                <w:rFonts w:ascii="Times New Roman" w:hAnsi="Times New Roman"/>
                <w:sz w:val="28"/>
                <w:szCs w:val="28"/>
                <w:lang w:val="en-US"/>
              </w:rPr>
              <w:t>Radioto‘lqinlar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diapazoniga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tegishli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va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asosan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radiouzatkichlarning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antennasi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orqali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qo‘zg‘aluv</w:t>
            </w:r>
            <w:proofErr w:type="spellEnd"/>
            <w:r w:rsidR="005B7D1C" w:rsidRPr="003113C7">
              <w:rPr>
                <w:rFonts w:ascii="Times New Roman" w:hAnsi="Times New Roman"/>
                <w:sz w:val="28"/>
                <w:szCs w:val="28"/>
                <w:lang w:val="en-US"/>
              </w:rPr>
              <w:t>-</w:t>
            </w:r>
            <w:r w:rsidRPr="003113C7">
              <w:rPr>
                <w:rFonts w:ascii="Times New Roman" w:hAnsi="Times New Roman"/>
                <w:sz w:val="28"/>
                <w:szCs w:val="28"/>
                <w:lang w:val="en-US"/>
              </w:rPr>
              <w:t xml:space="preserve">chi </w:t>
            </w:r>
            <w:proofErr w:type="spellStart"/>
            <w:r w:rsidRPr="003113C7">
              <w:rPr>
                <w:rFonts w:ascii="Times New Roman" w:hAnsi="Times New Roman"/>
                <w:sz w:val="28"/>
                <w:szCs w:val="28"/>
                <w:lang w:val="en-US"/>
              </w:rPr>
              <w:t>elektromagnit</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to‘lqinlarning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paydo</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bo‘lishi</w:t>
            </w:r>
            <w:proofErr w:type="spellEnd"/>
            <w:r w:rsidRPr="003113C7">
              <w:rPr>
                <w:rFonts w:ascii="Times New Roman" w:hAnsi="Times New Roman"/>
                <w:sz w:val="28"/>
                <w:szCs w:val="28"/>
                <w:lang w:val="en-US"/>
              </w:rPr>
              <w:t>.</w:t>
            </w:r>
          </w:p>
          <w:p w14:paraId="38C9D5C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18"/>
                <w:szCs w:val="18"/>
                <w:lang w:val="en-US"/>
              </w:rPr>
            </w:pPr>
          </w:p>
          <w:p w14:paraId="321B92F5"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en-US"/>
              </w:rPr>
            </w:pPr>
            <w:r w:rsidRPr="003113C7">
              <w:rPr>
                <w:rFonts w:ascii="Times New Roman" w:hAnsi="Times New Roman"/>
                <w:sz w:val="28"/>
                <w:szCs w:val="28"/>
                <w:lang w:val="en-US"/>
              </w:rPr>
              <w:t>P</w:t>
            </w:r>
            <w:proofErr w:type="spellStart"/>
            <w:r w:rsidRPr="003113C7">
              <w:rPr>
                <w:rFonts w:ascii="Times New Roman" w:hAnsi="Times New Roman"/>
                <w:sz w:val="28"/>
                <w:szCs w:val="28"/>
              </w:rPr>
              <w:t>адиотўлқинлар</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диапазонига</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тегишли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бўлган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ва</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асосан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радиоузаткичларнинг</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антеннаси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орқали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қўзғалувчи</w:t>
            </w:r>
            <w:proofErr w:type="spellEnd"/>
            <w:r w:rsidRPr="003113C7">
              <w:rPr>
                <w:rFonts w:ascii="Times New Roman" w:hAnsi="Times New Roman"/>
                <w:sz w:val="28"/>
                <w:szCs w:val="28"/>
                <w:lang w:val="en-US"/>
              </w:rPr>
              <w:t xml:space="preserve"> </w:t>
            </w:r>
            <w:r w:rsidRPr="003113C7">
              <w:rPr>
                <w:rFonts w:ascii="Times New Roman" w:hAnsi="Times New Roman"/>
                <w:sz w:val="28"/>
                <w:szCs w:val="28"/>
              </w:rPr>
              <w:t>электромагнит</w:t>
            </w:r>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тўлқинларнинг</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пайдо</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бўлиши</w:t>
            </w:r>
            <w:proofErr w:type="spellEnd"/>
            <w:r w:rsidRPr="003113C7">
              <w:rPr>
                <w:rFonts w:ascii="Times New Roman" w:hAnsi="Times New Roman"/>
                <w:sz w:val="28"/>
                <w:szCs w:val="28"/>
                <w:lang w:val="en-US"/>
              </w:rPr>
              <w:t>.</w:t>
            </w:r>
          </w:p>
        </w:tc>
      </w:tr>
      <w:tr w:rsidR="00531151" w:rsidRPr="00073205" w14:paraId="4C6B4763" w14:textId="77777777" w:rsidTr="00F23303">
        <w:trPr>
          <w:tblCellSpacing w:w="0" w:type="dxa"/>
          <w:jc w:val="center"/>
        </w:trPr>
        <w:tc>
          <w:tcPr>
            <w:tcW w:w="3711" w:type="dxa"/>
          </w:tcPr>
          <w:p w14:paraId="7360B74A" w14:textId="77777777" w:rsidR="00531151" w:rsidRPr="003113C7" w:rsidRDefault="00531151" w:rsidP="00F23303">
            <w:pPr>
              <w:rPr>
                <w:b/>
                <w:sz w:val="28"/>
                <w:szCs w:val="28"/>
                <w:lang w:val="en-US"/>
              </w:rPr>
            </w:pPr>
            <w:r w:rsidRPr="003113C7">
              <w:rPr>
                <w:b/>
                <w:sz w:val="28"/>
                <w:szCs w:val="28"/>
              </w:rPr>
              <w:t>Излучение</w:t>
            </w:r>
            <w:r w:rsidRPr="003113C7">
              <w:rPr>
                <w:b/>
                <w:sz w:val="28"/>
                <w:szCs w:val="28"/>
                <w:lang w:val="en-US"/>
              </w:rPr>
              <w:t xml:space="preserve"> </w:t>
            </w:r>
            <w:proofErr w:type="spellStart"/>
            <w:r w:rsidRPr="003113C7">
              <w:rPr>
                <w:b/>
                <w:sz w:val="28"/>
                <w:szCs w:val="28"/>
              </w:rPr>
              <w:t>электромаг</w:t>
            </w:r>
            <w:proofErr w:type="spellEnd"/>
            <w:r w:rsidRPr="003113C7">
              <w:rPr>
                <w:b/>
                <w:sz w:val="28"/>
                <w:szCs w:val="28"/>
                <w:lang w:val="en-US"/>
              </w:rPr>
              <w:t>-</w:t>
            </w:r>
            <w:proofErr w:type="spellStart"/>
            <w:r w:rsidRPr="003113C7">
              <w:rPr>
                <w:b/>
                <w:sz w:val="28"/>
                <w:szCs w:val="28"/>
              </w:rPr>
              <w:t>нитных</w:t>
            </w:r>
            <w:proofErr w:type="spellEnd"/>
            <w:r w:rsidRPr="003113C7">
              <w:rPr>
                <w:b/>
                <w:sz w:val="28"/>
                <w:szCs w:val="28"/>
                <w:lang w:val="en-US"/>
              </w:rPr>
              <w:t xml:space="preserve"> </w:t>
            </w:r>
            <w:r w:rsidRPr="003113C7">
              <w:rPr>
                <w:b/>
                <w:sz w:val="28"/>
                <w:szCs w:val="28"/>
              </w:rPr>
              <w:t>волн</w:t>
            </w:r>
          </w:p>
          <w:p w14:paraId="60649767" w14:textId="77777777" w:rsidR="00531151" w:rsidRPr="003113C7" w:rsidRDefault="00531151" w:rsidP="00F23303">
            <w:pPr>
              <w:pStyle w:val="1"/>
              <w:keepNext w:val="0"/>
              <w:widowControl w:val="0"/>
              <w:autoSpaceDE w:val="0"/>
              <w:autoSpaceDN w:val="0"/>
              <w:adjustRightInd w:val="0"/>
              <w:rPr>
                <w:bCs/>
                <w:szCs w:val="28"/>
                <w:lang w:val="en-US"/>
              </w:rPr>
            </w:pPr>
            <w:proofErr w:type="spellStart"/>
            <w:r w:rsidRPr="003113C7">
              <w:rPr>
                <w:b/>
                <w:szCs w:val="28"/>
                <w:lang w:val="en-US"/>
              </w:rPr>
              <w:t>uz</w:t>
            </w:r>
            <w:proofErr w:type="spellEnd"/>
            <w:r w:rsidRPr="003113C7">
              <w:rPr>
                <w:bCs/>
                <w:szCs w:val="28"/>
                <w:lang w:val="en-US"/>
              </w:rPr>
              <w:t xml:space="preserve"> - </w:t>
            </w:r>
            <w:proofErr w:type="spellStart"/>
            <w:r w:rsidRPr="003113C7">
              <w:rPr>
                <w:bCs/>
                <w:szCs w:val="28"/>
                <w:lang w:val="en-US"/>
              </w:rPr>
              <w:t>elektromagnit</w:t>
            </w:r>
            <w:proofErr w:type="spellEnd"/>
            <w:r w:rsidRPr="003113C7">
              <w:rPr>
                <w:bCs/>
                <w:szCs w:val="28"/>
                <w:lang w:val="en-US"/>
              </w:rPr>
              <w:t xml:space="preserve"> </w:t>
            </w:r>
            <w:proofErr w:type="spellStart"/>
            <w:r w:rsidRPr="003113C7">
              <w:rPr>
                <w:bCs/>
                <w:szCs w:val="28"/>
                <w:lang w:val="en-US"/>
              </w:rPr>
              <w:t>to‘lqinlarning</w:t>
            </w:r>
            <w:proofErr w:type="spellEnd"/>
            <w:r w:rsidRPr="003113C7">
              <w:rPr>
                <w:bCs/>
                <w:szCs w:val="28"/>
                <w:lang w:val="en-US"/>
              </w:rPr>
              <w:t xml:space="preserve"> </w:t>
            </w:r>
            <w:proofErr w:type="spellStart"/>
            <w:r w:rsidRPr="003113C7">
              <w:rPr>
                <w:bCs/>
                <w:szCs w:val="28"/>
                <w:lang w:val="en-US"/>
              </w:rPr>
              <w:t>nurlanishi</w:t>
            </w:r>
            <w:proofErr w:type="spellEnd"/>
          </w:p>
          <w:p w14:paraId="0E113EA3" w14:textId="77777777" w:rsidR="00531151" w:rsidRPr="003113C7" w:rsidRDefault="00531151" w:rsidP="00F23303">
            <w:pPr>
              <w:pStyle w:val="1"/>
              <w:keepNext w:val="0"/>
              <w:widowControl w:val="0"/>
              <w:autoSpaceDE w:val="0"/>
              <w:autoSpaceDN w:val="0"/>
              <w:adjustRightInd w:val="0"/>
              <w:rPr>
                <w:rFonts w:eastAsia="Batang"/>
                <w:bCs/>
                <w:szCs w:val="28"/>
                <w:lang w:val="en-US" w:eastAsia="ko-KR"/>
              </w:rPr>
            </w:pPr>
            <w:r w:rsidRPr="003113C7">
              <w:rPr>
                <w:bCs/>
                <w:szCs w:val="28"/>
                <w:lang w:val="en-US"/>
              </w:rPr>
              <w:t xml:space="preserve">        </w:t>
            </w:r>
            <w:r w:rsidRPr="003113C7">
              <w:rPr>
                <w:rFonts w:eastAsia="Batang"/>
                <w:bCs/>
                <w:szCs w:val="28"/>
                <w:lang w:eastAsia="ko-KR"/>
              </w:rPr>
              <w:t>электромагнит</w:t>
            </w:r>
            <w:r w:rsidRPr="003113C7">
              <w:rPr>
                <w:rFonts w:eastAsia="Batang"/>
                <w:bCs/>
                <w:szCs w:val="28"/>
                <w:lang w:val="en-US" w:eastAsia="ko-KR"/>
              </w:rPr>
              <w:t xml:space="preserve"> </w:t>
            </w:r>
            <w:r w:rsidRPr="003113C7">
              <w:rPr>
                <w:rFonts w:eastAsia="Batang"/>
                <w:bCs/>
                <w:szCs w:val="28"/>
                <w:lang w:val="en-US" w:eastAsia="ko-KR"/>
              </w:rPr>
              <w:br/>
            </w:r>
            <w:proofErr w:type="spellStart"/>
            <w:r w:rsidRPr="003113C7">
              <w:rPr>
                <w:rFonts w:eastAsia="Batang"/>
                <w:bCs/>
                <w:szCs w:val="28"/>
                <w:lang w:eastAsia="ko-KR"/>
              </w:rPr>
              <w:t>тўлқинларнинг</w:t>
            </w:r>
            <w:proofErr w:type="spellEnd"/>
            <w:r w:rsidRPr="003113C7">
              <w:rPr>
                <w:rFonts w:eastAsia="Batang"/>
                <w:bCs/>
                <w:szCs w:val="28"/>
                <w:lang w:val="en-US" w:eastAsia="ko-KR"/>
              </w:rPr>
              <w:t xml:space="preserve"> </w:t>
            </w:r>
            <w:proofErr w:type="spellStart"/>
            <w:r w:rsidRPr="003113C7">
              <w:rPr>
                <w:rFonts w:eastAsia="Batang"/>
                <w:bCs/>
                <w:szCs w:val="28"/>
                <w:lang w:eastAsia="ko-KR"/>
              </w:rPr>
              <w:t>нурланиши</w:t>
            </w:r>
            <w:proofErr w:type="spellEnd"/>
          </w:p>
          <w:p w14:paraId="469C9C20" w14:textId="77777777" w:rsidR="00531151" w:rsidRPr="003113C7" w:rsidRDefault="00531151" w:rsidP="00F23303">
            <w:pPr>
              <w:pStyle w:val="1"/>
              <w:keepNext w:val="0"/>
              <w:widowControl w:val="0"/>
              <w:autoSpaceDE w:val="0"/>
              <w:autoSpaceDN w:val="0"/>
              <w:adjustRightInd w:val="0"/>
              <w:rPr>
                <w:rFonts w:eastAsia="Batang"/>
                <w:szCs w:val="28"/>
                <w:lang w:val="en-US"/>
              </w:rPr>
            </w:pPr>
            <w:proofErr w:type="spellStart"/>
            <w:r w:rsidRPr="003113C7">
              <w:rPr>
                <w:b/>
                <w:bCs/>
                <w:szCs w:val="28"/>
                <w:lang w:val="en-US"/>
              </w:rPr>
              <w:t>en</w:t>
            </w:r>
            <w:proofErr w:type="spellEnd"/>
            <w:r w:rsidRPr="003113C7">
              <w:rPr>
                <w:szCs w:val="28"/>
                <w:lang w:val="en-US"/>
              </w:rPr>
              <w:t xml:space="preserve"> -</w:t>
            </w:r>
            <w:r w:rsidRPr="003113C7">
              <w:rPr>
                <w:b/>
                <w:szCs w:val="28"/>
                <w:lang w:val="en-US"/>
              </w:rPr>
              <w:t xml:space="preserve"> </w:t>
            </w:r>
            <w:r w:rsidRPr="003113C7">
              <w:rPr>
                <w:bCs/>
                <w:szCs w:val="28"/>
                <w:lang w:val="en-US"/>
              </w:rPr>
              <w:t>electromagnetic radiation</w:t>
            </w:r>
          </w:p>
        </w:tc>
        <w:tc>
          <w:tcPr>
            <w:tcW w:w="6260" w:type="dxa"/>
          </w:tcPr>
          <w:p w14:paraId="011E5836" w14:textId="77777777" w:rsidR="00531151" w:rsidRPr="003113C7" w:rsidRDefault="00531151" w:rsidP="00F23303">
            <w:pPr>
              <w:jc w:val="both"/>
              <w:rPr>
                <w:sz w:val="28"/>
                <w:szCs w:val="28"/>
              </w:rPr>
            </w:pPr>
            <w:r w:rsidRPr="003113C7">
              <w:rPr>
                <w:iCs/>
                <w:sz w:val="28"/>
                <w:szCs w:val="28"/>
              </w:rPr>
              <w:t>Исходящий от любого источника поток энергии в форме электромагнитных волн.</w:t>
            </w:r>
          </w:p>
          <w:p w14:paraId="042AC844" w14:textId="77777777" w:rsidR="00531151" w:rsidRPr="003113C7" w:rsidRDefault="00531151" w:rsidP="00F23303">
            <w:pPr>
              <w:jc w:val="both"/>
              <w:rPr>
                <w:sz w:val="18"/>
                <w:szCs w:val="18"/>
              </w:rPr>
            </w:pPr>
          </w:p>
          <w:p w14:paraId="78519877"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Istalgan</w:t>
            </w:r>
            <w:proofErr w:type="spellEnd"/>
            <w:r w:rsidRPr="003113C7">
              <w:rPr>
                <w:sz w:val="28"/>
                <w:szCs w:val="28"/>
                <w:lang w:val="en-US"/>
              </w:rPr>
              <w:t xml:space="preserve"> </w:t>
            </w:r>
            <w:proofErr w:type="spellStart"/>
            <w:r w:rsidRPr="003113C7">
              <w:rPr>
                <w:sz w:val="28"/>
                <w:szCs w:val="28"/>
                <w:lang w:val="en-US"/>
              </w:rPr>
              <w:t>manbadan</w:t>
            </w:r>
            <w:proofErr w:type="spellEnd"/>
            <w:r w:rsidRPr="003113C7">
              <w:rPr>
                <w:sz w:val="28"/>
                <w:szCs w:val="28"/>
                <w:lang w:val="en-US"/>
              </w:rPr>
              <w:t xml:space="preserve"> </w:t>
            </w:r>
            <w:proofErr w:type="spellStart"/>
            <w:r w:rsidRPr="003113C7">
              <w:rPr>
                <w:sz w:val="28"/>
                <w:szCs w:val="28"/>
                <w:lang w:val="en-US"/>
              </w:rPr>
              <w:t>chiqayotgan</w:t>
            </w:r>
            <w:proofErr w:type="spellEnd"/>
            <w:r w:rsidRPr="003113C7">
              <w:rPr>
                <w:sz w:val="28"/>
                <w:szCs w:val="28"/>
                <w:lang w:val="en-US"/>
              </w:rPr>
              <w:t xml:space="preserve"> </w:t>
            </w:r>
            <w:proofErr w:type="spellStart"/>
            <w:r w:rsidRPr="003113C7">
              <w:rPr>
                <w:sz w:val="28"/>
                <w:szCs w:val="28"/>
                <w:lang w:val="en-US"/>
              </w:rPr>
              <w:t>energiyaning</w:t>
            </w:r>
            <w:proofErr w:type="spellEnd"/>
            <w:r w:rsidRPr="003113C7">
              <w:rPr>
                <w:sz w:val="28"/>
                <w:szCs w:val="28"/>
                <w:lang w:val="en-US"/>
              </w:rPr>
              <w:t xml:space="preserve"> </w:t>
            </w:r>
            <w:proofErr w:type="spellStart"/>
            <w:r w:rsidRPr="003113C7">
              <w:rPr>
                <w:sz w:val="28"/>
                <w:szCs w:val="28"/>
                <w:lang w:val="en-US"/>
              </w:rPr>
              <w:t>elektro</w:t>
            </w:r>
            <w:r w:rsidR="00A51A1B" w:rsidRPr="003113C7">
              <w:rPr>
                <w:sz w:val="28"/>
                <w:szCs w:val="28"/>
                <w:lang w:val="en-US"/>
              </w:rPr>
              <w:t>-</w:t>
            </w:r>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w:t>
            </w:r>
            <w:proofErr w:type="spellStart"/>
            <w:r w:rsidRPr="003113C7">
              <w:rPr>
                <w:sz w:val="28"/>
                <w:szCs w:val="28"/>
                <w:lang w:val="en-US"/>
              </w:rPr>
              <w:t>shaklidagi</w:t>
            </w:r>
            <w:proofErr w:type="spellEnd"/>
            <w:r w:rsidRPr="003113C7">
              <w:rPr>
                <w:sz w:val="28"/>
                <w:szCs w:val="28"/>
                <w:lang w:val="en-US"/>
              </w:rPr>
              <w:t xml:space="preserve"> </w:t>
            </w:r>
            <w:proofErr w:type="spellStart"/>
            <w:r w:rsidRPr="003113C7">
              <w:rPr>
                <w:sz w:val="28"/>
                <w:szCs w:val="28"/>
                <w:lang w:val="en-US"/>
              </w:rPr>
              <w:t>oqimi</w:t>
            </w:r>
            <w:proofErr w:type="spellEnd"/>
            <w:r w:rsidRPr="003113C7">
              <w:rPr>
                <w:sz w:val="28"/>
                <w:szCs w:val="28"/>
                <w:lang w:val="en-US"/>
              </w:rPr>
              <w:t>.</w:t>
            </w:r>
          </w:p>
          <w:p w14:paraId="6D5308AB" w14:textId="77777777" w:rsidR="00531151" w:rsidRPr="003113C7" w:rsidRDefault="00531151" w:rsidP="00F23303">
            <w:pPr>
              <w:shd w:val="clear" w:color="auto" w:fill="FFFFFF"/>
              <w:jc w:val="both"/>
              <w:rPr>
                <w:sz w:val="20"/>
                <w:szCs w:val="20"/>
                <w:lang w:val="en-US"/>
              </w:rPr>
            </w:pPr>
          </w:p>
          <w:p w14:paraId="2580773E" w14:textId="77777777" w:rsidR="00531151" w:rsidRPr="003113C7" w:rsidRDefault="00531151" w:rsidP="00F23303">
            <w:pPr>
              <w:shd w:val="clear" w:color="auto" w:fill="FFFFFF"/>
              <w:jc w:val="both"/>
              <w:rPr>
                <w:sz w:val="28"/>
                <w:szCs w:val="28"/>
                <w:lang w:val="uz-Cyrl-UZ"/>
              </w:rPr>
            </w:pPr>
            <w:r w:rsidRPr="003113C7">
              <w:rPr>
                <w:sz w:val="28"/>
                <w:szCs w:val="28"/>
                <w:lang w:val="uz-Cyrl-UZ"/>
              </w:rPr>
              <w:t>Исталган манбадан чиқаётган энергиянинг элек</w:t>
            </w:r>
            <w:r w:rsidR="005B7D1C" w:rsidRPr="003113C7">
              <w:rPr>
                <w:sz w:val="28"/>
                <w:szCs w:val="28"/>
                <w:lang w:val="uz-Cyrl-UZ"/>
              </w:rPr>
              <w:t>-</w:t>
            </w:r>
            <w:r w:rsidRPr="003113C7">
              <w:rPr>
                <w:sz w:val="28"/>
                <w:szCs w:val="28"/>
                <w:lang w:val="uz-Cyrl-UZ"/>
              </w:rPr>
              <w:t>тромагнит тўлқинлар шаклидаги оқими.</w:t>
            </w:r>
          </w:p>
        </w:tc>
      </w:tr>
      <w:tr w:rsidR="00531151" w:rsidRPr="00073205" w14:paraId="3A3B7885" w14:textId="77777777" w:rsidTr="00F23303">
        <w:trPr>
          <w:tblCellSpacing w:w="0" w:type="dxa"/>
          <w:jc w:val="center"/>
        </w:trPr>
        <w:tc>
          <w:tcPr>
            <w:tcW w:w="3711" w:type="dxa"/>
          </w:tcPr>
          <w:p w14:paraId="4A9E6DD7" w14:textId="77777777" w:rsidR="00531151" w:rsidRPr="003113C7" w:rsidRDefault="00531151" w:rsidP="00F23303">
            <w:pPr>
              <w:rPr>
                <w:b/>
                <w:sz w:val="28"/>
                <w:szCs w:val="28"/>
                <w:lang w:val="uz-Cyrl-UZ"/>
              </w:rPr>
            </w:pPr>
            <w:r w:rsidRPr="003113C7">
              <w:rPr>
                <w:b/>
                <w:sz w:val="28"/>
                <w:szCs w:val="28"/>
              </w:rPr>
              <w:lastRenderedPageBreak/>
              <w:t>Измеритель</w:t>
            </w:r>
            <w:r w:rsidRPr="003113C7">
              <w:rPr>
                <w:b/>
                <w:sz w:val="28"/>
                <w:szCs w:val="28"/>
                <w:lang w:val="en-US"/>
              </w:rPr>
              <w:t xml:space="preserve"> </w:t>
            </w:r>
            <w:r w:rsidRPr="003113C7">
              <w:rPr>
                <w:b/>
                <w:sz w:val="28"/>
                <w:szCs w:val="28"/>
                <w:lang w:val="en-US"/>
              </w:rPr>
              <w:br/>
            </w:r>
            <w:r w:rsidRPr="003113C7">
              <w:rPr>
                <w:b/>
                <w:sz w:val="28"/>
                <w:szCs w:val="28"/>
              </w:rPr>
              <w:t>напряженности</w:t>
            </w:r>
            <w:r w:rsidRPr="003113C7">
              <w:rPr>
                <w:b/>
                <w:sz w:val="28"/>
                <w:szCs w:val="28"/>
                <w:lang w:val="en-US"/>
              </w:rPr>
              <w:t xml:space="preserve"> </w:t>
            </w:r>
            <w:r w:rsidRPr="003113C7">
              <w:rPr>
                <w:b/>
                <w:sz w:val="28"/>
                <w:szCs w:val="28"/>
              </w:rPr>
              <w:t>поля</w:t>
            </w:r>
          </w:p>
          <w:p w14:paraId="3AE8B8E2" w14:textId="77777777" w:rsidR="00531151" w:rsidRPr="003113C7" w:rsidRDefault="00531151" w:rsidP="00F23303">
            <w:pPr>
              <w:rPr>
                <w:bCs/>
                <w:sz w:val="28"/>
                <w:szCs w:val="28"/>
                <w:lang w:val="uz-Cyrl-UZ"/>
              </w:rPr>
            </w:pPr>
            <w:r w:rsidRPr="003113C7">
              <w:rPr>
                <w:b/>
                <w:sz w:val="28"/>
                <w:szCs w:val="28"/>
                <w:lang w:val="uz-Cyrl-UZ"/>
              </w:rPr>
              <w:t xml:space="preserve">uz </w:t>
            </w:r>
            <w:r w:rsidRPr="003113C7">
              <w:rPr>
                <w:sz w:val="28"/>
                <w:szCs w:val="28"/>
                <w:lang w:val="uz-Cyrl-UZ"/>
              </w:rPr>
              <w:t xml:space="preserve">- </w:t>
            </w:r>
            <w:r w:rsidRPr="003113C7">
              <w:rPr>
                <w:bCs/>
                <w:sz w:val="28"/>
                <w:szCs w:val="28"/>
                <w:lang w:val="uz-Cyrl-UZ"/>
              </w:rPr>
              <w:t>maydon kuchlanganligini o‘lchagich</w:t>
            </w:r>
          </w:p>
          <w:p w14:paraId="0D097F89" w14:textId="77777777" w:rsidR="00531151" w:rsidRPr="003113C7" w:rsidRDefault="00531151" w:rsidP="00F23303">
            <w:pPr>
              <w:rPr>
                <w:bCs/>
                <w:sz w:val="28"/>
                <w:szCs w:val="28"/>
                <w:lang w:val="uz-Cyrl-UZ"/>
              </w:rPr>
            </w:pPr>
            <w:r w:rsidRPr="003113C7">
              <w:rPr>
                <w:bCs/>
                <w:sz w:val="28"/>
                <w:szCs w:val="28"/>
                <w:lang w:val="uz-Cyrl-UZ"/>
              </w:rPr>
              <w:t xml:space="preserve">      майдон кучланганлигини ўлчагич</w:t>
            </w:r>
          </w:p>
          <w:p w14:paraId="406E5E8C" w14:textId="77777777" w:rsidR="00531151" w:rsidRPr="003113C7" w:rsidRDefault="00531151" w:rsidP="00F23303">
            <w:pPr>
              <w:rPr>
                <w:sz w:val="28"/>
                <w:szCs w:val="28"/>
                <w:lang w:val="en-US"/>
              </w:rPr>
            </w:pPr>
            <w:proofErr w:type="spellStart"/>
            <w:r w:rsidRPr="003113C7">
              <w:rPr>
                <w:b/>
                <w:bCs/>
                <w:sz w:val="28"/>
                <w:szCs w:val="28"/>
                <w:lang w:val="en-US"/>
              </w:rPr>
              <w:t>en</w:t>
            </w:r>
            <w:proofErr w:type="spellEnd"/>
            <w:r w:rsidRPr="003113C7">
              <w:rPr>
                <w:sz w:val="28"/>
                <w:szCs w:val="28"/>
                <w:lang w:val="en-US"/>
              </w:rPr>
              <w:t xml:space="preserve"> - field-strength meter</w:t>
            </w:r>
          </w:p>
        </w:tc>
        <w:tc>
          <w:tcPr>
            <w:tcW w:w="6260" w:type="dxa"/>
          </w:tcPr>
          <w:p w14:paraId="652DE80A" w14:textId="77777777" w:rsidR="00531151" w:rsidRPr="003113C7" w:rsidRDefault="00531151" w:rsidP="00F23303">
            <w:pPr>
              <w:jc w:val="both"/>
              <w:rPr>
                <w:sz w:val="28"/>
                <w:szCs w:val="28"/>
              </w:rPr>
            </w:pPr>
            <w:r w:rsidRPr="003113C7">
              <w:rPr>
                <w:sz w:val="28"/>
                <w:szCs w:val="28"/>
              </w:rPr>
              <w:t>Приемник с антенной, который обеспечивает измерение напряженности поля в реальных услови</w:t>
            </w:r>
            <w:r w:rsidR="00A51A1B" w:rsidRPr="003113C7">
              <w:rPr>
                <w:sz w:val="28"/>
                <w:szCs w:val="28"/>
              </w:rPr>
              <w:t>ях.</w:t>
            </w:r>
          </w:p>
          <w:p w14:paraId="2D2BB6E7" w14:textId="77777777" w:rsidR="00531151" w:rsidRPr="003113C7" w:rsidRDefault="00531151" w:rsidP="00F23303">
            <w:pPr>
              <w:jc w:val="both"/>
              <w:rPr>
                <w:sz w:val="16"/>
                <w:szCs w:val="16"/>
                <w:lang w:val="uz-Cyrl-UZ"/>
              </w:rPr>
            </w:pPr>
          </w:p>
          <w:p w14:paraId="01148BA5" w14:textId="77777777" w:rsidR="00531151" w:rsidRPr="003113C7" w:rsidRDefault="00531151" w:rsidP="00F23303">
            <w:pPr>
              <w:jc w:val="both"/>
              <w:rPr>
                <w:sz w:val="28"/>
                <w:szCs w:val="28"/>
                <w:lang w:val="uz-Cyrl-UZ"/>
              </w:rPr>
            </w:pPr>
            <w:proofErr w:type="spellStart"/>
            <w:r w:rsidRPr="003113C7">
              <w:rPr>
                <w:sz w:val="28"/>
                <w:szCs w:val="28"/>
                <w:lang w:val="en-US"/>
              </w:rPr>
              <w:t>Mavjud</w:t>
            </w:r>
            <w:proofErr w:type="spellEnd"/>
            <w:r w:rsidRPr="003113C7">
              <w:rPr>
                <w:sz w:val="28"/>
                <w:szCs w:val="28"/>
                <w:lang w:val="en-US"/>
              </w:rPr>
              <w:t xml:space="preserve"> </w:t>
            </w:r>
            <w:proofErr w:type="spellStart"/>
            <w:r w:rsidRPr="003113C7">
              <w:rPr>
                <w:sz w:val="28"/>
                <w:szCs w:val="28"/>
                <w:lang w:val="en-US"/>
              </w:rPr>
              <w:t>sharoitlarda</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kuchlanganligini</w:t>
            </w:r>
            <w:proofErr w:type="spellEnd"/>
            <w:r w:rsidRPr="003113C7">
              <w:rPr>
                <w:sz w:val="28"/>
                <w:szCs w:val="28"/>
                <w:lang w:val="en-US"/>
              </w:rPr>
              <w:t xml:space="preserve"> </w:t>
            </w:r>
            <w:proofErr w:type="spellStart"/>
            <w:r w:rsidRPr="003113C7">
              <w:rPr>
                <w:sz w:val="28"/>
                <w:szCs w:val="28"/>
                <w:lang w:val="en-US"/>
              </w:rPr>
              <w:t>o‘l</w:t>
            </w:r>
            <w:r w:rsidR="005B7D1C" w:rsidRPr="003113C7">
              <w:rPr>
                <w:sz w:val="28"/>
                <w:szCs w:val="28"/>
                <w:lang w:val="en-US"/>
              </w:rPr>
              <w:t>-</w:t>
            </w:r>
            <w:r w:rsidRPr="003113C7">
              <w:rPr>
                <w:sz w:val="28"/>
                <w:szCs w:val="28"/>
                <w:lang w:val="en-US"/>
              </w:rPr>
              <w:t>chashni</w:t>
            </w:r>
            <w:proofErr w:type="spellEnd"/>
            <w:r w:rsidRPr="003113C7">
              <w:rPr>
                <w:sz w:val="28"/>
                <w:szCs w:val="28"/>
                <w:lang w:val="en-US"/>
              </w:rPr>
              <w:t xml:space="preserve"> </w:t>
            </w:r>
            <w:proofErr w:type="spellStart"/>
            <w:r w:rsidRPr="003113C7">
              <w:rPr>
                <w:sz w:val="28"/>
                <w:szCs w:val="28"/>
                <w:lang w:val="en-US"/>
              </w:rPr>
              <w:t>ta’minl</w:t>
            </w:r>
            <w:r w:rsidR="00A51A1B" w:rsidRPr="003113C7">
              <w:rPr>
                <w:sz w:val="28"/>
                <w:szCs w:val="28"/>
                <w:lang w:val="en-US"/>
              </w:rPr>
              <w:t>aydigan</w:t>
            </w:r>
            <w:proofErr w:type="spellEnd"/>
            <w:r w:rsidR="00A51A1B" w:rsidRPr="003113C7">
              <w:rPr>
                <w:sz w:val="28"/>
                <w:szCs w:val="28"/>
                <w:lang w:val="en-US"/>
              </w:rPr>
              <w:t xml:space="preserve"> </w:t>
            </w:r>
            <w:proofErr w:type="spellStart"/>
            <w:r w:rsidR="00A51A1B" w:rsidRPr="003113C7">
              <w:rPr>
                <w:sz w:val="28"/>
                <w:szCs w:val="28"/>
                <w:lang w:val="en-US"/>
              </w:rPr>
              <w:t>antennali</w:t>
            </w:r>
            <w:proofErr w:type="spellEnd"/>
            <w:r w:rsidR="00A51A1B" w:rsidRPr="003113C7">
              <w:rPr>
                <w:sz w:val="28"/>
                <w:szCs w:val="28"/>
                <w:lang w:val="en-US"/>
              </w:rPr>
              <w:t xml:space="preserve"> </w:t>
            </w:r>
            <w:proofErr w:type="spellStart"/>
            <w:r w:rsidR="00A51A1B" w:rsidRPr="003113C7">
              <w:rPr>
                <w:sz w:val="28"/>
                <w:szCs w:val="28"/>
                <w:lang w:val="en-US"/>
              </w:rPr>
              <w:t>qabulqilgich</w:t>
            </w:r>
            <w:proofErr w:type="spellEnd"/>
            <w:r w:rsidR="00A51A1B" w:rsidRPr="003113C7">
              <w:rPr>
                <w:sz w:val="28"/>
                <w:szCs w:val="28"/>
                <w:lang w:val="en-US"/>
              </w:rPr>
              <w:t>.</w:t>
            </w:r>
          </w:p>
          <w:p w14:paraId="0C3DF69C" w14:textId="77777777" w:rsidR="00531151" w:rsidRPr="003113C7" w:rsidRDefault="00531151" w:rsidP="00F23303">
            <w:pPr>
              <w:jc w:val="both"/>
              <w:rPr>
                <w:sz w:val="16"/>
                <w:szCs w:val="16"/>
                <w:lang w:val="uz-Cyrl-UZ"/>
              </w:rPr>
            </w:pPr>
          </w:p>
          <w:p w14:paraId="402A84F5" w14:textId="77777777" w:rsidR="00531151" w:rsidRPr="003113C7" w:rsidRDefault="00531151" w:rsidP="00F23303">
            <w:pPr>
              <w:jc w:val="both"/>
              <w:rPr>
                <w:sz w:val="28"/>
                <w:szCs w:val="28"/>
                <w:lang w:val="uz-Cyrl-UZ"/>
              </w:rPr>
            </w:pPr>
            <w:r w:rsidRPr="003113C7">
              <w:rPr>
                <w:sz w:val="28"/>
                <w:szCs w:val="28"/>
                <w:lang w:val="uz-Cyrl-UZ"/>
              </w:rPr>
              <w:t>Мавжуд шароитларда майдон кучланганлигини ўлчашни таъминлайдиган антеннали қабулқилгич.</w:t>
            </w:r>
          </w:p>
        </w:tc>
      </w:tr>
      <w:tr w:rsidR="00531151" w:rsidRPr="003113C7" w14:paraId="3C355E05" w14:textId="77777777" w:rsidTr="00F23303">
        <w:trPr>
          <w:tblCellSpacing w:w="0" w:type="dxa"/>
          <w:jc w:val="center"/>
        </w:trPr>
        <w:tc>
          <w:tcPr>
            <w:tcW w:w="3711" w:type="dxa"/>
          </w:tcPr>
          <w:p w14:paraId="168B4974" w14:textId="77777777" w:rsidR="00531151" w:rsidRPr="003113C7" w:rsidRDefault="00531151" w:rsidP="00F23303">
            <w:pPr>
              <w:rPr>
                <w:b/>
                <w:sz w:val="28"/>
                <w:szCs w:val="28"/>
                <w:lang w:val="uz-Cyrl-UZ"/>
              </w:rPr>
            </w:pPr>
            <w:r w:rsidRPr="003113C7">
              <w:rPr>
                <w:b/>
                <w:sz w:val="28"/>
                <w:szCs w:val="28"/>
              </w:rPr>
              <w:t>Измерительная линия</w:t>
            </w:r>
          </w:p>
          <w:p w14:paraId="788DB763"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o‘lchash liniyasi</w:t>
            </w:r>
          </w:p>
          <w:p w14:paraId="6FC13F68" w14:textId="77777777" w:rsidR="00531151" w:rsidRPr="003113C7" w:rsidRDefault="00531151" w:rsidP="00F23303">
            <w:pPr>
              <w:rPr>
                <w:sz w:val="28"/>
                <w:szCs w:val="28"/>
                <w:lang w:val="uz-Cyrl-UZ"/>
              </w:rPr>
            </w:pPr>
            <w:r w:rsidRPr="003113C7">
              <w:rPr>
                <w:sz w:val="28"/>
                <w:szCs w:val="28"/>
                <w:lang w:val="uz-Cyrl-UZ"/>
              </w:rPr>
              <w:t xml:space="preserve">       ўлчаш линияси</w:t>
            </w:r>
          </w:p>
          <w:p w14:paraId="63AA6F17"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w:t>
            </w:r>
            <w:r w:rsidRPr="003113C7">
              <w:rPr>
                <w:b/>
                <w:sz w:val="28"/>
                <w:szCs w:val="28"/>
                <w:lang w:val="en-US"/>
              </w:rPr>
              <w:t xml:space="preserve"> </w:t>
            </w:r>
            <w:r w:rsidRPr="003113C7">
              <w:rPr>
                <w:sz w:val="28"/>
                <w:szCs w:val="28"/>
                <w:lang w:val="en-US"/>
              </w:rPr>
              <w:t>measuring (test) line</w:t>
            </w:r>
          </w:p>
        </w:tc>
        <w:tc>
          <w:tcPr>
            <w:tcW w:w="6260" w:type="dxa"/>
          </w:tcPr>
          <w:p w14:paraId="1C74BE5E" w14:textId="77777777" w:rsidR="00531151" w:rsidRPr="003113C7" w:rsidRDefault="00531151" w:rsidP="00F23303">
            <w:pPr>
              <w:widowControl w:val="0"/>
              <w:autoSpaceDE w:val="0"/>
              <w:autoSpaceDN w:val="0"/>
              <w:adjustRightInd w:val="0"/>
              <w:jc w:val="both"/>
              <w:rPr>
                <w:sz w:val="28"/>
                <w:szCs w:val="28"/>
              </w:rPr>
            </w:pPr>
            <w:r w:rsidRPr="003113C7">
              <w:rPr>
                <w:sz w:val="28"/>
                <w:szCs w:val="28"/>
              </w:rPr>
              <w:t>Устройство для измерения электродинамических параметров направляющих систем электрических параметров волноводов, фидеров и других линий с распределенными параметрами, а также длины волны в них.</w:t>
            </w:r>
          </w:p>
          <w:p w14:paraId="45B7DD09" w14:textId="77777777" w:rsidR="00531151" w:rsidRPr="003113C7" w:rsidRDefault="00531151" w:rsidP="00F23303">
            <w:pPr>
              <w:widowControl w:val="0"/>
              <w:autoSpaceDE w:val="0"/>
              <w:autoSpaceDN w:val="0"/>
              <w:adjustRightInd w:val="0"/>
              <w:jc w:val="both"/>
              <w:rPr>
                <w:sz w:val="16"/>
                <w:szCs w:val="16"/>
              </w:rPr>
            </w:pPr>
          </w:p>
          <w:p w14:paraId="39A787A6" w14:textId="77777777" w:rsidR="00531151" w:rsidRDefault="00531151" w:rsidP="00F23303">
            <w:pPr>
              <w:widowControl w:val="0"/>
              <w:autoSpaceDE w:val="0"/>
              <w:autoSpaceDN w:val="0"/>
              <w:adjustRightInd w:val="0"/>
              <w:jc w:val="both"/>
              <w:rPr>
                <w:sz w:val="28"/>
                <w:szCs w:val="28"/>
                <w:lang w:val="en-US"/>
              </w:rPr>
            </w:pPr>
            <w:proofErr w:type="gramStart"/>
            <w:r w:rsidRPr="003113C7">
              <w:rPr>
                <w:sz w:val="28"/>
                <w:szCs w:val="28"/>
                <w:lang w:val="en-US"/>
              </w:rPr>
              <w:t>To</w:t>
            </w:r>
            <w:r w:rsidRPr="003113C7">
              <w:rPr>
                <w:sz w:val="28"/>
                <w:szCs w:val="28"/>
              </w:rPr>
              <w:t>‘</w:t>
            </w:r>
            <w:proofErr w:type="spellStart"/>
            <w:proofErr w:type="gramEnd"/>
            <w:r w:rsidRPr="003113C7">
              <w:rPr>
                <w:sz w:val="28"/>
                <w:szCs w:val="28"/>
                <w:lang w:val="en-US"/>
              </w:rPr>
              <w:t>lqino</w:t>
            </w:r>
            <w:proofErr w:type="spellEnd"/>
            <w:r w:rsidRPr="003113C7">
              <w:rPr>
                <w:sz w:val="28"/>
                <w:szCs w:val="28"/>
              </w:rPr>
              <w:t>‘</w:t>
            </w:r>
            <w:proofErr w:type="spellStart"/>
            <w:r w:rsidRPr="003113C7">
              <w:rPr>
                <w:sz w:val="28"/>
                <w:szCs w:val="28"/>
                <w:lang w:val="en-US"/>
              </w:rPr>
              <w:t>tkazgichlar</w:t>
            </w:r>
            <w:proofErr w:type="spellEnd"/>
            <w:r w:rsidRPr="003113C7">
              <w:rPr>
                <w:sz w:val="28"/>
                <w:szCs w:val="28"/>
              </w:rPr>
              <w:t xml:space="preserve">, </w:t>
            </w:r>
            <w:proofErr w:type="spellStart"/>
            <w:r w:rsidRPr="003113C7">
              <w:rPr>
                <w:sz w:val="28"/>
                <w:szCs w:val="28"/>
                <w:lang w:val="en-US"/>
              </w:rPr>
              <w:t>fiderlar</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taqsimlangan</w:t>
            </w:r>
            <w:proofErr w:type="spellEnd"/>
            <w:r w:rsidRPr="003113C7">
              <w:rPr>
                <w:sz w:val="28"/>
                <w:szCs w:val="28"/>
              </w:rPr>
              <w:t xml:space="preserve"> </w:t>
            </w:r>
            <w:proofErr w:type="spellStart"/>
            <w:r w:rsidRPr="003113C7">
              <w:rPr>
                <w:sz w:val="28"/>
                <w:szCs w:val="28"/>
                <w:lang w:val="en-US"/>
              </w:rPr>
              <w:t>parametrli</w:t>
            </w:r>
            <w:proofErr w:type="spellEnd"/>
            <w:r w:rsidRPr="003113C7">
              <w:rPr>
                <w:sz w:val="28"/>
                <w:szCs w:val="28"/>
              </w:rPr>
              <w:t xml:space="preserve"> </w:t>
            </w:r>
            <w:proofErr w:type="spellStart"/>
            <w:r w:rsidRPr="003113C7">
              <w:rPr>
                <w:sz w:val="28"/>
                <w:szCs w:val="28"/>
                <w:lang w:val="en-US"/>
              </w:rPr>
              <w:t>boshqa</w:t>
            </w:r>
            <w:proofErr w:type="spellEnd"/>
            <w:r w:rsidRPr="003113C7">
              <w:rPr>
                <w:sz w:val="28"/>
                <w:szCs w:val="28"/>
              </w:rPr>
              <w:t xml:space="preserve"> </w:t>
            </w:r>
            <w:proofErr w:type="spellStart"/>
            <w:r w:rsidRPr="003113C7">
              <w:rPr>
                <w:sz w:val="28"/>
                <w:szCs w:val="28"/>
                <w:lang w:val="en-US"/>
              </w:rPr>
              <w:t>liniyalar</w:t>
            </w:r>
            <w:proofErr w:type="spellEnd"/>
            <w:r w:rsidRPr="003113C7">
              <w:rPr>
                <w:sz w:val="28"/>
                <w:szCs w:val="28"/>
              </w:rPr>
              <w:t xml:space="preserve">, </w:t>
            </w:r>
            <w:proofErr w:type="spellStart"/>
            <w:r w:rsidRPr="003113C7">
              <w:rPr>
                <w:sz w:val="28"/>
                <w:szCs w:val="28"/>
                <w:lang w:val="en-US"/>
              </w:rPr>
              <w:t>shuningdek</w:t>
            </w:r>
            <w:proofErr w:type="spellEnd"/>
            <w:r w:rsidRPr="003113C7">
              <w:rPr>
                <w:sz w:val="28"/>
                <w:szCs w:val="28"/>
                <w:lang w:val="uz-Cyrl-UZ"/>
              </w:rPr>
              <w:t>,</w:t>
            </w:r>
            <w:r w:rsidRPr="003113C7">
              <w:rPr>
                <w:sz w:val="28"/>
                <w:szCs w:val="28"/>
              </w:rPr>
              <w:t xml:space="preserve"> </w:t>
            </w:r>
            <w:proofErr w:type="spellStart"/>
            <w:r w:rsidRPr="003113C7">
              <w:rPr>
                <w:sz w:val="28"/>
                <w:szCs w:val="28"/>
                <w:lang w:val="en-US"/>
              </w:rPr>
              <w:t>ulardagi</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uzunligi</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parametrlari</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naltiruvchi</w:t>
            </w:r>
            <w:proofErr w:type="spellEnd"/>
            <w:r w:rsidRPr="003113C7">
              <w:rPr>
                <w:sz w:val="28"/>
                <w:szCs w:val="28"/>
              </w:rPr>
              <w:t xml:space="preserve"> </w:t>
            </w:r>
            <w:proofErr w:type="spellStart"/>
            <w:r w:rsidRPr="003113C7">
              <w:rPr>
                <w:sz w:val="28"/>
                <w:szCs w:val="28"/>
                <w:lang w:val="en-US"/>
              </w:rPr>
              <w:t>tizimlari</w:t>
            </w:r>
            <w:proofErr w:type="spellEnd"/>
            <w:r w:rsidR="005B7D1C" w:rsidRPr="003113C7">
              <w:rPr>
                <w:sz w:val="28"/>
                <w:szCs w:val="28"/>
              </w:rPr>
              <w:t>-</w:t>
            </w:r>
            <w:proofErr w:type="spellStart"/>
            <w:r w:rsidRPr="003113C7">
              <w:rPr>
                <w:sz w:val="28"/>
                <w:szCs w:val="28"/>
                <w:lang w:val="en-US"/>
              </w:rPr>
              <w:t>ning</w:t>
            </w:r>
            <w:proofErr w:type="spellEnd"/>
            <w:r w:rsidRPr="003113C7">
              <w:rPr>
                <w:sz w:val="28"/>
                <w:szCs w:val="28"/>
              </w:rPr>
              <w:t xml:space="preserve"> </w:t>
            </w:r>
            <w:proofErr w:type="spellStart"/>
            <w:r w:rsidRPr="003113C7">
              <w:rPr>
                <w:sz w:val="28"/>
                <w:szCs w:val="28"/>
                <w:lang w:val="en-US"/>
              </w:rPr>
              <w:t>elektrodinamik</w:t>
            </w:r>
            <w:proofErr w:type="spellEnd"/>
            <w:r w:rsidRPr="003113C7">
              <w:rPr>
                <w:sz w:val="28"/>
                <w:szCs w:val="28"/>
              </w:rPr>
              <w:t xml:space="preserve"> </w:t>
            </w:r>
            <w:proofErr w:type="spellStart"/>
            <w:r w:rsidRPr="003113C7">
              <w:rPr>
                <w:sz w:val="28"/>
                <w:szCs w:val="28"/>
                <w:lang w:val="en-US"/>
              </w:rPr>
              <w:t>parametrlarini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lchash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rPr>
              <w:t>mo‘ljallangan</w:t>
            </w:r>
            <w:proofErr w:type="spellEnd"/>
            <w:r w:rsidRPr="003113C7">
              <w:rPr>
                <w:sz w:val="28"/>
                <w:szCs w:val="28"/>
              </w:rPr>
              <w:t xml:space="preserve"> </w:t>
            </w:r>
            <w:proofErr w:type="spellStart"/>
            <w:r w:rsidRPr="003113C7">
              <w:rPr>
                <w:sz w:val="28"/>
                <w:szCs w:val="28"/>
                <w:lang w:val="en-US"/>
              </w:rPr>
              <w:t>qurilma</w:t>
            </w:r>
            <w:proofErr w:type="spellEnd"/>
            <w:r w:rsidR="00A51A1B" w:rsidRPr="003113C7">
              <w:rPr>
                <w:sz w:val="28"/>
                <w:szCs w:val="28"/>
              </w:rPr>
              <w:t>.</w:t>
            </w:r>
          </w:p>
          <w:p w14:paraId="5801F3DA" w14:textId="77777777" w:rsidR="00073205" w:rsidRPr="00073205" w:rsidRDefault="00073205" w:rsidP="00F23303">
            <w:pPr>
              <w:widowControl w:val="0"/>
              <w:autoSpaceDE w:val="0"/>
              <w:autoSpaceDN w:val="0"/>
              <w:adjustRightInd w:val="0"/>
              <w:jc w:val="both"/>
              <w:rPr>
                <w:sz w:val="28"/>
                <w:szCs w:val="28"/>
                <w:lang w:val="en-US"/>
              </w:rPr>
            </w:pPr>
          </w:p>
          <w:p w14:paraId="6B0BBBED"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lang w:val="uz-Cyrl-UZ"/>
              </w:rPr>
              <w:t>Тўлқинўтказгичлар, фидерлар ва тақсимланган па</w:t>
            </w:r>
            <w:r w:rsidR="005B7D1C" w:rsidRPr="003113C7">
              <w:rPr>
                <w:sz w:val="28"/>
                <w:szCs w:val="28"/>
                <w:lang w:val="uz-Cyrl-UZ"/>
              </w:rPr>
              <w:t>-</w:t>
            </w:r>
            <w:r w:rsidRPr="003113C7">
              <w:rPr>
                <w:sz w:val="28"/>
                <w:szCs w:val="28"/>
                <w:lang w:val="uz-Cyrl-UZ"/>
              </w:rPr>
              <w:t>раметрли бошқа линиялар, шунингдек, улардаги тўлқин узунлиги электр параметрлари йўналти</w:t>
            </w:r>
            <w:r w:rsidR="005B7D1C" w:rsidRPr="003113C7">
              <w:rPr>
                <w:sz w:val="28"/>
                <w:szCs w:val="28"/>
                <w:lang w:val="uz-Cyrl-UZ"/>
              </w:rPr>
              <w:t>-</w:t>
            </w:r>
            <w:r w:rsidRPr="003113C7">
              <w:rPr>
                <w:sz w:val="28"/>
                <w:szCs w:val="28"/>
                <w:lang w:val="uz-Cyrl-UZ"/>
              </w:rPr>
              <w:t>рувчи тизимларининг электродинамик параметр</w:t>
            </w:r>
            <w:r w:rsidR="005B7D1C" w:rsidRPr="003113C7">
              <w:rPr>
                <w:sz w:val="28"/>
                <w:szCs w:val="28"/>
                <w:lang w:val="uz-Cyrl-UZ"/>
              </w:rPr>
              <w:t>-</w:t>
            </w:r>
            <w:r w:rsidRPr="003113C7">
              <w:rPr>
                <w:sz w:val="28"/>
                <w:szCs w:val="28"/>
                <w:lang w:val="uz-Cyrl-UZ"/>
              </w:rPr>
              <w:t>ларини ўлчаш учун мўлжалланган қурилма.</w:t>
            </w:r>
          </w:p>
        </w:tc>
      </w:tr>
      <w:tr w:rsidR="00531151" w:rsidRPr="00073205" w14:paraId="6780A551" w14:textId="77777777" w:rsidTr="00F23303">
        <w:trPr>
          <w:tblCellSpacing w:w="0" w:type="dxa"/>
          <w:jc w:val="center"/>
        </w:trPr>
        <w:tc>
          <w:tcPr>
            <w:tcW w:w="3711" w:type="dxa"/>
          </w:tcPr>
          <w:p w14:paraId="6664C772" w14:textId="77777777" w:rsidR="00531151" w:rsidRPr="003113C7" w:rsidRDefault="00531151" w:rsidP="00F23303">
            <w:pPr>
              <w:rPr>
                <w:b/>
                <w:sz w:val="28"/>
                <w:szCs w:val="28"/>
                <w:lang w:val="uz-Cyrl-UZ"/>
              </w:rPr>
            </w:pPr>
            <w:r w:rsidRPr="003113C7">
              <w:rPr>
                <w:b/>
                <w:sz w:val="28"/>
                <w:szCs w:val="28"/>
                <w:lang w:val="uz-Cyrl-UZ"/>
              </w:rPr>
              <w:t>Изотропная среда</w:t>
            </w:r>
          </w:p>
          <w:p w14:paraId="43445441" w14:textId="77777777" w:rsidR="00531151" w:rsidRPr="003113C7" w:rsidRDefault="00531151" w:rsidP="00F23303">
            <w:pPr>
              <w:rPr>
                <w:bCs/>
                <w:sz w:val="28"/>
                <w:szCs w:val="28"/>
                <w:lang w:val="uz-Cyrl-UZ"/>
              </w:rPr>
            </w:pPr>
            <w:r w:rsidRPr="003113C7">
              <w:rPr>
                <w:b/>
                <w:bCs/>
                <w:sz w:val="28"/>
                <w:szCs w:val="28"/>
                <w:lang w:val="uz-Cyrl-UZ"/>
              </w:rPr>
              <w:t xml:space="preserve">uz - </w:t>
            </w:r>
            <w:r w:rsidR="00C40D34" w:rsidRPr="003113C7">
              <w:rPr>
                <w:bCs/>
                <w:sz w:val="28"/>
                <w:szCs w:val="28"/>
                <w:lang w:val="uz-Cyrl-UZ"/>
              </w:rPr>
              <w:t>izotrop muhit</w:t>
            </w:r>
          </w:p>
          <w:p w14:paraId="2F611469" w14:textId="77777777" w:rsidR="00531151" w:rsidRPr="003113C7" w:rsidRDefault="00531151" w:rsidP="00F23303">
            <w:pPr>
              <w:rPr>
                <w:bCs/>
                <w:sz w:val="28"/>
                <w:szCs w:val="28"/>
                <w:lang w:val="uz-Cyrl-UZ"/>
              </w:rPr>
            </w:pPr>
            <w:r w:rsidRPr="003113C7">
              <w:rPr>
                <w:bCs/>
                <w:sz w:val="28"/>
                <w:szCs w:val="28"/>
                <w:lang w:val="uz-Cyrl-UZ"/>
              </w:rPr>
              <w:t xml:space="preserve">       изотроп муҳит</w:t>
            </w:r>
          </w:p>
          <w:p w14:paraId="3A58CEF8" w14:textId="77777777" w:rsidR="00531151" w:rsidRPr="003113C7" w:rsidRDefault="00531151" w:rsidP="00F23303">
            <w:pPr>
              <w:rPr>
                <w:b/>
                <w:sz w:val="28"/>
                <w:szCs w:val="28"/>
                <w:lang w:val="uz-Cyrl-UZ"/>
              </w:rPr>
            </w:pPr>
            <w:r w:rsidRPr="003113C7">
              <w:rPr>
                <w:b/>
                <w:bCs/>
                <w:sz w:val="28"/>
                <w:szCs w:val="28"/>
                <w:lang w:val="uz-Cyrl-UZ"/>
              </w:rPr>
              <w:t xml:space="preserve">en </w:t>
            </w:r>
            <w:r w:rsidRPr="003113C7">
              <w:rPr>
                <w:bCs/>
                <w:sz w:val="28"/>
                <w:szCs w:val="28"/>
                <w:lang w:val="uz-Cyrl-UZ"/>
              </w:rPr>
              <w:t>- isotropic medium</w:t>
            </w:r>
          </w:p>
        </w:tc>
        <w:tc>
          <w:tcPr>
            <w:tcW w:w="6260" w:type="dxa"/>
          </w:tcPr>
          <w:p w14:paraId="7C08DD3A" w14:textId="77777777" w:rsidR="00531151" w:rsidRPr="003113C7" w:rsidRDefault="00531151" w:rsidP="00F23303">
            <w:pPr>
              <w:jc w:val="both"/>
              <w:rPr>
                <w:sz w:val="28"/>
                <w:szCs w:val="28"/>
              </w:rPr>
            </w:pPr>
            <w:r w:rsidRPr="003113C7">
              <w:rPr>
                <w:sz w:val="28"/>
                <w:szCs w:val="28"/>
              </w:rPr>
              <w:t>Среда, свойства которой одинаковы независимо от направления в ней.</w:t>
            </w:r>
          </w:p>
          <w:p w14:paraId="7B1BF1CD" w14:textId="77777777" w:rsidR="00531151" w:rsidRPr="003113C7" w:rsidRDefault="00531151" w:rsidP="00F23303">
            <w:pPr>
              <w:jc w:val="both"/>
              <w:rPr>
                <w:sz w:val="28"/>
                <w:szCs w:val="28"/>
              </w:rPr>
            </w:pPr>
          </w:p>
          <w:p w14:paraId="7A184FDD" w14:textId="77777777" w:rsidR="00531151" w:rsidRPr="003113C7" w:rsidRDefault="00531151" w:rsidP="00F23303">
            <w:pPr>
              <w:jc w:val="both"/>
              <w:rPr>
                <w:sz w:val="28"/>
                <w:szCs w:val="28"/>
                <w:lang w:val="en-US"/>
              </w:rPr>
            </w:pPr>
            <w:proofErr w:type="spellStart"/>
            <w:r w:rsidRPr="003113C7">
              <w:rPr>
                <w:sz w:val="28"/>
                <w:szCs w:val="28"/>
                <w:lang w:val="en-US"/>
              </w:rPr>
              <w:t>Xususiyati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yo‘nalishidan</w:t>
            </w:r>
            <w:proofErr w:type="spellEnd"/>
            <w:r w:rsidRPr="003113C7">
              <w:rPr>
                <w:sz w:val="28"/>
                <w:szCs w:val="28"/>
                <w:lang w:val="en-US"/>
              </w:rPr>
              <w:t xml:space="preserve"> </w:t>
            </w:r>
            <w:proofErr w:type="spellStart"/>
            <w:r w:rsidRPr="003113C7">
              <w:rPr>
                <w:sz w:val="28"/>
                <w:szCs w:val="28"/>
                <w:lang w:val="en-US"/>
              </w:rPr>
              <w:t>qat’i</w:t>
            </w:r>
            <w:proofErr w:type="spellEnd"/>
            <w:r w:rsidRPr="003113C7">
              <w:rPr>
                <w:sz w:val="28"/>
                <w:szCs w:val="28"/>
                <w:lang w:val="en-US"/>
              </w:rPr>
              <w:t xml:space="preserve"> </w:t>
            </w:r>
            <w:proofErr w:type="spellStart"/>
            <w:r w:rsidRPr="003113C7">
              <w:rPr>
                <w:sz w:val="28"/>
                <w:szCs w:val="28"/>
                <w:lang w:val="en-US"/>
              </w:rPr>
              <w:t>nazar</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muhit</w:t>
            </w:r>
            <w:proofErr w:type="spellEnd"/>
            <w:r w:rsidRPr="003113C7">
              <w:rPr>
                <w:sz w:val="28"/>
                <w:szCs w:val="28"/>
                <w:lang w:val="en-US"/>
              </w:rPr>
              <w:t>.</w:t>
            </w:r>
          </w:p>
          <w:p w14:paraId="11BCBE02" w14:textId="77777777" w:rsidR="00531151" w:rsidRPr="003113C7" w:rsidRDefault="00531151" w:rsidP="00F23303">
            <w:pPr>
              <w:rPr>
                <w:sz w:val="28"/>
                <w:szCs w:val="28"/>
                <w:lang w:val="en-US"/>
              </w:rPr>
            </w:pPr>
          </w:p>
          <w:p w14:paraId="10D21BC9" w14:textId="77777777" w:rsidR="00531151" w:rsidRPr="003113C7" w:rsidRDefault="00531151" w:rsidP="00F23303">
            <w:pPr>
              <w:jc w:val="both"/>
              <w:rPr>
                <w:sz w:val="28"/>
                <w:szCs w:val="28"/>
                <w:lang w:val="en-US"/>
              </w:rPr>
            </w:pPr>
            <w:proofErr w:type="spellStart"/>
            <w:r w:rsidRPr="003113C7">
              <w:rPr>
                <w:sz w:val="28"/>
                <w:szCs w:val="28"/>
              </w:rPr>
              <w:t>Хусусияти</w:t>
            </w:r>
            <w:proofErr w:type="spellEnd"/>
            <w:r w:rsidRPr="003113C7">
              <w:rPr>
                <w:sz w:val="28"/>
                <w:szCs w:val="28"/>
                <w:lang w:val="en-US"/>
              </w:rPr>
              <w:t xml:space="preserve">, </w:t>
            </w:r>
            <w:proofErr w:type="spellStart"/>
            <w:r w:rsidRPr="003113C7">
              <w:rPr>
                <w:sz w:val="28"/>
                <w:szCs w:val="28"/>
              </w:rPr>
              <w:t>унинг</w:t>
            </w:r>
            <w:proofErr w:type="spellEnd"/>
            <w:r w:rsidRPr="003113C7">
              <w:rPr>
                <w:sz w:val="28"/>
                <w:szCs w:val="28"/>
                <w:lang w:val="en-US"/>
              </w:rPr>
              <w:t xml:space="preserve"> </w:t>
            </w:r>
            <w:proofErr w:type="spellStart"/>
            <w:r w:rsidRPr="003113C7">
              <w:rPr>
                <w:sz w:val="28"/>
                <w:szCs w:val="28"/>
              </w:rPr>
              <w:t>йўналишидан</w:t>
            </w:r>
            <w:proofErr w:type="spellEnd"/>
            <w:r w:rsidRPr="003113C7">
              <w:rPr>
                <w:sz w:val="28"/>
                <w:szCs w:val="28"/>
                <w:lang w:val="en-US"/>
              </w:rPr>
              <w:t xml:space="preserve"> </w:t>
            </w:r>
            <w:proofErr w:type="spellStart"/>
            <w:r w:rsidRPr="003113C7">
              <w:rPr>
                <w:sz w:val="28"/>
                <w:szCs w:val="28"/>
              </w:rPr>
              <w:t>қатъ</w:t>
            </w:r>
            <w:proofErr w:type="spellEnd"/>
            <w:r w:rsidRPr="003113C7">
              <w:rPr>
                <w:sz w:val="28"/>
                <w:szCs w:val="28"/>
                <w:lang w:val="uz-Cyrl-UZ"/>
              </w:rPr>
              <w:t>и</w:t>
            </w:r>
            <w:r w:rsidRPr="003113C7">
              <w:rPr>
                <w:sz w:val="28"/>
                <w:szCs w:val="28"/>
                <w:lang w:val="en-US"/>
              </w:rPr>
              <w:t xml:space="preserve"> </w:t>
            </w:r>
            <w:r w:rsidRPr="003113C7">
              <w:rPr>
                <w:sz w:val="28"/>
                <w:szCs w:val="28"/>
              </w:rPr>
              <w:t>назар</w:t>
            </w:r>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r w:rsidRPr="003113C7">
              <w:rPr>
                <w:sz w:val="28"/>
                <w:szCs w:val="28"/>
              </w:rPr>
              <w:t>хил</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муҳит</w:t>
            </w:r>
            <w:proofErr w:type="spellEnd"/>
            <w:r w:rsidRPr="003113C7">
              <w:rPr>
                <w:sz w:val="28"/>
                <w:szCs w:val="28"/>
                <w:lang w:val="en-US"/>
              </w:rPr>
              <w:t>.</w:t>
            </w:r>
          </w:p>
        </w:tc>
      </w:tr>
      <w:tr w:rsidR="00531151" w:rsidRPr="00073205" w14:paraId="1482E04D" w14:textId="77777777" w:rsidTr="00F23303">
        <w:trPr>
          <w:tblCellSpacing w:w="0" w:type="dxa"/>
          <w:jc w:val="center"/>
        </w:trPr>
        <w:tc>
          <w:tcPr>
            <w:tcW w:w="3711" w:type="dxa"/>
          </w:tcPr>
          <w:p w14:paraId="4D52F036" w14:textId="77777777" w:rsidR="00531151" w:rsidRPr="003113C7" w:rsidRDefault="00531151" w:rsidP="00F23303">
            <w:pPr>
              <w:rPr>
                <w:b/>
                <w:sz w:val="28"/>
                <w:szCs w:val="28"/>
                <w:lang w:val="uz-Cyrl-UZ"/>
              </w:rPr>
            </w:pPr>
            <w:r w:rsidRPr="003113C7">
              <w:rPr>
                <w:b/>
                <w:sz w:val="28"/>
                <w:szCs w:val="28"/>
                <w:lang w:val="uz-Cyrl-UZ"/>
              </w:rPr>
              <w:t>Изотропный излучатель</w:t>
            </w:r>
          </w:p>
          <w:p w14:paraId="01D63504"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izotrop nurtarqatkich</w:t>
            </w:r>
          </w:p>
          <w:p w14:paraId="11BC956D" w14:textId="77777777" w:rsidR="00531151" w:rsidRPr="003113C7" w:rsidRDefault="00531151" w:rsidP="00F23303">
            <w:pPr>
              <w:rPr>
                <w:bCs/>
                <w:sz w:val="28"/>
                <w:szCs w:val="28"/>
                <w:lang w:val="uz-Cyrl-UZ"/>
              </w:rPr>
            </w:pPr>
            <w:r w:rsidRPr="003113C7">
              <w:rPr>
                <w:bCs/>
                <w:sz w:val="28"/>
                <w:szCs w:val="28"/>
                <w:lang w:val="uz-Cyrl-UZ"/>
              </w:rPr>
              <w:t xml:space="preserve">       изотроп нуртарқаткич</w:t>
            </w:r>
          </w:p>
          <w:p w14:paraId="0ABD2835" w14:textId="77777777" w:rsidR="00531151" w:rsidRPr="003113C7" w:rsidRDefault="00531151" w:rsidP="00F23303">
            <w:pPr>
              <w:rPr>
                <w:b/>
                <w:sz w:val="28"/>
                <w:szCs w:val="28"/>
                <w:lang w:val="uz-Cyrl-UZ"/>
              </w:rPr>
            </w:pPr>
            <w:r w:rsidRPr="003113C7">
              <w:rPr>
                <w:b/>
                <w:bCs/>
                <w:sz w:val="28"/>
                <w:szCs w:val="28"/>
                <w:lang w:val="uz-Cyrl-UZ"/>
              </w:rPr>
              <w:t>en -</w:t>
            </w:r>
            <w:r w:rsidRPr="003113C7">
              <w:rPr>
                <w:bCs/>
                <w:sz w:val="28"/>
                <w:szCs w:val="28"/>
                <w:lang w:val="uz-Cyrl-UZ"/>
              </w:rPr>
              <w:t xml:space="preserve"> </w:t>
            </w:r>
            <w:hyperlink r:id="rId9" w:history="1">
              <w:r w:rsidRPr="003113C7">
                <w:rPr>
                  <w:rStyle w:val="Hyperlink"/>
                  <w:color w:val="auto"/>
                  <w:sz w:val="28"/>
                  <w:szCs w:val="28"/>
                  <w:u w:val="none"/>
                  <w:lang w:val="uz-Cyrl-UZ"/>
                </w:rPr>
                <w:t>isotropic radiator</w:t>
              </w:r>
            </w:hyperlink>
          </w:p>
        </w:tc>
        <w:tc>
          <w:tcPr>
            <w:tcW w:w="6260" w:type="dxa"/>
          </w:tcPr>
          <w:p w14:paraId="15BC26D0" w14:textId="77777777" w:rsidR="00531151" w:rsidRPr="003113C7" w:rsidRDefault="00531151" w:rsidP="00F23303">
            <w:pPr>
              <w:jc w:val="both"/>
              <w:rPr>
                <w:sz w:val="28"/>
                <w:szCs w:val="28"/>
              </w:rPr>
            </w:pPr>
            <w:r w:rsidRPr="003113C7">
              <w:rPr>
                <w:sz w:val="28"/>
                <w:szCs w:val="28"/>
                <w:lang w:val="uz-Cyrl-UZ"/>
              </w:rPr>
              <w:t>Гипотетический точечный источник, создающий электромагнитное излучение с постоянной во вс</w:t>
            </w:r>
            <w:r w:rsidR="00A51A1B" w:rsidRPr="003113C7">
              <w:rPr>
                <w:sz w:val="28"/>
                <w:szCs w:val="28"/>
                <w:lang w:val="uz-Cyrl-UZ"/>
              </w:rPr>
              <w:t>ех направлениях интенсивностью.</w:t>
            </w:r>
          </w:p>
          <w:p w14:paraId="6E29BDD2" w14:textId="77777777" w:rsidR="00531151" w:rsidRPr="003113C7" w:rsidRDefault="00531151" w:rsidP="00F23303">
            <w:pPr>
              <w:jc w:val="both"/>
              <w:rPr>
                <w:sz w:val="28"/>
                <w:szCs w:val="28"/>
                <w:lang w:val="uz-Cyrl-UZ"/>
              </w:rPr>
            </w:pPr>
          </w:p>
          <w:p w14:paraId="52640D56" w14:textId="77777777" w:rsidR="00531151" w:rsidRPr="003113C7" w:rsidRDefault="00531151" w:rsidP="00F23303">
            <w:pPr>
              <w:jc w:val="both"/>
              <w:rPr>
                <w:sz w:val="28"/>
                <w:szCs w:val="28"/>
                <w:lang w:val="uz-Cyrl-UZ"/>
              </w:rPr>
            </w:pPr>
            <w:r w:rsidRPr="003113C7">
              <w:rPr>
                <w:sz w:val="28"/>
                <w:szCs w:val="28"/>
                <w:lang w:val="uz-Cyrl-UZ"/>
              </w:rPr>
              <w:t>Intensivlikning barcha yo‘nalishlarida doimiyga ega bo‘lgan elektromagnit nurlanishni paydo qiluvchi gipotetik nuqtasimon manba.</w:t>
            </w:r>
          </w:p>
          <w:p w14:paraId="63607362" w14:textId="77777777" w:rsidR="00531151" w:rsidRPr="003113C7" w:rsidRDefault="00531151" w:rsidP="00F23303">
            <w:pPr>
              <w:jc w:val="both"/>
              <w:rPr>
                <w:sz w:val="28"/>
                <w:szCs w:val="28"/>
                <w:lang w:val="uz-Cyrl-UZ"/>
              </w:rPr>
            </w:pPr>
          </w:p>
          <w:p w14:paraId="063759F6" w14:textId="77777777" w:rsidR="00531151" w:rsidRPr="003113C7" w:rsidRDefault="00531151" w:rsidP="00F23303">
            <w:pPr>
              <w:jc w:val="both"/>
              <w:rPr>
                <w:sz w:val="28"/>
                <w:szCs w:val="28"/>
                <w:lang w:val="uz-Cyrl-UZ"/>
              </w:rPr>
            </w:pPr>
            <w:r w:rsidRPr="003113C7">
              <w:rPr>
                <w:sz w:val="28"/>
                <w:szCs w:val="28"/>
                <w:lang w:val="uz-Cyrl-UZ"/>
              </w:rPr>
              <w:t>Интенсивликнинг барча йўналишларида доимийга эга бўлган электромагнит нурланишни пайдо қи</w:t>
            </w:r>
            <w:r w:rsidR="00E779F2" w:rsidRPr="003113C7">
              <w:rPr>
                <w:sz w:val="28"/>
                <w:szCs w:val="28"/>
                <w:lang w:val="uz-Cyrl-UZ"/>
              </w:rPr>
              <w:t>-</w:t>
            </w:r>
            <w:r w:rsidRPr="003113C7">
              <w:rPr>
                <w:sz w:val="28"/>
                <w:szCs w:val="28"/>
                <w:lang w:val="uz-Cyrl-UZ"/>
              </w:rPr>
              <w:lastRenderedPageBreak/>
              <w:t>лувчи гипотетик нуқтасимон манба.</w:t>
            </w:r>
          </w:p>
        </w:tc>
      </w:tr>
      <w:tr w:rsidR="00531151" w:rsidRPr="003113C7" w14:paraId="4B3DF4CA" w14:textId="77777777" w:rsidTr="00F23303">
        <w:trPr>
          <w:tblCellSpacing w:w="0" w:type="dxa"/>
          <w:jc w:val="center"/>
        </w:trPr>
        <w:tc>
          <w:tcPr>
            <w:tcW w:w="3711" w:type="dxa"/>
          </w:tcPr>
          <w:p w14:paraId="7BE3AAB5" w14:textId="77777777" w:rsidR="00FF6B51" w:rsidRPr="003113C7" w:rsidRDefault="00C40D34" w:rsidP="00F23303">
            <w:pPr>
              <w:shd w:val="clear" w:color="auto" w:fill="FFFFFF"/>
              <w:ind w:firstLine="6"/>
              <w:rPr>
                <w:b/>
                <w:sz w:val="28"/>
                <w:szCs w:val="28"/>
                <w:lang w:val="uz-Cyrl-UZ"/>
              </w:rPr>
            </w:pPr>
            <w:r w:rsidRPr="003113C7">
              <w:rPr>
                <w:b/>
                <w:sz w:val="28"/>
                <w:szCs w:val="28"/>
                <w:lang w:val="uz-Cyrl-UZ"/>
              </w:rPr>
              <w:lastRenderedPageBreak/>
              <w:t>Импеданс</w:t>
            </w:r>
          </w:p>
          <w:p w14:paraId="6818DF8E" w14:textId="77777777" w:rsidR="00531151" w:rsidRPr="003113C7" w:rsidRDefault="00531151" w:rsidP="00F23303">
            <w:pPr>
              <w:shd w:val="clear" w:color="auto" w:fill="FFFFFF"/>
              <w:ind w:firstLine="6"/>
              <w:rPr>
                <w:sz w:val="28"/>
                <w:szCs w:val="28"/>
                <w:lang w:val="uz-Cyrl-UZ"/>
              </w:rPr>
            </w:pPr>
            <w:r w:rsidRPr="003113C7">
              <w:rPr>
                <w:b/>
                <w:sz w:val="28"/>
                <w:szCs w:val="28"/>
                <w:lang w:val="uz-Cyrl-UZ"/>
              </w:rPr>
              <w:t>uz</w:t>
            </w:r>
            <w:r w:rsidR="00C40D34" w:rsidRPr="003113C7">
              <w:rPr>
                <w:sz w:val="28"/>
                <w:szCs w:val="28"/>
                <w:lang w:val="uz-Cyrl-UZ"/>
              </w:rPr>
              <w:t xml:space="preserve"> - impedans</w:t>
            </w:r>
          </w:p>
          <w:p w14:paraId="1D4549E4" w14:textId="77777777" w:rsidR="00FF6B51" w:rsidRPr="003113C7" w:rsidRDefault="00C40D34" w:rsidP="00FF6B51">
            <w:pPr>
              <w:shd w:val="clear" w:color="auto" w:fill="FFFFFF"/>
              <w:ind w:firstLine="6"/>
              <w:rPr>
                <w:sz w:val="28"/>
                <w:szCs w:val="28"/>
                <w:lang w:val="uz-Cyrl-UZ"/>
              </w:rPr>
            </w:pPr>
            <w:r w:rsidRPr="003113C7">
              <w:rPr>
                <w:sz w:val="28"/>
                <w:szCs w:val="28"/>
                <w:lang w:val="uz-Cyrl-UZ"/>
              </w:rPr>
              <w:t xml:space="preserve">       импеданс</w:t>
            </w:r>
          </w:p>
          <w:p w14:paraId="06307A9C" w14:textId="77777777" w:rsidR="00531151" w:rsidRPr="003113C7" w:rsidRDefault="00531151" w:rsidP="00FF6B51">
            <w:pPr>
              <w:shd w:val="clear" w:color="auto" w:fill="FFFFFF"/>
              <w:ind w:firstLine="6"/>
              <w:rPr>
                <w:b/>
                <w:sz w:val="28"/>
                <w:szCs w:val="28"/>
                <w:lang w:val="uz-Cyrl-UZ"/>
              </w:rPr>
            </w:pPr>
            <w:r w:rsidRPr="003113C7">
              <w:rPr>
                <w:b/>
                <w:sz w:val="28"/>
                <w:szCs w:val="28"/>
                <w:lang w:val="uz-Cyrl-UZ"/>
              </w:rPr>
              <w:t xml:space="preserve">en </w:t>
            </w:r>
            <w:r w:rsidRPr="003113C7">
              <w:rPr>
                <w:sz w:val="28"/>
                <w:szCs w:val="28"/>
                <w:lang w:val="uz-Cyrl-UZ"/>
              </w:rPr>
              <w:t xml:space="preserve">- impedance </w:t>
            </w:r>
          </w:p>
        </w:tc>
        <w:tc>
          <w:tcPr>
            <w:tcW w:w="6260" w:type="dxa"/>
          </w:tcPr>
          <w:p w14:paraId="0CDC70CA" w14:textId="77777777" w:rsidR="00531151" w:rsidRPr="003113C7" w:rsidRDefault="00531151" w:rsidP="00F23303">
            <w:pPr>
              <w:jc w:val="both"/>
              <w:rPr>
                <w:sz w:val="28"/>
                <w:szCs w:val="28"/>
              </w:rPr>
            </w:pPr>
            <w:r w:rsidRPr="003113C7">
              <w:rPr>
                <w:sz w:val="28"/>
                <w:szCs w:val="28"/>
              </w:rPr>
              <w:t>Полное сопротивление электрической цепи переменному току.</w:t>
            </w:r>
          </w:p>
          <w:p w14:paraId="7FDFBF1C" w14:textId="77777777" w:rsidR="00531151" w:rsidRPr="003113C7" w:rsidRDefault="00531151" w:rsidP="00F23303">
            <w:pPr>
              <w:jc w:val="both"/>
              <w:rPr>
                <w:sz w:val="28"/>
                <w:szCs w:val="28"/>
              </w:rPr>
            </w:pPr>
          </w:p>
          <w:p w14:paraId="45B38B2F" w14:textId="77777777" w:rsidR="00531151" w:rsidRPr="003113C7" w:rsidRDefault="00531151" w:rsidP="00F23303">
            <w:pPr>
              <w:jc w:val="both"/>
              <w:rPr>
                <w:sz w:val="28"/>
                <w:szCs w:val="28"/>
                <w:lang w:val="uz-Cyrl-UZ"/>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zanjirining</w:t>
            </w:r>
            <w:proofErr w:type="spellEnd"/>
            <w:r w:rsidRPr="003113C7">
              <w:rPr>
                <w:sz w:val="28"/>
                <w:szCs w:val="28"/>
                <w:lang w:val="en-US"/>
              </w:rPr>
              <w:t xml:space="preserve"> </w:t>
            </w:r>
            <w:proofErr w:type="spellStart"/>
            <w:r w:rsidRPr="003113C7">
              <w:rPr>
                <w:sz w:val="28"/>
                <w:szCs w:val="28"/>
                <w:lang w:val="en-US"/>
              </w:rPr>
              <w:t>o‘zgaruvchan</w:t>
            </w:r>
            <w:proofErr w:type="spellEnd"/>
            <w:r w:rsidRPr="003113C7">
              <w:rPr>
                <w:sz w:val="28"/>
                <w:szCs w:val="28"/>
                <w:lang w:val="en-US"/>
              </w:rPr>
              <w:t xml:space="preserve"> </w:t>
            </w:r>
            <w:proofErr w:type="spellStart"/>
            <w:r w:rsidRPr="003113C7">
              <w:rPr>
                <w:sz w:val="28"/>
                <w:szCs w:val="28"/>
                <w:lang w:val="en-US"/>
              </w:rPr>
              <w:t>to</w:t>
            </w:r>
            <w:r w:rsidR="00A51A1B" w:rsidRPr="003113C7">
              <w:rPr>
                <w:sz w:val="28"/>
                <w:szCs w:val="28"/>
                <w:lang w:val="en-US"/>
              </w:rPr>
              <w:t>kka</w:t>
            </w:r>
            <w:proofErr w:type="spellEnd"/>
            <w:r w:rsidR="00A51A1B" w:rsidRPr="003113C7">
              <w:rPr>
                <w:sz w:val="28"/>
                <w:szCs w:val="28"/>
                <w:lang w:val="en-US"/>
              </w:rPr>
              <w:t xml:space="preserve"> </w:t>
            </w:r>
            <w:proofErr w:type="spellStart"/>
            <w:r w:rsidR="00A51A1B" w:rsidRPr="003113C7">
              <w:rPr>
                <w:sz w:val="28"/>
                <w:szCs w:val="28"/>
                <w:lang w:val="en-US"/>
              </w:rPr>
              <w:t>nisbatan</w:t>
            </w:r>
            <w:proofErr w:type="spellEnd"/>
            <w:r w:rsidR="00A51A1B" w:rsidRPr="003113C7">
              <w:rPr>
                <w:sz w:val="28"/>
                <w:szCs w:val="28"/>
                <w:lang w:val="en-US"/>
              </w:rPr>
              <w:t xml:space="preserve"> </w:t>
            </w:r>
            <w:proofErr w:type="spellStart"/>
            <w:r w:rsidR="00A51A1B" w:rsidRPr="003113C7">
              <w:rPr>
                <w:sz w:val="28"/>
                <w:szCs w:val="28"/>
                <w:lang w:val="en-US"/>
              </w:rPr>
              <w:t>to‘liq</w:t>
            </w:r>
            <w:proofErr w:type="spellEnd"/>
            <w:r w:rsidR="00A51A1B" w:rsidRPr="003113C7">
              <w:rPr>
                <w:sz w:val="28"/>
                <w:szCs w:val="28"/>
                <w:lang w:val="en-US"/>
              </w:rPr>
              <w:t xml:space="preserve"> </w:t>
            </w:r>
            <w:proofErr w:type="spellStart"/>
            <w:r w:rsidR="00A51A1B" w:rsidRPr="003113C7">
              <w:rPr>
                <w:sz w:val="28"/>
                <w:szCs w:val="28"/>
                <w:lang w:val="en-US"/>
              </w:rPr>
              <w:t>qarshiligi</w:t>
            </w:r>
            <w:proofErr w:type="spellEnd"/>
            <w:r w:rsidR="00A51A1B" w:rsidRPr="003113C7">
              <w:rPr>
                <w:sz w:val="28"/>
                <w:szCs w:val="28"/>
                <w:lang w:val="en-US"/>
              </w:rPr>
              <w:t>.</w:t>
            </w:r>
          </w:p>
          <w:p w14:paraId="13EF6737" w14:textId="77777777" w:rsidR="00531151" w:rsidRPr="003113C7" w:rsidRDefault="00531151" w:rsidP="00F23303">
            <w:pPr>
              <w:jc w:val="both"/>
              <w:rPr>
                <w:sz w:val="28"/>
                <w:szCs w:val="28"/>
                <w:lang w:val="uz-Cyrl-UZ"/>
              </w:rPr>
            </w:pPr>
          </w:p>
          <w:p w14:paraId="625753FD" w14:textId="77777777" w:rsidR="00531151" w:rsidRPr="003113C7" w:rsidRDefault="00531151" w:rsidP="00F23303">
            <w:pPr>
              <w:widowControl w:val="0"/>
              <w:shd w:val="clear" w:color="auto" w:fill="FFFFFF"/>
              <w:autoSpaceDE w:val="0"/>
              <w:autoSpaceDN w:val="0"/>
              <w:adjustRightInd w:val="0"/>
              <w:ind w:firstLine="6"/>
              <w:jc w:val="both"/>
              <w:rPr>
                <w:sz w:val="28"/>
                <w:szCs w:val="28"/>
              </w:rPr>
            </w:pPr>
            <w:r w:rsidRPr="003113C7">
              <w:rPr>
                <w:sz w:val="28"/>
                <w:szCs w:val="28"/>
              </w:rPr>
              <w:t xml:space="preserve">Электр </w:t>
            </w:r>
            <w:proofErr w:type="spellStart"/>
            <w:r w:rsidRPr="003113C7">
              <w:rPr>
                <w:sz w:val="28"/>
                <w:szCs w:val="28"/>
              </w:rPr>
              <w:t>занжирининг</w:t>
            </w:r>
            <w:proofErr w:type="spellEnd"/>
            <w:r w:rsidRPr="003113C7">
              <w:rPr>
                <w:sz w:val="28"/>
                <w:szCs w:val="28"/>
              </w:rPr>
              <w:t xml:space="preserve"> </w:t>
            </w:r>
            <w:proofErr w:type="spellStart"/>
            <w:r w:rsidRPr="003113C7">
              <w:rPr>
                <w:sz w:val="28"/>
                <w:szCs w:val="28"/>
              </w:rPr>
              <w:t>ўзгарувчан</w:t>
            </w:r>
            <w:proofErr w:type="spellEnd"/>
            <w:r w:rsidRPr="003113C7">
              <w:rPr>
                <w:sz w:val="28"/>
                <w:szCs w:val="28"/>
              </w:rPr>
              <w:t xml:space="preserve"> ток</w:t>
            </w:r>
            <w:r w:rsidRPr="003113C7">
              <w:rPr>
                <w:sz w:val="28"/>
                <w:szCs w:val="28"/>
                <w:lang w:val="uz-Cyrl-UZ"/>
              </w:rPr>
              <w:t>ка нисбатан тўлиқ қаршилиги.</w:t>
            </w:r>
          </w:p>
        </w:tc>
      </w:tr>
      <w:tr w:rsidR="00531151" w:rsidRPr="00073205" w14:paraId="25BD6A69" w14:textId="77777777" w:rsidTr="00F23303">
        <w:trPr>
          <w:tblCellSpacing w:w="0" w:type="dxa"/>
          <w:jc w:val="center"/>
        </w:trPr>
        <w:tc>
          <w:tcPr>
            <w:tcW w:w="3711" w:type="dxa"/>
          </w:tcPr>
          <w:p w14:paraId="22E4C818" w14:textId="77777777" w:rsidR="00531151" w:rsidRPr="003113C7" w:rsidRDefault="00531151" w:rsidP="00F23303">
            <w:pPr>
              <w:rPr>
                <w:b/>
                <w:sz w:val="28"/>
                <w:szCs w:val="28"/>
                <w:lang w:val="uz-Cyrl-UZ"/>
              </w:rPr>
            </w:pPr>
            <w:r w:rsidRPr="003113C7">
              <w:rPr>
                <w:b/>
                <w:sz w:val="28"/>
                <w:szCs w:val="28"/>
                <w:lang w:val="uz-Cyrl-UZ"/>
              </w:rPr>
              <w:t>Импедансные антенны</w:t>
            </w:r>
          </w:p>
          <w:p w14:paraId="3DDD0AF9" w14:textId="77777777" w:rsidR="00531151" w:rsidRPr="003113C7" w:rsidRDefault="00531151" w:rsidP="00F23303">
            <w:pPr>
              <w:rPr>
                <w:bCs/>
                <w:sz w:val="28"/>
                <w:szCs w:val="28"/>
              </w:rPr>
            </w:pPr>
            <w:r w:rsidRPr="003113C7">
              <w:rPr>
                <w:b/>
                <w:bCs/>
                <w:sz w:val="28"/>
                <w:szCs w:val="28"/>
                <w:lang w:val="uz-Cyrl-UZ"/>
              </w:rPr>
              <w:t xml:space="preserve">uz </w:t>
            </w:r>
            <w:r w:rsidRPr="003113C7">
              <w:rPr>
                <w:b/>
                <w:bCs/>
                <w:sz w:val="28"/>
                <w:szCs w:val="28"/>
              </w:rPr>
              <w:t>-</w:t>
            </w:r>
            <w:r w:rsidRPr="003113C7">
              <w:rPr>
                <w:b/>
                <w:bCs/>
                <w:sz w:val="28"/>
                <w:szCs w:val="28"/>
                <w:lang w:val="uz-Cyrl-UZ"/>
              </w:rPr>
              <w:t xml:space="preserve"> </w:t>
            </w:r>
            <w:r w:rsidR="00C40D34" w:rsidRPr="003113C7">
              <w:rPr>
                <w:bCs/>
                <w:sz w:val="28"/>
                <w:szCs w:val="28"/>
                <w:lang w:val="uz-Cyrl-UZ"/>
              </w:rPr>
              <w:t>impedansli antennalar</w:t>
            </w:r>
          </w:p>
          <w:p w14:paraId="63FACC85" w14:textId="77777777" w:rsidR="00531151" w:rsidRPr="003113C7" w:rsidRDefault="00531151" w:rsidP="00F23303">
            <w:pPr>
              <w:rPr>
                <w:bCs/>
                <w:sz w:val="28"/>
                <w:szCs w:val="28"/>
                <w:lang w:val="uz-Cyrl-UZ"/>
              </w:rPr>
            </w:pPr>
            <w:r w:rsidRPr="003113C7">
              <w:rPr>
                <w:bCs/>
                <w:sz w:val="28"/>
                <w:szCs w:val="28"/>
                <w:lang w:val="uz-Cyrl-UZ"/>
              </w:rPr>
              <w:t xml:space="preserve">       импедансли антенналар</w:t>
            </w:r>
          </w:p>
          <w:p w14:paraId="2784F0E5" w14:textId="77777777" w:rsidR="00531151" w:rsidRPr="003113C7" w:rsidRDefault="00531151" w:rsidP="00F23303">
            <w:pPr>
              <w:rPr>
                <w:b/>
                <w:sz w:val="28"/>
                <w:szCs w:val="28"/>
                <w:lang w:val="ro-RO"/>
              </w:rPr>
            </w:pPr>
            <w:r w:rsidRPr="003113C7">
              <w:rPr>
                <w:b/>
                <w:bCs/>
                <w:sz w:val="28"/>
                <w:szCs w:val="28"/>
                <w:lang w:val="uz-Cyrl-UZ"/>
              </w:rPr>
              <w:t>en -</w:t>
            </w:r>
            <w:r w:rsidRPr="003113C7">
              <w:rPr>
                <w:bCs/>
                <w:sz w:val="28"/>
                <w:szCs w:val="28"/>
                <w:lang w:val="uz-Cyrl-UZ"/>
              </w:rPr>
              <w:t xml:space="preserve"> impedance antenna</w:t>
            </w:r>
            <w:r w:rsidRPr="003113C7">
              <w:rPr>
                <w:bCs/>
                <w:sz w:val="28"/>
                <w:szCs w:val="28"/>
                <w:lang w:val="ro-RO"/>
              </w:rPr>
              <w:t>s</w:t>
            </w:r>
          </w:p>
        </w:tc>
        <w:tc>
          <w:tcPr>
            <w:tcW w:w="6260" w:type="dxa"/>
          </w:tcPr>
          <w:p w14:paraId="321A4E38" w14:textId="77777777" w:rsidR="00531151" w:rsidRPr="003113C7" w:rsidRDefault="00531151" w:rsidP="00F23303">
            <w:pPr>
              <w:jc w:val="both"/>
              <w:rPr>
                <w:sz w:val="28"/>
                <w:szCs w:val="28"/>
              </w:rPr>
            </w:pPr>
            <w:r w:rsidRPr="003113C7">
              <w:rPr>
                <w:sz w:val="28"/>
                <w:szCs w:val="28"/>
              </w:rPr>
              <w:t>Разновидность антенн бегущей волны, в которых концентрация потока электромагнитной энергии осуществляется благодаря использованию замедляю</w:t>
            </w:r>
            <w:r w:rsidR="00A51A1B" w:rsidRPr="003113C7">
              <w:rPr>
                <w:sz w:val="28"/>
                <w:szCs w:val="28"/>
              </w:rPr>
              <w:t>щих систем поверхностного типа.</w:t>
            </w:r>
          </w:p>
          <w:p w14:paraId="363789B2" w14:textId="77777777" w:rsidR="00531151" w:rsidRPr="003113C7" w:rsidRDefault="00531151" w:rsidP="00F23303">
            <w:pPr>
              <w:jc w:val="both"/>
              <w:rPr>
                <w:sz w:val="28"/>
                <w:szCs w:val="28"/>
              </w:rPr>
            </w:pPr>
          </w:p>
          <w:p w14:paraId="0BAA32DB" w14:textId="77777777" w:rsidR="00531151" w:rsidRPr="003113C7" w:rsidRDefault="00531151" w:rsidP="00F23303">
            <w:pPr>
              <w:jc w:val="both"/>
              <w:rPr>
                <w:sz w:val="28"/>
                <w:szCs w:val="28"/>
                <w:lang w:val="en-US"/>
              </w:rPr>
            </w:pPr>
            <w:proofErr w:type="spellStart"/>
            <w:r w:rsidRPr="003113C7">
              <w:rPr>
                <w:sz w:val="28"/>
                <w:szCs w:val="28"/>
                <w:lang w:val="en-US"/>
              </w:rPr>
              <w:t>Yuguruvchi</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antennalarining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turi</w:t>
            </w:r>
            <w:proofErr w:type="spellEnd"/>
            <w:r w:rsidRPr="003113C7">
              <w:rPr>
                <w:sz w:val="28"/>
                <w:szCs w:val="28"/>
                <w:lang w:val="en-US"/>
              </w:rPr>
              <w:t xml:space="preserve">, </w:t>
            </w:r>
            <w:proofErr w:type="spellStart"/>
            <w:r w:rsidRPr="003113C7">
              <w:rPr>
                <w:sz w:val="28"/>
                <w:szCs w:val="28"/>
                <w:lang w:val="en-US"/>
              </w:rPr>
              <w:t>unda</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energiya</w:t>
            </w:r>
            <w:proofErr w:type="spellEnd"/>
            <w:r w:rsidRPr="003113C7">
              <w:rPr>
                <w:sz w:val="28"/>
                <w:szCs w:val="28"/>
                <w:lang w:val="en-US"/>
              </w:rPr>
              <w:t xml:space="preserve"> </w:t>
            </w:r>
            <w:proofErr w:type="spellStart"/>
            <w:r w:rsidRPr="003113C7">
              <w:rPr>
                <w:sz w:val="28"/>
                <w:szCs w:val="28"/>
                <w:lang w:val="en-US"/>
              </w:rPr>
              <w:t>oqimini</w:t>
            </w:r>
            <w:proofErr w:type="spellEnd"/>
            <w:r w:rsidRPr="003113C7">
              <w:rPr>
                <w:sz w:val="28"/>
                <w:szCs w:val="28"/>
                <w:lang w:val="en-US"/>
              </w:rPr>
              <w:t xml:space="preserve"> </w:t>
            </w:r>
            <w:proofErr w:type="spellStart"/>
            <w:r w:rsidRPr="003113C7">
              <w:rPr>
                <w:sz w:val="28"/>
                <w:szCs w:val="28"/>
                <w:lang w:val="en-US"/>
              </w:rPr>
              <w:t>to‘plash</w:t>
            </w:r>
            <w:proofErr w:type="spellEnd"/>
            <w:r w:rsidRPr="003113C7">
              <w:rPr>
                <w:sz w:val="28"/>
                <w:szCs w:val="28"/>
                <w:lang w:val="en-US"/>
              </w:rPr>
              <w:t xml:space="preserve"> </w:t>
            </w:r>
            <w:proofErr w:type="spellStart"/>
            <w:r w:rsidRPr="003113C7">
              <w:rPr>
                <w:sz w:val="28"/>
                <w:szCs w:val="28"/>
                <w:lang w:val="en-US"/>
              </w:rPr>
              <w:t>sayoz</w:t>
            </w:r>
            <w:proofErr w:type="spellEnd"/>
            <w:r w:rsidRPr="003113C7">
              <w:rPr>
                <w:sz w:val="28"/>
                <w:szCs w:val="28"/>
                <w:lang w:val="en-US"/>
              </w:rPr>
              <w:t xml:space="preserve"> </w:t>
            </w:r>
            <w:proofErr w:type="spellStart"/>
            <w:r w:rsidRPr="003113C7">
              <w:rPr>
                <w:sz w:val="28"/>
                <w:szCs w:val="28"/>
                <w:lang w:val="en-US"/>
              </w:rPr>
              <w:t>turdagi</w:t>
            </w:r>
            <w:proofErr w:type="spellEnd"/>
            <w:r w:rsidRPr="003113C7">
              <w:rPr>
                <w:sz w:val="28"/>
                <w:szCs w:val="28"/>
                <w:lang w:val="en-US"/>
              </w:rPr>
              <w:t xml:space="preserve"> </w:t>
            </w:r>
            <w:proofErr w:type="spellStart"/>
            <w:r w:rsidRPr="003113C7">
              <w:rPr>
                <w:sz w:val="28"/>
                <w:szCs w:val="28"/>
                <w:lang w:val="en-US"/>
              </w:rPr>
              <w:t>sekinlashtiruvchi</w:t>
            </w:r>
            <w:proofErr w:type="spellEnd"/>
            <w:r w:rsidRPr="003113C7">
              <w:rPr>
                <w:sz w:val="28"/>
                <w:szCs w:val="28"/>
                <w:lang w:val="en-US"/>
              </w:rPr>
              <w:t xml:space="preserve"> </w:t>
            </w:r>
            <w:proofErr w:type="spellStart"/>
            <w:r w:rsidRPr="003113C7">
              <w:rPr>
                <w:sz w:val="28"/>
                <w:szCs w:val="28"/>
                <w:lang w:val="en-US"/>
              </w:rPr>
              <w:t>tizimdan</w:t>
            </w:r>
            <w:proofErr w:type="spellEnd"/>
            <w:r w:rsidRPr="003113C7">
              <w:rPr>
                <w:sz w:val="28"/>
                <w:szCs w:val="28"/>
                <w:lang w:val="en-US"/>
              </w:rPr>
              <w:t xml:space="preserve"> </w:t>
            </w:r>
            <w:proofErr w:type="spellStart"/>
            <w:r w:rsidRPr="003113C7">
              <w:rPr>
                <w:sz w:val="28"/>
                <w:szCs w:val="28"/>
                <w:lang w:val="en-US"/>
              </w:rPr>
              <w:t>foydalanib</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oshiriladi</w:t>
            </w:r>
            <w:proofErr w:type="spellEnd"/>
            <w:r w:rsidRPr="003113C7">
              <w:rPr>
                <w:sz w:val="28"/>
                <w:szCs w:val="28"/>
                <w:lang w:val="en-US"/>
              </w:rPr>
              <w:t>.</w:t>
            </w:r>
          </w:p>
          <w:p w14:paraId="1B6DB016" w14:textId="77777777" w:rsidR="00531151" w:rsidRPr="003113C7" w:rsidRDefault="00531151" w:rsidP="00F23303">
            <w:pPr>
              <w:jc w:val="both"/>
              <w:rPr>
                <w:sz w:val="28"/>
                <w:szCs w:val="28"/>
                <w:lang w:val="en-US"/>
              </w:rPr>
            </w:pPr>
          </w:p>
          <w:p w14:paraId="5A08FC21" w14:textId="77777777" w:rsidR="00531151" w:rsidRPr="003113C7" w:rsidRDefault="00531151" w:rsidP="00F23303">
            <w:pPr>
              <w:jc w:val="both"/>
              <w:rPr>
                <w:sz w:val="28"/>
                <w:szCs w:val="28"/>
                <w:lang w:val="en-US"/>
              </w:rPr>
            </w:pPr>
            <w:proofErr w:type="spellStart"/>
            <w:r w:rsidRPr="003113C7">
              <w:rPr>
                <w:sz w:val="28"/>
                <w:szCs w:val="28"/>
              </w:rPr>
              <w:t>Югурувчи</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антенналарининг</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r w:rsidRPr="003113C7">
              <w:rPr>
                <w:sz w:val="28"/>
                <w:szCs w:val="28"/>
              </w:rPr>
              <w:t>тури</w:t>
            </w:r>
            <w:r w:rsidRPr="003113C7">
              <w:rPr>
                <w:sz w:val="28"/>
                <w:szCs w:val="28"/>
                <w:lang w:val="en-US"/>
              </w:rPr>
              <w:t xml:space="preserve">, </w:t>
            </w:r>
            <w:proofErr w:type="spellStart"/>
            <w:r w:rsidRPr="003113C7">
              <w:rPr>
                <w:sz w:val="28"/>
                <w:szCs w:val="28"/>
              </w:rPr>
              <w:t>унда</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r w:rsidRPr="003113C7">
              <w:rPr>
                <w:sz w:val="28"/>
                <w:szCs w:val="28"/>
              </w:rPr>
              <w:t>энергия</w:t>
            </w:r>
            <w:r w:rsidRPr="003113C7">
              <w:rPr>
                <w:sz w:val="28"/>
                <w:szCs w:val="28"/>
                <w:lang w:val="en-US"/>
              </w:rPr>
              <w:t xml:space="preserve"> </w:t>
            </w:r>
            <w:proofErr w:type="spellStart"/>
            <w:r w:rsidRPr="003113C7">
              <w:rPr>
                <w:sz w:val="28"/>
                <w:szCs w:val="28"/>
              </w:rPr>
              <w:t>оқимини</w:t>
            </w:r>
            <w:proofErr w:type="spellEnd"/>
            <w:r w:rsidRPr="003113C7">
              <w:rPr>
                <w:sz w:val="28"/>
                <w:szCs w:val="28"/>
                <w:lang w:val="en-US"/>
              </w:rPr>
              <w:t xml:space="preserve"> </w:t>
            </w:r>
            <w:proofErr w:type="spellStart"/>
            <w:r w:rsidRPr="003113C7">
              <w:rPr>
                <w:sz w:val="28"/>
                <w:szCs w:val="28"/>
              </w:rPr>
              <w:t>тўплаш</w:t>
            </w:r>
            <w:proofErr w:type="spellEnd"/>
            <w:r w:rsidRPr="003113C7">
              <w:rPr>
                <w:sz w:val="28"/>
                <w:szCs w:val="28"/>
                <w:lang w:val="en-US"/>
              </w:rPr>
              <w:t xml:space="preserve"> </w:t>
            </w:r>
            <w:proofErr w:type="spellStart"/>
            <w:r w:rsidRPr="003113C7">
              <w:rPr>
                <w:sz w:val="28"/>
                <w:szCs w:val="28"/>
              </w:rPr>
              <w:t>саёз</w:t>
            </w:r>
            <w:proofErr w:type="spellEnd"/>
            <w:r w:rsidRPr="003113C7">
              <w:rPr>
                <w:sz w:val="28"/>
                <w:szCs w:val="28"/>
                <w:lang w:val="en-US"/>
              </w:rPr>
              <w:t xml:space="preserve"> </w:t>
            </w:r>
            <w:proofErr w:type="spellStart"/>
            <w:r w:rsidRPr="003113C7">
              <w:rPr>
                <w:sz w:val="28"/>
                <w:szCs w:val="28"/>
              </w:rPr>
              <w:t>турдаги</w:t>
            </w:r>
            <w:proofErr w:type="spellEnd"/>
            <w:r w:rsidRPr="003113C7">
              <w:rPr>
                <w:sz w:val="28"/>
                <w:szCs w:val="28"/>
                <w:lang w:val="en-US"/>
              </w:rPr>
              <w:t xml:space="preserve"> </w:t>
            </w:r>
            <w:proofErr w:type="spellStart"/>
            <w:r w:rsidRPr="003113C7">
              <w:rPr>
                <w:sz w:val="28"/>
                <w:szCs w:val="28"/>
              </w:rPr>
              <w:t>секинлаштирувчи</w:t>
            </w:r>
            <w:proofErr w:type="spellEnd"/>
            <w:r w:rsidRPr="003113C7">
              <w:rPr>
                <w:sz w:val="28"/>
                <w:szCs w:val="28"/>
                <w:lang w:val="en-US"/>
              </w:rPr>
              <w:t xml:space="preserve"> </w:t>
            </w:r>
            <w:proofErr w:type="spellStart"/>
            <w:r w:rsidRPr="003113C7">
              <w:rPr>
                <w:sz w:val="28"/>
                <w:szCs w:val="28"/>
              </w:rPr>
              <w:t>тизимдан</w:t>
            </w:r>
            <w:proofErr w:type="spellEnd"/>
            <w:r w:rsidRPr="003113C7">
              <w:rPr>
                <w:sz w:val="28"/>
                <w:szCs w:val="28"/>
                <w:lang w:val="en-US"/>
              </w:rPr>
              <w:t xml:space="preserve"> </w:t>
            </w:r>
            <w:proofErr w:type="spellStart"/>
            <w:r w:rsidRPr="003113C7">
              <w:rPr>
                <w:sz w:val="28"/>
                <w:szCs w:val="28"/>
              </w:rPr>
              <w:t>фойдаланиб</w:t>
            </w:r>
            <w:proofErr w:type="spellEnd"/>
            <w:r w:rsidR="00A5172C" w:rsidRPr="003113C7">
              <w:rPr>
                <w:sz w:val="28"/>
                <w:szCs w:val="28"/>
                <w:lang w:val="en-US"/>
              </w:rPr>
              <w:t xml:space="preserve"> </w:t>
            </w:r>
            <w:proofErr w:type="spellStart"/>
            <w:r w:rsidRPr="003113C7">
              <w:rPr>
                <w:sz w:val="28"/>
                <w:szCs w:val="28"/>
              </w:rPr>
              <w:t>амалга</w:t>
            </w:r>
            <w:proofErr w:type="spellEnd"/>
            <w:r w:rsidRPr="003113C7">
              <w:rPr>
                <w:sz w:val="28"/>
                <w:szCs w:val="28"/>
                <w:lang w:val="en-US"/>
              </w:rPr>
              <w:t xml:space="preserve"> </w:t>
            </w:r>
            <w:proofErr w:type="spellStart"/>
            <w:r w:rsidRPr="003113C7">
              <w:rPr>
                <w:sz w:val="28"/>
                <w:szCs w:val="28"/>
              </w:rPr>
              <w:t>оширилади</w:t>
            </w:r>
            <w:proofErr w:type="spellEnd"/>
            <w:r w:rsidR="00E779F2" w:rsidRPr="003113C7">
              <w:rPr>
                <w:sz w:val="28"/>
                <w:szCs w:val="28"/>
                <w:lang w:val="en-US"/>
              </w:rPr>
              <w:t>.</w:t>
            </w:r>
          </w:p>
        </w:tc>
      </w:tr>
      <w:tr w:rsidR="00531151" w:rsidRPr="003113C7" w14:paraId="12666BD0" w14:textId="77777777" w:rsidTr="00F23303">
        <w:trPr>
          <w:tblCellSpacing w:w="0" w:type="dxa"/>
          <w:jc w:val="center"/>
        </w:trPr>
        <w:tc>
          <w:tcPr>
            <w:tcW w:w="3711" w:type="dxa"/>
          </w:tcPr>
          <w:p w14:paraId="6EA8119D" w14:textId="77777777" w:rsidR="00531151" w:rsidRPr="003113C7" w:rsidRDefault="00531151" w:rsidP="00F23303">
            <w:pPr>
              <w:outlineLvl w:val="0"/>
              <w:rPr>
                <w:b/>
                <w:bCs/>
                <w:kern w:val="36"/>
                <w:sz w:val="28"/>
                <w:szCs w:val="28"/>
                <w:lang w:val="en-US"/>
              </w:rPr>
            </w:pPr>
            <w:r w:rsidRPr="003113C7">
              <w:rPr>
                <w:b/>
                <w:bCs/>
                <w:kern w:val="36"/>
                <w:sz w:val="28"/>
                <w:szCs w:val="28"/>
              </w:rPr>
              <w:t>Индекс</w:t>
            </w:r>
            <w:r w:rsidRPr="003113C7">
              <w:rPr>
                <w:b/>
                <w:bCs/>
                <w:kern w:val="36"/>
                <w:sz w:val="28"/>
                <w:szCs w:val="28"/>
                <w:lang w:val="en-US"/>
              </w:rPr>
              <w:t xml:space="preserve"> </w:t>
            </w:r>
            <w:r w:rsidRPr="003113C7">
              <w:rPr>
                <w:b/>
                <w:bCs/>
                <w:kern w:val="36"/>
                <w:sz w:val="28"/>
                <w:szCs w:val="28"/>
              </w:rPr>
              <w:t>преломления</w:t>
            </w:r>
          </w:p>
          <w:p w14:paraId="40B89B36"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sinish</w:t>
            </w:r>
            <w:proofErr w:type="spellEnd"/>
            <w:r w:rsidRPr="003113C7">
              <w:rPr>
                <w:b/>
                <w:bCs/>
                <w:kern w:val="36"/>
                <w:sz w:val="28"/>
                <w:szCs w:val="28"/>
                <w:lang w:val="en-US"/>
              </w:rPr>
              <w:t xml:space="preserve"> </w:t>
            </w:r>
            <w:proofErr w:type="spellStart"/>
            <w:r w:rsidRPr="003113C7">
              <w:rPr>
                <w:bCs/>
                <w:kern w:val="36"/>
                <w:sz w:val="28"/>
                <w:szCs w:val="28"/>
                <w:lang w:val="en-US"/>
              </w:rPr>
              <w:t>indeksi</w:t>
            </w:r>
            <w:proofErr w:type="spellEnd"/>
          </w:p>
          <w:p w14:paraId="0527451B"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синиш индекси</w:t>
            </w:r>
          </w:p>
          <w:p w14:paraId="4E92D228" w14:textId="77777777" w:rsidR="00531151" w:rsidRPr="003113C7" w:rsidRDefault="00531151" w:rsidP="00F23303">
            <w:pPr>
              <w:outlineLvl w:val="0"/>
              <w:rPr>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sz w:val="28"/>
                <w:szCs w:val="28"/>
                <w:lang w:val="en-US"/>
              </w:rPr>
              <w:t>index of refraction,</w:t>
            </w:r>
            <w:r w:rsidRPr="003113C7">
              <w:rPr>
                <w:lang w:val="en-US"/>
              </w:rPr>
              <w:t xml:space="preserve"> </w:t>
            </w:r>
            <w:r w:rsidRPr="003113C7">
              <w:rPr>
                <w:lang w:val="en-US"/>
              </w:rPr>
              <w:br/>
            </w:r>
            <w:r w:rsidRPr="003113C7">
              <w:rPr>
                <w:sz w:val="28"/>
                <w:szCs w:val="28"/>
                <w:lang w:val="en-US"/>
              </w:rPr>
              <w:t>refractive index</w:t>
            </w:r>
          </w:p>
        </w:tc>
        <w:tc>
          <w:tcPr>
            <w:tcW w:w="6260" w:type="dxa"/>
          </w:tcPr>
          <w:p w14:paraId="71952EF5" w14:textId="77777777" w:rsidR="00531151" w:rsidRPr="003113C7" w:rsidRDefault="00531151" w:rsidP="00F23303">
            <w:pPr>
              <w:jc w:val="both"/>
              <w:rPr>
                <w:sz w:val="28"/>
                <w:szCs w:val="28"/>
              </w:rPr>
            </w:pPr>
            <w:r w:rsidRPr="003113C7">
              <w:rPr>
                <w:iCs/>
                <w:sz w:val="28"/>
                <w:szCs w:val="28"/>
              </w:rPr>
              <w:t>Величина в 1 млн. раз большая, чем величина, на которую коэффициент преломления превышает единицу</w:t>
            </w:r>
            <w:r w:rsidRPr="003113C7">
              <w:rPr>
                <w:sz w:val="28"/>
                <w:szCs w:val="28"/>
              </w:rPr>
              <w:t>.</w:t>
            </w:r>
          </w:p>
          <w:p w14:paraId="03375276" w14:textId="77777777" w:rsidR="00531151" w:rsidRPr="003113C7" w:rsidRDefault="00531151" w:rsidP="00F23303">
            <w:pPr>
              <w:jc w:val="both"/>
              <w:rPr>
                <w:sz w:val="18"/>
                <w:szCs w:val="18"/>
              </w:rPr>
            </w:pPr>
          </w:p>
          <w:p w14:paraId="7C632A3E" w14:textId="77777777" w:rsidR="00531151" w:rsidRPr="003113C7" w:rsidRDefault="00531151" w:rsidP="00F23303">
            <w:pPr>
              <w:jc w:val="both"/>
              <w:rPr>
                <w:sz w:val="28"/>
                <w:szCs w:val="28"/>
                <w:lang w:val="en-US"/>
              </w:rPr>
            </w:pP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koeffitsiyenti</w:t>
            </w:r>
            <w:proofErr w:type="spellEnd"/>
            <w:r w:rsidRPr="003113C7">
              <w:rPr>
                <w:sz w:val="28"/>
                <w:szCs w:val="28"/>
                <w:lang w:val="en-US"/>
              </w:rPr>
              <w:t xml:space="preserve"> </w:t>
            </w:r>
            <w:proofErr w:type="spellStart"/>
            <w:r w:rsidRPr="003113C7">
              <w:rPr>
                <w:sz w:val="28"/>
                <w:szCs w:val="28"/>
                <w:lang w:val="en-US"/>
              </w:rPr>
              <w:t>birlikdan</w:t>
            </w:r>
            <w:proofErr w:type="spellEnd"/>
            <w:r w:rsidRPr="003113C7">
              <w:rPr>
                <w:sz w:val="28"/>
                <w:szCs w:val="28"/>
                <w:lang w:val="en-US"/>
              </w:rPr>
              <w:t xml:space="preserve"> </w:t>
            </w:r>
            <w:proofErr w:type="spellStart"/>
            <w:r w:rsidRPr="003113C7">
              <w:rPr>
                <w:sz w:val="28"/>
                <w:szCs w:val="28"/>
                <w:lang w:val="en-US"/>
              </w:rPr>
              <w:t>oshadigan</w:t>
            </w:r>
            <w:proofErr w:type="spellEnd"/>
            <w:r w:rsidRPr="003113C7">
              <w:rPr>
                <w:sz w:val="28"/>
                <w:szCs w:val="28"/>
                <w:lang w:val="en-US"/>
              </w:rPr>
              <w:t xml:space="preserve"> </w:t>
            </w:r>
            <w:proofErr w:type="spellStart"/>
            <w:r w:rsidRPr="003113C7">
              <w:rPr>
                <w:sz w:val="28"/>
                <w:szCs w:val="28"/>
                <w:lang w:val="en-US"/>
              </w:rPr>
              <w:t>kattalikka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million </w:t>
            </w:r>
            <w:proofErr w:type="spellStart"/>
            <w:r w:rsidRPr="003113C7">
              <w:rPr>
                <w:sz w:val="28"/>
                <w:szCs w:val="28"/>
                <w:lang w:val="en-US"/>
              </w:rPr>
              <w:t>marta</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kattalik</w:t>
            </w:r>
            <w:proofErr w:type="spellEnd"/>
            <w:r w:rsidRPr="003113C7">
              <w:rPr>
                <w:sz w:val="28"/>
                <w:szCs w:val="28"/>
                <w:lang w:val="en-US"/>
              </w:rPr>
              <w:t>.</w:t>
            </w:r>
          </w:p>
          <w:p w14:paraId="03588145" w14:textId="77777777" w:rsidR="00531151" w:rsidRPr="003113C7" w:rsidRDefault="00531151" w:rsidP="00F23303">
            <w:pPr>
              <w:jc w:val="both"/>
              <w:rPr>
                <w:sz w:val="18"/>
                <w:szCs w:val="18"/>
                <w:lang w:val="en-US"/>
              </w:rPr>
            </w:pPr>
          </w:p>
          <w:p w14:paraId="7563D81B" w14:textId="77777777" w:rsidR="00531151" w:rsidRPr="003113C7" w:rsidRDefault="00531151" w:rsidP="00F23303">
            <w:pPr>
              <w:jc w:val="both"/>
              <w:rPr>
                <w:i/>
                <w:iCs/>
                <w:sz w:val="28"/>
                <w:szCs w:val="28"/>
                <w:lang w:val="uz-Cyrl-UZ"/>
              </w:rPr>
            </w:pPr>
            <w:r w:rsidRPr="003113C7">
              <w:rPr>
                <w:sz w:val="28"/>
                <w:szCs w:val="28"/>
                <w:lang w:val="uz-Cyrl-UZ"/>
              </w:rPr>
              <w:t>Синиш коэффициенти бирликдан ошадиган катта</w:t>
            </w:r>
            <w:r w:rsidR="00E779F2" w:rsidRPr="003113C7">
              <w:rPr>
                <w:sz w:val="28"/>
                <w:szCs w:val="28"/>
                <w:lang w:val="uz-Cyrl-UZ"/>
              </w:rPr>
              <w:t>-</w:t>
            </w:r>
            <w:r w:rsidRPr="003113C7">
              <w:rPr>
                <w:sz w:val="28"/>
                <w:szCs w:val="28"/>
                <w:lang w:val="uz-Cyrl-UZ"/>
              </w:rPr>
              <w:t>ликка нисбатан бир миллион марта катта бўлган катталик.</w:t>
            </w:r>
          </w:p>
        </w:tc>
      </w:tr>
      <w:tr w:rsidR="00531151" w:rsidRPr="00073205" w14:paraId="4D62BFD2" w14:textId="77777777" w:rsidTr="00F23303">
        <w:trPr>
          <w:tblCellSpacing w:w="0" w:type="dxa"/>
          <w:jc w:val="center"/>
        </w:trPr>
        <w:tc>
          <w:tcPr>
            <w:tcW w:w="3711" w:type="dxa"/>
          </w:tcPr>
          <w:p w14:paraId="7E42C288" w14:textId="77777777" w:rsidR="00531151" w:rsidRPr="003113C7" w:rsidRDefault="00531151" w:rsidP="00F23303">
            <w:pPr>
              <w:outlineLvl w:val="0"/>
              <w:rPr>
                <w:b/>
                <w:bCs/>
                <w:kern w:val="36"/>
                <w:sz w:val="28"/>
                <w:szCs w:val="28"/>
              </w:rPr>
            </w:pPr>
            <w:r w:rsidRPr="003113C7">
              <w:rPr>
                <w:b/>
                <w:bCs/>
                <w:kern w:val="36"/>
                <w:sz w:val="28"/>
                <w:szCs w:val="28"/>
              </w:rPr>
              <w:t xml:space="preserve">Индекс рефракции; </w:t>
            </w:r>
            <w:r w:rsidRPr="003113C7">
              <w:rPr>
                <w:b/>
                <w:bCs/>
                <w:kern w:val="36"/>
                <w:sz w:val="28"/>
                <w:szCs w:val="28"/>
                <w:lang w:val="en-US"/>
              </w:rPr>
              <w:t>n</w:t>
            </w:r>
          </w:p>
          <w:p w14:paraId="622DCF8B" w14:textId="77777777" w:rsidR="00531151" w:rsidRPr="003113C7" w:rsidRDefault="00531151" w:rsidP="00F23303">
            <w:pPr>
              <w:outlineLvl w:val="0"/>
              <w:rPr>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uz-Cyrl-UZ"/>
              </w:rPr>
              <w:t xml:space="preserve"> - </w:t>
            </w:r>
            <w:r w:rsidRPr="003113C7">
              <w:rPr>
                <w:bCs/>
                <w:kern w:val="36"/>
                <w:sz w:val="28"/>
                <w:szCs w:val="28"/>
                <w:lang w:val="uz-Cyrl-UZ"/>
              </w:rPr>
              <w:t xml:space="preserve">refraksiya indeksi; </w:t>
            </w:r>
            <w:r w:rsidRPr="003113C7">
              <w:rPr>
                <w:bCs/>
                <w:kern w:val="36"/>
                <w:sz w:val="28"/>
                <w:szCs w:val="28"/>
                <w:lang w:val="en-US"/>
              </w:rPr>
              <w:t>n</w:t>
            </w:r>
          </w:p>
          <w:p w14:paraId="127FF65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 xml:space="preserve">рефракция индекси; </w:t>
            </w:r>
            <w:r w:rsidRPr="003113C7">
              <w:rPr>
                <w:bCs/>
                <w:kern w:val="36"/>
                <w:sz w:val="28"/>
                <w:szCs w:val="28"/>
                <w:lang w:val="en-US"/>
              </w:rPr>
              <w:t>n</w:t>
            </w:r>
          </w:p>
          <w:p w14:paraId="52194DB4"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w:t>
            </w:r>
            <w:r w:rsidRPr="003113C7">
              <w:rPr>
                <w:b/>
                <w:sz w:val="28"/>
                <w:szCs w:val="28"/>
                <w:lang w:val="en-US"/>
              </w:rPr>
              <w:t xml:space="preserve"> </w:t>
            </w:r>
            <w:r w:rsidRPr="003113C7">
              <w:rPr>
                <w:sz w:val="28"/>
                <w:szCs w:val="28"/>
                <w:lang w:val="en-US"/>
              </w:rPr>
              <w:t>index of refraction</w:t>
            </w:r>
            <w:r w:rsidRPr="003113C7">
              <w:rPr>
                <w:sz w:val="28"/>
                <w:szCs w:val="28"/>
                <w:lang w:val="uz-Cyrl-UZ"/>
              </w:rPr>
              <w:t xml:space="preserve">; </w:t>
            </w:r>
            <w:r w:rsidRPr="003113C7">
              <w:rPr>
                <w:bCs/>
                <w:kern w:val="36"/>
                <w:sz w:val="28"/>
                <w:szCs w:val="28"/>
                <w:lang w:val="en-US"/>
              </w:rPr>
              <w:t>n</w:t>
            </w:r>
          </w:p>
        </w:tc>
        <w:tc>
          <w:tcPr>
            <w:tcW w:w="6260" w:type="dxa"/>
          </w:tcPr>
          <w:p w14:paraId="2FC6C8C9" w14:textId="77777777" w:rsidR="00531151" w:rsidRPr="003113C7" w:rsidRDefault="00531151" w:rsidP="00F23303">
            <w:pPr>
              <w:jc w:val="both"/>
              <w:rPr>
                <w:iCs/>
                <w:sz w:val="28"/>
                <w:szCs w:val="28"/>
                <w:lang w:val="uz-Cyrl-UZ"/>
              </w:rPr>
            </w:pPr>
            <w:r w:rsidRPr="003113C7">
              <w:rPr>
                <w:iCs/>
                <w:sz w:val="28"/>
                <w:szCs w:val="28"/>
              </w:rPr>
              <w:t>Отношение скорости распространения радиоволн в вакууме к скорости в рассматриваемой среде.</w:t>
            </w:r>
          </w:p>
          <w:p w14:paraId="78118B0D" w14:textId="77777777" w:rsidR="00531151" w:rsidRPr="003113C7" w:rsidRDefault="00531151" w:rsidP="00F23303">
            <w:pPr>
              <w:jc w:val="both"/>
              <w:rPr>
                <w:iCs/>
                <w:sz w:val="18"/>
                <w:szCs w:val="18"/>
                <w:lang w:val="uz-Cyrl-UZ"/>
              </w:rPr>
            </w:pPr>
          </w:p>
          <w:p w14:paraId="54106F3A"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Radioto‘lqinlarning vakuumda tarqalish tezligining ko‘rib chiqilayotgan muhitdagi tezlikka nisbati.</w:t>
            </w:r>
          </w:p>
          <w:p w14:paraId="1587E781" w14:textId="77777777" w:rsidR="00531151" w:rsidRPr="003113C7" w:rsidRDefault="00531151" w:rsidP="00F23303">
            <w:pPr>
              <w:pStyle w:val="BodyText2"/>
              <w:rPr>
                <w:rFonts w:ascii="Times New Roman" w:hAnsi="Times New Roman"/>
                <w:sz w:val="18"/>
                <w:szCs w:val="18"/>
                <w:lang w:val="uz-Cyrl-UZ"/>
              </w:rPr>
            </w:pPr>
          </w:p>
          <w:p w14:paraId="19C8F4C4" w14:textId="77777777" w:rsidR="00531151" w:rsidRPr="003113C7" w:rsidRDefault="00531151" w:rsidP="00F23303">
            <w:pPr>
              <w:pStyle w:val="BodyText2"/>
              <w:rPr>
                <w:rFonts w:ascii="Times New Roman" w:hAnsi="Times New Roman"/>
                <w:iCs w:val="0"/>
                <w:sz w:val="28"/>
                <w:szCs w:val="28"/>
                <w:lang w:val="uz-Cyrl-UZ"/>
              </w:rPr>
            </w:pPr>
            <w:r w:rsidRPr="003113C7">
              <w:rPr>
                <w:rFonts w:ascii="Times New Roman" w:hAnsi="Times New Roman"/>
                <w:sz w:val="28"/>
                <w:szCs w:val="28"/>
                <w:lang w:val="uz-Cyrl-UZ"/>
              </w:rPr>
              <w:t>Радиотўлқинларнинг вакуумда тарқалиш тезли-гининг кўриб чиқилаётган муҳитдаги тезликка  нисбати.</w:t>
            </w:r>
          </w:p>
        </w:tc>
      </w:tr>
      <w:tr w:rsidR="00531151" w:rsidRPr="003113C7" w14:paraId="554FCCF4" w14:textId="77777777" w:rsidTr="00F23303">
        <w:trPr>
          <w:tblCellSpacing w:w="0" w:type="dxa"/>
          <w:jc w:val="center"/>
        </w:trPr>
        <w:tc>
          <w:tcPr>
            <w:tcW w:w="3711" w:type="dxa"/>
          </w:tcPr>
          <w:p w14:paraId="6065B31A" w14:textId="77777777" w:rsidR="00531151" w:rsidRPr="003113C7" w:rsidRDefault="00531151" w:rsidP="00F23303">
            <w:pPr>
              <w:rPr>
                <w:b/>
                <w:sz w:val="28"/>
                <w:szCs w:val="28"/>
                <w:lang w:val="uz-Cyrl-UZ"/>
              </w:rPr>
            </w:pPr>
            <w:r w:rsidRPr="003113C7">
              <w:rPr>
                <w:b/>
                <w:sz w:val="28"/>
                <w:szCs w:val="28"/>
                <w:lang w:val="uz-Cyrl-UZ"/>
              </w:rPr>
              <w:t>Индустриальные помехи</w:t>
            </w:r>
          </w:p>
          <w:p w14:paraId="3894E827" w14:textId="77777777" w:rsidR="00531151" w:rsidRPr="003113C7" w:rsidRDefault="00531151" w:rsidP="00F23303">
            <w:pPr>
              <w:rPr>
                <w:b/>
                <w:sz w:val="28"/>
                <w:szCs w:val="28"/>
                <w:lang w:val="uz-Cyrl-UZ"/>
              </w:rPr>
            </w:pPr>
            <w:r w:rsidRPr="003113C7">
              <w:rPr>
                <w:b/>
                <w:sz w:val="28"/>
                <w:szCs w:val="28"/>
                <w:lang w:val="uz-Cyrl-UZ"/>
              </w:rPr>
              <w:lastRenderedPageBreak/>
              <w:t xml:space="preserve">uz </w:t>
            </w:r>
            <w:r w:rsidRPr="003113C7">
              <w:rPr>
                <w:sz w:val="28"/>
                <w:szCs w:val="28"/>
                <w:lang w:val="uz-Cyrl-UZ"/>
              </w:rPr>
              <w:t>- industrial xalaqitlar</w:t>
            </w:r>
          </w:p>
          <w:p w14:paraId="439AF5BC" w14:textId="77777777" w:rsidR="00531151" w:rsidRPr="003113C7" w:rsidRDefault="00531151" w:rsidP="00F23303">
            <w:pPr>
              <w:rPr>
                <w:bCs/>
                <w:sz w:val="28"/>
                <w:szCs w:val="28"/>
                <w:lang w:val="uz-Cyrl-UZ"/>
              </w:rPr>
            </w:pPr>
            <w:r w:rsidRPr="003113C7">
              <w:rPr>
                <w:b/>
                <w:sz w:val="28"/>
                <w:szCs w:val="28"/>
                <w:lang w:val="uz-Cyrl-UZ"/>
              </w:rPr>
              <w:t xml:space="preserve">       </w:t>
            </w:r>
            <w:r w:rsidRPr="003113C7">
              <w:rPr>
                <w:bCs/>
                <w:sz w:val="28"/>
                <w:szCs w:val="28"/>
                <w:lang w:val="uz-Cyrl-UZ"/>
              </w:rPr>
              <w:t>индустриал халақитлар</w:t>
            </w:r>
          </w:p>
          <w:p w14:paraId="2AD217C6" w14:textId="77777777" w:rsidR="00531151" w:rsidRPr="003113C7" w:rsidRDefault="00531151" w:rsidP="00F23303">
            <w:pPr>
              <w:rPr>
                <w:b/>
                <w:sz w:val="28"/>
                <w:szCs w:val="28"/>
                <w:lang w:val="uz-Cyrl-UZ"/>
              </w:rPr>
            </w:pPr>
            <w:r w:rsidRPr="003113C7">
              <w:rPr>
                <w:b/>
                <w:sz w:val="28"/>
                <w:szCs w:val="28"/>
                <w:lang w:val="uz-Cyrl-UZ"/>
              </w:rPr>
              <w:t xml:space="preserve">en - </w:t>
            </w:r>
            <w:r w:rsidRPr="003113C7">
              <w:rPr>
                <w:sz w:val="28"/>
                <w:szCs w:val="28"/>
                <w:lang w:val="uz-Cyrl-UZ"/>
              </w:rPr>
              <w:t>man-made interference</w:t>
            </w:r>
          </w:p>
        </w:tc>
        <w:tc>
          <w:tcPr>
            <w:tcW w:w="6260" w:type="dxa"/>
          </w:tcPr>
          <w:p w14:paraId="58E6BEAD" w14:textId="77777777" w:rsidR="00531151" w:rsidRPr="003113C7" w:rsidRDefault="00531151" w:rsidP="00F23303">
            <w:pPr>
              <w:ind w:right="-24"/>
              <w:jc w:val="both"/>
              <w:rPr>
                <w:sz w:val="28"/>
                <w:szCs w:val="28"/>
              </w:rPr>
            </w:pPr>
            <w:r w:rsidRPr="003113C7">
              <w:rPr>
                <w:sz w:val="28"/>
                <w:szCs w:val="28"/>
              </w:rPr>
              <w:lastRenderedPageBreak/>
              <w:t>Активные, искусственного происхождения, но не</w:t>
            </w:r>
            <w:r w:rsidRPr="003113C7">
              <w:rPr>
                <w:sz w:val="28"/>
                <w:szCs w:val="28"/>
              </w:rPr>
              <w:lastRenderedPageBreak/>
              <w:t>преднамеренные помехи, обусловленные работой электрических устройств, не предназначенных для передачи информации.</w:t>
            </w:r>
          </w:p>
          <w:p w14:paraId="272DD215" w14:textId="77777777" w:rsidR="00531151" w:rsidRPr="003113C7" w:rsidRDefault="00531151" w:rsidP="00F23303">
            <w:pPr>
              <w:ind w:right="-24"/>
              <w:jc w:val="both"/>
              <w:rPr>
                <w:sz w:val="18"/>
                <w:szCs w:val="18"/>
              </w:rPr>
            </w:pPr>
          </w:p>
          <w:p w14:paraId="23E1444D" w14:textId="77777777" w:rsidR="00531151" w:rsidRPr="003113C7" w:rsidRDefault="00531151" w:rsidP="00F23303">
            <w:pPr>
              <w:ind w:right="-24"/>
              <w:jc w:val="both"/>
              <w:rPr>
                <w:sz w:val="28"/>
                <w:szCs w:val="28"/>
              </w:rPr>
            </w:pPr>
            <w:r w:rsidRPr="003113C7">
              <w:rPr>
                <w:sz w:val="28"/>
                <w:szCs w:val="28"/>
                <w:lang w:val="en-US"/>
              </w:rPr>
              <w:t>Axborot</w:t>
            </w:r>
            <w:r w:rsidRPr="003113C7">
              <w:rPr>
                <w:sz w:val="28"/>
                <w:szCs w:val="28"/>
              </w:rPr>
              <w:t xml:space="preserve"> </w:t>
            </w: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mo</w:t>
            </w:r>
            <w:proofErr w:type="spellEnd"/>
            <w:r w:rsidRPr="003113C7">
              <w:rPr>
                <w:sz w:val="28"/>
                <w:szCs w:val="28"/>
              </w:rPr>
              <w:t>‘</w:t>
            </w:r>
            <w:proofErr w:type="spellStart"/>
            <w:r w:rsidRPr="003113C7">
              <w:rPr>
                <w:sz w:val="28"/>
                <w:szCs w:val="28"/>
                <w:lang w:val="en-US"/>
              </w:rPr>
              <w:t>ljallanmagan</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quril</w:t>
            </w:r>
            <w:proofErr w:type="spellEnd"/>
            <w:r w:rsidR="005B7D1C" w:rsidRPr="003113C7">
              <w:rPr>
                <w:sz w:val="28"/>
                <w:szCs w:val="28"/>
              </w:rPr>
              <w:t>-</w:t>
            </w:r>
            <w:proofErr w:type="spellStart"/>
            <w:r w:rsidRPr="003113C7">
              <w:rPr>
                <w:sz w:val="28"/>
                <w:szCs w:val="28"/>
                <w:lang w:val="en-US"/>
              </w:rPr>
              <w:t>malarning</w:t>
            </w:r>
            <w:proofErr w:type="spellEnd"/>
            <w:r w:rsidRPr="003113C7">
              <w:rPr>
                <w:sz w:val="28"/>
                <w:szCs w:val="28"/>
              </w:rPr>
              <w:t xml:space="preserve"> </w:t>
            </w:r>
            <w:proofErr w:type="spellStart"/>
            <w:r w:rsidRPr="003113C7">
              <w:rPr>
                <w:sz w:val="28"/>
                <w:szCs w:val="28"/>
                <w:lang w:val="en-US"/>
              </w:rPr>
              <w:t>ishi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aktiv</w:t>
            </w:r>
            <w:proofErr w:type="spellEnd"/>
            <w:r w:rsidRPr="003113C7">
              <w:rPr>
                <w:sz w:val="28"/>
                <w:szCs w:val="28"/>
              </w:rPr>
              <w:t xml:space="preserve">, </w:t>
            </w:r>
            <w:proofErr w:type="spellStart"/>
            <w:r w:rsidRPr="003113C7">
              <w:rPr>
                <w:sz w:val="28"/>
                <w:szCs w:val="28"/>
                <w:lang w:val="en-US"/>
              </w:rPr>
              <w:t>kelib</w:t>
            </w:r>
            <w:proofErr w:type="spellEnd"/>
            <w:r w:rsidRPr="003113C7">
              <w:rPr>
                <w:sz w:val="28"/>
                <w:szCs w:val="28"/>
              </w:rPr>
              <w:t xml:space="preserve"> </w:t>
            </w:r>
            <w:proofErr w:type="spellStart"/>
            <w:r w:rsidRPr="003113C7">
              <w:rPr>
                <w:sz w:val="28"/>
                <w:szCs w:val="28"/>
                <w:lang w:val="en-US"/>
              </w:rPr>
              <w:t>chiqishi</w:t>
            </w:r>
            <w:proofErr w:type="spellEnd"/>
            <w:r w:rsidRPr="003113C7">
              <w:rPr>
                <w:sz w:val="28"/>
                <w:szCs w:val="28"/>
              </w:rPr>
              <w:t xml:space="preserve"> </w:t>
            </w:r>
            <w:r w:rsidRPr="003113C7">
              <w:rPr>
                <w:sz w:val="28"/>
                <w:szCs w:val="28"/>
                <w:lang w:val="en-US"/>
              </w:rPr>
              <w:t>sun</w:t>
            </w:r>
            <w:r w:rsidRPr="003113C7">
              <w:rPr>
                <w:sz w:val="28"/>
                <w:szCs w:val="28"/>
              </w:rPr>
              <w:t>’</w:t>
            </w:r>
            <w:proofErr w:type="spellStart"/>
            <w:r w:rsidRPr="003113C7">
              <w:rPr>
                <w:sz w:val="28"/>
                <w:szCs w:val="28"/>
                <w:lang w:val="en-US"/>
              </w:rPr>
              <w:t>iy</w:t>
            </w:r>
            <w:proofErr w:type="spellEnd"/>
            <w:r w:rsidRPr="003113C7">
              <w:rPr>
                <w:sz w:val="28"/>
                <w:szCs w:val="28"/>
              </w:rPr>
              <w:t xml:space="preserve">, </w:t>
            </w:r>
            <w:proofErr w:type="spellStart"/>
            <w:r w:rsidRPr="003113C7">
              <w:rPr>
                <w:sz w:val="28"/>
                <w:szCs w:val="28"/>
                <w:lang w:val="en-US"/>
              </w:rPr>
              <w:t>lekin</w:t>
            </w:r>
            <w:proofErr w:type="spellEnd"/>
            <w:r w:rsidRPr="003113C7">
              <w:rPr>
                <w:sz w:val="28"/>
                <w:szCs w:val="28"/>
              </w:rPr>
              <w:t xml:space="preserve"> </w:t>
            </w:r>
            <w:proofErr w:type="spellStart"/>
            <w:r w:rsidRPr="003113C7">
              <w:rPr>
                <w:sz w:val="28"/>
                <w:szCs w:val="28"/>
                <w:lang w:val="en-US"/>
              </w:rPr>
              <w:t>qasddan</w:t>
            </w:r>
            <w:proofErr w:type="spellEnd"/>
            <w:r w:rsidRPr="003113C7">
              <w:rPr>
                <w:sz w:val="28"/>
                <w:szCs w:val="28"/>
              </w:rPr>
              <w:t xml:space="preserve"> </w:t>
            </w:r>
            <w:proofErr w:type="spellStart"/>
            <w:r w:rsidRPr="003113C7">
              <w:rPr>
                <w:sz w:val="28"/>
                <w:szCs w:val="28"/>
                <w:lang w:val="en-US"/>
              </w:rPr>
              <w:t>qilinmaydigan</w:t>
            </w:r>
            <w:proofErr w:type="spellEnd"/>
            <w:r w:rsidRPr="003113C7">
              <w:rPr>
                <w:sz w:val="28"/>
                <w:szCs w:val="28"/>
              </w:rPr>
              <w:t xml:space="preserve"> </w:t>
            </w:r>
            <w:proofErr w:type="spellStart"/>
            <w:r w:rsidRPr="003113C7">
              <w:rPr>
                <w:sz w:val="28"/>
                <w:szCs w:val="28"/>
                <w:lang w:val="en-US"/>
              </w:rPr>
              <w:t>xalaqitlar</w:t>
            </w:r>
            <w:proofErr w:type="spellEnd"/>
            <w:r w:rsidRPr="003113C7">
              <w:rPr>
                <w:sz w:val="28"/>
                <w:szCs w:val="28"/>
              </w:rPr>
              <w:t>.</w:t>
            </w:r>
          </w:p>
          <w:p w14:paraId="1405FB31" w14:textId="77777777" w:rsidR="00531151" w:rsidRPr="003113C7" w:rsidRDefault="00531151" w:rsidP="00F23303">
            <w:pPr>
              <w:ind w:right="-24"/>
              <w:jc w:val="both"/>
              <w:rPr>
                <w:sz w:val="18"/>
                <w:szCs w:val="18"/>
              </w:rPr>
            </w:pPr>
          </w:p>
          <w:p w14:paraId="448249A3" w14:textId="77777777" w:rsidR="00531151" w:rsidRPr="003113C7" w:rsidRDefault="00531151" w:rsidP="00F23303">
            <w:pPr>
              <w:ind w:right="-24"/>
              <w:jc w:val="both"/>
              <w:rPr>
                <w:sz w:val="28"/>
                <w:szCs w:val="28"/>
              </w:rPr>
            </w:pPr>
            <w:proofErr w:type="spellStart"/>
            <w:r w:rsidRPr="003113C7">
              <w:rPr>
                <w:sz w:val="28"/>
                <w:szCs w:val="28"/>
              </w:rPr>
              <w:t>Ахборот</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мўлжалланмаган</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қурилмаларнинг</w:t>
            </w:r>
            <w:proofErr w:type="spellEnd"/>
            <w:r w:rsidRPr="003113C7">
              <w:rPr>
                <w:sz w:val="28"/>
                <w:szCs w:val="28"/>
              </w:rPr>
              <w:t xml:space="preserve"> </w:t>
            </w:r>
            <w:proofErr w:type="spellStart"/>
            <w:r w:rsidRPr="003113C7">
              <w:rPr>
                <w:sz w:val="28"/>
                <w:szCs w:val="28"/>
              </w:rPr>
              <w:t>иши</w:t>
            </w:r>
            <w:proofErr w:type="spellEnd"/>
            <w:r w:rsidRPr="003113C7">
              <w:rPr>
                <w:sz w:val="28"/>
                <w:szCs w:val="28"/>
              </w:rPr>
              <w:t xml:space="preserve"> билан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актив, </w:t>
            </w:r>
            <w:proofErr w:type="spellStart"/>
            <w:r w:rsidRPr="003113C7">
              <w:rPr>
                <w:sz w:val="28"/>
                <w:szCs w:val="28"/>
              </w:rPr>
              <w:t>ке</w:t>
            </w:r>
            <w:r w:rsidR="00A5172C" w:rsidRPr="003113C7">
              <w:rPr>
                <w:sz w:val="28"/>
                <w:szCs w:val="28"/>
              </w:rPr>
              <w:t>-</w:t>
            </w:r>
            <w:r w:rsidRPr="003113C7">
              <w:rPr>
                <w:sz w:val="28"/>
                <w:szCs w:val="28"/>
              </w:rPr>
              <w:t>либ</w:t>
            </w:r>
            <w:proofErr w:type="spellEnd"/>
            <w:r w:rsidRPr="003113C7">
              <w:rPr>
                <w:sz w:val="28"/>
                <w:szCs w:val="28"/>
              </w:rPr>
              <w:t xml:space="preserve"> </w:t>
            </w:r>
            <w:proofErr w:type="spellStart"/>
            <w:r w:rsidRPr="003113C7">
              <w:rPr>
                <w:sz w:val="28"/>
                <w:szCs w:val="28"/>
              </w:rPr>
              <w:t>чиқиши</w:t>
            </w:r>
            <w:proofErr w:type="spellEnd"/>
            <w:r w:rsidRPr="003113C7">
              <w:rPr>
                <w:sz w:val="28"/>
                <w:szCs w:val="28"/>
              </w:rPr>
              <w:t xml:space="preserve"> </w:t>
            </w:r>
            <w:proofErr w:type="spellStart"/>
            <w:r w:rsidRPr="003113C7">
              <w:rPr>
                <w:sz w:val="28"/>
                <w:szCs w:val="28"/>
              </w:rPr>
              <w:t>сунъий</w:t>
            </w:r>
            <w:proofErr w:type="spellEnd"/>
            <w:r w:rsidRPr="003113C7">
              <w:rPr>
                <w:sz w:val="28"/>
                <w:szCs w:val="28"/>
              </w:rPr>
              <w:t xml:space="preserve">, </w:t>
            </w:r>
            <w:proofErr w:type="spellStart"/>
            <w:r w:rsidRPr="003113C7">
              <w:rPr>
                <w:sz w:val="28"/>
                <w:szCs w:val="28"/>
              </w:rPr>
              <w:t>лекин</w:t>
            </w:r>
            <w:proofErr w:type="spellEnd"/>
            <w:r w:rsidRPr="003113C7">
              <w:rPr>
                <w:sz w:val="28"/>
                <w:szCs w:val="28"/>
              </w:rPr>
              <w:t xml:space="preserve"> </w:t>
            </w:r>
            <w:proofErr w:type="spellStart"/>
            <w:r w:rsidRPr="003113C7">
              <w:rPr>
                <w:sz w:val="28"/>
                <w:szCs w:val="28"/>
              </w:rPr>
              <w:t>қасддан</w:t>
            </w:r>
            <w:proofErr w:type="spellEnd"/>
            <w:r w:rsidRPr="003113C7">
              <w:rPr>
                <w:sz w:val="28"/>
                <w:szCs w:val="28"/>
              </w:rPr>
              <w:t xml:space="preserve"> </w:t>
            </w:r>
            <w:proofErr w:type="spellStart"/>
            <w:r w:rsidRPr="003113C7">
              <w:rPr>
                <w:sz w:val="28"/>
                <w:szCs w:val="28"/>
              </w:rPr>
              <w:t>қилинмайдиган</w:t>
            </w:r>
            <w:proofErr w:type="spellEnd"/>
            <w:r w:rsidRPr="003113C7">
              <w:rPr>
                <w:sz w:val="28"/>
                <w:szCs w:val="28"/>
              </w:rPr>
              <w:t xml:space="preserve"> </w:t>
            </w:r>
            <w:proofErr w:type="spellStart"/>
            <w:r w:rsidRPr="003113C7">
              <w:rPr>
                <w:sz w:val="28"/>
                <w:szCs w:val="28"/>
              </w:rPr>
              <w:t>халақитлар</w:t>
            </w:r>
            <w:proofErr w:type="spellEnd"/>
            <w:r w:rsidRPr="003113C7">
              <w:rPr>
                <w:sz w:val="28"/>
                <w:szCs w:val="28"/>
              </w:rPr>
              <w:t>.</w:t>
            </w:r>
          </w:p>
        </w:tc>
      </w:tr>
      <w:tr w:rsidR="00531151" w:rsidRPr="00073205" w14:paraId="64AAA197" w14:textId="77777777" w:rsidTr="00F23303">
        <w:trPr>
          <w:tblCellSpacing w:w="0" w:type="dxa"/>
          <w:jc w:val="center"/>
        </w:trPr>
        <w:tc>
          <w:tcPr>
            <w:tcW w:w="3711" w:type="dxa"/>
          </w:tcPr>
          <w:p w14:paraId="71768534" w14:textId="77777777" w:rsidR="00531151" w:rsidRPr="003113C7" w:rsidRDefault="00C40D34" w:rsidP="00F23303">
            <w:pPr>
              <w:rPr>
                <w:b/>
                <w:sz w:val="28"/>
                <w:szCs w:val="28"/>
              </w:rPr>
            </w:pPr>
            <w:r w:rsidRPr="003113C7">
              <w:rPr>
                <w:b/>
                <w:sz w:val="28"/>
                <w:szCs w:val="28"/>
              </w:rPr>
              <w:lastRenderedPageBreak/>
              <w:t>Интеллектуальная антенна</w:t>
            </w:r>
          </w:p>
          <w:p w14:paraId="6AE1108D" w14:textId="77777777" w:rsidR="00531151" w:rsidRPr="003113C7" w:rsidRDefault="00531151" w:rsidP="00F23303">
            <w:pPr>
              <w:rPr>
                <w:b/>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intellektual</w:t>
            </w:r>
            <w:proofErr w:type="spellEnd"/>
            <w:r w:rsidRPr="003113C7">
              <w:rPr>
                <w:sz w:val="28"/>
                <w:szCs w:val="28"/>
              </w:rPr>
              <w:t xml:space="preserve"> </w:t>
            </w:r>
            <w:r w:rsidRPr="003113C7">
              <w:rPr>
                <w:sz w:val="28"/>
                <w:szCs w:val="28"/>
                <w:lang w:val="en-US"/>
              </w:rPr>
              <w:t>antenna</w:t>
            </w:r>
          </w:p>
          <w:p w14:paraId="5744EA61" w14:textId="77777777" w:rsidR="00531151" w:rsidRPr="003113C7" w:rsidRDefault="00531151" w:rsidP="00F23303">
            <w:pPr>
              <w:rPr>
                <w:sz w:val="28"/>
                <w:szCs w:val="28"/>
                <w:lang w:val="uz-Cyrl-UZ"/>
              </w:rPr>
            </w:pPr>
            <w:r w:rsidRPr="003113C7">
              <w:rPr>
                <w:b/>
                <w:sz w:val="28"/>
                <w:szCs w:val="28"/>
              </w:rPr>
              <w:t xml:space="preserve">       </w:t>
            </w:r>
            <w:r w:rsidRPr="003113C7">
              <w:rPr>
                <w:sz w:val="28"/>
                <w:szCs w:val="28"/>
              </w:rPr>
              <w:t>интеллектуал</w:t>
            </w:r>
            <w:r w:rsidRPr="003113C7">
              <w:rPr>
                <w:sz w:val="28"/>
                <w:szCs w:val="28"/>
                <w:lang w:val="uz-Cyrl-UZ"/>
              </w:rPr>
              <w:t xml:space="preserve"> </w:t>
            </w:r>
            <w:r w:rsidRPr="003113C7">
              <w:rPr>
                <w:sz w:val="28"/>
                <w:szCs w:val="28"/>
              </w:rPr>
              <w:t>антенна</w:t>
            </w:r>
          </w:p>
          <w:p w14:paraId="09E08081" w14:textId="77777777" w:rsidR="00531151" w:rsidRPr="003113C7" w:rsidRDefault="00531151" w:rsidP="00F23303">
            <w:pPr>
              <w:rPr>
                <w:b/>
                <w:sz w:val="28"/>
                <w:szCs w:val="28"/>
              </w:rPr>
            </w:pPr>
            <w:proofErr w:type="spellStart"/>
            <w:r w:rsidRPr="003113C7">
              <w:rPr>
                <w:b/>
                <w:sz w:val="28"/>
                <w:szCs w:val="28"/>
                <w:lang w:val="en-US"/>
              </w:rPr>
              <w:t>en</w:t>
            </w:r>
            <w:proofErr w:type="spellEnd"/>
            <w:r w:rsidRPr="003113C7">
              <w:rPr>
                <w:b/>
                <w:sz w:val="28"/>
                <w:szCs w:val="28"/>
              </w:rPr>
              <w:t xml:space="preserve"> -</w:t>
            </w:r>
            <w:r w:rsidRPr="003113C7">
              <w:rPr>
                <w:sz w:val="28"/>
                <w:szCs w:val="28"/>
              </w:rPr>
              <w:t xml:space="preserve"> </w:t>
            </w:r>
            <w:r w:rsidRPr="003113C7">
              <w:rPr>
                <w:sz w:val="28"/>
                <w:szCs w:val="28"/>
                <w:lang w:val="en-US"/>
              </w:rPr>
              <w:t>smart</w:t>
            </w:r>
            <w:r w:rsidRPr="003113C7">
              <w:rPr>
                <w:sz w:val="28"/>
                <w:szCs w:val="28"/>
              </w:rPr>
              <w:t xml:space="preserve"> </w:t>
            </w:r>
            <w:r w:rsidRPr="003113C7">
              <w:rPr>
                <w:sz w:val="28"/>
                <w:szCs w:val="28"/>
                <w:lang w:val="en-US"/>
              </w:rPr>
              <w:t>antenna</w:t>
            </w:r>
            <w:r w:rsidRPr="003113C7">
              <w:rPr>
                <w:sz w:val="28"/>
                <w:szCs w:val="28"/>
              </w:rPr>
              <w:t xml:space="preserve"> </w:t>
            </w:r>
          </w:p>
        </w:tc>
        <w:tc>
          <w:tcPr>
            <w:tcW w:w="6260" w:type="dxa"/>
          </w:tcPr>
          <w:p w14:paraId="04AE929C" w14:textId="77777777" w:rsidR="00531151" w:rsidRPr="003113C7" w:rsidRDefault="00531151" w:rsidP="00F23303">
            <w:pPr>
              <w:shd w:val="clear" w:color="auto" w:fill="FFFFFF"/>
              <w:jc w:val="both"/>
              <w:rPr>
                <w:sz w:val="28"/>
                <w:szCs w:val="28"/>
              </w:rPr>
            </w:pPr>
            <w:r w:rsidRPr="003113C7">
              <w:rPr>
                <w:sz w:val="28"/>
                <w:szCs w:val="28"/>
              </w:rPr>
              <w:t>1 Система антенн, сочетающая элементы множества антенн с возможностью обработки сигналов, для автоматической оптимизации ее диаграммы направленности излучения и/или приема в зависимости от условий сигналов.</w:t>
            </w:r>
          </w:p>
          <w:p w14:paraId="383B118F" w14:textId="77777777" w:rsidR="00531151" w:rsidRPr="003113C7" w:rsidRDefault="00531151" w:rsidP="00F23303">
            <w:pPr>
              <w:shd w:val="clear" w:color="auto" w:fill="FFFFFF"/>
              <w:jc w:val="both"/>
            </w:pPr>
            <w:r w:rsidRPr="003113C7">
              <w:t>Примечание</w:t>
            </w:r>
            <w:r w:rsidRPr="003113C7">
              <w:rPr>
                <w:lang w:val="uz-Cyrl-UZ"/>
              </w:rPr>
              <w:t xml:space="preserve"> </w:t>
            </w:r>
            <w:r w:rsidRPr="003113C7">
              <w:t>– Двумя главными категориями интеллектуальных антенн, как отмечается в Рекомендации МСЭ-</w:t>
            </w:r>
            <w:r w:rsidRPr="003113C7">
              <w:rPr>
                <w:lang w:val="en-US"/>
              </w:rPr>
              <w:t>R</w:t>
            </w:r>
            <w:r w:rsidRPr="003113C7">
              <w:t xml:space="preserve"> </w:t>
            </w:r>
            <w:r w:rsidRPr="003113C7">
              <w:rPr>
                <w:lang w:val="en-US"/>
              </w:rPr>
              <w:t>M</w:t>
            </w:r>
            <w:r w:rsidRPr="003113C7">
              <w:t>.1797, являются адаптивные антенны и антенны с переключением лучей диаграммы направленности.</w:t>
            </w:r>
          </w:p>
          <w:p w14:paraId="4D1D7F34" w14:textId="77777777" w:rsidR="00531151" w:rsidRPr="003113C7" w:rsidRDefault="00531151" w:rsidP="00F23303">
            <w:pPr>
              <w:shd w:val="clear" w:color="auto" w:fill="FFFFFF"/>
              <w:jc w:val="both"/>
              <w:rPr>
                <w:sz w:val="28"/>
                <w:szCs w:val="28"/>
                <w:lang w:val="uz-Cyrl-UZ"/>
              </w:rPr>
            </w:pPr>
            <w:r w:rsidRPr="003113C7">
              <w:rPr>
                <w:sz w:val="28"/>
                <w:szCs w:val="28"/>
              </w:rPr>
              <w:t>2 Класс антенн, в которых реализован электронный (программный) способ перестройки диаграммы направленности с помощью специального блока управления («интеллекта» антенны). К числу интеллектуальных относятся антенны с переключением лепестков, фазированные антенные ре</w:t>
            </w:r>
            <w:r w:rsidR="00A5172C" w:rsidRPr="003113C7">
              <w:rPr>
                <w:sz w:val="28"/>
                <w:szCs w:val="28"/>
              </w:rPr>
              <w:t>-</w:t>
            </w:r>
            <w:proofErr w:type="spellStart"/>
            <w:r w:rsidRPr="003113C7">
              <w:rPr>
                <w:sz w:val="28"/>
                <w:szCs w:val="28"/>
              </w:rPr>
              <w:t>шетки</w:t>
            </w:r>
            <w:proofErr w:type="spellEnd"/>
            <w:r w:rsidRPr="003113C7">
              <w:rPr>
                <w:sz w:val="28"/>
                <w:szCs w:val="28"/>
              </w:rPr>
              <w:t>, адаптивные решетки и другие типы антенн, обеспечивающие пространственную селекцию сигналов.</w:t>
            </w:r>
          </w:p>
          <w:p w14:paraId="7FA5C913" w14:textId="77777777" w:rsidR="00531151" w:rsidRPr="003113C7" w:rsidRDefault="00531151" w:rsidP="00F23303">
            <w:pPr>
              <w:shd w:val="clear" w:color="auto" w:fill="FFFFFF"/>
              <w:jc w:val="both"/>
              <w:rPr>
                <w:sz w:val="28"/>
                <w:szCs w:val="28"/>
                <w:lang w:val="uz-Cyrl-UZ"/>
              </w:rPr>
            </w:pPr>
          </w:p>
          <w:p w14:paraId="161FE048" w14:textId="77777777" w:rsidR="00531151" w:rsidRPr="003113C7" w:rsidRDefault="00531151" w:rsidP="00F23303">
            <w:pPr>
              <w:shd w:val="clear" w:color="auto" w:fill="FFFFFF"/>
              <w:jc w:val="both"/>
              <w:rPr>
                <w:sz w:val="28"/>
                <w:szCs w:val="28"/>
                <w:lang w:val="uz-Cyrl-UZ"/>
              </w:rPr>
            </w:pPr>
            <w:r w:rsidRPr="003113C7">
              <w:rPr>
                <w:sz w:val="28"/>
                <w:szCs w:val="28"/>
                <w:lang w:val="uz-Cyrl-UZ"/>
              </w:rPr>
              <w:t>1 Signallarni qayta ishlash imkoniyatiga ega ko‘p</w:t>
            </w:r>
            <w:r w:rsidR="00E779F2" w:rsidRPr="003113C7">
              <w:rPr>
                <w:sz w:val="28"/>
                <w:szCs w:val="28"/>
                <w:lang w:val="uz-Cyrl-UZ"/>
              </w:rPr>
              <w:t>-</w:t>
            </w:r>
            <w:r w:rsidRPr="003113C7">
              <w:rPr>
                <w:sz w:val="28"/>
                <w:szCs w:val="28"/>
                <w:lang w:val="uz-Cyrl-UZ"/>
              </w:rPr>
              <w:t>lab antennalarning elementlarini o‘z ichiga oladigan, uning nurlanish yo‘nalganlik diagrammasini avtoma</w:t>
            </w:r>
            <w:r w:rsidR="00E779F2" w:rsidRPr="003113C7">
              <w:rPr>
                <w:sz w:val="28"/>
                <w:szCs w:val="28"/>
                <w:lang w:val="uz-Cyrl-UZ"/>
              </w:rPr>
              <w:t>-</w:t>
            </w:r>
            <w:r w:rsidRPr="003113C7">
              <w:rPr>
                <w:sz w:val="28"/>
                <w:szCs w:val="28"/>
                <w:lang w:val="uz-Cyrl-UZ"/>
              </w:rPr>
              <w:t>tik optimallashtirish uchun va/yoki signallarning shartlariga bog‘liq holda qabuli uchun mo</w:t>
            </w:r>
            <w:r w:rsidRPr="003113C7">
              <w:rPr>
                <w:rFonts w:ascii="Cambria Math" w:hAnsi="Cambria Math" w:cs="Cambria Math"/>
                <w:sz w:val="28"/>
                <w:szCs w:val="28"/>
                <w:lang w:val="uz-Cyrl-UZ"/>
              </w:rPr>
              <w:t>ʻ</w:t>
            </w:r>
            <w:r w:rsidR="00A51A1B" w:rsidRPr="003113C7">
              <w:rPr>
                <w:sz w:val="28"/>
                <w:szCs w:val="28"/>
                <w:lang w:val="uz-Cyrl-UZ"/>
              </w:rPr>
              <w:t>ljallangan, antennalar tizimi.</w:t>
            </w:r>
          </w:p>
          <w:p w14:paraId="5FEBDFBA" w14:textId="77777777" w:rsidR="00531151" w:rsidRPr="003113C7" w:rsidRDefault="00531151" w:rsidP="00F23303">
            <w:pPr>
              <w:shd w:val="clear" w:color="auto" w:fill="FFFFFF"/>
              <w:jc w:val="both"/>
              <w:rPr>
                <w:lang w:val="uz-Cyrl-UZ"/>
              </w:rPr>
            </w:pPr>
            <w:r w:rsidRPr="003113C7">
              <w:rPr>
                <w:lang w:val="uz-Cyrl-UZ"/>
              </w:rPr>
              <w:t>Izoh − ХEI-R M.1797 Tavsiyalarida qayd qilinganidek, adap</w:t>
            </w:r>
            <w:r w:rsidR="00A5172C" w:rsidRPr="003113C7">
              <w:rPr>
                <w:lang w:val="uz-Cyrl-UZ"/>
              </w:rPr>
              <w:t>-</w:t>
            </w:r>
            <w:r w:rsidRPr="003113C7">
              <w:rPr>
                <w:lang w:val="uz-Cyrl-UZ"/>
              </w:rPr>
              <w:t>tiv antennalar va yo‘nalganlik diagrammasi nurlarini qayta ulaydigan antennalar intellektual antennalarning ikkita asosiy kategoriyalari bo‘lib hisoblanadi.</w:t>
            </w:r>
          </w:p>
          <w:p w14:paraId="76F2DDE6" w14:textId="77777777" w:rsidR="00531151" w:rsidRPr="003113C7" w:rsidRDefault="00531151" w:rsidP="00F23303">
            <w:pPr>
              <w:shd w:val="clear" w:color="auto" w:fill="FFFFFF"/>
              <w:jc w:val="both"/>
              <w:rPr>
                <w:sz w:val="28"/>
                <w:szCs w:val="28"/>
                <w:lang w:val="uz-Cyrl-UZ"/>
              </w:rPr>
            </w:pPr>
            <w:r w:rsidRPr="003113C7">
              <w:rPr>
                <w:sz w:val="28"/>
                <w:szCs w:val="28"/>
                <w:lang w:val="uz-Cyrl-UZ"/>
              </w:rPr>
              <w:t xml:space="preserve">2 </w:t>
            </w:r>
            <w:proofErr w:type="spellStart"/>
            <w:r w:rsidRPr="003113C7">
              <w:rPr>
                <w:sz w:val="28"/>
                <w:szCs w:val="28"/>
                <w:lang w:val="en-US"/>
              </w:rPr>
              <w:t>Maxsus</w:t>
            </w:r>
            <w:proofErr w:type="spellEnd"/>
            <w:r w:rsidRPr="003113C7">
              <w:rPr>
                <w:sz w:val="28"/>
                <w:szCs w:val="28"/>
                <w:lang w:val="en-US"/>
              </w:rPr>
              <w:t xml:space="preserve"> </w:t>
            </w:r>
            <w:proofErr w:type="spellStart"/>
            <w:r w:rsidRPr="003113C7">
              <w:rPr>
                <w:sz w:val="28"/>
                <w:szCs w:val="28"/>
                <w:lang w:val="en-US"/>
              </w:rPr>
              <w:t>boshqarish</w:t>
            </w:r>
            <w:proofErr w:type="spellEnd"/>
            <w:r w:rsidRPr="003113C7">
              <w:rPr>
                <w:sz w:val="28"/>
                <w:szCs w:val="28"/>
                <w:lang w:val="en-US"/>
              </w:rPr>
              <w:t xml:space="preserve"> </w:t>
            </w:r>
            <w:proofErr w:type="spellStart"/>
            <w:r w:rsidRPr="003113C7">
              <w:rPr>
                <w:sz w:val="28"/>
                <w:szCs w:val="28"/>
                <w:lang w:val="en-US"/>
              </w:rPr>
              <w:t>bloki</w:t>
            </w:r>
            <w:proofErr w:type="spellEnd"/>
            <w:r w:rsidRPr="003113C7">
              <w:rPr>
                <w:sz w:val="28"/>
                <w:szCs w:val="28"/>
                <w:lang w:val="en-US"/>
              </w:rPr>
              <w:t xml:space="preserve"> (antenna «</w:t>
            </w:r>
            <w:proofErr w:type="spellStart"/>
            <w:r w:rsidRPr="003113C7">
              <w:rPr>
                <w:sz w:val="28"/>
                <w:szCs w:val="28"/>
                <w:lang w:val="en-US"/>
              </w:rPr>
              <w:t>intellekti</w:t>
            </w:r>
            <w:proofErr w:type="spellEnd"/>
            <w:r w:rsidRPr="003113C7">
              <w:rPr>
                <w:sz w:val="28"/>
                <w:szCs w:val="28"/>
                <w:lang w:val="en-US"/>
              </w:rPr>
              <w:t xml:space="preserve">») </w:t>
            </w:r>
            <w:proofErr w:type="spellStart"/>
            <w:r w:rsidRPr="003113C7">
              <w:rPr>
                <w:sz w:val="28"/>
                <w:szCs w:val="28"/>
                <w:lang w:val="en-US"/>
              </w:rPr>
              <w:t>yor</w:t>
            </w:r>
            <w:r w:rsidR="00A5172C" w:rsidRPr="003113C7">
              <w:rPr>
                <w:sz w:val="28"/>
                <w:szCs w:val="28"/>
                <w:lang w:val="en-US"/>
              </w:rPr>
              <w:t>-</w:t>
            </w:r>
            <w:r w:rsidRPr="003113C7">
              <w:rPr>
                <w:sz w:val="28"/>
                <w:szCs w:val="28"/>
                <w:lang w:val="en-US"/>
              </w:rPr>
              <w:t>damida</w:t>
            </w:r>
            <w:proofErr w:type="spellEnd"/>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diagrammasini</w:t>
            </w:r>
            <w:proofErr w:type="spellEnd"/>
            <w:r w:rsidRPr="003113C7">
              <w:rPr>
                <w:sz w:val="28"/>
                <w:szCs w:val="28"/>
                <w:lang w:val="en-US"/>
              </w:rPr>
              <w:t xml:space="preserve"> </w:t>
            </w:r>
            <w:proofErr w:type="spellStart"/>
            <w:r w:rsidRPr="003113C7">
              <w:rPr>
                <w:sz w:val="28"/>
                <w:szCs w:val="28"/>
                <w:lang w:val="en-US"/>
              </w:rPr>
              <w:t>qayta</w:t>
            </w:r>
            <w:proofErr w:type="spellEnd"/>
            <w:r w:rsidRPr="003113C7">
              <w:rPr>
                <w:sz w:val="28"/>
                <w:szCs w:val="28"/>
                <w:lang w:val="en-US"/>
              </w:rPr>
              <w:t xml:space="preserve"> </w:t>
            </w:r>
            <w:proofErr w:type="spellStart"/>
            <w:r w:rsidRPr="003113C7">
              <w:rPr>
                <w:sz w:val="28"/>
                <w:szCs w:val="28"/>
                <w:lang w:val="en-US"/>
              </w:rPr>
              <w:t>qurishning</w:t>
            </w:r>
            <w:proofErr w:type="spellEnd"/>
            <w:r w:rsidRPr="003113C7">
              <w:rPr>
                <w:sz w:val="28"/>
                <w:szCs w:val="28"/>
                <w:lang w:val="en-US"/>
              </w:rPr>
              <w:t xml:space="preserve"> </w:t>
            </w:r>
            <w:proofErr w:type="spellStart"/>
            <w:r w:rsidRPr="003113C7">
              <w:rPr>
                <w:sz w:val="28"/>
                <w:szCs w:val="28"/>
                <w:lang w:val="en-US"/>
              </w:rPr>
              <w:t>elektron</w:t>
            </w:r>
            <w:proofErr w:type="spellEnd"/>
            <w:r w:rsidRPr="003113C7">
              <w:rPr>
                <w:sz w:val="28"/>
                <w:szCs w:val="28"/>
                <w:lang w:val="en-US"/>
              </w:rPr>
              <w:t xml:space="preserve"> (</w:t>
            </w:r>
            <w:proofErr w:type="spellStart"/>
            <w:r w:rsidRPr="003113C7">
              <w:rPr>
                <w:sz w:val="28"/>
                <w:szCs w:val="28"/>
                <w:lang w:val="en-US"/>
              </w:rPr>
              <w:t>dasturiy</w:t>
            </w:r>
            <w:proofErr w:type="spellEnd"/>
            <w:r w:rsidRPr="003113C7">
              <w:rPr>
                <w:sz w:val="28"/>
                <w:szCs w:val="28"/>
                <w:lang w:val="en-US"/>
              </w:rPr>
              <w:t xml:space="preserve">) </w:t>
            </w:r>
            <w:proofErr w:type="spellStart"/>
            <w:r w:rsidRPr="003113C7">
              <w:rPr>
                <w:sz w:val="28"/>
                <w:szCs w:val="28"/>
                <w:lang w:val="en-US"/>
              </w:rPr>
              <w:t>usuli</w:t>
            </w:r>
            <w:proofErr w:type="spellEnd"/>
            <w:r w:rsidRPr="003113C7">
              <w:rPr>
                <w:sz w:val="28"/>
                <w:szCs w:val="28"/>
                <w:lang w:val="en-US"/>
              </w:rPr>
              <w:t xml:space="preserve"> </w:t>
            </w:r>
            <w:proofErr w:type="spellStart"/>
            <w:r w:rsidRPr="003113C7">
              <w:rPr>
                <w:sz w:val="28"/>
                <w:szCs w:val="28"/>
                <w:lang w:val="en-US"/>
              </w:rPr>
              <w:t>tatbiq</w:t>
            </w:r>
            <w:proofErr w:type="spellEnd"/>
            <w:r w:rsidRPr="003113C7">
              <w:rPr>
                <w:sz w:val="28"/>
                <w:szCs w:val="28"/>
                <w:lang w:val="en-US"/>
              </w:rPr>
              <w:t xml:space="preserve"> </w:t>
            </w:r>
            <w:proofErr w:type="spellStart"/>
            <w:r w:rsidRPr="003113C7">
              <w:rPr>
                <w:sz w:val="28"/>
                <w:szCs w:val="28"/>
                <w:lang w:val="en-US"/>
              </w:rPr>
              <w:t>qilingan</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klassi</w:t>
            </w:r>
            <w:proofErr w:type="spellEnd"/>
            <w:r w:rsidRPr="003113C7">
              <w:rPr>
                <w:sz w:val="28"/>
                <w:szCs w:val="28"/>
                <w:lang w:val="en-US"/>
              </w:rPr>
              <w:t xml:space="preserve">. </w:t>
            </w:r>
            <w:proofErr w:type="spellStart"/>
            <w:r w:rsidRPr="003113C7">
              <w:rPr>
                <w:sz w:val="28"/>
                <w:szCs w:val="28"/>
                <w:lang w:val="en-US"/>
              </w:rPr>
              <w:t>Yaproqlar</w:t>
            </w:r>
            <w:proofErr w:type="spellEnd"/>
            <w:r w:rsidRPr="003113C7">
              <w:rPr>
                <w:sz w:val="28"/>
                <w:szCs w:val="28"/>
                <w:lang w:val="en-US"/>
              </w:rPr>
              <w:t xml:space="preserve"> </w:t>
            </w:r>
            <w:proofErr w:type="spellStart"/>
            <w:r w:rsidRPr="003113C7">
              <w:rPr>
                <w:sz w:val="28"/>
                <w:szCs w:val="28"/>
                <w:lang w:val="en-US"/>
              </w:rPr>
              <w:t>almashlab</w:t>
            </w:r>
            <w:proofErr w:type="spellEnd"/>
            <w:r w:rsidRPr="003113C7">
              <w:rPr>
                <w:sz w:val="28"/>
                <w:szCs w:val="28"/>
                <w:lang w:val="en-US"/>
              </w:rPr>
              <w:t xml:space="preserve"> </w:t>
            </w:r>
            <w:proofErr w:type="spellStart"/>
            <w:r w:rsidRPr="003113C7">
              <w:rPr>
                <w:sz w:val="28"/>
                <w:szCs w:val="28"/>
                <w:lang w:val="en-US"/>
              </w:rPr>
              <w:t>ulanadigan</w:t>
            </w:r>
            <w:proofErr w:type="spellEnd"/>
            <w:r w:rsidRPr="003113C7">
              <w:rPr>
                <w:sz w:val="28"/>
                <w:szCs w:val="28"/>
                <w:lang w:val="en-US"/>
              </w:rPr>
              <w:t xml:space="preserve"> </w:t>
            </w:r>
            <w:proofErr w:type="spellStart"/>
            <w:r w:rsidRPr="003113C7">
              <w:rPr>
                <w:sz w:val="28"/>
                <w:szCs w:val="28"/>
                <w:lang w:val="en-US"/>
              </w:rPr>
              <w:t>an</w:t>
            </w:r>
            <w:r w:rsidRPr="003113C7">
              <w:rPr>
                <w:sz w:val="28"/>
                <w:szCs w:val="28"/>
                <w:lang w:val="en-US"/>
              </w:rPr>
              <w:lastRenderedPageBreak/>
              <w:t>tennalar</w:t>
            </w:r>
            <w:proofErr w:type="spellEnd"/>
            <w:r w:rsidRPr="003113C7">
              <w:rPr>
                <w:sz w:val="28"/>
                <w:szCs w:val="28"/>
                <w:lang w:val="en-US"/>
              </w:rPr>
              <w:t xml:space="preserve">, </w:t>
            </w:r>
            <w:proofErr w:type="spellStart"/>
            <w:r w:rsidRPr="003113C7">
              <w:rPr>
                <w:sz w:val="28"/>
                <w:szCs w:val="28"/>
                <w:lang w:val="en-US"/>
              </w:rPr>
              <w:t>fazalangan</w:t>
            </w:r>
            <w:proofErr w:type="spellEnd"/>
            <w:r w:rsidRPr="003113C7">
              <w:rPr>
                <w:sz w:val="28"/>
                <w:szCs w:val="28"/>
                <w:lang w:val="en-US"/>
              </w:rPr>
              <w:t xml:space="preserve"> antenna </w:t>
            </w:r>
            <w:proofErr w:type="spellStart"/>
            <w:r w:rsidRPr="003113C7">
              <w:rPr>
                <w:sz w:val="28"/>
                <w:szCs w:val="28"/>
                <w:lang w:val="en-US"/>
              </w:rPr>
              <w:t>panjaralari</w:t>
            </w:r>
            <w:proofErr w:type="spellEnd"/>
            <w:r w:rsidRPr="003113C7">
              <w:rPr>
                <w:sz w:val="28"/>
                <w:szCs w:val="28"/>
                <w:lang w:val="en-US"/>
              </w:rPr>
              <w:t xml:space="preserve">, </w:t>
            </w:r>
            <w:proofErr w:type="spellStart"/>
            <w:r w:rsidRPr="003113C7">
              <w:rPr>
                <w:sz w:val="28"/>
                <w:szCs w:val="28"/>
                <w:lang w:val="en-US"/>
              </w:rPr>
              <w:t>adaptiv</w:t>
            </w:r>
            <w:proofErr w:type="spellEnd"/>
            <w:r w:rsidRPr="003113C7">
              <w:rPr>
                <w:sz w:val="28"/>
                <w:szCs w:val="28"/>
                <w:lang w:val="en-US"/>
              </w:rPr>
              <w:t xml:space="preserve"> </w:t>
            </w:r>
            <w:proofErr w:type="spellStart"/>
            <w:r w:rsidRPr="003113C7">
              <w:rPr>
                <w:sz w:val="28"/>
                <w:szCs w:val="28"/>
                <w:lang w:val="en-US"/>
              </w:rPr>
              <w:t>panjaralar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signallarning</w:t>
            </w:r>
            <w:proofErr w:type="spellEnd"/>
            <w:r w:rsidRPr="003113C7">
              <w:rPr>
                <w:sz w:val="28"/>
                <w:szCs w:val="28"/>
                <w:lang w:val="en-US"/>
              </w:rPr>
              <w:t xml:space="preserve"> </w:t>
            </w:r>
            <w:proofErr w:type="spellStart"/>
            <w:r w:rsidRPr="003113C7">
              <w:rPr>
                <w:sz w:val="28"/>
                <w:szCs w:val="28"/>
                <w:lang w:val="en-US"/>
              </w:rPr>
              <w:t>fazoviy</w:t>
            </w:r>
            <w:proofErr w:type="spellEnd"/>
            <w:r w:rsidRPr="003113C7">
              <w:rPr>
                <w:sz w:val="28"/>
                <w:szCs w:val="28"/>
                <w:lang w:val="en-US"/>
              </w:rPr>
              <w:t xml:space="preserve"> </w:t>
            </w:r>
            <w:proofErr w:type="spellStart"/>
            <w:r w:rsidRPr="003113C7">
              <w:rPr>
                <w:sz w:val="28"/>
                <w:szCs w:val="28"/>
                <w:lang w:val="en-US"/>
              </w:rPr>
              <w:t>seleksiyasini</w:t>
            </w:r>
            <w:proofErr w:type="spellEnd"/>
            <w:r w:rsidRPr="003113C7">
              <w:rPr>
                <w:sz w:val="28"/>
                <w:szCs w:val="28"/>
                <w:lang w:val="en-US"/>
              </w:rPr>
              <w:t xml:space="preserve"> </w:t>
            </w:r>
            <w:proofErr w:type="spellStart"/>
            <w:r w:rsidRPr="003113C7">
              <w:rPr>
                <w:sz w:val="28"/>
                <w:szCs w:val="28"/>
                <w:lang w:val="en-US"/>
              </w:rPr>
              <w:t>ta’min</w:t>
            </w:r>
            <w:r w:rsidR="00A5172C" w:rsidRPr="003113C7">
              <w:rPr>
                <w:sz w:val="28"/>
                <w:szCs w:val="28"/>
                <w:lang w:val="en-US"/>
              </w:rPr>
              <w:t>-</w:t>
            </w:r>
            <w:r w:rsidRPr="003113C7">
              <w:rPr>
                <w:sz w:val="28"/>
                <w:szCs w:val="28"/>
                <w:lang w:val="en-US"/>
              </w:rPr>
              <w:t>lovchi</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turdagi</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intellektual</w:t>
            </w:r>
            <w:proofErr w:type="spellEnd"/>
            <w:r w:rsidRPr="003113C7">
              <w:rPr>
                <w:sz w:val="28"/>
                <w:szCs w:val="28"/>
                <w:lang w:val="en-US"/>
              </w:rPr>
              <w:t xml:space="preserve"> </w:t>
            </w:r>
            <w:proofErr w:type="spellStart"/>
            <w:r w:rsidRPr="003113C7">
              <w:rPr>
                <w:sz w:val="28"/>
                <w:szCs w:val="28"/>
                <w:lang w:val="en-US"/>
              </w:rPr>
              <w:t>guruhga</w:t>
            </w:r>
            <w:proofErr w:type="spellEnd"/>
            <w:r w:rsidRPr="003113C7">
              <w:rPr>
                <w:sz w:val="28"/>
                <w:szCs w:val="28"/>
                <w:lang w:val="en-US"/>
              </w:rPr>
              <w:t xml:space="preserve"> </w:t>
            </w:r>
            <w:proofErr w:type="spellStart"/>
            <w:r w:rsidRPr="003113C7">
              <w:rPr>
                <w:sz w:val="28"/>
                <w:szCs w:val="28"/>
                <w:lang w:val="en-US"/>
              </w:rPr>
              <w:t>mansubdir</w:t>
            </w:r>
            <w:proofErr w:type="spellEnd"/>
            <w:r w:rsidRPr="003113C7">
              <w:rPr>
                <w:sz w:val="28"/>
                <w:szCs w:val="28"/>
                <w:lang w:val="en-US"/>
              </w:rPr>
              <w:t>.</w:t>
            </w:r>
          </w:p>
          <w:p w14:paraId="5E37C002" w14:textId="77777777" w:rsidR="00531151" w:rsidRPr="003113C7" w:rsidRDefault="00531151" w:rsidP="00F23303">
            <w:pPr>
              <w:shd w:val="clear" w:color="auto" w:fill="FFFFFF"/>
              <w:jc w:val="both"/>
              <w:rPr>
                <w:sz w:val="28"/>
                <w:szCs w:val="28"/>
                <w:lang w:val="uz-Cyrl-UZ"/>
              </w:rPr>
            </w:pPr>
          </w:p>
          <w:p w14:paraId="1BCDE585" w14:textId="77777777" w:rsidR="00531151" w:rsidRPr="003113C7" w:rsidRDefault="00531151" w:rsidP="00F23303">
            <w:pPr>
              <w:shd w:val="clear" w:color="auto" w:fill="FFFFFF"/>
              <w:jc w:val="both"/>
              <w:rPr>
                <w:lang w:val="uz-Cyrl-UZ"/>
              </w:rPr>
            </w:pPr>
            <w:r w:rsidRPr="003113C7">
              <w:rPr>
                <w:sz w:val="28"/>
                <w:szCs w:val="28"/>
                <w:lang w:val="uz-Cyrl-UZ"/>
              </w:rPr>
              <w:t>1 Сигналларни қайта ишлаш имкониятига эга кўплаб антенналарнинг элементларини ўз ичига оладиган, унинг нурланиш йўналганлик диаграм</w:t>
            </w:r>
            <w:r w:rsidR="00E779F2" w:rsidRPr="003113C7">
              <w:rPr>
                <w:sz w:val="28"/>
                <w:szCs w:val="28"/>
                <w:lang w:val="uz-Cyrl-UZ"/>
              </w:rPr>
              <w:t>-</w:t>
            </w:r>
            <w:r w:rsidRPr="003113C7">
              <w:rPr>
                <w:sz w:val="28"/>
                <w:szCs w:val="28"/>
                <w:lang w:val="uz-Cyrl-UZ"/>
              </w:rPr>
              <w:t>масини автоматик оптималлаштириш учун ва/ёки сигналларнинг шартларига боғлиқ ҳолда қабули учун мўлжалланган, антенналар тизими.</w:t>
            </w:r>
          </w:p>
          <w:p w14:paraId="44EADC29" w14:textId="77777777" w:rsidR="00531151" w:rsidRPr="003113C7" w:rsidRDefault="00531151" w:rsidP="00F23303">
            <w:pPr>
              <w:shd w:val="clear" w:color="auto" w:fill="FFFFFF"/>
              <w:jc w:val="both"/>
              <w:rPr>
                <w:sz w:val="28"/>
                <w:szCs w:val="28"/>
                <w:lang w:val="uz-Cyrl-UZ"/>
              </w:rPr>
            </w:pPr>
            <w:r w:rsidRPr="003113C7">
              <w:rPr>
                <w:lang w:val="uz-Cyrl-UZ"/>
              </w:rPr>
              <w:t>Изоҳ</w:t>
            </w:r>
            <w:r w:rsidRPr="003113C7">
              <w:rPr>
                <w:sz w:val="28"/>
                <w:szCs w:val="28"/>
                <w:lang w:val="uz-Cyrl-UZ"/>
              </w:rPr>
              <w:t xml:space="preserve"> − </w:t>
            </w:r>
            <w:r w:rsidRPr="003113C7">
              <w:rPr>
                <w:lang w:val="uz-Cyrl-UZ"/>
              </w:rPr>
              <w:t>ХЭИ-R M.1797 Тавсияларида қайд қилинганидек, адаптив антенналар ва йўналганлик диаграммаси нурларини қайта улайдиган антенналар интеллектуал антенналарнинг иккита асосий категориялари бўлиб ҳисобланади.</w:t>
            </w:r>
          </w:p>
          <w:p w14:paraId="010CD742" w14:textId="77777777" w:rsidR="00531151" w:rsidRPr="003113C7" w:rsidRDefault="00531151" w:rsidP="00F23303">
            <w:pPr>
              <w:shd w:val="clear" w:color="auto" w:fill="FFFFFF"/>
              <w:jc w:val="both"/>
              <w:rPr>
                <w:sz w:val="28"/>
                <w:szCs w:val="28"/>
                <w:lang w:val="uz-Cyrl-UZ"/>
              </w:rPr>
            </w:pPr>
            <w:r w:rsidRPr="003113C7">
              <w:rPr>
                <w:sz w:val="28"/>
                <w:szCs w:val="28"/>
                <w:lang w:val="uz-Cyrl-UZ"/>
              </w:rPr>
              <w:t>2 Махсус бошқариш блоки (антенна «интеллек</w:t>
            </w:r>
            <w:r w:rsidR="00A5172C" w:rsidRPr="003113C7">
              <w:rPr>
                <w:sz w:val="28"/>
                <w:szCs w:val="28"/>
                <w:lang w:val="uz-Cyrl-UZ"/>
              </w:rPr>
              <w:t>-</w:t>
            </w:r>
            <w:r w:rsidRPr="003113C7">
              <w:rPr>
                <w:sz w:val="28"/>
                <w:szCs w:val="28"/>
                <w:lang w:val="uz-Cyrl-UZ"/>
              </w:rPr>
              <w:t>ти») ёрдамида антеннанинг йўналганлик диаграм</w:t>
            </w:r>
            <w:r w:rsidR="00A5172C" w:rsidRPr="003113C7">
              <w:rPr>
                <w:sz w:val="28"/>
                <w:szCs w:val="28"/>
                <w:lang w:val="uz-Cyrl-UZ"/>
              </w:rPr>
              <w:t>-</w:t>
            </w:r>
            <w:r w:rsidRPr="003113C7">
              <w:rPr>
                <w:sz w:val="28"/>
                <w:szCs w:val="28"/>
                <w:lang w:val="uz-Cyrl-UZ"/>
              </w:rPr>
              <w:t>масини қайта қуришнинг электрон (дастурий) усу</w:t>
            </w:r>
            <w:r w:rsidR="00A5172C" w:rsidRPr="003113C7">
              <w:rPr>
                <w:sz w:val="28"/>
                <w:szCs w:val="28"/>
                <w:lang w:val="uz-Cyrl-UZ"/>
              </w:rPr>
              <w:t>-</w:t>
            </w:r>
            <w:r w:rsidRPr="003113C7">
              <w:rPr>
                <w:sz w:val="28"/>
                <w:szCs w:val="28"/>
                <w:lang w:val="uz-Cyrl-UZ"/>
              </w:rPr>
              <w:t>ли татбиқ қилинган антенналар класси. Япроқлар алмашлаб уланадиган антенналар, фазаланган антенна панжаралари, адаптив панжаралар ва сиг</w:t>
            </w:r>
            <w:r w:rsidR="00A5172C" w:rsidRPr="003113C7">
              <w:rPr>
                <w:sz w:val="28"/>
                <w:szCs w:val="28"/>
                <w:lang w:val="uz-Cyrl-UZ"/>
              </w:rPr>
              <w:t>-</w:t>
            </w:r>
            <w:r w:rsidRPr="003113C7">
              <w:rPr>
                <w:sz w:val="28"/>
                <w:szCs w:val="28"/>
                <w:lang w:val="uz-Cyrl-UZ"/>
              </w:rPr>
              <w:t xml:space="preserve">налларнинг фазовий селекциясини таъминловчи бошқа турдаги антенналар интеллектуал гуруҳга мансубдир. </w:t>
            </w:r>
          </w:p>
        </w:tc>
      </w:tr>
      <w:tr w:rsidR="00531151" w:rsidRPr="00073205" w14:paraId="480B4F20" w14:textId="77777777" w:rsidTr="00F23303">
        <w:trPr>
          <w:tblCellSpacing w:w="0" w:type="dxa"/>
          <w:jc w:val="center"/>
        </w:trPr>
        <w:tc>
          <w:tcPr>
            <w:tcW w:w="3711" w:type="dxa"/>
          </w:tcPr>
          <w:p w14:paraId="01061AEB" w14:textId="77777777" w:rsidR="00531151" w:rsidRPr="003113C7" w:rsidRDefault="00C40D34" w:rsidP="00F23303">
            <w:pPr>
              <w:outlineLvl w:val="0"/>
              <w:rPr>
                <w:b/>
                <w:bCs/>
                <w:kern w:val="36"/>
                <w:sz w:val="28"/>
                <w:szCs w:val="28"/>
                <w:lang w:val="uz-Cyrl-UZ"/>
              </w:rPr>
            </w:pPr>
            <w:r w:rsidRPr="003113C7">
              <w:rPr>
                <w:b/>
                <w:bCs/>
                <w:kern w:val="36"/>
                <w:sz w:val="28"/>
                <w:szCs w:val="28"/>
                <w:lang w:val="uz-Cyrl-UZ"/>
              </w:rPr>
              <w:lastRenderedPageBreak/>
              <w:t>Интермодуляционная</w:t>
            </w:r>
          </w:p>
          <w:p w14:paraId="6243480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радиопомеха</w:t>
            </w:r>
          </w:p>
          <w:p w14:paraId="4A2EA675" w14:textId="77777777" w:rsidR="00531151" w:rsidRPr="003113C7" w:rsidRDefault="00531151" w:rsidP="00F23303">
            <w:pPr>
              <w:pStyle w:val="Title"/>
              <w:jc w:val="left"/>
              <w:rPr>
                <w:b w:val="0"/>
                <w:bCs w:val="0"/>
                <w:i w:val="0"/>
                <w:iCs w:val="0"/>
                <w:sz w:val="28"/>
                <w:szCs w:val="28"/>
                <w:lang w:val="uz-Cyrl-UZ"/>
              </w:rPr>
            </w:pPr>
            <w:r w:rsidRPr="003113C7">
              <w:rPr>
                <w:i w:val="0"/>
                <w:iCs w:val="0"/>
                <w:sz w:val="28"/>
                <w:szCs w:val="28"/>
                <w:lang w:val="uz-Cyrl-UZ"/>
              </w:rPr>
              <w:t>uz -</w:t>
            </w:r>
            <w:r w:rsidRPr="003113C7">
              <w:rPr>
                <w:b w:val="0"/>
                <w:bCs w:val="0"/>
                <w:i w:val="0"/>
                <w:iCs w:val="0"/>
                <w:sz w:val="28"/>
                <w:szCs w:val="28"/>
                <w:lang w:val="uz-Cyrl-UZ"/>
              </w:rPr>
              <w:t xml:space="preserve"> intermodulyatsion radioxalaqit</w:t>
            </w:r>
          </w:p>
          <w:p w14:paraId="7AB4B61C" w14:textId="77777777" w:rsidR="00531151" w:rsidRPr="003113C7" w:rsidRDefault="00531151" w:rsidP="00F23303">
            <w:pPr>
              <w:pStyle w:val="Title"/>
              <w:jc w:val="left"/>
              <w:rPr>
                <w:b w:val="0"/>
                <w:bCs w:val="0"/>
                <w:i w:val="0"/>
                <w:iCs w:val="0"/>
                <w:sz w:val="28"/>
                <w:szCs w:val="28"/>
                <w:lang w:val="uz-Cyrl-UZ"/>
              </w:rPr>
            </w:pPr>
            <w:r w:rsidRPr="003113C7">
              <w:rPr>
                <w:b w:val="0"/>
                <w:bCs w:val="0"/>
                <w:i w:val="0"/>
                <w:iCs w:val="0"/>
                <w:sz w:val="28"/>
                <w:szCs w:val="28"/>
                <w:lang w:val="uz-Cyrl-UZ"/>
              </w:rPr>
              <w:t xml:space="preserve">       интермодуляцион радиохалақит</w:t>
            </w:r>
          </w:p>
          <w:p w14:paraId="01BB47B0"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00A5172C" w:rsidRPr="003113C7">
              <w:rPr>
                <w:sz w:val="28"/>
                <w:szCs w:val="28"/>
                <w:lang w:val="en-US"/>
              </w:rPr>
              <w:t xml:space="preserve">intermodulation </w:t>
            </w:r>
            <w:r w:rsidRPr="003113C7">
              <w:rPr>
                <w:sz w:val="28"/>
                <w:szCs w:val="28"/>
                <w:lang w:val="en-US"/>
              </w:rPr>
              <w:br/>
              <w:t>radio interference</w:t>
            </w:r>
          </w:p>
        </w:tc>
        <w:tc>
          <w:tcPr>
            <w:tcW w:w="6260" w:type="dxa"/>
          </w:tcPr>
          <w:p w14:paraId="08B9D3A1" w14:textId="77777777" w:rsidR="00531151" w:rsidRPr="003113C7" w:rsidRDefault="00531151" w:rsidP="00F23303">
            <w:pPr>
              <w:jc w:val="both"/>
              <w:rPr>
                <w:iCs/>
                <w:sz w:val="28"/>
                <w:szCs w:val="28"/>
              </w:rPr>
            </w:pPr>
            <w:r w:rsidRPr="003113C7">
              <w:rPr>
                <w:iCs/>
                <w:sz w:val="28"/>
                <w:szCs w:val="28"/>
              </w:rPr>
              <w:t xml:space="preserve">Радиопомеха, обусловленная </w:t>
            </w:r>
            <w:proofErr w:type="spellStart"/>
            <w:r w:rsidRPr="003113C7">
              <w:rPr>
                <w:iCs/>
                <w:sz w:val="28"/>
                <w:szCs w:val="28"/>
              </w:rPr>
              <w:t>интермодуляцией</w:t>
            </w:r>
            <w:proofErr w:type="spellEnd"/>
            <w:r w:rsidRPr="003113C7">
              <w:rPr>
                <w:iCs/>
                <w:sz w:val="28"/>
                <w:szCs w:val="28"/>
              </w:rPr>
              <w:t xml:space="preserve"> в радиоприемном устройстве.</w:t>
            </w:r>
          </w:p>
          <w:p w14:paraId="5BF86CCE" w14:textId="77777777" w:rsidR="00531151" w:rsidRPr="003113C7" w:rsidRDefault="00531151" w:rsidP="00F23303">
            <w:pPr>
              <w:pStyle w:val="BalloonText"/>
              <w:jc w:val="both"/>
              <w:rPr>
                <w:rFonts w:ascii="Times New Roman" w:hAnsi="Times New Roman" w:cs="Times New Roman"/>
                <w:sz w:val="28"/>
                <w:szCs w:val="28"/>
              </w:rPr>
            </w:pPr>
          </w:p>
          <w:p w14:paraId="6472F6D6"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Radioqabulqiluvchi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qurilmadagi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intermodulyatsiya</w:t>
            </w:r>
            <w:proofErr w:type="spellEnd"/>
            <w:r w:rsidRPr="003113C7">
              <w:rPr>
                <w:rFonts w:ascii="Times New Roman" w:hAnsi="Times New Roman" w:cs="Times New Roman"/>
                <w:sz w:val="28"/>
                <w:szCs w:val="28"/>
                <w:lang w:val="en-US"/>
              </w:rPr>
              <w:t xml:space="preserve"> bi</w:t>
            </w:r>
            <w:r w:rsidR="00A5172C" w:rsidRPr="003113C7">
              <w:rPr>
                <w:rFonts w:ascii="Times New Roman" w:hAnsi="Times New Roman" w:cs="Times New Roman"/>
                <w:sz w:val="28"/>
                <w:szCs w:val="28"/>
                <w:lang w:val="en-US"/>
              </w:rPr>
              <w:t>-</w:t>
            </w:r>
            <w:proofErr w:type="spellStart"/>
            <w:r w:rsidRPr="003113C7">
              <w:rPr>
                <w:rFonts w:ascii="Times New Roman" w:hAnsi="Times New Roman" w:cs="Times New Roman"/>
                <w:sz w:val="28"/>
                <w:szCs w:val="28"/>
                <w:lang w:val="en-US"/>
              </w:rPr>
              <w:t>lan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bog‘liq</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radioxalaqit</w:t>
            </w:r>
            <w:proofErr w:type="spellEnd"/>
            <w:r w:rsidRPr="003113C7">
              <w:rPr>
                <w:rFonts w:ascii="Times New Roman" w:hAnsi="Times New Roman" w:cs="Times New Roman"/>
                <w:sz w:val="28"/>
                <w:szCs w:val="28"/>
                <w:lang w:val="en-US"/>
              </w:rPr>
              <w:t>.</w:t>
            </w:r>
          </w:p>
          <w:p w14:paraId="297462C2" w14:textId="77777777" w:rsidR="00531151" w:rsidRPr="003113C7" w:rsidRDefault="00531151" w:rsidP="00F23303">
            <w:pPr>
              <w:pStyle w:val="BalloonText"/>
              <w:jc w:val="both"/>
              <w:rPr>
                <w:rFonts w:ascii="Times New Roman" w:hAnsi="Times New Roman" w:cs="Times New Roman"/>
                <w:sz w:val="18"/>
                <w:szCs w:val="18"/>
                <w:lang w:val="en-US"/>
              </w:rPr>
            </w:pPr>
          </w:p>
          <w:p w14:paraId="70FD7F58" w14:textId="77777777" w:rsidR="00531151" w:rsidRPr="003113C7" w:rsidRDefault="00531151" w:rsidP="00F23303">
            <w:pPr>
              <w:jc w:val="both"/>
              <w:rPr>
                <w:iCs/>
                <w:sz w:val="28"/>
                <w:szCs w:val="28"/>
                <w:lang w:val="en-US"/>
              </w:rPr>
            </w:pPr>
            <w:proofErr w:type="spellStart"/>
            <w:r w:rsidRPr="003113C7">
              <w:rPr>
                <w:sz w:val="28"/>
                <w:szCs w:val="28"/>
              </w:rPr>
              <w:t>Радиоқабулқилувчи</w:t>
            </w:r>
            <w:proofErr w:type="spellEnd"/>
            <w:r w:rsidRPr="003113C7">
              <w:rPr>
                <w:sz w:val="28"/>
                <w:szCs w:val="28"/>
                <w:lang w:val="en-US"/>
              </w:rPr>
              <w:t xml:space="preserve"> </w:t>
            </w:r>
            <w:proofErr w:type="spellStart"/>
            <w:r w:rsidRPr="003113C7">
              <w:rPr>
                <w:sz w:val="28"/>
                <w:szCs w:val="28"/>
              </w:rPr>
              <w:t>қурилмадаги</w:t>
            </w:r>
            <w:proofErr w:type="spellEnd"/>
            <w:r w:rsidRPr="003113C7">
              <w:rPr>
                <w:sz w:val="28"/>
                <w:szCs w:val="28"/>
                <w:lang w:val="en-US"/>
              </w:rPr>
              <w:t xml:space="preserve"> </w:t>
            </w:r>
            <w:proofErr w:type="spellStart"/>
            <w:r w:rsidRPr="003113C7">
              <w:rPr>
                <w:sz w:val="28"/>
                <w:szCs w:val="28"/>
              </w:rPr>
              <w:t>интермодуляция</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боғлиқ</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радиохалақит</w:t>
            </w:r>
            <w:proofErr w:type="spellEnd"/>
            <w:r w:rsidRPr="003113C7">
              <w:rPr>
                <w:sz w:val="28"/>
                <w:szCs w:val="28"/>
                <w:lang w:val="en-US"/>
              </w:rPr>
              <w:t>.</w:t>
            </w:r>
          </w:p>
        </w:tc>
      </w:tr>
      <w:tr w:rsidR="00531151" w:rsidRPr="003113C7" w14:paraId="231EF9E7" w14:textId="77777777" w:rsidTr="00F23303">
        <w:trPr>
          <w:tblCellSpacing w:w="0" w:type="dxa"/>
          <w:jc w:val="center"/>
        </w:trPr>
        <w:tc>
          <w:tcPr>
            <w:tcW w:w="3711" w:type="dxa"/>
          </w:tcPr>
          <w:p w14:paraId="74E757B6" w14:textId="77777777" w:rsidR="00531151" w:rsidRPr="003113C7" w:rsidRDefault="00C40D34" w:rsidP="00F23303">
            <w:pPr>
              <w:shd w:val="clear" w:color="auto" w:fill="FFFFFF"/>
              <w:ind w:right="53"/>
              <w:rPr>
                <w:b/>
                <w:bCs/>
                <w:sz w:val="28"/>
                <w:szCs w:val="28"/>
                <w:lang w:val="en-US"/>
              </w:rPr>
            </w:pPr>
            <w:r w:rsidRPr="003113C7">
              <w:rPr>
                <w:b/>
                <w:bCs/>
                <w:sz w:val="28"/>
                <w:szCs w:val="28"/>
                <w:lang w:val="uz-Cyrl-UZ"/>
              </w:rPr>
              <w:t>Интермодуляционное</w:t>
            </w:r>
          </w:p>
          <w:p w14:paraId="6A1CE031" w14:textId="77777777" w:rsidR="00531151" w:rsidRPr="003113C7" w:rsidRDefault="00531151" w:rsidP="00F23303">
            <w:pPr>
              <w:shd w:val="clear" w:color="auto" w:fill="FFFFFF"/>
              <w:ind w:right="53"/>
              <w:rPr>
                <w:b/>
                <w:bCs/>
                <w:sz w:val="28"/>
                <w:szCs w:val="28"/>
                <w:lang w:val="en-US"/>
              </w:rPr>
            </w:pPr>
            <w:r w:rsidRPr="003113C7">
              <w:rPr>
                <w:b/>
                <w:bCs/>
                <w:sz w:val="28"/>
                <w:szCs w:val="28"/>
                <w:lang w:val="uz-Cyrl-UZ"/>
              </w:rPr>
              <w:t>радиоизлучение</w:t>
            </w:r>
          </w:p>
          <w:p w14:paraId="70D1BA66" w14:textId="77777777" w:rsidR="00531151" w:rsidRPr="003113C7" w:rsidRDefault="00531151" w:rsidP="00F23303">
            <w:pPr>
              <w:shd w:val="clear" w:color="auto" w:fill="FFFFFF"/>
              <w:ind w:right="53"/>
              <w:rPr>
                <w:bCs/>
                <w:sz w:val="28"/>
                <w:szCs w:val="28"/>
                <w:lang w:val="uz-Cyrl-UZ"/>
              </w:rPr>
            </w:pPr>
            <w:r w:rsidRPr="003113C7">
              <w:rPr>
                <w:b/>
                <w:bCs/>
                <w:sz w:val="28"/>
                <w:szCs w:val="28"/>
                <w:lang w:val="uz-Cyrl-UZ"/>
              </w:rPr>
              <w:t xml:space="preserve">uz - </w:t>
            </w:r>
            <w:r w:rsidRPr="003113C7">
              <w:rPr>
                <w:bCs/>
                <w:sz w:val="28"/>
                <w:szCs w:val="28"/>
                <w:lang w:val="uz-Cyrl-UZ"/>
              </w:rPr>
              <w:t>intermodulyatsion radionurlanish</w:t>
            </w:r>
          </w:p>
          <w:p w14:paraId="38E8CBE6" w14:textId="77777777" w:rsidR="00531151" w:rsidRPr="003113C7" w:rsidRDefault="00531151" w:rsidP="00F23303">
            <w:pPr>
              <w:shd w:val="clear" w:color="auto" w:fill="FFFFFF"/>
              <w:ind w:right="53"/>
              <w:rPr>
                <w:bCs/>
                <w:sz w:val="28"/>
                <w:szCs w:val="28"/>
                <w:lang w:val="uz-Cyrl-UZ"/>
              </w:rPr>
            </w:pPr>
            <w:r w:rsidRPr="003113C7">
              <w:rPr>
                <w:bCs/>
                <w:sz w:val="28"/>
                <w:szCs w:val="28"/>
                <w:lang w:val="uz-Cyrl-UZ"/>
              </w:rPr>
              <w:t xml:space="preserve">       интермодуляцион радионурланиш</w:t>
            </w:r>
          </w:p>
          <w:p w14:paraId="55E2FF4F" w14:textId="77777777" w:rsidR="00531151" w:rsidRPr="003113C7" w:rsidRDefault="00531151" w:rsidP="00F23303">
            <w:pPr>
              <w:shd w:val="clear" w:color="auto" w:fill="FFFFFF"/>
              <w:rPr>
                <w:b/>
                <w:bCs/>
                <w:spacing w:val="-8"/>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sz w:val="28"/>
                <w:szCs w:val="28"/>
                <w:lang w:val="en-US"/>
              </w:rPr>
              <w:t xml:space="preserve"> intermodulation radio radiation</w:t>
            </w:r>
          </w:p>
        </w:tc>
        <w:tc>
          <w:tcPr>
            <w:tcW w:w="6260" w:type="dxa"/>
          </w:tcPr>
          <w:p w14:paraId="006961DB"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 xml:space="preserve">Побочное радиоизлучение, возникающее в </w:t>
            </w:r>
            <w:proofErr w:type="spellStart"/>
            <w:r w:rsidRPr="003113C7">
              <w:rPr>
                <w:bCs/>
                <w:sz w:val="28"/>
                <w:szCs w:val="28"/>
              </w:rPr>
              <w:t>резуль</w:t>
            </w:r>
            <w:proofErr w:type="spellEnd"/>
            <w:r w:rsidR="00A5172C" w:rsidRPr="003113C7">
              <w:rPr>
                <w:bCs/>
                <w:sz w:val="28"/>
                <w:szCs w:val="28"/>
              </w:rPr>
              <w:t>-</w:t>
            </w:r>
            <w:r w:rsidRPr="003113C7">
              <w:rPr>
                <w:bCs/>
                <w:sz w:val="28"/>
                <w:szCs w:val="28"/>
              </w:rPr>
              <w:t>тате воздействия на нелинейные элементы высокочастотного тракта радиопередающего устройства генерируемых колебаний и эл</w:t>
            </w:r>
            <w:r w:rsidR="00A5172C" w:rsidRPr="003113C7">
              <w:rPr>
                <w:bCs/>
                <w:sz w:val="28"/>
                <w:szCs w:val="28"/>
              </w:rPr>
              <w:t>ек</w:t>
            </w:r>
            <w:r w:rsidRPr="003113C7">
              <w:rPr>
                <w:bCs/>
                <w:sz w:val="28"/>
                <w:szCs w:val="28"/>
              </w:rPr>
              <w:t>тромагнит</w:t>
            </w:r>
            <w:r w:rsidR="00A5172C" w:rsidRPr="003113C7">
              <w:rPr>
                <w:bCs/>
                <w:sz w:val="28"/>
                <w:szCs w:val="28"/>
              </w:rPr>
              <w:t>-</w:t>
            </w:r>
            <w:proofErr w:type="spellStart"/>
            <w:r w:rsidRPr="003113C7">
              <w:rPr>
                <w:bCs/>
                <w:sz w:val="28"/>
                <w:szCs w:val="28"/>
              </w:rPr>
              <w:t>ного</w:t>
            </w:r>
            <w:proofErr w:type="spellEnd"/>
            <w:r w:rsidRPr="003113C7">
              <w:rPr>
                <w:bCs/>
                <w:sz w:val="28"/>
                <w:szCs w:val="28"/>
              </w:rPr>
              <w:t xml:space="preserve"> поля от других передатчиков.</w:t>
            </w:r>
          </w:p>
          <w:p w14:paraId="65DBAE1A"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p>
          <w:p w14:paraId="37B30758" w14:textId="77777777" w:rsidR="00531151" w:rsidRPr="003113C7" w:rsidRDefault="00531151" w:rsidP="00F23303">
            <w:pPr>
              <w:pStyle w:val="BodyText2"/>
              <w:rPr>
                <w:rFonts w:ascii="Times New Roman" w:hAnsi="Times New Roman"/>
                <w:sz w:val="28"/>
                <w:szCs w:val="28"/>
              </w:rPr>
            </w:pPr>
            <w:proofErr w:type="spellStart"/>
            <w:r w:rsidRPr="003113C7">
              <w:rPr>
                <w:rFonts w:ascii="Times New Roman" w:hAnsi="Times New Roman"/>
                <w:sz w:val="28"/>
                <w:szCs w:val="28"/>
                <w:lang w:val="en-US"/>
              </w:rPr>
              <w:t>Radiouzatuvchi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qurilmaning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nochiziqli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elementlariga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generatsiyalanadigan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radiotebranishlar</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va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tashqi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elektromagnit</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maydon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yoki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radiotebranishlar</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ta</w:t>
            </w:r>
            <w:r w:rsidRPr="003113C7">
              <w:rPr>
                <w:rFonts w:ascii="Times New Roman" w:hAnsi="Times New Roman"/>
                <w:sz w:val="28"/>
                <w:szCs w:val="28"/>
              </w:rPr>
              <w:t>’</w:t>
            </w:r>
            <w:proofErr w:type="spellStart"/>
            <w:r w:rsidRPr="003113C7">
              <w:rPr>
                <w:rFonts w:ascii="Times New Roman" w:hAnsi="Times New Roman"/>
                <w:sz w:val="28"/>
                <w:szCs w:val="28"/>
                <w:lang w:val="en-US"/>
              </w:rPr>
              <w:t>siri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natijasida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yuzaga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keladigan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nomaqbul</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radionurlanish</w:t>
            </w:r>
            <w:proofErr w:type="spellEnd"/>
            <w:r w:rsidRPr="003113C7">
              <w:rPr>
                <w:rFonts w:ascii="Times New Roman" w:hAnsi="Times New Roman"/>
                <w:sz w:val="28"/>
                <w:szCs w:val="28"/>
              </w:rPr>
              <w:t>.</w:t>
            </w:r>
          </w:p>
          <w:p w14:paraId="6A2D9268" w14:textId="77777777" w:rsidR="00531151" w:rsidRPr="003113C7" w:rsidRDefault="00531151" w:rsidP="00F23303">
            <w:pPr>
              <w:pStyle w:val="BodyText2"/>
              <w:rPr>
                <w:rFonts w:ascii="Times New Roman" w:hAnsi="Times New Roman"/>
              </w:rPr>
            </w:pPr>
          </w:p>
          <w:p w14:paraId="71569F02"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rPr>
            </w:pPr>
            <w:proofErr w:type="spellStart"/>
            <w:r w:rsidRPr="003113C7">
              <w:rPr>
                <w:sz w:val="28"/>
                <w:szCs w:val="28"/>
              </w:rPr>
              <w:lastRenderedPageBreak/>
              <w:t>Радиоузатувчи</w:t>
            </w:r>
            <w:proofErr w:type="spellEnd"/>
            <w:r w:rsidRPr="003113C7">
              <w:rPr>
                <w:sz w:val="28"/>
                <w:szCs w:val="28"/>
              </w:rPr>
              <w:t xml:space="preserve"> </w:t>
            </w:r>
            <w:proofErr w:type="spellStart"/>
            <w:r w:rsidRPr="003113C7">
              <w:rPr>
                <w:sz w:val="28"/>
                <w:szCs w:val="28"/>
              </w:rPr>
              <w:t>қурилманинг</w:t>
            </w:r>
            <w:proofErr w:type="spellEnd"/>
            <w:r w:rsidRPr="003113C7">
              <w:rPr>
                <w:sz w:val="28"/>
                <w:szCs w:val="28"/>
              </w:rPr>
              <w:t xml:space="preserve"> </w:t>
            </w:r>
            <w:proofErr w:type="spellStart"/>
            <w:r w:rsidRPr="003113C7">
              <w:rPr>
                <w:sz w:val="28"/>
                <w:szCs w:val="28"/>
              </w:rPr>
              <w:t>ночизиқли</w:t>
            </w:r>
            <w:proofErr w:type="spellEnd"/>
            <w:r w:rsidRPr="003113C7">
              <w:rPr>
                <w:sz w:val="28"/>
                <w:szCs w:val="28"/>
              </w:rPr>
              <w:t xml:space="preserve"> элемент</w:t>
            </w:r>
            <w:r w:rsidR="00A5172C" w:rsidRPr="003113C7">
              <w:rPr>
                <w:sz w:val="28"/>
                <w:szCs w:val="28"/>
              </w:rPr>
              <w:t>-</w:t>
            </w:r>
            <w:proofErr w:type="spellStart"/>
            <w:r w:rsidRPr="003113C7">
              <w:rPr>
                <w:sz w:val="28"/>
                <w:szCs w:val="28"/>
              </w:rPr>
              <w:t>ларига</w:t>
            </w:r>
            <w:proofErr w:type="spellEnd"/>
            <w:r w:rsidRPr="003113C7">
              <w:rPr>
                <w:sz w:val="28"/>
                <w:szCs w:val="28"/>
              </w:rPr>
              <w:t xml:space="preserve"> </w:t>
            </w:r>
            <w:proofErr w:type="spellStart"/>
            <w:r w:rsidRPr="003113C7">
              <w:rPr>
                <w:sz w:val="28"/>
                <w:szCs w:val="28"/>
              </w:rPr>
              <w:t>генерацияланадиган</w:t>
            </w:r>
            <w:proofErr w:type="spellEnd"/>
            <w:r w:rsidRPr="003113C7">
              <w:rPr>
                <w:sz w:val="28"/>
                <w:szCs w:val="28"/>
              </w:rPr>
              <w:t xml:space="preserve"> </w:t>
            </w:r>
            <w:proofErr w:type="spellStart"/>
            <w:r w:rsidRPr="003113C7">
              <w:rPr>
                <w:sz w:val="28"/>
                <w:szCs w:val="28"/>
              </w:rPr>
              <w:t>радиотебранишлар</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ташқи</w:t>
            </w:r>
            <w:proofErr w:type="spellEnd"/>
            <w:r w:rsidRPr="003113C7">
              <w:rPr>
                <w:sz w:val="28"/>
                <w:szCs w:val="28"/>
              </w:rPr>
              <w:t xml:space="preserve"> электромагнит </w:t>
            </w:r>
            <w:proofErr w:type="spellStart"/>
            <w:r w:rsidRPr="003113C7">
              <w:rPr>
                <w:sz w:val="28"/>
                <w:szCs w:val="28"/>
              </w:rPr>
              <w:t>майдон</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радиотебранишлар</w:t>
            </w:r>
            <w:proofErr w:type="spellEnd"/>
            <w:r w:rsidRPr="003113C7">
              <w:rPr>
                <w:sz w:val="28"/>
                <w:szCs w:val="28"/>
              </w:rPr>
              <w:t xml:space="preserve"> </w:t>
            </w:r>
            <w:proofErr w:type="spellStart"/>
            <w:r w:rsidRPr="003113C7">
              <w:rPr>
                <w:sz w:val="28"/>
                <w:szCs w:val="28"/>
              </w:rPr>
              <w:t>таъсири</w:t>
            </w:r>
            <w:proofErr w:type="spellEnd"/>
            <w:r w:rsidRPr="003113C7">
              <w:rPr>
                <w:sz w:val="28"/>
                <w:szCs w:val="28"/>
              </w:rPr>
              <w:t xml:space="preserve"> </w:t>
            </w:r>
            <w:proofErr w:type="spellStart"/>
            <w:r w:rsidRPr="003113C7">
              <w:rPr>
                <w:sz w:val="28"/>
                <w:szCs w:val="28"/>
              </w:rPr>
              <w:t>натижасида</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w:t>
            </w:r>
            <w:proofErr w:type="spellStart"/>
            <w:r w:rsidRPr="003113C7">
              <w:rPr>
                <w:sz w:val="28"/>
                <w:szCs w:val="28"/>
              </w:rPr>
              <w:t>номақбул</w:t>
            </w:r>
            <w:proofErr w:type="spellEnd"/>
            <w:r w:rsidRPr="003113C7">
              <w:rPr>
                <w:sz w:val="28"/>
                <w:szCs w:val="28"/>
              </w:rPr>
              <w:t xml:space="preserve"> </w:t>
            </w:r>
            <w:proofErr w:type="spellStart"/>
            <w:r w:rsidRPr="003113C7">
              <w:rPr>
                <w:sz w:val="28"/>
                <w:szCs w:val="28"/>
              </w:rPr>
              <w:t>радионурланиш</w:t>
            </w:r>
            <w:proofErr w:type="spellEnd"/>
            <w:r w:rsidRPr="003113C7">
              <w:rPr>
                <w:sz w:val="28"/>
                <w:szCs w:val="28"/>
              </w:rPr>
              <w:t>.</w:t>
            </w:r>
          </w:p>
        </w:tc>
      </w:tr>
      <w:tr w:rsidR="00531151" w:rsidRPr="00073205" w14:paraId="7D54297D" w14:textId="77777777" w:rsidTr="00F23303">
        <w:trPr>
          <w:tblCellSpacing w:w="0" w:type="dxa"/>
          <w:jc w:val="center"/>
        </w:trPr>
        <w:tc>
          <w:tcPr>
            <w:tcW w:w="3711" w:type="dxa"/>
          </w:tcPr>
          <w:p w14:paraId="7665D53A" w14:textId="77777777" w:rsidR="00531151" w:rsidRPr="003113C7" w:rsidRDefault="00531151" w:rsidP="00F23303">
            <w:pPr>
              <w:ind w:firstLine="6"/>
              <w:rPr>
                <w:b/>
                <w:sz w:val="28"/>
                <w:szCs w:val="28"/>
              </w:rPr>
            </w:pPr>
            <w:r w:rsidRPr="003113C7">
              <w:rPr>
                <w:b/>
                <w:sz w:val="28"/>
                <w:szCs w:val="28"/>
                <w:lang w:val="uz-Cyrl-UZ"/>
              </w:rPr>
              <w:lastRenderedPageBreak/>
              <w:t xml:space="preserve">Интерференционное </w:t>
            </w:r>
            <w:r w:rsidR="00C40D34" w:rsidRPr="003113C7">
              <w:rPr>
                <w:b/>
                <w:sz w:val="28"/>
                <w:szCs w:val="28"/>
                <w:lang w:val="uz-Cyrl-UZ"/>
              </w:rPr>
              <w:t>замирание</w:t>
            </w:r>
          </w:p>
          <w:p w14:paraId="3BB208C2" w14:textId="77777777" w:rsidR="00531151" w:rsidRPr="003113C7" w:rsidRDefault="00531151" w:rsidP="00F23303">
            <w:pPr>
              <w:ind w:firstLine="6"/>
              <w:rPr>
                <w:b/>
                <w:bCs/>
                <w:sz w:val="28"/>
                <w:szCs w:val="28"/>
                <w:lang w:val="uz-Cyrl-UZ"/>
              </w:rPr>
            </w:pPr>
            <w:r w:rsidRPr="003113C7">
              <w:rPr>
                <w:b/>
                <w:bCs/>
                <w:sz w:val="28"/>
                <w:szCs w:val="28"/>
                <w:lang w:val="uz-Cyrl-UZ"/>
              </w:rPr>
              <w:t xml:space="preserve">uz </w:t>
            </w:r>
            <w:r w:rsidRPr="003113C7">
              <w:rPr>
                <w:bCs/>
                <w:sz w:val="28"/>
                <w:szCs w:val="28"/>
                <w:lang w:val="uz-Cyrl-UZ"/>
              </w:rPr>
              <w:t>- interferension so‘nish</w:t>
            </w:r>
          </w:p>
          <w:p w14:paraId="3806C987" w14:textId="77777777" w:rsidR="00531151" w:rsidRPr="003113C7" w:rsidRDefault="00531151" w:rsidP="00F23303">
            <w:pPr>
              <w:ind w:firstLine="6"/>
              <w:rPr>
                <w:sz w:val="28"/>
                <w:szCs w:val="28"/>
                <w:lang w:val="uz-Cyrl-UZ"/>
              </w:rPr>
            </w:pPr>
            <w:r w:rsidRPr="003113C7">
              <w:rPr>
                <w:b/>
                <w:bCs/>
                <w:sz w:val="28"/>
                <w:szCs w:val="28"/>
                <w:lang w:val="uz-Cyrl-UZ"/>
              </w:rPr>
              <w:t xml:space="preserve">       </w:t>
            </w:r>
            <w:r w:rsidRPr="003113C7">
              <w:rPr>
                <w:sz w:val="28"/>
                <w:szCs w:val="28"/>
                <w:lang w:val="uz-Cyrl-UZ"/>
              </w:rPr>
              <w:t>интерференцион сўниш</w:t>
            </w:r>
          </w:p>
          <w:p w14:paraId="776E0BB8"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uz-Cyrl-UZ"/>
              </w:rPr>
              <w:t xml:space="preserve">interference fading </w:t>
            </w:r>
          </w:p>
        </w:tc>
        <w:tc>
          <w:tcPr>
            <w:tcW w:w="6260" w:type="dxa"/>
          </w:tcPr>
          <w:p w14:paraId="53C47D37" w14:textId="77777777" w:rsidR="00531151" w:rsidRPr="003113C7" w:rsidRDefault="00531151" w:rsidP="00F23303">
            <w:pPr>
              <w:shd w:val="clear" w:color="auto" w:fill="FFFFFF"/>
              <w:jc w:val="both"/>
              <w:rPr>
                <w:iCs/>
                <w:sz w:val="28"/>
                <w:szCs w:val="28"/>
                <w:lang w:val="uz-Cyrl-UZ"/>
              </w:rPr>
            </w:pPr>
            <w:r w:rsidRPr="003113C7">
              <w:rPr>
                <w:iCs/>
                <w:sz w:val="28"/>
                <w:szCs w:val="28"/>
              </w:rPr>
              <w:t>Замира</w:t>
            </w:r>
            <w:r w:rsidR="00A5172C" w:rsidRPr="003113C7">
              <w:rPr>
                <w:iCs/>
                <w:sz w:val="28"/>
                <w:szCs w:val="28"/>
              </w:rPr>
              <w:t xml:space="preserve">ние радиосигнала, вызываемое </w:t>
            </w:r>
            <w:proofErr w:type="spellStart"/>
            <w:r w:rsidR="00A5172C" w:rsidRPr="003113C7">
              <w:rPr>
                <w:iCs/>
                <w:sz w:val="28"/>
                <w:szCs w:val="28"/>
              </w:rPr>
              <w:t>ин</w:t>
            </w:r>
            <w:r w:rsidRPr="003113C7">
              <w:rPr>
                <w:iCs/>
                <w:sz w:val="28"/>
                <w:szCs w:val="28"/>
              </w:rPr>
              <w:t>терфе</w:t>
            </w:r>
            <w:r w:rsidR="00A5172C" w:rsidRPr="003113C7">
              <w:rPr>
                <w:iCs/>
                <w:sz w:val="28"/>
                <w:szCs w:val="28"/>
              </w:rPr>
              <w:t>-</w:t>
            </w:r>
            <w:r w:rsidRPr="003113C7">
              <w:rPr>
                <w:iCs/>
                <w:sz w:val="28"/>
                <w:szCs w:val="28"/>
              </w:rPr>
              <w:t>ренцией</w:t>
            </w:r>
            <w:proofErr w:type="spellEnd"/>
            <w:r w:rsidRPr="003113C7">
              <w:rPr>
                <w:iCs/>
                <w:sz w:val="28"/>
                <w:szCs w:val="28"/>
              </w:rPr>
              <w:t xml:space="preserve"> двух или более радиоволн, приходящих в точку приема от единого источника разными путями.</w:t>
            </w:r>
          </w:p>
          <w:p w14:paraId="34048C0F" w14:textId="77777777" w:rsidR="00531151" w:rsidRPr="003113C7" w:rsidRDefault="00531151" w:rsidP="00F23303">
            <w:pPr>
              <w:shd w:val="clear" w:color="auto" w:fill="FFFFFF"/>
              <w:jc w:val="both"/>
              <w:rPr>
                <w:iCs/>
                <w:sz w:val="28"/>
                <w:szCs w:val="28"/>
                <w:lang w:val="uz-Cyrl-UZ"/>
              </w:rPr>
            </w:pPr>
          </w:p>
          <w:p w14:paraId="2D7DF690" w14:textId="77777777" w:rsidR="00531151" w:rsidRPr="003113C7" w:rsidRDefault="00531151" w:rsidP="00F23303">
            <w:pPr>
              <w:shd w:val="clear" w:color="auto" w:fill="FFFFFF"/>
              <w:jc w:val="both"/>
              <w:rPr>
                <w:sz w:val="28"/>
                <w:szCs w:val="28"/>
                <w:lang w:val="uz-Cyrl-UZ"/>
              </w:rPr>
            </w:pPr>
            <w:r w:rsidRPr="003113C7">
              <w:rPr>
                <w:sz w:val="28"/>
                <w:szCs w:val="28"/>
                <w:lang w:val="en-US"/>
              </w:rPr>
              <w:t xml:space="preserve">Yagona </w:t>
            </w:r>
            <w:proofErr w:type="spellStart"/>
            <w:r w:rsidRPr="003113C7">
              <w:rPr>
                <w:sz w:val="28"/>
                <w:szCs w:val="28"/>
                <w:lang w:val="en-US"/>
              </w:rPr>
              <w:t>manbadan</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nuqtasiga</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t>yo‘llar</w:t>
            </w:r>
            <w:proofErr w:type="spellEnd"/>
            <w:r w:rsidRPr="003113C7">
              <w:rPr>
                <w:sz w:val="28"/>
                <w:szCs w:val="28"/>
                <w:lang w:val="en-US"/>
              </w:rPr>
              <w:t xml:space="preserve"> </w:t>
            </w:r>
            <w:proofErr w:type="spellStart"/>
            <w:r w:rsidRPr="003113C7">
              <w:rPr>
                <w:sz w:val="28"/>
                <w:szCs w:val="28"/>
                <w:lang w:val="en-US"/>
              </w:rPr>
              <w:t>bo‘y</w:t>
            </w:r>
            <w:proofErr w:type="spellEnd"/>
            <w:r w:rsidR="00A5172C" w:rsidRPr="003113C7">
              <w:rPr>
                <w:sz w:val="28"/>
                <w:szCs w:val="28"/>
                <w:lang w:val="en-US"/>
              </w:rPr>
              <w:t>-</w:t>
            </w:r>
            <w:r w:rsidRPr="003113C7">
              <w:rPr>
                <w:sz w:val="28"/>
                <w:szCs w:val="28"/>
                <w:lang w:val="en-US"/>
              </w:rPr>
              <w:t xml:space="preserve">lab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ikkita</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undan</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radioto‘lqinlar</w:t>
            </w:r>
            <w:r w:rsidR="00A5172C" w:rsidRPr="003113C7">
              <w:rPr>
                <w:sz w:val="28"/>
                <w:szCs w:val="28"/>
                <w:lang w:val="en-US"/>
              </w:rPr>
              <w:t>-</w:t>
            </w:r>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interferensiyasi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Pr="003113C7">
              <w:rPr>
                <w:sz w:val="28"/>
                <w:szCs w:val="28"/>
                <w:lang w:val="en-US"/>
              </w:rPr>
              <w:t>radiosignallarning</w:t>
            </w:r>
            <w:proofErr w:type="spellEnd"/>
            <w:r w:rsidRPr="003113C7">
              <w:rPr>
                <w:sz w:val="28"/>
                <w:szCs w:val="28"/>
                <w:lang w:val="en-US"/>
              </w:rPr>
              <w:t xml:space="preserve"> </w:t>
            </w:r>
            <w:proofErr w:type="spellStart"/>
            <w:r w:rsidRPr="003113C7">
              <w:rPr>
                <w:sz w:val="28"/>
                <w:szCs w:val="28"/>
                <w:lang w:val="en-US"/>
              </w:rPr>
              <w:t>so‘nishi</w:t>
            </w:r>
            <w:proofErr w:type="spellEnd"/>
            <w:r w:rsidRPr="003113C7">
              <w:rPr>
                <w:sz w:val="28"/>
                <w:szCs w:val="28"/>
                <w:lang w:val="en-US"/>
              </w:rPr>
              <w:t>.</w:t>
            </w:r>
          </w:p>
          <w:p w14:paraId="5468C75B" w14:textId="77777777" w:rsidR="00531151" w:rsidRPr="003113C7" w:rsidRDefault="00531151" w:rsidP="00F23303">
            <w:pPr>
              <w:shd w:val="clear" w:color="auto" w:fill="FFFFFF"/>
              <w:jc w:val="both"/>
              <w:rPr>
                <w:sz w:val="28"/>
                <w:szCs w:val="28"/>
                <w:lang w:val="uz-Cyrl-UZ"/>
              </w:rPr>
            </w:pPr>
          </w:p>
          <w:p w14:paraId="52B4CE1E" w14:textId="77777777" w:rsidR="00531151" w:rsidRPr="003113C7" w:rsidRDefault="00531151" w:rsidP="00F23303">
            <w:pPr>
              <w:shd w:val="clear" w:color="auto" w:fill="FFFFFF"/>
              <w:ind w:firstLine="6"/>
              <w:jc w:val="both"/>
              <w:rPr>
                <w:spacing w:val="-3"/>
                <w:sz w:val="28"/>
                <w:szCs w:val="28"/>
                <w:lang w:val="uz-Cyrl-UZ"/>
              </w:rPr>
            </w:pPr>
            <w:r w:rsidRPr="003113C7">
              <w:rPr>
                <w:sz w:val="28"/>
                <w:szCs w:val="28"/>
                <w:lang w:val="uz-Cyrl-UZ"/>
              </w:rPr>
              <w:t>Ягона манбадан қабул нуқтасига турли йўллар бўйлаб келадиган иккита ёки ундан кўп радиотўл</w:t>
            </w:r>
            <w:r w:rsidR="00A5172C" w:rsidRPr="003113C7">
              <w:rPr>
                <w:sz w:val="28"/>
                <w:szCs w:val="28"/>
                <w:lang w:val="uz-Cyrl-UZ"/>
              </w:rPr>
              <w:t>-</w:t>
            </w:r>
            <w:r w:rsidRPr="003113C7">
              <w:rPr>
                <w:sz w:val="28"/>
                <w:szCs w:val="28"/>
                <w:lang w:val="uz-Cyrl-UZ"/>
              </w:rPr>
              <w:t>қинларнинг интерференцияси билан ҳосил бўла</w:t>
            </w:r>
            <w:r w:rsidR="00A5172C" w:rsidRPr="003113C7">
              <w:rPr>
                <w:sz w:val="28"/>
                <w:szCs w:val="28"/>
                <w:lang w:val="uz-Cyrl-UZ"/>
              </w:rPr>
              <w:t>-</w:t>
            </w:r>
            <w:r w:rsidRPr="003113C7">
              <w:rPr>
                <w:sz w:val="28"/>
                <w:szCs w:val="28"/>
                <w:lang w:val="uz-Cyrl-UZ"/>
              </w:rPr>
              <w:t>диган радиосигналларнинг сўниши.</w:t>
            </w:r>
          </w:p>
        </w:tc>
      </w:tr>
      <w:tr w:rsidR="00531151" w:rsidRPr="00073205" w14:paraId="4FB586ED" w14:textId="77777777" w:rsidTr="00F23303">
        <w:trPr>
          <w:tblCellSpacing w:w="0" w:type="dxa"/>
          <w:jc w:val="center"/>
        </w:trPr>
        <w:tc>
          <w:tcPr>
            <w:tcW w:w="3711" w:type="dxa"/>
          </w:tcPr>
          <w:p w14:paraId="20C8A36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Интерференционное покрытие</w:t>
            </w:r>
          </w:p>
          <w:p w14:paraId="4C30D3E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interferension qoplash</w:t>
            </w:r>
          </w:p>
          <w:p w14:paraId="083EDF1A"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интерференцион қоплаш</w:t>
            </w:r>
          </w:p>
          <w:p w14:paraId="6F019E2B"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rPr>
              <w:t xml:space="preserve"> </w:t>
            </w:r>
            <w:proofErr w:type="spellStart"/>
            <w:r w:rsidRPr="003113C7">
              <w:rPr>
                <w:sz w:val="28"/>
                <w:szCs w:val="28"/>
              </w:rPr>
              <w:t>interference</w:t>
            </w:r>
            <w:proofErr w:type="spellEnd"/>
            <w:r w:rsidRPr="003113C7">
              <w:rPr>
                <w:sz w:val="28"/>
                <w:szCs w:val="28"/>
                <w:lang w:val="en-US"/>
              </w:rPr>
              <w:t xml:space="preserve"> coating</w:t>
            </w:r>
          </w:p>
        </w:tc>
        <w:tc>
          <w:tcPr>
            <w:tcW w:w="6260" w:type="dxa"/>
          </w:tcPr>
          <w:p w14:paraId="2C1DBA87" w14:textId="77777777" w:rsidR="00531151" w:rsidRPr="003113C7" w:rsidRDefault="00531151" w:rsidP="00F23303">
            <w:pPr>
              <w:jc w:val="both"/>
              <w:rPr>
                <w:iCs/>
                <w:sz w:val="28"/>
                <w:szCs w:val="28"/>
                <w:lang w:val="uz-Cyrl-UZ"/>
              </w:rPr>
            </w:pPr>
            <w:r w:rsidRPr="003113C7">
              <w:rPr>
                <w:iCs/>
                <w:sz w:val="28"/>
                <w:szCs w:val="28"/>
              </w:rPr>
              <w:t>Покрытие, в котором волны, отраженные от его поверхности и от поверхности защищаемого объекта, оказываются в противофазе и взаимно уничтожаются.</w:t>
            </w:r>
          </w:p>
          <w:p w14:paraId="0B899DE5" w14:textId="77777777" w:rsidR="00531151" w:rsidRPr="003113C7" w:rsidRDefault="00531151" w:rsidP="00F23303">
            <w:pPr>
              <w:jc w:val="both"/>
              <w:rPr>
                <w:iCs/>
                <w:sz w:val="28"/>
                <w:szCs w:val="28"/>
                <w:lang w:val="uz-Cyrl-UZ"/>
              </w:rPr>
            </w:pPr>
          </w:p>
          <w:p w14:paraId="397B0D4B" w14:textId="77777777" w:rsidR="00531151" w:rsidRPr="003113C7" w:rsidRDefault="00531151" w:rsidP="00F23303">
            <w:pPr>
              <w:jc w:val="both"/>
              <w:rPr>
                <w:iCs/>
                <w:sz w:val="28"/>
                <w:szCs w:val="28"/>
                <w:lang w:val="uz-Cyrl-UZ"/>
              </w:rPr>
            </w:pPr>
            <w:r w:rsidRPr="003113C7">
              <w:rPr>
                <w:iCs/>
                <w:sz w:val="28"/>
                <w:szCs w:val="28"/>
                <w:lang w:val="uz-Cyrl-UZ"/>
              </w:rPr>
              <w:t>Qoplash sirtidan va himoya qilinadigan obyekt sirti</w:t>
            </w:r>
            <w:r w:rsidR="00A5172C" w:rsidRPr="003113C7">
              <w:rPr>
                <w:iCs/>
                <w:sz w:val="28"/>
                <w:szCs w:val="28"/>
                <w:lang w:val="uz-Cyrl-UZ"/>
              </w:rPr>
              <w:t>-</w:t>
            </w:r>
            <w:r w:rsidRPr="003113C7">
              <w:rPr>
                <w:iCs/>
                <w:sz w:val="28"/>
                <w:szCs w:val="28"/>
                <w:lang w:val="uz-Cyrl-UZ"/>
              </w:rPr>
              <w:t>dan qaytgan to‘lqinlar fazaga qarama-qarshi holatda bo‘ladigan va o‘zaro yo‘q qilinadigan qoplash.</w:t>
            </w:r>
          </w:p>
          <w:p w14:paraId="40B9CB71" w14:textId="77777777" w:rsidR="00531151" w:rsidRPr="003113C7" w:rsidRDefault="00531151" w:rsidP="00F23303">
            <w:pPr>
              <w:jc w:val="both"/>
              <w:rPr>
                <w:iCs/>
                <w:lang w:val="uz-Cyrl-UZ"/>
              </w:rPr>
            </w:pPr>
          </w:p>
          <w:p w14:paraId="32BE75AF" w14:textId="77777777" w:rsidR="00531151" w:rsidRPr="003113C7" w:rsidRDefault="00531151" w:rsidP="00F23303">
            <w:pPr>
              <w:jc w:val="both"/>
              <w:rPr>
                <w:bCs/>
                <w:i/>
                <w:iCs/>
                <w:sz w:val="28"/>
                <w:szCs w:val="28"/>
                <w:lang w:val="uz-Cyrl-UZ"/>
              </w:rPr>
            </w:pPr>
            <w:r w:rsidRPr="003113C7">
              <w:rPr>
                <w:iCs/>
                <w:sz w:val="28"/>
                <w:szCs w:val="28"/>
                <w:lang w:val="uz-Cyrl-UZ"/>
              </w:rPr>
              <w:t>Қоплаш сиртидан ва ҳимоя қилинадиган объект сиртидан қайтган тўлқинлар фазага қарама-қарши ҳолатда бўладиган ва ўзаро йўқ қилинадиган қоплаш.</w:t>
            </w:r>
          </w:p>
        </w:tc>
      </w:tr>
      <w:tr w:rsidR="00531151" w:rsidRPr="00073205" w14:paraId="58B5A2A0" w14:textId="77777777" w:rsidTr="00F23303">
        <w:trPr>
          <w:tblCellSpacing w:w="0" w:type="dxa"/>
          <w:jc w:val="center"/>
        </w:trPr>
        <w:tc>
          <w:tcPr>
            <w:tcW w:w="3711" w:type="dxa"/>
          </w:tcPr>
          <w:p w14:paraId="02060F76" w14:textId="77777777" w:rsidR="00531151" w:rsidRPr="003113C7" w:rsidRDefault="00531151" w:rsidP="00F23303">
            <w:pPr>
              <w:rPr>
                <w:sz w:val="28"/>
                <w:szCs w:val="28"/>
                <w:lang w:val="uz-Cyrl-UZ"/>
              </w:rPr>
            </w:pPr>
            <w:r w:rsidRPr="003113C7">
              <w:rPr>
                <w:b/>
                <w:sz w:val="28"/>
                <w:szCs w:val="28"/>
                <w:lang w:val="uz-Cyrl-UZ"/>
              </w:rPr>
              <w:t>Интерференция</w:t>
            </w:r>
          </w:p>
          <w:p w14:paraId="3D8BE1C8" w14:textId="77777777" w:rsidR="00531151" w:rsidRPr="003113C7" w:rsidRDefault="00531151" w:rsidP="00F23303">
            <w:pPr>
              <w:rPr>
                <w:bCs/>
                <w:sz w:val="28"/>
                <w:szCs w:val="28"/>
                <w:lang w:val="uz-Cyrl-UZ"/>
              </w:rPr>
            </w:pPr>
            <w:r w:rsidRPr="003113C7">
              <w:rPr>
                <w:b/>
                <w:sz w:val="28"/>
                <w:szCs w:val="28"/>
                <w:lang w:val="uz-Cyrl-UZ"/>
              </w:rPr>
              <w:t>uz</w:t>
            </w:r>
            <w:r w:rsidR="00C40D34" w:rsidRPr="003113C7">
              <w:rPr>
                <w:bCs/>
                <w:sz w:val="28"/>
                <w:szCs w:val="28"/>
                <w:lang w:val="uz-Cyrl-UZ"/>
              </w:rPr>
              <w:t xml:space="preserve"> - interferensiya</w:t>
            </w:r>
          </w:p>
          <w:p w14:paraId="3A618D2D" w14:textId="77777777" w:rsidR="00531151" w:rsidRPr="003113C7" w:rsidRDefault="00531151" w:rsidP="00F23303">
            <w:pPr>
              <w:rPr>
                <w:sz w:val="28"/>
                <w:szCs w:val="28"/>
                <w:lang w:val="uz-Cyrl-UZ"/>
              </w:rPr>
            </w:pPr>
            <w:r w:rsidRPr="003113C7">
              <w:rPr>
                <w:bCs/>
                <w:sz w:val="28"/>
                <w:szCs w:val="28"/>
                <w:lang w:val="uz-Cyrl-UZ"/>
              </w:rPr>
              <w:t xml:space="preserve">       </w:t>
            </w:r>
            <w:r w:rsidRPr="003113C7">
              <w:rPr>
                <w:sz w:val="28"/>
                <w:szCs w:val="28"/>
                <w:lang w:val="uz-Cyrl-UZ"/>
              </w:rPr>
              <w:t>интерференция</w:t>
            </w:r>
          </w:p>
          <w:p w14:paraId="4B71C7D2" w14:textId="77777777" w:rsidR="00531151" w:rsidRPr="003113C7" w:rsidRDefault="00531151" w:rsidP="00F23303">
            <w:pPr>
              <w:rPr>
                <w:b/>
                <w:sz w:val="28"/>
                <w:szCs w:val="28"/>
                <w:lang w:val="uz-Cyrl-UZ"/>
              </w:rPr>
            </w:pPr>
            <w:r w:rsidRPr="003113C7">
              <w:rPr>
                <w:b/>
                <w:bCs/>
                <w:sz w:val="28"/>
                <w:szCs w:val="28"/>
                <w:lang w:val="uz-Cyrl-UZ"/>
              </w:rPr>
              <w:t xml:space="preserve">en </w:t>
            </w:r>
            <w:r w:rsidRPr="003113C7">
              <w:rPr>
                <w:sz w:val="28"/>
                <w:szCs w:val="28"/>
                <w:lang w:val="uz-Cyrl-UZ"/>
              </w:rPr>
              <w:t>-</w:t>
            </w:r>
            <w:r w:rsidRPr="003113C7">
              <w:rPr>
                <w:b/>
                <w:bCs/>
                <w:sz w:val="28"/>
                <w:szCs w:val="28"/>
                <w:lang w:val="uz-Cyrl-UZ"/>
              </w:rPr>
              <w:t xml:space="preserve"> </w:t>
            </w:r>
            <w:r w:rsidRPr="003113C7">
              <w:rPr>
                <w:sz w:val="28"/>
                <w:szCs w:val="28"/>
                <w:lang w:val="uz-Cyrl-UZ"/>
              </w:rPr>
              <w:t>interference</w:t>
            </w:r>
          </w:p>
        </w:tc>
        <w:tc>
          <w:tcPr>
            <w:tcW w:w="6260" w:type="dxa"/>
          </w:tcPr>
          <w:p w14:paraId="670BA046" w14:textId="77777777" w:rsidR="00531151" w:rsidRPr="003113C7" w:rsidRDefault="00531151" w:rsidP="00F23303">
            <w:pPr>
              <w:shd w:val="clear" w:color="auto" w:fill="FFFFFF"/>
              <w:jc w:val="both"/>
              <w:rPr>
                <w:sz w:val="28"/>
                <w:szCs w:val="28"/>
              </w:rPr>
            </w:pPr>
            <w:r w:rsidRPr="003113C7">
              <w:rPr>
                <w:sz w:val="28"/>
                <w:szCs w:val="28"/>
              </w:rPr>
              <w:t>Взаимное усиление или ослабление волн (звуковых, световых, радио), исходящих из разных источников, при их наложении друг на друга.</w:t>
            </w:r>
          </w:p>
          <w:p w14:paraId="4410873A" w14:textId="77777777" w:rsidR="00FF6B51" w:rsidRPr="003113C7" w:rsidRDefault="00FF6B51" w:rsidP="00F23303">
            <w:pPr>
              <w:shd w:val="clear" w:color="auto" w:fill="FFFFFF"/>
              <w:jc w:val="both"/>
              <w:rPr>
                <w:lang w:val="uz-Cyrl-UZ"/>
              </w:rPr>
            </w:pPr>
          </w:p>
          <w:p w14:paraId="4920A831" w14:textId="77777777" w:rsidR="00531151" w:rsidRPr="009A62F1" w:rsidRDefault="00531151" w:rsidP="00F23303">
            <w:pPr>
              <w:shd w:val="clear" w:color="auto" w:fill="FFFFFF"/>
              <w:jc w:val="both"/>
              <w:rPr>
                <w:sz w:val="28"/>
                <w:szCs w:val="28"/>
                <w:lang w:val="en-US"/>
              </w:rPr>
            </w:pPr>
            <w:r w:rsidRPr="003113C7">
              <w:rPr>
                <w:sz w:val="28"/>
                <w:szCs w:val="28"/>
                <w:lang w:val="en-US"/>
              </w:rPr>
              <w:t xml:space="preserve">Turli </w:t>
            </w:r>
            <w:proofErr w:type="spellStart"/>
            <w:r w:rsidRPr="003113C7">
              <w:rPr>
                <w:sz w:val="28"/>
                <w:szCs w:val="28"/>
                <w:lang w:val="en-US"/>
              </w:rPr>
              <w:t>manbalardan</w:t>
            </w:r>
            <w:proofErr w:type="spellEnd"/>
            <w:r w:rsidRPr="003113C7">
              <w:rPr>
                <w:sz w:val="28"/>
                <w:szCs w:val="28"/>
                <w:lang w:val="en-US"/>
              </w:rPr>
              <w:t xml:space="preserve"> </w:t>
            </w:r>
            <w:proofErr w:type="spellStart"/>
            <w:r w:rsidRPr="003113C7">
              <w:rPr>
                <w:sz w:val="28"/>
                <w:szCs w:val="28"/>
                <w:lang w:val="en-US"/>
              </w:rPr>
              <w:t>chiqadigan</w:t>
            </w:r>
            <w:proofErr w:type="spellEnd"/>
            <w:r w:rsidRPr="003113C7">
              <w:rPr>
                <w:sz w:val="28"/>
                <w:szCs w:val="28"/>
                <w:lang w:val="en-US"/>
              </w:rPr>
              <w:t xml:space="preserve"> (</w:t>
            </w:r>
            <w:proofErr w:type="spellStart"/>
            <w:r w:rsidRPr="003113C7">
              <w:rPr>
                <w:sz w:val="28"/>
                <w:szCs w:val="28"/>
                <w:lang w:val="en-US"/>
              </w:rPr>
              <w:t>tovush</w:t>
            </w:r>
            <w:proofErr w:type="spellEnd"/>
            <w:r w:rsidRPr="003113C7">
              <w:rPr>
                <w:sz w:val="28"/>
                <w:szCs w:val="28"/>
                <w:lang w:val="en-US"/>
              </w:rPr>
              <w:t xml:space="preserve">, </w:t>
            </w:r>
            <w:proofErr w:type="spellStart"/>
            <w:r w:rsidRPr="003113C7">
              <w:rPr>
                <w:sz w:val="28"/>
                <w:szCs w:val="28"/>
                <w:lang w:val="en-US"/>
              </w:rPr>
              <w:t>yorug‘lik</w:t>
            </w:r>
            <w:proofErr w:type="spellEnd"/>
            <w:r w:rsidRPr="003113C7">
              <w:rPr>
                <w:sz w:val="28"/>
                <w:szCs w:val="28"/>
                <w:lang w:val="en-US"/>
              </w:rPr>
              <w:t xml:space="preserve">, radio) </w:t>
            </w:r>
            <w:proofErr w:type="spellStart"/>
            <w:r w:rsidRPr="003113C7">
              <w:rPr>
                <w:sz w:val="28"/>
                <w:szCs w:val="28"/>
                <w:lang w:val="en-US"/>
              </w:rPr>
              <w:t>to‘lqinlarning</w:t>
            </w:r>
            <w:proofErr w:type="spellEnd"/>
            <w:r w:rsidRPr="003113C7">
              <w:rPr>
                <w:sz w:val="28"/>
                <w:szCs w:val="28"/>
                <w:lang w:val="en-US"/>
              </w:rPr>
              <w:t xml:space="preserve">, </w:t>
            </w:r>
            <w:proofErr w:type="spellStart"/>
            <w:r w:rsidRPr="003113C7">
              <w:rPr>
                <w:sz w:val="28"/>
                <w:szCs w:val="28"/>
                <w:lang w:val="en-US"/>
              </w:rPr>
              <w:t>ular</w:t>
            </w:r>
            <w:proofErr w:type="spellEnd"/>
            <w:r w:rsidRPr="003113C7">
              <w:rPr>
                <w:sz w:val="28"/>
                <w:szCs w:val="28"/>
                <w:lang w:val="en-US"/>
              </w:rPr>
              <w:t xml:space="preserve"> </w:t>
            </w:r>
            <w:proofErr w:type="spellStart"/>
            <w:r w:rsidRPr="003113C7">
              <w:rPr>
                <w:sz w:val="28"/>
                <w:szCs w:val="28"/>
                <w:lang w:val="en-US"/>
              </w:rPr>
              <w:t>bir-birining</w:t>
            </w:r>
            <w:proofErr w:type="spellEnd"/>
            <w:r w:rsidRPr="003113C7">
              <w:rPr>
                <w:sz w:val="28"/>
                <w:szCs w:val="28"/>
                <w:lang w:val="en-US"/>
              </w:rPr>
              <w:t xml:space="preserve"> </w:t>
            </w:r>
            <w:proofErr w:type="spellStart"/>
            <w:r w:rsidRPr="003113C7">
              <w:rPr>
                <w:sz w:val="28"/>
                <w:szCs w:val="28"/>
                <w:lang w:val="en-US"/>
              </w:rPr>
              <w:t>ustiga</w:t>
            </w:r>
            <w:proofErr w:type="spellEnd"/>
            <w:r w:rsidRPr="003113C7">
              <w:rPr>
                <w:sz w:val="28"/>
                <w:szCs w:val="28"/>
                <w:lang w:val="en-US"/>
              </w:rPr>
              <w:t xml:space="preserve"> </w:t>
            </w:r>
            <w:proofErr w:type="spellStart"/>
            <w:r w:rsidRPr="003113C7">
              <w:rPr>
                <w:sz w:val="28"/>
                <w:szCs w:val="28"/>
                <w:lang w:val="en-US"/>
              </w:rPr>
              <w:t>tushganda</w:t>
            </w:r>
            <w:proofErr w:type="spellEnd"/>
            <w:r w:rsidRPr="003113C7">
              <w:rPr>
                <w:sz w:val="28"/>
                <w:szCs w:val="28"/>
                <w:lang w:val="en-US"/>
              </w:rPr>
              <w:t xml:space="preserve">, </w:t>
            </w:r>
            <w:proofErr w:type="spellStart"/>
            <w:r w:rsidRPr="003113C7">
              <w:rPr>
                <w:sz w:val="28"/>
                <w:szCs w:val="28"/>
                <w:lang w:val="en-US"/>
              </w:rPr>
              <w:t>o‘</w:t>
            </w:r>
            <w:r w:rsidR="00A51A1B" w:rsidRPr="003113C7">
              <w:rPr>
                <w:sz w:val="28"/>
                <w:szCs w:val="28"/>
                <w:lang w:val="en-US"/>
              </w:rPr>
              <w:t>zaro</w:t>
            </w:r>
            <w:proofErr w:type="spellEnd"/>
            <w:r w:rsidR="00A51A1B" w:rsidRPr="003113C7">
              <w:rPr>
                <w:sz w:val="28"/>
                <w:szCs w:val="28"/>
                <w:lang w:val="en-US"/>
              </w:rPr>
              <w:t xml:space="preserve"> </w:t>
            </w:r>
            <w:proofErr w:type="spellStart"/>
            <w:r w:rsidR="00A51A1B" w:rsidRPr="003113C7">
              <w:rPr>
                <w:sz w:val="28"/>
                <w:szCs w:val="28"/>
                <w:lang w:val="en-US"/>
              </w:rPr>
              <w:t>kuchayishi</w:t>
            </w:r>
            <w:proofErr w:type="spellEnd"/>
            <w:r w:rsidR="00A51A1B" w:rsidRPr="003113C7">
              <w:rPr>
                <w:sz w:val="28"/>
                <w:szCs w:val="28"/>
                <w:lang w:val="en-US"/>
              </w:rPr>
              <w:t xml:space="preserve"> </w:t>
            </w:r>
            <w:proofErr w:type="spellStart"/>
            <w:r w:rsidR="00A51A1B" w:rsidRPr="003113C7">
              <w:rPr>
                <w:sz w:val="28"/>
                <w:szCs w:val="28"/>
                <w:lang w:val="en-US"/>
              </w:rPr>
              <w:t>yoki</w:t>
            </w:r>
            <w:proofErr w:type="spellEnd"/>
            <w:r w:rsidR="00A51A1B" w:rsidRPr="003113C7">
              <w:rPr>
                <w:sz w:val="28"/>
                <w:szCs w:val="28"/>
                <w:lang w:val="en-US"/>
              </w:rPr>
              <w:t xml:space="preserve"> </w:t>
            </w:r>
            <w:proofErr w:type="spellStart"/>
            <w:r w:rsidR="00A51A1B" w:rsidRPr="003113C7">
              <w:rPr>
                <w:sz w:val="28"/>
                <w:szCs w:val="28"/>
                <w:lang w:val="en-US"/>
              </w:rPr>
              <w:t>susayishi</w:t>
            </w:r>
            <w:proofErr w:type="spellEnd"/>
            <w:r w:rsidR="00A51A1B" w:rsidRPr="003113C7">
              <w:rPr>
                <w:sz w:val="28"/>
                <w:szCs w:val="28"/>
                <w:lang w:val="en-US"/>
              </w:rPr>
              <w:t>.</w:t>
            </w:r>
          </w:p>
          <w:p w14:paraId="04E13DC4" w14:textId="77777777" w:rsidR="00A5172C" w:rsidRPr="009A62F1" w:rsidRDefault="00A5172C" w:rsidP="00F23303">
            <w:pPr>
              <w:shd w:val="clear" w:color="auto" w:fill="FFFFFF"/>
              <w:jc w:val="both"/>
              <w:rPr>
                <w:lang w:val="en-US"/>
              </w:rPr>
            </w:pPr>
          </w:p>
          <w:p w14:paraId="500B3323" w14:textId="77777777" w:rsidR="00531151" w:rsidRPr="003113C7" w:rsidRDefault="00531151" w:rsidP="00FF6B51">
            <w:pPr>
              <w:shd w:val="clear" w:color="auto" w:fill="FFFFFF"/>
              <w:jc w:val="both"/>
              <w:rPr>
                <w:sz w:val="28"/>
                <w:szCs w:val="28"/>
                <w:lang w:val="uz-Cyrl-UZ"/>
              </w:rPr>
            </w:pPr>
            <w:r w:rsidRPr="003113C7">
              <w:rPr>
                <w:sz w:val="28"/>
                <w:szCs w:val="28"/>
                <w:lang w:val="uz-Cyrl-UZ"/>
              </w:rPr>
              <w:t xml:space="preserve">Турли манбалардан чиқадиган (товуш, ёруғлик, радио) тўлқинларнинг, улар бир-бирининг устига тушганда, ўзаро кучайиши ёки сусайиши. </w:t>
            </w:r>
          </w:p>
        </w:tc>
      </w:tr>
      <w:tr w:rsidR="00531151" w:rsidRPr="003113C7" w14:paraId="6413819E" w14:textId="77777777" w:rsidTr="00F23303">
        <w:trPr>
          <w:tblCellSpacing w:w="0" w:type="dxa"/>
          <w:jc w:val="center"/>
        </w:trPr>
        <w:tc>
          <w:tcPr>
            <w:tcW w:w="3711" w:type="dxa"/>
          </w:tcPr>
          <w:p w14:paraId="4B2CB6F4" w14:textId="77777777" w:rsidR="00531151" w:rsidRPr="003113C7" w:rsidRDefault="00531151" w:rsidP="00F23303">
            <w:pPr>
              <w:rPr>
                <w:b/>
                <w:sz w:val="28"/>
                <w:szCs w:val="28"/>
                <w:lang w:val="uz-Cyrl-UZ"/>
              </w:rPr>
            </w:pPr>
            <w:r w:rsidRPr="003113C7">
              <w:rPr>
                <w:b/>
                <w:sz w:val="28"/>
                <w:szCs w:val="28"/>
                <w:lang w:val="uz-Cyrl-UZ"/>
              </w:rPr>
              <w:lastRenderedPageBreak/>
              <w:t>Интерференция волн</w:t>
            </w:r>
          </w:p>
          <w:p w14:paraId="0D739EE3" w14:textId="77777777" w:rsidR="00531151" w:rsidRPr="003113C7" w:rsidRDefault="00531151" w:rsidP="00F23303">
            <w:pPr>
              <w:pStyle w:val="1"/>
              <w:keepNext w:val="0"/>
              <w:widowControl w:val="0"/>
              <w:autoSpaceDE w:val="0"/>
              <w:autoSpaceDN w:val="0"/>
              <w:adjustRightInd w:val="0"/>
              <w:rPr>
                <w:bCs/>
                <w:szCs w:val="28"/>
                <w:lang w:val="en-US"/>
              </w:rPr>
            </w:pPr>
            <w:r w:rsidRPr="003113C7">
              <w:rPr>
                <w:b/>
                <w:szCs w:val="28"/>
                <w:lang w:val="uz-Cyrl-UZ"/>
              </w:rPr>
              <w:t>uz</w:t>
            </w:r>
            <w:r w:rsidR="00C40D34" w:rsidRPr="003113C7">
              <w:rPr>
                <w:bCs/>
                <w:szCs w:val="28"/>
                <w:lang w:val="uz-Cyrl-UZ"/>
              </w:rPr>
              <w:t xml:space="preserve"> - to‘lqinlar interferensiyasi</w:t>
            </w:r>
          </w:p>
          <w:p w14:paraId="27A321B0" w14:textId="77777777" w:rsidR="00531151" w:rsidRPr="003113C7" w:rsidRDefault="00531151" w:rsidP="00F23303">
            <w:pPr>
              <w:pStyle w:val="1"/>
              <w:keepNext w:val="0"/>
              <w:widowControl w:val="0"/>
              <w:autoSpaceDE w:val="0"/>
              <w:autoSpaceDN w:val="0"/>
              <w:adjustRightInd w:val="0"/>
              <w:rPr>
                <w:rFonts w:eastAsia="Batang"/>
                <w:bCs/>
                <w:szCs w:val="28"/>
                <w:lang w:val="en-US" w:eastAsia="ko-KR"/>
              </w:rPr>
            </w:pPr>
            <w:r w:rsidRPr="003113C7">
              <w:rPr>
                <w:bCs/>
                <w:szCs w:val="28"/>
                <w:lang w:val="uz-Cyrl-UZ"/>
              </w:rPr>
              <w:t xml:space="preserve">       </w:t>
            </w:r>
            <w:r w:rsidRPr="003113C7">
              <w:rPr>
                <w:rFonts w:eastAsia="Batang"/>
                <w:bCs/>
                <w:szCs w:val="28"/>
                <w:lang w:val="uz-Cyrl-UZ" w:eastAsia="ko-KR"/>
              </w:rPr>
              <w:t>тўлқинлар</w:t>
            </w:r>
          </w:p>
          <w:p w14:paraId="385031C2"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rFonts w:eastAsia="Batang"/>
                <w:bCs/>
                <w:szCs w:val="28"/>
                <w:lang w:val="uz-Cyrl-UZ" w:eastAsia="ko-KR"/>
              </w:rPr>
              <w:t>интерференцияси</w:t>
            </w:r>
          </w:p>
          <w:p w14:paraId="7791AAA0" w14:textId="77777777" w:rsidR="00531151" w:rsidRPr="003113C7" w:rsidRDefault="00531151" w:rsidP="00F23303">
            <w:pPr>
              <w:rPr>
                <w:b/>
                <w:sz w:val="28"/>
                <w:szCs w:val="28"/>
                <w:lang w:val="uz-Cyrl-UZ"/>
              </w:rPr>
            </w:pPr>
            <w:r w:rsidRPr="003113C7">
              <w:rPr>
                <w:b/>
                <w:bCs/>
                <w:sz w:val="28"/>
                <w:szCs w:val="28"/>
                <w:lang w:val="uz-Cyrl-UZ"/>
              </w:rPr>
              <w:t>en</w:t>
            </w:r>
            <w:r w:rsidRPr="003113C7">
              <w:rPr>
                <w:sz w:val="28"/>
                <w:szCs w:val="28"/>
                <w:lang w:val="uz-Cyrl-UZ"/>
              </w:rPr>
              <w:t xml:space="preserve"> - </w:t>
            </w:r>
            <w:r w:rsidRPr="003113C7">
              <w:rPr>
                <w:bCs/>
                <w:sz w:val="28"/>
                <w:szCs w:val="28"/>
                <w:lang w:val="uz-Cyrl-UZ"/>
              </w:rPr>
              <w:t>interference</w:t>
            </w:r>
            <w:r w:rsidRPr="003113C7">
              <w:rPr>
                <w:bCs/>
                <w:sz w:val="28"/>
                <w:szCs w:val="28"/>
                <w:lang w:val="en-US"/>
              </w:rPr>
              <w:t xml:space="preserve"> of waves</w:t>
            </w:r>
          </w:p>
        </w:tc>
        <w:tc>
          <w:tcPr>
            <w:tcW w:w="6260" w:type="dxa"/>
          </w:tcPr>
          <w:p w14:paraId="2A4BC372" w14:textId="77777777" w:rsidR="00531151" w:rsidRPr="003113C7" w:rsidRDefault="00531151" w:rsidP="00F23303">
            <w:pPr>
              <w:jc w:val="both"/>
              <w:rPr>
                <w:sz w:val="28"/>
                <w:szCs w:val="28"/>
              </w:rPr>
            </w:pPr>
            <w:r w:rsidRPr="003113C7">
              <w:rPr>
                <w:sz w:val="28"/>
                <w:szCs w:val="28"/>
              </w:rPr>
              <w:t>Сложение в пространстве двух (или нескольких) волн с одинаковыми периодами, в результате чего в разных точках пространства получается увеличение или уменьшение амплитуды результирующей волны в зависимости от соотношения между фазами складывающихся волн.</w:t>
            </w:r>
          </w:p>
          <w:p w14:paraId="3795C80D" w14:textId="77777777" w:rsidR="00531151" w:rsidRPr="003113C7" w:rsidRDefault="00531151" w:rsidP="00F23303">
            <w:pPr>
              <w:jc w:val="both"/>
            </w:pPr>
          </w:p>
          <w:p w14:paraId="08287A2F" w14:textId="77777777" w:rsidR="00531151" w:rsidRPr="003113C7" w:rsidRDefault="00531151" w:rsidP="00F23303">
            <w:pPr>
              <w:jc w:val="both"/>
              <w:rPr>
                <w:sz w:val="28"/>
                <w:szCs w:val="28"/>
              </w:rPr>
            </w:pPr>
            <w:proofErr w:type="spellStart"/>
            <w:r w:rsidRPr="003113C7">
              <w:rPr>
                <w:sz w:val="28"/>
                <w:szCs w:val="28"/>
                <w:lang w:val="en-US"/>
              </w:rPr>
              <w:t>Fazoda</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xil</w:t>
            </w:r>
            <w:proofErr w:type="spellEnd"/>
            <w:r w:rsidRPr="003113C7">
              <w:rPr>
                <w:sz w:val="28"/>
                <w:szCs w:val="28"/>
              </w:rPr>
              <w:t xml:space="preserve"> </w:t>
            </w:r>
            <w:proofErr w:type="spellStart"/>
            <w:r w:rsidRPr="003113C7">
              <w:rPr>
                <w:sz w:val="28"/>
                <w:szCs w:val="28"/>
                <w:lang w:val="en-US"/>
              </w:rPr>
              <w:t>davriylikdagi</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nechta</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shilishi</w:t>
            </w:r>
            <w:proofErr w:type="spellEnd"/>
            <w:r w:rsidRPr="003113C7">
              <w:rPr>
                <w:sz w:val="28"/>
                <w:szCs w:val="28"/>
              </w:rPr>
              <w:t xml:space="preserve">, </w:t>
            </w:r>
            <w:proofErr w:type="spellStart"/>
            <w:r w:rsidRPr="003113C7">
              <w:rPr>
                <w:sz w:val="28"/>
                <w:szCs w:val="28"/>
                <w:lang w:val="en-US"/>
              </w:rPr>
              <w:t>buning</w:t>
            </w:r>
            <w:proofErr w:type="spellEnd"/>
            <w:r w:rsidRPr="003113C7">
              <w:rPr>
                <w:sz w:val="28"/>
                <w:szCs w:val="28"/>
              </w:rPr>
              <w:t xml:space="preserve"> </w:t>
            </w:r>
            <w:proofErr w:type="spellStart"/>
            <w:r w:rsidRPr="003113C7">
              <w:rPr>
                <w:sz w:val="28"/>
                <w:szCs w:val="28"/>
                <w:lang w:val="en-US"/>
              </w:rPr>
              <w:t>natijasida</w:t>
            </w:r>
            <w:proofErr w:type="spellEnd"/>
            <w:r w:rsidRPr="003113C7">
              <w:rPr>
                <w:sz w:val="28"/>
                <w:szCs w:val="28"/>
              </w:rPr>
              <w:t xml:space="preserve"> </w:t>
            </w:r>
            <w:proofErr w:type="spellStart"/>
            <w:r w:rsidRPr="003113C7">
              <w:rPr>
                <w:sz w:val="28"/>
                <w:szCs w:val="28"/>
                <w:lang w:val="en-US"/>
              </w:rPr>
              <w:t>fazoning</w:t>
            </w:r>
            <w:proofErr w:type="spellEnd"/>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nuqtalarida</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shiladigan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lqinlarning</w:t>
            </w:r>
            <w:proofErr w:type="spellEnd"/>
            <w:r w:rsidRPr="003113C7">
              <w:rPr>
                <w:sz w:val="28"/>
                <w:szCs w:val="28"/>
              </w:rPr>
              <w:t xml:space="preserve"> </w:t>
            </w:r>
            <w:proofErr w:type="spellStart"/>
            <w:r w:rsidRPr="003113C7">
              <w:rPr>
                <w:sz w:val="28"/>
                <w:szCs w:val="28"/>
                <w:lang w:val="en-US"/>
              </w:rPr>
              <w:t>fazalari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nisbatlarga</w:t>
            </w:r>
            <w:proofErr w:type="spellEnd"/>
            <w:r w:rsidRPr="003113C7">
              <w:rPr>
                <w:sz w:val="28"/>
                <w:szCs w:val="28"/>
              </w:rPr>
              <w:t xml:space="preserve"> </w:t>
            </w:r>
            <w:r w:rsidRPr="003113C7">
              <w:rPr>
                <w:sz w:val="28"/>
                <w:szCs w:val="28"/>
                <w:lang w:val="en-US"/>
              </w:rPr>
              <w:t>bog</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natijaviy</w:t>
            </w:r>
            <w:proofErr w:type="spellEnd"/>
            <w:r w:rsidRPr="003113C7">
              <w:rPr>
                <w:sz w:val="28"/>
                <w:szCs w:val="28"/>
              </w:rPr>
              <w:t xml:space="preserve"> </w:t>
            </w:r>
            <w:proofErr w:type="spellStart"/>
            <w:r w:rsidRPr="003113C7">
              <w:rPr>
                <w:sz w:val="28"/>
                <w:szCs w:val="28"/>
                <w:lang w:val="en-US"/>
              </w:rPr>
              <w:t>amplitudalarining</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payishi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kamayishi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keladi</w:t>
            </w:r>
            <w:proofErr w:type="spellEnd"/>
            <w:r w:rsidRPr="003113C7">
              <w:rPr>
                <w:sz w:val="28"/>
                <w:szCs w:val="28"/>
              </w:rPr>
              <w:t>.</w:t>
            </w:r>
          </w:p>
          <w:p w14:paraId="13E4204A" w14:textId="77777777" w:rsidR="00531151" w:rsidRPr="003113C7" w:rsidRDefault="00531151" w:rsidP="00F23303">
            <w:pPr>
              <w:jc w:val="both"/>
            </w:pPr>
          </w:p>
          <w:p w14:paraId="31B767BD" w14:textId="77777777" w:rsidR="00531151" w:rsidRPr="003113C7" w:rsidRDefault="00531151" w:rsidP="00F23303">
            <w:pPr>
              <w:jc w:val="both"/>
              <w:rPr>
                <w:sz w:val="28"/>
                <w:szCs w:val="28"/>
              </w:rPr>
            </w:pPr>
            <w:proofErr w:type="spellStart"/>
            <w:r w:rsidRPr="003113C7">
              <w:rPr>
                <w:sz w:val="28"/>
                <w:szCs w:val="28"/>
              </w:rPr>
              <w:t>Фазода</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даврийликдаги</w:t>
            </w:r>
            <w:proofErr w:type="spellEnd"/>
            <w:r w:rsidRPr="003113C7">
              <w:rPr>
                <w:sz w:val="28"/>
                <w:szCs w:val="28"/>
              </w:rPr>
              <w:t xml:space="preserve"> </w:t>
            </w:r>
            <w:proofErr w:type="spellStart"/>
            <w:r w:rsidRPr="003113C7">
              <w:rPr>
                <w:sz w:val="28"/>
                <w:szCs w:val="28"/>
              </w:rPr>
              <w:t>иккита</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Pr="003113C7">
              <w:rPr>
                <w:sz w:val="28"/>
                <w:szCs w:val="28"/>
              </w:rPr>
              <w:t>нечта</w:t>
            </w:r>
            <w:proofErr w:type="spellEnd"/>
            <w:r w:rsidRPr="003113C7">
              <w:rPr>
                <w:sz w:val="28"/>
                <w:szCs w:val="28"/>
              </w:rPr>
              <w:t xml:space="preserve">) </w:t>
            </w:r>
            <w:proofErr w:type="spellStart"/>
            <w:r w:rsidRPr="003113C7">
              <w:rPr>
                <w:sz w:val="28"/>
                <w:szCs w:val="28"/>
              </w:rPr>
              <w:t>тўлқиннинг</w:t>
            </w:r>
            <w:proofErr w:type="spellEnd"/>
            <w:r w:rsidRPr="003113C7">
              <w:rPr>
                <w:sz w:val="28"/>
                <w:szCs w:val="28"/>
              </w:rPr>
              <w:t xml:space="preserve"> </w:t>
            </w:r>
            <w:proofErr w:type="spellStart"/>
            <w:r w:rsidRPr="003113C7">
              <w:rPr>
                <w:sz w:val="28"/>
                <w:szCs w:val="28"/>
              </w:rPr>
              <w:t>қўшилиши</w:t>
            </w:r>
            <w:proofErr w:type="spellEnd"/>
            <w:r w:rsidRPr="003113C7">
              <w:rPr>
                <w:sz w:val="28"/>
                <w:szCs w:val="28"/>
              </w:rPr>
              <w:t xml:space="preserve">, </w:t>
            </w:r>
            <w:proofErr w:type="spellStart"/>
            <w:r w:rsidRPr="003113C7">
              <w:rPr>
                <w:sz w:val="28"/>
                <w:szCs w:val="28"/>
              </w:rPr>
              <w:t>бунинг</w:t>
            </w:r>
            <w:proofErr w:type="spellEnd"/>
            <w:r w:rsidRPr="003113C7">
              <w:rPr>
                <w:sz w:val="28"/>
                <w:szCs w:val="28"/>
              </w:rPr>
              <w:t xml:space="preserve"> </w:t>
            </w:r>
            <w:proofErr w:type="spellStart"/>
            <w:r w:rsidRPr="003113C7">
              <w:rPr>
                <w:sz w:val="28"/>
                <w:szCs w:val="28"/>
              </w:rPr>
              <w:t>натижасида</w:t>
            </w:r>
            <w:proofErr w:type="spellEnd"/>
            <w:r w:rsidRPr="003113C7">
              <w:rPr>
                <w:sz w:val="28"/>
                <w:szCs w:val="28"/>
              </w:rPr>
              <w:t xml:space="preserve"> </w:t>
            </w:r>
            <w:proofErr w:type="spellStart"/>
            <w:r w:rsidRPr="003113C7">
              <w:rPr>
                <w:sz w:val="28"/>
                <w:szCs w:val="28"/>
              </w:rPr>
              <w:t>фазонинг</w:t>
            </w:r>
            <w:proofErr w:type="spellEnd"/>
            <w:r w:rsidRPr="003113C7">
              <w:rPr>
                <w:sz w:val="28"/>
                <w:szCs w:val="28"/>
              </w:rPr>
              <w:t xml:space="preserve"> </w:t>
            </w:r>
            <w:proofErr w:type="spellStart"/>
            <w:r w:rsidRPr="003113C7">
              <w:rPr>
                <w:sz w:val="28"/>
                <w:szCs w:val="28"/>
              </w:rPr>
              <w:t>турли</w:t>
            </w:r>
            <w:proofErr w:type="spellEnd"/>
            <w:r w:rsidRPr="003113C7">
              <w:rPr>
                <w:sz w:val="28"/>
                <w:szCs w:val="28"/>
              </w:rPr>
              <w:t xml:space="preserve"> </w:t>
            </w:r>
            <w:proofErr w:type="spellStart"/>
            <w:r w:rsidRPr="003113C7">
              <w:rPr>
                <w:sz w:val="28"/>
                <w:szCs w:val="28"/>
              </w:rPr>
              <w:t>нуқталарида</w:t>
            </w:r>
            <w:proofErr w:type="spellEnd"/>
            <w:r w:rsidRPr="003113C7">
              <w:rPr>
                <w:sz w:val="28"/>
                <w:szCs w:val="28"/>
              </w:rPr>
              <w:t xml:space="preserve"> </w:t>
            </w:r>
            <w:proofErr w:type="spellStart"/>
            <w:r w:rsidRPr="003113C7">
              <w:rPr>
                <w:sz w:val="28"/>
                <w:szCs w:val="28"/>
              </w:rPr>
              <w:t>қўшиладиган</w:t>
            </w:r>
            <w:proofErr w:type="spellEnd"/>
            <w:r w:rsidRPr="003113C7">
              <w:rPr>
                <w:sz w:val="28"/>
                <w:szCs w:val="28"/>
              </w:rPr>
              <w:t xml:space="preserve"> </w:t>
            </w:r>
            <w:proofErr w:type="spellStart"/>
            <w:r w:rsidRPr="003113C7">
              <w:rPr>
                <w:sz w:val="28"/>
                <w:szCs w:val="28"/>
              </w:rPr>
              <w:t>тўлқин</w:t>
            </w:r>
            <w:r w:rsidR="00A5172C" w:rsidRPr="003113C7">
              <w:rPr>
                <w:sz w:val="28"/>
                <w:szCs w:val="28"/>
              </w:rPr>
              <w:t>-</w:t>
            </w:r>
            <w:r w:rsidRPr="003113C7">
              <w:rPr>
                <w:sz w:val="28"/>
                <w:szCs w:val="28"/>
              </w:rPr>
              <w:t>ларнинг</w:t>
            </w:r>
            <w:proofErr w:type="spellEnd"/>
            <w:r w:rsidRPr="003113C7">
              <w:rPr>
                <w:sz w:val="28"/>
                <w:szCs w:val="28"/>
              </w:rPr>
              <w:t xml:space="preserve"> </w:t>
            </w:r>
            <w:proofErr w:type="spellStart"/>
            <w:r w:rsidRPr="003113C7">
              <w:rPr>
                <w:sz w:val="28"/>
                <w:szCs w:val="28"/>
              </w:rPr>
              <w:t>фазалари</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нисбатларга</w:t>
            </w:r>
            <w:proofErr w:type="spellEnd"/>
            <w:r w:rsidRPr="003113C7">
              <w:rPr>
                <w:sz w:val="28"/>
                <w:szCs w:val="28"/>
              </w:rPr>
              <w:t xml:space="preserve">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тўлқинлар</w:t>
            </w:r>
            <w:proofErr w:type="spellEnd"/>
            <w:r w:rsidRPr="003113C7">
              <w:rPr>
                <w:sz w:val="28"/>
                <w:szCs w:val="28"/>
              </w:rPr>
              <w:t xml:space="preserve"> </w:t>
            </w:r>
            <w:proofErr w:type="spellStart"/>
            <w:r w:rsidRPr="003113C7">
              <w:rPr>
                <w:sz w:val="28"/>
                <w:szCs w:val="28"/>
              </w:rPr>
              <w:t>натижавий</w:t>
            </w:r>
            <w:proofErr w:type="spellEnd"/>
            <w:r w:rsidRPr="003113C7">
              <w:rPr>
                <w:sz w:val="28"/>
                <w:szCs w:val="28"/>
              </w:rPr>
              <w:t xml:space="preserve"> </w:t>
            </w:r>
            <w:proofErr w:type="spellStart"/>
            <w:r w:rsidRPr="003113C7">
              <w:rPr>
                <w:sz w:val="28"/>
                <w:szCs w:val="28"/>
              </w:rPr>
              <w:t>амплитудаларининг</w:t>
            </w:r>
            <w:proofErr w:type="spellEnd"/>
            <w:r w:rsidRPr="003113C7">
              <w:rPr>
                <w:sz w:val="28"/>
                <w:szCs w:val="28"/>
              </w:rPr>
              <w:t xml:space="preserve"> </w:t>
            </w:r>
            <w:proofErr w:type="spellStart"/>
            <w:r w:rsidRPr="003113C7">
              <w:rPr>
                <w:sz w:val="28"/>
                <w:szCs w:val="28"/>
              </w:rPr>
              <w:t>кўпайиши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камайиши</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келади</w:t>
            </w:r>
            <w:proofErr w:type="spellEnd"/>
            <w:r w:rsidRPr="003113C7">
              <w:rPr>
                <w:sz w:val="28"/>
                <w:szCs w:val="28"/>
              </w:rPr>
              <w:t>.</w:t>
            </w:r>
          </w:p>
        </w:tc>
      </w:tr>
      <w:tr w:rsidR="00531151" w:rsidRPr="003113C7" w14:paraId="3EE9688B" w14:textId="77777777" w:rsidTr="00F23303">
        <w:trPr>
          <w:tblCellSpacing w:w="0" w:type="dxa"/>
          <w:jc w:val="center"/>
        </w:trPr>
        <w:tc>
          <w:tcPr>
            <w:tcW w:w="3711" w:type="dxa"/>
          </w:tcPr>
          <w:p w14:paraId="5B6080EF" w14:textId="77777777" w:rsidR="00531151" w:rsidRPr="003113C7" w:rsidRDefault="00531151" w:rsidP="00F23303">
            <w:pPr>
              <w:shd w:val="clear" w:color="auto" w:fill="FFFFFF"/>
              <w:ind w:right="43"/>
              <w:rPr>
                <w:b/>
                <w:bCs/>
                <w:spacing w:val="-8"/>
                <w:sz w:val="28"/>
                <w:szCs w:val="28"/>
              </w:rPr>
            </w:pPr>
            <w:r w:rsidRPr="003113C7">
              <w:rPr>
                <w:b/>
                <w:bCs/>
                <w:spacing w:val="-8"/>
                <w:sz w:val="28"/>
                <w:szCs w:val="28"/>
              </w:rPr>
              <w:t>Интерферометр</w:t>
            </w:r>
          </w:p>
          <w:p w14:paraId="203F384D" w14:textId="77777777" w:rsidR="00531151" w:rsidRPr="003113C7" w:rsidRDefault="00531151" w:rsidP="00F23303">
            <w:pPr>
              <w:shd w:val="clear" w:color="auto" w:fill="FFFFFF"/>
              <w:ind w:right="43"/>
              <w:rPr>
                <w:bCs/>
                <w:spacing w:val="-8"/>
                <w:sz w:val="28"/>
                <w:szCs w:val="28"/>
              </w:rPr>
            </w:pPr>
            <w:proofErr w:type="spellStart"/>
            <w:r w:rsidRPr="003113C7">
              <w:rPr>
                <w:b/>
                <w:bCs/>
                <w:spacing w:val="-8"/>
                <w:sz w:val="28"/>
                <w:szCs w:val="28"/>
                <w:lang w:val="en-US"/>
              </w:rPr>
              <w:t>uz</w:t>
            </w:r>
            <w:proofErr w:type="spellEnd"/>
            <w:r w:rsidRPr="003113C7">
              <w:rPr>
                <w:b/>
                <w:bCs/>
                <w:spacing w:val="-8"/>
                <w:sz w:val="28"/>
                <w:szCs w:val="28"/>
              </w:rPr>
              <w:t xml:space="preserve"> - </w:t>
            </w:r>
            <w:proofErr w:type="spellStart"/>
            <w:r w:rsidRPr="003113C7">
              <w:rPr>
                <w:bCs/>
                <w:spacing w:val="-8"/>
                <w:sz w:val="28"/>
                <w:szCs w:val="28"/>
                <w:lang w:val="en-US"/>
              </w:rPr>
              <w:t>interferometr</w:t>
            </w:r>
            <w:proofErr w:type="spellEnd"/>
          </w:p>
          <w:p w14:paraId="345FB5E5" w14:textId="77777777" w:rsidR="00531151" w:rsidRPr="003113C7" w:rsidRDefault="00531151" w:rsidP="00F23303">
            <w:pPr>
              <w:shd w:val="clear" w:color="auto" w:fill="FFFFFF"/>
              <w:ind w:right="43"/>
              <w:rPr>
                <w:bCs/>
                <w:spacing w:val="-8"/>
                <w:sz w:val="28"/>
                <w:szCs w:val="28"/>
                <w:lang w:val="uz-Cyrl-UZ"/>
              </w:rPr>
            </w:pPr>
            <w:r w:rsidRPr="003113C7">
              <w:rPr>
                <w:bCs/>
                <w:spacing w:val="-8"/>
                <w:sz w:val="28"/>
                <w:szCs w:val="28"/>
              </w:rPr>
              <w:t xml:space="preserve">        </w:t>
            </w:r>
            <w:r w:rsidRPr="003113C7">
              <w:rPr>
                <w:bCs/>
                <w:spacing w:val="-8"/>
                <w:sz w:val="28"/>
                <w:szCs w:val="28"/>
                <w:lang w:val="uz-Cyrl-UZ"/>
              </w:rPr>
              <w:t>интерферометр</w:t>
            </w:r>
          </w:p>
          <w:p w14:paraId="56D1D673" w14:textId="77777777" w:rsidR="00531151" w:rsidRPr="003113C7" w:rsidRDefault="00531151" w:rsidP="00F23303">
            <w:pPr>
              <w:shd w:val="clear" w:color="auto" w:fill="FFFFFF"/>
              <w:ind w:right="43"/>
              <w:rPr>
                <w:b/>
                <w:spacing w:val="-3"/>
                <w:sz w:val="28"/>
                <w:szCs w:val="28"/>
                <w:lang w:val="ro-RO"/>
              </w:rPr>
            </w:pPr>
            <w:proofErr w:type="spellStart"/>
            <w:r w:rsidRPr="003113C7">
              <w:rPr>
                <w:b/>
                <w:bCs/>
                <w:spacing w:val="-8"/>
                <w:sz w:val="28"/>
                <w:szCs w:val="28"/>
                <w:lang w:val="en-US"/>
              </w:rPr>
              <w:t>en</w:t>
            </w:r>
            <w:proofErr w:type="spellEnd"/>
            <w:r w:rsidRPr="003113C7">
              <w:rPr>
                <w:b/>
                <w:bCs/>
                <w:spacing w:val="-8"/>
                <w:sz w:val="28"/>
                <w:szCs w:val="28"/>
              </w:rPr>
              <w:t xml:space="preserve"> -</w:t>
            </w:r>
            <w:r w:rsidRPr="003113C7">
              <w:rPr>
                <w:b/>
                <w:sz w:val="28"/>
                <w:szCs w:val="28"/>
              </w:rPr>
              <w:t xml:space="preserve"> </w:t>
            </w:r>
            <w:proofErr w:type="spellStart"/>
            <w:r w:rsidRPr="003113C7">
              <w:rPr>
                <w:sz w:val="28"/>
                <w:szCs w:val="28"/>
              </w:rPr>
              <w:t>interferometer</w:t>
            </w:r>
            <w:proofErr w:type="spellEnd"/>
          </w:p>
        </w:tc>
        <w:tc>
          <w:tcPr>
            <w:tcW w:w="6260" w:type="dxa"/>
          </w:tcPr>
          <w:p w14:paraId="4B1CE5D3" w14:textId="77777777" w:rsidR="00531151" w:rsidRPr="003113C7" w:rsidRDefault="00531151" w:rsidP="00F23303">
            <w:pPr>
              <w:jc w:val="both"/>
              <w:rPr>
                <w:sz w:val="28"/>
                <w:szCs w:val="28"/>
              </w:rPr>
            </w:pPr>
            <w:r w:rsidRPr="003113C7">
              <w:rPr>
                <w:sz w:val="28"/>
                <w:szCs w:val="28"/>
              </w:rPr>
              <w:t>Прибор, в котором явление интерференции используется для точных измерений длин волн, показателей преломления прозрачных сред и т.д.</w:t>
            </w:r>
          </w:p>
          <w:p w14:paraId="2EA9A6A5" w14:textId="77777777" w:rsidR="00531151" w:rsidRPr="003113C7" w:rsidRDefault="00531151" w:rsidP="00F23303">
            <w:pPr>
              <w:jc w:val="both"/>
              <w:rPr>
                <w:sz w:val="18"/>
                <w:szCs w:val="18"/>
              </w:rPr>
            </w:pPr>
          </w:p>
          <w:p w14:paraId="3D6ADD5C" w14:textId="77777777" w:rsidR="00531151" w:rsidRPr="003113C7" w:rsidRDefault="00531151" w:rsidP="00F23303">
            <w:pPr>
              <w:jc w:val="both"/>
              <w:rPr>
                <w:sz w:val="28"/>
                <w:szCs w:val="28"/>
              </w:rPr>
            </w:pPr>
            <w:proofErr w:type="spellStart"/>
            <w:r w:rsidRPr="003113C7">
              <w:rPr>
                <w:sz w:val="28"/>
                <w:szCs w:val="28"/>
                <w:lang w:val="en-US"/>
              </w:rPr>
              <w:t>Interferensiya</w:t>
            </w:r>
            <w:proofErr w:type="spellEnd"/>
            <w:r w:rsidRPr="003113C7">
              <w:rPr>
                <w:sz w:val="28"/>
                <w:szCs w:val="28"/>
              </w:rPr>
              <w:t xml:space="preserve"> </w:t>
            </w:r>
            <w:proofErr w:type="spellStart"/>
            <w:r w:rsidRPr="003113C7">
              <w:rPr>
                <w:sz w:val="28"/>
                <w:szCs w:val="28"/>
                <w:lang w:val="en-US"/>
              </w:rPr>
              <w:t>hodisasi</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uzunliklarini</w:t>
            </w:r>
            <w:proofErr w:type="spellEnd"/>
            <w:r w:rsidRPr="003113C7">
              <w:rPr>
                <w:sz w:val="28"/>
                <w:szCs w:val="28"/>
              </w:rPr>
              <w:t xml:space="preserve">, </w:t>
            </w:r>
            <w:proofErr w:type="spellStart"/>
            <w:r w:rsidRPr="003113C7">
              <w:rPr>
                <w:sz w:val="28"/>
                <w:szCs w:val="28"/>
                <w:lang w:val="en-US"/>
              </w:rPr>
              <w:t>shaffof</w:t>
            </w:r>
            <w:proofErr w:type="spellEnd"/>
            <w:r w:rsidRPr="003113C7">
              <w:rPr>
                <w:sz w:val="28"/>
                <w:szCs w:val="28"/>
              </w:rPr>
              <w:t xml:space="preserve"> </w:t>
            </w:r>
            <w:proofErr w:type="spellStart"/>
            <w:r w:rsidRPr="003113C7">
              <w:rPr>
                <w:sz w:val="28"/>
                <w:szCs w:val="28"/>
                <w:lang w:val="en-US"/>
              </w:rPr>
              <w:t>muhitning</w:t>
            </w:r>
            <w:proofErr w:type="spellEnd"/>
            <w:r w:rsidRPr="003113C7">
              <w:rPr>
                <w:sz w:val="28"/>
                <w:szCs w:val="28"/>
              </w:rPr>
              <w:t xml:space="preserve"> </w:t>
            </w:r>
            <w:proofErr w:type="spellStart"/>
            <w:r w:rsidRPr="003113C7">
              <w:rPr>
                <w:sz w:val="28"/>
                <w:szCs w:val="28"/>
                <w:lang w:val="en-US"/>
              </w:rPr>
              <w:t>sinish</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rsatkichlarini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boshqalarni</w:t>
            </w:r>
            <w:proofErr w:type="spellEnd"/>
            <w:r w:rsidRPr="003113C7">
              <w:rPr>
                <w:sz w:val="28"/>
                <w:szCs w:val="28"/>
              </w:rPr>
              <w:t xml:space="preserve"> </w:t>
            </w:r>
            <w:proofErr w:type="spellStart"/>
            <w:r w:rsidRPr="003113C7">
              <w:rPr>
                <w:sz w:val="28"/>
                <w:szCs w:val="28"/>
                <w:lang w:val="en-US"/>
              </w:rPr>
              <w:t>aniq</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lchashda</w:t>
            </w:r>
            <w:proofErr w:type="spellEnd"/>
            <w:r w:rsidRPr="003113C7">
              <w:rPr>
                <w:sz w:val="28"/>
                <w:szCs w:val="28"/>
              </w:rPr>
              <w:t xml:space="preserve"> </w:t>
            </w:r>
            <w:proofErr w:type="spellStart"/>
            <w:r w:rsidRPr="003113C7">
              <w:rPr>
                <w:sz w:val="28"/>
                <w:szCs w:val="28"/>
                <w:lang w:val="en-US"/>
              </w:rPr>
              <w:t>ishlatiladigan</w:t>
            </w:r>
            <w:proofErr w:type="spellEnd"/>
            <w:r w:rsidRPr="003113C7">
              <w:rPr>
                <w:sz w:val="28"/>
                <w:szCs w:val="28"/>
              </w:rPr>
              <w:t xml:space="preserve"> </w:t>
            </w:r>
            <w:proofErr w:type="spellStart"/>
            <w:r w:rsidRPr="003113C7">
              <w:rPr>
                <w:sz w:val="28"/>
                <w:szCs w:val="28"/>
                <w:lang w:val="en-US"/>
              </w:rPr>
              <w:t>asbob</w:t>
            </w:r>
            <w:proofErr w:type="spellEnd"/>
            <w:r w:rsidRPr="003113C7">
              <w:rPr>
                <w:sz w:val="28"/>
                <w:szCs w:val="28"/>
              </w:rPr>
              <w:t>.</w:t>
            </w:r>
          </w:p>
          <w:p w14:paraId="47BAEEF5" w14:textId="77777777" w:rsidR="00531151" w:rsidRPr="003113C7" w:rsidRDefault="00531151" w:rsidP="00F23303">
            <w:pPr>
              <w:jc w:val="both"/>
              <w:rPr>
                <w:sz w:val="18"/>
                <w:szCs w:val="18"/>
              </w:rPr>
            </w:pPr>
          </w:p>
          <w:p w14:paraId="696E135B" w14:textId="77777777" w:rsidR="00531151" w:rsidRPr="003113C7" w:rsidRDefault="00531151" w:rsidP="00F23303">
            <w:pPr>
              <w:jc w:val="both"/>
              <w:rPr>
                <w:sz w:val="28"/>
                <w:szCs w:val="28"/>
                <w:lang w:val="uz-Cyrl-UZ"/>
              </w:rPr>
            </w:pPr>
            <w:r w:rsidRPr="003113C7">
              <w:rPr>
                <w:sz w:val="28"/>
                <w:szCs w:val="28"/>
                <w:lang w:val="uz-Cyrl-UZ"/>
              </w:rPr>
              <w:t>Интерференция ҳодисаси тўлқин узунликларини, шаффоф муҳитнинг синиш кўрсаткичларини ва бошқаларни аниқ ўлчашда ишлатиладиган асбоб.</w:t>
            </w:r>
          </w:p>
        </w:tc>
      </w:tr>
      <w:tr w:rsidR="00531151" w:rsidRPr="00073205" w14:paraId="49BFD834" w14:textId="77777777" w:rsidTr="00F23303">
        <w:trPr>
          <w:tblCellSpacing w:w="0" w:type="dxa"/>
          <w:jc w:val="center"/>
        </w:trPr>
        <w:tc>
          <w:tcPr>
            <w:tcW w:w="3711" w:type="dxa"/>
          </w:tcPr>
          <w:p w14:paraId="1B5C7836" w14:textId="77777777" w:rsidR="00531151" w:rsidRPr="003113C7" w:rsidRDefault="00531151" w:rsidP="00F23303">
            <w:pPr>
              <w:rPr>
                <w:b/>
                <w:sz w:val="28"/>
                <w:szCs w:val="28"/>
              </w:rPr>
            </w:pPr>
            <w:r w:rsidRPr="003113C7">
              <w:rPr>
                <w:b/>
                <w:sz w:val="28"/>
                <w:szCs w:val="28"/>
              </w:rPr>
              <w:t>Инфракрасная область спектра</w:t>
            </w:r>
          </w:p>
          <w:p w14:paraId="457C6FAE" w14:textId="77777777" w:rsidR="00531151" w:rsidRPr="003113C7" w:rsidRDefault="00531151" w:rsidP="00F23303">
            <w:pPr>
              <w:pStyle w:val="1"/>
              <w:keepNext w:val="0"/>
              <w:widowControl w:val="0"/>
              <w:autoSpaceDE w:val="0"/>
              <w:autoSpaceDN w:val="0"/>
              <w:adjustRightInd w:val="0"/>
              <w:rPr>
                <w:bCs/>
                <w:szCs w:val="28"/>
              </w:rPr>
            </w:pPr>
            <w:proofErr w:type="spellStart"/>
            <w:r w:rsidRPr="003113C7">
              <w:rPr>
                <w:b/>
                <w:szCs w:val="28"/>
                <w:lang w:val="en-US"/>
              </w:rPr>
              <w:t>uz</w:t>
            </w:r>
            <w:proofErr w:type="spellEnd"/>
            <w:r w:rsidRPr="003113C7">
              <w:rPr>
                <w:bCs/>
                <w:szCs w:val="28"/>
              </w:rPr>
              <w:t xml:space="preserve"> - </w:t>
            </w:r>
            <w:proofErr w:type="spellStart"/>
            <w:r w:rsidRPr="003113C7">
              <w:rPr>
                <w:bCs/>
                <w:szCs w:val="28"/>
                <w:lang w:val="en-US"/>
              </w:rPr>
              <w:t>spektrning</w:t>
            </w:r>
            <w:proofErr w:type="spellEnd"/>
            <w:r w:rsidRPr="003113C7">
              <w:rPr>
                <w:bCs/>
                <w:szCs w:val="28"/>
              </w:rPr>
              <w:t xml:space="preserve"> </w:t>
            </w:r>
            <w:proofErr w:type="spellStart"/>
            <w:r w:rsidRPr="003113C7">
              <w:rPr>
                <w:bCs/>
                <w:szCs w:val="28"/>
                <w:lang w:val="en-US"/>
              </w:rPr>
              <w:t>infraqizil</w:t>
            </w:r>
            <w:proofErr w:type="spellEnd"/>
            <w:r w:rsidRPr="003113C7">
              <w:rPr>
                <w:bCs/>
                <w:szCs w:val="28"/>
              </w:rPr>
              <w:t xml:space="preserve"> </w:t>
            </w:r>
            <w:r w:rsidRPr="003113C7">
              <w:rPr>
                <w:bCs/>
                <w:szCs w:val="28"/>
              </w:rPr>
              <w:br/>
            </w:r>
            <w:proofErr w:type="spellStart"/>
            <w:r w:rsidRPr="003113C7">
              <w:rPr>
                <w:bCs/>
                <w:szCs w:val="28"/>
                <w:lang w:val="en-US"/>
              </w:rPr>
              <w:t>sohasi</w:t>
            </w:r>
            <w:proofErr w:type="spellEnd"/>
            <w:r w:rsidRPr="003113C7">
              <w:rPr>
                <w:bCs/>
                <w:szCs w:val="28"/>
              </w:rPr>
              <w:t xml:space="preserve"> </w:t>
            </w:r>
          </w:p>
          <w:p w14:paraId="51D54BAA" w14:textId="77777777" w:rsidR="00531151" w:rsidRPr="003113C7" w:rsidRDefault="00531151" w:rsidP="00F23303">
            <w:pPr>
              <w:pStyle w:val="1"/>
              <w:keepNext w:val="0"/>
              <w:widowControl w:val="0"/>
              <w:autoSpaceDE w:val="0"/>
              <w:autoSpaceDN w:val="0"/>
              <w:adjustRightInd w:val="0"/>
              <w:rPr>
                <w:rFonts w:eastAsia="Batang"/>
                <w:bCs/>
                <w:szCs w:val="28"/>
                <w:lang w:val="en-US" w:eastAsia="ko-KR"/>
              </w:rPr>
            </w:pPr>
            <w:r w:rsidRPr="003113C7">
              <w:rPr>
                <w:bCs/>
                <w:szCs w:val="28"/>
              </w:rPr>
              <w:t xml:space="preserve">       </w:t>
            </w:r>
            <w:proofErr w:type="spellStart"/>
            <w:r w:rsidRPr="003113C7">
              <w:rPr>
                <w:rFonts w:eastAsia="Batang"/>
                <w:bCs/>
                <w:szCs w:val="28"/>
                <w:lang w:eastAsia="ko-KR"/>
              </w:rPr>
              <w:t>спектрнинг</w:t>
            </w:r>
            <w:proofErr w:type="spellEnd"/>
            <w:r w:rsidRPr="003113C7">
              <w:rPr>
                <w:rFonts w:eastAsia="Batang"/>
                <w:bCs/>
                <w:szCs w:val="28"/>
                <w:lang w:val="en-US" w:eastAsia="ko-KR"/>
              </w:rPr>
              <w:t xml:space="preserve"> </w:t>
            </w:r>
            <w:proofErr w:type="spellStart"/>
            <w:r w:rsidRPr="003113C7">
              <w:rPr>
                <w:rFonts w:eastAsia="Batang"/>
                <w:bCs/>
                <w:szCs w:val="28"/>
                <w:lang w:eastAsia="ko-KR"/>
              </w:rPr>
              <w:t>инфрақизил</w:t>
            </w:r>
            <w:proofErr w:type="spellEnd"/>
            <w:r w:rsidRPr="003113C7">
              <w:rPr>
                <w:rFonts w:eastAsia="Batang"/>
                <w:bCs/>
                <w:szCs w:val="28"/>
                <w:lang w:val="en-US" w:eastAsia="ko-KR"/>
              </w:rPr>
              <w:t xml:space="preserve"> </w:t>
            </w:r>
            <w:proofErr w:type="spellStart"/>
            <w:r w:rsidRPr="003113C7">
              <w:rPr>
                <w:rFonts w:eastAsia="Batang"/>
                <w:bCs/>
                <w:szCs w:val="28"/>
                <w:lang w:eastAsia="ko-KR"/>
              </w:rPr>
              <w:t>соҳаси</w:t>
            </w:r>
            <w:proofErr w:type="spellEnd"/>
          </w:p>
          <w:p w14:paraId="7EC49058"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sz w:val="28"/>
                <w:szCs w:val="28"/>
                <w:lang w:val="en-US"/>
              </w:rPr>
              <w:t>-</w:t>
            </w:r>
            <w:r w:rsidRPr="003113C7">
              <w:rPr>
                <w:b/>
                <w:bCs/>
                <w:sz w:val="28"/>
                <w:szCs w:val="28"/>
                <w:lang w:val="en-US"/>
              </w:rPr>
              <w:t xml:space="preserve"> </w:t>
            </w:r>
            <w:r w:rsidRPr="003113C7">
              <w:rPr>
                <w:sz w:val="28"/>
                <w:szCs w:val="28"/>
                <w:lang w:val="en-US"/>
              </w:rPr>
              <w:t xml:space="preserve">infrared region of </w:t>
            </w:r>
            <w:r w:rsidRPr="003113C7">
              <w:rPr>
                <w:sz w:val="28"/>
                <w:szCs w:val="28"/>
                <w:lang w:val="en-US"/>
              </w:rPr>
              <w:br/>
              <w:t>spectrum</w:t>
            </w:r>
            <w:r w:rsidRPr="003113C7">
              <w:rPr>
                <w:b/>
                <w:sz w:val="28"/>
                <w:szCs w:val="28"/>
                <w:lang w:val="en-US"/>
              </w:rPr>
              <w:t xml:space="preserve"> </w:t>
            </w:r>
          </w:p>
        </w:tc>
        <w:tc>
          <w:tcPr>
            <w:tcW w:w="6260" w:type="dxa"/>
          </w:tcPr>
          <w:p w14:paraId="55E28D22" w14:textId="77777777" w:rsidR="00531151" w:rsidRPr="003113C7" w:rsidRDefault="00531151" w:rsidP="00F23303">
            <w:pPr>
              <w:jc w:val="both"/>
              <w:rPr>
                <w:sz w:val="28"/>
                <w:szCs w:val="28"/>
              </w:rPr>
            </w:pPr>
            <w:r w:rsidRPr="003113C7">
              <w:rPr>
                <w:sz w:val="28"/>
                <w:szCs w:val="28"/>
              </w:rPr>
              <w:t xml:space="preserve">Оптическое излучение, основной спектр которого сосредоточен на длинах волн, лежащих в пределах от 0,76 до 1000 </w:t>
            </w:r>
            <w:proofErr w:type="spellStart"/>
            <w:r w:rsidRPr="003113C7">
              <w:rPr>
                <w:sz w:val="28"/>
                <w:szCs w:val="28"/>
                <w:lang w:val="en-US"/>
              </w:rPr>
              <w:t>mkm</w:t>
            </w:r>
            <w:proofErr w:type="spellEnd"/>
            <w:r w:rsidRPr="003113C7">
              <w:rPr>
                <w:sz w:val="28"/>
                <w:szCs w:val="28"/>
              </w:rPr>
              <w:t>.</w:t>
            </w:r>
          </w:p>
          <w:p w14:paraId="6F4D3348" w14:textId="77777777" w:rsidR="00531151" w:rsidRPr="003113C7" w:rsidRDefault="00531151" w:rsidP="00F23303">
            <w:pPr>
              <w:jc w:val="both"/>
              <w:rPr>
                <w:sz w:val="18"/>
                <w:szCs w:val="18"/>
              </w:rPr>
            </w:pPr>
          </w:p>
          <w:p w14:paraId="7FB53A80" w14:textId="77777777" w:rsidR="00531151" w:rsidRPr="003113C7" w:rsidRDefault="00531151" w:rsidP="00F23303">
            <w:pPr>
              <w:jc w:val="both"/>
              <w:rPr>
                <w:sz w:val="28"/>
                <w:szCs w:val="28"/>
                <w:lang w:val="en-US"/>
              </w:rPr>
            </w:pPr>
            <w:proofErr w:type="spellStart"/>
            <w:r w:rsidRPr="003113C7">
              <w:rPr>
                <w:sz w:val="28"/>
                <w:szCs w:val="28"/>
                <w:lang w:val="en-US"/>
              </w:rPr>
              <w:t>Aso</w:t>
            </w:r>
            <w:r w:rsidR="00583A88" w:rsidRPr="003113C7">
              <w:rPr>
                <w:sz w:val="28"/>
                <w:szCs w:val="28"/>
                <w:lang w:val="en-US"/>
              </w:rPr>
              <w:t>s</w:t>
            </w:r>
            <w:r w:rsidRPr="003113C7">
              <w:rPr>
                <w:sz w:val="28"/>
                <w:szCs w:val="28"/>
                <w:lang w:val="en-US"/>
              </w:rPr>
              <w:t>iy</w:t>
            </w:r>
            <w:proofErr w:type="spellEnd"/>
            <w:r w:rsidRPr="003113C7">
              <w:rPr>
                <w:sz w:val="28"/>
                <w:szCs w:val="28"/>
                <w:lang w:val="en-US"/>
              </w:rPr>
              <w:t xml:space="preserve"> </w:t>
            </w:r>
            <w:proofErr w:type="spellStart"/>
            <w:r w:rsidRPr="003113C7">
              <w:rPr>
                <w:sz w:val="28"/>
                <w:szCs w:val="28"/>
                <w:lang w:val="en-US"/>
              </w:rPr>
              <w:t>spektri</w:t>
            </w:r>
            <w:proofErr w:type="spellEnd"/>
            <w:r w:rsidRPr="003113C7">
              <w:rPr>
                <w:sz w:val="28"/>
                <w:szCs w:val="28"/>
                <w:lang w:val="en-US"/>
              </w:rPr>
              <w:t xml:space="preserve"> 0,76 </w:t>
            </w:r>
            <w:proofErr w:type="spellStart"/>
            <w:r w:rsidRPr="003113C7">
              <w:rPr>
                <w:sz w:val="28"/>
                <w:szCs w:val="28"/>
                <w:lang w:val="en-US"/>
              </w:rPr>
              <w:t>mkm</w:t>
            </w:r>
            <w:proofErr w:type="spellEnd"/>
            <w:r w:rsidRPr="003113C7">
              <w:rPr>
                <w:sz w:val="28"/>
                <w:szCs w:val="28"/>
                <w:lang w:val="en-US"/>
              </w:rPr>
              <w:t xml:space="preserve"> dan 1000 </w:t>
            </w:r>
            <w:proofErr w:type="spellStart"/>
            <w:r w:rsidRPr="003113C7">
              <w:rPr>
                <w:sz w:val="28"/>
                <w:szCs w:val="28"/>
                <w:lang w:val="en-US"/>
              </w:rPr>
              <w:t>mkm</w:t>
            </w:r>
            <w:proofErr w:type="spellEnd"/>
            <w:r w:rsidRPr="003113C7">
              <w:rPr>
                <w:sz w:val="28"/>
                <w:szCs w:val="28"/>
                <w:lang w:val="en-US"/>
              </w:rPr>
              <w:t xml:space="preserve">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chegaralarda</w:t>
            </w:r>
            <w:proofErr w:type="spellEnd"/>
            <w:r w:rsidRPr="003113C7">
              <w:rPr>
                <w:sz w:val="28"/>
                <w:szCs w:val="28"/>
                <w:lang w:val="en-US"/>
              </w:rPr>
              <w:t xml:space="preserve"> </w:t>
            </w:r>
            <w:proofErr w:type="spellStart"/>
            <w:r w:rsidRPr="003113C7">
              <w:rPr>
                <w:sz w:val="28"/>
                <w:szCs w:val="28"/>
                <w:lang w:val="en-US"/>
              </w:rPr>
              <w:t>yotadigan</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uzunliklarida</w:t>
            </w:r>
            <w:proofErr w:type="spellEnd"/>
            <w:r w:rsidRPr="003113C7">
              <w:rPr>
                <w:sz w:val="28"/>
                <w:szCs w:val="28"/>
                <w:lang w:val="en-US"/>
              </w:rPr>
              <w:t xml:space="preserve"> </w:t>
            </w:r>
            <w:proofErr w:type="spellStart"/>
            <w:r w:rsidRPr="003113C7">
              <w:rPr>
                <w:sz w:val="28"/>
                <w:szCs w:val="28"/>
                <w:lang w:val="en-US"/>
              </w:rPr>
              <w:t>to‘plangan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w:t>
            </w:r>
          </w:p>
          <w:p w14:paraId="66924FB0" w14:textId="77777777" w:rsidR="00531151" w:rsidRPr="003113C7" w:rsidRDefault="00531151" w:rsidP="00F23303">
            <w:pPr>
              <w:jc w:val="both"/>
              <w:rPr>
                <w:sz w:val="18"/>
                <w:szCs w:val="18"/>
                <w:lang w:val="en-US"/>
              </w:rPr>
            </w:pPr>
          </w:p>
          <w:p w14:paraId="1607F146" w14:textId="77777777" w:rsidR="00531151" w:rsidRPr="003113C7" w:rsidRDefault="00531151" w:rsidP="00F23303">
            <w:pPr>
              <w:jc w:val="both"/>
              <w:rPr>
                <w:sz w:val="28"/>
                <w:szCs w:val="28"/>
                <w:lang w:val="en-US"/>
              </w:rPr>
            </w:pPr>
            <w:proofErr w:type="spellStart"/>
            <w:r w:rsidRPr="003113C7">
              <w:rPr>
                <w:sz w:val="28"/>
                <w:szCs w:val="28"/>
              </w:rPr>
              <w:t>Асосий</w:t>
            </w:r>
            <w:proofErr w:type="spellEnd"/>
            <w:r w:rsidRPr="003113C7">
              <w:rPr>
                <w:sz w:val="28"/>
                <w:szCs w:val="28"/>
                <w:lang w:val="en-US"/>
              </w:rPr>
              <w:t xml:space="preserve"> </w:t>
            </w:r>
            <w:proofErr w:type="spellStart"/>
            <w:r w:rsidRPr="003113C7">
              <w:rPr>
                <w:sz w:val="28"/>
                <w:szCs w:val="28"/>
              </w:rPr>
              <w:t>спектри</w:t>
            </w:r>
            <w:proofErr w:type="spellEnd"/>
            <w:r w:rsidRPr="003113C7">
              <w:rPr>
                <w:sz w:val="28"/>
                <w:szCs w:val="28"/>
                <w:lang w:val="en-US"/>
              </w:rPr>
              <w:t xml:space="preserve"> 0,76 </w:t>
            </w:r>
            <w:proofErr w:type="spellStart"/>
            <w:r w:rsidRPr="003113C7">
              <w:rPr>
                <w:sz w:val="28"/>
                <w:szCs w:val="28"/>
                <w:lang w:val="en-US"/>
              </w:rPr>
              <w:t>mkm</w:t>
            </w:r>
            <w:proofErr w:type="spellEnd"/>
            <w:r w:rsidRPr="003113C7">
              <w:rPr>
                <w:sz w:val="28"/>
                <w:szCs w:val="28"/>
                <w:lang w:val="en-US"/>
              </w:rPr>
              <w:t xml:space="preserve"> </w:t>
            </w:r>
            <w:r w:rsidRPr="003113C7">
              <w:rPr>
                <w:sz w:val="28"/>
                <w:szCs w:val="28"/>
              </w:rPr>
              <w:t>дан</w:t>
            </w:r>
            <w:r w:rsidRPr="003113C7">
              <w:rPr>
                <w:sz w:val="28"/>
                <w:szCs w:val="28"/>
                <w:lang w:val="en-US"/>
              </w:rPr>
              <w:t xml:space="preserve"> 1000 </w:t>
            </w:r>
            <w:proofErr w:type="spellStart"/>
            <w:r w:rsidRPr="003113C7">
              <w:rPr>
                <w:sz w:val="28"/>
                <w:szCs w:val="28"/>
                <w:lang w:val="en-US"/>
              </w:rPr>
              <w:t>mkm</w:t>
            </w:r>
            <w:proofErr w:type="spellEnd"/>
            <w:r w:rsidRPr="003113C7">
              <w:rPr>
                <w:sz w:val="28"/>
                <w:szCs w:val="28"/>
                <w:lang w:val="en-US"/>
              </w:rPr>
              <w:t xml:space="preserve"> </w:t>
            </w:r>
            <w:r w:rsidRPr="003113C7">
              <w:rPr>
                <w:sz w:val="28"/>
                <w:szCs w:val="28"/>
              </w:rPr>
              <w:t>гача</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чегараларда</w:t>
            </w:r>
            <w:proofErr w:type="spellEnd"/>
            <w:r w:rsidRPr="003113C7">
              <w:rPr>
                <w:sz w:val="28"/>
                <w:szCs w:val="28"/>
                <w:lang w:val="en-US"/>
              </w:rPr>
              <w:t xml:space="preserve"> </w:t>
            </w:r>
            <w:proofErr w:type="spellStart"/>
            <w:r w:rsidRPr="003113C7">
              <w:rPr>
                <w:sz w:val="28"/>
                <w:szCs w:val="28"/>
              </w:rPr>
              <w:t>ётадиган</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узунликларида</w:t>
            </w:r>
            <w:proofErr w:type="spellEnd"/>
            <w:r w:rsidRPr="003113C7">
              <w:rPr>
                <w:sz w:val="28"/>
                <w:szCs w:val="28"/>
                <w:lang w:val="en-US"/>
              </w:rPr>
              <w:t xml:space="preserve"> </w:t>
            </w:r>
            <w:proofErr w:type="spellStart"/>
            <w:r w:rsidRPr="003113C7">
              <w:rPr>
                <w:sz w:val="28"/>
                <w:szCs w:val="28"/>
              </w:rPr>
              <w:t>тўпланган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нурланиш</w:t>
            </w:r>
            <w:proofErr w:type="spellEnd"/>
            <w:r w:rsidRPr="003113C7">
              <w:rPr>
                <w:sz w:val="28"/>
                <w:szCs w:val="28"/>
                <w:lang w:val="en-US"/>
              </w:rPr>
              <w:t>.</w:t>
            </w:r>
          </w:p>
        </w:tc>
      </w:tr>
      <w:tr w:rsidR="00531151" w:rsidRPr="00073205" w14:paraId="7C060414" w14:textId="77777777" w:rsidTr="00F23303">
        <w:trPr>
          <w:tblCellSpacing w:w="0" w:type="dxa"/>
          <w:jc w:val="center"/>
        </w:trPr>
        <w:tc>
          <w:tcPr>
            <w:tcW w:w="3711" w:type="dxa"/>
          </w:tcPr>
          <w:p w14:paraId="5FD6318F" w14:textId="77777777" w:rsidR="00531151" w:rsidRPr="003113C7" w:rsidRDefault="00531151" w:rsidP="00F23303">
            <w:pPr>
              <w:rPr>
                <w:b/>
                <w:bCs/>
                <w:spacing w:val="-3"/>
                <w:sz w:val="28"/>
                <w:szCs w:val="28"/>
                <w:lang w:val="en-US"/>
              </w:rPr>
            </w:pPr>
            <w:r w:rsidRPr="003113C7">
              <w:rPr>
                <w:b/>
                <w:bCs/>
                <w:spacing w:val="-3"/>
                <w:sz w:val="28"/>
                <w:szCs w:val="28"/>
              </w:rPr>
              <w:t>Инфракрасное</w:t>
            </w:r>
            <w:r w:rsidRPr="003113C7">
              <w:rPr>
                <w:b/>
                <w:bCs/>
                <w:spacing w:val="-3"/>
                <w:sz w:val="28"/>
                <w:szCs w:val="28"/>
                <w:lang w:val="en-US"/>
              </w:rPr>
              <w:t xml:space="preserve"> </w:t>
            </w:r>
            <w:r w:rsidRPr="003113C7">
              <w:rPr>
                <w:b/>
                <w:bCs/>
                <w:spacing w:val="-3"/>
                <w:sz w:val="28"/>
                <w:szCs w:val="28"/>
              </w:rPr>
              <w:t>излучение</w:t>
            </w:r>
          </w:p>
          <w:p w14:paraId="37381FA7" w14:textId="77777777" w:rsidR="00531151" w:rsidRPr="003113C7" w:rsidRDefault="00531151" w:rsidP="00F23303">
            <w:pPr>
              <w:rPr>
                <w:sz w:val="28"/>
                <w:szCs w:val="28"/>
                <w:lang w:val="fr-FR"/>
              </w:rPr>
            </w:pPr>
            <w:proofErr w:type="spellStart"/>
            <w:r w:rsidRPr="003113C7">
              <w:rPr>
                <w:b/>
                <w:sz w:val="28"/>
                <w:szCs w:val="28"/>
                <w:lang w:val="fr-FR"/>
              </w:rPr>
              <w:t>uz</w:t>
            </w:r>
            <w:proofErr w:type="spellEnd"/>
            <w:r w:rsidRPr="003113C7">
              <w:rPr>
                <w:b/>
                <w:sz w:val="28"/>
                <w:szCs w:val="28"/>
                <w:lang w:val="fr-FR"/>
              </w:rPr>
              <w:t xml:space="preserve"> - </w:t>
            </w:r>
            <w:proofErr w:type="spellStart"/>
            <w:r w:rsidRPr="003113C7">
              <w:rPr>
                <w:sz w:val="28"/>
                <w:szCs w:val="28"/>
                <w:lang w:val="fr-FR"/>
              </w:rPr>
              <w:t>infraqizil</w:t>
            </w:r>
            <w:proofErr w:type="spellEnd"/>
            <w:r w:rsidRPr="003113C7">
              <w:rPr>
                <w:sz w:val="28"/>
                <w:szCs w:val="28"/>
                <w:lang w:val="fr-FR"/>
              </w:rPr>
              <w:t xml:space="preserve"> </w:t>
            </w:r>
            <w:proofErr w:type="spellStart"/>
            <w:r w:rsidRPr="003113C7">
              <w:rPr>
                <w:sz w:val="28"/>
                <w:szCs w:val="28"/>
                <w:lang w:val="fr-FR"/>
              </w:rPr>
              <w:t>nurlanish</w:t>
            </w:r>
            <w:proofErr w:type="spellEnd"/>
          </w:p>
          <w:p w14:paraId="7F23284D" w14:textId="77777777" w:rsidR="00531151" w:rsidRPr="003113C7" w:rsidRDefault="00531151" w:rsidP="00F23303">
            <w:pPr>
              <w:rPr>
                <w:sz w:val="28"/>
                <w:szCs w:val="28"/>
                <w:lang w:val="fr-FR"/>
              </w:rPr>
            </w:pPr>
            <w:r w:rsidRPr="003113C7">
              <w:rPr>
                <w:sz w:val="28"/>
                <w:szCs w:val="28"/>
                <w:lang w:val="fr-FR"/>
              </w:rPr>
              <w:lastRenderedPageBreak/>
              <w:t xml:space="preserve">       </w:t>
            </w:r>
            <w:proofErr w:type="spellStart"/>
            <w:r w:rsidRPr="003113C7">
              <w:rPr>
                <w:sz w:val="28"/>
                <w:szCs w:val="28"/>
              </w:rPr>
              <w:t>инфрақизил</w:t>
            </w:r>
            <w:proofErr w:type="spellEnd"/>
            <w:r w:rsidRPr="003113C7">
              <w:rPr>
                <w:sz w:val="28"/>
                <w:szCs w:val="28"/>
                <w:lang w:val="fr-FR"/>
              </w:rPr>
              <w:t xml:space="preserve"> </w:t>
            </w:r>
            <w:proofErr w:type="spellStart"/>
            <w:r w:rsidRPr="003113C7">
              <w:rPr>
                <w:sz w:val="28"/>
                <w:szCs w:val="28"/>
              </w:rPr>
              <w:t>нурланиш</w:t>
            </w:r>
            <w:proofErr w:type="spellEnd"/>
          </w:p>
          <w:p w14:paraId="02CDFBA0" w14:textId="77777777" w:rsidR="00531151" w:rsidRPr="003113C7" w:rsidRDefault="00531151" w:rsidP="00F23303">
            <w:pPr>
              <w:rPr>
                <w:sz w:val="28"/>
                <w:szCs w:val="28"/>
                <w:lang w:val="fr-FR"/>
              </w:rPr>
            </w:pPr>
            <w:r w:rsidRPr="003113C7">
              <w:rPr>
                <w:b/>
                <w:sz w:val="28"/>
                <w:szCs w:val="28"/>
                <w:lang w:val="fr-FR"/>
              </w:rPr>
              <w:t>en -</w:t>
            </w:r>
            <w:r w:rsidRPr="003113C7">
              <w:rPr>
                <w:sz w:val="28"/>
                <w:szCs w:val="28"/>
                <w:lang w:val="fr-FR"/>
              </w:rPr>
              <w:t xml:space="preserve"> </w:t>
            </w:r>
            <w:r w:rsidRPr="003113C7">
              <w:rPr>
                <w:iCs/>
                <w:sz w:val="28"/>
                <w:szCs w:val="28"/>
                <w:lang w:val="uz-Cyrl-UZ"/>
              </w:rPr>
              <w:t xml:space="preserve">infrared </w:t>
            </w:r>
            <w:r w:rsidRPr="003113C7">
              <w:rPr>
                <w:iCs/>
                <w:sz w:val="28"/>
                <w:szCs w:val="28"/>
                <w:lang w:val="en-US"/>
              </w:rPr>
              <w:t>emission</w:t>
            </w:r>
            <w:r w:rsidRPr="003113C7">
              <w:rPr>
                <w:sz w:val="28"/>
                <w:szCs w:val="28"/>
                <w:lang w:val="fr-FR"/>
              </w:rPr>
              <w:t xml:space="preserve"> </w:t>
            </w:r>
          </w:p>
        </w:tc>
        <w:tc>
          <w:tcPr>
            <w:tcW w:w="6260" w:type="dxa"/>
          </w:tcPr>
          <w:p w14:paraId="333AE119" w14:textId="77777777" w:rsidR="00531151" w:rsidRPr="003113C7" w:rsidRDefault="00531151" w:rsidP="00F23303">
            <w:pPr>
              <w:jc w:val="both"/>
              <w:rPr>
                <w:sz w:val="28"/>
                <w:szCs w:val="28"/>
                <w:lang w:val="uz-Cyrl-UZ"/>
              </w:rPr>
            </w:pPr>
            <w:proofErr w:type="spellStart"/>
            <w:r w:rsidRPr="003113C7">
              <w:rPr>
                <w:sz w:val="28"/>
                <w:szCs w:val="28"/>
                <w:lang w:val="uz-Latn-UZ"/>
              </w:rPr>
              <w:lastRenderedPageBreak/>
              <w:t>Эл</w:t>
            </w:r>
            <w:proofErr w:type="spellEnd"/>
            <w:r w:rsidRPr="003113C7">
              <w:rPr>
                <w:sz w:val="28"/>
                <w:szCs w:val="28"/>
                <w:lang w:val="uz-Cyrl-UZ"/>
              </w:rPr>
              <w:t>ектро</w:t>
            </w:r>
            <w:proofErr w:type="spellStart"/>
            <w:r w:rsidRPr="003113C7">
              <w:rPr>
                <w:sz w:val="28"/>
                <w:szCs w:val="28"/>
                <w:lang w:val="uz-Latn-UZ"/>
              </w:rPr>
              <w:t>магн</w:t>
            </w:r>
            <w:proofErr w:type="spellEnd"/>
            <w:r w:rsidRPr="003113C7">
              <w:rPr>
                <w:sz w:val="28"/>
                <w:szCs w:val="28"/>
                <w:lang w:val="uz-Cyrl-UZ"/>
              </w:rPr>
              <w:t>итное</w:t>
            </w:r>
            <w:r w:rsidRPr="003113C7">
              <w:rPr>
                <w:sz w:val="28"/>
                <w:szCs w:val="28"/>
                <w:lang w:val="uz-Latn-UZ"/>
              </w:rPr>
              <w:t xml:space="preserve"> </w:t>
            </w:r>
            <w:proofErr w:type="spellStart"/>
            <w:r w:rsidRPr="003113C7">
              <w:rPr>
                <w:sz w:val="28"/>
                <w:szCs w:val="28"/>
                <w:lang w:val="uz-Latn-UZ"/>
              </w:rPr>
              <w:t>излучение</w:t>
            </w:r>
            <w:proofErr w:type="spellEnd"/>
            <w:r w:rsidRPr="003113C7">
              <w:rPr>
                <w:sz w:val="28"/>
                <w:szCs w:val="28"/>
                <w:lang w:val="uz-Latn-UZ"/>
              </w:rPr>
              <w:t xml:space="preserve">, </w:t>
            </w:r>
            <w:proofErr w:type="spellStart"/>
            <w:r w:rsidRPr="003113C7">
              <w:rPr>
                <w:sz w:val="28"/>
                <w:szCs w:val="28"/>
                <w:lang w:val="uz-Latn-UZ"/>
              </w:rPr>
              <w:t>зан</w:t>
            </w:r>
            <w:proofErr w:type="spellEnd"/>
            <w:r w:rsidRPr="003113C7">
              <w:rPr>
                <w:sz w:val="28"/>
                <w:szCs w:val="28"/>
              </w:rPr>
              <w:t>имающее спектральную область между красным концом ви</w:t>
            </w:r>
            <w:r w:rsidRPr="003113C7">
              <w:rPr>
                <w:sz w:val="28"/>
                <w:szCs w:val="28"/>
              </w:rPr>
              <w:softHyphen/>
            </w:r>
            <w:r w:rsidRPr="003113C7">
              <w:rPr>
                <w:sz w:val="28"/>
                <w:szCs w:val="28"/>
              </w:rPr>
              <w:lastRenderedPageBreak/>
              <w:t xml:space="preserve">димого света (с длиной волны </w:t>
            </w:r>
            <w:r w:rsidRPr="003113C7">
              <w:rPr>
                <w:sz w:val="28"/>
                <w:szCs w:val="28"/>
                <w:lang w:val="uz-Latn-UZ"/>
              </w:rPr>
              <w:t xml:space="preserve">l = </w:t>
            </w:r>
            <w:r w:rsidRPr="003113C7">
              <w:rPr>
                <w:sz w:val="28"/>
                <w:szCs w:val="28"/>
              </w:rPr>
              <w:t xml:space="preserve">0,74 </w:t>
            </w:r>
            <w:r w:rsidRPr="003113C7">
              <w:rPr>
                <w:sz w:val="28"/>
                <w:szCs w:val="28"/>
                <w:lang w:val="uz-Cyrl-UZ"/>
              </w:rPr>
              <w:t>mkm</w:t>
            </w:r>
            <w:r w:rsidRPr="003113C7">
              <w:rPr>
                <w:sz w:val="28"/>
                <w:szCs w:val="28"/>
              </w:rPr>
              <w:t>) и коротковолновым радиоизлучением (</w:t>
            </w:r>
            <w:r w:rsidRPr="003113C7">
              <w:rPr>
                <w:sz w:val="28"/>
                <w:szCs w:val="28"/>
                <w:lang w:val="uz-Latn-UZ"/>
              </w:rPr>
              <w:t xml:space="preserve">l ~ </w:t>
            </w:r>
            <w:r w:rsidRPr="003113C7">
              <w:rPr>
                <w:sz w:val="28"/>
                <w:szCs w:val="28"/>
              </w:rPr>
              <w:t xml:space="preserve">1-2 </w:t>
            </w:r>
            <w:r w:rsidRPr="003113C7">
              <w:rPr>
                <w:sz w:val="28"/>
                <w:szCs w:val="28"/>
                <w:lang w:val="uz-Cyrl-UZ"/>
              </w:rPr>
              <w:t>mm</w:t>
            </w:r>
            <w:r w:rsidRPr="003113C7">
              <w:rPr>
                <w:sz w:val="28"/>
                <w:szCs w:val="28"/>
              </w:rPr>
              <w:t xml:space="preserve">); обычно </w:t>
            </w:r>
            <w:r w:rsidRPr="003113C7">
              <w:rPr>
                <w:sz w:val="28"/>
                <w:szCs w:val="28"/>
                <w:lang w:val="uz-Cyrl-UZ"/>
              </w:rPr>
              <w:t xml:space="preserve">спектр инфракрасного излучения </w:t>
            </w:r>
            <w:r w:rsidRPr="003113C7">
              <w:rPr>
                <w:sz w:val="28"/>
                <w:szCs w:val="28"/>
              </w:rPr>
              <w:t>условн</w:t>
            </w:r>
            <w:r w:rsidR="00583A88" w:rsidRPr="003113C7">
              <w:rPr>
                <w:sz w:val="28"/>
                <w:szCs w:val="28"/>
              </w:rPr>
              <w:t xml:space="preserve">о разделяют на ближнюю (от 0,74 </w:t>
            </w:r>
            <w:r w:rsidRPr="003113C7">
              <w:rPr>
                <w:sz w:val="28"/>
                <w:szCs w:val="28"/>
              </w:rPr>
              <w:t xml:space="preserve">до 2,5 </w:t>
            </w:r>
            <w:r w:rsidRPr="003113C7">
              <w:rPr>
                <w:sz w:val="28"/>
                <w:szCs w:val="28"/>
                <w:lang w:val="uz-Cyrl-UZ"/>
              </w:rPr>
              <w:t>mkm</w:t>
            </w:r>
            <w:r w:rsidRPr="003113C7">
              <w:rPr>
                <w:sz w:val="28"/>
                <w:szCs w:val="28"/>
              </w:rPr>
              <w:t xml:space="preserve">), среднюю (2,5-50 </w:t>
            </w:r>
            <w:r w:rsidRPr="003113C7">
              <w:rPr>
                <w:sz w:val="28"/>
                <w:szCs w:val="28"/>
                <w:lang w:val="uz-Cyrl-UZ"/>
              </w:rPr>
              <w:t>mkm</w:t>
            </w:r>
            <w:r w:rsidRPr="003113C7">
              <w:rPr>
                <w:sz w:val="28"/>
                <w:szCs w:val="28"/>
              </w:rPr>
              <w:t xml:space="preserve">) и далекую (50-2000 </w:t>
            </w:r>
            <w:r w:rsidRPr="003113C7">
              <w:rPr>
                <w:sz w:val="28"/>
                <w:szCs w:val="28"/>
                <w:lang w:val="uz-Cyrl-UZ"/>
              </w:rPr>
              <w:t>mkm</w:t>
            </w:r>
            <w:r w:rsidRPr="003113C7">
              <w:rPr>
                <w:sz w:val="28"/>
                <w:szCs w:val="28"/>
              </w:rPr>
              <w:t>).</w:t>
            </w:r>
          </w:p>
          <w:p w14:paraId="74DA49DB" w14:textId="77777777" w:rsidR="00531151" w:rsidRPr="003113C7" w:rsidRDefault="00531151" w:rsidP="00F23303">
            <w:pPr>
              <w:jc w:val="both"/>
              <w:rPr>
                <w:sz w:val="18"/>
                <w:szCs w:val="18"/>
                <w:lang w:val="uz-Cyrl-UZ"/>
              </w:rPr>
            </w:pPr>
          </w:p>
          <w:p w14:paraId="75505C3A" w14:textId="77777777" w:rsidR="00531151" w:rsidRPr="003113C7" w:rsidRDefault="00531151" w:rsidP="00F23303">
            <w:pPr>
              <w:pStyle w:val="5"/>
              <w:jc w:val="both"/>
              <w:rPr>
                <w:rFonts w:ascii="Times New Roman" w:hAnsi="Times New Roman"/>
                <w:sz w:val="28"/>
                <w:szCs w:val="28"/>
                <w:lang w:val="uz-Cyrl-UZ"/>
              </w:rPr>
            </w:pPr>
            <w:r w:rsidRPr="003113C7">
              <w:rPr>
                <w:rFonts w:ascii="Times New Roman" w:hAnsi="Times New Roman"/>
                <w:sz w:val="28"/>
                <w:szCs w:val="28"/>
                <w:lang w:val="uz-Cyrl-UZ"/>
              </w:rPr>
              <w:t xml:space="preserve">Ko‘rinadigan nurning qizil uchi (to‘lqin uzunligi </w:t>
            </w:r>
            <w:r w:rsidRPr="003113C7">
              <w:rPr>
                <w:rFonts w:ascii="Times New Roman" w:hAnsi="Times New Roman"/>
                <w:sz w:val="28"/>
                <w:szCs w:val="28"/>
                <w:lang w:val="uz-Latn-UZ"/>
              </w:rPr>
              <w:br/>
              <w:t xml:space="preserve">l = </w:t>
            </w:r>
            <w:r w:rsidRPr="003113C7">
              <w:rPr>
                <w:rFonts w:ascii="Times New Roman" w:hAnsi="Times New Roman"/>
                <w:sz w:val="28"/>
                <w:szCs w:val="28"/>
                <w:lang w:val="uz-Cyrl-UZ"/>
              </w:rPr>
              <w:t>0,74 mkm) va qisqa to‘lqinli (</w:t>
            </w:r>
            <w:r w:rsidRPr="003113C7">
              <w:rPr>
                <w:rFonts w:ascii="Times New Roman" w:hAnsi="Times New Roman"/>
                <w:sz w:val="28"/>
                <w:szCs w:val="28"/>
                <w:lang w:val="uz-Latn-UZ"/>
              </w:rPr>
              <w:t xml:space="preserve">l ~ </w:t>
            </w:r>
            <w:r w:rsidRPr="003113C7">
              <w:rPr>
                <w:rFonts w:ascii="Times New Roman" w:hAnsi="Times New Roman"/>
                <w:sz w:val="28"/>
                <w:szCs w:val="28"/>
                <w:lang w:val="uz-Cyrl-UZ"/>
              </w:rPr>
              <w:t>1-</w:t>
            </w:r>
            <w:smartTag w:uri="urn:schemas-microsoft-com:office:smarttags" w:element="metricconverter">
              <w:smartTagPr>
                <w:attr w:name="ProductID" w:val="2 mm"/>
              </w:smartTagPr>
              <w:r w:rsidRPr="003113C7">
                <w:rPr>
                  <w:rFonts w:ascii="Times New Roman" w:hAnsi="Times New Roman"/>
                  <w:sz w:val="28"/>
                  <w:szCs w:val="28"/>
                  <w:lang w:val="uz-Cyrl-UZ"/>
                </w:rPr>
                <w:t>2 mm</w:t>
              </w:r>
            </w:smartTag>
            <w:r w:rsidRPr="003113C7">
              <w:rPr>
                <w:rFonts w:ascii="Times New Roman" w:hAnsi="Times New Roman"/>
                <w:sz w:val="28"/>
                <w:szCs w:val="28"/>
                <w:lang w:val="uz-Cyrl-UZ"/>
              </w:rPr>
              <w:t>) nurlanish orasidagi spektral sohani egallaydigan elektromagnit nurlanish. Infraqizil nurlanish spektri shartli ravishda yaqin (to‘lqin uzunligi 0,74 dan</w:t>
            </w:r>
            <w:r w:rsidR="00454CB1" w:rsidRPr="003113C7">
              <w:rPr>
                <w:rFonts w:ascii="Times New Roman" w:hAnsi="Times New Roman"/>
                <w:sz w:val="28"/>
                <w:szCs w:val="28"/>
                <w:lang w:val="uz-Cyrl-UZ"/>
              </w:rPr>
              <w:br/>
            </w:r>
            <w:r w:rsidRPr="003113C7">
              <w:rPr>
                <w:rFonts w:ascii="Times New Roman" w:hAnsi="Times New Roman"/>
                <w:sz w:val="28"/>
                <w:szCs w:val="28"/>
                <w:lang w:val="uz-Cyrl-UZ"/>
              </w:rPr>
              <w:t xml:space="preserve">2,5 mkm gacha); o‘rta (2,2-50 mkm) va uzoq </w:t>
            </w:r>
            <w:r w:rsidR="00454CB1" w:rsidRPr="003113C7">
              <w:rPr>
                <w:rFonts w:ascii="Times New Roman" w:hAnsi="Times New Roman"/>
                <w:sz w:val="28"/>
                <w:szCs w:val="28"/>
                <w:lang w:val="uz-Cyrl-UZ"/>
              </w:rPr>
              <w:br/>
            </w:r>
            <w:r w:rsidRPr="003113C7">
              <w:rPr>
                <w:rFonts w:ascii="Times New Roman" w:hAnsi="Times New Roman"/>
                <w:sz w:val="28"/>
                <w:szCs w:val="28"/>
                <w:lang w:val="uz-Cyrl-UZ"/>
              </w:rPr>
              <w:t>(50-2000 mkm) sohalarga bo‘linadi.</w:t>
            </w:r>
          </w:p>
          <w:p w14:paraId="26EF1F13" w14:textId="77777777" w:rsidR="00531151" w:rsidRPr="003113C7" w:rsidRDefault="00531151" w:rsidP="00F23303">
            <w:pPr>
              <w:jc w:val="both"/>
              <w:rPr>
                <w:sz w:val="18"/>
                <w:szCs w:val="18"/>
                <w:lang w:val="uz-Cyrl-UZ"/>
              </w:rPr>
            </w:pPr>
          </w:p>
          <w:p w14:paraId="3E87D513" w14:textId="77777777" w:rsidR="00531151" w:rsidRPr="003113C7" w:rsidRDefault="00531151" w:rsidP="00F23303">
            <w:pPr>
              <w:shd w:val="clear" w:color="auto" w:fill="FFFFFF"/>
              <w:ind w:firstLine="6"/>
              <w:jc w:val="both"/>
              <w:rPr>
                <w:spacing w:val="-3"/>
                <w:sz w:val="28"/>
                <w:szCs w:val="28"/>
                <w:lang w:val="uz-Cyrl-UZ"/>
              </w:rPr>
            </w:pPr>
            <w:r w:rsidRPr="003113C7">
              <w:rPr>
                <w:sz w:val="28"/>
                <w:szCs w:val="28"/>
                <w:lang w:val="uz-Cyrl-UZ"/>
              </w:rPr>
              <w:t xml:space="preserve">Кўринадиган нурнинг қизил учи (тўлқин узунлиги </w:t>
            </w:r>
            <w:r w:rsidRPr="003113C7">
              <w:rPr>
                <w:sz w:val="28"/>
                <w:szCs w:val="28"/>
                <w:lang w:val="uz-Latn-UZ"/>
              </w:rPr>
              <w:t xml:space="preserve">l = </w:t>
            </w:r>
            <w:r w:rsidR="00583A88" w:rsidRPr="003113C7">
              <w:rPr>
                <w:sz w:val="28"/>
                <w:szCs w:val="28"/>
                <w:lang w:val="uz-Cyrl-UZ"/>
              </w:rPr>
              <w:t xml:space="preserve">0,74 mkm) ва қисқа тўлқинли </w:t>
            </w:r>
            <w:r w:rsidRPr="003113C7">
              <w:rPr>
                <w:sz w:val="28"/>
                <w:szCs w:val="28"/>
                <w:lang w:val="uz-Cyrl-UZ"/>
              </w:rPr>
              <w:t>(</w:t>
            </w:r>
            <w:r w:rsidRPr="003113C7">
              <w:rPr>
                <w:sz w:val="28"/>
                <w:szCs w:val="28"/>
                <w:lang w:val="uz-Latn-UZ"/>
              </w:rPr>
              <w:t xml:space="preserve">l ~ </w:t>
            </w:r>
            <w:r w:rsidRPr="003113C7">
              <w:rPr>
                <w:sz w:val="28"/>
                <w:szCs w:val="28"/>
                <w:lang w:val="uz-Cyrl-UZ"/>
              </w:rPr>
              <w:t>1-</w:t>
            </w:r>
            <w:smartTag w:uri="urn:schemas-microsoft-com:office:smarttags" w:element="metricconverter">
              <w:smartTagPr>
                <w:attr w:name="ProductID" w:val="2 mm"/>
              </w:smartTagPr>
              <w:r w:rsidRPr="003113C7">
                <w:rPr>
                  <w:sz w:val="28"/>
                  <w:szCs w:val="28"/>
                  <w:lang w:val="uz-Cyrl-UZ"/>
                </w:rPr>
                <w:t>2 mm</w:t>
              </w:r>
            </w:smartTag>
            <w:r w:rsidRPr="003113C7">
              <w:rPr>
                <w:sz w:val="28"/>
                <w:szCs w:val="28"/>
                <w:lang w:val="uz-Cyrl-UZ"/>
              </w:rPr>
              <w:t>) нурланиш орасидаги спектрал соҳани эгаллайди</w:t>
            </w:r>
            <w:r w:rsidR="00583A88" w:rsidRPr="003113C7">
              <w:rPr>
                <w:sz w:val="28"/>
                <w:szCs w:val="28"/>
                <w:lang w:val="uz-Cyrl-UZ"/>
              </w:rPr>
              <w:t>-</w:t>
            </w:r>
            <w:r w:rsidRPr="003113C7">
              <w:rPr>
                <w:sz w:val="28"/>
                <w:szCs w:val="28"/>
                <w:lang w:val="uz-Cyrl-UZ"/>
              </w:rPr>
              <w:t>ган электромагнит нурланиш. Инфрақизил нурла</w:t>
            </w:r>
            <w:r w:rsidR="00583A88" w:rsidRPr="003113C7">
              <w:rPr>
                <w:sz w:val="28"/>
                <w:szCs w:val="28"/>
                <w:lang w:val="uz-Cyrl-UZ"/>
              </w:rPr>
              <w:t>-</w:t>
            </w:r>
            <w:r w:rsidRPr="003113C7">
              <w:rPr>
                <w:sz w:val="28"/>
                <w:szCs w:val="28"/>
                <w:lang w:val="uz-Cyrl-UZ"/>
              </w:rPr>
              <w:t>ниш спектри шартли равишда яқин (тўлқин узунлиги 0,74 дан 2,5 mkm гача); ўрта (2,2-50 mkm) ва узоқ</w:t>
            </w:r>
            <w:r w:rsidRPr="003113C7">
              <w:rPr>
                <w:sz w:val="28"/>
                <w:szCs w:val="28"/>
                <w:lang w:val="uz-Latn-UZ"/>
              </w:rPr>
              <w:t xml:space="preserve"> </w:t>
            </w:r>
            <w:r w:rsidRPr="003113C7">
              <w:rPr>
                <w:sz w:val="28"/>
                <w:szCs w:val="28"/>
                <w:lang w:val="uz-Cyrl-UZ"/>
              </w:rPr>
              <w:t>(50-2000 mkm) соҳаларга бўлинади.</w:t>
            </w:r>
          </w:p>
        </w:tc>
      </w:tr>
      <w:tr w:rsidR="00531151" w:rsidRPr="00073205" w14:paraId="4DB3E77D" w14:textId="77777777" w:rsidTr="00F23303">
        <w:trPr>
          <w:tblCellSpacing w:w="0" w:type="dxa"/>
          <w:jc w:val="center"/>
        </w:trPr>
        <w:tc>
          <w:tcPr>
            <w:tcW w:w="3711" w:type="dxa"/>
          </w:tcPr>
          <w:p w14:paraId="0DD76CB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lastRenderedPageBreak/>
              <w:t>Инфракрасный-излучатель</w:t>
            </w:r>
          </w:p>
          <w:p w14:paraId="1C72DFF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infraqizil nurtarqatkich</w:t>
            </w:r>
          </w:p>
          <w:p w14:paraId="7E0773C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инфра</w:t>
            </w:r>
            <w:r w:rsidRPr="003113C7">
              <w:rPr>
                <w:sz w:val="28"/>
                <w:szCs w:val="28"/>
                <w:lang w:val="uz-Cyrl-UZ"/>
              </w:rPr>
              <w:t>қ</w:t>
            </w:r>
            <w:r w:rsidRPr="003113C7">
              <w:rPr>
                <w:bCs/>
                <w:sz w:val="28"/>
                <w:szCs w:val="28"/>
                <w:lang w:val="uz-Cyrl-UZ"/>
              </w:rPr>
              <w:t>изил нуртарқаткич</w:t>
            </w:r>
          </w:p>
          <w:p w14:paraId="7EF27495"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infrared emitter </w:t>
            </w:r>
          </w:p>
        </w:tc>
        <w:tc>
          <w:tcPr>
            <w:tcW w:w="6260" w:type="dxa"/>
          </w:tcPr>
          <w:p w14:paraId="366F74B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7"/>
                <w:szCs w:val="27"/>
                <w:lang w:val="uz-Cyrl-UZ"/>
              </w:rPr>
            </w:pPr>
            <w:r w:rsidRPr="003113C7">
              <w:rPr>
                <w:sz w:val="27"/>
                <w:szCs w:val="27"/>
                <w:lang w:val="uz-Cyrl-UZ"/>
              </w:rPr>
              <w:t>Полупроводниковый прибор, преобразующий элек</w:t>
            </w:r>
            <w:r w:rsidR="00583A88" w:rsidRPr="003113C7">
              <w:rPr>
                <w:sz w:val="27"/>
                <w:szCs w:val="27"/>
                <w:lang w:val="uz-Cyrl-UZ"/>
              </w:rPr>
              <w:t>-</w:t>
            </w:r>
            <w:r w:rsidRPr="003113C7">
              <w:rPr>
                <w:sz w:val="27"/>
                <w:szCs w:val="27"/>
                <w:lang w:val="uz-Cyrl-UZ"/>
              </w:rPr>
              <w:t>трическую энергию в электромагнитное изл</w:t>
            </w:r>
            <w:r w:rsidR="00583A88" w:rsidRPr="003113C7">
              <w:rPr>
                <w:sz w:val="27"/>
                <w:szCs w:val="27"/>
                <w:lang w:val="uz-Cyrl-UZ"/>
              </w:rPr>
              <w:t>у-</w:t>
            </w:r>
            <w:r w:rsidRPr="003113C7">
              <w:rPr>
                <w:sz w:val="27"/>
                <w:szCs w:val="27"/>
                <w:lang w:val="uz-Cyrl-UZ"/>
              </w:rPr>
              <w:t>чение, которое имеет диапазон длин волн от 1-</w:t>
            </w:r>
            <w:smartTag w:uri="urn:schemas-microsoft-com:office:smarttags" w:element="metricconverter">
              <w:smartTagPr>
                <w:attr w:name="ProductID" w:val="2 mm"/>
              </w:smartTagPr>
              <w:r w:rsidRPr="003113C7">
                <w:rPr>
                  <w:sz w:val="27"/>
                  <w:szCs w:val="27"/>
                  <w:lang w:val="uz-Cyrl-UZ"/>
                </w:rPr>
                <w:t>2 mm</w:t>
              </w:r>
            </w:smartTag>
            <w:r w:rsidRPr="003113C7">
              <w:rPr>
                <w:sz w:val="27"/>
                <w:szCs w:val="27"/>
                <w:lang w:val="uz-Cyrl-UZ"/>
              </w:rPr>
              <w:t xml:space="preserve"> до 0,74 mkm</w:t>
            </w:r>
            <w:r w:rsidR="00A51A1B" w:rsidRPr="003113C7">
              <w:rPr>
                <w:sz w:val="27"/>
                <w:szCs w:val="27"/>
                <w:lang w:val="uz-Cyrl-UZ"/>
              </w:rPr>
              <w:t>.</w:t>
            </w:r>
          </w:p>
          <w:p w14:paraId="6CDE2CD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lang w:val="uz-Cyrl-UZ"/>
              </w:rPr>
            </w:pPr>
          </w:p>
          <w:p w14:paraId="226ACDB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Elektr energiyani to‘lqin uzunligi 1-2 mm</w:t>
            </w:r>
            <w:r w:rsidRPr="003113C7">
              <w:rPr>
                <w:i/>
                <w:sz w:val="28"/>
                <w:szCs w:val="28"/>
                <w:lang w:val="uz-Cyrl-UZ"/>
              </w:rPr>
              <w:t xml:space="preserve"> </w:t>
            </w:r>
            <w:r w:rsidRPr="003113C7">
              <w:rPr>
                <w:sz w:val="28"/>
                <w:szCs w:val="28"/>
                <w:lang w:val="uz-Cyrl-UZ"/>
              </w:rPr>
              <w:t xml:space="preserve">dan </w:t>
            </w:r>
            <w:r w:rsidR="00454CB1" w:rsidRPr="003113C7">
              <w:rPr>
                <w:sz w:val="28"/>
                <w:szCs w:val="28"/>
                <w:lang w:val="uz-Cyrl-UZ"/>
              </w:rPr>
              <w:br/>
            </w:r>
            <w:r w:rsidRPr="003113C7">
              <w:rPr>
                <w:sz w:val="28"/>
                <w:szCs w:val="28"/>
                <w:lang w:val="uz-Cyrl-UZ"/>
              </w:rPr>
              <w:t>0,74 mkm gacha bo‘lgan elektromagnit nurlanishga aylantiradigan yarimo‘tkazgichli asbob.</w:t>
            </w:r>
          </w:p>
          <w:p w14:paraId="76635D9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lang w:val="uz-Cyrl-UZ"/>
              </w:rPr>
            </w:pPr>
          </w:p>
          <w:p w14:paraId="5D096D53" w14:textId="77777777" w:rsidR="00531151" w:rsidRPr="009A62F1"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Электр энергияни тўлқин узунлиги 1-2 mm дан 0,74 mkm гача бўлган электромагнит нурланишга айлантирадиган яримўтказг</w:t>
            </w:r>
            <w:r w:rsidRPr="009A62F1">
              <w:rPr>
                <w:sz w:val="28"/>
                <w:szCs w:val="28"/>
                <w:lang w:val="uz-Cyrl-UZ"/>
              </w:rPr>
              <w:t xml:space="preserve">ичли асбоб. </w:t>
            </w:r>
          </w:p>
        </w:tc>
      </w:tr>
      <w:tr w:rsidR="00531151" w:rsidRPr="003113C7" w14:paraId="04BB66ED" w14:textId="77777777" w:rsidTr="00F23303">
        <w:trPr>
          <w:tblCellSpacing w:w="0" w:type="dxa"/>
          <w:jc w:val="center"/>
        </w:trPr>
        <w:tc>
          <w:tcPr>
            <w:tcW w:w="3711" w:type="dxa"/>
          </w:tcPr>
          <w:p w14:paraId="09C47430" w14:textId="77777777" w:rsidR="00531151" w:rsidRPr="009A62F1" w:rsidRDefault="00531151" w:rsidP="00F23303">
            <w:pPr>
              <w:shd w:val="clear" w:color="auto" w:fill="FFFFFF"/>
              <w:ind w:right="43"/>
              <w:rPr>
                <w:b/>
                <w:bCs/>
                <w:spacing w:val="-8"/>
                <w:sz w:val="28"/>
                <w:szCs w:val="28"/>
                <w:lang w:val="uz-Cyrl-UZ"/>
              </w:rPr>
            </w:pPr>
            <w:r w:rsidRPr="009A62F1">
              <w:rPr>
                <w:b/>
                <w:bCs/>
                <w:spacing w:val="-8"/>
                <w:sz w:val="28"/>
                <w:szCs w:val="28"/>
                <w:lang w:val="uz-Cyrl-UZ"/>
              </w:rPr>
              <w:t>Ионизация</w:t>
            </w:r>
          </w:p>
          <w:p w14:paraId="50AA1DBE" w14:textId="77777777" w:rsidR="00531151" w:rsidRPr="009A62F1" w:rsidRDefault="00531151" w:rsidP="00F23303">
            <w:pPr>
              <w:shd w:val="clear" w:color="auto" w:fill="FFFFFF"/>
              <w:ind w:right="43"/>
              <w:rPr>
                <w:spacing w:val="-3"/>
                <w:sz w:val="28"/>
                <w:szCs w:val="28"/>
                <w:lang w:val="uz-Cyrl-UZ"/>
              </w:rPr>
            </w:pPr>
            <w:r w:rsidRPr="009A62F1">
              <w:rPr>
                <w:b/>
                <w:spacing w:val="-3"/>
                <w:sz w:val="28"/>
                <w:szCs w:val="28"/>
                <w:lang w:val="uz-Cyrl-UZ"/>
              </w:rPr>
              <w:t xml:space="preserve">uz </w:t>
            </w:r>
            <w:r w:rsidRPr="003113C7">
              <w:rPr>
                <w:b/>
                <w:spacing w:val="-3"/>
                <w:sz w:val="28"/>
                <w:szCs w:val="28"/>
                <w:lang w:val="uz-Cyrl-UZ"/>
              </w:rPr>
              <w:t>-</w:t>
            </w:r>
            <w:r w:rsidRPr="009A62F1">
              <w:rPr>
                <w:b/>
                <w:spacing w:val="-3"/>
                <w:sz w:val="28"/>
                <w:szCs w:val="28"/>
                <w:lang w:val="uz-Cyrl-UZ"/>
              </w:rPr>
              <w:t xml:space="preserve"> </w:t>
            </w:r>
            <w:r w:rsidRPr="009A62F1">
              <w:rPr>
                <w:spacing w:val="-3"/>
                <w:sz w:val="28"/>
                <w:szCs w:val="28"/>
                <w:lang w:val="uz-Cyrl-UZ"/>
              </w:rPr>
              <w:t>ionlanish</w:t>
            </w:r>
          </w:p>
          <w:p w14:paraId="2943E6BB" w14:textId="77777777" w:rsidR="00531151" w:rsidRPr="003113C7" w:rsidRDefault="00531151" w:rsidP="00F23303">
            <w:pPr>
              <w:shd w:val="clear" w:color="auto" w:fill="FFFFFF"/>
              <w:ind w:right="43"/>
              <w:rPr>
                <w:spacing w:val="-3"/>
                <w:sz w:val="28"/>
                <w:szCs w:val="28"/>
                <w:lang w:val="uz-Cyrl-UZ"/>
              </w:rPr>
            </w:pPr>
            <w:r w:rsidRPr="009A62F1">
              <w:rPr>
                <w:spacing w:val="-3"/>
                <w:sz w:val="28"/>
                <w:szCs w:val="28"/>
                <w:lang w:val="uz-Cyrl-UZ"/>
              </w:rPr>
              <w:t xml:space="preserve">       </w:t>
            </w:r>
            <w:r w:rsidRPr="003113C7">
              <w:rPr>
                <w:spacing w:val="-3"/>
                <w:sz w:val="28"/>
                <w:szCs w:val="28"/>
                <w:lang w:val="uz-Cyrl-UZ"/>
              </w:rPr>
              <w:t>ионланиш</w:t>
            </w:r>
          </w:p>
          <w:p w14:paraId="2CF74C35" w14:textId="77777777" w:rsidR="00531151" w:rsidRPr="003113C7" w:rsidRDefault="00531151" w:rsidP="00F23303">
            <w:pPr>
              <w:shd w:val="clear" w:color="auto" w:fill="FFFFFF"/>
              <w:ind w:right="43"/>
              <w:rPr>
                <w:spacing w:val="-3"/>
                <w:sz w:val="28"/>
                <w:szCs w:val="28"/>
                <w:lang w:val="uz-Cyrl-UZ"/>
              </w:rPr>
            </w:pPr>
            <w:r w:rsidRPr="009A62F1">
              <w:rPr>
                <w:b/>
                <w:spacing w:val="-3"/>
                <w:sz w:val="28"/>
                <w:szCs w:val="28"/>
                <w:lang w:val="uz-Cyrl-UZ"/>
              </w:rPr>
              <w:t>en -</w:t>
            </w:r>
            <w:r w:rsidRPr="009A62F1">
              <w:rPr>
                <w:b/>
                <w:sz w:val="28"/>
                <w:szCs w:val="28"/>
                <w:lang w:val="uz-Cyrl-UZ"/>
              </w:rPr>
              <w:t xml:space="preserve"> </w:t>
            </w:r>
            <w:r w:rsidRPr="009A62F1">
              <w:rPr>
                <w:sz w:val="28"/>
                <w:szCs w:val="28"/>
                <w:lang w:val="uz-Cyrl-UZ"/>
              </w:rPr>
              <w:t>ionization</w:t>
            </w:r>
          </w:p>
        </w:tc>
        <w:tc>
          <w:tcPr>
            <w:tcW w:w="6260" w:type="dxa"/>
          </w:tcPr>
          <w:p w14:paraId="2633508B" w14:textId="77777777" w:rsidR="00531151" w:rsidRPr="003113C7" w:rsidRDefault="00531151" w:rsidP="00F23303">
            <w:pPr>
              <w:jc w:val="both"/>
              <w:rPr>
                <w:sz w:val="28"/>
                <w:szCs w:val="28"/>
              </w:rPr>
            </w:pPr>
            <w:r w:rsidRPr="003113C7">
              <w:rPr>
                <w:sz w:val="28"/>
                <w:szCs w:val="28"/>
              </w:rPr>
              <w:t>Превращение нейтральных атомов и молекул вещества в ионы.</w:t>
            </w:r>
          </w:p>
          <w:p w14:paraId="19A59C52" w14:textId="77777777" w:rsidR="00531151" w:rsidRPr="003113C7" w:rsidRDefault="00531151" w:rsidP="00F23303">
            <w:pPr>
              <w:jc w:val="both"/>
              <w:rPr>
                <w:sz w:val="18"/>
                <w:szCs w:val="18"/>
              </w:rPr>
            </w:pPr>
          </w:p>
          <w:p w14:paraId="016AB5A2" w14:textId="77777777" w:rsidR="00531151" w:rsidRPr="003113C7" w:rsidRDefault="00531151" w:rsidP="00F23303">
            <w:pPr>
              <w:jc w:val="both"/>
              <w:rPr>
                <w:sz w:val="28"/>
                <w:szCs w:val="28"/>
                <w:lang w:val="en-US"/>
              </w:rPr>
            </w:pPr>
            <w:proofErr w:type="spellStart"/>
            <w:r w:rsidRPr="003113C7">
              <w:rPr>
                <w:sz w:val="28"/>
                <w:szCs w:val="28"/>
                <w:lang w:val="en-US"/>
              </w:rPr>
              <w:t>Modda</w:t>
            </w:r>
            <w:proofErr w:type="spellEnd"/>
            <w:r w:rsidRPr="003113C7">
              <w:rPr>
                <w:sz w:val="28"/>
                <w:szCs w:val="28"/>
                <w:lang w:val="en-US"/>
              </w:rPr>
              <w:t xml:space="preserve"> </w:t>
            </w:r>
            <w:proofErr w:type="spellStart"/>
            <w:r w:rsidRPr="003113C7">
              <w:rPr>
                <w:sz w:val="28"/>
                <w:szCs w:val="28"/>
                <w:lang w:val="en-US"/>
              </w:rPr>
              <w:t>neytral</w:t>
            </w:r>
            <w:proofErr w:type="spellEnd"/>
            <w:r w:rsidRPr="003113C7">
              <w:rPr>
                <w:sz w:val="28"/>
                <w:szCs w:val="28"/>
                <w:lang w:val="en-US"/>
              </w:rPr>
              <w:t xml:space="preserve"> </w:t>
            </w:r>
            <w:proofErr w:type="spellStart"/>
            <w:r w:rsidRPr="003113C7">
              <w:rPr>
                <w:sz w:val="28"/>
                <w:szCs w:val="28"/>
                <w:lang w:val="en-US"/>
              </w:rPr>
              <w:t>atomlarining</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molekulalarining</w:t>
            </w:r>
            <w:proofErr w:type="spellEnd"/>
            <w:r w:rsidRPr="003113C7">
              <w:rPr>
                <w:sz w:val="28"/>
                <w:szCs w:val="28"/>
                <w:lang w:val="en-US"/>
              </w:rPr>
              <w:t xml:space="preserve"> </w:t>
            </w:r>
            <w:proofErr w:type="spellStart"/>
            <w:r w:rsidRPr="003113C7">
              <w:rPr>
                <w:sz w:val="28"/>
                <w:szCs w:val="28"/>
                <w:lang w:val="en-US"/>
              </w:rPr>
              <w:t>ionlarga</w:t>
            </w:r>
            <w:proofErr w:type="spellEnd"/>
            <w:r w:rsidRPr="003113C7">
              <w:rPr>
                <w:sz w:val="28"/>
                <w:szCs w:val="28"/>
                <w:lang w:val="en-US"/>
              </w:rPr>
              <w:t xml:space="preserve"> </w:t>
            </w:r>
            <w:proofErr w:type="spellStart"/>
            <w:r w:rsidRPr="003113C7">
              <w:rPr>
                <w:sz w:val="28"/>
                <w:szCs w:val="28"/>
                <w:lang w:val="en-US"/>
              </w:rPr>
              <w:t>aylanishi</w:t>
            </w:r>
            <w:proofErr w:type="spellEnd"/>
            <w:r w:rsidRPr="003113C7">
              <w:rPr>
                <w:sz w:val="28"/>
                <w:szCs w:val="28"/>
                <w:lang w:val="en-US"/>
              </w:rPr>
              <w:t>.</w:t>
            </w:r>
          </w:p>
          <w:p w14:paraId="75C6B209" w14:textId="77777777" w:rsidR="00531151" w:rsidRPr="003113C7" w:rsidRDefault="00531151" w:rsidP="00F23303">
            <w:pPr>
              <w:jc w:val="both"/>
              <w:rPr>
                <w:sz w:val="18"/>
                <w:szCs w:val="18"/>
                <w:lang w:val="uz-Cyrl-UZ"/>
              </w:rPr>
            </w:pPr>
          </w:p>
          <w:p w14:paraId="62A8E739" w14:textId="77777777" w:rsidR="00531151" w:rsidRPr="003113C7" w:rsidRDefault="00531151" w:rsidP="00F23303">
            <w:pPr>
              <w:jc w:val="both"/>
              <w:rPr>
                <w:sz w:val="28"/>
                <w:szCs w:val="28"/>
                <w:lang w:val="uz-Cyrl-UZ"/>
              </w:rPr>
            </w:pPr>
            <w:r w:rsidRPr="003113C7">
              <w:rPr>
                <w:sz w:val="28"/>
                <w:szCs w:val="28"/>
                <w:lang w:val="uz-Cyrl-UZ"/>
              </w:rPr>
              <w:t xml:space="preserve">Модда </w:t>
            </w:r>
            <w:r w:rsidRPr="003113C7">
              <w:rPr>
                <w:sz w:val="28"/>
                <w:szCs w:val="28"/>
              </w:rPr>
              <w:t>н</w:t>
            </w:r>
            <w:r w:rsidRPr="003113C7">
              <w:rPr>
                <w:sz w:val="28"/>
                <w:szCs w:val="28"/>
                <w:lang w:val="uz-Cyrl-UZ"/>
              </w:rPr>
              <w:t>ейтрал атомларининг ва молекулалари</w:t>
            </w:r>
            <w:r w:rsidR="00583A88" w:rsidRPr="003113C7">
              <w:rPr>
                <w:sz w:val="28"/>
                <w:szCs w:val="28"/>
                <w:lang w:val="uz-Cyrl-UZ"/>
              </w:rPr>
              <w:t>-</w:t>
            </w:r>
            <w:r w:rsidRPr="003113C7">
              <w:rPr>
                <w:sz w:val="28"/>
                <w:szCs w:val="28"/>
                <w:lang w:val="uz-Cyrl-UZ"/>
              </w:rPr>
              <w:t>нинг ионларга айланиши.</w:t>
            </w:r>
          </w:p>
        </w:tc>
      </w:tr>
      <w:tr w:rsidR="00531151" w:rsidRPr="00073205" w14:paraId="2FAD492D" w14:textId="77777777" w:rsidTr="00F23303">
        <w:trPr>
          <w:tblCellSpacing w:w="0" w:type="dxa"/>
          <w:jc w:val="center"/>
        </w:trPr>
        <w:tc>
          <w:tcPr>
            <w:tcW w:w="3711" w:type="dxa"/>
          </w:tcPr>
          <w:p w14:paraId="2468572F" w14:textId="77777777" w:rsidR="00531151" w:rsidRPr="003113C7" w:rsidRDefault="00531151" w:rsidP="00F23303">
            <w:pPr>
              <w:outlineLvl w:val="0"/>
              <w:rPr>
                <w:b/>
                <w:bCs/>
                <w:kern w:val="36"/>
                <w:sz w:val="28"/>
                <w:szCs w:val="28"/>
                <w:lang w:val="uz-Cyrl-UZ"/>
              </w:rPr>
            </w:pPr>
            <w:r w:rsidRPr="003113C7">
              <w:rPr>
                <w:b/>
                <w:bCs/>
                <w:kern w:val="36"/>
                <w:sz w:val="28"/>
                <w:szCs w:val="28"/>
              </w:rPr>
              <w:t>Ионизированный слой</w:t>
            </w:r>
          </w:p>
          <w:p w14:paraId="51E56BAF"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ionlashgan qatlam</w:t>
            </w:r>
          </w:p>
          <w:p w14:paraId="6960E898"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ионлашган қатлам</w:t>
            </w:r>
          </w:p>
          <w:p w14:paraId="45C80F1F" w14:textId="77777777" w:rsidR="00531151" w:rsidRPr="003113C7" w:rsidRDefault="00531151" w:rsidP="00F23303">
            <w:pPr>
              <w:outlineLvl w:val="0"/>
              <w:rPr>
                <w:b/>
                <w:bCs/>
                <w:kern w:val="36"/>
                <w:sz w:val="28"/>
                <w:szCs w:val="28"/>
                <w:lang w:val="ro-RO"/>
              </w:rPr>
            </w:pPr>
            <w:r w:rsidRPr="003113C7">
              <w:rPr>
                <w:b/>
                <w:bCs/>
                <w:kern w:val="36"/>
                <w:sz w:val="28"/>
                <w:szCs w:val="28"/>
                <w:lang w:val="uz-Cyrl-UZ"/>
              </w:rPr>
              <w:t xml:space="preserve">en </w:t>
            </w:r>
            <w:r w:rsidRPr="003113C7">
              <w:rPr>
                <w:bCs/>
                <w:kern w:val="36"/>
                <w:sz w:val="28"/>
                <w:szCs w:val="28"/>
                <w:lang w:val="uz-Cyrl-UZ"/>
              </w:rPr>
              <w:t>-</w:t>
            </w:r>
            <w:r w:rsidRPr="003113C7">
              <w:rPr>
                <w:sz w:val="28"/>
                <w:szCs w:val="28"/>
              </w:rPr>
              <w:t xml:space="preserve"> </w:t>
            </w:r>
            <w:proofErr w:type="spellStart"/>
            <w:r w:rsidRPr="003113C7">
              <w:rPr>
                <w:sz w:val="28"/>
                <w:szCs w:val="28"/>
              </w:rPr>
              <w:t>ionized</w:t>
            </w:r>
            <w:proofErr w:type="spellEnd"/>
            <w:r w:rsidRPr="003113C7">
              <w:rPr>
                <w:sz w:val="28"/>
                <w:szCs w:val="28"/>
              </w:rPr>
              <w:t xml:space="preserve"> </w:t>
            </w:r>
            <w:proofErr w:type="spellStart"/>
            <w:r w:rsidRPr="003113C7">
              <w:rPr>
                <w:sz w:val="28"/>
                <w:szCs w:val="28"/>
              </w:rPr>
              <w:t>layer</w:t>
            </w:r>
            <w:proofErr w:type="spellEnd"/>
          </w:p>
        </w:tc>
        <w:tc>
          <w:tcPr>
            <w:tcW w:w="6260" w:type="dxa"/>
          </w:tcPr>
          <w:p w14:paraId="26F8F46D" w14:textId="77777777" w:rsidR="00531151" w:rsidRPr="003113C7" w:rsidRDefault="00531151" w:rsidP="00F23303">
            <w:pPr>
              <w:jc w:val="both"/>
              <w:rPr>
                <w:sz w:val="28"/>
                <w:szCs w:val="28"/>
                <w:lang w:val="uz-Cyrl-UZ"/>
              </w:rPr>
            </w:pPr>
            <w:r w:rsidRPr="003113C7">
              <w:rPr>
                <w:sz w:val="28"/>
                <w:szCs w:val="28"/>
                <w:lang w:val="uz-Cyrl-UZ"/>
              </w:rPr>
              <w:t>Область повышенной ионизации ионосферы</w:t>
            </w:r>
            <w:r w:rsidRPr="003113C7">
              <w:rPr>
                <w:sz w:val="28"/>
                <w:szCs w:val="28"/>
                <w:lang w:val="ro-RO"/>
              </w:rPr>
              <w:t>,</w:t>
            </w:r>
            <w:r w:rsidRPr="003113C7">
              <w:rPr>
                <w:sz w:val="28"/>
                <w:szCs w:val="28"/>
              </w:rPr>
              <w:t xml:space="preserve"> интенсивность которой изменяется в течение суток, сезона и 11-летнего солнечного цикла</w:t>
            </w:r>
            <w:r w:rsidR="00A51A1B" w:rsidRPr="003113C7">
              <w:rPr>
                <w:sz w:val="28"/>
                <w:szCs w:val="28"/>
                <w:lang w:val="uz-Cyrl-UZ"/>
              </w:rPr>
              <w:t>.</w:t>
            </w:r>
          </w:p>
          <w:p w14:paraId="37C5BD1C" w14:textId="77777777" w:rsidR="00531151" w:rsidRPr="003113C7" w:rsidRDefault="00531151" w:rsidP="00F23303">
            <w:pPr>
              <w:jc w:val="both"/>
              <w:rPr>
                <w:sz w:val="18"/>
                <w:szCs w:val="18"/>
                <w:lang w:val="uz-Cyrl-UZ"/>
              </w:rPr>
            </w:pPr>
          </w:p>
          <w:p w14:paraId="37F4A7E6" w14:textId="77777777" w:rsidR="00531151" w:rsidRPr="003113C7" w:rsidRDefault="00531151" w:rsidP="00F23303">
            <w:pPr>
              <w:jc w:val="both"/>
              <w:rPr>
                <w:sz w:val="28"/>
                <w:szCs w:val="28"/>
                <w:lang w:val="uz-Cyrl-UZ"/>
              </w:rPr>
            </w:pPr>
            <w:r w:rsidRPr="003113C7">
              <w:rPr>
                <w:sz w:val="28"/>
                <w:szCs w:val="28"/>
                <w:lang w:val="uz-Cyrl-UZ"/>
              </w:rPr>
              <w:lastRenderedPageBreak/>
              <w:t>Intensivligi bir sutka, mavsum va 11 yillik quyosh sikli davomida o‘zgaradigan ionosferaning ionlanishi oshgan sohasi.</w:t>
            </w:r>
          </w:p>
          <w:p w14:paraId="3FD9FC65" w14:textId="77777777" w:rsidR="00531151" w:rsidRPr="003113C7" w:rsidRDefault="00531151" w:rsidP="00F23303">
            <w:pPr>
              <w:jc w:val="both"/>
              <w:rPr>
                <w:sz w:val="16"/>
                <w:szCs w:val="16"/>
                <w:lang w:val="uz-Cyrl-UZ"/>
              </w:rPr>
            </w:pPr>
          </w:p>
          <w:p w14:paraId="28B4805D" w14:textId="77777777" w:rsidR="00531151" w:rsidRPr="003113C7" w:rsidRDefault="00531151" w:rsidP="00F23303">
            <w:pPr>
              <w:jc w:val="both"/>
              <w:rPr>
                <w:sz w:val="28"/>
                <w:szCs w:val="28"/>
                <w:lang w:val="uz-Cyrl-UZ"/>
              </w:rPr>
            </w:pPr>
            <w:r w:rsidRPr="003113C7">
              <w:rPr>
                <w:sz w:val="28"/>
                <w:szCs w:val="28"/>
                <w:lang w:val="uz-Cyrl-UZ"/>
              </w:rPr>
              <w:t>Интенсивлиги бир сутка, мавсум ва 11 йиллик қуёш цикли давомида ўзгарадиган ионосферанинг ионланиши ошган соҳаси.</w:t>
            </w:r>
          </w:p>
        </w:tc>
      </w:tr>
      <w:tr w:rsidR="00531151" w:rsidRPr="00073205" w14:paraId="6FF21B34" w14:textId="77777777" w:rsidTr="00F23303">
        <w:trPr>
          <w:tblCellSpacing w:w="0" w:type="dxa"/>
          <w:jc w:val="center"/>
        </w:trPr>
        <w:tc>
          <w:tcPr>
            <w:tcW w:w="3711" w:type="dxa"/>
          </w:tcPr>
          <w:p w14:paraId="25DD1193" w14:textId="77777777" w:rsidR="00531151" w:rsidRPr="003113C7" w:rsidRDefault="00531151" w:rsidP="00F23303">
            <w:pPr>
              <w:rPr>
                <w:b/>
                <w:bCs/>
                <w:kern w:val="36"/>
                <w:sz w:val="28"/>
                <w:szCs w:val="28"/>
                <w:lang w:val="uz-Cyrl-UZ"/>
              </w:rPr>
            </w:pPr>
            <w:r w:rsidRPr="003113C7">
              <w:rPr>
                <w:b/>
                <w:bCs/>
                <w:kern w:val="36"/>
                <w:sz w:val="28"/>
                <w:szCs w:val="28"/>
              </w:rPr>
              <w:lastRenderedPageBreak/>
              <w:t>Ионизированный слой D</w:t>
            </w:r>
          </w:p>
          <w:p w14:paraId="2CF80028" w14:textId="77777777" w:rsidR="00531151" w:rsidRPr="003113C7" w:rsidRDefault="00531151" w:rsidP="00F23303">
            <w:pPr>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ionlashgan</w:t>
            </w:r>
            <w:proofErr w:type="spellEnd"/>
            <w:r w:rsidRPr="003113C7">
              <w:rPr>
                <w:bCs/>
                <w:kern w:val="36"/>
                <w:sz w:val="28"/>
                <w:szCs w:val="28"/>
              </w:rPr>
              <w:t xml:space="preserve"> </w:t>
            </w:r>
            <w:r w:rsidRPr="003113C7">
              <w:rPr>
                <w:bCs/>
                <w:i/>
                <w:kern w:val="36"/>
                <w:sz w:val="28"/>
                <w:szCs w:val="28"/>
                <w:lang w:val="en-US"/>
              </w:rPr>
              <w:t>D</w:t>
            </w:r>
            <w:r w:rsidRPr="003113C7">
              <w:rPr>
                <w:bCs/>
                <w:kern w:val="36"/>
                <w:sz w:val="28"/>
                <w:szCs w:val="28"/>
              </w:rPr>
              <w:t xml:space="preserve"> </w:t>
            </w:r>
            <w:proofErr w:type="spellStart"/>
            <w:r w:rsidRPr="003113C7">
              <w:rPr>
                <w:bCs/>
                <w:kern w:val="36"/>
                <w:sz w:val="28"/>
                <w:szCs w:val="28"/>
                <w:lang w:val="en-US"/>
              </w:rPr>
              <w:t>qatlam</w:t>
            </w:r>
            <w:proofErr w:type="spellEnd"/>
          </w:p>
          <w:p w14:paraId="412ACA82" w14:textId="77777777" w:rsidR="00531151" w:rsidRPr="003113C7" w:rsidRDefault="00531151" w:rsidP="00F23303">
            <w:pPr>
              <w:rPr>
                <w:bCs/>
                <w:kern w:val="36"/>
                <w:sz w:val="28"/>
                <w:szCs w:val="28"/>
                <w:lang w:val="uz-Cyrl-UZ"/>
              </w:rPr>
            </w:pPr>
            <w:r w:rsidRPr="003113C7">
              <w:rPr>
                <w:bCs/>
                <w:kern w:val="36"/>
                <w:sz w:val="28"/>
                <w:szCs w:val="28"/>
              </w:rPr>
              <w:t xml:space="preserve">       </w:t>
            </w:r>
            <w:r w:rsidRPr="003113C7">
              <w:rPr>
                <w:bCs/>
                <w:kern w:val="36"/>
                <w:sz w:val="28"/>
                <w:szCs w:val="28"/>
                <w:lang w:val="uz-Cyrl-UZ"/>
              </w:rPr>
              <w:t xml:space="preserve">ионлашган </w:t>
            </w:r>
            <w:r w:rsidRPr="003113C7">
              <w:rPr>
                <w:bCs/>
                <w:kern w:val="36"/>
                <w:sz w:val="28"/>
                <w:szCs w:val="28"/>
                <w:lang w:val="en-US"/>
              </w:rPr>
              <w:t>D</w:t>
            </w:r>
            <w:r w:rsidRPr="003113C7">
              <w:rPr>
                <w:bCs/>
                <w:kern w:val="36"/>
                <w:sz w:val="28"/>
                <w:szCs w:val="28"/>
                <w:lang w:val="uz-Cyrl-UZ"/>
              </w:rPr>
              <w:t xml:space="preserve"> қатлам</w:t>
            </w:r>
          </w:p>
          <w:p w14:paraId="21A7BE1C" w14:textId="77777777" w:rsidR="00531151" w:rsidRPr="003113C7" w:rsidRDefault="00531151" w:rsidP="00F23303">
            <w:pPr>
              <w:rPr>
                <w:b/>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ionized layer (area)</w:t>
            </w:r>
            <w:r w:rsidRPr="003113C7">
              <w:rPr>
                <w:bCs/>
                <w:kern w:val="36"/>
                <w:sz w:val="28"/>
                <w:szCs w:val="28"/>
                <w:lang w:val="en-US"/>
              </w:rPr>
              <w:t xml:space="preserve"> D</w:t>
            </w:r>
          </w:p>
        </w:tc>
        <w:tc>
          <w:tcPr>
            <w:tcW w:w="6260" w:type="dxa"/>
          </w:tcPr>
          <w:p w14:paraId="3B350CB1" w14:textId="77777777" w:rsidR="00531151" w:rsidRPr="003113C7" w:rsidRDefault="00531151" w:rsidP="00F23303">
            <w:pPr>
              <w:jc w:val="both"/>
              <w:rPr>
                <w:sz w:val="28"/>
                <w:szCs w:val="28"/>
                <w:lang w:val="uz-Cyrl-UZ"/>
              </w:rPr>
            </w:pPr>
            <w:r w:rsidRPr="003113C7">
              <w:rPr>
                <w:sz w:val="28"/>
                <w:szCs w:val="28"/>
              </w:rPr>
              <w:t xml:space="preserve">Часть ионосферы, расположенная приблизительно между 50 и 90 </w:t>
            </w:r>
            <w:r w:rsidRPr="003113C7">
              <w:rPr>
                <w:sz w:val="28"/>
                <w:szCs w:val="28"/>
                <w:lang w:val="en-US"/>
              </w:rPr>
              <w:t>km</w:t>
            </w:r>
            <w:r w:rsidRPr="003113C7">
              <w:rPr>
                <w:sz w:val="28"/>
                <w:szCs w:val="28"/>
              </w:rPr>
              <w:t xml:space="preserve"> над поверхностью Земли. Этот слой ночью отсутствует. В летние месяцы электронная плотность слоя </w:t>
            </w:r>
            <w:r w:rsidRPr="003113C7">
              <w:rPr>
                <w:sz w:val="28"/>
                <w:szCs w:val="28"/>
                <w:lang w:val="en-US"/>
              </w:rPr>
              <w:t>D</w:t>
            </w:r>
            <w:r w:rsidRPr="003113C7">
              <w:rPr>
                <w:sz w:val="28"/>
                <w:szCs w:val="28"/>
              </w:rPr>
              <w:t xml:space="preserve"> выше, чем в зимние.</w:t>
            </w:r>
          </w:p>
          <w:p w14:paraId="7D34B7F1" w14:textId="77777777" w:rsidR="00531151" w:rsidRPr="003113C7" w:rsidRDefault="00531151" w:rsidP="00F23303">
            <w:pPr>
              <w:jc w:val="both"/>
              <w:rPr>
                <w:sz w:val="16"/>
                <w:szCs w:val="16"/>
                <w:lang w:val="uz-Cyrl-UZ"/>
              </w:rPr>
            </w:pPr>
          </w:p>
          <w:p w14:paraId="6A8189FD" w14:textId="77777777" w:rsidR="00531151" w:rsidRPr="003113C7" w:rsidRDefault="00531151" w:rsidP="00F23303">
            <w:pPr>
              <w:jc w:val="both"/>
              <w:rPr>
                <w:sz w:val="28"/>
                <w:szCs w:val="28"/>
                <w:lang w:val="uz-Cyrl-UZ"/>
              </w:rPr>
            </w:pPr>
            <w:r w:rsidRPr="003113C7">
              <w:rPr>
                <w:sz w:val="28"/>
                <w:szCs w:val="28"/>
                <w:lang w:val="uz-Cyrl-UZ"/>
              </w:rPr>
              <w:t>Yer sirtidan taxminan 50 km va 90 km o‘rtasida joy</w:t>
            </w:r>
            <w:r w:rsidR="00583A88" w:rsidRPr="003113C7">
              <w:rPr>
                <w:sz w:val="28"/>
                <w:szCs w:val="28"/>
                <w:lang w:val="uz-Cyrl-UZ"/>
              </w:rPr>
              <w:t>-</w:t>
            </w:r>
            <w:r w:rsidRPr="003113C7">
              <w:rPr>
                <w:sz w:val="28"/>
                <w:szCs w:val="28"/>
                <w:lang w:val="uz-Cyrl-UZ"/>
              </w:rPr>
              <w:t xml:space="preserve">lashgan ionosferaning qismi. Bu qatlam tunda mavjud bo‘lmaydi. Yoz oylarida </w:t>
            </w:r>
            <w:r w:rsidRPr="003113C7">
              <w:rPr>
                <w:i/>
                <w:sz w:val="28"/>
                <w:szCs w:val="28"/>
                <w:lang w:val="uz-Cyrl-UZ"/>
              </w:rPr>
              <w:t>D</w:t>
            </w:r>
            <w:r w:rsidRPr="003113C7">
              <w:rPr>
                <w:sz w:val="28"/>
                <w:szCs w:val="28"/>
                <w:lang w:val="uz-Cyrl-UZ"/>
              </w:rPr>
              <w:t xml:space="preserve"> qatlamining elektron zichligi qish oylaridagiga qaraganda yuqori bo‘ladi.</w:t>
            </w:r>
          </w:p>
          <w:p w14:paraId="0697AF6A" w14:textId="77777777" w:rsidR="00531151" w:rsidRPr="003113C7" w:rsidRDefault="00531151" w:rsidP="00F23303">
            <w:pPr>
              <w:jc w:val="both"/>
              <w:rPr>
                <w:sz w:val="16"/>
                <w:szCs w:val="16"/>
                <w:lang w:val="uz-Cyrl-UZ"/>
              </w:rPr>
            </w:pPr>
          </w:p>
          <w:p w14:paraId="04313CB2" w14:textId="77777777" w:rsidR="00531151" w:rsidRPr="003113C7" w:rsidRDefault="00531151" w:rsidP="00F23303">
            <w:pPr>
              <w:jc w:val="both"/>
              <w:rPr>
                <w:sz w:val="28"/>
                <w:szCs w:val="28"/>
                <w:lang w:val="uz-Cyrl-UZ"/>
              </w:rPr>
            </w:pPr>
            <w:r w:rsidRPr="003113C7">
              <w:rPr>
                <w:sz w:val="28"/>
                <w:szCs w:val="28"/>
                <w:lang w:val="uz-Cyrl-UZ"/>
              </w:rPr>
              <w:t>Ер сиртидан тахминан 50 km ва 90 km ўртасида жойлашган ионосферанинг қисми. Бу қатлам тун</w:t>
            </w:r>
            <w:r w:rsidR="00583A88" w:rsidRPr="003113C7">
              <w:rPr>
                <w:sz w:val="28"/>
                <w:szCs w:val="28"/>
                <w:lang w:val="uz-Cyrl-UZ"/>
              </w:rPr>
              <w:t>-</w:t>
            </w:r>
            <w:r w:rsidRPr="003113C7">
              <w:rPr>
                <w:sz w:val="28"/>
                <w:szCs w:val="28"/>
                <w:lang w:val="uz-Cyrl-UZ"/>
              </w:rPr>
              <w:t xml:space="preserve">да мавжуд бўлмайди. Ёз ойларида D қатламининг электрон зичлиги қиш ойларидагига қараганда юқори бўлади. </w:t>
            </w:r>
          </w:p>
        </w:tc>
      </w:tr>
      <w:tr w:rsidR="00531151" w:rsidRPr="003113C7" w14:paraId="7CE8FE36" w14:textId="77777777" w:rsidTr="00F23303">
        <w:trPr>
          <w:tblCellSpacing w:w="0" w:type="dxa"/>
          <w:jc w:val="center"/>
        </w:trPr>
        <w:tc>
          <w:tcPr>
            <w:tcW w:w="3711" w:type="dxa"/>
          </w:tcPr>
          <w:p w14:paraId="360A8FFB" w14:textId="77777777" w:rsidR="00531151" w:rsidRPr="003113C7" w:rsidRDefault="00531151" w:rsidP="00F23303">
            <w:pPr>
              <w:rPr>
                <w:b/>
                <w:bCs/>
                <w:kern w:val="36"/>
                <w:sz w:val="28"/>
                <w:szCs w:val="28"/>
                <w:lang w:val="uz-Cyrl-UZ"/>
              </w:rPr>
            </w:pPr>
            <w:r w:rsidRPr="003113C7">
              <w:rPr>
                <w:b/>
                <w:bCs/>
                <w:kern w:val="36"/>
                <w:sz w:val="28"/>
                <w:szCs w:val="28"/>
                <w:lang w:val="uz-Cyrl-UZ"/>
              </w:rPr>
              <w:t>Ионизированный слой Е</w:t>
            </w:r>
          </w:p>
          <w:p w14:paraId="4E424DD9"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ionlashgan </w:t>
            </w:r>
            <w:r w:rsidRPr="003113C7">
              <w:rPr>
                <w:bCs/>
                <w:i/>
                <w:kern w:val="36"/>
                <w:sz w:val="28"/>
                <w:szCs w:val="28"/>
                <w:lang w:val="uz-Cyrl-UZ"/>
              </w:rPr>
              <w:t>Е</w:t>
            </w:r>
            <w:r w:rsidRPr="003113C7">
              <w:rPr>
                <w:bCs/>
                <w:kern w:val="36"/>
                <w:sz w:val="28"/>
                <w:szCs w:val="28"/>
                <w:lang w:val="uz-Cyrl-UZ"/>
              </w:rPr>
              <w:t xml:space="preserve"> qatlam</w:t>
            </w:r>
          </w:p>
          <w:p w14:paraId="60B16A7A"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ионлашган Е қатлам</w:t>
            </w:r>
          </w:p>
          <w:p w14:paraId="114EB2B3" w14:textId="77777777" w:rsidR="00531151" w:rsidRPr="003113C7" w:rsidRDefault="00531151" w:rsidP="00F23303">
            <w:pPr>
              <w:rPr>
                <w:b/>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ionized layer</w:t>
            </w:r>
            <w:r w:rsidRPr="003113C7">
              <w:rPr>
                <w:bCs/>
                <w:kern w:val="36"/>
                <w:sz w:val="28"/>
                <w:szCs w:val="28"/>
                <w:lang w:val="en-US"/>
              </w:rPr>
              <w:t xml:space="preserve"> </w:t>
            </w:r>
            <w:r w:rsidRPr="003113C7">
              <w:rPr>
                <w:bCs/>
                <w:kern w:val="36"/>
                <w:sz w:val="28"/>
                <w:szCs w:val="28"/>
              </w:rPr>
              <w:t>Е</w:t>
            </w:r>
          </w:p>
        </w:tc>
        <w:tc>
          <w:tcPr>
            <w:tcW w:w="6260" w:type="dxa"/>
          </w:tcPr>
          <w:p w14:paraId="132A317B" w14:textId="77777777" w:rsidR="00531151" w:rsidRPr="003113C7" w:rsidRDefault="00531151" w:rsidP="00F23303">
            <w:pPr>
              <w:jc w:val="both"/>
              <w:rPr>
                <w:sz w:val="28"/>
                <w:szCs w:val="28"/>
                <w:lang w:val="uz-Cyrl-UZ"/>
              </w:rPr>
            </w:pPr>
            <w:r w:rsidRPr="003113C7">
              <w:rPr>
                <w:sz w:val="28"/>
                <w:szCs w:val="28"/>
              </w:rPr>
              <w:t xml:space="preserve">Часть ионосферы, расположенная приблизительно между 90 и 150 </w:t>
            </w:r>
            <w:r w:rsidRPr="003113C7">
              <w:rPr>
                <w:sz w:val="28"/>
                <w:szCs w:val="28"/>
                <w:lang w:val="en-US"/>
              </w:rPr>
              <w:t>km</w:t>
            </w:r>
            <w:r w:rsidRPr="003113C7">
              <w:rPr>
                <w:sz w:val="28"/>
                <w:szCs w:val="28"/>
              </w:rPr>
              <w:t xml:space="preserve"> над поверхностью Земли. На высоте слоя Е иногда появляется слой со значительно большей концентрацией электронов, чем концентрация регулярного слоя Е, существующий обычно несколько часов. Этот слой называется спорадическим слоем Е.</w:t>
            </w:r>
          </w:p>
          <w:p w14:paraId="54B8F4DA" w14:textId="77777777" w:rsidR="00531151" w:rsidRPr="003113C7" w:rsidRDefault="00531151" w:rsidP="00F23303">
            <w:pPr>
              <w:jc w:val="both"/>
              <w:rPr>
                <w:sz w:val="20"/>
                <w:szCs w:val="20"/>
                <w:lang w:val="uz-Cyrl-UZ"/>
              </w:rPr>
            </w:pPr>
          </w:p>
          <w:p w14:paraId="56963FBD" w14:textId="77777777" w:rsidR="00531151" w:rsidRPr="003113C7" w:rsidRDefault="00531151" w:rsidP="00F23303">
            <w:pPr>
              <w:jc w:val="both"/>
              <w:rPr>
                <w:sz w:val="28"/>
                <w:szCs w:val="28"/>
                <w:lang w:val="uz-Cyrl-UZ"/>
              </w:rPr>
            </w:pPr>
            <w:r w:rsidRPr="003113C7">
              <w:rPr>
                <w:sz w:val="28"/>
                <w:szCs w:val="28"/>
                <w:lang w:val="uz-Cyrl-UZ"/>
              </w:rPr>
              <w:t>Yer s</w:t>
            </w:r>
            <w:proofErr w:type="spellStart"/>
            <w:r w:rsidRPr="003113C7">
              <w:rPr>
                <w:sz w:val="28"/>
                <w:szCs w:val="28"/>
                <w:lang w:val="en-US"/>
              </w:rPr>
              <w:t>ir</w:t>
            </w:r>
            <w:proofErr w:type="spellEnd"/>
            <w:r w:rsidRPr="003113C7">
              <w:rPr>
                <w:sz w:val="28"/>
                <w:szCs w:val="28"/>
                <w:lang w:val="uz-Cyrl-UZ"/>
              </w:rPr>
              <w:t xml:space="preserve">tidan taxminan 90 km va 150 km o‘rtasida joylashgan ionosferaning qismi. </w:t>
            </w:r>
            <w:r w:rsidRPr="003113C7">
              <w:rPr>
                <w:i/>
                <w:sz w:val="28"/>
                <w:szCs w:val="28"/>
                <w:lang w:val="uz-Cyrl-UZ"/>
              </w:rPr>
              <w:t>Е</w:t>
            </w:r>
            <w:r w:rsidRPr="003113C7">
              <w:rPr>
                <w:sz w:val="28"/>
                <w:szCs w:val="28"/>
                <w:lang w:val="uz-Cyrl-UZ"/>
              </w:rPr>
              <w:t xml:space="preserve"> qatlamning baland</w:t>
            </w:r>
            <w:r w:rsidR="00E12D7D" w:rsidRPr="003113C7">
              <w:rPr>
                <w:sz w:val="28"/>
                <w:szCs w:val="28"/>
                <w:lang w:val="uz-Cyrl-UZ"/>
              </w:rPr>
              <w:t>-</w:t>
            </w:r>
            <w:r w:rsidRPr="003113C7">
              <w:rPr>
                <w:sz w:val="28"/>
                <w:szCs w:val="28"/>
                <w:lang w:val="uz-Cyrl-UZ"/>
              </w:rPr>
              <w:t xml:space="preserve">ligida ba’zan doimiy </w:t>
            </w:r>
            <w:r w:rsidRPr="003113C7">
              <w:rPr>
                <w:i/>
                <w:sz w:val="28"/>
                <w:szCs w:val="28"/>
                <w:lang w:val="uz-Cyrl-UZ"/>
              </w:rPr>
              <w:t>Е</w:t>
            </w:r>
            <w:r w:rsidRPr="003113C7">
              <w:rPr>
                <w:sz w:val="28"/>
                <w:szCs w:val="28"/>
                <w:lang w:val="uz-Cyrl-UZ"/>
              </w:rPr>
              <w:t xml:space="preserve"> qatlamning odatda bir necha soat mavjud bo‘ladigan konsentratsiyasiga nisbatan elektronlarning qisman katta konsentratsiyasiga ega qatlam hosil bo</w:t>
            </w:r>
            <w:r w:rsidRPr="003113C7">
              <w:rPr>
                <w:rFonts w:ascii="Cambria Math" w:hAnsi="Cambria Math" w:cs="Cambria Math"/>
                <w:sz w:val="28"/>
                <w:szCs w:val="28"/>
                <w:lang w:val="uz-Cyrl-UZ"/>
              </w:rPr>
              <w:t>ʻ</w:t>
            </w:r>
            <w:r w:rsidRPr="003113C7">
              <w:rPr>
                <w:sz w:val="28"/>
                <w:szCs w:val="28"/>
                <w:lang w:val="uz-Cyrl-UZ"/>
              </w:rPr>
              <w:t xml:space="preserve">ladi. Bu qatlam sporadik </w:t>
            </w:r>
            <w:r w:rsidRPr="003113C7">
              <w:rPr>
                <w:i/>
                <w:sz w:val="28"/>
                <w:szCs w:val="28"/>
                <w:lang w:val="uz-Cyrl-UZ"/>
              </w:rPr>
              <w:t>Е</w:t>
            </w:r>
            <w:r w:rsidRPr="003113C7">
              <w:rPr>
                <w:sz w:val="28"/>
                <w:szCs w:val="28"/>
                <w:lang w:val="uz-Cyrl-UZ"/>
              </w:rPr>
              <w:t xml:space="preserve"> qatlam deyiladi.</w:t>
            </w:r>
          </w:p>
          <w:p w14:paraId="5D1808C1" w14:textId="77777777" w:rsidR="00531151" w:rsidRPr="003113C7" w:rsidRDefault="00531151" w:rsidP="00F23303">
            <w:pPr>
              <w:jc w:val="both"/>
              <w:rPr>
                <w:sz w:val="20"/>
                <w:szCs w:val="20"/>
                <w:lang w:val="uz-Cyrl-UZ"/>
              </w:rPr>
            </w:pPr>
          </w:p>
          <w:p w14:paraId="7E14BECF" w14:textId="77777777" w:rsidR="00531151" w:rsidRPr="003113C7" w:rsidRDefault="00531151" w:rsidP="00F23303">
            <w:pPr>
              <w:jc w:val="both"/>
              <w:rPr>
                <w:sz w:val="28"/>
                <w:szCs w:val="28"/>
                <w:lang w:val="uz-Cyrl-UZ"/>
              </w:rPr>
            </w:pPr>
            <w:r w:rsidRPr="003113C7">
              <w:rPr>
                <w:sz w:val="28"/>
                <w:szCs w:val="28"/>
                <w:lang w:val="uz-Cyrl-UZ"/>
              </w:rPr>
              <w:t>Ер сиртидан тахминан 90 km ва 150 km ўртасида жойлашган ионосферанинг қисми. Е қатламнинг баландлигида баъзан доимий Е қатламнинг одатда бир неча соат мавжуд бўладиган концентрация</w:t>
            </w:r>
            <w:r w:rsidR="00E12D7D" w:rsidRPr="003113C7">
              <w:rPr>
                <w:sz w:val="28"/>
                <w:szCs w:val="28"/>
                <w:lang w:val="uz-Cyrl-UZ"/>
              </w:rPr>
              <w:t>-</w:t>
            </w:r>
            <w:r w:rsidRPr="003113C7">
              <w:rPr>
                <w:sz w:val="28"/>
                <w:szCs w:val="28"/>
                <w:lang w:val="uz-Cyrl-UZ"/>
              </w:rPr>
              <w:t>сига нисбатан электронларнинг қисман катта кон</w:t>
            </w:r>
            <w:r w:rsidR="00E12D7D" w:rsidRPr="003113C7">
              <w:rPr>
                <w:sz w:val="28"/>
                <w:szCs w:val="28"/>
                <w:lang w:val="uz-Cyrl-UZ"/>
              </w:rPr>
              <w:t>-</w:t>
            </w:r>
            <w:r w:rsidRPr="003113C7">
              <w:rPr>
                <w:sz w:val="28"/>
                <w:szCs w:val="28"/>
                <w:lang w:val="uz-Cyrl-UZ"/>
              </w:rPr>
              <w:t xml:space="preserve">центрациясига эга қатлам ҳосил бўлади. Бу қатлам спорадик Е қатлам дейилади. </w:t>
            </w:r>
          </w:p>
        </w:tc>
      </w:tr>
      <w:tr w:rsidR="00531151" w:rsidRPr="00073205" w14:paraId="40AB0D05" w14:textId="77777777" w:rsidTr="00F23303">
        <w:trPr>
          <w:tblCellSpacing w:w="0" w:type="dxa"/>
          <w:jc w:val="center"/>
        </w:trPr>
        <w:tc>
          <w:tcPr>
            <w:tcW w:w="3711" w:type="dxa"/>
          </w:tcPr>
          <w:p w14:paraId="116D56E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Ионизированный слой F</w:t>
            </w:r>
          </w:p>
          <w:p w14:paraId="2AAC9EEF"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ionlashgan </w:t>
            </w:r>
            <w:r w:rsidRPr="003113C7">
              <w:rPr>
                <w:bCs/>
                <w:i/>
                <w:kern w:val="36"/>
                <w:sz w:val="28"/>
                <w:szCs w:val="28"/>
                <w:lang w:val="uz-Cyrl-UZ"/>
              </w:rPr>
              <w:t>F</w:t>
            </w:r>
            <w:r w:rsidRPr="003113C7">
              <w:rPr>
                <w:bCs/>
                <w:kern w:val="36"/>
                <w:sz w:val="28"/>
                <w:szCs w:val="28"/>
                <w:lang w:val="uz-Cyrl-UZ"/>
              </w:rPr>
              <w:t xml:space="preserve"> qatlam</w:t>
            </w:r>
          </w:p>
          <w:p w14:paraId="3B5A12B0"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ионлашган F қатлам</w:t>
            </w:r>
          </w:p>
          <w:p w14:paraId="098BB7F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ionized layer (area)</w:t>
            </w:r>
            <w:r w:rsidRPr="003113C7">
              <w:rPr>
                <w:bCs/>
                <w:kern w:val="36"/>
                <w:sz w:val="28"/>
                <w:szCs w:val="28"/>
                <w:lang w:val="uz-Cyrl-UZ"/>
              </w:rPr>
              <w:t xml:space="preserve"> F</w:t>
            </w:r>
          </w:p>
        </w:tc>
        <w:tc>
          <w:tcPr>
            <w:tcW w:w="6260" w:type="dxa"/>
          </w:tcPr>
          <w:p w14:paraId="501C4F66" w14:textId="77777777" w:rsidR="00531151" w:rsidRPr="003113C7" w:rsidRDefault="00531151" w:rsidP="00F23303">
            <w:pPr>
              <w:jc w:val="both"/>
              <w:rPr>
                <w:sz w:val="28"/>
                <w:szCs w:val="28"/>
                <w:lang w:val="uz-Cyrl-UZ"/>
              </w:rPr>
            </w:pPr>
            <w:r w:rsidRPr="003113C7">
              <w:rPr>
                <w:sz w:val="28"/>
                <w:szCs w:val="28"/>
                <w:lang w:val="uz-Cyrl-UZ"/>
              </w:rPr>
              <w:t>Часть ио</w:t>
            </w:r>
            <w:proofErr w:type="spellStart"/>
            <w:r w:rsidRPr="003113C7">
              <w:rPr>
                <w:sz w:val="28"/>
                <w:szCs w:val="28"/>
              </w:rPr>
              <w:t>носферы</w:t>
            </w:r>
            <w:proofErr w:type="spellEnd"/>
            <w:r w:rsidRPr="003113C7">
              <w:rPr>
                <w:sz w:val="28"/>
                <w:szCs w:val="28"/>
              </w:rPr>
              <w:t xml:space="preserve">, расположенная над поверхностью Земли на высоте более 150 </w:t>
            </w:r>
            <w:r w:rsidRPr="003113C7">
              <w:rPr>
                <w:sz w:val="28"/>
                <w:szCs w:val="28"/>
                <w:lang w:val="en-US"/>
              </w:rPr>
              <w:t>km</w:t>
            </w:r>
            <w:r w:rsidRPr="003113C7">
              <w:rPr>
                <w:sz w:val="28"/>
                <w:szCs w:val="28"/>
              </w:rPr>
              <w:t xml:space="preserve">. Высота слоя </w:t>
            </w:r>
            <w:r w:rsidRPr="003113C7">
              <w:rPr>
                <w:sz w:val="28"/>
                <w:szCs w:val="28"/>
                <w:lang w:val="en-US"/>
              </w:rPr>
              <w:t>F</w:t>
            </w:r>
            <w:r w:rsidRPr="003113C7">
              <w:rPr>
                <w:sz w:val="28"/>
                <w:szCs w:val="28"/>
              </w:rPr>
              <w:t xml:space="preserve"> уменьшается в дневные часы до 220 - 240 </w:t>
            </w:r>
            <w:r w:rsidRPr="003113C7">
              <w:rPr>
                <w:sz w:val="28"/>
                <w:szCs w:val="28"/>
                <w:lang w:val="en-US"/>
              </w:rPr>
              <w:t>km</w:t>
            </w:r>
            <w:r w:rsidRPr="003113C7">
              <w:rPr>
                <w:sz w:val="28"/>
                <w:szCs w:val="28"/>
              </w:rPr>
              <w:t xml:space="preserve"> и увеличивается ночью до 300 - 330 </w:t>
            </w:r>
            <w:r w:rsidRPr="003113C7">
              <w:rPr>
                <w:sz w:val="28"/>
                <w:szCs w:val="28"/>
                <w:lang w:val="en-US"/>
              </w:rPr>
              <w:t>km</w:t>
            </w:r>
            <w:r w:rsidRPr="003113C7">
              <w:rPr>
                <w:sz w:val="28"/>
                <w:szCs w:val="28"/>
              </w:rPr>
              <w:t xml:space="preserve">. Изменение деятельности (активности) Солнца особенно сильно влияет на ионизацию внешней ионосферы и ее основного максимума – слоя </w:t>
            </w:r>
            <w:r w:rsidRPr="003113C7">
              <w:rPr>
                <w:sz w:val="28"/>
                <w:szCs w:val="28"/>
                <w:lang w:val="en-US"/>
              </w:rPr>
              <w:t>F</w:t>
            </w:r>
            <w:r w:rsidRPr="003113C7">
              <w:rPr>
                <w:sz w:val="28"/>
                <w:szCs w:val="28"/>
              </w:rPr>
              <w:t xml:space="preserve">. Слой </w:t>
            </w:r>
            <w:r w:rsidRPr="003113C7">
              <w:rPr>
                <w:sz w:val="28"/>
                <w:szCs w:val="28"/>
                <w:lang w:val="en-US"/>
              </w:rPr>
              <w:t>F</w:t>
            </w:r>
            <w:r w:rsidRPr="003113C7">
              <w:rPr>
                <w:sz w:val="28"/>
                <w:szCs w:val="28"/>
              </w:rPr>
              <w:t xml:space="preserve"> является основным слоем, отражающим </w:t>
            </w:r>
            <w:proofErr w:type="spellStart"/>
            <w:r w:rsidRPr="003113C7">
              <w:rPr>
                <w:sz w:val="28"/>
                <w:szCs w:val="28"/>
              </w:rPr>
              <w:t>декаметровые</w:t>
            </w:r>
            <w:proofErr w:type="spellEnd"/>
            <w:r w:rsidRPr="003113C7">
              <w:rPr>
                <w:sz w:val="28"/>
                <w:szCs w:val="28"/>
              </w:rPr>
              <w:t xml:space="preserve"> (короткие) волны, и имеет очень большое значение для радиосвязи</w:t>
            </w:r>
            <w:r w:rsidRPr="003113C7">
              <w:rPr>
                <w:sz w:val="28"/>
                <w:szCs w:val="28"/>
                <w:lang w:val="uz-Cyrl-UZ"/>
              </w:rPr>
              <w:t>.</w:t>
            </w:r>
          </w:p>
          <w:p w14:paraId="691ED465" w14:textId="77777777" w:rsidR="00531151" w:rsidRPr="003113C7" w:rsidRDefault="00531151" w:rsidP="00F23303">
            <w:pPr>
              <w:jc w:val="both"/>
              <w:rPr>
                <w:sz w:val="20"/>
                <w:szCs w:val="20"/>
                <w:lang w:val="uz-Cyrl-UZ"/>
              </w:rPr>
            </w:pPr>
          </w:p>
          <w:p w14:paraId="5EC70673" w14:textId="77777777" w:rsidR="00531151" w:rsidRDefault="00531151" w:rsidP="00F23303">
            <w:pPr>
              <w:jc w:val="both"/>
              <w:rPr>
                <w:sz w:val="28"/>
                <w:szCs w:val="28"/>
                <w:lang w:val="en-US"/>
              </w:rPr>
            </w:pPr>
            <w:r w:rsidRPr="003113C7">
              <w:rPr>
                <w:sz w:val="28"/>
                <w:szCs w:val="28"/>
                <w:lang w:val="uz-Cyrl-UZ"/>
              </w:rPr>
              <w:t>Yer s</w:t>
            </w:r>
            <w:proofErr w:type="spellStart"/>
            <w:r w:rsidRPr="003113C7">
              <w:rPr>
                <w:sz w:val="28"/>
                <w:szCs w:val="28"/>
                <w:lang w:val="en-US"/>
              </w:rPr>
              <w:t>irt</w:t>
            </w:r>
            <w:proofErr w:type="spellEnd"/>
            <w:r w:rsidRPr="003113C7">
              <w:rPr>
                <w:sz w:val="28"/>
                <w:szCs w:val="28"/>
                <w:lang w:val="uz-Cyrl-UZ"/>
              </w:rPr>
              <w:t xml:space="preserve">idan 150 km dan ko‘p balandlikda joylashgan ionosferaning qismi. </w:t>
            </w:r>
            <w:r w:rsidRPr="003113C7">
              <w:rPr>
                <w:i/>
                <w:sz w:val="28"/>
                <w:szCs w:val="28"/>
                <w:lang w:val="uz-Cyrl-UZ"/>
              </w:rPr>
              <w:t>F</w:t>
            </w:r>
            <w:r w:rsidRPr="003113C7">
              <w:rPr>
                <w:sz w:val="28"/>
                <w:szCs w:val="28"/>
                <w:lang w:val="uz-Cyrl-UZ"/>
              </w:rPr>
              <w:t xml:space="preserve"> qatlamning balandligi kunduz</w:t>
            </w:r>
            <w:r w:rsidR="00E12D7D" w:rsidRPr="003113C7">
              <w:rPr>
                <w:sz w:val="28"/>
                <w:szCs w:val="28"/>
                <w:lang w:val="uz-Cyrl-UZ"/>
              </w:rPr>
              <w:t>-</w:t>
            </w:r>
            <w:r w:rsidRPr="003113C7">
              <w:rPr>
                <w:sz w:val="28"/>
                <w:szCs w:val="28"/>
                <w:lang w:val="uz-Cyrl-UZ"/>
              </w:rPr>
              <w:t>gi soatlarda 220 km dan 240 km gacha kamayadi va tunda 300 km dan 330 km gacha ko‘payadi. Quyosh faoliyati (aktivligi) ning o‘zgarishi tashqi ionosfera</w:t>
            </w:r>
            <w:r w:rsidR="00E12D7D" w:rsidRPr="003113C7">
              <w:rPr>
                <w:sz w:val="28"/>
                <w:szCs w:val="28"/>
                <w:lang w:val="uz-Cyrl-UZ"/>
              </w:rPr>
              <w:t>-</w:t>
            </w:r>
            <w:r w:rsidRPr="003113C7">
              <w:rPr>
                <w:sz w:val="28"/>
                <w:szCs w:val="28"/>
                <w:lang w:val="uz-Cyrl-UZ"/>
              </w:rPr>
              <w:t xml:space="preserve">ning ionlashuviga va uning asosiy maksimumi – </w:t>
            </w:r>
            <w:r w:rsidRPr="003113C7">
              <w:rPr>
                <w:i/>
                <w:sz w:val="28"/>
                <w:szCs w:val="28"/>
                <w:lang w:val="uz-Cyrl-UZ"/>
              </w:rPr>
              <w:t>F</w:t>
            </w:r>
            <w:r w:rsidRPr="003113C7">
              <w:rPr>
                <w:sz w:val="28"/>
                <w:szCs w:val="28"/>
                <w:lang w:val="uz-Cyrl-UZ"/>
              </w:rPr>
              <w:t xml:space="preserve"> qatlamga ayniqsa kuchli ta’sir etadi. </w:t>
            </w:r>
            <w:r w:rsidRPr="003113C7">
              <w:rPr>
                <w:i/>
                <w:sz w:val="28"/>
                <w:szCs w:val="28"/>
                <w:lang w:val="uz-Cyrl-UZ"/>
              </w:rPr>
              <w:t>F</w:t>
            </w:r>
            <w:r w:rsidRPr="003113C7">
              <w:rPr>
                <w:sz w:val="28"/>
                <w:szCs w:val="28"/>
                <w:lang w:val="uz-Cyrl-UZ"/>
              </w:rPr>
              <w:t xml:space="preserve"> qatlami deka</w:t>
            </w:r>
            <w:r w:rsidR="00E12D7D" w:rsidRPr="003113C7">
              <w:rPr>
                <w:sz w:val="28"/>
                <w:szCs w:val="28"/>
                <w:lang w:val="uz-Cyrl-UZ"/>
              </w:rPr>
              <w:t>-</w:t>
            </w:r>
            <w:r w:rsidRPr="003113C7">
              <w:rPr>
                <w:sz w:val="28"/>
                <w:szCs w:val="28"/>
                <w:lang w:val="uz-Cyrl-UZ"/>
              </w:rPr>
              <w:t>metrli (qisqa) to‘lqinlarni qaytaruvchi asosiy qatlam hisoblanadi va radioaloqa uchun juda katta ahami</w:t>
            </w:r>
            <w:r w:rsidR="00E12D7D" w:rsidRPr="003113C7">
              <w:rPr>
                <w:sz w:val="28"/>
                <w:szCs w:val="28"/>
                <w:lang w:val="uz-Cyrl-UZ"/>
              </w:rPr>
              <w:t>-</w:t>
            </w:r>
            <w:r w:rsidRPr="003113C7">
              <w:rPr>
                <w:sz w:val="28"/>
                <w:szCs w:val="28"/>
                <w:lang w:val="uz-Cyrl-UZ"/>
              </w:rPr>
              <w:t>yatga ega.</w:t>
            </w:r>
          </w:p>
          <w:p w14:paraId="1227B3BF" w14:textId="77777777" w:rsidR="00073205" w:rsidRPr="00073205" w:rsidRDefault="00073205" w:rsidP="00F23303">
            <w:pPr>
              <w:jc w:val="both"/>
              <w:rPr>
                <w:sz w:val="28"/>
                <w:szCs w:val="28"/>
                <w:lang w:val="en-US"/>
              </w:rPr>
            </w:pPr>
          </w:p>
          <w:p w14:paraId="144F48DD" w14:textId="77777777" w:rsidR="00531151" w:rsidRPr="003113C7" w:rsidRDefault="00531151" w:rsidP="00F23303">
            <w:pPr>
              <w:jc w:val="both"/>
              <w:rPr>
                <w:sz w:val="28"/>
                <w:szCs w:val="28"/>
                <w:lang w:val="uz-Cyrl-UZ"/>
              </w:rPr>
            </w:pPr>
            <w:r w:rsidRPr="003113C7">
              <w:rPr>
                <w:sz w:val="28"/>
                <w:szCs w:val="28"/>
                <w:lang w:val="uz-Cyrl-UZ"/>
              </w:rPr>
              <w:t>Ер сирти</w:t>
            </w:r>
            <w:r w:rsidR="00E12D7D" w:rsidRPr="003113C7">
              <w:rPr>
                <w:sz w:val="28"/>
                <w:szCs w:val="28"/>
                <w:lang w:val="uz-Cyrl-UZ"/>
              </w:rPr>
              <w:t>дан 150 km дан кўп баландликда</w:t>
            </w:r>
            <w:r w:rsidRPr="003113C7">
              <w:rPr>
                <w:sz w:val="28"/>
                <w:szCs w:val="28"/>
                <w:lang w:val="uz-Cyrl-UZ"/>
              </w:rPr>
              <w:t xml:space="preserve"> жойлаш</w:t>
            </w:r>
            <w:r w:rsidR="00E12D7D" w:rsidRPr="003113C7">
              <w:rPr>
                <w:sz w:val="28"/>
                <w:szCs w:val="28"/>
                <w:lang w:val="uz-Cyrl-UZ"/>
              </w:rPr>
              <w:t>-</w:t>
            </w:r>
            <w:r w:rsidRPr="003113C7">
              <w:rPr>
                <w:sz w:val="28"/>
                <w:szCs w:val="28"/>
                <w:lang w:val="uz-Cyrl-UZ"/>
              </w:rPr>
              <w:t>ган ионосферанинг қисми. F қатламнинг баланд</w:t>
            </w:r>
            <w:r w:rsidR="00E12D7D" w:rsidRPr="003113C7">
              <w:rPr>
                <w:sz w:val="28"/>
                <w:szCs w:val="28"/>
                <w:lang w:val="uz-Cyrl-UZ"/>
              </w:rPr>
              <w:t>-</w:t>
            </w:r>
            <w:r w:rsidRPr="003113C7">
              <w:rPr>
                <w:sz w:val="28"/>
                <w:szCs w:val="28"/>
                <w:lang w:val="uz-Cyrl-UZ"/>
              </w:rPr>
              <w:t>лиги кундузги соатларда 220 km дан 240 km гача камаяди ва тунда 300 km дан 330 km гача кўпаяди. Қуёш фаолияти (активлиги) нинг ўзгариши ташқи ионосферанинг ионлашувига ва унинг асосий мак</w:t>
            </w:r>
            <w:r w:rsidR="00E12D7D" w:rsidRPr="003113C7">
              <w:rPr>
                <w:sz w:val="28"/>
                <w:szCs w:val="28"/>
                <w:lang w:val="uz-Cyrl-UZ"/>
              </w:rPr>
              <w:t>-</w:t>
            </w:r>
            <w:r w:rsidRPr="003113C7">
              <w:rPr>
                <w:sz w:val="28"/>
                <w:szCs w:val="28"/>
                <w:lang w:val="uz-Cyrl-UZ"/>
              </w:rPr>
              <w:t>симуми – F қатламга айниқса кучли таъсир этади. F қатлами декаметрли (қисқа) тўлқинларни қайта</w:t>
            </w:r>
            <w:r w:rsidR="00E12D7D" w:rsidRPr="003113C7">
              <w:rPr>
                <w:sz w:val="28"/>
                <w:szCs w:val="28"/>
                <w:lang w:val="uz-Cyrl-UZ"/>
              </w:rPr>
              <w:t>-</w:t>
            </w:r>
            <w:r w:rsidRPr="003113C7">
              <w:rPr>
                <w:sz w:val="28"/>
                <w:szCs w:val="28"/>
                <w:lang w:val="uz-Cyrl-UZ"/>
              </w:rPr>
              <w:t xml:space="preserve">рувчи асосий қатлам ҳисобланади ва радиоалоқа учун жуда катта аҳамиятга эга. </w:t>
            </w:r>
          </w:p>
        </w:tc>
      </w:tr>
      <w:tr w:rsidR="00531151" w:rsidRPr="00073205" w14:paraId="60180F0E" w14:textId="77777777" w:rsidTr="00F23303">
        <w:trPr>
          <w:tblCellSpacing w:w="0" w:type="dxa"/>
          <w:jc w:val="center"/>
        </w:trPr>
        <w:tc>
          <w:tcPr>
            <w:tcW w:w="3711" w:type="dxa"/>
          </w:tcPr>
          <w:p w14:paraId="7D1F3E46" w14:textId="77777777" w:rsidR="00531151" w:rsidRPr="003113C7" w:rsidRDefault="00531151" w:rsidP="00F23303">
            <w:pPr>
              <w:jc w:val="both"/>
              <w:outlineLvl w:val="0"/>
              <w:rPr>
                <w:b/>
                <w:bCs/>
                <w:kern w:val="36"/>
                <w:sz w:val="28"/>
                <w:szCs w:val="28"/>
                <w:vertAlign w:val="subscript"/>
                <w:lang w:val="uz-Cyrl-UZ"/>
              </w:rPr>
            </w:pPr>
            <w:r w:rsidRPr="003113C7">
              <w:rPr>
                <w:b/>
                <w:bCs/>
                <w:kern w:val="36"/>
                <w:sz w:val="28"/>
                <w:szCs w:val="28"/>
                <w:lang w:val="uz-Cyrl-UZ"/>
              </w:rPr>
              <w:t>Ионизированный слой F</w:t>
            </w:r>
            <w:r w:rsidRPr="003113C7">
              <w:rPr>
                <w:b/>
                <w:bCs/>
                <w:kern w:val="36"/>
                <w:sz w:val="28"/>
                <w:szCs w:val="28"/>
                <w:vertAlign w:val="subscript"/>
                <w:lang w:val="uz-Cyrl-UZ"/>
              </w:rPr>
              <w:t>1</w:t>
            </w:r>
          </w:p>
          <w:p w14:paraId="32A4EBE2" w14:textId="77777777" w:rsidR="00531151" w:rsidRPr="003113C7" w:rsidRDefault="00531151" w:rsidP="00F23303">
            <w:pPr>
              <w:rPr>
                <w:bCs/>
                <w:kern w:val="36"/>
                <w:sz w:val="28"/>
                <w:szCs w:val="28"/>
                <w:lang w:val="uz-Cyrl-UZ"/>
              </w:rPr>
            </w:pPr>
            <w:r w:rsidRPr="003113C7">
              <w:rPr>
                <w:b/>
                <w:bCs/>
                <w:kern w:val="36"/>
                <w:sz w:val="28"/>
                <w:szCs w:val="28"/>
                <w:lang w:val="uz-Cyrl-UZ"/>
              </w:rPr>
              <w:t>uz -</w:t>
            </w:r>
            <w:r w:rsidRPr="003113C7">
              <w:rPr>
                <w:bCs/>
                <w:kern w:val="36"/>
                <w:sz w:val="28"/>
                <w:szCs w:val="28"/>
                <w:lang w:val="uz-Cyrl-UZ"/>
              </w:rPr>
              <w:t xml:space="preserve"> ionlashgan F</w:t>
            </w:r>
            <w:r w:rsidRPr="003113C7">
              <w:rPr>
                <w:bCs/>
                <w:kern w:val="36"/>
                <w:sz w:val="28"/>
                <w:szCs w:val="28"/>
                <w:vertAlign w:val="subscript"/>
                <w:lang w:val="uz-Cyrl-UZ"/>
              </w:rPr>
              <w:t>1</w:t>
            </w:r>
            <w:r w:rsidRPr="003113C7">
              <w:rPr>
                <w:bCs/>
                <w:kern w:val="36"/>
                <w:sz w:val="28"/>
                <w:szCs w:val="28"/>
                <w:lang w:val="uz-Cyrl-UZ"/>
              </w:rPr>
              <w:t xml:space="preserve"> qatlam</w:t>
            </w:r>
          </w:p>
          <w:p w14:paraId="7BF9F8AB" w14:textId="77777777" w:rsidR="00531151" w:rsidRPr="003113C7" w:rsidRDefault="00531151" w:rsidP="00F23303">
            <w:pPr>
              <w:rPr>
                <w:b/>
                <w:bCs/>
                <w:kern w:val="36"/>
                <w:sz w:val="28"/>
                <w:szCs w:val="28"/>
                <w:lang w:val="uz-Cyrl-UZ"/>
              </w:rPr>
            </w:pPr>
            <w:r w:rsidRPr="003113C7">
              <w:rPr>
                <w:bCs/>
                <w:kern w:val="36"/>
                <w:sz w:val="28"/>
                <w:szCs w:val="28"/>
                <w:lang w:val="uz-Cyrl-UZ"/>
              </w:rPr>
              <w:t xml:space="preserve">       ионлашган F</w:t>
            </w:r>
            <w:r w:rsidRPr="003113C7">
              <w:rPr>
                <w:bCs/>
                <w:kern w:val="36"/>
                <w:sz w:val="28"/>
                <w:szCs w:val="28"/>
                <w:vertAlign w:val="subscript"/>
                <w:lang w:val="en-US"/>
              </w:rPr>
              <w:t>1</w:t>
            </w:r>
            <w:r w:rsidRPr="003113C7">
              <w:rPr>
                <w:bCs/>
                <w:kern w:val="36"/>
                <w:sz w:val="28"/>
                <w:szCs w:val="28"/>
                <w:lang w:val="uz-Cyrl-UZ"/>
              </w:rPr>
              <w:t xml:space="preserve"> қатлам</w:t>
            </w:r>
          </w:p>
          <w:p w14:paraId="3FC5A178" w14:textId="77777777" w:rsidR="00531151" w:rsidRPr="003113C7" w:rsidRDefault="00531151" w:rsidP="00F23303">
            <w:pPr>
              <w:jc w:val="both"/>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 xml:space="preserve">- </w:t>
            </w:r>
            <w:r w:rsidRPr="003113C7">
              <w:rPr>
                <w:bCs/>
                <w:kern w:val="36"/>
                <w:sz w:val="28"/>
                <w:szCs w:val="28"/>
                <w:lang w:val="en-US"/>
              </w:rPr>
              <w:t>ionized layer F</w:t>
            </w:r>
            <w:r w:rsidRPr="003113C7">
              <w:rPr>
                <w:bCs/>
                <w:kern w:val="36"/>
                <w:sz w:val="28"/>
                <w:szCs w:val="28"/>
                <w:vertAlign w:val="subscript"/>
                <w:lang w:val="en-US"/>
              </w:rPr>
              <w:t>1</w:t>
            </w:r>
          </w:p>
        </w:tc>
        <w:tc>
          <w:tcPr>
            <w:tcW w:w="6260" w:type="dxa"/>
          </w:tcPr>
          <w:p w14:paraId="1BD0616C" w14:textId="77777777" w:rsidR="00531151" w:rsidRPr="003113C7" w:rsidRDefault="00531151" w:rsidP="00F23303">
            <w:pPr>
              <w:jc w:val="both"/>
              <w:rPr>
                <w:sz w:val="28"/>
                <w:szCs w:val="28"/>
                <w:lang w:val="uz-Cyrl-UZ"/>
              </w:rPr>
            </w:pPr>
            <w:r w:rsidRPr="003113C7">
              <w:rPr>
                <w:sz w:val="28"/>
                <w:szCs w:val="28"/>
              </w:rPr>
              <w:t xml:space="preserve">Нижний ионизированный слой из двух слоев, на которые иногда распадается слой </w:t>
            </w:r>
            <w:r w:rsidRPr="003113C7">
              <w:rPr>
                <w:sz w:val="28"/>
                <w:szCs w:val="28"/>
                <w:lang w:val="en-US"/>
              </w:rPr>
              <w:t>F</w:t>
            </w:r>
            <w:r w:rsidRPr="003113C7">
              <w:rPr>
                <w:sz w:val="28"/>
                <w:szCs w:val="28"/>
              </w:rPr>
              <w:t>.</w:t>
            </w:r>
          </w:p>
          <w:p w14:paraId="24362422" w14:textId="77777777" w:rsidR="00531151" w:rsidRPr="003113C7" w:rsidRDefault="00531151" w:rsidP="00F23303">
            <w:pPr>
              <w:jc w:val="both"/>
              <w:rPr>
                <w:sz w:val="18"/>
                <w:szCs w:val="18"/>
                <w:lang w:val="uz-Cyrl-UZ"/>
              </w:rPr>
            </w:pPr>
          </w:p>
          <w:p w14:paraId="4C14F329" w14:textId="77777777" w:rsidR="00531151" w:rsidRPr="003113C7" w:rsidRDefault="00531151" w:rsidP="00F23303">
            <w:pPr>
              <w:jc w:val="both"/>
              <w:rPr>
                <w:sz w:val="28"/>
                <w:szCs w:val="28"/>
                <w:lang w:val="uz-Cyrl-UZ"/>
              </w:rPr>
            </w:pPr>
            <w:r w:rsidRPr="003113C7">
              <w:rPr>
                <w:sz w:val="28"/>
                <w:szCs w:val="28"/>
                <w:lang w:val="uz-Cyrl-UZ"/>
              </w:rPr>
              <w:t>Ikkita qatlamdan iborat ionlashgan quyi qatlam, ular</w:t>
            </w:r>
            <w:r w:rsidR="00E12D7D" w:rsidRPr="003113C7">
              <w:rPr>
                <w:sz w:val="28"/>
                <w:szCs w:val="28"/>
                <w:lang w:val="uz-Cyrl-UZ"/>
              </w:rPr>
              <w:t>-</w:t>
            </w:r>
            <w:r w:rsidRPr="003113C7">
              <w:rPr>
                <w:sz w:val="28"/>
                <w:szCs w:val="28"/>
                <w:lang w:val="uz-Cyrl-UZ"/>
              </w:rPr>
              <w:t>ga ba’zida F qatlam bo‘linib ketadi.</w:t>
            </w:r>
          </w:p>
          <w:p w14:paraId="5AC13852" w14:textId="77777777" w:rsidR="00531151" w:rsidRPr="003113C7" w:rsidRDefault="00531151" w:rsidP="00F23303">
            <w:pPr>
              <w:jc w:val="both"/>
              <w:rPr>
                <w:sz w:val="18"/>
                <w:szCs w:val="18"/>
                <w:lang w:val="uz-Cyrl-UZ"/>
              </w:rPr>
            </w:pPr>
          </w:p>
          <w:p w14:paraId="419A861E" w14:textId="77777777" w:rsidR="00531151" w:rsidRPr="003113C7" w:rsidRDefault="00531151" w:rsidP="00F23303">
            <w:pPr>
              <w:jc w:val="both"/>
              <w:rPr>
                <w:sz w:val="28"/>
                <w:szCs w:val="28"/>
                <w:lang w:val="uz-Cyrl-UZ"/>
              </w:rPr>
            </w:pPr>
            <w:r w:rsidRPr="003113C7">
              <w:rPr>
                <w:sz w:val="28"/>
                <w:szCs w:val="28"/>
                <w:lang w:val="uz-Cyrl-UZ"/>
              </w:rPr>
              <w:t xml:space="preserve">Иккита қатламдан иборат ионлашган қуйи қатлам, уларга баъзида F қатлам бўлиниб кетади. </w:t>
            </w:r>
          </w:p>
        </w:tc>
      </w:tr>
      <w:tr w:rsidR="00531151" w:rsidRPr="00073205" w14:paraId="2F5F0D1D" w14:textId="77777777" w:rsidTr="00F23303">
        <w:trPr>
          <w:tblCellSpacing w:w="0" w:type="dxa"/>
          <w:jc w:val="center"/>
        </w:trPr>
        <w:tc>
          <w:tcPr>
            <w:tcW w:w="3711" w:type="dxa"/>
          </w:tcPr>
          <w:p w14:paraId="160663F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Ионизированный слой </w:t>
            </w:r>
            <w:r w:rsidR="00C40D34" w:rsidRPr="003113C7">
              <w:rPr>
                <w:b/>
                <w:bCs/>
                <w:kern w:val="36"/>
                <w:sz w:val="28"/>
                <w:szCs w:val="28"/>
                <w:lang w:val="uz-Cyrl-UZ"/>
              </w:rPr>
              <w:t>F</w:t>
            </w:r>
            <w:r w:rsidR="00C40D34" w:rsidRPr="003113C7">
              <w:rPr>
                <w:b/>
                <w:bCs/>
                <w:kern w:val="36"/>
                <w:sz w:val="28"/>
                <w:szCs w:val="28"/>
                <w:vertAlign w:val="subscript"/>
                <w:lang w:val="uz-Cyrl-UZ"/>
              </w:rPr>
              <w:t>2</w:t>
            </w:r>
          </w:p>
          <w:p w14:paraId="0E364A23"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 xml:space="preserve">ionlashgan </w:t>
            </w:r>
            <w:r w:rsidR="00C40D34" w:rsidRPr="003113C7">
              <w:rPr>
                <w:bCs/>
                <w:kern w:val="36"/>
                <w:sz w:val="28"/>
                <w:szCs w:val="28"/>
                <w:lang w:val="uz-Cyrl-UZ"/>
              </w:rPr>
              <w:t>F</w:t>
            </w:r>
            <w:r w:rsidR="00C40D34" w:rsidRPr="003113C7">
              <w:rPr>
                <w:bCs/>
                <w:kern w:val="36"/>
                <w:sz w:val="28"/>
                <w:szCs w:val="28"/>
                <w:vertAlign w:val="subscript"/>
                <w:lang w:val="uz-Cyrl-UZ"/>
              </w:rPr>
              <w:t>2</w:t>
            </w:r>
            <w:r w:rsidRPr="003113C7">
              <w:rPr>
                <w:bCs/>
                <w:kern w:val="36"/>
                <w:sz w:val="28"/>
                <w:szCs w:val="28"/>
                <w:lang w:val="uz-Cyrl-UZ"/>
              </w:rPr>
              <w:t xml:space="preserve"> qatlam</w:t>
            </w:r>
          </w:p>
          <w:p w14:paraId="53C6CBCC"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ионлашган </w:t>
            </w:r>
            <w:r w:rsidR="00C40D34" w:rsidRPr="003113C7">
              <w:rPr>
                <w:bCs/>
                <w:kern w:val="36"/>
                <w:sz w:val="28"/>
                <w:szCs w:val="28"/>
                <w:lang w:val="uz-Cyrl-UZ"/>
              </w:rPr>
              <w:t>F</w:t>
            </w:r>
            <w:r w:rsidR="00C40D34" w:rsidRPr="003113C7">
              <w:rPr>
                <w:bCs/>
                <w:kern w:val="36"/>
                <w:sz w:val="28"/>
                <w:szCs w:val="28"/>
                <w:vertAlign w:val="subscript"/>
                <w:lang w:val="en-US"/>
              </w:rPr>
              <w:t>2</w:t>
            </w:r>
            <w:r w:rsidRPr="003113C7">
              <w:rPr>
                <w:bCs/>
                <w:kern w:val="36"/>
                <w:sz w:val="28"/>
                <w:szCs w:val="28"/>
                <w:lang w:val="uz-Cyrl-UZ"/>
              </w:rPr>
              <w:t xml:space="preserve"> қатлам</w:t>
            </w:r>
          </w:p>
          <w:p w14:paraId="0C853BF6"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ionized layer</w:t>
            </w:r>
            <w:r w:rsidRPr="003113C7">
              <w:rPr>
                <w:bCs/>
                <w:kern w:val="36"/>
                <w:sz w:val="28"/>
                <w:szCs w:val="28"/>
                <w:lang w:val="en-US"/>
              </w:rPr>
              <w:t xml:space="preserve"> </w:t>
            </w:r>
            <w:r w:rsidR="00C40D34" w:rsidRPr="003113C7">
              <w:rPr>
                <w:bCs/>
                <w:kern w:val="36"/>
                <w:sz w:val="28"/>
                <w:szCs w:val="28"/>
                <w:lang w:val="uz-Cyrl-UZ"/>
              </w:rPr>
              <w:t>F</w:t>
            </w:r>
            <w:r w:rsidR="00C40D34" w:rsidRPr="003113C7">
              <w:rPr>
                <w:bCs/>
                <w:kern w:val="36"/>
                <w:sz w:val="28"/>
                <w:szCs w:val="28"/>
                <w:vertAlign w:val="subscript"/>
                <w:lang w:val="en-US"/>
              </w:rPr>
              <w:t>2</w:t>
            </w:r>
          </w:p>
        </w:tc>
        <w:tc>
          <w:tcPr>
            <w:tcW w:w="6260" w:type="dxa"/>
          </w:tcPr>
          <w:p w14:paraId="6E5A0097" w14:textId="77777777" w:rsidR="00531151" w:rsidRPr="003113C7" w:rsidRDefault="00531151" w:rsidP="00F23303">
            <w:pPr>
              <w:jc w:val="both"/>
              <w:rPr>
                <w:sz w:val="28"/>
                <w:szCs w:val="28"/>
                <w:lang w:val="uz-Cyrl-UZ"/>
              </w:rPr>
            </w:pPr>
            <w:r w:rsidRPr="003113C7">
              <w:rPr>
                <w:sz w:val="28"/>
                <w:szCs w:val="28"/>
              </w:rPr>
              <w:t xml:space="preserve">Верхний ионизированный слой из двух слоев, на которые иногда распадается слой </w:t>
            </w:r>
            <w:r w:rsidR="00C40D34" w:rsidRPr="003113C7">
              <w:rPr>
                <w:bCs/>
                <w:kern w:val="36"/>
                <w:sz w:val="28"/>
                <w:szCs w:val="28"/>
                <w:lang w:val="uz-Cyrl-UZ"/>
              </w:rPr>
              <w:t>F</w:t>
            </w:r>
            <w:r w:rsidR="00C40D34" w:rsidRPr="003113C7">
              <w:rPr>
                <w:bCs/>
                <w:kern w:val="36"/>
                <w:sz w:val="28"/>
                <w:szCs w:val="28"/>
                <w:vertAlign w:val="subscript"/>
              </w:rPr>
              <w:t>2</w:t>
            </w:r>
            <w:r w:rsidR="00A51A1B" w:rsidRPr="003113C7">
              <w:rPr>
                <w:sz w:val="28"/>
                <w:szCs w:val="28"/>
                <w:lang w:val="uz-Cyrl-UZ"/>
              </w:rPr>
              <w:t>.</w:t>
            </w:r>
          </w:p>
          <w:p w14:paraId="0DD591DA" w14:textId="77777777" w:rsidR="00531151" w:rsidRPr="003113C7" w:rsidRDefault="00531151" w:rsidP="00F23303">
            <w:pPr>
              <w:jc w:val="both"/>
              <w:rPr>
                <w:sz w:val="18"/>
                <w:szCs w:val="18"/>
              </w:rPr>
            </w:pPr>
          </w:p>
          <w:p w14:paraId="55490860" w14:textId="77777777" w:rsidR="00531151" w:rsidRPr="003113C7" w:rsidRDefault="00531151" w:rsidP="00F23303">
            <w:pPr>
              <w:jc w:val="both"/>
              <w:rPr>
                <w:sz w:val="28"/>
                <w:szCs w:val="28"/>
                <w:lang w:val="uz-Cyrl-UZ"/>
              </w:rPr>
            </w:pP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qatlamdan</w:t>
            </w:r>
            <w:proofErr w:type="spellEnd"/>
            <w:r w:rsidRPr="003113C7">
              <w:rPr>
                <w:sz w:val="28"/>
                <w:szCs w:val="28"/>
              </w:rPr>
              <w:t xml:space="preserve"> </w:t>
            </w:r>
            <w:proofErr w:type="spellStart"/>
            <w:r w:rsidRPr="003113C7">
              <w:rPr>
                <w:sz w:val="28"/>
                <w:szCs w:val="28"/>
                <w:lang w:val="en-US"/>
              </w:rPr>
              <w:t>iborat</w:t>
            </w:r>
            <w:proofErr w:type="spellEnd"/>
            <w:r w:rsidRPr="003113C7">
              <w:rPr>
                <w:sz w:val="28"/>
                <w:szCs w:val="28"/>
              </w:rPr>
              <w:t xml:space="preserve"> </w:t>
            </w:r>
            <w:proofErr w:type="spellStart"/>
            <w:r w:rsidRPr="003113C7">
              <w:rPr>
                <w:sz w:val="28"/>
                <w:szCs w:val="28"/>
                <w:lang w:val="en-US"/>
              </w:rPr>
              <w:t>ionlashgan</w:t>
            </w:r>
            <w:proofErr w:type="spellEnd"/>
            <w:r w:rsidRPr="003113C7">
              <w:rPr>
                <w:sz w:val="28"/>
                <w:szCs w:val="28"/>
              </w:rPr>
              <w:t xml:space="preserve"> </w:t>
            </w: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qatlam</w:t>
            </w:r>
            <w:proofErr w:type="spellEnd"/>
            <w:r w:rsidRPr="003113C7">
              <w:rPr>
                <w:sz w:val="28"/>
                <w:szCs w:val="28"/>
              </w:rPr>
              <w:t xml:space="preserve">, </w:t>
            </w:r>
            <w:proofErr w:type="spellStart"/>
            <w:r w:rsidRPr="003113C7">
              <w:rPr>
                <w:sz w:val="28"/>
                <w:szCs w:val="28"/>
                <w:lang w:val="en-US"/>
              </w:rPr>
              <w:lastRenderedPageBreak/>
              <w:t>ularga</w:t>
            </w:r>
            <w:proofErr w:type="spellEnd"/>
            <w:r w:rsidRPr="003113C7">
              <w:rPr>
                <w:sz w:val="28"/>
                <w:szCs w:val="28"/>
              </w:rPr>
              <w:t xml:space="preserve"> </w:t>
            </w:r>
            <w:proofErr w:type="spellStart"/>
            <w:r w:rsidRPr="003113C7">
              <w:rPr>
                <w:sz w:val="28"/>
                <w:szCs w:val="28"/>
                <w:lang w:val="en-US"/>
              </w:rPr>
              <w:t>ba</w:t>
            </w:r>
            <w:proofErr w:type="spellEnd"/>
            <w:r w:rsidRPr="003113C7">
              <w:rPr>
                <w:sz w:val="28"/>
                <w:szCs w:val="28"/>
              </w:rPr>
              <w:t>’</w:t>
            </w:r>
            <w:proofErr w:type="spellStart"/>
            <w:r w:rsidRPr="003113C7">
              <w:rPr>
                <w:sz w:val="28"/>
                <w:szCs w:val="28"/>
                <w:lang w:val="en-US"/>
              </w:rPr>
              <w:t>zida</w:t>
            </w:r>
            <w:proofErr w:type="spellEnd"/>
            <w:r w:rsidRPr="003113C7">
              <w:rPr>
                <w:sz w:val="28"/>
                <w:szCs w:val="28"/>
              </w:rPr>
              <w:t xml:space="preserve"> </w:t>
            </w:r>
            <w:r w:rsidR="00C40D34" w:rsidRPr="003113C7">
              <w:rPr>
                <w:bCs/>
                <w:kern w:val="36"/>
                <w:sz w:val="28"/>
                <w:szCs w:val="28"/>
                <w:lang w:val="uz-Cyrl-UZ"/>
              </w:rPr>
              <w:t>F</w:t>
            </w:r>
            <w:r w:rsidR="00C40D34" w:rsidRPr="003113C7">
              <w:rPr>
                <w:bCs/>
                <w:kern w:val="36"/>
                <w:sz w:val="28"/>
                <w:szCs w:val="28"/>
                <w:vertAlign w:val="subscript"/>
              </w:rPr>
              <w:t>2</w:t>
            </w:r>
            <w:r w:rsidRPr="003113C7">
              <w:rPr>
                <w:sz w:val="28"/>
                <w:szCs w:val="28"/>
              </w:rPr>
              <w:t xml:space="preserve"> </w:t>
            </w:r>
            <w:proofErr w:type="spellStart"/>
            <w:r w:rsidRPr="003113C7">
              <w:rPr>
                <w:sz w:val="28"/>
                <w:szCs w:val="28"/>
                <w:lang w:val="en-US"/>
              </w:rPr>
              <w:t>qatlam</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linib</w:t>
            </w:r>
            <w:proofErr w:type="spellEnd"/>
            <w:r w:rsidRPr="003113C7">
              <w:rPr>
                <w:sz w:val="28"/>
                <w:szCs w:val="28"/>
              </w:rPr>
              <w:t xml:space="preserve"> </w:t>
            </w:r>
            <w:proofErr w:type="spellStart"/>
            <w:r w:rsidRPr="003113C7">
              <w:rPr>
                <w:sz w:val="28"/>
                <w:szCs w:val="28"/>
                <w:lang w:val="en-US"/>
              </w:rPr>
              <w:t>ketadi</w:t>
            </w:r>
            <w:proofErr w:type="spellEnd"/>
            <w:r w:rsidRPr="003113C7">
              <w:rPr>
                <w:sz w:val="28"/>
                <w:szCs w:val="28"/>
              </w:rPr>
              <w:t>.</w:t>
            </w:r>
          </w:p>
          <w:p w14:paraId="6DD31CD8" w14:textId="77777777" w:rsidR="00531151" w:rsidRPr="003113C7" w:rsidRDefault="00531151" w:rsidP="00F23303">
            <w:pPr>
              <w:jc w:val="both"/>
              <w:rPr>
                <w:sz w:val="18"/>
                <w:szCs w:val="18"/>
                <w:lang w:val="uz-Cyrl-UZ"/>
              </w:rPr>
            </w:pPr>
          </w:p>
          <w:p w14:paraId="57067FBB" w14:textId="77777777" w:rsidR="00531151" w:rsidRPr="003113C7" w:rsidRDefault="00531151" w:rsidP="00F23303">
            <w:pPr>
              <w:jc w:val="both"/>
              <w:rPr>
                <w:sz w:val="28"/>
                <w:szCs w:val="28"/>
                <w:lang w:val="uz-Cyrl-UZ"/>
              </w:rPr>
            </w:pPr>
            <w:r w:rsidRPr="003113C7">
              <w:rPr>
                <w:sz w:val="28"/>
                <w:szCs w:val="28"/>
                <w:lang w:val="uz-Cyrl-UZ"/>
              </w:rPr>
              <w:t>Иккита қатламдан иборат юқори ионлашган қат</w:t>
            </w:r>
            <w:r w:rsidR="00E12D7D" w:rsidRPr="003113C7">
              <w:rPr>
                <w:sz w:val="28"/>
                <w:szCs w:val="28"/>
                <w:lang w:val="uz-Cyrl-UZ"/>
              </w:rPr>
              <w:t>-</w:t>
            </w:r>
            <w:r w:rsidRPr="003113C7">
              <w:rPr>
                <w:sz w:val="28"/>
                <w:szCs w:val="28"/>
                <w:lang w:val="uz-Cyrl-UZ"/>
              </w:rPr>
              <w:t xml:space="preserve">лам, уларга баъзида </w:t>
            </w:r>
            <w:r w:rsidR="00C40D34" w:rsidRPr="003113C7">
              <w:rPr>
                <w:bCs/>
                <w:kern w:val="36"/>
                <w:sz w:val="28"/>
                <w:szCs w:val="28"/>
                <w:lang w:val="uz-Cyrl-UZ"/>
              </w:rPr>
              <w:t>F</w:t>
            </w:r>
            <w:r w:rsidR="00C40D34" w:rsidRPr="003113C7">
              <w:rPr>
                <w:bCs/>
                <w:kern w:val="36"/>
                <w:sz w:val="28"/>
                <w:szCs w:val="28"/>
                <w:vertAlign w:val="subscript"/>
                <w:lang w:val="uz-Cyrl-UZ"/>
              </w:rPr>
              <w:t>2</w:t>
            </w:r>
            <w:r w:rsidRPr="003113C7">
              <w:rPr>
                <w:sz w:val="28"/>
                <w:szCs w:val="28"/>
                <w:lang w:val="uz-Cyrl-UZ"/>
              </w:rPr>
              <w:t xml:space="preserve"> қатлам бўлиниб кетади</w:t>
            </w:r>
          </w:p>
        </w:tc>
      </w:tr>
      <w:tr w:rsidR="00531151" w:rsidRPr="003113C7" w14:paraId="168B07D2" w14:textId="77777777" w:rsidTr="00F23303">
        <w:trPr>
          <w:tblCellSpacing w:w="0" w:type="dxa"/>
          <w:jc w:val="center"/>
        </w:trPr>
        <w:tc>
          <w:tcPr>
            <w:tcW w:w="3711" w:type="dxa"/>
          </w:tcPr>
          <w:p w14:paraId="6C86E5C1" w14:textId="77777777" w:rsidR="00531151" w:rsidRPr="003113C7" w:rsidRDefault="00531151" w:rsidP="00F23303">
            <w:pPr>
              <w:rPr>
                <w:b/>
                <w:bCs/>
                <w:kern w:val="36"/>
                <w:sz w:val="28"/>
                <w:szCs w:val="28"/>
                <w:lang w:val="uz-Cyrl-UZ"/>
              </w:rPr>
            </w:pPr>
            <w:r w:rsidRPr="003113C7">
              <w:rPr>
                <w:b/>
                <w:bCs/>
                <w:kern w:val="36"/>
                <w:sz w:val="28"/>
                <w:szCs w:val="28"/>
                <w:lang w:val="uz-Cyrl-UZ"/>
              </w:rPr>
              <w:lastRenderedPageBreak/>
              <w:t>Ионизирующее излучение</w:t>
            </w:r>
          </w:p>
          <w:p w14:paraId="0E28FD40"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ionlovchi nurlanish</w:t>
            </w:r>
          </w:p>
          <w:p w14:paraId="55883586"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ионловчи нурланиш</w:t>
            </w:r>
          </w:p>
          <w:p w14:paraId="657A3523" w14:textId="77777777" w:rsidR="00531151" w:rsidRPr="003113C7" w:rsidRDefault="00531151" w:rsidP="00F23303">
            <w:pPr>
              <w:rPr>
                <w:b/>
                <w:sz w:val="28"/>
                <w:szCs w:val="28"/>
                <w:lang w:val="ro-RO"/>
              </w:rPr>
            </w:pPr>
            <w:proofErr w:type="spellStart"/>
            <w:r w:rsidRPr="003113C7">
              <w:rPr>
                <w:b/>
                <w:bCs/>
                <w:kern w:val="36"/>
                <w:sz w:val="28"/>
                <w:szCs w:val="28"/>
                <w:lang w:val="en-US"/>
              </w:rPr>
              <w:t>en</w:t>
            </w:r>
            <w:proofErr w:type="spellEnd"/>
            <w:r w:rsidRPr="003113C7">
              <w:rPr>
                <w:b/>
                <w:bCs/>
                <w:kern w:val="36"/>
                <w:sz w:val="28"/>
                <w:szCs w:val="28"/>
                <w:lang w:val="en-US"/>
              </w:rPr>
              <w:t xml:space="preserve"> - </w:t>
            </w:r>
            <w:proofErr w:type="spellStart"/>
            <w:r w:rsidRPr="003113C7">
              <w:rPr>
                <w:sz w:val="28"/>
                <w:szCs w:val="28"/>
              </w:rPr>
              <w:t>ionizing</w:t>
            </w:r>
            <w:proofErr w:type="spellEnd"/>
            <w:r w:rsidRPr="003113C7">
              <w:rPr>
                <w:sz w:val="28"/>
                <w:szCs w:val="28"/>
              </w:rPr>
              <w:t xml:space="preserve"> </w:t>
            </w:r>
            <w:proofErr w:type="spellStart"/>
            <w:r w:rsidRPr="003113C7">
              <w:rPr>
                <w:sz w:val="28"/>
                <w:szCs w:val="28"/>
              </w:rPr>
              <w:t>radiation</w:t>
            </w:r>
            <w:proofErr w:type="spellEnd"/>
          </w:p>
        </w:tc>
        <w:tc>
          <w:tcPr>
            <w:tcW w:w="6260" w:type="dxa"/>
          </w:tcPr>
          <w:p w14:paraId="1C55694B" w14:textId="77777777" w:rsidR="00531151" w:rsidRPr="003113C7" w:rsidRDefault="00531151" w:rsidP="00F23303">
            <w:pPr>
              <w:rPr>
                <w:sz w:val="28"/>
                <w:szCs w:val="28"/>
              </w:rPr>
            </w:pPr>
            <w:r w:rsidRPr="003113C7">
              <w:rPr>
                <w:sz w:val="28"/>
                <w:szCs w:val="28"/>
              </w:rPr>
              <w:t>Излучение, вызывающее ионизацию среды.</w:t>
            </w:r>
          </w:p>
          <w:p w14:paraId="13B5131A" w14:textId="77777777" w:rsidR="00531151" w:rsidRPr="003113C7" w:rsidRDefault="00531151" w:rsidP="00F23303">
            <w:pPr>
              <w:rPr>
                <w:sz w:val="18"/>
                <w:szCs w:val="18"/>
              </w:rPr>
            </w:pPr>
          </w:p>
          <w:p w14:paraId="24AA9068" w14:textId="77777777" w:rsidR="00531151" w:rsidRPr="003113C7" w:rsidRDefault="00531151" w:rsidP="00F23303">
            <w:pPr>
              <w:rPr>
                <w:sz w:val="28"/>
                <w:szCs w:val="28"/>
                <w:lang w:val="uz-Cyrl-UZ"/>
              </w:rPr>
            </w:pPr>
            <w:proofErr w:type="spellStart"/>
            <w:r w:rsidRPr="003113C7">
              <w:rPr>
                <w:sz w:val="28"/>
                <w:szCs w:val="28"/>
                <w:lang w:val="en-US"/>
              </w:rPr>
              <w:t>Muhitni</w:t>
            </w:r>
            <w:proofErr w:type="spellEnd"/>
            <w:r w:rsidRPr="003113C7">
              <w:rPr>
                <w:sz w:val="28"/>
                <w:szCs w:val="28"/>
              </w:rPr>
              <w:t xml:space="preserve"> </w:t>
            </w:r>
            <w:proofErr w:type="spellStart"/>
            <w:r w:rsidRPr="003113C7">
              <w:rPr>
                <w:sz w:val="28"/>
                <w:szCs w:val="28"/>
                <w:lang w:val="en-US"/>
              </w:rPr>
              <w:t>ionlaydigan</w:t>
            </w:r>
            <w:proofErr w:type="spellEnd"/>
            <w:r w:rsidRPr="003113C7">
              <w:rPr>
                <w:sz w:val="28"/>
                <w:szCs w:val="28"/>
              </w:rPr>
              <w:t xml:space="preserve"> </w:t>
            </w:r>
            <w:proofErr w:type="spellStart"/>
            <w:r w:rsidRPr="003113C7">
              <w:rPr>
                <w:sz w:val="28"/>
                <w:szCs w:val="28"/>
                <w:lang w:val="en-US"/>
              </w:rPr>
              <w:t>nurlanish</w:t>
            </w:r>
            <w:proofErr w:type="spellEnd"/>
            <w:r w:rsidRPr="003113C7">
              <w:rPr>
                <w:sz w:val="28"/>
                <w:szCs w:val="28"/>
              </w:rPr>
              <w:t>.</w:t>
            </w:r>
          </w:p>
          <w:p w14:paraId="3E72B5F4" w14:textId="77777777" w:rsidR="00531151" w:rsidRPr="003113C7" w:rsidRDefault="00531151" w:rsidP="00F23303">
            <w:pPr>
              <w:rPr>
                <w:sz w:val="18"/>
                <w:szCs w:val="18"/>
                <w:lang w:val="uz-Cyrl-UZ"/>
              </w:rPr>
            </w:pPr>
          </w:p>
          <w:p w14:paraId="51BB391E" w14:textId="77777777" w:rsidR="00531151" w:rsidRPr="003113C7" w:rsidRDefault="00531151" w:rsidP="00F23303">
            <w:pPr>
              <w:rPr>
                <w:sz w:val="28"/>
                <w:szCs w:val="28"/>
                <w:lang w:val="uz-Cyrl-UZ"/>
              </w:rPr>
            </w:pPr>
            <w:r w:rsidRPr="003113C7">
              <w:rPr>
                <w:sz w:val="28"/>
                <w:szCs w:val="28"/>
                <w:lang w:val="uz-Cyrl-UZ"/>
              </w:rPr>
              <w:t>Муҳитни ионлайдиган нурланиш.</w:t>
            </w:r>
          </w:p>
        </w:tc>
      </w:tr>
      <w:tr w:rsidR="00531151" w:rsidRPr="003113C7" w14:paraId="5A3536B7" w14:textId="77777777" w:rsidTr="00F23303">
        <w:trPr>
          <w:tblCellSpacing w:w="0" w:type="dxa"/>
          <w:jc w:val="center"/>
        </w:trPr>
        <w:tc>
          <w:tcPr>
            <w:tcW w:w="3711" w:type="dxa"/>
          </w:tcPr>
          <w:p w14:paraId="6EB7C78C" w14:textId="77777777" w:rsidR="00531151" w:rsidRPr="003113C7" w:rsidRDefault="00531151" w:rsidP="00F23303">
            <w:pPr>
              <w:rPr>
                <w:b/>
                <w:bCs/>
                <w:kern w:val="36"/>
                <w:sz w:val="28"/>
                <w:szCs w:val="28"/>
                <w:lang w:val="uz-Cyrl-UZ"/>
              </w:rPr>
            </w:pPr>
            <w:proofErr w:type="spellStart"/>
            <w:r w:rsidRPr="003113C7">
              <w:rPr>
                <w:b/>
                <w:bCs/>
                <w:kern w:val="36"/>
                <w:sz w:val="28"/>
                <w:szCs w:val="28"/>
              </w:rPr>
              <w:t>Ионограмма</w:t>
            </w:r>
            <w:proofErr w:type="spellEnd"/>
          </w:p>
          <w:p w14:paraId="1B6F31E9" w14:textId="77777777" w:rsidR="00531151" w:rsidRPr="003113C7" w:rsidRDefault="00531151" w:rsidP="00F23303">
            <w:pPr>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ionogramma</w:t>
            </w:r>
            <w:proofErr w:type="spellEnd"/>
          </w:p>
          <w:p w14:paraId="13DA686D" w14:textId="77777777" w:rsidR="00531151" w:rsidRPr="003113C7" w:rsidRDefault="00531151" w:rsidP="00F23303">
            <w:pPr>
              <w:rPr>
                <w:bCs/>
                <w:kern w:val="36"/>
                <w:sz w:val="28"/>
                <w:szCs w:val="28"/>
                <w:lang w:val="uz-Cyrl-UZ"/>
              </w:rPr>
            </w:pPr>
            <w:r w:rsidRPr="003113C7">
              <w:rPr>
                <w:bCs/>
                <w:kern w:val="36"/>
                <w:sz w:val="28"/>
                <w:szCs w:val="28"/>
              </w:rPr>
              <w:t xml:space="preserve">       </w:t>
            </w:r>
            <w:r w:rsidRPr="003113C7">
              <w:rPr>
                <w:bCs/>
                <w:kern w:val="36"/>
                <w:sz w:val="28"/>
                <w:szCs w:val="28"/>
                <w:lang w:val="uz-Cyrl-UZ"/>
              </w:rPr>
              <w:t>ионограмма</w:t>
            </w:r>
          </w:p>
          <w:p w14:paraId="3CE4DA97" w14:textId="77777777" w:rsidR="00531151" w:rsidRPr="003113C7" w:rsidRDefault="00531151" w:rsidP="00F23303">
            <w:pPr>
              <w:rPr>
                <w:b/>
                <w:sz w:val="28"/>
                <w:szCs w:val="28"/>
              </w:rPr>
            </w:pPr>
            <w:proofErr w:type="spellStart"/>
            <w:r w:rsidRPr="003113C7">
              <w:rPr>
                <w:b/>
                <w:bCs/>
                <w:kern w:val="36"/>
                <w:sz w:val="28"/>
                <w:szCs w:val="28"/>
                <w:lang w:val="en-US"/>
              </w:rPr>
              <w:t>en</w:t>
            </w:r>
            <w:proofErr w:type="spellEnd"/>
            <w:r w:rsidRPr="003113C7">
              <w:rPr>
                <w:b/>
                <w:bCs/>
                <w:kern w:val="36"/>
                <w:sz w:val="28"/>
                <w:szCs w:val="28"/>
              </w:rPr>
              <w:t xml:space="preserve"> </w:t>
            </w:r>
            <w:r w:rsidRPr="003113C7">
              <w:rPr>
                <w:bCs/>
                <w:kern w:val="36"/>
                <w:sz w:val="28"/>
                <w:szCs w:val="28"/>
              </w:rPr>
              <w:t>-</w:t>
            </w:r>
            <w:r w:rsidRPr="003113C7">
              <w:rPr>
                <w:sz w:val="28"/>
                <w:szCs w:val="28"/>
                <w:lang w:val="ro-RO"/>
              </w:rPr>
              <w:t xml:space="preserve"> </w:t>
            </w:r>
            <w:proofErr w:type="spellStart"/>
            <w:r w:rsidRPr="003113C7">
              <w:rPr>
                <w:sz w:val="28"/>
                <w:szCs w:val="28"/>
              </w:rPr>
              <w:t>ionogram</w:t>
            </w:r>
            <w:proofErr w:type="spellEnd"/>
          </w:p>
        </w:tc>
        <w:tc>
          <w:tcPr>
            <w:tcW w:w="6260" w:type="dxa"/>
          </w:tcPr>
          <w:p w14:paraId="32A2A727" w14:textId="77777777" w:rsidR="00531151" w:rsidRPr="003113C7" w:rsidRDefault="00531151" w:rsidP="00F23303">
            <w:pPr>
              <w:jc w:val="both"/>
              <w:rPr>
                <w:sz w:val="28"/>
                <w:szCs w:val="28"/>
              </w:rPr>
            </w:pPr>
            <w:r w:rsidRPr="003113C7">
              <w:rPr>
                <w:sz w:val="28"/>
                <w:szCs w:val="28"/>
              </w:rPr>
              <w:t>Высотно-частотная характеристика ионосферы, полученная путем ионосферного зондирования.</w:t>
            </w:r>
          </w:p>
          <w:p w14:paraId="24F343E8" w14:textId="77777777" w:rsidR="00531151" w:rsidRPr="003113C7" w:rsidRDefault="00531151" w:rsidP="00F23303">
            <w:pPr>
              <w:jc w:val="both"/>
              <w:rPr>
                <w:sz w:val="18"/>
                <w:szCs w:val="18"/>
              </w:rPr>
            </w:pPr>
          </w:p>
          <w:p w14:paraId="2380F2BA" w14:textId="77777777" w:rsidR="00531151" w:rsidRPr="003113C7" w:rsidRDefault="00531151" w:rsidP="00F23303">
            <w:pPr>
              <w:jc w:val="both"/>
              <w:rPr>
                <w:sz w:val="28"/>
                <w:szCs w:val="28"/>
                <w:lang w:val="uz-Cyrl-UZ"/>
              </w:rPr>
            </w:pPr>
            <w:proofErr w:type="spellStart"/>
            <w:r w:rsidRPr="003113C7">
              <w:rPr>
                <w:sz w:val="28"/>
                <w:szCs w:val="28"/>
                <w:lang w:val="en-US"/>
              </w:rPr>
              <w:t>Ionosferali</w:t>
            </w:r>
            <w:proofErr w:type="spellEnd"/>
            <w:r w:rsidRPr="003113C7">
              <w:rPr>
                <w:sz w:val="28"/>
                <w:szCs w:val="28"/>
                <w:lang w:val="en-US"/>
              </w:rPr>
              <w:t xml:space="preserve"> </w:t>
            </w:r>
            <w:proofErr w:type="spellStart"/>
            <w:r w:rsidRPr="003113C7">
              <w:rPr>
                <w:sz w:val="28"/>
                <w:szCs w:val="28"/>
                <w:lang w:val="en-US"/>
              </w:rPr>
              <w:t>zondlash</w:t>
            </w:r>
            <w:proofErr w:type="spellEnd"/>
            <w:r w:rsidRPr="003113C7">
              <w:rPr>
                <w:sz w:val="28"/>
                <w:szCs w:val="28"/>
                <w:lang w:val="en-US"/>
              </w:rPr>
              <w:t xml:space="preserve"> </w:t>
            </w:r>
            <w:proofErr w:type="spellStart"/>
            <w:r w:rsidRPr="003113C7">
              <w:rPr>
                <w:sz w:val="28"/>
                <w:szCs w:val="28"/>
                <w:lang w:val="en-US"/>
              </w:rPr>
              <w:t>yo‘li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olingan</w:t>
            </w:r>
            <w:proofErr w:type="spellEnd"/>
            <w:r w:rsidRPr="003113C7">
              <w:rPr>
                <w:sz w:val="28"/>
                <w:szCs w:val="28"/>
                <w:lang w:val="en-US"/>
              </w:rPr>
              <w:t xml:space="preserve"> </w:t>
            </w:r>
            <w:proofErr w:type="spellStart"/>
            <w:r w:rsidRPr="003113C7">
              <w:rPr>
                <w:sz w:val="28"/>
                <w:szCs w:val="28"/>
                <w:lang w:val="en-US"/>
              </w:rPr>
              <w:t>ionosferaning</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chastotali</w:t>
            </w:r>
            <w:proofErr w:type="spellEnd"/>
            <w:r w:rsidRPr="003113C7">
              <w:rPr>
                <w:sz w:val="28"/>
                <w:szCs w:val="28"/>
                <w:lang w:val="en-US"/>
              </w:rPr>
              <w:t xml:space="preserve"> </w:t>
            </w:r>
            <w:proofErr w:type="spellStart"/>
            <w:r w:rsidRPr="003113C7">
              <w:rPr>
                <w:sz w:val="28"/>
                <w:szCs w:val="28"/>
                <w:lang w:val="en-US"/>
              </w:rPr>
              <w:t>xarakteristikasi</w:t>
            </w:r>
            <w:proofErr w:type="spellEnd"/>
            <w:r w:rsidRPr="003113C7">
              <w:rPr>
                <w:sz w:val="28"/>
                <w:szCs w:val="28"/>
                <w:lang w:val="en-US"/>
              </w:rPr>
              <w:t>.</w:t>
            </w:r>
          </w:p>
          <w:p w14:paraId="24EC7C13" w14:textId="77777777" w:rsidR="00531151" w:rsidRPr="003113C7" w:rsidRDefault="00531151" w:rsidP="00F23303">
            <w:pPr>
              <w:jc w:val="both"/>
              <w:rPr>
                <w:sz w:val="18"/>
                <w:szCs w:val="18"/>
                <w:lang w:val="uz-Cyrl-UZ"/>
              </w:rPr>
            </w:pPr>
          </w:p>
          <w:p w14:paraId="1F60A8B7" w14:textId="77777777" w:rsidR="00531151" w:rsidRPr="003113C7" w:rsidRDefault="00531151" w:rsidP="00F23303">
            <w:pPr>
              <w:jc w:val="both"/>
              <w:rPr>
                <w:sz w:val="28"/>
                <w:szCs w:val="28"/>
                <w:lang w:val="uz-Cyrl-UZ"/>
              </w:rPr>
            </w:pPr>
            <w:r w:rsidRPr="003113C7">
              <w:rPr>
                <w:sz w:val="28"/>
                <w:szCs w:val="28"/>
                <w:lang w:val="uz-Cyrl-UZ"/>
              </w:rPr>
              <w:t>Ионосферали зондлаш йўли билан олинган ионо</w:t>
            </w:r>
            <w:r w:rsidR="00E12D7D" w:rsidRPr="003113C7">
              <w:rPr>
                <w:sz w:val="28"/>
                <w:szCs w:val="28"/>
                <w:lang w:val="uz-Cyrl-UZ"/>
              </w:rPr>
              <w:t>-</w:t>
            </w:r>
            <w:r w:rsidRPr="003113C7">
              <w:rPr>
                <w:sz w:val="28"/>
                <w:szCs w:val="28"/>
                <w:lang w:val="uz-Cyrl-UZ"/>
              </w:rPr>
              <w:t>сферанинг юқори частотали характеристикаси.</w:t>
            </w:r>
          </w:p>
        </w:tc>
      </w:tr>
      <w:tr w:rsidR="00531151" w:rsidRPr="00073205" w14:paraId="168C8603" w14:textId="77777777" w:rsidTr="00F23303">
        <w:trPr>
          <w:tblCellSpacing w:w="0" w:type="dxa"/>
          <w:jc w:val="center"/>
        </w:trPr>
        <w:tc>
          <w:tcPr>
            <w:tcW w:w="3711" w:type="dxa"/>
          </w:tcPr>
          <w:p w14:paraId="4680FA33" w14:textId="77777777" w:rsidR="00531151" w:rsidRPr="003113C7" w:rsidRDefault="00531151" w:rsidP="00F23303">
            <w:pPr>
              <w:outlineLvl w:val="0"/>
              <w:rPr>
                <w:b/>
                <w:bCs/>
                <w:kern w:val="36"/>
                <w:sz w:val="28"/>
                <w:szCs w:val="28"/>
                <w:lang w:val="uz-Cyrl-UZ"/>
              </w:rPr>
            </w:pPr>
            <w:r w:rsidRPr="003113C7">
              <w:rPr>
                <w:b/>
                <w:bCs/>
                <w:kern w:val="36"/>
                <w:sz w:val="28"/>
                <w:szCs w:val="28"/>
              </w:rPr>
              <w:t>Ионосфера</w:t>
            </w:r>
          </w:p>
          <w:p w14:paraId="5D0B49B2"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ionosfera</w:t>
            </w:r>
          </w:p>
          <w:p w14:paraId="15172355"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ионосфера</w:t>
            </w:r>
          </w:p>
          <w:p w14:paraId="33B33C69" w14:textId="77777777" w:rsidR="00531151" w:rsidRPr="003113C7" w:rsidRDefault="00531151" w:rsidP="00F23303">
            <w:pPr>
              <w:rPr>
                <w:sz w:val="28"/>
                <w:szCs w:val="28"/>
                <w:lang w:val="uz-Cyrl-UZ"/>
              </w:rPr>
            </w:pPr>
            <w:r w:rsidRPr="003113C7">
              <w:rPr>
                <w:b/>
                <w:bCs/>
                <w:kern w:val="36"/>
                <w:sz w:val="28"/>
                <w:szCs w:val="28"/>
                <w:lang w:val="uz-Cyrl-UZ"/>
              </w:rPr>
              <w:t>en</w:t>
            </w:r>
            <w:r w:rsidRPr="003113C7">
              <w:rPr>
                <w:bCs/>
                <w:kern w:val="36"/>
                <w:sz w:val="28"/>
                <w:szCs w:val="28"/>
                <w:lang w:val="uz-Cyrl-UZ"/>
              </w:rPr>
              <w:t xml:space="preserve"> - ionosphere</w:t>
            </w:r>
          </w:p>
        </w:tc>
        <w:tc>
          <w:tcPr>
            <w:tcW w:w="6260" w:type="dxa"/>
          </w:tcPr>
          <w:p w14:paraId="7E215B63" w14:textId="77777777" w:rsidR="00531151" w:rsidRPr="003113C7" w:rsidRDefault="00531151" w:rsidP="00F23303">
            <w:pPr>
              <w:jc w:val="both"/>
              <w:rPr>
                <w:sz w:val="28"/>
                <w:szCs w:val="28"/>
              </w:rPr>
            </w:pPr>
            <w:r w:rsidRPr="003113C7">
              <w:rPr>
                <w:sz w:val="28"/>
                <w:szCs w:val="28"/>
              </w:rPr>
              <w:t>В</w:t>
            </w:r>
            <w:r w:rsidR="00A51A1B" w:rsidRPr="003113C7">
              <w:rPr>
                <w:sz w:val="28"/>
                <w:szCs w:val="28"/>
              </w:rPr>
              <w:t xml:space="preserve">ерхняя часть атмосферы, которая </w:t>
            </w:r>
            <w:r w:rsidRPr="003113C7">
              <w:rPr>
                <w:sz w:val="28"/>
                <w:szCs w:val="28"/>
              </w:rPr>
              <w:t xml:space="preserve">характеризуется наличием ионов и свободных электронов, возникающих в основном из-за </w:t>
            </w:r>
            <w:proofErr w:type="spellStart"/>
            <w:r w:rsidRPr="003113C7">
              <w:rPr>
                <w:sz w:val="28"/>
                <w:szCs w:val="28"/>
              </w:rPr>
              <w:t>фотоионизации</w:t>
            </w:r>
            <w:proofErr w:type="spellEnd"/>
            <w:r w:rsidRPr="003113C7">
              <w:rPr>
                <w:sz w:val="28"/>
                <w:szCs w:val="28"/>
              </w:rPr>
              <w:t>, при этом электронная плотность достаточна для создания значительных изменений условий распространения радиоволн в определенных полосах час</w:t>
            </w:r>
            <w:r w:rsidR="00E12D7D" w:rsidRPr="003113C7">
              <w:rPr>
                <w:sz w:val="28"/>
                <w:szCs w:val="28"/>
              </w:rPr>
              <w:t>-</w:t>
            </w:r>
            <w:r w:rsidRPr="003113C7">
              <w:rPr>
                <w:sz w:val="28"/>
                <w:szCs w:val="28"/>
              </w:rPr>
              <w:t>тот.</w:t>
            </w:r>
          </w:p>
          <w:p w14:paraId="60BBDD99" w14:textId="77777777" w:rsidR="00531151" w:rsidRPr="003113C7" w:rsidRDefault="00531151" w:rsidP="00F23303">
            <w:pPr>
              <w:jc w:val="both"/>
              <w:rPr>
                <w:lang w:val="uz-Cyrl-UZ"/>
              </w:rPr>
            </w:pPr>
            <w:r w:rsidRPr="003113C7">
              <w:rPr>
                <w:iCs/>
              </w:rPr>
              <w:t>Примечание</w:t>
            </w:r>
            <w:r w:rsidRPr="003113C7">
              <w:t xml:space="preserve"> – Ионосфера Земли простирается примерно на высоте 50 </w:t>
            </w:r>
            <w:r w:rsidRPr="003113C7">
              <w:rPr>
                <w:lang w:val="en-US"/>
              </w:rPr>
              <w:t>km</w:t>
            </w:r>
            <w:r w:rsidRPr="003113C7">
              <w:t xml:space="preserve"> до 2000 </w:t>
            </w:r>
            <w:r w:rsidRPr="003113C7">
              <w:rPr>
                <w:lang w:val="en-US"/>
              </w:rPr>
              <w:t>km</w:t>
            </w:r>
            <w:r w:rsidRPr="003113C7">
              <w:t>.</w:t>
            </w:r>
          </w:p>
          <w:p w14:paraId="22312182" w14:textId="77777777" w:rsidR="00531151" w:rsidRPr="003113C7" w:rsidRDefault="00531151" w:rsidP="00F23303">
            <w:pPr>
              <w:jc w:val="both"/>
              <w:rPr>
                <w:lang w:val="uz-Cyrl-UZ"/>
              </w:rPr>
            </w:pPr>
          </w:p>
          <w:p w14:paraId="51DF336B" w14:textId="77777777" w:rsidR="00531151" w:rsidRPr="003113C7" w:rsidRDefault="00531151" w:rsidP="00F23303">
            <w:pPr>
              <w:jc w:val="both"/>
              <w:rPr>
                <w:sz w:val="28"/>
                <w:szCs w:val="28"/>
                <w:lang w:val="uz-Cyrl-UZ"/>
              </w:rPr>
            </w:pPr>
            <w:r w:rsidRPr="003113C7">
              <w:rPr>
                <w:sz w:val="28"/>
                <w:szCs w:val="28"/>
                <w:lang w:val="uz-Cyrl-UZ"/>
              </w:rPr>
              <w:t>Fotoionlanish tufayli sodir bo‘ladigan ionlar va erkin elektronlarning mavjudligi bilan tavsiflanadigan at</w:t>
            </w:r>
            <w:r w:rsidR="00E12D7D" w:rsidRPr="003113C7">
              <w:rPr>
                <w:sz w:val="28"/>
                <w:szCs w:val="28"/>
                <w:lang w:val="uz-Cyrl-UZ"/>
              </w:rPr>
              <w:t>-</w:t>
            </w:r>
            <w:r w:rsidRPr="003113C7">
              <w:rPr>
                <w:sz w:val="28"/>
                <w:szCs w:val="28"/>
                <w:lang w:val="uz-Cyrl-UZ"/>
              </w:rPr>
              <w:t>mosferaning yuqori qismi, bunda elektron zichlik chastotalarning ma’lum polosalarida radioto‘lqinlar tarqalish shartlarining katta o‘zgarishlarini yaratish uchun yetarli.</w:t>
            </w:r>
          </w:p>
          <w:p w14:paraId="7AC47CBD" w14:textId="77777777" w:rsidR="00531151" w:rsidRPr="003113C7" w:rsidRDefault="00531151" w:rsidP="00F23303">
            <w:pPr>
              <w:jc w:val="both"/>
              <w:rPr>
                <w:lang w:val="en-US"/>
              </w:rPr>
            </w:pPr>
            <w:proofErr w:type="spellStart"/>
            <w:r w:rsidRPr="003113C7">
              <w:rPr>
                <w:lang w:val="en-US"/>
              </w:rPr>
              <w:t>Izoh</w:t>
            </w:r>
            <w:proofErr w:type="spellEnd"/>
            <w:r w:rsidRPr="003113C7">
              <w:rPr>
                <w:lang w:val="en-US"/>
              </w:rPr>
              <w:t xml:space="preserve"> – Yer </w:t>
            </w:r>
            <w:proofErr w:type="spellStart"/>
            <w:r w:rsidRPr="003113C7">
              <w:rPr>
                <w:lang w:val="en-US"/>
              </w:rPr>
              <w:t>ionosferasi</w:t>
            </w:r>
            <w:proofErr w:type="spellEnd"/>
            <w:r w:rsidRPr="003113C7">
              <w:rPr>
                <w:lang w:val="en-US"/>
              </w:rPr>
              <w:t xml:space="preserve"> </w:t>
            </w:r>
            <w:proofErr w:type="spellStart"/>
            <w:r w:rsidRPr="003113C7">
              <w:rPr>
                <w:lang w:val="en-US"/>
              </w:rPr>
              <w:t>taxminan</w:t>
            </w:r>
            <w:proofErr w:type="spellEnd"/>
            <w:r w:rsidRPr="003113C7">
              <w:rPr>
                <w:lang w:val="en-US"/>
              </w:rPr>
              <w:t xml:space="preserve"> 50 km </w:t>
            </w:r>
            <w:proofErr w:type="spellStart"/>
            <w:r w:rsidRPr="003113C7">
              <w:rPr>
                <w:lang w:val="en-US"/>
              </w:rPr>
              <w:t>balanlikdan</w:t>
            </w:r>
            <w:proofErr w:type="spellEnd"/>
            <w:r w:rsidRPr="003113C7">
              <w:rPr>
                <w:lang w:val="en-US"/>
              </w:rPr>
              <w:t xml:space="preserve"> 2000 km </w:t>
            </w:r>
            <w:proofErr w:type="spellStart"/>
            <w:r w:rsidRPr="003113C7">
              <w:rPr>
                <w:lang w:val="en-US"/>
              </w:rPr>
              <w:t>balandlikgacha</w:t>
            </w:r>
            <w:proofErr w:type="spellEnd"/>
            <w:r w:rsidRPr="003113C7">
              <w:rPr>
                <w:lang w:val="en-US"/>
              </w:rPr>
              <w:t xml:space="preserve"> </w:t>
            </w:r>
            <w:proofErr w:type="spellStart"/>
            <w:r w:rsidRPr="003113C7">
              <w:rPr>
                <w:lang w:val="en-US"/>
              </w:rPr>
              <w:t>cho‘ziladi</w:t>
            </w:r>
            <w:proofErr w:type="spellEnd"/>
            <w:r w:rsidRPr="003113C7">
              <w:rPr>
                <w:lang w:val="en-US"/>
              </w:rPr>
              <w:t>.</w:t>
            </w:r>
          </w:p>
          <w:p w14:paraId="5EF25BF0" w14:textId="77777777" w:rsidR="00531151" w:rsidRPr="003113C7" w:rsidRDefault="00531151" w:rsidP="00F23303">
            <w:pPr>
              <w:jc w:val="both"/>
              <w:rPr>
                <w:lang w:val="en-US"/>
              </w:rPr>
            </w:pPr>
          </w:p>
          <w:p w14:paraId="12BDFB01" w14:textId="77777777" w:rsidR="00531151" w:rsidRPr="003113C7" w:rsidRDefault="00531151" w:rsidP="00F23303">
            <w:pPr>
              <w:jc w:val="both"/>
              <w:rPr>
                <w:sz w:val="28"/>
                <w:szCs w:val="28"/>
                <w:lang w:val="uz-Cyrl-UZ"/>
              </w:rPr>
            </w:pPr>
            <w:r w:rsidRPr="003113C7">
              <w:rPr>
                <w:sz w:val="28"/>
                <w:szCs w:val="28"/>
                <w:lang w:val="uz-Cyrl-UZ"/>
              </w:rPr>
              <w:t>Фотоионланиш туфайли содир бўладиган ионлар ва эркин электронларнинг мавжудлиги билан тав</w:t>
            </w:r>
            <w:r w:rsidR="00E12D7D" w:rsidRPr="003113C7">
              <w:rPr>
                <w:sz w:val="28"/>
                <w:szCs w:val="28"/>
                <w:lang w:val="uz-Cyrl-UZ"/>
              </w:rPr>
              <w:t>-</w:t>
            </w:r>
            <w:r w:rsidRPr="003113C7">
              <w:rPr>
                <w:sz w:val="28"/>
                <w:szCs w:val="28"/>
                <w:lang w:val="uz-Cyrl-UZ"/>
              </w:rPr>
              <w:t>сифланадиган атмосферанинг юқори қисми, бунда электрон зичлик частоталарнинг маълум полоса</w:t>
            </w:r>
            <w:r w:rsidR="00E12D7D" w:rsidRPr="003113C7">
              <w:rPr>
                <w:sz w:val="28"/>
                <w:szCs w:val="28"/>
                <w:lang w:val="uz-Cyrl-UZ"/>
              </w:rPr>
              <w:t>-</w:t>
            </w:r>
            <w:r w:rsidRPr="003113C7">
              <w:rPr>
                <w:sz w:val="28"/>
                <w:szCs w:val="28"/>
                <w:lang w:val="uz-Cyrl-UZ"/>
              </w:rPr>
              <w:t>ларида радиотўлқинлар тарқалиш шартларининг катта ўзгаришларини яратиш учун етарли.</w:t>
            </w:r>
          </w:p>
          <w:p w14:paraId="1D530FA9" w14:textId="77777777" w:rsidR="00531151" w:rsidRPr="003113C7" w:rsidRDefault="00531151" w:rsidP="00F23303">
            <w:pPr>
              <w:jc w:val="both"/>
              <w:rPr>
                <w:lang w:val="uz-Cyrl-UZ"/>
              </w:rPr>
            </w:pPr>
            <w:r w:rsidRPr="003113C7">
              <w:rPr>
                <w:lang w:val="uz-Cyrl-UZ"/>
              </w:rPr>
              <w:t>Изоҳ – Ер ионосфераси тахминан 50 km баландликдан 2000 km баландликгача чўзилади.</w:t>
            </w:r>
          </w:p>
        </w:tc>
      </w:tr>
      <w:tr w:rsidR="00531151" w:rsidRPr="003113C7" w14:paraId="7AB88D93" w14:textId="77777777" w:rsidTr="00F23303">
        <w:trPr>
          <w:tblCellSpacing w:w="0" w:type="dxa"/>
          <w:jc w:val="center"/>
        </w:trPr>
        <w:tc>
          <w:tcPr>
            <w:tcW w:w="3711" w:type="dxa"/>
          </w:tcPr>
          <w:p w14:paraId="27FDDCB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Ионосферная буря</w:t>
            </w:r>
          </w:p>
          <w:p w14:paraId="5109E240"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lastRenderedPageBreak/>
              <w:t xml:space="preserve">uz - </w:t>
            </w:r>
            <w:r w:rsidRPr="003113C7">
              <w:rPr>
                <w:bCs/>
                <w:kern w:val="36"/>
                <w:sz w:val="28"/>
                <w:szCs w:val="28"/>
                <w:lang w:val="uz-Cyrl-UZ"/>
              </w:rPr>
              <w:t>ionosfera bo‘roni</w:t>
            </w:r>
          </w:p>
          <w:p w14:paraId="033995CF"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ионосфера бўрони</w:t>
            </w:r>
          </w:p>
          <w:p w14:paraId="5334D088"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bCs/>
                <w:kern w:val="36"/>
                <w:sz w:val="28"/>
                <w:szCs w:val="28"/>
                <w:lang w:val="en-US"/>
              </w:rPr>
              <w:t>ionospheric storm</w:t>
            </w:r>
          </w:p>
        </w:tc>
        <w:tc>
          <w:tcPr>
            <w:tcW w:w="6260" w:type="dxa"/>
          </w:tcPr>
          <w:p w14:paraId="2C30E34D" w14:textId="77777777" w:rsidR="00531151" w:rsidRPr="003113C7" w:rsidRDefault="00531151" w:rsidP="00F23303">
            <w:pPr>
              <w:jc w:val="both"/>
              <w:rPr>
                <w:sz w:val="28"/>
                <w:szCs w:val="28"/>
                <w:lang w:val="en-US"/>
              </w:rPr>
            </w:pPr>
            <w:r w:rsidRPr="003113C7">
              <w:rPr>
                <w:iCs/>
                <w:sz w:val="28"/>
                <w:szCs w:val="28"/>
              </w:rPr>
              <w:lastRenderedPageBreak/>
              <w:t>Продолжительное</w:t>
            </w:r>
            <w:r w:rsidRPr="003113C7">
              <w:rPr>
                <w:iCs/>
                <w:sz w:val="28"/>
                <w:szCs w:val="28"/>
                <w:lang w:val="en-US"/>
              </w:rPr>
              <w:t xml:space="preserve"> </w:t>
            </w:r>
            <w:r w:rsidRPr="003113C7">
              <w:rPr>
                <w:iCs/>
                <w:sz w:val="28"/>
                <w:szCs w:val="28"/>
              </w:rPr>
              <w:t>ионосферное</w:t>
            </w:r>
            <w:r w:rsidRPr="003113C7">
              <w:rPr>
                <w:iCs/>
                <w:sz w:val="28"/>
                <w:szCs w:val="28"/>
                <w:lang w:val="en-US"/>
              </w:rPr>
              <w:t xml:space="preserve"> </w:t>
            </w:r>
            <w:r w:rsidRPr="003113C7">
              <w:rPr>
                <w:iCs/>
                <w:sz w:val="28"/>
                <w:szCs w:val="28"/>
              </w:rPr>
              <w:t>возмущение</w:t>
            </w:r>
            <w:r w:rsidR="00A51A1B" w:rsidRPr="003113C7">
              <w:rPr>
                <w:sz w:val="28"/>
                <w:szCs w:val="28"/>
                <w:lang w:val="en-US"/>
              </w:rPr>
              <w:t>.</w:t>
            </w:r>
          </w:p>
          <w:p w14:paraId="6A8CCF0C" w14:textId="77777777" w:rsidR="00531151" w:rsidRPr="003113C7" w:rsidRDefault="00531151" w:rsidP="00F23303">
            <w:pPr>
              <w:jc w:val="both"/>
              <w:rPr>
                <w:sz w:val="28"/>
                <w:szCs w:val="28"/>
                <w:lang w:val="uz-Cyrl-UZ"/>
              </w:rPr>
            </w:pPr>
          </w:p>
          <w:p w14:paraId="36EFE38A" w14:textId="77777777" w:rsidR="00531151" w:rsidRPr="003113C7" w:rsidRDefault="00531151" w:rsidP="00F23303">
            <w:pPr>
              <w:jc w:val="both"/>
              <w:rPr>
                <w:sz w:val="28"/>
                <w:szCs w:val="28"/>
                <w:lang w:val="uz-Cyrl-UZ"/>
              </w:rPr>
            </w:pPr>
            <w:proofErr w:type="spellStart"/>
            <w:r w:rsidRPr="003113C7">
              <w:rPr>
                <w:sz w:val="28"/>
                <w:szCs w:val="28"/>
                <w:lang w:val="en-US"/>
              </w:rPr>
              <w:t>Davomli</w:t>
            </w:r>
            <w:proofErr w:type="spellEnd"/>
            <w:r w:rsidRPr="003113C7">
              <w:rPr>
                <w:sz w:val="28"/>
                <w:szCs w:val="28"/>
                <w:lang w:val="en-US"/>
              </w:rPr>
              <w:t xml:space="preserve"> </w:t>
            </w:r>
            <w:proofErr w:type="spellStart"/>
            <w:r w:rsidRPr="003113C7">
              <w:rPr>
                <w:sz w:val="28"/>
                <w:szCs w:val="28"/>
                <w:lang w:val="en-US"/>
              </w:rPr>
              <w:t>ionosfera</w:t>
            </w:r>
            <w:proofErr w:type="spellEnd"/>
            <w:r w:rsidRPr="003113C7">
              <w:rPr>
                <w:sz w:val="28"/>
                <w:szCs w:val="28"/>
                <w:lang w:val="en-US"/>
              </w:rPr>
              <w:t xml:space="preserve"> </w:t>
            </w:r>
            <w:proofErr w:type="spellStart"/>
            <w:r w:rsidRPr="003113C7">
              <w:rPr>
                <w:sz w:val="28"/>
                <w:szCs w:val="28"/>
                <w:lang w:val="en-US"/>
              </w:rPr>
              <w:t>g‘alayonlanishi</w:t>
            </w:r>
            <w:proofErr w:type="spellEnd"/>
            <w:r w:rsidRPr="003113C7">
              <w:rPr>
                <w:sz w:val="28"/>
                <w:szCs w:val="28"/>
                <w:lang w:val="en-US"/>
              </w:rPr>
              <w:t>.</w:t>
            </w:r>
          </w:p>
          <w:p w14:paraId="2BF8F95B" w14:textId="77777777" w:rsidR="00531151" w:rsidRPr="003113C7" w:rsidRDefault="00531151" w:rsidP="00F23303">
            <w:pPr>
              <w:jc w:val="both"/>
              <w:rPr>
                <w:sz w:val="28"/>
                <w:szCs w:val="28"/>
                <w:lang w:val="uz-Cyrl-UZ"/>
              </w:rPr>
            </w:pPr>
          </w:p>
          <w:p w14:paraId="0982D1D5" w14:textId="77777777" w:rsidR="00531151" w:rsidRPr="003113C7" w:rsidRDefault="00531151" w:rsidP="00F23303">
            <w:pPr>
              <w:jc w:val="both"/>
              <w:rPr>
                <w:i/>
                <w:iCs/>
                <w:sz w:val="28"/>
                <w:szCs w:val="28"/>
                <w:lang w:val="uz-Cyrl-UZ"/>
              </w:rPr>
            </w:pPr>
            <w:r w:rsidRPr="003113C7">
              <w:rPr>
                <w:sz w:val="28"/>
                <w:szCs w:val="28"/>
                <w:lang w:val="uz-Cyrl-UZ"/>
              </w:rPr>
              <w:t>Давомли ионосфера ғалаёнланиши.</w:t>
            </w:r>
          </w:p>
        </w:tc>
      </w:tr>
      <w:tr w:rsidR="00531151" w:rsidRPr="00073205" w14:paraId="14176D9A" w14:textId="77777777" w:rsidTr="00F23303">
        <w:trPr>
          <w:tblCellSpacing w:w="0" w:type="dxa"/>
          <w:jc w:val="center"/>
        </w:trPr>
        <w:tc>
          <w:tcPr>
            <w:tcW w:w="3711" w:type="dxa"/>
          </w:tcPr>
          <w:p w14:paraId="151C3F42" w14:textId="77777777" w:rsidR="00531151" w:rsidRPr="003113C7" w:rsidRDefault="00531151" w:rsidP="00F23303">
            <w:pPr>
              <w:rPr>
                <w:b/>
                <w:bCs/>
                <w:sz w:val="28"/>
                <w:szCs w:val="28"/>
                <w:lang w:val="uz-Cyrl-UZ"/>
              </w:rPr>
            </w:pPr>
            <w:r w:rsidRPr="003113C7">
              <w:rPr>
                <w:b/>
                <w:bCs/>
                <w:sz w:val="28"/>
                <w:szCs w:val="28"/>
                <w:lang w:val="uz-Cyrl-UZ"/>
              </w:rPr>
              <w:lastRenderedPageBreak/>
              <w:t>Ионосферная волна</w:t>
            </w:r>
          </w:p>
          <w:p w14:paraId="77B38E61"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ionosfera to‘lqini</w:t>
            </w:r>
          </w:p>
          <w:p w14:paraId="3E6A236A" w14:textId="77777777" w:rsidR="00531151" w:rsidRPr="003113C7" w:rsidRDefault="00531151" w:rsidP="00F23303">
            <w:pPr>
              <w:rPr>
                <w:sz w:val="28"/>
                <w:szCs w:val="28"/>
                <w:lang w:val="uz-Cyrl-UZ"/>
              </w:rPr>
            </w:pPr>
            <w:r w:rsidRPr="003113C7">
              <w:rPr>
                <w:bCs/>
                <w:sz w:val="28"/>
                <w:szCs w:val="28"/>
                <w:lang w:val="uz-Cyrl-UZ"/>
              </w:rPr>
              <w:t xml:space="preserve">       ионосфера тўлқини</w:t>
            </w:r>
          </w:p>
          <w:p w14:paraId="08DD5CDF" w14:textId="77777777" w:rsidR="00531151" w:rsidRPr="003113C7" w:rsidRDefault="00531151" w:rsidP="00F23303">
            <w:pPr>
              <w:rPr>
                <w:sz w:val="28"/>
                <w:szCs w:val="28"/>
                <w:lang w:val="uz-Cyrl-UZ"/>
              </w:rPr>
            </w:pPr>
            <w:r w:rsidRPr="003113C7">
              <w:rPr>
                <w:b/>
                <w:bCs/>
                <w:iCs/>
                <w:sz w:val="28"/>
                <w:szCs w:val="28"/>
                <w:lang w:val="uz-Cyrl-UZ"/>
              </w:rPr>
              <w:t xml:space="preserve">en - </w:t>
            </w:r>
            <w:r w:rsidRPr="003113C7">
              <w:rPr>
                <w:iCs/>
                <w:sz w:val="28"/>
                <w:szCs w:val="28"/>
                <w:lang w:val="uz-Cyrl-UZ"/>
              </w:rPr>
              <w:t>ionospheric wave</w:t>
            </w:r>
          </w:p>
        </w:tc>
        <w:tc>
          <w:tcPr>
            <w:tcW w:w="6260" w:type="dxa"/>
          </w:tcPr>
          <w:p w14:paraId="2F4095CE" w14:textId="77777777" w:rsidR="00531151" w:rsidRPr="003113C7" w:rsidRDefault="00531151" w:rsidP="00F23303">
            <w:pPr>
              <w:jc w:val="both"/>
              <w:rPr>
                <w:sz w:val="28"/>
                <w:szCs w:val="28"/>
              </w:rPr>
            </w:pPr>
            <w:r w:rsidRPr="003113C7">
              <w:rPr>
                <w:sz w:val="28"/>
                <w:szCs w:val="28"/>
                <w:lang w:val="uz-Cyrl-UZ"/>
              </w:rPr>
              <w:t>Радиоволна, возвращенная на Землю за с</w:t>
            </w:r>
            <w:r w:rsidRPr="003113C7">
              <w:rPr>
                <w:sz w:val="28"/>
                <w:szCs w:val="28"/>
              </w:rPr>
              <w:t>чет ионосферного отражения.</w:t>
            </w:r>
          </w:p>
          <w:p w14:paraId="5BBFBB8D" w14:textId="77777777" w:rsidR="00531151" w:rsidRPr="003113C7" w:rsidRDefault="00531151" w:rsidP="00F23303">
            <w:pPr>
              <w:jc w:val="both"/>
              <w:rPr>
                <w:sz w:val="28"/>
                <w:szCs w:val="28"/>
              </w:rPr>
            </w:pPr>
          </w:p>
          <w:p w14:paraId="658B0782" w14:textId="77777777" w:rsidR="00531151" w:rsidRPr="003113C7" w:rsidRDefault="00531151" w:rsidP="00F23303">
            <w:pPr>
              <w:jc w:val="both"/>
              <w:rPr>
                <w:sz w:val="28"/>
                <w:szCs w:val="28"/>
                <w:lang w:val="en-US"/>
              </w:rPr>
            </w:pPr>
            <w:proofErr w:type="spellStart"/>
            <w:r w:rsidRPr="003113C7">
              <w:rPr>
                <w:sz w:val="28"/>
                <w:szCs w:val="28"/>
                <w:lang w:val="en-US"/>
              </w:rPr>
              <w:t>Yerga</w:t>
            </w:r>
            <w:proofErr w:type="spellEnd"/>
            <w:r w:rsidRPr="003113C7">
              <w:rPr>
                <w:sz w:val="28"/>
                <w:szCs w:val="28"/>
                <w:lang w:val="en-US"/>
              </w:rPr>
              <w:t xml:space="preserve"> </w:t>
            </w:r>
            <w:proofErr w:type="spellStart"/>
            <w:r w:rsidRPr="003113C7">
              <w:rPr>
                <w:sz w:val="28"/>
                <w:szCs w:val="28"/>
                <w:lang w:val="en-US"/>
              </w:rPr>
              <w:t>ionosferali</w:t>
            </w:r>
            <w:proofErr w:type="spellEnd"/>
            <w:r w:rsidRPr="003113C7">
              <w:rPr>
                <w:sz w:val="28"/>
                <w:szCs w:val="28"/>
                <w:lang w:val="en-US"/>
              </w:rPr>
              <w:t xml:space="preserve"> </w:t>
            </w:r>
            <w:proofErr w:type="spellStart"/>
            <w:r w:rsidRPr="003113C7">
              <w:rPr>
                <w:sz w:val="28"/>
                <w:szCs w:val="28"/>
                <w:lang w:val="en-US"/>
              </w:rPr>
              <w:t>qaytish</w:t>
            </w:r>
            <w:proofErr w:type="spellEnd"/>
            <w:r w:rsidRPr="003113C7">
              <w:rPr>
                <w:sz w:val="28"/>
                <w:szCs w:val="28"/>
                <w:lang w:val="en-US"/>
              </w:rPr>
              <w:t xml:space="preserve"> </w:t>
            </w:r>
            <w:proofErr w:type="spellStart"/>
            <w:r w:rsidRPr="003113C7">
              <w:rPr>
                <w:sz w:val="28"/>
                <w:szCs w:val="28"/>
                <w:lang w:val="en-US"/>
              </w:rPr>
              <w:t>hisobiga</w:t>
            </w:r>
            <w:proofErr w:type="spellEnd"/>
            <w:r w:rsidRPr="003113C7">
              <w:rPr>
                <w:sz w:val="28"/>
                <w:szCs w:val="28"/>
                <w:lang w:val="en-US"/>
              </w:rPr>
              <w:t xml:space="preserve"> </w:t>
            </w:r>
            <w:proofErr w:type="spellStart"/>
            <w:r w:rsidRPr="003113C7">
              <w:rPr>
                <w:sz w:val="28"/>
                <w:szCs w:val="28"/>
                <w:lang w:val="en-US"/>
              </w:rPr>
              <w:t>qaytgan</w:t>
            </w:r>
            <w:proofErr w:type="spellEnd"/>
            <w:r w:rsidRPr="003113C7">
              <w:rPr>
                <w:sz w:val="28"/>
                <w:szCs w:val="28"/>
                <w:lang w:val="en-US"/>
              </w:rPr>
              <w:t xml:space="preserve"> </w:t>
            </w:r>
            <w:proofErr w:type="spellStart"/>
            <w:r w:rsidRPr="003113C7">
              <w:rPr>
                <w:sz w:val="28"/>
                <w:szCs w:val="28"/>
                <w:lang w:val="en-US"/>
              </w:rPr>
              <w:t>radioto‘lqin</w:t>
            </w:r>
            <w:proofErr w:type="spellEnd"/>
            <w:r w:rsidRPr="003113C7">
              <w:rPr>
                <w:sz w:val="28"/>
                <w:szCs w:val="28"/>
                <w:lang w:val="en-US"/>
              </w:rPr>
              <w:t>.</w:t>
            </w:r>
          </w:p>
          <w:p w14:paraId="21ABE6A9" w14:textId="77777777" w:rsidR="00531151" w:rsidRPr="003113C7" w:rsidRDefault="00531151" w:rsidP="00F23303">
            <w:pPr>
              <w:jc w:val="both"/>
              <w:rPr>
                <w:sz w:val="28"/>
                <w:szCs w:val="28"/>
                <w:lang w:val="en-US"/>
              </w:rPr>
            </w:pPr>
          </w:p>
          <w:p w14:paraId="5ABCB277" w14:textId="77777777" w:rsidR="00531151" w:rsidRPr="003113C7" w:rsidRDefault="00531151" w:rsidP="00F23303">
            <w:pPr>
              <w:jc w:val="both"/>
              <w:rPr>
                <w:sz w:val="28"/>
                <w:szCs w:val="28"/>
                <w:lang w:val="uz-Cyrl-UZ"/>
              </w:rPr>
            </w:pPr>
            <w:r w:rsidRPr="003113C7">
              <w:rPr>
                <w:sz w:val="28"/>
                <w:szCs w:val="28"/>
                <w:lang w:val="uz-Cyrl-UZ"/>
              </w:rPr>
              <w:t>Ерга ионосферали қайтиш ҳисобига қайтган радиотўлқин.</w:t>
            </w:r>
          </w:p>
        </w:tc>
      </w:tr>
      <w:tr w:rsidR="00531151" w:rsidRPr="00073205" w14:paraId="5EF41C8B" w14:textId="77777777" w:rsidTr="00F23303">
        <w:trPr>
          <w:tblCellSpacing w:w="0" w:type="dxa"/>
          <w:jc w:val="center"/>
        </w:trPr>
        <w:tc>
          <w:tcPr>
            <w:tcW w:w="3711" w:type="dxa"/>
          </w:tcPr>
          <w:p w14:paraId="61D475C6" w14:textId="77777777" w:rsidR="00531151" w:rsidRPr="003113C7" w:rsidRDefault="00531151" w:rsidP="00F23303">
            <w:pPr>
              <w:rPr>
                <w:b/>
                <w:bCs/>
                <w:color w:val="000000"/>
                <w:sz w:val="28"/>
                <w:szCs w:val="28"/>
                <w:lang w:val="en-US"/>
              </w:rPr>
            </w:pPr>
            <w:r w:rsidRPr="003113C7">
              <w:rPr>
                <w:b/>
                <w:bCs/>
                <w:color w:val="000000"/>
                <w:sz w:val="28"/>
                <w:szCs w:val="28"/>
              </w:rPr>
              <w:t>Ионосферная</w:t>
            </w:r>
            <w:r w:rsidRPr="003113C7">
              <w:rPr>
                <w:b/>
                <w:bCs/>
                <w:color w:val="000000"/>
                <w:sz w:val="28"/>
                <w:szCs w:val="28"/>
                <w:lang w:val="en-US"/>
              </w:rPr>
              <w:t xml:space="preserve"> </w:t>
            </w:r>
            <w:r w:rsidRPr="003113C7">
              <w:rPr>
                <w:b/>
                <w:bCs/>
                <w:color w:val="000000"/>
                <w:sz w:val="28"/>
                <w:szCs w:val="28"/>
              </w:rPr>
              <w:t>линия</w:t>
            </w:r>
            <w:r w:rsidRPr="003113C7">
              <w:rPr>
                <w:b/>
                <w:bCs/>
                <w:color w:val="000000"/>
                <w:sz w:val="28"/>
                <w:szCs w:val="28"/>
                <w:lang w:val="en-US"/>
              </w:rPr>
              <w:t xml:space="preserve"> </w:t>
            </w:r>
            <w:r w:rsidRPr="003113C7">
              <w:rPr>
                <w:b/>
                <w:bCs/>
                <w:color w:val="000000"/>
                <w:sz w:val="28"/>
                <w:szCs w:val="28"/>
              </w:rPr>
              <w:t>связи</w:t>
            </w:r>
          </w:p>
          <w:p w14:paraId="2EB71C0D"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 </w:t>
            </w:r>
            <w:proofErr w:type="spellStart"/>
            <w:r w:rsidRPr="003113C7">
              <w:rPr>
                <w:bCs/>
                <w:color w:val="000000"/>
                <w:sz w:val="28"/>
                <w:szCs w:val="28"/>
                <w:lang w:val="en-US"/>
              </w:rPr>
              <w:t>ionosfera</w:t>
            </w:r>
            <w:proofErr w:type="spellEnd"/>
            <w:r w:rsidRPr="003113C7">
              <w:rPr>
                <w:bCs/>
                <w:color w:val="000000"/>
                <w:sz w:val="28"/>
                <w:szCs w:val="28"/>
                <w:lang w:val="en-US"/>
              </w:rPr>
              <w:t xml:space="preserve"> </w:t>
            </w:r>
            <w:proofErr w:type="spellStart"/>
            <w:r w:rsidRPr="003113C7">
              <w:rPr>
                <w:bCs/>
                <w:color w:val="000000"/>
                <w:sz w:val="28"/>
                <w:szCs w:val="28"/>
                <w:lang w:val="en-US"/>
              </w:rPr>
              <w:t>aloqa</w:t>
            </w:r>
            <w:proofErr w:type="spellEnd"/>
            <w:r w:rsidRPr="003113C7">
              <w:rPr>
                <w:bCs/>
                <w:color w:val="000000"/>
                <w:sz w:val="28"/>
                <w:szCs w:val="28"/>
                <w:lang w:val="en-US"/>
              </w:rPr>
              <w:t xml:space="preserve"> </w:t>
            </w:r>
            <w:proofErr w:type="spellStart"/>
            <w:r w:rsidRPr="003113C7">
              <w:rPr>
                <w:bCs/>
                <w:color w:val="000000"/>
                <w:sz w:val="28"/>
                <w:szCs w:val="28"/>
                <w:lang w:val="en-US"/>
              </w:rPr>
              <w:t>liniyasi</w:t>
            </w:r>
            <w:proofErr w:type="spellEnd"/>
          </w:p>
          <w:p w14:paraId="41BBE083" w14:textId="77777777" w:rsidR="00531151" w:rsidRPr="003113C7" w:rsidRDefault="00531151" w:rsidP="00F23303">
            <w:pPr>
              <w:rPr>
                <w:bCs/>
                <w:color w:val="000000"/>
                <w:sz w:val="28"/>
                <w:szCs w:val="28"/>
                <w:lang w:val="uz-Cyrl-UZ"/>
              </w:rPr>
            </w:pPr>
            <w:r w:rsidRPr="003113C7">
              <w:rPr>
                <w:bCs/>
                <w:color w:val="000000"/>
                <w:sz w:val="28"/>
                <w:szCs w:val="28"/>
                <w:lang w:val="en-US"/>
              </w:rPr>
              <w:t xml:space="preserve">       </w:t>
            </w:r>
            <w:r w:rsidRPr="003113C7">
              <w:rPr>
                <w:bCs/>
                <w:color w:val="000000"/>
                <w:sz w:val="28"/>
                <w:szCs w:val="28"/>
                <w:lang w:val="uz-Cyrl-UZ"/>
              </w:rPr>
              <w:t>ионосфера алоқа линияси</w:t>
            </w:r>
          </w:p>
          <w:p w14:paraId="5FA0C77F" w14:textId="1CCCC2E0" w:rsidR="00531151" w:rsidRPr="003113C7" w:rsidRDefault="008A63F3" w:rsidP="00F23303">
            <w:pPr>
              <w:rPr>
                <w:sz w:val="28"/>
                <w:szCs w:val="28"/>
                <w:lang w:val="uz-Cyrl-UZ"/>
              </w:rPr>
            </w:pPr>
            <w:proofErr w:type="spellStart"/>
            <w:r w:rsidRPr="00073205">
              <w:rPr>
                <w:b/>
                <w:bCs/>
                <w:color w:val="000000"/>
                <w:sz w:val="28"/>
                <w:szCs w:val="28"/>
                <w:lang w:val="en-US"/>
              </w:rPr>
              <w:t>en</w:t>
            </w:r>
            <w:proofErr w:type="spellEnd"/>
            <w:r w:rsidRPr="00073205">
              <w:rPr>
                <w:b/>
                <w:bCs/>
                <w:color w:val="000000"/>
                <w:sz w:val="28"/>
                <w:szCs w:val="28"/>
                <w:lang w:val="en-US"/>
              </w:rPr>
              <w:t xml:space="preserve"> - </w:t>
            </w:r>
            <w:r w:rsidR="00531151" w:rsidRPr="003113C7">
              <w:rPr>
                <w:bCs/>
                <w:sz w:val="28"/>
                <w:szCs w:val="28"/>
                <w:lang w:val="en-US"/>
              </w:rPr>
              <w:t>skywave link</w:t>
            </w:r>
          </w:p>
        </w:tc>
        <w:tc>
          <w:tcPr>
            <w:tcW w:w="6260" w:type="dxa"/>
          </w:tcPr>
          <w:p w14:paraId="36123F09" w14:textId="77777777" w:rsidR="00531151" w:rsidRPr="003113C7" w:rsidRDefault="00531151" w:rsidP="00F23303">
            <w:pPr>
              <w:autoSpaceDE w:val="0"/>
              <w:autoSpaceDN w:val="0"/>
              <w:adjustRightInd w:val="0"/>
              <w:jc w:val="both"/>
              <w:rPr>
                <w:bCs/>
                <w:sz w:val="28"/>
                <w:szCs w:val="28"/>
              </w:rPr>
            </w:pPr>
            <w:r w:rsidRPr="003113C7">
              <w:rPr>
                <w:bCs/>
                <w:sz w:val="28"/>
                <w:szCs w:val="28"/>
              </w:rPr>
              <w:t xml:space="preserve">Линия загоризонтной связи с низкой пропускной способностью (от 50 до 1200 </w:t>
            </w:r>
            <w:r w:rsidRPr="003113C7">
              <w:rPr>
                <w:bCs/>
                <w:sz w:val="28"/>
                <w:szCs w:val="28"/>
                <w:lang w:val="en-US"/>
              </w:rPr>
              <w:t>bit</w:t>
            </w:r>
            <w:r w:rsidRPr="003113C7">
              <w:rPr>
                <w:bCs/>
                <w:sz w:val="28"/>
                <w:szCs w:val="28"/>
              </w:rPr>
              <w:t>/</w:t>
            </w:r>
            <w:r w:rsidRPr="003113C7">
              <w:rPr>
                <w:bCs/>
                <w:sz w:val="28"/>
                <w:szCs w:val="28"/>
                <w:lang w:val="en-US"/>
              </w:rPr>
              <w:t>s</w:t>
            </w:r>
            <w:r w:rsidRPr="003113C7">
              <w:rPr>
                <w:bCs/>
                <w:sz w:val="28"/>
                <w:szCs w:val="28"/>
              </w:rPr>
              <w:t xml:space="preserve">), обеспечивающая связь на большие расстояния (от 500 до </w:t>
            </w:r>
            <w:r w:rsidR="00454CB1" w:rsidRPr="003113C7">
              <w:rPr>
                <w:bCs/>
                <w:sz w:val="28"/>
                <w:szCs w:val="28"/>
              </w:rPr>
              <w:br/>
            </w:r>
            <w:r w:rsidRPr="003113C7">
              <w:rPr>
                <w:bCs/>
                <w:sz w:val="28"/>
                <w:szCs w:val="28"/>
              </w:rPr>
              <w:t xml:space="preserve">5000 </w:t>
            </w:r>
            <w:r w:rsidRPr="003113C7">
              <w:rPr>
                <w:bCs/>
                <w:sz w:val="28"/>
                <w:szCs w:val="28"/>
                <w:lang w:val="en-US"/>
              </w:rPr>
              <w:t>km</w:t>
            </w:r>
            <w:r w:rsidR="00A51A1B" w:rsidRPr="003113C7">
              <w:rPr>
                <w:bCs/>
                <w:sz w:val="28"/>
                <w:szCs w:val="28"/>
              </w:rPr>
              <w:t>).</w:t>
            </w:r>
          </w:p>
          <w:p w14:paraId="75090552" w14:textId="77777777" w:rsidR="00531151" w:rsidRPr="003113C7" w:rsidRDefault="00531151" w:rsidP="00F23303">
            <w:pPr>
              <w:autoSpaceDE w:val="0"/>
              <w:autoSpaceDN w:val="0"/>
              <w:adjustRightInd w:val="0"/>
              <w:jc w:val="both"/>
              <w:rPr>
                <w:bCs/>
                <w:sz w:val="28"/>
                <w:szCs w:val="28"/>
              </w:rPr>
            </w:pPr>
          </w:p>
          <w:p w14:paraId="761E1ECF" w14:textId="77777777" w:rsidR="00531151" w:rsidRDefault="00531151" w:rsidP="00F23303">
            <w:pPr>
              <w:autoSpaceDE w:val="0"/>
              <w:autoSpaceDN w:val="0"/>
              <w:adjustRightInd w:val="0"/>
              <w:jc w:val="both"/>
              <w:rPr>
                <w:bCs/>
                <w:sz w:val="28"/>
                <w:szCs w:val="28"/>
                <w:lang w:val="en-US"/>
              </w:rPr>
            </w:pPr>
            <w:r w:rsidRPr="003113C7">
              <w:rPr>
                <w:bCs/>
                <w:sz w:val="28"/>
                <w:szCs w:val="28"/>
                <w:lang w:val="en-US"/>
              </w:rPr>
              <w:t xml:space="preserve">Katta </w:t>
            </w:r>
            <w:proofErr w:type="spellStart"/>
            <w:r w:rsidRPr="003113C7">
              <w:rPr>
                <w:bCs/>
                <w:sz w:val="28"/>
                <w:szCs w:val="28"/>
                <w:lang w:val="en-US"/>
              </w:rPr>
              <w:t>masofada</w:t>
            </w:r>
            <w:proofErr w:type="spellEnd"/>
            <w:r w:rsidRPr="003113C7">
              <w:rPr>
                <w:bCs/>
                <w:sz w:val="28"/>
                <w:szCs w:val="28"/>
                <w:lang w:val="en-US"/>
              </w:rPr>
              <w:t xml:space="preserve"> (500 km</w:t>
            </w:r>
            <w:r w:rsidRPr="003113C7">
              <w:rPr>
                <w:bCs/>
                <w:i/>
                <w:sz w:val="28"/>
                <w:szCs w:val="28"/>
                <w:lang w:val="en-US"/>
              </w:rPr>
              <w:t xml:space="preserve"> </w:t>
            </w:r>
            <w:r w:rsidRPr="003113C7">
              <w:rPr>
                <w:bCs/>
                <w:sz w:val="28"/>
                <w:szCs w:val="28"/>
                <w:lang w:val="en-US"/>
              </w:rPr>
              <w:t xml:space="preserve">dan 5000 km </w:t>
            </w:r>
            <w:proofErr w:type="spellStart"/>
            <w:r w:rsidRPr="003113C7">
              <w:rPr>
                <w:bCs/>
                <w:sz w:val="28"/>
                <w:szCs w:val="28"/>
                <w:lang w:val="en-US"/>
              </w:rPr>
              <w:t>gacha</w:t>
            </w:r>
            <w:proofErr w:type="spellEnd"/>
            <w:r w:rsidRPr="003113C7">
              <w:rPr>
                <w:bCs/>
                <w:sz w:val="28"/>
                <w:szCs w:val="28"/>
                <w:lang w:val="en-US"/>
              </w:rPr>
              <w:t xml:space="preserve">) </w:t>
            </w:r>
            <w:proofErr w:type="spellStart"/>
            <w:r w:rsidRPr="003113C7">
              <w:rPr>
                <w:bCs/>
                <w:sz w:val="28"/>
                <w:szCs w:val="28"/>
                <w:lang w:val="en-US"/>
              </w:rPr>
              <w:t>aloqani</w:t>
            </w:r>
            <w:proofErr w:type="spellEnd"/>
            <w:r w:rsidRPr="003113C7">
              <w:rPr>
                <w:bCs/>
                <w:sz w:val="28"/>
                <w:szCs w:val="28"/>
                <w:lang w:val="en-US"/>
              </w:rPr>
              <w:t xml:space="preserve"> </w:t>
            </w:r>
            <w:proofErr w:type="spellStart"/>
            <w:r w:rsidRPr="003113C7">
              <w:rPr>
                <w:bCs/>
                <w:sz w:val="28"/>
                <w:szCs w:val="28"/>
                <w:lang w:val="en-US"/>
              </w:rPr>
              <w:t>ta’minlaydigan</w:t>
            </w:r>
            <w:proofErr w:type="spellEnd"/>
            <w:r w:rsidRPr="003113C7">
              <w:rPr>
                <w:bCs/>
                <w:sz w:val="28"/>
                <w:szCs w:val="28"/>
                <w:lang w:val="en-US"/>
              </w:rPr>
              <w:t xml:space="preserve"> (50 bit/s dan 1200 bit/s </w:t>
            </w:r>
            <w:proofErr w:type="spellStart"/>
            <w:r w:rsidRPr="003113C7">
              <w:rPr>
                <w:bCs/>
                <w:sz w:val="28"/>
                <w:szCs w:val="28"/>
                <w:lang w:val="en-US"/>
              </w:rPr>
              <w:t>gacha</w:t>
            </w:r>
            <w:proofErr w:type="spellEnd"/>
            <w:r w:rsidRPr="003113C7">
              <w:rPr>
                <w:bCs/>
                <w:sz w:val="28"/>
                <w:szCs w:val="28"/>
                <w:lang w:val="en-US"/>
              </w:rPr>
              <w:t xml:space="preserve">) past </w:t>
            </w:r>
            <w:proofErr w:type="spellStart"/>
            <w:proofErr w:type="gramStart"/>
            <w:r w:rsidRPr="003113C7">
              <w:rPr>
                <w:bCs/>
                <w:sz w:val="28"/>
                <w:szCs w:val="28"/>
                <w:lang w:val="en-US"/>
              </w:rPr>
              <w:t>o‘</w:t>
            </w:r>
            <w:proofErr w:type="gramEnd"/>
            <w:r w:rsidRPr="003113C7">
              <w:rPr>
                <w:bCs/>
                <w:sz w:val="28"/>
                <w:szCs w:val="28"/>
                <w:lang w:val="en-US"/>
              </w:rPr>
              <w:t>tkazish</w:t>
            </w:r>
            <w:proofErr w:type="spellEnd"/>
            <w:r w:rsidRPr="003113C7">
              <w:rPr>
                <w:bCs/>
                <w:sz w:val="28"/>
                <w:szCs w:val="28"/>
                <w:lang w:val="en-US"/>
              </w:rPr>
              <w:t xml:space="preserve"> </w:t>
            </w:r>
            <w:proofErr w:type="spellStart"/>
            <w:r w:rsidRPr="003113C7">
              <w:rPr>
                <w:bCs/>
                <w:sz w:val="28"/>
                <w:szCs w:val="28"/>
                <w:lang w:val="en-US"/>
              </w:rPr>
              <w:t>qobiliyatiga</w:t>
            </w:r>
            <w:proofErr w:type="spellEnd"/>
            <w:r w:rsidRPr="003113C7">
              <w:rPr>
                <w:bCs/>
                <w:sz w:val="28"/>
                <w:szCs w:val="28"/>
                <w:lang w:val="en-US"/>
              </w:rPr>
              <w:t xml:space="preserve"> </w:t>
            </w:r>
            <w:proofErr w:type="spellStart"/>
            <w:r w:rsidRPr="003113C7">
              <w:rPr>
                <w:bCs/>
                <w:sz w:val="28"/>
                <w:szCs w:val="28"/>
                <w:lang w:val="en-US"/>
              </w:rPr>
              <w:t>ega</w:t>
            </w:r>
            <w:proofErr w:type="spellEnd"/>
            <w:r w:rsidRPr="003113C7">
              <w:rPr>
                <w:bCs/>
                <w:sz w:val="28"/>
                <w:szCs w:val="28"/>
                <w:lang w:val="en-US"/>
              </w:rPr>
              <w:t xml:space="preserve"> </w:t>
            </w:r>
            <w:proofErr w:type="spellStart"/>
            <w:r w:rsidRPr="003113C7">
              <w:rPr>
                <w:bCs/>
                <w:sz w:val="28"/>
                <w:szCs w:val="28"/>
                <w:lang w:val="en-US"/>
              </w:rPr>
              <w:t>gorizont</w:t>
            </w:r>
            <w:proofErr w:type="spellEnd"/>
            <w:r w:rsidRPr="003113C7">
              <w:rPr>
                <w:bCs/>
                <w:sz w:val="28"/>
                <w:szCs w:val="28"/>
                <w:lang w:val="en-US"/>
              </w:rPr>
              <w:t xml:space="preserve"> </w:t>
            </w:r>
            <w:proofErr w:type="spellStart"/>
            <w:r w:rsidRPr="003113C7">
              <w:rPr>
                <w:bCs/>
                <w:sz w:val="28"/>
                <w:szCs w:val="28"/>
                <w:lang w:val="en-US"/>
              </w:rPr>
              <w:t>orti</w:t>
            </w:r>
            <w:proofErr w:type="spellEnd"/>
            <w:r w:rsidRPr="003113C7">
              <w:rPr>
                <w:bCs/>
                <w:sz w:val="28"/>
                <w:szCs w:val="28"/>
                <w:lang w:val="en-US"/>
              </w:rPr>
              <w:t xml:space="preserve"> </w:t>
            </w:r>
            <w:proofErr w:type="spellStart"/>
            <w:r w:rsidRPr="003113C7">
              <w:rPr>
                <w:bCs/>
                <w:sz w:val="28"/>
                <w:szCs w:val="28"/>
                <w:lang w:val="en-US"/>
              </w:rPr>
              <w:t>aloqa</w:t>
            </w:r>
            <w:proofErr w:type="spellEnd"/>
            <w:r w:rsidRPr="003113C7">
              <w:rPr>
                <w:bCs/>
                <w:sz w:val="28"/>
                <w:szCs w:val="28"/>
                <w:lang w:val="en-US"/>
              </w:rPr>
              <w:t xml:space="preserve"> </w:t>
            </w:r>
            <w:proofErr w:type="spellStart"/>
            <w:r w:rsidRPr="003113C7">
              <w:rPr>
                <w:bCs/>
                <w:sz w:val="28"/>
                <w:szCs w:val="28"/>
                <w:lang w:val="en-US"/>
              </w:rPr>
              <w:t>liniyasi</w:t>
            </w:r>
            <w:proofErr w:type="spellEnd"/>
            <w:r w:rsidRPr="003113C7">
              <w:rPr>
                <w:bCs/>
                <w:sz w:val="28"/>
                <w:szCs w:val="28"/>
                <w:lang w:val="en-US"/>
              </w:rPr>
              <w:t>.</w:t>
            </w:r>
          </w:p>
          <w:p w14:paraId="3C443BB4" w14:textId="77777777" w:rsidR="00073205" w:rsidRPr="003113C7" w:rsidRDefault="00073205" w:rsidP="00F23303">
            <w:pPr>
              <w:autoSpaceDE w:val="0"/>
              <w:autoSpaceDN w:val="0"/>
              <w:adjustRightInd w:val="0"/>
              <w:jc w:val="both"/>
              <w:rPr>
                <w:bCs/>
                <w:sz w:val="28"/>
                <w:szCs w:val="28"/>
                <w:lang w:val="en-US"/>
              </w:rPr>
            </w:pPr>
          </w:p>
          <w:p w14:paraId="7C90ED7F" w14:textId="77777777" w:rsidR="00531151" w:rsidRPr="003113C7" w:rsidRDefault="00531151" w:rsidP="00F755E9">
            <w:pPr>
              <w:autoSpaceDE w:val="0"/>
              <w:autoSpaceDN w:val="0"/>
              <w:adjustRightInd w:val="0"/>
              <w:jc w:val="both"/>
              <w:rPr>
                <w:bCs/>
                <w:sz w:val="28"/>
                <w:szCs w:val="28"/>
                <w:lang w:val="uz-Cyrl-UZ"/>
              </w:rPr>
            </w:pPr>
            <w:r w:rsidRPr="003113C7">
              <w:rPr>
                <w:bCs/>
                <w:sz w:val="28"/>
                <w:szCs w:val="28"/>
                <w:lang w:val="uz-Cyrl-UZ"/>
              </w:rPr>
              <w:t>Катта масофада (500 km дан 5000 km гача) алоқани таъминлайдиган (50 bit/s дан 1200 bit/s гача) паст ўтказиш қобилиятига эга горизонт орти алоқа линияси.</w:t>
            </w:r>
          </w:p>
        </w:tc>
      </w:tr>
      <w:tr w:rsidR="00531151" w:rsidRPr="00073205" w14:paraId="60C0FEE7" w14:textId="77777777" w:rsidTr="00F23303">
        <w:trPr>
          <w:tblCellSpacing w:w="0" w:type="dxa"/>
          <w:jc w:val="center"/>
        </w:trPr>
        <w:tc>
          <w:tcPr>
            <w:tcW w:w="3711" w:type="dxa"/>
          </w:tcPr>
          <w:p w14:paraId="55F7E0A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Ионосферная перекрестная</w:t>
            </w:r>
            <w:r w:rsidR="00C40D34" w:rsidRPr="003113C7">
              <w:rPr>
                <w:b/>
                <w:bCs/>
                <w:kern w:val="36"/>
                <w:sz w:val="28"/>
                <w:szCs w:val="28"/>
                <w:lang w:val="uz-Cyrl-UZ"/>
              </w:rPr>
              <w:t xml:space="preserve"> </w:t>
            </w:r>
            <w:r w:rsidRPr="003113C7">
              <w:rPr>
                <w:b/>
                <w:bCs/>
                <w:kern w:val="36"/>
                <w:sz w:val="28"/>
                <w:szCs w:val="28"/>
                <w:lang w:val="uz-Cyrl-UZ"/>
              </w:rPr>
              <w:t>модуляция</w:t>
            </w:r>
          </w:p>
          <w:p w14:paraId="21715C0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ionosfera o‘zaro kesishuvchi modulyatsiyasi</w:t>
            </w:r>
          </w:p>
          <w:p w14:paraId="14E53737"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ионосфера ўзаро кесишувчи модуляцияси</w:t>
            </w:r>
          </w:p>
          <w:p w14:paraId="38840050" w14:textId="77777777" w:rsidR="00531151" w:rsidRPr="003113C7" w:rsidRDefault="00531151" w:rsidP="00F23303">
            <w:pPr>
              <w:outlineLvl w:val="0"/>
              <w:rPr>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ionospheric cross modulation</w:t>
            </w:r>
          </w:p>
        </w:tc>
        <w:tc>
          <w:tcPr>
            <w:tcW w:w="6260" w:type="dxa"/>
          </w:tcPr>
          <w:p w14:paraId="3B0CD3E8" w14:textId="77777777" w:rsidR="00531151" w:rsidRPr="003113C7" w:rsidRDefault="00531151" w:rsidP="00F23303">
            <w:pPr>
              <w:jc w:val="both"/>
              <w:rPr>
                <w:sz w:val="28"/>
                <w:szCs w:val="28"/>
              </w:rPr>
            </w:pPr>
            <w:r w:rsidRPr="003113C7">
              <w:rPr>
                <w:iCs/>
                <w:sz w:val="28"/>
                <w:szCs w:val="28"/>
              </w:rPr>
              <w:t>Перекрестная модуляция двух радиоволн в ионосфере, в результате которой изменение амплитуды несущей одной радиоволны вызывает дополнительную модуляцию проходящей через данный участок ионосферы другой радиоволны</w:t>
            </w:r>
            <w:r w:rsidRPr="003113C7">
              <w:rPr>
                <w:sz w:val="28"/>
                <w:szCs w:val="28"/>
              </w:rPr>
              <w:t>.</w:t>
            </w:r>
          </w:p>
          <w:p w14:paraId="762A32C3" w14:textId="77777777" w:rsidR="00531151" w:rsidRPr="003113C7" w:rsidRDefault="00531151" w:rsidP="00F23303">
            <w:pPr>
              <w:jc w:val="both"/>
              <w:rPr>
                <w:sz w:val="28"/>
                <w:szCs w:val="28"/>
              </w:rPr>
            </w:pPr>
          </w:p>
          <w:p w14:paraId="4BEA479E" w14:textId="77777777" w:rsidR="00531151" w:rsidRPr="003113C7" w:rsidRDefault="00531151" w:rsidP="00F23303">
            <w:pPr>
              <w:jc w:val="both"/>
              <w:rPr>
                <w:sz w:val="28"/>
                <w:szCs w:val="28"/>
              </w:rPr>
            </w:pPr>
            <w:proofErr w:type="spellStart"/>
            <w:r w:rsidRPr="003113C7">
              <w:rPr>
                <w:sz w:val="28"/>
                <w:szCs w:val="28"/>
                <w:lang w:val="en-US"/>
              </w:rPr>
              <w:t>Ionosferadagi</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zaro</w:t>
            </w:r>
            <w:proofErr w:type="spellEnd"/>
            <w:r w:rsidRPr="003113C7">
              <w:rPr>
                <w:sz w:val="28"/>
                <w:szCs w:val="28"/>
              </w:rPr>
              <w:t xml:space="preserve"> </w:t>
            </w:r>
            <w:proofErr w:type="spellStart"/>
            <w:r w:rsidRPr="003113C7">
              <w:rPr>
                <w:sz w:val="28"/>
                <w:szCs w:val="28"/>
                <w:lang w:val="en-US"/>
              </w:rPr>
              <w:t>kesishuv</w:t>
            </w:r>
            <w:proofErr w:type="spellEnd"/>
            <w:r w:rsidR="00E12D7D" w:rsidRPr="003113C7">
              <w:rPr>
                <w:sz w:val="28"/>
                <w:szCs w:val="28"/>
              </w:rPr>
              <w:t>-</w:t>
            </w:r>
            <w:r w:rsidRPr="003113C7">
              <w:rPr>
                <w:sz w:val="28"/>
                <w:szCs w:val="28"/>
                <w:lang w:val="en-US"/>
              </w:rPr>
              <w:t>chi</w:t>
            </w:r>
            <w:r w:rsidRPr="003113C7">
              <w:rPr>
                <w:sz w:val="28"/>
                <w:szCs w:val="28"/>
              </w:rPr>
              <w:t xml:space="preserve"> </w:t>
            </w:r>
            <w:proofErr w:type="spellStart"/>
            <w:r w:rsidRPr="003113C7">
              <w:rPr>
                <w:sz w:val="28"/>
                <w:szCs w:val="28"/>
                <w:lang w:val="en-US"/>
              </w:rPr>
              <w:t>modulyatsiyasi</w:t>
            </w:r>
            <w:proofErr w:type="spellEnd"/>
            <w:r w:rsidRPr="003113C7">
              <w:rPr>
                <w:sz w:val="28"/>
                <w:szCs w:val="28"/>
              </w:rPr>
              <w:t xml:space="preserve">, </w:t>
            </w:r>
            <w:proofErr w:type="spellStart"/>
            <w:r w:rsidRPr="003113C7">
              <w:rPr>
                <w:sz w:val="28"/>
                <w:szCs w:val="28"/>
                <w:lang w:val="en-US"/>
              </w:rPr>
              <w:t>buning</w:t>
            </w:r>
            <w:proofErr w:type="spellEnd"/>
            <w:r w:rsidRPr="003113C7">
              <w:rPr>
                <w:sz w:val="28"/>
                <w:szCs w:val="28"/>
              </w:rPr>
              <w:t xml:space="preserve"> </w:t>
            </w:r>
            <w:proofErr w:type="spellStart"/>
            <w:r w:rsidRPr="003113C7">
              <w:rPr>
                <w:sz w:val="28"/>
                <w:szCs w:val="28"/>
                <w:lang w:val="en-US"/>
              </w:rPr>
              <w:t>natijasida</w:t>
            </w:r>
            <w:proofErr w:type="spellEnd"/>
            <w:r w:rsidRPr="003113C7">
              <w:rPr>
                <w:sz w:val="28"/>
                <w:szCs w:val="28"/>
              </w:rPr>
              <w:t xml:space="preserve"> </w:t>
            </w:r>
            <w:proofErr w:type="spellStart"/>
            <w:r w:rsidRPr="003113C7">
              <w:rPr>
                <w:sz w:val="28"/>
                <w:szCs w:val="28"/>
                <w:lang w:val="en-US"/>
              </w:rPr>
              <w:t>bitta</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r w:rsidRPr="003113C7">
              <w:rPr>
                <w:sz w:val="28"/>
                <w:szCs w:val="28"/>
                <w:lang w:val="en-US"/>
              </w:rPr>
              <w:t>l</w:t>
            </w:r>
            <w:r w:rsidR="00E12D7D" w:rsidRPr="003113C7">
              <w:rPr>
                <w:sz w:val="28"/>
                <w:szCs w:val="28"/>
              </w:rPr>
              <w:t>-</w:t>
            </w:r>
            <w:r w:rsidRPr="003113C7">
              <w:rPr>
                <w:sz w:val="28"/>
                <w:szCs w:val="28"/>
                <w:lang w:val="en-US"/>
              </w:rPr>
              <w:t>qin</w:t>
            </w:r>
            <w:r w:rsidRPr="003113C7">
              <w:rPr>
                <w:sz w:val="28"/>
                <w:szCs w:val="28"/>
              </w:rPr>
              <w:t xml:space="preserve"> </w:t>
            </w:r>
            <w:proofErr w:type="spellStart"/>
            <w:r w:rsidRPr="003113C7">
              <w:rPr>
                <w:sz w:val="28"/>
                <w:szCs w:val="28"/>
                <w:lang w:val="en-US"/>
              </w:rPr>
              <w:t>eltuvchisi</w:t>
            </w:r>
            <w:proofErr w:type="spellEnd"/>
            <w:r w:rsidRPr="003113C7">
              <w:rPr>
                <w:sz w:val="28"/>
                <w:szCs w:val="28"/>
              </w:rPr>
              <w:t xml:space="preserve"> </w:t>
            </w:r>
            <w:proofErr w:type="spellStart"/>
            <w:r w:rsidRPr="003113C7">
              <w:rPr>
                <w:sz w:val="28"/>
                <w:szCs w:val="28"/>
                <w:lang w:val="en-US"/>
              </w:rPr>
              <w:t>amplitudasining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Pr="003113C7">
              <w:rPr>
                <w:sz w:val="28"/>
                <w:szCs w:val="28"/>
              </w:rPr>
              <w:t xml:space="preserve"> </w:t>
            </w:r>
            <w:proofErr w:type="spellStart"/>
            <w:r w:rsidRPr="003113C7">
              <w:rPr>
                <w:sz w:val="28"/>
                <w:szCs w:val="28"/>
                <w:lang w:val="en-US"/>
              </w:rPr>
              <w:t>ionosferaning</w:t>
            </w:r>
            <w:proofErr w:type="spellEnd"/>
            <w:r w:rsidRPr="003113C7">
              <w:rPr>
                <w:sz w:val="28"/>
                <w:szCs w:val="28"/>
              </w:rPr>
              <w:t xml:space="preserve"> </w:t>
            </w:r>
            <w:proofErr w:type="spellStart"/>
            <w:r w:rsidRPr="003113C7">
              <w:rPr>
                <w:sz w:val="28"/>
                <w:szCs w:val="28"/>
                <w:lang w:val="en-US"/>
              </w:rPr>
              <w:t>bu</w:t>
            </w:r>
            <w:proofErr w:type="spellEnd"/>
            <w:r w:rsidRPr="003113C7">
              <w:rPr>
                <w:sz w:val="28"/>
                <w:szCs w:val="28"/>
              </w:rPr>
              <w:t xml:space="preserve"> </w:t>
            </w:r>
            <w:proofErr w:type="spellStart"/>
            <w:r w:rsidRPr="003113C7">
              <w:rPr>
                <w:sz w:val="28"/>
                <w:szCs w:val="28"/>
                <w:lang w:val="en-US"/>
              </w:rPr>
              <w:t>uchastkasidan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tadigan</w:t>
            </w:r>
            <w:proofErr w:type="spellEnd"/>
            <w:r w:rsidRPr="003113C7">
              <w:rPr>
                <w:sz w:val="28"/>
                <w:szCs w:val="28"/>
              </w:rPr>
              <w:t xml:space="preserve"> </w:t>
            </w:r>
            <w:proofErr w:type="spellStart"/>
            <w:r w:rsidRPr="003113C7">
              <w:rPr>
                <w:sz w:val="28"/>
                <w:szCs w:val="28"/>
                <w:lang w:val="en-US"/>
              </w:rPr>
              <w:t>boshqa</w:t>
            </w:r>
            <w:proofErr w:type="spellEnd"/>
            <w:r w:rsidRPr="003113C7">
              <w:rPr>
                <w:sz w:val="28"/>
                <w:szCs w:val="28"/>
              </w:rPr>
              <w:t xml:space="preserve"> </w:t>
            </w: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w:t>
            </w:r>
            <w:proofErr w:type="spellEnd"/>
            <w:r w:rsidR="00E12D7D" w:rsidRPr="003113C7">
              <w:rPr>
                <w:sz w:val="28"/>
                <w:szCs w:val="28"/>
              </w:rPr>
              <w:t>-</w:t>
            </w:r>
            <w:proofErr w:type="spellStart"/>
            <w:r w:rsidRPr="003113C7">
              <w:rPr>
                <w:sz w:val="28"/>
                <w:szCs w:val="28"/>
                <w:lang w:val="en-US"/>
              </w:rPr>
              <w:t>ning</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shimcha</w:t>
            </w:r>
            <w:proofErr w:type="spellEnd"/>
            <w:r w:rsidRPr="003113C7">
              <w:rPr>
                <w:sz w:val="28"/>
                <w:szCs w:val="28"/>
              </w:rPr>
              <w:t xml:space="preserve"> </w:t>
            </w:r>
            <w:proofErr w:type="spellStart"/>
            <w:r w:rsidRPr="003113C7">
              <w:rPr>
                <w:sz w:val="28"/>
                <w:szCs w:val="28"/>
                <w:lang w:val="en-US"/>
              </w:rPr>
              <w:t>modulyatsiyasi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kelishiga</w:t>
            </w:r>
            <w:proofErr w:type="spellEnd"/>
            <w:r w:rsidRPr="003113C7">
              <w:rPr>
                <w:sz w:val="28"/>
                <w:szCs w:val="28"/>
              </w:rPr>
              <w:t xml:space="preserve"> </w:t>
            </w:r>
            <w:proofErr w:type="spellStart"/>
            <w:r w:rsidRPr="003113C7">
              <w:rPr>
                <w:sz w:val="28"/>
                <w:szCs w:val="28"/>
                <w:lang w:val="en-US"/>
              </w:rPr>
              <w:t>sa</w:t>
            </w:r>
            <w:proofErr w:type="spellEnd"/>
            <w:r w:rsidR="00866F44" w:rsidRPr="003113C7">
              <w:rPr>
                <w:sz w:val="28"/>
                <w:szCs w:val="28"/>
              </w:rPr>
              <w:t>-</w:t>
            </w:r>
            <w:proofErr w:type="spellStart"/>
            <w:r w:rsidRPr="003113C7">
              <w:rPr>
                <w:sz w:val="28"/>
                <w:szCs w:val="28"/>
                <w:lang w:val="en-US"/>
              </w:rPr>
              <w:t>bab</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w:t>
            </w:r>
            <w:proofErr w:type="spellEnd"/>
            <w:r w:rsidRPr="003113C7">
              <w:rPr>
                <w:sz w:val="28"/>
                <w:szCs w:val="28"/>
              </w:rPr>
              <w:t>.</w:t>
            </w:r>
          </w:p>
          <w:p w14:paraId="75CA5E13" w14:textId="77777777" w:rsidR="00531151" w:rsidRPr="003113C7" w:rsidRDefault="00531151" w:rsidP="00F23303">
            <w:pPr>
              <w:jc w:val="both"/>
              <w:rPr>
                <w:sz w:val="28"/>
                <w:szCs w:val="28"/>
                <w:lang w:val="uz-Cyrl-UZ"/>
              </w:rPr>
            </w:pPr>
          </w:p>
          <w:p w14:paraId="6F87EB65" w14:textId="77777777" w:rsidR="00531151" w:rsidRPr="003113C7" w:rsidRDefault="00531151" w:rsidP="00F23303">
            <w:pPr>
              <w:jc w:val="both"/>
              <w:rPr>
                <w:sz w:val="28"/>
                <w:szCs w:val="28"/>
                <w:lang w:val="uz-Cyrl-UZ"/>
              </w:rPr>
            </w:pPr>
            <w:r w:rsidRPr="003113C7">
              <w:rPr>
                <w:sz w:val="28"/>
                <w:szCs w:val="28"/>
                <w:lang w:val="uz-Cyrl-UZ"/>
              </w:rPr>
              <w:t>Ионосферадаги иккита радиотўлқиннинг ўзаро ке</w:t>
            </w:r>
            <w:r w:rsidR="00866F44" w:rsidRPr="003113C7">
              <w:rPr>
                <w:sz w:val="28"/>
                <w:szCs w:val="28"/>
                <w:lang w:val="uz-Cyrl-UZ"/>
              </w:rPr>
              <w:t>-</w:t>
            </w:r>
            <w:r w:rsidRPr="003113C7">
              <w:rPr>
                <w:sz w:val="28"/>
                <w:szCs w:val="28"/>
                <w:lang w:val="uz-Cyrl-UZ"/>
              </w:rPr>
              <w:t>сишувчи модуляцияси, бунинг натижасида битта радиотўлқин элтувчиси амплитудасининг ўзгари</w:t>
            </w:r>
            <w:r w:rsidR="00866F44" w:rsidRPr="003113C7">
              <w:rPr>
                <w:sz w:val="28"/>
                <w:szCs w:val="28"/>
                <w:lang w:val="uz-Cyrl-UZ"/>
              </w:rPr>
              <w:t>-</w:t>
            </w:r>
            <w:r w:rsidRPr="003113C7">
              <w:rPr>
                <w:sz w:val="28"/>
                <w:szCs w:val="28"/>
                <w:lang w:val="uz-Cyrl-UZ"/>
              </w:rPr>
              <w:t>ши ионосферанинг бу участкасидан ўтадиган бош</w:t>
            </w:r>
            <w:r w:rsidR="00866F44" w:rsidRPr="003113C7">
              <w:rPr>
                <w:sz w:val="28"/>
                <w:szCs w:val="28"/>
                <w:lang w:val="uz-Cyrl-UZ"/>
              </w:rPr>
              <w:t>-</w:t>
            </w:r>
            <w:r w:rsidRPr="003113C7">
              <w:rPr>
                <w:sz w:val="28"/>
                <w:szCs w:val="28"/>
                <w:lang w:val="uz-Cyrl-UZ"/>
              </w:rPr>
              <w:lastRenderedPageBreak/>
              <w:t>қа радиотўлқиннинг қўшимча модуляцияси юзага келишига сабаб бўлади.</w:t>
            </w:r>
          </w:p>
          <w:p w14:paraId="4C5E827E" w14:textId="77777777" w:rsidR="00866F44" w:rsidRPr="003113C7" w:rsidRDefault="00866F44" w:rsidP="00F23303">
            <w:pPr>
              <w:jc w:val="both"/>
              <w:rPr>
                <w:i/>
                <w:iCs/>
                <w:sz w:val="28"/>
                <w:szCs w:val="28"/>
                <w:lang w:val="uz-Cyrl-UZ"/>
              </w:rPr>
            </w:pPr>
          </w:p>
        </w:tc>
      </w:tr>
      <w:tr w:rsidR="00531151" w:rsidRPr="00073205" w14:paraId="42032BFE" w14:textId="77777777" w:rsidTr="00F23303">
        <w:trPr>
          <w:tblCellSpacing w:w="0" w:type="dxa"/>
          <w:jc w:val="center"/>
        </w:trPr>
        <w:tc>
          <w:tcPr>
            <w:tcW w:w="3711" w:type="dxa"/>
          </w:tcPr>
          <w:p w14:paraId="66FFC9A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Ионосферная радиосвязь</w:t>
            </w:r>
          </w:p>
          <w:p w14:paraId="7DE89895"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w:t>
            </w:r>
            <w:r w:rsidRPr="003113C7">
              <w:rPr>
                <w:bCs/>
                <w:kern w:val="36"/>
                <w:sz w:val="28"/>
                <w:szCs w:val="28"/>
                <w:lang w:val="uz-Cyrl-UZ"/>
              </w:rPr>
              <w:t>- ionosfera radioaloqasi</w:t>
            </w:r>
          </w:p>
          <w:p w14:paraId="5F3288CF"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ионосфера радиоалоқаси</w:t>
            </w:r>
          </w:p>
          <w:p w14:paraId="30B750A1" w14:textId="77777777" w:rsidR="00531151" w:rsidRPr="003113C7" w:rsidRDefault="00531151" w:rsidP="00F23303">
            <w:pPr>
              <w:outlineLvl w:val="0"/>
              <w:rPr>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 xml:space="preserve">- </w:t>
            </w:r>
            <w:r w:rsidRPr="003113C7">
              <w:rPr>
                <w:sz w:val="28"/>
                <w:szCs w:val="28"/>
                <w:lang w:val="en-US"/>
              </w:rPr>
              <w:t xml:space="preserve">ionospheric radio </w:t>
            </w:r>
            <w:r w:rsidRPr="003113C7">
              <w:rPr>
                <w:sz w:val="28"/>
                <w:szCs w:val="28"/>
                <w:lang w:val="en-US"/>
              </w:rPr>
              <w:br/>
              <w:t>communication</w:t>
            </w:r>
          </w:p>
        </w:tc>
        <w:tc>
          <w:tcPr>
            <w:tcW w:w="6260" w:type="dxa"/>
          </w:tcPr>
          <w:p w14:paraId="039D0BC1" w14:textId="77777777" w:rsidR="00531151" w:rsidRPr="003113C7" w:rsidRDefault="00531151" w:rsidP="00F23303">
            <w:pPr>
              <w:jc w:val="both"/>
              <w:rPr>
                <w:sz w:val="28"/>
                <w:szCs w:val="28"/>
              </w:rPr>
            </w:pPr>
            <w:r w:rsidRPr="003113C7">
              <w:rPr>
                <w:iCs/>
                <w:sz w:val="28"/>
                <w:szCs w:val="28"/>
              </w:rPr>
              <w:t>Радиосвязь, использующая отражение радиоволн от ионосферы или их рассеяние на неоднородностях ионосферы</w:t>
            </w:r>
            <w:r w:rsidRPr="003113C7">
              <w:rPr>
                <w:sz w:val="28"/>
                <w:szCs w:val="28"/>
              </w:rPr>
              <w:t>.</w:t>
            </w:r>
          </w:p>
          <w:p w14:paraId="3AD8A7BB" w14:textId="77777777" w:rsidR="00531151" w:rsidRPr="003113C7" w:rsidRDefault="00531151" w:rsidP="00F23303">
            <w:pPr>
              <w:jc w:val="both"/>
              <w:rPr>
                <w:sz w:val="28"/>
                <w:szCs w:val="28"/>
              </w:rPr>
            </w:pPr>
          </w:p>
          <w:p w14:paraId="24A788C0" w14:textId="77777777" w:rsidR="00531151" w:rsidRPr="003113C7" w:rsidRDefault="00531151" w:rsidP="00F23303">
            <w:pPr>
              <w:jc w:val="both"/>
              <w:rPr>
                <w:iCs/>
                <w:sz w:val="28"/>
                <w:szCs w:val="28"/>
                <w:lang w:val="en-US"/>
              </w:rPr>
            </w:pPr>
            <w:proofErr w:type="spellStart"/>
            <w:r w:rsidRPr="003113C7">
              <w:rPr>
                <w:iCs/>
                <w:sz w:val="28"/>
                <w:szCs w:val="28"/>
                <w:lang w:val="en-US"/>
              </w:rPr>
              <w:t>Radioto‘lqinlarning</w:t>
            </w:r>
            <w:proofErr w:type="spellEnd"/>
            <w:r w:rsidRPr="003113C7">
              <w:rPr>
                <w:iCs/>
                <w:sz w:val="28"/>
                <w:szCs w:val="28"/>
                <w:lang w:val="en-US"/>
              </w:rPr>
              <w:t xml:space="preserve"> </w:t>
            </w:r>
            <w:proofErr w:type="spellStart"/>
            <w:r w:rsidRPr="003113C7">
              <w:rPr>
                <w:iCs/>
                <w:sz w:val="28"/>
                <w:szCs w:val="28"/>
                <w:lang w:val="en-US"/>
              </w:rPr>
              <w:t>ionosferadan</w:t>
            </w:r>
            <w:proofErr w:type="spellEnd"/>
            <w:r w:rsidRPr="003113C7">
              <w:rPr>
                <w:iCs/>
                <w:sz w:val="28"/>
                <w:szCs w:val="28"/>
                <w:lang w:val="en-US"/>
              </w:rPr>
              <w:t xml:space="preserve"> </w:t>
            </w:r>
            <w:proofErr w:type="spellStart"/>
            <w:r w:rsidRPr="003113C7">
              <w:rPr>
                <w:iCs/>
                <w:sz w:val="28"/>
                <w:szCs w:val="28"/>
                <w:lang w:val="en-US"/>
              </w:rPr>
              <w:t>qaytishida</w:t>
            </w:r>
            <w:proofErr w:type="spellEnd"/>
            <w:r w:rsidRPr="003113C7">
              <w:rPr>
                <w:iCs/>
                <w:sz w:val="28"/>
                <w:szCs w:val="28"/>
                <w:lang w:val="en-US"/>
              </w:rPr>
              <w:t xml:space="preserve"> </w:t>
            </w:r>
            <w:proofErr w:type="spellStart"/>
            <w:r w:rsidRPr="003113C7">
              <w:rPr>
                <w:iCs/>
                <w:sz w:val="28"/>
                <w:szCs w:val="28"/>
                <w:lang w:val="en-US"/>
              </w:rPr>
              <w:t>yoki</w:t>
            </w:r>
            <w:proofErr w:type="spellEnd"/>
            <w:r w:rsidRPr="003113C7">
              <w:rPr>
                <w:iCs/>
                <w:sz w:val="28"/>
                <w:szCs w:val="28"/>
                <w:lang w:val="en-US"/>
              </w:rPr>
              <w:t xml:space="preserve"> </w:t>
            </w:r>
            <w:proofErr w:type="spellStart"/>
            <w:r w:rsidRPr="003113C7">
              <w:rPr>
                <w:iCs/>
                <w:sz w:val="28"/>
                <w:szCs w:val="28"/>
                <w:lang w:val="en-US"/>
              </w:rPr>
              <w:t>ularning</w:t>
            </w:r>
            <w:proofErr w:type="spellEnd"/>
            <w:r w:rsidRPr="003113C7">
              <w:rPr>
                <w:iCs/>
                <w:sz w:val="28"/>
                <w:szCs w:val="28"/>
                <w:lang w:val="en-US"/>
              </w:rPr>
              <w:t xml:space="preserve"> </w:t>
            </w:r>
            <w:proofErr w:type="spellStart"/>
            <w:r w:rsidRPr="003113C7">
              <w:rPr>
                <w:iCs/>
                <w:sz w:val="28"/>
                <w:szCs w:val="28"/>
                <w:lang w:val="en-US"/>
              </w:rPr>
              <w:t>ionosferaning</w:t>
            </w:r>
            <w:proofErr w:type="spellEnd"/>
            <w:r w:rsidRPr="003113C7">
              <w:rPr>
                <w:iCs/>
                <w:sz w:val="28"/>
                <w:szCs w:val="28"/>
                <w:lang w:val="en-US"/>
              </w:rPr>
              <w:t xml:space="preserve"> </w:t>
            </w:r>
            <w:proofErr w:type="spellStart"/>
            <w:r w:rsidRPr="003113C7">
              <w:rPr>
                <w:iCs/>
                <w:sz w:val="28"/>
                <w:szCs w:val="28"/>
                <w:lang w:val="en-US"/>
              </w:rPr>
              <w:t>xilma-xilligida</w:t>
            </w:r>
            <w:proofErr w:type="spellEnd"/>
            <w:r w:rsidRPr="003113C7">
              <w:rPr>
                <w:iCs/>
                <w:sz w:val="28"/>
                <w:szCs w:val="28"/>
                <w:lang w:val="en-US"/>
              </w:rPr>
              <w:t xml:space="preserve"> </w:t>
            </w:r>
            <w:proofErr w:type="spellStart"/>
            <w:r w:rsidRPr="003113C7">
              <w:rPr>
                <w:iCs/>
                <w:sz w:val="28"/>
                <w:szCs w:val="28"/>
                <w:lang w:val="en-US"/>
              </w:rPr>
              <w:t>sochilishida</w:t>
            </w:r>
            <w:proofErr w:type="spellEnd"/>
            <w:r w:rsidRPr="003113C7">
              <w:rPr>
                <w:iCs/>
                <w:sz w:val="28"/>
                <w:szCs w:val="28"/>
                <w:lang w:val="en-US"/>
              </w:rPr>
              <w:t xml:space="preserve"> </w:t>
            </w:r>
            <w:proofErr w:type="spellStart"/>
            <w:r w:rsidRPr="003113C7">
              <w:rPr>
                <w:iCs/>
                <w:sz w:val="28"/>
                <w:szCs w:val="28"/>
                <w:lang w:val="en-US"/>
              </w:rPr>
              <w:t>foydalaniladigan</w:t>
            </w:r>
            <w:proofErr w:type="spellEnd"/>
            <w:r w:rsidRPr="003113C7">
              <w:rPr>
                <w:iCs/>
                <w:sz w:val="28"/>
                <w:szCs w:val="28"/>
                <w:lang w:val="en-US"/>
              </w:rPr>
              <w:t xml:space="preserve"> </w:t>
            </w:r>
            <w:proofErr w:type="spellStart"/>
            <w:r w:rsidRPr="003113C7">
              <w:rPr>
                <w:iCs/>
                <w:sz w:val="28"/>
                <w:szCs w:val="28"/>
                <w:lang w:val="en-US"/>
              </w:rPr>
              <w:t>radioaloqa</w:t>
            </w:r>
            <w:proofErr w:type="spellEnd"/>
            <w:r w:rsidRPr="003113C7">
              <w:rPr>
                <w:iCs/>
                <w:sz w:val="28"/>
                <w:szCs w:val="28"/>
                <w:lang w:val="en-US"/>
              </w:rPr>
              <w:t>.</w:t>
            </w:r>
          </w:p>
          <w:p w14:paraId="4A360318" w14:textId="77777777" w:rsidR="00531151" w:rsidRPr="003113C7" w:rsidRDefault="00531151" w:rsidP="00F23303">
            <w:pPr>
              <w:jc w:val="both"/>
              <w:rPr>
                <w:iCs/>
                <w:sz w:val="28"/>
                <w:szCs w:val="28"/>
                <w:lang w:val="uz-Cyrl-UZ"/>
              </w:rPr>
            </w:pPr>
          </w:p>
          <w:p w14:paraId="1521854A" w14:textId="77777777" w:rsidR="00531151" w:rsidRPr="003113C7" w:rsidRDefault="00531151" w:rsidP="00F23303">
            <w:pPr>
              <w:jc w:val="both"/>
              <w:rPr>
                <w:iCs/>
                <w:sz w:val="28"/>
                <w:szCs w:val="28"/>
                <w:lang w:val="uz-Cyrl-UZ"/>
              </w:rPr>
            </w:pPr>
            <w:r w:rsidRPr="003113C7">
              <w:rPr>
                <w:iCs/>
                <w:sz w:val="28"/>
                <w:szCs w:val="28"/>
                <w:lang w:val="uz-Cyrl-UZ"/>
              </w:rPr>
              <w:t>Радиотўлқинларнинг ионос</w:t>
            </w:r>
            <w:r w:rsidR="00866F44" w:rsidRPr="003113C7">
              <w:rPr>
                <w:iCs/>
                <w:sz w:val="28"/>
                <w:szCs w:val="28"/>
                <w:lang w:val="uz-Cyrl-UZ"/>
              </w:rPr>
              <w:t xml:space="preserve">ферадан қайтишида </w:t>
            </w:r>
            <w:r w:rsidRPr="003113C7">
              <w:rPr>
                <w:iCs/>
                <w:sz w:val="28"/>
                <w:szCs w:val="28"/>
                <w:lang w:val="uz-Cyrl-UZ"/>
              </w:rPr>
              <w:t>ёки уларнинг ионосферанинг хилма-хиллигида со</w:t>
            </w:r>
            <w:r w:rsidR="00866F44" w:rsidRPr="003113C7">
              <w:rPr>
                <w:iCs/>
                <w:sz w:val="28"/>
                <w:szCs w:val="28"/>
                <w:lang w:val="uz-Cyrl-UZ"/>
              </w:rPr>
              <w:t>-</w:t>
            </w:r>
            <w:r w:rsidRPr="003113C7">
              <w:rPr>
                <w:iCs/>
                <w:sz w:val="28"/>
                <w:szCs w:val="28"/>
                <w:lang w:val="uz-Cyrl-UZ"/>
              </w:rPr>
              <w:t>чилишида фойдаланиладиган радиоалоқа.</w:t>
            </w:r>
          </w:p>
        </w:tc>
      </w:tr>
      <w:tr w:rsidR="00531151" w:rsidRPr="003113C7" w14:paraId="67555723" w14:textId="77777777" w:rsidTr="00F23303">
        <w:trPr>
          <w:tblCellSpacing w:w="0" w:type="dxa"/>
          <w:jc w:val="center"/>
        </w:trPr>
        <w:tc>
          <w:tcPr>
            <w:tcW w:w="3711" w:type="dxa"/>
          </w:tcPr>
          <w:p w14:paraId="0EBB8D63" w14:textId="77777777" w:rsidR="00531151" w:rsidRPr="003113C7" w:rsidRDefault="00531151" w:rsidP="00F23303">
            <w:pPr>
              <w:rPr>
                <w:b/>
                <w:bCs/>
                <w:spacing w:val="-6"/>
                <w:sz w:val="28"/>
                <w:szCs w:val="28"/>
                <w:lang w:val="uz-Cyrl-UZ"/>
              </w:rPr>
            </w:pPr>
            <w:r w:rsidRPr="003113C7">
              <w:rPr>
                <w:b/>
                <w:bCs/>
                <w:spacing w:val="-6"/>
                <w:sz w:val="28"/>
                <w:szCs w:val="28"/>
                <w:lang w:val="uz-Cyrl-UZ"/>
              </w:rPr>
              <w:t>Ионосферная станция</w:t>
            </w:r>
          </w:p>
          <w:p w14:paraId="4C2BC7D6" w14:textId="77777777" w:rsidR="00531151" w:rsidRPr="003113C7" w:rsidRDefault="00531151" w:rsidP="00F23303">
            <w:pPr>
              <w:rPr>
                <w:bCs/>
                <w:spacing w:val="-6"/>
                <w:sz w:val="28"/>
                <w:szCs w:val="28"/>
                <w:lang w:val="uz-Cyrl-UZ"/>
              </w:rPr>
            </w:pPr>
            <w:r w:rsidRPr="003113C7">
              <w:rPr>
                <w:b/>
                <w:bCs/>
                <w:spacing w:val="-6"/>
                <w:sz w:val="28"/>
                <w:szCs w:val="28"/>
                <w:lang w:val="uz-Cyrl-UZ"/>
              </w:rPr>
              <w:t xml:space="preserve">uz - </w:t>
            </w:r>
            <w:r w:rsidRPr="003113C7">
              <w:rPr>
                <w:bCs/>
                <w:spacing w:val="-6"/>
                <w:sz w:val="28"/>
                <w:szCs w:val="28"/>
                <w:lang w:val="uz-Cyrl-UZ"/>
              </w:rPr>
              <w:t>ionosfera stansiyasi</w:t>
            </w:r>
          </w:p>
          <w:p w14:paraId="469E3169" w14:textId="77777777" w:rsidR="00531151" w:rsidRPr="003113C7" w:rsidRDefault="00531151" w:rsidP="00F23303">
            <w:pPr>
              <w:rPr>
                <w:bCs/>
                <w:spacing w:val="-6"/>
                <w:sz w:val="28"/>
                <w:szCs w:val="28"/>
                <w:lang w:val="uz-Cyrl-UZ"/>
              </w:rPr>
            </w:pPr>
            <w:r w:rsidRPr="003113C7">
              <w:rPr>
                <w:bCs/>
                <w:spacing w:val="-6"/>
                <w:sz w:val="28"/>
                <w:szCs w:val="28"/>
                <w:lang w:val="uz-Cyrl-UZ"/>
              </w:rPr>
              <w:t xml:space="preserve">        ионосфера станцияси</w:t>
            </w:r>
          </w:p>
          <w:p w14:paraId="3DDA6CBA" w14:textId="77777777" w:rsidR="00531151" w:rsidRPr="003113C7" w:rsidRDefault="00531151" w:rsidP="00F23303">
            <w:pPr>
              <w:rPr>
                <w:b/>
                <w:sz w:val="28"/>
                <w:szCs w:val="28"/>
                <w:lang w:val="en-US"/>
              </w:rPr>
            </w:pPr>
            <w:proofErr w:type="spellStart"/>
            <w:r w:rsidRPr="003113C7">
              <w:rPr>
                <w:b/>
                <w:bCs/>
                <w:spacing w:val="-6"/>
                <w:sz w:val="28"/>
                <w:szCs w:val="28"/>
                <w:lang w:val="en-US"/>
              </w:rPr>
              <w:t>en</w:t>
            </w:r>
            <w:proofErr w:type="spellEnd"/>
            <w:r w:rsidRPr="003113C7">
              <w:rPr>
                <w:b/>
                <w:bCs/>
                <w:spacing w:val="-6"/>
                <w:sz w:val="28"/>
                <w:szCs w:val="28"/>
                <w:lang w:val="en-US"/>
              </w:rPr>
              <w:t xml:space="preserve"> </w:t>
            </w:r>
            <w:r w:rsidRPr="003113C7">
              <w:rPr>
                <w:bCs/>
                <w:spacing w:val="-6"/>
                <w:sz w:val="28"/>
                <w:szCs w:val="28"/>
                <w:lang w:val="en-US"/>
              </w:rPr>
              <w:t>-</w:t>
            </w:r>
            <w:r w:rsidRPr="003113C7">
              <w:rPr>
                <w:sz w:val="28"/>
                <w:szCs w:val="28"/>
                <w:lang w:val="en-US"/>
              </w:rPr>
              <w:t xml:space="preserve"> ionospheric observation station</w:t>
            </w:r>
          </w:p>
        </w:tc>
        <w:tc>
          <w:tcPr>
            <w:tcW w:w="6260" w:type="dxa"/>
          </w:tcPr>
          <w:p w14:paraId="7F89DE67" w14:textId="77777777" w:rsidR="00531151" w:rsidRPr="003113C7" w:rsidRDefault="00531151" w:rsidP="00F23303">
            <w:pPr>
              <w:jc w:val="both"/>
              <w:rPr>
                <w:iCs/>
                <w:sz w:val="28"/>
                <w:szCs w:val="28"/>
              </w:rPr>
            </w:pPr>
            <w:r w:rsidRPr="003113C7">
              <w:rPr>
                <w:iCs/>
                <w:sz w:val="28"/>
                <w:szCs w:val="28"/>
              </w:rPr>
              <w:t>Радиостанция для исследования состояния ионосферы.</w:t>
            </w:r>
          </w:p>
          <w:p w14:paraId="67261684" w14:textId="77777777" w:rsidR="00531151" w:rsidRPr="003113C7" w:rsidRDefault="00531151" w:rsidP="00F23303">
            <w:pPr>
              <w:jc w:val="both"/>
              <w:rPr>
                <w:iCs/>
                <w:sz w:val="28"/>
                <w:szCs w:val="28"/>
              </w:rPr>
            </w:pPr>
          </w:p>
          <w:p w14:paraId="3B3AC4F5" w14:textId="77777777" w:rsidR="00531151" w:rsidRPr="003113C7" w:rsidRDefault="00531151" w:rsidP="00F23303">
            <w:pPr>
              <w:jc w:val="both"/>
              <w:rPr>
                <w:iCs/>
                <w:sz w:val="28"/>
                <w:szCs w:val="28"/>
                <w:lang w:val="uz-Cyrl-UZ"/>
              </w:rPr>
            </w:pPr>
            <w:proofErr w:type="spellStart"/>
            <w:r w:rsidRPr="003113C7">
              <w:rPr>
                <w:iCs/>
                <w:sz w:val="28"/>
                <w:szCs w:val="28"/>
                <w:lang w:val="en-US"/>
              </w:rPr>
              <w:t>Ionosfera</w:t>
            </w:r>
            <w:proofErr w:type="spellEnd"/>
            <w:r w:rsidRPr="003113C7">
              <w:rPr>
                <w:iCs/>
                <w:sz w:val="28"/>
                <w:szCs w:val="28"/>
                <w:lang w:val="en-US"/>
              </w:rPr>
              <w:t xml:space="preserve"> </w:t>
            </w:r>
            <w:proofErr w:type="spellStart"/>
            <w:r w:rsidRPr="003113C7">
              <w:rPr>
                <w:iCs/>
                <w:sz w:val="28"/>
                <w:szCs w:val="28"/>
                <w:lang w:val="en-US"/>
              </w:rPr>
              <w:t>holatini</w:t>
            </w:r>
            <w:proofErr w:type="spellEnd"/>
            <w:r w:rsidRPr="003113C7">
              <w:rPr>
                <w:iCs/>
                <w:sz w:val="28"/>
                <w:szCs w:val="28"/>
                <w:lang w:val="en-US"/>
              </w:rPr>
              <w:t xml:space="preserve"> </w:t>
            </w:r>
            <w:proofErr w:type="spellStart"/>
            <w:r w:rsidRPr="003113C7">
              <w:rPr>
                <w:iCs/>
                <w:sz w:val="28"/>
                <w:szCs w:val="28"/>
                <w:lang w:val="en-US"/>
              </w:rPr>
              <w:t>tadqiq</w:t>
            </w:r>
            <w:proofErr w:type="spellEnd"/>
            <w:r w:rsidRPr="003113C7">
              <w:rPr>
                <w:iCs/>
                <w:sz w:val="28"/>
                <w:szCs w:val="28"/>
                <w:lang w:val="en-US"/>
              </w:rPr>
              <w:t xml:space="preserve"> </w:t>
            </w:r>
            <w:proofErr w:type="spellStart"/>
            <w:r w:rsidRPr="003113C7">
              <w:rPr>
                <w:iCs/>
                <w:sz w:val="28"/>
                <w:szCs w:val="28"/>
                <w:lang w:val="en-US"/>
              </w:rPr>
              <w:t>etish</w:t>
            </w:r>
            <w:proofErr w:type="spellEnd"/>
            <w:r w:rsidRPr="003113C7">
              <w:rPr>
                <w:iCs/>
                <w:sz w:val="28"/>
                <w:szCs w:val="28"/>
                <w:lang w:val="en-US"/>
              </w:rPr>
              <w:t xml:space="preserve"> </w:t>
            </w:r>
            <w:proofErr w:type="spellStart"/>
            <w:r w:rsidRPr="003113C7">
              <w:rPr>
                <w:iCs/>
                <w:sz w:val="28"/>
                <w:szCs w:val="28"/>
                <w:lang w:val="en-US"/>
              </w:rPr>
              <w:t>radiostansiyasi</w:t>
            </w:r>
            <w:proofErr w:type="spellEnd"/>
            <w:r w:rsidRPr="003113C7">
              <w:rPr>
                <w:iCs/>
                <w:sz w:val="28"/>
                <w:szCs w:val="28"/>
                <w:lang w:val="en-US"/>
              </w:rPr>
              <w:t>.</w:t>
            </w:r>
          </w:p>
          <w:p w14:paraId="58A2C045" w14:textId="77777777" w:rsidR="00531151" w:rsidRPr="003113C7" w:rsidRDefault="00531151" w:rsidP="00F23303">
            <w:pPr>
              <w:jc w:val="both"/>
              <w:rPr>
                <w:iCs/>
                <w:sz w:val="28"/>
                <w:szCs w:val="28"/>
                <w:lang w:val="uz-Cyrl-UZ"/>
              </w:rPr>
            </w:pPr>
          </w:p>
          <w:p w14:paraId="76B70C07" w14:textId="77777777" w:rsidR="00531151" w:rsidRPr="003113C7" w:rsidRDefault="00531151" w:rsidP="00F23303">
            <w:pPr>
              <w:jc w:val="both"/>
              <w:rPr>
                <w:iCs/>
                <w:sz w:val="28"/>
                <w:szCs w:val="28"/>
                <w:lang w:val="uz-Cyrl-UZ"/>
              </w:rPr>
            </w:pPr>
            <w:r w:rsidRPr="003113C7">
              <w:rPr>
                <w:iCs/>
                <w:sz w:val="28"/>
                <w:szCs w:val="28"/>
                <w:lang w:val="uz-Cyrl-UZ"/>
              </w:rPr>
              <w:t>Ионосфера ҳолатини тадқиқ этиш радиостанция</w:t>
            </w:r>
            <w:r w:rsidR="00C40D34" w:rsidRPr="003113C7">
              <w:rPr>
                <w:iCs/>
                <w:sz w:val="28"/>
                <w:szCs w:val="28"/>
              </w:rPr>
              <w:t>-</w:t>
            </w:r>
            <w:r w:rsidRPr="003113C7">
              <w:rPr>
                <w:iCs/>
                <w:sz w:val="28"/>
                <w:szCs w:val="28"/>
                <w:lang w:val="uz-Cyrl-UZ"/>
              </w:rPr>
              <w:t>си.</w:t>
            </w:r>
          </w:p>
        </w:tc>
      </w:tr>
      <w:tr w:rsidR="00531151" w:rsidRPr="003113C7" w14:paraId="15F67A24" w14:textId="77777777" w:rsidTr="00F23303">
        <w:trPr>
          <w:tblCellSpacing w:w="0" w:type="dxa"/>
          <w:jc w:val="center"/>
        </w:trPr>
        <w:tc>
          <w:tcPr>
            <w:tcW w:w="3711" w:type="dxa"/>
          </w:tcPr>
          <w:p w14:paraId="4FFCB773" w14:textId="77777777" w:rsidR="00531151" w:rsidRPr="003113C7" w:rsidRDefault="00531151" w:rsidP="00F23303">
            <w:pPr>
              <w:outlineLvl w:val="0"/>
              <w:rPr>
                <w:b/>
                <w:bCs/>
                <w:kern w:val="36"/>
                <w:sz w:val="28"/>
                <w:szCs w:val="28"/>
                <w:lang w:val="uz-Cyrl-UZ"/>
              </w:rPr>
            </w:pPr>
            <w:r w:rsidRPr="003113C7">
              <w:rPr>
                <w:b/>
                <w:bCs/>
                <w:kern w:val="36"/>
                <w:sz w:val="28"/>
                <w:szCs w:val="28"/>
              </w:rPr>
              <w:t>Ионосферное возмущение</w:t>
            </w:r>
          </w:p>
          <w:p w14:paraId="2D169989"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ionosfera g‘alayonlanishi</w:t>
            </w:r>
          </w:p>
          <w:p w14:paraId="570CDFAE"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ионосфера ғалаёнланиши</w:t>
            </w:r>
          </w:p>
          <w:p w14:paraId="23EDF7EB" w14:textId="77777777" w:rsidR="00531151" w:rsidRPr="003113C7" w:rsidRDefault="00531151" w:rsidP="00F23303">
            <w:pPr>
              <w:outlineLvl w:val="0"/>
              <w:rPr>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ionospheric disturbance</w:t>
            </w:r>
          </w:p>
        </w:tc>
        <w:tc>
          <w:tcPr>
            <w:tcW w:w="6260" w:type="dxa"/>
          </w:tcPr>
          <w:p w14:paraId="7B4CC6D0" w14:textId="77777777" w:rsidR="00531151" w:rsidRPr="003113C7" w:rsidRDefault="00531151" w:rsidP="00F23303">
            <w:pPr>
              <w:jc w:val="both"/>
              <w:rPr>
                <w:sz w:val="28"/>
                <w:szCs w:val="28"/>
              </w:rPr>
            </w:pPr>
            <w:r w:rsidRPr="003113C7">
              <w:rPr>
                <w:iCs/>
                <w:sz w:val="28"/>
                <w:szCs w:val="28"/>
              </w:rPr>
              <w:t>Нарушение в распределении ионизации в слоях ионосферы, которое превосходит обычно изменения средних характеристик ионизации для данных географических условий.</w:t>
            </w:r>
          </w:p>
          <w:p w14:paraId="4B740E9A" w14:textId="77777777" w:rsidR="00531151" w:rsidRPr="003113C7" w:rsidRDefault="00531151" w:rsidP="00F23303">
            <w:pPr>
              <w:jc w:val="both"/>
              <w:rPr>
                <w:sz w:val="28"/>
                <w:szCs w:val="28"/>
              </w:rPr>
            </w:pPr>
          </w:p>
          <w:p w14:paraId="3E60F94B" w14:textId="77777777" w:rsidR="00531151" w:rsidRPr="003113C7" w:rsidRDefault="00531151" w:rsidP="00F23303">
            <w:pPr>
              <w:jc w:val="both"/>
              <w:rPr>
                <w:sz w:val="28"/>
                <w:szCs w:val="28"/>
              </w:rPr>
            </w:pPr>
            <w:proofErr w:type="spellStart"/>
            <w:r w:rsidRPr="003113C7">
              <w:rPr>
                <w:sz w:val="28"/>
                <w:szCs w:val="28"/>
                <w:lang w:val="en-US"/>
              </w:rPr>
              <w:t>Ionosfera</w:t>
            </w:r>
            <w:proofErr w:type="spellEnd"/>
            <w:r w:rsidRPr="003113C7">
              <w:rPr>
                <w:sz w:val="28"/>
                <w:szCs w:val="28"/>
              </w:rPr>
              <w:t xml:space="preserve"> </w:t>
            </w:r>
            <w:proofErr w:type="spellStart"/>
            <w:r w:rsidRPr="003113C7">
              <w:rPr>
                <w:sz w:val="28"/>
                <w:szCs w:val="28"/>
                <w:lang w:val="en-US"/>
              </w:rPr>
              <w:t>qatlamlarida</w:t>
            </w:r>
            <w:proofErr w:type="spellEnd"/>
            <w:r w:rsidRPr="003113C7">
              <w:rPr>
                <w:sz w:val="28"/>
                <w:szCs w:val="28"/>
              </w:rPr>
              <w:t xml:space="preserve"> </w:t>
            </w:r>
            <w:proofErr w:type="spellStart"/>
            <w:r w:rsidRPr="003113C7">
              <w:rPr>
                <w:sz w:val="28"/>
                <w:szCs w:val="28"/>
                <w:lang w:val="en-US"/>
              </w:rPr>
              <w:t>ionlanish</w:t>
            </w:r>
            <w:proofErr w:type="spellEnd"/>
            <w:r w:rsidRPr="003113C7">
              <w:rPr>
                <w:sz w:val="28"/>
                <w:szCs w:val="28"/>
              </w:rPr>
              <w:t xml:space="preserve"> </w:t>
            </w:r>
            <w:proofErr w:type="spellStart"/>
            <w:r w:rsidRPr="003113C7">
              <w:rPr>
                <w:sz w:val="28"/>
                <w:szCs w:val="28"/>
                <w:lang w:val="en-US"/>
              </w:rPr>
              <w:t>taqsimlanishining</w:t>
            </w:r>
            <w:proofErr w:type="spellEnd"/>
            <w:r w:rsidRPr="003113C7">
              <w:rPr>
                <w:sz w:val="28"/>
                <w:szCs w:val="28"/>
              </w:rPr>
              <w:t xml:space="preserve"> </w:t>
            </w:r>
            <w:proofErr w:type="spellStart"/>
            <w:r w:rsidRPr="003113C7">
              <w:rPr>
                <w:sz w:val="28"/>
                <w:szCs w:val="28"/>
                <w:lang w:val="en-US"/>
              </w:rPr>
              <w:t>buzilishi</w:t>
            </w:r>
            <w:proofErr w:type="spellEnd"/>
            <w:r w:rsidRPr="003113C7">
              <w:rPr>
                <w:sz w:val="28"/>
                <w:szCs w:val="28"/>
              </w:rPr>
              <w:t xml:space="preserve">, </w:t>
            </w:r>
            <w:r w:rsidRPr="003113C7">
              <w:rPr>
                <w:sz w:val="28"/>
                <w:szCs w:val="28"/>
                <w:lang w:val="en-US"/>
              </w:rPr>
              <w:t>u</w:t>
            </w:r>
            <w:r w:rsidRPr="003113C7">
              <w:rPr>
                <w:sz w:val="28"/>
                <w:szCs w:val="28"/>
              </w:rPr>
              <w:t xml:space="preserve"> </w:t>
            </w:r>
            <w:proofErr w:type="spellStart"/>
            <w:r w:rsidRPr="003113C7">
              <w:rPr>
                <w:sz w:val="28"/>
                <w:szCs w:val="28"/>
                <w:lang w:val="en-US"/>
              </w:rPr>
              <w:t>odatda</w:t>
            </w:r>
            <w:proofErr w:type="spellEnd"/>
            <w:r w:rsidRPr="003113C7">
              <w:rPr>
                <w:sz w:val="28"/>
                <w:szCs w:val="28"/>
              </w:rPr>
              <w:t xml:space="preserve"> </w:t>
            </w: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geografik</w:t>
            </w:r>
            <w:proofErr w:type="spellEnd"/>
            <w:r w:rsidRPr="003113C7">
              <w:rPr>
                <w:sz w:val="28"/>
                <w:szCs w:val="28"/>
              </w:rPr>
              <w:t xml:space="preserve"> </w:t>
            </w:r>
            <w:proofErr w:type="spellStart"/>
            <w:r w:rsidRPr="003113C7">
              <w:rPr>
                <w:sz w:val="28"/>
                <w:szCs w:val="28"/>
                <w:lang w:val="en-US"/>
              </w:rPr>
              <w:t>sharoitlarda</w:t>
            </w:r>
            <w:proofErr w:type="spellEnd"/>
            <w:r w:rsidRPr="003113C7">
              <w:rPr>
                <w:sz w:val="28"/>
                <w:szCs w:val="28"/>
              </w:rPr>
              <w:t xml:space="preserve"> </w:t>
            </w:r>
            <w:proofErr w:type="spellStart"/>
            <w:r w:rsidRPr="003113C7">
              <w:rPr>
                <w:sz w:val="28"/>
                <w:szCs w:val="28"/>
                <w:lang w:val="en-US"/>
              </w:rPr>
              <w:t>ionlanishning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rtacha</w:t>
            </w:r>
            <w:proofErr w:type="spellEnd"/>
            <w:r w:rsidRPr="003113C7">
              <w:rPr>
                <w:sz w:val="28"/>
                <w:szCs w:val="28"/>
              </w:rPr>
              <w:t xml:space="preserve"> </w:t>
            </w:r>
            <w:proofErr w:type="spellStart"/>
            <w:r w:rsidRPr="003113C7">
              <w:rPr>
                <w:sz w:val="28"/>
                <w:szCs w:val="28"/>
                <w:lang w:val="en-US"/>
              </w:rPr>
              <w:t>xarakteristikalarining</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00866F44" w:rsidRPr="003113C7">
              <w:rPr>
                <w:sz w:val="28"/>
                <w:szCs w:val="28"/>
              </w:rPr>
              <w:t>-</w:t>
            </w:r>
            <w:r w:rsidRPr="003113C7">
              <w:rPr>
                <w:sz w:val="28"/>
                <w:szCs w:val="28"/>
                <w:lang w:val="en-US"/>
              </w:rPr>
              <w:t>dan</w:t>
            </w:r>
            <w:r w:rsidRPr="003113C7">
              <w:rPr>
                <w:sz w:val="28"/>
                <w:szCs w:val="28"/>
              </w:rPr>
              <w:t xml:space="preserve"> </w:t>
            </w:r>
            <w:proofErr w:type="spellStart"/>
            <w:r w:rsidRPr="003113C7">
              <w:rPr>
                <w:sz w:val="28"/>
                <w:szCs w:val="28"/>
                <w:lang w:val="en-US"/>
              </w:rPr>
              <w:t>oshadi</w:t>
            </w:r>
            <w:proofErr w:type="spellEnd"/>
            <w:r w:rsidRPr="003113C7">
              <w:rPr>
                <w:sz w:val="28"/>
                <w:szCs w:val="28"/>
              </w:rPr>
              <w:t>.</w:t>
            </w:r>
          </w:p>
          <w:p w14:paraId="294899CC" w14:textId="77777777" w:rsidR="00531151" w:rsidRPr="003113C7" w:rsidRDefault="00531151" w:rsidP="00F23303">
            <w:pPr>
              <w:jc w:val="both"/>
              <w:rPr>
                <w:sz w:val="28"/>
                <w:szCs w:val="28"/>
              </w:rPr>
            </w:pPr>
          </w:p>
          <w:p w14:paraId="614101FF" w14:textId="77777777" w:rsidR="00531151" w:rsidRPr="003113C7" w:rsidRDefault="00531151" w:rsidP="00F23303">
            <w:pPr>
              <w:jc w:val="both"/>
              <w:rPr>
                <w:iCs/>
                <w:sz w:val="28"/>
                <w:szCs w:val="28"/>
                <w:lang w:val="uz-Cyrl-UZ"/>
              </w:rPr>
            </w:pPr>
            <w:r w:rsidRPr="003113C7">
              <w:rPr>
                <w:sz w:val="28"/>
                <w:szCs w:val="28"/>
                <w:lang w:val="uz-Cyrl-UZ"/>
              </w:rPr>
              <w:t>Ионосфера қатламларида ионланиш тақсимлани</w:t>
            </w:r>
            <w:r w:rsidR="00866F44" w:rsidRPr="003113C7">
              <w:rPr>
                <w:sz w:val="28"/>
                <w:szCs w:val="28"/>
                <w:lang w:val="uz-Cyrl-UZ"/>
              </w:rPr>
              <w:t>-</w:t>
            </w:r>
            <w:r w:rsidRPr="003113C7">
              <w:rPr>
                <w:sz w:val="28"/>
                <w:szCs w:val="28"/>
                <w:lang w:val="uz-Cyrl-UZ"/>
              </w:rPr>
              <w:t>шининг бузилиши, у одатда берилган географик шароитларда ионланишнинг ўртача</w:t>
            </w:r>
            <w:r w:rsidRPr="003113C7">
              <w:rPr>
                <w:sz w:val="28"/>
                <w:szCs w:val="28"/>
              </w:rPr>
              <w:t xml:space="preserve"> </w:t>
            </w:r>
            <w:r w:rsidRPr="003113C7">
              <w:rPr>
                <w:sz w:val="28"/>
                <w:szCs w:val="28"/>
                <w:lang w:val="uz-Cyrl-UZ"/>
              </w:rPr>
              <w:t>характеристи</w:t>
            </w:r>
            <w:r w:rsidR="00866F44" w:rsidRPr="003113C7">
              <w:rPr>
                <w:sz w:val="28"/>
                <w:szCs w:val="28"/>
                <w:lang w:val="uz-Cyrl-UZ"/>
              </w:rPr>
              <w:t>-</w:t>
            </w:r>
            <w:r w:rsidRPr="003113C7">
              <w:rPr>
                <w:sz w:val="28"/>
                <w:szCs w:val="28"/>
                <w:lang w:val="uz-Cyrl-UZ"/>
              </w:rPr>
              <w:t xml:space="preserve">каларининг ўзгаришидан ошади. </w:t>
            </w:r>
          </w:p>
        </w:tc>
      </w:tr>
      <w:tr w:rsidR="00531151" w:rsidRPr="00073205" w14:paraId="66979948" w14:textId="77777777" w:rsidTr="00F23303">
        <w:trPr>
          <w:tblCellSpacing w:w="0" w:type="dxa"/>
          <w:jc w:val="center"/>
        </w:trPr>
        <w:tc>
          <w:tcPr>
            <w:tcW w:w="3711" w:type="dxa"/>
          </w:tcPr>
          <w:p w14:paraId="2BB87D23" w14:textId="77777777" w:rsidR="00531151" w:rsidRPr="003113C7" w:rsidRDefault="00531151" w:rsidP="00F23303">
            <w:pPr>
              <w:outlineLvl w:val="0"/>
              <w:rPr>
                <w:b/>
                <w:bCs/>
                <w:kern w:val="36"/>
                <w:sz w:val="28"/>
                <w:szCs w:val="28"/>
                <w:lang w:val="uz-Cyrl-UZ"/>
              </w:rPr>
            </w:pPr>
            <w:r w:rsidRPr="003113C7">
              <w:rPr>
                <w:b/>
                <w:bCs/>
                <w:kern w:val="36"/>
                <w:sz w:val="28"/>
                <w:szCs w:val="28"/>
              </w:rPr>
              <w:t>Ионосферное зондирование</w:t>
            </w:r>
          </w:p>
          <w:p w14:paraId="5FA57B2F"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ionosferadagi</w:t>
            </w:r>
            <w:proofErr w:type="spellEnd"/>
            <w:r w:rsidRPr="003113C7">
              <w:rPr>
                <w:bCs/>
                <w:kern w:val="36"/>
                <w:sz w:val="28"/>
                <w:szCs w:val="28"/>
              </w:rPr>
              <w:t xml:space="preserve"> </w:t>
            </w:r>
            <w:proofErr w:type="spellStart"/>
            <w:r w:rsidRPr="003113C7">
              <w:rPr>
                <w:bCs/>
                <w:kern w:val="36"/>
                <w:sz w:val="28"/>
                <w:szCs w:val="28"/>
                <w:lang w:val="en-US"/>
              </w:rPr>
              <w:t>zondlash</w:t>
            </w:r>
            <w:proofErr w:type="spellEnd"/>
          </w:p>
          <w:p w14:paraId="6A73A140"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ионосферадаги зондлаш</w:t>
            </w:r>
          </w:p>
          <w:p w14:paraId="70FDF2A8"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proofErr w:type="spellStart"/>
            <w:r w:rsidRPr="003113C7">
              <w:rPr>
                <w:sz w:val="28"/>
                <w:szCs w:val="28"/>
              </w:rPr>
              <w:t>ionospheric</w:t>
            </w:r>
            <w:proofErr w:type="spellEnd"/>
            <w:r w:rsidRPr="003113C7">
              <w:rPr>
                <w:sz w:val="28"/>
                <w:szCs w:val="28"/>
              </w:rPr>
              <w:t xml:space="preserve"> </w:t>
            </w:r>
            <w:proofErr w:type="spellStart"/>
            <w:r w:rsidRPr="003113C7">
              <w:rPr>
                <w:sz w:val="28"/>
                <w:szCs w:val="28"/>
              </w:rPr>
              <w:t>sounding</w:t>
            </w:r>
            <w:proofErr w:type="spellEnd"/>
          </w:p>
        </w:tc>
        <w:tc>
          <w:tcPr>
            <w:tcW w:w="6260" w:type="dxa"/>
          </w:tcPr>
          <w:p w14:paraId="59531223" w14:textId="77777777" w:rsidR="00531151" w:rsidRPr="003113C7" w:rsidRDefault="00531151" w:rsidP="00F23303">
            <w:pPr>
              <w:jc w:val="both"/>
              <w:rPr>
                <w:sz w:val="28"/>
                <w:szCs w:val="28"/>
              </w:rPr>
            </w:pPr>
            <w:r w:rsidRPr="003113C7">
              <w:rPr>
                <w:iCs/>
                <w:sz w:val="28"/>
                <w:szCs w:val="28"/>
              </w:rPr>
              <w:t>Определение условий ионосферного распространения радиоволн или характеристик ионосферы с помощью передачи и приема специальных радиосигналов.</w:t>
            </w:r>
          </w:p>
          <w:p w14:paraId="62EBB356" w14:textId="77777777" w:rsidR="00531151" w:rsidRPr="003113C7" w:rsidRDefault="00531151" w:rsidP="00F23303">
            <w:pPr>
              <w:jc w:val="both"/>
              <w:rPr>
                <w:sz w:val="28"/>
                <w:szCs w:val="28"/>
              </w:rPr>
            </w:pPr>
          </w:p>
          <w:p w14:paraId="074BD64B" w14:textId="77777777" w:rsidR="00531151" w:rsidRPr="003113C7" w:rsidRDefault="00531151" w:rsidP="00F23303">
            <w:pPr>
              <w:jc w:val="both"/>
              <w:rPr>
                <w:sz w:val="28"/>
                <w:szCs w:val="28"/>
                <w:lang w:val="en-US"/>
              </w:rPr>
            </w:pPr>
            <w:proofErr w:type="spellStart"/>
            <w:r w:rsidRPr="003113C7">
              <w:rPr>
                <w:sz w:val="28"/>
                <w:szCs w:val="28"/>
                <w:lang w:val="en-US"/>
              </w:rPr>
              <w:t>Maxsus</w:t>
            </w:r>
            <w:proofErr w:type="spellEnd"/>
            <w:r w:rsidRPr="003113C7">
              <w:rPr>
                <w:sz w:val="28"/>
                <w:szCs w:val="28"/>
                <w:lang w:val="en-US"/>
              </w:rPr>
              <w:t xml:space="preserve"> </w:t>
            </w:r>
            <w:proofErr w:type="spellStart"/>
            <w:r w:rsidRPr="003113C7">
              <w:rPr>
                <w:sz w:val="28"/>
                <w:szCs w:val="28"/>
                <w:lang w:val="en-US"/>
              </w:rPr>
              <w:t>radiosignallarni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 xml:space="preserve"> </w:t>
            </w:r>
            <w:proofErr w:type="spellStart"/>
            <w:r w:rsidRPr="003113C7">
              <w:rPr>
                <w:sz w:val="28"/>
                <w:szCs w:val="28"/>
                <w:lang w:val="en-US"/>
              </w:rPr>
              <w:t>yordamida</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ionosferada</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 xml:space="preserve"> </w:t>
            </w:r>
            <w:proofErr w:type="spellStart"/>
            <w:r w:rsidRPr="003113C7">
              <w:rPr>
                <w:sz w:val="28"/>
                <w:szCs w:val="28"/>
                <w:lang w:val="en-US"/>
              </w:rPr>
              <w:lastRenderedPageBreak/>
              <w:t>yoki</w:t>
            </w:r>
            <w:proofErr w:type="spellEnd"/>
            <w:r w:rsidRPr="003113C7">
              <w:rPr>
                <w:sz w:val="28"/>
                <w:szCs w:val="28"/>
                <w:lang w:val="en-US"/>
              </w:rPr>
              <w:t xml:space="preserve"> </w:t>
            </w:r>
            <w:proofErr w:type="spellStart"/>
            <w:r w:rsidRPr="003113C7">
              <w:rPr>
                <w:sz w:val="28"/>
                <w:szCs w:val="28"/>
                <w:lang w:val="en-US"/>
              </w:rPr>
              <w:t>ionosfera</w:t>
            </w:r>
            <w:proofErr w:type="spellEnd"/>
            <w:r w:rsidRPr="003113C7">
              <w:rPr>
                <w:sz w:val="28"/>
                <w:szCs w:val="28"/>
                <w:lang w:val="en-US"/>
              </w:rPr>
              <w:t xml:space="preserve"> </w:t>
            </w:r>
            <w:proofErr w:type="spellStart"/>
            <w:r w:rsidRPr="003113C7">
              <w:rPr>
                <w:sz w:val="28"/>
                <w:szCs w:val="28"/>
                <w:lang w:val="en-US"/>
              </w:rPr>
              <w:t>xarakteristikalari</w:t>
            </w:r>
            <w:proofErr w:type="spellEnd"/>
            <w:r w:rsidRPr="003113C7">
              <w:rPr>
                <w:sz w:val="28"/>
                <w:szCs w:val="28"/>
                <w:lang w:val="en-US"/>
              </w:rPr>
              <w:t xml:space="preserve"> </w:t>
            </w:r>
            <w:proofErr w:type="spellStart"/>
            <w:r w:rsidRPr="003113C7">
              <w:rPr>
                <w:sz w:val="28"/>
                <w:szCs w:val="28"/>
                <w:lang w:val="en-US"/>
              </w:rPr>
              <w:t>sharoitlarini</w:t>
            </w:r>
            <w:proofErr w:type="spellEnd"/>
            <w:r w:rsidRPr="003113C7">
              <w:rPr>
                <w:sz w:val="28"/>
                <w:szCs w:val="28"/>
                <w:lang w:val="en-US"/>
              </w:rPr>
              <w:t xml:space="preserve"> </w:t>
            </w:r>
            <w:proofErr w:type="spellStart"/>
            <w:r w:rsidRPr="003113C7">
              <w:rPr>
                <w:sz w:val="28"/>
                <w:szCs w:val="28"/>
                <w:lang w:val="en-US"/>
              </w:rPr>
              <w:t>aniqlash</w:t>
            </w:r>
            <w:proofErr w:type="spellEnd"/>
            <w:r w:rsidRPr="003113C7">
              <w:rPr>
                <w:sz w:val="28"/>
                <w:szCs w:val="28"/>
                <w:lang w:val="en-US"/>
              </w:rPr>
              <w:t>.</w:t>
            </w:r>
          </w:p>
          <w:p w14:paraId="0368ABE1" w14:textId="77777777" w:rsidR="00531151" w:rsidRPr="003113C7" w:rsidRDefault="00531151" w:rsidP="00F23303">
            <w:pPr>
              <w:jc w:val="both"/>
              <w:rPr>
                <w:sz w:val="28"/>
                <w:szCs w:val="28"/>
                <w:lang w:val="en-US"/>
              </w:rPr>
            </w:pPr>
          </w:p>
          <w:p w14:paraId="619685CB" w14:textId="77777777" w:rsidR="00531151" w:rsidRPr="003113C7" w:rsidRDefault="00531151" w:rsidP="00F23303">
            <w:pPr>
              <w:jc w:val="both"/>
              <w:rPr>
                <w:i/>
                <w:iCs/>
                <w:sz w:val="28"/>
                <w:szCs w:val="28"/>
                <w:lang w:val="uz-Cyrl-UZ"/>
              </w:rPr>
            </w:pPr>
            <w:r w:rsidRPr="003113C7">
              <w:rPr>
                <w:sz w:val="28"/>
                <w:szCs w:val="28"/>
                <w:lang w:val="uz-Cyrl-UZ"/>
              </w:rPr>
              <w:t>Махсус радиосигналларни узатиш ва қабул қилиш ёрдамида радиотўлқинларнинг ионосферада тар</w:t>
            </w:r>
            <w:r w:rsidR="00866F44" w:rsidRPr="003113C7">
              <w:rPr>
                <w:sz w:val="28"/>
                <w:szCs w:val="28"/>
                <w:lang w:val="uz-Cyrl-UZ"/>
              </w:rPr>
              <w:t>-</w:t>
            </w:r>
            <w:r w:rsidRPr="003113C7">
              <w:rPr>
                <w:sz w:val="28"/>
                <w:szCs w:val="28"/>
                <w:lang w:val="uz-Cyrl-UZ"/>
              </w:rPr>
              <w:t>қалиши ёки ионосфера характеристикалари ша</w:t>
            </w:r>
            <w:r w:rsidR="00866F44" w:rsidRPr="003113C7">
              <w:rPr>
                <w:sz w:val="28"/>
                <w:szCs w:val="28"/>
                <w:lang w:val="uz-Cyrl-UZ"/>
              </w:rPr>
              <w:t>-</w:t>
            </w:r>
            <w:r w:rsidRPr="003113C7">
              <w:rPr>
                <w:sz w:val="28"/>
                <w:szCs w:val="28"/>
                <w:lang w:val="uz-Cyrl-UZ"/>
              </w:rPr>
              <w:t>роитларини аниқлаш.</w:t>
            </w:r>
          </w:p>
        </w:tc>
      </w:tr>
      <w:tr w:rsidR="00531151" w:rsidRPr="00073205" w14:paraId="64DA56F8" w14:textId="77777777" w:rsidTr="00F23303">
        <w:trPr>
          <w:tblCellSpacing w:w="0" w:type="dxa"/>
          <w:jc w:val="center"/>
        </w:trPr>
        <w:tc>
          <w:tcPr>
            <w:tcW w:w="3711" w:type="dxa"/>
          </w:tcPr>
          <w:p w14:paraId="60E04582" w14:textId="77777777" w:rsidR="00531151" w:rsidRPr="003113C7" w:rsidRDefault="00531151" w:rsidP="00F23303">
            <w:pPr>
              <w:rPr>
                <w:b/>
                <w:bCs/>
                <w:sz w:val="28"/>
                <w:szCs w:val="28"/>
                <w:lang w:val="uz-Cyrl-UZ"/>
              </w:rPr>
            </w:pPr>
            <w:r w:rsidRPr="003113C7">
              <w:rPr>
                <w:b/>
                <w:bCs/>
                <w:sz w:val="28"/>
                <w:szCs w:val="28"/>
              </w:rPr>
              <w:lastRenderedPageBreak/>
              <w:t>Ионосферное</w:t>
            </w:r>
            <w:r w:rsidRPr="003113C7">
              <w:rPr>
                <w:b/>
                <w:bCs/>
                <w:sz w:val="28"/>
                <w:szCs w:val="28"/>
                <w:lang w:val="en-US"/>
              </w:rPr>
              <w:br/>
            </w:r>
            <w:r w:rsidRPr="003113C7">
              <w:rPr>
                <w:b/>
                <w:bCs/>
                <w:sz w:val="28"/>
                <w:szCs w:val="28"/>
              </w:rPr>
              <w:t>распространение</w:t>
            </w:r>
          </w:p>
          <w:p w14:paraId="16D76AB7" w14:textId="77777777" w:rsidR="00531151" w:rsidRPr="003113C7" w:rsidRDefault="00531151" w:rsidP="00F23303">
            <w:pPr>
              <w:rPr>
                <w:b/>
                <w:bCs/>
                <w:i/>
                <w:i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Cs/>
                <w:sz w:val="28"/>
                <w:szCs w:val="28"/>
                <w:lang w:val="en-US"/>
              </w:rPr>
              <w:t xml:space="preserve">- </w:t>
            </w:r>
            <w:proofErr w:type="spellStart"/>
            <w:r w:rsidRPr="003113C7">
              <w:rPr>
                <w:bCs/>
                <w:sz w:val="28"/>
                <w:szCs w:val="28"/>
                <w:lang w:val="en-US"/>
              </w:rPr>
              <w:t>ionosferadagi</w:t>
            </w:r>
            <w:proofErr w:type="spellEnd"/>
            <w:r w:rsidRPr="003113C7">
              <w:rPr>
                <w:bCs/>
                <w:sz w:val="28"/>
                <w:szCs w:val="28"/>
                <w:lang w:val="en-US"/>
              </w:rPr>
              <w:t xml:space="preserve"> </w:t>
            </w:r>
            <w:proofErr w:type="spellStart"/>
            <w:r w:rsidRPr="003113C7">
              <w:rPr>
                <w:bCs/>
                <w:sz w:val="28"/>
                <w:szCs w:val="28"/>
                <w:lang w:val="en-US"/>
              </w:rPr>
              <w:t>tarqalish</w:t>
            </w:r>
            <w:proofErr w:type="spellEnd"/>
          </w:p>
          <w:p w14:paraId="6125A3D4" w14:textId="77777777" w:rsidR="00531151" w:rsidRPr="003113C7" w:rsidRDefault="00531151" w:rsidP="00F23303">
            <w:pPr>
              <w:rPr>
                <w:bCs/>
                <w:iCs/>
                <w:sz w:val="28"/>
                <w:szCs w:val="28"/>
                <w:lang w:val="en-US"/>
              </w:rPr>
            </w:pPr>
            <w:r w:rsidRPr="003113C7">
              <w:rPr>
                <w:b/>
                <w:bCs/>
                <w:i/>
                <w:iCs/>
                <w:sz w:val="28"/>
                <w:szCs w:val="28"/>
                <w:lang w:val="en-US"/>
              </w:rPr>
              <w:t xml:space="preserve">       </w:t>
            </w:r>
            <w:r w:rsidRPr="003113C7">
              <w:rPr>
                <w:bCs/>
                <w:iCs/>
                <w:sz w:val="28"/>
                <w:szCs w:val="28"/>
                <w:lang w:val="uz-Cyrl-UZ"/>
              </w:rPr>
              <w:t>ионосферадаги тарқалиш</w:t>
            </w:r>
          </w:p>
          <w:p w14:paraId="7C0AE270" w14:textId="77777777" w:rsidR="00531151" w:rsidRPr="003113C7" w:rsidRDefault="00531151" w:rsidP="00F23303">
            <w:pPr>
              <w:rPr>
                <w:sz w:val="28"/>
                <w:szCs w:val="28"/>
                <w:lang w:val="uz-Cyrl-UZ"/>
              </w:rPr>
            </w:pPr>
            <w:proofErr w:type="spellStart"/>
            <w:r w:rsidRPr="003113C7">
              <w:rPr>
                <w:b/>
                <w:bCs/>
                <w:iCs/>
                <w:sz w:val="28"/>
                <w:szCs w:val="28"/>
                <w:lang w:val="en-US"/>
              </w:rPr>
              <w:t>en</w:t>
            </w:r>
            <w:proofErr w:type="spellEnd"/>
            <w:r w:rsidRPr="003113C7">
              <w:rPr>
                <w:b/>
                <w:bCs/>
                <w:iCs/>
                <w:sz w:val="28"/>
                <w:szCs w:val="28"/>
                <w:lang w:val="uz-Cyrl-UZ"/>
              </w:rPr>
              <w:t xml:space="preserve"> - </w:t>
            </w:r>
            <w:r w:rsidRPr="003113C7">
              <w:rPr>
                <w:iCs/>
                <w:sz w:val="28"/>
                <w:szCs w:val="28"/>
                <w:lang w:val="en-US"/>
              </w:rPr>
              <w:t>ionospheric propagation</w:t>
            </w:r>
          </w:p>
        </w:tc>
        <w:tc>
          <w:tcPr>
            <w:tcW w:w="6260" w:type="dxa"/>
          </w:tcPr>
          <w:p w14:paraId="489DEE81" w14:textId="77777777" w:rsidR="00531151" w:rsidRPr="003113C7" w:rsidRDefault="00531151" w:rsidP="00F23303">
            <w:pPr>
              <w:jc w:val="both"/>
              <w:rPr>
                <w:iCs/>
                <w:sz w:val="28"/>
                <w:szCs w:val="28"/>
                <w:lang w:val="uz-Cyrl-UZ"/>
              </w:rPr>
            </w:pPr>
            <w:r w:rsidRPr="003113C7">
              <w:rPr>
                <w:iCs/>
                <w:sz w:val="28"/>
                <w:szCs w:val="28"/>
              </w:rPr>
              <w:t>Один из видов распространения радиоволн, связанный с влиянием ионосферы Земли на хара</w:t>
            </w:r>
            <w:r w:rsidR="001D7961" w:rsidRPr="003113C7">
              <w:rPr>
                <w:iCs/>
                <w:sz w:val="28"/>
                <w:szCs w:val="28"/>
              </w:rPr>
              <w:t>ктер распространения радиоволн</w:t>
            </w:r>
            <w:r w:rsidR="001D7961" w:rsidRPr="003113C7">
              <w:rPr>
                <w:iCs/>
                <w:sz w:val="28"/>
                <w:szCs w:val="28"/>
                <w:lang w:val="uz-Cyrl-UZ"/>
              </w:rPr>
              <w:t>.</w:t>
            </w:r>
          </w:p>
          <w:p w14:paraId="6DD3A29A" w14:textId="77777777" w:rsidR="001D7961" w:rsidRPr="003113C7" w:rsidRDefault="001D7961" w:rsidP="00F23303">
            <w:pPr>
              <w:jc w:val="both"/>
              <w:rPr>
                <w:iCs/>
                <w:sz w:val="28"/>
                <w:szCs w:val="28"/>
                <w:lang w:val="uz-Cyrl-UZ"/>
              </w:rPr>
            </w:pPr>
          </w:p>
          <w:p w14:paraId="6B11E2AE" w14:textId="77777777" w:rsidR="00531151" w:rsidRPr="003113C7" w:rsidRDefault="00531151" w:rsidP="00F23303">
            <w:pPr>
              <w:jc w:val="both"/>
              <w:rPr>
                <w:iCs/>
                <w:sz w:val="28"/>
                <w:szCs w:val="28"/>
                <w:lang w:val="uz-Cyrl-UZ"/>
              </w:rPr>
            </w:pPr>
            <w:r w:rsidRPr="003113C7">
              <w:rPr>
                <w:iCs/>
                <w:sz w:val="28"/>
                <w:szCs w:val="28"/>
                <w:lang w:val="uz-Cyrl-UZ"/>
              </w:rPr>
              <w:t>Yer ionosferasining radioto‘lqinlar tarqalishi xusu</w:t>
            </w:r>
            <w:r w:rsidR="00866F44" w:rsidRPr="003113C7">
              <w:rPr>
                <w:iCs/>
                <w:sz w:val="28"/>
                <w:szCs w:val="28"/>
                <w:lang w:val="uz-Cyrl-UZ"/>
              </w:rPr>
              <w:t>-</w:t>
            </w:r>
            <w:r w:rsidRPr="003113C7">
              <w:rPr>
                <w:iCs/>
                <w:sz w:val="28"/>
                <w:szCs w:val="28"/>
                <w:lang w:val="uz-Cyrl-UZ"/>
              </w:rPr>
              <w:t>siyatiga ta’siri bilan bog‘liq radioto‘lqinlarning tarqa</w:t>
            </w:r>
            <w:r w:rsidR="00866F44" w:rsidRPr="003113C7">
              <w:rPr>
                <w:iCs/>
                <w:sz w:val="28"/>
                <w:szCs w:val="28"/>
                <w:lang w:val="uz-Cyrl-UZ"/>
              </w:rPr>
              <w:t>-</w:t>
            </w:r>
            <w:r w:rsidRPr="003113C7">
              <w:rPr>
                <w:iCs/>
                <w:sz w:val="28"/>
                <w:szCs w:val="28"/>
                <w:lang w:val="uz-Cyrl-UZ"/>
              </w:rPr>
              <w:t>lish turlaridan biri.</w:t>
            </w:r>
          </w:p>
          <w:p w14:paraId="28322D6A" w14:textId="77777777" w:rsidR="00531151" w:rsidRPr="003113C7" w:rsidRDefault="00531151" w:rsidP="00F23303">
            <w:pPr>
              <w:jc w:val="both"/>
              <w:rPr>
                <w:iCs/>
                <w:sz w:val="28"/>
                <w:szCs w:val="28"/>
                <w:lang w:val="uz-Cyrl-UZ"/>
              </w:rPr>
            </w:pPr>
          </w:p>
          <w:p w14:paraId="28050D42" w14:textId="77777777" w:rsidR="00531151" w:rsidRPr="003113C7" w:rsidRDefault="00531151" w:rsidP="00F23303">
            <w:pPr>
              <w:jc w:val="both"/>
              <w:rPr>
                <w:iCs/>
                <w:sz w:val="28"/>
                <w:szCs w:val="28"/>
                <w:lang w:val="uz-Cyrl-UZ"/>
              </w:rPr>
            </w:pPr>
            <w:r w:rsidRPr="003113C7">
              <w:rPr>
                <w:iCs/>
                <w:sz w:val="28"/>
                <w:szCs w:val="28"/>
                <w:lang w:val="uz-Cyrl-UZ"/>
              </w:rPr>
              <w:t>Ер ионосферасининг радиотўлқинлар тарқалиши хусусиятига таъсири билан боғлиқ радиотўлқин</w:t>
            </w:r>
            <w:r w:rsidR="00866F44" w:rsidRPr="003113C7">
              <w:rPr>
                <w:iCs/>
                <w:sz w:val="28"/>
                <w:szCs w:val="28"/>
                <w:lang w:val="uz-Cyrl-UZ"/>
              </w:rPr>
              <w:t>-</w:t>
            </w:r>
            <w:r w:rsidRPr="003113C7">
              <w:rPr>
                <w:iCs/>
                <w:sz w:val="28"/>
                <w:szCs w:val="28"/>
                <w:lang w:val="uz-Cyrl-UZ"/>
              </w:rPr>
              <w:t xml:space="preserve">ларнинг тарқалиш турларидан бири. </w:t>
            </w:r>
          </w:p>
        </w:tc>
      </w:tr>
      <w:tr w:rsidR="00531151" w:rsidRPr="00073205" w14:paraId="72F4661A" w14:textId="77777777" w:rsidTr="00F23303">
        <w:trPr>
          <w:tblCellSpacing w:w="0" w:type="dxa"/>
          <w:jc w:val="center"/>
        </w:trPr>
        <w:tc>
          <w:tcPr>
            <w:tcW w:w="3711" w:type="dxa"/>
          </w:tcPr>
          <w:p w14:paraId="27475890" w14:textId="77777777" w:rsidR="00531151" w:rsidRPr="003113C7" w:rsidRDefault="00531151" w:rsidP="00F23303">
            <w:pPr>
              <w:rPr>
                <w:b/>
                <w:bCs/>
                <w:kern w:val="36"/>
                <w:sz w:val="28"/>
                <w:szCs w:val="28"/>
                <w:lang w:val="uz-Cyrl-UZ"/>
              </w:rPr>
            </w:pPr>
            <w:r w:rsidRPr="003113C7">
              <w:rPr>
                <w:b/>
                <w:bCs/>
                <w:kern w:val="36"/>
                <w:sz w:val="28"/>
                <w:szCs w:val="28"/>
                <w:lang w:val="uz-Cyrl-UZ"/>
              </w:rPr>
              <w:t>Ионосферное рассеяние</w:t>
            </w:r>
          </w:p>
          <w:p w14:paraId="771D5870"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ionosferadagi sochilish</w:t>
            </w:r>
          </w:p>
          <w:p w14:paraId="3BD6AF82"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ионосферадаги сочилиш</w:t>
            </w:r>
          </w:p>
          <w:p w14:paraId="3617DA94" w14:textId="77777777" w:rsidR="00531151" w:rsidRPr="003113C7" w:rsidRDefault="00531151" w:rsidP="00F23303">
            <w:pPr>
              <w:rPr>
                <w:b/>
                <w:sz w:val="28"/>
                <w:szCs w:val="28"/>
                <w:lang w:val="ro-RO"/>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rPr>
              <w:t xml:space="preserve"> </w:t>
            </w:r>
            <w:proofErr w:type="spellStart"/>
            <w:r w:rsidRPr="003113C7">
              <w:rPr>
                <w:sz w:val="28"/>
                <w:szCs w:val="28"/>
              </w:rPr>
              <w:t>ionospheric</w:t>
            </w:r>
            <w:proofErr w:type="spellEnd"/>
            <w:r w:rsidRPr="003113C7">
              <w:rPr>
                <w:sz w:val="28"/>
                <w:szCs w:val="28"/>
              </w:rPr>
              <w:t xml:space="preserve"> </w:t>
            </w:r>
            <w:proofErr w:type="spellStart"/>
            <w:r w:rsidRPr="003113C7">
              <w:rPr>
                <w:sz w:val="28"/>
                <w:szCs w:val="28"/>
              </w:rPr>
              <w:t>scattering</w:t>
            </w:r>
            <w:proofErr w:type="spellEnd"/>
          </w:p>
        </w:tc>
        <w:tc>
          <w:tcPr>
            <w:tcW w:w="6260" w:type="dxa"/>
          </w:tcPr>
          <w:p w14:paraId="4C293D20" w14:textId="77777777" w:rsidR="00531151" w:rsidRPr="003113C7" w:rsidRDefault="00531151" w:rsidP="00F23303">
            <w:pPr>
              <w:jc w:val="both"/>
              <w:rPr>
                <w:iCs/>
                <w:sz w:val="28"/>
                <w:szCs w:val="28"/>
                <w:lang w:val="uz-Cyrl-UZ"/>
              </w:rPr>
            </w:pPr>
            <w:r w:rsidRPr="003113C7">
              <w:rPr>
                <w:iCs/>
                <w:sz w:val="28"/>
                <w:szCs w:val="28"/>
              </w:rPr>
              <w:t>Рассеяние радиоволн, обусловленное неравномерностями и неоднородностями ионизации ионосфе</w:t>
            </w:r>
            <w:r w:rsidR="00A51A1B" w:rsidRPr="003113C7">
              <w:rPr>
                <w:iCs/>
                <w:sz w:val="28"/>
                <w:szCs w:val="28"/>
              </w:rPr>
              <w:t>ры.</w:t>
            </w:r>
          </w:p>
          <w:p w14:paraId="651ADAE6" w14:textId="77777777" w:rsidR="00531151" w:rsidRPr="003113C7" w:rsidRDefault="00531151" w:rsidP="00F23303">
            <w:pPr>
              <w:jc w:val="both"/>
              <w:rPr>
                <w:iCs/>
                <w:sz w:val="28"/>
                <w:szCs w:val="28"/>
                <w:lang w:val="uz-Cyrl-UZ"/>
              </w:rPr>
            </w:pPr>
          </w:p>
          <w:p w14:paraId="524CA76F" w14:textId="77777777" w:rsidR="00531151" w:rsidRPr="003113C7" w:rsidRDefault="00531151" w:rsidP="00F23303">
            <w:pPr>
              <w:jc w:val="both"/>
              <w:rPr>
                <w:iCs/>
                <w:sz w:val="28"/>
                <w:szCs w:val="28"/>
                <w:lang w:val="uz-Cyrl-UZ"/>
              </w:rPr>
            </w:pPr>
            <w:proofErr w:type="spellStart"/>
            <w:r w:rsidRPr="003113C7">
              <w:rPr>
                <w:iCs/>
                <w:sz w:val="28"/>
                <w:szCs w:val="28"/>
                <w:lang w:val="en-US"/>
              </w:rPr>
              <w:t>Radioto‘lqinlarning</w:t>
            </w:r>
            <w:proofErr w:type="spellEnd"/>
            <w:r w:rsidRPr="003113C7">
              <w:rPr>
                <w:iCs/>
                <w:sz w:val="28"/>
                <w:szCs w:val="28"/>
                <w:lang w:val="en-US"/>
              </w:rPr>
              <w:t xml:space="preserve">, </w:t>
            </w:r>
            <w:proofErr w:type="spellStart"/>
            <w:r w:rsidRPr="003113C7">
              <w:rPr>
                <w:iCs/>
                <w:sz w:val="28"/>
                <w:szCs w:val="28"/>
                <w:lang w:val="en-US"/>
              </w:rPr>
              <w:t>ionosfera</w:t>
            </w:r>
            <w:proofErr w:type="spellEnd"/>
            <w:r w:rsidRPr="003113C7">
              <w:rPr>
                <w:iCs/>
                <w:sz w:val="28"/>
                <w:szCs w:val="28"/>
                <w:lang w:val="en-US"/>
              </w:rPr>
              <w:t xml:space="preserve"> </w:t>
            </w:r>
            <w:proofErr w:type="spellStart"/>
            <w:r w:rsidRPr="003113C7">
              <w:rPr>
                <w:iCs/>
                <w:sz w:val="28"/>
                <w:szCs w:val="28"/>
                <w:lang w:val="en-US"/>
              </w:rPr>
              <w:t>ionlanishining</w:t>
            </w:r>
            <w:proofErr w:type="spellEnd"/>
            <w:r w:rsidRPr="003113C7">
              <w:rPr>
                <w:iCs/>
                <w:sz w:val="28"/>
                <w:szCs w:val="28"/>
                <w:lang w:val="en-US"/>
              </w:rPr>
              <w:t xml:space="preserve"> </w:t>
            </w:r>
            <w:proofErr w:type="spellStart"/>
            <w:r w:rsidRPr="003113C7">
              <w:rPr>
                <w:iCs/>
                <w:sz w:val="28"/>
                <w:szCs w:val="28"/>
                <w:lang w:val="en-US"/>
              </w:rPr>
              <w:t>bir</w:t>
            </w:r>
            <w:proofErr w:type="spellEnd"/>
            <w:r w:rsidRPr="003113C7">
              <w:rPr>
                <w:iCs/>
                <w:sz w:val="28"/>
                <w:szCs w:val="28"/>
                <w:lang w:val="en-US"/>
              </w:rPr>
              <w:t xml:space="preserve"> </w:t>
            </w:r>
            <w:proofErr w:type="spellStart"/>
            <w:r w:rsidRPr="003113C7">
              <w:rPr>
                <w:iCs/>
                <w:sz w:val="28"/>
                <w:szCs w:val="28"/>
                <w:lang w:val="en-US"/>
              </w:rPr>
              <w:t>xil</w:t>
            </w:r>
            <w:proofErr w:type="spellEnd"/>
            <w:r w:rsidRPr="003113C7">
              <w:rPr>
                <w:iCs/>
                <w:sz w:val="28"/>
                <w:szCs w:val="28"/>
                <w:lang w:val="en-US"/>
              </w:rPr>
              <w:t xml:space="preserve"> </w:t>
            </w:r>
            <w:proofErr w:type="spellStart"/>
            <w:r w:rsidRPr="003113C7">
              <w:rPr>
                <w:iCs/>
                <w:sz w:val="28"/>
                <w:szCs w:val="28"/>
                <w:lang w:val="en-US"/>
              </w:rPr>
              <w:t>emasligi</w:t>
            </w:r>
            <w:proofErr w:type="spellEnd"/>
            <w:r w:rsidRPr="003113C7">
              <w:rPr>
                <w:iCs/>
                <w:sz w:val="28"/>
                <w:szCs w:val="28"/>
                <w:lang w:val="en-US"/>
              </w:rPr>
              <w:t xml:space="preserve"> </w:t>
            </w:r>
            <w:proofErr w:type="spellStart"/>
            <w:r w:rsidRPr="003113C7">
              <w:rPr>
                <w:iCs/>
                <w:sz w:val="28"/>
                <w:szCs w:val="28"/>
                <w:lang w:val="en-US"/>
              </w:rPr>
              <w:t>natijasida</w:t>
            </w:r>
            <w:proofErr w:type="spellEnd"/>
            <w:r w:rsidRPr="003113C7">
              <w:rPr>
                <w:iCs/>
                <w:sz w:val="28"/>
                <w:szCs w:val="28"/>
                <w:lang w:val="en-US"/>
              </w:rPr>
              <w:t xml:space="preserve"> </w:t>
            </w:r>
            <w:proofErr w:type="spellStart"/>
            <w:r w:rsidRPr="003113C7">
              <w:rPr>
                <w:iCs/>
                <w:sz w:val="28"/>
                <w:szCs w:val="28"/>
                <w:lang w:val="en-US"/>
              </w:rPr>
              <w:t>sochilishi</w:t>
            </w:r>
            <w:proofErr w:type="spellEnd"/>
            <w:r w:rsidRPr="003113C7">
              <w:rPr>
                <w:iCs/>
                <w:sz w:val="28"/>
                <w:szCs w:val="28"/>
                <w:lang w:val="en-US"/>
              </w:rPr>
              <w:t xml:space="preserve"> </w:t>
            </w:r>
            <w:proofErr w:type="spellStart"/>
            <w:r w:rsidRPr="003113C7">
              <w:rPr>
                <w:iCs/>
                <w:sz w:val="28"/>
                <w:szCs w:val="28"/>
                <w:lang w:val="en-US"/>
              </w:rPr>
              <w:t>hisobiga</w:t>
            </w:r>
            <w:proofErr w:type="spellEnd"/>
            <w:r w:rsidRPr="003113C7">
              <w:rPr>
                <w:iCs/>
                <w:sz w:val="28"/>
                <w:szCs w:val="28"/>
                <w:lang w:val="en-US"/>
              </w:rPr>
              <w:t xml:space="preserve"> </w:t>
            </w:r>
            <w:proofErr w:type="spellStart"/>
            <w:r w:rsidRPr="003113C7">
              <w:rPr>
                <w:iCs/>
                <w:sz w:val="28"/>
                <w:szCs w:val="28"/>
                <w:lang w:val="en-US"/>
              </w:rPr>
              <w:t>tarqalishi</w:t>
            </w:r>
            <w:proofErr w:type="spellEnd"/>
            <w:r w:rsidRPr="003113C7">
              <w:rPr>
                <w:iCs/>
                <w:sz w:val="28"/>
                <w:szCs w:val="28"/>
                <w:lang w:val="uz-Cyrl-UZ"/>
              </w:rPr>
              <w:t>.</w:t>
            </w:r>
          </w:p>
          <w:p w14:paraId="61C02D28" w14:textId="77777777" w:rsidR="00531151" w:rsidRPr="003113C7" w:rsidRDefault="00531151" w:rsidP="00F23303">
            <w:pPr>
              <w:jc w:val="both"/>
              <w:rPr>
                <w:iCs/>
                <w:sz w:val="28"/>
                <w:szCs w:val="28"/>
                <w:lang w:val="uz-Cyrl-UZ"/>
              </w:rPr>
            </w:pPr>
          </w:p>
          <w:p w14:paraId="24913D96" w14:textId="77777777" w:rsidR="00531151" w:rsidRPr="003113C7" w:rsidRDefault="00531151" w:rsidP="00F23303">
            <w:pPr>
              <w:jc w:val="both"/>
              <w:rPr>
                <w:iCs/>
                <w:sz w:val="28"/>
                <w:szCs w:val="28"/>
                <w:lang w:val="uz-Cyrl-UZ"/>
              </w:rPr>
            </w:pPr>
            <w:r w:rsidRPr="003113C7">
              <w:rPr>
                <w:sz w:val="28"/>
                <w:szCs w:val="28"/>
                <w:lang w:val="uz-Cyrl-UZ"/>
              </w:rPr>
              <w:t>Pадиотўлқинларнинг, ионосфера ионланишининг бир хил эмаслиги натижасида сочилиши ҳисобига тарқалиши.</w:t>
            </w:r>
          </w:p>
        </w:tc>
      </w:tr>
      <w:tr w:rsidR="00531151" w:rsidRPr="003113C7" w14:paraId="4E78EA00" w14:textId="77777777" w:rsidTr="00F23303">
        <w:trPr>
          <w:tblCellSpacing w:w="0" w:type="dxa"/>
          <w:jc w:val="center"/>
        </w:trPr>
        <w:tc>
          <w:tcPr>
            <w:tcW w:w="3711" w:type="dxa"/>
          </w:tcPr>
          <w:p w14:paraId="24FDDFA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Ионосферный скачок</w:t>
            </w:r>
          </w:p>
          <w:p w14:paraId="3A797B82"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ionosferadagi sakrash</w:t>
            </w:r>
          </w:p>
          <w:p w14:paraId="6183F767"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ионосферадаги сакраш</w:t>
            </w:r>
          </w:p>
          <w:p w14:paraId="1EB707B5" w14:textId="77777777" w:rsidR="00531151" w:rsidRPr="003113C7" w:rsidRDefault="00531151" w:rsidP="00F23303">
            <w:pPr>
              <w:rPr>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ionospheric jump</w:t>
            </w:r>
          </w:p>
        </w:tc>
        <w:tc>
          <w:tcPr>
            <w:tcW w:w="6260" w:type="dxa"/>
          </w:tcPr>
          <w:p w14:paraId="6EAF63B2" w14:textId="77777777" w:rsidR="00531151" w:rsidRPr="003113C7" w:rsidRDefault="00531151" w:rsidP="00F23303">
            <w:pPr>
              <w:jc w:val="both"/>
              <w:rPr>
                <w:sz w:val="28"/>
                <w:szCs w:val="28"/>
                <w:lang w:val="uz-Cyrl-UZ"/>
              </w:rPr>
            </w:pPr>
            <w:r w:rsidRPr="003113C7">
              <w:rPr>
                <w:iCs/>
                <w:sz w:val="28"/>
                <w:szCs w:val="28"/>
              </w:rPr>
              <w:t>Траектория распространения радиоволны от одной точки на поверхности Земли к другой, прохождение по которой сопровождается одним отражением от ионосферы.</w:t>
            </w:r>
          </w:p>
          <w:p w14:paraId="5990A5AA" w14:textId="77777777" w:rsidR="00531151" w:rsidRPr="003113C7" w:rsidRDefault="00531151" w:rsidP="00F23303">
            <w:pPr>
              <w:jc w:val="both"/>
              <w:rPr>
                <w:sz w:val="28"/>
                <w:szCs w:val="28"/>
              </w:rPr>
            </w:pPr>
          </w:p>
          <w:p w14:paraId="1D304A4B" w14:textId="77777777" w:rsidR="00531151" w:rsidRPr="003113C7" w:rsidRDefault="00531151" w:rsidP="00F23303">
            <w:pPr>
              <w:jc w:val="both"/>
              <w:rPr>
                <w:sz w:val="28"/>
                <w:szCs w:val="28"/>
              </w:rPr>
            </w:pPr>
            <w:proofErr w:type="spellStart"/>
            <w:r w:rsidRPr="003113C7">
              <w:rPr>
                <w:sz w:val="28"/>
                <w:szCs w:val="28"/>
                <w:lang w:val="en-US"/>
              </w:rPr>
              <w:t>Radioto</w:t>
            </w:r>
            <w:proofErr w:type="spellEnd"/>
            <w:r w:rsidRPr="003113C7">
              <w:rPr>
                <w:sz w:val="28"/>
                <w:szCs w:val="28"/>
              </w:rPr>
              <w:t>‘</w:t>
            </w:r>
            <w:proofErr w:type="spellStart"/>
            <w:r w:rsidRPr="003113C7">
              <w:rPr>
                <w:sz w:val="28"/>
                <w:szCs w:val="28"/>
                <w:lang w:val="en-US"/>
              </w:rPr>
              <w:t>lqinlarning</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sirtining</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nuqtasidan</w:t>
            </w:r>
            <w:proofErr w:type="spellEnd"/>
            <w:r w:rsidRPr="003113C7">
              <w:rPr>
                <w:sz w:val="28"/>
                <w:szCs w:val="28"/>
              </w:rPr>
              <w:t xml:space="preserve"> </w:t>
            </w:r>
            <w:r w:rsidRPr="003113C7">
              <w:rPr>
                <w:sz w:val="28"/>
                <w:szCs w:val="28"/>
                <w:lang w:val="en-US"/>
              </w:rPr>
              <w:t>bosh</w:t>
            </w:r>
            <w:r w:rsidR="00866F44" w:rsidRPr="003113C7">
              <w:rPr>
                <w:sz w:val="28"/>
                <w:szCs w:val="28"/>
              </w:rPr>
              <w:t>-</w:t>
            </w:r>
            <w:proofErr w:type="spellStart"/>
            <w:r w:rsidRPr="003113C7">
              <w:rPr>
                <w:sz w:val="28"/>
                <w:szCs w:val="28"/>
                <w:lang w:val="en-US"/>
              </w:rPr>
              <w:t>qasiga</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trayektoriyasi</w:t>
            </w:r>
            <w:proofErr w:type="spellEnd"/>
            <w:r w:rsidRPr="003113C7">
              <w:rPr>
                <w:sz w:val="28"/>
                <w:szCs w:val="28"/>
              </w:rPr>
              <w:t xml:space="preserve">, </w:t>
            </w:r>
            <w:r w:rsidRPr="003113C7">
              <w:rPr>
                <w:sz w:val="28"/>
                <w:szCs w:val="28"/>
                <w:lang w:val="en-US"/>
              </w:rPr>
              <w:t>u</w:t>
            </w:r>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ylab</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tish</w:t>
            </w:r>
            <w:proofErr w:type="spellEnd"/>
            <w:r w:rsidRPr="003113C7">
              <w:rPr>
                <w:sz w:val="28"/>
                <w:szCs w:val="28"/>
              </w:rPr>
              <w:t xml:space="preserve"> </w:t>
            </w:r>
            <w:proofErr w:type="spellStart"/>
            <w:r w:rsidRPr="003113C7">
              <w:rPr>
                <w:sz w:val="28"/>
                <w:szCs w:val="28"/>
                <w:lang w:val="en-US"/>
              </w:rPr>
              <w:t>ionosferadan</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qaytish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kuzatiladi</w:t>
            </w:r>
            <w:proofErr w:type="spellEnd"/>
            <w:r w:rsidRPr="003113C7">
              <w:rPr>
                <w:sz w:val="28"/>
                <w:szCs w:val="28"/>
              </w:rPr>
              <w:t>.</w:t>
            </w:r>
          </w:p>
          <w:p w14:paraId="609EE96C" w14:textId="77777777" w:rsidR="00531151" w:rsidRPr="003113C7" w:rsidRDefault="00531151" w:rsidP="00F23303">
            <w:pPr>
              <w:jc w:val="both"/>
              <w:rPr>
                <w:sz w:val="28"/>
                <w:szCs w:val="28"/>
              </w:rPr>
            </w:pPr>
          </w:p>
          <w:p w14:paraId="4B6DCDB1" w14:textId="77777777" w:rsidR="00531151" w:rsidRPr="003113C7" w:rsidRDefault="00531151" w:rsidP="00F23303">
            <w:pPr>
              <w:jc w:val="both"/>
              <w:rPr>
                <w:i/>
                <w:iCs/>
                <w:sz w:val="28"/>
                <w:szCs w:val="28"/>
              </w:rPr>
            </w:pPr>
            <w:r w:rsidRPr="003113C7">
              <w:rPr>
                <w:sz w:val="28"/>
                <w:szCs w:val="28"/>
                <w:lang w:val="uz-Cyrl-UZ"/>
              </w:rPr>
              <w:t>Радиотўлқинларнинг Ер сиртининг бир нуқтаси</w:t>
            </w:r>
            <w:r w:rsidR="00866F44" w:rsidRPr="003113C7">
              <w:rPr>
                <w:sz w:val="28"/>
                <w:szCs w:val="28"/>
                <w:lang w:val="uz-Cyrl-UZ"/>
              </w:rPr>
              <w:t>-</w:t>
            </w:r>
            <w:r w:rsidRPr="003113C7">
              <w:rPr>
                <w:sz w:val="28"/>
                <w:szCs w:val="28"/>
                <w:lang w:val="uz-Cyrl-UZ"/>
              </w:rPr>
              <w:t>дан бошқасига тарқалиш траекторияси, у бўйлаб ўтиш ионосферадан бир қайтиш билан кузатила</w:t>
            </w:r>
            <w:r w:rsidR="00866F44" w:rsidRPr="003113C7">
              <w:rPr>
                <w:sz w:val="28"/>
                <w:szCs w:val="28"/>
                <w:lang w:val="uz-Cyrl-UZ"/>
              </w:rPr>
              <w:t>-</w:t>
            </w:r>
            <w:r w:rsidRPr="003113C7">
              <w:rPr>
                <w:sz w:val="28"/>
                <w:szCs w:val="28"/>
                <w:lang w:val="uz-Cyrl-UZ"/>
              </w:rPr>
              <w:t>ди.</w:t>
            </w:r>
            <w:r w:rsidRPr="003113C7">
              <w:rPr>
                <w:sz w:val="28"/>
                <w:szCs w:val="28"/>
              </w:rPr>
              <w:t xml:space="preserve"> </w:t>
            </w:r>
          </w:p>
        </w:tc>
      </w:tr>
      <w:tr w:rsidR="00531151" w:rsidRPr="003113C7" w14:paraId="5FD2C0FC" w14:textId="77777777" w:rsidTr="00F23303">
        <w:trPr>
          <w:tblCellSpacing w:w="0" w:type="dxa"/>
          <w:jc w:val="center"/>
        </w:trPr>
        <w:tc>
          <w:tcPr>
            <w:tcW w:w="3711" w:type="dxa"/>
          </w:tcPr>
          <w:p w14:paraId="0FB5CEA8" w14:textId="77777777" w:rsidR="00531151" w:rsidRPr="003113C7" w:rsidRDefault="00531151" w:rsidP="00F23303">
            <w:pPr>
              <w:rPr>
                <w:b/>
                <w:sz w:val="28"/>
                <w:szCs w:val="28"/>
                <w:lang w:val="uz-Cyrl-UZ"/>
              </w:rPr>
            </w:pPr>
            <w:r w:rsidRPr="003113C7">
              <w:rPr>
                <w:b/>
                <w:caps/>
                <w:sz w:val="28"/>
                <w:szCs w:val="28"/>
              </w:rPr>
              <w:t>и</w:t>
            </w:r>
            <w:r w:rsidRPr="003113C7">
              <w:rPr>
                <w:b/>
                <w:sz w:val="28"/>
                <w:szCs w:val="28"/>
              </w:rPr>
              <w:t>скажения</w:t>
            </w:r>
            <w:r w:rsidRPr="009A62F1">
              <w:rPr>
                <w:b/>
                <w:sz w:val="28"/>
                <w:szCs w:val="28"/>
              </w:rPr>
              <w:t xml:space="preserve">, </w:t>
            </w:r>
            <w:r w:rsidRPr="003113C7">
              <w:rPr>
                <w:b/>
                <w:sz w:val="28"/>
                <w:szCs w:val="28"/>
              </w:rPr>
              <w:t>обусловленные</w:t>
            </w:r>
            <w:r w:rsidRPr="009A62F1">
              <w:rPr>
                <w:b/>
                <w:sz w:val="28"/>
                <w:szCs w:val="28"/>
              </w:rPr>
              <w:t xml:space="preserve"> </w:t>
            </w:r>
            <w:r w:rsidRPr="003113C7">
              <w:rPr>
                <w:b/>
                <w:sz w:val="28"/>
                <w:szCs w:val="28"/>
              </w:rPr>
              <w:t>запаздыванием</w:t>
            </w:r>
          </w:p>
          <w:p w14:paraId="4CC5AF8A" w14:textId="77777777" w:rsidR="00531151" w:rsidRPr="009A62F1" w:rsidRDefault="00531151" w:rsidP="00F23303">
            <w:pPr>
              <w:rPr>
                <w:b/>
                <w:sz w:val="28"/>
                <w:szCs w:val="28"/>
              </w:rPr>
            </w:pPr>
            <w:r w:rsidRPr="003113C7">
              <w:rPr>
                <w:b/>
                <w:sz w:val="28"/>
                <w:szCs w:val="28"/>
                <w:lang w:val="uz-Cyrl-UZ"/>
              </w:rPr>
              <w:lastRenderedPageBreak/>
              <w:t xml:space="preserve">uz </w:t>
            </w:r>
            <w:r w:rsidRPr="009A62F1">
              <w:rPr>
                <w:b/>
                <w:sz w:val="28"/>
                <w:szCs w:val="28"/>
              </w:rPr>
              <w:t>-</w:t>
            </w:r>
            <w:r w:rsidRPr="003113C7">
              <w:rPr>
                <w:b/>
                <w:sz w:val="28"/>
                <w:szCs w:val="28"/>
                <w:lang w:val="uz-Cyrl-UZ"/>
              </w:rPr>
              <w:t xml:space="preserve"> </w:t>
            </w:r>
            <w:proofErr w:type="spellStart"/>
            <w:r w:rsidRPr="003113C7">
              <w:rPr>
                <w:sz w:val="28"/>
                <w:szCs w:val="28"/>
                <w:lang w:val="en-US"/>
              </w:rPr>
              <w:t>kechikish</w:t>
            </w:r>
            <w:proofErr w:type="spellEnd"/>
            <w:r w:rsidRPr="009A62F1">
              <w:rPr>
                <w:sz w:val="28"/>
                <w:szCs w:val="28"/>
              </w:rPr>
              <w:t xml:space="preserve"> </w:t>
            </w:r>
            <w:proofErr w:type="spellStart"/>
            <w:r w:rsidRPr="003113C7">
              <w:rPr>
                <w:sz w:val="28"/>
                <w:szCs w:val="28"/>
                <w:lang w:val="en-US"/>
              </w:rPr>
              <w:t>tufayli</w:t>
            </w:r>
            <w:proofErr w:type="spellEnd"/>
            <w:r w:rsidRPr="009A62F1">
              <w:rPr>
                <w:sz w:val="28"/>
                <w:szCs w:val="28"/>
              </w:rPr>
              <w:t xml:space="preserve"> </w:t>
            </w:r>
            <w:proofErr w:type="spellStart"/>
            <w:r w:rsidRPr="003113C7">
              <w:rPr>
                <w:sz w:val="28"/>
                <w:szCs w:val="28"/>
                <w:lang w:val="en-US"/>
              </w:rPr>
              <w:t>yuzaga</w:t>
            </w:r>
            <w:proofErr w:type="spellEnd"/>
            <w:r w:rsidRPr="009A62F1">
              <w:rPr>
                <w:sz w:val="28"/>
                <w:szCs w:val="28"/>
              </w:rPr>
              <w:t xml:space="preserve"> </w:t>
            </w:r>
            <w:proofErr w:type="spellStart"/>
            <w:r w:rsidRPr="003113C7">
              <w:rPr>
                <w:sz w:val="28"/>
                <w:szCs w:val="28"/>
                <w:lang w:val="en-US"/>
              </w:rPr>
              <w:t>keladigan</w:t>
            </w:r>
            <w:proofErr w:type="spellEnd"/>
            <w:r w:rsidRPr="009A62F1">
              <w:rPr>
                <w:sz w:val="28"/>
                <w:szCs w:val="28"/>
              </w:rPr>
              <w:t xml:space="preserve"> </w:t>
            </w:r>
            <w:proofErr w:type="spellStart"/>
            <w:r w:rsidRPr="003113C7">
              <w:rPr>
                <w:sz w:val="28"/>
                <w:szCs w:val="28"/>
                <w:lang w:val="en-US"/>
              </w:rPr>
              <w:t>buzilishlar</w:t>
            </w:r>
            <w:proofErr w:type="spellEnd"/>
          </w:p>
          <w:p w14:paraId="56EC16ED" w14:textId="77777777" w:rsidR="00531151" w:rsidRPr="003113C7" w:rsidRDefault="00531151" w:rsidP="00F23303">
            <w:pPr>
              <w:rPr>
                <w:sz w:val="28"/>
                <w:szCs w:val="28"/>
                <w:lang w:val="uz-Cyrl-UZ"/>
              </w:rPr>
            </w:pPr>
            <w:r w:rsidRPr="003113C7">
              <w:rPr>
                <w:sz w:val="28"/>
                <w:szCs w:val="28"/>
                <w:lang w:val="uz-Cyrl-UZ"/>
              </w:rPr>
              <w:t xml:space="preserve">       кечикиш туфайли юзага келадиган бузилишлар</w:t>
            </w:r>
          </w:p>
          <w:p w14:paraId="3A385B1D" w14:textId="77777777" w:rsidR="00531151" w:rsidRPr="003113C7" w:rsidRDefault="00531151" w:rsidP="00F23303">
            <w:pPr>
              <w:rPr>
                <w:sz w:val="28"/>
                <w:szCs w:val="28"/>
                <w:lang w:val="en-US"/>
              </w:rPr>
            </w:pPr>
            <w:r w:rsidRPr="003113C7">
              <w:rPr>
                <w:b/>
                <w:bCs/>
                <w:sz w:val="28"/>
                <w:szCs w:val="28"/>
                <w:lang w:val="uz-Cyrl-UZ"/>
              </w:rPr>
              <w:t>en -</w:t>
            </w:r>
            <w:r w:rsidRPr="003113C7">
              <w:rPr>
                <w:bCs/>
                <w:sz w:val="28"/>
                <w:szCs w:val="28"/>
                <w:lang w:val="uz-Cyrl-UZ"/>
              </w:rPr>
              <w:t xml:space="preserve"> </w:t>
            </w:r>
            <w:r w:rsidRPr="003113C7">
              <w:rPr>
                <w:bCs/>
                <w:sz w:val="28"/>
                <w:szCs w:val="28"/>
                <w:lang w:val="en-US"/>
              </w:rPr>
              <w:t>distortions caused by delay</w:t>
            </w:r>
          </w:p>
        </w:tc>
        <w:tc>
          <w:tcPr>
            <w:tcW w:w="6260" w:type="dxa"/>
          </w:tcPr>
          <w:p w14:paraId="1F0C3949" w14:textId="77777777" w:rsidR="00531151" w:rsidRPr="003113C7" w:rsidRDefault="00531151" w:rsidP="00F23303">
            <w:pPr>
              <w:shd w:val="clear" w:color="auto" w:fill="FFFFFF"/>
              <w:jc w:val="both"/>
              <w:rPr>
                <w:sz w:val="28"/>
                <w:szCs w:val="28"/>
              </w:rPr>
            </w:pPr>
            <w:r w:rsidRPr="003113C7">
              <w:rPr>
                <w:sz w:val="28"/>
                <w:szCs w:val="28"/>
              </w:rPr>
              <w:lastRenderedPageBreak/>
              <w:t xml:space="preserve">Искажения, возникающие вследствие того, что разные компоненты сигнала приходят в точку </w:t>
            </w:r>
            <w:r w:rsidRPr="003113C7">
              <w:rPr>
                <w:sz w:val="28"/>
                <w:szCs w:val="28"/>
              </w:rPr>
              <w:lastRenderedPageBreak/>
              <w:t>приема</w:t>
            </w:r>
            <w:r w:rsidR="00A51A1B" w:rsidRPr="003113C7">
              <w:rPr>
                <w:sz w:val="28"/>
                <w:szCs w:val="28"/>
              </w:rPr>
              <w:t xml:space="preserve"> с разной задержкой по времени.</w:t>
            </w:r>
          </w:p>
          <w:p w14:paraId="32FE5F84" w14:textId="77777777" w:rsidR="00531151" w:rsidRPr="003113C7" w:rsidRDefault="00531151" w:rsidP="00F23303">
            <w:pPr>
              <w:shd w:val="clear" w:color="auto" w:fill="FFFFFF"/>
              <w:jc w:val="both"/>
              <w:rPr>
                <w:sz w:val="28"/>
                <w:szCs w:val="28"/>
              </w:rPr>
            </w:pPr>
          </w:p>
          <w:p w14:paraId="63A3150E" w14:textId="77777777" w:rsidR="00531151" w:rsidRPr="003113C7" w:rsidRDefault="00531151" w:rsidP="00F23303">
            <w:pPr>
              <w:shd w:val="clear" w:color="auto" w:fill="FFFFFF"/>
              <w:jc w:val="both"/>
              <w:rPr>
                <w:sz w:val="28"/>
                <w:szCs w:val="28"/>
              </w:rPr>
            </w:pPr>
            <w:r w:rsidRPr="003113C7">
              <w:rPr>
                <w:sz w:val="28"/>
                <w:szCs w:val="28"/>
                <w:lang w:val="en-US"/>
              </w:rPr>
              <w:t>Signal</w:t>
            </w:r>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komponentlarining</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nuqtasiga</w:t>
            </w:r>
            <w:proofErr w:type="spellEnd"/>
            <w:r w:rsidRPr="003113C7">
              <w:rPr>
                <w:sz w:val="28"/>
                <w:szCs w:val="28"/>
              </w:rPr>
              <w:t xml:space="preserve"> </w:t>
            </w:r>
            <w:proofErr w:type="spellStart"/>
            <w:r w:rsidRPr="003113C7">
              <w:rPr>
                <w:sz w:val="28"/>
                <w:szCs w:val="28"/>
                <w:lang w:val="en-US"/>
              </w:rPr>
              <w:t>vaqt</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darajadagi</w:t>
            </w:r>
            <w:proofErr w:type="spellEnd"/>
            <w:r w:rsidRPr="003113C7">
              <w:rPr>
                <w:sz w:val="28"/>
                <w:szCs w:val="28"/>
              </w:rPr>
              <w:t xml:space="preserve"> </w:t>
            </w:r>
            <w:proofErr w:type="spellStart"/>
            <w:r w:rsidRPr="003113C7">
              <w:rPr>
                <w:sz w:val="28"/>
                <w:szCs w:val="28"/>
                <w:lang w:val="en-US"/>
              </w:rPr>
              <w:t>ushlanishlar</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yetib</w:t>
            </w:r>
            <w:proofErr w:type="spellEnd"/>
            <w:r w:rsidRPr="003113C7">
              <w:rPr>
                <w:sz w:val="28"/>
                <w:szCs w:val="28"/>
              </w:rPr>
              <w:t xml:space="preserve"> </w:t>
            </w:r>
            <w:proofErr w:type="spellStart"/>
            <w:r w:rsidRPr="003113C7">
              <w:rPr>
                <w:sz w:val="28"/>
                <w:szCs w:val="28"/>
                <w:lang w:val="en-US"/>
              </w:rPr>
              <w:t>kelishi</w:t>
            </w:r>
            <w:proofErr w:type="spellEnd"/>
            <w:r w:rsidRPr="003113C7">
              <w:rPr>
                <w:sz w:val="28"/>
                <w:szCs w:val="28"/>
              </w:rPr>
              <w:t xml:space="preserve"> </w:t>
            </w:r>
            <w:proofErr w:type="spellStart"/>
            <w:r w:rsidRPr="003113C7">
              <w:rPr>
                <w:sz w:val="28"/>
                <w:szCs w:val="28"/>
                <w:lang w:val="en-US"/>
              </w:rPr>
              <w:t>hisobiga</w:t>
            </w:r>
            <w:proofErr w:type="spellEnd"/>
            <w:r w:rsidRPr="003113C7">
              <w:rPr>
                <w:sz w:val="28"/>
                <w:szCs w:val="28"/>
              </w:rPr>
              <w:t xml:space="preserve"> </w:t>
            </w:r>
            <w:proofErr w:type="spellStart"/>
            <w:r w:rsidRPr="003113C7">
              <w:rPr>
                <w:sz w:val="28"/>
                <w:szCs w:val="28"/>
                <w:lang w:val="en-US"/>
              </w:rPr>
              <w:t>paydo</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buzilishlar</w:t>
            </w:r>
            <w:proofErr w:type="spellEnd"/>
            <w:r w:rsidRPr="003113C7">
              <w:rPr>
                <w:sz w:val="28"/>
                <w:szCs w:val="28"/>
              </w:rPr>
              <w:t>.</w:t>
            </w:r>
          </w:p>
          <w:p w14:paraId="026BAC95" w14:textId="77777777" w:rsidR="00531151" w:rsidRPr="003113C7" w:rsidRDefault="00531151" w:rsidP="00F23303">
            <w:pPr>
              <w:shd w:val="clear" w:color="auto" w:fill="FFFFFF"/>
              <w:jc w:val="both"/>
              <w:rPr>
                <w:sz w:val="28"/>
                <w:szCs w:val="28"/>
              </w:rPr>
            </w:pPr>
          </w:p>
          <w:p w14:paraId="77C87238" w14:textId="77777777" w:rsidR="00531151" w:rsidRPr="003113C7" w:rsidRDefault="00531151" w:rsidP="00F23303">
            <w:pPr>
              <w:shd w:val="clear" w:color="auto" w:fill="FFFFFF"/>
              <w:jc w:val="both"/>
              <w:rPr>
                <w:sz w:val="28"/>
                <w:szCs w:val="28"/>
                <w:lang w:val="uz-Cyrl-UZ"/>
              </w:rPr>
            </w:pPr>
            <w:r w:rsidRPr="003113C7">
              <w:rPr>
                <w:sz w:val="28"/>
                <w:szCs w:val="28"/>
              </w:rPr>
              <w:t>Сигнал</w:t>
            </w:r>
            <w:r w:rsidRPr="003113C7">
              <w:rPr>
                <w:sz w:val="28"/>
                <w:szCs w:val="28"/>
                <w:lang w:val="uz-Cyrl-UZ"/>
              </w:rPr>
              <w:t xml:space="preserve"> </w:t>
            </w:r>
            <w:proofErr w:type="spellStart"/>
            <w:r w:rsidRPr="003113C7">
              <w:rPr>
                <w:sz w:val="28"/>
                <w:szCs w:val="28"/>
              </w:rPr>
              <w:t>турли</w:t>
            </w:r>
            <w:proofErr w:type="spellEnd"/>
            <w:r w:rsidRPr="003113C7">
              <w:rPr>
                <w:sz w:val="28"/>
                <w:szCs w:val="28"/>
                <w:lang w:val="uz-Cyrl-UZ"/>
              </w:rPr>
              <w:t xml:space="preserve"> </w:t>
            </w:r>
            <w:proofErr w:type="spellStart"/>
            <w:r w:rsidRPr="003113C7">
              <w:rPr>
                <w:sz w:val="28"/>
                <w:szCs w:val="28"/>
              </w:rPr>
              <w:t>компонентларининг</w:t>
            </w:r>
            <w:proofErr w:type="spellEnd"/>
            <w:r w:rsidRPr="003113C7">
              <w:rPr>
                <w:sz w:val="28"/>
                <w:szCs w:val="28"/>
                <w:lang w:val="uz-Cyrl-UZ"/>
              </w:rPr>
              <w:t xml:space="preserve"> қ</w:t>
            </w:r>
            <w:proofErr w:type="spellStart"/>
            <w:r w:rsidRPr="003113C7">
              <w:rPr>
                <w:sz w:val="28"/>
                <w:szCs w:val="28"/>
              </w:rPr>
              <w:t>абул</w:t>
            </w:r>
            <w:proofErr w:type="spellEnd"/>
            <w:r w:rsidRPr="003113C7">
              <w:rPr>
                <w:sz w:val="28"/>
                <w:szCs w:val="28"/>
                <w:lang w:val="uz-Cyrl-UZ"/>
              </w:rPr>
              <w:t xml:space="preserve"> қ</w:t>
            </w:r>
            <w:proofErr w:type="spellStart"/>
            <w:r w:rsidRPr="003113C7">
              <w:rPr>
                <w:sz w:val="28"/>
                <w:szCs w:val="28"/>
              </w:rPr>
              <w:t>илиш</w:t>
            </w:r>
            <w:proofErr w:type="spellEnd"/>
            <w:r w:rsidRPr="003113C7">
              <w:rPr>
                <w:sz w:val="28"/>
                <w:szCs w:val="28"/>
                <w:lang w:val="uz-Cyrl-UZ"/>
              </w:rPr>
              <w:t xml:space="preserve"> </w:t>
            </w:r>
            <w:r w:rsidRPr="003113C7">
              <w:rPr>
                <w:sz w:val="28"/>
                <w:szCs w:val="28"/>
              </w:rPr>
              <w:t>ну</w:t>
            </w:r>
            <w:r w:rsidRPr="003113C7">
              <w:rPr>
                <w:sz w:val="28"/>
                <w:szCs w:val="28"/>
                <w:lang w:val="uz-Cyrl-UZ"/>
              </w:rPr>
              <w:t>қ</w:t>
            </w:r>
            <w:proofErr w:type="spellStart"/>
            <w:r w:rsidRPr="003113C7">
              <w:rPr>
                <w:sz w:val="28"/>
                <w:szCs w:val="28"/>
              </w:rPr>
              <w:t>тасига</w:t>
            </w:r>
            <w:proofErr w:type="spellEnd"/>
            <w:r w:rsidRPr="003113C7">
              <w:rPr>
                <w:sz w:val="28"/>
                <w:szCs w:val="28"/>
                <w:lang w:val="uz-Cyrl-UZ"/>
              </w:rPr>
              <w:t xml:space="preserve"> вақт бўйича </w:t>
            </w:r>
            <w:proofErr w:type="spellStart"/>
            <w:r w:rsidRPr="003113C7">
              <w:rPr>
                <w:sz w:val="28"/>
                <w:szCs w:val="28"/>
              </w:rPr>
              <w:t>турли</w:t>
            </w:r>
            <w:proofErr w:type="spellEnd"/>
            <w:r w:rsidRPr="003113C7">
              <w:rPr>
                <w:sz w:val="28"/>
                <w:szCs w:val="28"/>
                <w:lang w:val="uz-Cyrl-UZ"/>
              </w:rPr>
              <w:t xml:space="preserve"> </w:t>
            </w:r>
            <w:proofErr w:type="spellStart"/>
            <w:r w:rsidRPr="003113C7">
              <w:rPr>
                <w:sz w:val="28"/>
                <w:szCs w:val="28"/>
              </w:rPr>
              <w:t>даражадаги</w:t>
            </w:r>
            <w:proofErr w:type="spellEnd"/>
            <w:r w:rsidRPr="003113C7">
              <w:rPr>
                <w:sz w:val="28"/>
                <w:szCs w:val="28"/>
                <w:lang w:val="uz-Cyrl-UZ"/>
              </w:rPr>
              <w:t xml:space="preserve"> </w:t>
            </w:r>
            <w:r w:rsidRPr="003113C7">
              <w:rPr>
                <w:sz w:val="28"/>
                <w:szCs w:val="28"/>
              </w:rPr>
              <w:t>ушла-</w:t>
            </w:r>
            <w:proofErr w:type="spellStart"/>
            <w:r w:rsidRPr="003113C7">
              <w:rPr>
                <w:sz w:val="28"/>
                <w:szCs w:val="28"/>
              </w:rPr>
              <w:t>нишлар</w:t>
            </w:r>
            <w:proofErr w:type="spellEnd"/>
            <w:r w:rsidRPr="003113C7">
              <w:rPr>
                <w:sz w:val="28"/>
                <w:szCs w:val="28"/>
                <w:lang w:val="uz-Cyrl-UZ"/>
              </w:rPr>
              <w:t xml:space="preserve"> </w:t>
            </w:r>
            <w:r w:rsidRPr="003113C7">
              <w:rPr>
                <w:sz w:val="28"/>
                <w:szCs w:val="28"/>
              </w:rPr>
              <w:t>билан</w:t>
            </w:r>
            <w:r w:rsidRPr="003113C7">
              <w:rPr>
                <w:sz w:val="28"/>
                <w:szCs w:val="28"/>
                <w:lang w:val="uz-Cyrl-UZ"/>
              </w:rPr>
              <w:t xml:space="preserve"> </w:t>
            </w:r>
            <w:proofErr w:type="spellStart"/>
            <w:r w:rsidRPr="003113C7">
              <w:rPr>
                <w:sz w:val="28"/>
                <w:szCs w:val="28"/>
              </w:rPr>
              <w:t>етиб</w:t>
            </w:r>
            <w:proofErr w:type="spellEnd"/>
            <w:r w:rsidRPr="003113C7">
              <w:rPr>
                <w:sz w:val="28"/>
                <w:szCs w:val="28"/>
                <w:lang w:val="uz-Cyrl-UZ"/>
              </w:rPr>
              <w:t xml:space="preserve"> </w:t>
            </w:r>
            <w:proofErr w:type="spellStart"/>
            <w:r w:rsidRPr="003113C7">
              <w:rPr>
                <w:sz w:val="28"/>
                <w:szCs w:val="28"/>
              </w:rPr>
              <w:t>келиши</w:t>
            </w:r>
            <w:proofErr w:type="spellEnd"/>
            <w:r w:rsidRPr="003113C7">
              <w:rPr>
                <w:sz w:val="28"/>
                <w:szCs w:val="28"/>
                <w:lang w:val="uz-Cyrl-UZ"/>
              </w:rPr>
              <w:t xml:space="preserve"> ҳ</w:t>
            </w:r>
            <w:proofErr w:type="spellStart"/>
            <w:r w:rsidRPr="003113C7">
              <w:rPr>
                <w:sz w:val="28"/>
                <w:szCs w:val="28"/>
              </w:rPr>
              <w:t>исобига</w:t>
            </w:r>
            <w:proofErr w:type="spellEnd"/>
            <w:r w:rsidRPr="003113C7">
              <w:rPr>
                <w:sz w:val="28"/>
                <w:szCs w:val="28"/>
                <w:lang w:val="uz-Cyrl-UZ"/>
              </w:rPr>
              <w:t xml:space="preserve"> </w:t>
            </w:r>
            <w:proofErr w:type="spellStart"/>
            <w:r w:rsidRPr="003113C7">
              <w:rPr>
                <w:sz w:val="28"/>
                <w:szCs w:val="28"/>
              </w:rPr>
              <w:t>пайдо</w:t>
            </w:r>
            <w:proofErr w:type="spellEnd"/>
            <w:r w:rsidRPr="003113C7">
              <w:rPr>
                <w:sz w:val="28"/>
                <w:szCs w:val="28"/>
                <w:lang w:val="uz-Cyrl-UZ"/>
              </w:rPr>
              <w:t xml:space="preserve"> </w:t>
            </w:r>
            <w:proofErr w:type="spellStart"/>
            <w:r w:rsidRPr="003113C7">
              <w:rPr>
                <w:sz w:val="28"/>
                <w:szCs w:val="28"/>
              </w:rPr>
              <w:t>бўладиган</w:t>
            </w:r>
            <w:proofErr w:type="spellEnd"/>
            <w:r w:rsidRPr="003113C7">
              <w:rPr>
                <w:sz w:val="28"/>
                <w:szCs w:val="28"/>
                <w:lang w:val="uz-Cyrl-UZ"/>
              </w:rPr>
              <w:t xml:space="preserve"> </w:t>
            </w:r>
            <w:proofErr w:type="spellStart"/>
            <w:r w:rsidRPr="003113C7">
              <w:rPr>
                <w:sz w:val="28"/>
                <w:szCs w:val="28"/>
              </w:rPr>
              <w:t>бузилишлар</w:t>
            </w:r>
            <w:proofErr w:type="spellEnd"/>
            <w:r w:rsidRPr="003113C7">
              <w:rPr>
                <w:sz w:val="28"/>
                <w:szCs w:val="28"/>
                <w:lang w:val="uz-Cyrl-UZ"/>
              </w:rPr>
              <w:t xml:space="preserve">. </w:t>
            </w:r>
          </w:p>
        </w:tc>
      </w:tr>
      <w:tr w:rsidR="00531151" w:rsidRPr="00073205" w14:paraId="6872BA50" w14:textId="77777777" w:rsidTr="00F23303">
        <w:trPr>
          <w:tblCellSpacing w:w="0" w:type="dxa"/>
          <w:jc w:val="center"/>
        </w:trPr>
        <w:tc>
          <w:tcPr>
            <w:tcW w:w="3711" w:type="dxa"/>
          </w:tcPr>
          <w:p w14:paraId="33427105" w14:textId="77777777" w:rsidR="00531151" w:rsidRPr="003113C7" w:rsidRDefault="00531151" w:rsidP="00F23303">
            <w:pPr>
              <w:rPr>
                <w:b/>
                <w:sz w:val="28"/>
                <w:szCs w:val="28"/>
              </w:rPr>
            </w:pPr>
            <w:r w:rsidRPr="003113C7">
              <w:rPr>
                <w:b/>
                <w:sz w:val="28"/>
                <w:szCs w:val="28"/>
              </w:rPr>
              <w:lastRenderedPageBreak/>
              <w:t xml:space="preserve">Используемая </w:t>
            </w:r>
            <w:r w:rsidRPr="003113C7">
              <w:rPr>
                <w:b/>
                <w:sz w:val="28"/>
                <w:szCs w:val="28"/>
              </w:rPr>
              <w:br/>
              <w:t>напряженность поля</w:t>
            </w:r>
          </w:p>
          <w:p w14:paraId="16F68EC2"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foydalaniladigan</w:t>
            </w:r>
            <w:proofErr w:type="spellEnd"/>
            <w:r w:rsidRPr="003113C7">
              <w:rPr>
                <w:sz w:val="28"/>
                <w:szCs w:val="28"/>
              </w:rPr>
              <w:t xml:space="preserve"> </w:t>
            </w:r>
            <w:proofErr w:type="spellStart"/>
            <w:r w:rsidRPr="003113C7">
              <w:rPr>
                <w:sz w:val="28"/>
                <w:szCs w:val="28"/>
                <w:lang w:val="en-US"/>
              </w:rPr>
              <w:t>maydon</w:t>
            </w:r>
            <w:proofErr w:type="spellEnd"/>
            <w:r w:rsidRPr="003113C7">
              <w:rPr>
                <w:sz w:val="28"/>
                <w:szCs w:val="28"/>
              </w:rPr>
              <w:t xml:space="preserve"> </w:t>
            </w:r>
            <w:proofErr w:type="spellStart"/>
            <w:r w:rsidRPr="003113C7">
              <w:rPr>
                <w:sz w:val="28"/>
                <w:szCs w:val="28"/>
                <w:lang w:val="en-US"/>
              </w:rPr>
              <w:t>kuchlanganligi</w:t>
            </w:r>
            <w:proofErr w:type="spellEnd"/>
          </w:p>
          <w:p w14:paraId="0BCF55F6"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фойдаланиладиган майдон кучланганлиги</w:t>
            </w:r>
          </w:p>
          <w:p w14:paraId="2C217BA9" w14:textId="77777777" w:rsidR="00531151" w:rsidRPr="003113C7" w:rsidRDefault="00531151" w:rsidP="00F23303">
            <w:pPr>
              <w:rPr>
                <w:b/>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used</w:t>
            </w:r>
            <w:r w:rsidRPr="003113C7">
              <w:rPr>
                <w:sz w:val="28"/>
                <w:szCs w:val="28"/>
              </w:rPr>
              <w:t xml:space="preserve"> </w:t>
            </w:r>
            <w:r w:rsidRPr="003113C7">
              <w:rPr>
                <w:sz w:val="28"/>
                <w:szCs w:val="28"/>
                <w:lang w:val="en-US"/>
              </w:rPr>
              <w:t>field</w:t>
            </w:r>
            <w:r w:rsidRPr="003113C7">
              <w:rPr>
                <w:sz w:val="28"/>
                <w:szCs w:val="28"/>
              </w:rPr>
              <w:t xml:space="preserve"> </w:t>
            </w:r>
            <w:r w:rsidRPr="003113C7">
              <w:rPr>
                <w:sz w:val="28"/>
                <w:szCs w:val="28"/>
                <w:lang w:val="en-US"/>
              </w:rPr>
              <w:t>strength</w:t>
            </w:r>
          </w:p>
        </w:tc>
        <w:tc>
          <w:tcPr>
            <w:tcW w:w="6260" w:type="dxa"/>
          </w:tcPr>
          <w:p w14:paraId="1B91CC34" w14:textId="77777777" w:rsidR="00531151" w:rsidRPr="003113C7" w:rsidRDefault="00531151" w:rsidP="00F23303">
            <w:pPr>
              <w:shd w:val="clear" w:color="auto" w:fill="FFFFFF"/>
              <w:jc w:val="both"/>
              <w:rPr>
                <w:sz w:val="28"/>
                <w:szCs w:val="28"/>
                <w:lang w:val="uz-Cyrl-UZ"/>
              </w:rPr>
            </w:pPr>
            <w:r w:rsidRPr="003113C7">
              <w:rPr>
                <w:sz w:val="28"/>
                <w:szCs w:val="28"/>
              </w:rPr>
              <w:t>Напряженность поля, принятая при планировании границ зоны обслуживания радиотелевизионной станции, где медианные значения напряженности поля не ниже минимально используемых.</w:t>
            </w:r>
          </w:p>
          <w:p w14:paraId="43539725" w14:textId="77777777" w:rsidR="00531151" w:rsidRPr="003113C7" w:rsidRDefault="00531151" w:rsidP="00F23303">
            <w:pPr>
              <w:shd w:val="clear" w:color="auto" w:fill="FFFFFF"/>
              <w:jc w:val="both"/>
              <w:rPr>
                <w:sz w:val="28"/>
                <w:szCs w:val="28"/>
                <w:lang w:val="uz-Cyrl-UZ"/>
              </w:rPr>
            </w:pPr>
          </w:p>
          <w:p w14:paraId="78DA3F61" w14:textId="77777777" w:rsidR="00531151" w:rsidRPr="003113C7" w:rsidRDefault="00531151" w:rsidP="00F23303">
            <w:pPr>
              <w:shd w:val="clear" w:color="auto" w:fill="FFFFFF"/>
              <w:jc w:val="both"/>
              <w:rPr>
                <w:sz w:val="28"/>
                <w:szCs w:val="28"/>
                <w:lang w:val="uz-Cyrl-UZ"/>
              </w:rPr>
            </w:pPr>
            <w:r w:rsidRPr="003113C7">
              <w:rPr>
                <w:sz w:val="28"/>
                <w:szCs w:val="28"/>
                <w:lang w:val="uz-Cyrl-UZ"/>
              </w:rPr>
              <w:t>Maydon kuchlanganligining median qiymatlari mini</w:t>
            </w:r>
            <w:r w:rsidR="00866F44" w:rsidRPr="003113C7">
              <w:rPr>
                <w:sz w:val="28"/>
                <w:szCs w:val="28"/>
                <w:lang w:val="uz-Cyrl-UZ"/>
              </w:rPr>
              <w:t>-</w:t>
            </w:r>
            <w:r w:rsidRPr="003113C7">
              <w:rPr>
                <w:sz w:val="28"/>
                <w:szCs w:val="28"/>
                <w:lang w:val="uz-Cyrl-UZ"/>
              </w:rPr>
              <w:t>mal foydalaniladiganlardan past bo‘lmagan radiotele</w:t>
            </w:r>
            <w:r w:rsidR="00866F44" w:rsidRPr="003113C7">
              <w:rPr>
                <w:sz w:val="28"/>
                <w:szCs w:val="28"/>
                <w:lang w:val="uz-Cyrl-UZ"/>
              </w:rPr>
              <w:t>-</w:t>
            </w:r>
            <w:r w:rsidRPr="003113C7">
              <w:rPr>
                <w:sz w:val="28"/>
                <w:szCs w:val="28"/>
                <w:lang w:val="uz-Cyrl-UZ"/>
              </w:rPr>
              <w:t>vizion stansiyaning xizmat ko‘rsatish zonasi chegara</w:t>
            </w:r>
            <w:r w:rsidR="00866F44" w:rsidRPr="003113C7">
              <w:rPr>
                <w:sz w:val="28"/>
                <w:szCs w:val="28"/>
                <w:lang w:val="uz-Cyrl-UZ"/>
              </w:rPr>
              <w:t>-</w:t>
            </w:r>
            <w:r w:rsidRPr="003113C7">
              <w:rPr>
                <w:sz w:val="28"/>
                <w:szCs w:val="28"/>
                <w:lang w:val="uz-Cyrl-UZ"/>
              </w:rPr>
              <w:t>larini rejalashtirishda qabul qilingan maydon kuchlan</w:t>
            </w:r>
            <w:r w:rsidR="00866F44" w:rsidRPr="003113C7">
              <w:rPr>
                <w:sz w:val="28"/>
                <w:szCs w:val="28"/>
                <w:lang w:val="uz-Cyrl-UZ"/>
              </w:rPr>
              <w:t>-</w:t>
            </w:r>
            <w:r w:rsidRPr="003113C7">
              <w:rPr>
                <w:sz w:val="28"/>
                <w:szCs w:val="28"/>
                <w:lang w:val="uz-Cyrl-UZ"/>
              </w:rPr>
              <w:t>ganligi.</w:t>
            </w:r>
          </w:p>
          <w:p w14:paraId="67BE5D61" w14:textId="77777777" w:rsidR="00531151" w:rsidRPr="003113C7" w:rsidRDefault="00531151" w:rsidP="00F23303">
            <w:pPr>
              <w:shd w:val="clear" w:color="auto" w:fill="FFFFFF"/>
              <w:jc w:val="both"/>
              <w:rPr>
                <w:sz w:val="28"/>
                <w:szCs w:val="28"/>
                <w:lang w:val="uz-Cyrl-UZ"/>
              </w:rPr>
            </w:pPr>
          </w:p>
          <w:p w14:paraId="0D1136DF" w14:textId="77777777" w:rsidR="00531151" w:rsidRPr="003113C7" w:rsidRDefault="00531151" w:rsidP="00F23303">
            <w:pPr>
              <w:shd w:val="clear" w:color="auto" w:fill="FFFFFF"/>
              <w:jc w:val="both"/>
              <w:rPr>
                <w:sz w:val="28"/>
                <w:szCs w:val="28"/>
                <w:lang w:val="uz-Cyrl-UZ"/>
              </w:rPr>
            </w:pPr>
            <w:r w:rsidRPr="003113C7">
              <w:rPr>
                <w:sz w:val="28"/>
                <w:szCs w:val="28"/>
                <w:lang w:val="uz-Cyrl-UZ"/>
              </w:rPr>
              <w:t>Майдон кучланганлигининг медиан қийматлари минимал фойдаланиладиганлардан паст бўлмаган радиотелевизион станциянинг хизмат кўрсатиш зонаси чегараларини режалаштиришда қабул қилинган майдон кучланганлиги.</w:t>
            </w:r>
          </w:p>
        </w:tc>
      </w:tr>
      <w:tr w:rsidR="00531151" w:rsidRPr="00073205" w14:paraId="48161237" w14:textId="77777777" w:rsidTr="00F23303">
        <w:trPr>
          <w:tblCellSpacing w:w="0" w:type="dxa"/>
          <w:jc w:val="center"/>
        </w:trPr>
        <w:tc>
          <w:tcPr>
            <w:tcW w:w="3711" w:type="dxa"/>
          </w:tcPr>
          <w:p w14:paraId="14627CD6" w14:textId="77777777" w:rsidR="00531151" w:rsidRPr="003113C7" w:rsidRDefault="00531151" w:rsidP="00F23303">
            <w:pPr>
              <w:ind w:firstLine="6"/>
              <w:rPr>
                <w:b/>
                <w:sz w:val="28"/>
                <w:szCs w:val="28"/>
                <w:lang w:val="uz-Cyrl-UZ"/>
              </w:rPr>
            </w:pPr>
            <w:r w:rsidRPr="003113C7">
              <w:rPr>
                <w:b/>
                <w:sz w:val="28"/>
                <w:szCs w:val="28"/>
                <w:lang w:val="uz-Cyrl-UZ"/>
              </w:rPr>
              <w:t xml:space="preserve">Источник </w:t>
            </w:r>
          </w:p>
          <w:p w14:paraId="215BD531" w14:textId="77777777" w:rsidR="00531151" w:rsidRPr="003113C7" w:rsidRDefault="00531151" w:rsidP="00F23303">
            <w:pPr>
              <w:ind w:firstLine="6"/>
              <w:rPr>
                <w:b/>
                <w:sz w:val="28"/>
                <w:szCs w:val="28"/>
                <w:lang w:val="uz-Cyrl-UZ"/>
              </w:rPr>
            </w:pPr>
            <w:r w:rsidRPr="003113C7">
              <w:rPr>
                <w:b/>
                <w:sz w:val="28"/>
                <w:szCs w:val="28"/>
                <w:lang w:val="uz-Cyrl-UZ"/>
              </w:rPr>
              <w:t xml:space="preserve">непреднамеренных помех </w:t>
            </w:r>
          </w:p>
          <w:p w14:paraId="5B0E7C29" w14:textId="77777777" w:rsidR="00531151" w:rsidRPr="003113C7" w:rsidRDefault="00531151" w:rsidP="00F23303">
            <w:pPr>
              <w:ind w:firstLine="6"/>
              <w:rPr>
                <w:b/>
                <w:sz w:val="28"/>
                <w:szCs w:val="28"/>
                <w:lang w:val="uz-Cyrl-UZ"/>
              </w:rPr>
            </w:pPr>
            <w:r w:rsidRPr="003113C7">
              <w:rPr>
                <w:b/>
                <w:sz w:val="28"/>
                <w:szCs w:val="28"/>
                <w:lang w:val="uz-Cyrl-UZ"/>
              </w:rPr>
              <w:t xml:space="preserve">uz - </w:t>
            </w:r>
            <w:r w:rsidRPr="003113C7">
              <w:rPr>
                <w:sz w:val="28"/>
                <w:szCs w:val="28"/>
                <w:lang w:val="uz-Cyrl-UZ"/>
              </w:rPr>
              <w:t>qasddan qilinmagan xalaqitlar manbai</w:t>
            </w:r>
          </w:p>
          <w:p w14:paraId="55BE160C" w14:textId="77777777" w:rsidR="00531151" w:rsidRPr="003113C7" w:rsidRDefault="00531151" w:rsidP="00F23303">
            <w:pPr>
              <w:ind w:firstLine="6"/>
              <w:rPr>
                <w:sz w:val="28"/>
                <w:szCs w:val="28"/>
                <w:lang w:val="uz-Cyrl-UZ"/>
              </w:rPr>
            </w:pPr>
            <w:r w:rsidRPr="003113C7">
              <w:rPr>
                <w:b/>
                <w:sz w:val="28"/>
                <w:szCs w:val="28"/>
                <w:lang w:val="uz-Cyrl-UZ"/>
              </w:rPr>
              <w:t xml:space="preserve">       </w:t>
            </w:r>
            <w:r w:rsidRPr="003113C7">
              <w:rPr>
                <w:sz w:val="28"/>
                <w:szCs w:val="28"/>
                <w:lang w:val="uz-Cyrl-UZ"/>
              </w:rPr>
              <w:t>қасддан қилинмаган халақитлар манбаи</w:t>
            </w:r>
          </w:p>
          <w:p w14:paraId="7860AC70" w14:textId="77777777" w:rsidR="00531151" w:rsidRPr="003113C7" w:rsidRDefault="00531151" w:rsidP="00F23303">
            <w:pPr>
              <w:ind w:firstLine="6"/>
              <w:rPr>
                <w:b/>
                <w:sz w:val="28"/>
                <w:szCs w:val="28"/>
                <w:lang w:val="en-US"/>
              </w:rPr>
            </w:pPr>
            <w:r w:rsidRPr="003113C7">
              <w:rPr>
                <w:b/>
                <w:sz w:val="28"/>
                <w:szCs w:val="28"/>
                <w:lang w:val="uz-Cyrl-UZ"/>
              </w:rPr>
              <w:t xml:space="preserve">en - </w:t>
            </w:r>
            <w:r w:rsidRPr="003113C7">
              <w:rPr>
                <w:sz w:val="28"/>
                <w:szCs w:val="28"/>
                <w:lang w:val="uz-Cyrl-UZ"/>
              </w:rPr>
              <w:t>unintentional emitter</w:t>
            </w:r>
            <w:r w:rsidRPr="003113C7">
              <w:rPr>
                <w:sz w:val="28"/>
                <w:szCs w:val="28"/>
                <w:lang w:val="ro-RO"/>
              </w:rPr>
              <w:t>,</w:t>
            </w:r>
            <w:r w:rsidRPr="003113C7">
              <w:rPr>
                <w:sz w:val="28"/>
                <w:szCs w:val="28"/>
                <w:lang w:val="uz-Cyrl-UZ"/>
              </w:rPr>
              <w:t xml:space="preserve"> </w:t>
            </w:r>
            <w:r w:rsidRPr="003113C7">
              <w:rPr>
                <w:sz w:val="28"/>
                <w:szCs w:val="28"/>
                <w:lang w:val="en-US"/>
              </w:rPr>
              <w:t xml:space="preserve">source of unintentional </w:t>
            </w:r>
            <w:r w:rsidRPr="003113C7">
              <w:rPr>
                <w:sz w:val="28"/>
                <w:szCs w:val="28"/>
                <w:lang w:val="en-US"/>
              </w:rPr>
              <w:br/>
              <w:t>interference</w:t>
            </w:r>
          </w:p>
        </w:tc>
        <w:tc>
          <w:tcPr>
            <w:tcW w:w="6260" w:type="dxa"/>
          </w:tcPr>
          <w:p w14:paraId="2FC43BFA" w14:textId="77777777" w:rsidR="00531151" w:rsidRPr="003113C7" w:rsidRDefault="00531151" w:rsidP="00F23303">
            <w:pPr>
              <w:shd w:val="clear" w:color="auto" w:fill="FFFFFF"/>
              <w:jc w:val="both"/>
              <w:rPr>
                <w:sz w:val="28"/>
                <w:szCs w:val="28"/>
                <w:lang w:val="uz-Cyrl-UZ"/>
              </w:rPr>
            </w:pPr>
            <w:r w:rsidRPr="003113C7">
              <w:rPr>
                <w:sz w:val="28"/>
                <w:szCs w:val="28"/>
              </w:rPr>
              <w:t xml:space="preserve">Передатчик, который оказывает мешающее </w:t>
            </w:r>
            <w:proofErr w:type="spellStart"/>
            <w:r w:rsidRPr="003113C7">
              <w:rPr>
                <w:sz w:val="28"/>
                <w:szCs w:val="28"/>
              </w:rPr>
              <w:t>дейст</w:t>
            </w:r>
            <w:r w:rsidR="00866F44" w:rsidRPr="003113C7">
              <w:rPr>
                <w:sz w:val="28"/>
                <w:szCs w:val="28"/>
              </w:rPr>
              <w:t>-</w:t>
            </w:r>
            <w:r w:rsidR="00A51A1B" w:rsidRPr="003113C7">
              <w:rPr>
                <w:sz w:val="28"/>
                <w:szCs w:val="28"/>
              </w:rPr>
              <w:t>вие</w:t>
            </w:r>
            <w:proofErr w:type="spellEnd"/>
            <w:r w:rsidR="00A51A1B" w:rsidRPr="003113C7">
              <w:rPr>
                <w:sz w:val="28"/>
                <w:szCs w:val="28"/>
              </w:rPr>
              <w:t xml:space="preserve"> на приемники других систем.</w:t>
            </w:r>
          </w:p>
          <w:p w14:paraId="163D9FE5" w14:textId="77777777" w:rsidR="007C4D11" w:rsidRPr="003113C7" w:rsidRDefault="007C4D11" w:rsidP="00F23303">
            <w:pPr>
              <w:shd w:val="clear" w:color="auto" w:fill="FFFFFF"/>
              <w:jc w:val="both"/>
              <w:rPr>
                <w:sz w:val="28"/>
                <w:szCs w:val="28"/>
                <w:lang w:val="uz-Cyrl-UZ"/>
              </w:rPr>
            </w:pPr>
          </w:p>
          <w:p w14:paraId="552BBEE6"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tizimlarning</w:t>
            </w:r>
            <w:proofErr w:type="spellEnd"/>
            <w:r w:rsidRPr="003113C7">
              <w:rPr>
                <w:sz w:val="28"/>
                <w:szCs w:val="28"/>
                <w:lang w:val="en-US"/>
              </w:rPr>
              <w:t xml:space="preserve"> </w:t>
            </w:r>
            <w:proofErr w:type="spellStart"/>
            <w:r w:rsidRPr="003113C7">
              <w:rPr>
                <w:sz w:val="28"/>
                <w:szCs w:val="28"/>
                <w:lang w:val="en-US"/>
              </w:rPr>
              <w:t>qabulqilgichlariga</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 xml:space="preserve"> </w:t>
            </w:r>
            <w:proofErr w:type="spellStart"/>
            <w:r w:rsidRPr="003113C7">
              <w:rPr>
                <w:sz w:val="28"/>
                <w:szCs w:val="28"/>
                <w:lang w:val="en-US"/>
              </w:rPr>
              <w:t>be</w:t>
            </w:r>
            <w:r w:rsidR="00A51A1B" w:rsidRPr="003113C7">
              <w:rPr>
                <w:sz w:val="28"/>
                <w:szCs w:val="28"/>
                <w:lang w:val="en-US"/>
              </w:rPr>
              <w:t>radigan</w:t>
            </w:r>
            <w:proofErr w:type="spellEnd"/>
            <w:r w:rsidR="00A51A1B" w:rsidRPr="003113C7">
              <w:rPr>
                <w:sz w:val="28"/>
                <w:szCs w:val="28"/>
                <w:lang w:val="en-US"/>
              </w:rPr>
              <w:t xml:space="preserve"> </w:t>
            </w:r>
            <w:proofErr w:type="spellStart"/>
            <w:r w:rsidR="00A51A1B" w:rsidRPr="003113C7">
              <w:rPr>
                <w:sz w:val="28"/>
                <w:szCs w:val="28"/>
                <w:lang w:val="en-US"/>
              </w:rPr>
              <w:t>uzatkich</w:t>
            </w:r>
            <w:proofErr w:type="spellEnd"/>
            <w:r w:rsidR="00A51A1B" w:rsidRPr="003113C7">
              <w:rPr>
                <w:sz w:val="28"/>
                <w:szCs w:val="28"/>
                <w:lang w:val="en-US"/>
              </w:rPr>
              <w:t>.</w:t>
            </w:r>
          </w:p>
          <w:p w14:paraId="0A476BED" w14:textId="77777777" w:rsidR="007C4D11" w:rsidRPr="003113C7" w:rsidRDefault="007C4D11" w:rsidP="00F23303">
            <w:pPr>
              <w:shd w:val="clear" w:color="auto" w:fill="FFFFFF"/>
              <w:jc w:val="both"/>
              <w:rPr>
                <w:sz w:val="28"/>
                <w:szCs w:val="28"/>
                <w:lang w:val="uz-Cyrl-UZ"/>
              </w:rPr>
            </w:pPr>
          </w:p>
          <w:p w14:paraId="71042BED" w14:textId="77777777" w:rsidR="00531151" w:rsidRPr="003113C7" w:rsidRDefault="00531151" w:rsidP="007C4D11">
            <w:pPr>
              <w:shd w:val="clear" w:color="auto" w:fill="FFFFFF"/>
              <w:jc w:val="both"/>
              <w:rPr>
                <w:sz w:val="28"/>
                <w:szCs w:val="28"/>
                <w:lang w:val="uz-Cyrl-UZ"/>
              </w:rPr>
            </w:pPr>
            <w:r w:rsidRPr="003113C7">
              <w:rPr>
                <w:sz w:val="28"/>
                <w:szCs w:val="28"/>
                <w:lang w:val="uz-Cyrl-UZ"/>
              </w:rPr>
              <w:t xml:space="preserve">Бошқа тизимларнинг қабулқилгичларига халақит берадиган узаткич. </w:t>
            </w:r>
          </w:p>
        </w:tc>
      </w:tr>
      <w:tr w:rsidR="00531151" w:rsidRPr="003113C7" w14:paraId="32AB03E6" w14:textId="77777777" w:rsidTr="00F23303">
        <w:trPr>
          <w:tblCellSpacing w:w="0" w:type="dxa"/>
          <w:jc w:val="center"/>
        </w:trPr>
        <w:tc>
          <w:tcPr>
            <w:tcW w:w="3711" w:type="dxa"/>
          </w:tcPr>
          <w:p w14:paraId="11C5B035" w14:textId="77777777" w:rsidR="00531151" w:rsidRPr="003113C7" w:rsidRDefault="00531151" w:rsidP="00F23303">
            <w:pPr>
              <w:outlineLvl w:val="0"/>
              <w:rPr>
                <w:rStyle w:val="2"/>
                <w:b/>
                <w:sz w:val="28"/>
                <w:szCs w:val="28"/>
                <w:lang w:val="uz-Cyrl-UZ"/>
              </w:rPr>
            </w:pPr>
            <w:r w:rsidRPr="003113C7">
              <w:rPr>
                <w:rStyle w:val="2"/>
                <w:b/>
                <w:sz w:val="28"/>
                <w:szCs w:val="28"/>
                <w:lang w:val="uz-Cyrl-UZ"/>
              </w:rPr>
              <w:t>Источник помехи</w:t>
            </w:r>
          </w:p>
          <w:p w14:paraId="6805AE21" w14:textId="77777777" w:rsidR="00531151" w:rsidRPr="003113C7" w:rsidRDefault="00531151" w:rsidP="00F23303">
            <w:pPr>
              <w:outlineLvl w:val="0"/>
              <w:rPr>
                <w:rStyle w:val="2"/>
                <w:sz w:val="28"/>
                <w:szCs w:val="28"/>
                <w:lang w:val="uz-Cyrl-UZ"/>
              </w:rPr>
            </w:pPr>
            <w:r w:rsidRPr="003113C7">
              <w:rPr>
                <w:rStyle w:val="2"/>
                <w:b/>
                <w:sz w:val="28"/>
                <w:szCs w:val="28"/>
                <w:lang w:val="uz-Cyrl-UZ"/>
              </w:rPr>
              <w:t xml:space="preserve">uz - </w:t>
            </w:r>
            <w:r w:rsidRPr="003113C7">
              <w:rPr>
                <w:rStyle w:val="2"/>
                <w:sz w:val="28"/>
                <w:szCs w:val="28"/>
                <w:lang w:val="uz-Cyrl-UZ"/>
              </w:rPr>
              <w:t>xalaqit manbai</w:t>
            </w:r>
          </w:p>
          <w:p w14:paraId="3CF60FC4" w14:textId="77777777" w:rsidR="00531151" w:rsidRPr="003113C7" w:rsidRDefault="00531151" w:rsidP="00F23303">
            <w:pPr>
              <w:outlineLvl w:val="0"/>
              <w:rPr>
                <w:rStyle w:val="2"/>
                <w:b/>
                <w:i/>
                <w:sz w:val="28"/>
                <w:szCs w:val="28"/>
                <w:lang w:val="uz-Cyrl-UZ"/>
              </w:rPr>
            </w:pPr>
            <w:r w:rsidRPr="003113C7">
              <w:rPr>
                <w:rStyle w:val="2"/>
                <w:sz w:val="28"/>
                <w:szCs w:val="28"/>
                <w:lang w:val="uz-Cyrl-UZ"/>
              </w:rPr>
              <w:t xml:space="preserve">       халақит манбаи</w:t>
            </w:r>
          </w:p>
          <w:p w14:paraId="46C79BA2"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sz w:val="28"/>
                <w:szCs w:val="28"/>
                <w:lang w:val="en-US"/>
              </w:rPr>
              <w:t xml:space="preserve"> - source of</w:t>
            </w:r>
            <w:r w:rsidRPr="003113C7">
              <w:rPr>
                <w:rStyle w:val="2"/>
                <w:i/>
                <w:sz w:val="28"/>
                <w:szCs w:val="28"/>
                <w:lang w:val="en-US"/>
              </w:rPr>
              <w:t xml:space="preserve"> </w:t>
            </w:r>
            <w:r w:rsidRPr="003113C7">
              <w:rPr>
                <w:sz w:val="28"/>
                <w:szCs w:val="28"/>
                <w:lang w:val="en-US"/>
              </w:rPr>
              <w:t>interference</w:t>
            </w:r>
          </w:p>
        </w:tc>
        <w:tc>
          <w:tcPr>
            <w:tcW w:w="6260" w:type="dxa"/>
          </w:tcPr>
          <w:p w14:paraId="72AA6FFD" w14:textId="77777777" w:rsidR="00531151" w:rsidRPr="003113C7" w:rsidRDefault="00531151" w:rsidP="00F23303">
            <w:pPr>
              <w:shd w:val="clear" w:color="auto" w:fill="FFFFFF"/>
              <w:jc w:val="both"/>
              <w:rPr>
                <w:sz w:val="28"/>
                <w:szCs w:val="28"/>
              </w:rPr>
            </w:pPr>
            <w:r w:rsidRPr="003113C7">
              <w:rPr>
                <w:sz w:val="28"/>
                <w:szCs w:val="28"/>
              </w:rPr>
              <w:t>Источник искусственного или естественного происхождения, которые создают или могут создать электромагнитную помеху.</w:t>
            </w:r>
          </w:p>
          <w:p w14:paraId="0F972A75" w14:textId="77777777" w:rsidR="00531151" w:rsidRPr="003113C7" w:rsidRDefault="00531151" w:rsidP="00F23303">
            <w:pPr>
              <w:jc w:val="both"/>
              <w:rPr>
                <w:sz w:val="18"/>
                <w:szCs w:val="18"/>
              </w:rPr>
            </w:pPr>
          </w:p>
          <w:p w14:paraId="3544938F" w14:textId="77777777" w:rsidR="00531151" w:rsidRPr="003113C7" w:rsidRDefault="00531151" w:rsidP="00F23303">
            <w:pPr>
              <w:jc w:val="both"/>
              <w:rPr>
                <w:sz w:val="28"/>
                <w:szCs w:val="28"/>
              </w:rPr>
            </w:pP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xalaqitni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keltiradigan</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yuzaga</w:t>
            </w:r>
            <w:proofErr w:type="spellEnd"/>
            <w:r w:rsidRPr="003113C7">
              <w:rPr>
                <w:sz w:val="28"/>
                <w:szCs w:val="28"/>
              </w:rPr>
              <w:t xml:space="preserve"> </w:t>
            </w:r>
            <w:proofErr w:type="spellStart"/>
            <w:r w:rsidRPr="003113C7">
              <w:rPr>
                <w:sz w:val="28"/>
                <w:szCs w:val="28"/>
                <w:lang w:val="en-US"/>
              </w:rPr>
              <w:t>keltirishi</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kelib</w:t>
            </w:r>
            <w:proofErr w:type="spellEnd"/>
            <w:r w:rsidRPr="003113C7">
              <w:rPr>
                <w:sz w:val="28"/>
                <w:szCs w:val="28"/>
              </w:rPr>
              <w:t xml:space="preserve"> </w:t>
            </w:r>
            <w:proofErr w:type="spellStart"/>
            <w:r w:rsidRPr="003113C7">
              <w:rPr>
                <w:sz w:val="28"/>
                <w:szCs w:val="28"/>
                <w:lang w:val="en-US"/>
              </w:rPr>
              <w:t>chiqishi</w:t>
            </w:r>
            <w:proofErr w:type="spellEnd"/>
            <w:r w:rsidRPr="003113C7">
              <w:rPr>
                <w:sz w:val="28"/>
                <w:szCs w:val="28"/>
              </w:rPr>
              <w:t xml:space="preserve"> </w:t>
            </w:r>
            <w:proofErr w:type="spellStart"/>
            <w:r w:rsidRPr="003113C7">
              <w:rPr>
                <w:sz w:val="28"/>
                <w:szCs w:val="28"/>
                <w:lang w:val="en-US"/>
              </w:rPr>
              <w:t>tabiiy</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r w:rsidRPr="003113C7">
              <w:rPr>
                <w:sz w:val="28"/>
                <w:szCs w:val="28"/>
                <w:lang w:val="en-US"/>
              </w:rPr>
              <w:t>sun</w:t>
            </w:r>
            <w:r w:rsidRPr="003113C7">
              <w:rPr>
                <w:sz w:val="28"/>
                <w:szCs w:val="28"/>
              </w:rPr>
              <w:t>’</w:t>
            </w:r>
            <w:proofErr w:type="spellStart"/>
            <w:r w:rsidRPr="003113C7">
              <w:rPr>
                <w:sz w:val="28"/>
                <w:szCs w:val="28"/>
                <w:lang w:val="en-US"/>
              </w:rPr>
              <w:t>iy</w:t>
            </w:r>
            <w:proofErr w:type="spellEnd"/>
            <w:r w:rsidRPr="003113C7">
              <w:rPr>
                <w:sz w:val="28"/>
                <w:szCs w:val="28"/>
              </w:rPr>
              <w:t xml:space="preserve"> </w:t>
            </w:r>
            <w:proofErr w:type="spellStart"/>
            <w:r w:rsidRPr="003113C7">
              <w:rPr>
                <w:sz w:val="28"/>
                <w:szCs w:val="28"/>
                <w:lang w:val="en-US"/>
              </w:rPr>
              <w:t>manba</w:t>
            </w:r>
            <w:proofErr w:type="spellEnd"/>
            <w:r w:rsidRPr="003113C7">
              <w:rPr>
                <w:sz w:val="28"/>
                <w:szCs w:val="28"/>
              </w:rPr>
              <w:t>.</w:t>
            </w:r>
          </w:p>
          <w:p w14:paraId="22DDB29D" w14:textId="77777777" w:rsidR="00531151" w:rsidRPr="003113C7" w:rsidRDefault="00531151" w:rsidP="00F23303">
            <w:pPr>
              <w:jc w:val="both"/>
              <w:rPr>
                <w:sz w:val="18"/>
                <w:szCs w:val="18"/>
              </w:rPr>
            </w:pPr>
          </w:p>
          <w:p w14:paraId="2E19E676" w14:textId="77777777" w:rsidR="00531151" w:rsidRPr="003113C7" w:rsidRDefault="00531151" w:rsidP="00F23303">
            <w:pPr>
              <w:shd w:val="clear" w:color="auto" w:fill="FFFFFF"/>
              <w:jc w:val="both"/>
              <w:rPr>
                <w:sz w:val="28"/>
                <w:szCs w:val="28"/>
              </w:rPr>
            </w:pPr>
            <w:r w:rsidRPr="003113C7">
              <w:rPr>
                <w:sz w:val="28"/>
                <w:szCs w:val="28"/>
              </w:rPr>
              <w:lastRenderedPageBreak/>
              <w:t xml:space="preserve">Электромагнит </w:t>
            </w:r>
            <w:proofErr w:type="spellStart"/>
            <w:r w:rsidRPr="003113C7">
              <w:rPr>
                <w:sz w:val="28"/>
                <w:szCs w:val="28"/>
              </w:rPr>
              <w:t>халақитни</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келтирадиган</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келтириши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келиб</w:t>
            </w:r>
            <w:proofErr w:type="spellEnd"/>
            <w:r w:rsidRPr="003113C7">
              <w:rPr>
                <w:sz w:val="28"/>
                <w:szCs w:val="28"/>
              </w:rPr>
              <w:t xml:space="preserve"> </w:t>
            </w:r>
            <w:proofErr w:type="spellStart"/>
            <w:r w:rsidRPr="003113C7">
              <w:rPr>
                <w:sz w:val="28"/>
                <w:szCs w:val="28"/>
              </w:rPr>
              <w:t>чиқиши</w:t>
            </w:r>
            <w:proofErr w:type="spellEnd"/>
            <w:r w:rsidRPr="003113C7">
              <w:rPr>
                <w:sz w:val="28"/>
                <w:szCs w:val="28"/>
              </w:rPr>
              <w:t xml:space="preserve"> </w:t>
            </w:r>
            <w:proofErr w:type="spellStart"/>
            <w:r w:rsidRPr="003113C7">
              <w:rPr>
                <w:sz w:val="28"/>
                <w:szCs w:val="28"/>
              </w:rPr>
              <w:t>табиий</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сунъий</w:t>
            </w:r>
            <w:proofErr w:type="spellEnd"/>
            <w:r w:rsidRPr="003113C7">
              <w:rPr>
                <w:sz w:val="28"/>
                <w:szCs w:val="28"/>
              </w:rPr>
              <w:t xml:space="preserve"> </w:t>
            </w:r>
            <w:proofErr w:type="spellStart"/>
            <w:r w:rsidRPr="003113C7">
              <w:rPr>
                <w:sz w:val="28"/>
                <w:szCs w:val="28"/>
              </w:rPr>
              <w:t>манба</w:t>
            </w:r>
            <w:proofErr w:type="spellEnd"/>
            <w:r w:rsidRPr="003113C7">
              <w:rPr>
                <w:sz w:val="28"/>
                <w:szCs w:val="28"/>
              </w:rPr>
              <w:t>.</w:t>
            </w:r>
          </w:p>
        </w:tc>
      </w:tr>
    </w:tbl>
    <w:p w14:paraId="65C16FE2" w14:textId="77777777" w:rsidR="00531151" w:rsidRPr="003113C7" w:rsidRDefault="00531151" w:rsidP="00531151">
      <w:pPr>
        <w:rPr>
          <w:sz w:val="18"/>
          <w:szCs w:val="18"/>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749E723D" w14:textId="77777777" w:rsidTr="00F23303">
        <w:trPr>
          <w:tblHeader/>
          <w:tblCellSpacing w:w="0" w:type="dxa"/>
          <w:jc w:val="center"/>
        </w:trPr>
        <w:tc>
          <w:tcPr>
            <w:tcW w:w="9971" w:type="dxa"/>
            <w:gridSpan w:val="2"/>
          </w:tcPr>
          <w:p w14:paraId="48EE2F6E" w14:textId="77777777" w:rsidR="00531151" w:rsidRPr="003113C7" w:rsidRDefault="00531151" w:rsidP="00F23303">
            <w:pPr>
              <w:shd w:val="clear" w:color="auto" w:fill="FFFFFF"/>
              <w:jc w:val="center"/>
              <w:rPr>
                <w:b/>
                <w:sz w:val="28"/>
                <w:szCs w:val="28"/>
              </w:rPr>
            </w:pPr>
            <w:r w:rsidRPr="003113C7">
              <w:rPr>
                <w:b/>
                <w:sz w:val="28"/>
                <w:szCs w:val="28"/>
              </w:rPr>
              <w:t>К</w:t>
            </w:r>
          </w:p>
        </w:tc>
      </w:tr>
      <w:tr w:rsidR="00531151" w:rsidRPr="00073205" w14:paraId="3961DC03" w14:textId="77777777" w:rsidTr="00F23303">
        <w:trPr>
          <w:tblCellSpacing w:w="0" w:type="dxa"/>
          <w:jc w:val="center"/>
        </w:trPr>
        <w:tc>
          <w:tcPr>
            <w:tcW w:w="3711" w:type="dxa"/>
          </w:tcPr>
          <w:p w14:paraId="7D9181D9" w14:textId="77777777" w:rsidR="00531151" w:rsidRPr="003113C7" w:rsidRDefault="0044512F" w:rsidP="00F23303">
            <w:pPr>
              <w:shd w:val="clear" w:color="auto" w:fill="FFFFFF"/>
              <w:ind w:right="43"/>
              <w:rPr>
                <w:b/>
                <w:bCs/>
                <w:spacing w:val="-8"/>
                <w:sz w:val="28"/>
                <w:szCs w:val="28"/>
              </w:rPr>
            </w:pPr>
            <w:r w:rsidRPr="003113C7">
              <w:rPr>
                <w:b/>
                <w:bCs/>
                <w:spacing w:val="-8"/>
                <w:sz w:val="28"/>
                <w:szCs w:val="28"/>
              </w:rPr>
              <w:t>Кабель согласования</w:t>
            </w:r>
          </w:p>
          <w:p w14:paraId="522F4D0E" w14:textId="77777777" w:rsidR="00531151" w:rsidRPr="003113C7" w:rsidRDefault="00531151" w:rsidP="00F23303">
            <w:pPr>
              <w:shd w:val="clear" w:color="auto" w:fill="FFFFFF"/>
              <w:ind w:right="43"/>
              <w:rPr>
                <w:bCs/>
                <w:spacing w:val="-10"/>
                <w:sz w:val="28"/>
                <w:szCs w:val="28"/>
              </w:rPr>
            </w:pPr>
            <w:proofErr w:type="spellStart"/>
            <w:r w:rsidRPr="003113C7">
              <w:rPr>
                <w:b/>
                <w:bCs/>
                <w:spacing w:val="-10"/>
                <w:sz w:val="28"/>
                <w:szCs w:val="28"/>
                <w:lang w:val="en-US"/>
              </w:rPr>
              <w:t>uz</w:t>
            </w:r>
            <w:proofErr w:type="spellEnd"/>
            <w:r w:rsidRPr="003113C7">
              <w:rPr>
                <w:b/>
                <w:bCs/>
                <w:spacing w:val="-10"/>
                <w:sz w:val="28"/>
                <w:szCs w:val="28"/>
              </w:rPr>
              <w:t xml:space="preserve"> - </w:t>
            </w:r>
            <w:proofErr w:type="spellStart"/>
            <w:r w:rsidRPr="003113C7">
              <w:rPr>
                <w:bCs/>
                <w:spacing w:val="-10"/>
                <w:sz w:val="28"/>
                <w:szCs w:val="28"/>
                <w:lang w:val="en-US"/>
              </w:rPr>
              <w:t>moslash</w:t>
            </w:r>
            <w:proofErr w:type="spellEnd"/>
            <w:r w:rsidRPr="003113C7">
              <w:rPr>
                <w:bCs/>
                <w:spacing w:val="-10"/>
                <w:sz w:val="28"/>
                <w:szCs w:val="28"/>
              </w:rPr>
              <w:t xml:space="preserve"> </w:t>
            </w:r>
            <w:proofErr w:type="spellStart"/>
            <w:r w:rsidRPr="003113C7">
              <w:rPr>
                <w:bCs/>
                <w:spacing w:val="-10"/>
                <w:sz w:val="28"/>
                <w:szCs w:val="28"/>
                <w:lang w:val="en-US"/>
              </w:rPr>
              <w:t>kabeli</w:t>
            </w:r>
            <w:proofErr w:type="spellEnd"/>
          </w:p>
          <w:p w14:paraId="7BABE939" w14:textId="77777777" w:rsidR="00531151" w:rsidRPr="003113C7" w:rsidRDefault="00531151" w:rsidP="00F23303">
            <w:pPr>
              <w:shd w:val="clear" w:color="auto" w:fill="FFFFFF"/>
              <w:ind w:right="43"/>
              <w:rPr>
                <w:bCs/>
                <w:spacing w:val="-10"/>
                <w:sz w:val="28"/>
                <w:szCs w:val="28"/>
                <w:lang w:val="uz-Cyrl-UZ"/>
              </w:rPr>
            </w:pPr>
            <w:r w:rsidRPr="003113C7">
              <w:rPr>
                <w:bCs/>
                <w:spacing w:val="-10"/>
                <w:sz w:val="28"/>
                <w:szCs w:val="28"/>
              </w:rPr>
              <w:t xml:space="preserve">        </w:t>
            </w:r>
            <w:r w:rsidRPr="003113C7">
              <w:rPr>
                <w:bCs/>
                <w:spacing w:val="-10"/>
                <w:sz w:val="28"/>
                <w:szCs w:val="28"/>
                <w:lang w:val="uz-Cyrl-UZ"/>
              </w:rPr>
              <w:t>мослаш кабели</w:t>
            </w:r>
          </w:p>
          <w:p w14:paraId="0D1F396E" w14:textId="77777777" w:rsidR="00531151" w:rsidRPr="003113C7" w:rsidRDefault="00531151" w:rsidP="00F23303">
            <w:pPr>
              <w:shd w:val="clear" w:color="auto" w:fill="FFFFFF"/>
              <w:ind w:right="43"/>
              <w:rPr>
                <w:b/>
                <w:bCs/>
                <w:spacing w:val="-10"/>
                <w:sz w:val="28"/>
                <w:szCs w:val="28"/>
                <w:lang w:val="ro-RO"/>
              </w:rPr>
            </w:pPr>
            <w:proofErr w:type="spellStart"/>
            <w:r w:rsidRPr="003113C7">
              <w:rPr>
                <w:b/>
                <w:bCs/>
                <w:spacing w:val="-10"/>
                <w:sz w:val="28"/>
                <w:szCs w:val="28"/>
                <w:lang w:val="en-US"/>
              </w:rPr>
              <w:t>en</w:t>
            </w:r>
            <w:proofErr w:type="spellEnd"/>
            <w:r w:rsidRPr="003113C7">
              <w:rPr>
                <w:b/>
                <w:bCs/>
                <w:spacing w:val="-10"/>
                <w:sz w:val="28"/>
                <w:szCs w:val="28"/>
                <w:lang w:val="en-US"/>
              </w:rPr>
              <w:t xml:space="preserve"> -</w:t>
            </w:r>
            <w:r w:rsidRPr="003113C7">
              <w:rPr>
                <w:b/>
                <w:sz w:val="28"/>
                <w:szCs w:val="28"/>
              </w:rPr>
              <w:t xml:space="preserve"> </w:t>
            </w:r>
            <w:proofErr w:type="spellStart"/>
            <w:r w:rsidRPr="003113C7">
              <w:rPr>
                <w:sz w:val="28"/>
                <w:szCs w:val="28"/>
              </w:rPr>
              <w:t>adapter</w:t>
            </w:r>
            <w:proofErr w:type="spellEnd"/>
            <w:r w:rsidRPr="003113C7">
              <w:rPr>
                <w:sz w:val="28"/>
                <w:szCs w:val="28"/>
              </w:rPr>
              <w:t xml:space="preserve"> </w:t>
            </w:r>
            <w:proofErr w:type="spellStart"/>
            <w:r w:rsidRPr="003113C7">
              <w:rPr>
                <w:sz w:val="28"/>
                <w:szCs w:val="28"/>
              </w:rPr>
              <w:t>cable</w:t>
            </w:r>
            <w:proofErr w:type="spellEnd"/>
          </w:p>
        </w:tc>
        <w:tc>
          <w:tcPr>
            <w:tcW w:w="6260" w:type="dxa"/>
          </w:tcPr>
          <w:p w14:paraId="01EADF0C" w14:textId="77777777" w:rsidR="00531151" w:rsidRPr="003113C7" w:rsidRDefault="00531151" w:rsidP="00F23303">
            <w:pPr>
              <w:jc w:val="both"/>
              <w:rPr>
                <w:sz w:val="28"/>
                <w:szCs w:val="28"/>
              </w:rPr>
            </w:pPr>
            <w:r w:rsidRPr="003113C7">
              <w:rPr>
                <w:sz w:val="28"/>
                <w:szCs w:val="28"/>
              </w:rPr>
              <w:t>Радиочастотный кабель, волновое сопротивление которого изменяется по длине плавно или по ступеням.</w:t>
            </w:r>
          </w:p>
          <w:p w14:paraId="2A7B77AC" w14:textId="77777777" w:rsidR="00531151" w:rsidRPr="003113C7" w:rsidRDefault="00531151" w:rsidP="00F23303">
            <w:pPr>
              <w:rPr>
                <w:sz w:val="18"/>
                <w:szCs w:val="18"/>
              </w:rPr>
            </w:pPr>
          </w:p>
          <w:p w14:paraId="5DAAD0AF" w14:textId="77777777" w:rsidR="00531151" w:rsidRPr="003113C7" w:rsidRDefault="00531151" w:rsidP="00F23303">
            <w:pPr>
              <w:jc w:val="both"/>
              <w:rPr>
                <w:sz w:val="28"/>
                <w:szCs w:val="28"/>
                <w:lang w:val="en-US"/>
              </w:rPr>
            </w:pP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qarshiligi</w:t>
            </w:r>
            <w:proofErr w:type="spellEnd"/>
            <w:r w:rsidRPr="003113C7">
              <w:rPr>
                <w:sz w:val="28"/>
                <w:szCs w:val="28"/>
                <w:lang w:val="en-US"/>
              </w:rPr>
              <w:t xml:space="preserve"> </w:t>
            </w:r>
            <w:proofErr w:type="spellStart"/>
            <w:r w:rsidRPr="003113C7">
              <w:rPr>
                <w:sz w:val="28"/>
                <w:szCs w:val="28"/>
                <w:lang w:val="en-US"/>
              </w:rPr>
              <w:t>uzunlik</w:t>
            </w:r>
            <w:proofErr w:type="spellEnd"/>
            <w:r w:rsidRPr="003113C7">
              <w:rPr>
                <w:sz w:val="28"/>
                <w:szCs w:val="28"/>
                <w:lang w:val="en-US"/>
              </w:rPr>
              <w:t xml:space="preserve">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bosqichlar</w:t>
            </w:r>
            <w:proofErr w:type="spellEnd"/>
            <w:r w:rsidRPr="003113C7">
              <w:rPr>
                <w:sz w:val="28"/>
                <w:szCs w:val="28"/>
                <w:lang w:val="en-US"/>
              </w:rPr>
              <w:t xml:space="preserve">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o‘zgaradigan</w:t>
            </w:r>
            <w:proofErr w:type="spellEnd"/>
            <w:r w:rsidRPr="003113C7">
              <w:rPr>
                <w:sz w:val="28"/>
                <w:szCs w:val="28"/>
                <w:lang w:val="en-US"/>
              </w:rPr>
              <w:t xml:space="preserve"> </w:t>
            </w:r>
            <w:proofErr w:type="spellStart"/>
            <w:r w:rsidRPr="003113C7">
              <w:rPr>
                <w:sz w:val="28"/>
                <w:szCs w:val="28"/>
                <w:lang w:val="en-US"/>
              </w:rPr>
              <w:t>radiochastota</w:t>
            </w:r>
            <w:proofErr w:type="spellEnd"/>
            <w:r w:rsidRPr="003113C7">
              <w:rPr>
                <w:sz w:val="28"/>
                <w:szCs w:val="28"/>
                <w:lang w:val="en-US"/>
              </w:rPr>
              <w:t xml:space="preserve"> </w:t>
            </w:r>
            <w:proofErr w:type="spellStart"/>
            <w:r w:rsidRPr="003113C7">
              <w:rPr>
                <w:sz w:val="28"/>
                <w:szCs w:val="28"/>
                <w:lang w:val="en-US"/>
              </w:rPr>
              <w:t>kabeli</w:t>
            </w:r>
            <w:proofErr w:type="spellEnd"/>
            <w:r w:rsidRPr="003113C7">
              <w:rPr>
                <w:sz w:val="28"/>
                <w:szCs w:val="28"/>
                <w:lang w:val="en-US"/>
              </w:rPr>
              <w:t>.</w:t>
            </w:r>
          </w:p>
          <w:p w14:paraId="7D14BA30" w14:textId="77777777" w:rsidR="00531151" w:rsidRPr="003113C7" w:rsidRDefault="00531151" w:rsidP="00F23303">
            <w:pPr>
              <w:jc w:val="both"/>
              <w:rPr>
                <w:sz w:val="18"/>
                <w:szCs w:val="18"/>
                <w:lang w:val="uz-Cyrl-UZ"/>
              </w:rPr>
            </w:pPr>
          </w:p>
          <w:p w14:paraId="1F37C3DE" w14:textId="77777777" w:rsidR="00531151" w:rsidRPr="003113C7" w:rsidRDefault="00531151" w:rsidP="00F23303">
            <w:pPr>
              <w:jc w:val="both"/>
              <w:rPr>
                <w:sz w:val="28"/>
                <w:szCs w:val="28"/>
                <w:lang w:val="uz-Cyrl-UZ"/>
              </w:rPr>
            </w:pPr>
            <w:r w:rsidRPr="003113C7">
              <w:rPr>
                <w:sz w:val="28"/>
                <w:szCs w:val="28"/>
                <w:lang w:val="uz-Cyrl-UZ"/>
              </w:rPr>
              <w:t>Тўлқин қаршилиги узунлик бўйича текис ёки бос</w:t>
            </w:r>
            <w:r w:rsidR="00866F44" w:rsidRPr="003113C7">
              <w:rPr>
                <w:sz w:val="28"/>
                <w:szCs w:val="28"/>
                <w:lang w:val="uz-Cyrl-UZ"/>
              </w:rPr>
              <w:t>-</w:t>
            </w:r>
            <w:r w:rsidRPr="003113C7">
              <w:rPr>
                <w:sz w:val="28"/>
                <w:szCs w:val="28"/>
                <w:lang w:val="uz-Cyrl-UZ"/>
              </w:rPr>
              <w:t>қичлар бўйича ўзгарадиган радиочастота кабели.</w:t>
            </w:r>
          </w:p>
        </w:tc>
      </w:tr>
      <w:tr w:rsidR="00531151" w:rsidRPr="00073205" w14:paraId="39EC18F1" w14:textId="77777777" w:rsidTr="00F23303">
        <w:trPr>
          <w:tblCellSpacing w:w="0" w:type="dxa"/>
          <w:jc w:val="center"/>
        </w:trPr>
        <w:tc>
          <w:tcPr>
            <w:tcW w:w="3711" w:type="dxa"/>
          </w:tcPr>
          <w:p w14:paraId="7A423A0D" w14:textId="77777777" w:rsidR="00531151" w:rsidRPr="003113C7" w:rsidRDefault="00531151" w:rsidP="00F23303">
            <w:pPr>
              <w:rPr>
                <w:b/>
                <w:bCs/>
                <w:sz w:val="28"/>
                <w:szCs w:val="28"/>
                <w:lang w:val="uz-Cyrl-UZ"/>
              </w:rPr>
            </w:pPr>
            <w:r w:rsidRPr="003113C7">
              <w:rPr>
                <w:b/>
                <w:bCs/>
                <w:sz w:val="28"/>
                <w:szCs w:val="28"/>
                <w:lang w:val="uz-Cyrl-UZ"/>
              </w:rPr>
              <w:t>Квазиплоская волна</w:t>
            </w:r>
          </w:p>
          <w:p w14:paraId="59B9F231"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kvaziyassi to‘lqin</w:t>
            </w:r>
          </w:p>
          <w:p w14:paraId="4D8D2A2D" w14:textId="77777777" w:rsidR="00531151" w:rsidRPr="003113C7" w:rsidRDefault="00531151" w:rsidP="00F23303">
            <w:pPr>
              <w:rPr>
                <w:bCs/>
                <w:sz w:val="28"/>
                <w:szCs w:val="28"/>
                <w:lang w:val="uz-Cyrl-UZ"/>
              </w:rPr>
            </w:pPr>
            <w:r w:rsidRPr="003113C7">
              <w:rPr>
                <w:bCs/>
                <w:sz w:val="28"/>
                <w:szCs w:val="28"/>
                <w:lang w:val="uz-Cyrl-UZ"/>
              </w:rPr>
              <w:t xml:space="preserve">       квазиясси тўлқин</w:t>
            </w:r>
          </w:p>
          <w:p w14:paraId="3B97DB29" w14:textId="6FE8FD53" w:rsidR="00531151" w:rsidRPr="003113C7" w:rsidRDefault="009D1913" w:rsidP="00F23303">
            <w:pPr>
              <w:rPr>
                <w:b/>
                <w:sz w:val="28"/>
                <w:szCs w:val="28"/>
                <w:lang w:val="ro-RO"/>
              </w:rPr>
            </w:pPr>
            <w:r>
              <w:rPr>
                <w:b/>
                <w:sz w:val="28"/>
                <w:szCs w:val="28"/>
                <w:lang w:val="uz-Cyrl-UZ"/>
              </w:rPr>
              <w:t xml:space="preserve">en - </w:t>
            </w:r>
            <w:r w:rsidR="00531151" w:rsidRPr="003113C7">
              <w:rPr>
                <w:sz w:val="28"/>
                <w:szCs w:val="28"/>
                <w:lang w:val="uz-Cyrl-UZ"/>
              </w:rPr>
              <w:t>quasiplane wave</w:t>
            </w:r>
          </w:p>
        </w:tc>
        <w:tc>
          <w:tcPr>
            <w:tcW w:w="6260" w:type="dxa"/>
          </w:tcPr>
          <w:p w14:paraId="4BBF936D" w14:textId="77777777" w:rsidR="00531151" w:rsidRPr="003113C7" w:rsidRDefault="00531151" w:rsidP="00F23303">
            <w:pPr>
              <w:jc w:val="both"/>
              <w:rPr>
                <w:sz w:val="28"/>
                <w:szCs w:val="28"/>
              </w:rPr>
            </w:pPr>
            <w:r w:rsidRPr="003113C7">
              <w:rPr>
                <w:sz w:val="28"/>
                <w:szCs w:val="28"/>
              </w:rPr>
              <w:t>Электромагнитная волна, имеющая плоский волновой фронт в пределах ограниченной области.</w:t>
            </w:r>
          </w:p>
          <w:p w14:paraId="0F87AD25" w14:textId="77777777" w:rsidR="00531151" w:rsidRPr="003113C7" w:rsidRDefault="00531151" w:rsidP="00F23303">
            <w:pPr>
              <w:jc w:val="both"/>
              <w:rPr>
                <w:sz w:val="18"/>
                <w:szCs w:val="18"/>
              </w:rPr>
            </w:pPr>
          </w:p>
          <w:p w14:paraId="630A112C" w14:textId="77777777" w:rsidR="00531151" w:rsidRPr="003113C7" w:rsidRDefault="00531151" w:rsidP="00F23303">
            <w:pPr>
              <w:jc w:val="both"/>
              <w:rPr>
                <w:sz w:val="28"/>
                <w:szCs w:val="28"/>
                <w:lang w:val="en-US"/>
              </w:rPr>
            </w:pPr>
            <w:proofErr w:type="spellStart"/>
            <w:r w:rsidRPr="003113C7">
              <w:rPr>
                <w:sz w:val="28"/>
                <w:szCs w:val="28"/>
                <w:lang w:val="en-US"/>
              </w:rPr>
              <w:t>Cheklangan</w:t>
            </w:r>
            <w:proofErr w:type="spellEnd"/>
            <w:r w:rsidRPr="003113C7">
              <w:rPr>
                <w:sz w:val="28"/>
                <w:szCs w:val="28"/>
                <w:lang w:val="en-US"/>
              </w:rPr>
              <w:t xml:space="preserve"> </w:t>
            </w:r>
            <w:proofErr w:type="spellStart"/>
            <w:r w:rsidRPr="003113C7">
              <w:rPr>
                <w:sz w:val="28"/>
                <w:szCs w:val="28"/>
                <w:lang w:val="en-US"/>
              </w:rPr>
              <w:t>soha</w:t>
            </w:r>
            <w:proofErr w:type="spellEnd"/>
            <w:r w:rsidRPr="003113C7">
              <w:rPr>
                <w:sz w:val="28"/>
                <w:szCs w:val="28"/>
                <w:lang w:val="en-US"/>
              </w:rPr>
              <w:t xml:space="preserve"> </w:t>
            </w:r>
            <w:proofErr w:type="spellStart"/>
            <w:r w:rsidRPr="003113C7">
              <w:rPr>
                <w:sz w:val="28"/>
                <w:szCs w:val="28"/>
                <w:lang w:val="en-US"/>
              </w:rPr>
              <w:t>doirasida</w:t>
            </w:r>
            <w:proofErr w:type="spellEnd"/>
            <w:r w:rsidRPr="003113C7">
              <w:rPr>
                <w:sz w:val="28"/>
                <w:szCs w:val="28"/>
                <w:lang w:val="en-US"/>
              </w:rPr>
              <w:t xml:space="preserve"> </w:t>
            </w:r>
            <w:proofErr w:type="spellStart"/>
            <w:r w:rsidRPr="003113C7">
              <w:rPr>
                <w:sz w:val="28"/>
                <w:szCs w:val="28"/>
                <w:lang w:val="en-US"/>
              </w:rPr>
              <w:t>yassi</w:t>
            </w:r>
            <w:proofErr w:type="spellEnd"/>
            <w:r w:rsidRPr="003113C7">
              <w:rPr>
                <w:sz w:val="28"/>
                <w:szCs w:val="28"/>
                <w:lang w:val="en-US"/>
              </w:rPr>
              <w:t xml:space="preserve"> </w:t>
            </w:r>
            <w:proofErr w:type="spellStart"/>
            <w:r w:rsidRPr="003113C7">
              <w:rPr>
                <w:sz w:val="28"/>
                <w:szCs w:val="28"/>
                <w:lang w:val="en-US"/>
              </w:rPr>
              <w:t>to‘lqinli</w:t>
            </w:r>
            <w:proofErr w:type="spellEnd"/>
            <w:r w:rsidRPr="003113C7">
              <w:rPr>
                <w:sz w:val="28"/>
                <w:szCs w:val="28"/>
                <w:lang w:val="en-US"/>
              </w:rPr>
              <w:t xml:space="preserve"> </w:t>
            </w:r>
            <w:proofErr w:type="spellStart"/>
            <w:r w:rsidRPr="003113C7">
              <w:rPr>
                <w:sz w:val="28"/>
                <w:szCs w:val="28"/>
                <w:lang w:val="en-US"/>
              </w:rPr>
              <w:t>frontga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1441AFAF" w14:textId="77777777" w:rsidR="00531151" w:rsidRPr="003113C7" w:rsidRDefault="00531151" w:rsidP="00F23303">
            <w:pPr>
              <w:jc w:val="both"/>
              <w:rPr>
                <w:sz w:val="18"/>
                <w:szCs w:val="18"/>
                <w:lang w:val="en-US"/>
              </w:rPr>
            </w:pPr>
          </w:p>
          <w:p w14:paraId="36FD993A" w14:textId="77777777" w:rsidR="00531151" w:rsidRPr="003113C7" w:rsidRDefault="00531151" w:rsidP="00F23303">
            <w:pPr>
              <w:jc w:val="both"/>
              <w:rPr>
                <w:sz w:val="28"/>
                <w:szCs w:val="28"/>
                <w:lang w:val="uz-Cyrl-UZ"/>
              </w:rPr>
            </w:pPr>
            <w:r w:rsidRPr="003113C7">
              <w:rPr>
                <w:sz w:val="28"/>
                <w:szCs w:val="28"/>
                <w:lang w:val="uz-Cyrl-UZ"/>
              </w:rPr>
              <w:t>Чекланган соҳа доирасида ясси тўлқинли фронтга эга электромагнит тўлқин.</w:t>
            </w:r>
          </w:p>
        </w:tc>
      </w:tr>
      <w:tr w:rsidR="00531151" w:rsidRPr="00073205" w14:paraId="4E8ADA4C" w14:textId="77777777" w:rsidTr="00F23303">
        <w:trPr>
          <w:tblCellSpacing w:w="0" w:type="dxa"/>
          <w:jc w:val="center"/>
        </w:trPr>
        <w:tc>
          <w:tcPr>
            <w:tcW w:w="3711" w:type="dxa"/>
          </w:tcPr>
          <w:p w14:paraId="3185AB58" w14:textId="77777777" w:rsidR="00531151" w:rsidRPr="003113C7" w:rsidRDefault="00531151" w:rsidP="00F23303">
            <w:pPr>
              <w:rPr>
                <w:b/>
                <w:bCs/>
                <w:sz w:val="28"/>
                <w:szCs w:val="28"/>
                <w:lang w:val="uz-Cyrl-UZ"/>
              </w:rPr>
            </w:pPr>
            <w:r w:rsidRPr="003113C7">
              <w:rPr>
                <w:b/>
                <w:bCs/>
                <w:sz w:val="28"/>
                <w:szCs w:val="28"/>
                <w:lang w:val="uz-Cyrl-UZ"/>
              </w:rPr>
              <w:t>Километровые волны</w:t>
            </w:r>
          </w:p>
          <w:p w14:paraId="700B27FB" w14:textId="77777777" w:rsidR="00531151" w:rsidRPr="003113C7" w:rsidRDefault="00531151" w:rsidP="00F23303">
            <w:pPr>
              <w:pStyle w:val="Heading6"/>
              <w:spacing w:before="0" w:after="0"/>
              <w:rPr>
                <w:b w:val="0"/>
                <w:bCs w:val="0"/>
                <w:sz w:val="28"/>
                <w:szCs w:val="28"/>
                <w:lang w:val="en-US"/>
              </w:rPr>
            </w:pPr>
            <w:r w:rsidRPr="003113C7">
              <w:rPr>
                <w:sz w:val="28"/>
                <w:szCs w:val="28"/>
                <w:lang w:val="uz-Cyrl-UZ"/>
              </w:rPr>
              <w:t>uz -</w:t>
            </w:r>
            <w:r w:rsidRPr="003113C7">
              <w:rPr>
                <w:b w:val="0"/>
                <w:bCs w:val="0"/>
                <w:sz w:val="28"/>
                <w:szCs w:val="28"/>
                <w:lang w:val="uz-Cyrl-UZ"/>
              </w:rPr>
              <w:t xml:space="preserve"> kilometrli to‘</w:t>
            </w:r>
            <w:proofErr w:type="spellStart"/>
            <w:r w:rsidRPr="003113C7">
              <w:rPr>
                <w:b w:val="0"/>
                <w:bCs w:val="0"/>
                <w:sz w:val="28"/>
                <w:szCs w:val="28"/>
                <w:lang w:val="en-US"/>
              </w:rPr>
              <w:t>lqinlar</w:t>
            </w:r>
            <w:proofErr w:type="spellEnd"/>
          </w:p>
          <w:p w14:paraId="7709C04A" w14:textId="77777777" w:rsidR="00531151" w:rsidRPr="003113C7" w:rsidRDefault="00531151" w:rsidP="00F23303">
            <w:pPr>
              <w:pStyle w:val="Heading6"/>
              <w:spacing w:before="0" w:after="0"/>
              <w:rPr>
                <w:b w:val="0"/>
                <w:bCs w:val="0"/>
                <w:sz w:val="28"/>
                <w:szCs w:val="28"/>
                <w:lang w:val="uz-Cyrl-UZ"/>
              </w:rPr>
            </w:pPr>
            <w:r w:rsidRPr="003113C7">
              <w:rPr>
                <w:b w:val="0"/>
                <w:bCs w:val="0"/>
                <w:sz w:val="28"/>
                <w:szCs w:val="28"/>
                <w:lang w:val="uz-Cyrl-UZ"/>
              </w:rPr>
              <w:t xml:space="preserve">       километрли тўлқинлар</w:t>
            </w:r>
          </w:p>
          <w:p w14:paraId="4C22DDAE" w14:textId="77777777" w:rsidR="00531151" w:rsidRPr="003113C7" w:rsidRDefault="00531151" w:rsidP="00F23303">
            <w:pPr>
              <w:rPr>
                <w:b/>
                <w:sz w:val="28"/>
                <w:szCs w:val="28"/>
                <w:lang w:val="uz-Cyrl-UZ"/>
              </w:rPr>
            </w:pPr>
            <w:r w:rsidRPr="003113C7">
              <w:rPr>
                <w:b/>
                <w:bCs/>
                <w:sz w:val="28"/>
                <w:szCs w:val="28"/>
                <w:lang w:val="uz-Cyrl-UZ"/>
              </w:rPr>
              <w:t>en -</w:t>
            </w:r>
            <w:r w:rsidRPr="003113C7">
              <w:rPr>
                <w:sz w:val="28"/>
                <w:szCs w:val="28"/>
                <w:lang w:val="uz-Cyrl-UZ"/>
              </w:rPr>
              <w:t xml:space="preserve"> kilometer waves</w:t>
            </w:r>
          </w:p>
        </w:tc>
        <w:tc>
          <w:tcPr>
            <w:tcW w:w="6260" w:type="dxa"/>
            <w:vAlign w:val="center"/>
          </w:tcPr>
          <w:p w14:paraId="709F2D5B" w14:textId="77777777" w:rsidR="00531151" w:rsidRPr="003113C7" w:rsidRDefault="00531151" w:rsidP="00F23303">
            <w:pPr>
              <w:jc w:val="both"/>
              <w:rPr>
                <w:sz w:val="28"/>
                <w:szCs w:val="28"/>
                <w:lang w:val="uz-Cyrl-UZ"/>
              </w:rPr>
            </w:pPr>
            <w:r w:rsidRPr="003113C7">
              <w:rPr>
                <w:sz w:val="28"/>
                <w:szCs w:val="28"/>
              </w:rPr>
              <w:t xml:space="preserve">Волны, диапазон длин волн которых находится в интервале от </w:t>
            </w:r>
            <w:smartTag w:uri="urn:schemas-microsoft-com:office:smarttags" w:element="metricconverter">
              <w:smartTagPr>
                <w:attr w:name="ProductID" w:val="1000 m"/>
              </w:smartTagPr>
              <w:r w:rsidRPr="003113C7">
                <w:rPr>
                  <w:sz w:val="28"/>
                  <w:szCs w:val="28"/>
                </w:rPr>
                <w:t>1000 m</w:t>
              </w:r>
            </w:smartTag>
            <w:r w:rsidRPr="003113C7">
              <w:rPr>
                <w:sz w:val="28"/>
                <w:szCs w:val="28"/>
              </w:rPr>
              <w:t xml:space="preserve"> до 10000 m, а диапазон час</w:t>
            </w:r>
            <w:r w:rsidR="00A712FE" w:rsidRPr="003113C7">
              <w:rPr>
                <w:sz w:val="28"/>
                <w:szCs w:val="28"/>
              </w:rPr>
              <w:t>-</w:t>
            </w:r>
            <w:r w:rsidRPr="003113C7">
              <w:rPr>
                <w:sz w:val="28"/>
                <w:szCs w:val="28"/>
              </w:rPr>
              <w:t xml:space="preserve">тот − от 30 </w:t>
            </w:r>
            <w:proofErr w:type="spellStart"/>
            <w:r w:rsidRPr="003113C7">
              <w:rPr>
                <w:sz w:val="28"/>
                <w:szCs w:val="28"/>
              </w:rPr>
              <w:t>kHz</w:t>
            </w:r>
            <w:proofErr w:type="spellEnd"/>
            <w:r w:rsidRPr="003113C7">
              <w:rPr>
                <w:sz w:val="28"/>
                <w:szCs w:val="28"/>
              </w:rPr>
              <w:t xml:space="preserve"> до 300 </w:t>
            </w:r>
            <w:proofErr w:type="spellStart"/>
            <w:r w:rsidRPr="003113C7">
              <w:rPr>
                <w:sz w:val="28"/>
                <w:szCs w:val="28"/>
              </w:rPr>
              <w:t>kHz</w:t>
            </w:r>
            <w:proofErr w:type="spellEnd"/>
            <w:r w:rsidRPr="003113C7">
              <w:rPr>
                <w:sz w:val="28"/>
                <w:szCs w:val="28"/>
              </w:rPr>
              <w:t>.</w:t>
            </w:r>
          </w:p>
          <w:p w14:paraId="259BF166" w14:textId="77777777" w:rsidR="00531151" w:rsidRPr="003113C7" w:rsidRDefault="00531151" w:rsidP="00F23303">
            <w:pPr>
              <w:jc w:val="both"/>
              <w:rPr>
                <w:sz w:val="22"/>
                <w:szCs w:val="22"/>
                <w:lang w:val="uz-Cyrl-UZ"/>
              </w:rPr>
            </w:pPr>
          </w:p>
          <w:p w14:paraId="6A889AE9"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To‘lqin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uzunliklari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diapazoni</w:t>
            </w:r>
            <w:proofErr w:type="spellEnd"/>
            <w:r w:rsidRPr="003113C7">
              <w:rPr>
                <w:rFonts w:ascii="Times New Roman" w:hAnsi="Times New Roman"/>
                <w:sz w:val="28"/>
                <w:szCs w:val="28"/>
                <w:lang w:val="en-US"/>
              </w:rPr>
              <w:t xml:space="preserve"> 1000 m dan 10000 m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chastotalar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diapazoni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esa</w:t>
            </w:r>
            <w:proofErr w:type="spellEnd"/>
            <w:r w:rsidRPr="003113C7">
              <w:rPr>
                <w:rFonts w:ascii="Times New Roman" w:hAnsi="Times New Roman"/>
                <w:sz w:val="28"/>
                <w:szCs w:val="28"/>
                <w:lang w:val="en-US"/>
              </w:rPr>
              <w:t xml:space="preserve"> 30 kHz dan 300 kHz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in</w:t>
            </w:r>
            <w:r w:rsidR="004C013B" w:rsidRPr="003113C7">
              <w:rPr>
                <w:rFonts w:ascii="Times New Roman" w:hAnsi="Times New Roman"/>
                <w:sz w:val="28"/>
                <w:szCs w:val="28"/>
                <w:lang w:val="en-US"/>
              </w:rPr>
              <w:t>tervalda</w:t>
            </w:r>
            <w:proofErr w:type="spellEnd"/>
            <w:r w:rsidR="004C013B" w:rsidRPr="003113C7">
              <w:rPr>
                <w:rFonts w:ascii="Times New Roman" w:hAnsi="Times New Roman"/>
                <w:sz w:val="28"/>
                <w:szCs w:val="28"/>
                <w:lang w:val="en-US"/>
              </w:rPr>
              <w:t xml:space="preserve"> </w:t>
            </w:r>
            <w:proofErr w:type="spellStart"/>
            <w:r w:rsidR="004C013B" w:rsidRPr="003113C7">
              <w:rPr>
                <w:rFonts w:ascii="Times New Roman" w:hAnsi="Times New Roman"/>
                <w:sz w:val="28"/>
                <w:szCs w:val="28"/>
                <w:lang w:val="en-US"/>
              </w:rPr>
              <w:t>joylashgan</w:t>
            </w:r>
            <w:proofErr w:type="spellEnd"/>
            <w:r w:rsidR="004C013B" w:rsidRPr="003113C7">
              <w:rPr>
                <w:rFonts w:ascii="Times New Roman" w:hAnsi="Times New Roman"/>
                <w:sz w:val="28"/>
                <w:szCs w:val="28"/>
                <w:lang w:val="en-US"/>
              </w:rPr>
              <w:t xml:space="preserve"> </w:t>
            </w:r>
            <w:proofErr w:type="spellStart"/>
            <w:r w:rsidR="004C013B" w:rsidRPr="003113C7">
              <w:rPr>
                <w:rFonts w:ascii="Times New Roman" w:hAnsi="Times New Roman"/>
                <w:sz w:val="28"/>
                <w:szCs w:val="28"/>
                <w:lang w:val="en-US"/>
              </w:rPr>
              <w:t>to‘l</w:t>
            </w:r>
            <w:r w:rsidR="00A712FE" w:rsidRPr="003113C7">
              <w:rPr>
                <w:rFonts w:ascii="Times New Roman" w:hAnsi="Times New Roman"/>
                <w:sz w:val="28"/>
                <w:szCs w:val="28"/>
                <w:lang w:val="en-US"/>
              </w:rPr>
              <w:t>-</w:t>
            </w:r>
            <w:r w:rsidR="004C013B" w:rsidRPr="003113C7">
              <w:rPr>
                <w:rFonts w:ascii="Times New Roman" w:hAnsi="Times New Roman"/>
                <w:sz w:val="28"/>
                <w:szCs w:val="28"/>
                <w:lang w:val="en-US"/>
              </w:rPr>
              <w:t>qinlar</w:t>
            </w:r>
            <w:proofErr w:type="spellEnd"/>
            <w:r w:rsidR="004C013B" w:rsidRPr="003113C7">
              <w:rPr>
                <w:rFonts w:ascii="Times New Roman" w:hAnsi="Times New Roman"/>
                <w:sz w:val="28"/>
                <w:szCs w:val="28"/>
                <w:lang w:val="en-US"/>
              </w:rPr>
              <w:t>.</w:t>
            </w:r>
          </w:p>
          <w:p w14:paraId="15ABDA14" w14:textId="77777777" w:rsidR="00531151" w:rsidRPr="003113C7" w:rsidRDefault="00531151" w:rsidP="00F23303">
            <w:pPr>
              <w:pStyle w:val="BodyText2"/>
              <w:rPr>
                <w:rFonts w:ascii="Times New Roman" w:hAnsi="Times New Roman"/>
                <w:sz w:val="22"/>
                <w:szCs w:val="22"/>
                <w:lang w:val="uz-Cyrl-UZ"/>
              </w:rPr>
            </w:pPr>
          </w:p>
          <w:p w14:paraId="7CD9E749" w14:textId="77777777" w:rsidR="00531151" w:rsidRPr="003113C7" w:rsidRDefault="00531151" w:rsidP="00F23303">
            <w:pPr>
              <w:jc w:val="both"/>
              <w:rPr>
                <w:sz w:val="28"/>
                <w:szCs w:val="28"/>
                <w:lang w:val="uz-Cyrl-UZ"/>
              </w:rPr>
            </w:pPr>
            <w:r w:rsidRPr="003113C7">
              <w:rPr>
                <w:sz w:val="28"/>
                <w:szCs w:val="28"/>
                <w:lang w:val="uz-Cyrl-UZ"/>
              </w:rPr>
              <w:t xml:space="preserve">Тўлқин узунликлари диапазони 1000 m дан </w:t>
            </w:r>
            <w:r w:rsidR="00454CB1" w:rsidRPr="003113C7">
              <w:rPr>
                <w:sz w:val="28"/>
                <w:szCs w:val="28"/>
                <w:lang w:val="uz-Cyrl-UZ"/>
              </w:rPr>
              <w:br/>
            </w:r>
            <w:smartTag w:uri="urn:schemas-microsoft-com:office:smarttags" w:element="metricconverter">
              <w:smartTagPr>
                <w:attr w:name="ProductID" w:val="10000 m"/>
              </w:smartTagPr>
              <w:r w:rsidRPr="003113C7">
                <w:rPr>
                  <w:sz w:val="28"/>
                  <w:szCs w:val="28"/>
                  <w:lang w:val="uz-Cyrl-UZ"/>
                </w:rPr>
                <w:t>10000 m</w:t>
              </w:r>
            </w:smartTag>
            <w:r w:rsidRPr="003113C7">
              <w:rPr>
                <w:sz w:val="28"/>
                <w:szCs w:val="28"/>
                <w:lang w:val="uz-Cyrl-UZ"/>
              </w:rPr>
              <w:t xml:space="preserve"> гача бўлган, частоталар диапазони эса </w:t>
            </w:r>
            <w:r w:rsidR="00454CB1" w:rsidRPr="003113C7">
              <w:rPr>
                <w:sz w:val="28"/>
                <w:szCs w:val="28"/>
                <w:lang w:val="uz-Cyrl-UZ"/>
              </w:rPr>
              <w:br/>
            </w:r>
            <w:r w:rsidRPr="003113C7">
              <w:rPr>
                <w:sz w:val="28"/>
                <w:szCs w:val="28"/>
                <w:lang w:val="uz-Cyrl-UZ"/>
              </w:rPr>
              <w:t>30 kHz дан 300 kHz гача бўлган интервалда жойлашган тўлқинлар.</w:t>
            </w:r>
          </w:p>
        </w:tc>
      </w:tr>
      <w:tr w:rsidR="00531151" w:rsidRPr="00073205" w14:paraId="76EDD32B" w14:textId="77777777" w:rsidTr="00F23303">
        <w:trPr>
          <w:tblCellSpacing w:w="0" w:type="dxa"/>
          <w:jc w:val="center"/>
        </w:trPr>
        <w:tc>
          <w:tcPr>
            <w:tcW w:w="3711" w:type="dxa"/>
          </w:tcPr>
          <w:p w14:paraId="3FE57C56"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Кимомотивная сила (к.м.с.), волнодвижущая сила (в.д.с.) (в данном направлении)</w:t>
            </w:r>
          </w:p>
          <w:p w14:paraId="61DFCA34"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i w:val="0"/>
                <w:sz w:val="28"/>
                <w:szCs w:val="28"/>
                <w:lang w:val="uz-Cyrl-UZ" w:eastAsia="ru-RU"/>
              </w:rPr>
            </w:pPr>
            <w:r w:rsidRPr="003113C7">
              <w:rPr>
                <w:rStyle w:val="2"/>
                <w:rFonts w:eastAsia="Calibri"/>
                <w:b/>
                <w:i w:val="0"/>
                <w:sz w:val="28"/>
                <w:szCs w:val="28"/>
                <w:lang w:val="uz-Cyrl-UZ" w:eastAsia="ru-RU"/>
              </w:rPr>
              <w:t xml:space="preserve">uz - </w:t>
            </w:r>
            <w:r w:rsidRPr="003113C7">
              <w:rPr>
                <w:rStyle w:val="2"/>
                <w:rFonts w:eastAsia="Calibri"/>
                <w:i w:val="0"/>
                <w:sz w:val="28"/>
                <w:szCs w:val="28"/>
                <w:lang w:val="uz-Cyrl-UZ" w:eastAsia="ru-RU"/>
              </w:rPr>
              <w:t>kimomotiv kuch (k.m.k), to‘lqin yurituvchi kuch (t.yu.k.) (ushbu yo‘nalishda)</w:t>
            </w:r>
          </w:p>
          <w:p w14:paraId="615D1A5C"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i w:val="0"/>
                <w:sz w:val="28"/>
                <w:szCs w:val="28"/>
                <w:lang w:val="uz-Cyrl-UZ" w:eastAsia="ru-RU"/>
              </w:rPr>
            </w:pPr>
            <w:r w:rsidRPr="003113C7">
              <w:rPr>
                <w:rStyle w:val="2"/>
                <w:rFonts w:eastAsia="Calibri"/>
                <w:b/>
                <w:i w:val="0"/>
                <w:sz w:val="28"/>
                <w:szCs w:val="28"/>
                <w:lang w:val="uz-Cyrl-UZ" w:eastAsia="ru-RU"/>
              </w:rPr>
              <w:t xml:space="preserve">       </w:t>
            </w:r>
            <w:r w:rsidRPr="003113C7">
              <w:rPr>
                <w:rStyle w:val="2"/>
                <w:rFonts w:eastAsia="Calibri"/>
                <w:i w:val="0"/>
                <w:sz w:val="28"/>
                <w:szCs w:val="28"/>
                <w:lang w:val="uz-Cyrl-UZ" w:eastAsia="ru-RU"/>
              </w:rPr>
              <w:t xml:space="preserve">кимомотив куч (к.м.к), тўлқин юритувчи куч (т.ю.к) </w:t>
            </w:r>
            <w:r w:rsidRPr="003113C7">
              <w:rPr>
                <w:rStyle w:val="2"/>
                <w:rFonts w:eastAsia="Calibri"/>
                <w:i w:val="0"/>
                <w:sz w:val="28"/>
                <w:szCs w:val="28"/>
                <w:lang w:val="uz-Cyrl-UZ" w:eastAsia="ru-RU"/>
              </w:rPr>
              <w:lastRenderedPageBreak/>
              <w:t>(ушбу йўналишда)</w:t>
            </w:r>
          </w:p>
          <w:p w14:paraId="4BC923B9"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en-US" w:eastAsia="ru-RU"/>
              </w:rPr>
            </w:pPr>
            <w:proofErr w:type="spellStart"/>
            <w:r w:rsidRPr="003113C7">
              <w:rPr>
                <w:rStyle w:val="2"/>
                <w:rFonts w:eastAsia="Calibri"/>
                <w:b/>
                <w:i w:val="0"/>
                <w:sz w:val="28"/>
                <w:szCs w:val="28"/>
                <w:lang w:val="en-US" w:eastAsia="ru-RU"/>
              </w:rPr>
              <w:t>en</w:t>
            </w:r>
            <w:proofErr w:type="spellEnd"/>
            <w:r w:rsidRPr="003113C7">
              <w:rPr>
                <w:rStyle w:val="2"/>
                <w:rFonts w:eastAsia="Calibri"/>
                <w:b/>
                <w:i w:val="0"/>
                <w:sz w:val="28"/>
                <w:szCs w:val="28"/>
                <w:lang w:val="en-US" w:eastAsia="ru-RU"/>
              </w:rPr>
              <w:t xml:space="preserve"> - </w:t>
            </w:r>
            <w:proofErr w:type="spellStart"/>
            <w:r w:rsidRPr="003113C7">
              <w:rPr>
                <w:rFonts w:ascii="Times New Roman" w:hAnsi="Times New Roman"/>
                <w:i w:val="0"/>
                <w:sz w:val="28"/>
                <w:szCs w:val="28"/>
                <w:lang w:eastAsia="ru-RU"/>
              </w:rPr>
              <w:t>cymomotive</w:t>
            </w:r>
            <w:proofErr w:type="spellEnd"/>
            <w:r w:rsidRPr="003113C7">
              <w:rPr>
                <w:rFonts w:ascii="Times New Roman" w:hAnsi="Times New Roman"/>
                <w:i w:val="0"/>
                <w:sz w:val="28"/>
                <w:szCs w:val="28"/>
                <w:lang w:eastAsia="ru-RU"/>
              </w:rPr>
              <w:t xml:space="preserve"> force (</w:t>
            </w:r>
            <w:proofErr w:type="spellStart"/>
            <w:r w:rsidRPr="003113C7">
              <w:rPr>
                <w:rFonts w:ascii="Times New Roman" w:hAnsi="Times New Roman"/>
                <w:i w:val="0"/>
                <w:sz w:val="28"/>
                <w:szCs w:val="28"/>
                <w:lang w:eastAsia="ru-RU"/>
              </w:rPr>
              <w:t>c.m.f.</w:t>
            </w:r>
            <w:proofErr w:type="spellEnd"/>
            <w:r w:rsidRPr="003113C7">
              <w:rPr>
                <w:rFonts w:ascii="Times New Roman" w:hAnsi="Times New Roman"/>
                <w:i w:val="0"/>
                <w:sz w:val="28"/>
                <w:szCs w:val="28"/>
                <w:lang w:eastAsia="ru-RU"/>
              </w:rPr>
              <w:t xml:space="preserve">) </w:t>
            </w:r>
            <w:r w:rsidRPr="003113C7">
              <w:rPr>
                <w:rFonts w:ascii="Times New Roman" w:hAnsi="Times New Roman"/>
                <w:i w:val="0"/>
                <w:sz w:val="28"/>
                <w:szCs w:val="28"/>
                <w:lang w:eastAsia="ru-RU"/>
              </w:rPr>
              <w:br/>
              <w:t>(in a given direction)</w:t>
            </w:r>
          </w:p>
        </w:tc>
        <w:tc>
          <w:tcPr>
            <w:tcW w:w="6260" w:type="dxa"/>
          </w:tcPr>
          <w:p w14:paraId="7E6C440C"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r w:rsidRPr="003113C7">
              <w:rPr>
                <w:rFonts w:ascii="Times New Roman" w:hAnsi="Times New Roman"/>
                <w:sz w:val="28"/>
                <w:szCs w:val="28"/>
                <w:lang w:eastAsia="ru-RU"/>
              </w:rPr>
              <w:lastRenderedPageBreak/>
              <w:t>Произведение напряженности электрического поля в данной точке пространства, создаваемой передающей станцией, на расстояние от этой стан</w:t>
            </w:r>
            <w:r w:rsidR="004C013B" w:rsidRPr="003113C7">
              <w:rPr>
                <w:rFonts w:ascii="Times New Roman" w:hAnsi="Times New Roman"/>
                <w:sz w:val="28"/>
                <w:szCs w:val="28"/>
                <w:lang w:eastAsia="ru-RU"/>
              </w:rPr>
              <w:t>ции до антенны.</w:t>
            </w:r>
          </w:p>
          <w:p w14:paraId="1A7B8A61" w14:textId="77777777" w:rsidR="00531151" w:rsidRPr="003113C7" w:rsidRDefault="00531151" w:rsidP="00F23303">
            <w:pPr>
              <w:pStyle w:val="22"/>
              <w:shd w:val="clear" w:color="auto" w:fill="auto"/>
              <w:spacing w:before="0" w:after="0" w:line="240" w:lineRule="auto"/>
              <w:ind w:left="20" w:right="20" w:firstLine="0"/>
              <w:jc w:val="both"/>
              <w:rPr>
                <w:rStyle w:val="a0"/>
                <w:rFonts w:eastAsia="Calibri"/>
                <w:i w:val="0"/>
                <w:sz w:val="24"/>
                <w:szCs w:val="24"/>
                <w:lang w:eastAsia="ru-RU"/>
              </w:rPr>
            </w:pPr>
            <w:r w:rsidRPr="003113C7">
              <w:rPr>
                <w:rStyle w:val="a0"/>
                <w:rFonts w:eastAsia="Calibri"/>
                <w:i w:val="0"/>
                <w:sz w:val="24"/>
                <w:szCs w:val="24"/>
                <w:lang w:eastAsia="ru-RU"/>
              </w:rPr>
              <w:t>Примечания</w:t>
            </w:r>
          </w:p>
          <w:p w14:paraId="10787532"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r w:rsidRPr="003113C7">
              <w:rPr>
                <w:rStyle w:val="a0"/>
                <w:rFonts w:eastAsia="Calibri"/>
                <w:i w:val="0"/>
                <w:sz w:val="24"/>
                <w:szCs w:val="24"/>
                <w:lang w:eastAsia="ru-RU"/>
              </w:rPr>
              <w:t>1</w:t>
            </w:r>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eastAsia="ru-RU"/>
              </w:rPr>
              <w:t>Кимомотивная</w:t>
            </w:r>
            <w:proofErr w:type="spellEnd"/>
            <w:r w:rsidRPr="003113C7">
              <w:rPr>
                <w:rFonts w:ascii="Times New Roman" w:hAnsi="Times New Roman"/>
                <w:sz w:val="24"/>
                <w:szCs w:val="24"/>
                <w:lang w:eastAsia="ru-RU"/>
              </w:rPr>
              <w:t xml:space="preserve"> сила (</w:t>
            </w:r>
            <w:proofErr w:type="spellStart"/>
            <w:r w:rsidRPr="003113C7">
              <w:rPr>
                <w:rFonts w:ascii="Times New Roman" w:hAnsi="Times New Roman"/>
                <w:sz w:val="24"/>
                <w:szCs w:val="24"/>
                <w:lang w:eastAsia="ru-RU"/>
              </w:rPr>
              <w:t>к.м.с</w:t>
            </w:r>
            <w:proofErr w:type="spellEnd"/>
            <w:r w:rsidRPr="003113C7">
              <w:rPr>
                <w:rFonts w:ascii="Times New Roman" w:hAnsi="Times New Roman"/>
                <w:sz w:val="24"/>
                <w:szCs w:val="24"/>
                <w:lang w:eastAsia="ru-RU"/>
              </w:rPr>
              <w:t>.) является вектором; при необходимости, она может быть выражена в виде составляющих, направленных вдоль осей, перпендикулярных направлению распространения.</w:t>
            </w:r>
          </w:p>
          <w:p w14:paraId="7834BD5A"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r w:rsidRPr="003113C7">
              <w:rPr>
                <w:rStyle w:val="a0"/>
                <w:rFonts w:eastAsia="Calibri"/>
                <w:i w:val="0"/>
                <w:sz w:val="24"/>
                <w:szCs w:val="24"/>
                <w:lang w:eastAsia="ru-RU"/>
              </w:rPr>
              <w:lastRenderedPageBreak/>
              <w:t>2</w:t>
            </w:r>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eastAsia="ru-RU"/>
              </w:rPr>
              <w:t>К.м.с</w:t>
            </w:r>
            <w:proofErr w:type="spellEnd"/>
            <w:r w:rsidRPr="003113C7">
              <w:rPr>
                <w:rFonts w:ascii="Times New Roman" w:hAnsi="Times New Roman"/>
                <w:sz w:val="24"/>
                <w:szCs w:val="24"/>
                <w:lang w:eastAsia="ru-RU"/>
              </w:rPr>
              <w:t xml:space="preserve">. выражается в вольтах; численно она соответствует напряженности поля в </w:t>
            </w:r>
            <w:proofErr w:type="spellStart"/>
            <w:r w:rsidRPr="003113C7">
              <w:rPr>
                <w:rFonts w:ascii="Times New Roman" w:hAnsi="Times New Roman"/>
                <w:sz w:val="24"/>
                <w:szCs w:val="24"/>
                <w:lang w:val="en-US" w:eastAsia="ru-RU"/>
              </w:rPr>
              <w:t>mB</w:t>
            </w:r>
            <w:proofErr w:type="spellEnd"/>
            <w:r w:rsidRPr="003113C7">
              <w:rPr>
                <w:rFonts w:ascii="Times New Roman" w:hAnsi="Times New Roman"/>
                <w:sz w:val="24"/>
                <w:szCs w:val="24"/>
                <w:lang w:eastAsia="ru-RU"/>
              </w:rPr>
              <w:t>/</w:t>
            </w:r>
            <w:r w:rsidRPr="003113C7">
              <w:rPr>
                <w:rFonts w:ascii="Times New Roman" w:hAnsi="Times New Roman"/>
                <w:sz w:val="24"/>
                <w:szCs w:val="24"/>
                <w:lang w:val="en-US" w:eastAsia="ru-RU"/>
              </w:rPr>
              <w:t>m</w:t>
            </w:r>
            <w:r w:rsidRPr="003113C7">
              <w:rPr>
                <w:rFonts w:ascii="Times New Roman" w:hAnsi="Times New Roman"/>
                <w:sz w:val="24"/>
                <w:szCs w:val="24"/>
                <w:lang w:eastAsia="ru-RU"/>
              </w:rPr>
              <w:t xml:space="preserve"> на расстоянии 1 </w:t>
            </w:r>
            <w:r w:rsidRPr="003113C7">
              <w:rPr>
                <w:rFonts w:ascii="Times New Roman" w:hAnsi="Times New Roman"/>
                <w:sz w:val="24"/>
                <w:szCs w:val="24"/>
                <w:lang w:val="en-US" w:eastAsia="ru-RU"/>
              </w:rPr>
              <w:t>km</w:t>
            </w:r>
            <w:r w:rsidRPr="003113C7">
              <w:rPr>
                <w:rFonts w:ascii="Times New Roman" w:hAnsi="Times New Roman"/>
                <w:sz w:val="24"/>
                <w:szCs w:val="24"/>
                <w:lang w:eastAsia="ru-RU"/>
              </w:rPr>
              <w:t>.</w:t>
            </w:r>
          </w:p>
          <w:p w14:paraId="1A511CC2"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p>
          <w:p w14:paraId="34C90A15"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proofErr w:type="spellStart"/>
            <w:r w:rsidRPr="003113C7">
              <w:rPr>
                <w:rFonts w:ascii="Times New Roman" w:hAnsi="Times New Roman"/>
                <w:sz w:val="28"/>
                <w:szCs w:val="28"/>
                <w:lang w:val="en-US" w:eastAsia="ru-RU"/>
              </w:rPr>
              <w:t>Stansiyadan</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antennagacha</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bo</w:t>
            </w:r>
            <w:proofErr w:type="spellEnd"/>
            <w:r w:rsidRPr="003113C7">
              <w:rPr>
                <w:rFonts w:ascii="Times New Roman" w:hAnsi="Times New Roman"/>
                <w:sz w:val="28"/>
                <w:szCs w:val="28"/>
                <w:lang w:eastAsia="ru-RU"/>
              </w:rPr>
              <w:t>‘</w:t>
            </w:r>
            <w:proofErr w:type="spellStart"/>
            <w:r w:rsidRPr="003113C7">
              <w:rPr>
                <w:rFonts w:ascii="Times New Roman" w:hAnsi="Times New Roman"/>
                <w:sz w:val="28"/>
                <w:szCs w:val="28"/>
                <w:lang w:val="en-US" w:eastAsia="ru-RU"/>
              </w:rPr>
              <w:t>lgan</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masofada</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uzatuvchi</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stansiya</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tomonidan</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hosil</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qilinadigan</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fazoning</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shu</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nuqtasidagi</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elektr</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maydon</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kuchlanganligining</w:t>
            </w:r>
            <w:proofErr w:type="spellEnd"/>
            <w:r w:rsidRPr="003113C7">
              <w:rPr>
                <w:rFonts w:ascii="Times New Roman" w:hAnsi="Times New Roman"/>
                <w:sz w:val="28"/>
                <w:szCs w:val="28"/>
                <w:lang w:eastAsia="ru-RU"/>
              </w:rPr>
              <w:t xml:space="preserve"> </w:t>
            </w:r>
            <w:proofErr w:type="spellStart"/>
            <w:r w:rsidRPr="003113C7">
              <w:rPr>
                <w:rFonts w:ascii="Times New Roman" w:hAnsi="Times New Roman"/>
                <w:sz w:val="28"/>
                <w:szCs w:val="28"/>
                <w:lang w:val="en-US" w:eastAsia="ru-RU"/>
              </w:rPr>
              <w:t>hosilasi</w:t>
            </w:r>
            <w:proofErr w:type="spellEnd"/>
            <w:r w:rsidRPr="003113C7">
              <w:rPr>
                <w:rFonts w:ascii="Times New Roman" w:hAnsi="Times New Roman"/>
                <w:sz w:val="28"/>
                <w:szCs w:val="28"/>
                <w:lang w:eastAsia="ru-RU"/>
              </w:rPr>
              <w:t>.</w:t>
            </w:r>
          </w:p>
          <w:p w14:paraId="1F9485AC"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proofErr w:type="spellStart"/>
            <w:r w:rsidRPr="003113C7">
              <w:rPr>
                <w:rFonts w:ascii="Times New Roman" w:hAnsi="Times New Roman"/>
                <w:sz w:val="24"/>
                <w:szCs w:val="24"/>
                <w:lang w:val="en-US" w:eastAsia="ru-RU"/>
              </w:rPr>
              <w:t>Izohlar</w:t>
            </w:r>
            <w:proofErr w:type="spellEnd"/>
          </w:p>
          <w:p w14:paraId="1FD8DA3F"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r w:rsidRPr="003113C7">
              <w:rPr>
                <w:rFonts w:ascii="Times New Roman" w:hAnsi="Times New Roman"/>
                <w:sz w:val="24"/>
                <w:szCs w:val="24"/>
                <w:lang w:eastAsia="ru-RU"/>
              </w:rPr>
              <w:t xml:space="preserve">1 </w:t>
            </w:r>
            <w:proofErr w:type="spellStart"/>
            <w:r w:rsidRPr="003113C7">
              <w:rPr>
                <w:rFonts w:ascii="Times New Roman" w:hAnsi="Times New Roman"/>
                <w:sz w:val="24"/>
                <w:szCs w:val="24"/>
                <w:lang w:val="en-US" w:eastAsia="ru-RU"/>
              </w:rPr>
              <w:t>Kimomotiv</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kuch</w:t>
            </w:r>
            <w:proofErr w:type="spellEnd"/>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k</w:t>
            </w:r>
            <w:r w:rsidRPr="003113C7">
              <w:rPr>
                <w:rFonts w:ascii="Times New Roman" w:hAnsi="Times New Roman"/>
                <w:sz w:val="24"/>
                <w:szCs w:val="24"/>
                <w:lang w:eastAsia="ru-RU"/>
              </w:rPr>
              <w:t>.</w:t>
            </w:r>
            <w:r w:rsidRPr="003113C7">
              <w:rPr>
                <w:rFonts w:ascii="Times New Roman" w:hAnsi="Times New Roman"/>
                <w:sz w:val="24"/>
                <w:szCs w:val="24"/>
                <w:lang w:val="en-US" w:eastAsia="ru-RU"/>
              </w:rPr>
              <w:t>m</w:t>
            </w:r>
            <w:r w:rsidRPr="003113C7">
              <w:rPr>
                <w:rFonts w:ascii="Times New Roman" w:hAnsi="Times New Roman"/>
                <w:sz w:val="24"/>
                <w:szCs w:val="24"/>
                <w:lang w:eastAsia="ru-RU"/>
              </w:rPr>
              <w:t>.</w:t>
            </w:r>
            <w:r w:rsidRPr="003113C7">
              <w:rPr>
                <w:rFonts w:ascii="Times New Roman" w:hAnsi="Times New Roman"/>
                <w:sz w:val="24"/>
                <w:szCs w:val="24"/>
                <w:lang w:val="en-US" w:eastAsia="ru-RU"/>
              </w:rPr>
              <w:t>k</w:t>
            </w:r>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vektor</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hisoblanadi</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zarur</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bo</w:t>
            </w:r>
            <w:proofErr w:type="spellEnd"/>
            <w:r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lgan</w:t>
            </w:r>
            <w:proofErr w:type="spellEnd"/>
            <w:r w:rsidR="00A712FE" w:rsidRPr="003113C7">
              <w:rPr>
                <w:rFonts w:ascii="Times New Roman" w:hAnsi="Times New Roman"/>
                <w:sz w:val="24"/>
                <w:szCs w:val="24"/>
                <w:lang w:eastAsia="ru-RU"/>
              </w:rPr>
              <w:t>-</w:t>
            </w:r>
            <w:r w:rsidRPr="003113C7">
              <w:rPr>
                <w:rFonts w:ascii="Times New Roman" w:hAnsi="Times New Roman"/>
                <w:sz w:val="24"/>
                <w:szCs w:val="24"/>
                <w:lang w:val="en-US" w:eastAsia="ru-RU"/>
              </w:rPr>
              <w:t>da</w:t>
            </w:r>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u</w:t>
            </w:r>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tarqalish</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yo</w:t>
            </w:r>
            <w:proofErr w:type="spellEnd"/>
            <w:r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nalishiga</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perpendikulyar</w:t>
            </w:r>
            <w:proofErr w:type="spellEnd"/>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o</w:t>
            </w:r>
            <w:r w:rsidRPr="003113C7">
              <w:rPr>
                <w:rFonts w:ascii="Times New Roman" w:hAnsi="Times New Roman"/>
                <w:sz w:val="24"/>
                <w:szCs w:val="24"/>
                <w:lang w:eastAsia="ru-RU"/>
              </w:rPr>
              <w:t>‘</w:t>
            </w:r>
            <w:r w:rsidRPr="003113C7">
              <w:rPr>
                <w:rFonts w:ascii="Times New Roman" w:hAnsi="Times New Roman"/>
                <w:sz w:val="24"/>
                <w:szCs w:val="24"/>
                <w:lang w:val="en-US" w:eastAsia="ru-RU"/>
              </w:rPr>
              <w:t>q</w:t>
            </w:r>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bo</w:t>
            </w:r>
            <w:proofErr w:type="spellEnd"/>
            <w:r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ylab</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yo</w:t>
            </w:r>
            <w:proofErr w:type="spellEnd"/>
            <w:r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nal</w:t>
            </w:r>
            <w:proofErr w:type="spellEnd"/>
            <w:r w:rsidR="00A712FE"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tirilgan</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tashkil</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etuvchilar</w:t>
            </w:r>
            <w:proofErr w:type="spellEnd"/>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ko</w:t>
            </w:r>
            <w:r w:rsidRPr="003113C7">
              <w:rPr>
                <w:rFonts w:ascii="Times New Roman" w:hAnsi="Times New Roman"/>
                <w:sz w:val="24"/>
                <w:szCs w:val="24"/>
                <w:lang w:eastAsia="ru-RU"/>
              </w:rPr>
              <w:t>‘</w:t>
            </w:r>
            <w:proofErr w:type="spellStart"/>
            <w:r w:rsidRPr="003113C7">
              <w:rPr>
                <w:rFonts w:ascii="Times New Roman" w:hAnsi="Times New Roman"/>
                <w:sz w:val="24"/>
                <w:szCs w:val="24"/>
                <w:lang w:val="en-US" w:eastAsia="ru-RU"/>
              </w:rPr>
              <w:t>rinishida</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ifodalanishi</w:t>
            </w:r>
            <w:proofErr w:type="spellEnd"/>
            <w:r w:rsidRPr="003113C7">
              <w:rPr>
                <w:rFonts w:ascii="Times New Roman" w:hAnsi="Times New Roman"/>
                <w:sz w:val="24"/>
                <w:szCs w:val="24"/>
                <w:lang w:eastAsia="ru-RU"/>
              </w:rPr>
              <w:t xml:space="preserve"> </w:t>
            </w:r>
            <w:proofErr w:type="spellStart"/>
            <w:r w:rsidRPr="003113C7">
              <w:rPr>
                <w:rFonts w:ascii="Times New Roman" w:hAnsi="Times New Roman"/>
                <w:sz w:val="24"/>
                <w:szCs w:val="24"/>
                <w:lang w:val="en-US" w:eastAsia="ru-RU"/>
              </w:rPr>
              <w:t>mumkin</w:t>
            </w:r>
            <w:proofErr w:type="spellEnd"/>
            <w:r w:rsidRPr="003113C7">
              <w:rPr>
                <w:rFonts w:ascii="Times New Roman" w:hAnsi="Times New Roman"/>
                <w:sz w:val="24"/>
                <w:szCs w:val="24"/>
                <w:lang w:eastAsia="ru-RU"/>
              </w:rPr>
              <w:t>.</w:t>
            </w:r>
          </w:p>
          <w:p w14:paraId="5D3976A8"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en-US" w:eastAsia="ru-RU"/>
              </w:rPr>
            </w:pPr>
            <w:r w:rsidRPr="003113C7">
              <w:rPr>
                <w:rFonts w:ascii="Times New Roman" w:hAnsi="Times New Roman"/>
                <w:sz w:val="24"/>
                <w:szCs w:val="24"/>
                <w:lang w:val="en-US" w:eastAsia="ru-RU"/>
              </w:rPr>
              <w:t xml:space="preserve">2 </w:t>
            </w:r>
            <w:proofErr w:type="spellStart"/>
            <w:r w:rsidRPr="003113C7">
              <w:rPr>
                <w:rFonts w:ascii="Times New Roman" w:hAnsi="Times New Roman"/>
                <w:sz w:val="24"/>
                <w:szCs w:val="24"/>
                <w:lang w:val="en-US" w:eastAsia="ru-RU"/>
              </w:rPr>
              <w:t>K.m.k</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voltlarda</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ifodalanadi</w:t>
            </w:r>
            <w:proofErr w:type="spellEnd"/>
            <w:r w:rsidRPr="003113C7">
              <w:rPr>
                <w:rFonts w:ascii="Times New Roman" w:hAnsi="Times New Roman"/>
                <w:sz w:val="24"/>
                <w:szCs w:val="24"/>
                <w:lang w:val="en-US" w:eastAsia="ru-RU"/>
              </w:rPr>
              <w:t xml:space="preserve">; son </w:t>
            </w:r>
            <w:proofErr w:type="spellStart"/>
            <w:r w:rsidRPr="003113C7">
              <w:rPr>
                <w:rFonts w:ascii="Times New Roman" w:hAnsi="Times New Roman"/>
                <w:sz w:val="24"/>
                <w:szCs w:val="24"/>
                <w:lang w:val="en-US" w:eastAsia="ru-RU"/>
              </w:rPr>
              <w:t>jihatidan</w:t>
            </w:r>
            <w:proofErr w:type="spellEnd"/>
            <w:r w:rsidRPr="003113C7">
              <w:rPr>
                <w:rFonts w:ascii="Times New Roman" w:hAnsi="Times New Roman"/>
                <w:sz w:val="24"/>
                <w:szCs w:val="24"/>
                <w:lang w:val="en-US" w:eastAsia="ru-RU"/>
              </w:rPr>
              <w:t xml:space="preserve"> u 1 km </w:t>
            </w:r>
            <w:proofErr w:type="spellStart"/>
            <w:r w:rsidRPr="003113C7">
              <w:rPr>
                <w:rFonts w:ascii="Times New Roman" w:hAnsi="Times New Roman"/>
                <w:sz w:val="24"/>
                <w:szCs w:val="24"/>
                <w:lang w:val="en-US" w:eastAsia="ru-RU"/>
              </w:rPr>
              <w:t>masofada</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mB</w:t>
            </w:r>
            <w:proofErr w:type="spellEnd"/>
            <w:r w:rsidRPr="003113C7">
              <w:rPr>
                <w:rFonts w:ascii="Times New Roman" w:hAnsi="Times New Roman"/>
                <w:sz w:val="24"/>
                <w:szCs w:val="24"/>
                <w:lang w:val="en-US" w:eastAsia="ru-RU"/>
              </w:rPr>
              <w:t xml:space="preserve">/m </w:t>
            </w:r>
            <w:proofErr w:type="spellStart"/>
            <w:r w:rsidRPr="003113C7">
              <w:rPr>
                <w:rFonts w:ascii="Times New Roman" w:hAnsi="Times New Roman"/>
                <w:sz w:val="24"/>
                <w:szCs w:val="24"/>
                <w:lang w:val="en-US" w:eastAsia="ru-RU"/>
              </w:rPr>
              <w:t>maydon</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kuchlanganligiga</w:t>
            </w:r>
            <w:proofErr w:type="spellEnd"/>
            <w:r w:rsidRPr="003113C7">
              <w:rPr>
                <w:rFonts w:ascii="Times New Roman" w:hAnsi="Times New Roman"/>
                <w:sz w:val="24"/>
                <w:szCs w:val="24"/>
                <w:lang w:val="en-US" w:eastAsia="ru-RU"/>
              </w:rPr>
              <w:t xml:space="preserve"> </w:t>
            </w:r>
            <w:proofErr w:type="spellStart"/>
            <w:r w:rsidRPr="003113C7">
              <w:rPr>
                <w:rFonts w:ascii="Times New Roman" w:hAnsi="Times New Roman"/>
                <w:sz w:val="24"/>
                <w:szCs w:val="24"/>
                <w:lang w:val="en-US" w:eastAsia="ru-RU"/>
              </w:rPr>
              <w:t>teng</w:t>
            </w:r>
            <w:proofErr w:type="spellEnd"/>
            <w:r w:rsidRPr="003113C7">
              <w:rPr>
                <w:rFonts w:ascii="Times New Roman" w:hAnsi="Times New Roman"/>
                <w:sz w:val="24"/>
                <w:szCs w:val="24"/>
                <w:lang w:val="en-US" w:eastAsia="ru-RU"/>
              </w:rPr>
              <w:t>.</w:t>
            </w:r>
          </w:p>
          <w:p w14:paraId="0089E7B9"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en-US" w:eastAsia="ru-RU"/>
              </w:rPr>
            </w:pPr>
          </w:p>
          <w:p w14:paraId="458B4BC5"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Станциядан антеннагача бўлган масофада узатув</w:t>
            </w:r>
            <w:r w:rsidR="00A712FE"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чи станция томонидан ҳосил қилинадиган фазо</w:t>
            </w:r>
            <w:r w:rsidR="00A712FE"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нинг шу нуқтасидаги электр майдон кучланган</w:t>
            </w:r>
            <w:r w:rsidR="00A712FE"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лиги ҳосиласи.</w:t>
            </w:r>
          </w:p>
          <w:p w14:paraId="0BE69AD0"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Изоҳлар</w:t>
            </w:r>
          </w:p>
          <w:p w14:paraId="28CDDF20"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1 Кимомотив куч (к.м.к) вектор ҳисобланади; зарур бўл</w:t>
            </w:r>
            <w:r w:rsidR="00A712FE"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ганда, у тарқалиш йўналишига перпендикуляр ўқ бўйлаб йўналтирилган ташкил этувчилар кўринишида ифодалани</w:t>
            </w:r>
            <w:r w:rsidR="00A712FE"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ши мумкин.</w:t>
            </w:r>
          </w:p>
          <w:p w14:paraId="7CF5A5FD"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4"/>
                <w:szCs w:val="24"/>
                <w:lang w:val="uz-Cyrl-UZ" w:eastAsia="ru-RU"/>
              </w:rPr>
              <w:t>2 К.м.к вольтларда ифодаланади; сон жиҳатидан у 1 km масофада mB/m майдон кучланганлигига тенг.</w:t>
            </w:r>
          </w:p>
        </w:tc>
      </w:tr>
      <w:tr w:rsidR="00531151" w:rsidRPr="00073205" w14:paraId="0B477AD2" w14:textId="77777777" w:rsidTr="00F23303">
        <w:trPr>
          <w:tblCellSpacing w:w="0" w:type="dxa"/>
          <w:jc w:val="center"/>
        </w:trPr>
        <w:tc>
          <w:tcPr>
            <w:tcW w:w="3711" w:type="dxa"/>
          </w:tcPr>
          <w:p w14:paraId="1CCB06FE" w14:textId="77777777" w:rsidR="00531151" w:rsidRPr="003113C7" w:rsidRDefault="00531151" w:rsidP="00F23303">
            <w:pPr>
              <w:rPr>
                <w:b/>
                <w:sz w:val="28"/>
                <w:szCs w:val="28"/>
              </w:rPr>
            </w:pPr>
            <w:r w:rsidRPr="003113C7">
              <w:rPr>
                <w:b/>
                <w:sz w:val="28"/>
                <w:szCs w:val="28"/>
              </w:rPr>
              <w:lastRenderedPageBreak/>
              <w:t>Кластерный облучатель</w:t>
            </w:r>
          </w:p>
          <w:p w14:paraId="33D8072E" w14:textId="77777777" w:rsidR="00531151" w:rsidRPr="003113C7" w:rsidRDefault="00531151" w:rsidP="00F23303">
            <w:pPr>
              <w:rPr>
                <w:sz w:val="28"/>
                <w:szCs w:val="28"/>
              </w:rPr>
            </w:pPr>
            <w:proofErr w:type="spellStart"/>
            <w:r w:rsidRPr="003113C7">
              <w:rPr>
                <w:b/>
                <w:sz w:val="28"/>
                <w:szCs w:val="28"/>
              </w:rPr>
              <w:t>uz</w:t>
            </w:r>
            <w:proofErr w:type="spellEnd"/>
            <w:r w:rsidRPr="003113C7">
              <w:rPr>
                <w:b/>
                <w:sz w:val="28"/>
                <w:szCs w:val="28"/>
              </w:rPr>
              <w:t xml:space="preserve"> -</w:t>
            </w:r>
            <w:r w:rsidRPr="003113C7">
              <w:rPr>
                <w:b/>
                <w:sz w:val="28"/>
                <w:szCs w:val="28"/>
                <w:lang w:val="uz-Cyrl-UZ"/>
              </w:rPr>
              <w:t xml:space="preserve"> </w:t>
            </w:r>
            <w:proofErr w:type="spellStart"/>
            <w:r w:rsidRPr="003113C7">
              <w:rPr>
                <w:sz w:val="28"/>
                <w:szCs w:val="28"/>
                <w:lang w:val="en-US"/>
              </w:rPr>
              <w:t>klaster</w:t>
            </w:r>
            <w:proofErr w:type="spellEnd"/>
            <w:r w:rsidRPr="003113C7">
              <w:rPr>
                <w:sz w:val="28"/>
                <w:szCs w:val="28"/>
              </w:rPr>
              <w:t xml:space="preserve"> </w:t>
            </w:r>
            <w:proofErr w:type="spellStart"/>
            <w:r w:rsidRPr="003113C7">
              <w:rPr>
                <w:sz w:val="28"/>
                <w:szCs w:val="28"/>
                <w:lang w:val="en-US"/>
              </w:rPr>
              <w:t>nurlagich</w:t>
            </w:r>
            <w:proofErr w:type="spellEnd"/>
          </w:p>
          <w:p w14:paraId="01983F70" w14:textId="77777777" w:rsidR="00531151" w:rsidRPr="003113C7" w:rsidRDefault="00531151" w:rsidP="00F23303">
            <w:pPr>
              <w:rPr>
                <w:b/>
                <w:sz w:val="28"/>
                <w:szCs w:val="28"/>
                <w:lang w:val="uz-Cyrl-UZ"/>
              </w:rPr>
            </w:pPr>
            <w:r w:rsidRPr="003113C7">
              <w:rPr>
                <w:sz w:val="28"/>
                <w:szCs w:val="28"/>
              </w:rPr>
              <w:t xml:space="preserve">       </w:t>
            </w:r>
            <w:r w:rsidRPr="003113C7">
              <w:rPr>
                <w:sz w:val="28"/>
                <w:szCs w:val="28"/>
                <w:lang w:val="uz-Cyrl-UZ"/>
              </w:rPr>
              <w:t>кластер нурлагич</w:t>
            </w:r>
          </w:p>
          <w:p w14:paraId="48C6695A" w14:textId="77777777" w:rsidR="00531151" w:rsidRPr="003113C7" w:rsidRDefault="00531151" w:rsidP="00F23303">
            <w:pPr>
              <w:rPr>
                <w:sz w:val="28"/>
                <w:szCs w:val="28"/>
                <w:lang w:val="ro-RO"/>
              </w:rPr>
            </w:pPr>
            <w:proofErr w:type="spellStart"/>
            <w:r w:rsidRPr="003113C7">
              <w:rPr>
                <w:b/>
                <w:sz w:val="28"/>
                <w:szCs w:val="28"/>
              </w:rPr>
              <w:t>en</w:t>
            </w:r>
            <w:proofErr w:type="spellEnd"/>
            <w:r w:rsidRPr="003113C7">
              <w:rPr>
                <w:b/>
                <w:sz w:val="28"/>
                <w:szCs w:val="28"/>
              </w:rPr>
              <w:t xml:space="preserve"> </w:t>
            </w:r>
            <w:r w:rsidRPr="003113C7">
              <w:rPr>
                <w:sz w:val="28"/>
                <w:szCs w:val="28"/>
              </w:rPr>
              <w:t xml:space="preserve">- </w:t>
            </w:r>
            <w:proofErr w:type="spellStart"/>
            <w:r w:rsidRPr="003113C7">
              <w:rPr>
                <w:sz w:val="28"/>
                <w:szCs w:val="28"/>
              </w:rPr>
              <w:t>cluster</w:t>
            </w:r>
            <w:proofErr w:type="spellEnd"/>
            <w:r w:rsidRPr="003113C7">
              <w:rPr>
                <w:sz w:val="28"/>
                <w:szCs w:val="28"/>
                <w:lang w:val="en-US"/>
              </w:rPr>
              <w:t xml:space="preserve"> irradiator</w:t>
            </w:r>
          </w:p>
        </w:tc>
        <w:tc>
          <w:tcPr>
            <w:tcW w:w="6260" w:type="dxa"/>
          </w:tcPr>
          <w:p w14:paraId="7EC48E57" w14:textId="77777777" w:rsidR="00531151" w:rsidRPr="003113C7" w:rsidRDefault="00531151" w:rsidP="00F23303">
            <w:pPr>
              <w:jc w:val="both"/>
              <w:rPr>
                <w:sz w:val="28"/>
                <w:szCs w:val="28"/>
                <w:lang w:val="uz-Cyrl-UZ"/>
              </w:rPr>
            </w:pPr>
            <w:r w:rsidRPr="003113C7">
              <w:rPr>
                <w:sz w:val="28"/>
                <w:szCs w:val="28"/>
              </w:rPr>
              <w:t>Группа из нескольких конструктивно объединенных облучателей, каждый из которых имеет независимую цепь питания.</w:t>
            </w:r>
          </w:p>
          <w:p w14:paraId="55959372" w14:textId="77777777" w:rsidR="00531151" w:rsidRPr="003113C7" w:rsidRDefault="00531151" w:rsidP="00F23303">
            <w:pPr>
              <w:jc w:val="both"/>
              <w:rPr>
                <w:sz w:val="28"/>
                <w:szCs w:val="28"/>
                <w:lang w:val="uz-Cyrl-UZ"/>
              </w:rPr>
            </w:pPr>
          </w:p>
          <w:p w14:paraId="66464F5C" w14:textId="77777777" w:rsidR="00531151" w:rsidRPr="003113C7" w:rsidRDefault="00531151" w:rsidP="00F23303">
            <w:pPr>
              <w:jc w:val="both"/>
              <w:rPr>
                <w:sz w:val="28"/>
                <w:szCs w:val="28"/>
                <w:lang w:val="uz-Cyrl-UZ"/>
              </w:rPr>
            </w:pPr>
            <w:r w:rsidRPr="003113C7">
              <w:rPr>
                <w:sz w:val="28"/>
                <w:szCs w:val="28"/>
                <w:lang w:val="uz-Cyrl-UZ"/>
              </w:rPr>
              <w:t>Bir nechta konstruktiv birlashtirilgan nurlagichdan iborat guruh, ularning har biri ta’minotning bog</w:t>
            </w:r>
            <w:r w:rsidRPr="003113C7">
              <w:rPr>
                <w:rFonts w:ascii="Cambria Math" w:hAnsi="Cambria Math" w:cs="Cambria Math"/>
                <w:sz w:val="28"/>
                <w:szCs w:val="28"/>
                <w:lang w:val="uz-Cyrl-UZ"/>
              </w:rPr>
              <w:t>ʻ</w:t>
            </w:r>
            <w:r w:rsidRPr="003113C7">
              <w:rPr>
                <w:sz w:val="28"/>
                <w:szCs w:val="28"/>
                <w:lang w:val="uz-Cyrl-UZ"/>
              </w:rPr>
              <w:t>liq bo</w:t>
            </w:r>
            <w:r w:rsidRPr="003113C7">
              <w:rPr>
                <w:rFonts w:ascii="Cambria Math" w:hAnsi="Cambria Math" w:cs="Cambria Math"/>
                <w:sz w:val="28"/>
                <w:szCs w:val="28"/>
                <w:lang w:val="uz-Cyrl-UZ"/>
              </w:rPr>
              <w:t>ʻ</w:t>
            </w:r>
            <w:r w:rsidRPr="003113C7">
              <w:rPr>
                <w:sz w:val="28"/>
                <w:szCs w:val="28"/>
                <w:lang w:val="uz-Cyrl-UZ"/>
              </w:rPr>
              <w:t>lmagan zanjiriga ega.</w:t>
            </w:r>
          </w:p>
          <w:p w14:paraId="325F592F" w14:textId="77777777" w:rsidR="00531151" w:rsidRPr="003113C7" w:rsidRDefault="00531151" w:rsidP="00F23303">
            <w:pPr>
              <w:jc w:val="both"/>
              <w:rPr>
                <w:sz w:val="28"/>
                <w:szCs w:val="28"/>
                <w:lang w:val="uz-Cyrl-UZ"/>
              </w:rPr>
            </w:pPr>
          </w:p>
          <w:p w14:paraId="0EED34F9" w14:textId="77777777" w:rsidR="00531151" w:rsidRPr="003113C7" w:rsidRDefault="00531151" w:rsidP="00F23303">
            <w:pPr>
              <w:jc w:val="both"/>
              <w:rPr>
                <w:sz w:val="28"/>
                <w:szCs w:val="28"/>
                <w:lang w:val="uz-Cyrl-UZ"/>
              </w:rPr>
            </w:pPr>
            <w:r w:rsidRPr="003113C7">
              <w:rPr>
                <w:sz w:val="28"/>
                <w:szCs w:val="28"/>
                <w:lang w:val="uz-Cyrl-UZ"/>
              </w:rPr>
              <w:t>Бир нечта конструктив бирлаштирилган нурлагич</w:t>
            </w:r>
            <w:r w:rsidR="00A712FE" w:rsidRPr="003113C7">
              <w:rPr>
                <w:sz w:val="28"/>
                <w:szCs w:val="28"/>
                <w:lang w:val="uz-Cyrl-UZ"/>
              </w:rPr>
              <w:t>-</w:t>
            </w:r>
            <w:r w:rsidRPr="003113C7">
              <w:rPr>
                <w:sz w:val="28"/>
                <w:szCs w:val="28"/>
                <w:lang w:val="uz-Cyrl-UZ"/>
              </w:rPr>
              <w:t>дан иборат гуруҳ, уларнинг ҳар бири таъминот</w:t>
            </w:r>
            <w:r w:rsidR="00A712FE" w:rsidRPr="003113C7">
              <w:rPr>
                <w:sz w:val="28"/>
                <w:szCs w:val="28"/>
                <w:lang w:val="uz-Cyrl-UZ"/>
              </w:rPr>
              <w:t>-</w:t>
            </w:r>
            <w:r w:rsidRPr="003113C7">
              <w:rPr>
                <w:sz w:val="28"/>
                <w:szCs w:val="28"/>
                <w:lang w:val="uz-Cyrl-UZ"/>
              </w:rPr>
              <w:t>нинг боғлиқ бўлмаган занжирига эга.</w:t>
            </w:r>
          </w:p>
          <w:p w14:paraId="3D15E037" w14:textId="77777777" w:rsidR="00A712FE" w:rsidRPr="003113C7" w:rsidRDefault="00A712FE" w:rsidP="00F23303">
            <w:pPr>
              <w:jc w:val="both"/>
              <w:rPr>
                <w:sz w:val="28"/>
                <w:szCs w:val="28"/>
                <w:lang w:val="uz-Cyrl-UZ"/>
              </w:rPr>
            </w:pPr>
          </w:p>
        </w:tc>
      </w:tr>
      <w:tr w:rsidR="00531151" w:rsidRPr="00073205" w14:paraId="2947F493" w14:textId="77777777" w:rsidTr="00F23303">
        <w:trPr>
          <w:tblCellSpacing w:w="0" w:type="dxa"/>
          <w:jc w:val="center"/>
        </w:trPr>
        <w:tc>
          <w:tcPr>
            <w:tcW w:w="3711" w:type="dxa"/>
          </w:tcPr>
          <w:p w14:paraId="503F7FCA" w14:textId="77777777" w:rsidR="00531151" w:rsidRPr="003113C7" w:rsidRDefault="00531151" w:rsidP="00F23303">
            <w:pPr>
              <w:ind w:firstLine="6"/>
              <w:rPr>
                <w:b/>
                <w:bCs/>
                <w:sz w:val="28"/>
                <w:szCs w:val="28"/>
                <w:lang w:val="uz-Cyrl-UZ"/>
              </w:rPr>
            </w:pPr>
            <w:r w:rsidRPr="003113C7">
              <w:rPr>
                <w:b/>
                <w:sz w:val="28"/>
                <w:szCs w:val="28"/>
                <w:lang w:val="uz-Cyrl-UZ"/>
              </w:rPr>
              <w:t>Коаксиально-волноводный переход</w:t>
            </w:r>
          </w:p>
          <w:p w14:paraId="2F163662" w14:textId="77777777" w:rsidR="00531151" w:rsidRPr="003113C7" w:rsidRDefault="00531151" w:rsidP="00F23303">
            <w:pPr>
              <w:ind w:firstLine="6"/>
              <w:rPr>
                <w:b/>
                <w:sz w:val="28"/>
                <w:szCs w:val="28"/>
                <w:lang w:val="uz-Cyrl-UZ"/>
              </w:rPr>
            </w:pPr>
            <w:r w:rsidRPr="003113C7">
              <w:rPr>
                <w:b/>
                <w:sz w:val="28"/>
                <w:szCs w:val="28"/>
                <w:lang w:val="uz-Cyrl-UZ"/>
              </w:rPr>
              <w:t xml:space="preserve">uz - </w:t>
            </w:r>
            <w:r w:rsidRPr="003113C7">
              <w:rPr>
                <w:sz w:val="28"/>
                <w:szCs w:val="28"/>
                <w:lang w:val="uz-Cyrl-UZ"/>
              </w:rPr>
              <w:t>koaksial to</w:t>
            </w:r>
            <w:r w:rsidR="00C45C74" w:rsidRPr="003113C7">
              <w:rPr>
                <w:sz w:val="28"/>
                <w:szCs w:val="28"/>
                <w:lang w:val="uz-Cyrl-UZ"/>
              </w:rPr>
              <w:t>‘</w:t>
            </w:r>
            <w:r w:rsidRPr="003113C7">
              <w:rPr>
                <w:sz w:val="28"/>
                <w:szCs w:val="28"/>
                <w:lang w:val="uz-Cyrl-UZ"/>
              </w:rPr>
              <w:t>lqino</w:t>
            </w:r>
            <w:r w:rsidR="00C45C74" w:rsidRPr="003113C7">
              <w:rPr>
                <w:sz w:val="28"/>
                <w:szCs w:val="28"/>
                <w:lang w:val="uz-Cyrl-UZ"/>
              </w:rPr>
              <w:t>‘</w:t>
            </w:r>
            <w:r w:rsidRPr="003113C7">
              <w:rPr>
                <w:sz w:val="28"/>
                <w:szCs w:val="28"/>
                <w:lang w:val="uz-Cyrl-UZ"/>
              </w:rPr>
              <w:t>tkazgichli o</w:t>
            </w:r>
            <w:r w:rsidR="00C45C74" w:rsidRPr="003113C7">
              <w:rPr>
                <w:sz w:val="28"/>
                <w:szCs w:val="28"/>
                <w:lang w:val="uz-Cyrl-UZ"/>
              </w:rPr>
              <w:t>‘</w:t>
            </w:r>
            <w:r w:rsidRPr="003113C7">
              <w:rPr>
                <w:sz w:val="28"/>
                <w:szCs w:val="28"/>
                <w:lang w:val="uz-Cyrl-UZ"/>
              </w:rPr>
              <w:t>tish</w:t>
            </w:r>
          </w:p>
          <w:p w14:paraId="02312AD1" w14:textId="77777777" w:rsidR="00531151" w:rsidRPr="003113C7" w:rsidRDefault="00531151" w:rsidP="00F23303">
            <w:pPr>
              <w:ind w:firstLine="6"/>
              <w:rPr>
                <w:bCs/>
                <w:sz w:val="28"/>
                <w:szCs w:val="28"/>
                <w:lang w:val="uz-Cyrl-UZ"/>
              </w:rPr>
            </w:pPr>
            <w:r w:rsidRPr="003113C7">
              <w:rPr>
                <w:sz w:val="28"/>
                <w:szCs w:val="28"/>
                <w:lang w:val="uz-Cyrl-UZ"/>
              </w:rPr>
              <w:t xml:space="preserve">       к</w:t>
            </w:r>
            <w:r w:rsidRPr="003113C7">
              <w:rPr>
                <w:bCs/>
                <w:sz w:val="28"/>
                <w:szCs w:val="28"/>
                <w:lang w:val="uz-Cyrl-UZ"/>
              </w:rPr>
              <w:t>оаксиал тўл</w:t>
            </w:r>
            <w:r w:rsidRPr="003113C7">
              <w:rPr>
                <w:sz w:val="28"/>
                <w:szCs w:val="28"/>
                <w:lang w:val="uz-Cyrl-UZ"/>
              </w:rPr>
              <w:t>қ</w:t>
            </w:r>
            <w:r w:rsidRPr="003113C7">
              <w:rPr>
                <w:bCs/>
                <w:sz w:val="28"/>
                <w:szCs w:val="28"/>
                <w:lang w:val="uz-Cyrl-UZ"/>
              </w:rPr>
              <w:t>инўтказгичли ўтиш</w:t>
            </w:r>
          </w:p>
          <w:p w14:paraId="334445E7" w14:textId="77777777" w:rsidR="00531151" w:rsidRPr="003113C7" w:rsidRDefault="00531151" w:rsidP="00F23303">
            <w:pPr>
              <w:ind w:firstLine="6"/>
              <w:rPr>
                <w:sz w:val="28"/>
                <w:szCs w:val="28"/>
                <w:lang w:val="en-US"/>
              </w:rPr>
            </w:pPr>
            <w:r w:rsidRPr="003113C7">
              <w:rPr>
                <w:b/>
                <w:sz w:val="28"/>
                <w:szCs w:val="28"/>
                <w:lang w:val="uz-Cyrl-UZ"/>
              </w:rPr>
              <w:t xml:space="preserve">en - </w:t>
            </w:r>
            <w:r w:rsidRPr="003113C7">
              <w:rPr>
                <w:sz w:val="28"/>
                <w:szCs w:val="28"/>
                <w:lang w:val="en-GB"/>
              </w:rPr>
              <w:t>coaxial-to-</w:t>
            </w:r>
            <w:r w:rsidRPr="003113C7">
              <w:rPr>
                <w:bCs/>
                <w:sz w:val="28"/>
                <w:szCs w:val="28"/>
                <w:lang w:val="en-US"/>
              </w:rPr>
              <w:t xml:space="preserve">waveguide </w:t>
            </w:r>
            <w:r w:rsidRPr="003113C7">
              <w:rPr>
                <w:sz w:val="28"/>
                <w:szCs w:val="28"/>
                <w:lang w:val="en-US"/>
              </w:rPr>
              <w:t>adapter, coaxial-to-waveguide</w:t>
            </w:r>
            <w:r w:rsidRPr="003113C7">
              <w:rPr>
                <w:b/>
                <w:sz w:val="28"/>
                <w:szCs w:val="28"/>
                <w:lang w:val="en-US"/>
              </w:rPr>
              <w:t xml:space="preserve"> </w:t>
            </w:r>
            <w:r w:rsidRPr="003113C7">
              <w:rPr>
                <w:sz w:val="28"/>
                <w:szCs w:val="28"/>
                <w:lang w:val="en-US"/>
              </w:rPr>
              <w:lastRenderedPageBreak/>
              <w:t>transition</w:t>
            </w:r>
          </w:p>
        </w:tc>
        <w:tc>
          <w:tcPr>
            <w:tcW w:w="6260" w:type="dxa"/>
          </w:tcPr>
          <w:p w14:paraId="5D3A8EAD" w14:textId="77777777" w:rsidR="00531151" w:rsidRPr="003113C7" w:rsidRDefault="00531151" w:rsidP="00F23303">
            <w:pPr>
              <w:shd w:val="clear" w:color="auto" w:fill="FFFFFF"/>
              <w:jc w:val="both"/>
              <w:rPr>
                <w:sz w:val="28"/>
                <w:szCs w:val="28"/>
              </w:rPr>
            </w:pPr>
            <w:r w:rsidRPr="003113C7">
              <w:rPr>
                <w:sz w:val="28"/>
                <w:szCs w:val="28"/>
              </w:rPr>
              <w:lastRenderedPageBreak/>
              <w:t>Преобразователь вида волны, используемый при физическом соединении коаксиальной линии с волноводом прямоугольного или круглого сечения.</w:t>
            </w:r>
          </w:p>
          <w:p w14:paraId="2A8078F0" w14:textId="77777777" w:rsidR="00531151" w:rsidRPr="003113C7" w:rsidRDefault="00531151" w:rsidP="00F23303">
            <w:pPr>
              <w:shd w:val="clear" w:color="auto" w:fill="FFFFFF"/>
              <w:jc w:val="both"/>
              <w:rPr>
                <w:sz w:val="28"/>
                <w:szCs w:val="28"/>
              </w:rPr>
            </w:pPr>
          </w:p>
          <w:p w14:paraId="1DAC4CDB" w14:textId="77777777" w:rsidR="00531151" w:rsidRPr="003113C7" w:rsidRDefault="00531151" w:rsidP="00F23303">
            <w:pPr>
              <w:shd w:val="clear" w:color="auto" w:fill="FFFFFF"/>
              <w:jc w:val="both"/>
              <w:rPr>
                <w:sz w:val="28"/>
                <w:szCs w:val="28"/>
                <w:lang w:val="en-US"/>
              </w:rPr>
            </w:pPr>
            <w:proofErr w:type="spellStart"/>
            <w:r w:rsidRPr="003113C7">
              <w:rPr>
                <w:sz w:val="28"/>
                <w:szCs w:val="28"/>
                <w:lang w:val="en-US"/>
              </w:rPr>
              <w:t>Koaksial</w:t>
            </w:r>
            <w:proofErr w:type="spellEnd"/>
            <w:r w:rsidRPr="003113C7">
              <w:rPr>
                <w:sz w:val="28"/>
                <w:szCs w:val="28"/>
                <w:lang w:val="en-US"/>
              </w:rPr>
              <w:t xml:space="preserve"> </w:t>
            </w:r>
            <w:proofErr w:type="spellStart"/>
            <w:r w:rsidRPr="003113C7">
              <w:rPr>
                <w:sz w:val="28"/>
                <w:szCs w:val="28"/>
                <w:lang w:val="en-US"/>
              </w:rPr>
              <w:t>liniyani</w:t>
            </w:r>
            <w:proofErr w:type="spellEnd"/>
            <w:r w:rsidRPr="003113C7">
              <w:rPr>
                <w:sz w:val="28"/>
                <w:szCs w:val="28"/>
                <w:lang w:val="en-US"/>
              </w:rPr>
              <w:t xml:space="preserve"> </w:t>
            </w:r>
            <w:proofErr w:type="spellStart"/>
            <w:r w:rsidRPr="003113C7">
              <w:rPr>
                <w:sz w:val="28"/>
                <w:szCs w:val="28"/>
                <w:lang w:val="en-US"/>
              </w:rPr>
              <w:t>to</w:t>
            </w:r>
            <w:r w:rsidR="00C45C74" w:rsidRPr="003113C7">
              <w:rPr>
                <w:sz w:val="28"/>
                <w:szCs w:val="28"/>
                <w:lang w:val="en-US"/>
              </w:rPr>
              <w:t>‘</w:t>
            </w:r>
            <w:r w:rsidRPr="003113C7">
              <w:rPr>
                <w:sz w:val="28"/>
                <w:szCs w:val="28"/>
                <w:lang w:val="en-US"/>
              </w:rPr>
              <w:t>g</w:t>
            </w:r>
            <w:r w:rsidR="00C45C74" w:rsidRPr="003113C7">
              <w:rPr>
                <w:sz w:val="28"/>
                <w:szCs w:val="28"/>
                <w:lang w:val="en-US"/>
              </w:rPr>
              <w:t>‘</w:t>
            </w:r>
            <w:r w:rsidRPr="003113C7">
              <w:rPr>
                <w:sz w:val="28"/>
                <w:szCs w:val="28"/>
                <w:lang w:val="en-US"/>
              </w:rPr>
              <w:t>ri</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doiraviy</w:t>
            </w:r>
            <w:proofErr w:type="spellEnd"/>
            <w:r w:rsidRPr="003113C7">
              <w:rPr>
                <w:sz w:val="28"/>
                <w:szCs w:val="28"/>
                <w:lang w:val="en-US"/>
              </w:rPr>
              <w:t xml:space="preserve"> </w:t>
            </w:r>
            <w:proofErr w:type="spellStart"/>
            <w:r w:rsidRPr="003113C7">
              <w:rPr>
                <w:sz w:val="28"/>
                <w:szCs w:val="28"/>
                <w:lang w:val="en-US"/>
              </w:rPr>
              <w:t>kesimli</w:t>
            </w:r>
            <w:proofErr w:type="spellEnd"/>
            <w:r w:rsidRPr="003113C7">
              <w:rPr>
                <w:sz w:val="28"/>
                <w:szCs w:val="28"/>
                <w:lang w:val="en-US"/>
              </w:rPr>
              <w:t xml:space="preserve"> </w:t>
            </w:r>
            <w:proofErr w:type="spellStart"/>
            <w:r w:rsidRPr="003113C7">
              <w:rPr>
                <w:sz w:val="28"/>
                <w:szCs w:val="28"/>
                <w:lang w:val="en-US"/>
              </w:rPr>
              <w:t>to</w:t>
            </w:r>
            <w:r w:rsidR="00C45C74" w:rsidRPr="003113C7">
              <w:rPr>
                <w:sz w:val="28"/>
                <w:szCs w:val="28"/>
                <w:lang w:val="en-US"/>
              </w:rPr>
              <w:t>‘</w:t>
            </w:r>
            <w:r w:rsidRPr="003113C7">
              <w:rPr>
                <w:sz w:val="28"/>
                <w:szCs w:val="28"/>
                <w:lang w:val="en-US"/>
              </w:rPr>
              <w:t>lqino</w:t>
            </w:r>
            <w:r w:rsidR="00C45C74" w:rsidRPr="003113C7">
              <w:rPr>
                <w:sz w:val="28"/>
                <w:szCs w:val="28"/>
                <w:lang w:val="en-US"/>
              </w:rPr>
              <w:t>‘</w:t>
            </w:r>
            <w:r w:rsidRPr="003113C7">
              <w:rPr>
                <w:sz w:val="28"/>
                <w:szCs w:val="28"/>
                <w:lang w:val="en-US"/>
              </w:rPr>
              <w:t>tkazgich</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fizik</w:t>
            </w:r>
            <w:proofErr w:type="spellEnd"/>
            <w:r w:rsidRPr="003113C7">
              <w:rPr>
                <w:sz w:val="28"/>
                <w:szCs w:val="28"/>
                <w:lang w:val="en-US"/>
              </w:rPr>
              <w:t xml:space="preserve"> </w:t>
            </w:r>
            <w:proofErr w:type="spellStart"/>
            <w:r w:rsidRPr="003113C7">
              <w:rPr>
                <w:sz w:val="28"/>
                <w:szCs w:val="28"/>
                <w:lang w:val="en-US"/>
              </w:rPr>
              <w:t>bog</w:t>
            </w:r>
            <w:r w:rsidR="00C45C74" w:rsidRPr="003113C7">
              <w:rPr>
                <w:sz w:val="28"/>
                <w:szCs w:val="28"/>
                <w:lang w:val="en-US"/>
              </w:rPr>
              <w:t>‘</w:t>
            </w:r>
            <w:r w:rsidRPr="003113C7">
              <w:rPr>
                <w:sz w:val="28"/>
                <w:szCs w:val="28"/>
                <w:lang w:val="en-US"/>
              </w:rPr>
              <w:t>lashda</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w:t>
            </w:r>
            <w:proofErr w:type="spellStart"/>
            <w:r w:rsidRPr="003113C7">
              <w:rPr>
                <w:sz w:val="28"/>
                <w:szCs w:val="28"/>
                <w:lang w:val="en-US"/>
              </w:rPr>
              <w:t>to</w:t>
            </w:r>
            <w:r w:rsidR="00C45C74" w:rsidRPr="003113C7">
              <w:rPr>
                <w:sz w:val="28"/>
                <w:szCs w:val="28"/>
                <w:lang w:val="en-US"/>
              </w:rPr>
              <w:t>‘</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turini</w:t>
            </w:r>
            <w:proofErr w:type="spellEnd"/>
            <w:r w:rsidRPr="003113C7">
              <w:rPr>
                <w:sz w:val="28"/>
                <w:szCs w:val="28"/>
                <w:lang w:val="en-US"/>
              </w:rPr>
              <w:t xml:space="preserve"> </w:t>
            </w:r>
            <w:proofErr w:type="spellStart"/>
            <w:r w:rsidRPr="003113C7">
              <w:rPr>
                <w:sz w:val="28"/>
                <w:szCs w:val="28"/>
                <w:lang w:val="en-US"/>
              </w:rPr>
              <w:t>o</w:t>
            </w:r>
            <w:r w:rsidR="00C45C74" w:rsidRPr="003113C7">
              <w:rPr>
                <w:sz w:val="28"/>
                <w:szCs w:val="28"/>
                <w:lang w:val="en-US"/>
              </w:rPr>
              <w:t>‘</w:t>
            </w:r>
            <w:r w:rsidRPr="003113C7">
              <w:rPr>
                <w:sz w:val="28"/>
                <w:szCs w:val="28"/>
                <w:lang w:val="en-US"/>
              </w:rPr>
              <w:t>zgartirgich</w:t>
            </w:r>
            <w:proofErr w:type="spellEnd"/>
            <w:r w:rsidRPr="003113C7">
              <w:rPr>
                <w:sz w:val="28"/>
                <w:szCs w:val="28"/>
                <w:lang w:val="en-US"/>
              </w:rPr>
              <w:t>.</w:t>
            </w:r>
          </w:p>
          <w:p w14:paraId="760D33D7" w14:textId="77777777" w:rsidR="00531151" w:rsidRPr="003113C7" w:rsidRDefault="00531151" w:rsidP="00F23303">
            <w:pPr>
              <w:shd w:val="clear" w:color="auto" w:fill="FFFFFF"/>
              <w:jc w:val="both"/>
              <w:rPr>
                <w:sz w:val="28"/>
                <w:szCs w:val="28"/>
                <w:lang w:val="en-US"/>
              </w:rPr>
            </w:pPr>
          </w:p>
          <w:p w14:paraId="738AA77A" w14:textId="77777777" w:rsidR="00531151" w:rsidRPr="003113C7" w:rsidRDefault="00531151" w:rsidP="00F23303">
            <w:pPr>
              <w:shd w:val="clear" w:color="auto" w:fill="FFFFFF"/>
              <w:jc w:val="both"/>
              <w:rPr>
                <w:sz w:val="28"/>
                <w:szCs w:val="28"/>
                <w:lang w:val="en-US"/>
              </w:rPr>
            </w:pPr>
            <w:r w:rsidRPr="003113C7">
              <w:rPr>
                <w:sz w:val="28"/>
                <w:szCs w:val="28"/>
              </w:rPr>
              <w:t>Коаксиал</w:t>
            </w:r>
            <w:r w:rsidRPr="003113C7">
              <w:rPr>
                <w:sz w:val="28"/>
                <w:szCs w:val="28"/>
                <w:lang w:val="en-US"/>
              </w:rPr>
              <w:t xml:space="preserve"> </w:t>
            </w:r>
            <w:proofErr w:type="spellStart"/>
            <w:r w:rsidRPr="003113C7">
              <w:rPr>
                <w:sz w:val="28"/>
                <w:szCs w:val="28"/>
              </w:rPr>
              <w:t>линияни</w:t>
            </w:r>
            <w:proofErr w:type="spellEnd"/>
            <w:r w:rsidRPr="003113C7">
              <w:rPr>
                <w:sz w:val="28"/>
                <w:szCs w:val="28"/>
                <w:lang w:val="en-US"/>
              </w:rPr>
              <w:t xml:space="preserve"> </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бурчак</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доиравий</w:t>
            </w:r>
            <w:proofErr w:type="spellEnd"/>
            <w:r w:rsidRPr="003113C7">
              <w:rPr>
                <w:sz w:val="28"/>
                <w:szCs w:val="28"/>
                <w:lang w:val="en-US"/>
              </w:rPr>
              <w:t xml:space="preserve"> </w:t>
            </w:r>
            <w:proofErr w:type="spellStart"/>
            <w:r w:rsidRPr="003113C7">
              <w:rPr>
                <w:sz w:val="28"/>
                <w:szCs w:val="28"/>
              </w:rPr>
              <w:t>кесимли</w:t>
            </w:r>
            <w:proofErr w:type="spellEnd"/>
            <w:r w:rsidRPr="003113C7">
              <w:rPr>
                <w:sz w:val="28"/>
                <w:szCs w:val="28"/>
                <w:lang w:val="en-US"/>
              </w:rPr>
              <w:t xml:space="preserve"> </w:t>
            </w:r>
            <w:proofErr w:type="spellStart"/>
            <w:r w:rsidRPr="003113C7">
              <w:rPr>
                <w:sz w:val="28"/>
                <w:szCs w:val="28"/>
              </w:rPr>
              <w:t>тўлқинўтказгич</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r w:rsidRPr="003113C7">
              <w:rPr>
                <w:sz w:val="28"/>
                <w:szCs w:val="28"/>
              </w:rPr>
              <w:t>физик</w:t>
            </w:r>
            <w:r w:rsidRPr="003113C7">
              <w:rPr>
                <w:sz w:val="28"/>
                <w:szCs w:val="28"/>
                <w:lang w:val="en-US"/>
              </w:rPr>
              <w:t xml:space="preserve"> </w:t>
            </w:r>
            <w:proofErr w:type="spellStart"/>
            <w:r w:rsidRPr="003113C7">
              <w:rPr>
                <w:sz w:val="28"/>
                <w:szCs w:val="28"/>
              </w:rPr>
              <w:t>боғлашда</w:t>
            </w:r>
            <w:proofErr w:type="spellEnd"/>
            <w:r w:rsidRPr="003113C7">
              <w:rPr>
                <w:sz w:val="28"/>
                <w:szCs w:val="28"/>
                <w:lang w:val="en-US"/>
              </w:rPr>
              <w:t xml:space="preserve"> </w:t>
            </w:r>
            <w:proofErr w:type="spellStart"/>
            <w:r w:rsidRPr="003113C7">
              <w:rPr>
                <w:sz w:val="28"/>
                <w:szCs w:val="28"/>
              </w:rPr>
              <w:t>фой</w:t>
            </w:r>
            <w:proofErr w:type="spellEnd"/>
            <w:r w:rsidR="00A712FE" w:rsidRPr="003113C7">
              <w:rPr>
                <w:sz w:val="28"/>
                <w:szCs w:val="28"/>
                <w:lang w:val="en-US"/>
              </w:rPr>
              <w:t>-</w:t>
            </w:r>
            <w:proofErr w:type="spellStart"/>
            <w:r w:rsidRPr="003113C7">
              <w:rPr>
                <w:sz w:val="28"/>
                <w:szCs w:val="28"/>
              </w:rPr>
              <w:t>даланиладиган</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турини</w:t>
            </w:r>
            <w:proofErr w:type="spellEnd"/>
            <w:r w:rsidRPr="003113C7">
              <w:rPr>
                <w:sz w:val="28"/>
                <w:szCs w:val="28"/>
                <w:lang w:val="en-US"/>
              </w:rPr>
              <w:t xml:space="preserve"> </w:t>
            </w:r>
            <w:proofErr w:type="spellStart"/>
            <w:r w:rsidRPr="003113C7">
              <w:rPr>
                <w:sz w:val="28"/>
                <w:szCs w:val="28"/>
              </w:rPr>
              <w:t>ўзгартиргич</w:t>
            </w:r>
            <w:proofErr w:type="spellEnd"/>
            <w:r w:rsidRPr="003113C7">
              <w:rPr>
                <w:sz w:val="28"/>
                <w:szCs w:val="28"/>
                <w:lang w:val="en-US"/>
              </w:rPr>
              <w:t>.</w:t>
            </w:r>
          </w:p>
        </w:tc>
      </w:tr>
      <w:tr w:rsidR="00531151" w:rsidRPr="003113C7" w14:paraId="4A8920A2" w14:textId="77777777" w:rsidTr="00F23303">
        <w:trPr>
          <w:tblCellSpacing w:w="0" w:type="dxa"/>
          <w:jc w:val="center"/>
        </w:trPr>
        <w:tc>
          <w:tcPr>
            <w:tcW w:w="3711" w:type="dxa"/>
          </w:tcPr>
          <w:p w14:paraId="487E6B9E" w14:textId="77777777" w:rsidR="00531151" w:rsidRPr="003113C7" w:rsidRDefault="00531151" w:rsidP="00F23303">
            <w:pPr>
              <w:ind w:firstLine="6"/>
              <w:rPr>
                <w:b/>
                <w:bCs/>
                <w:sz w:val="28"/>
                <w:szCs w:val="28"/>
              </w:rPr>
            </w:pPr>
            <w:r w:rsidRPr="003113C7">
              <w:rPr>
                <w:b/>
                <w:sz w:val="28"/>
                <w:szCs w:val="28"/>
              </w:rPr>
              <w:lastRenderedPageBreak/>
              <w:t>Коаксиально-полосковый переходник</w:t>
            </w:r>
          </w:p>
          <w:p w14:paraId="34F3596D" w14:textId="77777777" w:rsidR="00531151" w:rsidRPr="003113C7" w:rsidRDefault="00531151" w:rsidP="00F23303">
            <w:pPr>
              <w:ind w:firstLine="6"/>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koaksial</w:t>
            </w:r>
            <w:proofErr w:type="spellEnd"/>
            <w:r w:rsidRPr="003113C7">
              <w:rPr>
                <w:bCs/>
                <w:sz w:val="28"/>
                <w:szCs w:val="28"/>
              </w:rPr>
              <w:t xml:space="preserve"> </w:t>
            </w:r>
            <w:proofErr w:type="spellStart"/>
            <w:r w:rsidRPr="003113C7">
              <w:rPr>
                <w:bCs/>
                <w:sz w:val="28"/>
                <w:szCs w:val="28"/>
                <w:lang w:val="en-US"/>
              </w:rPr>
              <w:t>polosali</w:t>
            </w:r>
            <w:proofErr w:type="spellEnd"/>
            <w:r w:rsidRPr="003113C7">
              <w:rPr>
                <w:bCs/>
                <w:sz w:val="28"/>
                <w:szCs w:val="28"/>
              </w:rPr>
              <w:t xml:space="preserve"> </w:t>
            </w:r>
            <w:proofErr w:type="spellStart"/>
            <w:r w:rsidRPr="003113C7">
              <w:rPr>
                <w:bCs/>
                <w:sz w:val="28"/>
                <w:szCs w:val="28"/>
                <w:lang w:val="en-US"/>
              </w:rPr>
              <w:t>ulagich</w:t>
            </w:r>
            <w:proofErr w:type="spellEnd"/>
          </w:p>
          <w:p w14:paraId="76BA79F2" w14:textId="77777777" w:rsidR="00531151" w:rsidRPr="003113C7" w:rsidRDefault="00531151" w:rsidP="00F23303">
            <w:pPr>
              <w:ind w:firstLine="6"/>
              <w:rPr>
                <w:sz w:val="28"/>
                <w:szCs w:val="28"/>
                <w:lang w:val="uz-Cyrl-UZ"/>
              </w:rPr>
            </w:pPr>
            <w:r w:rsidRPr="003113C7">
              <w:rPr>
                <w:bCs/>
                <w:sz w:val="28"/>
                <w:szCs w:val="28"/>
                <w:lang w:val="uz-Cyrl-UZ"/>
              </w:rPr>
              <w:t xml:space="preserve">  </w:t>
            </w:r>
            <w:r w:rsidRPr="003113C7">
              <w:rPr>
                <w:bCs/>
                <w:sz w:val="28"/>
                <w:szCs w:val="28"/>
              </w:rPr>
              <w:t xml:space="preserve"> </w:t>
            </w:r>
            <w:r w:rsidRPr="003113C7">
              <w:rPr>
                <w:bCs/>
                <w:sz w:val="28"/>
                <w:szCs w:val="28"/>
                <w:lang w:val="uz-Cyrl-UZ"/>
              </w:rPr>
              <w:t xml:space="preserve">    </w:t>
            </w:r>
            <w:r w:rsidRPr="003113C7">
              <w:rPr>
                <w:bCs/>
                <w:sz w:val="28"/>
                <w:szCs w:val="28"/>
              </w:rPr>
              <w:t>к</w:t>
            </w:r>
            <w:r w:rsidRPr="003113C7">
              <w:rPr>
                <w:sz w:val="28"/>
                <w:szCs w:val="28"/>
              </w:rPr>
              <w:t>оаксиал</w:t>
            </w:r>
            <w:r w:rsidRPr="003113C7">
              <w:rPr>
                <w:sz w:val="28"/>
                <w:szCs w:val="28"/>
                <w:lang w:val="en-US"/>
              </w:rPr>
              <w:t xml:space="preserve"> </w:t>
            </w:r>
            <w:proofErr w:type="spellStart"/>
            <w:r w:rsidRPr="003113C7">
              <w:rPr>
                <w:sz w:val="28"/>
                <w:szCs w:val="28"/>
              </w:rPr>
              <w:t>полосали</w:t>
            </w:r>
            <w:proofErr w:type="spellEnd"/>
            <w:r w:rsidRPr="003113C7">
              <w:rPr>
                <w:sz w:val="28"/>
                <w:szCs w:val="28"/>
                <w:lang w:val="en-US"/>
              </w:rPr>
              <w:t xml:space="preserve"> </w:t>
            </w:r>
            <w:r w:rsidRPr="003113C7">
              <w:rPr>
                <w:sz w:val="28"/>
                <w:szCs w:val="28"/>
                <w:lang w:val="uz-Cyrl-UZ"/>
              </w:rPr>
              <w:t>улагич</w:t>
            </w:r>
          </w:p>
          <w:p w14:paraId="6AE52076"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coaxial</w:t>
            </w:r>
            <w:r w:rsidRPr="003113C7">
              <w:rPr>
                <w:bCs/>
                <w:sz w:val="28"/>
                <w:szCs w:val="28"/>
                <w:lang w:val="en-GB"/>
              </w:rPr>
              <w:t>-</w:t>
            </w:r>
            <w:r w:rsidRPr="003113C7">
              <w:rPr>
                <w:bCs/>
                <w:sz w:val="28"/>
                <w:szCs w:val="28"/>
                <w:lang w:val="en-US"/>
              </w:rPr>
              <w:t>to</w:t>
            </w:r>
            <w:r w:rsidRPr="003113C7">
              <w:rPr>
                <w:bCs/>
                <w:sz w:val="28"/>
                <w:szCs w:val="28"/>
                <w:lang w:val="en-GB"/>
              </w:rPr>
              <w:t>-</w:t>
            </w:r>
            <w:r w:rsidRPr="003113C7">
              <w:rPr>
                <w:bCs/>
                <w:sz w:val="28"/>
                <w:szCs w:val="28"/>
                <w:lang w:val="en-US"/>
              </w:rPr>
              <w:t xml:space="preserve">strip </w:t>
            </w:r>
            <w:r w:rsidRPr="003113C7">
              <w:rPr>
                <w:sz w:val="28"/>
                <w:szCs w:val="28"/>
                <w:lang w:val="en-US"/>
              </w:rPr>
              <w:t>adapter</w:t>
            </w:r>
          </w:p>
        </w:tc>
        <w:tc>
          <w:tcPr>
            <w:tcW w:w="6260" w:type="dxa"/>
          </w:tcPr>
          <w:p w14:paraId="731B5044" w14:textId="77777777" w:rsidR="00531151" w:rsidRPr="003113C7" w:rsidRDefault="00531151" w:rsidP="00F23303">
            <w:pPr>
              <w:shd w:val="clear" w:color="auto" w:fill="FFFFFF"/>
              <w:jc w:val="both"/>
              <w:rPr>
                <w:sz w:val="28"/>
                <w:szCs w:val="28"/>
              </w:rPr>
            </w:pPr>
            <w:r w:rsidRPr="003113C7">
              <w:rPr>
                <w:sz w:val="28"/>
                <w:szCs w:val="28"/>
              </w:rPr>
              <w:t>Электрический соединитель, обеспечивающий переход от коаксиального кабеля к полосковой линии передачи.</w:t>
            </w:r>
          </w:p>
          <w:p w14:paraId="79E33537" w14:textId="77777777" w:rsidR="00531151" w:rsidRPr="003113C7" w:rsidRDefault="00531151" w:rsidP="00F23303">
            <w:pPr>
              <w:shd w:val="clear" w:color="auto" w:fill="FFFFFF"/>
              <w:ind w:firstLine="6"/>
              <w:jc w:val="both"/>
              <w:rPr>
                <w:sz w:val="28"/>
                <w:szCs w:val="28"/>
              </w:rPr>
            </w:pPr>
          </w:p>
          <w:p w14:paraId="1C7D6A35" w14:textId="77777777" w:rsidR="00531151" w:rsidRPr="003113C7" w:rsidRDefault="00531151" w:rsidP="00F23303">
            <w:pPr>
              <w:shd w:val="clear" w:color="auto" w:fill="FFFFFF"/>
              <w:ind w:firstLine="6"/>
              <w:jc w:val="both"/>
              <w:rPr>
                <w:sz w:val="28"/>
                <w:szCs w:val="28"/>
                <w:lang w:val="uz-Cyrl-UZ"/>
              </w:rPr>
            </w:pPr>
            <w:proofErr w:type="spellStart"/>
            <w:r w:rsidRPr="003113C7">
              <w:rPr>
                <w:sz w:val="28"/>
                <w:szCs w:val="28"/>
                <w:lang w:val="en-US"/>
              </w:rPr>
              <w:t>Polosali</w:t>
            </w:r>
            <w:proofErr w:type="spellEnd"/>
            <w:r w:rsidRPr="003113C7">
              <w:rPr>
                <w:sz w:val="28"/>
                <w:szCs w:val="28"/>
              </w:rPr>
              <w:t xml:space="preserve"> </w:t>
            </w: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liniyasiga</w:t>
            </w:r>
            <w:proofErr w:type="spellEnd"/>
            <w:r w:rsidRPr="003113C7">
              <w:rPr>
                <w:sz w:val="28"/>
                <w:szCs w:val="28"/>
              </w:rPr>
              <w:t xml:space="preserve"> </w:t>
            </w:r>
            <w:proofErr w:type="spellStart"/>
            <w:r w:rsidRPr="003113C7">
              <w:rPr>
                <w:sz w:val="28"/>
                <w:szCs w:val="28"/>
                <w:lang w:val="en-US"/>
              </w:rPr>
              <w:t>koaksial</w:t>
            </w:r>
            <w:proofErr w:type="spellEnd"/>
            <w:r w:rsidRPr="003113C7">
              <w:rPr>
                <w:sz w:val="28"/>
                <w:szCs w:val="28"/>
              </w:rPr>
              <w:t xml:space="preserve"> </w:t>
            </w:r>
            <w:proofErr w:type="spellStart"/>
            <w:r w:rsidRPr="003113C7">
              <w:rPr>
                <w:sz w:val="28"/>
                <w:szCs w:val="28"/>
                <w:lang w:val="en-US"/>
              </w:rPr>
              <w:t>kabeldan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tishni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minlaydigan</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ulagich</w:t>
            </w:r>
            <w:proofErr w:type="spellEnd"/>
            <w:r w:rsidRPr="003113C7">
              <w:rPr>
                <w:sz w:val="28"/>
                <w:szCs w:val="28"/>
              </w:rPr>
              <w:t>.</w:t>
            </w:r>
          </w:p>
          <w:p w14:paraId="12602409" w14:textId="20B33784" w:rsidR="00531151" w:rsidRPr="00073205" w:rsidRDefault="00531151" w:rsidP="00F23303">
            <w:pPr>
              <w:shd w:val="clear" w:color="auto" w:fill="FFFFFF"/>
              <w:ind w:firstLine="6"/>
              <w:jc w:val="both"/>
              <w:rPr>
                <w:sz w:val="28"/>
                <w:szCs w:val="28"/>
                <w:lang w:val="en-US"/>
              </w:rPr>
            </w:pPr>
          </w:p>
          <w:p w14:paraId="0D532A44" w14:textId="77777777" w:rsidR="00531151" w:rsidRPr="003113C7" w:rsidRDefault="00531151" w:rsidP="00F23303">
            <w:pPr>
              <w:shd w:val="clear" w:color="auto" w:fill="FFFFFF"/>
              <w:ind w:firstLine="6"/>
              <w:jc w:val="both"/>
              <w:rPr>
                <w:sz w:val="28"/>
                <w:szCs w:val="28"/>
              </w:rPr>
            </w:pPr>
            <w:proofErr w:type="spellStart"/>
            <w:r w:rsidRPr="003113C7">
              <w:rPr>
                <w:sz w:val="28"/>
                <w:szCs w:val="28"/>
              </w:rPr>
              <w:t>Полосали</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линияси</w:t>
            </w:r>
            <w:proofErr w:type="spellEnd"/>
            <w:r w:rsidRPr="003113C7">
              <w:rPr>
                <w:sz w:val="28"/>
                <w:szCs w:val="28"/>
                <w:lang w:val="uz-Cyrl-UZ"/>
              </w:rPr>
              <w:t>га</w:t>
            </w:r>
            <w:r w:rsidRPr="003113C7">
              <w:rPr>
                <w:sz w:val="28"/>
                <w:szCs w:val="28"/>
              </w:rPr>
              <w:t xml:space="preserve"> коаксиал </w:t>
            </w:r>
            <w:proofErr w:type="spellStart"/>
            <w:r w:rsidRPr="003113C7">
              <w:rPr>
                <w:sz w:val="28"/>
                <w:szCs w:val="28"/>
              </w:rPr>
              <w:t>кабел</w:t>
            </w:r>
            <w:proofErr w:type="spellEnd"/>
            <w:r w:rsidRPr="003113C7">
              <w:rPr>
                <w:sz w:val="28"/>
                <w:szCs w:val="28"/>
                <w:lang w:val="uz-Cyrl-UZ"/>
              </w:rPr>
              <w:t>дан</w:t>
            </w:r>
            <w:r w:rsidRPr="003113C7">
              <w:rPr>
                <w:sz w:val="28"/>
                <w:szCs w:val="28"/>
              </w:rPr>
              <w:t xml:space="preserve"> </w:t>
            </w:r>
            <w:proofErr w:type="spellStart"/>
            <w:r w:rsidRPr="003113C7">
              <w:rPr>
                <w:sz w:val="28"/>
                <w:szCs w:val="28"/>
              </w:rPr>
              <w:t>ўтишни</w:t>
            </w:r>
            <w:proofErr w:type="spellEnd"/>
            <w:r w:rsidRPr="003113C7">
              <w:rPr>
                <w:sz w:val="28"/>
                <w:szCs w:val="28"/>
              </w:rPr>
              <w:t xml:space="preserve"> </w:t>
            </w:r>
            <w:proofErr w:type="spellStart"/>
            <w:r w:rsidRPr="003113C7">
              <w:rPr>
                <w:sz w:val="28"/>
                <w:szCs w:val="28"/>
              </w:rPr>
              <w:t>таъминлайдиган</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улагич</w:t>
            </w:r>
            <w:proofErr w:type="spellEnd"/>
            <w:r w:rsidRPr="003113C7">
              <w:rPr>
                <w:sz w:val="28"/>
                <w:szCs w:val="28"/>
              </w:rPr>
              <w:t>.</w:t>
            </w:r>
          </w:p>
        </w:tc>
      </w:tr>
      <w:tr w:rsidR="00531151" w:rsidRPr="003113C7" w14:paraId="68AFE085" w14:textId="77777777" w:rsidTr="00F23303">
        <w:trPr>
          <w:tblCellSpacing w:w="0" w:type="dxa"/>
          <w:jc w:val="center"/>
        </w:trPr>
        <w:tc>
          <w:tcPr>
            <w:tcW w:w="3711" w:type="dxa"/>
          </w:tcPr>
          <w:p w14:paraId="09B5CDF5" w14:textId="77777777" w:rsidR="00531151" w:rsidRPr="003113C7" w:rsidRDefault="00531151" w:rsidP="00F23303">
            <w:pPr>
              <w:outlineLvl w:val="0"/>
              <w:rPr>
                <w:b/>
                <w:bCs/>
                <w:kern w:val="36"/>
                <w:sz w:val="28"/>
                <w:szCs w:val="28"/>
              </w:rPr>
            </w:pPr>
            <w:r w:rsidRPr="003113C7">
              <w:rPr>
                <w:b/>
                <w:bCs/>
                <w:kern w:val="36"/>
                <w:sz w:val="28"/>
                <w:szCs w:val="28"/>
              </w:rPr>
              <w:t>Коаксиальный волновод</w:t>
            </w:r>
          </w:p>
          <w:p w14:paraId="1EAAE116"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koaksial</w:t>
            </w:r>
            <w:proofErr w:type="spellEnd"/>
            <w:r w:rsidRPr="003113C7">
              <w:rPr>
                <w:bCs/>
                <w:kern w:val="36"/>
                <w:sz w:val="28"/>
                <w:szCs w:val="28"/>
              </w:rPr>
              <w:t xml:space="preserve"> </w:t>
            </w:r>
            <w:r w:rsidRPr="003113C7">
              <w:rPr>
                <w:bCs/>
                <w:kern w:val="36"/>
                <w:sz w:val="28"/>
                <w:szCs w:val="28"/>
                <w:lang w:val="en-US"/>
              </w:rPr>
              <w:t>to</w:t>
            </w:r>
            <w:r w:rsidR="00C45C74" w:rsidRPr="003113C7">
              <w:rPr>
                <w:bCs/>
                <w:kern w:val="36"/>
                <w:sz w:val="28"/>
                <w:szCs w:val="28"/>
              </w:rPr>
              <w:t>‘</w:t>
            </w:r>
            <w:proofErr w:type="spellStart"/>
            <w:r w:rsidRPr="003113C7">
              <w:rPr>
                <w:bCs/>
                <w:kern w:val="36"/>
                <w:sz w:val="28"/>
                <w:szCs w:val="28"/>
                <w:lang w:val="en-US"/>
              </w:rPr>
              <w:t>lqino</w:t>
            </w:r>
            <w:proofErr w:type="spellEnd"/>
            <w:r w:rsidR="00C45C74" w:rsidRPr="003113C7">
              <w:rPr>
                <w:bCs/>
                <w:kern w:val="36"/>
                <w:sz w:val="28"/>
                <w:szCs w:val="28"/>
              </w:rPr>
              <w:t>‘</w:t>
            </w:r>
            <w:proofErr w:type="spellStart"/>
            <w:r w:rsidRPr="003113C7">
              <w:rPr>
                <w:bCs/>
                <w:kern w:val="36"/>
                <w:sz w:val="28"/>
                <w:szCs w:val="28"/>
                <w:lang w:val="en-US"/>
              </w:rPr>
              <w:t>tkazgich</w:t>
            </w:r>
            <w:proofErr w:type="spellEnd"/>
          </w:p>
          <w:p w14:paraId="1C89BB7F"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коаксиал тўлқинўтказгич</w:t>
            </w:r>
          </w:p>
          <w:p w14:paraId="6AEABAF2" w14:textId="77777777" w:rsidR="00531151" w:rsidRPr="003113C7" w:rsidRDefault="00531151" w:rsidP="00F23303">
            <w:pPr>
              <w:outlineLvl w:val="0"/>
              <w:rPr>
                <w:b/>
                <w:bCs/>
                <w:kern w:val="36"/>
                <w:sz w:val="28"/>
                <w:szCs w:val="28"/>
              </w:rPr>
            </w:pPr>
            <w:proofErr w:type="spellStart"/>
            <w:r w:rsidRPr="003113C7">
              <w:rPr>
                <w:b/>
                <w:bCs/>
                <w:kern w:val="36"/>
                <w:sz w:val="28"/>
                <w:szCs w:val="28"/>
                <w:lang w:val="en-US"/>
              </w:rPr>
              <w:t>en</w:t>
            </w:r>
            <w:proofErr w:type="spellEnd"/>
            <w:r w:rsidRPr="003113C7">
              <w:rPr>
                <w:b/>
                <w:bCs/>
                <w:kern w:val="36"/>
                <w:sz w:val="28"/>
                <w:szCs w:val="28"/>
              </w:rPr>
              <w:t xml:space="preserve"> </w:t>
            </w:r>
            <w:r w:rsidRPr="003113C7">
              <w:rPr>
                <w:bCs/>
                <w:kern w:val="36"/>
                <w:sz w:val="28"/>
                <w:szCs w:val="28"/>
              </w:rPr>
              <w:t xml:space="preserve">- </w:t>
            </w:r>
            <w:r w:rsidRPr="003113C7">
              <w:rPr>
                <w:sz w:val="28"/>
                <w:szCs w:val="28"/>
                <w:lang w:val="uz-Cyrl-UZ"/>
              </w:rPr>
              <w:t>coaxial waveguide</w:t>
            </w:r>
          </w:p>
        </w:tc>
        <w:tc>
          <w:tcPr>
            <w:tcW w:w="6260" w:type="dxa"/>
          </w:tcPr>
          <w:p w14:paraId="4A12BE83" w14:textId="77777777" w:rsidR="00531151" w:rsidRPr="003113C7" w:rsidRDefault="00531151" w:rsidP="00F23303">
            <w:pPr>
              <w:jc w:val="both"/>
              <w:rPr>
                <w:sz w:val="28"/>
                <w:szCs w:val="28"/>
              </w:rPr>
            </w:pPr>
            <w:r w:rsidRPr="003113C7">
              <w:rPr>
                <w:iCs/>
                <w:sz w:val="28"/>
                <w:szCs w:val="28"/>
              </w:rPr>
              <w:t>Двухсвязная закрытая линия передачи с соосными внешним и внутренним проводниками.</w:t>
            </w:r>
          </w:p>
          <w:p w14:paraId="4C23974F" w14:textId="77777777" w:rsidR="00531151" w:rsidRPr="003113C7" w:rsidRDefault="00531151" w:rsidP="00F23303">
            <w:pPr>
              <w:jc w:val="both"/>
              <w:rPr>
                <w:iCs/>
                <w:sz w:val="28"/>
                <w:szCs w:val="28"/>
              </w:rPr>
            </w:pPr>
          </w:p>
          <w:p w14:paraId="0C7084E0" w14:textId="77777777" w:rsidR="00531151" w:rsidRPr="003113C7" w:rsidRDefault="00531151" w:rsidP="00F23303">
            <w:pPr>
              <w:jc w:val="both"/>
              <w:rPr>
                <w:iCs/>
                <w:sz w:val="28"/>
                <w:szCs w:val="28"/>
              </w:rPr>
            </w:pPr>
            <w:proofErr w:type="spellStart"/>
            <w:r w:rsidRPr="003113C7">
              <w:rPr>
                <w:iCs/>
                <w:sz w:val="28"/>
                <w:szCs w:val="28"/>
                <w:lang w:val="en-US"/>
              </w:rPr>
              <w:t>Tashqi</w:t>
            </w:r>
            <w:proofErr w:type="spellEnd"/>
            <w:r w:rsidRPr="003113C7">
              <w:rPr>
                <w:iCs/>
                <w:sz w:val="28"/>
                <w:szCs w:val="28"/>
              </w:rPr>
              <w:t xml:space="preserve"> </w:t>
            </w:r>
            <w:proofErr w:type="spellStart"/>
            <w:r w:rsidRPr="003113C7">
              <w:rPr>
                <w:iCs/>
                <w:sz w:val="28"/>
                <w:szCs w:val="28"/>
                <w:lang w:val="en-US"/>
              </w:rPr>
              <w:t>va</w:t>
            </w:r>
            <w:proofErr w:type="spellEnd"/>
            <w:r w:rsidRPr="003113C7">
              <w:rPr>
                <w:iCs/>
                <w:sz w:val="28"/>
                <w:szCs w:val="28"/>
              </w:rPr>
              <w:t xml:space="preserve"> </w:t>
            </w:r>
            <w:proofErr w:type="spellStart"/>
            <w:r w:rsidRPr="003113C7">
              <w:rPr>
                <w:iCs/>
                <w:sz w:val="28"/>
                <w:szCs w:val="28"/>
                <w:lang w:val="en-US"/>
              </w:rPr>
              <w:t>ichki</w:t>
            </w:r>
            <w:proofErr w:type="spellEnd"/>
            <w:r w:rsidRPr="003113C7">
              <w:rPr>
                <w:iCs/>
                <w:sz w:val="28"/>
                <w:szCs w:val="28"/>
              </w:rPr>
              <w:t xml:space="preserve"> </w:t>
            </w:r>
            <w:r w:rsidRPr="003113C7">
              <w:rPr>
                <w:iCs/>
                <w:sz w:val="28"/>
                <w:szCs w:val="28"/>
                <w:lang w:val="en-US"/>
              </w:rPr>
              <w:t>o</w:t>
            </w:r>
            <w:r w:rsidR="00C45C74" w:rsidRPr="003113C7">
              <w:rPr>
                <w:iCs/>
                <w:sz w:val="28"/>
                <w:szCs w:val="28"/>
              </w:rPr>
              <w:t>‘</w:t>
            </w:r>
            <w:proofErr w:type="spellStart"/>
            <w:r w:rsidRPr="003113C7">
              <w:rPr>
                <w:iCs/>
                <w:sz w:val="28"/>
                <w:szCs w:val="28"/>
                <w:lang w:val="en-US"/>
              </w:rPr>
              <w:t>qdosh</w:t>
            </w:r>
            <w:proofErr w:type="spellEnd"/>
            <w:r w:rsidRPr="003113C7">
              <w:rPr>
                <w:iCs/>
                <w:sz w:val="28"/>
                <w:szCs w:val="28"/>
              </w:rPr>
              <w:t xml:space="preserve"> </w:t>
            </w:r>
            <w:r w:rsidRPr="003113C7">
              <w:rPr>
                <w:iCs/>
                <w:sz w:val="28"/>
                <w:szCs w:val="28"/>
                <w:lang w:val="en-US"/>
              </w:rPr>
              <w:t>o</w:t>
            </w:r>
            <w:r w:rsidR="00C45C74" w:rsidRPr="003113C7">
              <w:rPr>
                <w:iCs/>
                <w:sz w:val="28"/>
                <w:szCs w:val="28"/>
              </w:rPr>
              <w:t>‘</w:t>
            </w:r>
            <w:proofErr w:type="spellStart"/>
            <w:r w:rsidRPr="003113C7">
              <w:rPr>
                <w:iCs/>
                <w:sz w:val="28"/>
                <w:szCs w:val="28"/>
                <w:lang w:val="en-US"/>
              </w:rPr>
              <w:t>tkazgichlari</w:t>
            </w:r>
            <w:proofErr w:type="spellEnd"/>
            <w:r w:rsidRPr="003113C7">
              <w:rPr>
                <w:iCs/>
                <w:sz w:val="28"/>
                <w:szCs w:val="28"/>
              </w:rPr>
              <w:t xml:space="preserve"> </w:t>
            </w:r>
            <w:proofErr w:type="spellStart"/>
            <w:r w:rsidRPr="003113C7">
              <w:rPr>
                <w:iCs/>
                <w:sz w:val="28"/>
                <w:szCs w:val="28"/>
                <w:lang w:val="en-US"/>
              </w:rPr>
              <w:t>bo</w:t>
            </w:r>
            <w:proofErr w:type="spellEnd"/>
            <w:r w:rsidR="00C45C74" w:rsidRPr="003113C7">
              <w:rPr>
                <w:iCs/>
                <w:sz w:val="28"/>
                <w:szCs w:val="28"/>
              </w:rPr>
              <w:t>‘</w:t>
            </w:r>
            <w:proofErr w:type="spellStart"/>
            <w:r w:rsidRPr="003113C7">
              <w:rPr>
                <w:iCs/>
                <w:sz w:val="28"/>
                <w:szCs w:val="28"/>
                <w:lang w:val="en-US"/>
              </w:rPr>
              <w:t>lgan</w:t>
            </w:r>
            <w:proofErr w:type="spellEnd"/>
            <w:r w:rsidRPr="003113C7">
              <w:rPr>
                <w:iCs/>
                <w:sz w:val="28"/>
                <w:szCs w:val="28"/>
              </w:rPr>
              <w:t xml:space="preserve"> </w:t>
            </w:r>
            <w:proofErr w:type="spellStart"/>
            <w:r w:rsidRPr="003113C7">
              <w:rPr>
                <w:iCs/>
                <w:sz w:val="28"/>
                <w:szCs w:val="28"/>
                <w:lang w:val="en-US"/>
              </w:rPr>
              <w:t>ikki</w:t>
            </w:r>
            <w:proofErr w:type="spellEnd"/>
            <w:r w:rsidRPr="003113C7">
              <w:rPr>
                <w:iCs/>
                <w:sz w:val="28"/>
                <w:szCs w:val="28"/>
              </w:rPr>
              <w:t xml:space="preserve"> </w:t>
            </w:r>
            <w:r w:rsidRPr="003113C7">
              <w:rPr>
                <w:iCs/>
                <w:sz w:val="28"/>
                <w:szCs w:val="28"/>
                <w:lang w:val="en-US"/>
              </w:rPr>
              <w:t>bog</w:t>
            </w:r>
            <w:r w:rsidR="00C45C74" w:rsidRPr="003113C7">
              <w:rPr>
                <w:iCs/>
                <w:sz w:val="28"/>
                <w:szCs w:val="28"/>
              </w:rPr>
              <w:t>‘</w:t>
            </w:r>
            <w:proofErr w:type="spellStart"/>
            <w:r w:rsidRPr="003113C7">
              <w:rPr>
                <w:iCs/>
                <w:sz w:val="28"/>
                <w:szCs w:val="28"/>
                <w:lang w:val="en-US"/>
              </w:rPr>
              <w:t>lanishli</w:t>
            </w:r>
            <w:proofErr w:type="spellEnd"/>
            <w:r w:rsidRPr="003113C7">
              <w:rPr>
                <w:iCs/>
                <w:sz w:val="28"/>
                <w:szCs w:val="28"/>
              </w:rPr>
              <w:t xml:space="preserve"> </w:t>
            </w:r>
            <w:proofErr w:type="spellStart"/>
            <w:r w:rsidRPr="003113C7">
              <w:rPr>
                <w:iCs/>
                <w:sz w:val="28"/>
                <w:szCs w:val="28"/>
                <w:lang w:val="en-US"/>
              </w:rPr>
              <w:t>yopiq</w:t>
            </w:r>
            <w:proofErr w:type="spellEnd"/>
            <w:r w:rsidRPr="003113C7">
              <w:rPr>
                <w:iCs/>
                <w:sz w:val="28"/>
                <w:szCs w:val="28"/>
              </w:rPr>
              <w:t xml:space="preserve"> </w:t>
            </w:r>
            <w:proofErr w:type="spellStart"/>
            <w:r w:rsidRPr="003113C7">
              <w:rPr>
                <w:iCs/>
                <w:sz w:val="28"/>
                <w:szCs w:val="28"/>
                <w:lang w:val="en-US"/>
              </w:rPr>
              <w:t>uzatish</w:t>
            </w:r>
            <w:proofErr w:type="spellEnd"/>
            <w:r w:rsidRPr="003113C7">
              <w:rPr>
                <w:iCs/>
                <w:sz w:val="28"/>
                <w:szCs w:val="28"/>
              </w:rPr>
              <w:t xml:space="preserve"> </w:t>
            </w:r>
            <w:proofErr w:type="spellStart"/>
            <w:r w:rsidRPr="003113C7">
              <w:rPr>
                <w:iCs/>
                <w:sz w:val="28"/>
                <w:szCs w:val="28"/>
                <w:lang w:val="en-US"/>
              </w:rPr>
              <w:t>liniy</w:t>
            </w:r>
            <w:r w:rsidR="00C45C74" w:rsidRPr="003113C7">
              <w:rPr>
                <w:iCs/>
                <w:sz w:val="28"/>
                <w:szCs w:val="28"/>
                <w:lang w:val="en-US"/>
              </w:rPr>
              <w:t>a</w:t>
            </w:r>
            <w:r w:rsidRPr="003113C7">
              <w:rPr>
                <w:iCs/>
                <w:sz w:val="28"/>
                <w:szCs w:val="28"/>
                <w:lang w:val="en-US"/>
              </w:rPr>
              <w:t>si</w:t>
            </w:r>
            <w:proofErr w:type="spellEnd"/>
            <w:r w:rsidRPr="003113C7">
              <w:rPr>
                <w:iCs/>
                <w:sz w:val="28"/>
                <w:szCs w:val="28"/>
              </w:rPr>
              <w:t>.</w:t>
            </w:r>
          </w:p>
          <w:p w14:paraId="53A62A50" w14:textId="77777777" w:rsidR="00531151" w:rsidRPr="003113C7" w:rsidRDefault="00531151" w:rsidP="00F23303">
            <w:pPr>
              <w:jc w:val="both"/>
              <w:rPr>
                <w:iCs/>
                <w:sz w:val="28"/>
                <w:szCs w:val="28"/>
              </w:rPr>
            </w:pPr>
          </w:p>
          <w:p w14:paraId="28B22DF5" w14:textId="77777777" w:rsidR="00531151" w:rsidRPr="003113C7" w:rsidRDefault="00531151" w:rsidP="00F23303">
            <w:pPr>
              <w:jc w:val="both"/>
              <w:rPr>
                <w:iCs/>
                <w:sz w:val="28"/>
                <w:szCs w:val="28"/>
                <w:lang w:val="uz-Cyrl-UZ"/>
              </w:rPr>
            </w:pPr>
            <w:r w:rsidRPr="003113C7">
              <w:rPr>
                <w:iCs/>
                <w:sz w:val="28"/>
                <w:szCs w:val="28"/>
                <w:lang w:val="uz-Cyrl-UZ"/>
              </w:rPr>
              <w:t>Ташқи ва ички ўқдош ўтказгичлари бўлган икки боғланишли ёпиқ узатиш линияси.</w:t>
            </w:r>
          </w:p>
          <w:p w14:paraId="5699E340" w14:textId="77777777" w:rsidR="00A712FE" w:rsidRPr="003113C7" w:rsidRDefault="00A712FE" w:rsidP="00F23303">
            <w:pPr>
              <w:jc w:val="both"/>
              <w:rPr>
                <w:iCs/>
                <w:sz w:val="28"/>
                <w:szCs w:val="28"/>
                <w:lang w:val="uz-Cyrl-UZ"/>
              </w:rPr>
            </w:pPr>
          </w:p>
        </w:tc>
      </w:tr>
      <w:tr w:rsidR="00531151" w:rsidRPr="00073205" w14:paraId="63292F46" w14:textId="77777777" w:rsidTr="00F23303">
        <w:trPr>
          <w:tblCellSpacing w:w="0" w:type="dxa"/>
          <w:jc w:val="center"/>
        </w:trPr>
        <w:tc>
          <w:tcPr>
            <w:tcW w:w="3711" w:type="dxa"/>
          </w:tcPr>
          <w:p w14:paraId="3E453917" w14:textId="77777777" w:rsidR="00531151" w:rsidRPr="003113C7" w:rsidRDefault="00531151" w:rsidP="00F23303">
            <w:pPr>
              <w:rPr>
                <w:b/>
                <w:sz w:val="28"/>
                <w:szCs w:val="28"/>
                <w:lang w:val="uz-Cyrl-UZ"/>
              </w:rPr>
            </w:pPr>
            <w:r w:rsidRPr="003113C7">
              <w:rPr>
                <w:b/>
                <w:sz w:val="28"/>
                <w:szCs w:val="28"/>
                <w:lang w:val="uz-Cyrl-UZ"/>
              </w:rPr>
              <w:t>Коаксиальный кабель</w:t>
            </w:r>
          </w:p>
          <w:p w14:paraId="00ABFAFB" w14:textId="77777777" w:rsidR="00531151" w:rsidRPr="003113C7" w:rsidRDefault="00531151" w:rsidP="00F23303">
            <w:pPr>
              <w:pStyle w:val="1"/>
              <w:keepNext w:val="0"/>
              <w:widowControl w:val="0"/>
              <w:autoSpaceDE w:val="0"/>
              <w:autoSpaceDN w:val="0"/>
              <w:adjustRightInd w:val="0"/>
              <w:rPr>
                <w:bCs/>
                <w:szCs w:val="28"/>
              </w:rPr>
            </w:pPr>
            <w:r w:rsidRPr="003113C7">
              <w:rPr>
                <w:b/>
                <w:szCs w:val="28"/>
                <w:lang w:val="uz-Cyrl-UZ"/>
              </w:rPr>
              <w:t>uz</w:t>
            </w:r>
            <w:r w:rsidRPr="003113C7">
              <w:rPr>
                <w:bCs/>
                <w:szCs w:val="28"/>
                <w:lang w:val="uz-Cyrl-UZ"/>
              </w:rPr>
              <w:t xml:space="preserve"> </w:t>
            </w:r>
            <w:r w:rsidRPr="003113C7">
              <w:rPr>
                <w:bCs/>
                <w:szCs w:val="28"/>
              </w:rPr>
              <w:t>-</w:t>
            </w:r>
            <w:r w:rsidR="0044512F" w:rsidRPr="003113C7">
              <w:rPr>
                <w:bCs/>
                <w:szCs w:val="28"/>
                <w:lang w:val="uz-Cyrl-UZ"/>
              </w:rPr>
              <w:t xml:space="preserve"> koaksial kabel</w:t>
            </w:r>
          </w:p>
          <w:p w14:paraId="60C81791"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коаксиал кабель</w:t>
            </w:r>
          </w:p>
          <w:p w14:paraId="773D1234" w14:textId="77777777" w:rsidR="00531151" w:rsidRPr="003113C7" w:rsidRDefault="00531151" w:rsidP="00F23303">
            <w:pPr>
              <w:pStyle w:val="1"/>
              <w:keepNext w:val="0"/>
              <w:widowControl w:val="0"/>
              <w:autoSpaceDE w:val="0"/>
              <w:autoSpaceDN w:val="0"/>
              <w:adjustRightInd w:val="0"/>
              <w:rPr>
                <w:b/>
                <w:szCs w:val="28"/>
                <w:lang w:val="uz-Cyrl-UZ"/>
              </w:rPr>
            </w:pPr>
            <w:r w:rsidRPr="003113C7">
              <w:rPr>
                <w:b/>
                <w:bCs/>
                <w:szCs w:val="28"/>
                <w:lang w:val="uz-Cyrl-UZ"/>
              </w:rPr>
              <w:t xml:space="preserve">en </w:t>
            </w:r>
            <w:r w:rsidRPr="003113C7">
              <w:rPr>
                <w:szCs w:val="28"/>
                <w:lang w:val="uz-Cyrl-UZ"/>
              </w:rPr>
              <w:t>-</w:t>
            </w:r>
            <w:r w:rsidRPr="003113C7">
              <w:rPr>
                <w:b/>
                <w:szCs w:val="28"/>
                <w:lang w:val="uz-Cyrl-UZ"/>
              </w:rPr>
              <w:t xml:space="preserve"> </w:t>
            </w:r>
            <w:r w:rsidRPr="003113C7">
              <w:rPr>
                <w:bCs/>
                <w:szCs w:val="28"/>
                <w:lang w:val="uz-Cyrl-UZ"/>
              </w:rPr>
              <w:t>coaxial cable</w:t>
            </w:r>
          </w:p>
        </w:tc>
        <w:tc>
          <w:tcPr>
            <w:tcW w:w="6260" w:type="dxa"/>
          </w:tcPr>
          <w:p w14:paraId="7CF05C35" w14:textId="77777777" w:rsidR="00531151" w:rsidRPr="003113C7" w:rsidRDefault="00531151" w:rsidP="00F23303">
            <w:pPr>
              <w:jc w:val="both"/>
              <w:rPr>
                <w:sz w:val="28"/>
                <w:szCs w:val="28"/>
                <w:lang w:val="uz-Cyrl-UZ"/>
              </w:rPr>
            </w:pPr>
            <w:r w:rsidRPr="003113C7">
              <w:rPr>
                <w:sz w:val="28"/>
                <w:szCs w:val="28"/>
              </w:rPr>
              <w:t>Кабель,</w:t>
            </w:r>
            <w:r w:rsidR="004C013B" w:rsidRPr="003113C7">
              <w:rPr>
                <w:sz w:val="28"/>
                <w:szCs w:val="28"/>
              </w:rPr>
              <w:t xml:space="preserve"> в котором оба проводника тока, </w:t>
            </w:r>
            <w:r w:rsidRPr="003113C7">
              <w:rPr>
                <w:sz w:val="28"/>
                <w:szCs w:val="28"/>
              </w:rPr>
              <w:t>образующие электрическую цепь, представл</w:t>
            </w:r>
            <w:r w:rsidR="004C013B" w:rsidRPr="003113C7">
              <w:rPr>
                <w:sz w:val="28"/>
                <w:szCs w:val="28"/>
              </w:rPr>
              <w:t>яют собой два соосных цилиндра.</w:t>
            </w:r>
          </w:p>
          <w:p w14:paraId="2C0E5F42" w14:textId="77777777" w:rsidR="007C4D11" w:rsidRPr="003113C7" w:rsidRDefault="007C4D11" w:rsidP="00F23303">
            <w:pPr>
              <w:jc w:val="both"/>
              <w:rPr>
                <w:sz w:val="22"/>
                <w:szCs w:val="22"/>
                <w:lang w:val="uz-Cyrl-UZ"/>
              </w:rPr>
            </w:pPr>
          </w:p>
          <w:p w14:paraId="3E692026" w14:textId="77777777" w:rsidR="00531151" w:rsidRPr="003113C7" w:rsidRDefault="00531151" w:rsidP="00F23303">
            <w:pPr>
              <w:jc w:val="both"/>
              <w:rPr>
                <w:sz w:val="28"/>
                <w:szCs w:val="28"/>
                <w:lang w:val="uz-Cyrl-UZ"/>
              </w:rPr>
            </w:pPr>
            <w:r w:rsidRPr="003113C7">
              <w:rPr>
                <w:sz w:val="28"/>
                <w:szCs w:val="28"/>
                <w:lang w:val="uz-Cyrl-UZ"/>
              </w:rPr>
              <w:t>Elektr zanjirini hosil qiladigan tokning ikkala o</w:t>
            </w:r>
            <w:r w:rsidR="00C45C74" w:rsidRPr="003113C7">
              <w:rPr>
                <w:sz w:val="28"/>
                <w:szCs w:val="28"/>
                <w:lang w:val="uz-Cyrl-UZ"/>
              </w:rPr>
              <w:t>‘</w:t>
            </w:r>
            <w:r w:rsidRPr="003113C7">
              <w:rPr>
                <w:sz w:val="28"/>
                <w:szCs w:val="28"/>
                <w:lang w:val="uz-Cyrl-UZ"/>
              </w:rPr>
              <w:t>tkaz</w:t>
            </w:r>
            <w:r w:rsidR="00A712FE" w:rsidRPr="003113C7">
              <w:rPr>
                <w:sz w:val="28"/>
                <w:szCs w:val="28"/>
                <w:lang w:val="uz-Cyrl-UZ"/>
              </w:rPr>
              <w:t>-</w:t>
            </w:r>
            <w:r w:rsidRPr="003113C7">
              <w:rPr>
                <w:sz w:val="28"/>
                <w:szCs w:val="28"/>
                <w:lang w:val="uz-Cyrl-UZ"/>
              </w:rPr>
              <w:t>gichi ikkita bir o</w:t>
            </w:r>
            <w:r w:rsidR="00C45C74" w:rsidRPr="003113C7">
              <w:rPr>
                <w:sz w:val="28"/>
                <w:szCs w:val="28"/>
                <w:lang w:val="uz-Cyrl-UZ"/>
              </w:rPr>
              <w:t>‘</w:t>
            </w:r>
            <w:r w:rsidRPr="003113C7">
              <w:rPr>
                <w:sz w:val="28"/>
                <w:szCs w:val="28"/>
                <w:lang w:val="uz-Cyrl-UZ"/>
              </w:rPr>
              <w:t>qli silindrni o</w:t>
            </w:r>
            <w:r w:rsidR="00C45C74" w:rsidRPr="003113C7">
              <w:rPr>
                <w:sz w:val="28"/>
                <w:szCs w:val="28"/>
                <w:lang w:val="uz-Cyrl-UZ"/>
              </w:rPr>
              <w:t>‘</w:t>
            </w:r>
            <w:r w:rsidR="004C013B" w:rsidRPr="003113C7">
              <w:rPr>
                <w:sz w:val="28"/>
                <w:szCs w:val="28"/>
                <w:lang w:val="uz-Cyrl-UZ"/>
              </w:rPr>
              <w:t>zida aks ettiradigan kabel.</w:t>
            </w:r>
          </w:p>
          <w:p w14:paraId="62031BFB" w14:textId="77777777" w:rsidR="007C4D11" w:rsidRPr="003113C7" w:rsidRDefault="007C4D11" w:rsidP="00F23303">
            <w:pPr>
              <w:jc w:val="both"/>
              <w:rPr>
                <w:sz w:val="22"/>
                <w:szCs w:val="22"/>
                <w:lang w:val="uz-Cyrl-UZ"/>
              </w:rPr>
            </w:pPr>
          </w:p>
          <w:p w14:paraId="2C5565A5" w14:textId="77777777" w:rsidR="00531151" w:rsidRPr="003113C7" w:rsidRDefault="00531151" w:rsidP="007C4D11">
            <w:pPr>
              <w:jc w:val="both"/>
              <w:rPr>
                <w:sz w:val="28"/>
                <w:szCs w:val="28"/>
                <w:lang w:val="uz-Cyrl-UZ"/>
              </w:rPr>
            </w:pPr>
            <w:r w:rsidRPr="003113C7">
              <w:rPr>
                <w:sz w:val="28"/>
                <w:szCs w:val="28"/>
                <w:lang w:val="uz-Cyrl-UZ"/>
              </w:rPr>
              <w:t>Электр занжирини ҳосил қиладиган токнинг икка</w:t>
            </w:r>
            <w:r w:rsidR="00A712FE" w:rsidRPr="003113C7">
              <w:rPr>
                <w:sz w:val="28"/>
                <w:szCs w:val="28"/>
                <w:lang w:val="uz-Cyrl-UZ"/>
              </w:rPr>
              <w:t>-</w:t>
            </w:r>
            <w:r w:rsidRPr="003113C7">
              <w:rPr>
                <w:sz w:val="28"/>
                <w:szCs w:val="28"/>
                <w:lang w:val="uz-Cyrl-UZ"/>
              </w:rPr>
              <w:t xml:space="preserve">ла ўтказгичи иккита бир ўқли цилиндрни ўзида акс эттирадиган кабель. </w:t>
            </w:r>
          </w:p>
        </w:tc>
      </w:tr>
      <w:tr w:rsidR="00531151" w:rsidRPr="00073205" w14:paraId="1B1CDFC6" w14:textId="77777777" w:rsidTr="00F23303">
        <w:trPr>
          <w:tblCellSpacing w:w="0" w:type="dxa"/>
          <w:jc w:val="center"/>
        </w:trPr>
        <w:tc>
          <w:tcPr>
            <w:tcW w:w="3711" w:type="dxa"/>
          </w:tcPr>
          <w:p w14:paraId="3E078372" w14:textId="77777777" w:rsidR="00531151" w:rsidRPr="003113C7" w:rsidRDefault="00531151" w:rsidP="00F23303">
            <w:pPr>
              <w:rPr>
                <w:b/>
                <w:bCs/>
                <w:kern w:val="36"/>
                <w:sz w:val="28"/>
                <w:szCs w:val="28"/>
                <w:lang w:val="uz-Cyrl-UZ"/>
              </w:rPr>
            </w:pPr>
            <w:r w:rsidRPr="003113C7">
              <w:rPr>
                <w:b/>
                <w:bCs/>
                <w:kern w:val="36"/>
                <w:sz w:val="28"/>
                <w:szCs w:val="28"/>
                <w:lang w:val="uz-Cyrl-UZ"/>
              </w:rPr>
              <w:t>Коаксиальный круглый волновод</w:t>
            </w:r>
          </w:p>
          <w:p w14:paraId="414A7F49"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koaksial doiraviy to</w:t>
            </w:r>
            <w:r w:rsidRPr="003113C7">
              <w:rPr>
                <w:rFonts w:ascii="Cambria Math" w:hAnsi="Cambria Math" w:cs="Cambria Math"/>
                <w:bCs/>
                <w:kern w:val="36"/>
                <w:sz w:val="28"/>
                <w:szCs w:val="28"/>
                <w:lang w:val="uz-Cyrl-UZ"/>
              </w:rPr>
              <w:t>ʻ</w:t>
            </w:r>
            <w:r w:rsidRPr="003113C7">
              <w:rPr>
                <w:bCs/>
                <w:kern w:val="36"/>
                <w:sz w:val="28"/>
                <w:szCs w:val="28"/>
                <w:lang w:val="uz-Cyrl-UZ"/>
              </w:rPr>
              <w:t>lqino</w:t>
            </w:r>
            <w:r w:rsidRPr="003113C7">
              <w:rPr>
                <w:rFonts w:ascii="Cambria Math" w:hAnsi="Cambria Math" w:cs="Cambria Math"/>
                <w:bCs/>
                <w:kern w:val="36"/>
                <w:sz w:val="28"/>
                <w:szCs w:val="28"/>
                <w:lang w:val="uz-Cyrl-UZ"/>
              </w:rPr>
              <w:t>ʻ</w:t>
            </w:r>
            <w:r w:rsidRPr="003113C7">
              <w:rPr>
                <w:bCs/>
                <w:kern w:val="36"/>
                <w:sz w:val="28"/>
                <w:szCs w:val="28"/>
                <w:lang w:val="uz-Cyrl-UZ"/>
              </w:rPr>
              <w:t>tkazgich</w:t>
            </w:r>
          </w:p>
          <w:p w14:paraId="6201E950"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коаксиал доиравий тўлқинўтказгич</w:t>
            </w:r>
          </w:p>
          <w:p w14:paraId="7E607B13" w14:textId="77777777" w:rsidR="00531151" w:rsidRPr="003113C7" w:rsidRDefault="00531151" w:rsidP="00F23303">
            <w:pPr>
              <w:outlineLvl w:val="0"/>
              <w:rPr>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coaxial</w:t>
            </w:r>
            <w:r w:rsidRPr="003113C7">
              <w:rPr>
                <w:lang w:val="uz-Cyrl-UZ"/>
              </w:rPr>
              <w:t xml:space="preserve"> </w:t>
            </w:r>
            <w:r w:rsidRPr="003113C7">
              <w:rPr>
                <w:sz w:val="28"/>
                <w:szCs w:val="28"/>
                <w:lang w:val="uz-Cyrl-UZ"/>
              </w:rPr>
              <w:t>circular waveguide,</w:t>
            </w:r>
            <w:r w:rsidRPr="003113C7">
              <w:rPr>
                <w:i/>
                <w:sz w:val="28"/>
                <w:szCs w:val="28"/>
                <w:lang w:val="uz-Cyrl-UZ"/>
              </w:rPr>
              <w:t xml:space="preserve"> </w:t>
            </w:r>
            <w:r w:rsidRPr="003113C7">
              <w:rPr>
                <w:sz w:val="28"/>
                <w:szCs w:val="28"/>
                <w:lang w:val="uz-Cyrl-UZ"/>
              </w:rPr>
              <w:t>coaxial</w:t>
            </w:r>
            <w:r w:rsidRPr="003113C7">
              <w:rPr>
                <w:lang w:val="uz-Cyrl-UZ"/>
              </w:rPr>
              <w:t xml:space="preserve"> </w:t>
            </w:r>
            <w:r w:rsidRPr="003113C7">
              <w:rPr>
                <w:sz w:val="28"/>
                <w:szCs w:val="28"/>
                <w:lang w:val="uz-Cyrl-UZ"/>
              </w:rPr>
              <w:t>cylindrical waveguide</w:t>
            </w:r>
          </w:p>
        </w:tc>
        <w:tc>
          <w:tcPr>
            <w:tcW w:w="6260" w:type="dxa"/>
          </w:tcPr>
          <w:p w14:paraId="565E8003" w14:textId="77777777" w:rsidR="00531151" w:rsidRPr="003113C7" w:rsidRDefault="00531151" w:rsidP="00F23303">
            <w:pPr>
              <w:jc w:val="both"/>
              <w:rPr>
                <w:iCs/>
                <w:sz w:val="28"/>
                <w:szCs w:val="28"/>
                <w:lang w:val="ro-RO"/>
              </w:rPr>
            </w:pPr>
            <w:r w:rsidRPr="003113C7">
              <w:rPr>
                <w:iCs/>
                <w:sz w:val="28"/>
                <w:szCs w:val="28"/>
              </w:rPr>
              <w:t>Коаксиальный волновод с круглыми сечениями наружного и внутреннего проводников.</w:t>
            </w:r>
          </w:p>
          <w:p w14:paraId="0261D387" w14:textId="77777777" w:rsidR="00531151" w:rsidRPr="003113C7" w:rsidRDefault="00531151" w:rsidP="00F23303">
            <w:pPr>
              <w:jc w:val="both"/>
              <w:rPr>
                <w:iCs/>
                <w:sz w:val="28"/>
                <w:szCs w:val="28"/>
                <w:lang w:val="ro-RO"/>
              </w:rPr>
            </w:pPr>
          </w:p>
          <w:p w14:paraId="7DFC8CC0" w14:textId="77777777" w:rsidR="00531151" w:rsidRPr="003113C7" w:rsidRDefault="00531151" w:rsidP="00F23303">
            <w:pPr>
              <w:rPr>
                <w:iCs/>
                <w:sz w:val="28"/>
                <w:szCs w:val="28"/>
                <w:lang w:val="uz-Cyrl-UZ"/>
              </w:rPr>
            </w:pPr>
            <w:r w:rsidRPr="003113C7">
              <w:rPr>
                <w:iCs/>
                <w:sz w:val="28"/>
                <w:szCs w:val="28"/>
                <w:lang w:val="uz-Cyrl-UZ"/>
              </w:rPr>
              <w:t>Tashqi va ichki o</w:t>
            </w:r>
            <w:r w:rsidRPr="003113C7">
              <w:rPr>
                <w:rFonts w:ascii="Cambria Math" w:hAnsi="Cambria Math" w:cs="Cambria Math"/>
                <w:iCs/>
                <w:sz w:val="28"/>
                <w:szCs w:val="28"/>
                <w:lang w:val="uz-Cyrl-UZ"/>
              </w:rPr>
              <w:t>ʻ</w:t>
            </w:r>
            <w:r w:rsidRPr="003113C7">
              <w:rPr>
                <w:iCs/>
                <w:sz w:val="28"/>
                <w:szCs w:val="28"/>
                <w:lang w:val="uz-Cyrl-UZ"/>
              </w:rPr>
              <w:t>tkazgichlarning doiraviy kesimiga ega koaksial o</w:t>
            </w:r>
            <w:r w:rsidRPr="003113C7">
              <w:rPr>
                <w:rFonts w:ascii="Cambria Math" w:hAnsi="Cambria Math" w:cs="Cambria Math"/>
                <w:iCs/>
                <w:sz w:val="28"/>
                <w:szCs w:val="28"/>
                <w:lang w:val="uz-Cyrl-UZ"/>
              </w:rPr>
              <w:t>ʻ</w:t>
            </w:r>
            <w:r w:rsidRPr="003113C7">
              <w:rPr>
                <w:iCs/>
                <w:sz w:val="28"/>
                <w:szCs w:val="28"/>
                <w:lang w:val="uz-Cyrl-UZ"/>
              </w:rPr>
              <w:t>tkazgich.</w:t>
            </w:r>
          </w:p>
          <w:p w14:paraId="5CB0901F" w14:textId="77777777" w:rsidR="00531151" w:rsidRPr="003113C7" w:rsidRDefault="00531151" w:rsidP="00F23303">
            <w:pPr>
              <w:rPr>
                <w:iCs/>
                <w:sz w:val="28"/>
                <w:szCs w:val="28"/>
                <w:lang w:val="uz-Cyrl-UZ"/>
              </w:rPr>
            </w:pPr>
          </w:p>
          <w:p w14:paraId="7C95D517" w14:textId="77777777" w:rsidR="00531151" w:rsidRPr="003113C7" w:rsidRDefault="00531151" w:rsidP="00F23303">
            <w:pPr>
              <w:jc w:val="both"/>
              <w:rPr>
                <w:sz w:val="28"/>
                <w:szCs w:val="28"/>
                <w:lang w:val="uz-Cyrl-UZ"/>
              </w:rPr>
            </w:pPr>
            <w:r w:rsidRPr="003113C7">
              <w:rPr>
                <w:sz w:val="28"/>
                <w:szCs w:val="28"/>
                <w:lang w:val="uz-Cyrl-UZ"/>
              </w:rPr>
              <w:t>Ташқи ва ички ўтказгичларнинг доиравий кесими</w:t>
            </w:r>
            <w:r w:rsidR="00A712FE" w:rsidRPr="003113C7">
              <w:rPr>
                <w:sz w:val="28"/>
                <w:szCs w:val="28"/>
                <w:lang w:val="uz-Cyrl-UZ"/>
              </w:rPr>
              <w:t>-</w:t>
            </w:r>
            <w:r w:rsidRPr="003113C7">
              <w:rPr>
                <w:sz w:val="28"/>
                <w:szCs w:val="28"/>
                <w:lang w:val="uz-Cyrl-UZ"/>
              </w:rPr>
              <w:t>га эга коаксиал ўтказгич.</w:t>
            </w:r>
          </w:p>
        </w:tc>
      </w:tr>
      <w:tr w:rsidR="00531151" w:rsidRPr="00073205" w14:paraId="6B981270" w14:textId="77777777" w:rsidTr="00F23303">
        <w:trPr>
          <w:tblCellSpacing w:w="0" w:type="dxa"/>
          <w:jc w:val="center"/>
        </w:trPr>
        <w:tc>
          <w:tcPr>
            <w:tcW w:w="3711" w:type="dxa"/>
          </w:tcPr>
          <w:p w14:paraId="3DC171B1" w14:textId="77777777" w:rsidR="00531151" w:rsidRPr="003113C7" w:rsidRDefault="00531151" w:rsidP="00F23303">
            <w:pPr>
              <w:rPr>
                <w:b/>
                <w:bCs/>
                <w:kern w:val="36"/>
                <w:sz w:val="28"/>
                <w:szCs w:val="28"/>
                <w:lang w:val="uz-Cyrl-UZ"/>
              </w:rPr>
            </w:pPr>
            <w:r w:rsidRPr="003113C7">
              <w:rPr>
                <w:b/>
                <w:bCs/>
                <w:kern w:val="36"/>
                <w:sz w:val="28"/>
                <w:szCs w:val="28"/>
                <w:lang w:val="uz-Cyrl-UZ"/>
              </w:rPr>
              <w:lastRenderedPageBreak/>
              <w:t>Коаксиальный прямоугольный волновод</w:t>
            </w:r>
          </w:p>
          <w:p w14:paraId="41336712"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koaksial to</w:t>
            </w:r>
            <w:r w:rsidRPr="003113C7">
              <w:rPr>
                <w:rFonts w:ascii="Cambria Math" w:hAnsi="Cambria Math" w:cs="Cambria Math"/>
                <w:bCs/>
                <w:kern w:val="36"/>
                <w:sz w:val="28"/>
                <w:szCs w:val="28"/>
                <w:lang w:val="uz-Cyrl-UZ"/>
              </w:rPr>
              <w:t>ʻ</w:t>
            </w:r>
            <w:r w:rsidRPr="003113C7">
              <w:rPr>
                <w:bCs/>
                <w:kern w:val="36"/>
                <w:sz w:val="28"/>
                <w:szCs w:val="28"/>
                <w:lang w:val="uz-Cyrl-UZ"/>
              </w:rPr>
              <w:t>g</w:t>
            </w:r>
            <w:r w:rsidRPr="003113C7">
              <w:rPr>
                <w:rFonts w:ascii="Cambria Math" w:hAnsi="Cambria Math" w:cs="Cambria Math"/>
                <w:bCs/>
                <w:kern w:val="36"/>
                <w:sz w:val="28"/>
                <w:szCs w:val="28"/>
                <w:lang w:val="uz-Cyrl-UZ"/>
              </w:rPr>
              <w:t>ʻ</w:t>
            </w:r>
            <w:r w:rsidRPr="003113C7">
              <w:rPr>
                <w:bCs/>
                <w:kern w:val="36"/>
                <w:sz w:val="28"/>
                <w:szCs w:val="28"/>
                <w:lang w:val="uz-Cyrl-UZ"/>
              </w:rPr>
              <w:t>ri burchakli to</w:t>
            </w:r>
            <w:r w:rsidRPr="003113C7">
              <w:rPr>
                <w:rFonts w:ascii="Cambria Math" w:hAnsi="Cambria Math" w:cs="Cambria Math"/>
                <w:bCs/>
                <w:kern w:val="36"/>
                <w:sz w:val="28"/>
                <w:szCs w:val="28"/>
                <w:lang w:val="uz-Cyrl-UZ"/>
              </w:rPr>
              <w:t>ʻ</w:t>
            </w:r>
            <w:r w:rsidRPr="003113C7">
              <w:rPr>
                <w:bCs/>
                <w:kern w:val="36"/>
                <w:sz w:val="28"/>
                <w:szCs w:val="28"/>
                <w:lang w:val="uz-Cyrl-UZ"/>
              </w:rPr>
              <w:t>lqino</w:t>
            </w:r>
            <w:r w:rsidRPr="003113C7">
              <w:rPr>
                <w:rFonts w:ascii="Cambria Math" w:hAnsi="Cambria Math" w:cs="Cambria Math"/>
                <w:bCs/>
                <w:kern w:val="36"/>
                <w:sz w:val="28"/>
                <w:szCs w:val="28"/>
                <w:lang w:val="uz-Cyrl-UZ"/>
              </w:rPr>
              <w:t>ʻ</w:t>
            </w:r>
            <w:r w:rsidRPr="003113C7">
              <w:rPr>
                <w:bCs/>
                <w:kern w:val="36"/>
                <w:sz w:val="28"/>
                <w:szCs w:val="28"/>
                <w:lang w:val="uz-Cyrl-UZ"/>
              </w:rPr>
              <w:t>tkazgich</w:t>
            </w:r>
          </w:p>
          <w:p w14:paraId="6C05FA39" w14:textId="77777777" w:rsidR="00531151" w:rsidRPr="003113C7" w:rsidRDefault="00531151" w:rsidP="00F23303">
            <w:pPr>
              <w:rPr>
                <w:bCs/>
                <w:kern w:val="36"/>
                <w:sz w:val="28"/>
                <w:szCs w:val="28"/>
                <w:lang w:val="uz-Cyrl-UZ"/>
              </w:rPr>
            </w:pPr>
            <w:r w:rsidRPr="003113C7">
              <w:rPr>
                <w:bCs/>
                <w:kern w:val="36"/>
                <w:sz w:val="28"/>
                <w:szCs w:val="28"/>
                <w:lang w:val="uz-Cyrl-UZ"/>
              </w:rPr>
              <w:t xml:space="preserve">       коаксиал тўғри бурчакли тўлқинўтказгич</w:t>
            </w:r>
          </w:p>
          <w:p w14:paraId="3C5D50FF" w14:textId="77777777" w:rsidR="00531151" w:rsidRPr="003113C7" w:rsidRDefault="00531151" w:rsidP="00F23303">
            <w:pPr>
              <w:rPr>
                <w:sz w:val="28"/>
                <w:szCs w:val="28"/>
                <w:lang w:val="ro-RO"/>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coaxial</w:t>
            </w:r>
            <w:r w:rsidRPr="003113C7">
              <w:rPr>
                <w:lang w:val="uz-Cyrl-UZ"/>
              </w:rPr>
              <w:t xml:space="preserve"> </w:t>
            </w:r>
            <w:r w:rsidRPr="003113C7">
              <w:rPr>
                <w:sz w:val="28"/>
                <w:szCs w:val="28"/>
                <w:lang w:val="uz-Cyrl-UZ"/>
              </w:rPr>
              <w:t>rectangular</w:t>
            </w:r>
            <w:r w:rsidRPr="003113C7">
              <w:rPr>
                <w:i/>
                <w:sz w:val="28"/>
                <w:szCs w:val="28"/>
                <w:lang w:val="uz-Cyrl-UZ"/>
              </w:rPr>
              <w:t xml:space="preserve"> </w:t>
            </w:r>
            <w:r w:rsidRPr="003113C7">
              <w:rPr>
                <w:sz w:val="28"/>
                <w:szCs w:val="28"/>
                <w:lang w:val="uz-Cyrl-UZ"/>
              </w:rPr>
              <w:t>waveguide</w:t>
            </w:r>
          </w:p>
        </w:tc>
        <w:tc>
          <w:tcPr>
            <w:tcW w:w="6260" w:type="dxa"/>
          </w:tcPr>
          <w:p w14:paraId="62F91CE1" w14:textId="77777777" w:rsidR="00531151" w:rsidRPr="003113C7" w:rsidRDefault="00531151" w:rsidP="00F23303">
            <w:pPr>
              <w:jc w:val="both"/>
              <w:rPr>
                <w:iCs/>
                <w:sz w:val="28"/>
                <w:szCs w:val="28"/>
                <w:lang w:val="uz-Cyrl-UZ"/>
              </w:rPr>
            </w:pPr>
            <w:r w:rsidRPr="003113C7">
              <w:rPr>
                <w:iCs/>
                <w:sz w:val="28"/>
                <w:szCs w:val="28"/>
              </w:rPr>
              <w:t>Коаксиальный волновод с прямоугольным сечением наружного и внутреннего проводников.</w:t>
            </w:r>
          </w:p>
          <w:p w14:paraId="09D5C034" w14:textId="77777777" w:rsidR="00531151" w:rsidRPr="003113C7" w:rsidRDefault="00531151" w:rsidP="00F23303">
            <w:pPr>
              <w:jc w:val="both"/>
              <w:rPr>
                <w:iCs/>
                <w:sz w:val="28"/>
                <w:szCs w:val="28"/>
                <w:lang w:val="uz-Cyrl-UZ"/>
              </w:rPr>
            </w:pPr>
          </w:p>
          <w:p w14:paraId="683B43E9" w14:textId="77777777" w:rsidR="00531151" w:rsidRPr="003113C7" w:rsidRDefault="00531151" w:rsidP="00F23303">
            <w:pPr>
              <w:jc w:val="both"/>
              <w:rPr>
                <w:iCs/>
                <w:sz w:val="28"/>
                <w:szCs w:val="28"/>
                <w:lang w:val="uz-Cyrl-UZ"/>
              </w:rPr>
            </w:pPr>
            <w:r w:rsidRPr="003113C7">
              <w:rPr>
                <w:iCs/>
                <w:sz w:val="28"/>
                <w:szCs w:val="28"/>
                <w:lang w:val="uz-Cyrl-UZ"/>
              </w:rPr>
              <w:t>Tashqi va ichki o</w:t>
            </w:r>
            <w:r w:rsidRPr="003113C7">
              <w:rPr>
                <w:rFonts w:ascii="Cambria Math" w:hAnsi="Cambria Math" w:cs="Cambria Math"/>
                <w:iCs/>
                <w:sz w:val="28"/>
                <w:szCs w:val="28"/>
                <w:lang w:val="uz-Cyrl-UZ"/>
              </w:rPr>
              <w:t>ʻ</w:t>
            </w:r>
            <w:r w:rsidRPr="003113C7">
              <w:rPr>
                <w:iCs/>
                <w:sz w:val="28"/>
                <w:szCs w:val="28"/>
                <w:lang w:val="uz-Cyrl-UZ"/>
              </w:rPr>
              <w:t>tkazgichlarning to</w:t>
            </w:r>
            <w:r w:rsidRPr="003113C7">
              <w:rPr>
                <w:rFonts w:ascii="Cambria Math" w:hAnsi="Cambria Math" w:cs="Cambria Math"/>
                <w:iCs/>
                <w:sz w:val="28"/>
                <w:szCs w:val="28"/>
                <w:lang w:val="uz-Cyrl-UZ"/>
              </w:rPr>
              <w:t>ʻ</w:t>
            </w:r>
            <w:r w:rsidRPr="003113C7">
              <w:rPr>
                <w:iCs/>
                <w:sz w:val="28"/>
                <w:szCs w:val="28"/>
                <w:lang w:val="uz-Cyrl-UZ"/>
              </w:rPr>
              <w:t>g</w:t>
            </w:r>
            <w:r w:rsidRPr="003113C7">
              <w:rPr>
                <w:rFonts w:ascii="Cambria Math" w:hAnsi="Cambria Math" w:cs="Cambria Math"/>
                <w:iCs/>
                <w:sz w:val="28"/>
                <w:szCs w:val="28"/>
                <w:lang w:val="uz-Cyrl-UZ"/>
              </w:rPr>
              <w:t>ʻ</w:t>
            </w:r>
            <w:r w:rsidRPr="003113C7">
              <w:rPr>
                <w:iCs/>
                <w:sz w:val="28"/>
                <w:szCs w:val="28"/>
                <w:lang w:val="uz-Cyrl-UZ"/>
              </w:rPr>
              <w:t>ri burchakli kesimiga ega koaksial to</w:t>
            </w:r>
            <w:r w:rsidRPr="003113C7">
              <w:rPr>
                <w:rFonts w:ascii="Cambria Math" w:hAnsi="Cambria Math" w:cs="Cambria Math"/>
                <w:iCs/>
                <w:sz w:val="28"/>
                <w:szCs w:val="28"/>
                <w:lang w:val="uz-Cyrl-UZ"/>
              </w:rPr>
              <w:t>ʻ</w:t>
            </w:r>
            <w:r w:rsidRPr="003113C7">
              <w:rPr>
                <w:iCs/>
                <w:sz w:val="28"/>
                <w:szCs w:val="28"/>
                <w:lang w:val="uz-Cyrl-UZ"/>
              </w:rPr>
              <w:t>lqino</w:t>
            </w:r>
            <w:r w:rsidRPr="003113C7">
              <w:rPr>
                <w:rFonts w:ascii="Cambria Math" w:hAnsi="Cambria Math" w:cs="Cambria Math"/>
                <w:iCs/>
                <w:sz w:val="28"/>
                <w:szCs w:val="28"/>
                <w:lang w:val="uz-Cyrl-UZ"/>
              </w:rPr>
              <w:t>ʻ</w:t>
            </w:r>
            <w:r w:rsidRPr="003113C7">
              <w:rPr>
                <w:iCs/>
                <w:sz w:val="28"/>
                <w:szCs w:val="28"/>
                <w:lang w:val="uz-Cyrl-UZ"/>
              </w:rPr>
              <w:t>tkazgich.</w:t>
            </w:r>
          </w:p>
          <w:p w14:paraId="44A92440" w14:textId="77777777" w:rsidR="00531151" w:rsidRPr="003113C7" w:rsidRDefault="00531151" w:rsidP="00F23303">
            <w:pPr>
              <w:jc w:val="both"/>
              <w:rPr>
                <w:iCs/>
                <w:sz w:val="28"/>
                <w:szCs w:val="28"/>
                <w:lang w:val="uz-Cyrl-UZ"/>
              </w:rPr>
            </w:pPr>
          </w:p>
          <w:p w14:paraId="27E08697" w14:textId="77777777" w:rsidR="00531151" w:rsidRPr="003113C7" w:rsidRDefault="00531151" w:rsidP="00F23303">
            <w:pPr>
              <w:jc w:val="both"/>
              <w:rPr>
                <w:iCs/>
                <w:sz w:val="28"/>
                <w:szCs w:val="28"/>
                <w:lang w:val="uz-Cyrl-UZ"/>
              </w:rPr>
            </w:pPr>
            <w:r w:rsidRPr="003113C7">
              <w:rPr>
                <w:iCs/>
                <w:sz w:val="28"/>
                <w:szCs w:val="28"/>
                <w:lang w:val="uz-Cyrl-UZ"/>
              </w:rPr>
              <w:t xml:space="preserve">Ташқи ва ички ўтказгичларнинг тўғри бурчакли кесимига эга коаксиал тўлқинўтказгич. </w:t>
            </w:r>
          </w:p>
        </w:tc>
      </w:tr>
      <w:tr w:rsidR="00531151" w:rsidRPr="00073205" w14:paraId="722794D1" w14:textId="77777777" w:rsidTr="00F23303">
        <w:trPr>
          <w:tblCellSpacing w:w="0" w:type="dxa"/>
          <w:jc w:val="center"/>
        </w:trPr>
        <w:tc>
          <w:tcPr>
            <w:tcW w:w="3711" w:type="dxa"/>
          </w:tcPr>
          <w:p w14:paraId="44084CBF" w14:textId="77777777" w:rsidR="00531151" w:rsidRPr="003113C7" w:rsidRDefault="00531151" w:rsidP="00F23303">
            <w:pPr>
              <w:rPr>
                <w:b/>
                <w:bCs/>
                <w:sz w:val="28"/>
                <w:szCs w:val="28"/>
                <w:lang w:val="uz-Cyrl-UZ"/>
              </w:rPr>
            </w:pPr>
            <w:r w:rsidRPr="003113C7">
              <w:rPr>
                <w:b/>
                <w:bCs/>
                <w:sz w:val="28"/>
                <w:szCs w:val="28"/>
                <w:lang w:val="uz-Cyrl-UZ"/>
              </w:rPr>
              <w:t>Коаксиальный резонатор</w:t>
            </w:r>
          </w:p>
          <w:p w14:paraId="0D75112F"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koaksial rezonator</w:t>
            </w:r>
          </w:p>
          <w:p w14:paraId="5F20EAB9" w14:textId="77777777" w:rsidR="00531151" w:rsidRPr="003113C7" w:rsidRDefault="00531151" w:rsidP="00F23303">
            <w:pPr>
              <w:rPr>
                <w:bCs/>
                <w:sz w:val="28"/>
                <w:szCs w:val="28"/>
                <w:lang w:val="uz-Cyrl-UZ"/>
              </w:rPr>
            </w:pPr>
            <w:r w:rsidRPr="003113C7">
              <w:rPr>
                <w:bCs/>
                <w:sz w:val="28"/>
                <w:szCs w:val="28"/>
                <w:lang w:val="uz-Cyrl-UZ"/>
              </w:rPr>
              <w:t xml:space="preserve">       коаксиал резонатор</w:t>
            </w:r>
          </w:p>
          <w:p w14:paraId="0CD9B352" w14:textId="77777777" w:rsidR="00531151" w:rsidRPr="003113C7" w:rsidRDefault="00531151" w:rsidP="00F23303">
            <w:pPr>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coaxi</w:t>
            </w:r>
            <w:r w:rsidR="0044512F" w:rsidRPr="003113C7">
              <w:rPr>
                <w:sz w:val="28"/>
                <w:szCs w:val="28"/>
                <w:lang w:val="en-US"/>
              </w:rPr>
              <w:t>al resonator,</w:t>
            </w:r>
            <w:r w:rsidRPr="003113C7">
              <w:rPr>
                <w:sz w:val="28"/>
                <w:szCs w:val="28"/>
                <w:lang w:val="en-US"/>
              </w:rPr>
              <w:br/>
              <w:t>annular resonator</w:t>
            </w:r>
          </w:p>
        </w:tc>
        <w:tc>
          <w:tcPr>
            <w:tcW w:w="6260" w:type="dxa"/>
          </w:tcPr>
          <w:p w14:paraId="16C10AC9" w14:textId="77777777" w:rsidR="00531151" w:rsidRPr="003113C7" w:rsidRDefault="00531151" w:rsidP="00F23303">
            <w:pPr>
              <w:jc w:val="both"/>
              <w:rPr>
                <w:iCs/>
                <w:sz w:val="28"/>
                <w:szCs w:val="28"/>
                <w:lang w:val="uz-Cyrl-UZ"/>
              </w:rPr>
            </w:pPr>
            <w:r w:rsidRPr="003113C7">
              <w:rPr>
                <w:iCs/>
                <w:sz w:val="28"/>
                <w:szCs w:val="28"/>
              </w:rPr>
              <w:t>Объемный резонатор в виде отрезка коаксиальной линии, замкнутого на одном или обоих концах.</w:t>
            </w:r>
          </w:p>
          <w:p w14:paraId="06C78B21" w14:textId="77777777" w:rsidR="00531151" w:rsidRPr="003113C7" w:rsidRDefault="00531151" w:rsidP="00F23303">
            <w:pPr>
              <w:jc w:val="both"/>
              <w:rPr>
                <w:iCs/>
                <w:sz w:val="28"/>
                <w:szCs w:val="28"/>
                <w:lang w:val="uz-Cyrl-UZ"/>
              </w:rPr>
            </w:pPr>
          </w:p>
          <w:p w14:paraId="303116C1" w14:textId="77777777" w:rsidR="00531151" w:rsidRPr="003113C7" w:rsidRDefault="00531151" w:rsidP="00F23303">
            <w:pPr>
              <w:jc w:val="both"/>
              <w:rPr>
                <w:iCs/>
                <w:sz w:val="28"/>
                <w:szCs w:val="28"/>
                <w:lang w:val="uz-Cyrl-UZ"/>
              </w:rPr>
            </w:pPr>
            <w:r w:rsidRPr="003113C7">
              <w:rPr>
                <w:iCs/>
                <w:sz w:val="28"/>
                <w:szCs w:val="28"/>
                <w:lang w:val="uz-Cyrl-UZ"/>
              </w:rPr>
              <w:t>Bir uchida yoki ikkala uchida ham yopiq koaksial liniya kesimi shaklidagi hajmiy rezonator.</w:t>
            </w:r>
          </w:p>
          <w:p w14:paraId="6642B291" w14:textId="77777777" w:rsidR="00531151" w:rsidRPr="003113C7" w:rsidRDefault="00531151" w:rsidP="00F23303">
            <w:pPr>
              <w:jc w:val="both"/>
              <w:rPr>
                <w:iCs/>
                <w:sz w:val="28"/>
                <w:szCs w:val="28"/>
                <w:lang w:val="uz-Cyrl-UZ"/>
              </w:rPr>
            </w:pPr>
          </w:p>
          <w:p w14:paraId="27C95751" w14:textId="77777777" w:rsidR="00531151" w:rsidRPr="003113C7" w:rsidRDefault="00531151" w:rsidP="00F23303">
            <w:pPr>
              <w:jc w:val="both"/>
              <w:rPr>
                <w:iCs/>
                <w:sz w:val="28"/>
                <w:szCs w:val="28"/>
                <w:lang w:val="uz-Cyrl-UZ"/>
              </w:rPr>
            </w:pPr>
            <w:r w:rsidRPr="003113C7">
              <w:rPr>
                <w:iCs/>
                <w:sz w:val="28"/>
                <w:szCs w:val="28"/>
                <w:lang w:val="uz-Cyrl-UZ"/>
              </w:rPr>
              <w:t>Бир учида ёки иккала учида ҳам ёпиқ коаксиал линия кесими шаклидаги ҳажмий резонатор.</w:t>
            </w:r>
          </w:p>
        </w:tc>
      </w:tr>
      <w:tr w:rsidR="00531151" w:rsidRPr="003113C7" w14:paraId="08A4B91D" w14:textId="77777777" w:rsidTr="00F23303">
        <w:trPr>
          <w:tblCellSpacing w:w="0" w:type="dxa"/>
          <w:jc w:val="center"/>
        </w:trPr>
        <w:tc>
          <w:tcPr>
            <w:tcW w:w="3711" w:type="dxa"/>
          </w:tcPr>
          <w:p w14:paraId="73850052" w14:textId="77777777" w:rsidR="00531151" w:rsidRPr="003113C7" w:rsidRDefault="00531151" w:rsidP="00F23303">
            <w:pPr>
              <w:rPr>
                <w:b/>
                <w:sz w:val="28"/>
                <w:szCs w:val="28"/>
                <w:lang w:val="uz-Cyrl-UZ"/>
              </w:rPr>
            </w:pPr>
            <w:r w:rsidRPr="003113C7">
              <w:rPr>
                <w:b/>
                <w:sz w:val="28"/>
                <w:szCs w:val="28"/>
                <w:lang w:val="uz-Cyrl-UZ"/>
              </w:rPr>
              <w:t>Коаксиальный фильтр</w:t>
            </w:r>
          </w:p>
          <w:p w14:paraId="506A474B" w14:textId="77777777" w:rsidR="00531151" w:rsidRPr="003113C7" w:rsidRDefault="00531151" w:rsidP="00F23303">
            <w:pPr>
              <w:rPr>
                <w:bCs/>
                <w:sz w:val="28"/>
                <w:szCs w:val="28"/>
                <w:lang w:val="uz-Cyrl-UZ"/>
              </w:rPr>
            </w:pPr>
            <w:r w:rsidRPr="003113C7">
              <w:rPr>
                <w:b/>
                <w:bCs/>
                <w:sz w:val="28"/>
                <w:szCs w:val="28"/>
                <w:lang w:val="uz-Cyrl-UZ"/>
              </w:rPr>
              <w:t>uz -</w:t>
            </w:r>
            <w:r w:rsidR="0044512F" w:rsidRPr="003113C7">
              <w:rPr>
                <w:bCs/>
                <w:sz w:val="28"/>
                <w:szCs w:val="28"/>
                <w:lang w:val="uz-Cyrl-UZ"/>
              </w:rPr>
              <w:t xml:space="preserve"> koaksial filtr</w:t>
            </w:r>
          </w:p>
          <w:p w14:paraId="183DEBAE" w14:textId="77777777" w:rsidR="00531151" w:rsidRPr="003113C7" w:rsidRDefault="00531151" w:rsidP="00F23303">
            <w:pPr>
              <w:rPr>
                <w:bCs/>
                <w:sz w:val="28"/>
                <w:szCs w:val="28"/>
                <w:lang w:val="uz-Cyrl-UZ"/>
              </w:rPr>
            </w:pPr>
            <w:r w:rsidRPr="003113C7">
              <w:rPr>
                <w:bCs/>
                <w:sz w:val="28"/>
                <w:szCs w:val="28"/>
                <w:lang w:val="uz-Cyrl-UZ"/>
              </w:rPr>
              <w:t xml:space="preserve">       коаксиаль фильтр</w:t>
            </w:r>
          </w:p>
          <w:p w14:paraId="1A87271D" w14:textId="77777777" w:rsidR="00531151" w:rsidRPr="003113C7" w:rsidRDefault="00531151" w:rsidP="00F23303">
            <w:pPr>
              <w:rPr>
                <w:sz w:val="28"/>
                <w:szCs w:val="28"/>
                <w:lang w:val="uz-Cyrl-UZ"/>
              </w:rPr>
            </w:pPr>
            <w:r w:rsidRPr="003113C7">
              <w:rPr>
                <w:b/>
                <w:bCs/>
                <w:sz w:val="28"/>
                <w:szCs w:val="28"/>
                <w:lang w:val="uz-Cyrl-UZ"/>
              </w:rPr>
              <w:t>en -</w:t>
            </w:r>
            <w:r w:rsidRPr="003113C7">
              <w:rPr>
                <w:bCs/>
                <w:sz w:val="28"/>
                <w:szCs w:val="28"/>
                <w:lang w:val="uz-Cyrl-UZ"/>
              </w:rPr>
              <w:t xml:space="preserve"> </w:t>
            </w:r>
            <w:hyperlink r:id="rId10" w:history="1">
              <w:r w:rsidRPr="003113C7">
                <w:rPr>
                  <w:rStyle w:val="Hyperlink"/>
                  <w:color w:val="auto"/>
                  <w:sz w:val="28"/>
                  <w:szCs w:val="28"/>
                  <w:u w:val="none"/>
                  <w:lang w:val="uz-Cyrl-UZ"/>
                </w:rPr>
                <w:t>coaxial filter</w:t>
              </w:r>
            </w:hyperlink>
          </w:p>
        </w:tc>
        <w:tc>
          <w:tcPr>
            <w:tcW w:w="6260" w:type="dxa"/>
          </w:tcPr>
          <w:p w14:paraId="4DF44027" w14:textId="77777777" w:rsidR="00531151" w:rsidRPr="003113C7" w:rsidRDefault="00531151" w:rsidP="00F23303">
            <w:pPr>
              <w:jc w:val="both"/>
              <w:rPr>
                <w:iCs/>
                <w:sz w:val="28"/>
                <w:szCs w:val="28"/>
                <w:lang w:val="uz-Cyrl-UZ"/>
              </w:rPr>
            </w:pPr>
            <w:r w:rsidRPr="003113C7">
              <w:rPr>
                <w:iCs/>
                <w:sz w:val="28"/>
                <w:szCs w:val="28"/>
              </w:rPr>
              <w:t xml:space="preserve">Электрический фильтр, состоящий из отрезков коаксиальных </w:t>
            </w:r>
            <w:r w:rsidR="004C013B" w:rsidRPr="003113C7">
              <w:rPr>
                <w:iCs/>
                <w:sz w:val="28"/>
                <w:szCs w:val="28"/>
              </w:rPr>
              <w:t>линий.</w:t>
            </w:r>
          </w:p>
          <w:p w14:paraId="2E4DEFFC" w14:textId="77777777" w:rsidR="007C4D11" w:rsidRPr="003113C7" w:rsidRDefault="007C4D11" w:rsidP="00F23303">
            <w:pPr>
              <w:jc w:val="both"/>
              <w:rPr>
                <w:iCs/>
                <w:sz w:val="22"/>
                <w:szCs w:val="22"/>
                <w:lang w:val="uz-Cyrl-UZ"/>
              </w:rPr>
            </w:pPr>
          </w:p>
          <w:p w14:paraId="7EFC6BE3" w14:textId="77777777" w:rsidR="00531151" w:rsidRPr="003113C7" w:rsidRDefault="00531151" w:rsidP="00F23303">
            <w:pPr>
              <w:jc w:val="both"/>
              <w:rPr>
                <w:iCs/>
                <w:sz w:val="28"/>
                <w:szCs w:val="28"/>
                <w:lang w:val="en-US"/>
              </w:rPr>
            </w:pPr>
            <w:proofErr w:type="spellStart"/>
            <w:r w:rsidRPr="003113C7">
              <w:rPr>
                <w:iCs/>
                <w:sz w:val="28"/>
                <w:szCs w:val="28"/>
                <w:lang w:val="en-US"/>
              </w:rPr>
              <w:t>Koaksial</w:t>
            </w:r>
            <w:proofErr w:type="spellEnd"/>
            <w:r w:rsidRPr="003113C7">
              <w:rPr>
                <w:iCs/>
                <w:sz w:val="28"/>
                <w:szCs w:val="28"/>
                <w:lang w:val="en-US"/>
              </w:rPr>
              <w:t xml:space="preserve"> </w:t>
            </w:r>
            <w:proofErr w:type="spellStart"/>
            <w:r w:rsidRPr="003113C7">
              <w:rPr>
                <w:iCs/>
                <w:sz w:val="28"/>
                <w:szCs w:val="28"/>
                <w:lang w:val="en-US"/>
              </w:rPr>
              <w:t>liniyalarning</w:t>
            </w:r>
            <w:proofErr w:type="spellEnd"/>
            <w:r w:rsidRPr="003113C7">
              <w:rPr>
                <w:iCs/>
                <w:sz w:val="28"/>
                <w:szCs w:val="28"/>
                <w:lang w:val="en-US"/>
              </w:rPr>
              <w:t xml:space="preserve"> </w:t>
            </w:r>
            <w:proofErr w:type="spellStart"/>
            <w:r w:rsidRPr="003113C7">
              <w:rPr>
                <w:iCs/>
                <w:sz w:val="28"/>
                <w:szCs w:val="28"/>
                <w:lang w:val="en-US"/>
              </w:rPr>
              <w:t>bo</w:t>
            </w:r>
            <w:r w:rsidR="002B6F61" w:rsidRPr="003113C7">
              <w:rPr>
                <w:iCs/>
                <w:sz w:val="28"/>
                <w:szCs w:val="28"/>
                <w:lang w:val="en-US"/>
              </w:rPr>
              <w:t>‘</w:t>
            </w:r>
            <w:r w:rsidR="00A712FE" w:rsidRPr="003113C7">
              <w:rPr>
                <w:iCs/>
                <w:sz w:val="28"/>
                <w:szCs w:val="28"/>
                <w:lang w:val="en-US"/>
              </w:rPr>
              <w:t>laklaridan</w:t>
            </w:r>
            <w:proofErr w:type="spellEnd"/>
            <w:r w:rsidR="00A712FE" w:rsidRPr="003113C7">
              <w:rPr>
                <w:iCs/>
                <w:sz w:val="28"/>
                <w:szCs w:val="28"/>
                <w:lang w:val="en-US"/>
              </w:rPr>
              <w:t xml:space="preserve"> </w:t>
            </w:r>
            <w:proofErr w:type="spellStart"/>
            <w:r w:rsidR="00A712FE" w:rsidRPr="003113C7">
              <w:rPr>
                <w:iCs/>
                <w:sz w:val="28"/>
                <w:szCs w:val="28"/>
                <w:lang w:val="en-US"/>
              </w:rPr>
              <w:t>iborat</w:t>
            </w:r>
            <w:proofErr w:type="spellEnd"/>
            <w:r w:rsidR="00A712FE" w:rsidRPr="003113C7">
              <w:rPr>
                <w:iCs/>
                <w:sz w:val="28"/>
                <w:szCs w:val="28"/>
                <w:lang w:val="en-US"/>
              </w:rPr>
              <w:t xml:space="preserve"> </w:t>
            </w:r>
            <w:proofErr w:type="spellStart"/>
            <w:r w:rsidR="00A712FE" w:rsidRPr="003113C7">
              <w:rPr>
                <w:iCs/>
                <w:sz w:val="28"/>
                <w:szCs w:val="28"/>
                <w:lang w:val="en-US"/>
              </w:rPr>
              <w:t>elektr</w:t>
            </w:r>
            <w:proofErr w:type="spellEnd"/>
            <w:r w:rsidR="00A712FE" w:rsidRPr="003113C7">
              <w:rPr>
                <w:iCs/>
                <w:sz w:val="28"/>
                <w:szCs w:val="28"/>
                <w:lang w:val="en-US"/>
              </w:rPr>
              <w:t xml:space="preserve"> </w:t>
            </w:r>
            <w:proofErr w:type="spellStart"/>
            <w:r w:rsidR="00A712FE" w:rsidRPr="003113C7">
              <w:rPr>
                <w:iCs/>
                <w:sz w:val="28"/>
                <w:szCs w:val="28"/>
                <w:lang w:val="en-US"/>
              </w:rPr>
              <w:t>filtr</w:t>
            </w:r>
            <w:proofErr w:type="spellEnd"/>
            <w:r w:rsidR="00A712FE" w:rsidRPr="003113C7">
              <w:rPr>
                <w:iCs/>
                <w:sz w:val="28"/>
                <w:szCs w:val="28"/>
                <w:lang w:val="en-US"/>
              </w:rPr>
              <w:t>.</w:t>
            </w:r>
          </w:p>
          <w:p w14:paraId="34C3DF66" w14:textId="77777777" w:rsidR="00A712FE" w:rsidRPr="003113C7" w:rsidRDefault="00A712FE" w:rsidP="00F23303">
            <w:pPr>
              <w:jc w:val="both"/>
              <w:rPr>
                <w:iCs/>
                <w:sz w:val="22"/>
                <w:szCs w:val="22"/>
                <w:lang w:val="en-US"/>
              </w:rPr>
            </w:pPr>
          </w:p>
          <w:p w14:paraId="595E1050" w14:textId="77777777" w:rsidR="00531151" w:rsidRPr="003113C7" w:rsidRDefault="00531151" w:rsidP="007C4D11">
            <w:pPr>
              <w:jc w:val="both"/>
              <w:rPr>
                <w:iCs/>
                <w:sz w:val="28"/>
                <w:szCs w:val="28"/>
              </w:rPr>
            </w:pPr>
            <w:r w:rsidRPr="003113C7">
              <w:rPr>
                <w:iCs/>
                <w:sz w:val="28"/>
                <w:szCs w:val="28"/>
              </w:rPr>
              <w:t xml:space="preserve">Коаксиал </w:t>
            </w:r>
            <w:proofErr w:type="spellStart"/>
            <w:r w:rsidRPr="003113C7">
              <w:rPr>
                <w:iCs/>
                <w:sz w:val="28"/>
                <w:szCs w:val="28"/>
              </w:rPr>
              <w:t>линияларнинг</w:t>
            </w:r>
            <w:proofErr w:type="spellEnd"/>
            <w:r w:rsidRPr="003113C7">
              <w:rPr>
                <w:iCs/>
                <w:sz w:val="28"/>
                <w:szCs w:val="28"/>
              </w:rPr>
              <w:t xml:space="preserve"> </w:t>
            </w:r>
            <w:proofErr w:type="spellStart"/>
            <w:r w:rsidRPr="003113C7">
              <w:rPr>
                <w:iCs/>
                <w:sz w:val="28"/>
                <w:szCs w:val="28"/>
              </w:rPr>
              <w:t>бўлакларидан</w:t>
            </w:r>
            <w:proofErr w:type="spellEnd"/>
            <w:r w:rsidRPr="003113C7">
              <w:rPr>
                <w:iCs/>
                <w:sz w:val="28"/>
                <w:szCs w:val="28"/>
              </w:rPr>
              <w:t xml:space="preserve"> </w:t>
            </w:r>
            <w:proofErr w:type="spellStart"/>
            <w:r w:rsidRPr="003113C7">
              <w:rPr>
                <w:iCs/>
                <w:sz w:val="28"/>
                <w:szCs w:val="28"/>
              </w:rPr>
              <w:t>иборат</w:t>
            </w:r>
            <w:proofErr w:type="spellEnd"/>
            <w:r w:rsidRPr="003113C7">
              <w:rPr>
                <w:iCs/>
                <w:sz w:val="28"/>
                <w:szCs w:val="28"/>
              </w:rPr>
              <w:t xml:space="preserve"> </w:t>
            </w:r>
            <w:proofErr w:type="spellStart"/>
            <w:r w:rsidRPr="003113C7">
              <w:rPr>
                <w:iCs/>
                <w:sz w:val="28"/>
                <w:szCs w:val="28"/>
              </w:rPr>
              <w:t>электр</w:t>
            </w:r>
            <w:proofErr w:type="spellEnd"/>
            <w:r w:rsidRPr="003113C7">
              <w:rPr>
                <w:iCs/>
                <w:sz w:val="28"/>
                <w:szCs w:val="28"/>
              </w:rPr>
              <w:t xml:space="preserve"> фильтр. </w:t>
            </w:r>
          </w:p>
        </w:tc>
      </w:tr>
      <w:tr w:rsidR="00531151" w:rsidRPr="00073205" w14:paraId="227E8114" w14:textId="77777777" w:rsidTr="00F23303">
        <w:trPr>
          <w:tblCellSpacing w:w="0" w:type="dxa"/>
          <w:jc w:val="center"/>
        </w:trPr>
        <w:tc>
          <w:tcPr>
            <w:tcW w:w="3711" w:type="dxa"/>
          </w:tcPr>
          <w:p w14:paraId="325E3E2A" w14:textId="77777777" w:rsidR="00531151" w:rsidRPr="003113C7" w:rsidRDefault="00531151" w:rsidP="00F23303">
            <w:pPr>
              <w:rPr>
                <w:b/>
                <w:bCs/>
                <w:spacing w:val="-3"/>
                <w:sz w:val="28"/>
                <w:szCs w:val="28"/>
              </w:rPr>
            </w:pPr>
            <w:r w:rsidRPr="003113C7">
              <w:rPr>
                <w:b/>
                <w:bCs/>
                <w:spacing w:val="-7"/>
                <w:sz w:val="28"/>
                <w:szCs w:val="28"/>
              </w:rPr>
              <w:t xml:space="preserve">Когерентное </w:t>
            </w:r>
            <w:r w:rsidRPr="003113C7">
              <w:rPr>
                <w:b/>
                <w:bCs/>
                <w:spacing w:val="-3"/>
                <w:sz w:val="28"/>
                <w:szCs w:val="28"/>
              </w:rPr>
              <w:t>излучение</w:t>
            </w:r>
          </w:p>
          <w:p w14:paraId="6483A6AD" w14:textId="77777777" w:rsidR="00531151" w:rsidRPr="003113C7" w:rsidRDefault="00531151" w:rsidP="00F23303">
            <w:pPr>
              <w:rPr>
                <w:bCs/>
                <w:spacing w:val="-3"/>
                <w:sz w:val="28"/>
                <w:szCs w:val="28"/>
              </w:rPr>
            </w:pPr>
            <w:proofErr w:type="spellStart"/>
            <w:r w:rsidRPr="003113C7">
              <w:rPr>
                <w:b/>
                <w:bCs/>
                <w:spacing w:val="-3"/>
                <w:sz w:val="28"/>
                <w:szCs w:val="28"/>
                <w:lang w:val="en-US"/>
              </w:rPr>
              <w:t>uz</w:t>
            </w:r>
            <w:proofErr w:type="spellEnd"/>
            <w:r w:rsidRPr="003113C7">
              <w:rPr>
                <w:b/>
                <w:bCs/>
                <w:spacing w:val="-3"/>
                <w:sz w:val="28"/>
                <w:szCs w:val="28"/>
              </w:rPr>
              <w:t xml:space="preserve"> - </w:t>
            </w:r>
            <w:proofErr w:type="spellStart"/>
            <w:r w:rsidRPr="003113C7">
              <w:rPr>
                <w:bCs/>
                <w:spacing w:val="-3"/>
                <w:sz w:val="28"/>
                <w:szCs w:val="28"/>
                <w:lang w:val="en-US"/>
              </w:rPr>
              <w:t>kogerent</w:t>
            </w:r>
            <w:proofErr w:type="spellEnd"/>
            <w:r w:rsidRPr="003113C7">
              <w:rPr>
                <w:bCs/>
                <w:spacing w:val="-3"/>
                <w:sz w:val="28"/>
                <w:szCs w:val="28"/>
              </w:rPr>
              <w:t xml:space="preserve"> </w:t>
            </w:r>
            <w:proofErr w:type="spellStart"/>
            <w:r w:rsidRPr="003113C7">
              <w:rPr>
                <w:bCs/>
                <w:spacing w:val="-3"/>
                <w:sz w:val="28"/>
                <w:szCs w:val="28"/>
                <w:lang w:val="en-US"/>
              </w:rPr>
              <w:t>nurlanish</w:t>
            </w:r>
            <w:proofErr w:type="spellEnd"/>
          </w:p>
          <w:p w14:paraId="299E1763" w14:textId="77777777" w:rsidR="00531151" w:rsidRPr="003113C7" w:rsidRDefault="00531151" w:rsidP="00F23303">
            <w:pPr>
              <w:rPr>
                <w:b/>
                <w:bCs/>
                <w:spacing w:val="-3"/>
                <w:sz w:val="28"/>
                <w:szCs w:val="28"/>
                <w:lang w:val="uz-Cyrl-UZ"/>
              </w:rPr>
            </w:pPr>
            <w:r w:rsidRPr="003113C7">
              <w:rPr>
                <w:bCs/>
                <w:spacing w:val="-3"/>
                <w:sz w:val="28"/>
                <w:szCs w:val="28"/>
              </w:rPr>
              <w:t xml:space="preserve">       </w:t>
            </w:r>
            <w:r w:rsidRPr="003113C7">
              <w:rPr>
                <w:bCs/>
                <w:spacing w:val="-3"/>
                <w:sz w:val="28"/>
                <w:szCs w:val="28"/>
                <w:lang w:val="uz-Cyrl-UZ"/>
              </w:rPr>
              <w:t>когерент нурланиш</w:t>
            </w:r>
          </w:p>
          <w:p w14:paraId="30F3F0F4" w14:textId="77777777" w:rsidR="00531151" w:rsidRPr="003113C7" w:rsidRDefault="00531151" w:rsidP="00F23303">
            <w:pPr>
              <w:rPr>
                <w:sz w:val="28"/>
                <w:szCs w:val="28"/>
                <w:lang w:val="en-US"/>
              </w:rPr>
            </w:pPr>
            <w:proofErr w:type="spellStart"/>
            <w:r w:rsidRPr="003113C7">
              <w:rPr>
                <w:b/>
                <w:bCs/>
                <w:spacing w:val="-3"/>
                <w:sz w:val="28"/>
                <w:szCs w:val="28"/>
                <w:lang w:val="en-US"/>
              </w:rPr>
              <w:t>en</w:t>
            </w:r>
            <w:proofErr w:type="spellEnd"/>
            <w:r w:rsidRPr="003113C7">
              <w:rPr>
                <w:b/>
                <w:bCs/>
                <w:spacing w:val="-3"/>
                <w:sz w:val="28"/>
                <w:szCs w:val="28"/>
                <w:lang w:val="en-US"/>
              </w:rPr>
              <w:t xml:space="preserve"> -</w:t>
            </w:r>
            <w:r w:rsidRPr="003113C7">
              <w:rPr>
                <w:b/>
                <w:sz w:val="28"/>
                <w:szCs w:val="28"/>
              </w:rPr>
              <w:t xml:space="preserve"> </w:t>
            </w:r>
            <w:proofErr w:type="spellStart"/>
            <w:r w:rsidRPr="003113C7">
              <w:rPr>
                <w:sz w:val="28"/>
                <w:szCs w:val="28"/>
              </w:rPr>
              <w:t>coherent</w:t>
            </w:r>
            <w:proofErr w:type="spellEnd"/>
            <w:r w:rsidRPr="003113C7">
              <w:rPr>
                <w:sz w:val="28"/>
                <w:szCs w:val="28"/>
              </w:rPr>
              <w:t xml:space="preserve"> </w:t>
            </w:r>
            <w:proofErr w:type="spellStart"/>
            <w:r w:rsidRPr="003113C7">
              <w:rPr>
                <w:sz w:val="28"/>
                <w:szCs w:val="28"/>
              </w:rPr>
              <w:t>radiation</w:t>
            </w:r>
            <w:proofErr w:type="spellEnd"/>
          </w:p>
        </w:tc>
        <w:tc>
          <w:tcPr>
            <w:tcW w:w="6260" w:type="dxa"/>
          </w:tcPr>
          <w:p w14:paraId="196F9F21" w14:textId="77777777" w:rsidR="00531151" w:rsidRPr="003113C7" w:rsidRDefault="00531151" w:rsidP="00F23303">
            <w:pPr>
              <w:jc w:val="both"/>
              <w:rPr>
                <w:iCs/>
                <w:sz w:val="28"/>
                <w:szCs w:val="28"/>
                <w:lang w:val="uz-Cyrl-UZ"/>
              </w:rPr>
            </w:pPr>
            <w:r w:rsidRPr="003113C7">
              <w:rPr>
                <w:iCs/>
                <w:sz w:val="28"/>
                <w:szCs w:val="28"/>
              </w:rPr>
              <w:t>Электромагнитное излучение, частота и фаза которого в любой точке пространства и в любой момент времени постоянны.</w:t>
            </w:r>
          </w:p>
          <w:p w14:paraId="6A386A56" w14:textId="77777777" w:rsidR="00531151" w:rsidRPr="003113C7" w:rsidRDefault="00531151" w:rsidP="00F23303">
            <w:pPr>
              <w:jc w:val="both"/>
              <w:rPr>
                <w:iCs/>
                <w:sz w:val="28"/>
                <w:szCs w:val="28"/>
                <w:lang w:val="uz-Cyrl-UZ"/>
              </w:rPr>
            </w:pPr>
          </w:p>
          <w:p w14:paraId="11544BAC" w14:textId="77777777" w:rsidR="00531151" w:rsidRPr="003113C7" w:rsidRDefault="00531151" w:rsidP="00F23303">
            <w:pPr>
              <w:jc w:val="both"/>
              <w:rPr>
                <w:iCs/>
                <w:sz w:val="28"/>
                <w:szCs w:val="28"/>
                <w:lang w:val="en-US"/>
              </w:rPr>
            </w:pPr>
            <w:proofErr w:type="spellStart"/>
            <w:r w:rsidRPr="003113C7">
              <w:rPr>
                <w:iCs/>
                <w:sz w:val="28"/>
                <w:szCs w:val="28"/>
                <w:lang w:val="en-US"/>
              </w:rPr>
              <w:t>Chastotasi</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fazasi</w:t>
            </w:r>
            <w:proofErr w:type="spellEnd"/>
            <w:r w:rsidRPr="003113C7">
              <w:rPr>
                <w:iCs/>
                <w:sz w:val="28"/>
                <w:szCs w:val="28"/>
                <w:lang w:val="en-US"/>
              </w:rPr>
              <w:t xml:space="preserve"> </w:t>
            </w:r>
            <w:proofErr w:type="spellStart"/>
            <w:r w:rsidRPr="003113C7">
              <w:rPr>
                <w:iCs/>
                <w:sz w:val="28"/>
                <w:szCs w:val="28"/>
                <w:lang w:val="en-US"/>
              </w:rPr>
              <w:t>fazoning</w:t>
            </w:r>
            <w:proofErr w:type="spellEnd"/>
            <w:r w:rsidRPr="003113C7">
              <w:rPr>
                <w:iCs/>
                <w:sz w:val="28"/>
                <w:szCs w:val="28"/>
                <w:lang w:val="en-US"/>
              </w:rPr>
              <w:t xml:space="preserve"> </w:t>
            </w:r>
            <w:proofErr w:type="spellStart"/>
            <w:r w:rsidRPr="003113C7">
              <w:rPr>
                <w:iCs/>
                <w:sz w:val="28"/>
                <w:szCs w:val="28"/>
                <w:lang w:val="en-US"/>
              </w:rPr>
              <w:t>istalgan</w:t>
            </w:r>
            <w:proofErr w:type="spellEnd"/>
            <w:r w:rsidRPr="003113C7">
              <w:rPr>
                <w:iCs/>
                <w:sz w:val="28"/>
                <w:szCs w:val="28"/>
                <w:lang w:val="en-US"/>
              </w:rPr>
              <w:t xml:space="preserve"> </w:t>
            </w:r>
            <w:proofErr w:type="spellStart"/>
            <w:r w:rsidRPr="003113C7">
              <w:rPr>
                <w:iCs/>
                <w:sz w:val="28"/>
                <w:szCs w:val="28"/>
                <w:lang w:val="en-US"/>
              </w:rPr>
              <w:t>nuqtasida</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vaqtning</w:t>
            </w:r>
            <w:proofErr w:type="spellEnd"/>
            <w:r w:rsidRPr="003113C7">
              <w:rPr>
                <w:iCs/>
                <w:sz w:val="28"/>
                <w:szCs w:val="28"/>
                <w:lang w:val="en-US"/>
              </w:rPr>
              <w:t xml:space="preserve"> </w:t>
            </w:r>
            <w:proofErr w:type="spellStart"/>
            <w:r w:rsidRPr="003113C7">
              <w:rPr>
                <w:iCs/>
                <w:sz w:val="28"/>
                <w:szCs w:val="28"/>
                <w:lang w:val="en-US"/>
              </w:rPr>
              <w:t>istalgan</w:t>
            </w:r>
            <w:proofErr w:type="spellEnd"/>
            <w:r w:rsidRPr="003113C7">
              <w:rPr>
                <w:iCs/>
                <w:sz w:val="28"/>
                <w:szCs w:val="28"/>
                <w:lang w:val="en-US"/>
              </w:rPr>
              <w:t xml:space="preserve"> </w:t>
            </w:r>
            <w:proofErr w:type="spellStart"/>
            <w:r w:rsidRPr="003113C7">
              <w:rPr>
                <w:iCs/>
                <w:sz w:val="28"/>
                <w:szCs w:val="28"/>
                <w:lang w:val="en-US"/>
              </w:rPr>
              <w:t>onida</w:t>
            </w:r>
            <w:proofErr w:type="spellEnd"/>
            <w:r w:rsidRPr="003113C7">
              <w:rPr>
                <w:iCs/>
                <w:sz w:val="28"/>
                <w:szCs w:val="28"/>
                <w:lang w:val="en-US"/>
              </w:rPr>
              <w:t xml:space="preserve"> </w:t>
            </w:r>
            <w:proofErr w:type="spellStart"/>
            <w:r w:rsidRPr="003113C7">
              <w:rPr>
                <w:iCs/>
                <w:sz w:val="28"/>
                <w:szCs w:val="28"/>
                <w:lang w:val="en-US"/>
              </w:rPr>
              <w:t>doimiy</w:t>
            </w:r>
            <w:proofErr w:type="spellEnd"/>
            <w:r w:rsidRPr="003113C7">
              <w:rPr>
                <w:iCs/>
                <w:sz w:val="28"/>
                <w:szCs w:val="28"/>
                <w:lang w:val="en-US"/>
              </w:rPr>
              <w:t xml:space="preserve">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lgan</w:t>
            </w:r>
            <w:proofErr w:type="spellEnd"/>
            <w:r w:rsidRPr="003113C7">
              <w:rPr>
                <w:iCs/>
                <w:sz w:val="28"/>
                <w:szCs w:val="28"/>
                <w:lang w:val="en-US"/>
              </w:rPr>
              <w:t xml:space="preserve"> </w:t>
            </w: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nurlanish</w:t>
            </w:r>
            <w:proofErr w:type="spellEnd"/>
            <w:r w:rsidRPr="003113C7">
              <w:rPr>
                <w:iCs/>
                <w:sz w:val="28"/>
                <w:szCs w:val="28"/>
                <w:lang w:val="en-US"/>
              </w:rPr>
              <w:t>.</w:t>
            </w:r>
          </w:p>
          <w:p w14:paraId="69E7C492" w14:textId="77777777" w:rsidR="00531151" w:rsidRPr="003113C7" w:rsidRDefault="00531151" w:rsidP="00F23303">
            <w:pPr>
              <w:jc w:val="both"/>
              <w:rPr>
                <w:iCs/>
                <w:sz w:val="28"/>
                <w:szCs w:val="28"/>
                <w:lang w:val="uz-Cyrl-UZ"/>
              </w:rPr>
            </w:pPr>
          </w:p>
          <w:p w14:paraId="7B6D12FD" w14:textId="77777777" w:rsidR="00531151" w:rsidRPr="003113C7" w:rsidRDefault="00531151" w:rsidP="00F23303">
            <w:pPr>
              <w:jc w:val="both"/>
              <w:rPr>
                <w:iCs/>
                <w:sz w:val="28"/>
                <w:szCs w:val="28"/>
                <w:lang w:val="uz-Cyrl-UZ"/>
              </w:rPr>
            </w:pPr>
            <w:r w:rsidRPr="003113C7">
              <w:rPr>
                <w:iCs/>
                <w:sz w:val="28"/>
                <w:szCs w:val="28"/>
                <w:lang w:val="uz-Cyrl-UZ"/>
              </w:rPr>
              <w:t>Частотаси ва фазаси фазонинг исталган нуқтасида ва вақтнинг исталган онида доимий бўлган элек</w:t>
            </w:r>
            <w:r w:rsidR="00A712FE" w:rsidRPr="003113C7">
              <w:rPr>
                <w:iCs/>
                <w:sz w:val="28"/>
                <w:szCs w:val="28"/>
                <w:lang w:val="uz-Cyrl-UZ"/>
              </w:rPr>
              <w:t>-</w:t>
            </w:r>
            <w:r w:rsidRPr="003113C7">
              <w:rPr>
                <w:iCs/>
                <w:sz w:val="28"/>
                <w:szCs w:val="28"/>
                <w:lang w:val="uz-Cyrl-UZ"/>
              </w:rPr>
              <w:t>тромагнит нурланиш.</w:t>
            </w:r>
          </w:p>
        </w:tc>
      </w:tr>
      <w:tr w:rsidR="00531151" w:rsidRPr="00073205" w14:paraId="2FB857F3" w14:textId="77777777" w:rsidTr="00F23303">
        <w:trPr>
          <w:tblCellSpacing w:w="0" w:type="dxa"/>
          <w:jc w:val="center"/>
        </w:trPr>
        <w:tc>
          <w:tcPr>
            <w:tcW w:w="3711" w:type="dxa"/>
          </w:tcPr>
          <w:p w14:paraId="6A2A97D5" w14:textId="77777777" w:rsidR="00531151" w:rsidRPr="003113C7" w:rsidRDefault="00531151" w:rsidP="00F23303">
            <w:pPr>
              <w:rPr>
                <w:b/>
                <w:bCs/>
                <w:sz w:val="28"/>
                <w:szCs w:val="28"/>
                <w:lang w:val="uz-Cyrl-UZ"/>
              </w:rPr>
            </w:pPr>
            <w:r w:rsidRPr="003113C7">
              <w:rPr>
                <w:b/>
                <w:bCs/>
                <w:sz w:val="28"/>
                <w:szCs w:val="28"/>
                <w:lang w:val="uz-Cyrl-UZ"/>
              </w:rPr>
              <w:t>Когерентность</w:t>
            </w:r>
          </w:p>
          <w:p w14:paraId="7F0FAFB9" w14:textId="77777777" w:rsidR="00531151" w:rsidRPr="003113C7" w:rsidRDefault="00531151" w:rsidP="00F23303">
            <w:pPr>
              <w:jc w:val="both"/>
              <w:rPr>
                <w:bCs/>
                <w:sz w:val="28"/>
                <w:szCs w:val="28"/>
                <w:lang w:val="uz-Cyrl-UZ"/>
              </w:rPr>
            </w:pPr>
            <w:r w:rsidRPr="003113C7">
              <w:rPr>
                <w:b/>
                <w:sz w:val="28"/>
                <w:szCs w:val="28"/>
                <w:lang w:val="uz-Cyrl-UZ"/>
              </w:rPr>
              <w:t>uz</w:t>
            </w:r>
            <w:r w:rsidR="0044512F" w:rsidRPr="003113C7">
              <w:rPr>
                <w:bCs/>
                <w:sz w:val="28"/>
                <w:szCs w:val="28"/>
                <w:lang w:val="uz-Cyrl-UZ"/>
              </w:rPr>
              <w:t xml:space="preserve"> - kogerentlik</w:t>
            </w:r>
          </w:p>
          <w:p w14:paraId="17D55B3F" w14:textId="77777777" w:rsidR="00531151" w:rsidRPr="003113C7" w:rsidRDefault="00531151" w:rsidP="00F23303">
            <w:pPr>
              <w:jc w:val="both"/>
              <w:rPr>
                <w:bCs/>
                <w:sz w:val="28"/>
                <w:szCs w:val="28"/>
                <w:lang w:val="uz-Cyrl-UZ"/>
              </w:rPr>
            </w:pPr>
            <w:r w:rsidRPr="003113C7">
              <w:rPr>
                <w:bCs/>
                <w:sz w:val="28"/>
                <w:szCs w:val="28"/>
                <w:lang w:val="uz-Cyrl-UZ"/>
              </w:rPr>
              <w:t xml:space="preserve">       когерентлик</w:t>
            </w:r>
          </w:p>
          <w:p w14:paraId="6F1A5048" w14:textId="77777777" w:rsidR="00531151" w:rsidRPr="003113C7" w:rsidRDefault="00531151" w:rsidP="00F23303">
            <w:pPr>
              <w:jc w:val="both"/>
              <w:rPr>
                <w:sz w:val="28"/>
                <w:szCs w:val="28"/>
                <w:lang w:val="uz-Cyrl-UZ"/>
              </w:rPr>
            </w:pPr>
            <w:r w:rsidRPr="003113C7">
              <w:rPr>
                <w:b/>
                <w:bCs/>
                <w:sz w:val="28"/>
                <w:szCs w:val="28"/>
                <w:lang w:val="uz-Cyrl-UZ"/>
              </w:rPr>
              <w:t xml:space="preserve">en </w:t>
            </w:r>
            <w:r w:rsidRPr="003113C7">
              <w:rPr>
                <w:sz w:val="28"/>
                <w:szCs w:val="28"/>
                <w:lang w:val="uz-Cyrl-UZ"/>
              </w:rPr>
              <w:t>-</w:t>
            </w:r>
            <w:r w:rsidRPr="003113C7">
              <w:rPr>
                <w:b/>
                <w:sz w:val="28"/>
                <w:szCs w:val="28"/>
                <w:lang w:val="uz-Cyrl-UZ"/>
              </w:rPr>
              <w:t xml:space="preserve"> </w:t>
            </w:r>
            <w:r w:rsidRPr="003113C7">
              <w:rPr>
                <w:bCs/>
                <w:sz w:val="28"/>
                <w:szCs w:val="28"/>
                <w:lang w:val="uz-Cyrl-UZ"/>
              </w:rPr>
              <w:t>coherence</w:t>
            </w:r>
          </w:p>
        </w:tc>
        <w:tc>
          <w:tcPr>
            <w:tcW w:w="6260" w:type="dxa"/>
          </w:tcPr>
          <w:p w14:paraId="5F86D689" w14:textId="77777777" w:rsidR="00531151" w:rsidRPr="003113C7" w:rsidRDefault="00531151" w:rsidP="00F23303">
            <w:pPr>
              <w:jc w:val="both"/>
              <w:rPr>
                <w:iCs/>
                <w:sz w:val="28"/>
                <w:szCs w:val="28"/>
                <w:lang w:val="uz-Cyrl-UZ"/>
              </w:rPr>
            </w:pPr>
            <w:r w:rsidRPr="003113C7">
              <w:rPr>
                <w:iCs/>
                <w:sz w:val="28"/>
                <w:szCs w:val="28"/>
              </w:rPr>
              <w:t>Согласованное протекание во времени или пространстве нескольких колебательных или волновых процессов, проявляющееся при их сложении</w:t>
            </w:r>
            <w:r w:rsidRPr="003113C7">
              <w:rPr>
                <w:iCs/>
                <w:sz w:val="28"/>
                <w:szCs w:val="28"/>
                <w:lang w:val="uz-Cyrl-UZ"/>
              </w:rPr>
              <w:t>.</w:t>
            </w:r>
          </w:p>
          <w:p w14:paraId="52E133B0" w14:textId="77777777" w:rsidR="00531151" w:rsidRPr="003113C7" w:rsidRDefault="00531151" w:rsidP="00F23303">
            <w:pPr>
              <w:shd w:val="clear" w:color="auto" w:fill="FFFFFF"/>
              <w:jc w:val="both"/>
              <w:rPr>
                <w:sz w:val="28"/>
                <w:szCs w:val="28"/>
                <w:lang w:val="uz-Cyrl-UZ"/>
              </w:rPr>
            </w:pPr>
          </w:p>
          <w:p w14:paraId="2488D2B0" w14:textId="77777777" w:rsidR="00531151" w:rsidRPr="003113C7" w:rsidRDefault="00531151" w:rsidP="00F23303">
            <w:pPr>
              <w:shd w:val="clear" w:color="auto" w:fill="FFFFFF"/>
              <w:jc w:val="both"/>
              <w:rPr>
                <w:sz w:val="28"/>
                <w:szCs w:val="28"/>
                <w:lang w:val="uz-Cyrl-UZ"/>
              </w:rPr>
            </w:pPr>
            <w:r w:rsidRPr="003113C7">
              <w:rPr>
                <w:sz w:val="28"/>
                <w:szCs w:val="28"/>
                <w:lang w:val="uz-Cyrl-UZ"/>
              </w:rPr>
              <w:t>Vaqt davomida yoki fazoda bir nechta tebranma yoki to‘lqinli (ularning qo‘shilishida paydo bo‘ladigan) jarayonlarni</w:t>
            </w:r>
            <w:r w:rsidRPr="003113C7">
              <w:rPr>
                <w:sz w:val="28"/>
                <w:szCs w:val="28"/>
                <w:lang w:val="en-US"/>
              </w:rPr>
              <w:t>ng</w:t>
            </w:r>
            <w:r w:rsidRPr="003113C7">
              <w:rPr>
                <w:sz w:val="28"/>
                <w:szCs w:val="28"/>
                <w:lang w:val="uz-Cyrl-UZ"/>
              </w:rPr>
              <w:t xml:space="preserve"> bir-biriga muvofiq o‘tishi.</w:t>
            </w:r>
          </w:p>
          <w:p w14:paraId="3007650F" w14:textId="77777777" w:rsidR="00531151" w:rsidRPr="003113C7" w:rsidRDefault="00531151" w:rsidP="00F23303">
            <w:pPr>
              <w:shd w:val="clear" w:color="auto" w:fill="FFFFFF"/>
              <w:jc w:val="both"/>
              <w:rPr>
                <w:sz w:val="28"/>
                <w:szCs w:val="28"/>
                <w:lang w:val="uz-Cyrl-UZ"/>
              </w:rPr>
            </w:pPr>
          </w:p>
          <w:p w14:paraId="26BCAFFE" w14:textId="77777777" w:rsidR="00531151" w:rsidRPr="003113C7" w:rsidRDefault="00531151" w:rsidP="00F23303">
            <w:pPr>
              <w:jc w:val="both"/>
              <w:rPr>
                <w:iCs/>
                <w:sz w:val="28"/>
                <w:szCs w:val="28"/>
                <w:lang w:val="uz-Cyrl-UZ"/>
              </w:rPr>
            </w:pPr>
            <w:r w:rsidRPr="003113C7">
              <w:rPr>
                <w:sz w:val="28"/>
                <w:szCs w:val="28"/>
                <w:lang w:val="uz-Cyrl-UZ"/>
              </w:rPr>
              <w:lastRenderedPageBreak/>
              <w:t>Вақт давомида ёки фазода бир нечта тебранма ёки тўлқинли (уларнинг қўшилишида пайдо бўлади</w:t>
            </w:r>
            <w:r w:rsidR="00A712FE" w:rsidRPr="003113C7">
              <w:rPr>
                <w:sz w:val="28"/>
                <w:szCs w:val="28"/>
                <w:lang w:val="uz-Cyrl-UZ"/>
              </w:rPr>
              <w:t>-</w:t>
            </w:r>
            <w:r w:rsidRPr="003113C7">
              <w:rPr>
                <w:sz w:val="28"/>
                <w:szCs w:val="28"/>
                <w:lang w:val="uz-Cyrl-UZ"/>
              </w:rPr>
              <w:t>ган) жараёнларнинг бир-бириг</w:t>
            </w:r>
            <w:r w:rsidR="00A712FE" w:rsidRPr="003113C7">
              <w:rPr>
                <w:sz w:val="28"/>
                <w:szCs w:val="28"/>
                <w:lang w:val="uz-Cyrl-UZ"/>
              </w:rPr>
              <w:t>а мувофиқ</w:t>
            </w:r>
            <w:r w:rsidRPr="003113C7">
              <w:rPr>
                <w:sz w:val="28"/>
                <w:szCs w:val="28"/>
                <w:lang w:val="uz-Cyrl-UZ"/>
              </w:rPr>
              <w:t xml:space="preserve"> ўтиши.</w:t>
            </w:r>
          </w:p>
        </w:tc>
      </w:tr>
      <w:tr w:rsidR="00531151" w:rsidRPr="00073205" w14:paraId="6732F2AA" w14:textId="77777777" w:rsidTr="00F23303">
        <w:trPr>
          <w:tblCellSpacing w:w="0" w:type="dxa"/>
          <w:jc w:val="center"/>
        </w:trPr>
        <w:tc>
          <w:tcPr>
            <w:tcW w:w="3711" w:type="dxa"/>
          </w:tcPr>
          <w:p w14:paraId="4E12D35A" w14:textId="77777777" w:rsidR="00531151" w:rsidRPr="003113C7" w:rsidRDefault="00531151" w:rsidP="00F23303">
            <w:pPr>
              <w:rPr>
                <w:b/>
                <w:sz w:val="28"/>
                <w:szCs w:val="28"/>
              </w:rPr>
            </w:pPr>
            <w:r w:rsidRPr="003113C7">
              <w:rPr>
                <w:b/>
                <w:sz w:val="28"/>
                <w:szCs w:val="28"/>
              </w:rPr>
              <w:lastRenderedPageBreak/>
              <w:t xml:space="preserve">Когерентность </w:t>
            </w:r>
            <w:r w:rsidRPr="003113C7">
              <w:rPr>
                <w:b/>
                <w:sz w:val="28"/>
                <w:szCs w:val="28"/>
              </w:rPr>
              <w:br/>
              <w:t>разнесенных каналов</w:t>
            </w:r>
          </w:p>
          <w:p w14:paraId="434307E0"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tarqoq</w:t>
            </w:r>
            <w:proofErr w:type="spellEnd"/>
            <w:r w:rsidRPr="003113C7">
              <w:rPr>
                <w:sz w:val="28"/>
                <w:szCs w:val="28"/>
              </w:rPr>
              <w:t xml:space="preserve"> </w:t>
            </w:r>
            <w:proofErr w:type="spellStart"/>
            <w:r w:rsidRPr="003113C7">
              <w:rPr>
                <w:sz w:val="28"/>
                <w:szCs w:val="28"/>
                <w:lang w:val="en-US"/>
              </w:rPr>
              <w:t>kanallar</w:t>
            </w:r>
            <w:proofErr w:type="spellEnd"/>
            <w:r w:rsidRPr="003113C7">
              <w:rPr>
                <w:sz w:val="28"/>
                <w:szCs w:val="28"/>
              </w:rPr>
              <w:t xml:space="preserve"> </w:t>
            </w:r>
            <w:r w:rsidRPr="003113C7">
              <w:rPr>
                <w:sz w:val="28"/>
                <w:szCs w:val="28"/>
              </w:rPr>
              <w:br/>
            </w:r>
            <w:proofErr w:type="spellStart"/>
            <w:r w:rsidRPr="003113C7">
              <w:rPr>
                <w:sz w:val="28"/>
                <w:szCs w:val="28"/>
                <w:lang w:val="en-US"/>
              </w:rPr>
              <w:t>kogerentligi</w:t>
            </w:r>
            <w:proofErr w:type="spellEnd"/>
          </w:p>
          <w:p w14:paraId="7D91F097"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тарқоқ каналлар когерентлиги</w:t>
            </w:r>
          </w:p>
          <w:p w14:paraId="62C7D75A" w14:textId="77777777" w:rsidR="00531151" w:rsidRPr="003113C7" w:rsidRDefault="00531151" w:rsidP="00F23303">
            <w:pPr>
              <w:rPr>
                <w:sz w:val="28"/>
                <w:szCs w:val="28"/>
              </w:rPr>
            </w:pPr>
            <w:proofErr w:type="spellStart"/>
            <w:r w:rsidRPr="003113C7">
              <w:rPr>
                <w:b/>
                <w:sz w:val="28"/>
                <w:szCs w:val="28"/>
                <w:lang w:val="en-US"/>
              </w:rPr>
              <w:t>en</w:t>
            </w:r>
            <w:proofErr w:type="spellEnd"/>
            <w:r w:rsidRPr="003113C7">
              <w:rPr>
                <w:sz w:val="28"/>
                <w:szCs w:val="28"/>
              </w:rPr>
              <w:t xml:space="preserve"> - </w:t>
            </w:r>
            <w:r w:rsidRPr="003113C7">
              <w:rPr>
                <w:sz w:val="28"/>
                <w:szCs w:val="28"/>
                <w:lang w:val="en-US"/>
              </w:rPr>
              <w:t>branch</w:t>
            </w:r>
            <w:r w:rsidRPr="003113C7">
              <w:rPr>
                <w:sz w:val="28"/>
                <w:szCs w:val="28"/>
              </w:rPr>
              <w:t xml:space="preserve"> </w:t>
            </w:r>
            <w:r w:rsidRPr="003113C7">
              <w:rPr>
                <w:sz w:val="28"/>
                <w:szCs w:val="28"/>
                <w:lang w:val="en-US"/>
              </w:rPr>
              <w:t>coherence</w:t>
            </w:r>
          </w:p>
        </w:tc>
        <w:tc>
          <w:tcPr>
            <w:tcW w:w="6260" w:type="dxa"/>
            <w:vAlign w:val="center"/>
          </w:tcPr>
          <w:p w14:paraId="279D7356" w14:textId="77777777" w:rsidR="00531151" w:rsidRPr="003113C7" w:rsidRDefault="00531151" w:rsidP="00F23303">
            <w:pPr>
              <w:jc w:val="both"/>
              <w:rPr>
                <w:sz w:val="28"/>
                <w:szCs w:val="28"/>
                <w:lang w:val="uz-Cyrl-UZ"/>
              </w:rPr>
            </w:pPr>
            <w:r w:rsidRPr="003113C7">
              <w:rPr>
                <w:sz w:val="28"/>
                <w:szCs w:val="28"/>
              </w:rPr>
              <w:t>Важное на практике условие, определяющее степень коррелированности копий одного и того же сигнала, приходящего</w:t>
            </w:r>
            <w:r w:rsidR="004C013B" w:rsidRPr="003113C7">
              <w:rPr>
                <w:sz w:val="28"/>
                <w:szCs w:val="28"/>
              </w:rPr>
              <w:t xml:space="preserve"> в точку приема разными путями.</w:t>
            </w:r>
          </w:p>
          <w:p w14:paraId="5E5E6356" w14:textId="77777777" w:rsidR="002B6F61" w:rsidRPr="003113C7" w:rsidRDefault="002B6F61" w:rsidP="00F23303">
            <w:pPr>
              <w:jc w:val="both"/>
              <w:rPr>
                <w:sz w:val="28"/>
                <w:szCs w:val="28"/>
                <w:lang w:val="uz-Cyrl-UZ"/>
              </w:rPr>
            </w:pPr>
          </w:p>
          <w:p w14:paraId="6615C3D0" w14:textId="77777777" w:rsidR="00531151" w:rsidRPr="003113C7" w:rsidRDefault="00531151" w:rsidP="00F23303">
            <w:pPr>
              <w:jc w:val="both"/>
              <w:rPr>
                <w:sz w:val="28"/>
                <w:szCs w:val="28"/>
                <w:lang w:val="uz-Cyrl-UZ"/>
              </w:rPr>
            </w:pPr>
            <w:r w:rsidRPr="003113C7">
              <w:rPr>
                <w:sz w:val="28"/>
                <w:szCs w:val="28"/>
                <w:lang w:val="uz-Cyrl-UZ"/>
              </w:rPr>
              <w:t>Amaliyotda muhim bo</w:t>
            </w:r>
            <w:r w:rsidR="002B6F61" w:rsidRPr="003113C7">
              <w:rPr>
                <w:sz w:val="28"/>
                <w:szCs w:val="28"/>
                <w:lang w:val="uz-Cyrl-UZ"/>
              </w:rPr>
              <w:t>‘</w:t>
            </w:r>
            <w:r w:rsidRPr="003113C7">
              <w:rPr>
                <w:sz w:val="28"/>
                <w:szCs w:val="28"/>
                <w:lang w:val="uz-Cyrl-UZ"/>
              </w:rPr>
              <w:t>lgan, qabul nuqtasiga turli yo</w:t>
            </w:r>
            <w:r w:rsidRPr="003113C7">
              <w:rPr>
                <w:rFonts w:ascii="Cambria Math" w:hAnsi="Cambria Math" w:cs="Cambria Math"/>
                <w:sz w:val="28"/>
                <w:szCs w:val="28"/>
                <w:lang w:val="uz-Cyrl-UZ"/>
              </w:rPr>
              <w:t>ʻ</w:t>
            </w:r>
            <w:r w:rsidRPr="003113C7">
              <w:rPr>
                <w:sz w:val="28"/>
                <w:szCs w:val="28"/>
                <w:lang w:val="uz-Cyrl-UZ"/>
              </w:rPr>
              <w:t>llar bilan keladigan aynan bir signal nusxalarining o</w:t>
            </w:r>
            <w:r w:rsidR="002B6F61" w:rsidRPr="003113C7">
              <w:rPr>
                <w:sz w:val="28"/>
                <w:szCs w:val="28"/>
                <w:lang w:val="uz-Cyrl-UZ"/>
              </w:rPr>
              <w:t>‘</w:t>
            </w:r>
            <w:r w:rsidRPr="003113C7">
              <w:rPr>
                <w:sz w:val="28"/>
                <w:szCs w:val="28"/>
                <w:lang w:val="uz-Cyrl-UZ"/>
              </w:rPr>
              <w:t>zaro bog</w:t>
            </w:r>
            <w:r w:rsidR="002B6F61" w:rsidRPr="003113C7">
              <w:rPr>
                <w:sz w:val="28"/>
                <w:szCs w:val="28"/>
                <w:lang w:val="uz-Cyrl-UZ"/>
              </w:rPr>
              <w:t>‘</w:t>
            </w:r>
            <w:r w:rsidRPr="003113C7">
              <w:rPr>
                <w:sz w:val="28"/>
                <w:szCs w:val="28"/>
                <w:lang w:val="uz-Cyrl-UZ"/>
              </w:rPr>
              <w:t>langanl</w:t>
            </w:r>
            <w:r w:rsidR="004C013B" w:rsidRPr="003113C7">
              <w:rPr>
                <w:sz w:val="28"/>
                <w:szCs w:val="28"/>
                <w:lang w:val="uz-Cyrl-UZ"/>
              </w:rPr>
              <w:t>ik darajasini aniqlovchi shart.</w:t>
            </w:r>
          </w:p>
          <w:p w14:paraId="6C060024" w14:textId="77777777" w:rsidR="002B6F61" w:rsidRPr="003113C7" w:rsidRDefault="002B6F61" w:rsidP="00F23303">
            <w:pPr>
              <w:jc w:val="both"/>
              <w:rPr>
                <w:sz w:val="28"/>
                <w:szCs w:val="28"/>
                <w:lang w:val="uz-Cyrl-UZ"/>
              </w:rPr>
            </w:pPr>
          </w:p>
          <w:p w14:paraId="3D404F67" w14:textId="77777777" w:rsidR="00531151" w:rsidRPr="003113C7" w:rsidRDefault="00531151" w:rsidP="002B6F61">
            <w:pPr>
              <w:jc w:val="both"/>
              <w:rPr>
                <w:sz w:val="28"/>
                <w:szCs w:val="28"/>
                <w:lang w:val="uz-Cyrl-UZ"/>
              </w:rPr>
            </w:pPr>
            <w:r w:rsidRPr="003113C7">
              <w:rPr>
                <w:sz w:val="28"/>
                <w:szCs w:val="28"/>
                <w:lang w:val="uz-Cyrl-UZ"/>
              </w:rPr>
              <w:t>Амалиётда муҳим бўлган, қабул нуқтасига турли йўллар билан келадиган айнан бир сигнал нусха</w:t>
            </w:r>
            <w:r w:rsidR="001108DF" w:rsidRPr="003113C7">
              <w:rPr>
                <w:sz w:val="28"/>
                <w:szCs w:val="28"/>
                <w:lang w:val="uz-Cyrl-UZ"/>
              </w:rPr>
              <w:t>-</w:t>
            </w:r>
            <w:r w:rsidRPr="003113C7">
              <w:rPr>
                <w:sz w:val="28"/>
                <w:szCs w:val="28"/>
                <w:lang w:val="uz-Cyrl-UZ"/>
              </w:rPr>
              <w:t>ларининг ўзаро боғланга</w:t>
            </w:r>
            <w:r w:rsidR="004C013B" w:rsidRPr="003113C7">
              <w:rPr>
                <w:sz w:val="28"/>
                <w:szCs w:val="28"/>
                <w:lang w:val="uz-Cyrl-UZ"/>
              </w:rPr>
              <w:t>нлик даражасини аниқ</w:t>
            </w:r>
            <w:r w:rsidR="001108DF" w:rsidRPr="003113C7">
              <w:rPr>
                <w:sz w:val="28"/>
                <w:szCs w:val="28"/>
                <w:lang w:val="uz-Cyrl-UZ"/>
              </w:rPr>
              <w:t>-</w:t>
            </w:r>
            <w:r w:rsidR="004C013B" w:rsidRPr="003113C7">
              <w:rPr>
                <w:sz w:val="28"/>
                <w:szCs w:val="28"/>
                <w:lang w:val="uz-Cyrl-UZ"/>
              </w:rPr>
              <w:t>ловчи шарт.</w:t>
            </w:r>
          </w:p>
        </w:tc>
      </w:tr>
      <w:tr w:rsidR="00531151" w:rsidRPr="00073205" w14:paraId="7EC495DB" w14:textId="77777777" w:rsidTr="00F23303">
        <w:trPr>
          <w:tblCellSpacing w:w="0" w:type="dxa"/>
          <w:jc w:val="center"/>
        </w:trPr>
        <w:tc>
          <w:tcPr>
            <w:tcW w:w="3711" w:type="dxa"/>
          </w:tcPr>
          <w:p w14:paraId="28945234" w14:textId="77777777" w:rsidR="00531151" w:rsidRPr="003113C7" w:rsidRDefault="00531151" w:rsidP="00F23303">
            <w:pPr>
              <w:rPr>
                <w:b/>
                <w:bCs/>
                <w:spacing w:val="-6"/>
                <w:sz w:val="28"/>
                <w:szCs w:val="28"/>
                <w:lang w:val="uz-Cyrl-UZ"/>
              </w:rPr>
            </w:pPr>
            <w:r w:rsidRPr="003113C7">
              <w:rPr>
                <w:b/>
                <w:bCs/>
                <w:spacing w:val="-6"/>
                <w:sz w:val="28"/>
                <w:szCs w:val="28"/>
                <w:lang w:val="uz-Cyrl-UZ"/>
              </w:rPr>
              <w:t>Когерентные волны</w:t>
            </w:r>
          </w:p>
          <w:p w14:paraId="5D2264B0" w14:textId="77777777" w:rsidR="00531151" w:rsidRPr="003113C7" w:rsidRDefault="00531151" w:rsidP="00F23303">
            <w:pPr>
              <w:rPr>
                <w:bCs/>
                <w:spacing w:val="-6"/>
                <w:sz w:val="28"/>
                <w:szCs w:val="28"/>
                <w:lang w:val="uz-Cyrl-UZ"/>
              </w:rPr>
            </w:pPr>
            <w:r w:rsidRPr="003113C7">
              <w:rPr>
                <w:b/>
                <w:bCs/>
                <w:spacing w:val="-6"/>
                <w:sz w:val="28"/>
                <w:szCs w:val="28"/>
                <w:lang w:val="uz-Cyrl-UZ"/>
              </w:rPr>
              <w:t xml:space="preserve">uz - </w:t>
            </w:r>
            <w:r w:rsidRPr="003113C7">
              <w:rPr>
                <w:bCs/>
                <w:spacing w:val="-6"/>
                <w:sz w:val="28"/>
                <w:szCs w:val="28"/>
                <w:lang w:val="uz-Cyrl-UZ"/>
              </w:rPr>
              <w:t>kogerant to</w:t>
            </w:r>
            <w:r w:rsidRPr="003113C7">
              <w:rPr>
                <w:rFonts w:ascii="Cambria Math" w:hAnsi="Cambria Math" w:cs="Cambria Math"/>
                <w:bCs/>
                <w:spacing w:val="-6"/>
                <w:sz w:val="28"/>
                <w:szCs w:val="28"/>
                <w:lang w:val="uz-Cyrl-UZ"/>
              </w:rPr>
              <w:t>ʻ</w:t>
            </w:r>
            <w:r w:rsidRPr="003113C7">
              <w:rPr>
                <w:bCs/>
                <w:spacing w:val="-6"/>
                <w:sz w:val="28"/>
                <w:szCs w:val="28"/>
                <w:lang w:val="uz-Cyrl-UZ"/>
              </w:rPr>
              <w:t>lqinlar</w:t>
            </w:r>
          </w:p>
          <w:p w14:paraId="0B7D9EF0" w14:textId="77777777" w:rsidR="00531151" w:rsidRPr="003113C7" w:rsidRDefault="00531151" w:rsidP="00F23303">
            <w:pPr>
              <w:rPr>
                <w:b/>
                <w:bCs/>
                <w:spacing w:val="-6"/>
                <w:sz w:val="28"/>
                <w:szCs w:val="28"/>
                <w:lang w:val="uz-Cyrl-UZ"/>
              </w:rPr>
            </w:pPr>
            <w:r w:rsidRPr="003113C7">
              <w:rPr>
                <w:bCs/>
                <w:spacing w:val="-6"/>
                <w:sz w:val="28"/>
                <w:szCs w:val="28"/>
                <w:lang w:val="uz-Cyrl-UZ"/>
              </w:rPr>
              <w:t xml:space="preserve">       когерент тўлқинлар</w:t>
            </w:r>
          </w:p>
          <w:p w14:paraId="6D471F59" w14:textId="77777777" w:rsidR="00531151" w:rsidRPr="003113C7" w:rsidRDefault="00531151" w:rsidP="00F23303">
            <w:pPr>
              <w:rPr>
                <w:sz w:val="28"/>
                <w:szCs w:val="28"/>
                <w:lang w:val="en-US"/>
              </w:rPr>
            </w:pPr>
            <w:proofErr w:type="spellStart"/>
            <w:r w:rsidRPr="003113C7">
              <w:rPr>
                <w:b/>
                <w:bCs/>
                <w:spacing w:val="-6"/>
                <w:sz w:val="28"/>
                <w:szCs w:val="28"/>
                <w:lang w:val="en-US"/>
              </w:rPr>
              <w:t>en</w:t>
            </w:r>
            <w:proofErr w:type="spellEnd"/>
            <w:r w:rsidRPr="003113C7">
              <w:rPr>
                <w:b/>
                <w:bCs/>
                <w:spacing w:val="-6"/>
                <w:sz w:val="28"/>
                <w:szCs w:val="28"/>
                <w:lang w:val="en-US"/>
              </w:rPr>
              <w:t xml:space="preserve"> -</w:t>
            </w:r>
            <w:r w:rsidRPr="003113C7">
              <w:rPr>
                <w:b/>
                <w:sz w:val="28"/>
                <w:szCs w:val="28"/>
              </w:rPr>
              <w:t xml:space="preserve"> </w:t>
            </w:r>
            <w:proofErr w:type="spellStart"/>
            <w:r w:rsidRPr="003113C7">
              <w:rPr>
                <w:sz w:val="28"/>
                <w:szCs w:val="28"/>
              </w:rPr>
              <w:t>coherent</w:t>
            </w:r>
            <w:proofErr w:type="spellEnd"/>
            <w:r w:rsidRPr="003113C7">
              <w:rPr>
                <w:sz w:val="28"/>
                <w:szCs w:val="28"/>
              </w:rPr>
              <w:t xml:space="preserve"> </w:t>
            </w:r>
            <w:r w:rsidRPr="003113C7">
              <w:rPr>
                <w:sz w:val="28"/>
                <w:szCs w:val="28"/>
                <w:lang w:val="en-US"/>
              </w:rPr>
              <w:t>waves</w:t>
            </w:r>
          </w:p>
        </w:tc>
        <w:tc>
          <w:tcPr>
            <w:tcW w:w="6260" w:type="dxa"/>
          </w:tcPr>
          <w:p w14:paraId="5C8A8215" w14:textId="77777777" w:rsidR="00531151" w:rsidRPr="003113C7" w:rsidRDefault="00531151" w:rsidP="00F23303">
            <w:pPr>
              <w:jc w:val="both"/>
              <w:rPr>
                <w:iCs/>
                <w:sz w:val="28"/>
                <w:szCs w:val="28"/>
                <w:lang w:val="uz-Cyrl-UZ"/>
              </w:rPr>
            </w:pPr>
            <w:r w:rsidRPr="003113C7">
              <w:rPr>
                <w:iCs/>
                <w:sz w:val="28"/>
                <w:szCs w:val="28"/>
              </w:rPr>
              <w:t>Волны с одинаковой частотой или длиной, имеющие постоянную во времени разность фаз.</w:t>
            </w:r>
          </w:p>
          <w:p w14:paraId="48AD3712" w14:textId="77777777" w:rsidR="00531151" w:rsidRPr="003113C7" w:rsidRDefault="00531151" w:rsidP="00F23303">
            <w:pPr>
              <w:jc w:val="both"/>
              <w:rPr>
                <w:iCs/>
                <w:sz w:val="22"/>
                <w:szCs w:val="22"/>
                <w:lang w:val="uz-Cyrl-UZ"/>
              </w:rPr>
            </w:pPr>
          </w:p>
          <w:p w14:paraId="38268668" w14:textId="77777777" w:rsidR="00531151" w:rsidRPr="003113C7" w:rsidRDefault="00531151" w:rsidP="00F23303">
            <w:pPr>
              <w:jc w:val="both"/>
              <w:rPr>
                <w:iCs/>
                <w:sz w:val="28"/>
                <w:szCs w:val="28"/>
                <w:lang w:val="uz-Cyrl-UZ"/>
              </w:rPr>
            </w:pPr>
            <w:r w:rsidRPr="003113C7">
              <w:rPr>
                <w:iCs/>
                <w:sz w:val="28"/>
                <w:szCs w:val="28"/>
                <w:lang w:val="uz-Cyrl-UZ"/>
              </w:rPr>
              <w:t>Bir xil chastotadagi yoki uzunlikdagi, vaqt bo</w:t>
            </w:r>
            <w:r w:rsidRPr="003113C7">
              <w:rPr>
                <w:rFonts w:ascii="Cambria Math" w:hAnsi="Cambria Math" w:cs="Cambria Math"/>
                <w:iCs/>
                <w:sz w:val="28"/>
                <w:szCs w:val="28"/>
                <w:lang w:val="uz-Cyrl-UZ"/>
              </w:rPr>
              <w:t>ʻ</w:t>
            </w:r>
            <w:r w:rsidRPr="003113C7">
              <w:rPr>
                <w:iCs/>
                <w:sz w:val="28"/>
                <w:szCs w:val="28"/>
                <w:lang w:val="uz-Cyrl-UZ"/>
              </w:rPr>
              <w:t>yicha fazalar farqi o</w:t>
            </w:r>
            <w:r w:rsidRPr="003113C7">
              <w:rPr>
                <w:rFonts w:ascii="Cambria Math" w:hAnsi="Cambria Math" w:cs="Cambria Math"/>
                <w:iCs/>
                <w:sz w:val="28"/>
                <w:szCs w:val="28"/>
                <w:lang w:val="uz-Cyrl-UZ"/>
              </w:rPr>
              <w:t>ʻ</w:t>
            </w:r>
            <w:r w:rsidRPr="003113C7">
              <w:rPr>
                <w:iCs/>
                <w:sz w:val="28"/>
                <w:szCs w:val="28"/>
                <w:lang w:val="uz-Cyrl-UZ"/>
              </w:rPr>
              <w:t>zgarmas bo</w:t>
            </w:r>
            <w:r w:rsidRPr="003113C7">
              <w:rPr>
                <w:rFonts w:ascii="Cambria Math" w:hAnsi="Cambria Math" w:cs="Cambria Math"/>
                <w:iCs/>
                <w:sz w:val="28"/>
                <w:szCs w:val="28"/>
                <w:lang w:val="uz-Cyrl-UZ"/>
              </w:rPr>
              <w:t>ʻ</w:t>
            </w:r>
            <w:r w:rsidRPr="003113C7">
              <w:rPr>
                <w:iCs/>
                <w:sz w:val="28"/>
                <w:szCs w:val="28"/>
                <w:lang w:val="uz-Cyrl-UZ"/>
              </w:rPr>
              <w:t>lgan to</w:t>
            </w:r>
            <w:r w:rsidRPr="003113C7">
              <w:rPr>
                <w:rFonts w:ascii="Cambria Math" w:hAnsi="Cambria Math" w:cs="Cambria Math"/>
                <w:iCs/>
                <w:sz w:val="28"/>
                <w:szCs w:val="28"/>
                <w:lang w:val="uz-Cyrl-UZ"/>
              </w:rPr>
              <w:t>ʻ</w:t>
            </w:r>
            <w:r w:rsidRPr="003113C7">
              <w:rPr>
                <w:iCs/>
                <w:sz w:val="28"/>
                <w:szCs w:val="28"/>
                <w:lang w:val="uz-Cyrl-UZ"/>
              </w:rPr>
              <w:t>lqinlar.</w:t>
            </w:r>
          </w:p>
          <w:p w14:paraId="38FF0798" w14:textId="77777777" w:rsidR="00531151" w:rsidRPr="003113C7" w:rsidRDefault="00531151" w:rsidP="00F23303">
            <w:pPr>
              <w:jc w:val="both"/>
              <w:rPr>
                <w:iCs/>
                <w:sz w:val="22"/>
                <w:szCs w:val="22"/>
                <w:lang w:val="uz-Cyrl-UZ"/>
              </w:rPr>
            </w:pPr>
          </w:p>
          <w:p w14:paraId="2AD31475" w14:textId="77777777" w:rsidR="00531151" w:rsidRPr="003113C7" w:rsidRDefault="00531151" w:rsidP="00F23303">
            <w:pPr>
              <w:jc w:val="both"/>
              <w:rPr>
                <w:iCs/>
                <w:sz w:val="28"/>
                <w:szCs w:val="28"/>
                <w:lang w:val="uz-Cyrl-UZ"/>
              </w:rPr>
            </w:pPr>
            <w:r w:rsidRPr="003113C7">
              <w:rPr>
                <w:iCs/>
                <w:sz w:val="28"/>
                <w:szCs w:val="28"/>
                <w:lang w:val="uz-Cyrl-UZ"/>
              </w:rPr>
              <w:t>Бир хил частотадаги ёки узунликдаги, вақт бўйича фазалар фарқи ўзгармас бўлган тўлқинлар.</w:t>
            </w:r>
          </w:p>
        </w:tc>
      </w:tr>
      <w:tr w:rsidR="00531151" w:rsidRPr="003113C7" w14:paraId="320A5B2D" w14:textId="77777777" w:rsidTr="00F23303">
        <w:trPr>
          <w:tblCellSpacing w:w="0" w:type="dxa"/>
          <w:jc w:val="center"/>
        </w:trPr>
        <w:tc>
          <w:tcPr>
            <w:tcW w:w="3711" w:type="dxa"/>
          </w:tcPr>
          <w:p w14:paraId="56B5EC17" w14:textId="77777777" w:rsidR="00531151" w:rsidRPr="003113C7" w:rsidRDefault="00531151" w:rsidP="00F23303">
            <w:pPr>
              <w:rPr>
                <w:b/>
                <w:bCs/>
                <w:kern w:val="36"/>
                <w:sz w:val="28"/>
                <w:szCs w:val="28"/>
                <w:lang w:val="uz-Cyrl-UZ"/>
              </w:rPr>
            </w:pPr>
            <w:r w:rsidRPr="003113C7">
              <w:rPr>
                <w:b/>
                <w:bCs/>
                <w:kern w:val="36"/>
                <w:sz w:val="28"/>
                <w:szCs w:val="28"/>
                <w:lang w:val="uz-Cyrl-UZ"/>
              </w:rPr>
              <w:t>Кольцевая антенная решетка</w:t>
            </w:r>
          </w:p>
          <w:p w14:paraId="1C2F202D"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halqasimon antenna panjarasi</w:t>
            </w:r>
          </w:p>
          <w:p w14:paraId="56F20E73" w14:textId="77777777" w:rsidR="00531151" w:rsidRPr="003113C7" w:rsidRDefault="00531151" w:rsidP="00F23303">
            <w:pPr>
              <w:rPr>
                <w:b/>
                <w:sz w:val="28"/>
                <w:szCs w:val="28"/>
                <w:lang w:val="uz-Cyrl-UZ"/>
              </w:rPr>
            </w:pPr>
            <w:r w:rsidRPr="003113C7">
              <w:rPr>
                <w:sz w:val="28"/>
                <w:szCs w:val="28"/>
                <w:lang w:val="uz-Cyrl-UZ"/>
              </w:rPr>
              <w:t xml:space="preserve">       ҳалқасимон антенна панжараси</w:t>
            </w:r>
          </w:p>
          <w:p w14:paraId="1F214325"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ring array, circular array</w:t>
            </w:r>
          </w:p>
        </w:tc>
        <w:tc>
          <w:tcPr>
            <w:tcW w:w="6260" w:type="dxa"/>
          </w:tcPr>
          <w:p w14:paraId="5A19B576" w14:textId="77777777" w:rsidR="00531151" w:rsidRPr="003113C7" w:rsidRDefault="00531151" w:rsidP="00F23303">
            <w:pPr>
              <w:jc w:val="both"/>
              <w:rPr>
                <w:iCs/>
                <w:sz w:val="28"/>
                <w:szCs w:val="28"/>
                <w:lang w:val="uz-Cyrl-UZ"/>
              </w:rPr>
            </w:pPr>
            <w:r w:rsidRPr="003113C7">
              <w:rPr>
                <w:iCs/>
                <w:sz w:val="28"/>
                <w:szCs w:val="28"/>
              </w:rPr>
              <w:t xml:space="preserve">Антенная решетка, излучающие элементы которой расположены по окружности. </w:t>
            </w:r>
          </w:p>
          <w:p w14:paraId="27535399" w14:textId="77777777" w:rsidR="00531151" w:rsidRPr="003113C7" w:rsidRDefault="00531151" w:rsidP="00F23303">
            <w:pPr>
              <w:jc w:val="both"/>
              <w:rPr>
                <w:iCs/>
                <w:sz w:val="16"/>
                <w:szCs w:val="16"/>
                <w:lang w:val="uz-Cyrl-UZ"/>
              </w:rPr>
            </w:pPr>
          </w:p>
          <w:p w14:paraId="42BAE55B" w14:textId="77777777" w:rsidR="00531151" w:rsidRPr="003113C7" w:rsidRDefault="00531151" w:rsidP="00F23303">
            <w:pPr>
              <w:jc w:val="both"/>
              <w:rPr>
                <w:iCs/>
                <w:sz w:val="28"/>
                <w:szCs w:val="28"/>
                <w:lang w:val="en-US"/>
              </w:rPr>
            </w:pPr>
            <w:proofErr w:type="spellStart"/>
            <w:r w:rsidRPr="003113C7">
              <w:rPr>
                <w:iCs/>
                <w:sz w:val="28"/>
                <w:szCs w:val="28"/>
                <w:lang w:val="en-US"/>
              </w:rPr>
              <w:t>Nurlantiruvchi</w:t>
            </w:r>
            <w:proofErr w:type="spellEnd"/>
            <w:r w:rsidRPr="003113C7">
              <w:rPr>
                <w:iCs/>
                <w:sz w:val="28"/>
                <w:szCs w:val="28"/>
                <w:lang w:val="en-US"/>
              </w:rPr>
              <w:t xml:space="preserve"> </w:t>
            </w:r>
            <w:proofErr w:type="spellStart"/>
            <w:r w:rsidRPr="003113C7">
              <w:rPr>
                <w:iCs/>
                <w:sz w:val="28"/>
                <w:szCs w:val="28"/>
                <w:lang w:val="en-US"/>
              </w:rPr>
              <w:t>elementlari</w:t>
            </w:r>
            <w:proofErr w:type="spellEnd"/>
            <w:r w:rsidRPr="003113C7">
              <w:rPr>
                <w:iCs/>
                <w:sz w:val="28"/>
                <w:szCs w:val="28"/>
                <w:lang w:val="en-US"/>
              </w:rPr>
              <w:t xml:space="preserve"> </w:t>
            </w:r>
            <w:proofErr w:type="spellStart"/>
            <w:r w:rsidRPr="003113C7">
              <w:rPr>
                <w:iCs/>
                <w:sz w:val="28"/>
                <w:szCs w:val="28"/>
                <w:lang w:val="en-US"/>
              </w:rPr>
              <w:t>atrofida</w:t>
            </w:r>
            <w:proofErr w:type="spellEnd"/>
            <w:r w:rsidRPr="003113C7">
              <w:rPr>
                <w:iCs/>
                <w:sz w:val="28"/>
                <w:szCs w:val="28"/>
                <w:lang w:val="en-US"/>
              </w:rPr>
              <w:t xml:space="preserve"> </w:t>
            </w:r>
            <w:proofErr w:type="spellStart"/>
            <w:r w:rsidRPr="003113C7">
              <w:rPr>
                <w:iCs/>
                <w:sz w:val="28"/>
                <w:szCs w:val="28"/>
                <w:lang w:val="en-US"/>
              </w:rPr>
              <w:t>joylashgan</w:t>
            </w:r>
            <w:proofErr w:type="spellEnd"/>
            <w:r w:rsidRPr="003113C7">
              <w:rPr>
                <w:iCs/>
                <w:sz w:val="28"/>
                <w:szCs w:val="28"/>
                <w:lang w:val="en-US"/>
              </w:rPr>
              <w:t xml:space="preserve"> antenna </w:t>
            </w:r>
            <w:proofErr w:type="spellStart"/>
            <w:r w:rsidRPr="003113C7">
              <w:rPr>
                <w:iCs/>
                <w:sz w:val="28"/>
                <w:szCs w:val="28"/>
                <w:lang w:val="en-US"/>
              </w:rPr>
              <w:t>panjarasi</w:t>
            </w:r>
            <w:proofErr w:type="spellEnd"/>
            <w:r w:rsidRPr="003113C7">
              <w:rPr>
                <w:iCs/>
                <w:sz w:val="28"/>
                <w:szCs w:val="28"/>
                <w:lang w:val="en-US"/>
              </w:rPr>
              <w:t>.</w:t>
            </w:r>
          </w:p>
          <w:p w14:paraId="16FDA68F" w14:textId="77777777" w:rsidR="00531151" w:rsidRPr="003113C7" w:rsidRDefault="00531151" w:rsidP="00F23303">
            <w:pPr>
              <w:jc w:val="both"/>
              <w:rPr>
                <w:iCs/>
                <w:sz w:val="18"/>
                <w:szCs w:val="18"/>
                <w:lang w:val="en-US"/>
              </w:rPr>
            </w:pPr>
          </w:p>
          <w:p w14:paraId="1BEB6EE7"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элементлари атрофида жойлашган антенна панжараси.</w:t>
            </w:r>
          </w:p>
        </w:tc>
      </w:tr>
      <w:tr w:rsidR="00531151" w:rsidRPr="003113C7" w14:paraId="288B3BE3" w14:textId="77777777" w:rsidTr="00F23303">
        <w:trPr>
          <w:tblCellSpacing w:w="0" w:type="dxa"/>
          <w:jc w:val="center"/>
        </w:trPr>
        <w:tc>
          <w:tcPr>
            <w:tcW w:w="3711" w:type="dxa"/>
          </w:tcPr>
          <w:p w14:paraId="52589D38" w14:textId="77777777" w:rsidR="00531151" w:rsidRPr="003113C7" w:rsidRDefault="00531151" w:rsidP="00F23303">
            <w:pPr>
              <w:rPr>
                <w:b/>
                <w:bCs/>
                <w:sz w:val="28"/>
                <w:szCs w:val="28"/>
              </w:rPr>
            </w:pPr>
            <w:r w:rsidRPr="003113C7">
              <w:rPr>
                <w:b/>
                <w:bCs/>
                <w:sz w:val="28"/>
                <w:szCs w:val="28"/>
              </w:rPr>
              <w:t>Кольцевой резонатор</w:t>
            </w:r>
          </w:p>
          <w:p w14:paraId="2C945F50" w14:textId="77777777" w:rsidR="00531151" w:rsidRPr="003113C7" w:rsidRDefault="00531151" w:rsidP="00F23303">
            <w:pPr>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halqasimon</w:t>
            </w:r>
            <w:proofErr w:type="spellEnd"/>
            <w:r w:rsidRPr="003113C7">
              <w:rPr>
                <w:bCs/>
                <w:sz w:val="28"/>
                <w:szCs w:val="28"/>
              </w:rPr>
              <w:t xml:space="preserve"> </w:t>
            </w:r>
            <w:proofErr w:type="spellStart"/>
            <w:r w:rsidRPr="003113C7">
              <w:rPr>
                <w:bCs/>
                <w:sz w:val="28"/>
                <w:szCs w:val="28"/>
                <w:lang w:val="en-US"/>
              </w:rPr>
              <w:t>rezonator</w:t>
            </w:r>
            <w:proofErr w:type="spellEnd"/>
          </w:p>
          <w:p w14:paraId="53193E1A" w14:textId="77777777" w:rsidR="00531151" w:rsidRPr="003113C7" w:rsidRDefault="00531151" w:rsidP="00F23303">
            <w:pPr>
              <w:rPr>
                <w:b/>
                <w:bCs/>
                <w:sz w:val="28"/>
                <w:szCs w:val="28"/>
                <w:lang w:val="uz-Cyrl-UZ"/>
              </w:rPr>
            </w:pPr>
            <w:r w:rsidRPr="003113C7">
              <w:rPr>
                <w:bCs/>
                <w:sz w:val="28"/>
                <w:szCs w:val="28"/>
              </w:rPr>
              <w:t xml:space="preserve">       </w:t>
            </w:r>
            <w:r w:rsidRPr="003113C7">
              <w:rPr>
                <w:bCs/>
                <w:sz w:val="28"/>
                <w:szCs w:val="28"/>
                <w:lang w:val="uz-Cyrl-UZ"/>
              </w:rPr>
              <w:t>ҳалқасимон резонатор</w:t>
            </w:r>
          </w:p>
          <w:p w14:paraId="0A705493"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ring resonator, ring cavity</w:t>
            </w:r>
          </w:p>
        </w:tc>
        <w:tc>
          <w:tcPr>
            <w:tcW w:w="6260" w:type="dxa"/>
          </w:tcPr>
          <w:p w14:paraId="126938D0" w14:textId="77777777" w:rsidR="00531151" w:rsidRPr="003113C7" w:rsidRDefault="00531151" w:rsidP="00F23303">
            <w:pPr>
              <w:jc w:val="both"/>
              <w:rPr>
                <w:iCs/>
                <w:sz w:val="28"/>
                <w:szCs w:val="28"/>
              </w:rPr>
            </w:pPr>
            <w:r w:rsidRPr="003113C7">
              <w:rPr>
                <w:iCs/>
                <w:sz w:val="28"/>
                <w:szCs w:val="28"/>
              </w:rPr>
              <w:t>Оптический резонатор, в котором распространение электромагнитных колебаний происходит по замкнутому контуру.</w:t>
            </w:r>
          </w:p>
          <w:p w14:paraId="69B539E2" w14:textId="77777777" w:rsidR="00531151" w:rsidRPr="003113C7" w:rsidRDefault="00531151" w:rsidP="00F23303">
            <w:pPr>
              <w:jc w:val="both"/>
              <w:rPr>
                <w:iCs/>
                <w:sz w:val="16"/>
                <w:szCs w:val="16"/>
                <w:lang w:val="uz-Cyrl-UZ"/>
              </w:rPr>
            </w:pPr>
          </w:p>
          <w:p w14:paraId="687A8763" w14:textId="77777777" w:rsidR="00531151" w:rsidRPr="003113C7" w:rsidRDefault="00531151" w:rsidP="00F23303">
            <w:pPr>
              <w:jc w:val="both"/>
              <w:rPr>
                <w:iCs/>
                <w:sz w:val="28"/>
                <w:szCs w:val="28"/>
                <w:lang w:val="en-US"/>
              </w:rPr>
            </w:pP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tebranishlar</w:t>
            </w:r>
            <w:proofErr w:type="spellEnd"/>
            <w:r w:rsidRPr="003113C7">
              <w:rPr>
                <w:iCs/>
                <w:sz w:val="28"/>
                <w:szCs w:val="28"/>
                <w:lang w:val="en-US"/>
              </w:rPr>
              <w:t xml:space="preserve"> </w:t>
            </w:r>
            <w:proofErr w:type="spellStart"/>
            <w:r w:rsidRPr="003113C7">
              <w:rPr>
                <w:iCs/>
                <w:sz w:val="28"/>
                <w:szCs w:val="28"/>
                <w:lang w:val="en-US"/>
              </w:rPr>
              <w:t>yopiq</w:t>
            </w:r>
            <w:proofErr w:type="spellEnd"/>
            <w:r w:rsidRPr="003113C7">
              <w:rPr>
                <w:iCs/>
                <w:sz w:val="28"/>
                <w:szCs w:val="28"/>
                <w:lang w:val="en-US"/>
              </w:rPr>
              <w:t xml:space="preserve"> </w:t>
            </w:r>
            <w:proofErr w:type="spellStart"/>
            <w:r w:rsidRPr="003113C7">
              <w:rPr>
                <w:iCs/>
                <w:sz w:val="28"/>
                <w:szCs w:val="28"/>
                <w:lang w:val="en-US"/>
              </w:rPr>
              <w:t>kontur</w:t>
            </w:r>
            <w:proofErr w:type="spellEnd"/>
            <w:r w:rsidRPr="003113C7">
              <w:rPr>
                <w:iCs/>
                <w:sz w:val="28"/>
                <w:szCs w:val="28"/>
                <w:lang w:val="en-US"/>
              </w:rPr>
              <w:t xml:space="preserve">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yicha</w:t>
            </w:r>
            <w:proofErr w:type="spellEnd"/>
            <w:r w:rsidRPr="003113C7">
              <w:rPr>
                <w:iCs/>
                <w:sz w:val="28"/>
                <w:szCs w:val="28"/>
                <w:lang w:val="en-US"/>
              </w:rPr>
              <w:t xml:space="preserve"> </w:t>
            </w:r>
            <w:proofErr w:type="spellStart"/>
            <w:r w:rsidRPr="003113C7">
              <w:rPr>
                <w:iCs/>
                <w:sz w:val="28"/>
                <w:szCs w:val="28"/>
                <w:lang w:val="en-US"/>
              </w:rPr>
              <w:t>tarqaladigan</w:t>
            </w:r>
            <w:proofErr w:type="spellEnd"/>
            <w:r w:rsidRPr="003113C7">
              <w:rPr>
                <w:iCs/>
                <w:sz w:val="28"/>
                <w:szCs w:val="28"/>
                <w:lang w:val="en-US"/>
              </w:rPr>
              <w:t xml:space="preserve"> </w:t>
            </w:r>
            <w:proofErr w:type="spellStart"/>
            <w:r w:rsidRPr="003113C7">
              <w:rPr>
                <w:iCs/>
                <w:sz w:val="28"/>
                <w:szCs w:val="28"/>
                <w:lang w:val="en-US"/>
              </w:rPr>
              <w:t>optik</w:t>
            </w:r>
            <w:proofErr w:type="spellEnd"/>
            <w:r w:rsidRPr="003113C7">
              <w:rPr>
                <w:iCs/>
                <w:sz w:val="28"/>
                <w:szCs w:val="28"/>
                <w:lang w:val="en-US"/>
              </w:rPr>
              <w:t xml:space="preserve"> </w:t>
            </w:r>
            <w:proofErr w:type="spellStart"/>
            <w:r w:rsidRPr="003113C7">
              <w:rPr>
                <w:iCs/>
                <w:sz w:val="28"/>
                <w:szCs w:val="28"/>
                <w:lang w:val="en-US"/>
              </w:rPr>
              <w:t>rezonator</w:t>
            </w:r>
            <w:proofErr w:type="spellEnd"/>
            <w:r w:rsidRPr="003113C7">
              <w:rPr>
                <w:iCs/>
                <w:sz w:val="28"/>
                <w:szCs w:val="28"/>
                <w:lang w:val="en-US"/>
              </w:rPr>
              <w:t>.</w:t>
            </w:r>
          </w:p>
          <w:p w14:paraId="3FA8DD92" w14:textId="77777777" w:rsidR="00531151" w:rsidRPr="003113C7" w:rsidRDefault="00531151" w:rsidP="00F23303">
            <w:pPr>
              <w:jc w:val="both"/>
              <w:rPr>
                <w:iCs/>
                <w:sz w:val="16"/>
                <w:szCs w:val="16"/>
                <w:lang w:val="en-US"/>
              </w:rPr>
            </w:pPr>
          </w:p>
          <w:p w14:paraId="4C490680" w14:textId="77777777" w:rsidR="00531151" w:rsidRPr="003113C7" w:rsidRDefault="00531151" w:rsidP="00F23303">
            <w:pPr>
              <w:jc w:val="both"/>
              <w:rPr>
                <w:iCs/>
                <w:sz w:val="28"/>
                <w:szCs w:val="28"/>
                <w:lang w:val="uz-Cyrl-UZ"/>
              </w:rPr>
            </w:pPr>
            <w:r w:rsidRPr="003113C7">
              <w:rPr>
                <w:iCs/>
                <w:sz w:val="28"/>
                <w:szCs w:val="28"/>
                <w:lang w:val="uz-Cyrl-UZ"/>
              </w:rPr>
              <w:t xml:space="preserve">Электромагнит тебранишлар ёпиқ контур бўйича тарқаладиган оптик резонатор. </w:t>
            </w:r>
          </w:p>
        </w:tc>
      </w:tr>
      <w:tr w:rsidR="00531151" w:rsidRPr="003113C7" w14:paraId="24DF4F16" w14:textId="77777777" w:rsidTr="00F23303">
        <w:trPr>
          <w:tblCellSpacing w:w="0" w:type="dxa"/>
          <w:jc w:val="center"/>
        </w:trPr>
        <w:tc>
          <w:tcPr>
            <w:tcW w:w="3711" w:type="dxa"/>
          </w:tcPr>
          <w:p w14:paraId="00852FB6" w14:textId="77777777" w:rsidR="00531151" w:rsidRPr="003113C7" w:rsidRDefault="00531151" w:rsidP="00F23303">
            <w:pPr>
              <w:rPr>
                <w:b/>
                <w:sz w:val="28"/>
                <w:szCs w:val="28"/>
              </w:rPr>
            </w:pPr>
            <w:r w:rsidRPr="003113C7">
              <w:rPr>
                <w:b/>
                <w:sz w:val="28"/>
                <w:szCs w:val="28"/>
              </w:rPr>
              <w:t>Комбайнер</w:t>
            </w:r>
          </w:p>
          <w:p w14:paraId="10840E18"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 </w:t>
            </w:r>
            <w:proofErr w:type="spellStart"/>
            <w:r w:rsidRPr="003113C7">
              <w:rPr>
                <w:sz w:val="28"/>
                <w:szCs w:val="28"/>
                <w:lang w:val="en-US"/>
              </w:rPr>
              <w:t>kombayner</w:t>
            </w:r>
            <w:proofErr w:type="spellEnd"/>
          </w:p>
          <w:p w14:paraId="351D724E" w14:textId="77777777" w:rsidR="00531151" w:rsidRPr="003113C7" w:rsidRDefault="00531151" w:rsidP="00F23303">
            <w:pPr>
              <w:rPr>
                <w:sz w:val="28"/>
                <w:szCs w:val="28"/>
                <w:lang w:val="uz-Cyrl-UZ"/>
              </w:rPr>
            </w:pPr>
            <w:r w:rsidRPr="003113C7">
              <w:rPr>
                <w:sz w:val="28"/>
                <w:szCs w:val="28"/>
              </w:rPr>
              <w:lastRenderedPageBreak/>
              <w:t xml:space="preserve">       </w:t>
            </w:r>
            <w:r w:rsidRPr="003113C7">
              <w:rPr>
                <w:sz w:val="28"/>
                <w:szCs w:val="28"/>
                <w:lang w:val="uz-Cyrl-UZ"/>
              </w:rPr>
              <w:t>комбайнер</w:t>
            </w:r>
          </w:p>
          <w:p w14:paraId="45B6F988" w14:textId="77777777" w:rsidR="00531151" w:rsidRPr="003113C7" w:rsidRDefault="00531151" w:rsidP="00F23303">
            <w:pPr>
              <w:rPr>
                <w:b/>
                <w:sz w:val="28"/>
                <w:szCs w:val="28"/>
              </w:rPr>
            </w:pPr>
            <w:proofErr w:type="spellStart"/>
            <w:r w:rsidRPr="003113C7">
              <w:rPr>
                <w:b/>
                <w:sz w:val="28"/>
                <w:szCs w:val="28"/>
                <w:lang w:val="en-US"/>
              </w:rPr>
              <w:t>en</w:t>
            </w:r>
            <w:proofErr w:type="spellEnd"/>
            <w:r w:rsidRPr="003113C7">
              <w:rPr>
                <w:sz w:val="28"/>
                <w:szCs w:val="28"/>
              </w:rPr>
              <w:t xml:space="preserve"> - </w:t>
            </w:r>
            <w:r w:rsidRPr="003113C7">
              <w:rPr>
                <w:sz w:val="28"/>
                <w:szCs w:val="28"/>
                <w:lang w:val="en-US"/>
              </w:rPr>
              <w:t>combiner</w:t>
            </w:r>
          </w:p>
        </w:tc>
        <w:tc>
          <w:tcPr>
            <w:tcW w:w="6260" w:type="dxa"/>
          </w:tcPr>
          <w:p w14:paraId="178FBAC7" w14:textId="77777777" w:rsidR="00531151" w:rsidRPr="003113C7" w:rsidRDefault="00531151" w:rsidP="00F23303">
            <w:pPr>
              <w:jc w:val="both"/>
              <w:rPr>
                <w:iCs/>
                <w:sz w:val="28"/>
                <w:szCs w:val="28"/>
              </w:rPr>
            </w:pPr>
            <w:r w:rsidRPr="003113C7">
              <w:rPr>
                <w:iCs/>
                <w:sz w:val="28"/>
                <w:szCs w:val="28"/>
              </w:rPr>
              <w:lastRenderedPageBreak/>
              <w:t>1 Сумматор (мощностей); схема сложения (разнесенных сигнало</w:t>
            </w:r>
            <w:r w:rsidR="004C013B" w:rsidRPr="003113C7">
              <w:rPr>
                <w:iCs/>
                <w:sz w:val="28"/>
                <w:szCs w:val="28"/>
              </w:rPr>
              <w:t>в).</w:t>
            </w:r>
          </w:p>
          <w:p w14:paraId="7FFD1059" w14:textId="77777777" w:rsidR="00531151" w:rsidRPr="003113C7" w:rsidRDefault="00531151" w:rsidP="00F23303">
            <w:pPr>
              <w:jc w:val="both"/>
              <w:rPr>
                <w:iCs/>
                <w:sz w:val="28"/>
                <w:szCs w:val="28"/>
                <w:lang w:val="uz-Cyrl-UZ"/>
              </w:rPr>
            </w:pPr>
            <w:r w:rsidRPr="003113C7">
              <w:rPr>
                <w:iCs/>
                <w:sz w:val="28"/>
                <w:szCs w:val="28"/>
              </w:rPr>
              <w:lastRenderedPageBreak/>
              <w:t>2 Объединитель</w:t>
            </w:r>
            <w:r w:rsidRPr="003113C7">
              <w:rPr>
                <w:iCs/>
                <w:sz w:val="28"/>
                <w:szCs w:val="28"/>
                <w:lang w:val="uz-Cyrl-UZ"/>
              </w:rPr>
              <w:t>.</w:t>
            </w:r>
          </w:p>
          <w:p w14:paraId="2A691F0B" w14:textId="77777777" w:rsidR="00531151" w:rsidRPr="003113C7" w:rsidRDefault="00531151" w:rsidP="00F23303">
            <w:pPr>
              <w:jc w:val="both"/>
              <w:rPr>
                <w:iCs/>
                <w:sz w:val="16"/>
                <w:szCs w:val="16"/>
                <w:lang w:val="uz-Cyrl-UZ"/>
              </w:rPr>
            </w:pPr>
          </w:p>
          <w:p w14:paraId="1DD8B474" w14:textId="77777777" w:rsidR="00531151" w:rsidRPr="003113C7" w:rsidRDefault="00531151" w:rsidP="00F23303">
            <w:pPr>
              <w:jc w:val="both"/>
              <w:rPr>
                <w:iCs/>
                <w:sz w:val="28"/>
                <w:szCs w:val="28"/>
              </w:rPr>
            </w:pPr>
            <w:r w:rsidRPr="003113C7">
              <w:rPr>
                <w:iCs/>
                <w:sz w:val="28"/>
                <w:szCs w:val="28"/>
              </w:rPr>
              <w:t xml:space="preserve">1 </w:t>
            </w:r>
            <w:r w:rsidRPr="003113C7">
              <w:rPr>
                <w:iCs/>
                <w:sz w:val="28"/>
                <w:szCs w:val="28"/>
                <w:lang w:val="en-US"/>
              </w:rPr>
              <w:t>Summator</w:t>
            </w:r>
            <w:r w:rsidRPr="003113C7">
              <w:rPr>
                <w:iCs/>
                <w:sz w:val="28"/>
                <w:szCs w:val="28"/>
              </w:rPr>
              <w:t xml:space="preserve"> (</w:t>
            </w:r>
            <w:proofErr w:type="spellStart"/>
            <w:r w:rsidRPr="003113C7">
              <w:rPr>
                <w:iCs/>
                <w:sz w:val="28"/>
                <w:szCs w:val="28"/>
                <w:lang w:val="en-US"/>
              </w:rPr>
              <w:t>quvvat</w:t>
            </w:r>
            <w:proofErr w:type="spellEnd"/>
            <w:r w:rsidRPr="003113C7">
              <w:rPr>
                <w:iCs/>
                <w:sz w:val="28"/>
                <w:szCs w:val="28"/>
              </w:rPr>
              <w:t>); (</w:t>
            </w:r>
            <w:proofErr w:type="spellStart"/>
            <w:r w:rsidRPr="003113C7">
              <w:rPr>
                <w:iCs/>
                <w:sz w:val="28"/>
                <w:szCs w:val="28"/>
                <w:lang w:val="en-US"/>
              </w:rPr>
              <w:t>tarqoq</w:t>
            </w:r>
            <w:proofErr w:type="spellEnd"/>
            <w:r w:rsidRPr="003113C7">
              <w:rPr>
                <w:iCs/>
                <w:sz w:val="28"/>
                <w:szCs w:val="28"/>
              </w:rPr>
              <w:t xml:space="preserve"> </w:t>
            </w:r>
            <w:proofErr w:type="spellStart"/>
            <w:r w:rsidRPr="003113C7">
              <w:rPr>
                <w:iCs/>
                <w:sz w:val="28"/>
                <w:szCs w:val="28"/>
                <w:lang w:val="en-US"/>
              </w:rPr>
              <w:t>signallarni</w:t>
            </w:r>
            <w:proofErr w:type="spellEnd"/>
            <w:r w:rsidRPr="003113C7">
              <w:rPr>
                <w:iCs/>
                <w:sz w:val="28"/>
                <w:szCs w:val="28"/>
              </w:rPr>
              <w:t xml:space="preserve">) </w:t>
            </w:r>
            <w:proofErr w:type="spellStart"/>
            <w:r w:rsidRPr="003113C7">
              <w:rPr>
                <w:iCs/>
                <w:sz w:val="28"/>
                <w:szCs w:val="28"/>
                <w:lang w:val="en-US"/>
              </w:rPr>
              <w:t>qo</w:t>
            </w:r>
            <w:proofErr w:type="spellEnd"/>
            <w:r w:rsidRPr="003113C7">
              <w:rPr>
                <w:rFonts w:ascii="Cambria Math" w:hAnsi="Cambria Math" w:cs="Cambria Math"/>
                <w:iCs/>
                <w:sz w:val="28"/>
                <w:szCs w:val="28"/>
              </w:rPr>
              <w:t>ʻ</w:t>
            </w:r>
            <w:r w:rsidRPr="003113C7">
              <w:rPr>
                <w:iCs/>
                <w:sz w:val="28"/>
                <w:szCs w:val="28"/>
                <w:lang w:val="en-US"/>
              </w:rPr>
              <w:t>shish</w:t>
            </w:r>
            <w:r w:rsidRPr="003113C7">
              <w:rPr>
                <w:iCs/>
                <w:sz w:val="28"/>
                <w:szCs w:val="28"/>
              </w:rPr>
              <w:t xml:space="preserve"> </w:t>
            </w:r>
            <w:proofErr w:type="spellStart"/>
            <w:r w:rsidRPr="003113C7">
              <w:rPr>
                <w:iCs/>
                <w:sz w:val="28"/>
                <w:szCs w:val="28"/>
                <w:lang w:val="en-US"/>
              </w:rPr>
              <w:t>sxemasi</w:t>
            </w:r>
            <w:proofErr w:type="spellEnd"/>
            <w:r w:rsidRPr="003113C7">
              <w:rPr>
                <w:iCs/>
                <w:sz w:val="28"/>
                <w:szCs w:val="28"/>
              </w:rPr>
              <w:t>.</w:t>
            </w:r>
          </w:p>
          <w:p w14:paraId="1D8F763F" w14:textId="77777777" w:rsidR="00531151" w:rsidRPr="003113C7" w:rsidRDefault="00531151" w:rsidP="00F23303">
            <w:pPr>
              <w:jc w:val="both"/>
              <w:rPr>
                <w:iCs/>
                <w:sz w:val="28"/>
                <w:szCs w:val="28"/>
              </w:rPr>
            </w:pPr>
            <w:r w:rsidRPr="003113C7">
              <w:rPr>
                <w:iCs/>
                <w:sz w:val="28"/>
                <w:szCs w:val="28"/>
              </w:rPr>
              <w:t xml:space="preserve">2 </w:t>
            </w:r>
            <w:proofErr w:type="spellStart"/>
            <w:r w:rsidRPr="003113C7">
              <w:rPr>
                <w:iCs/>
                <w:sz w:val="28"/>
                <w:szCs w:val="28"/>
                <w:lang w:val="en-US"/>
              </w:rPr>
              <w:t>Birlashtiruvchi</w:t>
            </w:r>
            <w:proofErr w:type="spellEnd"/>
            <w:r w:rsidRPr="003113C7">
              <w:rPr>
                <w:iCs/>
                <w:sz w:val="28"/>
                <w:szCs w:val="28"/>
              </w:rPr>
              <w:t>.</w:t>
            </w:r>
          </w:p>
          <w:p w14:paraId="23B819E4" w14:textId="77777777" w:rsidR="00531151" w:rsidRPr="003113C7" w:rsidRDefault="00531151" w:rsidP="00F23303">
            <w:pPr>
              <w:jc w:val="both"/>
              <w:rPr>
                <w:iCs/>
                <w:sz w:val="16"/>
                <w:szCs w:val="16"/>
              </w:rPr>
            </w:pPr>
          </w:p>
          <w:p w14:paraId="68C612D9" w14:textId="77777777" w:rsidR="00531151" w:rsidRPr="003113C7" w:rsidRDefault="00531151" w:rsidP="00F23303">
            <w:pPr>
              <w:jc w:val="both"/>
              <w:rPr>
                <w:iCs/>
                <w:sz w:val="28"/>
                <w:szCs w:val="28"/>
                <w:lang w:val="uz-Cyrl-UZ"/>
              </w:rPr>
            </w:pPr>
            <w:r w:rsidRPr="003113C7">
              <w:rPr>
                <w:iCs/>
                <w:sz w:val="28"/>
                <w:szCs w:val="28"/>
                <w:lang w:val="uz-Cyrl-UZ"/>
              </w:rPr>
              <w:t>1 Сумматор (қувват); (тарқоқ сигналларни) қўшиш схемаси.</w:t>
            </w:r>
          </w:p>
          <w:p w14:paraId="11CDF291" w14:textId="77777777" w:rsidR="00531151" w:rsidRPr="003113C7" w:rsidRDefault="00531151" w:rsidP="00F23303">
            <w:pPr>
              <w:jc w:val="both"/>
              <w:rPr>
                <w:iCs/>
                <w:sz w:val="28"/>
                <w:szCs w:val="28"/>
                <w:lang w:val="uz-Cyrl-UZ"/>
              </w:rPr>
            </w:pPr>
            <w:r w:rsidRPr="003113C7">
              <w:rPr>
                <w:iCs/>
                <w:sz w:val="28"/>
                <w:szCs w:val="28"/>
                <w:lang w:val="uz-Cyrl-UZ"/>
              </w:rPr>
              <w:t>2 Бирлаштирувчи.</w:t>
            </w:r>
          </w:p>
        </w:tc>
      </w:tr>
      <w:tr w:rsidR="00531151" w:rsidRPr="003113C7" w14:paraId="5E0224FF" w14:textId="77777777" w:rsidTr="00F23303">
        <w:trPr>
          <w:tblCellSpacing w:w="0" w:type="dxa"/>
          <w:jc w:val="center"/>
        </w:trPr>
        <w:tc>
          <w:tcPr>
            <w:tcW w:w="3711" w:type="dxa"/>
          </w:tcPr>
          <w:p w14:paraId="25E9D17D" w14:textId="77777777" w:rsidR="00531151" w:rsidRPr="003113C7" w:rsidRDefault="00531151" w:rsidP="00F23303">
            <w:pPr>
              <w:rPr>
                <w:b/>
                <w:bCs/>
                <w:sz w:val="28"/>
                <w:szCs w:val="28"/>
              </w:rPr>
            </w:pPr>
            <w:r w:rsidRPr="003113C7">
              <w:rPr>
                <w:b/>
                <w:bCs/>
                <w:sz w:val="28"/>
                <w:szCs w:val="28"/>
              </w:rPr>
              <w:lastRenderedPageBreak/>
              <w:t xml:space="preserve">Комбинационное </w:t>
            </w:r>
            <w:r w:rsidRPr="003113C7">
              <w:rPr>
                <w:b/>
                <w:bCs/>
                <w:sz w:val="28"/>
                <w:szCs w:val="28"/>
              </w:rPr>
              <w:br/>
              <w:t>рассеяние света</w:t>
            </w:r>
          </w:p>
          <w:p w14:paraId="161681BA"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yorug</w:t>
            </w:r>
            <w:proofErr w:type="spellEnd"/>
            <w:r w:rsidRPr="003113C7">
              <w:rPr>
                <w:rFonts w:ascii="Cambria Math" w:hAnsi="Cambria Math" w:cs="Cambria Math"/>
                <w:sz w:val="28"/>
                <w:szCs w:val="28"/>
              </w:rPr>
              <w:t>ʻ</w:t>
            </w:r>
            <w:proofErr w:type="spellStart"/>
            <w:r w:rsidRPr="003113C7">
              <w:rPr>
                <w:sz w:val="28"/>
                <w:szCs w:val="28"/>
                <w:lang w:val="en-US"/>
              </w:rPr>
              <w:t>likning</w:t>
            </w:r>
            <w:proofErr w:type="spellEnd"/>
            <w:r w:rsidRPr="003113C7">
              <w:rPr>
                <w:sz w:val="28"/>
                <w:szCs w:val="28"/>
              </w:rPr>
              <w:t xml:space="preserve"> </w:t>
            </w:r>
            <w:r w:rsidRPr="003113C7">
              <w:rPr>
                <w:sz w:val="28"/>
                <w:szCs w:val="28"/>
              </w:rPr>
              <w:br/>
            </w:r>
            <w:proofErr w:type="spellStart"/>
            <w:r w:rsidRPr="003113C7">
              <w:rPr>
                <w:sz w:val="28"/>
                <w:szCs w:val="28"/>
                <w:lang w:val="en-US"/>
              </w:rPr>
              <w:t>kombinatsion</w:t>
            </w:r>
            <w:proofErr w:type="spellEnd"/>
            <w:r w:rsidRPr="003113C7">
              <w:rPr>
                <w:sz w:val="28"/>
                <w:szCs w:val="28"/>
              </w:rPr>
              <w:t xml:space="preserve"> </w:t>
            </w:r>
            <w:proofErr w:type="spellStart"/>
            <w:r w:rsidRPr="003113C7">
              <w:rPr>
                <w:sz w:val="28"/>
                <w:szCs w:val="28"/>
                <w:lang w:val="en-US"/>
              </w:rPr>
              <w:t>sochilishi</w:t>
            </w:r>
            <w:proofErr w:type="spellEnd"/>
          </w:p>
          <w:p w14:paraId="787B83D3" w14:textId="77777777" w:rsidR="00531151" w:rsidRPr="003113C7" w:rsidRDefault="00531151" w:rsidP="00F23303">
            <w:pPr>
              <w:rPr>
                <w:b/>
                <w:sz w:val="28"/>
                <w:szCs w:val="28"/>
                <w:lang w:val="uz-Cyrl-UZ"/>
              </w:rPr>
            </w:pPr>
            <w:r w:rsidRPr="003113C7">
              <w:rPr>
                <w:sz w:val="28"/>
                <w:szCs w:val="28"/>
              </w:rPr>
              <w:t xml:space="preserve">      </w:t>
            </w:r>
            <w:r w:rsidRPr="003113C7">
              <w:rPr>
                <w:sz w:val="28"/>
                <w:szCs w:val="28"/>
                <w:lang w:val="uz-Cyrl-UZ"/>
              </w:rPr>
              <w:t xml:space="preserve"> ёруғликнинг комбинацион сочилиши</w:t>
            </w:r>
          </w:p>
          <w:p w14:paraId="357D2BE4" w14:textId="77777777" w:rsidR="00531151" w:rsidRPr="003113C7" w:rsidRDefault="00531151" w:rsidP="00F23303">
            <w:pPr>
              <w:shd w:val="clear" w:color="auto" w:fill="FFFFFF"/>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Raman effect,</w:t>
            </w:r>
            <w:r w:rsidRPr="003113C7">
              <w:rPr>
                <w:lang w:val="en-US"/>
              </w:rPr>
              <w:t xml:space="preserve"> </w:t>
            </w:r>
            <w:r w:rsidRPr="003113C7">
              <w:rPr>
                <w:sz w:val="28"/>
                <w:szCs w:val="28"/>
                <w:lang w:val="en-US"/>
              </w:rPr>
              <w:t xml:space="preserve">Raman </w:t>
            </w:r>
            <w:r w:rsidRPr="003113C7">
              <w:rPr>
                <w:sz w:val="28"/>
                <w:szCs w:val="28"/>
                <w:lang w:val="en-US"/>
              </w:rPr>
              <w:br/>
              <w:t>scattering</w:t>
            </w:r>
          </w:p>
        </w:tc>
        <w:tc>
          <w:tcPr>
            <w:tcW w:w="6260" w:type="dxa"/>
          </w:tcPr>
          <w:p w14:paraId="1E099595" w14:textId="77777777" w:rsidR="00531151" w:rsidRPr="003113C7" w:rsidRDefault="00531151" w:rsidP="00F23303">
            <w:pPr>
              <w:jc w:val="both"/>
              <w:rPr>
                <w:iCs/>
                <w:sz w:val="28"/>
                <w:szCs w:val="28"/>
              </w:rPr>
            </w:pPr>
            <w:r w:rsidRPr="003113C7">
              <w:rPr>
                <w:iCs/>
                <w:sz w:val="28"/>
                <w:szCs w:val="28"/>
              </w:rPr>
              <w:t xml:space="preserve">1 Молекулярное рассеяние света, при котором </w:t>
            </w:r>
            <w:r w:rsidRPr="003113C7">
              <w:rPr>
                <w:iCs/>
                <w:sz w:val="28"/>
                <w:szCs w:val="28"/>
              </w:rPr>
              <w:br/>
              <w:t>частоты рассеянного света представляют собой комбинации (суммы и разности) частот колебаний падающего света с частотами собственных колебаний рассеивающего вещества.</w:t>
            </w:r>
          </w:p>
          <w:p w14:paraId="70BC411B" w14:textId="77777777" w:rsidR="00531151" w:rsidRPr="003113C7" w:rsidRDefault="00531151" w:rsidP="00F23303">
            <w:pPr>
              <w:jc w:val="both"/>
              <w:rPr>
                <w:iCs/>
                <w:sz w:val="28"/>
                <w:szCs w:val="28"/>
                <w:lang w:val="uz-Cyrl-UZ"/>
              </w:rPr>
            </w:pPr>
            <w:r w:rsidRPr="003113C7">
              <w:rPr>
                <w:iCs/>
                <w:sz w:val="28"/>
                <w:szCs w:val="28"/>
              </w:rPr>
              <w:t>2 Рассеяние света, при котором происходит обмен энергией между фотонами и веществом.</w:t>
            </w:r>
          </w:p>
          <w:p w14:paraId="011A89B2" w14:textId="77777777" w:rsidR="00531151" w:rsidRPr="003113C7" w:rsidRDefault="00531151" w:rsidP="00F23303">
            <w:pPr>
              <w:jc w:val="both"/>
              <w:rPr>
                <w:iCs/>
                <w:sz w:val="16"/>
                <w:szCs w:val="16"/>
                <w:lang w:val="uz-Cyrl-UZ"/>
              </w:rPr>
            </w:pPr>
          </w:p>
          <w:p w14:paraId="72211FE4" w14:textId="77777777" w:rsidR="00531151" w:rsidRPr="003113C7" w:rsidRDefault="00531151" w:rsidP="00F23303">
            <w:pPr>
              <w:jc w:val="both"/>
              <w:rPr>
                <w:iCs/>
                <w:sz w:val="28"/>
                <w:szCs w:val="28"/>
                <w:lang w:val="uz-Cyrl-UZ"/>
              </w:rPr>
            </w:pPr>
            <w:r w:rsidRPr="003113C7">
              <w:rPr>
                <w:iCs/>
                <w:sz w:val="28"/>
                <w:szCs w:val="28"/>
                <w:lang w:val="uz-Cyrl-UZ"/>
              </w:rPr>
              <w:t>1 Yorug‘likning molekulyar sochilishi, bunda sochil</w:t>
            </w:r>
            <w:r w:rsidR="001108DF" w:rsidRPr="003113C7">
              <w:rPr>
                <w:iCs/>
                <w:sz w:val="28"/>
                <w:szCs w:val="28"/>
                <w:lang w:val="uz-Cyrl-UZ"/>
              </w:rPr>
              <w:t>-</w:t>
            </w:r>
            <w:r w:rsidRPr="003113C7">
              <w:rPr>
                <w:iCs/>
                <w:sz w:val="28"/>
                <w:szCs w:val="28"/>
                <w:lang w:val="uz-Cyrl-UZ"/>
              </w:rPr>
              <w:t>gan yorug‘lik chastotasi sochuvchi moddaning xusu</w:t>
            </w:r>
            <w:r w:rsidR="001108DF" w:rsidRPr="003113C7">
              <w:rPr>
                <w:iCs/>
                <w:sz w:val="28"/>
                <w:szCs w:val="28"/>
                <w:lang w:val="uz-Cyrl-UZ"/>
              </w:rPr>
              <w:t>-</w:t>
            </w:r>
            <w:r w:rsidRPr="003113C7">
              <w:rPr>
                <w:iCs/>
                <w:sz w:val="28"/>
                <w:szCs w:val="28"/>
                <w:lang w:val="uz-Cyrl-UZ"/>
              </w:rPr>
              <w:t>siy tebranish chastotalari bilan tushuvchi yorug‘lik tebranish chastotalarining kombinatsiyasi (summasi va farqi) ni o‘zida aks ettiradi.</w:t>
            </w:r>
          </w:p>
          <w:p w14:paraId="7BD170CD" w14:textId="77777777" w:rsidR="00531151" w:rsidRPr="003113C7" w:rsidRDefault="00531151" w:rsidP="00F23303">
            <w:pPr>
              <w:jc w:val="both"/>
              <w:rPr>
                <w:iCs/>
                <w:sz w:val="28"/>
                <w:szCs w:val="28"/>
                <w:lang w:val="uz-Cyrl-UZ"/>
              </w:rPr>
            </w:pPr>
            <w:r w:rsidRPr="003113C7">
              <w:rPr>
                <w:iCs/>
                <w:sz w:val="28"/>
                <w:szCs w:val="28"/>
                <w:lang w:val="uz-Cyrl-UZ"/>
              </w:rPr>
              <w:t xml:space="preserve">2 Foton va modda o‘rtasida energiya almashinuvi yuzaga </w:t>
            </w:r>
            <w:r w:rsidR="004C013B" w:rsidRPr="003113C7">
              <w:rPr>
                <w:iCs/>
                <w:sz w:val="28"/>
                <w:szCs w:val="28"/>
                <w:lang w:val="uz-Cyrl-UZ"/>
              </w:rPr>
              <w:t>keladigan yorug‘lik sochilishi.</w:t>
            </w:r>
          </w:p>
          <w:p w14:paraId="2CE16155" w14:textId="77777777" w:rsidR="002B6F61" w:rsidRPr="003113C7" w:rsidRDefault="002B6F61" w:rsidP="00F23303">
            <w:pPr>
              <w:jc w:val="both"/>
              <w:rPr>
                <w:iCs/>
                <w:sz w:val="16"/>
                <w:szCs w:val="16"/>
                <w:lang w:val="uz-Cyrl-UZ"/>
              </w:rPr>
            </w:pPr>
          </w:p>
          <w:p w14:paraId="5D5FD344" w14:textId="77777777" w:rsidR="00531151" w:rsidRPr="003113C7" w:rsidRDefault="00531151" w:rsidP="00F23303">
            <w:pPr>
              <w:jc w:val="both"/>
              <w:rPr>
                <w:iCs/>
                <w:sz w:val="28"/>
                <w:szCs w:val="28"/>
                <w:lang w:val="uz-Cyrl-UZ"/>
              </w:rPr>
            </w:pPr>
            <w:r w:rsidRPr="003113C7">
              <w:rPr>
                <w:iCs/>
                <w:sz w:val="28"/>
                <w:szCs w:val="28"/>
                <w:lang w:val="uz-Cyrl-UZ"/>
              </w:rPr>
              <w:t>1 Ёруғликнинг молекуляр сочилиши, бунда сочил</w:t>
            </w:r>
            <w:r w:rsidR="001108DF" w:rsidRPr="003113C7">
              <w:rPr>
                <w:iCs/>
                <w:sz w:val="28"/>
                <w:szCs w:val="28"/>
                <w:lang w:val="uz-Cyrl-UZ"/>
              </w:rPr>
              <w:t>-</w:t>
            </w:r>
            <w:r w:rsidRPr="003113C7">
              <w:rPr>
                <w:iCs/>
                <w:sz w:val="28"/>
                <w:szCs w:val="28"/>
                <w:lang w:val="uz-Cyrl-UZ"/>
              </w:rPr>
              <w:t>ган ёруғлик частотаси сочувчи модданинг хусусий тебраниш частоталари билан тушувчи ёруғлик тебраниш частоталарининг комбинацияси (сумма</w:t>
            </w:r>
            <w:r w:rsidR="001108DF" w:rsidRPr="003113C7">
              <w:rPr>
                <w:iCs/>
                <w:sz w:val="28"/>
                <w:szCs w:val="28"/>
                <w:lang w:val="uz-Cyrl-UZ"/>
              </w:rPr>
              <w:t>-</w:t>
            </w:r>
            <w:r w:rsidRPr="003113C7">
              <w:rPr>
                <w:iCs/>
                <w:sz w:val="28"/>
                <w:szCs w:val="28"/>
                <w:lang w:val="uz-Cyrl-UZ"/>
              </w:rPr>
              <w:t>си ва фарқи) ни ўзида акс эттиради.</w:t>
            </w:r>
          </w:p>
          <w:p w14:paraId="4038CC4B" w14:textId="77777777" w:rsidR="00531151" w:rsidRPr="003113C7" w:rsidRDefault="00531151" w:rsidP="002B6F61">
            <w:pPr>
              <w:jc w:val="both"/>
              <w:rPr>
                <w:iCs/>
                <w:sz w:val="28"/>
                <w:szCs w:val="28"/>
                <w:lang w:val="uz-Cyrl-UZ"/>
              </w:rPr>
            </w:pPr>
            <w:r w:rsidRPr="003113C7">
              <w:rPr>
                <w:iCs/>
                <w:sz w:val="28"/>
                <w:szCs w:val="28"/>
                <w:lang w:val="uz-Cyrl-UZ"/>
              </w:rPr>
              <w:t>2 Фотон ва модда ўртасида энергия алмашинуви юз</w:t>
            </w:r>
            <w:r w:rsidR="004C013B" w:rsidRPr="003113C7">
              <w:rPr>
                <w:iCs/>
                <w:sz w:val="28"/>
                <w:szCs w:val="28"/>
                <w:lang w:val="uz-Cyrl-UZ"/>
              </w:rPr>
              <w:t>ага келадиган ёруғлик сочилиши.</w:t>
            </w:r>
          </w:p>
        </w:tc>
      </w:tr>
      <w:tr w:rsidR="00531151" w:rsidRPr="00073205" w14:paraId="4762C3DB" w14:textId="77777777" w:rsidTr="00F23303">
        <w:trPr>
          <w:tblCellSpacing w:w="0" w:type="dxa"/>
          <w:jc w:val="center"/>
        </w:trPr>
        <w:tc>
          <w:tcPr>
            <w:tcW w:w="3711" w:type="dxa"/>
          </w:tcPr>
          <w:p w14:paraId="13523CFB" w14:textId="77777777" w:rsidR="00531151" w:rsidRPr="003113C7" w:rsidRDefault="00531151" w:rsidP="00F23303">
            <w:pPr>
              <w:rPr>
                <w:b/>
                <w:sz w:val="28"/>
                <w:szCs w:val="28"/>
                <w:lang w:val="uz-Cyrl-UZ"/>
              </w:rPr>
            </w:pPr>
            <w:r w:rsidRPr="003113C7">
              <w:rPr>
                <w:b/>
                <w:sz w:val="28"/>
                <w:szCs w:val="28"/>
                <w:lang w:val="uz-Cyrl-UZ"/>
              </w:rPr>
              <w:t>Комбинированный оптический соединитель</w:t>
            </w:r>
          </w:p>
          <w:p w14:paraId="54FA23B4" w14:textId="77777777" w:rsidR="00531151" w:rsidRPr="003113C7" w:rsidRDefault="00531151" w:rsidP="00F23303">
            <w:pPr>
              <w:rPr>
                <w:sz w:val="28"/>
                <w:szCs w:val="28"/>
              </w:rPr>
            </w:pPr>
            <w:r w:rsidRPr="003113C7">
              <w:rPr>
                <w:b/>
                <w:sz w:val="28"/>
                <w:szCs w:val="28"/>
                <w:lang w:val="uz-Cyrl-UZ"/>
              </w:rPr>
              <w:t xml:space="preserve">uz - </w:t>
            </w:r>
            <w:r w:rsidRPr="003113C7">
              <w:rPr>
                <w:sz w:val="28"/>
                <w:szCs w:val="28"/>
                <w:lang w:val="uz-Cyrl-UZ"/>
              </w:rPr>
              <w:t>ko</w:t>
            </w:r>
            <w:r w:rsidR="0044512F" w:rsidRPr="003113C7">
              <w:rPr>
                <w:sz w:val="28"/>
                <w:szCs w:val="28"/>
                <w:lang w:val="uz-Cyrl-UZ"/>
              </w:rPr>
              <w:t xml:space="preserve">mbinatsiyalangan </w:t>
            </w:r>
            <w:r w:rsidR="0044512F" w:rsidRPr="003113C7">
              <w:rPr>
                <w:sz w:val="28"/>
                <w:szCs w:val="28"/>
                <w:lang w:val="uz-Cyrl-UZ"/>
              </w:rPr>
              <w:br/>
              <w:t>optik ulagich</w:t>
            </w:r>
          </w:p>
          <w:p w14:paraId="1B3884EA" w14:textId="77777777" w:rsidR="00531151" w:rsidRPr="003113C7" w:rsidRDefault="00531151" w:rsidP="00F23303">
            <w:pPr>
              <w:rPr>
                <w:b/>
                <w:sz w:val="28"/>
                <w:szCs w:val="28"/>
                <w:lang w:val="uz-Cyrl-UZ"/>
              </w:rPr>
            </w:pPr>
            <w:r w:rsidRPr="003113C7">
              <w:rPr>
                <w:b/>
                <w:sz w:val="28"/>
                <w:szCs w:val="28"/>
                <w:lang w:val="uz-Cyrl-UZ"/>
              </w:rPr>
              <w:t xml:space="preserve">       </w:t>
            </w:r>
            <w:r w:rsidRPr="003113C7">
              <w:rPr>
                <w:sz w:val="28"/>
                <w:szCs w:val="28"/>
                <w:lang w:val="uz-Cyrl-UZ"/>
              </w:rPr>
              <w:t xml:space="preserve">комбинацияланган </w:t>
            </w:r>
            <w:r w:rsidRPr="003113C7">
              <w:rPr>
                <w:sz w:val="28"/>
                <w:szCs w:val="28"/>
                <w:lang w:val="uz-Cyrl-UZ"/>
              </w:rPr>
              <w:br/>
              <w:t>оптик улагич</w:t>
            </w:r>
          </w:p>
          <w:p w14:paraId="624FB449"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multifunction optical </w:t>
            </w:r>
            <w:r w:rsidRPr="003113C7">
              <w:rPr>
                <w:sz w:val="28"/>
                <w:szCs w:val="28"/>
                <w:lang w:val="en-US"/>
              </w:rPr>
              <w:br/>
            </w:r>
            <w:r w:rsidRPr="003113C7">
              <w:rPr>
                <w:sz w:val="28"/>
                <w:szCs w:val="28"/>
                <w:lang w:val="uz-Cyrl-UZ"/>
              </w:rPr>
              <w:t>connector</w:t>
            </w:r>
          </w:p>
        </w:tc>
        <w:tc>
          <w:tcPr>
            <w:tcW w:w="6260" w:type="dxa"/>
          </w:tcPr>
          <w:p w14:paraId="26C445F6" w14:textId="77777777" w:rsidR="00531151" w:rsidRPr="003113C7" w:rsidRDefault="00531151" w:rsidP="00F23303">
            <w:pPr>
              <w:jc w:val="both"/>
              <w:rPr>
                <w:iCs/>
                <w:sz w:val="28"/>
                <w:szCs w:val="28"/>
                <w:lang w:val="uz-Cyrl-UZ"/>
              </w:rPr>
            </w:pPr>
            <w:r w:rsidRPr="003113C7">
              <w:rPr>
                <w:iCs/>
                <w:sz w:val="28"/>
                <w:szCs w:val="28"/>
                <w:lang w:val="uz-Cyrl-UZ"/>
              </w:rPr>
              <w:t>Оптический соединитель, предназначенный для одновременного создания оптического и электрического соединения.</w:t>
            </w:r>
          </w:p>
          <w:p w14:paraId="52BCC85B" w14:textId="77777777" w:rsidR="00531151" w:rsidRPr="003113C7" w:rsidRDefault="00531151" w:rsidP="00F23303">
            <w:pPr>
              <w:jc w:val="both"/>
              <w:rPr>
                <w:iCs/>
                <w:sz w:val="18"/>
                <w:szCs w:val="18"/>
                <w:lang w:val="uz-Cyrl-UZ"/>
              </w:rPr>
            </w:pPr>
          </w:p>
          <w:p w14:paraId="2F5F2AAB" w14:textId="77777777" w:rsidR="00531151" w:rsidRPr="003113C7" w:rsidRDefault="00531151" w:rsidP="00F23303">
            <w:pPr>
              <w:jc w:val="both"/>
              <w:rPr>
                <w:iCs/>
                <w:sz w:val="28"/>
                <w:szCs w:val="28"/>
                <w:lang w:val="en-US"/>
              </w:rPr>
            </w:pPr>
            <w:r w:rsidRPr="003113C7">
              <w:rPr>
                <w:iCs/>
                <w:sz w:val="28"/>
                <w:szCs w:val="28"/>
                <w:lang w:val="uz-Cyrl-UZ"/>
              </w:rPr>
              <w:t>Bir vaqtning o</w:t>
            </w:r>
            <w:r w:rsidRPr="003113C7">
              <w:rPr>
                <w:rFonts w:ascii="Cambria Math" w:hAnsi="Cambria Math" w:cs="Cambria Math"/>
                <w:iCs/>
                <w:sz w:val="28"/>
                <w:szCs w:val="28"/>
                <w:lang w:val="uz-Cyrl-UZ"/>
              </w:rPr>
              <w:t>ʻ</w:t>
            </w:r>
            <w:r w:rsidRPr="003113C7">
              <w:rPr>
                <w:iCs/>
                <w:sz w:val="28"/>
                <w:szCs w:val="28"/>
                <w:lang w:val="uz-Cyrl-UZ"/>
              </w:rPr>
              <w:t>zi</w:t>
            </w:r>
            <w:r w:rsidRPr="003113C7">
              <w:rPr>
                <w:iCs/>
                <w:sz w:val="28"/>
                <w:szCs w:val="28"/>
                <w:lang w:val="en-US"/>
              </w:rPr>
              <w:t xml:space="preserve">da </w:t>
            </w:r>
            <w:proofErr w:type="spellStart"/>
            <w:r w:rsidRPr="003113C7">
              <w:rPr>
                <w:iCs/>
                <w:sz w:val="28"/>
                <w:szCs w:val="28"/>
                <w:lang w:val="en-US"/>
              </w:rPr>
              <w:t>optik</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ulanishni</w:t>
            </w:r>
            <w:proofErr w:type="spellEnd"/>
            <w:r w:rsidRPr="003113C7">
              <w:rPr>
                <w:iCs/>
                <w:sz w:val="28"/>
                <w:szCs w:val="28"/>
                <w:lang w:val="en-US"/>
              </w:rPr>
              <w:t xml:space="preserve"> </w:t>
            </w:r>
            <w:proofErr w:type="spellStart"/>
            <w:r w:rsidRPr="003113C7">
              <w:rPr>
                <w:iCs/>
                <w:sz w:val="28"/>
                <w:szCs w:val="28"/>
                <w:lang w:val="en-US"/>
              </w:rPr>
              <w:t>ta’minlaydigan</w:t>
            </w:r>
            <w:proofErr w:type="spellEnd"/>
            <w:r w:rsidRPr="003113C7">
              <w:rPr>
                <w:iCs/>
                <w:sz w:val="28"/>
                <w:szCs w:val="28"/>
                <w:lang w:val="en-US"/>
              </w:rPr>
              <w:t xml:space="preserve"> </w:t>
            </w:r>
            <w:proofErr w:type="spellStart"/>
            <w:r w:rsidRPr="003113C7">
              <w:rPr>
                <w:iCs/>
                <w:sz w:val="28"/>
                <w:szCs w:val="28"/>
                <w:lang w:val="en-US"/>
              </w:rPr>
              <w:t>optik</w:t>
            </w:r>
            <w:proofErr w:type="spellEnd"/>
            <w:r w:rsidRPr="003113C7">
              <w:rPr>
                <w:iCs/>
                <w:sz w:val="28"/>
                <w:szCs w:val="28"/>
                <w:lang w:val="en-US"/>
              </w:rPr>
              <w:t xml:space="preserve"> </w:t>
            </w:r>
            <w:proofErr w:type="spellStart"/>
            <w:r w:rsidRPr="003113C7">
              <w:rPr>
                <w:iCs/>
                <w:sz w:val="28"/>
                <w:szCs w:val="28"/>
                <w:lang w:val="en-US"/>
              </w:rPr>
              <w:t>ulagich</w:t>
            </w:r>
            <w:proofErr w:type="spellEnd"/>
            <w:r w:rsidRPr="003113C7">
              <w:rPr>
                <w:iCs/>
                <w:sz w:val="28"/>
                <w:szCs w:val="28"/>
                <w:lang w:val="en-US"/>
              </w:rPr>
              <w:t>.</w:t>
            </w:r>
          </w:p>
          <w:p w14:paraId="70F4B344" w14:textId="77777777" w:rsidR="00531151" w:rsidRPr="003113C7" w:rsidRDefault="00531151" w:rsidP="00F23303">
            <w:pPr>
              <w:jc w:val="both"/>
              <w:rPr>
                <w:iCs/>
                <w:sz w:val="18"/>
                <w:szCs w:val="18"/>
                <w:lang w:val="en-US"/>
              </w:rPr>
            </w:pPr>
          </w:p>
          <w:p w14:paraId="768E2D0A" w14:textId="77777777" w:rsidR="00531151" w:rsidRPr="003113C7" w:rsidRDefault="00531151" w:rsidP="00F23303">
            <w:pPr>
              <w:jc w:val="both"/>
              <w:rPr>
                <w:iCs/>
                <w:sz w:val="28"/>
                <w:szCs w:val="28"/>
                <w:lang w:val="en-US"/>
              </w:rPr>
            </w:pPr>
            <w:r w:rsidRPr="003113C7">
              <w:rPr>
                <w:iCs/>
                <w:sz w:val="28"/>
                <w:szCs w:val="28"/>
              </w:rPr>
              <w:t>Бир</w:t>
            </w:r>
            <w:r w:rsidRPr="003113C7">
              <w:rPr>
                <w:iCs/>
                <w:sz w:val="28"/>
                <w:szCs w:val="28"/>
                <w:lang w:val="en-US"/>
              </w:rPr>
              <w:t xml:space="preserve"> </w:t>
            </w:r>
            <w:proofErr w:type="spellStart"/>
            <w:r w:rsidRPr="003113C7">
              <w:rPr>
                <w:iCs/>
                <w:sz w:val="28"/>
                <w:szCs w:val="28"/>
              </w:rPr>
              <w:t>вақтнинг</w:t>
            </w:r>
            <w:proofErr w:type="spellEnd"/>
            <w:r w:rsidRPr="003113C7">
              <w:rPr>
                <w:iCs/>
                <w:sz w:val="28"/>
                <w:szCs w:val="28"/>
                <w:lang w:val="en-US"/>
              </w:rPr>
              <w:t xml:space="preserve"> </w:t>
            </w:r>
            <w:proofErr w:type="spellStart"/>
            <w:r w:rsidRPr="003113C7">
              <w:rPr>
                <w:iCs/>
                <w:sz w:val="28"/>
                <w:szCs w:val="28"/>
              </w:rPr>
              <w:t>ўзида</w:t>
            </w:r>
            <w:proofErr w:type="spellEnd"/>
            <w:r w:rsidRPr="003113C7">
              <w:rPr>
                <w:iCs/>
                <w:sz w:val="28"/>
                <w:szCs w:val="28"/>
                <w:lang w:val="en-US"/>
              </w:rPr>
              <w:t xml:space="preserve"> </w:t>
            </w:r>
            <w:r w:rsidRPr="003113C7">
              <w:rPr>
                <w:iCs/>
                <w:sz w:val="28"/>
                <w:szCs w:val="28"/>
              </w:rPr>
              <w:t>оптик</w:t>
            </w:r>
            <w:r w:rsidRPr="003113C7">
              <w:rPr>
                <w:iCs/>
                <w:sz w:val="28"/>
                <w:szCs w:val="28"/>
                <w:lang w:val="en-US"/>
              </w:rPr>
              <w:t xml:space="preserve"> </w:t>
            </w:r>
            <w:proofErr w:type="spellStart"/>
            <w:r w:rsidRPr="003113C7">
              <w:rPr>
                <w:iCs/>
                <w:sz w:val="28"/>
                <w:szCs w:val="28"/>
              </w:rPr>
              <w:t>ва</w:t>
            </w:r>
            <w:proofErr w:type="spellEnd"/>
            <w:r w:rsidRPr="003113C7">
              <w:rPr>
                <w:iCs/>
                <w:sz w:val="28"/>
                <w:szCs w:val="28"/>
                <w:lang w:val="en-US"/>
              </w:rPr>
              <w:t xml:space="preserve"> </w:t>
            </w:r>
            <w:proofErr w:type="spellStart"/>
            <w:r w:rsidRPr="003113C7">
              <w:rPr>
                <w:iCs/>
                <w:sz w:val="28"/>
                <w:szCs w:val="28"/>
              </w:rPr>
              <w:t>электр</w:t>
            </w:r>
            <w:proofErr w:type="spellEnd"/>
            <w:r w:rsidRPr="003113C7">
              <w:rPr>
                <w:iCs/>
                <w:sz w:val="28"/>
                <w:szCs w:val="28"/>
                <w:lang w:val="en-US"/>
              </w:rPr>
              <w:t xml:space="preserve"> </w:t>
            </w:r>
            <w:proofErr w:type="spellStart"/>
            <w:r w:rsidRPr="003113C7">
              <w:rPr>
                <w:iCs/>
                <w:sz w:val="28"/>
                <w:szCs w:val="28"/>
              </w:rPr>
              <w:t>уланишни</w:t>
            </w:r>
            <w:proofErr w:type="spellEnd"/>
            <w:r w:rsidRPr="003113C7">
              <w:rPr>
                <w:iCs/>
                <w:sz w:val="28"/>
                <w:szCs w:val="28"/>
                <w:lang w:val="en-US"/>
              </w:rPr>
              <w:t xml:space="preserve"> </w:t>
            </w:r>
            <w:proofErr w:type="spellStart"/>
            <w:r w:rsidRPr="003113C7">
              <w:rPr>
                <w:iCs/>
                <w:sz w:val="28"/>
                <w:szCs w:val="28"/>
              </w:rPr>
              <w:t>таъминлайдиган</w:t>
            </w:r>
            <w:proofErr w:type="spellEnd"/>
            <w:r w:rsidRPr="003113C7">
              <w:rPr>
                <w:iCs/>
                <w:sz w:val="28"/>
                <w:szCs w:val="28"/>
                <w:lang w:val="en-US"/>
              </w:rPr>
              <w:t xml:space="preserve"> </w:t>
            </w:r>
            <w:r w:rsidRPr="003113C7">
              <w:rPr>
                <w:iCs/>
                <w:sz w:val="28"/>
                <w:szCs w:val="28"/>
              </w:rPr>
              <w:t>оптик</w:t>
            </w:r>
            <w:r w:rsidRPr="003113C7">
              <w:rPr>
                <w:iCs/>
                <w:sz w:val="28"/>
                <w:szCs w:val="28"/>
                <w:lang w:val="en-US"/>
              </w:rPr>
              <w:t xml:space="preserve"> </w:t>
            </w:r>
            <w:proofErr w:type="spellStart"/>
            <w:r w:rsidRPr="003113C7">
              <w:rPr>
                <w:iCs/>
                <w:sz w:val="28"/>
                <w:szCs w:val="28"/>
              </w:rPr>
              <w:t>улагич</w:t>
            </w:r>
            <w:proofErr w:type="spellEnd"/>
            <w:r w:rsidRPr="003113C7">
              <w:rPr>
                <w:iCs/>
                <w:sz w:val="28"/>
                <w:szCs w:val="28"/>
                <w:lang w:val="en-US"/>
              </w:rPr>
              <w:t>.</w:t>
            </w:r>
          </w:p>
        </w:tc>
      </w:tr>
      <w:tr w:rsidR="00531151" w:rsidRPr="00073205" w14:paraId="74C3CF5D" w14:textId="77777777" w:rsidTr="00F23303">
        <w:trPr>
          <w:tblCellSpacing w:w="0" w:type="dxa"/>
          <w:jc w:val="center"/>
        </w:trPr>
        <w:tc>
          <w:tcPr>
            <w:tcW w:w="3711" w:type="dxa"/>
          </w:tcPr>
          <w:p w14:paraId="33007FB4" w14:textId="77777777" w:rsidR="00531151" w:rsidRPr="003113C7" w:rsidRDefault="00531151" w:rsidP="00F23303">
            <w:pPr>
              <w:rPr>
                <w:b/>
                <w:bCs/>
                <w:color w:val="000000"/>
                <w:sz w:val="28"/>
                <w:szCs w:val="28"/>
                <w:lang w:val="uz-Cyrl-UZ"/>
              </w:rPr>
            </w:pPr>
            <w:r w:rsidRPr="003113C7">
              <w:rPr>
                <w:b/>
                <w:bCs/>
                <w:color w:val="000000"/>
                <w:sz w:val="28"/>
                <w:szCs w:val="28"/>
              </w:rPr>
              <w:t>К</w:t>
            </w:r>
            <w:r w:rsidRPr="003113C7">
              <w:rPr>
                <w:b/>
                <w:bCs/>
                <w:color w:val="000000"/>
                <w:sz w:val="28"/>
                <w:szCs w:val="28"/>
                <w:lang w:val="uz-Cyrl-UZ"/>
              </w:rPr>
              <w:t>оммутируемый лепесток</w:t>
            </w:r>
          </w:p>
          <w:p w14:paraId="352FD962" w14:textId="77777777" w:rsidR="00531151" w:rsidRPr="003113C7" w:rsidRDefault="00531151" w:rsidP="00F23303">
            <w:pPr>
              <w:rPr>
                <w:bCs/>
                <w:color w:val="000000"/>
                <w:sz w:val="28"/>
                <w:szCs w:val="28"/>
                <w:lang w:val="en-US"/>
              </w:rPr>
            </w:pPr>
            <w:r w:rsidRPr="003113C7">
              <w:rPr>
                <w:b/>
                <w:bCs/>
                <w:color w:val="000000"/>
                <w:sz w:val="28"/>
                <w:szCs w:val="28"/>
                <w:lang w:val="uz-Cyrl-UZ"/>
              </w:rPr>
              <w:t>uz</w:t>
            </w:r>
            <w:r w:rsidRPr="003113C7">
              <w:rPr>
                <w:bCs/>
                <w:color w:val="000000"/>
                <w:sz w:val="28"/>
                <w:szCs w:val="28"/>
                <w:lang w:val="uz-Cyrl-UZ"/>
              </w:rPr>
              <w:t xml:space="preserve"> </w:t>
            </w:r>
            <w:r w:rsidRPr="003113C7">
              <w:rPr>
                <w:bCs/>
                <w:color w:val="000000"/>
                <w:sz w:val="28"/>
                <w:szCs w:val="28"/>
                <w:lang w:val="en-US"/>
              </w:rPr>
              <w:t>-</w:t>
            </w:r>
            <w:r w:rsidRPr="003113C7">
              <w:rPr>
                <w:bCs/>
                <w:color w:val="000000"/>
                <w:sz w:val="28"/>
                <w:szCs w:val="28"/>
                <w:lang w:val="uz-Cyrl-UZ"/>
              </w:rPr>
              <w:t xml:space="preserve"> </w:t>
            </w:r>
            <w:proofErr w:type="spellStart"/>
            <w:r w:rsidRPr="003113C7">
              <w:rPr>
                <w:bCs/>
                <w:color w:val="000000"/>
                <w:sz w:val="28"/>
                <w:szCs w:val="28"/>
                <w:lang w:val="en-US"/>
              </w:rPr>
              <w:t>kommutatsiyalanadigan</w:t>
            </w:r>
            <w:proofErr w:type="spellEnd"/>
            <w:r w:rsidRPr="003113C7">
              <w:rPr>
                <w:bCs/>
                <w:color w:val="000000"/>
                <w:sz w:val="28"/>
                <w:szCs w:val="28"/>
                <w:lang w:val="en-US"/>
              </w:rPr>
              <w:t xml:space="preserve"> </w:t>
            </w:r>
            <w:proofErr w:type="spellStart"/>
            <w:r w:rsidRPr="003113C7">
              <w:rPr>
                <w:bCs/>
                <w:color w:val="000000"/>
                <w:sz w:val="28"/>
                <w:szCs w:val="28"/>
                <w:lang w:val="en-US"/>
              </w:rPr>
              <w:t>yaproq</w:t>
            </w:r>
            <w:proofErr w:type="spellEnd"/>
          </w:p>
          <w:p w14:paraId="07B358E6" w14:textId="77777777" w:rsidR="00531151" w:rsidRPr="003113C7" w:rsidRDefault="00531151" w:rsidP="00F23303">
            <w:pPr>
              <w:rPr>
                <w:bCs/>
                <w:color w:val="000000"/>
                <w:sz w:val="28"/>
                <w:szCs w:val="28"/>
                <w:lang w:val="uz-Cyrl-UZ"/>
              </w:rPr>
            </w:pPr>
            <w:r w:rsidRPr="003113C7">
              <w:rPr>
                <w:bCs/>
                <w:color w:val="000000"/>
                <w:sz w:val="28"/>
                <w:szCs w:val="28"/>
                <w:lang w:val="en-US"/>
              </w:rPr>
              <w:t xml:space="preserve">      </w:t>
            </w:r>
            <w:r w:rsidRPr="003113C7">
              <w:rPr>
                <w:bCs/>
                <w:color w:val="000000"/>
                <w:sz w:val="28"/>
                <w:szCs w:val="28"/>
                <w:lang w:val="uz-Cyrl-UZ"/>
              </w:rPr>
              <w:t xml:space="preserve"> коммутациялан</w:t>
            </w:r>
            <w:proofErr w:type="spellStart"/>
            <w:r w:rsidRPr="003113C7">
              <w:rPr>
                <w:bCs/>
                <w:color w:val="000000"/>
                <w:sz w:val="28"/>
                <w:szCs w:val="28"/>
              </w:rPr>
              <w:t>адиган</w:t>
            </w:r>
            <w:proofErr w:type="spellEnd"/>
            <w:r w:rsidRPr="003113C7">
              <w:rPr>
                <w:bCs/>
                <w:color w:val="000000"/>
                <w:sz w:val="28"/>
                <w:szCs w:val="28"/>
                <w:lang w:val="uz-Cyrl-UZ"/>
              </w:rPr>
              <w:t xml:space="preserve"> </w:t>
            </w:r>
            <w:r w:rsidRPr="003113C7">
              <w:rPr>
                <w:bCs/>
                <w:color w:val="000000"/>
                <w:sz w:val="28"/>
                <w:szCs w:val="28"/>
                <w:lang w:val="uz-Cyrl-UZ"/>
              </w:rPr>
              <w:lastRenderedPageBreak/>
              <w:t>япроқ</w:t>
            </w:r>
          </w:p>
          <w:p w14:paraId="0666304C" w14:textId="5E7469FB" w:rsidR="00531151" w:rsidRPr="003113C7" w:rsidRDefault="008A63F3" w:rsidP="00F23303">
            <w:pPr>
              <w:rPr>
                <w:bCs/>
                <w:color w:val="000000"/>
                <w:sz w:val="28"/>
                <w:szCs w:val="28"/>
                <w:lang w:val="uz-Cyrl-UZ"/>
              </w:rPr>
            </w:pPr>
            <w:r>
              <w:rPr>
                <w:b/>
                <w:bCs/>
                <w:color w:val="000000"/>
                <w:sz w:val="28"/>
                <w:szCs w:val="28"/>
                <w:lang w:val="uz-Cyrl-UZ"/>
              </w:rPr>
              <w:t xml:space="preserve">en - </w:t>
            </w:r>
            <w:r w:rsidR="00531151" w:rsidRPr="003113C7">
              <w:rPr>
                <w:bCs/>
                <w:color w:val="000000"/>
                <w:sz w:val="28"/>
                <w:szCs w:val="28"/>
                <w:lang w:val="uz-Cyrl-UZ"/>
              </w:rPr>
              <w:t>switched lobe</w:t>
            </w:r>
          </w:p>
        </w:tc>
        <w:tc>
          <w:tcPr>
            <w:tcW w:w="6260" w:type="dxa"/>
          </w:tcPr>
          <w:p w14:paraId="195784B1" w14:textId="77777777" w:rsidR="00531151" w:rsidRPr="003113C7" w:rsidRDefault="00531151" w:rsidP="00F23303">
            <w:pPr>
              <w:jc w:val="both"/>
              <w:rPr>
                <w:iCs/>
                <w:sz w:val="28"/>
                <w:szCs w:val="28"/>
                <w:lang w:val="uz-Cyrl-UZ"/>
              </w:rPr>
            </w:pPr>
            <w:r w:rsidRPr="003113C7">
              <w:rPr>
                <w:iCs/>
                <w:sz w:val="28"/>
                <w:szCs w:val="28"/>
              </w:rPr>
              <w:lastRenderedPageBreak/>
              <w:t>Один из лепестков диаграммы направленности многолучевой антенны, который оперативно переключается с одного направления связи на другое</w:t>
            </w:r>
            <w:r w:rsidRPr="003113C7">
              <w:rPr>
                <w:iCs/>
                <w:sz w:val="28"/>
                <w:szCs w:val="28"/>
                <w:lang w:val="uz-Cyrl-UZ"/>
              </w:rPr>
              <w:t>.</w:t>
            </w:r>
          </w:p>
          <w:p w14:paraId="4D8A2CCD" w14:textId="77777777" w:rsidR="00531151" w:rsidRPr="003113C7" w:rsidRDefault="00531151" w:rsidP="00F23303">
            <w:pPr>
              <w:jc w:val="both"/>
              <w:rPr>
                <w:iCs/>
                <w:sz w:val="18"/>
                <w:szCs w:val="18"/>
                <w:lang w:val="uz-Cyrl-UZ"/>
              </w:rPr>
            </w:pPr>
          </w:p>
          <w:p w14:paraId="48E59EA5" w14:textId="77777777" w:rsidR="00531151" w:rsidRPr="003113C7" w:rsidRDefault="00531151" w:rsidP="00F23303">
            <w:pPr>
              <w:jc w:val="both"/>
              <w:rPr>
                <w:iCs/>
                <w:sz w:val="28"/>
                <w:szCs w:val="28"/>
                <w:lang w:val="en-US"/>
              </w:rPr>
            </w:pPr>
            <w:proofErr w:type="spellStart"/>
            <w:r w:rsidRPr="003113C7">
              <w:rPr>
                <w:iCs/>
                <w:sz w:val="28"/>
                <w:szCs w:val="28"/>
                <w:lang w:val="en-US"/>
              </w:rPr>
              <w:t>Aloqaning</w:t>
            </w:r>
            <w:proofErr w:type="spellEnd"/>
            <w:r w:rsidRPr="003113C7">
              <w:rPr>
                <w:iCs/>
                <w:sz w:val="28"/>
                <w:szCs w:val="28"/>
                <w:lang w:val="en-US"/>
              </w:rPr>
              <w:t xml:space="preserve"> </w:t>
            </w:r>
            <w:proofErr w:type="spellStart"/>
            <w:r w:rsidRPr="003113C7">
              <w:rPr>
                <w:iCs/>
                <w:sz w:val="28"/>
                <w:szCs w:val="28"/>
                <w:lang w:val="en-US"/>
              </w:rPr>
              <w:t>bir</w:t>
            </w:r>
            <w:proofErr w:type="spellEnd"/>
            <w:r w:rsidRPr="003113C7">
              <w:rPr>
                <w:iCs/>
                <w:sz w:val="28"/>
                <w:szCs w:val="28"/>
                <w:lang w:val="en-US"/>
              </w:rPr>
              <w:t xml:space="preserve"> </w:t>
            </w:r>
            <w:proofErr w:type="spellStart"/>
            <w:r w:rsidRPr="003113C7">
              <w:rPr>
                <w:iCs/>
                <w:sz w:val="28"/>
                <w:szCs w:val="28"/>
                <w:lang w:val="en-US"/>
              </w:rPr>
              <w:t>yo</w:t>
            </w:r>
            <w:r w:rsidRPr="003113C7">
              <w:rPr>
                <w:rFonts w:ascii="Cambria Math" w:hAnsi="Cambria Math" w:cs="Cambria Math"/>
                <w:iCs/>
                <w:sz w:val="28"/>
                <w:szCs w:val="28"/>
                <w:lang w:val="en-US"/>
              </w:rPr>
              <w:t>ʻ</w:t>
            </w:r>
            <w:r w:rsidRPr="003113C7">
              <w:rPr>
                <w:iCs/>
                <w:sz w:val="28"/>
                <w:szCs w:val="28"/>
                <w:lang w:val="en-US"/>
              </w:rPr>
              <w:t>nalishidan</w:t>
            </w:r>
            <w:proofErr w:type="spellEnd"/>
            <w:r w:rsidRPr="003113C7">
              <w:rPr>
                <w:iCs/>
                <w:sz w:val="28"/>
                <w:szCs w:val="28"/>
                <w:lang w:val="en-US"/>
              </w:rPr>
              <w:t xml:space="preserve"> </w:t>
            </w:r>
            <w:proofErr w:type="spellStart"/>
            <w:r w:rsidRPr="003113C7">
              <w:rPr>
                <w:iCs/>
                <w:sz w:val="28"/>
                <w:szCs w:val="28"/>
                <w:lang w:val="en-US"/>
              </w:rPr>
              <w:t>boshqasiga</w:t>
            </w:r>
            <w:proofErr w:type="spellEnd"/>
            <w:r w:rsidRPr="003113C7">
              <w:rPr>
                <w:iCs/>
                <w:sz w:val="28"/>
                <w:szCs w:val="28"/>
                <w:lang w:val="en-US"/>
              </w:rPr>
              <w:t xml:space="preserve"> </w:t>
            </w:r>
            <w:proofErr w:type="spellStart"/>
            <w:r w:rsidRPr="003113C7">
              <w:rPr>
                <w:iCs/>
                <w:sz w:val="28"/>
                <w:szCs w:val="28"/>
                <w:lang w:val="en-US"/>
              </w:rPr>
              <w:t>operativ</w:t>
            </w:r>
            <w:proofErr w:type="spellEnd"/>
            <w:r w:rsidRPr="003113C7">
              <w:rPr>
                <w:iCs/>
                <w:sz w:val="28"/>
                <w:szCs w:val="28"/>
                <w:lang w:val="en-US"/>
              </w:rPr>
              <w:t xml:space="preserve"> </w:t>
            </w:r>
            <w:proofErr w:type="spellStart"/>
            <w:r w:rsidRPr="003113C7">
              <w:rPr>
                <w:iCs/>
                <w:sz w:val="28"/>
                <w:szCs w:val="28"/>
                <w:lang w:val="en-US"/>
              </w:rPr>
              <w:t>qayta</w:t>
            </w:r>
            <w:proofErr w:type="spellEnd"/>
            <w:r w:rsidRPr="003113C7">
              <w:rPr>
                <w:iCs/>
                <w:sz w:val="28"/>
                <w:szCs w:val="28"/>
                <w:lang w:val="en-US"/>
              </w:rPr>
              <w:t xml:space="preserve"> </w:t>
            </w:r>
            <w:proofErr w:type="spellStart"/>
            <w:r w:rsidRPr="003113C7">
              <w:rPr>
                <w:iCs/>
                <w:sz w:val="28"/>
                <w:szCs w:val="28"/>
                <w:lang w:val="en-US"/>
              </w:rPr>
              <w:t>ulanadigan</w:t>
            </w:r>
            <w:proofErr w:type="spellEnd"/>
            <w:r w:rsidRPr="003113C7">
              <w:rPr>
                <w:iCs/>
                <w:sz w:val="28"/>
                <w:szCs w:val="28"/>
                <w:lang w:val="en-US"/>
              </w:rPr>
              <w:t xml:space="preserve"> </w:t>
            </w:r>
            <w:proofErr w:type="spellStart"/>
            <w:r w:rsidRPr="003113C7">
              <w:rPr>
                <w:iCs/>
                <w:sz w:val="28"/>
                <w:szCs w:val="28"/>
                <w:lang w:val="en-US"/>
              </w:rPr>
              <w:t>ko</w:t>
            </w:r>
            <w:r w:rsidRPr="003113C7">
              <w:rPr>
                <w:rFonts w:ascii="Cambria Math" w:hAnsi="Cambria Math" w:cs="Cambria Math"/>
                <w:iCs/>
                <w:sz w:val="28"/>
                <w:szCs w:val="28"/>
                <w:lang w:val="en-US"/>
              </w:rPr>
              <w:t>ʻ</w:t>
            </w:r>
            <w:r w:rsidRPr="003113C7">
              <w:rPr>
                <w:iCs/>
                <w:sz w:val="28"/>
                <w:szCs w:val="28"/>
                <w:lang w:val="en-US"/>
              </w:rPr>
              <w:t>p</w:t>
            </w:r>
            <w:proofErr w:type="spellEnd"/>
            <w:r w:rsidRPr="003113C7">
              <w:rPr>
                <w:iCs/>
                <w:sz w:val="28"/>
                <w:szCs w:val="28"/>
                <w:lang w:val="en-US"/>
              </w:rPr>
              <w:t xml:space="preserve"> </w:t>
            </w:r>
            <w:proofErr w:type="spellStart"/>
            <w:r w:rsidRPr="003113C7">
              <w:rPr>
                <w:iCs/>
                <w:sz w:val="28"/>
                <w:szCs w:val="28"/>
                <w:lang w:val="en-US"/>
              </w:rPr>
              <w:t>nurli</w:t>
            </w:r>
            <w:proofErr w:type="spellEnd"/>
            <w:r w:rsidRPr="003113C7">
              <w:rPr>
                <w:iCs/>
                <w:sz w:val="28"/>
                <w:szCs w:val="28"/>
                <w:lang w:val="en-US"/>
              </w:rPr>
              <w:t xml:space="preserve"> antenna </w:t>
            </w:r>
            <w:proofErr w:type="spellStart"/>
            <w:r w:rsidRPr="003113C7">
              <w:rPr>
                <w:iCs/>
                <w:sz w:val="28"/>
                <w:szCs w:val="28"/>
                <w:lang w:val="en-US"/>
              </w:rPr>
              <w:t>yo</w:t>
            </w:r>
            <w:r w:rsidRPr="003113C7">
              <w:rPr>
                <w:rFonts w:ascii="Cambria Math" w:hAnsi="Cambria Math" w:cs="Cambria Math"/>
                <w:iCs/>
                <w:sz w:val="28"/>
                <w:szCs w:val="28"/>
                <w:lang w:val="en-US"/>
              </w:rPr>
              <w:t>ʻ</w:t>
            </w:r>
            <w:r w:rsidRPr="003113C7">
              <w:rPr>
                <w:iCs/>
                <w:sz w:val="28"/>
                <w:szCs w:val="28"/>
                <w:lang w:val="en-US"/>
              </w:rPr>
              <w:t>nalganlik</w:t>
            </w:r>
            <w:proofErr w:type="spellEnd"/>
            <w:r w:rsidRPr="003113C7">
              <w:rPr>
                <w:iCs/>
                <w:sz w:val="28"/>
                <w:szCs w:val="28"/>
                <w:lang w:val="en-US"/>
              </w:rPr>
              <w:t xml:space="preserve"> </w:t>
            </w:r>
            <w:proofErr w:type="spellStart"/>
            <w:r w:rsidRPr="003113C7">
              <w:rPr>
                <w:iCs/>
                <w:sz w:val="28"/>
                <w:szCs w:val="28"/>
                <w:lang w:val="en-US"/>
              </w:rPr>
              <w:t>diagrammasining</w:t>
            </w:r>
            <w:proofErr w:type="spellEnd"/>
            <w:r w:rsidRPr="003113C7">
              <w:rPr>
                <w:iCs/>
                <w:sz w:val="28"/>
                <w:szCs w:val="28"/>
                <w:lang w:val="en-US"/>
              </w:rPr>
              <w:t xml:space="preserve"> </w:t>
            </w:r>
            <w:proofErr w:type="spellStart"/>
            <w:r w:rsidRPr="003113C7">
              <w:rPr>
                <w:iCs/>
                <w:sz w:val="28"/>
                <w:szCs w:val="28"/>
                <w:lang w:val="en-US"/>
              </w:rPr>
              <w:t>yaproqlaridan</w:t>
            </w:r>
            <w:proofErr w:type="spellEnd"/>
            <w:r w:rsidRPr="003113C7">
              <w:rPr>
                <w:iCs/>
                <w:sz w:val="28"/>
                <w:szCs w:val="28"/>
                <w:lang w:val="en-US"/>
              </w:rPr>
              <w:t xml:space="preserve"> </w:t>
            </w:r>
            <w:proofErr w:type="spellStart"/>
            <w:r w:rsidRPr="003113C7">
              <w:rPr>
                <w:iCs/>
                <w:sz w:val="28"/>
                <w:szCs w:val="28"/>
                <w:lang w:val="en-US"/>
              </w:rPr>
              <w:t>biri</w:t>
            </w:r>
            <w:proofErr w:type="spellEnd"/>
            <w:r w:rsidRPr="003113C7">
              <w:rPr>
                <w:iCs/>
                <w:sz w:val="28"/>
                <w:szCs w:val="28"/>
                <w:lang w:val="en-US"/>
              </w:rPr>
              <w:t>.</w:t>
            </w:r>
          </w:p>
          <w:p w14:paraId="2C04088B" w14:textId="77777777" w:rsidR="00531151" w:rsidRPr="003113C7" w:rsidRDefault="00531151" w:rsidP="00F23303">
            <w:pPr>
              <w:jc w:val="both"/>
              <w:rPr>
                <w:iCs/>
                <w:sz w:val="18"/>
                <w:szCs w:val="18"/>
                <w:lang w:val="en-US"/>
              </w:rPr>
            </w:pPr>
          </w:p>
          <w:p w14:paraId="31C885DA" w14:textId="77777777" w:rsidR="00531151" w:rsidRPr="003113C7" w:rsidRDefault="00531151" w:rsidP="00F23303">
            <w:pPr>
              <w:jc w:val="both"/>
              <w:rPr>
                <w:iCs/>
                <w:sz w:val="28"/>
                <w:szCs w:val="28"/>
                <w:lang w:val="uz-Cyrl-UZ"/>
              </w:rPr>
            </w:pPr>
            <w:r w:rsidRPr="003113C7">
              <w:rPr>
                <w:iCs/>
                <w:sz w:val="28"/>
                <w:szCs w:val="28"/>
                <w:lang w:val="uz-Cyrl-UZ"/>
              </w:rPr>
              <w:t>Алоқанинг бир йўналишидан бошқасига оператив қайта уланадиган кўп нурли антенна йўналганлик диагараммасининг япроқларидан бири.</w:t>
            </w:r>
          </w:p>
        </w:tc>
      </w:tr>
      <w:tr w:rsidR="00531151" w:rsidRPr="003113C7" w14:paraId="2E3D5999" w14:textId="77777777" w:rsidTr="00F23303">
        <w:trPr>
          <w:tblCellSpacing w:w="0" w:type="dxa"/>
          <w:jc w:val="center"/>
        </w:trPr>
        <w:tc>
          <w:tcPr>
            <w:tcW w:w="3711" w:type="dxa"/>
          </w:tcPr>
          <w:p w14:paraId="16F71474" w14:textId="77777777" w:rsidR="00531151" w:rsidRPr="003113C7" w:rsidRDefault="00531151" w:rsidP="00F23303">
            <w:pPr>
              <w:outlineLvl w:val="0"/>
              <w:rPr>
                <w:b/>
                <w:bCs/>
                <w:kern w:val="36"/>
                <w:sz w:val="28"/>
                <w:szCs w:val="28"/>
                <w:lang w:val="en-US"/>
              </w:rPr>
            </w:pPr>
            <w:r w:rsidRPr="003113C7">
              <w:rPr>
                <w:b/>
                <w:bCs/>
                <w:kern w:val="36"/>
                <w:sz w:val="28"/>
                <w:szCs w:val="28"/>
              </w:rPr>
              <w:lastRenderedPageBreak/>
              <w:t>Коническая</w:t>
            </w:r>
            <w:r w:rsidRPr="003113C7">
              <w:rPr>
                <w:b/>
                <w:bCs/>
                <w:kern w:val="36"/>
                <w:sz w:val="28"/>
                <w:szCs w:val="28"/>
                <w:lang w:val="en-US"/>
              </w:rPr>
              <w:t xml:space="preserve"> </w:t>
            </w:r>
            <w:r w:rsidRPr="003113C7">
              <w:rPr>
                <w:b/>
                <w:bCs/>
                <w:kern w:val="36"/>
                <w:sz w:val="28"/>
                <w:szCs w:val="28"/>
              </w:rPr>
              <w:t>антенная</w:t>
            </w:r>
            <w:r w:rsidRPr="003113C7">
              <w:rPr>
                <w:b/>
                <w:bCs/>
                <w:kern w:val="36"/>
                <w:sz w:val="28"/>
                <w:szCs w:val="28"/>
                <w:lang w:val="en-US"/>
              </w:rPr>
              <w:t xml:space="preserve"> </w:t>
            </w:r>
            <w:r w:rsidR="0044512F" w:rsidRPr="003113C7">
              <w:rPr>
                <w:b/>
                <w:bCs/>
                <w:kern w:val="36"/>
                <w:sz w:val="28"/>
                <w:szCs w:val="28"/>
                <w:lang w:val="en-US"/>
              </w:rPr>
              <w:br/>
            </w:r>
            <w:r w:rsidRPr="003113C7">
              <w:rPr>
                <w:b/>
                <w:bCs/>
                <w:kern w:val="36"/>
                <w:sz w:val="28"/>
                <w:szCs w:val="28"/>
              </w:rPr>
              <w:t>решетка</w:t>
            </w:r>
          </w:p>
          <w:p w14:paraId="1FD86EC0" w14:textId="77777777" w:rsidR="00531151" w:rsidRPr="003113C7" w:rsidRDefault="00531151" w:rsidP="00F23303">
            <w:pPr>
              <w:outlineLvl w:val="0"/>
              <w:rPr>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konussimon</w:t>
            </w:r>
            <w:proofErr w:type="spellEnd"/>
            <w:r w:rsidRPr="003113C7">
              <w:rPr>
                <w:bCs/>
                <w:kern w:val="36"/>
                <w:sz w:val="28"/>
                <w:szCs w:val="28"/>
                <w:lang w:val="en-US"/>
              </w:rPr>
              <w:t xml:space="preserve"> antenna </w:t>
            </w:r>
            <w:r w:rsidR="0044512F" w:rsidRPr="003113C7">
              <w:rPr>
                <w:bCs/>
                <w:kern w:val="36"/>
                <w:sz w:val="28"/>
                <w:szCs w:val="28"/>
                <w:lang w:val="en-US"/>
              </w:rPr>
              <w:br/>
            </w:r>
            <w:proofErr w:type="spellStart"/>
            <w:r w:rsidRPr="003113C7">
              <w:rPr>
                <w:bCs/>
                <w:kern w:val="36"/>
                <w:sz w:val="28"/>
                <w:szCs w:val="28"/>
                <w:lang w:val="en-US"/>
              </w:rPr>
              <w:t>panjarasi</w:t>
            </w:r>
            <w:proofErr w:type="spellEnd"/>
          </w:p>
          <w:p w14:paraId="4D1D6F9A"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конуссимон антенна панжараси</w:t>
            </w:r>
          </w:p>
          <w:p w14:paraId="7D4F3518" w14:textId="5BC9FFBC" w:rsidR="00531151" w:rsidRPr="003113C7" w:rsidRDefault="009D1913" w:rsidP="00F23303">
            <w:pPr>
              <w:outlineLvl w:val="0"/>
              <w:rPr>
                <w:b/>
                <w:sz w:val="28"/>
                <w:szCs w:val="28"/>
                <w:lang w:val="uz-Cyrl-UZ"/>
              </w:rPr>
            </w:pPr>
            <w:r>
              <w:rPr>
                <w:b/>
                <w:bCs/>
                <w:kern w:val="36"/>
                <w:sz w:val="28"/>
                <w:szCs w:val="28"/>
                <w:lang w:val="uz-Cyrl-UZ"/>
              </w:rPr>
              <w:t xml:space="preserve">en - </w:t>
            </w:r>
            <w:r w:rsidR="00531151" w:rsidRPr="003113C7">
              <w:rPr>
                <w:sz w:val="28"/>
                <w:szCs w:val="28"/>
                <w:lang w:val="uz-Cyrl-UZ"/>
              </w:rPr>
              <w:t>conical array</w:t>
            </w:r>
          </w:p>
        </w:tc>
        <w:tc>
          <w:tcPr>
            <w:tcW w:w="6260" w:type="dxa"/>
          </w:tcPr>
          <w:p w14:paraId="62B4C4DD" w14:textId="77777777" w:rsidR="00531151" w:rsidRPr="003113C7" w:rsidRDefault="00531151" w:rsidP="00F23303">
            <w:pPr>
              <w:jc w:val="both"/>
              <w:rPr>
                <w:sz w:val="28"/>
                <w:szCs w:val="28"/>
              </w:rPr>
            </w:pPr>
            <w:r w:rsidRPr="003113C7">
              <w:rPr>
                <w:iCs/>
                <w:sz w:val="28"/>
                <w:szCs w:val="28"/>
              </w:rPr>
              <w:t>Поверхностная антенная решетка, излучающие элементы которой расположены на конической поверхности.</w:t>
            </w:r>
          </w:p>
          <w:p w14:paraId="4BF148E5" w14:textId="77777777" w:rsidR="00531151" w:rsidRPr="003113C7" w:rsidRDefault="00531151" w:rsidP="00F23303">
            <w:pPr>
              <w:jc w:val="both"/>
              <w:rPr>
                <w:sz w:val="18"/>
                <w:szCs w:val="18"/>
                <w:lang w:val="uz-Cyrl-UZ"/>
              </w:rPr>
            </w:pPr>
          </w:p>
          <w:p w14:paraId="028667A4" w14:textId="77777777" w:rsidR="00531151" w:rsidRPr="003113C7" w:rsidRDefault="00531151" w:rsidP="00F23303">
            <w:pPr>
              <w:jc w:val="both"/>
              <w:rPr>
                <w:sz w:val="28"/>
                <w:szCs w:val="28"/>
                <w:lang w:val="en-US"/>
              </w:rPr>
            </w:pPr>
            <w:proofErr w:type="spellStart"/>
            <w:r w:rsidRPr="003113C7">
              <w:rPr>
                <w:sz w:val="28"/>
                <w:szCs w:val="28"/>
                <w:lang w:val="en-US"/>
              </w:rPr>
              <w:t>Nurlantiruvchi</w:t>
            </w:r>
            <w:proofErr w:type="spellEnd"/>
            <w:r w:rsidRPr="003113C7">
              <w:rPr>
                <w:sz w:val="28"/>
                <w:szCs w:val="28"/>
                <w:lang w:val="en-US"/>
              </w:rPr>
              <w:t xml:space="preserve"> </w:t>
            </w:r>
            <w:proofErr w:type="spellStart"/>
            <w:r w:rsidRPr="003113C7">
              <w:rPr>
                <w:sz w:val="28"/>
                <w:szCs w:val="28"/>
                <w:lang w:val="en-US"/>
              </w:rPr>
              <w:t>elementlari</w:t>
            </w:r>
            <w:proofErr w:type="spellEnd"/>
            <w:r w:rsidRPr="003113C7">
              <w:rPr>
                <w:sz w:val="28"/>
                <w:szCs w:val="28"/>
                <w:lang w:val="en-US"/>
              </w:rPr>
              <w:t xml:space="preserve"> </w:t>
            </w:r>
            <w:proofErr w:type="spellStart"/>
            <w:r w:rsidRPr="003113C7">
              <w:rPr>
                <w:sz w:val="28"/>
                <w:szCs w:val="28"/>
                <w:lang w:val="en-US"/>
              </w:rPr>
              <w:t>konussimon</w:t>
            </w:r>
            <w:proofErr w:type="spellEnd"/>
            <w:r w:rsidRPr="003113C7">
              <w:rPr>
                <w:sz w:val="28"/>
                <w:szCs w:val="28"/>
                <w:lang w:val="en-US"/>
              </w:rPr>
              <w:t xml:space="preserve"> </w:t>
            </w:r>
            <w:proofErr w:type="spellStart"/>
            <w:r w:rsidRPr="003113C7">
              <w:rPr>
                <w:sz w:val="28"/>
                <w:szCs w:val="28"/>
                <w:lang w:val="en-US"/>
              </w:rPr>
              <w:t>yuzada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sirt</w:t>
            </w:r>
            <w:proofErr w:type="spellEnd"/>
            <w:r w:rsidRPr="003113C7">
              <w:rPr>
                <w:sz w:val="28"/>
                <w:szCs w:val="28"/>
                <w:lang w:val="en-US"/>
              </w:rPr>
              <w:t xml:space="preserve"> antenna </w:t>
            </w:r>
            <w:proofErr w:type="spellStart"/>
            <w:r w:rsidRPr="003113C7">
              <w:rPr>
                <w:sz w:val="28"/>
                <w:szCs w:val="28"/>
                <w:lang w:val="en-US"/>
              </w:rPr>
              <w:t>panjarasi</w:t>
            </w:r>
            <w:proofErr w:type="spellEnd"/>
            <w:r w:rsidRPr="003113C7">
              <w:rPr>
                <w:sz w:val="28"/>
                <w:szCs w:val="28"/>
                <w:lang w:val="en-US"/>
              </w:rPr>
              <w:t>.</w:t>
            </w:r>
          </w:p>
          <w:p w14:paraId="7942A803" w14:textId="77777777" w:rsidR="00531151" w:rsidRPr="003113C7" w:rsidRDefault="00531151" w:rsidP="00F23303">
            <w:pPr>
              <w:jc w:val="both"/>
              <w:rPr>
                <w:sz w:val="18"/>
                <w:szCs w:val="18"/>
                <w:lang w:val="en-US"/>
              </w:rPr>
            </w:pPr>
          </w:p>
          <w:p w14:paraId="0D346618"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элементлари конуссимон юзада жойлашган сирт антенна панжараси.</w:t>
            </w:r>
          </w:p>
        </w:tc>
      </w:tr>
      <w:tr w:rsidR="00531151" w:rsidRPr="00073205" w14:paraId="3C6266B7" w14:textId="77777777" w:rsidTr="00F23303">
        <w:trPr>
          <w:tblCellSpacing w:w="0" w:type="dxa"/>
          <w:jc w:val="center"/>
        </w:trPr>
        <w:tc>
          <w:tcPr>
            <w:tcW w:w="3711" w:type="dxa"/>
          </w:tcPr>
          <w:p w14:paraId="02A302E0" w14:textId="77777777" w:rsidR="00531151" w:rsidRPr="003113C7" w:rsidRDefault="00531151" w:rsidP="00F23303">
            <w:pPr>
              <w:rPr>
                <w:b/>
                <w:sz w:val="28"/>
                <w:szCs w:val="28"/>
              </w:rPr>
            </w:pPr>
            <w:r w:rsidRPr="003113C7">
              <w:rPr>
                <w:b/>
                <w:sz w:val="28"/>
                <w:szCs w:val="28"/>
              </w:rPr>
              <w:t>Коническая спиральная антенна</w:t>
            </w:r>
          </w:p>
          <w:p w14:paraId="42B1F902" w14:textId="77777777" w:rsidR="00531151" w:rsidRPr="003113C7" w:rsidRDefault="00531151" w:rsidP="00F23303">
            <w:pPr>
              <w:rPr>
                <w:sz w:val="28"/>
                <w:szCs w:val="28"/>
              </w:rPr>
            </w:pPr>
            <w:proofErr w:type="spellStart"/>
            <w:r w:rsidRPr="003113C7">
              <w:rPr>
                <w:b/>
                <w:sz w:val="28"/>
                <w:szCs w:val="28"/>
              </w:rPr>
              <w:t>uz</w:t>
            </w:r>
            <w:proofErr w:type="spellEnd"/>
            <w:r w:rsidRPr="003113C7">
              <w:rPr>
                <w:b/>
                <w:sz w:val="28"/>
                <w:szCs w:val="28"/>
              </w:rPr>
              <w:t xml:space="preserve"> - </w:t>
            </w:r>
            <w:proofErr w:type="spellStart"/>
            <w:r w:rsidRPr="003113C7">
              <w:rPr>
                <w:sz w:val="28"/>
                <w:szCs w:val="28"/>
                <w:lang w:val="en-US"/>
              </w:rPr>
              <w:t>konussimon</w:t>
            </w:r>
            <w:proofErr w:type="spellEnd"/>
            <w:r w:rsidRPr="003113C7">
              <w:rPr>
                <w:sz w:val="28"/>
                <w:szCs w:val="28"/>
              </w:rPr>
              <w:t xml:space="preserve"> </w:t>
            </w:r>
            <w:r w:rsidRPr="003113C7">
              <w:rPr>
                <w:sz w:val="28"/>
                <w:szCs w:val="28"/>
                <w:lang w:val="en-US"/>
              </w:rPr>
              <w:t>spiral</w:t>
            </w:r>
            <w:r w:rsidRPr="003113C7">
              <w:rPr>
                <w:sz w:val="28"/>
                <w:szCs w:val="28"/>
              </w:rPr>
              <w:t xml:space="preserve"> </w:t>
            </w:r>
            <w:r w:rsidRPr="003113C7">
              <w:rPr>
                <w:sz w:val="28"/>
                <w:szCs w:val="28"/>
                <w:lang w:val="en-US"/>
              </w:rPr>
              <w:t>antenna</w:t>
            </w:r>
          </w:p>
          <w:p w14:paraId="40AA8CF5"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конуссимон спирал антенна</w:t>
            </w:r>
          </w:p>
          <w:p w14:paraId="69EE6B91"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conical spiral antenna </w:t>
            </w:r>
          </w:p>
        </w:tc>
        <w:tc>
          <w:tcPr>
            <w:tcW w:w="6260" w:type="dxa"/>
            <w:vAlign w:val="center"/>
          </w:tcPr>
          <w:p w14:paraId="7AA18E56" w14:textId="77777777" w:rsidR="00531151" w:rsidRPr="003113C7" w:rsidRDefault="00531151" w:rsidP="00F23303">
            <w:pPr>
              <w:jc w:val="both"/>
              <w:rPr>
                <w:sz w:val="28"/>
                <w:szCs w:val="28"/>
              </w:rPr>
            </w:pPr>
            <w:r w:rsidRPr="003113C7">
              <w:rPr>
                <w:sz w:val="28"/>
                <w:szCs w:val="28"/>
              </w:rPr>
              <w:t>Антенна, состоящая из проволочной конической спирали, питаемой коаксиальным фидером, оболочка которого может соединяться с плоским металлическим экраном (круглым или прямоугольным) играющим роль противовеса, а также служащим рефлектором.</w:t>
            </w:r>
          </w:p>
          <w:p w14:paraId="22DE7254" w14:textId="77777777" w:rsidR="001108DF" w:rsidRPr="003113C7" w:rsidRDefault="001108DF" w:rsidP="00F23303">
            <w:pPr>
              <w:jc w:val="both"/>
              <w:rPr>
                <w:sz w:val="18"/>
                <w:szCs w:val="18"/>
                <w:lang w:val="uz-Cyrl-UZ"/>
              </w:rPr>
            </w:pPr>
          </w:p>
          <w:p w14:paraId="4AD4C85F" w14:textId="77777777" w:rsidR="00531151" w:rsidRPr="003113C7" w:rsidRDefault="00531151" w:rsidP="00F23303">
            <w:pPr>
              <w:jc w:val="both"/>
              <w:rPr>
                <w:sz w:val="28"/>
                <w:szCs w:val="28"/>
                <w:lang w:val="uz-Cyrl-UZ"/>
              </w:rPr>
            </w:pPr>
            <w:r w:rsidRPr="003113C7">
              <w:rPr>
                <w:sz w:val="28"/>
                <w:szCs w:val="28"/>
                <w:lang w:val="uz-Cyrl-UZ"/>
              </w:rPr>
              <w:t>Qobig</w:t>
            </w:r>
            <w:r w:rsidRPr="003113C7">
              <w:rPr>
                <w:rFonts w:ascii="Cambria Math" w:hAnsi="Cambria Math" w:cs="Cambria Math"/>
                <w:sz w:val="28"/>
                <w:szCs w:val="28"/>
                <w:lang w:val="uz-Cyrl-UZ"/>
              </w:rPr>
              <w:t>ʻ</w:t>
            </w:r>
            <w:r w:rsidRPr="003113C7">
              <w:rPr>
                <w:sz w:val="28"/>
                <w:szCs w:val="28"/>
                <w:lang w:val="uz-Cyrl-UZ"/>
              </w:rPr>
              <w:t>i posangi, shuningdek, reflektor sifatida ishlati</w:t>
            </w:r>
            <w:r w:rsidR="001108DF" w:rsidRPr="003113C7">
              <w:rPr>
                <w:sz w:val="28"/>
                <w:szCs w:val="28"/>
                <w:lang w:val="uz-Cyrl-UZ"/>
              </w:rPr>
              <w:t>-</w:t>
            </w:r>
            <w:r w:rsidRPr="003113C7">
              <w:rPr>
                <w:sz w:val="28"/>
                <w:szCs w:val="28"/>
                <w:lang w:val="uz-Cyrl-UZ"/>
              </w:rPr>
              <w:t>ladigan (dumaloq yoki to</w:t>
            </w:r>
            <w:r w:rsidRPr="003113C7">
              <w:rPr>
                <w:rFonts w:ascii="Cambria Math" w:hAnsi="Cambria Math" w:cs="Cambria Math"/>
                <w:sz w:val="28"/>
                <w:szCs w:val="28"/>
                <w:lang w:val="uz-Cyrl-UZ"/>
              </w:rPr>
              <w:t>ʻ</w:t>
            </w:r>
            <w:r w:rsidRPr="003113C7">
              <w:rPr>
                <w:sz w:val="28"/>
                <w:szCs w:val="28"/>
                <w:lang w:val="uz-Cyrl-UZ"/>
              </w:rPr>
              <w:t>g</w:t>
            </w:r>
            <w:r w:rsidRPr="003113C7">
              <w:rPr>
                <w:rFonts w:ascii="Cambria Math" w:hAnsi="Cambria Math" w:cs="Cambria Math"/>
                <w:sz w:val="28"/>
                <w:szCs w:val="28"/>
                <w:lang w:val="uz-Cyrl-UZ"/>
              </w:rPr>
              <w:t>ʻ</w:t>
            </w:r>
            <w:r w:rsidRPr="003113C7">
              <w:rPr>
                <w:sz w:val="28"/>
                <w:szCs w:val="28"/>
                <w:lang w:val="uz-Cyrl-UZ"/>
              </w:rPr>
              <w:t>ri burchakli) yassi metall ekran bilan birlashtirilishi mumkin bo</w:t>
            </w:r>
            <w:r w:rsidRPr="003113C7">
              <w:rPr>
                <w:rFonts w:ascii="Cambria Math" w:hAnsi="Cambria Math" w:cs="Cambria Math"/>
                <w:sz w:val="28"/>
                <w:szCs w:val="28"/>
                <w:lang w:val="uz-Cyrl-UZ"/>
              </w:rPr>
              <w:t>ʻ</w:t>
            </w:r>
            <w:r w:rsidRPr="003113C7">
              <w:rPr>
                <w:sz w:val="28"/>
                <w:szCs w:val="28"/>
                <w:lang w:val="uz-Cyrl-UZ"/>
              </w:rPr>
              <w:t>lgan, koaksial fider bilan ta</w:t>
            </w:r>
            <w:r w:rsidRPr="003113C7">
              <w:rPr>
                <w:rFonts w:ascii="Cambria Math" w:hAnsi="Cambria Math" w:cs="Cambria Math"/>
                <w:sz w:val="28"/>
                <w:szCs w:val="28"/>
                <w:lang w:val="uz-Cyrl-UZ"/>
              </w:rPr>
              <w:t>ʻ</w:t>
            </w:r>
            <w:r w:rsidRPr="003113C7">
              <w:rPr>
                <w:sz w:val="28"/>
                <w:szCs w:val="28"/>
                <w:lang w:val="uz-Cyrl-UZ"/>
              </w:rPr>
              <w:t>minlanadigan simli konussimon spiral</w:t>
            </w:r>
            <w:r w:rsidR="001108DF" w:rsidRPr="003113C7">
              <w:rPr>
                <w:sz w:val="28"/>
                <w:szCs w:val="28"/>
                <w:lang w:val="uz-Cyrl-UZ"/>
              </w:rPr>
              <w:t>-</w:t>
            </w:r>
            <w:r w:rsidRPr="003113C7">
              <w:rPr>
                <w:sz w:val="28"/>
                <w:szCs w:val="28"/>
                <w:lang w:val="uz-Cyrl-UZ"/>
              </w:rPr>
              <w:t>dan iborat antenna.</w:t>
            </w:r>
          </w:p>
          <w:p w14:paraId="6017C5C4" w14:textId="77777777" w:rsidR="00531151" w:rsidRPr="003113C7" w:rsidRDefault="00531151" w:rsidP="00F23303">
            <w:pPr>
              <w:jc w:val="both"/>
              <w:rPr>
                <w:sz w:val="22"/>
                <w:szCs w:val="22"/>
                <w:lang w:val="uz-Cyrl-UZ"/>
              </w:rPr>
            </w:pPr>
          </w:p>
          <w:p w14:paraId="0B0AE791" w14:textId="77777777" w:rsidR="00531151" w:rsidRPr="003113C7" w:rsidRDefault="00531151" w:rsidP="00F23303">
            <w:pPr>
              <w:jc w:val="both"/>
              <w:rPr>
                <w:sz w:val="28"/>
                <w:szCs w:val="28"/>
                <w:lang w:val="uz-Cyrl-UZ"/>
              </w:rPr>
            </w:pPr>
            <w:r w:rsidRPr="003113C7">
              <w:rPr>
                <w:sz w:val="28"/>
                <w:szCs w:val="28"/>
                <w:lang w:val="uz-Cyrl-UZ"/>
              </w:rPr>
              <w:t xml:space="preserve">Қобиғи посанги, шунингдек, рефлектор сифатида ишлатиладиган (думалоқ ёки тўғри бурчакли) ясси металл экран билан бирлаштирилиши мумкин бўлган, коаксиал фидер билан таъминланадиган симли конуссимон спиралдан иборат антенна. </w:t>
            </w:r>
          </w:p>
        </w:tc>
      </w:tr>
      <w:tr w:rsidR="00531151" w:rsidRPr="003113C7" w14:paraId="030FCEF3" w14:textId="77777777" w:rsidTr="00F23303">
        <w:trPr>
          <w:tblCellSpacing w:w="0" w:type="dxa"/>
          <w:jc w:val="center"/>
        </w:trPr>
        <w:tc>
          <w:tcPr>
            <w:tcW w:w="3711" w:type="dxa"/>
          </w:tcPr>
          <w:p w14:paraId="260B476F"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Коннектор</w:t>
            </w:r>
          </w:p>
          <w:p w14:paraId="19C035B5"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uz - </w:t>
            </w:r>
            <w:r w:rsidRPr="003113C7">
              <w:rPr>
                <w:bCs/>
                <w:sz w:val="28"/>
                <w:szCs w:val="28"/>
                <w:lang w:val="uz-Cyrl-UZ"/>
              </w:rPr>
              <w:t>konnektor</w:t>
            </w:r>
          </w:p>
          <w:p w14:paraId="7DD9260F"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       </w:t>
            </w:r>
            <w:r w:rsidRPr="003113C7">
              <w:rPr>
                <w:bCs/>
                <w:sz w:val="28"/>
                <w:szCs w:val="28"/>
                <w:lang w:val="uz-Cyrl-UZ"/>
              </w:rPr>
              <w:t>коннектор</w:t>
            </w:r>
          </w:p>
          <w:p w14:paraId="0E960E54" w14:textId="77777777" w:rsidR="00531151" w:rsidRPr="003113C7" w:rsidRDefault="00531151" w:rsidP="00F23303">
            <w:pPr>
              <w:shd w:val="clear" w:color="auto" w:fill="FFFFFF"/>
              <w:rPr>
                <w:b/>
                <w:sz w:val="28"/>
                <w:szCs w:val="28"/>
                <w:lang w:val="uz-Cyrl-UZ"/>
              </w:rPr>
            </w:pPr>
            <w:r w:rsidRPr="003113C7">
              <w:rPr>
                <w:b/>
                <w:bCs/>
                <w:iCs/>
                <w:sz w:val="28"/>
                <w:szCs w:val="28"/>
                <w:lang w:val="uz-Cyrl-UZ"/>
              </w:rPr>
              <w:t xml:space="preserve">en </w:t>
            </w:r>
            <w:r w:rsidRPr="003113C7">
              <w:rPr>
                <w:bCs/>
                <w:iCs/>
                <w:sz w:val="28"/>
                <w:szCs w:val="28"/>
                <w:lang w:val="uz-Cyrl-UZ"/>
              </w:rPr>
              <w:t>- connector</w:t>
            </w:r>
          </w:p>
        </w:tc>
        <w:tc>
          <w:tcPr>
            <w:tcW w:w="6260" w:type="dxa"/>
          </w:tcPr>
          <w:p w14:paraId="2DB0702D" w14:textId="77777777" w:rsidR="00531151" w:rsidRPr="003113C7" w:rsidRDefault="00531151" w:rsidP="00F23303">
            <w:pPr>
              <w:shd w:val="clear" w:color="auto" w:fill="FFFFFF"/>
              <w:jc w:val="both"/>
              <w:rPr>
                <w:sz w:val="28"/>
                <w:szCs w:val="28"/>
              </w:rPr>
            </w:pPr>
            <w:r w:rsidRPr="003113C7">
              <w:rPr>
                <w:sz w:val="28"/>
                <w:szCs w:val="28"/>
              </w:rPr>
              <w:t>Механи</w:t>
            </w:r>
            <w:r w:rsidR="004C013B" w:rsidRPr="003113C7">
              <w:rPr>
                <w:sz w:val="28"/>
                <w:szCs w:val="28"/>
              </w:rPr>
              <w:t xml:space="preserve">ческое устройство, используемое </w:t>
            </w:r>
            <w:r w:rsidRPr="003113C7">
              <w:rPr>
                <w:sz w:val="28"/>
                <w:szCs w:val="28"/>
              </w:rPr>
              <w:t>совместно с волокном для обеспечения позиционирования, подсоединения волокна к передатчику, приемнику или другому волокну.</w:t>
            </w:r>
          </w:p>
          <w:p w14:paraId="64CC4902" w14:textId="77777777" w:rsidR="00531151" w:rsidRPr="003113C7" w:rsidRDefault="00531151" w:rsidP="00F23303">
            <w:pPr>
              <w:shd w:val="clear" w:color="auto" w:fill="FFFFFF"/>
              <w:jc w:val="both"/>
              <w:rPr>
                <w:sz w:val="22"/>
                <w:szCs w:val="22"/>
              </w:rPr>
            </w:pPr>
          </w:p>
          <w:p w14:paraId="0C19C9B1" w14:textId="77777777" w:rsidR="00531151" w:rsidRPr="003113C7" w:rsidRDefault="00531151" w:rsidP="00F23303">
            <w:pPr>
              <w:shd w:val="clear" w:color="auto" w:fill="FFFFFF"/>
              <w:jc w:val="both"/>
              <w:rPr>
                <w:sz w:val="28"/>
                <w:szCs w:val="28"/>
              </w:rPr>
            </w:pPr>
            <w:r w:rsidRPr="003113C7">
              <w:rPr>
                <w:sz w:val="28"/>
                <w:szCs w:val="28"/>
                <w:lang w:val="en-US"/>
              </w:rPr>
              <w:t>Tola</w:t>
            </w:r>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birgalikda</w:t>
            </w:r>
            <w:proofErr w:type="spellEnd"/>
            <w:r w:rsidRPr="003113C7">
              <w:rPr>
                <w:sz w:val="28"/>
                <w:szCs w:val="28"/>
              </w:rPr>
              <w:t xml:space="preserve">, </w:t>
            </w:r>
            <w:proofErr w:type="spellStart"/>
            <w:r w:rsidRPr="003113C7">
              <w:rPr>
                <w:sz w:val="28"/>
                <w:szCs w:val="28"/>
                <w:lang w:val="en-US"/>
              </w:rPr>
              <w:t>tolaning</w:t>
            </w:r>
            <w:proofErr w:type="spellEnd"/>
            <w:r w:rsidRPr="003113C7">
              <w:rPr>
                <w:sz w:val="28"/>
                <w:szCs w:val="28"/>
              </w:rPr>
              <w:t xml:space="preserve"> </w:t>
            </w:r>
            <w:proofErr w:type="spellStart"/>
            <w:r w:rsidRPr="003113C7">
              <w:rPr>
                <w:sz w:val="28"/>
                <w:szCs w:val="28"/>
                <w:lang w:val="en-US"/>
              </w:rPr>
              <w:t>pozitsiyalashuvini</w:t>
            </w:r>
            <w:proofErr w:type="spellEnd"/>
            <w:r w:rsidRPr="003113C7">
              <w:rPr>
                <w:sz w:val="28"/>
                <w:szCs w:val="28"/>
              </w:rPr>
              <w:t xml:space="preserve">, </w:t>
            </w:r>
            <w:proofErr w:type="spellStart"/>
            <w:r w:rsidRPr="003113C7">
              <w:rPr>
                <w:sz w:val="28"/>
                <w:szCs w:val="28"/>
                <w:lang w:val="en-US"/>
              </w:rPr>
              <w:t>uzatkich</w:t>
            </w:r>
            <w:proofErr w:type="spellEnd"/>
            <w:r w:rsidRPr="003113C7">
              <w:rPr>
                <w:sz w:val="28"/>
                <w:szCs w:val="28"/>
              </w:rPr>
              <w:t xml:space="preserve">, </w:t>
            </w:r>
            <w:proofErr w:type="spellStart"/>
            <w:r w:rsidRPr="003113C7">
              <w:rPr>
                <w:sz w:val="28"/>
                <w:szCs w:val="28"/>
                <w:lang w:val="en-US"/>
              </w:rPr>
              <w:t>qabulqilgich</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boshqa</w:t>
            </w:r>
            <w:proofErr w:type="spellEnd"/>
            <w:r w:rsidRPr="003113C7">
              <w:rPr>
                <w:sz w:val="28"/>
                <w:szCs w:val="28"/>
              </w:rPr>
              <w:t xml:space="preserve"> </w:t>
            </w:r>
            <w:proofErr w:type="spellStart"/>
            <w:r w:rsidRPr="003113C7">
              <w:rPr>
                <w:sz w:val="28"/>
                <w:szCs w:val="28"/>
                <w:lang w:val="en-US"/>
              </w:rPr>
              <w:t>tolaga</w:t>
            </w:r>
            <w:proofErr w:type="spellEnd"/>
            <w:r w:rsidRPr="003113C7">
              <w:rPr>
                <w:sz w:val="28"/>
                <w:szCs w:val="28"/>
              </w:rPr>
              <w:t xml:space="preserve"> </w:t>
            </w:r>
            <w:proofErr w:type="spellStart"/>
            <w:r w:rsidRPr="003113C7">
              <w:rPr>
                <w:sz w:val="28"/>
                <w:szCs w:val="28"/>
                <w:lang w:val="en-US"/>
              </w:rPr>
              <w:t>ulanishini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foydalaniladigan</w:t>
            </w:r>
            <w:proofErr w:type="spellEnd"/>
            <w:r w:rsidRPr="003113C7">
              <w:rPr>
                <w:sz w:val="28"/>
                <w:szCs w:val="28"/>
              </w:rPr>
              <w:t xml:space="preserve"> </w:t>
            </w:r>
            <w:proofErr w:type="spellStart"/>
            <w:r w:rsidRPr="003113C7">
              <w:rPr>
                <w:sz w:val="28"/>
                <w:szCs w:val="28"/>
                <w:lang w:val="en-US"/>
              </w:rPr>
              <w:t>mexanik</w:t>
            </w:r>
            <w:proofErr w:type="spellEnd"/>
            <w:r w:rsidRPr="003113C7">
              <w:rPr>
                <w:sz w:val="28"/>
                <w:szCs w:val="28"/>
              </w:rPr>
              <w:t xml:space="preserve"> </w:t>
            </w:r>
            <w:proofErr w:type="spellStart"/>
            <w:r w:rsidRPr="003113C7">
              <w:rPr>
                <w:sz w:val="28"/>
                <w:szCs w:val="28"/>
                <w:lang w:val="en-US"/>
              </w:rPr>
              <w:t>qurilma</w:t>
            </w:r>
            <w:proofErr w:type="spellEnd"/>
            <w:r w:rsidRPr="003113C7">
              <w:rPr>
                <w:sz w:val="28"/>
                <w:szCs w:val="28"/>
              </w:rPr>
              <w:t>.</w:t>
            </w:r>
          </w:p>
          <w:p w14:paraId="545B375C" w14:textId="77777777" w:rsidR="00531151" w:rsidRPr="003113C7" w:rsidRDefault="00531151" w:rsidP="00F23303">
            <w:pPr>
              <w:shd w:val="clear" w:color="auto" w:fill="FFFFFF"/>
              <w:jc w:val="both"/>
              <w:rPr>
                <w:sz w:val="22"/>
                <w:szCs w:val="22"/>
              </w:rPr>
            </w:pPr>
          </w:p>
          <w:p w14:paraId="4A6796C5" w14:textId="77777777" w:rsidR="00531151" w:rsidRPr="003113C7" w:rsidRDefault="00531151" w:rsidP="00F23303">
            <w:pPr>
              <w:shd w:val="clear" w:color="auto" w:fill="FFFFFF"/>
              <w:jc w:val="both"/>
              <w:rPr>
                <w:sz w:val="28"/>
                <w:szCs w:val="28"/>
              </w:rPr>
            </w:pPr>
            <w:r w:rsidRPr="003113C7">
              <w:rPr>
                <w:sz w:val="28"/>
                <w:szCs w:val="28"/>
              </w:rPr>
              <w:t xml:space="preserve">Тола билан </w:t>
            </w:r>
            <w:proofErr w:type="spellStart"/>
            <w:r w:rsidRPr="003113C7">
              <w:rPr>
                <w:sz w:val="28"/>
                <w:szCs w:val="28"/>
              </w:rPr>
              <w:t>биргаликда</w:t>
            </w:r>
            <w:proofErr w:type="spellEnd"/>
            <w:r w:rsidRPr="003113C7">
              <w:rPr>
                <w:sz w:val="28"/>
                <w:szCs w:val="28"/>
              </w:rPr>
              <w:t xml:space="preserve">, </w:t>
            </w:r>
            <w:proofErr w:type="spellStart"/>
            <w:r w:rsidRPr="003113C7">
              <w:rPr>
                <w:sz w:val="28"/>
                <w:szCs w:val="28"/>
              </w:rPr>
              <w:t>толанинг</w:t>
            </w:r>
            <w:proofErr w:type="spellEnd"/>
            <w:r w:rsidRPr="003113C7">
              <w:rPr>
                <w:sz w:val="28"/>
                <w:szCs w:val="28"/>
              </w:rPr>
              <w:t xml:space="preserve"> </w:t>
            </w:r>
            <w:proofErr w:type="spellStart"/>
            <w:r w:rsidRPr="003113C7">
              <w:rPr>
                <w:sz w:val="28"/>
                <w:szCs w:val="28"/>
              </w:rPr>
              <w:t>позициялашуви</w:t>
            </w:r>
            <w:proofErr w:type="spellEnd"/>
            <w:r w:rsidRPr="003113C7">
              <w:rPr>
                <w:sz w:val="28"/>
                <w:szCs w:val="28"/>
              </w:rPr>
              <w:t>-</w:t>
            </w:r>
            <w:r w:rsidRPr="003113C7">
              <w:rPr>
                <w:sz w:val="28"/>
                <w:szCs w:val="28"/>
              </w:rPr>
              <w:lastRenderedPageBreak/>
              <w:t xml:space="preserve">ни, </w:t>
            </w:r>
            <w:proofErr w:type="spellStart"/>
            <w:r w:rsidRPr="003113C7">
              <w:rPr>
                <w:sz w:val="28"/>
                <w:szCs w:val="28"/>
              </w:rPr>
              <w:t>узаткич</w:t>
            </w:r>
            <w:proofErr w:type="spellEnd"/>
            <w:r w:rsidRPr="003113C7">
              <w:rPr>
                <w:sz w:val="28"/>
                <w:szCs w:val="28"/>
              </w:rPr>
              <w:t xml:space="preserve">, </w:t>
            </w:r>
            <w:proofErr w:type="spellStart"/>
            <w:r w:rsidRPr="003113C7">
              <w:rPr>
                <w:sz w:val="28"/>
                <w:szCs w:val="28"/>
              </w:rPr>
              <w:t>қабулқилгич</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бошқа</w:t>
            </w:r>
            <w:proofErr w:type="spellEnd"/>
            <w:r w:rsidRPr="003113C7">
              <w:rPr>
                <w:sz w:val="28"/>
                <w:szCs w:val="28"/>
              </w:rPr>
              <w:t xml:space="preserve"> </w:t>
            </w:r>
            <w:proofErr w:type="spellStart"/>
            <w:r w:rsidRPr="003113C7">
              <w:rPr>
                <w:sz w:val="28"/>
                <w:szCs w:val="28"/>
              </w:rPr>
              <w:t>толага</w:t>
            </w:r>
            <w:proofErr w:type="spellEnd"/>
            <w:r w:rsidRPr="003113C7">
              <w:rPr>
                <w:sz w:val="28"/>
                <w:szCs w:val="28"/>
              </w:rPr>
              <w:t xml:space="preserve"> </w:t>
            </w:r>
            <w:proofErr w:type="spellStart"/>
            <w:r w:rsidRPr="003113C7">
              <w:rPr>
                <w:sz w:val="28"/>
                <w:szCs w:val="28"/>
              </w:rPr>
              <w:t>уланишини</w:t>
            </w:r>
            <w:proofErr w:type="spellEnd"/>
            <w:r w:rsidRPr="003113C7">
              <w:rPr>
                <w:sz w:val="28"/>
                <w:szCs w:val="28"/>
              </w:rPr>
              <w:t xml:space="preserve"> </w:t>
            </w:r>
            <w:proofErr w:type="spellStart"/>
            <w:r w:rsidRPr="003113C7">
              <w:rPr>
                <w:sz w:val="28"/>
                <w:szCs w:val="28"/>
              </w:rPr>
              <w:t>таъминлаш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фойдаланиладиган</w:t>
            </w:r>
            <w:proofErr w:type="spellEnd"/>
            <w:r w:rsidRPr="003113C7">
              <w:rPr>
                <w:sz w:val="28"/>
                <w:szCs w:val="28"/>
              </w:rPr>
              <w:t xml:space="preserve"> ме</w:t>
            </w:r>
            <w:r w:rsidR="004C013B" w:rsidRPr="003113C7">
              <w:rPr>
                <w:sz w:val="28"/>
                <w:szCs w:val="28"/>
              </w:rPr>
              <w:t xml:space="preserve">ханик </w:t>
            </w:r>
            <w:proofErr w:type="spellStart"/>
            <w:r w:rsidR="004C013B" w:rsidRPr="003113C7">
              <w:rPr>
                <w:sz w:val="28"/>
                <w:szCs w:val="28"/>
              </w:rPr>
              <w:t>қурилма</w:t>
            </w:r>
            <w:proofErr w:type="spellEnd"/>
            <w:r w:rsidR="004C013B" w:rsidRPr="003113C7">
              <w:rPr>
                <w:sz w:val="28"/>
                <w:szCs w:val="28"/>
              </w:rPr>
              <w:t>.</w:t>
            </w:r>
          </w:p>
        </w:tc>
      </w:tr>
      <w:tr w:rsidR="00531151" w:rsidRPr="00073205" w14:paraId="4DB1EB7B" w14:textId="77777777" w:rsidTr="00F23303">
        <w:trPr>
          <w:tblCellSpacing w:w="0" w:type="dxa"/>
          <w:jc w:val="center"/>
        </w:trPr>
        <w:tc>
          <w:tcPr>
            <w:tcW w:w="3711" w:type="dxa"/>
          </w:tcPr>
          <w:p w14:paraId="1082E96B" w14:textId="77777777" w:rsidR="00531151" w:rsidRPr="003113C7" w:rsidRDefault="00531151" w:rsidP="00F23303">
            <w:pPr>
              <w:rPr>
                <w:b/>
                <w:bCs/>
                <w:color w:val="000000"/>
                <w:sz w:val="28"/>
                <w:szCs w:val="28"/>
              </w:rPr>
            </w:pPr>
            <w:proofErr w:type="spellStart"/>
            <w:r w:rsidRPr="003113C7">
              <w:rPr>
                <w:b/>
                <w:bCs/>
                <w:color w:val="000000"/>
                <w:sz w:val="28"/>
                <w:szCs w:val="28"/>
              </w:rPr>
              <w:lastRenderedPageBreak/>
              <w:t>Контррефлектор</w:t>
            </w:r>
            <w:proofErr w:type="spellEnd"/>
          </w:p>
          <w:p w14:paraId="094156A3"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w:t>
            </w:r>
            <w:r w:rsidRPr="003113C7">
              <w:rPr>
                <w:bCs/>
                <w:color w:val="000000"/>
                <w:sz w:val="28"/>
                <w:szCs w:val="28"/>
                <w:lang w:val="uz-Cyrl-UZ"/>
              </w:rPr>
              <w:t xml:space="preserve">- </w:t>
            </w:r>
            <w:proofErr w:type="spellStart"/>
            <w:r w:rsidRPr="003113C7">
              <w:rPr>
                <w:bCs/>
                <w:color w:val="000000"/>
                <w:sz w:val="28"/>
                <w:szCs w:val="28"/>
                <w:lang w:val="en-US"/>
              </w:rPr>
              <w:t>kontrreflektor</w:t>
            </w:r>
            <w:proofErr w:type="spellEnd"/>
          </w:p>
          <w:p w14:paraId="2AA56E81"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контррефлектор</w:t>
            </w:r>
          </w:p>
          <w:p w14:paraId="278D02B0" w14:textId="6B62EA93" w:rsidR="00531151" w:rsidRPr="003113C7" w:rsidRDefault="008A63F3" w:rsidP="00F23303">
            <w:pPr>
              <w:rPr>
                <w:bCs/>
                <w:color w:val="000000"/>
                <w:sz w:val="28"/>
                <w:szCs w:val="28"/>
              </w:rPr>
            </w:pPr>
            <w:proofErr w:type="spellStart"/>
            <w:r>
              <w:rPr>
                <w:b/>
                <w:bCs/>
                <w:color w:val="000000"/>
                <w:sz w:val="28"/>
                <w:szCs w:val="28"/>
              </w:rPr>
              <w:t>en</w:t>
            </w:r>
            <w:proofErr w:type="spellEnd"/>
            <w:r>
              <w:rPr>
                <w:b/>
                <w:bCs/>
                <w:color w:val="000000"/>
                <w:sz w:val="28"/>
                <w:szCs w:val="28"/>
              </w:rPr>
              <w:t xml:space="preserve"> - </w:t>
            </w:r>
            <w:r w:rsidR="00531151" w:rsidRPr="003113C7">
              <w:rPr>
                <w:bCs/>
                <w:color w:val="000000"/>
                <w:sz w:val="28"/>
                <w:szCs w:val="28"/>
                <w:lang w:val="uz-Cyrl-UZ"/>
              </w:rPr>
              <w:t>subdish</w:t>
            </w:r>
            <w:r w:rsidR="00531151" w:rsidRPr="003113C7">
              <w:rPr>
                <w:bCs/>
                <w:color w:val="000000"/>
                <w:sz w:val="28"/>
                <w:szCs w:val="28"/>
                <w:lang w:val="ro-RO"/>
              </w:rPr>
              <w:t>,</w:t>
            </w:r>
            <w:r w:rsidR="00531151" w:rsidRPr="003113C7">
              <w:rPr>
                <w:bCs/>
                <w:color w:val="000000"/>
                <w:sz w:val="28"/>
                <w:szCs w:val="28"/>
                <w:lang w:val="uz-Cyrl-UZ"/>
              </w:rPr>
              <w:t xml:space="preserve"> kontrreflector</w:t>
            </w:r>
          </w:p>
        </w:tc>
        <w:tc>
          <w:tcPr>
            <w:tcW w:w="6260" w:type="dxa"/>
          </w:tcPr>
          <w:p w14:paraId="67ACD9C6"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Вспомогательное зеркало </w:t>
            </w:r>
            <w:proofErr w:type="spellStart"/>
            <w:r w:rsidRPr="003113C7">
              <w:rPr>
                <w:bCs/>
                <w:sz w:val="28"/>
                <w:szCs w:val="28"/>
              </w:rPr>
              <w:t>двухзеркальной</w:t>
            </w:r>
            <w:proofErr w:type="spellEnd"/>
            <w:r w:rsidRPr="003113C7">
              <w:rPr>
                <w:bCs/>
                <w:sz w:val="28"/>
                <w:szCs w:val="28"/>
              </w:rPr>
              <w:t xml:space="preserve"> антенны, размеры которого значительно</w:t>
            </w:r>
            <w:r w:rsidR="004C013B" w:rsidRPr="003113C7">
              <w:rPr>
                <w:bCs/>
                <w:sz w:val="28"/>
                <w:szCs w:val="28"/>
              </w:rPr>
              <w:t xml:space="preserve"> меньше, чем основного зеркала.</w:t>
            </w:r>
          </w:p>
          <w:p w14:paraId="6D2B77D7" w14:textId="77777777" w:rsidR="00531151" w:rsidRPr="003113C7" w:rsidRDefault="00531151" w:rsidP="00F23303">
            <w:pPr>
              <w:autoSpaceDE w:val="0"/>
              <w:autoSpaceDN w:val="0"/>
              <w:adjustRightInd w:val="0"/>
              <w:jc w:val="both"/>
              <w:rPr>
                <w:bCs/>
                <w:sz w:val="22"/>
                <w:szCs w:val="22"/>
                <w:lang w:val="uz-Cyrl-UZ"/>
              </w:rPr>
            </w:pPr>
          </w:p>
          <w:p w14:paraId="37A1571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O</w:t>
            </w:r>
            <w:r w:rsidRPr="003113C7">
              <w:rPr>
                <w:rFonts w:ascii="Cambria Math" w:hAnsi="Cambria Math" w:cs="Cambria Math"/>
                <w:bCs/>
                <w:sz w:val="28"/>
                <w:szCs w:val="28"/>
                <w:lang w:val="uz-Cyrl-UZ"/>
              </w:rPr>
              <w:t>ʻ</w:t>
            </w:r>
            <w:r w:rsidRPr="003113C7">
              <w:rPr>
                <w:bCs/>
                <w:sz w:val="28"/>
                <w:szCs w:val="28"/>
                <w:lang w:val="uz-Cyrl-UZ"/>
              </w:rPr>
              <w:t>lchami asosiy ko</w:t>
            </w:r>
            <w:r w:rsidRPr="003113C7">
              <w:rPr>
                <w:rFonts w:ascii="Cambria Math" w:hAnsi="Cambria Math" w:cs="Cambria Math"/>
                <w:bCs/>
                <w:sz w:val="28"/>
                <w:szCs w:val="28"/>
                <w:lang w:val="uz-Cyrl-UZ"/>
              </w:rPr>
              <w:t>ʻ</w:t>
            </w:r>
            <w:r w:rsidRPr="003113C7">
              <w:rPr>
                <w:bCs/>
                <w:sz w:val="28"/>
                <w:szCs w:val="28"/>
                <w:lang w:val="uz-Cyrl-UZ"/>
              </w:rPr>
              <w:t>zgudan nisbatan kam bo</w:t>
            </w:r>
            <w:r w:rsidRPr="003113C7">
              <w:rPr>
                <w:rFonts w:ascii="Cambria Math" w:hAnsi="Cambria Math" w:cs="Cambria Math"/>
                <w:bCs/>
                <w:sz w:val="28"/>
                <w:szCs w:val="28"/>
                <w:lang w:val="uz-Cyrl-UZ"/>
              </w:rPr>
              <w:t>ʻ</w:t>
            </w:r>
            <w:r w:rsidRPr="003113C7">
              <w:rPr>
                <w:bCs/>
                <w:sz w:val="28"/>
                <w:szCs w:val="28"/>
                <w:lang w:val="uz-Cyrl-UZ"/>
              </w:rPr>
              <w:t>lgan ikkita ko</w:t>
            </w:r>
            <w:r w:rsidRPr="003113C7">
              <w:rPr>
                <w:rFonts w:ascii="Cambria Math" w:hAnsi="Cambria Math" w:cs="Cambria Math"/>
                <w:bCs/>
                <w:sz w:val="28"/>
                <w:szCs w:val="28"/>
                <w:lang w:val="uz-Cyrl-UZ"/>
              </w:rPr>
              <w:t>ʻ</w:t>
            </w:r>
            <w:r w:rsidRPr="003113C7">
              <w:rPr>
                <w:bCs/>
                <w:sz w:val="28"/>
                <w:szCs w:val="28"/>
                <w:lang w:val="uz-Cyrl-UZ"/>
              </w:rPr>
              <w:t>zguli antennaning yordamchi ko</w:t>
            </w:r>
            <w:r w:rsidRPr="003113C7">
              <w:rPr>
                <w:rFonts w:ascii="Cambria Math" w:hAnsi="Cambria Math" w:cs="Cambria Math"/>
                <w:bCs/>
                <w:sz w:val="28"/>
                <w:szCs w:val="28"/>
                <w:lang w:val="uz-Cyrl-UZ"/>
              </w:rPr>
              <w:t>ʻ</w:t>
            </w:r>
            <w:r w:rsidRPr="003113C7">
              <w:rPr>
                <w:bCs/>
                <w:sz w:val="28"/>
                <w:szCs w:val="28"/>
                <w:lang w:val="uz-Cyrl-UZ"/>
              </w:rPr>
              <w:t>zgusi.</w:t>
            </w:r>
          </w:p>
          <w:p w14:paraId="4395C047" w14:textId="77777777" w:rsidR="00531151" w:rsidRPr="003113C7" w:rsidRDefault="00531151" w:rsidP="00F23303">
            <w:pPr>
              <w:autoSpaceDE w:val="0"/>
              <w:autoSpaceDN w:val="0"/>
              <w:adjustRightInd w:val="0"/>
              <w:jc w:val="both"/>
              <w:rPr>
                <w:bCs/>
                <w:sz w:val="18"/>
                <w:szCs w:val="18"/>
                <w:lang w:val="uz-Cyrl-UZ"/>
              </w:rPr>
            </w:pPr>
          </w:p>
          <w:p w14:paraId="62FE37DC"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Ўлчами асосий кўзгудан нисбатан кам бўлган иккита кўзгули антеннанинг ёрдамчи кўзгуси.</w:t>
            </w:r>
          </w:p>
        </w:tc>
      </w:tr>
      <w:tr w:rsidR="00531151" w:rsidRPr="003113C7" w14:paraId="2F32F4C4" w14:textId="77777777" w:rsidTr="00F23303">
        <w:trPr>
          <w:tblCellSpacing w:w="0" w:type="dxa"/>
          <w:jc w:val="center"/>
        </w:trPr>
        <w:tc>
          <w:tcPr>
            <w:tcW w:w="3711" w:type="dxa"/>
          </w:tcPr>
          <w:p w14:paraId="3DA3B17D" w14:textId="77777777" w:rsidR="00531151" w:rsidRPr="003113C7" w:rsidRDefault="00531151" w:rsidP="00F23303">
            <w:pPr>
              <w:rPr>
                <w:b/>
                <w:bCs/>
                <w:sz w:val="28"/>
                <w:szCs w:val="28"/>
                <w:lang w:val="uz-Cyrl-UZ"/>
              </w:rPr>
            </w:pPr>
            <w:r w:rsidRPr="003113C7">
              <w:rPr>
                <w:b/>
                <w:bCs/>
                <w:sz w:val="28"/>
                <w:szCs w:val="28"/>
                <w:lang w:val="uz-Cyrl-UZ"/>
              </w:rPr>
              <w:t>Контурный луч (космической станции)</w:t>
            </w:r>
          </w:p>
          <w:p w14:paraId="4BDCE027"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(kosmik stansiyaning) kontur nuri</w:t>
            </w:r>
          </w:p>
          <w:p w14:paraId="7390068A" w14:textId="77777777" w:rsidR="00531151" w:rsidRPr="003113C7" w:rsidRDefault="00531151" w:rsidP="00F23303">
            <w:pPr>
              <w:rPr>
                <w:bCs/>
                <w:sz w:val="28"/>
                <w:szCs w:val="28"/>
                <w:lang w:val="uz-Cyrl-UZ"/>
              </w:rPr>
            </w:pPr>
            <w:r w:rsidRPr="003113C7">
              <w:rPr>
                <w:b/>
                <w:sz w:val="28"/>
                <w:szCs w:val="28"/>
                <w:lang w:val="uz-Cyrl-UZ"/>
              </w:rPr>
              <w:t xml:space="preserve">        </w:t>
            </w:r>
            <w:r w:rsidRPr="003113C7">
              <w:rPr>
                <w:sz w:val="28"/>
                <w:szCs w:val="28"/>
                <w:lang w:val="uz-Cyrl-UZ"/>
              </w:rPr>
              <w:t>(космик станциянинг) контур нури</w:t>
            </w:r>
          </w:p>
          <w:p w14:paraId="7757DC2F" w14:textId="77777777" w:rsidR="00531151" w:rsidRPr="003113C7" w:rsidRDefault="00531151" w:rsidP="00F23303">
            <w:pPr>
              <w:rPr>
                <w:b/>
                <w:bCs/>
                <w:sz w:val="28"/>
                <w:szCs w:val="28"/>
                <w:lang w:val="en-US"/>
              </w:rPr>
            </w:pPr>
            <w:r w:rsidRPr="003113C7">
              <w:rPr>
                <w:b/>
                <w:bCs/>
                <w:sz w:val="28"/>
                <w:szCs w:val="28"/>
                <w:lang w:val="uz-Cyrl-UZ"/>
              </w:rPr>
              <w:t xml:space="preserve">en - </w:t>
            </w:r>
            <w:r w:rsidRPr="003113C7">
              <w:rPr>
                <w:bCs/>
                <w:sz w:val="28"/>
                <w:szCs w:val="28"/>
                <w:lang w:val="uz-Cyrl-UZ"/>
              </w:rPr>
              <w:t>contoured beam</w:t>
            </w:r>
            <w:r w:rsidRPr="003113C7">
              <w:rPr>
                <w:bCs/>
                <w:sz w:val="28"/>
                <w:szCs w:val="28"/>
                <w:lang w:val="ro-RO"/>
              </w:rPr>
              <w:t xml:space="preserve"> </w:t>
            </w:r>
            <w:r w:rsidRPr="003113C7">
              <w:rPr>
                <w:bCs/>
                <w:sz w:val="28"/>
                <w:szCs w:val="28"/>
                <w:lang w:val="ro-RO"/>
              </w:rPr>
              <w:br/>
            </w:r>
            <w:r w:rsidRPr="003113C7">
              <w:rPr>
                <w:bCs/>
                <w:sz w:val="28"/>
                <w:szCs w:val="28"/>
                <w:lang w:val="en-US"/>
              </w:rPr>
              <w:t>(of cosmic station)</w:t>
            </w:r>
          </w:p>
        </w:tc>
        <w:tc>
          <w:tcPr>
            <w:tcW w:w="6260" w:type="dxa"/>
            <w:vAlign w:val="center"/>
          </w:tcPr>
          <w:p w14:paraId="00A6E140" w14:textId="77777777" w:rsidR="00531151" w:rsidRPr="003113C7" w:rsidRDefault="00531151" w:rsidP="00F23303">
            <w:pPr>
              <w:jc w:val="both"/>
              <w:rPr>
                <w:sz w:val="28"/>
                <w:szCs w:val="28"/>
              </w:rPr>
            </w:pPr>
            <w:r w:rsidRPr="003113C7">
              <w:rPr>
                <w:sz w:val="28"/>
                <w:szCs w:val="28"/>
              </w:rPr>
              <w:t>Луч, при пересечении которого с поверхностью Земли, образуются линии соответствующие одинаковой плотности потока мощности, повторяющие зоны покрытия этой космической станции.</w:t>
            </w:r>
          </w:p>
          <w:p w14:paraId="1D1C1690" w14:textId="77777777" w:rsidR="00531151" w:rsidRPr="003113C7" w:rsidRDefault="00531151" w:rsidP="00F23303">
            <w:pPr>
              <w:jc w:val="both"/>
              <w:rPr>
                <w:sz w:val="28"/>
                <w:szCs w:val="28"/>
              </w:rPr>
            </w:pPr>
          </w:p>
          <w:p w14:paraId="599A62A3" w14:textId="77777777" w:rsidR="00531151" w:rsidRPr="003113C7" w:rsidRDefault="00531151" w:rsidP="00F23303">
            <w:pPr>
              <w:jc w:val="both"/>
              <w:rPr>
                <w:sz w:val="28"/>
                <w:szCs w:val="28"/>
              </w:rPr>
            </w:pPr>
            <w:r w:rsidRPr="003113C7">
              <w:rPr>
                <w:sz w:val="28"/>
                <w:szCs w:val="28"/>
                <w:lang w:val="en-US"/>
              </w:rPr>
              <w:t>Yer</w:t>
            </w:r>
            <w:r w:rsidRPr="003113C7">
              <w:rPr>
                <w:sz w:val="28"/>
                <w:szCs w:val="28"/>
              </w:rPr>
              <w:t xml:space="preserve"> </w:t>
            </w:r>
            <w:proofErr w:type="spellStart"/>
            <w:r w:rsidRPr="003113C7">
              <w:rPr>
                <w:sz w:val="28"/>
                <w:szCs w:val="28"/>
                <w:lang w:val="en-US"/>
              </w:rPr>
              <w:t>sirti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kesishganda</w:t>
            </w:r>
            <w:proofErr w:type="spellEnd"/>
            <w:r w:rsidRPr="003113C7">
              <w:rPr>
                <w:sz w:val="28"/>
                <w:szCs w:val="28"/>
              </w:rPr>
              <w:t xml:space="preserve">, </w:t>
            </w:r>
            <w:proofErr w:type="spellStart"/>
            <w:r w:rsidRPr="003113C7">
              <w:rPr>
                <w:sz w:val="28"/>
                <w:szCs w:val="28"/>
                <w:lang w:val="en-US"/>
              </w:rPr>
              <w:t>shu</w:t>
            </w:r>
            <w:proofErr w:type="spellEnd"/>
            <w:r w:rsidRPr="003113C7">
              <w:rPr>
                <w:sz w:val="28"/>
                <w:szCs w:val="28"/>
              </w:rPr>
              <w:t xml:space="preserve">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stansiyaning</w:t>
            </w:r>
            <w:proofErr w:type="spellEnd"/>
            <w:r w:rsidRPr="003113C7">
              <w:rPr>
                <w:sz w:val="28"/>
                <w:szCs w:val="28"/>
              </w:rPr>
              <w:t xml:space="preserve"> </w:t>
            </w:r>
            <w:proofErr w:type="spellStart"/>
            <w:r w:rsidRPr="003113C7">
              <w:rPr>
                <w:sz w:val="28"/>
                <w:szCs w:val="28"/>
                <w:lang w:val="en-US"/>
              </w:rPr>
              <w:t>qoplash</w:t>
            </w:r>
            <w:proofErr w:type="spellEnd"/>
            <w:r w:rsidRPr="003113C7">
              <w:rPr>
                <w:sz w:val="28"/>
                <w:szCs w:val="28"/>
              </w:rPr>
              <w:t xml:space="preserve"> </w:t>
            </w:r>
            <w:proofErr w:type="spellStart"/>
            <w:r w:rsidRPr="003113C7">
              <w:rPr>
                <w:sz w:val="28"/>
                <w:szCs w:val="28"/>
                <w:lang w:val="en-US"/>
              </w:rPr>
              <w:t>zonasini</w:t>
            </w:r>
            <w:proofErr w:type="spellEnd"/>
            <w:r w:rsidRPr="003113C7">
              <w:rPr>
                <w:sz w:val="28"/>
                <w:szCs w:val="28"/>
              </w:rPr>
              <w:t xml:space="preserve"> </w:t>
            </w:r>
            <w:proofErr w:type="spellStart"/>
            <w:r w:rsidRPr="003113C7">
              <w:rPr>
                <w:sz w:val="28"/>
                <w:szCs w:val="28"/>
                <w:lang w:val="en-US"/>
              </w:rPr>
              <w:t>takrorlaydigan</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xil</w:t>
            </w:r>
            <w:proofErr w:type="spellEnd"/>
            <w:r w:rsidRPr="003113C7">
              <w:rPr>
                <w:sz w:val="28"/>
                <w:szCs w:val="28"/>
              </w:rPr>
              <w:t xml:space="preserve"> </w:t>
            </w:r>
            <w:proofErr w:type="spellStart"/>
            <w:r w:rsidRPr="003113C7">
              <w:rPr>
                <w:sz w:val="28"/>
                <w:szCs w:val="28"/>
                <w:lang w:val="en-US"/>
              </w:rPr>
              <w:t>quvvat</w:t>
            </w:r>
            <w:proofErr w:type="spellEnd"/>
            <w:r w:rsidRPr="003113C7">
              <w:rPr>
                <w:sz w:val="28"/>
                <w:szCs w:val="28"/>
              </w:rPr>
              <w:t xml:space="preserve"> </w:t>
            </w:r>
            <w:proofErr w:type="spellStart"/>
            <w:r w:rsidRPr="003113C7">
              <w:rPr>
                <w:sz w:val="28"/>
                <w:szCs w:val="28"/>
                <w:lang w:val="en-US"/>
              </w:rPr>
              <w:t>oqimi</w:t>
            </w:r>
            <w:proofErr w:type="spellEnd"/>
            <w:r w:rsidRPr="003113C7">
              <w:rPr>
                <w:sz w:val="28"/>
                <w:szCs w:val="28"/>
              </w:rPr>
              <w:t xml:space="preserve"> </w:t>
            </w:r>
            <w:proofErr w:type="spellStart"/>
            <w:r w:rsidRPr="003113C7">
              <w:rPr>
                <w:sz w:val="28"/>
                <w:szCs w:val="28"/>
                <w:lang w:val="en-US"/>
              </w:rPr>
              <w:t>zichligiga</w:t>
            </w:r>
            <w:proofErr w:type="spellEnd"/>
            <w:r w:rsidRPr="003113C7">
              <w:rPr>
                <w:sz w:val="28"/>
                <w:szCs w:val="28"/>
              </w:rPr>
              <w:t xml:space="preserve"> </w:t>
            </w:r>
            <w:proofErr w:type="spellStart"/>
            <w:r w:rsidRPr="003113C7">
              <w:rPr>
                <w:sz w:val="28"/>
                <w:szCs w:val="28"/>
                <w:lang w:val="en-US"/>
              </w:rPr>
              <w:t>mos</w:t>
            </w:r>
            <w:proofErr w:type="spellEnd"/>
            <w:r w:rsidRPr="003113C7">
              <w:rPr>
                <w:sz w:val="28"/>
                <w:szCs w:val="28"/>
              </w:rPr>
              <w:t xml:space="preserve"> </w:t>
            </w:r>
            <w:proofErr w:type="spellStart"/>
            <w:r w:rsidRPr="003113C7">
              <w:rPr>
                <w:sz w:val="28"/>
                <w:szCs w:val="28"/>
                <w:lang w:val="en-US"/>
              </w:rPr>
              <w:t>keladigan</w:t>
            </w:r>
            <w:proofErr w:type="spellEnd"/>
            <w:r w:rsidRPr="003113C7">
              <w:rPr>
                <w:sz w:val="28"/>
                <w:szCs w:val="28"/>
              </w:rPr>
              <w:t xml:space="preserve"> </w:t>
            </w:r>
            <w:proofErr w:type="spellStart"/>
            <w:r w:rsidRPr="003113C7">
              <w:rPr>
                <w:sz w:val="28"/>
                <w:szCs w:val="28"/>
                <w:lang w:val="en-US"/>
              </w:rPr>
              <w:t>liniyalar</w:t>
            </w:r>
            <w:proofErr w:type="spellEnd"/>
            <w:r w:rsidRPr="003113C7">
              <w:rPr>
                <w:sz w:val="28"/>
                <w:szCs w:val="28"/>
              </w:rPr>
              <w:t xml:space="preserve"> </w:t>
            </w:r>
            <w:proofErr w:type="spellStart"/>
            <w:r w:rsidRPr="003113C7">
              <w:rPr>
                <w:sz w:val="28"/>
                <w:szCs w:val="28"/>
                <w:lang w:val="en-US"/>
              </w:rPr>
              <w:t>hosil</w:t>
            </w:r>
            <w:proofErr w:type="spellEnd"/>
            <w:r w:rsidRPr="003113C7">
              <w:rPr>
                <w:sz w:val="28"/>
                <w:szCs w:val="28"/>
              </w:rPr>
              <w:t xml:space="preserve"> </w:t>
            </w:r>
            <w:proofErr w:type="spellStart"/>
            <w:r w:rsidRPr="003113C7">
              <w:rPr>
                <w:sz w:val="28"/>
                <w:szCs w:val="28"/>
                <w:lang w:val="en-US"/>
              </w:rPr>
              <w:t>qiladigan</w:t>
            </w:r>
            <w:proofErr w:type="spellEnd"/>
            <w:r w:rsidRPr="003113C7">
              <w:rPr>
                <w:sz w:val="28"/>
                <w:szCs w:val="28"/>
              </w:rPr>
              <w:t xml:space="preserve"> </w:t>
            </w:r>
            <w:proofErr w:type="spellStart"/>
            <w:r w:rsidRPr="003113C7">
              <w:rPr>
                <w:sz w:val="28"/>
                <w:szCs w:val="28"/>
                <w:lang w:val="en-US"/>
              </w:rPr>
              <w:t>nur</w:t>
            </w:r>
            <w:proofErr w:type="spellEnd"/>
            <w:r w:rsidRPr="003113C7">
              <w:rPr>
                <w:sz w:val="28"/>
                <w:szCs w:val="28"/>
              </w:rPr>
              <w:t>.</w:t>
            </w:r>
          </w:p>
          <w:p w14:paraId="12C6E1C5" w14:textId="77777777" w:rsidR="00531151" w:rsidRPr="003113C7" w:rsidRDefault="00531151" w:rsidP="00F23303">
            <w:pPr>
              <w:jc w:val="both"/>
              <w:rPr>
                <w:sz w:val="22"/>
                <w:szCs w:val="22"/>
              </w:rPr>
            </w:pPr>
          </w:p>
          <w:p w14:paraId="72CFF690" w14:textId="77777777" w:rsidR="00531151" w:rsidRPr="003113C7" w:rsidRDefault="00531151" w:rsidP="00F23303">
            <w:pPr>
              <w:jc w:val="both"/>
              <w:rPr>
                <w:sz w:val="28"/>
                <w:szCs w:val="28"/>
              </w:rPr>
            </w:pPr>
            <w:r w:rsidRPr="003113C7">
              <w:rPr>
                <w:sz w:val="28"/>
                <w:szCs w:val="28"/>
              </w:rPr>
              <w:t xml:space="preserve">Ер </w:t>
            </w:r>
            <w:proofErr w:type="spellStart"/>
            <w:r w:rsidRPr="003113C7">
              <w:rPr>
                <w:sz w:val="28"/>
                <w:szCs w:val="28"/>
              </w:rPr>
              <w:t>сирти</w:t>
            </w:r>
            <w:proofErr w:type="spellEnd"/>
            <w:r w:rsidRPr="003113C7">
              <w:rPr>
                <w:sz w:val="28"/>
                <w:szCs w:val="28"/>
              </w:rPr>
              <w:t xml:space="preserve"> билан </w:t>
            </w:r>
            <w:proofErr w:type="spellStart"/>
            <w:r w:rsidRPr="003113C7">
              <w:rPr>
                <w:sz w:val="28"/>
                <w:szCs w:val="28"/>
              </w:rPr>
              <w:t>кесишганда</w:t>
            </w:r>
            <w:proofErr w:type="spellEnd"/>
            <w:r w:rsidRPr="003113C7">
              <w:rPr>
                <w:sz w:val="28"/>
                <w:szCs w:val="28"/>
              </w:rPr>
              <w:t xml:space="preserve">, шу космик </w:t>
            </w:r>
            <w:proofErr w:type="spellStart"/>
            <w:r w:rsidRPr="003113C7">
              <w:rPr>
                <w:sz w:val="28"/>
                <w:szCs w:val="28"/>
              </w:rPr>
              <w:t>станциянинг</w:t>
            </w:r>
            <w:proofErr w:type="spellEnd"/>
            <w:r w:rsidRPr="003113C7">
              <w:rPr>
                <w:sz w:val="28"/>
                <w:szCs w:val="28"/>
              </w:rPr>
              <w:t xml:space="preserve"> </w:t>
            </w:r>
            <w:proofErr w:type="spellStart"/>
            <w:r w:rsidRPr="003113C7">
              <w:rPr>
                <w:sz w:val="28"/>
                <w:szCs w:val="28"/>
              </w:rPr>
              <w:t>қоплаш</w:t>
            </w:r>
            <w:proofErr w:type="spellEnd"/>
            <w:r w:rsidRPr="003113C7">
              <w:rPr>
                <w:sz w:val="28"/>
                <w:szCs w:val="28"/>
              </w:rPr>
              <w:t xml:space="preserve"> </w:t>
            </w:r>
            <w:proofErr w:type="spellStart"/>
            <w:r w:rsidRPr="003113C7">
              <w:rPr>
                <w:sz w:val="28"/>
                <w:szCs w:val="28"/>
              </w:rPr>
              <w:t>зонасини</w:t>
            </w:r>
            <w:proofErr w:type="spellEnd"/>
            <w:r w:rsidRPr="003113C7">
              <w:rPr>
                <w:sz w:val="28"/>
                <w:szCs w:val="28"/>
              </w:rPr>
              <w:t xml:space="preserve"> </w:t>
            </w:r>
            <w:proofErr w:type="spellStart"/>
            <w:r w:rsidRPr="003113C7">
              <w:rPr>
                <w:sz w:val="28"/>
                <w:szCs w:val="28"/>
              </w:rPr>
              <w:t>такрорлайдиган</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қувват</w:t>
            </w:r>
            <w:proofErr w:type="spellEnd"/>
            <w:r w:rsidRPr="003113C7">
              <w:rPr>
                <w:sz w:val="28"/>
                <w:szCs w:val="28"/>
              </w:rPr>
              <w:t xml:space="preserve"> </w:t>
            </w:r>
            <w:proofErr w:type="spellStart"/>
            <w:r w:rsidRPr="003113C7">
              <w:rPr>
                <w:sz w:val="28"/>
                <w:szCs w:val="28"/>
              </w:rPr>
              <w:t>оқими</w:t>
            </w:r>
            <w:proofErr w:type="spellEnd"/>
            <w:r w:rsidRPr="003113C7">
              <w:rPr>
                <w:sz w:val="28"/>
                <w:szCs w:val="28"/>
              </w:rPr>
              <w:t xml:space="preserve"> </w:t>
            </w:r>
            <w:proofErr w:type="spellStart"/>
            <w:r w:rsidRPr="003113C7">
              <w:rPr>
                <w:sz w:val="28"/>
                <w:szCs w:val="28"/>
              </w:rPr>
              <w:t>зичлигига</w:t>
            </w:r>
            <w:proofErr w:type="spellEnd"/>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w:t>
            </w:r>
            <w:proofErr w:type="spellStart"/>
            <w:r w:rsidRPr="003113C7">
              <w:rPr>
                <w:sz w:val="28"/>
                <w:szCs w:val="28"/>
              </w:rPr>
              <w:t>линиялар</w:t>
            </w:r>
            <w:proofErr w:type="spellEnd"/>
            <w:r w:rsidRPr="003113C7">
              <w:rPr>
                <w:sz w:val="28"/>
                <w:szCs w:val="28"/>
              </w:rPr>
              <w:t xml:space="preserve"> </w:t>
            </w:r>
            <w:proofErr w:type="spellStart"/>
            <w:r w:rsidRPr="003113C7">
              <w:rPr>
                <w:sz w:val="28"/>
                <w:szCs w:val="28"/>
              </w:rPr>
              <w:t>ҳосил</w:t>
            </w:r>
            <w:proofErr w:type="spellEnd"/>
            <w:r w:rsidRPr="003113C7">
              <w:rPr>
                <w:sz w:val="28"/>
                <w:szCs w:val="28"/>
              </w:rPr>
              <w:t xml:space="preserve"> </w:t>
            </w:r>
            <w:proofErr w:type="spellStart"/>
            <w:r w:rsidRPr="003113C7">
              <w:rPr>
                <w:sz w:val="28"/>
                <w:szCs w:val="28"/>
              </w:rPr>
              <w:t>қиладиган</w:t>
            </w:r>
            <w:proofErr w:type="spellEnd"/>
            <w:r w:rsidRPr="003113C7">
              <w:rPr>
                <w:sz w:val="28"/>
                <w:szCs w:val="28"/>
              </w:rPr>
              <w:t xml:space="preserve"> </w:t>
            </w:r>
            <w:proofErr w:type="spellStart"/>
            <w:r w:rsidRPr="003113C7">
              <w:rPr>
                <w:sz w:val="28"/>
                <w:szCs w:val="28"/>
              </w:rPr>
              <w:t>нур</w:t>
            </w:r>
            <w:proofErr w:type="spellEnd"/>
            <w:r w:rsidRPr="003113C7">
              <w:rPr>
                <w:sz w:val="28"/>
                <w:szCs w:val="28"/>
              </w:rPr>
              <w:t>.</w:t>
            </w:r>
          </w:p>
        </w:tc>
      </w:tr>
      <w:tr w:rsidR="00531151" w:rsidRPr="003113C7" w14:paraId="5CBDB696" w14:textId="77777777" w:rsidTr="00F23303">
        <w:trPr>
          <w:tblCellSpacing w:w="0" w:type="dxa"/>
          <w:jc w:val="center"/>
        </w:trPr>
        <w:tc>
          <w:tcPr>
            <w:tcW w:w="3711" w:type="dxa"/>
          </w:tcPr>
          <w:p w14:paraId="50E4BFD2" w14:textId="77777777" w:rsidR="00531151" w:rsidRPr="003113C7" w:rsidRDefault="00531151" w:rsidP="00F23303">
            <w:pPr>
              <w:rPr>
                <w:b/>
                <w:bCs/>
                <w:sz w:val="28"/>
                <w:szCs w:val="28"/>
                <w:lang w:val="uz-Cyrl-UZ"/>
              </w:rPr>
            </w:pPr>
            <w:r w:rsidRPr="003113C7">
              <w:rPr>
                <w:b/>
                <w:bCs/>
                <w:sz w:val="28"/>
                <w:szCs w:val="28"/>
                <w:lang w:val="uz-Cyrl-UZ"/>
              </w:rPr>
              <w:t>Контуры усиления антенны космической станции</w:t>
            </w:r>
          </w:p>
          <w:p w14:paraId="729FB31A" w14:textId="77777777" w:rsidR="00531151" w:rsidRPr="003113C7" w:rsidRDefault="00531151" w:rsidP="00F23303">
            <w:pPr>
              <w:rPr>
                <w:bCs/>
                <w:sz w:val="28"/>
                <w:szCs w:val="28"/>
              </w:rPr>
            </w:pPr>
            <w:r w:rsidRPr="003113C7">
              <w:rPr>
                <w:b/>
                <w:bCs/>
                <w:sz w:val="28"/>
                <w:szCs w:val="28"/>
                <w:lang w:val="uz-Cyrl-UZ"/>
              </w:rPr>
              <w:t>uz -</w:t>
            </w:r>
            <w:r w:rsidRPr="003113C7">
              <w:rPr>
                <w:b/>
                <w:bCs/>
                <w:sz w:val="28"/>
                <w:szCs w:val="28"/>
              </w:rPr>
              <w:t xml:space="preserve"> </w:t>
            </w:r>
            <w:r w:rsidRPr="003113C7">
              <w:rPr>
                <w:bCs/>
                <w:sz w:val="28"/>
                <w:szCs w:val="28"/>
                <w:lang w:val="uz-Cyrl-UZ"/>
              </w:rPr>
              <w:t xml:space="preserve">kosmik stansiya </w:t>
            </w:r>
            <w:r w:rsidRPr="003113C7">
              <w:rPr>
                <w:bCs/>
                <w:sz w:val="28"/>
                <w:szCs w:val="28"/>
                <w:lang w:val="en-US"/>
              </w:rPr>
              <w:t>antenna</w:t>
            </w:r>
            <w:r w:rsidRPr="003113C7">
              <w:rPr>
                <w:bCs/>
                <w:sz w:val="28"/>
                <w:szCs w:val="28"/>
              </w:rPr>
              <w:t>-</w:t>
            </w:r>
            <w:proofErr w:type="spellStart"/>
            <w:r w:rsidRPr="003113C7">
              <w:rPr>
                <w:bCs/>
                <w:sz w:val="28"/>
                <w:szCs w:val="28"/>
                <w:lang w:val="en-US"/>
              </w:rPr>
              <w:t>sining</w:t>
            </w:r>
            <w:proofErr w:type="spellEnd"/>
            <w:r w:rsidRPr="003113C7">
              <w:rPr>
                <w:bCs/>
                <w:sz w:val="28"/>
                <w:szCs w:val="28"/>
              </w:rPr>
              <w:t xml:space="preserve"> </w:t>
            </w:r>
            <w:proofErr w:type="spellStart"/>
            <w:r w:rsidRPr="003113C7">
              <w:rPr>
                <w:bCs/>
                <w:sz w:val="28"/>
                <w:szCs w:val="28"/>
                <w:lang w:val="en-US"/>
              </w:rPr>
              <w:t>kuchaytirish</w:t>
            </w:r>
            <w:proofErr w:type="spellEnd"/>
            <w:r w:rsidRPr="003113C7">
              <w:rPr>
                <w:bCs/>
                <w:sz w:val="28"/>
                <w:szCs w:val="28"/>
              </w:rPr>
              <w:t xml:space="preserve"> </w:t>
            </w:r>
            <w:proofErr w:type="spellStart"/>
            <w:r w:rsidRPr="003113C7">
              <w:rPr>
                <w:bCs/>
                <w:sz w:val="28"/>
                <w:szCs w:val="28"/>
                <w:lang w:val="en-US"/>
              </w:rPr>
              <w:t>konturi</w:t>
            </w:r>
            <w:proofErr w:type="spellEnd"/>
          </w:p>
          <w:p w14:paraId="73A6E826" w14:textId="77777777" w:rsidR="00531151" w:rsidRPr="003113C7" w:rsidRDefault="00531151" w:rsidP="00F23303">
            <w:pPr>
              <w:rPr>
                <w:bCs/>
                <w:sz w:val="28"/>
                <w:szCs w:val="28"/>
                <w:lang w:val="uz-Cyrl-UZ"/>
              </w:rPr>
            </w:pPr>
            <w:r w:rsidRPr="003113C7">
              <w:rPr>
                <w:bCs/>
                <w:sz w:val="28"/>
                <w:szCs w:val="28"/>
                <w:lang w:val="uz-Cyrl-UZ"/>
              </w:rPr>
              <w:t xml:space="preserve">       космик станция антенна-сининг кучайтириш контури</w:t>
            </w:r>
          </w:p>
          <w:p w14:paraId="6524F5CF" w14:textId="77777777" w:rsidR="00531151" w:rsidRPr="003113C7" w:rsidRDefault="00531151" w:rsidP="00F23303">
            <w:pPr>
              <w:rPr>
                <w:b/>
                <w:bCs/>
                <w:sz w:val="28"/>
                <w:szCs w:val="28"/>
                <w:lang w:val="en-US"/>
              </w:rPr>
            </w:pPr>
            <w:r w:rsidRPr="003113C7">
              <w:rPr>
                <w:b/>
                <w:bCs/>
                <w:sz w:val="28"/>
                <w:szCs w:val="28"/>
                <w:lang w:val="uz-Cyrl-UZ"/>
              </w:rPr>
              <w:t xml:space="preserve">en - </w:t>
            </w:r>
            <w:r w:rsidRPr="003113C7">
              <w:rPr>
                <w:bCs/>
                <w:sz w:val="28"/>
                <w:szCs w:val="28"/>
                <w:lang w:val="uz-Cyrl-UZ"/>
              </w:rPr>
              <w:t xml:space="preserve">antenna gain contours </w:t>
            </w:r>
            <w:r w:rsidRPr="003113C7">
              <w:rPr>
                <w:bCs/>
                <w:sz w:val="28"/>
                <w:szCs w:val="28"/>
                <w:lang w:val="en-US"/>
              </w:rPr>
              <w:br/>
              <w:t>of the space station</w:t>
            </w:r>
          </w:p>
        </w:tc>
        <w:tc>
          <w:tcPr>
            <w:tcW w:w="6260" w:type="dxa"/>
            <w:vAlign w:val="center"/>
          </w:tcPr>
          <w:p w14:paraId="55F6F7B7" w14:textId="77777777" w:rsidR="00531151" w:rsidRPr="003113C7" w:rsidRDefault="00531151" w:rsidP="00F23303">
            <w:pPr>
              <w:jc w:val="both"/>
              <w:rPr>
                <w:sz w:val="28"/>
                <w:szCs w:val="28"/>
              </w:rPr>
            </w:pPr>
            <w:r w:rsidRPr="003113C7">
              <w:rPr>
                <w:sz w:val="28"/>
                <w:szCs w:val="28"/>
              </w:rPr>
              <w:t>Изображенные на карте поверхности Земли замкнутые контуры с одинаковым усилением передающей или приемной антенны космической станции.</w:t>
            </w:r>
          </w:p>
          <w:p w14:paraId="7E8A086F" w14:textId="77777777" w:rsidR="00531151" w:rsidRPr="003113C7" w:rsidRDefault="00531151" w:rsidP="00F23303">
            <w:pPr>
              <w:jc w:val="both"/>
              <w:rPr>
                <w:sz w:val="28"/>
                <w:szCs w:val="28"/>
              </w:rPr>
            </w:pPr>
          </w:p>
          <w:p w14:paraId="10728C2E" w14:textId="77777777" w:rsidR="00531151" w:rsidRPr="003113C7" w:rsidRDefault="00531151" w:rsidP="00F23303">
            <w:pPr>
              <w:jc w:val="both"/>
              <w:rPr>
                <w:sz w:val="28"/>
                <w:szCs w:val="28"/>
              </w:rPr>
            </w:pPr>
            <w:r w:rsidRPr="003113C7">
              <w:rPr>
                <w:sz w:val="28"/>
                <w:szCs w:val="28"/>
                <w:lang w:val="en-US"/>
              </w:rPr>
              <w:t>Yer</w:t>
            </w:r>
            <w:r w:rsidRPr="003113C7">
              <w:rPr>
                <w:sz w:val="28"/>
                <w:szCs w:val="28"/>
              </w:rPr>
              <w:t xml:space="preserve"> </w:t>
            </w:r>
            <w:proofErr w:type="spellStart"/>
            <w:r w:rsidRPr="003113C7">
              <w:rPr>
                <w:sz w:val="28"/>
                <w:szCs w:val="28"/>
                <w:lang w:val="en-US"/>
              </w:rPr>
              <w:t>sirti</w:t>
            </w:r>
            <w:proofErr w:type="spellEnd"/>
            <w:r w:rsidRPr="003113C7">
              <w:rPr>
                <w:sz w:val="28"/>
                <w:szCs w:val="28"/>
              </w:rPr>
              <w:t xml:space="preserve"> </w:t>
            </w:r>
            <w:proofErr w:type="spellStart"/>
            <w:r w:rsidRPr="003113C7">
              <w:rPr>
                <w:sz w:val="28"/>
                <w:szCs w:val="28"/>
                <w:lang w:val="en-US"/>
              </w:rPr>
              <w:t>kartasida</w:t>
            </w:r>
            <w:proofErr w:type="spellEnd"/>
            <w:r w:rsidRPr="003113C7">
              <w:rPr>
                <w:sz w:val="28"/>
                <w:szCs w:val="28"/>
              </w:rPr>
              <w:t xml:space="preserve"> </w:t>
            </w:r>
            <w:proofErr w:type="spellStart"/>
            <w:r w:rsidRPr="003113C7">
              <w:rPr>
                <w:sz w:val="28"/>
                <w:szCs w:val="28"/>
                <w:lang w:val="en-US"/>
              </w:rPr>
              <w:t>tasvirlangan</w:t>
            </w:r>
            <w:proofErr w:type="spellEnd"/>
            <w:r w:rsidRPr="003113C7">
              <w:rPr>
                <w:sz w:val="28"/>
                <w:szCs w:val="28"/>
              </w:rPr>
              <w:t xml:space="preserve">, </w:t>
            </w:r>
            <w:proofErr w:type="spellStart"/>
            <w:r w:rsidRPr="003113C7">
              <w:rPr>
                <w:sz w:val="28"/>
                <w:szCs w:val="28"/>
                <w:lang w:val="en-US"/>
              </w:rPr>
              <w:t>kosmik</w:t>
            </w:r>
            <w:proofErr w:type="spellEnd"/>
            <w:r w:rsidRPr="003113C7">
              <w:rPr>
                <w:sz w:val="28"/>
                <w:szCs w:val="28"/>
              </w:rPr>
              <w:t xml:space="preserve"> </w:t>
            </w:r>
            <w:proofErr w:type="spellStart"/>
            <w:r w:rsidRPr="003113C7">
              <w:rPr>
                <w:sz w:val="28"/>
                <w:szCs w:val="28"/>
                <w:lang w:val="en-US"/>
              </w:rPr>
              <w:t>stansiyaning</w:t>
            </w:r>
            <w:proofErr w:type="spellEnd"/>
            <w:r w:rsidRPr="003113C7">
              <w:rPr>
                <w:sz w:val="28"/>
                <w:szCs w:val="28"/>
              </w:rPr>
              <w:t xml:space="preserve"> </w:t>
            </w:r>
            <w:proofErr w:type="spellStart"/>
            <w:r w:rsidRPr="003113C7">
              <w:rPr>
                <w:sz w:val="28"/>
                <w:szCs w:val="28"/>
                <w:lang w:val="en-US"/>
              </w:rPr>
              <w:t>uzatuvchi</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qiluvchi</w:t>
            </w:r>
            <w:proofErr w:type="spellEnd"/>
            <w:r w:rsidRPr="003113C7">
              <w:rPr>
                <w:sz w:val="28"/>
                <w:szCs w:val="28"/>
              </w:rPr>
              <w:t xml:space="preserve"> </w:t>
            </w:r>
            <w:proofErr w:type="spellStart"/>
            <w:r w:rsidRPr="003113C7">
              <w:rPr>
                <w:sz w:val="28"/>
                <w:szCs w:val="28"/>
                <w:lang w:val="en-US"/>
              </w:rPr>
              <w:t>antennalarini</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xil</w:t>
            </w:r>
            <w:proofErr w:type="spellEnd"/>
            <w:r w:rsidRPr="003113C7">
              <w:rPr>
                <w:sz w:val="28"/>
                <w:szCs w:val="28"/>
              </w:rPr>
              <w:t xml:space="preserve"> </w:t>
            </w:r>
            <w:proofErr w:type="spellStart"/>
            <w:r w:rsidRPr="003113C7">
              <w:rPr>
                <w:sz w:val="28"/>
                <w:szCs w:val="28"/>
                <w:lang w:val="en-US"/>
              </w:rPr>
              <w:t>kuchaytiradigan</w:t>
            </w:r>
            <w:proofErr w:type="spellEnd"/>
            <w:r w:rsidRPr="003113C7">
              <w:rPr>
                <w:sz w:val="28"/>
                <w:szCs w:val="28"/>
              </w:rPr>
              <w:t xml:space="preserve"> </w:t>
            </w:r>
            <w:r w:rsidRPr="003113C7">
              <w:rPr>
                <w:sz w:val="28"/>
                <w:szCs w:val="28"/>
                <w:lang w:val="en-US"/>
              </w:rPr>
              <w:t>berk</w:t>
            </w:r>
            <w:r w:rsidRPr="003113C7">
              <w:rPr>
                <w:sz w:val="28"/>
                <w:szCs w:val="28"/>
              </w:rPr>
              <w:t xml:space="preserve"> </w:t>
            </w:r>
            <w:proofErr w:type="spellStart"/>
            <w:r w:rsidRPr="003113C7">
              <w:rPr>
                <w:sz w:val="28"/>
                <w:szCs w:val="28"/>
                <w:lang w:val="en-US"/>
              </w:rPr>
              <w:t>konturlar</w:t>
            </w:r>
            <w:proofErr w:type="spellEnd"/>
            <w:r w:rsidRPr="003113C7">
              <w:rPr>
                <w:sz w:val="28"/>
                <w:szCs w:val="28"/>
              </w:rPr>
              <w:t>.</w:t>
            </w:r>
          </w:p>
          <w:p w14:paraId="15786BF3" w14:textId="77777777" w:rsidR="00531151" w:rsidRPr="003113C7" w:rsidRDefault="00531151" w:rsidP="00F23303">
            <w:pPr>
              <w:jc w:val="both"/>
              <w:rPr>
                <w:sz w:val="28"/>
                <w:szCs w:val="28"/>
              </w:rPr>
            </w:pPr>
          </w:p>
          <w:p w14:paraId="47D1F556" w14:textId="77777777" w:rsidR="00531151" w:rsidRPr="003113C7" w:rsidRDefault="00531151" w:rsidP="00F23303">
            <w:pPr>
              <w:jc w:val="both"/>
              <w:rPr>
                <w:sz w:val="28"/>
                <w:szCs w:val="28"/>
              </w:rPr>
            </w:pPr>
            <w:r w:rsidRPr="003113C7">
              <w:rPr>
                <w:sz w:val="28"/>
                <w:szCs w:val="28"/>
              </w:rPr>
              <w:t xml:space="preserve">Ер </w:t>
            </w:r>
            <w:proofErr w:type="spellStart"/>
            <w:r w:rsidRPr="003113C7">
              <w:rPr>
                <w:sz w:val="28"/>
                <w:szCs w:val="28"/>
              </w:rPr>
              <w:t>сирти</w:t>
            </w:r>
            <w:proofErr w:type="spellEnd"/>
            <w:r w:rsidRPr="003113C7">
              <w:rPr>
                <w:sz w:val="28"/>
                <w:szCs w:val="28"/>
              </w:rPr>
              <w:t xml:space="preserve"> </w:t>
            </w:r>
            <w:proofErr w:type="spellStart"/>
            <w:r w:rsidRPr="003113C7">
              <w:rPr>
                <w:sz w:val="28"/>
                <w:szCs w:val="28"/>
              </w:rPr>
              <w:t>картасида</w:t>
            </w:r>
            <w:proofErr w:type="spellEnd"/>
            <w:r w:rsidRPr="003113C7">
              <w:rPr>
                <w:sz w:val="28"/>
                <w:szCs w:val="28"/>
              </w:rPr>
              <w:t xml:space="preserve"> </w:t>
            </w:r>
            <w:proofErr w:type="spellStart"/>
            <w:r w:rsidRPr="003113C7">
              <w:rPr>
                <w:sz w:val="28"/>
                <w:szCs w:val="28"/>
              </w:rPr>
              <w:t>тасвирланган</w:t>
            </w:r>
            <w:proofErr w:type="spellEnd"/>
            <w:r w:rsidRPr="003113C7">
              <w:rPr>
                <w:sz w:val="28"/>
                <w:szCs w:val="28"/>
              </w:rPr>
              <w:t xml:space="preserve">, космик </w:t>
            </w:r>
            <w:proofErr w:type="spellStart"/>
            <w:r w:rsidRPr="003113C7">
              <w:rPr>
                <w:sz w:val="28"/>
                <w:szCs w:val="28"/>
              </w:rPr>
              <w:t>станциянинг</w:t>
            </w:r>
            <w:proofErr w:type="spellEnd"/>
            <w:r w:rsidRPr="003113C7">
              <w:rPr>
                <w:sz w:val="28"/>
                <w:szCs w:val="28"/>
              </w:rPr>
              <w:t xml:space="preserve"> </w:t>
            </w:r>
            <w:proofErr w:type="spellStart"/>
            <w:r w:rsidRPr="003113C7">
              <w:rPr>
                <w:sz w:val="28"/>
                <w:szCs w:val="28"/>
              </w:rPr>
              <w:t>узатувчи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қабул</w:t>
            </w:r>
            <w:proofErr w:type="spellEnd"/>
            <w:r w:rsidRPr="003113C7">
              <w:rPr>
                <w:sz w:val="28"/>
                <w:szCs w:val="28"/>
              </w:rPr>
              <w:t xml:space="preserve"> </w:t>
            </w:r>
            <w:proofErr w:type="spellStart"/>
            <w:r w:rsidRPr="003113C7">
              <w:rPr>
                <w:sz w:val="28"/>
                <w:szCs w:val="28"/>
              </w:rPr>
              <w:t>қилувчи</w:t>
            </w:r>
            <w:proofErr w:type="spellEnd"/>
            <w:r w:rsidRPr="003113C7">
              <w:rPr>
                <w:sz w:val="28"/>
                <w:szCs w:val="28"/>
              </w:rPr>
              <w:t xml:space="preserve"> </w:t>
            </w:r>
            <w:proofErr w:type="spellStart"/>
            <w:r w:rsidRPr="003113C7">
              <w:rPr>
                <w:sz w:val="28"/>
                <w:szCs w:val="28"/>
              </w:rPr>
              <w:t>антенналари</w:t>
            </w:r>
            <w:proofErr w:type="spellEnd"/>
            <w:r w:rsidRPr="003113C7">
              <w:rPr>
                <w:sz w:val="28"/>
                <w:szCs w:val="28"/>
                <w:lang w:val="uz-Cyrl-UZ"/>
              </w:rPr>
              <w:t>ни</w:t>
            </w:r>
            <w:r w:rsidRPr="003113C7">
              <w:rPr>
                <w:sz w:val="28"/>
                <w:szCs w:val="28"/>
              </w:rPr>
              <w:t xml:space="preserve">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кучайтирадиган</w:t>
            </w:r>
            <w:proofErr w:type="spellEnd"/>
            <w:r w:rsidRPr="003113C7">
              <w:rPr>
                <w:sz w:val="28"/>
                <w:szCs w:val="28"/>
              </w:rPr>
              <w:t xml:space="preserve"> </w:t>
            </w:r>
            <w:proofErr w:type="spellStart"/>
            <w:r w:rsidRPr="003113C7">
              <w:rPr>
                <w:sz w:val="28"/>
                <w:szCs w:val="28"/>
              </w:rPr>
              <w:t>берк</w:t>
            </w:r>
            <w:proofErr w:type="spellEnd"/>
            <w:r w:rsidRPr="003113C7">
              <w:rPr>
                <w:sz w:val="28"/>
                <w:szCs w:val="28"/>
              </w:rPr>
              <w:t xml:space="preserve"> </w:t>
            </w:r>
            <w:proofErr w:type="spellStart"/>
            <w:r w:rsidRPr="003113C7">
              <w:rPr>
                <w:sz w:val="28"/>
                <w:szCs w:val="28"/>
              </w:rPr>
              <w:t>контурлар</w:t>
            </w:r>
            <w:proofErr w:type="spellEnd"/>
            <w:r w:rsidRPr="003113C7">
              <w:rPr>
                <w:sz w:val="28"/>
                <w:szCs w:val="28"/>
              </w:rPr>
              <w:t>.</w:t>
            </w:r>
          </w:p>
        </w:tc>
      </w:tr>
      <w:tr w:rsidR="00531151" w:rsidRPr="00073205" w14:paraId="5C5D18C2" w14:textId="77777777" w:rsidTr="00F23303">
        <w:trPr>
          <w:tblCellSpacing w:w="0" w:type="dxa"/>
          <w:jc w:val="center"/>
        </w:trPr>
        <w:tc>
          <w:tcPr>
            <w:tcW w:w="3711" w:type="dxa"/>
          </w:tcPr>
          <w:p w14:paraId="75128A3B" w14:textId="77777777" w:rsidR="00531151" w:rsidRPr="003113C7" w:rsidRDefault="00531151" w:rsidP="00F23303">
            <w:pPr>
              <w:shd w:val="clear" w:color="auto" w:fill="FFFFFF"/>
              <w:ind w:right="38"/>
              <w:rPr>
                <w:b/>
                <w:bCs/>
                <w:sz w:val="28"/>
                <w:szCs w:val="28"/>
              </w:rPr>
            </w:pPr>
            <w:r w:rsidRPr="003113C7">
              <w:rPr>
                <w:b/>
                <w:bCs/>
                <w:sz w:val="28"/>
                <w:szCs w:val="28"/>
              </w:rPr>
              <w:t>Конфокальный резонатор</w:t>
            </w:r>
          </w:p>
          <w:p w14:paraId="634DEF4B" w14:textId="77777777" w:rsidR="00531151" w:rsidRPr="003113C7" w:rsidRDefault="00531151" w:rsidP="00F23303">
            <w:pPr>
              <w:shd w:val="clear" w:color="auto" w:fill="FFFFFF"/>
              <w:ind w:right="38"/>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konfokal</w:t>
            </w:r>
            <w:proofErr w:type="spellEnd"/>
            <w:r w:rsidRPr="003113C7">
              <w:rPr>
                <w:bCs/>
                <w:sz w:val="28"/>
                <w:szCs w:val="28"/>
              </w:rPr>
              <w:t xml:space="preserve"> </w:t>
            </w:r>
            <w:proofErr w:type="spellStart"/>
            <w:r w:rsidRPr="003113C7">
              <w:rPr>
                <w:bCs/>
                <w:sz w:val="28"/>
                <w:szCs w:val="28"/>
                <w:lang w:val="en-US"/>
              </w:rPr>
              <w:t>rezonator</w:t>
            </w:r>
            <w:proofErr w:type="spellEnd"/>
          </w:p>
          <w:p w14:paraId="3FE205CF" w14:textId="77777777" w:rsidR="00531151" w:rsidRPr="003113C7" w:rsidRDefault="00531151" w:rsidP="00F23303">
            <w:pPr>
              <w:shd w:val="clear" w:color="auto" w:fill="FFFFFF"/>
              <w:ind w:right="38"/>
              <w:rPr>
                <w:bCs/>
                <w:sz w:val="28"/>
                <w:szCs w:val="28"/>
              </w:rPr>
            </w:pPr>
            <w:r w:rsidRPr="003113C7">
              <w:rPr>
                <w:bCs/>
                <w:sz w:val="28"/>
                <w:szCs w:val="28"/>
              </w:rPr>
              <w:t xml:space="preserve">       </w:t>
            </w:r>
            <w:r w:rsidRPr="003113C7">
              <w:rPr>
                <w:bCs/>
                <w:sz w:val="28"/>
                <w:szCs w:val="28"/>
                <w:lang w:val="uz-Cyrl-UZ"/>
              </w:rPr>
              <w:t>конфокал резонатор</w:t>
            </w:r>
          </w:p>
          <w:p w14:paraId="5D05AFD0" w14:textId="77777777" w:rsidR="00531151" w:rsidRPr="003113C7" w:rsidRDefault="00531151" w:rsidP="00F23303">
            <w:pPr>
              <w:shd w:val="clear" w:color="auto" w:fill="FFFFFF"/>
              <w:ind w:right="38"/>
              <w:rPr>
                <w:b/>
                <w:bCs/>
                <w:spacing w:val="-6"/>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lang w:val="uz-Cyrl-UZ"/>
              </w:rPr>
              <w:t xml:space="preserve"> </w:t>
            </w:r>
            <w:r w:rsidRPr="003113C7">
              <w:rPr>
                <w:sz w:val="28"/>
                <w:szCs w:val="28"/>
                <w:lang w:val="uz-Cyrl-UZ"/>
              </w:rPr>
              <w:t>confocal cavity</w:t>
            </w:r>
          </w:p>
        </w:tc>
        <w:tc>
          <w:tcPr>
            <w:tcW w:w="6260" w:type="dxa"/>
          </w:tcPr>
          <w:p w14:paraId="3E36A1B1" w14:textId="77777777" w:rsidR="00531151" w:rsidRPr="003113C7" w:rsidRDefault="00531151" w:rsidP="00F23303">
            <w:pPr>
              <w:jc w:val="both"/>
              <w:rPr>
                <w:sz w:val="28"/>
                <w:szCs w:val="28"/>
                <w:lang w:val="uz-Cyrl-UZ"/>
              </w:rPr>
            </w:pPr>
            <w:r w:rsidRPr="003113C7">
              <w:rPr>
                <w:sz w:val="28"/>
                <w:szCs w:val="28"/>
              </w:rPr>
              <w:t>Оптический резонатор, образованный двумя одинаковыми сферическими зеркалами, расположенными на расстоянии, равном их радиусу кривизны.</w:t>
            </w:r>
          </w:p>
          <w:p w14:paraId="50E5E90D" w14:textId="77777777" w:rsidR="00531151" w:rsidRPr="003113C7" w:rsidRDefault="00531151" w:rsidP="00F23303">
            <w:pPr>
              <w:jc w:val="both"/>
            </w:pPr>
          </w:p>
          <w:p w14:paraId="1F2A8B31" w14:textId="77777777" w:rsidR="00531151" w:rsidRPr="003113C7" w:rsidRDefault="00531151" w:rsidP="00F23303">
            <w:pPr>
              <w:jc w:val="both"/>
              <w:rPr>
                <w:sz w:val="28"/>
                <w:szCs w:val="28"/>
                <w:lang w:val="uz-Cyrl-UZ"/>
              </w:rPr>
            </w:pPr>
            <w:proofErr w:type="spellStart"/>
            <w:r w:rsidRPr="003113C7">
              <w:rPr>
                <w:sz w:val="28"/>
                <w:szCs w:val="28"/>
                <w:lang w:val="en-US"/>
              </w:rPr>
              <w:t>Sferik</w:t>
            </w:r>
            <w:proofErr w:type="spellEnd"/>
            <w:r w:rsidRPr="003113C7">
              <w:rPr>
                <w:sz w:val="28"/>
                <w:szCs w:val="28"/>
                <w:lang w:val="en-US"/>
              </w:rPr>
              <w:t xml:space="preserve">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zgularning</w:t>
            </w:r>
            <w:proofErr w:type="spellEnd"/>
            <w:r w:rsidRPr="003113C7">
              <w:rPr>
                <w:sz w:val="28"/>
                <w:szCs w:val="28"/>
                <w:lang w:val="en-US"/>
              </w:rPr>
              <w:t xml:space="preserve"> </w:t>
            </w:r>
            <w:proofErr w:type="spellStart"/>
            <w:r w:rsidRPr="003113C7">
              <w:rPr>
                <w:sz w:val="28"/>
                <w:szCs w:val="28"/>
                <w:lang w:val="en-US"/>
              </w:rPr>
              <w:t>egrilik</w:t>
            </w:r>
            <w:proofErr w:type="spellEnd"/>
            <w:r w:rsidRPr="003113C7">
              <w:rPr>
                <w:sz w:val="28"/>
                <w:szCs w:val="28"/>
                <w:lang w:val="en-US"/>
              </w:rPr>
              <w:t xml:space="preserve"> </w:t>
            </w:r>
            <w:proofErr w:type="spellStart"/>
            <w:r w:rsidRPr="003113C7">
              <w:rPr>
                <w:sz w:val="28"/>
                <w:szCs w:val="28"/>
                <w:lang w:val="en-US"/>
              </w:rPr>
              <w:t>radiusiga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masofada</w:t>
            </w:r>
            <w:proofErr w:type="spellEnd"/>
            <w:r w:rsidRPr="003113C7">
              <w:rPr>
                <w:sz w:val="28"/>
                <w:szCs w:val="28"/>
                <w:lang w:val="en-US"/>
              </w:rPr>
              <w:t xml:space="preserve"> </w:t>
            </w:r>
            <w:proofErr w:type="spellStart"/>
            <w:r w:rsidRPr="003113C7">
              <w:rPr>
                <w:sz w:val="28"/>
                <w:szCs w:val="28"/>
                <w:lang w:val="en-US"/>
              </w:rPr>
              <w:lastRenderedPageBreak/>
              <w:t>joylashgan</w:t>
            </w:r>
            <w:proofErr w:type="spellEnd"/>
            <w:r w:rsidRPr="003113C7">
              <w:rPr>
                <w:sz w:val="28"/>
                <w:szCs w:val="28"/>
                <w:lang w:val="en-US"/>
              </w:rPr>
              <w:t xml:space="preserve">, </w:t>
            </w:r>
            <w:proofErr w:type="spellStart"/>
            <w:r w:rsidRPr="003113C7">
              <w:rPr>
                <w:sz w:val="28"/>
                <w:szCs w:val="28"/>
                <w:lang w:val="en-US"/>
              </w:rPr>
              <w:t>ikkita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sferik</w:t>
            </w:r>
            <w:proofErr w:type="spellEnd"/>
            <w:r w:rsidRPr="003113C7">
              <w:rPr>
                <w:sz w:val="28"/>
                <w:szCs w:val="28"/>
                <w:lang w:val="en-US"/>
              </w:rPr>
              <w:t xml:space="preserve">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zguda</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qilingan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rezonator</w:t>
            </w:r>
            <w:proofErr w:type="spellEnd"/>
            <w:r w:rsidRPr="003113C7">
              <w:rPr>
                <w:sz w:val="28"/>
                <w:szCs w:val="28"/>
                <w:lang w:val="en-US"/>
              </w:rPr>
              <w:t>.</w:t>
            </w:r>
          </w:p>
          <w:p w14:paraId="3E2A86C1" w14:textId="77777777" w:rsidR="00531151" w:rsidRPr="003113C7" w:rsidRDefault="00531151" w:rsidP="00F23303">
            <w:pPr>
              <w:jc w:val="both"/>
              <w:rPr>
                <w:lang w:val="en-US"/>
              </w:rPr>
            </w:pPr>
          </w:p>
          <w:p w14:paraId="00807D8C" w14:textId="77777777" w:rsidR="00531151" w:rsidRPr="003113C7" w:rsidRDefault="00531151" w:rsidP="00F23303">
            <w:pPr>
              <w:jc w:val="both"/>
              <w:rPr>
                <w:sz w:val="28"/>
                <w:szCs w:val="28"/>
                <w:lang w:val="uz-Cyrl-UZ"/>
              </w:rPr>
            </w:pPr>
            <w:r w:rsidRPr="003113C7">
              <w:rPr>
                <w:sz w:val="28"/>
                <w:szCs w:val="28"/>
                <w:lang w:val="uz-Cyrl-UZ"/>
              </w:rPr>
              <w:t>Сферик кўзгуларнинг эгрилик радиусига тенг ма</w:t>
            </w:r>
            <w:r w:rsidR="001108DF" w:rsidRPr="003113C7">
              <w:rPr>
                <w:sz w:val="28"/>
                <w:szCs w:val="28"/>
                <w:lang w:val="uz-Cyrl-UZ"/>
              </w:rPr>
              <w:t>-</w:t>
            </w:r>
            <w:r w:rsidRPr="003113C7">
              <w:rPr>
                <w:sz w:val="28"/>
                <w:szCs w:val="28"/>
                <w:lang w:val="uz-Cyrl-UZ"/>
              </w:rPr>
              <w:t>софада жойлашган, иккита бир хил сферик кўзгу</w:t>
            </w:r>
            <w:r w:rsidR="001108DF" w:rsidRPr="003113C7">
              <w:rPr>
                <w:sz w:val="28"/>
                <w:szCs w:val="28"/>
                <w:lang w:val="uz-Cyrl-UZ"/>
              </w:rPr>
              <w:t>-</w:t>
            </w:r>
            <w:r w:rsidRPr="003113C7">
              <w:rPr>
                <w:sz w:val="28"/>
                <w:szCs w:val="28"/>
                <w:lang w:val="uz-Cyrl-UZ"/>
              </w:rPr>
              <w:t>да ҳосил қилинган оптик резонатор.</w:t>
            </w:r>
          </w:p>
        </w:tc>
      </w:tr>
      <w:tr w:rsidR="00531151" w:rsidRPr="003113C7" w14:paraId="346D1E38" w14:textId="77777777" w:rsidTr="00F23303">
        <w:trPr>
          <w:tblCellSpacing w:w="0" w:type="dxa"/>
          <w:jc w:val="center"/>
        </w:trPr>
        <w:tc>
          <w:tcPr>
            <w:tcW w:w="3711" w:type="dxa"/>
          </w:tcPr>
          <w:p w14:paraId="7A8BAD74" w14:textId="77777777" w:rsidR="00531151" w:rsidRPr="003113C7" w:rsidRDefault="00531151" w:rsidP="00F23303">
            <w:pPr>
              <w:rPr>
                <w:b/>
                <w:sz w:val="28"/>
                <w:szCs w:val="28"/>
              </w:rPr>
            </w:pPr>
            <w:r w:rsidRPr="003113C7">
              <w:rPr>
                <w:b/>
                <w:sz w:val="28"/>
                <w:szCs w:val="28"/>
              </w:rPr>
              <w:lastRenderedPageBreak/>
              <w:t xml:space="preserve">Координационное </w:t>
            </w:r>
            <w:r w:rsidRPr="003113C7">
              <w:rPr>
                <w:b/>
                <w:sz w:val="28"/>
                <w:szCs w:val="28"/>
              </w:rPr>
              <w:br/>
              <w:t>расстояние</w:t>
            </w:r>
          </w:p>
          <w:p w14:paraId="5B8A44C8" w14:textId="77777777" w:rsidR="00531151" w:rsidRPr="003113C7" w:rsidRDefault="00531151" w:rsidP="00F23303">
            <w:pPr>
              <w:rPr>
                <w:b/>
                <w:sz w:val="28"/>
                <w:szCs w:val="28"/>
              </w:rPr>
            </w:pPr>
            <w:proofErr w:type="spellStart"/>
            <w:r w:rsidRPr="003113C7">
              <w:rPr>
                <w:b/>
                <w:sz w:val="28"/>
                <w:szCs w:val="28"/>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koordinatsion</w:t>
            </w:r>
            <w:proofErr w:type="spellEnd"/>
            <w:r w:rsidRPr="003113C7">
              <w:rPr>
                <w:sz w:val="28"/>
                <w:szCs w:val="28"/>
              </w:rPr>
              <w:t xml:space="preserve"> </w:t>
            </w:r>
            <w:proofErr w:type="spellStart"/>
            <w:r w:rsidRPr="003113C7">
              <w:rPr>
                <w:sz w:val="28"/>
                <w:szCs w:val="28"/>
                <w:lang w:val="en-US"/>
              </w:rPr>
              <w:t>masofa</w:t>
            </w:r>
            <w:proofErr w:type="spellEnd"/>
          </w:p>
          <w:p w14:paraId="627DA06B" w14:textId="77777777" w:rsidR="00531151" w:rsidRPr="003113C7" w:rsidRDefault="00531151" w:rsidP="00F23303">
            <w:pPr>
              <w:rPr>
                <w:sz w:val="28"/>
                <w:szCs w:val="28"/>
              </w:rPr>
            </w:pPr>
            <w:r w:rsidRPr="003113C7">
              <w:rPr>
                <w:sz w:val="28"/>
                <w:szCs w:val="28"/>
              </w:rPr>
              <w:t xml:space="preserve">       </w:t>
            </w:r>
            <w:proofErr w:type="spellStart"/>
            <w:r w:rsidRPr="003113C7">
              <w:rPr>
                <w:sz w:val="28"/>
                <w:szCs w:val="28"/>
              </w:rPr>
              <w:t>координацион</w:t>
            </w:r>
            <w:proofErr w:type="spellEnd"/>
            <w:r w:rsidRPr="003113C7">
              <w:rPr>
                <w:sz w:val="28"/>
                <w:szCs w:val="28"/>
                <w:lang w:val="uz-Cyrl-UZ"/>
              </w:rPr>
              <w:t xml:space="preserve"> масофа</w:t>
            </w:r>
          </w:p>
          <w:p w14:paraId="08801B11" w14:textId="77777777" w:rsidR="00531151" w:rsidRPr="003113C7" w:rsidRDefault="00531151" w:rsidP="00F23303">
            <w:pPr>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coordination distance </w:t>
            </w:r>
          </w:p>
        </w:tc>
        <w:tc>
          <w:tcPr>
            <w:tcW w:w="6260" w:type="dxa"/>
          </w:tcPr>
          <w:p w14:paraId="359B07C2" w14:textId="77777777" w:rsidR="00531151" w:rsidRPr="003113C7" w:rsidRDefault="00531151" w:rsidP="00F23303">
            <w:pPr>
              <w:jc w:val="both"/>
              <w:rPr>
                <w:sz w:val="28"/>
                <w:szCs w:val="28"/>
              </w:rPr>
            </w:pPr>
            <w:r w:rsidRPr="003113C7">
              <w:rPr>
                <w:sz w:val="28"/>
                <w:szCs w:val="28"/>
              </w:rPr>
              <w:t>Минимально допустимое расстояние между станциями, при котором уровень взаимных помех становится пренебрежимо, мал.</w:t>
            </w:r>
          </w:p>
          <w:p w14:paraId="17857A3E" w14:textId="77777777" w:rsidR="00531151" w:rsidRPr="003113C7" w:rsidRDefault="00531151" w:rsidP="00F23303">
            <w:pPr>
              <w:jc w:val="both"/>
            </w:pPr>
          </w:p>
          <w:p w14:paraId="76AF4B0D" w14:textId="77777777" w:rsidR="00531151" w:rsidRPr="003113C7" w:rsidRDefault="00531151" w:rsidP="00F23303">
            <w:pPr>
              <w:jc w:val="both"/>
              <w:rPr>
                <w:sz w:val="28"/>
                <w:szCs w:val="28"/>
              </w:rPr>
            </w:pP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zaro</w:t>
            </w:r>
            <w:proofErr w:type="spellEnd"/>
            <w:r w:rsidRPr="003113C7">
              <w:rPr>
                <w:sz w:val="28"/>
                <w:szCs w:val="28"/>
              </w:rPr>
              <w:t xml:space="preserve"> </w:t>
            </w:r>
            <w:proofErr w:type="spellStart"/>
            <w:r w:rsidRPr="003113C7">
              <w:rPr>
                <w:sz w:val="28"/>
                <w:szCs w:val="28"/>
                <w:lang w:val="en-US"/>
              </w:rPr>
              <w:t>xalaqitlar</w:t>
            </w:r>
            <w:proofErr w:type="spellEnd"/>
            <w:r w:rsidRPr="003113C7">
              <w:rPr>
                <w:sz w:val="28"/>
                <w:szCs w:val="28"/>
              </w:rPr>
              <w:t xml:space="preserve"> </w:t>
            </w:r>
            <w:r w:rsidRPr="003113C7">
              <w:rPr>
                <w:sz w:val="28"/>
                <w:szCs w:val="28"/>
                <w:lang w:val="en-US"/>
              </w:rPr>
              <w:t>e</w:t>
            </w:r>
            <w:r w:rsidRPr="003113C7">
              <w:rPr>
                <w:sz w:val="28"/>
                <w:szCs w:val="28"/>
              </w:rPr>
              <w:t>’</w:t>
            </w:r>
            <w:proofErr w:type="spellStart"/>
            <w:r w:rsidRPr="003113C7">
              <w:rPr>
                <w:sz w:val="28"/>
                <w:szCs w:val="28"/>
                <w:lang w:val="en-US"/>
              </w:rPr>
              <w:t>tibor</w:t>
            </w:r>
            <w:proofErr w:type="spellEnd"/>
            <w:r w:rsidRPr="003113C7">
              <w:rPr>
                <w:sz w:val="28"/>
                <w:szCs w:val="28"/>
              </w:rPr>
              <w:t xml:space="preserve"> </w:t>
            </w:r>
            <w:proofErr w:type="spellStart"/>
            <w:r w:rsidRPr="003113C7">
              <w:rPr>
                <w:sz w:val="28"/>
                <w:szCs w:val="28"/>
                <w:lang w:val="en-US"/>
              </w:rPr>
              <w:t>berilmaydigan</w:t>
            </w:r>
            <w:proofErr w:type="spellEnd"/>
            <w:r w:rsidRPr="003113C7">
              <w:rPr>
                <w:sz w:val="28"/>
                <w:szCs w:val="28"/>
              </w:rPr>
              <w:t xml:space="preserve"> </w:t>
            </w:r>
            <w:proofErr w:type="spellStart"/>
            <w:r w:rsidRPr="003113C7">
              <w:rPr>
                <w:sz w:val="28"/>
                <w:szCs w:val="28"/>
                <w:lang w:val="en-US"/>
              </w:rPr>
              <w:t>darajada</w:t>
            </w:r>
            <w:proofErr w:type="spellEnd"/>
            <w:r w:rsidRPr="003113C7">
              <w:rPr>
                <w:sz w:val="28"/>
                <w:szCs w:val="28"/>
              </w:rPr>
              <w:t xml:space="preserve"> </w:t>
            </w:r>
            <w:r w:rsidRPr="003113C7">
              <w:rPr>
                <w:sz w:val="28"/>
                <w:szCs w:val="28"/>
                <w:lang w:val="en-US"/>
              </w:rPr>
              <w:t>oz</w:t>
            </w:r>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stansiyalar</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r w:rsidRPr="003113C7">
              <w:rPr>
                <w:sz w:val="28"/>
                <w:szCs w:val="28"/>
                <w:lang w:val="en-US"/>
              </w:rPr>
              <w:t>l</w:t>
            </w:r>
            <w:r w:rsidRPr="003113C7">
              <w:rPr>
                <w:sz w:val="28"/>
                <w:szCs w:val="28"/>
              </w:rPr>
              <w:t xml:space="preserve"> </w:t>
            </w:r>
            <w:proofErr w:type="spellStart"/>
            <w:r w:rsidRPr="003113C7">
              <w:rPr>
                <w:sz w:val="28"/>
                <w:szCs w:val="28"/>
                <w:lang w:val="en-US"/>
              </w:rPr>
              <w:t>qo</w:t>
            </w:r>
            <w:proofErr w:type="spellEnd"/>
            <w:r w:rsidRPr="003113C7">
              <w:rPr>
                <w:rFonts w:ascii="Cambria Math" w:hAnsi="Cambria Math" w:cs="Cambria Math"/>
                <w:sz w:val="28"/>
                <w:szCs w:val="28"/>
              </w:rPr>
              <w:t>ʻ</w:t>
            </w:r>
            <w:proofErr w:type="spellStart"/>
            <w:r w:rsidRPr="003113C7">
              <w:rPr>
                <w:sz w:val="28"/>
                <w:szCs w:val="28"/>
                <w:lang w:val="en-US"/>
              </w:rPr>
              <w:t>yilishi</w:t>
            </w:r>
            <w:proofErr w:type="spellEnd"/>
            <w:r w:rsidRPr="003113C7">
              <w:rPr>
                <w:sz w:val="28"/>
                <w:szCs w:val="28"/>
              </w:rPr>
              <w:t xml:space="preserve"> </w:t>
            </w:r>
            <w:r w:rsidRPr="003113C7">
              <w:rPr>
                <w:sz w:val="28"/>
                <w:szCs w:val="28"/>
                <w:lang w:val="en-US"/>
              </w:rPr>
              <w:t>mum</w:t>
            </w:r>
            <w:r w:rsidR="001108DF" w:rsidRPr="003113C7">
              <w:rPr>
                <w:sz w:val="28"/>
                <w:szCs w:val="28"/>
              </w:rPr>
              <w:t>-</w:t>
            </w:r>
            <w:r w:rsidRPr="003113C7">
              <w:rPr>
                <w:sz w:val="28"/>
                <w:szCs w:val="28"/>
                <w:lang w:val="en-US"/>
              </w:rPr>
              <w:t>kin</w:t>
            </w:r>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lgan</w:t>
            </w:r>
            <w:proofErr w:type="spellEnd"/>
            <w:r w:rsidRPr="003113C7">
              <w:rPr>
                <w:sz w:val="28"/>
                <w:szCs w:val="28"/>
              </w:rPr>
              <w:t xml:space="preserve"> </w:t>
            </w:r>
            <w:r w:rsidRPr="003113C7">
              <w:rPr>
                <w:sz w:val="28"/>
                <w:szCs w:val="28"/>
                <w:lang w:val="en-US"/>
              </w:rPr>
              <w:t>minimal</w:t>
            </w:r>
            <w:r w:rsidRPr="003113C7">
              <w:rPr>
                <w:sz w:val="28"/>
                <w:szCs w:val="28"/>
              </w:rPr>
              <w:t xml:space="preserve"> </w:t>
            </w:r>
            <w:proofErr w:type="spellStart"/>
            <w:r w:rsidRPr="003113C7">
              <w:rPr>
                <w:sz w:val="28"/>
                <w:szCs w:val="28"/>
                <w:lang w:val="en-US"/>
              </w:rPr>
              <w:t>masofa</w:t>
            </w:r>
            <w:proofErr w:type="spellEnd"/>
            <w:r w:rsidRPr="003113C7">
              <w:rPr>
                <w:sz w:val="28"/>
                <w:szCs w:val="28"/>
              </w:rPr>
              <w:t>.</w:t>
            </w:r>
          </w:p>
          <w:p w14:paraId="3DDF2A35" w14:textId="77777777" w:rsidR="00531151" w:rsidRPr="003113C7" w:rsidRDefault="00531151" w:rsidP="00F23303">
            <w:pPr>
              <w:jc w:val="both"/>
            </w:pPr>
          </w:p>
          <w:p w14:paraId="35631017" w14:textId="77777777" w:rsidR="00531151" w:rsidRPr="003113C7" w:rsidRDefault="00531151" w:rsidP="00F23303">
            <w:pPr>
              <w:jc w:val="both"/>
              <w:rPr>
                <w:sz w:val="28"/>
                <w:szCs w:val="28"/>
              </w:rPr>
            </w:pPr>
            <w:r w:rsidRPr="003113C7">
              <w:rPr>
                <w:sz w:val="28"/>
                <w:szCs w:val="28"/>
                <w:lang w:val="uz-Cyrl-UZ"/>
              </w:rPr>
              <w:t xml:space="preserve">Ўзаро халақитлар эътибор берилмайдиган </w:t>
            </w:r>
            <w:proofErr w:type="spellStart"/>
            <w:r w:rsidRPr="003113C7">
              <w:rPr>
                <w:sz w:val="28"/>
                <w:szCs w:val="28"/>
              </w:rPr>
              <w:t>даража</w:t>
            </w:r>
            <w:proofErr w:type="spellEnd"/>
            <w:r w:rsidR="001108DF" w:rsidRPr="003113C7">
              <w:rPr>
                <w:sz w:val="28"/>
                <w:szCs w:val="28"/>
              </w:rPr>
              <w:t>-</w:t>
            </w:r>
            <w:r w:rsidRPr="003113C7">
              <w:rPr>
                <w:sz w:val="28"/>
                <w:szCs w:val="28"/>
              </w:rPr>
              <w:t>да</w:t>
            </w:r>
            <w:r w:rsidRPr="003113C7">
              <w:rPr>
                <w:sz w:val="28"/>
                <w:szCs w:val="28"/>
                <w:lang w:val="uz-Cyrl-UZ"/>
              </w:rPr>
              <w:t xml:space="preserve"> оз бўлади</w:t>
            </w:r>
            <w:proofErr w:type="spellStart"/>
            <w:r w:rsidRPr="003113C7">
              <w:rPr>
                <w:sz w:val="28"/>
                <w:szCs w:val="28"/>
              </w:rPr>
              <w:t>ган</w:t>
            </w:r>
            <w:proofErr w:type="spellEnd"/>
            <w:r w:rsidRPr="003113C7">
              <w:rPr>
                <w:sz w:val="28"/>
                <w:szCs w:val="28"/>
              </w:rPr>
              <w:t>, с</w:t>
            </w:r>
            <w:r w:rsidRPr="003113C7">
              <w:rPr>
                <w:sz w:val="28"/>
                <w:szCs w:val="28"/>
                <w:lang w:val="uz-Cyrl-UZ"/>
              </w:rPr>
              <w:t>танциялар ўртасидаги йўл қўйи</w:t>
            </w:r>
            <w:r w:rsidR="001108DF" w:rsidRPr="003113C7">
              <w:rPr>
                <w:sz w:val="28"/>
                <w:szCs w:val="28"/>
                <w:lang w:val="uz-Cyrl-UZ"/>
              </w:rPr>
              <w:t>-</w:t>
            </w:r>
            <w:r w:rsidRPr="003113C7">
              <w:rPr>
                <w:sz w:val="28"/>
                <w:szCs w:val="28"/>
                <w:lang w:val="uz-Cyrl-UZ"/>
              </w:rPr>
              <w:t>лиши мумкин бўлган минимал масофа</w:t>
            </w:r>
            <w:r w:rsidRPr="003113C7">
              <w:rPr>
                <w:sz w:val="28"/>
                <w:szCs w:val="28"/>
              </w:rPr>
              <w:t>.</w:t>
            </w:r>
          </w:p>
        </w:tc>
      </w:tr>
      <w:tr w:rsidR="00531151" w:rsidRPr="00073205" w14:paraId="55F759ED" w14:textId="77777777" w:rsidTr="00F23303">
        <w:trPr>
          <w:tblCellSpacing w:w="0" w:type="dxa"/>
          <w:jc w:val="center"/>
        </w:trPr>
        <w:tc>
          <w:tcPr>
            <w:tcW w:w="3711" w:type="dxa"/>
          </w:tcPr>
          <w:p w14:paraId="592D1858" w14:textId="77777777" w:rsidR="00531151" w:rsidRPr="003113C7" w:rsidRDefault="00531151" w:rsidP="00F23303">
            <w:pPr>
              <w:rPr>
                <w:b/>
                <w:bCs/>
                <w:sz w:val="28"/>
                <w:szCs w:val="28"/>
              </w:rPr>
            </w:pPr>
            <w:r w:rsidRPr="003113C7">
              <w:rPr>
                <w:b/>
                <w:bCs/>
                <w:sz w:val="28"/>
                <w:szCs w:val="28"/>
              </w:rPr>
              <w:t>Копланарная полосковая линия</w:t>
            </w:r>
          </w:p>
          <w:p w14:paraId="320BC52E" w14:textId="77777777" w:rsidR="00531151" w:rsidRPr="003113C7" w:rsidRDefault="00531151" w:rsidP="00F23303">
            <w:pPr>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koplonar</w:t>
            </w:r>
            <w:proofErr w:type="spellEnd"/>
            <w:r w:rsidRPr="003113C7">
              <w:rPr>
                <w:bCs/>
                <w:sz w:val="28"/>
                <w:szCs w:val="28"/>
              </w:rPr>
              <w:t xml:space="preserve"> </w:t>
            </w:r>
            <w:proofErr w:type="spellStart"/>
            <w:r w:rsidRPr="003113C7">
              <w:rPr>
                <w:bCs/>
                <w:sz w:val="28"/>
                <w:szCs w:val="28"/>
                <w:lang w:val="en-US"/>
              </w:rPr>
              <w:t>polosali</w:t>
            </w:r>
            <w:proofErr w:type="spellEnd"/>
            <w:r w:rsidRPr="003113C7">
              <w:rPr>
                <w:bCs/>
                <w:sz w:val="28"/>
                <w:szCs w:val="28"/>
              </w:rPr>
              <w:t xml:space="preserve"> </w:t>
            </w:r>
            <w:proofErr w:type="spellStart"/>
            <w:r w:rsidRPr="003113C7">
              <w:rPr>
                <w:bCs/>
                <w:sz w:val="28"/>
                <w:szCs w:val="28"/>
                <w:lang w:val="en-US"/>
              </w:rPr>
              <w:t>liniya</w:t>
            </w:r>
            <w:proofErr w:type="spellEnd"/>
          </w:p>
          <w:p w14:paraId="08984E0E" w14:textId="77777777" w:rsidR="00531151" w:rsidRPr="003113C7" w:rsidRDefault="00531151" w:rsidP="00F23303">
            <w:pPr>
              <w:rPr>
                <w:b/>
                <w:bCs/>
                <w:sz w:val="28"/>
                <w:szCs w:val="28"/>
                <w:lang w:val="uz-Cyrl-UZ"/>
              </w:rPr>
            </w:pPr>
            <w:r w:rsidRPr="003113C7">
              <w:rPr>
                <w:bCs/>
                <w:sz w:val="28"/>
                <w:szCs w:val="28"/>
              </w:rPr>
              <w:t xml:space="preserve">       </w:t>
            </w:r>
            <w:r w:rsidRPr="003113C7">
              <w:rPr>
                <w:bCs/>
                <w:sz w:val="28"/>
                <w:szCs w:val="28"/>
                <w:lang w:val="uz-Cyrl-UZ"/>
              </w:rPr>
              <w:t>коплонар полосали линия</w:t>
            </w:r>
          </w:p>
          <w:p w14:paraId="55F7287B"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coplanar transmission </w:t>
            </w:r>
            <w:r w:rsidRPr="003113C7">
              <w:rPr>
                <w:sz w:val="28"/>
                <w:szCs w:val="28"/>
                <w:lang w:val="en-US"/>
              </w:rPr>
              <w:br/>
              <w:t>line, coplanar strip line</w:t>
            </w:r>
          </w:p>
        </w:tc>
        <w:tc>
          <w:tcPr>
            <w:tcW w:w="6260" w:type="dxa"/>
          </w:tcPr>
          <w:p w14:paraId="05D8D5C5" w14:textId="77777777" w:rsidR="00531151" w:rsidRPr="003113C7" w:rsidRDefault="00531151" w:rsidP="00F23303">
            <w:pPr>
              <w:jc w:val="both"/>
              <w:rPr>
                <w:sz w:val="28"/>
                <w:szCs w:val="28"/>
                <w:lang w:val="uz-Cyrl-UZ"/>
              </w:rPr>
            </w:pPr>
            <w:r w:rsidRPr="003113C7">
              <w:rPr>
                <w:sz w:val="28"/>
                <w:szCs w:val="28"/>
              </w:rPr>
              <w:t>Трехпроводная полосковая линия передачи, в которой электромагнитная волна распространяется вдоль щелей между полосковыми проводниками, расположенными в одной плоскости.</w:t>
            </w:r>
          </w:p>
          <w:p w14:paraId="6A8DAD4C" w14:textId="77777777" w:rsidR="00531151" w:rsidRPr="003113C7" w:rsidRDefault="00531151" w:rsidP="00F23303">
            <w:pPr>
              <w:jc w:val="both"/>
              <w:rPr>
                <w:sz w:val="28"/>
                <w:szCs w:val="28"/>
                <w:lang w:val="uz-Cyrl-UZ"/>
              </w:rPr>
            </w:pPr>
          </w:p>
          <w:p w14:paraId="583E286E" w14:textId="77777777" w:rsidR="00531151" w:rsidRDefault="00531151" w:rsidP="00F23303">
            <w:pPr>
              <w:jc w:val="both"/>
              <w:rPr>
                <w:sz w:val="28"/>
                <w:szCs w:val="28"/>
                <w:lang w:val="en-US"/>
              </w:rPr>
            </w:pPr>
            <w:r w:rsidRPr="003113C7">
              <w:rPr>
                <w:sz w:val="28"/>
                <w:szCs w:val="28"/>
                <w:lang w:val="uz-Cyrl-UZ"/>
              </w:rPr>
              <w:t>Uch simli polosali uzatish liniyasi, bunda elektromag</w:t>
            </w:r>
            <w:r w:rsidR="001108DF" w:rsidRPr="003113C7">
              <w:rPr>
                <w:sz w:val="28"/>
                <w:szCs w:val="28"/>
                <w:lang w:val="uz-Cyrl-UZ"/>
              </w:rPr>
              <w:t>-</w:t>
            </w:r>
            <w:r w:rsidRPr="003113C7">
              <w:rPr>
                <w:sz w:val="28"/>
                <w:szCs w:val="28"/>
                <w:lang w:val="uz-Cyrl-UZ"/>
              </w:rPr>
              <w:t>nit to</w:t>
            </w:r>
            <w:r w:rsidRPr="003113C7">
              <w:rPr>
                <w:rFonts w:ascii="Cambria Math" w:hAnsi="Cambria Math" w:cs="Cambria Math"/>
                <w:sz w:val="28"/>
                <w:szCs w:val="28"/>
                <w:lang w:val="uz-Cyrl-UZ"/>
              </w:rPr>
              <w:t>ʻ</w:t>
            </w:r>
            <w:r w:rsidRPr="003113C7">
              <w:rPr>
                <w:sz w:val="28"/>
                <w:szCs w:val="28"/>
                <w:lang w:val="uz-Cyrl-UZ"/>
              </w:rPr>
              <w:t>lqin bir tekislikda joylashgan polosali o</w:t>
            </w:r>
            <w:r w:rsidRPr="003113C7">
              <w:rPr>
                <w:rFonts w:ascii="Cambria Math" w:hAnsi="Cambria Math" w:cs="Cambria Math"/>
                <w:sz w:val="28"/>
                <w:szCs w:val="28"/>
                <w:lang w:val="uz-Cyrl-UZ"/>
              </w:rPr>
              <w:t>ʻ</w:t>
            </w:r>
            <w:r w:rsidRPr="003113C7">
              <w:rPr>
                <w:sz w:val="28"/>
                <w:szCs w:val="28"/>
                <w:lang w:val="uz-Cyrl-UZ"/>
              </w:rPr>
              <w:t>tkazgich o</w:t>
            </w:r>
            <w:r w:rsidRPr="003113C7">
              <w:rPr>
                <w:rFonts w:ascii="Cambria Math" w:hAnsi="Cambria Math" w:cs="Cambria Math"/>
                <w:sz w:val="28"/>
                <w:szCs w:val="28"/>
                <w:lang w:val="uz-Cyrl-UZ"/>
              </w:rPr>
              <w:t>ʻ</w:t>
            </w:r>
            <w:r w:rsidRPr="003113C7">
              <w:rPr>
                <w:sz w:val="28"/>
                <w:szCs w:val="28"/>
                <w:lang w:val="uz-Cyrl-UZ"/>
              </w:rPr>
              <w:t>rtasidagi tirqishlar bo</w:t>
            </w:r>
            <w:r w:rsidRPr="003113C7">
              <w:rPr>
                <w:rFonts w:ascii="Cambria Math" w:hAnsi="Cambria Math" w:cs="Cambria Math"/>
                <w:sz w:val="28"/>
                <w:szCs w:val="28"/>
                <w:lang w:val="uz-Cyrl-UZ"/>
              </w:rPr>
              <w:t>ʻ</w:t>
            </w:r>
            <w:r w:rsidRPr="003113C7">
              <w:rPr>
                <w:sz w:val="28"/>
                <w:szCs w:val="28"/>
                <w:lang w:val="uz-Cyrl-UZ"/>
              </w:rPr>
              <w:t>ylab tarqaladi.</w:t>
            </w:r>
          </w:p>
          <w:p w14:paraId="5228F5D5" w14:textId="77777777" w:rsidR="00073205" w:rsidRPr="00073205" w:rsidRDefault="00073205" w:rsidP="00F23303">
            <w:pPr>
              <w:jc w:val="both"/>
              <w:rPr>
                <w:sz w:val="28"/>
                <w:szCs w:val="28"/>
                <w:lang w:val="en-US"/>
              </w:rPr>
            </w:pPr>
          </w:p>
          <w:p w14:paraId="63A1EC69" w14:textId="77777777" w:rsidR="00531151" w:rsidRPr="003113C7" w:rsidRDefault="00531151" w:rsidP="00F23303">
            <w:pPr>
              <w:jc w:val="both"/>
              <w:rPr>
                <w:sz w:val="28"/>
                <w:szCs w:val="28"/>
                <w:lang w:val="uz-Cyrl-UZ"/>
              </w:rPr>
            </w:pPr>
            <w:r w:rsidRPr="003113C7">
              <w:rPr>
                <w:sz w:val="28"/>
                <w:szCs w:val="28"/>
                <w:lang w:val="uz-Cyrl-UZ"/>
              </w:rPr>
              <w:t>Уч симли полосали узатиш линияси, бунда элек</w:t>
            </w:r>
            <w:r w:rsidR="001108DF" w:rsidRPr="003113C7">
              <w:rPr>
                <w:sz w:val="28"/>
                <w:szCs w:val="28"/>
                <w:lang w:val="uz-Cyrl-UZ"/>
              </w:rPr>
              <w:t>-</w:t>
            </w:r>
            <w:r w:rsidRPr="003113C7">
              <w:rPr>
                <w:sz w:val="28"/>
                <w:szCs w:val="28"/>
                <w:lang w:val="uz-Cyrl-UZ"/>
              </w:rPr>
              <w:t>тромагнит тўлқин бир текисликда жойлашган полосали ўтказгич ўртасидаги тирқишлар бўйлаб тарқалади.</w:t>
            </w:r>
          </w:p>
        </w:tc>
      </w:tr>
      <w:tr w:rsidR="00531151" w:rsidRPr="00073205" w14:paraId="3DD0141F" w14:textId="77777777" w:rsidTr="00F23303">
        <w:trPr>
          <w:tblCellSpacing w:w="0" w:type="dxa"/>
          <w:jc w:val="center"/>
        </w:trPr>
        <w:tc>
          <w:tcPr>
            <w:tcW w:w="3711" w:type="dxa"/>
          </w:tcPr>
          <w:p w14:paraId="0D41B483" w14:textId="77777777" w:rsidR="00531151" w:rsidRPr="003113C7" w:rsidRDefault="00531151" w:rsidP="00F23303">
            <w:pPr>
              <w:rPr>
                <w:b/>
                <w:sz w:val="28"/>
                <w:szCs w:val="28"/>
                <w:lang w:val="uz-Cyrl-UZ"/>
              </w:rPr>
            </w:pPr>
            <w:r w:rsidRPr="003113C7">
              <w:rPr>
                <w:b/>
                <w:sz w:val="28"/>
                <w:szCs w:val="28"/>
                <w:lang w:val="uz-Cyrl-UZ"/>
              </w:rPr>
              <w:t>Кополяризация</w:t>
            </w:r>
          </w:p>
          <w:p w14:paraId="2CB6D025" w14:textId="77777777" w:rsidR="00531151" w:rsidRPr="003113C7" w:rsidRDefault="00531151" w:rsidP="00F23303">
            <w:pPr>
              <w:rPr>
                <w:sz w:val="28"/>
                <w:szCs w:val="28"/>
                <w:lang w:val="uz-Cyrl-UZ"/>
              </w:rPr>
            </w:pPr>
            <w:r w:rsidRPr="003113C7">
              <w:rPr>
                <w:b/>
                <w:sz w:val="28"/>
                <w:szCs w:val="28"/>
                <w:lang w:val="uz-Cyrl-UZ"/>
              </w:rPr>
              <w:t>uz</w:t>
            </w:r>
            <w:r w:rsidR="0044512F" w:rsidRPr="003113C7">
              <w:rPr>
                <w:sz w:val="28"/>
                <w:szCs w:val="28"/>
                <w:lang w:val="uz-Cyrl-UZ"/>
              </w:rPr>
              <w:t xml:space="preserve"> - kopolyarizatsiya</w:t>
            </w:r>
          </w:p>
          <w:p w14:paraId="7C5BEB03" w14:textId="77777777" w:rsidR="00531151" w:rsidRPr="003113C7" w:rsidRDefault="00531151" w:rsidP="00F23303">
            <w:pPr>
              <w:rPr>
                <w:sz w:val="28"/>
                <w:szCs w:val="28"/>
                <w:lang w:val="uz-Cyrl-UZ"/>
              </w:rPr>
            </w:pPr>
            <w:r w:rsidRPr="003113C7">
              <w:rPr>
                <w:sz w:val="28"/>
                <w:szCs w:val="28"/>
                <w:lang w:val="uz-Cyrl-UZ"/>
              </w:rPr>
              <w:t xml:space="preserve">       кополяризация</w:t>
            </w:r>
          </w:p>
          <w:p w14:paraId="6D53CE8B"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co-polarization</w:t>
            </w:r>
          </w:p>
        </w:tc>
        <w:tc>
          <w:tcPr>
            <w:tcW w:w="6260" w:type="dxa"/>
          </w:tcPr>
          <w:p w14:paraId="43279F76" w14:textId="77777777" w:rsidR="00531151" w:rsidRPr="003113C7" w:rsidRDefault="00531151" w:rsidP="00F23303">
            <w:pPr>
              <w:jc w:val="both"/>
              <w:rPr>
                <w:sz w:val="28"/>
                <w:szCs w:val="28"/>
                <w:lang w:val="uz-Cyrl-UZ"/>
              </w:rPr>
            </w:pPr>
            <w:r w:rsidRPr="003113C7">
              <w:rPr>
                <w:sz w:val="28"/>
                <w:szCs w:val="28"/>
              </w:rPr>
              <w:t>Совпадающая поляризация. Основная поляризация, на которой осуществляется прием и передача сигналов.</w:t>
            </w:r>
          </w:p>
          <w:p w14:paraId="621D3A2C" w14:textId="77777777" w:rsidR="00531151" w:rsidRPr="003113C7" w:rsidRDefault="00531151" w:rsidP="00F23303">
            <w:pPr>
              <w:jc w:val="both"/>
              <w:rPr>
                <w:sz w:val="28"/>
                <w:szCs w:val="28"/>
                <w:lang w:val="uz-Cyrl-UZ"/>
              </w:rPr>
            </w:pPr>
          </w:p>
          <w:p w14:paraId="164D8EB1" w14:textId="77777777" w:rsidR="00531151" w:rsidRPr="003113C7" w:rsidRDefault="00531151" w:rsidP="00F23303">
            <w:pPr>
              <w:jc w:val="both"/>
              <w:rPr>
                <w:sz w:val="28"/>
                <w:szCs w:val="28"/>
                <w:lang w:val="en-US"/>
              </w:rPr>
            </w:pPr>
            <w:r w:rsidRPr="003113C7">
              <w:rPr>
                <w:sz w:val="28"/>
                <w:szCs w:val="28"/>
                <w:lang w:val="en-US"/>
              </w:rPr>
              <w:t xml:space="preserve">Mos </w:t>
            </w:r>
            <w:proofErr w:type="spellStart"/>
            <w:r w:rsidRPr="003113C7">
              <w:rPr>
                <w:sz w:val="28"/>
                <w:szCs w:val="28"/>
                <w:lang w:val="en-US"/>
              </w:rPr>
              <w:t>keluvchi</w:t>
            </w:r>
            <w:proofErr w:type="spellEnd"/>
            <w:r w:rsidRPr="003113C7">
              <w:rPr>
                <w:sz w:val="28"/>
                <w:szCs w:val="28"/>
                <w:lang w:val="en-US"/>
              </w:rPr>
              <w:t xml:space="preserve"> </w:t>
            </w:r>
            <w:proofErr w:type="spellStart"/>
            <w:r w:rsidRPr="003113C7">
              <w:rPr>
                <w:sz w:val="28"/>
                <w:szCs w:val="28"/>
                <w:lang w:val="en-US"/>
              </w:rPr>
              <w:t>qutblanish</w:t>
            </w:r>
            <w:proofErr w:type="spellEnd"/>
            <w:r w:rsidRPr="003113C7">
              <w:rPr>
                <w:sz w:val="28"/>
                <w:szCs w:val="28"/>
                <w:lang w:val="en-US"/>
              </w:rPr>
              <w:t xml:space="preserve">. </w:t>
            </w:r>
            <w:proofErr w:type="spellStart"/>
            <w:r w:rsidRPr="003113C7">
              <w:rPr>
                <w:sz w:val="28"/>
                <w:szCs w:val="28"/>
                <w:lang w:val="en-US"/>
              </w:rPr>
              <w:t>Signallarni</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oshiriladigan</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qutblanish</w:t>
            </w:r>
            <w:proofErr w:type="spellEnd"/>
            <w:r w:rsidRPr="003113C7">
              <w:rPr>
                <w:sz w:val="28"/>
                <w:szCs w:val="28"/>
                <w:lang w:val="en-US"/>
              </w:rPr>
              <w:t>.</w:t>
            </w:r>
          </w:p>
          <w:p w14:paraId="3867D493" w14:textId="77777777" w:rsidR="00531151" w:rsidRPr="003113C7" w:rsidRDefault="00531151" w:rsidP="00F23303">
            <w:pPr>
              <w:jc w:val="both"/>
              <w:rPr>
                <w:sz w:val="28"/>
                <w:szCs w:val="28"/>
                <w:lang w:val="en-US"/>
              </w:rPr>
            </w:pPr>
          </w:p>
          <w:p w14:paraId="0252CEB1" w14:textId="77777777" w:rsidR="00531151" w:rsidRPr="003113C7" w:rsidRDefault="00531151" w:rsidP="00F23303">
            <w:pPr>
              <w:jc w:val="both"/>
              <w:rPr>
                <w:sz w:val="28"/>
                <w:szCs w:val="28"/>
                <w:lang w:val="uz-Cyrl-UZ"/>
              </w:rPr>
            </w:pPr>
            <w:proofErr w:type="spellStart"/>
            <w:r w:rsidRPr="003113C7">
              <w:rPr>
                <w:sz w:val="28"/>
                <w:szCs w:val="28"/>
              </w:rPr>
              <w:t>Мос</w:t>
            </w:r>
            <w:proofErr w:type="spellEnd"/>
            <w:r w:rsidRPr="003113C7">
              <w:rPr>
                <w:sz w:val="28"/>
                <w:szCs w:val="28"/>
                <w:lang w:val="en-US"/>
              </w:rPr>
              <w:t xml:space="preserve"> </w:t>
            </w:r>
            <w:proofErr w:type="spellStart"/>
            <w:r w:rsidRPr="003113C7">
              <w:rPr>
                <w:sz w:val="28"/>
                <w:szCs w:val="28"/>
              </w:rPr>
              <w:t>келувчи</w:t>
            </w:r>
            <w:proofErr w:type="spellEnd"/>
            <w:r w:rsidRPr="003113C7">
              <w:rPr>
                <w:sz w:val="28"/>
                <w:szCs w:val="28"/>
                <w:lang w:val="en-US"/>
              </w:rPr>
              <w:t xml:space="preserve"> </w:t>
            </w:r>
            <w:r w:rsidRPr="003113C7">
              <w:rPr>
                <w:sz w:val="28"/>
                <w:szCs w:val="28"/>
                <w:lang w:val="uz-Cyrl-UZ"/>
              </w:rPr>
              <w:t>қутбланиш. Сигналларни қабул қилиш ва узатиш амалга ошириладиган асосий қутбланиш.</w:t>
            </w:r>
          </w:p>
        </w:tc>
      </w:tr>
      <w:tr w:rsidR="00531151" w:rsidRPr="00073205" w14:paraId="0444C099" w14:textId="77777777" w:rsidTr="00F23303">
        <w:trPr>
          <w:tblCellSpacing w:w="0" w:type="dxa"/>
          <w:jc w:val="center"/>
        </w:trPr>
        <w:tc>
          <w:tcPr>
            <w:tcW w:w="3711" w:type="dxa"/>
          </w:tcPr>
          <w:p w14:paraId="72A0CF77" w14:textId="77777777" w:rsidR="00531151" w:rsidRPr="003113C7" w:rsidRDefault="00531151" w:rsidP="00F23303">
            <w:pPr>
              <w:rPr>
                <w:b/>
                <w:sz w:val="28"/>
                <w:szCs w:val="28"/>
              </w:rPr>
            </w:pPr>
            <w:r w:rsidRPr="003113C7">
              <w:rPr>
                <w:b/>
                <w:sz w:val="28"/>
                <w:szCs w:val="28"/>
              </w:rPr>
              <w:t>Корона (коронный разряд)</w:t>
            </w:r>
          </w:p>
          <w:p w14:paraId="1E43EFC9"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0044512F" w:rsidRPr="003113C7">
              <w:rPr>
                <w:sz w:val="28"/>
                <w:szCs w:val="28"/>
              </w:rPr>
              <w:t>toj</w:t>
            </w:r>
            <w:proofErr w:type="spellEnd"/>
            <w:r w:rsidR="0044512F" w:rsidRPr="003113C7">
              <w:rPr>
                <w:sz w:val="28"/>
                <w:szCs w:val="28"/>
              </w:rPr>
              <w:t xml:space="preserve"> (</w:t>
            </w:r>
            <w:proofErr w:type="spellStart"/>
            <w:r w:rsidR="0044512F" w:rsidRPr="003113C7">
              <w:rPr>
                <w:sz w:val="28"/>
                <w:szCs w:val="28"/>
              </w:rPr>
              <w:t>razryad</w:t>
            </w:r>
            <w:proofErr w:type="spellEnd"/>
            <w:r w:rsidR="0044512F" w:rsidRPr="003113C7">
              <w:rPr>
                <w:sz w:val="28"/>
                <w:szCs w:val="28"/>
              </w:rPr>
              <w:t xml:space="preserve"> </w:t>
            </w:r>
            <w:proofErr w:type="spellStart"/>
            <w:r w:rsidR="0044512F" w:rsidRPr="003113C7">
              <w:rPr>
                <w:sz w:val="28"/>
                <w:szCs w:val="28"/>
              </w:rPr>
              <w:t>toji</w:t>
            </w:r>
            <w:proofErr w:type="spellEnd"/>
            <w:r w:rsidR="0044512F" w:rsidRPr="003113C7">
              <w:rPr>
                <w:sz w:val="28"/>
                <w:szCs w:val="28"/>
              </w:rPr>
              <w:t>)</w:t>
            </w:r>
          </w:p>
          <w:p w14:paraId="2F52A6B2" w14:textId="77777777" w:rsidR="00531151" w:rsidRPr="003113C7" w:rsidRDefault="00531151" w:rsidP="00F23303">
            <w:pPr>
              <w:rPr>
                <w:sz w:val="28"/>
                <w:szCs w:val="28"/>
              </w:rPr>
            </w:pPr>
            <w:r w:rsidRPr="003113C7">
              <w:rPr>
                <w:sz w:val="28"/>
                <w:szCs w:val="28"/>
              </w:rPr>
              <w:lastRenderedPageBreak/>
              <w:t xml:space="preserve">       </w:t>
            </w:r>
            <w:proofErr w:type="spellStart"/>
            <w:r w:rsidRPr="003113C7">
              <w:rPr>
                <w:sz w:val="28"/>
                <w:szCs w:val="28"/>
              </w:rPr>
              <w:t>тож</w:t>
            </w:r>
            <w:proofErr w:type="spellEnd"/>
            <w:r w:rsidRPr="003113C7">
              <w:rPr>
                <w:sz w:val="28"/>
                <w:szCs w:val="28"/>
              </w:rPr>
              <w:t xml:space="preserve"> (разряд </w:t>
            </w:r>
            <w:proofErr w:type="spellStart"/>
            <w:r w:rsidRPr="003113C7">
              <w:rPr>
                <w:sz w:val="28"/>
                <w:szCs w:val="28"/>
              </w:rPr>
              <w:t>тожи</w:t>
            </w:r>
            <w:proofErr w:type="spellEnd"/>
            <w:r w:rsidRPr="003113C7">
              <w:rPr>
                <w:sz w:val="28"/>
                <w:szCs w:val="28"/>
              </w:rPr>
              <w:t>)</w:t>
            </w:r>
          </w:p>
          <w:p w14:paraId="10D1C8BE" w14:textId="77777777" w:rsidR="00531151" w:rsidRPr="003113C7" w:rsidRDefault="00531151" w:rsidP="00F23303">
            <w:pPr>
              <w:rPr>
                <w:b/>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corona</w:t>
            </w:r>
          </w:p>
        </w:tc>
        <w:tc>
          <w:tcPr>
            <w:tcW w:w="6260" w:type="dxa"/>
          </w:tcPr>
          <w:p w14:paraId="5B0EDED7" w14:textId="77777777" w:rsidR="00531151" w:rsidRPr="003113C7" w:rsidRDefault="00531151" w:rsidP="00F23303">
            <w:pPr>
              <w:jc w:val="both"/>
              <w:rPr>
                <w:sz w:val="28"/>
                <w:szCs w:val="28"/>
                <w:lang w:val="uz-Cyrl-UZ"/>
              </w:rPr>
            </w:pPr>
            <w:r w:rsidRPr="003113C7">
              <w:rPr>
                <w:sz w:val="28"/>
                <w:szCs w:val="28"/>
              </w:rPr>
              <w:lastRenderedPageBreak/>
              <w:t xml:space="preserve">Электрический разряд со световыми и шумовыми эффектами, возникающий в условиях высокого </w:t>
            </w:r>
            <w:r w:rsidRPr="003113C7">
              <w:rPr>
                <w:sz w:val="28"/>
                <w:szCs w:val="28"/>
              </w:rPr>
              <w:lastRenderedPageBreak/>
              <w:t>градиента электрического потенциала, вызывающего ионизацию воздуха или электрический пробой.</w:t>
            </w:r>
          </w:p>
          <w:p w14:paraId="6487B253" w14:textId="77777777" w:rsidR="00531151" w:rsidRPr="003113C7" w:rsidRDefault="00531151" w:rsidP="00F23303">
            <w:pPr>
              <w:jc w:val="both"/>
              <w:rPr>
                <w:sz w:val="28"/>
                <w:szCs w:val="28"/>
                <w:lang w:val="uz-Cyrl-UZ"/>
              </w:rPr>
            </w:pPr>
          </w:p>
          <w:p w14:paraId="44D0FA49" w14:textId="77777777" w:rsidR="00531151" w:rsidRPr="003113C7" w:rsidRDefault="00531151" w:rsidP="00F23303">
            <w:pPr>
              <w:jc w:val="both"/>
              <w:rPr>
                <w:sz w:val="28"/>
                <w:szCs w:val="28"/>
                <w:lang w:val="uz-Cyrl-UZ"/>
              </w:rPr>
            </w:pPr>
            <w:r w:rsidRPr="003113C7">
              <w:rPr>
                <w:sz w:val="28"/>
                <w:szCs w:val="28"/>
                <w:lang w:val="uz-Cyrl-UZ"/>
              </w:rPr>
              <w:t>Havoning ionlanishini yoki elektr teshilishni yuzaga keltiradigan elektr potensialning yuqori gradiyent sha</w:t>
            </w:r>
            <w:r w:rsidR="001108DF" w:rsidRPr="003113C7">
              <w:rPr>
                <w:sz w:val="28"/>
                <w:szCs w:val="28"/>
                <w:lang w:val="uz-Cyrl-UZ"/>
              </w:rPr>
              <w:t>-</w:t>
            </w:r>
            <w:r w:rsidRPr="003113C7">
              <w:rPr>
                <w:sz w:val="28"/>
                <w:szCs w:val="28"/>
                <w:lang w:val="uz-Cyrl-UZ"/>
              </w:rPr>
              <w:t>roitlarida paydo bo‘ladigan yorug‘lik va shovqin effektlariga ega elektr razryad.</w:t>
            </w:r>
          </w:p>
          <w:p w14:paraId="201E9E16" w14:textId="77777777" w:rsidR="00531151" w:rsidRPr="003113C7" w:rsidRDefault="00531151" w:rsidP="00F23303">
            <w:pPr>
              <w:jc w:val="both"/>
              <w:rPr>
                <w:sz w:val="28"/>
                <w:szCs w:val="28"/>
                <w:lang w:val="uz-Cyrl-UZ"/>
              </w:rPr>
            </w:pPr>
          </w:p>
          <w:p w14:paraId="51A3641E" w14:textId="77777777" w:rsidR="00531151" w:rsidRPr="003113C7" w:rsidRDefault="00531151" w:rsidP="00F23303">
            <w:pPr>
              <w:jc w:val="both"/>
              <w:rPr>
                <w:sz w:val="28"/>
                <w:szCs w:val="28"/>
                <w:lang w:val="uz-Cyrl-UZ"/>
              </w:rPr>
            </w:pPr>
            <w:r w:rsidRPr="003113C7">
              <w:rPr>
                <w:sz w:val="28"/>
                <w:szCs w:val="28"/>
                <w:lang w:val="uz-Cyrl-UZ"/>
              </w:rPr>
              <w:t>Ҳавонинг ионланишини ёки электр тешилишни юзага келтирадиган электр потенциалнинг юқори  градиент шароитларида пайдо бўладиган ёруғлик ва шовқин эффектларига эга электр разряд.</w:t>
            </w:r>
          </w:p>
        </w:tc>
      </w:tr>
      <w:tr w:rsidR="00531151" w:rsidRPr="00073205" w14:paraId="0C24ADFD" w14:textId="77777777" w:rsidTr="00F23303">
        <w:trPr>
          <w:tblCellSpacing w:w="0" w:type="dxa"/>
          <w:jc w:val="center"/>
        </w:trPr>
        <w:tc>
          <w:tcPr>
            <w:tcW w:w="3711" w:type="dxa"/>
          </w:tcPr>
          <w:p w14:paraId="5C9D5E0F" w14:textId="77777777" w:rsidR="00531151" w:rsidRPr="003113C7" w:rsidRDefault="0044512F" w:rsidP="00F23303">
            <w:pPr>
              <w:rPr>
                <w:b/>
                <w:sz w:val="28"/>
                <w:szCs w:val="28"/>
                <w:lang w:val="uz-Cyrl-UZ"/>
              </w:rPr>
            </w:pPr>
            <w:r w:rsidRPr="003113C7">
              <w:rPr>
                <w:b/>
                <w:sz w:val="28"/>
                <w:szCs w:val="28"/>
                <w:lang w:val="uz-Cyrl-UZ"/>
              </w:rPr>
              <w:lastRenderedPageBreak/>
              <w:t>Короткие волны</w:t>
            </w:r>
          </w:p>
          <w:p w14:paraId="1C2E534C" w14:textId="77777777" w:rsidR="00531151" w:rsidRPr="003113C7" w:rsidRDefault="00531151" w:rsidP="00F23303">
            <w:pPr>
              <w:pStyle w:val="1"/>
              <w:keepNext w:val="0"/>
              <w:widowControl w:val="0"/>
              <w:autoSpaceDE w:val="0"/>
              <w:autoSpaceDN w:val="0"/>
              <w:adjustRightInd w:val="0"/>
              <w:rPr>
                <w:bCs/>
                <w:szCs w:val="28"/>
                <w:lang w:val="uz-Cyrl-UZ"/>
              </w:rPr>
            </w:pPr>
            <w:r w:rsidRPr="003113C7">
              <w:rPr>
                <w:b/>
                <w:szCs w:val="28"/>
                <w:lang w:val="uz-Cyrl-UZ"/>
              </w:rPr>
              <w:t>uz</w:t>
            </w:r>
            <w:r w:rsidRPr="003113C7">
              <w:rPr>
                <w:bCs/>
                <w:szCs w:val="28"/>
                <w:lang w:val="uz-Cyrl-UZ"/>
              </w:rPr>
              <w:t xml:space="preserve"> - qisqa to</w:t>
            </w:r>
            <w:r w:rsidRPr="003113C7">
              <w:rPr>
                <w:rFonts w:ascii="Cambria Math" w:hAnsi="Cambria Math" w:cs="Cambria Math"/>
                <w:bCs/>
                <w:szCs w:val="28"/>
                <w:lang w:val="uz-Cyrl-UZ"/>
              </w:rPr>
              <w:t>ʻ</w:t>
            </w:r>
            <w:r w:rsidR="0044512F" w:rsidRPr="003113C7">
              <w:rPr>
                <w:bCs/>
                <w:szCs w:val="28"/>
                <w:lang w:val="uz-Cyrl-UZ"/>
              </w:rPr>
              <w:t>lqinlar</w:t>
            </w:r>
          </w:p>
          <w:p w14:paraId="383E4907"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қисқа тўлқинлар</w:t>
            </w:r>
          </w:p>
          <w:p w14:paraId="488450C8" w14:textId="77777777" w:rsidR="00531151" w:rsidRPr="003113C7" w:rsidRDefault="00531151" w:rsidP="00F23303">
            <w:pPr>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short waves</w:t>
            </w:r>
          </w:p>
        </w:tc>
        <w:tc>
          <w:tcPr>
            <w:tcW w:w="6260" w:type="dxa"/>
          </w:tcPr>
          <w:p w14:paraId="171BEE30" w14:textId="77777777" w:rsidR="00531151" w:rsidRPr="003113C7" w:rsidRDefault="00531151" w:rsidP="00F23303">
            <w:pPr>
              <w:jc w:val="both"/>
              <w:rPr>
                <w:sz w:val="28"/>
                <w:szCs w:val="28"/>
              </w:rPr>
            </w:pPr>
            <w:r w:rsidRPr="003113C7">
              <w:rPr>
                <w:sz w:val="28"/>
                <w:szCs w:val="28"/>
              </w:rPr>
              <w:t xml:space="preserve">Радиоволны с длиной волны от 100 до </w:t>
            </w:r>
            <w:smartTag w:uri="urn:schemas-microsoft-com:office:smarttags" w:element="metricconverter">
              <w:smartTagPr>
                <w:attr w:name="ProductID" w:val="10 m"/>
              </w:smartTagPr>
              <w:r w:rsidRPr="003113C7">
                <w:rPr>
                  <w:sz w:val="28"/>
                  <w:szCs w:val="28"/>
                </w:rPr>
                <w:t>10 m</w:t>
              </w:r>
            </w:smartTag>
            <w:r w:rsidR="004C013B" w:rsidRPr="003113C7">
              <w:rPr>
                <w:sz w:val="28"/>
                <w:szCs w:val="28"/>
              </w:rPr>
              <w:t xml:space="preserve"> (час-</w:t>
            </w:r>
            <w:proofErr w:type="spellStart"/>
            <w:r w:rsidR="004C013B" w:rsidRPr="003113C7">
              <w:rPr>
                <w:sz w:val="28"/>
                <w:szCs w:val="28"/>
              </w:rPr>
              <w:t>тоты</w:t>
            </w:r>
            <w:proofErr w:type="spellEnd"/>
            <w:r w:rsidR="004C013B" w:rsidRPr="003113C7">
              <w:rPr>
                <w:sz w:val="28"/>
                <w:szCs w:val="28"/>
              </w:rPr>
              <w:t xml:space="preserve"> от 3 до 30 </w:t>
            </w:r>
            <w:proofErr w:type="spellStart"/>
            <w:r w:rsidR="004C013B" w:rsidRPr="003113C7">
              <w:rPr>
                <w:sz w:val="28"/>
                <w:szCs w:val="28"/>
              </w:rPr>
              <w:t>МНz</w:t>
            </w:r>
            <w:proofErr w:type="spellEnd"/>
            <w:r w:rsidR="004C013B" w:rsidRPr="003113C7">
              <w:rPr>
                <w:sz w:val="28"/>
                <w:szCs w:val="28"/>
              </w:rPr>
              <w:t>).</w:t>
            </w:r>
          </w:p>
          <w:p w14:paraId="258D5FA3" w14:textId="77777777" w:rsidR="00531151" w:rsidRPr="003113C7" w:rsidRDefault="00531151" w:rsidP="00F23303">
            <w:pPr>
              <w:jc w:val="both"/>
              <w:rPr>
                <w:sz w:val="28"/>
                <w:szCs w:val="28"/>
                <w:lang w:val="uz-Cyrl-UZ"/>
              </w:rPr>
            </w:pPr>
          </w:p>
          <w:p w14:paraId="3B9AAC88" w14:textId="77777777" w:rsidR="00531151" w:rsidRPr="003113C7" w:rsidRDefault="00531151" w:rsidP="00F23303">
            <w:pPr>
              <w:jc w:val="both"/>
              <w:rPr>
                <w:sz w:val="28"/>
                <w:szCs w:val="28"/>
                <w:lang w:val="uz-Cyrl-UZ"/>
              </w:rPr>
            </w:pPr>
            <w:r w:rsidRPr="003113C7">
              <w:rPr>
                <w:sz w:val="28"/>
                <w:szCs w:val="28"/>
                <w:lang w:val="uz-Cyrl-UZ"/>
              </w:rPr>
              <w:t>To</w:t>
            </w:r>
            <w:r w:rsidRPr="003113C7">
              <w:rPr>
                <w:rFonts w:ascii="Cambria Math" w:hAnsi="Cambria Math" w:cs="Cambria Math"/>
                <w:sz w:val="28"/>
                <w:szCs w:val="28"/>
                <w:lang w:val="uz-Cyrl-UZ"/>
              </w:rPr>
              <w:t>ʻ</w:t>
            </w:r>
            <w:r w:rsidRPr="003113C7">
              <w:rPr>
                <w:sz w:val="28"/>
                <w:szCs w:val="28"/>
                <w:lang w:val="uz-Cyrl-UZ"/>
              </w:rPr>
              <w:t xml:space="preserve">lqin uzunligi 100 m dan 10 m gacha (chastotasi </w:t>
            </w:r>
            <w:r w:rsidR="00454CB1" w:rsidRPr="003113C7">
              <w:rPr>
                <w:sz w:val="28"/>
                <w:szCs w:val="28"/>
                <w:lang w:val="uz-Cyrl-UZ"/>
              </w:rPr>
              <w:br/>
            </w:r>
            <w:r w:rsidRPr="003113C7">
              <w:rPr>
                <w:sz w:val="28"/>
                <w:szCs w:val="28"/>
                <w:lang w:val="uz-Cyrl-UZ"/>
              </w:rPr>
              <w:t>3 MHz dan 30 MHz) gacha bo</w:t>
            </w:r>
            <w:r w:rsidRPr="003113C7">
              <w:rPr>
                <w:rFonts w:ascii="Cambria Math" w:hAnsi="Cambria Math" w:cs="Cambria Math"/>
                <w:sz w:val="28"/>
                <w:szCs w:val="28"/>
                <w:lang w:val="uz-Cyrl-UZ"/>
              </w:rPr>
              <w:t>ʻ</w:t>
            </w:r>
            <w:r w:rsidRPr="003113C7">
              <w:rPr>
                <w:sz w:val="28"/>
                <w:szCs w:val="28"/>
                <w:lang w:val="uz-Cyrl-UZ"/>
              </w:rPr>
              <w:t>lgan radioto</w:t>
            </w:r>
            <w:r w:rsidRPr="003113C7">
              <w:rPr>
                <w:rFonts w:ascii="Cambria Math" w:hAnsi="Cambria Math" w:cs="Cambria Math"/>
                <w:sz w:val="28"/>
                <w:szCs w:val="28"/>
                <w:lang w:val="uz-Cyrl-UZ"/>
              </w:rPr>
              <w:t>ʻ</w:t>
            </w:r>
            <w:r w:rsidRPr="003113C7">
              <w:rPr>
                <w:sz w:val="28"/>
                <w:szCs w:val="28"/>
                <w:lang w:val="uz-Cyrl-UZ"/>
              </w:rPr>
              <w:t>lqinlar.</w:t>
            </w:r>
          </w:p>
          <w:p w14:paraId="37D9BFB7" w14:textId="77777777" w:rsidR="00531151" w:rsidRPr="003113C7" w:rsidRDefault="00531151" w:rsidP="00F23303">
            <w:pPr>
              <w:jc w:val="both"/>
              <w:rPr>
                <w:sz w:val="28"/>
                <w:szCs w:val="28"/>
                <w:lang w:val="uz-Cyrl-UZ"/>
              </w:rPr>
            </w:pPr>
          </w:p>
          <w:p w14:paraId="379C8EF2" w14:textId="77777777" w:rsidR="00531151" w:rsidRPr="003113C7" w:rsidRDefault="00531151" w:rsidP="00F23303">
            <w:pPr>
              <w:jc w:val="both"/>
              <w:rPr>
                <w:sz w:val="28"/>
                <w:szCs w:val="28"/>
                <w:lang w:val="uz-Cyrl-UZ"/>
              </w:rPr>
            </w:pPr>
            <w:r w:rsidRPr="003113C7">
              <w:rPr>
                <w:sz w:val="28"/>
                <w:szCs w:val="28"/>
                <w:lang w:val="uz-Cyrl-UZ"/>
              </w:rPr>
              <w:t xml:space="preserve">Тўлқин узунлиги </w:t>
            </w:r>
            <w:smartTag w:uri="urn:schemas-microsoft-com:office:smarttags" w:element="metricconverter">
              <w:smartTagPr>
                <w:attr w:name="ProductID" w:val="100 m"/>
              </w:smartTagPr>
              <w:r w:rsidRPr="003113C7">
                <w:rPr>
                  <w:sz w:val="28"/>
                  <w:szCs w:val="28"/>
                  <w:lang w:val="uz-Cyrl-UZ"/>
                </w:rPr>
                <w:t>100 m</w:t>
              </w:r>
            </w:smartTag>
            <w:r w:rsidRPr="003113C7">
              <w:rPr>
                <w:sz w:val="28"/>
                <w:szCs w:val="28"/>
                <w:lang w:val="uz-Cyrl-UZ"/>
              </w:rPr>
              <w:t xml:space="preserve"> дан </w:t>
            </w:r>
            <w:smartTag w:uri="urn:schemas-microsoft-com:office:smarttags" w:element="metricconverter">
              <w:smartTagPr>
                <w:attr w:name="ProductID" w:val="10 m"/>
              </w:smartTagPr>
              <w:r w:rsidRPr="003113C7">
                <w:rPr>
                  <w:sz w:val="28"/>
                  <w:szCs w:val="28"/>
                  <w:lang w:val="uz-Cyrl-UZ"/>
                </w:rPr>
                <w:t>10 m</w:t>
              </w:r>
            </w:smartTag>
            <w:r w:rsidRPr="003113C7">
              <w:rPr>
                <w:sz w:val="28"/>
                <w:szCs w:val="28"/>
                <w:lang w:val="uz-Cyrl-UZ"/>
              </w:rPr>
              <w:t xml:space="preserve"> гача (частотаси </w:t>
            </w:r>
            <w:r w:rsidR="00454CB1" w:rsidRPr="003113C7">
              <w:rPr>
                <w:sz w:val="28"/>
                <w:szCs w:val="28"/>
                <w:lang w:val="uz-Cyrl-UZ"/>
              </w:rPr>
              <w:br/>
            </w:r>
            <w:r w:rsidRPr="003113C7">
              <w:rPr>
                <w:sz w:val="28"/>
                <w:szCs w:val="28"/>
                <w:lang w:val="uz-Cyrl-UZ"/>
              </w:rPr>
              <w:t>3 МНz дан 30 МНz) гача бўлган радиотўлқинлар.</w:t>
            </w:r>
          </w:p>
        </w:tc>
      </w:tr>
      <w:tr w:rsidR="00531151" w:rsidRPr="003113C7" w14:paraId="25DC8ADD" w14:textId="77777777" w:rsidTr="00F23303">
        <w:trPr>
          <w:tblCellSpacing w:w="0" w:type="dxa"/>
          <w:jc w:val="center"/>
        </w:trPr>
        <w:tc>
          <w:tcPr>
            <w:tcW w:w="3711" w:type="dxa"/>
          </w:tcPr>
          <w:p w14:paraId="76336EBD" w14:textId="77777777" w:rsidR="00531151" w:rsidRPr="003113C7" w:rsidRDefault="00531151" w:rsidP="00F23303">
            <w:pPr>
              <w:rPr>
                <w:b/>
                <w:sz w:val="28"/>
                <w:szCs w:val="28"/>
                <w:lang w:val="uz-Cyrl-UZ"/>
              </w:rPr>
            </w:pPr>
            <w:r w:rsidRPr="003113C7">
              <w:rPr>
                <w:b/>
                <w:sz w:val="28"/>
                <w:szCs w:val="28"/>
                <w:lang w:val="uz-Cyrl-UZ"/>
              </w:rPr>
              <w:t>Корректор кросс-поляри-зационной развязки (цепь)</w:t>
            </w:r>
          </w:p>
          <w:p w14:paraId="2E2C52D4" w14:textId="77777777" w:rsidR="00531151" w:rsidRPr="003113C7" w:rsidRDefault="00531151" w:rsidP="00F23303">
            <w:pPr>
              <w:pStyle w:val="Headingb"/>
              <w:spacing w:before="0"/>
              <w:jc w:val="left"/>
              <w:rPr>
                <w:b w:val="0"/>
                <w:sz w:val="28"/>
                <w:szCs w:val="28"/>
                <w:lang w:val="uz-Cyrl-UZ"/>
              </w:rPr>
            </w:pPr>
            <w:r w:rsidRPr="003113C7">
              <w:rPr>
                <w:sz w:val="28"/>
                <w:szCs w:val="28"/>
                <w:lang w:val="uz-Cyrl-UZ"/>
              </w:rPr>
              <w:t xml:space="preserve">uz - </w:t>
            </w:r>
            <w:r w:rsidRPr="003113C7">
              <w:rPr>
                <w:b w:val="0"/>
                <w:sz w:val="28"/>
                <w:szCs w:val="28"/>
                <w:lang w:val="uz-Cyrl-UZ"/>
              </w:rPr>
              <w:t>kross-qutblanish bo</w:t>
            </w:r>
            <w:r w:rsidRPr="003113C7">
              <w:rPr>
                <w:rFonts w:ascii="Cambria Math" w:hAnsi="Cambria Math" w:cs="Cambria Math"/>
                <w:b w:val="0"/>
                <w:sz w:val="28"/>
                <w:szCs w:val="28"/>
                <w:lang w:val="uz-Cyrl-UZ"/>
              </w:rPr>
              <w:t>ʻ</w:t>
            </w:r>
            <w:r w:rsidRPr="003113C7">
              <w:rPr>
                <w:b w:val="0"/>
                <w:sz w:val="28"/>
                <w:szCs w:val="28"/>
                <w:lang w:val="uz-Cyrl-UZ"/>
              </w:rPr>
              <w:t>yicha ajralish korrektori (zanjir)</w:t>
            </w:r>
          </w:p>
          <w:p w14:paraId="757266C1" w14:textId="77777777" w:rsidR="001108DF" w:rsidRPr="003113C7" w:rsidRDefault="001108DF" w:rsidP="001108DF">
            <w:pPr>
              <w:rPr>
                <w:lang w:val="uz-Cyrl-UZ" w:eastAsia="en-US"/>
              </w:rPr>
            </w:pPr>
          </w:p>
          <w:p w14:paraId="40DCEEDA" w14:textId="77777777" w:rsidR="00531151" w:rsidRPr="003113C7" w:rsidRDefault="00531151" w:rsidP="00F23303">
            <w:pPr>
              <w:pStyle w:val="Headingb"/>
              <w:spacing w:before="0"/>
              <w:jc w:val="left"/>
              <w:rPr>
                <w:sz w:val="28"/>
                <w:szCs w:val="28"/>
                <w:lang w:val="uz-Cyrl-UZ"/>
              </w:rPr>
            </w:pPr>
            <w:r w:rsidRPr="003113C7">
              <w:rPr>
                <w:sz w:val="28"/>
                <w:szCs w:val="28"/>
              </w:rPr>
              <w:t xml:space="preserve">       </w:t>
            </w:r>
            <w:proofErr w:type="spellStart"/>
            <w:r w:rsidRPr="003113C7">
              <w:rPr>
                <w:b w:val="0"/>
                <w:sz w:val="28"/>
                <w:szCs w:val="28"/>
              </w:rPr>
              <w:t>кросс-қутбланиш</w:t>
            </w:r>
            <w:proofErr w:type="spellEnd"/>
            <w:r w:rsidRPr="003113C7">
              <w:rPr>
                <w:b w:val="0"/>
                <w:sz w:val="28"/>
                <w:szCs w:val="28"/>
              </w:rPr>
              <w:t xml:space="preserve"> </w:t>
            </w:r>
            <w:proofErr w:type="spellStart"/>
            <w:r w:rsidRPr="003113C7">
              <w:rPr>
                <w:b w:val="0"/>
                <w:sz w:val="28"/>
                <w:szCs w:val="28"/>
              </w:rPr>
              <w:t>бўйича</w:t>
            </w:r>
            <w:proofErr w:type="spellEnd"/>
            <w:r w:rsidRPr="003113C7">
              <w:rPr>
                <w:b w:val="0"/>
                <w:sz w:val="28"/>
                <w:szCs w:val="28"/>
              </w:rPr>
              <w:t xml:space="preserve"> </w:t>
            </w:r>
            <w:proofErr w:type="spellStart"/>
            <w:r w:rsidRPr="003113C7">
              <w:rPr>
                <w:b w:val="0"/>
                <w:sz w:val="28"/>
                <w:szCs w:val="28"/>
              </w:rPr>
              <w:t>ажралиш</w:t>
            </w:r>
            <w:proofErr w:type="spellEnd"/>
            <w:r w:rsidRPr="003113C7">
              <w:rPr>
                <w:b w:val="0"/>
                <w:sz w:val="28"/>
                <w:szCs w:val="28"/>
              </w:rPr>
              <w:t xml:space="preserve"> </w:t>
            </w:r>
            <w:proofErr w:type="spellStart"/>
            <w:r w:rsidRPr="003113C7">
              <w:rPr>
                <w:b w:val="0"/>
                <w:sz w:val="28"/>
                <w:szCs w:val="28"/>
              </w:rPr>
              <w:t>корректори</w:t>
            </w:r>
            <w:proofErr w:type="spellEnd"/>
            <w:r w:rsidRPr="003113C7">
              <w:rPr>
                <w:b w:val="0"/>
                <w:sz w:val="28"/>
                <w:szCs w:val="28"/>
              </w:rPr>
              <w:t xml:space="preserve"> (</w:t>
            </w:r>
            <w:proofErr w:type="spellStart"/>
            <w:r w:rsidRPr="003113C7">
              <w:rPr>
                <w:b w:val="0"/>
                <w:sz w:val="28"/>
                <w:szCs w:val="28"/>
              </w:rPr>
              <w:t>занжир</w:t>
            </w:r>
            <w:proofErr w:type="spellEnd"/>
            <w:r w:rsidRPr="003113C7">
              <w:rPr>
                <w:sz w:val="28"/>
                <w:szCs w:val="28"/>
              </w:rPr>
              <w:t>)</w:t>
            </w:r>
          </w:p>
          <w:p w14:paraId="76C3FB08" w14:textId="77777777" w:rsidR="00531151" w:rsidRPr="003113C7" w:rsidRDefault="00531151" w:rsidP="00F23303">
            <w:pPr>
              <w:pStyle w:val="Headingb"/>
              <w:spacing w:before="0"/>
              <w:jc w:val="left"/>
              <w:rPr>
                <w:color w:val="000000"/>
                <w:sz w:val="28"/>
                <w:szCs w:val="28"/>
                <w:lang w:val="en-US" w:eastAsia="zh-CN" w:bidi="he-IL"/>
              </w:rPr>
            </w:pPr>
            <w:proofErr w:type="spellStart"/>
            <w:r w:rsidRPr="003113C7">
              <w:rPr>
                <w:bCs/>
                <w:sz w:val="28"/>
                <w:szCs w:val="28"/>
                <w:lang w:val="en-US"/>
              </w:rPr>
              <w:t>en</w:t>
            </w:r>
            <w:proofErr w:type="spellEnd"/>
            <w:r w:rsidRPr="003113C7">
              <w:rPr>
                <w:bCs/>
                <w:sz w:val="28"/>
                <w:szCs w:val="28"/>
                <w:lang w:val="en-US"/>
              </w:rPr>
              <w:t xml:space="preserve"> </w:t>
            </w:r>
            <w:r w:rsidRPr="003113C7">
              <w:rPr>
                <w:b w:val="0"/>
                <w:bCs/>
                <w:sz w:val="28"/>
                <w:szCs w:val="28"/>
                <w:lang w:val="en-US"/>
              </w:rPr>
              <w:t>- canceller of c</w:t>
            </w:r>
            <w:r w:rsidRPr="003113C7">
              <w:rPr>
                <w:b w:val="0"/>
                <w:sz w:val="28"/>
                <w:szCs w:val="28"/>
                <w:lang w:val="en-US"/>
              </w:rPr>
              <w:t xml:space="preserve">ross-polarization interference </w:t>
            </w:r>
            <w:r w:rsidRPr="003113C7">
              <w:rPr>
                <w:b w:val="0"/>
                <w:sz w:val="28"/>
                <w:szCs w:val="28"/>
                <w:lang w:val="en-US"/>
              </w:rPr>
              <w:br/>
              <w:t>(circuit)</w:t>
            </w:r>
          </w:p>
        </w:tc>
        <w:tc>
          <w:tcPr>
            <w:tcW w:w="6260" w:type="dxa"/>
            <w:vAlign w:val="center"/>
          </w:tcPr>
          <w:p w14:paraId="578259F1" w14:textId="77777777" w:rsidR="00531151" w:rsidRPr="003113C7" w:rsidRDefault="00531151" w:rsidP="00F23303">
            <w:pPr>
              <w:jc w:val="both"/>
              <w:rPr>
                <w:sz w:val="28"/>
                <w:szCs w:val="28"/>
              </w:rPr>
            </w:pPr>
            <w:r w:rsidRPr="003113C7">
              <w:rPr>
                <w:sz w:val="28"/>
                <w:szCs w:val="28"/>
              </w:rPr>
              <w:t>Ад</w:t>
            </w:r>
            <w:r w:rsidR="0044512F" w:rsidRPr="003113C7">
              <w:rPr>
                <w:sz w:val="28"/>
                <w:szCs w:val="28"/>
              </w:rPr>
              <w:t xml:space="preserve">аптивная цепь связи между двумя </w:t>
            </w:r>
            <w:proofErr w:type="spellStart"/>
            <w:r w:rsidRPr="003113C7">
              <w:rPr>
                <w:sz w:val="28"/>
                <w:szCs w:val="28"/>
              </w:rPr>
              <w:t>радиостволами</w:t>
            </w:r>
            <w:proofErr w:type="spellEnd"/>
            <w:r w:rsidRPr="003113C7">
              <w:rPr>
                <w:sz w:val="28"/>
                <w:szCs w:val="28"/>
              </w:rPr>
              <w:t xml:space="preserve"> на совпадающей частоте с ортогональной поляризацией либо между двумя соседними </w:t>
            </w:r>
            <w:proofErr w:type="spellStart"/>
            <w:r w:rsidRPr="003113C7">
              <w:rPr>
                <w:sz w:val="28"/>
                <w:szCs w:val="28"/>
              </w:rPr>
              <w:t>радиостволами</w:t>
            </w:r>
            <w:proofErr w:type="spellEnd"/>
            <w:r w:rsidRPr="003113C7">
              <w:rPr>
                <w:sz w:val="28"/>
                <w:szCs w:val="28"/>
              </w:rPr>
              <w:t xml:space="preserve"> с чередующейся поляризацией в одной и той же линии, используемая для уменьшения помех из-за кросс-поляризации при неблагоприятных условиях распространения радиоволн.</w:t>
            </w:r>
          </w:p>
          <w:p w14:paraId="3EC14C17" w14:textId="77777777" w:rsidR="00531151" w:rsidRPr="003113C7" w:rsidRDefault="00531151" w:rsidP="00F23303">
            <w:pPr>
              <w:jc w:val="both"/>
              <w:rPr>
                <w:sz w:val="28"/>
                <w:szCs w:val="28"/>
              </w:rPr>
            </w:pPr>
          </w:p>
          <w:p w14:paraId="1890EA85" w14:textId="77777777" w:rsidR="00531151" w:rsidRPr="003113C7" w:rsidRDefault="00531151" w:rsidP="00F23303">
            <w:pPr>
              <w:jc w:val="both"/>
              <w:rPr>
                <w:sz w:val="28"/>
                <w:szCs w:val="28"/>
              </w:rPr>
            </w:pPr>
            <w:proofErr w:type="spellStart"/>
            <w:r w:rsidRPr="003113C7">
              <w:rPr>
                <w:sz w:val="28"/>
                <w:szCs w:val="28"/>
                <w:lang w:val="en-US"/>
              </w:rPr>
              <w:t>Ortogonal</w:t>
            </w:r>
            <w:proofErr w:type="spellEnd"/>
            <w:r w:rsidRPr="003113C7">
              <w:rPr>
                <w:sz w:val="28"/>
                <w:szCs w:val="28"/>
              </w:rPr>
              <w:t xml:space="preserve"> </w:t>
            </w:r>
            <w:proofErr w:type="spellStart"/>
            <w:r w:rsidRPr="003113C7">
              <w:rPr>
                <w:sz w:val="28"/>
                <w:szCs w:val="28"/>
                <w:lang w:val="en-US"/>
              </w:rPr>
              <w:t>qutblanishli</w:t>
            </w:r>
            <w:proofErr w:type="spellEnd"/>
            <w:r w:rsidRPr="003113C7">
              <w:rPr>
                <w:sz w:val="28"/>
                <w:szCs w:val="28"/>
              </w:rPr>
              <w:t xml:space="preserve"> </w:t>
            </w:r>
            <w:proofErr w:type="spellStart"/>
            <w:r w:rsidRPr="003113C7">
              <w:rPr>
                <w:sz w:val="28"/>
                <w:szCs w:val="28"/>
                <w:lang w:val="en-US"/>
              </w:rPr>
              <w:t>mos</w:t>
            </w:r>
            <w:proofErr w:type="spellEnd"/>
            <w:r w:rsidRPr="003113C7">
              <w:rPr>
                <w:sz w:val="28"/>
                <w:szCs w:val="28"/>
              </w:rPr>
              <w:t xml:space="preserve"> </w:t>
            </w:r>
            <w:proofErr w:type="spellStart"/>
            <w:r w:rsidRPr="003113C7">
              <w:rPr>
                <w:sz w:val="28"/>
                <w:szCs w:val="28"/>
                <w:lang w:val="en-US"/>
              </w:rPr>
              <w:t>tushadigan</w:t>
            </w:r>
            <w:proofErr w:type="spellEnd"/>
            <w:r w:rsidRPr="003113C7">
              <w:rPr>
                <w:sz w:val="28"/>
                <w:szCs w:val="28"/>
              </w:rPr>
              <w:t xml:space="preserve"> </w:t>
            </w:r>
            <w:proofErr w:type="spellStart"/>
            <w:r w:rsidRPr="003113C7">
              <w:rPr>
                <w:sz w:val="28"/>
                <w:szCs w:val="28"/>
                <w:lang w:val="en-US"/>
              </w:rPr>
              <w:t>chastotadagi</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radiostvol</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rtasida</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bitta</w:t>
            </w:r>
            <w:proofErr w:type="spellEnd"/>
            <w:r w:rsidRPr="003113C7">
              <w:rPr>
                <w:sz w:val="28"/>
                <w:szCs w:val="28"/>
              </w:rPr>
              <w:t xml:space="preserve"> </w:t>
            </w:r>
            <w:proofErr w:type="spellStart"/>
            <w:r w:rsidRPr="003113C7">
              <w:rPr>
                <w:sz w:val="28"/>
                <w:szCs w:val="28"/>
                <w:lang w:val="en-US"/>
              </w:rPr>
              <w:t>liniyada</w:t>
            </w:r>
            <w:proofErr w:type="spellEnd"/>
            <w:r w:rsidRPr="003113C7">
              <w:rPr>
                <w:sz w:val="28"/>
                <w:szCs w:val="28"/>
              </w:rPr>
              <w:t xml:space="preserve"> </w:t>
            </w:r>
            <w:proofErr w:type="spellStart"/>
            <w:r w:rsidRPr="003113C7">
              <w:rPr>
                <w:sz w:val="28"/>
                <w:szCs w:val="28"/>
                <w:lang w:val="en-US"/>
              </w:rPr>
              <w:t>almashlab</w:t>
            </w:r>
            <w:proofErr w:type="spellEnd"/>
            <w:r w:rsidRPr="003113C7">
              <w:rPr>
                <w:sz w:val="28"/>
                <w:szCs w:val="28"/>
              </w:rPr>
              <w:t xml:space="preserve"> </w:t>
            </w:r>
            <w:proofErr w:type="spellStart"/>
            <w:r w:rsidRPr="003113C7">
              <w:rPr>
                <w:sz w:val="28"/>
                <w:szCs w:val="28"/>
                <w:lang w:val="en-US"/>
              </w:rPr>
              <w:t>turiladigan</w:t>
            </w:r>
            <w:proofErr w:type="spellEnd"/>
            <w:r w:rsidRPr="003113C7">
              <w:rPr>
                <w:sz w:val="28"/>
                <w:szCs w:val="28"/>
              </w:rPr>
              <w:t xml:space="preserve"> </w:t>
            </w:r>
            <w:proofErr w:type="spellStart"/>
            <w:r w:rsidRPr="003113C7">
              <w:rPr>
                <w:sz w:val="28"/>
                <w:szCs w:val="28"/>
                <w:lang w:val="en-US"/>
              </w:rPr>
              <w:t>qutblanish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qo</w:t>
            </w:r>
            <w:proofErr w:type="spellEnd"/>
            <w:r w:rsidRPr="003113C7">
              <w:rPr>
                <w:rFonts w:ascii="Cambria Math" w:hAnsi="Cambria Math" w:cs="Cambria Math"/>
                <w:sz w:val="28"/>
                <w:szCs w:val="28"/>
              </w:rPr>
              <w:t>ʻ</w:t>
            </w:r>
            <w:proofErr w:type="spellStart"/>
            <w:r w:rsidRPr="003113C7">
              <w:rPr>
                <w:sz w:val="28"/>
                <w:szCs w:val="28"/>
                <w:lang w:val="en-US"/>
              </w:rPr>
              <w:t>shni</w:t>
            </w:r>
            <w:proofErr w:type="spellEnd"/>
            <w:r w:rsidRPr="003113C7">
              <w:rPr>
                <w:sz w:val="28"/>
                <w:szCs w:val="28"/>
              </w:rPr>
              <w:t xml:space="preserve"> </w:t>
            </w:r>
            <w:proofErr w:type="spellStart"/>
            <w:r w:rsidRPr="003113C7">
              <w:rPr>
                <w:sz w:val="28"/>
                <w:szCs w:val="28"/>
                <w:lang w:val="en-US"/>
              </w:rPr>
              <w:t>radiostvol</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rtasida</w:t>
            </w:r>
            <w:proofErr w:type="spellEnd"/>
            <w:r w:rsidRPr="003113C7">
              <w:rPr>
                <w:sz w:val="28"/>
                <w:szCs w:val="28"/>
              </w:rPr>
              <w:t xml:space="preserve">, </w:t>
            </w: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lqinlarning</w:t>
            </w:r>
            <w:proofErr w:type="spellEnd"/>
            <w:r w:rsidRPr="003113C7">
              <w:rPr>
                <w:sz w:val="28"/>
                <w:szCs w:val="28"/>
              </w:rPr>
              <w:t xml:space="preserve"> </w:t>
            </w:r>
            <w:proofErr w:type="spellStart"/>
            <w:r w:rsidRPr="003113C7">
              <w:rPr>
                <w:sz w:val="28"/>
                <w:szCs w:val="28"/>
                <w:lang w:val="en-US"/>
              </w:rPr>
              <w:t>tarqalishidagi</w:t>
            </w:r>
            <w:proofErr w:type="spellEnd"/>
            <w:r w:rsidRPr="003113C7">
              <w:rPr>
                <w:sz w:val="28"/>
                <w:szCs w:val="28"/>
              </w:rPr>
              <w:t xml:space="preserve"> </w:t>
            </w:r>
            <w:r w:rsidRPr="003113C7">
              <w:rPr>
                <w:sz w:val="28"/>
                <w:szCs w:val="28"/>
                <w:lang w:val="en-US"/>
              </w:rPr>
              <w:t>no</w:t>
            </w:r>
            <w:r w:rsidR="001108DF" w:rsidRPr="003113C7">
              <w:rPr>
                <w:sz w:val="28"/>
                <w:szCs w:val="28"/>
              </w:rPr>
              <w:t>-</w:t>
            </w:r>
            <w:proofErr w:type="spellStart"/>
            <w:r w:rsidRPr="003113C7">
              <w:rPr>
                <w:sz w:val="28"/>
                <w:szCs w:val="28"/>
                <w:lang w:val="en-US"/>
              </w:rPr>
              <w:t>qulay</w:t>
            </w:r>
            <w:proofErr w:type="spellEnd"/>
            <w:r w:rsidRPr="003113C7">
              <w:rPr>
                <w:sz w:val="28"/>
                <w:szCs w:val="28"/>
              </w:rPr>
              <w:t xml:space="preserve"> </w:t>
            </w:r>
            <w:proofErr w:type="spellStart"/>
            <w:r w:rsidRPr="003113C7">
              <w:rPr>
                <w:sz w:val="28"/>
                <w:szCs w:val="28"/>
                <w:lang w:val="en-US"/>
              </w:rPr>
              <w:t>sharoitlarda</w:t>
            </w:r>
            <w:proofErr w:type="spellEnd"/>
            <w:r w:rsidRPr="003113C7">
              <w:rPr>
                <w:sz w:val="28"/>
                <w:szCs w:val="28"/>
              </w:rPr>
              <w:t xml:space="preserve"> </w:t>
            </w:r>
            <w:proofErr w:type="spellStart"/>
            <w:r w:rsidRPr="003113C7">
              <w:rPr>
                <w:sz w:val="28"/>
                <w:szCs w:val="28"/>
                <w:lang w:val="en-US"/>
              </w:rPr>
              <w:t>kross</w:t>
            </w:r>
            <w:proofErr w:type="spellEnd"/>
            <w:r w:rsidRPr="003113C7">
              <w:rPr>
                <w:sz w:val="28"/>
                <w:szCs w:val="28"/>
              </w:rPr>
              <w:t>-</w:t>
            </w:r>
            <w:proofErr w:type="spellStart"/>
            <w:r w:rsidRPr="003113C7">
              <w:rPr>
                <w:sz w:val="28"/>
                <w:szCs w:val="28"/>
                <w:lang w:val="en-US"/>
              </w:rPr>
              <w:t>qutblanish</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proofErr w:type="spellStart"/>
            <w:r w:rsidRPr="003113C7">
              <w:rPr>
                <w:sz w:val="28"/>
                <w:szCs w:val="28"/>
                <w:lang w:val="en-US"/>
              </w:rPr>
              <w:t>xalaqitlarni</w:t>
            </w:r>
            <w:proofErr w:type="spellEnd"/>
            <w:r w:rsidRPr="003113C7">
              <w:rPr>
                <w:sz w:val="28"/>
                <w:szCs w:val="28"/>
              </w:rPr>
              <w:t xml:space="preserve"> </w:t>
            </w:r>
            <w:proofErr w:type="spellStart"/>
            <w:r w:rsidRPr="003113C7">
              <w:rPr>
                <w:sz w:val="28"/>
                <w:szCs w:val="28"/>
                <w:lang w:val="en-US"/>
              </w:rPr>
              <w:t>kamaytirish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foydalaniladigan</w:t>
            </w:r>
            <w:proofErr w:type="spellEnd"/>
            <w:r w:rsidRPr="003113C7">
              <w:rPr>
                <w:sz w:val="28"/>
                <w:szCs w:val="28"/>
              </w:rPr>
              <w:t xml:space="preserve">, </w:t>
            </w:r>
            <w:proofErr w:type="spellStart"/>
            <w:r w:rsidR="001108DF" w:rsidRPr="003113C7">
              <w:rPr>
                <w:sz w:val="28"/>
                <w:szCs w:val="28"/>
                <w:lang w:val="en-US"/>
              </w:rPr>
              <w:t>adaptiv</w:t>
            </w:r>
            <w:proofErr w:type="spellEnd"/>
            <w:r w:rsidR="001108DF" w:rsidRPr="003113C7">
              <w:rPr>
                <w:sz w:val="28"/>
                <w:szCs w:val="28"/>
              </w:rPr>
              <w:t xml:space="preserve"> </w:t>
            </w:r>
            <w:proofErr w:type="spellStart"/>
            <w:r w:rsidRPr="003113C7">
              <w:rPr>
                <w:sz w:val="28"/>
                <w:szCs w:val="28"/>
                <w:lang w:val="en-US"/>
              </w:rPr>
              <w:t>aloqa</w:t>
            </w:r>
            <w:proofErr w:type="spellEnd"/>
            <w:r w:rsidRPr="003113C7">
              <w:rPr>
                <w:sz w:val="28"/>
                <w:szCs w:val="28"/>
              </w:rPr>
              <w:t xml:space="preserve"> </w:t>
            </w:r>
            <w:proofErr w:type="spellStart"/>
            <w:r w:rsidRPr="003113C7">
              <w:rPr>
                <w:sz w:val="28"/>
                <w:szCs w:val="28"/>
                <w:lang w:val="en-US"/>
              </w:rPr>
              <w:t>zanjiri</w:t>
            </w:r>
            <w:proofErr w:type="spellEnd"/>
            <w:r w:rsidRPr="003113C7">
              <w:rPr>
                <w:sz w:val="28"/>
                <w:szCs w:val="28"/>
              </w:rPr>
              <w:t>.</w:t>
            </w:r>
          </w:p>
          <w:p w14:paraId="0A81B3D5" w14:textId="77777777" w:rsidR="00531151" w:rsidRPr="003113C7" w:rsidRDefault="00531151" w:rsidP="00F23303">
            <w:pPr>
              <w:jc w:val="both"/>
              <w:rPr>
                <w:sz w:val="28"/>
                <w:szCs w:val="28"/>
              </w:rPr>
            </w:pPr>
          </w:p>
          <w:p w14:paraId="2CDC98BE" w14:textId="77777777" w:rsidR="00531151" w:rsidRPr="003113C7" w:rsidRDefault="00531151" w:rsidP="001108DF">
            <w:pPr>
              <w:jc w:val="both"/>
              <w:rPr>
                <w:rFonts w:eastAsia="Times-Roman"/>
                <w:sz w:val="28"/>
                <w:szCs w:val="28"/>
              </w:rPr>
            </w:pPr>
            <w:proofErr w:type="spellStart"/>
            <w:r w:rsidRPr="003113C7">
              <w:rPr>
                <w:sz w:val="28"/>
                <w:szCs w:val="28"/>
              </w:rPr>
              <w:t>Ортогонал</w:t>
            </w:r>
            <w:proofErr w:type="spellEnd"/>
            <w:r w:rsidRPr="003113C7">
              <w:rPr>
                <w:sz w:val="28"/>
                <w:szCs w:val="28"/>
              </w:rPr>
              <w:t xml:space="preserve"> </w:t>
            </w:r>
            <w:proofErr w:type="spellStart"/>
            <w:r w:rsidRPr="003113C7">
              <w:rPr>
                <w:sz w:val="28"/>
                <w:szCs w:val="28"/>
              </w:rPr>
              <w:t>қутбланишли</w:t>
            </w:r>
            <w:proofErr w:type="spellEnd"/>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тушадиган</w:t>
            </w:r>
            <w:proofErr w:type="spellEnd"/>
            <w:r w:rsidRPr="003113C7">
              <w:rPr>
                <w:sz w:val="28"/>
                <w:szCs w:val="28"/>
              </w:rPr>
              <w:t xml:space="preserve"> </w:t>
            </w:r>
            <w:proofErr w:type="spellStart"/>
            <w:r w:rsidRPr="003113C7">
              <w:rPr>
                <w:sz w:val="28"/>
                <w:szCs w:val="28"/>
              </w:rPr>
              <w:t>частотадаги</w:t>
            </w:r>
            <w:proofErr w:type="spellEnd"/>
            <w:r w:rsidRPr="003113C7">
              <w:rPr>
                <w:sz w:val="28"/>
                <w:szCs w:val="28"/>
              </w:rPr>
              <w:t xml:space="preserve"> </w:t>
            </w:r>
            <w:proofErr w:type="spellStart"/>
            <w:r w:rsidRPr="003113C7">
              <w:rPr>
                <w:sz w:val="28"/>
                <w:szCs w:val="28"/>
              </w:rPr>
              <w:t>иккита</w:t>
            </w:r>
            <w:proofErr w:type="spellEnd"/>
            <w:r w:rsidRPr="003113C7">
              <w:rPr>
                <w:sz w:val="28"/>
                <w:szCs w:val="28"/>
              </w:rPr>
              <w:t xml:space="preserve"> </w:t>
            </w:r>
            <w:proofErr w:type="spellStart"/>
            <w:r w:rsidRPr="003113C7">
              <w:rPr>
                <w:sz w:val="28"/>
                <w:szCs w:val="28"/>
              </w:rPr>
              <w:t>радиоствол</w:t>
            </w:r>
            <w:proofErr w:type="spellEnd"/>
            <w:r w:rsidRPr="003113C7">
              <w:rPr>
                <w:sz w:val="28"/>
                <w:szCs w:val="28"/>
              </w:rPr>
              <w:t xml:space="preserve"> </w:t>
            </w:r>
            <w:proofErr w:type="spellStart"/>
            <w:r w:rsidRPr="003113C7">
              <w:rPr>
                <w:sz w:val="28"/>
                <w:szCs w:val="28"/>
              </w:rPr>
              <w:t>ўртасида</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битта</w:t>
            </w:r>
            <w:proofErr w:type="spellEnd"/>
            <w:r w:rsidRPr="003113C7">
              <w:rPr>
                <w:sz w:val="28"/>
                <w:szCs w:val="28"/>
              </w:rPr>
              <w:t xml:space="preserve"> </w:t>
            </w:r>
            <w:proofErr w:type="spellStart"/>
            <w:r w:rsidRPr="003113C7">
              <w:rPr>
                <w:sz w:val="28"/>
                <w:szCs w:val="28"/>
              </w:rPr>
              <w:t>линияда</w:t>
            </w:r>
            <w:proofErr w:type="spellEnd"/>
            <w:r w:rsidRPr="003113C7">
              <w:rPr>
                <w:sz w:val="28"/>
                <w:szCs w:val="28"/>
              </w:rPr>
              <w:t xml:space="preserve"> </w:t>
            </w:r>
            <w:proofErr w:type="spellStart"/>
            <w:r w:rsidRPr="003113C7">
              <w:rPr>
                <w:sz w:val="28"/>
                <w:szCs w:val="28"/>
              </w:rPr>
              <w:t>алмашлаб</w:t>
            </w:r>
            <w:proofErr w:type="spellEnd"/>
            <w:r w:rsidRPr="003113C7">
              <w:rPr>
                <w:sz w:val="28"/>
                <w:szCs w:val="28"/>
              </w:rPr>
              <w:t xml:space="preserve"> </w:t>
            </w:r>
            <w:proofErr w:type="spellStart"/>
            <w:r w:rsidRPr="003113C7">
              <w:rPr>
                <w:sz w:val="28"/>
                <w:szCs w:val="28"/>
              </w:rPr>
              <w:t>туриладиган</w:t>
            </w:r>
            <w:proofErr w:type="spellEnd"/>
            <w:r w:rsidRPr="003113C7">
              <w:rPr>
                <w:sz w:val="28"/>
                <w:szCs w:val="28"/>
              </w:rPr>
              <w:t xml:space="preserve"> </w:t>
            </w:r>
            <w:proofErr w:type="spellStart"/>
            <w:r w:rsidRPr="003113C7">
              <w:rPr>
                <w:sz w:val="28"/>
                <w:szCs w:val="28"/>
              </w:rPr>
              <w:t>қутбланиш</w:t>
            </w:r>
            <w:proofErr w:type="spellEnd"/>
            <w:r w:rsidRPr="003113C7">
              <w:rPr>
                <w:sz w:val="28"/>
                <w:szCs w:val="28"/>
              </w:rPr>
              <w:t xml:space="preserve"> билан </w:t>
            </w:r>
            <w:proofErr w:type="spellStart"/>
            <w:r w:rsidRPr="003113C7">
              <w:rPr>
                <w:sz w:val="28"/>
                <w:szCs w:val="28"/>
              </w:rPr>
              <w:t>иккита</w:t>
            </w:r>
            <w:proofErr w:type="spellEnd"/>
            <w:r w:rsidRPr="003113C7">
              <w:rPr>
                <w:sz w:val="28"/>
                <w:szCs w:val="28"/>
              </w:rPr>
              <w:t xml:space="preserve"> </w:t>
            </w:r>
            <w:proofErr w:type="spellStart"/>
            <w:r w:rsidRPr="003113C7">
              <w:rPr>
                <w:sz w:val="28"/>
                <w:szCs w:val="28"/>
              </w:rPr>
              <w:t>қўшни</w:t>
            </w:r>
            <w:proofErr w:type="spellEnd"/>
            <w:r w:rsidRPr="003113C7">
              <w:rPr>
                <w:sz w:val="28"/>
                <w:szCs w:val="28"/>
              </w:rPr>
              <w:t xml:space="preserve"> </w:t>
            </w:r>
            <w:proofErr w:type="spellStart"/>
            <w:r w:rsidRPr="003113C7">
              <w:rPr>
                <w:sz w:val="28"/>
                <w:szCs w:val="28"/>
              </w:rPr>
              <w:t>радиоствол</w:t>
            </w:r>
            <w:proofErr w:type="spellEnd"/>
            <w:r w:rsidRPr="003113C7">
              <w:rPr>
                <w:sz w:val="28"/>
                <w:szCs w:val="28"/>
              </w:rPr>
              <w:t xml:space="preserve"> </w:t>
            </w:r>
            <w:proofErr w:type="spellStart"/>
            <w:r w:rsidRPr="003113C7">
              <w:rPr>
                <w:sz w:val="28"/>
                <w:szCs w:val="28"/>
              </w:rPr>
              <w:t>ўртасида</w:t>
            </w:r>
            <w:proofErr w:type="spellEnd"/>
            <w:r w:rsidRPr="003113C7">
              <w:rPr>
                <w:sz w:val="28"/>
                <w:szCs w:val="28"/>
              </w:rPr>
              <w:t xml:space="preserve">, </w:t>
            </w:r>
            <w:proofErr w:type="spellStart"/>
            <w:r w:rsidRPr="003113C7">
              <w:rPr>
                <w:sz w:val="28"/>
                <w:szCs w:val="28"/>
              </w:rPr>
              <w:t>радиотўлқинларнинг</w:t>
            </w:r>
            <w:proofErr w:type="spellEnd"/>
            <w:r w:rsidRPr="003113C7">
              <w:rPr>
                <w:sz w:val="28"/>
                <w:szCs w:val="28"/>
              </w:rPr>
              <w:t xml:space="preserve"> </w:t>
            </w:r>
            <w:proofErr w:type="spellStart"/>
            <w:r w:rsidRPr="003113C7">
              <w:rPr>
                <w:sz w:val="28"/>
                <w:szCs w:val="28"/>
              </w:rPr>
              <w:t>тарқалишидаги</w:t>
            </w:r>
            <w:proofErr w:type="spellEnd"/>
            <w:r w:rsidRPr="003113C7">
              <w:rPr>
                <w:sz w:val="28"/>
                <w:szCs w:val="28"/>
              </w:rPr>
              <w:t xml:space="preserve"> </w:t>
            </w:r>
            <w:proofErr w:type="spellStart"/>
            <w:r w:rsidRPr="003113C7">
              <w:rPr>
                <w:sz w:val="28"/>
                <w:szCs w:val="28"/>
              </w:rPr>
              <w:t>ноқулай</w:t>
            </w:r>
            <w:proofErr w:type="spellEnd"/>
            <w:r w:rsidRPr="003113C7">
              <w:rPr>
                <w:sz w:val="28"/>
                <w:szCs w:val="28"/>
              </w:rPr>
              <w:t xml:space="preserve"> </w:t>
            </w:r>
            <w:proofErr w:type="spellStart"/>
            <w:r w:rsidRPr="003113C7">
              <w:rPr>
                <w:sz w:val="28"/>
                <w:szCs w:val="28"/>
              </w:rPr>
              <w:t>шароитларда</w:t>
            </w:r>
            <w:proofErr w:type="spellEnd"/>
            <w:r w:rsidRPr="003113C7">
              <w:rPr>
                <w:sz w:val="28"/>
                <w:szCs w:val="28"/>
              </w:rPr>
              <w:t xml:space="preserve"> кросс-</w:t>
            </w:r>
            <w:proofErr w:type="spellStart"/>
            <w:r w:rsidRPr="003113C7">
              <w:rPr>
                <w:sz w:val="28"/>
                <w:szCs w:val="28"/>
              </w:rPr>
              <w:t>қутбланиш</w:t>
            </w:r>
            <w:proofErr w:type="spellEnd"/>
            <w:r w:rsidRPr="003113C7">
              <w:rPr>
                <w:sz w:val="28"/>
                <w:szCs w:val="28"/>
              </w:rPr>
              <w:t xml:space="preserve"> </w:t>
            </w:r>
            <w:proofErr w:type="spellStart"/>
            <w:r w:rsidRPr="003113C7">
              <w:rPr>
                <w:sz w:val="28"/>
                <w:szCs w:val="28"/>
              </w:rPr>
              <w:t>туфайли</w:t>
            </w:r>
            <w:proofErr w:type="spellEnd"/>
            <w:r w:rsidRPr="003113C7">
              <w:rPr>
                <w:sz w:val="28"/>
                <w:szCs w:val="28"/>
              </w:rPr>
              <w:t xml:space="preserve"> </w:t>
            </w:r>
            <w:proofErr w:type="spellStart"/>
            <w:r w:rsidRPr="003113C7">
              <w:rPr>
                <w:sz w:val="28"/>
                <w:szCs w:val="28"/>
              </w:rPr>
              <w:t>халақитларни</w:t>
            </w:r>
            <w:proofErr w:type="spellEnd"/>
            <w:r w:rsidRPr="003113C7">
              <w:rPr>
                <w:sz w:val="28"/>
                <w:szCs w:val="28"/>
              </w:rPr>
              <w:t xml:space="preserve"> </w:t>
            </w:r>
            <w:proofErr w:type="spellStart"/>
            <w:r w:rsidRPr="003113C7">
              <w:rPr>
                <w:sz w:val="28"/>
                <w:szCs w:val="28"/>
              </w:rPr>
              <w:t>камайти</w:t>
            </w:r>
            <w:r w:rsidRPr="003113C7">
              <w:rPr>
                <w:sz w:val="28"/>
                <w:szCs w:val="28"/>
              </w:rPr>
              <w:lastRenderedPageBreak/>
              <w:t>риш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фойдаланиладиган</w:t>
            </w:r>
            <w:proofErr w:type="spellEnd"/>
            <w:r w:rsidRPr="003113C7">
              <w:rPr>
                <w:sz w:val="28"/>
                <w:szCs w:val="28"/>
              </w:rPr>
              <w:t xml:space="preserve">, </w:t>
            </w:r>
            <w:proofErr w:type="spellStart"/>
            <w:r w:rsidR="001108DF" w:rsidRPr="003113C7">
              <w:rPr>
                <w:sz w:val="28"/>
                <w:szCs w:val="28"/>
              </w:rPr>
              <w:t>адаптив</w:t>
            </w:r>
            <w:proofErr w:type="spellEnd"/>
            <w:r w:rsidR="001108DF" w:rsidRPr="003113C7">
              <w:rPr>
                <w:sz w:val="28"/>
                <w:szCs w:val="28"/>
              </w:rPr>
              <w:t xml:space="preserve"> </w:t>
            </w:r>
            <w:proofErr w:type="spellStart"/>
            <w:r w:rsidRPr="003113C7">
              <w:rPr>
                <w:sz w:val="28"/>
                <w:szCs w:val="28"/>
              </w:rPr>
              <w:t>алоқа</w:t>
            </w:r>
            <w:proofErr w:type="spellEnd"/>
            <w:r w:rsidRPr="003113C7">
              <w:rPr>
                <w:sz w:val="28"/>
                <w:szCs w:val="28"/>
              </w:rPr>
              <w:t xml:space="preserve"> </w:t>
            </w:r>
            <w:proofErr w:type="spellStart"/>
            <w:r w:rsidRPr="003113C7">
              <w:rPr>
                <w:sz w:val="28"/>
                <w:szCs w:val="28"/>
              </w:rPr>
              <w:t>занжири</w:t>
            </w:r>
            <w:proofErr w:type="spellEnd"/>
            <w:r w:rsidRPr="003113C7">
              <w:rPr>
                <w:sz w:val="28"/>
                <w:szCs w:val="28"/>
              </w:rPr>
              <w:t>.</w:t>
            </w:r>
          </w:p>
        </w:tc>
      </w:tr>
      <w:tr w:rsidR="00531151" w:rsidRPr="00073205" w14:paraId="2A20067C" w14:textId="77777777" w:rsidTr="00F23303">
        <w:trPr>
          <w:tblCellSpacing w:w="0" w:type="dxa"/>
          <w:jc w:val="center"/>
        </w:trPr>
        <w:tc>
          <w:tcPr>
            <w:tcW w:w="3711" w:type="dxa"/>
          </w:tcPr>
          <w:p w14:paraId="18C811F6" w14:textId="77777777" w:rsidR="00531151" w:rsidRPr="003113C7" w:rsidRDefault="00531151" w:rsidP="00F23303">
            <w:pPr>
              <w:rPr>
                <w:b/>
                <w:sz w:val="28"/>
                <w:szCs w:val="28"/>
              </w:rPr>
            </w:pPr>
            <w:r w:rsidRPr="003113C7">
              <w:rPr>
                <w:b/>
                <w:sz w:val="28"/>
                <w:szCs w:val="28"/>
              </w:rPr>
              <w:lastRenderedPageBreak/>
              <w:t>Корреляция</w:t>
            </w:r>
          </w:p>
          <w:p w14:paraId="4E65BD65"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w:t>
            </w:r>
            <w:r w:rsidRPr="003113C7">
              <w:rPr>
                <w:sz w:val="28"/>
                <w:szCs w:val="28"/>
                <w:lang w:val="uz-Cyrl-UZ"/>
              </w:rPr>
              <w:t>-</w:t>
            </w:r>
            <w:r w:rsidRPr="003113C7">
              <w:rPr>
                <w:sz w:val="28"/>
                <w:szCs w:val="28"/>
              </w:rPr>
              <w:t xml:space="preserve"> </w:t>
            </w:r>
            <w:proofErr w:type="spellStart"/>
            <w:r w:rsidRPr="003113C7">
              <w:rPr>
                <w:sz w:val="28"/>
                <w:szCs w:val="28"/>
                <w:lang w:val="en-US"/>
              </w:rPr>
              <w:t>korrelyatsiya</w:t>
            </w:r>
            <w:proofErr w:type="spellEnd"/>
          </w:p>
          <w:p w14:paraId="301F99EB" w14:textId="77777777" w:rsidR="00531151" w:rsidRPr="003113C7" w:rsidRDefault="00531151" w:rsidP="00F23303">
            <w:pPr>
              <w:rPr>
                <w:sz w:val="28"/>
                <w:szCs w:val="28"/>
                <w:lang w:val="uz-Cyrl-UZ"/>
              </w:rPr>
            </w:pPr>
            <w:r w:rsidRPr="003113C7">
              <w:rPr>
                <w:sz w:val="28"/>
                <w:szCs w:val="28"/>
                <w:lang w:val="uz-Cyrl-UZ"/>
              </w:rPr>
              <w:t xml:space="preserve">       корреляция</w:t>
            </w:r>
          </w:p>
          <w:p w14:paraId="47609820" w14:textId="77777777" w:rsidR="00531151" w:rsidRPr="003113C7" w:rsidRDefault="00531151" w:rsidP="00F23303">
            <w:pPr>
              <w:rPr>
                <w:b/>
                <w:sz w:val="28"/>
                <w:szCs w:val="28"/>
                <w:lang w:val="uz-Cyrl-UZ"/>
              </w:rPr>
            </w:pPr>
            <w:proofErr w:type="spellStart"/>
            <w:r w:rsidRPr="003113C7">
              <w:rPr>
                <w:b/>
                <w:sz w:val="28"/>
                <w:szCs w:val="28"/>
                <w:lang w:val="en-US"/>
              </w:rPr>
              <w:t>en</w:t>
            </w:r>
            <w:proofErr w:type="spellEnd"/>
            <w:r w:rsidRPr="003113C7">
              <w:rPr>
                <w:sz w:val="28"/>
                <w:szCs w:val="28"/>
              </w:rPr>
              <w:t xml:space="preserve"> - </w:t>
            </w:r>
            <w:r w:rsidRPr="003113C7">
              <w:rPr>
                <w:sz w:val="28"/>
                <w:szCs w:val="28"/>
                <w:lang w:val="en-US"/>
              </w:rPr>
              <w:t>correlation</w:t>
            </w:r>
          </w:p>
        </w:tc>
        <w:tc>
          <w:tcPr>
            <w:tcW w:w="6260" w:type="dxa"/>
          </w:tcPr>
          <w:p w14:paraId="5FB8CF9A" w14:textId="77777777" w:rsidR="00531151" w:rsidRPr="003113C7" w:rsidRDefault="00531151" w:rsidP="00F23303">
            <w:pPr>
              <w:jc w:val="both"/>
              <w:rPr>
                <w:sz w:val="28"/>
                <w:szCs w:val="28"/>
                <w:lang w:val="uz-Cyrl-UZ"/>
              </w:rPr>
            </w:pPr>
            <w:r w:rsidRPr="003113C7">
              <w:rPr>
                <w:sz w:val="28"/>
                <w:szCs w:val="28"/>
              </w:rPr>
              <w:t>Взаимосвязь между двумя сигналами, характери</w:t>
            </w:r>
            <w:r w:rsidR="004C013B" w:rsidRPr="003113C7">
              <w:rPr>
                <w:sz w:val="28"/>
                <w:szCs w:val="28"/>
              </w:rPr>
              <w:t>зующая степень их близости.</w:t>
            </w:r>
          </w:p>
          <w:p w14:paraId="500127D4" w14:textId="77777777" w:rsidR="002B6F61" w:rsidRPr="003113C7" w:rsidRDefault="002B6F61" w:rsidP="00F23303">
            <w:pPr>
              <w:jc w:val="both"/>
              <w:rPr>
                <w:sz w:val="28"/>
                <w:szCs w:val="28"/>
                <w:lang w:val="uz-Cyrl-UZ"/>
              </w:rPr>
            </w:pPr>
          </w:p>
          <w:p w14:paraId="5761C489" w14:textId="77777777" w:rsidR="002B6F61" w:rsidRPr="003113C7" w:rsidRDefault="00531151" w:rsidP="002B6F61">
            <w:pPr>
              <w:jc w:val="both"/>
              <w:rPr>
                <w:sz w:val="28"/>
                <w:szCs w:val="28"/>
                <w:lang w:val="uz-Cyrl-UZ"/>
              </w:rPr>
            </w:pPr>
            <w:r w:rsidRPr="003113C7">
              <w:rPr>
                <w:sz w:val="28"/>
                <w:szCs w:val="28"/>
                <w:lang w:val="uz-Cyrl-UZ"/>
              </w:rPr>
              <w:t>Ikkita signallar o</w:t>
            </w:r>
            <w:r w:rsidRPr="003113C7">
              <w:rPr>
                <w:rFonts w:ascii="Cambria Math" w:hAnsi="Cambria Math" w:cs="Cambria Math"/>
                <w:sz w:val="28"/>
                <w:szCs w:val="28"/>
                <w:lang w:val="uz-Cyrl-UZ"/>
              </w:rPr>
              <w:t>ʻ</w:t>
            </w:r>
            <w:r w:rsidRPr="003113C7">
              <w:rPr>
                <w:sz w:val="28"/>
                <w:szCs w:val="28"/>
                <w:lang w:val="uz-Cyrl-UZ"/>
              </w:rPr>
              <w:t>rtasidagi ularning yaqinlik darajasini tavsiflaydigan o</w:t>
            </w:r>
            <w:r w:rsidRPr="003113C7">
              <w:rPr>
                <w:rFonts w:ascii="Cambria Math" w:hAnsi="Cambria Math" w:cs="Cambria Math"/>
                <w:sz w:val="28"/>
                <w:szCs w:val="28"/>
                <w:lang w:val="uz-Cyrl-UZ"/>
              </w:rPr>
              <w:t>ʻ</w:t>
            </w:r>
            <w:r w:rsidRPr="003113C7">
              <w:rPr>
                <w:sz w:val="28"/>
                <w:szCs w:val="28"/>
                <w:lang w:val="uz-Cyrl-UZ"/>
              </w:rPr>
              <w:t>zaro bog</w:t>
            </w:r>
            <w:r w:rsidRPr="003113C7">
              <w:rPr>
                <w:rFonts w:ascii="Cambria Math" w:hAnsi="Cambria Math" w:cs="Cambria Math"/>
                <w:sz w:val="28"/>
                <w:szCs w:val="28"/>
                <w:lang w:val="uz-Cyrl-UZ"/>
              </w:rPr>
              <w:t>ʻ</w:t>
            </w:r>
            <w:r w:rsidR="004C013B" w:rsidRPr="003113C7">
              <w:rPr>
                <w:sz w:val="28"/>
                <w:szCs w:val="28"/>
                <w:lang w:val="uz-Cyrl-UZ"/>
              </w:rPr>
              <w:t>liqlik.</w:t>
            </w:r>
          </w:p>
          <w:p w14:paraId="5CBD9169" w14:textId="77777777" w:rsidR="002B6F61" w:rsidRPr="003113C7" w:rsidRDefault="002B6F61" w:rsidP="002B6F61">
            <w:pPr>
              <w:jc w:val="both"/>
              <w:rPr>
                <w:sz w:val="28"/>
                <w:szCs w:val="28"/>
                <w:lang w:val="uz-Cyrl-UZ"/>
              </w:rPr>
            </w:pPr>
          </w:p>
          <w:p w14:paraId="6F805A95" w14:textId="77777777" w:rsidR="00531151" w:rsidRPr="003113C7" w:rsidRDefault="00531151" w:rsidP="002B6F61">
            <w:pPr>
              <w:jc w:val="both"/>
              <w:rPr>
                <w:sz w:val="28"/>
                <w:szCs w:val="28"/>
                <w:lang w:val="uz-Cyrl-UZ"/>
              </w:rPr>
            </w:pPr>
            <w:r w:rsidRPr="003113C7">
              <w:rPr>
                <w:sz w:val="28"/>
                <w:szCs w:val="28"/>
                <w:lang w:val="uz-Cyrl-UZ"/>
              </w:rPr>
              <w:t xml:space="preserve">Иккита сигналлар ўртасидаги уларнинг яқинлик даражасини тавсифлайдиган ўзаро боғлиқлик. </w:t>
            </w:r>
          </w:p>
        </w:tc>
      </w:tr>
      <w:tr w:rsidR="00531151" w:rsidRPr="00073205" w14:paraId="01831144" w14:textId="77777777" w:rsidTr="00F23303">
        <w:trPr>
          <w:tblCellSpacing w:w="0" w:type="dxa"/>
          <w:jc w:val="center"/>
        </w:trPr>
        <w:tc>
          <w:tcPr>
            <w:tcW w:w="3711" w:type="dxa"/>
          </w:tcPr>
          <w:p w14:paraId="29A57C5E" w14:textId="77777777" w:rsidR="00531151" w:rsidRPr="003113C7" w:rsidRDefault="00531151" w:rsidP="00F23303">
            <w:pPr>
              <w:rPr>
                <w:b/>
                <w:bCs/>
                <w:sz w:val="28"/>
                <w:szCs w:val="28"/>
                <w:lang w:val="uz-Cyrl-UZ"/>
              </w:rPr>
            </w:pPr>
            <w:r w:rsidRPr="003113C7">
              <w:rPr>
                <w:b/>
                <w:bCs/>
                <w:sz w:val="28"/>
                <w:szCs w:val="28"/>
                <w:lang w:val="uz-Cyrl-UZ"/>
              </w:rPr>
              <w:t>Космическая помеха</w:t>
            </w:r>
          </w:p>
          <w:p w14:paraId="4CA0FA43" w14:textId="77777777" w:rsidR="00531151" w:rsidRPr="003113C7" w:rsidRDefault="00531151" w:rsidP="00F23303">
            <w:pPr>
              <w:pStyle w:val="Heading5"/>
              <w:spacing w:before="0" w:after="0"/>
              <w:rPr>
                <w:b w:val="0"/>
                <w:bCs w:val="0"/>
                <w:i w:val="0"/>
                <w:sz w:val="28"/>
                <w:szCs w:val="28"/>
                <w:lang w:val="uz-Cyrl-UZ"/>
              </w:rPr>
            </w:pPr>
            <w:r w:rsidRPr="003113C7">
              <w:rPr>
                <w:i w:val="0"/>
                <w:sz w:val="28"/>
                <w:szCs w:val="28"/>
                <w:lang w:val="uz-Cyrl-UZ"/>
              </w:rPr>
              <w:t>uz -</w:t>
            </w:r>
            <w:r w:rsidRPr="003113C7">
              <w:rPr>
                <w:b w:val="0"/>
                <w:bCs w:val="0"/>
                <w:i w:val="0"/>
                <w:sz w:val="28"/>
                <w:szCs w:val="28"/>
                <w:lang w:val="uz-Cyrl-UZ"/>
              </w:rPr>
              <w:t xml:space="preserve"> kosmik xalaqit</w:t>
            </w:r>
          </w:p>
          <w:p w14:paraId="56ADCD8E" w14:textId="77777777" w:rsidR="00531151" w:rsidRPr="003113C7" w:rsidRDefault="00531151" w:rsidP="00F23303">
            <w:pPr>
              <w:pStyle w:val="Heading5"/>
              <w:spacing w:before="0" w:after="0"/>
              <w:rPr>
                <w:b w:val="0"/>
                <w:bCs w:val="0"/>
                <w:i w:val="0"/>
                <w:sz w:val="28"/>
                <w:szCs w:val="28"/>
                <w:lang w:val="uz-Cyrl-UZ"/>
              </w:rPr>
            </w:pPr>
            <w:r w:rsidRPr="003113C7">
              <w:rPr>
                <w:b w:val="0"/>
                <w:bCs w:val="0"/>
                <w:i w:val="0"/>
                <w:sz w:val="28"/>
                <w:szCs w:val="28"/>
                <w:lang w:val="uz-Cyrl-UZ"/>
              </w:rPr>
              <w:t xml:space="preserve">       космик халақит</w:t>
            </w:r>
          </w:p>
          <w:p w14:paraId="64B3AC08" w14:textId="77777777" w:rsidR="00531151" w:rsidRPr="003113C7" w:rsidRDefault="00531151" w:rsidP="00F23303">
            <w:pPr>
              <w:rPr>
                <w:b/>
                <w:sz w:val="28"/>
                <w:szCs w:val="28"/>
                <w:lang w:val="uz-Cyrl-UZ"/>
              </w:rPr>
            </w:pPr>
            <w:r w:rsidRPr="003113C7">
              <w:rPr>
                <w:b/>
                <w:bCs/>
                <w:sz w:val="28"/>
                <w:szCs w:val="28"/>
                <w:lang w:val="uz-Cyrl-UZ"/>
              </w:rPr>
              <w:t xml:space="preserve">en - </w:t>
            </w:r>
            <w:r w:rsidRPr="003113C7">
              <w:rPr>
                <w:sz w:val="28"/>
                <w:szCs w:val="28"/>
                <w:lang w:val="uz-Cyrl-UZ"/>
              </w:rPr>
              <w:t>сosmic disturbance</w:t>
            </w:r>
          </w:p>
        </w:tc>
        <w:tc>
          <w:tcPr>
            <w:tcW w:w="6260" w:type="dxa"/>
          </w:tcPr>
          <w:p w14:paraId="5BDB9AE0" w14:textId="77777777" w:rsidR="00531151" w:rsidRPr="003113C7" w:rsidRDefault="00531151" w:rsidP="00F23303">
            <w:pPr>
              <w:jc w:val="both"/>
              <w:rPr>
                <w:sz w:val="28"/>
                <w:szCs w:val="28"/>
                <w:lang w:val="ro-RO"/>
              </w:rPr>
            </w:pPr>
            <w:r w:rsidRPr="003113C7">
              <w:rPr>
                <w:sz w:val="28"/>
                <w:szCs w:val="28"/>
              </w:rPr>
              <w:t>Естес</w:t>
            </w:r>
            <w:r w:rsidR="0044512F" w:rsidRPr="003113C7">
              <w:rPr>
                <w:sz w:val="28"/>
                <w:szCs w:val="28"/>
              </w:rPr>
              <w:t xml:space="preserve">твенная, создаваемая внеземными </w:t>
            </w:r>
            <w:r w:rsidRPr="003113C7">
              <w:rPr>
                <w:sz w:val="28"/>
                <w:szCs w:val="28"/>
              </w:rPr>
              <w:t xml:space="preserve">источниками (галактикой, Солнцем, космическим </w:t>
            </w:r>
            <w:proofErr w:type="spellStart"/>
            <w:r w:rsidRPr="003113C7">
              <w:rPr>
                <w:sz w:val="28"/>
                <w:szCs w:val="28"/>
              </w:rPr>
              <w:t>вещест</w:t>
            </w:r>
            <w:r w:rsidR="001108DF" w:rsidRPr="003113C7">
              <w:rPr>
                <w:sz w:val="28"/>
                <w:szCs w:val="28"/>
              </w:rPr>
              <w:t>-</w:t>
            </w:r>
            <w:r w:rsidRPr="003113C7">
              <w:rPr>
                <w:sz w:val="28"/>
                <w:szCs w:val="28"/>
              </w:rPr>
              <w:t>вом</w:t>
            </w:r>
            <w:proofErr w:type="spellEnd"/>
            <w:r w:rsidRPr="003113C7">
              <w:rPr>
                <w:sz w:val="28"/>
                <w:szCs w:val="28"/>
              </w:rPr>
              <w:t>) помеха.</w:t>
            </w:r>
          </w:p>
          <w:p w14:paraId="12D179C4" w14:textId="77777777" w:rsidR="00531151" w:rsidRPr="003113C7" w:rsidRDefault="00531151" w:rsidP="00F23303">
            <w:pPr>
              <w:jc w:val="both"/>
              <w:rPr>
                <w:sz w:val="28"/>
                <w:szCs w:val="28"/>
              </w:rPr>
            </w:pPr>
          </w:p>
          <w:p w14:paraId="09390762" w14:textId="77777777" w:rsidR="00531151" w:rsidRPr="003113C7" w:rsidRDefault="00531151" w:rsidP="00F23303">
            <w:pPr>
              <w:jc w:val="both"/>
              <w:rPr>
                <w:sz w:val="28"/>
                <w:szCs w:val="28"/>
                <w:lang w:val="en-US"/>
              </w:rPr>
            </w:pPr>
            <w:proofErr w:type="spellStart"/>
            <w:r w:rsidRPr="003113C7">
              <w:rPr>
                <w:sz w:val="28"/>
                <w:szCs w:val="28"/>
                <w:lang w:val="en-US"/>
              </w:rPr>
              <w:t>Yerdan</w:t>
            </w:r>
            <w:proofErr w:type="spellEnd"/>
            <w:r w:rsidRPr="003113C7">
              <w:rPr>
                <w:sz w:val="28"/>
                <w:szCs w:val="28"/>
                <w:lang w:val="en-US"/>
              </w:rPr>
              <w:t xml:space="preserve"> </w:t>
            </w:r>
            <w:proofErr w:type="spellStart"/>
            <w:r w:rsidRPr="003113C7">
              <w:rPr>
                <w:sz w:val="28"/>
                <w:szCs w:val="28"/>
                <w:lang w:val="en-US"/>
              </w:rPr>
              <w:t>tashqari</w:t>
            </w:r>
            <w:proofErr w:type="spellEnd"/>
            <w:r w:rsidRPr="003113C7">
              <w:rPr>
                <w:sz w:val="28"/>
                <w:szCs w:val="28"/>
                <w:lang w:val="en-US"/>
              </w:rPr>
              <w:t xml:space="preserve"> </w:t>
            </w:r>
            <w:proofErr w:type="spellStart"/>
            <w:r w:rsidRPr="003113C7">
              <w:rPr>
                <w:sz w:val="28"/>
                <w:szCs w:val="28"/>
                <w:lang w:val="en-US"/>
              </w:rPr>
              <w:t>manbalar</w:t>
            </w:r>
            <w:proofErr w:type="spellEnd"/>
            <w:r w:rsidRPr="003113C7">
              <w:rPr>
                <w:sz w:val="28"/>
                <w:szCs w:val="28"/>
                <w:lang w:val="en-US"/>
              </w:rPr>
              <w:t xml:space="preserve"> (</w:t>
            </w:r>
            <w:proofErr w:type="spellStart"/>
            <w:r w:rsidRPr="003113C7">
              <w:rPr>
                <w:sz w:val="28"/>
                <w:szCs w:val="28"/>
                <w:lang w:val="en-US"/>
              </w:rPr>
              <w:t>galaktika</w:t>
            </w:r>
            <w:proofErr w:type="spellEnd"/>
            <w:r w:rsidRPr="003113C7">
              <w:rPr>
                <w:sz w:val="28"/>
                <w:szCs w:val="28"/>
                <w:lang w:val="en-US"/>
              </w:rPr>
              <w:t xml:space="preserve">, </w:t>
            </w:r>
            <w:proofErr w:type="spellStart"/>
            <w:r w:rsidRPr="003113C7">
              <w:rPr>
                <w:sz w:val="28"/>
                <w:szCs w:val="28"/>
                <w:lang w:val="en-US"/>
              </w:rPr>
              <w:t>Quyosh</w:t>
            </w:r>
            <w:proofErr w:type="spellEnd"/>
            <w:r w:rsidRPr="003113C7">
              <w:rPr>
                <w:sz w:val="28"/>
                <w:szCs w:val="28"/>
                <w:lang w:val="en-US"/>
              </w:rPr>
              <w:t xml:space="preserve">, </w:t>
            </w:r>
            <w:proofErr w:type="spellStart"/>
            <w:r w:rsidRPr="003113C7">
              <w:rPr>
                <w:sz w:val="28"/>
                <w:szCs w:val="28"/>
                <w:lang w:val="en-US"/>
              </w:rPr>
              <w:t>kosmik</w:t>
            </w:r>
            <w:proofErr w:type="spellEnd"/>
            <w:r w:rsidRPr="003113C7">
              <w:rPr>
                <w:sz w:val="28"/>
                <w:szCs w:val="28"/>
                <w:lang w:val="en-US"/>
              </w:rPr>
              <w:t xml:space="preserve"> </w:t>
            </w:r>
            <w:proofErr w:type="spellStart"/>
            <w:r w:rsidRPr="003113C7">
              <w:rPr>
                <w:sz w:val="28"/>
                <w:szCs w:val="28"/>
                <w:lang w:val="en-US"/>
              </w:rPr>
              <w:t>moddalar</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ho</w:t>
            </w:r>
            <w:r w:rsidR="004C013B" w:rsidRPr="003113C7">
              <w:rPr>
                <w:sz w:val="28"/>
                <w:szCs w:val="28"/>
                <w:lang w:val="en-US"/>
              </w:rPr>
              <w:t>sil</w:t>
            </w:r>
            <w:proofErr w:type="spellEnd"/>
            <w:r w:rsidR="004C013B" w:rsidRPr="003113C7">
              <w:rPr>
                <w:sz w:val="28"/>
                <w:szCs w:val="28"/>
                <w:lang w:val="en-US"/>
              </w:rPr>
              <w:t xml:space="preserve"> </w:t>
            </w:r>
            <w:proofErr w:type="spellStart"/>
            <w:r w:rsidR="004C013B" w:rsidRPr="003113C7">
              <w:rPr>
                <w:sz w:val="28"/>
                <w:szCs w:val="28"/>
                <w:lang w:val="en-US"/>
              </w:rPr>
              <w:t>qilinadigan</w:t>
            </w:r>
            <w:proofErr w:type="spellEnd"/>
            <w:r w:rsidR="004C013B" w:rsidRPr="003113C7">
              <w:rPr>
                <w:sz w:val="28"/>
                <w:szCs w:val="28"/>
                <w:lang w:val="en-US"/>
              </w:rPr>
              <w:t xml:space="preserve"> </w:t>
            </w:r>
            <w:proofErr w:type="spellStart"/>
            <w:r w:rsidR="004C013B" w:rsidRPr="003113C7">
              <w:rPr>
                <w:sz w:val="28"/>
                <w:szCs w:val="28"/>
                <w:lang w:val="en-US"/>
              </w:rPr>
              <w:t>tabiiy</w:t>
            </w:r>
            <w:proofErr w:type="spellEnd"/>
            <w:r w:rsidR="004C013B" w:rsidRPr="003113C7">
              <w:rPr>
                <w:sz w:val="28"/>
                <w:szCs w:val="28"/>
                <w:lang w:val="en-US"/>
              </w:rPr>
              <w:t xml:space="preserve"> </w:t>
            </w:r>
            <w:proofErr w:type="spellStart"/>
            <w:r w:rsidR="004C013B" w:rsidRPr="003113C7">
              <w:rPr>
                <w:sz w:val="28"/>
                <w:szCs w:val="28"/>
                <w:lang w:val="en-US"/>
              </w:rPr>
              <w:t>xalaqit</w:t>
            </w:r>
            <w:proofErr w:type="spellEnd"/>
            <w:r w:rsidR="004C013B" w:rsidRPr="003113C7">
              <w:rPr>
                <w:sz w:val="28"/>
                <w:szCs w:val="28"/>
                <w:lang w:val="en-US"/>
              </w:rPr>
              <w:t>.</w:t>
            </w:r>
          </w:p>
          <w:p w14:paraId="6BDCF066" w14:textId="77777777" w:rsidR="00531151" w:rsidRPr="003113C7" w:rsidRDefault="00531151" w:rsidP="00F23303">
            <w:pPr>
              <w:jc w:val="both"/>
              <w:rPr>
                <w:sz w:val="28"/>
                <w:szCs w:val="28"/>
                <w:lang w:val="uz-Cyrl-UZ"/>
              </w:rPr>
            </w:pPr>
          </w:p>
          <w:p w14:paraId="15FF62EE" w14:textId="77777777" w:rsidR="00531151" w:rsidRPr="003113C7" w:rsidRDefault="00531151" w:rsidP="00F23303">
            <w:pPr>
              <w:jc w:val="both"/>
              <w:rPr>
                <w:sz w:val="28"/>
                <w:szCs w:val="28"/>
                <w:lang w:val="uz-Cyrl-UZ"/>
              </w:rPr>
            </w:pPr>
            <w:r w:rsidRPr="003113C7">
              <w:rPr>
                <w:sz w:val="28"/>
                <w:szCs w:val="28"/>
                <w:lang w:val="uz-Cyrl-UZ"/>
              </w:rPr>
              <w:t>Ердан ташқари манбалар (галактика, Қуёш, кос</w:t>
            </w:r>
            <w:r w:rsidR="001108DF" w:rsidRPr="003113C7">
              <w:rPr>
                <w:sz w:val="28"/>
                <w:szCs w:val="28"/>
                <w:lang w:val="uz-Cyrl-UZ"/>
              </w:rPr>
              <w:t>-</w:t>
            </w:r>
            <w:r w:rsidRPr="003113C7">
              <w:rPr>
                <w:sz w:val="28"/>
                <w:szCs w:val="28"/>
                <w:lang w:val="uz-Cyrl-UZ"/>
              </w:rPr>
              <w:t>мик моддалар) билан ҳосил қилинадиган табиий халақит.</w:t>
            </w:r>
          </w:p>
        </w:tc>
      </w:tr>
      <w:tr w:rsidR="00531151" w:rsidRPr="00073205" w14:paraId="546FE01F" w14:textId="77777777" w:rsidTr="00F23303">
        <w:trPr>
          <w:tblCellSpacing w:w="0" w:type="dxa"/>
          <w:jc w:val="center"/>
        </w:trPr>
        <w:tc>
          <w:tcPr>
            <w:tcW w:w="3711" w:type="dxa"/>
          </w:tcPr>
          <w:p w14:paraId="1C3A1826" w14:textId="77777777" w:rsidR="00531151" w:rsidRPr="003113C7" w:rsidRDefault="0044512F" w:rsidP="00F23303">
            <w:pPr>
              <w:rPr>
                <w:b/>
                <w:bCs/>
                <w:sz w:val="28"/>
                <w:szCs w:val="28"/>
                <w:lang w:val="uz-Cyrl-UZ"/>
              </w:rPr>
            </w:pPr>
            <w:r w:rsidRPr="003113C7">
              <w:rPr>
                <w:b/>
                <w:bCs/>
                <w:sz w:val="28"/>
                <w:szCs w:val="28"/>
                <w:lang w:val="uz-Cyrl-UZ"/>
              </w:rPr>
              <w:t>Космический шум</w:t>
            </w:r>
          </w:p>
          <w:p w14:paraId="7BBD375A" w14:textId="77777777" w:rsidR="00531151" w:rsidRPr="003113C7" w:rsidRDefault="00531151" w:rsidP="00F23303">
            <w:pPr>
              <w:rPr>
                <w:sz w:val="28"/>
                <w:szCs w:val="28"/>
                <w:lang w:val="uz-Cyrl-UZ"/>
              </w:rPr>
            </w:pPr>
            <w:r w:rsidRPr="003113C7">
              <w:rPr>
                <w:b/>
                <w:sz w:val="28"/>
                <w:szCs w:val="28"/>
                <w:lang w:val="uz-Cyrl-UZ"/>
              </w:rPr>
              <w:t>u</w:t>
            </w:r>
            <w:r w:rsidRPr="003113C7">
              <w:rPr>
                <w:b/>
                <w:bCs/>
                <w:sz w:val="28"/>
                <w:szCs w:val="28"/>
                <w:lang w:val="uz-Cyrl-UZ"/>
              </w:rPr>
              <w:t xml:space="preserve">z </w:t>
            </w:r>
            <w:r w:rsidRPr="003113C7">
              <w:rPr>
                <w:sz w:val="28"/>
                <w:szCs w:val="28"/>
                <w:lang w:val="uz-Cyrl-UZ"/>
              </w:rPr>
              <w:t>- kosmik shovqin</w:t>
            </w:r>
          </w:p>
          <w:p w14:paraId="25018353" w14:textId="77777777" w:rsidR="00531151" w:rsidRPr="003113C7" w:rsidRDefault="00531151" w:rsidP="00F23303">
            <w:pPr>
              <w:rPr>
                <w:sz w:val="28"/>
                <w:szCs w:val="28"/>
                <w:lang w:val="uz-Cyrl-UZ"/>
              </w:rPr>
            </w:pPr>
            <w:r w:rsidRPr="003113C7">
              <w:rPr>
                <w:sz w:val="28"/>
                <w:szCs w:val="28"/>
                <w:lang w:val="uz-Cyrl-UZ"/>
              </w:rPr>
              <w:t xml:space="preserve">       космик шовқин</w:t>
            </w:r>
          </w:p>
          <w:p w14:paraId="4617E08B" w14:textId="14E0AD40" w:rsidR="00531151" w:rsidRPr="003113C7" w:rsidRDefault="008A63F3" w:rsidP="00F23303">
            <w:pPr>
              <w:rPr>
                <w:b/>
                <w:sz w:val="28"/>
                <w:szCs w:val="28"/>
                <w:lang w:val="uz-Cyrl-UZ"/>
              </w:rPr>
            </w:pPr>
            <w:r>
              <w:rPr>
                <w:b/>
                <w:bCs/>
                <w:sz w:val="28"/>
                <w:szCs w:val="28"/>
                <w:lang w:val="uz-Cyrl-UZ"/>
              </w:rPr>
              <w:t xml:space="preserve">en - </w:t>
            </w:r>
            <w:r w:rsidR="00531151" w:rsidRPr="003113C7">
              <w:rPr>
                <w:sz w:val="28"/>
                <w:szCs w:val="28"/>
                <w:lang w:val="uz-Cyrl-UZ"/>
              </w:rPr>
              <w:t>cosmic noise</w:t>
            </w:r>
          </w:p>
        </w:tc>
        <w:tc>
          <w:tcPr>
            <w:tcW w:w="6260" w:type="dxa"/>
            <w:vAlign w:val="center"/>
          </w:tcPr>
          <w:p w14:paraId="1D0E02B9" w14:textId="77777777" w:rsidR="00531151" w:rsidRPr="003113C7" w:rsidRDefault="00531151" w:rsidP="00F23303">
            <w:pPr>
              <w:jc w:val="both"/>
              <w:rPr>
                <w:sz w:val="28"/>
                <w:szCs w:val="28"/>
                <w:lang w:val="uz-Cyrl-UZ"/>
              </w:rPr>
            </w:pPr>
            <w:r w:rsidRPr="003113C7">
              <w:rPr>
                <w:sz w:val="28"/>
                <w:szCs w:val="28"/>
                <w:lang w:val="uz-Cyrl-UZ"/>
              </w:rPr>
              <w:t>Рад</w:t>
            </w:r>
            <w:r w:rsidR="0044512F" w:rsidRPr="003113C7">
              <w:rPr>
                <w:sz w:val="28"/>
                <w:szCs w:val="28"/>
                <w:lang w:val="uz-Cyrl-UZ"/>
              </w:rPr>
              <w:t xml:space="preserve">иошум, возникающий в результате </w:t>
            </w:r>
            <w:r w:rsidRPr="003113C7">
              <w:rPr>
                <w:sz w:val="28"/>
                <w:szCs w:val="28"/>
                <w:lang w:val="uz-Cyrl-UZ"/>
              </w:rPr>
              <w:t>электромаг</w:t>
            </w:r>
            <w:r w:rsidR="001108DF" w:rsidRPr="003113C7">
              <w:rPr>
                <w:sz w:val="28"/>
                <w:szCs w:val="28"/>
                <w:lang w:val="uz-Cyrl-UZ"/>
              </w:rPr>
              <w:t>-</w:t>
            </w:r>
            <w:r w:rsidRPr="003113C7">
              <w:rPr>
                <w:sz w:val="28"/>
                <w:szCs w:val="28"/>
                <w:lang w:val="uz-Cyrl-UZ"/>
              </w:rPr>
              <w:t>нитных процессов, происходящих на Солнце, звездах,</w:t>
            </w:r>
            <w:r w:rsidR="004C013B" w:rsidRPr="003113C7">
              <w:rPr>
                <w:sz w:val="28"/>
                <w:szCs w:val="28"/>
                <w:lang w:val="uz-Cyrl-UZ"/>
              </w:rPr>
              <w:t xml:space="preserve"> межзвездной среде и др.,</w:t>
            </w:r>
            <w:r w:rsidRPr="003113C7">
              <w:rPr>
                <w:sz w:val="28"/>
                <w:szCs w:val="28"/>
                <w:lang w:val="uz-Cyrl-UZ"/>
              </w:rPr>
              <w:t xml:space="preserve"> объектах косми</w:t>
            </w:r>
            <w:r w:rsidR="001108DF" w:rsidRPr="003113C7">
              <w:rPr>
                <w:sz w:val="28"/>
                <w:szCs w:val="28"/>
                <w:lang w:val="uz-Cyrl-UZ"/>
              </w:rPr>
              <w:t>-</w:t>
            </w:r>
            <w:r w:rsidR="004C013B" w:rsidRPr="003113C7">
              <w:rPr>
                <w:sz w:val="28"/>
                <w:szCs w:val="28"/>
                <w:lang w:val="uz-Cyrl-UZ"/>
              </w:rPr>
              <w:t>ческого происхождения.</w:t>
            </w:r>
          </w:p>
          <w:p w14:paraId="3D8B3EF6" w14:textId="77777777" w:rsidR="002B6F61" w:rsidRPr="003113C7" w:rsidRDefault="002B6F61" w:rsidP="00F23303">
            <w:pPr>
              <w:jc w:val="both"/>
              <w:rPr>
                <w:sz w:val="28"/>
                <w:szCs w:val="28"/>
                <w:lang w:val="uz-Cyrl-UZ"/>
              </w:rPr>
            </w:pPr>
          </w:p>
          <w:p w14:paraId="21FB2F59" w14:textId="77777777" w:rsidR="00531151" w:rsidRPr="003113C7" w:rsidRDefault="00531151" w:rsidP="00F23303">
            <w:pPr>
              <w:jc w:val="both"/>
              <w:rPr>
                <w:sz w:val="28"/>
                <w:szCs w:val="28"/>
                <w:lang w:val="uz-Cyrl-UZ"/>
              </w:rPr>
            </w:pPr>
            <w:r w:rsidRPr="003113C7">
              <w:rPr>
                <w:sz w:val="28"/>
                <w:szCs w:val="28"/>
                <w:lang w:val="uz-Cyrl-UZ"/>
              </w:rPr>
              <w:t>Quyoshda, yulduzlarda, yulduzlararo muhitda va boshqa kosmik obyektlarda sodir bo‘ladigan elektro</w:t>
            </w:r>
            <w:r w:rsidR="001108DF" w:rsidRPr="003113C7">
              <w:rPr>
                <w:sz w:val="28"/>
                <w:szCs w:val="28"/>
                <w:lang w:val="uz-Cyrl-UZ"/>
              </w:rPr>
              <w:t>-</w:t>
            </w:r>
            <w:r w:rsidRPr="003113C7">
              <w:rPr>
                <w:sz w:val="28"/>
                <w:szCs w:val="28"/>
                <w:lang w:val="uz-Cyrl-UZ"/>
              </w:rPr>
              <w:t>magnit jarayonlar natijasida</w:t>
            </w:r>
            <w:r w:rsidR="004C013B" w:rsidRPr="003113C7">
              <w:rPr>
                <w:sz w:val="28"/>
                <w:szCs w:val="28"/>
                <w:lang w:val="uz-Cyrl-UZ"/>
              </w:rPr>
              <w:t xml:space="preserve"> paydo bo‘ladigan radio</w:t>
            </w:r>
            <w:r w:rsidR="001108DF" w:rsidRPr="003113C7">
              <w:rPr>
                <w:sz w:val="28"/>
                <w:szCs w:val="28"/>
                <w:lang w:val="uz-Cyrl-UZ"/>
              </w:rPr>
              <w:t>-</w:t>
            </w:r>
            <w:r w:rsidR="004C013B" w:rsidRPr="003113C7">
              <w:rPr>
                <w:sz w:val="28"/>
                <w:szCs w:val="28"/>
                <w:lang w:val="uz-Cyrl-UZ"/>
              </w:rPr>
              <w:t>shovqin.</w:t>
            </w:r>
          </w:p>
          <w:p w14:paraId="3C5423DA" w14:textId="77777777" w:rsidR="002B6F61" w:rsidRPr="003113C7" w:rsidRDefault="002B6F61" w:rsidP="00F23303">
            <w:pPr>
              <w:jc w:val="both"/>
              <w:rPr>
                <w:sz w:val="28"/>
                <w:szCs w:val="28"/>
                <w:lang w:val="uz-Cyrl-UZ"/>
              </w:rPr>
            </w:pPr>
          </w:p>
          <w:p w14:paraId="02F036B8" w14:textId="77777777" w:rsidR="00531151" w:rsidRPr="003113C7" w:rsidRDefault="00531151" w:rsidP="002B6F61">
            <w:pPr>
              <w:jc w:val="both"/>
              <w:rPr>
                <w:sz w:val="28"/>
                <w:szCs w:val="28"/>
                <w:lang w:val="uz-Cyrl-UZ"/>
              </w:rPr>
            </w:pPr>
            <w:r w:rsidRPr="003113C7">
              <w:rPr>
                <w:sz w:val="28"/>
                <w:szCs w:val="28"/>
                <w:lang w:val="uz-Cyrl-UZ"/>
              </w:rPr>
              <w:t>Қуёшда, юлдузларда, юлдузлараро муҳитда ва бошқа космик объектларда содир бўладиган элек</w:t>
            </w:r>
            <w:r w:rsidR="001108DF" w:rsidRPr="003113C7">
              <w:rPr>
                <w:sz w:val="28"/>
                <w:szCs w:val="28"/>
                <w:lang w:val="uz-Cyrl-UZ"/>
              </w:rPr>
              <w:t>-</w:t>
            </w:r>
            <w:r w:rsidRPr="003113C7">
              <w:rPr>
                <w:sz w:val="28"/>
                <w:szCs w:val="28"/>
                <w:lang w:val="uz-Cyrl-UZ"/>
              </w:rPr>
              <w:t>тромагнит жараёнлар натижасида пайдо бўлади</w:t>
            </w:r>
            <w:r w:rsidR="001108DF" w:rsidRPr="003113C7">
              <w:rPr>
                <w:sz w:val="28"/>
                <w:szCs w:val="28"/>
                <w:lang w:val="uz-Cyrl-UZ"/>
              </w:rPr>
              <w:t>-</w:t>
            </w:r>
            <w:r w:rsidRPr="003113C7">
              <w:rPr>
                <w:sz w:val="28"/>
                <w:szCs w:val="28"/>
                <w:lang w:val="uz-Cyrl-UZ"/>
              </w:rPr>
              <w:t xml:space="preserve">ган радиошовқин. </w:t>
            </w:r>
          </w:p>
        </w:tc>
      </w:tr>
      <w:tr w:rsidR="00531151" w:rsidRPr="003113C7" w14:paraId="071DED8F" w14:textId="77777777" w:rsidTr="00F23303">
        <w:trPr>
          <w:tblCellSpacing w:w="0" w:type="dxa"/>
          <w:jc w:val="center"/>
        </w:trPr>
        <w:tc>
          <w:tcPr>
            <w:tcW w:w="3711" w:type="dxa"/>
          </w:tcPr>
          <w:p w14:paraId="62F5F6B4" w14:textId="77777777" w:rsidR="00531151" w:rsidRPr="003113C7" w:rsidRDefault="00531151" w:rsidP="00F23303">
            <w:pPr>
              <w:shd w:val="clear" w:color="auto" w:fill="FFFFFF"/>
              <w:ind w:right="43"/>
              <w:rPr>
                <w:b/>
                <w:bCs/>
                <w:spacing w:val="-3"/>
                <w:sz w:val="28"/>
                <w:szCs w:val="28"/>
                <w:lang w:val="uz-Cyrl-UZ"/>
              </w:rPr>
            </w:pPr>
            <w:r w:rsidRPr="003113C7">
              <w:rPr>
                <w:b/>
                <w:bCs/>
                <w:spacing w:val="-8"/>
                <w:sz w:val="28"/>
                <w:szCs w:val="28"/>
                <w:lang w:val="uz-Cyrl-UZ"/>
              </w:rPr>
              <w:t xml:space="preserve">Космическое </w:t>
            </w:r>
            <w:r w:rsidR="0044512F" w:rsidRPr="003113C7">
              <w:rPr>
                <w:b/>
                <w:bCs/>
                <w:spacing w:val="-3"/>
                <w:sz w:val="28"/>
                <w:szCs w:val="28"/>
                <w:lang w:val="uz-Cyrl-UZ"/>
              </w:rPr>
              <w:t>излучение</w:t>
            </w:r>
          </w:p>
          <w:p w14:paraId="11064863" w14:textId="77777777" w:rsidR="00531151" w:rsidRPr="003113C7" w:rsidRDefault="00531151" w:rsidP="00F23303">
            <w:pPr>
              <w:shd w:val="clear" w:color="auto" w:fill="FFFFFF"/>
              <w:ind w:right="43"/>
              <w:rPr>
                <w:bCs/>
                <w:spacing w:val="-3"/>
                <w:sz w:val="28"/>
                <w:szCs w:val="28"/>
                <w:lang w:val="uz-Cyrl-UZ"/>
              </w:rPr>
            </w:pPr>
            <w:r w:rsidRPr="003113C7">
              <w:rPr>
                <w:b/>
                <w:bCs/>
                <w:spacing w:val="-3"/>
                <w:sz w:val="28"/>
                <w:szCs w:val="28"/>
                <w:lang w:val="uz-Cyrl-UZ"/>
              </w:rPr>
              <w:t xml:space="preserve">uz - </w:t>
            </w:r>
            <w:r w:rsidR="0044512F" w:rsidRPr="003113C7">
              <w:rPr>
                <w:bCs/>
                <w:spacing w:val="-3"/>
                <w:sz w:val="28"/>
                <w:szCs w:val="28"/>
                <w:lang w:val="uz-Cyrl-UZ"/>
              </w:rPr>
              <w:t>kosmik nurlanish</w:t>
            </w:r>
          </w:p>
          <w:p w14:paraId="3913AE25" w14:textId="77777777" w:rsidR="00531151" w:rsidRPr="003113C7" w:rsidRDefault="0044512F" w:rsidP="00F23303">
            <w:pPr>
              <w:shd w:val="clear" w:color="auto" w:fill="FFFFFF"/>
              <w:ind w:right="43"/>
              <w:rPr>
                <w:bCs/>
                <w:spacing w:val="-3"/>
                <w:sz w:val="28"/>
                <w:szCs w:val="28"/>
                <w:lang w:val="uz-Cyrl-UZ"/>
              </w:rPr>
            </w:pPr>
            <w:r w:rsidRPr="003113C7">
              <w:rPr>
                <w:bCs/>
                <w:spacing w:val="-3"/>
                <w:sz w:val="28"/>
                <w:szCs w:val="28"/>
                <w:lang w:val="uz-Cyrl-UZ"/>
              </w:rPr>
              <w:t xml:space="preserve">       космик нурланиш</w:t>
            </w:r>
          </w:p>
          <w:p w14:paraId="430C936A" w14:textId="77777777" w:rsidR="00531151" w:rsidRPr="003113C7" w:rsidRDefault="00531151" w:rsidP="00F23303">
            <w:pPr>
              <w:shd w:val="clear" w:color="auto" w:fill="FFFFFF"/>
              <w:ind w:right="43"/>
              <w:rPr>
                <w:b/>
                <w:sz w:val="28"/>
                <w:szCs w:val="28"/>
                <w:lang w:val="uz-Cyrl-UZ"/>
              </w:rPr>
            </w:pPr>
            <w:r w:rsidRPr="003113C7">
              <w:rPr>
                <w:b/>
                <w:spacing w:val="-3"/>
                <w:sz w:val="28"/>
                <w:szCs w:val="28"/>
                <w:lang w:val="uz-Cyrl-UZ"/>
              </w:rPr>
              <w:t xml:space="preserve">en - </w:t>
            </w:r>
            <w:r w:rsidRPr="003113C7">
              <w:rPr>
                <w:spacing w:val="-3"/>
                <w:sz w:val="28"/>
                <w:szCs w:val="28"/>
                <w:lang w:val="uz-Cyrl-UZ"/>
              </w:rPr>
              <w:t>cosmic radiation</w:t>
            </w:r>
          </w:p>
        </w:tc>
        <w:tc>
          <w:tcPr>
            <w:tcW w:w="6260" w:type="dxa"/>
            <w:vAlign w:val="center"/>
          </w:tcPr>
          <w:p w14:paraId="54801868" w14:textId="77777777" w:rsidR="00531151" w:rsidRPr="003113C7" w:rsidRDefault="00531151" w:rsidP="00F23303">
            <w:pPr>
              <w:jc w:val="both"/>
              <w:rPr>
                <w:bCs/>
                <w:sz w:val="28"/>
                <w:szCs w:val="28"/>
                <w:lang w:val="uz-Cyrl-UZ"/>
              </w:rPr>
            </w:pPr>
            <w:r w:rsidRPr="003113C7">
              <w:rPr>
                <w:bCs/>
                <w:spacing w:val="-8"/>
                <w:sz w:val="28"/>
                <w:szCs w:val="28"/>
              </w:rPr>
              <w:t>Излучени</w:t>
            </w:r>
            <w:r w:rsidR="0044512F" w:rsidRPr="003113C7">
              <w:rPr>
                <w:bCs/>
                <w:spacing w:val="-8"/>
                <w:sz w:val="28"/>
                <w:szCs w:val="28"/>
              </w:rPr>
              <w:t xml:space="preserve">е, источником которого являются </w:t>
            </w:r>
            <w:r w:rsidRPr="003113C7">
              <w:rPr>
                <w:bCs/>
                <w:spacing w:val="-8"/>
                <w:sz w:val="28"/>
                <w:szCs w:val="28"/>
              </w:rPr>
              <w:t>косми</w:t>
            </w:r>
            <w:r w:rsidRPr="003113C7">
              <w:rPr>
                <w:bCs/>
                <w:sz w:val="28"/>
                <w:szCs w:val="28"/>
              </w:rPr>
              <w:t>ческие объекты.</w:t>
            </w:r>
          </w:p>
          <w:p w14:paraId="513531E2" w14:textId="77777777" w:rsidR="00531151" w:rsidRPr="003113C7" w:rsidRDefault="00531151" w:rsidP="00F23303">
            <w:pPr>
              <w:jc w:val="both"/>
              <w:rPr>
                <w:bCs/>
                <w:sz w:val="28"/>
                <w:szCs w:val="28"/>
                <w:lang w:val="uz-Cyrl-UZ"/>
              </w:rPr>
            </w:pPr>
          </w:p>
          <w:p w14:paraId="00C79EB8" w14:textId="77777777" w:rsidR="00531151" w:rsidRPr="003113C7" w:rsidRDefault="00531151" w:rsidP="00F23303">
            <w:pPr>
              <w:jc w:val="both"/>
              <w:rPr>
                <w:bCs/>
                <w:sz w:val="28"/>
                <w:szCs w:val="28"/>
                <w:lang w:val="en-US"/>
              </w:rPr>
            </w:pPr>
            <w:r w:rsidRPr="003113C7">
              <w:rPr>
                <w:bCs/>
                <w:sz w:val="28"/>
                <w:szCs w:val="28"/>
                <w:lang w:val="en-US"/>
              </w:rPr>
              <w:t xml:space="preserve">Manbai </w:t>
            </w:r>
            <w:proofErr w:type="spellStart"/>
            <w:r w:rsidRPr="003113C7">
              <w:rPr>
                <w:bCs/>
                <w:sz w:val="28"/>
                <w:szCs w:val="28"/>
                <w:lang w:val="en-US"/>
              </w:rPr>
              <w:t>kosmik</w:t>
            </w:r>
            <w:proofErr w:type="spellEnd"/>
            <w:r w:rsidRPr="003113C7">
              <w:rPr>
                <w:bCs/>
                <w:sz w:val="28"/>
                <w:szCs w:val="28"/>
                <w:lang w:val="en-US"/>
              </w:rPr>
              <w:t xml:space="preserve"> </w:t>
            </w:r>
            <w:proofErr w:type="spellStart"/>
            <w:r w:rsidRPr="003113C7">
              <w:rPr>
                <w:bCs/>
                <w:sz w:val="28"/>
                <w:szCs w:val="28"/>
                <w:lang w:val="en-US"/>
              </w:rPr>
              <w:t>obyektlar</w:t>
            </w:r>
            <w:proofErr w:type="spellEnd"/>
            <w:r w:rsidRPr="003113C7">
              <w:rPr>
                <w:bCs/>
                <w:sz w:val="28"/>
                <w:szCs w:val="28"/>
                <w:lang w:val="en-US"/>
              </w:rPr>
              <w:t xml:space="preserve"> </w:t>
            </w:r>
            <w:proofErr w:type="spellStart"/>
            <w:r w:rsidRPr="003113C7">
              <w:rPr>
                <w:bCs/>
                <w:sz w:val="28"/>
                <w:szCs w:val="28"/>
                <w:lang w:val="en-US"/>
              </w:rPr>
              <w:t>bo</w:t>
            </w:r>
            <w:r w:rsidRPr="003113C7">
              <w:rPr>
                <w:rFonts w:ascii="Cambria Math" w:hAnsi="Cambria Math" w:cs="Cambria Math"/>
                <w:bCs/>
                <w:sz w:val="28"/>
                <w:szCs w:val="28"/>
                <w:lang w:val="en-US"/>
              </w:rPr>
              <w:t>ʻ</w:t>
            </w:r>
            <w:r w:rsidRPr="003113C7">
              <w:rPr>
                <w:bCs/>
                <w:sz w:val="28"/>
                <w:szCs w:val="28"/>
                <w:lang w:val="en-US"/>
              </w:rPr>
              <w:t>lgan</w:t>
            </w:r>
            <w:proofErr w:type="spellEnd"/>
            <w:r w:rsidRPr="003113C7">
              <w:rPr>
                <w:bCs/>
                <w:sz w:val="28"/>
                <w:szCs w:val="28"/>
                <w:lang w:val="en-US"/>
              </w:rPr>
              <w:t xml:space="preserve"> </w:t>
            </w:r>
            <w:proofErr w:type="spellStart"/>
            <w:r w:rsidRPr="003113C7">
              <w:rPr>
                <w:bCs/>
                <w:sz w:val="28"/>
                <w:szCs w:val="28"/>
                <w:lang w:val="en-US"/>
              </w:rPr>
              <w:t>nurlanish</w:t>
            </w:r>
            <w:proofErr w:type="spellEnd"/>
            <w:r w:rsidRPr="003113C7">
              <w:rPr>
                <w:bCs/>
                <w:sz w:val="28"/>
                <w:szCs w:val="28"/>
                <w:lang w:val="en-US"/>
              </w:rPr>
              <w:t>.</w:t>
            </w:r>
          </w:p>
          <w:p w14:paraId="0520B6BD" w14:textId="77777777" w:rsidR="00531151" w:rsidRPr="003113C7" w:rsidRDefault="00531151" w:rsidP="00F23303">
            <w:pPr>
              <w:jc w:val="both"/>
              <w:rPr>
                <w:bCs/>
                <w:sz w:val="28"/>
                <w:szCs w:val="28"/>
                <w:lang w:val="en-US"/>
              </w:rPr>
            </w:pPr>
          </w:p>
          <w:p w14:paraId="530F257C" w14:textId="77777777" w:rsidR="00531151" w:rsidRPr="003113C7" w:rsidRDefault="00531151" w:rsidP="00F23303">
            <w:pPr>
              <w:jc w:val="both"/>
              <w:rPr>
                <w:sz w:val="28"/>
                <w:szCs w:val="28"/>
              </w:rPr>
            </w:pPr>
            <w:r w:rsidRPr="003113C7">
              <w:rPr>
                <w:bCs/>
                <w:sz w:val="28"/>
                <w:szCs w:val="28"/>
                <w:lang w:val="uz-Cyrl-UZ"/>
              </w:rPr>
              <w:t>Манбаи космик объектлар бўлган нурланиш.</w:t>
            </w:r>
          </w:p>
        </w:tc>
      </w:tr>
      <w:tr w:rsidR="00531151" w:rsidRPr="00073205" w14:paraId="1A0D05E7" w14:textId="77777777" w:rsidTr="00F23303">
        <w:trPr>
          <w:tblCellSpacing w:w="0" w:type="dxa"/>
          <w:jc w:val="center"/>
        </w:trPr>
        <w:tc>
          <w:tcPr>
            <w:tcW w:w="3711" w:type="dxa"/>
          </w:tcPr>
          <w:p w14:paraId="222F4391" w14:textId="77777777" w:rsidR="00531151" w:rsidRPr="003113C7" w:rsidRDefault="00531151" w:rsidP="00F23303">
            <w:pPr>
              <w:rPr>
                <w:b/>
                <w:bCs/>
                <w:sz w:val="28"/>
                <w:szCs w:val="28"/>
                <w:lang w:val="uz-Cyrl-UZ"/>
              </w:rPr>
            </w:pPr>
            <w:r w:rsidRPr="003113C7">
              <w:rPr>
                <w:b/>
                <w:bCs/>
                <w:sz w:val="28"/>
                <w:szCs w:val="28"/>
                <w:lang w:val="uz-Cyrl-UZ"/>
              </w:rPr>
              <w:t xml:space="preserve">Космическое </w:t>
            </w:r>
            <w:r w:rsidRPr="003113C7">
              <w:rPr>
                <w:b/>
                <w:bCs/>
                <w:sz w:val="28"/>
                <w:szCs w:val="28"/>
                <w:lang w:val="uz-Cyrl-UZ"/>
              </w:rPr>
              <w:br/>
            </w:r>
            <w:r w:rsidRPr="003113C7">
              <w:rPr>
                <w:b/>
                <w:bCs/>
                <w:sz w:val="28"/>
                <w:szCs w:val="28"/>
                <w:lang w:val="uz-Cyrl-UZ"/>
              </w:rPr>
              <w:lastRenderedPageBreak/>
              <w:t>радиоизлучение</w:t>
            </w:r>
          </w:p>
          <w:p w14:paraId="0A3FE97F" w14:textId="77777777" w:rsidR="00531151" w:rsidRPr="003113C7" w:rsidRDefault="00531151" w:rsidP="00F23303">
            <w:pPr>
              <w:rPr>
                <w:b/>
                <w:bCs/>
                <w:sz w:val="28"/>
                <w:szCs w:val="28"/>
              </w:rPr>
            </w:pPr>
            <w:r w:rsidRPr="003113C7">
              <w:rPr>
                <w:b/>
                <w:bCs/>
                <w:sz w:val="28"/>
                <w:szCs w:val="28"/>
                <w:lang w:val="uz-Cyrl-UZ"/>
              </w:rPr>
              <w:t>uz</w:t>
            </w:r>
            <w:r w:rsidRPr="003113C7">
              <w:rPr>
                <w:sz w:val="28"/>
                <w:szCs w:val="28"/>
                <w:lang w:val="uz-Cyrl-UZ"/>
              </w:rPr>
              <w:t xml:space="preserve"> </w:t>
            </w:r>
            <w:r w:rsidRPr="003113C7">
              <w:rPr>
                <w:sz w:val="28"/>
                <w:szCs w:val="28"/>
              </w:rPr>
              <w:t>-</w:t>
            </w:r>
            <w:r w:rsidRPr="003113C7">
              <w:rPr>
                <w:b/>
                <w:bCs/>
                <w:sz w:val="28"/>
                <w:szCs w:val="28"/>
                <w:lang w:val="uz-Cyrl-UZ"/>
              </w:rPr>
              <w:t xml:space="preserve"> </w:t>
            </w:r>
            <w:proofErr w:type="spellStart"/>
            <w:r w:rsidRPr="003113C7">
              <w:rPr>
                <w:bCs/>
                <w:sz w:val="28"/>
                <w:szCs w:val="28"/>
                <w:lang w:val="en-US"/>
              </w:rPr>
              <w:t>kosmik</w:t>
            </w:r>
            <w:proofErr w:type="spellEnd"/>
            <w:r w:rsidRPr="003113C7">
              <w:rPr>
                <w:b/>
                <w:bCs/>
                <w:sz w:val="28"/>
                <w:szCs w:val="28"/>
              </w:rPr>
              <w:t xml:space="preserve"> </w:t>
            </w:r>
            <w:proofErr w:type="spellStart"/>
            <w:r w:rsidRPr="003113C7">
              <w:rPr>
                <w:bCs/>
                <w:sz w:val="28"/>
                <w:szCs w:val="28"/>
                <w:lang w:val="en-US"/>
              </w:rPr>
              <w:t>radionurlanish</w:t>
            </w:r>
            <w:proofErr w:type="spellEnd"/>
          </w:p>
          <w:p w14:paraId="50ED5C1E" w14:textId="77777777" w:rsidR="00531151" w:rsidRPr="003113C7" w:rsidRDefault="00531151" w:rsidP="00F23303">
            <w:pPr>
              <w:rPr>
                <w:b/>
                <w:bCs/>
                <w:sz w:val="28"/>
                <w:szCs w:val="28"/>
                <w:lang w:val="uz-Cyrl-UZ"/>
              </w:rPr>
            </w:pPr>
            <w:r w:rsidRPr="003113C7">
              <w:rPr>
                <w:b/>
                <w:bCs/>
                <w:sz w:val="28"/>
                <w:szCs w:val="28"/>
              </w:rPr>
              <w:t xml:space="preserve">       </w:t>
            </w:r>
            <w:r w:rsidRPr="003113C7">
              <w:rPr>
                <w:bCs/>
                <w:sz w:val="28"/>
                <w:szCs w:val="28"/>
                <w:lang w:val="uz-Cyrl-UZ"/>
              </w:rPr>
              <w:t>космик радионурланиш</w:t>
            </w:r>
          </w:p>
          <w:p w14:paraId="3CF3C078" w14:textId="77777777" w:rsidR="00531151" w:rsidRPr="003113C7" w:rsidRDefault="00531151" w:rsidP="00F23303">
            <w:pPr>
              <w:rPr>
                <w:b/>
                <w:bCs/>
                <w:sz w:val="28"/>
                <w:szCs w:val="28"/>
                <w:lang w:val="uz-Cyrl-UZ"/>
              </w:rPr>
            </w:pPr>
            <w:r w:rsidRPr="003113C7">
              <w:rPr>
                <w:b/>
                <w:bCs/>
                <w:sz w:val="28"/>
                <w:szCs w:val="28"/>
                <w:lang w:val="uz-Cyrl-UZ"/>
              </w:rPr>
              <w:t xml:space="preserve">en - </w:t>
            </w:r>
            <w:r w:rsidRPr="003113C7">
              <w:rPr>
                <w:bCs/>
                <w:sz w:val="28"/>
                <w:szCs w:val="28"/>
                <w:lang w:val="en-US"/>
              </w:rPr>
              <w:t xml:space="preserve">cosmic </w:t>
            </w:r>
            <w:proofErr w:type="spellStart"/>
            <w:r w:rsidRPr="003113C7">
              <w:rPr>
                <w:bCs/>
                <w:sz w:val="28"/>
                <w:szCs w:val="28"/>
                <w:lang w:val="en-US"/>
              </w:rPr>
              <w:t>radioradiation</w:t>
            </w:r>
            <w:proofErr w:type="spellEnd"/>
            <w:r w:rsidRPr="003113C7">
              <w:rPr>
                <w:bCs/>
                <w:sz w:val="28"/>
                <w:szCs w:val="28"/>
                <w:lang w:val="en-US"/>
              </w:rPr>
              <w:t>,</w:t>
            </w:r>
            <w:r w:rsidRPr="003113C7">
              <w:rPr>
                <w:sz w:val="28"/>
                <w:szCs w:val="28"/>
                <w:lang w:val="uz-Cyrl-UZ"/>
              </w:rPr>
              <w:t xml:space="preserve"> space radioemission</w:t>
            </w:r>
          </w:p>
        </w:tc>
        <w:tc>
          <w:tcPr>
            <w:tcW w:w="6260" w:type="dxa"/>
            <w:vAlign w:val="center"/>
          </w:tcPr>
          <w:p w14:paraId="6E2B7FB3" w14:textId="77777777" w:rsidR="00531151" w:rsidRPr="003113C7" w:rsidRDefault="00531151" w:rsidP="00F23303">
            <w:pPr>
              <w:jc w:val="both"/>
              <w:rPr>
                <w:sz w:val="28"/>
                <w:szCs w:val="28"/>
              </w:rPr>
            </w:pPr>
            <w:r w:rsidRPr="003113C7">
              <w:rPr>
                <w:sz w:val="28"/>
                <w:szCs w:val="28"/>
              </w:rPr>
              <w:lastRenderedPageBreak/>
              <w:t>Эле</w:t>
            </w:r>
            <w:r w:rsidR="0044512F" w:rsidRPr="003113C7">
              <w:rPr>
                <w:sz w:val="28"/>
                <w:szCs w:val="28"/>
              </w:rPr>
              <w:t xml:space="preserve">ктромагнитные волны, излучаемые </w:t>
            </w:r>
            <w:r w:rsidRPr="003113C7">
              <w:rPr>
                <w:sz w:val="28"/>
                <w:szCs w:val="28"/>
              </w:rPr>
              <w:t>различны</w:t>
            </w:r>
            <w:r w:rsidRPr="003113C7">
              <w:rPr>
                <w:sz w:val="28"/>
                <w:szCs w:val="28"/>
              </w:rPr>
              <w:lastRenderedPageBreak/>
              <w:t>ми небесными телами в диапазоне радиоволн. Наиболее мощным источником радиоизлучения вследствие его относительной близости к Земле является Солнце.</w:t>
            </w:r>
          </w:p>
          <w:p w14:paraId="15CEFA81" w14:textId="77777777" w:rsidR="00531151" w:rsidRPr="003113C7" w:rsidRDefault="00531151" w:rsidP="00F23303">
            <w:pPr>
              <w:jc w:val="both"/>
              <w:rPr>
                <w:sz w:val="28"/>
                <w:szCs w:val="28"/>
              </w:rPr>
            </w:pPr>
          </w:p>
          <w:p w14:paraId="406CDFBC" w14:textId="77777777" w:rsidR="00531151" w:rsidRPr="003113C7" w:rsidRDefault="00531151" w:rsidP="00F23303">
            <w:pPr>
              <w:jc w:val="both"/>
              <w:rPr>
                <w:sz w:val="28"/>
                <w:szCs w:val="28"/>
                <w:lang w:val="en-US"/>
              </w:rPr>
            </w:pP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diapazonida</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t>samo</w:t>
            </w:r>
            <w:proofErr w:type="spellEnd"/>
            <w:r w:rsidRPr="003113C7">
              <w:rPr>
                <w:sz w:val="28"/>
                <w:szCs w:val="28"/>
                <w:lang w:val="en-US"/>
              </w:rPr>
              <w:t xml:space="preserve"> </w:t>
            </w:r>
            <w:proofErr w:type="spellStart"/>
            <w:r w:rsidRPr="003113C7">
              <w:rPr>
                <w:sz w:val="28"/>
                <w:szCs w:val="28"/>
                <w:lang w:val="en-US"/>
              </w:rPr>
              <w:t>jismlari</w:t>
            </w:r>
            <w:proofErr w:type="spellEnd"/>
            <w:r w:rsidRPr="003113C7">
              <w:rPr>
                <w:sz w:val="28"/>
                <w:szCs w:val="28"/>
                <w:lang w:val="en-US"/>
              </w:rPr>
              <w:t xml:space="preserve"> </w:t>
            </w:r>
            <w:proofErr w:type="spellStart"/>
            <w:r w:rsidRPr="003113C7">
              <w:rPr>
                <w:sz w:val="28"/>
                <w:szCs w:val="28"/>
                <w:lang w:val="en-US"/>
              </w:rPr>
              <w:t>nur</w:t>
            </w:r>
            <w:r w:rsidR="001108DF" w:rsidRPr="003113C7">
              <w:rPr>
                <w:sz w:val="28"/>
                <w:szCs w:val="28"/>
                <w:lang w:val="en-US"/>
              </w:rPr>
              <w:t>-</w:t>
            </w:r>
            <w:r w:rsidRPr="003113C7">
              <w:rPr>
                <w:sz w:val="28"/>
                <w:szCs w:val="28"/>
                <w:lang w:val="en-US"/>
              </w:rPr>
              <w:t>lantiradigan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w:t>
            </w:r>
            <w:proofErr w:type="spellEnd"/>
            <w:r w:rsidR="001108DF" w:rsidRPr="003113C7">
              <w:rPr>
                <w:sz w:val="28"/>
                <w:szCs w:val="28"/>
                <w:lang w:val="en-US"/>
              </w:rPr>
              <w:t xml:space="preserve">. </w:t>
            </w:r>
            <w:proofErr w:type="spellStart"/>
            <w:r w:rsidRPr="003113C7">
              <w:rPr>
                <w:sz w:val="28"/>
                <w:szCs w:val="28"/>
                <w:lang w:val="en-US"/>
              </w:rPr>
              <w:t>Radionurla-nishning</w:t>
            </w:r>
            <w:proofErr w:type="spellEnd"/>
            <w:r w:rsidRPr="003113C7">
              <w:rPr>
                <w:sz w:val="28"/>
                <w:szCs w:val="28"/>
                <w:lang w:val="en-US"/>
              </w:rPr>
              <w:t xml:space="preserve"> </w:t>
            </w:r>
            <w:proofErr w:type="spellStart"/>
            <w:r w:rsidRPr="003113C7">
              <w:rPr>
                <w:sz w:val="28"/>
                <w:szCs w:val="28"/>
                <w:lang w:val="en-US"/>
              </w:rPr>
              <w:t>eng</w:t>
            </w:r>
            <w:proofErr w:type="spellEnd"/>
            <w:r w:rsidRPr="003113C7">
              <w:rPr>
                <w:sz w:val="28"/>
                <w:szCs w:val="28"/>
                <w:lang w:val="en-US"/>
              </w:rPr>
              <w:t xml:space="preserve"> </w:t>
            </w:r>
            <w:proofErr w:type="spellStart"/>
            <w:r w:rsidRPr="003113C7">
              <w:rPr>
                <w:sz w:val="28"/>
                <w:szCs w:val="28"/>
                <w:lang w:val="en-US"/>
              </w:rPr>
              <w:t>kuchli</w:t>
            </w:r>
            <w:proofErr w:type="spellEnd"/>
            <w:r w:rsidRPr="003113C7">
              <w:rPr>
                <w:sz w:val="28"/>
                <w:szCs w:val="28"/>
                <w:lang w:val="en-US"/>
              </w:rPr>
              <w:t xml:space="preserve"> </w:t>
            </w:r>
            <w:proofErr w:type="spellStart"/>
            <w:r w:rsidRPr="003113C7">
              <w:rPr>
                <w:sz w:val="28"/>
                <w:szCs w:val="28"/>
                <w:lang w:val="en-US"/>
              </w:rPr>
              <w:t>manbai</w:t>
            </w:r>
            <w:proofErr w:type="spellEnd"/>
            <w:r w:rsidRPr="003113C7">
              <w:rPr>
                <w:sz w:val="28"/>
                <w:szCs w:val="28"/>
                <w:lang w:val="en-US"/>
              </w:rPr>
              <w:t xml:space="preserve"> </w:t>
            </w:r>
            <w:proofErr w:type="spellStart"/>
            <w:r w:rsidRPr="003113C7">
              <w:rPr>
                <w:sz w:val="28"/>
                <w:szCs w:val="28"/>
                <w:lang w:val="en-US"/>
              </w:rPr>
              <w:t>bo‘lib</w:t>
            </w:r>
            <w:proofErr w:type="spellEnd"/>
            <w:r w:rsidRPr="003113C7">
              <w:rPr>
                <w:sz w:val="28"/>
                <w:szCs w:val="28"/>
                <w:lang w:val="en-US"/>
              </w:rPr>
              <w:t xml:space="preserve">, </w:t>
            </w:r>
            <w:proofErr w:type="spellStart"/>
            <w:r w:rsidRPr="003113C7">
              <w:rPr>
                <w:sz w:val="28"/>
                <w:szCs w:val="28"/>
                <w:lang w:val="en-US"/>
              </w:rPr>
              <w:t>Yerga</w:t>
            </w:r>
            <w:proofErr w:type="spellEnd"/>
            <w:r w:rsidRPr="003113C7">
              <w:rPr>
                <w:sz w:val="28"/>
                <w:szCs w:val="28"/>
                <w:lang w:val="en-US"/>
              </w:rPr>
              <w:t xml:space="preserve"> </w:t>
            </w:r>
            <w:proofErr w:type="spellStart"/>
            <w:r w:rsidRPr="003113C7">
              <w:rPr>
                <w:sz w:val="28"/>
                <w:szCs w:val="28"/>
                <w:lang w:val="en-US"/>
              </w:rPr>
              <w:t>yaqinligi</w:t>
            </w:r>
            <w:proofErr w:type="spellEnd"/>
            <w:r w:rsidRPr="003113C7">
              <w:rPr>
                <w:sz w:val="28"/>
                <w:szCs w:val="28"/>
                <w:lang w:val="en-US"/>
              </w:rPr>
              <w:t xml:space="preserve"> </w:t>
            </w:r>
            <w:proofErr w:type="spellStart"/>
            <w:r w:rsidRPr="003113C7">
              <w:rPr>
                <w:sz w:val="28"/>
                <w:szCs w:val="28"/>
                <w:lang w:val="en-US"/>
              </w:rPr>
              <w:t>tufayli</w:t>
            </w:r>
            <w:proofErr w:type="spellEnd"/>
            <w:r w:rsidRPr="003113C7">
              <w:rPr>
                <w:sz w:val="28"/>
                <w:szCs w:val="28"/>
                <w:lang w:val="en-US"/>
              </w:rPr>
              <w:t xml:space="preserve">, </w:t>
            </w:r>
            <w:proofErr w:type="spellStart"/>
            <w:r w:rsidRPr="003113C7">
              <w:rPr>
                <w:sz w:val="28"/>
                <w:szCs w:val="28"/>
                <w:lang w:val="en-US"/>
              </w:rPr>
              <w:t>Quyosh</w:t>
            </w:r>
            <w:proofErr w:type="spellEnd"/>
            <w:r w:rsidRPr="003113C7">
              <w:rPr>
                <w:sz w:val="28"/>
                <w:szCs w:val="28"/>
                <w:lang w:val="en-US"/>
              </w:rPr>
              <w:t xml:space="preserve"> </w:t>
            </w:r>
            <w:proofErr w:type="spellStart"/>
            <w:r w:rsidRPr="003113C7">
              <w:rPr>
                <w:sz w:val="28"/>
                <w:szCs w:val="28"/>
                <w:lang w:val="en-US"/>
              </w:rPr>
              <w:t>hisoblanadi</w:t>
            </w:r>
            <w:proofErr w:type="spellEnd"/>
            <w:r w:rsidRPr="003113C7">
              <w:rPr>
                <w:sz w:val="28"/>
                <w:szCs w:val="28"/>
                <w:lang w:val="en-US"/>
              </w:rPr>
              <w:t>.</w:t>
            </w:r>
          </w:p>
          <w:p w14:paraId="2BD003F8" w14:textId="77777777" w:rsidR="00531151" w:rsidRPr="003113C7" w:rsidRDefault="00531151" w:rsidP="00F23303">
            <w:pPr>
              <w:jc w:val="both"/>
              <w:rPr>
                <w:sz w:val="28"/>
                <w:szCs w:val="28"/>
                <w:lang w:val="en-US"/>
              </w:rPr>
            </w:pPr>
          </w:p>
          <w:p w14:paraId="6634FE4F" w14:textId="77777777" w:rsidR="00531151" w:rsidRPr="003113C7" w:rsidRDefault="00531151" w:rsidP="00F23303">
            <w:pPr>
              <w:jc w:val="both"/>
              <w:rPr>
                <w:sz w:val="28"/>
                <w:szCs w:val="28"/>
                <w:lang w:val="en-US"/>
              </w:rPr>
            </w:pPr>
            <w:r w:rsidRPr="003113C7">
              <w:rPr>
                <w:sz w:val="28"/>
                <w:szCs w:val="28"/>
                <w:lang w:val="en-US"/>
              </w:rPr>
              <w:t>P</w:t>
            </w:r>
            <w:proofErr w:type="spellStart"/>
            <w:r w:rsidRPr="003113C7">
              <w:rPr>
                <w:sz w:val="28"/>
                <w:szCs w:val="28"/>
              </w:rPr>
              <w:t>адиотўлқинлар</w:t>
            </w:r>
            <w:proofErr w:type="spellEnd"/>
            <w:r w:rsidRPr="003113C7">
              <w:rPr>
                <w:sz w:val="28"/>
                <w:szCs w:val="28"/>
                <w:lang w:val="en-US"/>
              </w:rPr>
              <w:t xml:space="preserve"> </w:t>
            </w:r>
            <w:proofErr w:type="spellStart"/>
            <w:r w:rsidRPr="003113C7">
              <w:rPr>
                <w:sz w:val="28"/>
                <w:szCs w:val="28"/>
              </w:rPr>
              <w:t>диапазонида</w:t>
            </w:r>
            <w:proofErr w:type="spellEnd"/>
            <w:r w:rsidRPr="003113C7">
              <w:rPr>
                <w:sz w:val="28"/>
                <w:szCs w:val="28"/>
                <w:lang w:val="en-US"/>
              </w:rPr>
              <w:t xml:space="preserve"> </w:t>
            </w:r>
            <w:proofErr w:type="spellStart"/>
            <w:r w:rsidRPr="003113C7">
              <w:rPr>
                <w:sz w:val="28"/>
                <w:szCs w:val="28"/>
              </w:rPr>
              <w:t>турли</w:t>
            </w:r>
            <w:proofErr w:type="spellEnd"/>
            <w:r w:rsidRPr="003113C7">
              <w:rPr>
                <w:sz w:val="28"/>
                <w:szCs w:val="28"/>
                <w:lang w:val="en-US"/>
              </w:rPr>
              <w:t xml:space="preserve"> </w:t>
            </w:r>
            <w:r w:rsidRPr="003113C7">
              <w:rPr>
                <w:sz w:val="28"/>
                <w:szCs w:val="28"/>
              </w:rPr>
              <w:t>само</w:t>
            </w:r>
            <w:r w:rsidRPr="003113C7">
              <w:rPr>
                <w:sz w:val="28"/>
                <w:szCs w:val="28"/>
                <w:lang w:val="en-US"/>
              </w:rPr>
              <w:t xml:space="preserve"> </w:t>
            </w:r>
            <w:proofErr w:type="spellStart"/>
            <w:r w:rsidRPr="003113C7">
              <w:rPr>
                <w:sz w:val="28"/>
                <w:szCs w:val="28"/>
              </w:rPr>
              <w:t>жисмлари</w:t>
            </w:r>
            <w:proofErr w:type="spellEnd"/>
            <w:r w:rsidRPr="003113C7">
              <w:rPr>
                <w:sz w:val="28"/>
                <w:szCs w:val="28"/>
                <w:lang w:val="en-US"/>
              </w:rPr>
              <w:t xml:space="preserve"> </w:t>
            </w:r>
            <w:proofErr w:type="spellStart"/>
            <w:r w:rsidRPr="003113C7">
              <w:rPr>
                <w:sz w:val="28"/>
                <w:szCs w:val="28"/>
              </w:rPr>
              <w:t>нурлантирадиган</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тўлқинлар</w:t>
            </w:r>
            <w:proofErr w:type="spellEnd"/>
            <w:r w:rsidRPr="003113C7">
              <w:rPr>
                <w:sz w:val="28"/>
                <w:szCs w:val="28"/>
                <w:lang w:val="en-US"/>
              </w:rPr>
              <w:t xml:space="preserve">. </w:t>
            </w:r>
            <w:proofErr w:type="spellStart"/>
            <w:r w:rsidRPr="003113C7">
              <w:rPr>
                <w:sz w:val="28"/>
                <w:szCs w:val="28"/>
              </w:rPr>
              <w:t>Радионурланишнинг</w:t>
            </w:r>
            <w:proofErr w:type="spellEnd"/>
            <w:r w:rsidRPr="003113C7">
              <w:rPr>
                <w:sz w:val="28"/>
                <w:szCs w:val="28"/>
                <w:lang w:val="en-US"/>
              </w:rPr>
              <w:t xml:space="preserve"> </w:t>
            </w:r>
            <w:proofErr w:type="spellStart"/>
            <w:r w:rsidRPr="003113C7">
              <w:rPr>
                <w:sz w:val="28"/>
                <w:szCs w:val="28"/>
              </w:rPr>
              <w:t>энг</w:t>
            </w:r>
            <w:proofErr w:type="spellEnd"/>
            <w:r w:rsidRPr="003113C7">
              <w:rPr>
                <w:sz w:val="28"/>
                <w:szCs w:val="28"/>
                <w:lang w:val="en-US"/>
              </w:rPr>
              <w:t xml:space="preserve"> </w:t>
            </w:r>
            <w:proofErr w:type="spellStart"/>
            <w:r w:rsidRPr="003113C7">
              <w:rPr>
                <w:sz w:val="28"/>
                <w:szCs w:val="28"/>
              </w:rPr>
              <w:t>кучли</w:t>
            </w:r>
            <w:proofErr w:type="spellEnd"/>
            <w:r w:rsidRPr="003113C7">
              <w:rPr>
                <w:sz w:val="28"/>
                <w:szCs w:val="28"/>
                <w:lang w:val="en-US"/>
              </w:rPr>
              <w:t xml:space="preserve"> </w:t>
            </w:r>
            <w:proofErr w:type="spellStart"/>
            <w:r w:rsidRPr="003113C7">
              <w:rPr>
                <w:sz w:val="28"/>
                <w:szCs w:val="28"/>
              </w:rPr>
              <w:t>манбаи</w:t>
            </w:r>
            <w:proofErr w:type="spellEnd"/>
            <w:r w:rsidRPr="003113C7">
              <w:rPr>
                <w:sz w:val="28"/>
                <w:szCs w:val="28"/>
                <w:lang w:val="en-US"/>
              </w:rPr>
              <w:t xml:space="preserve"> </w:t>
            </w:r>
            <w:r w:rsidRPr="003113C7">
              <w:rPr>
                <w:sz w:val="28"/>
                <w:szCs w:val="28"/>
                <w:lang w:val="uz-Cyrl-UZ"/>
              </w:rPr>
              <w:t>бўлиб</w:t>
            </w:r>
            <w:r w:rsidRPr="003113C7">
              <w:rPr>
                <w:sz w:val="28"/>
                <w:szCs w:val="28"/>
                <w:lang w:val="en-US"/>
              </w:rPr>
              <w:t xml:space="preserve">, </w:t>
            </w:r>
            <w:r w:rsidRPr="003113C7">
              <w:rPr>
                <w:sz w:val="28"/>
                <w:szCs w:val="28"/>
              </w:rPr>
              <w:t>Ерга</w:t>
            </w:r>
            <w:r w:rsidRPr="003113C7">
              <w:rPr>
                <w:sz w:val="28"/>
                <w:szCs w:val="28"/>
                <w:lang w:val="en-US"/>
              </w:rPr>
              <w:t xml:space="preserve"> </w:t>
            </w:r>
            <w:proofErr w:type="spellStart"/>
            <w:r w:rsidRPr="003113C7">
              <w:rPr>
                <w:sz w:val="28"/>
                <w:szCs w:val="28"/>
              </w:rPr>
              <w:t>яқинлиги</w:t>
            </w:r>
            <w:proofErr w:type="spellEnd"/>
            <w:r w:rsidRPr="003113C7">
              <w:rPr>
                <w:sz w:val="28"/>
                <w:szCs w:val="28"/>
                <w:lang w:val="en-US"/>
              </w:rPr>
              <w:t xml:space="preserve"> </w:t>
            </w:r>
            <w:proofErr w:type="spellStart"/>
            <w:r w:rsidRPr="003113C7">
              <w:rPr>
                <w:sz w:val="28"/>
                <w:szCs w:val="28"/>
              </w:rPr>
              <w:t>туфайли</w:t>
            </w:r>
            <w:proofErr w:type="spellEnd"/>
            <w:r w:rsidRPr="003113C7">
              <w:rPr>
                <w:sz w:val="28"/>
                <w:szCs w:val="28"/>
                <w:lang w:val="en-US"/>
              </w:rPr>
              <w:t xml:space="preserve">, </w:t>
            </w:r>
            <w:proofErr w:type="spellStart"/>
            <w:r w:rsidRPr="003113C7">
              <w:rPr>
                <w:sz w:val="28"/>
                <w:szCs w:val="28"/>
              </w:rPr>
              <w:t>Қуёш</w:t>
            </w:r>
            <w:proofErr w:type="spellEnd"/>
            <w:r w:rsidRPr="003113C7">
              <w:rPr>
                <w:sz w:val="28"/>
                <w:szCs w:val="28"/>
                <w:lang w:val="en-US"/>
              </w:rPr>
              <w:t xml:space="preserve"> </w:t>
            </w:r>
            <w:proofErr w:type="spellStart"/>
            <w:r w:rsidRPr="003113C7">
              <w:rPr>
                <w:sz w:val="28"/>
                <w:szCs w:val="28"/>
              </w:rPr>
              <w:t>ҳисобланади</w:t>
            </w:r>
            <w:proofErr w:type="spellEnd"/>
            <w:r w:rsidR="004C013B" w:rsidRPr="003113C7">
              <w:rPr>
                <w:sz w:val="28"/>
                <w:szCs w:val="28"/>
                <w:lang w:val="en-US"/>
              </w:rPr>
              <w:t>.</w:t>
            </w:r>
          </w:p>
        </w:tc>
      </w:tr>
      <w:tr w:rsidR="00531151" w:rsidRPr="00073205" w14:paraId="55716533" w14:textId="77777777" w:rsidTr="00F23303">
        <w:trPr>
          <w:tblCellSpacing w:w="0" w:type="dxa"/>
          <w:jc w:val="center"/>
        </w:trPr>
        <w:tc>
          <w:tcPr>
            <w:tcW w:w="3711" w:type="dxa"/>
          </w:tcPr>
          <w:p w14:paraId="00A8234C" w14:textId="77777777" w:rsidR="00531151" w:rsidRPr="003113C7" w:rsidRDefault="00531151" w:rsidP="00F23303">
            <w:pPr>
              <w:rPr>
                <w:b/>
                <w:sz w:val="28"/>
                <w:szCs w:val="28"/>
                <w:lang w:val="uz-Cyrl-UZ"/>
              </w:rPr>
            </w:pPr>
            <w:r w:rsidRPr="003113C7">
              <w:rPr>
                <w:b/>
                <w:sz w:val="28"/>
                <w:szCs w:val="28"/>
                <w:lang w:val="uz-Cyrl-UZ"/>
              </w:rPr>
              <w:lastRenderedPageBreak/>
              <w:t>Коэффициент бегущей волны</w:t>
            </w:r>
          </w:p>
          <w:p w14:paraId="4D5ECCD0" w14:textId="77777777" w:rsidR="00531151" w:rsidRPr="003113C7" w:rsidRDefault="00531151" w:rsidP="00F23303">
            <w:pPr>
              <w:pStyle w:val="1"/>
              <w:keepNext w:val="0"/>
              <w:widowControl w:val="0"/>
              <w:autoSpaceDE w:val="0"/>
              <w:autoSpaceDN w:val="0"/>
              <w:adjustRightInd w:val="0"/>
              <w:rPr>
                <w:bCs/>
                <w:szCs w:val="28"/>
                <w:lang w:val="en-US"/>
              </w:rPr>
            </w:pPr>
            <w:r w:rsidRPr="003113C7">
              <w:rPr>
                <w:b/>
                <w:szCs w:val="28"/>
                <w:lang w:val="uz-Cyrl-UZ"/>
              </w:rPr>
              <w:t>uz</w:t>
            </w:r>
            <w:r w:rsidRPr="003113C7">
              <w:rPr>
                <w:bCs/>
                <w:szCs w:val="28"/>
                <w:lang w:val="uz-Cyrl-UZ"/>
              </w:rPr>
              <w:t xml:space="preserve"> - </w:t>
            </w:r>
            <w:proofErr w:type="spellStart"/>
            <w:r w:rsidRPr="003113C7">
              <w:rPr>
                <w:bCs/>
                <w:szCs w:val="28"/>
                <w:lang w:val="en-US"/>
              </w:rPr>
              <w:t>yuguruvchi</w:t>
            </w:r>
            <w:proofErr w:type="spellEnd"/>
            <w:r w:rsidRPr="003113C7">
              <w:rPr>
                <w:bCs/>
                <w:szCs w:val="28"/>
                <w:lang w:val="en-US"/>
              </w:rPr>
              <w:t xml:space="preserve"> </w:t>
            </w:r>
            <w:proofErr w:type="spellStart"/>
            <w:r w:rsidRPr="003113C7">
              <w:rPr>
                <w:bCs/>
                <w:szCs w:val="28"/>
                <w:lang w:val="en-US"/>
              </w:rPr>
              <w:t>to</w:t>
            </w:r>
            <w:r w:rsidRPr="003113C7">
              <w:rPr>
                <w:rFonts w:ascii="Cambria Math" w:hAnsi="Cambria Math" w:cs="Cambria Math"/>
                <w:bCs/>
                <w:szCs w:val="28"/>
                <w:lang w:val="en-US"/>
              </w:rPr>
              <w:t>ʻ</w:t>
            </w:r>
            <w:r w:rsidRPr="003113C7">
              <w:rPr>
                <w:bCs/>
                <w:szCs w:val="28"/>
                <w:lang w:val="en-US"/>
              </w:rPr>
              <w:t>lqin</w:t>
            </w:r>
            <w:proofErr w:type="spellEnd"/>
            <w:r w:rsidRPr="003113C7">
              <w:rPr>
                <w:bCs/>
                <w:szCs w:val="28"/>
                <w:lang w:val="en-US"/>
              </w:rPr>
              <w:t xml:space="preserve"> </w:t>
            </w:r>
            <w:r w:rsidRPr="003113C7">
              <w:rPr>
                <w:bCs/>
                <w:szCs w:val="28"/>
                <w:lang w:val="en-US"/>
              </w:rPr>
              <w:br/>
            </w:r>
            <w:proofErr w:type="spellStart"/>
            <w:r w:rsidRPr="003113C7">
              <w:rPr>
                <w:bCs/>
                <w:szCs w:val="28"/>
                <w:lang w:val="en-US"/>
              </w:rPr>
              <w:t>koeffitsiyenti</w:t>
            </w:r>
            <w:proofErr w:type="spellEnd"/>
          </w:p>
          <w:p w14:paraId="48E415DD"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югурувчи тўлқин коэффициенти</w:t>
            </w:r>
          </w:p>
          <w:p w14:paraId="71279D78" w14:textId="77777777" w:rsidR="00531151" w:rsidRPr="003113C7" w:rsidRDefault="00531151" w:rsidP="00F23303">
            <w:pPr>
              <w:pStyle w:val="1"/>
              <w:keepNext w:val="0"/>
              <w:widowControl w:val="0"/>
              <w:autoSpaceDE w:val="0"/>
              <w:autoSpaceDN w:val="0"/>
              <w:adjustRightInd w:val="0"/>
              <w:rPr>
                <w:rFonts w:eastAsia="Batang"/>
                <w:szCs w:val="28"/>
                <w:lang w:val="en-US"/>
              </w:rPr>
            </w:pPr>
            <w:proofErr w:type="spellStart"/>
            <w:r w:rsidRPr="003113C7">
              <w:rPr>
                <w:b/>
                <w:bCs/>
                <w:szCs w:val="28"/>
                <w:lang w:val="en-US"/>
              </w:rPr>
              <w:t>en</w:t>
            </w:r>
            <w:proofErr w:type="spellEnd"/>
            <w:r w:rsidRPr="003113C7">
              <w:rPr>
                <w:szCs w:val="28"/>
                <w:lang w:val="en-US"/>
              </w:rPr>
              <w:t xml:space="preserve"> -</w:t>
            </w:r>
            <w:r w:rsidRPr="003113C7">
              <w:rPr>
                <w:b/>
                <w:szCs w:val="28"/>
                <w:lang w:val="en-US"/>
              </w:rPr>
              <w:t xml:space="preserve"> </w:t>
            </w:r>
            <w:r w:rsidRPr="003113C7">
              <w:rPr>
                <w:bCs/>
                <w:szCs w:val="28"/>
                <w:lang w:val="en-US"/>
              </w:rPr>
              <w:t>travelling-wave factor</w:t>
            </w:r>
          </w:p>
        </w:tc>
        <w:tc>
          <w:tcPr>
            <w:tcW w:w="6260" w:type="dxa"/>
          </w:tcPr>
          <w:p w14:paraId="17D0EACC" w14:textId="77777777" w:rsidR="00531151" w:rsidRPr="003113C7" w:rsidRDefault="00531151" w:rsidP="00F23303">
            <w:pPr>
              <w:jc w:val="both"/>
              <w:rPr>
                <w:spacing w:val="-2"/>
                <w:sz w:val="28"/>
                <w:szCs w:val="28"/>
                <w:lang w:val="uz-Cyrl-UZ"/>
              </w:rPr>
            </w:pPr>
            <w:r w:rsidRPr="003113C7">
              <w:rPr>
                <w:spacing w:val="-2"/>
                <w:sz w:val="28"/>
                <w:szCs w:val="28"/>
              </w:rPr>
              <w:t>Коэффициент, равный отношению наименьшей амплитуды напряженности электрического или магнитного поля волны в линии передачи к наиб</w:t>
            </w:r>
            <w:r w:rsidR="004C013B" w:rsidRPr="003113C7">
              <w:rPr>
                <w:spacing w:val="-2"/>
                <w:sz w:val="28"/>
                <w:szCs w:val="28"/>
              </w:rPr>
              <w:t>ольшей амплитуде напряженности.</w:t>
            </w:r>
          </w:p>
          <w:p w14:paraId="44CC64A8" w14:textId="77777777" w:rsidR="00531151" w:rsidRPr="003113C7" w:rsidRDefault="00531151" w:rsidP="00F23303">
            <w:pPr>
              <w:jc w:val="both"/>
              <w:rPr>
                <w:spacing w:val="-2"/>
                <w:lang w:val="uz-Cyrl-UZ"/>
              </w:rPr>
            </w:pPr>
          </w:p>
          <w:p w14:paraId="703E64FC" w14:textId="77777777" w:rsidR="00531151" w:rsidRPr="003113C7" w:rsidRDefault="00531151" w:rsidP="00F23303">
            <w:pPr>
              <w:jc w:val="both"/>
              <w:rPr>
                <w:spacing w:val="-2"/>
                <w:sz w:val="28"/>
                <w:szCs w:val="28"/>
                <w:lang w:val="uz-Cyrl-UZ"/>
              </w:rPr>
            </w:pPr>
            <w:r w:rsidRPr="003113C7">
              <w:rPr>
                <w:spacing w:val="-2"/>
                <w:sz w:val="28"/>
                <w:szCs w:val="28"/>
                <w:lang w:val="uz-Cyrl-UZ"/>
              </w:rPr>
              <w:t>Uzatish liniyasidagi to</w:t>
            </w:r>
            <w:r w:rsidRPr="003113C7">
              <w:rPr>
                <w:rFonts w:ascii="Cambria Math" w:hAnsi="Cambria Math" w:cs="Cambria Math"/>
                <w:spacing w:val="-2"/>
                <w:sz w:val="28"/>
                <w:szCs w:val="28"/>
                <w:lang w:val="uz-Cyrl-UZ"/>
              </w:rPr>
              <w:t>ʻ</w:t>
            </w:r>
            <w:r w:rsidRPr="003113C7">
              <w:rPr>
                <w:spacing w:val="-2"/>
                <w:sz w:val="28"/>
                <w:szCs w:val="28"/>
                <w:lang w:val="uz-Cyrl-UZ"/>
              </w:rPr>
              <w:t>lqin elektr yoki magnit maydoni eng kichik amplituda kuchlanganligi nisbatiga teng koeffitsiyent.</w:t>
            </w:r>
          </w:p>
          <w:p w14:paraId="24B4FD3A" w14:textId="77777777" w:rsidR="00531151" w:rsidRPr="003113C7" w:rsidRDefault="00531151" w:rsidP="00F23303">
            <w:pPr>
              <w:jc w:val="both"/>
              <w:rPr>
                <w:spacing w:val="-2"/>
                <w:lang w:val="uz-Cyrl-UZ"/>
              </w:rPr>
            </w:pPr>
          </w:p>
          <w:p w14:paraId="4E636047" w14:textId="77777777" w:rsidR="00531151" w:rsidRPr="003113C7" w:rsidRDefault="00531151" w:rsidP="00F23303">
            <w:pPr>
              <w:jc w:val="both"/>
              <w:rPr>
                <w:sz w:val="28"/>
                <w:szCs w:val="28"/>
                <w:lang w:val="uz-Cyrl-UZ"/>
              </w:rPr>
            </w:pPr>
            <w:r w:rsidRPr="003113C7">
              <w:rPr>
                <w:sz w:val="28"/>
                <w:szCs w:val="28"/>
                <w:lang w:val="uz-Cyrl-UZ"/>
              </w:rPr>
              <w:t>Узатиш линиясидаги тўлқин электр ёки магнит майдони энг кичик амплитуда кучланганлигининг энг юқори амплитуда кучланганлиги нисбатига тенг коэффициент.</w:t>
            </w:r>
          </w:p>
        </w:tc>
      </w:tr>
      <w:tr w:rsidR="00531151" w:rsidRPr="00073205" w14:paraId="1F9184E9" w14:textId="77777777" w:rsidTr="00F23303">
        <w:trPr>
          <w:tblCellSpacing w:w="0" w:type="dxa"/>
          <w:jc w:val="center"/>
        </w:trPr>
        <w:tc>
          <w:tcPr>
            <w:tcW w:w="3711" w:type="dxa"/>
          </w:tcPr>
          <w:p w14:paraId="7A443475" w14:textId="77777777" w:rsidR="00531151" w:rsidRPr="003113C7" w:rsidRDefault="00531151" w:rsidP="00F23303">
            <w:pPr>
              <w:rPr>
                <w:b/>
                <w:sz w:val="28"/>
                <w:szCs w:val="28"/>
                <w:lang w:val="uz-Cyrl-UZ"/>
              </w:rPr>
            </w:pPr>
            <w:r w:rsidRPr="003113C7">
              <w:rPr>
                <w:b/>
                <w:sz w:val="28"/>
                <w:szCs w:val="28"/>
                <w:lang w:val="uz-Cyrl-UZ"/>
              </w:rPr>
              <w:t>Коэффициент затухания</w:t>
            </w:r>
          </w:p>
          <w:p w14:paraId="259D7207" w14:textId="77777777" w:rsidR="00531151" w:rsidRPr="003113C7" w:rsidRDefault="00531151" w:rsidP="00F23303">
            <w:pPr>
              <w:rPr>
                <w:b/>
                <w:sz w:val="28"/>
                <w:szCs w:val="28"/>
                <w:lang w:val="uz-Cyrl-UZ"/>
              </w:rPr>
            </w:pPr>
            <w:r w:rsidRPr="003113C7">
              <w:rPr>
                <w:b/>
                <w:sz w:val="28"/>
                <w:szCs w:val="28"/>
                <w:lang w:val="uz-Cyrl-UZ"/>
              </w:rPr>
              <w:t xml:space="preserve">uz - </w:t>
            </w:r>
            <w:r w:rsidRPr="003113C7">
              <w:rPr>
                <w:sz w:val="28"/>
                <w:szCs w:val="28"/>
                <w:lang w:val="uz-Cyrl-UZ"/>
              </w:rPr>
              <w:t>so</w:t>
            </w:r>
            <w:r w:rsidRPr="003113C7">
              <w:rPr>
                <w:rFonts w:ascii="Cambria Math" w:hAnsi="Cambria Math" w:cs="Cambria Math"/>
                <w:sz w:val="28"/>
                <w:szCs w:val="28"/>
                <w:lang w:val="uz-Cyrl-UZ"/>
              </w:rPr>
              <w:t>ʻ</w:t>
            </w:r>
            <w:r w:rsidRPr="003113C7">
              <w:rPr>
                <w:sz w:val="28"/>
                <w:szCs w:val="28"/>
                <w:lang w:val="uz-Cyrl-UZ"/>
              </w:rPr>
              <w:t>nish koeffitsiyenti</w:t>
            </w:r>
          </w:p>
          <w:p w14:paraId="242C4465" w14:textId="77777777" w:rsidR="00531151" w:rsidRPr="003113C7" w:rsidRDefault="00531151" w:rsidP="00F23303">
            <w:pPr>
              <w:rPr>
                <w:b/>
                <w:i/>
                <w:sz w:val="28"/>
                <w:szCs w:val="28"/>
                <w:lang w:val="uz-Cyrl-UZ"/>
              </w:rPr>
            </w:pPr>
            <w:r w:rsidRPr="003113C7">
              <w:rPr>
                <w:b/>
                <w:sz w:val="28"/>
                <w:szCs w:val="28"/>
                <w:lang w:val="uz-Cyrl-UZ"/>
              </w:rPr>
              <w:t xml:space="preserve">       </w:t>
            </w:r>
            <w:r w:rsidRPr="003113C7">
              <w:rPr>
                <w:sz w:val="28"/>
                <w:szCs w:val="28"/>
                <w:lang w:val="uz-Cyrl-UZ"/>
              </w:rPr>
              <w:t>сўниш коэффициенти</w:t>
            </w:r>
            <w:r w:rsidRPr="003113C7">
              <w:rPr>
                <w:b/>
                <w:i/>
                <w:sz w:val="28"/>
                <w:szCs w:val="28"/>
                <w:lang w:val="uz-Cyrl-UZ"/>
              </w:rPr>
              <w:t xml:space="preserve"> </w:t>
            </w:r>
          </w:p>
          <w:p w14:paraId="5148A5F7" w14:textId="77777777" w:rsidR="00531151" w:rsidRPr="003113C7" w:rsidRDefault="00531151" w:rsidP="00F23303">
            <w:pPr>
              <w:rPr>
                <w:b/>
                <w:bCs/>
                <w:kern w:val="36"/>
                <w:sz w:val="28"/>
                <w:szCs w:val="28"/>
                <w:lang w:val="uz-Cyrl-UZ"/>
              </w:rPr>
            </w:pPr>
            <w:r w:rsidRPr="003113C7">
              <w:rPr>
                <w:b/>
                <w:bCs/>
                <w:sz w:val="28"/>
                <w:szCs w:val="28"/>
                <w:lang w:val="uz-Cyrl-UZ"/>
              </w:rPr>
              <w:t xml:space="preserve">en - </w:t>
            </w:r>
            <w:r w:rsidRPr="003113C7">
              <w:rPr>
                <w:bCs/>
                <w:sz w:val="28"/>
                <w:szCs w:val="28"/>
                <w:lang w:val="en-US"/>
              </w:rPr>
              <w:t xml:space="preserve">coefficient of </w:t>
            </w:r>
            <w:r w:rsidRPr="003113C7">
              <w:rPr>
                <w:sz w:val="28"/>
                <w:szCs w:val="28"/>
                <w:lang w:val="uz-Cyrl-UZ"/>
              </w:rPr>
              <w:t>attenuation</w:t>
            </w:r>
          </w:p>
        </w:tc>
        <w:tc>
          <w:tcPr>
            <w:tcW w:w="6260" w:type="dxa"/>
          </w:tcPr>
          <w:p w14:paraId="6B13D550" w14:textId="77777777" w:rsidR="00531151" w:rsidRPr="003113C7" w:rsidRDefault="00531151" w:rsidP="00F23303">
            <w:pPr>
              <w:tabs>
                <w:tab w:val="left" w:pos="1560"/>
              </w:tabs>
              <w:jc w:val="both"/>
              <w:rPr>
                <w:sz w:val="28"/>
                <w:szCs w:val="28"/>
              </w:rPr>
            </w:pPr>
            <w:r w:rsidRPr="003113C7">
              <w:rPr>
                <w:bCs/>
                <w:sz w:val="28"/>
                <w:szCs w:val="28"/>
              </w:rPr>
              <w:t>1</w:t>
            </w:r>
            <w:r w:rsidRPr="003113C7">
              <w:rPr>
                <w:sz w:val="28"/>
                <w:szCs w:val="28"/>
              </w:rPr>
              <w:t xml:space="preserve"> Действительная часть коэффициента распространения.</w:t>
            </w:r>
          </w:p>
          <w:p w14:paraId="72EB3D12" w14:textId="77777777" w:rsidR="00531151" w:rsidRPr="003113C7" w:rsidRDefault="00531151" w:rsidP="00F23303">
            <w:pPr>
              <w:jc w:val="both"/>
              <w:rPr>
                <w:bCs/>
                <w:sz w:val="28"/>
                <w:szCs w:val="28"/>
              </w:rPr>
            </w:pPr>
            <w:r w:rsidRPr="003113C7">
              <w:rPr>
                <w:bCs/>
                <w:sz w:val="28"/>
                <w:szCs w:val="28"/>
              </w:rPr>
              <w:t>2 Коэффициент, характеризующий уменьшение амплитуды затухающих колебаний.</w:t>
            </w:r>
          </w:p>
          <w:p w14:paraId="4592C1AB" w14:textId="77777777" w:rsidR="00531151" w:rsidRPr="003113C7" w:rsidRDefault="00531151" w:rsidP="00F23303">
            <w:pPr>
              <w:jc w:val="both"/>
              <w:rPr>
                <w:iCs/>
                <w:sz w:val="28"/>
                <w:szCs w:val="28"/>
                <w:lang w:val="uz-Cyrl-UZ"/>
              </w:rPr>
            </w:pPr>
          </w:p>
          <w:p w14:paraId="2A1C86C7" w14:textId="77777777" w:rsidR="00531151" w:rsidRPr="003113C7" w:rsidRDefault="00531151" w:rsidP="00F23303">
            <w:pPr>
              <w:jc w:val="both"/>
              <w:rPr>
                <w:iCs/>
                <w:sz w:val="28"/>
                <w:szCs w:val="28"/>
                <w:lang w:val="uz-Cyrl-UZ"/>
              </w:rPr>
            </w:pPr>
            <w:r w:rsidRPr="003113C7">
              <w:rPr>
                <w:iCs/>
                <w:sz w:val="28"/>
                <w:szCs w:val="28"/>
                <w:lang w:val="uz-Cyrl-UZ"/>
              </w:rPr>
              <w:t>1 Tarqalish koeffitsiyentining haqiqiy qismi.</w:t>
            </w:r>
          </w:p>
          <w:p w14:paraId="236B48FA" w14:textId="77777777" w:rsidR="00531151" w:rsidRPr="003113C7" w:rsidRDefault="00531151" w:rsidP="00F23303">
            <w:pPr>
              <w:jc w:val="both"/>
              <w:rPr>
                <w:iCs/>
                <w:sz w:val="28"/>
                <w:szCs w:val="28"/>
                <w:lang w:val="uz-Cyrl-UZ"/>
              </w:rPr>
            </w:pPr>
            <w:r w:rsidRPr="003113C7">
              <w:rPr>
                <w:iCs/>
                <w:sz w:val="28"/>
                <w:szCs w:val="28"/>
                <w:lang w:val="uz-Cyrl-UZ"/>
              </w:rPr>
              <w:t>2 So</w:t>
            </w:r>
            <w:r w:rsidRPr="003113C7">
              <w:rPr>
                <w:rFonts w:ascii="Cambria Math" w:hAnsi="Cambria Math" w:cs="Cambria Math"/>
                <w:iCs/>
                <w:sz w:val="28"/>
                <w:szCs w:val="28"/>
                <w:lang w:val="uz-Cyrl-UZ"/>
              </w:rPr>
              <w:t>ʻ</w:t>
            </w:r>
            <w:r w:rsidRPr="003113C7">
              <w:rPr>
                <w:iCs/>
                <w:sz w:val="28"/>
                <w:szCs w:val="28"/>
                <w:lang w:val="uz-Cyrl-UZ"/>
              </w:rPr>
              <w:t>nuvchi tebranishlar amplitudasining kamayishini tavsiflaydigan koeffitsiyent.</w:t>
            </w:r>
          </w:p>
          <w:p w14:paraId="65DB59A3" w14:textId="77777777" w:rsidR="00531151" w:rsidRPr="003113C7" w:rsidRDefault="00531151" w:rsidP="00F23303">
            <w:pPr>
              <w:jc w:val="both"/>
              <w:rPr>
                <w:iCs/>
                <w:sz w:val="28"/>
                <w:szCs w:val="28"/>
                <w:lang w:val="uz-Cyrl-UZ"/>
              </w:rPr>
            </w:pPr>
          </w:p>
          <w:p w14:paraId="2B0AB29C" w14:textId="77777777" w:rsidR="00531151" w:rsidRPr="003113C7" w:rsidRDefault="00531151" w:rsidP="00F23303">
            <w:pPr>
              <w:jc w:val="both"/>
              <w:rPr>
                <w:iCs/>
                <w:sz w:val="28"/>
                <w:szCs w:val="28"/>
                <w:lang w:val="uz-Cyrl-UZ"/>
              </w:rPr>
            </w:pPr>
            <w:r w:rsidRPr="003113C7">
              <w:rPr>
                <w:iCs/>
                <w:sz w:val="28"/>
                <w:szCs w:val="28"/>
                <w:lang w:val="uz-Cyrl-UZ"/>
              </w:rPr>
              <w:t>1 Тарқалиш коэффициентининг ҳақиқий қисми.</w:t>
            </w:r>
          </w:p>
          <w:p w14:paraId="5472CFD4" w14:textId="77777777" w:rsidR="00531151" w:rsidRPr="003113C7" w:rsidRDefault="00531151" w:rsidP="00F23303">
            <w:pPr>
              <w:jc w:val="both"/>
              <w:rPr>
                <w:iCs/>
                <w:sz w:val="28"/>
                <w:szCs w:val="28"/>
                <w:lang w:val="uz-Cyrl-UZ"/>
              </w:rPr>
            </w:pPr>
            <w:r w:rsidRPr="003113C7">
              <w:rPr>
                <w:iCs/>
                <w:sz w:val="28"/>
                <w:szCs w:val="28"/>
                <w:lang w:val="uz-Cyrl-UZ"/>
              </w:rPr>
              <w:t>2 Сўнувчи тебранишлар амплитудасининг камайи</w:t>
            </w:r>
            <w:r w:rsidR="008261B2" w:rsidRPr="003113C7">
              <w:rPr>
                <w:iCs/>
                <w:sz w:val="28"/>
                <w:szCs w:val="28"/>
                <w:lang w:val="uz-Cyrl-UZ"/>
              </w:rPr>
              <w:t>-</w:t>
            </w:r>
            <w:r w:rsidRPr="003113C7">
              <w:rPr>
                <w:iCs/>
                <w:sz w:val="28"/>
                <w:szCs w:val="28"/>
                <w:lang w:val="uz-Cyrl-UZ"/>
              </w:rPr>
              <w:t>шини тавсифлайдиган коэффициент.</w:t>
            </w:r>
          </w:p>
          <w:p w14:paraId="539BEAF4" w14:textId="77777777" w:rsidR="008261B2" w:rsidRPr="003113C7" w:rsidRDefault="008261B2" w:rsidP="00F23303">
            <w:pPr>
              <w:jc w:val="both"/>
              <w:rPr>
                <w:iCs/>
                <w:sz w:val="28"/>
                <w:szCs w:val="28"/>
                <w:lang w:val="uz-Cyrl-UZ"/>
              </w:rPr>
            </w:pPr>
          </w:p>
        </w:tc>
      </w:tr>
      <w:tr w:rsidR="00531151" w:rsidRPr="00073205" w14:paraId="63132531" w14:textId="77777777" w:rsidTr="00F23303">
        <w:trPr>
          <w:tblCellSpacing w:w="0" w:type="dxa"/>
          <w:jc w:val="center"/>
        </w:trPr>
        <w:tc>
          <w:tcPr>
            <w:tcW w:w="3711" w:type="dxa"/>
          </w:tcPr>
          <w:p w14:paraId="2CA4923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Коэффициент затухания оптического волокна</w:t>
            </w:r>
          </w:p>
          <w:p w14:paraId="408960CE"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optik tolaning so</w:t>
            </w:r>
            <w:r w:rsidRPr="003113C7">
              <w:rPr>
                <w:rFonts w:ascii="Cambria Math" w:hAnsi="Cambria Math" w:cs="Cambria Math"/>
                <w:sz w:val="28"/>
                <w:szCs w:val="28"/>
                <w:lang w:val="uz-Cyrl-UZ"/>
              </w:rPr>
              <w:t>ʻ</w:t>
            </w:r>
            <w:r w:rsidRPr="003113C7">
              <w:rPr>
                <w:sz w:val="28"/>
                <w:szCs w:val="28"/>
                <w:lang w:val="uz-Cyrl-UZ"/>
              </w:rPr>
              <w:t xml:space="preserve">nish </w:t>
            </w:r>
            <w:r w:rsidRPr="003113C7">
              <w:rPr>
                <w:sz w:val="28"/>
                <w:szCs w:val="28"/>
                <w:lang w:val="uz-Cyrl-UZ"/>
              </w:rPr>
              <w:lastRenderedPageBreak/>
              <w:t>koeffitsiyenti</w:t>
            </w:r>
          </w:p>
          <w:p w14:paraId="7153941A" w14:textId="77777777" w:rsidR="00531151" w:rsidRPr="003113C7" w:rsidRDefault="00531151" w:rsidP="00F23303">
            <w:pPr>
              <w:rPr>
                <w:sz w:val="28"/>
                <w:szCs w:val="28"/>
                <w:lang w:val="uz-Cyrl-UZ"/>
              </w:rPr>
            </w:pPr>
            <w:r w:rsidRPr="003113C7">
              <w:rPr>
                <w:sz w:val="28"/>
                <w:szCs w:val="28"/>
                <w:lang w:val="uz-Cyrl-UZ"/>
              </w:rPr>
              <w:t xml:space="preserve">       оптик толанинг сўниш коэффициенти</w:t>
            </w:r>
          </w:p>
          <w:p w14:paraId="2E659E69" w14:textId="77777777" w:rsidR="00531151" w:rsidRPr="003113C7" w:rsidRDefault="00531151" w:rsidP="00F23303">
            <w:pPr>
              <w:outlineLvl w:val="0"/>
              <w:rPr>
                <w:b/>
                <w:sz w:val="28"/>
                <w:szCs w:val="28"/>
                <w:lang w:val="en-US"/>
              </w:rPr>
            </w:pPr>
            <w:r w:rsidRPr="003113C7">
              <w:rPr>
                <w:b/>
                <w:sz w:val="28"/>
                <w:szCs w:val="28"/>
                <w:lang w:val="uz-Cyrl-UZ"/>
              </w:rPr>
              <w:t xml:space="preserve">en </w:t>
            </w:r>
            <w:r w:rsidRPr="003113C7">
              <w:rPr>
                <w:sz w:val="28"/>
                <w:szCs w:val="28"/>
                <w:lang w:val="uz-Cyrl-UZ"/>
              </w:rPr>
              <w:t xml:space="preserve">- </w:t>
            </w:r>
            <w:r w:rsidRPr="003113C7">
              <w:rPr>
                <w:sz w:val="28"/>
                <w:szCs w:val="28"/>
                <w:lang w:val="en-US"/>
              </w:rPr>
              <w:t>coefficient of attenuation of fiber</w:t>
            </w:r>
          </w:p>
        </w:tc>
        <w:tc>
          <w:tcPr>
            <w:tcW w:w="6260" w:type="dxa"/>
          </w:tcPr>
          <w:p w14:paraId="0B7AEA74" w14:textId="77777777" w:rsidR="00531151" w:rsidRPr="003113C7" w:rsidRDefault="00531151" w:rsidP="00F23303">
            <w:pPr>
              <w:jc w:val="both"/>
              <w:rPr>
                <w:sz w:val="28"/>
                <w:szCs w:val="28"/>
              </w:rPr>
            </w:pPr>
            <w:r w:rsidRPr="003113C7">
              <w:rPr>
                <w:iCs/>
                <w:sz w:val="28"/>
                <w:szCs w:val="28"/>
              </w:rPr>
              <w:lastRenderedPageBreak/>
              <w:t>Величина, характеризующая уменьшение мощности оптического излучения при его прохождении по оптическому волокну, выраженное в децибе</w:t>
            </w:r>
            <w:r w:rsidRPr="003113C7">
              <w:rPr>
                <w:iCs/>
                <w:sz w:val="28"/>
                <w:szCs w:val="28"/>
              </w:rPr>
              <w:lastRenderedPageBreak/>
              <w:t>лах, отнесенная к длине оптического волокна.</w:t>
            </w:r>
          </w:p>
          <w:p w14:paraId="0581227C" w14:textId="77777777" w:rsidR="00531151" w:rsidRPr="003113C7" w:rsidRDefault="00531151" w:rsidP="00F23303">
            <w:pPr>
              <w:jc w:val="both"/>
              <w:rPr>
                <w:sz w:val="28"/>
                <w:szCs w:val="28"/>
                <w:lang w:val="uz-Cyrl-UZ"/>
              </w:rPr>
            </w:pPr>
          </w:p>
          <w:p w14:paraId="4614A751" w14:textId="77777777" w:rsidR="00531151" w:rsidRPr="003113C7" w:rsidRDefault="00531151" w:rsidP="00F23303">
            <w:pPr>
              <w:jc w:val="both"/>
              <w:rPr>
                <w:sz w:val="28"/>
                <w:szCs w:val="28"/>
                <w:lang w:val="uz-Cyrl-UZ"/>
              </w:rPr>
            </w:pPr>
            <w:r w:rsidRPr="003113C7">
              <w:rPr>
                <w:sz w:val="28"/>
                <w:szCs w:val="28"/>
                <w:lang w:val="uz-Cyrl-UZ"/>
              </w:rPr>
              <w:t>Optik nurlanish quvvatining, uning optik tola uzunli</w:t>
            </w:r>
            <w:r w:rsidR="008261B2" w:rsidRPr="003113C7">
              <w:rPr>
                <w:sz w:val="28"/>
                <w:szCs w:val="28"/>
                <w:lang w:val="uz-Cyrl-UZ"/>
              </w:rPr>
              <w:t>-</w:t>
            </w:r>
            <w:r w:rsidRPr="003113C7">
              <w:rPr>
                <w:sz w:val="28"/>
                <w:szCs w:val="28"/>
                <w:lang w:val="uz-Cyrl-UZ"/>
              </w:rPr>
              <w:t>giga o</w:t>
            </w:r>
            <w:r w:rsidRPr="003113C7">
              <w:rPr>
                <w:rFonts w:ascii="Cambria Math" w:hAnsi="Cambria Math" w:cs="Cambria Math"/>
                <w:sz w:val="28"/>
                <w:szCs w:val="28"/>
                <w:lang w:val="uz-Cyrl-UZ"/>
              </w:rPr>
              <w:t>ʻ</w:t>
            </w:r>
            <w:r w:rsidRPr="003113C7">
              <w:rPr>
                <w:sz w:val="28"/>
                <w:szCs w:val="28"/>
                <w:lang w:val="uz-Cyrl-UZ"/>
              </w:rPr>
              <w:t>tkazilgan, detsibellarda ifodalangan optik tola bo</w:t>
            </w:r>
            <w:r w:rsidRPr="003113C7">
              <w:rPr>
                <w:rFonts w:ascii="Cambria Math" w:hAnsi="Cambria Math" w:cs="Cambria Math"/>
                <w:sz w:val="28"/>
                <w:szCs w:val="28"/>
                <w:lang w:val="uz-Cyrl-UZ"/>
              </w:rPr>
              <w:t>ʻ</w:t>
            </w:r>
            <w:r w:rsidRPr="003113C7">
              <w:rPr>
                <w:sz w:val="28"/>
                <w:szCs w:val="28"/>
                <w:lang w:val="uz-Cyrl-UZ"/>
              </w:rPr>
              <w:t>yicha o</w:t>
            </w:r>
            <w:r w:rsidRPr="003113C7">
              <w:rPr>
                <w:rFonts w:ascii="Cambria Math" w:hAnsi="Cambria Math" w:cs="Cambria Math"/>
                <w:sz w:val="28"/>
                <w:szCs w:val="28"/>
                <w:lang w:val="uz-Cyrl-UZ"/>
              </w:rPr>
              <w:t>ʻ</w:t>
            </w:r>
            <w:r w:rsidRPr="003113C7">
              <w:rPr>
                <w:sz w:val="28"/>
                <w:szCs w:val="28"/>
                <w:lang w:val="uz-Cyrl-UZ"/>
              </w:rPr>
              <w:t>tishida, kamayishini tavsiflaydigan katta</w:t>
            </w:r>
            <w:r w:rsidR="008261B2" w:rsidRPr="003113C7">
              <w:rPr>
                <w:sz w:val="28"/>
                <w:szCs w:val="28"/>
                <w:lang w:val="uz-Cyrl-UZ"/>
              </w:rPr>
              <w:t>-</w:t>
            </w:r>
            <w:r w:rsidRPr="003113C7">
              <w:rPr>
                <w:sz w:val="28"/>
                <w:szCs w:val="28"/>
                <w:lang w:val="uz-Cyrl-UZ"/>
              </w:rPr>
              <w:t>lik.</w:t>
            </w:r>
          </w:p>
          <w:p w14:paraId="2163B814" w14:textId="77777777" w:rsidR="00531151" w:rsidRPr="003113C7" w:rsidRDefault="00531151" w:rsidP="00F23303">
            <w:pPr>
              <w:jc w:val="both"/>
              <w:rPr>
                <w:sz w:val="28"/>
                <w:szCs w:val="28"/>
                <w:lang w:val="uz-Cyrl-UZ"/>
              </w:rPr>
            </w:pPr>
          </w:p>
          <w:p w14:paraId="09998F17" w14:textId="77777777" w:rsidR="00531151" w:rsidRPr="003113C7" w:rsidRDefault="00531151" w:rsidP="00F23303">
            <w:pPr>
              <w:jc w:val="both"/>
              <w:rPr>
                <w:sz w:val="28"/>
                <w:szCs w:val="28"/>
                <w:lang w:val="uz-Cyrl-UZ"/>
              </w:rPr>
            </w:pPr>
            <w:r w:rsidRPr="003113C7">
              <w:rPr>
                <w:sz w:val="28"/>
                <w:szCs w:val="28"/>
                <w:lang w:val="uz-Cyrl-UZ"/>
              </w:rPr>
              <w:t>Оптик нурланиш қувватининг, унинг оптик тола узунлигига ўтказилган, децибелларда ифодалан</w:t>
            </w:r>
            <w:r w:rsidR="008261B2" w:rsidRPr="003113C7">
              <w:rPr>
                <w:sz w:val="28"/>
                <w:szCs w:val="28"/>
                <w:lang w:val="uz-Cyrl-UZ"/>
              </w:rPr>
              <w:t>-</w:t>
            </w:r>
            <w:r w:rsidRPr="003113C7">
              <w:rPr>
                <w:sz w:val="28"/>
                <w:szCs w:val="28"/>
                <w:lang w:val="uz-Cyrl-UZ"/>
              </w:rPr>
              <w:t>ган оптик тола бўйича ўтишида, камайишини тав</w:t>
            </w:r>
            <w:r w:rsidR="008261B2" w:rsidRPr="003113C7">
              <w:rPr>
                <w:sz w:val="28"/>
                <w:szCs w:val="28"/>
                <w:lang w:val="uz-Cyrl-UZ"/>
              </w:rPr>
              <w:t>-</w:t>
            </w:r>
            <w:r w:rsidRPr="003113C7">
              <w:rPr>
                <w:sz w:val="28"/>
                <w:szCs w:val="28"/>
                <w:lang w:val="uz-Cyrl-UZ"/>
              </w:rPr>
              <w:t>сифлайдиган катталик.</w:t>
            </w:r>
          </w:p>
        </w:tc>
      </w:tr>
      <w:tr w:rsidR="00531151" w:rsidRPr="00073205" w14:paraId="140690D2" w14:textId="77777777" w:rsidTr="00F23303">
        <w:trPr>
          <w:tblCellSpacing w:w="0" w:type="dxa"/>
          <w:jc w:val="center"/>
        </w:trPr>
        <w:tc>
          <w:tcPr>
            <w:tcW w:w="3711" w:type="dxa"/>
          </w:tcPr>
          <w:p w14:paraId="7086BFB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Коэффициент защитного действия антенны</w:t>
            </w:r>
          </w:p>
          <w:p w14:paraId="7C758D11"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 xml:space="preserve">antennaning himoya </w:t>
            </w:r>
            <w:r w:rsidRPr="003113C7">
              <w:rPr>
                <w:bCs/>
                <w:sz w:val="28"/>
                <w:szCs w:val="28"/>
                <w:lang w:val="uz-Cyrl-UZ"/>
              </w:rPr>
              <w:br/>
              <w:t>ta’siri koeffitsiyenti</w:t>
            </w:r>
          </w:p>
          <w:p w14:paraId="44B1D15E"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антеннанинг ҳимоя таъсири коэффициенти</w:t>
            </w:r>
          </w:p>
          <w:p w14:paraId="74B9D74A" w14:textId="77777777" w:rsidR="00531151" w:rsidRPr="003113C7" w:rsidRDefault="00531151" w:rsidP="00F23303">
            <w:pPr>
              <w:shd w:val="clear" w:color="auto" w:fill="FFFFFF"/>
              <w:rPr>
                <w:b/>
                <w:bCs/>
                <w:spacing w:val="-1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front-to-back ratio of an antenna; reduction factor of </w:t>
            </w:r>
            <w:r w:rsidRPr="003113C7">
              <w:rPr>
                <w:sz w:val="28"/>
                <w:szCs w:val="28"/>
                <w:lang w:val="en-US"/>
              </w:rPr>
              <w:br/>
              <w:t>an antenna</w:t>
            </w:r>
          </w:p>
        </w:tc>
        <w:tc>
          <w:tcPr>
            <w:tcW w:w="6260" w:type="dxa"/>
          </w:tcPr>
          <w:p w14:paraId="1885316A"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Коэффициент, равный отношению напряженности поля, созданного антенной в главном направлении, к напряженности поля в направлении, противоположном главному.</w:t>
            </w:r>
          </w:p>
          <w:p w14:paraId="48C568FA"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85924D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Asosiy yo</w:t>
            </w:r>
            <w:r w:rsidRPr="003113C7">
              <w:rPr>
                <w:rFonts w:ascii="Cambria Math" w:hAnsi="Cambria Math" w:cs="Cambria Math"/>
                <w:bCs/>
                <w:sz w:val="28"/>
                <w:szCs w:val="28"/>
                <w:lang w:val="uz-Cyrl-UZ"/>
              </w:rPr>
              <w:t>ʻ</w:t>
            </w:r>
            <w:r w:rsidRPr="003113C7">
              <w:rPr>
                <w:bCs/>
                <w:sz w:val="28"/>
                <w:szCs w:val="28"/>
                <w:lang w:val="uz-Cyrl-UZ"/>
              </w:rPr>
              <w:t>nalishdagi antennada hosil qilingan may</w:t>
            </w:r>
            <w:r w:rsidR="008261B2" w:rsidRPr="003113C7">
              <w:rPr>
                <w:bCs/>
                <w:sz w:val="28"/>
                <w:szCs w:val="28"/>
                <w:lang w:val="uz-Cyrl-UZ"/>
              </w:rPr>
              <w:t>-</w:t>
            </w:r>
            <w:r w:rsidRPr="003113C7">
              <w:rPr>
                <w:bCs/>
                <w:sz w:val="28"/>
                <w:szCs w:val="28"/>
                <w:lang w:val="uz-Cyrl-UZ"/>
              </w:rPr>
              <w:t>don kuchlanganligining asosiy yo</w:t>
            </w:r>
            <w:r w:rsidRPr="003113C7">
              <w:rPr>
                <w:rFonts w:ascii="Cambria Math" w:hAnsi="Cambria Math" w:cs="Cambria Math"/>
                <w:bCs/>
                <w:sz w:val="28"/>
                <w:szCs w:val="28"/>
                <w:lang w:val="uz-Cyrl-UZ"/>
              </w:rPr>
              <w:t>ʻ</w:t>
            </w:r>
            <w:r w:rsidRPr="003113C7">
              <w:rPr>
                <w:bCs/>
                <w:sz w:val="28"/>
                <w:szCs w:val="28"/>
                <w:lang w:val="uz-Cyrl-UZ"/>
              </w:rPr>
              <w:t>nalishga qarama-qarshi yo</w:t>
            </w:r>
            <w:r w:rsidRPr="003113C7">
              <w:rPr>
                <w:rFonts w:ascii="Cambria Math" w:hAnsi="Cambria Math" w:cs="Cambria Math"/>
                <w:bCs/>
                <w:sz w:val="28"/>
                <w:szCs w:val="28"/>
                <w:lang w:val="uz-Cyrl-UZ"/>
              </w:rPr>
              <w:t>ʻ</w:t>
            </w:r>
            <w:r w:rsidRPr="003113C7">
              <w:rPr>
                <w:bCs/>
                <w:sz w:val="28"/>
                <w:szCs w:val="28"/>
                <w:lang w:val="uz-Cyrl-UZ"/>
              </w:rPr>
              <w:t>nalishdagi maydon kuchlanganligi nisbatiga teng koeffitsiyent.</w:t>
            </w:r>
          </w:p>
          <w:p w14:paraId="6EE867F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64EA1ABE" w14:textId="77777777" w:rsidR="008261B2"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Асосий йўналишдаги антеннада ҳосил қилинган майдон кучланганлигининг асосий йўналишга қа</w:t>
            </w:r>
            <w:r w:rsidR="008261B2" w:rsidRPr="003113C7">
              <w:rPr>
                <w:bCs/>
                <w:sz w:val="28"/>
                <w:szCs w:val="28"/>
                <w:lang w:val="uz-Cyrl-UZ"/>
              </w:rPr>
              <w:t>-</w:t>
            </w:r>
            <w:r w:rsidRPr="003113C7">
              <w:rPr>
                <w:bCs/>
                <w:sz w:val="28"/>
                <w:szCs w:val="28"/>
                <w:lang w:val="uz-Cyrl-UZ"/>
              </w:rPr>
              <w:t>рама-қарши йўналишдаги майдон кучланганлиги нисбатига тенг коэффициент.</w:t>
            </w:r>
          </w:p>
          <w:p w14:paraId="0410CFF5" w14:textId="77777777" w:rsidR="008261B2" w:rsidRPr="003113C7" w:rsidRDefault="008261B2" w:rsidP="00F23303">
            <w:pPr>
              <w:widowControl w:val="0"/>
              <w:shd w:val="clear" w:color="auto" w:fill="FFFFFF"/>
              <w:autoSpaceDE w:val="0"/>
              <w:autoSpaceDN w:val="0"/>
              <w:adjustRightInd w:val="0"/>
              <w:ind w:right="10"/>
              <w:jc w:val="both"/>
              <w:rPr>
                <w:bCs/>
                <w:spacing w:val="-10"/>
                <w:sz w:val="28"/>
                <w:szCs w:val="28"/>
                <w:lang w:val="uz-Cyrl-UZ"/>
              </w:rPr>
            </w:pPr>
          </w:p>
        </w:tc>
      </w:tr>
      <w:tr w:rsidR="00531151" w:rsidRPr="003113C7" w14:paraId="67FDA0FD" w14:textId="77777777" w:rsidTr="00F23303">
        <w:trPr>
          <w:tblCellSpacing w:w="0" w:type="dxa"/>
          <w:jc w:val="center"/>
        </w:trPr>
        <w:tc>
          <w:tcPr>
            <w:tcW w:w="3711" w:type="dxa"/>
          </w:tcPr>
          <w:p w14:paraId="5AEE7F3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Коэффициент изменения фазы</w:t>
            </w:r>
          </w:p>
          <w:p w14:paraId="0A9319E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fazaning o</w:t>
            </w:r>
            <w:r w:rsidRPr="003113C7">
              <w:rPr>
                <w:rFonts w:ascii="Cambria Math" w:hAnsi="Cambria Math" w:cs="Cambria Math"/>
                <w:sz w:val="28"/>
                <w:szCs w:val="28"/>
                <w:lang w:val="uz-Cyrl-UZ"/>
              </w:rPr>
              <w:t>ʻ</w:t>
            </w:r>
            <w:r w:rsidRPr="003113C7">
              <w:rPr>
                <w:sz w:val="28"/>
                <w:szCs w:val="28"/>
                <w:lang w:val="uz-Cyrl-UZ"/>
              </w:rPr>
              <w:t>zgarish koeffitsiyenti</w:t>
            </w:r>
          </w:p>
          <w:p w14:paraId="485674B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фазанинг ўзгариш </w:t>
            </w:r>
            <w:r w:rsidRPr="003113C7">
              <w:rPr>
                <w:sz w:val="28"/>
                <w:szCs w:val="28"/>
                <w:lang w:val="uz-Cyrl-UZ"/>
              </w:rPr>
              <w:br/>
              <w:t>коэффициенти</w:t>
            </w:r>
          </w:p>
          <w:p w14:paraId="37C92FC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sz w:val="28"/>
                <w:szCs w:val="28"/>
                <w:lang w:val="uz-Cyrl-UZ"/>
              </w:rPr>
              <w:t>phase-change coefficient</w:t>
            </w:r>
          </w:p>
        </w:tc>
        <w:tc>
          <w:tcPr>
            <w:tcW w:w="6260" w:type="dxa"/>
          </w:tcPr>
          <w:p w14:paraId="3C39E8B0" w14:textId="77777777" w:rsidR="00531151" w:rsidRPr="003113C7" w:rsidRDefault="00531151" w:rsidP="00F23303">
            <w:pPr>
              <w:widowControl w:val="0"/>
              <w:tabs>
                <w:tab w:val="left" w:pos="1560"/>
                <w:tab w:val="center" w:pos="4677"/>
                <w:tab w:val="right" w:pos="9355"/>
              </w:tabs>
              <w:autoSpaceDE w:val="0"/>
              <w:autoSpaceDN w:val="0"/>
              <w:adjustRightInd w:val="0"/>
              <w:rPr>
                <w:sz w:val="28"/>
                <w:szCs w:val="28"/>
                <w:lang w:val="uz-Cyrl-UZ"/>
              </w:rPr>
            </w:pPr>
            <w:r w:rsidRPr="003113C7">
              <w:rPr>
                <w:sz w:val="28"/>
                <w:szCs w:val="28"/>
                <w:lang w:val="uz-Cyrl-UZ"/>
              </w:rPr>
              <w:t>Мнимая часть коэффициента распространения.</w:t>
            </w:r>
          </w:p>
          <w:p w14:paraId="14A07F28" w14:textId="77777777" w:rsidR="00531151" w:rsidRPr="003113C7" w:rsidRDefault="00531151" w:rsidP="00F23303">
            <w:pPr>
              <w:widowControl w:val="0"/>
              <w:tabs>
                <w:tab w:val="left" w:pos="1560"/>
                <w:tab w:val="center" w:pos="4677"/>
                <w:tab w:val="right" w:pos="9355"/>
              </w:tabs>
              <w:autoSpaceDE w:val="0"/>
              <w:autoSpaceDN w:val="0"/>
              <w:adjustRightInd w:val="0"/>
              <w:rPr>
                <w:sz w:val="28"/>
                <w:szCs w:val="28"/>
                <w:lang w:val="uz-Cyrl-UZ"/>
              </w:rPr>
            </w:pPr>
          </w:p>
          <w:p w14:paraId="6C3AE57D" w14:textId="77777777" w:rsidR="00531151" w:rsidRPr="003113C7" w:rsidRDefault="00531151" w:rsidP="00F23303">
            <w:pPr>
              <w:widowControl w:val="0"/>
              <w:tabs>
                <w:tab w:val="left" w:pos="1560"/>
                <w:tab w:val="center" w:pos="4677"/>
                <w:tab w:val="right" w:pos="9355"/>
              </w:tabs>
              <w:autoSpaceDE w:val="0"/>
              <w:autoSpaceDN w:val="0"/>
              <w:adjustRightInd w:val="0"/>
              <w:rPr>
                <w:sz w:val="28"/>
                <w:szCs w:val="28"/>
                <w:lang w:val="uz-Cyrl-UZ"/>
              </w:rPr>
            </w:pPr>
            <w:r w:rsidRPr="003113C7">
              <w:rPr>
                <w:sz w:val="28"/>
                <w:szCs w:val="28"/>
                <w:lang w:val="uz-Cyrl-UZ"/>
              </w:rPr>
              <w:t>Tarqalish koeffitsiyentining mavhum qismi.</w:t>
            </w:r>
          </w:p>
          <w:p w14:paraId="2A82E2F3" w14:textId="77777777" w:rsidR="00531151" w:rsidRPr="003113C7" w:rsidRDefault="00531151" w:rsidP="00F23303">
            <w:pPr>
              <w:widowControl w:val="0"/>
              <w:tabs>
                <w:tab w:val="left" w:pos="1560"/>
                <w:tab w:val="center" w:pos="4677"/>
                <w:tab w:val="right" w:pos="9355"/>
              </w:tabs>
              <w:autoSpaceDE w:val="0"/>
              <w:autoSpaceDN w:val="0"/>
              <w:adjustRightInd w:val="0"/>
              <w:rPr>
                <w:sz w:val="28"/>
                <w:szCs w:val="28"/>
                <w:lang w:val="uz-Cyrl-UZ"/>
              </w:rPr>
            </w:pPr>
          </w:p>
          <w:p w14:paraId="7A494589" w14:textId="77777777" w:rsidR="00531151" w:rsidRPr="003113C7" w:rsidRDefault="00531151" w:rsidP="00F23303">
            <w:pPr>
              <w:widowControl w:val="0"/>
              <w:tabs>
                <w:tab w:val="left" w:pos="1560"/>
                <w:tab w:val="center" w:pos="4677"/>
                <w:tab w:val="right" w:pos="9355"/>
              </w:tabs>
              <w:autoSpaceDE w:val="0"/>
              <w:autoSpaceDN w:val="0"/>
              <w:adjustRightInd w:val="0"/>
              <w:rPr>
                <w:sz w:val="28"/>
                <w:szCs w:val="28"/>
              </w:rPr>
            </w:pPr>
            <w:proofErr w:type="spellStart"/>
            <w:r w:rsidRPr="003113C7">
              <w:rPr>
                <w:bCs/>
                <w:sz w:val="28"/>
                <w:szCs w:val="28"/>
              </w:rPr>
              <w:t>Тарқалиш</w:t>
            </w:r>
            <w:proofErr w:type="spellEnd"/>
            <w:r w:rsidRPr="003113C7">
              <w:rPr>
                <w:bCs/>
                <w:sz w:val="28"/>
                <w:szCs w:val="28"/>
              </w:rPr>
              <w:t xml:space="preserve"> </w:t>
            </w:r>
            <w:proofErr w:type="spellStart"/>
            <w:r w:rsidRPr="003113C7">
              <w:rPr>
                <w:bCs/>
                <w:sz w:val="28"/>
                <w:szCs w:val="28"/>
              </w:rPr>
              <w:t>коэффициентининг</w:t>
            </w:r>
            <w:proofErr w:type="spellEnd"/>
            <w:r w:rsidRPr="003113C7">
              <w:rPr>
                <w:bCs/>
                <w:sz w:val="28"/>
                <w:szCs w:val="28"/>
              </w:rPr>
              <w:t xml:space="preserve"> </w:t>
            </w:r>
            <w:proofErr w:type="spellStart"/>
            <w:r w:rsidRPr="003113C7">
              <w:rPr>
                <w:bCs/>
                <w:sz w:val="28"/>
                <w:szCs w:val="28"/>
              </w:rPr>
              <w:t>мавҳум</w:t>
            </w:r>
            <w:proofErr w:type="spellEnd"/>
            <w:r w:rsidRPr="003113C7">
              <w:rPr>
                <w:bCs/>
                <w:sz w:val="28"/>
                <w:szCs w:val="28"/>
              </w:rPr>
              <w:t xml:space="preserve"> </w:t>
            </w:r>
            <w:proofErr w:type="spellStart"/>
            <w:r w:rsidRPr="003113C7">
              <w:rPr>
                <w:bCs/>
                <w:sz w:val="28"/>
                <w:szCs w:val="28"/>
              </w:rPr>
              <w:t>қисми</w:t>
            </w:r>
            <w:proofErr w:type="spellEnd"/>
            <w:r w:rsidRPr="003113C7">
              <w:rPr>
                <w:bCs/>
                <w:sz w:val="28"/>
                <w:szCs w:val="28"/>
              </w:rPr>
              <w:t>.</w:t>
            </w:r>
          </w:p>
        </w:tc>
      </w:tr>
      <w:tr w:rsidR="00531151" w:rsidRPr="00073205" w14:paraId="750F17EC" w14:textId="77777777" w:rsidTr="008261B2">
        <w:trPr>
          <w:trHeight w:val="5257"/>
          <w:tblCellSpacing w:w="0" w:type="dxa"/>
          <w:jc w:val="center"/>
        </w:trPr>
        <w:tc>
          <w:tcPr>
            <w:tcW w:w="3711" w:type="dxa"/>
          </w:tcPr>
          <w:p w14:paraId="0815EC72" w14:textId="77777777" w:rsidR="00531151" w:rsidRPr="003113C7" w:rsidRDefault="00531151" w:rsidP="00F23303">
            <w:pPr>
              <w:pStyle w:val="21"/>
              <w:shd w:val="clear" w:color="auto" w:fill="auto"/>
              <w:spacing w:before="0" w:after="0" w:line="240" w:lineRule="auto"/>
              <w:ind w:left="20" w:right="40" w:firstLine="0"/>
              <w:jc w:val="left"/>
              <w:rPr>
                <w:rStyle w:val="2"/>
                <w:rFonts w:eastAsia="Calibri"/>
                <w:b/>
                <w:i w:val="0"/>
                <w:sz w:val="28"/>
                <w:szCs w:val="28"/>
                <w:lang w:eastAsia="ru-RU"/>
              </w:rPr>
            </w:pPr>
            <w:r w:rsidRPr="003113C7">
              <w:rPr>
                <w:rStyle w:val="2"/>
                <w:rFonts w:eastAsia="Calibri"/>
                <w:b/>
                <w:i w:val="0"/>
                <w:sz w:val="28"/>
                <w:szCs w:val="28"/>
                <w:lang w:eastAsia="ru-RU"/>
              </w:rPr>
              <w:lastRenderedPageBreak/>
              <w:t>Коэффициент кросс-поляризации</w:t>
            </w:r>
          </w:p>
          <w:p w14:paraId="4C1C7F6B" w14:textId="77777777" w:rsidR="00531151" w:rsidRPr="003113C7" w:rsidRDefault="00531151" w:rsidP="00F23303">
            <w:pPr>
              <w:pStyle w:val="21"/>
              <w:shd w:val="clear" w:color="auto" w:fill="auto"/>
              <w:spacing w:before="0" w:after="0" w:line="240" w:lineRule="auto"/>
              <w:ind w:left="20" w:right="40" w:firstLine="0"/>
              <w:jc w:val="left"/>
              <w:rPr>
                <w:rStyle w:val="2"/>
                <w:rFonts w:eastAsia="Calibri"/>
                <w:i w:val="0"/>
                <w:sz w:val="28"/>
                <w:szCs w:val="28"/>
                <w:lang w:eastAsia="ru-RU"/>
              </w:rPr>
            </w:pPr>
            <w:proofErr w:type="spellStart"/>
            <w:r w:rsidRPr="003113C7">
              <w:rPr>
                <w:rStyle w:val="2"/>
                <w:rFonts w:eastAsia="Calibri"/>
                <w:b/>
                <w:i w:val="0"/>
                <w:sz w:val="28"/>
                <w:szCs w:val="28"/>
                <w:lang w:val="en-US" w:eastAsia="ru-RU"/>
              </w:rPr>
              <w:t>uz</w:t>
            </w:r>
            <w:proofErr w:type="spellEnd"/>
            <w:r w:rsidRPr="003113C7">
              <w:rPr>
                <w:rStyle w:val="2"/>
                <w:rFonts w:eastAsia="Calibri"/>
                <w:b/>
                <w:i w:val="0"/>
                <w:sz w:val="28"/>
                <w:szCs w:val="28"/>
                <w:lang w:eastAsia="ru-RU"/>
              </w:rPr>
              <w:t xml:space="preserve"> - </w:t>
            </w:r>
            <w:proofErr w:type="spellStart"/>
            <w:r w:rsidRPr="003113C7">
              <w:rPr>
                <w:rStyle w:val="2"/>
                <w:rFonts w:eastAsia="Calibri"/>
                <w:i w:val="0"/>
                <w:sz w:val="28"/>
                <w:szCs w:val="28"/>
                <w:lang w:val="en-US" w:eastAsia="ru-RU"/>
              </w:rPr>
              <w:t>kross</w:t>
            </w:r>
            <w:proofErr w:type="spellEnd"/>
            <w:r w:rsidRPr="003113C7">
              <w:rPr>
                <w:rStyle w:val="2"/>
                <w:rFonts w:eastAsia="Calibri"/>
                <w:i w:val="0"/>
                <w:sz w:val="28"/>
                <w:szCs w:val="28"/>
                <w:lang w:eastAsia="ru-RU"/>
              </w:rPr>
              <w:t>-</w:t>
            </w:r>
            <w:proofErr w:type="spellStart"/>
            <w:r w:rsidRPr="003113C7">
              <w:rPr>
                <w:rStyle w:val="2"/>
                <w:rFonts w:eastAsia="Calibri"/>
                <w:i w:val="0"/>
                <w:sz w:val="28"/>
                <w:szCs w:val="28"/>
                <w:lang w:val="en-US" w:eastAsia="ru-RU"/>
              </w:rPr>
              <w:t>qutblanish</w:t>
            </w:r>
            <w:proofErr w:type="spellEnd"/>
            <w:r w:rsidRPr="003113C7">
              <w:rPr>
                <w:rStyle w:val="2"/>
                <w:rFonts w:eastAsia="Calibri"/>
                <w:i w:val="0"/>
                <w:sz w:val="28"/>
                <w:szCs w:val="28"/>
                <w:lang w:eastAsia="ru-RU"/>
              </w:rPr>
              <w:t xml:space="preserve"> </w:t>
            </w:r>
            <w:r w:rsidRPr="003113C7">
              <w:rPr>
                <w:rStyle w:val="2"/>
                <w:rFonts w:eastAsia="Calibri"/>
                <w:i w:val="0"/>
                <w:sz w:val="28"/>
                <w:szCs w:val="28"/>
                <w:lang w:eastAsia="ru-RU"/>
              </w:rPr>
              <w:br/>
            </w:r>
            <w:proofErr w:type="spellStart"/>
            <w:r w:rsidRPr="003113C7">
              <w:rPr>
                <w:rStyle w:val="2"/>
                <w:rFonts w:eastAsia="Calibri"/>
                <w:i w:val="0"/>
                <w:sz w:val="28"/>
                <w:szCs w:val="28"/>
                <w:lang w:val="en-US" w:eastAsia="ru-RU"/>
              </w:rPr>
              <w:t>koeffitsiyenti</w:t>
            </w:r>
            <w:proofErr w:type="spellEnd"/>
          </w:p>
          <w:p w14:paraId="7C5119F0" w14:textId="77777777" w:rsidR="00531151" w:rsidRPr="003113C7" w:rsidRDefault="00531151" w:rsidP="00F23303">
            <w:pPr>
              <w:pStyle w:val="21"/>
              <w:shd w:val="clear" w:color="auto" w:fill="auto"/>
              <w:spacing w:before="0" w:after="0" w:line="240" w:lineRule="auto"/>
              <w:ind w:left="20" w:right="40" w:firstLine="0"/>
              <w:jc w:val="left"/>
              <w:rPr>
                <w:rStyle w:val="2"/>
                <w:rFonts w:eastAsia="Calibri"/>
                <w:i w:val="0"/>
                <w:sz w:val="28"/>
                <w:szCs w:val="28"/>
                <w:lang w:val="uz-Cyrl-UZ" w:eastAsia="ru-RU"/>
              </w:rPr>
            </w:pPr>
            <w:r w:rsidRPr="003113C7">
              <w:rPr>
                <w:rStyle w:val="2"/>
                <w:rFonts w:eastAsia="Calibri"/>
                <w:b/>
                <w:i w:val="0"/>
                <w:sz w:val="28"/>
                <w:szCs w:val="28"/>
                <w:lang w:eastAsia="ru-RU"/>
              </w:rPr>
              <w:t xml:space="preserve">       </w:t>
            </w:r>
            <w:r w:rsidRPr="003113C7">
              <w:rPr>
                <w:rStyle w:val="2"/>
                <w:rFonts w:eastAsia="Calibri"/>
                <w:i w:val="0"/>
                <w:sz w:val="28"/>
                <w:szCs w:val="28"/>
                <w:lang w:val="uz-Cyrl-UZ" w:eastAsia="ru-RU"/>
              </w:rPr>
              <w:t>кросс</w:t>
            </w:r>
            <w:r w:rsidRPr="003113C7">
              <w:rPr>
                <w:rStyle w:val="2"/>
                <w:rFonts w:eastAsia="Calibri"/>
                <w:i w:val="0"/>
                <w:sz w:val="28"/>
                <w:szCs w:val="28"/>
                <w:lang w:val="en-US" w:eastAsia="ru-RU"/>
              </w:rPr>
              <w:t>-</w:t>
            </w:r>
            <w:r w:rsidRPr="003113C7">
              <w:rPr>
                <w:rStyle w:val="2"/>
                <w:rFonts w:eastAsia="Calibri"/>
                <w:i w:val="0"/>
                <w:sz w:val="28"/>
                <w:szCs w:val="28"/>
                <w:lang w:val="uz-Cyrl-UZ" w:eastAsia="ru-RU"/>
              </w:rPr>
              <w:t>қутбланиш коэффициенти</w:t>
            </w:r>
          </w:p>
          <w:p w14:paraId="4E5D05DF" w14:textId="77777777" w:rsidR="00531151" w:rsidRPr="003113C7" w:rsidRDefault="00531151" w:rsidP="00F23303">
            <w:pPr>
              <w:pStyle w:val="21"/>
              <w:shd w:val="clear" w:color="auto" w:fill="auto"/>
              <w:spacing w:before="0" w:after="0" w:line="240" w:lineRule="auto"/>
              <w:ind w:left="20" w:right="40" w:firstLine="0"/>
              <w:jc w:val="left"/>
              <w:rPr>
                <w:rFonts w:ascii="Times New Roman" w:hAnsi="Times New Roman"/>
                <w:b/>
                <w:sz w:val="28"/>
                <w:szCs w:val="28"/>
                <w:lang w:val="uz-Cyrl-UZ"/>
              </w:rPr>
            </w:pPr>
            <w:proofErr w:type="spellStart"/>
            <w:r w:rsidRPr="003113C7">
              <w:rPr>
                <w:rStyle w:val="2"/>
                <w:rFonts w:eastAsia="Calibri"/>
                <w:b/>
                <w:i w:val="0"/>
                <w:sz w:val="28"/>
                <w:szCs w:val="28"/>
                <w:lang w:val="en-US" w:eastAsia="ru-RU"/>
              </w:rPr>
              <w:t>en</w:t>
            </w:r>
            <w:proofErr w:type="spellEnd"/>
            <w:r w:rsidRPr="003113C7">
              <w:rPr>
                <w:rStyle w:val="2"/>
                <w:rFonts w:eastAsia="Calibri"/>
                <w:b/>
                <w:i w:val="0"/>
                <w:sz w:val="28"/>
                <w:szCs w:val="28"/>
                <w:lang w:val="en-US" w:eastAsia="ru-RU"/>
              </w:rPr>
              <w:t xml:space="preserve"> - </w:t>
            </w:r>
            <w:r w:rsidRPr="003113C7">
              <w:rPr>
                <w:rFonts w:ascii="Times New Roman" w:hAnsi="Times New Roman"/>
                <w:i w:val="0"/>
                <w:sz w:val="28"/>
                <w:szCs w:val="28"/>
                <w:lang w:eastAsia="ru-RU"/>
              </w:rPr>
              <w:t xml:space="preserve">cross-polarization </w:t>
            </w:r>
            <w:r w:rsidRPr="003113C7">
              <w:rPr>
                <w:rFonts w:ascii="Times New Roman" w:hAnsi="Times New Roman"/>
                <w:i w:val="0"/>
                <w:sz w:val="28"/>
                <w:szCs w:val="28"/>
                <w:lang w:eastAsia="ru-RU"/>
              </w:rPr>
              <w:br/>
              <w:t>discrimination</w:t>
            </w:r>
          </w:p>
        </w:tc>
        <w:tc>
          <w:tcPr>
            <w:tcW w:w="6259" w:type="dxa"/>
          </w:tcPr>
          <w:p w14:paraId="61B71540" w14:textId="77777777" w:rsidR="00531151" w:rsidRPr="003113C7" w:rsidRDefault="00531151" w:rsidP="00F23303">
            <w:pPr>
              <w:pStyle w:val="22"/>
              <w:shd w:val="clear" w:color="auto" w:fill="auto"/>
              <w:spacing w:before="0" w:after="0" w:line="240" w:lineRule="auto"/>
              <w:ind w:left="20" w:right="40" w:firstLine="0"/>
              <w:jc w:val="both"/>
              <w:rPr>
                <w:rFonts w:ascii="Times New Roman" w:hAnsi="Times New Roman"/>
                <w:sz w:val="28"/>
                <w:szCs w:val="28"/>
                <w:lang w:eastAsia="ru-RU"/>
              </w:rPr>
            </w:pPr>
            <w:r w:rsidRPr="003113C7">
              <w:rPr>
                <w:rFonts w:ascii="Times New Roman" w:hAnsi="Times New Roman"/>
                <w:sz w:val="28"/>
                <w:szCs w:val="28"/>
                <w:lang w:val="uz-Cyrl-UZ" w:eastAsia="ru-RU"/>
              </w:rPr>
              <w:t>О</w:t>
            </w:r>
            <w:proofErr w:type="spellStart"/>
            <w:r w:rsidRPr="003113C7">
              <w:rPr>
                <w:rFonts w:ascii="Times New Roman" w:hAnsi="Times New Roman"/>
                <w:sz w:val="28"/>
                <w:szCs w:val="28"/>
                <w:lang w:eastAsia="ru-RU"/>
              </w:rPr>
              <w:t>тношение</w:t>
            </w:r>
            <w:proofErr w:type="spellEnd"/>
            <w:r w:rsidRPr="003113C7">
              <w:rPr>
                <w:rFonts w:ascii="Times New Roman" w:hAnsi="Times New Roman"/>
                <w:sz w:val="28"/>
                <w:szCs w:val="28"/>
                <w:lang w:eastAsia="ru-RU"/>
              </w:rPr>
              <w:t xml:space="preserve"> в точке приема мощности, принятой с ожидаемой поляризацией, к мощности, принятой с ортогональной поляризацией.</w:t>
            </w:r>
          </w:p>
          <w:p w14:paraId="47B71EE7" w14:textId="77777777" w:rsidR="00531151" w:rsidRPr="003113C7" w:rsidRDefault="00531151" w:rsidP="00F23303">
            <w:pPr>
              <w:pStyle w:val="22"/>
              <w:shd w:val="clear" w:color="auto" w:fill="auto"/>
              <w:spacing w:before="0" w:after="0" w:line="240" w:lineRule="auto"/>
              <w:ind w:left="20" w:right="40" w:firstLine="0"/>
              <w:jc w:val="both"/>
              <w:rPr>
                <w:rFonts w:ascii="Times New Roman" w:hAnsi="Times New Roman"/>
                <w:sz w:val="24"/>
                <w:szCs w:val="24"/>
                <w:lang w:val="uz-Cyrl-UZ" w:eastAsia="ru-RU"/>
              </w:rPr>
            </w:pPr>
            <w:r w:rsidRPr="003113C7">
              <w:rPr>
                <w:rStyle w:val="a0"/>
                <w:rFonts w:eastAsia="Calibri"/>
                <w:i w:val="0"/>
                <w:sz w:val="24"/>
                <w:szCs w:val="24"/>
                <w:lang w:eastAsia="ru-RU"/>
              </w:rPr>
              <w:t>Примечание</w:t>
            </w:r>
            <w:r w:rsidRPr="003113C7">
              <w:rPr>
                <w:rFonts w:ascii="Times New Roman" w:hAnsi="Times New Roman"/>
                <w:sz w:val="24"/>
                <w:szCs w:val="24"/>
                <w:lang w:eastAsia="ru-RU"/>
              </w:rPr>
              <w:t xml:space="preserve"> − Коэффициент кросс-поляризации зависит как от характеристик антенн, так и от среды распространения.</w:t>
            </w:r>
          </w:p>
          <w:p w14:paraId="572957E9" w14:textId="77777777" w:rsidR="00531151" w:rsidRPr="003113C7" w:rsidRDefault="00531151" w:rsidP="00F23303">
            <w:pPr>
              <w:pStyle w:val="22"/>
              <w:shd w:val="clear" w:color="auto" w:fill="auto"/>
              <w:spacing w:before="0" w:after="0" w:line="240" w:lineRule="auto"/>
              <w:ind w:left="20" w:right="40" w:firstLine="0"/>
              <w:jc w:val="both"/>
              <w:rPr>
                <w:rFonts w:ascii="Times New Roman" w:hAnsi="Times New Roman"/>
                <w:sz w:val="28"/>
                <w:szCs w:val="28"/>
                <w:lang w:val="uz-Cyrl-UZ" w:eastAsia="ru-RU"/>
              </w:rPr>
            </w:pPr>
          </w:p>
          <w:p w14:paraId="681E773C" w14:textId="77777777" w:rsidR="00531151" w:rsidRPr="003113C7" w:rsidRDefault="00531151" w:rsidP="00F23303">
            <w:pPr>
              <w:pStyle w:val="22"/>
              <w:spacing w:before="0" w:after="0"/>
              <w:ind w:left="43" w:right="40" w:hanging="2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Qabul qilish nuqtasidagi, kutilgan qutblanish bilan qabul qilingan quvvatning ortogonal qutblanish bilan qabul qilingan quvvatga nisbati.</w:t>
            </w:r>
          </w:p>
          <w:p w14:paraId="73D120B8" w14:textId="77777777" w:rsidR="00531151" w:rsidRPr="003113C7" w:rsidRDefault="00531151" w:rsidP="00F23303">
            <w:pPr>
              <w:pStyle w:val="22"/>
              <w:spacing w:before="0" w:after="0"/>
              <w:ind w:left="43" w:right="40" w:hanging="2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Izoh – Kross-qutblanish koeffitsiyenti antennalar xarakteris</w:t>
            </w:r>
            <w:r w:rsidR="008261B2"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tikalari kabi, tarqalish muhitiga ham bog‘liq.</w:t>
            </w:r>
          </w:p>
          <w:p w14:paraId="38E13093" w14:textId="77777777" w:rsidR="00531151" w:rsidRPr="003113C7" w:rsidRDefault="00531151" w:rsidP="00F23303">
            <w:pPr>
              <w:pStyle w:val="22"/>
              <w:spacing w:before="0" w:after="0"/>
              <w:ind w:left="43" w:right="40" w:hanging="20"/>
              <w:jc w:val="both"/>
              <w:rPr>
                <w:rFonts w:ascii="Times New Roman" w:hAnsi="Times New Roman"/>
                <w:sz w:val="28"/>
                <w:szCs w:val="28"/>
                <w:lang w:val="uz-Cyrl-UZ" w:eastAsia="ru-RU"/>
              </w:rPr>
            </w:pPr>
          </w:p>
          <w:p w14:paraId="32114973" w14:textId="77777777" w:rsidR="00531151" w:rsidRPr="003113C7" w:rsidRDefault="00531151" w:rsidP="00F23303">
            <w:pPr>
              <w:pStyle w:val="22"/>
              <w:shd w:val="clear" w:color="auto" w:fill="auto"/>
              <w:spacing w:before="0" w:after="0" w:line="240" w:lineRule="auto"/>
              <w:ind w:left="20" w:right="4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Қабул қилиш нуқтасидаги, кутилган қутбланиш билан қабул қилинган қувватнинг ортогонал қутб</w:t>
            </w:r>
            <w:r w:rsidR="008261B2"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ланиш билан қабул қилинган қувватга нисбати.</w:t>
            </w:r>
          </w:p>
          <w:p w14:paraId="5C3B96A5" w14:textId="77777777" w:rsidR="00531151" w:rsidRPr="003113C7" w:rsidRDefault="00531151" w:rsidP="00F23303">
            <w:pPr>
              <w:pStyle w:val="22"/>
              <w:shd w:val="clear" w:color="auto" w:fill="auto"/>
              <w:spacing w:before="0" w:after="0" w:line="240" w:lineRule="auto"/>
              <w:ind w:left="20" w:right="4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Изоҳ – Кросс-қутбланиш коэффициенти антенналар ха</w:t>
            </w:r>
            <w:r w:rsidR="008261B2"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рактеристикалари каби, тарқалиш муҳитига ҳам боғлиқ.</w:t>
            </w:r>
          </w:p>
        </w:tc>
      </w:tr>
      <w:tr w:rsidR="00531151" w:rsidRPr="00073205" w14:paraId="2CC6B728" w14:textId="77777777" w:rsidTr="00F23303">
        <w:trPr>
          <w:tblCellSpacing w:w="0" w:type="dxa"/>
          <w:jc w:val="center"/>
        </w:trPr>
        <w:tc>
          <w:tcPr>
            <w:tcW w:w="3711" w:type="dxa"/>
          </w:tcPr>
          <w:p w14:paraId="5F15ACB9" w14:textId="77777777" w:rsidR="00531151" w:rsidRPr="003113C7" w:rsidRDefault="00531151" w:rsidP="00F23303">
            <w:pPr>
              <w:shd w:val="clear" w:color="auto" w:fill="FFFFFF"/>
              <w:ind w:right="5"/>
              <w:rPr>
                <w:b/>
                <w:bCs/>
                <w:sz w:val="28"/>
                <w:szCs w:val="28"/>
                <w:lang w:val="uz-Cyrl-UZ"/>
              </w:rPr>
            </w:pPr>
            <w:r w:rsidRPr="003113C7">
              <w:rPr>
                <w:b/>
                <w:bCs/>
                <w:sz w:val="28"/>
                <w:szCs w:val="28"/>
                <w:lang w:val="uz-Cyrl-UZ"/>
              </w:rPr>
              <w:t>Коэффициент направлен-ного действия антенны</w:t>
            </w:r>
          </w:p>
          <w:p w14:paraId="5D9015F0" w14:textId="77777777" w:rsidR="00531151" w:rsidRPr="003113C7" w:rsidRDefault="00531151" w:rsidP="00F23303">
            <w:pPr>
              <w:pStyle w:val="BodyText3"/>
              <w:spacing w:after="0"/>
              <w:rPr>
                <w:bCs/>
                <w:sz w:val="28"/>
                <w:szCs w:val="28"/>
                <w:lang w:val="uz-Cyrl-UZ"/>
              </w:rPr>
            </w:pPr>
            <w:r w:rsidRPr="003113C7">
              <w:rPr>
                <w:b/>
                <w:sz w:val="28"/>
                <w:szCs w:val="28"/>
                <w:lang w:val="uz-Cyrl-UZ"/>
              </w:rPr>
              <w:t>uz</w:t>
            </w:r>
            <w:r w:rsidRPr="003113C7">
              <w:rPr>
                <w:sz w:val="28"/>
                <w:szCs w:val="28"/>
                <w:lang w:val="uz-Cyrl-UZ"/>
              </w:rPr>
              <w:t xml:space="preserve"> -</w:t>
            </w:r>
            <w:r w:rsidRPr="003113C7">
              <w:rPr>
                <w:b/>
                <w:bCs/>
                <w:sz w:val="28"/>
                <w:szCs w:val="28"/>
                <w:lang w:val="uz-Cyrl-UZ"/>
              </w:rPr>
              <w:t xml:space="preserve"> </w:t>
            </w:r>
            <w:r w:rsidRPr="003113C7">
              <w:rPr>
                <w:bCs/>
                <w:sz w:val="28"/>
                <w:szCs w:val="28"/>
                <w:lang w:val="uz-Cyrl-UZ"/>
              </w:rPr>
              <w:t xml:space="preserve">antennaning </w:t>
            </w:r>
            <w:r w:rsidR="00511540" w:rsidRPr="003113C7">
              <w:rPr>
                <w:bCs/>
                <w:sz w:val="28"/>
                <w:szCs w:val="28"/>
                <w:lang w:val="uz-Cyrl-UZ"/>
              </w:rPr>
              <w:t>y</w:t>
            </w:r>
            <w:r w:rsidRPr="003113C7">
              <w:rPr>
                <w:bCs/>
                <w:sz w:val="28"/>
                <w:szCs w:val="28"/>
                <w:lang w:val="uz-Cyrl-UZ"/>
              </w:rPr>
              <w:t>o‘naltirilgan ta’sir koeffitsiyenti</w:t>
            </w:r>
          </w:p>
          <w:p w14:paraId="7BA68521" w14:textId="77777777" w:rsidR="00531151" w:rsidRPr="003113C7" w:rsidRDefault="00531151" w:rsidP="00F23303">
            <w:pPr>
              <w:pStyle w:val="BodyText3"/>
              <w:spacing w:after="0"/>
              <w:rPr>
                <w:bCs/>
                <w:sz w:val="28"/>
                <w:szCs w:val="28"/>
                <w:lang w:val="uz-Cyrl-UZ"/>
              </w:rPr>
            </w:pPr>
            <w:r w:rsidRPr="003113C7">
              <w:rPr>
                <w:b/>
                <w:bCs/>
                <w:sz w:val="28"/>
                <w:szCs w:val="28"/>
                <w:lang w:val="uz-Cyrl-UZ"/>
              </w:rPr>
              <w:t xml:space="preserve">       </w:t>
            </w:r>
            <w:r w:rsidRPr="003113C7">
              <w:rPr>
                <w:bCs/>
                <w:sz w:val="28"/>
                <w:szCs w:val="28"/>
                <w:lang w:val="uz-Cyrl-UZ"/>
              </w:rPr>
              <w:t>антеннанинг йўналти-рилган таъсир коэффициенти</w:t>
            </w:r>
          </w:p>
          <w:p w14:paraId="3E4E473D" w14:textId="77777777" w:rsidR="00531151" w:rsidRPr="003113C7" w:rsidRDefault="00531151" w:rsidP="00F23303">
            <w:pPr>
              <w:shd w:val="clear" w:color="auto" w:fill="FFFFFF"/>
              <w:ind w:right="5"/>
              <w:rPr>
                <w:b/>
                <w:sz w:val="28"/>
                <w:szCs w:val="28"/>
                <w:lang w:val="uz-Cyrl-UZ"/>
              </w:rPr>
            </w:pPr>
            <w:r w:rsidRPr="003113C7">
              <w:rPr>
                <w:b/>
                <w:bCs/>
                <w:sz w:val="28"/>
                <w:szCs w:val="28"/>
                <w:lang w:val="uz-Cyrl-UZ"/>
              </w:rPr>
              <w:t xml:space="preserve">en - </w:t>
            </w:r>
            <w:r w:rsidRPr="003113C7">
              <w:rPr>
                <w:sz w:val="28"/>
                <w:szCs w:val="28"/>
                <w:lang w:val="uz-Cyrl-UZ"/>
              </w:rPr>
              <w:t>directive antenna gain</w:t>
            </w:r>
            <w:r w:rsidRPr="003113C7">
              <w:rPr>
                <w:b/>
                <w:sz w:val="28"/>
                <w:szCs w:val="28"/>
                <w:lang w:val="uz-Cyrl-UZ"/>
              </w:rPr>
              <w:t xml:space="preserve"> </w:t>
            </w:r>
          </w:p>
        </w:tc>
        <w:tc>
          <w:tcPr>
            <w:tcW w:w="6260" w:type="dxa"/>
          </w:tcPr>
          <w:p w14:paraId="624EB150" w14:textId="2B5AD01A" w:rsidR="008261B2" w:rsidRPr="003113C7" w:rsidRDefault="00531151" w:rsidP="00F23303">
            <w:pPr>
              <w:widowControl w:val="0"/>
              <w:shd w:val="clear" w:color="auto" w:fill="FFFFFF"/>
              <w:autoSpaceDE w:val="0"/>
              <w:autoSpaceDN w:val="0"/>
              <w:adjustRightInd w:val="0"/>
              <w:ind w:right="10"/>
              <w:jc w:val="both"/>
              <w:rPr>
                <w:bCs/>
                <w:sz w:val="10"/>
                <w:szCs w:val="10"/>
              </w:rPr>
            </w:pPr>
            <w:r w:rsidRPr="003113C7">
              <w:rPr>
                <w:bCs/>
                <w:sz w:val="28"/>
                <w:szCs w:val="28"/>
              </w:rPr>
              <w:t>1 Число, показывающее, во сколько раз</w:t>
            </w:r>
            <w:r w:rsidRPr="003113C7">
              <w:rPr>
                <w:bCs/>
                <w:sz w:val="28"/>
                <w:szCs w:val="28"/>
                <w:lang w:val="uz-Cyrl-UZ"/>
              </w:rPr>
              <w:t xml:space="preserve"> </w:t>
            </w:r>
            <w:r w:rsidRPr="003113C7">
              <w:rPr>
                <w:bCs/>
                <w:sz w:val="28"/>
                <w:szCs w:val="28"/>
              </w:rPr>
              <w:t>необходимо увеличить мощность излучения данной антенны при замене ее изотропной антенной при условии сохранения одинаковой напряженности поля в конкретной точке приема при прочих равных условиях.</w:t>
            </w:r>
          </w:p>
          <w:p w14:paraId="7FF52865"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 xml:space="preserve">2 Коэффициент, равный отношению квадрата </w:t>
            </w:r>
            <w:proofErr w:type="spellStart"/>
            <w:r w:rsidRPr="003113C7">
              <w:rPr>
                <w:bCs/>
                <w:sz w:val="28"/>
                <w:szCs w:val="28"/>
              </w:rPr>
              <w:t>нап</w:t>
            </w:r>
            <w:r w:rsidR="008261B2" w:rsidRPr="003113C7">
              <w:rPr>
                <w:bCs/>
                <w:sz w:val="28"/>
                <w:szCs w:val="28"/>
              </w:rPr>
              <w:t>-</w:t>
            </w:r>
            <w:r w:rsidRPr="003113C7">
              <w:rPr>
                <w:bCs/>
                <w:sz w:val="28"/>
                <w:szCs w:val="28"/>
              </w:rPr>
              <w:t>ряженности</w:t>
            </w:r>
            <w:proofErr w:type="spellEnd"/>
            <w:r w:rsidRPr="003113C7">
              <w:rPr>
                <w:bCs/>
                <w:sz w:val="28"/>
                <w:szCs w:val="28"/>
              </w:rPr>
              <w:t xml:space="preserve"> поля, создаваемого антенной в данном направлении, к среднему квадрату напряженности поля по всем направлениям.</w:t>
            </w:r>
          </w:p>
          <w:p w14:paraId="7B1B9ED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B50F319" w14:textId="086BD1C3" w:rsidR="008261B2" w:rsidRPr="003113C7" w:rsidRDefault="00531151" w:rsidP="00F23303">
            <w:pPr>
              <w:jc w:val="both"/>
              <w:rPr>
                <w:sz w:val="10"/>
                <w:szCs w:val="10"/>
                <w:lang w:val="uz-Cyrl-UZ"/>
              </w:rPr>
            </w:pPr>
            <w:r w:rsidRPr="003113C7">
              <w:rPr>
                <w:sz w:val="28"/>
                <w:szCs w:val="28"/>
                <w:lang w:val="uz-Cyrl-UZ"/>
              </w:rPr>
              <w:t>1 Antennaning nurlanish quvvatini, boshqa teng sha</w:t>
            </w:r>
            <w:r w:rsidR="008261B2" w:rsidRPr="003113C7">
              <w:rPr>
                <w:sz w:val="28"/>
                <w:szCs w:val="28"/>
                <w:lang w:val="uz-Cyrl-UZ"/>
              </w:rPr>
              <w:t>-</w:t>
            </w:r>
            <w:r w:rsidRPr="003113C7">
              <w:rPr>
                <w:sz w:val="28"/>
                <w:szCs w:val="28"/>
                <w:lang w:val="uz-Cyrl-UZ"/>
              </w:rPr>
              <w:t>roitlarda qabul qilishning aniq nuqtasida maydonning bir xil kuchlanganligini saqlash sharti bilan, uni izo</w:t>
            </w:r>
            <w:r w:rsidR="008261B2" w:rsidRPr="003113C7">
              <w:rPr>
                <w:sz w:val="28"/>
                <w:szCs w:val="28"/>
                <w:lang w:val="uz-Cyrl-UZ"/>
              </w:rPr>
              <w:t>-</w:t>
            </w:r>
            <w:r w:rsidRPr="003113C7">
              <w:rPr>
                <w:sz w:val="28"/>
                <w:szCs w:val="28"/>
                <w:lang w:val="uz-Cyrl-UZ"/>
              </w:rPr>
              <w:t>trop antenna bilan almashtirishda, necha marta ko‘</w:t>
            </w:r>
            <w:r w:rsidR="008261B2" w:rsidRPr="003113C7">
              <w:rPr>
                <w:sz w:val="28"/>
                <w:szCs w:val="28"/>
                <w:lang w:val="uz-Cyrl-UZ"/>
              </w:rPr>
              <w:t>-</w:t>
            </w:r>
            <w:r w:rsidRPr="003113C7">
              <w:rPr>
                <w:sz w:val="28"/>
                <w:szCs w:val="28"/>
                <w:lang w:val="uz-Cyrl-UZ"/>
              </w:rPr>
              <w:t>paytirish kerakligini ko‘rsatuvchi son.</w:t>
            </w:r>
          </w:p>
          <w:p w14:paraId="3B8ABD28" w14:textId="77777777" w:rsidR="00531151" w:rsidRPr="003113C7" w:rsidRDefault="00531151" w:rsidP="00F23303">
            <w:pPr>
              <w:jc w:val="both"/>
              <w:rPr>
                <w:sz w:val="28"/>
                <w:szCs w:val="28"/>
                <w:lang w:val="uz-Cyrl-UZ"/>
              </w:rPr>
            </w:pPr>
            <w:r w:rsidRPr="003113C7">
              <w:rPr>
                <w:sz w:val="28"/>
                <w:szCs w:val="28"/>
                <w:lang w:val="uz-Cyrl-UZ"/>
              </w:rPr>
              <w:t>2 Berilgan yo‘nalishda antenna vujudga keltiradigan maydon kuchlanganligi kvadratining barcha yo‘na</w:t>
            </w:r>
            <w:r w:rsidR="008261B2" w:rsidRPr="003113C7">
              <w:rPr>
                <w:sz w:val="28"/>
                <w:szCs w:val="28"/>
                <w:lang w:val="uz-Cyrl-UZ"/>
              </w:rPr>
              <w:t>-</w:t>
            </w:r>
            <w:r w:rsidRPr="003113C7">
              <w:rPr>
                <w:sz w:val="28"/>
                <w:szCs w:val="28"/>
                <w:lang w:val="uz-Cyrl-UZ"/>
              </w:rPr>
              <w:t>lishlar bo‘yicha maydon kuchlanganligi kvadratining o‘rtacha qiymati nisbatiga teng koeffitsiyent.</w:t>
            </w:r>
          </w:p>
          <w:p w14:paraId="54876E6A" w14:textId="77777777" w:rsidR="008261B2" w:rsidRPr="003113C7" w:rsidRDefault="008261B2" w:rsidP="00F23303">
            <w:pPr>
              <w:jc w:val="both"/>
              <w:rPr>
                <w:sz w:val="28"/>
                <w:szCs w:val="28"/>
                <w:lang w:val="uz-Cyrl-UZ"/>
              </w:rPr>
            </w:pPr>
          </w:p>
          <w:p w14:paraId="6AA3ABE7"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1 Антеннанинг нурланиш қувватини, бошқа тенг шароитларда қабул қилишнинг аниқ нуқтасида майдоннинг бир хил кучланганлигини сақлаш шарти билан, уни изотроп антенна билан алмаш</w:t>
            </w:r>
            <w:r w:rsidR="008261B2" w:rsidRPr="003113C7">
              <w:rPr>
                <w:sz w:val="28"/>
                <w:szCs w:val="28"/>
                <w:lang w:val="uz-Cyrl-UZ"/>
              </w:rPr>
              <w:t>-</w:t>
            </w:r>
            <w:r w:rsidRPr="003113C7">
              <w:rPr>
                <w:sz w:val="28"/>
                <w:szCs w:val="28"/>
                <w:lang w:val="uz-Cyrl-UZ"/>
              </w:rPr>
              <w:t xml:space="preserve">тиришда, неча марта кўпайтириш кераклигини </w:t>
            </w:r>
            <w:r w:rsidRPr="003113C7">
              <w:rPr>
                <w:sz w:val="28"/>
                <w:szCs w:val="28"/>
                <w:lang w:val="uz-Cyrl-UZ"/>
              </w:rPr>
              <w:lastRenderedPageBreak/>
              <w:t>кўрсатувчи сон.</w:t>
            </w:r>
          </w:p>
          <w:p w14:paraId="24069D21"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sz w:val="28"/>
                <w:szCs w:val="28"/>
                <w:lang w:val="uz-Cyrl-UZ"/>
              </w:rPr>
              <w:t>2 Берилган йўналишда антенна вужудга келтира</w:t>
            </w:r>
            <w:r w:rsidR="008261B2" w:rsidRPr="003113C7">
              <w:rPr>
                <w:sz w:val="28"/>
                <w:szCs w:val="28"/>
                <w:lang w:val="uz-Cyrl-UZ"/>
              </w:rPr>
              <w:t>-</w:t>
            </w:r>
            <w:r w:rsidRPr="003113C7">
              <w:rPr>
                <w:sz w:val="28"/>
                <w:szCs w:val="28"/>
                <w:lang w:val="uz-Cyrl-UZ"/>
              </w:rPr>
              <w:t>диган майдон кучланганлиги квадратининг барча йўналишлар бўйича майдон кучланганлиги квад</w:t>
            </w:r>
            <w:r w:rsidR="008261B2" w:rsidRPr="003113C7">
              <w:rPr>
                <w:sz w:val="28"/>
                <w:szCs w:val="28"/>
                <w:lang w:val="uz-Cyrl-UZ"/>
              </w:rPr>
              <w:t>-</w:t>
            </w:r>
            <w:r w:rsidRPr="003113C7">
              <w:rPr>
                <w:sz w:val="28"/>
                <w:szCs w:val="28"/>
                <w:lang w:val="uz-Cyrl-UZ"/>
              </w:rPr>
              <w:t>ратининг ўртача қиймати нисбатига тенг коэффи</w:t>
            </w:r>
            <w:r w:rsidR="008261B2" w:rsidRPr="003113C7">
              <w:rPr>
                <w:sz w:val="28"/>
                <w:szCs w:val="28"/>
                <w:lang w:val="uz-Cyrl-UZ"/>
              </w:rPr>
              <w:t>-</w:t>
            </w:r>
            <w:r w:rsidRPr="003113C7">
              <w:rPr>
                <w:sz w:val="28"/>
                <w:szCs w:val="28"/>
                <w:lang w:val="uz-Cyrl-UZ"/>
              </w:rPr>
              <w:t>циент.</w:t>
            </w:r>
          </w:p>
        </w:tc>
      </w:tr>
      <w:tr w:rsidR="00531151" w:rsidRPr="00073205" w14:paraId="1961485B" w14:textId="77777777" w:rsidTr="00F23303">
        <w:trPr>
          <w:tblCellSpacing w:w="0" w:type="dxa"/>
          <w:jc w:val="center"/>
        </w:trPr>
        <w:tc>
          <w:tcPr>
            <w:tcW w:w="3711" w:type="dxa"/>
          </w:tcPr>
          <w:p w14:paraId="5E6D4DE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Коэффициент неравно-</w:t>
            </w:r>
          </w:p>
          <w:p w14:paraId="22525EA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мерности диаграммы направленности</w:t>
            </w:r>
          </w:p>
          <w:p w14:paraId="4D04F372"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yo</w:t>
            </w:r>
            <w:r w:rsidRPr="003113C7">
              <w:rPr>
                <w:rFonts w:ascii="Cambria Math" w:hAnsi="Cambria Math" w:cs="Cambria Math"/>
                <w:bCs/>
                <w:kern w:val="36"/>
                <w:sz w:val="28"/>
                <w:szCs w:val="28"/>
                <w:lang w:val="uz-Cyrl-UZ"/>
              </w:rPr>
              <w:t>ʻ</w:t>
            </w:r>
            <w:r w:rsidRPr="003113C7">
              <w:rPr>
                <w:bCs/>
                <w:kern w:val="36"/>
                <w:sz w:val="28"/>
                <w:szCs w:val="28"/>
                <w:lang w:val="uz-Cyrl-UZ"/>
              </w:rPr>
              <w:t>nalganlik diagrammasining notekislik koeffitsiyenti</w:t>
            </w:r>
          </w:p>
          <w:p w14:paraId="51FC35A7"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йўналганлик диаграм-</w:t>
            </w:r>
            <w:r w:rsidRPr="003113C7">
              <w:rPr>
                <w:bCs/>
                <w:kern w:val="36"/>
                <w:sz w:val="28"/>
                <w:szCs w:val="28"/>
                <w:lang w:val="uz-Cyrl-UZ"/>
              </w:rPr>
              <w:br/>
              <w:t>масининг нотекислик коэффициенти</w:t>
            </w:r>
          </w:p>
          <w:p w14:paraId="53A32E52"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 xml:space="preserve">irregularity coefficient </w:t>
            </w:r>
            <w:r w:rsidRPr="003113C7">
              <w:rPr>
                <w:sz w:val="28"/>
                <w:szCs w:val="28"/>
                <w:lang w:val="en-US"/>
              </w:rPr>
              <w:br/>
              <w:t>of the antenna pattern</w:t>
            </w:r>
          </w:p>
        </w:tc>
        <w:tc>
          <w:tcPr>
            <w:tcW w:w="6260" w:type="dxa"/>
          </w:tcPr>
          <w:p w14:paraId="3634D3C9" w14:textId="77777777" w:rsidR="00531151" w:rsidRPr="003113C7" w:rsidRDefault="00531151" w:rsidP="00F23303">
            <w:pPr>
              <w:jc w:val="both"/>
              <w:rPr>
                <w:sz w:val="28"/>
                <w:szCs w:val="28"/>
                <w:lang w:val="uz-Cyrl-UZ"/>
              </w:rPr>
            </w:pPr>
            <w:r w:rsidRPr="003113C7">
              <w:rPr>
                <w:sz w:val="28"/>
                <w:szCs w:val="28"/>
              </w:rPr>
              <w:t>Относительное отклонение уровня амплитудной диаграммы направленности от ее максимального значения при постоянном угле θ.</w:t>
            </w:r>
          </w:p>
          <w:p w14:paraId="23AD9140" w14:textId="77777777" w:rsidR="00531151" w:rsidRPr="003113C7" w:rsidRDefault="00531151" w:rsidP="00F23303">
            <w:pPr>
              <w:jc w:val="both"/>
              <w:rPr>
                <w:sz w:val="28"/>
                <w:szCs w:val="28"/>
                <w:lang w:val="uz-Cyrl-UZ"/>
              </w:rPr>
            </w:pPr>
          </w:p>
          <w:p w14:paraId="54AA05D0" w14:textId="77777777" w:rsidR="00531151" w:rsidRPr="003113C7" w:rsidRDefault="00531151" w:rsidP="00F23303">
            <w:pPr>
              <w:jc w:val="both"/>
              <w:rPr>
                <w:sz w:val="28"/>
                <w:szCs w:val="28"/>
                <w:lang w:val="en-US"/>
              </w:rPr>
            </w:pPr>
            <w:r w:rsidRPr="003113C7">
              <w:rPr>
                <w:i/>
                <w:sz w:val="28"/>
                <w:szCs w:val="28"/>
              </w:rPr>
              <w:t>θ</w:t>
            </w:r>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zgarmas</w:t>
            </w:r>
            <w:proofErr w:type="spellEnd"/>
            <w:r w:rsidRPr="003113C7">
              <w:rPr>
                <w:sz w:val="28"/>
                <w:szCs w:val="28"/>
                <w:lang w:val="en-US"/>
              </w:rPr>
              <w:t xml:space="preserve"> </w:t>
            </w:r>
            <w:proofErr w:type="spellStart"/>
            <w:r w:rsidRPr="003113C7">
              <w:rPr>
                <w:sz w:val="28"/>
                <w:szCs w:val="28"/>
                <w:lang w:val="en-US"/>
              </w:rPr>
              <w:t>burchakda</w:t>
            </w:r>
            <w:proofErr w:type="spellEnd"/>
            <w:r w:rsidRPr="003113C7">
              <w:rPr>
                <w:sz w:val="28"/>
                <w:szCs w:val="28"/>
                <w:lang w:val="en-US"/>
              </w:rPr>
              <w:t xml:space="preserve"> </w:t>
            </w:r>
            <w:proofErr w:type="spellStart"/>
            <w:r w:rsidRPr="003113C7">
              <w:rPr>
                <w:sz w:val="28"/>
                <w:szCs w:val="28"/>
                <w:lang w:val="en-US"/>
              </w:rPr>
              <w:t>amplitudaviy</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darajasining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qiymatidan</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og</w:t>
            </w:r>
            <w:r w:rsidRPr="003113C7">
              <w:rPr>
                <w:rFonts w:ascii="Cambria Math" w:hAnsi="Cambria Math" w:cs="Cambria Math"/>
                <w:sz w:val="28"/>
                <w:szCs w:val="28"/>
                <w:lang w:val="en-US"/>
              </w:rPr>
              <w:t>ʻ</w:t>
            </w:r>
            <w:r w:rsidRPr="003113C7">
              <w:rPr>
                <w:sz w:val="28"/>
                <w:szCs w:val="28"/>
                <w:lang w:val="en-US"/>
              </w:rPr>
              <w:t>ishi</w:t>
            </w:r>
            <w:proofErr w:type="spellEnd"/>
            <w:r w:rsidRPr="003113C7">
              <w:rPr>
                <w:sz w:val="28"/>
                <w:szCs w:val="28"/>
                <w:lang w:val="en-US"/>
              </w:rPr>
              <w:t>.</w:t>
            </w:r>
          </w:p>
          <w:p w14:paraId="19ADD3EE" w14:textId="77777777" w:rsidR="00531151" w:rsidRPr="003113C7" w:rsidRDefault="00531151" w:rsidP="00F23303">
            <w:pPr>
              <w:jc w:val="both"/>
              <w:rPr>
                <w:sz w:val="28"/>
                <w:szCs w:val="28"/>
                <w:lang w:val="en-US"/>
              </w:rPr>
            </w:pPr>
          </w:p>
          <w:p w14:paraId="3CA8235C" w14:textId="77777777" w:rsidR="00531151" w:rsidRPr="003113C7" w:rsidRDefault="00531151" w:rsidP="00F23303">
            <w:pPr>
              <w:jc w:val="both"/>
              <w:rPr>
                <w:sz w:val="28"/>
                <w:szCs w:val="28"/>
                <w:lang w:val="uz-Cyrl-UZ"/>
              </w:rPr>
            </w:pPr>
            <w:r w:rsidRPr="003113C7">
              <w:rPr>
                <w:sz w:val="28"/>
                <w:szCs w:val="28"/>
              </w:rPr>
              <w:t>θ</w:t>
            </w:r>
            <w:r w:rsidRPr="003113C7">
              <w:rPr>
                <w:sz w:val="28"/>
                <w:szCs w:val="28"/>
                <w:lang w:val="uz-Cyrl-UZ"/>
              </w:rPr>
              <w:t xml:space="preserve"> ўзгармас бурчакда амплитудавий йўналганлик диаграммаси даражасининг унинг максимал қий</w:t>
            </w:r>
            <w:r w:rsidR="008261B2" w:rsidRPr="003113C7">
              <w:rPr>
                <w:sz w:val="28"/>
                <w:szCs w:val="28"/>
                <w:lang w:val="uz-Cyrl-UZ"/>
              </w:rPr>
              <w:t>-</w:t>
            </w:r>
            <w:r w:rsidRPr="003113C7">
              <w:rPr>
                <w:sz w:val="28"/>
                <w:szCs w:val="28"/>
                <w:lang w:val="uz-Cyrl-UZ"/>
              </w:rPr>
              <w:t>матидан нисбатан оғиши.</w:t>
            </w:r>
          </w:p>
        </w:tc>
      </w:tr>
      <w:tr w:rsidR="00531151" w:rsidRPr="00073205" w14:paraId="1216D0DA" w14:textId="77777777" w:rsidTr="00F23303">
        <w:trPr>
          <w:tblCellSpacing w:w="0" w:type="dxa"/>
          <w:jc w:val="center"/>
        </w:trPr>
        <w:tc>
          <w:tcPr>
            <w:tcW w:w="3711" w:type="dxa"/>
          </w:tcPr>
          <w:p w14:paraId="44218CEC" w14:textId="77777777" w:rsidR="00531151" w:rsidRPr="003113C7" w:rsidRDefault="00531151" w:rsidP="00F23303">
            <w:pPr>
              <w:outlineLvl w:val="0"/>
              <w:rPr>
                <w:b/>
                <w:bCs/>
                <w:kern w:val="36"/>
                <w:sz w:val="28"/>
                <w:szCs w:val="28"/>
              </w:rPr>
            </w:pPr>
            <w:r w:rsidRPr="003113C7">
              <w:rPr>
                <w:b/>
                <w:bCs/>
                <w:kern w:val="36"/>
                <w:sz w:val="28"/>
                <w:szCs w:val="28"/>
              </w:rPr>
              <w:t>Коэффициент неравно-</w:t>
            </w:r>
            <w:r w:rsidRPr="003113C7">
              <w:rPr>
                <w:b/>
                <w:bCs/>
                <w:kern w:val="36"/>
                <w:sz w:val="28"/>
                <w:szCs w:val="28"/>
              </w:rPr>
              <w:br/>
              <w:t>мерности диаграммы направленности по входу антенной решетки</w:t>
            </w:r>
          </w:p>
          <w:p w14:paraId="5628069C" w14:textId="77777777" w:rsidR="00531151" w:rsidRPr="003113C7" w:rsidRDefault="00531151" w:rsidP="00F23303">
            <w:pPr>
              <w:outlineLvl w:val="0"/>
              <w:rPr>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en-US"/>
              </w:rPr>
              <w:t xml:space="preserve"> - </w:t>
            </w:r>
            <w:r w:rsidRPr="003113C7">
              <w:rPr>
                <w:bCs/>
                <w:kern w:val="36"/>
                <w:sz w:val="28"/>
                <w:szCs w:val="28"/>
                <w:lang w:val="en-US"/>
              </w:rPr>
              <w:t xml:space="preserve">antenna </w:t>
            </w:r>
            <w:proofErr w:type="spellStart"/>
            <w:r w:rsidRPr="003113C7">
              <w:rPr>
                <w:bCs/>
                <w:kern w:val="36"/>
                <w:sz w:val="28"/>
                <w:szCs w:val="28"/>
                <w:lang w:val="en-US"/>
              </w:rPr>
              <w:t>panjarasining</w:t>
            </w:r>
            <w:proofErr w:type="spellEnd"/>
            <w:r w:rsidRPr="003113C7">
              <w:rPr>
                <w:bCs/>
                <w:kern w:val="36"/>
                <w:sz w:val="28"/>
                <w:szCs w:val="28"/>
                <w:lang w:val="en-US"/>
              </w:rPr>
              <w:t xml:space="preserve"> </w:t>
            </w:r>
            <w:proofErr w:type="spellStart"/>
            <w:r w:rsidRPr="003113C7">
              <w:rPr>
                <w:bCs/>
                <w:kern w:val="36"/>
                <w:sz w:val="28"/>
                <w:szCs w:val="28"/>
                <w:lang w:val="en-US"/>
              </w:rPr>
              <w:t>kirish</w:t>
            </w:r>
            <w:proofErr w:type="spellEnd"/>
            <w:r w:rsidRPr="003113C7">
              <w:rPr>
                <w:bCs/>
                <w:kern w:val="36"/>
                <w:sz w:val="28"/>
                <w:szCs w:val="28"/>
                <w:lang w:val="en-US"/>
              </w:rPr>
              <w:t xml:space="preserve"> </w:t>
            </w:r>
            <w:proofErr w:type="spellStart"/>
            <w:r w:rsidRPr="003113C7">
              <w:rPr>
                <w:bCs/>
                <w:kern w:val="36"/>
                <w:sz w:val="28"/>
                <w:szCs w:val="28"/>
                <w:lang w:val="en-US"/>
              </w:rPr>
              <w:t>bo</w:t>
            </w:r>
            <w:r w:rsidRPr="003113C7">
              <w:rPr>
                <w:rFonts w:ascii="Cambria Math" w:hAnsi="Cambria Math" w:cs="Cambria Math"/>
                <w:bCs/>
                <w:kern w:val="36"/>
                <w:sz w:val="28"/>
                <w:szCs w:val="28"/>
                <w:lang w:val="en-US"/>
              </w:rPr>
              <w:t>ʻ</w:t>
            </w:r>
            <w:r w:rsidRPr="003113C7">
              <w:rPr>
                <w:bCs/>
                <w:kern w:val="36"/>
                <w:sz w:val="28"/>
                <w:szCs w:val="28"/>
                <w:lang w:val="en-US"/>
              </w:rPr>
              <w:t>yicha</w:t>
            </w:r>
            <w:proofErr w:type="spellEnd"/>
            <w:r w:rsidRPr="003113C7">
              <w:rPr>
                <w:bCs/>
                <w:kern w:val="36"/>
                <w:sz w:val="28"/>
                <w:szCs w:val="28"/>
                <w:lang w:val="en-US"/>
              </w:rPr>
              <w:t xml:space="preserve"> </w:t>
            </w:r>
            <w:proofErr w:type="spellStart"/>
            <w:r w:rsidRPr="003113C7">
              <w:rPr>
                <w:bCs/>
                <w:kern w:val="36"/>
                <w:sz w:val="28"/>
                <w:szCs w:val="28"/>
                <w:lang w:val="en-US"/>
              </w:rPr>
              <w:t>yo</w:t>
            </w:r>
            <w:r w:rsidRPr="003113C7">
              <w:rPr>
                <w:rFonts w:ascii="Cambria Math" w:hAnsi="Cambria Math" w:cs="Cambria Math"/>
                <w:bCs/>
                <w:kern w:val="36"/>
                <w:sz w:val="28"/>
                <w:szCs w:val="28"/>
                <w:lang w:val="en-US"/>
              </w:rPr>
              <w:t>ʻ</w:t>
            </w:r>
            <w:r w:rsidRPr="003113C7">
              <w:rPr>
                <w:bCs/>
                <w:kern w:val="36"/>
                <w:sz w:val="28"/>
                <w:szCs w:val="28"/>
                <w:lang w:val="en-US"/>
              </w:rPr>
              <w:t>nalganlik</w:t>
            </w:r>
            <w:proofErr w:type="spellEnd"/>
            <w:r w:rsidRPr="003113C7">
              <w:rPr>
                <w:bCs/>
                <w:kern w:val="36"/>
                <w:sz w:val="28"/>
                <w:szCs w:val="28"/>
                <w:lang w:val="en-US"/>
              </w:rPr>
              <w:t xml:space="preserve"> </w:t>
            </w:r>
            <w:r w:rsidRPr="003113C7">
              <w:rPr>
                <w:bCs/>
                <w:kern w:val="36"/>
                <w:sz w:val="28"/>
                <w:szCs w:val="28"/>
                <w:lang w:val="en-US"/>
              </w:rPr>
              <w:br/>
            </w:r>
            <w:proofErr w:type="spellStart"/>
            <w:r w:rsidRPr="003113C7">
              <w:rPr>
                <w:bCs/>
                <w:kern w:val="36"/>
                <w:sz w:val="28"/>
                <w:szCs w:val="28"/>
                <w:lang w:val="en-US"/>
              </w:rPr>
              <w:t>diagrammasi</w:t>
            </w:r>
            <w:proofErr w:type="spellEnd"/>
            <w:r w:rsidRPr="003113C7">
              <w:rPr>
                <w:bCs/>
                <w:kern w:val="36"/>
                <w:sz w:val="28"/>
                <w:szCs w:val="28"/>
                <w:lang w:val="en-US"/>
              </w:rPr>
              <w:t xml:space="preserve"> </w:t>
            </w:r>
            <w:proofErr w:type="spellStart"/>
            <w:r w:rsidRPr="003113C7">
              <w:rPr>
                <w:bCs/>
                <w:kern w:val="36"/>
                <w:sz w:val="28"/>
                <w:szCs w:val="28"/>
                <w:lang w:val="en-US"/>
              </w:rPr>
              <w:t>notekislik</w:t>
            </w:r>
            <w:proofErr w:type="spellEnd"/>
            <w:r w:rsidRPr="003113C7">
              <w:rPr>
                <w:bCs/>
                <w:kern w:val="36"/>
                <w:sz w:val="28"/>
                <w:szCs w:val="28"/>
                <w:lang w:val="en-US"/>
              </w:rPr>
              <w:t xml:space="preserve"> </w:t>
            </w:r>
            <w:r w:rsidRPr="003113C7">
              <w:rPr>
                <w:bCs/>
                <w:kern w:val="36"/>
                <w:sz w:val="28"/>
                <w:szCs w:val="28"/>
                <w:lang w:val="en-US"/>
              </w:rPr>
              <w:br/>
            </w:r>
            <w:proofErr w:type="spellStart"/>
            <w:r w:rsidRPr="003113C7">
              <w:rPr>
                <w:bCs/>
                <w:kern w:val="36"/>
                <w:sz w:val="28"/>
                <w:szCs w:val="28"/>
                <w:lang w:val="en-US"/>
              </w:rPr>
              <w:t>koeffitsiyenti</w:t>
            </w:r>
            <w:proofErr w:type="spellEnd"/>
          </w:p>
          <w:p w14:paraId="58927672"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антенна панжарасининг кириш бўйича йўналганлик диаграммаси нотекислик коэффициенти</w:t>
            </w:r>
          </w:p>
          <w:p w14:paraId="05D6E33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en -</w:t>
            </w:r>
            <w:r w:rsidRPr="003113C7">
              <w:rPr>
                <w:b/>
                <w:sz w:val="28"/>
                <w:szCs w:val="28"/>
                <w:lang w:val="en-US"/>
              </w:rPr>
              <w:t xml:space="preserve"> </w:t>
            </w:r>
            <w:r w:rsidRPr="003113C7">
              <w:rPr>
                <w:sz w:val="28"/>
                <w:szCs w:val="28"/>
                <w:lang w:val="en-US"/>
              </w:rPr>
              <w:t>coefficient of unevenness</w:t>
            </w:r>
            <w:r w:rsidRPr="003113C7">
              <w:rPr>
                <w:b/>
                <w:sz w:val="28"/>
                <w:szCs w:val="28"/>
                <w:lang w:val="en-US"/>
              </w:rPr>
              <w:t xml:space="preserve"> </w:t>
            </w:r>
            <w:r w:rsidRPr="003113C7">
              <w:rPr>
                <w:sz w:val="28"/>
                <w:szCs w:val="28"/>
                <w:lang w:val="en-US"/>
              </w:rPr>
              <w:t>pattern input array</w:t>
            </w:r>
          </w:p>
        </w:tc>
        <w:tc>
          <w:tcPr>
            <w:tcW w:w="6260" w:type="dxa"/>
          </w:tcPr>
          <w:p w14:paraId="1FD74265" w14:textId="77777777" w:rsidR="00531151" w:rsidRPr="003113C7" w:rsidRDefault="00531151" w:rsidP="00F23303">
            <w:pPr>
              <w:jc w:val="both"/>
              <w:rPr>
                <w:sz w:val="28"/>
                <w:szCs w:val="28"/>
              </w:rPr>
            </w:pPr>
            <w:r w:rsidRPr="003113C7">
              <w:rPr>
                <w:sz w:val="28"/>
                <w:szCs w:val="28"/>
              </w:rPr>
              <w:t>Наибольшее относительное отклонение уровня амплитудной диаграммы направленности от ее максимального значения как функции азиму</w:t>
            </w:r>
            <w:r w:rsidR="004C013B" w:rsidRPr="003113C7">
              <w:rPr>
                <w:sz w:val="28"/>
                <w:szCs w:val="28"/>
              </w:rPr>
              <w:t xml:space="preserve">та φ  при фиксированном угле θ </w:t>
            </w:r>
            <w:r w:rsidRPr="003113C7">
              <w:rPr>
                <w:sz w:val="28"/>
                <w:szCs w:val="28"/>
              </w:rPr>
              <w:t>при работе через данный вход многовходовой антенной решетки.</w:t>
            </w:r>
          </w:p>
          <w:p w14:paraId="201AE3E0" w14:textId="77777777" w:rsidR="00531151" w:rsidRPr="003113C7" w:rsidRDefault="00531151" w:rsidP="00F23303">
            <w:pPr>
              <w:jc w:val="both"/>
              <w:rPr>
                <w:sz w:val="28"/>
                <w:szCs w:val="28"/>
                <w:lang w:val="uz-Cyrl-UZ"/>
              </w:rPr>
            </w:pPr>
          </w:p>
          <w:p w14:paraId="42A4D148" w14:textId="77777777" w:rsidR="00531151" w:rsidRPr="003113C7" w:rsidRDefault="00531151" w:rsidP="00F23303">
            <w:pPr>
              <w:jc w:val="both"/>
              <w:rPr>
                <w:sz w:val="28"/>
                <w:szCs w:val="28"/>
                <w:lang w:val="uz-Cyrl-UZ"/>
              </w:rPr>
            </w:pPr>
            <w:r w:rsidRPr="003113C7">
              <w:rPr>
                <w:sz w:val="28"/>
                <w:szCs w:val="28"/>
                <w:lang w:val="uz-Cyrl-UZ"/>
              </w:rPr>
              <w:t>Yo</w:t>
            </w:r>
            <w:r w:rsidRPr="003113C7">
              <w:rPr>
                <w:rFonts w:ascii="Cambria Math" w:hAnsi="Cambria Math" w:cs="Cambria Math"/>
                <w:sz w:val="28"/>
                <w:szCs w:val="28"/>
                <w:lang w:val="uz-Cyrl-UZ"/>
              </w:rPr>
              <w:t>ʻ</w:t>
            </w:r>
            <w:r w:rsidRPr="003113C7">
              <w:rPr>
                <w:sz w:val="28"/>
                <w:szCs w:val="28"/>
                <w:lang w:val="uz-Cyrl-UZ"/>
              </w:rPr>
              <w:t>nalganlik amplitudaviy diagrammasi darajasining, ko</w:t>
            </w:r>
            <w:r w:rsidRPr="003113C7">
              <w:rPr>
                <w:rFonts w:ascii="Cambria Math" w:hAnsi="Cambria Math" w:cs="Cambria Math"/>
                <w:sz w:val="28"/>
                <w:szCs w:val="28"/>
                <w:lang w:val="uz-Cyrl-UZ"/>
              </w:rPr>
              <w:t>ʻ</w:t>
            </w:r>
            <w:r w:rsidRPr="003113C7">
              <w:rPr>
                <w:sz w:val="28"/>
                <w:szCs w:val="28"/>
                <w:lang w:val="uz-Cyrl-UZ"/>
              </w:rPr>
              <w:t>p kirishli antenna panjarasining ushbu kirishi orqa</w:t>
            </w:r>
            <w:r w:rsidR="008261B2" w:rsidRPr="003113C7">
              <w:rPr>
                <w:sz w:val="28"/>
                <w:szCs w:val="28"/>
                <w:lang w:val="uz-Cyrl-UZ"/>
              </w:rPr>
              <w:t>-</w:t>
            </w:r>
            <w:r w:rsidRPr="003113C7">
              <w:rPr>
                <w:sz w:val="28"/>
                <w:szCs w:val="28"/>
                <w:lang w:val="uz-Cyrl-UZ"/>
              </w:rPr>
              <w:t xml:space="preserve">li ishlashda </w:t>
            </w:r>
            <w:r w:rsidRPr="003113C7">
              <w:rPr>
                <w:i/>
                <w:sz w:val="28"/>
                <w:szCs w:val="28"/>
              </w:rPr>
              <w:t>θ</w:t>
            </w:r>
            <w:r w:rsidRPr="003113C7">
              <w:rPr>
                <w:sz w:val="28"/>
                <w:szCs w:val="28"/>
                <w:lang w:val="uz-Cyrl-UZ"/>
              </w:rPr>
              <w:t xml:space="preserve"> qayd etilgan burchakda </w:t>
            </w:r>
            <w:r w:rsidRPr="003113C7">
              <w:rPr>
                <w:i/>
                <w:sz w:val="28"/>
                <w:szCs w:val="28"/>
              </w:rPr>
              <w:t>φ</w:t>
            </w:r>
            <w:r w:rsidR="00511540" w:rsidRPr="003113C7">
              <w:rPr>
                <w:sz w:val="28"/>
                <w:szCs w:val="28"/>
                <w:lang w:val="uz-Cyrl-UZ"/>
              </w:rPr>
              <w:t xml:space="preserve"> azimut fu</w:t>
            </w:r>
            <w:r w:rsidRPr="003113C7">
              <w:rPr>
                <w:sz w:val="28"/>
                <w:szCs w:val="28"/>
                <w:lang w:val="uz-Cyrl-UZ"/>
              </w:rPr>
              <w:t>nk</w:t>
            </w:r>
            <w:r w:rsidR="008261B2" w:rsidRPr="003113C7">
              <w:rPr>
                <w:sz w:val="28"/>
                <w:szCs w:val="28"/>
                <w:lang w:val="uz-Cyrl-UZ"/>
              </w:rPr>
              <w:t>-</w:t>
            </w:r>
            <w:r w:rsidRPr="003113C7">
              <w:rPr>
                <w:sz w:val="28"/>
                <w:szCs w:val="28"/>
                <w:lang w:val="uz-Cyrl-UZ"/>
              </w:rPr>
              <w:t>siyasi kabi, uning maksimal qiymatidan eng ko</w:t>
            </w:r>
            <w:r w:rsidRPr="003113C7">
              <w:rPr>
                <w:rFonts w:ascii="Cambria Math" w:hAnsi="Cambria Math" w:cs="Cambria Math"/>
                <w:sz w:val="28"/>
                <w:szCs w:val="28"/>
                <w:lang w:val="uz-Cyrl-UZ"/>
              </w:rPr>
              <w:t>ʻ</w:t>
            </w:r>
            <w:r w:rsidRPr="003113C7">
              <w:rPr>
                <w:sz w:val="28"/>
                <w:szCs w:val="28"/>
                <w:lang w:val="uz-Cyrl-UZ"/>
              </w:rPr>
              <w:t>p nis</w:t>
            </w:r>
            <w:r w:rsidR="008261B2" w:rsidRPr="003113C7">
              <w:rPr>
                <w:sz w:val="28"/>
                <w:szCs w:val="28"/>
                <w:lang w:val="uz-Cyrl-UZ"/>
              </w:rPr>
              <w:t>-</w:t>
            </w:r>
            <w:r w:rsidRPr="003113C7">
              <w:rPr>
                <w:sz w:val="28"/>
                <w:szCs w:val="28"/>
                <w:lang w:val="uz-Cyrl-UZ"/>
              </w:rPr>
              <w:t>biy og</w:t>
            </w:r>
            <w:r w:rsidRPr="003113C7">
              <w:rPr>
                <w:rFonts w:ascii="Cambria Math" w:hAnsi="Cambria Math" w:cs="Cambria Math"/>
                <w:sz w:val="28"/>
                <w:szCs w:val="28"/>
                <w:lang w:val="uz-Cyrl-UZ"/>
              </w:rPr>
              <w:t>ʻ</w:t>
            </w:r>
            <w:r w:rsidRPr="003113C7">
              <w:rPr>
                <w:sz w:val="28"/>
                <w:szCs w:val="28"/>
                <w:lang w:val="uz-Cyrl-UZ"/>
              </w:rPr>
              <w:t>ishi.</w:t>
            </w:r>
          </w:p>
          <w:p w14:paraId="47FD86E1" w14:textId="77777777" w:rsidR="00531151" w:rsidRPr="003113C7" w:rsidRDefault="00531151" w:rsidP="00F23303">
            <w:pPr>
              <w:jc w:val="both"/>
              <w:rPr>
                <w:sz w:val="28"/>
                <w:szCs w:val="28"/>
                <w:lang w:val="uz-Cyrl-UZ"/>
              </w:rPr>
            </w:pPr>
          </w:p>
          <w:p w14:paraId="642C49C4" w14:textId="77777777" w:rsidR="00531151" w:rsidRPr="003113C7" w:rsidRDefault="00531151" w:rsidP="00F23303">
            <w:pPr>
              <w:jc w:val="both"/>
              <w:rPr>
                <w:iCs/>
                <w:sz w:val="28"/>
                <w:szCs w:val="28"/>
                <w:lang w:val="uz-Cyrl-UZ"/>
              </w:rPr>
            </w:pPr>
            <w:r w:rsidRPr="003113C7">
              <w:rPr>
                <w:sz w:val="28"/>
                <w:szCs w:val="28"/>
                <w:lang w:val="uz-Cyrl-UZ"/>
              </w:rPr>
              <w:t>Йўналганлик амплитудавий диаграммаси даража</w:t>
            </w:r>
            <w:r w:rsidR="008261B2" w:rsidRPr="003113C7">
              <w:rPr>
                <w:sz w:val="28"/>
                <w:szCs w:val="28"/>
                <w:lang w:val="uz-Cyrl-UZ"/>
              </w:rPr>
              <w:t>-</w:t>
            </w:r>
            <w:r w:rsidRPr="003113C7">
              <w:rPr>
                <w:sz w:val="28"/>
                <w:szCs w:val="28"/>
                <w:lang w:val="uz-Cyrl-UZ"/>
              </w:rPr>
              <w:t>сининг, кўп киришли антенна панжарасининг уш</w:t>
            </w:r>
            <w:r w:rsidR="008261B2" w:rsidRPr="003113C7">
              <w:rPr>
                <w:sz w:val="28"/>
                <w:szCs w:val="28"/>
                <w:lang w:val="uz-Cyrl-UZ"/>
              </w:rPr>
              <w:t>-</w:t>
            </w:r>
            <w:r w:rsidRPr="003113C7">
              <w:rPr>
                <w:sz w:val="28"/>
                <w:szCs w:val="28"/>
                <w:lang w:val="uz-Cyrl-UZ"/>
              </w:rPr>
              <w:t xml:space="preserve">бу кириши орқали ишлашда </w:t>
            </w:r>
            <w:r w:rsidRPr="003113C7">
              <w:rPr>
                <w:sz w:val="28"/>
                <w:szCs w:val="28"/>
              </w:rPr>
              <w:t>θ</w:t>
            </w:r>
            <w:r w:rsidRPr="003113C7">
              <w:rPr>
                <w:sz w:val="28"/>
                <w:szCs w:val="28"/>
                <w:lang w:val="uz-Cyrl-UZ"/>
              </w:rPr>
              <w:t xml:space="preserve"> қайд этилган бур</w:t>
            </w:r>
            <w:r w:rsidR="008261B2" w:rsidRPr="003113C7">
              <w:rPr>
                <w:sz w:val="28"/>
                <w:szCs w:val="28"/>
                <w:lang w:val="uz-Cyrl-UZ"/>
              </w:rPr>
              <w:t>-</w:t>
            </w:r>
            <w:r w:rsidRPr="003113C7">
              <w:rPr>
                <w:sz w:val="28"/>
                <w:szCs w:val="28"/>
                <w:lang w:val="uz-Cyrl-UZ"/>
              </w:rPr>
              <w:t xml:space="preserve">чакда </w:t>
            </w:r>
            <w:r w:rsidRPr="003113C7">
              <w:rPr>
                <w:sz w:val="28"/>
                <w:szCs w:val="28"/>
              </w:rPr>
              <w:t>φ</w:t>
            </w:r>
            <w:r w:rsidRPr="003113C7">
              <w:rPr>
                <w:sz w:val="28"/>
                <w:szCs w:val="28"/>
                <w:lang w:val="uz-Cyrl-UZ"/>
              </w:rPr>
              <w:t xml:space="preserve"> азимут функцияси каби, унинг максимал қийматидан энг кўп нисбий оғиши.</w:t>
            </w:r>
          </w:p>
        </w:tc>
      </w:tr>
      <w:tr w:rsidR="00531151" w:rsidRPr="00073205" w14:paraId="3EF19380" w14:textId="77777777" w:rsidTr="00F23303">
        <w:trPr>
          <w:tblCellSpacing w:w="0" w:type="dxa"/>
          <w:jc w:val="center"/>
        </w:trPr>
        <w:tc>
          <w:tcPr>
            <w:tcW w:w="3711" w:type="dxa"/>
          </w:tcPr>
          <w:p w14:paraId="1056FD36" w14:textId="77777777" w:rsidR="00531151" w:rsidRPr="003113C7" w:rsidRDefault="00531151" w:rsidP="00F23303">
            <w:pPr>
              <w:outlineLvl w:val="0"/>
              <w:rPr>
                <w:b/>
                <w:bCs/>
                <w:kern w:val="36"/>
                <w:sz w:val="28"/>
                <w:szCs w:val="28"/>
                <w:lang w:val="uz-Cyrl-UZ"/>
              </w:rPr>
            </w:pPr>
            <w:r w:rsidRPr="003113C7">
              <w:rPr>
                <w:b/>
                <w:bCs/>
                <w:kern w:val="36"/>
                <w:sz w:val="28"/>
                <w:szCs w:val="28"/>
              </w:rPr>
              <w:t xml:space="preserve">Коэффициент ослабления в линии с распределенными параметрами </w:t>
            </w:r>
          </w:p>
          <w:p w14:paraId="743CB510" w14:textId="77777777" w:rsidR="00531151" w:rsidRPr="003113C7" w:rsidRDefault="00531151" w:rsidP="00F23303">
            <w:pPr>
              <w:outlineLvl w:val="0"/>
              <w:rPr>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taqsimlangan</w:t>
            </w:r>
            <w:proofErr w:type="spellEnd"/>
            <w:r w:rsidRPr="003113C7">
              <w:rPr>
                <w:bCs/>
                <w:kern w:val="36"/>
                <w:sz w:val="28"/>
                <w:szCs w:val="28"/>
                <w:lang w:val="en-US"/>
              </w:rPr>
              <w:t xml:space="preserve"> </w:t>
            </w:r>
            <w:proofErr w:type="spellStart"/>
            <w:r w:rsidRPr="003113C7">
              <w:rPr>
                <w:bCs/>
                <w:kern w:val="36"/>
                <w:sz w:val="28"/>
                <w:szCs w:val="28"/>
                <w:lang w:val="en-US"/>
              </w:rPr>
              <w:t>parametrlarga</w:t>
            </w:r>
            <w:proofErr w:type="spellEnd"/>
            <w:r w:rsidRPr="003113C7">
              <w:rPr>
                <w:bCs/>
                <w:kern w:val="36"/>
                <w:sz w:val="28"/>
                <w:szCs w:val="28"/>
                <w:lang w:val="en-US"/>
              </w:rPr>
              <w:t xml:space="preserve"> </w:t>
            </w:r>
            <w:proofErr w:type="spellStart"/>
            <w:r w:rsidRPr="003113C7">
              <w:rPr>
                <w:bCs/>
                <w:kern w:val="36"/>
                <w:sz w:val="28"/>
                <w:szCs w:val="28"/>
                <w:lang w:val="en-US"/>
              </w:rPr>
              <w:t>ega</w:t>
            </w:r>
            <w:proofErr w:type="spellEnd"/>
            <w:r w:rsidRPr="003113C7">
              <w:rPr>
                <w:bCs/>
                <w:kern w:val="36"/>
                <w:sz w:val="28"/>
                <w:szCs w:val="28"/>
                <w:lang w:val="en-US"/>
              </w:rPr>
              <w:t xml:space="preserve"> </w:t>
            </w:r>
            <w:proofErr w:type="spellStart"/>
            <w:r w:rsidRPr="003113C7">
              <w:rPr>
                <w:bCs/>
                <w:kern w:val="36"/>
                <w:sz w:val="28"/>
                <w:szCs w:val="28"/>
                <w:lang w:val="en-US"/>
              </w:rPr>
              <w:t>liniyadagi</w:t>
            </w:r>
            <w:proofErr w:type="spellEnd"/>
            <w:r w:rsidRPr="003113C7">
              <w:rPr>
                <w:bCs/>
                <w:kern w:val="36"/>
                <w:sz w:val="28"/>
                <w:szCs w:val="28"/>
                <w:lang w:val="en-US"/>
              </w:rPr>
              <w:t xml:space="preserve"> </w:t>
            </w:r>
            <w:proofErr w:type="spellStart"/>
            <w:r w:rsidRPr="003113C7">
              <w:rPr>
                <w:bCs/>
                <w:kern w:val="36"/>
                <w:sz w:val="28"/>
                <w:szCs w:val="28"/>
                <w:lang w:val="en-US"/>
              </w:rPr>
              <w:t>susayish</w:t>
            </w:r>
            <w:proofErr w:type="spellEnd"/>
            <w:r w:rsidRPr="003113C7">
              <w:rPr>
                <w:bCs/>
                <w:kern w:val="36"/>
                <w:sz w:val="28"/>
                <w:szCs w:val="28"/>
                <w:lang w:val="en-US"/>
              </w:rPr>
              <w:t xml:space="preserve"> </w:t>
            </w:r>
            <w:proofErr w:type="spellStart"/>
            <w:r w:rsidRPr="003113C7">
              <w:rPr>
                <w:bCs/>
                <w:kern w:val="36"/>
                <w:sz w:val="28"/>
                <w:szCs w:val="28"/>
                <w:lang w:val="en-US"/>
              </w:rPr>
              <w:t>koeffitsiyenti</w:t>
            </w:r>
            <w:proofErr w:type="spellEnd"/>
          </w:p>
          <w:p w14:paraId="57FB2CB5"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 xml:space="preserve">тақсимланган параметрларга эга линиядаги </w:t>
            </w:r>
            <w:r w:rsidRPr="003113C7">
              <w:rPr>
                <w:bCs/>
                <w:kern w:val="36"/>
                <w:sz w:val="28"/>
                <w:szCs w:val="28"/>
                <w:lang w:val="uz-Cyrl-UZ"/>
              </w:rPr>
              <w:lastRenderedPageBreak/>
              <w:t>сусайиш коэффициенти</w:t>
            </w:r>
          </w:p>
          <w:p w14:paraId="59EF0C5F"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attenuation factor</w:t>
            </w:r>
            <w:r w:rsidRPr="003113C7">
              <w:rPr>
                <w:lang w:val="en-US"/>
              </w:rPr>
              <w:t xml:space="preserve"> </w:t>
            </w:r>
            <w:r w:rsidRPr="003113C7">
              <w:rPr>
                <w:sz w:val="28"/>
                <w:szCs w:val="28"/>
                <w:lang w:val="en-US"/>
              </w:rPr>
              <w:t>in line with the distributed parameters</w:t>
            </w:r>
          </w:p>
        </w:tc>
        <w:tc>
          <w:tcPr>
            <w:tcW w:w="6260" w:type="dxa"/>
          </w:tcPr>
          <w:p w14:paraId="42BA7293" w14:textId="77777777" w:rsidR="00531151" w:rsidRPr="003113C7" w:rsidRDefault="00531151" w:rsidP="00F23303">
            <w:pPr>
              <w:jc w:val="both"/>
              <w:rPr>
                <w:iCs/>
                <w:sz w:val="28"/>
                <w:szCs w:val="28"/>
              </w:rPr>
            </w:pPr>
            <w:r w:rsidRPr="003113C7">
              <w:rPr>
                <w:iCs/>
                <w:sz w:val="28"/>
                <w:szCs w:val="28"/>
              </w:rPr>
              <w:lastRenderedPageBreak/>
              <w:t>Величина, характеризующая уменьшение амплитуды напряженности электромагнитного поля бегущей волны в линии с распределенными параметрами (среде) при перемещении волны на еди</w:t>
            </w:r>
            <w:r w:rsidR="004C013B" w:rsidRPr="003113C7">
              <w:rPr>
                <w:iCs/>
                <w:sz w:val="28"/>
                <w:szCs w:val="28"/>
              </w:rPr>
              <w:t>ницу длины.</w:t>
            </w:r>
          </w:p>
          <w:p w14:paraId="05CA57FC" w14:textId="77777777" w:rsidR="00531151" w:rsidRPr="003113C7" w:rsidRDefault="00531151" w:rsidP="00F23303">
            <w:pPr>
              <w:jc w:val="both"/>
              <w:rPr>
                <w:iCs/>
                <w:sz w:val="28"/>
                <w:szCs w:val="28"/>
                <w:lang w:val="uz-Cyrl-UZ"/>
              </w:rPr>
            </w:pPr>
          </w:p>
          <w:p w14:paraId="3E9E0536" w14:textId="77777777" w:rsidR="00531151" w:rsidRPr="003113C7" w:rsidRDefault="00531151" w:rsidP="00F23303">
            <w:pPr>
              <w:jc w:val="both"/>
              <w:rPr>
                <w:iCs/>
                <w:sz w:val="28"/>
                <w:szCs w:val="28"/>
                <w:lang w:val="uz-Cyrl-UZ"/>
              </w:rPr>
            </w:pPr>
            <w:r w:rsidRPr="003113C7">
              <w:rPr>
                <w:iCs/>
                <w:sz w:val="28"/>
                <w:szCs w:val="28"/>
                <w:lang w:val="uz-Cyrl-UZ"/>
              </w:rPr>
              <w:t>Taqsimlangan parametrlar liniyasida (muhitida) yugu</w:t>
            </w:r>
            <w:r w:rsidR="008261B2" w:rsidRPr="003113C7">
              <w:rPr>
                <w:iCs/>
                <w:sz w:val="28"/>
                <w:szCs w:val="28"/>
                <w:lang w:val="uz-Cyrl-UZ"/>
              </w:rPr>
              <w:t>-</w:t>
            </w:r>
            <w:r w:rsidRPr="003113C7">
              <w:rPr>
                <w:iCs/>
                <w:sz w:val="28"/>
                <w:szCs w:val="28"/>
                <w:lang w:val="uz-Cyrl-UZ"/>
              </w:rPr>
              <w:t>ruvchi to</w:t>
            </w:r>
            <w:r w:rsidRPr="003113C7">
              <w:rPr>
                <w:rFonts w:ascii="Cambria Math" w:hAnsi="Cambria Math" w:cs="Cambria Math"/>
                <w:iCs/>
                <w:sz w:val="28"/>
                <w:szCs w:val="28"/>
                <w:lang w:val="uz-Cyrl-UZ"/>
              </w:rPr>
              <w:t>ʻ</w:t>
            </w:r>
            <w:r w:rsidRPr="003113C7">
              <w:rPr>
                <w:iCs/>
                <w:sz w:val="28"/>
                <w:szCs w:val="28"/>
                <w:lang w:val="uz-Cyrl-UZ"/>
              </w:rPr>
              <w:t xml:space="preserve">lqin elektromagnit maydoni kuchlanganligi </w:t>
            </w:r>
            <w:r w:rsidRPr="003113C7">
              <w:rPr>
                <w:iCs/>
                <w:sz w:val="28"/>
                <w:szCs w:val="28"/>
                <w:lang w:val="uz-Cyrl-UZ"/>
              </w:rPr>
              <w:lastRenderedPageBreak/>
              <w:t>amplitudasining, to</w:t>
            </w:r>
            <w:r w:rsidRPr="003113C7">
              <w:rPr>
                <w:rFonts w:ascii="Cambria Math" w:hAnsi="Cambria Math" w:cs="Cambria Math"/>
                <w:iCs/>
                <w:sz w:val="28"/>
                <w:szCs w:val="28"/>
                <w:lang w:val="uz-Cyrl-UZ"/>
              </w:rPr>
              <w:t>ʻ</w:t>
            </w:r>
            <w:r w:rsidRPr="003113C7">
              <w:rPr>
                <w:iCs/>
                <w:sz w:val="28"/>
                <w:szCs w:val="28"/>
                <w:lang w:val="uz-Cyrl-UZ"/>
              </w:rPr>
              <w:t>lqinning uzunlik birligiga siljishi</w:t>
            </w:r>
            <w:r w:rsidR="008261B2" w:rsidRPr="003113C7">
              <w:rPr>
                <w:iCs/>
                <w:sz w:val="28"/>
                <w:szCs w:val="28"/>
                <w:lang w:val="uz-Cyrl-UZ"/>
              </w:rPr>
              <w:t>-</w:t>
            </w:r>
            <w:r w:rsidRPr="003113C7">
              <w:rPr>
                <w:iCs/>
                <w:sz w:val="28"/>
                <w:szCs w:val="28"/>
                <w:lang w:val="uz-Cyrl-UZ"/>
              </w:rPr>
              <w:t>da, pasayishi bilan tavsiflanadigan kattalik.</w:t>
            </w:r>
          </w:p>
          <w:p w14:paraId="4F3AB7F7" w14:textId="77777777" w:rsidR="00531151" w:rsidRPr="003113C7" w:rsidRDefault="00531151" w:rsidP="00F23303">
            <w:pPr>
              <w:jc w:val="both"/>
              <w:rPr>
                <w:iCs/>
                <w:sz w:val="28"/>
                <w:szCs w:val="28"/>
                <w:lang w:val="uz-Cyrl-UZ"/>
              </w:rPr>
            </w:pPr>
          </w:p>
          <w:p w14:paraId="1AB06649" w14:textId="77777777" w:rsidR="00531151" w:rsidRPr="003113C7" w:rsidRDefault="00531151" w:rsidP="00F23303">
            <w:pPr>
              <w:jc w:val="both"/>
              <w:rPr>
                <w:iCs/>
                <w:sz w:val="28"/>
                <w:szCs w:val="28"/>
                <w:lang w:val="uz-Cyrl-UZ"/>
              </w:rPr>
            </w:pPr>
            <w:r w:rsidRPr="003113C7">
              <w:rPr>
                <w:iCs/>
                <w:sz w:val="28"/>
                <w:szCs w:val="28"/>
                <w:lang w:val="uz-Cyrl-UZ"/>
              </w:rPr>
              <w:t>Тақсимланган параметрлар линиясида (муҳитида) югурувчи тўлқин электромагнит майдони кучлан</w:t>
            </w:r>
            <w:r w:rsidR="008261B2" w:rsidRPr="003113C7">
              <w:rPr>
                <w:iCs/>
                <w:sz w:val="28"/>
                <w:szCs w:val="28"/>
                <w:lang w:val="uz-Cyrl-UZ"/>
              </w:rPr>
              <w:t>-</w:t>
            </w:r>
            <w:r w:rsidRPr="003113C7">
              <w:rPr>
                <w:iCs/>
                <w:sz w:val="28"/>
                <w:szCs w:val="28"/>
                <w:lang w:val="uz-Cyrl-UZ"/>
              </w:rPr>
              <w:t>ганлиги ампл</w:t>
            </w:r>
            <w:r w:rsidR="008261B2" w:rsidRPr="003113C7">
              <w:rPr>
                <w:iCs/>
                <w:sz w:val="28"/>
                <w:szCs w:val="28"/>
                <w:lang w:val="uz-Cyrl-UZ"/>
              </w:rPr>
              <w:t xml:space="preserve">итудасининг, тўлқиннинг узунлик </w:t>
            </w:r>
            <w:r w:rsidRPr="003113C7">
              <w:rPr>
                <w:iCs/>
                <w:sz w:val="28"/>
                <w:szCs w:val="28"/>
                <w:lang w:val="uz-Cyrl-UZ"/>
              </w:rPr>
              <w:t>бирлигига силжишида, пасайиши билан тавсифла</w:t>
            </w:r>
            <w:r w:rsidR="008261B2" w:rsidRPr="003113C7">
              <w:rPr>
                <w:iCs/>
                <w:sz w:val="28"/>
                <w:szCs w:val="28"/>
                <w:lang w:val="uz-Cyrl-UZ"/>
              </w:rPr>
              <w:t>-</w:t>
            </w:r>
            <w:r w:rsidRPr="003113C7">
              <w:rPr>
                <w:iCs/>
                <w:sz w:val="28"/>
                <w:szCs w:val="28"/>
                <w:lang w:val="uz-Cyrl-UZ"/>
              </w:rPr>
              <w:t>надиган катталик.</w:t>
            </w:r>
          </w:p>
          <w:p w14:paraId="7C50B30A" w14:textId="77777777" w:rsidR="008261B2" w:rsidRPr="003113C7" w:rsidRDefault="008261B2" w:rsidP="00F23303">
            <w:pPr>
              <w:jc w:val="both"/>
              <w:rPr>
                <w:iCs/>
                <w:sz w:val="28"/>
                <w:szCs w:val="28"/>
                <w:lang w:val="uz-Cyrl-UZ"/>
              </w:rPr>
            </w:pPr>
          </w:p>
        </w:tc>
      </w:tr>
      <w:tr w:rsidR="00531151" w:rsidRPr="00073205" w14:paraId="5AA67CA6" w14:textId="77777777" w:rsidTr="00F23303">
        <w:trPr>
          <w:tblCellSpacing w:w="0" w:type="dxa"/>
          <w:jc w:val="center"/>
        </w:trPr>
        <w:tc>
          <w:tcPr>
            <w:tcW w:w="3711" w:type="dxa"/>
          </w:tcPr>
          <w:p w14:paraId="54B45B8F"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Коэффициент отражения</w:t>
            </w:r>
          </w:p>
          <w:p w14:paraId="2629506C" w14:textId="77777777" w:rsidR="00531151" w:rsidRPr="003113C7" w:rsidRDefault="00531151" w:rsidP="00F23303">
            <w:pPr>
              <w:rPr>
                <w:sz w:val="28"/>
                <w:szCs w:val="28"/>
                <w:lang w:val="fr-FR"/>
              </w:rPr>
            </w:pPr>
            <w:proofErr w:type="spellStart"/>
            <w:r w:rsidRPr="003113C7">
              <w:rPr>
                <w:b/>
                <w:sz w:val="28"/>
                <w:szCs w:val="28"/>
                <w:lang w:val="fr-FR"/>
              </w:rPr>
              <w:t>uz</w:t>
            </w:r>
            <w:proofErr w:type="spellEnd"/>
            <w:r w:rsidRPr="003113C7">
              <w:rPr>
                <w:b/>
                <w:sz w:val="28"/>
                <w:szCs w:val="28"/>
                <w:lang w:val="fr-FR"/>
              </w:rPr>
              <w:t xml:space="preserve"> - </w:t>
            </w:r>
            <w:proofErr w:type="spellStart"/>
            <w:r w:rsidR="0044512F" w:rsidRPr="003113C7">
              <w:rPr>
                <w:sz w:val="28"/>
                <w:szCs w:val="28"/>
                <w:lang w:val="fr-FR"/>
              </w:rPr>
              <w:t>qaytish</w:t>
            </w:r>
            <w:proofErr w:type="spellEnd"/>
            <w:r w:rsidR="0044512F" w:rsidRPr="003113C7">
              <w:rPr>
                <w:sz w:val="28"/>
                <w:szCs w:val="28"/>
                <w:lang w:val="fr-FR"/>
              </w:rPr>
              <w:t xml:space="preserve"> </w:t>
            </w:r>
            <w:proofErr w:type="spellStart"/>
            <w:r w:rsidR="0044512F" w:rsidRPr="003113C7">
              <w:rPr>
                <w:sz w:val="28"/>
                <w:szCs w:val="28"/>
                <w:lang w:val="fr-FR"/>
              </w:rPr>
              <w:t>koeffitsiyenti</w:t>
            </w:r>
            <w:proofErr w:type="spellEnd"/>
          </w:p>
          <w:p w14:paraId="19FF000D" w14:textId="77777777" w:rsidR="00531151" w:rsidRPr="003113C7" w:rsidRDefault="00531151" w:rsidP="00F23303">
            <w:pPr>
              <w:rPr>
                <w:sz w:val="28"/>
                <w:szCs w:val="28"/>
                <w:lang w:val="fr-FR"/>
              </w:rPr>
            </w:pPr>
            <w:r w:rsidRPr="003113C7">
              <w:rPr>
                <w:sz w:val="27"/>
                <w:szCs w:val="27"/>
                <w:lang w:val="fr-FR"/>
              </w:rPr>
              <w:t xml:space="preserve">     </w:t>
            </w:r>
            <w:r w:rsidRPr="003113C7">
              <w:rPr>
                <w:sz w:val="27"/>
                <w:szCs w:val="27"/>
                <w:lang w:val="uz-Cyrl-UZ"/>
              </w:rPr>
              <w:t xml:space="preserve">  </w:t>
            </w:r>
            <w:r w:rsidRPr="003113C7">
              <w:rPr>
                <w:sz w:val="28"/>
                <w:szCs w:val="28"/>
                <w:lang w:val="uz-Cyrl-UZ"/>
              </w:rPr>
              <w:t>қайтиш</w:t>
            </w:r>
            <w:r w:rsidRPr="003113C7">
              <w:rPr>
                <w:sz w:val="28"/>
                <w:szCs w:val="28"/>
                <w:lang w:val="fr-FR"/>
              </w:rPr>
              <w:t xml:space="preserve"> </w:t>
            </w:r>
            <w:r w:rsidRPr="003113C7">
              <w:rPr>
                <w:sz w:val="28"/>
                <w:szCs w:val="28"/>
                <w:lang w:val="uz-Cyrl-UZ"/>
              </w:rPr>
              <w:t>коэффициенти</w:t>
            </w:r>
          </w:p>
          <w:p w14:paraId="66B1AAC4" w14:textId="77777777" w:rsidR="00531151" w:rsidRPr="003113C7" w:rsidRDefault="00531151" w:rsidP="00F23303">
            <w:pPr>
              <w:shd w:val="clear" w:color="auto" w:fill="FFFFFF"/>
              <w:ind w:right="43"/>
              <w:rPr>
                <w:b/>
                <w:bCs/>
                <w:spacing w:val="-10"/>
                <w:sz w:val="28"/>
                <w:szCs w:val="28"/>
                <w:lang w:val="en-US"/>
              </w:rPr>
            </w:pPr>
            <w:r w:rsidRPr="003113C7">
              <w:rPr>
                <w:b/>
                <w:sz w:val="28"/>
                <w:szCs w:val="28"/>
                <w:lang w:val="fr-FR"/>
              </w:rPr>
              <w:t>en -</w:t>
            </w:r>
            <w:r w:rsidRPr="003113C7">
              <w:rPr>
                <w:sz w:val="28"/>
                <w:szCs w:val="28"/>
                <w:lang w:val="fr-FR"/>
              </w:rPr>
              <w:t xml:space="preserve"> </w:t>
            </w:r>
            <w:r w:rsidRPr="003113C7">
              <w:rPr>
                <w:sz w:val="28"/>
                <w:szCs w:val="28"/>
                <w:lang w:val="en-US"/>
              </w:rPr>
              <w:t>coefficient of reflection</w:t>
            </w:r>
          </w:p>
        </w:tc>
        <w:tc>
          <w:tcPr>
            <w:tcW w:w="6260" w:type="dxa"/>
          </w:tcPr>
          <w:p w14:paraId="48F11C4F"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 xml:space="preserve">Коэффициент, равный отношению отраженного потока излучения к падающему или </w:t>
            </w:r>
            <w:proofErr w:type="spellStart"/>
            <w:r w:rsidRPr="003113C7">
              <w:rPr>
                <w:bCs/>
                <w:sz w:val="28"/>
                <w:szCs w:val="28"/>
              </w:rPr>
              <w:t>интенсивнос</w:t>
            </w:r>
            <w:r w:rsidR="008261B2" w:rsidRPr="003113C7">
              <w:rPr>
                <w:bCs/>
                <w:sz w:val="28"/>
                <w:szCs w:val="28"/>
              </w:rPr>
              <w:t>-</w:t>
            </w:r>
            <w:r w:rsidRPr="003113C7">
              <w:rPr>
                <w:bCs/>
                <w:sz w:val="28"/>
                <w:szCs w:val="28"/>
              </w:rPr>
              <w:t>ти</w:t>
            </w:r>
            <w:proofErr w:type="spellEnd"/>
            <w:r w:rsidRPr="003113C7">
              <w:rPr>
                <w:bCs/>
                <w:sz w:val="28"/>
                <w:szCs w:val="28"/>
              </w:rPr>
              <w:t xml:space="preserve"> отраженной волны к падающей.</w:t>
            </w:r>
          </w:p>
          <w:p w14:paraId="64D7ED3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AB56EF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Nurlanish qaytgan oqimining tushuvchi oqim nisbati</w:t>
            </w:r>
            <w:r w:rsidR="008261B2" w:rsidRPr="003113C7">
              <w:rPr>
                <w:bCs/>
                <w:sz w:val="28"/>
                <w:szCs w:val="28"/>
                <w:lang w:val="uz-Cyrl-UZ"/>
              </w:rPr>
              <w:t>-</w:t>
            </w:r>
            <w:r w:rsidRPr="003113C7">
              <w:rPr>
                <w:bCs/>
                <w:sz w:val="28"/>
                <w:szCs w:val="28"/>
                <w:lang w:val="uz-Cyrl-UZ"/>
              </w:rPr>
              <w:t>ga teng koeffitsiyent yoki qaytgan to</w:t>
            </w:r>
            <w:r w:rsidRPr="003113C7">
              <w:rPr>
                <w:rFonts w:ascii="Cambria Math" w:hAnsi="Cambria Math" w:cs="Cambria Math"/>
                <w:bCs/>
                <w:sz w:val="28"/>
                <w:szCs w:val="28"/>
                <w:lang w:val="uz-Cyrl-UZ"/>
              </w:rPr>
              <w:t>ʻ</w:t>
            </w:r>
            <w:r w:rsidRPr="003113C7">
              <w:rPr>
                <w:bCs/>
                <w:sz w:val="28"/>
                <w:szCs w:val="28"/>
                <w:lang w:val="uz-Cyrl-UZ"/>
              </w:rPr>
              <w:t>lqinning tuchuv</w:t>
            </w:r>
            <w:r w:rsidR="008261B2" w:rsidRPr="003113C7">
              <w:rPr>
                <w:bCs/>
                <w:sz w:val="28"/>
                <w:szCs w:val="28"/>
                <w:lang w:val="uz-Cyrl-UZ"/>
              </w:rPr>
              <w:t>-</w:t>
            </w:r>
            <w:r w:rsidRPr="003113C7">
              <w:rPr>
                <w:bCs/>
                <w:sz w:val="28"/>
                <w:szCs w:val="28"/>
                <w:lang w:val="uz-Cyrl-UZ"/>
              </w:rPr>
              <w:t>chi to</w:t>
            </w:r>
            <w:r w:rsidRPr="003113C7">
              <w:rPr>
                <w:rFonts w:ascii="Cambria Math" w:hAnsi="Cambria Math" w:cs="Cambria Math"/>
                <w:bCs/>
                <w:sz w:val="28"/>
                <w:szCs w:val="28"/>
                <w:lang w:val="uz-Cyrl-UZ"/>
              </w:rPr>
              <w:t>ʻ</w:t>
            </w:r>
            <w:r w:rsidRPr="003113C7">
              <w:rPr>
                <w:bCs/>
                <w:sz w:val="28"/>
                <w:szCs w:val="28"/>
                <w:lang w:val="uz-Cyrl-UZ"/>
              </w:rPr>
              <w:t>lqinga intensivligi.</w:t>
            </w:r>
          </w:p>
          <w:p w14:paraId="2D6ED4D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0FE83784"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sz w:val="28"/>
                <w:szCs w:val="28"/>
                <w:lang w:val="uz-Cyrl-UZ"/>
              </w:rPr>
              <w:t>Нурланиш қайтган</w:t>
            </w:r>
            <w:r w:rsidRPr="003113C7">
              <w:rPr>
                <w:sz w:val="28"/>
                <w:szCs w:val="28"/>
                <w:lang w:val="fr-FR"/>
              </w:rPr>
              <w:t xml:space="preserve"> </w:t>
            </w:r>
            <w:r w:rsidRPr="003113C7">
              <w:rPr>
                <w:sz w:val="28"/>
                <w:szCs w:val="28"/>
                <w:lang w:val="uz-Cyrl-UZ"/>
              </w:rPr>
              <w:t>оқимининг</w:t>
            </w:r>
            <w:r w:rsidRPr="003113C7">
              <w:rPr>
                <w:sz w:val="28"/>
                <w:szCs w:val="28"/>
                <w:lang w:val="fr-FR"/>
              </w:rPr>
              <w:t xml:space="preserve"> </w:t>
            </w:r>
            <w:r w:rsidRPr="003113C7">
              <w:rPr>
                <w:sz w:val="28"/>
                <w:szCs w:val="28"/>
                <w:lang w:val="uz-Cyrl-UZ"/>
              </w:rPr>
              <w:t>тушувчи</w:t>
            </w:r>
            <w:r w:rsidRPr="003113C7">
              <w:rPr>
                <w:sz w:val="28"/>
                <w:szCs w:val="28"/>
                <w:lang w:val="fr-FR"/>
              </w:rPr>
              <w:t xml:space="preserve"> </w:t>
            </w:r>
            <w:r w:rsidRPr="003113C7">
              <w:rPr>
                <w:sz w:val="28"/>
                <w:szCs w:val="28"/>
                <w:lang w:val="uz-Cyrl-UZ"/>
              </w:rPr>
              <w:t>оқим</w:t>
            </w:r>
            <w:r w:rsidRPr="003113C7">
              <w:rPr>
                <w:sz w:val="28"/>
                <w:szCs w:val="28"/>
                <w:lang w:val="fr-FR"/>
              </w:rPr>
              <w:t xml:space="preserve"> </w:t>
            </w:r>
            <w:r w:rsidRPr="003113C7">
              <w:rPr>
                <w:sz w:val="28"/>
                <w:szCs w:val="28"/>
                <w:lang w:val="uz-Cyrl-UZ"/>
              </w:rPr>
              <w:t>нис</w:t>
            </w:r>
            <w:r w:rsidR="008261B2" w:rsidRPr="003113C7">
              <w:rPr>
                <w:sz w:val="28"/>
                <w:szCs w:val="28"/>
                <w:lang w:val="uz-Cyrl-UZ"/>
              </w:rPr>
              <w:t>-</w:t>
            </w:r>
            <w:r w:rsidRPr="003113C7">
              <w:rPr>
                <w:sz w:val="28"/>
                <w:szCs w:val="28"/>
                <w:lang w:val="uz-Cyrl-UZ"/>
              </w:rPr>
              <w:t>батига тенг коэффициент ёки қайтган тўлқиннинг тушувчи тўлқинга интенсивлиги</w:t>
            </w:r>
            <w:r w:rsidRPr="003113C7">
              <w:rPr>
                <w:sz w:val="28"/>
                <w:szCs w:val="28"/>
                <w:lang w:val="fr-FR"/>
              </w:rPr>
              <w:t>.</w:t>
            </w:r>
          </w:p>
        </w:tc>
      </w:tr>
      <w:tr w:rsidR="00531151" w:rsidRPr="00073205" w14:paraId="58AA87A1" w14:textId="77777777" w:rsidTr="00F23303">
        <w:trPr>
          <w:tblCellSpacing w:w="0" w:type="dxa"/>
          <w:jc w:val="center"/>
        </w:trPr>
        <w:tc>
          <w:tcPr>
            <w:tcW w:w="3711" w:type="dxa"/>
          </w:tcPr>
          <w:p w14:paraId="4008C0E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Коэффициент отражения радиоволны</w:t>
            </w:r>
          </w:p>
          <w:p w14:paraId="2ADD142B"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radioto</w:t>
            </w:r>
            <w:r w:rsidRPr="003113C7">
              <w:rPr>
                <w:rFonts w:ascii="Cambria Math" w:hAnsi="Cambria Math" w:cs="Cambria Math"/>
                <w:bCs/>
                <w:kern w:val="36"/>
                <w:sz w:val="28"/>
                <w:szCs w:val="28"/>
                <w:lang w:val="uz-Cyrl-UZ"/>
              </w:rPr>
              <w:t>ʻ</w:t>
            </w:r>
            <w:r w:rsidRPr="003113C7">
              <w:rPr>
                <w:bCs/>
                <w:kern w:val="36"/>
                <w:sz w:val="28"/>
                <w:szCs w:val="28"/>
                <w:lang w:val="uz-Cyrl-UZ"/>
              </w:rPr>
              <w:t>lqinlarning qaytish koeffitsiyenti</w:t>
            </w:r>
          </w:p>
          <w:p w14:paraId="7E5B7C93"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радиотўлқинларнинг қайтиш коэффициенти</w:t>
            </w:r>
          </w:p>
          <w:p w14:paraId="16C71422"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i/>
                <w:sz w:val="28"/>
                <w:szCs w:val="28"/>
                <w:lang w:val="en-US"/>
              </w:rPr>
              <w:t xml:space="preserve"> </w:t>
            </w:r>
            <w:r w:rsidRPr="003113C7">
              <w:rPr>
                <w:sz w:val="28"/>
                <w:szCs w:val="28"/>
                <w:lang w:val="en-US"/>
              </w:rPr>
              <w:t>coefficient of</w:t>
            </w:r>
            <w:r w:rsidRPr="003113C7">
              <w:rPr>
                <w:i/>
                <w:sz w:val="28"/>
                <w:szCs w:val="28"/>
                <w:lang w:val="en-US"/>
              </w:rPr>
              <w:t xml:space="preserve"> </w:t>
            </w:r>
            <w:r w:rsidRPr="003113C7">
              <w:rPr>
                <w:sz w:val="28"/>
                <w:szCs w:val="28"/>
                <w:lang w:val="en-US"/>
              </w:rPr>
              <w:t xml:space="preserve">reflection </w:t>
            </w:r>
            <w:r w:rsidRPr="003113C7">
              <w:rPr>
                <w:sz w:val="28"/>
                <w:szCs w:val="28"/>
                <w:lang w:val="en-US"/>
              </w:rPr>
              <w:br/>
              <w:t>of radio wave</w:t>
            </w:r>
          </w:p>
        </w:tc>
        <w:tc>
          <w:tcPr>
            <w:tcW w:w="6260" w:type="dxa"/>
          </w:tcPr>
          <w:p w14:paraId="6E5C1239" w14:textId="77777777" w:rsidR="00531151" w:rsidRPr="003113C7" w:rsidRDefault="00531151" w:rsidP="00F23303">
            <w:pPr>
              <w:jc w:val="both"/>
              <w:rPr>
                <w:sz w:val="28"/>
                <w:szCs w:val="28"/>
                <w:lang w:val="uz-Cyrl-UZ"/>
              </w:rPr>
            </w:pPr>
            <w:r w:rsidRPr="003113C7">
              <w:rPr>
                <w:iCs/>
                <w:sz w:val="28"/>
                <w:szCs w:val="28"/>
              </w:rPr>
              <w:t>Отношение указанной составляющей напряженности электрического поля в отраженной радиоволне к той же самой составляющей в падающей радиоволне.</w:t>
            </w:r>
          </w:p>
          <w:p w14:paraId="5D34058C" w14:textId="77777777" w:rsidR="00531151" w:rsidRPr="003113C7" w:rsidRDefault="00531151" w:rsidP="00F23303">
            <w:pPr>
              <w:jc w:val="both"/>
              <w:rPr>
                <w:sz w:val="28"/>
                <w:szCs w:val="28"/>
                <w:lang w:val="uz-Cyrl-UZ"/>
              </w:rPr>
            </w:pPr>
          </w:p>
          <w:p w14:paraId="2FC5BAFB" w14:textId="77777777" w:rsidR="00531151" w:rsidRPr="003113C7" w:rsidRDefault="00531151" w:rsidP="00F23303">
            <w:pPr>
              <w:jc w:val="both"/>
              <w:rPr>
                <w:sz w:val="28"/>
                <w:szCs w:val="28"/>
                <w:lang w:val="uz-Cyrl-UZ"/>
              </w:rPr>
            </w:pPr>
            <w:r w:rsidRPr="003113C7">
              <w:rPr>
                <w:sz w:val="28"/>
                <w:szCs w:val="28"/>
                <w:lang w:val="uz-Cyrl-UZ"/>
              </w:rPr>
              <w:t>Qaytuvchi radioto</w:t>
            </w:r>
            <w:r w:rsidRPr="003113C7">
              <w:rPr>
                <w:rFonts w:ascii="Cambria Math" w:hAnsi="Cambria Math" w:cs="Cambria Math"/>
                <w:sz w:val="28"/>
                <w:szCs w:val="28"/>
                <w:lang w:val="uz-Cyrl-UZ"/>
              </w:rPr>
              <w:t>ʻ</w:t>
            </w:r>
            <w:r w:rsidRPr="003113C7">
              <w:rPr>
                <w:sz w:val="28"/>
                <w:szCs w:val="28"/>
                <w:lang w:val="uz-Cyrl-UZ"/>
              </w:rPr>
              <w:t>lqindagi elektr maydoni kuchlan</w:t>
            </w:r>
            <w:r w:rsidR="008261B2" w:rsidRPr="003113C7">
              <w:rPr>
                <w:sz w:val="28"/>
                <w:szCs w:val="28"/>
                <w:lang w:val="uz-Cyrl-UZ"/>
              </w:rPr>
              <w:t>-</w:t>
            </w:r>
            <w:r w:rsidRPr="003113C7">
              <w:rPr>
                <w:sz w:val="28"/>
                <w:szCs w:val="28"/>
                <w:lang w:val="uz-Cyrl-UZ"/>
              </w:rPr>
              <w:t>ganligi ko</w:t>
            </w:r>
            <w:r w:rsidRPr="003113C7">
              <w:rPr>
                <w:rFonts w:ascii="Cambria Math" w:hAnsi="Cambria Math" w:cs="Cambria Math"/>
                <w:sz w:val="28"/>
                <w:szCs w:val="28"/>
                <w:lang w:val="uz-Cyrl-UZ"/>
              </w:rPr>
              <w:t>ʻ</w:t>
            </w:r>
            <w:r w:rsidRPr="003113C7">
              <w:rPr>
                <w:sz w:val="28"/>
                <w:szCs w:val="28"/>
                <w:lang w:val="uz-Cyrl-UZ"/>
              </w:rPr>
              <w:t>rsatilgan tashkil etuvchisining tushuvchi radioto</w:t>
            </w:r>
            <w:r w:rsidRPr="003113C7">
              <w:rPr>
                <w:rFonts w:ascii="Cambria Math" w:hAnsi="Cambria Math" w:cs="Cambria Math"/>
                <w:sz w:val="28"/>
                <w:szCs w:val="28"/>
                <w:lang w:val="uz-Cyrl-UZ"/>
              </w:rPr>
              <w:t>ʻ</w:t>
            </w:r>
            <w:r w:rsidRPr="003113C7">
              <w:rPr>
                <w:sz w:val="28"/>
                <w:szCs w:val="28"/>
                <w:lang w:val="uz-Cyrl-UZ"/>
              </w:rPr>
              <w:t>lqindagi o</w:t>
            </w:r>
            <w:r w:rsidRPr="003113C7">
              <w:rPr>
                <w:rFonts w:ascii="Cambria Math" w:hAnsi="Cambria Math" w:cs="Cambria Math"/>
                <w:sz w:val="28"/>
                <w:szCs w:val="28"/>
                <w:lang w:val="uz-Cyrl-UZ"/>
              </w:rPr>
              <w:t>ʻ</w:t>
            </w:r>
            <w:r w:rsidRPr="003113C7">
              <w:rPr>
                <w:sz w:val="28"/>
                <w:szCs w:val="28"/>
                <w:lang w:val="uz-Cyrl-UZ"/>
              </w:rPr>
              <w:t>sha tashkil etuvchiga nisbati.</w:t>
            </w:r>
          </w:p>
          <w:p w14:paraId="4FA2F0F8" w14:textId="77777777" w:rsidR="00531151" w:rsidRPr="003113C7" w:rsidRDefault="00531151" w:rsidP="00F23303">
            <w:pPr>
              <w:jc w:val="both"/>
              <w:rPr>
                <w:sz w:val="28"/>
                <w:szCs w:val="28"/>
                <w:lang w:val="uz-Cyrl-UZ"/>
              </w:rPr>
            </w:pPr>
          </w:p>
          <w:p w14:paraId="3903465E" w14:textId="77777777" w:rsidR="00531151" w:rsidRPr="003113C7" w:rsidRDefault="00531151" w:rsidP="00F23303">
            <w:pPr>
              <w:jc w:val="both"/>
              <w:rPr>
                <w:sz w:val="28"/>
                <w:szCs w:val="28"/>
                <w:lang w:val="uz-Cyrl-UZ"/>
              </w:rPr>
            </w:pPr>
            <w:r w:rsidRPr="003113C7">
              <w:rPr>
                <w:sz w:val="28"/>
                <w:szCs w:val="28"/>
                <w:lang w:val="uz-Cyrl-UZ"/>
              </w:rPr>
              <w:t>Қайтувчи радиотўлқиндаги электр майдони куч</w:t>
            </w:r>
            <w:r w:rsidR="008261B2" w:rsidRPr="003113C7">
              <w:rPr>
                <w:sz w:val="28"/>
                <w:szCs w:val="28"/>
                <w:lang w:val="uz-Cyrl-UZ"/>
              </w:rPr>
              <w:t>-</w:t>
            </w:r>
            <w:r w:rsidRPr="003113C7">
              <w:rPr>
                <w:sz w:val="28"/>
                <w:szCs w:val="28"/>
                <w:lang w:val="uz-Cyrl-UZ"/>
              </w:rPr>
              <w:t>ланганлиги кўрсатилган ташкил этувчисининг тушувчи радиотўлқиндаги ўша ташкил этувчига нисбати.</w:t>
            </w:r>
          </w:p>
          <w:p w14:paraId="4DAF49AE" w14:textId="77777777" w:rsidR="008261B2" w:rsidRPr="003113C7" w:rsidRDefault="008261B2" w:rsidP="00F23303">
            <w:pPr>
              <w:jc w:val="both"/>
              <w:rPr>
                <w:i/>
                <w:iCs/>
                <w:sz w:val="28"/>
                <w:szCs w:val="28"/>
                <w:lang w:val="uz-Cyrl-UZ"/>
              </w:rPr>
            </w:pPr>
          </w:p>
        </w:tc>
      </w:tr>
      <w:tr w:rsidR="00531151" w:rsidRPr="00073205" w14:paraId="214A8AF1" w14:textId="77777777" w:rsidTr="00F23303">
        <w:trPr>
          <w:tblCellSpacing w:w="0" w:type="dxa"/>
          <w:jc w:val="center"/>
        </w:trPr>
        <w:tc>
          <w:tcPr>
            <w:tcW w:w="3711" w:type="dxa"/>
          </w:tcPr>
          <w:p w14:paraId="2122092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Коэффициент передачи тракта</w:t>
            </w:r>
          </w:p>
          <w:p w14:paraId="31C5D298"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traktni uzatish koeffitsiyenti</w:t>
            </w:r>
          </w:p>
          <w:p w14:paraId="0D2CD841" w14:textId="77777777" w:rsidR="00531151" w:rsidRPr="003113C7" w:rsidRDefault="00531151" w:rsidP="00F23303">
            <w:pPr>
              <w:outlineLvl w:val="0"/>
              <w:rPr>
                <w:bCs/>
                <w:kern w:val="36"/>
                <w:sz w:val="28"/>
                <w:szCs w:val="28"/>
                <w:lang w:val="en-US"/>
              </w:rPr>
            </w:pPr>
            <w:r w:rsidRPr="003113C7">
              <w:rPr>
                <w:bCs/>
                <w:kern w:val="36"/>
                <w:sz w:val="28"/>
                <w:szCs w:val="28"/>
                <w:lang w:val="uz-Cyrl-UZ"/>
              </w:rPr>
              <w:t xml:space="preserve">       трактни узатиш коэффициенти</w:t>
            </w:r>
          </w:p>
          <w:p w14:paraId="0C70F096" w14:textId="77777777" w:rsidR="00531151" w:rsidRPr="003113C7" w:rsidRDefault="00531151" w:rsidP="00F23303">
            <w:pPr>
              <w:outlineLvl w:val="0"/>
              <w:rPr>
                <w:b/>
                <w:bCs/>
                <w:kern w:val="36"/>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bCs/>
                <w:kern w:val="36"/>
                <w:sz w:val="28"/>
                <w:szCs w:val="28"/>
                <w:lang w:val="uz-Cyrl-UZ"/>
              </w:rPr>
              <w:t xml:space="preserve"> </w:t>
            </w:r>
            <w:r w:rsidRPr="003113C7">
              <w:rPr>
                <w:sz w:val="28"/>
                <w:szCs w:val="28"/>
                <w:lang w:val="en-US"/>
              </w:rPr>
              <w:t>transmission gain of path</w:t>
            </w:r>
          </w:p>
        </w:tc>
        <w:tc>
          <w:tcPr>
            <w:tcW w:w="6260" w:type="dxa"/>
          </w:tcPr>
          <w:p w14:paraId="63CA5C18" w14:textId="77777777" w:rsidR="00531151" w:rsidRPr="003113C7" w:rsidRDefault="0044512F" w:rsidP="00F23303">
            <w:pPr>
              <w:jc w:val="both"/>
              <w:rPr>
                <w:iCs/>
                <w:sz w:val="28"/>
                <w:szCs w:val="28"/>
              </w:rPr>
            </w:pPr>
            <w:r w:rsidRPr="003113C7">
              <w:rPr>
                <w:iCs/>
                <w:sz w:val="28"/>
                <w:szCs w:val="28"/>
              </w:rPr>
              <w:t xml:space="preserve">Отношение комплексной амплитуды </w:t>
            </w:r>
            <w:r w:rsidR="00531151" w:rsidRPr="003113C7">
              <w:rPr>
                <w:iCs/>
                <w:sz w:val="28"/>
                <w:szCs w:val="28"/>
              </w:rPr>
              <w:t>нормированного напряжения или тока падающей волны в заданном сечении тракта на выходе к комплексной амплитуде нормированного напряжения или тока на входе при условии отсутствия отраженной волны на выходе.</w:t>
            </w:r>
          </w:p>
          <w:p w14:paraId="653BE7FF" w14:textId="77777777" w:rsidR="00531151" w:rsidRPr="003113C7" w:rsidRDefault="00531151" w:rsidP="00F23303">
            <w:pPr>
              <w:jc w:val="both"/>
              <w:rPr>
                <w:iCs/>
                <w:sz w:val="28"/>
                <w:szCs w:val="28"/>
              </w:rPr>
            </w:pPr>
          </w:p>
          <w:p w14:paraId="46401553" w14:textId="77777777" w:rsidR="00531151" w:rsidRPr="003113C7" w:rsidRDefault="00531151" w:rsidP="00F23303">
            <w:pPr>
              <w:jc w:val="both"/>
              <w:rPr>
                <w:iCs/>
                <w:sz w:val="28"/>
                <w:szCs w:val="28"/>
                <w:lang w:val="uz-Cyrl-UZ"/>
              </w:rPr>
            </w:pPr>
            <w:r w:rsidRPr="003113C7">
              <w:rPr>
                <w:iCs/>
                <w:sz w:val="28"/>
                <w:szCs w:val="28"/>
                <w:lang w:val="uz-Cyrl-UZ"/>
              </w:rPr>
              <w:t xml:space="preserve">Traktning chiqishdagi berilgan kesimida tushuvchi </w:t>
            </w:r>
            <w:r w:rsidRPr="003113C7">
              <w:rPr>
                <w:iCs/>
                <w:sz w:val="28"/>
                <w:szCs w:val="28"/>
                <w:lang w:val="uz-Cyrl-UZ"/>
              </w:rPr>
              <w:lastRenderedPageBreak/>
              <w:t>to</w:t>
            </w:r>
            <w:r w:rsidRPr="003113C7">
              <w:rPr>
                <w:rFonts w:ascii="Cambria Math" w:hAnsi="Cambria Math" w:cs="Cambria Math"/>
                <w:iCs/>
                <w:sz w:val="28"/>
                <w:szCs w:val="28"/>
                <w:lang w:val="uz-Cyrl-UZ"/>
              </w:rPr>
              <w:t>ʻ</w:t>
            </w:r>
            <w:r w:rsidRPr="003113C7">
              <w:rPr>
                <w:iCs/>
                <w:sz w:val="28"/>
                <w:szCs w:val="28"/>
                <w:lang w:val="uz-Cyrl-UZ"/>
              </w:rPr>
              <w:t>lqinning normalangan kuchlanishi yoki toki komp</w:t>
            </w:r>
            <w:r w:rsidR="008261B2" w:rsidRPr="003113C7">
              <w:rPr>
                <w:iCs/>
                <w:sz w:val="28"/>
                <w:szCs w:val="28"/>
                <w:lang w:val="uz-Cyrl-UZ"/>
              </w:rPr>
              <w:t>-</w:t>
            </w:r>
            <w:r w:rsidRPr="003113C7">
              <w:rPr>
                <w:iCs/>
                <w:sz w:val="28"/>
                <w:szCs w:val="28"/>
                <w:lang w:val="uz-Cyrl-UZ"/>
              </w:rPr>
              <w:t>leks amplitudasining, chiqishda qaytuvchi to</w:t>
            </w:r>
            <w:r w:rsidRPr="003113C7">
              <w:rPr>
                <w:rFonts w:ascii="Cambria Math" w:hAnsi="Cambria Math" w:cs="Cambria Math"/>
                <w:iCs/>
                <w:sz w:val="28"/>
                <w:szCs w:val="28"/>
                <w:lang w:val="uz-Cyrl-UZ"/>
              </w:rPr>
              <w:t>ʻ</w:t>
            </w:r>
            <w:r w:rsidRPr="003113C7">
              <w:rPr>
                <w:iCs/>
                <w:sz w:val="28"/>
                <w:szCs w:val="28"/>
                <w:lang w:val="uz-Cyrl-UZ"/>
              </w:rPr>
              <w:t>lqin bo</w:t>
            </w:r>
            <w:r w:rsidRPr="003113C7">
              <w:rPr>
                <w:rFonts w:ascii="Cambria Math" w:hAnsi="Cambria Math" w:cs="Cambria Math"/>
                <w:iCs/>
                <w:sz w:val="28"/>
                <w:szCs w:val="28"/>
                <w:lang w:val="uz-Cyrl-UZ"/>
              </w:rPr>
              <w:t>ʻ</w:t>
            </w:r>
            <w:r w:rsidRPr="003113C7">
              <w:rPr>
                <w:iCs/>
                <w:sz w:val="28"/>
                <w:szCs w:val="28"/>
                <w:lang w:val="uz-Cyrl-UZ"/>
              </w:rPr>
              <w:t>l</w:t>
            </w:r>
            <w:r w:rsidR="008261B2" w:rsidRPr="003113C7">
              <w:rPr>
                <w:iCs/>
                <w:sz w:val="28"/>
                <w:szCs w:val="28"/>
                <w:lang w:val="uz-Cyrl-UZ"/>
              </w:rPr>
              <w:t>-</w:t>
            </w:r>
            <w:r w:rsidRPr="003113C7">
              <w:rPr>
                <w:iCs/>
                <w:sz w:val="28"/>
                <w:szCs w:val="28"/>
                <w:lang w:val="uz-Cyrl-UZ"/>
              </w:rPr>
              <w:t>maganda, traktning kirishdagi berilgan kesimida tu</w:t>
            </w:r>
            <w:r w:rsidR="008261B2" w:rsidRPr="003113C7">
              <w:rPr>
                <w:iCs/>
                <w:sz w:val="28"/>
                <w:szCs w:val="28"/>
                <w:lang w:val="uz-Cyrl-UZ"/>
              </w:rPr>
              <w:t>-</w:t>
            </w:r>
            <w:r w:rsidRPr="003113C7">
              <w:rPr>
                <w:iCs/>
                <w:sz w:val="28"/>
                <w:szCs w:val="28"/>
                <w:lang w:val="uz-Cyrl-UZ"/>
              </w:rPr>
              <w:t>shuvchi to</w:t>
            </w:r>
            <w:r w:rsidRPr="003113C7">
              <w:rPr>
                <w:rFonts w:ascii="Cambria Math" w:hAnsi="Cambria Math" w:cs="Cambria Math"/>
                <w:iCs/>
                <w:sz w:val="28"/>
                <w:szCs w:val="28"/>
                <w:lang w:val="uz-Cyrl-UZ"/>
              </w:rPr>
              <w:t>ʻ</w:t>
            </w:r>
            <w:r w:rsidRPr="003113C7">
              <w:rPr>
                <w:iCs/>
                <w:sz w:val="28"/>
                <w:szCs w:val="28"/>
                <w:lang w:val="uz-Cyrl-UZ"/>
              </w:rPr>
              <w:t>lqinning normalangan kuchlanishi yoki to</w:t>
            </w:r>
            <w:r w:rsidR="008261B2" w:rsidRPr="003113C7">
              <w:rPr>
                <w:iCs/>
                <w:sz w:val="28"/>
                <w:szCs w:val="28"/>
                <w:lang w:val="uz-Cyrl-UZ"/>
              </w:rPr>
              <w:t>-</w:t>
            </w:r>
            <w:r w:rsidRPr="003113C7">
              <w:rPr>
                <w:iCs/>
                <w:sz w:val="28"/>
                <w:szCs w:val="28"/>
                <w:lang w:val="uz-Cyrl-UZ"/>
              </w:rPr>
              <w:t>ki kompleks amplitudasiga nisbati.</w:t>
            </w:r>
          </w:p>
          <w:p w14:paraId="237EFC60" w14:textId="77777777" w:rsidR="00531151" w:rsidRPr="003113C7" w:rsidRDefault="00531151" w:rsidP="00F23303">
            <w:pPr>
              <w:jc w:val="both"/>
              <w:rPr>
                <w:iCs/>
                <w:sz w:val="28"/>
                <w:szCs w:val="28"/>
                <w:lang w:val="uz-Cyrl-UZ"/>
              </w:rPr>
            </w:pPr>
          </w:p>
          <w:p w14:paraId="59A4C5F1" w14:textId="77777777" w:rsidR="00531151" w:rsidRPr="003113C7" w:rsidRDefault="00531151" w:rsidP="00F23303">
            <w:pPr>
              <w:jc w:val="both"/>
              <w:rPr>
                <w:i/>
                <w:iCs/>
                <w:sz w:val="28"/>
                <w:szCs w:val="28"/>
                <w:lang w:val="uz-Cyrl-UZ"/>
              </w:rPr>
            </w:pPr>
            <w:r w:rsidRPr="003113C7">
              <w:rPr>
                <w:sz w:val="28"/>
                <w:szCs w:val="28"/>
                <w:lang w:val="uz-Cyrl-UZ"/>
              </w:rPr>
              <w:t>Трактнинг чиқишдаги берилган кесимида тушув</w:t>
            </w:r>
            <w:r w:rsidR="008261B2" w:rsidRPr="003113C7">
              <w:rPr>
                <w:sz w:val="28"/>
                <w:szCs w:val="28"/>
                <w:lang w:val="uz-Cyrl-UZ"/>
              </w:rPr>
              <w:t>-</w:t>
            </w:r>
            <w:r w:rsidRPr="003113C7">
              <w:rPr>
                <w:sz w:val="28"/>
                <w:szCs w:val="28"/>
                <w:lang w:val="uz-Cyrl-UZ"/>
              </w:rPr>
              <w:t>чи тўлқиннинг нормаланган кучланиши ёки токи комплекс амплитудасининг, чиқишда қайтувчи тўлқин бўлмаганда, трактнинг киришдаги берил</w:t>
            </w:r>
            <w:r w:rsidR="008261B2" w:rsidRPr="003113C7">
              <w:rPr>
                <w:sz w:val="28"/>
                <w:szCs w:val="28"/>
                <w:lang w:val="uz-Cyrl-UZ"/>
              </w:rPr>
              <w:t>-</w:t>
            </w:r>
            <w:r w:rsidRPr="003113C7">
              <w:rPr>
                <w:sz w:val="28"/>
                <w:szCs w:val="28"/>
                <w:lang w:val="uz-Cyrl-UZ"/>
              </w:rPr>
              <w:t>ган кесимида тушувчи тўлқиннинг нормаланган кучланиши ёки токи комплекс амплитудасига нис</w:t>
            </w:r>
            <w:r w:rsidR="008261B2" w:rsidRPr="003113C7">
              <w:rPr>
                <w:sz w:val="28"/>
                <w:szCs w:val="28"/>
                <w:lang w:val="uz-Cyrl-UZ"/>
              </w:rPr>
              <w:t>-</w:t>
            </w:r>
            <w:r w:rsidRPr="003113C7">
              <w:rPr>
                <w:sz w:val="28"/>
                <w:szCs w:val="28"/>
                <w:lang w:val="uz-Cyrl-UZ"/>
              </w:rPr>
              <w:t>бати.</w:t>
            </w:r>
          </w:p>
        </w:tc>
      </w:tr>
      <w:tr w:rsidR="00531151" w:rsidRPr="00073205" w14:paraId="6FDDFA0F" w14:textId="77777777" w:rsidTr="00F23303">
        <w:trPr>
          <w:tblCellSpacing w:w="0" w:type="dxa"/>
          <w:jc w:val="center"/>
        </w:trPr>
        <w:tc>
          <w:tcPr>
            <w:tcW w:w="3711" w:type="dxa"/>
          </w:tcPr>
          <w:p w14:paraId="43C0F19A" w14:textId="77777777" w:rsidR="00531151" w:rsidRPr="003113C7" w:rsidRDefault="00531151" w:rsidP="00F23303">
            <w:pPr>
              <w:rPr>
                <w:b/>
                <w:sz w:val="28"/>
                <w:szCs w:val="28"/>
                <w:lang w:val="uz-Cyrl-UZ"/>
              </w:rPr>
            </w:pPr>
            <w:r w:rsidRPr="003113C7">
              <w:rPr>
                <w:b/>
                <w:sz w:val="28"/>
                <w:szCs w:val="28"/>
                <w:lang w:val="uz-Cyrl-UZ"/>
              </w:rPr>
              <w:lastRenderedPageBreak/>
              <w:t>Коэффициент перекрытия диапазона (поддиапазона) радиочастот</w:t>
            </w:r>
          </w:p>
          <w:p w14:paraId="5C0187AC"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radiochastotalar diapazoni (quyi diapazoni)ning qoplash koeffitsiyenti</w:t>
            </w:r>
          </w:p>
          <w:p w14:paraId="41BEAC73" w14:textId="77777777" w:rsidR="00531151" w:rsidRPr="003113C7" w:rsidRDefault="00531151" w:rsidP="00F23303">
            <w:pPr>
              <w:rPr>
                <w:b/>
                <w:sz w:val="28"/>
                <w:szCs w:val="28"/>
                <w:lang w:val="uz-Cyrl-UZ"/>
              </w:rPr>
            </w:pPr>
            <w:r w:rsidRPr="003113C7">
              <w:rPr>
                <w:b/>
                <w:sz w:val="28"/>
                <w:szCs w:val="28"/>
                <w:lang w:val="uz-Cyrl-UZ"/>
              </w:rPr>
              <w:t xml:space="preserve">       </w:t>
            </w:r>
            <w:r w:rsidRPr="003113C7">
              <w:rPr>
                <w:sz w:val="28"/>
                <w:szCs w:val="28"/>
                <w:lang w:val="uz-Cyrl-UZ"/>
              </w:rPr>
              <w:t>радиочастоталар диапа</w:t>
            </w:r>
            <w:r w:rsidRPr="003113C7">
              <w:rPr>
                <w:sz w:val="28"/>
                <w:szCs w:val="28"/>
              </w:rPr>
              <w:t>-</w:t>
            </w:r>
            <w:r w:rsidRPr="003113C7">
              <w:rPr>
                <w:sz w:val="28"/>
                <w:szCs w:val="28"/>
                <w:lang w:val="uz-Cyrl-UZ"/>
              </w:rPr>
              <w:t>зони (қуйи диапазони)нинг қоплаш коэффициенти</w:t>
            </w:r>
          </w:p>
          <w:p w14:paraId="4AEA7EE2"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overlapping coefficient band (sub-band) of the radio frequency bandwidth</w:t>
            </w:r>
          </w:p>
        </w:tc>
        <w:tc>
          <w:tcPr>
            <w:tcW w:w="6260" w:type="dxa"/>
          </w:tcPr>
          <w:p w14:paraId="21128C67" w14:textId="77777777" w:rsidR="00531151" w:rsidRPr="003113C7" w:rsidRDefault="00531151" w:rsidP="00F23303">
            <w:pPr>
              <w:jc w:val="both"/>
              <w:rPr>
                <w:iCs/>
                <w:sz w:val="28"/>
                <w:szCs w:val="28"/>
              </w:rPr>
            </w:pPr>
            <w:r w:rsidRPr="003113C7">
              <w:rPr>
                <w:iCs/>
                <w:sz w:val="28"/>
                <w:szCs w:val="28"/>
              </w:rPr>
              <w:t>Отношение наибольшей частоты диапазона (поддиапазона) рабочих частот к наименьшей частоте этого же диапазона (поддиапазона).</w:t>
            </w:r>
          </w:p>
          <w:p w14:paraId="5FA11F43" w14:textId="77777777" w:rsidR="00531151" w:rsidRPr="003113C7" w:rsidRDefault="00531151" w:rsidP="00F23303">
            <w:pPr>
              <w:jc w:val="both"/>
              <w:rPr>
                <w:iCs/>
                <w:sz w:val="28"/>
                <w:szCs w:val="28"/>
                <w:lang w:val="uz-Cyrl-UZ"/>
              </w:rPr>
            </w:pPr>
          </w:p>
          <w:p w14:paraId="433930FF" w14:textId="77777777" w:rsidR="00531151" w:rsidRPr="003113C7" w:rsidRDefault="00531151" w:rsidP="00F23303">
            <w:pPr>
              <w:jc w:val="both"/>
              <w:rPr>
                <w:iCs/>
                <w:sz w:val="28"/>
                <w:szCs w:val="28"/>
                <w:lang w:val="uz-Cyrl-UZ"/>
              </w:rPr>
            </w:pPr>
            <w:r w:rsidRPr="003113C7">
              <w:rPr>
                <w:iCs/>
                <w:sz w:val="28"/>
                <w:szCs w:val="28"/>
                <w:lang w:val="uz-Cyrl-UZ"/>
              </w:rPr>
              <w:t>Ishchi chastotalar diapazoni (quyi diapazoni) eng yuqori chastotasining shu diapazon (quyi diapazon)</w:t>
            </w:r>
            <w:r w:rsidR="008261B2" w:rsidRPr="003113C7">
              <w:rPr>
                <w:iCs/>
                <w:sz w:val="28"/>
                <w:szCs w:val="28"/>
                <w:lang w:val="uz-Cyrl-UZ"/>
              </w:rPr>
              <w:t xml:space="preserve"> </w:t>
            </w:r>
            <w:r w:rsidRPr="003113C7">
              <w:rPr>
                <w:iCs/>
                <w:sz w:val="28"/>
                <w:szCs w:val="28"/>
                <w:lang w:val="uz-Cyrl-UZ"/>
              </w:rPr>
              <w:t>ning eng yuqori chastotasiga nisbati.</w:t>
            </w:r>
          </w:p>
          <w:p w14:paraId="04197072" w14:textId="77777777" w:rsidR="00531151" w:rsidRPr="003113C7" w:rsidRDefault="00531151" w:rsidP="00F23303">
            <w:pPr>
              <w:jc w:val="both"/>
              <w:rPr>
                <w:iCs/>
                <w:sz w:val="28"/>
                <w:szCs w:val="28"/>
                <w:lang w:val="uz-Cyrl-UZ"/>
              </w:rPr>
            </w:pPr>
          </w:p>
          <w:p w14:paraId="5EFB75AB" w14:textId="77777777" w:rsidR="00531151" w:rsidRPr="003113C7" w:rsidRDefault="00531151" w:rsidP="00F23303">
            <w:pPr>
              <w:jc w:val="both"/>
              <w:rPr>
                <w:iCs/>
                <w:sz w:val="28"/>
                <w:szCs w:val="28"/>
                <w:lang w:val="uz-Cyrl-UZ"/>
              </w:rPr>
            </w:pPr>
            <w:r w:rsidRPr="003113C7">
              <w:rPr>
                <w:iCs/>
                <w:sz w:val="28"/>
                <w:szCs w:val="28"/>
                <w:lang w:val="uz-Cyrl-UZ"/>
              </w:rPr>
              <w:t>Ишчи частоталар диапазони (қуйи диапазони) энг юқори частотасининг шу диапазон (қуйи диапа</w:t>
            </w:r>
            <w:r w:rsidR="00FC7CE8" w:rsidRPr="003113C7">
              <w:rPr>
                <w:iCs/>
                <w:sz w:val="28"/>
                <w:szCs w:val="28"/>
                <w:lang w:val="uz-Cyrl-UZ"/>
              </w:rPr>
              <w:t>-</w:t>
            </w:r>
            <w:r w:rsidRPr="003113C7">
              <w:rPr>
                <w:iCs/>
                <w:sz w:val="28"/>
                <w:szCs w:val="28"/>
                <w:lang w:val="uz-Cyrl-UZ"/>
              </w:rPr>
              <w:t xml:space="preserve">зон)нинг энг юқори частотасига нисбати. </w:t>
            </w:r>
          </w:p>
        </w:tc>
      </w:tr>
      <w:tr w:rsidR="00531151" w:rsidRPr="00073205" w14:paraId="23E453F1" w14:textId="77777777" w:rsidTr="00F23303">
        <w:trPr>
          <w:tblCellSpacing w:w="0" w:type="dxa"/>
          <w:jc w:val="center"/>
        </w:trPr>
        <w:tc>
          <w:tcPr>
            <w:tcW w:w="3711" w:type="dxa"/>
          </w:tcPr>
          <w:p w14:paraId="31CF0298" w14:textId="77777777" w:rsidR="00531151" w:rsidRPr="003113C7" w:rsidRDefault="00531151" w:rsidP="00F23303">
            <w:pPr>
              <w:rPr>
                <w:b/>
                <w:sz w:val="28"/>
                <w:szCs w:val="28"/>
                <w:lang w:val="uz-Cyrl-UZ"/>
              </w:rPr>
            </w:pPr>
            <w:r w:rsidRPr="003113C7">
              <w:rPr>
                <w:b/>
                <w:sz w:val="28"/>
                <w:szCs w:val="28"/>
                <w:lang w:val="uz-Cyrl-UZ"/>
              </w:rPr>
              <w:t>Коэффициент поглощения</w:t>
            </w:r>
          </w:p>
          <w:p w14:paraId="6DA33F7B"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yutilish koeffitsiyenti</w:t>
            </w:r>
          </w:p>
          <w:p w14:paraId="2AC74FB7" w14:textId="77777777" w:rsidR="00531151" w:rsidRPr="003113C7" w:rsidRDefault="00531151" w:rsidP="00F23303">
            <w:pPr>
              <w:rPr>
                <w:b/>
                <w:sz w:val="28"/>
                <w:szCs w:val="28"/>
                <w:lang w:val="uz-Cyrl-UZ"/>
              </w:rPr>
            </w:pPr>
            <w:r w:rsidRPr="003113C7">
              <w:rPr>
                <w:sz w:val="28"/>
                <w:szCs w:val="28"/>
                <w:lang w:val="uz-Cyrl-UZ"/>
              </w:rPr>
              <w:t xml:space="preserve">       ютилиш коэффициенти</w:t>
            </w:r>
          </w:p>
          <w:p w14:paraId="3B49E70A"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coefficient of absorption</w:t>
            </w:r>
          </w:p>
        </w:tc>
        <w:tc>
          <w:tcPr>
            <w:tcW w:w="6260" w:type="dxa"/>
          </w:tcPr>
          <w:p w14:paraId="1D313005" w14:textId="77777777" w:rsidR="00531151" w:rsidRPr="003113C7" w:rsidRDefault="00531151" w:rsidP="00F23303">
            <w:pPr>
              <w:jc w:val="both"/>
              <w:rPr>
                <w:iCs/>
                <w:sz w:val="28"/>
                <w:szCs w:val="28"/>
                <w:lang w:val="uz-Cyrl-UZ"/>
              </w:rPr>
            </w:pPr>
            <w:r w:rsidRPr="003113C7">
              <w:rPr>
                <w:iCs/>
                <w:sz w:val="28"/>
                <w:szCs w:val="28"/>
              </w:rPr>
              <w:t>Коэффициент, равный отношению поглощенного телом потока излучения к падающему на него потоку излучения.</w:t>
            </w:r>
          </w:p>
          <w:p w14:paraId="030BEAF0" w14:textId="77777777" w:rsidR="00531151" w:rsidRPr="003113C7" w:rsidRDefault="00531151" w:rsidP="00F23303">
            <w:pPr>
              <w:jc w:val="both"/>
              <w:rPr>
                <w:iCs/>
                <w:sz w:val="28"/>
                <w:szCs w:val="28"/>
                <w:lang w:val="uz-Cyrl-UZ"/>
              </w:rPr>
            </w:pPr>
          </w:p>
          <w:p w14:paraId="7B40B8B9" w14:textId="77777777" w:rsidR="00531151" w:rsidRPr="003113C7" w:rsidRDefault="00531151" w:rsidP="00F23303">
            <w:pPr>
              <w:jc w:val="both"/>
              <w:rPr>
                <w:iCs/>
                <w:sz w:val="28"/>
                <w:szCs w:val="28"/>
                <w:lang w:val="uz-Cyrl-UZ"/>
              </w:rPr>
            </w:pPr>
            <w:r w:rsidRPr="003113C7">
              <w:rPr>
                <w:iCs/>
                <w:sz w:val="28"/>
                <w:szCs w:val="28"/>
                <w:lang w:val="uz-Cyrl-UZ"/>
              </w:rPr>
              <w:t>Nurlanish oqimi jismida yutilgan nisbatiga unga tushuvchi nurlanish oqimi teng bo</w:t>
            </w:r>
            <w:r w:rsidRPr="003113C7">
              <w:rPr>
                <w:rFonts w:ascii="Cambria Math" w:hAnsi="Cambria Math" w:cs="Cambria Math"/>
                <w:iCs/>
                <w:sz w:val="28"/>
                <w:szCs w:val="28"/>
                <w:lang w:val="uz-Cyrl-UZ"/>
              </w:rPr>
              <w:t>ʻ</w:t>
            </w:r>
            <w:r w:rsidRPr="003113C7">
              <w:rPr>
                <w:iCs/>
                <w:sz w:val="28"/>
                <w:szCs w:val="28"/>
                <w:lang w:val="uz-Cyrl-UZ"/>
              </w:rPr>
              <w:t>lgan koeffitsiyent.</w:t>
            </w:r>
          </w:p>
          <w:p w14:paraId="7CFB929B" w14:textId="77777777" w:rsidR="00531151" w:rsidRPr="003113C7" w:rsidRDefault="00531151" w:rsidP="00F23303">
            <w:pPr>
              <w:jc w:val="both"/>
              <w:rPr>
                <w:iCs/>
                <w:sz w:val="28"/>
                <w:szCs w:val="28"/>
                <w:lang w:val="uz-Cyrl-UZ"/>
              </w:rPr>
            </w:pPr>
          </w:p>
          <w:p w14:paraId="5A344FC0" w14:textId="77777777" w:rsidR="00531151" w:rsidRPr="003113C7" w:rsidRDefault="00531151" w:rsidP="00F23303">
            <w:pPr>
              <w:jc w:val="both"/>
              <w:rPr>
                <w:iCs/>
                <w:sz w:val="28"/>
                <w:szCs w:val="28"/>
                <w:lang w:val="uz-Cyrl-UZ"/>
              </w:rPr>
            </w:pPr>
            <w:r w:rsidRPr="003113C7">
              <w:rPr>
                <w:iCs/>
                <w:sz w:val="28"/>
                <w:szCs w:val="28"/>
                <w:lang w:val="uz-Cyrl-UZ"/>
              </w:rPr>
              <w:t>Нурланиш оқими жисмида ютилган нисбатига ун</w:t>
            </w:r>
            <w:r w:rsidR="00FC7CE8" w:rsidRPr="003113C7">
              <w:rPr>
                <w:iCs/>
                <w:sz w:val="28"/>
                <w:szCs w:val="28"/>
                <w:lang w:val="uz-Cyrl-UZ"/>
              </w:rPr>
              <w:t>-</w:t>
            </w:r>
            <w:r w:rsidRPr="003113C7">
              <w:rPr>
                <w:iCs/>
                <w:sz w:val="28"/>
                <w:szCs w:val="28"/>
                <w:lang w:val="uz-Cyrl-UZ"/>
              </w:rPr>
              <w:t>га тушувчи нурланиш оқими тенг бўлган коэффи</w:t>
            </w:r>
            <w:r w:rsidR="00FC7CE8" w:rsidRPr="003113C7">
              <w:rPr>
                <w:iCs/>
                <w:sz w:val="28"/>
                <w:szCs w:val="28"/>
                <w:lang w:val="uz-Cyrl-UZ"/>
              </w:rPr>
              <w:t>-</w:t>
            </w:r>
            <w:r w:rsidRPr="003113C7">
              <w:rPr>
                <w:iCs/>
                <w:sz w:val="28"/>
                <w:szCs w:val="28"/>
                <w:lang w:val="uz-Cyrl-UZ"/>
              </w:rPr>
              <w:t>циент.</w:t>
            </w:r>
          </w:p>
        </w:tc>
      </w:tr>
      <w:tr w:rsidR="00531151" w:rsidRPr="00073205" w14:paraId="0BF2D8E3" w14:textId="77777777" w:rsidTr="00F23303">
        <w:trPr>
          <w:tblCellSpacing w:w="0" w:type="dxa"/>
          <w:jc w:val="center"/>
        </w:trPr>
        <w:tc>
          <w:tcPr>
            <w:tcW w:w="3711" w:type="dxa"/>
          </w:tcPr>
          <w:p w14:paraId="0974FA34" w14:textId="77777777" w:rsidR="00531151" w:rsidRPr="003113C7" w:rsidRDefault="00531151" w:rsidP="00F23303">
            <w:pPr>
              <w:pStyle w:val="Heading1"/>
              <w:jc w:val="left"/>
              <w:rPr>
                <w:rFonts w:ascii="Times New Roman" w:hAnsi="Times New Roman"/>
                <w:b/>
                <w:sz w:val="28"/>
                <w:szCs w:val="28"/>
                <w:lang w:val="uz-Cyrl-UZ"/>
              </w:rPr>
            </w:pPr>
            <w:r w:rsidRPr="003113C7">
              <w:rPr>
                <w:rFonts w:ascii="Times New Roman" w:hAnsi="Times New Roman"/>
                <w:b/>
                <w:sz w:val="28"/>
                <w:szCs w:val="28"/>
                <w:lang w:val="uz-Cyrl-UZ"/>
              </w:rPr>
              <w:lastRenderedPageBreak/>
              <w:t>Коэффициент полезного действия</w:t>
            </w:r>
          </w:p>
          <w:p w14:paraId="67AF5276" w14:textId="77777777" w:rsidR="00531151" w:rsidRPr="003113C7" w:rsidRDefault="00531151" w:rsidP="00F23303">
            <w:pPr>
              <w:pStyle w:val="BodyText3"/>
              <w:spacing w:after="0"/>
              <w:rPr>
                <w:bCs/>
                <w:sz w:val="28"/>
                <w:szCs w:val="28"/>
                <w:lang w:val="uz-Cyrl-UZ"/>
              </w:rPr>
            </w:pPr>
            <w:r w:rsidRPr="003113C7">
              <w:rPr>
                <w:b/>
                <w:sz w:val="28"/>
                <w:szCs w:val="28"/>
                <w:lang w:val="uz-Cyrl-UZ"/>
              </w:rPr>
              <w:t xml:space="preserve">uz </w:t>
            </w:r>
            <w:r w:rsidRPr="003113C7">
              <w:rPr>
                <w:sz w:val="28"/>
                <w:szCs w:val="28"/>
                <w:lang w:val="uz-Cyrl-UZ"/>
              </w:rPr>
              <w:t>-</w:t>
            </w:r>
            <w:r w:rsidRPr="003113C7">
              <w:rPr>
                <w:b/>
                <w:bCs/>
                <w:sz w:val="28"/>
                <w:szCs w:val="28"/>
                <w:lang w:val="uz-Cyrl-UZ"/>
              </w:rPr>
              <w:t xml:space="preserve"> </w:t>
            </w:r>
            <w:r w:rsidRPr="003113C7">
              <w:rPr>
                <w:bCs/>
                <w:sz w:val="28"/>
                <w:szCs w:val="28"/>
                <w:lang w:val="uz-Cyrl-UZ"/>
              </w:rPr>
              <w:t xml:space="preserve">antennaning foydali </w:t>
            </w:r>
            <w:r w:rsidRPr="003113C7">
              <w:rPr>
                <w:bCs/>
                <w:sz w:val="28"/>
                <w:szCs w:val="28"/>
                <w:lang w:val="uz-Cyrl-UZ"/>
              </w:rPr>
              <w:br/>
              <w:t>ish koeffitsiyenti</w:t>
            </w:r>
          </w:p>
          <w:p w14:paraId="4BFB7433"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антеннанинг фойдали </w:t>
            </w:r>
            <w:r w:rsidRPr="003113C7">
              <w:rPr>
                <w:bCs/>
                <w:sz w:val="28"/>
                <w:szCs w:val="28"/>
                <w:lang w:val="uz-Cyrl-UZ"/>
              </w:rPr>
              <w:br/>
              <w:t>иш коэффициенти</w:t>
            </w:r>
          </w:p>
          <w:p w14:paraId="08A5A19F" w14:textId="77777777" w:rsidR="00531151" w:rsidRPr="003113C7" w:rsidRDefault="00531151" w:rsidP="00F23303">
            <w:pPr>
              <w:rPr>
                <w:b/>
                <w:sz w:val="28"/>
                <w:szCs w:val="28"/>
                <w:lang w:val="uz-Cyrl-UZ"/>
              </w:rPr>
            </w:pPr>
            <w:r w:rsidRPr="003113C7">
              <w:rPr>
                <w:b/>
                <w:bCs/>
                <w:sz w:val="28"/>
                <w:szCs w:val="28"/>
                <w:lang w:val="uz-Cyrl-UZ"/>
              </w:rPr>
              <w:t xml:space="preserve">en - </w:t>
            </w:r>
            <w:r w:rsidRPr="003113C7">
              <w:rPr>
                <w:sz w:val="28"/>
                <w:szCs w:val="28"/>
                <w:lang w:val="uz-Cyrl-UZ"/>
              </w:rPr>
              <w:t>efficiency</w:t>
            </w:r>
          </w:p>
        </w:tc>
        <w:tc>
          <w:tcPr>
            <w:tcW w:w="6260" w:type="dxa"/>
            <w:vAlign w:val="center"/>
          </w:tcPr>
          <w:p w14:paraId="5536031D" w14:textId="77777777" w:rsidR="00531151" w:rsidRPr="003113C7" w:rsidRDefault="00531151" w:rsidP="00F23303">
            <w:pPr>
              <w:jc w:val="both"/>
              <w:rPr>
                <w:iCs/>
                <w:sz w:val="28"/>
                <w:szCs w:val="28"/>
              </w:rPr>
            </w:pPr>
            <w:r w:rsidRPr="003113C7">
              <w:rPr>
                <w:iCs/>
                <w:sz w:val="28"/>
                <w:szCs w:val="28"/>
              </w:rPr>
              <w:t>Коэффициент, равный отношению полезной мощности, получаемой от устройства, к подводимой к нему мощности.</w:t>
            </w:r>
          </w:p>
          <w:p w14:paraId="14224BC6" w14:textId="77777777" w:rsidR="00531151" w:rsidRPr="003113C7" w:rsidRDefault="00531151" w:rsidP="00F23303">
            <w:pPr>
              <w:jc w:val="both"/>
              <w:rPr>
                <w:iCs/>
                <w:sz w:val="28"/>
                <w:szCs w:val="28"/>
              </w:rPr>
            </w:pPr>
          </w:p>
          <w:p w14:paraId="02C1B56A" w14:textId="77777777" w:rsidR="00531151" w:rsidRPr="003113C7" w:rsidRDefault="00531151" w:rsidP="00F23303">
            <w:pPr>
              <w:pStyle w:val="BodyText"/>
              <w:spacing w:after="0"/>
              <w:jc w:val="both"/>
              <w:rPr>
                <w:sz w:val="28"/>
                <w:szCs w:val="28"/>
                <w:lang w:val="en-US"/>
              </w:rPr>
            </w:pPr>
            <w:proofErr w:type="spellStart"/>
            <w:r w:rsidRPr="003113C7">
              <w:rPr>
                <w:sz w:val="28"/>
                <w:szCs w:val="28"/>
                <w:lang w:val="en-US"/>
              </w:rPr>
              <w:t>Qurilmadan</w:t>
            </w:r>
            <w:proofErr w:type="spellEnd"/>
            <w:r w:rsidRPr="003113C7">
              <w:rPr>
                <w:sz w:val="28"/>
                <w:szCs w:val="28"/>
                <w:lang w:val="en-US"/>
              </w:rPr>
              <w:t xml:space="preserve"> </w:t>
            </w:r>
            <w:proofErr w:type="spellStart"/>
            <w:r w:rsidRPr="003113C7">
              <w:rPr>
                <w:sz w:val="28"/>
                <w:szCs w:val="28"/>
                <w:lang w:val="en-US"/>
              </w:rPr>
              <w:t>olinadigan</w:t>
            </w:r>
            <w:proofErr w:type="spellEnd"/>
            <w:r w:rsidRPr="003113C7">
              <w:rPr>
                <w:sz w:val="28"/>
                <w:szCs w:val="28"/>
                <w:lang w:val="en-US"/>
              </w:rPr>
              <w:t xml:space="preserve"> </w:t>
            </w:r>
            <w:proofErr w:type="spellStart"/>
            <w:r w:rsidRPr="003113C7">
              <w:rPr>
                <w:sz w:val="28"/>
                <w:szCs w:val="28"/>
                <w:lang w:val="en-US"/>
              </w:rPr>
              <w:t>foydali</w:t>
            </w:r>
            <w:proofErr w:type="spellEnd"/>
            <w:r w:rsidRPr="003113C7">
              <w:rPr>
                <w:sz w:val="28"/>
                <w:szCs w:val="28"/>
                <w:lang w:val="en-US"/>
              </w:rPr>
              <w:t xml:space="preserve"> </w:t>
            </w:r>
            <w:proofErr w:type="spellStart"/>
            <w:r w:rsidRPr="003113C7">
              <w:rPr>
                <w:sz w:val="28"/>
                <w:szCs w:val="28"/>
                <w:lang w:val="en-US"/>
              </w:rPr>
              <w:t>quvvat</w:t>
            </w:r>
            <w:proofErr w:type="spellEnd"/>
            <w:r w:rsidRPr="003113C7">
              <w:rPr>
                <w:sz w:val="28"/>
                <w:szCs w:val="28"/>
                <w:lang w:val="en-US"/>
              </w:rPr>
              <w:t xml:space="preserve"> </w:t>
            </w:r>
            <w:proofErr w:type="spellStart"/>
            <w:r w:rsidRPr="003113C7">
              <w:rPr>
                <w:sz w:val="28"/>
                <w:szCs w:val="28"/>
                <w:lang w:val="en-US"/>
              </w:rPr>
              <w:t>nisbatiga</w:t>
            </w:r>
            <w:proofErr w:type="spellEnd"/>
            <w:r w:rsidRPr="003113C7">
              <w:rPr>
                <w:sz w:val="28"/>
                <w:szCs w:val="28"/>
                <w:lang w:val="en-US"/>
              </w:rPr>
              <w:t xml:space="preserve"> </w:t>
            </w:r>
            <w:proofErr w:type="spellStart"/>
            <w:r w:rsidRPr="003113C7">
              <w:rPr>
                <w:sz w:val="28"/>
                <w:szCs w:val="28"/>
                <w:lang w:val="en-US"/>
              </w:rPr>
              <w:t>unga</w:t>
            </w:r>
            <w:proofErr w:type="spellEnd"/>
            <w:r w:rsidRPr="003113C7">
              <w:rPr>
                <w:sz w:val="28"/>
                <w:szCs w:val="28"/>
                <w:lang w:val="en-US"/>
              </w:rPr>
              <w:t xml:space="preserve"> </w:t>
            </w:r>
            <w:proofErr w:type="spellStart"/>
            <w:r w:rsidRPr="003113C7">
              <w:rPr>
                <w:sz w:val="28"/>
                <w:szCs w:val="28"/>
                <w:lang w:val="en-US"/>
              </w:rPr>
              <w:t>berilayotgan</w:t>
            </w:r>
            <w:proofErr w:type="spellEnd"/>
            <w:r w:rsidRPr="003113C7">
              <w:rPr>
                <w:sz w:val="28"/>
                <w:szCs w:val="28"/>
                <w:lang w:val="en-US"/>
              </w:rPr>
              <w:t xml:space="preserve"> </w:t>
            </w:r>
            <w:proofErr w:type="spellStart"/>
            <w:r w:rsidRPr="003113C7">
              <w:rPr>
                <w:sz w:val="28"/>
                <w:szCs w:val="28"/>
                <w:lang w:val="en-US"/>
              </w:rPr>
              <w:t>quvvat</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004C013B" w:rsidRPr="003113C7">
              <w:rPr>
                <w:sz w:val="28"/>
                <w:szCs w:val="28"/>
                <w:lang w:val="en-US"/>
              </w:rPr>
              <w:t>lgan</w:t>
            </w:r>
            <w:proofErr w:type="spellEnd"/>
            <w:r w:rsidR="004C013B" w:rsidRPr="003113C7">
              <w:rPr>
                <w:sz w:val="28"/>
                <w:szCs w:val="28"/>
                <w:lang w:val="en-US"/>
              </w:rPr>
              <w:t xml:space="preserve"> </w:t>
            </w:r>
            <w:proofErr w:type="spellStart"/>
            <w:r w:rsidR="004C013B" w:rsidRPr="003113C7">
              <w:rPr>
                <w:sz w:val="28"/>
                <w:szCs w:val="28"/>
                <w:lang w:val="en-US"/>
              </w:rPr>
              <w:t>koeffitsiyent</w:t>
            </w:r>
            <w:proofErr w:type="spellEnd"/>
            <w:r w:rsidR="004C013B" w:rsidRPr="003113C7">
              <w:rPr>
                <w:sz w:val="28"/>
                <w:szCs w:val="28"/>
                <w:lang w:val="en-US"/>
              </w:rPr>
              <w:t>.</w:t>
            </w:r>
          </w:p>
          <w:p w14:paraId="5C5945C0" w14:textId="77777777" w:rsidR="00531151" w:rsidRPr="003113C7" w:rsidRDefault="00531151" w:rsidP="00F23303">
            <w:pPr>
              <w:pStyle w:val="BodyText"/>
              <w:spacing w:after="0"/>
              <w:jc w:val="both"/>
              <w:rPr>
                <w:sz w:val="14"/>
                <w:szCs w:val="14"/>
                <w:lang w:val="uz-Cyrl-UZ"/>
              </w:rPr>
            </w:pPr>
          </w:p>
          <w:p w14:paraId="67D5B0F7" w14:textId="77777777" w:rsidR="00531151" w:rsidRPr="003113C7" w:rsidRDefault="00531151" w:rsidP="00F23303">
            <w:pPr>
              <w:jc w:val="both"/>
              <w:rPr>
                <w:sz w:val="28"/>
                <w:szCs w:val="28"/>
                <w:lang w:val="uz-Cyrl-UZ"/>
              </w:rPr>
            </w:pPr>
            <w:r w:rsidRPr="003113C7">
              <w:rPr>
                <w:sz w:val="28"/>
                <w:szCs w:val="28"/>
                <w:lang w:val="uz-Cyrl-UZ"/>
              </w:rPr>
              <w:t>Қурилмадан олинадиган фойдали қувват нисбати</w:t>
            </w:r>
            <w:r w:rsidR="00FC7CE8" w:rsidRPr="003113C7">
              <w:rPr>
                <w:sz w:val="28"/>
                <w:szCs w:val="28"/>
                <w:lang w:val="uz-Cyrl-UZ"/>
              </w:rPr>
              <w:t>-</w:t>
            </w:r>
            <w:r w:rsidRPr="003113C7">
              <w:rPr>
                <w:sz w:val="28"/>
                <w:szCs w:val="28"/>
                <w:lang w:val="uz-Cyrl-UZ"/>
              </w:rPr>
              <w:t>га унга берилаётган қувват тенг бўлган коэффици</w:t>
            </w:r>
            <w:r w:rsidR="00FC7CE8" w:rsidRPr="003113C7">
              <w:rPr>
                <w:sz w:val="28"/>
                <w:szCs w:val="28"/>
                <w:lang w:val="uz-Cyrl-UZ"/>
              </w:rPr>
              <w:t>-</w:t>
            </w:r>
            <w:r w:rsidRPr="003113C7">
              <w:rPr>
                <w:sz w:val="28"/>
                <w:szCs w:val="28"/>
                <w:lang w:val="uz-Cyrl-UZ"/>
              </w:rPr>
              <w:t>ент.</w:t>
            </w:r>
          </w:p>
        </w:tc>
      </w:tr>
      <w:tr w:rsidR="00531151" w:rsidRPr="00073205" w14:paraId="59213775" w14:textId="77777777" w:rsidTr="00F23303">
        <w:trPr>
          <w:tblCellSpacing w:w="0" w:type="dxa"/>
          <w:jc w:val="center"/>
        </w:trPr>
        <w:tc>
          <w:tcPr>
            <w:tcW w:w="3711" w:type="dxa"/>
          </w:tcPr>
          <w:p w14:paraId="7E77382E" w14:textId="77777777" w:rsidR="00531151" w:rsidRPr="003113C7" w:rsidRDefault="00531151" w:rsidP="00F23303">
            <w:pPr>
              <w:pStyle w:val="Heading1"/>
              <w:jc w:val="left"/>
              <w:rPr>
                <w:rFonts w:ascii="Times New Roman" w:hAnsi="Times New Roman"/>
                <w:b/>
                <w:sz w:val="28"/>
                <w:szCs w:val="28"/>
                <w:lang w:val="uz-Cyrl-UZ"/>
              </w:rPr>
            </w:pPr>
            <w:r w:rsidRPr="003113C7">
              <w:rPr>
                <w:rFonts w:ascii="Times New Roman" w:hAnsi="Times New Roman"/>
                <w:b/>
                <w:sz w:val="28"/>
                <w:szCs w:val="28"/>
                <w:lang w:val="uz-Cyrl-UZ"/>
              </w:rPr>
              <w:t>Коэффициент поляризации</w:t>
            </w:r>
          </w:p>
          <w:p w14:paraId="3EB333FF" w14:textId="77777777" w:rsidR="00531151" w:rsidRPr="003113C7" w:rsidRDefault="00531151" w:rsidP="00F23303">
            <w:pPr>
              <w:pStyle w:val="Heading1"/>
              <w:jc w:val="left"/>
              <w:rPr>
                <w:rFonts w:ascii="Times New Roman" w:hAnsi="Times New Roman"/>
                <w:b/>
                <w:sz w:val="28"/>
                <w:szCs w:val="28"/>
                <w:lang w:val="uz-Cyrl-UZ"/>
              </w:rPr>
            </w:pPr>
            <w:r w:rsidRPr="003113C7">
              <w:rPr>
                <w:rFonts w:ascii="Times New Roman" w:hAnsi="Times New Roman"/>
                <w:b/>
                <w:sz w:val="28"/>
                <w:szCs w:val="28"/>
                <w:lang w:val="uz-Cyrl-UZ"/>
              </w:rPr>
              <w:t xml:space="preserve">uz - </w:t>
            </w:r>
            <w:r w:rsidRPr="003113C7">
              <w:rPr>
                <w:rFonts w:ascii="Times New Roman" w:hAnsi="Times New Roman"/>
                <w:sz w:val="28"/>
                <w:szCs w:val="28"/>
                <w:lang w:val="uz-Cyrl-UZ"/>
              </w:rPr>
              <w:t>qutblanish koeffitsiyenti</w:t>
            </w:r>
            <w:r w:rsidRPr="003113C7">
              <w:rPr>
                <w:rFonts w:ascii="Times New Roman" w:hAnsi="Times New Roman"/>
                <w:b/>
                <w:sz w:val="28"/>
                <w:szCs w:val="28"/>
                <w:lang w:val="uz-Cyrl-UZ"/>
              </w:rPr>
              <w:t xml:space="preserve"> </w:t>
            </w:r>
          </w:p>
          <w:p w14:paraId="7BDE9E11" w14:textId="77777777" w:rsidR="00531151" w:rsidRPr="003113C7" w:rsidRDefault="00531151" w:rsidP="00F23303">
            <w:pPr>
              <w:pStyle w:val="Heading1"/>
              <w:jc w:val="left"/>
              <w:rPr>
                <w:rFonts w:ascii="Times New Roman" w:hAnsi="Times New Roman"/>
                <w:sz w:val="28"/>
                <w:szCs w:val="28"/>
                <w:lang w:val="uz-Cyrl-UZ"/>
              </w:rPr>
            </w:pPr>
            <w:r w:rsidRPr="003113C7">
              <w:rPr>
                <w:rFonts w:ascii="Times New Roman" w:hAnsi="Times New Roman"/>
                <w:b/>
                <w:sz w:val="28"/>
                <w:szCs w:val="28"/>
                <w:lang w:val="uz-Cyrl-UZ"/>
              </w:rPr>
              <w:t xml:space="preserve">       </w:t>
            </w:r>
            <w:r w:rsidRPr="003113C7">
              <w:rPr>
                <w:rFonts w:ascii="Times New Roman" w:hAnsi="Times New Roman"/>
                <w:sz w:val="28"/>
                <w:szCs w:val="28"/>
                <w:lang w:val="uz-Cyrl-UZ"/>
              </w:rPr>
              <w:t>қутбланиш коэффициенти</w:t>
            </w:r>
          </w:p>
          <w:p w14:paraId="2662E99D" w14:textId="77777777" w:rsidR="00531151" w:rsidRPr="003113C7" w:rsidRDefault="00531151" w:rsidP="00F23303">
            <w:pPr>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polarization factor</w:t>
            </w:r>
          </w:p>
        </w:tc>
        <w:tc>
          <w:tcPr>
            <w:tcW w:w="6260" w:type="dxa"/>
          </w:tcPr>
          <w:p w14:paraId="3BA8F431" w14:textId="77777777" w:rsidR="00531151" w:rsidRPr="003113C7" w:rsidRDefault="00531151" w:rsidP="00F23303">
            <w:pPr>
              <w:jc w:val="both"/>
              <w:rPr>
                <w:iCs/>
                <w:sz w:val="28"/>
                <w:szCs w:val="28"/>
              </w:rPr>
            </w:pPr>
            <w:r w:rsidRPr="003113C7">
              <w:rPr>
                <w:iCs/>
                <w:sz w:val="28"/>
                <w:szCs w:val="28"/>
              </w:rPr>
              <w:t xml:space="preserve">Отношение мощности излучения на направлении основной поляризации к полной мощности излучения в </w:t>
            </w:r>
            <w:proofErr w:type="spellStart"/>
            <w:r w:rsidRPr="003113C7">
              <w:rPr>
                <w:iCs/>
                <w:sz w:val="28"/>
                <w:szCs w:val="28"/>
              </w:rPr>
              <w:t>раскрыве</w:t>
            </w:r>
            <w:proofErr w:type="spellEnd"/>
            <w:r w:rsidRPr="003113C7">
              <w:rPr>
                <w:iCs/>
                <w:sz w:val="28"/>
                <w:szCs w:val="28"/>
              </w:rPr>
              <w:t xml:space="preserve"> антенны.</w:t>
            </w:r>
          </w:p>
          <w:p w14:paraId="5BACD291" w14:textId="77777777" w:rsidR="00531151" w:rsidRPr="003113C7" w:rsidRDefault="00531151" w:rsidP="00F23303">
            <w:pPr>
              <w:jc w:val="both"/>
              <w:rPr>
                <w:iCs/>
                <w:sz w:val="28"/>
                <w:szCs w:val="28"/>
                <w:lang w:val="uz-Cyrl-UZ"/>
              </w:rPr>
            </w:pPr>
          </w:p>
          <w:p w14:paraId="1016EB8E" w14:textId="77777777" w:rsidR="00531151" w:rsidRPr="003113C7" w:rsidRDefault="00531151" w:rsidP="00F23303">
            <w:pPr>
              <w:jc w:val="both"/>
              <w:rPr>
                <w:iCs/>
                <w:sz w:val="28"/>
                <w:szCs w:val="28"/>
                <w:lang w:val="en-US"/>
              </w:rPr>
            </w:pPr>
            <w:proofErr w:type="spellStart"/>
            <w:r w:rsidRPr="003113C7">
              <w:rPr>
                <w:iCs/>
                <w:sz w:val="28"/>
                <w:szCs w:val="28"/>
                <w:lang w:val="en-US"/>
              </w:rPr>
              <w:t>Asosiy</w:t>
            </w:r>
            <w:proofErr w:type="spellEnd"/>
            <w:r w:rsidRPr="003113C7">
              <w:rPr>
                <w:iCs/>
                <w:sz w:val="28"/>
                <w:szCs w:val="28"/>
                <w:lang w:val="en-US"/>
              </w:rPr>
              <w:t xml:space="preserve"> </w:t>
            </w:r>
            <w:proofErr w:type="spellStart"/>
            <w:r w:rsidRPr="003113C7">
              <w:rPr>
                <w:iCs/>
                <w:sz w:val="28"/>
                <w:szCs w:val="28"/>
                <w:lang w:val="en-US"/>
              </w:rPr>
              <w:t>qutblanish</w:t>
            </w:r>
            <w:proofErr w:type="spellEnd"/>
            <w:r w:rsidRPr="003113C7">
              <w:rPr>
                <w:iCs/>
                <w:sz w:val="28"/>
                <w:szCs w:val="28"/>
                <w:lang w:val="en-US"/>
              </w:rPr>
              <w:t xml:space="preserve"> </w:t>
            </w:r>
            <w:proofErr w:type="spellStart"/>
            <w:r w:rsidRPr="003113C7">
              <w:rPr>
                <w:iCs/>
                <w:sz w:val="28"/>
                <w:szCs w:val="28"/>
                <w:lang w:val="en-US"/>
              </w:rPr>
              <w:t>yo</w:t>
            </w:r>
            <w:r w:rsidRPr="003113C7">
              <w:rPr>
                <w:rFonts w:ascii="Cambria Math" w:hAnsi="Cambria Math" w:cs="Cambria Math"/>
                <w:iCs/>
                <w:sz w:val="28"/>
                <w:szCs w:val="28"/>
                <w:lang w:val="en-US"/>
              </w:rPr>
              <w:t>ʻ</w:t>
            </w:r>
            <w:r w:rsidRPr="003113C7">
              <w:rPr>
                <w:iCs/>
                <w:sz w:val="28"/>
                <w:szCs w:val="28"/>
                <w:lang w:val="en-US"/>
              </w:rPr>
              <w:t>nalishidagi</w:t>
            </w:r>
            <w:proofErr w:type="spellEnd"/>
            <w:r w:rsidRPr="003113C7">
              <w:rPr>
                <w:iCs/>
                <w:sz w:val="28"/>
                <w:szCs w:val="28"/>
                <w:lang w:val="en-US"/>
              </w:rPr>
              <w:t xml:space="preserve"> </w:t>
            </w:r>
            <w:proofErr w:type="spellStart"/>
            <w:r w:rsidRPr="003113C7">
              <w:rPr>
                <w:iCs/>
                <w:sz w:val="28"/>
                <w:szCs w:val="28"/>
                <w:lang w:val="en-US"/>
              </w:rPr>
              <w:t>nurlanish</w:t>
            </w:r>
            <w:proofErr w:type="spellEnd"/>
            <w:r w:rsidRPr="003113C7">
              <w:rPr>
                <w:iCs/>
                <w:sz w:val="28"/>
                <w:szCs w:val="28"/>
                <w:lang w:val="en-US"/>
              </w:rPr>
              <w:t xml:space="preserve"> </w:t>
            </w:r>
            <w:proofErr w:type="spellStart"/>
            <w:r w:rsidRPr="003113C7">
              <w:rPr>
                <w:iCs/>
                <w:sz w:val="28"/>
                <w:szCs w:val="28"/>
                <w:lang w:val="en-US"/>
              </w:rPr>
              <w:t>quvvati</w:t>
            </w:r>
            <w:r w:rsidR="00FC7CE8" w:rsidRPr="003113C7">
              <w:rPr>
                <w:iCs/>
                <w:sz w:val="28"/>
                <w:szCs w:val="28"/>
                <w:lang w:val="en-US"/>
              </w:rPr>
              <w:t>-</w:t>
            </w:r>
            <w:r w:rsidRPr="003113C7">
              <w:rPr>
                <w:iCs/>
                <w:sz w:val="28"/>
                <w:szCs w:val="28"/>
                <w:lang w:val="en-US"/>
              </w:rPr>
              <w:t>ning</w:t>
            </w:r>
            <w:proofErr w:type="spellEnd"/>
            <w:r w:rsidRPr="003113C7">
              <w:rPr>
                <w:iCs/>
                <w:sz w:val="28"/>
                <w:szCs w:val="28"/>
                <w:lang w:val="en-US"/>
              </w:rPr>
              <w:t xml:space="preserve"> antenna </w:t>
            </w:r>
            <w:proofErr w:type="spellStart"/>
            <w:r w:rsidRPr="003113C7">
              <w:rPr>
                <w:iCs/>
                <w:sz w:val="28"/>
                <w:szCs w:val="28"/>
                <w:lang w:val="en-US"/>
              </w:rPr>
              <w:t>ochilishidagi</w:t>
            </w:r>
            <w:proofErr w:type="spellEnd"/>
            <w:r w:rsidRPr="003113C7">
              <w:rPr>
                <w:iCs/>
                <w:sz w:val="28"/>
                <w:szCs w:val="28"/>
                <w:lang w:val="en-US"/>
              </w:rPr>
              <w:t xml:space="preserve"> </w:t>
            </w:r>
            <w:proofErr w:type="spellStart"/>
            <w:r w:rsidRPr="003113C7">
              <w:rPr>
                <w:iCs/>
                <w:sz w:val="28"/>
                <w:szCs w:val="28"/>
                <w:lang w:val="en-US"/>
              </w:rPr>
              <w:t>nurlanish</w:t>
            </w:r>
            <w:proofErr w:type="spellEnd"/>
            <w:r w:rsidRPr="003113C7">
              <w:rPr>
                <w:iCs/>
                <w:sz w:val="28"/>
                <w:szCs w:val="28"/>
                <w:lang w:val="en-US"/>
              </w:rPr>
              <w:t xml:space="preserve"> </w:t>
            </w:r>
            <w:proofErr w:type="spellStart"/>
            <w:r w:rsidRPr="003113C7">
              <w:rPr>
                <w:iCs/>
                <w:sz w:val="28"/>
                <w:szCs w:val="28"/>
                <w:lang w:val="en-US"/>
              </w:rPr>
              <w:t>to</w:t>
            </w:r>
            <w:r w:rsidRPr="003113C7">
              <w:rPr>
                <w:rFonts w:ascii="Cambria Math" w:hAnsi="Cambria Math" w:cs="Cambria Math"/>
                <w:iCs/>
                <w:sz w:val="28"/>
                <w:szCs w:val="28"/>
                <w:lang w:val="en-US"/>
              </w:rPr>
              <w:t>ʻ</w:t>
            </w:r>
            <w:r w:rsidRPr="003113C7">
              <w:rPr>
                <w:iCs/>
                <w:sz w:val="28"/>
                <w:szCs w:val="28"/>
                <w:lang w:val="en-US"/>
              </w:rPr>
              <w:t>liq</w:t>
            </w:r>
            <w:proofErr w:type="spellEnd"/>
            <w:r w:rsidRPr="003113C7">
              <w:rPr>
                <w:iCs/>
                <w:sz w:val="28"/>
                <w:szCs w:val="28"/>
                <w:lang w:val="en-US"/>
              </w:rPr>
              <w:t xml:space="preserve"> </w:t>
            </w:r>
            <w:proofErr w:type="spellStart"/>
            <w:r w:rsidRPr="003113C7">
              <w:rPr>
                <w:iCs/>
                <w:sz w:val="28"/>
                <w:szCs w:val="28"/>
                <w:lang w:val="en-US"/>
              </w:rPr>
              <w:t>quvvatiga</w:t>
            </w:r>
            <w:proofErr w:type="spellEnd"/>
            <w:r w:rsidRPr="003113C7">
              <w:rPr>
                <w:iCs/>
                <w:sz w:val="28"/>
                <w:szCs w:val="28"/>
                <w:lang w:val="en-US"/>
              </w:rPr>
              <w:t xml:space="preserve"> </w:t>
            </w:r>
            <w:proofErr w:type="spellStart"/>
            <w:r w:rsidRPr="003113C7">
              <w:rPr>
                <w:iCs/>
                <w:sz w:val="28"/>
                <w:szCs w:val="28"/>
                <w:lang w:val="en-US"/>
              </w:rPr>
              <w:t>nisbati</w:t>
            </w:r>
            <w:proofErr w:type="spellEnd"/>
            <w:r w:rsidRPr="003113C7">
              <w:rPr>
                <w:iCs/>
                <w:sz w:val="28"/>
                <w:szCs w:val="28"/>
                <w:lang w:val="en-US"/>
              </w:rPr>
              <w:t>.</w:t>
            </w:r>
          </w:p>
          <w:p w14:paraId="5A57691F" w14:textId="77777777" w:rsidR="00531151" w:rsidRPr="003113C7" w:rsidRDefault="00531151" w:rsidP="00F23303">
            <w:pPr>
              <w:jc w:val="both"/>
              <w:rPr>
                <w:iCs/>
                <w:sz w:val="28"/>
                <w:szCs w:val="28"/>
                <w:lang w:val="en-US"/>
              </w:rPr>
            </w:pPr>
          </w:p>
          <w:p w14:paraId="6668AF7D" w14:textId="77777777" w:rsidR="00531151" w:rsidRPr="003113C7" w:rsidRDefault="00531151" w:rsidP="00F23303">
            <w:pPr>
              <w:jc w:val="both"/>
              <w:rPr>
                <w:iCs/>
                <w:sz w:val="28"/>
                <w:szCs w:val="28"/>
                <w:lang w:val="uz-Cyrl-UZ"/>
              </w:rPr>
            </w:pPr>
            <w:r w:rsidRPr="003113C7">
              <w:rPr>
                <w:iCs/>
                <w:sz w:val="28"/>
                <w:szCs w:val="28"/>
                <w:lang w:val="uz-Cyrl-UZ"/>
              </w:rPr>
              <w:t>Асосий қутбланиш йўналишидаги нурланиш қув</w:t>
            </w:r>
            <w:r w:rsidR="00FC7CE8" w:rsidRPr="003113C7">
              <w:rPr>
                <w:iCs/>
                <w:sz w:val="28"/>
                <w:szCs w:val="28"/>
                <w:lang w:val="uz-Cyrl-UZ"/>
              </w:rPr>
              <w:t>-</w:t>
            </w:r>
            <w:r w:rsidRPr="003113C7">
              <w:rPr>
                <w:iCs/>
                <w:sz w:val="28"/>
                <w:szCs w:val="28"/>
                <w:lang w:val="uz-Cyrl-UZ"/>
              </w:rPr>
              <w:t>ватининг антенна очилишидаги нурланиш тўлиқ қувватига нисбати.</w:t>
            </w:r>
          </w:p>
        </w:tc>
      </w:tr>
      <w:tr w:rsidR="00531151" w:rsidRPr="00073205" w14:paraId="20292156" w14:textId="77777777" w:rsidTr="00F23303">
        <w:trPr>
          <w:tblCellSpacing w:w="0" w:type="dxa"/>
          <w:jc w:val="center"/>
        </w:trPr>
        <w:tc>
          <w:tcPr>
            <w:tcW w:w="3711" w:type="dxa"/>
          </w:tcPr>
          <w:p w14:paraId="6A5976AB" w14:textId="77777777" w:rsidR="00531151" w:rsidRPr="003113C7" w:rsidRDefault="00531151" w:rsidP="00F23303">
            <w:pPr>
              <w:rPr>
                <w:b/>
                <w:sz w:val="28"/>
                <w:szCs w:val="28"/>
                <w:lang w:val="en-US"/>
              </w:rPr>
            </w:pPr>
            <w:r w:rsidRPr="003113C7">
              <w:rPr>
                <w:b/>
                <w:sz w:val="28"/>
                <w:szCs w:val="28"/>
              </w:rPr>
              <w:t>Коэффициент</w:t>
            </w:r>
            <w:r w:rsidRPr="003113C7">
              <w:rPr>
                <w:b/>
                <w:sz w:val="28"/>
                <w:szCs w:val="28"/>
                <w:lang w:val="en-US"/>
              </w:rPr>
              <w:t xml:space="preserve"> </w:t>
            </w:r>
            <w:r w:rsidRPr="003113C7">
              <w:rPr>
                <w:b/>
                <w:sz w:val="28"/>
                <w:szCs w:val="28"/>
                <w:lang w:val="en-US"/>
              </w:rPr>
              <w:br/>
            </w:r>
            <w:r w:rsidRPr="003113C7">
              <w:rPr>
                <w:b/>
                <w:sz w:val="28"/>
                <w:szCs w:val="28"/>
              </w:rPr>
              <w:t>распространения</w:t>
            </w:r>
          </w:p>
          <w:p w14:paraId="052A5EEF"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koeffitsiyenti</w:t>
            </w:r>
            <w:proofErr w:type="spellEnd"/>
          </w:p>
          <w:p w14:paraId="45889E03" w14:textId="77777777" w:rsidR="00531151" w:rsidRPr="003113C7" w:rsidRDefault="00531151" w:rsidP="00F23303">
            <w:pPr>
              <w:rPr>
                <w:b/>
                <w:sz w:val="28"/>
                <w:szCs w:val="28"/>
                <w:lang w:val="en-US"/>
              </w:rPr>
            </w:pPr>
            <w:r w:rsidRPr="003113C7">
              <w:rPr>
                <w:sz w:val="28"/>
                <w:szCs w:val="28"/>
                <w:lang w:val="en-US"/>
              </w:rPr>
              <w:t xml:space="preserve">       </w:t>
            </w:r>
            <w:r w:rsidRPr="003113C7">
              <w:rPr>
                <w:sz w:val="28"/>
                <w:szCs w:val="28"/>
                <w:lang w:val="uz-Cyrl-UZ"/>
              </w:rPr>
              <w:t>тарқалиш коэффициенти</w:t>
            </w:r>
          </w:p>
          <w:p w14:paraId="2522B2DB"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bCs/>
                <w:sz w:val="28"/>
                <w:szCs w:val="28"/>
                <w:lang w:val="en-US"/>
              </w:rPr>
              <w:t xml:space="preserve"> </w:t>
            </w:r>
            <w:r w:rsidRPr="003113C7">
              <w:rPr>
                <w:bCs/>
                <w:sz w:val="28"/>
                <w:szCs w:val="28"/>
                <w:lang w:val="en-US"/>
              </w:rPr>
              <w:t>coefficient of p</w:t>
            </w:r>
            <w:r w:rsidRPr="003113C7">
              <w:rPr>
                <w:sz w:val="28"/>
                <w:szCs w:val="28"/>
                <w:lang w:val="uz-Cyrl-UZ"/>
              </w:rPr>
              <w:t>ropagation</w:t>
            </w:r>
          </w:p>
        </w:tc>
        <w:tc>
          <w:tcPr>
            <w:tcW w:w="6260" w:type="dxa"/>
            <w:vAlign w:val="center"/>
          </w:tcPr>
          <w:p w14:paraId="3F344643" w14:textId="77777777" w:rsidR="00531151" w:rsidRPr="003113C7" w:rsidRDefault="00531151" w:rsidP="00F23303">
            <w:pPr>
              <w:jc w:val="both"/>
              <w:rPr>
                <w:iCs/>
                <w:sz w:val="28"/>
                <w:szCs w:val="28"/>
                <w:lang w:val="uz-Cyrl-UZ"/>
              </w:rPr>
            </w:pPr>
            <w:r w:rsidRPr="003113C7">
              <w:rPr>
                <w:iCs/>
                <w:sz w:val="28"/>
                <w:szCs w:val="28"/>
              </w:rPr>
              <w:t>Коэффициент,</w:t>
            </w:r>
            <w:r w:rsidRPr="003113C7">
              <w:rPr>
                <w:iCs/>
                <w:sz w:val="28"/>
                <w:szCs w:val="28"/>
                <w:lang w:val="uz-Cyrl-UZ"/>
              </w:rPr>
              <w:t xml:space="preserve"> </w:t>
            </w:r>
            <w:r w:rsidRPr="003113C7">
              <w:rPr>
                <w:iCs/>
                <w:sz w:val="28"/>
                <w:szCs w:val="28"/>
              </w:rPr>
              <w:t xml:space="preserve">определяющий характер </w:t>
            </w:r>
            <w:proofErr w:type="spellStart"/>
            <w:r w:rsidRPr="003113C7">
              <w:rPr>
                <w:iCs/>
                <w:sz w:val="28"/>
                <w:szCs w:val="28"/>
              </w:rPr>
              <w:t>распрост</w:t>
            </w:r>
            <w:proofErr w:type="spellEnd"/>
            <w:r w:rsidR="00FC7CE8" w:rsidRPr="003113C7">
              <w:rPr>
                <w:iCs/>
                <w:sz w:val="28"/>
                <w:szCs w:val="28"/>
              </w:rPr>
              <w:t>-</w:t>
            </w:r>
            <w:r w:rsidRPr="003113C7">
              <w:rPr>
                <w:iCs/>
                <w:sz w:val="28"/>
                <w:szCs w:val="28"/>
              </w:rPr>
              <w:t>ранения волны (ее ослабление и скорость распространения).</w:t>
            </w:r>
          </w:p>
          <w:p w14:paraId="537855D9" w14:textId="77777777" w:rsidR="00531151" w:rsidRPr="003113C7" w:rsidRDefault="00531151" w:rsidP="00F23303">
            <w:pPr>
              <w:jc w:val="both"/>
              <w:rPr>
                <w:iCs/>
                <w:sz w:val="28"/>
                <w:szCs w:val="28"/>
                <w:lang w:val="uz-Cyrl-UZ"/>
              </w:rPr>
            </w:pPr>
          </w:p>
          <w:p w14:paraId="4A825A0C" w14:textId="77777777" w:rsidR="00531151" w:rsidRPr="003113C7" w:rsidRDefault="00531151" w:rsidP="00F23303">
            <w:pPr>
              <w:jc w:val="both"/>
              <w:rPr>
                <w:iCs/>
                <w:sz w:val="28"/>
                <w:szCs w:val="28"/>
                <w:lang w:val="uz-Cyrl-UZ"/>
              </w:rPr>
            </w:pPr>
            <w:r w:rsidRPr="003113C7">
              <w:rPr>
                <w:iCs/>
                <w:sz w:val="28"/>
                <w:szCs w:val="28"/>
                <w:lang w:val="uz-Cyrl-UZ"/>
              </w:rPr>
              <w:t>To</w:t>
            </w:r>
            <w:r w:rsidRPr="003113C7">
              <w:rPr>
                <w:rFonts w:ascii="Cambria Math" w:hAnsi="Cambria Math" w:cs="Cambria Math"/>
                <w:iCs/>
                <w:sz w:val="28"/>
                <w:szCs w:val="28"/>
                <w:lang w:val="uz-Cyrl-UZ"/>
              </w:rPr>
              <w:t>ʻ</w:t>
            </w:r>
            <w:r w:rsidRPr="003113C7">
              <w:rPr>
                <w:iCs/>
                <w:sz w:val="28"/>
                <w:szCs w:val="28"/>
                <w:lang w:val="uz-Cyrl-UZ"/>
              </w:rPr>
              <w:t>lqinlarning tarqalish (uning susayishi va tarqalish tezligi) xususiyatini aniqlovchi koeffitsiyent.</w:t>
            </w:r>
          </w:p>
          <w:p w14:paraId="05C54DA3" w14:textId="77777777" w:rsidR="00531151" w:rsidRPr="003113C7" w:rsidRDefault="00531151" w:rsidP="00F23303">
            <w:pPr>
              <w:jc w:val="both"/>
              <w:rPr>
                <w:iCs/>
                <w:sz w:val="28"/>
                <w:szCs w:val="28"/>
                <w:lang w:val="uz-Cyrl-UZ"/>
              </w:rPr>
            </w:pPr>
          </w:p>
          <w:p w14:paraId="7D40206E" w14:textId="77777777" w:rsidR="00531151" w:rsidRPr="003113C7" w:rsidRDefault="00531151" w:rsidP="00F23303">
            <w:pPr>
              <w:jc w:val="both"/>
              <w:rPr>
                <w:sz w:val="28"/>
                <w:szCs w:val="28"/>
                <w:lang w:val="uz-Cyrl-UZ"/>
              </w:rPr>
            </w:pPr>
            <w:r w:rsidRPr="003113C7">
              <w:rPr>
                <w:iCs/>
                <w:sz w:val="28"/>
                <w:szCs w:val="28"/>
                <w:lang w:val="uz-Cyrl-UZ"/>
              </w:rPr>
              <w:t>Тўлқинларнинг тарқалиш (унинг сусайиши ва тар</w:t>
            </w:r>
            <w:r w:rsidR="00FC7CE8" w:rsidRPr="003113C7">
              <w:rPr>
                <w:iCs/>
                <w:sz w:val="28"/>
                <w:szCs w:val="28"/>
                <w:lang w:val="uz-Cyrl-UZ"/>
              </w:rPr>
              <w:t>-</w:t>
            </w:r>
            <w:r w:rsidRPr="003113C7">
              <w:rPr>
                <w:iCs/>
                <w:sz w:val="28"/>
                <w:szCs w:val="28"/>
                <w:lang w:val="uz-Cyrl-UZ"/>
              </w:rPr>
              <w:t>қалиш тезлиги) хусусиятини аниқловчи коэффи</w:t>
            </w:r>
            <w:r w:rsidR="00FC7CE8" w:rsidRPr="003113C7">
              <w:rPr>
                <w:iCs/>
                <w:sz w:val="28"/>
                <w:szCs w:val="28"/>
                <w:lang w:val="uz-Cyrl-UZ"/>
              </w:rPr>
              <w:t>-</w:t>
            </w:r>
            <w:r w:rsidRPr="003113C7">
              <w:rPr>
                <w:iCs/>
                <w:sz w:val="28"/>
                <w:szCs w:val="28"/>
                <w:lang w:val="uz-Cyrl-UZ"/>
              </w:rPr>
              <w:t>циент.</w:t>
            </w:r>
          </w:p>
        </w:tc>
      </w:tr>
      <w:tr w:rsidR="00531151" w:rsidRPr="00073205" w14:paraId="3AA4476C" w14:textId="77777777" w:rsidTr="00F23303">
        <w:trPr>
          <w:tblCellSpacing w:w="0" w:type="dxa"/>
          <w:jc w:val="center"/>
        </w:trPr>
        <w:tc>
          <w:tcPr>
            <w:tcW w:w="3711" w:type="dxa"/>
          </w:tcPr>
          <w:p w14:paraId="64F0A001" w14:textId="77777777" w:rsidR="00531151" w:rsidRPr="003113C7" w:rsidRDefault="00531151" w:rsidP="00F23303">
            <w:pPr>
              <w:rPr>
                <w:b/>
                <w:bCs/>
                <w:sz w:val="28"/>
                <w:szCs w:val="28"/>
                <w:lang w:val="uz-Cyrl-UZ"/>
              </w:rPr>
            </w:pPr>
            <w:r w:rsidRPr="003113C7">
              <w:rPr>
                <w:b/>
                <w:bCs/>
                <w:sz w:val="28"/>
                <w:szCs w:val="28"/>
                <w:lang w:val="uz-Cyrl-UZ"/>
              </w:rPr>
              <w:t>Коэффициент рекомбинации</w:t>
            </w:r>
          </w:p>
          <w:p w14:paraId="7E37364D"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rekombinatsiya koeffitsiyenti</w:t>
            </w:r>
          </w:p>
          <w:p w14:paraId="272B366A" w14:textId="77777777" w:rsidR="00531151" w:rsidRPr="003113C7" w:rsidRDefault="00531151" w:rsidP="00F23303">
            <w:pPr>
              <w:rPr>
                <w:bCs/>
                <w:sz w:val="28"/>
                <w:szCs w:val="28"/>
                <w:lang w:val="uz-Cyrl-UZ"/>
              </w:rPr>
            </w:pPr>
            <w:r w:rsidRPr="003113C7">
              <w:rPr>
                <w:bCs/>
                <w:sz w:val="28"/>
                <w:szCs w:val="28"/>
                <w:lang w:val="uz-Cyrl-UZ"/>
              </w:rPr>
              <w:t xml:space="preserve">       рекомбинация коэффициенти</w:t>
            </w:r>
          </w:p>
          <w:p w14:paraId="3FD33F86" w14:textId="77777777" w:rsidR="00531151" w:rsidRPr="003113C7" w:rsidRDefault="00531151" w:rsidP="00F23303">
            <w:pPr>
              <w:rPr>
                <w:b/>
                <w:sz w:val="28"/>
                <w:szCs w:val="28"/>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coefficient of </w:t>
            </w:r>
            <w:r w:rsidRPr="003113C7">
              <w:rPr>
                <w:bCs/>
                <w:sz w:val="28"/>
                <w:szCs w:val="28"/>
              </w:rPr>
              <w:br/>
            </w:r>
            <w:r w:rsidRPr="003113C7">
              <w:rPr>
                <w:bCs/>
                <w:sz w:val="28"/>
                <w:szCs w:val="28"/>
                <w:lang w:val="en-US"/>
              </w:rPr>
              <w:t>recombination</w:t>
            </w:r>
          </w:p>
        </w:tc>
        <w:tc>
          <w:tcPr>
            <w:tcW w:w="6260" w:type="dxa"/>
            <w:vAlign w:val="center"/>
          </w:tcPr>
          <w:p w14:paraId="2638C84E" w14:textId="77777777" w:rsidR="00531151" w:rsidRPr="003113C7" w:rsidRDefault="00531151" w:rsidP="00F23303">
            <w:pPr>
              <w:jc w:val="both"/>
              <w:rPr>
                <w:bCs/>
                <w:sz w:val="28"/>
                <w:szCs w:val="28"/>
                <w:lang w:val="uz-Cyrl-UZ"/>
              </w:rPr>
            </w:pPr>
            <w:r w:rsidRPr="003113C7">
              <w:rPr>
                <w:bCs/>
                <w:sz w:val="28"/>
                <w:szCs w:val="28"/>
              </w:rPr>
              <w:t>Коэффициент, характеризующий вероятность воссоединения ионизированных частиц в единице объема в единицу времени.</w:t>
            </w:r>
          </w:p>
          <w:p w14:paraId="6B691CE5" w14:textId="77777777" w:rsidR="00531151" w:rsidRPr="003113C7" w:rsidRDefault="00531151" w:rsidP="00F23303">
            <w:pPr>
              <w:jc w:val="both"/>
              <w:rPr>
                <w:bCs/>
                <w:sz w:val="28"/>
                <w:szCs w:val="28"/>
                <w:lang w:val="uz-Cyrl-UZ"/>
              </w:rPr>
            </w:pPr>
          </w:p>
          <w:p w14:paraId="3A865EC0" w14:textId="77777777" w:rsidR="00531151" w:rsidRPr="003113C7" w:rsidRDefault="00531151" w:rsidP="00F23303">
            <w:pPr>
              <w:jc w:val="both"/>
              <w:rPr>
                <w:bCs/>
                <w:sz w:val="28"/>
                <w:szCs w:val="28"/>
                <w:lang w:val="uz-Cyrl-UZ"/>
              </w:rPr>
            </w:pPr>
            <w:r w:rsidRPr="003113C7">
              <w:rPr>
                <w:bCs/>
                <w:sz w:val="28"/>
                <w:szCs w:val="28"/>
                <w:lang w:val="uz-Cyrl-UZ"/>
              </w:rPr>
              <w:t>Hajm birligidagi ionlashtirilgan zarralarni vaqt birligi</w:t>
            </w:r>
            <w:r w:rsidR="00FC7CE8" w:rsidRPr="003113C7">
              <w:rPr>
                <w:bCs/>
                <w:sz w:val="28"/>
                <w:szCs w:val="28"/>
                <w:lang w:val="uz-Cyrl-UZ"/>
              </w:rPr>
              <w:t>-</w:t>
            </w:r>
            <w:r w:rsidRPr="003113C7">
              <w:rPr>
                <w:bCs/>
                <w:sz w:val="28"/>
                <w:szCs w:val="28"/>
                <w:lang w:val="uz-Cyrl-UZ"/>
              </w:rPr>
              <w:t>ga birlashtirish ehtimolligini tavsiflovchi koeffitsi</w:t>
            </w:r>
            <w:r w:rsidR="00FC7CE8" w:rsidRPr="003113C7">
              <w:rPr>
                <w:bCs/>
                <w:sz w:val="28"/>
                <w:szCs w:val="28"/>
                <w:lang w:val="uz-Cyrl-UZ"/>
              </w:rPr>
              <w:t>-</w:t>
            </w:r>
            <w:r w:rsidRPr="003113C7">
              <w:rPr>
                <w:bCs/>
                <w:sz w:val="28"/>
                <w:szCs w:val="28"/>
                <w:lang w:val="uz-Cyrl-UZ"/>
              </w:rPr>
              <w:t>yent.</w:t>
            </w:r>
          </w:p>
          <w:p w14:paraId="4FEDB268" w14:textId="77777777" w:rsidR="00531151" w:rsidRPr="003113C7" w:rsidRDefault="00531151" w:rsidP="00F23303">
            <w:pPr>
              <w:jc w:val="both"/>
              <w:rPr>
                <w:bCs/>
                <w:sz w:val="28"/>
                <w:szCs w:val="28"/>
                <w:lang w:val="uz-Cyrl-UZ"/>
              </w:rPr>
            </w:pPr>
          </w:p>
          <w:p w14:paraId="6CE224A2" w14:textId="77777777" w:rsidR="00531151" w:rsidRPr="003113C7" w:rsidRDefault="00531151" w:rsidP="00F23303">
            <w:pPr>
              <w:jc w:val="both"/>
              <w:rPr>
                <w:sz w:val="28"/>
                <w:szCs w:val="28"/>
                <w:lang w:val="uz-Cyrl-UZ"/>
              </w:rPr>
            </w:pPr>
            <w:r w:rsidRPr="003113C7">
              <w:rPr>
                <w:sz w:val="28"/>
                <w:szCs w:val="28"/>
                <w:lang w:val="uz-Cyrl-UZ"/>
              </w:rPr>
              <w:t>Ҳажм бирлигидаги ионлаштирилган зарраларни вақт бирлигига бирлаштириш эҳтимоллигини тав</w:t>
            </w:r>
            <w:r w:rsidR="00FC7CE8" w:rsidRPr="003113C7">
              <w:rPr>
                <w:sz w:val="28"/>
                <w:szCs w:val="28"/>
                <w:lang w:val="uz-Cyrl-UZ"/>
              </w:rPr>
              <w:t>-</w:t>
            </w:r>
            <w:r w:rsidRPr="003113C7">
              <w:rPr>
                <w:sz w:val="28"/>
                <w:szCs w:val="28"/>
                <w:lang w:val="uz-Cyrl-UZ"/>
              </w:rPr>
              <w:t>сифловчи коэффициент.</w:t>
            </w:r>
          </w:p>
        </w:tc>
      </w:tr>
      <w:tr w:rsidR="00531151" w:rsidRPr="00073205" w14:paraId="66870248" w14:textId="77777777" w:rsidTr="00F23303">
        <w:trPr>
          <w:tblCellSpacing w:w="0" w:type="dxa"/>
          <w:jc w:val="center"/>
        </w:trPr>
        <w:tc>
          <w:tcPr>
            <w:tcW w:w="3711" w:type="dxa"/>
          </w:tcPr>
          <w:p w14:paraId="4B54DBB7" w14:textId="77777777" w:rsidR="00531151" w:rsidRPr="003113C7" w:rsidRDefault="0044512F"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Коэффициент стоячей волны (КСВ)</w:t>
            </w:r>
          </w:p>
          <w:p w14:paraId="117DE16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turg</w:t>
            </w:r>
            <w:r w:rsidRPr="003113C7">
              <w:rPr>
                <w:rFonts w:ascii="Cambria Math" w:hAnsi="Cambria Math" w:cs="Cambria Math"/>
                <w:sz w:val="28"/>
                <w:szCs w:val="28"/>
                <w:lang w:val="uz-Cyrl-UZ"/>
              </w:rPr>
              <w:t>ʻ</w:t>
            </w:r>
            <w:r w:rsidRPr="003113C7">
              <w:rPr>
                <w:sz w:val="28"/>
                <w:szCs w:val="28"/>
                <w:lang w:val="uz-Cyrl-UZ"/>
              </w:rPr>
              <w:t>un to</w:t>
            </w:r>
            <w:r w:rsidRPr="003113C7">
              <w:rPr>
                <w:rFonts w:ascii="Cambria Math" w:hAnsi="Cambria Math" w:cs="Cambria Math"/>
                <w:sz w:val="28"/>
                <w:szCs w:val="28"/>
                <w:lang w:val="uz-Cyrl-UZ"/>
              </w:rPr>
              <w:t>ʻ</w:t>
            </w:r>
            <w:r w:rsidRPr="003113C7">
              <w:rPr>
                <w:sz w:val="28"/>
                <w:szCs w:val="28"/>
                <w:lang w:val="uz-Cyrl-UZ"/>
              </w:rPr>
              <w:t>lqin koeffitsiyenti (TTK)</w:t>
            </w:r>
          </w:p>
          <w:p w14:paraId="253C47A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турғун тўлқин коэффиценти (ТТК)</w:t>
            </w:r>
          </w:p>
          <w:p w14:paraId="14952CA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standing wave ratio (SWR)</w:t>
            </w:r>
          </w:p>
        </w:tc>
        <w:tc>
          <w:tcPr>
            <w:tcW w:w="6260" w:type="dxa"/>
          </w:tcPr>
          <w:p w14:paraId="39DEE6D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Отношение наибольшего значения амплитуды напряженности электрического или магнитного поля волны в линии передачи к наименьшему.</w:t>
            </w:r>
          </w:p>
          <w:p w14:paraId="374AE70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2 Показатель, характеризующий соотношение между амплитудами стоячей и бегущей волны в линии передачи и определяемый как</w:t>
            </w:r>
            <w:r w:rsidR="00280DDF" w:rsidRPr="003113C7">
              <w:rPr>
                <w:sz w:val="28"/>
                <w:szCs w:val="28"/>
              </w:rPr>
              <w:br/>
            </w:r>
            <w:r w:rsidRPr="003113C7">
              <w:rPr>
                <w:sz w:val="28"/>
                <w:szCs w:val="28"/>
                <w:lang w:val="en-US"/>
              </w:rPr>
              <w:t>SWR</w:t>
            </w:r>
            <w:r w:rsidRPr="003113C7">
              <w:rPr>
                <w:sz w:val="28"/>
                <w:szCs w:val="28"/>
              </w:rPr>
              <w:t xml:space="preserve"> = (</w:t>
            </w:r>
            <w:r w:rsidRPr="003113C7">
              <w:rPr>
                <w:sz w:val="28"/>
                <w:szCs w:val="28"/>
                <w:lang w:val="en-US"/>
              </w:rPr>
              <w:t>l</w:t>
            </w:r>
            <w:r w:rsidRPr="003113C7">
              <w:rPr>
                <w:sz w:val="28"/>
                <w:szCs w:val="28"/>
              </w:rPr>
              <w:t xml:space="preserve"> + </w:t>
            </w:r>
            <w:r w:rsidRPr="003113C7">
              <w:rPr>
                <w:sz w:val="28"/>
                <w:szCs w:val="28"/>
                <w:lang w:val="en-US"/>
              </w:rPr>
              <w:t>k</w:t>
            </w:r>
            <w:r w:rsidRPr="003113C7">
              <w:rPr>
                <w:sz w:val="28"/>
                <w:szCs w:val="28"/>
              </w:rPr>
              <w:t>) /(</w:t>
            </w:r>
            <w:r w:rsidRPr="003113C7">
              <w:rPr>
                <w:sz w:val="28"/>
                <w:szCs w:val="28"/>
                <w:lang w:val="en-US"/>
              </w:rPr>
              <w:t>l</w:t>
            </w:r>
            <w:r w:rsidRPr="003113C7">
              <w:rPr>
                <w:sz w:val="28"/>
                <w:szCs w:val="28"/>
              </w:rPr>
              <w:t xml:space="preserve"> – </w:t>
            </w:r>
            <w:r w:rsidRPr="003113C7">
              <w:rPr>
                <w:sz w:val="28"/>
                <w:szCs w:val="28"/>
                <w:lang w:val="en-US"/>
              </w:rPr>
              <w:t>k</w:t>
            </w:r>
            <w:r w:rsidRPr="003113C7">
              <w:rPr>
                <w:sz w:val="28"/>
                <w:szCs w:val="28"/>
              </w:rPr>
              <w:t xml:space="preserve">), где </w:t>
            </w:r>
            <w:r w:rsidRPr="003113C7">
              <w:rPr>
                <w:i/>
                <w:sz w:val="28"/>
                <w:szCs w:val="28"/>
                <w:lang w:val="en-US"/>
              </w:rPr>
              <w:t>k</w:t>
            </w:r>
            <w:r w:rsidRPr="003113C7">
              <w:rPr>
                <w:i/>
                <w:sz w:val="28"/>
                <w:szCs w:val="28"/>
              </w:rPr>
              <w:t xml:space="preserve"> </w:t>
            </w:r>
            <w:r w:rsidRPr="003113C7">
              <w:rPr>
                <w:sz w:val="28"/>
                <w:szCs w:val="28"/>
              </w:rPr>
              <w:t>– коэффициент отраже</w:t>
            </w:r>
            <w:r w:rsidR="004C013B" w:rsidRPr="003113C7">
              <w:rPr>
                <w:sz w:val="28"/>
                <w:szCs w:val="28"/>
              </w:rPr>
              <w:t>ния.</w:t>
            </w:r>
          </w:p>
          <w:p w14:paraId="4F8EBDDB" w14:textId="77777777" w:rsidR="002B6F61" w:rsidRPr="003113C7" w:rsidRDefault="002B6F6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21656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Uzatish liniyasidagi turg</w:t>
            </w:r>
            <w:r w:rsidRPr="003113C7">
              <w:rPr>
                <w:rFonts w:ascii="Cambria Math" w:hAnsi="Cambria Math" w:cs="Cambria Math"/>
                <w:sz w:val="28"/>
                <w:szCs w:val="28"/>
                <w:lang w:val="uz-Cyrl-UZ"/>
              </w:rPr>
              <w:t>ʻ</w:t>
            </w:r>
            <w:r w:rsidRPr="003113C7">
              <w:rPr>
                <w:sz w:val="28"/>
                <w:szCs w:val="28"/>
                <w:lang w:val="uz-Cyrl-UZ"/>
              </w:rPr>
              <w:t>un to</w:t>
            </w:r>
            <w:r w:rsidRPr="003113C7">
              <w:rPr>
                <w:rFonts w:ascii="Cambria Math" w:hAnsi="Cambria Math" w:cs="Cambria Math"/>
                <w:sz w:val="28"/>
                <w:szCs w:val="28"/>
                <w:lang w:val="uz-Cyrl-UZ"/>
              </w:rPr>
              <w:t>ʻ</w:t>
            </w:r>
            <w:r w:rsidRPr="003113C7">
              <w:rPr>
                <w:sz w:val="28"/>
                <w:szCs w:val="28"/>
                <w:lang w:val="uz-Cyrl-UZ"/>
              </w:rPr>
              <w:t>lqin elektr yoki mag</w:t>
            </w:r>
            <w:r w:rsidR="00FC7CE8" w:rsidRPr="003113C7">
              <w:rPr>
                <w:sz w:val="28"/>
                <w:szCs w:val="28"/>
                <w:lang w:val="uz-Cyrl-UZ"/>
              </w:rPr>
              <w:t>-</w:t>
            </w:r>
            <w:r w:rsidRPr="003113C7">
              <w:rPr>
                <w:sz w:val="28"/>
                <w:szCs w:val="28"/>
                <w:lang w:val="uz-Cyrl-UZ"/>
              </w:rPr>
              <w:t>nit maydoni kuchlanganligi amplitudasi eng yuqori qiymatining eng kichik qiymatga nisbati.</w:t>
            </w:r>
          </w:p>
          <w:p w14:paraId="1DF2BBC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Uzatish liniyasidagi turg</w:t>
            </w:r>
            <w:r w:rsidRPr="003113C7">
              <w:rPr>
                <w:rFonts w:ascii="Cambria Math" w:hAnsi="Cambria Math" w:cs="Cambria Math"/>
                <w:sz w:val="28"/>
                <w:szCs w:val="28"/>
                <w:lang w:val="uz-Cyrl-UZ"/>
              </w:rPr>
              <w:t>ʻ</w:t>
            </w:r>
            <w:r w:rsidRPr="003113C7">
              <w:rPr>
                <w:sz w:val="28"/>
                <w:szCs w:val="28"/>
                <w:lang w:val="uz-Cyrl-UZ"/>
              </w:rPr>
              <w:t>un va yuguruvchi to</w:t>
            </w:r>
            <w:r w:rsidRPr="003113C7">
              <w:rPr>
                <w:rFonts w:ascii="Cambria Math" w:hAnsi="Cambria Math" w:cs="Cambria Math"/>
                <w:sz w:val="28"/>
                <w:szCs w:val="28"/>
                <w:lang w:val="uz-Cyrl-UZ"/>
              </w:rPr>
              <w:t>ʻ</w:t>
            </w:r>
            <w:r w:rsidRPr="003113C7">
              <w:rPr>
                <w:sz w:val="28"/>
                <w:szCs w:val="28"/>
                <w:lang w:val="uz-Cyrl-UZ"/>
              </w:rPr>
              <w:t>lqin amplitudalari o</w:t>
            </w:r>
            <w:r w:rsidRPr="003113C7">
              <w:rPr>
                <w:rFonts w:ascii="Cambria Math" w:hAnsi="Cambria Math" w:cs="Cambria Math"/>
                <w:sz w:val="28"/>
                <w:szCs w:val="28"/>
                <w:lang w:val="uz-Cyrl-UZ"/>
              </w:rPr>
              <w:t>ʻ</w:t>
            </w:r>
            <w:r w:rsidRPr="003113C7">
              <w:rPr>
                <w:sz w:val="28"/>
                <w:szCs w:val="28"/>
                <w:lang w:val="uz-Cyrl-UZ"/>
              </w:rPr>
              <w:t>rtasidagi o</w:t>
            </w:r>
            <w:r w:rsidRPr="003113C7">
              <w:rPr>
                <w:rFonts w:ascii="Cambria Math" w:hAnsi="Cambria Math" w:cs="Cambria Math"/>
                <w:sz w:val="28"/>
                <w:szCs w:val="28"/>
                <w:lang w:val="uz-Cyrl-UZ"/>
              </w:rPr>
              <w:t>ʻ</w:t>
            </w:r>
            <w:r w:rsidRPr="003113C7">
              <w:rPr>
                <w:sz w:val="28"/>
                <w:szCs w:val="28"/>
                <w:lang w:val="uz-Cyrl-UZ"/>
              </w:rPr>
              <w:t>zaro nisbatni tavsiflovchi ko</w:t>
            </w:r>
            <w:r w:rsidRPr="003113C7">
              <w:rPr>
                <w:rFonts w:ascii="Cambria Math" w:hAnsi="Cambria Math" w:cs="Cambria Math"/>
                <w:sz w:val="28"/>
                <w:szCs w:val="28"/>
                <w:lang w:val="uz-Cyrl-UZ"/>
              </w:rPr>
              <w:t>ʻ</w:t>
            </w:r>
            <w:r w:rsidRPr="003113C7">
              <w:rPr>
                <w:sz w:val="28"/>
                <w:szCs w:val="28"/>
                <w:lang w:val="uz-Cyrl-UZ"/>
              </w:rPr>
              <w:t>rsatkich bo</w:t>
            </w:r>
            <w:r w:rsidRPr="003113C7">
              <w:rPr>
                <w:rFonts w:ascii="Cambria Math" w:hAnsi="Cambria Math" w:cs="Cambria Math"/>
                <w:sz w:val="28"/>
                <w:szCs w:val="28"/>
                <w:lang w:val="uz-Cyrl-UZ"/>
              </w:rPr>
              <w:t>ʻ</w:t>
            </w:r>
            <w:r w:rsidRPr="003113C7">
              <w:rPr>
                <w:sz w:val="28"/>
                <w:szCs w:val="28"/>
                <w:lang w:val="uz-Cyrl-UZ"/>
              </w:rPr>
              <w:t xml:space="preserve">lib, </w:t>
            </w:r>
            <w:r w:rsidRPr="003113C7">
              <w:rPr>
                <w:i/>
                <w:sz w:val="28"/>
                <w:szCs w:val="28"/>
                <w:lang w:val="uz-Cyrl-UZ"/>
              </w:rPr>
              <w:t>SWR = (1 + k)/(1 – k)</w:t>
            </w:r>
            <w:r w:rsidRPr="003113C7">
              <w:rPr>
                <w:sz w:val="28"/>
                <w:szCs w:val="28"/>
                <w:lang w:val="uz-Cyrl-UZ"/>
              </w:rPr>
              <w:t xml:space="preserve"> tarzida aniqlanadi, bunda </w:t>
            </w:r>
            <w:r w:rsidRPr="003113C7">
              <w:rPr>
                <w:i/>
                <w:sz w:val="28"/>
                <w:szCs w:val="28"/>
                <w:lang w:val="uz-Cyrl-UZ"/>
              </w:rPr>
              <w:t xml:space="preserve">k </w:t>
            </w:r>
            <w:r w:rsidRPr="003113C7">
              <w:rPr>
                <w:sz w:val="28"/>
                <w:szCs w:val="28"/>
                <w:lang w:val="uz-Cyrl-UZ"/>
              </w:rPr>
              <w:t xml:space="preserve">– qaytish koeffitsiyenti. </w:t>
            </w:r>
          </w:p>
          <w:p w14:paraId="0419A273" w14:textId="77777777" w:rsidR="002B6F61" w:rsidRPr="003113C7" w:rsidRDefault="002B6F6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679C641" w14:textId="77777777" w:rsidR="004C013B" w:rsidRPr="003113C7" w:rsidRDefault="00531151" w:rsidP="004C013B">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Узатиш линиясидаги турғун тўлқин электр ёки магнит майдони кучланганлиги амплитудаси энг юқори қийматининг энг кичик қийматга нисбати.</w:t>
            </w:r>
          </w:p>
          <w:p w14:paraId="68B79975" w14:textId="77777777" w:rsidR="00531151" w:rsidRPr="003113C7" w:rsidRDefault="00531151" w:rsidP="004C013B">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2 Узатиш линиясидаги турғун ва югурувчи тўлқин амплитудалари ўртасидаги ўзаро нисбатни тав-сифловчи кўрсаткич бўлиб, SWR = (l + k)/(l – k) тарзида аниқланади, бунда </w:t>
            </w:r>
            <w:r w:rsidRPr="003113C7">
              <w:rPr>
                <w:i/>
                <w:sz w:val="28"/>
                <w:szCs w:val="28"/>
                <w:lang w:val="uz-Cyrl-UZ"/>
              </w:rPr>
              <w:t xml:space="preserve">k </w:t>
            </w:r>
            <w:r w:rsidRPr="003113C7">
              <w:rPr>
                <w:sz w:val="28"/>
                <w:szCs w:val="28"/>
                <w:lang w:val="uz-Cyrl-UZ"/>
              </w:rPr>
              <w:t>– қайтиш коэффи</w:t>
            </w:r>
            <w:r w:rsidR="00FC7CE8" w:rsidRPr="003113C7">
              <w:rPr>
                <w:sz w:val="28"/>
                <w:szCs w:val="28"/>
                <w:lang w:val="uz-Cyrl-UZ"/>
              </w:rPr>
              <w:t>-</w:t>
            </w:r>
            <w:r w:rsidRPr="003113C7">
              <w:rPr>
                <w:sz w:val="28"/>
                <w:szCs w:val="28"/>
                <w:lang w:val="uz-Cyrl-UZ"/>
              </w:rPr>
              <w:t xml:space="preserve">циенти. </w:t>
            </w:r>
          </w:p>
        </w:tc>
      </w:tr>
      <w:tr w:rsidR="00531151" w:rsidRPr="00073205" w14:paraId="507051FD" w14:textId="77777777" w:rsidTr="00F23303">
        <w:trPr>
          <w:tblCellSpacing w:w="0" w:type="dxa"/>
          <w:jc w:val="center"/>
        </w:trPr>
        <w:tc>
          <w:tcPr>
            <w:tcW w:w="3711" w:type="dxa"/>
          </w:tcPr>
          <w:p w14:paraId="646F69C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К</w:t>
            </w:r>
            <w:r w:rsidR="0044512F" w:rsidRPr="003113C7">
              <w:rPr>
                <w:b/>
                <w:sz w:val="28"/>
                <w:szCs w:val="28"/>
                <w:lang w:val="uz-Cyrl-UZ"/>
              </w:rPr>
              <w:t>оэффициент удельного поглощения</w:t>
            </w:r>
          </w:p>
          <w:p w14:paraId="21391D0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soli</w:t>
            </w:r>
            <w:r w:rsidR="0044512F" w:rsidRPr="003113C7">
              <w:rPr>
                <w:sz w:val="28"/>
                <w:szCs w:val="28"/>
                <w:lang w:val="uz-Cyrl-UZ"/>
              </w:rPr>
              <w:t>shtirma yutilish koeffitsiyenti</w:t>
            </w:r>
          </w:p>
          <w:p w14:paraId="271A8DED"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r w:rsidRPr="003113C7">
              <w:rPr>
                <w:sz w:val="28"/>
                <w:szCs w:val="28"/>
              </w:rPr>
              <w:t>с</w:t>
            </w:r>
            <w:r w:rsidRPr="003113C7">
              <w:rPr>
                <w:sz w:val="28"/>
                <w:szCs w:val="28"/>
                <w:lang w:val="uz-Cyrl-UZ"/>
              </w:rPr>
              <w:t>олиштирма ютилиш коэффициенти</w:t>
            </w:r>
          </w:p>
          <w:p w14:paraId="40C3796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specific </w:t>
            </w:r>
            <w:r w:rsidRPr="003113C7">
              <w:rPr>
                <w:sz w:val="28"/>
                <w:szCs w:val="28"/>
                <w:lang w:val="en-US"/>
              </w:rPr>
              <w:t>energy</w:t>
            </w:r>
            <w:r w:rsidRPr="003113C7">
              <w:rPr>
                <w:sz w:val="28"/>
                <w:szCs w:val="28"/>
                <w:lang w:val="uz-Cyrl-UZ"/>
              </w:rPr>
              <w:t xml:space="preserve"> absorbtion rate (SAR)</w:t>
            </w:r>
          </w:p>
        </w:tc>
        <w:tc>
          <w:tcPr>
            <w:tcW w:w="6260" w:type="dxa"/>
          </w:tcPr>
          <w:p w14:paraId="2615B9D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1 </w:t>
            </w:r>
            <w:r w:rsidRPr="003113C7">
              <w:rPr>
                <w:sz w:val="28"/>
                <w:szCs w:val="28"/>
              </w:rPr>
              <w:t>Показа</w:t>
            </w:r>
            <w:r w:rsidR="0044512F" w:rsidRPr="003113C7">
              <w:rPr>
                <w:sz w:val="28"/>
                <w:szCs w:val="28"/>
              </w:rPr>
              <w:t xml:space="preserve">тель, численно равный мощности, </w:t>
            </w:r>
            <w:r w:rsidRPr="003113C7">
              <w:rPr>
                <w:sz w:val="28"/>
                <w:szCs w:val="28"/>
              </w:rPr>
              <w:t>поглощаемой единицей массы тела, имеющего определенную форму (обычно куб)</w:t>
            </w:r>
            <w:r w:rsidR="004C013B" w:rsidRPr="003113C7">
              <w:rPr>
                <w:sz w:val="28"/>
                <w:szCs w:val="28"/>
              </w:rPr>
              <w:t xml:space="preserve"> и заданную удельную плотность.</w:t>
            </w:r>
          </w:p>
          <w:p w14:paraId="2A86466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В некоторых странах коэффициент удельно</w:t>
            </w:r>
            <w:r w:rsidR="00FC7CE8" w:rsidRPr="003113C7">
              <w:t>-</w:t>
            </w:r>
            <w:r w:rsidRPr="003113C7">
              <w:t xml:space="preserve">го поглощения является нормой биологической </w:t>
            </w:r>
            <w:proofErr w:type="spellStart"/>
            <w:r w:rsidRPr="003113C7">
              <w:t>безопас</w:t>
            </w:r>
            <w:r w:rsidR="00FC7CE8" w:rsidRPr="003113C7">
              <w:t>-</w:t>
            </w:r>
            <w:r w:rsidRPr="003113C7">
              <w:t>ности</w:t>
            </w:r>
            <w:proofErr w:type="spellEnd"/>
            <w:r w:rsidRPr="003113C7">
              <w:t>.</w:t>
            </w:r>
          </w:p>
          <w:p w14:paraId="7C473E6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2 Производная по времени электромагнитной энергии </w:t>
            </w:r>
            <w:proofErr w:type="spellStart"/>
            <w:r w:rsidRPr="003113C7">
              <w:rPr>
                <w:sz w:val="28"/>
                <w:szCs w:val="28"/>
                <w:lang w:val="en-US"/>
              </w:rPr>
              <w:t>dW</w:t>
            </w:r>
            <w:proofErr w:type="spellEnd"/>
            <w:r w:rsidRPr="003113C7">
              <w:rPr>
                <w:sz w:val="28"/>
                <w:szCs w:val="28"/>
              </w:rPr>
              <w:t>,</w:t>
            </w:r>
            <w:r w:rsidRPr="003113C7">
              <w:rPr>
                <w:i/>
                <w:sz w:val="28"/>
                <w:szCs w:val="28"/>
              </w:rPr>
              <w:t xml:space="preserve"> </w:t>
            </w:r>
            <w:r w:rsidR="0044512F" w:rsidRPr="003113C7">
              <w:rPr>
                <w:sz w:val="28"/>
                <w:szCs w:val="28"/>
              </w:rPr>
              <w:t xml:space="preserve">поглощаемой (рассеиваемой) </w:t>
            </w:r>
            <w:r w:rsidRPr="003113C7">
              <w:rPr>
                <w:sz w:val="28"/>
                <w:szCs w:val="28"/>
              </w:rPr>
              <w:t xml:space="preserve">элементом массы </w:t>
            </w:r>
            <w:r w:rsidRPr="003113C7">
              <w:rPr>
                <w:sz w:val="28"/>
                <w:szCs w:val="28"/>
                <w:lang w:val="en-US"/>
              </w:rPr>
              <w:t>dm</w:t>
            </w:r>
            <w:r w:rsidRPr="003113C7">
              <w:rPr>
                <w:sz w:val="28"/>
                <w:szCs w:val="28"/>
              </w:rPr>
              <w:t xml:space="preserve">, содержащимся в элементе объема </w:t>
            </w:r>
            <w:proofErr w:type="spellStart"/>
            <w:r w:rsidRPr="003113C7">
              <w:rPr>
                <w:sz w:val="28"/>
                <w:szCs w:val="28"/>
                <w:lang w:val="en-US"/>
              </w:rPr>
              <w:t>dV</w:t>
            </w:r>
            <w:proofErr w:type="spellEnd"/>
            <w:r w:rsidRPr="003113C7">
              <w:rPr>
                <w:sz w:val="28"/>
                <w:szCs w:val="28"/>
              </w:rPr>
              <w:t xml:space="preserve">, плотности </w:t>
            </w:r>
            <w:r w:rsidRPr="003113C7">
              <w:rPr>
                <w:sz w:val="32"/>
                <w:szCs w:val="32"/>
                <w:lang w:val="en-US" w:eastAsia="en-US"/>
              </w:rPr>
              <w:t>ρ</w:t>
            </w:r>
            <w:r w:rsidRPr="003113C7">
              <w:rPr>
                <w:sz w:val="28"/>
                <w:szCs w:val="28"/>
              </w:rPr>
              <w:t>.</w:t>
            </w:r>
          </w:p>
          <w:p w14:paraId="5431A140" w14:textId="77777777" w:rsidR="002B6F61" w:rsidRPr="003113C7" w:rsidRDefault="002B6F61" w:rsidP="00F23303">
            <w:pPr>
              <w:widowControl w:val="0"/>
              <w:shd w:val="clear" w:color="auto" w:fill="FFFFFF"/>
              <w:tabs>
                <w:tab w:val="center" w:pos="4677"/>
                <w:tab w:val="right" w:pos="9355"/>
              </w:tabs>
              <w:autoSpaceDE w:val="0"/>
              <w:autoSpaceDN w:val="0"/>
              <w:adjustRightInd w:val="0"/>
              <w:jc w:val="both"/>
              <w:rPr>
                <w:lang w:val="uz-Cyrl-UZ"/>
              </w:rPr>
            </w:pPr>
          </w:p>
          <w:p w14:paraId="0F03F82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Ma’lum shakl (odatda, kub) va berilgan solishtirma zichlikka ega jismning massa birligi tomonidan yuti</w:t>
            </w:r>
            <w:r w:rsidR="00FC7CE8" w:rsidRPr="003113C7">
              <w:rPr>
                <w:sz w:val="28"/>
                <w:szCs w:val="28"/>
                <w:lang w:val="uz-Cyrl-UZ"/>
              </w:rPr>
              <w:t>-</w:t>
            </w:r>
            <w:r w:rsidRPr="003113C7">
              <w:rPr>
                <w:sz w:val="28"/>
                <w:szCs w:val="28"/>
                <w:lang w:val="uz-Cyrl-UZ"/>
              </w:rPr>
              <w:t>ladigan quvvatga qiymati jihatidan teng ko</w:t>
            </w:r>
            <w:r w:rsidRPr="003113C7">
              <w:rPr>
                <w:rFonts w:ascii="Cambria Math" w:hAnsi="Cambria Math" w:cs="Cambria Math"/>
                <w:sz w:val="28"/>
                <w:szCs w:val="28"/>
                <w:lang w:val="uz-Cyrl-UZ"/>
              </w:rPr>
              <w:t>ʻ</w:t>
            </w:r>
            <w:r w:rsidR="004C013B" w:rsidRPr="003113C7">
              <w:rPr>
                <w:sz w:val="28"/>
                <w:szCs w:val="28"/>
                <w:lang w:val="uz-Cyrl-UZ"/>
              </w:rPr>
              <w:t>rsatkich.</w:t>
            </w:r>
          </w:p>
          <w:p w14:paraId="2652E8B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w:t>
            </w:r>
            <w:proofErr w:type="spellStart"/>
            <w:r w:rsidRPr="003113C7">
              <w:rPr>
                <w:lang w:val="en-US"/>
              </w:rPr>
              <w:t>Ayrim</w:t>
            </w:r>
            <w:proofErr w:type="spellEnd"/>
            <w:r w:rsidRPr="003113C7">
              <w:rPr>
                <w:lang w:val="en-US"/>
              </w:rPr>
              <w:t xml:space="preserve"> </w:t>
            </w:r>
            <w:proofErr w:type="spellStart"/>
            <w:r w:rsidRPr="003113C7">
              <w:rPr>
                <w:lang w:val="en-US"/>
              </w:rPr>
              <w:t>mamlakatlarda</w:t>
            </w:r>
            <w:proofErr w:type="spellEnd"/>
            <w:r w:rsidRPr="003113C7">
              <w:rPr>
                <w:lang w:val="en-US"/>
              </w:rPr>
              <w:t xml:space="preserve"> </w:t>
            </w:r>
            <w:proofErr w:type="spellStart"/>
            <w:r w:rsidRPr="003113C7">
              <w:rPr>
                <w:lang w:val="en-US"/>
              </w:rPr>
              <w:t>solishtirma</w:t>
            </w:r>
            <w:proofErr w:type="spellEnd"/>
            <w:r w:rsidRPr="003113C7">
              <w:rPr>
                <w:lang w:val="en-US"/>
              </w:rPr>
              <w:t xml:space="preserve"> </w:t>
            </w:r>
            <w:proofErr w:type="spellStart"/>
            <w:r w:rsidRPr="003113C7">
              <w:rPr>
                <w:lang w:val="en-US"/>
              </w:rPr>
              <w:t>yutilish</w:t>
            </w:r>
            <w:proofErr w:type="spellEnd"/>
            <w:r w:rsidRPr="003113C7">
              <w:rPr>
                <w:lang w:val="en-US"/>
              </w:rPr>
              <w:t xml:space="preserve"> </w:t>
            </w:r>
            <w:proofErr w:type="spellStart"/>
            <w:r w:rsidRPr="003113C7">
              <w:rPr>
                <w:lang w:val="en-US"/>
              </w:rPr>
              <w:t>koeffitsiyenti</w:t>
            </w:r>
            <w:proofErr w:type="spellEnd"/>
            <w:r w:rsidRPr="003113C7">
              <w:rPr>
                <w:lang w:val="en-US"/>
              </w:rPr>
              <w:t xml:space="preserve"> </w:t>
            </w:r>
            <w:proofErr w:type="spellStart"/>
            <w:r w:rsidRPr="003113C7">
              <w:rPr>
                <w:lang w:val="en-US"/>
              </w:rPr>
              <w:t>biologik</w:t>
            </w:r>
            <w:proofErr w:type="spellEnd"/>
            <w:r w:rsidRPr="003113C7">
              <w:rPr>
                <w:lang w:val="en-US"/>
              </w:rPr>
              <w:t xml:space="preserve"> </w:t>
            </w:r>
            <w:proofErr w:type="spellStart"/>
            <w:r w:rsidRPr="003113C7">
              <w:rPr>
                <w:lang w:val="en-US"/>
              </w:rPr>
              <w:t>xavfsizlik</w:t>
            </w:r>
            <w:proofErr w:type="spellEnd"/>
            <w:r w:rsidRPr="003113C7">
              <w:rPr>
                <w:lang w:val="en-US"/>
              </w:rPr>
              <w:t xml:space="preserve"> </w:t>
            </w:r>
            <w:proofErr w:type="spellStart"/>
            <w:r w:rsidRPr="003113C7">
              <w:rPr>
                <w:lang w:val="en-US"/>
              </w:rPr>
              <w:t>normasi</w:t>
            </w:r>
            <w:proofErr w:type="spellEnd"/>
            <w:r w:rsidRPr="003113C7">
              <w:rPr>
                <w:lang w:val="en-US"/>
              </w:rPr>
              <w:t xml:space="preserve"> </w:t>
            </w:r>
            <w:proofErr w:type="spellStart"/>
            <w:r w:rsidRPr="003113C7">
              <w:rPr>
                <w:lang w:val="en-US"/>
              </w:rPr>
              <w:t>hisoblanadi</w:t>
            </w:r>
            <w:proofErr w:type="spellEnd"/>
            <w:r w:rsidRPr="003113C7">
              <w:rPr>
                <w:lang w:val="en-US"/>
              </w:rPr>
              <w:t>.</w:t>
            </w:r>
          </w:p>
          <w:p w14:paraId="55B5E54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 xml:space="preserve">2 </w:t>
            </w:r>
            <w:r w:rsidRPr="003113C7">
              <w:rPr>
                <w:sz w:val="28"/>
                <w:szCs w:val="28"/>
                <w:lang w:val="en-US"/>
              </w:rPr>
              <w:t xml:space="preserve">ρ </w:t>
            </w:r>
            <w:proofErr w:type="spellStart"/>
            <w:r w:rsidRPr="003113C7">
              <w:rPr>
                <w:sz w:val="28"/>
                <w:szCs w:val="28"/>
                <w:lang w:val="en-US"/>
              </w:rPr>
              <w:t>zichligidagi</w:t>
            </w:r>
            <w:proofErr w:type="spellEnd"/>
            <w:r w:rsidRPr="003113C7">
              <w:rPr>
                <w:sz w:val="28"/>
                <w:szCs w:val="28"/>
                <w:lang w:val="en-US"/>
              </w:rPr>
              <w:t xml:space="preserve"> </w:t>
            </w:r>
            <w:proofErr w:type="spellStart"/>
            <w:r w:rsidRPr="003113C7">
              <w:rPr>
                <w:sz w:val="28"/>
                <w:szCs w:val="28"/>
                <w:lang w:val="en-US"/>
              </w:rPr>
              <w:t>dV</w:t>
            </w:r>
            <w:proofErr w:type="spellEnd"/>
            <w:r w:rsidRPr="003113C7">
              <w:rPr>
                <w:sz w:val="28"/>
                <w:szCs w:val="28"/>
                <w:lang w:val="en-US"/>
              </w:rPr>
              <w:t xml:space="preserve"> </w:t>
            </w:r>
            <w:proofErr w:type="spellStart"/>
            <w:r w:rsidRPr="003113C7">
              <w:rPr>
                <w:sz w:val="28"/>
                <w:szCs w:val="28"/>
                <w:lang w:val="en-US"/>
              </w:rPr>
              <w:t>hajmi</w:t>
            </w:r>
            <w:proofErr w:type="spellEnd"/>
            <w:r w:rsidRPr="003113C7">
              <w:rPr>
                <w:sz w:val="28"/>
                <w:szCs w:val="28"/>
                <w:lang w:val="en-US"/>
              </w:rPr>
              <w:t xml:space="preserve"> </w:t>
            </w:r>
            <w:proofErr w:type="spellStart"/>
            <w:r w:rsidRPr="003113C7">
              <w:rPr>
                <w:sz w:val="28"/>
                <w:szCs w:val="28"/>
                <w:lang w:val="en-US"/>
              </w:rPr>
              <w:t>elementida</w:t>
            </w:r>
            <w:proofErr w:type="spellEnd"/>
            <w:r w:rsidRPr="003113C7">
              <w:rPr>
                <w:sz w:val="28"/>
                <w:szCs w:val="28"/>
                <w:lang w:val="en-US"/>
              </w:rPr>
              <w:t xml:space="preserve"> </w:t>
            </w:r>
            <w:proofErr w:type="spellStart"/>
            <w:r w:rsidRPr="003113C7">
              <w:rPr>
                <w:sz w:val="28"/>
                <w:szCs w:val="28"/>
                <w:lang w:val="en-US"/>
              </w:rPr>
              <w:t>mavjud</w:t>
            </w:r>
            <w:proofErr w:type="spellEnd"/>
            <w:r w:rsidRPr="003113C7">
              <w:rPr>
                <w:sz w:val="28"/>
                <w:szCs w:val="28"/>
                <w:lang w:val="en-US"/>
              </w:rPr>
              <w:t xml:space="preserve"> </w:t>
            </w:r>
            <w:r w:rsidR="00280DDF" w:rsidRPr="003113C7">
              <w:rPr>
                <w:sz w:val="28"/>
                <w:szCs w:val="28"/>
                <w:lang w:val="en-US"/>
              </w:rPr>
              <w:br/>
            </w:r>
            <w:proofErr w:type="spellStart"/>
            <w:r w:rsidRPr="003113C7">
              <w:rPr>
                <w:sz w:val="28"/>
                <w:szCs w:val="28"/>
                <w:lang w:val="en-US"/>
              </w:rPr>
              <w:t>bo‘lgan</w:t>
            </w:r>
            <w:proofErr w:type="spellEnd"/>
            <w:r w:rsidRPr="003113C7">
              <w:rPr>
                <w:sz w:val="28"/>
                <w:szCs w:val="28"/>
                <w:lang w:val="en-US"/>
              </w:rPr>
              <w:t xml:space="preserve"> dm </w:t>
            </w:r>
            <w:proofErr w:type="spellStart"/>
            <w:r w:rsidRPr="003113C7">
              <w:rPr>
                <w:sz w:val="28"/>
                <w:szCs w:val="28"/>
                <w:lang w:val="en-US"/>
              </w:rPr>
              <w:t>massa</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yutiladigan</w:t>
            </w:r>
            <w:proofErr w:type="spellEnd"/>
            <w:r w:rsidRPr="003113C7">
              <w:rPr>
                <w:sz w:val="28"/>
                <w:szCs w:val="28"/>
                <w:lang w:val="en-US"/>
              </w:rPr>
              <w:t xml:space="preserve"> (</w:t>
            </w:r>
            <w:proofErr w:type="spellStart"/>
            <w:r w:rsidRPr="003113C7">
              <w:rPr>
                <w:sz w:val="28"/>
                <w:szCs w:val="28"/>
                <w:lang w:val="en-US"/>
              </w:rPr>
              <w:t>sochi</w:t>
            </w:r>
            <w:r w:rsidRPr="003113C7">
              <w:rPr>
                <w:sz w:val="28"/>
                <w:szCs w:val="28"/>
                <w:lang w:val="en-US"/>
              </w:rPr>
              <w:lastRenderedPageBreak/>
              <w:t>ladigan</w:t>
            </w:r>
            <w:proofErr w:type="spellEnd"/>
            <w:r w:rsidRPr="003113C7">
              <w:rPr>
                <w:sz w:val="28"/>
                <w:szCs w:val="28"/>
                <w:lang w:val="en-US"/>
              </w:rPr>
              <w:t xml:space="preserve">) </w:t>
            </w:r>
            <w:proofErr w:type="spellStart"/>
            <w:r w:rsidRPr="003113C7">
              <w:rPr>
                <w:sz w:val="28"/>
                <w:szCs w:val="28"/>
                <w:lang w:val="en-US"/>
              </w:rPr>
              <w:t>dW</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energiy</w:t>
            </w:r>
            <w:r w:rsidR="004C013B" w:rsidRPr="003113C7">
              <w:rPr>
                <w:sz w:val="28"/>
                <w:szCs w:val="28"/>
                <w:lang w:val="en-US"/>
              </w:rPr>
              <w:t>asining</w:t>
            </w:r>
            <w:proofErr w:type="spellEnd"/>
            <w:r w:rsidR="004C013B" w:rsidRPr="003113C7">
              <w:rPr>
                <w:sz w:val="28"/>
                <w:szCs w:val="28"/>
                <w:lang w:val="en-US"/>
              </w:rPr>
              <w:t xml:space="preserve"> </w:t>
            </w:r>
            <w:proofErr w:type="spellStart"/>
            <w:r w:rsidR="004C013B" w:rsidRPr="003113C7">
              <w:rPr>
                <w:sz w:val="28"/>
                <w:szCs w:val="28"/>
                <w:lang w:val="en-US"/>
              </w:rPr>
              <w:t>vaqt</w:t>
            </w:r>
            <w:proofErr w:type="spellEnd"/>
            <w:r w:rsidR="004C013B" w:rsidRPr="003113C7">
              <w:rPr>
                <w:sz w:val="28"/>
                <w:szCs w:val="28"/>
                <w:lang w:val="en-US"/>
              </w:rPr>
              <w:t xml:space="preserve"> </w:t>
            </w:r>
            <w:proofErr w:type="spellStart"/>
            <w:r w:rsidR="004C013B" w:rsidRPr="003113C7">
              <w:rPr>
                <w:sz w:val="28"/>
                <w:szCs w:val="28"/>
                <w:lang w:val="en-US"/>
              </w:rPr>
              <w:t>bo‘yicha</w:t>
            </w:r>
            <w:proofErr w:type="spellEnd"/>
            <w:r w:rsidR="004C013B" w:rsidRPr="003113C7">
              <w:rPr>
                <w:sz w:val="28"/>
                <w:szCs w:val="28"/>
                <w:lang w:val="en-US"/>
              </w:rPr>
              <w:t xml:space="preserve"> </w:t>
            </w:r>
            <w:proofErr w:type="spellStart"/>
            <w:r w:rsidR="004C013B" w:rsidRPr="003113C7">
              <w:rPr>
                <w:sz w:val="28"/>
                <w:szCs w:val="28"/>
                <w:lang w:val="en-US"/>
              </w:rPr>
              <w:t>hosilasi</w:t>
            </w:r>
            <w:proofErr w:type="spellEnd"/>
            <w:r w:rsidR="004C013B" w:rsidRPr="003113C7">
              <w:rPr>
                <w:sz w:val="28"/>
                <w:szCs w:val="28"/>
                <w:lang w:val="en-US"/>
              </w:rPr>
              <w:t>.</w:t>
            </w:r>
          </w:p>
          <w:p w14:paraId="3E29D538" w14:textId="77777777" w:rsidR="002B6F61" w:rsidRPr="003113C7" w:rsidRDefault="002B6F6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5E5AB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Маълум шакл (одатда, куб) ва берилган солиш</w:t>
            </w:r>
            <w:r w:rsidR="00FC7CE8" w:rsidRPr="003113C7">
              <w:rPr>
                <w:sz w:val="28"/>
                <w:szCs w:val="28"/>
                <w:lang w:val="uz-Cyrl-UZ"/>
              </w:rPr>
              <w:t>-</w:t>
            </w:r>
            <w:r w:rsidRPr="003113C7">
              <w:rPr>
                <w:sz w:val="28"/>
                <w:szCs w:val="28"/>
                <w:lang w:val="uz-Cyrl-UZ"/>
              </w:rPr>
              <w:t>тирма зичликка эга жисмнинг масса бирлиги то</w:t>
            </w:r>
            <w:r w:rsidR="00FC7CE8" w:rsidRPr="003113C7">
              <w:rPr>
                <w:sz w:val="28"/>
                <w:szCs w:val="28"/>
                <w:lang w:val="uz-Cyrl-UZ"/>
              </w:rPr>
              <w:t>-</w:t>
            </w:r>
            <w:r w:rsidRPr="003113C7">
              <w:rPr>
                <w:sz w:val="28"/>
                <w:szCs w:val="28"/>
                <w:lang w:val="uz-Cyrl-UZ"/>
              </w:rPr>
              <w:t>монидан ютиладиган қувватга қиймати жиҳатидан тенг кўрсаткич.</w:t>
            </w:r>
          </w:p>
          <w:p w14:paraId="370149C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Айрим мамлакатларда солиштирма ютилиш коэф-фициенти биологик</w:t>
            </w:r>
            <w:r w:rsidRPr="003113C7">
              <w:rPr>
                <w:sz w:val="28"/>
                <w:szCs w:val="28"/>
                <w:lang w:val="uz-Cyrl-UZ"/>
              </w:rPr>
              <w:t xml:space="preserve"> </w:t>
            </w:r>
            <w:r w:rsidRPr="003113C7">
              <w:rPr>
                <w:lang w:val="uz-Cyrl-UZ"/>
              </w:rPr>
              <w:t>хавфсизлик нормаси</w:t>
            </w:r>
            <w:r w:rsidR="004C013B" w:rsidRPr="003113C7">
              <w:rPr>
                <w:sz w:val="28"/>
                <w:szCs w:val="28"/>
                <w:lang w:val="uz-Cyrl-UZ"/>
              </w:rPr>
              <w:t xml:space="preserve"> </w:t>
            </w:r>
            <w:r w:rsidRPr="003113C7">
              <w:rPr>
                <w:sz w:val="28"/>
                <w:szCs w:val="28"/>
                <w:lang w:val="uz-Cyrl-UZ"/>
              </w:rPr>
              <w:t>ҳисобланади.</w:t>
            </w:r>
          </w:p>
          <w:p w14:paraId="47778D30" w14:textId="77777777" w:rsidR="00531151" w:rsidRPr="003113C7" w:rsidRDefault="00531151" w:rsidP="002B6F61">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2 </w:t>
            </w:r>
            <w:r w:rsidRPr="003113C7">
              <w:rPr>
                <w:sz w:val="32"/>
                <w:szCs w:val="32"/>
                <w:lang w:val="en-US" w:eastAsia="en-US"/>
              </w:rPr>
              <w:t>ρ</w:t>
            </w:r>
            <w:r w:rsidRPr="003113C7">
              <w:rPr>
                <w:i/>
                <w:sz w:val="28"/>
                <w:szCs w:val="28"/>
                <w:lang w:val="uz-Cyrl-UZ"/>
              </w:rPr>
              <w:t xml:space="preserve"> </w:t>
            </w:r>
            <w:r w:rsidRPr="003113C7">
              <w:rPr>
                <w:sz w:val="28"/>
                <w:szCs w:val="28"/>
                <w:lang w:val="uz-Cyrl-UZ"/>
              </w:rPr>
              <w:t>зичлигидаги dV</w:t>
            </w:r>
            <w:r w:rsidRPr="003113C7">
              <w:rPr>
                <w:i/>
                <w:sz w:val="28"/>
                <w:szCs w:val="28"/>
                <w:lang w:val="uz-Cyrl-UZ"/>
              </w:rPr>
              <w:t xml:space="preserve"> </w:t>
            </w:r>
            <w:r w:rsidRPr="003113C7">
              <w:rPr>
                <w:sz w:val="28"/>
                <w:szCs w:val="28"/>
                <w:lang w:val="uz-Cyrl-UZ"/>
              </w:rPr>
              <w:t>ҳажми элементида мавжуд бўлган dm</w:t>
            </w:r>
            <w:r w:rsidRPr="003113C7">
              <w:rPr>
                <w:i/>
                <w:sz w:val="28"/>
                <w:szCs w:val="28"/>
                <w:lang w:val="uz-Cyrl-UZ"/>
              </w:rPr>
              <w:t xml:space="preserve"> </w:t>
            </w:r>
            <w:r w:rsidRPr="003113C7">
              <w:rPr>
                <w:sz w:val="28"/>
                <w:szCs w:val="28"/>
                <w:lang w:val="uz-Cyrl-UZ"/>
              </w:rPr>
              <w:t>масса элементи билан ютиладиган (сочиладиган) dW</w:t>
            </w:r>
            <w:r w:rsidRPr="003113C7">
              <w:rPr>
                <w:i/>
                <w:sz w:val="28"/>
                <w:szCs w:val="28"/>
                <w:lang w:val="uz-Cyrl-UZ"/>
              </w:rPr>
              <w:t xml:space="preserve"> </w:t>
            </w:r>
            <w:r w:rsidRPr="003113C7">
              <w:rPr>
                <w:sz w:val="28"/>
                <w:szCs w:val="28"/>
                <w:lang w:val="uz-Cyrl-UZ"/>
              </w:rPr>
              <w:t>электромагнит энергиясининг вақт бўйича ҳо</w:t>
            </w:r>
            <w:r w:rsidR="004C013B" w:rsidRPr="003113C7">
              <w:rPr>
                <w:sz w:val="28"/>
                <w:szCs w:val="28"/>
                <w:lang w:val="uz-Cyrl-UZ"/>
              </w:rPr>
              <w:t>силаси.</w:t>
            </w:r>
          </w:p>
        </w:tc>
      </w:tr>
      <w:tr w:rsidR="00531151" w:rsidRPr="00073205" w14:paraId="5745EB8B" w14:textId="77777777" w:rsidTr="00F23303">
        <w:trPr>
          <w:tblCellSpacing w:w="0" w:type="dxa"/>
          <w:jc w:val="center"/>
        </w:trPr>
        <w:tc>
          <w:tcPr>
            <w:tcW w:w="3711" w:type="dxa"/>
          </w:tcPr>
          <w:p w14:paraId="000631CD"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 xml:space="preserve">Коэффициент усиления </w:t>
            </w:r>
            <w:r w:rsidRPr="003113C7">
              <w:rPr>
                <w:b/>
                <w:iCs/>
                <w:sz w:val="28"/>
                <w:szCs w:val="28"/>
                <w:lang w:val="uz-Cyrl-UZ"/>
              </w:rPr>
              <w:br/>
              <w:t>антенны</w:t>
            </w:r>
          </w:p>
          <w:p w14:paraId="08B1459D" w14:textId="77777777" w:rsidR="00531151" w:rsidRPr="003113C7" w:rsidRDefault="00531151" w:rsidP="00F23303">
            <w:pPr>
              <w:rPr>
                <w:sz w:val="28"/>
                <w:szCs w:val="28"/>
                <w:lang w:val="fr-FR"/>
              </w:rPr>
            </w:pPr>
            <w:r w:rsidRPr="003113C7">
              <w:rPr>
                <w:b/>
                <w:sz w:val="28"/>
                <w:szCs w:val="28"/>
                <w:lang w:val="uz-Cyrl-UZ"/>
              </w:rPr>
              <w:t>uz -</w:t>
            </w:r>
            <w:r w:rsidRPr="003113C7">
              <w:rPr>
                <w:b/>
                <w:bCs/>
                <w:sz w:val="28"/>
                <w:szCs w:val="28"/>
                <w:lang w:val="uz-Cyrl-UZ"/>
              </w:rPr>
              <w:t xml:space="preserve"> </w:t>
            </w:r>
            <w:proofErr w:type="spellStart"/>
            <w:r w:rsidRPr="003113C7">
              <w:rPr>
                <w:sz w:val="28"/>
                <w:szCs w:val="28"/>
                <w:lang w:val="fr-FR"/>
              </w:rPr>
              <w:t>antennaning</w:t>
            </w:r>
            <w:proofErr w:type="spellEnd"/>
            <w:r w:rsidRPr="003113C7">
              <w:rPr>
                <w:sz w:val="28"/>
                <w:szCs w:val="28"/>
                <w:lang w:val="fr-FR"/>
              </w:rPr>
              <w:t xml:space="preserve"> </w:t>
            </w:r>
            <w:proofErr w:type="spellStart"/>
            <w:r w:rsidRPr="003113C7">
              <w:rPr>
                <w:sz w:val="28"/>
                <w:szCs w:val="28"/>
                <w:lang w:val="fr-FR"/>
              </w:rPr>
              <w:t>kuchaytirish</w:t>
            </w:r>
            <w:proofErr w:type="spellEnd"/>
            <w:r w:rsidRPr="003113C7">
              <w:rPr>
                <w:sz w:val="28"/>
                <w:szCs w:val="28"/>
                <w:lang w:val="fr-FR"/>
              </w:rPr>
              <w:t xml:space="preserve"> </w:t>
            </w:r>
            <w:proofErr w:type="spellStart"/>
            <w:r w:rsidRPr="003113C7">
              <w:rPr>
                <w:sz w:val="28"/>
                <w:szCs w:val="28"/>
                <w:lang w:val="fr-FR"/>
              </w:rPr>
              <w:t>koeffitsiyenti</w:t>
            </w:r>
            <w:proofErr w:type="spellEnd"/>
          </w:p>
          <w:p w14:paraId="13C85E19" w14:textId="77777777" w:rsidR="00531151" w:rsidRPr="003113C7" w:rsidRDefault="00531151" w:rsidP="00F23303">
            <w:pPr>
              <w:rPr>
                <w:sz w:val="28"/>
                <w:szCs w:val="28"/>
                <w:lang w:val="uz-Cyrl-UZ"/>
              </w:rPr>
            </w:pPr>
            <w:r w:rsidRPr="003113C7">
              <w:rPr>
                <w:sz w:val="28"/>
                <w:szCs w:val="28"/>
                <w:lang w:val="uz-Cyrl-UZ"/>
              </w:rPr>
              <w:t xml:space="preserve">       антеннанинг кучайтириш коэффициенти</w:t>
            </w:r>
          </w:p>
          <w:p w14:paraId="08CE9FD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bCs/>
                <w:sz w:val="28"/>
                <w:szCs w:val="28"/>
                <w:lang w:val="ro-RO"/>
              </w:rPr>
              <w:t>a</w:t>
            </w:r>
            <w:r w:rsidRPr="003113C7">
              <w:rPr>
                <w:sz w:val="28"/>
                <w:szCs w:val="28"/>
                <w:lang w:val="uz-Cyrl-UZ"/>
              </w:rPr>
              <w:t>ntenna gain</w:t>
            </w:r>
          </w:p>
        </w:tc>
        <w:tc>
          <w:tcPr>
            <w:tcW w:w="6260" w:type="dxa"/>
            <w:vAlign w:val="center"/>
          </w:tcPr>
          <w:p w14:paraId="79D7030A"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rPr>
              <w:t>1 Отношение мощности на входе эталонной антенны, к мощности, подводимой ко входу рассматриваемой антенны при условии, что обе антенны создают в данном направлении на одинаковом расстоянии равные значения напряженности поля при тако</w:t>
            </w:r>
            <w:r w:rsidR="004C013B" w:rsidRPr="003113C7">
              <w:rPr>
                <w:sz w:val="28"/>
                <w:szCs w:val="28"/>
              </w:rPr>
              <w:t>й же плотности потока мощности.</w:t>
            </w:r>
          </w:p>
          <w:p w14:paraId="489CA205"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pPr>
            <w:r w:rsidRPr="003113C7">
              <w:t>Примечание – При отсутствии указания о направлении значение коэффициента усиления соответствует направлению максимального излучения.</w:t>
            </w:r>
            <w:r w:rsidRPr="003113C7">
              <w:rPr>
                <w:lang w:val="uz-Cyrl-UZ"/>
              </w:rPr>
              <w:t xml:space="preserve"> </w:t>
            </w:r>
            <w:r w:rsidRPr="003113C7">
              <w:t>В зависимости от выбора эталонной антенны различаются:</w:t>
            </w:r>
          </w:p>
          <w:p w14:paraId="3C00662B" w14:textId="77777777" w:rsidR="00531151" w:rsidRPr="003113C7" w:rsidRDefault="00531151" w:rsidP="00F23303">
            <w:pPr>
              <w:widowControl w:val="0"/>
              <w:tabs>
                <w:tab w:val="left" w:pos="1985"/>
                <w:tab w:val="left" w:pos="2602"/>
                <w:tab w:val="center" w:pos="4677"/>
                <w:tab w:val="right" w:pos="9355"/>
              </w:tabs>
              <w:autoSpaceDE w:val="0"/>
              <w:autoSpaceDN w:val="0"/>
              <w:adjustRightInd w:val="0"/>
              <w:jc w:val="both"/>
            </w:pPr>
            <w:r w:rsidRPr="003113C7">
              <w:t>a) абсолютный или изотропный коэффициент</w:t>
            </w:r>
            <w:r w:rsidR="00FC7CE8" w:rsidRPr="003113C7">
              <w:t xml:space="preserve"> </w:t>
            </w:r>
            <w:r w:rsidRPr="003113C7">
              <w:t>усиления (G</w:t>
            </w:r>
            <w:r w:rsidRPr="003113C7">
              <w:rPr>
                <w:position w:val="-4"/>
              </w:rPr>
              <w:t>i</w:t>
            </w:r>
            <w:r w:rsidRPr="003113C7">
              <w:t>), когда эталонной антенной является изотропная антенна, изолированная</w:t>
            </w:r>
            <w:r w:rsidRPr="003113C7">
              <w:rPr>
                <w:sz w:val="28"/>
                <w:szCs w:val="28"/>
              </w:rPr>
              <w:t xml:space="preserve"> </w:t>
            </w:r>
            <w:r w:rsidRPr="003113C7">
              <w:t>в пространстве;</w:t>
            </w:r>
          </w:p>
          <w:p w14:paraId="765C5CFB" w14:textId="77777777" w:rsidR="00531151" w:rsidRPr="003113C7" w:rsidRDefault="00531151" w:rsidP="00F23303">
            <w:pPr>
              <w:widowControl w:val="0"/>
              <w:tabs>
                <w:tab w:val="left" w:pos="1985"/>
                <w:tab w:val="left" w:pos="2242"/>
                <w:tab w:val="center" w:pos="4677"/>
                <w:tab w:val="right" w:pos="9355"/>
              </w:tabs>
              <w:autoSpaceDE w:val="0"/>
              <w:autoSpaceDN w:val="0"/>
              <w:adjustRightInd w:val="0"/>
              <w:jc w:val="both"/>
            </w:pPr>
            <w:r w:rsidRPr="003113C7">
              <w:t>b) коэффициент усиления относительно полуволнового диполя (G</w:t>
            </w:r>
            <w:r w:rsidRPr="003113C7">
              <w:rPr>
                <w:i/>
                <w:position w:val="-4"/>
              </w:rPr>
              <w:t>d</w:t>
            </w:r>
            <w:r w:rsidRPr="003113C7">
              <w:t>), когда эталонной антенной является изолированный в пространстве полуволновой диполь, в экваториальной</w:t>
            </w:r>
            <w:r w:rsidRPr="003113C7">
              <w:rPr>
                <w:sz w:val="28"/>
                <w:szCs w:val="28"/>
              </w:rPr>
              <w:t xml:space="preserve"> </w:t>
            </w:r>
            <w:r w:rsidRPr="003113C7">
              <w:t>плоскости которого находится заданное направление;</w:t>
            </w:r>
          </w:p>
          <w:p w14:paraId="5067EF76" w14:textId="77777777" w:rsidR="00531151" w:rsidRPr="003113C7" w:rsidRDefault="00531151" w:rsidP="00F23303">
            <w:pPr>
              <w:widowControl w:val="0"/>
              <w:tabs>
                <w:tab w:val="left" w:pos="1162"/>
                <w:tab w:val="left" w:pos="2410"/>
                <w:tab w:val="center" w:pos="4677"/>
                <w:tab w:val="right" w:pos="9355"/>
              </w:tabs>
              <w:autoSpaceDE w:val="0"/>
              <w:autoSpaceDN w:val="0"/>
              <w:adjustRightInd w:val="0"/>
              <w:jc w:val="both"/>
            </w:pPr>
            <w:r w:rsidRPr="003113C7">
              <w:t>c) коэффициент усиления относительно короткой вертикальной антенны (G</w:t>
            </w:r>
            <w:r w:rsidRPr="003113C7">
              <w:rPr>
                <w:position w:val="-4"/>
              </w:rPr>
              <w:t>v</w:t>
            </w:r>
            <w:r w:rsidRPr="003113C7">
              <w:t>), когда эталонной антенной является линейный проводник, длина которого значительно короче четверти длины волны, перпендикулярный поверхности идеально проводящей плоскости, в которой находится заданное направление.</w:t>
            </w:r>
          </w:p>
          <w:p w14:paraId="3E5A5975" w14:textId="77777777" w:rsidR="00531151" w:rsidRPr="003113C7" w:rsidRDefault="00531151" w:rsidP="00F23303">
            <w:pPr>
              <w:widowControl w:val="0"/>
              <w:tabs>
                <w:tab w:val="left" w:pos="1560"/>
                <w:tab w:val="center" w:pos="4677"/>
                <w:tab w:val="right" w:pos="9355"/>
              </w:tabs>
              <w:autoSpaceDE w:val="0"/>
              <w:autoSpaceDN w:val="0"/>
              <w:adjustRightInd w:val="0"/>
              <w:jc w:val="both"/>
              <w:rPr>
                <w:bCs/>
                <w:sz w:val="28"/>
                <w:szCs w:val="28"/>
              </w:rPr>
            </w:pPr>
            <w:r w:rsidRPr="003113C7">
              <w:rPr>
                <w:bCs/>
                <w:sz w:val="28"/>
                <w:szCs w:val="28"/>
              </w:rPr>
              <w:t xml:space="preserve">2 Коэффициент, показывающий, во сколько раз необходимо увеличить подводимую мощность при переходе от направленной антенны к </w:t>
            </w:r>
            <w:proofErr w:type="spellStart"/>
            <w:r w:rsidRPr="003113C7">
              <w:rPr>
                <w:bCs/>
                <w:sz w:val="28"/>
                <w:szCs w:val="28"/>
              </w:rPr>
              <w:t>изотроп</w:t>
            </w:r>
            <w:proofErr w:type="spellEnd"/>
            <w:r w:rsidR="00FC7CE8" w:rsidRPr="003113C7">
              <w:rPr>
                <w:bCs/>
                <w:sz w:val="28"/>
                <w:szCs w:val="28"/>
              </w:rPr>
              <w:t>-</w:t>
            </w:r>
            <w:r w:rsidRPr="003113C7">
              <w:rPr>
                <w:bCs/>
                <w:sz w:val="28"/>
                <w:szCs w:val="28"/>
              </w:rPr>
              <w:t xml:space="preserve">ной, чтобы получить те же значения напряженности поля в точке приема, при условии, что </w:t>
            </w:r>
            <w:r w:rsidRPr="003113C7">
              <w:rPr>
                <w:bCs/>
                <w:sz w:val="28"/>
                <w:szCs w:val="28"/>
                <w:lang w:val="uz-Cyrl-UZ"/>
              </w:rPr>
              <w:t>коэф</w:t>
            </w:r>
            <w:r w:rsidR="00FC7CE8" w:rsidRPr="003113C7">
              <w:rPr>
                <w:bCs/>
                <w:sz w:val="28"/>
                <w:szCs w:val="28"/>
                <w:lang w:val="uz-Cyrl-UZ"/>
              </w:rPr>
              <w:t>-</w:t>
            </w:r>
            <w:r w:rsidRPr="003113C7">
              <w:rPr>
                <w:bCs/>
                <w:sz w:val="28"/>
                <w:szCs w:val="28"/>
                <w:lang w:val="uz-Cyrl-UZ"/>
              </w:rPr>
              <w:t>фициент полезного действия</w:t>
            </w:r>
            <w:r w:rsidRPr="003113C7">
              <w:rPr>
                <w:bCs/>
                <w:sz w:val="28"/>
                <w:szCs w:val="28"/>
              </w:rPr>
              <w:t xml:space="preserve"> изотропной антенны равен единице.</w:t>
            </w:r>
          </w:p>
          <w:p w14:paraId="2B26C44F" w14:textId="77777777" w:rsidR="00531151" w:rsidRPr="003113C7" w:rsidRDefault="00531151" w:rsidP="00F23303">
            <w:pPr>
              <w:jc w:val="both"/>
              <w:rPr>
                <w:sz w:val="28"/>
                <w:szCs w:val="28"/>
                <w:lang w:val="uz-Cyrl-UZ"/>
              </w:rPr>
            </w:pPr>
          </w:p>
          <w:p w14:paraId="0945C645" w14:textId="77777777" w:rsidR="00531151" w:rsidRPr="003113C7" w:rsidRDefault="00531151" w:rsidP="00F23303">
            <w:pPr>
              <w:jc w:val="both"/>
              <w:rPr>
                <w:sz w:val="28"/>
                <w:szCs w:val="28"/>
                <w:lang w:val="uz-Cyrl-UZ"/>
              </w:rPr>
            </w:pPr>
            <w:r w:rsidRPr="003113C7">
              <w:rPr>
                <w:sz w:val="28"/>
                <w:szCs w:val="28"/>
                <w:lang w:val="uz-Cyrl-UZ"/>
              </w:rPr>
              <w:lastRenderedPageBreak/>
              <w:t>1 Etalon antenna kirishidagi quvvatning, ikkala antenna ham berilgan yo‘nalishda bir xil masofada maydon kuchlanganligining xuddi shunday quvvat oqimining zichligida teng qiymatlarini hosil qilishi uchun mazkur antenna kirishig</w:t>
            </w:r>
            <w:r w:rsidR="0044512F" w:rsidRPr="003113C7">
              <w:rPr>
                <w:sz w:val="28"/>
                <w:szCs w:val="28"/>
                <w:lang w:val="uz-Cyrl-UZ"/>
              </w:rPr>
              <w:t>a beriladigan quvvatga nisbati.</w:t>
            </w:r>
          </w:p>
          <w:p w14:paraId="54D4080D" w14:textId="77777777" w:rsidR="00531151" w:rsidRPr="003113C7" w:rsidRDefault="00531151" w:rsidP="00F23303">
            <w:pPr>
              <w:jc w:val="both"/>
              <w:rPr>
                <w:lang w:val="uz-Cyrl-UZ"/>
              </w:rPr>
            </w:pPr>
            <w:r w:rsidRPr="003113C7">
              <w:rPr>
                <w:lang w:val="uz-Cyrl-UZ"/>
              </w:rPr>
              <w:t>Izoh − Yo‘nalish to‘g‘risida boshqa ko‘rsatma bo‘lmasa, kuchaytirish koeffitsiyentining qiymati maksimal nurlanish yo‘nalishiga kiritiladi. Tanlangan etalon antennaga bog‘liq hol</w:t>
            </w:r>
            <w:r w:rsidR="00FC7CE8" w:rsidRPr="003113C7">
              <w:rPr>
                <w:lang w:val="uz-Cyrl-UZ"/>
              </w:rPr>
              <w:t>-</w:t>
            </w:r>
            <w:r w:rsidRPr="003113C7">
              <w:rPr>
                <w:lang w:val="uz-Cyrl-UZ"/>
              </w:rPr>
              <w:t xml:space="preserve">da quyidagilar farqlanadi: </w:t>
            </w:r>
          </w:p>
          <w:p w14:paraId="6545C365" w14:textId="77777777" w:rsidR="00531151" w:rsidRPr="003113C7" w:rsidRDefault="00531151" w:rsidP="00F23303">
            <w:pPr>
              <w:jc w:val="both"/>
              <w:rPr>
                <w:lang w:val="uz-Cyrl-UZ"/>
              </w:rPr>
            </w:pPr>
            <w:r w:rsidRPr="003113C7">
              <w:rPr>
                <w:lang w:val="uz-Cyrl-UZ"/>
              </w:rPr>
              <w:t>a) fazoda izolyatsiyalangan izotrop antenna etalon antenna sifatida olingandagi absolyut yoki izotrop kuchaytirish koeffit</w:t>
            </w:r>
            <w:r w:rsidR="00FC7CE8" w:rsidRPr="003113C7">
              <w:rPr>
                <w:lang w:val="uz-Cyrl-UZ"/>
              </w:rPr>
              <w:t>-</w:t>
            </w:r>
            <w:r w:rsidRPr="003113C7">
              <w:rPr>
                <w:lang w:val="uz-Cyrl-UZ"/>
              </w:rPr>
              <w:t>siyenti (Gi</w:t>
            </w:r>
            <w:r w:rsidRPr="003113C7">
              <w:rPr>
                <w:i/>
                <w:lang w:val="uz-Cyrl-UZ"/>
              </w:rPr>
              <w:t>)</w:t>
            </w:r>
            <w:r w:rsidRPr="003113C7">
              <w:rPr>
                <w:lang w:val="uz-Cyrl-UZ"/>
              </w:rPr>
              <w:t xml:space="preserve">; </w:t>
            </w:r>
          </w:p>
          <w:p w14:paraId="4065F061" w14:textId="77777777" w:rsidR="00531151" w:rsidRPr="003113C7" w:rsidRDefault="00531151" w:rsidP="00F23303">
            <w:pPr>
              <w:jc w:val="both"/>
              <w:rPr>
                <w:lang w:val="uz-Cyrl-UZ"/>
              </w:rPr>
            </w:pPr>
            <w:r w:rsidRPr="003113C7">
              <w:rPr>
                <w:lang w:val="uz-Cyrl-UZ"/>
              </w:rPr>
              <w:t>b) yarimto‘lqinli dipolga nisbatan kuchaytirish koeffitsiyenti (Gd</w:t>
            </w:r>
            <w:r w:rsidRPr="003113C7">
              <w:rPr>
                <w:i/>
                <w:lang w:val="uz-Cyrl-UZ"/>
              </w:rPr>
              <w:t>)</w:t>
            </w:r>
            <w:r w:rsidRPr="003113C7">
              <w:rPr>
                <w:lang w:val="uz-Cyrl-UZ"/>
              </w:rPr>
              <w:t>, bunda berilgan yo‘nalish uning ekvatorial tekisligida joy</w:t>
            </w:r>
            <w:r w:rsidR="00FC7CE8" w:rsidRPr="003113C7">
              <w:rPr>
                <w:lang w:val="uz-Cyrl-UZ"/>
              </w:rPr>
              <w:t>-</w:t>
            </w:r>
            <w:r w:rsidRPr="003113C7">
              <w:rPr>
                <w:lang w:val="uz-Cyrl-UZ"/>
              </w:rPr>
              <w:t>lashgan fazoda izolyatsiyalangan yarimto‘lqinli dipol e</w:t>
            </w:r>
            <w:r w:rsidR="004C013B" w:rsidRPr="003113C7">
              <w:rPr>
                <w:lang w:val="uz-Cyrl-UZ"/>
              </w:rPr>
              <w:t>talon antenna sifatida olinadi;</w:t>
            </w:r>
          </w:p>
          <w:p w14:paraId="21C3884A" w14:textId="77777777" w:rsidR="00531151" w:rsidRPr="003113C7" w:rsidRDefault="00531151" w:rsidP="00F23303">
            <w:pPr>
              <w:jc w:val="both"/>
              <w:rPr>
                <w:lang w:val="uz-Cyrl-UZ"/>
              </w:rPr>
            </w:pPr>
            <w:r w:rsidRPr="003113C7">
              <w:rPr>
                <w:lang w:val="uz-Cyrl-UZ"/>
              </w:rPr>
              <w:t xml:space="preserve">c) qisqa vertikal antennaga nisbatan kuchaytirish koeffitsiyenti </w:t>
            </w:r>
            <w:r w:rsidRPr="003113C7">
              <w:rPr>
                <w:i/>
                <w:lang w:val="uz-Cyrl-UZ"/>
              </w:rPr>
              <w:t>(</w:t>
            </w:r>
            <w:r w:rsidRPr="003113C7">
              <w:rPr>
                <w:lang w:val="uz-Cyrl-UZ"/>
              </w:rPr>
              <w:t>Gv</w:t>
            </w:r>
            <w:r w:rsidRPr="003113C7">
              <w:rPr>
                <w:i/>
                <w:lang w:val="uz-Cyrl-UZ"/>
              </w:rPr>
              <w:t>),</w:t>
            </w:r>
            <w:r w:rsidRPr="003113C7">
              <w:rPr>
                <w:lang w:val="uz-Cyrl-UZ"/>
              </w:rPr>
              <w:t xml:space="preserve"> bunda etalon antenna deb uzunligi berilgan yo‘nalish joylashgan ideal o‘tkazuvchi tekislikdagi perpendikulyar sirt to‘lqin uzunligining to‘rtdan biridan ham qisqa bo‘lgan to‘g‘ri chiziqli o‘tkazgich hisoblanadi.</w:t>
            </w:r>
          </w:p>
          <w:p w14:paraId="65504A8F" w14:textId="77777777" w:rsidR="00531151" w:rsidRPr="003113C7" w:rsidRDefault="00531151" w:rsidP="00F23303">
            <w:pPr>
              <w:jc w:val="both"/>
              <w:rPr>
                <w:sz w:val="28"/>
                <w:szCs w:val="28"/>
                <w:lang w:val="uz-Cyrl-UZ"/>
              </w:rPr>
            </w:pPr>
            <w:r w:rsidRPr="003113C7">
              <w:rPr>
                <w:sz w:val="28"/>
                <w:szCs w:val="28"/>
                <w:lang w:val="uz-Cyrl-UZ"/>
              </w:rPr>
              <w:t>2 Yo‘naltirilgan antennadan izotrop antennaga o‘tish</w:t>
            </w:r>
            <w:r w:rsidR="00FC7CE8" w:rsidRPr="003113C7">
              <w:rPr>
                <w:sz w:val="28"/>
                <w:szCs w:val="28"/>
                <w:lang w:val="uz-Cyrl-UZ"/>
              </w:rPr>
              <w:t>-</w:t>
            </w:r>
            <w:r w:rsidRPr="003113C7">
              <w:rPr>
                <w:sz w:val="28"/>
                <w:szCs w:val="28"/>
                <w:lang w:val="uz-Cyrl-UZ"/>
              </w:rPr>
              <w:t>da, izotrop antennaning foydali ish koeffitsiyenti birga teng, deb olingan shart bilan, qabul qilish nuqtasida maydon kuchlanganligining xuddi o‘sha qiymatlarini olish uchun beriladigan quvvatni necha marta ko‘pay</w:t>
            </w:r>
            <w:r w:rsidR="00FC7CE8" w:rsidRPr="003113C7">
              <w:rPr>
                <w:sz w:val="28"/>
                <w:szCs w:val="28"/>
                <w:lang w:val="uz-Cyrl-UZ"/>
              </w:rPr>
              <w:t>-</w:t>
            </w:r>
            <w:r w:rsidRPr="003113C7">
              <w:rPr>
                <w:sz w:val="28"/>
                <w:szCs w:val="28"/>
                <w:lang w:val="uz-Cyrl-UZ"/>
              </w:rPr>
              <w:t>tirish kerakligini ko‘rsatuvchi koeffitsiyent.</w:t>
            </w:r>
          </w:p>
          <w:p w14:paraId="54493B52" w14:textId="77777777" w:rsidR="00531151" w:rsidRPr="003113C7" w:rsidRDefault="00531151" w:rsidP="00F23303">
            <w:pPr>
              <w:jc w:val="both"/>
              <w:rPr>
                <w:sz w:val="28"/>
                <w:szCs w:val="28"/>
                <w:lang w:val="uz-Cyrl-UZ"/>
              </w:rPr>
            </w:pPr>
          </w:p>
          <w:p w14:paraId="18759DCC"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1 Эталон антенна киришидаги қувватнинг, иккала антенна ҳам берилган йўналишда бир хил масо</w:t>
            </w:r>
            <w:r w:rsidR="00FC7CE8" w:rsidRPr="003113C7">
              <w:rPr>
                <w:sz w:val="28"/>
                <w:szCs w:val="28"/>
                <w:lang w:val="uz-Cyrl-UZ"/>
              </w:rPr>
              <w:t>-</w:t>
            </w:r>
            <w:r w:rsidRPr="003113C7">
              <w:rPr>
                <w:sz w:val="28"/>
                <w:szCs w:val="28"/>
                <w:lang w:val="uz-Cyrl-UZ"/>
              </w:rPr>
              <w:t>фада майдон кучланганлигининг худди шундай қувват оқимининг зичлигида тенг қийматларини ҳосил қилиши учун мазкур антенна киришиг</w:t>
            </w:r>
            <w:r w:rsidR="004C013B" w:rsidRPr="003113C7">
              <w:rPr>
                <w:sz w:val="28"/>
                <w:szCs w:val="28"/>
                <w:lang w:val="uz-Cyrl-UZ"/>
              </w:rPr>
              <w:t>а бериладиган қувватга нисбати.</w:t>
            </w:r>
          </w:p>
          <w:p w14:paraId="733348E3"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lang w:val="uz-Cyrl-UZ"/>
              </w:rPr>
            </w:pPr>
            <w:r w:rsidRPr="003113C7">
              <w:rPr>
                <w:lang w:val="uz-Cyrl-UZ"/>
              </w:rPr>
              <w:t>Изоҳ − Йўналиш тўғрисида бошқа кўрсатма бўлмаса, кучайтириш коэффициентининг қиймати максимал нурла</w:t>
            </w:r>
            <w:r w:rsidR="00FC7CE8" w:rsidRPr="003113C7">
              <w:rPr>
                <w:lang w:val="uz-Cyrl-UZ"/>
              </w:rPr>
              <w:t>-</w:t>
            </w:r>
            <w:r w:rsidRPr="003113C7">
              <w:rPr>
                <w:lang w:val="uz-Cyrl-UZ"/>
              </w:rPr>
              <w:t>ниш йўналишига киритилади. Танланган эталон  антеннага боғли</w:t>
            </w:r>
            <w:r w:rsidR="0044512F" w:rsidRPr="003113C7">
              <w:rPr>
                <w:lang w:val="uz-Cyrl-UZ"/>
              </w:rPr>
              <w:t>қ ҳолда қуйидагилар фарқланади:</w:t>
            </w:r>
          </w:p>
          <w:p w14:paraId="11802BFF"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а) фазода изоляцияланган изотроп антенна эталон антенна сифатида олингандаги абсолют ёки изотроп кучайтириш коэффициенти (G</w:t>
            </w:r>
            <w:r w:rsidRPr="003113C7">
              <w:rPr>
                <w:vertAlign w:val="subscript"/>
                <w:lang w:val="uz-Cyrl-UZ"/>
              </w:rPr>
              <w:t>i</w:t>
            </w:r>
            <w:r w:rsidR="004C013B" w:rsidRPr="003113C7">
              <w:rPr>
                <w:lang w:val="uz-Cyrl-UZ"/>
              </w:rPr>
              <w:t>);</w:t>
            </w:r>
          </w:p>
          <w:p w14:paraId="7D248F1A"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b) яримтўлқинли диполга нисбатан кучайтириш коэффици</w:t>
            </w:r>
            <w:r w:rsidR="00FC7CE8" w:rsidRPr="003113C7">
              <w:rPr>
                <w:lang w:val="uz-Cyrl-UZ"/>
              </w:rPr>
              <w:t>-</w:t>
            </w:r>
            <w:r w:rsidRPr="003113C7">
              <w:rPr>
                <w:lang w:val="uz-Cyrl-UZ"/>
              </w:rPr>
              <w:t>енти (G</w:t>
            </w:r>
            <w:r w:rsidRPr="003113C7">
              <w:rPr>
                <w:vertAlign w:val="subscript"/>
                <w:lang w:val="uz-Cyrl-UZ"/>
              </w:rPr>
              <w:t>d</w:t>
            </w:r>
            <w:r w:rsidRPr="003113C7">
              <w:rPr>
                <w:lang w:val="uz-Cyrl-UZ"/>
              </w:rPr>
              <w:t>), бунда берилган йўналиш унинг экваториал текислигида жойлашган фазода изоляцияланган яримтўл</w:t>
            </w:r>
            <w:r w:rsidR="00FC7CE8" w:rsidRPr="003113C7">
              <w:rPr>
                <w:lang w:val="uz-Cyrl-UZ"/>
              </w:rPr>
              <w:t>-</w:t>
            </w:r>
            <w:r w:rsidRPr="003113C7">
              <w:rPr>
                <w:lang w:val="uz-Cyrl-UZ"/>
              </w:rPr>
              <w:t>қинли диполь э</w:t>
            </w:r>
            <w:r w:rsidR="004C013B" w:rsidRPr="003113C7">
              <w:rPr>
                <w:lang w:val="uz-Cyrl-UZ"/>
              </w:rPr>
              <w:t>талон антенна сифатида олинади;</w:t>
            </w:r>
          </w:p>
          <w:p w14:paraId="7E92E4DC"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18"/>
                <w:szCs w:val="18"/>
                <w:lang w:val="uz-Cyrl-UZ"/>
              </w:rPr>
            </w:pPr>
            <w:r w:rsidRPr="003113C7">
              <w:rPr>
                <w:lang w:val="uz-Cyrl-UZ"/>
              </w:rPr>
              <w:t>c) қисқа вертикал антеннага нисбатан кучайтириш коэффицинти (G</w:t>
            </w:r>
            <w:r w:rsidRPr="003113C7">
              <w:rPr>
                <w:vertAlign w:val="subscript"/>
                <w:lang w:val="uz-Cyrl-UZ"/>
              </w:rPr>
              <w:t>v</w:t>
            </w:r>
            <w:r w:rsidRPr="003113C7">
              <w:rPr>
                <w:lang w:val="uz-Cyrl-UZ"/>
              </w:rPr>
              <w:t xml:space="preserve">), бунда эталон антенна деб узунлиги </w:t>
            </w:r>
            <w:r w:rsidRPr="003113C7">
              <w:rPr>
                <w:lang w:val="uz-Cyrl-UZ"/>
              </w:rPr>
              <w:lastRenderedPageBreak/>
              <w:t>берилган йўналиш жойлашган идеал ўтказувчи текислик</w:t>
            </w:r>
            <w:r w:rsidR="00FC7CE8" w:rsidRPr="003113C7">
              <w:rPr>
                <w:lang w:val="uz-Cyrl-UZ"/>
              </w:rPr>
              <w:t>-</w:t>
            </w:r>
            <w:r w:rsidRPr="003113C7">
              <w:rPr>
                <w:lang w:val="uz-Cyrl-UZ"/>
              </w:rPr>
              <w:t>даги перпендикуляр сирт тўлқин узунлигининг тўртдан биридан ҳам қисқа бўлган тўғри чизиқли ўтказгич ҳисоб</w:t>
            </w:r>
            <w:r w:rsidR="00FC7CE8" w:rsidRPr="003113C7">
              <w:rPr>
                <w:lang w:val="uz-Cyrl-UZ"/>
              </w:rPr>
              <w:t>-</w:t>
            </w:r>
            <w:r w:rsidRPr="003113C7">
              <w:rPr>
                <w:lang w:val="uz-Cyrl-UZ"/>
              </w:rPr>
              <w:t>ланади.</w:t>
            </w:r>
          </w:p>
          <w:p w14:paraId="6462B50B" w14:textId="77777777" w:rsidR="00531151" w:rsidRPr="003113C7" w:rsidRDefault="00531151" w:rsidP="00F23303">
            <w:pPr>
              <w:widowControl w:val="0"/>
              <w:tabs>
                <w:tab w:val="left" w:pos="1560"/>
                <w:tab w:val="center" w:pos="4677"/>
                <w:tab w:val="right" w:pos="9355"/>
              </w:tabs>
              <w:autoSpaceDE w:val="0"/>
              <w:autoSpaceDN w:val="0"/>
              <w:adjustRightInd w:val="0"/>
              <w:jc w:val="both"/>
              <w:rPr>
                <w:bCs/>
                <w:sz w:val="28"/>
                <w:szCs w:val="28"/>
                <w:lang w:val="uz-Cyrl-UZ"/>
              </w:rPr>
            </w:pPr>
            <w:r w:rsidRPr="003113C7">
              <w:rPr>
                <w:sz w:val="28"/>
                <w:szCs w:val="28"/>
                <w:lang w:val="uz-Cyrl-UZ"/>
              </w:rPr>
              <w:t xml:space="preserve">2 </w:t>
            </w:r>
            <w:r w:rsidRPr="003113C7">
              <w:rPr>
                <w:bCs/>
                <w:sz w:val="28"/>
                <w:szCs w:val="28"/>
                <w:lang w:val="uz-Cyrl-UZ"/>
              </w:rPr>
              <w:t>Йўналтирилган антеннадан изотроп антеннага ўтишда, изотроп антеннанинг фойдали иш коэф</w:t>
            </w:r>
            <w:r w:rsidR="00FC7CE8" w:rsidRPr="003113C7">
              <w:rPr>
                <w:bCs/>
                <w:sz w:val="28"/>
                <w:szCs w:val="28"/>
                <w:lang w:val="uz-Cyrl-UZ"/>
              </w:rPr>
              <w:t>-</w:t>
            </w:r>
            <w:r w:rsidRPr="003113C7">
              <w:rPr>
                <w:bCs/>
                <w:sz w:val="28"/>
                <w:szCs w:val="28"/>
                <w:lang w:val="uz-Cyrl-UZ"/>
              </w:rPr>
              <w:t>фициенти бирга тенг деб, олинган шарт билан, қабул қилиш нуқтасида майдон кучланганлиги</w:t>
            </w:r>
            <w:r w:rsidR="00FC7CE8" w:rsidRPr="003113C7">
              <w:rPr>
                <w:bCs/>
                <w:sz w:val="28"/>
                <w:szCs w:val="28"/>
                <w:lang w:val="uz-Cyrl-UZ"/>
              </w:rPr>
              <w:t>-</w:t>
            </w:r>
            <w:r w:rsidRPr="003113C7">
              <w:rPr>
                <w:bCs/>
                <w:sz w:val="28"/>
                <w:szCs w:val="28"/>
                <w:lang w:val="uz-Cyrl-UZ"/>
              </w:rPr>
              <w:t>нинг худди ўша қийматларини олиш учун берила</w:t>
            </w:r>
            <w:r w:rsidR="00FC7CE8" w:rsidRPr="003113C7">
              <w:rPr>
                <w:bCs/>
                <w:sz w:val="28"/>
                <w:szCs w:val="28"/>
                <w:lang w:val="uz-Cyrl-UZ"/>
              </w:rPr>
              <w:t>-</w:t>
            </w:r>
            <w:r w:rsidRPr="003113C7">
              <w:rPr>
                <w:bCs/>
                <w:sz w:val="28"/>
                <w:szCs w:val="28"/>
                <w:lang w:val="uz-Cyrl-UZ"/>
              </w:rPr>
              <w:t>диган қувватни неча марта кўпайтириш керакли</w:t>
            </w:r>
            <w:r w:rsidR="00FC7CE8" w:rsidRPr="003113C7">
              <w:rPr>
                <w:bCs/>
                <w:sz w:val="28"/>
                <w:szCs w:val="28"/>
                <w:lang w:val="uz-Cyrl-UZ"/>
              </w:rPr>
              <w:t>-</w:t>
            </w:r>
            <w:r w:rsidRPr="003113C7">
              <w:rPr>
                <w:bCs/>
                <w:sz w:val="28"/>
                <w:szCs w:val="28"/>
                <w:lang w:val="uz-Cyrl-UZ"/>
              </w:rPr>
              <w:t>гини кўрсатувчи коэффициент.</w:t>
            </w:r>
          </w:p>
          <w:p w14:paraId="39C86134" w14:textId="77777777" w:rsidR="00FC7CE8" w:rsidRPr="003113C7" w:rsidRDefault="00FC7CE8" w:rsidP="00F23303">
            <w:pPr>
              <w:widowControl w:val="0"/>
              <w:tabs>
                <w:tab w:val="left" w:pos="1560"/>
                <w:tab w:val="center" w:pos="4677"/>
                <w:tab w:val="right" w:pos="9355"/>
              </w:tabs>
              <w:autoSpaceDE w:val="0"/>
              <w:autoSpaceDN w:val="0"/>
              <w:adjustRightInd w:val="0"/>
              <w:jc w:val="both"/>
              <w:rPr>
                <w:bCs/>
                <w:sz w:val="28"/>
                <w:szCs w:val="28"/>
                <w:lang w:val="uz-Cyrl-UZ"/>
              </w:rPr>
            </w:pPr>
          </w:p>
        </w:tc>
      </w:tr>
      <w:tr w:rsidR="00531151" w:rsidRPr="00073205" w14:paraId="4C1E0B0C" w14:textId="77777777" w:rsidTr="00F23303">
        <w:trPr>
          <w:tblCellSpacing w:w="0" w:type="dxa"/>
          <w:jc w:val="center"/>
        </w:trPr>
        <w:tc>
          <w:tcPr>
            <w:tcW w:w="3711" w:type="dxa"/>
          </w:tcPr>
          <w:p w14:paraId="306A23AA" w14:textId="77777777" w:rsidR="00531151" w:rsidRPr="003113C7" w:rsidRDefault="00531151" w:rsidP="00F23303">
            <w:pPr>
              <w:rPr>
                <w:b/>
                <w:bCs/>
                <w:kern w:val="36"/>
                <w:sz w:val="28"/>
                <w:szCs w:val="28"/>
                <w:lang w:val="uz-Cyrl-UZ"/>
              </w:rPr>
            </w:pPr>
            <w:r w:rsidRPr="003113C7">
              <w:rPr>
                <w:b/>
                <w:bCs/>
                <w:kern w:val="36"/>
                <w:sz w:val="28"/>
                <w:szCs w:val="28"/>
              </w:rPr>
              <w:lastRenderedPageBreak/>
              <w:t xml:space="preserve">Коэффициент усиления </w:t>
            </w:r>
            <w:r w:rsidR="00FC7CE8" w:rsidRPr="003113C7">
              <w:rPr>
                <w:b/>
                <w:bCs/>
                <w:kern w:val="36"/>
                <w:sz w:val="28"/>
                <w:szCs w:val="28"/>
              </w:rPr>
              <w:br/>
            </w:r>
            <w:r w:rsidRPr="003113C7">
              <w:rPr>
                <w:b/>
                <w:bCs/>
                <w:kern w:val="36"/>
                <w:sz w:val="28"/>
                <w:szCs w:val="28"/>
              </w:rPr>
              <w:t xml:space="preserve">в заданном направлении </w:t>
            </w:r>
            <w:r w:rsidR="00FC7CE8" w:rsidRPr="003113C7">
              <w:rPr>
                <w:b/>
                <w:bCs/>
                <w:kern w:val="36"/>
                <w:sz w:val="28"/>
                <w:szCs w:val="28"/>
              </w:rPr>
              <w:br/>
            </w:r>
            <w:r w:rsidRPr="003113C7">
              <w:rPr>
                <w:b/>
                <w:bCs/>
                <w:kern w:val="36"/>
                <w:sz w:val="28"/>
                <w:szCs w:val="28"/>
              </w:rPr>
              <w:t xml:space="preserve">по входу многовходовой </w:t>
            </w:r>
            <w:r w:rsidR="0044512F" w:rsidRPr="003113C7">
              <w:rPr>
                <w:b/>
                <w:bCs/>
                <w:kern w:val="36"/>
                <w:sz w:val="28"/>
                <w:szCs w:val="28"/>
              </w:rPr>
              <w:br/>
            </w:r>
            <w:r w:rsidRPr="003113C7">
              <w:rPr>
                <w:b/>
                <w:bCs/>
                <w:kern w:val="36"/>
                <w:sz w:val="28"/>
                <w:szCs w:val="28"/>
              </w:rPr>
              <w:t>антенной решетки</w:t>
            </w:r>
          </w:p>
          <w:p w14:paraId="72E7075F" w14:textId="77777777" w:rsidR="00531151" w:rsidRPr="003113C7" w:rsidRDefault="00531151" w:rsidP="00F23303">
            <w:pPr>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ko</w:t>
            </w:r>
            <w:r w:rsidRPr="003113C7">
              <w:rPr>
                <w:rFonts w:ascii="Cambria Math" w:hAnsi="Cambria Math" w:cs="Cambria Math"/>
                <w:bCs/>
                <w:kern w:val="36"/>
                <w:sz w:val="28"/>
                <w:szCs w:val="28"/>
                <w:lang w:val="uz-Cyrl-UZ"/>
              </w:rPr>
              <w:t>ʻ</w:t>
            </w:r>
            <w:r w:rsidRPr="003113C7">
              <w:rPr>
                <w:bCs/>
                <w:kern w:val="36"/>
                <w:sz w:val="28"/>
                <w:szCs w:val="28"/>
                <w:lang w:val="uz-Cyrl-UZ"/>
              </w:rPr>
              <w:t>p kirishli antenna panjarasining kirishi bo</w:t>
            </w:r>
            <w:r w:rsidRPr="003113C7">
              <w:rPr>
                <w:rFonts w:ascii="Cambria Math" w:hAnsi="Cambria Math" w:cs="Cambria Math"/>
                <w:bCs/>
                <w:kern w:val="36"/>
                <w:sz w:val="28"/>
                <w:szCs w:val="28"/>
                <w:lang w:val="uz-Cyrl-UZ"/>
              </w:rPr>
              <w:t>ʻ</w:t>
            </w:r>
            <w:r w:rsidRPr="003113C7">
              <w:rPr>
                <w:bCs/>
                <w:kern w:val="36"/>
                <w:sz w:val="28"/>
                <w:szCs w:val="28"/>
                <w:lang w:val="uz-Cyrl-UZ"/>
              </w:rPr>
              <w:t>yicha berilgan yo</w:t>
            </w:r>
            <w:r w:rsidRPr="003113C7">
              <w:rPr>
                <w:rFonts w:ascii="Cambria Math" w:hAnsi="Cambria Math" w:cs="Cambria Math"/>
                <w:bCs/>
                <w:kern w:val="36"/>
                <w:sz w:val="28"/>
                <w:szCs w:val="28"/>
                <w:lang w:val="uz-Cyrl-UZ"/>
              </w:rPr>
              <w:t>ʻ</w:t>
            </w:r>
            <w:r w:rsidRPr="003113C7">
              <w:rPr>
                <w:bCs/>
                <w:kern w:val="36"/>
                <w:sz w:val="28"/>
                <w:szCs w:val="28"/>
                <w:lang w:val="uz-Cyrl-UZ"/>
              </w:rPr>
              <w:t>nalishdagi kuchaytirish koeffitsiyenti</w:t>
            </w:r>
          </w:p>
          <w:p w14:paraId="2412C6D1" w14:textId="77777777" w:rsidR="00531151" w:rsidRPr="003113C7" w:rsidRDefault="00531151" w:rsidP="00F23303">
            <w:pPr>
              <w:rPr>
                <w:b/>
                <w:bCs/>
                <w:kern w:val="36"/>
                <w:sz w:val="28"/>
                <w:szCs w:val="28"/>
                <w:lang w:val="uz-Cyrl-UZ"/>
              </w:rPr>
            </w:pPr>
            <w:r w:rsidRPr="003113C7">
              <w:rPr>
                <w:b/>
                <w:bCs/>
                <w:kern w:val="36"/>
                <w:sz w:val="28"/>
                <w:szCs w:val="28"/>
                <w:lang w:val="uz-Cyrl-UZ"/>
              </w:rPr>
              <w:t xml:space="preserve">        </w:t>
            </w:r>
            <w:r w:rsidRPr="003113C7">
              <w:rPr>
                <w:bCs/>
                <w:kern w:val="36"/>
                <w:sz w:val="28"/>
                <w:szCs w:val="28"/>
                <w:lang w:val="uz-Cyrl-UZ"/>
              </w:rPr>
              <w:t>кўп киришли антенна панжарасининг кириши бўйича берилган йўналишдаги кучайтириш коэффициенти</w:t>
            </w:r>
          </w:p>
          <w:p w14:paraId="7F620AC7" w14:textId="77777777" w:rsidR="00531151" w:rsidRPr="003113C7" w:rsidRDefault="00531151" w:rsidP="00F23303">
            <w:pPr>
              <w:rPr>
                <w:b/>
                <w:sz w:val="28"/>
                <w:szCs w:val="28"/>
                <w:lang w:val="uz-Cyrl-UZ"/>
              </w:rPr>
            </w:pPr>
            <w:r w:rsidRPr="003113C7">
              <w:rPr>
                <w:b/>
                <w:bCs/>
                <w:kern w:val="36"/>
                <w:sz w:val="28"/>
                <w:szCs w:val="28"/>
                <w:lang w:val="uz-Cyrl-UZ"/>
              </w:rPr>
              <w:t xml:space="preserve">en </w:t>
            </w:r>
            <w:r w:rsidRPr="003113C7">
              <w:rPr>
                <w:bCs/>
                <w:kern w:val="36"/>
                <w:sz w:val="28"/>
                <w:szCs w:val="28"/>
                <w:lang w:val="uz-Cyrl-UZ"/>
              </w:rPr>
              <w:t>-</w:t>
            </w:r>
            <w:r w:rsidRPr="003113C7">
              <w:rPr>
                <w:i/>
                <w:sz w:val="28"/>
                <w:szCs w:val="28"/>
                <w:lang w:val="en-US"/>
              </w:rPr>
              <w:t xml:space="preserve"> </w:t>
            </w:r>
            <w:r w:rsidRPr="003113C7">
              <w:rPr>
                <w:sz w:val="28"/>
                <w:szCs w:val="28"/>
                <w:lang w:val="en-US"/>
              </w:rPr>
              <w:t>gain in a predetermined direction along the array of multi-entry</w:t>
            </w:r>
          </w:p>
        </w:tc>
        <w:tc>
          <w:tcPr>
            <w:tcW w:w="6260" w:type="dxa"/>
          </w:tcPr>
          <w:p w14:paraId="6F445FBD" w14:textId="77777777" w:rsidR="00531151" w:rsidRPr="003113C7" w:rsidRDefault="00531151" w:rsidP="00F23303">
            <w:pPr>
              <w:jc w:val="both"/>
              <w:rPr>
                <w:iCs/>
                <w:sz w:val="28"/>
                <w:szCs w:val="28"/>
              </w:rPr>
            </w:pPr>
            <w:r w:rsidRPr="003113C7">
              <w:rPr>
                <w:iCs/>
                <w:sz w:val="28"/>
                <w:szCs w:val="28"/>
              </w:rPr>
              <w:t xml:space="preserve">Отношение значения мощности на входе идеально согласованного полуволнового вибратора без потерь к значению мощности, подводимой к данному входу многовходовой антенной решетки, при условии, что обе антенны создают в заданном </w:t>
            </w:r>
            <w:proofErr w:type="spellStart"/>
            <w:r w:rsidRPr="003113C7">
              <w:rPr>
                <w:iCs/>
                <w:sz w:val="28"/>
                <w:szCs w:val="28"/>
              </w:rPr>
              <w:t>нап</w:t>
            </w:r>
            <w:r w:rsidR="00FC7CE8" w:rsidRPr="003113C7">
              <w:rPr>
                <w:iCs/>
                <w:sz w:val="28"/>
                <w:szCs w:val="28"/>
              </w:rPr>
              <w:t>-</w:t>
            </w:r>
            <w:r w:rsidRPr="003113C7">
              <w:rPr>
                <w:iCs/>
                <w:sz w:val="28"/>
                <w:szCs w:val="28"/>
              </w:rPr>
              <w:t>равлении</w:t>
            </w:r>
            <w:proofErr w:type="spellEnd"/>
            <w:r w:rsidRPr="003113C7">
              <w:rPr>
                <w:iCs/>
                <w:sz w:val="28"/>
                <w:szCs w:val="28"/>
              </w:rPr>
              <w:t xml:space="preserve"> на одинаковом расстоянии равные значения напряженности поля или такие же значения плотности потока мощности и остальные входы решетки подключены к согласованным нагрузкам.</w:t>
            </w:r>
          </w:p>
          <w:p w14:paraId="2D19C1C8" w14:textId="77777777" w:rsidR="00531151" w:rsidRPr="003113C7" w:rsidRDefault="00531151" w:rsidP="00F23303">
            <w:pPr>
              <w:jc w:val="both"/>
              <w:rPr>
                <w:iCs/>
                <w:sz w:val="28"/>
                <w:szCs w:val="28"/>
                <w:lang w:val="uz-Cyrl-UZ"/>
              </w:rPr>
            </w:pPr>
          </w:p>
          <w:p w14:paraId="502BF3B1" w14:textId="77777777" w:rsidR="00531151" w:rsidRPr="003113C7" w:rsidRDefault="00531151" w:rsidP="00F23303">
            <w:pPr>
              <w:jc w:val="both"/>
              <w:rPr>
                <w:iCs/>
                <w:sz w:val="28"/>
                <w:szCs w:val="28"/>
                <w:lang w:val="uz-Cyrl-UZ"/>
              </w:rPr>
            </w:pPr>
            <w:r w:rsidRPr="003113C7">
              <w:rPr>
                <w:iCs/>
                <w:sz w:val="28"/>
                <w:szCs w:val="28"/>
                <w:lang w:val="uz-Cyrl-UZ"/>
              </w:rPr>
              <w:t xml:space="preserve">Ideal </w:t>
            </w:r>
            <w:r w:rsidR="004F55A7" w:rsidRPr="003113C7">
              <w:rPr>
                <w:iCs/>
                <w:sz w:val="28"/>
                <w:szCs w:val="28"/>
                <w:lang w:val="uz-Cyrl-UZ"/>
              </w:rPr>
              <w:t>moslash</w:t>
            </w:r>
            <w:r w:rsidRPr="003113C7">
              <w:rPr>
                <w:iCs/>
                <w:sz w:val="28"/>
                <w:szCs w:val="28"/>
                <w:lang w:val="uz-Cyrl-UZ"/>
              </w:rPr>
              <w:t>gan yarimto</w:t>
            </w:r>
            <w:r w:rsidR="004F55A7" w:rsidRPr="003113C7">
              <w:rPr>
                <w:iCs/>
                <w:sz w:val="28"/>
                <w:szCs w:val="28"/>
                <w:lang w:val="uz-Cyrl-UZ"/>
              </w:rPr>
              <w:t>‘</w:t>
            </w:r>
            <w:r w:rsidRPr="003113C7">
              <w:rPr>
                <w:iCs/>
                <w:sz w:val="28"/>
                <w:szCs w:val="28"/>
                <w:lang w:val="uz-Cyrl-UZ"/>
              </w:rPr>
              <w:t>lqinli vibrator kirishidagi quvvat qiymatining ko</w:t>
            </w:r>
            <w:r w:rsidR="004F55A7" w:rsidRPr="003113C7">
              <w:rPr>
                <w:iCs/>
                <w:sz w:val="28"/>
                <w:szCs w:val="28"/>
                <w:lang w:val="uz-Cyrl-UZ"/>
              </w:rPr>
              <w:t>‘</w:t>
            </w:r>
            <w:r w:rsidRPr="003113C7">
              <w:rPr>
                <w:iCs/>
                <w:sz w:val="28"/>
                <w:szCs w:val="28"/>
                <w:lang w:val="uz-Cyrl-UZ"/>
              </w:rPr>
              <w:t>pkirishli antenna panjarasining ushbu kirishiga keltirilgan yo</w:t>
            </w:r>
            <w:r w:rsidR="004F55A7" w:rsidRPr="003113C7">
              <w:rPr>
                <w:iCs/>
                <w:sz w:val="28"/>
                <w:szCs w:val="28"/>
                <w:lang w:val="uz-Cyrl-UZ"/>
              </w:rPr>
              <w:t>‘</w:t>
            </w:r>
            <w:r w:rsidRPr="003113C7">
              <w:rPr>
                <w:iCs/>
                <w:sz w:val="28"/>
                <w:szCs w:val="28"/>
                <w:lang w:val="uz-Cyrl-UZ"/>
              </w:rPr>
              <w:t>qotishlarsiz quvvat qiymatiga nisbati, bunda ikkala antenna ham berilgan yo</w:t>
            </w:r>
            <w:r w:rsidR="004F55A7" w:rsidRPr="003113C7">
              <w:rPr>
                <w:iCs/>
                <w:sz w:val="28"/>
                <w:szCs w:val="28"/>
                <w:lang w:val="uz-Cyrl-UZ"/>
              </w:rPr>
              <w:t>‘</w:t>
            </w:r>
            <w:r w:rsidRPr="003113C7">
              <w:rPr>
                <w:iCs/>
                <w:sz w:val="28"/>
                <w:szCs w:val="28"/>
                <w:lang w:val="uz-Cyrl-UZ"/>
              </w:rPr>
              <w:t>nalishda bir xil masofada maydon kuchlanganligi</w:t>
            </w:r>
            <w:r w:rsidR="00FC7CE8" w:rsidRPr="003113C7">
              <w:rPr>
                <w:iCs/>
                <w:sz w:val="28"/>
                <w:szCs w:val="28"/>
                <w:lang w:val="uz-Cyrl-UZ"/>
              </w:rPr>
              <w:t>-</w:t>
            </w:r>
            <w:r w:rsidRPr="003113C7">
              <w:rPr>
                <w:iCs/>
                <w:sz w:val="28"/>
                <w:szCs w:val="28"/>
                <w:lang w:val="uz-Cyrl-UZ"/>
              </w:rPr>
              <w:t>ning teng qiymatlarini yoki quvvat oqimi zichligining xuddi shunday qiymatlarini hosil qilishi va panjara</w:t>
            </w:r>
            <w:r w:rsidR="00FC7CE8" w:rsidRPr="003113C7">
              <w:rPr>
                <w:iCs/>
                <w:sz w:val="28"/>
                <w:szCs w:val="28"/>
                <w:lang w:val="uz-Cyrl-UZ"/>
              </w:rPr>
              <w:t>-</w:t>
            </w:r>
            <w:r w:rsidRPr="003113C7">
              <w:rPr>
                <w:iCs/>
                <w:sz w:val="28"/>
                <w:szCs w:val="28"/>
                <w:lang w:val="uz-Cyrl-UZ"/>
              </w:rPr>
              <w:t xml:space="preserve">ning qolgan kirishlari </w:t>
            </w:r>
            <w:r w:rsidR="004F55A7" w:rsidRPr="003113C7">
              <w:rPr>
                <w:iCs/>
                <w:sz w:val="28"/>
                <w:szCs w:val="28"/>
                <w:lang w:val="uz-Cyrl-UZ"/>
              </w:rPr>
              <w:t>moslashga</w:t>
            </w:r>
            <w:r w:rsidRPr="003113C7">
              <w:rPr>
                <w:iCs/>
                <w:sz w:val="28"/>
                <w:szCs w:val="28"/>
                <w:lang w:val="uz-Cyrl-UZ"/>
              </w:rPr>
              <w:t>n yuklamalarga ula</w:t>
            </w:r>
            <w:r w:rsidR="00FC7CE8" w:rsidRPr="003113C7">
              <w:rPr>
                <w:iCs/>
                <w:sz w:val="28"/>
                <w:szCs w:val="28"/>
                <w:lang w:val="uz-Cyrl-UZ"/>
              </w:rPr>
              <w:t>-</w:t>
            </w:r>
            <w:r w:rsidRPr="003113C7">
              <w:rPr>
                <w:iCs/>
                <w:sz w:val="28"/>
                <w:szCs w:val="28"/>
                <w:lang w:val="uz-Cyrl-UZ"/>
              </w:rPr>
              <w:t>nishi kerak.</w:t>
            </w:r>
          </w:p>
          <w:p w14:paraId="4130A591" w14:textId="77777777" w:rsidR="00531151" w:rsidRPr="003113C7" w:rsidRDefault="00531151" w:rsidP="00F23303">
            <w:pPr>
              <w:jc w:val="both"/>
              <w:rPr>
                <w:iCs/>
                <w:sz w:val="28"/>
                <w:szCs w:val="28"/>
                <w:lang w:val="uz-Cyrl-UZ"/>
              </w:rPr>
            </w:pPr>
          </w:p>
          <w:p w14:paraId="024C8478" w14:textId="77777777" w:rsidR="00531151" w:rsidRPr="003113C7" w:rsidRDefault="00531151" w:rsidP="004F55A7">
            <w:pPr>
              <w:jc w:val="both"/>
              <w:rPr>
                <w:iCs/>
                <w:sz w:val="28"/>
                <w:szCs w:val="28"/>
                <w:lang w:val="uz-Cyrl-UZ"/>
              </w:rPr>
            </w:pPr>
            <w:r w:rsidRPr="003113C7">
              <w:rPr>
                <w:iCs/>
                <w:sz w:val="28"/>
                <w:szCs w:val="28"/>
                <w:lang w:val="uz-Cyrl-UZ"/>
              </w:rPr>
              <w:t xml:space="preserve">Идеал </w:t>
            </w:r>
            <w:r w:rsidR="004F55A7" w:rsidRPr="003113C7">
              <w:rPr>
                <w:iCs/>
                <w:sz w:val="28"/>
                <w:szCs w:val="28"/>
                <w:lang w:val="uz-Cyrl-UZ"/>
              </w:rPr>
              <w:t>мослаш</w:t>
            </w:r>
            <w:r w:rsidRPr="003113C7">
              <w:rPr>
                <w:iCs/>
                <w:sz w:val="28"/>
                <w:szCs w:val="28"/>
                <w:lang w:val="uz-Cyrl-UZ"/>
              </w:rPr>
              <w:t>ган яримтўлқинли вибратор кири</w:t>
            </w:r>
            <w:r w:rsidR="00FC7CE8" w:rsidRPr="003113C7">
              <w:rPr>
                <w:iCs/>
                <w:sz w:val="28"/>
                <w:szCs w:val="28"/>
                <w:lang w:val="uz-Cyrl-UZ"/>
              </w:rPr>
              <w:t>-</w:t>
            </w:r>
            <w:r w:rsidRPr="003113C7">
              <w:rPr>
                <w:iCs/>
                <w:sz w:val="28"/>
                <w:szCs w:val="28"/>
                <w:lang w:val="uz-Cyrl-UZ"/>
              </w:rPr>
              <w:t>шидаги қувват қийматининг кўпкиришли антенна панжарасининг ушбу киришига келтирилган йўқо</w:t>
            </w:r>
            <w:r w:rsidR="00FC7CE8" w:rsidRPr="003113C7">
              <w:rPr>
                <w:iCs/>
                <w:sz w:val="28"/>
                <w:szCs w:val="28"/>
                <w:lang w:val="uz-Cyrl-UZ"/>
              </w:rPr>
              <w:t>-</w:t>
            </w:r>
            <w:r w:rsidRPr="003113C7">
              <w:rPr>
                <w:iCs/>
                <w:sz w:val="28"/>
                <w:szCs w:val="28"/>
                <w:lang w:val="uz-Cyrl-UZ"/>
              </w:rPr>
              <w:t>тишларсиз қувват қийматига нисбати, бунда икка</w:t>
            </w:r>
            <w:r w:rsidR="00FC7CE8" w:rsidRPr="003113C7">
              <w:rPr>
                <w:iCs/>
                <w:sz w:val="28"/>
                <w:szCs w:val="28"/>
                <w:lang w:val="uz-Cyrl-UZ"/>
              </w:rPr>
              <w:t>-</w:t>
            </w:r>
            <w:r w:rsidRPr="003113C7">
              <w:rPr>
                <w:iCs/>
                <w:sz w:val="28"/>
                <w:szCs w:val="28"/>
                <w:lang w:val="uz-Cyrl-UZ"/>
              </w:rPr>
              <w:t>ла антенна ҳам берилган йўналишда бир хил масо</w:t>
            </w:r>
            <w:r w:rsidR="00FC7CE8" w:rsidRPr="003113C7">
              <w:rPr>
                <w:iCs/>
                <w:sz w:val="28"/>
                <w:szCs w:val="28"/>
                <w:lang w:val="uz-Cyrl-UZ"/>
              </w:rPr>
              <w:t>-</w:t>
            </w:r>
            <w:r w:rsidRPr="003113C7">
              <w:rPr>
                <w:iCs/>
                <w:sz w:val="28"/>
                <w:szCs w:val="28"/>
                <w:lang w:val="uz-Cyrl-UZ"/>
              </w:rPr>
              <w:t>фада майдон кучланганлигининг тенг қийматлари</w:t>
            </w:r>
            <w:r w:rsidR="00FC7CE8" w:rsidRPr="003113C7">
              <w:rPr>
                <w:iCs/>
                <w:sz w:val="28"/>
                <w:szCs w:val="28"/>
                <w:lang w:val="uz-Cyrl-UZ"/>
              </w:rPr>
              <w:t>-</w:t>
            </w:r>
            <w:r w:rsidRPr="003113C7">
              <w:rPr>
                <w:iCs/>
                <w:sz w:val="28"/>
                <w:szCs w:val="28"/>
                <w:lang w:val="uz-Cyrl-UZ"/>
              </w:rPr>
              <w:t>ни ёки қувват оқими зичлигининг худди шундай қийматларини ҳосил қилиши ва панжаранинг қол</w:t>
            </w:r>
            <w:r w:rsidR="00FC7CE8" w:rsidRPr="003113C7">
              <w:rPr>
                <w:iCs/>
                <w:sz w:val="28"/>
                <w:szCs w:val="28"/>
                <w:lang w:val="uz-Cyrl-UZ"/>
              </w:rPr>
              <w:t>-</w:t>
            </w:r>
            <w:r w:rsidRPr="003113C7">
              <w:rPr>
                <w:iCs/>
                <w:sz w:val="28"/>
                <w:szCs w:val="28"/>
                <w:lang w:val="uz-Cyrl-UZ"/>
              </w:rPr>
              <w:t xml:space="preserve">ган киришлари </w:t>
            </w:r>
            <w:r w:rsidR="004F55A7" w:rsidRPr="003113C7">
              <w:rPr>
                <w:iCs/>
                <w:sz w:val="28"/>
                <w:szCs w:val="28"/>
                <w:lang w:val="uz-Cyrl-UZ"/>
              </w:rPr>
              <w:t>мослаш</w:t>
            </w:r>
            <w:r w:rsidRPr="003113C7">
              <w:rPr>
                <w:iCs/>
                <w:sz w:val="28"/>
                <w:szCs w:val="28"/>
                <w:lang w:val="uz-Cyrl-UZ"/>
              </w:rPr>
              <w:t>ган юкламаларга уланиши керак.</w:t>
            </w:r>
          </w:p>
          <w:p w14:paraId="4C82AC6F" w14:textId="77777777" w:rsidR="00FC7CE8" w:rsidRPr="003113C7" w:rsidRDefault="00FC7CE8" w:rsidP="004F55A7">
            <w:pPr>
              <w:jc w:val="both"/>
              <w:rPr>
                <w:iCs/>
                <w:sz w:val="28"/>
                <w:szCs w:val="28"/>
                <w:lang w:val="uz-Cyrl-UZ"/>
              </w:rPr>
            </w:pPr>
          </w:p>
        </w:tc>
      </w:tr>
      <w:tr w:rsidR="00531151" w:rsidRPr="00073205" w14:paraId="7D8FC5A2" w14:textId="77777777" w:rsidTr="00F23303">
        <w:trPr>
          <w:tblCellSpacing w:w="0" w:type="dxa"/>
          <w:jc w:val="center"/>
        </w:trPr>
        <w:tc>
          <w:tcPr>
            <w:tcW w:w="3711" w:type="dxa"/>
          </w:tcPr>
          <w:p w14:paraId="379AAB58"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Коэффициент фазы в </w:t>
            </w:r>
            <w:r w:rsidRPr="003113C7">
              <w:rPr>
                <w:b/>
                <w:bCs/>
                <w:kern w:val="36"/>
                <w:sz w:val="28"/>
                <w:szCs w:val="28"/>
              </w:rPr>
              <w:br/>
              <w:t>линии с распределенными параметрами (среде)</w:t>
            </w:r>
          </w:p>
          <w:p w14:paraId="43AC1C98" w14:textId="77777777" w:rsidR="00531151" w:rsidRPr="003113C7" w:rsidRDefault="00531151" w:rsidP="00F23303">
            <w:pPr>
              <w:outlineLvl w:val="0"/>
              <w:rPr>
                <w:bCs/>
                <w:kern w:val="36"/>
                <w:sz w:val="28"/>
                <w:szCs w:val="28"/>
                <w:lang w:val="en-US"/>
              </w:rPr>
            </w:pPr>
            <w:proofErr w:type="spellStart"/>
            <w:r w:rsidRPr="003113C7">
              <w:rPr>
                <w:b/>
                <w:bCs/>
                <w:kern w:val="36"/>
                <w:sz w:val="28"/>
                <w:szCs w:val="28"/>
                <w:lang w:val="en-US"/>
              </w:rPr>
              <w:t>uz</w:t>
            </w:r>
            <w:proofErr w:type="spellEnd"/>
            <w:r w:rsidRPr="003113C7">
              <w:rPr>
                <w:b/>
                <w:bCs/>
                <w:kern w:val="36"/>
                <w:sz w:val="28"/>
                <w:szCs w:val="28"/>
                <w:lang w:val="en-US"/>
              </w:rPr>
              <w:t xml:space="preserve"> - </w:t>
            </w:r>
            <w:proofErr w:type="spellStart"/>
            <w:r w:rsidRPr="003113C7">
              <w:rPr>
                <w:bCs/>
                <w:kern w:val="36"/>
                <w:sz w:val="28"/>
                <w:szCs w:val="28"/>
                <w:lang w:val="en-US"/>
              </w:rPr>
              <w:t>taqsimlangan</w:t>
            </w:r>
            <w:proofErr w:type="spellEnd"/>
            <w:r w:rsidRPr="003113C7">
              <w:rPr>
                <w:bCs/>
                <w:kern w:val="36"/>
                <w:sz w:val="28"/>
                <w:szCs w:val="28"/>
                <w:lang w:val="en-US"/>
              </w:rPr>
              <w:t xml:space="preserve"> </w:t>
            </w:r>
            <w:proofErr w:type="spellStart"/>
            <w:r w:rsidRPr="003113C7">
              <w:rPr>
                <w:bCs/>
                <w:kern w:val="36"/>
                <w:sz w:val="28"/>
                <w:szCs w:val="28"/>
                <w:lang w:val="en-US"/>
              </w:rPr>
              <w:t>parametrlar</w:t>
            </w:r>
            <w:proofErr w:type="spellEnd"/>
            <w:r w:rsidRPr="003113C7">
              <w:rPr>
                <w:bCs/>
                <w:kern w:val="36"/>
                <w:sz w:val="28"/>
                <w:szCs w:val="28"/>
                <w:lang w:val="en-US"/>
              </w:rPr>
              <w:t xml:space="preserve"> (</w:t>
            </w:r>
            <w:proofErr w:type="spellStart"/>
            <w:r w:rsidRPr="003113C7">
              <w:rPr>
                <w:bCs/>
                <w:kern w:val="36"/>
                <w:sz w:val="28"/>
                <w:szCs w:val="28"/>
                <w:lang w:val="en-US"/>
              </w:rPr>
              <w:t>muhit</w:t>
            </w:r>
            <w:proofErr w:type="spellEnd"/>
            <w:r w:rsidRPr="003113C7">
              <w:rPr>
                <w:bCs/>
                <w:kern w:val="36"/>
                <w:sz w:val="28"/>
                <w:szCs w:val="28"/>
                <w:lang w:val="en-US"/>
              </w:rPr>
              <w:t xml:space="preserve">) ga </w:t>
            </w:r>
            <w:proofErr w:type="spellStart"/>
            <w:r w:rsidRPr="003113C7">
              <w:rPr>
                <w:bCs/>
                <w:kern w:val="36"/>
                <w:sz w:val="28"/>
                <w:szCs w:val="28"/>
                <w:lang w:val="en-US"/>
              </w:rPr>
              <w:t>ega</w:t>
            </w:r>
            <w:proofErr w:type="spellEnd"/>
            <w:r w:rsidRPr="003113C7">
              <w:rPr>
                <w:bCs/>
                <w:kern w:val="36"/>
                <w:sz w:val="28"/>
                <w:szCs w:val="28"/>
                <w:lang w:val="en-US"/>
              </w:rPr>
              <w:t xml:space="preserve"> </w:t>
            </w:r>
            <w:proofErr w:type="spellStart"/>
            <w:r w:rsidRPr="003113C7">
              <w:rPr>
                <w:bCs/>
                <w:kern w:val="36"/>
                <w:sz w:val="28"/>
                <w:szCs w:val="28"/>
                <w:lang w:val="en-US"/>
              </w:rPr>
              <w:t>liniyadagi</w:t>
            </w:r>
            <w:proofErr w:type="spellEnd"/>
            <w:r w:rsidRPr="003113C7">
              <w:rPr>
                <w:bCs/>
                <w:kern w:val="36"/>
                <w:sz w:val="28"/>
                <w:szCs w:val="28"/>
                <w:lang w:val="en-US"/>
              </w:rPr>
              <w:t xml:space="preserve"> </w:t>
            </w:r>
            <w:proofErr w:type="spellStart"/>
            <w:r w:rsidRPr="003113C7">
              <w:rPr>
                <w:bCs/>
                <w:kern w:val="36"/>
                <w:sz w:val="28"/>
                <w:szCs w:val="28"/>
                <w:lang w:val="en-US"/>
              </w:rPr>
              <w:t>faza</w:t>
            </w:r>
            <w:proofErr w:type="spellEnd"/>
            <w:r w:rsidRPr="003113C7">
              <w:rPr>
                <w:bCs/>
                <w:kern w:val="36"/>
                <w:sz w:val="28"/>
                <w:szCs w:val="28"/>
                <w:lang w:val="en-US"/>
              </w:rPr>
              <w:t xml:space="preserve"> </w:t>
            </w:r>
            <w:proofErr w:type="spellStart"/>
            <w:r w:rsidRPr="003113C7">
              <w:rPr>
                <w:bCs/>
                <w:kern w:val="36"/>
                <w:sz w:val="28"/>
                <w:szCs w:val="28"/>
                <w:lang w:val="en-US"/>
              </w:rPr>
              <w:t>koeffitsiyenti</w:t>
            </w:r>
            <w:proofErr w:type="spellEnd"/>
          </w:p>
          <w:p w14:paraId="3CD1D3F4" w14:textId="77777777" w:rsidR="00531151" w:rsidRPr="003113C7" w:rsidRDefault="00531151" w:rsidP="00F23303">
            <w:pPr>
              <w:outlineLvl w:val="0"/>
              <w:rPr>
                <w:bCs/>
                <w:kern w:val="36"/>
                <w:sz w:val="28"/>
                <w:szCs w:val="28"/>
                <w:lang w:val="uz-Cyrl-UZ"/>
              </w:rPr>
            </w:pPr>
            <w:r w:rsidRPr="003113C7">
              <w:rPr>
                <w:bCs/>
                <w:kern w:val="36"/>
                <w:sz w:val="28"/>
                <w:szCs w:val="28"/>
                <w:lang w:val="en-US"/>
              </w:rPr>
              <w:t xml:space="preserve">       </w:t>
            </w:r>
            <w:r w:rsidRPr="003113C7">
              <w:rPr>
                <w:bCs/>
                <w:kern w:val="36"/>
                <w:sz w:val="28"/>
                <w:szCs w:val="28"/>
                <w:lang w:val="uz-Cyrl-UZ"/>
              </w:rPr>
              <w:t>тақсимланган параметр</w:t>
            </w:r>
            <w:r w:rsidRPr="003113C7">
              <w:rPr>
                <w:bCs/>
                <w:kern w:val="36"/>
                <w:sz w:val="28"/>
                <w:szCs w:val="28"/>
              </w:rPr>
              <w:t>-</w:t>
            </w:r>
            <w:r w:rsidRPr="003113C7">
              <w:rPr>
                <w:bCs/>
                <w:kern w:val="36"/>
                <w:sz w:val="28"/>
                <w:szCs w:val="28"/>
                <w:lang w:val="uz-Cyrl-UZ"/>
              </w:rPr>
              <w:t>лар (муҳит)га эга линиядаги фаза коэффициенти</w:t>
            </w:r>
          </w:p>
          <w:p w14:paraId="58BCFE39" w14:textId="77777777" w:rsidR="00531151" w:rsidRPr="003113C7" w:rsidRDefault="00531151" w:rsidP="00F23303">
            <w:pPr>
              <w:outlineLvl w:val="0"/>
              <w:rPr>
                <w:b/>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 xml:space="preserve">phase constant in the </w:t>
            </w:r>
            <w:r w:rsidRPr="003113C7">
              <w:rPr>
                <w:sz w:val="28"/>
                <w:szCs w:val="28"/>
                <w:lang w:val="en-US"/>
              </w:rPr>
              <w:br/>
              <w:t xml:space="preserve">distributed-constant line </w:t>
            </w:r>
            <w:r w:rsidRPr="003113C7">
              <w:rPr>
                <w:sz w:val="28"/>
                <w:szCs w:val="28"/>
                <w:lang w:val="en-US"/>
              </w:rPr>
              <w:br/>
              <w:t>(environment,</w:t>
            </w:r>
            <w:r w:rsidRPr="003113C7">
              <w:rPr>
                <w:lang w:val="en-US"/>
              </w:rPr>
              <w:t xml:space="preserve"> </w:t>
            </w:r>
            <w:r w:rsidRPr="003113C7">
              <w:rPr>
                <w:sz w:val="28"/>
                <w:szCs w:val="28"/>
                <w:lang w:val="en-US"/>
              </w:rPr>
              <w:t>medium)</w:t>
            </w:r>
          </w:p>
        </w:tc>
        <w:tc>
          <w:tcPr>
            <w:tcW w:w="6260" w:type="dxa"/>
          </w:tcPr>
          <w:p w14:paraId="6571AE97" w14:textId="77777777" w:rsidR="00531151" w:rsidRPr="003113C7" w:rsidRDefault="00531151" w:rsidP="00F23303">
            <w:pPr>
              <w:jc w:val="both"/>
              <w:rPr>
                <w:sz w:val="28"/>
                <w:szCs w:val="28"/>
                <w:lang w:val="uz-Cyrl-UZ"/>
              </w:rPr>
            </w:pPr>
            <w:r w:rsidRPr="003113C7">
              <w:rPr>
                <w:iCs/>
                <w:sz w:val="28"/>
                <w:szCs w:val="28"/>
              </w:rPr>
              <w:t>Величина,</w:t>
            </w:r>
            <w:r w:rsidR="0044512F" w:rsidRPr="003113C7">
              <w:rPr>
                <w:iCs/>
                <w:sz w:val="28"/>
                <w:szCs w:val="28"/>
              </w:rPr>
              <w:t xml:space="preserve"> характеризующая изменение фазы </w:t>
            </w:r>
            <w:proofErr w:type="spellStart"/>
            <w:r w:rsidRPr="003113C7">
              <w:rPr>
                <w:iCs/>
                <w:sz w:val="28"/>
                <w:szCs w:val="28"/>
              </w:rPr>
              <w:t>нап</w:t>
            </w:r>
            <w:r w:rsidR="00FC7CE8" w:rsidRPr="003113C7">
              <w:rPr>
                <w:iCs/>
                <w:sz w:val="28"/>
                <w:szCs w:val="28"/>
              </w:rPr>
              <w:t>-</w:t>
            </w:r>
            <w:r w:rsidRPr="003113C7">
              <w:rPr>
                <w:iCs/>
                <w:sz w:val="28"/>
                <w:szCs w:val="28"/>
              </w:rPr>
              <w:t>ряженности</w:t>
            </w:r>
            <w:proofErr w:type="spellEnd"/>
            <w:r w:rsidRPr="003113C7">
              <w:rPr>
                <w:iCs/>
                <w:sz w:val="28"/>
                <w:szCs w:val="28"/>
              </w:rPr>
              <w:t xml:space="preserve"> электрического или магнитного поля бегущей электромагнитной волны в линии с распределенными параметрами (среде) при перемещении волны на единицу длины, равная мнимой части коэффициента распространения в линии с распределенными параметрами (среде)</w:t>
            </w:r>
            <w:r w:rsidRPr="003113C7">
              <w:rPr>
                <w:sz w:val="28"/>
                <w:szCs w:val="28"/>
              </w:rPr>
              <w:t>.</w:t>
            </w:r>
          </w:p>
          <w:p w14:paraId="5543C78C" w14:textId="77777777" w:rsidR="00531151" w:rsidRPr="003113C7" w:rsidRDefault="00531151" w:rsidP="00F23303">
            <w:pPr>
              <w:jc w:val="both"/>
              <w:rPr>
                <w:sz w:val="22"/>
                <w:szCs w:val="22"/>
                <w:lang w:val="uz-Cyrl-UZ"/>
              </w:rPr>
            </w:pPr>
          </w:p>
          <w:p w14:paraId="244B26E5" w14:textId="77777777" w:rsidR="00531151" w:rsidRPr="003113C7" w:rsidRDefault="00531151" w:rsidP="00F23303">
            <w:pPr>
              <w:jc w:val="both"/>
              <w:rPr>
                <w:sz w:val="28"/>
                <w:szCs w:val="28"/>
                <w:lang w:val="uz-Cyrl-UZ"/>
              </w:rPr>
            </w:pPr>
            <w:r w:rsidRPr="003113C7">
              <w:rPr>
                <w:sz w:val="28"/>
                <w:szCs w:val="28"/>
                <w:lang w:val="uz-Cyrl-UZ"/>
              </w:rPr>
              <w:t>To</w:t>
            </w:r>
            <w:r w:rsidRPr="003113C7">
              <w:rPr>
                <w:rFonts w:ascii="Cambria Math" w:hAnsi="Cambria Math" w:cs="Cambria Math"/>
                <w:sz w:val="28"/>
                <w:szCs w:val="28"/>
                <w:lang w:val="uz-Cyrl-UZ"/>
              </w:rPr>
              <w:t>ʻ</w:t>
            </w:r>
            <w:r w:rsidRPr="003113C7">
              <w:rPr>
                <w:sz w:val="28"/>
                <w:szCs w:val="28"/>
                <w:lang w:val="uz-Cyrl-UZ"/>
              </w:rPr>
              <w:t>lqinni, taqsimlangan parametrlar (muhit)ga ega li</w:t>
            </w:r>
            <w:r w:rsidR="00FC7CE8" w:rsidRPr="003113C7">
              <w:rPr>
                <w:sz w:val="28"/>
                <w:szCs w:val="28"/>
                <w:lang w:val="uz-Cyrl-UZ"/>
              </w:rPr>
              <w:t>-</w:t>
            </w:r>
            <w:r w:rsidRPr="003113C7">
              <w:rPr>
                <w:sz w:val="28"/>
                <w:szCs w:val="28"/>
                <w:lang w:val="uz-Cyrl-UZ"/>
              </w:rPr>
              <w:t>niyadagi taqsimlash koeffitsiyentining mavhum qis</w:t>
            </w:r>
            <w:r w:rsidR="00FC7CE8" w:rsidRPr="003113C7">
              <w:rPr>
                <w:sz w:val="28"/>
                <w:szCs w:val="28"/>
                <w:lang w:val="uz-Cyrl-UZ"/>
              </w:rPr>
              <w:t>-</w:t>
            </w:r>
            <w:r w:rsidRPr="003113C7">
              <w:rPr>
                <w:sz w:val="28"/>
                <w:szCs w:val="28"/>
                <w:lang w:val="uz-Cyrl-UZ"/>
              </w:rPr>
              <w:t>miga teng uzunlik birligiga, ko</w:t>
            </w:r>
            <w:r w:rsidRPr="003113C7">
              <w:rPr>
                <w:rFonts w:ascii="Cambria Math" w:hAnsi="Cambria Math" w:cs="Cambria Math"/>
                <w:sz w:val="28"/>
                <w:szCs w:val="28"/>
                <w:lang w:val="uz-Cyrl-UZ"/>
              </w:rPr>
              <w:t>ʻ</w:t>
            </w:r>
            <w:r w:rsidRPr="003113C7">
              <w:rPr>
                <w:sz w:val="28"/>
                <w:szCs w:val="28"/>
                <w:lang w:val="uz-Cyrl-UZ"/>
              </w:rPr>
              <w:t>chirilishidagi taqsim</w:t>
            </w:r>
            <w:r w:rsidR="00FC7CE8" w:rsidRPr="003113C7">
              <w:rPr>
                <w:sz w:val="28"/>
                <w:szCs w:val="28"/>
                <w:lang w:val="uz-Cyrl-UZ"/>
              </w:rPr>
              <w:t>-</w:t>
            </w:r>
            <w:r w:rsidRPr="003113C7">
              <w:rPr>
                <w:sz w:val="28"/>
                <w:szCs w:val="28"/>
                <w:lang w:val="uz-Cyrl-UZ"/>
              </w:rPr>
              <w:t>langan parametrlar (muhit)ga ega liniyadagi yuguruv</w:t>
            </w:r>
            <w:r w:rsidR="00FC7CE8" w:rsidRPr="003113C7">
              <w:rPr>
                <w:sz w:val="28"/>
                <w:szCs w:val="28"/>
                <w:lang w:val="uz-Cyrl-UZ"/>
              </w:rPr>
              <w:t>-</w:t>
            </w:r>
            <w:r w:rsidRPr="003113C7">
              <w:rPr>
                <w:sz w:val="28"/>
                <w:szCs w:val="28"/>
                <w:lang w:val="uz-Cyrl-UZ"/>
              </w:rPr>
              <w:t>chi elektromagnit to</w:t>
            </w:r>
            <w:r w:rsidRPr="003113C7">
              <w:rPr>
                <w:rFonts w:ascii="Cambria Math" w:hAnsi="Cambria Math" w:cs="Cambria Math"/>
                <w:sz w:val="28"/>
                <w:szCs w:val="28"/>
                <w:lang w:val="uz-Cyrl-UZ"/>
              </w:rPr>
              <w:t>ʻ</w:t>
            </w:r>
            <w:r w:rsidRPr="003113C7">
              <w:rPr>
                <w:sz w:val="28"/>
                <w:szCs w:val="28"/>
                <w:lang w:val="uz-Cyrl-UZ"/>
              </w:rPr>
              <w:t>lqinining elektr yoki magnit may</w:t>
            </w:r>
            <w:r w:rsidR="00FC7CE8" w:rsidRPr="003113C7">
              <w:rPr>
                <w:sz w:val="28"/>
                <w:szCs w:val="28"/>
                <w:lang w:val="uz-Cyrl-UZ"/>
              </w:rPr>
              <w:t>-</w:t>
            </w:r>
            <w:r w:rsidRPr="003113C7">
              <w:rPr>
                <w:sz w:val="28"/>
                <w:szCs w:val="28"/>
                <w:lang w:val="uz-Cyrl-UZ"/>
              </w:rPr>
              <w:t>doni kuchlanganligi fazasining o</w:t>
            </w:r>
            <w:r w:rsidRPr="003113C7">
              <w:rPr>
                <w:rFonts w:ascii="Cambria Math" w:hAnsi="Cambria Math" w:cs="Cambria Math"/>
                <w:sz w:val="28"/>
                <w:szCs w:val="28"/>
                <w:lang w:val="uz-Cyrl-UZ"/>
              </w:rPr>
              <w:t>ʻ</w:t>
            </w:r>
            <w:r w:rsidRPr="003113C7">
              <w:rPr>
                <w:sz w:val="28"/>
                <w:szCs w:val="28"/>
                <w:lang w:val="uz-Cyrl-UZ"/>
              </w:rPr>
              <w:t>zgarishini tavsiflov</w:t>
            </w:r>
            <w:r w:rsidR="00FC7CE8" w:rsidRPr="003113C7">
              <w:rPr>
                <w:sz w:val="28"/>
                <w:szCs w:val="28"/>
                <w:lang w:val="uz-Cyrl-UZ"/>
              </w:rPr>
              <w:t>-</w:t>
            </w:r>
            <w:r w:rsidRPr="003113C7">
              <w:rPr>
                <w:sz w:val="28"/>
                <w:szCs w:val="28"/>
                <w:lang w:val="uz-Cyrl-UZ"/>
              </w:rPr>
              <w:t>chi kattalik.</w:t>
            </w:r>
          </w:p>
          <w:p w14:paraId="721FDB48" w14:textId="77777777" w:rsidR="00531151" w:rsidRPr="003113C7" w:rsidRDefault="00531151" w:rsidP="00F23303">
            <w:pPr>
              <w:jc w:val="both"/>
              <w:rPr>
                <w:sz w:val="22"/>
                <w:szCs w:val="22"/>
                <w:lang w:val="uz-Cyrl-UZ"/>
              </w:rPr>
            </w:pPr>
          </w:p>
          <w:p w14:paraId="4B2C4CEC" w14:textId="77777777" w:rsidR="00531151" w:rsidRPr="003113C7" w:rsidRDefault="00531151" w:rsidP="00F23303">
            <w:pPr>
              <w:jc w:val="both"/>
              <w:rPr>
                <w:sz w:val="28"/>
                <w:szCs w:val="28"/>
                <w:lang w:val="uz-Cyrl-UZ"/>
              </w:rPr>
            </w:pPr>
            <w:r w:rsidRPr="003113C7">
              <w:rPr>
                <w:sz w:val="28"/>
                <w:szCs w:val="28"/>
                <w:lang w:val="uz-Cyrl-UZ"/>
              </w:rPr>
              <w:t>Тўлқинни, тақсимланган параметрлар (муҳит)га эга линиядаги тақсимлаш коэффициентининг мав</w:t>
            </w:r>
            <w:r w:rsidR="00FC7CE8" w:rsidRPr="003113C7">
              <w:rPr>
                <w:sz w:val="28"/>
                <w:szCs w:val="28"/>
                <w:lang w:val="uz-Cyrl-UZ"/>
              </w:rPr>
              <w:t>-</w:t>
            </w:r>
            <w:r w:rsidRPr="003113C7">
              <w:rPr>
                <w:sz w:val="28"/>
                <w:szCs w:val="28"/>
                <w:lang w:val="uz-Cyrl-UZ"/>
              </w:rPr>
              <w:t>ҳум қисмига тенг узунлик бирлигига, кўчирили</w:t>
            </w:r>
            <w:r w:rsidR="00FC7CE8" w:rsidRPr="003113C7">
              <w:rPr>
                <w:sz w:val="28"/>
                <w:szCs w:val="28"/>
                <w:lang w:val="uz-Cyrl-UZ"/>
              </w:rPr>
              <w:t>-</w:t>
            </w:r>
            <w:r w:rsidRPr="003113C7">
              <w:rPr>
                <w:sz w:val="28"/>
                <w:szCs w:val="28"/>
                <w:lang w:val="uz-Cyrl-UZ"/>
              </w:rPr>
              <w:t>шидаги тақсимланган параметрлар (муҳит)га эга линиядаги югурувчи электромагнит тўлқинининг электр ёки магнит майдони кучланганлиги фазаси</w:t>
            </w:r>
            <w:r w:rsidR="00FC7CE8" w:rsidRPr="003113C7">
              <w:rPr>
                <w:sz w:val="28"/>
                <w:szCs w:val="28"/>
                <w:lang w:val="uz-Cyrl-UZ"/>
              </w:rPr>
              <w:t>-</w:t>
            </w:r>
            <w:r w:rsidRPr="003113C7">
              <w:rPr>
                <w:sz w:val="28"/>
                <w:szCs w:val="28"/>
                <w:lang w:val="uz-Cyrl-UZ"/>
              </w:rPr>
              <w:t>нинг ўзгаришини тавсифловчи катталик.</w:t>
            </w:r>
          </w:p>
        </w:tc>
      </w:tr>
      <w:tr w:rsidR="00531151" w:rsidRPr="00073205" w14:paraId="77FBC3C4" w14:textId="77777777" w:rsidTr="00FC7CE8">
        <w:trPr>
          <w:trHeight w:val="3201"/>
          <w:tblCellSpacing w:w="0" w:type="dxa"/>
          <w:jc w:val="center"/>
        </w:trPr>
        <w:tc>
          <w:tcPr>
            <w:tcW w:w="3711" w:type="dxa"/>
          </w:tcPr>
          <w:p w14:paraId="0F9DD822" w14:textId="77777777" w:rsidR="00531151" w:rsidRPr="003113C7" w:rsidRDefault="00531151" w:rsidP="00F23303">
            <w:pPr>
              <w:pStyle w:val="NormalWeb"/>
              <w:spacing w:before="0" w:after="0"/>
              <w:rPr>
                <w:color w:val="auto"/>
                <w:sz w:val="28"/>
                <w:szCs w:val="28"/>
                <w:lang w:val="uz-Cyrl-UZ"/>
              </w:rPr>
            </w:pPr>
            <w:r w:rsidRPr="003113C7">
              <w:rPr>
                <w:b/>
                <w:bCs/>
                <w:color w:val="auto"/>
                <w:sz w:val="28"/>
                <w:szCs w:val="28"/>
                <w:lang w:val="uz-Cyrl-UZ"/>
              </w:rPr>
              <w:t xml:space="preserve">Коэффициент широкопо-лосности оптического </w:t>
            </w:r>
            <w:r w:rsidRPr="003113C7">
              <w:rPr>
                <w:b/>
                <w:bCs/>
                <w:color w:val="auto"/>
                <w:sz w:val="28"/>
                <w:szCs w:val="28"/>
                <w:lang w:val="uz-Cyrl-UZ"/>
              </w:rPr>
              <w:br/>
              <w:t>волокна</w:t>
            </w:r>
          </w:p>
          <w:p w14:paraId="357942A1" w14:textId="77777777" w:rsidR="00531151" w:rsidRPr="003113C7" w:rsidRDefault="00531151" w:rsidP="00F23303">
            <w:pPr>
              <w:pStyle w:val="NormalWeb"/>
              <w:spacing w:before="0" w:after="0"/>
              <w:rPr>
                <w:color w:val="auto"/>
                <w:sz w:val="28"/>
                <w:szCs w:val="28"/>
                <w:lang w:val="uz-Cyrl-UZ"/>
              </w:rPr>
            </w:pPr>
            <w:r w:rsidRPr="003113C7">
              <w:rPr>
                <w:b/>
                <w:color w:val="auto"/>
                <w:sz w:val="28"/>
                <w:szCs w:val="28"/>
                <w:lang w:val="uz-Cyrl-UZ"/>
              </w:rPr>
              <w:t xml:space="preserve">uz - </w:t>
            </w:r>
            <w:r w:rsidRPr="003113C7">
              <w:rPr>
                <w:color w:val="auto"/>
                <w:sz w:val="28"/>
                <w:szCs w:val="28"/>
                <w:lang w:val="uz-Cyrl-UZ"/>
              </w:rPr>
              <w:t>optik tolaning keng polosalilik koeffitsiyenti</w:t>
            </w:r>
          </w:p>
          <w:p w14:paraId="07FDEFC3" w14:textId="77777777" w:rsidR="00531151" w:rsidRPr="003113C7" w:rsidRDefault="00531151" w:rsidP="00F23303">
            <w:pPr>
              <w:pStyle w:val="NormalWeb"/>
              <w:spacing w:before="0" w:after="0"/>
              <w:rPr>
                <w:b/>
                <w:color w:val="auto"/>
                <w:sz w:val="28"/>
                <w:szCs w:val="28"/>
                <w:lang w:val="uz-Cyrl-UZ"/>
              </w:rPr>
            </w:pPr>
            <w:r w:rsidRPr="003113C7">
              <w:rPr>
                <w:color w:val="auto"/>
                <w:sz w:val="28"/>
                <w:szCs w:val="28"/>
                <w:lang w:val="uz-Cyrl-UZ"/>
              </w:rPr>
              <w:t xml:space="preserve">        </w:t>
            </w:r>
            <w:r w:rsidR="0044512F" w:rsidRPr="003113C7">
              <w:rPr>
                <w:color w:val="auto"/>
                <w:sz w:val="28"/>
                <w:szCs w:val="28"/>
                <w:lang w:val="uz-Cyrl-UZ"/>
              </w:rPr>
              <w:t>оптик толанинг кенг полосалилик</w:t>
            </w:r>
            <w:r w:rsidR="00FC7CE8" w:rsidRPr="003113C7">
              <w:rPr>
                <w:color w:val="auto"/>
                <w:sz w:val="28"/>
                <w:szCs w:val="28"/>
                <w:lang w:val="uz-Cyrl-UZ"/>
              </w:rPr>
              <w:t xml:space="preserve"> </w:t>
            </w:r>
            <w:r w:rsidRPr="003113C7">
              <w:rPr>
                <w:color w:val="auto"/>
                <w:sz w:val="28"/>
                <w:szCs w:val="28"/>
                <w:lang w:val="uz-Cyrl-UZ"/>
              </w:rPr>
              <w:t>коэффициенти</w:t>
            </w:r>
          </w:p>
          <w:p w14:paraId="33E3B414" w14:textId="77777777" w:rsidR="00531151" w:rsidRPr="003113C7" w:rsidRDefault="00531151" w:rsidP="00F23303">
            <w:pPr>
              <w:pStyle w:val="NormalWeb"/>
              <w:spacing w:before="0" w:after="0"/>
              <w:rPr>
                <w:b/>
                <w:color w:val="auto"/>
                <w:sz w:val="28"/>
                <w:szCs w:val="28"/>
                <w:lang w:val="uz-Cyrl-UZ"/>
              </w:rPr>
            </w:pPr>
            <w:r w:rsidRPr="003113C7">
              <w:rPr>
                <w:b/>
                <w:color w:val="auto"/>
                <w:sz w:val="28"/>
                <w:szCs w:val="28"/>
                <w:lang w:val="uz-Cyrl-UZ"/>
              </w:rPr>
              <w:t xml:space="preserve">en - </w:t>
            </w:r>
            <w:r w:rsidRPr="003113C7">
              <w:rPr>
                <w:color w:val="auto"/>
                <w:sz w:val="28"/>
                <w:szCs w:val="28"/>
                <w:lang w:val="en-US"/>
              </w:rPr>
              <w:t xml:space="preserve">coefficient of the </w:t>
            </w:r>
            <w:r w:rsidRPr="003113C7">
              <w:rPr>
                <w:color w:val="auto"/>
                <w:sz w:val="28"/>
                <w:szCs w:val="28"/>
                <w:lang w:val="en-US"/>
              </w:rPr>
              <w:br/>
            </w:r>
            <w:proofErr w:type="spellStart"/>
            <w:r w:rsidRPr="003113C7">
              <w:rPr>
                <w:color w:val="auto"/>
                <w:sz w:val="28"/>
                <w:szCs w:val="28"/>
                <w:lang w:val="en-US"/>
              </w:rPr>
              <w:t>broadbandness</w:t>
            </w:r>
            <w:proofErr w:type="spellEnd"/>
            <w:r w:rsidRPr="003113C7">
              <w:rPr>
                <w:color w:val="auto"/>
                <w:sz w:val="28"/>
                <w:szCs w:val="28"/>
                <w:lang w:val="en-US"/>
              </w:rPr>
              <w:t xml:space="preserve"> of optical fiber; bandwidth-distance factor</w:t>
            </w:r>
          </w:p>
        </w:tc>
        <w:tc>
          <w:tcPr>
            <w:tcW w:w="6260" w:type="dxa"/>
            <w:vAlign w:val="center"/>
          </w:tcPr>
          <w:p w14:paraId="41802B7F" w14:textId="77777777" w:rsidR="00531151" w:rsidRPr="003113C7" w:rsidRDefault="00531151" w:rsidP="00F23303">
            <w:pPr>
              <w:pStyle w:val="NormalWeb"/>
              <w:spacing w:before="0" w:after="0"/>
              <w:jc w:val="both"/>
              <w:rPr>
                <w:i/>
                <w:color w:val="auto"/>
                <w:sz w:val="28"/>
                <w:szCs w:val="28"/>
                <w:lang w:val="uz-Cyrl-UZ"/>
              </w:rPr>
            </w:pPr>
            <w:r w:rsidRPr="003113C7">
              <w:rPr>
                <w:color w:val="auto"/>
                <w:sz w:val="28"/>
                <w:szCs w:val="28"/>
              </w:rPr>
              <w:t xml:space="preserve">Полоса пропускания оптического волокна длиной 1 </w:t>
            </w:r>
            <w:r w:rsidRPr="003113C7">
              <w:rPr>
                <w:color w:val="auto"/>
                <w:sz w:val="28"/>
                <w:szCs w:val="28"/>
                <w:lang w:val="en-US"/>
              </w:rPr>
              <w:t>km</w:t>
            </w:r>
            <w:r w:rsidRPr="003113C7">
              <w:rPr>
                <w:color w:val="auto"/>
                <w:sz w:val="28"/>
                <w:szCs w:val="28"/>
              </w:rPr>
              <w:t>, выраженная в мегагерцах, умноженных на километр</w:t>
            </w:r>
            <w:r w:rsidRPr="003113C7">
              <w:rPr>
                <w:i/>
                <w:color w:val="auto"/>
                <w:sz w:val="28"/>
                <w:szCs w:val="28"/>
              </w:rPr>
              <w:t>.</w:t>
            </w:r>
          </w:p>
          <w:p w14:paraId="6D1184DF" w14:textId="77777777" w:rsidR="00531151" w:rsidRPr="003113C7" w:rsidRDefault="00531151" w:rsidP="00F23303">
            <w:pPr>
              <w:pStyle w:val="NormalWeb"/>
              <w:spacing w:before="0" w:after="0"/>
              <w:rPr>
                <w:i/>
                <w:color w:val="auto"/>
                <w:sz w:val="28"/>
                <w:szCs w:val="28"/>
                <w:lang w:val="uz-Cyrl-UZ"/>
              </w:rPr>
            </w:pPr>
          </w:p>
          <w:p w14:paraId="542341C4" w14:textId="77777777" w:rsidR="00531151" w:rsidRPr="003113C7" w:rsidRDefault="00531151" w:rsidP="00F23303">
            <w:pPr>
              <w:pStyle w:val="NormalWeb"/>
              <w:spacing w:before="0" w:after="0"/>
              <w:jc w:val="both"/>
              <w:rPr>
                <w:color w:val="auto"/>
                <w:sz w:val="28"/>
                <w:szCs w:val="28"/>
                <w:lang w:val="uz-Cyrl-UZ"/>
              </w:rPr>
            </w:pPr>
            <w:r w:rsidRPr="003113C7">
              <w:rPr>
                <w:color w:val="auto"/>
                <w:sz w:val="28"/>
                <w:szCs w:val="28"/>
                <w:lang w:val="uz-Cyrl-UZ"/>
              </w:rPr>
              <w:t>Megagerslarda ifodalangan, kilometrga ko</w:t>
            </w:r>
            <w:r w:rsidRPr="003113C7">
              <w:rPr>
                <w:rFonts w:ascii="Cambria Math" w:hAnsi="Cambria Math" w:cs="Cambria Math"/>
                <w:color w:val="auto"/>
                <w:sz w:val="28"/>
                <w:szCs w:val="28"/>
                <w:lang w:val="uz-Cyrl-UZ"/>
              </w:rPr>
              <w:t>ʻ</w:t>
            </w:r>
            <w:r w:rsidRPr="003113C7">
              <w:rPr>
                <w:color w:val="auto"/>
                <w:sz w:val="28"/>
                <w:szCs w:val="28"/>
                <w:lang w:val="uz-Cyrl-UZ"/>
              </w:rPr>
              <w:t>paytirilgan 1 km uzunlikdagi optik tolaning o</w:t>
            </w:r>
            <w:r w:rsidRPr="003113C7">
              <w:rPr>
                <w:rFonts w:ascii="Cambria Math" w:hAnsi="Cambria Math" w:cs="Cambria Math"/>
                <w:color w:val="auto"/>
                <w:sz w:val="28"/>
                <w:szCs w:val="28"/>
                <w:lang w:val="uz-Cyrl-UZ"/>
              </w:rPr>
              <w:t>ʻ</w:t>
            </w:r>
            <w:r w:rsidRPr="003113C7">
              <w:rPr>
                <w:color w:val="auto"/>
                <w:sz w:val="28"/>
                <w:szCs w:val="28"/>
                <w:lang w:val="uz-Cyrl-UZ"/>
              </w:rPr>
              <w:t>tkazish polosasi.</w:t>
            </w:r>
          </w:p>
          <w:p w14:paraId="679EE5A0" w14:textId="77777777" w:rsidR="00531151" w:rsidRPr="003113C7" w:rsidRDefault="00531151" w:rsidP="00F23303">
            <w:pPr>
              <w:pStyle w:val="NormalWeb"/>
              <w:spacing w:before="0" w:after="0"/>
              <w:rPr>
                <w:color w:val="auto"/>
                <w:sz w:val="28"/>
                <w:szCs w:val="28"/>
                <w:lang w:val="uz-Cyrl-UZ"/>
              </w:rPr>
            </w:pPr>
          </w:p>
          <w:p w14:paraId="55DC1AC4" w14:textId="77777777" w:rsidR="00531151" w:rsidRPr="003113C7" w:rsidRDefault="00531151" w:rsidP="00F23303">
            <w:pPr>
              <w:pStyle w:val="NormalWeb"/>
              <w:spacing w:before="0" w:after="0"/>
              <w:jc w:val="both"/>
              <w:rPr>
                <w:color w:val="auto"/>
                <w:sz w:val="28"/>
                <w:szCs w:val="28"/>
                <w:lang w:val="uz-Cyrl-UZ"/>
              </w:rPr>
            </w:pPr>
            <w:r w:rsidRPr="003113C7">
              <w:rPr>
                <w:color w:val="auto"/>
                <w:sz w:val="28"/>
                <w:szCs w:val="28"/>
                <w:lang w:val="uz-Cyrl-UZ"/>
              </w:rPr>
              <w:t>Мегагерцларда ифодаланган, километрга кўпайти</w:t>
            </w:r>
            <w:r w:rsidR="00FC7CE8" w:rsidRPr="003113C7">
              <w:rPr>
                <w:color w:val="auto"/>
                <w:sz w:val="28"/>
                <w:szCs w:val="28"/>
                <w:lang w:val="uz-Cyrl-UZ"/>
              </w:rPr>
              <w:t>-</w:t>
            </w:r>
            <w:r w:rsidRPr="003113C7">
              <w:rPr>
                <w:color w:val="auto"/>
                <w:sz w:val="28"/>
                <w:szCs w:val="28"/>
                <w:lang w:val="uz-Cyrl-UZ"/>
              </w:rPr>
              <w:t>рилган 1 km</w:t>
            </w:r>
            <w:r w:rsidRPr="003113C7">
              <w:rPr>
                <w:i/>
                <w:color w:val="auto"/>
                <w:sz w:val="28"/>
                <w:szCs w:val="28"/>
                <w:lang w:val="uz-Cyrl-UZ"/>
              </w:rPr>
              <w:t xml:space="preserve"> </w:t>
            </w:r>
            <w:r w:rsidRPr="003113C7">
              <w:rPr>
                <w:color w:val="auto"/>
                <w:sz w:val="28"/>
                <w:szCs w:val="28"/>
                <w:lang w:val="uz-Cyrl-UZ"/>
              </w:rPr>
              <w:t>узунликдаги о</w:t>
            </w:r>
            <w:r w:rsidR="00FC7CE8" w:rsidRPr="003113C7">
              <w:rPr>
                <w:color w:val="auto"/>
                <w:sz w:val="28"/>
                <w:szCs w:val="28"/>
                <w:lang w:val="uz-Cyrl-UZ"/>
              </w:rPr>
              <w:t>птик толанинг ўтказиш полосаси.</w:t>
            </w:r>
          </w:p>
        </w:tc>
      </w:tr>
      <w:tr w:rsidR="00531151" w:rsidRPr="00073205" w14:paraId="69F09F5F" w14:textId="77777777" w:rsidTr="00F23303">
        <w:trPr>
          <w:tblCellSpacing w:w="0" w:type="dxa"/>
          <w:jc w:val="center"/>
        </w:trPr>
        <w:tc>
          <w:tcPr>
            <w:tcW w:w="3711" w:type="dxa"/>
          </w:tcPr>
          <w:p w14:paraId="10922BFE" w14:textId="77777777" w:rsidR="00531151" w:rsidRPr="003113C7" w:rsidRDefault="00531151" w:rsidP="00F23303">
            <w:pPr>
              <w:rPr>
                <w:b/>
                <w:bCs/>
                <w:sz w:val="28"/>
                <w:szCs w:val="28"/>
                <w:lang w:val="uz-Cyrl-UZ"/>
              </w:rPr>
            </w:pPr>
            <w:r w:rsidRPr="003113C7">
              <w:rPr>
                <w:b/>
                <w:bCs/>
                <w:sz w:val="28"/>
                <w:szCs w:val="28"/>
                <w:lang w:val="uz-Cyrl-UZ"/>
              </w:rPr>
              <w:t>Коэффициент экранирования</w:t>
            </w:r>
          </w:p>
          <w:p w14:paraId="52AE776E"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ekranlash koeffitsiyenti</w:t>
            </w:r>
          </w:p>
          <w:p w14:paraId="0A288DBB" w14:textId="77777777" w:rsidR="00531151" w:rsidRPr="003113C7" w:rsidRDefault="00531151" w:rsidP="00F23303">
            <w:pPr>
              <w:rPr>
                <w:bCs/>
                <w:sz w:val="28"/>
                <w:szCs w:val="28"/>
                <w:lang w:val="uz-Cyrl-UZ"/>
              </w:rPr>
            </w:pPr>
            <w:r w:rsidRPr="003113C7">
              <w:rPr>
                <w:bCs/>
                <w:sz w:val="28"/>
                <w:szCs w:val="28"/>
                <w:lang w:val="uz-Cyrl-UZ"/>
              </w:rPr>
              <w:t xml:space="preserve">       экранлаш коэффициенти</w:t>
            </w:r>
          </w:p>
          <w:p w14:paraId="50D1FF72" w14:textId="77777777" w:rsidR="00531151" w:rsidRPr="003113C7" w:rsidRDefault="00531151" w:rsidP="00F23303">
            <w:pPr>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pacing w:val="-2"/>
                <w:sz w:val="28"/>
                <w:szCs w:val="28"/>
                <w:lang w:val="en-US"/>
              </w:rPr>
              <w:t xml:space="preserve"> </w:t>
            </w:r>
            <w:r w:rsidRPr="003113C7">
              <w:rPr>
                <w:spacing w:val="-2"/>
                <w:sz w:val="28"/>
                <w:szCs w:val="28"/>
                <w:lang w:val="en-US"/>
              </w:rPr>
              <w:t>shielding effectiveness;</w:t>
            </w:r>
            <w:r w:rsidRPr="003113C7">
              <w:rPr>
                <w:bCs/>
                <w:sz w:val="28"/>
                <w:szCs w:val="28"/>
                <w:lang w:val="en-US"/>
              </w:rPr>
              <w:t xml:space="preserve"> shielding factor</w:t>
            </w:r>
          </w:p>
        </w:tc>
        <w:tc>
          <w:tcPr>
            <w:tcW w:w="6260" w:type="dxa"/>
            <w:vAlign w:val="center"/>
          </w:tcPr>
          <w:p w14:paraId="2341A151" w14:textId="77777777" w:rsidR="00531151" w:rsidRPr="003113C7" w:rsidRDefault="00531151" w:rsidP="00F23303">
            <w:pPr>
              <w:jc w:val="both"/>
              <w:rPr>
                <w:bCs/>
                <w:sz w:val="28"/>
                <w:szCs w:val="28"/>
                <w:lang w:val="uz-Cyrl-UZ"/>
              </w:rPr>
            </w:pPr>
            <w:r w:rsidRPr="003113C7">
              <w:rPr>
                <w:bCs/>
                <w:sz w:val="28"/>
                <w:szCs w:val="28"/>
              </w:rPr>
              <w:t>Коэффициент, характеризующий ослабление поля от внешнего источника в данной точке пространства, создаваемое экраном.</w:t>
            </w:r>
          </w:p>
          <w:p w14:paraId="27D65F4B" w14:textId="77777777" w:rsidR="00531151" w:rsidRPr="003113C7" w:rsidRDefault="00531151" w:rsidP="00F23303">
            <w:pPr>
              <w:jc w:val="both"/>
              <w:rPr>
                <w:bCs/>
                <w:sz w:val="22"/>
                <w:szCs w:val="22"/>
                <w:lang w:val="uz-Cyrl-UZ"/>
              </w:rPr>
            </w:pPr>
          </w:p>
          <w:p w14:paraId="661282EE" w14:textId="77777777" w:rsidR="00531151" w:rsidRPr="003113C7" w:rsidRDefault="00531151" w:rsidP="00F23303">
            <w:pPr>
              <w:jc w:val="both"/>
              <w:rPr>
                <w:bCs/>
                <w:sz w:val="28"/>
                <w:szCs w:val="28"/>
                <w:lang w:val="uz-Cyrl-UZ"/>
              </w:rPr>
            </w:pPr>
            <w:r w:rsidRPr="003113C7">
              <w:rPr>
                <w:bCs/>
                <w:sz w:val="28"/>
                <w:szCs w:val="28"/>
                <w:lang w:val="uz-Cyrl-UZ"/>
              </w:rPr>
              <w:t>Maydonning, ekranda hosil qilinadigan fazoning shu nuqtasidagi tashqi manbadan, susayishini tavsiflovchi koeffitsiyent.</w:t>
            </w:r>
          </w:p>
          <w:p w14:paraId="6F35D7A0" w14:textId="77777777" w:rsidR="00531151" w:rsidRPr="003113C7" w:rsidRDefault="00531151" w:rsidP="00F23303">
            <w:pPr>
              <w:jc w:val="both"/>
              <w:rPr>
                <w:bCs/>
                <w:sz w:val="22"/>
                <w:szCs w:val="22"/>
                <w:lang w:val="uz-Cyrl-UZ"/>
              </w:rPr>
            </w:pPr>
          </w:p>
          <w:p w14:paraId="7F9DF5EE" w14:textId="77777777" w:rsidR="00531151" w:rsidRPr="003113C7" w:rsidRDefault="00531151" w:rsidP="00F23303">
            <w:pPr>
              <w:jc w:val="both"/>
              <w:rPr>
                <w:sz w:val="28"/>
                <w:szCs w:val="28"/>
                <w:lang w:val="uz-Cyrl-UZ"/>
              </w:rPr>
            </w:pPr>
            <w:r w:rsidRPr="003113C7">
              <w:rPr>
                <w:bCs/>
                <w:sz w:val="28"/>
                <w:szCs w:val="28"/>
                <w:lang w:val="uz-Cyrl-UZ"/>
              </w:rPr>
              <w:t>Майдоннинг, экранда ҳосил қилинадиган фазо</w:t>
            </w:r>
            <w:r w:rsidR="00FC7CE8" w:rsidRPr="003113C7">
              <w:rPr>
                <w:bCs/>
                <w:sz w:val="28"/>
                <w:szCs w:val="28"/>
                <w:lang w:val="uz-Cyrl-UZ"/>
              </w:rPr>
              <w:t>-</w:t>
            </w:r>
            <w:r w:rsidRPr="003113C7">
              <w:rPr>
                <w:bCs/>
                <w:sz w:val="28"/>
                <w:szCs w:val="28"/>
                <w:lang w:val="uz-Cyrl-UZ"/>
              </w:rPr>
              <w:t>нинг шу нуқтасидаги ташқи манбадан, сусайиши</w:t>
            </w:r>
            <w:r w:rsidR="00FC7CE8" w:rsidRPr="003113C7">
              <w:rPr>
                <w:bCs/>
                <w:sz w:val="28"/>
                <w:szCs w:val="28"/>
                <w:lang w:val="uz-Cyrl-UZ"/>
              </w:rPr>
              <w:t>-</w:t>
            </w:r>
            <w:r w:rsidRPr="003113C7">
              <w:rPr>
                <w:bCs/>
                <w:sz w:val="28"/>
                <w:szCs w:val="28"/>
                <w:lang w:val="uz-Cyrl-UZ"/>
              </w:rPr>
              <w:t xml:space="preserve">ни тавсифловчи коэффициент. </w:t>
            </w:r>
          </w:p>
        </w:tc>
      </w:tr>
      <w:tr w:rsidR="00531151" w:rsidRPr="003113C7" w14:paraId="38479930" w14:textId="77777777" w:rsidTr="00F23303">
        <w:trPr>
          <w:tblCellSpacing w:w="0" w:type="dxa"/>
          <w:jc w:val="center"/>
        </w:trPr>
        <w:tc>
          <w:tcPr>
            <w:tcW w:w="3711" w:type="dxa"/>
          </w:tcPr>
          <w:p w14:paraId="4F1EFFB7" w14:textId="77777777" w:rsidR="00531151" w:rsidRPr="003113C7" w:rsidRDefault="00531151" w:rsidP="00F23303">
            <w:pPr>
              <w:rPr>
                <w:b/>
                <w:sz w:val="28"/>
                <w:szCs w:val="28"/>
                <w:lang w:val="uz-Cyrl-UZ"/>
              </w:rPr>
            </w:pPr>
            <w:r w:rsidRPr="003113C7">
              <w:rPr>
                <w:b/>
                <w:sz w:val="28"/>
                <w:szCs w:val="28"/>
                <w:lang w:val="uz-Cyrl-UZ"/>
              </w:rPr>
              <w:lastRenderedPageBreak/>
              <w:t xml:space="preserve">Коэффициент </w:t>
            </w:r>
            <w:r w:rsidRPr="003113C7">
              <w:rPr>
                <w:b/>
                <w:sz w:val="28"/>
                <w:szCs w:val="28"/>
                <w:lang w:val="uz-Cyrl-UZ"/>
              </w:rPr>
              <w:br/>
              <w:t>эллиптичности</w:t>
            </w:r>
          </w:p>
          <w:p w14:paraId="7344E126"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elliptiklik koeffitsiyenti</w:t>
            </w:r>
          </w:p>
          <w:p w14:paraId="347E6E8F" w14:textId="77777777" w:rsidR="00531151" w:rsidRPr="003113C7" w:rsidRDefault="00531151" w:rsidP="00F23303">
            <w:pPr>
              <w:rPr>
                <w:sz w:val="28"/>
                <w:szCs w:val="28"/>
                <w:lang w:val="uz-Cyrl-UZ"/>
              </w:rPr>
            </w:pPr>
            <w:r w:rsidRPr="003113C7">
              <w:rPr>
                <w:sz w:val="28"/>
                <w:szCs w:val="28"/>
                <w:lang w:val="uz-Cyrl-UZ"/>
              </w:rPr>
              <w:t xml:space="preserve">       эллиптиклик коэффициенти</w:t>
            </w:r>
          </w:p>
          <w:p w14:paraId="7164323F"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axial ratio</w:t>
            </w:r>
            <w:r w:rsidRPr="003113C7">
              <w:rPr>
                <w:sz w:val="28"/>
                <w:szCs w:val="28"/>
                <w:lang w:val="ro-RO"/>
              </w:rPr>
              <w:t>,</w:t>
            </w:r>
            <w:r w:rsidRPr="003113C7">
              <w:rPr>
                <w:b/>
                <w:sz w:val="28"/>
                <w:szCs w:val="28"/>
                <w:lang w:val="uz-Cyrl-UZ"/>
              </w:rPr>
              <w:t xml:space="preserve"> </w:t>
            </w:r>
            <w:r w:rsidRPr="003113C7">
              <w:rPr>
                <w:sz w:val="28"/>
                <w:szCs w:val="28"/>
                <w:lang w:val="uz-Cyrl-UZ"/>
              </w:rPr>
              <w:t>ellipticity</w:t>
            </w:r>
          </w:p>
        </w:tc>
        <w:tc>
          <w:tcPr>
            <w:tcW w:w="6260" w:type="dxa"/>
            <w:vAlign w:val="center"/>
          </w:tcPr>
          <w:p w14:paraId="2BE893F9" w14:textId="77777777" w:rsidR="00531151" w:rsidRPr="003113C7" w:rsidRDefault="00531151" w:rsidP="00F23303">
            <w:pPr>
              <w:jc w:val="both"/>
              <w:rPr>
                <w:sz w:val="28"/>
                <w:szCs w:val="28"/>
                <w:lang w:val="uz-Cyrl-UZ"/>
              </w:rPr>
            </w:pPr>
            <w:r w:rsidRPr="003113C7">
              <w:rPr>
                <w:sz w:val="28"/>
                <w:szCs w:val="28"/>
              </w:rPr>
              <w:t>Параметр, который зависит от уровня и фазового сдвига векторов электрического и магнитного по</w:t>
            </w:r>
            <w:r w:rsidR="004C013B" w:rsidRPr="003113C7">
              <w:rPr>
                <w:sz w:val="28"/>
                <w:szCs w:val="28"/>
              </w:rPr>
              <w:t>ля.</w:t>
            </w:r>
          </w:p>
          <w:p w14:paraId="14817F51" w14:textId="77777777" w:rsidR="002B6F61" w:rsidRPr="003113C7" w:rsidRDefault="002B6F61" w:rsidP="00F23303">
            <w:pPr>
              <w:jc w:val="both"/>
              <w:rPr>
                <w:sz w:val="18"/>
                <w:szCs w:val="18"/>
                <w:lang w:val="uz-Cyrl-UZ"/>
              </w:rPr>
            </w:pPr>
          </w:p>
          <w:p w14:paraId="46FE0152" w14:textId="77777777" w:rsidR="00531151" w:rsidRPr="003113C7" w:rsidRDefault="00531151" w:rsidP="00F23303">
            <w:pPr>
              <w:jc w:val="both"/>
              <w:rPr>
                <w:sz w:val="28"/>
                <w:szCs w:val="28"/>
                <w:lang w:val="en-US"/>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vektorlarining</w:t>
            </w:r>
            <w:proofErr w:type="spellEnd"/>
            <w:r w:rsidRPr="003113C7">
              <w:rPr>
                <w:sz w:val="28"/>
                <w:szCs w:val="28"/>
                <w:lang w:val="en-US"/>
              </w:rPr>
              <w:t xml:space="preserve"> </w:t>
            </w:r>
            <w:proofErr w:type="spellStart"/>
            <w:r w:rsidRPr="003113C7">
              <w:rPr>
                <w:sz w:val="28"/>
                <w:szCs w:val="28"/>
                <w:lang w:val="en-US"/>
              </w:rPr>
              <w:t>darajasi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fazaviy</w:t>
            </w:r>
            <w:proofErr w:type="spellEnd"/>
            <w:r w:rsidRPr="003113C7">
              <w:rPr>
                <w:sz w:val="28"/>
                <w:szCs w:val="28"/>
                <w:lang w:val="en-US"/>
              </w:rPr>
              <w:t xml:space="preserve"> </w:t>
            </w:r>
            <w:proofErr w:type="spellStart"/>
            <w:r w:rsidRPr="003113C7">
              <w:rPr>
                <w:sz w:val="28"/>
                <w:szCs w:val="28"/>
                <w:lang w:val="en-US"/>
              </w:rPr>
              <w:t>siljishiga</w:t>
            </w:r>
            <w:proofErr w:type="spellEnd"/>
            <w:r w:rsidRPr="003113C7">
              <w:rPr>
                <w:sz w:val="28"/>
                <w:szCs w:val="28"/>
                <w:lang w:val="en-US"/>
              </w:rPr>
              <w:t xml:space="preserve"> </w:t>
            </w:r>
            <w:proofErr w:type="spellStart"/>
            <w:r w:rsidRPr="003113C7">
              <w:rPr>
                <w:sz w:val="28"/>
                <w:szCs w:val="28"/>
                <w:lang w:val="en-US"/>
              </w:rPr>
              <w:t>bog</w:t>
            </w:r>
            <w:r w:rsidRPr="003113C7">
              <w:rPr>
                <w:rFonts w:ascii="Cambria Math" w:hAnsi="Cambria Math" w:cs="Cambria Math"/>
                <w:sz w:val="28"/>
                <w:szCs w:val="28"/>
                <w:lang w:val="en-US"/>
              </w:rPr>
              <w:t>ʻ</w:t>
            </w:r>
            <w:r w:rsidR="004C013B" w:rsidRPr="003113C7">
              <w:rPr>
                <w:sz w:val="28"/>
                <w:szCs w:val="28"/>
                <w:lang w:val="en-US"/>
              </w:rPr>
              <w:t>liq</w:t>
            </w:r>
            <w:proofErr w:type="spellEnd"/>
            <w:r w:rsidR="004C013B" w:rsidRPr="003113C7">
              <w:rPr>
                <w:sz w:val="28"/>
                <w:szCs w:val="28"/>
                <w:lang w:val="en-US"/>
              </w:rPr>
              <w:t xml:space="preserve"> </w:t>
            </w:r>
            <w:proofErr w:type="spellStart"/>
            <w:r w:rsidR="004C013B" w:rsidRPr="003113C7">
              <w:rPr>
                <w:sz w:val="28"/>
                <w:szCs w:val="28"/>
                <w:lang w:val="en-US"/>
              </w:rPr>
              <w:t>parametr</w:t>
            </w:r>
            <w:proofErr w:type="spellEnd"/>
            <w:r w:rsidR="004C013B" w:rsidRPr="003113C7">
              <w:rPr>
                <w:sz w:val="28"/>
                <w:szCs w:val="28"/>
                <w:lang w:val="en-US"/>
              </w:rPr>
              <w:t>.</w:t>
            </w:r>
          </w:p>
          <w:p w14:paraId="198577CA" w14:textId="77777777" w:rsidR="002B6F61" w:rsidRPr="003113C7" w:rsidRDefault="002B6F61" w:rsidP="00F23303">
            <w:pPr>
              <w:jc w:val="both"/>
              <w:rPr>
                <w:sz w:val="18"/>
                <w:szCs w:val="18"/>
                <w:lang w:val="uz-Cyrl-UZ"/>
              </w:rPr>
            </w:pPr>
          </w:p>
          <w:p w14:paraId="3051416C" w14:textId="77777777" w:rsidR="00531151" w:rsidRPr="003113C7" w:rsidRDefault="00531151" w:rsidP="002B6F61">
            <w:pPr>
              <w:jc w:val="both"/>
              <w:rPr>
                <w:sz w:val="28"/>
                <w:szCs w:val="28"/>
                <w:lang w:val="uz-Cyrl-UZ"/>
              </w:rPr>
            </w:pPr>
            <w:r w:rsidRPr="003113C7">
              <w:rPr>
                <w:sz w:val="28"/>
                <w:szCs w:val="28"/>
                <w:lang w:val="uz-Cyrl-UZ"/>
              </w:rPr>
              <w:t>Электр ва магнит майдон векторларининг дара</w:t>
            </w:r>
            <w:r w:rsidR="00FC7CE8" w:rsidRPr="003113C7">
              <w:rPr>
                <w:sz w:val="28"/>
                <w:szCs w:val="28"/>
                <w:lang w:val="uz-Cyrl-UZ"/>
              </w:rPr>
              <w:t>-</w:t>
            </w:r>
            <w:r w:rsidRPr="003113C7">
              <w:rPr>
                <w:sz w:val="28"/>
                <w:szCs w:val="28"/>
                <w:lang w:val="uz-Cyrl-UZ"/>
              </w:rPr>
              <w:t>жаси ва фазавий силжишига боғлиқ парамет</w:t>
            </w:r>
            <w:r w:rsidR="004C013B" w:rsidRPr="003113C7">
              <w:rPr>
                <w:sz w:val="28"/>
                <w:szCs w:val="28"/>
                <w:lang w:val="uz-Cyrl-UZ"/>
              </w:rPr>
              <w:t>р.</w:t>
            </w:r>
          </w:p>
        </w:tc>
      </w:tr>
      <w:tr w:rsidR="00531151" w:rsidRPr="00073205" w14:paraId="16D8E78F" w14:textId="77777777" w:rsidTr="00F23303">
        <w:trPr>
          <w:tblCellSpacing w:w="0" w:type="dxa"/>
          <w:jc w:val="center"/>
        </w:trPr>
        <w:tc>
          <w:tcPr>
            <w:tcW w:w="3711" w:type="dxa"/>
          </w:tcPr>
          <w:p w14:paraId="2DCC8ED2" w14:textId="77777777" w:rsidR="00531151" w:rsidRPr="003113C7" w:rsidRDefault="00531151" w:rsidP="00F23303">
            <w:pPr>
              <w:shd w:val="clear" w:color="auto" w:fill="FFFFFF"/>
              <w:ind w:right="53"/>
              <w:rPr>
                <w:b/>
                <w:bCs/>
                <w:sz w:val="28"/>
                <w:szCs w:val="28"/>
                <w:lang w:val="uz-Cyrl-UZ"/>
              </w:rPr>
            </w:pPr>
            <w:r w:rsidRPr="003113C7">
              <w:rPr>
                <w:b/>
                <w:bCs/>
                <w:sz w:val="28"/>
                <w:szCs w:val="28"/>
                <w:lang w:val="uz-Cyrl-UZ"/>
              </w:rPr>
              <w:t>Крайне высокие частоты</w:t>
            </w:r>
          </w:p>
          <w:p w14:paraId="1B8FD39A" w14:textId="77777777" w:rsidR="00531151" w:rsidRPr="003113C7" w:rsidRDefault="00531151" w:rsidP="00F23303">
            <w:pPr>
              <w:shd w:val="clear" w:color="auto" w:fill="FFFFFF"/>
              <w:ind w:right="53"/>
              <w:rPr>
                <w:bCs/>
                <w:sz w:val="28"/>
                <w:szCs w:val="28"/>
                <w:lang w:val="uz-Cyrl-UZ"/>
              </w:rPr>
            </w:pPr>
            <w:r w:rsidRPr="003113C7">
              <w:rPr>
                <w:b/>
                <w:sz w:val="28"/>
                <w:szCs w:val="28"/>
                <w:lang w:val="uz-Cyrl-UZ"/>
              </w:rPr>
              <w:t>uz</w:t>
            </w:r>
            <w:r w:rsidRPr="003113C7">
              <w:rPr>
                <w:sz w:val="28"/>
                <w:szCs w:val="28"/>
                <w:lang w:val="uz-Cyrl-UZ"/>
              </w:rPr>
              <w:t xml:space="preserve"> -</w:t>
            </w:r>
            <w:r w:rsidRPr="003113C7">
              <w:rPr>
                <w:b/>
                <w:bCs/>
                <w:sz w:val="28"/>
                <w:szCs w:val="28"/>
                <w:lang w:val="uz-Cyrl-UZ"/>
              </w:rPr>
              <w:t xml:space="preserve"> </w:t>
            </w:r>
            <w:r w:rsidRPr="003113C7">
              <w:rPr>
                <w:bCs/>
                <w:sz w:val="28"/>
                <w:szCs w:val="28"/>
                <w:lang w:val="uz-Cyrl-UZ"/>
              </w:rPr>
              <w:t>o‘ta yuqori chastotalar</w:t>
            </w:r>
          </w:p>
          <w:p w14:paraId="77B56F18"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ўта юқори частоталар</w:t>
            </w:r>
          </w:p>
          <w:p w14:paraId="0673D5BF" w14:textId="77777777" w:rsidR="00531151" w:rsidRPr="003113C7" w:rsidRDefault="00531151" w:rsidP="00F23303">
            <w:pPr>
              <w:pStyle w:val="BodyText3"/>
              <w:spacing w:after="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rPr>
              <w:t>е</w:t>
            </w:r>
            <w:proofErr w:type="spellStart"/>
            <w:r w:rsidRPr="003113C7">
              <w:rPr>
                <w:sz w:val="28"/>
                <w:szCs w:val="28"/>
                <w:lang w:val="en-US"/>
              </w:rPr>
              <w:t>xtremely</w:t>
            </w:r>
            <w:proofErr w:type="spellEnd"/>
            <w:r w:rsidRPr="003113C7">
              <w:rPr>
                <w:sz w:val="28"/>
                <w:szCs w:val="28"/>
                <w:lang w:val="en-US"/>
              </w:rPr>
              <w:t xml:space="preserve">-high </w:t>
            </w:r>
            <w:r w:rsidRPr="003113C7">
              <w:rPr>
                <w:sz w:val="28"/>
                <w:szCs w:val="28"/>
                <w:lang w:val="en-US"/>
              </w:rPr>
              <w:br/>
              <w:t xml:space="preserve">frequencies </w:t>
            </w:r>
          </w:p>
        </w:tc>
        <w:tc>
          <w:tcPr>
            <w:tcW w:w="6260" w:type="dxa"/>
          </w:tcPr>
          <w:p w14:paraId="24DBB4C3" w14:textId="77777777" w:rsidR="00531151" w:rsidRPr="003113C7" w:rsidRDefault="00531151" w:rsidP="00F23303">
            <w:pPr>
              <w:pStyle w:val="BodyText2"/>
              <w:rPr>
                <w:rFonts w:ascii="Times New Roman" w:hAnsi="Times New Roman"/>
                <w:bCs w:val="0"/>
                <w:sz w:val="28"/>
                <w:szCs w:val="28"/>
                <w:lang w:val="uz-Cyrl-UZ"/>
              </w:rPr>
            </w:pPr>
            <w:r w:rsidRPr="003113C7">
              <w:rPr>
                <w:rFonts w:ascii="Times New Roman" w:hAnsi="Times New Roman"/>
                <w:bCs w:val="0"/>
                <w:sz w:val="28"/>
                <w:szCs w:val="28"/>
              </w:rPr>
              <w:t xml:space="preserve">Область частот, лежащих в диапазоне от 30 до </w:t>
            </w:r>
            <w:r w:rsidR="00280DDF" w:rsidRPr="003113C7">
              <w:rPr>
                <w:rFonts w:ascii="Times New Roman" w:hAnsi="Times New Roman"/>
                <w:bCs w:val="0"/>
                <w:sz w:val="28"/>
                <w:szCs w:val="28"/>
              </w:rPr>
              <w:br/>
            </w:r>
            <w:r w:rsidRPr="003113C7">
              <w:rPr>
                <w:rFonts w:ascii="Times New Roman" w:hAnsi="Times New Roman"/>
                <w:bCs w:val="0"/>
                <w:sz w:val="28"/>
                <w:szCs w:val="28"/>
              </w:rPr>
              <w:t xml:space="preserve">300 </w:t>
            </w:r>
            <w:r w:rsidRPr="003113C7">
              <w:rPr>
                <w:rFonts w:ascii="Times New Roman" w:hAnsi="Times New Roman"/>
                <w:bCs w:val="0"/>
                <w:sz w:val="28"/>
                <w:szCs w:val="28"/>
                <w:lang w:val="en-US"/>
              </w:rPr>
              <w:t>G</w:t>
            </w:r>
            <w:proofErr w:type="spellStart"/>
            <w:r w:rsidR="004C013B" w:rsidRPr="003113C7">
              <w:rPr>
                <w:rFonts w:ascii="Times New Roman" w:hAnsi="Times New Roman"/>
                <w:bCs w:val="0"/>
                <w:sz w:val="28"/>
                <w:szCs w:val="28"/>
              </w:rPr>
              <w:t>Hz</w:t>
            </w:r>
            <w:proofErr w:type="spellEnd"/>
            <w:r w:rsidR="004C013B" w:rsidRPr="003113C7">
              <w:rPr>
                <w:rFonts w:ascii="Times New Roman" w:hAnsi="Times New Roman"/>
                <w:bCs w:val="0"/>
                <w:sz w:val="28"/>
                <w:szCs w:val="28"/>
              </w:rPr>
              <w:t>.</w:t>
            </w:r>
          </w:p>
          <w:p w14:paraId="1BB27568" w14:textId="77777777" w:rsidR="00E75937" w:rsidRPr="003113C7" w:rsidRDefault="00E75937" w:rsidP="00F23303">
            <w:pPr>
              <w:pStyle w:val="BodyText2"/>
              <w:rPr>
                <w:rFonts w:ascii="Times New Roman" w:hAnsi="Times New Roman"/>
                <w:bCs w:val="0"/>
                <w:sz w:val="18"/>
                <w:szCs w:val="18"/>
                <w:lang w:val="uz-Cyrl-UZ"/>
              </w:rPr>
            </w:pPr>
          </w:p>
          <w:p w14:paraId="284EE515" w14:textId="77777777" w:rsidR="00531151" w:rsidRPr="003113C7" w:rsidRDefault="00531151" w:rsidP="00F23303">
            <w:pPr>
              <w:pStyle w:val="BodyText2"/>
              <w:rPr>
                <w:rFonts w:ascii="Times New Roman" w:hAnsi="Times New Roman"/>
                <w:iCs w:val="0"/>
                <w:sz w:val="28"/>
                <w:szCs w:val="28"/>
                <w:lang w:val="uz-Cyrl-UZ"/>
              </w:rPr>
            </w:pPr>
            <w:r w:rsidRPr="003113C7">
              <w:rPr>
                <w:rFonts w:ascii="Times New Roman" w:hAnsi="Times New Roman"/>
                <w:iCs w:val="0"/>
                <w:sz w:val="28"/>
                <w:szCs w:val="28"/>
                <w:lang w:val="en-US"/>
              </w:rPr>
              <w:t xml:space="preserve">30 GHz dan 300 GHz </w:t>
            </w:r>
            <w:proofErr w:type="spellStart"/>
            <w:r w:rsidRPr="003113C7">
              <w:rPr>
                <w:rFonts w:ascii="Times New Roman" w:hAnsi="Times New Roman"/>
                <w:iCs w:val="0"/>
                <w:sz w:val="28"/>
                <w:szCs w:val="28"/>
                <w:lang w:val="en-US"/>
              </w:rPr>
              <w:t>gacha</w:t>
            </w:r>
            <w:proofErr w:type="spellEnd"/>
            <w:r w:rsidRPr="003113C7">
              <w:rPr>
                <w:rFonts w:ascii="Times New Roman" w:hAnsi="Times New Roman"/>
                <w:iCs w:val="0"/>
                <w:sz w:val="28"/>
                <w:szCs w:val="28"/>
                <w:lang w:val="en-US"/>
              </w:rPr>
              <w:t xml:space="preserve"> </w:t>
            </w:r>
            <w:proofErr w:type="spellStart"/>
            <w:r w:rsidRPr="003113C7">
              <w:rPr>
                <w:rFonts w:ascii="Times New Roman" w:hAnsi="Times New Roman"/>
                <w:iCs w:val="0"/>
                <w:sz w:val="28"/>
                <w:szCs w:val="28"/>
                <w:lang w:val="en-US"/>
              </w:rPr>
              <w:t>bo‘lgan</w:t>
            </w:r>
            <w:proofErr w:type="spellEnd"/>
            <w:r w:rsidRPr="003113C7">
              <w:rPr>
                <w:rFonts w:ascii="Times New Roman" w:hAnsi="Times New Roman"/>
                <w:iCs w:val="0"/>
                <w:sz w:val="28"/>
                <w:szCs w:val="28"/>
                <w:lang w:val="en-US"/>
              </w:rPr>
              <w:t xml:space="preserve"> di</w:t>
            </w:r>
            <w:r w:rsidRPr="003113C7">
              <w:rPr>
                <w:rFonts w:ascii="Times New Roman" w:hAnsi="Times New Roman"/>
                <w:iCs w:val="0"/>
                <w:sz w:val="28"/>
                <w:szCs w:val="28"/>
                <w:lang w:val="uz-Cyrl-UZ"/>
              </w:rPr>
              <w:t>а</w:t>
            </w:r>
            <w:proofErr w:type="spellStart"/>
            <w:r w:rsidRPr="003113C7">
              <w:rPr>
                <w:rFonts w:ascii="Times New Roman" w:hAnsi="Times New Roman"/>
                <w:iCs w:val="0"/>
                <w:sz w:val="28"/>
                <w:szCs w:val="28"/>
                <w:lang w:val="en-US"/>
              </w:rPr>
              <w:t>pazondagi</w:t>
            </w:r>
            <w:proofErr w:type="spellEnd"/>
            <w:r w:rsidRPr="003113C7">
              <w:rPr>
                <w:rFonts w:ascii="Times New Roman" w:hAnsi="Times New Roman"/>
                <w:iCs w:val="0"/>
                <w:sz w:val="28"/>
                <w:szCs w:val="28"/>
                <w:lang w:val="en-US"/>
              </w:rPr>
              <w:t xml:space="preserve"> </w:t>
            </w:r>
            <w:proofErr w:type="spellStart"/>
            <w:r w:rsidRPr="003113C7">
              <w:rPr>
                <w:rFonts w:ascii="Times New Roman" w:hAnsi="Times New Roman"/>
                <w:iCs w:val="0"/>
                <w:sz w:val="28"/>
                <w:szCs w:val="28"/>
                <w:lang w:val="en-US"/>
              </w:rPr>
              <w:t>chastotalar</w:t>
            </w:r>
            <w:proofErr w:type="spellEnd"/>
            <w:r w:rsidRPr="003113C7">
              <w:rPr>
                <w:rFonts w:ascii="Times New Roman" w:hAnsi="Times New Roman"/>
                <w:iCs w:val="0"/>
                <w:sz w:val="28"/>
                <w:szCs w:val="28"/>
                <w:lang w:val="en-US"/>
              </w:rPr>
              <w:t xml:space="preserve"> </w:t>
            </w:r>
            <w:proofErr w:type="spellStart"/>
            <w:r w:rsidRPr="003113C7">
              <w:rPr>
                <w:rFonts w:ascii="Times New Roman" w:hAnsi="Times New Roman"/>
                <w:iCs w:val="0"/>
                <w:sz w:val="28"/>
                <w:szCs w:val="28"/>
                <w:lang w:val="en-US"/>
              </w:rPr>
              <w:t>sohasi</w:t>
            </w:r>
            <w:proofErr w:type="spellEnd"/>
            <w:r w:rsidRPr="003113C7">
              <w:rPr>
                <w:rFonts w:ascii="Times New Roman" w:hAnsi="Times New Roman"/>
                <w:iCs w:val="0"/>
                <w:sz w:val="28"/>
                <w:szCs w:val="28"/>
                <w:lang w:val="en-US"/>
              </w:rPr>
              <w:t xml:space="preserve">. </w:t>
            </w:r>
          </w:p>
          <w:p w14:paraId="75B72959" w14:textId="77777777" w:rsidR="00E75937" w:rsidRPr="003113C7" w:rsidRDefault="00E75937" w:rsidP="00F23303">
            <w:pPr>
              <w:pStyle w:val="BodyText2"/>
              <w:rPr>
                <w:rFonts w:ascii="Times New Roman" w:hAnsi="Times New Roman"/>
                <w:sz w:val="18"/>
                <w:szCs w:val="18"/>
                <w:lang w:val="uz-Cyrl-UZ"/>
              </w:rPr>
            </w:pPr>
          </w:p>
          <w:p w14:paraId="0EBA298E" w14:textId="77777777" w:rsidR="00531151" w:rsidRPr="003113C7" w:rsidRDefault="00531151" w:rsidP="00E75937">
            <w:pPr>
              <w:pStyle w:val="BodyText2"/>
              <w:rPr>
                <w:rFonts w:ascii="Times New Roman" w:hAnsi="Times New Roman"/>
                <w:sz w:val="28"/>
                <w:szCs w:val="28"/>
                <w:lang w:val="uz-Cyrl-UZ"/>
              </w:rPr>
            </w:pPr>
            <w:r w:rsidRPr="003113C7">
              <w:rPr>
                <w:rFonts w:ascii="Times New Roman" w:hAnsi="Times New Roman"/>
                <w:sz w:val="28"/>
                <w:szCs w:val="28"/>
                <w:lang w:val="uz-Cyrl-UZ"/>
              </w:rPr>
              <w:t xml:space="preserve">30 GHz дан 300 GHz гача бўлган </w:t>
            </w:r>
            <w:r w:rsidR="004C013B" w:rsidRPr="003113C7">
              <w:rPr>
                <w:rFonts w:ascii="Times New Roman" w:hAnsi="Times New Roman"/>
                <w:sz w:val="28"/>
                <w:szCs w:val="28"/>
                <w:lang w:val="uz-Cyrl-UZ"/>
              </w:rPr>
              <w:t>диапазондаги частоталар соҳаси.</w:t>
            </w:r>
          </w:p>
        </w:tc>
      </w:tr>
      <w:tr w:rsidR="00531151" w:rsidRPr="003113C7" w14:paraId="30D9C911" w14:textId="77777777" w:rsidTr="00F23303">
        <w:trPr>
          <w:tblCellSpacing w:w="0" w:type="dxa"/>
          <w:jc w:val="center"/>
        </w:trPr>
        <w:tc>
          <w:tcPr>
            <w:tcW w:w="3711" w:type="dxa"/>
          </w:tcPr>
          <w:p w14:paraId="1A380A8E" w14:textId="77777777" w:rsidR="00531151" w:rsidRPr="003113C7" w:rsidRDefault="0044512F" w:rsidP="00F23303">
            <w:pPr>
              <w:rPr>
                <w:b/>
                <w:sz w:val="28"/>
                <w:szCs w:val="28"/>
                <w:lang w:val="uz-Cyrl-UZ"/>
              </w:rPr>
            </w:pPr>
            <w:r w:rsidRPr="003113C7">
              <w:rPr>
                <w:b/>
                <w:sz w:val="28"/>
                <w:szCs w:val="28"/>
                <w:lang w:val="uz-Cyrl-UZ"/>
              </w:rPr>
              <w:t>Крайне низкая частота</w:t>
            </w:r>
          </w:p>
          <w:p w14:paraId="72F9A680"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nihoyatda past chastota</w:t>
            </w:r>
          </w:p>
          <w:p w14:paraId="6E757030" w14:textId="77777777" w:rsidR="00531151" w:rsidRPr="003113C7" w:rsidRDefault="00531151" w:rsidP="00F23303">
            <w:pPr>
              <w:rPr>
                <w:sz w:val="28"/>
                <w:szCs w:val="28"/>
                <w:lang w:val="uz-Cyrl-UZ"/>
              </w:rPr>
            </w:pPr>
            <w:r w:rsidRPr="003113C7">
              <w:rPr>
                <w:sz w:val="28"/>
                <w:szCs w:val="28"/>
                <w:lang w:val="uz-Cyrl-UZ"/>
              </w:rPr>
              <w:t xml:space="preserve">       ниҳоятда паст частота</w:t>
            </w:r>
          </w:p>
          <w:p w14:paraId="2A5DCCA9"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sz w:val="28"/>
                <w:szCs w:val="28"/>
                <w:lang w:val="en-US"/>
              </w:rPr>
              <w:t xml:space="preserve"> - extremely low frequency </w:t>
            </w:r>
          </w:p>
        </w:tc>
        <w:tc>
          <w:tcPr>
            <w:tcW w:w="6260" w:type="dxa"/>
          </w:tcPr>
          <w:p w14:paraId="6B814689" w14:textId="77777777" w:rsidR="00531151" w:rsidRPr="003113C7" w:rsidRDefault="00531151" w:rsidP="00F23303">
            <w:pPr>
              <w:shd w:val="clear" w:color="auto" w:fill="FFFFFF"/>
              <w:ind w:firstLine="6"/>
              <w:jc w:val="both"/>
              <w:rPr>
                <w:sz w:val="28"/>
                <w:szCs w:val="28"/>
                <w:lang w:val="uz-Cyrl-UZ"/>
              </w:rPr>
            </w:pPr>
            <w:r w:rsidRPr="003113C7">
              <w:rPr>
                <w:sz w:val="28"/>
                <w:szCs w:val="28"/>
              </w:rPr>
              <w:t xml:space="preserve">Область частот, лежащих ниже 300 </w:t>
            </w:r>
            <w:r w:rsidRPr="003113C7">
              <w:rPr>
                <w:sz w:val="28"/>
                <w:szCs w:val="28"/>
                <w:lang w:val="en-US"/>
              </w:rPr>
              <w:t>Hz</w:t>
            </w:r>
            <w:r w:rsidRPr="003113C7">
              <w:rPr>
                <w:sz w:val="28"/>
                <w:szCs w:val="28"/>
              </w:rPr>
              <w:t>. Указан-</w:t>
            </w:r>
            <w:proofErr w:type="spellStart"/>
            <w:r w:rsidRPr="003113C7">
              <w:rPr>
                <w:sz w:val="28"/>
                <w:szCs w:val="28"/>
              </w:rPr>
              <w:t>ным</w:t>
            </w:r>
            <w:proofErr w:type="spellEnd"/>
            <w:r w:rsidRPr="003113C7">
              <w:rPr>
                <w:sz w:val="28"/>
                <w:szCs w:val="28"/>
              </w:rPr>
              <w:t xml:space="preserve"> частотам соответствуют </w:t>
            </w:r>
            <w:proofErr w:type="spellStart"/>
            <w:r w:rsidRPr="003113C7">
              <w:rPr>
                <w:sz w:val="28"/>
                <w:szCs w:val="28"/>
              </w:rPr>
              <w:t>мегаметровые</w:t>
            </w:r>
            <w:proofErr w:type="spellEnd"/>
            <w:r w:rsidRPr="003113C7">
              <w:rPr>
                <w:sz w:val="28"/>
                <w:szCs w:val="28"/>
              </w:rPr>
              <w:t xml:space="preserve"> волны с длиной волны более 1000 </w:t>
            </w:r>
            <w:r w:rsidRPr="003113C7">
              <w:rPr>
                <w:sz w:val="28"/>
                <w:szCs w:val="28"/>
                <w:lang w:val="en-US"/>
              </w:rPr>
              <w:t>km</w:t>
            </w:r>
            <w:r w:rsidRPr="003113C7">
              <w:rPr>
                <w:sz w:val="28"/>
                <w:szCs w:val="28"/>
              </w:rPr>
              <w:t>. Основными источниками помех в этом диапазоне являются лини</w:t>
            </w:r>
            <w:r w:rsidR="004C013B" w:rsidRPr="003113C7">
              <w:rPr>
                <w:sz w:val="28"/>
                <w:szCs w:val="28"/>
              </w:rPr>
              <w:t xml:space="preserve">и электропередачи, генерирующие </w:t>
            </w:r>
            <w:r w:rsidRPr="003113C7">
              <w:rPr>
                <w:sz w:val="28"/>
                <w:szCs w:val="28"/>
              </w:rPr>
              <w:t xml:space="preserve">электромагнитные волны на частоте 50 </w:t>
            </w:r>
            <w:r w:rsidRPr="003113C7">
              <w:rPr>
                <w:sz w:val="28"/>
                <w:szCs w:val="28"/>
                <w:lang w:val="en-US"/>
              </w:rPr>
              <w:t>Hz</w:t>
            </w:r>
            <w:r w:rsidRPr="003113C7">
              <w:rPr>
                <w:sz w:val="28"/>
                <w:szCs w:val="28"/>
              </w:rPr>
              <w:t xml:space="preserve"> и ее гармониках.</w:t>
            </w:r>
          </w:p>
          <w:p w14:paraId="597BD920" w14:textId="77777777" w:rsidR="00531151" w:rsidRPr="003113C7" w:rsidRDefault="00531151" w:rsidP="00F23303">
            <w:pPr>
              <w:shd w:val="clear" w:color="auto" w:fill="FFFFFF"/>
              <w:ind w:firstLine="6"/>
              <w:jc w:val="both"/>
              <w:rPr>
                <w:sz w:val="18"/>
                <w:szCs w:val="18"/>
                <w:lang w:val="uz-Cyrl-UZ"/>
              </w:rPr>
            </w:pPr>
          </w:p>
          <w:p w14:paraId="7F457511" w14:textId="77777777" w:rsidR="00531151" w:rsidRPr="003113C7" w:rsidRDefault="00531151" w:rsidP="00F23303">
            <w:pPr>
              <w:shd w:val="clear" w:color="auto" w:fill="FFFFFF"/>
              <w:ind w:firstLine="6"/>
              <w:jc w:val="both"/>
              <w:rPr>
                <w:sz w:val="28"/>
                <w:szCs w:val="28"/>
                <w:lang w:val="en-US"/>
              </w:rPr>
            </w:pPr>
            <w:r w:rsidRPr="003113C7">
              <w:rPr>
                <w:sz w:val="28"/>
                <w:szCs w:val="28"/>
                <w:lang w:val="en-US"/>
              </w:rPr>
              <w:t xml:space="preserve">300 Hz dan </w:t>
            </w:r>
            <w:proofErr w:type="spellStart"/>
            <w:r w:rsidRPr="003113C7">
              <w:rPr>
                <w:sz w:val="28"/>
                <w:szCs w:val="28"/>
                <w:lang w:val="en-US"/>
              </w:rPr>
              <w:t>quyida</w:t>
            </w:r>
            <w:proofErr w:type="spellEnd"/>
            <w:r w:rsidRPr="003113C7">
              <w:rPr>
                <w:sz w:val="28"/>
                <w:szCs w:val="28"/>
                <w:lang w:val="en-US"/>
              </w:rPr>
              <w:t xml:space="preserve"> </w:t>
            </w:r>
            <w:proofErr w:type="spellStart"/>
            <w:r w:rsidRPr="003113C7">
              <w:rPr>
                <w:sz w:val="28"/>
                <w:szCs w:val="28"/>
                <w:lang w:val="en-US"/>
              </w:rPr>
              <w:t>yotuvchi</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w:t>
            </w:r>
            <w:proofErr w:type="spellEnd"/>
            <w:r w:rsidR="00FC7CE8" w:rsidRPr="003113C7">
              <w:rPr>
                <w:sz w:val="28"/>
                <w:szCs w:val="28"/>
                <w:lang w:val="en-US"/>
              </w:rPr>
              <w:t>-</w:t>
            </w:r>
            <w:r w:rsidRPr="003113C7">
              <w:rPr>
                <w:sz w:val="28"/>
                <w:szCs w:val="28"/>
                <w:lang w:val="en-US"/>
              </w:rPr>
              <w:t xml:space="preserve">qin </w:t>
            </w:r>
            <w:proofErr w:type="spellStart"/>
            <w:r w:rsidRPr="003113C7">
              <w:rPr>
                <w:sz w:val="28"/>
                <w:szCs w:val="28"/>
                <w:lang w:val="en-US"/>
              </w:rPr>
              <w:t>uzunligi</w:t>
            </w:r>
            <w:proofErr w:type="spellEnd"/>
            <w:r w:rsidRPr="003113C7">
              <w:rPr>
                <w:sz w:val="28"/>
                <w:szCs w:val="28"/>
                <w:lang w:val="en-US"/>
              </w:rPr>
              <w:t xml:space="preserve"> 1000 km dan </w:t>
            </w:r>
            <w:proofErr w:type="spellStart"/>
            <w:r w:rsidRPr="003113C7">
              <w:rPr>
                <w:sz w:val="28"/>
                <w:szCs w:val="28"/>
                <w:lang w:val="en-US"/>
              </w:rPr>
              <w:t>ortiq</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lgan</w:t>
            </w:r>
            <w:proofErr w:type="spellEnd"/>
            <w:r w:rsidRPr="003113C7">
              <w:rPr>
                <w:sz w:val="28"/>
                <w:szCs w:val="28"/>
                <w:lang w:val="en-US"/>
              </w:rPr>
              <w:t xml:space="preserve"> </w:t>
            </w:r>
            <w:proofErr w:type="spellStart"/>
            <w:r w:rsidRPr="003113C7">
              <w:rPr>
                <w:sz w:val="28"/>
                <w:szCs w:val="28"/>
                <w:lang w:val="en-US"/>
              </w:rPr>
              <w:t>megametrli</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 xml:space="preserve">. Bu </w:t>
            </w:r>
            <w:proofErr w:type="spellStart"/>
            <w:r w:rsidRPr="003113C7">
              <w:rPr>
                <w:sz w:val="28"/>
                <w:szCs w:val="28"/>
                <w:lang w:val="en-US"/>
              </w:rPr>
              <w:t>diapaz</w:t>
            </w:r>
            <w:proofErr w:type="spellEnd"/>
            <w:r w:rsidRPr="003113C7">
              <w:rPr>
                <w:sz w:val="28"/>
                <w:szCs w:val="28"/>
                <w:lang w:val="uz-Cyrl-UZ"/>
              </w:rPr>
              <w:t>о</w:t>
            </w:r>
            <w:proofErr w:type="spellStart"/>
            <w:r w:rsidRPr="003113C7">
              <w:rPr>
                <w:sz w:val="28"/>
                <w:szCs w:val="28"/>
                <w:lang w:val="en-US"/>
              </w:rPr>
              <w:t>nda</w:t>
            </w:r>
            <w:proofErr w:type="spellEnd"/>
            <w:r w:rsidRPr="003113C7">
              <w:rPr>
                <w:sz w:val="28"/>
                <w:szCs w:val="28"/>
                <w:lang w:val="en-US"/>
              </w:rPr>
              <w:t xml:space="preserve"> 50 Hz </w:t>
            </w:r>
            <w:proofErr w:type="spellStart"/>
            <w:r w:rsidRPr="003113C7">
              <w:rPr>
                <w:sz w:val="28"/>
                <w:szCs w:val="28"/>
                <w:lang w:val="en-US"/>
              </w:rPr>
              <w:t>chastota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garmonikalarida</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lqinlarni</w:t>
            </w:r>
            <w:proofErr w:type="spellEnd"/>
            <w:r w:rsidRPr="003113C7">
              <w:rPr>
                <w:sz w:val="28"/>
                <w:szCs w:val="28"/>
                <w:lang w:val="en-US"/>
              </w:rPr>
              <w:t xml:space="preserve"> </w:t>
            </w:r>
            <w:proofErr w:type="spellStart"/>
            <w:r w:rsidRPr="003113C7">
              <w:rPr>
                <w:sz w:val="28"/>
                <w:szCs w:val="28"/>
                <w:lang w:val="en-US"/>
              </w:rPr>
              <w:t>generatsiyalaydigan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liniyalari</w:t>
            </w:r>
            <w:proofErr w:type="spellEnd"/>
            <w:r w:rsidRPr="003113C7">
              <w:rPr>
                <w:sz w:val="28"/>
                <w:szCs w:val="28"/>
                <w:lang w:val="en-US"/>
              </w:rPr>
              <w:t xml:space="preserve"> </w:t>
            </w:r>
            <w:proofErr w:type="spellStart"/>
            <w:r w:rsidRPr="003113C7">
              <w:rPr>
                <w:sz w:val="28"/>
                <w:szCs w:val="28"/>
                <w:lang w:val="en-US"/>
              </w:rPr>
              <w:t>xalaqit</w:t>
            </w:r>
            <w:r w:rsidR="00FC7CE8" w:rsidRPr="003113C7">
              <w:rPr>
                <w:sz w:val="28"/>
                <w:szCs w:val="28"/>
                <w:lang w:val="en-US"/>
              </w:rPr>
              <w:t>-</w:t>
            </w:r>
            <w:r w:rsidRPr="003113C7">
              <w:rPr>
                <w:sz w:val="28"/>
                <w:szCs w:val="28"/>
                <w:lang w:val="en-US"/>
              </w:rPr>
              <w:t>larning</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manbai</w:t>
            </w:r>
            <w:proofErr w:type="spellEnd"/>
            <w:r w:rsidRPr="003113C7">
              <w:rPr>
                <w:sz w:val="28"/>
                <w:szCs w:val="28"/>
                <w:lang w:val="en-US"/>
              </w:rPr>
              <w:t xml:space="preserve"> </w:t>
            </w:r>
            <w:proofErr w:type="spellStart"/>
            <w:r w:rsidRPr="003113C7">
              <w:rPr>
                <w:sz w:val="28"/>
                <w:szCs w:val="28"/>
                <w:lang w:val="en-US"/>
              </w:rPr>
              <w:t>hisoblanadi</w:t>
            </w:r>
            <w:proofErr w:type="spellEnd"/>
            <w:r w:rsidRPr="003113C7">
              <w:rPr>
                <w:sz w:val="28"/>
                <w:szCs w:val="28"/>
                <w:lang w:val="en-US"/>
              </w:rPr>
              <w:t>.</w:t>
            </w:r>
          </w:p>
          <w:p w14:paraId="26A90237" w14:textId="77777777" w:rsidR="00531151" w:rsidRPr="003113C7" w:rsidRDefault="00531151" w:rsidP="00F23303">
            <w:pPr>
              <w:shd w:val="clear" w:color="auto" w:fill="FFFFFF"/>
              <w:ind w:firstLine="6"/>
              <w:jc w:val="both"/>
              <w:rPr>
                <w:sz w:val="28"/>
                <w:szCs w:val="28"/>
                <w:lang w:val="en-US"/>
              </w:rPr>
            </w:pPr>
          </w:p>
          <w:p w14:paraId="3CC6C754" w14:textId="77777777" w:rsidR="00531151" w:rsidRPr="003113C7" w:rsidRDefault="00531151" w:rsidP="00F23303">
            <w:pPr>
              <w:jc w:val="both"/>
              <w:rPr>
                <w:sz w:val="28"/>
                <w:szCs w:val="28"/>
                <w:lang w:val="uz-Cyrl-UZ"/>
              </w:rPr>
            </w:pPr>
            <w:r w:rsidRPr="003113C7">
              <w:rPr>
                <w:sz w:val="28"/>
                <w:szCs w:val="28"/>
              </w:rPr>
              <w:t xml:space="preserve">300 </w:t>
            </w:r>
            <w:r w:rsidRPr="003113C7">
              <w:rPr>
                <w:sz w:val="28"/>
                <w:szCs w:val="28"/>
                <w:lang w:val="en-US"/>
              </w:rPr>
              <w:t>Hz</w:t>
            </w:r>
            <w:r w:rsidRPr="003113C7">
              <w:rPr>
                <w:sz w:val="28"/>
                <w:szCs w:val="28"/>
              </w:rPr>
              <w:t xml:space="preserve"> дан </w:t>
            </w:r>
            <w:r w:rsidRPr="003113C7">
              <w:rPr>
                <w:sz w:val="28"/>
                <w:szCs w:val="28"/>
                <w:lang w:val="uz-Cyrl-UZ"/>
              </w:rPr>
              <w:t>қ</w:t>
            </w:r>
            <w:proofErr w:type="spellStart"/>
            <w:r w:rsidRPr="003113C7">
              <w:rPr>
                <w:sz w:val="28"/>
                <w:szCs w:val="28"/>
              </w:rPr>
              <w:t>уйида</w:t>
            </w:r>
            <w:proofErr w:type="spellEnd"/>
            <w:r w:rsidRPr="003113C7">
              <w:rPr>
                <w:sz w:val="28"/>
                <w:szCs w:val="28"/>
              </w:rPr>
              <w:t xml:space="preserve"> </w:t>
            </w:r>
            <w:proofErr w:type="spellStart"/>
            <w:r w:rsidRPr="003113C7">
              <w:rPr>
                <w:sz w:val="28"/>
                <w:szCs w:val="28"/>
              </w:rPr>
              <w:t>ётувчи</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со</w:t>
            </w:r>
            <w:r w:rsidRPr="003113C7">
              <w:rPr>
                <w:sz w:val="28"/>
                <w:szCs w:val="28"/>
                <w:lang w:val="uz-Cyrl-UZ"/>
              </w:rPr>
              <w:t>ҳ</w:t>
            </w:r>
            <w:proofErr w:type="spellStart"/>
            <w:r w:rsidRPr="003113C7">
              <w:rPr>
                <w:sz w:val="28"/>
                <w:szCs w:val="28"/>
              </w:rPr>
              <w:t>аси</w:t>
            </w:r>
            <w:proofErr w:type="spellEnd"/>
            <w:r w:rsidRPr="003113C7">
              <w:rPr>
                <w:sz w:val="28"/>
                <w:szCs w:val="28"/>
              </w:rPr>
              <w:t>. Т</w:t>
            </w:r>
            <w:r w:rsidRPr="003113C7">
              <w:rPr>
                <w:sz w:val="28"/>
                <w:szCs w:val="28"/>
                <w:lang w:val="uz-Cyrl-UZ"/>
              </w:rPr>
              <w:t>ў</w:t>
            </w:r>
            <w:r w:rsidRPr="003113C7">
              <w:rPr>
                <w:sz w:val="28"/>
                <w:szCs w:val="28"/>
              </w:rPr>
              <w:t>л</w:t>
            </w:r>
            <w:r w:rsidR="00FC7CE8" w:rsidRPr="003113C7">
              <w:rPr>
                <w:sz w:val="28"/>
                <w:szCs w:val="28"/>
              </w:rPr>
              <w:t>-</w:t>
            </w:r>
            <w:r w:rsidRPr="003113C7">
              <w:rPr>
                <w:sz w:val="28"/>
                <w:szCs w:val="28"/>
                <w:lang w:val="uz-Cyrl-UZ"/>
              </w:rPr>
              <w:t>қ</w:t>
            </w:r>
            <w:r w:rsidRPr="003113C7">
              <w:rPr>
                <w:sz w:val="28"/>
                <w:szCs w:val="28"/>
              </w:rPr>
              <w:t xml:space="preserve">ин </w:t>
            </w:r>
            <w:proofErr w:type="spellStart"/>
            <w:r w:rsidRPr="003113C7">
              <w:rPr>
                <w:sz w:val="28"/>
                <w:szCs w:val="28"/>
              </w:rPr>
              <w:t>узунлиги</w:t>
            </w:r>
            <w:proofErr w:type="spellEnd"/>
            <w:r w:rsidRPr="003113C7">
              <w:rPr>
                <w:sz w:val="28"/>
                <w:szCs w:val="28"/>
              </w:rPr>
              <w:t xml:space="preserve"> </w:t>
            </w:r>
            <w:smartTag w:uri="urn:schemas-microsoft-com:office:smarttags" w:element="metricconverter">
              <w:smartTagPr>
                <w:attr w:name="ProductID" w:val="1000 km"/>
              </w:smartTagPr>
              <w:r w:rsidRPr="003113C7">
                <w:rPr>
                  <w:sz w:val="28"/>
                  <w:szCs w:val="28"/>
                </w:rPr>
                <w:t xml:space="preserve">1000 </w:t>
              </w:r>
              <w:r w:rsidRPr="003113C7">
                <w:rPr>
                  <w:sz w:val="28"/>
                  <w:szCs w:val="28"/>
                  <w:lang w:val="en-US"/>
                </w:rPr>
                <w:t>km</w:t>
              </w:r>
            </w:smartTag>
            <w:r w:rsidRPr="003113C7">
              <w:rPr>
                <w:sz w:val="28"/>
                <w:szCs w:val="28"/>
              </w:rPr>
              <w:t xml:space="preserve"> дан </w:t>
            </w:r>
            <w:proofErr w:type="spellStart"/>
            <w:r w:rsidRPr="003113C7">
              <w:rPr>
                <w:sz w:val="28"/>
                <w:szCs w:val="28"/>
              </w:rPr>
              <w:t>орти</w:t>
            </w:r>
            <w:proofErr w:type="spellEnd"/>
            <w:r w:rsidRPr="003113C7">
              <w:rPr>
                <w:sz w:val="28"/>
                <w:szCs w:val="28"/>
                <w:lang w:val="uz-Cyrl-UZ"/>
              </w:rPr>
              <w:t>қ</w:t>
            </w:r>
            <w:r w:rsidRPr="003113C7">
              <w:rPr>
                <w:sz w:val="28"/>
                <w:szCs w:val="28"/>
              </w:rPr>
              <w:t xml:space="preserve"> б</w:t>
            </w:r>
            <w:r w:rsidRPr="003113C7">
              <w:rPr>
                <w:sz w:val="28"/>
                <w:szCs w:val="28"/>
                <w:lang w:val="uz-Cyrl-UZ"/>
              </w:rPr>
              <w:t>ў</w:t>
            </w:r>
            <w:proofErr w:type="spellStart"/>
            <w:r w:rsidRPr="003113C7">
              <w:rPr>
                <w:sz w:val="28"/>
                <w:szCs w:val="28"/>
              </w:rPr>
              <w:t>лган</w:t>
            </w:r>
            <w:proofErr w:type="spellEnd"/>
            <w:r w:rsidRPr="003113C7">
              <w:rPr>
                <w:sz w:val="28"/>
                <w:szCs w:val="28"/>
              </w:rPr>
              <w:t xml:space="preserve"> </w:t>
            </w:r>
            <w:proofErr w:type="spellStart"/>
            <w:r w:rsidRPr="003113C7">
              <w:rPr>
                <w:sz w:val="28"/>
                <w:szCs w:val="28"/>
              </w:rPr>
              <w:t>мегаметрли</w:t>
            </w:r>
            <w:proofErr w:type="spellEnd"/>
            <w:r w:rsidRPr="003113C7">
              <w:rPr>
                <w:sz w:val="28"/>
                <w:szCs w:val="28"/>
              </w:rPr>
              <w:t xml:space="preserve"> т</w:t>
            </w:r>
            <w:r w:rsidRPr="003113C7">
              <w:rPr>
                <w:sz w:val="28"/>
                <w:szCs w:val="28"/>
                <w:lang w:val="uz-Cyrl-UZ"/>
              </w:rPr>
              <w:t>ў</w:t>
            </w:r>
            <w:r w:rsidRPr="003113C7">
              <w:rPr>
                <w:sz w:val="28"/>
                <w:szCs w:val="28"/>
              </w:rPr>
              <w:t>л</w:t>
            </w:r>
            <w:r w:rsidRPr="003113C7">
              <w:rPr>
                <w:sz w:val="28"/>
                <w:szCs w:val="28"/>
                <w:lang w:val="uz-Cyrl-UZ"/>
              </w:rPr>
              <w:t>қ</w:t>
            </w:r>
            <w:proofErr w:type="spellStart"/>
            <w:r w:rsidRPr="003113C7">
              <w:rPr>
                <w:sz w:val="28"/>
                <w:szCs w:val="28"/>
              </w:rPr>
              <w:t>инлар</w:t>
            </w:r>
            <w:proofErr w:type="spellEnd"/>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келади</w:t>
            </w:r>
            <w:proofErr w:type="spellEnd"/>
            <w:r w:rsidRPr="003113C7">
              <w:rPr>
                <w:sz w:val="28"/>
                <w:szCs w:val="28"/>
              </w:rPr>
              <w:t xml:space="preserve">. Бу </w:t>
            </w:r>
            <w:proofErr w:type="spellStart"/>
            <w:r w:rsidRPr="003113C7">
              <w:rPr>
                <w:sz w:val="28"/>
                <w:szCs w:val="28"/>
              </w:rPr>
              <w:t>диапазонда</w:t>
            </w:r>
            <w:proofErr w:type="spellEnd"/>
            <w:r w:rsidRPr="003113C7">
              <w:rPr>
                <w:sz w:val="28"/>
                <w:szCs w:val="28"/>
              </w:rPr>
              <w:t xml:space="preserve"> 50 </w:t>
            </w:r>
            <w:r w:rsidRPr="003113C7">
              <w:rPr>
                <w:sz w:val="28"/>
                <w:szCs w:val="28"/>
                <w:lang w:val="en-US"/>
              </w:rPr>
              <w:t>Hz</w:t>
            </w:r>
            <w:r w:rsidRPr="003113C7">
              <w:rPr>
                <w:sz w:val="28"/>
                <w:szCs w:val="28"/>
              </w:rPr>
              <w:t xml:space="preserve"> </w:t>
            </w:r>
            <w:r w:rsidR="00FC7CE8" w:rsidRPr="003113C7">
              <w:rPr>
                <w:sz w:val="28"/>
                <w:szCs w:val="28"/>
              </w:rPr>
              <w:br/>
            </w:r>
            <w:r w:rsidRPr="003113C7">
              <w:rPr>
                <w:sz w:val="28"/>
                <w:szCs w:val="28"/>
              </w:rPr>
              <w:t xml:space="preserve">частота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гармоникларида</w:t>
            </w:r>
            <w:proofErr w:type="spellEnd"/>
            <w:r w:rsidRPr="003113C7">
              <w:rPr>
                <w:sz w:val="28"/>
                <w:szCs w:val="28"/>
              </w:rPr>
              <w:t xml:space="preserve"> электромагнит т</w:t>
            </w:r>
            <w:r w:rsidRPr="003113C7">
              <w:rPr>
                <w:sz w:val="28"/>
                <w:szCs w:val="28"/>
                <w:lang w:val="uz-Cyrl-UZ"/>
              </w:rPr>
              <w:t>ў</w:t>
            </w:r>
            <w:r w:rsidRPr="003113C7">
              <w:rPr>
                <w:sz w:val="28"/>
                <w:szCs w:val="28"/>
              </w:rPr>
              <w:t>л</w:t>
            </w:r>
            <w:r w:rsidRPr="003113C7">
              <w:rPr>
                <w:sz w:val="28"/>
                <w:szCs w:val="28"/>
                <w:lang w:val="uz-Cyrl-UZ"/>
              </w:rPr>
              <w:t>қ</w:t>
            </w:r>
            <w:proofErr w:type="spellStart"/>
            <w:r w:rsidRPr="003113C7">
              <w:rPr>
                <w:sz w:val="28"/>
                <w:szCs w:val="28"/>
              </w:rPr>
              <w:t>инларни</w:t>
            </w:r>
            <w:proofErr w:type="spellEnd"/>
            <w:r w:rsidRPr="003113C7">
              <w:rPr>
                <w:sz w:val="28"/>
                <w:szCs w:val="28"/>
              </w:rPr>
              <w:t xml:space="preserve"> </w:t>
            </w:r>
            <w:proofErr w:type="spellStart"/>
            <w:r w:rsidRPr="003113C7">
              <w:rPr>
                <w:sz w:val="28"/>
                <w:szCs w:val="28"/>
              </w:rPr>
              <w:t>генерациялайдиган</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линиялари</w:t>
            </w:r>
            <w:proofErr w:type="spellEnd"/>
            <w:r w:rsidRPr="003113C7">
              <w:rPr>
                <w:sz w:val="28"/>
                <w:szCs w:val="28"/>
              </w:rPr>
              <w:t xml:space="preserve"> хала</w:t>
            </w:r>
            <w:r w:rsidRPr="003113C7">
              <w:rPr>
                <w:sz w:val="28"/>
                <w:szCs w:val="28"/>
                <w:lang w:val="uz-Cyrl-UZ"/>
              </w:rPr>
              <w:t>қ</w:t>
            </w:r>
            <w:proofErr w:type="spellStart"/>
            <w:r w:rsidRPr="003113C7">
              <w:rPr>
                <w:sz w:val="28"/>
                <w:szCs w:val="28"/>
              </w:rPr>
              <w:t>итларнинг</w:t>
            </w:r>
            <w:proofErr w:type="spellEnd"/>
            <w:r w:rsidRPr="003113C7">
              <w:rPr>
                <w:sz w:val="28"/>
                <w:szCs w:val="28"/>
              </w:rPr>
              <w:t xml:space="preserve">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манбаи</w:t>
            </w:r>
            <w:proofErr w:type="spellEnd"/>
            <w:r w:rsidRPr="003113C7">
              <w:rPr>
                <w:sz w:val="28"/>
                <w:szCs w:val="28"/>
              </w:rPr>
              <w:t xml:space="preserve"> </w:t>
            </w:r>
            <w:r w:rsidRPr="003113C7">
              <w:rPr>
                <w:sz w:val="28"/>
                <w:szCs w:val="28"/>
                <w:lang w:val="uz-Cyrl-UZ"/>
              </w:rPr>
              <w:t>ҳ</w:t>
            </w:r>
            <w:proofErr w:type="spellStart"/>
            <w:r w:rsidRPr="003113C7">
              <w:rPr>
                <w:sz w:val="28"/>
                <w:szCs w:val="28"/>
              </w:rPr>
              <w:t>исобланади</w:t>
            </w:r>
            <w:proofErr w:type="spellEnd"/>
            <w:r w:rsidRPr="003113C7">
              <w:rPr>
                <w:sz w:val="28"/>
                <w:szCs w:val="28"/>
              </w:rPr>
              <w:t>.</w:t>
            </w:r>
          </w:p>
        </w:tc>
      </w:tr>
      <w:tr w:rsidR="00531151" w:rsidRPr="003113C7" w14:paraId="5683020D" w14:textId="77777777" w:rsidTr="00F23303">
        <w:trPr>
          <w:tblCellSpacing w:w="0" w:type="dxa"/>
          <w:jc w:val="center"/>
        </w:trPr>
        <w:tc>
          <w:tcPr>
            <w:tcW w:w="3711" w:type="dxa"/>
          </w:tcPr>
          <w:p w14:paraId="2E036C11" w14:textId="77777777" w:rsidR="00531151" w:rsidRPr="003113C7" w:rsidRDefault="00531151" w:rsidP="00F23303">
            <w:pPr>
              <w:outlineLvl w:val="0"/>
              <w:rPr>
                <w:b/>
                <w:bCs/>
                <w:kern w:val="36"/>
                <w:sz w:val="28"/>
                <w:szCs w:val="28"/>
              </w:rPr>
            </w:pPr>
            <w:r w:rsidRPr="003113C7">
              <w:rPr>
                <w:b/>
                <w:bCs/>
                <w:kern w:val="36"/>
                <w:sz w:val="28"/>
                <w:szCs w:val="28"/>
              </w:rPr>
              <w:t xml:space="preserve">Кратковременная </w:t>
            </w:r>
            <w:proofErr w:type="spellStart"/>
            <w:r w:rsidRPr="003113C7">
              <w:rPr>
                <w:b/>
                <w:bCs/>
                <w:kern w:val="36"/>
                <w:sz w:val="28"/>
                <w:szCs w:val="28"/>
              </w:rPr>
              <w:t>индуст-риальная</w:t>
            </w:r>
            <w:proofErr w:type="spellEnd"/>
            <w:r w:rsidRPr="003113C7">
              <w:rPr>
                <w:b/>
                <w:bCs/>
                <w:kern w:val="36"/>
                <w:sz w:val="28"/>
                <w:szCs w:val="28"/>
              </w:rPr>
              <w:t xml:space="preserve"> радиопомеха</w:t>
            </w:r>
          </w:p>
          <w:p w14:paraId="54558850"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qisqa</w:t>
            </w:r>
            <w:proofErr w:type="spellEnd"/>
            <w:r w:rsidRPr="003113C7">
              <w:rPr>
                <w:bCs/>
                <w:kern w:val="36"/>
                <w:sz w:val="28"/>
                <w:szCs w:val="28"/>
              </w:rPr>
              <w:t xml:space="preserve"> </w:t>
            </w:r>
            <w:proofErr w:type="spellStart"/>
            <w:r w:rsidRPr="003113C7">
              <w:rPr>
                <w:bCs/>
                <w:kern w:val="36"/>
                <w:sz w:val="28"/>
                <w:szCs w:val="28"/>
                <w:lang w:val="en-US"/>
              </w:rPr>
              <w:t>muddatli</w:t>
            </w:r>
            <w:proofErr w:type="spellEnd"/>
            <w:r w:rsidRPr="003113C7">
              <w:rPr>
                <w:bCs/>
                <w:kern w:val="36"/>
                <w:sz w:val="28"/>
                <w:szCs w:val="28"/>
              </w:rPr>
              <w:t xml:space="preserve"> </w:t>
            </w:r>
            <w:r w:rsidRPr="003113C7">
              <w:rPr>
                <w:bCs/>
                <w:kern w:val="36"/>
                <w:sz w:val="28"/>
                <w:szCs w:val="28"/>
                <w:lang w:val="en-US"/>
              </w:rPr>
              <w:t>industrial</w:t>
            </w:r>
            <w:r w:rsidRPr="003113C7">
              <w:rPr>
                <w:bCs/>
                <w:kern w:val="36"/>
                <w:sz w:val="28"/>
                <w:szCs w:val="28"/>
              </w:rPr>
              <w:t xml:space="preserve"> </w:t>
            </w:r>
            <w:proofErr w:type="spellStart"/>
            <w:r w:rsidRPr="003113C7">
              <w:rPr>
                <w:bCs/>
                <w:kern w:val="36"/>
                <w:sz w:val="28"/>
                <w:szCs w:val="28"/>
                <w:lang w:val="en-US"/>
              </w:rPr>
              <w:t>radioxalaqit</w:t>
            </w:r>
            <w:proofErr w:type="spellEnd"/>
          </w:p>
          <w:p w14:paraId="705B517B" w14:textId="77777777" w:rsidR="00531151" w:rsidRPr="003113C7" w:rsidRDefault="00531151" w:rsidP="00F23303">
            <w:pPr>
              <w:outlineLvl w:val="0"/>
              <w:rPr>
                <w:b/>
                <w:bCs/>
                <w:kern w:val="36"/>
                <w:sz w:val="28"/>
                <w:szCs w:val="28"/>
                <w:lang w:val="uz-Cyrl-UZ"/>
              </w:rPr>
            </w:pPr>
            <w:r w:rsidRPr="003113C7">
              <w:rPr>
                <w:bCs/>
                <w:kern w:val="36"/>
                <w:sz w:val="28"/>
                <w:szCs w:val="28"/>
              </w:rPr>
              <w:t xml:space="preserve">        </w:t>
            </w:r>
            <w:r w:rsidRPr="003113C7">
              <w:rPr>
                <w:bCs/>
                <w:kern w:val="36"/>
                <w:sz w:val="28"/>
                <w:szCs w:val="28"/>
                <w:lang w:val="uz-Cyrl-UZ"/>
              </w:rPr>
              <w:t>қисқа муддатли индустриал радиохалақит</w:t>
            </w:r>
          </w:p>
          <w:p w14:paraId="7A51D584"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lastRenderedPageBreak/>
              <w:t>en</w:t>
            </w:r>
            <w:proofErr w:type="spellEnd"/>
            <w:r w:rsidRPr="003113C7">
              <w:rPr>
                <w:b/>
                <w:bCs/>
                <w:kern w:val="36"/>
                <w:sz w:val="28"/>
                <w:szCs w:val="28"/>
                <w:lang w:val="en-US"/>
              </w:rPr>
              <w:t xml:space="preserve"> - </w:t>
            </w:r>
            <w:r w:rsidRPr="003113C7">
              <w:rPr>
                <w:sz w:val="28"/>
                <w:szCs w:val="28"/>
                <w:lang w:val="en-US"/>
              </w:rPr>
              <w:t xml:space="preserve">short-term </w:t>
            </w:r>
            <w:r w:rsidR="00767885" w:rsidRPr="003113C7">
              <w:rPr>
                <w:sz w:val="28"/>
                <w:szCs w:val="28"/>
                <w:lang w:val="en-US"/>
              </w:rPr>
              <w:t>industrial</w:t>
            </w:r>
            <w:r w:rsidR="00767885" w:rsidRPr="003113C7">
              <w:rPr>
                <w:sz w:val="28"/>
                <w:szCs w:val="28"/>
                <w:lang w:val="en-US"/>
              </w:rPr>
              <w:br/>
            </w:r>
            <w:r w:rsidRPr="003113C7">
              <w:rPr>
                <w:sz w:val="28"/>
                <w:szCs w:val="28"/>
                <w:lang w:val="en-US"/>
              </w:rPr>
              <w:t>interference</w:t>
            </w:r>
          </w:p>
        </w:tc>
        <w:tc>
          <w:tcPr>
            <w:tcW w:w="6260" w:type="dxa"/>
          </w:tcPr>
          <w:p w14:paraId="30791048" w14:textId="77777777" w:rsidR="00531151" w:rsidRPr="003113C7" w:rsidRDefault="00531151" w:rsidP="00F23303">
            <w:pPr>
              <w:jc w:val="both"/>
              <w:rPr>
                <w:sz w:val="28"/>
                <w:szCs w:val="28"/>
                <w:lang w:val="uz-Cyrl-UZ"/>
              </w:rPr>
            </w:pPr>
            <w:r w:rsidRPr="003113C7">
              <w:rPr>
                <w:iCs/>
                <w:sz w:val="28"/>
                <w:szCs w:val="28"/>
              </w:rPr>
              <w:lastRenderedPageBreak/>
              <w:t>Индустриальная радиопомеха, длительность которой, измеренная в регламентированных условиях, не более 0,2 с.</w:t>
            </w:r>
          </w:p>
          <w:p w14:paraId="2F726037" w14:textId="77777777" w:rsidR="00531151" w:rsidRPr="003113C7" w:rsidRDefault="00531151" w:rsidP="00F23303">
            <w:pPr>
              <w:jc w:val="both"/>
              <w:rPr>
                <w:sz w:val="18"/>
                <w:szCs w:val="18"/>
              </w:rPr>
            </w:pPr>
          </w:p>
          <w:p w14:paraId="51E1F173" w14:textId="77777777" w:rsidR="00531151" w:rsidRDefault="00531151" w:rsidP="00F23303">
            <w:pPr>
              <w:jc w:val="both"/>
              <w:rPr>
                <w:sz w:val="28"/>
                <w:szCs w:val="28"/>
                <w:lang w:val="en-US"/>
              </w:rPr>
            </w:pPr>
            <w:proofErr w:type="spellStart"/>
            <w:r w:rsidRPr="003113C7">
              <w:rPr>
                <w:sz w:val="28"/>
                <w:szCs w:val="28"/>
                <w:lang w:val="en-US"/>
              </w:rPr>
              <w:t>Reglamentlangan</w:t>
            </w:r>
            <w:proofErr w:type="spellEnd"/>
            <w:r w:rsidRPr="003113C7">
              <w:rPr>
                <w:sz w:val="28"/>
                <w:szCs w:val="28"/>
                <w:lang w:val="en-US"/>
              </w:rPr>
              <w:t xml:space="preserve"> </w:t>
            </w:r>
            <w:proofErr w:type="spellStart"/>
            <w:r w:rsidRPr="003113C7">
              <w:rPr>
                <w:sz w:val="28"/>
                <w:szCs w:val="28"/>
                <w:lang w:val="en-US"/>
              </w:rPr>
              <w:t>sharoitlarda</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lchangan</w:t>
            </w:r>
            <w:proofErr w:type="spellEnd"/>
            <w:r w:rsidRPr="003113C7">
              <w:rPr>
                <w:sz w:val="28"/>
                <w:szCs w:val="28"/>
                <w:lang w:val="en-US"/>
              </w:rPr>
              <w:t xml:space="preserve">, </w:t>
            </w:r>
            <w:proofErr w:type="spellStart"/>
            <w:r w:rsidRPr="003113C7">
              <w:rPr>
                <w:sz w:val="28"/>
                <w:szCs w:val="28"/>
                <w:lang w:val="en-US"/>
              </w:rPr>
              <w:t>davomiyligi</w:t>
            </w:r>
            <w:proofErr w:type="spellEnd"/>
            <w:r w:rsidRPr="003113C7">
              <w:rPr>
                <w:sz w:val="28"/>
                <w:szCs w:val="28"/>
                <w:lang w:val="en-US"/>
              </w:rPr>
              <w:t xml:space="preserve"> 0,2 c dan </w:t>
            </w:r>
            <w:proofErr w:type="spellStart"/>
            <w:r w:rsidRPr="003113C7">
              <w:rPr>
                <w:sz w:val="28"/>
                <w:szCs w:val="28"/>
                <w:lang w:val="en-US"/>
              </w:rPr>
              <w:t>oshmaydigan</w:t>
            </w:r>
            <w:proofErr w:type="spellEnd"/>
            <w:r w:rsidRPr="003113C7">
              <w:rPr>
                <w:sz w:val="28"/>
                <w:szCs w:val="28"/>
                <w:lang w:val="en-US"/>
              </w:rPr>
              <w:t xml:space="preserve"> industrial </w:t>
            </w:r>
            <w:proofErr w:type="spellStart"/>
            <w:r w:rsidRPr="003113C7">
              <w:rPr>
                <w:sz w:val="28"/>
                <w:szCs w:val="28"/>
                <w:lang w:val="en-US"/>
              </w:rPr>
              <w:t>radioxalaqit</w:t>
            </w:r>
            <w:proofErr w:type="spellEnd"/>
            <w:r w:rsidRPr="003113C7">
              <w:rPr>
                <w:sz w:val="28"/>
                <w:szCs w:val="28"/>
                <w:lang w:val="en-US"/>
              </w:rPr>
              <w:t>.</w:t>
            </w:r>
          </w:p>
          <w:p w14:paraId="2F3419EC" w14:textId="77777777" w:rsidR="00073205" w:rsidRPr="003113C7" w:rsidRDefault="00073205" w:rsidP="00F23303">
            <w:pPr>
              <w:jc w:val="both"/>
              <w:rPr>
                <w:sz w:val="28"/>
                <w:szCs w:val="28"/>
                <w:lang w:val="en-US"/>
              </w:rPr>
            </w:pPr>
          </w:p>
          <w:p w14:paraId="63F8AFF4" w14:textId="77777777" w:rsidR="00531151" w:rsidRPr="003113C7" w:rsidRDefault="00531151" w:rsidP="00F23303">
            <w:pPr>
              <w:jc w:val="both"/>
              <w:rPr>
                <w:sz w:val="28"/>
                <w:szCs w:val="28"/>
                <w:lang w:val="uz-Cyrl-UZ"/>
              </w:rPr>
            </w:pPr>
            <w:r w:rsidRPr="003113C7">
              <w:rPr>
                <w:sz w:val="28"/>
                <w:szCs w:val="28"/>
                <w:lang w:val="uz-Cyrl-UZ"/>
              </w:rPr>
              <w:t>Регламентланган шароитларда ўлчанган, давомий</w:t>
            </w:r>
            <w:r w:rsidR="00FC7CE8" w:rsidRPr="003113C7">
              <w:rPr>
                <w:sz w:val="28"/>
                <w:szCs w:val="28"/>
                <w:lang w:val="uz-Cyrl-UZ"/>
              </w:rPr>
              <w:t>-</w:t>
            </w:r>
            <w:r w:rsidRPr="003113C7">
              <w:rPr>
                <w:sz w:val="28"/>
                <w:szCs w:val="28"/>
                <w:lang w:val="uz-Cyrl-UZ"/>
              </w:rPr>
              <w:t>лиги 0,2 с дан ошмайдиган индустриал радиоха</w:t>
            </w:r>
            <w:r w:rsidR="00FC7CE8" w:rsidRPr="003113C7">
              <w:rPr>
                <w:sz w:val="28"/>
                <w:szCs w:val="28"/>
                <w:lang w:val="uz-Cyrl-UZ"/>
              </w:rPr>
              <w:t>-</w:t>
            </w:r>
            <w:r w:rsidRPr="003113C7">
              <w:rPr>
                <w:sz w:val="28"/>
                <w:szCs w:val="28"/>
                <w:lang w:val="uz-Cyrl-UZ"/>
              </w:rPr>
              <w:t>лақит.</w:t>
            </w:r>
          </w:p>
        </w:tc>
      </w:tr>
      <w:tr w:rsidR="00531151" w:rsidRPr="003113C7" w14:paraId="10FD69E1" w14:textId="77777777" w:rsidTr="00F23303">
        <w:trPr>
          <w:tblCellSpacing w:w="0" w:type="dxa"/>
          <w:jc w:val="center"/>
        </w:trPr>
        <w:tc>
          <w:tcPr>
            <w:tcW w:w="3711" w:type="dxa"/>
          </w:tcPr>
          <w:p w14:paraId="7AF28177" w14:textId="77777777" w:rsidR="00531151" w:rsidRPr="003113C7" w:rsidRDefault="00531151" w:rsidP="00F23303">
            <w:pPr>
              <w:outlineLvl w:val="0"/>
              <w:rPr>
                <w:b/>
                <w:bCs/>
                <w:kern w:val="36"/>
                <w:sz w:val="28"/>
                <w:szCs w:val="28"/>
              </w:rPr>
            </w:pPr>
            <w:r w:rsidRPr="003113C7">
              <w:rPr>
                <w:b/>
                <w:bCs/>
                <w:kern w:val="36"/>
                <w:sz w:val="28"/>
                <w:szCs w:val="28"/>
              </w:rPr>
              <w:lastRenderedPageBreak/>
              <w:t>Кратковременная помеха</w:t>
            </w:r>
          </w:p>
          <w:p w14:paraId="445D9CC7" w14:textId="77777777" w:rsidR="00531151" w:rsidRPr="003113C7" w:rsidRDefault="00531151" w:rsidP="00F23303">
            <w:pPr>
              <w:outlineLvl w:val="0"/>
              <w:rPr>
                <w:b/>
                <w:bCs/>
                <w:sz w:val="28"/>
                <w:szCs w:val="28"/>
              </w:rPr>
            </w:pPr>
            <w:proofErr w:type="spellStart"/>
            <w:r w:rsidRPr="003113C7">
              <w:rPr>
                <w:b/>
                <w:sz w:val="28"/>
                <w:szCs w:val="28"/>
                <w:lang w:val="en-US"/>
              </w:rPr>
              <w:t>uz</w:t>
            </w:r>
            <w:proofErr w:type="spellEnd"/>
            <w:r w:rsidRPr="003113C7">
              <w:rPr>
                <w:sz w:val="28"/>
                <w:szCs w:val="28"/>
              </w:rPr>
              <w:t xml:space="preserve"> -</w:t>
            </w:r>
            <w:r w:rsidRPr="003113C7">
              <w:rPr>
                <w:b/>
                <w:bCs/>
                <w:sz w:val="28"/>
                <w:szCs w:val="28"/>
              </w:rPr>
              <w:t xml:space="preserve"> </w:t>
            </w:r>
            <w:proofErr w:type="spellStart"/>
            <w:r w:rsidRPr="003113C7">
              <w:rPr>
                <w:bCs/>
                <w:sz w:val="28"/>
                <w:szCs w:val="28"/>
                <w:lang w:val="en-US"/>
              </w:rPr>
              <w:t>qisqa</w:t>
            </w:r>
            <w:proofErr w:type="spellEnd"/>
            <w:r w:rsidRPr="003113C7">
              <w:rPr>
                <w:bCs/>
                <w:sz w:val="28"/>
                <w:szCs w:val="28"/>
              </w:rPr>
              <w:t xml:space="preserve"> </w:t>
            </w:r>
            <w:proofErr w:type="spellStart"/>
            <w:r w:rsidRPr="003113C7">
              <w:rPr>
                <w:bCs/>
                <w:sz w:val="28"/>
                <w:szCs w:val="28"/>
                <w:lang w:val="en-US"/>
              </w:rPr>
              <w:t>muddatli</w:t>
            </w:r>
            <w:proofErr w:type="spellEnd"/>
            <w:r w:rsidRPr="003113C7">
              <w:rPr>
                <w:bCs/>
                <w:sz w:val="28"/>
                <w:szCs w:val="28"/>
              </w:rPr>
              <w:t xml:space="preserve"> </w:t>
            </w:r>
            <w:proofErr w:type="spellStart"/>
            <w:r w:rsidRPr="003113C7">
              <w:rPr>
                <w:bCs/>
                <w:sz w:val="28"/>
                <w:szCs w:val="28"/>
                <w:lang w:val="en-US"/>
              </w:rPr>
              <w:t>xalaqit</w:t>
            </w:r>
            <w:proofErr w:type="spellEnd"/>
          </w:p>
          <w:p w14:paraId="56546385" w14:textId="77777777" w:rsidR="00531151" w:rsidRPr="003113C7" w:rsidRDefault="00531151" w:rsidP="00F23303">
            <w:pPr>
              <w:outlineLvl w:val="0"/>
              <w:rPr>
                <w:b/>
                <w:bCs/>
                <w:sz w:val="28"/>
                <w:szCs w:val="28"/>
                <w:lang w:val="en-US"/>
              </w:rPr>
            </w:pPr>
            <w:r w:rsidRPr="003113C7">
              <w:rPr>
                <w:b/>
                <w:bCs/>
                <w:sz w:val="28"/>
                <w:szCs w:val="28"/>
              </w:rPr>
              <w:t xml:space="preserve">       </w:t>
            </w:r>
            <w:r w:rsidRPr="003113C7">
              <w:rPr>
                <w:bCs/>
                <w:sz w:val="28"/>
                <w:szCs w:val="28"/>
                <w:lang w:val="uz-Cyrl-UZ"/>
              </w:rPr>
              <w:t>қ</w:t>
            </w:r>
            <w:proofErr w:type="spellStart"/>
            <w:r w:rsidRPr="003113C7">
              <w:rPr>
                <w:bCs/>
                <w:sz w:val="28"/>
                <w:szCs w:val="28"/>
              </w:rPr>
              <w:t>исқа</w:t>
            </w:r>
            <w:proofErr w:type="spellEnd"/>
            <w:r w:rsidRPr="003113C7">
              <w:rPr>
                <w:bCs/>
                <w:sz w:val="28"/>
                <w:szCs w:val="28"/>
                <w:lang w:val="en-US"/>
              </w:rPr>
              <w:t xml:space="preserve"> </w:t>
            </w:r>
            <w:proofErr w:type="spellStart"/>
            <w:r w:rsidRPr="003113C7">
              <w:rPr>
                <w:bCs/>
                <w:sz w:val="28"/>
                <w:szCs w:val="28"/>
              </w:rPr>
              <w:t>муддатли</w:t>
            </w:r>
            <w:proofErr w:type="spellEnd"/>
            <w:r w:rsidRPr="003113C7">
              <w:rPr>
                <w:bCs/>
                <w:sz w:val="28"/>
                <w:szCs w:val="28"/>
                <w:lang w:val="en-US"/>
              </w:rPr>
              <w:t xml:space="preserve"> </w:t>
            </w:r>
            <w:proofErr w:type="spellStart"/>
            <w:r w:rsidRPr="003113C7">
              <w:rPr>
                <w:bCs/>
                <w:sz w:val="28"/>
                <w:szCs w:val="28"/>
              </w:rPr>
              <w:t>халақит</w:t>
            </w:r>
            <w:proofErr w:type="spellEnd"/>
          </w:p>
          <w:p w14:paraId="7E7ACE5D" w14:textId="77777777" w:rsidR="00531151" w:rsidRPr="003113C7" w:rsidRDefault="00531151" w:rsidP="00F23303">
            <w:pPr>
              <w:outlineLvl w:val="0"/>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short-term interference, buzz</w:t>
            </w:r>
          </w:p>
        </w:tc>
        <w:tc>
          <w:tcPr>
            <w:tcW w:w="6260" w:type="dxa"/>
          </w:tcPr>
          <w:p w14:paraId="484BB8F3" w14:textId="77777777" w:rsidR="00531151" w:rsidRPr="003113C7" w:rsidRDefault="00531151" w:rsidP="00F23303">
            <w:pPr>
              <w:jc w:val="both"/>
              <w:rPr>
                <w:sz w:val="28"/>
                <w:szCs w:val="28"/>
              </w:rPr>
            </w:pPr>
            <w:r w:rsidRPr="003113C7">
              <w:rPr>
                <w:iCs/>
                <w:sz w:val="28"/>
                <w:szCs w:val="28"/>
              </w:rPr>
              <w:t>Электромагнитная помеха, длительность которой, измеренная в регламентированных условиях, меньше некоторой величины, регламентированной для данного технического средства.</w:t>
            </w:r>
          </w:p>
          <w:p w14:paraId="1C03232A" w14:textId="77777777" w:rsidR="00531151" w:rsidRPr="003113C7" w:rsidRDefault="00531151" w:rsidP="00F23303">
            <w:pPr>
              <w:jc w:val="both"/>
              <w:rPr>
                <w:sz w:val="28"/>
                <w:szCs w:val="28"/>
              </w:rPr>
            </w:pPr>
          </w:p>
          <w:p w14:paraId="3F68B06A" w14:textId="77777777" w:rsidR="00531151" w:rsidRPr="003113C7" w:rsidRDefault="00531151" w:rsidP="00F23303">
            <w:pPr>
              <w:jc w:val="both"/>
              <w:rPr>
                <w:sz w:val="28"/>
                <w:szCs w:val="28"/>
              </w:rPr>
            </w:pPr>
            <w:r w:rsidRPr="003113C7">
              <w:rPr>
                <w:sz w:val="28"/>
                <w:szCs w:val="28"/>
                <w:lang w:val="en-US"/>
              </w:rPr>
              <w:t>Qat</w:t>
            </w:r>
            <w:r w:rsidRPr="003113C7">
              <w:rPr>
                <w:sz w:val="28"/>
                <w:szCs w:val="28"/>
              </w:rPr>
              <w:t>’</w:t>
            </w:r>
            <w:proofErr w:type="spellStart"/>
            <w:r w:rsidRPr="003113C7">
              <w:rPr>
                <w:sz w:val="28"/>
                <w:szCs w:val="28"/>
                <w:lang w:val="en-US"/>
              </w:rPr>
              <w:t>iy</w:t>
            </w:r>
            <w:proofErr w:type="spellEnd"/>
            <w:r w:rsidRPr="003113C7">
              <w:rPr>
                <w:sz w:val="28"/>
                <w:szCs w:val="28"/>
              </w:rPr>
              <w:t xml:space="preserve"> </w:t>
            </w:r>
            <w:proofErr w:type="spellStart"/>
            <w:r w:rsidRPr="003113C7">
              <w:rPr>
                <w:sz w:val="28"/>
                <w:szCs w:val="28"/>
                <w:lang w:val="en-US"/>
              </w:rPr>
              <w:t>belgilangan</w:t>
            </w:r>
            <w:proofErr w:type="spellEnd"/>
            <w:r w:rsidRPr="003113C7">
              <w:rPr>
                <w:sz w:val="28"/>
                <w:szCs w:val="28"/>
              </w:rPr>
              <w:t xml:space="preserve"> </w:t>
            </w:r>
            <w:proofErr w:type="spellStart"/>
            <w:r w:rsidRPr="003113C7">
              <w:rPr>
                <w:sz w:val="28"/>
                <w:szCs w:val="28"/>
                <w:lang w:val="en-US"/>
              </w:rPr>
              <w:t>sharoitlarda</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lchangan</w:t>
            </w:r>
            <w:proofErr w:type="spellEnd"/>
            <w:r w:rsidRPr="003113C7">
              <w:rPr>
                <w:sz w:val="28"/>
                <w:szCs w:val="28"/>
              </w:rPr>
              <w:t xml:space="preserve"> </w:t>
            </w:r>
            <w:proofErr w:type="spellStart"/>
            <w:r w:rsidRPr="003113C7">
              <w:rPr>
                <w:sz w:val="28"/>
                <w:szCs w:val="28"/>
                <w:lang w:val="en-US"/>
              </w:rPr>
              <w:t>davomiy</w:t>
            </w:r>
            <w:proofErr w:type="spellEnd"/>
            <w:r w:rsidRPr="003113C7">
              <w:rPr>
                <w:sz w:val="28"/>
                <w:szCs w:val="28"/>
              </w:rPr>
              <w:t>-</w:t>
            </w:r>
            <w:proofErr w:type="spellStart"/>
            <w:r w:rsidRPr="003113C7">
              <w:rPr>
                <w:sz w:val="28"/>
                <w:szCs w:val="28"/>
                <w:lang w:val="en-US"/>
              </w:rPr>
              <w:t>ligi</w:t>
            </w:r>
            <w:proofErr w:type="spellEnd"/>
            <w:r w:rsidRPr="003113C7">
              <w:rPr>
                <w:sz w:val="28"/>
                <w:szCs w:val="28"/>
              </w:rPr>
              <w:t xml:space="preserve"> </w:t>
            </w: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texnik</w:t>
            </w:r>
            <w:proofErr w:type="spellEnd"/>
            <w:r w:rsidRPr="003113C7">
              <w:rPr>
                <w:sz w:val="28"/>
                <w:szCs w:val="28"/>
              </w:rPr>
              <w:t xml:space="preserve"> </w:t>
            </w:r>
            <w:proofErr w:type="spellStart"/>
            <w:r w:rsidRPr="003113C7">
              <w:rPr>
                <w:sz w:val="28"/>
                <w:szCs w:val="28"/>
                <w:lang w:val="en-US"/>
              </w:rPr>
              <w:t>vosita</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r w:rsidRPr="003113C7">
              <w:rPr>
                <w:sz w:val="28"/>
                <w:szCs w:val="28"/>
                <w:lang w:val="en-US"/>
              </w:rPr>
              <w:t>qat</w:t>
            </w:r>
            <w:r w:rsidRPr="003113C7">
              <w:rPr>
                <w:sz w:val="28"/>
                <w:szCs w:val="28"/>
              </w:rPr>
              <w:t>’</w:t>
            </w:r>
            <w:proofErr w:type="spellStart"/>
            <w:r w:rsidRPr="003113C7">
              <w:rPr>
                <w:sz w:val="28"/>
                <w:szCs w:val="28"/>
                <w:lang w:val="en-US"/>
              </w:rPr>
              <w:t>iy</w:t>
            </w:r>
            <w:proofErr w:type="spellEnd"/>
            <w:r w:rsidRPr="003113C7">
              <w:rPr>
                <w:sz w:val="28"/>
                <w:szCs w:val="28"/>
              </w:rPr>
              <w:t xml:space="preserve"> </w:t>
            </w:r>
            <w:proofErr w:type="spellStart"/>
            <w:r w:rsidRPr="003113C7">
              <w:rPr>
                <w:sz w:val="28"/>
                <w:szCs w:val="28"/>
                <w:lang w:val="en-US"/>
              </w:rPr>
              <w:t>belgilangan</w:t>
            </w:r>
            <w:proofErr w:type="spellEnd"/>
            <w:r w:rsidRPr="003113C7">
              <w:rPr>
                <w:sz w:val="28"/>
                <w:szCs w:val="28"/>
              </w:rPr>
              <w:t xml:space="preserve"> </w:t>
            </w:r>
            <w:proofErr w:type="spellStart"/>
            <w:r w:rsidRPr="003113C7">
              <w:rPr>
                <w:sz w:val="28"/>
                <w:szCs w:val="28"/>
                <w:lang w:val="en-US"/>
              </w:rPr>
              <w:t>qandaydir</w:t>
            </w:r>
            <w:proofErr w:type="spellEnd"/>
            <w:r w:rsidRPr="003113C7">
              <w:rPr>
                <w:sz w:val="28"/>
                <w:szCs w:val="28"/>
              </w:rPr>
              <w:t xml:space="preserve"> </w:t>
            </w:r>
            <w:proofErr w:type="spellStart"/>
            <w:r w:rsidRPr="003113C7">
              <w:rPr>
                <w:sz w:val="28"/>
                <w:szCs w:val="28"/>
                <w:lang w:val="en-US"/>
              </w:rPr>
              <w:t>kattalikdan</w:t>
            </w:r>
            <w:proofErr w:type="spellEnd"/>
            <w:r w:rsidRPr="003113C7">
              <w:rPr>
                <w:sz w:val="28"/>
                <w:szCs w:val="28"/>
              </w:rPr>
              <w:t xml:space="preserve"> </w:t>
            </w:r>
            <w:proofErr w:type="spellStart"/>
            <w:r w:rsidRPr="003113C7">
              <w:rPr>
                <w:sz w:val="28"/>
                <w:szCs w:val="28"/>
                <w:lang w:val="en-US"/>
              </w:rPr>
              <w:t>kichik</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xalaqit</w:t>
            </w:r>
            <w:proofErr w:type="spellEnd"/>
            <w:r w:rsidRPr="003113C7">
              <w:rPr>
                <w:sz w:val="28"/>
                <w:szCs w:val="28"/>
              </w:rPr>
              <w:t>.</w:t>
            </w:r>
          </w:p>
          <w:p w14:paraId="2E44A827" w14:textId="77777777" w:rsidR="00531151" w:rsidRPr="003113C7" w:rsidRDefault="00531151" w:rsidP="00F23303">
            <w:pPr>
              <w:jc w:val="both"/>
              <w:rPr>
                <w:sz w:val="28"/>
                <w:szCs w:val="28"/>
              </w:rPr>
            </w:pPr>
          </w:p>
          <w:p w14:paraId="1AF3AB40" w14:textId="77777777" w:rsidR="00531151" w:rsidRPr="003113C7" w:rsidRDefault="00531151" w:rsidP="00F23303">
            <w:pPr>
              <w:jc w:val="both"/>
              <w:rPr>
                <w:sz w:val="28"/>
                <w:szCs w:val="28"/>
              </w:rPr>
            </w:pPr>
            <w:proofErr w:type="spellStart"/>
            <w:r w:rsidRPr="003113C7">
              <w:rPr>
                <w:sz w:val="28"/>
                <w:szCs w:val="28"/>
              </w:rPr>
              <w:t>Қатъий</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шароитларда</w:t>
            </w:r>
            <w:proofErr w:type="spellEnd"/>
            <w:r w:rsidRPr="003113C7">
              <w:rPr>
                <w:sz w:val="28"/>
                <w:szCs w:val="28"/>
              </w:rPr>
              <w:t xml:space="preserve"> </w:t>
            </w:r>
            <w:proofErr w:type="spellStart"/>
            <w:r w:rsidRPr="003113C7">
              <w:rPr>
                <w:sz w:val="28"/>
                <w:szCs w:val="28"/>
              </w:rPr>
              <w:t>ўлчанган</w:t>
            </w:r>
            <w:proofErr w:type="spellEnd"/>
            <w:r w:rsidRPr="003113C7">
              <w:rPr>
                <w:sz w:val="28"/>
                <w:szCs w:val="28"/>
              </w:rPr>
              <w:t xml:space="preserve"> </w:t>
            </w:r>
            <w:proofErr w:type="spellStart"/>
            <w:r w:rsidRPr="003113C7">
              <w:rPr>
                <w:sz w:val="28"/>
                <w:szCs w:val="28"/>
              </w:rPr>
              <w:t>давомийлиги</w:t>
            </w:r>
            <w:proofErr w:type="spellEnd"/>
            <w:r w:rsidRPr="003113C7">
              <w:rPr>
                <w:sz w:val="28"/>
                <w:szCs w:val="28"/>
              </w:rPr>
              <w:t xml:space="preserve"> </w:t>
            </w:r>
            <w:proofErr w:type="spellStart"/>
            <w:r w:rsidRPr="003113C7">
              <w:rPr>
                <w:sz w:val="28"/>
                <w:szCs w:val="28"/>
              </w:rPr>
              <w:t>берилган</w:t>
            </w:r>
            <w:proofErr w:type="spellEnd"/>
            <w:r w:rsidRPr="003113C7">
              <w:rPr>
                <w:sz w:val="28"/>
                <w:szCs w:val="28"/>
              </w:rPr>
              <w:t xml:space="preserve"> техник </w:t>
            </w:r>
            <w:proofErr w:type="spellStart"/>
            <w:r w:rsidRPr="003113C7">
              <w:rPr>
                <w:sz w:val="28"/>
                <w:szCs w:val="28"/>
              </w:rPr>
              <w:t>восита</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қатъий</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қандайдир</w:t>
            </w:r>
            <w:proofErr w:type="spellEnd"/>
            <w:r w:rsidRPr="003113C7">
              <w:rPr>
                <w:sz w:val="28"/>
                <w:szCs w:val="28"/>
              </w:rPr>
              <w:t xml:space="preserve"> </w:t>
            </w:r>
            <w:proofErr w:type="spellStart"/>
            <w:r w:rsidRPr="003113C7">
              <w:rPr>
                <w:sz w:val="28"/>
                <w:szCs w:val="28"/>
              </w:rPr>
              <w:t>катталикдан</w:t>
            </w:r>
            <w:proofErr w:type="spellEnd"/>
            <w:r w:rsidRPr="003113C7">
              <w:rPr>
                <w:sz w:val="28"/>
                <w:szCs w:val="28"/>
              </w:rPr>
              <w:t xml:space="preserve"> </w:t>
            </w:r>
            <w:proofErr w:type="spellStart"/>
            <w:r w:rsidRPr="003113C7">
              <w:rPr>
                <w:sz w:val="28"/>
                <w:szCs w:val="28"/>
              </w:rPr>
              <w:t>кичик</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электромагнит </w:t>
            </w:r>
            <w:proofErr w:type="spellStart"/>
            <w:r w:rsidRPr="003113C7">
              <w:rPr>
                <w:sz w:val="28"/>
                <w:szCs w:val="28"/>
              </w:rPr>
              <w:t>халақит</w:t>
            </w:r>
            <w:proofErr w:type="spellEnd"/>
            <w:r w:rsidRPr="003113C7">
              <w:rPr>
                <w:sz w:val="28"/>
                <w:szCs w:val="28"/>
              </w:rPr>
              <w:t>.</w:t>
            </w:r>
          </w:p>
        </w:tc>
      </w:tr>
      <w:tr w:rsidR="00531151" w:rsidRPr="00073205" w14:paraId="6AC5E823" w14:textId="77777777" w:rsidTr="00F23303">
        <w:trPr>
          <w:tblCellSpacing w:w="0" w:type="dxa"/>
          <w:jc w:val="center"/>
        </w:trPr>
        <w:tc>
          <w:tcPr>
            <w:tcW w:w="3711" w:type="dxa"/>
          </w:tcPr>
          <w:p w14:paraId="64D395FB" w14:textId="77777777" w:rsidR="00531151" w:rsidRPr="003113C7" w:rsidRDefault="00531151" w:rsidP="00F23303">
            <w:pPr>
              <w:pStyle w:val="21"/>
              <w:shd w:val="clear" w:color="auto" w:fill="auto"/>
              <w:spacing w:before="0" w:after="0" w:line="240" w:lineRule="auto"/>
              <w:ind w:left="40" w:firstLine="0"/>
              <w:jc w:val="left"/>
              <w:rPr>
                <w:rStyle w:val="2"/>
                <w:rFonts w:eastAsia="Calibri"/>
                <w:b/>
                <w:i w:val="0"/>
                <w:sz w:val="28"/>
                <w:szCs w:val="28"/>
                <w:lang w:eastAsia="ru-RU"/>
              </w:rPr>
            </w:pPr>
            <w:r w:rsidRPr="003113C7">
              <w:rPr>
                <w:rStyle w:val="2"/>
                <w:rFonts w:eastAsia="Calibri"/>
                <w:b/>
                <w:i w:val="0"/>
                <w:sz w:val="28"/>
                <w:szCs w:val="28"/>
                <w:lang w:eastAsia="ru-RU"/>
              </w:rPr>
              <w:t>Кратность разнесения</w:t>
            </w:r>
          </w:p>
          <w:p w14:paraId="242DB5B2" w14:textId="77777777" w:rsidR="00531151" w:rsidRPr="003113C7" w:rsidRDefault="00531151" w:rsidP="00F23303">
            <w:pPr>
              <w:pStyle w:val="21"/>
              <w:shd w:val="clear" w:color="auto" w:fill="auto"/>
              <w:spacing w:before="0" w:after="0" w:line="240" w:lineRule="auto"/>
              <w:ind w:left="40" w:firstLine="0"/>
              <w:jc w:val="left"/>
              <w:rPr>
                <w:rStyle w:val="2"/>
                <w:rFonts w:eastAsia="Calibri"/>
                <w:i w:val="0"/>
                <w:sz w:val="28"/>
                <w:szCs w:val="28"/>
                <w:lang w:eastAsia="ru-RU"/>
              </w:rPr>
            </w:pPr>
            <w:proofErr w:type="spellStart"/>
            <w:r w:rsidRPr="003113C7">
              <w:rPr>
                <w:rStyle w:val="2"/>
                <w:rFonts w:eastAsia="Calibri"/>
                <w:b/>
                <w:i w:val="0"/>
                <w:sz w:val="28"/>
                <w:szCs w:val="28"/>
                <w:lang w:val="en-US" w:eastAsia="ru-RU"/>
              </w:rPr>
              <w:t>uz</w:t>
            </w:r>
            <w:proofErr w:type="spellEnd"/>
            <w:r w:rsidRPr="003113C7">
              <w:rPr>
                <w:rStyle w:val="2"/>
                <w:rFonts w:eastAsia="Calibri"/>
                <w:b/>
                <w:i w:val="0"/>
                <w:sz w:val="28"/>
                <w:szCs w:val="28"/>
                <w:lang w:eastAsia="ru-RU"/>
              </w:rPr>
              <w:t xml:space="preserve"> - </w:t>
            </w:r>
            <w:proofErr w:type="spellStart"/>
            <w:r w:rsidRPr="003113C7">
              <w:rPr>
                <w:rStyle w:val="2"/>
                <w:rFonts w:eastAsia="Calibri"/>
                <w:i w:val="0"/>
                <w:sz w:val="28"/>
                <w:szCs w:val="28"/>
                <w:lang w:val="en-US" w:eastAsia="ru-RU"/>
              </w:rPr>
              <w:t>tarqatish</w:t>
            </w:r>
            <w:proofErr w:type="spellEnd"/>
            <w:r w:rsidRPr="003113C7">
              <w:rPr>
                <w:rStyle w:val="2"/>
                <w:rFonts w:eastAsia="Calibri"/>
                <w:i w:val="0"/>
                <w:sz w:val="28"/>
                <w:szCs w:val="28"/>
                <w:lang w:eastAsia="ru-RU"/>
              </w:rPr>
              <w:t xml:space="preserve"> </w:t>
            </w:r>
            <w:proofErr w:type="spellStart"/>
            <w:r w:rsidRPr="003113C7">
              <w:rPr>
                <w:rStyle w:val="2"/>
                <w:rFonts w:eastAsia="Calibri"/>
                <w:i w:val="0"/>
                <w:sz w:val="28"/>
                <w:szCs w:val="28"/>
                <w:lang w:val="en-US" w:eastAsia="ru-RU"/>
              </w:rPr>
              <w:t>karraliligi</w:t>
            </w:r>
            <w:proofErr w:type="spellEnd"/>
          </w:p>
          <w:p w14:paraId="08A03CA4" w14:textId="77777777" w:rsidR="00531151" w:rsidRPr="003113C7" w:rsidRDefault="00531151" w:rsidP="00F23303">
            <w:pPr>
              <w:pStyle w:val="21"/>
              <w:shd w:val="clear" w:color="auto" w:fill="auto"/>
              <w:spacing w:before="0" w:after="0" w:line="240" w:lineRule="auto"/>
              <w:ind w:left="40" w:firstLine="0"/>
              <w:jc w:val="left"/>
              <w:rPr>
                <w:rStyle w:val="2"/>
                <w:rFonts w:eastAsia="Calibri"/>
                <w:i w:val="0"/>
                <w:sz w:val="28"/>
                <w:szCs w:val="28"/>
                <w:lang w:val="uz-Cyrl-UZ" w:eastAsia="ru-RU"/>
              </w:rPr>
            </w:pPr>
            <w:r w:rsidRPr="003113C7">
              <w:rPr>
                <w:rStyle w:val="2"/>
                <w:rFonts w:eastAsia="Calibri"/>
                <w:i w:val="0"/>
                <w:sz w:val="28"/>
                <w:szCs w:val="28"/>
                <w:lang w:eastAsia="ru-RU"/>
              </w:rPr>
              <w:t xml:space="preserve">       </w:t>
            </w:r>
            <w:r w:rsidRPr="003113C7">
              <w:rPr>
                <w:rStyle w:val="2"/>
                <w:rFonts w:eastAsia="Calibri"/>
                <w:i w:val="0"/>
                <w:sz w:val="28"/>
                <w:szCs w:val="28"/>
                <w:lang w:val="uz-Cyrl-UZ" w:eastAsia="ru-RU"/>
              </w:rPr>
              <w:t>тарқатиш карралилиги</w:t>
            </w:r>
          </w:p>
          <w:p w14:paraId="0643244B" w14:textId="77777777" w:rsidR="00531151" w:rsidRPr="003113C7" w:rsidRDefault="00531151" w:rsidP="00F23303">
            <w:pPr>
              <w:pStyle w:val="21"/>
              <w:shd w:val="clear" w:color="auto" w:fill="auto"/>
              <w:spacing w:before="0" w:after="0" w:line="240" w:lineRule="auto"/>
              <w:ind w:left="40" w:firstLine="0"/>
              <w:jc w:val="left"/>
              <w:rPr>
                <w:rStyle w:val="2"/>
                <w:rFonts w:eastAsia="Calibri"/>
                <w:b/>
                <w:i w:val="0"/>
                <w:sz w:val="28"/>
                <w:szCs w:val="28"/>
                <w:lang w:val="en-US" w:eastAsia="ru-RU"/>
              </w:rPr>
            </w:pPr>
            <w:proofErr w:type="spellStart"/>
            <w:r w:rsidRPr="003113C7">
              <w:rPr>
                <w:rStyle w:val="2"/>
                <w:rFonts w:eastAsia="Calibri"/>
                <w:b/>
                <w:i w:val="0"/>
                <w:sz w:val="28"/>
                <w:szCs w:val="28"/>
                <w:lang w:val="en-US" w:eastAsia="ru-RU"/>
              </w:rPr>
              <w:t>en</w:t>
            </w:r>
            <w:proofErr w:type="spellEnd"/>
            <w:r w:rsidRPr="003113C7">
              <w:rPr>
                <w:rStyle w:val="2"/>
                <w:rFonts w:eastAsia="Calibri"/>
                <w:b/>
                <w:i w:val="0"/>
                <w:sz w:val="28"/>
                <w:szCs w:val="28"/>
                <w:lang w:val="en-US" w:eastAsia="ru-RU"/>
              </w:rPr>
              <w:t xml:space="preserve"> - </w:t>
            </w:r>
            <w:r w:rsidRPr="003113C7">
              <w:rPr>
                <w:rFonts w:ascii="Times New Roman" w:hAnsi="Times New Roman"/>
                <w:i w:val="0"/>
                <w:sz w:val="28"/>
                <w:szCs w:val="28"/>
                <w:lang w:eastAsia="ru-RU"/>
              </w:rPr>
              <w:t>order of diversity</w:t>
            </w:r>
          </w:p>
        </w:tc>
        <w:tc>
          <w:tcPr>
            <w:tcW w:w="6260" w:type="dxa"/>
          </w:tcPr>
          <w:p w14:paraId="58D3F403" w14:textId="77777777" w:rsidR="00531151" w:rsidRPr="003113C7" w:rsidRDefault="00531151" w:rsidP="00F23303">
            <w:pPr>
              <w:pStyle w:val="22"/>
              <w:shd w:val="clear" w:color="auto" w:fill="auto"/>
              <w:spacing w:before="0" w:after="0" w:line="22" w:lineRule="atLeast"/>
              <w:ind w:firstLine="0"/>
              <w:jc w:val="both"/>
              <w:rPr>
                <w:rFonts w:ascii="Times New Roman" w:hAnsi="Times New Roman"/>
                <w:sz w:val="28"/>
                <w:szCs w:val="28"/>
                <w:lang w:eastAsia="ru-RU"/>
              </w:rPr>
            </w:pPr>
            <w:r w:rsidRPr="003113C7">
              <w:rPr>
                <w:rFonts w:ascii="Times New Roman" w:hAnsi="Times New Roman"/>
                <w:sz w:val="28"/>
                <w:szCs w:val="28"/>
                <w:lang w:eastAsia="ru-RU"/>
              </w:rPr>
              <w:t>Число различных радиосигналов, испол</w:t>
            </w:r>
            <w:r w:rsidR="004C013B" w:rsidRPr="003113C7">
              <w:rPr>
                <w:rFonts w:ascii="Times New Roman" w:hAnsi="Times New Roman"/>
                <w:sz w:val="28"/>
                <w:szCs w:val="28"/>
                <w:lang w:eastAsia="ru-RU"/>
              </w:rPr>
              <w:t>ьзуемых при разнесенном приеме.</w:t>
            </w:r>
          </w:p>
          <w:p w14:paraId="5644FBB8"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eastAsia="ru-RU"/>
              </w:rPr>
            </w:pPr>
          </w:p>
          <w:p w14:paraId="2F799983" w14:textId="77777777" w:rsidR="00531151" w:rsidRPr="003113C7" w:rsidRDefault="00531151" w:rsidP="00F23303">
            <w:pPr>
              <w:jc w:val="both"/>
              <w:rPr>
                <w:color w:val="000000"/>
                <w:sz w:val="28"/>
                <w:szCs w:val="28"/>
                <w:lang w:val="en-US"/>
              </w:rPr>
            </w:pPr>
            <w:proofErr w:type="spellStart"/>
            <w:r w:rsidRPr="003113C7">
              <w:rPr>
                <w:color w:val="000000"/>
                <w:sz w:val="28"/>
                <w:szCs w:val="28"/>
                <w:lang w:val="en-US"/>
              </w:rPr>
              <w:t>Tarqoq</w:t>
            </w:r>
            <w:proofErr w:type="spellEnd"/>
            <w:r w:rsidRPr="003113C7">
              <w:rPr>
                <w:color w:val="000000"/>
                <w:sz w:val="28"/>
                <w:szCs w:val="28"/>
                <w:lang w:val="en-US"/>
              </w:rPr>
              <w:t xml:space="preserve"> </w:t>
            </w:r>
            <w:proofErr w:type="spellStart"/>
            <w:r w:rsidRPr="003113C7">
              <w:rPr>
                <w:color w:val="000000"/>
                <w:sz w:val="28"/>
                <w:szCs w:val="28"/>
                <w:lang w:val="en-US"/>
              </w:rPr>
              <w:t>qabul</w:t>
            </w:r>
            <w:proofErr w:type="spellEnd"/>
            <w:r w:rsidRPr="003113C7">
              <w:rPr>
                <w:color w:val="000000"/>
                <w:sz w:val="28"/>
                <w:szCs w:val="28"/>
                <w:lang w:val="en-US"/>
              </w:rPr>
              <w:t xml:space="preserve"> </w:t>
            </w:r>
            <w:proofErr w:type="spellStart"/>
            <w:r w:rsidRPr="003113C7">
              <w:rPr>
                <w:color w:val="000000"/>
                <w:sz w:val="28"/>
                <w:szCs w:val="28"/>
                <w:lang w:val="en-US"/>
              </w:rPr>
              <w:t>qilishda</w:t>
            </w:r>
            <w:proofErr w:type="spellEnd"/>
            <w:r w:rsidRPr="003113C7">
              <w:rPr>
                <w:color w:val="000000"/>
                <w:sz w:val="28"/>
                <w:szCs w:val="28"/>
                <w:lang w:val="en-US"/>
              </w:rPr>
              <w:t xml:space="preserve"> </w:t>
            </w:r>
            <w:proofErr w:type="spellStart"/>
            <w:r w:rsidRPr="003113C7">
              <w:rPr>
                <w:color w:val="000000"/>
                <w:sz w:val="28"/>
                <w:szCs w:val="28"/>
                <w:lang w:val="en-US"/>
              </w:rPr>
              <w:t>foydalaniladigan</w:t>
            </w:r>
            <w:proofErr w:type="spellEnd"/>
            <w:r w:rsidRPr="003113C7">
              <w:rPr>
                <w:color w:val="000000"/>
                <w:sz w:val="28"/>
                <w:szCs w:val="28"/>
                <w:lang w:val="en-US"/>
              </w:rPr>
              <w:t xml:space="preserve"> </w:t>
            </w:r>
            <w:proofErr w:type="spellStart"/>
            <w:r w:rsidR="004C013B" w:rsidRPr="003113C7">
              <w:rPr>
                <w:color w:val="000000"/>
                <w:sz w:val="28"/>
                <w:szCs w:val="28"/>
                <w:lang w:val="en-US"/>
              </w:rPr>
              <w:t>turli</w:t>
            </w:r>
            <w:proofErr w:type="spellEnd"/>
            <w:r w:rsidR="004C013B" w:rsidRPr="003113C7">
              <w:rPr>
                <w:color w:val="000000"/>
                <w:sz w:val="28"/>
                <w:szCs w:val="28"/>
                <w:lang w:val="en-US"/>
              </w:rPr>
              <w:t xml:space="preserve"> radio-</w:t>
            </w:r>
            <w:proofErr w:type="spellStart"/>
            <w:r w:rsidR="004C013B" w:rsidRPr="003113C7">
              <w:rPr>
                <w:color w:val="000000"/>
                <w:sz w:val="28"/>
                <w:szCs w:val="28"/>
                <w:lang w:val="en-US"/>
              </w:rPr>
              <w:t>signallarning</w:t>
            </w:r>
            <w:proofErr w:type="spellEnd"/>
            <w:r w:rsidR="004C013B" w:rsidRPr="003113C7">
              <w:rPr>
                <w:color w:val="000000"/>
                <w:sz w:val="28"/>
                <w:szCs w:val="28"/>
                <w:lang w:val="en-US"/>
              </w:rPr>
              <w:t xml:space="preserve"> </w:t>
            </w:r>
            <w:proofErr w:type="spellStart"/>
            <w:r w:rsidR="004C013B" w:rsidRPr="003113C7">
              <w:rPr>
                <w:color w:val="000000"/>
                <w:sz w:val="28"/>
                <w:szCs w:val="28"/>
                <w:lang w:val="en-US"/>
              </w:rPr>
              <w:t>soni</w:t>
            </w:r>
            <w:proofErr w:type="spellEnd"/>
            <w:r w:rsidR="004C013B" w:rsidRPr="003113C7">
              <w:rPr>
                <w:color w:val="000000"/>
                <w:sz w:val="28"/>
                <w:szCs w:val="28"/>
                <w:lang w:val="en-US"/>
              </w:rPr>
              <w:t>.</w:t>
            </w:r>
          </w:p>
          <w:p w14:paraId="6702FDFF" w14:textId="77777777" w:rsidR="00E75937" w:rsidRPr="003113C7" w:rsidRDefault="00E75937" w:rsidP="00F23303">
            <w:pPr>
              <w:jc w:val="both"/>
              <w:rPr>
                <w:sz w:val="28"/>
                <w:szCs w:val="28"/>
                <w:lang w:val="uz-Cyrl-UZ"/>
              </w:rPr>
            </w:pPr>
          </w:p>
          <w:p w14:paraId="78D6FD72" w14:textId="77777777" w:rsidR="00531151" w:rsidRPr="003113C7" w:rsidRDefault="00531151" w:rsidP="00E75937">
            <w:pPr>
              <w:jc w:val="both"/>
              <w:rPr>
                <w:sz w:val="28"/>
                <w:szCs w:val="28"/>
                <w:lang w:val="uz-Cyrl-UZ"/>
              </w:rPr>
            </w:pPr>
            <w:r w:rsidRPr="003113C7">
              <w:rPr>
                <w:color w:val="000000"/>
                <w:sz w:val="28"/>
                <w:szCs w:val="28"/>
                <w:lang w:val="uz-Cyrl-UZ"/>
              </w:rPr>
              <w:t>Тарқоқ қабул қилишда фойдаланиладиган</w:t>
            </w:r>
            <w:r w:rsidR="004C013B" w:rsidRPr="003113C7">
              <w:rPr>
                <w:color w:val="000000"/>
                <w:sz w:val="28"/>
                <w:szCs w:val="28"/>
                <w:lang w:val="uz-Cyrl-UZ"/>
              </w:rPr>
              <w:t xml:space="preserve"> турли радиосигналларнинг сони.</w:t>
            </w:r>
          </w:p>
        </w:tc>
      </w:tr>
      <w:tr w:rsidR="00531151" w:rsidRPr="003113C7" w14:paraId="4CCB5AFA" w14:textId="77777777" w:rsidTr="00F23303">
        <w:trPr>
          <w:tblCellSpacing w:w="0" w:type="dxa"/>
          <w:jc w:val="center"/>
        </w:trPr>
        <w:tc>
          <w:tcPr>
            <w:tcW w:w="3711" w:type="dxa"/>
          </w:tcPr>
          <w:p w14:paraId="45676BF1" w14:textId="77777777" w:rsidR="00531151" w:rsidRPr="003113C7" w:rsidRDefault="0044512F"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Критическая длина волны</w:t>
            </w:r>
          </w:p>
          <w:p w14:paraId="2BA4E5A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w:t>
            </w:r>
            <w:r w:rsidRPr="003113C7">
              <w:rPr>
                <w:bCs/>
                <w:sz w:val="28"/>
                <w:szCs w:val="28"/>
                <w:lang w:val="uz-Cyrl-UZ"/>
              </w:rPr>
              <w:t>- to</w:t>
            </w:r>
            <w:r w:rsidRPr="003113C7">
              <w:rPr>
                <w:rFonts w:ascii="Cambria Math" w:hAnsi="Cambria Math" w:cs="Cambria Math"/>
                <w:bCs/>
                <w:sz w:val="28"/>
                <w:szCs w:val="28"/>
                <w:lang w:val="uz-Cyrl-UZ"/>
              </w:rPr>
              <w:t>ʻ</w:t>
            </w:r>
            <w:r w:rsidRPr="003113C7">
              <w:rPr>
                <w:bCs/>
                <w:sz w:val="28"/>
                <w:szCs w:val="28"/>
                <w:lang w:val="uz-Cyrl-UZ"/>
              </w:rPr>
              <w:t>lqinning kritik uzunligi</w:t>
            </w:r>
          </w:p>
          <w:p w14:paraId="700BF19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bCs/>
                <w:sz w:val="28"/>
                <w:szCs w:val="28"/>
                <w:lang w:val="uz-Cyrl-UZ"/>
              </w:rPr>
              <w:t xml:space="preserve">       </w:t>
            </w:r>
            <w:proofErr w:type="spellStart"/>
            <w:r w:rsidRPr="003113C7">
              <w:rPr>
                <w:bCs/>
                <w:sz w:val="28"/>
                <w:szCs w:val="28"/>
              </w:rPr>
              <w:t>т</w:t>
            </w:r>
            <w:r w:rsidRPr="003113C7">
              <w:rPr>
                <w:sz w:val="28"/>
                <w:szCs w:val="28"/>
              </w:rPr>
              <w:t>ўлқиннинг</w:t>
            </w:r>
            <w:proofErr w:type="spellEnd"/>
            <w:r w:rsidRPr="003113C7">
              <w:rPr>
                <w:sz w:val="28"/>
                <w:szCs w:val="28"/>
                <w:lang w:val="en-US"/>
              </w:rPr>
              <w:t xml:space="preserve"> </w:t>
            </w:r>
            <w:r w:rsidRPr="003113C7">
              <w:rPr>
                <w:sz w:val="28"/>
                <w:szCs w:val="28"/>
              </w:rPr>
              <w:t>критик</w:t>
            </w:r>
            <w:r w:rsidRPr="003113C7">
              <w:rPr>
                <w:sz w:val="28"/>
                <w:szCs w:val="28"/>
                <w:lang w:val="en-US"/>
              </w:rPr>
              <w:br/>
            </w:r>
            <w:proofErr w:type="spellStart"/>
            <w:r w:rsidRPr="003113C7">
              <w:rPr>
                <w:sz w:val="28"/>
                <w:szCs w:val="28"/>
              </w:rPr>
              <w:t>узунлиги</w:t>
            </w:r>
            <w:proofErr w:type="spellEnd"/>
          </w:p>
          <w:p w14:paraId="1541171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004C013B" w:rsidRPr="003113C7">
              <w:rPr>
                <w:sz w:val="28"/>
                <w:szCs w:val="28"/>
                <w:lang w:val="en-US"/>
              </w:rPr>
              <w:t>critical wavelength,</w:t>
            </w:r>
            <w:r w:rsidRPr="003113C7">
              <w:rPr>
                <w:sz w:val="28"/>
                <w:szCs w:val="28"/>
                <w:lang w:val="en-US"/>
              </w:rPr>
              <w:br/>
              <w:t>cutoff wavelength</w:t>
            </w:r>
          </w:p>
        </w:tc>
        <w:tc>
          <w:tcPr>
            <w:tcW w:w="6260" w:type="dxa"/>
          </w:tcPr>
          <w:p w14:paraId="7D1F74F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Наиболь</w:t>
            </w:r>
            <w:r w:rsidR="00FC7CE8" w:rsidRPr="003113C7">
              <w:rPr>
                <w:sz w:val="28"/>
                <w:szCs w:val="28"/>
              </w:rPr>
              <w:t>шая длина волны в свободном про</w:t>
            </w:r>
            <w:r w:rsidRPr="003113C7">
              <w:rPr>
                <w:sz w:val="28"/>
                <w:szCs w:val="28"/>
              </w:rPr>
              <w:t>ст</w:t>
            </w:r>
            <w:r w:rsidR="00FC7CE8" w:rsidRPr="003113C7">
              <w:rPr>
                <w:sz w:val="28"/>
                <w:szCs w:val="28"/>
              </w:rPr>
              <w:t>-</w:t>
            </w:r>
            <w:proofErr w:type="spellStart"/>
            <w:r w:rsidRPr="003113C7">
              <w:rPr>
                <w:sz w:val="28"/>
                <w:szCs w:val="28"/>
              </w:rPr>
              <w:t>ранстве</w:t>
            </w:r>
            <w:proofErr w:type="spellEnd"/>
            <w:r w:rsidRPr="003113C7">
              <w:rPr>
                <w:sz w:val="28"/>
                <w:szCs w:val="28"/>
              </w:rPr>
              <w:t>, выше которой распространение данного типа волн в волноводе невозможно.</w:t>
            </w:r>
          </w:p>
          <w:p w14:paraId="3AD8117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0E239A6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erkin</w:t>
            </w:r>
            <w:proofErr w:type="spellEnd"/>
            <w:r w:rsidRPr="003113C7">
              <w:rPr>
                <w:sz w:val="28"/>
                <w:szCs w:val="28"/>
              </w:rPr>
              <w:t xml:space="preserve"> </w:t>
            </w:r>
            <w:proofErr w:type="spellStart"/>
            <w:r w:rsidRPr="003113C7">
              <w:rPr>
                <w:sz w:val="28"/>
                <w:szCs w:val="28"/>
                <w:lang w:val="en-US"/>
              </w:rPr>
              <w:t>fazodagi</w:t>
            </w:r>
            <w:proofErr w:type="spellEnd"/>
            <w:r w:rsidRPr="003113C7">
              <w:rPr>
                <w:sz w:val="28"/>
                <w:szCs w:val="28"/>
              </w:rPr>
              <w:t xml:space="preserve"> </w:t>
            </w:r>
            <w:proofErr w:type="spellStart"/>
            <w:r w:rsidRPr="003113C7">
              <w:rPr>
                <w:sz w:val="28"/>
                <w:szCs w:val="28"/>
                <w:lang w:val="en-US"/>
              </w:rPr>
              <w:t>eng</w:t>
            </w:r>
            <w:proofErr w:type="spellEnd"/>
            <w:r w:rsidRPr="003113C7">
              <w:rPr>
                <w:sz w:val="28"/>
                <w:szCs w:val="28"/>
              </w:rPr>
              <w:t xml:space="preserve"> </w:t>
            </w:r>
            <w:proofErr w:type="spellStart"/>
            <w:r w:rsidRPr="003113C7">
              <w:rPr>
                <w:sz w:val="28"/>
                <w:szCs w:val="28"/>
                <w:lang w:val="en-US"/>
              </w:rPr>
              <w:t>katta</w:t>
            </w:r>
            <w:proofErr w:type="spellEnd"/>
            <w:r w:rsidRPr="003113C7">
              <w:rPr>
                <w:sz w:val="28"/>
                <w:szCs w:val="28"/>
              </w:rPr>
              <w:t xml:space="preserve"> </w:t>
            </w:r>
            <w:proofErr w:type="spellStart"/>
            <w:r w:rsidRPr="003113C7">
              <w:rPr>
                <w:sz w:val="28"/>
                <w:szCs w:val="28"/>
                <w:lang w:val="en-US"/>
              </w:rPr>
              <w:t>uzunligi</w:t>
            </w:r>
            <w:proofErr w:type="spellEnd"/>
            <w:r w:rsidRPr="003113C7">
              <w:rPr>
                <w:sz w:val="28"/>
                <w:szCs w:val="28"/>
              </w:rPr>
              <w:t xml:space="preserve">, </w:t>
            </w: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turdagi</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lqinlarning</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lqino</w:t>
            </w:r>
            <w:proofErr w:type="spellEnd"/>
            <w:r w:rsidRPr="003113C7">
              <w:rPr>
                <w:rFonts w:ascii="Cambria Math" w:hAnsi="Cambria Math" w:cs="Cambria Math"/>
                <w:sz w:val="28"/>
                <w:szCs w:val="28"/>
              </w:rPr>
              <w:t>ʻ</w:t>
            </w:r>
            <w:proofErr w:type="spellStart"/>
            <w:r w:rsidRPr="003113C7">
              <w:rPr>
                <w:sz w:val="28"/>
                <w:szCs w:val="28"/>
                <w:lang w:val="en-US"/>
              </w:rPr>
              <w:t>tkazgichda</w:t>
            </w:r>
            <w:proofErr w:type="spellEnd"/>
            <w:r w:rsidRPr="003113C7">
              <w:rPr>
                <w:sz w:val="28"/>
                <w:szCs w:val="28"/>
              </w:rPr>
              <w:t xml:space="preserve"> </w:t>
            </w:r>
            <w:proofErr w:type="spellStart"/>
            <w:r w:rsidRPr="003113C7">
              <w:rPr>
                <w:sz w:val="28"/>
                <w:szCs w:val="28"/>
                <w:lang w:val="en-US"/>
              </w:rPr>
              <w:t>undan</w:t>
            </w:r>
            <w:proofErr w:type="spellEnd"/>
            <w:r w:rsidRPr="003113C7">
              <w:rPr>
                <w:sz w:val="28"/>
                <w:szCs w:val="28"/>
              </w:rPr>
              <w:t xml:space="preserve"> </w:t>
            </w:r>
            <w:proofErr w:type="spellStart"/>
            <w:r w:rsidRPr="003113C7">
              <w:rPr>
                <w:sz w:val="28"/>
                <w:szCs w:val="28"/>
                <w:lang w:val="en-US"/>
              </w:rPr>
              <w:t>yuqori</w:t>
            </w:r>
            <w:proofErr w:type="spellEnd"/>
            <w:r w:rsidRPr="003113C7">
              <w:rPr>
                <w:sz w:val="28"/>
                <w:szCs w:val="28"/>
              </w:rPr>
              <w:t xml:space="preserve"> </w:t>
            </w:r>
            <w:proofErr w:type="spellStart"/>
            <w:r w:rsidRPr="003113C7">
              <w:rPr>
                <w:sz w:val="28"/>
                <w:szCs w:val="28"/>
                <w:lang w:val="en-US"/>
              </w:rPr>
              <w:t>tarqalishi</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lmay</w:t>
            </w:r>
            <w:proofErr w:type="spellEnd"/>
            <w:r w:rsidRPr="003113C7">
              <w:rPr>
                <w:sz w:val="28"/>
                <w:szCs w:val="28"/>
              </w:rPr>
              <w:t xml:space="preserve"> </w:t>
            </w:r>
            <w:proofErr w:type="spellStart"/>
            <w:r w:rsidRPr="003113C7">
              <w:rPr>
                <w:sz w:val="28"/>
                <w:szCs w:val="28"/>
                <w:lang w:val="en-US"/>
              </w:rPr>
              <w:t>qoladi</w:t>
            </w:r>
            <w:proofErr w:type="spellEnd"/>
            <w:r w:rsidRPr="003113C7">
              <w:rPr>
                <w:sz w:val="28"/>
                <w:szCs w:val="28"/>
              </w:rPr>
              <w:t>.</w:t>
            </w:r>
          </w:p>
          <w:p w14:paraId="06E6A7B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59BD434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Тўлқиннинг</w:t>
            </w:r>
            <w:proofErr w:type="spellEnd"/>
            <w:r w:rsidRPr="003113C7">
              <w:rPr>
                <w:sz w:val="28"/>
                <w:szCs w:val="28"/>
              </w:rPr>
              <w:t xml:space="preserve"> </w:t>
            </w:r>
            <w:proofErr w:type="spellStart"/>
            <w:r w:rsidRPr="003113C7">
              <w:rPr>
                <w:sz w:val="28"/>
                <w:szCs w:val="28"/>
              </w:rPr>
              <w:t>эркин</w:t>
            </w:r>
            <w:proofErr w:type="spellEnd"/>
            <w:r w:rsidRPr="003113C7">
              <w:rPr>
                <w:sz w:val="28"/>
                <w:szCs w:val="28"/>
              </w:rPr>
              <w:t xml:space="preserve"> </w:t>
            </w:r>
            <w:proofErr w:type="spellStart"/>
            <w:r w:rsidRPr="003113C7">
              <w:rPr>
                <w:sz w:val="28"/>
                <w:szCs w:val="28"/>
              </w:rPr>
              <w:t>фазодаги</w:t>
            </w:r>
            <w:proofErr w:type="spellEnd"/>
            <w:r w:rsidRPr="003113C7">
              <w:rPr>
                <w:sz w:val="28"/>
                <w:szCs w:val="28"/>
              </w:rPr>
              <w:t xml:space="preserve"> </w:t>
            </w:r>
            <w:proofErr w:type="spellStart"/>
            <w:r w:rsidRPr="003113C7">
              <w:rPr>
                <w:sz w:val="28"/>
                <w:szCs w:val="28"/>
              </w:rPr>
              <w:t>энг</w:t>
            </w:r>
            <w:proofErr w:type="spellEnd"/>
            <w:r w:rsidRPr="003113C7">
              <w:rPr>
                <w:sz w:val="28"/>
                <w:szCs w:val="28"/>
              </w:rPr>
              <w:t xml:space="preserve"> </w:t>
            </w:r>
            <w:proofErr w:type="spellStart"/>
            <w:r w:rsidRPr="003113C7">
              <w:rPr>
                <w:sz w:val="28"/>
                <w:szCs w:val="28"/>
              </w:rPr>
              <w:t>катта</w:t>
            </w:r>
            <w:proofErr w:type="spellEnd"/>
            <w:r w:rsidRPr="003113C7">
              <w:rPr>
                <w:sz w:val="28"/>
                <w:szCs w:val="28"/>
              </w:rPr>
              <w:t xml:space="preserve"> </w:t>
            </w:r>
            <w:proofErr w:type="spellStart"/>
            <w:r w:rsidRPr="003113C7">
              <w:rPr>
                <w:sz w:val="28"/>
                <w:szCs w:val="28"/>
              </w:rPr>
              <w:t>узунлиги</w:t>
            </w:r>
            <w:proofErr w:type="spellEnd"/>
            <w:r w:rsidRPr="003113C7">
              <w:rPr>
                <w:sz w:val="28"/>
                <w:szCs w:val="28"/>
              </w:rPr>
              <w:t xml:space="preserve">, </w:t>
            </w:r>
            <w:proofErr w:type="spellStart"/>
            <w:r w:rsidRPr="003113C7">
              <w:rPr>
                <w:sz w:val="28"/>
                <w:szCs w:val="28"/>
              </w:rPr>
              <w:t>берилган</w:t>
            </w:r>
            <w:proofErr w:type="spellEnd"/>
            <w:r w:rsidRPr="003113C7">
              <w:rPr>
                <w:sz w:val="28"/>
                <w:szCs w:val="28"/>
              </w:rPr>
              <w:t xml:space="preserve"> </w:t>
            </w:r>
            <w:proofErr w:type="spellStart"/>
            <w:r w:rsidRPr="003113C7">
              <w:rPr>
                <w:sz w:val="28"/>
                <w:szCs w:val="28"/>
              </w:rPr>
              <w:t>турдаги</w:t>
            </w:r>
            <w:proofErr w:type="spellEnd"/>
            <w:r w:rsidRPr="003113C7">
              <w:rPr>
                <w:sz w:val="28"/>
                <w:szCs w:val="28"/>
              </w:rPr>
              <w:t xml:space="preserve"> </w:t>
            </w:r>
            <w:proofErr w:type="spellStart"/>
            <w:r w:rsidRPr="003113C7">
              <w:rPr>
                <w:sz w:val="28"/>
                <w:szCs w:val="28"/>
              </w:rPr>
              <w:t>тўлқинларнинг</w:t>
            </w:r>
            <w:proofErr w:type="spellEnd"/>
            <w:r w:rsidRPr="003113C7">
              <w:rPr>
                <w:sz w:val="28"/>
                <w:szCs w:val="28"/>
              </w:rPr>
              <w:t xml:space="preserve"> </w:t>
            </w:r>
            <w:proofErr w:type="spellStart"/>
            <w:r w:rsidRPr="003113C7">
              <w:rPr>
                <w:sz w:val="28"/>
                <w:szCs w:val="28"/>
              </w:rPr>
              <w:t>тўлқинўтказгич</w:t>
            </w:r>
            <w:proofErr w:type="spellEnd"/>
            <w:r w:rsidR="00FC7CE8" w:rsidRPr="003113C7">
              <w:rPr>
                <w:sz w:val="28"/>
                <w:szCs w:val="28"/>
              </w:rPr>
              <w:t>-</w:t>
            </w:r>
            <w:r w:rsidRPr="003113C7">
              <w:rPr>
                <w:sz w:val="28"/>
                <w:szCs w:val="28"/>
              </w:rPr>
              <w:t xml:space="preserve">да </w:t>
            </w:r>
            <w:proofErr w:type="spellStart"/>
            <w:r w:rsidRPr="003113C7">
              <w:rPr>
                <w:sz w:val="28"/>
                <w:szCs w:val="28"/>
              </w:rPr>
              <w:t>ундан</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тарқалиши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 xml:space="preserve"> </w:t>
            </w:r>
            <w:proofErr w:type="spellStart"/>
            <w:r w:rsidRPr="003113C7">
              <w:rPr>
                <w:sz w:val="28"/>
                <w:szCs w:val="28"/>
              </w:rPr>
              <w:t>бўлмай</w:t>
            </w:r>
            <w:proofErr w:type="spellEnd"/>
            <w:r w:rsidRPr="003113C7">
              <w:rPr>
                <w:sz w:val="28"/>
                <w:szCs w:val="28"/>
              </w:rPr>
              <w:t xml:space="preserve"> </w:t>
            </w:r>
            <w:proofErr w:type="spellStart"/>
            <w:r w:rsidRPr="003113C7">
              <w:rPr>
                <w:sz w:val="28"/>
                <w:szCs w:val="28"/>
              </w:rPr>
              <w:t>қолади</w:t>
            </w:r>
            <w:proofErr w:type="spellEnd"/>
            <w:r w:rsidRPr="003113C7">
              <w:rPr>
                <w:sz w:val="28"/>
                <w:szCs w:val="28"/>
              </w:rPr>
              <w:t>.</w:t>
            </w:r>
          </w:p>
        </w:tc>
      </w:tr>
      <w:tr w:rsidR="00531151" w:rsidRPr="00073205" w14:paraId="071D82AB" w14:textId="77777777" w:rsidTr="00F23303">
        <w:trPr>
          <w:tblCellSpacing w:w="0" w:type="dxa"/>
          <w:jc w:val="center"/>
        </w:trPr>
        <w:tc>
          <w:tcPr>
            <w:tcW w:w="3711" w:type="dxa"/>
          </w:tcPr>
          <w:p w14:paraId="306E14A5"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Критическая рефракция</w:t>
            </w:r>
          </w:p>
          <w:p w14:paraId="0A1AC008"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kritik</w:t>
            </w:r>
            <w:proofErr w:type="spellEnd"/>
            <w:r w:rsidRPr="003113C7">
              <w:rPr>
                <w:sz w:val="28"/>
                <w:szCs w:val="28"/>
              </w:rPr>
              <w:t xml:space="preserve"> </w:t>
            </w:r>
            <w:proofErr w:type="spellStart"/>
            <w:r w:rsidRPr="003113C7">
              <w:rPr>
                <w:sz w:val="28"/>
                <w:szCs w:val="28"/>
                <w:lang w:val="en-US"/>
              </w:rPr>
              <w:t>refraksiya</w:t>
            </w:r>
            <w:proofErr w:type="spellEnd"/>
          </w:p>
          <w:p w14:paraId="3F45AE53"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sz w:val="28"/>
                <w:szCs w:val="28"/>
              </w:rPr>
              <w:t xml:space="preserve">       критик рефракция</w:t>
            </w:r>
          </w:p>
          <w:p w14:paraId="6F3D8190" w14:textId="77777777" w:rsidR="00531151" w:rsidRPr="003113C7" w:rsidRDefault="00531151" w:rsidP="00F23303">
            <w:pPr>
              <w:rPr>
                <w:b/>
                <w:sz w:val="28"/>
                <w:szCs w:val="28"/>
                <w:lang w:val="uz-Cyrl-UZ"/>
              </w:rPr>
            </w:pPr>
            <w:proofErr w:type="spellStart"/>
            <w:r w:rsidRPr="003113C7">
              <w:rPr>
                <w:b/>
                <w:sz w:val="28"/>
                <w:szCs w:val="28"/>
                <w:lang w:val="en-US"/>
              </w:rPr>
              <w:t>en</w:t>
            </w:r>
            <w:proofErr w:type="spellEnd"/>
            <w:r w:rsidRPr="003113C7">
              <w:rPr>
                <w:sz w:val="28"/>
                <w:szCs w:val="28"/>
              </w:rPr>
              <w:t xml:space="preserve"> - </w:t>
            </w:r>
            <w:r w:rsidRPr="003113C7">
              <w:rPr>
                <w:sz w:val="28"/>
                <w:szCs w:val="28"/>
                <w:lang w:val="en-US"/>
              </w:rPr>
              <w:t>critical</w:t>
            </w:r>
            <w:r w:rsidRPr="003113C7">
              <w:rPr>
                <w:sz w:val="28"/>
                <w:szCs w:val="28"/>
              </w:rPr>
              <w:t xml:space="preserve"> </w:t>
            </w:r>
            <w:r w:rsidRPr="003113C7">
              <w:rPr>
                <w:sz w:val="28"/>
                <w:szCs w:val="28"/>
                <w:lang w:val="en-US"/>
              </w:rPr>
              <w:t>refraction</w:t>
            </w:r>
          </w:p>
        </w:tc>
        <w:tc>
          <w:tcPr>
            <w:tcW w:w="6260" w:type="dxa"/>
            <w:vAlign w:val="center"/>
          </w:tcPr>
          <w:p w14:paraId="25A0623B"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r w:rsidRPr="003113C7">
              <w:rPr>
                <w:sz w:val="28"/>
                <w:szCs w:val="28"/>
              </w:rPr>
              <w:t xml:space="preserve">Положительная атмосферная рефракция, при которой радиус кривизны луча равен радиусу земного шара, а волна движется параллельно земной </w:t>
            </w:r>
            <w:proofErr w:type="spellStart"/>
            <w:r w:rsidRPr="003113C7">
              <w:rPr>
                <w:sz w:val="28"/>
                <w:szCs w:val="28"/>
              </w:rPr>
              <w:t>по</w:t>
            </w:r>
            <w:r w:rsidR="00FC7CE8" w:rsidRPr="003113C7">
              <w:rPr>
                <w:sz w:val="28"/>
                <w:szCs w:val="28"/>
              </w:rPr>
              <w:t>-</w:t>
            </w:r>
            <w:r w:rsidRPr="003113C7">
              <w:rPr>
                <w:sz w:val="28"/>
                <w:szCs w:val="28"/>
              </w:rPr>
              <w:t>верхности</w:t>
            </w:r>
            <w:proofErr w:type="spellEnd"/>
            <w:r w:rsidRPr="003113C7">
              <w:rPr>
                <w:sz w:val="28"/>
                <w:szCs w:val="28"/>
              </w:rPr>
              <w:t>.</w:t>
            </w:r>
          </w:p>
          <w:p w14:paraId="14E54116"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p>
          <w:p w14:paraId="39FE9FB1"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Ijobiy</w:t>
            </w:r>
            <w:proofErr w:type="spellEnd"/>
            <w:r w:rsidRPr="003113C7">
              <w:rPr>
                <w:sz w:val="28"/>
                <w:szCs w:val="28"/>
                <w:lang w:val="en-US"/>
              </w:rPr>
              <w:t xml:space="preserve"> </w:t>
            </w: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refraksiyasi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nurning</w:t>
            </w:r>
            <w:proofErr w:type="spellEnd"/>
            <w:r w:rsidRPr="003113C7">
              <w:rPr>
                <w:sz w:val="28"/>
                <w:szCs w:val="28"/>
                <w:lang w:val="en-US"/>
              </w:rPr>
              <w:t xml:space="preserve"> </w:t>
            </w:r>
            <w:proofErr w:type="spellStart"/>
            <w:r w:rsidRPr="003113C7">
              <w:rPr>
                <w:sz w:val="28"/>
                <w:szCs w:val="28"/>
                <w:lang w:val="en-US"/>
              </w:rPr>
              <w:t>egri</w:t>
            </w:r>
            <w:proofErr w:type="spellEnd"/>
            <w:r w:rsidRPr="003113C7">
              <w:rPr>
                <w:sz w:val="28"/>
                <w:szCs w:val="28"/>
                <w:lang w:val="en-US"/>
              </w:rPr>
              <w:t xml:space="preserve"> </w:t>
            </w:r>
            <w:proofErr w:type="spellStart"/>
            <w:r w:rsidRPr="003113C7">
              <w:rPr>
                <w:sz w:val="28"/>
                <w:szCs w:val="28"/>
                <w:lang w:val="en-US"/>
              </w:rPr>
              <w:t>radiusi</w:t>
            </w:r>
            <w:proofErr w:type="spellEnd"/>
            <w:r w:rsidRPr="003113C7">
              <w:rPr>
                <w:sz w:val="28"/>
                <w:szCs w:val="28"/>
                <w:lang w:val="en-US"/>
              </w:rPr>
              <w:t xml:space="preserve"> </w:t>
            </w:r>
            <w:proofErr w:type="spellStart"/>
            <w:r w:rsidRPr="003113C7">
              <w:rPr>
                <w:sz w:val="28"/>
                <w:szCs w:val="28"/>
                <w:lang w:val="en-US"/>
              </w:rPr>
              <w:t>yer</w:t>
            </w:r>
            <w:proofErr w:type="spellEnd"/>
            <w:r w:rsidRPr="003113C7">
              <w:rPr>
                <w:sz w:val="28"/>
                <w:szCs w:val="28"/>
                <w:lang w:val="en-US"/>
              </w:rPr>
              <w:t xml:space="preserve"> </w:t>
            </w:r>
            <w:proofErr w:type="spellStart"/>
            <w:r w:rsidRPr="003113C7">
              <w:rPr>
                <w:sz w:val="28"/>
                <w:szCs w:val="28"/>
                <w:lang w:val="en-US"/>
              </w:rPr>
              <w:t>sharining</w:t>
            </w:r>
            <w:proofErr w:type="spellEnd"/>
            <w:r w:rsidRPr="003113C7">
              <w:rPr>
                <w:sz w:val="28"/>
                <w:szCs w:val="28"/>
                <w:lang w:val="en-US"/>
              </w:rPr>
              <w:t xml:space="preserve"> </w:t>
            </w:r>
            <w:proofErr w:type="spellStart"/>
            <w:r w:rsidRPr="003113C7">
              <w:rPr>
                <w:sz w:val="28"/>
                <w:szCs w:val="28"/>
                <w:lang w:val="en-US"/>
              </w:rPr>
              <w:t>radiusiga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lqini</w:t>
            </w:r>
            <w:proofErr w:type="spellEnd"/>
            <w:r w:rsidRPr="003113C7">
              <w:rPr>
                <w:sz w:val="28"/>
                <w:szCs w:val="28"/>
                <w:lang w:val="en-US"/>
              </w:rPr>
              <w:t xml:space="preserve"> </w:t>
            </w:r>
            <w:proofErr w:type="spellStart"/>
            <w:r w:rsidRPr="003113C7">
              <w:rPr>
                <w:sz w:val="28"/>
                <w:szCs w:val="28"/>
                <w:lang w:val="en-US"/>
              </w:rPr>
              <w:t>esa</w:t>
            </w:r>
            <w:proofErr w:type="spellEnd"/>
            <w:r w:rsidRPr="003113C7">
              <w:rPr>
                <w:sz w:val="28"/>
                <w:szCs w:val="28"/>
                <w:lang w:val="en-US"/>
              </w:rPr>
              <w:t xml:space="preserve"> </w:t>
            </w:r>
            <w:proofErr w:type="spellStart"/>
            <w:r w:rsidRPr="003113C7">
              <w:rPr>
                <w:sz w:val="28"/>
                <w:szCs w:val="28"/>
                <w:lang w:val="en-US"/>
              </w:rPr>
              <w:t>yer</w:t>
            </w:r>
            <w:proofErr w:type="spellEnd"/>
            <w:r w:rsidRPr="003113C7">
              <w:rPr>
                <w:sz w:val="28"/>
                <w:szCs w:val="28"/>
                <w:lang w:val="en-US"/>
              </w:rPr>
              <w:t xml:space="preserve"> </w:t>
            </w:r>
            <w:proofErr w:type="spellStart"/>
            <w:r w:rsidRPr="003113C7">
              <w:rPr>
                <w:sz w:val="28"/>
                <w:szCs w:val="28"/>
                <w:lang w:val="en-US"/>
              </w:rPr>
              <w:t>sirtiga</w:t>
            </w:r>
            <w:proofErr w:type="spellEnd"/>
            <w:r w:rsidRPr="003113C7">
              <w:rPr>
                <w:sz w:val="28"/>
                <w:szCs w:val="28"/>
                <w:lang w:val="en-US"/>
              </w:rPr>
              <w:t xml:space="preserve"> parallel harakat </w:t>
            </w:r>
            <w:proofErr w:type="spellStart"/>
            <w:r w:rsidRPr="003113C7">
              <w:rPr>
                <w:sz w:val="28"/>
                <w:szCs w:val="28"/>
                <w:lang w:val="en-US"/>
              </w:rPr>
              <w:t>qiladi</w:t>
            </w:r>
            <w:proofErr w:type="spellEnd"/>
            <w:r w:rsidRPr="003113C7">
              <w:rPr>
                <w:sz w:val="28"/>
                <w:szCs w:val="28"/>
                <w:lang w:val="en-US"/>
              </w:rPr>
              <w:t>.</w:t>
            </w:r>
          </w:p>
          <w:p w14:paraId="784113B4"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en-US"/>
              </w:rPr>
            </w:pPr>
          </w:p>
          <w:p w14:paraId="739DC863"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en-US"/>
              </w:rPr>
            </w:pPr>
            <w:proofErr w:type="spellStart"/>
            <w:r w:rsidRPr="003113C7">
              <w:rPr>
                <w:sz w:val="28"/>
                <w:szCs w:val="28"/>
              </w:rPr>
              <w:t>Ижобий</w:t>
            </w:r>
            <w:proofErr w:type="spellEnd"/>
            <w:r w:rsidRPr="003113C7">
              <w:rPr>
                <w:sz w:val="28"/>
                <w:szCs w:val="28"/>
                <w:lang w:val="en-US"/>
              </w:rPr>
              <w:t xml:space="preserve"> </w:t>
            </w:r>
            <w:r w:rsidRPr="003113C7">
              <w:rPr>
                <w:sz w:val="28"/>
                <w:szCs w:val="28"/>
              </w:rPr>
              <w:t>атмосфера</w:t>
            </w:r>
            <w:r w:rsidRPr="003113C7">
              <w:rPr>
                <w:sz w:val="28"/>
                <w:szCs w:val="28"/>
                <w:lang w:val="en-US"/>
              </w:rPr>
              <w:t xml:space="preserve"> </w:t>
            </w:r>
            <w:proofErr w:type="spellStart"/>
            <w:r w:rsidRPr="003113C7">
              <w:rPr>
                <w:sz w:val="28"/>
                <w:szCs w:val="28"/>
              </w:rPr>
              <w:t>рефракцияси</w:t>
            </w:r>
            <w:proofErr w:type="spellEnd"/>
            <w:r w:rsidRPr="003113C7">
              <w:rPr>
                <w:sz w:val="28"/>
                <w:szCs w:val="28"/>
                <w:lang w:val="en-US"/>
              </w:rPr>
              <w:t xml:space="preserve">, </w:t>
            </w:r>
            <w:r w:rsidRPr="003113C7">
              <w:rPr>
                <w:sz w:val="28"/>
                <w:szCs w:val="28"/>
              </w:rPr>
              <w:t>бунда</w:t>
            </w:r>
            <w:r w:rsidRPr="003113C7">
              <w:rPr>
                <w:sz w:val="28"/>
                <w:szCs w:val="28"/>
                <w:lang w:val="en-US"/>
              </w:rPr>
              <w:t xml:space="preserve"> </w:t>
            </w:r>
            <w:proofErr w:type="spellStart"/>
            <w:r w:rsidRPr="003113C7">
              <w:rPr>
                <w:sz w:val="28"/>
                <w:szCs w:val="28"/>
              </w:rPr>
              <w:t>нурнинг</w:t>
            </w:r>
            <w:proofErr w:type="spellEnd"/>
            <w:r w:rsidRPr="003113C7">
              <w:rPr>
                <w:sz w:val="28"/>
                <w:szCs w:val="28"/>
                <w:lang w:val="en-US"/>
              </w:rPr>
              <w:t xml:space="preserve"> </w:t>
            </w:r>
            <w:proofErr w:type="spellStart"/>
            <w:r w:rsidRPr="003113C7">
              <w:rPr>
                <w:sz w:val="28"/>
                <w:szCs w:val="28"/>
              </w:rPr>
              <w:t>эгри</w:t>
            </w:r>
            <w:proofErr w:type="spellEnd"/>
            <w:r w:rsidRPr="003113C7">
              <w:rPr>
                <w:sz w:val="28"/>
                <w:szCs w:val="28"/>
                <w:lang w:val="en-US"/>
              </w:rPr>
              <w:t xml:space="preserve"> </w:t>
            </w:r>
            <w:proofErr w:type="spellStart"/>
            <w:r w:rsidRPr="003113C7">
              <w:rPr>
                <w:sz w:val="28"/>
                <w:szCs w:val="28"/>
              </w:rPr>
              <w:t>радиуси</w:t>
            </w:r>
            <w:proofErr w:type="spellEnd"/>
            <w:r w:rsidRPr="003113C7">
              <w:rPr>
                <w:sz w:val="28"/>
                <w:szCs w:val="28"/>
                <w:lang w:val="en-US"/>
              </w:rPr>
              <w:t xml:space="preserve"> </w:t>
            </w:r>
            <w:r w:rsidRPr="003113C7">
              <w:rPr>
                <w:sz w:val="28"/>
                <w:szCs w:val="28"/>
              </w:rPr>
              <w:t>ер</w:t>
            </w:r>
            <w:r w:rsidRPr="003113C7">
              <w:rPr>
                <w:sz w:val="28"/>
                <w:szCs w:val="28"/>
                <w:lang w:val="en-US"/>
              </w:rPr>
              <w:t xml:space="preserve"> </w:t>
            </w:r>
            <w:proofErr w:type="spellStart"/>
            <w:r w:rsidRPr="003113C7">
              <w:rPr>
                <w:sz w:val="28"/>
                <w:szCs w:val="28"/>
              </w:rPr>
              <w:t>шарининг</w:t>
            </w:r>
            <w:proofErr w:type="spellEnd"/>
            <w:r w:rsidRPr="003113C7">
              <w:rPr>
                <w:sz w:val="28"/>
                <w:szCs w:val="28"/>
                <w:lang w:val="en-US"/>
              </w:rPr>
              <w:t xml:space="preserve"> </w:t>
            </w:r>
            <w:proofErr w:type="spellStart"/>
            <w:r w:rsidRPr="003113C7">
              <w:rPr>
                <w:sz w:val="28"/>
                <w:szCs w:val="28"/>
              </w:rPr>
              <w:t>радиусига</w:t>
            </w:r>
            <w:proofErr w:type="spellEnd"/>
            <w:r w:rsidRPr="003113C7">
              <w:rPr>
                <w:sz w:val="28"/>
                <w:szCs w:val="28"/>
                <w:lang w:val="en-US"/>
              </w:rPr>
              <w:t xml:space="preserve"> </w:t>
            </w:r>
            <w:proofErr w:type="spellStart"/>
            <w:r w:rsidRPr="003113C7">
              <w:rPr>
                <w:sz w:val="28"/>
                <w:szCs w:val="28"/>
              </w:rPr>
              <w:t>тенг</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эса</w:t>
            </w:r>
            <w:proofErr w:type="spellEnd"/>
            <w:r w:rsidRPr="003113C7">
              <w:rPr>
                <w:sz w:val="28"/>
                <w:szCs w:val="28"/>
                <w:lang w:val="en-US"/>
              </w:rPr>
              <w:t xml:space="preserve"> </w:t>
            </w:r>
            <w:r w:rsidRPr="003113C7">
              <w:rPr>
                <w:sz w:val="28"/>
                <w:szCs w:val="28"/>
              </w:rPr>
              <w:t>ер</w:t>
            </w:r>
            <w:r w:rsidRPr="003113C7">
              <w:rPr>
                <w:sz w:val="28"/>
                <w:szCs w:val="28"/>
                <w:lang w:val="en-US"/>
              </w:rPr>
              <w:t xml:space="preserve"> </w:t>
            </w:r>
            <w:proofErr w:type="spellStart"/>
            <w:r w:rsidRPr="003113C7">
              <w:rPr>
                <w:sz w:val="28"/>
                <w:szCs w:val="28"/>
              </w:rPr>
              <w:t>сиртига</w:t>
            </w:r>
            <w:proofErr w:type="spellEnd"/>
            <w:r w:rsidRPr="003113C7">
              <w:rPr>
                <w:sz w:val="28"/>
                <w:szCs w:val="28"/>
                <w:lang w:val="en-US"/>
              </w:rPr>
              <w:t xml:space="preserve"> </w:t>
            </w:r>
            <w:proofErr w:type="spellStart"/>
            <w:r w:rsidRPr="003113C7">
              <w:rPr>
                <w:sz w:val="28"/>
                <w:szCs w:val="28"/>
              </w:rPr>
              <w:t>параллел</w:t>
            </w:r>
            <w:proofErr w:type="spellEnd"/>
            <w:r w:rsidRPr="003113C7">
              <w:rPr>
                <w:sz w:val="28"/>
                <w:szCs w:val="28"/>
                <w:lang w:val="en-US"/>
              </w:rPr>
              <w:t xml:space="preserve"> </w:t>
            </w:r>
            <w:proofErr w:type="spellStart"/>
            <w:r w:rsidRPr="003113C7">
              <w:rPr>
                <w:sz w:val="28"/>
                <w:szCs w:val="28"/>
              </w:rPr>
              <w:t>ҳаракат</w:t>
            </w:r>
            <w:proofErr w:type="spellEnd"/>
            <w:r w:rsidRPr="003113C7">
              <w:rPr>
                <w:sz w:val="28"/>
                <w:szCs w:val="28"/>
                <w:lang w:val="en-US"/>
              </w:rPr>
              <w:t xml:space="preserve"> </w:t>
            </w:r>
            <w:proofErr w:type="spellStart"/>
            <w:r w:rsidRPr="003113C7">
              <w:rPr>
                <w:sz w:val="28"/>
                <w:szCs w:val="28"/>
              </w:rPr>
              <w:t>қилади</w:t>
            </w:r>
            <w:proofErr w:type="spellEnd"/>
            <w:r w:rsidRPr="003113C7">
              <w:rPr>
                <w:sz w:val="28"/>
                <w:szCs w:val="28"/>
                <w:lang w:val="en-US"/>
              </w:rPr>
              <w:t>.</w:t>
            </w:r>
          </w:p>
        </w:tc>
      </w:tr>
      <w:tr w:rsidR="00531151" w:rsidRPr="00073205" w14:paraId="40EB8451" w14:textId="77777777" w:rsidTr="00F23303">
        <w:trPr>
          <w:tblCellSpacing w:w="0" w:type="dxa"/>
          <w:jc w:val="center"/>
        </w:trPr>
        <w:tc>
          <w:tcPr>
            <w:tcW w:w="3711" w:type="dxa"/>
          </w:tcPr>
          <w:p w14:paraId="122A819D" w14:textId="77777777" w:rsidR="00531151" w:rsidRPr="003113C7" w:rsidRDefault="00531151" w:rsidP="00F23303">
            <w:pPr>
              <w:outlineLvl w:val="0"/>
              <w:rPr>
                <w:b/>
                <w:bCs/>
                <w:kern w:val="36"/>
                <w:sz w:val="28"/>
                <w:szCs w:val="28"/>
              </w:rPr>
            </w:pPr>
            <w:r w:rsidRPr="003113C7">
              <w:rPr>
                <w:b/>
                <w:bCs/>
                <w:kern w:val="36"/>
                <w:sz w:val="28"/>
                <w:szCs w:val="28"/>
              </w:rPr>
              <w:lastRenderedPageBreak/>
              <w:t>Критическая частота</w:t>
            </w:r>
          </w:p>
          <w:p w14:paraId="03BB0CF3"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kritik</w:t>
            </w:r>
            <w:proofErr w:type="spellEnd"/>
            <w:r w:rsidRPr="003113C7">
              <w:rPr>
                <w:bCs/>
                <w:kern w:val="36"/>
                <w:sz w:val="28"/>
                <w:szCs w:val="28"/>
              </w:rPr>
              <w:t xml:space="preserve"> </w:t>
            </w:r>
            <w:proofErr w:type="spellStart"/>
            <w:r w:rsidRPr="003113C7">
              <w:rPr>
                <w:bCs/>
                <w:kern w:val="36"/>
                <w:sz w:val="28"/>
                <w:szCs w:val="28"/>
                <w:lang w:val="en-US"/>
              </w:rPr>
              <w:t>chastota</w:t>
            </w:r>
            <w:proofErr w:type="spellEnd"/>
          </w:p>
          <w:p w14:paraId="39EC807F" w14:textId="77777777" w:rsidR="00531151" w:rsidRPr="003113C7" w:rsidRDefault="00531151" w:rsidP="00F23303">
            <w:pPr>
              <w:outlineLvl w:val="0"/>
              <w:rPr>
                <w:bCs/>
                <w:kern w:val="36"/>
                <w:sz w:val="28"/>
                <w:szCs w:val="28"/>
                <w:lang w:val="uz-Cyrl-UZ"/>
              </w:rPr>
            </w:pPr>
            <w:r w:rsidRPr="003113C7">
              <w:rPr>
                <w:bCs/>
                <w:kern w:val="36"/>
                <w:sz w:val="28"/>
                <w:szCs w:val="28"/>
              </w:rPr>
              <w:t xml:space="preserve">       </w:t>
            </w:r>
            <w:r w:rsidRPr="003113C7">
              <w:rPr>
                <w:bCs/>
                <w:kern w:val="36"/>
                <w:sz w:val="28"/>
                <w:szCs w:val="28"/>
                <w:lang w:val="uz-Cyrl-UZ"/>
              </w:rPr>
              <w:t>критик частота</w:t>
            </w:r>
          </w:p>
          <w:p w14:paraId="410A6725" w14:textId="77777777" w:rsidR="00531151" w:rsidRPr="003113C7" w:rsidRDefault="00531151" w:rsidP="00F23303">
            <w:pPr>
              <w:outlineLvl w:val="0"/>
              <w:rPr>
                <w:b/>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 xml:space="preserve">critical frequency, </w:t>
            </w:r>
            <w:r w:rsidRPr="003113C7">
              <w:rPr>
                <w:sz w:val="28"/>
                <w:szCs w:val="28"/>
                <w:lang w:val="en-US"/>
              </w:rPr>
              <w:br/>
              <w:t>cutoff frequency</w:t>
            </w:r>
          </w:p>
        </w:tc>
        <w:tc>
          <w:tcPr>
            <w:tcW w:w="6260" w:type="dxa"/>
          </w:tcPr>
          <w:p w14:paraId="4723DC92" w14:textId="77777777" w:rsidR="00531151" w:rsidRPr="003113C7" w:rsidRDefault="00531151" w:rsidP="00F23303">
            <w:pPr>
              <w:jc w:val="both"/>
              <w:rPr>
                <w:sz w:val="28"/>
                <w:szCs w:val="28"/>
                <w:lang w:val="uz-Cyrl-UZ"/>
              </w:rPr>
            </w:pPr>
            <w:r w:rsidRPr="003113C7">
              <w:rPr>
                <w:iCs/>
                <w:sz w:val="28"/>
                <w:szCs w:val="28"/>
              </w:rPr>
              <w:t>Наименьшая частота, при которой возможно распространение данного типа волны в линии передачи.</w:t>
            </w:r>
          </w:p>
          <w:p w14:paraId="45D1969E" w14:textId="77777777" w:rsidR="00531151" w:rsidRPr="003113C7" w:rsidRDefault="00531151" w:rsidP="00F23303">
            <w:pPr>
              <w:jc w:val="both"/>
              <w:rPr>
                <w:sz w:val="28"/>
                <w:szCs w:val="28"/>
                <w:lang w:val="uz-Cyrl-UZ"/>
              </w:rPr>
            </w:pPr>
          </w:p>
          <w:p w14:paraId="148C137A" w14:textId="77777777" w:rsidR="00531151" w:rsidRPr="003113C7" w:rsidRDefault="00531151" w:rsidP="00F23303">
            <w:pPr>
              <w:jc w:val="both"/>
              <w:rPr>
                <w:sz w:val="28"/>
                <w:szCs w:val="28"/>
                <w:lang w:val="en-US"/>
              </w:rPr>
            </w:pPr>
            <w:r w:rsidRPr="003113C7">
              <w:rPr>
                <w:sz w:val="28"/>
                <w:szCs w:val="28"/>
                <w:lang w:val="en-US"/>
              </w:rPr>
              <w:t xml:space="preserve">Eng </w:t>
            </w:r>
            <w:proofErr w:type="spellStart"/>
            <w:r w:rsidRPr="003113C7">
              <w:rPr>
                <w:sz w:val="28"/>
                <w:szCs w:val="28"/>
                <w:lang w:val="en-US"/>
              </w:rPr>
              <w:t>kichik</w:t>
            </w:r>
            <w:proofErr w:type="spellEnd"/>
            <w:r w:rsidRPr="003113C7">
              <w:rPr>
                <w:sz w:val="28"/>
                <w:szCs w:val="28"/>
                <w:lang w:val="en-US"/>
              </w:rPr>
              <w:t xml:space="preserve"> </w:t>
            </w:r>
            <w:proofErr w:type="spellStart"/>
            <w:r w:rsidRPr="003113C7">
              <w:rPr>
                <w:sz w:val="28"/>
                <w:szCs w:val="28"/>
                <w:lang w:val="en-US"/>
              </w:rPr>
              <w:t>chastota</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liniyasida</w:t>
            </w:r>
            <w:proofErr w:type="spellEnd"/>
            <w:r w:rsidRPr="003113C7">
              <w:rPr>
                <w:sz w:val="28"/>
                <w:szCs w:val="28"/>
                <w:lang w:val="en-US"/>
              </w:rPr>
              <w:t xml:space="preserve"> </w:t>
            </w:r>
            <w:proofErr w:type="spellStart"/>
            <w:r w:rsidRPr="003113C7">
              <w:rPr>
                <w:sz w:val="28"/>
                <w:szCs w:val="28"/>
                <w:lang w:val="en-US"/>
              </w:rPr>
              <w:t>shunday</w:t>
            </w:r>
            <w:proofErr w:type="spellEnd"/>
            <w:r w:rsidRPr="003113C7">
              <w:rPr>
                <w:sz w:val="28"/>
                <w:szCs w:val="28"/>
                <w:lang w:val="en-US"/>
              </w:rPr>
              <w:t xml:space="preserve"> </w:t>
            </w:r>
            <w:proofErr w:type="spellStart"/>
            <w:r w:rsidRPr="003113C7">
              <w:rPr>
                <w:sz w:val="28"/>
                <w:szCs w:val="28"/>
                <w:lang w:val="en-US"/>
              </w:rPr>
              <w:t>turdagi</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ladi</w:t>
            </w:r>
            <w:proofErr w:type="spellEnd"/>
            <w:r w:rsidRPr="003113C7">
              <w:rPr>
                <w:sz w:val="28"/>
                <w:szCs w:val="28"/>
                <w:lang w:val="en-US"/>
              </w:rPr>
              <w:t>.</w:t>
            </w:r>
          </w:p>
          <w:p w14:paraId="5CD3EE42" w14:textId="77777777" w:rsidR="00531151" w:rsidRPr="003113C7" w:rsidRDefault="00531151" w:rsidP="00F23303">
            <w:pPr>
              <w:jc w:val="both"/>
              <w:rPr>
                <w:sz w:val="28"/>
                <w:szCs w:val="28"/>
                <w:lang w:val="en-US"/>
              </w:rPr>
            </w:pPr>
          </w:p>
          <w:p w14:paraId="496849FE" w14:textId="77777777" w:rsidR="00531151" w:rsidRPr="003113C7" w:rsidRDefault="00531151" w:rsidP="00F23303">
            <w:pPr>
              <w:jc w:val="both"/>
              <w:rPr>
                <w:sz w:val="28"/>
                <w:szCs w:val="28"/>
                <w:lang w:val="uz-Cyrl-UZ"/>
              </w:rPr>
            </w:pPr>
            <w:r w:rsidRPr="003113C7">
              <w:rPr>
                <w:sz w:val="28"/>
                <w:szCs w:val="28"/>
                <w:lang w:val="uz-Cyrl-UZ"/>
              </w:rPr>
              <w:t>Энг кичик частота, бунда узатиш линиясида шун</w:t>
            </w:r>
            <w:r w:rsidR="00FC7CE8" w:rsidRPr="003113C7">
              <w:rPr>
                <w:sz w:val="28"/>
                <w:szCs w:val="28"/>
                <w:lang w:val="uz-Cyrl-UZ"/>
              </w:rPr>
              <w:t>-</w:t>
            </w:r>
            <w:r w:rsidRPr="003113C7">
              <w:rPr>
                <w:sz w:val="28"/>
                <w:szCs w:val="28"/>
                <w:lang w:val="uz-Cyrl-UZ"/>
              </w:rPr>
              <w:t>дай турдаги тўлқин тарқалиши мумкин бўлади.</w:t>
            </w:r>
          </w:p>
        </w:tc>
      </w:tr>
      <w:tr w:rsidR="00531151" w:rsidRPr="00073205" w14:paraId="7CBC899F" w14:textId="77777777" w:rsidTr="00F23303">
        <w:trPr>
          <w:tblCellSpacing w:w="0" w:type="dxa"/>
          <w:jc w:val="center"/>
        </w:trPr>
        <w:tc>
          <w:tcPr>
            <w:tcW w:w="3711" w:type="dxa"/>
          </w:tcPr>
          <w:p w14:paraId="263FF89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Критическая частота радиоизлучения</w:t>
            </w:r>
          </w:p>
          <w:p w14:paraId="7F3142B3" w14:textId="77777777" w:rsidR="00531151" w:rsidRPr="003113C7" w:rsidRDefault="00531151" w:rsidP="00F23303">
            <w:pPr>
              <w:pStyle w:val="BodyText3"/>
              <w:spacing w:after="0"/>
              <w:rPr>
                <w:bCs/>
                <w:sz w:val="28"/>
                <w:szCs w:val="28"/>
                <w:lang w:val="uz-Cyrl-UZ"/>
              </w:rPr>
            </w:pPr>
            <w:r w:rsidRPr="003113C7">
              <w:rPr>
                <w:b/>
                <w:sz w:val="28"/>
                <w:szCs w:val="28"/>
                <w:lang w:val="uz-Cyrl-UZ"/>
              </w:rPr>
              <w:t xml:space="preserve">uz </w:t>
            </w:r>
            <w:r w:rsidRPr="003113C7">
              <w:rPr>
                <w:sz w:val="28"/>
                <w:szCs w:val="28"/>
                <w:lang w:val="uz-Cyrl-UZ"/>
              </w:rPr>
              <w:t>-</w:t>
            </w:r>
            <w:r w:rsidRPr="003113C7">
              <w:rPr>
                <w:b/>
                <w:bCs/>
                <w:sz w:val="28"/>
                <w:szCs w:val="28"/>
                <w:lang w:val="uz-Cyrl-UZ"/>
              </w:rPr>
              <w:t xml:space="preserve"> </w:t>
            </w:r>
            <w:r w:rsidRPr="003113C7">
              <w:rPr>
                <w:bCs/>
                <w:sz w:val="28"/>
                <w:szCs w:val="28"/>
                <w:lang w:val="uz-Cyrl-UZ"/>
              </w:rPr>
              <w:t>kritik radionurlanish chastotasi</w:t>
            </w:r>
          </w:p>
          <w:p w14:paraId="1FD8B88D" w14:textId="77777777" w:rsidR="00531151" w:rsidRPr="003113C7" w:rsidRDefault="00531151" w:rsidP="00F23303">
            <w:pPr>
              <w:pStyle w:val="BodyText3"/>
              <w:spacing w:after="0"/>
              <w:rPr>
                <w:bCs/>
                <w:sz w:val="28"/>
                <w:szCs w:val="28"/>
                <w:lang w:val="uz-Cyrl-UZ"/>
              </w:rPr>
            </w:pPr>
            <w:r w:rsidRPr="003113C7">
              <w:rPr>
                <w:bCs/>
                <w:sz w:val="28"/>
                <w:szCs w:val="28"/>
                <w:lang w:val="en-US"/>
              </w:rPr>
              <w:t xml:space="preserve">       </w:t>
            </w:r>
            <w:r w:rsidRPr="003113C7">
              <w:rPr>
                <w:bCs/>
                <w:sz w:val="28"/>
                <w:szCs w:val="28"/>
                <w:lang w:val="uz-Cyrl-UZ"/>
              </w:rPr>
              <w:t>критик радионурланиш частотаси</w:t>
            </w:r>
          </w:p>
          <w:p w14:paraId="582CC5E0" w14:textId="77777777" w:rsidR="00531151" w:rsidRPr="003113C7" w:rsidRDefault="00531151" w:rsidP="00F23303">
            <w:pPr>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kern w:val="36"/>
                <w:sz w:val="28"/>
                <w:szCs w:val="28"/>
                <w:lang w:val="en-US"/>
              </w:rPr>
              <w:t xml:space="preserve">critical frequency of </w:t>
            </w:r>
            <w:r w:rsidRPr="003113C7">
              <w:rPr>
                <w:bCs/>
                <w:kern w:val="36"/>
                <w:sz w:val="28"/>
                <w:szCs w:val="28"/>
                <w:lang w:val="en-US"/>
              </w:rPr>
              <w:br/>
              <w:t>radio-frequency emission</w:t>
            </w:r>
          </w:p>
        </w:tc>
        <w:tc>
          <w:tcPr>
            <w:tcW w:w="6260" w:type="dxa"/>
          </w:tcPr>
          <w:p w14:paraId="48AFF53F" w14:textId="77777777" w:rsidR="00531151" w:rsidRPr="003113C7" w:rsidRDefault="00531151" w:rsidP="00F23303">
            <w:pPr>
              <w:jc w:val="both"/>
              <w:rPr>
                <w:sz w:val="28"/>
                <w:szCs w:val="28"/>
              </w:rPr>
            </w:pPr>
            <w:r w:rsidRPr="003113C7">
              <w:rPr>
                <w:sz w:val="28"/>
                <w:szCs w:val="28"/>
              </w:rPr>
              <w:t>Наивысшая частота радиоизлучения, при которой вертикально направленная радиоволна отражается от ионизированного слоя ионосферы.</w:t>
            </w:r>
          </w:p>
          <w:p w14:paraId="216047AF" w14:textId="77777777" w:rsidR="00531151" w:rsidRPr="003113C7" w:rsidRDefault="00531151" w:rsidP="00F23303">
            <w:pPr>
              <w:jc w:val="both"/>
              <w:rPr>
                <w:sz w:val="28"/>
                <w:szCs w:val="28"/>
              </w:rPr>
            </w:pPr>
          </w:p>
          <w:p w14:paraId="05AAB73B" w14:textId="77777777" w:rsidR="00531151" w:rsidRPr="003113C7" w:rsidRDefault="00531151" w:rsidP="00F23303">
            <w:pPr>
              <w:jc w:val="both"/>
              <w:rPr>
                <w:sz w:val="28"/>
                <w:szCs w:val="28"/>
                <w:lang w:val="en-US"/>
              </w:rPr>
            </w:pPr>
            <w:proofErr w:type="spellStart"/>
            <w:r w:rsidRPr="003113C7">
              <w:rPr>
                <w:sz w:val="28"/>
                <w:szCs w:val="28"/>
                <w:lang w:val="en-US"/>
              </w:rPr>
              <w:t>Radionurlanishning</w:t>
            </w:r>
            <w:proofErr w:type="spellEnd"/>
            <w:r w:rsidRPr="003113C7">
              <w:rPr>
                <w:sz w:val="28"/>
                <w:szCs w:val="28"/>
                <w:lang w:val="en-US"/>
              </w:rPr>
              <w:t xml:space="preserve"> </w:t>
            </w:r>
            <w:proofErr w:type="spellStart"/>
            <w:r w:rsidRPr="003113C7">
              <w:rPr>
                <w:sz w:val="28"/>
                <w:szCs w:val="28"/>
                <w:lang w:val="en-US"/>
              </w:rPr>
              <w:t>eng</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r w:rsidRPr="003113C7">
              <w:rPr>
                <w:sz w:val="28"/>
                <w:szCs w:val="28"/>
                <w:lang w:val="en-US"/>
              </w:rPr>
              <w:t>chastotasi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verti</w:t>
            </w:r>
            <w:proofErr w:type="spellEnd"/>
            <w:r w:rsidR="00FC7CE8" w:rsidRPr="003113C7">
              <w:rPr>
                <w:sz w:val="28"/>
                <w:szCs w:val="28"/>
                <w:lang w:val="en-US"/>
              </w:rPr>
              <w:t>-</w:t>
            </w:r>
            <w:r w:rsidRPr="003113C7">
              <w:rPr>
                <w:sz w:val="28"/>
                <w:szCs w:val="28"/>
                <w:lang w:val="en-US"/>
              </w:rPr>
              <w:t xml:space="preserve">kal </w:t>
            </w:r>
            <w:proofErr w:type="spellStart"/>
            <w:r w:rsidRPr="003113C7">
              <w:rPr>
                <w:sz w:val="28"/>
                <w:szCs w:val="28"/>
                <w:lang w:val="en-US"/>
              </w:rPr>
              <w:t>yo‘nalgan</w:t>
            </w:r>
            <w:proofErr w:type="spellEnd"/>
            <w:r w:rsidRPr="003113C7">
              <w:rPr>
                <w:sz w:val="28"/>
                <w:szCs w:val="28"/>
                <w:lang w:val="en-US"/>
              </w:rPr>
              <w:t xml:space="preserve"> </w:t>
            </w:r>
            <w:proofErr w:type="spellStart"/>
            <w:r w:rsidRPr="003113C7">
              <w:rPr>
                <w:sz w:val="28"/>
                <w:szCs w:val="28"/>
                <w:lang w:val="en-US"/>
              </w:rPr>
              <w:t>radioto‘lqin</w:t>
            </w:r>
            <w:proofErr w:type="spellEnd"/>
            <w:r w:rsidRPr="003113C7">
              <w:rPr>
                <w:sz w:val="28"/>
                <w:szCs w:val="28"/>
                <w:lang w:val="en-US"/>
              </w:rPr>
              <w:t xml:space="preserve"> </w:t>
            </w:r>
            <w:proofErr w:type="spellStart"/>
            <w:r w:rsidRPr="003113C7">
              <w:rPr>
                <w:sz w:val="28"/>
                <w:szCs w:val="28"/>
                <w:lang w:val="en-US"/>
              </w:rPr>
              <w:t>ionosferaning</w:t>
            </w:r>
            <w:proofErr w:type="spellEnd"/>
            <w:r w:rsidRPr="003113C7">
              <w:rPr>
                <w:sz w:val="28"/>
                <w:szCs w:val="28"/>
                <w:lang w:val="en-US"/>
              </w:rPr>
              <w:t xml:space="preserve"> </w:t>
            </w:r>
            <w:proofErr w:type="spellStart"/>
            <w:r w:rsidRPr="003113C7">
              <w:rPr>
                <w:sz w:val="28"/>
                <w:szCs w:val="28"/>
                <w:lang w:val="en-US"/>
              </w:rPr>
              <w:t>ionlashgan</w:t>
            </w:r>
            <w:proofErr w:type="spellEnd"/>
            <w:r w:rsidRPr="003113C7">
              <w:rPr>
                <w:sz w:val="28"/>
                <w:szCs w:val="28"/>
                <w:lang w:val="en-US"/>
              </w:rPr>
              <w:t xml:space="preserve"> </w:t>
            </w:r>
            <w:proofErr w:type="spellStart"/>
            <w:r w:rsidRPr="003113C7">
              <w:rPr>
                <w:sz w:val="28"/>
                <w:szCs w:val="28"/>
                <w:lang w:val="en-US"/>
              </w:rPr>
              <w:t>qatlamidan</w:t>
            </w:r>
            <w:proofErr w:type="spellEnd"/>
            <w:r w:rsidRPr="003113C7">
              <w:rPr>
                <w:sz w:val="28"/>
                <w:szCs w:val="28"/>
                <w:lang w:val="en-US"/>
              </w:rPr>
              <w:t xml:space="preserve"> </w:t>
            </w:r>
            <w:proofErr w:type="spellStart"/>
            <w:r w:rsidRPr="003113C7">
              <w:rPr>
                <w:sz w:val="28"/>
                <w:szCs w:val="28"/>
                <w:lang w:val="en-US"/>
              </w:rPr>
              <w:t>qaytadi</w:t>
            </w:r>
            <w:proofErr w:type="spellEnd"/>
            <w:r w:rsidRPr="003113C7">
              <w:rPr>
                <w:sz w:val="28"/>
                <w:szCs w:val="28"/>
                <w:lang w:val="en-US"/>
              </w:rPr>
              <w:t>.</w:t>
            </w:r>
          </w:p>
          <w:p w14:paraId="0143FDD2" w14:textId="77777777" w:rsidR="00531151" w:rsidRPr="003113C7" w:rsidRDefault="00531151" w:rsidP="00F23303">
            <w:pPr>
              <w:jc w:val="both"/>
              <w:rPr>
                <w:sz w:val="28"/>
                <w:szCs w:val="28"/>
                <w:lang w:val="en-US"/>
              </w:rPr>
            </w:pPr>
          </w:p>
          <w:p w14:paraId="286D1B49" w14:textId="77777777" w:rsidR="00531151" w:rsidRPr="003113C7" w:rsidRDefault="00531151" w:rsidP="00F23303">
            <w:pPr>
              <w:jc w:val="both"/>
              <w:rPr>
                <w:i/>
                <w:iCs/>
                <w:sz w:val="28"/>
                <w:szCs w:val="28"/>
                <w:lang w:val="en-US"/>
              </w:rPr>
            </w:pPr>
            <w:proofErr w:type="spellStart"/>
            <w:r w:rsidRPr="003113C7">
              <w:rPr>
                <w:sz w:val="28"/>
                <w:szCs w:val="28"/>
              </w:rPr>
              <w:t>Радионурланишнинг</w:t>
            </w:r>
            <w:proofErr w:type="spellEnd"/>
            <w:r w:rsidRPr="003113C7">
              <w:rPr>
                <w:sz w:val="28"/>
                <w:szCs w:val="28"/>
                <w:lang w:val="en-US"/>
              </w:rPr>
              <w:t xml:space="preserve"> </w:t>
            </w:r>
            <w:proofErr w:type="spellStart"/>
            <w:r w:rsidRPr="003113C7">
              <w:rPr>
                <w:sz w:val="28"/>
                <w:szCs w:val="28"/>
              </w:rPr>
              <w:t>энг</w:t>
            </w:r>
            <w:proofErr w:type="spellEnd"/>
            <w:r w:rsidRPr="003113C7">
              <w:rPr>
                <w:sz w:val="28"/>
                <w:szCs w:val="28"/>
                <w:lang w:val="en-US"/>
              </w:rPr>
              <w:t xml:space="preserve"> </w:t>
            </w:r>
            <w:proofErr w:type="spellStart"/>
            <w:r w:rsidRPr="003113C7">
              <w:rPr>
                <w:sz w:val="28"/>
                <w:szCs w:val="28"/>
              </w:rPr>
              <w:t>катта</w:t>
            </w:r>
            <w:proofErr w:type="spellEnd"/>
            <w:r w:rsidRPr="003113C7">
              <w:rPr>
                <w:sz w:val="28"/>
                <w:szCs w:val="28"/>
                <w:lang w:val="en-US"/>
              </w:rPr>
              <w:t xml:space="preserve"> </w:t>
            </w:r>
            <w:proofErr w:type="spellStart"/>
            <w:r w:rsidRPr="003113C7">
              <w:rPr>
                <w:sz w:val="28"/>
                <w:szCs w:val="28"/>
              </w:rPr>
              <w:t>частотаси</w:t>
            </w:r>
            <w:proofErr w:type="spellEnd"/>
            <w:r w:rsidRPr="003113C7">
              <w:rPr>
                <w:sz w:val="28"/>
                <w:szCs w:val="28"/>
                <w:lang w:val="en-US"/>
              </w:rPr>
              <w:t xml:space="preserve">, </w:t>
            </w:r>
            <w:r w:rsidRPr="003113C7">
              <w:rPr>
                <w:sz w:val="28"/>
                <w:szCs w:val="28"/>
              </w:rPr>
              <w:t>бунда</w:t>
            </w:r>
            <w:r w:rsidRPr="003113C7">
              <w:rPr>
                <w:sz w:val="28"/>
                <w:szCs w:val="28"/>
                <w:lang w:val="en-US"/>
              </w:rPr>
              <w:t xml:space="preserve"> </w:t>
            </w:r>
            <w:r w:rsidRPr="003113C7">
              <w:rPr>
                <w:sz w:val="28"/>
                <w:szCs w:val="28"/>
              </w:rPr>
              <w:t>вертикал</w:t>
            </w:r>
            <w:r w:rsidRPr="003113C7">
              <w:rPr>
                <w:sz w:val="28"/>
                <w:szCs w:val="28"/>
                <w:lang w:val="en-US"/>
              </w:rPr>
              <w:t xml:space="preserve"> </w:t>
            </w:r>
            <w:proofErr w:type="spellStart"/>
            <w:r w:rsidRPr="003113C7">
              <w:rPr>
                <w:sz w:val="28"/>
                <w:szCs w:val="28"/>
              </w:rPr>
              <w:t>йўналган</w:t>
            </w:r>
            <w:proofErr w:type="spellEnd"/>
            <w:r w:rsidRPr="003113C7">
              <w:rPr>
                <w:sz w:val="28"/>
                <w:szCs w:val="28"/>
                <w:lang w:val="en-US"/>
              </w:rPr>
              <w:t xml:space="preserve"> p</w:t>
            </w:r>
            <w:proofErr w:type="spellStart"/>
            <w:r w:rsidRPr="003113C7">
              <w:rPr>
                <w:sz w:val="28"/>
                <w:szCs w:val="28"/>
              </w:rPr>
              <w:t>адиотўлқин</w:t>
            </w:r>
            <w:proofErr w:type="spellEnd"/>
            <w:r w:rsidRPr="003113C7">
              <w:rPr>
                <w:sz w:val="28"/>
                <w:szCs w:val="28"/>
                <w:lang w:val="en-US"/>
              </w:rPr>
              <w:t xml:space="preserve"> </w:t>
            </w:r>
            <w:proofErr w:type="spellStart"/>
            <w:r w:rsidRPr="003113C7">
              <w:rPr>
                <w:sz w:val="28"/>
                <w:szCs w:val="28"/>
              </w:rPr>
              <w:t>ионосферанинг</w:t>
            </w:r>
            <w:proofErr w:type="spellEnd"/>
            <w:r w:rsidRPr="003113C7">
              <w:rPr>
                <w:sz w:val="28"/>
                <w:szCs w:val="28"/>
                <w:lang w:val="en-US"/>
              </w:rPr>
              <w:t xml:space="preserve"> </w:t>
            </w:r>
            <w:proofErr w:type="spellStart"/>
            <w:r w:rsidRPr="003113C7">
              <w:rPr>
                <w:sz w:val="28"/>
                <w:szCs w:val="28"/>
              </w:rPr>
              <w:t>ионлашган</w:t>
            </w:r>
            <w:proofErr w:type="spellEnd"/>
            <w:r w:rsidRPr="003113C7">
              <w:rPr>
                <w:sz w:val="28"/>
                <w:szCs w:val="28"/>
                <w:lang w:val="en-US"/>
              </w:rPr>
              <w:t xml:space="preserve"> </w:t>
            </w:r>
            <w:proofErr w:type="spellStart"/>
            <w:r w:rsidRPr="003113C7">
              <w:rPr>
                <w:sz w:val="28"/>
                <w:szCs w:val="28"/>
              </w:rPr>
              <w:t>қатламидан</w:t>
            </w:r>
            <w:proofErr w:type="spellEnd"/>
            <w:r w:rsidRPr="003113C7">
              <w:rPr>
                <w:sz w:val="28"/>
                <w:szCs w:val="28"/>
                <w:lang w:val="en-US"/>
              </w:rPr>
              <w:t xml:space="preserve"> </w:t>
            </w:r>
            <w:proofErr w:type="spellStart"/>
            <w:r w:rsidRPr="003113C7">
              <w:rPr>
                <w:sz w:val="28"/>
                <w:szCs w:val="28"/>
              </w:rPr>
              <w:t>қайтади</w:t>
            </w:r>
            <w:proofErr w:type="spellEnd"/>
            <w:r w:rsidRPr="003113C7">
              <w:rPr>
                <w:sz w:val="28"/>
                <w:szCs w:val="28"/>
                <w:lang w:val="en-US"/>
              </w:rPr>
              <w:t>.</w:t>
            </w:r>
          </w:p>
        </w:tc>
      </w:tr>
      <w:tr w:rsidR="00531151" w:rsidRPr="003113C7" w14:paraId="2BF7A1B4" w14:textId="77777777" w:rsidTr="00F23303">
        <w:trPr>
          <w:tblCellSpacing w:w="0" w:type="dxa"/>
          <w:jc w:val="center"/>
        </w:trPr>
        <w:tc>
          <w:tcPr>
            <w:tcW w:w="3711" w:type="dxa"/>
          </w:tcPr>
          <w:p w14:paraId="67F896C0"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Кросс</w:t>
            </w:r>
            <w:r w:rsidRPr="003113C7">
              <w:rPr>
                <w:b/>
                <w:sz w:val="28"/>
                <w:szCs w:val="28"/>
                <w:lang w:val="en-US"/>
              </w:rPr>
              <w:t>-</w:t>
            </w:r>
            <w:r w:rsidRPr="003113C7">
              <w:rPr>
                <w:b/>
                <w:sz w:val="28"/>
                <w:szCs w:val="28"/>
                <w:lang w:val="uz-Cyrl-UZ"/>
              </w:rPr>
              <w:t>модуляция</w:t>
            </w:r>
          </w:p>
          <w:p w14:paraId="46BC414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w:t>
            </w:r>
            <w:r w:rsidRPr="003113C7">
              <w:rPr>
                <w:b/>
                <w:bCs/>
                <w:sz w:val="28"/>
                <w:szCs w:val="28"/>
                <w:lang w:val="en-US"/>
              </w:rPr>
              <w:t xml:space="preserve">- </w:t>
            </w:r>
            <w:r w:rsidRPr="003113C7">
              <w:rPr>
                <w:bCs/>
                <w:sz w:val="28"/>
                <w:szCs w:val="28"/>
                <w:lang w:val="uz-Cyrl-UZ"/>
              </w:rPr>
              <w:t>kross-modulyatsiya</w:t>
            </w:r>
          </w:p>
          <w:p w14:paraId="3F203DF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sz w:val="28"/>
                <w:szCs w:val="28"/>
                <w:lang w:val="uz-Cyrl-UZ"/>
              </w:rPr>
              <w:t>кросс-модуляция</w:t>
            </w:r>
          </w:p>
          <w:p w14:paraId="52F62763"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cross-modulation </w:t>
            </w:r>
          </w:p>
        </w:tc>
        <w:tc>
          <w:tcPr>
            <w:tcW w:w="6260" w:type="dxa"/>
          </w:tcPr>
          <w:p w14:paraId="4851E81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Интермодуляционные искажения, возникающие в результате модуляции другим мешающим сигналом или помехой несущей частоты, с помощью которой передается полезный сигнал.</w:t>
            </w:r>
          </w:p>
          <w:p w14:paraId="0940AB9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1104A54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lang w:val="en-US"/>
              </w:rPr>
              <w:t>Boshqa</w:t>
            </w:r>
            <w:proofErr w:type="spellEnd"/>
            <w:r w:rsidRPr="003113C7">
              <w:rPr>
                <w:sz w:val="28"/>
                <w:szCs w:val="28"/>
              </w:rPr>
              <w:t xml:space="preserve"> </w:t>
            </w:r>
            <w:proofErr w:type="spellStart"/>
            <w:r w:rsidRPr="003113C7">
              <w:rPr>
                <w:sz w:val="28"/>
                <w:szCs w:val="28"/>
                <w:lang w:val="en-US"/>
              </w:rPr>
              <w:t>xalaqit</w:t>
            </w:r>
            <w:proofErr w:type="spellEnd"/>
            <w:r w:rsidRPr="003113C7">
              <w:rPr>
                <w:sz w:val="28"/>
                <w:szCs w:val="28"/>
              </w:rPr>
              <w:t xml:space="preserve"> </w:t>
            </w:r>
            <w:proofErr w:type="spellStart"/>
            <w:r w:rsidRPr="003113C7">
              <w:rPr>
                <w:sz w:val="28"/>
                <w:szCs w:val="28"/>
                <w:lang w:val="en-US"/>
              </w:rPr>
              <w:t>beradigan</w:t>
            </w:r>
            <w:proofErr w:type="spellEnd"/>
            <w:r w:rsidRPr="003113C7">
              <w:rPr>
                <w:sz w:val="28"/>
                <w:szCs w:val="28"/>
              </w:rPr>
              <w:t xml:space="preserve"> </w:t>
            </w:r>
            <w:r w:rsidRPr="003113C7">
              <w:rPr>
                <w:sz w:val="28"/>
                <w:szCs w:val="28"/>
                <w:lang w:val="en-US"/>
              </w:rPr>
              <w:t>signal</w:t>
            </w:r>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modulyatsiyalash</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foydali</w:t>
            </w:r>
            <w:proofErr w:type="spellEnd"/>
            <w:r w:rsidRPr="003113C7">
              <w:rPr>
                <w:sz w:val="28"/>
                <w:szCs w:val="28"/>
              </w:rPr>
              <w:t xml:space="preserve"> </w:t>
            </w:r>
            <w:r w:rsidRPr="003113C7">
              <w:rPr>
                <w:sz w:val="28"/>
                <w:szCs w:val="28"/>
                <w:lang w:val="en-US"/>
              </w:rPr>
              <w:t>signal</w:t>
            </w:r>
            <w:r w:rsidRPr="003113C7">
              <w:rPr>
                <w:sz w:val="28"/>
                <w:szCs w:val="28"/>
              </w:rPr>
              <w:t xml:space="preserve"> </w:t>
            </w:r>
            <w:proofErr w:type="spellStart"/>
            <w:r w:rsidRPr="003113C7">
              <w:rPr>
                <w:sz w:val="28"/>
                <w:szCs w:val="28"/>
                <w:lang w:val="en-US"/>
              </w:rPr>
              <w:t>uzatiladigan</w:t>
            </w:r>
            <w:proofErr w:type="spellEnd"/>
            <w:r w:rsidRPr="003113C7">
              <w:rPr>
                <w:sz w:val="28"/>
                <w:szCs w:val="28"/>
              </w:rPr>
              <w:t xml:space="preserve"> </w:t>
            </w:r>
            <w:proofErr w:type="spellStart"/>
            <w:r w:rsidRPr="003113C7">
              <w:rPr>
                <w:sz w:val="28"/>
                <w:szCs w:val="28"/>
                <w:lang w:val="en-US"/>
              </w:rPr>
              <w:t>eltuvchi</w:t>
            </w:r>
            <w:proofErr w:type="spellEnd"/>
            <w:r w:rsidRPr="003113C7">
              <w:rPr>
                <w:sz w:val="28"/>
                <w:szCs w:val="28"/>
              </w:rPr>
              <w:t xml:space="preserve"> </w:t>
            </w:r>
            <w:proofErr w:type="spellStart"/>
            <w:r w:rsidRPr="003113C7">
              <w:rPr>
                <w:sz w:val="28"/>
                <w:szCs w:val="28"/>
                <w:lang w:val="en-US"/>
              </w:rPr>
              <w:t>chastota</w:t>
            </w:r>
            <w:proofErr w:type="spellEnd"/>
            <w:r w:rsidRPr="003113C7">
              <w:rPr>
                <w:sz w:val="28"/>
                <w:szCs w:val="28"/>
              </w:rPr>
              <w:t xml:space="preserve"> </w:t>
            </w:r>
            <w:proofErr w:type="spellStart"/>
            <w:r w:rsidRPr="003113C7">
              <w:rPr>
                <w:sz w:val="28"/>
                <w:szCs w:val="28"/>
                <w:lang w:val="en-US"/>
              </w:rPr>
              <w:t>xalaqiti</w:t>
            </w:r>
            <w:proofErr w:type="spellEnd"/>
            <w:r w:rsidRPr="003113C7">
              <w:rPr>
                <w:sz w:val="28"/>
                <w:szCs w:val="28"/>
              </w:rPr>
              <w:t xml:space="preserve"> </w:t>
            </w:r>
            <w:proofErr w:type="spellStart"/>
            <w:r w:rsidRPr="003113C7">
              <w:rPr>
                <w:sz w:val="28"/>
                <w:szCs w:val="28"/>
                <w:lang w:val="en-US"/>
              </w:rPr>
              <w:t>natijasida</w:t>
            </w:r>
            <w:proofErr w:type="spellEnd"/>
            <w:r w:rsidRPr="003113C7">
              <w:rPr>
                <w:sz w:val="28"/>
                <w:szCs w:val="28"/>
              </w:rPr>
              <w:t xml:space="preserve"> </w:t>
            </w:r>
            <w:proofErr w:type="spellStart"/>
            <w:r w:rsidRPr="003113C7">
              <w:rPr>
                <w:sz w:val="28"/>
                <w:szCs w:val="28"/>
                <w:lang w:val="en-US"/>
              </w:rPr>
              <w:t>paydo</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ladigan</w:t>
            </w:r>
            <w:proofErr w:type="spellEnd"/>
            <w:r w:rsidRPr="003113C7">
              <w:rPr>
                <w:sz w:val="28"/>
                <w:szCs w:val="28"/>
              </w:rPr>
              <w:t xml:space="preserve"> </w:t>
            </w:r>
            <w:proofErr w:type="spellStart"/>
            <w:r w:rsidRPr="003113C7">
              <w:rPr>
                <w:sz w:val="28"/>
                <w:szCs w:val="28"/>
                <w:lang w:val="en-US"/>
              </w:rPr>
              <w:t>intermodulyatsion</w:t>
            </w:r>
            <w:proofErr w:type="spellEnd"/>
            <w:r w:rsidRPr="003113C7">
              <w:rPr>
                <w:sz w:val="28"/>
                <w:szCs w:val="28"/>
              </w:rPr>
              <w:t xml:space="preserve"> </w:t>
            </w:r>
            <w:proofErr w:type="spellStart"/>
            <w:r w:rsidRPr="003113C7">
              <w:rPr>
                <w:sz w:val="28"/>
                <w:szCs w:val="28"/>
                <w:lang w:val="en-US"/>
              </w:rPr>
              <w:t>buzilishlar</w:t>
            </w:r>
            <w:proofErr w:type="spellEnd"/>
            <w:r w:rsidRPr="003113C7">
              <w:rPr>
                <w:sz w:val="28"/>
                <w:szCs w:val="28"/>
              </w:rPr>
              <w:t>.</w:t>
            </w:r>
          </w:p>
          <w:p w14:paraId="7A44E58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4025BB3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rPr>
              <w:t>Бошқа</w:t>
            </w:r>
            <w:proofErr w:type="spellEnd"/>
            <w:r w:rsidRPr="003113C7">
              <w:rPr>
                <w:sz w:val="28"/>
                <w:szCs w:val="28"/>
              </w:rPr>
              <w:t xml:space="preserve"> </w:t>
            </w:r>
            <w:proofErr w:type="spellStart"/>
            <w:r w:rsidRPr="003113C7">
              <w:rPr>
                <w:sz w:val="28"/>
                <w:szCs w:val="28"/>
              </w:rPr>
              <w:t>халақит</w:t>
            </w:r>
            <w:proofErr w:type="spellEnd"/>
            <w:r w:rsidRPr="003113C7">
              <w:rPr>
                <w:sz w:val="28"/>
                <w:szCs w:val="28"/>
              </w:rPr>
              <w:t xml:space="preserve"> </w:t>
            </w:r>
            <w:proofErr w:type="spellStart"/>
            <w:r w:rsidRPr="003113C7">
              <w:rPr>
                <w:sz w:val="28"/>
                <w:szCs w:val="28"/>
              </w:rPr>
              <w:t>берадиган</w:t>
            </w:r>
            <w:proofErr w:type="spellEnd"/>
            <w:r w:rsidRPr="003113C7">
              <w:rPr>
                <w:sz w:val="28"/>
                <w:szCs w:val="28"/>
              </w:rPr>
              <w:t xml:space="preserve"> сигнал билан </w:t>
            </w:r>
            <w:proofErr w:type="spellStart"/>
            <w:r w:rsidRPr="003113C7">
              <w:rPr>
                <w:sz w:val="28"/>
                <w:szCs w:val="28"/>
              </w:rPr>
              <w:t>модуляциялаш</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фойдали</w:t>
            </w:r>
            <w:proofErr w:type="spellEnd"/>
            <w:r w:rsidRPr="003113C7">
              <w:rPr>
                <w:sz w:val="28"/>
                <w:szCs w:val="28"/>
              </w:rPr>
              <w:t xml:space="preserve"> сигнал </w:t>
            </w:r>
            <w:proofErr w:type="spellStart"/>
            <w:r w:rsidRPr="003113C7">
              <w:rPr>
                <w:sz w:val="28"/>
                <w:szCs w:val="28"/>
              </w:rPr>
              <w:t>узатиладиган</w:t>
            </w:r>
            <w:proofErr w:type="spellEnd"/>
            <w:r w:rsidRPr="003113C7">
              <w:rPr>
                <w:sz w:val="28"/>
                <w:szCs w:val="28"/>
              </w:rPr>
              <w:t xml:space="preserve"> </w:t>
            </w:r>
            <w:proofErr w:type="spellStart"/>
            <w:r w:rsidRPr="003113C7">
              <w:rPr>
                <w:sz w:val="28"/>
                <w:szCs w:val="28"/>
              </w:rPr>
              <w:t>элтувчи</w:t>
            </w:r>
            <w:proofErr w:type="spellEnd"/>
            <w:r w:rsidRPr="003113C7">
              <w:rPr>
                <w:sz w:val="28"/>
                <w:szCs w:val="28"/>
              </w:rPr>
              <w:t xml:space="preserve"> частота </w:t>
            </w:r>
            <w:proofErr w:type="spellStart"/>
            <w:r w:rsidRPr="003113C7">
              <w:rPr>
                <w:sz w:val="28"/>
                <w:szCs w:val="28"/>
              </w:rPr>
              <w:t>халақити</w:t>
            </w:r>
            <w:proofErr w:type="spellEnd"/>
            <w:r w:rsidRPr="003113C7">
              <w:rPr>
                <w:sz w:val="28"/>
                <w:szCs w:val="28"/>
              </w:rPr>
              <w:t xml:space="preserve"> </w:t>
            </w:r>
            <w:proofErr w:type="spellStart"/>
            <w:r w:rsidRPr="003113C7">
              <w:rPr>
                <w:sz w:val="28"/>
                <w:szCs w:val="28"/>
              </w:rPr>
              <w:t>натижасида</w:t>
            </w:r>
            <w:proofErr w:type="spellEnd"/>
            <w:r w:rsidRPr="003113C7">
              <w:rPr>
                <w:sz w:val="28"/>
                <w:szCs w:val="28"/>
              </w:rPr>
              <w:t xml:space="preserve"> </w:t>
            </w:r>
            <w:proofErr w:type="spellStart"/>
            <w:r w:rsidRPr="003113C7">
              <w:rPr>
                <w:sz w:val="28"/>
                <w:szCs w:val="28"/>
              </w:rPr>
              <w:t>пайдо</w:t>
            </w:r>
            <w:proofErr w:type="spellEnd"/>
            <w:r w:rsidRPr="003113C7">
              <w:rPr>
                <w:sz w:val="28"/>
                <w:szCs w:val="28"/>
              </w:rPr>
              <w:t xml:space="preserve"> </w:t>
            </w:r>
            <w:proofErr w:type="spellStart"/>
            <w:r w:rsidRPr="003113C7">
              <w:rPr>
                <w:sz w:val="28"/>
                <w:szCs w:val="28"/>
              </w:rPr>
              <w:t>бўладиган</w:t>
            </w:r>
            <w:proofErr w:type="spellEnd"/>
            <w:r w:rsidRPr="003113C7">
              <w:rPr>
                <w:sz w:val="28"/>
                <w:szCs w:val="28"/>
              </w:rPr>
              <w:t xml:space="preserve"> </w:t>
            </w:r>
            <w:proofErr w:type="spellStart"/>
            <w:r w:rsidRPr="003113C7">
              <w:rPr>
                <w:sz w:val="28"/>
                <w:szCs w:val="28"/>
              </w:rPr>
              <w:t>интермодуляцион</w:t>
            </w:r>
            <w:proofErr w:type="spellEnd"/>
            <w:r w:rsidRPr="003113C7">
              <w:rPr>
                <w:sz w:val="28"/>
                <w:szCs w:val="28"/>
              </w:rPr>
              <w:t xml:space="preserve"> </w:t>
            </w:r>
            <w:proofErr w:type="spellStart"/>
            <w:r w:rsidRPr="003113C7">
              <w:rPr>
                <w:sz w:val="28"/>
                <w:szCs w:val="28"/>
              </w:rPr>
              <w:t>бузилишлар</w:t>
            </w:r>
            <w:proofErr w:type="spellEnd"/>
            <w:r w:rsidRPr="003113C7">
              <w:rPr>
                <w:sz w:val="28"/>
                <w:szCs w:val="28"/>
              </w:rPr>
              <w:t>.</w:t>
            </w:r>
          </w:p>
          <w:p w14:paraId="028B1029" w14:textId="77777777" w:rsidR="00FC7CE8" w:rsidRPr="003113C7" w:rsidRDefault="00FC7CE8" w:rsidP="00F23303">
            <w:pPr>
              <w:widowControl w:val="0"/>
              <w:shd w:val="clear" w:color="auto" w:fill="FFFFFF"/>
              <w:tabs>
                <w:tab w:val="center" w:pos="4677"/>
                <w:tab w:val="right" w:pos="9355"/>
              </w:tabs>
              <w:autoSpaceDE w:val="0"/>
              <w:autoSpaceDN w:val="0"/>
              <w:adjustRightInd w:val="0"/>
              <w:ind w:firstLine="6"/>
              <w:jc w:val="both"/>
              <w:rPr>
                <w:sz w:val="28"/>
                <w:szCs w:val="28"/>
              </w:rPr>
            </w:pPr>
          </w:p>
        </w:tc>
      </w:tr>
      <w:tr w:rsidR="00531151" w:rsidRPr="00073205" w14:paraId="684E6F17" w14:textId="77777777" w:rsidTr="00F23303">
        <w:trPr>
          <w:tblCellSpacing w:w="0" w:type="dxa"/>
          <w:jc w:val="center"/>
        </w:trPr>
        <w:tc>
          <w:tcPr>
            <w:tcW w:w="3711" w:type="dxa"/>
          </w:tcPr>
          <w:p w14:paraId="560341B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Кросс-поляризация</w:t>
            </w:r>
          </w:p>
          <w:p w14:paraId="55FC2932"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bCs/>
                <w:sz w:val="28"/>
                <w:szCs w:val="28"/>
                <w:lang w:val="uz-Cyrl-UZ"/>
              </w:rPr>
              <w:t xml:space="preserve">uz </w:t>
            </w:r>
            <w:r w:rsidRPr="003113C7">
              <w:rPr>
                <w:b/>
                <w:bCs/>
                <w:sz w:val="28"/>
                <w:szCs w:val="28"/>
              </w:rPr>
              <w:t>-</w:t>
            </w:r>
            <w:r w:rsidRPr="003113C7">
              <w:rPr>
                <w:sz w:val="28"/>
                <w:szCs w:val="28"/>
                <w:lang w:val="uz-Cyrl-UZ"/>
              </w:rPr>
              <w:t xml:space="preserve"> </w:t>
            </w:r>
            <w:proofErr w:type="spellStart"/>
            <w:r w:rsidRPr="003113C7">
              <w:rPr>
                <w:sz w:val="28"/>
                <w:szCs w:val="28"/>
                <w:lang w:val="en-US"/>
              </w:rPr>
              <w:t>kros</w:t>
            </w:r>
            <w:proofErr w:type="spellEnd"/>
            <w:r w:rsidRPr="003113C7">
              <w:rPr>
                <w:sz w:val="28"/>
                <w:szCs w:val="28"/>
              </w:rPr>
              <w:t>-</w:t>
            </w:r>
            <w:proofErr w:type="spellStart"/>
            <w:r w:rsidRPr="003113C7">
              <w:rPr>
                <w:sz w:val="28"/>
                <w:szCs w:val="28"/>
                <w:lang w:val="en-US"/>
              </w:rPr>
              <w:t>qutblanish</w:t>
            </w:r>
            <w:proofErr w:type="spellEnd"/>
          </w:p>
          <w:p w14:paraId="45C553B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rPr>
              <w:t xml:space="preserve">       </w:t>
            </w:r>
            <w:r w:rsidRPr="003113C7">
              <w:rPr>
                <w:sz w:val="28"/>
                <w:szCs w:val="28"/>
                <w:lang w:val="uz-Cyrl-UZ"/>
              </w:rPr>
              <w:t>кросс-қутбланиш</w:t>
            </w:r>
          </w:p>
          <w:p w14:paraId="3E2919DA"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bCs/>
                <w:sz w:val="28"/>
                <w:szCs w:val="28"/>
                <w:lang w:val="uz-Cyrl-UZ"/>
              </w:rPr>
              <w:t xml:space="preserve">en - </w:t>
            </w:r>
            <w:r w:rsidRPr="003113C7">
              <w:rPr>
                <w:sz w:val="28"/>
                <w:szCs w:val="28"/>
                <w:lang w:val="uz-Cyrl-UZ"/>
              </w:rPr>
              <w:t>cross-polarization</w:t>
            </w:r>
          </w:p>
        </w:tc>
        <w:tc>
          <w:tcPr>
            <w:tcW w:w="6260" w:type="dxa"/>
            <w:vAlign w:val="center"/>
          </w:tcPr>
          <w:p w14:paraId="49D18488"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r w:rsidRPr="003113C7">
              <w:rPr>
                <w:sz w:val="28"/>
                <w:szCs w:val="28"/>
              </w:rPr>
              <w:t>Появление в процессе распространения электрома</w:t>
            </w:r>
            <w:r w:rsidR="00805E0B" w:rsidRPr="003113C7">
              <w:rPr>
                <w:sz w:val="28"/>
                <w:szCs w:val="28"/>
              </w:rPr>
              <w:t>гнитной волны поляризационной</w:t>
            </w:r>
            <w:r w:rsidRPr="003113C7">
              <w:rPr>
                <w:sz w:val="28"/>
                <w:szCs w:val="28"/>
              </w:rPr>
              <w:t xml:space="preserve"> составляющей, ортогональной к ожидаемой поляризации.</w:t>
            </w:r>
          </w:p>
          <w:p w14:paraId="05D62210" w14:textId="77777777" w:rsidR="00531151" w:rsidRPr="003113C7" w:rsidRDefault="00531151" w:rsidP="00F23303">
            <w:pPr>
              <w:jc w:val="both"/>
              <w:rPr>
                <w:sz w:val="16"/>
                <w:szCs w:val="16"/>
              </w:rPr>
            </w:pPr>
          </w:p>
          <w:p w14:paraId="02E56C53" w14:textId="77777777" w:rsidR="00531151" w:rsidRPr="003113C7" w:rsidRDefault="00531151" w:rsidP="00F23303">
            <w:pPr>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jarayonida</w:t>
            </w:r>
            <w:proofErr w:type="spellEnd"/>
            <w:r w:rsidRPr="003113C7">
              <w:rPr>
                <w:sz w:val="28"/>
                <w:szCs w:val="28"/>
                <w:lang w:val="en-US"/>
              </w:rPr>
              <w:t xml:space="preserve"> </w:t>
            </w:r>
            <w:proofErr w:type="spellStart"/>
            <w:r w:rsidRPr="003113C7">
              <w:rPr>
                <w:sz w:val="28"/>
                <w:szCs w:val="28"/>
                <w:lang w:val="en-US"/>
              </w:rPr>
              <w:t>kutilayot</w:t>
            </w:r>
            <w:r w:rsidR="00FC7CE8" w:rsidRPr="003113C7">
              <w:rPr>
                <w:sz w:val="28"/>
                <w:szCs w:val="28"/>
                <w:lang w:val="en-US"/>
              </w:rPr>
              <w:t>-</w:t>
            </w:r>
            <w:r w:rsidRPr="003113C7">
              <w:rPr>
                <w:sz w:val="28"/>
                <w:szCs w:val="28"/>
                <w:lang w:val="en-US"/>
              </w:rPr>
              <w:t>gan</w:t>
            </w:r>
            <w:proofErr w:type="spellEnd"/>
            <w:r w:rsidRPr="003113C7">
              <w:rPr>
                <w:sz w:val="28"/>
                <w:szCs w:val="28"/>
                <w:lang w:val="en-US"/>
              </w:rPr>
              <w:t xml:space="preserve"> </w:t>
            </w:r>
            <w:proofErr w:type="spellStart"/>
            <w:r w:rsidRPr="003113C7">
              <w:rPr>
                <w:sz w:val="28"/>
                <w:szCs w:val="28"/>
                <w:lang w:val="en-US"/>
              </w:rPr>
              <w:t>qutblanishga</w:t>
            </w:r>
            <w:proofErr w:type="spellEnd"/>
            <w:r w:rsidRPr="003113C7">
              <w:rPr>
                <w:sz w:val="28"/>
                <w:szCs w:val="28"/>
                <w:lang w:val="en-US"/>
              </w:rPr>
              <w:t xml:space="preserve"> </w:t>
            </w:r>
            <w:proofErr w:type="spellStart"/>
            <w:r w:rsidRPr="003113C7">
              <w:rPr>
                <w:sz w:val="28"/>
                <w:szCs w:val="28"/>
                <w:lang w:val="en-US"/>
              </w:rPr>
              <w:t>ortogonal</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etuvchi</w:t>
            </w:r>
            <w:proofErr w:type="spellEnd"/>
            <w:r w:rsidRPr="003113C7">
              <w:rPr>
                <w:sz w:val="28"/>
                <w:szCs w:val="28"/>
                <w:lang w:val="en-US"/>
              </w:rPr>
              <w:t xml:space="preserve"> </w:t>
            </w:r>
            <w:proofErr w:type="spellStart"/>
            <w:r w:rsidRPr="003113C7">
              <w:rPr>
                <w:sz w:val="28"/>
                <w:szCs w:val="28"/>
                <w:lang w:val="en-US"/>
              </w:rPr>
              <w:t>qutblanishning</w:t>
            </w:r>
            <w:proofErr w:type="spellEnd"/>
            <w:r w:rsidRPr="003113C7">
              <w:rPr>
                <w:sz w:val="28"/>
                <w:szCs w:val="28"/>
                <w:lang w:val="en-US"/>
              </w:rPr>
              <w:t xml:space="preserve"> </w:t>
            </w:r>
            <w:proofErr w:type="spellStart"/>
            <w:r w:rsidRPr="003113C7">
              <w:rPr>
                <w:sz w:val="28"/>
                <w:szCs w:val="28"/>
                <w:lang w:val="en-US"/>
              </w:rPr>
              <w:t>paydo</w:t>
            </w:r>
            <w:proofErr w:type="spellEnd"/>
            <w:r w:rsidRPr="003113C7">
              <w:rPr>
                <w:sz w:val="28"/>
                <w:szCs w:val="28"/>
                <w:lang w:val="en-US"/>
              </w:rPr>
              <w:t xml:space="preserve"> </w:t>
            </w:r>
            <w:proofErr w:type="spellStart"/>
            <w:r w:rsidRPr="003113C7">
              <w:rPr>
                <w:sz w:val="28"/>
                <w:szCs w:val="28"/>
                <w:lang w:val="en-US"/>
              </w:rPr>
              <w:t>bo‘lishi</w:t>
            </w:r>
            <w:proofErr w:type="spellEnd"/>
            <w:r w:rsidRPr="003113C7">
              <w:rPr>
                <w:sz w:val="28"/>
                <w:szCs w:val="28"/>
                <w:lang w:val="en-US"/>
              </w:rPr>
              <w:t>.</w:t>
            </w:r>
          </w:p>
          <w:p w14:paraId="36795B95" w14:textId="77777777" w:rsidR="00531151" w:rsidRPr="003113C7" w:rsidRDefault="00531151" w:rsidP="00F23303">
            <w:pPr>
              <w:jc w:val="both"/>
              <w:rPr>
                <w:sz w:val="16"/>
                <w:szCs w:val="16"/>
                <w:lang w:val="en-US"/>
              </w:rPr>
            </w:pPr>
          </w:p>
          <w:p w14:paraId="68BB3C25" w14:textId="77777777" w:rsidR="00531151" w:rsidRPr="009A62F1"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Электромагнит</w:t>
            </w:r>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тарқалиш</w:t>
            </w:r>
            <w:proofErr w:type="spellEnd"/>
            <w:r w:rsidRPr="003113C7">
              <w:rPr>
                <w:sz w:val="28"/>
                <w:szCs w:val="28"/>
                <w:lang w:val="en-US"/>
              </w:rPr>
              <w:t xml:space="preserve"> </w:t>
            </w:r>
            <w:proofErr w:type="spellStart"/>
            <w:r w:rsidRPr="003113C7">
              <w:rPr>
                <w:sz w:val="28"/>
                <w:szCs w:val="28"/>
              </w:rPr>
              <w:t>жараёнида</w:t>
            </w:r>
            <w:proofErr w:type="spellEnd"/>
            <w:r w:rsidRPr="003113C7">
              <w:rPr>
                <w:sz w:val="28"/>
                <w:szCs w:val="28"/>
                <w:lang w:val="en-US"/>
              </w:rPr>
              <w:t xml:space="preserve"> </w:t>
            </w:r>
            <w:proofErr w:type="spellStart"/>
            <w:r w:rsidRPr="003113C7">
              <w:rPr>
                <w:sz w:val="28"/>
                <w:szCs w:val="28"/>
              </w:rPr>
              <w:t>кутилаётган</w:t>
            </w:r>
            <w:proofErr w:type="spellEnd"/>
            <w:r w:rsidRPr="003113C7">
              <w:rPr>
                <w:sz w:val="28"/>
                <w:szCs w:val="28"/>
                <w:lang w:val="en-US"/>
              </w:rPr>
              <w:t xml:space="preserve"> </w:t>
            </w:r>
            <w:proofErr w:type="spellStart"/>
            <w:r w:rsidRPr="003113C7">
              <w:rPr>
                <w:sz w:val="28"/>
                <w:szCs w:val="28"/>
              </w:rPr>
              <w:t>қутбланишга</w:t>
            </w:r>
            <w:proofErr w:type="spellEnd"/>
            <w:r w:rsidRPr="003113C7">
              <w:rPr>
                <w:sz w:val="28"/>
                <w:szCs w:val="28"/>
                <w:lang w:val="en-US"/>
              </w:rPr>
              <w:t xml:space="preserve"> </w:t>
            </w:r>
            <w:proofErr w:type="spellStart"/>
            <w:r w:rsidRPr="003113C7">
              <w:rPr>
                <w:sz w:val="28"/>
                <w:szCs w:val="28"/>
              </w:rPr>
              <w:t>ортогонал</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ташкил</w:t>
            </w:r>
            <w:proofErr w:type="spellEnd"/>
            <w:r w:rsidRPr="003113C7">
              <w:rPr>
                <w:sz w:val="28"/>
                <w:szCs w:val="28"/>
                <w:lang w:val="en-US"/>
              </w:rPr>
              <w:t xml:space="preserve"> </w:t>
            </w:r>
            <w:proofErr w:type="spellStart"/>
            <w:r w:rsidRPr="003113C7">
              <w:rPr>
                <w:sz w:val="28"/>
                <w:szCs w:val="28"/>
              </w:rPr>
              <w:t>этувчи</w:t>
            </w:r>
            <w:proofErr w:type="spellEnd"/>
            <w:r w:rsidRPr="003113C7">
              <w:rPr>
                <w:sz w:val="28"/>
                <w:szCs w:val="28"/>
                <w:lang w:val="en-US"/>
              </w:rPr>
              <w:t xml:space="preserve"> </w:t>
            </w:r>
            <w:proofErr w:type="spellStart"/>
            <w:r w:rsidRPr="003113C7">
              <w:rPr>
                <w:sz w:val="28"/>
                <w:szCs w:val="28"/>
              </w:rPr>
              <w:t>қутбланишнинг</w:t>
            </w:r>
            <w:proofErr w:type="spellEnd"/>
            <w:r w:rsidRPr="003113C7">
              <w:rPr>
                <w:sz w:val="28"/>
                <w:szCs w:val="28"/>
                <w:lang w:val="en-US"/>
              </w:rPr>
              <w:t xml:space="preserve"> </w:t>
            </w:r>
            <w:proofErr w:type="spellStart"/>
            <w:r w:rsidRPr="003113C7">
              <w:rPr>
                <w:sz w:val="28"/>
                <w:szCs w:val="28"/>
              </w:rPr>
              <w:t>пайдо</w:t>
            </w:r>
            <w:proofErr w:type="spellEnd"/>
            <w:r w:rsidRPr="003113C7">
              <w:rPr>
                <w:sz w:val="28"/>
                <w:szCs w:val="28"/>
                <w:lang w:val="en-US"/>
              </w:rPr>
              <w:t xml:space="preserve"> </w:t>
            </w:r>
            <w:proofErr w:type="spellStart"/>
            <w:r w:rsidRPr="003113C7">
              <w:rPr>
                <w:sz w:val="28"/>
                <w:szCs w:val="28"/>
              </w:rPr>
              <w:t>бўлиши</w:t>
            </w:r>
            <w:proofErr w:type="spellEnd"/>
            <w:r w:rsidRPr="003113C7">
              <w:rPr>
                <w:sz w:val="28"/>
                <w:szCs w:val="28"/>
                <w:lang w:val="en-US"/>
              </w:rPr>
              <w:t>.</w:t>
            </w:r>
          </w:p>
          <w:p w14:paraId="71FF4030" w14:textId="77777777" w:rsidR="00805E0B" w:rsidRPr="009A62F1" w:rsidRDefault="00805E0B" w:rsidP="00F23303">
            <w:pPr>
              <w:widowControl w:val="0"/>
              <w:tabs>
                <w:tab w:val="center" w:pos="4677"/>
                <w:tab w:val="right" w:pos="9355"/>
              </w:tabs>
              <w:autoSpaceDE w:val="0"/>
              <w:autoSpaceDN w:val="0"/>
              <w:adjustRightInd w:val="0"/>
              <w:jc w:val="both"/>
              <w:rPr>
                <w:sz w:val="28"/>
                <w:szCs w:val="28"/>
                <w:lang w:val="en-US"/>
              </w:rPr>
            </w:pPr>
          </w:p>
        </w:tc>
      </w:tr>
      <w:tr w:rsidR="00531151" w:rsidRPr="003113C7" w14:paraId="3C21E1E2" w14:textId="77777777" w:rsidTr="00F23303">
        <w:trPr>
          <w:tblCellSpacing w:w="0" w:type="dxa"/>
          <w:jc w:val="center"/>
        </w:trPr>
        <w:tc>
          <w:tcPr>
            <w:tcW w:w="3711" w:type="dxa"/>
          </w:tcPr>
          <w:p w14:paraId="2408B6B9" w14:textId="77777777" w:rsidR="00531151" w:rsidRPr="003113C7" w:rsidRDefault="00531151" w:rsidP="00F23303">
            <w:pPr>
              <w:rPr>
                <w:b/>
                <w:sz w:val="28"/>
                <w:szCs w:val="28"/>
                <w:lang w:val="en-US"/>
              </w:rPr>
            </w:pPr>
            <w:r w:rsidRPr="003113C7">
              <w:rPr>
                <w:b/>
                <w:sz w:val="28"/>
                <w:szCs w:val="28"/>
              </w:rPr>
              <w:t>Кросс</w:t>
            </w:r>
            <w:r w:rsidRPr="003113C7">
              <w:rPr>
                <w:b/>
                <w:sz w:val="28"/>
                <w:szCs w:val="28"/>
                <w:lang w:val="en-US"/>
              </w:rPr>
              <w:t>-</w:t>
            </w:r>
            <w:r w:rsidRPr="003113C7">
              <w:rPr>
                <w:b/>
                <w:sz w:val="28"/>
                <w:szCs w:val="28"/>
              </w:rPr>
              <w:t>поляризационная</w:t>
            </w:r>
            <w:r w:rsidRPr="003113C7">
              <w:rPr>
                <w:b/>
                <w:sz w:val="28"/>
                <w:szCs w:val="28"/>
                <w:lang w:val="en-US"/>
              </w:rPr>
              <w:t xml:space="preserve"> </w:t>
            </w:r>
            <w:r w:rsidRPr="003113C7">
              <w:rPr>
                <w:b/>
                <w:sz w:val="28"/>
                <w:szCs w:val="28"/>
              </w:rPr>
              <w:t>диаграмма</w:t>
            </w:r>
            <w:r w:rsidRPr="003113C7">
              <w:rPr>
                <w:b/>
                <w:sz w:val="28"/>
                <w:szCs w:val="28"/>
                <w:lang w:val="en-US"/>
              </w:rPr>
              <w:t xml:space="preserve"> </w:t>
            </w:r>
            <w:r w:rsidRPr="003113C7">
              <w:rPr>
                <w:b/>
                <w:sz w:val="28"/>
                <w:szCs w:val="28"/>
              </w:rPr>
              <w:t>направленности</w:t>
            </w:r>
          </w:p>
          <w:p w14:paraId="7D56AA39"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sz w:val="28"/>
                <w:szCs w:val="28"/>
                <w:lang w:val="en-US"/>
              </w:rPr>
              <w:t xml:space="preserve"> </w:t>
            </w:r>
            <w:r w:rsidRPr="003113C7">
              <w:rPr>
                <w:sz w:val="28"/>
                <w:szCs w:val="28"/>
                <w:lang w:val="uz-Cyrl-UZ"/>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nalganl</w:t>
            </w:r>
            <w:r w:rsidR="0044512F" w:rsidRPr="003113C7">
              <w:rPr>
                <w:sz w:val="28"/>
                <w:szCs w:val="28"/>
                <w:lang w:val="en-US"/>
              </w:rPr>
              <w:t>ik</w:t>
            </w:r>
            <w:proofErr w:type="spellEnd"/>
            <w:r w:rsidR="0044512F" w:rsidRPr="003113C7">
              <w:rPr>
                <w:sz w:val="28"/>
                <w:szCs w:val="28"/>
                <w:lang w:val="en-US"/>
              </w:rPr>
              <w:t xml:space="preserve"> </w:t>
            </w:r>
            <w:proofErr w:type="spellStart"/>
            <w:r w:rsidR="0044512F" w:rsidRPr="003113C7">
              <w:rPr>
                <w:sz w:val="28"/>
                <w:szCs w:val="28"/>
                <w:lang w:val="en-US"/>
              </w:rPr>
              <w:t>kross-qutblanish</w:t>
            </w:r>
            <w:proofErr w:type="spellEnd"/>
            <w:r w:rsidR="0044512F" w:rsidRPr="003113C7">
              <w:rPr>
                <w:sz w:val="28"/>
                <w:szCs w:val="28"/>
                <w:lang w:val="en-US"/>
              </w:rPr>
              <w:t xml:space="preserve"> </w:t>
            </w:r>
            <w:proofErr w:type="spellStart"/>
            <w:r w:rsidR="0044512F" w:rsidRPr="003113C7">
              <w:rPr>
                <w:sz w:val="28"/>
                <w:szCs w:val="28"/>
                <w:lang w:val="en-US"/>
              </w:rPr>
              <w:t>diagrammasi</w:t>
            </w:r>
            <w:proofErr w:type="spellEnd"/>
          </w:p>
          <w:p w14:paraId="00CD56CE" w14:textId="77777777" w:rsidR="00531151" w:rsidRPr="003113C7" w:rsidRDefault="00531151" w:rsidP="00F23303">
            <w:pPr>
              <w:rPr>
                <w:sz w:val="28"/>
                <w:szCs w:val="28"/>
                <w:lang w:val="uz-Cyrl-UZ"/>
              </w:rPr>
            </w:pPr>
            <w:r w:rsidRPr="003113C7">
              <w:rPr>
                <w:sz w:val="28"/>
                <w:szCs w:val="28"/>
                <w:lang w:val="uz-Cyrl-UZ"/>
              </w:rPr>
              <w:t xml:space="preserve">        йўналганлик кросс-қутбланиш диаграммаси</w:t>
            </w:r>
          </w:p>
          <w:p w14:paraId="6087C752"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cross-polarized pattern</w:t>
            </w:r>
          </w:p>
          <w:p w14:paraId="53F66E41" w14:textId="77777777" w:rsidR="00531151" w:rsidRPr="003113C7" w:rsidRDefault="00531151" w:rsidP="00F23303">
            <w:pPr>
              <w:rPr>
                <w:sz w:val="28"/>
                <w:szCs w:val="28"/>
                <w:lang w:val="uz-Cyrl-UZ"/>
              </w:rPr>
            </w:pPr>
          </w:p>
        </w:tc>
        <w:tc>
          <w:tcPr>
            <w:tcW w:w="6260" w:type="dxa"/>
          </w:tcPr>
          <w:p w14:paraId="2FF09446" w14:textId="77777777" w:rsidR="00531151" w:rsidRPr="003113C7" w:rsidRDefault="00531151" w:rsidP="00F23303">
            <w:pPr>
              <w:jc w:val="both"/>
              <w:rPr>
                <w:sz w:val="28"/>
                <w:szCs w:val="28"/>
                <w:lang w:val="uz-Cyrl-UZ"/>
              </w:rPr>
            </w:pPr>
            <w:r w:rsidRPr="003113C7">
              <w:rPr>
                <w:sz w:val="28"/>
                <w:szCs w:val="28"/>
              </w:rPr>
              <w:t xml:space="preserve">Диаграмма направленности для </w:t>
            </w:r>
            <w:proofErr w:type="spellStart"/>
            <w:r w:rsidRPr="003113C7">
              <w:rPr>
                <w:sz w:val="28"/>
                <w:szCs w:val="28"/>
              </w:rPr>
              <w:t>крос</w:t>
            </w:r>
            <w:r w:rsidR="00805E0B" w:rsidRPr="003113C7">
              <w:rPr>
                <w:sz w:val="28"/>
                <w:szCs w:val="28"/>
              </w:rPr>
              <w:t>споляри</w:t>
            </w:r>
            <w:r w:rsidR="004C013B" w:rsidRPr="003113C7">
              <w:rPr>
                <w:sz w:val="28"/>
                <w:szCs w:val="28"/>
              </w:rPr>
              <w:t>за</w:t>
            </w:r>
            <w:r w:rsidR="00805E0B" w:rsidRPr="003113C7">
              <w:rPr>
                <w:sz w:val="28"/>
                <w:szCs w:val="28"/>
              </w:rPr>
              <w:t>-</w:t>
            </w:r>
            <w:r w:rsidR="004C013B" w:rsidRPr="003113C7">
              <w:rPr>
                <w:sz w:val="28"/>
                <w:szCs w:val="28"/>
              </w:rPr>
              <w:t>ционной</w:t>
            </w:r>
            <w:proofErr w:type="spellEnd"/>
            <w:r w:rsidR="004C013B" w:rsidRPr="003113C7">
              <w:rPr>
                <w:sz w:val="28"/>
                <w:szCs w:val="28"/>
              </w:rPr>
              <w:t xml:space="preserve"> составляющей.</w:t>
            </w:r>
          </w:p>
          <w:p w14:paraId="3B75010B" w14:textId="77777777" w:rsidR="00E75937" w:rsidRPr="003113C7" w:rsidRDefault="00E75937" w:rsidP="00F23303">
            <w:pPr>
              <w:jc w:val="both"/>
              <w:rPr>
                <w:sz w:val="28"/>
                <w:szCs w:val="28"/>
                <w:lang w:val="uz-Cyrl-UZ"/>
              </w:rPr>
            </w:pPr>
          </w:p>
          <w:p w14:paraId="12B5E501" w14:textId="77777777" w:rsidR="00531151" w:rsidRPr="003113C7" w:rsidRDefault="00531151" w:rsidP="00F23303">
            <w:pPr>
              <w:jc w:val="both"/>
              <w:rPr>
                <w:sz w:val="28"/>
                <w:szCs w:val="28"/>
                <w:lang w:val="en-US"/>
              </w:rPr>
            </w:pPr>
            <w:r w:rsidRPr="003113C7">
              <w:rPr>
                <w:sz w:val="28"/>
                <w:szCs w:val="28"/>
                <w:lang w:val="en-US"/>
              </w:rPr>
              <w:t>Kross-</w:t>
            </w:r>
            <w:proofErr w:type="spellStart"/>
            <w:r w:rsidRPr="003113C7">
              <w:rPr>
                <w:sz w:val="28"/>
                <w:szCs w:val="28"/>
                <w:lang w:val="en-US"/>
              </w:rPr>
              <w:t>qutblanishli</w:t>
            </w:r>
            <w:proofErr w:type="spellEnd"/>
            <w:r w:rsidRPr="003113C7">
              <w:rPr>
                <w:sz w:val="28"/>
                <w:szCs w:val="28"/>
                <w:lang w:val="en-US"/>
              </w:rPr>
              <w:t xml:space="preserve">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etuvchi</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004C013B" w:rsidRPr="003113C7">
              <w:rPr>
                <w:sz w:val="28"/>
                <w:szCs w:val="28"/>
                <w:lang w:val="en-US"/>
              </w:rPr>
              <w:t>nalganlik</w:t>
            </w:r>
            <w:proofErr w:type="spellEnd"/>
            <w:r w:rsidR="004C013B" w:rsidRPr="003113C7">
              <w:rPr>
                <w:sz w:val="28"/>
                <w:szCs w:val="28"/>
                <w:lang w:val="en-US"/>
              </w:rPr>
              <w:t xml:space="preserve"> </w:t>
            </w:r>
            <w:proofErr w:type="spellStart"/>
            <w:r w:rsidR="004C013B" w:rsidRPr="003113C7">
              <w:rPr>
                <w:sz w:val="28"/>
                <w:szCs w:val="28"/>
                <w:lang w:val="en-US"/>
              </w:rPr>
              <w:t>diagrammasi</w:t>
            </w:r>
            <w:proofErr w:type="spellEnd"/>
            <w:r w:rsidR="004C013B" w:rsidRPr="003113C7">
              <w:rPr>
                <w:sz w:val="28"/>
                <w:szCs w:val="28"/>
                <w:lang w:val="en-US"/>
              </w:rPr>
              <w:t>.</w:t>
            </w:r>
          </w:p>
          <w:p w14:paraId="671F2151" w14:textId="77777777" w:rsidR="00E75937" w:rsidRPr="003113C7" w:rsidRDefault="00E75937" w:rsidP="00F23303">
            <w:pPr>
              <w:jc w:val="both"/>
              <w:rPr>
                <w:sz w:val="28"/>
                <w:szCs w:val="28"/>
                <w:lang w:val="uz-Cyrl-UZ"/>
              </w:rPr>
            </w:pPr>
          </w:p>
          <w:p w14:paraId="304E04FB" w14:textId="77777777" w:rsidR="00531151" w:rsidRPr="003113C7" w:rsidRDefault="00531151" w:rsidP="00E75937">
            <w:pPr>
              <w:jc w:val="both"/>
              <w:rPr>
                <w:sz w:val="28"/>
                <w:szCs w:val="28"/>
                <w:lang w:val="uz-Cyrl-UZ"/>
              </w:rPr>
            </w:pPr>
            <w:r w:rsidRPr="003113C7">
              <w:rPr>
                <w:sz w:val="28"/>
                <w:szCs w:val="28"/>
                <w:lang w:val="uz-Cyrl-UZ"/>
              </w:rPr>
              <w:t>Кросс</w:t>
            </w:r>
            <w:r w:rsidRPr="003113C7">
              <w:rPr>
                <w:sz w:val="28"/>
                <w:szCs w:val="28"/>
              </w:rPr>
              <w:t>-</w:t>
            </w:r>
            <w:r w:rsidRPr="003113C7">
              <w:rPr>
                <w:sz w:val="28"/>
                <w:szCs w:val="28"/>
                <w:lang w:val="uz-Cyrl-UZ"/>
              </w:rPr>
              <w:t>қутбланишли ташкил этувч</w:t>
            </w:r>
            <w:r w:rsidR="004C013B" w:rsidRPr="003113C7">
              <w:rPr>
                <w:sz w:val="28"/>
                <w:szCs w:val="28"/>
                <w:lang w:val="uz-Cyrl-UZ"/>
              </w:rPr>
              <w:t>и учун йўнал</w:t>
            </w:r>
            <w:r w:rsidR="00805E0B" w:rsidRPr="003113C7">
              <w:rPr>
                <w:sz w:val="28"/>
                <w:szCs w:val="28"/>
                <w:lang w:val="uz-Cyrl-UZ"/>
              </w:rPr>
              <w:t>-</w:t>
            </w:r>
            <w:r w:rsidR="004C013B" w:rsidRPr="003113C7">
              <w:rPr>
                <w:sz w:val="28"/>
                <w:szCs w:val="28"/>
                <w:lang w:val="uz-Cyrl-UZ"/>
              </w:rPr>
              <w:t>ганлик диаграммаси.</w:t>
            </w:r>
          </w:p>
        </w:tc>
      </w:tr>
      <w:tr w:rsidR="00531151" w:rsidRPr="00073205" w14:paraId="384EE424" w14:textId="77777777" w:rsidTr="00F23303">
        <w:trPr>
          <w:tblCellSpacing w:w="0" w:type="dxa"/>
          <w:jc w:val="center"/>
        </w:trPr>
        <w:tc>
          <w:tcPr>
            <w:tcW w:w="3711" w:type="dxa"/>
          </w:tcPr>
          <w:p w14:paraId="7AE366A0" w14:textId="77777777" w:rsidR="00531151" w:rsidRPr="003113C7" w:rsidRDefault="0044512F"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 xml:space="preserve">Кросс-поляризационная </w:t>
            </w:r>
            <w:r w:rsidRPr="003113C7">
              <w:rPr>
                <w:b/>
                <w:sz w:val="28"/>
                <w:szCs w:val="28"/>
                <w:lang w:val="uz-Cyrl-UZ"/>
              </w:rPr>
              <w:br/>
              <w:t>селекция</w:t>
            </w:r>
          </w:p>
          <w:p w14:paraId="00E50BE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kross-qutblanish seleksiyasi</w:t>
            </w:r>
          </w:p>
          <w:p w14:paraId="6E074A0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Pr="003113C7">
              <w:rPr>
                <w:sz w:val="28"/>
                <w:szCs w:val="28"/>
              </w:rPr>
              <w:t>к</w:t>
            </w:r>
            <w:r w:rsidRPr="003113C7">
              <w:rPr>
                <w:sz w:val="28"/>
                <w:szCs w:val="28"/>
                <w:lang w:val="uz-Cyrl-UZ"/>
              </w:rPr>
              <w:t>росс</w:t>
            </w:r>
            <w:r w:rsidRPr="003113C7">
              <w:rPr>
                <w:sz w:val="28"/>
                <w:szCs w:val="28"/>
                <w:lang w:val="en-US"/>
              </w:rPr>
              <w:t>-</w:t>
            </w:r>
            <w:r w:rsidRPr="003113C7">
              <w:rPr>
                <w:sz w:val="28"/>
                <w:szCs w:val="28"/>
                <w:lang w:val="uz-Cyrl-UZ"/>
              </w:rPr>
              <w:t>қутбланиш селекцияси</w:t>
            </w:r>
          </w:p>
          <w:p w14:paraId="28B0D574"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GB"/>
              </w:rPr>
              <w:t xml:space="preserve"> -</w:t>
            </w:r>
            <w:r w:rsidRPr="003113C7">
              <w:rPr>
                <w:sz w:val="28"/>
                <w:szCs w:val="28"/>
                <w:lang w:val="en-GB"/>
              </w:rPr>
              <w:t xml:space="preserve"> </w:t>
            </w:r>
            <w:r w:rsidRPr="003113C7">
              <w:rPr>
                <w:bCs/>
                <w:sz w:val="28"/>
                <w:szCs w:val="28"/>
                <w:lang w:val="en-US"/>
              </w:rPr>
              <w:t>cross</w:t>
            </w:r>
            <w:r w:rsidRPr="003113C7">
              <w:rPr>
                <w:bCs/>
                <w:sz w:val="28"/>
                <w:szCs w:val="28"/>
                <w:lang w:val="en-GB"/>
              </w:rPr>
              <w:t>-</w:t>
            </w:r>
            <w:r w:rsidRPr="003113C7">
              <w:rPr>
                <w:bCs/>
                <w:sz w:val="28"/>
                <w:szCs w:val="28"/>
                <w:lang w:val="en-US"/>
              </w:rPr>
              <w:t>polarization</w:t>
            </w:r>
            <w:r w:rsidRPr="003113C7">
              <w:rPr>
                <w:bCs/>
                <w:sz w:val="28"/>
                <w:szCs w:val="28"/>
                <w:lang w:val="en-GB"/>
              </w:rPr>
              <w:t xml:space="preserve"> </w:t>
            </w:r>
            <w:r w:rsidRPr="003113C7">
              <w:rPr>
                <w:bCs/>
                <w:sz w:val="28"/>
                <w:szCs w:val="28"/>
                <w:lang w:val="en-GB"/>
              </w:rPr>
              <w:br/>
            </w:r>
            <w:r w:rsidRPr="003113C7">
              <w:rPr>
                <w:bCs/>
                <w:sz w:val="28"/>
                <w:szCs w:val="28"/>
                <w:lang w:val="en-US"/>
              </w:rPr>
              <w:t>discrimination (XPD)</w:t>
            </w:r>
          </w:p>
        </w:tc>
        <w:tc>
          <w:tcPr>
            <w:tcW w:w="6260" w:type="dxa"/>
          </w:tcPr>
          <w:p w14:paraId="22F9846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Показатель который для линейно-поляризован-ной волны определяется в виде </w:t>
            </w:r>
            <w:r w:rsidR="00280DDF" w:rsidRPr="003113C7">
              <w:rPr>
                <w:sz w:val="28"/>
                <w:szCs w:val="28"/>
              </w:rPr>
              <w:br/>
            </w:r>
            <w:r w:rsidRPr="003113C7">
              <w:rPr>
                <w:bCs/>
                <w:sz w:val="28"/>
                <w:szCs w:val="28"/>
              </w:rPr>
              <w:t>ХР</w:t>
            </w:r>
            <w:r w:rsidRPr="003113C7">
              <w:rPr>
                <w:bCs/>
                <w:sz w:val="28"/>
                <w:szCs w:val="28"/>
                <w:lang w:val="en-US"/>
              </w:rPr>
              <w:t>D</w:t>
            </w:r>
            <w:r w:rsidRPr="003113C7">
              <w:rPr>
                <w:bCs/>
                <w:sz w:val="28"/>
                <w:szCs w:val="28"/>
              </w:rPr>
              <w:t xml:space="preserve"> </w:t>
            </w:r>
            <w:r w:rsidRPr="003113C7">
              <w:rPr>
                <w:sz w:val="28"/>
                <w:szCs w:val="28"/>
              </w:rPr>
              <w:t xml:space="preserve">= 20 </w:t>
            </w:r>
            <w:r w:rsidRPr="003113C7">
              <w:rPr>
                <w:sz w:val="28"/>
                <w:szCs w:val="28"/>
                <w:lang w:val="en-US"/>
              </w:rPr>
              <w:t>log</w:t>
            </w:r>
            <w:r w:rsidRPr="003113C7">
              <w:rPr>
                <w:sz w:val="28"/>
                <w:szCs w:val="28"/>
              </w:rPr>
              <w:t xml:space="preserve"> (Е</w:t>
            </w:r>
            <w:r w:rsidRPr="003113C7">
              <w:rPr>
                <w:sz w:val="28"/>
                <w:szCs w:val="28"/>
                <w:vertAlign w:val="subscript"/>
              </w:rPr>
              <w:t>1</w:t>
            </w:r>
            <w:r w:rsidRPr="003113C7">
              <w:rPr>
                <w:sz w:val="28"/>
                <w:szCs w:val="28"/>
              </w:rPr>
              <w:t>/Е</w:t>
            </w:r>
            <w:r w:rsidRPr="003113C7">
              <w:rPr>
                <w:sz w:val="28"/>
                <w:szCs w:val="28"/>
                <w:vertAlign w:val="subscript"/>
              </w:rPr>
              <w:t>2</w:t>
            </w:r>
            <w:r w:rsidRPr="003113C7">
              <w:rPr>
                <w:sz w:val="28"/>
                <w:szCs w:val="28"/>
              </w:rPr>
              <w:t>), где E</w:t>
            </w:r>
            <w:r w:rsidRPr="003113C7">
              <w:rPr>
                <w:sz w:val="28"/>
                <w:szCs w:val="28"/>
                <w:vertAlign w:val="subscript"/>
              </w:rPr>
              <w:t>1</w:t>
            </w:r>
            <w:r w:rsidRPr="003113C7">
              <w:rPr>
                <w:sz w:val="28"/>
                <w:szCs w:val="28"/>
              </w:rPr>
              <w:t xml:space="preserve"> – составляющая электромагнитной волны с совпадающей (полезной) поляризацией, Е</w:t>
            </w:r>
            <w:r w:rsidRPr="003113C7">
              <w:rPr>
                <w:sz w:val="28"/>
                <w:szCs w:val="28"/>
                <w:vertAlign w:val="subscript"/>
              </w:rPr>
              <w:t xml:space="preserve">2 </w:t>
            </w:r>
            <w:r w:rsidRPr="003113C7">
              <w:rPr>
                <w:sz w:val="28"/>
                <w:szCs w:val="28"/>
              </w:rPr>
              <w:t>–</w:t>
            </w:r>
            <w:r w:rsidRPr="003113C7">
              <w:rPr>
                <w:sz w:val="28"/>
                <w:szCs w:val="28"/>
                <w:vertAlign w:val="subscript"/>
              </w:rPr>
              <w:t xml:space="preserve"> </w:t>
            </w:r>
            <w:r w:rsidRPr="003113C7">
              <w:rPr>
                <w:sz w:val="28"/>
                <w:szCs w:val="28"/>
              </w:rPr>
              <w:t>кросс-поляризационная составляющая волны с ортогональной (мешающей) поляризацией.</w:t>
            </w:r>
          </w:p>
          <w:p w14:paraId="5959454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0C370C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Chiziqli qutblangan to</w:t>
            </w:r>
            <w:r w:rsidRPr="003113C7">
              <w:rPr>
                <w:rFonts w:ascii="Cambria Math" w:hAnsi="Cambria Math" w:cs="Cambria Math"/>
                <w:sz w:val="28"/>
                <w:szCs w:val="28"/>
                <w:lang w:val="uz-Cyrl-UZ"/>
              </w:rPr>
              <w:t>ʻ</w:t>
            </w:r>
            <w:r w:rsidRPr="003113C7">
              <w:rPr>
                <w:sz w:val="28"/>
                <w:szCs w:val="28"/>
                <w:lang w:val="uz-Cyrl-UZ"/>
              </w:rPr>
              <w:t>lqin uchun</w:t>
            </w:r>
            <w:r w:rsidR="00805E0B" w:rsidRPr="003113C7">
              <w:rPr>
                <w:sz w:val="28"/>
                <w:szCs w:val="28"/>
                <w:lang w:val="uz-Cyrl-UZ"/>
              </w:rPr>
              <w:t xml:space="preserve"> </w:t>
            </w:r>
            <w:r w:rsidR="00805E0B" w:rsidRPr="003113C7">
              <w:rPr>
                <w:sz w:val="28"/>
                <w:szCs w:val="28"/>
                <w:lang w:val="uz-Cyrl-UZ"/>
              </w:rPr>
              <w:br/>
            </w:r>
            <w:r w:rsidRPr="003113C7">
              <w:rPr>
                <w:sz w:val="28"/>
                <w:szCs w:val="28"/>
                <w:lang w:val="uz-Cyrl-UZ"/>
              </w:rPr>
              <w:t>XPD = 20 log (E</w:t>
            </w:r>
            <w:r w:rsidRPr="003113C7">
              <w:rPr>
                <w:sz w:val="28"/>
                <w:szCs w:val="28"/>
                <w:vertAlign w:val="subscript"/>
                <w:lang w:val="uz-Cyrl-UZ"/>
              </w:rPr>
              <w:t>1</w:t>
            </w:r>
            <w:r w:rsidRPr="003113C7">
              <w:rPr>
                <w:sz w:val="28"/>
                <w:szCs w:val="28"/>
                <w:lang w:val="uz-Cyrl-UZ"/>
              </w:rPr>
              <w:t>/E</w:t>
            </w:r>
            <w:r w:rsidRPr="003113C7">
              <w:rPr>
                <w:sz w:val="28"/>
                <w:szCs w:val="28"/>
                <w:vertAlign w:val="subscript"/>
                <w:lang w:val="uz-Cyrl-UZ"/>
              </w:rPr>
              <w:t>2</w:t>
            </w:r>
            <w:r w:rsidRPr="003113C7">
              <w:rPr>
                <w:sz w:val="28"/>
                <w:szCs w:val="28"/>
                <w:lang w:val="uz-Cyrl-UZ"/>
              </w:rPr>
              <w:t>) tarzida aniqlanadigan ko</w:t>
            </w:r>
            <w:r w:rsidRPr="003113C7">
              <w:rPr>
                <w:rFonts w:ascii="Cambria Math" w:hAnsi="Cambria Math" w:cs="Cambria Math"/>
                <w:sz w:val="28"/>
                <w:szCs w:val="28"/>
                <w:lang w:val="uz-Cyrl-UZ"/>
              </w:rPr>
              <w:t>ʻ</w:t>
            </w:r>
            <w:r w:rsidRPr="003113C7">
              <w:rPr>
                <w:sz w:val="28"/>
                <w:szCs w:val="28"/>
                <w:lang w:val="uz-Cyrl-UZ"/>
              </w:rPr>
              <w:t>rsatkich bo</w:t>
            </w:r>
            <w:r w:rsidRPr="003113C7">
              <w:rPr>
                <w:rFonts w:ascii="Cambria Math" w:hAnsi="Cambria Math" w:cs="Cambria Math"/>
                <w:sz w:val="28"/>
                <w:szCs w:val="28"/>
                <w:lang w:val="uz-Cyrl-UZ"/>
              </w:rPr>
              <w:t>ʻ</w:t>
            </w:r>
            <w:r w:rsidRPr="003113C7">
              <w:rPr>
                <w:sz w:val="28"/>
                <w:szCs w:val="28"/>
                <w:lang w:val="uz-Cyrl-UZ"/>
              </w:rPr>
              <w:t xml:space="preserve">lib, bunda </w:t>
            </w:r>
            <w:r w:rsidRPr="003113C7">
              <w:rPr>
                <w:i/>
                <w:sz w:val="28"/>
                <w:szCs w:val="28"/>
                <w:lang w:val="uz-Cyrl-UZ"/>
              </w:rPr>
              <w:t>E</w:t>
            </w:r>
            <w:r w:rsidRPr="003113C7">
              <w:rPr>
                <w:i/>
                <w:sz w:val="28"/>
                <w:szCs w:val="28"/>
                <w:vertAlign w:val="subscript"/>
                <w:lang w:val="uz-Cyrl-UZ"/>
              </w:rPr>
              <w:t xml:space="preserve">1 </w:t>
            </w:r>
            <w:r w:rsidRPr="003113C7">
              <w:rPr>
                <w:sz w:val="28"/>
                <w:szCs w:val="28"/>
                <w:lang w:val="uz-Cyrl-UZ"/>
              </w:rPr>
              <w:t>– mos tushuvchi (foydali) qutblanishga ega elektromagnit to</w:t>
            </w:r>
            <w:r w:rsidRPr="003113C7">
              <w:rPr>
                <w:rFonts w:ascii="Cambria Math" w:hAnsi="Cambria Math" w:cs="Cambria Math"/>
                <w:sz w:val="28"/>
                <w:szCs w:val="28"/>
                <w:lang w:val="uz-Cyrl-UZ"/>
              </w:rPr>
              <w:t>ʻ</w:t>
            </w:r>
            <w:r w:rsidRPr="003113C7">
              <w:rPr>
                <w:sz w:val="28"/>
                <w:szCs w:val="28"/>
                <w:lang w:val="uz-Cyrl-UZ"/>
              </w:rPr>
              <w:t>lqinning tashkil etuvchisi, E</w:t>
            </w:r>
            <w:r w:rsidRPr="003113C7">
              <w:rPr>
                <w:sz w:val="28"/>
                <w:szCs w:val="28"/>
                <w:vertAlign w:val="subscript"/>
                <w:lang w:val="uz-Cyrl-UZ"/>
              </w:rPr>
              <w:t>2</w:t>
            </w:r>
            <w:r w:rsidRPr="003113C7">
              <w:rPr>
                <w:i/>
                <w:sz w:val="28"/>
                <w:szCs w:val="28"/>
                <w:lang w:val="uz-Cyrl-UZ"/>
              </w:rPr>
              <w:t xml:space="preserve"> </w:t>
            </w:r>
            <w:r w:rsidRPr="003113C7">
              <w:rPr>
                <w:sz w:val="28"/>
                <w:szCs w:val="28"/>
                <w:lang w:val="uz-Cyrl-UZ"/>
              </w:rPr>
              <w:t>–</w:t>
            </w:r>
            <w:r w:rsidR="00280DDF" w:rsidRPr="003113C7">
              <w:rPr>
                <w:sz w:val="28"/>
                <w:szCs w:val="28"/>
                <w:lang w:val="uz-Cyrl-UZ"/>
              </w:rPr>
              <w:t xml:space="preserve"> </w:t>
            </w:r>
            <w:r w:rsidRPr="003113C7">
              <w:rPr>
                <w:sz w:val="28"/>
                <w:szCs w:val="28"/>
                <w:lang w:val="uz-Cyrl-UZ"/>
              </w:rPr>
              <w:t>ortogonal (xalaqit beruvchi) qutbla</w:t>
            </w:r>
            <w:r w:rsidR="00805E0B" w:rsidRPr="003113C7">
              <w:rPr>
                <w:sz w:val="28"/>
                <w:szCs w:val="28"/>
                <w:lang w:val="uz-Cyrl-UZ"/>
              </w:rPr>
              <w:t>-</w:t>
            </w:r>
            <w:r w:rsidRPr="003113C7">
              <w:rPr>
                <w:sz w:val="28"/>
                <w:szCs w:val="28"/>
                <w:lang w:val="uz-Cyrl-UZ"/>
              </w:rPr>
              <w:t>nishga ega to</w:t>
            </w:r>
            <w:r w:rsidRPr="003113C7">
              <w:rPr>
                <w:rFonts w:ascii="Cambria Math" w:hAnsi="Cambria Math" w:cs="Cambria Math"/>
                <w:sz w:val="28"/>
                <w:szCs w:val="28"/>
                <w:lang w:val="uz-Cyrl-UZ"/>
              </w:rPr>
              <w:t>ʻ</w:t>
            </w:r>
            <w:r w:rsidRPr="003113C7">
              <w:rPr>
                <w:sz w:val="28"/>
                <w:szCs w:val="28"/>
                <w:lang w:val="uz-Cyrl-UZ"/>
              </w:rPr>
              <w:t>lqinning kross-qutblanishli tashkil etuvchisi.</w:t>
            </w:r>
          </w:p>
          <w:p w14:paraId="74CBA1F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312839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Чизиқли қутбланган тўлқин учун </w:t>
            </w:r>
            <w:r w:rsidR="00280DDF" w:rsidRPr="003113C7">
              <w:rPr>
                <w:sz w:val="28"/>
                <w:szCs w:val="28"/>
                <w:lang w:val="uz-Cyrl-UZ"/>
              </w:rPr>
              <w:br/>
            </w:r>
            <w:r w:rsidRPr="003113C7">
              <w:rPr>
                <w:bCs/>
                <w:sz w:val="28"/>
                <w:szCs w:val="28"/>
                <w:lang w:val="uz-Cyrl-UZ"/>
              </w:rPr>
              <w:t xml:space="preserve">ХРD </w:t>
            </w:r>
            <w:r w:rsidRPr="003113C7">
              <w:rPr>
                <w:sz w:val="28"/>
                <w:szCs w:val="28"/>
                <w:lang w:val="uz-Cyrl-UZ"/>
              </w:rPr>
              <w:t>= 20 log (Е</w:t>
            </w:r>
            <w:r w:rsidRPr="003113C7">
              <w:rPr>
                <w:sz w:val="28"/>
                <w:szCs w:val="28"/>
                <w:vertAlign w:val="subscript"/>
                <w:lang w:val="uz-Cyrl-UZ"/>
              </w:rPr>
              <w:t>1</w:t>
            </w:r>
            <w:r w:rsidRPr="003113C7">
              <w:rPr>
                <w:sz w:val="28"/>
                <w:szCs w:val="28"/>
                <w:lang w:val="uz-Cyrl-UZ"/>
              </w:rPr>
              <w:t>/Е</w:t>
            </w:r>
            <w:r w:rsidRPr="003113C7">
              <w:rPr>
                <w:sz w:val="28"/>
                <w:szCs w:val="28"/>
                <w:vertAlign w:val="subscript"/>
                <w:lang w:val="uz-Cyrl-UZ"/>
              </w:rPr>
              <w:t>2</w:t>
            </w:r>
            <w:r w:rsidRPr="003113C7">
              <w:rPr>
                <w:sz w:val="28"/>
                <w:szCs w:val="28"/>
                <w:lang w:val="uz-Cyrl-UZ"/>
              </w:rPr>
              <w:t>) тарзида аниқланадиган кўрсаткич бўлиб, бунда Е</w:t>
            </w:r>
            <w:r w:rsidRPr="003113C7">
              <w:rPr>
                <w:sz w:val="28"/>
                <w:szCs w:val="28"/>
                <w:vertAlign w:val="subscript"/>
                <w:lang w:val="uz-Cyrl-UZ"/>
              </w:rPr>
              <w:t xml:space="preserve">1 </w:t>
            </w:r>
            <w:r w:rsidRPr="003113C7">
              <w:rPr>
                <w:sz w:val="28"/>
                <w:szCs w:val="28"/>
                <w:lang w:val="uz-Cyrl-UZ"/>
              </w:rPr>
              <w:t>– мос тушувчи (фойда</w:t>
            </w:r>
            <w:r w:rsidR="00805E0B" w:rsidRPr="003113C7">
              <w:rPr>
                <w:sz w:val="28"/>
                <w:szCs w:val="28"/>
                <w:lang w:val="uz-Cyrl-UZ"/>
              </w:rPr>
              <w:t>-</w:t>
            </w:r>
            <w:r w:rsidRPr="003113C7">
              <w:rPr>
                <w:sz w:val="28"/>
                <w:szCs w:val="28"/>
                <w:lang w:val="uz-Cyrl-UZ"/>
              </w:rPr>
              <w:t>ли) қутбланишга эга электромагнит тўлқиннинг ташкил этувчиси, Е</w:t>
            </w:r>
            <w:r w:rsidRPr="003113C7">
              <w:rPr>
                <w:sz w:val="28"/>
                <w:szCs w:val="28"/>
                <w:vertAlign w:val="subscript"/>
                <w:lang w:val="uz-Cyrl-UZ"/>
              </w:rPr>
              <w:t xml:space="preserve">2 </w:t>
            </w:r>
            <w:r w:rsidRPr="003113C7">
              <w:rPr>
                <w:sz w:val="28"/>
                <w:szCs w:val="28"/>
                <w:lang w:val="uz-Cyrl-UZ"/>
              </w:rPr>
              <w:t>– ортогонал (халақит берув</w:t>
            </w:r>
            <w:r w:rsidR="00805E0B" w:rsidRPr="003113C7">
              <w:rPr>
                <w:sz w:val="28"/>
                <w:szCs w:val="28"/>
                <w:lang w:val="uz-Cyrl-UZ"/>
              </w:rPr>
              <w:t>-</w:t>
            </w:r>
            <w:r w:rsidRPr="003113C7">
              <w:rPr>
                <w:sz w:val="28"/>
                <w:szCs w:val="28"/>
                <w:lang w:val="uz-Cyrl-UZ"/>
              </w:rPr>
              <w:t>чи) қутбланишга эга тўлқиннинг</w:t>
            </w:r>
            <w:r w:rsidRPr="003113C7">
              <w:rPr>
                <w:sz w:val="28"/>
                <w:szCs w:val="28"/>
                <w:vertAlign w:val="subscript"/>
                <w:lang w:val="uz-Cyrl-UZ"/>
              </w:rPr>
              <w:t xml:space="preserve"> </w:t>
            </w:r>
            <w:r w:rsidRPr="003113C7">
              <w:rPr>
                <w:sz w:val="28"/>
                <w:szCs w:val="28"/>
                <w:lang w:val="uz-Cyrl-UZ"/>
              </w:rPr>
              <w:t>кросс-қутбла</w:t>
            </w:r>
            <w:r w:rsidR="00805E0B" w:rsidRPr="003113C7">
              <w:rPr>
                <w:sz w:val="28"/>
                <w:szCs w:val="28"/>
                <w:lang w:val="uz-Cyrl-UZ"/>
              </w:rPr>
              <w:t>-</w:t>
            </w:r>
            <w:r w:rsidRPr="003113C7">
              <w:rPr>
                <w:sz w:val="28"/>
                <w:szCs w:val="28"/>
                <w:lang w:val="uz-Cyrl-UZ"/>
              </w:rPr>
              <w:lastRenderedPageBreak/>
              <w:t>нишли ташкил этувчиси.</w:t>
            </w:r>
          </w:p>
        </w:tc>
      </w:tr>
      <w:tr w:rsidR="00531151" w:rsidRPr="00073205" w14:paraId="289CFEFC" w14:textId="77777777" w:rsidTr="00F23303">
        <w:trPr>
          <w:tblCellSpacing w:w="0" w:type="dxa"/>
          <w:jc w:val="center"/>
        </w:trPr>
        <w:tc>
          <w:tcPr>
            <w:tcW w:w="3711" w:type="dxa"/>
          </w:tcPr>
          <w:p w14:paraId="4592F9F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Кругло-двухпроводный волновод</w:t>
            </w:r>
          </w:p>
          <w:p w14:paraId="328C5E1C"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doiraviy-ikki simli to</w:t>
            </w:r>
            <w:r w:rsidRPr="003113C7">
              <w:rPr>
                <w:rFonts w:ascii="Cambria Math" w:hAnsi="Cambria Math" w:cs="Cambria Math"/>
                <w:bCs/>
                <w:kern w:val="36"/>
                <w:sz w:val="28"/>
                <w:szCs w:val="28"/>
                <w:lang w:val="uz-Cyrl-UZ"/>
              </w:rPr>
              <w:t>ʻ</w:t>
            </w:r>
            <w:r w:rsidRPr="003113C7">
              <w:rPr>
                <w:bCs/>
                <w:kern w:val="36"/>
                <w:sz w:val="28"/>
                <w:szCs w:val="28"/>
                <w:lang w:val="uz-Cyrl-UZ"/>
              </w:rPr>
              <w:t>lqino</w:t>
            </w:r>
            <w:r w:rsidRPr="003113C7">
              <w:rPr>
                <w:rFonts w:ascii="Cambria Math" w:hAnsi="Cambria Math" w:cs="Cambria Math"/>
                <w:bCs/>
                <w:kern w:val="36"/>
                <w:sz w:val="28"/>
                <w:szCs w:val="28"/>
                <w:lang w:val="uz-Cyrl-UZ"/>
              </w:rPr>
              <w:t>ʻ</w:t>
            </w:r>
            <w:r w:rsidRPr="003113C7">
              <w:rPr>
                <w:bCs/>
                <w:kern w:val="36"/>
                <w:sz w:val="28"/>
                <w:szCs w:val="28"/>
                <w:lang w:val="uz-Cyrl-UZ"/>
              </w:rPr>
              <w:t>tkazgich</w:t>
            </w:r>
          </w:p>
          <w:p w14:paraId="4E0328CB"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доиравий-икки симли тўлқинўтказгич</w:t>
            </w:r>
          </w:p>
          <w:p w14:paraId="6A40DEAB" w14:textId="77777777" w:rsidR="00531151" w:rsidRPr="003113C7" w:rsidRDefault="00531151" w:rsidP="00F23303">
            <w:pPr>
              <w:outlineLvl w:val="0"/>
              <w:rPr>
                <w:b/>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round-twin-wire waveguide</w:t>
            </w:r>
          </w:p>
        </w:tc>
        <w:tc>
          <w:tcPr>
            <w:tcW w:w="6260" w:type="dxa"/>
            <w:vAlign w:val="center"/>
          </w:tcPr>
          <w:p w14:paraId="55AB27AD" w14:textId="77777777" w:rsidR="00531151" w:rsidRPr="003113C7" w:rsidRDefault="00531151" w:rsidP="00F23303">
            <w:pPr>
              <w:jc w:val="both"/>
              <w:rPr>
                <w:iCs/>
                <w:sz w:val="28"/>
                <w:szCs w:val="28"/>
                <w:lang w:val="uz-Cyrl-UZ"/>
              </w:rPr>
            </w:pPr>
            <w:r w:rsidRPr="003113C7">
              <w:rPr>
                <w:iCs/>
                <w:sz w:val="28"/>
                <w:szCs w:val="28"/>
              </w:rPr>
              <w:t>Трехсвязный волновод с круглым сечением наружного проводника, охватывающим двухпроводную линию.</w:t>
            </w:r>
          </w:p>
          <w:p w14:paraId="221E04B8" w14:textId="77777777" w:rsidR="00531151" w:rsidRPr="003113C7" w:rsidRDefault="00531151" w:rsidP="00F23303">
            <w:pPr>
              <w:jc w:val="both"/>
              <w:rPr>
                <w:iCs/>
                <w:sz w:val="28"/>
                <w:szCs w:val="28"/>
                <w:lang w:val="uz-Cyrl-UZ"/>
              </w:rPr>
            </w:pPr>
          </w:p>
          <w:p w14:paraId="74A7DDC2" w14:textId="77777777" w:rsidR="00531151" w:rsidRPr="003113C7" w:rsidRDefault="00531151" w:rsidP="00F23303">
            <w:pPr>
              <w:jc w:val="both"/>
              <w:rPr>
                <w:iCs/>
                <w:sz w:val="28"/>
                <w:szCs w:val="28"/>
                <w:lang w:val="uz-Cyrl-UZ"/>
              </w:rPr>
            </w:pPr>
            <w:r w:rsidRPr="003113C7">
              <w:rPr>
                <w:iCs/>
                <w:sz w:val="28"/>
                <w:szCs w:val="28"/>
                <w:lang w:val="uz-Cyrl-UZ"/>
              </w:rPr>
              <w:t>Ikki simli liniyani qamrab oluvchi tashqi o</w:t>
            </w:r>
            <w:r w:rsidRPr="003113C7">
              <w:rPr>
                <w:rFonts w:ascii="Cambria Math" w:hAnsi="Cambria Math" w:cs="Cambria Math"/>
                <w:iCs/>
                <w:sz w:val="28"/>
                <w:szCs w:val="28"/>
                <w:lang w:val="uz-Cyrl-UZ"/>
              </w:rPr>
              <w:t>ʻ</w:t>
            </w:r>
            <w:r w:rsidRPr="003113C7">
              <w:rPr>
                <w:iCs/>
                <w:sz w:val="28"/>
                <w:szCs w:val="28"/>
                <w:lang w:val="uz-Cyrl-UZ"/>
              </w:rPr>
              <w:t>tkazgich</w:t>
            </w:r>
            <w:r w:rsidR="00805E0B" w:rsidRPr="003113C7">
              <w:rPr>
                <w:iCs/>
                <w:sz w:val="28"/>
                <w:szCs w:val="28"/>
                <w:lang w:val="uz-Cyrl-UZ"/>
              </w:rPr>
              <w:t>-</w:t>
            </w:r>
            <w:r w:rsidRPr="003113C7">
              <w:rPr>
                <w:iCs/>
                <w:sz w:val="28"/>
                <w:szCs w:val="28"/>
                <w:lang w:val="uz-Cyrl-UZ"/>
              </w:rPr>
              <w:t>ning doiraviy kesimi bo</w:t>
            </w:r>
            <w:r w:rsidRPr="003113C7">
              <w:rPr>
                <w:rFonts w:ascii="Cambria Math" w:hAnsi="Cambria Math" w:cs="Cambria Math"/>
                <w:iCs/>
                <w:sz w:val="28"/>
                <w:szCs w:val="28"/>
                <w:lang w:val="uz-Cyrl-UZ"/>
              </w:rPr>
              <w:t>ʻ</w:t>
            </w:r>
            <w:r w:rsidRPr="003113C7">
              <w:rPr>
                <w:iCs/>
                <w:sz w:val="28"/>
                <w:szCs w:val="28"/>
                <w:lang w:val="uz-Cyrl-UZ"/>
              </w:rPr>
              <w:t>lgan uch bog</w:t>
            </w:r>
            <w:r w:rsidRPr="003113C7">
              <w:rPr>
                <w:rFonts w:ascii="Cambria Math" w:hAnsi="Cambria Math" w:cs="Cambria Math"/>
                <w:iCs/>
                <w:sz w:val="28"/>
                <w:szCs w:val="28"/>
                <w:lang w:val="uz-Cyrl-UZ"/>
              </w:rPr>
              <w:t>ʻ</w:t>
            </w:r>
            <w:r w:rsidRPr="003113C7">
              <w:rPr>
                <w:iCs/>
                <w:sz w:val="28"/>
                <w:szCs w:val="28"/>
                <w:lang w:val="uz-Cyrl-UZ"/>
              </w:rPr>
              <w:t>lamli to</w:t>
            </w:r>
            <w:r w:rsidRPr="003113C7">
              <w:rPr>
                <w:rFonts w:ascii="Cambria Math" w:hAnsi="Cambria Math" w:cs="Cambria Math"/>
                <w:iCs/>
                <w:sz w:val="28"/>
                <w:szCs w:val="28"/>
                <w:lang w:val="uz-Cyrl-UZ"/>
              </w:rPr>
              <w:t>ʻ</w:t>
            </w:r>
            <w:r w:rsidRPr="003113C7">
              <w:rPr>
                <w:iCs/>
                <w:sz w:val="28"/>
                <w:szCs w:val="28"/>
                <w:lang w:val="uz-Cyrl-UZ"/>
              </w:rPr>
              <w:t>lqino</w:t>
            </w:r>
            <w:r w:rsidRPr="003113C7">
              <w:rPr>
                <w:rFonts w:ascii="Cambria Math" w:hAnsi="Cambria Math" w:cs="Cambria Math"/>
                <w:iCs/>
                <w:sz w:val="28"/>
                <w:szCs w:val="28"/>
                <w:lang w:val="uz-Cyrl-UZ"/>
              </w:rPr>
              <w:t>ʻ</w:t>
            </w:r>
            <w:r w:rsidRPr="003113C7">
              <w:rPr>
                <w:iCs/>
                <w:sz w:val="28"/>
                <w:szCs w:val="28"/>
                <w:lang w:val="uz-Cyrl-UZ"/>
              </w:rPr>
              <w:t>t</w:t>
            </w:r>
            <w:r w:rsidR="00805E0B" w:rsidRPr="003113C7">
              <w:rPr>
                <w:iCs/>
                <w:sz w:val="28"/>
                <w:szCs w:val="28"/>
                <w:lang w:val="uz-Cyrl-UZ"/>
              </w:rPr>
              <w:t>-</w:t>
            </w:r>
            <w:r w:rsidRPr="003113C7">
              <w:rPr>
                <w:iCs/>
                <w:sz w:val="28"/>
                <w:szCs w:val="28"/>
                <w:lang w:val="uz-Cyrl-UZ"/>
              </w:rPr>
              <w:t>kazgich.</w:t>
            </w:r>
          </w:p>
          <w:p w14:paraId="66F3504A" w14:textId="77777777" w:rsidR="00531151" w:rsidRPr="003113C7" w:rsidRDefault="00531151" w:rsidP="00F23303">
            <w:pPr>
              <w:jc w:val="both"/>
              <w:rPr>
                <w:iCs/>
                <w:sz w:val="28"/>
                <w:szCs w:val="28"/>
                <w:lang w:val="uz-Cyrl-UZ"/>
              </w:rPr>
            </w:pPr>
          </w:p>
          <w:p w14:paraId="1F5C079E" w14:textId="77777777" w:rsidR="00531151" w:rsidRPr="003113C7" w:rsidRDefault="00531151" w:rsidP="00F23303">
            <w:pPr>
              <w:jc w:val="both"/>
              <w:rPr>
                <w:sz w:val="28"/>
                <w:szCs w:val="28"/>
                <w:lang w:val="uz-Cyrl-UZ"/>
              </w:rPr>
            </w:pPr>
            <w:r w:rsidRPr="003113C7">
              <w:rPr>
                <w:iCs/>
                <w:sz w:val="28"/>
                <w:szCs w:val="28"/>
                <w:lang w:val="uz-Cyrl-UZ"/>
              </w:rPr>
              <w:t>Икки симли линияни қамраб олувчи ташқи ўтказ</w:t>
            </w:r>
            <w:r w:rsidR="00805E0B" w:rsidRPr="003113C7">
              <w:rPr>
                <w:iCs/>
                <w:sz w:val="28"/>
                <w:szCs w:val="28"/>
                <w:lang w:val="uz-Cyrl-UZ"/>
              </w:rPr>
              <w:t>-</w:t>
            </w:r>
            <w:r w:rsidRPr="003113C7">
              <w:rPr>
                <w:iCs/>
                <w:sz w:val="28"/>
                <w:szCs w:val="28"/>
                <w:lang w:val="uz-Cyrl-UZ"/>
              </w:rPr>
              <w:t>гичнинг доиравий кесими бўлган уч боғламли тўл</w:t>
            </w:r>
            <w:r w:rsidR="00805E0B" w:rsidRPr="003113C7">
              <w:rPr>
                <w:iCs/>
                <w:sz w:val="28"/>
                <w:szCs w:val="28"/>
                <w:lang w:val="uz-Cyrl-UZ"/>
              </w:rPr>
              <w:t>-</w:t>
            </w:r>
            <w:r w:rsidRPr="003113C7">
              <w:rPr>
                <w:iCs/>
                <w:sz w:val="28"/>
                <w:szCs w:val="28"/>
                <w:lang w:val="uz-Cyrl-UZ"/>
              </w:rPr>
              <w:t>қинўтказгич.</w:t>
            </w:r>
          </w:p>
        </w:tc>
      </w:tr>
      <w:tr w:rsidR="00531151" w:rsidRPr="003113C7" w14:paraId="35F00DD8" w14:textId="77777777" w:rsidTr="00F23303">
        <w:trPr>
          <w:tblCellSpacing w:w="0" w:type="dxa"/>
          <w:jc w:val="center"/>
        </w:trPr>
        <w:tc>
          <w:tcPr>
            <w:tcW w:w="3711" w:type="dxa"/>
          </w:tcPr>
          <w:p w14:paraId="29EEC11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Круглый волновод</w:t>
            </w:r>
          </w:p>
          <w:p w14:paraId="477199DE"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doiraviy to</w:t>
            </w:r>
            <w:r w:rsidRPr="003113C7">
              <w:rPr>
                <w:rFonts w:ascii="Cambria Math" w:hAnsi="Cambria Math" w:cs="Cambria Math"/>
                <w:bCs/>
                <w:kern w:val="36"/>
                <w:sz w:val="28"/>
                <w:szCs w:val="28"/>
                <w:lang w:val="uz-Cyrl-UZ"/>
              </w:rPr>
              <w:t>ʻ</w:t>
            </w:r>
            <w:r w:rsidRPr="003113C7">
              <w:rPr>
                <w:bCs/>
                <w:kern w:val="36"/>
                <w:sz w:val="28"/>
                <w:szCs w:val="28"/>
                <w:lang w:val="uz-Cyrl-UZ"/>
              </w:rPr>
              <w:t>lqino</w:t>
            </w:r>
            <w:r w:rsidRPr="003113C7">
              <w:rPr>
                <w:rFonts w:ascii="Cambria Math" w:hAnsi="Cambria Math" w:cs="Cambria Math"/>
                <w:bCs/>
                <w:kern w:val="36"/>
                <w:sz w:val="28"/>
                <w:szCs w:val="28"/>
                <w:lang w:val="uz-Cyrl-UZ"/>
              </w:rPr>
              <w:t>ʻ</w:t>
            </w:r>
            <w:r w:rsidRPr="003113C7">
              <w:rPr>
                <w:bCs/>
                <w:kern w:val="36"/>
                <w:sz w:val="28"/>
                <w:szCs w:val="28"/>
                <w:lang w:val="uz-Cyrl-UZ"/>
              </w:rPr>
              <w:t>tkazgich</w:t>
            </w:r>
          </w:p>
          <w:p w14:paraId="6C28BAAE"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доиравий тўлқинўтказгич</w:t>
            </w:r>
          </w:p>
          <w:p w14:paraId="718E87AA" w14:textId="77777777" w:rsidR="00531151" w:rsidRPr="003113C7" w:rsidRDefault="00531151" w:rsidP="00F23303">
            <w:pPr>
              <w:outlineLvl w:val="0"/>
              <w:rPr>
                <w:b/>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Cs/>
                <w:kern w:val="36"/>
                <w:sz w:val="28"/>
                <w:szCs w:val="28"/>
                <w:lang w:val="en-US"/>
              </w:rPr>
              <w:t>-</w:t>
            </w:r>
            <w:r w:rsidRPr="003113C7">
              <w:rPr>
                <w:sz w:val="28"/>
                <w:szCs w:val="28"/>
                <w:lang w:val="en-US"/>
              </w:rPr>
              <w:t xml:space="preserve"> round waveguide</w:t>
            </w:r>
          </w:p>
        </w:tc>
        <w:tc>
          <w:tcPr>
            <w:tcW w:w="6260" w:type="dxa"/>
            <w:vAlign w:val="center"/>
          </w:tcPr>
          <w:p w14:paraId="03F778AD" w14:textId="77777777" w:rsidR="00531151" w:rsidRPr="003113C7" w:rsidRDefault="00531151" w:rsidP="00F23303">
            <w:pPr>
              <w:jc w:val="both"/>
              <w:rPr>
                <w:iCs/>
                <w:sz w:val="28"/>
                <w:szCs w:val="28"/>
                <w:lang w:val="uz-Cyrl-UZ"/>
              </w:rPr>
            </w:pPr>
            <w:r w:rsidRPr="003113C7">
              <w:rPr>
                <w:iCs/>
                <w:sz w:val="28"/>
                <w:szCs w:val="28"/>
              </w:rPr>
              <w:t>Односвязный волновод, имеющий круглое поперечное сечение.</w:t>
            </w:r>
          </w:p>
          <w:p w14:paraId="47DD3853" w14:textId="77777777" w:rsidR="00531151" w:rsidRPr="003113C7" w:rsidRDefault="00531151" w:rsidP="00F23303">
            <w:pPr>
              <w:jc w:val="both"/>
              <w:rPr>
                <w:iCs/>
                <w:sz w:val="28"/>
                <w:szCs w:val="28"/>
              </w:rPr>
            </w:pPr>
          </w:p>
          <w:p w14:paraId="0CC699D4" w14:textId="77777777" w:rsidR="00531151" w:rsidRPr="003113C7" w:rsidRDefault="00531151" w:rsidP="00F23303">
            <w:pPr>
              <w:jc w:val="both"/>
              <w:rPr>
                <w:iCs/>
                <w:sz w:val="28"/>
                <w:szCs w:val="28"/>
              </w:rPr>
            </w:pPr>
            <w:proofErr w:type="spellStart"/>
            <w:r w:rsidRPr="003113C7">
              <w:rPr>
                <w:iCs/>
                <w:sz w:val="28"/>
                <w:szCs w:val="28"/>
                <w:lang w:val="en-US"/>
              </w:rPr>
              <w:t>Doiraviy</w:t>
            </w:r>
            <w:proofErr w:type="spellEnd"/>
            <w:r w:rsidRPr="003113C7">
              <w:rPr>
                <w:iCs/>
                <w:sz w:val="28"/>
                <w:szCs w:val="28"/>
              </w:rPr>
              <w:t xml:space="preserve"> </w:t>
            </w:r>
            <w:r w:rsidRPr="003113C7">
              <w:rPr>
                <w:iCs/>
                <w:sz w:val="28"/>
                <w:szCs w:val="28"/>
                <w:lang w:val="en-US"/>
              </w:rPr>
              <w:t>ko</w:t>
            </w:r>
            <w:r w:rsidRPr="003113C7">
              <w:rPr>
                <w:rFonts w:ascii="Cambria Math" w:hAnsi="Cambria Math" w:cs="Cambria Math"/>
                <w:iCs/>
                <w:sz w:val="28"/>
                <w:szCs w:val="28"/>
              </w:rPr>
              <w:t>ʻ</w:t>
            </w:r>
            <w:proofErr w:type="spellStart"/>
            <w:r w:rsidRPr="003113C7">
              <w:rPr>
                <w:iCs/>
                <w:sz w:val="28"/>
                <w:szCs w:val="28"/>
                <w:lang w:val="en-US"/>
              </w:rPr>
              <w:t>ndalang</w:t>
            </w:r>
            <w:proofErr w:type="spellEnd"/>
            <w:r w:rsidRPr="003113C7">
              <w:rPr>
                <w:iCs/>
                <w:sz w:val="28"/>
                <w:szCs w:val="28"/>
              </w:rPr>
              <w:t xml:space="preserve"> </w:t>
            </w:r>
            <w:proofErr w:type="spellStart"/>
            <w:r w:rsidRPr="003113C7">
              <w:rPr>
                <w:iCs/>
                <w:sz w:val="28"/>
                <w:szCs w:val="28"/>
                <w:lang w:val="en-US"/>
              </w:rPr>
              <w:t>kesimga</w:t>
            </w:r>
            <w:proofErr w:type="spellEnd"/>
            <w:r w:rsidRPr="003113C7">
              <w:rPr>
                <w:iCs/>
                <w:sz w:val="28"/>
                <w:szCs w:val="28"/>
              </w:rPr>
              <w:t xml:space="preserve"> </w:t>
            </w:r>
            <w:proofErr w:type="spellStart"/>
            <w:r w:rsidRPr="003113C7">
              <w:rPr>
                <w:iCs/>
                <w:sz w:val="28"/>
                <w:szCs w:val="28"/>
                <w:lang w:val="en-US"/>
              </w:rPr>
              <w:t>ega</w:t>
            </w:r>
            <w:proofErr w:type="spellEnd"/>
            <w:r w:rsidRPr="003113C7">
              <w:rPr>
                <w:iCs/>
                <w:sz w:val="28"/>
                <w:szCs w:val="28"/>
              </w:rPr>
              <w:t xml:space="preserve"> </w:t>
            </w:r>
            <w:proofErr w:type="spellStart"/>
            <w:r w:rsidRPr="003113C7">
              <w:rPr>
                <w:iCs/>
                <w:sz w:val="28"/>
                <w:szCs w:val="28"/>
                <w:lang w:val="en-US"/>
              </w:rPr>
              <w:t>bo</w:t>
            </w:r>
            <w:proofErr w:type="spellEnd"/>
            <w:r w:rsidRPr="003113C7">
              <w:rPr>
                <w:rFonts w:ascii="Cambria Math" w:hAnsi="Cambria Math" w:cs="Cambria Math"/>
                <w:iCs/>
                <w:sz w:val="28"/>
                <w:szCs w:val="28"/>
              </w:rPr>
              <w:t>ʻ</w:t>
            </w:r>
            <w:proofErr w:type="spellStart"/>
            <w:r w:rsidRPr="003113C7">
              <w:rPr>
                <w:iCs/>
                <w:sz w:val="28"/>
                <w:szCs w:val="28"/>
                <w:lang w:val="en-US"/>
              </w:rPr>
              <w:t>lgan</w:t>
            </w:r>
            <w:proofErr w:type="spellEnd"/>
            <w:r w:rsidRPr="003113C7">
              <w:rPr>
                <w:iCs/>
                <w:sz w:val="28"/>
                <w:szCs w:val="28"/>
              </w:rPr>
              <w:t xml:space="preserve"> </w:t>
            </w:r>
            <w:proofErr w:type="spellStart"/>
            <w:r w:rsidRPr="003113C7">
              <w:rPr>
                <w:iCs/>
                <w:sz w:val="28"/>
                <w:szCs w:val="28"/>
                <w:lang w:val="en-US"/>
              </w:rPr>
              <w:t>bir</w:t>
            </w:r>
            <w:proofErr w:type="spellEnd"/>
            <w:r w:rsidRPr="003113C7">
              <w:rPr>
                <w:iCs/>
                <w:sz w:val="28"/>
                <w:szCs w:val="28"/>
              </w:rPr>
              <w:t xml:space="preserve"> </w:t>
            </w:r>
            <w:r w:rsidRPr="003113C7">
              <w:rPr>
                <w:iCs/>
                <w:sz w:val="28"/>
                <w:szCs w:val="28"/>
                <w:lang w:val="en-US"/>
              </w:rPr>
              <w:t>bog</w:t>
            </w:r>
            <w:r w:rsidRPr="003113C7">
              <w:rPr>
                <w:rFonts w:ascii="Cambria Math" w:hAnsi="Cambria Math" w:cs="Cambria Math"/>
                <w:iCs/>
                <w:sz w:val="28"/>
                <w:szCs w:val="28"/>
              </w:rPr>
              <w:t>ʻ</w:t>
            </w:r>
            <w:r w:rsidR="00805E0B" w:rsidRPr="003113C7">
              <w:rPr>
                <w:rFonts w:ascii="Cambria Math" w:hAnsi="Cambria Math" w:cs="Cambria Math"/>
                <w:iCs/>
                <w:sz w:val="28"/>
                <w:szCs w:val="28"/>
              </w:rPr>
              <w:t>-</w:t>
            </w:r>
            <w:proofErr w:type="spellStart"/>
            <w:r w:rsidRPr="003113C7">
              <w:rPr>
                <w:iCs/>
                <w:sz w:val="28"/>
                <w:szCs w:val="28"/>
                <w:lang w:val="en-US"/>
              </w:rPr>
              <w:t>lamli</w:t>
            </w:r>
            <w:proofErr w:type="spellEnd"/>
            <w:r w:rsidRPr="003113C7">
              <w:rPr>
                <w:iCs/>
                <w:sz w:val="28"/>
                <w:szCs w:val="28"/>
              </w:rPr>
              <w:t xml:space="preserve"> </w:t>
            </w:r>
            <w:r w:rsidRPr="003113C7">
              <w:rPr>
                <w:iCs/>
                <w:sz w:val="28"/>
                <w:szCs w:val="28"/>
                <w:lang w:val="en-US"/>
              </w:rPr>
              <w:t>to</w:t>
            </w:r>
            <w:r w:rsidRPr="003113C7">
              <w:rPr>
                <w:rFonts w:ascii="Cambria Math" w:hAnsi="Cambria Math" w:cs="Cambria Math"/>
                <w:iCs/>
                <w:sz w:val="28"/>
                <w:szCs w:val="28"/>
              </w:rPr>
              <w:t>ʻ</w:t>
            </w:r>
            <w:proofErr w:type="spellStart"/>
            <w:r w:rsidRPr="003113C7">
              <w:rPr>
                <w:iCs/>
                <w:sz w:val="28"/>
                <w:szCs w:val="28"/>
                <w:lang w:val="en-US"/>
              </w:rPr>
              <w:t>lqino</w:t>
            </w:r>
            <w:proofErr w:type="spellEnd"/>
            <w:r w:rsidRPr="003113C7">
              <w:rPr>
                <w:rFonts w:ascii="Cambria Math" w:hAnsi="Cambria Math" w:cs="Cambria Math"/>
                <w:iCs/>
                <w:sz w:val="28"/>
                <w:szCs w:val="28"/>
              </w:rPr>
              <w:t>ʻ</w:t>
            </w:r>
            <w:proofErr w:type="spellStart"/>
            <w:r w:rsidRPr="003113C7">
              <w:rPr>
                <w:iCs/>
                <w:sz w:val="28"/>
                <w:szCs w:val="28"/>
                <w:lang w:val="en-US"/>
              </w:rPr>
              <w:t>tkazgich</w:t>
            </w:r>
            <w:proofErr w:type="spellEnd"/>
            <w:r w:rsidRPr="003113C7">
              <w:rPr>
                <w:iCs/>
                <w:sz w:val="28"/>
                <w:szCs w:val="28"/>
              </w:rPr>
              <w:t>.</w:t>
            </w:r>
          </w:p>
          <w:p w14:paraId="3A080D0B" w14:textId="77777777" w:rsidR="00531151" w:rsidRPr="003113C7" w:rsidRDefault="00531151" w:rsidP="00F23303">
            <w:pPr>
              <w:jc w:val="both"/>
              <w:rPr>
                <w:iCs/>
                <w:sz w:val="28"/>
                <w:szCs w:val="28"/>
              </w:rPr>
            </w:pPr>
          </w:p>
          <w:p w14:paraId="61E92D38" w14:textId="77777777" w:rsidR="00531151" w:rsidRPr="003113C7" w:rsidRDefault="00531151" w:rsidP="00F23303">
            <w:pPr>
              <w:jc w:val="both"/>
              <w:rPr>
                <w:iCs/>
                <w:sz w:val="28"/>
                <w:szCs w:val="28"/>
                <w:lang w:val="uz-Cyrl-UZ"/>
              </w:rPr>
            </w:pPr>
            <w:r w:rsidRPr="003113C7">
              <w:rPr>
                <w:iCs/>
                <w:sz w:val="28"/>
                <w:szCs w:val="28"/>
                <w:lang w:val="uz-Cyrl-UZ"/>
              </w:rPr>
              <w:t>Доиравий кўндаланг кесимга эга бўлган бир боғ</w:t>
            </w:r>
            <w:r w:rsidR="00805E0B" w:rsidRPr="003113C7">
              <w:rPr>
                <w:iCs/>
                <w:sz w:val="28"/>
                <w:szCs w:val="28"/>
                <w:lang w:val="uz-Cyrl-UZ"/>
              </w:rPr>
              <w:t>-</w:t>
            </w:r>
            <w:r w:rsidRPr="003113C7">
              <w:rPr>
                <w:iCs/>
                <w:sz w:val="28"/>
                <w:szCs w:val="28"/>
                <w:lang w:val="uz-Cyrl-UZ"/>
              </w:rPr>
              <w:t>ламли тўлқинўтказгич.</w:t>
            </w:r>
          </w:p>
          <w:p w14:paraId="4978AF76" w14:textId="77777777" w:rsidR="00805E0B" w:rsidRPr="003113C7" w:rsidRDefault="00805E0B" w:rsidP="00F23303">
            <w:pPr>
              <w:jc w:val="both"/>
              <w:rPr>
                <w:sz w:val="28"/>
                <w:szCs w:val="28"/>
                <w:lang w:val="uz-Cyrl-UZ"/>
              </w:rPr>
            </w:pPr>
          </w:p>
        </w:tc>
      </w:tr>
      <w:tr w:rsidR="00531151" w:rsidRPr="003113C7" w14:paraId="1A9406A2" w14:textId="77777777" w:rsidTr="00F23303">
        <w:trPr>
          <w:tblCellSpacing w:w="0" w:type="dxa"/>
          <w:jc w:val="center"/>
        </w:trPr>
        <w:tc>
          <w:tcPr>
            <w:tcW w:w="3711" w:type="dxa"/>
          </w:tcPr>
          <w:p w14:paraId="554FF85A"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t>Круговая орбита (спутника)</w:t>
            </w:r>
          </w:p>
          <w:p w14:paraId="77F7693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doiraviy orbita (yo</w:t>
            </w:r>
            <w:r w:rsidRPr="003113C7">
              <w:rPr>
                <w:rFonts w:ascii="Cambria Math" w:hAnsi="Cambria Math" w:cs="Cambria Math"/>
                <w:sz w:val="28"/>
                <w:szCs w:val="28"/>
                <w:lang w:val="uz-Cyrl-UZ"/>
              </w:rPr>
              <w:t>ʻ</w:t>
            </w:r>
            <w:r w:rsidRPr="003113C7">
              <w:rPr>
                <w:sz w:val="28"/>
                <w:szCs w:val="28"/>
                <w:lang w:val="uz-Cyrl-UZ"/>
              </w:rPr>
              <w:t>ldoshning)</w:t>
            </w:r>
          </w:p>
          <w:p w14:paraId="698C389F"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iCs/>
                <w:sz w:val="28"/>
                <w:szCs w:val="28"/>
                <w:lang w:val="uz-Cyrl-UZ"/>
              </w:rPr>
              <w:t xml:space="preserve">       доиравий орбита </w:t>
            </w:r>
            <w:r w:rsidRPr="003113C7">
              <w:rPr>
                <w:sz w:val="28"/>
                <w:szCs w:val="28"/>
                <w:lang w:val="uz-Cyrl-UZ"/>
              </w:rPr>
              <w:t>(йўлдошнинг)</w:t>
            </w:r>
          </w:p>
          <w:p w14:paraId="43651D47"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proofErr w:type="spellStart"/>
            <w:r w:rsidRPr="003113C7">
              <w:rPr>
                <w:b/>
                <w:iCs/>
                <w:sz w:val="28"/>
                <w:szCs w:val="28"/>
                <w:lang w:val="en-US"/>
              </w:rPr>
              <w:t>en</w:t>
            </w:r>
            <w:proofErr w:type="spellEnd"/>
            <w:r w:rsidRPr="003113C7">
              <w:rPr>
                <w:b/>
                <w:iCs/>
                <w:sz w:val="28"/>
                <w:szCs w:val="28"/>
                <w:lang w:val="en-US"/>
              </w:rPr>
              <w:t xml:space="preserve"> - </w:t>
            </w:r>
            <w:r w:rsidRPr="003113C7">
              <w:rPr>
                <w:iCs/>
                <w:sz w:val="28"/>
                <w:szCs w:val="28"/>
                <w:lang w:val="en-US"/>
              </w:rPr>
              <w:t xml:space="preserve">circular orbit </w:t>
            </w:r>
            <w:r w:rsidRPr="003113C7">
              <w:rPr>
                <w:iCs/>
                <w:sz w:val="28"/>
                <w:szCs w:val="28"/>
                <w:lang w:val="en-US"/>
              </w:rPr>
              <w:br/>
              <w:t>(of a satellite</w:t>
            </w:r>
            <w:r w:rsidRPr="003113C7">
              <w:rPr>
                <w:b/>
                <w:iCs/>
                <w:sz w:val="28"/>
                <w:szCs w:val="28"/>
                <w:lang w:val="en-US"/>
              </w:rPr>
              <w:t>)</w:t>
            </w:r>
          </w:p>
        </w:tc>
        <w:tc>
          <w:tcPr>
            <w:tcW w:w="6260" w:type="dxa"/>
            <w:vAlign w:val="center"/>
          </w:tcPr>
          <w:p w14:paraId="19210DC1" w14:textId="77777777" w:rsidR="00531151" w:rsidRPr="003113C7" w:rsidRDefault="00531151" w:rsidP="00F23303">
            <w:pPr>
              <w:jc w:val="both"/>
              <w:rPr>
                <w:sz w:val="28"/>
                <w:szCs w:val="28"/>
              </w:rPr>
            </w:pPr>
            <w:r w:rsidRPr="003113C7">
              <w:rPr>
                <w:sz w:val="28"/>
                <w:szCs w:val="28"/>
              </w:rPr>
              <w:t xml:space="preserve">Периодическая орбита спутника, где спутник </w:t>
            </w:r>
            <w:proofErr w:type="spellStart"/>
            <w:r w:rsidRPr="003113C7">
              <w:rPr>
                <w:sz w:val="28"/>
                <w:szCs w:val="28"/>
              </w:rPr>
              <w:t>дви</w:t>
            </w:r>
            <w:r w:rsidR="00805E0B" w:rsidRPr="003113C7">
              <w:rPr>
                <w:sz w:val="28"/>
                <w:szCs w:val="28"/>
              </w:rPr>
              <w:t>-</w:t>
            </w:r>
            <w:r w:rsidRPr="003113C7">
              <w:rPr>
                <w:sz w:val="28"/>
                <w:szCs w:val="28"/>
              </w:rPr>
              <w:t>жется</w:t>
            </w:r>
            <w:proofErr w:type="spellEnd"/>
            <w:r w:rsidRPr="003113C7">
              <w:rPr>
                <w:sz w:val="28"/>
                <w:szCs w:val="28"/>
              </w:rPr>
              <w:t xml:space="preserve"> вокруг первичного тела с постоянной скоростью, расстояние между центрами массы спутника и первичного тела является постоянным.</w:t>
            </w:r>
          </w:p>
          <w:p w14:paraId="24195A3D" w14:textId="77777777" w:rsidR="00531151" w:rsidRPr="003113C7" w:rsidRDefault="00531151" w:rsidP="00F23303">
            <w:pPr>
              <w:jc w:val="both"/>
              <w:rPr>
                <w:sz w:val="28"/>
                <w:szCs w:val="28"/>
              </w:rPr>
            </w:pPr>
          </w:p>
          <w:p w14:paraId="7BA7A7AE" w14:textId="77777777" w:rsidR="00531151" w:rsidRPr="003113C7" w:rsidRDefault="00531151" w:rsidP="00F23303">
            <w:pPr>
              <w:jc w:val="both"/>
              <w:rPr>
                <w:sz w:val="28"/>
                <w:szCs w:val="28"/>
              </w:rPr>
            </w:pP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ldoshning</w:t>
            </w:r>
            <w:proofErr w:type="spellEnd"/>
            <w:r w:rsidRPr="003113C7">
              <w:rPr>
                <w:sz w:val="28"/>
                <w:szCs w:val="28"/>
              </w:rPr>
              <w:t xml:space="preserve"> </w:t>
            </w:r>
            <w:proofErr w:type="spellStart"/>
            <w:r w:rsidRPr="003113C7">
              <w:rPr>
                <w:sz w:val="28"/>
                <w:szCs w:val="28"/>
                <w:lang w:val="en-US"/>
              </w:rPr>
              <w:t>davriy</w:t>
            </w:r>
            <w:proofErr w:type="spellEnd"/>
            <w:r w:rsidRPr="003113C7">
              <w:rPr>
                <w:sz w:val="28"/>
                <w:szCs w:val="28"/>
              </w:rPr>
              <w:t xml:space="preserve"> </w:t>
            </w:r>
            <w:proofErr w:type="spellStart"/>
            <w:r w:rsidRPr="003113C7">
              <w:rPr>
                <w:sz w:val="28"/>
                <w:szCs w:val="28"/>
                <w:lang w:val="en-US"/>
              </w:rPr>
              <w:t>orbitasi</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proofErr w:type="spellStart"/>
            <w:r w:rsidRPr="003113C7">
              <w:rPr>
                <w:sz w:val="28"/>
                <w:szCs w:val="28"/>
                <w:lang w:val="en-US"/>
              </w:rPr>
              <w:t>doimiy</w:t>
            </w:r>
            <w:proofErr w:type="spellEnd"/>
            <w:r w:rsidRPr="003113C7">
              <w:rPr>
                <w:sz w:val="28"/>
                <w:szCs w:val="28"/>
              </w:rPr>
              <w:t xml:space="preserve"> </w:t>
            </w:r>
            <w:proofErr w:type="spellStart"/>
            <w:r w:rsidRPr="003113C7">
              <w:rPr>
                <w:sz w:val="28"/>
                <w:szCs w:val="28"/>
                <w:lang w:val="en-US"/>
              </w:rPr>
              <w:t>tezlikdagi</w:t>
            </w:r>
            <w:proofErr w:type="spellEnd"/>
            <w:r w:rsidRPr="003113C7">
              <w:rPr>
                <w:sz w:val="28"/>
                <w:szCs w:val="28"/>
              </w:rPr>
              <w:t xml:space="preserve"> </w:t>
            </w:r>
            <w:proofErr w:type="spellStart"/>
            <w:r w:rsidRPr="003113C7">
              <w:rPr>
                <w:sz w:val="28"/>
                <w:szCs w:val="28"/>
                <w:lang w:val="en-US"/>
              </w:rPr>
              <w:t>birlamchi</w:t>
            </w:r>
            <w:proofErr w:type="spellEnd"/>
            <w:r w:rsidRPr="003113C7">
              <w:rPr>
                <w:sz w:val="28"/>
                <w:szCs w:val="28"/>
              </w:rPr>
              <w:t xml:space="preserve"> </w:t>
            </w:r>
            <w:r w:rsidRPr="003113C7">
              <w:rPr>
                <w:sz w:val="28"/>
                <w:szCs w:val="28"/>
                <w:lang w:val="en-US"/>
              </w:rPr>
              <w:t>jism</w:t>
            </w:r>
            <w:r w:rsidRPr="003113C7">
              <w:rPr>
                <w:sz w:val="28"/>
                <w:szCs w:val="28"/>
              </w:rPr>
              <w:t xml:space="preserve"> </w:t>
            </w:r>
            <w:proofErr w:type="spellStart"/>
            <w:r w:rsidRPr="003113C7">
              <w:rPr>
                <w:sz w:val="28"/>
                <w:szCs w:val="28"/>
                <w:lang w:val="en-US"/>
              </w:rPr>
              <w:t>atrofida</w:t>
            </w:r>
            <w:proofErr w:type="spellEnd"/>
            <w:r w:rsidRPr="003113C7">
              <w:rPr>
                <w:sz w:val="28"/>
                <w:szCs w:val="28"/>
              </w:rPr>
              <w:t xml:space="preserve"> </w:t>
            </w:r>
            <w:proofErr w:type="spellStart"/>
            <w:r w:rsidRPr="003113C7">
              <w:rPr>
                <w:sz w:val="28"/>
                <w:szCs w:val="28"/>
                <w:lang w:val="en-US"/>
              </w:rPr>
              <w:t>aylanadi</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proofErr w:type="spellStart"/>
            <w:r w:rsidRPr="003113C7">
              <w:rPr>
                <w:sz w:val="28"/>
                <w:szCs w:val="28"/>
                <w:lang w:val="en-US"/>
              </w:rPr>
              <w:t>massasining</w:t>
            </w:r>
            <w:proofErr w:type="spellEnd"/>
            <w:r w:rsidRPr="003113C7">
              <w:rPr>
                <w:sz w:val="28"/>
                <w:szCs w:val="28"/>
              </w:rPr>
              <w:t xml:space="preserve"> </w:t>
            </w:r>
            <w:proofErr w:type="spellStart"/>
            <w:r w:rsidRPr="003113C7">
              <w:rPr>
                <w:sz w:val="28"/>
                <w:szCs w:val="28"/>
                <w:lang w:val="en-US"/>
              </w:rPr>
              <w:t>markazi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birlamchi</w:t>
            </w:r>
            <w:proofErr w:type="spellEnd"/>
            <w:r w:rsidRPr="003113C7">
              <w:rPr>
                <w:sz w:val="28"/>
                <w:szCs w:val="28"/>
              </w:rPr>
              <w:t xml:space="preserve"> </w:t>
            </w:r>
            <w:r w:rsidRPr="003113C7">
              <w:rPr>
                <w:sz w:val="28"/>
                <w:szCs w:val="28"/>
                <w:lang w:val="en-US"/>
              </w:rPr>
              <w:t>jism</w:t>
            </w:r>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masofa</w:t>
            </w:r>
            <w:proofErr w:type="spellEnd"/>
            <w:r w:rsidRPr="003113C7">
              <w:rPr>
                <w:sz w:val="28"/>
                <w:szCs w:val="28"/>
              </w:rPr>
              <w:t xml:space="preserve"> </w:t>
            </w:r>
            <w:proofErr w:type="spellStart"/>
            <w:r w:rsidRPr="003113C7">
              <w:rPr>
                <w:sz w:val="28"/>
                <w:szCs w:val="28"/>
                <w:lang w:val="en-US"/>
              </w:rPr>
              <w:t>doimiy</w:t>
            </w:r>
            <w:proofErr w:type="spellEnd"/>
            <w:r w:rsidRPr="003113C7">
              <w:rPr>
                <w:sz w:val="28"/>
                <w:szCs w:val="28"/>
              </w:rPr>
              <w:t xml:space="preserve"> </w:t>
            </w:r>
            <w:proofErr w:type="spellStart"/>
            <w:r w:rsidRPr="003113C7">
              <w:rPr>
                <w:sz w:val="28"/>
                <w:szCs w:val="28"/>
                <w:lang w:val="en-US"/>
              </w:rPr>
              <w:t>hisoblanadi</w:t>
            </w:r>
            <w:proofErr w:type="spellEnd"/>
            <w:r w:rsidR="004C013B" w:rsidRPr="003113C7">
              <w:rPr>
                <w:sz w:val="28"/>
                <w:szCs w:val="28"/>
              </w:rPr>
              <w:t>.</w:t>
            </w:r>
          </w:p>
          <w:p w14:paraId="69D8B006" w14:textId="77777777" w:rsidR="00531151" w:rsidRPr="003113C7" w:rsidRDefault="00531151" w:rsidP="00F23303">
            <w:pPr>
              <w:jc w:val="both"/>
              <w:rPr>
                <w:sz w:val="28"/>
                <w:szCs w:val="28"/>
              </w:rPr>
            </w:pPr>
          </w:p>
          <w:p w14:paraId="38E5D31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Йўлдошнинг</w:t>
            </w:r>
            <w:proofErr w:type="spellEnd"/>
            <w:r w:rsidRPr="003113C7">
              <w:rPr>
                <w:sz w:val="28"/>
                <w:szCs w:val="28"/>
              </w:rPr>
              <w:t xml:space="preserve"> </w:t>
            </w:r>
            <w:proofErr w:type="spellStart"/>
            <w:r w:rsidRPr="003113C7">
              <w:rPr>
                <w:sz w:val="28"/>
                <w:szCs w:val="28"/>
              </w:rPr>
              <w:t>даврий</w:t>
            </w:r>
            <w:proofErr w:type="spellEnd"/>
            <w:r w:rsidRPr="003113C7">
              <w:rPr>
                <w:sz w:val="28"/>
                <w:szCs w:val="28"/>
              </w:rPr>
              <w:t xml:space="preserve"> </w:t>
            </w:r>
            <w:proofErr w:type="spellStart"/>
            <w:r w:rsidRPr="003113C7">
              <w:rPr>
                <w:sz w:val="28"/>
                <w:szCs w:val="28"/>
              </w:rPr>
              <w:t>орбитаси</w:t>
            </w:r>
            <w:proofErr w:type="spellEnd"/>
            <w:r w:rsidRPr="003113C7">
              <w:rPr>
                <w:sz w:val="28"/>
                <w:szCs w:val="28"/>
              </w:rPr>
              <w:t xml:space="preserve">, бунда </w:t>
            </w:r>
            <w:proofErr w:type="spellStart"/>
            <w:r w:rsidRPr="003113C7">
              <w:rPr>
                <w:sz w:val="28"/>
                <w:szCs w:val="28"/>
              </w:rPr>
              <w:t>йўлдош</w:t>
            </w:r>
            <w:proofErr w:type="spellEnd"/>
            <w:r w:rsidRPr="003113C7">
              <w:rPr>
                <w:sz w:val="28"/>
                <w:szCs w:val="28"/>
              </w:rPr>
              <w:t xml:space="preserve"> </w:t>
            </w:r>
            <w:proofErr w:type="spellStart"/>
            <w:r w:rsidRPr="003113C7">
              <w:rPr>
                <w:sz w:val="28"/>
                <w:szCs w:val="28"/>
              </w:rPr>
              <w:t>доимий</w:t>
            </w:r>
            <w:proofErr w:type="spellEnd"/>
            <w:r w:rsidRPr="003113C7">
              <w:rPr>
                <w:sz w:val="28"/>
                <w:szCs w:val="28"/>
              </w:rPr>
              <w:t xml:space="preserve"> </w:t>
            </w:r>
            <w:proofErr w:type="spellStart"/>
            <w:r w:rsidRPr="003113C7">
              <w:rPr>
                <w:sz w:val="28"/>
                <w:szCs w:val="28"/>
              </w:rPr>
              <w:t>тезликдаги</w:t>
            </w:r>
            <w:proofErr w:type="spellEnd"/>
            <w:r w:rsidRPr="003113C7">
              <w:rPr>
                <w:sz w:val="28"/>
                <w:szCs w:val="28"/>
              </w:rPr>
              <w:t xml:space="preserve"> </w:t>
            </w:r>
            <w:proofErr w:type="spellStart"/>
            <w:r w:rsidRPr="003113C7">
              <w:rPr>
                <w:sz w:val="28"/>
                <w:szCs w:val="28"/>
              </w:rPr>
              <w:t>бирламчи</w:t>
            </w:r>
            <w:proofErr w:type="spellEnd"/>
            <w:r w:rsidRPr="003113C7">
              <w:rPr>
                <w:sz w:val="28"/>
                <w:szCs w:val="28"/>
              </w:rPr>
              <w:t xml:space="preserve"> </w:t>
            </w:r>
            <w:proofErr w:type="spellStart"/>
            <w:r w:rsidRPr="003113C7">
              <w:rPr>
                <w:sz w:val="28"/>
                <w:szCs w:val="28"/>
              </w:rPr>
              <w:t>жисм</w:t>
            </w:r>
            <w:proofErr w:type="spellEnd"/>
            <w:r w:rsidRPr="003113C7">
              <w:rPr>
                <w:sz w:val="28"/>
                <w:szCs w:val="28"/>
              </w:rPr>
              <w:t xml:space="preserve"> </w:t>
            </w:r>
            <w:proofErr w:type="spellStart"/>
            <w:r w:rsidRPr="003113C7">
              <w:rPr>
                <w:sz w:val="28"/>
                <w:szCs w:val="28"/>
              </w:rPr>
              <w:t>атрофида</w:t>
            </w:r>
            <w:proofErr w:type="spellEnd"/>
            <w:r w:rsidRPr="003113C7">
              <w:rPr>
                <w:sz w:val="28"/>
                <w:szCs w:val="28"/>
              </w:rPr>
              <w:t xml:space="preserve"> </w:t>
            </w:r>
            <w:proofErr w:type="spellStart"/>
            <w:r w:rsidRPr="003113C7">
              <w:rPr>
                <w:sz w:val="28"/>
                <w:szCs w:val="28"/>
              </w:rPr>
              <w:t>айланади</w:t>
            </w:r>
            <w:proofErr w:type="spellEnd"/>
            <w:r w:rsidRPr="003113C7">
              <w:rPr>
                <w:sz w:val="28"/>
                <w:szCs w:val="28"/>
              </w:rPr>
              <w:t xml:space="preserve">, </w:t>
            </w:r>
            <w:proofErr w:type="spellStart"/>
            <w:r w:rsidRPr="003113C7">
              <w:rPr>
                <w:sz w:val="28"/>
                <w:szCs w:val="28"/>
              </w:rPr>
              <w:t>йўлдош</w:t>
            </w:r>
            <w:proofErr w:type="spellEnd"/>
            <w:r w:rsidRPr="003113C7">
              <w:rPr>
                <w:sz w:val="28"/>
                <w:szCs w:val="28"/>
              </w:rPr>
              <w:t xml:space="preserve"> </w:t>
            </w:r>
            <w:proofErr w:type="spellStart"/>
            <w:r w:rsidRPr="003113C7">
              <w:rPr>
                <w:sz w:val="28"/>
                <w:szCs w:val="28"/>
              </w:rPr>
              <w:t>массасининг</w:t>
            </w:r>
            <w:proofErr w:type="spellEnd"/>
            <w:r w:rsidRPr="003113C7">
              <w:rPr>
                <w:sz w:val="28"/>
                <w:szCs w:val="28"/>
              </w:rPr>
              <w:t xml:space="preserve"> </w:t>
            </w:r>
            <w:proofErr w:type="spellStart"/>
            <w:r w:rsidRPr="003113C7">
              <w:rPr>
                <w:sz w:val="28"/>
                <w:szCs w:val="28"/>
              </w:rPr>
              <w:t>маркази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бирламчи</w:t>
            </w:r>
            <w:proofErr w:type="spellEnd"/>
            <w:r w:rsidRPr="003113C7">
              <w:rPr>
                <w:sz w:val="28"/>
                <w:szCs w:val="28"/>
              </w:rPr>
              <w:t xml:space="preserve"> </w:t>
            </w:r>
            <w:proofErr w:type="spellStart"/>
            <w:r w:rsidRPr="003113C7">
              <w:rPr>
                <w:sz w:val="28"/>
                <w:szCs w:val="28"/>
              </w:rPr>
              <w:t>жисм</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масофа</w:t>
            </w:r>
            <w:proofErr w:type="spellEnd"/>
            <w:r w:rsidRPr="003113C7">
              <w:rPr>
                <w:sz w:val="28"/>
                <w:szCs w:val="28"/>
              </w:rPr>
              <w:t xml:space="preserve"> </w:t>
            </w:r>
            <w:proofErr w:type="spellStart"/>
            <w:r w:rsidRPr="003113C7">
              <w:rPr>
                <w:sz w:val="28"/>
                <w:szCs w:val="28"/>
              </w:rPr>
              <w:t>доимий</w:t>
            </w:r>
            <w:proofErr w:type="spellEnd"/>
            <w:r w:rsidRPr="003113C7">
              <w:rPr>
                <w:sz w:val="28"/>
                <w:szCs w:val="28"/>
              </w:rPr>
              <w:t xml:space="preserve"> </w:t>
            </w:r>
            <w:proofErr w:type="spellStart"/>
            <w:r w:rsidRPr="003113C7">
              <w:rPr>
                <w:sz w:val="28"/>
                <w:szCs w:val="28"/>
              </w:rPr>
              <w:t>ҳисобланади</w:t>
            </w:r>
            <w:proofErr w:type="spellEnd"/>
            <w:r w:rsidRPr="003113C7">
              <w:rPr>
                <w:sz w:val="28"/>
                <w:szCs w:val="28"/>
              </w:rPr>
              <w:t>.</w:t>
            </w:r>
          </w:p>
          <w:p w14:paraId="63DFC4F6" w14:textId="77777777" w:rsidR="00805E0B" w:rsidRPr="003113C7" w:rsidRDefault="00805E0B" w:rsidP="00F23303">
            <w:pPr>
              <w:widowControl w:val="0"/>
              <w:tabs>
                <w:tab w:val="center" w:pos="4677"/>
                <w:tab w:val="right" w:pos="9355"/>
              </w:tabs>
              <w:autoSpaceDE w:val="0"/>
              <w:autoSpaceDN w:val="0"/>
              <w:adjustRightInd w:val="0"/>
              <w:jc w:val="both"/>
              <w:rPr>
                <w:color w:val="000000"/>
                <w:sz w:val="28"/>
                <w:szCs w:val="28"/>
              </w:rPr>
            </w:pPr>
          </w:p>
        </w:tc>
      </w:tr>
      <w:tr w:rsidR="00531151" w:rsidRPr="003113C7" w14:paraId="7B54D327" w14:textId="77777777" w:rsidTr="00F23303">
        <w:trPr>
          <w:tblCellSpacing w:w="0" w:type="dxa"/>
          <w:jc w:val="center"/>
        </w:trPr>
        <w:tc>
          <w:tcPr>
            <w:tcW w:w="3711" w:type="dxa"/>
          </w:tcPr>
          <w:p w14:paraId="3BCF3298" w14:textId="77777777" w:rsidR="00531151" w:rsidRPr="003113C7" w:rsidRDefault="00531151" w:rsidP="00F23303">
            <w:pPr>
              <w:rPr>
                <w:b/>
                <w:sz w:val="28"/>
                <w:szCs w:val="28"/>
              </w:rPr>
            </w:pPr>
            <w:r w:rsidRPr="003113C7">
              <w:rPr>
                <w:b/>
                <w:sz w:val="28"/>
                <w:szCs w:val="28"/>
              </w:rPr>
              <w:t>Круговая поляризация</w:t>
            </w:r>
          </w:p>
          <w:p w14:paraId="16D4BE79"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doiraviy</w:t>
            </w:r>
            <w:proofErr w:type="spellEnd"/>
            <w:r w:rsidRPr="003113C7">
              <w:rPr>
                <w:sz w:val="28"/>
                <w:szCs w:val="28"/>
              </w:rPr>
              <w:t xml:space="preserve"> </w:t>
            </w:r>
            <w:proofErr w:type="spellStart"/>
            <w:r w:rsidRPr="003113C7">
              <w:rPr>
                <w:sz w:val="28"/>
                <w:szCs w:val="28"/>
                <w:lang w:val="en-US"/>
              </w:rPr>
              <w:t>qutblanish</w:t>
            </w:r>
            <w:proofErr w:type="spellEnd"/>
          </w:p>
          <w:p w14:paraId="7A9BE5D8" w14:textId="77777777" w:rsidR="00531151" w:rsidRPr="003113C7" w:rsidRDefault="00531151" w:rsidP="00F23303">
            <w:pPr>
              <w:rPr>
                <w:b/>
                <w:sz w:val="28"/>
                <w:szCs w:val="28"/>
                <w:lang w:val="uz-Cyrl-UZ"/>
              </w:rPr>
            </w:pPr>
            <w:r w:rsidRPr="003113C7">
              <w:rPr>
                <w:sz w:val="28"/>
                <w:szCs w:val="28"/>
              </w:rPr>
              <w:t xml:space="preserve">       </w:t>
            </w:r>
            <w:r w:rsidRPr="003113C7">
              <w:rPr>
                <w:sz w:val="28"/>
                <w:szCs w:val="28"/>
                <w:lang w:val="uz-Cyrl-UZ"/>
              </w:rPr>
              <w:t>доиравий қутбланиш</w:t>
            </w:r>
          </w:p>
          <w:p w14:paraId="49CD9105"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circular polarization</w:t>
            </w:r>
          </w:p>
        </w:tc>
        <w:tc>
          <w:tcPr>
            <w:tcW w:w="6260" w:type="dxa"/>
          </w:tcPr>
          <w:p w14:paraId="6E4148E7" w14:textId="77777777" w:rsidR="00531151" w:rsidRPr="003113C7" w:rsidRDefault="00531151" w:rsidP="00F23303">
            <w:pPr>
              <w:jc w:val="both"/>
              <w:rPr>
                <w:sz w:val="28"/>
                <w:szCs w:val="28"/>
              </w:rPr>
            </w:pPr>
            <w:r w:rsidRPr="003113C7">
              <w:rPr>
                <w:sz w:val="28"/>
                <w:szCs w:val="28"/>
              </w:rPr>
              <w:t>Поляризация, при которой две гармонические составляющие электрического поля равны по величине и сдвинуты по фазе на 90°, что вызывает вращение электрического поля по кругу. Вектор магнитного поля расположен в центре и перпендикулярен плоскости круга.</w:t>
            </w:r>
          </w:p>
          <w:p w14:paraId="5996A8D2" w14:textId="77777777" w:rsidR="00531151" w:rsidRPr="003113C7" w:rsidRDefault="00531151" w:rsidP="00F23303">
            <w:pPr>
              <w:jc w:val="both"/>
              <w:rPr>
                <w:sz w:val="28"/>
                <w:szCs w:val="28"/>
                <w:lang w:val="uz-Cyrl-UZ"/>
              </w:rPr>
            </w:pPr>
          </w:p>
          <w:p w14:paraId="03D77781" w14:textId="77777777" w:rsidR="00531151" w:rsidRPr="003113C7" w:rsidRDefault="00531151" w:rsidP="00F23303">
            <w:pPr>
              <w:jc w:val="both"/>
              <w:rPr>
                <w:sz w:val="28"/>
                <w:szCs w:val="28"/>
                <w:lang w:val="uz-Cyrl-UZ"/>
              </w:rPr>
            </w:pPr>
            <w:r w:rsidRPr="003113C7">
              <w:rPr>
                <w:sz w:val="28"/>
                <w:szCs w:val="28"/>
                <w:lang w:val="uz-Cyrl-UZ"/>
              </w:rPr>
              <w:t>Elektr maydonining ikkita garmonik tashkil etuvchisi kattalik bo</w:t>
            </w:r>
            <w:r w:rsidRPr="003113C7">
              <w:rPr>
                <w:rFonts w:ascii="Cambria Math" w:hAnsi="Cambria Math" w:cs="Cambria Math"/>
                <w:sz w:val="28"/>
                <w:szCs w:val="28"/>
                <w:lang w:val="uz-Cyrl-UZ"/>
              </w:rPr>
              <w:t>ʻ</w:t>
            </w:r>
            <w:r w:rsidRPr="003113C7">
              <w:rPr>
                <w:sz w:val="28"/>
                <w:szCs w:val="28"/>
                <w:lang w:val="uz-Cyrl-UZ"/>
              </w:rPr>
              <w:t>yicha teng va faza bo</w:t>
            </w:r>
            <w:r w:rsidRPr="003113C7">
              <w:rPr>
                <w:rFonts w:ascii="Cambria Math" w:hAnsi="Cambria Math" w:cs="Cambria Math"/>
                <w:sz w:val="28"/>
                <w:szCs w:val="28"/>
                <w:lang w:val="uz-Cyrl-UZ"/>
              </w:rPr>
              <w:t>ʻ</w:t>
            </w:r>
            <w:r w:rsidRPr="003113C7">
              <w:rPr>
                <w:sz w:val="28"/>
                <w:szCs w:val="28"/>
                <w:lang w:val="uz-Cyrl-UZ"/>
              </w:rPr>
              <w:t>yicha 90° ga silji</w:t>
            </w:r>
            <w:r w:rsidR="00805E0B" w:rsidRPr="003113C7">
              <w:rPr>
                <w:sz w:val="28"/>
                <w:szCs w:val="28"/>
                <w:lang w:val="uz-Cyrl-UZ"/>
              </w:rPr>
              <w:t>-</w:t>
            </w:r>
            <w:r w:rsidRPr="003113C7">
              <w:rPr>
                <w:sz w:val="28"/>
                <w:szCs w:val="28"/>
                <w:lang w:val="uz-Cyrl-UZ"/>
              </w:rPr>
              <w:t>gandagi (bu elektr maydonini doira bo</w:t>
            </w:r>
            <w:r w:rsidRPr="003113C7">
              <w:rPr>
                <w:rFonts w:ascii="Cambria Math" w:hAnsi="Cambria Math" w:cs="Cambria Math"/>
                <w:sz w:val="28"/>
                <w:szCs w:val="28"/>
                <w:lang w:val="uz-Cyrl-UZ"/>
              </w:rPr>
              <w:t>ʻ</w:t>
            </w:r>
            <w:r w:rsidRPr="003113C7">
              <w:rPr>
                <w:sz w:val="28"/>
                <w:szCs w:val="28"/>
                <w:lang w:val="uz-Cyrl-UZ"/>
              </w:rPr>
              <w:t>ylab aylanishi</w:t>
            </w:r>
            <w:r w:rsidR="00805E0B" w:rsidRPr="003113C7">
              <w:rPr>
                <w:sz w:val="28"/>
                <w:szCs w:val="28"/>
                <w:lang w:val="uz-Cyrl-UZ"/>
              </w:rPr>
              <w:t>-</w:t>
            </w:r>
            <w:r w:rsidRPr="003113C7">
              <w:rPr>
                <w:sz w:val="28"/>
                <w:szCs w:val="28"/>
                <w:lang w:val="uz-Cyrl-UZ"/>
              </w:rPr>
              <w:t>ga olib keladi) qutblanish. Magnit maydon vektori markazda joylashgan va doira tekisligiga perpendiku</w:t>
            </w:r>
            <w:r w:rsidR="00805E0B" w:rsidRPr="003113C7">
              <w:rPr>
                <w:sz w:val="28"/>
                <w:szCs w:val="28"/>
                <w:lang w:val="uz-Cyrl-UZ"/>
              </w:rPr>
              <w:t>-</w:t>
            </w:r>
            <w:r w:rsidRPr="003113C7">
              <w:rPr>
                <w:sz w:val="28"/>
                <w:szCs w:val="28"/>
                <w:lang w:val="uz-Cyrl-UZ"/>
              </w:rPr>
              <w:t>lyar.</w:t>
            </w:r>
          </w:p>
          <w:p w14:paraId="7C1042F6" w14:textId="77777777" w:rsidR="00531151" w:rsidRPr="003113C7" w:rsidRDefault="00531151" w:rsidP="00F23303">
            <w:pPr>
              <w:jc w:val="both"/>
              <w:rPr>
                <w:sz w:val="28"/>
                <w:szCs w:val="28"/>
                <w:lang w:val="uz-Cyrl-UZ"/>
              </w:rPr>
            </w:pPr>
          </w:p>
          <w:p w14:paraId="16E5D2ED" w14:textId="77777777" w:rsidR="00531151" w:rsidRPr="003113C7" w:rsidRDefault="00531151" w:rsidP="00F23303">
            <w:pPr>
              <w:jc w:val="both"/>
              <w:rPr>
                <w:sz w:val="28"/>
                <w:szCs w:val="28"/>
                <w:lang w:val="uz-Cyrl-UZ"/>
              </w:rPr>
            </w:pPr>
            <w:r w:rsidRPr="003113C7">
              <w:rPr>
                <w:sz w:val="28"/>
                <w:szCs w:val="28"/>
                <w:lang w:val="uz-Cyrl-UZ"/>
              </w:rPr>
              <w:t>Электр майдонининг иккита гармоник ташкил этувчиси катталик бўйича тенг ва фаза бўйича 90° га силжигандаги (бу электр майдонини доира бўй</w:t>
            </w:r>
            <w:r w:rsidR="00805E0B" w:rsidRPr="003113C7">
              <w:rPr>
                <w:sz w:val="28"/>
                <w:szCs w:val="28"/>
                <w:lang w:val="uz-Cyrl-UZ"/>
              </w:rPr>
              <w:t>-</w:t>
            </w:r>
            <w:r w:rsidRPr="003113C7">
              <w:rPr>
                <w:sz w:val="28"/>
                <w:szCs w:val="28"/>
                <w:lang w:val="uz-Cyrl-UZ"/>
              </w:rPr>
              <w:t>лаб айланишига олиб келади) қутбланиш. Магнит майдон вектори марказда жойлашган ва доира текислигига перпендикуляр.</w:t>
            </w:r>
          </w:p>
          <w:p w14:paraId="09D995CF" w14:textId="77777777" w:rsidR="00805E0B" w:rsidRPr="003113C7" w:rsidRDefault="00805E0B" w:rsidP="00F23303">
            <w:pPr>
              <w:jc w:val="both"/>
              <w:rPr>
                <w:sz w:val="28"/>
                <w:szCs w:val="28"/>
                <w:lang w:val="uz-Cyrl-UZ"/>
              </w:rPr>
            </w:pPr>
          </w:p>
        </w:tc>
      </w:tr>
      <w:tr w:rsidR="00531151" w:rsidRPr="00073205" w14:paraId="481A48EB" w14:textId="77777777" w:rsidTr="00F23303">
        <w:trPr>
          <w:tblCellSpacing w:w="0" w:type="dxa"/>
          <w:jc w:val="center"/>
        </w:trPr>
        <w:tc>
          <w:tcPr>
            <w:tcW w:w="3711" w:type="dxa"/>
          </w:tcPr>
          <w:p w14:paraId="00357EC6" w14:textId="77777777" w:rsidR="00531151" w:rsidRPr="003113C7" w:rsidRDefault="00531151" w:rsidP="00F23303">
            <w:pPr>
              <w:outlineLvl w:val="0"/>
              <w:rPr>
                <w:b/>
                <w:bCs/>
                <w:kern w:val="36"/>
                <w:sz w:val="28"/>
                <w:szCs w:val="28"/>
              </w:rPr>
            </w:pPr>
            <w:r w:rsidRPr="003113C7">
              <w:rPr>
                <w:b/>
                <w:bCs/>
                <w:kern w:val="36"/>
                <w:sz w:val="28"/>
                <w:szCs w:val="28"/>
              </w:rPr>
              <w:lastRenderedPageBreak/>
              <w:t>Кругосветное радиоэхо</w:t>
            </w:r>
          </w:p>
          <w:p w14:paraId="1F4D324C" w14:textId="77777777" w:rsidR="00531151" w:rsidRPr="003113C7" w:rsidRDefault="00531151" w:rsidP="00F23303">
            <w:pPr>
              <w:outlineLvl w:val="0"/>
              <w:rPr>
                <w:bCs/>
                <w:kern w:val="36"/>
                <w:sz w:val="28"/>
                <w:szCs w:val="28"/>
              </w:rPr>
            </w:pPr>
            <w:proofErr w:type="spellStart"/>
            <w:r w:rsidRPr="003113C7">
              <w:rPr>
                <w:b/>
                <w:bCs/>
                <w:kern w:val="36"/>
                <w:sz w:val="28"/>
                <w:szCs w:val="28"/>
                <w:lang w:val="en-US"/>
              </w:rPr>
              <w:t>uz</w:t>
            </w:r>
            <w:proofErr w:type="spellEnd"/>
            <w:r w:rsidRPr="003113C7">
              <w:rPr>
                <w:b/>
                <w:bCs/>
                <w:kern w:val="36"/>
                <w:sz w:val="28"/>
                <w:szCs w:val="28"/>
              </w:rPr>
              <w:t xml:space="preserve"> - </w:t>
            </w:r>
            <w:proofErr w:type="spellStart"/>
            <w:r w:rsidRPr="003113C7">
              <w:rPr>
                <w:bCs/>
                <w:kern w:val="36"/>
                <w:sz w:val="28"/>
                <w:szCs w:val="28"/>
                <w:lang w:val="en-US"/>
              </w:rPr>
              <w:t>yer</w:t>
            </w:r>
            <w:proofErr w:type="spellEnd"/>
            <w:r w:rsidRPr="003113C7">
              <w:rPr>
                <w:bCs/>
                <w:kern w:val="36"/>
                <w:sz w:val="28"/>
                <w:szCs w:val="28"/>
              </w:rPr>
              <w:t xml:space="preserve"> </w:t>
            </w:r>
            <w:proofErr w:type="spellStart"/>
            <w:r w:rsidRPr="003113C7">
              <w:rPr>
                <w:bCs/>
                <w:kern w:val="36"/>
                <w:sz w:val="28"/>
                <w:szCs w:val="28"/>
                <w:lang w:val="en-US"/>
              </w:rPr>
              <w:t>shari</w:t>
            </w:r>
            <w:proofErr w:type="spellEnd"/>
            <w:r w:rsidRPr="003113C7">
              <w:rPr>
                <w:bCs/>
                <w:kern w:val="36"/>
                <w:sz w:val="28"/>
                <w:szCs w:val="28"/>
              </w:rPr>
              <w:t xml:space="preserve"> </w:t>
            </w:r>
            <w:proofErr w:type="spellStart"/>
            <w:r w:rsidRPr="003113C7">
              <w:rPr>
                <w:bCs/>
                <w:kern w:val="36"/>
                <w:sz w:val="28"/>
                <w:szCs w:val="28"/>
                <w:lang w:val="en-US"/>
              </w:rPr>
              <w:t>atrofidagi</w:t>
            </w:r>
            <w:proofErr w:type="spellEnd"/>
            <w:r w:rsidRPr="003113C7">
              <w:rPr>
                <w:bCs/>
                <w:kern w:val="36"/>
                <w:sz w:val="28"/>
                <w:szCs w:val="28"/>
              </w:rPr>
              <w:t xml:space="preserve"> </w:t>
            </w:r>
            <w:r w:rsidRPr="003113C7">
              <w:rPr>
                <w:bCs/>
                <w:kern w:val="36"/>
                <w:sz w:val="28"/>
                <w:szCs w:val="28"/>
              </w:rPr>
              <w:br/>
            </w:r>
            <w:proofErr w:type="spellStart"/>
            <w:r w:rsidRPr="003113C7">
              <w:rPr>
                <w:bCs/>
                <w:kern w:val="36"/>
                <w:sz w:val="28"/>
                <w:szCs w:val="28"/>
                <w:lang w:val="en-US"/>
              </w:rPr>
              <w:t>radioexo</w:t>
            </w:r>
            <w:proofErr w:type="spellEnd"/>
          </w:p>
          <w:p w14:paraId="6F8F4235"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ер шари атрофидаги радиоэхо</w:t>
            </w:r>
          </w:p>
          <w:p w14:paraId="65EBE71C" w14:textId="77777777" w:rsidR="00531151" w:rsidRPr="003113C7" w:rsidRDefault="00531151" w:rsidP="00F23303">
            <w:pPr>
              <w:outlineLvl w:val="0"/>
              <w:rPr>
                <w:b/>
                <w:sz w:val="28"/>
                <w:szCs w:val="28"/>
                <w:lang w:val="uz-Cyrl-UZ"/>
              </w:rPr>
            </w:pPr>
            <w:proofErr w:type="spellStart"/>
            <w:r w:rsidRPr="003113C7">
              <w:rPr>
                <w:b/>
                <w:bCs/>
                <w:kern w:val="36"/>
                <w:sz w:val="28"/>
                <w:szCs w:val="28"/>
                <w:lang w:val="en-US"/>
              </w:rPr>
              <w:t>en</w:t>
            </w:r>
            <w:proofErr w:type="spellEnd"/>
            <w:r w:rsidRPr="003113C7">
              <w:rPr>
                <w:b/>
                <w:bCs/>
                <w:kern w:val="36"/>
                <w:sz w:val="28"/>
                <w:szCs w:val="28"/>
                <w:lang w:val="en-US"/>
              </w:rPr>
              <w:t xml:space="preserve"> -</w:t>
            </w:r>
            <w:r w:rsidRPr="003113C7">
              <w:rPr>
                <w:b/>
                <w:sz w:val="28"/>
                <w:szCs w:val="28"/>
                <w:lang w:val="en-US"/>
              </w:rPr>
              <w:t xml:space="preserve"> </w:t>
            </w:r>
            <w:r w:rsidRPr="003113C7">
              <w:rPr>
                <w:sz w:val="28"/>
                <w:szCs w:val="28"/>
                <w:lang w:val="en-US"/>
              </w:rPr>
              <w:t>round-the-world echo</w:t>
            </w:r>
          </w:p>
        </w:tc>
        <w:tc>
          <w:tcPr>
            <w:tcW w:w="6260" w:type="dxa"/>
            <w:vAlign w:val="center"/>
          </w:tcPr>
          <w:p w14:paraId="260E00C1" w14:textId="77777777" w:rsidR="00531151" w:rsidRPr="003113C7" w:rsidRDefault="00531151" w:rsidP="00F23303">
            <w:pPr>
              <w:jc w:val="both"/>
              <w:rPr>
                <w:iCs/>
                <w:sz w:val="28"/>
                <w:szCs w:val="28"/>
                <w:lang w:val="uz-Cyrl-UZ"/>
              </w:rPr>
            </w:pPr>
            <w:r w:rsidRPr="003113C7">
              <w:rPr>
                <w:iCs/>
                <w:sz w:val="28"/>
                <w:szCs w:val="28"/>
              </w:rPr>
              <w:t>Радиоэхо, происходящее при приходе в точку приема радиосигнала, обошедшего вокруг Земли.</w:t>
            </w:r>
          </w:p>
          <w:p w14:paraId="023FAEF4" w14:textId="77777777" w:rsidR="00531151" w:rsidRPr="003113C7" w:rsidRDefault="00531151" w:rsidP="00F23303">
            <w:pPr>
              <w:jc w:val="both"/>
              <w:rPr>
                <w:iCs/>
                <w:sz w:val="28"/>
                <w:szCs w:val="28"/>
                <w:lang w:val="uz-Cyrl-UZ"/>
              </w:rPr>
            </w:pPr>
          </w:p>
          <w:p w14:paraId="60277B04" w14:textId="77777777" w:rsidR="00531151" w:rsidRPr="003113C7" w:rsidRDefault="00531151" w:rsidP="00F23303">
            <w:pPr>
              <w:jc w:val="both"/>
              <w:outlineLvl w:val="0"/>
              <w:rPr>
                <w:iCs/>
                <w:sz w:val="28"/>
                <w:szCs w:val="28"/>
                <w:lang w:val="en-US"/>
              </w:rPr>
            </w:pPr>
            <w:r w:rsidRPr="003113C7">
              <w:rPr>
                <w:iCs/>
                <w:sz w:val="28"/>
                <w:szCs w:val="28"/>
                <w:lang w:val="en-US"/>
              </w:rPr>
              <w:t xml:space="preserve">Yer </w:t>
            </w:r>
            <w:proofErr w:type="spellStart"/>
            <w:r w:rsidRPr="003113C7">
              <w:rPr>
                <w:iCs/>
                <w:sz w:val="28"/>
                <w:szCs w:val="28"/>
                <w:lang w:val="en-US"/>
              </w:rPr>
              <w:t>atrofini</w:t>
            </w:r>
            <w:proofErr w:type="spellEnd"/>
            <w:r w:rsidRPr="003113C7">
              <w:rPr>
                <w:iCs/>
                <w:sz w:val="28"/>
                <w:szCs w:val="28"/>
                <w:lang w:val="en-US"/>
              </w:rPr>
              <w:t xml:space="preserve"> </w:t>
            </w:r>
            <w:proofErr w:type="spellStart"/>
            <w:r w:rsidRPr="003113C7">
              <w:rPr>
                <w:iCs/>
                <w:sz w:val="28"/>
                <w:szCs w:val="28"/>
                <w:lang w:val="en-US"/>
              </w:rPr>
              <w:t>aylanib</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tgan</w:t>
            </w:r>
            <w:proofErr w:type="spellEnd"/>
            <w:r w:rsidRPr="003113C7">
              <w:rPr>
                <w:iCs/>
                <w:sz w:val="28"/>
                <w:szCs w:val="28"/>
                <w:lang w:val="en-US"/>
              </w:rPr>
              <w:t xml:space="preserve"> </w:t>
            </w:r>
            <w:proofErr w:type="spellStart"/>
            <w:r w:rsidRPr="003113C7">
              <w:rPr>
                <w:iCs/>
                <w:sz w:val="28"/>
                <w:szCs w:val="28"/>
                <w:lang w:val="en-US"/>
              </w:rPr>
              <w:t>radiosignalni</w:t>
            </w:r>
            <w:proofErr w:type="spellEnd"/>
            <w:r w:rsidRPr="003113C7">
              <w:rPr>
                <w:iCs/>
                <w:sz w:val="28"/>
                <w:szCs w:val="28"/>
                <w:lang w:val="en-US"/>
              </w:rPr>
              <w:t xml:space="preserve"> </w:t>
            </w:r>
            <w:proofErr w:type="spellStart"/>
            <w:r w:rsidRPr="003113C7">
              <w:rPr>
                <w:iCs/>
                <w:sz w:val="28"/>
                <w:szCs w:val="28"/>
                <w:lang w:val="en-US"/>
              </w:rPr>
              <w:t>qabul</w:t>
            </w:r>
            <w:proofErr w:type="spellEnd"/>
            <w:r w:rsidRPr="003113C7">
              <w:rPr>
                <w:iCs/>
                <w:sz w:val="28"/>
                <w:szCs w:val="28"/>
                <w:lang w:val="en-US"/>
              </w:rPr>
              <w:t xml:space="preserve"> </w:t>
            </w:r>
            <w:proofErr w:type="spellStart"/>
            <w:r w:rsidRPr="003113C7">
              <w:rPr>
                <w:iCs/>
                <w:sz w:val="28"/>
                <w:szCs w:val="28"/>
                <w:lang w:val="en-US"/>
              </w:rPr>
              <w:t>qilish</w:t>
            </w:r>
            <w:proofErr w:type="spellEnd"/>
            <w:r w:rsidRPr="003113C7">
              <w:rPr>
                <w:iCs/>
                <w:sz w:val="28"/>
                <w:szCs w:val="28"/>
                <w:lang w:val="en-US"/>
              </w:rPr>
              <w:t xml:space="preserve"> </w:t>
            </w:r>
            <w:proofErr w:type="spellStart"/>
            <w:r w:rsidRPr="003113C7">
              <w:rPr>
                <w:iCs/>
                <w:sz w:val="28"/>
                <w:szCs w:val="28"/>
                <w:lang w:val="en-US"/>
              </w:rPr>
              <w:t>nuqtasiga</w:t>
            </w:r>
            <w:proofErr w:type="spellEnd"/>
            <w:r w:rsidRPr="003113C7">
              <w:rPr>
                <w:iCs/>
                <w:sz w:val="28"/>
                <w:szCs w:val="28"/>
                <w:lang w:val="en-US"/>
              </w:rPr>
              <w:t xml:space="preserve"> </w:t>
            </w:r>
            <w:proofErr w:type="spellStart"/>
            <w:r w:rsidRPr="003113C7">
              <w:rPr>
                <w:iCs/>
                <w:sz w:val="28"/>
                <w:szCs w:val="28"/>
                <w:lang w:val="en-US"/>
              </w:rPr>
              <w:t>kelganda</w:t>
            </w:r>
            <w:proofErr w:type="spellEnd"/>
            <w:r w:rsidRPr="003113C7">
              <w:rPr>
                <w:iCs/>
                <w:sz w:val="28"/>
                <w:szCs w:val="28"/>
                <w:lang w:val="en-US"/>
              </w:rPr>
              <w:t xml:space="preserve"> </w:t>
            </w:r>
            <w:proofErr w:type="spellStart"/>
            <w:r w:rsidRPr="003113C7">
              <w:rPr>
                <w:iCs/>
                <w:sz w:val="28"/>
                <w:szCs w:val="28"/>
                <w:lang w:val="en-US"/>
              </w:rPr>
              <w:t>sodir</w:t>
            </w:r>
            <w:proofErr w:type="spellEnd"/>
            <w:r w:rsidRPr="003113C7">
              <w:rPr>
                <w:iCs/>
                <w:sz w:val="28"/>
                <w:szCs w:val="28"/>
                <w:lang w:val="en-US"/>
              </w:rPr>
              <w:t xml:space="preserve">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ladigan</w:t>
            </w:r>
            <w:proofErr w:type="spellEnd"/>
            <w:r w:rsidRPr="003113C7">
              <w:rPr>
                <w:iCs/>
                <w:sz w:val="28"/>
                <w:szCs w:val="28"/>
                <w:lang w:val="en-US"/>
              </w:rPr>
              <w:t xml:space="preserve"> </w:t>
            </w:r>
            <w:proofErr w:type="spellStart"/>
            <w:r w:rsidRPr="003113C7">
              <w:rPr>
                <w:bCs/>
                <w:kern w:val="36"/>
                <w:sz w:val="28"/>
                <w:szCs w:val="28"/>
                <w:lang w:val="en-US"/>
              </w:rPr>
              <w:t>radioexo</w:t>
            </w:r>
            <w:proofErr w:type="spellEnd"/>
            <w:r w:rsidRPr="003113C7">
              <w:rPr>
                <w:iCs/>
                <w:sz w:val="28"/>
                <w:szCs w:val="28"/>
                <w:lang w:val="en-US"/>
              </w:rPr>
              <w:t>.</w:t>
            </w:r>
          </w:p>
          <w:p w14:paraId="65A72105" w14:textId="77777777" w:rsidR="00531151" w:rsidRPr="003113C7" w:rsidRDefault="00531151" w:rsidP="00F23303">
            <w:pPr>
              <w:jc w:val="both"/>
              <w:rPr>
                <w:iCs/>
                <w:sz w:val="28"/>
                <w:szCs w:val="28"/>
                <w:lang w:val="en-US"/>
              </w:rPr>
            </w:pPr>
          </w:p>
          <w:p w14:paraId="57AAA21E" w14:textId="77777777" w:rsidR="00531151" w:rsidRPr="003113C7" w:rsidRDefault="00531151" w:rsidP="00F23303">
            <w:pPr>
              <w:jc w:val="both"/>
              <w:outlineLvl w:val="0"/>
              <w:rPr>
                <w:sz w:val="28"/>
                <w:szCs w:val="28"/>
                <w:lang w:val="uz-Cyrl-UZ"/>
              </w:rPr>
            </w:pPr>
            <w:r w:rsidRPr="003113C7">
              <w:rPr>
                <w:iCs/>
                <w:sz w:val="28"/>
                <w:szCs w:val="28"/>
                <w:lang w:val="uz-Cyrl-UZ"/>
              </w:rPr>
              <w:t xml:space="preserve">Ер атрофини айланиб ўтган радиосигнални қабул қилиш нуқтасига келганда содир бўладиган </w:t>
            </w:r>
            <w:r w:rsidRPr="003113C7">
              <w:rPr>
                <w:bCs/>
                <w:kern w:val="36"/>
                <w:sz w:val="28"/>
                <w:szCs w:val="28"/>
                <w:lang w:val="uz-Cyrl-UZ"/>
              </w:rPr>
              <w:t>радио эхо</w:t>
            </w:r>
            <w:r w:rsidRPr="003113C7">
              <w:rPr>
                <w:iCs/>
                <w:sz w:val="28"/>
                <w:szCs w:val="28"/>
                <w:lang w:val="uz-Cyrl-UZ"/>
              </w:rPr>
              <w:t>.</w:t>
            </w:r>
          </w:p>
        </w:tc>
      </w:tr>
    </w:tbl>
    <w:p w14:paraId="336C280D" w14:textId="77777777" w:rsidR="00531151" w:rsidRPr="009A62F1" w:rsidRDefault="00531151" w:rsidP="00531151">
      <w:pPr>
        <w:rPr>
          <w:lang w:val="en-US"/>
        </w:rPr>
      </w:pPr>
    </w:p>
    <w:p w14:paraId="57495BE7" w14:textId="77777777" w:rsidR="00805E0B" w:rsidRPr="009A62F1" w:rsidRDefault="00805E0B" w:rsidP="00531151">
      <w:pPr>
        <w:rPr>
          <w:lang w:val="en-US"/>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203ACB39" w14:textId="77777777" w:rsidTr="00F23303">
        <w:trPr>
          <w:tblHeader/>
          <w:tblCellSpacing w:w="0" w:type="dxa"/>
          <w:jc w:val="center"/>
        </w:trPr>
        <w:tc>
          <w:tcPr>
            <w:tcW w:w="9971" w:type="dxa"/>
            <w:gridSpan w:val="2"/>
          </w:tcPr>
          <w:p w14:paraId="34579D50" w14:textId="77777777" w:rsidR="00531151" w:rsidRPr="003113C7" w:rsidRDefault="00531151" w:rsidP="00F23303">
            <w:pPr>
              <w:jc w:val="center"/>
              <w:rPr>
                <w:b/>
                <w:iCs/>
                <w:sz w:val="28"/>
                <w:szCs w:val="28"/>
              </w:rPr>
            </w:pPr>
            <w:r w:rsidRPr="003113C7">
              <w:rPr>
                <w:b/>
                <w:iCs/>
                <w:sz w:val="28"/>
                <w:szCs w:val="28"/>
              </w:rPr>
              <w:t>Л</w:t>
            </w:r>
          </w:p>
        </w:tc>
      </w:tr>
      <w:tr w:rsidR="00531151" w:rsidRPr="003113C7" w14:paraId="725FF8E9" w14:textId="77777777" w:rsidTr="00F23303">
        <w:trPr>
          <w:tblCellSpacing w:w="0" w:type="dxa"/>
          <w:jc w:val="center"/>
        </w:trPr>
        <w:tc>
          <w:tcPr>
            <w:tcW w:w="3711" w:type="dxa"/>
          </w:tcPr>
          <w:p w14:paraId="0A93164A" w14:textId="77777777" w:rsidR="00531151" w:rsidRPr="003113C7" w:rsidRDefault="0044512F"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Левая круговая </w:t>
            </w:r>
            <w:r w:rsidRPr="003113C7">
              <w:rPr>
                <w:b/>
                <w:sz w:val="28"/>
                <w:szCs w:val="28"/>
              </w:rPr>
              <w:br/>
              <w:t>поляризация</w:t>
            </w:r>
          </w:p>
          <w:p w14:paraId="47CABA6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chap</w:t>
            </w:r>
            <w:r w:rsidRPr="003113C7">
              <w:rPr>
                <w:bCs/>
                <w:sz w:val="28"/>
                <w:szCs w:val="28"/>
              </w:rPr>
              <w:t xml:space="preserve"> </w:t>
            </w:r>
            <w:proofErr w:type="spellStart"/>
            <w:r w:rsidRPr="003113C7">
              <w:rPr>
                <w:bCs/>
                <w:sz w:val="28"/>
                <w:szCs w:val="28"/>
                <w:lang w:val="en-US"/>
              </w:rPr>
              <w:t>doiraviy</w:t>
            </w:r>
            <w:proofErr w:type="spellEnd"/>
            <w:r w:rsidRPr="003113C7">
              <w:rPr>
                <w:bCs/>
                <w:sz w:val="28"/>
                <w:szCs w:val="28"/>
              </w:rPr>
              <w:t xml:space="preserve"> </w:t>
            </w:r>
            <w:proofErr w:type="spellStart"/>
            <w:r w:rsidRPr="003113C7">
              <w:rPr>
                <w:bCs/>
                <w:sz w:val="28"/>
                <w:szCs w:val="28"/>
                <w:lang w:val="en-US"/>
              </w:rPr>
              <w:t>qutblanish</w:t>
            </w:r>
            <w:proofErr w:type="spellEnd"/>
          </w:p>
          <w:p w14:paraId="475E9B2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bCs/>
                <w:sz w:val="28"/>
                <w:szCs w:val="28"/>
              </w:rPr>
              <w:t xml:space="preserve">       </w:t>
            </w:r>
            <w:proofErr w:type="spellStart"/>
            <w:r w:rsidRPr="003113C7">
              <w:rPr>
                <w:bCs/>
                <w:sz w:val="28"/>
                <w:szCs w:val="28"/>
              </w:rPr>
              <w:t>ч</w:t>
            </w:r>
            <w:r w:rsidRPr="003113C7">
              <w:rPr>
                <w:sz w:val="28"/>
                <w:szCs w:val="28"/>
              </w:rPr>
              <w:t>ап</w:t>
            </w:r>
            <w:proofErr w:type="spellEnd"/>
            <w:r w:rsidRPr="003113C7">
              <w:rPr>
                <w:sz w:val="28"/>
                <w:szCs w:val="28"/>
                <w:lang w:val="en-US"/>
              </w:rPr>
              <w:t xml:space="preserve"> </w:t>
            </w:r>
            <w:proofErr w:type="spellStart"/>
            <w:r w:rsidRPr="003113C7">
              <w:rPr>
                <w:sz w:val="28"/>
                <w:szCs w:val="28"/>
              </w:rPr>
              <w:t>доиравий</w:t>
            </w:r>
            <w:proofErr w:type="spellEnd"/>
            <w:r w:rsidRPr="003113C7">
              <w:rPr>
                <w:sz w:val="28"/>
                <w:szCs w:val="28"/>
                <w:lang w:val="en-US"/>
              </w:rPr>
              <w:t xml:space="preserve"> </w:t>
            </w:r>
            <w:proofErr w:type="spellStart"/>
            <w:r w:rsidRPr="003113C7">
              <w:rPr>
                <w:sz w:val="28"/>
                <w:szCs w:val="28"/>
              </w:rPr>
              <w:t>қутбланиш</w:t>
            </w:r>
            <w:proofErr w:type="spellEnd"/>
          </w:p>
          <w:p w14:paraId="1372D973" w14:textId="77777777" w:rsidR="00531151" w:rsidRPr="003113C7" w:rsidRDefault="00531151" w:rsidP="00F23303">
            <w:pPr>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anticlockwise </w:t>
            </w:r>
            <w:r w:rsidRPr="003113C7">
              <w:rPr>
                <w:bCs/>
                <w:sz w:val="28"/>
                <w:szCs w:val="28"/>
                <w:lang w:val="en-US"/>
              </w:rPr>
              <w:t>polarization</w:t>
            </w:r>
          </w:p>
        </w:tc>
        <w:tc>
          <w:tcPr>
            <w:tcW w:w="6260" w:type="dxa"/>
          </w:tcPr>
          <w:p w14:paraId="380CBFA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Круговая поляризация электромагнитной волны, которая характеризуется тем, что вектор электрического поля вращается против часовой стрелки с точки зрения наблюдателя, смотрящего в направ</w:t>
            </w:r>
            <w:r w:rsidR="004C013B" w:rsidRPr="003113C7">
              <w:rPr>
                <w:sz w:val="28"/>
                <w:szCs w:val="28"/>
              </w:rPr>
              <w:t>лении распространения.</w:t>
            </w:r>
          </w:p>
          <w:p w14:paraId="5C226B2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2F76659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doiraviy</w:t>
            </w:r>
            <w:proofErr w:type="spellEnd"/>
            <w:r w:rsidRPr="003113C7">
              <w:rPr>
                <w:sz w:val="28"/>
                <w:szCs w:val="28"/>
              </w:rPr>
              <w:t xml:space="preserve"> </w:t>
            </w:r>
            <w:proofErr w:type="spellStart"/>
            <w:r w:rsidRPr="003113C7">
              <w:rPr>
                <w:sz w:val="28"/>
                <w:szCs w:val="28"/>
                <w:lang w:val="en-US"/>
              </w:rPr>
              <w:t>qutblanishi</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maydon</w:t>
            </w:r>
            <w:proofErr w:type="spellEnd"/>
            <w:r w:rsidRPr="003113C7">
              <w:rPr>
                <w:sz w:val="28"/>
                <w:szCs w:val="28"/>
              </w:rPr>
              <w:t xml:space="preserve"> </w:t>
            </w:r>
            <w:proofErr w:type="spellStart"/>
            <w:r w:rsidRPr="003113C7">
              <w:rPr>
                <w:sz w:val="28"/>
                <w:szCs w:val="28"/>
                <w:lang w:val="en-US"/>
              </w:rPr>
              <w:t>vektori</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nalishida</w:t>
            </w:r>
            <w:proofErr w:type="spellEnd"/>
            <w:r w:rsidRPr="003113C7">
              <w:rPr>
                <w:sz w:val="28"/>
                <w:szCs w:val="28"/>
              </w:rPr>
              <w:t xml:space="preserve"> </w:t>
            </w:r>
            <w:proofErr w:type="spellStart"/>
            <w:r w:rsidRPr="003113C7">
              <w:rPr>
                <w:sz w:val="28"/>
                <w:szCs w:val="28"/>
                <w:lang w:val="en-US"/>
              </w:rPr>
              <w:t>qaraydigan</w:t>
            </w:r>
            <w:proofErr w:type="spellEnd"/>
            <w:r w:rsidRPr="003113C7">
              <w:rPr>
                <w:sz w:val="28"/>
                <w:szCs w:val="28"/>
              </w:rPr>
              <w:t xml:space="preserve"> </w:t>
            </w:r>
            <w:proofErr w:type="spellStart"/>
            <w:r w:rsidRPr="003113C7">
              <w:rPr>
                <w:sz w:val="28"/>
                <w:szCs w:val="28"/>
                <w:lang w:val="en-US"/>
              </w:rPr>
              <w:t>kuzatuvchi</w:t>
            </w:r>
            <w:proofErr w:type="spellEnd"/>
            <w:r w:rsidRPr="003113C7">
              <w:rPr>
                <w:sz w:val="28"/>
                <w:szCs w:val="28"/>
              </w:rPr>
              <w:t xml:space="preserve"> </w:t>
            </w:r>
            <w:proofErr w:type="spellStart"/>
            <w:r w:rsidRPr="003113C7">
              <w:rPr>
                <w:sz w:val="28"/>
                <w:szCs w:val="28"/>
                <w:lang w:val="en-US"/>
              </w:rPr>
              <w:t>nazarida</w:t>
            </w:r>
            <w:proofErr w:type="spellEnd"/>
            <w:r w:rsidRPr="003113C7">
              <w:rPr>
                <w:sz w:val="28"/>
                <w:szCs w:val="28"/>
              </w:rPr>
              <w:t xml:space="preserve"> </w:t>
            </w:r>
            <w:proofErr w:type="spellStart"/>
            <w:r w:rsidRPr="003113C7">
              <w:rPr>
                <w:sz w:val="28"/>
                <w:szCs w:val="28"/>
                <w:lang w:val="en-US"/>
              </w:rPr>
              <w:t>soat</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nalishiga</w:t>
            </w:r>
            <w:proofErr w:type="spellEnd"/>
            <w:r w:rsidRPr="003113C7">
              <w:rPr>
                <w:sz w:val="28"/>
                <w:szCs w:val="28"/>
              </w:rPr>
              <w:t xml:space="preserve"> </w:t>
            </w:r>
            <w:proofErr w:type="spellStart"/>
            <w:r w:rsidRPr="003113C7">
              <w:rPr>
                <w:sz w:val="28"/>
                <w:szCs w:val="28"/>
                <w:lang w:val="en-US"/>
              </w:rPr>
              <w:t>qarshi</w:t>
            </w:r>
            <w:proofErr w:type="spellEnd"/>
            <w:r w:rsidRPr="003113C7">
              <w:rPr>
                <w:sz w:val="28"/>
                <w:szCs w:val="28"/>
              </w:rPr>
              <w:t xml:space="preserve"> </w:t>
            </w:r>
            <w:proofErr w:type="spellStart"/>
            <w:r w:rsidRPr="003113C7">
              <w:rPr>
                <w:sz w:val="28"/>
                <w:szCs w:val="28"/>
                <w:lang w:val="en-US"/>
              </w:rPr>
              <w:t>aylanishda</w:t>
            </w:r>
            <w:proofErr w:type="spellEnd"/>
            <w:r w:rsidRPr="003113C7">
              <w:rPr>
                <w:sz w:val="28"/>
                <w:szCs w:val="28"/>
              </w:rPr>
              <w:t xml:space="preserve"> </w:t>
            </w:r>
            <w:proofErr w:type="spellStart"/>
            <w:r w:rsidRPr="003113C7">
              <w:rPr>
                <w:sz w:val="28"/>
                <w:szCs w:val="28"/>
                <w:lang w:val="en-US"/>
              </w:rPr>
              <w:t>ifodalanadi</w:t>
            </w:r>
            <w:proofErr w:type="spellEnd"/>
            <w:r w:rsidRPr="003113C7">
              <w:rPr>
                <w:sz w:val="28"/>
                <w:szCs w:val="28"/>
              </w:rPr>
              <w:t>.</w:t>
            </w:r>
          </w:p>
          <w:p w14:paraId="6C23BC8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32035D4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 xml:space="preserve">Электромагнит </w:t>
            </w:r>
            <w:proofErr w:type="spellStart"/>
            <w:r w:rsidRPr="003113C7">
              <w:rPr>
                <w:sz w:val="28"/>
                <w:szCs w:val="28"/>
              </w:rPr>
              <w:t>тўлқиннинг</w:t>
            </w:r>
            <w:proofErr w:type="spellEnd"/>
            <w:r w:rsidRPr="003113C7">
              <w:rPr>
                <w:sz w:val="28"/>
                <w:szCs w:val="28"/>
              </w:rPr>
              <w:t xml:space="preserve"> </w:t>
            </w:r>
            <w:proofErr w:type="spellStart"/>
            <w:r w:rsidRPr="003113C7">
              <w:rPr>
                <w:sz w:val="28"/>
                <w:szCs w:val="28"/>
              </w:rPr>
              <w:t>доиравий</w:t>
            </w:r>
            <w:proofErr w:type="spellEnd"/>
            <w:r w:rsidRPr="003113C7">
              <w:rPr>
                <w:sz w:val="28"/>
                <w:szCs w:val="28"/>
              </w:rPr>
              <w:t xml:space="preserve"> </w:t>
            </w:r>
            <w:proofErr w:type="spellStart"/>
            <w:r w:rsidRPr="003113C7">
              <w:rPr>
                <w:sz w:val="28"/>
                <w:szCs w:val="28"/>
              </w:rPr>
              <w:t>қутбланиши</w:t>
            </w:r>
            <w:proofErr w:type="spellEnd"/>
            <w:r w:rsidRPr="003113C7">
              <w:rPr>
                <w:sz w:val="28"/>
                <w:szCs w:val="28"/>
              </w:rPr>
              <w:t xml:space="preserve">. Электр </w:t>
            </w:r>
            <w:proofErr w:type="spellStart"/>
            <w:r w:rsidRPr="003113C7">
              <w:rPr>
                <w:sz w:val="28"/>
                <w:szCs w:val="28"/>
              </w:rPr>
              <w:t>майдон</w:t>
            </w:r>
            <w:proofErr w:type="spellEnd"/>
            <w:r w:rsidRPr="003113C7">
              <w:rPr>
                <w:sz w:val="28"/>
                <w:szCs w:val="28"/>
              </w:rPr>
              <w:t xml:space="preserve"> </w:t>
            </w:r>
            <w:proofErr w:type="spellStart"/>
            <w:r w:rsidRPr="003113C7">
              <w:rPr>
                <w:sz w:val="28"/>
                <w:szCs w:val="28"/>
              </w:rPr>
              <w:t>вектори</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йўналишида</w:t>
            </w:r>
            <w:proofErr w:type="spellEnd"/>
            <w:r w:rsidRPr="003113C7">
              <w:rPr>
                <w:sz w:val="28"/>
                <w:szCs w:val="28"/>
              </w:rPr>
              <w:t xml:space="preserve"> </w:t>
            </w:r>
            <w:proofErr w:type="spellStart"/>
            <w:r w:rsidRPr="003113C7">
              <w:rPr>
                <w:sz w:val="28"/>
                <w:szCs w:val="28"/>
              </w:rPr>
              <w:t>қарайдиган</w:t>
            </w:r>
            <w:proofErr w:type="spellEnd"/>
            <w:r w:rsidRPr="003113C7">
              <w:rPr>
                <w:sz w:val="28"/>
                <w:szCs w:val="28"/>
              </w:rPr>
              <w:t xml:space="preserve"> </w:t>
            </w:r>
            <w:proofErr w:type="spellStart"/>
            <w:r w:rsidRPr="003113C7">
              <w:rPr>
                <w:sz w:val="28"/>
                <w:szCs w:val="28"/>
              </w:rPr>
              <w:t>кузатувчи</w:t>
            </w:r>
            <w:proofErr w:type="spellEnd"/>
            <w:r w:rsidRPr="003113C7">
              <w:rPr>
                <w:sz w:val="28"/>
                <w:szCs w:val="28"/>
              </w:rPr>
              <w:t xml:space="preserve"> </w:t>
            </w:r>
            <w:proofErr w:type="spellStart"/>
            <w:r w:rsidRPr="003113C7">
              <w:rPr>
                <w:sz w:val="28"/>
                <w:szCs w:val="28"/>
              </w:rPr>
              <w:t>назарида</w:t>
            </w:r>
            <w:proofErr w:type="spellEnd"/>
            <w:r w:rsidRPr="003113C7">
              <w:rPr>
                <w:sz w:val="28"/>
                <w:szCs w:val="28"/>
              </w:rPr>
              <w:t xml:space="preserve"> </w:t>
            </w:r>
            <w:proofErr w:type="spellStart"/>
            <w:r w:rsidRPr="003113C7">
              <w:rPr>
                <w:sz w:val="28"/>
                <w:szCs w:val="28"/>
              </w:rPr>
              <w:t>соат</w:t>
            </w:r>
            <w:proofErr w:type="spellEnd"/>
            <w:r w:rsidRPr="003113C7">
              <w:rPr>
                <w:sz w:val="28"/>
                <w:szCs w:val="28"/>
              </w:rPr>
              <w:t xml:space="preserve"> </w:t>
            </w:r>
            <w:proofErr w:type="spellStart"/>
            <w:r w:rsidRPr="003113C7">
              <w:rPr>
                <w:sz w:val="28"/>
                <w:szCs w:val="28"/>
              </w:rPr>
              <w:t>йўналишига</w:t>
            </w:r>
            <w:proofErr w:type="spellEnd"/>
            <w:r w:rsidRPr="003113C7">
              <w:rPr>
                <w:sz w:val="28"/>
                <w:szCs w:val="28"/>
              </w:rPr>
              <w:t xml:space="preserve"> </w:t>
            </w:r>
            <w:proofErr w:type="spellStart"/>
            <w:r w:rsidRPr="003113C7">
              <w:rPr>
                <w:sz w:val="28"/>
                <w:szCs w:val="28"/>
              </w:rPr>
              <w:t>қарши</w:t>
            </w:r>
            <w:proofErr w:type="spellEnd"/>
            <w:r w:rsidRPr="003113C7">
              <w:rPr>
                <w:sz w:val="28"/>
                <w:szCs w:val="28"/>
              </w:rPr>
              <w:t xml:space="preserve"> </w:t>
            </w:r>
            <w:proofErr w:type="spellStart"/>
            <w:r w:rsidRPr="003113C7">
              <w:rPr>
                <w:sz w:val="28"/>
                <w:szCs w:val="28"/>
              </w:rPr>
              <w:t>айланишда</w:t>
            </w:r>
            <w:proofErr w:type="spellEnd"/>
            <w:r w:rsidRPr="003113C7">
              <w:rPr>
                <w:sz w:val="28"/>
                <w:szCs w:val="28"/>
              </w:rPr>
              <w:t xml:space="preserve"> </w:t>
            </w:r>
            <w:proofErr w:type="spellStart"/>
            <w:r w:rsidRPr="003113C7">
              <w:rPr>
                <w:sz w:val="28"/>
                <w:szCs w:val="28"/>
              </w:rPr>
              <w:t>ифодаланади</w:t>
            </w:r>
            <w:proofErr w:type="spellEnd"/>
            <w:r w:rsidRPr="003113C7">
              <w:rPr>
                <w:sz w:val="28"/>
                <w:szCs w:val="28"/>
              </w:rPr>
              <w:t>.</w:t>
            </w:r>
          </w:p>
          <w:p w14:paraId="461D700A" w14:textId="77777777" w:rsidR="00805E0B" w:rsidRPr="003113C7" w:rsidRDefault="00805E0B" w:rsidP="00F23303">
            <w:pPr>
              <w:widowControl w:val="0"/>
              <w:shd w:val="clear" w:color="auto" w:fill="FFFFFF"/>
              <w:tabs>
                <w:tab w:val="center" w:pos="4677"/>
                <w:tab w:val="right" w:pos="9355"/>
              </w:tabs>
              <w:autoSpaceDE w:val="0"/>
              <w:autoSpaceDN w:val="0"/>
              <w:adjustRightInd w:val="0"/>
              <w:ind w:firstLine="6"/>
              <w:jc w:val="both"/>
              <w:rPr>
                <w:sz w:val="28"/>
                <w:szCs w:val="28"/>
              </w:rPr>
            </w:pPr>
          </w:p>
        </w:tc>
      </w:tr>
      <w:tr w:rsidR="00531151" w:rsidRPr="00073205" w14:paraId="407BB1DF" w14:textId="77777777" w:rsidTr="00F23303">
        <w:trPr>
          <w:tblCellSpacing w:w="0" w:type="dxa"/>
          <w:jc w:val="center"/>
        </w:trPr>
        <w:tc>
          <w:tcPr>
            <w:tcW w:w="3711" w:type="dxa"/>
          </w:tcPr>
          <w:p w14:paraId="66DCF53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sz w:val="28"/>
                <w:szCs w:val="28"/>
              </w:rPr>
              <w:lastRenderedPageBreak/>
              <w:t>Левополяризованная</w:t>
            </w:r>
            <w:proofErr w:type="spellEnd"/>
            <w:r w:rsidRPr="003113C7">
              <w:rPr>
                <w:b/>
                <w:sz w:val="28"/>
                <w:szCs w:val="28"/>
              </w:rPr>
              <w:t xml:space="preserve"> волна</w:t>
            </w:r>
          </w:p>
          <w:p w14:paraId="45B7E81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chap</w:t>
            </w:r>
            <w:r w:rsidRPr="003113C7">
              <w:rPr>
                <w:bCs/>
                <w:sz w:val="28"/>
                <w:szCs w:val="28"/>
              </w:rPr>
              <w:t xml:space="preserve"> </w:t>
            </w:r>
            <w:proofErr w:type="spellStart"/>
            <w:r w:rsidRPr="003113C7">
              <w:rPr>
                <w:bCs/>
                <w:sz w:val="28"/>
                <w:szCs w:val="28"/>
                <w:lang w:val="en-US"/>
              </w:rPr>
              <w:t>qytblangan</w:t>
            </w:r>
            <w:proofErr w:type="spellEnd"/>
            <w:r w:rsidRPr="003113C7">
              <w:rPr>
                <w:bCs/>
                <w:sz w:val="28"/>
                <w:szCs w:val="28"/>
              </w:rPr>
              <w:t xml:space="preserve"> </w:t>
            </w:r>
            <w:r w:rsidRPr="003113C7">
              <w:rPr>
                <w:bCs/>
                <w:sz w:val="28"/>
                <w:szCs w:val="28"/>
                <w:lang w:val="en-US"/>
              </w:rPr>
              <w:t>to</w:t>
            </w:r>
            <w:r w:rsidRPr="003113C7">
              <w:rPr>
                <w:rFonts w:ascii="Cambria Math" w:hAnsi="Cambria Math" w:cs="Cambria Math"/>
                <w:bCs/>
                <w:sz w:val="28"/>
                <w:szCs w:val="28"/>
              </w:rPr>
              <w:t>ʻ</w:t>
            </w:r>
            <w:proofErr w:type="spellStart"/>
            <w:r w:rsidRPr="003113C7">
              <w:rPr>
                <w:bCs/>
                <w:sz w:val="28"/>
                <w:szCs w:val="28"/>
                <w:lang w:val="en-US"/>
              </w:rPr>
              <w:t>lqin</w:t>
            </w:r>
            <w:proofErr w:type="spellEnd"/>
          </w:p>
          <w:p w14:paraId="3B50960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Cs/>
                <w:sz w:val="28"/>
                <w:szCs w:val="28"/>
              </w:rPr>
              <w:t xml:space="preserve">       </w:t>
            </w:r>
            <w:proofErr w:type="spellStart"/>
            <w:r w:rsidRPr="003113C7">
              <w:rPr>
                <w:bCs/>
                <w:sz w:val="28"/>
                <w:szCs w:val="28"/>
              </w:rPr>
              <w:t>ч</w:t>
            </w:r>
            <w:r w:rsidRPr="003113C7">
              <w:rPr>
                <w:sz w:val="28"/>
                <w:szCs w:val="28"/>
              </w:rPr>
              <w:t>ап</w:t>
            </w:r>
            <w:proofErr w:type="spellEnd"/>
            <w:r w:rsidRPr="003113C7">
              <w:rPr>
                <w:sz w:val="28"/>
                <w:szCs w:val="28"/>
                <w:lang w:val="en-US"/>
              </w:rPr>
              <w:t xml:space="preserve"> </w:t>
            </w:r>
            <w:proofErr w:type="spellStart"/>
            <w:r w:rsidRPr="003113C7">
              <w:rPr>
                <w:sz w:val="28"/>
                <w:szCs w:val="28"/>
              </w:rPr>
              <w:t>қутбланган</w:t>
            </w:r>
            <w:proofErr w:type="spellEnd"/>
            <w:r w:rsidRPr="003113C7">
              <w:rPr>
                <w:sz w:val="28"/>
                <w:szCs w:val="28"/>
                <w:lang w:val="en-US"/>
              </w:rPr>
              <w:t xml:space="preserve"> </w:t>
            </w:r>
            <w:proofErr w:type="spellStart"/>
            <w:r w:rsidRPr="003113C7">
              <w:rPr>
                <w:sz w:val="28"/>
                <w:szCs w:val="28"/>
              </w:rPr>
              <w:t>тўлқин</w:t>
            </w:r>
            <w:proofErr w:type="spellEnd"/>
          </w:p>
          <w:p w14:paraId="1D9836D4"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left-handed </w:t>
            </w:r>
            <w:r w:rsidRPr="003113C7">
              <w:rPr>
                <w:bCs/>
                <w:sz w:val="28"/>
                <w:szCs w:val="28"/>
                <w:lang w:val="en-US"/>
              </w:rPr>
              <w:t>polarized</w:t>
            </w:r>
            <w:r w:rsidRPr="003113C7">
              <w:rPr>
                <w:b/>
                <w:bCs/>
                <w:sz w:val="28"/>
                <w:szCs w:val="28"/>
                <w:lang w:val="en-US"/>
              </w:rPr>
              <w:t xml:space="preserve"> </w:t>
            </w:r>
            <w:r w:rsidRPr="003113C7">
              <w:rPr>
                <w:bCs/>
                <w:sz w:val="28"/>
                <w:szCs w:val="28"/>
                <w:lang w:val="en-US"/>
              </w:rPr>
              <w:t>wave</w:t>
            </w:r>
          </w:p>
        </w:tc>
        <w:tc>
          <w:tcPr>
            <w:tcW w:w="6260" w:type="dxa"/>
          </w:tcPr>
          <w:p w14:paraId="737C23E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 xml:space="preserve">Волна с левой круговой поляризацией. Электромагнитная волна, в которой вектор электрического поля вращается против часовой стрелки по отношению к вектору </w:t>
            </w:r>
            <w:proofErr w:type="spellStart"/>
            <w:r w:rsidRPr="003113C7">
              <w:rPr>
                <w:sz w:val="28"/>
                <w:szCs w:val="28"/>
              </w:rPr>
              <w:t>Пойнтинга</w:t>
            </w:r>
            <w:proofErr w:type="spellEnd"/>
            <w:r w:rsidRPr="003113C7">
              <w:rPr>
                <w:sz w:val="28"/>
                <w:szCs w:val="28"/>
              </w:rPr>
              <w:t>.</w:t>
            </w:r>
          </w:p>
          <w:p w14:paraId="7C7A3A4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781B464E"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proofErr w:type="spellStart"/>
            <w:r w:rsidRPr="003113C7">
              <w:rPr>
                <w:sz w:val="28"/>
                <w:szCs w:val="28"/>
                <w:lang w:val="en-US"/>
              </w:rPr>
              <w:t>Doiraviy</w:t>
            </w:r>
            <w:proofErr w:type="spellEnd"/>
            <w:r w:rsidRPr="003113C7">
              <w:rPr>
                <w:sz w:val="28"/>
                <w:szCs w:val="28"/>
                <w:lang w:val="en-US"/>
              </w:rPr>
              <w:t xml:space="preserve"> chap </w:t>
            </w:r>
            <w:proofErr w:type="spellStart"/>
            <w:r w:rsidRPr="003113C7">
              <w:rPr>
                <w:sz w:val="28"/>
                <w:szCs w:val="28"/>
                <w:lang w:val="en-US"/>
              </w:rPr>
              <w:t>qutblangan</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vek</w:t>
            </w:r>
            <w:proofErr w:type="spellEnd"/>
            <w:r w:rsidR="00805E0B" w:rsidRPr="003113C7">
              <w:rPr>
                <w:sz w:val="28"/>
                <w:szCs w:val="28"/>
                <w:lang w:val="en-US"/>
              </w:rPr>
              <w:t>-</w:t>
            </w:r>
            <w:r w:rsidRPr="003113C7">
              <w:rPr>
                <w:sz w:val="28"/>
                <w:szCs w:val="28"/>
                <w:lang w:val="en-US"/>
              </w:rPr>
              <w:t xml:space="preserve">tori Poynting </w:t>
            </w:r>
            <w:proofErr w:type="spellStart"/>
            <w:r w:rsidRPr="003113C7">
              <w:rPr>
                <w:sz w:val="28"/>
                <w:szCs w:val="28"/>
                <w:lang w:val="en-US"/>
              </w:rPr>
              <w:t>vektoriga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soat</w:t>
            </w:r>
            <w:proofErr w:type="spellEnd"/>
            <w:r w:rsidRPr="003113C7">
              <w:rPr>
                <w:sz w:val="28"/>
                <w:szCs w:val="28"/>
                <w:lang w:val="en-US"/>
              </w:rPr>
              <w:t xml:space="preserve"> </w:t>
            </w:r>
            <w:proofErr w:type="spellStart"/>
            <w:r w:rsidRPr="003113C7">
              <w:rPr>
                <w:sz w:val="28"/>
                <w:szCs w:val="28"/>
                <w:lang w:val="en-US"/>
              </w:rPr>
              <w:t>miliga</w:t>
            </w:r>
            <w:proofErr w:type="spellEnd"/>
            <w:r w:rsidRPr="003113C7">
              <w:rPr>
                <w:sz w:val="28"/>
                <w:szCs w:val="28"/>
                <w:lang w:val="en-US"/>
              </w:rPr>
              <w:t xml:space="preserve"> </w:t>
            </w:r>
            <w:proofErr w:type="spellStart"/>
            <w:r w:rsidRPr="003113C7">
              <w:rPr>
                <w:sz w:val="28"/>
                <w:szCs w:val="28"/>
                <w:lang w:val="en-US"/>
              </w:rPr>
              <w:t>teskari</w:t>
            </w:r>
            <w:proofErr w:type="spellEnd"/>
            <w:r w:rsidRPr="003113C7">
              <w:rPr>
                <w:sz w:val="28"/>
                <w:szCs w:val="28"/>
                <w:lang w:val="en-US"/>
              </w:rPr>
              <w:t xml:space="preserve"> </w:t>
            </w:r>
            <w:proofErr w:type="spellStart"/>
            <w:r w:rsidRPr="003113C7">
              <w:rPr>
                <w:sz w:val="28"/>
                <w:szCs w:val="28"/>
                <w:lang w:val="en-US"/>
              </w:rPr>
              <w:t>aylanadigan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4965104D"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p>
          <w:p w14:paraId="452F3E74"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Доиравий чап қутбланган тўлқин. Электр майдон вектори Пойнтинг векторига нисбатан соат мили</w:t>
            </w:r>
            <w:r w:rsidR="00805E0B" w:rsidRPr="003113C7">
              <w:rPr>
                <w:sz w:val="28"/>
                <w:szCs w:val="28"/>
                <w:lang w:val="uz-Cyrl-UZ"/>
              </w:rPr>
              <w:t>-</w:t>
            </w:r>
            <w:r w:rsidRPr="003113C7">
              <w:rPr>
                <w:sz w:val="28"/>
                <w:szCs w:val="28"/>
                <w:lang w:val="uz-Cyrl-UZ"/>
              </w:rPr>
              <w:t>га тескари айланадиган электромагнит тўлқин.</w:t>
            </w:r>
          </w:p>
        </w:tc>
      </w:tr>
      <w:tr w:rsidR="00531151" w:rsidRPr="003113C7" w14:paraId="64B8A53A" w14:textId="77777777" w:rsidTr="00F23303">
        <w:trPr>
          <w:tblCellSpacing w:w="0" w:type="dxa"/>
          <w:jc w:val="center"/>
        </w:trPr>
        <w:tc>
          <w:tcPr>
            <w:tcW w:w="3711" w:type="dxa"/>
          </w:tcPr>
          <w:p w14:paraId="646387A9"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t>Левосторонняя (против часовой стрелки)</w:t>
            </w:r>
            <w:r w:rsidRPr="003113C7">
              <w:rPr>
                <w:b/>
                <w:iCs/>
                <w:sz w:val="28"/>
                <w:szCs w:val="28"/>
                <w:lang w:val="uz-Cyrl-UZ"/>
              </w:rPr>
              <w:br/>
              <w:t>поляризация</w:t>
            </w:r>
          </w:p>
          <w:p w14:paraId="59583B74"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b/>
                <w:iCs/>
                <w:sz w:val="28"/>
                <w:szCs w:val="28"/>
                <w:lang w:val="uz-Cyrl-UZ"/>
              </w:rPr>
              <w:t>uz -</w:t>
            </w:r>
            <w:r w:rsidRPr="003113C7">
              <w:rPr>
                <w:iCs/>
                <w:sz w:val="28"/>
                <w:szCs w:val="28"/>
                <w:lang w:val="uz-Cyrl-UZ"/>
              </w:rPr>
              <w:t xml:space="preserve"> chap tomonlama </w:t>
            </w:r>
            <w:r w:rsidRPr="003113C7">
              <w:rPr>
                <w:iCs/>
                <w:sz w:val="28"/>
                <w:szCs w:val="28"/>
                <w:lang w:val="uz-Cyrl-UZ"/>
              </w:rPr>
              <w:br/>
              <w:t>(soat miliga qarama-qarshi) qutblanish</w:t>
            </w:r>
          </w:p>
          <w:p w14:paraId="28EDC1E9" w14:textId="77777777" w:rsidR="00531151" w:rsidRPr="003113C7" w:rsidRDefault="00531151" w:rsidP="00F23303">
            <w:pPr>
              <w:widowControl w:val="0"/>
              <w:tabs>
                <w:tab w:val="center" w:pos="4677"/>
                <w:tab w:val="right" w:pos="9355"/>
              </w:tabs>
              <w:autoSpaceDE w:val="0"/>
              <w:autoSpaceDN w:val="0"/>
              <w:adjustRightInd w:val="0"/>
              <w:rPr>
                <w:iCs/>
                <w:sz w:val="28"/>
                <w:szCs w:val="28"/>
              </w:rPr>
            </w:pPr>
            <w:r w:rsidRPr="003113C7">
              <w:rPr>
                <w:iCs/>
                <w:sz w:val="28"/>
                <w:szCs w:val="28"/>
                <w:lang w:val="uz-Cyrl-UZ"/>
              </w:rPr>
              <w:t xml:space="preserve">       </w:t>
            </w:r>
            <w:proofErr w:type="spellStart"/>
            <w:r w:rsidRPr="003113C7">
              <w:rPr>
                <w:iCs/>
                <w:sz w:val="28"/>
                <w:szCs w:val="28"/>
              </w:rPr>
              <w:t>чап</w:t>
            </w:r>
            <w:proofErr w:type="spellEnd"/>
            <w:r w:rsidRPr="003113C7">
              <w:rPr>
                <w:iCs/>
                <w:sz w:val="28"/>
                <w:szCs w:val="28"/>
              </w:rPr>
              <w:t xml:space="preserve"> </w:t>
            </w:r>
            <w:proofErr w:type="spellStart"/>
            <w:r w:rsidRPr="003113C7">
              <w:rPr>
                <w:iCs/>
                <w:sz w:val="28"/>
                <w:szCs w:val="28"/>
              </w:rPr>
              <w:t>томонлама</w:t>
            </w:r>
            <w:proofErr w:type="spellEnd"/>
            <w:r w:rsidRPr="003113C7">
              <w:rPr>
                <w:iCs/>
                <w:sz w:val="28"/>
                <w:szCs w:val="28"/>
              </w:rPr>
              <w:t xml:space="preserve"> (</w:t>
            </w:r>
            <w:proofErr w:type="spellStart"/>
            <w:r w:rsidRPr="003113C7">
              <w:rPr>
                <w:iCs/>
                <w:sz w:val="28"/>
                <w:szCs w:val="28"/>
              </w:rPr>
              <w:t>соат</w:t>
            </w:r>
            <w:proofErr w:type="spellEnd"/>
            <w:r w:rsidRPr="003113C7">
              <w:rPr>
                <w:iCs/>
                <w:sz w:val="28"/>
                <w:szCs w:val="28"/>
              </w:rPr>
              <w:br/>
            </w:r>
            <w:proofErr w:type="spellStart"/>
            <w:r w:rsidRPr="003113C7">
              <w:rPr>
                <w:iCs/>
                <w:sz w:val="28"/>
                <w:szCs w:val="28"/>
              </w:rPr>
              <w:t>милига</w:t>
            </w:r>
            <w:proofErr w:type="spellEnd"/>
            <w:r w:rsidRPr="003113C7">
              <w:rPr>
                <w:iCs/>
                <w:sz w:val="28"/>
                <w:szCs w:val="28"/>
              </w:rPr>
              <w:t xml:space="preserve"> </w:t>
            </w:r>
            <w:proofErr w:type="spellStart"/>
            <w:r w:rsidRPr="003113C7">
              <w:rPr>
                <w:iCs/>
                <w:sz w:val="28"/>
                <w:szCs w:val="28"/>
              </w:rPr>
              <w:t>қарама-қарши</w:t>
            </w:r>
            <w:proofErr w:type="spellEnd"/>
            <w:r w:rsidRPr="003113C7">
              <w:rPr>
                <w:iCs/>
                <w:sz w:val="28"/>
                <w:szCs w:val="28"/>
              </w:rPr>
              <w:t xml:space="preserve">) </w:t>
            </w:r>
            <w:r w:rsidRPr="003113C7">
              <w:rPr>
                <w:iCs/>
                <w:sz w:val="28"/>
                <w:szCs w:val="28"/>
                <w:lang w:val="uz-Cyrl-UZ"/>
              </w:rPr>
              <w:br/>
            </w:r>
            <w:proofErr w:type="spellStart"/>
            <w:r w:rsidRPr="003113C7">
              <w:rPr>
                <w:iCs/>
                <w:sz w:val="28"/>
                <w:szCs w:val="28"/>
              </w:rPr>
              <w:t>қутбланиш</w:t>
            </w:r>
            <w:proofErr w:type="spellEnd"/>
          </w:p>
          <w:p w14:paraId="4434C94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iCs/>
                <w:sz w:val="28"/>
                <w:szCs w:val="28"/>
                <w:lang w:val="en-US"/>
              </w:rPr>
              <w:t>en</w:t>
            </w:r>
            <w:proofErr w:type="spellEnd"/>
            <w:r w:rsidRPr="003113C7">
              <w:rPr>
                <w:iCs/>
                <w:sz w:val="28"/>
                <w:szCs w:val="28"/>
                <w:lang w:val="en-US"/>
              </w:rPr>
              <w:t xml:space="preserve"> - left-hand polarization, counter-clockwise polarization</w:t>
            </w:r>
          </w:p>
        </w:tc>
        <w:tc>
          <w:tcPr>
            <w:tcW w:w="6260" w:type="dxa"/>
            <w:vAlign w:val="center"/>
          </w:tcPr>
          <w:p w14:paraId="381AAD7E"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r w:rsidRPr="003113C7">
              <w:rPr>
                <w:rFonts w:ascii="Times New Roman" w:hAnsi="Times New Roman" w:cs="Times New Roman"/>
                <w:sz w:val="28"/>
                <w:szCs w:val="28"/>
              </w:rPr>
              <w:t>Эллиптическая или круговая поляризация, при которой вектор напряженности электрического поля, наблюдаемый в любой фиксированной плоскости, не включающей в себя направление распространения, вращается против хода часовой стрелки, если смотреть в напр</w:t>
            </w:r>
            <w:r w:rsidR="004C013B" w:rsidRPr="003113C7">
              <w:rPr>
                <w:rFonts w:ascii="Times New Roman" w:hAnsi="Times New Roman" w:cs="Times New Roman"/>
                <w:sz w:val="28"/>
                <w:szCs w:val="28"/>
              </w:rPr>
              <w:t>авлении распространения.</w:t>
            </w:r>
          </w:p>
          <w:p w14:paraId="727E888C"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p>
          <w:p w14:paraId="7B495186"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proofErr w:type="spellStart"/>
            <w:r w:rsidRPr="003113C7">
              <w:rPr>
                <w:sz w:val="28"/>
                <w:szCs w:val="28"/>
                <w:lang w:val="en-US"/>
              </w:rPr>
              <w:t>Elliptik</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doiraviy</w:t>
            </w:r>
            <w:proofErr w:type="spellEnd"/>
            <w:r w:rsidRPr="003113C7">
              <w:rPr>
                <w:sz w:val="28"/>
                <w:szCs w:val="28"/>
              </w:rPr>
              <w:t xml:space="preserve"> </w:t>
            </w:r>
            <w:proofErr w:type="spellStart"/>
            <w:r w:rsidRPr="003113C7">
              <w:rPr>
                <w:sz w:val="28"/>
                <w:szCs w:val="28"/>
                <w:lang w:val="en-US"/>
              </w:rPr>
              <w:t>qutblanish</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istalgan</w:t>
            </w:r>
            <w:proofErr w:type="spellEnd"/>
            <w:r w:rsidRPr="003113C7">
              <w:rPr>
                <w:sz w:val="28"/>
                <w:szCs w:val="28"/>
              </w:rPr>
              <w:t xml:space="preserve"> </w:t>
            </w:r>
            <w:proofErr w:type="spellStart"/>
            <w:r w:rsidRPr="003113C7">
              <w:rPr>
                <w:sz w:val="28"/>
                <w:szCs w:val="28"/>
                <w:lang w:val="en-US"/>
              </w:rPr>
              <w:t>qayd</w:t>
            </w:r>
            <w:proofErr w:type="spellEnd"/>
            <w:r w:rsidRPr="003113C7">
              <w:rPr>
                <w:sz w:val="28"/>
                <w:szCs w:val="28"/>
              </w:rPr>
              <w:t xml:space="preserve"> </w:t>
            </w:r>
            <w:proofErr w:type="spellStart"/>
            <w:r w:rsidRPr="003113C7">
              <w:rPr>
                <w:sz w:val="28"/>
                <w:szCs w:val="28"/>
                <w:lang w:val="en-US"/>
              </w:rPr>
              <w:t>qilingan</w:t>
            </w:r>
            <w:proofErr w:type="spellEnd"/>
            <w:r w:rsidRPr="003113C7">
              <w:rPr>
                <w:sz w:val="28"/>
                <w:szCs w:val="28"/>
              </w:rPr>
              <w:t xml:space="preserve"> </w:t>
            </w:r>
            <w:proofErr w:type="spellStart"/>
            <w:r w:rsidRPr="003113C7">
              <w:rPr>
                <w:sz w:val="28"/>
                <w:szCs w:val="28"/>
                <w:lang w:val="en-US"/>
              </w:rPr>
              <w:t>tekislikda</w:t>
            </w:r>
            <w:proofErr w:type="spellEnd"/>
            <w:r w:rsidRPr="003113C7">
              <w:rPr>
                <w:sz w:val="28"/>
                <w:szCs w:val="28"/>
              </w:rPr>
              <w:t xml:space="preserve"> </w:t>
            </w:r>
            <w:proofErr w:type="spellStart"/>
            <w:r w:rsidRPr="003113C7">
              <w:rPr>
                <w:sz w:val="28"/>
                <w:szCs w:val="28"/>
                <w:lang w:val="en-US"/>
              </w:rPr>
              <w:t>kuzatilayotgan</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nali</w:t>
            </w:r>
            <w:proofErr w:type="spellEnd"/>
            <w:r w:rsidR="00805E0B" w:rsidRPr="003113C7">
              <w:rPr>
                <w:sz w:val="28"/>
                <w:szCs w:val="28"/>
              </w:rPr>
              <w:t>-</w:t>
            </w:r>
            <w:proofErr w:type="spellStart"/>
            <w:r w:rsidRPr="003113C7">
              <w:rPr>
                <w:sz w:val="28"/>
                <w:szCs w:val="28"/>
                <w:lang w:val="en-US"/>
              </w:rPr>
              <w:t>shini</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r w:rsidRPr="003113C7">
              <w:rPr>
                <w:sz w:val="28"/>
                <w:szCs w:val="28"/>
                <w:lang w:val="en-US"/>
              </w:rPr>
              <w:t>z</w:t>
            </w:r>
            <w:r w:rsidRPr="003113C7">
              <w:rPr>
                <w:sz w:val="28"/>
                <w:szCs w:val="28"/>
              </w:rPr>
              <w:t xml:space="preserve"> </w:t>
            </w:r>
            <w:proofErr w:type="spellStart"/>
            <w:r w:rsidRPr="003113C7">
              <w:rPr>
                <w:sz w:val="28"/>
                <w:szCs w:val="28"/>
                <w:lang w:val="en-US"/>
              </w:rPr>
              <w:t>ichiga</w:t>
            </w:r>
            <w:proofErr w:type="spellEnd"/>
            <w:r w:rsidRPr="003113C7">
              <w:rPr>
                <w:sz w:val="28"/>
                <w:szCs w:val="28"/>
              </w:rPr>
              <w:t xml:space="preserve"> </w:t>
            </w:r>
            <w:proofErr w:type="spellStart"/>
            <w:r w:rsidRPr="003113C7">
              <w:rPr>
                <w:sz w:val="28"/>
                <w:szCs w:val="28"/>
                <w:lang w:val="en-US"/>
              </w:rPr>
              <w:t>olmaydigan</w:t>
            </w:r>
            <w:proofErr w:type="spellEnd"/>
            <w:r w:rsidRPr="003113C7">
              <w:rPr>
                <w:sz w:val="28"/>
                <w:szCs w:val="28"/>
              </w:rPr>
              <w:t xml:space="preserve"> </w:t>
            </w:r>
            <w:proofErr w:type="spellStart"/>
            <w:r w:rsidRPr="003113C7">
              <w:rPr>
                <w:sz w:val="28"/>
                <w:szCs w:val="28"/>
                <w:lang w:val="en-US"/>
              </w:rPr>
              <w:t>elektr</w:t>
            </w:r>
            <w:proofErr w:type="spellEnd"/>
            <w:r w:rsidRPr="003113C7">
              <w:rPr>
                <w:sz w:val="28"/>
                <w:szCs w:val="28"/>
              </w:rPr>
              <w:t xml:space="preserve"> </w:t>
            </w:r>
            <w:proofErr w:type="spellStart"/>
            <w:r w:rsidRPr="003113C7">
              <w:rPr>
                <w:sz w:val="28"/>
                <w:szCs w:val="28"/>
                <w:lang w:val="en-US"/>
              </w:rPr>
              <w:t>maydon</w:t>
            </w:r>
            <w:proofErr w:type="spellEnd"/>
            <w:r w:rsidRPr="003113C7">
              <w:rPr>
                <w:sz w:val="28"/>
                <w:szCs w:val="28"/>
              </w:rPr>
              <w:t xml:space="preserve"> </w:t>
            </w:r>
            <w:proofErr w:type="spellStart"/>
            <w:r w:rsidRPr="003113C7">
              <w:rPr>
                <w:sz w:val="28"/>
                <w:szCs w:val="28"/>
                <w:lang w:val="en-US"/>
              </w:rPr>
              <w:t>kuchlan</w:t>
            </w:r>
            <w:proofErr w:type="spellEnd"/>
            <w:r w:rsidR="00805E0B" w:rsidRPr="003113C7">
              <w:rPr>
                <w:sz w:val="28"/>
                <w:szCs w:val="28"/>
              </w:rPr>
              <w:t>-</w:t>
            </w:r>
            <w:proofErr w:type="spellStart"/>
            <w:r w:rsidRPr="003113C7">
              <w:rPr>
                <w:sz w:val="28"/>
                <w:szCs w:val="28"/>
                <w:lang w:val="en-US"/>
              </w:rPr>
              <w:t>ganligi</w:t>
            </w:r>
            <w:proofErr w:type="spellEnd"/>
            <w:r w:rsidRPr="003113C7">
              <w:rPr>
                <w:sz w:val="28"/>
                <w:szCs w:val="28"/>
              </w:rPr>
              <w:t xml:space="preserve"> </w:t>
            </w:r>
            <w:proofErr w:type="spellStart"/>
            <w:r w:rsidRPr="003113C7">
              <w:rPr>
                <w:sz w:val="28"/>
                <w:szCs w:val="28"/>
                <w:lang w:val="en-US"/>
              </w:rPr>
              <w:t>vektori</w:t>
            </w:r>
            <w:proofErr w:type="spellEnd"/>
            <w:r w:rsidRPr="003113C7">
              <w:rPr>
                <w:sz w:val="28"/>
                <w:szCs w:val="28"/>
              </w:rPr>
              <w:t xml:space="preserve">, </w:t>
            </w:r>
            <w:r w:rsidRPr="003113C7">
              <w:rPr>
                <w:sz w:val="28"/>
                <w:szCs w:val="28"/>
                <w:lang w:val="en-US"/>
              </w:rPr>
              <w:t>agar</w:t>
            </w:r>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nalishiga</w:t>
            </w:r>
            <w:proofErr w:type="spellEnd"/>
            <w:r w:rsidRPr="003113C7">
              <w:rPr>
                <w:sz w:val="28"/>
                <w:szCs w:val="28"/>
              </w:rPr>
              <w:t xml:space="preserve"> </w:t>
            </w:r>
            <w:proofErr w:type="spellStart"/>
            <w:r w:rsidRPr="003113C7">
              <w:rPr>
                <w:sz w:val="28"/>
                <w:szCs w:val="28"/>
                <w:lang w:val="en-US"/>
              </w:rPr>
              <w:t>qaralsa</w:t>
            </w:r>
            <w:proofErr w:type="spellEnd"/>
            <w:r w:rsidRPr="003113C7">
              <w:rPr>
                <w:sz w:val="28"/>
                <w:szCs w:val="28"/>
              </w:rPr>
              <w:t xml:space="preserve">, </w:t>
            </w:r>
            <w:proofErr w:type="spellStart"/>
            <w:r w:rsidRPr="003113C7">
              <w:rPr>
                <w:sz w:val="28"/>
                <w:szCs w:val="28"/>
                <w:lang w:val="en-US"/>
              </w:rPr>
              <w:t>soat</w:t>
            </w:r>
            <w:proofErr w:type="spellEnd"/>
            <w:r w:rsidRPr="003113C7">
              <w:rPr>
                <w:sz w:val="28"/>
                <w:szCs w:val="28"/>
              </w:rPr>
              <w:t xml:space="preserve"> </w:t>
            </w:r>
            <w:proofErr w:type="spellStart"/>
            <w:r w:rsidRPr="003113C7">
              <w:rPr>
                <w:sz w:val="28"/>
                <w:szCs w:val="28"/>
                <w:lang w:val="en-US"/>
              </w:rPr>
              <w:t>mili</w:t>
            </w:r>
            <w:proofErr w:type="spellEnd"/>
            <w:r w:rsidRPr="003113C7">
              <w:rPr>
                <w:sz w:val="28"/>
                <w:szCs w:val="28"/>
              </w:rPr>
              <w:t xml:space="preserve"> </w:t>
            </w:r>
            <w:proofErr w:type="spellStart"/>
            <w:r w:rsidRPr="003113C7">
              <w:rPr>
                <w:sz w:val="28"/>
                <w:szCs w:val="28"/>
                <w:lang w:val="en-US"/>
              </w:rPr>
              <w:t>harakatiga</w:t>
            </w:r>
            <w:proofErr w:type="spellEnd"/>
            <w:r w:rsidRPr="003113C7">
              <w:rPr>
                <w:sz w:val="28"/>
                <w:szCs w:val="28"/>
              </w:rPr>
              <w:t xml:space="preserve"> </w:t>
            </w:r>
            <w:proofErr w:type="spellStart"/>
            <w:r w:rsidRPr="003113C7">
              <w:rPr>
                <w:sz w:val="28"/>
                <w:szCs w:val="28"/>
                <w:lang w:val="en-US"/>
              </w:rPr>
              <w:t>teskari</w:t>
            </w:r>
            <w:proofErr w:type="spellEnd"/>
            <w:r w:rsidRPr="003113C7">
              <w:rPr>
                <w:sz w:val="28"/>
                <w:szCs w:val="28"/>
              </w:rPr>
              <w:t xml:space="preserve"> </w:t>
            </w:r>
            <w:proofErr w:type="spellStart"/>
            <w:r w:rsidRPr="003113C7">
              <w:rPr>
                <w:sz w:val="28"/>
                <w:szCs w:val="28"/>
                <w:lang w:val="en-US"/>
              </w:rPr>
              <w:t>aylanadi</w:t>
            </w:r>
            <w:proofErr w:type="spellEnd"/>
            <w:r w:rsidRPr="003113C7">
              <w:rPr>
                <w:sz w:val="28"/>
                <w:szCs w:val="28"/>
              </w:rPr>
              <w:t>.</w:t>
            </w:r>
          </w:p>
          <w:p w14:paraId="46C98CD2"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p>
          <w:p w14:paraId="3D2C39F8"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rPr>
            </w:pPr>
            <w:proofErr w:type="spellStart"/>
            <w:r w:rsidRPr="003113C7">
              <w:rPr>
                <w:sz w:val="28"/>
                <w:szCs w:val="28"/>
              </w:rPr>
              <w:t>Эллиптик</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доиравий</w:t>
            </w:r>
            <w:proofErr w:type="spellEnd"/>
            <w:r w:rsidRPr="003113C7">
              <w:rPr>
                <w:sz w:val="28"/>
                <w:szCs w:val="28"/>
              </w:rPr>
              <w:t xml:space="preserve"> </w:t>
            </w:r>
            <w:proofErr w:type="spellStart"/>
            <w:r w:rsidRPr="003113C7">
              <w:rPr>
                <w:sz w:val="28"/>
                <w:szCs w:val="28"/>
              </w:rPr>
              <w:t>қутбланиш</w:t>
            </w:r>
            <w:proofErr w:type="spellEnd"/>
            <w:r w:rsidRPr="003113C7">
              <w:rPr>
                <w:sz w:val="28"/>
                <w:szCs w:val="28"/>
              </w:rPr>
              <w:t xml:space="preserve">, бунда </w:t>
            </w:r>
            <w:proofErr w:type="spellStart"/>
            <w:r w:rsidRPr="003113C7">
              <w:rPr>
                <w:sz w:val="28"/>
                <w:szCs w:val="28"/>
              </w:rPr>
              <w:t>исталган</w:t>
            </w:r>
            <w:proofErr w:type="spellEnd"/>
            <w:r w:rsidRPr="003113C7">
              <w:rPr>
                <w:sz w:val="28"/>
                <w:szCs w:val="28"/>
              </w:rPr>
              <w:t xml:space="preserve"> </w:t>
            </w:r>
            <w:proofErr w:type="spellStart"/>
            <w:r w:rsidRPr="003113C7">
              <w:rPr>
                <w:sz w:val="28"/>
                <w:szCs w:val="28"/>
              </w:rPr>
              <w:t>қайд</w:t>
            </w:r>
            <w:proofErr w:type="spellEnd"/>
            <w:r w:rsidRPr="003113C7">
              <w:rPr>
                <w:sz w:val="28"/>
                <w:szCs w:val="28"/>
              </w:rPr>
              <w:t xml:space="preserve"> </w:t>
            </w:r>
            <w:proofErr w:type="spellStart"/>
            <w:r w:rsidRPr="003113C7">
              <w:rPr>
                <w:sz w:val="28"/>
                <w:szCs w:val="28"/>
              </w:rPr>
              <w:t>қилинган</w:t>
            </w:r>
            <w:proofErr w:type="spellEnd"/>
            <w:r w:rsidRPr="003113C7">
              <w:rPr>
                <w:sz w:val="28"/>
                <w:szCs w:val="28"/>
              </w:rPr>
              <w:t xml:space="preserve"> </w:t>
            </w:r>
            <w:proofErr w:type="spellStart"/>
            <w:r w:rsidRPr="003113C7">
              <w:rPr>
                <w:sz w:val="28"/>
                <w:szCs w:val="28"/>
              </w:rPr>
              <w:t>текисликда</w:t>
            </w:r>
            <w:proofErr w:type="spellEnd"/>
            <w:r w:rsidRPr="003113C7">
              <w:rPr>
                <w:sz w:val="28"/>
                <w:szCs w:val="28"/>
              </w:rPr>
              <w:t xml:space="preserve"> </w:t>
            </w:r>
            <w:proofErr w:type="spellStart"/>
            <w:r w:rsidRPr="003113C7">
              <w:rPr>
                <w:sz w:val="28"/>
                <w:szCs w:val="28"/>
              </w:rPr>
              <w:t>кузатилаётган</w:t>
            </w:r>
            <w:proofErr w:type="spellEnd"/>
            <w:r w:rsidRPr="003113C7">
              <w:rPr>
                <w:sz w:val="28"/>
                <w:szCs w:val="28"/>
              </w:rPr>
              <w:t>, тар</w:t>
            </w:r>
            <w:r w:rsidR="00805E0B" w:rsidRPr="003113C7">
              <w:rPr>
                <w:sz w:val="28"/>
                <w:szCs w:val="28"/>
              </w:rPr>
              <w:t>-</w:t>
            </w:r>
            <w:proofErr w:type="spellStart"/>
            <w:r w:rsidRPr="003113C7">
              <w:rPr>
                <w:sz w:val="28"/>
                <w:szCs w:val="28"/>
              </w:rPr>
              <w:t>қалиш</w:t>
            </w:r>
            <w:proofErr w:type="spellEnd"/>
            <w:r w:rsidRPr="003113C7">
              <w:rPr>
                <w:sz w:val="28"/>
                <w:szCs w:val="28"/>
              </w:rPr>
              <w:t xml:space="preserve"> </w:t>
            </w:r>
            <w:proofErr w:type="spellStart"/>
            <w:r w:rsidRPr="003113C7">
              <w:rPr>
                <w:sz w:val="28"/>
                <w:szCs w:val="28"/>
              </w:rPr>
              <w:t>йўналишини</w:t>
            </w:r>
            <w:proofErr w:type="spellEnd"/>
            <w:r w:rsidRPr="003113C7">
              <w:rPr>
                <w:sz w:val="28"/>
                <w:szCs w:val="28"/>
              </w:rPr>
              <w:t xml:space="preserve"> </w:t>
            </w:r>
            <w:proofErr w:type="spellStart"/>
            <w:r w:rsidRPr="003113C7">
              <w:rPr>
                <w:sz w:val="28"/>
                <w:szCs w:val="28"/>
              </w:rPr>
              <w:t>ўз</w:t>
            </w:r>
            <w:proofErr w:type="spellEnd"/>
            <w:r w:rsidRPr="003113C7">
              <w:rPr>
                <w:sz w:val="28"/>
                <w:szCs w:val="28"/>
              </w:rPr>
              <w:t xml:space="preserve"> ичига </w:t>
            </w:r>
            <w:proofErr w:type="spellStart"/>
            <w:r w:rsidRPr="003113C7">
              <w:rPr>
                <w:sz w:val="28"/>
                <w:szCs w:val="28"/>
              </w:rPr>
              <w:t>олмайдиган</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майдон</w:t>
            </w:r>
            <w:proofErr w:type="spellEnd"/>
            <w:r w:rsidRPr="003113C7">
              <w:rPr>
                <w:sz w:val="28"/>
                <w:szCs w:val="28"/>
              </w:rPr>
              <w:t xml:space="preserve"> </w:t>
            </w:r>
            <w:proofErr w:type="spellStart"/>
            <w:r w:rsidRPr="003113C7">
              <w:rPr>
                <w:sz w:val="28"/>
                <w:szCs w:val="28"/>
              </w:rPr>
              <w:t>кучланганлиги</w:t>
            </w:r>
            <w:proofErr w:type="spellEnd"/>
            <w:r w:rsidRPr="003113C7">
              <w:rPr>
                <w:sz w:val="28"/>
                <w:szCs w:val="28"/>
              </w:rPr>
              <w:t xml:space="preserve"> </w:t>
            </w:r>
            <w:proofErr w:type="spellStart"/>
            <w:r w:rsidRPr="003113C7">
              <w:rPr>
                <w:sz w:val="28"/>
                <w:szCs w:val="28"/>
              </w:rPr>
              <w:t>вектори</w:t>
            </w:r>
            <w:proofErr w:type="spellEnd"/>
            <w:r w:rsidRPr="003113C7">
              <w:rPr>
                <w:sz w:val="28"/>
                <w:szCs w:val="28"/>
              </w:rPr>
              <w:t xml:space="preserve">, агар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йўналишига</w:t>
            </w:r>
            <w:proofErr w:type="spellEnd"/>
            <w:r w:rsidRPr="003113C7">
              <w:rPr>
                <w:sz w:val="28"/>
                <w:szCs w:val="28"/>
              </w:rPr>
              <w:t xml:space="preserve"> </w:t>
            </w:r>
            <w:proofErr w:type="spellStart"/>
            <w:r w:rsidRPr="003113C7">
              <w:rPr>
                <w:sz w:val="28"/>
                <w:szCs w:val="28"/>
              </w:rPr>
              <w:t>қаралса</w:t>
            </w:r>
            <w:proofErr w:type="spellEnd"/>
            <w:r w:rsidRPr="003113C7">
              <w:rPr>
                <w:sz w:val="28"/>
                <w:szCs w:val="28"/>
              </w:rPr>
              <w:t xml:space="preserve">, </w:t>
            </w:r>
            <w:proofErr w:type="spellStart"/>
            <w:r w:rsidRPr="003113C7">
              <w:rPr>
                <w:sz w:val="28"/>
                <w:szCs w:val="28"/>
              </w:rPr>
              <w:t>соат</w:t>
            </w:r>
            <w:proofErr w:type="spellEnd"/>
            <w:r w:rsidRPr="003113C7">
              <w:rPr>
                <w:sz w:val="28"/>
                <w:szCs w:val="28"/>
              </w:rPr>
              <w:t xml:space="preserve"> мили </w:t>
            </w:r>
            <w:proofErr w:type="spellStart"/>
            <w:r w:rsidRPr="003113C7">
              <w:rPr>
                <w:sz w:val="28"/>
                <w:szCs w:val="28"/>
              </w:rPr>
              <w:t>ҳаракатига</w:t>
            </w:r>
            <w:proofErr w:type="spellEnd"/>
            <w:r w:rsidRPr="003113C7">
              <w:rPr>
                <w:sz w:val="28"/>
                <w:szCs w:val="28"/>
              </w:rPr>
              <w:t xml:space="preserve"> </w:t>
            </w:r>
            <w:proofErr w:type="spellStart"/>
            <w:r w:rsidRPr="003113C7">
              <w:rPr>
                <w:sz w:val="28"/>
                <w:szCs w:val="28"/>
              </w:rPr>
              <w:t>тескари</w:t>
            </w:r>
            <w:proofErr w:type="spellEnd"/>
            <w:r w:rsidRPr="003113C7">
              <w:rPr>
                <w:sz w:val="28"/>
                <w:szCs w:val="28"/>
              </w:rPr>
              <w:t xml:space="preserve"> </w:t>
            </w:r>
            <w:proofErr w:type="spellStart"/>
            <w:r w:rsidRPr="003113C7">
              <w:rPr>
                <w:sz w:val="28"/>
                <w:szCs w:val="28"/>
              </w:rPr>
              <w:t>айланади</w:t>
            </w:r>
            <w:proofErr w:type="spellEnd"/>
            <w:r w:rsidRPr="003113C7">
              <w:rPr>
                <w:sz w:val="28"/>
                <w:szCs w:val="28"/>
              </w:rPr>
              <w:t>.</w:t>
            </w:r>
          </w:p>
        </w:tc>
      </w:tr>
      <w:tr w:rsidR="00531151" w:rsidRPr="00073205" w14:paraId="0FD47858" w14:textId="77777777" w:rsidTr="00F23303">
        <w:trPr>
          <w:tblCellSpacing w:w="0" w:type="dxa"/>
          <w:jc w:val="center"/>
        </w:trPr>
        <w:tc>
          <w:tcPr>
            <w:tcW w:w="3711" w:type="dxa"/>
          </w:tcPr>
          <w:p w14:paraId="1AA77C83" w14:textId="77777777" w:rsidR="00531151" w:rsidRPr="003113C7" w:rsidRDefault="00531151" w:rsidP="00F23303">
            <w:pPr>
              <w:pStyle w:val="BodyText3"/>
              <w:spacing w:after="0"/>
              <w:rPr>
                <w:bCs/>
                <w:sz w:val="28"/>
                <w:szCs w:val="28"/>
              </w:rPr>
            </w:pPr>
            <w:r w:rsidRPr="003113C7">
              <w:rPr>
                <w:b/>
                <w:bCs/>
                <w:kern w:val="36"/>
                <w:sz w:val="28"/>
                <w:szCs w:val="28"/>
              </w:rPr>
              <w:t>Лепесток (диаграммы направленности антенны)</w:t>
            </w:r>
            <w:r w:rsidRPr="003113C7">
              <w:rPr>
                <w:sz w:val="28"/>
                <w:szCs w:val="28"/>
              </w:rPr>
              <w:t xml:space="preserve"> </w:t>
            </w:r>
            <w:proofErr w:type="spellStart"/>
            <w:r w:rsidRPr="003113C7">
              <w:rPr>
                <w:b/>
                <w:sz w:val="28"/>
                <w:szCs w:val="28"/>
                <w:lang w:val="en-US"/>
              </w:rPr>
              <w:t>uz</w:t>
            </w:r>
            <w:proofErr w:type="spellEnd"/>
            <w:r w:rsidRPr="003113C7">
              <w:rPr>
                <w:sz w:val="28"/>
                <w:szCs w:val="28"/>
              </w:rPr>
              <w:t xml:space="preserve"> -</w:t>
            </w:r>
            <w:r w:rsidRPr="003113C7">
              <w:rPr>
                <w:bCs/>
                <w:sz w:val="28"/>
                <w:szCs w:val="28"/>
              </w:rPr>
              <w:t xml:space="preserve"> (</w:t>
            </w:r>
            <w:r w:rsidRPr="003113C7">
              <w:rPr>
                <w:bCs/>
                <w:sz w:val="28"/>
                <w:szCs w:val="28"/>
                <w:lang w:val="en-US"/>
              </w:rPr>
              <w:t>antenna</w:t>
            </w:r>
            <w:r w:rsidRPr="003113C7">
              <w:rPr>
                <w:bCs/>
                <w:sz w:val="28"/>
                <w:szCs w:val="28"/>
              </w:rPr>
              <w:t>)</w:t>
            </w:r>
            <w:r w:rsidRPr="003113C7">
              <w:t xml:space="preserve"> </w:t>
            </w:r>
            <w:proofErr w:type="spellStart"/>
            <w:r w:rsidRPr="003113C7">
              <w:rPr>
                <w:bCs/>
                <w:sz w:val="28"/>
                <w:szCs w:val="28"/>
                <w:lang w:val="en-US"/>
              </w:rPr>
              <w:t>yo</w:t>
            </w:r>
            <w:proofErr w:type="spellEnd"/>
            <w:r w:rsidRPr="003113C7">
              <w:rPr>
                <w:bCs/>
                <w:sz w:val="28"/>
                <w:szCs w:val="28"/>
              </w:rPr>
              <w:t>‘</w:t>
            </w:r>
            <w:proofErr w:type="spellStart"/>
            <w:r w:rsidRPr="003113C7">
              <w:rPr>
                <w:bCs/>
                <w:sz w:val="28"/>
                <w:szCs w:val="28"/>
                <w:lang w:val="en-US"/>
              </w:rPr>
              <w:t>nalganlik</w:t>
            </w:r>
            <w:proofErr w:type="spellEnd"/>
            <w:r w:rsidRPr="003113C7">
              <w:rPr>
                <w:bCs/>
                <w:sz w:val="28"/>
                <w:szCs w:val="28"/>
              </w:rPr>
              <w:t xml:space="preserve"> </w:t>
            </w:r>
            <w:r w:rsidRPr="003113C7">
              <w:rPr>
                <w:bCs/>
                <w:sz w:val="28"/>
                <w:szCs w:val="28"/>
                <w:lang w:val="uz-Cyrl-UZ"/>
              </w:rPr>
              <w:br/>
            </w:r>
            <w:proofErr w:type="spellStart"/>
            <w:r w:rsidRPr="003113C7">
              <w:rPr>
                <w:bCs/>
                <w:sz w:val="28"/>
                <w:szCs w:val="28"/>
                <w:lang w:val="en-US"/>
              </w:rPr>
              <w:t>diagrammasining</w:t>
            </w:r>
            <w:proofErr w:type="spellEnd"/>
            <w:r w:rsidRPr="003113C7">
              <w:rPr>
                <w:bCs/>
                <w:sz w:val="28"/>
                <w:szCs w:val="28"/>
              </w:rPr>
              <w:t xml:space="preserve"> </w:t>
            </w:r>
            <w:proofErr w:type="spellStart"/>
            <w:r w:rsidRPr="003113C7">
              <w:rPr>
                <w:bCs/>
                <w:sz w:val="28"/>
                <w:szCs w:val="28"/>
                <w:lang w:val="en-US"/>
              </w:rPr>
              <w:t>yaprog</w:t>
            </w:r>
            <w:proofErr w:type="spellEnd"/>
            <w:r w:rsidRPr="003113C7">
              <w:rPr>
                <w:bCs/>
                <w:sz w:val="28"/>
                <w:szCs w:val="28"/>
              </w:rPr>
              <w:t>‘</w:t>
            </w:r>
            <w:proofErr w:type="spellStart"/>
            <w:r w:rsidRPr="003113C7">
              <w:rPr>
                <w:bCs/>
                <w:sz w:val="28"/>
                <w:szCs w:val="28"/>
                <w:lang w:val="en-US"/>
              </w:rPr>
              <w:t>i</w:t>
            </w:r>
            <w:proofErr w:type="spellEnd"/>
          </w:p>
          <w:p w14:paraId="26606A49" w14:textId="77777777" w:rsidR="00531151" w:rsidRPr="003113C7" w:rsidRDefault="00531151" w:rsidP="00F23303">
            <w:pPr>
              <w:pStyle w:val="BodyText3"/>
              <w:spacing w:after="0"/>
              <w:rPr>
                <w:bCs/>
                <w:sz w:val="28"/>
                <w:szCs w:val="28"/>
              </w:rPr>
            </w:pPr>
            <w:r w:rsidRPr="003113C7">
              <w:rPr>
                <w:bCs/>
                <w:sz w:val="28"/>
                <w:szCs w:val="28"/>
              </w:rPr>
              <w:t xml:space="preserve">       (антенна)</w:t>
            </w:r>
            <w:r w:rsidRPr="003113C7">
              <w:t xml:space="preserve"> </w:t>
            </w:r>
            <w:proofErr w:type="spellStart"/>
            <w:r w:rsidRPr="003113C7">
              <w:rPr>
                <w:bCs/>
                <w:sz w:val="28"/>
                <w:szCs w:val="28"/>
              </w:rPr>
              <w:t>йўналганлик</w:t>
            </w:r>
            <w:proofErr w:type="spellEnd"/>
            <w:r w:rsidRPr="003113C7">
              <w:rPr>
                <w:bCs/>
                <w:sz w:val="28"/>
                <w:szCs w:val="28"/>
              </w:rPr>
              <w:t xml:space="preserve"> </w:t>
            </w:r>
            <w:proofErr w:type="spellStart"/>
            <w:r w:rsidRPr="003113C7">
              <w:rPr>
                <w:bCs/>
                <w:sz w:val="28"/>
                <w:szCs w:val="28"/>
              </w:rPr>
              <w:t>диаграммасининг</w:t>
            </w:r>
            <w:proofErr w:type="spellEnd"/>
            <w:r w:rsidRPr="003113C7">
              <w:rPr>
                <w:bCs/>
                <w:sz w:val="28"/>
                <w:szCs w:val="28"/>
              </w:rPr>
              <w:t xml:space="preserve"> </w:t>
            </w:r>
            <w:proofErr w:type="spellStart"/>
            <w:r w:rsidRPr="003113C7">
              <w:rPr>
                <w:bCs/>
                <w:sz w:val="28"/>
                <w:szCs w:val="28"/>
              </w:rPr>
              <w:t>япроғи</w:t>
            </w:r>
            <w:proofErr w:type="spellEnd"/>
          </w:p>
          <w:p w14:paraId="5BDA2AF0" w14:textId="77777777" w:rsidR="00531151" w:rsidRPr="003113C7" w:rsidRDefault="00531151" w:rsidP="00F23303">
            <w:pPr>
              <w:outlineLvl w:val="0"/>
              <w:rPr>
                <w:b/>
                <w:bCs/>
                <w:kern w:val="36"/>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bCs/>
                <w:kern w:val="36"/>
                <w:sz w:val="28"/>
                <w:szCs w:val="28"/>
                <w:lang w:val="en-US"/>
              </w:rPr>
              <w:t>lobe</w:t>
            </w:r>
            <w:r w:rsidRPr="003113C7">
              <w:rPr>
                <w:bCs/>
                <w:kern w:val="36"/>
                <w:sz w:val="28"/>
                <w:szCs w:val="28"/>
              </w:rPr>
              <w:t xml:space="preserve"> (</w:t>
            </w:r>
            <w:r w:rsidRPr="003113C7">
              <w:rPr>
                <w:bCs/>
                <w:kern w:val="36"/>
                <w:sz w:val="28"/>
                <w:szCs w:val="28"/>
                <w:lang w:val="en-US"/>
              </w:rPr>
              <w:t>of</w:t>
            </w:r>
            <w:r w:rsidRPr="003113C7">
              <w:rPr>
                <w:bCs/>
                <w:kern w:val="36"/>
                <w:sz w:val="28"/>
                <w:szCs w:val="28"/>
              </w:rPr>
              <w:t xml:space="preserve"> </w:t>
            </w:r>
            <w:r w:rsidRPr="003113C7">
              <w:rPr>
                <w:bCs/>
                <w:kern w:val="36"/>
                <w:sz w:val="28"/>
                <w:szCs w:val="28"/>
                <w:lang w:val="en-US"/>
              </w:rPr>
              <w:t>directivity</w:t>
            </w:r>
            <w:r w:rsidRPr="003113C7">
              <w:rPr>
                <w:bCs/>
                <w:kern w:val="36"/>
                <w:sz w:val="28"/>
                <w:szCs w:val="28"/>
              </w:rPr>
              <w:t xml:space="preserve"> </w:t>
            </w:r>
            <w:r w:rsidRPr="003113C7">
              <w:rPr>
                <w:bCs/>
                <w:kern w:val="36"/>
                <w:sz w:val="28"/>
                <w:szCs w:val="28"/>
                <w:lang w:val="en-US"/>
              </w:rPr>
              <w:t>pattern</w:t>
            </w:r>
            <w:r w:rsidRPr="003113C7">
              <w:rPr>
                <w:bCs/>
                <w:kern w:val="36"/>
                <w:sz w:val="28"/>
                <w:szCs w:val="28"/>
              </w:rPr>
              <w:t>)</w:t>
            </w:r>
          </w:p>
        </w:tc>
        <w:tc>
          <w:tcPr>
            <w:tcW w:w="6260" w:type="dxa"/>
          </w:tcPr>
          <w:p w14:paraId="5BAE30C6" w14:textId="77777777" w:rsidR="00531151" w:rsidRPr="003113C7" w:rsidRDefault="00531151" w:rsidP="00F23303">
            <w:pPr>
              <w:jc w:val="both"/>
              <w:rPr>
                <w:sz w:val="28"/>
                <w:szCs w:val="28"/>
                <w:lang w:val="uz-Cyrl-UZ"/>
              </w:rPr>
            </w:pPr>
            <w:r w:rsidRPr="003113C7">
              <w:rPr>
                <w:iCs/>
                <w:sz w:val="28"/>
                <w:szCs w:val="28"/>
              </w:rPr>
              <w:t>Часть диаграммы направленности антенны, которая находится внутри области, ограниченной двумя соседними направлениями минимального излучения.</w:t>
            </w:r>
          </w:p>
          <w:p w14:paraId="4491F1DF" w14:textId="77777777" w:rsidR="00531151" w:rsidRPr="003113C7" w:rsidRDefault="00531151" w:rsidP="00F23303">
            <w:pPr>
              <w:jc w:val="both"/>
              <w:rPr>
                <w:sz w:val="28"/>
                <w:szCs w:val="28"/>
                <w:lang w:val="uz-Cyrl-UZ"/>
              </w:rPr>
            </w:pPr>
          </w:p>
          <w:p w14:paraId="2DF8DEF7" w14:textId="77777777" w:rsidR="00531151" w:rsidRPr="003113C7" w:rsidRDefault="00531151" w:rsidP="00F23303">
            <w:pPr>
              <w:jc w:val="both"/>
              <w:rPr>
                <w:sz w:val="28"/>
                <w:szCs w:val="28"/>
                <w:lang w:val="en-US"/>
              </w:rPr>
            </w:pPr>
            <w:r w:rsidRPr="003113C7">
              <w:rPr>
                <w:sz w:val="28"/>
                <w:szCs w:val="28"/>
                <w:lang w:val="en-US"/>
              </w:rPr>
              <w:t xml:space="preserve">Minimal </w:t>
            </w:r>
            <w:proofErr w:type="spellStart"/>
            <w:r w:rsidRPr="003113C7">
              <w:rPr>
                <w:sz w:val="28"/>
                <w:szCs w:val="28"/>
                <w:lang w:val="en-US"/>
              </w:rPr>
              <w:t>nurlanishning</w:t>
            </w:r>
            <w:proofErr w:type="spellEnd"/>
            <w:r w:rsidRPr="003113C7">
              <w:rPr>
                <w:sz w:val="28"/>
                <w:szCs w:val="28"/>
                <w:lang w:val="en-US"/>
              </w:rPr>
              <w:t xml:space="preserve"> </w:t>
            </w:r>
            <w:proofErr w:type="spellStart"/>
            <w:r w:rsidRPr="003113C7">
              <w:rPr>
                <w:sz w:val="28"/>
                <w:szCs w:val="28"/>
                <w:lang w:val="en-US"/>
              </w:rPr>
              <w:t>ikkita</w:t>
            </w:r>
            <w:proofErr w:type="spellEnd"/>
            <w:r w:rsidRPr="003113C7">
              <w:rPr>
                <w:sz w:val="28"/>
                <w:szCs w:val="28"/>
                <w:lang w:val="en-US"/>
              </w:rPr>
              <w:t xml:space="preserve"> </w:t>
            </w:r>
            <w:proofErr w:type="spellStart"/>
            <w:r w:rsidRPr="003113C7">
              <w:rPr>
                <w:sz w:val="28"/>
                <w:szCs w:val="28"/>
                <w:lang w:val="en-US"/>
              </w:rPr>
              <w:t>qo‘shni</w:t>
            </w:r>
            <w:proofErr w:type="spellEnd"/>
            <w:r w:rsidRPr="003113C7">
              <w:rPr>
                <w:sz w:val="28"/>
                <w:szCs w:val="28"/>
                <w:lang w:val="en-US"/>
              </w:rPr>
              <w:t xml:space="preserve"> </w:t>
            </w:r>
            <w:proofErr w:type="spellStart"/>
            <w:r w:rsidRPr="003113C7">
              <w:rPr>
                <w:sz w:val="28"/>
                <w:szCs w:val="28"/>
                <w:lang w:val="en-US"/>
              </w:rPr>
              <w:t>yo‘nalishlari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cheklangan</w:t>
            </w:r>
            <w:proofErr w:type="spellEnd"/>
            <w:r w:rsidRPr="003113C7">
              <w:rPr>
                <w:sz w:val="28"/>
                <w:szCs w:val="28"/>
                <w:lang w:val="en-US"/>
              </w:rPr>
              <w:t xml:space="preserve"> </w:t>
            </w:r>
            <w:proofErr w:type="spellStart"/>
            <w:r w:rsidRPr="003113C7">
              <w:rPr>
                <w:sz w:val="28"/>
                <w:szCs w:val="28"/>
                <w:lang w:val="en-US"/>
              </w:rPr>
              <w:t>doiraning</w:t>
            </w:r>
            <w:proofErr w:type="spellEnd"/>
            <w:r w:rsidRPr="003113C7">
              <w:rPr>
                <w:sz w:val="28"/>
                <w:szCs w:val="28"/>
                <w:lang w:val="en-US"/>
              </w:rPr>
              <w:t xml:space="preserve"> </w:t>
            </w:r>
            <w:proofErr w:type="spellStart"/>
            <w:r w:rsidRPr="003113C7">
              <w:rPr>
                <w:sz w:val="28"/>
                <w:szCs w:val="28"/>
                <w:lang w:val="en-US"/>
              </w:rPr>
              <w:t>ichida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antenna </w:t>
            </w:r>
            <w:proofErr w:type="spellStart"/>
            <w:r w:rsidRPr="003113C7">
              <w:rPr>
                <w:sz w:val="28"/>
                <w:szCs w:val="28"/>
                <w:lang w:val="en-US"/>
              </w:rPr>
              <w:t>yo‘n</w:t>
            </w:r>
            <w:r w:rsidR="004C013B" w:rsidRPr="003113C7">
              <w:rPr>
                <w:sz w:val="28"/>
                <w:szCs w:val="28"/>
                <w:lang w:val="en-US"/>
              </w:rPr>
              <w:t>alganlik</w:t>
            </w:r>
            <w:proofErr w:type="spellEnd"/>
            <w:r w:rsidR="004C013B" w:rsidRPr="003113C7">
              <w:rPr>
                <w:sz w:val="28"/>
                <w:szCs w:val="28"/>
                <w:lang w:val="en-US"/>
              </w:rPr>
              <w:t xml:space="preserve"> </w:t>
            </w:r>
            <w:proofErr w:type="spellStart"/>
            <w:r w:rsidR="004C013B" w:rsidRPr="003113C7">
              <w:rPr>
                <w:sz w:val="28"/>
                <w:szCs w:val="28"/>
                <w:lang w:val="en-US"/>
              </w:rPr>
              <w:t>diagrammasining</w:t>
            </w:r>
            <w:proofErr w:type="spellEnd"/>
            <w:r w:rsidR="004C013B" w:rsidRPr="003113C7">
              <w:rPr>
                <w:sz w:val="28"/>
                <w:szCs w:val="28"/>
                <w:lang w:val="en-US"/>
              </w:rPr>
              <w:t xml:space="preserve"> </w:t>
            </w:r>
            <w:proofErr w:type="spellStart"/>
            <w:r w:rsidR="004C013B" w:rsidRPr="003113C7">
              <w:rPr>
                <w:sz w:val="28"/>
                <w:szCs w:val="28"/>
                <w:lang w:val="en-US"/>
              </w:rPr>
              <w:t>qismi</w:t>
            </w:r>
            <w:proofErr w:type="spellEnd"/>
            <w:r w:rsidR="004C013B" w:rsidRPr="003113C7">
              <w:rPr>
                <w:sz w:val="28"/>
                <w:szCs w:val="28"/>
                <w:lang w:val="en-US"/>
              </w:rPr>
              <w:t>.</w:t>
            </w:r>
          </w:p>
          <w:p w14:paraId="3F8E733C" w14:textId="77777777" w:rsidR="00531151" w:rsidRPr="003113C7" w:rsidRDefault="00531151" w:rsidP="00F23303">
            <w:pPr>
              <w:jc w:val="both"/>
              <w:rPr>
                <w:sz w:val="28"/>
                <w:szCs w:val="28"/>
                <w:lang w:val="uz-Cyrl-UZ"/>
              </w:rPr>
            </w:pPr>
          </w:p>
          <w:p w14:paraId="56E7A5E7" w14:textId="77777777" w:rsidR="00531151" w:rsidRPr="003113C7" w:rsidRDefault="00531151" w:rsidP="00F23303">
            <w:pPr>
              <w:jc w:val="both"/>
              <w:rPr>
                <w:sz w:val="28"/>
                <w:szCs w:val="28"/>
                <w:lang w:val="uz-Cyrl-UZ"/>
              </w:rPr>
            </w:pPr>
            <w:r w:rsidRPr="003113C7">
              <w:rPr>
                <w:sz w:val="28"/>
                <w:szCs w:val="28"/>
                <w:lang w:val="uz-Cyrl-UZ"/>
              </w:rPr>
              <w:t>Минимал нурланишнинг иккита қўшни йўналиш</w:t>
            </w:r>
            <w:r w:rsidR="00805E0B" w:rsidRPr="003113C7">
              <w:rPr>
                <w:sz w:val="28"/>
                <w:szCs w:val="28"/>
                <w:lang w:val="uz-Cyrl-UZ"/>
              </w:rPr>
              <w:t>-</w:t>
            </w:r>
            <w:r w:rsidRPr="003113C7">
              <w:rPr>
                <w:sz w:val="28"/>
                <w:szCs w:val="28"/>
                <w:lang w:val="uz-Cyrl-UZ"/>
              </w:rPr>
              <w:lastRenderedPageBreak/>
              <w:t>лари билан чекланган доиранинг ичида жойлаш</w:t>
            </w:r>
            <w:r w:rsidR="00805E0B" w:rsidRPr="003113C7">
              <w:rPr>
                <w:sz w:val="28"/>
                <w:szCs w:val="28"/>
                <w:lang w:val="uz-Cyrl-UZ"/>
              </w:rPr>
              <w:t>-</w:t>
            </w:r>
            <w:r w:rsidRPr="003113C7">
              <w:rPr>
                <w:sz w:val="28"/>
                <w:szCs w:val="28"/>
                <w:lang w:val="uz-Cyrl-UZ"/>
              </w:rPr>
              <w:t>ган антенна йўн</w:t>
            </w:r>
            <w:r w:rsidR="00D90CC7" w:rsidRPr="003113C7">
              <w:rPr>
                <w:sz w:val="28"/>
                <w:szCs w:val="28"/>
                <w:lang w:val="uz-Cyrl-UZ"/>
              </w:rPr>
              <w:t>алганлик диаграммасининг қисми.</w:t>
            </w:r>
          </w:p>
        </w:tc>
      </w:tr>
      <w:tr w:rsidR="00531151" w:rsidRPr="00073205" w14:paraId="5D524F74" w14:textId="77777777" w:rsidTr="00F23303">
        <w:trPr>
          <w:tblCellSpacing w:w="0" w:type="dxa"/>
          <w:jc w:val="center"/>
        </w:trPr>
        <w:tc>
          <w:tcPr>
            <w:tcW w:w="3711" w:type="dxa"/>
          </w:tcPr>
          <w:p w14:paraId="6519913F" w14:textId="77777777" w:rsidR="00531151" w:rsidRPr="003113C7" w:rsidRDefault="00531151" w:rsidP="00F23303">
            <w:pPr>
              <w:jc w:val="both"/>
              <w:outlineLvl w:val="0"/>
              <w:rPr>
                <w:b/>
                <w:bCs/>
                <w:kern w:val="36"/>
                <w:sz w:val="28"/>
                <w:szCs w:val="28"/>
                <w:lang w:val="uz-Cyrl-UZ"/>
              </w:rPr>
            </w:pPr>
            <w:r w:rsidRPr="003113C7">
              <w:rPr>
                <w:b/>
                <w:bCs/>
                <w:kern w:val="36"/>
                <w:sz w:val="28"/>
                <w:szCs w:val="28"/>
                <w:lang w:val="uz-Cyrl-UZ"/>
              </w:rPr>
              <w:lastRenderedPageBreak/>
              <w:t>Линейная антенна</w:t>
            </w:r>
          </w:p>
          <w:p w14:paraId="20E61074" w14:textId="77777777" w:rsidR="00531151" w:rsidRPr="003113C7" w:rsidRDefault="00531151" w:rsidP="00F23303">
            <w:pPr>
              <w:jc w:val="both"/>
              <w:outlineLvl w:val="0"/>
              <w:rPr>
                <w:b/>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chiziqli antenna</w:t>
            </w:r>
          </w:p>
          <w:p w14:paraId="35120191" w14:textId="77777777" w:rsidR="00531151" w:rsidRPr="003113C7" w:rsidRDefault="00531151" w:rsidP="00F23303">
            <w:pPr>
              <w:jc w:val="both"/>
              <w:outlineLvl w:val="0"/>
              <w:rPr>
                <w:bCs/>
                <w:kern w:val="36"/>
                <w:sz w:val="28"/>
                <w:szCs w:val="28"/>
                <w:lang w:val="uz-Cyrl-UZ"/>
              </w:rPr>
            </w:pPr>
            <w:r w:rsidRPr="003113C7">
              <w:rPr>
                <w:bCs/>
                <w:kern w:val="36"/>
                <w:sz w:val="28"/>
                <w:szCs w:val="28"/>
                <w:lang w:val="uz-Cyrl-UZ"/>
              </w:rPr>
              <w:t xml:space="preserve">      чизиқли антенна</w:t>
            </w:r>
          </w:p>
          <w:p w14:paraId="0ED2DFD6" w14:textId="77777777" w:rsidR="00531151" w:rsidRPr="003113C7" w:rsidRDefault="00531151" w:rsidP="00F23303">
            <w:pPr>
              <w:jc w:val="both"/>
              <w:outlineLvl w:val="0"/>
              <w:rPr>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 xml:space="preserve">- </w:t>
            </w:r>
            <w:r w:rsidRPr="003113C7">
              <w:rPr>
                <w:bCs/>
                <w:kern w:val="36"/>
                <w:sz w:val="28"/>
                <w:szCs w:val="28"/>
                <w:lang w:val="en-US"/>
              </w:rPr>
              <w:t>linear antenna</w:t>
            </w:r>
          </w:p>
          <w:p w14:paraId="4AE1C525" w14:textId="77777777" w:rsidR="00531151" w:rsidRPr="003113C7" w:rsidRDefault="00531151" w:rsidP="00F23303">
            <w:pPr>
              <w:pStyle w:val="BodyText3"/>
              <w:rPr>
                <w:b/>
                <w:bCs/>
                <w:kern w:val="36"/>
                <w:sz w:val="28"/>
                <w:szCs w:val="28"/>
                <w:lang w:val="en-US"/>
              </w:rPr>
            </w:pPr>
          </w:p>
        </w:tc>
        <w:tc>
          <w:tcPr>
            <w:tcW w:w="6260" w:type="dxa"/>
          </w:tcPr>
          <w:p w14:paraId="52550351" w14:textId="77777777" w:rsidR="00531151" w:rsidRPr="003113C7" w:rsidRDefault="00531151" w:rsidP="00F23303">
            <w:pPr>
              <w:jc w:val="both"/>
              <w:rPr>
                <w:iCs/>
                <w:sz w:val="28"/>
                <w:szCs w:val="28"/>
                <w:lang w:val="uz-Cyrl-UZ"/>
              </w:rPr>
            </w:pPr>
            <w:r w:rsidRPr="003113C7">
              <w:rPr>
                <w:iCs/>
                <w:sz w:val="28"/>
                <w:szCs w:val="28"/>
              </w:rPr>
              <w:t>Антенна, один размер которой больше или соизмерим с длиной волны, при этом два других размера много меньше длины волны.</w:t>
            </w:r>
          </w:p>
          <w:p w14:paraId="226D2354" w14:textId="77777777" w:rsidR="00531151" w:rsidRPr="003113C7" w:rsidRDefault="00531151" w:rsidP="00F23303">
            <w:pPr>
              <w:jc w:val="both"/>
              <w:rPr>
                <w:iCs/>
                <w:sz w:val="28"/>
                <w:szCs w:val="28"/>
                <w:lang w:val="uz-Cyrl-UZ"/>
              </w:rPr>
            </w:pPr>
          </w:p>
          <w:p w14:paraId="4FF10C61" w14:textId="77777777" w:rsidR="00531151" w:rsidRPr="003113C7" w:rsidRDefault="00531151" w:rsidP="00F23303">
            <w:pPr>
              <w:jc w:val="both"/>
              <w:rPr>
                <w:iCs/>
                <w:sz w:val="28"/>
                <w:szCs w:val="28"/>
                <w:lang w:val="uz-Cyrl-UZ"/>
              </w:rPr>
            </w:pPr>
            <w:r w:rsidRPr="003113C7">
              <w:rPr>
                <w:iCs/>
                <w:sz w:val="28"/>
                <w:szCs w:val="28"/>
                <w:lang w:val="uz-Cyrl-UZ"/>
              </w:rPr>
              <w:t>Bitta o‘lchami to‘lqin uzunligidan katta yoki o‘lchov</w:t>
            </w:r>
            <w:r w:rsidR="00805E0B" w:rsidRPr="003113C7">
              <w:rPr>
                <w:iCs/>
                <w:sz w:val="28"/>
                <w:szCs w:val="28"/>
                <w:lang w:val="uz-Cyrl-UZ"/>
              </w:rPr>
              <w:t>-</w:t>
            </w:r>
            <w:r w:rsidRPr="003113C7">
              <w:rPr>
                <w:iCs/>
                <w:sz w:val="28"/>
                <w:szCs w:val="28"/>
                <w:lang w:val="uz-Cyrl-UZ"/>
              </w:rPr>
              <w:t>dosh bo‘lgan antenna, bunda ikkita boshqa o‘lcham to‘lqin uzunligidan ancha kam bo‘ladi.</w:t>
            </w:r>
          </w:p>
          <w:p w14:paraId="6D74CE49" w14:textId="77777777" w:rsidR="00531151" w:rsidRPr="003113C7" w:rsidRDefault="00531151" w:rsidP="00F23303">
            <w:pPr>
              <w:jc w:val="both"/>
              <w:rPr>
                <w:iCs/>
                <w:sz w:val="28"/>
                <w:szCs w:val="28"/>
                <w:lang w:val="uz-Cyrl-UZ"/>
              </w:rPr>
            </w:pPr>
          </w:p>
          <w:p w14:paraId="351AB9AF" w14:textId="77777777" w:rsidR="00531151" w:rsidRPr="003113C7" w:rsidRDefault="00531151" w:rsidP="00F23303">
            <w:pPr>
              <w:jc w:val="both"/>
              <w:rPr>
                <w:iCs/>
                <w:sz w:val="28"/>
                <w:szCs w:val="28"/>
                <w:lang w:val="uz-Cyrl-UZ"/>
              </w:rPr>
            </w:pPr>
            <w:r w:rsidRPr="003113C7">
              <w:rPr>
                <w:iCs/>
                <w:sz w:val="28"/>
                <w:szCs w:val="28"/>
                <w:lang w:val="uz-Cyrl-UZ"/>
              </w:rPr>
              <w:t>Битта ўлчами тўлқин узунлигидан катта ёки ўлчовдош бўлган антенна, бунда иккита бошқа ўлчам тўлқин узунлигидан анча кам бўлади.</w:t>
            </w:r>
          </w:p>
        </w:tc>
      </w:tr>
      <w:tr w:rsidR="00531151" w:rsidRPr="003113C7" w14:paraId="5E13CB33" w14:textId="77777777" w:rsidTr="00F23303">
        <w:trPr>
          <w:tblCellSpacing w:w="0" w:type="dxa"/>
          <w:jc w:val="center"/>
        </w:trPr>
        <w:tc>
          <w:tcPr>
            <w:tcW w:w="3711" w:type="dxa"/>
          </w:tcPr>
          <w:p w14:paraId="39BF100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Линейная антенная решетка</w:t>
            </w:r>
          </w:p>
          <w:p w14:paraId="71D68BD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 xml:space="preserve">chiziqli antenna panjarasi </w:t>
            </w:r>
          </w:p>
          <w:p w14:paraId="4EBEE8B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чизиқли антенна панжараси</w:t>
            </w:r>
          </w:p>
          <w:p w14:paraId="0CF32813"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linear array</w:t>
            </w:r>
          </w:p>
        </w:tc>
        <w:tc>
          <w:tcPr>
            <w:tcW w:w="6260" w:type="dxa"/>
          </w:tcPr>
          <w:p w14:paraId="67552815" w14:textId="77777777" w:rsidR="00531151" w:rsidRPr="003113C7" w:rsidRDefault="00531151" w:rsidP="00F23303">
            <w:pPr>
              <w:jc w:val="both"/>
              <w:rPr>
                <w:sz w:val="28"/>
                <w:szCs w:val="28"/>
                <w:lang w:val="uz-Cyrl-UZ"/>
              </w:rPr>
            </w:pPr>
            <w:r w:rsidRPr="003113C7">
              <w:rPr>
                <w:iCs/>
                <w:sz w:val="28"/>
                <w:szCs w:val="28"/>
              </w:rPr>
              <w:t>Антенная решетка, излучающие элементы которой расположены на прямой линии.</w:t>
            </w:r>
          </w:p>
          <w:p w14:paraId="48EF9CE6" w14:textId="77777777" w:rsidR="00531151" w:rsidRPr="003113C7" w:rsidRDefault="00531151" w:rsidP="00F23303">
            <w:pPr>
              <w:jc w:val="both"/>
              <w:rPr>
                <w:sz w:val="28"/>
                <w:szCs w:val="28"/>
                <w:lang w:val="uz-Cyrl-UZ"/>
              </w:rPr>
            </w:pPr>
          </w:p>
          <w:p w14:paraId="2B62F348" w14:textId="77777777" w:rsidR="00531151" w:rsidRPr="003113C7" w:rsidRDefault="00531151" w:rsidP="00F23303">
            <w:pPr>
              <w:jc w:val="both"/>
              <w:rPr>
                <w:iCs/>
                <w:sz w:val="28"/>
                <w:szCs w:val="28"/>
                <w:lang w:val="uz-Cyrl-UZ"/>
              </w:rPr>
            </w:pPr>
            <w:r w:rsidRPr="003113C7">
              <w:rPr>
                <w:iCs/>
                <w:sz w:val="28"/>
                <w:szCs w:val="28"/>
                <w:lang w:val="uz-Cyrl-UZ"/>
              </w:rPr>
              <w:t>Nurlantiruvchi elementlari to‘g‘ri chiziqda joylashgan antenna panjarasi.</w:t>
            </w:r>
          </w:p>
          <w:p w14:paraId="0E1BCED3" w14:textId="77777777" w:rsidR="00531151" w:rsidRPr="003113C7" w:rsidRDefault="00531151" w:rsidP="00F23303">
            <w:pPr>
              <w:jc w:val="both"/>
              <w:rPr>
                <w:iCs/>
                <w:sz w:val="28"/>
                <w:szCs w:val="28"/>
                <w:lang w:val="uz-Cyrl-UZ"/>
              </w:rPr>
            </w:pPr>
          </w:p>
          <w:p w14:paraId="5BDA3AEF"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элементлари тўғри чизиқда жой</w:t>
            </w:r>
            <w:r w:rsidR="00805E0B" w:rsidRPr="003113C7">
              <w:rPr>
                <w:iCs/>
                <w:sz w:val="28"/>
                <w:szCs w:val="28"/>
                <w:lang w:val="uz-Cyrl-UZ"/>
              </w:rPr>
              <w:t>-</w:t>
            </w:r>
            <w:r w:rsidRPr="003113C7">
              <w:rPr>
                <w:iCs/>
                <w:sz w:val="28"/>
                <w:szCs w:val="28"/>
                <w:lang w:val="uz-Cyrl-UZ"/>
              </w:rPr>
              <w:t>лашган антенна панжараси.</w:t>
            </w:r>
          </w:p>
        </w:tc>
      </w:tr>
      <w:tr w:rsidR="00531151" w:rsidRPr="00073205" w14:paraId="64D3FE36" w14:textId="77777777" w:rsidTr="00F23303">
        <w:trPr>
          <w:tblCellSpacing w:w="0" w:type="dxa"/>
          <w:jc w:val="center"/>
        </w:trPr>
        <w:tc>
          <w:tcPr>
            <w:tcW w:w="3711" w:type="dxa"/>
          </w:tcPr>
          <w:p w14:paraId="38673E57"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Линейная поляризация</w:t>
            </w:r>
          </w:p>
          <w:p w14:paraId="6BCF6F2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chiziqli qutblanish</w:t>
            </w:r>
          </w:p>
          <w:p w14:paraId="0FE7824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чизиқли қутбланиш</w:t>
            </w:r>
          </w:p>
          <w:p w14:paraId="3F7CF139"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en - </w:t>
            </w:r>
            <w:r w:rsidRPr="003113C7">
              <w:rPr>
                <w:bCs/>
                <w:sz w:val="28"/>
                <w:szCs w:val="28"/>
                <w:lang w:val="uz-Cyrl-UZ"/>
              </w:rPr>
              <w:t>linear polarization</w:t>
            </w:r>
          </w:p>
        </w:tc>
        <w:tc>
          <w:tcPr>
            <w:tcW w:w="6260" w:type="dxa"/>
          </w:tcPr>
          <w:p w14:paraId="373EE9FB" w14:textId="77777777" w:rsidR="00531151" w:rsidRPr="003113C7" w:rsidRDefault="00531151" w:rsidP="00F23303">
            <w:pPr>
              <w:widowControl w:val="0"/>
              <w:shd w:val="clear" w:color="auto" w:fill="FFFFFF"/>
              <w:autoSpaceDE w:val="0"/>
              <w:autoSpaceDN w:val="0"/>
              <w:adjustRightInd w:val="0"/>
              <w:ind w:right="10"/>
              <w:jc w:val="both"/>
              <w:rPr>
                <w:iCs/>
                <w:sz w:val="28"/>
                <w:szCs w:val="28"/>
              </w:rPr>
            </w:pPr>
            <w:r w:rsidRPr="003113C7">
              <w:rPr>
                <w:bCs/>
                <w:sz w:val="28"/>
                <w:szCs w:val="28"/>
              </w:rPr>
              <w:t xml:space="preserve">Поляризация электромагнитной волны, при которой </w:t>
            </w:r>
            <w:r w:rsidRPr="003113C7">
              <w:rPr>
                <w:bCs/>
                <w:spacing w:val="-1"/>
                <w:sz w:val="28"/>
                <w:szCs w:val="28"/>
              </w:rPr>
              <w:t xml:space="preserve">вектор напряженности электромагнитной волны остается параллельным </w:t>
            </w:r>
            <w:r w:rsidRPr="003113C7">
              <w:rPr>
                <w:iCs/>
                <w:sz w:val="28"/>
                <w:szCs w:val="28"/>
              </w:rPr>
              <w:t>одной фиксированной линии.</w:t>
            </w:r>
          </w:p>
          <w:p w14:paraId="03A30699" w14:textId="77777777" w:rsidR="00531151" w:rsidRPr="003113C7" w:rsidRDefault="00531151" w:rsidP="00F23303">
            <w:pPr>
              <w:jc w:val="both"/>
              <w:rPr>
                <w:sz w:val="28"/>
                <w:szCs w:val="28"/>
                <w:lang w:val="uz-Cyrl-UZ"/>
              </w:rPr>
            </w:pPr>
          </w:p>
          <w:p w14:paraId="2040C8D7" w14:textId="77777777" w:rsidR="00531151" w:rsidRPr="003113C7" w:rsidRDefault="00531151" w:rsidP="00F23303">
            <w:pPr>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kuchlanganlik</w:t>
            </w:r>
            <w:proofErr w:type="spellEnd"/>
            <w:r w:rsidRPr="003113C7">
              <w:rPr>
                <w:sz w:val="28"/>
                <w:szCs w:val="28"/>
                <w:lang w:val="en-US"/>
              </w:rPr>
              <w:t xml:space="preserve"> </w:t>
            </w:r>
            <w:proofErr w:type="spellStart"/>
            <w:r w:rsidRPr="003113C7">
              <w:rPr>
                <w:sz w:val="28"/>
                <w:szCs w:val="28"/>
                <w:lang w:val="en-US"/>
              </w:rPr>
              <w:t>vektori</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qayd</w:t>
            </w:r>
            <w:proofErr w:type="spellEnd"/>
            <w:r w:rsidRPr="003113C7">
              <w:rPr>
                <w:sz w:val="28"/>
                <w:szCs w:val="28"/>
                <w:lang w:val="en-US"/>
              </w:rPr>
              <w:t xml:space="preserve"> </w:t>
            </w:r>
            <w:proofErr w:type="spellStart"/>
            <w:r w:rsidRPr="003113C7">
              <w:rPr>
                <w:sz w:val="28"/>
                <w:szCs w:val="28"/>
                <w:lang w:val="en-US"/>
              </w:rPr>
              <w:t>qilingan</w:t>
            </w:r>
            <w:proofErr w:type="spellEnd"/>
            <w:r w:rsidRPr="003113C7">
              <w:rPr>
                <w:sz w:val="28"/>
                <w:szCs w:val="28"/>
                <w:lang w:val="en-US"/>
              </w:rPr>
              <w:t xml:space="preserve"> </w:t>
            </w:r>
            <w:proofErr w:type="spellStart"/>
            <w:r w:rsidRPr="003113C7">
              <w:rPr>
                <w:sz w:val="28"/>
                <w:szCs w:val="28"/>
                <w:lang w:val="en-US"/>
              </w:rPr>
              <w:t>liniyaga</w:t>
            </w:r>
            <w:proofErr w:type="spellEnd"/>
            <w:r w:rsidRPr="003113C7">
              <w:rPr>
                <w:sz w:val="28"/>
                <w:szCs w:val="28"/>
                <w:lang w:val="en-US"/>
              </w:rPr>
              <w:t xml:space="preserve"> parallel </w:t>
            </w:r>
            <w:proofErr w:type="spellStart"/>
            <w:r w:rsidRPr="003113C7">
              <w:rPr>
                <w:sz w:val="28"/>
                <w:szCs w:val="28"/>
                <w:lang w:val="en-US"/>
              </w:rPr>
              <w:t>bo‘lib</w:t>
            </w:r>
            <w:proofErr w:type="spellEnd"/>
            <w:r w:rsidRPr="003113C7">
              <w:rPr>
                <w:sz w:val="28"/>
                <w:szCs w:val="28"/>
                <w:lang w:val="en-US"/>
              </w:rPr>
              <w:t xml:space="preserve"> </w:t>
            </w:r>
            <w:proofErr w:type="spellStart"/>
            <w:r w:rsidRPr="003113C7">
              <w:rPr>
                <w:sz w:val="28"/>
                <w:szCs w:val="28"/>
                <w:lang w:val="en-US"/>
              </w:rPr>
              <w:t>qoladigan</w:t>
            </w:r>
            <w:proofErr w:type="spellEnd"/>
            <w:r w:rsidRPr="003113C7">
              <w:rPr>
                <w:sz w:val="28"/>
                <w:szCs w:val="28"/>
                <w:lang w:val="en-US"/>
              </w:rPr>
              <w:t xml:space="preserve"> </w:t>
            </w:r>
            <w:proofErr w:type="spellStart"/>
            <w:r w:rsidRPr="003113C7">
              <w:rPr>
                <w:sz w:val="28"/>
                <w:szCs w:val="28"/>
                <w:lang w:val="en-US"/>
              </w:rPr>
              <w:t>ele</w:t>
            </w:r>
            <w:r w:rsidR="00D90CC7" w:rsidRPr="003113C7">
              <w:rPr>
                <w:sz w:val="28"/>
                <w:szCs w:val="28"/>
                <w:lang w:val="en-US"/>
              </w:rPr>
              <w:t>k</w:t>
            </w:r>
            <w:r w:rsidR="00805E0B" w:rsidRPr="003113C7">
              <w:rPr>
                <w:sz w:val="28"/>
                <w:szCs w:val="28"/>
                <w:lang w:val="en-US"/>
              </w:rPr>
              <w:t>-</w:t>
            </w:r>
            <w:r w:rsidR="00D90CC7" w:rsidRPr="003113C7">
              <w:rPr>
                <w:sz w:val="28"/>
                <w:szCs w:val="28"/>
                <w:lang w:val="en-US"/>
              </w:rPr>
              <w:t>tromagnit</w:t>
            </w:r>
            <w:proofErr w:type="spellEnd"/>
            <w:r w:rsidR="00D90CC7" w:rsidRPr="003113C7">
              <w:rPr>
                <w:sz w:val="28"/>
                <w:szCs w:val="28"/>
                <w:lang w:val="en-US"/>
              </w:rPr>
              <w:t xml:space="preserve"> </w:t>
            </w:r>
            <w:proofErr w:type="spellStart"/>
            <w:r w:rsidR="00D90CC7" w:rsidRPr="003113C7">
              <w:rPr>
                <w:sz w:val="28"/>
                <w:szCs w:val="28"/>
                <w:lang w:val="en-US"/>
              </w:rPr>
              <w:t>to‘lqin</w:t>
            </w:r>
            <w:proofErr w:type="spellEnd"/>
            <w:r w:rsidR="00D90CC7" w:rsidRPr="003113C7">
              <w:rPr>
                <w:sz w:val="28"/>
                <w:szCs w:val="28"/>
                <w:lang w:val="en-US"/>
              </w:rPr>
              <w:t xml:space="preserve"> </w:t>
            </w:r>
            <w:proofErr w:type="spellStart"/>
            <w:r w:rsidR="00D90CC7" w:rsidRPr="003113C7">
              <w:rPr>
                <w:sz w:val="28"/>
                <w:szCs w:val="28"/>
                <w:lang w:val="en-US"/>
              </w:rPr>
              <w:t>qutblanishi</w:t>
            </w:r>
            <w:proofErr w:type="spellEnd"/>
            <w:r w:rsidR="00D90CC7" w:rsidRPr="003113C7">
              <w:rPr>
                <w:sz w:val="28"/>
                <w:szCs w:val="28"/>
                <w:lang w:val="en-US"/>
              </w:rPr>
              <w:t>.</w:t>
            </w:r>
          </w:p>
          <w:p w14:paraId="7065AEDA" w14:textId="77777777" w:rsidR="00531151" w:rsidRPr="003113C7" w:rsidRDefault="00531151" w:rsidP="00F23303">
            <w:pPr>
              <w:jc w:val="both"/>
              <w:rPr>
                <w:sz w:val="28"/>
                <w:szCs w:val="28"/>
                <w:lang w:val="uz-Cyrl-UZ"/>
              </w:rPr>
            </w:pPr>
          </w:p>
          <w:p w14:paraId="07F1DDBB"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sz w:val="28"/>
                <w:szCs w:val="28"/>
                <w:lang w:val="uz-Cyrl-UZ"/>
              </w:rPr>
              <w:t>Электромагнит тўлқиннинг кучланганлик вектори битта қайд қилинган линияга параллел бўлиб қо</w:t>
            </w:r>
            <w:r w:rsidR="00805E0B" w:rsidRPr="003113C7">
              <w:rPr>
                <w:sz w:val="28"/>
                <w:szCs w:val="28"/>
                <w:lang w:val="uz-Cyrl-UZ"/>
              </w:rPr>
              <w:t>-</w:t>
            </w:r>
            <w:r w:rsidRPr="003113C7">
              <w:rPr>
                <w:sz w:val="28"/>
                <w:szCs w:val="28"/>
                <w:lang w:val="uz-Cyrl-UZ"/>
              </w:rPr>
              <w:t>ладиган электромагнит тўлқин қутбланиши.</w:t>
            </w:r>
          </w:p>
        </w:tc>
      </w:tr>
      <w:tr w:rsidR="00531151" w:rsidRPr="00073205" w14:paraId="40B65D80" w14:textId="77777777" w:rsidTr="00F23303">
        <w:trPr>
          <w:tblCellSpacing w:w="0" w:type="dxa"/>
          <w:jc w:val="center"/>
        </w:trPr>
        <w:tc>
          <w:tcPr>
            <w:tcW w:w="3711" w:type="dxa"/>
          </w:tcPr>
          <w:p w14:paraId="33CC4F0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Линейно-поляризованная радиоволна</w:t>
            </w:r>
          </w:p>
          <w:p w14:paraId="4001CC70"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chiziqli-q</w:t>
            </w:r>
            <w:r w:rsidR="003113C7" w:rsidRPr="003113C7">
              <w:rPr>
                <w:bCs/>
                <w:kern w:val="36"/>
                <w:sz w:val="28"/>
                <w:szCs w:val="28"/>
                <w:lang w:val="uz-Cyrl-UZ"/>
              </w:rPr>
              <w:t>u</w:t>
            </w:r>
            <w:r w:rsidRPr="003113C7">
              <w:rPr>
                <w:bCs/>
                <w:kern w:val="36"/>
                <w:sz w:val="28"/>
                <w:szCs w:val="28"/>
                <w:lang w:val="uz-Cyrl-UZ"/>
              </w:rPr>
              <w:t>tblangan</w:t>
            </w:r>
            <w:r w:rsidRPr="003113C7">
              <w:rPr>
                <w:b/>
                <w:bCs/>
                <w:kern w:val="36"/>
                <w:sz w:val="28"/>
                <w:szCs w:val="28"/>
                <w:lang w:val="uz-Cyrl-UZ"/>
              </w:rPr>
              <w:t xml:space="preserve"> </w:t>
            </w:r>
            <w:r w:rsidR="003113C7" w:rsidRPr="003113C7">
              <w:rPr>
                <w:b/>
                <w:bCs/>
                <w:kern w:val="36"/>
                <w:sz w:val="28"/>
                <w:szCs w:val="28"/>
                <w:lang w:val="uz-Cyrl-UZ"/>
              </w:rPr>
              <w:br/>
            </w:r>
            <w:r w:rsidRPr="003113C7">
              <w:rPr>
                <w:bCs/>
                <w:kern w:val="36"/>
                <w:sz w:val="28"/>
                <w:szCs w:val="28"/>
                <w:lang w:val="uz-Cyrl-UZ"/>
              </w:rPr>
              <w:t>radioto</w:t>
            </w:r>
            <w:r w:rsidR="003113C7" w:rsidRPr="003113C7">
              <w:rPr>
                <w:bCs/>
                <w:sz w:val="28"/>
                <w:szCs w:val="28"/>
                <w:lang w:val="uz-Cyrl-UZ"/>
              </w:rPr>
              <w:t>‘</w:t>
            </w:r>
            <w:r w:rsidRPr="003113C7">
              <w:rPr>
                <w:bCs/>
                <w:kern w:val="36"/>
                <w:sz w:val="28"/>
                <w:szCs w:val="28"/>
                <w:lang w:val="uz-Cyrl-UZ"/>
              </w:rPr>
              <w:t>lqin</w:t>
            </w:r>
          </w:p>
          <w:p w14:paraId="200CC44C"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чизиқли-қутбланган радиотўлқин</w:t>
            </w:r>
          </w:p>
          <w:p w14:paraId="24D368C2" w14:textId="77777777" w:rsidR="00531151" w:rsidRPr="003113C7" w:rsidRDefault="00531151" w:rsidP="00F23303">
            <w:pPr>
              <w:outlineLvl w:val="0"/>
              <w:rPr>
                <w:b/>
                <w:bCs/>
                <w:sz w:val="28"/>
                <w:szCs w:val="28"/>
                <w:lang w:val="uz-Cyrl-UZ"/>
              </w:rPr>
            </w:pPr>
            <w:r w:rsidRPr="003113C7">
              <w:rPr>
                <w:b/>
                <w:bCs/>
                <w:kern w:val="36"/>
                <w:sz w:val="28"/>
                <w:szCs w:val="28"/>
                <w:lang w:val="uz-Cyrl-UZ"/>
              </w:rPr>
              <w:t>en -</w:t>
            </w:r>
            <w:r w:rsidRPr="003113C7">
              <w:rPr>
                <w:b/>
                <w:sz w:val="28"/>
                <w:szCs w:val="28"/>
                <w:lang w:val="uz-Cyrl-UZ"/>
              </w:rPr>
              <w:t xml:space="preserve"> </w:t>
            </w:r>
            <w:r w:rsidRPr="003113C7">
              <w:rPr>
                <w:sz w:val="28"/>
                <w:szCs w:val="28"/>
                <w:lang w:val="uz-Cyrl-UZ"/>
              </w:rPr>
              <w:t>plane-polarized radiowave</w:t>
            </w:r>
          </w:p>
        </w:tc>
        <w:tc>
          <w:tcPr>
            <w:tcW w:w="6260" w:type="dxa"/>
          </w:tcPr>
          <w:p w14:paraId="5D66A973" w14:textId="77777777" w:rsidR="00531151" w:rsidRPr="003113C7" w:rsidRDefault="00531151" w:rsidP="00F23303">
            <w:pPr>
              <w:jc w:val="both"/>
              <w:rPr>
                <w:iCs/>
                <w:sz w:val="28"/>
                <w:szCs w:val="28"/>
                <w:lang w:val="uz-Cyrl-UZ"/>
              </w:rPr>
            </w:pPr>
            <w:r w:rsidRPr="003113C7">
              <w:rPr>
                <w:iCs/>
                <w:sz w:val="28"/>
                <w:szCs w:val="28"/>
                <w:lang w:val="uz-Cyrl-UZ"/>
              </w:rPr>
              <w:t>Радиоволна, вектор напряженности электрического поля которой параллелен одной фиксированной линии.</w:t>
            </w:r>
          </w:p>
          <w:p w14:paraId="467F8BDA" w14:textId="77777777" w:rsidR="00531151" w:rsidRPr="003113C7" w:rsidRDefault="00531151" w:rsidP="00F23303">
            <w:pPr>
              <w:jc w:val="both"/>
              <w:rPr>
                <w:iCs/>
                <w:sz w:val="28"/>
                <w:szCs w:val="28"/>
                <w:lang w:val="uz-Cyrl-UZ"/>
              </w:rPr>
            </w:pPr>
          </w:p>
          <w:p w14:paraId="2624F354" w14:textId="77777777" w:rsidR="00531151" w:rsidRPr="003113C7" w:rsidRDefault="00531151" w:rsidP="00F23303">
            <w:pPr>
              <w:jc w:val="both"/>
              <w:rPr>
                <w:iCs/>
                <w:sz w:val="28"/>
                <w:szCs w:val="28"/>
                <w:lang w:val="en-US"/>
              </w:rPr>
            </w:pPr>
            <w:r w:rsidRPr="003113C7">
              <w:rPr>
                <w:iCs/>
                <w:sz w:val="28"/>
                <w:szCs w:val="28"/>
                <w:lang w:val="uz-Cyrl-UZ"/>
              </w:rPr>
              <w:t>Elektr maydon kuchlanganlig</w:t>
            </w:r>
            <w:proofErr w:type="spellStart"/>
            <w:r w:rsidRPr="003113C7">
              <w:rPr>
                <w:iCs/>
                <w:sz w:val="28"/>
                <w:szCs w:val="28"/>
                <w:lang w:val="en-US"/>
              </w:rPr>
              <w:t>ining</w:t>
            </w:r>
            <w:proofErr w:type="spellEnd"/>
            <w:r w:rsidRPr="003113C7">
              <w:rPr>
                <w:iCs/>
                <w:sz w:val="28"/>
                <w:szCs w:val="28"/>
                <w:lang w:val="en-US"/>
              </w:rPr>
              <w:t xml:space="preserve"> </w:t>
            </w:r>
            <w:proofErr w:type="spellStart"/>
            <w:r w:rsidRPr="003113C7">
              <w:rPr>
                <w:iCs/>
                <w:sz w:val="28"/>
                <w:szCs w:val="28"/>
                <w:lang w:val="en-US"/>
              </w:rPr>
              <w:t>vektori</w:t>
            </w:r>
            <w:proofErr w:type="spellEnd"/>
            <w:r w:rsidRPr="003113C7">
              <w:rPr>
                <w:iCs/>
                <w:sz w:val="28"/>
                <w:szCs w:val="28"/>
                <w:lang w:val="en-US"/>
              </w:rPr>
              <w:t xml:space="preserve"> </w:t>
            </w:r>
            <w:proofErr w:type="spellStart"/>
            <w:r w:rsidRPr="003113C7">
              <w:rPr>
                <w:iCs/>
                <w:sz w:val="28"/>
                <w:szCs w:val="28"/>
                <w:lang w:val="en-US"/>
              </w:rPr>
              <w:t>bitta</w:t>
            </w:r>
            <w:proofErr w:type="spellEnd"/>
            <w:r w:rsidRPr="003113C7">
              <w:rPr>
                <w:iCs/>
                <w:sz w:val="28"/>
                <w:szCs w:val="28"/>
                <w:lang w:val="en-US"/>
              </w:rPr>
              <w:t xml:space="preserve"> </w:t>
            </w:r>
            <w:proofErr w:type="spellStart"/>
            <w:r w:rsidRPr="003113C7">
              <w:rPr>
                <w:iCs/>
                <w:sz w:val="28"/>
                <w:szCs w:val="28"/>
                <w:lang w:val="en-US"/>
              </w:rPr>
              <w:t>qayd</w:t>
            </w:r>
            <w:proofErr w:type="spellEnd"/>
            <w:r w:rsidRPr="003113C7">
              <w:rPr>
                <w:iCs/>
                <w:sz w:val="28"/>
                <w:szCs w:val="28"/>
                <w:lang w:val="en-US"/>
              </w:rPr>
              <w:t xml:space="preserve"> </w:t>
            </w:r>
            <w:proofErr w:type="spellStart"/>
            <w:r w:rsidRPr="003113C7">
              <w:rPr>
                <w:iCs/>
                <w:sz w:val="28"/>
                <w:szCs w:val="28"/>
                <w:lang w:val="en-US"/>
              </w:rPr>
              <w:t>qilingan</w:t>
            </w:r>
            <w:proofErr w:type="spellEnd"/>
            <w:r w:rsidRPr="003113C7">
              <w:rPr>
                <w:iCs/>
                <w:sz w:val="28"/>
                <w:szCs w:val="28"/>
                <w:lang w:val="en-US"/>
              </w:rPr>
              <w:t xml:space="preserve"> </w:t>
            </w:r>
            <w:proofErr w:type="spellStart"/>
            <w:r w:rsidRPr="003113C7">
              <w:rPr>
                <w:iCs/>
                <w:sz w:val="28"/>
                <w:szCs w:val="28"/>
                <w:lang w:val="en-US"/>
              </w:rPr>
              <w:t>liniyaga</w:t>
            </w:r>
            <w:proofErr w:type="spellEnd"/>
            <w:r w:rsidRPr="003113C7">
              <w:rPr>
                <w:iCs/>
                <w:sz w:val="28"/>
                <w:szCs w:val="28"/>
                <w:lang w:val="en-US"/>
              </w:rPr>
              <w:t xml:space="preserve"> parallel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lgan</w:t>
            </w:r>
            <w:proofErr w:type="spellEnd"/>
            <w:r w:rsidRPr="003113C7">
              <w:rPr>
                <w:iCs/>
                <w:sz w:val="28"/>
                <w:szCs w:val="28"/>
                <w:lang w:val="en-US"/>
              </w:rPr>
              <w:t xml:space="preserve"> </w:t>
            </w:r>
            <w:proofErr w:type="spellStart"/>
            <w:r w:rsidRPr="003113C7">
              <w:rPr>
                <w:iCs/>
                <w:sz w:val="28"/>
                <w:szCs w:val="28"/>
                <w:lang w:val="en-US"/>
              </w:rPr>
              <w:t>radioto</w:t>
            </w:r>
            <w:r w:rsidRPr="003113C7">
              <w:rPr>
                <w:rFonts w:ascii="Cambria Math" w:hAnsi="Cambria Math" w:cs="Cambria Math"/>
                <w:iCs/>
                <w:sz w:val="28"/>
                <w:szCs w:val="28"/>
                <w:lang w:val="en-US"/>
              </w:rPr>
              <w:t>ʻ</w:t>
            </w:r>
            <w:r w:rsidRPr="003113C7">
              <w:rPr>
                <w:iCs/>
                <w:sz w:val="28"/>
                <w:szCs w:val="28"/>
                <w:lang w:val="en-US"/>
              </w:rPr>
              <w:t>lqin</w:t>
            </w:r>
            <w:proofErr w:type="spellEnd"/>
            <w:r w:rsidRPr="003113C7">
              <w:rPr>
                <w:iCs/>
                <w:sz w:val="28"/>
                <w:szCs w:val="28"/>
                <w:lang w:val="en-US"/>
              </w:rPr>
              <w:t>.</w:t>
            </w:r>
          </w:p>
          <w:p w14:paraId="72979BC7" w14:textId="77777777" w:rsidR="00531151" w:rsidRPr="003113C7" w:rsidRDefault="00531151" w:rsidP="00F23303">
            <w:pPr>
              <w:jc w:val="both"/>
              <w:rPr>
                <w:iCs/>
                <w:sz w:val="28"/>
                <w:szCs w:val="28"/>
                <w:lang w:val="en-US"/>
              </w:rPr>
            </w:pPr>
          </w:p>
          <w:p w14:paraId="3D401F53" w14:textId="77777777" w:rsidR="00531151" w:rsidRPr="003113C7" w:rsidRDefault="00531151" w:rsidP="00F23303">
            <w:pPr>
              <w:jc w:val="both"/>
              <w:rPr>
                <w:sz w:val="28"/>
                <w:szCs w:val="28"/>
                <w:lang w:val="uz-Cyrl-UZ"/>
              </w:rPr>
            </w:pPr>
            <w:r w:rsidRPr="003113C7">
              <w:rPr>
                <w:iCs/>
                <w:sz w:val="28"/>
                <w:szCs w:val="28"/>
                <w:lang w:val="uz-Cyrl-UZ"/>
              </w:rPr>
              <w:t>Электр майдон кучланганлигининг вектори битта қайд қилинган линияга параллел бўлган радиотўл</w:t>
            </w:r>
            <w:r w:rsidR="00805E0B" w:rsidRPr="003113C7">
              <w:rPr>
                <w:iCs/>
                <w:sz w:val="28"/>
                <w:szCs w:val="28"/>
                <w:lang w:val="uz-Cyrl-UZ"/>
              </w:rPr>
              <w:t>-</w:t>
            </w:r>
            <w:r w:rsidRPr="003113C7">
              <w:rPr>
                <w:iCs/>
                <w:sz w:val="28"/>
                <w:szCs w:val="28"/>
                <w:lang w:val="uz-Cyrl-UZ"/>
              </w:rPr>
              <w:lastRenderedPageBreak/>
              <w:t>қин.</w:t>
            </w:r>
          </w:p>
          <w:p w14:paraId="5FFE7AB5" w14:textId="77777777" w:rsidR="00805E0B" w:rsidRPr="003113C7" w:rsidRDefault="00805E0B" w:rsidP="00F23303">
            <w:pPr>
              <w:jc w:val="both"/>
              <w:rPr>
                <w:sz w:val="28"/>
                <w:szCs w:val="28"/>
                <w:lang w:val="uz-Cyrl-UZ"/>
              </w:rPr>
            </w:pPr>
          </w:p>
        </w:tc>
      </w:tr>
      <w:tr w:rsidR="00531151" w:rsidRPr="003113C7" w14:paraId="1AFA8405" w14:textId="77777777" w:rsidTr="00F23303">
        <w:trPr>
          <w:tblCellSpacing w:w="0" w:type="dxa"/>
          <w:jc w:val="center"/>
        </w:trPr>
        <w:tc>
          <w:tcPr>
            <w:tcW w:w="3711" w:type="dxa"/>
          </w:tcPr>
          <w:p w14:paraId="2F2DD8F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Линейный переход</w:t>
            </w:r>
          </w:p>
          <w:p w14:paraId="0CE9FB17"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en-US"/>
              </w:rPr>
            </w:pPr>
            <w:r w:rsidRPr="003113C7">
              <w:rPr>
                <w:b/>
                <w:szCs w:val="28"/>
                <w:lang w:val="uz-Cyrl-UZ"/>
              </w:rPr>
              <w:t>uz</w:t>
            </w:r>
            <w:r w:rsidRPr="003113C7">
              <w:rPr>
                <w:bCs/>
                <w:szCs w:val="28"/>
                <w:lang w:val="uz-Cyrl-UZ"/>
              </w:rPr>
              <w:t xml:space="preserve"> - chiziqli o</w:t>
            </w:r>
            <w:r w:rsidRPr="003113C7">
              <w:rPr>
                <w:rFonts w:ascii="Cambria Math" w:hAnsi="Cambria Math" w:cs="Cambria Math"/>
                <w:bCs/>
                <w:szCs w:val="28"/>
                <w:lang w:val="uz-Cyrl-UZ"/>
              </w:rPr>
              <w:t>ʻ</w:t>
            </w:r>
            <w:proofErr w:type="spellStart"/>
            <w:r w:rsidRPr="003113C7">
              <w:rPr>
                <w:bCs/>
                <w:szCs w:val="28"/>
                <w:lang w:val="en-US"/>
              </w:rPr>
              <w:t>tish</w:t>
            </w:r>
            <w:proofErr w:type="spellEnd"/>
          </w:p>
          <w:p w14:paraId="07525609"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чизиқли ўтиш</w:t>
            </w:r>
          </w:p>
          <w:p w14:paraId="7CBB3EFA" w14:textId="77777777" w:rsidR="00531151" w:rsidRPr="003113C7" w:rsidRDefault="00531151" w:rsidP="00F23303">
            <w:pPr>
              <w:pStyle w:val="1"/>
              <w:keepNext w:val="0"/>
              <w:widowControl w:val="0"/>
              <w:tabs>
                <w:tab w:val="center" w:pos="4677"/>
                <w:tab w:val="right" w:pos="9355"/>
              </w:tabs>
              <w:autoSpaceDE w:val="0"/>
              <w:autoSpaceDN w:val="0"/>
              <w:adjustRightInd w:val="0"/>
              <w:rPr>
                <w:b/>
                <w:bCs/>
                <w:szCs w:val="28"/>
                <w:lang w:val="uz-Cyrl-UZ"/>
              </w:rPr>
            </w:pPr>
            <w:r w:rsidRPr="003113C7">
              <w:rPr>
                <w:b/>
                <w:szCs w:val="28"/>
                <w:lang w:val="uz-Cyrl-UZ"/>
              </w:rPr>
              <w:t>en</w:t>
            </w:r>
            <w:r w:rsidRPr="003113C7">
              <w:rPr>
                <w:szCs w:val="28"/>
                <w:lang w:val="uz-Cyrl-UZ"/>
              </w:rPr>
              <w:t xml:space="preserve"> - linear crossing</w:t>
            </w:r>
          </w:p>
        </w:tc>
        <w:tc>
          <w:tcPr>
            <w:tcW w:w="6260" w:type="dxa"/>
          </w:tcPr>
          <w:p w14:paraId="366C075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Плавный переход, в котором волновое сопротивление на единицу длин</w:t>
            </w:r>
            <w:r w:rsidR="00D90CC7" w:rsidRPr="003113C7">
              <w:rPr>
                <w:sz w:val="28"/>
                <w:szCs w:val="28"/>
              </w:rPr>
              <w:t>ы меняется по линейному закону.</w:t>
            </w:r>
          </w:p>
          <w:p w14:paraId="69634F1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1DD995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lang w:val="en-US"/>
              </w:rPr>
              <w:t>Uzunlik</w:t>
            </w:r>
            <w:proofErr w:type="spellEnd"/>
            <w:r w:rsidRPr="003113C7">
              <w:rPr>
                <w:sz w:val="28"/>
                <w:szCs w:val="28"/>
              </w:rPr>
              <w:t xml:space="preserve"> </w:t>
            </w:r>
            <w:proofErr w:type="spellStart"/>
            <w:r w:rsidRPr="003113C7">
              <w:rPr>
                <w:sz w:val="28"/>
                <w:szCs w:val="28"/>
                <w:lang w:val="en-US"/>
              </w:rPr>
              <w:t>birligiga</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r w:rsidRPr="003113C7">
              <w:rPr>
                <w:sz w:val="28"/>
                <w:szCs w:val="28"/>
                <w:lang w:val="en-US"/>
              </w:rPr>
              <w:t>g</w:t>
            </w:r>
            <w:r w:rsidRPr="003113C7">
              <w:rPr>
                <w:rFonts w:ascii="Cambria Math" w:hAnsi="Cambria Math" w:cs="Cambria Math"/>
                <w:sz w:val="28"/>
                <w:szCs w:val="28"/>
              </w:rPr>
              <w:t>ʻ</w:t>
            </w:r>
            <w:proofErr w:type="spellStart"/>
            <w:r w:rsidRPr="003113C7">
              <w:rPr>
                <w:sz w:val="28"/>
                <w:szCs w:val="28"/>
                <w:lang w:val="en-US"/>
              </w:rPr>
              <w:t>ri</w:t>
            </w:r>
            <w:proofErr w:type="spellEnd"/>
            <w:r w:rsidRPr="003113C7">
              <w:rPr>
                <w:sz w:val="28"/>
                <w:szCs w:val="28"/>
              </w:rPr>
              <w:t xml:space="preserve"> </w:t>
            </w:r>
            <w:proofErr w:type="spellStart"/>
            <w:r w:rsidRPr="003113C7">
              <w:rPr>
                <w:sz w:val="28"/>
                <w:szCs w:val="28"/>
                <w:lang w:val="en-US"/>
              </w:rPr>
              <w:t>keladigan</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qarshiligi</w:t>
            </w:r>
            <w:proofErr w:type="spellEnd"/>
            <w:r w:rsidRPr="003113C7">
              <w:rPr>
                <w:sz w:val="28"/>
                <w:szCs w:val="28"/>
              </w:rPr>
              <w:t xml:space="preserve"> </w:t>
            </w:r>
            <w:proofErr w:type="spellStart"/>
            <w:r w:rsidRPr="003113C7">
              <w:rPr>
                <w:sz w:val="28"/>
                <w:szCs w:val="28"/>
                <w:lang w:val="en-US"/>
              </w:rPr>
              <w:t>chiziqli</w:t>
            </w:r>
            <w:proofErr w:type="spellEnd"/>
            <w:r w:rsidRPr="003113C7">
              <w:rPr>
                <w:sz w:val="28"/>
                <w:szCs w:val="28"/>
              </w:rPr>
              <w:t xml:space="preserve"> </w:t>
            </w:r>
            <w:proofErr w:type="spellStart"/>
            <w:r w:rsidRPr="003113C7">
              <w:rPr>
                <w:sz w:val="28"/>
                <w:szCs w:val="28"/>
                <w:lang w:val="en-US"/>
              </w:rPr>
              <w:t>qonun</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yicha</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zgaradigan</w:t>
            </w:r>
            <w:proofErr w:type="spellEnd"/>
            <w:r w:rsidRPr="003113C7">
              <w:rPr>
                <w:sz w:val="28"/>
                <w:szCs w:val="28"/>
              </w:rPr>
              <w:t xml:space="preserve"> </w:t>
            </w:r>
            <w:proofErr w:type="spellStart"/>
            <w:r w:rsidRPr="003113C7">
              <w:rPr>
                <w:sz w:val="28"/>
                <w:szCs w:val="28"/>
                <w:lang w:val="en-US"/>
              </w:rPr>
              <w:t>ohista</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tish</w:t>
            </w:r>
            <w:proofErr w:type="spellEnd"/>
            <w:r w:rsidRPr="003113C7">
              <w:rPr>
                <w:sz w:val="28"/>
                <w:szCs w:val="28"/>
              </w:rPr>
              <w:t>.</w:t>
            </w:r>
          </w:p>
          <w:p w14:paraId="4D51829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4B0BB3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Узунлик</w:t>
            </w:r>
            <w:proofErr w:type="spellEnd"/>
            <w:r w:rsidRPr="003113C7">
              <w:rPr>
                <w:sz w:val="28"/>
                <w:szCs w:val="28"/>
              </w:rPr>
              <w:t xml:space="preserve"> </w:t>
            </w:r>
            <w:proofErr w:type="spellStart"/>
            <w:r w:rsidRPr="003113C7">
              <w:rPr>
                <w:sz w:val="28"/>
                <w:szCs w:val="28"/>
              </w:rPr>
              <w:t>бирлигига</w:t>
            </w:r>
            <w:proofErr w:type="spellEnd"/>
            <w:r w:rsidRPr="003113C7">
              <w:rPr>
                <w:sz w:val="28"/>
                <w:szCs w:val="28"/>
              </w:rPr>
              <w:t xml:space="preserve"> </w:t>
            </w:r>
            <w:proofErr w:type="spellStart"/>
            <w:r w:rsidRPr="003113C7">
              <w:rPr>
                <w:sz w:val="28"/>
                <w:szCs w:val="28"/>
              </w:rPr>
              <w:t>тўғри</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қаршилиги</w:t>
            </w:r>
            <w:proofErr w:type="spellEnd"/>
            <w:r w:rsidRPr="003113C7">
              <w:rPr>
                <w:sz w:val="28"/>
                <w:szCs w:val="28"/>
              </w:rPr>
              <w:t xml:space="preserve"> </w:t>
            </w:r>
            <w:proofErr w:type="spellStart"/>
            <w:r w:rsidRPr="003113C7">
              <w:rPr>
                <w:sz w:val="28"/>
                <w:szCs w:val="28"/>
              </w:rPr>
              <w:t>чизиқли</w:t>
            </w:r>
            <w:proofErr w:type="spellEnd"/>
            <w:r w:rsidRPr="003113C7">
              <w:rPr>
                <w:sz w:val="28"/>
                <w:szCs w:val="28"/>
              </w:rPr>
              <w:t xml:space="preserve"> </w:t>
            </w:r>
            <w:proofErr w:type="spellStart"/>
            <w:r w:rsidRPr="003113C7">
              <w:rPr>
                <w:sz w:val="28"/>
                <w:szCs w:val="28"/>
              </w:rPr>
              <w:t>қонун</w:t>
            </w:r>
            <w:proofErr w:type="spellEnd"/>
            <w:r w:rsidRPr="003113C7">
              <w:rPr>
                <w:sz w:val="28"/>
                <w:szCs w:val="28"/>
              </w:rPr>
              <w:t xml:space="preserve"> </w:t>
            </w:r>
            <w:proofErr w:type="spellStart"/>
            <w:r w:rsidRPr="003113C7">
              <w:rPr>
                <w:sz w:val="28"/>
                <w:szCs w:val="28"/>
              </w:rPr>
              <w:t>бўйича</w:t>
            </w:r>
            <w:proofErr w:type="spellEnd"/>
            <w:r w:rsidRPr="003113C7">
              <w:rPr>
                <w:sz w:val="28"/>
                <w:szCs w:val="28"/>
              </w:rPr>
              <w:t xml:space="preserve"> </w:t>
            </w:r>
            <w:proofErr w:type="spellStart"/>
            <w:r w:rsidRPr="003113C7">
              <w:rPr>
                <w:sz w:val="28"/>
                <w:szCs w:val="28"/>
              </w:rPr>
              <w:t>ўзгарадиган</w:t>
            </w:r>
            <w:proofErr w:type="spellEnd"/>
            <w:r w:rsidRPr="003113C7">
              <w:rPr>
                <w:sz w:val="28"/>
                <w:szCs w:val="28"/>
              </w:rPr>
              <w:t xml:space="preserve"> </w:t>
            </w:r>
            <w:proofErr w:type="spellStart"/>
            <w:r w:rsidRPr="003113C7">
              <w:rPr>
                <w:sz w:val="28"/>
                <w:szCs w:val="28"/>
              </w:rPr>
              <w:t>оҳиста</w:t>
            </w:r>
            <w:proofErr w:type="spellEnd"/>
            <w:r w:rsidRPr="003113C7">
              <w:rPr>
                <w:sz w:val="28"/>
                <w:szCs w:val="28"/>
              </w:rPr>
              <w:t xml:space="preserve"> </w:t>
            </w:r>
            <w:proofErr w:type="spellStart"/>
            <w:r w:rsidRPr="003113C7">
              <w:rPr>
                <w:sz w:val="28"/>
                <w:szCs w:val="28"/>
              </w:rPr>
              <w:t>ўтиш</w:t>
            </w:r>
            <w:proofErr w:type="spellEnd"/>
            <w:r w:rsidRPr="003113C7">
              <w:rPr>
                <w:sz w:val="28"/>
                <w:szCs w:val="28"/>
              </w:rPr>
              <w:t>.</w:t>
            </w:r>
          </w:p>
        </w:tc>
      </w:tr>
      <w:tr w:rsidR="00531151" w:rsidRPr="00073205" w14:paraId="5719F628" w14:textId="77777777" w:rsidTr="00F23303">
        <w:trPr>
          <w:tblCellSpacing w:w="0" w:type="dxa"/>
          <w:jc w:val="center"/>
        </w:trPr>
        <w:tc>
          <w:tcPr>
            <w:tcW w:w="3711" w:type="dxa"/>
          </w:tcPr>
          <w:p w14:paraId="17A7760E" w14:textId="77777777" w:rsidR="00531151" w:rsidRPr="003113C7" w:rsidRDefault="00531151" w:rsidP="00F23303">
            <w:pPr>
              <w:rPr>
                <w:b/>
                <w:bCs/>
                <w:sz w:val="28"/>
                <w:szCs w:val="28"/>
              </w:rPr>
            </w:pPr>
            <w:r w:rsidRPr="003113C7">
              <w:rPr>
                <w:b/>
                <w:bCs/>
                <w:kern w:val="36"/>
                <w:sz w:val="28"/>
                <w:szCs w:val="28"/>
              </w:rPr>
              <w:t>Линейный симметричный вибратор</w:t>
            </w:r>
          </w:p>
          <w:p w14:paraId="0E68C072" w14:textId="77777777" w:rsidR="00531151" w:rsidRPr="003113C7" w:rsidRDefault="00531151" w:rsidP="00F23303">
            <w:pPr>
              <w:rPr>
                <w:snapToGrid w:val="0"/>
                <w:color w:val="000000"/>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snapToGrid w:val="0"/>
                <w:color w:val="000000"/>
                <w:sz w:val="28"/>
                <w:szCs w:val="28"/>
                <w:lang w:val="en-US"/>
              </w:rPr>
              <w:t>chiziqli</w:t>
            </w:r>
            <w:proofErr w:type="spellEnd"/>
            <w:r w:rsidRPr="003113C7">
              <w:rPr>
                <w:snapToGrid w:val="0"/>
                <w:color w:val="000000"/>
                <w:sz w:val="28"/>
                <w:szCs w:val="28"/>
              </w:rPr>
              <w:t xml:space="preserve"> </w:t>
            </w:r>
            <w:proofErr w:type="spellStart"/>
            <w:r w:rsidRPr="003113C7">
              <w:rPr>
                <w:snapToGrid w:val="0"/>
                <w:color w:val="000000"/>
                <w:sz w:val="28"/>
                <w:szCs w:val="28"/>
                <w:lang w:val="en-US"/>
              </w:rPr>
              <w:t>simmetrik</w:t>
            </w:r>
            <w:proofErr w:type="spellEnd"/>
            <w:r w:rsidRPr="003113C7">
              <w:rPr>
                <w:snapToGrid w:val="0"/>
                <w:color w:val="000000"/>
                <w:sz w:val="28"/>
                <w:szCs w:val="28"/>
              </w:rPr>
              <w:t xml:space="preserve"> </w:t>
            </w:r>
            <w:r w:rsidRPr="003113C7">
              <w:rPr>
                <w:snapToGrid w:val="0"/>
                <w:color w:val="000000"/>
                <w:sz w:val="28"/>
                <w:szCs w:val="28"/>
                <w:lang w:val="en-US"/>
              </w:rPr>
              <w:t>vibrator</w:t>
            </w:r>
          </w:p>
          <w:p w14:paraId="63AB8238" w14:textId="77777777" w:rsidR="00531151" w:rsidRPr="003113C7" w:rsidRDefault="00531151" w:rsidP="00F23303">
            <w:pPr>
              <w:rPr>
                <w:snapToGrid w:val="0"/>
                <w:color w:val="000000"/>
                <w:sz w:val="28"/>
                <w:szCs w:val="28"/>
              </w:rPr>
            </w:pPr>
            <w:r w:rsidRPr="003113C7">
              <w:rPr>
                <w:snapToGrid w:val="0"/>
                <w:color w:val="000000"/>
                <w:sz w:val="28"/>
                <w:szCs w:val="28"/>
              </w:rPr>
              <w:t xml:space="preserve">       </w:t>
            </w:r>
            <w:proofErr w:type="spellStart"/>
            <w:r w:rsidRPr="003113C7">
              <w:rPr>
                <w:snapToGrid w:val="0"/>
                <w:color w:val="000000"/>
                <w:sz w:val="28"/>
                <w:szCs w:val="28"/>
              </w:rPr>
              <w:t>чизиқли</w:t>
            </w:r>
            <w:proofErr w:type="spellEnd"/>
            <w:r w:rsidRPr="003113C7">
              <w:rPr>
                <w:snapToGrid w:val="0"/>
                <w:color w:val="000000"/>
                <w:sz w:val="28"/>
                <w:szCs w:val="28"/>
              </w:rPr>
              <w:t xml:space="preserve"> </w:t>
            </w:r>
            <w:proofErr w:type="spellStart"/>
            <w:r w:rsidRPr="003113C7">
              <w:rPr>
                <w:snapToGrid w:val="0"/>
                <w:color w:val="000000"/>
                <w:sz w:val="28"/>
                <w:szCs w:val="28"/>
              </w:rPr>
              <w:t>симметрик</w:t>
            </w:r>
            <w:proofErr w:type="spellEnd"/>
            <w:r w:rsidRPr="003113C7">
              <w:rPr>
                <w:snapToGrid w:val="0"/>
                <w:color w:val="000000"/>
                <w:sz w:val="28"/>
                <w:szCs w:val="28"/>
              </w:rPr>
              <w:t xml:space="preserve"> </w:t>
            </w:r>
            <w:r w:rsidRPr="003113C7">
              <w:rPr>
                <w:snapToGrid w:val="0"/>
                <w:color w:val="000000"/>
                <w:sz w:val="28"/>
                <w:szCs w:val="28"/>
              </w:rPr>
              <w:br/>
              <w:t>вибратор</w:t>
            </w:r>
          </w:p>
          <w:p w14:paraId="45AF9003"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en</w:t>
            </w:r>
            <w:proofErr w:type="spellEnd"/>
            <w:r w:rsidRPr="003113C7">
              <w:rPr>
                <w:b/>
                <w:bCs/>
                <w:sz w:val="28"/>
                <w:szCs w:val="28"/>
              </w:rPr>
              <w:t xml:space="preserve"> - </w:t>
            </w:r>
            <w:proofErr w:type="spellStart"/>
            <w:r w:rsidRPr="003113C7">
              <w:rPr>
                <w:sz w:val="28"/>
                <w:szCs w:val="28"/>
              </w:rPr>
              <w:t>line</w:t>
            </w:r>
            <w:proofErr w:type="spellEnd"/>
            <w:r w:rsidRPr="003113C7">
              <w:rPr>
                <w:sz w:val="28"/>
                <w:szCs w:val="28"/>
              </w:rPr>
              <w:t xml:space="preserve"> </w:t>
            </w:r>
            <w:proofErr w:type="spellStart"/>
            <w:r w:rsidRPr="003113C7">
              <w:rPr>
                <w:sz w:val="28"/>
                <w:szCs w:val="28"/>
              </w:rPr>
              <w:t>dipole</w:t>
            </w:r>
            <w:proofErr w:type="spellEnd"/>
          </w:p>
        </w:tc>
        <w:tc>
          <w:tcPr>
            <w:tcW w:w="6260" w:type="dxa"/>
          </w:tcPr>
          <w:p w14:paraId="7B348B9E" w14:textId="77777777" w:rsidR="00531151" w:rsidRPr="003113C7" w:rsidRDefault="00531151" w:rsidP="00F23303">
            <w:pPr>
              <w:widowControl w:val="0"/>
              <w:shd w:val="clear" w:color="auto" w:fill="FFFFFF"/>
              <w:autoSpaceDE w:val="0"/>
              <w:autoSpaceDN w:val="0"/>
              <w:adjustRightInd w:val="0"/>
              <w:ind w:right="10"/>
              <w:jc w:val="both"/>
              <w:rPr>
                <w:iCs/>
                <w:sz w:val="28"/>
                <w:szCs w:val="28"/>
              </w:rPr>
            </w:pPr>
            <w:r w:rsidRPr="003113C7">
              <w:rPr>
                <w:iCs/>
                <w:sz w:val="28"/>
                <w:szCs w:val="28"/>
              </w:rPr>
              <w:t>Симметричный вибратор, оси проводников которого располагаются по одной прямой.</w:t>
            </w:r>
          </w:p>
          <w:p w14:paraId="29DD2602" w14:textId="77777777" w:rsidR="00531151" w:rsidRPr="003113C7" w:rsidRDefault="00531151" w:rsidP="00F23303">
            <w:pPr>
              <w:pStyle w:val="BodyText2"/>
              <w:rPr>
                <w:rFonts w:ascii="Times New Roman" w:hAnsi="Times New Roman"/>
                <w:sz w:val="28"/>
                <w:szCs w:val="28"/>
              </w:rPr>
            </w:pPr>
          </w:p>
          <w:p w14:paraId="2407ED13"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O‘tkazgichlarining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o‘qlari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bir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to‘g‘ri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chiziqda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yotuv</w:t>
            </w:r>
            <w:proofErr w:type="spellEnd"/>
            <w:r w:rsidRPr="003113C7">
              <w:rPr>
                <w:rFonts w:ascii="Times New Roman" w:hAnsi="Times New Roman"/>
                <w:sz w:val="28"/>
                <w:szCs w:val="28"/>
                <w:lang w:val="en-US"/>
              </w:rPr>
              <w:t xml:space="preserve">-chi </w:t>
            </w:r>
            <w:proofErr w:type="spellStart"/>
            <w:r w:rsidRPr="003113C7">
              <w:rPr>
                <w:rFonts w:ascii="Times New Roman" w:hAnsi="Times New Roman"/>
                <w:sz w:val="28"/>
                <w:szCs w:val="28"/>
                <w:lang w:val="en-US"/>
              </w:rPr>
              <w:t>simmetrik</w:t>
            </w:r>
            <w:proofErr w:type="spellEnd"/>
            <w:r w:rsidRPr="003113C7">
              <w:rPr>
                <w:rFonts w:ascii="Times New Roman" w:hAnsi="Times New Roman"/>
                <w:sz w:val="28"/>
                <w:szCs w:val="28"/>
                <w:lang w:val="en-US"/>
              </w:rPr>
              <w:t xml:space="preserve"> vibrator.</w:t>
            </w:r>
          </w:p>
          <w:p w14:paraId="5F1EBD47" w14:textId="77777777" w:rsidR="00531151" w:rsidRPr="003113C7" w:rsidRDefault="00531151" w:rsidP="00F23303">
            <w:pPr>
              <w:pStyle w:val="BodyText2"/>
              <w:rPr>
                <w:rFonts w:ascii="Times New Roman" w:hAnsi="Times New Roman"/>
                <w:sz w:val="20"/>
                <w:szCs w:val="20"/>
                <w:lang w:val="en-US"/>
              </w:rPr>
            </w:pPr>
          </w:p>
          <w:p w14:paraId="395042A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en-US"/>
              </w:rPr>
            </w:pPr>
            <w:proofErr w:type="spellStart"/>
            <w:r w:rsidRPr="003113C7">
              <w:rPr>
                <w:sz w:val="28"/>
                <w:szCs w:val="28"/>
              </w:rPr>
              <w:t>Ўтказгичларининг</w:t>
            </w:r>
            <w:proofErr w:type="spellEnd"/>
            <w:r w:rsidRPr="003113C7">
              <w:rPr>
                <w:sz w:val="28"/>
                <w:szCs w:val="28"/>
                <w:lang w:val="en-US"/>
              </w:rPr>
              <w:t xml:space="preserve"> </w:t>
            </w:r>
            <w:proofErr w:type="spellStart"/>
            <w:r w:rsidRPr="003113C7">
              <w:rPr>
                <w:sz w:val="28"/>
                <w:szCs w:val="28"/>
              </w:rPr>
              <w:t>ўқлари</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чизиқда</w:t>
            </w:r>
            <w:proofErr w:type="spellEnd"/>
            <w:r w:rsidRPr="003113C7">
              <w:rPr>
                <w:sz w:val="28"/>
                <w:szCs w:val="28"/>
                <w:lang w:val="en-US"/>
              </w:rPr>
              <w:t xml:space="preserve"> </w:t>
            </w:r>
            <w:proofErr w:type="spellStart"/>
            <w:r w:rsidRPr="003113C7">
              <w:rPr>
                <w:sz w:val="28"/>
                <w:szCs w:val="28"/>
              </w:rPr>
              <w:t>ётувчи</w:t>
            </w:r>
            <w:proofErr w:type="spellEnd"/>
            <w:r w:rsidRPr="003113C7">
              <w:rPr>
                <w:sz w:val="28"/>
                <w:szCs w:val="28"/>
                <w:lang w:val="en-US"/>
              </w:rPr>
              <w:t xml:space="preserve"> </w:t>
            </w:r>
            <w:proofErr w:type="spellStart"/>
            <w:r w:rsidRPr="003113C7">
              <w:rPr>
                <w:sz w:val="28"/>
                <w:szCs w:val="28"/>
              </w:rPr>
              <w:t>симметрик</w:t>
            </w:r>
            <w:proofErr w:type="spellEnd"/>
            <w:r w:rsidRPr="003113C7">
              <w:rPr>
                <w:sz w:val="28"/>
                <w:szCs w:val="28"/>
                <w:lang w:val="en-US"/>
              </w:rPr>
              <w:t xml:space="preserve"> </w:t>
            </w:r>
            <w:r w:rsidRPr="003113C7">
              <w:rPr>
                <w:sz w:val="28"/>
                <w:szCs w:val="28"/>
              </w:rPr>
              <w:t>вибратор</w:t>
            </w:r>
            <w:r w:rsidRPr="003113C7">
              <w:rPr>
                <w:sz w:val="28"/>
                <w:szCs w:val="28"/>
                <w:lang w:val="en-US"/>
              </w:rPr>
              <w:t>.</w:t>
            </w:r>
          </w:p>
        </w:tc>
      </w:tr>
      <w:tr w:rsidR="00531151" w:rsidRPr="00073205" w14:paraId="537B72CB" w14:textId="77777777" w:rsidTr="00F23303">
        <w:trPr>
          <w:tblCellSpacing w:w="0" w:type="dxa"/>
          <w:jc w:val="center"/>
        </w:trPr>
        <w:tc>
          <w:tcPr>
            <w:tcW w:w="3711" w:type="dxa"/>
          </w:tcPr>
          <w:p w14:paraId="1A052F2E" w14:textId="77777777" w:rsidR="00531151" w:rsidRPr="003113C7" w:rsidRDefault="00531151" w:rsidP="00F23303">
            <w:pPr>
              <w:shd w:val="clear" w:color="auto" w:fill="FFFFFF"/>
              <w:ind w:right="43"/>
              <w:rPr>
                <w:b/>
                <w:bCs/>
                <w:sz w:val="28"/>
                <w:szCs w:val="28"/>
                <w:lang w:val="en-US"/>
              </w:rPr>
            </w:pPr>
            <w:r w:rsidRPr="003113C7">
              <w:rPr>
                <w:b/>
                <w:bCs/>
                <w:sz w:val="28"/>
                <w:szCs w:val="28"/>
              </w:rPr>
              <w:t>Линза</w:t>
            </w:r>
          </w:p>
          <w:p w14:paraId="53EFB899"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linza</w:t>
            </w:r>
            <w:proofErr w:type="spellEnd"/>
          </w:p>
          <w:p w14:paraId="2E89AAF6" w14:textId="77777777" w:rsidR="00531151" w:rsidRPr="003113C7" w:rsidRDefault="00531151" w:rsidP="00F23303">
            <w:pPr>
              <w:shd w:val="clear" w:color="auto" w:fill="FFFFFF"/>
              <w:ind w:right="43"/>
              <w:rPr>
                <w:bCs/>
                <w:sz w:val="28"/>
                <w:szCs w:val="28"/>
                <w:lang w:val="uz-Cyrl-UZ"/>
              </w:rPr>
            </w:pPr>
            <w:r w:rsidRPr="003113C7">
              <w:rPr>
                <w:bCs/>
                <w:sz w:val="28"/>
                <w:szCs w:val="28"/>
                <w:lang w:val="en-US"/>
              </w:rPr>
              <w:t xml:space="preserve">       </w:t>
            </w:r>
            <w:r w:rsidRPr="003113C7">
              <w:rPr>
                <w:bCs/>
                <w:sz w:val="28"/>
                <w:szCs w:val="28"/>
                <w:lang w:val="uz-Cyrl-UZ"/>
              </w:rPr>
              <w:t>линза</w:t>
            </w:r>
          </w:p>
          <w:p w14:paraId="72706FFD" w14:textId="77777777" w:rsidR="00531151" w:rsidRPr="003113C7" w:rsidRDefault="00531151" w:rsidP="00F23303">
            <w:pPr>
              <w:shd w:val="clear" w:color="auto" w:fill="FFFFFF"/>
              <w:jc w:val="both"/>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lens</w:t>
            </w:r>
          </w:p>
        </w:tc>
        <w:tc>
          <w:tcPr>
            <w:tcW w:w="6260" w:type="dxa"/>
          </w:tcPr>
          <w:p w14:paraId="5E8527D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Устройство для формирования диаграммы </w:t>
            </w:r>
            <w:proofErr w:type="spellStart"/>
            <w:r w:rsidRPr="003113C7">
              <w:rPr>
                <w:sz w:val="28"/>
                <w:szCs w:val="28"/>
              </w:rPr>
              <w:t>направ</w:t>
            </w:r>
            <w:r w:rsidR="00805E0B" w:rsidRPr="003113C7">
              <w:rPr>
                <w:sz w:val="28"/>
                <w:szCs w:val="28"/>
              </w:rPr>
              <w:t>-</w:t>
            </w:r>
            <w:r w:rsidRPr="003113C7">
              <w:rPr>
                <w:sz w:val="28"/>
                <w:szCs w:val="28"/>
              </w:rPr>
              <w:t>ленности</w:t>
            </w:r>
            <w:proofErr w:type="spellEnd"/>
            <w:r w:rsidRPr="003113C7">
              <w:rPr>
                <w:sz w:val="28"/>
                <w:szCs w:val="28"/>
              </w:rPr>
              <w:t xml:space="preserve"> излучения волн путем использования различия фазовых скоростей распространения в пространстве, окружающем линзу, и в структуре линзы.</w:t>
            </w:r>
          </w:p>
          <w:p w14:paraId="3555F803"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3E18589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Linzani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rab</w:t>
            </w:r>
            <w:proofErr w:type="spellEnd"/>
            <w:r w:rsidRPr="003113C7">
              <w:rPr>
                <w:sz w:val="28"/>
                <w:szCs w:val="28"/>
              </w:rPr>
              <w:t xml:space="preserve"> </w:t>
            </w:r>
            <w:proofErr w:type="spellStart"/>
            <w:r w:rsidRPr="003113C7">
              <w:rPr>
                <w:sz w:val="28"/>
                <w:szCs w:val="28"/>
                <w:lang w:val="en-US"/>
              </w:rPr>
              <w:t>turuvchi</w:t>
            </w:r>
            <w:proofErr w:type="spellEnd"/>
            <w:r w:rsidRPr="003113C7">
              <w:rPr>
                <w:sz w:val="28"/>
                <w:szCs w:val="28"/>
              </w:rPr>
              <w:t xml:space="preserve"> </w:t>
            </w:r>
            <w:proofErr w:type="spellStart"/>
            <w:r w:rsidRPr="003113C7">
              <w:rPr>
                <w:sz w:val="28"/>
                <w:szCs w:val="28"/>
                <w:lang w:val="en-US"/>
              </w:rPr>
              <w:t>fazoda</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linza</w:t>
            </w:r>
            <w:proofErr w:type="spellEnd"/>
            <w:r w:rsidRPr="003113C7">
              <w:rPr>
                <w:sz w:val="28"/>
                <w:szCs w:val="28"/>
              </w:rPr>
              <w:t xml:space="preserve"> </w:t>
            </w:r>
            <w:proofErr w:type="spellStart"/>
            <w:r w:rsidRPr="003113C7">
              <w:rPr>
                <w:sz w:val="28"/>
                <w:szCs w:val="28"/>
                <w:lang w:val="en-US"/>
              </w:rPr>
              <w:t>strukturasida</w:t>
            </w:r>
            <w:proofErr w:type="spellEnd"/>
            <w:r w:rsidRPr="003113C7">
              <w:rPr>
                <w:sz w:val="28"/>
                <w:szCs w:val="28"/>
              </w:rPr>
              <w:t xml:space="preserve"> </w:t>
            </w:r>
            <w:proofErr w:type="spellStart"/>
            <w:r w:rsidRPr="003113C7">
              <w:rPr>
                <w:sz w:val="28"/>
                <w:szCs w:val="28"/>
                <w:lang w:val="en-US"/>
              </w:rPr>
              <w:t>tarqalishning</w:t>
            </w:r>
            <w:proofErr w:type="spellEnd"/>
            <w:r w:rsidRPr="003113C7">
              <w:rPr>
                <w:sz w:val="28"/>
                <w:szCs w:val="28"/>
              </w:rPr>
              <w:t xml:space="preserve"> </w:t>
            </w:r>
            <w:proofErr w:type="spellStart"/>
            <w:r w:rsidRPr="003113C7">
              <w:rPr>
                <w:sz w:val="28"/>
                <w:szCs w:val="28"/>
                <w:lang w:val="en-US"/>
              </w:rPr>
              <w:t>fazali</w:t>
            </w:r>
            <w:proofErr w:type="spellEnd"/>
            <w:r w:rsidRPr="003113C7">
              <w:rPr>
                <w:sz w:val="28"/>
                <w:szCs w:val="28"/>
              </w:rPr>
              <w:t xml:space="preserve"> </w:t>
            </w:r>
            <w:proofErr w:type="spellStart"/>
            <w:r w:rsidRPr="003113C7">
              <w:rPr>
                <w:sz w:val="28"/>
                <w:szCs w:val="28"/>
                <w:lang w:val="en-US"/>
              </w:rPr>
              <w:t>tezliklaridan</w:t>
            </w:r>
            <w:proofErr w:type="spellEnd"/>
            <w:r w:rsidRPr="003113C7">
              <w:rPr>
                <w:sz w:val="28"/>
                <w:szCs w:val="28"/>
              </w:rPr>
              <w:t xml:space="preserve"> </w:t>
            </w:r>
            <w:proofErr w:type="spellStart"/>
            <w:r w:rsidRPr="003113C7">
              <w:rPr>
                <w:sz w:val="28"/>
                <w:szCs w:val="28"/>
                <w:lang w:val="en-US"/>
              </w:rPr>
              <w:t>foydalanib</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nurlanishining</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nalganlik</w:t>
            </w:r>
            <w:proofErr w:type="spellEnd"/>
            <w:r w:rsidRPr="003113C7">
              <w:rPr>
                <w:sz w:val="28"/>
                <w:szCs w:val="28"/>
              </w:rPr>
              <w:t xml:space="preserve"> </w:t>
            </w:r>
            <w:proofErr w:type="spellStart"/>
            <w:r w:rsidRPr="003113C7">
              <w:rPr>
                <w:sz w:val="28"/>
                <w:szCs w:val="28"/>
                <w:lang w:val="en-US"/>
              </w:rPr>
              <w:t>diagrammasini</w:t>
            </w:r>
            <w:proofErr w:type="spellEnd"/>
            <w:r w:rsidRPr="003113C7">
              <w:rPr>
                <w:sz w:val="28"/>
                <w:szCs w:val="28"/>
              </w:rPr>
              <w:t xml:space="preserve"> </w:t>
            </w:r>
            <w:proofErr w:type="spellStart"/>
            <w:r w:rsidRPr="003113C7">
              <w:rPr>
                <w:sz w:val="28"/>
                <w:szCs w:val="28"/>
                <w:lang w:val="en-US"/>
              </w:rPr>
              <w:t>shakllan</w:t>
            </w:r>
            <w:proofErr w:type="spellEnd"/>
            <w:r w:rsidR="00805E0B" w:rsidRPr="003113C7">
              <w:rPr>
                <w:sz w:val="28"/>
                <w:szCs w:val="28"/>
              </w:rPr>
              <w:t>-</w:t>
            </w:r>
            <w:proofErr w:type="spellStart"/>
            <w:r w:rsidRPr="003113C7">
              <w:rPr>
                <w:sz w:val="28"/>
                <w:szCs w:val="28"/>
                <w:lang w:val="en-US"/>
              </w:rPr>
              <w:t>tirish</w:t>
            </w:r>
            <w:proofErr w:type="spellEnd"/>
            <w:r w:rsidRPr="003113C7">
              <w:rPr>
                <w:sz w:val="28"/>
                <w:szCs w:val="28"/>
              </w:rPr>
              <w:t xml:space="preserve"> </w:t>
            </w:r>
            <w:proofErr w:type="spellStart"/>
            <w:r w:rsidRPr="003113C7">
              <w:rPr>
                <w:sz w:val="28"/>
                <w:szCs w:val="28"/>
                <w:lang w:val="en-US"/>
              </w:rPr>
              <w:t>qurilmasi</w:t>
            </w:r>
            <w:proofErr w:type="spellEnd"/>
            <w:r w:rsidR="00D90CC7" w:rsidRPr="003113C7">
              <w:rPr>
                <w:sz w:val="28"/>
                <w:szCs w:val="28"/>
              </w:rPr>
              <w:t>.</w:t>
            </w:r>
          </w:p>
          <w:p w14:paraId="470A8579"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79AF41C7"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sz w:val="28"/>
                <w:szCs w:val="28"/>
                <w:lang w:val="uz-Cyrl-UZ"/>
              </w:rPr>
              <w:t>Линзани ўраб турувчи фазода ва линза структура</w:t>
            </w:r>
            <w:r w:rsidR="00805E0B" w:rsidRPr="003113C7">
              <w:rPr>
                <w:sz w:val="28"/>
                <w:szCs w:val="28"/>
                <w:lang w:val="uz-Cyrl-UZ"/>
              </w:rPr>
              <w:t>-</w:t>
            </w:r>
            <w:r w:rsidRPr="003113C7">
              <w:rPr>
                <w:sz w:val="28"/>
                <w:szCs w:val="28"/>
                <w:lang w:val="uz-Cyrl-UZ"/>
              </w:rPr>
              <w:t>сида тарқалишнинг фазали тезликларидан фойда</w:t>
            </w:r>
            <w:r w:rsidR="00805E0B" w:rsidRPr="003113C7">
              <w:rPr>
                <w:sz w:val="28"/>
                <w:szCs w:val="28"/>
                <w:lang w:val="uz-Cyrl-UZ"/>
              </w:rPr>
              <w:t>-</w:t>
            </w:r>
            <w:r w:rsidRPr="003113C7">
              <w:rPr>
                <w:sz w:val="28"/>
                <w:szCs w:val="28"/>
                <w:lang w:val="uz-Cyrl-UZ"/>
              </w:rPr>
              <w:t>ланиб, тўлқинлар нурланишининг йўналганлик диаграммасини шакллантириш қурилмаси.</w:t>
            </w:r>
          </w:p>
        </w:tc>
      </w:tr>
      <w:tr w:rsidR="00531151" w:rsidRPr="00073205" w14:paraId="2E703868" w14:textId="77777777" w:rsidTr="00F23303">
        <w:trPr>
          <w:tblCellSpacing w:w="0" w:type="dxa"/>
          <w:jc w:val="center"/>
        </w:trPr>
        <w:tc>
          <w:tcPr>
            <w:tcW w:w="3711" w:type="dxa"/>
          </w:tcPr>
          <w:p w14:paraId="41EFA73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Линзовые антенны</w:t>
            </w:r>
          </w:p>
          <w:p w14:paraId="21EDEDA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linzali antennalar</w:t>
            </w:r>
          </w:p>
          <w:p w14:paraId="3FC2D3E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линзали антенналар</w:t>
            </w:r>
          </w:p>
          <w:p w14:paraId="3047C2D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en -</w:t>
            </w:r>
            <w:r w:rsidRPr="003113C7">
              <w:rPr>
                <w:bCs/>
                <w:sz w:val="28"/>
                <w:szCs w:val="28"/>
                <w:lang w:val="uz-Cyrl-UZ"/>
              </w:rPr>
              <w:t xml:space="preserve"> lens antenna</w:t>
            </w:r>
          </w:p>
        </w:tc>
        <w:tc>
          <w:tcPr>
            <w:tcW w:w="6260" w:type="dxa"/>
          </w:tcPr>
          <w:p w14:paraId="4C09C8D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Разновидность апертурных антенн (поперечных антенных решеток), в которых концентрация потока электромагнитной энергии осуществляется фокусированием перехваченной части потока при помощи электромагнитной линзы.</w:t>
            </w:r>
          </w:p>
          <w:p w14:paraId="2E6A655A"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42BEFC98" w14:textId="77777777" w:rsidR="00531151" w:rsidRDefault="00531151" w:rsidP="00F23303">
            <w:pPr>
              <w:jc w:val="both"/>
              <w:rPr>
                <w:sz w:val="28"/>
                <w:szCs w:val="28"/>
                <w:lang w:val="en-US"/>
              </w:rPr>
            </w:pPr>
            <w:proofErr w:type="spellStart"/>
            <w:r w:rsidRPr="003113C7">
              <w:rPr>
                <w:sz w:val="28"/>
                <w:szCs w:val="28"/>
                <w:lang w:val="en-US"/>
              </w:rPr>
              <w:t>Aperturali</w:t>
            </w:r>
            <w:proofErr w:type="spellEnd"/>
            <w:r w:rsidRPr="003113C7">
              <w:rPr>
                <w:sz w:val="28"/>
                <w:szCs w:val="28"/>
              </w:rPr>
              <w:t xml:space="preserve"> </w:t>
            </w:r>
            <w:proofErr w:type="spellStart"/>
            <w:r w:rsidRPr="003113C7">
              <w:rPr>
                <w:sz w:val="28"/>
                <w:szCs w:val="28"/>
                <w:lang w:val="en-US"/>
              </w:rPr>
              <w:t>antennalarning</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turi</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ndalang</w:t>
            </w:r>
            <w:proofErr w:type="spellEnd"/>
            <w:r w:rsidRPr="003113C7">
              <w:rPr>
                <w:sz w:val="28"/>
                <w:szCs w:val="28"/>
              </w:rPr>
              <w:t xml:space="preserve"> </w:t>
            </w:r>
            <w:r w:rsidRPr="003113C7">
              <w:rPr>
                <w:sz w:val="28"/>
                <w:szCs w:val="28"/>
                <w:lang w:val="en-US"/>
              </w:rPr>
              <w:t>antenna</w:t>
            </w:r>
            <w:r w:rsidRPr="003113C7">
              <w:rPr>
                <w:sz w:val="28"/>
                <w:szCs w:val="28"/>
              </w:rPr>
              <w:t xml:space="preserve"> </w:t>
            </w:r>
            <w:proofErr w:type="spellStart"/>
            <w:r w:rsidRPr="003113C7">
              <w:rPr>
                <w:sz w:val="28"/>
                <w:szCs w:val="28"/>
                <w:lang w:val="en-US"/>
              </w:rPr>
              <w:t>panjaralari</w:t>
            </w:r>
            <w:proofErr w:type="spellEnd"/>
            <w:r w:rsidRPr="003113C7">
              <w:rPr>
                <w:sz w:val="28"/>
                <w:szCs w:val="28"/>
              </w:rPr>
              <w:t xml:space="preserve">), </w:t>
            </w:r>
            <w:proofErr w:type="spellStart"/>
            <w:r w:rsidRPr="003113C7">
              <w:rPr>
                <w:sz w:val="28"/>
                <w:szCs w:val="28"/>
                <w:lang w:val="en-US"/>
              </w:rPr>
              <w:t>unda</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energiya</w:t>
            </w:r>
            <w:proofErr w:type="spellEnd"/>
            <w:r w:rsidRPr="003113C7">
              <w:rPr>
                <w:sz w:val="28"/>
                <w:szCs w:val="28"/>
              </w:rPr>
              <w:t xml:space="preserve"> </w:t>
            </w:r>
            <w:proofErr w:type="spellStart"/>
            <w:r w:rsidRPr="003113C7">
              <w:rPr>
                <w:sz w:val="28"/>
                <w:szCs w:val="28"/>
                <w:lang w:val="en-US"/>
              </w:rPr>
              <w:t>oqimini</w:t>
            </w:r>
            <w:proofErr w:type="spellEnd"/>
            <w:r w:rsidRPr="003113C7">
              <w:rPr>
                <w:sz w:val="28"/>
                <w:szCs w:val="28"/>
              </w:rPr>
              <w:t xml:space="preserve"> </w:t>
            </w:r>
            <w:r w:rsidRPr="003113C7">
              <w:rPr>
                <w:sz w:val="28"/>
                <w:szCs w:val="28"/>
                <w:lang w:val="en-US"/>
              </w:rPr>
              <w:lastRenderedPageBreak/>
              <w:t>to</w:t>
            </w:r>
            <w:r w:rsidRPr="003113C7">
              <w:rPr>
                <w:rFonts w:ascii="Cambria Math" w:hAnsi="Cambria Math" w:cs="Cambria Math"/>
                <w:sz w:val="28"/>
                <w:szCs w:val="28"/>
              </w:rPr>
              <w:t>ʻ</w:t>
            </w:r>
            <w:r w:rsidRPr="003113C7">
              <w:rPr>
                <w:sz w:val="28"/>
                <w:szCs w:val="28"/>
                <w:lang w:val="en-US"/>
              </w:rPr>
              <w:t>plash</w:t>
            </w:r>
            <w:r w:rsidRPr="003113C7">
              <w:rPr>
                <w:sz w:val="28"/>
                <w:szCs w:val="28"/>
              </w:rPr>
              <w:t xml:space="preserve"> </w:t>
            </w:r>
            <w:proofErr w:type="spellStart"/>
            <w:r w:rsidRPr="003113C7">
              <w:rPr>
                <w:sz w:val="28"/>
                <w:szCs w:val="28"/>
                <w:lang w:val="en-US"/>
              </w:rPr>
              <w:t>oqimning</w:t>
            </w:r>
            <w:proofErr w:type="spellEnd"/>
            <w:r w:rsidRPr="003113C7">
              <w:rPr>
                <w:sz w:val="28"/>
                <w:szCs w:val="28"/>
              </w:rPr>
              <w:t xml:space="preserve"> </w:t>
            </w:r>
            <w:proofErr w:type="spellStart"/>
            <w:r w:rsidRPr="003113C7">
              <w:rPr>
                <w:sz w:val="28"/>
                <w:szCs w:val="28"/>
                <w:lang w:val="en-US"/>
              </w:rPr>
              <w:t>tutib</w:t>
            </w:r>
            <w:proofErr w:type="spellEnd"/>
            <w:r w:rsidRPr="003113C7">
              <w:rPr>
                <w:sz w:val="28"/>
                <w:szCs w:val="28"/>
              </w:rPr>
              <w:t xml:space="preserve"> </w:t>
            </w:r>
            <w:proofErr w:type="spellStart"/>
            <w:r w:rsidRPr="003113C7">
              <w:rPr>
                <w:sz w:val="28"/>
                <w:szCs w:val="28"/>
                <w:lang w:val="en-US"/>
              </w:rPr>
              <w:t>olingan</w:t>
            </w:r>
            <w:proofErr w:type="spellEnd"/>
            <w:r w:rsidRPr="003113C7">
              <w:rPr>
                <w:sz w:val="28"/>
                <w:szCs w:val="28"/>
              </w:rPr>
              <w:t xml:space="preserve"> </w:t>
            </w:r>
            <w:proofErr w:type="spellStart"/>
            <w:r w:rsidRPr="003113C7">
              <w:rPr>
                <w:sz w:val="28"/>
                <w:szCs w:val="28"/>
                <w:lang w:val="en-US"/>
              </w:rPr>
              <w:t>qismini</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linza</w:t>
            </w:r>
            <w:proofErr w:type="spellEnd"/>
            <w:r w:rsidRPr="003113C7">
              <w:rPr>
                <w:sz w:val="28"/>
                <w:szCs w:val="28"/>
              </w:rPr>
              <w:t xml:space="preserve"> </w:t>
            </w:r>
            <w:proofErr w:type="spellStart"/>
            <w:r w:rsidRPr="003113C7">
              <w:rPr>
                <w:sz w:val="28"/>
                <w:szCs w:val="28"/>
                <w:lang w:val="en-US"/>
              </w:rPr>
              <w:t>yordamida</w:t>
            </w:r>
            <w:proofErr w:type="spellEnd"/>
            <w:r w:rsidRPr="003113C7">
              <w:rPr>
                <w:sz w:val="28"/>
                <w:szCs w:val="28"/>
              </w:rPr>
              <w:t xml:space="preserve"> </w:t>
            </w:r>
            <w:proofErr w:type="spellStart"/>
            <w:r w:rsidRPr="003113C7">
              <w:rPr>
                <w:sz w:val="28"/>
                <w:szCs w:val="28"/>
                <w:lang w:val="en-US"/>
              </w:rPr>
              <w:t>fokuslash</w:t>
            </w:r>
            <w:proofErr w:type="spellEnd"/>
            <w:r w:rsidRPr="003113C7">
              <w:rPr>
                <w:sz w:val="28"/>
                <w:szCs w:val="28"/>
              </w:rPr>
              <w:t xml:space="preserve"> </w:t>
            </w:r>
            <w:proofErr w:type="spellStart"/>
            <w:r w:rsidRPr="003113C7">
              <w:rPr>
                <w:sz w:val="28"/>
                <w:szCs w:val="28"/>
                <w:lang w:val="en-US"/>
              </w:rPr>
              <w:t>orqali</w:t>
            </w:r>
            <w:proofErr w:type="spellEnd"/>
            <w:r w:rsidRPr="003113C7">
              <w:rPr>
                <w:sz w:val="28"/>
                <w:szCs w:val="28"/>
              </w:rPr>
              <w:t xml:space="preserve"> </w:t>
            </w:r>
            <w:proofErr w:type="spellStart"/>
            <w:r w:rsidRPr="003113C7">
              <w:rPr>
                <w:sz w:val="28"/>
                <w:szCs w:val="28"/>
                <w:lang w:val="en-US"/>
              </w:rPr>
              <w:t>amalga</w:t>
            </w:r>
            <w:proofErr w:type="spellEnd"/>
            <w:r w:rsidRPr="003113C7">
              <w:rPr>
                <w:sz w:val="28"/>
                <w:szCs w:val="28"/>
              </w:rPr>
              <w:t xml:space="preserve"> </w:t>
            </w:r>
            <w:proofErr w:type="spellStart"/>
            <w:r w:rsidRPr="003113C7">
              <w:rPr>
                <w:sz w:val="28"/>
                <w:szCs w:val="28"/>
                <w:lang w:val="en-US"/>
              </w:rPr>
              <w:t>oshiriladi</w:t>
            </w:r>
            <w:proofErr w:type="spellEnd"/>
            <w:r w:rsidRPr="003113C7">
              <w:rPr>
                <w:sz w:val="28"/>
                <w:szCs w:val="28"/>
              </w:rPr>
              <w:t>.</w:t>
            </w:r>
          </w:p>
          <w:p w14:paraId="4E47D671" w14:textId="77777777" w:rsidR="00073205" w:rsidRPr="00073205" w:rsidRDefault="00073205" w:rsidP="00F23303">
            <w:pPr>
              <w:jc w:val="both"/>
              <w:rPr>
                <w:sz w:val="28"/>
                <w:szCs w:val="28"/>
                <w:lang w:val="en-US"/>
              </w:rPr>
            </w:pPr>
          </w:p>
          <w:p w14:paraId="33ED3753"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sz w:val="28"/>
                <w:szCs w:val="28"/>
                <w:lang w:val="uz-Cyrl-UZ"/>
              </w:rPr>
              <w:t>Апертурали антенналарнинг бир тури (кўндаланг антенна панжаралари), унда электромагнит энер</w:t>
            </w:r>
            <w:r w:rsidR="00805E0B" w:rsidRPr="003113C7">
              <w:rPr>
                <w:sz w:val="28"/>
                <w:szCs w:val="28"/>
                <w:lang w:val="uz-Cyrl-UZ"/>
              </w:rPr>
              <w:t>-</w:t>
            </w:r>
            <w:r w:rsidRPr="003113C7">
              <w:rPr>
                <w:sz w:val="28"/>
                <w:szCs w:val="28"/>
                <w:lang w:val="uz-Cyrl-UZ"/>
              </w:rPr>
              <w:t>гия оқимини тўплаш оқимнинг тутиб олинган қисмини электромагнит линза ёрдамида фокуслаш орқали амалга оширилади.</w:t>
            </w:r>
          </w:p>
        </w:tc>
      </w:tr>
      <w:tr w:rsidR="00531151" w:rsidRPr="00073205" w14:paraId="494A47FC" w14:textId="77777777" w:rsidTr="00F23303">
        <w:trPr>
          <w:tblCellSpacing w:w="0" w:type="dxa"/>
          <w:jc w:val="center"/>
        </w:trPr>
        <w:tc>
          <w:tcPr>
            <w:tcW w:w="3711" w:type="dxa"/>
          </w:tcPr>
          <w:p w14:paraId="2230ABA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Линзовый световод</w:t>
            </w:r>
          </w:p>
          <w:p w14:paraId="4036C0A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linzali yorug</w:t>
            </w:r>
            <w:r w:rsidRPr="003113C7">
              <w:rPr>
                <w:rFonts w:ascii="Cambria Math" w:hAnsi="Cambria Math" w:cs="Cambria Math"/>
                <w:bCs/>
                <w:sz w:val="28"/>
                <w:szCs w:val="28"/>
                <w:lang w:val="uz-Cyrl-UZ"/>
              </w:rPr>
              <w:t>ʻ</w:t>
            </w:r>
            <w:r w:rsidRPr="003113C7">
              <w:rPr>
                <w:bCs/>
                <w:sz w:val="28"/>
                <w:szCs w:val="28"/>
                <w:lang w:val="uz-Cyrl-UZ"/>
              </w:rPr>
              <w:t>liko</w:t>
            </w:r>
            <w:r w:rsidRPr="003113C7">
              <w:rPr>
                <w:rFonts w:ascii="Cambria Math" w:hAnsi="Cambria Math" w:cs="Cambria Math"/>
                <w:bCs/>
                <w:sz w:val="28"/>
                <w:szCs w:val="28"/>
                <w:lang w:val="uz-Cyrl-UZ"/>
              </w:rPr>
              <w:t>ʻ</w:t>
            </w:r>
            <w:r w:rsidRPr="003113C7">
              <w:rPr>
                <w:bCs/>
                <w:sz w:val="28"/>
                <w:szCs w:val="28"/>
                <w:lang w:val="uz-Cyrl-UZ"/>
              </w:rPr>
              <w:t>tkazgich</w:t>
            </w:r>
          </w:p>
          <w:p w14:paraId="0F8A6280"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линзали ёруғликўтказгич</w:t>
            </w:r>
          </w:p>
          <w:p w14:paraId="4AF17E1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fiber lens</w:t>
            </w:r>
          </w:p>
        </w:tc>
        <w:tc>
          <w:tcPr>
            <w:tcW w:w="6260" w:type="dxa"/>
          </w:tcPr>
          <w:p w14:paraId="2D7E73DF" w14:textId="77777777" w:rsidR="00D90CC7"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Светов</w:t>
            </w:r>
            <w:r w:rsidR="00D90CC7" w:rsidRPr="003113C7">
              <w:rPr>
                <w:bCs/>
                <w:sz w:val="28"/>
                <w:szCs w:val="28"/>
              </w:rPr>
              <w:t xml:space="preserve">од в виде металлической трубы с </w:t>
            </w:r>
            <w:r w:rsidRPr="003113C7">
              <w:rPr>
                <w:bCs/>
                <w:sz w:val="28"/>
                <w:szCs w:val="28"/>
              </w:rPr>
              <w:t>периодически расположенными в ней линзами, внутри которой распространяется лазерный луч.</w:t>
            </w:r>
          </w:p>
          <w:p w14:paraId="67300B19" w14:textId="77777777" w:rsidR="00D90CC7" w:rsidRPr="003113C7" w:rsidRDefault="00D90CC7" w:rsidP="00F23303">
            <w:pPr>
              <w:widowControl w:val="0"/>
              <w:shd w:val="clear" w:color="auto" w:fill="FFFFFF"/>
              <w:autoSpaceDE w:val="0"/>
              <w:autoSpaceDN w:val="0"/>
              <w:adjustRightInd w:val="0"/>
              <w:ind w:right="10"/>
              <w:jc w:val="both"/>
              <w:rPr>
                <w:bCs/>
                <w:sz w:val="22"/>
                <w:szCs w:val="22"/>
              </w:rPr>
            </w:pPr>
          </w:p>
          <w:p w14:paraId="3926BD2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Ichida lazerli nur tarqatiladigan metall truba ko‘rini</w:t>
            </w:r>
            <w:r w:rsidR="00805E0B" w:rsidRPr="003113C7">
              <w:rPr>
                <w:bCs/>
                <w:sz w:val="28"/>
                <w:szCs w:val="28"/>
                <w:lang w:val="uz-Cyrl-UZ"/>
              </w:rPr>
              <w:t>-</w:t>
            </w:r>
            <w:r w:rsidRPr="003113C7">
              <w:rPr>
                <w:bCs/>
                <w:sz w:val="28"/>
                <w:szCs w:val="28"/>
                <w:lang w:val="uz-Cyrl-UZ"/>
              </w:rPr>
              <w:t xml:space="preserve">shidagi, linzalar davriy </w:t>
            </w:r>
            <w:r w:rsidR="00D90CC7" w:rsidRPr="003113C7">
              <w:rPr>
                <w:bCs/>
                <w:sz w:val="28"/>
                <w:szCs w:val="28"/>
                <w:lang w:val="uz-Cyrl-UZ"/>
              </w:rPr>
              <w:t>joylashgan yorug‘liko‘t</w:t>
            </w:r>
            <w:r w:rsidR="00805E0B" w:rsidRPr="003113C7">
              <w:rPr>
                <w:bCs/>
                <w:sz w:val="28"/>
                <w:szCs w:val="28"/>
                <w:lang w:val="uz-Cyrl-UZ"/>
              </w:rPr>
              <w:t>-</w:t>
            </w:r>
            <w:r w:rsidR="00D90CC7" w:rsidRPr="003113C7">
              <w:rPr>
                <w:bCs/>
                <w:sz w:val="28"/>
                <w:szCs w:val="28"/>
                <w:lang w:val="uz-Cyrl-UZ"/>
              </w:rPr>
              <w:t>kaz</w:t>
            </w:r>
            <w:r w:rsidR="00805E0B" w:rsidRPr="003113C7">
              <w:rPr>
                <w:bCs/>
                <w:sz w:val="28"/>
                <w:szCs w:val="28"/>
                <w:lang w:val="uz-Cyrl-UZ"/>
              </w:rPr>
              <w:t>-</w:t>
            </w:r>
            <w:r w:rsidR="00D90CC7" w:rsidRPr="003113C7">
              <w:rPr>
                <w:bCs/>
                <w:sz w:val="28"/>
                <w:szCs w:val="28"/>
                <w:lang w:val="uz-Cyrl-UZ"/>
              </w:rPr>
              <w:t>gich.</w:t>
            </w:r>
          </w:p>
          <w:p w14:paraId="1E33AA22" w14:textId="77777777" w:rsidR="00531151" w:rsidRPr="003113C7" w:rsidRDefault="00531151" w:rsidP="00F23303">
            <w:pPr>
              <w:widowControl w:val="0"/>
              <w:shd w:val="clear" w:color="auto" w:fill="FFFFFF"/>
              <w:autoSpaceDE w:val="0"/>
              <w:autoSpaceDN w:val="0"/>
              <w:adjustRightInd w:val="0"/>
              <w:ind w:right="10"/>
              <w:jc w:val="both"/>
              <w:rPr>
                <w:bCs/>
                <w:sz w:val="22"/>
                <w:szCs w:val="22"/>
                <w:lang w:val="uz-Cyrl-UZ"/>
              </w:rPr>
            </w:pPr>
          </w:p>
          <w:p w14:paraId="3F12A4D5"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Ичида лазерли нур тарқатиладиган металл труба кў</w:t>
            </w:r>
            <w:r w:rsidR="00805E0B" w:rsidRPr="003113C7">
              <w:rPr>
                <w:bCs/>
                <w:spacing w:val="-6"/>
                <w:sz w:val="28"/>
                <w:szCs w:val="28"/>
                <w:lang w:val="uz-Cyrl-UZ"/>
              </w:rPr>
              <w:t>-</w:t>
            </w:r>
            <w:r w:rsidRPr="003113C7">
              <w:rPr>
                <w:bCs/>
                <w:spacing w:val="-6"/>
                <w:sz w:val="28"/>
                <w:szCs w:val="28"/>
                <w:lang w:val="uz-Cyrl-UZ"/>
              </w:rPr>
              <w:t>ринишидаги, линзалар даврий жойлашган  ёруғлик</w:t>
            </w:r>
            <w:r w:rsidR="00805E0B" w:rsidRPr="003113C7">
              <w:rPr>
                <w:bCs/>
                <w:spacing w:val="-6"/>
                <w:sz w:val="28"/>
                <w:szCs w:val="28"/>
                <w:lang w:val="uz-Cyrl-UZ"/>
              </w:rPr>
              <w:t>-</w:t>
            </w:r>
            <w:r w:rsidRPr="003113C7">
              <w:rPr>
                <w:bCs/>
                <w:spacing w:val="-6"/>
                <w:sz w:val="28"/>
                <w:szCs w:val="28"/>
                <w:lang w:val="uz-Cyrl-UZ"/>
              </w:rPr>
              <w:t>ўтказгич.</w:t>
            </w:r>
          </w:p>
        </w:tc>
      </w:tr>
      <w:tr w:rsidR="00531151" w:rsidRPr="003113C7" w14:paraId="2F95C260" w14:textId="77777777" w:rsidTr="00F23303">
        <w:trPr>
          <w:tblCellSpacing w:w="0" w:type="dxa"/>
          <w:jc w:val="center"/>
        </w:trPr>
        <w:tc>
          <w:tcPr>
            <w:tcW w:w="3711" w:type="dxa"/>
          </w:tcPr>
          <w:p w14:paraId="41B868C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Линии передачи</w:t>
            </w:r>
          </w:p>
          <w:p w14:paraId="5A97CEF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uzatish liniyalari</w:t>
            </w:r>
          </w:p>
          <w:p w14:paraId="0CECAB1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узатиш линиялари</w:t>
            </w:r>
          </w:p>
          <w:p w14:paraId="6E6B2E8C" w14:textId="77777777" w:rsidR="00531151" w:rsidRPr="003113C7" w:rsidRDefault="00531151" w:rsidP="00F23303">
            <w:pPr>
              <w:shd w:val="clear" w:color="auto" w:fill="FFFFFF"/>
              <w:ind w:right="43"/>
              <w:rPr>
                <w:b/>
                <w:bCs/>
                <w:sz w:val="28"/>
                <w:szCs w:val="28"/>
                <w:lang w:val="uz-Cyrl-UZ"/>
              </w:rPr>
            </w:pPr>
            <w:r w:rsidRPr="003113C7">
              <w:rPr>
                <w:b/>
                <w:sz w:val="28"/>
                <w:szCs w:val="28"/>
                <w:lang w:val="uz-Cyrl-UZ"/>
              </w:rPr>
              <w:t xml:space="preserve">en - </w:t>
            </w:r>
            <w:r w:rsidRPr="003113C7">
              <w:rPr>
                <w:sz w:val="28"/>
                <w:szCs w:val="28"/>
                <w:lang w:val="uz-Cyrl-UZ"/>
              </w:rPr>
              <w:t>transmission line</w:t>
            </w:r>
          </w:p>
        </w:tc>
        <w:tc>
          <w:tcPr>
            <w:tcW w:w="6260" w:type="dxa"/>
          </w:tcPr>
          <w:p w14:paraId="20E5915F" w14:textId="77777777" w:rsidR="00531151" w:rsidRPr="003113C7" w:rsidRDefault="00531151" w:rsidP="00F23303">
            <w:pPr>
              <w:widowControl w:val="0"/>
              <w:tabs>
                <w:tab w:val="center" w:pos="4677"/>
                <w:tab w:val="right" w:pos="9355"/>
              </w:tabs>
              <w:autoSpaceDE w:val="0"/>
              <w:autoSpaceDN w:val="0"/>
              <w:adjustRightInd w:val="0"/>
              <w:ind w:right="-24"/>
              <w:jc w:val="both"/>
              <w:rPr>
                <w:sz w:val="28"/>
                <w:szCs w:val="28"/>
                <w:lang w:val="uz-Cyrl-UZ"/>
              </w:rPr>
            </w:pPr>
            <w:r w:rsidRPr="003113C7">
              <w:rPr>
                <w:sz w:val="28"/>
                <w:szCs w:val="28"/>
              </w:rPr>
              <w:t>Устройства передачи энергии в заданном направ</w:t>
            </w:r>
            <w:r w:rsidR="00D90CC7" w:rsidRPr="003113C7">
              <w:rPr>
                <w:sz w:val="28"/>
                <w:szCs w:val="28"/>
              </w:rPr>
              <w:t>лении.</w:t>
            </w:r>
          </w:p>
          <w:p w14:paraId="22069B31" w14:textId="77777777" w:rsidR="00531151" w:rsidRPr="003113C7" w:rsidRDefault="00531151" w:rsidP="00F23303">
            <w:pPr>
              <w:widowControl w:val="0"/>
              <w:tabs>
                <w:tab w:val="center" w:pos="4677"/>
                <w:tab w:val="right" w:pos="9355"/>
              </w:tabs>
              <w:autoSpaceDE w:val="0"/>
              <w:autoSpaceDN w:val="0"/>
              <w:adjustRightInd w:val="0"/>
              <w:ind w:right="-24"/>
              <w:jc w:val="both"/>
            </w:pPr>
            <w:r w:rsidRPr="003113C7">
              <w:t xml:space="preserve">Примечание </w:t>
            </w:r>
            <w:r w:rsidRPr="003113C7">
              <w:rPr>
                <w:rFonts w:ascii="Cambria Math" w:hAnsi="Cambria Math" w:cs="Cambria Math"/>
              </w:rPr>
              <w:t>‒</w:t>
            </w:r>
            <w:r w:rsidRPr="003113C7">
              <w:t xml:space="preserve"> Разделяют на экранированные (коаксиальные линии, трубчатые металлические волноводы – прямоугольные, круглые или специальной формы), частично экранированные (двухпроводные, полосковые, </w:t>
            </w:r>
            <w:proofErr w:type="spellStart"/>
            <w:r w:rsidRPr="003113C7">
              <w:t>микрополосковые</w:t>
            </w:r>
            <w:proofErr w:type="spellEnd"/>
            <w:r w:rsidRPr="003113C7">
              <w:t>, щелевые линии) и неэкранированные (открытые диэлектрические и лучевые волноводы).</w:t>
            </w:r>
          </w:p>
          <w:p w14:paraId="727C6AAF" w14:textId="77777777" w:rsidR="00531151" w:rsidRPr="003113C7" w:rsidRDefault="00531151" w:rsidP="00F23303">
            <w:pPr>
              <w:widowControl w:val="0"/>
              <w:tabs>
                <w:tab w:val="center" w:pos="4677"/>
                <w:tab w:val="right" w:pos="9355"/>
              </w:tabs>
              <w:autoSpaceDE w:val="0"/>
              <w:autoSpaceDN w:val="0"/>
              <w:adjustRightInd w:val="0"/>
              <w:ind w:right="-24"/>
              <w:jc w:val="both"/>
              <w:rPr>
                <w:sz w:val="28"/>
                <w:szCs w:val="28"/>
              </w:rPr>
            </w:pPr>
          </w:p>
          <w:p w14:paraId="2A15AB25" w14:textId="77777777" w:rsidR="00531151" w:rsidRPr="003113C7" w:rsidRDefault="00531151" w:rsidP="00F23303">
            <w:pPr>
              <w:widowControl w:val="0"/>
              <w:tabs>
                <w:tab w:val="center" w:pos="4677"/>
                <w:tab w:val="right" w:pos="9355"/>
              </w:tabs>
              <w:autoSpaceDE w:val="0"/>
              <w:autoSpaceDN w:val="0"/>
              <w:adjustRightInd w:val="0"/>
              <w:ind w:right="-24"/>
              <w:jc w:val="both"/>
              <w:rPr>
                <w:sz w:val="28"/>
                <w:szCs w:val="28"/>
                <w:lang w:val="en-US"/>
              </w:rPr>
            </w:pPr>
            <w:proofErr w:type="spellStart"/>
            <w:r w:rsidRPr="003113C7">
              <w:rPr>
                <w:sz w:val="28"/>
                <w:szCs w:val="28"/>
                <w:lang w:val="en-US"/>
              </w:rPr>
              <w:t>Energiyani</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00D90CC7" w:rsidRPr="003113C7">
              <w:rPr>
                <w:sz w:val="28"/>
                <w:szCs w:val="28"/>
                <w:lang w:val="en-US"/>
              </w:rPr>
              <w:t>nalishda</w:t>
            </w:r>
            <w:proofErr w:type="spellEnd"/>
            <w:r w:rsidR="00D90CC7" w:rsidRPr="003113C7">
              <w:rPr>
                <w:sz w:val="28"/>
                <w:szCs w:val="28"/>
                <w:lang w:val="en-US"/>
              </w:rPr>
              <w:t xml:space="preserve"> </w:t>
            </w:r>
            <w:proofErr w:type="spellStart"/>
            <w:r w:rsidR="00D90CC7" w:rsidRPr="003113C7">
              <w:rPr>
                <w:sz w:val="28"/>
                <w:szCs w:val="28"/>
                <w:lang w:val="en-US"/>
              </w:rPr>
              <w:t>uzatish</w:t>
            </w:r>
            <w:proofErr w:type="spellEnd"/>
            <w:r w:rsidR="00D90CC7" w:rsidRPr="003113C7">
              <w:rPr>
                <w:sz w:val="28"/>
                <w:szCs w:val="28"/>
                <w:lang w:val="en-US"/>
              </w:rPr>
              <w:t xml:space="preserve"> </w:t>
            </w:r>
            <w:proofErr w:type="spellStart"/>
            <w:r w:rsidRPr="003113C7">
              <w:rPr>
                <w:sz w:val="28"/>
                <w:szCs w:val="28"/>
                <w:lang w:val="en-US"/>
              </w:rPr>
              <w:t>qurilma</w:t>
            </w:r>
            <w:r w:rsidR="00805E0B" w:rsidRPr="003113C7">
              <w:rPr>
                <w:sz w:val="28"/>
                <w:szCs w:val="28"/>
                <w:lang w:val="en-US"/>
              </w:rPr>
              <w:t>-</w:t>
            </w:r>
            <w:r w:rsidRPr="003113C7">
              <w:rPr>
                <w:sz w:val="28"/>
                <w:szCs w:val="28"/>
                <w:lang w:val="en-US"/>
              </w:rPr>
              <w:t>lari</w:t>
            </w:r>
            <w:proofErr w:type="spellEnd"/>
            <w:r w:rsidRPr="003113C7">
              <w:rPr>
                <w:sz w:val="28"/>
                <w:szCs w:val="28"/>
                <w:lang w:val="en-US"/>
              </w:rPr>
              <w:t>.</w:t>
            </w:r>
          </w:p>
          <w:p w14:paraId="1C536FC1" w14:textId="77777777" w:rsidR="00531151" w:rsidRPr="003113C7" w:rsidRDefault="00531151" w:rsidP="00F23303">
            <w:pPr>
              <w:widowControl w:val="0"/>
              <w:tabs>
                <w:tab w:val="center" w:pos="4677"/>
                <w:tab w:val="right" w:pos="9355"/>
              </w:tabs>
              <w:autoSpaceDE w:val="0"/>
              <w:autoSpaceDN w:val="0"/>
              <w:adjustRightInd w:val="0"/>
              <w:ind w:right="-24"/>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Ekranlangan</w:t>
            </w:r>
            <w:proofErr w:type="spellEnd"/>
            <w:r w:rsidRPr="003113C7">
              <w:rPr>
                <w:lang w:val="en-US"/>
              </w:rPr>
              <w:t xml:space="preserve"> (</w:t>
            </w:r>
            <w:proofErr w:type="spellStart"/>
            <w:r w:rsidRPr="003113C7">
              <w:rPr>
                <w:lang w:val="en-US"/>
              </w:rPr>
              <w:t>koaksial</w:t>
            </w:r>
            <w:proofErr w:type="spellEnd"/>
            <w:r w:rsidRPr="003113C7">
              <w:rPr>
                <w:lang w:val="en-US"/>
              </w:rPr>
              <w:t xml:space="preserve"> </w:t>
            </w:r>
            <w:proofErr w:type="spellStart"/>
            <w:r w:rsidRPr="003113C7">
              <w:rPr>
                <w:lang w:val="en-US"/>
              </w:rPr>
              <w:t>liniyalar</w:t>
            </w:r>
            <w:proofErr w:type="spellEnd"/>
            <w:r w:rsidRPr="003113C7">
              <w:rPr>
                <w:lang w:val="en-US"/>
              </w:rPr>
              <w:t xml:space="preserve">, </w:t>
            </w:r>
            <w:proofErr w:type="spellStart"/>
            <w:r w:rsidRPr="003113C7">
              <w:rPr>
                <w:lang w:val="en-US"/>
              </w:rPr>
              <w:t>naychasimon</w:t>
            </w:r>
            <w:proofErr w:type="spellEnd"/>
            <w:r w:rsidRPr="003113C7">
              <w:rPr>
                <w:lang w:val="en-US"/>
              </w:rPr>
              <w:t xml:space="preserve"> </w:t>
            </w:r>
            <w:proofErr w:type="spellStart"/>
            <w:r w:rsidRPr="003113C7">
              <w:rPr>
                <w:lang w:val="en-US"/>
              </w:rPr>
              <w:t>to</w:t>
            </w:r>
            <w:r w:rsidRPr="003113C7">
              <w:rPr>
                <w:rFonts w:ascii="Cambria Math" w:hAnsi="Cambria Math" w:cs="Cambria Math"/>
                <w:lang w:val="en-US"/>
              </w:rPr>
              <w:t>ʻ</w:t>
            </w:r>
            <w:r w:rsidRPr="003113C7">
              <w:rPr>
                <w:lang w:val="en-US"/>
              </w:rPr>
              <w:t>g</w:t>
            </w:r>
            <w:r w:rsidRPr="003113C7">
              <w:rPr>
                <w:rFonts w:ascii="Cambria Math" w:hAnsi="Cambria Math" w:cs="Cambria Math"/>
                <w:lang w:val="en-US"/>
              </w:rPr>
              <w:t>ʻ</w:t>
            </w:r>
            <w:r w:rsidRPr="003113C7">
              <w:rPr>
                <w:lang w:val="en-US"/>
              </w:rPr>
              <w:t>ri</w:t>
            </w:r>
            <w:proofErr w:type="spellEnd"/>
            <w:r w:rsidRPr="003113C7">
              <w:rPr>
                <w:lang w:val="en-US"/>
              </w:rPr>
              <w:t xml:space="preserve"> </w:t>
            </w:r>
            <w:proofErr w:type="spellStart"/>
            <w:r w:rsidRPr="003113C7">
              <w:rPr>
                <w:lang w:val="en-US"/>
              </w:rPr>
              <w:t>burchakli</w:t>
            </w:r>
            <w:proofErr w:type="spellEnd"/>
            <w:r w:rsidRPr="003113C7">
              <w:rPr>
                <w:lang w:val="en-US"/>
              </w:rPr>
              <w:t xml:space="preserve">, </w:t>
            </w:r>
            <w:proofErr w:type="spellStart"/>
            <w:r w:rsidRPr="003113C7">
              <w:rPr>
                <w:lang w:val="en-US"/>
              </w:rPr>
              <w:t>dumaloq</w:t>
            </w:r>
            <w:proofErr w:type="spellEnd"/>
            <w:r w:rsidRPr="003113C7">
              <w:rPr>
                <w:lang w:val="en-US"/>
              </w:rPr>
              <w:t xml:space="preserve"> </w:t>
            </w:r>
            <w:proofErr w:type="spellStart"/>
            <w:r w:rsidRPr="003113C7">
              <w:rPr>
                <w:lang w:val="en-US"/>
              </w:rPr>
              <w:t>yoki</w:t>
            </w:r>
            <w:proofErr w:type="spellEnd"/>
            <w:r w:rsidRPr="003113C7">
              <w:rPr>
                <w:lang w:val="en-US"/>
              </w:rPr>
              <w:t xml:space="preserve"> </w:t>
            </w:r>
            <w:proofErr w:type="spellStart"/>
            <w:r w:rsidRPr="003113C7">
              <w:rPr>
                <w:lang w:val="en-US"/>
              </w:rPr>
              <w:t>maxsus</w:t>
            </w:r>
            <w:proofErr w:type="spellEnd"/>
            <w:r w:rsidRPr="003113C7">
              <w:rPr>
                <w:lang w:val="en-US"/>
              </w:rPr>
              <w:t xml:space="preserve"> </w:t>
            </w:r>
            <w:proofErr w:type="spellStart"/>
            <w:r w:rsidRPr="003113C7">
              <w:rPr>
                <w:lang w:val="en-US"/>
              </w:rPr>
              <w:t>shakldagi</w:t>
            </w:r>
            <w:proofErr w:type="spellEnd"/>
            <w:r w:rsidRPr="003113C7">
              <w:rPr>
                <w:lang w:val="en-US"/>
              </w:rPr>
              <w:t xml:space="preserve"> </w:t>
            </w:r>
            <w:proofErr w:type="spellStart"/>
            <w:r w:rsidRPr="003113C7">
              <w:rPr>
                <w:lang w:val="en-US"/>
              </w:rPr>
              <w:t>metall</w:t>
            </w:r>
            <w:proofErr w:type="spellEnd"/>
            <w:r w:rsidRPr="003113C7">
              <w:rPr>
                <w:lang w:val="en-US"/>
              </w:rPr>
              <w:t xml:space="preserve"> </w:t>
            </w:r>
            <w:proofErr w:type="spellStart"/>
            <w:r w:rsidRPr="003113C7">
              <w:rPr>
                <w:lang w:val="en-US"/>
              </w:rPr>
              <w:t>to</w:t>
            </w:r>
            <w:r w:rsidRPr="003113C7">
              <w:rPr>
                <w:rFonts w:ascii="Cambria Math" w:hAnsi="Cambria Math" w:cs="Cambria Math"/>
                <w:lang w:val="en-US"/>
              </w:rPr>
              <w:t>ʻ</w:t>
            </w:r>
            <w:r w:rsidRPr="003113C7">
              <w:rPr>
                <w:lang w:val="en-US"/>
              </w:rPr>
              <w:t>lqino</w:t>
            </w:r>
            <w:r w:rsidRPr="003113C7">
              <w:rPr>
                <w:rFonts w:ascii="Cambria Math" w:hAnsi="Cambria Math" w:cs="Cambria Math"/>
                <w:lang w:val="en-US"/>
              </w:rPr>
              <w:t>ʻ</w:t>
            </w:r>
            <w:r w:rsidRPr="003113C7">
              <w:rPr>
                <w:lang w:val="en-US"/>
              </w:rPr>
              <w:t>tkaz</w:t>
            </w:r>
            <w:r w:rsidR="00805E0B" w:rsidRPr="003113C7">
              <w:rPr>
                <w:lang w:val="en-US"/>
              </w:rPr>
              <w:t>-</w:t>
            </w:r>
            <w:r w:rsidRPr="003113C7">
              <w:rPr>
                <w:lang w:val="en-US"/>
              </w:rPr>
              <w:t>gichlar</w:t>
            </w:r>
            <w:proofErr w:type="spellEnd"/>
            <w:r w:rsidRPr="003113C7">
              <w:rPr>
                <w:lang w:val="en-US"/>
              </w:rPr>
              <w:t xml:space="preserve">), </w:t>
            </w:r>
            <w:proofErr w:type="spellStart"/>
            <w:r w:rsidRPr="003113C7">
              <w:rPr>
                <w:lang w:val="en-US"/>
              </w:rPr>
              <w:t>qisman</w:t>
            </w:r>
            <w:proofErr w:type="spellEnd"/>
            <w:r w:rsidRPr="003113C7">
              <w:rPr>
                <w:lang w:val="en-US"/>
              </w:rPr>
              <w:t xml:space="preserve"> </w:t>
            </w:r>
            <w:proofErr w:type="spellStart"/>
            <w:r w:rsidRPr="003113C7">
              <w:rPr>
                <w:lang w:val="en-US"/>
              </w:rPr>
              <w:t>ekranlangan</w:t>
            </w:r>
            <w:proofErr w:type="spellEnd"/>
            <w:r w:rsidRPr="003113C7">
              <w:rPr>
                <w:lang w:val="en-US"/>
              </w:rPr>
              <w:t xml:space="preserve"> (</w:t>
            </w:r>
            <w:proofErr w:type="spellStart"/>
            <w:r w:rsidRPr="003113C7">
              <w:rPr>
                <w:lang w:val="en-US"/>
              </w:rPr>
              <w:t>ikki</w:t>
            </w:r>
            <w:proofErr w:type="spellEnd"/>
            <w:r w:rsidRPr="003113C7">
              <w:rPr>
                <w:lang w:val="en-US"/>
              </w:rPr>
              <w:t xml:space="preserve"> </w:t>
            </w:r>
            <w:proofErr w:type="spellStart"/>
            <w:r w:rsidRPr="003113C7">
              <w:rPr>
                <w:lang w:val="en-US"/>
              </w:rPr>
              <w:t>simli</w:t>
            </w:r>
            <w:proofErr w:type="spellEnd"/>
            <w:r w:rsidRPr="003113C7">
              <w:rPr>
                <w:lang w:val="en-US"/>
              </w:rPr>
              <w:t xml:space="preserve">, </w:t>
            </w:r>
            <w:proofErr w:type="spellStart"/>
            <w:r w:rsidRPr="003113C7">
              <w:rPr>
                <w:lang w:val="en-US"/>
              </w:rPr>
              <w:t>polosali</w:t>
            </w:r>
            <w:proofErr w:type="spellEnd"/>
            <w:r w:rsidRPr="003113C7">
              <w:rPr>
                <w:lang w:val="en-US"/>
              </w:rPr>
              <w:t xml:space="preserve">, </w:t>
            </w:r>
            <w:proofErr w:type="spellStart"/>
            <w:r w:rsidRPr="003113C7">
              <w:rPr>
                <w:lang w:val="en-US"/>
              </w:rPr>
              <w:t>mikropolo</w:t>
            </w:r>
            <w:r w:rsidR="00805E0B" w:rsidRPr="003113C7">
              <w:rPr>
                <w:lang w:val="en-US"/>
              </w:rPr>
              <w:t>-</w:t>
            </w:r>
            <w:r w:rsidRPr="003113C7">
              <w:rPr>
                <w:lang w:val="en-US"/>
              </w:rPr>
              <w:t>sali</w:t>
            </w:r>
            <w:proofErr w:type="spellEnd"/>
            <w:r w:rsidRPr="003113C7">
              <w:rPr>
                <w:lang w:val="en-US"/>
              </w:rPr>
              <w:t xml:space="preserve">, </w:t>
            </w:r>
            <w:proofErr w:type="spellStart"/>
            <w:r w:rsidRPr="003113C7">
              <w:rPr>
                <w:lang w:val="en-US"/>
              </w:rPr>
              <w:t>tirqish</w:t>
            </w:r>
            <w:proofErr w:type="spellEnd"/>
            <w:r w:rsidRPr="003113C7">
              <w:rPr>
                <w:lang w:val="en-US"/>
              </w:rPr>
              <w:t xml:space="preserve"> </w:t>
            </w:r>
            <w:proofErr w:type="spellStart"/>
            <w:r w:rsidRPr="003113C7">
              <w:rPr>
                <w:lang w:val="en-US"/>
              </w:rPr>
              <w:t>liniyalar</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ekranlanmagan</w:t>
            </w:r>
            <w:proofErr w:type="spellEnd"/>
            <w:r w:rsidRPr="003113C7">
              <w:rPr>
                <w:lang w:val="en-US"/>
              </w:rPr>
              <w:t xml:space="preserve"> (</w:t>
            </w:r>
            <w:proofErr w:type="spellStart"/>
            <w:r w:rsidRPr="003113C7">
              <w:rPr>
                <w:lang w:val="en-US"/>
              </w:rPr>
              <w:t>ochiq</w:t>
            </w:r>
            <w:proofErr w:type="spellEnd"/>
            <w:r w:rsidRPr="003113C7">
              <w:rPr>
                <w:lang w:val="en-US"/>
              </w:rPr>
              <w:t xml:space="preserve"> </w:t>
            </w:r>
            <w:proofErr w:type="spellStart"/>
            <w:r w:rsidRPr="003113C7">
              <w:rPr>
                <w:lang w:val="en-US"/>
              </w:rPr>
              <w:t>dielektrik</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nur</w:t>
            </w:r>
            <w:proofErr w:type="spellEnd"/>
            <w:r w:rsidRPr="003113C7">
              <w:rPr>
                <w:lang w:val="en-US"/>
              </w:rPr>
              <w:t xml:space="preserve"> </w:t>
            </w:r>
            <w:proofErr w:type="spellStart"/>
            <w:r w:rsidRPr="003113C7">
              <w:rPr>
                <w:lang w:val="en-US"/>
              </w:rPr>
              <w:t>to</w:t>
            </w:r>
            <w:r w:rsidRPr="003113C7">
              <w:rPr>
                <w:rFonts w:ascii="Cambria Math" w:hAnsi="Cambria Math" w:cs="Cambria Math"/>
                <w:lang w:val="en-US"/>
              </w:rPr>
              <w:t>ʻ</w:t>
            </w:r>
            <w:r w:rsidRPr="003113C7">
              <w:rPr>
                <w:lang w:val="en-US"/>
              </w:rPr>
              <w:t>lqino</w:t>
            </w:r>
            <w:r w:rsidRPr="003113C7">
              <w:rPr>
                <w:rFonts w:ascii="Cambria Math" w:hAnsi="Cambria Math" w:cs="Cambria Math"/>
                <w:lang w:val="en-US"/>
              </w:rPr>
              <w:t>ʻ</w:t>
            </w:r>
            <w:r w:rsidRPr="003113C7">
              <w:rPr>
                <w:lang w:val="en-US"/>
              </w:rPr>
              <w:t>tkazgichlar</w:t>
            </w:r>
            <w:proofErr w:type="spellEnd"/>
            <w:r w:rsidRPr="003113C7">
              <w:rPr>
                <w:lang w:val="en-US"/>
              </w:rPr>
              <w:t xml:space="preserve">) </w:t>
            </w:r>
            <w:proofErr w:type="spellStart"/>
            <w:r w:rsidRPr="003113C7">
              <w:rPr>
                <w:lang w:val="en-US"/>
              </w:rPr>
              <w:t>ajratiladi</w:t>
            </w:r>
            <w:proofErr w:type="spellEnd"/>
            <w:r w:rsidRPr="003113C7">
              <w:rPr>
                <w:lang w:val="en-US"/>
              </w:rPr>
              <w:t>.</w:t>
            </w:r>
          </w:p>
          <w:p w14:paraId="47F2F343" w14:textId="77777777" w:rsidR="00531151" w:rsidRPr="003113C7" w:rsidRDefault="00531151" w:rsidP="00F23303">
            <w:pPr>
              <w:widowControl w:val="0"/>
              <w:tabs>
                <w:tab w:val="center" w:pos="4677"/>
                <w:tab w:val="right" w:pos="9355"/>
              </w:tabs>
              <w:autoSpaceDE w:val="0"/>
              <w:autoSpaceDN w:val="0"/>
              <w:adjustRightInd w:val="0"/>
              <w:ind w:right="-24"/>
              <w:jc w:val="both"/>
              <w:rPr>
                <w:lang w:val="en-US"/>
              </w:rPr>
            </w:pPr>
          </w:p>
          <w:p w14:paraId="4E6B3B5D" w14:textId="77777777" w:rsidR="00531151" w:rsidRPr="003113C7" w:rsidRDefault="00531151" w:rsidP="00F23303">
            <w:pPr>
              <w:widowControl w:val="0"/>
              <w:shd w:val="clear" w:color="auto" w:fill="FFFFFF"/>
              <w:autoSpaceDE w:val="0"/>
              <w:autoSpaceDN w:val="0"/>
              <w:adjustRightInd w:val="0"/>
              <w:ind w:right="10"/>
              <w:jc w:val="both"/>
              <w:rPr>
                <w:sz w:val="28"/>
                <w:szCs w:val="28"/>
              </w:rPr>
            </w:pPr>
            <w:proofErr w:type="spellStart"/>
            <w:r w:rsidRPr="003113C7">
              <w:rPr>
                <w:sz w:val="28"/>
                <w:szCs w:val="28"/>
              </w:rPr>
              <w:t>Энергияни</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йўналишда</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қурилм</w:t>
            </w:r>
            <w:r w:rsidR="0044512F" w:rsidRPr="003113C7">
              <w:rPr>
                <w:sz w:val="28"/>
                <w:szCs w:val="28"/>
              </w:rPr>
              <w:t>алари</w:t>
            </w:r>
            <w:proofErr w:type="spellEnd"/>
            <w:r w:rsidR="0044512F" w:rsidRPr="003113C7">
              <w:rPr>
                <w:sz w:val="28"/>
                <w:szCs w:val="28"/>
              </w:rPr>
              <w:t>.</w:t>
            </w:r>
          </w:p>
          <w:p w14:paraId="02D13974" w14:textId="77777777" w:rsidR="00531151" w:rsidRPr="003113C7" w:rsidRDefault="00531151" w:rsidP="00805E0B">
            <w:pPr>
              <w:widowControl w:val="0"/>
              <w:shd w:val="clear" w:color="auto" w:fill="FFFFFF"/>
              <w:autoSpaceDE w:val="0"/>
              <w:autoSpaceDN w:val="0"/>
              <w:adjustRightInd w:val="0"/>
              <w:ind w:right="10"/>
              <w:jc w:val="both"/>
              <w:rPr>
                <w:bCs/>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proofErr w:type="spellStart"/>
            <w:r w:rsidRPr="003113C7">
              <w:t>Экранланган</w:t>
            </w:r>
            <w:proofErr w:type="spellEnd"/>
            <w:r w:rsidRPr="003113C7">
              <w:t xml:space="preserve"> (коаксиал </w:t>
            </w:r>
            <w:proofErr w:type="spellStart"/>
            <w:r w:rsidRPr="003113C7">
              <w:t>линиялар</w:t>
            </w:r>
            <w:proofErr w:type="spellEnd"/>
            <w:r w:rsidRPr="003113C7">
              <w:t xml:space="preserve">, </w:t>
            </w:r>
            <w:proofErr w:type="spellStart"/>
            <w:r w:rsidRPr="003113C7">
              <w:t>найчасимон</w:t>
            </w:r>
            <w:proofErr w:type="spellEnd"/>
            <w:r w:rsidRPr="003113C7">
              <w:t xml:space="preserve"> </w:t>
            </w:r>
            <w:proofErr w:type="spellStart"/>
            <w:r w:rsidRPr="003113C7">
              <w:t>тўғ</w:t>
            </w:r>
            <w:proofErr w:type="spellEnd"/>
            <w:r w:rsidR="00805E0B" w:rsidRPr="003113C7">
              <w:t>-</w:t>
            </w:r>
            <w:r w:rsidRPr="003113C7">
              <w:t xml:space="preserve">ри </w:t>
            </w:r>
            <w:proofErr w:type="spellStart"/>
            <w:r w:rsidRPr="003113C7">
              <w:t>бурчакли</w:t>
            </w:r>
            <w:proofErr w:type="spellEnd"/>
            <w:r w:rsidRPr="003113C7">
              <w:t xml:space="preserve">, </w:t>
            </w:r>
            <w:proofErr w:type="spellStart"/>
            <w:r w:rsidRPr="003113C7">
              <w:t>думалоқ</w:t>
            </w:r>
            <w:proofErr w:type="spellEnd"/>
            <w:r w:rsidRPr="003113C7">
              <w:t xml:space="preserve"> </w:t>
            </w:r>
            <w:proofErr w:type="spellStart"/>
            <w:r w:rsidRPr="003113C7">
              <w:t>ёки</w:t>
            </w:r>
            <w:proofErr w:type="spellEnd"/>
            <w:r w:rsidRPr="003113C7">
              <w:t xml:space="preserve"> </w:t>
            </w:r>
            <w:proofErr w:type="spellStart"/>
            <w:r w:rsidRPr="003113C7">
              <w:t>махсус</w:t>
            </w:r>
            <w:proofErr w:type="spellEnd"/>
            <w:r w:rsidRPr="003113C7">
              <w:t xml:space="preserve"> </w:t>
            </w:r>
            <w:proofErr w:type="spellStart"/>
            <w:r w:rsidRPr="003113C7">
              <w:t>шаклдаги</w:t>
            </w:r>
            <w:proofErr w:type="spellEnd"/>
            <w:r w:rsidRPr="003113C7">
              <w:t xml:space="preserve"> металл </w:t>
            </w:r>
            <w:proofErr w:type="spellStart"/>
            <w:r w:rsidRPr="003113C7">
              <w:t>тўл</w:t>
            </w:r>
            <w:r w:rsidR="00805E0B" w:rsidRPr="003113C7">
              <w:t>-</w:t>
            </w:r>
            <w:r w:rsidRPr="003113C7">
              <w:t>қинўтказгичлар</w:t>
            </w:r>
            <w:proofErr w:type="spellEnd"/>
            <w:r w:rsidRPr="003113C7">
              <w:t xml:space="preserve">), </w:t>
            </w:r>
            <w:proofErr w:type="spellStart"/>
            <w:r w:rsidRPr="003113C7">
              <w:t>қисман</w:t>
            </w:r>
            <w:proofErr w:type="spellEnd"/>
            <w:r w:rsidRPr="003113C7">
              <w:t xml:space="preserve"> </w:t>
            </w:r>
            <w:proofErr w:type="spellStart"/>
            <w:r w:rsidRPr="003113C7">
              <w:t>экранланган</w:t>
            </w:r>
            <w:proofErr w:type="spellEnd"/>
            <w:r w:rsidRPr="003113C7">
              <w:t xml:space="preserve"> (</w:t>
            </w:r>
            <w:proofErr w:type="spellStart"/>
            <w:r w:rsidRPr="003113C7">
              <w:t>икки</w:t>
            </w:r>
            <w:proofErr w:type="spellEnd"/>
            <w:r w:rsidRPr="003113C7">
              <w:t xml:space="preserve"> </w:t>
            </w:r>
            <w:proofErr w:type="spellStart"/>
            <w:r w:rsidRPr="003113C7">
              <w:t>симли</w:t>
            </w:r>
            <w:proofErr w:type="spellEnd"/>
            <w:r w:rsidRPr="003113C7">
              <w:t xml:space="preserve">, </w:t>
            </w:r>
            <w:proofErr w:type="spellStart"/>
            <w:r w:rsidRPr="003113C7">
              <w:t>полосали</w:t>
            </w:r>
            <w:proofErr w:type="spellEnd"/>
            <w:r w:rsidRPr="003113C7">
              <w:t xml:space="preserve">, </w:t>
            </w:r>
            <w:proofErr w:type="spellStart"/>
            <w:r w:rsidRPr="003113C7">
              <w:t>микрополосали</w:t>
            </w:r>
            <w:proofErr w:type="spellEnd"/>
            <w:r w:rsidRPr="003113C7">
              <w:t xml:space="preserve">, </w:t>
            </w:r>
            <w:proofErr w:type="spellStart"/>
            <w:r w:rsidRPr="003113C7">
              <w:t>тирқиш</w:t>
            </w:r>
            <w:proofErr w:type="spellEnd"/>
            <w:r w:rsidRPr="003113C7">
              <w:t xml:space="preserve"> </w:t>
            </w:r>
            <w:proofErr w:type="spellStart"/>
            <w:r w:rsidRPr="003113C7">
              <w:t>линиялар</w:t>
            </w:r>
            <w:proofErr w:type="spellEnd"/>
            <w:r w:rsidRPr="003113C7">
              <w:t xml:space="preserve">) </w:t>
            </w:r>
            <w:proofErr w:type="spellStart"/>
            <w:r w:rsidRPr="003113C7">
              <w:t>ва</w:t>
            </w:r>
            <w:proofErr w:type="spellEnd"/>
            <w:r w:rsidRPr="003113C7">
              <w:t xml:space="preserve"> </w:t>
            </w:r>
            <w:proofErr w:type="spellStart"/>
            <w:r w:rsidRPr="003113C7">
              <w:t>экранланмаган</w:t>
            </w:r>
            <w:proofErr w:type="spellEnd"/>
            <w:r w:rsidRPr="003113C7">
              <w:t xml:space="preserve"> (</w:t>
            </w:r>
            <w:proofErr w:type="spellStart"/>
            <w:r w:rsidRPr="003113C7">
              <w:t>очиқ</w:t>
            </w:r>
            <w:proofErr w:type="spellEnd"/>
            <w:r w:rsidRPr="003113C7">
              <w:t xml:space="preserve"> диэлектрик </w:t>
            </w:r>
            <w:proofErr w:type="spellStart"/>
            <w:r w:rsidRPr="003113C7">
              <w:t>ва</w:t>
            </w:r>
            <w:proofErr w:type="spellEnd"/>
            <w:r w:rsidRPr="003113C7">
              <w:t xml:space="preserve"> </w:t>
            </w:r>
            <w:proofErr w:type="spellStart"/>
            <w:r w:rsidRPr="003113C7">
              <w:t>нур</w:t>
            </w:r>
            <w:proofErr w:type="spellEnd"/>
            <w:r w:rsidRPr="003113C7">
              <w:t xml:space="preserve"> </w:t>
            </w:r>
            <w:proofErr w:type="spellStart"/>
            <w:r w:rsidRPr="003113C7">
              <w:t>тўлқинўтказгичлар</w:t>
            </w:r>
            <w:proofErr w:type="spellEnd"/>
            <w:r w:rsidRPr="003113C7">
              <w:t xml:space="preserve">) </w:t>
            </w:r>
            <w:proofErr w:type="spellStart"/>
            <w:r w:rsidRPr="003113C7">
              <w:t>ажратилади</w:t>
            </w:r>
            <w:proofErr w:type="spellEnd"/>
            <w:r w:rsidRPr="003113C7">
              <w:t>.</w:t>
            </w:r>
          </w:p>
        </w:tc>
      </w:tr>
      <w:tr w:rsidR="00531151" w:rsidRPr="003113C7" w14:paraId="6E68552A" w14:textId="77777777" w:rsidTr="00F23303">
        <w:trPr>
          <w:tblCellSpacing w:w="0" w:type="dxa"/>
          <w:jc w:val="center"/>
        </w:trPr>
        <w:tc>
          <w:tcPr>
            <w:tcW w:w="3711" w:type="dxa"/>
          </w:tcPr>
          <w:p w14:paraId="1F4EAF4D" w14:textId="77777777" w:rsidR="00531151" w:rsidRPr="003113C7" w:rsidRDefault="00531151" w:rsidP="00F23303">
            <w:pPr>
              <w:pStyle w:val="BodyText3"/>
              <w:spacing w:after="0"/>
              <w:rPr>
                <w:b/>
                <w:bCs/>
                <w:kern w:val="36"/>
                <w:sz w:val="28"/>
                <w:szCs w:val="28"/>
              </w:rPr>
            </w:pPr>
            <w:r w:rsidRPr="003113C7">
              <w:rPr>
                <w:b/>
                <w:bCs/>
                <w:kern w:val="36"/>
                <w:sz w:val="28"/>
                <w:szCs w:val="28"/>
              </w:rPr>
              <w:t xml:space="preserve">Линия передачи </w:t>
            </w:r>
            <w:r w:rsidRPr="003113C7">
              <w:rPr>
                <w:b/>
                <w:bCs/>
                <w:kern w:val="36"/>
                <w:sz w:val="28"/>
                <w:szCs w:val="28"/>
              </w:rPr>
              <w:br/>
              <w:t>сверхвысоких частот</w:t>
            </w:r>
          </w:p>
          <w:p w14:paraId="28A7DFF6" w14:textId="77777777" w:rsidR="00531151" w:rsidRPr="003113C7" w:rsidRDefault="00531151" w:rsidP="00F23303">
            <w:pPr>
              <w:pStyle w:val="BodyText3"/>
              <w:spacing w:after="0"/>
              <w:rPr>
                <w:bCs/>
                <w:sz w:val="28"/>
                <w:szCs w:val="28"/>
              </w:rPr>
            </w:pPr>
            <w:r w:rsidRPr="003113C7">
              <w:rPr>
                <w:b/>
                <w:sz w:val="28"/>
                <w:szCs w:val="28"/>
              </w:rPr>
              <w:lastRenderedPageBreak/>
              <w:t xml:space="preserve"> </w:t>
            </w:r>
            <w:proofErr w:type="spellStart"/>
            <w:r w:rsidRPr="003113C7">
              <w:rPr>
                <w:b/>
                <w:sz w:val="28"/>
                <w:szCs w:val="28"/>
                <w:lang w:val="en-US"/>
              </w:rPr>
              <w:t>uz</w:t>
            </w:r>
            <w:proofErr w:type="spellEnd"/>
            <w:r w:rsidRPr="003113C7">
              <w:rPr>
                <w:sz w:val="28"/>
                <w:szCs w:val="28"/>
              </w:rPr>
              <w:t xml:space="preserve"> -</w:t>
            </w:r>
            <w:r w:rsidRPr="003113C7">
              <w:rPr>
                <w:bCs/>
                <w:sz w:val="28"/>
                <w:szCs w:val="28"/>
              </w:rPr>
              <w:t xml:space="preserve"> </w:t>
            </w:r>
            <w:r w:rsidRPr="003113C7">
              <w:rPr>
                <w:bCs/>
                <w:sz w:val="28"/>
                <w:szCs w:val="28"/>
                <w:lang w:val="en-US"/>
              </w:rPr>
              <w:t>o</w:t>
            </w:r>
            <w:r w:rsidRPr="003113C7">
              <w:rPr>
                <w:bCs/>
                <w:sz w:val="28"/>
                <w:szCs w:val="28"/>
              </w:rPr>
              <w:t>‘</w:t>
            </w:r>
            <w:r w:rsidRPr="003113C7">
              <w:rPr>
                <w:bCs/>
                <w:sz w:val="28"/>
                <w:szCs w:val="28"/>
                <w:lang w:val="en-US"/>
              </w:rPr>
              <w:t>ta</w:t>
            </w:r>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chastotalarni</w:t>
            </w:r>
            <w:proofErr w:type="spellEnd"/>
            <w:r w:rsidRPr="003113C7">
              <w:rPr>
                <w:bCs/>
                <w:sz w:val="28"/>
                <w:szCs w:val="28"/>
              </w:rPr>
              <w:t xml:space="preserve"> </w:t>
            </w:r>
            <w:proofErr w:type="spellStart"/>
            <w:r w:rsidRPr="003113C7">
              <w:rPr>
                <w:bCs/>
                <w:sz w:val="28"/>
                <w:szCs w:val="28"/>
                <w:lang w:val="en-US"/>
              </w:rPr>
              <w:t>uzatish</w:t>
            </w:r>
            <w:proofErr w:type="spellEnd"/>
            <w:r w:rsidRPr="003113C7">
              <w:rPr>
                <w:bCs/>
                <w:sz w:val="28"/>
                <w:szCs w:val="28"/>
              </w:rPr>
              <w:t xml:space="preserve"> </w:t>
            </w:r>
            <w:proofErr w:type="spellStart"/>
            <w:r w:rsidRPr="003113C7">
              <w:rPr>
                <w:bCs/>
                <w:sz w:val="28"/>
                <w:szCs w:val="28"/>
                <w:lang w:val="en-US"/>
              </w:rPr>
              <w:t>liniyasi</w:t>
            </w:r>
            <w:proofErr w:type="spellEnd"/>
          </w:p>
          <w:p w14:paraId="4B47A2AE" w14:textId="77777777" w:rsidR="00805E0B" w:rsidRPr="003113C7" w:rsidRDefault="00805E0B" w:rsidP="00F23303">
            <w:pPr>
              <w:pStyle w:val="BodyText3"/>
              <w:spacing w:after="0"/>
              <w:rPr>
                <w:bCs/>
                <w:sz w:val="28"/>
                <w:szCs w:val="28"/>
              </w:rPr>
            </w:pPr>
          </w:p>
          <w:p w14:paraId="1638BD89" w14:textId="77777777" w:rsidR="00531151" w:rsidRPr="003113C7" w:rsidRDefault="00531151" w:rsidP="00F23303">
            <w:pPr>
              <w:pStyle w:val="BodyText3"/>
              <w:spacing w:after="0"/>
              <w:rPr>
                <w:bCs/>
                <w:sz w:val="28"/>
                <w:szCs w:val="28"/>
                <w:lang w:val="en-US"/>
              </w:rPr>
            </w:pPr>
            <w:r w:rsidRPr="003113C7">
              <w:rPr>
                <w:bCs/>
                <w:sz w:val="28"/>
                <w:szCs w:val="28"/>
              </w:rPr>
              <w:t xml:space="preserve">        </w:t>
            </w:r>
            <w:proofErr w:type="spellStart"/>
            <w:r w:rsidRPr="003113C7">
              <w:rPr>
                <w:bCs/>
                <w:sz w:val="28"/>
                <w:szCs w:val="28"/>
              </w:rPr>
              <w:t>ўта</w:t>
            </w:r>
            <w:proofErr w:type="spellEnd"/>
            <w:r w:rsidRPr="003113C7">
              <w:rPr>
                <w:bCs/>
                <w:sz w:val="28"/>
                <w:szCs w:val="28"/>
                <w:lang w:val="en-US"/>
              </w:rPr>
              <w:t xml:space="preserve"> </w:t>
            </w:r>
            <w:proofErr w:type="spellStart"/>
            <w:r w:rsidRPr="003113C7">
              <w:rPr>
                <w:bCs/>
                <w:sz w:val="28"/>
                <w:szCs w:val="28"/>
              </w:rPr>
              <w:t>юқори</w:t>
            </w:r>
            <w:proofErr w:type="spellEnd"/>
            <w:r w:rsidRPr="003113C7">
              <w:rPr>
                <w:bCs/>
                <w:sz w:val="28"/>
                <w:szCs w:val="28"/>
                <w:lang w:val="en-US"/>
              </w:rPr>
              <w:t xml:space="preserve"> </w:t>
            </w:r>
            <w:proofErr w:type="spellStart"/>
            <w:r w:rsidRPr="003113C7">
              <w:rPr>
                <w:bCs/>
                <w:sz w:val="28"/>
                <w:szCs w:val="28"/>
              </w:rPr>
              <w:t>частоталарни</w:t>
            </w:r>
            <w:proofErr w:type="spellEnd"/>
            <w:r w:rsidRPr="003113C7">
              <w:rPr>
                <w:bCs/>
                <w:sz w:val="28"/>
                <w:szCs w:val="28"/>
                <w:lang w:val="en-US"/>
              </w:rPr>
              <w:t xml:space="preserve"> </w:t>
            </w:r>
            <w:proofErr w:type="spellStart"/>
            <w:r w:rsidRPr="003113C7">
              <w:rPr>
                <w:bCs/>
                <w:sz w:val="28"/>
                <w:szCs w:val="28"/>
              </w:rPr>
              <w:t>узатиш</w:t>
            </w:r>
            <w:proofErr w:type="spellEnd"/>
            <w:r w:rsidRPr="003113C7">
              <w:rPr>
                <w:bCs/>
                <w:sz w:val="28"/>
                <w:szCs w:val="28"/>
                <w:lang w:val="en-US"/>
              </w:rPr>
              <w:t xml:space="preserve"> </w:t>
            </w:r>
            <w:proofErr w:type="spellStart"/>
            <w:r w:rsidRPr="003113C7">
              <w:rPr>
                <w:bCs/>
                <w:sz w:val="28"/>
                <w:szCs w:val="28"/>
              </w:rPr>
              <w:t>линияси</w:t>
            </w:r>
            <w:proofErr w:type="spellEnd"/>
          </w:p>
          <w:p w14:paraId="19CBFFD2"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Cs/>
                <w:sz w:val="28"/>
                <w:szCs w:val="28"/>
                <w:lang w:val="en-US"/>
              </w:rPr>
              <w:t xml:space="preserve"> - </w:t>
            </w:r>
            <w:r w:rsidRPr="003113C7">
              <w:rPr>
                <w:sz w:val="28"/>
                <w:szCs w:val="28"/>
                <w:lang w:val="en-US"/>
              </w:rPr>
              <w:t>superhigh-frequency transmission line</w:t>
            </w:r>
          </w:p>
        </w:tc>
        <w:tc>
          <w:tcPr>
            <w:tcW w:w="6260" w:type="dxa"/>
          </w:tcPr>
          <w:p w14:paraId="4221E6F8" w14:textId="77777777" w:rsidR="00531151" w:rsidRPr="003113C7" w:rsidRDefault="00531151" w:rsidP="00F23303">
            <w:pPr>
              <w:jc w:val="both"/>
              <w:rPr>
                <w:iCs/>
                <w:sz w:val="28"/>
                <w:szCs w:val="28"/>
              </w:rPr>
            </w:pPr>
            <w:r w:rsidRPr="003113C7">
              <w:rPr>
                <w:iCs/>
                <w:sz w:val="28"/>
                <w:szCs w:val="28"/>
              </w:rPr>
              <w:lastRenderedPageBreak/>
              <w:t xml:space="preserve">Устройство, ограничивающее область </w:t>
            </w:r>
            <w:proofErr w:type="spellStart"/>
            <w:r w:rsidRPr="003113C7">
              <w:rPr>
                <w:iCs/>
                <w:sz w:val="28"/>
                <w:szCs w:val="28"/>
              </w:rPr>
              <w:t>распростра</w:t>
            </w:r>
            <w:proofErr w:type="spellEnd"/>
            <w:r w:rsidR="00621AF7" w:rsidRPr="003113C7">
              <w:rPr>
                <w:iCs/>
                <w:sz w:val="28"/>
                <w:szCs w:val="28"/>
              </w:rPr>
              <w:t>-</w:t>
            </w:r>
            <w:r w:rsidRPr="003113C7">
              <w:rPr>
                <w:iCs/>
                <w:sz w:val="28"/>
                <w:szCs w:val="28"/>
              </w:rPr>
              <w:t>нения электромагнитных колебаний и направляю</w:t>
            </w:r>
            <w:r w:rsidR="00621AF7" w:rsidRPr="003113C7">
              <w:rPr>
                <w:iCs/>
                <w:sz w:val="28"/>
                <w:szCs w:val="28"/>
              </w:rPr>
              <w:t>-</w:t>
            </w:r>
            <w:proofErr w:type="spellStart"/>
            <w:r w:rsidRPr="003113C7">
              <w:rPr>
                <w:iCs/>
                <w:sz w:val="28"/>
                <w:szCs w:val="28"/>
              </w:rPr>
              <w:lastRenderedPageBreak/>
              <w:t>щее</w:t>
            </w:r>
            <w:proofErr w:type="spellEnd"/>
            <w:r w:rsidRPr="003113C7">
              <w:rPr>
                <w:iCs/>
                <w:sz w:val="28"/>
                <w:szCs w:val="28"/>
              </w:rPr>
              <w:t xml:space="preserve"> поток сверхвысокочастотной электромагнитной энергии в заданном направлении.</w:t>
            </w:r>
          </w:p>
          <w:p w14:paraId="29A67D1B" w14:textId="77777777" w:rsidR="00531151" w:rsidRPr="003113C7" w:rsidRDefault="00531151" w:rsidP="00F23303">
            <w:pPr>
              <w:jc w:val="both"/>
              <w:rPr>
                <w:iCs/>
                <w:sz w:val="28"/>
                <w:szCs w:val="28"/>
              </w:rPr>
            </w:pPr>
          </w:p>
          <w:p w14:paraId="731A3372" w14:textId="77777777" w:rsidR="00531151" w:rsidRPr="003113C7" w:rsidRDefault="00531151" w:rsidP="00F23303">
            <w:pPr>
              <w:pStyle w:val="BodyText2"/>
              <w:rPr>
                <w:rFonts w:ascii="Times New Roman" w:hAnsi="Times New Roman"/>
                <w:sz w:val="28"/>
                <w:szCs w:val="28"/>
              </w:rPr>
            </w:pPr>
            <w:proofErr w:type="spellStart"/>
            <w:r w:rsidRPr="003113C7">
              <w:rPr>
                <w:rFonts w:ascii="Times New Roman" w:hAnsi="Times New Roman"/>
                <w:sz w:val="28"/>
                <w:szCs w:val="28"/>
                <w:lang w:val="en-US"/>
              </w:rPr>
              <w:t>Elektromagnit</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tebranishlarning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tarqalish</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sohasini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che</w:t>
            </w:r>
            <w:proofErr w:type="spellEnd"/>
            <w:r w:rsidR="00805E0B" w:rsidRPr="003113C7">
              <w:rPr>
                <w:rFonts w:ascii="Times New Roman" w:hAnsi="Times New Roman"/>
                <w:sz w:val="28"/>
                <w:szCs w:val="28"/>
              </w:rPr>
              <w:t>-</w:t>
            </w:r>
            <w:proofErr w:type="spellStart"/>
            <w:r w:rsidRPr="003113C7">
              <w:rPr>
                <w:rFonts w:ascii="Times New Roman" w:hAnsi="Times New Roman"/>
                <w:sz w:val="28"/>
                <w:szCs w:val="28"/>
                <w:lang w:val="en-US"/>
              </w:rPr>
              <w:t>garalovchi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va</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o</w:t>
            </w:r>
            <w:r w:rsidRPr="003113C7">
              <w:rPr>
                <w:rFonts w:ascii="Times New Roman" w:hAnsi="Times New Roman"/>
                <w:sz w:val="28"/>
                <w:szCs w:val="28"/>
              </w:rPr>
              <w:t>‘</w:t>
            </w:r>
            <w:r w:rsidRPr="003113C7">
              <w:rPr>
                <w:rFonts w:ascii="Times New Roman" w:hAnsi="Times New Roman"/>
                <w:sz w:val="28"/>
                <w:szCs w:val="28"/>
                <w:lang w:val="en-US"/>
              </w:rPr>
              <w:t>ta</w:t>
            </w:r>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yuqori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chastotali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elektromagnit</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energiyali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oqimni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berilgan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nalishda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naltiruvchi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qurilma</w:t>
            </w:r>
            <w:proofErr w:type="spellEnd"/>
            <w:r w:rsidRPr="003113C7">
              <w:rPr>
                <w:rFonts w:ascii="Times New Roman" w:hAnsi="Times New Roman"/>
                <w:sz w:val="28"/>
                <w:szCs w:val="28"/>
              </w:rPr>
              <w:t>.</w:t>
            </w:r>
          </w:p>
          <w:p w14:paraId="4F3496EC" w14:textId="77777777" w:rsidR="00531151" w:rsidRPr="003113C7" w:rsidRDefault="00531151" w:rsidP="00F23303">
            <w:pPr>
              <w:pStyle w:val="BodyText2"/>
              <w:rPr>
                <w:rFonts w:ascii="Times New Roman" w:hAnsi="Times New Roman"/>
                <w:sz w:val="28"/>
                <w:szCs w:val="28"/>
              </w:rPr>
            </w:pPr>
          </w:p>
          <w:p w14:paraId="2F8EB4FA" w14:textId="77777777" w:rsidR="00531151" w:rsidRPr="003113C7" w:rsidRDefault="00531151" w:rsidP="00F23303">
            <w:pPr>
              <w:pStyle w:val="BodyText2"/>
              <w:rPr>
                <w:rFonts w:ascii="Times New Roman" w:hAnsi="Times New Roman"/>
                <w:sz w:val="28"/>
                <w:szCs w:val="28"/>
              </w:rPr>
            </w:pPr>
            <w:r w:rsidRPr="003113C7">
              <w:rPr>
                <w:rFonts w:ascii="Times New Roman" w:hAnsi="Times New Roman"/>
                <w:sz w:val="28"/>
                <w:szCs w:val="28"/>
              </w:rPr>
              <w:t xml:space="preserve">Электромагнит </w:t>
            </w:r>
            <w:proofErr w:type="spellStart"/>
            <w:r w:rsidRPr="003113C7">
              <w:rPr>
                <w:rFonts w:ascii="Times New Roman" w:hAnsi="Times New Roman"/>
                <w:sz w:val="28"/>
                <w:szCs w:val="28"/>
              </w:rPr>
              <w:t>тебранишларнинг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тарқалиш</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соҳа</w:t>
            </w:r>
            <w:proofErr w:type="spellEnd"/>
            <w:r w:rsidRPr="003113C7">
              <w:rPr>
                <w:rFonts w:ascii="Times New Roman" w:hAnsi="Times New Roman"/>
                <w:sz w:val="28"/>
                <w:szCs w:val="28"/>
              </w:rPr>
              <w:t xml:space="preserve">-сини </w:t>
            </w:r>
            <w:proofErr w:type="spellStart"/>
            <w:r w:rsidRPr="003113C7">
              <w:rPr>
                <w:rFonts w:ascii="Times New Roman" w:hAnsi="Times New Roman"/>
                <w:sz w:val="28"/>
                <w:szCs w:val="28"/>
              </w:rPr>
              <w:t>чегараловчи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ва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ўта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юқори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частотали</w:t>
            </w:r>
            <w:proofErr w:type="spellEnd"/>
            <w:r w:rsidRPr="003113C7">
              <w:rPr>
                <w:rFonts w:ascii="Times New Roman" w:hAnsi="Times New Roman"/>
                <w:sz w:val="28"/>
                <w:szCs w:val="28"/>
              </w:rPr>
              <w:t xml:space="preserve"> электромагнит </w:t>
            </w:r>
            <w:proofErr w:type="spellStart"/>
            <w:r w:rsidRPr="003113C7">
              <w:rPr>
                <w:rFonts w:ascii="Times New Roman" w:hAnsi="Times New Roman"/>
                <w:sz w:val="28"/>
                <w:szCs w:val="28"/>
              </w:rPr>
              <w:t>энергияли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оқимни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берилган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йўналишда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йўналтирувчи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қурилма</w:t>
            </w:r>
            <w:proofErr w:type="spellEnd"/>
            <w:r w:rsidRPr="003113C7">
              <w:rPr>
                <w:rFonts w:ascii="Times New Roman" w:hAnsi="Times New Roman"/>
                <w:sz w:val="28"/>
                <w:szCs w:val="28"/>
              </w:rPr>
              <w:t>.</w:t>
            </w:r>
          </w:p>
          <w:p w14:paraId="10C19B1D" w14:textId="77777777" w:rsidR="00621AF7" w:rsidRPr="003113C7" w:rsidRDefault="00621AF7" w:rsidP="00F23303">
            <w:pPr>
              <w:pStyle w:val="BodyText2"/>
              <w:rPr>
                <w:rFonts w:ascii="Times New Roman" w:hAnsi="Times New Roman"/>
                <w:bCs w:val="0"/>
                <w:sz w:val="28"/>
                <w:szCs w:val="28"/>
              </w:rPr>
            </w:pPr>
          </w:p>
        </w:tc>
      </w:tr>
      <w:tr w:rsidR="00531151" w:rsidRPr="003113C7" w14:paraId="6720D9E5" w14:textId="77777777" w:rsidTr="00F23303">
        <w:trPr>
          <w:tblCellSpacing w:w="0" w:type="dxa"/>
          <w:jc w:val="center"/>
        </w:trPr>
        <w:tc>
          <w:tcPr>
            <w:tcW w:w="3711" w:type="dxa"/>
          </w:tcPr>
          <w:p w14:paraId="33981DDA" w14:textId="77777777" w:rsidR="00531151" w:rsidRPr="003113C7" w:rsidRDefault="00531151" w:rsidP="00F23303">
            <w:pPr>
              <w:shd w:val="clear" w:color="auto" w:fill="FFFFFF"/>
              <w:ind w:right="43"/>
              <w:rPr>
                <w:b/>
                <w:bCs/>
                <w:sz w:val="28"/>
                <w:szCs w:val="28"/>
              </w:rPr>
            </w:pPr>
            <w:r w:rsidRPr="003113C7">
              <w:rPr>
                <w:b/>
                <w:bCs/>
                <w:sz w:val="28"/>
                <w:szCs w:val="28"/>
              </w:rPr>
              <w:lastRenderedPageBreak/>
              <w:t>Линия поглощения</w:t>
            </w:r>
          </w:p>
          <w:p w14:paraId="6DBDF5C1"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yutilish</w:t>
            </w:r>
            <w:proofErr w:type="spellEnd"/>
            <w:r w:rsidRPr="003113C7">
              <w:rPr>
                <w:bCs/>
                <w:sz w:val="28"/>
                <w:szCs w:val="28"/>
              </w:rPr>
              <w:t xml:space="preserve"> </w:t>
            </w:r>
            <w:proofErr w:type="spellStart"/>
            <w:r w:rsidRPr="003113C7">
              <w:rPr>
                <w:bCs/>
                <w:sz w:val="28"/>
                <w:szCs w:val="28"/>
                <w:lang w:val="en-US"/>
              </w:rPr>
              <w:t>liniyasi</w:t>
            </w:r>
            <w:proofErr w:type="spellEnd"/>
          </w:p>
          <w:p w14:paraId="2B89EAD8" w14:textId="77777777" w:rsidR="00531151" w:rsidRPr="003113C7" w:rsidRDefault="00531151" w:rsidP="00F23303">
            <w:pPr>
              <w:shd w:val="clear" w:color="auto" w:fill="FFFFFF"/>
              <w:ind w:right="43"/>
              <w:rPr>
                <w:bCs/>
                <w:sz w:val="28"/>
                <w:szCs w:val="28"/>
                <w:lang w:val="uz-Cyrl-UZ"/>
              </w:rPr>
            </w:pPr>
            <w:r w:rsidRPr="003113C7">
              <w:rPr>
                <w:bCs/>
                <w:sz w:val="28"/>
                <w:szCs w:val="28"/>
              </w:rPr>
              <w:t xml:space="preserve">       </w:t>
            </w:r>
            <w:r w:rsidRPr="003113C7">
              <w:rPr>
                <w:bCs/>
                <w:sz w:val="28"/>
                <w:szCs w:val="28"/>
                <w:lang w:val="uz-Cyrl-UZ"/>
              </w:rPr>
              <w:t>ютилиш линияси</w:t>
            </w:r>
          </w:p>
          <w:p w14:paraId="65033283"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absorption line</w:t>
            </w:r>
          </w:p>
        </w:tc>
        <w:tc>
          <w:tcPr>
            <w:tcW w:w="6260" w:type="dxa"/>
          </w:tcPr>
          <w:p w14:paraId="46B5C7D2" w14:textId="77777777" w:rsidR="00531151" w:rsidRPr="003113C7" w:rsidRDefault="00531151" w:rsidP="00F23303">
            <w:pPr>
              <w:jc w:val="both"/>
              <w:rPr>
                <w:iCs/>
                <w:sz w:val="28"/>
                <w:szCs w:val="28"/>
                <w:lang w:val="uz-Cyrl-UZ"/>
              </w:rPr>
            </w:pPr>
            <w:r w:rsidRPr="003113C7">
              <w:rPr>
                <w:iCs/>
                <w:sz w:val="28"/>
                <w:szCs w:val="28"/>
              </w:rPr>
              <w:t xml:space="preserve">Линия в спектре поглощения атома, отвечающая определенному </w:t>
            </w:r>
            <w:proofErr w:type="spellStart"/>
            <w:r w:rsidRPr="003113C7">
              <w:rPr>
                <w:iCs/>
                <w:sz w:val="28"/>
                <w:szCs w:val="28"/>
              </w:rPr>
              <w:t>излучательному</w:t>
            </w:r>
            <w:proofErr w:type="spellEnd"/>
            <w:r w:rsidRPr="003113C7">
              <w:rPr>
                <w:iCs/>
                <w:sz w:val="28"/>
                <w:szCs w:val="28"/>
              </w:rPr>
              <w:t xml:space="preserve"> квантовому переходу.</w:t>
            </w:r>
          </w:p>
          <w:p w14:paraId="46BFA346" w14:textId="77777777" w:rsidR="00531151" w:rsidRPr="003113C7" w:rsidRDefault="00531151" w:rsidP="00F23303">
            <w:pPr>
              <w:jc w:val="both"/>
              <w:rPr>
                <w:iCs/>
                <w:sz w:val="28"/>
                <w:szCs w:val="28"/>
                <w:lang w:val="uz-Cyrl-UZ"/>
              </w:rPr>
            </w:pPr>
          </w:p>
          <w:p w14:paraId="40E7820E" w14:textId="77777777" w:rsidR="00531151" w:rsidRPr="003113C7" w:rsidRDefault="00531151" w:rsidP="00F23303">
            <w:pPr>
              <w:jc w:val="both"/>
              <w:rPr>
                <w:iCs/>
                <w:sz w:val="28"/>
                <w:szCs w:val="28"/>
                <w:lang w:val="uz-Cyrl-UZ"/>
              </w:rPr>
            </w:pPr>
            <w:r w:rsidRPr="003113C7">
              <w:rPr>
                <w:iCs/>
                <w:sz w:val="28"/>
                <w:szCs w:val="28"/>
                <w:lang w:val="uz-Cyrl-UZ"/>
              </w:rPr>
              <w:t>Ma’lum nurlantiradigan kvantli o</w:t>
            </w:r>
            <w:r w:rsidRPr="003113C7">
              <w:rPr>
                <w:rFonts w:ascii="Cambria Math" w:hAnsi="Cambria Math" w:cs="Cambria Math"/>
                <w:iCs/>
                <w:sz w:val="28"/>
                <w:szCs w:val="28"/>
                <w:lang w:val="uz-Cyrl-UZ"/>
              </w:rPr>
              <w:t>ʻ</w:t>
            </w:r>
            <w:r w:rsidRPr="003113C7">
              <w:rPr>
                <w:iCs/>
                <w:sz w:val="28"/>
                <w:szCs w:val="28"/>
                <w:lang w:val="uz-Cyrl-UZ"/>
              </w:rPr>
              <w:t>tishga javob beradi</w:t>
            </w:r>
            <w:r w:rsidR="00621AF7" w:rsidRPr="003113C7">
              <w:rPr>
                <w:iCs/>
                <w:sz w:val="28"/>
                <w:szCs w:val="28"/>
                <w:lang w:val="uz-Cyrl-UZ"/>
              </w:rPr>
              <w:t>-</w:t>
            </w:r>
            <w:r w:rsidRPr="003113C7">
              <w:rPr>
                <w:iCs/>
                <w:sz w:val="28"/>
                <w:szCs w:val="28"/>
                <w:lang w:val="uz-Cyrl-UZ"/>
              </w:rPr>
              <w:t>gan atom yutilishi spektridagi liniya.</w:t>
            </w:r>
          </w:p>
          <w:p w14:paraId="0C7533D2" w14:textId="77777777" w:rsidR="00531151" w:rsidRPr="003113C7" w:rsidRDefault="00531151" w:rsidP="00F23303">
            <w:pPr>
              <w:jc w:val="both"/>
              <w:rPr>
                <w:iCs/>
                <w:sz w:val="28"/>
                <w:szCs w:val="28"/>
                <w:lang w:val="uz-Cyrl-UZ"/>
              </w:rPr>
            </w:pPr>
          </w:p>
          <w:p w14:paraId="0751C5E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Маълум нурлантирадиган квантли ўтишга жавоб берадиган атом ютилиши спектридаги линия.</w:t>
            </w:r>
          </w:p>
        </w:tc>
      </w:tr>
      <w:tr w:rsidR="00531151" w:rsidRPr="003113C7" w14:paraId="336D6282" w14:textId="77777777" w:rsidTr="00F23303">
        <w:trPr>
          <w:tblCellSpacing w:w="0" w:type="dxa"/>
          <w:jc w:val="center"/>
        </w:trPr>
        <w:tc>
          <w:tcPr>
            <w:tcW w:w="3711" w:type="dxa"/>
          </w:tcPr>
          <w:p w14:paraId="725416E1" w14:textId="77777777" w:rsidR="00531151" w:rsidRPr="003113C7" w:rsidRDefault="0044512F" w:rsidP="00F23303">
            <w:pPr>
              <w:rPr>
                <w:b/>
                <w:sz w:val="28"/>
                <w:szCs w:val="28"/>
              </w:rPr>
            </w:pPr>
            <w:r w:rsidRPr="003113C7">
              <w:rPr>
                <w:b/>
                <w:sz w:val="28"/>
                <w:szCs w:val="28"/>
              </w:rPr>
              <w:t>Линия прямой видимости</w:t>
            </w:r>
          </w:p>
          <w:p w14:paraId="1EFEBD23"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r w:rsidRPr="003113C7">
              <w:rPr>
                <w:sz w:val="28"/>
                <w:szCs w:val="28"/>
                <w:lang w:val="en-US"/>
              </w:rPr>
              <w:t>to</w:t>
            </w:r>
            <w:r w:rsidRPr="003113C7">
              <w:rPr>
                <w:rFonts w:ascii="Cambria Math" w:hAnsi="Cambria Math" w:cs="Cambria Math"/>
                <w:sz w:val="28"/>
                <w:szCs w:val="28"/>
              </w:rPr>
              <w:t>ʻ</w:t>
            </w:r>
            <w:r w:rsidRPr="003113C7">
              <w:rPr>
                <w:sz w:val="28"/>
                <w:szCs w:val="28"/>
                <w:lang w:val="en-US"/>
              </w:rPr>
              <w:t>g</w:t>
            </w:r>
            <w:r w:rsidRPr="003113C7">
              <w:rPr>
                <w:rFonts w:ascii="Cambria Math" w:hAnsi="Cambria Math" w:cs="Cambria Math"/>
                <w:sz w:val="28"/>
                <w:szCs w:val="28"/>
              </w:rPr>
              <w:t>ʻ</w:t>
            </w:r>
            <w:proofErr w:type="spellStart"/>
            <w:r w:rsidRPr="003113C7">
              <w:rPr>
                <w:sz w:val="28"/>
                <w:szCs w:val="28"/>
                <w:lang w:val="en-US"/>
              </w:rPr>
              <w:t>ridan</w:t>
            </w:r>
            <w:proofErr w:type="spellEnd"/>
            <w:r w:rsidRPr="003113C7">
              <w:rPr>
                <w:sz w:val="28"/>
                <w:szCs w:val="28"/>
              </w:rPr>
              <w:t>-</w:t>
            </w:r>
            <w:r w:rsidRPr="003113C7">
              <w:rPr>
                <w:sz w:val="28"/>
                <w:szCs w:val="28"/>
                <w:lang w:val="en-US"/>
              </w:rPr>
              <w:t>to</w:t>
            </w:r>
            <w:r w:rsidRPr="003113C7">
              <w:rPr>
                <w:rFonts w:ascii="Cambria Math" w:hAnsi="Cambria Math" w:cs="Cambria Math"/>
                <w:sz w:val="28"/>
                <w:szCs w:val="28"/>
              </w:rPr>
              <w:t>ʻ</w:t>
            </w:r>
            <w:r w:rsidRPr="003113C7">
              <w:rPr>
                <w:sz w:val="28"/>
                <w:szCs w:val="28"/>
                <w:lang w:val="en-US"/>
              </w:rPr>
              <w:t>g</w:t>
            </w:r>
            <w:r w:rsidRPr="003113C7">
              <w:rPr>
                <w:rFonts w:ascii="Cambria Math" w:hAnsi="Cambria Math" w:cs="Cambria Math"/>
                <w:sz w:val="28"/>
                <w:szCs w:val="28"/>
              </w:rPr>
              <w:t>ʻ</w:t>
            </w:r>
            <w:proofErr w:type="spellStart"/>
            <w:r w:rsidRPr="003113C7">
              <w:rPr>
                <w:sz w:val="28"/>
                <w:szCs w:val="28"/>
                <w:lang w:val="en-US"/>
              </w:rPr>
              <w:t>ri</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rinish</w:t>
            </w:r>
            <w:proofErr w:type="spellEnd"/>
            <w:r w:rsidRPr="003113C7">
              <w:rPr>
                <w:sz w:val="28"/>
                <w:szCs w:val="28"/>
              </w:rPr>
              <w:t xml:space="preserve"> </w:t>
            </w:r>
            <w:proofErr w:type="spellStart"/>
            <w:r w:rsidRPr="003113C7">
              <w:rPr>
                <w:sz w:val="28"/>
                <w:szCs w:val="28"/>
                <w:lang w:val="en-US"/>
              </w:rPr>
              <w:t>liniyasi</w:t>
            </w:r>
            <w:proofErr w:type="spellEnd"/>
          </w:p>
          <w:p w14:paraId="2DAAA3E2" w14:textId="77777777" w:rsidR="00531151" w:rsidRPr="003113C7" w:rsidRDefault="00531151" w:rsidP="00F23303">
            <w:pPr>
              <w:rPr>
                <w:sz w:val="28"/>
                <w:szCs w:val="28"/>
                <w:lang w:val="en-US"/>
              </w:rPr>
            </w:pPr>
            <w:r w:rsidRPr="003113C7">
              <w:rPr>
                <w:sz w:val="28"/>
                <w:szCs w:val="28"/>
              </w:rPr>
              <w:t xml:space="preserve">       </w:t>
            </w:r>
            <w:proofErr w:type="spellStart"/>
            <w:r w:rsidRPr="003113C7">
              <w:rPr>
                <w:sz w:val="28"/>
                <w:szCs w:val="28"/>
              </w:rPr>
              <w:t>тўғридан</w:t>
            </w:r>
            <w:proofErr w:type="spellEnd"/>
            <w:r w:rsidRPr="003113C7">
              <w:rPr>
                <w:sz w:val="28"/>
                <w:szCs w:val="28"/>
                <w:lang w:val="en-US"/>
              </w:rPr>
              <w:t>-</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кўриниш</w:t>
            </w:r>
            <w:proofErr w:type="spellEnd"/>
            <w:r w:rsidRPr="003113C7">
              <w:rPr>
                <w:sz w:val="28"/>
                <w:szCs w:val="28"/>
                <w:lang w:val="en-US"/>
              </w:rPr>
              <w:t xml:space="preserve"> </w:t>
            </w:r>
            <w:proofErr w:type="spellStart"/>
            <w:r w:rsidRPr="003113C7">
              <w:rPr>
                <w:sz w:val="28"/>
                <w:szCs w:val="28"/>
              </w:rPr>
              <w:t>линияси</w:t>
            </w:r>
            <w:proofErr w:type="spellEnd"/>
          </w:p>
          <w:p w14:paraId="065DE97A" w14:textId="77777777" w:rsidR="00531151" w:rsidRPr="003113C7" w:rsidRDefault="00531151" w:rsidP="00F23303">
            <w:pPr>
              <w:shd w:val="clear" w:color="auto" w:fill="FFFFFF"/>
              <w:ind w:right="43"/>
              <w:rPr>
                <w:b/>
                <w:bCs/>
                <w:sz w:val="28"/>
                <w:szCs w:val="28"/>
                <w:lang w:val="uz-Cyrl-UZ"/>
              </w:rPr>
            </w:pPr>
            <w:proofErr w:type="spellStart"/>
            <w:r w:rsidRPr="003113C7">
              <w:rPr>
                <w:b/>
                <w:sz w:val="28"/>
                <w:szCs w:val="28"/>
                <w:lang w:val="en-US"/>
              </w:rPr>
              <w:t>en</w:t>
            </w:r>
            <w:proofErr w:type="spellEnd"/>
            <w:r w:rsidRPr="003113C7">
              <w:rPr>
                <w:sz w:val="28"/>
                <w:szCs w:val="28"/>
                <w:lang w:val="en-US"/>
              </w:rPr>
              <w:t xml:space="preserve"> - line-of-sight link</w:t>
            </w:r>
          </w:p>
        </w:tc>
        <w:tc>
          <w:tcPr>
            <w:tcW w:w="6260" w:type="dxa"/>
          </w:tcPr>
          <w:p w14:paraId="5BD28EA9" w14:textId="77777777" w:rsidR="00531151" w:rsidRPr="003113C7" w:rsidRDefault="00531151" w:rsidP="00F23303">
            <w:pPr>
              <w:jc w:val="both"/>
              <w:rPr>
                <w:sz w:val="28"/>
                <w:szCs w:val="28"/>
              </w:rPr>
            </w:pPr>
            <w:r w:rsidRPr="003113C7">
              <w:rPr>
                <w:sz w:val="28"/>
                <w:szCs w:val="28"/>
              </w:rPr>
              <w:t>Путь прямого (</w:t>
            </w:r>
            <w:proofErr w:type="spellStart"/>
            <w:r w:rsidRPr="003113C7">
              <w:rPr>
                <w:sz w:val="28"/>
                <w:szCs w:val="28"/>
              </w:rPr>
              <w:t>незагоризонтного</w:t>
            </w:r>
            <w:proofErr w:type="spellEnd"/>
            <w:r w:rsidRPr="003113C7">
              <w:rPr>
                <w:sz w:val="28"/>
                <w:szCs w:val="28"/>
              </w:rPr>
              <w:t>) распространения радиоволн без учета их рефракции и влияния Земли.</w:t>
            </w:r>
          </w:p>
          <w:p w14:paraId="37B7E314" w14:textId="77777777" w:rsidR="00531151" w:rsidRPr="003113C7" w:rsidRDefault="00531151" w:rsidP="00F23303">
            <w:pPr>
              <w:jc w:val="both"/>
              <w:rPr>
                <w:sz w:val="28"/>
                <w:szCs w:val="28"/>
              </w:rPr>
            </w:pPr>
          </w:p>
          <w:p w14:paraId="248F4F82" w14:textId="77777777" w:rsidR="00531151" w:rsidRPr="003113C7" w:rsidRDefault="00531151" w:rsidP="00F23303">
            <w:pPr>
              <w:jc w:val="both"/>
              <w:rPr>
                <w:sz w:val="28"/>
                <w:szCs w:val="28"/>
              </w:rPr>
            </w:pP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lqinlarning</w:t>
            </w:r>
            <w:proofErr w:type="spellEnd"/>
            <w:r w:rsidRPr="003113C7">
              <w:rPr>
                <w:sz w:val="28"/>
                <w:szCs w:val="28"/>
              </w:rPr>
              <w:t xml:space="preserve">, </w:t>
            </w:r>
            <w:proofErr w:type="spellStart"/>
            <w:r w:rsidRPr="003113C7">
              <w:rPr>
                <w:sz w:val="28"/>
                <w:szCs w:val="28"/>
                <w:lang w:val="en-US"/>
              </w:rPr>
              <w:t>ularning</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refraksiyasi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si</w:t>
            </w:r>
            <w:proofErr w:type="spellEnd"/>
            <w:r w:rsidR="00621AF7" w:rsidRPr="003113C7">
              <w:rPr>
                <w:sz w:val="28"/>
                <w:szCs w:val="28"/>
              </w:rPr>
              <w:t>-</w:t>
            </w:r>
            <w:proofErr w:type="spellStart"/>
            <w:r w:rsidRPr="003113C7">
              <w:rPr>
                <w:sz w:val="28"/>
                <w:szCs w:val="28"/>
                <w:lang w:val="en-US"/>
              </w:rPr>
              <w:t>rini</w:t>
            </w:r>
            <w:proofErr w:type="spellEnd"/>
            <w:r w:rsidRPr="003113C7">
              <w:rPr>
                <w:sz w:val="28"/>
                <w:szCs w:val="28"/>
              </w:rPr>
              <w:t xml:space="preserve"> </w:t>
            </w:r>
            <w:proofErr w:type="spellStart"/>
            <w:r w:rsidRPr="003113C7">
              <w:rPr>
                <w:sz w:val="28"/>
                <w:szCs w:val="28"/>
                <w:lang w:val="en-US"/>
              </w:rPr>
              <w:t>hisobga</w:t>
            </w:r>
            <w:proofErr w:type="spellEnd"/>
            <w:r w:rsidRPr="003113C7">
              <w:rPr>
                <w:sz w:val="28"/>
                <w:szCs w:val="28"/>
              </w:rPr>
              <w:t xml:space="preserve"> </w:t>
            </w:r>
            <w:proofErr w:type="spellStart"/>
            <w:r w:rsidRPr="003113C7">
              <w:rPr>
                <w:sz w:val="28"/>
                <w:szCs w:val="28"/>
                <w:lang w:val="en-US"/>
              </w:rPr>
              <w:t>olmasdan</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r w:rsidRPr="003113C7">
              <w:rPr>
                <w:sz w:val="28"/>
                <w:szCs w:val="28"/>
                <w:lang w:val="en-US"/>
              </w:rPr>
              <w:t>g</w:t>
            </w:r>
            <w:r w:rsidRPr="003113C7">
              <w:rPr>
                <w:rFonts w:ascii="Cambria Math" w:hAnsi="Cambria Math" w:cs="Cambria Math"/>
                <w:sz w:val="28"/>
                <w:szCs w:val="28"/>
              </w:rPr>
              <w:t>ʻ</w:t>
            </w:r>
            <w:proofErr w:type="spellStart"/>
            <w:r w:rsidRPr="003113C7">
              <w:rPr>
                <w:sz w:val="28"/>
                <w:szCs w:val="28"/>
                <w:lang w:val="en-US"/>
              </w:rPr>
              <w:t>ri</w:t>
            </w:r>
            <w:proofErr w:type="spellEnd"/>
            <w:r w:rsidRPr="003113C7">
              <w:rPr>
                <w:sz w:val="28"/>
                <w:szCs w:val="28"/>
              </w:rPr>
              <w:t xml:space="preserve"> (</w:t>
            </w:r>
            <w:proofErr w:type="spellStart"/>
            <w:r w:rsidRPr="003113C7">
              <w:rPr>
                <w:sz w:val="28"/>
                <w:szCs w:val="28"/>
                <w:lang w:val="en-US"/>
              </w:rPr>
              <w:t>gorizont</w:t>
            </w:r>
            <w:proofErr w:type="spellEnd"/>
            <w:r w:rsidRPr="003113C7">
              <w:rPr>
                <w:sz w:val="28"/>
                <w:szCs w:val="28"/>
              </w:rPr>
              <w:t xml:space="preserve"> </w:t>
            </w:r>
            <w:proofErr w:type="spellStart"/>
            <w:r w:rsidRPr="003113C7">
              <w:rPr>
                <w:sz w:val="28"/>
                <w:szCs w:val="28"/>
                <w:lang w:val="en-US"/>
              </w:rPr>
              <w:t>ortida</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lma</w:t>
            </w:r>
            <w:proofErr w:type="spellEnd"/>
            <w:r w:rsidR="00621AF7" w:rsidRPr="003113C7">
              <w:rPr>
                <w:sz w:val="28"/>
                <w:szCs w:val="28"/>
              </w:rPr>
              <w:t>-</w:t>
            </w:r>
            <w:proofErr w:type="spellStart"/>
            <w:r w:rsidRPr="003113C7">
              <w:rPr>
                <w:sz w:val="28"/>
                <w:szCs w:val="28"/>
                <w:lang w:val="en-US"/>
              </w:rPr>
              <w:t>gan</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r w:rsidRPr="003113C7">
              <w:rPr>
                <w:sz w:val="28"/>
                <w:szCs w:val="28"/>
                <w:lang w:val="en-US"/>
              </w:rPr>
              <w:t>li</w:t>
            </w:r>
            <w:r w:rsidRPr="003113C7">
              <w:rPr>
                <w:sz w:val="28"/>
                <w:szCs w:val="28"/>
              </w:rPr>
              <w:t>.</w:t>
            </w:r>
          </w:p>
          <w:p w14:paraId="28E9EE84" w14:textId="77777777" w:rsidR="00531151" w:rsidRPr="003113C7" w:rsidRDefault="00531151" w:rsidP="00F23303">
            <w:pPr>
              <w:jc w:val="both"/>
              <w:rPr>
                <w:sz w:val="28"/>
                <w:szCs w:val="28"/>
              </w:rPr>
            </w:pPr>
          </w:p>
          <w:p w14:paraId="317011F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roofErr w:type="spellStart"/>
            <w:r w:rsidRPr="003113C7">
              <w:rPr>
                <w:sz w:val="28"/>
                <w:szCs w:val="28"/>
              </w:rPr>
              <w:t>Радиотўлқинларнинг</w:t>
            </w:r>
            <w:proofErr w:type="spellEnd"/>
            <w:r w:rsidRPr="003113C7">
              <w:rPr>
                <w:sz w:val="28"/>
                <w:szCs w:val="28"/>
              </w:rPr>
              <w:t xml:space="preserve">, </w:t>
            </w:r>
            <w:proofErr w:type="spellStart"/>
            <w:r w:rsidRPr="003113C7">
              <w:rPr>
                <w:sz w:val="28"/>
                <w:szCs w:val="28"/>
              </w:rPr>
              <w:t>уларнинг</w:t>
            </w:r>
            <w:proofErr w:type="spellEnd"/>
            <w:r w:rsidRPr="003113C7">
              <w:rPr>
                <w:sz w:val="28"/>
                <w:szCs w:val="28"/>
              </w:rPr>
              <w:t xml:space="preserve"> Ер </w:t>
            </w:r>
            <w:proofErr w:type="spellStart"/>
            <w:r w:rsidRPr="003113C7">
              <w:rPr>
                <w:sz w:val="28"/>
                <w:szCs w:val="28"/>
              </w:rPr>
              <w:t>рефракцияси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таъсирини</w:t>
            </w:r>
            <w:proofErr w:type="spellEnd"/>
            <w:r w:rsidRPr="003113C7">
              <w:rPr>
                <w:sz w:val="28"/>
                <w:szCs w:val="28"/>
              </w:rPr>
              <w:t xml:space="preserve"> </w:t>
            </w:r>
            <w:proofErr w:type="spellStart"/>
            <w:r w:rsidRPr="003113C7">
              <w:rPr>
                <w:sz w:val="28"/>
                <w:szCs w:val="28"/>
              </w:rPr>
              <w:t>ҳисобга</w:t>
            </w:r>
            <w:proofErr w:type="spellEnd"/>
            <w:r w:rsidRPr="003113C7">
              <w:rPr>
                <w:sz w:val="28"/>
                <w:szCs w:val="28"/>
              </w:rPr>
              <w:t xml:space="preserve"> </w:t>
            </w:r>
            <w:proofErr w:type="spellStart"/>
            <w:r w:rsidRPr="003113C7">
              <w:rPr>
                <w:sz w:val="28"/>
                <w:szCs w:val="28"/>
              </w:rPr>
              <w:t>олмасдан</w:t>
            </w:r>
            <w:proofErr w:type="spellEnd"/>
            <w:r w:rsidRPr="003113C7">
              <w:rPr>
                <w:sz w:val="28"/>
                <w:szCs w:val="28"/>
              </w:rPr>
              <w:t xml:space="preserve">, </w:t>
            </w:r>
            <w:proofErr w:type="spellStart"/>
            <w:r w:rsidRPr="003113C7">
              <w:rPr>
                <w:sz w:val="28"/>
                <w:szCs w:val="28"/>
              </w:rPr>
              <w:t>тўғри</w:t>
            </w:r>
            <w:proofErr w:type="spellEnd"/>
            <w:r w:rsidRPr="003113C7">
              <w:rPr>
                <w:sz w:val="28"/>
                <w:szCs w:val="28"/>
              </w:rPr>
              <w:t xml:space="preserve"> (горизонт ор</w:t>
            </w:r>
            <w:r w:rsidR="00621AF7" w:rsidRPr="003113C7">
              <w:rPr>
                <w:sz w:val="28"/>
                <w:szCs w:val="28"/>
              </w:rPr>
              <w:t>-</w:t>
            </w:r>
            <w:proofErr w:type="spellStart"/>
            <w:r w:rsidRPr="003113C7">
              <w:rPr>
                <w:sz w:val="28"/>
                <w:szCs w:val="28"/>
              </w:rPr>
              <w:t>тида</w:t>
            </w:r>
            <w:proofErr w:type="spellEnd"/>
            <w:r w:rsidRPr="003113C7">
              <w:rPr>
                <w:sz w:val="28"/>
                <w:szCs w:val="28"/>
              </w:rPr>
              <w:t xml:space="preserve"> </w:t>
            </w:r>
            <w:proofErr w:type="spellStart"/>
            <w:r w:rsidRPr="003113C7">
              <w:rPr>
                <w:sz w:val="28"/>
                <w:szCs w:val="28"/>
              </w:rPr>
              <w:t>бўлмаган</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йўли</w:t>
            </w:r>
            <w:proofErr w:type="spellEnd"/>
            <w:r w:rsidRPr="003113C7">
              <w:rPr>
                <w:sz w:val="28"/>
                <w:szCs w:val="28"/>
              </w:rPr>
              <w:t>.</w:t>
            </w:r>
          </w:p>
        </w:tc>
      </w:tr>
      <w:tr w:rsidR="00531151" w:rsidRPr="00073205" w14:paraId="4C6CFCFD" w14:textId="77777777" w:rsidTr="00F23303">
        <w:trPr>
          <w:tblCellSpacing w:w="0" w:type="dxa"/>
          <w:jc w:val="center"/>
        </w:trPr>
        <w:tc>
          <w:tcPr>
            <w:tcW w:w="3711" w:type="dxa"/>
          </w:tcPr>
          <w:p w14:paraId="0668D6CB" w14:textId="77777777" w:rsidR="00531151" w:rsidRPr="003113C7" w:rsidRDefault="00531151" w:rsidP="00F23303">
            <w:pPr>
              <w:pStyle w:val="Heading5"/>
              <w:spacing w:before="0" w:after="0"/>
              <w:rPr>
                <w:sz w:val="28"/>
                <w:szCs w:val="28"/>
              </w:rPr>
            </w:pPr>
            <w:r w:rsidRPr="003113C7">
              <w:rPr>
                <w:i w:val="0"/>
                <w:sz w:val="28"/>
                <w:szCs w:val="28"/>
                <w:lang w:val="uz-Cyrl-UZ"/>
              </w:rPr>
              <w:t>Линия связи</w:t>
            </w:r>
          </w:p>
          <w:p w14:paraId="7F04DABF" w14:textId="77777777" w:rsidR="00531151" w:rsidRPr="003113C7" w:rsidRDefault="00531151" w:rsidP="00F23303">
            <w:pPr>
              <w:pStyle w:val="Heading5"/>
              <w:spacing w:before="0" w:after="0"/>
              <w:rPr>
                <w:b w:val="0"/>
                <w:bCs w:val="0"/>
                <w:i w:val="0"/>
                <w:sz w:val="28"/>
                <w:szCs w:val="28"/>
              </w:rPr>
            </w:pPr>
            <w:proofErr w:type="spellStart"/>
            <w:r w:rsidRPr="003113C7">
              <w:rPr>
                <w:i w:val="0"/>
                <w:sz w:val="28"/>
                <w:szCs w:val="28"/>
                <w:lang w:val="en-US"/>
              </w:rPr>
              <w:t>uz</w:t>
            </w:r>
            <w:proofErr w:type="spellEnd"/>
            <w:r w:rsidRPr="003113C7">
              <w:rPr>
                <w:i w:val="0"/>
                <w:sz w:val="28"/>
                <w:szCs w:val="28"/>
              </w:rPr>
              <w:t xml:space="preserve"> - </w:t>
            </w:r>
            <w:proofErr w:type="spellStart"/>
            <w:r w:rsidRPr="003113C7">
              <w:rPr>
                <w:b w:val="0"/>
                <w:bCs w:val="0"/>
                <w:i w:val="0"/>
                <w:sz w:val="28"/>
                <w:szCs w:val="28"/>
                <w:lang w:val="en-US"/>
              </w:rPr>
              <w:t>aloqa</w:t>
            </w:r>
            <w:proofErr w:type="spellEnd"/>
            <w:r w:rsidRPr="003113C7">
              <w:rPr>
                <w:b w:val="0"/>
                <w:bCs w:val="0"/>
                <w:i w:val="0"/>
                <w:sz w:val="28"/>
                <w:szCs w:val="28"/>
              </w:rPr>
              <w:t xml:space="preserve"> </w:t>
            </w:r>
            <w:proofErr w:type="spellStart"/>
            <w:r w:rsidRPr="003113C7">
              <w:rPr>
                <w:b w:val="0"/>
                <w:bCs w:val="0"/>
                <w:i w:val="0"/>
                <w:sz w:val="28"/>
                <w:szCs w:val="28"/>
                <w:lang w:val="en-US"/>
              </w:rPr>
              <w:t>liniyasi</w:t>
            </w:r>
            <w:proofErr w:type="spellEnd"/>
          </w:p>
          <w:p w14:paraId="7848C9A5" w14:textId="77777777" w:rsidR="00531151" w:rsidRPr="003113C7" w:rsidRDefault="00531151" w:rsidP="00F23303">
            <w:pPr>
              <w:pStyle w:val="Heading5"/>
              <w:spacing w:before="0" w:after="0"/>
              <w:rPr>
                <w:b w:val="0"/>
                <w:bCs w:val="0"/>
                <w:i w:val="0"/>
                <w:sz w:val="28"/>
                <w:szCs w:val="28"/>
              </w:rPr>
            </w:pPr>
            <w:r w:rsidRPr="003113C7">
              <w:rPr>
                <w:b w:val="0"/>
                <w:bCs w:val="0"/>
                <w:i w:val="0"/>
                <w:sz w:val="28"/>
                <w:szCs w:val="28"/>
              </w:rPr>
              <w:t xml:space="preserve">       </w:t>
            </w:r>
            <w:proofErr w:type="spellStart"/>
            <w:r w:rsidRPr="003113C7">
              <w:rPr>
                <w:b w:val="0"/>
                <w:bCs w:val="0"/>
                <w:i w:val="0"/>
                <w:sz w:val="28"/>
                <w:szCs w:val="28"/>
              </w:rPr>
              <w:t>алоқа</w:t>
            </w:r>
            <w:proofErr w:type="spellEnd"/>
            <w:r w:rsidRPr="003113C7">
              <w:rPr>
                <w:b w:val="0"/>
                <w:bCs w:val="0"/>
                <w:i w:val="0"/>
                <w:sz w:val="28"/>
                <w:szCs w:val="28"/>
              </w:rPr>
              <w:t xml:space="preserve"> </w:t>
            </w:r>
            <w:proofErr w:type="spellStart"/>
            <w:r w:rsidRPr="003113C7">
              <w:rPr>
                <w:b w:val="0"/>
                <w:bCs w:val="0"/>
                <w:i w:val="0"/>
                <w:sz w:val="28"/>
                <w:szCs w:val="28"/>
              </w:rPr>
              <w:t>линияси</w:t>
            </w:r>
            <w:proofErr w:type="spellEnd"/>
          </w:p>
          <w:p w14:paraId="1B6CAD50"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sz w:val="28"/>
                <w:szCs w:val="28"/>
                <w:lang w:val="uz-Cyrl-UZ"/>
              </w:rPr>
            </w:pPr>
            <w:proofErr w:type="spellStart"/>
            <w:r w:rsidRPr="003113C7">
              <w:rPr>
                <w:bCs w:val="0"/>
                <w:i w:val="0"/>
                <w:sz w:val="28"/>
                <w:szCs w:val="28"/>
                <w:lang w:val="en-US"/>
              </w:rPr>
              <w:t>en</w:t>
            </w:r>
            <w:proofErr w:type="spellEnd"/>
            <w:r w:rsidRPr="003113C7">
              <w:rPr>
                <w:bCs w:val="0"/>
                <w:i w:val="0"/>
                <w:sz w:val="28"/>
                <w:szCs w:val="28"/>
                <w:lang w:val="en-US"/>
              </w:rPr>
              <w:t xml:space="preserve"> - </w:t>
            </w:r>
            <w:r w:rsidRPr="003113C7">
              <w:rPr>
                <w:b w:val="0"/>
                <w:i w:val="0"/>
                <w:sz w:val="28"/>
                <w:szCs w:val="28"/>
              </w:rPr>
              <w:t>с</w:t>
            </w:r>
            <w:proofErr w:type="spellStart"/>
            <w:r w:rsidRPr="003113C7">
              <w:rPr>
                <w:b w:val="0"/>
                <w:i w:val="0"/>
                <w:sz w:val="28"/>
                <w:szCs w:val="28"/>
                <w:lang w:val="en-US"/>
              </w:rPr>
              <w:t>ommunication</w:t>
            </w:r>
            <w:proofErr w:type="spellEnd"/>
            <w:r w:rsidRPr="003113C7">
              <w:rPr>
                <w:b w:val="0"/>
                <w:i w:val="0"/>
                <w:sz w:val="28"/>
                <w:szCs w:val="28"/>
                <w:lang w:val="en-US"/>
              </w:rPr>
              <w:t xml:space="preserve"> line</w:t>
            </w:r>
          </w:p>
        </w:tc>
        <w:tc>
          <w:tcPr>
            <w:tcW w:w="6260" w:type="dxa"/>
          </w:tcPr>
          <w:p w14:paraId="33419EF8" w14:textId="77777777" w:rsidR="00531151" w:rsidRPr="003113C7" w:rsidRDefault="00531151" w:rsidP="00F23303">
            <w:pPr>
              <w:pStyle w:val="BodyText2"/>
              <w:rPr>
                <w:rFonts w:ascii="Times New Roman" w:hAnsi="Times New Roman"/>
                <w:sz w:val="28"/>
                <w:szCs w:val="28"/>
              </w:rPr>
            </w:pPr>
            <w:r w:rsidRPr="003113C7">
              <w:rPr>
                <w:rFonts w:ascii="Times New Roman" w:hAnsi="Times New Roman"/>
                <w:sz w:val="28"/>
                <w:szCs w:val="28"/>
              </w:rPr>
              <w:t>Среда распространения электромагнитных волн, используемая для передачи сигналов от передающего устройства к приемному.</w:t>
            </w:r>
          </w:p>
          <w:p w14:paraId="777C5FD0" w14:textId="77777777" w:rsidR="00531151" w:rsidRPr="003113C7" w:rsidRDefault="00531151" w:rsidP="00F23303">
            <w:pPr>
              <w:pStyle w:val="BodyText2"/>
              <w:rPr>
                <w:rFonts w:ascii="Times New Roman" w:hAnsi="Times New Roman"/>
                <w:sz w:val="28"/>
                <w:szCs w:val="28"/>
              </w:rPr>
            </w:pPr>
          </w:p>
          <w:p w14:paraId="7974B8F4"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Uzatuvchi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qurilmadan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qabul</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qiluvchi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qurilmaga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signallarning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uzatilishida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foydalaniladigan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elektromagnit</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w:t>
            </w:r>
            <w:r w:rsidR="00D90CC7" w:rsidRPr="003113C7">
              <w:rPr>
                <w:rFonts w:ascii="Times New Roman" w:hAnsi="Times New Roman"/>
                <w:sz w:val="28"/>
                <w:szCs w:val="28"/>
                <w:lang w:val="en-US"/>
              </w:rPr>
              <w:t>o‘lqinlarning</w:t>
            </w:r>
            <w:proofErr w:type="spellEnd"/>
            <w:r w:rsidR="00D90CC7" w:rsidRPr="003113C7">
              <w:rPr>
                <w:rFonts w:ascii="Times New Roman" w:hAnsi="Times New Roman"/>
                <w:sz w:val="28"/>
                <w:szCs w:val="28"/>
                <w:lang w:val="en-US"/>
              </w:rPr>
              <w:t xml:space="preserve"> </w:t>
            </w:r>
            <w:proofErr w:type="spellStart"/>
            <w:r w:rsidR="00D90CC7" w:rsidRPr="003113C7">
              <w:rPr>
                <w:rFonts w:ascii="Times New Roman" w:hAnsi="Times New Roman"/>
                <w:sz w:val="28"/>
                <w:szCs w:val="28"/>
                <w:lang w:val="en-US"/>
              </w:rPr>
              <w:t>tarqalish</w:t>
            </w:r>
            <w:proofErr w:type="spellEnd"/>
            <w:r w:rsidR="00D90CC7" w:rsidRPr="003113C7">
              <w:rPr>
                <w:rFonts w:ascii="Times New Roman" w:hAnsi="Times New Roman"/>
                <w:sz w:val="28"/>
                <w:szCs w:val="28"/>
                <w:lang w:val="en-US"/>
              </w:rPr>
              <w:t xml:space="preserve"> </w:t>
            </w:r>
            <w:proofErr w:type="spellStart"/>
            <w:r w:rsidR="00D90CC7" w:rsidRPr="003113C7">
              <w:rPr>
                <w:rFonts w:ascii="Times New Roman" w:hAnsi="Times New Roman"/>
                <w:sz w:val="28"/>
                <w:szCs w:val="28"/>
                <w:lang w:val="en-US"/>
              </w:rPr>
              <w:t>doirasi</w:t>
            </w:r>
            <w:proofErr w:type="spellEnd"/>
            <w:r w:rsidR="00D90CC7" w:rsidRPr="003113C7">
              <w:rPr>
                <w:rFonts w:ascii="Times New Roman" w:hAnsi="Times New Roman"/>
                <w:sz w:val="28"/>
                <w:szCs w:val="28"/>
                <w:lang w:val="en-US"/>
              </w:rPr>
              <w:t>.</w:t>
            </w:r>
          </w:p>
          <w:p w14:paraId="0DE8555D" w14:textId="77777777" w:rsidR="00531151" w:rsidRPr="003113C7" w:rsidRDefault="00531151" w:rsidP="00F23303">
            <w:pPr>
              <w:pStyle w:val="BodyText2"/>
              <w:rPr>
                <w:rFonts w:ascii="Times New Roman" w:hAnsi="Times New Roman"/>
                <w:sz w:val="28"/>
                <w:szCs w:val="28"/>
                <w:lang w:val="uz-Cyrl-UZ"/>
              </w:rPr>
            </w:pPr>
          </w:p>
          <w:p w14:paraId="251F99D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Узатувчи қурилмадан қабул қилувчи қурилмага  </w:t>
            </w:r>
            <w:r w:rsidRPr="003113C7">
              <w:rPr>
                <w:sz w:val="28"/>
                <w:szCs w:val="28"/>
                <w:lang w:val="uz-Cyrl-UZ"/>
              </w:rPr>
              <w:lastRenderedPageBreak/>
              <w:t xml:space="preserve">сигналларнинг узатилишида фойдаланиладиган электромагнит </w:t>
            </w:r>
            <w:r w:rsidR="00D90CC7" w:rsidRPr="003113C7">
              <w:rPr>
                <w:sz w:val="28"/>
                <w:szCs w:val="28"/>
                <w:lang w:val="uz-Cyrl-UZ"/>
              </w:rPr>
              <w:t>тўлқинларнинг тарқалиш доираси.</w:t>
            </w:r>
          </w:p>
          <w:p w14:paraId="485DAAC4" w14:textId="77777777" w:rsidR="00621AF7" w:rsidRPr="003113C7" w:rsidRDefault="00621AF7" w:rsidP="00F23303">
            <w:pPr>
              <w:widowControl w:val="0"/>
              <w:tabs>
                <w:tab w:val="center" w:pos="4677"/>
                <w:tab w:val="right" w:pos="9355"/>
              </w:tabs>
              <w:autoSpaceDE w:val="0"/>
              <w:autoSpaceDN w:val="0"/>
              <w:adjustRightInd w:val="0"/>
              <w:jc w:val="both"/>
              <w:rPr>
                <w:bCs/>
                <w:sz w:val="28"/>
                <w:szCs w:val="28"/>
                <w:lang w:val="uz-Cyrl-UZ"/>
              </w:rPr>
            </w:pPr>
          </w:p>
        </w:tc>
      </w:tr>
      <w:tr w:rsidR="00531151" w:rsidRPr="00073205" w14:paraId="617489BC" w14:textId="77777777" w:rsidTr="00F23303">
        <w:trPr>
          <w:tblCellSpacing w:w="0" w:type="dxa"/>
          <w:jc w:val="center"/>
        </w:trPr>
        <w:tc>
          <w:tcPr>
            <w:tcW w:w="3711" w:type="dxa"/>
          </w:tcPr>
          <w:p w14:paraId="0C32634F" w14:textId="77777777" w:rsidR="00531151" w:rsidRPr="003113C7" w:rsidRDefault="00531151" w:rsidP="00F23303">
            <w:pPr>
              <w:rPr>
                <w:b/>
                <w:sz w:val="28"/>
                <w:szCs w:val="28"/>
                <w:lang w:val="en-US"/>
              </w:rPr>
            </w:pPr>
            <w:r w:rsidRPr="003113C7">
              <w:rPr>
                <w:b/>
                <w:sz w:val="28"/>
                <w:szCs w:val="28"/>
              </w:rPr>
              <w:lastRenderedPageBreak/>
              <w:t>Луч</w:t>
            </w:r>
          </w:p>
          <w:p w14:paraId="041888AC" w14:textId="77777777" w:rsidR="00531151" w:rsidRPr="003113C7" w:rsidRDefault="00531151" w:rsidP="00F23303">
            <w:pPr>
              <w:rPr>
                <w:sz w:val="28"/>
                <w:szCs w:val="28"/>
                <w:lang w:val="en-US"/>
              </w:rPr>
            </w:pPr>
            <w:proofErr w:type="spellStart"/>
            <w:r w:rsidRPr="003113C7">
              <w:rPr>
                <w:b/>
                <w:sz w:val="28"/>
                <w:szCs w:val="28"/>
                <w:lang w:val="en-US"/>
              </w:rPr>
              <w:t>uz</w:t>
            </w:r>
            <w:proofErr w:type="spellEnd"/>
            <w:r w:rsidRPr="003113C7">
              <w:rPr>
                <w:b/>
                <w:sz w:val="28"/>
                <w:szCs w:val="28"/>
                <w:lang w:val="en-US"/>
              </w:rPr>
              <w:t xml:space="preserve"> </w:t>
            </w:r>
            <w:r w:rsidRPr="003113C7">
              <w:rPr>
                <w:sz w:val="28"/>
                <w:szCs w:val="28"/>
                <w:lang w:val="uz-Cyrl-UZ"/>
              </w:rPr>
              <w:t>-</w:t>
            </w:r>
            <w:r w:rsidRPr="003113C7">
              <w:rPr>
                <w:sz w:val="28"/>
                <w:szCs w:val="28"/>
                <w:lang w:val="en-US"/>
              </w:rPr>
              <w:t xml:space="preserve"> </w:t>
            </w:r>
            <w:proofErr w:type="spellStart"/>
            <w:r w:rsidRPr="003113C7">
              <w:rPr>
                <w:sz w:val="28"/>
                <w:szCs w:val="28"/>
                <w:lang w:val="en-US"/>
              </w:rPr>
              <w:t>nur</w:t>
            </w:r>
            <w:proofErr w:type="spellEnd"/>
          </w:p>
          <w:p w14:paraId="3C3FE016"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нур</w:t>
            </w:r>
          </w:p>
          <w:p w14:paraId="79848F45" w14:textId="77777777" w:rsidR="00531151" w:rsidRPr="003113C7" w:rsidRDefault="00531151" w:rsidP="00F23303">
            <w:pPr>
              <w:rPr>
                <w:b/>
                <w:bCs/>
                <w:sz w:val="28"/>
                <w:szCs w:val="28"/>
                <w:lang w:val="uz-Cyrl-UZ"/>
              </w:rPr>
            </w:pPr>
            <w:proofErr w:type="spellStart"/>
            <w:r w:rsidRPr="003113C7">
              <w:rPr>
                <w:b/>
                <w:sz w:val="28"/>
                <w:szCs w:val="28"/>
                <w:lang w:val="en-US"/>
              </w:rPr>
              <w:t>en</w:t>
            </w:r>
            <w:proofErr w:type="spellEnd"/>
            <w:r w:rsidRPr="003113C7">
              <w:rPr>
                <w:sz w:val="28"/>
                <w:szCs w:val="28"/>
                <w:lang w:val="en-US"/>
              </w:rPr>
              <w:t xml:space="preserve"> - beam</w:t>
            </w:r>
          </w:p>
        </w:tc>
        <w:tc>
          <w:tcPr>
            <w:tcW w:w="6260" w:type="dxa"/>
          </w:tcPr>
          <w:p w14:paraId="6D793DC1" w14:textId="77777777" w:rsidR="00531151" w:rsidRPr="003113C7" w:rsidRDefault="00531151" w:rsidP="00F23303">
            <w:pPr>
              <w:jc w:val="both"/>
              <w:rPr>
                <w:sz w:val="28"/>
                <w:szCs w:val="28"/>
                <w:lang w:val="uz-Cyrl-UZ"/>
              </w:rPr>
            </w:pPr>
            <w:r w:rsidRPr="003113C7">
              <w:rPr>
                <w:sz w:val="28"/>
                <w:szCs w:val="28"/>
              </w:rPr>
              <w:t>Часть пространства, в котором распространяется излучение одного лепестка диаграммы направлен</w:t>
            </w:r>
            <w:r w:rsidR="00D90CC7" w:rsidRPr="003113C7">
              <w:rPr>
                <w:sz w:val="28"/>
                <w:szCs w:val="28"/>
              </w:rPr>
              <w:t>ности антенны.</w:t>
            </w:r>
          </w:p>
          <w:p w14:paraId="5F430056" w14:textId="77777777" w:rsidR="00531151" w:rsidRPr="003113C7" w:rsidRDefault="00531151" w:rsidP="00F23303">
            <w:pPr>
              <w:jc w:val="both"/>
            </w:pPr>
            <w:r w:rsidRPr="003113C7">
              <w:t xml:space="preserve">Примечание </w:t>
            </w:r>
            <w:r w:rsidR="00621AF7" w:rsidRPr="003113C7">
              <w:rPr>
                <w:lang w:val="uz-Cyrl-UZ"/>
              </w:rPr>
              <w:t>−</w:t>
            </w:r>
            <w:r w:rsidRPr="003113C7">
              <w:t xml:space="preserve"> Луч может быть остронаправленный, профилированный, перенацеливаемый или коммутируемый во времени.</w:t>
            </w:r>
          </w:p>
          <w:p w14:paraId="2870BA63" w14:textId="77777777" w:rsidR="00531151" w:rsidRPr="003113C7" w:rsidRDefault="00531151" w:rsidP="00F23303">
            <w:pPr>
              <w:jc w:val="both"/>
              <w:rPr>
                <w:lang w:val="uz-Cyrl-UZ"/>
              </w:rPr>
            </w:pPr>
          </w:p>
          <w:p w14:paraId="07AB24F6" w14:textId="77777777" w:rsidR="00531151" w:rsidRPr="003113C7" w:rsidRDefault="00531151" w:rsidP="00F23303">
            <w:pPr>
              <w:jc w:val="both"/>
              <w:rPr>
                <w:sz w:val="28"/>
                <w:szCs w:val="28"/>
                <w:lang w:val="en-US"/>
              </w:rPr>
            </w:pPr>
            <w:r w:rsidRPr="003113C7">
              <w:rPr>
                <w:sz w:val="28"/>
                <w:szCs w:val="28"/>
                <w:lang w:val="en-US"/>
              </w:rPr>
              <w:t xml:space="preserve">Antenna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nalganlik</w:t>
            </w:r>
            <w:proofErr w:type="spellEnd"/>
            <w:r w:rsidRPr="003113C7">
              <w:rPr>
                <w:sz w:val="28"/>
                <w:szCs w:val="28"/>
                <w:lang w:val="en-US"/>
              </w:rPr>
              <w:t xml:space="preserve"> </w:t>
            </w:r>
            <w:proofErr w:type="spellStart"/>
            <w:r w:rsidRPr="003113C7">
              <w:rPr>
                <w:sz w:val="28"/>
                <w:szCs w:val="28"/>
                <w:lang w:val="en-US"/>
              </w:rPr>
              <w:t>diagrammasining</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yaprog</w:t>
            </w:r>
            <w:r w:rsidRPr="003113C7">
              <w:rPr>
                <w:rFonts w:ascii="Cambria Math" w:hAnsi="Cambria Math" w:cs="Cambria Math"/>
                <w:sz w:val="28"/>
                <w:szCs w:val="28"/>
                <w:lang w:val="en-US"/>
              </w:rPr>
              <w:t>ʻ</w:t>
            </w:r>
            <w:r w:rsidRPr="003113C7">
              <w:rPr>
                <w:sz w:val="28"/>
                <w:szCs w:val="28"/>
                <w:lang w:val="en-US"/>
              </w:rPr>
              <w:t>i</w:t>
            </w:r>
            <w:proofErr w:type="spellEnd"/>
            <w:r w:rsidRPr="003113C7">
              <w:rPr>
                <w:sz w:val="28"/>
                <w:szCs w:val="28"/>
                <w:lang w:val="en-US"/>
              </w:rPr>
              <w:t xml:space="preserve"> </w:t>
            </w:r>
            <w:proofErr w:type="spellStart"/>
            <w:r w:rsidRPr="003113C7">
              <w:rPr>
                <w:sz w:val="28"/>
                <w:szCs w:val="28"/>
                <w:lang w:val="en-US"/>
              </w:rPr>
              <w:t>nurlanishi</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fazo</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w:t>
            </w:r>
          </w:p>
          <w:p w14:paraId="4BB59F4C" w14:textId="77777777" w:rsidR="00531151" w:rsidRPr="003113C7" w:rsidRDefault="00531151" w:rsidP="00F23303">
            <w:pPr>
              <w:jc w:val="both"/>
              <w:rPr>
                <w:lang w:val="en-US"/>
              </w:rPr>
            </w:pPr>
            <w:proofErr w:type="spellStart"/>
            <w:r w:rsidRPr="003113C7">
              <w:rPr>
                <w:lang w:val="en-US"/>
              </w:rPr>
              <w:t>Izoh</w:t>
            </w:r>
            <w:proofErr w:type="spellEnd"/>
            <w:r w:rsidRPr="003113C7">
              <w:rPr>
                <w:lang w:val="en-US"/>
              </w:rPr>
              <w:t xml:space="preserve"> – Nur </w:t>
            </w:r>
            <w:proofErr w:type="spellStart"/>
            <w:r w:rsidRPr="003113C7">
              <w:rPr>
                <w:lang w:val="en-US"/>
              </w:rPr>
              <w:t>keskin</w:t>
            </w:r>
            <w:proofErr w:type="spellEnd"/>
            <w:r w:rsidRPr="003113C7">
              <w:rPr>
                <w:lang w:val="en-US"/>
              </w:rPr>
              <w:t xml:space="preserve"> </w:t>
            </w:r>
            <w:proofErr w:type="spellStart"/>
            <w:r w:rsidRPr="003113C7">
              <w:rPr>
                <w:lang w:val="en-US"/>
              </w:rPr>
              <w:t>yo</w:t>
            </w:r>
            <w:r w:rsidRPr="003113C7">
              <w:rPr>
                <w:rFonts w:ascii="Cambria Math" w:hAnsi="Cambria Math" w:cs="Cambria Math"/>
                <w:lang w:val="en-US"/>
              </w:rPr>
              <w:t>ʻ</w:t>
            </w:r>
            <w:r w:rsidRPr="003113C7">
              <w:rPr>
                <w:lang w:val="en-US"/>
              </w:rPr>
              <w:t>naltirilgan</w:t>
            </w:r>
            <w:proofErr w:type="spellEnd"/>
            <w:r w:rsidRPr="003113C7">
              <w:rPr>
                <w:lang w:val="en-US"/>
              </w:rPr>
              <w:t xml:space="preserve">, </w:t>
            </w:r>
            <w:proofErr w:type="spellStart"/>
            <w:r w:rsidRPr="003113C7">
              <w:rPr>
                <w:lang w:val="en-US"/>
              </w:rPr>
              <w:t>profillangan</w:t>
            </w:r>
            <w:proofErr w:type="spellEnd"/>
            <w:r w:rsidRPr="003113C7">
              <w:rPr>
                <w:lang w:val="en-US"/>
              </w:rPr>
              <w:t xml:space="preserve">, </w:t>
            </w:r>
            <w:proofErr w:type="spellStart"/>
            <w:r w:rsidRPr="003113C7">
              <w:rPr>
                <w:lang w:val="en-US"/>
              </w:rPr>
              <w:t>qayta</w:t>
            </w:r>
            <w:proofErr w:type="spellEnd"/>
            <w:r w:rsidRPr="003113C7">
              <w:rPr>
                <w:lang w:val="en-US"/>
              </w:rPr>
              <w:t xml:space="preserve"> </w:t>
            </w:r>
            <w:proofErr w:type="spellStart"/>
            <w:r w:rsidRPr="003113C7">
              <w:rPr>
                <w:lang w:val="en-US"/>
              </w:rPr>
              <w:t>yo</w:t>
            </w:r>
            <w:r w:rsidRPr="003113C7">
              <w:rPr>
                <w:rFonts w:ascii="Cambria Math" w:hAnsi="Cambria Math" w:cs="Cambria Math"/>
                <w:lang w:val="en-US"/>
              </w:rPr>
              <w:t>ʻ</w:t>
            </w:r>
            <w:r w:rsidRPr="003113C7">
              <w:rPr>
                <w:lang w:val="en-US"/>
              </w:rPr>
              <w:t>nalti</w:t>
            </w:r>
            <w:r w:rsidR="00621AF7" w:rsidRPr="003113C7">
              <w:rPr>
                <w:lang w:val="en-US"/>
              </w:rPr>
              <w:t>-</w:t>
            </w:r>
            <w:r w:rsidRPr="003113C7">
              <w:rPr>
                <w:lang w:val="en-US"/>
              </w:rPr>
              <w:t>riladigan</w:t>
            </w:r>
            <w:proofErr w:type="spellEnd"/>
            <w:r w:rsidRPr="003113C7">
              <w:rPr>
                <w:lang w:val="en-US"/>
              </w:rPr>
              <w:t xml:space="preserve"> </w:t>
            </w:r>
            <w:proofErr w:type="spellStart"/>
            <w:r w:rsidRPr="003113C7">
              <w:rPr>
                <w:lang w:val="en-US"/>
              </w:rPr>
              <w:t>yoki</w:t>
            </w:r>
            <w:proofErr w:type="spellEnd"/>
            <w:r w:rsidRPr="003113C7">
              <w:rPr>
                <w:lang w:val="en-US"/>
              </w:rPr>
              <w:t xml:space="preserve"> </w:t>
            </w:r>
            <w:proofErr w:type="spellStart"/>
            <w:r w:rsidRPr="003113C7">
              <w:rPr>
                <w:lang w:val="en-US"/>
              </w:rPr>
              <w:t>vaqt</w:t>
            </w:r>
            <w:proofErr w:type="spellEnd"/>
            <w:r w:rsidRPr="003113C7">
              <w:rPr>
                <w:lang w:val="en-US"/>
              </w:rPr>
              <w:t xml:space="preserve"> </w:t>
            </w:r>
            <w:proofErr w:type="spellStart"/>
            <w:r w:rsidRPr="003113C7">
              <w:rPr>
                <w:lang w:val="en-US"/>
              </w:rPr>
              <w:t>davomida</w:t>
            </w:r>
            <w:proofErr w:type="spellEnd"/>
            <w:r w:rsidRPr="003113C7">
              <w:rPr>
                <w:lang w:val="en-US"/>
              </w:rPr>
              <w:t xml:space="preserve"> </w:t>
            </w:r>
            <w:proofErr w:type="spellStart"/>
            <w:r w:rsidRPr="003113C7">
              <w:rPr>
                <w:lang w:val="en-US"/>
              </w:rPr>
              <w:t>kommutatsiyalanadigan</w:t>
            </w:r>
            <w:proofErr w:type="spellEnd"/>
            <w:r w:rsidRPr="003113C7">
              <w:rPr>
                <w:lang w:val="en-US"/>
              </w:rPr>
              <w:t xml:space="preserve"> </w:t>
            </w:r>
            <w:proofErr w:type="spellStart"/>
            <w:r w:rsidRPr="003113C7">
              <w:rPr>
                <w:lang w:val="en-US"/>
              </w:rPr>
              <w:t>bo</w:t>
            </w:r>
            <w:r w:rsidRPr="003113C7">
              <w:rPr>
                <w:rFonts w:ascii="Cambria Math" w:hAnsi="Cambria Math" w:cs="Cambria Math"/>
                <w:lang w:val="en-US"/>
              </w:rPr>
              <w:t>ʻ</w:t>
            </w:r>
            <w:r w:rsidRPr="003113C7">
              <w:rPr>
                <w:lang w:val="en-US"/>
              </w:rPr>
              <w:t>lishi</w:t>
            </w:r>
            <w:proofErr w:type="spellEnd"/>
            <w:r w:rsidRPr="003113C7">
              <w:rPr>
                <w:lang w:val="en-US"/>
              </w:rPr>
              <w:t xml:space="preserve"> </w:t>
            </w:r>
            <w:proofErr w:type="spellStart"/>
            <w:r w:rsidRPr="003113C7">
              <w:rPr>
                <w:lang w:val="en-US"/>
              </w:rPr>
              <w:t>mumkin</w:t>
            </w:r>
            <w:proofErr w:type="spellEnd"/>
            <w:r w:rsidRPr="003113C7">
              <w:rPr>
                <w:lang w:val="en-US"/>
              </w:rPr>
              <w:t>.</w:t>
            </w:r>
          </w:p>
          <w:p w14:paraId="11AD0DB7" w14:textId="77777777" w:rsidR="00531151" w:rsidRPr="003113C7" w:rsidRDefault="00531151" w:rsidP="00F23303">
            <w:pPr>
              <w:jc w:val="both"/>
              <w:rPr>
                <w:lang w:val="en-US"/>
              </w:rPr>
            </w:pPr>
          </w:p>
          <w:p w14:paraId="36F3D68F" w14:textId="77777777" w:rsidR="00531151" w:rsidRPr="003113C7" w:rsidRDefault="00531151" w:rsidP="00F23303">
            <w:pPr>
              <w:jc w:val="both"/>
              <w:rPr>
                <w:sz w:val="28"/>
                <w:szCs w:val="28"/>
                <w:lang w:val="uz-Cyrl-UZ"/>
              </w:rPr>
            </w:pPr>
            <w:r w:rsidRPr="003113C7">
              <w:rPr>
                <w:sz w:val="28"/>
                <w:szCs w:val="28"/>
                <w:lang w:val="uz-Cyrl-UZ"/>
              </w:rPr>
              <w:t>Антенна йўналганлик диаграммасининг битта яп</w:t>
            </w:r>
            <w:r w:rsidR="00621AF7" w:rsidRPr="003113C7">
              <w:rPr>
                <w:sz w:val="28"/>
                <w:szCs w:val="28"/>
                <w:lang w:val="uz-Cyrl-UZ"/>
              </w:rPr>
              <w:t>-</w:t>
            </w:r>
            <w:r w:rsidRPr="003113C7">
              <w:rPr>
                <w:sz w:val="28"/>
                <w:szCs w:val="28"/>
                <w:lang w:val="uz-Cyrl-UZ"/>
              </w:rPr>
              <w:t>роғи нурланиши тарқаладиган фазо қисми.</w:t>
            </w:r>
          </w:p>
          <w:p w14:paraId="437B04D0" w14:textId="77777777" w:rsidR="00531151" w:rsidRPr="003113C7" w:rsidRDefault="00531151" w:rsidP="00F23303">
            <w:pPr>
              <w:jc w:val="both"/>
              <w:rPr>
                <w:bCs/>
                <w:sz w:val="28"/>
                <w:szCs w:val="28"/>
                <w:lang w:val="uz-Cyrl-UZ"/>
              </w:rPr>
            </w:pPr>
            <w:r w:rsidRPr="003113C7">
              <w:rPr>
                <w:lang w:val="uz-Cyrl-UZ"/>
              </w:rPr>
              <w:t>Изоҳ – Нур кескин йўналтирилган, профилланган, қайта йўналтириладиган ёки вақт давомида коммутацияланади</w:t>
            </w:r>
            <w:r w:rsidR="00621AF7" w:rsidRPr="003113C7">
              <w:rPr>
                <w:lang w:val="uz-Cyrl-UZ"/>
              </w:rPr>
              <w:t>-</w:t>
            </w:r>
            <w:r w:rsidRPr="003113C7">
              <w:rPr>
                <w:lang w:val="uz-Cyrl-UZ"/>
              </w:rPr>
              <w:t>ган бўлиши мумкин.</w:t>
            </w:r>
          </w:p>
        </w:tc>
      </w:tr>
      <w:tr w:rsidR="00531151" w:rsidRPr="003113C7" w14:paraId="44EDE967" w14:textId="77777777" w:rsidTr="00F23303">
        <w:trPr>
          <w:tblCellSpacing w:w="0" w:type="dxa"/>
          <w:jc w:val="center"/>
        </w:trPr>
        <w:tc>
          <w:tcPr>
            <w:tcW w:w="3711" w:type="dxa"/>
          </w:tcPr>
          <w:p w14:paraId="4ED4D9E5" w14:textId="77777777" w:rsidR="00531151" w:rsidRPr="003113C7" w:rsidRDefault="00531151" w:rsidP="00F23303">
            <w:pPr>
              <w:outlineLvl w:val="0"/>
              <w:rPr>
                <w:b/>
                <w:bCs/>
                <w:kern w:val="36"/>
                <w:sz w:val="28"/>
                <w:szCs w:val="28"/>
                <w:lang w:val="en-US"/>
              </w:rPr>
            </w:pPr>
            <w:r w:rsidRPr="003113C7">
              <w:rPr>
                <w:b/>
                <w:bCs/>
                <w:kern w:val="36"/>
                <w:sz w:val="28"/>
                <w:szCs w:val="28"/>
              </w:rPr>
              <w:t>Луч</w:t>
            </w:r>
            <w:r w:rsidRPr="003113C7">
              <w:rPr>
                <w:b/>
                <w:bCs/>
                <w:kern w:val="36"/>
                <w:sz w:val="28"/>
                <w:szCs w:val="28"/>
                <w:lang w:val="en-US"/>
              </w:rPr>
              <w:t xml:space="preserve"> (</w:t>
            </w:r>
            <w:r w:rsidRPr="003113C7">
              <w:rPr>
                <w:b/>
                <w:bCs/>
                <w:kern w:val="36"/>
                <w:sz w:val="28"/>
                <w:szCs w:val="28"/>
              </w:rPr>
              <w:t>антенной</w:t>
            </w:r>
            <w:r w:rsidRPr="003113C7">
              <w:rPr>
                <w:b/>
                <w:bCs/>
                <w:kern w:val="36"/>
                <w:sz w:val="28"/>
                <w:szCs w:val="28"/>
                <w:lang w:val="en-US"/>
              </w:rPr>
              <w:t xml:space="preserve"> </w:t>
            </w:r>
            <w:r w:rsidRPr="003113C7">
              <w:rPr>
                <w:b/>
                <w:bCs/>
                <w:kern w:val="36"/>
                <w:sz w:val="28"/>
                <w:szCs w:val="28"/>
              </w:rPr>
              <w:t>решетки</w:t>
            </w:r>
            <w:r w:rsidRPr="003113C7">
              <w:rPr>
                <w:b/>
                <w:bCs/>
                <w:kern w:val="36"/>
                <w:sz w:val="28"/>
                <w:szCs w:val="28"/>
                <w:lang w:val="en-US"/>
              </w:rPr>
              <w:t>)</w:t>
            </w:r>
          </w:p>
          <w:p w14:paraId="56B815E9"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nur</w:t>
            </w:r>
            <w:proofErr w:type="spellEnd"/>
            <w:r w:rsidRPr="003113C7">
              <w:rPr>
                <w:bCs/>
                <w:sz w:val="28"/>
                <w:szCs w:val="28"/>
                <w:lang w:val="en-US"/>
              </w:rPr>
              <w:t xml:space="preserve"> (antenna </w:t>
            </w:r>
            <w:r w:rsidRPr="003113C7">
              <w:rPr>
                <w:bCs/>
                <w:sz w:val="28"/>
                <w:szCs w:val="28"/>
                <w:lang w:val="uz-Cyrl-UZ"/>
              </w:rPr>
              <w:br/>
            </w:r>
            <w:proofErr w:type="spellStart"/>
            <w:r w:rsidRPr="003113C7">
              <w:rPr>
                <w:bCs/>
                <w:sz w:val="28"/>
                <w:szCs w:val="28"/>
                <w:lang w:val="en-US"/>
              </w:rPr>
              <w:t>panjarasining</w:t>
            </w:r>
            <w:proofErr w:type="spellEnd"/>
            <w:r w:rsidRPr="003113C7">
              <w:rPr>
                <w:bCs/>
                <w:sz w:val="28"/>
                <w:szCs w:val="28"/>
                <w:lang w:val="en-US"/>
              </w:rPr>
              <w:t>)</w:t>
            </w:r>
          </w:p>
          <w:p w14:paraId="6F2D5ED0" w14:textId="77777777" w:rsidR="00531151" w:rsidRPr="003113C7" w:rsidRDefault="00531151" w:rsidP="00F23303">
            <w:pPr>
              <w:shd w:val="clear" w:color="auto" w:fill="FFFFFF"/>
              <w:ind w:right="43"/>
              <w:rPr>
                <w:bCs/>
                <w:sz w:val="28"/>
                <w:szCs w:val="28"/>
                <w:lang w:val="en-US"/>
              </w:rPr>
            </w:pPr>
            <w:r w:rsidRPr="003113C7">
              <w:rPr>
                <w:bCs/>
                <w:sz w:val="28"/>
                <w:szCs w:val="28"/>
                <w:lang w:val="en-US"/>
              </w:rPr>
              <w:t xml:space="preserve">       </w:t>
            </w:r>
            <w:r w:rsidRPr="003113C7">
              <w:rPr>
                <w:bCs/>
                <w:sz w:val="28"/>
                <w:szCs w:val="28"/>
                <w:lang w:val="uz-Cyrl-UZ"/>
              </w:rPr>
              <w:t>нур (антенна панжарасининг)</w:t>
            </w:r>
          </w:p>
          <w:p w14:paraId="3A9B433B"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uz-Cyrl-UZ"/>
              </w:rPr>
              <w:t xml:space="preserve"> </w:t>
            </w:r>
            <w:r w:rsidRPr="003113C7">
              <w:rPr>
                <w:sz w:val="28"/>
                <w:szCs w:val="28"/>
                <w:lang w:val="uz-Cyrl-UZ"/>
              </w:rPr>
              <w:t>beam (</w:t>
            </w:r>
            <w:r w:rsidRPr="003113C7">
              <w:rPr>
                <w:sz w:val="28"/>
                <w:szCs w:val="28"/>
                <w:lang w:val="en-US"/>
              </w:rPr>
              <w:t xml:space="preserve">of the antenna </w:t>
            </w:r>
            <w:r w:rsidRPr="003113C7">
              <w:rPr>
                <w:sz w:val="28"/>
                <w:szCs w:val="28"/>
                <w:lang w:val="uz-Cyrl-UZ"/>
              </w:rPr>
              <w:t>array)</w:t>
            </w:r>
          </w:p>
        </w:tc>
        <w:tc>
          <w:tcPr>
            <w:tcW w:w="6260" w:type="dxa"/>
          </w:tcPr>
          <w:p w14:paraId="716EF709" w14:textId="77777777" w:rsidR="00531151" w:rsidRPr="003113C7" w:rsidRDefault="00531151" w:rsidP="00F23303">
            <w:pPr>
              <w:jc w:val="both"/>
              <w:rPr>
                <w:sz w:val="28"/>
                <w:szCs w:val="28"/>
                <w:lang w:val="uz-Cyrl-UZ"/>
              </w:rPr>
            </w:pPr>
            <w:r w:rsidRPr="003113C7">
              <w:rPr>
                <w:iCs/>
                <w:sz w:val="28"/>
                <w:szCs w:val="28"/>
              </w:rPr>
              <w:t>Главный лепесток диаграммы направленности направленной антенной решетки.</w:t>
            </w:r>
          </w:p>
          <w:p w14:paraId="490814D9" w14:textId="77777777" w:rsidR="00531151" w:rsidRPr="003113C7" w:rsidRDefault="00531151" w:rsidP="00F23303">
            <w:pPr>
              <w:jc w:val="both"/>
              <w:rPr>
                <w:sz w:val="28"/>
                <w:szCs w:val="28"/>
                <w:lang w:val="uz-Cyrl-UZ"/>
              </w:rPr>
            </w:pPr>
          </w:p>
          <w:p w14:paraId="561496FB" w14:textId="77777777" w:rsidR="00531151" w:rsidRPr="003113C7" w:rsidRDefault="00531151" w:rsidP="00F23303">
            <w:pPr>
              <w:jc w:val="both"/>
              <w:rPr>
                <w:sz w:val="28"/>
                <w:szCs w:val="28"/>
                <w:lang w:val="en-US"/>
              </w:rPr>
            </w:pP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naltirilgan</w:t>
            </w:r>
            <w:proofErr w:type="spellEnd"/>
            <w:r w:rsidRPr="003113C7">
              <w:rPr>
                <w:sz w:val="28"/>
                <w:szCs w:val="28"/>
                <w:lang w:val="en-US"/>
              </w:rPr>
              <w:t xml:space="preserve"> antenna </w:t>
            </w:r>
            <w:proofErr w:type="spellStart"/>
            <w:r w:rsidRPr="003113C7">
              <w:rPr>
                <w:sz w:val="28"/>
                <w:szCs w:val="28"/>
                <w:lang w:val="en-US"/>
              </w:rPr>
              <w:t>panjarasi</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nalganlik</w:t>
            </w:r>
            <w:proofErr w:type="spellEnd"/>
            <w:r w:rsidRPr="003113C7">
              <w:rPr>
                <w:sz w:val="28"/>
                <w:szCs w:val="28"/>
                <w:lang w:val="en-US"/>
              </w:rPr>
              <w:t xml:space="preserve"> </w:t>
            </w:r>
            <w:proofErr w:type="spellStart"/>
            <w:r w:rsidRPr="003113C7">
              <w:rPr>
                <w:sz w:val="28"/>
                <w:szCs w:val="28"/>
                <w:lang w:val="en-US"/>
              </w:rPr>
              <w:t>diag</w:t>
            </w:r>
            <w:r w:rsidR="00621AF7" w:rsidRPr="003113C7">
              <w:rPr>
                <w:sz w:val="28"/>
                <w:szCs w:val="28"/>
                <w:lang w:val="en-US"/>
              </w:rPr>
              <w:t>-</w:t>
            </w:r>
            <w:r w:rsidRPr="003113C7">
              <w:rPr>
                <w:sz w:val="28"/>
                <w:szCs w:val="28"/>
                <w:lang w:val="en-US"/>
              </w:rPr>
              <w:t>rammasining</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yaprog</w:t>
            </w:r>
            <w:r w:rsidRPr="003113C7">
              <w:rPr>
                <w:rFonts w:ascii="Cambria Math" w:hAnsi="Cambria Math" w:cs="Cambria Math"/>
                <w:sz w:val="28"/>
                <w:szCs w:val="28"/>
                <w:lang w:val="en-US"/>
              </w:rPr>
              <w:t>ʻ</w:t>
            </w:r>
            <w:r w:rsidRPr="003113C7">
              <w:rPr>
                <w:sz w:val="28"/>
                <w:szCs w:val="28"/>
                <w:lang w:val="en-US"/>
              </w:rPr>
              <w:t>i</w:t>
            </w:r>
            <w:proofErr w:type="spellEnd"/>
            <w:r w:rsidRPr="003113C7">
              <w:rPr>
                <w:sz w:val="28"/>
                <w:szCs w:val="28"/>
                <w:lang w:val="en-US"/>
              </w:rPr>
              <w:t>.</w:t>
            </w:r>
          </w:p>
          <w:p w14:paraId="6EF10654" w14:textId="77777777" w:rsidR="00531151" w:rsidRPr="003113C7" w:rsidRDefault="00531151" w:rsidP="00F23303">
            <w:pPr>
              <w:jc w:val="both"/>
              <w:rPr>
                <w:sz w:val="28"/>
                <w:szCs w:val="28"/>
                <w:lang w:val="en-US"/>
              </w:rPr>
            </w:pPr>
          </w:p>
          <w:p w14:paraId="2F8CBAFB" w14:textId="77777777" w:rsidR="00531151" w:rsidRPr="003113C7" w:rsidRDefault="00531151" w:rsidP="00F23303">
            <w:pPr>
              <w:jc w:val="both"/>
              <w:rPr>
                <w:bCs/>
                <w:sz w:val="28"/>
                <w:szCs w:val="28"/>
              </w:rPr>
            </w:pPr>
            <w:r w:rsidRPr="003113C7">
              <w:rPr>
                <w:sz w:val="28"/>
                <w:szCs w:val="28"/>
                <w:lang w:val="uz-Cyrl-UZ"/>
              </w:rPr>
              <w:t>Йўналтирилган антенна панжараси йўналганлик диаграммасининг асосий япроғи.</w:t>
            </w:r>
          </w:p>
        </w:tc>
      </w:tr>
    </w:tbl>
    <w:p w14:paraId="761FF36D" w14:textId="77777777" w:rsidR="00531151" w:rsidRPr="003113C7" w:rsidRDefault="00531151" w:rsidP="00531151"/>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6E05E339" w14:textId="77777777" w:rsidTr="00F23303">
        <w:trPr>
          <w:tblHeader/>
          <w:tblCellSpacing w:w="0" w:type="dxa"/>
          <w:jc w:val="center"/>
        </w:trPr>
        <w:tc>
          <w:tcPr>
            <w:tcW w:w="9971" w:type="dxa"/>
            <w:gridSpan w:val="2"/>
          </w:tcPr>
          <w:p w14:paraId="42CA82BA" w14:textId="77777777" w:rsidR="00531151" w:rsidRPr="003113C7" w:rsidRDefault="00531151" w:rsidP="00F23303">
            <w:pPr>
              <w:jc w:val="center"/>
              <w:rPr>
                <w:b/>
                <w:iCs/>
                <w:sz w:val="28"/>
                <w:szCs w:val="28"/>
              </w:rPr>
            </w:pPr>
            <w:r w:rsidRPr="003113C7">
              <w:rPr>
                <w:b/>
                <w:iCs/>
                <w:sz w:val="28"/>
                <w:szCs w:val="28"/>
              </w:rPr>
              <w:t>М</w:t>
            </w:r>
          </w:p>
        </w:tc>
      </w:tr>
      <w:tr w:rsidR="00531151" w:rsidRPr="00073205" w14:paraId="20F4EAD7" w14:textId="77777777" w:rsidTr="00F23303">
        <w:trPr>
          <w:tblCellSpacing w:w="0" w:type="dxa"/>
          <w:jc w:val="center"/>
        </w:trPr>
        <w:tc>
          <w:tcPr>
            <w:tcW w:w="3711" w:type="dxa"/>
          </w:tcPr>
          <w:p w14:paraId="72EAF0BF" w14:textId="77777777" w:rsidR="00531151" w:rsidRPr="003113C7" w:rsidRDefault="00531151" w:rsidP="00F23303">
            <w:pPr>
              <w:outlineLvl w:val="0"/>
              <w:rPr>
                <w:b/>
                <w:bCs/>
                <w:kern w:val="36"/>
                <w:sz w:val="28"/>
                <w:szCs w:val="28"/>
              </w:rPr>
            </w:pPr>
            <w:r w:rsidRPr="003113C7">
              <w:rPr>
                <w:b/>
                <w:bCs/>
                <w:kern w:val="36"/>
                <w:sz w:val="28"/>
                <w:szCs w:val="28"/>
              </w:rPr>
              <w:t xml:space="preserve">Магистральный фидер </w:t>
            </w:r>
            <w:r w:rsidRPr="003113C7">
              <w:rPr>
                <w:b/>
                <w:bCs/>
                <w:kern w:val="36"/>
                <w:sz w:val="28"/>
                <w:szCs w:val="28"/>
                <w:lang w:val="uz-Cyrl-UZ"/>
              </w:rPr>
              <w:br/>
            </w:r>
            <w:r w:rsidRPr="003113C7">
              <w:rPr>
                <w:b/>
                <w:bCs/>
                <w:kern w:val="36"/>
                <w:sz w:val="28"/>
                <w:szCs w:val="28"/>
              </w:rPr>
              <w:t>(антенной решетки)</w:t>
            </w:r>
          </w:p>
          <w:p w14:paraId="3A22D715"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magistral</w:t>
            </w:r>
            <w:r w:rsidRPr="003113C7">
              <w:rPr>
                <w:bCs/>
                <w:sz w:val="28"/>
                <w:szCs w:val="28"/>
              </w:rPr>
              <w:t xml:space="preserve"> </w:t>
            </w:r>
            <w:proofErr w:type="spellStart"/>
            <w:r w:rsidRPr="003113C7">
              <w:rPr>
                <w:bCs/>
                <w:sz w:val="28"/>
                <w:szCs w:val="28"/>
                <w:lang w:val="en-US"/>
              </w:rPr>
              <w:t>fider</w:t>
            </w:r>
            <w:proofErr w:type="spellEnd"/>
            <w:r w:rsidRPr="003113C7">
              <w:rPr>
                <w:bCs/>
                <w:sz w:val="28"/>
                <w:szCs w:val="28"/>
              </w:rPr>
              <w:t xml:space="preserve"> </w:t>
            </w:r>
            <w:r w:rsidRPr="003113C7">
              <w:rPr>
                <w:bCs/>
                <w:sz w:val="28"/>
                <w:szCs w:val="28"/>
              </w:rPr>
              <w:br/>
              <w:t>(</w:t>
            </w:r>
            <w:r w:rsidRPr="003113C7">
              <w:rPr>
                <w:bCs/>
                <w:sz w:val="28"/>
                <w:szCs w:val="28"/>
                <w:lang w:val="en-US"/>
              </w:rPr>
              <w:t>antenna</w:t>
            </w:r>
            <w:r w:rsidRPr="003113C7">
              <w:rPr>
                <w:bCs/>
                <w:sz w:val="28"/>
                <w:szCs w:val="28"/>
              </w:rPr>
              <w:t xml:space="preserve"> </w:t>
            </w:r>
            <w:proofErr w:type="spellStart"/>
            <w:r w:rsidRPr="003113C7">
              <w:rPr>
                <w:bCs/>
                <w:sz w:val="28"/>
                <w:szCs w:val="28"/>
                <w:lang w:val="en-US"/>
              </w:rPr>
              <w:t>panjarasining</w:t>
            </w:r>
            <w:proofErr w:type="spellEnd"/>
            <w:r w:rsidRPr="003113C7">
              <w:rPr>
                <w:bCs/>
                <w:sz w:val="28"/>
                <w:szCs w:val="28"/>
              </w:rPr>
              <w:t>)</w:t>
            </w:r>
          </w:p>
          <w:p w14:paraId="65A218AB" w14:textId="77777777" w:rsidR="00531151" w:rsidRPr="003113C7" w:rsidRDefault="00531151" w:rsidP="00F23303">
            <w:pPr>
              <w:shd w:val="clear" w:color="auto" w:fill="FFFFFF"/>
              <w:ind w:right="43"/>
              <w:rPr>
                <w:b/>
                <w:bCs/>
                <w:sz w:val="28"/>
                <w:szCs w:val="28"/>
                <w:lang w:val="uz-Cyrl-UZ"/>
              </w:rPr>
            </w:pPr>
            <w:r w:rsidRPr="003113C7">
              <w:rPr>
                <w:bCs/>
                <w:sz w:val="28"/>
                <w:szCs w:val="28"/>
              </w:rPr>
              <w:t xml:space="preserve">       </w:t>
            </w:r>
            <w:r w:rsidRPr="003113C7">
              <w:rPr>
                <w:bCs/>
                <w:sz w:val="28"/>
                <w:szCs w:val="28"/>
                <w:lang w:val="uz-Cyrl-UZ"/>
              </w:rPr>
              <w:t>магистрал фидер (антенна панжарасининг)</w:t>
            </w:r>
          </w:p>
          <w:p w14:paraId="1699425F"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sz w:val="28"/>
                <w:szCs w:val="28"/>
                <w:lang w:val="en-US"/>
              </w:rPr>
              <w:t xml:space="preserve"> trunk feeder </w:t>
            </w:r>
            <w:r w:rsidRPr="003113C7">
              <w:rPr>
                <w:sz w:val="28"/>
                <w:szCs w:val="28"/>
                <w:lang w:val="en-US"/>
              </w:rPr>
              <w:br/>
              <w:t>(of the antenna array)</w:t>
            </w:r>
          </w:p>
        </w:tc>
        <w:tc>
          <w:tcPr>
            <w:tcW w:w="6260" w:type="dxa"/>
          </w:tcPr>
          <w:p w14:paraId="1093FFB8"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rPr>
              <w:t xml:space="preserve">Фидер, соединяющий выход </w:t>
            </w:r>
            <w:proofErr w:type="spellStart"/>
            <w:r w:rsidRPr="003113C7">
              <w:rPr>
                <w:iCs/>
                <w:sz w:val="28"/>
                <w:szCs w:val="28"/>
              </w:rPr>
              <w:t>диаграммообразующей</w:t>
            </w:r>
            <w:proofErr w:type="spellEnd"/>
            <w:r w:rsidRPr="003113C7">
              <w:rPr>
                <w:iCs/>
                <w:sz w:val="28"/>
                <w:szCs w:val="28"/>
              </w:rPr>
              <w:t xml:space="preserve"> схемы с соответствующим входом антенной решетки.</w:t>
            </w:r>
          </w:p>
          <w:p w14:paraId="18C5FB15"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p>
          <w:p w14:paraId="7E3E01CF"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en-US"/>
              </w:rPr>
            </w:pPr>
            <w:r w:rsidRPr="003113C7">
              <w:rPr>
                <w:iCs/>
                <w:sz w:val="28"/>
                <w:szCs w:val="28"/>
                <w:lang w:val="en-US"/>
              </w:rPr>
              <w:t xml:space="preserve">Antenna </w:t>
            </w:r>
            <w:proofErr w:type="spellStart"/>
            <w:r w:rsidRPr="003113C7">
              <w:rPr>
                <w:iCs/>
                <w:sz w:val="28"/>
                <w:szCs w:val="28"/>
                <w:lang w:val="en-US"/>
              </w:rPr>
              <w:t>panjarasining</w:t>
            </w:r>
            <w:proofErr w:type="spellEnd"/>
            <w:r w:rsidRPr="003113C7">
              <w:rPr>
                <w:iCs/>
                <w:sz w:val="28"/>
                <w:szCs w:val="28"/>
                <w:lang w:val="en-US"/>
              </w:rPr>
              <w:t xml:space="preserve"> </w:t>
            </w:r>
            <w:proofErr w:type="spellStart"/>
            <w:r w:rsidRPr="003113C7">
              <w:rPr>
                <w:iCs/>
                <w:sz w:val="28"/>
                <w:szCs w:val="28"/>
                <w:lang w:val="en-US"/>
              </w:rPr>
              <w:t>tegishli</w:t>
            </w:r>
            <w:proofErr w:type="spellEnd"/>
            <w:r w:rsidRPr="003113C7">
              <w:rPr>
                <w:iCs/>
                <w:sz w:val="28"/>
                <w:szCs w:val="28"/>
                <w:lang w:val="en-US"/>
              </w:rPr>
              <w:t xml:space="preserve"> </w:t>
            </w:r>
            <w:proofErr w:type="spellStart"/>
            <w:r w:rsidRPr="003113C7">
              <w:rPr>
                <w:iCs/>
                <w:sz w:val="28"/>
                <w:szCs w:val="28"/>
                <w:lang w:val="en-US"/>
              </w:rPr>
              <w:t>kirishi</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diagramma</w:t>
            </w:r>
            <w:proofErr w:type="spellEnd"/>
            <w:r w:rsidRPr="003113C7">
              <w:rPr>
                <w:iCs/>
                <w:sz w:val="28"/>
                <w:szCs w:val="28"/>
                <w:lang w:val="en-US"/>
              </w:rPr>
              <w:t xml:space="preserve"> </w:t>
            </w:r>
            <w:proofErr w:type="spellStart"/>
            <w:r w:rsidRPr="003113C7">
              <w:rPr>
                <w:iCs/>
                <w:sz w:val="28"/>
                <w:szCs w:val="28"/>
                <w:lang w:val="en-US"/>
              </w:rPr>
              <w:t>hosil</w:t>
            </w:r>
            <w:proofErr w:type="spellEnd"/>
            <w:r w:rsidRPr="003113C7">
              <w:rPr>
                <w:iCs/>
                <w:sz w:val="28"/>
                <w:szCs w:val="28"/>
                <w:lang w:val="en-US"/>
              </w:rPr>
              <w:t xml:space="preserve"> </w:t>
            </w:r>
            <w:proofErr w:type="spellStart"/>
            <w:r w:rsidRPr="003113C7">
              <w:rPr>
                <w:iCs/>
                <w:sz w:val="28"/>
                <w:szCs w:val="28"/>
                <w:lang w:val="en-US"/>
              </w:rPr>
              <w:t>qiluvchi</w:t>
            </w:r>
            <w:proofErr w:type="spellEnd"/>
            <w:r w:rsidRPr="003113C7">
              <w:rPr>
                <w:iCs/>
                <w:sz w:val="28"/>
                <w:szCs w:val="28"/>
                <w:lang w:val="en-US"/>
              </w:rPr>
              <w:t xml:space="preserve"> </w:t>
            </w:r>
            <w:proofErr w:type="spellStart"/>
            <w:r w:rsidR="00885933" w:rsidRPr="003113C7">
              <w:rPr>
                <w:iCs/>
                <w:sz w:val="28"/>
                <w:szCs w:val="28"/>
                <w:lang w:val="en-US"/>
              </w:rPr>
              <w:t>s</w:t>
            </w:r>
            <w:r w:rsidRPr="003113C7">
              <w:rPr>
                <w:iCs/>
                <w:sz w:val="28"/>
                <w:szCs w:val="28"/>
                <w:lang w:val="en-US"/>
              </w:rPr>
              <w:t>xemaning</w:t>
            </w:r>
            <w:proofErr w:type="spellEnd"/>
            <w:r w:rsidRPr="003113C7">
              <w:rPr>
                <w:iCs/>
                <w:sz w:val="28"/>
                <w:szCs w:val="28"/>
                <w:lang w:val="en-US"/>
              </w:rPr>
              <w:t xml:space="preserve"> </w:t>
            </w:r>
            <w:proofErr w:type="spellStart"/>
            <w:r w:rsidRPr="003113C7">
              <w:rPr>
                <w:iCs/>
                <w:sz w:val="28"/>
                <w:szCs w:val="28"/>
                <w:lang w:val="en-US"/>
              </w:rPr>
              <w:t>chiqishini</w:t>
            </w:r>
            <w:proofErr w:type="spellEnd"/>
            <w:r w:rsidRPr="003113C7">
              <w:rPr>
                <w:iCs/>
                <w:sz w:val="28"/>
                <w:szCs w:val="28"/>
                <w:lang w:val="en-US"/>
              </w:rPr>
              <w:t xml:space="preserve"> </w:t>
            </w:r>
            <w:proofErr w:type="spellStart"/>
            <w:r w:rsidRPr="003113C7">
              <w:rPr>
                <w:iCs/>
                <w:sz w:val="28"/>
                <w:szCs w:val="28"/>
                <w:lang w:val="en-US"/>
              </w:rPr>
              <w:t>birlashtiruv</w:t>
            </w:r>
            <w:proofErr w:type="spellEnd"/>
            <w:r w:rsidR="00885933" w:rsidRPr="003113C7">
              <w:rPr>
                <w:iCs/>
                <w:sz w:val="28"/>
                <w:szCs w:val="28"/>
                <w:lang w:val="en-US"/>
              </w:rPr>
              <w:t>-</w:t>
            </w:r>
            <w:r w:rsidRPr="003113C7">
              <w:rPr>
                <w:iCs/>
                <w:sz w:val="28"/>
                <w:szCs w:val="28"/>
                <w:lang w:val="en-US"/>
              </w:rPr>
              <w:t xml:space="preserve">chi </w:t>
            </w:r>
            <w:proofErr w:type="spellStart"/>
            <w:r w:rsidRPr="003113C7">
              <w:rPr>
                <w:iCs/>
                <w:sz w:val="28"/>
                <w:szCs w:val="28"/>
                <w:lang w:val="en-US"/>
              </w:rPr>
              <w:t>fider</w:t>
            </w:r>
            <w:proofErr w:type="spellEnd"/>
            <w:r w:rsidRPr="003113C7">
              <w:rPr>
                <w:iCs/>
                <w:sz w:val="28"/>
                <w:szCs w:val="28"/>
                <w:lang w:val="en-US"/>
              </w:rPr>
              <w:t>.</w:t>
            </w:r>
          </w:p>
          <w:p w14:paraId="2BD85058"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en-US"/>
              </w:rPr>
            </w:pPr>
          </w:p>
          <w:p w14:paraId="248F1A6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iCs/>
                <w:sz w:val="28"/>
                <w:szCs w:val="28"/>
                <w:lang w:val="uz-Cyrl-UZ"/>
              </w:rPr>
              <w:t>Антенна панжарасининг тегишли кириши билан диаграмма ҳосил қилувчи схеманинг чиқишини бирлаштирувчи фидер.</w:t>
            </w:r>
          </w:p>
        </w:tc>
      </w:tr>
      <w:tr w:rsidR="00531151" w:rsidRPr="003113C7" w14:paraId="7EBD68C4" w14:textId="77777777" w:rsidTr="00F23303">
        <w:trPr>
          <w:tblCellSpacing w:w="0" w:type="dxa"/>
          <w:jc w:val="center"/>
        </w:trPr>
        <w:tc>
          <w:tcPr>
            <w:tcW w:w="3711" w:type="dxa"/>
          </w:tcPr>
          <w:p w14:paraId="6EE1F28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Магнитная антенна</w:t>
            </w:r>
          </w:p>
          <w:p w14:paraId="6D21F643"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bCs/>
                <w:sz w:val="28"/>
                <w:szCs w:val="28"/>
                <w:lang w:val="uz-Cyrl-UZ"/>
              </w:rPr>
              <w:lastRenderedPageBreak/>
              <w:t>uz -</w:t>
            </w:r>
            <w:r w:rsidRPr="003113C7">
              <w:rPr>
                <w:bCs/>
                <w:sz w:val="28"/>
                <w:szCs w:val="28"/>
                <w:lang w:val="uz-Cyrl-UZ"/>
              </w:rPr>
              <w:t xml:space="preserve"> </w:t>
            </w:r>
            <w:proofErr w:type="spellStart"/>
            <w:r w:rsidRPr="003113C7">
              <w:rPr>
                <w:bCs/>
                <w:sz w:val="28"/>
                <w:szCs w:val="28"/>
                <w:lang w:val="en-US"/>
              </w:rPr>
              <w:t>magnitli</w:t>
            </w:r>
            <w:proofErr w:type="spellEnd"/>
            <w:r w:rsidRPr="003113C7">
              <w:rPr>
                <w:bCs/>
                <w:sz w:val="28"/>
                <w:szCs w:val="28"/>
                <w:lang w:val="en-US"/>
              </w:rPr>
              <w:t xml:space="preserve"> antenna</w:t>
            </w:r>
          </w:p>
          <w:p w14:paraId="4AF164A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en-US"/>
              </w:rPr>
              <w:t xml:space="preserve">       </w:t>
            </w:r>
            <w:r w:rsidRPr="003113C7">
              <w:rPr>
                <w:bCs/>
                <w:sz w:val="28"/>
                <w:szCs w:val="28"/>
                <w:lang w:val="uz-Cyrl-UZ"/>
              </w:rPr>
              <w:t>магнитли антенна</w:t>
            </w:r>
          </w:p>
          <w:p w14:paraId="29AEF4F8"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en -</w:t>
            </w:r>
            <w:r w:rsidRPr="003113C7">
              <w:rPr>
                <w:bCs/>
                <w:sz w:val="28"/>
                <w:szCs w:val="28"/>
                <w:lang w:val="uz-Cyrl-UZ"/>
              </w:rPr>
              <w:t xml:space="preserve"> </w:t>
            </w:r>
            <w:hyperlink r:id="rId11" w:history="1">
              <w:r w:rsidRPr="003113C7">
                <w:rPr>
                  <w:rStyle w:val="Hyperlink"/>
                  <w:color w:val="auto"/>
                  <w:sz w:val="28"/>
                  <w:szCs w:val="28"/>
                  <w:u w:val="none"/>
                  <w:lang w:val="uz-Cyrl-UZ"/>
                </w:rPr>
                <w:t>magnetic antenna</w:t>
              </w:r>
            </w:hyperlink>
          </w:p>
        </w:tc>
        <w:tc>
          <w:tcPr>
            <w:tcW w:w="6260" w:type="dxa"/>
          </w:tcPr>
          <w:p w14:paraId="37F89E91" w14:textId="77777777" w:rsidR="00531151"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lastRenderedPageBreak/>
              <w:t>Рамочная антенна (обычно многовитковая) с сер</w:t>
            </w:r>
            <w:r w:rsidRPr="003113C7">
              <w:rPr>
                <w:sz w:val="28"/>
                <w:szCs w:val="28"/>
              </w:rPr>
              <w:lastRenderedPageBreak/>
              <w:t xml:space="preserve">дечником из магнитного </w:t>
            </w:r>
            <w:proofErr w:type="gramStart"/>
            <w:r w:rsidRPr="003113C7">
              <w:rPr>
                <w:sz w:val="28"/>
                <w:szCs w:val="28"/>
              </w:rPr>
              <w:t>материала</w:t>
            </w:r>
            <w:proofErr w:type="gramEnd"/>
            <w:r w:rsidRPr="003113C7">
              <w:rPr>
                <w:sz w:val="28"/>
                <w:szCs w:val="28"/>
              </w:rPr>
              <w:t xml:space="preserve"> В качестве магнитных материалов чаще всего используют </w:t>
            </w:r>
            <w:proofErr w:type="spellStart"/>
            <w:r w:rsidRPr="003113C7">
              <w:rPr>
                <w:sz w:val="28"/>
                <w:szCs w:val="28"/>
              </w:rPr>
              <w:t>магнитодиэлектрики</w:t>
            </w:r>
            <w:proofErr w:type="spellEnd"/>
            <w:r w:rsidRPr="003113C7">
              <w:rPr>
                <w:sz w:val="28"/>
                <w:szCs w:val="28"/>
              </w:rPr>
              <w:t xml:space="preserve"> ил</w:t>
            </w:r>
            <w:r w:rsidR="00D90CC7" w:rsidRPr="003113C7">
              <w:rPr>
                <w:sz w:val="28"/>
                <w:szCs w:val="28"/>
              </w:rPr>
              <w:t>и ферриты (ферритовая антенна).</w:t>
            </w:r>
          </w:p>
          <w:p w14:paraId="0860BE29" w14:textId="77777777" w:rsidR="00073205" w:rsidRPr="00073205" w:rsidRDefault="00073205" w:rsidP="00F23303">
            <w:pPr>
              <w:widowControl w:val="0"/>
              <w:tabs>
                <w:tab w:val="center" w:pos="4677"/>
                <w:tab w:val="right" w:pos="9355"/>
              </w:tabs>
              <w:autoSpaceDE w:val="0"/>
              <w:autoSpaceDN w:val="0"/>
              <w:adjustRightInd w:val="0"/>
              <w:jc w:val="both"/>
              <w:rPr>
                <w:sz w:val="28"/>
                <w:szCs w:val="28"/>
                <w:lang w:val="en-US"/>
              </w:rPr>
            </w:pPr>
          </w:p>
          <w:p w14:paraId="57E7FDA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Magnitli </w:t>
            </w:r>
            <w:proofErr w:type="spellStart"/>
            <w:r w:rsidRPr="003113C7">
              <w:rPr>
                <w:sz w:val="28"/>
                <w:szCs w:val="28"/>
                <w:lang w:val="en-US"/>
              </w:rPr>
              <w:t>materialdan</w:t>
            </w:r>
            <w:proofErr w:type="spellEnd"/>
            <w:r w:rsidRPr="003113C7">
              <w:rPr>
                <w:sz w:val="28"/>
                <w:szCs w:val="28"/>
                <w:lang w:val="en-US"/>
              </w:rPr>
              <w:t xml:space="preserve"> </w:t>
            </w:r>
            <w:proofErr w:type="spellStart"/>
            <w:r w:rsidRPr="003113C7">
              <w:rPr>
                <w:sz w:val="28"/>
                <w:szCs w:val="28"/>
                <w:lang w:val="en-US"/>
              </w:rPr>
              <w:t>tayyorlangan</w:t>
            </w:r>
            <w:proofErr w:type="spellEnd"/>
            <w:r w:rsidRPr="003113C7">
              <w:rPr>
                <w:sz w:val="28"/>
                <w:szCs w:val="28"/>
                <w:lang w:val="en-US"/>
              </w:rPr>
              <w:t xml:space="preserve"> (</w:t>
            </w:r>
            <w:proofErr w:type="spellStart"/>
            <w:r w:rsidRPr="003113C7">
              <w:rPr>
                <w:sz w:val="28"/>
                <w:szCs w:val="28"/>
                <w:lang w:val="en-US"/>
              </w:rPr>
              <w:t>odatda</w:t>
            </w:r>
            <w:proofErr w:type="spellEnd"/>
            <w:r w:rsidRPr="003113C7">
              <w:rPr>
                <w:sz w:val="28"/>
                <w:szCs w:val="28"/>
                <w:lang w:val="en-US"/>
              </w:rPr>
              <w:t xml:space="preserve"> </w:t>
            </w:r>
            <w:proofErr w:type="spellStart"/>
            <w:proofErr w:type="gramStart"/>
            <w:r w:rsidRPr="003113C7">
              <w:rPr>
                <w:sz w:val="28"/>
                <w:szCs w:val="28"/>
                <w:lang w:val="en-US"/>
              </w:rPr>
              <w:t>ko‘</w:t>
            </w:r>
            <w:proofErr w:type="gramEnd"/>
            <w:r w:rsidRPr="003113C7">
              <w:rPr>
                <w:sz w:val="28"/>
                <w:szCs w:val="28"/>
                <w:lang w:val="en-US"/>
              </w:rPr>
              <w:t>p</w:t>
            </w:r>
            <w:proofErr w:type="spellEnd"/>
            <w:r w:rsidRPr="003113C7">
              <w:rPr>
                <w:sz w:val="28"/>
                <w:szCs w:val="28"/>
                <w:lang w:val="en-US"/>
              </w:rPr>
              <w:t xml:space="preserve"> </w:t>
            </w:r>
            <w:proofErr w:type="spellStart"/>
            <w:r w:rsidRPr="003113C7">
              <w:rPr>
                <w:sz w:val="28"/>
                <w:szCs w:val="28"/>
                <w:lang w:val="en-US"/>
              </w:rPr>
              <w:t>o‘ramli</w:t>
            </w:r>
            <w:proofErr w:type="spellEnd"/>
            <w:r w:rsidRPr="003113C7">
              <w:rPr>
                <w:sz w:val="28"/>
                <w:szCs w:val="28"/>
                <w:lang w:val="en-US"/>
              </w:rPr>
              <w:t xml:space="preserve">) </w:t>
            </w:r>
            <w:proofErr w:type="spellStart"/>
            <w:r w:rsidRPr="003113C7">
              <w:rPr>
                <w:sz w:val="28"/>
                <w:szCs w:val="28"/>
                <w:lang w:val="en-US"/>
              </w:rPr>
              <w:t>o‘zakli</w:t>
            </w:r>
            <w:proofErr w:type="spellEnd"/>
            <w:r w:rsidRPr="003113C7">
              <w:rPr>
                <w:sz w:val="28"/>
                <w:szCs w:val="28"/>
                <w:lang w:val="en-US"/>
              </w:rPr>
              <w:t xml:space="preserve"> </w:t>
            </w:r>
            <w:proofErr w:type="spellStart"/>
            <w:r w:rsidRPr="003113C7">
              <w:rPr>
                <w:sz w:val="28"/>
                <w:szCs w:val="28"/>
                <w:lang w:val="en-US"/>
              </w:rPr>
              <w:t>ramkasimon</w:t>
            </w:r>
            <w:proofErr w:type="spellEnd"/>
            <w:r w:rsidRPr="003113C7">
              <w:rPr>
                <w:sz w:val="28"/>
                <w:szCs w:val="28"/>
                <w:lang w:val="en-US"/>
              </w:rPr>
              <w:t xml:space="preserve"> antenna. Magnitli </w:t>
            </w:r>
            <w:proofErr w:type="spellStart"/>
            <w:r w:rsidRPr="003113C7">
              <w:rPr>
                <w:sz w:val="28"/>
                <w:szCs w:val="28"/>
                <w:lang w:val="en-US"/>
              </w:rPr>
              <w:t>materiallar</w:t>
            </w:r>
            <w:proofErr w:type="spellEnd"/>
            <w:r w:rsidRPr="003113C7">
              <w:rPr>
                <w:sz w:val="28"/>
                <w:szCs w:val="28"/>
                <w:lang w:val="en-US"/>
              </w:rPr>
              <w:t xml:space="preserve"> </w:t>
            </w:r>
            <w:proofErr w:type="spellStart"/>
            <w:r w:rsidRPr="003113C7">
              <w:rPr>
                <w:sz w:val="28"/>
                <w:szCs w:val="28"/>
                <w:lang w:val="en-US"/>
              </w:rPr>
              <w:t>sifatida</w:t>
            </w:r>
            <w:proofErr w:type="spellEnd"/>
            <w:r w:rsidRPr="003113C7">
              <w:rPr>
                <w:sz w:val="28"/>
                <w:szCs w:val="28"/>
                <w:lang w:val="en-US"/>
              </w:rPr>
              <w:t xml:space="preserve"> </w:t>
            </w:r>
            <w:proofErr w:type="spellStart"/>
            <w:r w:rsidRPr="003113C7">
              <w:rPr>
                <w:sz w:val="28"/>
                <w:szCs w:val="28"/>
                <w:lang w:val="en-US"/>
              </w:rPr>
              <w:t>ko‘pincha</w:t>
            </w:r>
            <w:proofErr w:type="spellEnd"/>
            <w:r w:rsidRPr="003113C7">
              <w:rPr>
                <w:sz w:val="28"/>
                <w:szCs w:val="28"/>
                <w:lang w:val="en-US"/>
              </w:rPr>
              <w:t xml:space="preserve"> </w:t>
            </w:r>
            <w:proofErr w:type="spellStart"/>
            <w:r w:rsidRPr="003113C7">
              <w:rPr>
                <w:sz w:val="28"/>
                <w:szCs w:val="28"/>
                <w:lang w:val="en-US"/>
              </w:rPr>
              <w:t>magnitodielektriklar</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ferritla</w:t>
            </w:r>
            <w:r w:rsidR="00D90CC7" w:rsidRPr="003113C7">
              <w:rPr>
                <w:sz w:val="28"/>
                <w:szCs w:val="28"/>
                <w:lang w:val="en-US"/>
              </w:rPr>
              <w:t>r</w:t>
            </w:r>
            <w:proofErr w:type="spellEnd"/>
            <w:r w:rsidR="00D90CC7" w:rsidRPr="003113C7">
              <w:rPr>
                <w:sz w:val="28"/>
                <w:szCs w:val="28"/>
                <w:lang w:val="en-US"/>
              </w:rPr>
              <w:t xml:space="preserve"> (</w:t>
            </w:r>
            <w:proofErr w:type="spellStart"/>
            <w:r w:rsidR="00D90CC7" w:rsidRPr="003113C7">
              <w:rPr>
                <w:sz w:val="28"/>
                <w:szCs w:val="28"/>
                <w:lang w:val="en-US"/>
              </w:rPr>
              <w:t>ferrit</w:t>
            </w:r>
            <w:proofErr w:type="spellEnd"/>
            <w:r w:rsidR="00D90CC7" w:rsidRPr="003113C7">
              <w:rPr>
                <w:sz w:val="28"/>
                <w:szCs w:val="28"/>
                <w:lang w:val="en-US"/>
              </w:rPr>
              <w:t xml:space="preserve"> antenna) </w:t>
            </w:r>
            <w:proofErr w:type="spellStart"/>
            <w:r w:rsidR="00D90CC7" w:rsidRPr="003113C7">
              <w:rPr>
                <w:sz w:val="28"/>
                <w:szCs w:val="28"/>
                <w:lang w:val="en-US"/>
              </w:rPr>
              <w:t>ishlatiladi</w:t>
            </w:r>
            <w:proofErr w:type="spellEnd"/>
            <w:r w:rsidR="00D90CC7" w:rsidRPr="003113C7">
              <w:rPr>
                <w:sz w:val="28"/>
                <w:szCs w:val="28"/>
                <w:lang w:val="en-US"/>
              </w:rPr>
              <w:t>.</w:t>
            </w:r>
          </w:p>
          <w:p w14:paraId="79FB2631" w14:textId="77777777" w:rsidR="00E75937" w:rsidRPr="003113C7" w:rsidRDefault="00E75937" w:rsidP="00F23303">
            <w:pPr>
              <w:widowControl w:val="0"/>
              <w:tabs>
                <w:tab w:val="center" w:pos="4677"/>
                <w:tab w:val="right" w:pos="9355"/>
              </w:tabs>
              <w:autoSpaceDE w:val="0"/>
              <w:autoSpaceDN w:val="0"/>
              <w:adjustRightInd w:val="0"/>
              <w:jc w:val="both"/>
              <w:rPr>
                <w:sz w:val="28"/>
                <w:szCs w:val="28"/>
                <w:lang w:val="uz-Cyrl-UZ"/>
              </w:rPr>
            </w:pPr>
          </w:p>
          <w:p w14:paraId="32F511EC" w14:textId="77777777" w:rsidR="00531151" w:rsidRPr="003113C7" w:rsidRDefault="00531151" w:rsidP="00E75937">
            <w:pPr>
              <w:jc w:val="both"/>
              <w:rPr>
                <w:sz w:val="28"/>
                <w:szCs w:val="28"/>
                <w:lang w:val="uz-Cyrl-UZ"/>
              </w:rPr>
            </w:pPr>
            <w:r w:rsidRPr="003113C7">
              <w:rPr>
                <w:sz w:val="28"/>
                <w:szCs w:val="28"/>
                <w:lang w:val="uz-Cyrl-UZ"/>
              </w:rPr>
              <w:t>Магнитли материалдан тайёрланган (одатда кўп ўрамли) ўзакли рамкасимон антенна. Магнит</w:t>
            </w:r>
            <w:r w:rsidR="00D90CC7" w:rsidRPr="003113C7">
              <w:rPr>
                <w:sz w:val="28"/>
                <w:szCs w:val="28"/>
                <w:lang w:val="uz-Cyrl-UZ"/>
              </w:rPr>
              <w:t xml:space="preserve">ли материаллар сифатида кўпинча </w:t>
            </w:r>
            <w:r w:rsidRPr="003113C7">
              <w:rPr>
                <w:sz w:val="28"/>
                <w:szCs w:val="28"/>
                <w:lang w:val="uz-Cyrl-UZ"/>
              </w:rPr>
              <w:t>магнитодиэлек</w:t>
            </w:r>
            <w:r w:rsidR="00D90CC7" w:rsidRPr="003113C7">
              <w:rPr>
                <w:sz w:val="28"/>
                <w:szCs w:val="28"/>
                <w:lang w:val="uz-Cyrl-UZ"/>
              </w:rPr>
              <w:t>-</w:t>
            </w:r>
            <w:r w:rsidRPr="003113C7">
              <w:rPr>
                <w:sz w:val="28"/>
                <w:szCs w:val="28"/>
                <w:lang w:val="uz-Cyrl-UZ"/>
              </w:rPr>
              <w:t>триклар ёки ферритл</w:t>
            </w:r>
            <w:r w:rsidR="00D90CC7" w:rsidRPr="003113C7">
              <w:rPr>
                <w:sz w:val="28"/>
                <w:szCs w:val="28"/>
                <w:lang w:val="uz-Cyrl-UZ"/>
              </w:rPr>
              <w:t>ар (феррит антенна) ишлати</w:t>
            </w:r>
            <w:r w:rsidR="00621AF7" w:rsidRPr="003113C7">
              <w:rPr>
                <w:sz w:val="28"/>
                <w:szCs w:val="28"/>
                <w:lang w:val="uz-Cyrl-UZ"/>
              </w:rPr>
              <w:t>-</w:t>
            </w:r>
            <w:r w:rsidR="00D90CC7" w:rsidRPr="003113C7">
              <w:rPr>
                <w:sz w:val="28"/>
                <w:szCs w:val="28"/>
                <w:lang w:val="uz-Cyrl-UZ"/>
              </w:rPr>
              <w:t>лади.</w:t>
            </w:r>
          </w:p>
        </w:tc>
      </w:tr>
      <w:tr w:rsidR="00531151" w:rsidRPr="00073205" w14:paraId="2F066F26" w14:textId="77777777" w:rsidTr="00F23303">
        <w:trPr>
          <w:tblCellSpacing w:w="0" w:type="dxa"/>
          <w:jc w:val="center"/>
        </w:trPr>
        <w:tc>
          <w:tcPr>
            <w:tcW w:w="3711" w:type="dxa"/>
          </w:tcPr>
          <w:p w14:paraId="436925D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Магнитная волна</w:t>
            </w:r>
          </w:p>
          <w:p w14:paraId="33DD355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magnit to</w:t>
            </w:r>
            <w:r w:rsidRPr="003113C7">
              <w:rPr>
                <w:rFonts w:ascii="Cambria Math" w:hAnsi="Cambria Math" w:cs="Cambria Math"/>
                <w:bCs/>
                <w:sz w:val="28"/>
                <w:szCs w:val="28"/>
                <w:lang w:val="uz-Cyrl-UZ"/>
              </w:rPr>
              <w:t>ʻ</w:t>
            </w:r>
            <w:r w:rsidRPr="003113C7">
              <w:rPr>
                <w:bCs/>
                <w:sz w:val="28"/>
                <w:szCs w:val="28"/>
                <w:lang w:val="uz-Cyrl-UZ"/>
              </w:rPr>
              <w:t>lqin</w:t>
            </w:r>
          </w:p>
          <w:p w14:paraId="48535591"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магнит тўлқин</w:t>
            </w:r>
          </w:p>
          <w:p w14:paraId="40068028"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magnetic wave</w:t>
            </w:r>
          </w:p>
        </w:tc>
        <w:tc>
          <w:tcPr>
            <w:tcW w:w="6260" w:type="dxa"/>
          </w:tcPr>
          <w:p w14:paraId="546F4843" w14:textId="77777777" w:rsidR="00531151" w:rsidRPr="003113C7" w:rsidRDefault="00531151" w:rsidP="00F23303">
            <w:pPr>
              <w:jc w:val="both"/>
              <w:rPr>
                <w:sz w:val="28"/>
                <w:szCs w:val="28"/>
                <w:lang w:val="uz-Cyrl-UZ"/>
              </w:rPr>
            </w:pPr>
            <w:r w:rsidRPr="003113C7">
              <w:rPr>
                <w:iCs/>
                <w:sz w:val="28"/>
                <w:szCs w:val="28"/>
              </w:rPr>
              <w:t>Электромагнитная волна, вектор напряженности магнитного поля которой имеет поперечную и продольную составляющие, а вектор напряженности электрического поля лежит в плоскости, перпендикулярной направлению распространения.</w:t>
            </w:r>
          </w:p>
          <w:p w14:paraId="4C3401FD" w14:textId="77777777" w:rsidR="00531151" w:rsidRPr="003113C7" w:rsidRDefault="00531151" w:rsidP="00F23303">
            <w:pPr>
              <w:jc w:val="both"/>
              <w:rPr>
                <w:sz w:val="28"/>
                <w:szCs w:val="28"/>
                <w:lang w:val="uz-Cyrl-UZ"/>
              </w:rPr>
            </w:pPr>
          </w:p>
          <w:p w14:paraId="023D23FA" w14:textId="77777777" w:rsidR="00531151" w:rsidRPr="003113C7" w:rsidRDefault="00531151" w:rsidP="00F23303">
            <w:pPr>
              <w:jc w:val="both"/>
              <w:rPr>
                <w:sz w:val="28"/>
                <w:szCs w:val="28"/>
                <w:lang w:val="uz-Cyrl-UZ"/>
              </w:rPr>
            </w:pPr>
            <w:r w:rsidRPr="003113C7">
              <w:rPr>
                <w:sz w:val="28"/>
                <w:szCs w:val="28"/>
                <w:lang w:val="uz-Cyrl-UZ"/>
              </w:rPr>
              <w:t>Magnit maydonining kuchlanganlik vektori ko</w:t>
            </w:r>
            <w:r w:rsidRPr="003113C7">
              <w:rPr>
                <w:rFonts w:ascii="Cambria Math" w:hAnsi="Cambria Math" w:cs="Cambria Math"/>
                <w:sz w:val="28"/>
                <w:szCs w:val="28"/>
                <w:lang w:val="uz-Cyrl-UZ"/>
              </w:rPr>
              <w:t>ʻ</w:t>
            </w:r>
            <w:r w:rsidRPr="003113C7">
              <w:rPr>
                <w:sz w:val="28"/>
                <w:szCs w:val="28"/>
                <w:lang w:val="uz-Cyrl-UZ"/>
              </w:rPr>
              <w:t>nda</w:t>
            </w:r>
            <w:r w:rsidR="00621AF7" w:rsidRPr="003113C7">
              <w:rPr>
                <w:sz w:val="28"/>
                <w:szCs w:val="28"/>
                <w:lang w:val="uz-Cyrl-UZ"/>
              </w:rPr>
              <w:t>-</w:t>
            </w:r>
            <w:r w:rsidRPr="003113C7">
              <w:rPr>
                <w:sz w:val="28"/>
                <w:szCs w:val="28"/>
                <w:lang w:val="uz-Cyrl-UZ"/>
              </w:rPr>
              <w:t>lang va bo</w:t>
            </w:r>
            <w:r w:rsidRPr="003113C7">
              <w:rPr>
                <w:rFonts w:ascii="Cambria Math" w:hAnsi="Cambria Math" w:cs="Cambria Math"/>
                <w:sz w:val="28"/>
                <w:szCs w:val="28"/>
                <w:lang w:val="uz-Cyrl-UZ"/>
              </w:rPr>
              <w:t>ʻ</w:t>
            </w:r>
            <w:r w:rsidRPr="003113C7">
              <w:rPr>
                <w:sz w:val="28"/>
                <w:szCs w:val="28"/>
                <w:lang w:val="uz-Cyrl-UZ"/>
              </w:rPr>
              <w:t>ylama tashkil qiluvchiga ega, elektr may</w:t>
            </w:r>
            <w:r w:rsidR="00621AF7" w:rsidRPr="003113C7">
              <w:rPr>
                <w:sz w:val="28"/>
                <w:szCs w:val="28"/>
                <w:lang w:val="uz-Cyrl-UZ"/>
              </w:rPr>
              <w:t>-</w:t>
            </w:r>
            <w:r w:rsidRPr="003113C7">
              <w:rPr>
                <w:sz w:val="28"/>
                <w:szCs w:val="28"/>
                <w:lang w:val="uz-Cyrl-UZ"/>
              </w:rPr>
              <w:t>donining kuchlanganlik vektori esa tarqalish yo</w:t>
            </w:r>
            <w:r w:rsidRPr="003113C7">
              <w:rPr>
                <w:rFonts w:ascii="Cambria Math" w:hAnsi="Cambria Math" w:cs="Cambria Math"/>
                <w:sz w:val="28"/>
                <w:szCs w:val="28"/>
                <w:lang w:val="uz-Cyrl-UZ"/>
              </w:rPr>
              <w:t>ʻ</w:t>
            </w:r>
            <w:r w:rsidRPr="003113C7">
              <w:rPr>
                <w:sz w:val="28"/>
                <w:szCs w:val="28"/>
                <w:lang w:val="uz-Cyrl-UZ"/>
              </w:rPr>
              <w:t>nali</w:t>
            </w:r>
            <w:r w:rsidR="00621AF7" w:rsidRPr="003113C7">
              <w:rPr>
                <w:sz w:val="28"/>
                <w:szCs w:val="28"/>
                <w:lang w:val="uz-Cyrl-UZ"/>
              </w:rPr>
              <w:t>-</w:t>
            </w:r>
            <w:r w:rsidRPr="003113C7">
              <w:rPr>
                <w:sz w:val="28"/>
                <w:szCs w:val="28"/>
                <w:lang w:val="uz-Cyrl-UZ"/>
              </w:rPr>
              <w:t>shiga perpendikulyar tekislikda yotadigan elektro</w:t>
            </w:r>
            <w:r w:rsidR="00621AF7" w:rsidRPr="003113C7">
              <w:rPr>
                <w:sz w:val="28"/>
                <w:szCs w:val="28"/>
                <w:lang w:val="uz-Cyrl-UZ"/>
              </w:rPr>
              <w:t>-</w:t>
            </w:r>
            <w:r w:rsidRPr="003113C7">
              <w:rPr>
                <w:sz w:val="28"/>
                <w:szCs w:val="28"/>
                <w:lang w:val="uz-Cyrl-UZ"/>
              </w:rPr>
              <w:t>magnit to</w:t>
            </w:r>
            <w:r w:rsidRPr="003113C7">
              <w:rPr>
                <w:rFonts w:ascii="Cambria Math" w:hAnsi="Cambria Math" w:cs="Cambria Math"/>
                <w:sz w:val="28"/>
                <w:szCs w:val="28"/>
                <w:lang w:val="uz-Cyrl-UZ"/>
              </w:rPr>
              <w:t>ʻ</w:t>
            </w:r>
            <w:r w:rsidRPr="003113C7">
              <w:rPr>
                <w:sz w:val="28"/>
                <w:szCs w:val="28"/>
                <w:lang w:val="uz-Cyrl-UZ"/>
              </w:rPr>
              <w:t>lqin.</w:t>
            </w:r>
          </w:p>
          <w:p w14:paraId="7E99D1DB" w14:textId="77777777" w:rsidR="00531151" w:rsidRPr="003113C7" w:rsidRDefault="00531151" w:rsidP="00F23303">
            <w:pPr>
              <w:jc w:val="both"/>
              <w:rPr>
                <w:sz w:val="28"/>
                <w:szCs w:val="28"/>
                <w:lang w:val="uz-Cyrl-UZ"/>
              </w:rPr>
            </w:pPr>
          </w:p>
          <w:p w14:paraId="6E14CCEC" w14:textId="77777777" w:rsidR="00531151" w:rsidRPr="003113C7" w:rsidRDefault="00531151" w:rsidP="00F23303">
            <w:pPr>
              <w:jc w:val="both"/>
              <w:rPr>
                <w:iCs/>
                <w:sz w:val="28"/>
                <w:szCs w:val="28"/>
                <w:lang w:val="uz-Cyrl-UZ"/>
              </w:rPr>
            </w:pPr>
            <w:r w:rsidRPr="003113C7">
              <w:rPr>
                <w:iCs/>
                <w:sz w:val="28"/>
                <w:szCs w:val="28"/>
                <w:lang w:val="uz-Cyrl-UZ"/>
              </w:rPr>
              <w:t>Магнит майдонининг кучланганлик вектори кўн</w:t>
            </w:r>
            <w:r w:rsidR="00621AF7" w:rsidRPr="003113C7">
              <w:rPr>
                <w:iCs/>
                <w:sz w:val="28"/>
                <w:szCs w:val="28"/>
                <w:lang w:val="uz-Cyrl-UZ"/>
              </w:rPr>
              <w:t>-</w:t>
            </w:r>
            <w:r w:rsidRPr="003113C7">
              <w:rPr>
                <w:iCs/>
                <w:sz w:val="28"/>
                <w:szCs w:val="28"/>
                <w:lang w:val="uz-Cyrl-UZ"/>
              </w:rPr>
              <w:t>даланг ва бўйлама ташкил қилувчига эга, электр майдонининг кучланганлик вектори эса тарқалиш йўналишига перпендикуляр текисликда ётадиган электромагнит тўлқин.</w:t>
            </w:r>
          </w:p>
        </w:tc>
      </w:tr>
      <w:tr w:rsidR="00531151" w:rsidRPr="00073205" w14:paraId="5A5654D6" w14:textId="77777777" w:rsidTr="00F23303">
        <w:trPr>
          <w:tblCellSpacing w:w="0" w:type="dxa"/>
          <w:jc w:val="center"/>
        </w:trPr>
        <w:tc>
          <w:tcPr>
            <w:tcW w:w="3711" w:type="dxa"/>
          </w:tcPr>
          <w:p w14:paraId="24E2D08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Магнитная индукция</w:t>
            </w:r>
          </w:p>
          <w:p w14:paraId="2C67C9E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magnit induksiya</w:t>
            </w:r>
          </w:p>
          <w:p w14:paraId="24BA69FB"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магнит индукция</w:t>
            </w:r>
          </w:p>
          <w:p w14:paraId="1E8096B4" w14:textId="77777777" w:rsidR="00531151" w:rsidRPr="003113C7" w:rsidRDefault="00531151" w:rsidP="00F23303">
            <w:pPr>
              <w:outlineLvl w:val="0"/>
              <w:rPr>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magnetic flux density,</w:t>
            </w:r>
          </w:p>
          <w:p w14:paraId="46224D09" w14:textId="77777777" w:rsidR="00531151" w:rsidRPr="003113C7" w:rsidRDefault="00531151" w:rsidP="00F23303">
            <w:pPr>
              <w:outlineLvl w:val="0"/>
              <w:rPr>
                <w:b/>
                <w:bCs/>
                <w:sz w:val="28"/>
                <w:szCs w:val="28"/>
                <w:lang w:val="uz-Cyrl-UZ"/>
              </w:rPr>
            </w:pPr>
            <w:r w:rsidRPr="003113C7">
              <w:rPr>
                <w:sz w:val="28"/>
                <w:szCs w:val="28"/>
                <w:lang w:val="en-US"/>
              </w:rPr>
              <w:t>flux density, induction density, magnetic displacement</w:t>
            </w:r>
          </w:p>
        </w:tc>
        <w:tc>
          <w:tcPr>
            <w:tcW w:w="6260" w:type="dxa"/>
          </w:tcPr>
          <w:p w14:paraId="2CF21D59" w14:textId="77777777" w:rsidR="00531151" w:rsidRPr="003113C7" w:rsidRDefault="00531151" w:rsidP="00F23303">
            <w:pPr>
              <w:jc w:val="both"/>
              <w:rPr>
                <w:iCs/>
                <w:sz w:val="28"/>
                <w:szCs w:val="28"/>
                <w:lang w:val="uz-Cyrl-UZ"/>
              </w:rPr>
            </w:pPr>
            <w:r w:rsidRPr="003113C7">
              <w:rPr>
                <w:iCs/>
                <w:sz w:val="28"/>
                <w:szCs w:val="28"/>
              </w:rPr>
              <w:t xml:space="preserve">Векторная величина, характеризующая магнитное поле и определяющая силу, действующую на </w:t>
            </w:r>
            <w:proofErr w:type="spellStart"/>
            <w:r w:rsidRPr="003113C7">
              <w:rPr>
                <w:iCs/>
                <w:sz w:val="28"/>
                <w:szCs w:val="28"/>
              </w:rPr>
              <w:t>дви</w:t>
            </w:r>
            <w:r w:rsidR="00621AF7" w:rsidRPr="003113C7">
              <w:rPr>
                <w:iCs/>
                <w:sz w:val="28"/>
                <w:szCs w:val="28"/>
              </w:rPr>
              <w:t>-</w:t>
            </w:r>
            <w:r w:rsidRPr="003113C7">
              <w:rPr>
                <w:iCs/>
                <w:sz w:val="28"/>
                <w:szCs w:val="28"/>
              </w:rPr>
              <w:t>жущуюся</w:t>
            </w:r>
            <w:proofErr w:type="spellEnd"/>
            <w:r w:rsidRPr="003113C7">
              <w:rPr>
                <w:iCs/>
                <w:sz w:val="28"/>
                <w:szCs w:val="28"/>
              </w:rPr>
              <w:t xml:space="preserve"> электрически заряженную частицу со стороны магнитного поля.</w:t>
            </w:r>
          </w:p>
          <w:p w14:paraId="5F5CB952" w14:textId="77777777" w:rsidR="00531151" w:rsidRPr="003113C7" w:rsidRDefault="00531151" w:rsidP="00F23303">
            <w:pPr>
              <w:jc w:val="both"/>
              <w:rPr>
                <w:iCs/>
                <w:sz w:val="28"/>
                <w:szCs w:val="28"/>
                <w:lang w:val="uz-Cyrl-UZ"/>
              </w:rPr>
            </w:pPr>
          </w:p>
          <w:p w14:paraId="033E5E67" w14:textId="77777777" w:rsidR="00531151" w:rsidRPr="003113C7" w:rsidRDefault="00531151" w:rsidP="00F23303">
            <w:pPr>
              <w:jc w:val="both"/>
              <w:rPr>
                <w:iCs/>
                <w:sz w:val="28"/>
                <w:szCs w:val="28"/>
                <w:lang w:val="uz-Cyrl-UZ"/>
              </w:rPr>
            </w:pPr>
            <w:r w:rsidRPr="003113C7">
              <w:rPr>
                <w:iCs/>
                <w:sz w:val="28"/>
                <w:szCs w:val="28"/>
                <w:lang w:val="uz-Cyrl-UZ"/>
              </w:rPr>
              <w:t>Magnit maydonini va magnit maydoni tomonidan elektr jihatidan zaryadlangan harakatlanadigan zarra</w:t>
            </w:r>
            <w:r w:rsidR="00621AF7" w:rsidRPr="003113C7">
              <w:rPr>
                <w:iCs/>
                <w:sz w:val="28"/>
                <w:szCs w:val="28"/>
                <w:lang w:val="uz-Cyrl-UZ"/>
              </w:rPr>
              <w:t>-</w:t>
            </w:r>
            <w:r w:rsidRPr="003113C7">
              <w:rPr>
                <w:iCs/>
                <w:sz w:val="28"/>
                <w:szCs w:val="28"/>
                <w:lang w:val="uz-Cyrl-UZ"/>
              </w:rPr>
              <w:t>larga ta’sir etadigan kuchni tavsiflaydigan vektor kattalik.</w:t>
            </w:r>
          </w:p>
          <w:p w14:paraId="0AB84035" w14:textId="77777777" w:rsidR="00531151" w:rsidRPr="003113C7" w:rsidRDefault="00531151" w:rsidP="00F23303">
            <w:pPr>
              <w:jc w:val="both"/>
              <w:rPr>
                <w:iCs/>
                <w:sz w:val="28"/>
                <w:szCs w:val="28"/>
                <w:lang w:val="uz-Cyrl-UZ"/>
              </w:rPr>
            </w:pPr>
          </w:p>
          <w:p w14:paraId="5983D9DE" w14:textId="77777777" w:rsidR="00531151" w:rsidRPr="003113C7" w:rsidRDefault="00531151" w:rsidP="00F23303">
            <w:pPr>
              <w:jc w:val="both"/>
              <w:rPr>
                <w:sz w:val="28"/>
                <w:szCs w:val="28"/>
                <w:lang w:val="uz-Cyrl-UZ"/>
              </w:rPr>
            </w:pPr>
            <w:r w:rsidRPr="003113C7">
              <w:rPr>
                <w:iCs/>
                <w:sz w:val="28"/>
                <w:szCs w:val="28"/>
                <w:lang w:val="uz-Cyrl-UZ"/>
              </w:rPr>
              <w:t xml:space="preserve">Магнит майдонини ва магнит майдони томонидан </w:t>
            </w:r>
            <w:r w:rsidRPr="003113C7">
              <w:rPr>
                <w:sz w:val="28"/>
                <w:szCs w:val="28"/>
                <w:lang w:val="uz-Cyrl-UZ"/>
              </w:rPr>
              <w:lastRenderedPageBreak/>
              <w:t>электр жиҳатидан зарядланган ҳаракатланадиган зарраларга таъсир этадиган кучни тавсифлайдиган вектор катталик.</w:t>
            </w:r>
          </w:p>
          <w:p w14:paraId="3249F55A" w14:textId="77777777" w:rsidR="00621AF7" w:rsidRPr="003113C7" w:rsidRDefault="00621AF7" w:rsidP="00F23303">
            <w:pPr>
              <w:jc w:val="both"/>
              <w:rPr>
                <w:i/>
                <w:iCs/>
                <w:sz w:val="28"/>
                <w:szCs w:val="28"/>
                <w:lang w:val="uz-Cyrl-UZ"/>
              </w:rPr>
            </w:pPr>
          </w:p>
        </w:tc>
      </w:tr>
      <w:tr w:rsidR="00531151" w:rsidRPr="00073205" w14:paraId="1A9F6BF9" w14:textId="77777777" w:rsidTr="00F23303">
        <w:trPr>
          <w:tblCellSpacing w:w="0" w:type="dxa"/>
          <w:jc w:val="center"/>
        </w:trPr>
        <w:tc>
          <w:tcPr>
            <w:tcW w:w="3711" w:type="dxa"/>
          </w:tcPr>
          <w:p w14:paraId="3D01791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Магнитная проницаемость</w:t>
            </w:r>
          </w:p>
          <w:p w14:paraId="7C8F885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magnit o</w:t>
            </w:r>
            <w:r w:rsidR="00E75937" w:rsidRPr="003113C7">
              <w:rPr>
                <w:bCs/>
                <w:sz w:val="28"/>
                <w:szCs w:val="28"/>
                <w:lang w:val="uz-Cyrl-UZ"/>
              </w:rPr>
              <w:t>‘</w:t>
            </w:r>
            <w:r w:rsidRPr="003113C7">
              <w:rPr>
                <w:bCs/>
                <w:sz w:val="28"/>
                <w:szCs w:val="28"/>
                <w:lang w:val="uz-Cyrl-UZ"/>
              </w:rPr>
              <w:t>tkazuvchanlik</w:t>
            </w:r>
          </w:p>
          <w:p w14:paraId="296FB1FA"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магнит ўтказувчанлик</w:t>
            </w:r>
          </w:p>
          <w:p w14:paraId="3D0B9B43"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magnetic permeability, permeability</w:t>
            </w:r>
          </w:p>
        </w:tc>
        <w:tc>
          <w:tcPr>
            <w:tcW w:w="6260" w:type="dxa"/>
          </w:tcPr>
          <w:p w14:paraId="01503235" w14:textId="77777777" w:rsidR="00531151" w:rsidRPr="003113C7" w:rsidRDefault="00531151" w:rsidP="00F23303">
            <w:pPr>
              <w:jc w:val="both"/>
              <w:rPr>
                <w:iCs/>
                <w:sz w:val="28"/>
                <w:szCs w:val="28"/>
                <w:lang w:val="uz-Cyrl-UZ"/>
              </w:rPr>
            </w:pPr>
            <w:r w:rsidRPr="003113C7">
              <w:rPr>
                <w:iCs/>
                <w:sz w:val="28"/>
                <w:szCs w:val="28"/>
              </w:rPr>
              <w:t>Физическая величина, характеризующая связь между магнитной индукцией и напряженнос</w:t>
            </w:r>
            <w:r w:rsidR="00D90CC7" w:rsidRPr="003113C7">
              <w:rPr>
                <w:iCs/>
                <w:sz w:val="28"/>
                <w:szCs w:val="28"/>
              </w:rPr>
              <w:t>тью магнитного поля в веществе.</w:t>
            </w:r>
          </w:p>
          <w:p w14:paraId="7CA2DF10" w14:textId="77777777" w:rsidR="00E75937" w:rsidRPr="003113C7" w:rsidRDefault="00E75937" w:rsidP="00F23303">
            <w:pPr>
              <w:jc w:val="both"/>
              <w:rPr>
                <w:iCs/>
                <w:sz w:val="18"/>
                <w:szCs w:val="18"/>
                <w:lang w:val="uz-Cyrl-UZ"/>
              </w:rPr>
            </w:pPr>
          </w:p>
          <w:p w14:paraId="0F54516B" w14:textId="77777777" w:rsidR="00531151" w:rsidRPr="003113C7" w:rsidRDefault="00531151" w:rsidP="00F23303">
            <w:pPr>
              <w:jc w:val="both"/>
              <w:rPr>
                <w:iCs/>
                <w:sz w:val="28"/>
                <w:szCs w:val="28"/>
                <w:lang w:val="en-US"/>
              </w:rPr>
            </w:pPr>
            <w:proofErr w:type="spellStart"/>
            <w:r w:rsidRPr="003113C7">
              <w:rPr>
                <w:iCs/>
                <w:sz w:val="28"/>
                <w:szCs w:val="28"/>
                <w:lang w:val="en-US"/>
              </w:rPr>
              <w:t>Moddaning</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induksiyasi</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maydoni</w:t>
            </w:r>
            <w:proofErr w:type="spellEnd"/>
            <w:r w:rsidRPr="003113C7">
              <w:rPr>
                <w:iCs/>
                <w:sz w:val="28"/>
                <w:szCs w:val="28"/>
                <w:lang w:val="en-US"/>
              </w:rPr>
              <w:t xml:space="preserve"> </w:t>
            </w:r>
            <w:proofErr w:type="spellStart"/>
            <w:r w:rsidRPr="003113C7">
              <w:rPr>
                <w:iCs/>
                <w:sz w:val="28"/>
                <w:szCs w:val="28"/>
                <w:lang w:val="en-US"/>
              </w:rPr>
              <w:t>kuchlanganligi</w:t>
            </w:r>
            <w:proofErr w:type="spellEnd"/>
            <w:r w:rsidRPr="003113C7">
              <w:rPr>
                <w:iCs/>
                <w:sz w:val="28"/>
                <w:szCs w:val="28"/>
                <w:lang w:val="en-US"/>
              </w:rPr>
              <w:t xml:space="preserve"> </w:t>
            </w:r>
            <w:proofErr w:type="spellStart"/>
            <w:r w:rsidRPr="003113C7">
              <w:rPr>
                <w:iCs/>
                <w:sz w:val="28"/>
                <w:szCs w:val="28"/>
                <w:lang w:val="en-US"/>
              </w:rPr>
              <w:t>o‘rtasidagi</w:t>
            </w:r>
            <w:proofErr w:type="spellEnd"/>
            <w:r w:rsidRPr="003113C7">
              <w:rPr>
                <w:iCs/>
                <w:sz w:val="28"/>
                <w:szCs w:val="28"/>
                <w:lang w:val="en-US"/>
              </w:rPr>
              <w:t xml:space="preserve"> </w:t>
            </w:r>
            <w:proofErr w:type="spellStart"/>
            <w:r w:rsidRPr="003113C7">
              <w:rPr>
                <w:iCs/>
                <w:sz w:val="28"/>
                <w:szCs w:val="28"/>
                <w:lang w:val="en-US"/>
              </w:rPr>
              <w:t>aloqa</w:t>
            </w:r>
            <w:r w:rsidR="00D90CC7" w:rsidRPr="003113C7">
              <w:rPr>
                <w:iCs/>
                <w:sz w:val="28"/>
                <w:szCs w:val="28"/>
                <w:lang w:val="en-US"/>
              </w:rPr>
              <w:t>ni</w:t>
            </w:r>
            <w:proofErr w:type="spellEnd"/>
            <w:r w:rsidR="00D90CC7" w:rsidRPr="003113C7">
              <w:rPr>
                <w:iCs/>
                <w:sz w:val="28"/>
                <w:szCs w:val="28"/>
                <w:lang w:val="en-US"/>
              </w:rPr>
              <w:t xml:space="preserve"> </w:t>
            </w:r>
            <w:proofErr w:type="spellStart"/>
            <w:r w:rsidR="00D90CC7" w:rsidRPr="003113C7">
              <w:rPr>
                <w:iCs/>
                <w:sz w:val="28"/>
                <w:szCs w:val="28"/>
                <w:lang w:val="en-US"/>
              </w:rPr>
              <w:t>tavsiflovchi</w:t>
            </w:r>
            <w:proofErr w:type="spellEnd"/>
            <w:r w:rsidR="00D90CC7" w:rsidRPr="003113C7">
              <w:rPr>
                <w:iCs/>
                <w:sz w:val="28"/>
                <w:szCs w:val="28"/>
                <w:lang w:val="en-US"/>
              </w:rPr>
              <w:t xml:space="preserve"> </w:t>
            </w:r>
            <w:proofErr w:type="spellStart"/>
            <w:r w:rsidR="00D90CC7" w:rsidRPr="003113C7">
              <w:rPr>
                <w:iCs/>
                <w:sz w:val="28"/>
                <w:szCs w:val="28"/>
                <w:lang w:val="en-US"/>
              </w:rPr>
              <w:t>fizik</w:t>
            </w:r>
            <w:proofErr w:type="spellEnd"/>
            <w:r w:rsidR="00D90CC7" w:rsidRPr="003113C7">
              <w:rPr>
                <w:iCs/>
                <w:sz w:val="28"/>
                <w:szCs w:val="28"/>
                <w:lang w:val="en-US"/>
              </w:rPr>
              <w:t xml:space="preserve"> </w:t>
            </w:r>
            <w:proofErr w:type="spellStart"/>
            <w:r w:rsidR="00D90CC7" w:rsidRPr="003113C7">
              <w:rPr>
                <w:iCs/>
                <w:sz w:val="28"/>
                <w:szCs w:val="28"/>
                <w:lang w:val="en-US"/>
              </w:rPr>
              <w:t>kattalik</w:t>
            </w:r>
            <w:proofErr w:type="spellEnd"/>
            <w:r w:rsidR="00D90CC7" w:rsidRPr="003113C7">
              <w:rPr>
                <w:iCs/>
                <w:sz w:val="28"/>
                <w:szCs w:val="28"/>
                <w:lang w:val="en-US"/>
              </w:rPr>
              <w:t>.</w:t>
            </w:r>
          </w:p>
          <w:p w14:paraId="30C42467" w14:textId="77777777" w:rsidR="00531151" w:rsidRPr="003113C7" w:rsidRDefault="00531151" w:rsidP="00F23303">
            <w:pPr>
              <w:jc w:val="both"/>
              <w:rPr>
                <w:iCs/>
                <w:sz w:val="18"/>
                <w:szCs w:val="18"/>
                <w:lang w:val="en-US"/>
              </w:rPr>
            </w:pPr>
          </w:p>
          <w:p w14:paraId="6FB55589" w14:textId="77777777" w:rsidR="00531151" w:rsidRPr="003113C7" w:rsidRDefault="00531151" w:rsidP="00E75937">
            <w:pPr>
              <w:jc w:val="both"/>
              <w:rPr>
                <w:i/>
                <w:iCs/>
                <w:sz w:val="28"/>
                <w:szCs w:val="28"/>
                <w:lang w:val="uz-Cyrl-UZ"/>
              </w:rPr>
            </w:pPr>
            <w:r w:rsidRPr="003113C7">
              <w:rPr>
                <w:iCs/>
                <w:sz w:val="28"/>
                <w:szCs w:val="28"/>
                <w:lang w:val="uz-Cyrl-UZ"/>
              </w:rPr>
              <w:t>Модданинг магнит индукцияси ва магнит майдони кучланганлиги ўртасидаги алоқ</w:t>
            </w:r>
            <w:r w:rsidR="00D90CC7" w:rsidRPr="003113C7">
              <w:rPr>
                <w:iCs/>
                <w:sz w:val="28"/>
                <w:szCs w:val="28"/>
                <w:lang w:val="uz-Cyrl-UZ"/>
              </w:rPr>
              <w:t>ани тавсифловчи физик катталик.</w:t>
            </w:r>
          </w:p>
        </w:tc>
      </w:tr>
      <w:tr w:rsidR="00531151" w:rsidRPr="003113C7" w14:paraId="4C239A0D" w14:textId="77777777" w:rsidTr="00F23303">
        <w:trPr>
          <w:tblCellSpacing w:w="0" w:type="dxa"/>
          <w:jc w:val="center"/>
        </w:trPr>
        <w:tc>
          <w:tcPr>
            <w:tcW w:w="3711" w:type="dxa"/>
          </w:tcPr>
          <w:p w14:paraId="70FDE50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Магнитная </w:t>
            </w:r>
            <w:r w:rsidRPr="003113C7">
              <w:rPr>
                <w:b/>
                <w:sz w:val="28"/>
                <w:szCs w:val="28"/>
                <w:lang w:val="uz-Cyrl-UZ"/>
              </w:rPr>
              <w:br/>
              <w:t>проницаемость среды</w:t>
            </w:r>
          </w:p>
          <w:p w14:paraId="574838E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muhitning magnit o</w:t>
            </w:r>
            <w:r w:rsidRPr="003113C7">
              <w:rPr>
                <w:rFonts w:ascii="Cambria Math" w:hAnsi="Cambria Math" w:cs="Cambria Math"/>
                <w:bCs/>
                <w:sz w:val="28"/>
                <w:szCs w:val="28"/>
                <w:lang w:val="uz-Cyrl-UZ"/>
              </w:rPr>
              <w:t>ʻ</w:t>
            </w:r>
            <w:r w:rsidRPr="003113C7">
              <w:rPr>
                <w:bCs/>
                <w:sz w:val="28"/>
                <w:szCs w:val="28"/>
                <w:lang w:val="uz-Cyrl-UZ"/>
              </w:rPr>
              <w:t>tkazuvchanligi</w:t>
            </w:r>
          </w:p>
          <w:p w14:paraId="08BAC29E"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муҳитнинг магнит ўтказувчанлиги</w:t>
            </w:r>
          </w:p>
          <w:p w14:paraId="7FC8E7A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magnetic </w:t>
            </w:r>
            <w:r w:rsidRPr="003113C7">
              <w:rPr>
                <w:bCs/>
                <w:sz w:val="28"/>
                <w:szCs w:val="28"/>
                <w:lang w:val="en-US"/>
              </w:rPr>
              <w:t xml:space="preserve">permeability </w:t>
            </w:r>
            <w:r w:rsidRPr="003113C7">
              <w:rPr>
                <w:bCs/>
                <w:sz w:val="28"/>
                <w:szCs w:val="28"/>
                <w:lang w:val="en-US"/>
              </w:rPr>
              <w:br/>
              <w:t>of the</w:t>
            </w:r>
            <w:r w:rsidRPr="003113C7">
              <w:rPr>
                <w:bCs/>
                <w:sz w:val="28"/>
                <w:szCs w:val="28"/>
                <w:lang w:val="uz-Cyrl-UZ"/>
              </w:rPr>
              <w:t xml:space="preserve"> medium</w:t>
            </w:r>
          </w:p>
        </w:tc>
        <w:tc>
          <w:tcPr>
            <w:tcW w:w="6260" w:type="dxa"/>
          </w:tcPr>
          <w:p w14:paraId="596D1EE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Величина показывающая, во сколько раз магнитная индукция поля, создаваемого током в данной среде, больше, чем в вакууме.</w:t>
            </w:r>
          </w:p>
          <w:p w14:paraId="4A488220" w14:textId="77777777" w:rsidR="00531151" w:rsidRPr="003113C7" w:rsidRDefault="00531151" w:rsidP="00F23303">
            <w:pPr>
              <w:widowControl w:val="0"/>
              <w:tabs>
                <w:tab w:val="center" w:pos="4677"/>
                <w:tab w:val="right" w:pos="9355"/>
              </w:tabs>
              <w:autoSpaceDE w:val="0"/>
              <w:autoSpaceDN w:val="0"/>
              <w:adjustRightInd w:val="0"/>
              <w:jc w:val="both"/>
              <w:rPr>
                <w:sz w:val="22"/>
                <w:szCs w:val="22"/>
              </w:rPr>
            </w:pPr>
          </w:p>
          <w:p w14:paraId="5AB4F48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muhitda</w:t>
            </w:r>
            <w:proofErr w:type="spellEnd"/>
            <w:r w:rsidRPr="003113C7">
              <w:rPr>
                <w:sz w:val="28"/>
                <w:szCs w:val="28"/>
              </w:rPr>
              <w:t xml:space="preserve"> </w:t>
            </w:r>
            <w:proofErr w:type="spellStart"/>
            <w:r w:rsidRPr="003113C7">
              <w:rPr>
                <w:sz w:val="28"/>
                <w:szCs w:val="28"/>
                <w:lang w:val="en-US"/>
              </w:rPr>
              <w:t>tok</w:t>
            </w:r>
            <w:proofErr w:type="spellEnd"/>
            <w:r w:rsidRPr="003113C7">
              <w:rPr>
                <w:sz w:val="28"/>
                <w:szCs w:val="28"/>
              </w:rPr>
              <w:t xml:space="preserve"> </w:t>
            </w:r>
            <w:proofErr w:type="spellStart"/>
            <w:r w:rsidRPr="003113C7">
              <w:rPr>
                <w:sz w:val="28"/>
                <w:szCs w:val="28"/>
                <w:lang w:val="en-US"/>
              </w:rPr>
              <w:t>hosil</w:t>
            </w:r>
            <w:proofErr w:type="spellEnd"/>
            <w:r w:rsidRPr="003113C7">
              <w:rPr>
                <w:sz w:val="28"/>
                <w:szCs w:val="28"/>
              </w:rPr>
              <w:t xml:space="preserve"> </w:t>
            </w:r>
            <w:proofErr w:type="spellStart"/>
            <w:r w:rsidRPr="003113C7">
              <w:rPr>
                <w:sz w:val="28"/>
                <w:szCs w:val="28"/>
                <w:lang w:val="en-US"/>
              </w:rPr>
              <w:t>qiladigan</w:t>
            </w:r>
            <w:proofErr w:type="spellEnd"/>
            <w:r w:rsidRPr="003113C7">
              <w:rPr>
                <w:sz w:val="28"/>
                <w:szCs w:val="28"/>
              </w:rPr>
              <w:t xml:space="preserve"> </w:t>
            </w:r>
            <w:proofErr w:type="spellStart"/>
            <w:r w:rsidRPr="003113C7">
              <w:rPr>
                <w:sz w:val="28"/>
                <w:szCs w:val="28"/>
                <w:lang w:val="en-US"/>
              </w:rPr>
              <w:t>maydon</w:t>
            </w:r>
            <w:proofErr w:type="spellEnd"/>
            <w:r w:rsidRPr="003113C7">
              <w:rPr>
                <w:sz w:val="28"/>
                <w:szCs w:val="28"/>
              </w:rPr>
              <w:t xml:space="preserve"> </w:t>
            </w:r>
            <w:proofErr w:type="spellStart"/>
            <w:r w:rsidRPr="003113C7">
              <w:rPr>
                <w:sz w:val="28"/>
                <w:szCs w:val="28"/>
                <w:lang w:val="en-US"/>
              </w:rPr>
              <w:t>magnit</w:t>
            </w:r>
            <w:proofErr w:type="spellEnd"/>
            <w:r w:rsidRPr="003113C7">
              <w:rPr>
                <w:sz w:val="28"/>
                <w:szCs w:val="28"/>
              </w:rPr>
              <w:t xml:space="preserve"> </w:t>
            </w:r>
            <w:proofErr w:type="spellStart"/>
            <w:r w:rsidRPr="003113C7">
              <w:rPr>
                <w:sz w:val="28"/>
                <w:szCs w:val="28"/>
                <w:lang w:val="en-US"/>
              </w:rPr>
              <w:t>induksiyasi</w:t>
            </w:r>
            <w:proofErr w:type="spellEnd"/>
            <w:r w:rsidRPr="003113C7">
              <w:rPr>
                <w:sz w:val="28"/>
                <w:szCs w:val="28"/>
              </w:rPr>
              <w:t xml:space="preserve"> </w:t>
            </w:r>
            <w:proofErr w:type="spellStart"/>
            <w:r w:rsidRPr="003113C7">
              <w:rPr>
                <w:sz w:val="28"/>
                <w:szCs w:val="28"/>
                <w:lang w:val="en-US"/>
              </w:rPr>
              <w:t>vakuumdagiga</w:t>
            </w:r>
            <w:proofErr w:type="spellEnd"/>
            <w:r w:rsidRPr="003113C7">
              <w:rPr>
                <w:sz w:val="28"/>
                <w:szCs w:val="28"/>
              </w:rPr>
              <w:t xml:space="preserve"> </w:t>
            </w:r>
            <w:proofErr w:type="spellStart"/>
            <w:r w:rsidRPr="003113C7">
              <w:rPr>
                <w:sz w:val="28"/>
                <w:szCs w:val="28"/>
                <w:lang w:val="en-US"/>
              </w:rPr>
              <w:t>qaraganda</w:t>
            </w:r>
            <w:proofErr w:type="spellEnd"/>
            <w:r w:rsidRPr="003113C7">
              <w:rPr>
                <w:sz w:val="28"/>
                <w:szCs w:val="28"/>
              </w:rPr>
              <w:t xml:space="preserve"> </w:t>
            </w:r>
            <w:proofErr w:type="spellStart"/>
            <w:r w:rsidRPr="003113C7">
              <w:rPr>
                <w:sz w:val="28"/>
                <w:szCs w:val="28"/>
                <w:lang w:val="en-US"/>
              </w:rPr>
              <w:t>necha</w:t>
            </w:r>
            <w:proofErr w:type="spellEnd"/>
            <w:r w:rsidRPr="003113C7">
              <w:rPr>
                <w:sz w:val="28"/>
                <w:szCs w:val="28"/>
              </w:rPr>
              <w:t xml:space="preserve"> </w:t>
            </w:r>
            <w:proofErr w:type="spellStart"/>
            <w:r w:rsidRPr="003113C7">
              <w:rPr>
                <w:sz w:val="28"/>
                <w:szCs w:val="28"/>
                <w:lang w:val="en-US"/>
              </w:rPr>
              <w:t>marta</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r w:rsidRPr="003113C7">
              <w:rPr>
                <w:sz w:val="28"/>
                <w:szCs w:val="28"/>
                <w:lang w:val="en-US"/>
              </w:rPr>
              <w:t>p</w:t>
            </w:r>
            <w:r w:rsidRPr="003113C7">
              <w:rPr>
                <w:sz w:val="28"/>
                <w:szCs w:val="28"/>
              </w:rPr>
              <w:t xml:space="preserve"> </w:t>
            </w:r>
            <w:proofErr w:type="spellStart"/>
            <w:r w:rsidRPr="003113C7">
              <w:rPr>
                <w:sz w:val="28"/>
                <w:szCs w:val="28"/>
                <w:lang w:val="en-US"/>
              </w:rPr>
              <w:t>ekanligini</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rsatadigan</w:t>
            </w:r>
            <w:proofErr w:type="spellEnd"/>
            <w:r w:rsidRPr="003113C7">
              <w:rPr>
                <w:sz w:val="28"/>
                <w:szCs w:val="28"/>
              </w:rPr>
              <w:t xml:space="preserve"> </w:t>
            </w:r>
            <w:proofErr w:type="spellStart"/>
            <w:r w:rsidRPr="003113C7">
              <w:rPr>
                <w:sz w:val="28"/>
                <w:szCs w:val="28"/>
                <w:lang w:val="en-US"/>
              </w:rPr>
              <w:t>kattalik</w:t>
            </w:r>
            <w:proofErr w:type="spellEnd"/>
            <w:r w:rsidRPr="003113C7">
              <w:rPr>
                <w:sz w:val="28"/>
                <w:szCs w:val="28"/>
              </w:rPr>
              <w:t>.</w:t>
            </w:r>
          </w:p>
          <w:p w14:paraId="6B15658F" w14:textId="77777777" w:rsidR="00885933" w:rsidRPr="003113C7" w:rsidRDefault="00885933" w:rsidP="00F23303">
            <w:pPr>
              <w:widowControl w:val="0"/>
              <w:tabs>
                <w:tab w:val="center" w:pos="4677"/>
                <w:tab w:val="right" w:pos="9355"/>
              </w:tabs>
              <w:autoSpaceDE w:val="0"/>
              <w:autoSpaceDN w:val="0"/>
              <w:adjustRightInd w:val="0"/>
              <w:jc w:val="both"/>
              <w:rPr>
                <w:sz w:val="22"/>
                <w:szCs w:val="22"/>
              </w:rPr>
            </w:pPr>
          </w:p>
          <w:p w14:paraId="2EE6179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Берилган</w:t>
            </w:r>
            <w:proofErr w:type="spellEnd"/>
            <w:r w:rsidRPr="003113C7">
              <w:rPr>
                <w:sz w:val="28"/>
                <w:szCs w:val="28"/>
              </w:rPr>
              <w:t xml:space="preserve"> </w:t>
            </w:r>
            <w:proofErr w:type="spellStart"/>
            <w:r w:rsidRPr="003113C7">
              <w:rPr>
                <w:sz w:val="28"/>
                <w:szCs w:val="28"/>
              </w:rPr>
              <w:t>муҳитда</w:t>
            </w:r>
            <w:proofErr w:type="spellEnd"/>
            <w:r w:rsidRPr="003113C7">
              <w:rPr>
                <w:sz w:val="28"/>
                <w:szCs w:val="28"/>
              </w:rPr>
              <w:t xml:space="preserve"> ток </w:t>
            </w:r>
            <w:proofErr w:type="spellStart"/>
            <w:r w:rsidRPr="003113C7">
              <w:rPr>
                <w:sz w:val="28"/>
                <w:szCs w:val="28"/>
              </w:rPr>
              <w:t>ҳосил</w:t>
            </w:r>
            <w:proofErr w:type="spellEnd"/>
            <w:r w:rsidRPr="003113C7">
              <w:rPr>
                <w:sz w:val="28"/>
                <w:szCs w:val="28"/>
              </w:rPr>
              <w:t xml:space="preserve"> </w:t>
            </w:r>
            <w:proofErr w:type="spellStart"/>
            <w:r w:rsidRPr="003113C7">
              <w:rPr>
                <w:sz w:val="28"/>
                <w:szCs w:val="28"/>
              </w:rPr>
              <w:t>қиладиган</w:t>
            </w:r>
            <w:proofErr w:type="spellEnd"/>
            <w:r w:rsidRPr="003113C7">
              <w:rPr>
                <w:sz w:val="28"/>
                <w:szCs w:val="28"/>
              </w:rPr>
              <w:t xml:space="preserve"> </w:t>
            </w:r>
            <w:proofErr w:type="spellStart"/>
            <w:r w:rsidRPr="003113C7">
              <w:rPr>
                <w:sz w:val="28"/>
                <w:szCs w:val="28"/>
              </w:rPr>
              <w:t>майдон</w:t>
            </w:r>
            <w:proofErr w:type="spellEnd"/>
            <w:r w:rsidRPr="003113C7">
              <w:rPr>
                <w:sz w:val="28"/>
                <w:szCs w:val="28"/>
              </w:rPr>
              <w:t xml:space="preserve"> магнит </w:t>
            </w:r>
            <w:proofErr w:type="spellStart"/>
            <w:r w:rsidRPr="003113C7">
              <w:rPr>
                <w:sz w:val="28"/>
                <w:szCs w:val="28"/>
              </w:rPr>
              <w:t>индукцияси</w:t>
            </w:r>
            <w:proofErr w:type="spellEnd"/>
            <w:r w:rsidRPr="003113C7">
              <w:rPr>
                <w:sz w:val="28"/>
                <w:szCs w:val="28"/>
              </w:rPr>
              <w:t xml:space="preserve"> </w:t>
            </w:r>
            <w:proofErr w:type="spellStart"/>
            <w:r w:rsidRPr="003113C7">
              <w:rPr>
                <w:sz w:val="28"/>
                <w:szCs w:val="28"/>
              </w:rPr>
              <w:t>вакуумдагига</w:t>
            </w:r>
            <w:proofErr w:type="spellEnd"/>
            <w:r w:rsidRPr="003113C7">
              <w:rPr>
                <w:sz w:val="28"/>
                <w:szCs w:val="28"/>
              </w:rPr>
              <w:t xml:space="preserve"> </w:t>
            </w:r>
            <w:proofErr w:type="spellStart"/>
            <w:r w:rsidRPr="003113C7">
              <w:rPr>
                <w:sz w:val="28"/>
                <w:szCs w:val="28"/>
              </w:rPr>
              <w:t>қараганда</w:t>
            </w:r>
            <w:proofErr w:type="spellEnd"/>
            <w:r w:rsidRPr="003113C7">
              <w:rPr>
                <w:sz w:val="28"/>
                <w:szCs w:val="28"/>
              </w:rPr>
              <w:t xml:space="preserve"> неча марта </w:t>
            </w:r>
            <w:proofErr w:type="spellStart"/>
            <w:r w:rsidRPr="003113C7">
              <w:rPr>
                <w:sz w:val="28"/>
                <w:szCs w:val="28"/>
              </w:rPr>
              <w:t>кўп</w:t>
            </w:r>
            <w:proofErr w:type="spellEnd"/>
            <w:r w:rsidRPr="003113C7">
              <w:rPr>
                <w:sz w:val="28"/>
                <w:szCs w:val="28"/>
              </w:rPr>
              <w:t xml:space="preserve"> </w:t>
            </w:r>
            <w:proofErr w:type="spellStart"/>
            <w:r w:rsidRPr="003113C7">
              <w:rPr>
                <w:sz w:val="28"/>
                <w:szCs w:val="28"/>
              </w:rPr>
              <w:t>эк</w:t>
            </w:r>
            <w:r w:rsidR="00D90CC7" w:rsidRPr="003113C7">
              <w:rPr>
                <w:sz w:val="28"/>
                <w:szCs w:val="28"/>
              </w:rPr>
              <w:t>анлигини</w:t>
            </w:r>
            <w:proofErr w:type="spellEnd"/>
            <w:r w:rsidR="00D90CC7" w:rsidRPr="003113C7">
              <w:rPr>
                <w:sz w:val="28"/>
                <w:szCs w:val="28"/>
              </w:rPr>
              <w:t xml:space="preserve"> </w:t>
            </w:r>
            <w:proofErr w:type="spellStart"/>
            <w:r w:rsidR="00D90CC7" w:rsidRPr="003113C7">
              <w:rPr>
                <w:sz w:val="28"/>
                <w:szCs w:val="28"/>
              </w:rPr>
              <w:t>кўрсатадиган</w:t>
            </w:r>
            <w:proofErr w:type="spellEnd"/>
            <w:r w:rsidR="00D90CC7" w:rsidRPr="003113C7">
              <w:rPr>
                <w:sz w:val="28"/>
                <w:szCs w:val="28"/>
              </w:rPr>
              <w:t xml:space="preserve"> </w:t>
            </w:r>
            <w:proofErr w:type="spellStart"/>
            <w:r w:rsidR="00D90CC7" w:rsidRPr="003113C7">
              <w:rPr>
                <w:sz w:val="28"/>
                <w:szCs w:val="28"/>
              </w:rPr>
              <w:t>катталик</w:t>
            </w:r>
            <w:proofErr w:type="spellEnd"/>
            <w:r w:rsidR="00D90CC7" w:rsidRPr="003113C7">
              <w:rPr>
                <w:sz w:val="28"/>
                <w:szCs w:val="28"/>
              </w:rPr>
              <w:t>.</w:t>
            </w:r>
          </w:p>
        </w:tc>
      </w:tr>
      <w:tr w:rsidR="00531151" w:rsidRPr="003113C7" w14:paraId="5A817628" w14:textId="77777777" w:rsidTr="00F23303">
        <w:trPr>
          <w:tblCellSpacing w:w="0" w:type="dxa"/>
          <w:jc w:val="center"/>
        </w:trPr>
        <w:tc>
          <w:tcPr>
            <w:tcW w:w="3711" w:type="dxa"/>
          </w:tcPr>
          <w:p w14:paraId="0CD9C648"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Магнитная составляющая</w:t>
            </w:r>
          </w:p>
          <w:p w14:paraId="19987EAB"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xml:space="preserve"> </w:t>
            </w:r>
            <w:proofErr w:type="spellStart"/>
            <w:r w:rsidRPr="003113C7">
              <w:rPr>
                <w:bCs/>
                <w:sz w:val="28"/>
                <w:szCs w:val="28"/>
                <w:lang w:val="en-US"/>
              </w:rPr>
              <w:t>magnit</w:t>
            </w:r>
            <w:proofErr w:type="spellEnd"/>
            <w:r w:rsidRPr="003113C7">
              <w:rPr>
                <w:bCs/>
                <w:sz w:val="28"/>
                <w:szCs w:val="28"/>
              </w:rPr>
              <w:t xml:space="preserve"> </w:t>
            </w:r>
            <w:proofErr w:type="spellStart"/>
            <w:r w:rsidRPr="003113C7">
              <w:rPr>
                <w:bCs/>
                <w:sz w:val="28"/>
                <w:szCs w:val="28"/>
                <w:lang w:val="en-US"/>
              </w:rPr>
              <w:t>tashkil</w:t>
            </w:r>
            <w:proofErr w:type="spellEnd"/>
            <w:r w:rsidRPr="003113C7">
              <w:rPr>
                <w:bCs/>
                <w:sz w:val="28"/>
                <w:szCs w:val="28"/>
              </w:rPr>
              <w:t xml:space="preserve"> </w:t>
            </w:r>
            <w:proofErr w:type="spellStart"/>
            <w:r w:rsidRPr="003113C7">
              <w:rPr>
                <w:bCs/>
                <w:sz w:val="28"/>
                <w:szCs w:val="28"/>
                <w:lang w:val="en-US"/>
              </w:rPr>
              <w:t>etuvchi</w:t>
            </w:r>
            <w:proofErr w:type="spellEnd"/>
          </w:p>
          <w:p w14:paraId="0A4016AE"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Cs/>
                <w:sz w:val="28"/>
                <w:szCs w:val="28"/>
              </w:rPr>
              <w:t xml:space="preserve">       магнит</w:t>
            </w:r>
            <w:r w:rsidRPr="003113C7">
              <w:rPr>
                <w:bCs/>
                <w:sz w:val="28"/>
                <w:szCs w:val="28"/>
                <w:lang w:val="en-US"/>
              </w:rPr>
              <w:t xml:space="preserve"> </w:t>
            </w:r>
            <w:proofErr w:type="spellStart"/>
            <w:r w:rsidRPr="003113C7">
              <w:rPr>
                <w:bCs/>
                <w:sz w:val="28"/>
                <w:szCs w:val="28"/>
              </w:rPr>
              <w:t>ташкил</w:t>
            </w:r>
            <w:proofErr w:type="spellEnd"/>
            <w:r w:rsidRPr="003113C7">
              <w:rPr>
                <w:bCs/>
                <w:sz w:val="28"/>
                <w:szCs w:val="28"/>
                <w:lang w:val="en-US"/>
              </w:rPr>
              <w:t xml:space="preserve"> </w:t>
            </w:r>
            <w:proofErr w:type="spellStart"/>
            <w:r w:rsidRPr="003113C7">
              <w:rPr>
                <w:bCs/>
                <w:sz w:val="28"/>
                <w:szCs w:val="28"/>
              </w:rPr>
              <w:t>этувчи</w:t>
            </w:r>
            <w:proofErr w:type="spellEnd"/>
          </w:p>
          <w:p w14:paraId="57B2B94C"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hyperlink r:id="rId12" w:history="1">
              <w:r w:rsidRPr="003113C7">
                <w:rPr>
                  <w:rStyle w:val="Hyperlink"/>
                  <w:color w:val="auto"/>
                  <w:sz w:val="28"/>
                  <w:szCs w:val="28"/>
                  <w:u w:val="none"/>
                  <w:lang w:val="en-US"/>
                </w:rPr>
                <w:t>magnetic component</w:t>
              </w:r>
            </w:hyperlink>
          </w:p>
        </w:tc>
        <w:tc>
          <w:tcPr>
            <w:tcW w:w="6260" w:type="dxa"/>
          </w:tcPr>
          <w:p w14:paraId="7E7B794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Вектор напряженности </w:t>
            </w:r>
            <w:proofErr w:type="spellStart"/>
            <w:r w:rsidRPr="003113C7">
              <w:rPr>
                <w:sz w:val="28"/>
                <w:szCs w:val="28"/>
              </w:rPr>
              <w:t>манитного</w:t>
            </w:r>
            <w:proofErr w:type="spellEnd"/>
            <w:r w:rsidRPr="003113C7">
              <w:rPr>
                <w:sz w:val="28"/>
                <w:szCs w:val="28"/>
              </w:rPr>
              <w:t xml:space="preserve"> поля электромагнитной волны.</w:t>
            </w:r>
          </w:p>
          <w:p w14:paraId="61E80BAE" w14:textId="77777777" w:rsidR="00531151" w:rsidRPr="003113C7" w:rsidRDefault="00531151" w:rsidP="00F23303">
            <w:pPr>
              <w:widowControl w:val="0"/>
              <w:tabs>
                <w:tab w:val="center" w:pos="4677"/>
                <w:tab w:val="right" w:pos="9355"/>
              </w:tabs>
              <w:autoSpaceDE w:val="0"/>
              <w:autoSpaceDN w:val="0"/>
              <w:adjustRightInd w:val="0"/>
              <w:jc w:val="both"/>
              <w:rPr>
                <w:sz w:val="22"/>
                <w:szCs w:val="22"/>
              </w:rPr>
            </w:pPr>
          </w:p>
          <w:p w14:paraId="1E14F44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tarkibiga</w:t>
            </w:r>
            <w:proofErr w:type="spellEnd"/>
            <w:r w:rsidRPr="003113C7">
              <w:rPr>
                <w:sz w:val="28"/>
                <w:szCs w:val="28"/>
                <w:lang w:val="en-US"/>
              </w:rPr>
              <w:t xml:space="preserve"> </w:t>
            </w:r>
            <w:proofErr w:type="spellStart"/>
            <w:r w:rsidRPr="003113C7">
              <w:rPr>
                <w:sz w:val="28"/>
                <w:szCs w:val="28"/>
                <w:lang w:val="en-US"/>
              </w:rPr>
              <w:t>kiruvchi</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zgaruv</w:t>
            </w:r>
            <w:r w:rsidR="00621AF7" w:rsidRPr="003113C7">
              <w:rPr>
                <w:sz w:val="28"/>
                <w:szCs w:val="28"/>
                <w:lang w:val="en-US"/>
              </w:rPr>
              <w:t>-</w:t>
            </w:r>
            <w:r w:rsidRPr="003113C7">
              <w:rPr>
                <w:sz w:val="28"/>
                <w:szCs w:val="28"/>
                <w:lang w:val="en-US"/>
              </w:rPr>
              <w:t>chan</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maydoni</w:t>
            </w:r>
            <w:proofErr w:type="spellEnd"/>
            <w:r w:rsidRPr="003113C7">
              <w:rPr>
                <w:sz w:val="28"/>
                <w:szCs w:val="28"/>
                <w:lang w:val="en-US"/>
              </w:rPr>
              <w:t>.</w:t>
            </w:r>
          </w:p>
          <w:p w14:paraId="24ECB22C"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en-US"/>
              </w:rPr>
            </w:pPr>
          </w:p>
          <w:p w14:paraId="277BFC0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Электромагнит </w:t>
            </w:r>
            <w:proofErr w:type="spellStart"/>
            <w:r w:rsidRPr="003113C7">
              <w:rPr>
                <w:sz w:val="28"/>
                <w:szCs w:val="28"/>
              </w:rPr>
              <w:t>тўлқинлар</w:t>
            </w:r>
            <w:proofErr w:type="spellEnd"/>
            <w:r w:rsidRPr="003113C7">
              <w:rPr>
                <w:sz w:val="28"/>
                <w:szCs w:val="28"/>
              </w:rPr>
              <w:t xml:space="preserve"> </w:t>
            </w:r>
            <w:proofErr w:type="spellStart"/>
            <w:r w:rsidRPr="003113C7">
              <w:rPr>
                <w:sz w:val="28"/>
                <w:szCs w:val="28"/>
              </w:rPr>
              <w:t>таркибига</w:t>
            </w:r>
            <w:proofErr w:type="spellEnd"/>
            <w:r w:rsidRPr="003113C7">
              <w:rPr>
                <w:sz w:val="28"/>
                <w:szCs w:val="28"/>
              </w:rPr>
              <w:t xml:space="preserve"> </w:t>
            </w:r>
            <w:proofErr w:type="spellStart"/>
            <w:r w:rsidRPr="003113C7">
              <w:rPr>
                <w:sz w:val="28"/>
                <w:szCs w:val="28"/>
              </w:rPr>
              <w:t>кирувчи</w:t>
            </w:r>
            <w:proofErr w:type="spellEnd"/>
            <w:r w:rsidRPr="003113C7">
              <w:rPr>
                <w:sz w:val="28"/>
                <w:szCs w:val="28"/>
              </w:rPr>
              <w:t xml:space="preserve"> </w:t>
            </w:r>
            <w:proofErr w:type="spellStart"/>
            <w:r w:rsidRPr="003113C7">
              <w:rPr>
                <w:sz w:val="28"/>
                <w:szCs w:val="28"/>
              </w:rPr>
              <w:t>ўзгарувчан</w:t>
            </w:r>
            <w:proofErr w:type="spellEnd"/>
            <w:r w:rsidRPr="003113C7">
              <w:rPr>
                <w:sz w:val="28"/>
                <w:szCs w:val="28"/>
              </w:rPr>
              <w:t xml:space="preserve"> магнит </w:t>
            </w:r>
            <w:proofErr w:type="spellStart"/>
            <w:r w:rsidRPr="003113C7">
              <w:rPr>
                <w:sz w:val="28"/>
                <w:szCs w:val="28"/>
              </w:rPr>
              <w:t>майдони</w:t>
            </w:r>
            <w:proofErr w:type="spellEnd"/>
            <w:r w:rsidRPr="003113C7">
              <w:rPr>
                <w:sz w:val="28"/>
                <w:szCs w:val="28"/>
              </w:rPr>
              <w:t>.</w:t>
            </w:r>
          </w:p>
        </w:tc>
      </w:tr>
      <w:tr w:rsidR="00531151" w:rsidRPr="00073205" w14:paraId="07F6A664" w14:textId="77777777" w:rsidTr="00F23303">
        <w:trPr>
          <w:tblCellSpacing w:w="0" w:type="dxa"/>
          <w:jc w:val="center"/>
        </w:trPr>
        <w:tc>
          <w:tcPr>
            <w:tcW w:w="3711" w:type="dxa"/>
          </w:tcPr>
          <w:p w14:paraId="339ECAE7" w14:textId="77777777" w:rsidR="00531151" w:rsidRPr="003113C7" w:rsidRDefault="00531151" w:rsidP="00F23303">
            <w:pPr>
              <w:outlineLvl w:val="0"/>
              <w:rPr>
                <w:b/>
                <w:bCs/>
                <w:kern w:val="36"/>
                <w:sz w:val="28"/>
                <w:szCs w:val="28"/>
              </w:rPr>
            </w:pPr>
            <w:r w:rsidRPr="003113C7">
              <w:rPr>
                <w:b/>
                <w:bCs/>
                <w:kern w:val="36"/>
                <w:sz w:val="28"/>
                <w:szCs w:val="28"/>
              </w:rPr>
              <w:t>Магнитное поле</w:t>
            </w:r>
          </w:p>
          <w:p w14:paraId="6DDAC8BF" w14:textId="77777777" w:rsidR="00531151" w:rsidRPr="003113C7" w:rsidRDefault="00531151" w:rsidP="00F23303">
            <w:pPr>
              <w:rPr>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sz w:val="28"/>
                <w:szCs w:val="28"/>
                <w:lang w:val="en-US"/>
              </w:rPr>
              <w:t>magnit</w:t>
            </w:r>
            <w:proofErr w:type="spellEnd"/>
            <w:r w:rsidRPr="003113C7">
              <w:rPr>
                <w:sz w:val="28"/>
                <w:szCs w:val="28"/>
              </w:rPr>
              <w:t xml:space="preserve"> </w:t>
            </w:r>
            <w:proofErr w:type="spellStart"/>
            <w:r w:rsidRPr="003113C7">
              <w:rPr>
                <w:sz w:val="28"/>
                <w:szCs w:val="28"/>
                <w:lang w:val="en-US"/>
              </w:rPr>
              <w:t>maydon</w:t>
            </w:r>
            <w:proofErr w:type="spellEnd"/>
          </w:p>
          <w:p w14:paraId="7D543681" w14:textId="77777777" w:rsidR="00531151" w:rsidRPr="003113C7" w:rsidRDefault="00531151" w:rsidP="00F23303">
            <w:pPr>
              <w:rPr>
                <w:sz w:val="28"/>
                <w:szCs w:val="28"/>
              </w:rPr>
            </w:pPr>
            <w:r w:rsidRPr="003113C7">
              <w:rPr>
                <w:sz w:val="28"/>
                <w:szCs w:val="28"/>
              </w:rPr>
              <w:t xml:space="preserve">       магнит </w:t>
            </w:r>
            <w:proofErr w:type="spellStart"/>
            <w:r w:rsidRPr="003113C7">
              <w:rPr>
                <w:sz w:val="28"/>
                <w:szCs w:val="28"/>
              </w:rPr>
              <w:t>майдон</w:t>
            </w:r>
            <w:proofErr w:type="spellEnd"/>
          </w:p>
          <w:p w14:paraId="22BBDB17" w14:textId="77777777" w:rsidR="00531151" w:rsidRPr="003113C7" w:rsidRDefault="00531151" w:rsidP="00F23303">
            <w:pPr>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magnetic </w:t>
            </w:r>
            <w:r w:rsidRPr="003113C7">
              <w:rPr>
                <w:snapToGrid w:val="0"/>
                <w:color w:val="000000"/>
                <w:sz w:val="28"/>
                <w:szCs w:val="28"/>
                <w:lang w:val="en-US"/>
              </w:rPr>
              <w:t>field</w:t>
            </w:r>
          </w:p>
        </w:tc>
        <w:tc>
          <w:tcPr>
            <w:tcW w:w="6260" w:type="dxa"/>
          </w:tcPr>
          <w:p w14:paraId="1BD0CE4F" w14:textId="77777777" w:rsidR="00531151" w:rsidRPr="003113C7" w:rsidRDefault="00531151" w:rsidP="00F23303">
            <w:pPr>
              <w:jc w:val="both"/>
              <w:rPr>
                <w:iCs/>
                <w:sz w:val="27"/>
                <w:szCs w:val="27"/>
                <w:lang w:val="uz-Cyrl-UZ"/>
              </w:rPr>
            </w:pPr>
            <w:r w:rsidRPr="003113C7">
              <w:rPr>
                <w:iCs/>
                <w:sz w:val="27"/>
                <w:szCs w:val="27"/>
              </w:rPr>
              <w:t>Одна из двух составляющих электромагнитного поля, характеризующаяся воздействием на движущую</w:t>
            </w:r>
            <w:r w:rsidR="00621AF7" w:rsidRPr="003113C7">
              <w:rPr>
                <w:iCs/>
                <w:sz w:val="27"/>
                <w:szCs w:val="27"/>
              </w:rPr>
              <w:t>-</w:t>
            </w:r>
            <w:proofErr w:type="spellStart"/>
            <w:r w:rsidRPr="003113C7">
              <w:rPr>
                <w:iCs/>
                <w:sz w:val="27"/>
                <w:szCs w:val="27"/>
              </w:rPr>
              <w:t>ся</w:t>
            </w:r>
            <w:proofErr w:type="spellEnd"/>
            <w:r w:rsidRPr="003113C7">
              <w:rPr>
                <w:iCs/>
                <w:sz w:val="27"/>
                <w:szCs w:val="27"/>
              </w:rPr>
              <w:t xml:space="preserve"> электрически заряженную частицу с силой, пропорциональной заряду этой частицы и ее скорости.</w:t>
            </w:r>
          </w:p>
          <w:p w14:paraId="34877515" w14:textId="77777777" w:rsidR="00531151" w:rsidRPr="003113C7" w:rsidRDefault="00531151" w:rsidP="00F23303">
            <w:pPr>
              <w:jc w:val="both"/>
              <w:rPr>
                <w:sz w:val="22"/>
                <w:szCs w:val="22"/>
                <w:lang w:val="uz-Cyrl-UZ"/>
              </w:rPr>
            </w:pPr>
          </w:p>
          <w:p w14:paraId="4BA36BF0" w14:textId="77777777" w:rsidR="00531151" w:rsidRPr="003113C7" w:rsidRDefault="00531151" w:rsidP="00F23303">
            <w:pPr>
              <w:jc w:val="both"/>
              <w:rPr>
                <w:sz w:val="28"/>
                <w:szCs w:val="28"/>
                <w:lang w:val="uz-Cyrl-UZ"/>
              </w:rPr>
            </w:pPr>
            <w:r w:rsidRPr="003113C7">
              <w:rPr>
                <w:sz w:val="28"/>
                <w:szCs w:val="28"/>
                <w:lang w:val="uz-Cyrl-UZ"/>
              </w:rPr>
              <w:t>Elektromagnit maydonning tashkil etuvchilaridan biri, harakatlanayotgan elektr zaryadlangan zarraga shu zarraning zaryadiga va uning tezligiga proporsional kuch yordamida ta’sir etishi bilan tavsiflanadi.</w:t>
            </w:r>
          </w:p>
          <w:p w14:paraId="5770B0B3" w14:textId="77777777" w:rsidR="00531151" w:rsidRPr="003113C7" w:rsidRDefault="00531151" w:rsidP="00F23303">
            <w:pPr>
              <w:jc w:val="both"/>
              <w:rPr>
                <w:sz w:val="22"/>
                <w:szCs w:val="22"/>
                <w:lang w:val="uz-Cyrl-UZ"/>
              </w:rPr>
            </w:pPr>
          </w:p>
          <w:p w14:paraId="1937AD0E" w14:textId="77777777" w:rsidR="00531151" w:rsidRPr="003113C7" w:rsidRDefault="00531151" w:rsidP="00F23303">
            <w:pPr>
              <w:jc w:val="both"/>
              <w:rPr>
                <w:i/>
                <w:iCs/>
                <w:sz w:val="28"/>
                <w:szCs w:val="28"/>
                <w:lang w:val="uz-Cyrl-UZ"/>
              </w:rPr>
            </w:pPr>
            <w:r w:rsidRPr="003113C7">
              <w:rPr>
                <w:sz w:val="28"/>
                <w:szCs w:val="28"/>
                <w:lang w:val="uz-Cyrl-UZ"/>
              </w:rPr>
              <w:lastRenderedPageBreak/>
              <w:t>Электромагнит майдоннинг ташкил этувчилари</w:t>
            </w:r>
            <w:r w:rsidR="00621AF7" w:rsidRPr="003113C7">
              <w:rPr>
                <w:sz w:val="28"/>
                <w:szCs w:val="28"/>
                <w:lang w:val="uz-Cyrl-UZ"/>
              </w:rPr>
              <w:t>-</w:t>
            </w:r>
            <w:r w:rsidRPr="003113C7">
              <w:rPr>
                <w:sz w:val="28"/>
                <w:szCs w:val="28"/>
                <w:lang w:val="uz-Cyrl-UZ"/>
              </w:rPr>
              <w:t xml:space="preserve">дан бири, ҳаракатланaётган электр зарядланган заррага шу зарранинг зарядига ва унинг тезлигига пропорционал куч ёрдамида таъсир этиши билан тавсифланади. </w:t>
            </w:r>
          </w:p>
        </w:tc>
      </w:tr>
      <w:tr w:rsidR="00531151" w:rsidRPr="00073205" w14:paraId="04ED2695" w14:textId="77777777" w:rsidTr="00F23303">
        <w:trPr>
          <w:tblCellSpacing w:w="0" w:type="dxa"/>
          <w:jc w:val="center"/>
        </w:trPr>
        <w:tc>
          <w:tcPr>
            <w:tcW w:w="3711" w:type="dxa"/>
          </w:tcPr>
          <w:p w14:paraId="1C59F59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Магнитный диполь</w:t>
            </w:r>
          </w:p>
          <w:p w14:paraId="422E67B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magnitli dipol</w:t>
            </w:r>
          </w:p>
          <w:p w14:paraId="094E69A6"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магнитли диполь</w:t>
            </w:r>
          </w:p>
          <w:p w14:paraId="2037AA52" w14:textId="77777777" w:rsidR="00531151" w:rsidRPr="003113C7" w:rsidRDefault="00531151" w:rsidP="00F23303">
            <w:pPr>
              <w:jc w:val="both"/>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lang w:val="en-US"/>
              </w:rPr>
              <w:t xml:space="preserve"> </w:t>
            </w:r>
            <w:r w:rsidRPr="003113C7">
              <w:rPr>
                <w:sz w:val="28"/>
                <w:szCs w:val="28"/>
                <w:lang w:val="en-US"/>
              </w:rPr>
              <w:t>magnetic dipole</w:t>
            </w:r>
          </w:p>
        </w:tc>
        <w:tc>
          <w:tcPr>
            <w:tcW w:w="6260" w:type="dxa"/>
          </w:tcPr>
          <w:p w14:paraId="128DDB4B" w14:textId="77777777" w:rsidR="00531151" w:rsidRPr="003113C7" w:rsidRDefault="00531151" w:rsidP="00F23303">
            <w:pPr>
              <w:jc w:val="both"/>
              <w:rPr>
                <w:iCs/>
                <w:sz w:val="28"/>
                <w:szCs w:val="28"/>
              </w:rPr>
            </w:pPr>
            <w:r w:rsidRPr="003113C7">
              <w:rPr>
                <w:iCs/>
                <w:sz w:val="28"/>
                <w:szCs w:val="28"/>
              </w:rPr>
              <w:t>1 Замкнутый электрический ток в элементарном контуре, т.е. в контуре, размеры которого малы по сравнению с расстоянием до точек наблюдения.</w:t>
            </w:r>
          </w:p>
          <w:p w14:paraId="67227501" w14:textId="77777777" w:rsidR="00531151" w:rsidRPr="003113C7" w:rsidRDefault="00531151" w:rsidP="00F23303">
            <w:pPr>
              <w:jc w:val="both"/>
              <w:rPr>
                <w:iCs/>
                <w:sz w:val="28"/>
                <w:szCs w:val="28"/>
                <w:lang w:val="uz-Cyrl-UZ"/>
              </w:rPr>
            </w:pPr>
            <w:r w:rsidRPr="003113C7">
              <w:rPr>
                <w:iCs/>
                <w:sz w:val="28"/>
                <w:szCs w:val="28"/>
                <w:lang w:val="uz-Cyrl-UZ"/>
              </w:rPr>
              <w:t xml:space="preserve">2 </w:t>
            </w:r>
            <w:r w:rsidRPr="003113C7">
              <w:rPr>
                <w:iCs/>
                <w:sz w:val="28"/>
                <w:szCs w:val="28"/>
              </w:rPr>
              <w:t>Любой элементарный объем, создающий на больших по сравнению с его размерами расстояниях магнитное поле, идентичное магнитному полю элементарного контура электрического тока.</w:t>
            </w:r>
          </w:p>
          <w:p w14:paraId="2FEFA060" w14:textId="77777777" w:rsidR="00531151" w:rsidRPr="003113C7" w:rsidRDefault="00531151" w:rsidP="00F23303">
            <w:pPr>
              <w:jc w:val="both"/>
              <w:rPr>
                <w:iCs/>
                <w:sz w:val="20"/>
                <w:szCs w:val="20"/>
                <w:lang w:val="uz-Cyrl-UZ"/>
              </w:rPr>
            </w:pPr>
          </w:p>
          <w:p w14:paraId="16E843C4" w14:textId="77777777" w:rsidR="00531151" w:rsidRPr="003113C7" w:rsidRDefault="00531151" w:rsidP="00F23303">
            <w:pPr>
              <w:jc w:val="both"/>
              <w:rPr>
                <w:iCs/>
                <w:sz w:val="28"/>
                <w:szCs w:val="28"/>
                <w:lang w:val="uz-Cyrl-UZ"/>
              </w:rPr>
            </w:pPr>
            <w:r w:rsidRPr="003113C7">
              <w:rPr>
                <w:iCs/>
                <w:sz w:val="28"/>
                <w:szCs w:val="28"/>
                <w:lang w:val="uz-Cyrl-UZ"/>
              </w:rPr>
              <w:t>1 Elementar konturdagi, ya’ni konturdagi berk elektr toki, kuzatish nuqtasigacha bo‘lgan masofa bilan taq</w:t>
            </w:r>
            <w:r w:rsidR="00621AF7" w:rsidRPr="003113C7">
              <w:rPr>
                <w:iCs/>
                <w:sz w:val="28"/>
                <w:szCs w:val="28"/>
                <w:lang w:val="uz-Cyrl-UZ"/>
              </w:rPr>
              <w:t>-</w:t>
            </w:r>
            <w:r w:rsidRPr="003113C7">
              <w:rPr>
                <w:iCs/>
                <w:sz w:val="28"/>
                <w:szCs w:val="28"/>
                <w:lang w:val="uz-Cyrl-UZ"/>
              </w:rPr>
              <w:t>qoslanganda uning o‘lchami kichkina bo‘ladi.</w:t>
            </w:r>
          </w:p>
          <w:p w14:paraId="677C7537" w14:textId="77777777" w:rsidR="00531151" w:rsidRPr="003113C7" w:rsidRDefault="00531151" w:rsidP="00F23303">
            <w:pPr>
              <w:jc w:val="both"/>
              <w:rPr>
                <w:iCs/>
                <w:sz w:val="28"/>
                <w:szCs w:val="28"/>
                <w:lang w:val="uz-Cyrl-UZ"/>
              </w:rPr>
            </w:pPr>
            <w:r w:rsidRPr="003113C7">
              <w:rPr>
                <w:iCs/>
                <w:sz w:val="28"/>
                <w:szCs w:val="28"/>
                <w:lang w:val="uz-Cyrl-UZ"/>
              </w:rPr>
              <w:t xml:space="preserve">2 </w:t>
            </w: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tokining</w:t>
            </w:r>
            <w:proofErr w:type="spellEnd"/>
            <w:r w:rsidRPr="003113C7">
              <w:rPr>
                <w:iCs/>
                <w:sz w:val="28"/>
                <w:szCs w:val="28"/>
                <w:lang w:val="en-US"/>
              </w:rPr>
              <w:t xml:space="preserve"> </w:t>
            </w:r>
            <w:proofErr w:type="spellStart"/>
            <w:r w:rsidRPr="003113C7">
              <w:rPr>
                <w:iCs/>
                <w:sz w:val="28"/>
                <w:szCs w:val="28"/>
                <w:lang w:val="en-US"/>
              </w:rPr>
              <w:t>elementar</w:t>
            </w:r>
            <w:proofErr w:type="spellEnd"/>
            <w:r w:rsidRPr="003113C7">
              <w:rPr>
                <w:iCs/>
                <w:sz w:val="28"/>
                <w:szCs w:val="28"/>
                <w:lang w:val="en-US"/>
              </w:rPr>
              <w:t xml:space="preserve"> </w:t>
            </w:r>
            <w:proofErr w:type="spellStart"/>
            <w:r w:rsidRPr="003113C7">
              <w:rPr>
                <w:iCs/>
                <w:sz w:val="28"/>
                <w:szCs w:val="28"/>
                <w:lang w:val="en-US"/>
              </w:rPr>
              <w:t>konturi</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maydoni</w:t>
            </w:r>
            <w:proofErr w:type="spellEnd"/>
            <w:r w:rsidR="00621AF7" w:rsidRPr="003113C7">
              <w:rPr>
                <w:iCs/>
                <w:sz w:val="28"/>
                <w:szCs w:val="28"/>
                <w:lang w:val="en-US"/>
              </w:rPr>
              <w:t>-</w:t>
            </w:r>
            <w:r w:rsidRPr="003113C7">
              <w:rPr>
                <w:iCs/>
                <w:sz w:val="28"/>
                <w:szCs w:val="28"/>
                <w:lang w:val="en-US"/>
              </w:rPr>
              <w:t xml:space="preserve">ga </w:t>
            </w:r>
            <w:proofErr w:type="spellStart"/>
            <w:r w:rsidRPr="003113C7">
              <w:rPr>
                <w:iCs/>
                <w:sz w:val="28"/>
                <w:szCs w:val="28"/>
                <w:lang w:val="en-US"/>
              </w:rPr>
              <w:t>teng</w:t>
            </w:r>
            <w:proofErr w:type="spellEnd"/>
            <w:r w:rsidRPr="003113C7">
              <w:rPr>
                <w:iCs/>
                <w:sz w:val="28"/>
                <w:szCs w:val="28"/>
                <w:lang w:val="en-US"/>
              </w:rPr>
              <w:t xml:space="preserve">, </w:t>
            </w:r>
            <w:proofErr w:type="spellStart"/>
            <w:r w:rsidRPr="003113C7">
              <w:rPr>
                <w:iCs/>
                <w:sz w:val="28"/>
                <w:szCs w:val="28"/>
                <w:lang w:val="en-US"/>
              </w:rPr>
              <w:t>uning</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lchamiga</w:t>
            </w:r>
            <w:proofErr w:type="spellEnd"/>
            <w:r w:rsidRPr="003113C7">
              <w:rPr>
                <w:iCs/>
                <w:sz w:val="28"/>
                <w:szCs w:val="28"/>
                <w:lang w:val="en-US"/>
              </w:rPr>
              <w:t xml:space="preserve"> </w:t>
            </w:r>
            <w:proofErr w:type="spellStart"/>
            <w:r w:rsidRPr="003113C7">
              <w:rPr>
                <w:iCs/>
                <w:sz w:val="28"/>
                <w:szCs w:val="28"/>
                <w:lang w:val="en-US"/>
              </w:rPr>
              <w:t>nisbatan</w:t>
            </w:r>
            <w:proofErr w:type="spellEnd"/>
            <w:r w:rsidRPr="003113C7">
              <w:rPr>
                <w:iCs/>
                <w:sz w:val="28"/>
                <w:szCs w:val="28"/>
                <w:lang w:val="en-US"/>
              </w:rPr>
              <w:t xml:space="preserve"> </w:t>
            </w:r>
            <w:proofErr w:type="spellStart"/>
            <w:r w:rsidRPr="003113C7">
              <w:rPr>
                <w:iCs/>
                <w:sz w:val="28"/>
                <w:szCs w:val="28"/>
                <w:lang w:val="en-US"/>
              </w:rPr>
              <w:t>katta</w:t>
            </w:r>
            <w:proofErr w:type="spellEnd"/>
            <w:r w:rsidRPr="003113C7">
              <w:rPr>
                <w:iCs/>
                <w:sz w:val="28"/>
                <w:szCs w:val="28"/>
                <w:lang w:val="en-US"/>
              </w:rPr>
              <w:t xml:space="preserve"> </w:t>
            </w:r>
            <w:proofErr w:type="spellStart"/>
            <w:r w:rsidRPr="003113C7">
              <w:rPr>
                <w:iCs/>
                <w:sz w:val="28"/>
                <w:szCs w:val="28"/>
                <w:lang w:val="en-US"/>
              </w:rPr>
              <w:t>masofada</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maydoni</w:t>
            </w:r>
            <w:proofErr w:type="spellEnd"/>
            <w:r w:rsidRPr="003113C7">
              <w:rPr>
                <w:iCs/>
                <w:sz w:val="28"/>
                <w:szCs w:val="28"/>
                <w:lang w:val="en-US"/>
              </w:rPr>
              <w:t xml:space="preserve"> </w:t>
            </w:r>
            <w:proofErr w:type="spellStart"/>
            <w:r w:rsidRPr="003113C7">
              <w:rPr>
                <w:iCs/>
                <w:sz w:val="28"/>
                <w:szCs w:val="28"/>
                <w:lang w:val="en-US"/>
              </w:rPr>
              <w:t>hosil</w:t>
            </w:r>
            <w:proofErr w:type="spellEnd"/>
            <w:r w:rsidRPr="003113C7">
              <w:rPr>
                <w:iCs/>
                <w:sz w:val="28"/>
                <w:szCs w:val="28"/>
                <w:lang w:val="en-US"/>
              </w:rPr>
              <w:t xml:space="preserve"> </w:t>
            </w:r>
            <w:proofErr w:type="spellStart"/>
            <w:r w:rsidRPr="003113C7">
              <w:rPr>
                <w:iCs/>
                <w:sz w:val="28"/>
                <w:szCs w:val="28"/>
                <w:lang w:val="en-US"/>
              </w:rPr>
              <w:t>qiladigan</w:t>
            </w:r>
            <w:proofErr w:type="spellEnd"/>
            <w:r w:rsidRPr="003113C7">
              <w:rPr>
                <w:iCs/>
                <w:sz w:val="28"/>
                <w:szCs w:val="28"/>
                <w:lang w:val="en-US"/>
              </w:rPr>
              <w:t xml:space="preserve"> </w:t>
            </w:r>
            <w:proofErr w:type="spellStart"/>
            <w:r w:rsidRPr="003113C7">
              <w:rPr>
                <w:iCs/>
                <w:sz w:val="28"/>
                <w:szCs w:val="28"/>
                <w:lang w:val="en-US"/>
              </w:rPr>
              <w:t>istalgan</w:t>
            </w:r>
            <w:proofErr w:type="spellEnd"/>
            <w:r w:rsidRPr="003113C7">
              <w:rPr>
                <w:iCs/>
                <w:sz w:val="28"/>
                <w:szCs w:val="28"/>
                <w:lang w:val="en-US"/>
              </w:rPr>
              <w:t xml:space="preserve"> </w:t>
            </w:r>
            <w:proofErr w:type="spellStart"/>
            <w:r w:rsidRPr="003113C7">
              <w:rPr>
                <w:iCs/>
                <w:sz w:val="28"/>
                <w:szCs w:val="28"/>
                <w:lang w:val="en-US"/>
              </w:rPr>
              <w:t>elementar</w:t>
            </w:r>
            <w:proofErr w:type="spellEnd"/>
            <w:r w:rsidRPr="003113C7">
              <w:rPr>
                <w:iCs/>
                <w:sz w:val="28"/>
                <w:szCs w:val="28"/>
                <w:lang w:val="en-US"/>
              </w:rPr>
              <w:t xml:space="preserve"> </w:t>
            </w:r>
            <w:proofErr w:type="spellStart"/>
            <w:r w:rsidRPr="003113C7">
              <w:rPr>
                <w:iCs/>
                <w:sz w:val="28"/>
                <w:szCs w:val="28"/>
                <w:lang w:val="en-US"/>
              </w:rPr>
              <w:t>hajm</w:t>
            </w:r>
            <w:proofErr w:type="spellEnd"/>
            <w:r w:rsidRPr="003113C7">
              <w:rPr>
                <w:iCs/>
                <w:sz w:val="28"/>
                <w:szCs w:val="28"/>
                <w:lang w:val="en-US"/>
              </w:rPr>
              <w:t>.</w:t>
            </w:r>
          </w:p>
          <w:p w14:paraId="2CA9B5F8" w14:textId="77777777" w:rsidR="00531151" w:rsidRPr="003113C7" w:rsidRDefault="00531151" w:rsidP="00F23303">
            <w:pPr>
              <w:jc w:val="both"/>
              <w:rPr>
                <w:iCs/>
                <w:sz w:val="20"/>
                <w:szCs w:val="20"/>
                <w:lang w:val="uz-Cyrl-UZ"/>
              </w:rPr>
            </w:pPr>
          </w:p>
          <w:p w14:paraId="05B6AFA8" w14:textId="77777777" w:rsidR="00531151" w:rsidRPr="003113C7" w:rsidRDefault="00531151" w:rsidP="00F23303">
            <w:pPr>
              <w:jc w:val="both"/>
              <w:rPr>
                <w:iCs/>
                <w:sz w:val="28"/>
                <w:szCs w:val="28"/>
                <w:lang w:val="uz-Cyrl-UZ"/>
              </w:rPr>
            </w:pPr>
            <w:r w:rsidRPr="003113C7">
              <w:rPr>
                <w:iCs/>
                <w:sz w:val="28"/>
                <w:szCs w:val="28"/>
                <w:lang w:val="uz-Cyrl-UZ"/>
              </w:rPr>
              <w:t>1 Элементар контурдаги, яъни контурдаги берк электр токи, кузатиш нуқтасигача бўлган масофа билан таққосланганда унинг ўлчами кичкина бў</w:t>
            </w:r>
            <w:r w:rsidR="00621AF7" w:rsidRPr="003113C7">
              <w:rPr>
                <w:iCs/>
                <w:sz w:val="28"/>
                <w:szCs w:val="28"/>
                <w:lang w:val="uz-Cyrl-UZ"/>
              </w:rPr>
              <w:t>-</w:t>
            </w:r>
            <w:r w:rsidRPr="003113C7">
              <w:rPr>
                <w:iCs/>
                <w:sz w:val="28"/>
                <w:szCs w:val="28"/>
                <w:lang w:val="uz-Cyrl-UZ"/>
              </w:rPr>
              <w:t>лади.</w:t>
            </w:r>
          </w:p>
          <w:p w14:paraId="4C7D7B39" w14:textId="77777777" w:rsidR="00531151" w:rsidRPr="003113C7" w:rsidRDefault="00531151" w:rsidP="00F23303">
            <w:pPr>
              <w:jc w:val="both"/>
              <w:rPr>
                <w:iCs/>
                <w:sz w:val="28"/>
                <w:szCs w:val="28"/>
                <w:lang w:val="uz-Cyrl-UZ"/>
              </w:rPr>
            </w:pPr>
            <w:r w:rsidRPr="003113C7">
              <w:rPr>
                <w:iCs/>
                <w:sz w:val="28"/>
                <w:szCs w:val="28"/>
                <w:lang w:val="uz-Cyrl-UZ"/>
              </w:rPr>
              <w:t>2 Электр токининг элементар контури магнит май</w:t>
            </w:r>
            <w:r w:rsidR="00621AF7" w:rsidRPr="003113C7">
              <w:rPr>
                <w:iCs/>
                <w:sz w:val="28"/>
                <w:szCs w:val="28"/>
                <w:lang w:val="uz-Cyrl-UZ"/>
              </w:rPr>
              <w:t>-</w:t>
            </w:r>
            <w:r w:rsidRPr="003113C7">
              <w:rPr>
                <w:iCs/>
                <w:sz w:val="28"/>
                <w:szCs w:val="28"/>
                <w:lang w:val="uz-Cyrl-UZ"/>
              </w:rPr>
              <w:t>донига тенг, унинг ўлчамига нисбатан катта масо</w:t>
            </w:r>
            <w:r w:rsidR="00621AF7" w:rsidRPr="003113C7">
              <w:rPr>
                <w:iCs/>
                <w:sz w:val="28"/>
                <w:szCs w:val="28"/>
                <w:lang w:val="uz-Cyrl-UZ"/>
              </w:rPr>
              <w:t>-</w:t>
            </w:r>
            <w:r w:rsidRPr="003113C7">
              <w:rPr>
                <w:iCs/>
                <w:sz w:val="28"/>
                <w:szCs w:val="28"/>
                <w:lang w:val="uz-Cyrl-UZ"/>
              </w:rPr>
              <w:t xml:space="preserve">фада магнит майдони ҳосил қиладиган, исталган элементар ҳажм. </w:t>
            </w:r>
          </w:p>
        </w:tc>
      </w:tr>
      <w:tr w:rsidR="00531151" w:rsidRPr="00073205" w14:paraId="5F7885A5" w14:textId="77777777" w:rsidTr="00F23303">
        <w:trPr>
          <w:tblCellSpacing w:w="0" w:type="dxa"/>
          <w:jc w:val="center"/>
        </w:trPr>
        <w:tc>
          <w:tcPr>
            <w:tcW w:w="3711" w:type="dxa"/>
          </w:tcPr>
          <w:p w14:paraId="18EDD2A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Магнитоионная составляющая радиоволны</w:t>
            </w:r>
          </w:p>
          <w:p w14:paraId="76B8520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w:t>
            </w:r>
            <w:r w:rsidRPr="003113C7">
              <w:rPr>
                <w:rFonts w:ascii="Cambria Math" w:hAnsi="Cambria Math" w:cs="Cambria Math"/>
                <w:bCs/>
                <w:sz w:val="28"/>
                <w:szCs w:val="28"/>
                <w:lang w:val="uz-Cyrl-UZ"/>
              </w:rPr>
              <w:t>ʻ</w:t>
            </w:r>
            <w:r w:rsidRPr="003113C7">
              <w:rPr>
                <w:bCs/>
                <w:sz w:val="28"/>
                <w:szCs w:val="28"/>
                <w:lang w:val="uz-Cyrl-UZ"/>
              </w:rPr>
              <w:t>lqinning magnitoion tashkil etuvchisi</w:t>
            </w:r>
          </w:p>
          <w:p w14:paraId="182F90D7"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радиотўлқиннинг магнитоион ташкил этувчиси</w:t>
            </w:r>
          </w:p>
          <w:p w14:paraId="73D447DE" w14:textId="77777777" w:rsidR="00531151" w:rsidRPr="003113C7" w:rsidRDefault="00531151" w:rsidP="00F23303">
            <w:pPr>
              <w:outlineLvl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magnetoionic component оf radio wave</w:t>
            </w:r>
          </w:p>
        </w:tc>
        <w:tc>
          <w:tcPr>
            <w:tcW w:w="6260" w:type="dxa"/>
          </w:tcPr>
          <w:p w14:paraId="31D5FF98" w14:textId="77777777" w:rsidR="00531151" w:rsidRPr="003113C7" w:rsidRDefault="00531151" w:rsidP="00F23303">
            <w:pPr>
              <w:jc w:val="both"/>
              <w:rPr>
                <w:iCs/>
                <w:sz w:val="28"/>
                <w:szCs w:val="28"/>
                <w:lang w:val="uz-Cyrl-UZ"/>
              </w:rPr>
            </w:pPr>
            <w:r w:rsidRPr="003113C7">
              <w:rPr>
                <w:iCs/>
                <w:sz w:val="28"/>
                <w:szCs w:val="28"/>
              </w:rPr>
              <w:t>Одна из двух радиоволн, на которые разлагается входящая в ионосферу радиоволна под воздействием магнитного поля Земли.</w:t>
            </w:r>
          </w:p>
          <w:p w14:paraId="79BB2C14" w14:textId="77777777" w:rsidR="00531151" w:rsidRPr="003113C7" w:rsidRDefault="00531151" w:rsidP="00F23303">
            <w:pPr>
              <w:jc w:val="both"/>
              <w:rPr>
                <w:iCs/>
                <w:sz w:val="28"/>
                <w:szCs w:val="28"/>
                <w:lang w:val="uz-Cyrl-UZ"/>
              </w:rPr>
            </w:pPr>
          </w:p>
          <w:p w14:paraId="1C96EE82" w14:textId="77777777" w:rsidR="00531151" w:rsidRPr="003113C7" w:rsidRDefault="00531151" w:rsidP="00F23303">
            <w:pPr>
              <w:jc w:val="both"/>
              <w:rPr>
                <w:iCs/>
                <w:sz w:val="28"/>
                <w:szCs w:val="28"/>
                <w:lang w:val="en-US"/>
              </w:rPr>
            </w:pPr>
            <w:proofErr w:type="spellStart"/>
            <w:r w:rsidRPr="003113C7">
              <w:rPr>
                <w:iCs/>
                <w:sz w:val="28"/>
                <w:szCs w:val="28"/>
                <w:lang w:val="en-US"/>
              </w:rPr>
              <w:t>Radioto</w:t>
            </w:r>
            <w:r w:rsidRPr="003113C7">
              <w:rPr>
                <w:rFonts w:ascii="Cambria Math" w:hAnsi="Cambria Math" w:cs="Cambria Math"/>
                <w:iCs/>
                <w:sz w:val="28"/>
                <w:szCs w:val="28"/>
                <w:lang w:val="en-US"/>
              </w:rPr>
              <w:t>ʻ</w:t>
            </w:r>
            <w:r w:rsidRPr="003113C7">
              <w:rPr>
                <w:iCs/>
                <w:sz w:val="28"/>
                <w:szCs w:val="28"/>
                <w:lang w:val="en-US"/>
              </w:rPr>
              <w:t>lqinlarning</w:t>
            </w:r>
            <w:proofErr w:type="spellEnd"/>
            <w:r w:rsidRPr="003113C7">
              <w:rPr>
                <w:iCs/>
                <w:sz w:val="28"/>
                <w:szCs w:val="28"/>
                <w:lang w:val="en-US"/>
              </w:rPr>
              <w:t xml:space="preserve"> </w:t>
            </w:r>
            <w:proofErr w:type="spellStart"/>
            <w:r w:rsidRPr="003113C7">
              <w:rPr>
                <w:iCs/>
                <w:sz w:val="28"/>
                <w:szCs w:val="28"/>
                <w:lang w:val="en-US"/>
              </w:rPr>
              <w:t>ikkitadan</w:t>
            </w:r>
            <w:proofErr w:type="spellEnd"/>
            <w:r w:rsidRPr="003113C7">
              <w:rPr>
                <w:iCs/>
                <w:sz w:val="28"/>
                <w:szCs w:val="28"/>
                <w:lang w:val="en-US"/>
              </w:rPr>
              <w:t xml:space="preserve"> </w:t>
            </w:r>
            <w:proofErr w:type="spellStart"/>
            <w:r w:rsidRPr="003113C7">
              <w:rPr>
                <w:iCs/>
                <w:sz w:val="28"/>
                <w:szCs w:val="28"/>
                <w:lang w:val="en-US"/>
              </w:rPr>
              <w:t>bittasi</w:t>
            </w:r>
            <w:proofErr w:type="spellEnd"/>
            <w:r w:rsidRPr="003113C7">
              <w:rPr>
                <w:iCs/>
                <w:sz w:val="28"/>
                <w:szCs w:val="28"/>
                <w:lang w:val="en-US"/>
              </w:rPr>
              <w:t xml:space="preserve">, </w:t>
            </w:r>
            <w:proofErr w:type="spellStart"/>
            <w:r w:rsidRPr="003113C7">
              <w:rPr>
                <w:iCs/>
                <w:sz w:val="28"/>
                <w:szCs w:val="28"/>
                <w:lang w:val="en-US"/>
              </w:rPr>
              <w:t>ularga</w:t>
            </w:r>
            <w:proofErr w:type="spellEnd"/>
            <w:r w:rsidRPr="003113C7">
              <w:rPr>
                <w:iCs/>
                <w:sz w:val="28"/>
                <w:szCs w:val="28"/>
                <w:lang w:val="en-US"/>
              </w:rPr>
              <w:t xml:space="preserve"> </w:t>
            </w:r>
            <w:proofErr w:type="spellStart"/>
            <w:r w:rsidRPr="003113C7">
              <w:rPr>
                <w:iCs/>
                <w:sz w:val="28"/>
                <w:szCs w:val="28"/>
                <w:lang w:val="en-US"/>
              </w:rPr>
              <w:t>Yerning</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maydoni</w:t>
            </w:r>
            <w:proofErr w:type="spellEnd"/>
            <w:r w:rsidRPr="003113C7">
              <w:rPr>
                <w:iCs/>
                <w:sz w:val="28"/>
                <w:szCs w:val="28"/>
                <w:lang w:val="en-US"/>
              </w:rPr>
              <w:t xml:space="preserve"> </w:t>
            </w:r>
            <w:proofErr w:type="spellStart"/>
            <w:r w:rsidRPr="003113C7">
              <w:rPr>
                <w:iCs/>
                <w:sz w:val="28"/>
                <w:szCs w:val="28"/>
                <w:lang w:val="en-US"/>
              </w:rPr>
              <w:t>ta’sirida</w:t>
            </w:r>
            <w:proofErr w:type="spellEnd"/>
            <w:r w:rsidRPr="003113C7">
              <w:rPr>
                <w:iCs/>
                <w:sz w:val="28"/>
                <w:szCs w:val="28"/>
                <w:lang w:val="en-US"/>
              </w:rPr>
              <w:t xml:space="preserve"> </w:t>
            </w:r>
            <w:proofErr w:type="spellStart"/>
            <w:r w:rsidRPr="003113C7">
              <w:rPr>
                <w:iCs/>
                <w:sz w:val="28"/>
                <w:szCs w:val="28"/>
                <w:lang w:val="en-US"/>
              </w:rPr>
              <w:t>ionosferaga</w:t>
            </w:r>
            <w:proofErr w:type="spellEnd"/>
            <w:r w:rsidRPr="003113C7">
              <w:rPr>
                <w:iCs/>
                <w:sz w:val="28"/>
                <w:szCs w:val="28"/>
                <w:lang w:val="en-US"/>
              </w:rPr>
              <w:t xml:space="preserve"> </w:t>
            </w:r>
            <w:proofErr w:type="spellStart"/>
            <w:r w:rsidRPr="003113C7">
              <w:rPr>
                <w:iCs/>
                <w:sz w:val="28"/>
                <w:szCs w:val="28"/>
                <w:lang w:val="en-US"/>
              </w:rPr>
              <w:t>kiradigan</w:t>
            </w:r>
            <w:proofErr w:type="spellEnd"/>
            <w:r w:rsidRPr="003113C7">
              <w:rPr>
                <w:iCs/>
                <w:sz w:val="28"/>
                <w:szCs w:val="28"/>
                <w:lang w:val="en-US"/>
              </w:rPr>
              <w:t xml:space="preserve"> </w:t>
            </w:r>
            <w:proofErr w:type="spellStart"/>
            <w:r w:rsidRPr="003113C7">
              <w:rPr>
                <w:iCs/>
                <w:sz w:val="28"/>
                <w:szCs w:val="28"/>
                <w:lang w:val="en-US"/>
              </w:rPr>
              <w:t>radioto</w:t>
            </w:r>
            <w:r w:rsidRPr="003113C7">
              <w:rPr>
                <w:rFonts w:ascii="Cambria Math" w:hAnsi="Cambria Math" w:cs="Cambria Math"/>
                <w:iCs/>
                <w:sz w:val="28"/>
                <w:szCs w:val="28"/>
                <w:lang w:val="en-US"/>
              </w:rPr>
              <w:t>ʻ</w:t>
            </w:r>
            <w:r w:rsidRPr="003113C7">
              <w:rPr>
                <w:iCs/>
                <w:sz w:val="28"/>
                <w:szCs w:val="28"/>
                <w:lang w:val="en-US"/>
              </w:rPr>
              <w:t>lqin</w:t>
            </w:r>
            <w:proofErr w:type="spellEnd"/>
            <w:r w:rsidRPr="003113C7">
              <w:rPr>
                <w:iCs/>
                <w:sz w:val="28"/>
                <w:szCs w:val="28"/>
                <w:lang w:val="en-US"/>
              </w:rPr>
              <w:t xml:space="preserve"> </w:t>
            </w:r>
            <w:proofErr w:type="spellStart"/>
            <w:r w:rsidRPr="003113C7">
              <w:rPr>
                <w:iCs/>
                <w:sz w:val="28"/>
                <w:szCs w:val="28"/>
                <w:lang w:val="en-US"/>
              </w:rPr>
              <w:t>joylanadi</w:t>
            </w:r>
            <w:proofErr w:type="spellEnd"/>
            <w:r w:rsidRPr="003113C7">
              <w:rPr>
                <w:iCs/>
                <w:sz w:val="28"/>
                <w:szCs w:val="28"/>
                <w:lang w:val="en-US"/>
              </w:rPr>
              <w:t>.</w:t>
            </w:r>
          </w:p>
          <w:p w14:paraId="6548B2C9" w14:textId="77777777" w:rsidR="00531151" w:rsidRPr="003113C7" w:rsidRDefault="00531151" w:rsidP="00F23303">
            <w:pPr>
              <w:jc w:val="both"/>
              <w:rPr>
                <w:iCs/>
                <w:sz w:val="20"/>
                <w:szCs w:val="20"/>
                <w:lang w:val="en-US"/>
              </w:rPr>
            </w:pPr>
          </w:p>
          <w:p w14:paraId="30FFC6C0" w14:textId="77777777" w:rsidR="00531151" w:rsidRPr="003113C7" w:rsidRDefault="00531151" w:rsidP="00F23303">
            <w:pPr>
              <w:jc w:val="both"/>
              <w:rPr>
                <w:i/>
                <w:iCs/>
                <w:sz w:val="28"/>
                <w:szCs w:val="28"/>
                <w:lang w:val="uz-Cyrl-UZ"/>
              </w:rPr>
            </w:pPr>
            <w:r w:rsidRPr="003113C7">
              <w:rPr>
                <w:iCs/>
                <w:sz w:val="28"/>
                <w:szCs w:val="28"/>
                <w:lang w:val="uz-Cyrl-UZ"/>
              </w:rPr>
              <w:t>Радиотўлқинларнинг иккитадан биттаси, уларга Ернинг магнит майдони таъсирида ионосферага кирадиган радиотўлқин жойланади.</w:t>
            </w:r>
          </w:p>
        </w:tc>
      </w:tr>
      <w:tr w:rsidR="00531151" w:rsidRPr="003113C7" w14:paraId="6CC77503" w14:textId="77777777" w:rsidTr="00F23303">
        <w:trPr>
          <w:tblCellSpacing w:w="0" w:type="dxa"/>
          <w:jc w:val="center"/>
        </w:trPr>
        <w:tc>
          <w:tcPr>
            <w:tcW w:w="3711" w:type="dxa"/>
          </w:tcPr>
          <w:p w14:paraId="2DABF93D" w14:textId="77777777" w:rsidR="00531151" w:rsidRPr="003113C7" w:rsidRDefault="00531151" w:rsidP="00F23303">
            <w:pPr>
              <w:outlineLvl w:val="0"/>
              <w:rPr>
                <w:b/>
                <w:bCs/>
                <w:kern w:val="36"/>
                <w:sz w:val="28"/>
                <w:szCs w:val="28"/>
                <w:lang w:val="en-US"/>
              </w:rPr>
            </w:pPr>
            <w:r w:rsidRPr="003113C7">
              <w:rPr>
                <w:b/>
                <w:bCs/>
                <w:kern w:val="36"/>
                <w:sz w:val="28"/>
                <w:szCs w:val="28"/>
              </w:rPr>
              <w:t>Магнитоионное</w:t>
            </w:r>
            <w:r w:rsidRPr="003113C7">
              <w:rPr>
                <w:b/>
                <w:bCs/>
                <w:kern w:val="36"/>
                <w:sz w:val="28"/>
                <w:szCs w:val="28"/>
                <w:lang w:val="en-US"/>
              </w:rPr>
              <w:t xml:space="preserve"> </w:t>
            </w:r>
            <w:r w:rsidRPr="003113C7">
              <w:rPr>
                <w:b/>
                <w:bCs/>
                <w:kern w:val="36"/>
                <w:sz w:val="28"/>
                <w:szCs w:val="28"/>
              </w:rPr>
              <w:t>двойное</w:t>
            </w:r>
            <w:r w:rsidRPr="003113C7">
              <w:rPr>
                <w:b/>
                <w:bCs/>
                <w:kern w:val="36"/>
                <w:sz w:val="28"/>
                <w:szCs w:val="28"/>
                <w:lang w:val="en-US"/>
              </w:rPr>
              <w:t xml:space="preserve"> </w:t>
            </w:r>
            <w:r w:rsidRPr="003113C7">
              <w:rPr>
                <w:b/>
                <w:bCs/>
                <w:kern w:val="36"/>
                <w:sz w:val="28"/>
                <w:szCs w:val="28"/>
              </w:rPr>
              <w:t>преломление</w:t>
            </w:r>
            <w:r w:rsidRPr="003113C7">
              <w:rPr>
                <w:b/>
                <w:bCs/>
                <w:kern w:val="36"/>
                <w:sz w:val="28"/>
                <w:szCs w:val="28"/>
                <w:lang w:val="en-US"/>
              </w:rPr>
              <w:t xml:space="preserve"> </w:t>
            </w:r>
            <w:r w:rsidRPr="003113C7">
              <w:rPr>
                <w:b/>
                <w:bCs/>
                <w:kern w:val="36"/>
                <w:sz w:val="28"/>
                <w:szCs w:val="28"/>
              </w:rPr>
              <w:t>радиоволны</w:t>
            </w:r>
          </w:p>
          <w:p w14:paraId="39855B06"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radioto</w:t>
            </w:r>
            <w:r w:rsidRPr="003113C7">
              <w:rPr>
                <w:rFonts w:ascii="Cambria Math" w:hAnsi="Cambria Math" w:cs="Cambria Math"/>
                <w:bCs/>
                <w:sz w:val="28"/>
                <w:szCs w:val="28"/>
                <w:lang w:val="en-US"/>
              </w:rPr>
              <w:t>ʻ</w:t>
            </w:r>
            <w:r w:rsidRPr="003113C7">
              <w:rPr>
                <w:bCs/>
                <w:sz w:val="28"/>
                <w:szCs w:val="28"/>
                <w:lang w:val="en-US"/>
              </w:rPr>
              <w:t>lqinning</w:t>
            </w:r>
            <w:proofErr w:type="spellEnd"/>
            <w:r w:rsidRPr="003113C7">
              <w:rPr>
                <w:bCs/>
                <w:sz w:val="28"/>
                <w:szCs w:val="28"/>
                <w:lang w:val="en-US"/>
              </w:rPr>
              <w:t xml:space="preserve"> </w:t>
            </w:r>
            <w:proofErr w:type="spellStart"/>
            <w:r w:rsidRPr="003113C7">
              <w:rPr>
                <w:bCs/>
                <w:sz w:val="28"/>
                <w:szCs w:val="28"/>
                <w:lang w:val="en-US"/>
              </w:rPr>
              <w:t>mag</w:t>
            </w:r>
            <w:r w:rsidRPr="003113C7">
              <w:rPr>
                <w:bCs/>
                <w:sz w:val="28"/>
                <w:szCs w:val="28"/>
                <w:lang w:val="en-US"/>
              </w:rPr>
              <w:lastRenderedPageBreak/>
              <w:t>nitoion</w:t>
            </w:r>
            <w:proofErr w:type="spellEnd"/>
            <w:r w:rsidRPr="003113C7">
              <w:rPr>
                <w:bCs/>
                <w:sz w:val="28"/>
                <w:szCs w:val="28"/>
                <w:lang w:val="en-US"/>
              </w:rPr>
              <w:t xml:space="preserve"> </w:t>
            </w:r>
            <w:proofErr w:type="spellStart"/>
            <w:r w:rsidRPr="003113C7">
              <w:rPr>
                <w:bCs/>
                <w:sz w:val="28"/>
                <w:szCs w:val="28"/>
                <w:lang w:val="en-US"/>
              </w:rPr>
              <w:t>ikki</w:t>
            </w:r>
            <w:proofErr w:type="spellEnd"/>
            <w:r w:rsidRPr="003113C7">
              <w:rPr>
                <w:bCs/>
                <w:sz w:val="28"/>
                <w:szCs w:val="28"/>
                <w:lang w:val="en-US"/>
              </w:rPr>
              <w:t xml:space="preserve"> </w:t>
            </w:r>
            <w:proofErr w:type="spellStart"/>
            <w:r w:rsidRPr="003113C7">
              <w:rPr>
                <w:bCs/>
                <w:sz w:val="28"/>
                <w:szCs w:val="28"/>
                <w:lang w:val="en-US"/>
              </w:rPr>
              <w:t>yoqlama</w:t>
            </w:r>
            <w:proofErr w:type="spellEnd"/>
            <w:r w:rsidRPr="003113C7">
              <w:rPr>
                <w:bCs/>
                <w:sz w:val="28"/>
                <w:szCs w:val="28"/>
                <w:lang w:val="en-US"/>
              </w:rPr>
              <w:t xml:space="preserve"> </w:t>
            </w:r>
            <w:proofErr w:type="spellStart"/>
            <w:r w:rsidRPr="003113C7">
              <w:rPr>
                <w:bCs/>
                <w:sz w:val="28"/>
                <w:szCs w:val="28"/>
                <w:lang w:val="en-US"/>
              </w:rPr>
              <w:t>sinishi</w:t>
            </w:r>
            <w:proofErr w:type="spellEnd"/>
          </w:p>
          <w:p w14:paraId="4C01C20E" w14:textId="77777777" w:rsidR="00531151" w:rsidRPr="003113C7" w:rsidRDefault="00531151" w:rsidP="00F23303">
            <w:pPr>
              <w:shd w:val="clear" w:color="auto" w:fill="FFFFFF"/>
              <w:ind w:right="43"/>
              <w:rPr>
                <w:b/>
                <w:bCs/>
                <w:sz w:val="28"/>
                <w:szCs w:val="28"/>
                <w:lang w:val="uz-Cyrl-UZ"/>
              </w:rPr>
            </w:pPr>
            <w:r w:rsidRPr="003113C7">
              <w:rPr>
                <w:bCs/>
                <w:sz w:val="28"/>
                <w:szCs w:val="28"/>
                <w:lang w:val="en-US"/>
              </w:rPr>
              <w:t xml:space="preserve">       </w:t>
            </w:r>
            <w:r w:rsidRPr="003113C7">
              <w:rPr>
                <w:bCs/>
                <w:sz w:val="28"/>
                <w:szCs w:val="28"/>
                <w:lang w:val="uz-Cyrl-UZ"/>
              </w:rPr>
              <w:t>радиотўлқиннинг магнитоион икки ёқлама синиши</w:t>
            </w:r>
          </w:p>
          <w:p w14:paraId="7A7E7ADC"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magnetoionic</w:t>
            </w:r>
            <w:r w:rsidRPr="003113C7">
              <w:rPr>
                <w:lang w:val="en-US"/>
              </w:rPr>
              <w:t xml:space="preserve"> </w:t>
            </w:r>
            <w:r w:rsidRPr="003113C7">
              <w:rPr>
                <w:sz w:val="28"/>
                <w:szCs w:val="28"/>
                <w:lang w:val="en-US"/>
              </w:rPr>
              <w:t xml:space="preserve">double </w:t>
            </w:r>
            <w:r w:rsidRPr="003113C7">
              <w:rPr>
                <w:sz w:val="28"/>
                <w:szCs w:val="28"/>
                <w:lang w:val="en-US"/>
              </w:rPr>
              <w:br/>
              <w:t xml:space="preserve">refraction </w:t>
            </w:r>
            <w:r w:rsidRPr="003113C7">
              <w:rPr>
                <w:sz w:val="28"/>
                <w:szCs w:val="28"/>
              </w:rPr>
              <w:t>о</w:t>
            </w:r>
            <w:r w:rsidRPr="003113C7">
              <w:rPr>
                <w:sz w:val="28"/>
                <w:szCs w:val="28"/>
                <w:lang w:val="en-US"/>
              </w:rPr>
              <w:t>f radio wave</w:t>
            </w:r>
          </w:p>
        </w:tc>
        <w:tc>
          <w:tcPr>
            <w:tcW w:w="6260" w:type="dxa"/>
          </w:tcPr>
          <w:p w14:paraId="613C39B7" w14:textId="77777777" w:rsidR="00531151" w:rsidRPr="003113C7" w:rsidRDefault="00531151" w:rsidP="00F23303">
            <w:pPr>
              <w:jc w:val="both"/>
              <w:rPr>
                <w:sz w:val="28"/>
                <w:szCs w:val="28"/>
                <w:lang w:val="uz-Cyrl-UZ"/>
              </w:rPr>
            </w:pPr>
            <w:r w:rsidRPr="003113C7">
              <w:rPr>
                <w:iCs/>
                <w:sz w:val="28"/>
                <w:szCs w:val="28"/>
              </w:rPr>
              <w:lastRenderedPageBreak/>
              <w:t>Разложение радиоволны в ионосфере под действием магнитного поля Земли на две составляющие, которые называют обыкновенной и необык</w:t>
            </w:r>
            <w:r w:rsidRPr="003113C7">
              <w:rPr>
                <w:iCs/>
                <w:sz w:val="28"/>
                <w:szCs w:val="28"/>
              </w:rPr>
              <w:lastRenderedPageBreak/>
              <w:t>новенной радиоволнами.</w:t>
            </w:r>
          </w:p>
          <w:p w14:paraId="5E7EFB9E" w14:textId="77777777" w:rsidR="00531151" w:rsidRPr="003113C7" w:rsidRDefault="00531151" w:rsidP="00F23303">
            <w:pPr>
              <w:jc w:val="both"/>
              <w:rPr>
                <w:sz w:val="20"/>
                <w:szCs w:val="20"/>
              </w:rPr>
            </w:pPr>
          </w:p>
          <w:p w14:paraId="4887C9F2" w14:textId="77777777" w:rsidR="00531151" w:rsidRDefault="00531151" w:rsidP="00F23303">
            <w:pPr>
              <w:jc w:val="both"/>
              <w:rPr>
                <w:sz w:val="28"/>
                <w:szCs w:val="28"/>
                <w:lang w:val="en-US"/>
              </w:rPr>
            </w:pPr>
            <w:proofErr w:type="spellStart"/>
            <w:r w:rsidRPr="003113C7">
              <w:rPr>
                <w:sz w:val="28"/>
                <w:szCs w:val="28"/>
                <w:lang w:val="en-US"/>
              </w:rPr>
              <w:t>Ionosferada</w:t>
            </w:r>
            <w:proofErr w:type="spellEnd"/>
            <w:r w:rsidRPr="003113C7">
              <w:rPr>
                <w:sz w:val="28"/>
                <w:szCs w:val="28"/>
              </w:rPr>
              <w:t xml:space="preserve"> </w:t>
            </w: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lqinlarning</w:t>
            </w:r>
            <w:proofErr w:type="spellEnd"/>
            <w:r w:rsidRPr="003113C7">
              <w:rPr>
                <w:sz w:val="28"/>
                <w:szCs w:val="28"/>
              </w:rPr>
              <w:t xml:space="preserve"> </w:t>
            </w:r>
            <w:r w:rsidRPr="003113C7">
              <w:rPr>
                <w:sz w:val="28"/>
                <w:szCs w:val="28"/>
                <w:lang w:val="en-US"/>
              </w:rPr>
              <w:t>Yer</w:t>
            </w:r>
            <w:r w:rsidRPr="003113C7">
              <w:rPr>
                <w:sz w:val="28"/>
                <w:szCs w:val="28"/>
              </w:rPr>
              <w:t xml:space="preserve"> </w:t>
            </w:r>
            <w:proofErr w:type="spellStart"/>
            <w:r w:rsidRPr="003113C7">
              <w:rPr>
                <w:sz w:val="28"/>
                <w:szCs w:val="28"/>
                <w:lang w:val="en-US"/>
              </w:rPr>
              <w:t>magnit</w:t>
            </w:r>
            <w:proofErr w:type="spellEnd"/>
            <w:r w:rsidRPr="003113C7">
              <w:rPr>
                <w:sz w:val="28"/>
                <w:szCs w:val="28"/>
              </w:rPr>
              <w:t xml:space="preserve"> </w:t>
            </w:r>
            <w:proofErr w:type="spellStart"/>
            <w:r w:rsidRPr="003113C7">
              <w:rPr>
                <w:sz w:val="28"/>
                <w:szCs w:val="28"/>
                <w:lang w:val="en-US"/>
              </w:rPr>
              <w:t>maydonining</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sirida</w:t>
            </w:r>
            <w:proofErr w:type="spellEnd"/>
            <w:r w:rsidRPr="003113C7">
              <w:rPr>
                <w:sz w:val="28"/>
                <w:szCs w:val="28"/>
              </w:rPr>
              <w:t xml:space="preserve"> </w:t>
            </w:r>
            <w:proofErr w:type="spellStart"/>
            <w:r w:rsidRPr="003113C7">
              <w:rPr>
                <w:sz w:val="28"/>
                <w:szCs w:val="28"/>
                <w:lang w:val="en-US"/>
              </w:rPr>
              <w:t>ikkita</w:t>
            </w:r>
            <w:proofErr w:type="spellEnd"/>
            <w:r w:rsidRPr="003113C7">
              <w:rPr>
                <w:sz w:val="28"/>
                <w:szCs w:val="28"/>
              </w:rPr>
              <w:t xml:space="preserve">: </w:t>
            </w:r>
            <w:proofErr w:type="spellStart"/>
            <w:r w:rsidRPr="003113C7">
              <w:rPr>
                <w:sz w:val="28"/>
                <w:szCs w:val="28"/>
                <w:lang w:val="en-US"/>
              </w:rPr>
              <w:t>oddiy</w:t>
            </w:r>
            <w:proofErr w:type="spellEnd"/>
            <w:r w:rsidRPr="003113C7">
              <w:rPr>
                <w:sz w:val="28"/>
                <w:szCs w:val="28"/>
              </w:rPr>
              <w:t xml:space="preserve"> </w:t>
            </w: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oddiy</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lmagan</w:t>
            </w:r>
            <w:proofErr w:type="spellEnd"/>
            <w:r w:rsidRPr="003113C7">
              <w:rPr>
                <w:sz w:val="28"/>
                <w:szCs w:val="28"/>
              </w:rPr>
              <w:t xml:space="preserve"> </w:t>
            </w: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w:t>
            </w:r>
            <w:proofErr w:type="spellEnd"/>
            <w:r w:rsidRPr="003113C7">
              <w:rPr>
                <w:sz w:val="28"/>
                <w:szCs w:val="28"/>
              </w:rPr>
              <w:t xml:space="preserve"> </w:t>
            </w:r>
            <w:r w:rsidRPr="003113C7">
              <w:rPr>
                <w:sz w:val="28"/>
                <w:szCs w:val="28"/>
                <w:lang w:val="en-US"/>
              </w:rPr>
              <w:t>deb</w:t>
            </w:r>
            <w:r w:rsidRPr="003113C7">
              <w:rPr>
                <w:sz w:val="28"/>
                <w:szCs w:val="28"/>
              </w:rPr>
              <w:t xml:space="preserve"> </w:t>
            </w:r>
            <w:proofErr w:type="spellStart"/>
            <w:r w:rsidRPr="003113C7">
              <w:rPr>
                <w:sz w:val="28"/>
                <w:szCs w:val="28"/>
                <w:lang w:val="en-US"/>
              </w:rPr>
              <w:t>ataladigan</w:t>
            </w:r>
            <w:proofErr w:type="spellEnd"/>
            <w:r w:rsidRPr="003113C7">
              <w:rPr>
                <w:sz w:val="28"/>
                <w:szCs w:val="28"/>
              </w:rPr>
              <w:t xml:space="preserve">, </w:t>
            </w:r>
            <w:proofErr w:type="spellStart"/>
            <w:r w:rsidRPr="003113C7">
              <w:rPr>
                <w:sz w:val="28"/>
                <w:szCs w:val="28"/>
                <w:lang w:val="en-US"/>
              </w:rPr>
              <w:t>tashkil</w:t>
            </w:r>
            <w:proofErr w:type="spellEnd"/>
            <w:r w:rsidRPr="003113C7">
              <w:rPr>
                <w:sz w:val="28"/>
                <w:szCs w:val="28"/>
              </w:rPr>
              <w:t xml:space="preserve"> </w:t>
            </w:r>
            <w:proofErr w:type="spellStart"/>
            <w:r w:rsidRPr="003113C7">
              <w:rPr>
                <w:sz w:val="28"/>
                <w:szCs w:val="28"/>
                <w:lang w:val="en-US"/>
              </w:rPr>
              <w:t>etuvchilarga</w:t>
            </w:r>
            <w:proofErr w:type="spellEnd"/>
            <w:r w:rsidRPr="003113C7">
              <w:rPr>
                <w:sz w:val="28"/>
                <w:szCs w:val="28"/>
              </w:rPr>
              <w:t xml:space="preserve"> </w:t>
            </w:r>
            <w:proofErr w:type="spellStart"/>
            <w:r w:rsidRPr="003113C7">
              <w:rPr>
                <w:sz w:val="28"/>
                <w:szCs w:val="28"/>
                <w:lang w:val="en-US"/>
              </w:rPr>
              <w:t>joylashishi</w:t>
            </w:r>
            <w:proofErr w:type="spellEnd"/>
            <w:r w:rsidRPr="003113C7">
              <w:rPr>
                <w:sz w:val="28"/>
                <w:szCs w:val="28"/>
              </w:rPr>
              <w:t>.</w:t>
            </w:r>
          </w:p>
          <w:p w14:paraId="01105F3D" w14:textId="77777777" w:rsidR="00073205" w:rsidRPr="00073205" w:rsidRDefault="00073205" w:rsidP="00F23303">
            <w:pPr>
              <w:jc w:val="both"/>
              <w:rPr>
                <w:sz w:val="28"/>
                <w:szCs w:val="28"/>
                <w:lang w:val="en-US"/>
              </w:rPr>
            </w:pPr>
          </w:p>
          <w:p w14:paraId="1C5B11D2" w14:textId="77777777" w:rsidR="00531151" w:rsidRPr="003113C7" w:rsidRDefault="00531151" w:rsidP="00F23303">
            <w:pPr>
              <w:jc w:val="both"/>
              <w:rPr>
                <w:i/>
                <w:iCs/>
                <w:sz w:val="28"/>
                <w:szCs w:val="28"/>
                <w:lang w:val="uz-Cyrl-UZ"/>
              </w:rPr>
            </w:pPr>
            <w:r w:rsidRPr="003113C7">
              <w:rPr>
                <w:sz w:val="28"/>
                <w:szCs w:val="28"/>
                <w:lang w:val="uz-Cyrl-UZ"/>
              </w:rPr>
              <w:t>Ионосферада радиотўлқинларнинг Ер магнит май</w:t>
            </w:r>
            <w:r w:rsidR="00621AF7" w:rsidRPr="003113C7">
              <w:rPr>
                <w:sz w:val="28"/>
                <w:szCs w:val="28"/>
                <w:lang w:val="uz-Cyrl-UZ"/>
              </w:rPr>
              <w:t>-</w:t>
            </w:r>
            <w:r w:rsidRPr="003113C7">
              <w:rPr>
                <w:sz w:val="28"/>
                <w:szCs w:val="28"/>
                <w:lang w:val="uz-Cyrl-UZ"/>
              </w:rPr>
              <w:t>донининг таъсирида иккита: оддий радиотўлқин ва оддий бўлмаган радиотўлқин деб аталадиган ташкил этувчиларга жойлашиши.</w:t>
            </w:r>
          </w:p>
        </w:tc>
      </w:tr>
      <w:tr w:rsidR="00531151" w:rsidRPr="003113C7" w14:paraId="44C3C0C4" w14:textId="77777777" w:rsidTr="00F23303">
        <w:trPr>
          <w:tblCellSpacing w:w="0" w:type="dxa"/>
          <w:jc w:val="center"/>
        </w:trPr>
        <w:tc>
          <w:tcPr>
            <w:tcW w:w="3711" w:type="dxa"/>
          </w:tcPr>
          <w:p w14:paraId="3AE0D81F"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 xml:space="preserve">Магнитооптический </w:t>
            </w:r>
            <w:r w:rsidRPr="003113C7">
              <w:rPr>
                <w:b/>
                <w:sz w:val="28"/>
                <w:szCs w:val="28"/>
                <w:lang w:val="uz-Cyrl-UZ"/>
              </w:rPr>
              <w:br/>
            </w:r>
            <w:r w:rsidRPr="003113C7">
              <w:rPr>
                <w:b/>
                <w:sz w:val="28"/>
                <w:szCs w:val="28"/>
              </w:rPr>
              <w:t>коммутационный прибор</w:t>
            </w:r>
          </w:p>
          <w:p w14:paraId="5ECFE39E"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magnitooptik</w:t>
            </w:r>
            <w:proofErr w:type="spellEnd"/>
            <w:r w:rsidRPr="003113C7">
              <w:rPr>
                <w:sz w:val="28"/>
                <w:szCs w:val="28"/>
              </w:rPr>
              <w:t xml:space="preserve"> </w:t>
            </w:r>
            <w:proofErr w:type="spellStart"/>
            <w:r w:rsidRPr="003113C7">
              <w:rPr>
                <w:sz w:val="28"/>
                <w:szCs w:val="28"/>
                <w:lang w:val="en-US"/>
              </w:rPr>
              <w:t>kommutatsion</w:t>
            </w:r>
            <w:proofErr w:type="spellEnd"/>
            <w:r w:rsidRPr="003113C7">
              <w:rPr>
                <w:sz w:val="28"/>
                <w:szCs w:val="28"/>
              </w:rPr>
              <w:t xml:space="preserve"> </w:t>
            </w:r>
            <w:proofErr w:type="spellStart"/>
            <w:r w:rsidRPr="003113C7">
              <w:rPr>
                <w:sz w:val="28"/>
                <w:szCs w:val="28"/>
                <w:lang w:val="en-US"/>
              </w:rPr>
              <w:t>asbob</w:t>
            </w:r>
            <w:proofErr w:type="spellEnd"/>
          </w:p>
          <w:p w14:paraId="685C13BD"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sz w:val="28"/>
                <w:szCs w:val="28"/>
                <w:lang w:val="uz-Cyrl-UZ"/>
              </w:rPr>
              <w:t xml:space="preserve">       </w:t>
            </w:r>
            <w:r w:rsidRPr="003113C7">
              <w:rPr>
                <w:sz w:val="28"/>
                <w:szCs w:val="28"/>
              </w:rPr>
              <w:t>магнитооптик</w:t>
            </w:r>
            <w:r w:rsidRPr="003113C7">
              <w:rPr>
                <w:sz w:val="28"/>
                <w:szCs w:val="28"/>
                <w:lang w:val="en-US"/>
              </w:rPr>
              <w:t xml:space="preserve"> </w:t>
            </w:r>
            <w:r w:rsidR="00621AF7" w:rsidRPr="009A62F1">
              <w:rPr>
                <w:sz w:val="28"/>
                <w:szCs w:val="28"/>
                <w:lang w:val="en-US"/>
              </w:rPr>
              <w:br/>
            </w:r>
            <w:proofErr w:type="spellStart"/>
            <w:r w:rsidRPr="003113C7">
              <w:rPr>
                <w:sz w:val="28"/>
                <w:szCs w:val="28"/>
              </w:rPr>
              <w:t>коммутацион</w:t>
            </w:r>
            <w:proofErr w:type="spellEnd"/>
            <w:r w:rsidRPr="003113C7">
              <w:rPr>
                <w:sz w:val="28"/>
                <w:szCs w:val="28"/>
                <w:lang w:val="en-US"/>
              </w:rPr>
              <w:t xml:space="preserve"> </w:t>
            </w:r>
            <w:proofErr w:type="spellStart"/>
            <w:r w:rsidRPr="003113C7">
              <w:rPr>
                <w:sz w:val="28"/>
                <w:szCs w:val="28"/>
              </w:rPr>
              <w:t>асбоб</w:t>
            </w:r>
            <w:proofErr w:type="spellEnd"/>
          </w:p>
          <w:p w14:paraId="2F6E36B8" w14:textId="77777777" w:rsidR="00531151" w:rsidRPr="003113C7" w:rsidRDefault="00531151" w:rsidP="00F23303">
            <w:pPr>
              <w:widowControl w:val="0"/>
              <w:tabs>
                <w:tab w:val="center" w:pos="4677"/>
                <w:tab w:val="right" w:pos="9355"/>
              </w:tabs>
              <w:autoSpaceDE w:val="0"/>
              <w:autoSpaceDN w:val="0"/>
              <w:adjustRightInd w:val="0"/>
              <w:rPr>
                <w:sz w:val="28"/>
                <w:szCs w:val="28"/>
                <w:lang w:val="en-GB"/>
              </w:rPr>
            </w:pPr>
            <w:proofErr w:type="spellStart"/>
            <w:r w:rsidRPr="003113C7">
              <w:rPr>
                <w:b/>
                <w:sz w:val="28"/>
                <w:szCs w:val="28"/>
                <w:lang w:val="en-US"/>
              </w:rPr>
              <w:t>en</w:t>
            </w:r>
            <w:proofErr w:type="spellEnd"/>
            <w:r w:rsidRPr="003113C7">
              <w:rPr>
                <w:b/>
                <w:sz w:val="28"/>
                <w:szCs w:val="28"/>
                <w:lang w:val="en-GB"/>
              </w:rPr>
              <w:t xml:space="preserve"> -</w:t>
            </w:r>
            <w:r w:rsidRPr="003113C7">
              <w:rPr>
                <w:sz w:val="28"/>
                <w:szCs w:val="28"/>
                <w:lang w:val="en-GB"/>
              </w:rPr>
              <w:t xml:space="preserve"> </w:t>
            </w:r>
            <w:r w:rsidRPr="003113C7">
              <w:rPr>
                <w:sz w:val="28"/>
                <w:szCs w:val="28"/>
                <w:lang w:val="en-US"/>
              </w:rPr>
              <w:t>magneto</w:t>
            </w:r>
            <w:r w:rsidRPr="003113C7">
              <w:rPr>
                <w:sz w:val="28"/>
                <w:szCs w:val="28"/>
                <w:lang w:val="en-GB"/>
              </w:rPr>
              <w:t>-</w:t>
            </w:r>
            <w:r w:rsidRPr="003113C7">
              <w:rPr>
                <w:sz w:val="28"/>
                <w:szCs w:val="28"/>
                <w:lang w:val="en-US"/>
              </w:rPr>
              <w:t>optic</w:t>
            </w:r>
            <w:r w:rsidRPr="003113C7">
              <w:rPr>
                <w:sz w:val="28"/>
                <w:szCs w:val="28"/>
                <w:lang w:val="en-GB"/>
              </w:rPr>
              <w:t xml:space="preserve"> </w:t>
            </w:r>
            <w:r w:rsidRPr="003113C7">
              <w:rPr>
                <w:sz w:val="28"/>
                <w:szCs w:val="28"/>
                <w:lang w:val="en-US"/>
              </w:rPr>
              <w:t>switch</w:t>
            </w:r>
            <w:r w:rsidRPr="003113C7">
              <w:rPr>
                <w:sz w:val="28"/>
                <w:szCs w:val="28"/>
                <w:lang w:val="en-GB"/>
              </w:rPr>
              <w:t xml:space="preserve"> </w:t>
            </w:r>
            <w:r w:rsidRPr="003113C7">
              <w:rPr>
                <w:sz w:val="28"/>
                <w:szCs w:val="28"/>
                <w:lang w:val="en-GB"/>
              </w:rPr>
              <w:br/>
            </w:r>
            <w:r w:rsidRPr="003113C7">
              <w:rPr>
                <w:sz w:val="28"/>
                <w:szCs w:val="28"/>
                <w:lang w:val="en-US"/>
              </w:rPr>
              <w:t>apparatus</w:t>
            </w:r>
          </w:p>
        </w:tc>
        <w:tc>
          <w:tcPr>
            <w:tcW w:w="6260" w:type="dxa"/>
          </w:tcPr>
          <w:p w14:paraId="3235EA6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Оптический коммутационный прибор, в котором оптическая коммутация осуществляется за счет магнитооптического эффекта в его элементах.</w:t>
            </w:r>
          </w:p>
          <w:p w14:paraId="596DC4F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632ADC6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kommutatsiya</w:t>
            </w:r>
            <w:proofErr w:type="spellEnd"/>
            <w:r w:rsidRPr="003113C7">
              <w:rPr>
                <w:sz w:val="28"/>
                <w:szCs w:val="28"/>
                <w:lang w:val="en-US"/>
              </w:rPr>
              <w:t xml:space="preserve"> </w:t>
            </w:r>
            <w:proofErr w:type="spellStart"/>
            <w:r w:rsidRPr="003113C7">
              <w:rPr>
                <w:sz w:val="28"/>
                <w:szCs w:val="28"/>
                <w:lang w:val="en-US"/>
              </w:rPr>
              <w:t>elementlarida</w:t>
            </w:r>
            <w:proofErr w:type="spellEnd"/>
            <w:r w:rsidRPr="003113C7">
              <w:rPr>
                <w:sz w:val="28"/>
                <w:szCs w:val="28"/>
                <w:lang w:val="en-US"/>
              </w:rPr>
              <w:t xml:space="preserve"> </w:t>
            </w:r>
            <w:proofErr w:type="spellStart"/>
            <w:r w:rsidRPr="003113C7">
              <w:rPr>
                <w:sz w:val="28"/>
                <w:szCs w:val="28"/>
                <w:lang w:val="en-US"/>
              </w:rPr>
              <w:t>kuzatiladigan</w:t>
            </w:r>
            <w:proofErr w:type="spellEnd"/>
            <w:r w:rsidRPr="003113C7">
              <w:rPr>
                <w:sz w:val="28"/>
                <w:szCs w:val="28"/>
                <w:lang w:val="en-US"/>
              </w:rPr>
              <w:t xml:space="preserve"> </w:t>
            </w:r>
            <w:proofErr w:type="spellStart"/>
            <w:r w:rsidRPr="003113C7">
              <w:rPr>
                <w:sz w:val="28"/>
                <w:szCs w:val="28"/>
                <w:lang w:val="en-US"/>
              </w:rPr>
              <w:t>magnitooptik</w:t>
            </w:r>
            <w:proofErr w:type="spellEnd"/>
            <w:r w:rsidRPr="003113C7">
              <w:rPr>
                <w:sz w:val="28"/>
                <w:szCs w:val="28"/>
                <w:lang w:val="en-US"/>
              </w:rPr>
              <w:t xml:space="preserve"> </w:t>
            </w:r>
            <w:proofErr w:type="spellStart"/>
            <w:r w:rsidRPr="003113C7">
              <w:rPr>
                <w:sz w:val="28"/>
                <w:szCs w:val="28"/>
                <w:lang w:val="en-US"/>
              </w:rPr>
              <w:t>effekt</w:t>
            </w:r>
            <w:proofErr w:type="spellEnd"/>
            <w:r w:rsidRPr="003113C7">
              <w:rPr>
                <w:sz w:val="28"/>
                <w:szCs w:val="28"/>
                <w:lang w:val="en-US"/>
              </w:rPr>
              <w:t xml:space="preserve"> </w:t>
            </w:r>
            <w:proofErr w:type="spellStart"/>
            <w:r w:rsidRPr="003113C7">
              <w:rPr>
                <w:sz w:val="28"/>
                <w:szCs w:val="28"/>
                <w:lang w:val="en-US"/>
              </w:rPr>
              <w:t>hisobiga</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oshiriladigan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kommutatsion</w:t>
            </w:r>
            <w:proofErr w:type="spellEnd"/>
            <w:r w:rsidRPr="003113C7">
              <w:rPr>
                <w:sz w:val="28"/>
                <w:szCs w:val="28"/>
                <w:lang w:val="en-US"/>
              </w:rPr>
              <w:t xml:space="preserve"> </w:t>
            </w:r>
            <w:proofErr w:type="spellStart"/>
            <w:r w:rsidRPr="003113C7">
              <w:rPr>
                <w:sz w:val="28"/>
                <w:szCs w:val="28"/>
                <w:lang w:val="en-US"/>
              </w:rPr>
              <w:t>asbob</w:t>
            </w:r>
            <w:proofErr w:type="spellEnd"/>
            <w:r w:rsidRPr="003113C7">
              <w:rPr>
                <w:sz w:val="28"/>
                <w:szCs w:val="28"/>
                <w:lang w:val="en-US"/>
              </w:rPr>
              <w:t>.</w:t>
            </w:r>
          </w:p>
          <w:p w14:paraId="7E56219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4954D88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Оптик коммутация </w:t>
            </w:r>
            <w:proofErr w:type="spellStart"/>
            <w:r w:rsidRPr="003113C7">
              <w:rPr>
                <w:sz w:val="28"/>
                <w:szCs w:val="28"/>
              </w:rPr>
              <w:t>элементларида</w:t>
            </w:r>
            <w:proofErr w:type="spellEnd"/>
            <w:r w:rsidRPr="003113C7">
              <w:rPr>
                <w:sz w:val="28"/>
                <w:szCs w:val="28"/>
              </w:rPr>
              <w:t xml:space="preserve"> </w:t>
            </w:r>
            <w:proofErr w:type="spellStart"/>
            <w:r w:rsidRPr="003113C7">
              <w:rPr>
                <w:sz w:val="28"/>
                <w:szCs w:val="28"/>
              </w:rPr>
              <w:t>кузатиладиган</w:t>
            </w:r>
            <w:proofErr w:type="spellEnd"/>
            <w:r w:rsidRPr="003113C7">
              <w:rPr>
                <w:sz w:val="28"/>
                <w:szCs w:val="28"/>
              </w:rPr>
              <w:t xml:space="preserve"> магнитооптик эффект </w:t>
            </w:r>
            <w:proofErr w:type="spellStart"/>
            <w:r w:rsidRPr="003113C7">
              <w:rPr>
                <w:sz w:val="28"/>
                <w:szCs w:val="28"/>
              </w:rPr>
              <w:t>ҳисобига</w:t>
            </w:r>
            <w:proofErr w:type="spellEnd"/>
            <w:r w:rsidRPr="003113C7">
              <w:rPr>
                <w:sz w:val="28"/>
                <w:szCs w:val="28"/>
              </w:rPr>
              <w:t xml:space="preserve"> </w:t>
            </w:r>
            <w:proofErr w:type="spellStart"/>
            <w:r w:rsidRPr="003113C7">
              <w:rPr>
                <w:sz w:val="28"/>
                <w:szCs w:val="28"/>
              </w:rPr>
              <w:t>амалга</w:t>
            </w:r>
            <w:proofErr w:type="spellEnd"/>
            <w:r w:rsidRPr="003113C7">
              <w:rPr>
                <w:sz w:val="28"/>
                <w:szCs w:val="28"/>
              </w:rPr>
              <w:t xml:space="preserve"> </w:t>
            </w:r>
            <w:proofErr w:type="spellStart"/>
            <w:r w:rsidRPr="003113C7">
              <w:rPr>
                <w:sz w:val="28"/>
                <w:szCs w:val="28"/>
              </w:rPr>
              <w:t>ошириладиган</w:t>
            </w:r>
            <w:proofErr w:type="spellEnd"/>
            <w:r w:rsidRPr="003113C7">
              <w:rPr>
                <w:sz w:val="28"/>
                <w:szCs w:val="28"/>
              </w:rPr>
              <w:t xml:space="preserve"> оптик </w:t>
            </w:r>
            <w:proofErr w:type="spellStart"/>
            <w:r w:rsidRPr="003113C7">
              <w:rPr>
                <w:sz w:val="28"/>
                <w:szCs w:val="28"/>
              </w:rPr>
              <w:t>коммутацион</w:t>
            </w:r>
            <w:proofErr w:type="spellEnd"/>
            <w:r w:rsidRPr="003113C7">
              <w:rPr>
                <w:sz w:val="28"/>
                <w:szCs w:val="28"/>
              </w:rPr>
              <w:t xml:space="preserve"> </w:t>
            </w:r>
            <w:proofErr w:type="spellStart"/>
            <w:r w:rsidRPr="003113C7">
              <w:rPr>
                <w:sz w:val="28"/>
                <w:szCs w:val="28"/>
              </w:rPr>
              <w:t>асбоб</w:t>
            </w:r>
            <w:proofErr w:type="spellEnd"/>
            <w:r w:rsidRPr="003113C7">
              <w:rPr>
                <w:sz w:val="28"/>
                <w:szCs w:val="28"/>
              </w:rPr>
              <w:t>.</w:t>
            </w:r>
          </w:p>
          <w:p w14:paraId="5703B857" w14:textId="77777777" w:rsidR="00621AF7" w:rsidRPr="003113C7" w:rsidRDefault="00621AF7" w:rsidP="00F23303">
            <w:pPr>
              <w:widowControl w:val="0"/>
              <w:tabs>
                <w:tab w:val="center" w:pos="4677"/>
                <w:tab w:val="right" w:pos="9355"/>
              </w:tabs>
              <w:autoSpaceDE w:val="0"/>
              <w:autoSpaceDN w:val="0"/>
              <w:adjustRightInd w:val="0"/>
              <w:jc w:val="both"/>
              <w:rPr>
                <w:sz w:val="28"/>
                <w:szCs w:val="28"/>
              </w:rPr>
            </w:pPr>
          </w:p>
        </w:tc>
      </w:tr>
      <w:tr w:rsidR="00531151" w:rsidRPr="00073205" w14:paraId="5063919F" w14:textId="77777777" w:rsidTr="00F23303">
        <w:trPr>
          <w:tblCellSpacing w:w="0" w:type="dxa"/>
          <w:jc w:val="center"/>
        </w:trPr>
        <w:tc>
          <w:tcPr>
            <w:tcW w:w="3711" w:type="dxa"/>
          </w:tcPr>
          <w:p w14:paraId="24C6ECE8"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proofErr w:type="spellStart"/>
            <w:r w:rsidRPr="003113C7">
              <w:rPr>
                <w:b/>
                <w:sz w:val="28"/>
                <w:szCs w:val="28"/>
              </w:rPr>
              <w:t>Макроразнесение</w:t>
            </w:r>
            <w:proofErr w:type="spellEnd"/>
            <w:r w:rsidRPr="003113C7">
              <w:rPr>
                <w:b/>
                <w:sz w:val="28"/>
                <w:szCs w:val="28"/>
              </w:rPr>
              <w:t xml:space="preserve"> (макрос-</w:t>
            </w:r>
            <w:proofErr w:type="spellStart"/>
            <w:r w:rsidRPr="003113C7">
              <w:rPr>
                <w:b/>
                <w:sz w:val="28"/>
                <w:szCs w:val="28"/>
              </w:rPr>
              <w:t>копическое</w:t>
            </w:r>
            <w:proofErr w:type="spellEnd"/>
            <w:r w:rsidRPr="003113C7">
              <w:rPr>
                <w:b/>
                <w:sz w:val="28"/>
                <w:szCs w:val="28"/>
              </w:rPr>
              <w:t xml:space="preserve"> разнесение)</w:t>
            </w:r>
          </w:p>
          <w:p w14:paraId="7E7B419E"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b/>
                <w:sz w:val="28"/>
                <w:szCs w:val="28"/>
              </w:rPr>
              <w:t xml:space="preserve"> - </w:t>
            </w:r>
            <w:proofErr w:type="spellStart"/>
            <w:r w:rsidRPr="003113C7">
              <w:rPr>
                <w:sz w:val="28"/>
                <w:szCs w:val="28"/>
                <w:lang w:val="en-US"/>
              </w:rPr>
              <w:t>makroyoyish</w:t>
            </w:r>
            <w:proofErr w:type="spellEnd"/>
            <w:r w:rsidRPr="003113C7">
              <w:rPr>
                <w:b/>
                <w:sz w:val="28"/>
                <w:szCs w:val="28"/>
              </w:rPr>
              <w:t xml:space="preserve"> </w:t>
            </w:r>
            <w:r w:rsidRPr="003113C7">
              <w:rPr>
                <w:b/>
                <w:sz w:val="28"/>
                <w:szCs w:val="28"/>
              </w:rPr>
              <w:br/>
            </w:r>
            <w:r w:rsidRPr="003113C7">
              <w:rPr>
                <w:sz w:val="28"/>
                <w:szCs w:val="28"/>
              </w:rPr>
              <w:t>(</w:t>
            </w:r>
            <w:proofErr w:type="spellStart"/>
            <w:r w:rsidRPr="003113C7">
              <w:rPr>
                <w:sz w:val="28"/>
                <w:szCs w:val="28"/>
                <w:lang w:val="en-US"/>
              </w:rPr>
              <w:t>makroskopik</w:t>
            </w:r>
            <w:proofErr w:type="spellEnd"/>
            <w:r w:rsidRPr="003113C7">
              <w:rPr>
                <w:sz w:val="28"/>
                <w:szCs w:val="28"/>
              </w:rPr>
              <w:t xml:space="preserve"> </w:t>
            </w:r>
            <w:proofErr w:type="spellStart"/>
            <w:r w:rsidRPr="003113C7">
              <w:rPr>
                <w:sz w:val="28"/>
                <w:szCs w:val="28"/>
                <w:lang w:val="en-US"/>
              </w:rPr>
              <w:t>yoyish</w:t>
            </w:r>
            <w:proofErr w:type="spellEnd"/>
            <w:r w:rsidRPr="003113C7">
              <w:rPr>
                <w:sz w:val="28"/>
                <w:szCs w:val="28"/>
              </w:rPr>
              <w:t>)</w:t>
            </w:r>
          </w:p>
          <w:p w14:paraId="59913339"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r w:rsidRPr="003113C7">
              <w:rPr>
                <w:sz w:val="28"/>
                <w:szCs w:val="28"/>
              </w:rPr>
              <w:t xml:space="preserve">       макро</w:t>
            </w:r>
            <w:r w:rsidRPr="003113C7">
              <w:rPr>
                <w:sz w:val="28"/>
                <w:szCs w:val="28"/>
                <w:lang w:val="uz-Cyrl-UZ"/>
              </w:rPr>
              <w:t>ёйиш</w:t>
            </w:r>
          </w:p>
          <w:p w14:paraId="3266F00B"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en-US"/>
              </w:rPr>
              <w:t>(</w:t>
            </w:r>
            <w:proofErr w:type="spellStart"/>
            <w:r w:rsidRPr="003113C7">
              <w:rPr>
                <w:sz w:val="28"/>
                <w:szCs w:val="28"/>
              </w:rPr>
              <w:t>макроскопик</w:t>
            </w:r>
            <w:proofErr w:type="spellEnd"/>
            <w:r w:rsidRPr="003113C7">
              <w:rPr>
                <w:sz w:val="28"/>
                <w:szCs w:val="28"/>
                <w:lang w:val="en-US"/>
              </w:rPr>
              <w:t xml:space="preserve"> </w:t>
            </w:r>
            <w:proofErr w:type="spellStart"/>
            <w:r w:rsidRPr="003113C7">
              <w:rPr>
                <w:sz w:val="28"/>
                <w:szCs w:val="28"/>
              </w:rPr>
              <w:t>ёйиш</w:t>
            </w:r>
            <w:proofErr w:type="spellEnd"/>
            <w:r w:rsidR="0044512F" w:rsidRPr="003113C7">
              <w:rPr>
                <w:sz w:val="28"/>
                <w:szCs w:val="28"/>
                <w:lang w:val="en-US"/>
              </w:rPr>
              <w:t>)</w:t>
            </w:r>
          </w:p>
          <w:p w14:paraId="3213A3C6"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0044512F" w:rsidRPr="003113C7">
              <w:rPr>
                <w:sz w:val="28"/>
                <w:szCs w:val="28"/>
                <w:lang w:val="en-US"/>
              </w:rPr>
              <w:t xml:space="preserve"> </w:t>
            </w:r>
            <w:proofErr w:type="spellStart"/>
            <w:r w:rsidR="0044512F" w:rsidRPr="003113C7">
              <w:rPr>
                <w:sz w:val="28"/>
                <w:szCs w:val="28"/>
                <w:lang w:val="en-US"/>
              </w:rPr>
              <w:t>macrodiversity</w:t>
            </w:r>
            <w:proofErr w:type="spellEnd"/>
          </w:p>
          <w:p w14:paraId="367EAB3D"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r w:rsidRPr="003113C7">
              <w:rPr>
                <w:sz w:val="28"/>
                <w:szCs w:val="28"/>
                <w:lang w:val="en-US"/>
              </w:rPr>
              <w:t xml:space="preserve">(macroscopic diversity) </w:t>
            </w:r>
          </w:p>
        </w:tc>
        <w:tc>
          <w:tcPr>
            <w:tcW w:w="6260" w:type="dxa"/>
          </w:tcPr>
          <w:p w14:paraId="347C018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Метод борьбы с замираниями, обусловленными затенениями трассы, при котором информация передается по разным маршрутам, что позволяет компенсировать ослабление сигналов на возможных препятс</w:t>
            </w:r>
            <w:r w:rsidR="00D90CC7" w:rsidRPr="003113C7">
              <w:rPr>
                <w:sz w:val="28"/>
                <w:szCs w:val="28"/>
              </w:rPr>
              <w:t>твиях внутри зоны обслуживания.</w:t>
            </w:r>
          </w:p>
          <w:p w14:paraId="14526A2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Приставка «макро» свидетельствует о том, что для обеспечения </w:t>
            </w:r>
            <w:proofErr w:type="spellStart"/>
            <w:r w:rsidRPr="003113C7">
              <w:t>декорреляции</w:t>
            </w:r>
            <w:proofErr w:type="spellEnd"/>
            <w:r w:rsidRPr="003113C7">
              <w:t xml:space="preserve"> расстояние разнесения должно быть много больше длины волны.</w:t>
            </w:r>
          </w:p>
          <w:p w14:paraId="38BE840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7FDAD22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lang w:val="en-US"/>
              </w:rPr>
              <w:t>Trassaning</w:t>
            </w:r>
            <w:proofErr w:type="spellEnd"/>
            <w:r w:rsidRPr="003113C7">
              <w:rPr>
                <w:sz w:val="28"/>
                <w:szCs w:val="28"/>
              </w:rPr>
              <w:t xml:space="preserve"> </w:t>
            </w:r>
            <w:proofErr w:type="spellStart"/>
            <w:r w:rsidRPr="003113C7">
              <w:rPr>
                <w:sz w:val="28"/>
                <w:szCs w:val="28"/>
                <w:lang w:val="en-US"/>
              </w:rPr>
              <w:t>soyalanishi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rFonts w:ascii="Cambria Math" w:hAnsi="Cambria Math" w:cs="Cambria Math"/>
                <w:sz w:val="28"/>
                <w:szCs w:val="28"/>
              </w:rPr>
              <w:t>ʻ</w:t>
            </w:r>
            <w:proofErr w:type="spellStart"/>
            <w:r w:rsidRPr="003113C7">
              <w:rPr>
                <w:sz w:val="28"/>
                <w:szCs w:val="28"/>
                <w:lang w:val="en-US"/>
              </w:rPr>
              <w:t>langan</w:t>
            </w:r>
            <w:proofErr w:type="spellEnd"/>
            <w:r w:rsidRPr="003113C7">
              <w:rPr>
                <w:sz w:val="28"/>
                <w:szCs w:val="28"/>
              </w:rPr>
              <w:t xml:space="preserve"> </w:t>
            </w:r>
            <w:proofErr w:type="spellStart"/>
            <w:r w:rsidRPr="003113C7">
              <w:rPr>
                <w:sz w:val="28"/>
                <w:szCs w:val="28"/>
                <w:lang w:val="en-US"/>
              </w:rPr>
              <w:t>tinishlarga</w:t>
            </w:r>
            <w:proofErr w:type="spellEnd"/>
            <w:r w:rsidRPr="003113C7">
              <w:rPr>
                <w:sz w:val="28"/>
                <w:szCs w:val="28"/>
              </w:rPr>
              <w:t xml:space="preserve"> </w:t>
            </w:r>
            <w:proofErr w:type="spellStart"/>
            <w:r w:rsidRPr="003113C7">
              <w:rPr>
                <w:sz w:val="28"/>
                <w:szCs w:val="28"/>
                <w:lang w:val="en-US"/>
              </w:rPr>
              <w:t>qarshi</w:t>
            </w:r>
            <w:proofErr w:type="spellEnd"/>
            <w:r w:rsidRPr="003113C7">
              <w:rPr>
                <w:sz w:val="28"/>
                <w:szCs w:val="28"/>
              </w:rPr>
              <w:t xml:space="preserve"> </w:t>
            </w:r>
            <w:proofErr w:type="spellStart"/>
            <w:r w:rsidRPr="003113C7">
              <w:rPr>
                <w:sz w:val="28"/>
                <w:szCs w:val="28"/>
                <w:lang w:val="en-US"/>
              </w:rPr>
              <w:t>kurashish</w:t>
            </w:r>
            <w:proofErr w:type="spellEnd"/>
            <w:r w:rsidRPr="003113C7">
              <w:rPr>
                <w:sz w:val="28"/>
                <w:szCs w:val="28"/>
              </w:rPr>
              <w:t xml:space="preserve"> </w:t>
            </w:r>
            <w:proofErr w:type="spellStart"/>
            <w:r w:rsidRPr="003113C7">
              <w:rPr>
                <w:sz w:val="28"/>
                <w:szCs w:val="28"/>
                <w:lang w:val="en-US"/>
              </w:rPr>
              <w:t>metodi</w:t>
            </w:r>
            <w:proofErr w:type="spellEnd"/>
            <w:r w:rsidRPr="003113C7">
              <w:rPr>
                <w:sz w:val="28"/>
                <w:szCs w:val="28"/>
              </w:rPr>
              <w:t xml:space="preserve">, </w:t>
            </w:r>
            <w:proofErr w:type="spellStart"/>
            <w:r w:rsidRPr="003113C7">
              <w:rPr>
                <w:sz w:val="28"/>
                <w:szCs w:val="28"/>
                <w:lang w:val="en-US"/>
              </w:rPr>
              <w:t>unda</w:t>
            </w:r>
            <w:proofErr w:type="spellEnd"/>
            <w:r w:rsidRPr="003113C7">
              <w:rPr>
                <w:sz w:val="28"/>
                <w:szCs w:val="28"/>
              </w:rPr>
              <w:t xml:space="preserve"> </w:t>
            </w:r>
            <w:proofErr w:type="spellStart"/>
            <w:r w:rsidRPr="003113C7">
              <w:rPr>
                <w:sz w:val="28"/>
                <w:szCs w:val="28"/>
                <w:lang w:val="en-US"/>
              </w:rPr>
              <w:t>axborot</w:t>
            </w:r>
            <w:proofErr w:type="spellEnd"/>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w:t>
            </w:r>
            <w:proofErr w:type="spellEnd"/>
            <w:r w:rsidR="00621AF7" w:rsidRPr="003113C7">
              <w:rPr>
                <w:sz w:val="28"/>
                <w:szCs w:val="28"/>
              </w:rPr>
              <w:t>-</w:t>
            </w:r>
            <w:proofErr w:type="spellStart"/>
            <w:r w:rsidRPr="003113C7">
              <w:rPr>
                <w:sz w:val="28"/>
                <w:szCs w:val="28"/>
                <w:lang w:val="en-US"/>
              </w:rPr>
              <w:t>lishlar</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ylab</w:t>
            </w:r>
            <w:proofErr w:type="spellEnd"/>
            <w:r w:rsidRPr="003113C7">
              <w:rPr>
                <w:sz w:val="28"/>
                <w:szCs w:val="28"/>
              </w:rPr>
              <w:t xml:space="preserve"> </w:t>
            </w:r>
            <w:proofErr w:type="spellStart"/>
            <w:r w:rsidRPr="003113C7">
              <w:rPr>
                <w:sz w:val="28"/>
                <w:szCs w:val="28"/>
                <w:lang w:val="en-US"/>
              </w:rPr>
              <w:t>uzatiladi</w:t>
            </w:r>
            <w:proofErr w:type="spellEnd"/>
            <w:r w:rsidRPr="003113C7">
              <w:rPr>
                <w:sz w:val="28"/>
                <w:szCs w:val="28"/>
              </w:rPr>
              <w:t xml:space="preserve">, </w:t>
            </w:r>
            <w:proofErr w:type="spellStart"/>
            <w:r w:rsidRPr="003113C7">
              <w:rPr>
                <w:sz w:val="28"/>
                <w:szCs w:val="28"/>
                <w:lang w:val="en-US"/>
              </w:rPr>
              <w:t>natijada</w:t>
            </w:r>
            <w:proofErr w:type="spellEnd"/>
            <w:r w:rsidRPr="003113C7">
              <w:rPr>
                <w:sz w:val="28"/>
                <w:szCs w:val="28"/>
              </w:rPr>
              <w:t xml:space="preserve">, </w:t>
            </w:r>
            <w:proofErr w:type="spellStart"/>
            <w:r w:rsidRPr="003113C7">
              <w:rPr>
                <w:sz w:val="28"/>
                <w:szCs w:val="28"/>
                <w:lang w:val="en-US"/>
              </w:rPr>
              <w:t>xizmat</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rsatish</w:t>
            </w:r>
            <w:proofErr w:type="spellEnd"/>
            <w:r w:rsidRPr="003113C7">
              <w:rPr>
                <w:sz w:val="28"/>
                <w:szCs w:val="28"/>
              </w:rPr>
              <w:t xml:space="preserve"> </w:t>
            </w:r>
            <w:proofErr w:type="spellStart"/>
            <w:r w:rsidRPr="003113C7">
              <w:rPr>
                <w:sz w:val="28"/>
                <w:szCs w:val="28"/>
                <w:lang w:val="en-US"/>
              </w:rPr>
              <w:t>zonasi</w:t>
            </w:r>
            <w:proofErr w:type="spellEnd"/>
            <w:r w:rsidRPr="003113C7">
              <w:rPr>
                <w:sz w:val="28"/>
                <w:szCs w:val="28"/>
              </w:rPr>
              <w:t xml:space="preserve"> </w:t>
            </w:r>
            <w:proofErr w:type="spellStart"/>
            <w:r w:rsidRPr="003113C7">
              <w:rPr>
                <w:sz w:val="28"/>
                <w:szCs w:val="28"/>
                <w:lang w:val="en-US"/>
              </w:rPr>
              <w:t>ichidagi</w:t>
            </w:r>
            <w:proofErr w:type="spellEnd"/>
            <w:r w:rsidRPr="003113C7">
              <w:rPr>
                <w:sz w:val="28"/>
                <w:szCs w:val="28"/>
              </w:rPr>
              <w:t xml:space="preserve"> </w:t>
            </w:r>
            <w:proofErr w:type="spellStart"/>
            <w:r w:rsidRPr="003113C7">
              <w:rPr>
                <w:sz w:val="28"/>
                <w:szCs w:val="28"/>
                <w:lang w:val="en-US"/>
              </w:rPr>
              <w:t>ehtimol</w:t>
            </w:r>
            <w:proofErr w:type="spellEnd"/>
            <w:r w:rsidRPr="003113C7">
              <w:rPr>
                <w:sz w:val="28"/>
                <w:szCs w:val="28"/>
              </w:rPr>
              <w:t xml:space="preserve"> </w:t>
            </w:r>
            <w:proofErr w:type="spellStart"/>
            <w:r w:rsidRPr="003113C7">
              <w:rPr>
                <w:sz w:val="28"/>
                <w:szCs w:val="28"/>
                <w:lang w:val="en-US"/>
              </w:rPr>
              <w:t>tutilgan</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siqlarda</w:t>
            </w:r>
            <w:proofErr w:type="spellEnd"/>
            <w:r w:rsidRPr="003113C7">
              <w:rPr>
                <w:sz w:val="28"/>
                <w:szCs w:val="28"/>
              </w:rPr>
              <w:t xml:space="preserve"> </w:t>
            </w:r>
            <w:proofErr w:type="spellStart"/>
            <w:r w:rsidRPr="003113C7">
              <w:rPr>
                <w:sz w:val="28"/>
                <w:szCs w:val="28"/>
                <w:lang w:val="en-US"/>
              </w:rPr>
              <w:t>signallar</w:t>
            </w:r>
            <w:proofErr w:type="spellEnd"/>
            <w:r w:rsidRPr="003113C7">
              <w:rPr>
                <w:sz w:val="28"/>
                <w:szCs w:val="28"/>
              </w:rPr>
              <w:t xml:space="preserve"> </w:t>
            </w:r>
            <w:proofErr w:type="spellStart"/>
            <w:r w:rsidRPr="003113C7">
              <w:rPr>
                <w:sz w:val="28"/>
                <w:szCs w:val="28"/>
                <w:lang w:val="en-US"/>
              </w:rPr>
              <w:t>susayishining</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rnini</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ldirish</w:t>
            </w:r>
            <w:proofErr w:type="spellEnd"/>
            <w:r w:rsidRPr="003113C7">
              <w:rPr>
                <w:sz w:val="28"/>
                <w:szCs w:val="28"/>
              </w:rPr>
              <w:t xml:space="preserve"> (</w:t>
            </w:r>
            <w:proofErr w:type="spellStart"/>
            <w:r w:rsidRPr="003113C7">
              <w:rPr>
                <w:sz w:val="28"/>
                <w:szCs w:val="28"/>
                <w:lang w:val="en-US"/>
              </w:rPr>
              <w:t>kompensatsiya</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mumkin</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ladi</w:t>
            </w:r>
            <w:proofErr w:type="spellEnd"/>
            <w:r w:rsidRPr="003113C7">
              <w:rPr>
                <w:sz w:val="28"/>
                <w:szCs w:val="28"/>
              </w:rPr>
              <w:t>.</w:t>
            </w:r>
          </w:p>
          <w:p w14:paraId="08BE3B4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roofErr w:type="spellStart"/>
            <w:r w:rsidRPr="003113C7">
              <w:rPr>
                <w:lang w:val="en-US"/>
              </w:rPr>
              <w:t>Izoh</w:t>
            </w:r>
            <w:proofErr w:type="spellEnd"/>
            <w:r w:rsidRPr="003113C7">
              <w:t xml:space="preserve"> </w:t>
            </w:r>
            <w:r w:rsidR="00D90CC7" w:rsidRPr="003113C7">
              <w:t>−</w:t>
            </w:r>
            <w:r w:rsidRPr="003113C7">
              <w:t xml:space="preserve"> «</w:t>
            </w:r>
            <w:r w:rsidRPr="003113C7">
              <w:rPr>
                <w:lang w:val="en-US"/>
              </w:rPr>
              <w:t>Makro</w:t>
            </w:r>
            <w:r w:rsidRPr="003113C7">
              <w:t xml:space="preserve">» </w:t>
            </w:r>
            <w:proofErr w:type="spellStart"/>
            <w:r w:rsidRPr="003113C7">
              <w:rPr>
                <w:lang w:val="en-US"/>
              </w:rPr>
              <w:t>qo</w:t>
            </w:r>
            <w:proofErr w:type="spellEnd"/>
            <w:r w:rsidRPr="003113C7">
              <w:rPr>
                <w:rFonts w:ascii="Cambria Math" w:hAnsi="Cambria Math" w:cs="Cambria Math"/>
              </w:rPr>
              <w:t>ʻ</w:t>
            </w:r>
            <w:proofErr w:type="spellStart"/>
            <w:r w:rsidRPr="003113C7">
              <w:rPr>
                <w:lang w:val="en-US"/>
              </w:rPr>
              <w:t>shimchasi</w:t>
            </w:r>
            <w:proofErr w:type="spellEnd"/>
            <w:r w:rsidRPr="003113C7">
              <w:t xml:space="preserve"> </w:t>
            </w:r>
            <w:proofErr w:type="spellStart"/>
            <w:r w:rsidRPr="003113C7">
              <w:rPr>
                <w:lang w:val="en-US"/>
              </w:rPr>
              <w:t>shuni</w:t>
            </w:r>
            <w:proofErr w:type="spellEnd"/>
            <w:r w:rsidRPr="003113C7">
              <w:t xml:space="preserve"> </w:t>
            </w:r>
            <w:proofErr w:type="spellStart"/>
            <w:r w:rsidRPr="003113C7">
              <w:rPr>
                <w:lang w:val="en-US"/>
              </w:rPr>
              <w:t>anglatadiki</w:t>
            </w:r>
            <w:proofErr w:type="spellEnd"/>
            <w:r w:rsidRPr="003113C7">
              <w:t xml:space="preserve">, </w:t>
            </w:r>
            <w:proofErr w:type="spellStart"/>
            <w:r w:rsidRPr="003113C7">
              <w:rPr>
                <w:lang w:val="en-US"/>
              </w:rPr>
              <w:t>dekorrelyatsiyani</w:t>
            </w:r>
            <w:proofErr w:type="spellEnd"/>
            <w:r w:rsidRPr="003113C7">
              <w:t xml:space="preserve"> </w:t>
            </w:r>
            <w:r w:rsidRPr="003113C7">
              <w:rPr>
                <w:lang w:val="en-US"/>
              </w:rPr>
              <w:t>ta</w:t>
            </w:r>
            <w:r w:rsidRPr="003113C7">
              <w:t>’</w:t>
            </w:r>
            <w:proofErr w:type="spellStart"/>
            <w:r w:rsidRPr="003113C7">
              <w:rPr>
                <w:lang w:val="en-US"/>
              </w:rPr>
              <w:t>minlash</w:t>
            </w:r>
            <w:proofErr w:type="spellEnd"/>
            <w:r w:rsidRPr="003113C7">
              <w:t xml:space="preserve"> </w:t>
            </w:r>
            <w:proofErr w:type="spellStart"/>
            <w:r w:rsidRPr="003113C7">
              <w:rPr>
                <w:lang w:val="en-US"/>
              </w:rPr>
              <w:t>uchun</w:t>
            </w:r>
            <w:proofErr w:type="spellEnd"/>
            <w:r w:rsidRPr="003113C7">
              <w:t xml:space="preserve"> </w:t>
            </w:r>
            <w:proofErr w:type="spellStart"/>
            <w:r w:rsidRPr="003113C7">
              <w:rPr>
                <w:lang w:val="en-US"/>
              </w:rPr>
              <w:t>tarqoqlik</w:t>
            </w:r>
            <w:proofErr w:type="spellEnd"/>
            <w:r w:rsidRPr="003113C7">
              <w:t xml:space="preserve"> </w:t>
            </w:r>
            <w:proofErr w:type="spellStart"/>
            <w:r w:rsidRPr="003113C7">
              <w:rPr>
                <w:lang w:val="en-US"/>
              </w:rPr>
              <w:t>masofasi</w:t>
            </w:r>
            <w:proofErr w:type="spellEnd"/>
            <w:r w:rsidRPr="003113C7">
              <w:t xml:space="preserve"> </w:t>
            </w:r>
            <w:r w:rsidRPr="003113C7">
              <w:rPr>
                <w:lang w:val="en-US"/>
              </w:rPr>
              <w:t>to</w:t>
            </w:r>
            <w:r w:rsidRPr="003113C7">
              <w:rPr>
                <w:rFonts w:ascii="Cambria Math" w:hAnsi="Cambria Math" w:cs="Cambria Math"/>
              </w:rPr>
              <w:t>ʻ</w:t>
            </w:r>
            <w:proofErr w:type="spellStart"/>
            <w:r w:rsidRPr="003113C7">
              <w:rPr>
                <w:lang w:val="en-US"/>
              </w:rPr>
              <w:t>lqin</w:t>
            </w:r>
            <w:proofErr w:type="spellEnd"/>
            <w:r w:rsidRPr="003113C7">
              <w:t xml:space="preserve"> </w:t>
            </w:r>
            <w:proofErr w:type="spellStart"/>
            <w:r w:rsidRPr="003113C7">
              <w:rPr>
                <w:lang w:val="en-US"/>
              </w:rPr>
              <w:t>uzunligidan</w:t>
            </w:r>
            <w:proofErr w:type="spellEnd"/>
            <w:r w:rsidRPr="003113C7">
              <w:t xml:space="preserve"> </w:t>
            </w:r>
            <w:proofErr w:type="spellStart"/>
            <w:r w:rsidRPr="003113C7">
              <w:rPr>
                <w:lang w:val="en-US"/>
              </w:rPr>
              <w:t>ancha</w:t>
            </w:r>
            <w:proofErr w:type="spellEnd"/>
            <w:r w:rsidRPr="003113C7">
              <w:t xml:space="preserve"> </w:t>
            </w:r>
            <w:proofErr w:type="spellStart"/>
            <w:r w:rsidRPr="003113C7">
              <w:rPr>
                <w:lang w:val="en-US"/>
              </w:rPr>
              <w:t>katta</w:t>
            </w:r>
            <w:proofErr w:type="spellEnd"/>
            <w:r w:rsidRPr="003113C7">
              <w:t xml:space="preserve"> </w:t>
            </w:r>
            <w:proofErr w:type="spellStart"/>
            <w:r w:rsidRPr="003113C7">
              <w:rPr>
                <w:lang w:val="en-US"/>
              </w:rPr>
              <w:t>bo</w:t>
            </w:r>
            <w:proofErr w:type="spellEnd"/>
            <w:r w:rsidRPr="003113C7">
              <w:rPr>
                <w:rFonts w:ascii="Cambria Math" w:hAnsi="Cambria Math" w:cs="Cambria Math"/>
              </w:rPr>
              <w:t>ʻ</w:t>
            </w:r>
            <w:proofErr w:type="spellStart"/>
            <w:r w:rsidRPr="003113C7">
              <w:rPr>
                <w:lang w:val="en-US"/>
              </w:rPr>
              <w:t>lishi</w:t>
            </w:r>
            <w:proofErr w:type="spellEnd"/>
            <w:r w:rsidRPr="003113C7">
              <w:t xml:space="preserve"> </w:t>
            </w:r>
            <w:proofErr w:type="spellStart"/>
            <w:r w:rsidRPr="003113C7">
              <w:rPr>
                <w:lang w:val="en-US"/>
              </w:rPr>
              <w:t>lozim</w:t>
            </w:r>
            <w:proofErr w:type="spellEnd"/>
            <w:r w:rsidRPr="003113C7">
              <w:t>.</w:t>
            </w:r>
          </w:p>
          <w:p w14:paraId="04F4E35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41C2648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rPr>
              <w:t>Трассанинг</w:t>
            </w:r>
            <w:proofErr w:type="spellEnd"/>
            <w:r w:rsidRPr="003113C7">
              <w:rPr>
                <w:sz w:val="28"/>
                <w:szCs w:val="28"/>
              </w:rPr>
              <w:t xml:space="preserve"> </w:t>
            </w:r>
            <w:r w:rsidRPr="003113C7">
              <w:rPr>
                <w:sz w:val="28"/>
                <w:szCs w:val="28"/>
                <w:lang w:val="uz-Cyrl-UZ"/>
              </w:rPr>
              <w:t xml:space="preserve">сояланиши билан боғланган </w:t>
            </w:r>
            <w:proofErr w:type="spellStart"/>
            <w:r w:rsidRPr="003113C7">
              <w:rPr>
                <w:sz w:val="28"/>
                <w:szCs w:val="28"/>
              </w:rPr>
              <w:t>тиниш</w:t>
            </w:r>
            <w:proofErr w:type="spellEnd"/>
            <w:r w:rsidR="00621AF7" w:rsidRPr="003113C7">
              <w:rPr>
                <w:sz w:val="28"/>
                <w:szCs w:val="28"/>
              </w:rPr>
              <w:t>-</w:t>
            </w:r>
            <w:r w:rsidRPr="003113C7">
              <w:rPr>
                <w:sz w:val="28"/>
                <w:szCs w:val="28"/>
                <w:lang w:val="uz-Cyrl-UZ"/>
              </w:rPr>
              <w:t xml:space="preserve">ларга қарши курашиш методи, </w:t>
            </w:r>
            <w:proofErr w:type="spellStart"/>
            <w:r w:rsidRPr="003113C7">
              <w:rPr>
                <w:sz w:val="28"/>
                <w:szCs w:val="28"/>
              </w:rPr>
              <w:t>унда</w:t>
            </w:r>
            <w:proofErr w:type="spellEnd"/>
            <w:r w:rsidRPr="003113C7">
              <w:rPr>
                <w:sz w:val="28"/>
                <w:szCs w:val="28"/>
              </w:rPr>
              <w:t xml:space="preserve"> </w:t>
            </w:r>
            <w:proofErr w:type="spellStart"/>
            <w:r w:rsidRPr="003113C7">
              <w:rPr>
                <w:sz w:val="28"/>
                <w:szCs w:val="28"/>
              </w:rPr>
              <w:t>ахборот</w:t>
            </w:r>
            <w:proofErr w:type="spellEnd"/>
            <w:r w:rsidRPr="003113C7">
              <w:rPr>
                <w:sz w:val="28"/>
                <w:szCs w:val="28"/>
              </w:rPr>
              <w:t xml:space="preserve"> </w:t>
            </w:r>
            <w:proofErr w:type="spellStart"/>
            <w:r w:rsidRPr="003113C7">
              <w:rPr>
                <w:sz w:val="28"/>
                <w:szCs w:val="28"/>
              </w:rPr>
              <w:t>турли</w:t>
            </w:r>
            <w:proofErr w:type="spellEnd"/>
            <w:r w:rsidRPr="003113C7">
              <w:rPr>
                <w:sz w:val="28"/>
                <w:szCs w:val="28"/>
              </w:rPr>
              <w:t xml:space="preserve"> </w:t>
            </w:r>
            <w:proofErr w:type="spellStart"/>
            <w:r w:rsidRPr="003113C7">
              <w:rPr>
                <w:sz w:val="28"/>
                <w:szCs w:val="28"/>
              </w:rPr>
              <w:lastRenderedPageBreak/>
              <w:t>йўналишлар</w:t>
            </w:r>
            <w:proofErr w:type="spellEnd"/>
            <w:r w:rsidRPr="003113C7">
              <w:rPr>
                <w:sz w:val="28"/>
                <w:szCs w:val="28"/>
                <w:lang w:val="uz-Cyrl-UZ"/>
              </w:rPr>
              <w:t xml:space="preserve"> бўйлаб узатилади, </w:t>
            </w:r>
            <w:proofErr w:type="spellStart"/>
            <w:r w:rsidRPr="003113C7">
              <w:rPr>
                <w:sz w:val="28"/>
                <w:szCs w:val="28"/>
              </w:rPr>
              <w:t>натижада</w:t>
            </w:r>
            <w:proofErr w:type="spellEnd"/>
            <w:r w:rsidRPr="003113C7">
              <w:rPr>
                <w:sz w:val="28"/>
                <w:szCs w:val="28"/>
              </w:rPr>
              <w:t xml:space="preserve">, </w:t>
            </w:r>
            <w:proofErr w:type="spellStart"/>
            <w:r w:rsidRPr="003113C7">
              <w:rPr>
                <w:sz w:val="28"/>
                <w:szCs w:val="28"/>
              </w:rPr>
              <w:t>хизмат</w:t>
            </w:r>
            <w:proofErr w:type="spellEnd"/>
            <w:r w:rsidRPr="003113C7">
              <w:rPr>
                <w:sz w:val="28"/>
                <w:szCs w:val="28"/>
              </w:rPr>
              <w:t xml:space="preserve"> </w:t>
            </w:r>
            <w:proofErr w:type="spellStart"/>
            <w:r w:rsidRPr="003113C7">
              <w:rPr>
                <w:sz w:val="28"/>
                <w:szCs w:val="28"/>
              </w:rPr>
              <w:t>кўрсатиш</w:t>
            </w:r>
            <w:proofErr w:type="spellEnd"/>
            <w:r w:rsidRPr="003113C7">
              <w:rPr>
                <w:sz w:val="28"/>
                <w:szCs w:val="28"/>
              </w:rPr>
              <w:t xml:space="preserve"> </w:t>
            </w:r>
            <w:proofErr w:type="spellStart"/>
            <w:r w:rsidRPr="003113C7">
              <w:rPr>
                <w:sz w:val="28"/>
                <w:szCs w:val="28"/>
              </w:rPr>
              <w:t>зонаси</w:t>
            </w:r>
            <w:proofErr w:type="spellEnd"/>
            <w:r w:rsidRPr="003113C7">
              <w:rPr>
                <w:sz w:val="28"/>
                <w:szCs w:val="28"/>
              </w:rPr>
              <w:t xml:space="preserve"> </w:t>
            </w:r>
            <w:proofErr w:type="spellStart"/>
            <w:r w:rsidRPr="003113C7">
              <w:rPr>
                <w:sz w:val="28"/>
                <w:szCs w:val="28"/>
              </w:rPr>
              <w:t>ичидаги</w:t>
            </w:r>
            <w:proofErr w:type="spellEnd"/>
            <w:r w:rsidRPr="003113C7">
              <w:rPr>
                <w:sz w:val="28"/>
                <w:szCs w:val="28"/>
              </w:rPr>
              <w:t xml:space="preserve"> </w:t>
            </w:r>
            <w:proofErr w:type="spellStart"/>
            <w:r w:rsidRPr="003113C7">
              <w:rPr>
                <w:sz w:val="28"/>
                <w:szCs w:val="28"/>
              </w:rPr>
              <w:t>эҳтимол</w:t>
            </w:r>
            <w:proofErr w:type="spellEnd"/>
            <w:r w:rsidRPr="003113C7">
              <w:rPr>
                <w:sz w:val="28"/>
                <w:szCs w:val="28"/>
                <w:lang w:val="uz-Cyrl-UZ"/>
              </w:rPr>
              <w:t xml:space="preserve"> тутилган </w:t>
            </w:r>
            <w:proofErr w:type="spellStart"/>
            <w:r w:rsidRPr="003113C7">
              <w:rPr>
                <w:sz w:val="28"/>
                <w:szCs w:val="28"/>
              </w:rPr>
              <w:t>тўсиқ</w:t>
            </w:r>
            <w:r w:rsidR="00621AF7" w:rsidRPr="003113C7">
              <w:rPr>
                <w:sz w:val="28"/>
                <w:szCs w:val="28"/>
              </w:rPr>
              <w:t>-</w:t>
            </w:r>
            <w:r w:rsidRPr="003113C7">
              <w:rPr>
                <w:sz w:val="28"/>
                <w:szCs w:val="28"/>
              </w:rPr>
              <w:t>ларда</w:t>
            </w:r>
            <w:proofErr w:type="spellEnd"/>
            <w:r w:rsidRPr="003113C7">
              <w:rPr>
                <w:sz w:val="28"/>
                <w:szCs w:val="28"/>
              </w:rPr>
              <w:t xml:space="preserve"> </w:t>
            </w:r>
            <w:proofErr w:type="spellStart"/>
            <w:r w:rsidRPr="003113C7">
              <w:rPr>
                <w:sz w:val="28"/>
                <w:szCs w:val="28"/>
              </w:rPr>
              <w:t>сигналлар</w:t>
            </w:r>
            <w:proofErr w:type="spellEnd"/>
            <w:r w:rsidRPr="003113C7">
              <w:rPr>
                <w:sz w:val="28"/>
                <w:szCs w:val="28"/>
              </w:rPr>
              <w:t xml:space="preserve"> </w:t>
            </w:r>
            <w:proofErr w:type="spellStart"/>
            <w:r w:rsidRPr="003113C7">
              <w:rPr>
                <w:sz w:val="28"/>
                <w:szCs w:val="28"/>
              </w:rPr>
              <w:t>сусайишининг</w:t>
            </w:r>
            <w:proofErr w:type="spellEnd"/>
            <w:r w:rsidRPr="003113C7">
              <w:rPr>
                <w:sz w:val="28"/>
                <w:szCs w:val="28"/>
                <w:lang w:val="uz-Cyrl-UZ"/>
              </w:rPr>
              <w:t xml:space="preserve"> ўрнини тўлдириш (</w:t>
            </w:r>
            <w:r w:rsidRPr="003113C7">
              <w:rPr>
                <w:sz w:val="28"/>
                <w:szCs w:val="28"/>
              </w:rPr>
              <w:t>компенсация</w:t>
            </w:r>
            <w:r w:rsidR="00D90CC7" w:rsidRPr="003113C7">
              <w:rPr>
                <w:sz w:val="28"/>
                <w:szCs w:val="28"/>
                <w:lang w:val="uz-Cyrl-UZ"/>
              </w:rPr>
              <w:t xml:space="preserve"> қилиш) мумкин бўлади.</w:t>
            </w:r>
          </w:p>
          <w:p w14:paraId="5998A7A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«Макро» қўшимчаси шуни англатадики, декорреля</w:t>
            </w:r>
            <w:r w:rsidR="00621AF7" w:rsidRPr="003113C7">
              <w:rPr>
                <w:lang w:val="uz-Cyrl-UZ"/>
              </w:rPr>
              <w:t>-</w:t>
            </w:r>
            <w:r w:rsidRPr="003113C7">
              <w:rPr>
                <w:lang w:val="uz-Cyrl-UZ"/>
              </w:rPr>
              <w:t>цияни таъминлаш учун тарқоқлик масофаси тўлқин узун</w:t>
            </w:r>
            <w:r w:rsidR="00621AF7" w:rsidRPr="003113C7">
              <w:rPr>
                <w:lang w:val="uz-Cyrl-UZ"/>
              </w:rPr>
              <w:t>-</w:t>
            </w:r>
            <w:r w:rsidRPr="003113C7">
              <w:rPr>
                <w:lang w:val="uz-Cyrl-UZ"/>
              </w:rPr>
              <w:t>лигидан анча катта бўлиши лозим.</w:t>
            </w:r>
          </w:p>
        </w:tc>
      </w:tr>
      <w:tr w:rsidR="00531151" w:rsidRPr="00073205" w14:paraId="4D996A0D" w14:textId="77777777" w:rsidTr="00F23303">
        <w:trPr>
          <w:tblCellSpacing w:w="0" w:type="dxa"/>
          <w:jc w:val="center"/>
        </w:trPr>
        <w:tc>
          <w:tcPr>
            <w:tcW w:w="3711" w:type="dxa"/>
          </w:tcPr>
          <w:p w14:paraId="16D65B3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Максимальная применимая частота</w:t>
            </w:r>
          </w:p>
          <w:p w14:paraId="3875969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maksimal qo</w:t>
            </w:r>
            <w:r w:rsidRPr="003113C7">
              <w:rPr>
                <w:rFonts w:ascii="Cambria Math" w:hAnsi="Cambria Math" w:cs="Cambria Math"/>
                <w:bCs/>
                <w:sz w:val="28"/>
                <w:szCs w:val="28"/>
                <w:lang w:val="uz-Cyrl-UZ"/>
              </w:rPr>
              <w:t>ʻ</w:t>
            </w:r>
            <w:r w:rsidRPr="003113C7">
              <w:rPr>
                <w:bCs/>
                <w:sz w:val="28"/>
                <w:szCs w:val="28"/>
                <w:lang w:val="uz-Cyrl-UZ"/>
              </w:rPr>
              <w:t>llaniladigan chastota</w:t>
            </w:r>
          </w:p>
          <w:p w14:paraId="121EB0EB"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максимал қўлланила-диган частота</w:t>
            </w:r>
          </w:p>
          <w:p w14:paraId="3E75D23B" w14:textId="77777777" w:rsidR="00531151" w:rsidRPr="003113C7" w:rsidRDefault="00531151" w:rsidP="00F23303">
            <w:pPr>
              <w:outlineLvl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maximum usable frequency</w:t>
            </w:r>
            <w:r w:rsidRPr="003113C7">
              <w:rPr>
                <w:lang w:val="uz-Cyrl-UZ"/>
              </w:rPr>
              <w:t xml:space="preserve"> </w:t>
            </w:r>
          </w:p>
        </w:tc>
        <w:tc>
          <w:tcPr>
            <w:tcW w:w="6260" w:type="dxa"/>
          </w:tcPr>
          <w:p w14:paraId="490EF760" w14:textId="77777777" w:rsidR="00531151" w:rsidRPr="003113C7" w:rsidRDefault="00531151" w:rsidP="00F23303">
            <w:pPr>
              <w:jc w:val="both"/>
              <w:rPr>
                <w:iCs/>
                <w:sz w:val="28"/>
                <w:szCs w:val="28"/>
                <w:lang w:val="uz-Cyrl-UZ"/>
              </w:rPr>
            </w:pPr>
            <w:r w:rsidRPr="003113C7">
              <w:rPr>
                <w:iCs/>
                <w:sz w:val="28"/>
                <w:szCs w:val="28"/>
              </w:rPr>
              <w:t>Наивысшая частота радиоизлучения, на которой существует ионосферное распространение радиоволн между заданными пунктами, в заданное время в определенных условиях.</w:t>
            </w:r>
          </w:p>
          <w:p w14:paraId="5E3504D3" w14:textId="77777777" w:rsidR="00531151" w:rsidRPr="003113C7" w:rsidRDefault="00531151" w:rsidP="00F23303">
            <w:pPr>
              <w:jc w:val="both"/>
              <w:rPr>
                <w:iCs/>
                <w:sz w:val="28"/>
                <w:szCs w:val="28"/>
                <w:lang w:val="uz-Cyrl-UZ"/>
              </w:rPr>
            </w:pPr>
          </w:p>
          <w:p w14:paraId="33070285" w14:textId="77777777" w:rsidR="00531151" w:rsidRPr="003113C7" w:rsidRDefault="00531151" w:rsidP="00F23303">
            <w:pPr>
              <w:jc w:val="both"/>
              <w:rPr>
                <w:iCs/>
                <w:sz w:val="28"/>
                <w:szCs w:val="28"/>
                <w:lang w:val="uz-Cyrl-UZ"/>
              </w:rPr>
            </w:pPr>
            <w:r w:rsidRPr="003113C7">
              <w:rPr>
                <w:iCs/>
                <w:sz w:val="28"/>
                <w:szCs w:val="28"/>
                <w:lang w:val="uz-Cyrl-UZ"/>
              </w:rPr>
              <w:t>Ma’lum bir sharoitlarda berilgan vaqtda berilgan punktlar o</w:t>
            </w:r>
            <w:r w:rsidRPr="003113C7">
              <w:rPr>
                <w:rFonts w:ascii="Cambria Math" w:hAnsi="Cambria Math" w:cs="Cambria Math"/>
                <w:iCs/>
                <w:sz w:val="28"/>
                <w:szCs w:val="28"/>
                <w:lang w:val="uz-Cyrl-UZ"/>
              </w:rPr>
              <w:t>ʻ</w:t>
            </w:r>
            <w:r w:rsidRPr="003113C7">
              <w:rPr>
                <w:iCs/>
                <w:sz w:val="28"/>
                <w:szCs w:val="28"/>
                <w:lang w:val="uz-Cyrl-UZ"/>
              </w:rPr>
              <w:t>rtasida radioto</w:t>
            </w:r>
            <w:r w:rsidRPr="003113C7">
              <w:rPr>
                <w:rFonts w:ascii="Cambria Math" w:hAnsi="Cambria Math" w:cs="Cambria Math"/>
                <w:iCs/>
                <w:sz w:val="28"/>
                <w:szCs w:val="28"/>
                <w:lang w:val="uz-Cyrl-UZ"/>
              </w:rPr>
              <w:t>ʻ</w:t>
            </w:r>
            <w:r w:rsidRPr="003113C7">
              <w:rPr>
                <w:iCs/>
                <w:sz w:val="28"/>
                <w:szCs w:val="28"/>
                <w:lang w:val="uz-Cyrl-UZ"/>
              </w:rPr>
              <w:t>lqinlarning ionosferali tarqa</w:t>
            </w:r>
            <w:r w:rsidR="00621AF7" w:rsidRPr="003113C7">
              <w:rPr>
                <w:iCs/>
                <w:sz w:val="28"/>
                <w:szCs w:val="28"/>
                <w:lang w:val="uz-Cyrl-UZ"/>
              </w:rPr>
              <w:t>-</w:t>
            </w:r>
            <w:r w:rsidRPr="003113C7">
              <w:rPr>
                <w:iCs/>
                <w:sz w:val="28"/>
                <w:szCs w:val="28"/>
                <w:lang w:val="uz-Cyrl-UZ"/>
              </w:rPr>
              <w:t>lishi mavjud bo</w:t>
            </w:r>
            <w:r w:rsidRPr="003113C7">
              <w:rPr>
                <w:rFonts w:ascii="Cambria Math" w:hAnsi="Cambria Math" w:cs="Cambria Math"/>
                <w:iCs/>
                <w:sz w:val="28"/>
                <w:szCs w:val="28"/>
                <w:lang w:val="uz-Cyrl-UZ"/>
              </w:rPr>
              <w:t>ʻ</w:t>
            </w:r>
            <w:r w:rsidRPr="003113C7">
              <w:rPr>
                <w:iCs/>
                <w:sz w:val="28"/>
                <w:szCs w:val="28"/>
                <w:lang w:val="uz-Cyrl-UZ"/>
              </w:rPr>
              <w:t>lgan radionurlanishning eng katta chastotasi.</w:t>
            </w:r>
          </w:p>
          <w:p w14:paraId="2EF8896D" w14:textId="77777777" w:rsidR="00531151" w:rsidRPr="003113C7" w:rsidRDefault="00531151" w:rsidP="00F23303">
            <w:pPr>
              <w:jc w:val="both"/>
              <w:rPr>
                <w:iCs/>
                <w:sz w:val="28"/>
                <w:szCs w:val="28"/>
                <w:lang w:val="uz-Cyrl-UZ"/>
              </w:rPr>
            </w:pPr>
          </w:p>
          <w:p w14:paraId="0FBCDDA9" w14:textId="77777777" w:rsidR="00531151" w:rsidRPr="003113C7" w:rsidRDefault="00531151" w:rsidP="00F23303">
            <w:pPr>
              <w:jc w:val="both"/>
              <w:rPr>
                <w:sz w:val="28"/>
                <w:szCs w:val="28"/>
                <w:lang w:val="uz-Cyrl-UZ"/>
              </w:rPr>
            </w:pPr>
            <w:r w:rsidRPr="003113C7">
              <w:rPr>
                <w:sz w:val="28"/>
                <w:szCs w:val="28"/>
                <w:lang w:val="uz-Cyrl-UZ"/>
              </w:rPr>
              <w:t>Маълум бир шароитларда берилган вақтда берил</w:t>
            </w:r>
            <w:r w:rsidR="00621AF7" w:rsidRPr="003113C7">
              <w:rPr>
                <w:sz w:val="28"/>
                <w:szCs w:val="28"/>
                <w:lang w:val="uz-Cyrl-UZ"/>
              </w:rPr>
              <w:t>-</w:t>
            </w:r>
            <w:r w:rsidRPr="003113C7">
              <w:rPr>
                <w:sz w:val="28"/>
                <w:szCs w:val="28"/>
                <w:lang w:val="uz-Cyrl-UZ"/>
              </w:rPr>
              <w:t>ган пунктлар ўртасида радиотўлқинларнинг ионо</w:t>
            </w:r>
            <w:r w:rsidR="00621AF7" w:rsidRPr="003113C7">
              <w:rPr>
                <w:sz w:val="28"/>
                <w:szCs w:val="28"/>
                <w:lang w:val="uz-Cyrl-UZ"/>
              </w:rPr>
              <w:t>-</w:t>
            </w:r>
            <w:r w:rsidRPr="003113C7">
              <w:rPr>
                <w:sz w:val="28"/>
                <w:szCs w:val="28"/>
                <w:lang w:val="uz-Cyrl-UZ"/>
              </w:rPr>
              <w:t>сферали тарқалиши мавжуд бўлган радионурла</w:t>
            </w:r>
            <w:r w:rsidR="00621AF7" w:rsidRPr="003113C7">
              <w:rPr>
                <w:sz w:val="28"/>
                <w:szCs w:val="28"/>
                <w:lang w:val="uz-Cyrl-UZ"/>
              </w:rPr>
              <w:t>-</w:t>
            </w:r>
            <w:r w:rsidRPr="003113C7">
              <w:rPr>
                <w:sz w:val="28"/>
                <w:szCs w:val="28"/>
                <w:lang w:val="uz-Cyrl-UZ"/>
              </w:rPr>
              <w:t>нишнинг энг катта частотаси.</w:t>
            </w:r>
          </w:p>
          <w:p w14:paraId="5B9065AC" w14:textId="77777777" w:rsidR="00621AF7" w:rsidRPr="003113C7" w:rsidRDefault="00621AF7" w:rsidP="00F23303">
            <w:pPr>
              <w:jc w:val="both"/>
              <w:rPr>
                <w:sz w:val="28"/>
                <w:szCs w:val="28"/>
                <w:lang w:val="uz-Cyrl-UZ"/>
              </w:rPr>
            </w:pPr>
          </w:p>
        </w:tc>
      </w:tr>
      <w:tr w:rsidR="00531151" w:rsidRPr="00073205" w14:paraId="627C7B1B" w14:textId="77777777" w:rsidTr="00F23303">
        <w:trPr>
          <w:tblCellSpacing w:w="0" w:type="dxa"/>
          <w:jc w:val="center"/>
        </w:trPr>
        <w:tc>
          <w:tcPr>
            <w:tcW w:w="3711" w:type="dxa"/>
          </w:tcPr>
          <w:p w14:paraId="1186442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Максимально допустимая мощность</w:t>
            </w:r>
          </w:p>
          <w:p w14:paraId="66F12DF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maksimal yo</w:t>
            </w:r>
            <w:r w:rsidRPr="003113C7">
              <w:rPr>
                <w:rFonts w:ascii="Cambria Math" w:hAnsi="Cambria Math" w:cs="Cambria Math"/>
                <w:bCs/>
                <w:sz w:val="28"/>
                <w:szCs w:val="28"/>
                <w:lang w:val="uz-Cyrl-UZ"/>
              </w:rPr>
              <w:t>ʻ</w:t>
            </w:r>
            <w:r w:rsidRPr="003113C7">
              <w:rPr>
                <w:bCs/>
                <w:sz w:val="28"/>
                <w:szCs w:val="28"/>
                <w:lang w:val="uz-Cyrl-UZ"/>
              </w:rPr>
              <w:t>l qo</w:t>
            </w:r>
            <w:r w:rsidRPr="003113C7">
              <w:rPr>
                <w:rFonts w:ascii="Cambria Math" w:hAnsi="Cambria Math" w:cs="Cambria Math"/>
                <w:bCs/>
                <w:sz w:val="28"/>
                <w:szCs w:val="28"/>
                <w:lang w:val="uz-Cyrl-UZ"/>
              </w:rPr>
              <w:t>ʻ</w:t>
            </w:r>
            <w:r w:rsidRPr="003113C7">
              <w:rPr>
                <w:bCs/>
                <w:sz w:val="28"/>
                <w:szCs w:val="28"/>
                <w:lang w:val="uz-Cyrl-UZ"/>
              </w:rPr>
              <w:t>yiladigan quvvat</w:t>
            </w:r>
          </w:p>
          <w:p w14:paraId="4D7D0D22"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максимал йўл қўйиладиган қувват</w:t>
            </w:r>
          </w:p>
          <w:p w14:paraId="516DB83A" w14:textId="77777777" w:rsidR="00531151" w:rsidRPr="003113C7" w:rsidRDefault="00531151" w:rsidP="00F23303">
            <w:pPr>
              <w:outlineLvl w:val="0"/>
              <w:rPr>
                <w:b/>
                <w:bCs/>
                <w:kern w:val="36"/>
                <w:sz w:val="28"/>
                <w:szCs w:val="28"/>
                <w:lang w:val="en-US"/>
              </w:rPr>
            </w:pPr>
            <w:r w:rsidRPr="003113C7">
              <w:rPr>
                <w:b/>
                <w:bCs/>
                <w:sz w:val="28"/>
                <w:szCs w:val="28"/>
                <w:lang w:val="uz-Cyrl-UZ"/>
              </w:rPr>
              <w:t>en -</w:t>
            </w:r>
            <w:r w:rsidRPr="003113C7">
              <w:rPr>
                <w:b/>
                <w:sz w:val="28"/>
                <w:szCs w:val="28"/>
                <w:lang w:val="en-US"/>
              </w:rPr>
              <w:t xml:space="preserve"> </w:t>
            </w:r>
            <w:r w:rsidRPr="003113C7">
              <w:rPr>
                <w:sz w:val="28"/>
                <w:szCs w:val="28"/>
                <w:lang w:val="en-US"/>
              </w:rPr>
              <w:t>maximally admissible power</w:t>
            </w:r>
          </w:p>
        </w:tc>
        <w:tc>
          <w:tcPr>
            <w:tcW w:w="6260" w:type="dxa"/>
          </w:tcPr>
          <w:p w14:paraId="794171F7" w14:textId="77777777" w:rsidR="00531151" w:rsidRPr="003113C7" w:rsidRDefault="00531151" w:rsidP="00F23303">
            <w:pPr>
              <w:jc w:val="both"/>
              <w:rPr>
                <w:iCs/>
                <w:sz w:val="28"/>
                <w:szCs w:val="28"/>
                <w:lang w:val="uz-Cyrl-UZ"/>
              </w:rPr>
            </w:pPr>
            <w:r w:rsidRPr="003113C7">
              <w:rPr>
                <w:iCs/>
                <w:sz w:val="28"/>
                <w:szCs w:val="28"/>
              </w:rPr>
              <w:t>Мощность, которая может быть подведена к антенне и которая ограничена возможностью электрического пробоя и разрушения элементов антенны.</w:t>
            </w:r>
          </w:p>
          <w:p w14:paraId="5EBE1C52" w14:textId="77777777" w:rsidR="00531151" w:rsidRPr="003113C7" w:rsidRDefault="00531151" w:rsidP="00F23303">
            <w:pPr>
              <w:jc w:val="both"/>
              <w:rPr>
                <w:iCs/>
                <w:sz w:val="28"/>
                <w:szCs w:val="28"/>
                <w:lang w:val="uz-Cyrl-UZ"/>
              </w:rPr>
            </w:pPr>
          </w:p>
          <w:p w14:paraId="3E515EEA" w14:textId="77777777" w:rsidR="00531151" w:rsidRPr="003113C7" w:rsidRDefault="00531151" w:rsidP="00F23303">
            <w:pPr>
              <w:jc w:val="both"/>
              <w:rPr>
                <w:iCs/>
                <w:sz w:val="28"/>
                <w:szCs w:val="28"/>
                <w:lang w:val="en-US"/>
              </w:rPr>
            </w:pPr>
            <w:proofErr w:type="spellStart"/>
            <w:r w:rsidRPr="003113C7">
              <w:rPr>
                <w:iCs/>
                <w:sz w:val="28"/>
                <w:szCs w:val="28"/>
                <w:lang w:val="en-US"/>
              </w:rPr>
              <w:t>Antennaga</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tkazilishi</w:t>
            </w:r>
            <w:proofErr w:type="spellEnd"/>
            <w:r w:rsidRPr="003113C7">
              <w:rPr>
                <w:iCs/>
                <w:sz w:val="28"/>
                <w:szCs w:val="28"/>
                <w:lang w:val="en-US"/>
              </w:rPr>
              <w:t xml:space="preserve"> </w:t>
            </w:r>
            <w:proofErr w:type="spellStart"/>
            <w:r w:rsidRPr="003113C7">
              <w:rPr>
                <w:iCs/>
                <w:sz w:val="28"/>
                <w:szCs w:val="28"/>
                <w:lang w:val="en-US"/>
              </w:rPr>
              <w:t>mumkin</w:t>
            </w:r>
            <w:proofErr w:type="spellEnd"/>
            <w:r w:rsidRPr="003113C7">
              <w:rPr>
                <w:iCs/>
                <w:sz w:val="28"/>
                <w:szCs w:val="28"/>
                <w:lang w:val="en-US"/>
              </w:rPr>
              <w:t xml:space="preserve">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lgan</w:t>
            </w:r>
            <w:proofErr w:type="spellEnd"/>
            <w:r w:rsidRPr="003113C7">
              <w:rPr>
                <w:iCs/>
                <w:sz w:val="28"/>
                <w:szCs w:val="28"/>
                <w:lang w:val="en-US"/>
              </w:rPr>
              <w:t xml:space="preserve">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tes</w:t>
            </w:r>
            <w:r w:rsidR="00621AF7" w:rsidRPr="003113C7">
              <w:rPr>
                <w:iCs/>
                <w:sz w:val="28"/>
                <w:szCs w:val="28"/>
                <w:lang w:val="en-US"/>
              </w:rPr>
              <w:t>-</w:t>
            </w:r>
            <w:r w:rsidRPr="003113C7">
              <w:rPr>
                <w:iCs/>
                <w:sz w:val="28"/>
                <w:szCs w:val="28"/>
                <w:lang w:val="en-US"/>
              </w:rPr>
              <w:t>hilish</w:t>
            </w:r>
            <w:proofErr w:type="spellEnd"/>
            <w:r w:rsidRPr="003113C7">
              <w:rPr>
                <w:iCs/>
                <w:sz w:val="28"/>
                <w:szCs w:val="28"/>
                <w:lang w:val="en-US"/>
              </w:rPr>
              <w:t xml:space="preserve"> </w:t>
            </w:r>
            <w:proofErr w:type="spellStart"/>
            <w:r w:rsidRPr="003113C7">
              <w:rPr>
                <w:iCs/>
                <w:sz w:val="28"/>
                <w:szCs w:val="28"/>
                <w:lang w:val="en-US"/>
              </w:rPr>
              <w:t>hamda</w:t>
            </w:r>
            <w:proofErr w:type="spellEnd"/>
            <w:r w:rsidRPr="003113C7">
              <w:rPr>
                <w:iCs/>
                <w:sz w:val="28"/>
                <w:szCs w:val="28"/>
                <w:lang w:val="en-US"/>
              </w:rPr>
              <w:t xml:space="preserve"> antenna </w:t>
            </w:r>
            <w:proofErr w:type="spellStart"/>
            <w:r w:rsidRPr="003113C7">
              <w:rPr>
                <w:iCs/>
                <w:sz w:val="28"/>
                <w:szCs w:val="28"/>
                <w:lang w:val="en-US"/>
              </w:rPr>
              <w:t>elementlarining</w:t>
            </w:r>
            <w:proofErr w:type="spellEnd"/>
            <w:r w:rsidRPr="003113C7">
              <w:rPr>
                <w:iCs/>
                <w:sz w:val="28"/>
                <w:szCs w:val="28"/>
                <w:lang w:val="en-US"/>
              </w:rPr>
              <w:t xml:space="preserve"> </w:t>
            </w:r>
            <w:proofErr w:type="spellStart"/>
            <w:r w:rsidRPr="003113C7">
              <w:rPr>
                <w:iCs/>
                <w:sz w:val="28"/>
                <w:szCs w:val="28"/>
                <w:lang w:val="en-US"/>
              </w:rPr>
              <w:t>buzilish</w:t>
            </w:r>
            <w:proofErr w:type="spellEnd"/>
            <w:r w:rsidRPr="003113C7">
              <w:rPr>
                <w:iCs/>
                <w:sz w:val="28"/>
                <w:szCs w:val="28"/>
                <w:lang w:val="en-US"/>
              </w:rPr>
              <w:t xml:space="preserve"> </w:t>
            </w:r>
            <w:proofErr w:type="spellStart"/>
            <w:r w:rsidRPr="003113C7">
              <w:rPr>
                <w:iCs/>
                <w:sz w:val="28"/>
                <w:szCs w:val="28"/>
                <w:lang w:val="en-US"/>
              </w:rPr>
              <w:t>imko</w:t>
            </w:r>
            <w:r w:rsidR="00621AF7" w:rsidRPr="003113C7">
              <w:rPr>
                <w:iCs/>
                <w:sz w:val="28"/>
                <w:szCs w:val="28"/>
                <w:lang w:val="en-US"/>
              </w:rPr>
              <w:t>-</w:t>
            </w:r>
            <w:r w:rsidRPr="003113C7">
              <w:rPr>
                <w:iCs/>
                <w:sz w:val="28"/>
                <w:szCs w:val="28"/>
                <w:lang w:val="en-US"/>
              </w:rPr>
              <w:t>niyati</w:t>
            </w:r>
            <w:proofErr w:type="spellEnd"/>
            <w:r w:rsidRPr="003113C7">
              <w:rPr>
                <w:iCs/>
                <w:sz w:val="28"/>
                <w:szCs w:val="28"/>
                <w:lang w:val="en-US"/>
              </w:rPr>
              <w:t xml:space="preserve"> </w:t>
            </w:r>
            <w:proofErr w:type="spellStart"/>
            <w:r w:rsidRPr="003113C7">
              <w:rPr>
                <w:iCs/>
                <w:sz w:val="28"/>
                <w:szCs w:val="28"/>
                <w:lang w:val="en-US"/>
              </w:rPr>
              <w:t>cheklangan</w:t>
            </w:r>
            <w:proofErr w:type="spellEnd"/>
            <w:r w:rsidRPr="003113C7">
              <w:rPr>
                <w:iCs/>
                <w:sz w:val="28"/>
                <w:szCs w:val="28"/>
                <w:lang w:val="en-US"/>
              </w:rPr>
              <w:t xml:space="preserve"> </w:t>
            </w:r>
            <w:proofErr w:type="spellStart"/>
            <w:r w:rsidRPr="003113C7">
              <w:rPr>
                <w:iCs/>
                <w:sz w:val="28"/>
                <w:szCs w:val="28"/>
                <w:lang w:val="en-US"/>
              </w:rPr>
              <w:t>quvvat</w:t>
            </w:r>
            <w:proofErr w:type="spellEnd"/>
            <w:r w:rsidRPr="003113C7">
              <w:rPr>
                <w:iCs/>
                <w:sz w:val="28"/>
                <w:szCs w:val="28"/>
                <w:lang w:val="en-US"/>
              </w:rPr>
              <w:t>.</w:t>
            </w:r>
          </w:p>
          <w:p w14:paraId="52B30AC7" w14:textId="77777777" w:rsidR="00531151" w:rsidRPr="003113C7" w:rsidRDefault="00531151" w:rsidP="00F23303">
            <w:pPr>
              <w:jc w:val="both"/>
              <w:rPr>
                <w:iCs/>
                <w:sz w:val="28"/>
                <w:szCs w:val="28"/>
                <w:lang w:val="en-US"/>
              </w:rPr>
            </w:pPr>
          </w:p>
          <w:p w14:paraId="39B150FB" w14:textId="77777777" w:rsidR="00531151" w:rsidRPr="003113C7" w:rsidRDefault="00531151" w:rsidP="00F23303">
            <w:pPr>
              <w:jc w:val="both"/>
              <w:rPr>
                <w:iCs/>
                <w:sz w:val="28"/>
                <w:szCs w:val="28"/>
                <w:lang w:val="en-US"/>
              </w:rPr>
            </w:pPr>
            <w:r w:rsidRPr="003113C7">
              <w:rPr>
                <w:iCs/>
                <w:sz w:val="28"/>
                <w:szCs w:val="28"/>
                <w:lang w:val="uz-Cyrl-UZ"/>
              </w:rPr>
              <w:t>Антеннага ўтказилиши мумкин бўлган ва электр тешилиш ҳамда антенна элементларининг бузи</w:t>
            </w:r>
            <w:r w:rsidR="00621AF7" w:rsidRPr="003113C7">
              <w:rPr>
                <w:iCs/>
                <w:sz w:val="28"/>
                <w:szCs w:val="28"/>
                <w:lang w:val="uz-Cyrl-UZ"/>
              </w:rPr>
              <w:t>-</w:t>
            </w:r>
            <w:r w:rsidRPr="003113C7">
              <w:rPr>
                <w:iCs/>
                <w:sz w:val="28"/>
                <w:szCs w:val="28"/>
                <w:lang w:val="uz-Cyrl-UZ"/>
              </w:rPr>
              <w:t>лиш имконияти чекланган қувват</w:t>
            </w:r>
            <w:r w:rsidRPr="003113C7">
              <w:rPr>
                <w:iCs/>
                <w:sz w:val="28"/>
                <w:szCs w:val="28"/>
                <w:lang w:val="en-US"/>
              </w:rPr>
              <w:t>.</w:t>
            </w:r>
          </w:p>
        </w:tc>
      </w:tr>
      <w:tr w:rsidR="00531151" w:rsidRPr="003113C7" w14:paraId="14ADE316" w14:textId="77777777" w:rsidTr="00F23303">
        <w:trPr>
          <w:tblCellSpacing w:w="0" w:type="dxa"/>
          <w:jc w:val="center"/>
        </w:trPr>
        <w:tc>
          <w:tcPr>
            <w:tcW w:w="3711" w:type="dxa"/>
          </w:tcPr>
          <w:p w14:paraId="5C8BB76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Материальная дисперсия</w:t>
            </w:r>
          </w:p>
          <w:p w14:paraId="770839F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moddiy dispersiya</w:t>
            </w:r>
          </w:p>
          <w:p w14:paraId="11A4BE7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       </w:t>
            </w:r>
            <w:r w:rsidRPr="003113C7">
              <w:rPr>
                <w:bCs/>
                <w:sz w:val="28"/>
                <w:szCs w:val="28"/>
                <w:lang w:val="uz-Cyrl-UZ"/>
              </w:rPr>
              <w:t>м</w:t>
            </w:r>
            <w:r w:rsidRPr="003113C7">
              <w:rPr>
                <w:sz w:val="28"/>
                <w:szCs w:val="28"/>
                <w:lang w:val="uz-Cyrl-UZ"/>
              </w:rPr>
              <w:t>оддий дисперсия</w:t>
            </w:r>
          </w:p>
          <w:p w14:paraId="782C30FF" w14:textId="77777777" w:rsidR="00531151" w:rsidRPr="003113C7" w:rsidRDefault="00531151" w:rsidP="00F23303">
            <w:pPr>
              <w:shd w:val="clear" w:color="auto" w:fill="FFFFFF"/>
              <w:ind w:right="43"/>
              <w:rPr>
                <w:b/>
                <w:bCs/>
                <w:sz w:val="28"/>
                <w:szCs w:val="28"/>
                <w:lang w:val="uz-Cyrl-UZ"/>
              </w:rPr>
            </w:pPr>
            <w:r w:rsidRPr="003113C7">
              <w:rPr>
                <w:b/>
                <w:sz w:val="28"/>
                <w:szCs w:val="28"/>
                <w:lang w:val="uz-Cyrl-UZ"/>
              </w:rPr>
              <w:t xml:space="preserve">en - </w:t>
            </w:r>
            <w:r w:rsidRPr="003113C7">
              <w:rPr>
                <w:sz w:val="28"/>
                <w:szCs w:val="28"/>
                <w:lang w:val="uz-Cyrl-UZ"/>
              </w:rPr>
              <w:t>material dispersion</w:t>
            </w:r>
          </w:p>
        </w:tc>
        <w:tc>
          <w:tcPr>
            <w:tcW w:w="6260" w:type="dxa"/>
          </w:tcPr>
          <w:p w14:paraId="5260AF4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Вид хроматической дисперсии, которая определяется свойствами материала оптического волокна или</w:t>
            </w:r>
            <w:r w:rsidR="00621AF7" w:rsidRPr="003113C7">
              <w:rPr>
                <w:sz w:val="28"/>
                <w:szCs w:val="28"/>
              </w:rPr>
              <w:t xml:space="preserve"> волновода и характеризуется за</w:t>
            </w:r>
            <w:r w:rsidRPr="003113C7">
              <w:rPr>
                <w:sz w:val="28"/>
                <w:szCs w:val="28"/>
              </w:rPr>
              <w:t>висимостью показат</w:t>
            </w:r>
            <w:r w:rsidR="00D90CC7" w:rsidRPr="003113C7">
              <w:rPr>
                <w:sz w:val="28"/>
                <w:szCs w:val="28"/>
              </w:rPr>
              <w:t>еля преломления от длины волны.</w:t>
            </w:r>
          </w:p>
          <w:p w14:paraId="6232292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962045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Xromatik</w:t>
            </w:r>
            <w:proofErr w:type="spellEnd"/>
            <w:r w:rsidRPr="003113C7">
              <w:rPr>
                <w:sz w:val="28"/>
                <w:szCs w:val="28"/>
              </w:rPr>
              <w:t xml:space="preserve"> </w:t>
            </w:r>
            <w:proofErr w:type="spellStart"/>
            <w:r w:rsidRPr="003113C7">
              <w:rPr>
                <w:sz w:val="28"/>
                <w:szCs w:val="28"/>
                <w:lang w:val="en-US"/>
              </w:rPr>
              <w:t>dispersiyaning</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turi</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r w:rsidRPr="003113C7">
              <w:rPr>
                <w:sz w:val="28"/>
                <w:szCs w:val="28"/>
                <w:lang w:val="en-US"/>
              </w:rPr>
              <w:t>l</w:t>
            </w:r>
            <w:r w:rsidR="00621AF7" w:rsidRPr="003113C7">
              <w:rPr>
                <w:sz w:val="28"/>
                <w:szCs w:val="28"/>
              </w:rPr>
              <w:t>-</w:t>
            </w:r>
            <w:proofErr w:type="spellStart"/>
            <w:r w:rsidRPr="003113C7">
              <w:rPr>
                <w:sz w:val="28"/>
                <w:szCs w:val="28"/>
                <w:lang w:val="en-US"/>
              </w:rPr>
              <w:t>qino</w:t>
            </w:r>
            <w:proofErr w:type="spellEnd"/>
            <w:r w:rsidRPr="003113C7">
              <w:rPr>
                <w:rFonts w:ascii="Cambria Math" w:hAnsi="Cambria Math" w:cs="Cambria Math"/>
                <w:sz w:val="28"/>
                <w:szCs w:val="28"/>
              </w:rPr>
              <w:t>ʻ</w:t>
            </w:r>
            <w:proofErr w:type="spellStart"/>
            <w:r w:rsidRPr="003113C7">
              <w:rPr>
                <w:sz w:val="28"/>
                <w:szCs w:val="28"/>
                <w:lang w:val="en-US"/>
              </w:rPr>
              <w:t>tkazgich</w:t>
            </w:r>
            <w:proofErr w:type="spellEnd"/>
            <w:r w:rsidRPr="003113C7">
              <w:rPr>
                <w:sz w:val="28"/>
                <w:szCs w:val="28"/>
              </w:rPr>
              <w:t xml:space="preserve"> </w:t>
            </w:r>
            <w:proofErr w:type="spellStart"/>
            <w:r w:rsidRPr="003113C7">
              <w:rPr>
                <w:sz w:val="28"/>
                <w:szCs w:val="28"/>
                <w:lang w:val="en-US"/>
              </w:rPr>
              <w:t>materiali</w:t>
            </w:r>
            <w:proofErr w:type="spellEnd"/>
            <w:r w:rsidRPr="003113C7">
              <w:rPr>
                <w:sz w:val="28"/>
                <w:szCs w:val="28"/>
              </w:rPr>
              <w:t xml:space="preserve"> </w:t>
            </w:r>
            <w:proofErr w:type="spellStart"/>
            <w:r w:rsidRPr="003113C7">
              <w:rPr>
                <w:sz w:val="28"/>
                <w:szCs w:val="28"/>
                <w:lang w:val="en-US"/>
              </w:rPr>
              <w:t>xossalari</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belgilanadi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sindirish</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rsatkichining</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uzunligiga</w:t>
            </w:r>
            <w:proofErr w:type="spellEnd"/>
            <w:r w:rsidRPr="003113C7">
              <w:rPr>
                <w:sz w:val="28"/>
                <w:szCs w:val="28"/>
              </w:rPr>
              <w:t xml:space="preserve"> </w:t>
            </w:r>
            <w:r w:rsidRPr="003113C7">
              <w:rPr>
                <w:sz w:val="28"/>
                <w:szCs w:val="28"/>
                <w:lang w:val="en-US"/>
              </w:rPr>
              <w:t>bog</w:t>
            </w:r>
            <w:r w:rsidRPr="003113C7">
              <w:rPr>
                <w:rFonts w:ascii="Cambria Math" w:hAnsi="Cambria Math" w:cs="Cambria Math"/>
                <w:sz w:val="28"/>
                <w:szCs w:val="28"/>
              </w:rPr>
              <w:t>ʻ</w:t>
            </w:r>
            <w:proofErr w:type="spellStart"/>
            <w:r w:rsidRPr="003113C7">
              <w:rPr>
                <w:sz w:val="28"/>
                <w:szCs w:val="28"/>
                <w:lang w:val="en-US"/>
              </w:rPr>
              <w:t>liqligi</w:t>
            </w:r>
            <w:proofErr w:type="spellEnd"/>
            <w:r w:rsidRPr="003113C7">
              <w:rPr>
                <w:sz w:val="28"/>
                <w:szCs w:val="28"/>
              </w:rPr>
              <w:t xml:space="preserve"> </w:t>
            </w:r>
            <w:proofErr w:type="spellStart"/>
            <w:r w:rsidRPr="003113C7">
              <w:rPr>
                <w:sz w:val="28"/>
                <w:szCs w:val="28"/>
                <w:lang w:val="en-US"/>
              </w:rPr>
              <w:t>orqali</w:t>
            </w:r>
            <w:proofErr w:type="spellEnd"/>
            <w:r w:rsidRPr="003113C7">
              <w:rPr>
                <w:sz w:val="28"/>
                <w:szCs w:val="28"/>
              </w:rPr>
              <w:t xml:space="preserve"> </w:t>
            </w:r>
            <w:proofErr w:type="spellStart"/>
            <w:r w:rsidRPr="003113C7">
              <w:rPr>
                <w:sz w:val="28"/>
                <w:szCs w:val="28"/>
                <w:lang w:val="en-US"/>
              </w:rPr>
              <w:t>tavsiflanadi</w:t>
            </w:r>
            <w:proofErr w:type="spellEnd"/>
            <w:r w:rsidRPr="003113C7">
              <w:rPr>
                <w:sz w:val="28"/>
                <w:szCs w:val="28"/>
              </w:rPr>
              <w:t>.</w:t>
            </w:r>
          </w:p>
          <w:p w14:paraId="004CDCB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1FBC15ED"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Хроматик</w:t>
            </w:r>
            <w:proofErr w:type="spellEnd"/>
            <w:r w:rsidRPr="003113C7">
              <w:rPr>
                <w:sz w:val="28"/>
                <w:szCs w:val="28"/>
              </w:rPr>
              <w:t xml:space="preserve"> </w:t>
            </w:r>
            <w:proofErr w:type="spellStart"/>
            <w:r w:rsidRPr="003113C7">
              <w:rPr>
                <w:sz w:val="28"/>
                <w:szCs w:val="28"/>
              </w:rPr>
              <w:t>дисперсиянинг</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тури. Оптик тола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тўлқинўтказгич</w:t>
            </w:r>
            <w:proofErr w:type="spellEnd"/>
            <w:r w:rsidRPr="003113C7">
              <w:rPr>
                <w:sz w:val="28"/>
                <w:szCs w:val="28"/>
              </w:rPr>
              <w:t xml:space="preserve"> </w:t>
            </w:r>
            <w:proofErr w:type="spellStart"/>
            <w:r w:rsidRPr="003113C7">
              <w:rPr>
                <w:sz w:val="28"/>
                <w:szCs w:val="28"/>
              </w:rPr>
              <w:t>материали</w:t>
            </w:r>
            <w:proofErr w:type="spellEnd"/>
            <w:r w:rsidRPr="003113C7">
              <w:rPr>
                <w:sz w:val="28"/>
                <w:szCs w:val="28"/>
              </w:rPr>
              <w:t xml:space="preserve"> </w:t>
            </w:r>
            <w:proofErr w:type="spellStart"/>
            <w:r w:rsidRPr="003113C7">
              <w:rPr>
                <w:sz w:val="28"/>
                <w:szCs w:val="28"/>
              </w:rPr>
              <w:t>хоссалари</w:t>
            </w:r>
            <w:proofErr w:type="spellEnd"/>
            <w:r w:rsidRPr="003113C7">
              <w:rPr>
                <w:sz w:val="28"/>
                <w:szCs w:val="28"/>
              </w:rPr>
              <w:t xml:space="preserve"> билан </w:t>
            </w:r>
            <w:proofErr w:type="spellStart"/>
            <w:r w:rsidRPr="003113C7">
              <w:rPr>
                <w:sz w:val="28"/>
                <w:szCs w:val="28"/>
              </w:rPr>
              <w:t>белгиланади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кўрсаткичининг</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узунлигига</w:t>
            </w:r>
            <w:proofErr w:type="spellEnd"/>
            <w:r w:rsidRPr="003113C7">
              <w:rPr>
                <w:sz w:val="28"/>
                <w:szCs w:val="28"/>
              </w:rPr>
              <w:t xml:space="preserve"> </w:t>
            </w:r>
            <w:proofErr w:type="spellStart"/>
            <w:r w:rsidRPr="003113C7">
              <w:rPr>
                <w:sz w:val="28"/>
                <w:szCs w:val="28"/>
              </w:rPr>
              <w:t>боғлиқлиги</w:t>
            </w:r>
            <w:proofErr w:type="spellEnd"/>
            <w:r w:rsidRPr="003113C7">
              <w:rPr>
                <w:sz w:val="28"/>
                <w:szCs w:val="28"/>
              </w:rPr>
              <w:t xml:space="preserve"> </w:t>
            </w:r>
            <w:proofErr w:type="spellStart"/>
            <w:r w:rsidRPr="003113C7">
              <w:rPr>
                <w:sz w:val="28"/>
                <w:szCs w:val="28"/>
              </w:rPr>
              <w:t>орқали</w:t>
            </w:r>
            <w:proofErr w:type="spellEnd"/>
            <w:r w:rsidRPr="003113C7">
              <w:rPr>
                <w:sz w:val="28"/>
                <w:szCs w:val="28"/>
              </w:rPr>
              <w:t xml:space="preserve"> </w:t>
            </w:r>
            <w:proofErr w:type="spellStart"/>
            <w:r w:rsidRPr="003113C7">
              <w:rPr>
                <w:sz w:val="28"/>
                <w:szCs w:val="28"/>
              </w:rPr>
              <w:t>тавсифланади</w:t>
            </w:r>
            <w:proofErr w:type="spellEnd"/>
            <w:r w:rsidRPr="003113C7">
              <w:rPr>
                <w:sz w:val="28"/>
                <w:szCs w:val="28"/>
              </w:rPr>
              <w:t>.</w:t>
            </w:r>
          </w:p>
          <w:p w14:paraId="0DA1D67B" w14:textId="77777777" w:rsidR="00621AF7" w:rsidRPr="003113C7" w:rsidRDefault="00621AF7" w:rsidP="00F23303">
            <w:pPr>
              <w:widowControl w:val="0"/>
              <w:tabs>
                <w:tab w:val="center" w:pos="4677"/>
                <w:tab w:val="right" w:pos="9355"/>
              </w:tabs>
              <w:autoSpaceDE w:val="0"/>
              <w:autoSpaceDN w:val="0"/>
              <w:adjustRightInd w:val="0"/>
              <w:jc w:val="both"/>
              <w:rPr>
                <w:sz w:val="28"/>
                <w:szCs w:val="28"/>
              </w:rPr>
            </w:pPr>
          </w:p>
        </w:tc>
      </w:tr>
      <w:tr w:rsidR="00531151" w:rsidRPr="00073205" w14:paraId="4DD2DD77" w14:textId="77777777" w:rsidTr="00F23303">
        <w:trPr>
          <w:tblCellSpacing w:w="0" w:type="dxa"/>
          <w:jc w:val="center"/>
        </w:trPr>
        <w:tc>
          <w:tcPr>
            <w:tcW w:w="3711" w:type="dxa"/>
          </w:tcPr>
          <w:p w14:paraId="6DED7185" w14:textId="77777777" w:rsidR="00531151" w:rsidRPr="003113C7" w:rsidRDefault="00531151" w:rsidP="00F23303">
            <w:pPr>
              <w:rPr>
                <w:b/>
                <w:sz w:val="28"/>
                <w:szCs w:val="28"/>
              </w:rPr>
            </w:pPr>
            <w:r w:rsidRPr="003113C7">
              <w:rPr>
                <w:b/>
                <w:sz w:val="28"/>
                <w:szCs w:val="28"/>
              </w:rPr>
              <w:lastRenderedPageBreak/>
              <w:t>Мачта без оттяжек</w:t>
            </w:r>
          </w:p>
          <w:p w14:paraId="4928F3CD"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 </w:t>
            </w:r>
            <w:proofErr w:type="spellStart"/>
            <w:r w:rsidRPr="003113C7">
              <w:rPr>
                <w:sz w:val="28"/>
                <w:szCs w:val="28"/>
                <w:lang w:val="en-US"/>
              </w:rPr>
              <w:t>tortqichsiz</w:t>
            </w:r>
            <w:proofErr w:type="spellEnd"/>
            <w:r w:rsidRPr="003113C7">
              <w:rPr>
                <w:sz w:val="28"/>
                <w:szCs w:val="28"/>
              </w:rPr>
              <w:t xml:space="preserve"> </w:t>
            </w:r>
            <w:proofErr w:type="spellStart"/>
            <w:r w:rsidRPr="003113C7">
              <w:rPr>
                <w:sz w:val="28"/>
                <w:szCs w:val="28"/>
                <w:lang w:val="en-US"/>
              </w:rPr>
              <w:t>machta</w:t>
            </w:r>
            <w:proofErr w:type="spellEnd"/>
          </w:p>
          <w:p w14:paraId="431DDC4F"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тортқичсиз мачта</w:t>
            </w:r>
          </w:p>
          <w:p w14:paraId="6B999E8F" w14:textId="77777777" w:rsidR="00531151" w:rsidRPr="003113C7" w:rsidRDefault="00531151" w:rsidP="00F23303">
            <w:pPr>
              <w:shd w:val="clear" w:color="auto" w:fill="FFFFFF"/>
              <w:ind w:right="43"/>
              <w:rPr>
                <w:b/>
                <w:bCs/>
                <w:sz w:val="28"/>
                <w:szCs w:val="28"/>
                <w:lang w:val="uz-Cyrl-UZ"/>
              </w:rPr>
            </w:pPr>
            <w:proofErr w:type="spellStart"/>
            <w:r w:rsidRPr="003113C7">
              <w:rPr>
                <w:b/>
                <w:sz w:val="28"/>
                <w:szCs w:val="28"/>
                <w:lang w:val="en-US"/>
              </w:rPr>
              <w:t>en</w:t>
            </w:r>
            <w:proofErr w:type="spellEnd"/>
            <w:r w:rsidRPr="003113C7">
              <w:rPr>
                <w:sz w:val="28"/>
                <w:szCs w:val="28"/>
                <w:lang w:val="en-US"/>
              </w:rPr>
              <w:t xml:space="preserve"> - free-standing mast</w:t>
            </w:r>
          </w:p>
        </w:tc>
        <w:tc>
          <w:tcPr>
            <w:tcW w:w="6260" w:type="dxa"/>
          </w:tcPr>
          <w:p w14:paraId="7F64C84F" w14:textId="77777777" w:rsidR="00531151" w:rsidRPr="003113C7" w:rsidRDefault="00531151" w:rsidP="00F23303">
            <w:pPr>
              <w:jc w:val="both"/>
              <w:rPr>
                <w:sz w:val="28"/>
                <w:szCs w:val="28"/>
                <w:lang w:val="uz-Cyrl-UZ"/>
              </w:rPr>
            </w:pPr>
            <w:r w:rsidRPr="003113C7">
              <w:rPr>
                <w:sz w:val="28"/>
                <w:szCs w:val="28"/>
              </w:rPr>
              <w:t>Антенная мачта, конструкция которой позволяет разворачивать ее в полевых условиях без использования дополнительных средств крепления.</w:t>
            </w:r>
          </w:p>
          <w:p w14:paraId="58658259" w14:textId="77777777" w:rsidR="00531151" w:rsidRPr="003113C7" w:rsidRDefault="00531151" w:rsidP="00F23303">
            <w:pPr>
              <w:jc w:val="both"/>
              <w:rPr>
                <w:sz w:val="28"/>
                <w:szCs w:val="28"/>
                <w:lang w:val="uz-Cyrl-UZ"/>
              </w:rPr>
            </w:pPr>
          </w:p>
          <w:p w14:paraId="49466FB7" w14:textId="77777777" w:rsidR="00531151" w:rsidRPr="003113C7" w:rsidRDefault="00531151" w:rsidP="00F23303">
            <w:pPr>
              <w:jc w:val="both"/>
              <w:rPr>
                <w:sz w:val="28"/>
                <w:szCs w:val="28"/>
                <w:lang w:val="en-US"/>
              </w:rPr>
            </w:pPr>
            <w:proofErr w:type="spellStart"/>
            <w:r w:rsidRPr="003113C7">
              <w:rPr>
                <w:sz w:val="28"/>
                <w:szCs w:val="28"/>
                <w:lang w:val="en-US"/>
              </w:rPr>
              <w:t>Konstruksiyasi</w:t>
            </w:r>
            <w:proofErr w:type="spellEnd"/>
            <w:r w:rsidRPr="003113C7">
              <w:rPr>
                <w:sz w:val="28"/>
                <w:szCs w:val="28"/>
                <w:lang w:val="en-US"/>
              </w:rPr>
              <w:t xml:space="preserve"> </w:t>
            </w:r>
            <w:proofErr w:type="spellStart"/>
            <w:r w:rsidRPr="003113C7">
              <w:rPr>
                <w:sz w:val="28"/>
                <w:szCs w:val="28"/>
                <w:lang w:val="en-US"/>
              </w:rPr>
              <w:t>dala</w:t>
            </w:r>
            <w:proofErr w:type="spellEnd"/>
            <w:r w:rsidRPr="003113C7">
              <w:rPr>
                <w:sz w:val="28"/>
                <w:szCs w:val="28"/>
                <w:lang w:val="en-US"/>
              </w:rPr>
              <w:t xml:space="preserve"> </w:t>
            </w:r>
            <w:proofErr w:type="spellStart"/>
            <w:r w:rsidRPr="003113C7">
              <w:rPr>
                <w:sz w:val="28"/>
                <w:szCs w:val="28"/>
                <w:lang w:val="en-US"/>
              </w:rPr>
              <w:t>sharoitlarida</w:t>
            </w:r>
            <w:proofErr w:type="spellEnd"/>
            <w:r w:rsidRPr="003113C7">
              <w:rPr>
                <w:sz w:val="28"/>
                <w:szCs w:val="28"/>
                <w:lang w:val="en-US"/>
              </w:rPr>
              <w:t xml:space="preserve"> </w:t>
            </w:r>
            <w:proofErr w:type="spellStart"/>
            <w:r w:rsidRPr="003113C7">
              <w:rPr>
                <w:sz w:val="28"/>
                <w:szCs w:val="28"/>
                <w:lang w:val="en-US"/>
              </w:rPr>
              <w:t>mahkamlashning</w:t>
            </w:r>
            <w:proofErr w:type="spellEnd"/>
            <w:r w:rsidRPr="003113C7">
              <w:rPr>
                <w:sz w:val="28"/>
                <w:szCs w:val="28"/>
                <w:lang w:val="en-US"/>
              </w:rPr>
              <w:t xml:space="preserve"> </w:t>
            </w:r>
            <w:proofErr w:type="spellStart"/>
            <w:r w:rsidRPr="003113C7">
              <w:rPr>
                <w:sz w:val="28"/>
                <w:szCs w:val="28"/>
                <w:lang w:val="en-US"/>
              </w:rPr>
              <w:t>qo</w:t>
            </w:r>
            <w:r w:rsidRPr="003113C7">
              <w:rPr>
                <w:rFonts w:ascii="Cambria Math" w:hAnsi="Cambria Math" w:cs="Cambria Math"/>
                <w:sz w:val="28"/>
                <w:szCs w:val="28"/>
                <w:lang w:val="en-US"/>
              </w:rPr>
              <w:t>ʻ</w:t>
            </w:r>
            <w:r w:rsidRPr="003113C7">
              <w:rPr>
                <w:sz w:val="28"/>
                <w:szCs w:val="28"/>
                <w:lang w:val="en-US"/>
              </w:rPr>
              <w:t>shimcha</w:t>
            </w:r>
            <w:proofErr w:type="spellEnd"/>
            <w:r w:rsidRPr="003113C7">
              <w:rPr>
                <w:sz w:val="28"/>
                <w:szCs w:val="28"/>
                <w:lang w:val="en-US"/>
              </w:rPr>
              <w:t xml:space="preserve"> </w:t>
            </w:r>
            <w:proofErr w:type="spellStart"/>
            <w:r w:rsidRPr="003113C7">
              <w:rPr>
                <w:sz w:val="28"/>
                <w:szCs w:val="28"/>
                <w:lang w:val="en-US"/>
              </w:rPr>
              <w:t>vositalaridan</w:t>
            </w:r>
            <w:proofErr w:type="spellEnd"/>
            <w:r w:rsidRPr="003113C7">
              <w:rPr>
                <w:sz w:val="28"/>
                <w:szCs w:val="28"/>
                <w:lang w:val="en-US"/>
              </w:rPr>
              <w:t xml:space="preserve"> </w:t>
            </w:r>
            <w:proofErr w:type="spellStart"/>
            <w:r w:rsidRPr="003113C7">
              <w:rPr>
                <w:sz w:val="28"/>
                <w:szCs w:val="28"/>
                <w:lang w:val="en-US"/>
              </w:rPr>
              <w:t>foydalanmasdan</w:t>
            </w:r>
            <w:proofErr w:type="spellEnd"/>
            <w:r w:rsidRPr="003113C7">
              <w:rPr>
                <w:sz w:val="28"/>
                <w:szCs w:val="28"/>
                <w:lang w:val="en-US"/>
              </w:rPr>
              <w:t xml:space="preserve"> </w:t>
            </w:r>
            <w:proofErr w:type="spellStart"/>
            <w:r w:rsidRPr="003113C7">
              <w:rPr>
                <w:sz w:val="28"/>
                <w:szCs w:val="28"/>
                <w:lang w:val="en-US"/>
              </w:rPr>
              <w:t>yoyishga</w:t>
            </w:r>
            <w:proofErr w:type="spellEnd"/>
            <w:r w:rsidRPr="003113C7">
              <w:rPr>
                <w:sz w:val="28"/>
                <w:szCs w:val="28"/>
                <w:lang w:val="en-US"/>
              </w:rPr>
              <w:t xml:space="preserve"> </w:t>
            </w:r>
            <w:proofErr w:type="spellStart"/>
            <w:r w:rsidRPr="003113C7">
              <w:rPr>
                <w:sz w:val="28"/>
                <w:szCs w:val="28"/>
                <w:lang w:val="en-US"/>
              </w:rPr>
              <w:t>imkon</w:t>
            </w:r>
            <w:proofErr w:type="spellEnd"/>
            <w:r w:rsidRPr="003113C7">
              <w:rPr>
                <w:sz w:val="28"/>
                <w:szCs w:val="28"/>
                <w:lang w:val="en-US"/>
              </w:rPr>
              <w:t xml:space="preserve"> </w:t>
            </w:r>
            <w:proofErr w:type="spellStart"/>
            <w:r w:rsidRPr="003113C7">
              <w:rPr>
                <w:sz w:val="28"/>
                <w:szCs w:val="28"/>
                <w:lang w:val="en-US"/>
              </w:rPr>
              <w:t>beradigan</w:t>
            </w:r>
            <w:proofErr w:type="spellEnd"/>
            <w:r w:rsidRPr="003113C7">
              <w:rPr>
                <w:sz w:val="28"/>
                <w:szCs w:val="28"/>
                <w:lang w:val="en-US"/>
              </w:rPr>
              <w:t xml:space="preserve"> antenna </w:t>
            </w:r>
            <w:proofErr w:type="spellStart"/>
            <w:r w:rsidRPr="003113C7">
              <w:rPr>
                <w:sz w:val="28"/>
                <w:szCs w:val="28"/>
                <w:lang w:val="en-US"/>
              </w:rPr>
              <w:t>machtasi</w:t>
            </w:r>
            <w:proofErr w:type="spellEnd"/>
            <w:r w:rsidRPr="003113C7">
              <w:rPr>
                <w:sz w:val="28"/>
                <w:szCs w:val="28"/>
                <w:lang w:val="en-US"/>
              </w:rPr>
              <w:t>.</w:t>
            </w:r>
          </w:p>
          <w:p w14:paraId="2E38A216" w14:textId="77777777" w:rsidR="00531151" w:rsidRPr="003113C7" w:rsidRDefault="00531151" w:rsidP="00F23303">
            <w:pPr>
              <w:jc w:val="both"/>
              <w:rPr>
                <w:sz w:val="28"/>
                <w:szCs w:val="28"/>
                <w:lang w:val="en-US"/>
              </w:rPr>
            </w:pPr>
          </w:p>
          <w:p w14:paraId="4DAF0154" w14:textId="77777777" w:rsidR="00531151" w:rsidRPr="003113C7" w:rsidRDefault="00531151" w:rsidP="00F23303">
            <w:pPr>
              <w:jc w:val="both"/>
              <w:rPr>
                <w:sz w:val="28"/>
                <w:szCs w:val="28"/>
                <w:lang w:val="en-US"/>
              </w:rPr>
            </w:pPr>
            <w:r w:rsidRPr="003113C7">
              <w:rPr>
                <w:sz w:val="28"/>
                <w:szCs w:val="28"/>
                <w:lang w:val="uz-Cyrl-UZ"/>
              </w:rPr>
              <w:t>Конструкцияси дала шароитларида маҳкамлаш</w:t>
            </w:r>
            <w:r w:rsidR="00621AF7" w:rsidRPr="003113C7">
              <w:rPr>
                <w:sz w:val="28"/>
                <w:szCs w:val="28"/>
                <w:lang w:val="uz-Cyrl-UZ"/>
              </w:rPr>
              <w:t>-</w:t>
            </w:r>
            <w:r w:rsidRPr="003113C7">
              <w:rPr>
                <w:sz w:val="28"/>
                <w:szCs w:val="28"/>
                <w:lang w:val="uz-Cyrl-UZ"/>
              </w:rPr>
              <w:t>нинг қўшимча воситаларидан фойдаланмасдан ёйишга имкон берадиган антенна мачтаси</w:t>
            </w:r>
            <w:r w:rsidRPr="003113C7">
              <w:rPr>
                <w:sz w:val="28"/>
                <w:szCs w:val="28"/>
                <w:lang w:val="en-US"/>
              </w:rPr>
              <w:t>.</w:t>
            </w:r>
          </w:p>
        </w:tc>
      </w:tr>
      <w:tr w:rsidR="00531151" w:rsidRPr="003113C7" w14:paraId="45FA0C83" w14:textId="77777777" w:rsidTr="00F23303">
        <w:trPr>
          <w:tblCellSpacing w:w="0" w:type="dxa"/>
          <w:jc w:val="center"/>
        </w:trPr>
        <w:tc>
          <w:tcPr>
            <w:tcW w:w="3711" w:type="dxa"/>
          </w:tcPr>
          <w:p w14:paraId="2D86F1E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Мачта с оттяжками</w:t>
            </w:r>
          </w:p>
          <w:p w14:paraId="2CFBE6D1"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w:t>
            </w:r>
            <w:r w:rsidRPr="003113C7">
              <w:rPr>
                <w:b/>
                <w:sz w:val="28"/>
                <w:szCs w:val="28"/>
                <w:lang w:val="en-US"/>
              </w:rPr>
              <w:t>-</w:t>
            </w:r>
            <w:r w:rsidRPr="003113C7">
              <w:rPr>
                <w:b/>
                <w:sz w:val="28"/>
                <w:szCs w:val="28"/>
                <w:lang w:val="uz-Cyrl-UZ"/>
              </w:rPr>
              <w:t xml:space="preserve"> </w:t>
            </w:r>
            <w:proofErr w:type="spellStart"/>
            <w:r w:rsidRPr="003113C7">
              <w:rPr>
                <w:sz w:val="28"/>
                <w:szCs w:val="28"/>
                <w:lang w:val="en-US"/>
              </w:rPr>
              <w:t>tortqichli</w:t>
            </w:r>
            <w:proofErr w:type="spellEnd"/>
            <w:r w:rsidRPr="003113C7">
              <w:rPr>
                <w:sz w:val="28"/>
                <w:szCs w:val="28"/>
                <w:lang w:val="en-US"/>
              </w:rPr>
              <w:t xml:space="preserve"> </w:t>
            </w:r>
            <w:proofErr w:type="spellStart"/>
            <w:r w:rsidRPr="003113C7">
              <w:rPr>
                <w:sz w:val="28"/>
                <w:szCs w:val="28"/>
                <w:lang w:val="en-US"/>
              </w:rPr>
              <w:t>machta</w:t>
            </w:r>
            <w:proofErr w:type="spellEnd"/>
          </w:p>
          <w:p w14:paraId="56D2B1F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тортқичли мачта</w:t>
            </w:r>
          </w:p>
          <w:p w14:paraId="6C027353" w14:textId="77777777" w:rsidR="00531151" w:rsidRPr="003113C7" w:rsidRDefault="00531151" w:rsidP="00F23303">
            <w:pPr>
              <w:shd w:val="clear" w:color="auto" w:fill="FFFFFF"/>
              <w:ind w:right="43"/>
              <w:rPr>
                <w:b/>
                <w:bCs/>
                <w:sz w:val="28"/>
                <w:szCs w:val="28"/>
                <w:lang w:val="uz-Cyrl-UZ"/>
              </w:rPr>
            </w:pPr>
            <w:r w:rsidRPr="003113C7">
              <w:rPr>
                <w:b/>
                <w:sz w:val="28"/>
                <w:szCs w:val="28"/>
                <w:lang w:val="uz-Cyrl-UZ"/>
              </w:rPr>
              <w:t xml:space="preserve">en - </w:t>
            </w:r>
            <w:r w:rsidRPr="003113C7">
              <w:rPr>
                <w:sz w:val="28"/>
                <w:szCs w:val="28"/>
                <w:lang w:val="uz-Cyrl-UZ"/>
              </w:rPr>
              <w:t>guyed mast</w:t>
            </w:r>
          </w:p>
        </w:tc>
        <w:tc>
          <w:tcPr>
            <w:tcW w:w="6260" w:type="dxa"/>
            <w:vAlign w:val="center"/>
          </w:tcPr>
          <w:p w14:paraId="350F172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Простейшая антенная мачта, предназначе</w:t>
            </w:r>
            <w:r w:rsidR="00D90CC7" w:rsidRPr="003113C7">
              <w:rPr>
                <w:sz w:val="28"/>
                <w:szCs w:val="28"/>
              </w:rPr>
              <w:t>нная для быстрого развертывания.</w:t>
            </w:r>
          </w:p>
          <w:p w14:paraId="1EF7676B"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Состоит из нескольких секций, обычно треугольного сечения, которые механически соединены друг с другом. Удержание антенны в вертикальном положении осуществляется с помощью металлических тросов.</w:t>
            </w:r>
          </w:p>
          <w:p w14:paraId="1447353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0AD11B1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Qishloq</w:t>
            </w:r>
            <w:proofErr w:type="spellEnd"/>
            <w:r w:rsidRPr="003113C7">
              <w:rPr>
                <w:sz w:val="28"/>
                <w:szCs w:val="28"/>
                <w:lang w:val="en-US"/>
              </w:rPr>
              <w:t xml:space="preserve"> </w:t>
            </w:r>
            <w:proofErr w:type="spellStart"/>
            <w:r w:rsidRPr="003113C7">
              <w:rPr>
                <w:sz w:val="28"/>
                <w:szCs w:val="28"/>
                <w:lang w:val="en-US"/>
              </w:rPr>
              <w:t>joylarida</w:t>
            </w:r>
            <w:proofErr w:type="spellEnd"/>
            <w:r w:rsidRPr="003113C7">
              <w:rPr>
                <w:sz w:val="28"/>
                <w:szCs w:val="28"/>
                <w:lang w:val="en-US"/>
              </w:rPr>
              <w:t xml:space="preserve"> </w:t>
            </w:r>
            <w:proofErr w:type="spellStart"/>
            <w:r w:rsidRPr="003113C7">
              <w:rPr>
                <w:sz w:val="28"/>
                <w:szCs w:val="28"/>
                <w:lang w:val="en-US"/>
              </w:rPr>
              <w:t>radioreleli</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liniyalarini</w:t>
            </w:r>
            <w:proofErr w:type="spellEnd"/>
            <w:r w:rsidRPr="003113C7">
              <w:rPr>
                <w:sz w:val="28"/>
                <w:szCs w:val="28"/>
                <w:lang w:val="en-US"/>
              </w:rPr>
              <w:t xml:space="preserve"> </w:t>
            </w:r>
            <w:proofErr w:type="spellStart"/>
            <w:r w:rsidRPr="003113C7">
              <w:rPr>
                <w:sz w:val="28"/>
                <w:szCs w:val="28"/>
                <w:lang w:val="en-US"/>
              </w:rPr>
              <w:t>tez</w:t>
            </w:r>
            <w:proofErr w:type="spellEnd"/>
            <w:r w:rsidRPr="003113C7">
              <w:rPr>
                <w:sz w:val="28"/>
                <w:szCs w:val="28"/>
                <w:lang w:val="en-US"/>
              </w:rPr>
              <w:t xml:space="preserve"> </w:t>
            </w:r>
            <w:proofErr w:type="spellStart"/>
            <w:r w:rsidRPr="003113C7">
              <w:rPr>
                <w:sz w:val="28"/>
                <w:szCs w:val="28"/>
                <w:lang w:val="en-US"/>
              </w:rPr>
              <w:t>yoyish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mo</w:t>
            </w:r>
            <w:r w:rsidRPr="003113C7">
              <w:rPr>
                <w:rFonts w:ascii="Cambria Math" w:hAnsi="Cambria Math" w:cs="Cambria Math"/>
                <w:sz w:val="28"/>
                <w:szCs w:val="28"/>
                <w:lang w:val="en-US"/>
              </w:rPr>
              <w:t>ʻ</w:t>
            </w:r>
            <w:r w:rsidRPr="003113C7">
              <w:rPr>
                <w:sz w:val="28"/>
                <w:szCs w:val="28"/>
                <w:lang w:val="en-US"/>
              </w:rPr>
              <w:t>ljallangan</w:t>
            </w:r>
            <w:proofErr w:type="spellEnd"/>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oddiy</w:t>
            </w:r>
            <w:proofErr w:type="spellEnd"/>
            <w:r w:rsidRPr="003113C7">
              <w:rPr>
                <w:sz w:val="28"/>
                <w:szCs w:val="28"/>
                <w:lang w:val="en-US"/>
              </w:rPr>
              <w:t xml:space="preserve"> </w:t>
            </w:r>
            <w:proofErr w:type="spellStart"/>
            <w:r w:rsidRPr="003113C7">
              <w:rPr>
                <w:sz w:val="28"/>
                <w:szCs w:val="28"/>
                <w:lang w:val="en-US"/>
              </w:rPr>
              <w:t>turi</w:t>
            </w:r>
            <w:proofErr w:type="spellEnd"/>
            <w:r w:rsidRPr="003113C7">
              <w:rPr>
                <w:sz w:val="28"/>
                <w:szCs w:val="28"/>
                <w:lang w:val="en-US"/>
              </w:rPr>
              <w:t>.</w:t>
            </w:r>
          </w:p>
          <w:p w14:paraId="1308AC87"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Odatda</w:t>
            </w:r>
            <w:proofErr w:type="spellEnd"/>
            <w:r w:rsidRPr="003113C7">
              <w:rPr>
                <w:lang w:val="en-US"/>
              </w:rPr>
              <w:t xml:space="preserve">, </w:t>
            </w:r>
            <w:proofErr w:type="spellStart"/>
            <w:r w:rsidRPr="003113C7">
              <w:rPr>
                <w:lang w:val="en-US"/>
              </w:rPr>
              <w:t>bir-biri</w:t>
            </w:r>
            <w:proofErr w:type="spellEnd"/>
            <w:r w:rsidRPr="003113C7">
              <w:rPr>
                <w:lang w:val="en-US"/>
              </w:rPr>
              <w:t xml:space="preserve"> </w:t>
            </w:r>
            <w:proofErr w:type="spellStart"/>
            <w:r w:rsidRPr="003113C7">
              <w:rPr>
                <w:lang w:val="en-US"/>
              </w:rPr>
              <w:t>bilan</w:t>
            </w:r>
            <w:proofErr w:type="spellEnd"/>
            <w:r w:rsidRPr="003113C7">
              <w:rPr>
                <w:lang w:val="en-US"/>
              </w:rPr>
              <w:t xml:space="preserve"> </w:t>
            </w:r>
            <w:proofErr w:type="spellStart"/>
            <w:r w:rsidRPr="003113C7">
              <w:rPr>
                <w:lang w:val="en-US"/>
              </w:rPr>
              <w:t>mexanik</w:t>
            </w:r>
            <w:proofErr w:type="spellEnd"/>
            <w:r w:rsidRPr="003113C7">
              <w:rPr>
                <w:lang w:val="en-US"/>
              </w:rPr>
              <w:t xml:space="preserve"> </w:t>
            </w:r>
            <w:proofErr w:type="spellStart"/>
            <w:r w:rsidRPr="003113C7">
              <w:rPr>
                <w:lang w:val="en-US"/>
              </w:rPr>
              <w:t>bog</w:t>
            </w:r>
            <w:r w:rsidRPr="003113C7">
              <w:rPr>
                <w:rFonts w:ascii="Cambria Math" w:hAnsi="Cambria Math" w:cs="Cambria Math"/>
                <w:lang w:val="en-US"/>
              </w:rPr>
              <w:t>ʻ</w:t>
            </w:r>
            <w:r w:rsidRPr="003113C7">
              <w:rPr>
                <w:lang w:val="en-US"/>
              </w:rPr>
              <w:t>langan</w:t>
            </w:r>
            <w:proofErr w:type="spellEnd"/>
            <w:r w:rsidRPr="003113C7">
              <w:rPr>
                <w:lang w:val="en-US"/>
              </w:rPr>
              <w:t xml:space="preserve"> </w:t>
            </w:r>
            <w:proofErr w:type="spellStart"/>
            <w:r w:rsidRPr="003113C7">
              <w:rPr>
                <w:lang w:val="en-US"/>
              </w:rPr>
              <w:t>uchburchak</w:t>
            </w:r>
            <w:proofErr w:type="spellEnd"/>
            <w:r w:rsidRPr="003113C7">
              <w:rPr>
                <w:lang w:val="en-US"/>
              </w:rPr>
              <w:t xml:space="preserve"> </w:t>
            </w:r>
            <w:proofErr w:type="spellStart"/>
            <w:r w:rsidRPr="003113C7">
              <w:rPr>
                <w:lang w:val="en-US"/>
              </w:rPr>
              <w:t>kesimli</w:t>
            </w:r>
            <w:proofErr w:type="spellEnd"/>
            <w:r w:rsidRPr="003113C7">
              <w:rPr>
                <w:lang w:val="en-US"/>
              </w:rPr>
              <w:t xml:space="preserve"> </w:t>
            </w:r>
            <w:proofErr w:type="spellStart"/>
            <w:r w:rsidRPr="003113C7">
              <w:rPr>
                <w:lang w:val="en-US"/>
              </w:rPr>
              <w:t>bir</w:t>
            </w:r>
            <w:proofErr w:type="spellEnd"/>
            <w:r w:rsidRPr="003113C7">
              <w:rPr>
                <w:lang w:val="en-US"/>
              </w:rPr>
              <w:t xml:space="preserve"> </w:t>
            </w:r>
            <w:proofErr w:type="spellStart"/>
            <w:r w:rsidRPr="003113C7">
              <w:rPr>
                <w:lang w:val="en-US"/>
              </w:rPr>
              <w:t>nechta</w:t>
            </w:r>
            <w:proofErr w:type="spellEnd"/>
            <w:r w:rsidRPr="003113C7">
              <w:rPr>
                <w:lang w:val="en-US"/>
              </w:rPr>
              <w:t xml:space="preserve"> </w:t>
            </w:r>
            <w:proofErr w:type="spellStart"/>
            <w:r w:rsidRPr="003113C7">
              <w:rPr>
                <w:lang w:val="en-US"/>
              </w:rPr>
              <w:t>seksiyadan</w:t>
            </w:r>
            <w:proofErr w:type="spellEnd"/>
            <w:r w:rsidRPr="003113C7">
              <w:rPr>
                <w:lang w:val="en-US"/>
              </w:rPr>
              <w:t xml:space="preserve"> </w:t>
            </w:r>
            <w:proofErr w:type="spellStart"/>
            <w:r w:rsidRPr="003113C7">
              <w:rPr>
                <w:lang w:val="en-US"/>
              </w:rPr>
              <w:t>iborat</w:t>
            </w:r>
            <w:proofErr w:type="spellEnd"/>
            <w:r w:rsidRPr="003113C7">
              <w:rPr>
                <w:lang w:val="en-US"/>
              </w:rPr>
              <w:t xml:space="preserve">. </w:t>
            </w:r>
            <w:proofErr w:type="spellStart"/>
            <w:r w:rsidRPr="003113C7">
              <w:rPr>
                <w:lang w:val="en-US"/>
              </w:rPr>
              <w:t>Antennani</w:t>
            </w:r>
            <w:proofErr w:type="spellEnd"/>
            <w:r w:rsidRPr="003113C7">
              <w:rPr>
                <w:lang w:val="en-US"/>
              </w:rPr>
              <w:t xml:space="preserve"> </w:t>
            </w:r>
            <w:proofErr w:type="spellStart"/>
            <w:r w:rsidRPr="003113C7">
              <w:rPr>
                <w:lang w:val="en-US"/>
              </w:rPr>
              <w:t>vertikal</w:t>
            </w:r>
            <w:proofErr w:type="spellEnd"/>
            <w:r w:rsidRPr="003113C7">
              <w:rPr>
                <w:lang w:val="en-US"/>
              </w:rPr>
              <w:t xml:space="preserve"> </w:t>
            </w:r>
            <w:proofErr w:type="spellStart"/>
            <w:r w:rsidRPr="003113C7">
              <w:rPr>
                <w:lang w:val="en-US"/>
              </w:rPr>
              <w:t>ho</w:t>
            </w:r>
            <w:r w:rsidR="00D90CC7" w:rsidRPr="003113C7">
              <w:rPr>
                <w:lang w:val="en-US"/>
              </w:rPr>
              <w:t>latda</w:t>
            </w:r>
            <w:proofErr w:type="spellEnd"/>
            <w:r w:rsidR="00D90CC7" w:rsidRPr="003113C7">
              <w:rPr>
                <w:lang w:val="en-US"/>
              </w:rPr>
              <w:t xml:space="preserve"> </w:t>
            </w:r>
            <w:proofErr w:type="spellStart"/>
            <w:r w:rsidR="00D90CC7" w:rsidRPr="003113C7">
              <w:rPr>
                <w:lang w:val="en-US"/>
              </w:rPr>
              <w:t>ushlab</w:t>
            </w:r>
            <w:proofErr w:type="spellEnd"/>
            <w:r w:rsidR="00D90CC7" w:rsidRPr="003113C7">
              <w:rPr>
                <w:lang w:val="en-US"/>
              </w:rPr>
              <w:t xml:space="preserve"> </w:t>
            </w:r>
            <w:proofErr w:type="spellStart"/>
            <w:r w:rsidR="00D90CC7" w:rsidRPr="003113C7">
              <w:rPr>
                <w:lang w:val="en-US"/>
              </w:rPr>
              <w:t>turish</w:t>
            </w:r>
            <w:proofErr w:type="spellEnd"/>
            <w:r w:rsidR="00D90CC7" w:rsidRPr="003113C7">
              <w:rPr>
                <w:lang w:val="en-US"/>
              </w:rPr>
              <w:t xml:space="preserve"> </w:t>
            </w:r>
            <w:proofErr w:type="spellStart"/>
            <w:r w:rsidR="00D90CC7" w:rsidRPr="003113C7">
              <w:rPr>
                <w:lang w:val="en-US"/>
              </w:rPr>
              <w:t>metall</w:t>
            </w:r>
            <w:proofErr w:type="spellEnd"/>
            <w:r w:rsidR="00D90CC7" w:rsidRPr="003113C7">
              <w:rPr>
                <w:lang w:val="en-US"/>
              </w:rPr>
              <w:t xml:space="preserve"> </w:t>
            </w:r>
            <w:proofErr w:type="spellStart"/>
            <w:r w:rsidR="00D90CC7" w:rsidRPr="003113C7">
              <w:rPr>
                <w:lang w:val="en-US"/>
              </w:rPr>
              <w:t>tro</w:t>
            </w:r>
            <w:r w:rsidRPr="003113C7">
              <w:rPr>
                <w:lang w:val="en-US"/>
              </w:rPr>
              <w:t>slar</w:t>
            </w:r>
            <w:proofErr w:type="spellEnd"/>
            <w:r w:rsidRPr="003113C7">
              <w:rPr>
                <w:lang w:val="en-US"/>
              </w:rPr>
              <w:t xml:space="preserve"> </w:t>
            </w:r>
            <w:proofErr w:type="spellStart"/>
            <w:r w:rsidRPr="003113C7">
              <w:rPr>
                <w:lang w:val="en-US"/>
              </w:rPr>
              <w:t>yordamida</w:t>
            </w:r>
            <w:proofErr w:type="spellEnd"/>
            <w:r w:rsidRPr="003113C7">
              <w:rPr>
                <w:lang w:val="en-US"/>
              </w:rPr>
              <w:t xml:space="preserve"> </w:t>
            </w:r>
            <w:proofErr w:type="spellStart"/>
            <w:r w:rsidRPr="003113C7">
              <w:rPr>
                <w:lang w:val="en-US"/>
              </w:rPr>
              <w:t>amalga</w:t>
            </w:r>
            <w:proofErr w:type="spellEnd"/>
            <w:r w:rsidRPr="003113C7">
              <w:rPr>
                <w:lang w:val="en-US"/>
              </w:rPr>
              <w:t xml:space="preserve"> </w:t>
            </w:r>
            <w:proofErr w:type="spellStart"/>
            <w:r w:rsidRPr="003113C7">
              <w:rPr>
                <w:lang w:val="en-US"/>
              </w:rPr>
              <w:t>oshiriladi</w:t>
            </w:r>
            <w:proofErr w:type="spellEnd"/>
            <w:r w:rsidRPr="003113C7">
              <w:rPr>
                <w:lang w:val="en-US"/>
              </w:rPr>
              <w:t>.</w:t>
            </w:r>
          </w:p>
          <w:p w14:paraId="4ECF7DD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091BE0A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Қишлоқ</w:t>
            </w:r>
            <w:proofErr w:type="spellEnd"/>
            <w:r w:rsidRPr="003113C7">
              <w:rPr>
                <w:sz w:val="28"/>
                <w:szCs w:val="28"/>
                <w:lang w:val="en-US"/>
              </w:rPr>
              <w:t xml:space="preserve"> </w:t>
            </w:r>
            <w:proofErr w:type="spellStart"/>
            <w:r w:rsidRPr="003113C7">
              <w:rPr>
                <w:sz w:val="28"/>
                <w:szCs w:val="28"/>
              </w:rPr>
              <w:t>жойларида</w:t>
            </w:r>
            <w:proofErr w:type="spellEnd"/>
            <w:r w:rsidRPr="003113C7">
              <w:rPr>
                <w:sz w:val="28"/>
                <w:szCs w:val="28"/>
                <w:lang w:val="en-US"/>
              </w:rPr>
              <w:t xml:space="preserve"> </w:t>
            </w:r>
            <w:proofErr w:type="spellStart"/>
            <w:r w:rsidRPr="003113C7">
              <w:rPr>
                <w:sz w:val="28"/>
                <w:szCs w:val="28"/>
              </w:rPr>
              <w:t>радиорелели</w:t>
            </w:r>
            <w:proofErr w:type="spellEnd"/>
            <w:r w:rsidRPr="003113C7">
              <w:rPr>
                <w:sz w:val="28"/>
                <w:szCs w:val="28"/>
                <w:lang w:val="en-US"/>
              </w:rPr>
              <w:t xml:space="preserve"> </w:t>
            </w:r>
            <w:proofErr w:type="spellStart"/>
            <w:r w:rsidRPr="003113C7">
              <w:rPr>
                <w:sz w:val="28"/>
                <w:szCs w:val="28"/>
              </w:rPr>
              <w:t>алоқа</w:t>
            </w:r>
            <w:proofErr w:type="spellEnd"/>
            <w:r w:rsidRPr="003113C7">
              <w:rPr>
                <w:sz w:val="28"/>
                <w:szCs w:val="28"/>
                <w:lang w:val="en-US"/>
              </w:rPr>
              <w:t xml:space="preserve"> </w:t>
            </w:r>
            <w:proofErr w:type="spellStart"/>
            <w:r w:rsidRPr="003113C7">
              <w:rPr>
                <w:sz w:val="28"/>
                <w:szCs w:val="28"/>
              </w:rPr>
              <w:t>линияларини</w:t>
            </w:r>
            <w:proofErr w:type="spellEnd"/>
            <w:r w:rsidRPr="003113C7">
              <w:rPr>
                <w:sz w:val="28"/>
                <w:szCs w:val="28"/>
                <w:lang w:val="en-US"/>
              </w:rPr>
              <w:t xml:space="preserve"> </w:t>
            </w:r>
            <w:r w:rsidRPr="003113C7">
              <w:rPr>
                <w:sz w:val="28"/>
                <w:szCs w:val="28"/>
              </w:rPr>
              <w:t>тез</w:t>
            </w:r>
            <w:r w:rsidR="00D90CC7" w:rsidRPr="003113C7">
              <w:rPr>
                <w:sz w:val="28"/>
                <w:szCs w:val="28"/>
                <w:lang w:val="en-US"/>
              </w:rPr>
              <w:t xml:space="preserve"> </w:t>
            </w:r>
            <w:proofErr w:type="spellStart"/>
            <w:r w:rsidRPr="003113C7">
              <w:rPr>
                <w:sz w:val="28"/>
                <w:szCs w:val="28"/>
              </w:rPr>
              <w:t>ёйиш</w:t>
            </w:r>
            <w:proofErr w:type="spellEnd"/>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мўлжалланган</w:t>
            </w:r>
            <w:proofErr w:type="spellEnd"/>
            <w:r w:rsidRPr="003113C7">
              <w:rPr>
                <w:sz w:val="28"/>
                <w:szCs w:val="28"/>
                <w:lang w:val="en-US"/>
              </w:rPr>
              <w:t xml:space="preserve"> </w:t>
            </w:r>
            <w:proofErr w:type="spellStart"/>
            <w:r w:rsidRPr="003113C7">
              <w:rPr>
                <w:sz w:val="28"/>
                <w:szCs w:val="28"/>
              </w:rPr>
              <w:t>антеннанинг</w:t>
            </w:r>
            <w:proofErr w:type="spellEnd"/>
            <w:r w:rsidRPr="003113C7">
              <w:rPr>
                <w:sz w:val="28"/>
                <w:szCs w:val="28"/>
                <w:lang w:val="en-US"/>
              </w:rPr>
              <w:t xml:space="preserve"> </w:t>
            </w:r>
            <w:proofErr w:type="spellStart"/>
            <w:r w:rsidRPr="003113C7">
              <w:rPr>
                <w:sz w:val="28"/>
                <w:szCs w:val="28"/>
              </w:rPr>
              <w:t>оддий</w:t>
            </w:r>
            <w:proofErr w:type="spellEnd"/>
            <w:r w:rsidRPr="003113C7">
              <w:rPr>
                <w:sz w:val="28"/>
                <w:szCs w:val="28"/>
                <w:lang w:val="en-US"/>
              </w:rPr>
              <w:t xml:space="preserve"> </w:t>
            </w:r>
            <w:r w:rsidRPr="003113C7">
              <w:rPr>
                <w:sz w:val="28"/>
                <w:szCs w:val="28"/>
              </w:rPr>
              <w:t>тури</w:t>
            </w:r>
            <w:r w:rsidR="00D90CC7" w:rsidRPr="003113C7">
              <w:rPr>
                <w:sz w:val="28"/>
                <w:szCs w:val="28"/>
                <w:lang w:val="en-US"/>
              </w:rPr>
              <w:t>.</w:t>
            </w:r>
          </w:p>
          <w:p w14:paraId="0D851818" w14:textId="77777777" w:rsidR="00531151" w:rsidRPr="003113C7" w:rsidRDefault="00531151" w:rsidP="00F23303">
            <w:pPr>
              <w:widowControl w:val="0"/>
              <w:tabs>
                <w:tab w:val="center" w:pos="4677"/>
                <w:tab w:val="right" w:pos="9355"/>
              </w:tabs>
              <w:autoSpaceDE w:val="0"/>
              <w:autoSpaceDN w:val="0"/>
              <w:adjustRightInd w:val="0"/>
              <w:jc w:val="both"/>
              <w:rPr>
                <w:color w:val="000000"/>
              </w:rPr>
            </w:pPr>
            <w:proofErr w:type="spellStart"/>
            <w:r w:rsidRPr="003113C7">
              <w:t>Изоҳ</w:t>
            </w:r>
            <w:proofErr w:type="spellEnd"/>
            <w:r w:rsidRPr="003113C7">
              <w:rPr>
                <w:lang w:val="en-US"/>
              </w:rPr>
              <w:t xml:space="preserve"> − </w:t>
            </w:r>
            <w:proofErr w:type="spellStart"/>
            <w:r w:rsidRPr="003113C7">
              <w:t>Одатда</w:t>
            </w:r>
            <w:proofErr w:type="spellEnd"/>
            <w:r w:rsidRPr="003113C7">
              <w:rPr>
                <w:lang w:val="en-US"/>
              </w:rPr>
              <w:t xml:space="preserve">, </w:t>
            </w:r>
            <w:proofErr w:type="spellStart"/>
            <w:r w:rsidRPr="003113C7">
              <w:t>бир</w:t>
            </w:r>
            <w:proofErr w:type="spellEnd"/>
            <w:r w:rsidRPr="003113C7">
              <w:rPr>
                <w:lang w:val="en-US"/>
              </w:rPr>
              <w:t>-</w:t>
            </w:r>
            <w:proofErr w:type="spellStart"/>
            <w:r w:rsidRPr="003113C7">
              <w:t>бири</w:t>
            </w:r>
            <w:proofErr w:type="spellEnd"/>
            <w:r w:rsidRPr="003113C7">
              <w:rPr>
                <w:lang w:val="en-US"/>
              </w:rPr>
              <w:t xml:space="preserve"> </w:t>
            </w:r>
            <w:r w:rsidRPr="003113C7">
              <w:t>билан</w:t>
            </w:r>
            <w:r w:rsidRPr="003113C7">
              <w:rPr>
                <w:lang w:val="en-US"/>
              </w:rPr>
              <w:t xml:space="preserve"> </w:t>
            </w:r>
            <w:r w:rsidRPr="003113C7">
              <w:t>механик</w:t>
            </w:r>
            <w:r w:rsidRPr="003113C7">
              <w:rPr>
                <w:lang w:val="en-US"/>
              </w:rPr>
              <w:t xml:space="preserve"> </w:t>
            </w:r>
            <w:proofErr w:type="spellStart"/>
            <w:r w:rsidRPr="003113C7">
              <w:t>боғланган</w:t>
            </w:r>
            <w:proofErr w:type="spellEnd"/>
            <w:r w:rsidRPr="003113C7">
              <w:rPr>
                <w:lang w:val="en-US"/>
              </w:rPr>
              <w:t xml:space="preserve">  </w:t>
            </w:r>
            <w:proofErr w:type="spellStart"/>
            <w:r w:rsidRPr="003113C7">
              <w:t>учбурчак</w:t>
            </w:r>
            <w:proofErr w:type="spellEnd"/>
            <w:r w:rsidRPr="003113C7">
              <w:rPr>
                <w:lang w:val="en-US"/>
              </w:rPr>
              <w:t xml:space="preserve"> </w:t>
            </w:r>
            <w:proofErr w:type="spellStart"/>
            <w:r w:rsidRPr="003113C7">
              <w:t>кесимли</w:t>
            </w:r>
            <w:proofErr w:type="spellEnd"/>
            <w:r w:rsidRPr="003113C7">
              <w:rPr>
                <w:lang w:val="en-US"/>
              </w:rPr>
              <w:t xml:space="preserve"> </w:t>
            </w:r>
            <w:proofErr w:type="spellStart"/>
            <w:r w:rsidRPr="003113C7">
              <w:t>бир</w:t>
            </w:r>
            <w:proofErr w:type="spellEnd"/>
            <w:r w:rsidRPr="003113C7">
              <w:rPr>
                <w:lang w:val="en-US"/>
              </w:rPr>
              <w:t xml:space="preserve"> </w:t>
            </w:r>
            <w:proofErr w:type="spellStart"/>
            <w:r w:rsidRPr="003113C7">
              <w:t>нечта</w:t>
            </w:r>
            <w:proofErr w:type="spellEnd"/>
            <w:r w:rsidRPr="003113C7">
              <w:rPr>
                <w:lang w:val="en-US"/>
              </w:rPr>
              <w:t xml:space="preserve"> </w:t>
            </w:r>
            <w:proofErr w:type="spellStart"/>
            <w:r w:rsidRPr="003113C7">
              <w:t>секциядан</w:t>
            </w:r>
            <w:proofErr w:type="spellEnd"/>
            <w:r w:rsidRPr="003113C7">
              <w:rPr>
                <w:lang w:val="en-US"/>
              </w:rPr>
              <w:t xml:space="preserve"> </w:t>
            </w:r>
            <w:proofErr w:type="spellStart"/>
            <w:r w:rsidRPr="003113C7">
              <w:t>иборат</w:t>
            </w:r>
            <w:proofErr w:type="spellEnd"/>
            <w:r w:rsidRPr="003113C7">
              <w:rPr>
                <w:lang w:val="en-US"/>
              </w:rPr>
              <w:t xml:space="preserve">. </w:t>
            </w:r>
            <w:proofErr w:type="spellStart"/>
            <w:r w:rsidRPr="003113C7">
              <w:t>Антеннани</w:t>
            </w:r>
            <w:proofErr w:type="spellEnd"/>
            <w:r w:rsidRPr="003113C7">
              <w:t xml:space="preserve"> вертикал </w:t>
            </w:r>
            <w:proofErr w:type="spellStart"/>
            <w:r w:rsidR="00D90CC7" w:rsidRPr="003113C7">
              <w:t>ҳолатда</w:t>
            </w:r>
            <w:proofErr w:type="spellEnd"/>
            <w:r w:rsidR="00D90CC7" w:rsidRPr="003113C7">
              <w:t xml:space="preserve"> </w:t>
            </w:r>
            <w:proofErr w:type="spellStart"/>
            <w:r w:rsidR="00D90CC7" w:rsidRPr="003113C7">
              <w:t>ушлаб</w:t>
            </w:r>
            <w:proofErr w:type="spellEnd"/>
            <w:r w:rsidR="00D90CC7" w:rsidRPr="003113C7">
              <w:t xml:space="preserve"> </w:t>
            </w:r>
            <w:proofErr w:type="spellStart"/>
            <w:r w:rsidR="00D90CC7" w:rsidRPr="003113C7">
              <w:t>туриш</w:t>
            </w:r>
            <w:proofErr w:type="spellEnd"/>
            <w:r w:rsidR="00D90CC7" w:rsidRPr="003113C7">
              <w:t xml:space="preserve"> металл </w:t>
            </w:r>
            <w:proofErr w:type="spellStart"/>
            <w:r w:rsidR="00D90CC7" w:rsidRPr="003113C7">
              <w:t>трос</w:t>
            </w:r>
            <w:r w:rsidRPr="003113C7">
              <w:t>лар</w:t>
            </w:r>
            <w:proofErr w:type="spellEnd"/>
            <w:r w:rsidRPr="003113C7">
              <w:t xml:space="preserve"> </w:t>
            </w:r>
            <w:proofErr w:type="spellStart"/>
            <w:r w:rsidRPr="003113C7">
              <w:t>ёрдамида</w:t>
            </w:r>
            <w:proofErr w:type="spellEnd"/>
            <w:r w:rsidRPr="003113C7">
              <w:t xml:space="preserve"> </w:t>
            </w:r>
            <w:proofErr w:type="spellStart"/>
            <w:r w:rsidRPr="003113C7">
              <w:t>амалга</w:t>
            </w:r>
            <w:proofErr w:type="spellEnd"/>
            <w:r w:rsidRPr="003113C7">
              <w:t xml:space="preserve"> </w:t>
            </w:r>
            <w:proofErr w:type="spellStart"/>
            <w:r w:rsidRPr="003113C7">
              <w:t>оширилади</w:t>
            </w:r>
            <w:proofErr w:type="spellEnd"/>
            <w:r w:rsidRPr="003113C7">
              <w:t>.</w:t>
            </w:r>
          </w:p>
        </w:tc>
      </w:tr>
      <w:tr w:rsidR="00531151" w:rsidRPr="00073205" w14:paraId="1D1E111A" w14:textId="77777777" w:rsidTr="00F23303">
        <w:trPr>
          <w:tblCellSpacing w:w="0" w:type="dxa"/>
          <w:jc w:val="center"/>
        </w:trPr>
        <w:tc>
          <w:tcPr>
            <w:tcW w:w="3711" w:type="dxa"/>
          </w:tcPr>
          <w:p w14:paraId="24BED57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Медленные замирания</w:t>
            </w:r>
          </w:p>
          <w:p w14:paraId="4810ABFF" w14:textId="77777777" w:rsidR="00531151" w:rsidRPr="003113C7" w:rsidRDefault="00531151" w:rsidP="00F23303">
            <w:pPr>
              <w:widowControl w:val="0"/>
              <w:tabs>
                <w:tab w:val="center" w:pos="4677"/>
                <w:tab w:val="right" w:pos="9355"/>
              </w:tabs>
              <w:autoSpaceDE w:val="0"/>
              <w:autoSpaceDN w:val="0"/>
              <w:adjustRightInd w:val="0"/>
              <w:rPr>
                <w:b/>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sekin</w:t>
            </w:r>
            <w:proofErr w:type="spellEnd"/>
            <w:r w:rsidRPr="003113C7">
              <w:rPr>
                <w:sz w:val="28"/>
                <w:szCs w:val="28"/>
              </w:rPr>
              <w:t xml:space="preserve"> </w:t>
            </w:r>
            <w:proofErr w:type="spellStart"/>
            <w:r w:rsidRPr="003113C7">
              <w:rPr>
                <w:sz w:val="28"/>
                <w:szCs w:val="28"/>
                <w:lang w:val="en-US"/>
              </w:rPr>
              <w:t>tinishlar</w:t>
            </w:r>
            <w:proofErr w:type="spellEnd"/>
          </w:p>
          <w:p w14:paraId="42A3271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rPr>
              <w:t xml:space="preserve">       </w:t>
            </w:r>
            <w:r w:rsidRPr="003113C7">
              <w:rPr>
                <w:sz w:val="28"/>
                <w:szCs w:val="28"/>
              </w:rPr>
              <w:t>с</w:t>
            </w:r>
            <w:r w:rsidRPr="003113C7">
              <w:rPr>
                <w:sz w:val="28"/>
                <w:szCs w:val="28"/>
                <w:lang w:val="uz-Cyrl-UZ"/>
              </w:rPr>
              <w:t xml:space="preserve">екин </w:t>
            </w:r>
            <w:proofErr w:type="spellStart"/>
            <w:r w:rsidRPr="003113C7">
              <w:rPr>
                <w:sz w:val="28"/>
                <w:szCs w:val="28"/>
              </w:rPr>
              <w:t>тиниш</w:t>
            </w:r>
            <w:proofErr w:type="spellEnd"/>
            <w:r w:rsidRPr="003113C7">
              <w:rPr>
                <w:sz w:val="28"/>
                <w:szCs w:val="28"/>
                <w:lang w:val="uz-Cyrl-UZ"/>
              </w:rPr>
              <w:t>лар</w:t>
            </w:r>
          </w:p>
          <w:p w14:paraId="081F3B7B"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proofErr w:type="spellStart"/>
            <w:r w:rsidRPr="003113C7">
              <w:rPr>
                <w:b/>
                <w:sz w:val="28"/>
                <w:szCs w:val="28"/>
                <w:lang w:val="en-US"/>
              </w:rPr>
              <w:t>en</w:t>
            </w:r>
            <w:proofErr w:type="spellEnd"/>
            <w:r w:rsidRPr="003113C7">
              <w:rPr>
                <w:b/>
                <w:sz w:val="28"/>
                <w:szCs w:val="28"/>
              </w:rPr>
              <w:t xml:space="preserve"> -</w:t>
            </w:r>
            <w:r w:rsidRPr="003113C7">
              <w:rPr>
                <w:sz w:val="28"/>
                <w:szCs w:val="28"/>
              </w:rPr>
              <w:t xml:space="preserve"> </w:t>
            </w:r>
            <w:r w:rsidRPr="003113C7">
              <w:rPr>
                <w:sz w:val="28"/>
                <w:szCs w:val="28"/>
                <w:lang w:val="en-US"/>
              </w:rPr>
              <w:t>slow</w:t>
            </w:r>
            <w:r w:rsidRPr="003113C7">
              <w:rPr>
                <w:sz w:val="28"/>
                <w:szCs w:val="28"/>
              </w:rPr>
              <w:t xml:space="preserve"> </w:t>
            </w:r>
            <w:r w:rsidRPr="003113C7">
              <w:rPr>
                <w:sz w:val="28"/>
                <w:szCs w:val="28"/>
                <w:lang w:val="en-US"/>
              </w:rPr>
              <w:t>fading</w:t>
            </w:r>
            <w:r w:rsidRPr="003113C7">
              <w:rPr>
                <w:sz w:val="28"/>
                <w:szCs w:val="28"/>
              </w:rPr>
              <w:t xml:space="preserve"> </w:t>
            </w:r>
          </w:p>
        </w:tc>
        <w:tc>
          <w:tcPr>
            <w:tcW w:w="6260" w:type="dxa"/>
          </w:tcPr>
          <w:p w14:paraId="313991E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Плавные изменения огибающей сигнала, которые возникают при изменении пути распространения радиоволны на расстояние, суще</w:t>
            </w:r>
            <w:r w:rsidR="00D90CC7" w:rsidRPr="003113C7">
              <w:rPr>
                <w:sz w:val="28"/>
                <w:szCs w:val="28"/>
              </w:rPr>
              <w:t>ственно большее ее длины волны.</w:t>
            </w:r>
          </w:p>
          <w:p w14:paraId="089F624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6589EDF8" w14:textId="77777777" w:rsidR="009B7EED" w:rsidRPr="003113C7" w:rsidRDefault="00531151" w:rsidP="009B7EED">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Signal </w:t>
            </w:r>
            <w:proofErr w:type="spellStart"/>
            <w:r w:rsidRPr="003113C7">
              <w:rPr>
                <w:sz w:val="28"/>
                <w:szCs w:val="28"/>
                <w:lang w:val="en-US"/>
              </w:rPr>
              <w:t>og</w:t>
            </w:r>
            <w:r w:rsidR="009B7EED" w:rsidRPr="003113C7">
              <w:rPr>
                <w:sz w:val="28"/>
                <w:szCs w:val="28"/>
                <w:lang w:val="en-US"/>
              </w:rPr>
              <w:t>‘</w:t>
            </w:r>
            <w:r w:rsidRPr="003113C7">
              <w:rPr>
                <w:sz w:val="28"/>
                <w:szCs w:val="28"/>
                <w:lang w:val="en-US"/>
              </w:rPr>
              <w:t>ib</w:t>
            </w:r>
            <w:proofErr w:type="spellEnd"/>
            <w:r w:rsidRPr="003113C7">
              <w:rPr>
                <w:sz w:val="28"/>
                <w:szCs w:val="28"/>
                <w:lang w:val="en-US"/>
              </w:rPr>
              <w:t xml:space="preserve"> </w:t>
            </w:r>
            <w:proofErr w:type="spellStart"/>
            <w:r w:rsidRPr="003113C7">
              <w:rPr>
                <w:sz w:val="28"/>
                <w:szCs w:val="28"/>
                <w:lang w:val="en-US"/>
              </w:rPr>
              <w:t>o</w:t>
            </w:r>
            <w:r w:rsidR="009B7EED" w:rsidRPr="003113C7">
              <w:rPr>
                <w:sz w:val="28"/>
                <w:szCs w:val="28"/>
                <w:lang w:val="en-US"/>
              </w:rPr>
              <w:t>‘</w:t>
            </w:r>
            <w:r w:rsidRPr="003113C7">
              <w:rPr>
                <w:sz w:val="28"/>
                <w:szCs w:val="28"/>
                <w:lang w:val="en-US"/>
              </w:rPr>
              <w:t>tuvchisining</w:t>
            </w:r>
            <w:proofErr w:type="spellEnd"/>
            <w:r w:rsidRPr="003113C7">
              <w:rPr>
                <w:sz w:val="28"/>
                <w:szCs w:val="28"/>
                <w:lang w:val="en-US"/>
              </w:rPr>
              <w:t xml:space="preserve"> </w:t>
            </w:r>
            <w:proofErr w:type="spellStart"/>
            <w:r w:rsidRPr="003113C7">
              <w:rPr>
                <w:sz w:val="28"/>
                <w:szCs w:val="28"/>
                <w:lang w:val="en-US"/>
              </w:rPr>
              <w:t>silliq</w:t>
            </w:r>
            <w:proofErr w:type="spellEnd"/>
            <w:r w:rsidRPr="003113C7">
              <w:rPr>
                <w:sz w:val="28"/>
                <w:szCs w:val="28"/>
                <w:lang w:val="en-US"/>
              </w:rPr>
              <w:t xml:space="preserve"> </w:t>
            </w:r>
            <w:proofErr w:type="spellStart"/>
            <w:r w:rsidRPr="003113C7">
              <w:rPr>
                <w:sz w:val="28"/>
                <w:szCs w:val="28"/>
                <w:lang w:val="en-US"/>
              </w:rPr>
              <w:t>o</w:t>
            </w:r>
            <w:r w:rsidR="009B7EED" w:rsidRPr="003113C7">
              <w:rPr>
                <w:sz w:val="28"/>
                <w:szCs w:val="28"/>
                <w:lang w:val="en-US"/>
              </w:rPr>
              <w:t>‘</w:t>
            </w:r>
            <w:r w:rsidRPr="003113C7">
              <w:rPr>
                <w:sz w:val="28"/>
                <w:szCs w:val="28"/>
                <w:lang w:val="en-US"/>
              </w:rPr>
              <w:t>zgarishlari</w:t>
            </w:r>
            <w:proofErr w:type="spellEnd"/>
            <w:r w:rsidRPr="003113C7">
              <w:rPr>
                <w:sz w:val="28"/>
                <w:szCs w:val="28"/>
                <w:lang w:val="en-US"/>
              </w:rPr>
              <w:t xml:space="preserve">, </w:t>
            </w:r>
            <w:proofErr w:type="spellStart"/>
            <w:r w:rsidRPr="003113C7">
              <w:rPr>
                <w:sz w:val="28"/>
                <w:szCs w:val="28"/>
                <w:lang w:val="en-US"/>
              </w:rPr>
              <w:t>ular</w:t>
            </w:r>
            <w:proofErr w:type="spellEnd"/>
            <w:r w:rsidRPr="003113C7">
              <w:rPr>
                <w:sz w:val="28"/>
                <w:szCs w:val="28"/>
                <w:lang w:val="en-US"/>
              </w:rPr>
              <w:t xml:space="preserve">,  </w:t>
            </w:r>
            <w:proofErr w:type="spellStart"/>
            <w:r w:rsidRPr="003113C7">
              <w:rPr>
                <w:sz w:val="28"/>
                <w:szCs w:val="28"/>
                <w:lang w:val="en-US"/>
              </w:rPr>
              <w:t>radioto</w:t>
            </w:r>
            <w:r w:rsidR="009B7EED" w:rsidRPr="003113C7">
              <w:rPr>
                <w:sz w:val="28"/>
                <w:szCs w:val="28"/>
                <w:lang w:val="en-US"/>
              </w:rPr>
              <w:t>‘</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yo</w:t>
            </w:r>
            <w:r w:rsidR="009B7EED" w:rsidRPr="003113C7">
              <w:rPr>
                <w:sz w:val="28"/>
                <w:szCs w:val="28"/>
                <w:lang w:val="en-US"/>
              </w:rPr>
              <w:t>‘</w:t>
            </w:r>
            <w:r w:rsidRPr="003113C7">
              <w:rPr>
                <w:sz w:val="28"/>
                <w:szCs w:val="28"/>
                <w:lang w:val="en-US"/>
              </w:rPr>
              <w:t>lining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to</w:t>
            </w:r>
            <w:r w:rsidR="009B7EED" w:rsidRPr="003113C7">
              <w:rPr>
                <w:sz w:val="28"/>
                <w:szCs w:val="28"/>
                <w:lang w:val="en-US"/>
              </w:rPr>
              <w:t>‘</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uzunligi</w:t>
            </w:r>
            <w:r w:rsidRPr="003113C7">
              <w:rPr>
                <w:sz w:val="28"/>
                <w:szCs w:val="28"/>
                <w:lang w:val="en-US"/>
              </w:rPr>
              <w:lastRenderedPageBreak/>
              <w:t>dan</w:t>
            </w:r>
            <w:proofErr w:type="spellEnd"/>
            <w:r w:rsidRPr="003113C7">
              <w:rPr>
                <w:sz w:val="28"/>
                <w:szCs w:val="28"/>
                <w:lang w:val="en-US"/>
              </w:rPr>
              <w:t xml:space="preserve"> </w:t>
            </w:r>
            <w:proofErr w:type="spellStart"/>
            <w:r w:rsidRPr="003113C7">
              <w:rPr>
                <w:sz w:val="28"/>
                <w:szCs w:val="28"/>
                <w:lang w:val="en-US"/>
              </w:rPr>
              <w:t>ancha</w:t>
            </w:r>
            <w:proofErr w:type="spellEnd"/>
            <w:r w:rsidRPr="003113C7">
              <w:rPr>
                <w:sz w:val="28"/>
                <w:szCs w:val="28"/>
                <w:lang w:val="en-US"/>
              </w:rPr>
              <w:t xml:space="preserve"> </w:t>
            </w:r>
            <w:proofErr w:type="spellStart"/>
            <w:r w:rsidRPr="003113C7">
              <w:rPr>
                <w:sz w:val="28"/>
                <w:szCs w:val="28"/>
                <w:lang w:val="en-US"/>
              </w:rPr>
              <w:t>katta</w:t>
            </w:r>
            <w:proofErr w:type="spellEnd"/>
            <w:r w:rsidRPr="003113C7">
              <w:rPr>
                <w:sz w:val="28"/>
                <w:szCs w:val="28"/>
                <w:lang w:val="en-US"/>
              </w:rPr>
              <w:t xml:space="preserve"> </w:t>
            </w:r>
            <w:proofErr w:type="spellStart"/>
            <w:r w:rsidRPr="003113C7">
              <w:rPr>
                <w:sz w:val="28"/>
                <w:szCs w:val="28"/>
                <w:lang w:val="en-US"/>
              </w:rPr>
              <w:t>masofaga</w:t>
            </w:r>
            <w:proofErr w:type="spellEnd"/>
            <w:r w:rsidRPr="003113C7">
              <w:rPr>
                <w:sz w:val="28"/>
                <w:szCs w:val="28"/>
                <w:lang w:val="en-US"/>
              </w:rPr>
              <w:t xml:space="preserve"> </w:t>
            </w:r>
            <w:proofErr w:type="spellStart"/>
            <w:r w:rsidRPr="003113C7">
              <w:rPr>
                <w:sz w:val="28"/>
                <w:szCs w:val="28"/>
                <w:lang w:val="en-US"/>
              </w:rPr>
              <w:t>o</w:t>
            </w:r>
            <w:r w:rsidR="009B7EED" w:rsidRPr="003113C7">
              <w:rPr>
                <w:sz w:val="28"/>
                <w:szCs w:val="28"/>
                <w:lang w:val="en-US"/>
              </w:rPr>
              <w:t>‘</w:t>
            </w:r>
            <w:r w:rsidRPr="003113C7">
              <w:rPr>
                <w:sz w:val="28"/>
                <w:szCs w:val="28"/>
                <w:lang w:val="en-US"/>
              </w:rPr>
              <w:t>zgarishi</w:t>
            </w:r>
            <w:proofErr w:type="spellEnd"/>
            <w:r w:rsidRPr="003113C7">
              <w:rPr>
                <w:sz w:val="28"/>
                <w:szCs w:val="28"/>
                <w:lang w:val="en-US"/>
              </w:rPr>
              <w:t xml:space="preserve"> </w:t>
            </w:r>
            <w:proofErr w:type="spellStart"/>
            <w:r w:rsidRPr="003113C7">
              <w:rPr>
                <w:sz w:val="28"/>
                <w:szCs w:val="28"/>
                <w:lang w:val="en-US"/>
              </w:rPr>
              <w:t>oqibatida</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bo</w:t>
            </w:r>
            <w:r w:rsidR="009B7EED" w:rsidRPr="003113C7">
              <w:rPr>
                <w:sz w:val="28"/>
                <w:szCs w:val="28"/>
                <w:lang w:val="en-US"/>
              </w:rPr>
              <w:t>‘</w:t>
            </w:r>
            <w:r w:rsidR="00D90CC7" w:rsidRPr="003113C7">
              <w:rPr>
                <w:sz w:val="28"/>
                <w:szCs w:val="28"/>
                <w:lang w:val="en-US"/>
              </w:rPr>
              <w:t>ladi</w:t>
            </w:r>
            <w:proofErr w:type="spellEnd"/>
            <w:r w:rsidR="00D90CC7" w:rsidRPr="003113C7">
              <w:rPr>
                <w:sz w:val="28"/>
                <w:szCs w:val="28"/>
                <w:lang w:val="en-US"/>
              </w:rPr>
              <w:t>.</w:t>
            </w:r>
          </w:p>
          <w:p w14:paraId="777B3B6D" w14:textId="77777777" w:rsidR="009B7EED" w:rsidRPr="003113C7" w:rsidRDefault="009B7EED" w:rsidP="009B7EED">
            <w:pPr>
              <w:widowControl w:val="0"/>
              <w:shd w:val="clear" w:color="auto" w:fill="FFFFFF"/>
              <w:tabs>
                <w:tab w:val="center" w:pos="4677"/>
                <w:tab w:val="right" w:pos="9355"/>
              </w:tabs>
              <w:autoSpaceDE w:val="0"/>
              <w:autoSpaceDN w:val="0"/>
              <w:adjustRightInd w:val="0"/>
              <w:jc w:val="both"/>
              <w:rPr>
                <w:lang w:val="uz-Cyrl-UZ"/>
              </w:rPr>
            </w:pPr>
          </w:p>
          <w:p w14:paraId="4DA3B9DC" w14:textId="77777777" w:rsidR="00531151" w:rsidRPr="003113C7" w:rsidRDefault="00531151" w:rsidP="009B7EED">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 оғиб ўтувчиси</w:t>
            </w:r>
            <w:r w:rsidR="00D90CC7" w:rsidRPr="003113C7">
              <w:rPr>
                <w:sz w:val="28"/>
                <w:szCs w:val="28"/>
                <w:lang w:val="uz-Cyrl-UZ"/>
              </w:rPr>
              <w:t xml:space="preserve">нинг силлиқ ўзгаришлари; улар, </w:t>
            </w:r>
            <w:r w:rsidRPr="003113C7">
              <w:rPr>
                <w:sz w:val="28"/>
                <w:szCs w:val="28"/>
                <w:lang w:val="uz-Cyrl-UZ"/>
              </w:rPr>
              <w:t>радиотўлқин тарқалиш йўлининг унинг тўл</w:t>
            </w:r>
            <w:r w:rsidR="00621AF7" w:rsidRPr="003113C7">
              <w:rPr>
                <w:sz w:val="28"/>
                <w:szCs w:val="28"/>
                <w:lang w:val="uz-Cyrl-UZ"/>
              </w:rPr>
              <w:t>-</w:t>
            </w:r>
            <w:r w:rsidRPr="003113C7">
              <w:rPr>
                <w:sz w:val="28"/>
                <w:szCs w:val="28"/>
                <w:lang w:val="uz-Cyrl-UZ"/>
              </w:rPr>
              <w:t>қин узунлигидан анча катта масофага ў</w:t>
            </w:r>
            <w:r w:rsidR="00D90CC7" w:rsidRPr="003113C7">
              <w:rPr>
                <w:sz w:val="28"/>
                <w:szCs w:val="28"/>
                <w:lang w:val="uz-Cyrl-UZ"/>
              </w:rPr>
              <w:t>згариши оқибатида ҳосил бўлади.</w:t>
            </w:r>
          </w:p>
        </w:tc>
      </w:tr>
      <w:tr w:rsidR="00531151" w:rsidRPr="003113C7" w14:paraId="1746211A" w14:textId="77777777" w:rsidTr="00F23303">
        <w:trPr>
          <w:tblCellSpacing w:w="0" w:type="dxa"/>
          <w:jc w:val="center"/>
        </w:trPr>
        <w:tc>
          <w:tcPr>
            <w:tcW w:w="3711" w:type="dxa"/>
          </w:tcPr>
          <w:p w14:paraId="2582E6A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м</w:t>
            </w:r>
            <w:r w:rsidRPr="003113C7">
              <w:rPr>
                <w:b/>
                <w:sz w:val="28"/>
                <w:szCs w:val="28"/>
                <w:lang w:val="uz-Cyrl-UZ"/>
              </w:rPr>
              <w:t>ежлучевые помехи</w:t>
            </w:r>
          </w:p>
          <w:p w14:paraId="29D7E7E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nurlararo xalaqitlar</w:t>
            </w:r>
          </w:p>
          <w:p w14:paraId="5AE7F16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нурлараро халақитлар</w:t>
            </w:r>
          </w:p>
          <w:p w14:paraId="0F2461D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sz w:val="28"/>
                <w:szCs w:val="28"/>
                <w:lang w:val="uz-Cyrl-UZ"/>
              </w:rPr>
              <w:t xml:space="preserve">interbeam interference </w:t>
            </w:r>
          </w:p>
        </w:tc>
        <w:tc>
          <w:tcPr>
            <w:tcW w:w="6260" w:type="dxa"/>
          </w:tcPr>
          <w:p w14:paraId="01C97CA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Взаимные помехи между соседними лучами при пространственном разделении каналов, обусловленные перетеканием части энергии сигналов из одного луча в другой.</w:t>
            </w:r>
          </w:p>
          <w:p w14:paraId="29BEB69B"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14701FC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Kanallarning</w:t>
            </w:r>
            <w:proofErr w:type="spellEnd"/>
            <w:r w:rsidRPr="003113C7">
              <w:rPr>
                <w:sz w:val="28"/>
                <w:szCs w:val="28"/>
              </w:rPr>
              <w:t xml:space="preserve"> </w:t>
            </w:r>
            <w:proofErr w:type="spellStart"/>
            <w:r w:rsidRPr="003113C7">
              <w:rPr>
                <w:sz w:val="28"/>
                <w:szCs w:val="28"/>
                <w:lang w:val="en-US"/>
              </w:rPr>
              <w:t>fazoviy</w:t>
            </w:r>
            <w:proofErr w:type="spellEnd"/>
            <w:r w:rsidRPr="003113C7">
              <w:rPr>
                <w:sz w:val="28"/>
                <w:szCs w:val="28"/>
              </w:rPr>
              <w:t xml:space="preserve"> </w:t>
            </w:r>
            <w:proofErr w:type="spellStart"/>
            <w:r w:rsidRPr="003113C7">
              <w:rPr>
                <w:sz w:val="28"/>
                <w:szCs w:val="28"/>
                <w:lang w:val="en-US"/>
              </w:rPr>
              <w:t>taqsimotida</w:t>
            </w:r>
            <w:proofErr w:type="spellEnd"/>
            <w:r w:rsidRPr="003113C7">
              <w:rPr>
                <w:sz w:val="28"/>
                <w:szCs w:val="28"/>
              </w:rPr>
              <w:t xml:space="preserve">, </w:t>
            </w:r>
            <w:proofErr w:type="spellStart"/>
            <w:r w:rsidRPr="003113C7">
              <w:rPr>
                <w:sz w:val="28"/>
                <w:szCs w:val="28"/>
                <w:lang w:val="en-US"/>
              </w:rPr>
              <w:t>signallar</w:t>
            </w:r>
            <w:proofErr w:type="spellEnd"/>
            <w:r w:rsidRPr="003113C7">
              <w:rPr>
                <w:sz w:val="28"/>
                <w:szCs w:val="28"/>
              </w:rPr>
              <w:t xml:space="preserve"> </w:t>
            </w:r>
            <w:proofErr w:type="spellStart"/>
            <w:r w:rsidRPr="003113C7">
              <w:rPr>
                <w:sz w:val="28"/>
                <w:szCs w:val="28"/>
                <w:lang w:val="en-US"/>
              </w:rPr>
              <w:t>energiyasi</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qismining</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nurdan</w:t>
            </w:r>
            <w:proofErr w:type="spellEnd"/>
            <w:r w:rsidRPr="003113C7">
              <w:rPr>
                <w:sz w:val="28"/>
                <w:szCs w:val="28"/>
              </w:rPr>
              <w:t xml:space="preserve"> </w:t>
            </w:r>
            <w:proofErr w:type="spellStart"/>
            <w:r w:rsidRPr="003113C7">
              <w:rPr>
                <w:sz w:val="28"/>
                <w:szCs w:val="28"/>
                <w:lang w:val="en-US"/>
              </w:rPr>
              <w:t>boshqasiga</w:t>
            </w:r>
            <w:proofErr w:type="spellEnd"/>
            <w:r w:rsidRPr="003113C7">
              <w:rPr>
                <w:sz w:val="28"/>
                <w:szCs w:val="28"/>
              </w:rPr>
              <w:t xml:space="preserve"> </w:t>
            </w:r>
            <w:proofErr w:type="spellStart"/>
            <w:r w:rsidRPr="003113C7">
              <w:rPr>
                <w:sz w:val="28"/>
                <w:szCs w:val="28"/>
                <w:lang w:val="en-US"/>
              </w:rPr>
              <w:t>oqib</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tishi</w:t>
            </w:r>
            <w:proofErr w:type="spellEnd"/>
            <w:r w:rsidRPr="003113C7">
              <w:rPr>
                <w:sz w:val="28"/>
                <w:szCs w:val="28"/>
              </w:rPr>
              <w:t xml:space="preserve"> </w:t>
            </w:r>
            <w:proofErr w:type="spellStart"/>
            <w:r w:rsidRPr="003113C7">
              <w:rPr>
                <w:sz w:val="28"/>
                <w:szCs w:val="28"/>
                <w:lang w:val="en-US"/>
              </w:rPr>
              <w:t>eva</w:t>
            </w:r>
            <w:proofErr w:type="spellEnd"/>
            <w:r w:rsidR="00621AF7" w:rsidRPr="003113C7">
              <w:rPr>
                <w:sz w:val="28"/>
                <w:szCs w:val="28"/>
              </w:rPr>
              <w:t>-</w:t>
            </w:r>
            <w:proofErr w:type="spellStart"/>
            <w:r w:rsidRPr="003113C7">
              <w:rPr>
                <w:sz w:val="28"/>
                <w:szCs w:val="28"/>
                <w:lang w:val="en-US"/>
              </w:rPr>
              <w:t>ziga</w:t>
            </w:r>
            <w:proofErr w:type="spellEnd"/>
            <w:r w:rsidRPr="003113C7">
              <w:rPr>
                <w:sz w:val="28"/>
                <w:szCs w:val="28"/>
              </w:rPr>
              <w:t xml:space="preserve">, </w:t>
            </w:r>
            <w:proofErr w:type="spellStart"/>
            <w:r w:rsidRPr="003113C7">
              <w:rPr>
                <w:sz w:val="28"/>
                <w:szCs w:val="28"/>
                <w:lang w:val="en-US"/>
              </w:rPr>
              <w:t>qo</w:t>
            </w:r>
            <w:proofErr w:type="spellEnd"/>
            <w:r w:rsidRPr="003113C7">
              <w:rPr>
                <w:rFonts w:ascii="Cambria Math" w:hAnsi="Cambria Math" w:cs="Cambria Math"/>
                <w:sz w:val="28"/>
                <w:szCs w:val="28"/>
              </w:rPr>
              <w:t>ʻ</w:t>
            </w:r>
            <w:proofErr w:type="spellStart"/>
            <w:r w:rsidRPr="003113C7">
              <w:rPr>
                <w:sz w:val="28"/>
                <w:szCs w:val="28"/>
                <w:lang w:val="en-US"/>
              </w:rPr>
              <w:t>shni</w:t>
            </w:r>
            <w:proofErr w:type="spellEnd"/>
            <w:r w:rsidRPr="003113C7">
              <w:rPr>
                <w:sz w:val="28"/>
                <w:szCs w:val="28"/>
              </w:rPr>
              <w:t xml:space="preserve"> </w:t>
            </w:r>
            <w:proofErr w:type="spellStart"/>
            <w:r w:rsidRPr="003113C7">
              <w:rPr>
                <w:sz w:val="28"/>
                <w:szCs w:val="28"/>
                <w:lang w:val="en-US"/>
              </w:rPr>
              <w:t>nurlar</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rtasida</w:t>
            </w:r>
            <w:proofErr w:type="spellEnd"/>
            <w:r w:rsidRPr="003113C7">
              <w:rPr>
                <w:sz w:val="28"/>
                <w:szCs w:val="28"/>
              </w:rPr>
              <w:t xml:space="preserve"> </w:t>
            </w:r>
            <w:proofErr w:type="spellStart"/>
            <w:r w:rsidRPr="003113C7">
              <w:rPr>
                <w:sz w:val="28"/>
                <w:szCs w:val="28"/>
                <w:lang w:val="en-US"/>
              </w:rPr>
              <w:t>sodir</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ladigan</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zaro</w:t>
            </w:r>
            <w:proofErr w:type="spellEnd"/>
            <w:r w:rsidRPr="003113C7">
              <w:rPr>
                <w:sz w:val="28"/>
                <w:szCs w:val="28"/>
              </w:rPr>
              <w:t xml:space="preserve"> </w:t>
            </w:r>
            <w:proofErr w:type="spellStart"/>
            <w:r w:rsidRPr="003113C7">
              <w:rPr>
                <w:sz w:val="28"/>
                <w:szCs w:val="28"/>
                <w:lang w:val="en-US"/>
              </w:rPr>
              <w:t>xalaqitlar</w:t>
            </w:r>
            <w:proofErr w:type="spellEnd"/>
            <w:r w:rsidRPr="003113C7">
              <w:rPr>
                <w:sz w:val="28"/>
                <w:szCs w:val="28"/>
              </w:rPr>
              <w:t>.</w:t>
            </w:r>
          </w:p>
          <w:p w14:paraId="2C80842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595B1BC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Каналларнинг фазовий тақсимотида, сигналлар энергияси бир қисмининг бир нурдан бошқасига оқиб ўтиши эвазига</w:t>
            </w:r>
            <w:r w:rsidRPr="003113C7">
              <w:rPr>
                <w:sz w:val="28"/>
                <w:szCs w:val="28"/>
              </w:rPr>
              <w:t>,</w:t>
            </w:r>
            <w:r w:rsidRPr="003113C7">
              <w:rPr>
                <w:sz w:val="28"/>
                <w:szCs w:val="28"/>
                <w:lang w:val="uz-Cyrl-UZ"/>
              </w:rPr>
              <w:t xml:space="preserve"> қўшни нурлар ўртасида содир бўладиган ўзаро халақитлар.</w:t>
            </w:r>
          </w:p>
        </w:tc>
      </w:tr>
      <w:tr w:rsidR="00531151" w:rsidRPr="00073205" w14:paraId="7D437434" w14:textId="77777777" w:rsidTr="00F23303">
        <w:trPr>
          <w:tblCellSpacing w:w="0" w:type="dxa"/>
          <w:jc w:val="center"/>
        </w:trPr>
        <w:tc>
          <w:tcPr>
            <w:tcW w:w="3711" w:type="dxa"/>
          </w:tcPr>
          <w:p w14:paraId="78709A90" w14:textId="77777777" w:rsidR="00531151" w:rsidRPr="003113C7" w:rsidRDefault="00531151" w:rsidP="00F23303">
            <w:pPr>
              <w:pStyle w:val="NormalWeb"/>
              <w:spacing w:before="0" w:after="0"/>
              <w:rPr>
                <w:b/>
                <w:sz w:val="28"/>
                <w:szCs w:val="28"/>
              </w:rPr>
            </w:pPr>
            <w:r w:rsidRPr="003113C7">
              <w:rPr>
                <w:b/>
                <w:sz w:val="28"/>
                <w:szCs w:val="28"/>
                <w:lang w:val="uz-Cyrl-UZ"/>
              </w:rPr>
              <w:t xml:space="preserve">Межмодовая дисперсия оптического волокна </w:t>
            </w:r>
            <w:r w:rsidRPr="003113C7">
              <w:rPr>
                <w:b/>
                <w:color w:val="0E0E0E"/>
                <w:sz w:val="28"/>
                <w:szCs w:val="28"/>
              </w:rPr>
              <w:t>(</w:t>
            </w:r>
            <w:proofErr w:type="spellStart"/>
            <w:r w:rsidRPr="003113C7">
              <w:rPr>
                <w:b/>
                <w:color w:val="0E0E0E"/>
                <w:sz w:val="28"/>
                <w:szCs w:val="28"/>
              </w:rPr>
              <w:t>межмодовая</w:t>
            </w:r>
            <w:proofErr w:type="spellEnd"/>
            <w:r w:rsidRPr="003113C7">
              <w:rPr>
                <w:b/>
                <w:color w:val="0E0E0E"/>
                <w:sz w:val="28"/>
                <w:szCs w:val="28"/>
              </w:rPr>
              <w:t xml:space="preserve"> дисперсия)</w:t>
            </w:r>
          </w:p>
          <w:p w14:paraId="12E68864" w14:textId="77777777" w:rsidR="00531151" w:rsidRPr="003113C7" w:rsidRDefault="00531151" w:rsidP="00F23303">
            <w:pPr>
              <w:pStyle w:val="31"/>
              <w:rPr>
                <w:rFonts w:ascii="Times New Roman" w:hAnsi="Times New Roman"/>
                <w:b/>
                <w:sz w:val="28"/>
                <w:szCs w:val="28"/>
                <w:lang w:val="uz-Cyrl-UZ"/>
              </w:rPr>
            </w:pPr>
            <w:r w:rsidRPr="003113C7">
              <w:rPr>
                <w:rFonts w:ascii="Times New Roman" w:hAnsi="Times New Roman"/>
                <w:b/>
                <w:sz w:val="28"/>
                <w:szCs w:val="28"/>
                <w:lang w:val="uz-Cyrl-UZ"/>
              </w:rPr>
              <w:t xml:space="preserve">uz - </w:t>
            </w:r>
            <w:r w:rsidRPr="003113C7">
              <w:rPr>
                <w:rFonts w:ascii="Times New Roman" w:hAnsi="Times New Roman"/>
                <w:sz w:val="28"/>
                <w:szCs w:val="28"/>
                <w:lang w:val="uz-Cyrl-UZ"/>
              </w:rPr>
              <w:t>optik tolaning modalararo dispersiyasi</w:t>
            </w:r>
          </w:p>
          <w:p w14:paraId="310B2465" w14:textId="77777777" w:rsidR="00531151" w:rsidRPr="003113C7" w:rsidRDefault="00531151" w:rsidP="00F23303">
            <w:pPr>
              <w:pStyle w:val="31"/>
              <w:rPr>
                <w:rFonts w:ascii="Times New Roman" w:hAnsi="Times New Roman"/>
                <w:b/>
                <w:sz w:val="28"/>
                <w:szCs w:val="28"/>
                <w:lang w:val="uz-Cyrl-UZ"/>
              </w:rPr>
            </w:pPr>
            <w:r w:rsidRPr="003113C7">
              <w:rPr>
                <w:rFonts w:ascii="Times New Roman" w:hAnsi="Times New Roman"/>
                <w:b/>
                <w:sz w:val="28"/>
                <w:szCs w:val="28"/>
                <w:lang w:val="uz-Cyrl-UZ"/>
              </w:rPr>
              <w:t xml:space="preserve">       </w:t>
            </w:r>
            <w:r w:rsidRPr="003113C7">
              <w:rPr>
                <w:rFonts w:ascii="Times New Roman" w:hAnsi="Times New Roman"/>
                <w:sz w:val="28"/>
                <w:szCs w:val="28"/>
                <w:lang w:val="uz-Cyrl-UZ"/>
              </w:rPr>
              <w:t>оптик толанинг модалараро дисперсияси</w:t>
            </w:r>
          </w:p>
          <w:p w14:paraId="137FF5C9"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b/>
                <w:sz w:val="28"/>
                <w:szCs w:val="28"/>
                <w:lang w:val="uz-Cyrl-UZ"/>
              </w:rPr>
              <w:t xml:space="preserve">- </w:t>
            </w:r>
            <w:r w:rsidRPr="003113C7">
              <w:rPr>
                <w:sz w:val="28"/>
                <w:szCs w:val="28"/>
                <w:lang w:val="uz-Cyrl-UZ"/>
              </w:rPr>
              <w:t>intermode dispersion</w:t>
            </w:r>
            <w:r w:rsidRPr="003113C7">
              <w:rPr>
                <w:sz w:val="28"/>
                <w:szCs w:val="28"/>
                <w:lang w:val="en-US"/>
              </w:rPr>
              <w:t xml:space="preserve"> </w:t>
            </w:r>
            <w:r w:rsidRPr="003113C7">
              <w:rPr>
                <w:sz w:val="28"/>
                <w:szCs w:val="28"/>
                <w:lang w:val="en-US"/>
              </w:rPr>
              <w:br/>
              <w:t xml:space="preserve">of </w:t>
            </w:r>
            <w:r w:rsidRPr="003113C7">
              <w:rPr>
                <w:sz w:val="28"/>
                <w:szCs w:val="28"/>
                <w:lang w:val="uz-Cyrl-UZ"/>
              </w:rPr>
              <w:t>optic</w:t>
            </w:r>
            <w:r w:rsidRPr="003113C7">
              <w:rPr>
                <w:b/>
                <w:sz w:val="28"/>
                <w:szCs w:val="28"/>
                <w:lang w:val="uz-Cyrl-UZ"/>
              </w:rPr>
              <w:t xml:space="preserve"> </w:t>
            </w:r>
            <w:r w:rsidRPr="003113C7">
              <w:rPr>
                <w:sz w:val="28"/>
                <w:szCs w:val="28"/>
                <w:lang w:val="uz-Cyrl-UZ"/>
              </w:rPr>
              <w:t xml:space="preserve">fiber </w:t>
            </w:r>
            <w:r w:rsidRPr="003113C7">
              <w:rPr>
                <w:sz w:val="28"/>
                <w:szCs w:val="28"/>
                <w:lang w:val="en-US"/>
              </w:rPr>
              <w:t xml:space="preserve">(intermodal </w:t>
            </w:r>
            <w:r w:rsidRPr="003113C7">
              <w:rPr>
                <w:sz w:val="28"/>
                <w:szCs w:val="28"/>
                <w:lang w:val="en-US"/>
              </w:rPr>
              <w:br/>
              <w:t>dispersion)</w:t>
            </w:r>
          </w:p>
        </w:tc>
        <w:tc>
          <w:tcPr>
            <w:tcW w:w="6260" w:type="dxa"/>
            <w:vAlign w:val="center"/>
          </w:tcPr>
          <w:p w14:paraId="2F04D140" w14:textId="77777777" w:rsidR="00531151" w:rsidRPr="003113C7" w:rsidRDefault="00531151" w:rsidP="00F23303">
            <w:pPr>
              <w:pStyle w:val="NormalWeb"/>
              <w:spacing w:before="0" w:after="0"/>
              <w:jc w:val="both"/>
              <w:rPr>
                <w:color w:val="0E0E0E"/>
                <w:sz w:val="28"/>
                <w:szCs w:val="28"/>
              </w:rPr>
            </w:pPr>
            <w:r w:rsidRPr="003113C7">
              <w:rPr>
                <w:color w:val="0E0E0E"/>
                <w:sz w:val="28"/>
                <w:szCs w:val="28"/>
              </w:rPr>
              <w:t>Дисперсия оптического волокна, обусловленная различием групповых скоростей его мод.</w:t>
            </w:r>
          </w:p>
          <w:p w14:paraId="66DC44B0" w14:textId="77777777" w:rsidR="00531151" w:rsidRPr="003113C7" w:rsidRDefault="00531151" w:rsidP="00F23303">
            <w:pPr>
              <w:pStyle w:val="NormalWeb"/>
              <w:spacing w:before="0" w:after="0"/>
              <w:jc w:val="both"/>
              <w:rPr>
                <w:color w:val="0E0E0E"/>
                <w:sz w:val="28"/>
                <w:szCs w:val="28"/>
              </w:rPr>
            </w:pPr>
          </w:p>
          <w:p w14:paraId="2B43F5DF" w14:textId="77777777" w:rsidR="00531151" w:rsidRPr="003113C7" w:rsidRDefault="00531151" w:rsidP="00F23303">
            <w:pPr>
              <w:jc w:val="both"/>
              <w:rPr>
                <w:sz w:val="28"/>
                <w:szCs w:val="28"/>
                <w:lang w:val="uz-Cyrl-UZ"/>
              </w:rPr>
            </w:pPr>
            <w:r w:rsidRPr="003113C7">
              <w:rPr>
                <w:sz w:val="28"/>
                <w:szCs w:val="28"/>
                <w:lang w:val="uz-Cyrl-UZ"/>
              </w:rPr>
              <w:t xml:space="preserve">Optik tolaning, modalari guruhiy tezliklarining farqi bilan </w:t>
            </w:r>
            <w:proofErr w:type="spellStart"/>
            <w:r w:rsidRPr="003113C7">
              <w:rPr>
                <w:sz w:val="28"/>
                <w:szCs w:val="28"/>
                <w:lang w:val="uz-Latn-UZ"/>
              </w:rPr>
              <w:t>bog</w:t>
            </w:r>
            <w:proofErr w:type="spellEnd"/>
            <w:r w:rsidRPr="003113C7">
              <w:rPr>
                <w:sz w:val="28"/>
                <w:szCs w:val="28"/>
                <w:lang w:val="uz-Cyrl-UZ"/>
              </w:rPr>
              <w:t>‘</w:t>
            </w:r>
            <w:proofErr w:type="spellStart"/>
            <w:r w:rsidRPr="003113C7">
              <w:rPr>
                <w:sz w:val="28"/>
                <w:szCs w:val="28"/>
                <w:lang w:val="uz-Latn-UZ"/>
              </w:rPr>
              <w:t>liq</w:t>
            </w:r>
            <w:proofErr w:type="spellEnd"/>
            <w:r w:rsidRPr="003113C7">
              <w:rPr>
                <w:sz w:val="28"/>
                <w:szCs w:val="28"/>
                <w:lang w:val="uz-Cyrl-UZ"/>
              </w:rPr>
              <w:t xml:space="preserve"> dispersiyasi.</w:t>
            </w:r>
          </w:p>
          <w:p w14:paraId="693C2EFF" w14:textId="77777777" w:rsidR="00531151" w:rsidRPr="003113C7" w:rsidRDefault="00531151" w:rsidP="00F23303">
            <w:pPr>
              <w:jc w:val="both"/>
              <w:rPr>
                <w:sz w:val="28"/>
                <w:szCs w:val="28"/>
                <w:lang w:val="uz-Cyrl-UZ"/>
              </w:rPr>
            </w:pPr>
          </w:p>
          <w:p w14:paraId="44E3D550" w14:textId="77777777" w:rsidR="00531151" w:rsidRPr="003113C7" w:rsidRDefault="00531151" w:rsidP="00F23303">
            <w:pPr>
              <w:jc w:val="both"/>
              <w:rPr>
                <w:sz w:val="28"/>
                <w:szCs w:val="28"/>
                <w:lang w:val="uz-Cyrl-UZ"/>
              </w:rPr>
            </w:pPr>
            <w:r w:rsidRPr="003113C7">
              <w:rPr>
                <w:sz w:val="28"/>
                <w:szCs w:val="28"/>
                <w:lang w:val="uz-Cyrl-UZ"/>
              </w:rPr>
              <w:t>Оптик толанинг, модалари гуруҳий тезликлари-нинг фарқи билан боғлиқ дисперсияси.</w:t>
            </w:r>
          </w:p>
          <w:p w14:paraId="737B2E62" w14:textId="77777777" w:rsidR="00531151" w:rsidRPr="003113C7" w:rsidRDefault="00531151" w:rsidP="00F23303">
            <w:pPr>
              <w:jc w:val="both"/>
              <w:rPr>
                <w:sz w:val="28"/>
                <w:szCs w:val="28"/>
                <w:lang w:val="uz-Cyrl-UZ"/>
              </w:rPr>
            </w:pPr>
          </w:p>
          <w:p w14:paraId="57AF5B03" w14:textId="77777777" w:rsidR="00531151" w:rsidRPr="003113C7" w:rsidRDefault="00531151" w:rsidP="00F23303">
            <w:pPr>
              <w:jc w:val="both"/>
              <w:rPr>
                <w:color w:val="0E0E0E"/>
                <w:sz w:val="28"/>
                <w:szCs w:val="28"/>
                <w:lang w:val="uz-Cyrl-UZ"/>
              </w:rPr>
            </w:pPr>
          </w:p>
        </w:tc>
      </w:tr>
      <w:tr w:rsidR="00531151" w:rsidRPr="00073205" w14:paraId="3C6744D3" w14:textId="77777777" w:rsidTr="00F23303">
        <w:trPr>
          <w:tblCellSpacing w:w="0" w:type="dxa"/>
          <w:jc w:val="center"/>
        </w:trPr>
        <w:tc>
          <w:tcPr>
            <w:tcW w:w="3711" w:type="dxa"/>
          </w:tcPr>
          <w:p w14:paraId="1FCDE13C" w14:textId="77777777" w:rsidR="00531151" w:rsidRPr="003113C7" w:rsidRDefault="00756455" w:rsidP="00F23303">
            <w:pPr>
              <w:pStyle w:val="BodyText2"/>
              <w:widowControl w:val="0"/>
              <w:tabs>
                <w:tab w:val="center" w:pos="4677"/>
                <w:tab w:val="right" w:pos="9355"/>
              </w:tabs>
              <w:autoSpaceDE w:val="0"/>
              <w:autoSpaceDN w:val="0"/>
              <w:adjustRightInd w:val="0"/>
              <w:jc w:val="left"/>
              <w:rPr>
                <w:rFonts w:ascii="Times New Roman" w:hAnsi="Times New Roman"/>
                <w:b/>
                <w:bCs w:val="0"/>
                <w:sz w:val="28"/>
                <w:szCs w:val="28"/>
              </w:rPr>
            </w:pPr>
            <w:r w:rsidRPr="003113C7">
              <w:rPr>
                <w:rFonts w:ascii="Times New Roman" w:hAnsi="Times New Roman"/>
                <w:b/>
                <w:bCs w:val="0"/>
                <w:sz w:val="28"/>
                <w:szCs w:val="28"/>
                <w:lang w:val="uz-Cyrl-UZ"/>
              </w:rPr>
              <w:t>Межсимвольная интерференция</w:t>
            </w:r>
          </w:p>
          <w:p w14:paraId="38467577"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rPr>
            </w:pPr>
            <w:r w:rsidRPr="003113C7">
              <w:rPr>
                <w:b/>
                <w:szCs w:val="28"/>
                <w:lang w:val="uz-Cyrl-UZ"/>
              </w:rPr>
              <w:t>uz</w:t>
            </w:r>
            <w:r w:rsidRPr="003113C7">
              <w:rPr>
                <w:bCs/>
                <w:szCs w:val="28"/>
                <w:lang w:val="uz-Cyrl-UZ"/>
              </w:rPr>
              <w:t xml:space="preserve"> - </w:t>
            </w:r>
            <w:proofErr w:type="spellStart"/>
            <w:r w:rsidRPr="003113C7">
              <w:rPr>
                <w:bCs/>
                <w:szCs w:val="28"/>
                <w:lang w:val="en-US"/>
              </w:rPr>
              <w:t>simvollararo</w:t>
            </w:r>
            <w:proofErr w:type="spellEnd"/>
            <w:r w:rsidRPr="003113C7">
              <w:rPr>
                <w:bCs/>
                <w:szCs w:val="28"/>
              </w:rPr>
              <w:t xml:space="preserve"> </w:t>
            </w:r>
            <w:proofErr w:type="spellStart"/>
            <w:r w:rsidRPr="003113C7">
              <w:rPr>
                <w:bCs/>
                <w:szCs w:val="28"/>
                <w:lang w:val="en-US"/>
              </w:rPr>
              <w:t>interferensiya</w:t>
            </w:r>
            <w:proofErr w:type="spellEnd"/>
          </w:p>
          <w:p w14:paraId="021538B1"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символлараро интерференция</w:t>
            </w:r>
          </w:p>
          <w:p w14:paraId="032C8558" w14:textId="77777777" w:rsidR="00531151" w:rsidRPr="003113C7" w:rsidRDefault="00531151" w:rsidP="00F23303">
            <w:pPr>
              <w:widowControl w:val="0"/>
              <w:tabs>
                <w:tab w:val="center" w:pos="4677"/>
                <w:tab w:val="right" w:pos="9355"/>
              </w:tabs>
              <w:autoSpaceDE w:val="0"/>
              <w:autoSpaceDN w:val="0"/>
              <w:adjustRightInd w:val="0"/>
              <w:rPr>
                <w:b/>
                <w:sz w:val="28"/>
                <w:szCs w:val="28"/>
                <w:lang w:val="uz-Latn-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sz w:val="28"/>
                <w:szCs w:val="28"/>
                <w:lang w:val="en-US"/>
              </w:rPr>
              <w:t>inter</w:t>
            </w:r>
            <w:r w:rsidRPr="003113C7">
              <w:rPr>
                <w:bCs/>
                <w:sz w:val="28"/>
                <w:szCs w:val="28"/>
                <w:lang w:val="uz-Cyrl-UZ"/>
              </w:rPr>
              <w:t>symbol</w:t>
            </w:r>
            <w:r w:rsidRPr="003113C7">
              <w:rPr>
                <w:bCs/>
                <w:sz w:val="28"/>
                <w:szCs w:val="28"/>
              </w:rPr>
              <w:t xml:space="preserve"> </w:t>
            </w:r>
            <w:r w:rsidRPr="003113C7">
              <w:rPr>
                <w:bCs/>
                <w:sz w:val="28"/>
                <w:szCs w:val="28"/>
                <w:lang w:val="uz-Cyrl-UZ"/>
              </w:rPr>
              <w:t>interference</w:t>
            </w:r>
          </w:p>
        </w:tc>
        <w:tc>
          <w:tcPr>
            <w:tcW w:w="6260" w:type="dxa"/>
          </w:tcPr>
          <w:p w14:paraId="5E04266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Паразитный эффект, связанный с «перекрытием» по длительности соседних символов сигнала в канале с многолучевым распространением радиоволн.</w:t>
            </w:r>
          </w:p>
          <w:p w14:paraId="60435A4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12EAD51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lqinlar</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r w:rsidRPr="003113C7">
              <w:rPr>
                <w:sz w:val="28"/>
                <w:szCs w:val="28"/>
                <w:lang w:val="en-US"/>
              </w:rPr>
              <w:t>p</w:t>
            </w:r>
            <w:r w:rsidRPr="003113C7">
              <w:rPr>
                <w:sz w:val="28"/>
                <w:szCs w:val="28"/>
              </w:rPr>
              <w:t xml:space="preserve"> </w:t>
            </w:r>
            <w:proofErr w:type="spellStart"/>
            <w:r w:rsidRPr="003113C7">
              <w:rPr>
                <w:sz w:val="28"/>
                <w:szCs w:val="28"/>
                <w:lang w:val="en-US"/>
              </w:rPr>
              <w:t>nurli</w:t>
            </w:r>
            <w:proofErr w:type="spellEnd"/>
            <w:r w:rsidRPr="003113C7">
              <w:rPr>
                <w:sz w:val="28"/>
                <w:szCs w:val="28"/>
              </w:rPr>
              <w:t xml:space="preserve"> </w:t>
            </w:r>
            <w:proofErr w:type="spellStart"/>
            <w:r w:rsidRPr="003113C7">
              <w:rPr>
                <w:sz w:val="28"/>
                <w:szCs w:val="28"/>
                <w:lang w:val="en-US"/>
              </w:rPr>
              <w:t>tarqaladigan</w:t>
            </w:r>
            <w:proofErr w:type="spellEnd"/>
            <w:r w:rsidRPr="003113C7">
              <w:rPr>
                <w:sz w:val="28"/>
                <w:szCs w:val="28"/>
              </w:rPr>
              <w:t xml:space="preserve"> </w:t>
            </w:r>
            <w:proofErr w:type="spellStart"/>
            <w:r w:rsidRPr="003113C7">
              <w:rPr>
                <w:sz w:val="28"/>
                <w:szCs w:val="28"/>
                <w:lang w:val="en-US"/>
              </w:rPr>
              <w:t>kanalda</w:t>
            </w:r>
            <w:proofErr w:type="spellEnd"/>
            <w:r w:rsidRPr="003113C7">
              <w:rPr>
                <w:sz w:val="28"/>
                <w:szCs w:val="28"/>
              </w:rPr>
              <w:t xml:space="preserve"> </w:t>
            </w:r>
            <w:r w:rsidRPr="003113C7">
              <w:rPr>
                <w:sz w:val="28"/>
                <w:szCs w:val="28"/>
                <w:lang w:val="en-US"/>
              </w:rPr>
              <w:t>signal</w:t>
            </w:r>
            <w:r w:rsidRPr="003113C7">
              <w:rPr>
                <w:sz w:val="28"/>
                <w:szCs w:val="28"/>
              </w:rPr>
              <w:t xml:space="preserve"> </w:t>
            </w:r>
            <w:proofErr w:type="spellStart"/>
            <w:r w:rsidRPr="003113C7">
              <w:rPr>
                <w:sz w:val="28"/>
                <w:szCs w:val="28"/>
                <w:lang w:val="en-US"/>
              </w:rPr>
              <w:t>qo</w:t>
            </w:r>
            <w:proofErr w:type="spellEnd"/>
            <w:r w:rsidRPr="003113C7">
              <w:rPr>
                <w:rFonts w:ascii="Cambria Math" w:hAnsi="Cambria Math" w:cs="Cambria Math"/>
                <w:sz w:val="28"/>
                <w:szCs w:val="28"/>
              </w:rPr>
              <w:t>ʻ</w:t>
            </w:r>
            <w:proofErr w:type="spellStart"/>
            <w:r w:rsidRPr="003113C7">
              <w:rPr>
                <w:sz w:val="28"/>
                <w:szCs w:val="28"/>
                <w:lang w:val="en-US"/>
              </w:rPr>
              <w:t>shni</w:t>
            </w:r>
            <w:proofErr w:type="spellEnd"/>
            <w:r w:rsidRPr="003113C7">
              <w:rPr>
                <w:sz w:val="28"/>
                <w:szCs w:val="28"/>
              </w:rPr>
              <w:t xml:space="preserve"> </w:t>
            </w:r>
            <w:proofErr w:type="spellStart"/>
            <w:r w:rsidRPr="003113C7">
              <w:rPr>
                <w:sz w:val="28"/>
                <w:szCs w:val="28"/>
                <w:lang w:val="en-US"/>
              </w:rPr>
              <w:t>simvollarini</w:t>
            </w:r>
            <w:proofErr w:type="spellEnd"/>
            <w:r w:rsidRPr="003113C7">
              <w:rPr>
                <w:sz w:val="28"/>
                <w:szCs w:val="28"/>
              </w:rPr>
              <w:t xml:space="preserve"> </w:t>
            </w:r>
            <w:proofErr w:type="spellStart"/>
            <w:r w:rsidRPr="003113C7">
              <w:rPr>
                <w:sz w:val="28"/>
                <w:szCs w:val="28"/>
                <w:lang w:val="en-US"/>
              </w:rPr>
              <w:t>davomiylik</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qoplash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r w:rsidRPr="003113C7">
              <w:rPr>
                <w:sz w:val="28"/>
                <w:szCs w:val="28"/>
                <w:lang w:val="en-US"/>
              </w:rPr>
              <w:t>bog</w:t>
            </w:r>
            <w:r w:rsidRPr="003113C7">
              <w:rPr>
                <w:rFonts w:ascii="Cambria Math" w:hAnsi="Cambria Math" w:cs="Cambria Math"/>
                <w:sz w:val="28"/>
                <w:szCs w:val="28"/>
              </w:rPr>
              <w:t>ʻ</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parazit</w:t>
            </w:r>
            <w:proofErr w:type="spellEnd"/>
            <w:r w:rsidRPr="003113C7">
              <w:rPr>
                <w:sz w:val="28"/>
                <w:szCs w:val="28"/>
              </w:rPr>
              <w:t xml:space="preserve"> </w:t>
            </w:r>
            <w:proofErr w:type="spellStart"/>
            <w:r w:rsidRPr="003113C7">
              <w:rPr>
                <w:sz w:val="28"/>
                <w:szCs w:val="28"/>
                <w:lang w:val="en-US"/>
              </w:rPr>
              <w:t>effekt</w:t>
            </w:r>
            <w:proofErr w:type="spellEnd"/>
            <w:r w:rsidRPr="003113C7">
              <w:rPr>
                <w:sz w:val="28"/>
                <w:szCs w:val="28"/>
              </w:rPr>
              <w:t>.</w:t>
            </w:r>
          </w:p>
          <w:p w14:paraId="55FEC7BF"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2A41E12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 кўп нурли тарқаладиган каналда сигнал қўшни символларини давомийлик бўйича «қоплаш» билан боғлиқ паразит эффект.</w:t>
            </w:r>
          </w:p>
        </w:tc>
      </w:tr>
      <w:tr w:rsidR="00531151" w:rsidRPr="00073205" w14:paraId="1DB3E5F6" w14:textId="77777777" w:rsidTr="00F23303">
        <w:trPr>
          <w:tblCellSpacing w:w="0" w:type="dxa"/>
          <w:jc w:val="center"/>
        </w:trPr>
        <w:tc>
          <w:tcPr>
            <w:tcW w:w="3711" w:type="dxa"/>
          </w:tcPr>
          <w:p w14:paraId="60C81A35"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r w:rsidRPr="003113C7">
              <w:rPr>
                <w:b/>
                <w:caps/>
                <w:sz w:val="28"/>
                <w:szCs w:val="28"/>
              </w:rPr>
              <w:lastRenderedPageBreak/>
              <w:t>«м</w:t>
            </w:r>
            <w:r w:rsidRPr="003113C7">
              <w:rPr>
                <w:b/>
                <w:sz w:val="28"/>
                <w:szCs w:val="28"/>
              </w:rPr>
              <w:t xml:space="preserve">ертвая» зона радиоприема, зона отсутствия </w:t>
            </w:r>
            <w:r w:rsidR="002B5AF6" w:rsidRPr="003113C7">
              <w:rPr>
                <w:b/>
                <w:sz w:val="28"/>
                <w:szCs w:val="28"/>
              </w:rPr>
              <w:br/>
            </w:r>
            <w:r w:rsidRPr="003113C7">
              <w:rPr>
                <w:b/>
                <w:sz w:val="28"/>
                <w:szCs w:val="28"/>
              </w:rPr>
              <w:t>прие</w:t>
            </w:r>
            <w:r w:rsidR="00756455" w:rsidRPr="003113C7">
              <w:rPr>
                <w:b/>
                <w:sz w:val="28"/>
                <w:szCs w:val="28"/>
              </w:rPr>
              <w:t>ма</w:t>
            </w:r>
          </w:p>
          <w:p w14:paraId="77A24EFF"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proofErr w:type="spellStart"/>
            <w:r w:rsidRPr="003113C7">
              <w:rPr>
                <w:b/>
                <w:sz w:val="28"/>
                <w:szCs w:val="28"/>
                <w:lang w:val="en-US"/>
              </w:rPr>
              <w:t>uz</w:t>
            </w:r>
            <w:proofErr w:type="spellEnd"/>
            <w:r w:rsidRPr="003113C7">
              <w:rPr>
                <w:sz w:val="28"/>
                <w:szCs w:val="28"/>
                <w:lang w:val="en-US"/>
              </w:rPr>
              <w:t xml:space="preserve"> </w:t>
            </w:r>
            <w:r w:rsidRPr="003113C7">
              <w:rPr>
                <w:b/>
                <w:sz w:val="28"/>
                <w:szCs w:val="28"/>
                <w:lang w:val="uz-Cyrl-UZ"/>
              </w:rPr>
              <w:t>-</w:t>
            </w:r>
            <w:r w:rsidRPr="003113C7">
              <w:rPr>
                <w:sz w:val="28"/>
                <w:szCs w:val="28"/>
                <w:lang w:val="uz-Cyrl-UZ"/>
              </w:rPr>
              <w:t xml:space="preserve"> radioqabulning </w:t>
            </w:r>
            <w:r w:rsidRPr="003113C7">
              <w:rPr>
                <w:sz w:val="28"/>
                <w:szCs w:val="28"/>
                <w:lang w:val="en-US"/>
              </w:rPr>
              <w:t>«</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lik</w:t>
            </w:r>
            <w:proofErr w:type="spellEnd"/>
            <w:r w:rsidRPr="003113C7">
              <w:rPr>
                <w:sz w:val="28"/>
                <w:szCs w:val="28"/>
                <w:lang w:val="en-US"/>
              </w:rPr>
              <w:t xml:space="preserve">» </w:t>
            </w:r>
            <w:proofErr w:type="spellStart"/>
            <w:r w:rsidRPr="003113C7">
              <w:rPr>
                <w:sz w:val="28"/>
                <w:szCs w:val="28"/>
                <w:lang w:val="en-US"/>
              </w:rPr>
              <w:t>zonasi</w:t>
            </w:r>
            <w:proofErr w:type="spellEnd"/>
            <w:r w:rsidRPr="003113C7">
              <w:rPr>
                <w:sz w:val="28"/>
                <w:szCs w:val="28"/>
                <w:lang w:val="en-US"/>
              </w:rPr>
              <w:t xml:space="preserve">; </w:t>
            </w:r>
            <w:proofErr w:type="spellStart"/>
            <w:r w:rsidRPr="003113C7">
              <w:rPr>
                <w:sz w:val="28"/>
                <w:szCs w:val="28"/>
                <w:lang w:val="en-US"/>
              </w:rPr>
              <w:t>qabulsiz</w:t>
            </w:r>
            <w:proofErr w:type="spellEnd"/>
            <w:r w:rsidRPr="003113C7">
              <w:rPr>
                <w:sz w:val="28"/>
                <w:szCs w:val="28"/>
                <w:lang w:val="en-US"/>
              </w:rPr>
              <w:t xml:space="preserve"> zona</w:t>
            </w:r>
          </w:p>
          <w:p w14:paraId="28BD947C"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радиоқабулнинг «ўлик» зонаси; қабулсиз зона</w:t>
            </w:r>
          </w:p>
          <w:p w14:paraId="0BF618AA" w14:textId="77777777" w:rsidR="00531151" w:rsidRPr="003113C7" w:rsidRDefault="00531151" w:rsidP="00F23303">
            <w:pPr>
              <w:pStyle w:val="BodyText2"/>
              <w:widowControl w:val="0"/>
              <w:tabs>
                <w:tab w:val="center" w:pos="4677"/>
                <w:tab w:val="right" w:pos="9355"/>
              </w:tabs>
              <w:autoSpaceDE w:val="0"/>
              <w:autoSpaceDN w:val="0"/>
              <w:adjustRightInd w:val="0"/>
              <w:jc w:val="left"/>
              <w:rPr>
                <w:rFonts w:ascii="Times New Roman" w:hAnsi="Times New Roman"/>
                <w:b/>
                <w:bCs w:val="0"/>
                <w:sz w:val="28"/>
                <w:szCs w:val="28"/>
                <w:lang w:val="uz-Cyrl-UZ"/>
              </w:rPr>
            </w:pPr>
            <w:r w:rsidRPr="003113C7">
              <w:rPr>
                <w:rFonts w:ascii="Times New Roman" w:hAnsi="Times New Roman"/>
                <w:b/>
                <w:bCs w:val="0"/>
                <w:sz w:val="28"/>
                <w:szCs w:val="28"/>
                <w:lang w:val="uz-Cyrl-UZ"/>
              </w:rPr>
              <w:t xml:space="preserve">en - </w:t>
            </w:r>
            <w:r w:rsidRPr="003113C7">
              <w:rPr>
                <w:rFonts w:ascii="Times New Roman" w:hAnsi="Times New Roman"/>
                <w:sz w:val="28"/>
                <w:szCs w:val="28"/>
                <w:lang w:val="uz-Cyrl-UZ"/>
              </w:rPr>
              <w:t>blind area, dead zone</w:t>
            </w:r>
          </w:p>
        </w:tc>
        <w:tc>
          <w:tcPr>
            <w:tcW w:w="6260" w:type="dxa"/>
          </w:tcPr>
          <w:p w14:paraId="7B1CED6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1 Зона вокруг радиопередатчика, в которой отсутствует радиоприем. </w:t>
            </w:r>
          </w:p>
          <w:p w14:paraId="1FCC526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2 Затененный участок в зоне обслуживания базовой станции, на котором уровень сигнала настолько слаб, что его уверенный прием мобильной станцией невозможен.</w:t>
            </w:r>
          </w:p>
          <w:p w14:paraId="7C80EB2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78C99BBE" w14:textId="77777777" w:rsidR="009B7EED"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1 </w:t>
            </w:r>
            <w:proofErr w:type="spellStart"/>
            <w:r w:rsidRPr="003113C7">
              <w:rPr>
                <w:sz w:val="28"/>
                <w:szCs w:val="28"/>
                <w:lang w:val="en-US"/>
              </w:rPr>
              <w:t>Radiouzatkich</w:t>
            </w:r>
            <w:proofErr w:type="spellEnd"/>
            <w:r w:rsidRPr="003113C7">
              <w:rPr>
                <w:sz w:val="28"/>
                <w:szCs w:val="28"/>
                <w:lang w:val="en-US"/>
              </w:rPr>
              <w:t xml:space="preserve"> </w:t>
            </w:r>
            <w:proofErr w:type="spellStart"/>
            <w:r w:rsidRPr="003113C7">
              <w:rPr>
                <w:sz w:val="28"/>
                <w:szCs w:val="28"/>
                <w:lang w:val="en-US"/>
              </w:rPr>
              <w:t>atrofidagi</w:t>
            </w:r>
            <w:proofErr w:type="spellEnd"/>
            <w:r w:rsidRPr="003113C7">
              <w:rPr>
                <w:sz w:val="28"/>
                <w:szCs w:val="28"/>
                <w:lang w:val="en-US"/>
              </w:rPr>
              <w:t xml:space="preserve"> </w:t>
            </w:r>
            <w:proofErr w:type="spellStart"/>
            <w:r w:rsidRPr="003113C7">
              <w:rPr>
                <w:sz w:val="28"/>
                <w:szCs w:val="28"/>
                <w:lang w:val="en-US"/>
              </w:rPr>
              <w:t>ra</w:t>
            </w:r>
            <w:r w:rsidR="00D90CC7" w:rsidRPr="003113C7">
              <w:rPr>
                <w:sz w:val="28"/>
                <w:szCs w:val="28"/>
                <w:lang w:val="en-US"/>
              </w:rPr>
              <w:t>dioqabul</w:t>
            </w:r>
            <w:proofErr w:type="spellEnd"/>
            <w:r w:rsidR="00D90CC7" w:rsidRPr="003113C7">
              <w:rPr>
                <w:sz w:val="28"/>
                <w:szCs w:val="28"/>
                <w:lang w:val="en-US"/>
              </w:rPr>
              <w:t xml:space="preserve"> </w:t>
            </w:r>
            <w:proofErr w:type="spellStart"/>
            <w:r w:rsidR="00D90CC7" w:rsidRPr="003113C7">
              <w:rPr>
                <w:sz w:val="28"/>
                <w:szCs w:val="28"/>
                <w:lang w:val="en-US"/>
              </w:rPr>
              <w:t>mavjud</w:t>
            </w:r>
            <w:proofErr w:type="spellEnd"/>
            <w:r w:rsidR="00D90CC7" w:rsidRPr="003113C7">
              <w:rPr>
                <w:sz w:val="28"/>
                <w:szCs w:val="28"/>
                <w:lang w:val="en-US"/>
              </w:rPr>
              <w:t xml:space="preserve"> </w:t>
            </w:r>
            <w:proofErr w:type="spellStart"/>
            <w:r w:rsidR="00D90CC7" w:rsidRPr="003113C7">
              <w:rPr>
                <w:sz w:val="28"/>
                <w:szCs w:val="28"/>
                <w:lang w:val="en-US"/>
              </w:rPr>
              <w:t>bo‘lmagan</w:t>
            </w:r>
            <w:proofErr w:type="spellEnd"/>
            <w:r w:rsidR="00D90CC7" w:rsidRPr="003113C7">
              <w:rPr>
                <w:sz w:val="28"/>
                <w:szCs w:val="28"/>
                <w:lang w:val="en-US"/>
              </w:rPr>
              <w:t xml:space="preserve"> zona.</w:t>
            </w:r>
          </w:p>
          <w:p w14:paraId="6968B5F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Tayanch stansiya xizmat ko</w:t>
            </w:r>
            <w:r w:rsidR="009B7EED" w:rsidRPr="003113C7">
              <w:rPr>
                <w:sz w:val="28"/>
                <w:szCs w:val="28"/>
                <w:lang w:val="uz-Cyrl-UZ"/>
              </w:rPr>
              <w:t>‘</w:t>
            </w:r>
            <w:r w:rsidRPr="003113C7">
              <w:rPr>
                <w:sz w:val="28"/>
                <w:szCs w:val="28"/>
                <w:lang w:val="uz-Cyrl-UZ"/>
              </w:rPr>
              <w:t>rsatadigan zonadagi soyalangan uchastka, unda signal darajasi shunchalik kuchsizki, mobil stansiya tomonidan uning ishonchli qabul qilinishi mumkin bo</w:t>
            </w:r>
            <w:r w:rsidR="009B7EED" w:rsidRPr="003113C7">
              <w:rPr>
                <w:sz w:val="28"/>
                <w:szCs w:val="28"/>
                <w:lang w:val="uz-Cyrl-UZ"/>
              </w:rPr>
              <w:t>‘</w:t>
            </w:r>
            <w:r w:rsidRPr="003113C7">
              <w:rPr>
                <w:sz w:val="28"/>
                <w:szCs w:val="28"/>
                <w:lang w:val="uz-Cyrl-UZ"/>
              </w:rPr>
              <w:t>lmaydi.</w:t>
            </w:r>
          </w:p>
          <w:p w14:paraId="7118CA5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F1886F6" w14:textId="77777777" w:rsidR="009B7EED" w:rsidRPr="003113C7" w:rsidRDefault="00531151" w:rsidP="009B7EED">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1 </w:t>
            </w:r>
            <w:proofErr w:type="spellStart"/>
            <w:r w:rsidRPr="003113C7">
              <w:rPr>
                <w:sz w:val="28"/>
                <w:szCs w:val="28"/>
              </w:rPr>
              <w:t>Радиоузаткич</w:t>
            </w:r>
            <w:proofErr w:type="spellEnd"/>
            <w:r w:rsidRPr="003113C7">
              <w:rPr>
                <w:sz w:val="28"/>
                <w:szCs w:val="28"/>
              </w:rPr>
              <w:t xml:space="preserve"> </w:t>
            </w:r>
            <w:proofErr w:type="spellStart"/>
            <w:r w:rsidRPr="003113C7">
              <w:rPr>
                <w:sz w:val="28"/>
                <w:szCs w:val="28"/>
              </w:rPr>
              <w:t>атрофидаги</w:t>
            </w:r>
            <w:proofErr w:type="spellEnd"/>
            <w:r w:rsidRPr="003113C7">
              <w:rPr>
                <w:sz w:val="28"/>
                <w:szCs w:val="28"/>
              </w:rPr>
              <w:t xml:space="preserve"> </w:t>
            </w:r>
            <w:proofErr w:type="spellStart"/>
            <w:r w:rsidRPr="003113C7">
              <w:rPr>
                <w:sz w:val="28"/>
                <w:szCs w:val="28"/>
              </w:rPr>
              <w:t>р</w:t>
            </w:r>
            <w:r w:rsidR="00D90CC7" w:rsidRPr="003113C7">
              <w:rPr>
                <w:sz w:val="28"/>
                <w:szCs w:val="28"/>
              </w:rPr>
              <w:t>адиоқабул</w:t>
            </w:r>
            <w:proofErr w:type="spellEnd"/>
            <w:r w:rsidR="00D90CC7" w:rsidRPr="003113C7">
              <w:rPr>
                <w:sz w:val="28"/>
                <w:szCs w:val="28"/>
              </w:rPr>
              <w:t xml:space="preserve"> </w:t>
            </w:r>
            <w:proofErr w:type="spellStart"/>
            <w:r w:rsidR="00D90CC7" w:rsidRPr="003113C7">
              <w:rPr>
                <w:sz w:val="28"/>
                <w:szCs w:val="28"/>
              </w:rPr>
              <w:t>мавжуд</w:t>
            </w:r>
            <w:proofErr w:type="spellEnd"/>
            <w:r w:rsidR="00D90CC7" w:rsidRPr="003113C7">
              <w:rPr>
                <w:sz w:val="28"/>
                <w:szCs w:val="28"/>
              </w:rPr>
              <w:t xml:space="preserve"> </w:t>
            </w:r>
            <w:proofErr w:type="spellStart"/>
            <w:r w:rsidR="00D90CC7" w:rsidRPr="003113C7">
              <w:rPr>
                <w:sz w:val="28"/>
                <w:szCs w:val="28"/>
              </w:rPr>
              <w:t>бўлмаган</w:t>
            </w:r>
            <w:proofErr w:type="spellEnd"/>
            <w:r w:rsidR="00D90CC7" w:rsidRPr="003113C7">
              <w:rPr>
                <w:sz w:val="28"/>
                <w:szCs w:val="28"/>
              </w:rPr>
              <w:t xml:space="preserve"> зона.</w:t>
            </w:r>
          </w:p>
          <w:p w14:paraId="4AFE6D4C" w14:textId="77777777" w:rsidR="00531151" w:rsidRPr="003113C7" w:rsidRDefault="00531151" w:rsidP="009B7EED">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Таянч станция хизмат кўрсатадиган зонадаги сояланган участка, унда сигнал даражаси шунча</w:t>
            </w:r>
            <w:r w:rsidR="002B5AF6" w:rsidRPr="003113C7">
              <w:rPr>
                <w:sz w:val="28"/>
                <w:szCs w:val="28"/>
                <w:lang w:val="uz-Cyrl-UZ"/>
              </w:rPr>
              <w:t>-</w:t>
            </w:r>
            <w:r w:rsidRPr="003113C7">
              <w:rPr>
                <w:sz w:val="28"/>
                <w:szCs w:val="28"/>
                <w:lang w:val="uz-Cyrl-UZ"/>
              </w:rPr>
              <w:t>лик кучсизки, мобил станция томонидан унинг ишончли қабул қилиниши мумкин бўлмайди.</w:t>
            </w:r>
          </w:p>
        </w:tc>
      </w:tr>
      <w:tr w:rsidR="00531151" w:rsidRPr="00073205" w14:paraId="7BC26146" w14:textId="77777777" w:rsidTr="00F23303">
        <w:trPr>
          <w:tblCellSpacing w:w="0" w:type="dxa"/>
          <w:jc w:val="center"/>
        </w:trPr>
        <w:tc>
          <w:tcPr>
            <w:tcW w:w="3711" w:type="dxa"/>
          </w:tcPr>
          <w:p w14:paraId="1989D0AE" w14:textId="77777777" w:rsidR="00531151" w:rsidRPr="003113C7" w:rsidRDefault="00756455" w:rsidP="00F23303">
            <w:pPr>
              <w:autoSpaceDE w:val="0"/>
              <w:autoSpaceDN w:val="0"/>
              <w:adjustRightInd w:val="0"/>
              <w:rPr>
                <w:b/>
                <w:bCs/>
                <w:sz w:val="28"/>
                <w:szCs w:val="28"/>
                <w:lang w:val="uz-Cyrl-UZ"/>
              </w:rPr>
            </w:pPr>
            <w:r w:rsidRPr="003113C7">
              <w:rPr>
                <w:b/>
                <w:bCs/>
                <w:sz w:val="28"/>
                <w:szCs w:val="28"/>
                <w:lang w:val="uz-Cyrl-UZ"/>
              </w:rPr>
              <w:t>Метеорная радиосвязь</w:t>
            </w:r>
          </w:p>
          <w:p w14:paraId="57177388" w14:textId="77777777" w:rsidR="00531151" w:rsidRPr="003113C7" w:rsidRDefault="00531151" w:rsidP="00F23303">
            <w:pPr>
              <w:pStyle w:val="Heading5"/>
              <w:autoSpaceDE w:val="0"/>
              <w:autoSpaceDN w:val="0"/>
              <w:adjustRightInd w:val="0"/>
              <w:spacing w:before="0" w:after="0"/>
              <w:rPr>
                <w:b w:val="0"/>
                <w:bCs w:val="0"/>
                <w:i w:val="0"/>
                <w:sz w:val="28"/>
                <w:szCs w:val="28"/>
                <w:lang w:val="uz-Cyrl-UZ"/>
              </w:rPr>
            </w:pPr>
            <w:r w:rsidRPr="003113C7">
              <w:rPr>
                <w:i w:val="0"/>
                <w:sz w:val="28"/>
                <w:szCs w:val="28"/>
                <w:lang w:val="uz-Cyrl-UZ"/>
              </w:rPr>
              <w:t>uz -</w:t>
            </w:r>
            <w:r w:rsidR="00756455" w:rsidRPr="003113C7">
              <w:rPr>
                <w:b w:val="0"/>
                <w:bCs w:val="0"/>
                <w:i w:val="0"/>
                <w:sz w:val="28"/>
                <w:szCs w:val="28"/>
                <w:lang w:val="uz-Cyrl-UZ"/>
              </w:rPr>
              <w:t xml:space="preserve"> meteor radioaloqa</w:t>
            </w:r>
          </w:p>
          <w:p w14:paraId="39B81DD2" w14:textId="77777777" w:rsidR="00531151" w:rsidRPr="003113C7" w:rsidRDefault="00531151" w:rsidP="00F23303">
            <w:pPr>
              <w:pStyle w:val="Heading5"/>
              <w:autoSpaceDE w:val="0"/>
              <w:autoSpaceDN w:val="0"/>
              <w:adjustRightInd w:val="0"/>
              <w:spacing w:before="0" w:after="0"/>
              <w:rPr>
                <w:b w:val="0"/>
                <w:bCs w:val="0"/>
                <w:i w:val="0"/>
                <w:sz w:val="28"/>
                <w:szCs w:val="28"/>
                <w:lang w:val="uz-Cyrl-UZ"/>
              </w:rPr>
            </w:pPr>
            <w:r w:rsidRPr="003113C7">
              <w:rPr>
                <w:b w:val="0"/>
                <w:bCs w:val="0"/>
                <w:sz w:val="28"/>
                <w:szCs w:val="28"/>
                <w:lang w:val="uz-Cyrl-UZ"/>
              </w:rPr>
              <w:t xml:space="preserve">       </w:t>
            </w:r>
            <w:r w:rsidRPr="003113C7">
              <w:rPr>
                <w:b w:val="0"/>
                <w:bCs w:val="0"/>
                <w:i w:val="0"/>
                <w:sz w:val="28"/>
                <w:szCs w:val="28"/>
                <w:lang w:val="uz-Cyrl-UZ"/>
              </w:rPr>
              <w:t>метеор радиоалоқа</w:t>
            </w:r>
          </w:p>
          <w:p w14:paraId="675CCCF7"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meteor-burst </w:t>
            </w:r>
            <w:r w:rsidRPr="003113C7">
              <w:rPr>
                <w:sz w:val="28"/>
                <w:szCs w:val="28"/>
                <w:lang w:val="en-US"/>
              </w:rPr>
              <w:br/>
              <w:t>communication</w:t>
            </w:r>
          </w:p>
        </w:tc>
        <w:tc>
          <w:tcPr>
            <w:tcW w:w="6260" w:type="dxa"/>
          </w:tcPr>
          <w:p w14:paraId="6E300B1A" w14:textId="77777777" w:rsidR="00531151" w:rsidRPr="003113C7" w:rsidRDefault="00531151" w:rsidP="00F23303">
            <w:pPr>
              <w:jc w:val="both"/>
              <w:rPr>
                <w:iCs/>
                <w:sz w:val="28"/>
                <w:szCs w:val="28"/>
                <w:lang w:val="uz-Cyrl-UZ"/>
              </w:rPr>
            </w:pPr>
            <w:r w:rsidRPr="003113C7">
              <w:rPr>
                <w:iCs/>
                <w:sz w:val="28"/>
                <w:szCs w:val="28"/>
              </w:rPr>
              <w:t>Радиосвязь, основанная на использовании отражения радиоволн от ионизированных следов метеоров.</w:t>
            </w:r>
          </w:p>
          <w:p w14:paraId="4426C973" w14:textId="77777777" w:rsidR="00531151" w:rsidRPr="003113C7" w:rsidRDefault="00531151" w:rsidP="00F23303">
            <w:pPr>
              <w:jc w:val="both"/>
              <w:rPr>
                <w:iCs/>
                <w:sz w:val="28"/>
                <w:szCs w:val="28"/>
                <w:lang w:val="uz-Cyrl-UZ"/>
              </w:rPr>
            </w:pPr>
          </w:p>
          <w:p w14:paraId="1F0B14ED"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Radioto‘lqinl</w:t>
            </w:r>
            <w:r w:rsidR="00756455" w:rsidRPr="003113C7">
              <w:rPr>
                <w:rFonts w:ascii="Times New Roman" w:hAnsi="Times New Roman" w:cs="Times New Roman"/>
                <w:sz w:val="28"/>
                <w:szCs w:val="28"/>
                <w:lang w:val="en-US"/>
              </w:rPr>
              <w:t>arning</w:t>
            </w:r>
            <w:proofErr w:type="spellEnd"/>
            <w:r w:rsidR="00756455" w:rsidRPr="003113C7">
              <w:rPr>
                <w:rFonts w:ascii="Times New Roman" w:hAnsi="Times New Roman" w:cs="Times New Roman"/>
                <w:sz w:val="28"/>
                <w:szCs w:val="28"/>
                <w:lang w:val="en-US"/>
              </w:rPr>
              <w:t xml:space="preserve"> </w:t>
            </w:r>
            <w:proofErr w:type="spellStart"/>
            <w:r w:rsidR="00756455" w:rsidRPr="003113C7">
              <w:rPr>
                <w:rFonts w:ascii="Times New Roman" w:hAnsi="Times New Roman" w:cs="Times New Roman"/>
                <w:sz w:val="28"/>
                <w:szCs w:val="28"/>
                <w:lang w:val="en-US"/>
              </w:rPr>
              <w:t>meteorlarning</w:t>
            </w:r>
            <w:proofErr w:type="spellEnd"/>
            <w:r w:rsidR="00756455" w:rsidRPr="003113C7">
              <w:rPr>
                <w:rFonts w:ascii="Times New Roman" w:hAnsi="Times New Roman" w:cs="Times New Roman"/>
                <w:sz w:val="28"/>
                <w:szCs w:val="28"/>
                <w:lang w:val="en-US"/>
              </w:rPr>
              <w:t xml:space="preserve"> </w:t>
            </w:r>
            <w:proofErr w:type="spellStart"/>
            <w:r w:rsidR="00756455" w:rsidRPr="003113C7">
              <w:rPr>
                <w:rFonts w:ascii="Times New Roman" w:hAnsi="Times New Roman" w:cs="Times New Roman"/>
                <w:sz w:val="28"/>
                <w:szCs w:val="28"/>
                <w:lang w:val="en-US"/>
              </w:rPr>
              <w:t>ionlashgan</w:t>
            </w:r>
            <w:proofErr w:type="spellEnd"/>
            <w:r w:rsidR="00756455"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izlaridan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qaytishidan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foydalanishga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asoslangan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radioaloqa</w:t>
            </w:r>
            <w:proofErr w:type="spellEnd"/>
            <w:r w:rsidRPr="003113C7">
              <w:rPr>
                <w:rFonts w:ascii="Times New Roman" w:hAnsi="Times New Roman" w:cs="Times New Roman"/>
                <w:sz w:val="28"/>
                <w:szCs w:val="28"/>
                <w:lang w:val="en-US"/>
              </w:rPr>
              <w:t>.</w:t>
            </w:r>
          </w:p>
          <w:p w14:paraId="072E7AE7" w14:textId="77777777" w:rsidR="00531151" w:rsidRPr="003113C7" w:rsidRDefault="00531151" w:rsidP="00F23303">
            <w:pPr>
              <w:pStyle w:val="BalloonText"/>
              <w:jc w:val="both"/>
              <w:rPr>
                <w:rFonts w:ascii="Times New Roman" w:hAnsi="Times New Roman" w:cs="Times New Roman"/>
                <w:sz w:val="28"/>
                <w:szCs w:val="28"/>
                <w:lang w:val="en-US"/>
              </w:rPr>
            </w:pPr>
          </w:p>
          <w:p w14:paraId="1D2DA93E" w14:textId="77777777" w:rsidR="00531151" w:rsidRPr="003113C7" w:rsidRDefault="00531151" w:rsidP="00F23303">
            <w:pPr>
              <w:jc w:val="both"/>
              <w:rPr>
                <w:i/>
                <w:iCs/>
                <w:sz w:val="28"/>
                <w:szCs w:val="28"/>
                <w:lang w:val="uz-Cyrl-UZ"/>
              </w:rPr>
            </w:pPr>
            <w:proofErr w:type="spellStart"/>
            <w:r w:rsidRPr="003113C7">
              <w:rPr>
                <w:sz w:val="28"/>
                <w:szCs w:val="28"/>
              </w:rPr>
              <w:t>Радиотўлқинларнинг</w:t>
            </w:r>
            <w:proofErr w:type="spellEnd"/>
            <w:r w:rsidRPr="003113C7">
              <w:rPr>
                <w:sz w:val="28"/>
                <w:szCs w:val="28"/>
                <w:lang w:val="en-US"/>
              </w:rPr>
              <w:t xml:space="preserve"> </w:t>
            </w:r>
            <w:proofErr w:type="spellStart"/>
            <w:r w:rsidRPr="003113C7">
              <w:rPr>
                <w:sz w:val="28"/>
                <w:szCs w:val="28"/>
              </w:rPr>
              <w:t>метеорларнинг</w:t>
            </w:r>
            <w:proofErr w:type="spellEnd"/>
            <w:r w:rsidRPr="003113C7">
              <w:rPr>
                <w:sz w:val="28"/>
                <w:szCs w:val="28"/>
                <w:lang w:val="en-US"/>
              </w:rPr>
              <w:t xml:space="preserve"> </w:t>
            </w:r>
            <w:proofErr w:type="spellStart"/>
            <w:r w:rsidRPr="003113C7">
              <w:rPr>
                <w:sz w:val="28"/>
                <w:szCs w:val="28"/>
              </w:rPr>
              <w:t>ионлашган</w:t>
            </w:r>
            <w:proofErr w:type="spellEnd"/>
            <w:r w:rsidRPr="003113C7">
              <w:rPr>
                <w:sz w:val="28"/>
                <w:szCs w:val="28"/>
                <w:lang w:val="en-US"/>
              </w:rPr>
              <w:t xml:space="preserve"> </w:t>
            </w:r>
            <w:proofErr w:type="spellStart"/>
            <w:r w:rsidRPr="003113C7">
              <w:rPr>
                <w:sz w:val="28"/>
                <w:szCs w:val="28"/>
              </w:rPr>
              <w:t>изларидан</w:t>
            </w:r>
            <w:proofErr w:type="spellEnd"/>
            <w:r w:rsidRPr="003113C7">
              <w:rPr>
                <w:sz w:val="28"/>
                <w:szCs w:val="28"/>
                <w:lang w:val="en-US"/>
              </w:rPr>
              <w:t xml:space="preserve"> </w:t>
            </w:r>
            <w:proofErr w:type="spellStart"/>
            <w:r w:rsidRPr="003113C7">
              <w:rPr>
                <w:sz w:val="28"/>
                <w:szCs w:val="28"/>
              </w:rPr>
              <w:t>қайтишидан</w:t>
            </w:r>
            <w:proofErr w:type="spellEnd"/>
            <w:r w:rsidRPr="003113C7">
              <w:rPr>
                <w:sz w:val="28"/>
                <w:szCs w:val="28"/>
                <w:lang w:val="en-US"/>
              </w:rPr>
              <w:t xml:space="preserve"> </w:t>
            </w:r>
            <w:proofErr w:type="spellStart"/>
            <w:r w:rsidRPr="003113C7">
              <w:rPr>
                <w:sz w:val="28"/>
                <w:szCs w:val="28"/>
              </w:rPr>
              <w:t>фойдаланишга</w:t>
            </w:r>
            <w:proofErr w:type="spellEnd"/>
            <w:r w:rsidRPr="003113C7">
              <w:rPr>
                <w:sz w:val="28"/>
                <w:szCs w:val="28"/>
                <w:lang w:val="en-US"/>
              </w:rPr>
              <w:t xml:space="preserve"> </w:t>
            </w:r>
            <w:proofErr w:type="spellStart"/>
            <w:r w:rsidRPr="003113C7">
              <w:rPr>
                <w:sz w:val="28"/>
                <w:szCs w:val="28"/>
              </w:rPr>
              <w:t>асосланган</w:t>
            </w:r>
            <w:proofErr w:type="spellEnd"/>
            <w:r w:rsidRPr="003113C7">
              <w:rPr>
                <w:sz w:val="28"/>
                <w:szCs w:val="28"/>
                <w:lang w:val="en-US"/>
              </w:rPr>
              <w:t xml:space="preserve"> </w:t>
            </w:r>
            <w:proofErr w:type="spellStart"/>
            <w:r w:rsidRPr="003113C7">
              <w:rPr>
                <w:sz w:val="28"/>
                <w:szCs w:val="28"/>
              </w:rPr>
              <w:t>радиоалоқа</w:t>
            </w:r>
            <w:proofErr w:type="spellEnd"/>
            <w:r w:rsidRPr="003113C7">
              <w:rPr>
                <w:sz w:val="28"/>
                <w:szCs w:val="28"/>
                <w:lang w:val="en-US"/>
              </w:rPr>
              <w:t>.</w:t>
            </w:r>
          </w:p>
        </w:tc>
      </w:tr>
      <w:tr w:rsidR="00531151" w:rsidRPr="00073205" w14:paraId="133FDCA1" w14:textId="77777777" w:rsidTr="00F23303">
        <w:trPr>
          <w:tblCellSpacing w:w="0" w:type="dxa"/>
          <w:jc w:val="center"/>
        </w:trPr>
        <w:tc>
          <w:tcPr>
            <w:tcW w:w="3711" w:type="dxa"/>
          </w:tcPr>
          <w:p w14:paraId="6B1AABA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Метровые волны</w:t>
            </w:r>
          </w:p>
          <w:p w14:paraId="7937C476" w14:textId="77777777" w:rsidR="00531151" w:rsidRPr="003113C7" w:rsidRDefault="00531151" w:rsidP="00F23303">
            <w:pPr>
              <w:pStyle w:val="1"/>
              <w:keepNext w:val="0"/>
              <w:widowControl w:val="0"/>
              <w:tabs>
                <w:tab w:val="center" w:pos="4677"/>
                <w:tab w:val="right" w:pos="9355"/>
              </w:tabs>
              <w:autoSpaceDE w:val="0"/>
              <w:autoSpaceDN w:val="0"/>
              <w:adjustRightInd w:val="0"/>
              <w:rPr>
                <w:szCs w:val="28"/>
                <w:lang w:val="uz-Cyrl-UZ"/>
              </w:rPr>
            </w:pPr>
            <w:r w:rsidRPr="003113C7">
              <w:rPr>
                <w:b/>
                <w:szCs w:val="28"/>
                <w:lang w:val="uz-Cyrl-UZ"/>
              </w:rPr>
              <w:t xml:space="preserve">uz - </w:t>
            </w:r>
            <w:r w:rsidRPr="003113C7">
              <w:rPr>
                <w:szCs w:val="28"/>
                <w:lang w:val="uz-Cyrl-UZ"/>
              </w:rPr>
              <w:t>metrli to</w:t>
            </w:r>
            <w:r w:rsidRPr="003113C7">
              <w:rPr>
                <w:rFonts w:ascii="Cambria Math" w:hAnsi="Cambria Math" w:cs="Cambria Math"/>
                <w:szCs w:val="28"/>
                <w:lang w:val="uz-Cyrl-UZ"/>
              </w:rPr>
              <w:t>ʻ</w:t>
            </w:r>
            <w:r w:rsidRPr="003113C7">
              <w:rPr>
                <w:szCs w:val="28"/>
                <w:lang w:val="uz-Cyrl-UZ"/>
              </w:rPr>
              <w:t>lqinlar</w:t>
            </w:r>
          </w:p>
          <w:p w14:paraId="6B78D5E1"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uz-Cyrl-UZ"/>
              </w:rPr>
            </w:pPr>
            <w:r w:rsidRPr="003113C7">
              <w:rPr>
                <w:b/>
                <w:szCs w:val="28"/>
                <w:lang w:val="uz-Cyrl-UZ"/>
              </w:rPr>
              <w:t xml:space="preserve">       </w:t>
            </w:r>
            <w:r w:rsidRPr="003113C7">
              <w:rPr>
                <w:szCs w:val="28"/>
                <w:lang w:val="uz-Cyrl-UZ"/>
              </w:rPr>
              <w:t>метрли тўлқинлар</w:t>
            </w:r>
            <w:r w:rsidRPr="003113C7">
              <w:rPr>
                <w:b/>
                <w:szCs w:val="28"/>
                <w:lang w:val="uz-Cyrl-UZ"/>
              </w:rPr>
              <w:tab/>
            </w:r>
          </w:p>
          <w:p w14:paraId="15B2120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en - </w:t>
            </w:r>
            <w:r w:rsidRPr="003113C7">
              <w:rPr>
                <w:sz w:val="28"/>
                <w:szCs w:val="28"/>
                <w:lang w:val="uz-Cyrl-UZ"/>
              </w:rPr>
              <w:t>metric waves</w:t>
            </w:r>
            <w:r w:rsidRPr="003113C7">
              <w:rPr>
                <w:b/>
                <w:sz w:val="28"/>
                <w:szCs w:val="28"/>
                <w:lang w:val="uz-Cyrl-UZ"/>
              </w:rPr>
              <w:t xml:space="preserve"> </w:t>
            </w:r>
          </w:p>
        </w:tc>
        <w:tc>
          <w:tcPr>
            <w:tcW w:w="6260" w:type="dxa"/>
          </w:tcPr>
          <w:p w14:paraId="6B6B333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Радиоволны с длиной волны от 1 до </w:t>
            </w:r>
            <w:smartTag w:uri="urn:schemas-microsoft-com:office:smarttags" w:element="metricconverter">
              <w:smartTagPr>
                <w:attr w:name="ProductID" w:val="10 m"/>
              </w:smartTagPr>
              <w:r w:rsidRPr="003113C7">
                <w:rPr>
                  <w:sz w:val="28"/>
                  <w:szCs w:val="28"/>
                </w:rPr>
                <w:t>10 m</w:t>
              </w:r>
            </w:smartTag>
            <w:r w:rsidRPr="003113C7">
              <w:rPr>
                <w:sz w:val="28"/>
                <w:szCs w:val="28"/>
              </w:rPr>
              <w:t xml:space="preserve"> (частоты от 30 до 300 </w:t>
            </w:r>
            <w:proofErr w:type="spellStart"/>
            <w:r w:rsidRPr="003113C7">
              <w:rPr>
                <w:sz w:val="28"/>
                <w:szCs w:val="28"/>
              </w:rPr>
              <w:t>MHz</w:t>
            </w:r>
            <w:proofErr w:type="spellEnd"/>
            <w:r w:rsidRPr="003113C7">
              <w:rPr>
                <w:sz w:val="28"/>
                <w:szCs w:val="28"/>
              </w:rPr>
              <w:t>).</w:t>
            </w:r>
          </w:p>
          <w:p w14:paraId="0A97E10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FA097B1"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To‘lqin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uzunligi</w:t>
            </w:r>
            <w:proofErr w:type="spellEnd"/>
            <w:r w:rsidRPr="003113C7">
              <w:rPr>
                <w:rFonts w:ascii="Times New Roman" w:hAnsi="Times New Roman"/>
                <w:sz w:val="28"/>
                <w:szCs w:val="28"/>
                <w:lang w:val="en-US"/>
              </w:rPr>
              <w:t xml:space="preserve"> 1 m dan 10 m (</w:t>
            </w:r>
            <w:proofErr w:type="spellStart"/>
            <w:r w:rsidRPr="003113C7">
              <w:rPr>
                <w:rFonts w:ascii="Times New Roman" w:hAnsi="Times New Roman"/>
                <w:sz w:val="28"/>
                <w:szCs w:val="28"/>
                <w:lang w:val="en-US"/>
              </w:rPr>
              <w:t>chastotasi</w:t>
            </w:r>
            <w:proofErr w:type="spellEnd"/>
            <w:r w:rsidRPr="003113C7">
              <w:rPr>
                <w:rFonts w:ascii="Times New Roman" w:hAnsi="Times New Roman"/>
                <w:sz w:val="28"/>
                <w:szCs w:val="28"/>
                <w:lang w:val="en-US"/>
              </w:rPr>
              <w:t xml:space="preserve"> 30 MHz</w:t>
            </w:r>
            <w:r w:rsidRPr="003113C7">
              <w:rPr>
                <w:rFonts w:ascii="Times New Roman" w:hAnsi="Times New Roman"/>
                <w:i/>
                <w:sz w:val="28"/>
                <w:szCs w:val="28"/>
                <w:lang w:val="en-US"/>
              </w:rPr>
              <w:t xml:space="preserve"> </w:t>
            </w:r>
            <w:r w:rsidRPr="003113C7">
              <w:rPr>
                <w:rFonts w:ascii="Times New Roman" w:hAnsi="Times New Roman"/>
                <w:sz w:val="28"/>
                <w:szCs w:val="28"/>
                <w:lang w:val="en-US"/>
              </w:rPr>
              <w:t xml:space="preserve">dan 300 MHz)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radioto‘lqinlar</w:t>
            </w:r>
            <w:proofErr w:type="spellEnd"/>
            <w:r w:rsidRPr="003113C7">
              <w:rPr>
                <w:rFonts w:ascii="Times New Roman" w:hAnsi="Times New Roman"/>
                <w:sz w:val="28"/>
                <w:szCs w:val="28"/>
                <w:lang w:val="en-US"/>
              </w:rPr>
              <w:t>.</w:t>
            </w:r>
          </w:p>
          <w:p w14:paraId="4EE84C73" w14:textId="77777777" w:rsidR="00531151" w:rsidRPr="003113C7" w:rsidRDefault="00531151" w:rsidP="00F23303">
            <w:pPr>
              <w:jc w:val="both"/>
              <w:rPr>
                <w:lang w:val="en-US"/>
              </w:rPr>
            </w:pPr>
          </w:p>
          <w:p w14:paraId="40C9A807"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rPr>
              <w:t>Тўлқин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узунлиги</w:t>
            </w:r>
            <w:proofErr w:type="spellEnd"/>
            <w:r w:rsidRPr="003113C7">
              <w:rPr>
                <w:rFonts w:ascii="Times New Roman" w:hAnsi="Times New Roman"/>
                <w:sz w:val="28"/>
                <w:szCs w:val="28"/>
                <w:lang w:val="en-US"/>
              </w:rPr>
              <w:t xml:space="preserve"> </w:t>
            </w:r>
            <w:smartTag w:uri="urn:schemas-microsoft-com:office:smarttags" w:element="metricconverter">
              <w:smartTagPr>
                <w:attr w:name="ProductID" w:val="1 m"/>
              </w:smartTagPr>
              <w:r w:rsidRPr="003113C7">
                <w:rPr>
                  <w:rFonts w:ascii="Times New Roman" w:hAnsi="Times New Roman"/>
                  <w:sz w:val="28"/>
                  <w:szCs w:val="28"/>
                  <w:lang w:val="en-US"/>
                </w:rPr>
                <w:t>1 m</w:t>
              </w:r>
            </w:smartTag>
            <w:r w:rsidRPr="003113C7">
              <w:rPr>
                <w:rFonts w:ascii="Times New Roman" w:hAnsi="Times New Roman"/>
                <w:sz w:val="28"/>
                <w:szCs w:val="28"/>
                <w:lang w:val="en-US"/>
              </w:rPr>
              <w:t xml:space="preserve"> </w:t>
            </w:r>
            <w:r w:rsidRPr="003113C7">
              <w:rPr>
                <w:rFonts w:ascii="Times New Roman" w:hAnsi="Times New Roman"/>
                <w:sz w:val="28"/>
                <w:szCs w:val="28"/>
              </w:rPr>
              <w:t>дан</w:t>
            </w:r>
            <w:r w:rsidRPr="003113C7">
              <w:rPr>
                <w:rFonts w:ascii="Times New Roman" w:hAnsi="Times New Roman"/>
                <w:sz w:val="28"/>
                <w:szCs w:val="28"/>
                <w:lang w:val="en-US"/>
              </w:rPr>
              <w:t xml:space="preserve"> </w:t>
            </w:r>
            <w:smartTag w:uri="urn:schemas-microsoft-com:office:smarttags" w:element="metricconverter">
              <w:smartTagPr>
                <w:attr w:name="ProductID" w:val="10 m"/>
              </w:smartTagPr>
              <w:r w:rsidRPr="003113C7">
                <w:rPr>
                  <w:rFonts w:ascii="Times New Roman" w:hAnsi="Times New Roman"/>
                  <w:sz w:val="28"/>
                  <w:szCs w:val="28"/>
                  <w:lang w:val="en-US"/>
                </w:rPr>
                <w:t>10 m</w:t>
              </w:r>
            </w:smartTag>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частотаси</w:t>
            </w:r>
            <w:proofErr w:type="spellEnd"/>
            <w:r w:rsidRPr="003113C7">
              <w:rPr>
                <w:rFonts w:ascii="Times New Roman" w:hAnsi="Times New Roman"/>
                <w:sz w:val="28"/>
                <w:szCs w:val="28"/>
                <w:lang w:val="en-US"/>
              </w:rPr>
              <w:t xml:space="preserve"> </w:t>
            </w:r>
            <w:r w:rsidRPr="003113C7">
              <w:rPr>
                <w:rFonts w:ascii="Times New Roman" w:hAnsi="Times New Roman"/>
                <w:sz w:val="28"/>
                <w:szCs w:val="28"/>
                <w:lang w:val="en-US"/>
              </w:rPr>
              <w:br/>
              <w:t xml:space="preserve">30 MHz </w:t>
            </w:r>
            <w:r w:rsidRPr="003113C7">
              <w:rPr>
                <w:rFonts w:ascii="Times New Roman" w:hAnsi="Times New Roman"/>
                <w:sz w:val="28"/>
                <w:szCs w:val="28"/>
              </w:rPr>
              <w:t>дан</w:t>
            </w:r>
            <w:r w:rsidRPr="003113C7">
              <w:rPr>
                <w:rFonts w:ascii="Times New Roman" w:hAnsi="Times New Roman"/>
                <w:sz w:val="28"/>
                <w:szCs w:val="28"/>
                <w:lang w:val="en-US"/>
              </w:rPr>
              <w:t xml:space="preserve"> 300 MHz) </w:t>
            </w:r>
            <w:r w:rsidRPr="003113C7">
              <w:rPr>
                <w:rFonts w:ascii="Times New Roman" w:hAnsi="Times New Roman"/>
                <w:sz w:val="28"/>
                <w:szCs w:val="28"/>
              </w:rPr>
              <w:t>гача</w:t>
            </w:r>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бўлган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радиотўлқинлар</w:t>
            </w:r>
            <w:proofErr w:type="spellEnd"/>
            <w:r w:rsidR="00D90CC7" w:rsidRPr="003113C7">
              <w:rPr>
                <w:rFonts w:ascii="Times New Roman" w:hAnsi="Times New Roman"/>
                <w:sz w:val="28"/>
                <w:szCs w:val="28"/>
                <w:lang w:val="en-US"/>
              </w:rPr>
              <w:t>.</w:t>
            </w:r>
          </w:p>
        </w:tc>
      </w:tr>
      <w:tr w:rsidR="00531151" w:rsidRPr="003113C7" w14:paraId="2D101A78" w14:textId="77777777" w:rsidTr="00F23303">
        <w:trPr>
          <w:tblCellSpacing w:w="0" w:type="dxa"/>
          <w:jc w:val="center"/>
        </w:trPr>
        <w:tc>
          <w:tcPr>
            <w:tcW w:w="3711" w:type="dxa"/>
          </w:tcPr>
          <w:p w14:paraId="13FFB5ED" w14:textId="77777777" w:rsidR="00531151" w:rsidRPr="003113C7" w:rsidRDefault="00756455"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Механический наклон вниз</w:t>
            </w:r>
          </w:p>
          <w:p w14:paraId="53F309BB"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uz </w:t>
            </w:r>
            <w:r w:rsidRPr="003113C7">
              <w:rPr>
                <w:b/>
                <w:sz w:val="28"/>
                <w:szCs w:val="28"/>
                <w:lang w:val="en-US"/>
              </w:rPr>
              <w:t>-</w:t>
            </w:r>
            <w:r w:rsidRPr="003113C7">
              <w:rPr>
                <w:b/>
                <w:sz w:val="28"/>
                <w:szCs w:val="28"/>
                <w:lang w:val="uz-Cyrl-UZ"/>
              </w:rPr>
              <w:t xml:space="preserve"> </w:t>
            </w:r>
            <w:proofErr w:type="spellStart"/>
            <w:r w:rsidRPr="003113C7">
              <w:rPr>
                <w:sz w:val="28"/>
                <w:szCs w:val="28"/>
                <w:lang w:val="en-US"/>
              </w:rPr>
              <w:t>pastga</w:t>
            </w:r>
            <w:proofErr w:type="spellEnd"/>
            <w:r w:rsidRPr="003113C7">
              <w:rPr>
                <w:sz w:val="28"/>
                <w:szCs w:val="28"/>
                <w:lang w:val="en-US"/>
              </w:rPr>
              <w:t xml:space="preserve"> </w:t>
            </w:r>
            <w:proofErr w:type="spellStart"/>
            <w:r w:rsidRPr="003113C7">
              <w:rPr>
                <w:sz w:val="28"/>
                <w:szCs w:val="28"/>
                <w:lang w:val="en-US"/>
              </w:rPr>
              <w:t>mexanil</w:t>
            </w:r>
            <w:proofErr w:type="spellEnd"/>
            <w:r w:rsidRPr="003113C7">
              <w:rPr>
                <w:sz w:val="28"/>
                <w:szCs w:val="28"/>
                <w:lang w:val="en-US"/>
              </w:rPr>
              <w:t xml:space="preserve"> </w:t>
            </w:r>
            <w:proofErr w:type="spellStart"/>
            <w:r w:rsidRPr="003113C7">
              <w:rPr>
                <w:sz w:val="28"/>
                <w:szCs w:val="28"/>
                <w:lang w:val="en-US"/>
              </w:rPr>
              <w:t>og</w:t>
            </w:r>
            <w:r w:rsidRPr="003113C7">
              <w:rPr>
                <w:rFonts w:ascii="Cambria Math" w:hAnsi="Cambria Math" w:cs="Cambria Math"/>
                <w:sz w:val="28"/>
                <w:szCs w:val="28"/>
                <w:lang w:val="en-US"/>
              </w:rPr>
              <w:t>ʻ</w:t>
            </w:r>
            <w:r w:rsidRPr="003113C7">
              <w:rPr>
                <w:sz w:val="28"/>
                <w:szCs w:val="28"/>
                <w:lang w:val="en-US"/>
              </w:rPr>
              <w:t>ish</w:t>
            </w:r>
            <w:proofErr w:type="spellEnd"/>
          </w:p>
          <w:p w14:paraId="2DC9337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en-US"/>
              </w:rPr>
              <w:t xml:space="preserve">       </w:t>
            </w:r>
            <w:r w:rsidRPr="003113C7">
              <w:rPr>
                <w:sz w:val="28"/>
                <w:szCs w:val="28"/>
                <w:lang w:val="uz-Cyrl-UZ"/>
              </w:rPr>
              <w:t>пастга механик оғиш</w:t>
            </w:r>
          </w:p>
          <w:p w14:paraId="1AC7F84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 xml:space="preserve">en - </w:t>
            </w:r>
            <w:r w:rsidRPr="003113C7">
              <w:rPr>
                <w:sz w:val="28"/>
                <w:szCs w:val="28"/>
                <w:lang w:val="uz-Cyrl-UZ"/>
              </w:rPr>
              <w:t>mechanical downtilt</w:t>
            </w:r>
          </w:p>
        </w:tc>
        <w:tc>
          <w:tcPr>
            <w:tcW w:w="6260" w:type="dxa"/>
            <w:vAlign w:val="center"/>
          </w:tcPr>
          <w:p w14:paraId="048BACE9"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rPr>
            </w:pPr>
            <w:r w:rsidRPr="003113C7">
              <w:rPr>
                <w:iCs/>
                <w:sz w:val="28"/>
                <w:szCs w:val="28"/>
              </w:rPr>
              <w:lastRenderedPageBreak/>
              <w:t>Наклон антенны вниз, который осуществляется путем физической корректировки крепления ан</w:t>
            </w:r>
            <w:r w:rsidR="00D90CC7" w:rsidRPr="003113C7">
              <w:rPr>
                <w:iCs/>
                <w:sz w:val="28"/>
                <w:szCs w:val="28"/>
              </w:rPr>
              <w:t>тенной структуры.</w:t>
            </w:r>
          </w:p>
          <w:p w14:paraId="7D750B35" w14:textId="77777777" w:rsidR="00531151" w:rsidRPr="003113C7" w:rsidRDefault="00531151" w:rsidP="00F23303">
            <w:pPr>
              <w:widowControl w:val="0"/>
              <w:tabs>
                <w:tab w:val="center" w:pos="4677"/>
                <w:tab w:val="right" w:pos="9355"/>
              </w:tabs>
              <w:autoSpaceDE w:val="0"/>
              <w:autoSpaceDN w:val="0"/>
              <w:adjustRightInd w:val="0"/>
              <w:jc w:val="both"/>
              <w:rPr>
                <w:iCs/>
              </w:rPr>
            </w:pPr>
          </w:p>
          <w:p w14:paraId="0E3BE2AC"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en-US"/>
              </w:rPr>
            </w:pPr>
            <w:proofErr w:type="spellStart"/>
            <w:r w:rsidRPr="003113C7">
              <w:rPr>
                <w:iCs/>
                <w:sz w:val="28"/>
                <w:szCs w:val="28"/>
                <w:lang w:val="en-US"/>
              </w:rPr>
              <w:lastRenderedPageBreak/>
              <w:t>Antennaning</w:t>
            </w:r>
            <w:proofErr w:type="spellEnd"/>
            <w:r w:rsidRPr="003113C7">
              <w:rPr>
                <w:iCs/>
                <w:sz w:val="28"/>
                <w:szCs w:val="28"/>
                <w:lang w:val="en-US"/>
              </w:rPr>
              <w:t xml:space="preserve">, antenna </w:t>
            </w:r>
            <w:proofErr w:type="spellStart"/>
            <w:r w:rsidRPr="003113C7">
              <w:rPr>
                <w:iCs/>
                <w:sz w:val="28"/>
                <w:szCs w:val="28"/>
                <w:lang w:val="en-US"/>
              </w:rPr>
              <w:t>strukturasini</w:t>
            </w:r>
            <w:proofErr w:type="spellEnd"/>
            <w:r w:rsidRPr="003113C7">
              <w:rPr>
                <w:iCs/>
                <w:sz w:val="28"/>
                <w:szCs w:val="28"/>
                <w:lang w:val="en-US"/>
              </w:rPr>
              <w:t xml:space="preserve"> </w:t>
            </w:r>
            <w:proofErr w:type="spellStart"/>
            <w:r w:rsidRPr="003113C7">
              <w:rPr>
                <w:iCs/>
                <w:sz w:val="28"/>
                <w:szCs w:val="28"/>
                <w:lang w:val="en-US"/>
              </w:rPr>
              <w:t>mustahkamlash</w:t>
            </w:r>
            <w:proofErr w:type="spellEnd"/>
            <w:r w:rsidRPr="003113C7">
              <w:rPr>
                <w:iCs/>
                <w:sz w:val="28"/>
                <w:szCs w:val="28"/>
                <w:lang w:val="en-US"/>
              </w:rPr>
              <w:t xml:space="preserve"> </w:t>
            </w:r>
            <w:proofErr w:type="spellStart"/>
            <w:r w:rsidRPr="003113C7">
              <w:rPr>
                <w:iCs/>
                <w:sz w:val="28"/>
                <w:szCs w:val="28"/>
                <w:lang w:val="en-US"/>
              </w:rPr>
              <w:t>fizik</w:t>
            </w:r>
            <w:proofErr w:type="spellEnd"/>
            <w:r w:rsidRPr="003113C7">
              <w:rPr>
                <w:iCs/>
                <w:sz w:val="28"/>
                <w:szCs w:val="28"/>
                <w:lang w:val="en-US"/>
              </w:rPr>
              <w:t xml:space="preserve"> </w:t>
            </w:r>
            <w:proofErr w:type="spellStart"/>
            <w:r w:rsidRPr="003113C7">
              <w:rPr>
                <w:iCs/>
                <w:sz w:val="28"/>
                <w:szCs w:val="28"/>
                <w:lang w:val="en-US"/>
              </w:rPr>
              <w:t>korrektirovka</w:t>
            </w:r>
            <w:proofErr w:type="spellEnd"/>
            <w:r w:rsidRPr="003113C7">
              <w:rPr>
                <w:iCs/>
                <w:sz w:val="28"/>
                <w:szCs w:val="28"/>
                <w:lang w:val="en-US"/>
              </w:rPr>
              <w:t xml:space="preserve"> </w:t>
            </w:r>
            <w:proofErr w:type="spellStart"/>
            <w:r w:rsidRPr="003113C7">
              <w:rPr>
                <w:iCs/>
                <w:sz w:val="28"/>
                <w:szCs w:val="28"/>
                <w:lang w:val="en-US"/>
              </w:rPr>
              <w:t>yo</w:t>
            </w:r>
            <w:r w:rsidRPr="003113C7">
              <w:rPr>
                <w:rFonts w:ascii="Cambria Math" w:hAnsi="Cambria Math" w:cs="Cambria Math"/>
                <w:iCs/>
                <w:sz w:val="28"/>
                <w:szCs w:val="28"/>
                <w:lang w:val="en-US"/>
              </w:rPr>
              <w:t>ʻ</w:t>
            </w:r>
            <w:r w:rsidRPr="003113C7">
              <w:rPr>
                <w:iCs/>
                <w:sz w:val="28"/>
                <w:szCs w:val="28"/>
                <w:lang w:val="en-US"/>
              </w:rPr>
              <w:t>li</w:t>
            </w:r>
            <w:proofErr w:type="spellEnd"/>
            <w:r w:rsidRPr="003113C7">
              <w:rPr>
                <w:iCs/>
                <w:sz w:val="28"/>
                <w:szCs w:val="28"/>
                <w:lang w:val="en-US"/>
              </w:rPr>
              <w:t xml:space="preserve"> </w:t>
            </w:r>
            <w:proofErr w:type="spellStart"/>
            <w:r w:rsidRPr="003113C7">
              <w:rPr>
                <w:iCs/>
                <w:sz w:val="28"/>
                <w:szCs w:val="28"/>
                <w:lang w:val="en-US"/>
              </w:rPr>
              <w:t>orqali</w:t>
            </w:r>
            <w:proofErr w:type="spellEnd"/>
            <w:r w:rsidRPr="003113C7">
              <w:rPr>
                <w:iCs/>
                <w:sz w:val="28"/>
                <w:szCs w:val="28"/>
                <w:lang w:val="en-US"/>
              </w:rPr>
              <w:t xml:space="preserve"> </w:t>
            </w:r>
            <w:proofErr w:type="spellStart"/>
            <w:r w:rsidRPr="003113C7">
              <w:rPr>
                <w:iCs/>
                <w:sz w:val="28"/>
                <w:szCs w:val="28"/>
                <w:lang w:val="en-US"/>
              </w:rPr>
              <w:t>amalga</w:t>
            </w:r>
            <w:proofErr w:type="spellEnd"/>
            <w:r w:rsidRPr="003113C7">
              <w:rPr>
                <w:iCs/>
                <w:sz w:val="28"/>
                <w:szCs w:val="28"/>
                <w:lang w:val="en-US"/>
              </w:rPr>
              <w:t xml:space="preserve"> </w:t>
            </w:r>
            <w:proofErr w:type="spellStart"/>
            <w:r w:rsidRPr="003113C7">
              <w:rPr>
                <w:iCs/>
                <w:sz w:val="28"/>
                <w:szCs w:val="28"/>
                <w:lang w:val="en-US"/>
              </w:rPr>
              <w:t>oshiriladigan</w:t>
            </w:r>
            <w:proofErr w:type="spellEnd"/>
            <w:r w:rsidRPr="003113C7">
              <w:rPr>
                <w:iCs/>
                <w:sz w:val="28"/>
                <w:szCs w:val="28"/>
                <w:lang w:val="en-US"/>
              </w:rPr>
              <w:t xml:space="preserve">, </w:t>
            </w:r>
            <w:proofErr w:type="spellStart"/>
            <w:r w:rsidRPr="003113C7">
              <w:rPr>
                <w:iCs/>
                <w:sz w:val="28"/>
                <w:szCs w:val="28"/>
                <w:lang w:val="en-US"/>
              </w:rPr>
              <w:t>pastga</w:t>
            </w:r>
            <w:proofErr w:type="spellEnd"/>
            <w:r w:rsidRPr="003113C7">
              <w:rPr>
                <w:iCs/>
                <w:sz w:val="28"/>
                <w:szCs w:val="28"/>
                <w:lang w:val="en-US"/>
              </w:rPr>
              <w:t xml:space="preserve"> </w:t>
            </w:r>
            <w:proofErr w:type="spellStart"/>
            <w:r w:rsidRPr="003113C7">
              <w:rPr>
                <w:iCs/>
                <w:sz w:val="28"/>
                <w:szCs w:val="28"/>
                <w:lang w:val="en-US"/>
              </w:rPr>
              <w:t>og</w:t>
            </w:r>
            <w:r w:rsidRPr="003113C7">
              <w:rPr>
                <w:rFonts w:ascii="Cambria Math" w:hAnsi="Cambria Math" w:cs="Cambria Math"/>
                <w:iCs/>
                <w:sz w:val="28"/>
                <w:szCs w:val="28"/>
                <w:lang w:val="en-US"/>
              </w:rPr>
              <w:t>ʻ</w:t>
            </w:r>
            <w:r w:rsidRPr="003113C7">
              <w:rPr>
                <w:iCs/>
                <w:sz w:val="28"/>
                <w:szCs w:val="28"/>
                <w:lang w:val="en-US"/>
              </w:rPr>
              <w:t>ishi</w:t>
            </w:r>
            <w:proofErr w:type="spellEnd"/>
            <w:r w:rsidRPr="003113C7">
              <w:rPr>
                <w:iCs/>
                <w:sz w:val="28"/>
                <w:szCs w:val="28"/>
                <w:lang w:val="en-US"/>
              </w:rPr>
              <w:t>.</w:t>
            </w:r>
          </w:p>
          <w:p w14:paraId="2A73A20C" w14:textId="77777777" w:rsidR="00531151" w:rsidRPr="003113C7" w:rsidRDefault="00531151" w:rsidP="00F23303">
            <w:pPr>
              <w:widowControl w:val="0"/>
              <w:tabs>
                <w:tab w:val="center" w:pos="4677"/>
                <w:tab w:val="right" w:pos="9355"/>
              </w:tabs>
              <w:autoSpaceDE w:val="0"/>
              <w:autoSpaceDN w:val="0"/>
              <w:adjustRightInd w:val="0"/>
              <w:jc w:val="both"/>
              <w:rPr>
                <w:iCs/>
                <w:lang w:val="en-US"/>
              </w:rPr>
            </w:pPr>
          </w:p>
          <w:p w14:paraId="311C7DBA"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rPr>
            </w:pPr>
            <w:proofErr w:type="spellStart"/>
            <w:r w:rsidRPr="003113C7">
              <w:rPr>
                <w:iCs/>
                <w:sz w:val="28"/>
                <w:szCs w:val="28"/>
              </w:rPr>
              <w:t>Антеннанин</w:t>
            </w:r>
            <w:r w:rsidR="002B5AF6" w:rsidRPr="003113C7">
              <w:rPr>
                <w:iCs/>
                <w:sz w:val="28"/>
                <w:szCs w:val="28"/>
              </w:rPr>
              <w:t>г</w:t>
            </w:r>
            <w:proofErr w:type="spellEnd"/>
            <w:r w:rsidR="002B5AF6" w:rsidRPr="003113C7">
              <w:rPr>
                <w:iCs/>
                <w:sz w:val="28"/>
                <w:szCs w:val="28"/>
              </w:rPr>
              <w:t xml:space="preserve">, антенна </w:t>
            </w:r>
            <w:proofErr w:type="spellStart"/>
            <w:r w:rsidR="002B5AF6" w:rsidRPr="003113C7">
              <w:rPr>
                <w:iCs/>
                <w:sz w:val="28"/>
                <w:szCs w:val="28"/>
              </w:rPr>
              <w:t>структурасини</w:t>
            </w:r>
            <w:proofErr w:type="spellEnd"/>
            <w:r w:rsidR="002B5AF6" w:rsidRPr="003113C7">
              <w:rPr>
                <w:iCs/>
                <w:sz w:val="28"/>
                <w:szCs w:val="28"/>
              </w:rPr>
              <w:t xml:space="preserve"> </w:t>
            </w:r>
            <w:proofErr w:type="spellStart"/>
            <w:r w:rsidR="002B5AF6" w:rsidRPr="003113C7">
              <w:rPr>
                <w:iCs/>
                <w:sz w:val="28"/>
                <w:szCs w:val="28"/>
              </w:rPr>
              <w:t>мустаҳ</w:t>
            </w:r>
            <w:r w:rsidRPr="003113C7">
              <w:rPr>
                <w:iCs/>
                <w:sz w:val="28"/>
                <w:szCs w:val="28"/>
              </w:rPr>
              <w:t>кам</w:t>
            </w:r>
            <w:r w:rsidR="002B5AF6" w:rsidRPr="003113C7">
              <w:rPr>
                <w:iCs/>
                <w:sz w:val="28"/>
                <w:szCs w:val="28"/>
              </w:rPr>
              <w:t>-</w:t>
            </w:r>
            <w:r w:rsidRPr="003113C7">
              <w:rPr>
                <w:iCs/>
                <w:sz w:val="28"/>
                <w:szCs w:val="28"/>
              </w:rPr>
              <w:t>лаш</w:t>
            </w:r>
            <w:proofErr w:type="spellEnd"/>
            <w:r w:rsidRPr="003113C7">
              <w:rPr>
                <w:iCs/>
                <w:sz w:val="28"/>
                <w:szCs w:val="28"/>
              </w:rPr>
              <w:t xml:space="preserve"> физик корректировка </w:t>
            </w:r>
            <w:proofErr w:type="spellStart"/>
            <w:r w:rsidRPr="003113C7">
              <w:rPr>
                <w:iCs/>
                <w:sz w:val="28"/>
                <w:szCs w:val="28"/>
              </w:rPr>
              <w:t>йўли</w:t>
            </w:r>
            <w:proofErr w:type="spellEnd"/>
            <w:r w:rsidRPr="003113C7">
              <w:rPr>
                <w:iCs/>
                <w:sz w:val="28"/>
                <w:szCs w:val="28"/>
              </w:rPr>
              <w:t xml:space="preserve"> </w:t>
            </w:r>
            <w:proofErr w:type="spellStart"/>
            <w:r w:rsidRPr="003113C7">
              <w:rPr>
                <w:iCs/>
                <w:sz w:val="28"/>
                <w:szCs w:val="28"/>
              </w:rPr>
              <w:t>орқали</w:t>
            </w:r>
            <w:proofErr w:type="spellEnd"/>
            <w:r w:rsidRPr="003113C7">
              <w:rPr>
                <w:iCs/>
                <w:sz w:val="28"/>
                <w:szCs w:val="28"/>
              </w:rPr>
              <w:t xml:space="preserve"> </w:t>
            </w:r>
            <w:proofErr w:type="spellStart"/>
            <w:r w:rsidRPr="003113C7">
              <w:rPr>
                <w:iCs/>
                <w:sz w:val="28"/>
                <w:szCs w:val="28"/>
              </w:rPr>
              <w:t>амалга</w:t>
            </w:r>
            <w:proofErr w:type="spellEnd"/>
            <w:r w:rsidRPr="003113C7">
              <w:rPr>
                <w:iCs/>
                <w:sz w:val="28"/>
                <w:szCs w:val="28"/>
              </w:rPr>
              <w:t xml:space="preserve"> </w:t>
            </w:r>
            <w:proofErr w:type="spellStart"/>
            <w:r w:rsidRPr="003113C7">
              <w:rPr>
                <w:iCs/>
                <w:sz w:val="28"/>
                <w:szCs w:val="28"/>
              </w:rPr>
              <w:t>ошириладиган</w:t>
            </w:r>
            <w:proofErr w:type="spellEnd"/>
            <w:r w:rsidRPr="003113C7">
              <w:rPr>
                <w:iCs/>
                <w:sz w:val="28"/>
                <w:szCs w:val="28"/>
              </w:rPr>
              <w:t xml:space="preserve">, </w:t>
            </w:r>
            <w:proofErr w:type="spellStart"/>
            <w:r w:rsidRPr="003113C7">
              <w:rPr>
                <w:iCs/>
                <w:sz w:val="28"/>
                <w:szCs w:val="28"/>
              </w:rPr>
              <w:t>пастга</w:t>
            </w:r>
            <w:proofErr w:type="spellEnd"/>
            <w:r w:rsidRPr="003113C7">
              <w:rPr>
                <w:iCs/>
                <w:sz w:val="28"/>
                <w:szCs w:val="28"/>
              </w:rPr>
              <w:t xml:space="preserve"> </w:t>
            </w:r>
            <w:proofErr w:type="spellStart"/>
            <w:r w:rsidRPr="003113C7">
              <w:rPr>
                <w:iCs/>
                <w:sz w:val="28"/>
                <w:szCs w:val="28"/>
              </w:rPr>
              <w:t>оғиши</w:t>
            </w:r>
            <w:proofErr w:type="spellEnd"/>
            <w:r w:rsidRPr="003113C7">
              <w:rPr>
                <w:iCs/>
                <w:sz w:val="28"/>
                <w:szCs w:val="28"/>
              </w:rPr>
              <w:t>.</w:t>
            </w:r>
          </w:p>
        </w:tc>
      </w:tr>
      <w:tr w:rsidR="00531151" w:rsidRPr="003113C7" w14:paraId="531B4157" w14:textId="77777777" w:rsidTr="00F23303">
        <w:trPr>
          <w:tblCellSpacing w:w="0" w:type="dxa"/>
          <w:jc w:val="center"/>
        </w:trPr>
        <w:tc>
          <w:tcPr>
            <w:tcW w:w="3711" w:type="dxa"/>
          </w:tcPr>
          <w:p w14:paraId="5DD43586"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lastRenderedPageBreak/>
              <w:t>Механическое сканирова-ние луча (антенны)</w:t>
            </w:r>
          </w:p>
          <w:p w14:paraId="31163DE8"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w:t>
            </w:r>
            <w:r w:rsidRPr="003113C7">
              <w:rPr>
                <w:bCs/>
                <w:sz w:val="28"/>
                <w:szCs w:val="28"/>
                <w:lang w:val="en-US"/>
              </w:rPr>
              <w:t>antenna</w:t>
            </w:r>
            <w:r w:rsidRPr="003113C7">
              <w:rPr>
                <w:bCs/>
                <w:sz w:val="28"/>
                <w:szCs w:val="28"/>
              </w:rPr>
              <w:t xml:space="preserve">) </w:t>
            </w:r>
            <w:proofErr w:type="spellStart"/>
            <w:r w:rsidRPr="003113C7">
              <w:rPr>
                <w:bCs/>
                <w:sz w:val="28"/>
                <w:szCs w:val="28"/>
                <w:lang w:val="en-US"/>
              </w:rPr>
              <w:t>nurini</w:t>
            </w:r>
            <w:proofErr w:type="spellEnd"/>
            <w:r w:rsidRPr="003113C7">
              <w:rPr>
                <w:bCs/>
                <w:sz w:val="28"/>
                <w:szCs w:val="28"/>
              </w:rPr>
              <w:t xml:space="preserve"> </w:t>
            </w:r>
            <w:proofErr w:type="spellStart"/>
            <w:r w:rsidRPr="003113C7">
              <w:rPr>
                <w:bCs/>
                <w:sz w:val="28"/>
                <w:szCs w:val="28"/>
                <w:lang w:val="en-US"/>
              </w:rPr>
              <w:t>mexanik</w:t>
            </w:r>
            <w:proofErr w:type="spellEnd"/>
            <w:r w:rsidRPr="003113C7">
              <w:rPr>
                <w:bCs/>
                <w:sz w:val="28"/>
                <w:szCs w:val="28"/>
              </w:rPr>
              <w:t xml:space="preserve"> </w:t>
            </w:r>
            <w:proofErr w:type="spellStart"/>
            <w:r w:rsidRPr="003113C7">
              <w:rPr>
                <w:bCs/>
                <w:sz w:val="28"/>
                <w:szCs w:val="28"/>
                <w:lang w:val="en-US"/>
              </w:rPr>
              <w:t>skanlash</w:t>
            </w:r>
            <w:proofErr w:type="spellEnd"/>
          </w:p>
          <w:p w14:paraId="3D51BA28" w14:textId="77777777" w:rsidR="00531151" w:rsidRPr="003113C7" w:rsidRDefault="00531151" w:rsidP="00F23303">
            <w:pPr>
              <w:shd w:val="clear" w:color="auto" w:fill="FFFFFF"/>
              <w:ind w:right="43"/>
              <w:rPr>
                <w:bCs/>
                <w:sz w:val="28"/>
                <w:szCs w:val="28"/>
              </w:rPr>
            </w:pPr>
            <w:r w:rsidRPr="003113C7">
              <w:rPr>
                <w:bCs/>
                <w:sz w:val="28"/>
                <w:szCs w:val="28"/>
              </w:rPr>
              <w:t xml:space="preserve">       (</w:t>
            </w:r>
            <w:r w:rsidRPr="003113C7">
              <w:rPr>
                <w:bCs/>
                <w:sz w:val="28"/>
                <w:szCs w:val="28"/>
                <w:lang w:val="uz-Cyrl-UZ"/>
              </w:rPr>
              <w:t>антенна</w:t>
            </w:r>
            <w:r w:rsidRPr="003113C7">
              <w:rPr>
                <w:bCs/>
                <w:sz w:val="28"/>
                <w:szCs w:val="28"/>
              </w:rPr>
              <w:t>)</w:t>
            </w:r>
            <w:r w:rsidR="00756455" w:rsidRPr="003113C7">
              <w:rPr>
                <w:bCs/>
                <w:sz w:val="28"/>
                <w:szCs w:val="28"/>
                <w:lang w:val="uz-Cyrl-UZ"/>
              </w:rPr>
              <w:t xml:space="preserve"> нурини механик сканлаш</w:t>
            </w:r>
          </w:p>
          <w:p w14:paraId="035F785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mechanical scanning </w:t>
            </w:r>
            <w:r w:rsidRPr="003113C7">
              <w:rPr>
                <w:sz w:val="28"/>
                <w:szCs w:val="28"/>
                <w:lang w:val="en-US"/>
              </w:rPr>
              <w:br/>
              <w:t>of beam (of the antenna)</w:t>
            </w:r>
          </w:p>
        </w:tc>
        <w:tc>
          <w:tcPr>
            <w:tcW w:w="6260" w:type="dxa"/>
          </w:tcPr>
          <w:p w14:paraId="00973822"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rPr>
            </w:pPr>
            <w:r w:rsidRPr="003113C7">
              <w:rPr>
                <w:iCs/>
                <w:sz w:val="28"/>
                <w:szCs w:val="28"/>
              </w:rPr>
              <w:t>Сканирование луча антенны, осуществляемое посредством поворота антенны.</w:t>
            </w:r>
          </w:p>
          <w:p w14:paraId="44512421"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uz-Cyrl-UZ"/>
              </w:rPr>
            </w:pPr>
          </w:p>
          <w:p w14:paraId="77E3CD2B"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en-US"/>
              </w:rPr>
            </w:pPr>
            <w:proofErr w:type="spellStart"/>
            <w:r w:rsidRPr="003113C7">
              <w:rPr>
                <w:iCs/>
                <w:sz w:val="28"/>
                <w:szCs w:val="28"/>
                <w:lang w:val="en-US"/>
              </w:rPr>
              <w:t>Antennani</w:t>
            </w:r>
            <w:proofErr w:type="spellEnd"/>
            <w:r w:rsidRPr="003113C7">
              <w:rPr>
                <w:iCs/>
                <w:sz w:val="28"/>
                <w:szCs w:val="28"/>
                <w:lang w:val="en-US"/>
              </w:rPr>
              <w:t xml:space="preserve"> </w:t>
            </w:r>
            <w:proofErr w:type="spellStart"/>
            <w:r w:rsidRPr="003113C7">
              <w:rPr>
                <w:iCs/>
                <w:sz w:val="28"/>
                <w:szCs w:val="28"/>
                <w:lang w:val="en-US"/>
              </w:rPr>
              <w:t>burish</w:t>
            </w:r>
            <w:proofErr w:type="spellEnd"/>
            <w:r w:rsidRPr="003113C7">
              <w:rPr>
                <w:iCs/>
                <w:sz w:val="28"/>
                <w:szCs w:val="28"/>
                <w:lang w:val="en-US"/>
              </w:rPr>
              <w:t xml:space="preserve"> </w:t>
            </w:r>
            <w:proofErr w:type="spellStart"/>
            <w:r w:rsidRPr="003113C7">
              <w:rPr>
                <w:iCs/>
                <w:sz w:val="28"/>
                <w:szCs w:val="28"/>
                <w:lang w:val="en-US"/>
              </w:rPr>
              <w:t>vositasida</w:t>
            </w:r>
            <w:proofErr w:type="spellEnd"/>
            <w:r w:rsidRPr="003113C7">
              <w:rPr>
                <w:iCs/>
                <w:sz w:val="28"/>
                <w:szCs w:val="28"/>
                <w:lang w:val="en-US"/>
              </w:rPr>
              <w:t xml:space="preserve"> </w:t>
            </w:r>
            <w:proofErr w:type="spellStart"/>
            <w:r w:rsidRPr="003113C7">
              <w:rPr>
                <w:iCs/>
                <w:sz w:val="28"/>
                <w:szCs w:val="28"/>
                <w:lang w:val="en-US"/>
              </w:rPr>
              <w:t>amalga</w:t>
            </w:r>
            <w:proofErr w:type="spellEnd"/>
            <w:r w:rsidRPr="003113C7">
              <w:rPr>
                <w:iCs/>
                <w:sz w:val="28"/>
                <w:szCs w:val="28"/>
                <w:lang w:val="en-US"/>
              </w:rPr>
              <w:t xml:space="preserve"> </w:t>
            </w:r>
            <w:proofErr w:type="spellStart"/>
            <w:r w:rsidRPr="003113C7">
              <w:rPr>
                <w:iCs/>
                <w:sz w:val="28"/>
                <w:szCs w:val="28"/>
                <w:lang w:val="en-US"/>
              </w:rPr>
              <w:t>oshiriladigan</w:t>
            </w:r>
            <w:proofErr w:type="spellEnd"/>
            <w:r w:rsidRPr="003113C7">
              <w:rPr>
                <w:iCs/>
                <w:sz w:val="28"/>
                <w:szCs w:val="28"/>
                <w:lang w:val="en-US"/>
              </w:rPr>
              <w:t xml:space="preserve"> antenna </w:t>
            </w:r>
            <w:proofErr w:type="spellStart"/>
            <w:r w:rsidRPr="003113C7">
              <w:rPr>
                <w:iCs/>
                <w:sz w:val="28"/>
                <w:szCs w:val="28"/>
                <w:lang w:val="en-US"/>
              </w:rPr>
              <w:t>nurini</w:t>
            </w:r>
            <w:proofErr w:type="spellEnd"/>
            <w:r w:rsidRPr="003113C7">
              <w:rPr>
                <w:iCs/>
                <w:sz w:val="28"/>
                <w:szCs w:val="28"/>
                <w:lang w:val="en-US"/>
              </w:rPr>
              <w:t xml:space="preserve"> </w:t>
            </w:r>
            <w:proofErr w:type="spellStart"/>
            <w:r w:rsidRPr="003113C7">
              <w:rPr>
                <w:iCs/>
                <w:sz w:val="28"/>
                <w:szCs w:val="28"/>
                <w:lang w:val="en-US"/>
              </w:rPr>
              <w:t>skanlash</w:t>
            </w:r>
            <w:proofErr w:type="spellEnd"/>
            <w:r w:rsidRPr="003113C7">
              <w:rPr>
                <w:iCs/>
                <w:sz w:val="28"/>
                <w:szCs w:val="28"/>
                <w:lang w:val="en-US"/>
              </w:rPr>
              <w:t>.</w:t>
            </w:r>
          </w:p>
          <w:p w14:paraId="7942E55A"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en-US"/>
              </w:rPr>
            </w:pPr>
          </w:p>
          <w:p w14:paraId="16659BEB"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lang w:val="uz-Cyrl-UZ"/>
              </w:rPr>
            </w:pPr>
            <w:r w:rsidRPr="003113C7">
              <w:rPr>
                <w:iCs/>
                <w:sz w:val="28"/>
                <w:szCs w:val="28"/>
                <w:lang w:val="uz-Cyrl-UZ"/>
              </w:rPr>
              <w:t>Антеннани буриш воситасида амалга оширилади</w:t>
            </w:r>
            <w:r w:rsidR="002B5AF6" w:rsidRPr="003113C7">
              <w:rPr>
                <w:iCs/>
                <w:sz w:val="28"/>
                <w:szCs w:val="28"/>
                <w:lang w:val="uz-Cyrl-UZ"/>
              </w:rPr>
              <w:t>-</w:t>
            </w:r>
            <w:r w:rsidRPr="003113C7">
              <w:rPr>
                <w:iCs/>
                <w:sz w:val="28"/>
                <w:szCs w:val="28"/>
                <w:lang w:val="uz-Cyrl-UZ"/>
              </w:rPr>
              <w:t>ган антенна нурини сканлаш.</w:t>
            </w:r>
          </w:p>
        </w:tc>
      </w:tr>
      <w:tr w:rsidR="00531151" w:rsidRPr="00073205" w14:paraId="04307E8D" w14:textId="77777777" w:rsidTr="00F23303">
        <w:trPr>
          <w:tblCellSpacing w:w="0" w:type="dxa"/>
          <w:jc w:val="center"/>
        </w:trPr>
        <w:tc>
          <w:tcPr>
            <w:tcW w:w="3711" w:type="dxa"/>
          </w:tcPr>
          <w:p w14:paraId="57A67E92" w14:textId="77777777" w:rsidR="00531151" w:rsidRPr="003113C7" w:rsidRDefault="00756455" w:rsidP="00F23303">
            <w:pPr>
              <w:rPr>
                <w:b/>
                <w:bCs/>
                <w:sz w:val="28"/>
                <w:szCs w:val="28"/>
              </w:rPr>
            </w:pPr>
            <w:r w:rsidRPr="003113C7">
              <w:rPr>
                <w:b/>
                <w:bCs/>
                <w:sz w:val="28"/>
                <w:szCs w:val="28"/>
              </w:rPr>
              <w:t>Мешающий радиосигнал</w:t>
            </w:r>
          </w:p>
          <w:p w14:paraId="29528A52" w14:textId="77777777" w:rsidR="00531151" w:rsidRPr="003113C7" w:rsidRDefault="00531151" w:rsidP="00F23303">
            <w:pPr>
              <w:pStyle w:val="Heading5"/>
              <w:spacing w:before="0" w:after="0"/>
              <w:rPr>
                <w:b w:val="0"/>
                <w:bCs w:val="0"/>
                <w:i w:val="0"/>
                <w:sz w:val="28"/>
                <w:szCs w:val="28"/>
              </w:rPr>
            </w:pPr>
            <w:proofErr w:type="spellStart"/>
            <w:r w:rsidRPr="003113C7">
              <w:rPr>
                <w:i w:val="0"/>
                <w:sz w:val="28"/>
                <w:szCs w:val="28"/>
                <w:lang w:val="en-US"/>
              </w:rPr>
              <w:t>uz</w:t>
            </w:r>
            <w:proofErr w:type="spellEnd"/>
            <w:r w:rsidRPr="003113C7">
              <w:rPr>
                <w:i w:val="0"/>
                <w:sz w:val="28"/>
                <w:szCs w:val="28"/>
              </w:rPr>
              <w:t xml:space="preserve"> -</w:t>
            </w:r>
            <w:r w:rsidRPr="003113C7">
              <w:rPr>
                <w:b w:val="0"/>
                <w:bCs w:val="0"/>
                <w:i w:val="0"/>
                <w:sz w:val="28"/>
                <w:szCs w:val="28"/>
              </w:rPr>
              <w:t xml:space="preserve"> </w:t>
            </w:r>
            <w:proofErr w:type="spellStart"/>
            <w:r w:rsidRPr="003113C7">
              <w:rPr>
                <w:b w:val="0"/>
                <w:bCs w:val="0"/>
                <w:i w:val="0"/>
                <w:sz w:val="28"/>
                <w:szCs w:val="28"/>
                <w:lang w:val="en-US"/>
              </w:rPr>
              <w:t>xalaqit</w:t>
            </w:r>
            <w:proofErr w:type="spellEnd"/>
            <w:r w:rsidRPr="003113C7">
              <w:rPr>
                <w:b w:val="0"/>
                <w:bCs w:val="0"/>
                <w:i w:val="0"/>
                <w:sz w:val="28"/>
                <w:szCs w:val="28"/>
              </w:rPr>
              <w:t xml:space="preserve"> </w:t>
            </w:r>
            <w:proofErr w:type="spellStart"/>
            <w:r w:rsidRPr="003113C7">
              <w:rPr>
                <w:b w:val="0"/>
                <w:bCs w:val="0"/>
                <w:i w:val="0"/>
                <w:sz w:val="28"/>
                <w:szCs w:val="28"/>
                <w:lang w:val="en-US"/>
              </w:rPr>
              <w:t>beruvchi</w:t>
            </w:r>
            <w:proofErr w:type="spellEnd"/>
            <w:r w:rsidRPr="003113C7">
              <w:rPr>
                <w:b w:val="0"/>
                <w:bCs w:val="0"/>
                <w:i w:val="0"/>
                <w:sz w:val="28"/>
                <w:szCs w:val="28"/>
              </w:rPr>
              <w:t xml:space="preserve"> </w:t>
            </w:r>
            <w:r w:rsidRPr="003113C7">
              <w:rPr>
                <w:b w:val="0"/>
                <w:bCs w:val="0"/>
                <w:i w:val="0"/>
                <w:sz w:val="28"/>
                <w:szCs w:val="28"/>
              </w:rPr>
              <w:br/>
            </w:r>
            <w:proofErr w:type="spellStart"/>
            <w:r w:rsidRPr="003113C7">
              <w:rPr>
                <w:b w:val="0"/>
                <w:bCs w:val="0"/>
                <w:i w:val="0"/>
                <w:sz w:val="28"/>
                <w:szCs w:val="28"/>
                <w:lang w:val="en-US"/>
              </w:rPr>
              <w:t>radiosignal</w:t>
            </w:r>
            <w:proofErr w:type="spellEnd"/>
          </w:p>
          <w:p w14:paraId="5E91391D" w14:textId="77777777" w:rsidR="00531151" w:rsidRPr="003113C7" w:rsidRDefault="00531151" w:rsidP="00F23303">
            <w:pPr>
              <w:pStyle w:val="Heading5"/>
              <w:spacing w:before="0" w:after="0"/>
              <w:rPr>
                <w:b w:val="0"/>
                <w:bCs w:val="0"/>
                <w:i w:val="0"/>
                <w:sz w:val="28"/>
                <w:szCs w:val="28"/>
                <w:lang w:val="en-US"/>
              </w:rPr>
            </w:pPr>
            <w:r w:rsidRPr="003113C7">
              <w:rPr>
                <w:b w:val="0"/>
                <w:bCs w:val="0"/>
                <w:i w:val="0"/>
                <w:sz w:val="28"/>
                <w:szCs w:val="28"/>
              </w:rPr>
              <w:t xml:space="preserve">       </w:t>
            </w:r>
            <w:proofErr w:type="spellStart"/>
            <w:r w:rsidRPr="003113C7">
              <w:rPr>
                <w:b w:val="0"/>
                <w:bCs w:val="0"/>
                <w:i w:val="0"/>
                <w:sz w:val="28"/>
                <w:szCs w:val="28"/>
              </w:rPr>
              <w:t>халақит</w:t>
            </w:r>
            <w:proofErr w:type="spellEnd"/>
            <w:r w:rsidRPr="003113C7">
              <w:rPr>
                <w:b w:val="0"/>
                <w:bCs w:val="0"/>
                <w:i w:val="0"/>
                <w:sz w:val="28"/>
                <w:szCs w:val="28"/>
                <w:lang w:val="en-US"/>
              </w:rPr>
              <w:t xml:space="preserve"> </w:t>
            </w:r>
            <w:proofErr w:type="spellStart"/>
            <w:r w:rsidRPr="003113C7">
              <w:rPr>
                <w:b w:val="0"/>
                <w:bCs w:val="0"/>
                <w:i w:val="0"/>
                <w:sz w:val="28"/>
                <w:szCs w:val="28"/>
              </w:rPr>
              <w:t>берувчи</w:t>
            </w:r>
            <w:proofErr w:type="spellEnd"/>
            <w:r w:rsidRPr="003113C7">
              <w:rPr>
                <w:b w:val="0"/>
                <w:bCs w:val="0"/>
                <w:i w:val="0"/>
                <w:sz w:val="28"/>
                <w:szCs w:val="28"/>
                <w:lang w:val="en-US"/>
              </w:rPr>
              <w:t xml:space="preserve"> </w:t>
            </w:r>
            <w:r w:rsidRPr="003113C7">
              <w:rPr>
                <w:b w:val="0"/>
                <w:bCs w:val="0"/>
                <w:i w:val="0"/>
                <w:sz w:val="28"/>
                <w:szCs w:val="28"/>
                <w:lang w:val="en-US"/>
              </w:rPr>
              <w:br/>
            </w:r>
            <w:r w:rsidRPr="003113C7">
              <w:rPr>
                <w:b w:val="0"/>
                <w:bCs w:val="0"/>
                <w:i w:val="0"/>
                <w:sz w:val="28"/>
                <w:szCs w:val="28"/>
              </w:rPr>
              <w:t>радиосигнал</w:t>
            </w:r>
          </w:p>
          <w:p w14:paraId="0448F8C3" w14:textId="77777777" w:rsidR="00531151" w:rsidRPr="003113C7" w:rsidRDefault="00531151" w:rsidP="00F23303">
            <w:pPr>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interfering radio signal, unwanted signal</w:t>
            </w:r>
          </w:p>
        </w:tc>
        <w:tc>
          <w:tcPr>
            <w:tcW w:w="6260" w:type="dxa"/>
          </w:tcPr>
          <w:p w14:paraId="7E7C018A" w14:textId="77777777" w:rsidR="00531151" w:rsidRPr="003113C7" w:rsidRDefault="00531151" w:rsidP="00F23303">
            <w:pPr>
              <w:pStyle w:val="BodyText2"/>
              <w:ind w:right="0"/>
              <w:rPr>
                <w:rFonts w:ascii="Times New Roman" w:hAnsi="Times New Roman"/>
                <w:sz w:val="28"/>
                <w:szCs w:val="28"/>
              </w:rPr>
            </w:pPr>
            <w:r w:rsidRPr="003113C7">
              <w:rPr>
                <w:rFonts w:ascii="Times New Roman" w:hAnsi="Times New Roman"/>
                <w:sz w:val="28"/>
                <w:szCs w:val="28"/>
              </w:rPr>
              <w:t>Станционная радиопомеха, обусловленная основными излучениями радиопередающих устройств, не являющихся корреспондентом рассматриваемого радиоприемного устройства.</w:t>
            </w:r>
          </w:p>
          <w:p w14:paraId="76540DE1" w14:textId="77777777" w:rsidR="00531151" w:rsidRPr="003113C7" w:rsidRDefault="00531151" w:rsidP="00F23303">
            <w:pPr>
              <w:pStyle w:val="BodyText2"/>
              <w:ind w:right="0"/>
              <w:rPr>
                <w:rFonts w:ascii="Times New Roman" w:hAnsi="Times New Roman"/>
                <w:sz w:val="28"/>
                <w:szCs w:val="28"/>
              </w:rPr>
            </w:pPr>
          </w:p>
          <w:p w14:paraId="11A56F98" w14:textId="77777777" w:rsidR="00531151" w:rsidRPr="003113C7" w:rsidRDefault="00531151" w:rsidP="00F23303">
            <w:pPr>
              <w:pStyle w:val="BodyText2"/>
              <w:ind w:right="0"/>
              <w:rPr>
                <w:rFonts w:ascii="Times New Roman" w:hAnsi="Times New Roman"/>
                <w:sz w:val="28"/>
                <w:szCs w:val="28"/>
                <w:lang w:val="en-US"/>
              </w:rPr>
            </w:pPr>
            <w:proofErr w:type="spellStart"/>
            <w:r w:rsidRPr="003113C7">
              <w:rPr>
                <w:rFonts w:ascii="Times New Roman" w:hAnsi="Times New Roman"/>
                <w:sz w:val="28"/>
                <w:szCs w:val="28"/>
                <w:lang w:val="en-US"/>
              </w:rPr>
              <w:t>Ko‘rilayotgan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radioqabulqilish</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qurilmasining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korres-pondenti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bo‘lmagan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radiouzatuvchi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qurilmalarning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asosiy</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nurlanishlari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keltirib</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chiqaradigan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stansion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radioxalaqit</w:t>
            </w:r>
            <w:proofErr w:type="spellEnd"/>
            <w:r w:rsidRPr="003113C7">
              <w:rPr>
                <w:rFonts w:ascii="Times New Roman" w:hAnsi="Times New Roman"/>
                <w:sz w:val="28"/>
                <w:szCs w:val="28"/>
                <w:lang w:val="en-US"/>
              </w:rPr>
              <w:t>.</w:t>
            </w:r>
          </w:p>
          <w:p w14:paraId="12B6E1A1" w14:textId="77777777" w:rsidR="00531151" w:rsidRPr="003113C7" w:rsidRDefault="00531151" w:rsidP="00F23303">
            <w:pPr>
              <w:pStyle w:val="BodyText2"/>
              <w:ind w:right="0"/>
              <w:rPr>
                <w:rFonts w:ascii="Times New Roman" w:hAnsi="Times New Roman"/>
                <w:sz w:val="28"/>
                <w:szCs w:val="28"/>
                <w:lang w:val="en-US"/>
              </w:rPr>
            </w:pPr>
          </w:p>
          <w:p w14:paraId="0CFA94F0" w14:textId="77777777" w:rsidR="00531151" w:rsidRPr="003113C7" w:rsidRDefault="00531151" w:rsidP="00F23303">
            <w:pPr>
              <w:pStyle w:val="BodyText2"/>
              <w:ind w:right="0"/>
              <w:rPr>
                <w:rFonts w:ascii="Times New Roman" w:hAnsi="Times New Roman"/>
                <w:sz w:val="28"/>
                <w:szCs w:val="28"/>
                <w:lang w:val="en-US"/>
              </w:rPr>
            </w:pPr>
            <w:proofErr w:type="spellStart"/>
            <w:r w:rsidRPr="003113C7">
              <w:rPr>
                <w:rFonts w:ascii="Times New Roman" w:hAnsi="Times New Roman"/>
                <w:sz w:val="28"/>
                <w:szCs w:val="28"/>
              </w:rPr>
              <w:t>Кўрилаётган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радиоқабулқилиш</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қурилмасининг</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корреспонденти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бўлмаган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радиоузатувчи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қурил</w:t>
            </w:r>
            <w:proofErr w:type="spellEnd"/>
            <w:r w:rsidRPr="003113C7">
              <w:rPr>
                <w:rFonts w:ascii="Times New Roman" w:hAnsi="Times New Roman"/>
                <w:sz w:val="28"/>
                <w:szCs w:val="28"/>
                <w:lang w:val="en-US"/>
              </w:rPr>
              <w:t>-</w:t>
            </w:r>
            <w:proofErr w:type="spellStart"/>
            <w:r w:rsidRPr="003113C7">
              <w:rPr>
                <w:rFonts w:ascii="Times New Roman" w:hAnsi="Times New Roman"/>
                <w:sz w:val="28"/>
                <w:szCs w:val="28"/>
              </w:rPr>
              <w:t>маларнинг</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асосий</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нурланишлари</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келтириб</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чи</w:t>
            </w:r>
            <w:proofErr w:type="spellEnd"/>
            <w:r w:rsidRPr="003113C7">
              <w:rPr>
                <w:rFonts w:ascii="Times New Roman" w:hAnsi="Times New Roman"/>
                <w:sz w:val="28"/>
                <w:szCs w:val="28"/>
                <w:lang w:val="en-US"/>
              </w:rPr>
              <w:t>-</w:t>
            </w:r>
            <w:proofErr w:type="spellStart"/>
            <w:r w:rsidRPr="003113C7">
              <w:rPr>
                <w:rFonts w:ascii="Times New Roman" w:hAnsi="Times New Roman"/>
                <w:sz w:val="28"/>
                <w:szCs w:val="28"/>
              </w:rPr>
              <w:t>қарадиган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станцион</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rPr>
              <w:t>радиохалақит</w:t>
            </w:r>
            <w:proofErr w:type="spellEnd"/>
            <w:r w:rsidRPr="003113C7">
              <w:rPr>
                <w:rFonts w:ascii="Times New Roman" w:hAnsi="Times New Roman"/>
                <w:sz w:val="28"/>
                <w:szCs w:val="28"/>
                <w:lang w:val="en-US"/>
              </w:rPr>
              <w:t>.</w:t>
            </w:r>
          </w:p>
        </w:tc>
      </w:tr>
      <w:tr w:rsidR="00531151" w:rsidRPr="003113C7" w14:paraId="3F01C1DE" w14:textId="77777777" w:rsidTr="00F23303">
        <w:trPr>
          <w:tblCellSpacing w:w="0" w:type="dxa"/>
          <w:jc w:val="center"/>
        </w:trPr>
        <w:tc>
          <w:tcPr>
            <w:tcW w:w="3711" w:type="dxa"/>
          </w:tcPr>
          <w:p w14:paraId="5373A60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Микрополосковые антенны</w:t>
            </w:r>
          </w:p>
          <w:p w14:paraId="16B4A32C"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bCs/>
                <w:sz w:val="28"/>
                <w:szCs w:val="28"/>
                <w:lang w:val="uz-Cyrl-UZ"/>
              </w:rPr>
              <w:t xml:space="preserve">uz </w:t>
            </w:r>
            <w:r w:rsidRPr="003113C7">
              <w:rPr>
                <w:b/>
                <w:bCs/>
                <w:sz w:val="28"/>
                <w:szCs w:val="28"/>
                <w:lang w:val="en-US"/>
              </w:rPr>
              <w:t>-</w:t>
            </w:r>
            <w:r w:rsidRPr="003113C7">
              <w:rPr>
                <w:bCs/>
                <w:sz w:val="28"/>
                <w:szCs w:val="28"/>
                <w:lang w:val="uz-Cyrl-UZ"/>
              </w:rPr>
              <w:t xml:space="preserve"> </w:t>
            </w:r>
            <w:proofErr w:type="spellStart"/>
            <w:r w:rsidRPr="003113C7">
              <w:rPr>
                <w:bCs/>
                <w:sz w:val="28"/>
                <w:szCs w:val="28"/>
                <w:lang w:val="en-US"/>
              </w:rPr>
              <w:t>mikropolosali</w:t>
            </w:r>
            <w:proofErr w:type="spellEnd"/>
            <w:r w:rsidRPr="003113C7">
              <w:rPr>
                <w:bCs/>
                <w:sz w:val="28"/>
                <w:szCs w:val="28"/>
                <w:lang w:val="en-US"/>
              </w:rPr>
              <w:t xml:space="preserve"> </w:t>
            </w:r>
            <w:proofErr w:type="spellStart"/>
            <w:r w:rsidRPr="003113C7">
              <w:rPr>
                <w:bCs/>
                <w:sz w:val="28"/>
                <w:szCs w:val="28"/>
                <w:lang w:val="en-US"/>
              </w:rPr>
              <w:t>antennalar</w:t>
            </w:r>
            <w:proofErr w:type="spellEnd"/>
          </w:p>
          <w:p w14:paraId="2AE49FE9"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микрополосали антенналар</w:t>
            </w:r>
          </w:p>
          <w:p w14:paraId="1FD767B7" w14:textId="77777777" w:rsidR="00531151" w:rsidRPr="003113C7" w:rsidRDefault="00531151" w:rsidP="00F23303">
            <w:pPr>
              <w:widowControl w:val="0"/>
              <w:tabs>
                <w:tab w:val="center" w:pos="4677"/>
                <w:tab w:val="right" w:pos="9355"/>
              </w:tabs>
              <w:autoSpaceDE w:val="0"/>
              <w:autoSpaceDN w:val="0"/>
              <w:adjustRightInd w:val="0"/>
              <w:rPr>
                <w:b/>
                <w:sz w:val="28"/>
                <w:szCs w:val="28"/>
                <w:lang w:val="ro-RO"/>
              </w:rPr>
            </w:pPr>
            <w:r w:rsidRPr="003113C7">
              <w:rPr>
                <w:b/>
                <w:bCs/>
                <w:sz w:val="28"/>
                <w:szCs w:val="28"/>
                <w:lang w:val="uz-Cyrl-UZ"/>
              </w:rPr>
              <w:t>en -</w:t>
            </w:r>
            <w:r w:rsidRPr="003113C7">
              <w:rPr>
                <w:bCs/>
                <w:sz w:val="28"/>
                <w:szCs w:val="28"/>
                <w:lang w:val="uz-Cyrl-UZ"/>
              </w:rPr>
              <w:t xml:space="preserve"> </w:t>
            </w:r>
            <w:hyperlink r:id="rId13" w:history="1">
              <w:r w:rsidRPr="003113C7">
                <w:rPr>
                  <w:rStyle w:val="Hyperlink"/>
                  <w:color w:val="auto"/>
                  <w:sz w:val="28"/>
                  <w:szCs w:val="28"/>
                  <w:u w:val="none"/>
                  <w:lang w:val="uz-Cyrl-UZ"/>
                </w:rPr>
                <w:t>microstrip antenna</w:t>
              </w:r>
            </w:hyperlink>
            <w:r w:rsidRPr="003113C7">
              <w:rPr>
                <w:rStyle w:val="Hyperlink"/>
                <w:color w:val="auto"/>
                <w:sz w:val="28"/>
                <w:szCs w:val="28"/>
                <w:u w:val="none"/>
                <w:lang w:val="ro-RO"/>
              </w:rPr>
              <w:t>s</w:t>
            </w:r>
          </w:p>
        </w:tc>
        <w:tc>
          <w:tcPr>
            <w:tcW w:w="6260" w:type="dxa"/>
          </w:tcPr>
          <w:p w14:paraId="25B2A88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Антенны, построенные на основе отрезков </w:t>
            </w:r>
            <w:proofErr w:type="spellStart"/>
            <w:r w:rsidRPr="003113C7">
              <w:rPr>
                <w:sz w:val="28"/>
                <w:szCs w:val="28"/>
              </w:rPr>
              <w:t>микро</w:t>
            </w:r>
            <w:r w:rsidR="00D90CC7" w:rsidRPr="003113C7">
              <w:rPr>
                <w:sz w:val="28"/>
                <w:szCs w:val="28"/>
              </w:rPr>
              <w:t>полосковых</w:t>
            </w:r>
            <w:proofErr w:type="spellEnd"/>
            <w:r w:rsidR="00D90CC7" w:rsidRPr="003113C7">
              <w:rPr>
                <w:sz w:val="28"/>
                <w:szCs w:val="28"/>
              </w:rPr>
              <w:t xml:space="preserve"> линий передачи.</w:t>
            </w:r>
          </w:p>
          <w:p w14:paraId="51F91797" w14:textId="77777777" w:rsidR="00885933" w:rsidRPr="003113C7" w:rsidRDefault="00885933" w:rsidP="00F23303">
            <w:pPr>
              <w:widowControl w:val="0"/>
              <w:tabs>
                <w:tab w:val="center" w:pos="4677"/>
                <w:tab w:val="right" w:pos="9355"/>
              </w:tabs>
              <w:autoSpaceDE w:val="0"/>
              <w:autoSpaceDN w:val="0"/>
              <w:adjustRightInd w:val="0"/>
              <w:jc w:val="both"/>
              <w:rPr>
                <w:sz w:val="28"/>
                <w:szCs w:val="28"/>
              </w:rPr>
            </w:pPr>
          </w:p>
          <w:p w14:paraId="5C0AEB0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Mikropolosali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liniyalarining</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laklari</w:t>
            </w:r>
            <w:proofErr w:type="spellEnd"/>
            <w:r w:rsidRPr="003113C7">
              <w:rPr>
                <w:sz w:val="28"/>
                <w:szCs w:val="28"/>
                <w:lang w:val="en-US"/>
              </w:rPr>
              <w:t xml:space="preserve"> </w:t>
            </w:r>
            <w:proofErr w:type="spellStart"/>
            <w:r w:rsidRPr="003113C7">
              <w:rPr>
                <w:sz w:val="28"/>
                <w:szCs w:val="28"/>
                <w:lang w:val="en-US"/>
              </w:rPr>
              <w:t>aso</w:t>
            </w:r>
            <w:r w:rsidR="00D90CC7" w:rsidRPr="003113C7">
              <w:rPr>
                <w:sz w:val="28"/>
                <w:szCs w:val="28"/>
                <w:lang w:val="en-US"/>
              </w:rPr>
              <w:t>sida</w:t>
            </w:r>
            <w:proofErr w:type="spellEnd"/>
            <w:r w:rsidR="00D90CC7" w:rsidRPr="003113C7">
              <w:rPr>
                <w:sz w:val="28"/>
                <w:szCs w:val="28"/>
                <w:lang w:val="en-US"/>
              </w:rPr>
              <w:t xml:space="preserve"> </w:t>
            </w:r>
            <w:proofErr w:type="spellStart"/>
            <w:r w:rsidR="00D90CC7" w:rsidRPr="003113C7">
              <w:rPr>
                <w:sz w:val="28"/>
                <w:szCs w:val="28"/>
                <w:lang w:val="en-US"/>
              </w:rPr>
              <w:t>tuzilgan</w:t>
            </w:r>
            <w:proofErr w:type="spellEnd"/>
            <w:r w:rsidR="00D90CC7" w:rsidRPr="003113C7">
              <w:rPr>
                <w:sz w:val="28"/>
                <w:szCs w:val="28"/>
                <w:lang w:val="en-US"/>
              </w:rPr>
              <w:t xml:space="preserve"> </w:t>
            </w:r>
            <w:proofErr w:type="spellStart"/>
            <w:r w:rsidR="00D90CC7" w:rsidRPr="003113C7">
              <w:rPr>
                <w:sz w:val="28"/>
                <w:szCs w:val="28"/>
                <w:lang w:val="en-US"/>
              </w:rPr>
              <w:t>antennalar</w:t>
            </w:r>
            <w:proofErr w:type="spellEnd"/>
            <w:r w:rsidR="00D90CC7" w:rsidRPr="003113C7">
              <w:rPr>
                <w:sz w:val="28"/>
                <w:szCs w:val="28"/>
                <w:lang w:val="en-US"/>
              </w:rPr>
              <w:t>.</w:t>
            </w:r>
          </w:p>
          <w:p w14:paraId="29E81A7B" w14:textId="77777777" w:rsidR="009B7EED" w:rsidRPr="003113C7" w:rsidRDefault="009B7EED" w:rsidP="00F23303">
            <w:pPr>
              <w:widowControl w:val="0"/>
              <w:tabs>
                <w:tab w:val="center" w:pos="4677"/>
                <w:tab w:val="right" w:pos="9355"/>
              </w:tabs>
              <w:autoSpaceDE w:val="0"/>
              <w:autoSpaceDN w:val="0"/>
              <w:adjustRightInd w:val="0"/>
              <w:jc w:val="both"/>
              <w:rPr>
                <w:sz w:val="28"/>
                <w:szCs w:val="28"/>
                <w:lang w:val="uz-Cyrl-UZ"/>
              </w:rPr>
            </w:pPr>
          </w:p>
          <w:p w14:paraId="484CA278" w14:textId="77777777" w:rsidR="00531151" w:rsidRPr="003113C7" w:rsidRDefault="00531151" w:rsidP="002A0DEC">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Микрополосали узатиш линияларининг бўлак-ла</w:t>
            </w:r>
            <w:r w:rsidR="00D90CC7" w:rsidRPr="003113C7">
              <w:rPr>
                <w:sz w:val="28"/>
                <w:szCs w:val="28"/>
                <w:lang w:val="uz-Cyrl-UZ"/>
              </w:rPr>
              <w:t>ри асосида тузилган антенналар.</w:t>
            </w:r>
          </w:p>
        </w:tc>
      </w:tr>
      <w:tr w:rsidR="00531151" w:rsidRPr="003113C7" w14:paraId="7F667413" w14:textId="77777777" w:rsidTr="00F23303">
        <w:trPr>
          <w:tblCellSpacing w:w="0" w:type="dxa"/>
          <w:jc w:val="center"/>
        </w:trPr>
        <w:tc>
          <w:tcPr>
            <w:tcW w:w="3711" w:type="dxa"/>
          </w:tcPr>
          <w:p w14:paraId="4177272F"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sz w:val="28"/>
                <w:szCs w:val="28"/>
                <w:lang w:val="uz-Cyrl-UZ"/>
              </w:rPr>
              <w:t>Микроразнесение (микроскопическое разнесение)</w:t>
            </w:r>
          </w:p>
          <w:p w14:paraId="1326FF22"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 xml:space="preserve">mikroyoyish </w:t>
            </w:r>
            <w:r w:rsidRPr="003113C7">
              <w:rPr>
                <w:sz w:val="28"/>
                <w:szCs w:val="28"/>
                <w:lang w:val="uz-Cyrl-UZ"/>
              </w:rPr>
              <w:br/>
            </w:r>
            <w:r w:rsidR="00756455" w:rsidRPr="003113C7">
              <w:rPr>
                <w:sz w:val="28"/>
                <w:szCs w:val="28"/>
                <w:lang w:val="uz-Cyrl-UZ"/>
              </w:rPr>
              <w:t>(mikroskopik yoyish)</w:t>
            </w:r>
          </w:p>
          <w:p w14:paraId="5A1672A6"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lastRenderedPageBreak/>
              <w:t xml:space="preserve">       </w:t>
            </w:r>
            <w:r w:rsidRPr="003113C7">
              <w:rPr>
                <w:sz w:val="28"/>
                <w:szCs w:val="28"/>
                <w:lang w:val="uz-Cyrl-UZ"/>
              </w:rPr>
              <w:t>микро</w:t>
            </w:r>
            <w:r w:rsidR="00756455" w:rsidRPr="003113C7">
              <w:rPr>
                <w:sz w:val="28"/>
                <w:szCs w:val="28"/>
                <w:lang w:val="uz-Cyrl-UZ"/>
              </w:rPr>
              <w:t>ёйиш (микроскопик ёйиш)</w:t>
            </w:r>
          </w:p>
          <w:p w14:paraId="2A39261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sz w:val="28"/>
                <w:szCs w:val="28"/>
                <w:lang w:val="uz-Cyrl-UZ"/>
              </w:rPr>
              <w:t xml:space="preserve"> microdiversity (microscopic diversity)</w:t>
            </w:r>
          </w:p>
        </w:tc>
        <w:tc>
          <w:tcPr>
            <w:tcW w:w="6260" w:type="dxa"/>
          </w:tcPr>
          <w:p w14:paraId="6D772DC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lastRenderedPageBreak/>
              <w:t>Метод разнесения, основанный на использовании частотного, временного или пространственного разнесения на величину, равную или меньше дли</w:t>
            </w:r>
            <w:r w:rsidR="00D90CC7" w:rsidRPr="003113C7">
              <w:rPr>
                <w:sz w:val="28"/>
                <w:szCs w:val="28"/>
              </w:rPr>
              <w:t>ны волны.</w:t>
            </w:r>
          </w:p>
          <w:p w14:paraId="1023001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29C6FDA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en-US"/>
              </w:rPr>
              <w:lastRenderedPageBreak/>
              <w:t>To</w:t>
            </w:r>
            <w:r w:rsidRPr="003113C7">
              <w:rPr>
                <w:rFonts w:ascii="Cambria Math" w:hAnsi="Cambria Math" w:cs="Cambria Math"/>
                <w:sz w:val="28"/>
                <w:szCs w:val="28"/>
              </w:rPr>
              <w:t>ʻ</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uzunligiga</w:t>
            </w:r>
            <w:proofErr w:type="spellEnd"/>
            <w:r w:rsidRPr="003113C7">
              <w:rPr>
                <w:sz w:val="28"/>
                <w:szCs w:val="28"/>
              </w:rPr>
              <w:t xml:space="preserve"> </w:t>
            </w:r>
            <w:proofErr w:type="spellStart"/>
            <w:r w:rsidRPr="003113C7">
              <w:rPr>
                <w:sz w:val="28"/>
                <w:szCs w:val="28"/>
                <w:lang w:val="en-US"/>
              </w:rPr>
              <w:t>teng</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undan</w:t>
            </w:r>
            <w:proofErr w:type="spellEnd"/>
            <w:r w:rsidRPr="003113C7">
              <w:rPr>
                <w:sz w:val="28"/>
                <w:szCs w:val="28"/>
              </w:rPr>
              <w:t xml:space="preserve"> </w:t>
            </w:r>
            <w:proofErr w:type="spellStart"/>
            <w:r w:rsidRPr="003113C7">
              <w:rPr>
                <w:sz w:val="28"/>
                <w:szCs w:val="28"/>
                <w:lang w:val="en-US"/>
              </w:rPr>
              <w:t>kichik</w:t>
            </w:r>
            <w:proofErr w:type="spellEnd"/>
            <w:r w:rsidRPr="003113C7">
              <w:rPr>
                <w:sz w:val="28"/>
                <w:szCs w:val="28"/>
              </w:rPr>
              <w:t xml:space="preserve"> </w:t>
            </w:r>
            <w:proofErr w:type="spellStart"/>
            <w:r w:rsidRPr="003113C7">
              <w:rPr>
                <w:sz w:val="28"/>
                <w:szCs w:val="28"/>
                <w:lang w:val="en-US"/>
              </w:rPr>
              <w:t>kattalikdagi</w:t>
            </w:r>
            <w:proofErr w:type="spellEnd"/>
            <w:r w:rsidRPr="003113C7">
              <w:rPr>
                <w:sz w:val="28"/>
                <w:szCs w:val="28"/>
              </w:rPr>
              <w:t xml:space="preserve"> </w:t>
            </w:r>
            <w:proofErr w:type="spellStart"/>
            <w:r w:rsidRPr="003113C7">
              <w:rPr>
                <w:sz w:val="28"/>
                <w:szCs w:val="28"/>
                <w:lang w:val="en-US"/>
              </w:rPr>
              <w:t>chastotaviy</w:t>
            </w:r>
            <w:proofErr w:type="spellEnd"/>
            <w:r w:rsidRPr="003113C7">
              <w:rPr>
                <w:sz w:val="28"/>
                <w:szCs w:val="28"/>
              </w:rPr>
              <w:t xml:space="preserve">, </w:t>
            </w:r>
            <w:proofErr w:type="spellStart"/>
            <w:r w:rsidRPr="003113C7">
              <w:rPr>
                <w:sz w:val="28"/>
                <w:szCs w:val="28"/>
                <w:lang w:val="en-US"/>
              </w:rPr>
              <w:t>vaqt</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fazoviy</w:t>
            </w:r>
            <w:proofErr w:type="spellEnd"/>
            <w:r w:rsidRPr="003113C7">
              <w:rPr>
                <w:sz w:val="28"/>
                <w:szCs w:val="28"/>
              </w:rPr>
              <w:t xml:space="preserve"> </w:t>
            </w:r>
            <w:proofErr w:type="spellStart"/>
            <w:r w:rsidRPr="003113C7">
              <w:rPr>
                <w:sz w:val="28"/>
                <w:szCs w:val="28"/>
                <w:lang w:val="en-US"/>
              </w:rPr>
              <w:t>tarqoqlikdan</w:t>
            </w:r>
            <w:proofErr w:type="spellEnd"/>
            <w:r w:rsidRPr="003113C7">
              <w:rPr>
                <w:sz w:val="28"/>
                <w:szCs w:val="28"/>
              </w:rPr>
              <w:t xml:space="preserve"> </w:t>
            </w:r>
            <w:proofErr w:type="spellStart"/>
            <w:r w:rsidRPr="003113C7">
              <w:rPr>
                <w:sz w:val="28"/>
                <w:szCs w:val="28"/>
                <w:lang w:val="en-US"/>
              </w:rPr>
              <w:t>foydalanishga</w:t>
            </w:r>
            <w:proofErr w:type="spellEnd"/>
            <w:r w:rsidRPr="003113C7">
              <w:rPr>
                <w:sz w:val="28"/>
                <w:szCs w:val="28"/>
              </w:rPr>
              <w:t xml:space="preserve"> </w:t>
            </w:r>
            <w:proofErr w:type="spellStart"/>
            <w:r w:rsidRPr="003113C7">
              <w:rPr>
                <w:sz w:val="28"/>
                <w:szCs w:val="28"/>
                <w:lang w:val="en-US"/>
              </w:rPr>
              <w:t>asoslangan</w:t>
            </w:r>
            <w:proofErr w:type="spellEnd"/>
            <w:r w:rsidRPr="003113C7">
              <w:rPr>
                <w:sz w:val="28"/>
                <w:szCs w:val="28"/>
              </w:rPr>
              <w:t xml:space="preserve"> </w:t>
            </w:r>
            <w:proofErr w:type="spellStart"/>
            <w:r w:rsidRPr="003113C7">
              <w:rPr>
                <w:sz w:val="28"/>
                <w:szCs w:val="28"/>
                <w:lang w:val="en-US"/>
              </w:rPr>
              <w:t>yoyish</w:t>
            </w:r>
            <w:proofErr w:type="spellEnd"/>
            <w:r w:rsidRPr="003113C7">
              <w:rPr>
                <w:sz w:val="28"/>
                <w:szCs w:val="28"/>
              </w:rPr>
              <w:t xml:space="preserve"> </w:t>
            </w:r>
            <w:proofErr w:type="spellStart"/>
            <w:r w:rsidRPr="003113C7">
              <w:rPr>
                <w:sz w:val="28"/>
                <w:szCs w:val="28"/>
                <w:lang w:val="en-US"/>
              </w:rPr>
              <w:t>metodi</w:t>
            </w:r>
            <w:proofErr w:type="spellEnd"/>
            <w:r w:rsidRPr="003113C7">
              <w:rPr>
                <w:sz w:val="28"/>
                <w:szCs w:val="28"/>
              </w:rPr>
              <w:t>.</w:t>
            </w:r>
          </w:p>
          <w:p w14:paraId="51FE735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299CCC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 узунлигига тенг ёки ундан кичик катта</w:t>
            </w:r>
            <w:r w:rsidR="002B5AF6" w:rsidRPr="003113C7">
              <w:rPr>
                <w:sz w:val="28"/>
                <w:szCs w:val="28"/>
                <w:lang w:val="uz-Cyrl-UZ"/>
              </w:rPr>
              <w:t>-</w:t>
            </w:r>
            <w:r w:rsidRPr="003113C7">
              <w:rPr>
                <w:sz w:val="28"/>
                <w:szCs w:val="28"/>
                <w:lang w:val="uz-Cyrl-UZ"/>
              </w:rPr>
              <w:t>ликдаги частотавий, вақт бўйича ёки фазовий тарқ</w:t>
            </w:r>
            <w:proofErr w:type="spellStart"/>
            <w:r w:rsidRPr="003113C7">
              <w:rPr>
                <w:sz w:val="28"/>
                <w:szCs w:val="28"/>
              </w:rPr>
              <w:t>оқликдан</w:t>
            </w:r>
            <w:proofErr w:type="spellEnd"/>
            <w:r w:rsidRPr="003113C7">
              <w:rPr>
                <w:sz w:val="28"/>
                <w:szCs w:val="28"/>
              </w:rPr>
              <w:t xml:space="preserve"> </w:t>
            </w:r>
            <w:r w:rsidRPr="003113C7">
              <w:rPr>
                <w:sz w:val="28"/>
                <w:szCs w:val="28"/>
                <w:lang w:val="uz-Cyrl-UZ"/>
              </w:rPr>
              <w:t xml:space="preserve">фойдаланишга асосланган </w:t>
            </w:r>
            <w:proofErr w:type="spellStart"/>
            <w:r w:rsidRPr="003113C7">
              <w:rPr>
                <w:sz w:val="28"/>
                <w:szCs w:val="28"/>
              </w:rPr>
              <w:t>ёйиш</w:t>
            </w:r>
            <w:proofErr w:type="spellEnd"/>
            <w:r w:rsidR="00D90CC7" w:rsidRPr="003113C7">
              <w:rPr>
                <w:sz w:val="28"/>
                <w:szCs w:val="28"/>
                <w:lang w:val="uz-Cyrl-UZ"/>
              </w:rPr>
              <w:t xml:space="preserve"> методи.</w:t>
            </w:r>
          </w:p>
        </w:tc>
      </w:tr>
      <w:tr w:rsidR="00531151" w:rsidRPr="003113C7" w14:paraId="7B3DEEC2" w14:textId="77777777" w:rsidTr="00F23303">
        <w:trPr>
          <w:tblCellSpacing w:w="0" w:type="dxa"/>
          <w:jc w:val="center"/>
        </w:trPr>
        <w:tc>
          <w:tcPr>
            <w:tcW w:w="3711" w:type="dxa"/>
          </w:tcPr>
          <w:p w14:paraId="187FF6D0"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rPr>
            </w:pPr>
            <w:r w:rsidRPr="003113C7">
              <w:rPr>
                <w:bCs w:val="0"/>
                <w:sz w:val="28"/>
                <w:szCs w:val="28"/>
                <w:lang w:val="uz-Cyrl-UZ"/>
              </w:rPr>
              <w:lastRenderedPageBreak/>
              <w:t>Миллиметровые волны</w:t>
            </w:r>
          </w:p>
          <w:p w14:paraId="002C516C"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sz w:val="28"/>
                <w:szCs w:val="28"/>
              </w:rPr>
            </w:pPr>
            <w:r w:rsidRPr="003113C7">
              <w:rPr>
                <w:sz w:val="28"/>
                <w:szCs w:val="28"/>
                <w:lang w:val="uz-Cyrl-UZ"/>
              </w:rPr>
              <w:t xml:space="preserve">uz </w:t>
            </w:r>
            <w:r w:rsidRPr="003113C7">
              <w:rPr>
                <w:sz w:val="28"/>
                <w:szCs w:val="28"/>
              </w:rPr>
              <w:t xml:space="preserve">- </w:t>
            </w:r>
            <w:r w:rsidRPr="003113C7">
              <w:rPr>
                <w:b w:val="0"/>
                <w:sz w:val="28"/>
                <w:szCs w:val="28"/>
                <w:lang w:val="uz-Cyrl-UZ"/>
              </w:rPr>
              <w:t>millimetrli to</w:t>
            </w:r>
            <w:r w:rsidRPr="003113C7">
              <w:rPr>
                <w:rFonts w:ascii="Cambria Math" w:hAnsi="Cambria Math" w:cs="Cambria Math"/>
                <w:b w:val="0"/>
                <w:sz w:val="28"/>
                <w:szCs w:val="28"/>
                <w:lang w:val="uz-Cyrl-UZ"/>
              </w:rPr>
              <w:t>ʻ</w:t>
            </w:r>
            <w:r w:rsidRPr="003113C7">
              <w:rPr>
                <w:b w:val="0"/>
                <w:sz w:val="28"/>
                <w:szCs w:val="28"/>
                <w:lang w:val="uz-Cyrl-UZ"/>
              </w:rPr>
              <w:t>lqinlar</w:t>
            </w:r>
          </w:p>
          <w:p w14:paraId="3F3C5721"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lang w:val="uz-Cyrl-UZ"/>
              </w:rPr>
            </w:pPr>
            <w:r w:rsidRPr="003113C7">
              <w:rPr>
                <w:sz w:val="28"/>
                <w:szCs w:val="28"/>
                <w:lang w:val="uz-Cyrl-UZ"/>
              </w:rPr>
              <w:t xml:space="preserve">       </w:t>
            </w:r>
            <w:r w:rsidRPr="003113C7">
              <w:rPr>
                <w:b w:val="0"/>
                <w:bCs w:val="0"/>
                <w:sz w:val="28"/>
                <w:szCs w:val="28"/>
                <w:lang w:val="uz-Cyrl-UZ"/>
              </w:rPr>
              <w:t>миллиметрли тўлқинлар</w:t>
            </w:r>
          </w:p>
          <w:p w14:paraId="08E75DF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sz w:val="28"/>
                <w:szCs w:val="28"/>
                <w:lang w:val="uz-Cyrl-UZ"/>
              </w:rPr>
              <w:t>millimeter waves</w:t>
            </w:r>
          </w:p>
        </w:tc>
        <w:tc>
          <w:tcPr>
            <w:tcW w:w="6260" w:type="dxa"/>
            <w:vAlign w:val="center"/>
          </w:tcPr>
          <w:p w14:paraId="2F0D825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Волны, диапазон длин волн которых находится в интервале от 0,01 до </w:t>
            </w:r>
            <w:smartTag w:uri="urn:schemas-microsoft-com:office:smarttags" w:element="metricconverter">
              <w:smartTagPr>
                <w:attr w:name="ProductID" w:val="0,001 m"/>
              </w:smartTagPr>
              <w:r w:rsidRPr="003113C7">
                <w:rPr>
                  <w:sz w:val="28"/>
                  <w:szCs w:val="28"/>
                </w:rPr>
                <w:t xml:space="preserve">0,001 </w:t>
              </w:r>
              <w:r w:rsidRPr="003113C7">
                <w:rPr>
                  <w:sz w:val="28"/>
                  <w:szCs w:val="28"/>
                  <w:lang w:val="en-US"/>
                </w:rPr>
                <w:t>m</w:t>
              </w:r>
            </w:smartTag>
            <w:r w:rsidRPr="003113C7">
              <w:rPr>
                <w:sz w:val="28"/>
                <w:szCs w:val="28"/>
              </w:rPr>
              <w:t xml:space="preserve">, а диапазон частот от 30 до 300 </w:t>
            </w:r>
            <w:r w:rsidRPr="003113C7">
              <w:rPr>
                <w:sz w:val="28"/>
                <w:szCs w:val="28"/>
                <w:lang w:val="en-US"/>
              </w:rPr>
              <w:t>GHz</w:t>
            </w:r>
            <w:r w:rsidRPr="003113C7">
              <w:rPr>
                <w:sz w:val="28"/>
                <w:szCs w:val="28"/>
              </w:rPr>
              <w:t>.</w:t>
            </w:r>
          </w:p>
          <w:p w14:paraId="344DE566"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
          <w:p w14:paraId="2B6650D3"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r w:rsidRPr="003113C7">
              <w:rPr>
                <w:rFonts w:ascii="Times New Roman" w:hAnsi="Times New Roman"/>
                <w:sz w:val="28"/>
                <w:szCs w:val="28"/>
                <w:lang w:val="en-US"/>
              </w:rPr>
              <w:t>To</w:t>
            </w:r>
            <w:r w:rsidRPr="003113C7">
              <w:rPr>
                <w:rFonts w:ascii="Cambria Math" w:hAnsi="Cambria Math" w:cs="Cambria Math"/>
                <w:sz w:val="28"/>
                <w:szCs w:val="28"/>
              </w:rPr>
              <w:t>ʻ</w:t>
            </w:r>
            <w:proofErr w:type="spellStart"/>
            <w:r w:rsidRPr="003113C7">
              <w:rPr>
                <w:rFonts w:ascii="Times New Roman" w:hAnsi="Times New Roman"/>
                <w:sz w:val="28"/>
                <w:szCs w:val="28"/>
                <w:lang w:val="en-US"/>
              </w:rPr>
              <w:t>lqin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uzunliklari</w:t>
            </w:r>
            <w:proofErr w:type="spellEnd"/>
            <w:r w:rsidRPr="003113C7">
              <w:rPr>
                <w:rFonts w:ascii="Times New Roman" w:hAnsi="Times New Roman"/>
                <w:sz w:val="28"/>
                <w:szCs w:val="28"/>
              </w:rPr>
              <w:t xml:space="preserve"> 0,01 </w:t>
            </w:r>
            <w:r w:rsidRPr="003113C7">
              <w:rPr>
                <w:rFonts w:ascii="Times New Roman" w:hAnsi="Times New Roman"/>
                <w:sz w:val="28"/>
                <w:szCs w:val="28"/>
                <w:lang w:val="en-US"/>
              </w:rPr>
              <w:t>m</w:t>
            </w:r>
            <w:r w:rsidRPr="003113C7">
              <w:rPr>
                <w:rFonts w:ascii="Times New Roman" w:hAnsi="Times New Roman"/>
                <w:i/>
                <w:sz w:val="28"/>
                <w:szCs w:val="28"/>
              </w:rPr>
              <w:t xml:space="preserve"> </w:t>
            </w:r>
            <w:r w:rsidRPr="003113C7">
              <w:rPr>
                <w:rFonts w:ascii="Times New Roman" w:hAnsi="Times New Roman"/>
                <w:sz w:val="28"/>
                <w:szCs w:val="28"/>
                <w:lang w:val="en-US"/>
              </w:rPr>
              <w:t>dan</w:t>
            </w:r>
            <w:r w:rsidRPr="003113C7">
              <w:rPr>
                <w:rFonts w:ascii="Times New Roman" w:hAnsi="Times New Roman"/>
                <w:sz w:val="28"/>
                <w:szCs w:val="28"/>
              </w:rPr>
              <w:t xml:space="preserve"> 0,001 </w:t>
            </w:r>
            <w:r w:rsidRPr="003113C7">
              <w:rPr>
                <w:rFonts w:ascii="Times New Roman" w:hAnsi="Times New Roman"/>
                <w:sz w:val="28"/>
                <w:szCs w:val="28"/>
                <w:lang w:val="en-US"/>
              </w:rPr>
              <w:t>m</w:t>
            </w:r>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chastotalar</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diapazoni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esa</w:t>
            </w:r>
            <w:proofErr w:type="spellEnd"/>
            <w:r w:rsidRPr="003113C7">
              <w:rPr>
                <w:rFonts w:ascii="Times New Roman" w:hAnsi="Times New Roman"/>
                <w:sz w:val="28"/>
                <w:szCs w:val="28"/>
              </w:rPr>
              <w:t xml:space="preserve"> 30 </w:t>
            </w:r>
            <w:r w:rsidRPr="003113C7">
              <w:rPr>
                <w:rFonts w:ascii="Times New Roman" w:hAnsi="Times New Roman"/>
                <w:sz w:val="28"/>
                <w:szCs w:val="28"/>
                <w:lang w:val="en-US"/>
              </w:rPr>
              <w:t>GHz</w:t>
            </w:r>
            <w:r w:rsidRPr="003113C7">
              <w:rPr>
                <w:rFonts w:ascii="Times New Roman" w:hAnsi="Times New Roman"/>
                <w:i/>
                <w:sz w:val="28"/>
                <w:szCs w:val="28"/>
              </w:rPr>
              <w:t xml:space="preserve"> </w:t>
            </w:r>
            <w:r w:rsidRPr="003113C7">
              <w:rPr>
                <w:rFonts w:ascii="Times New Roman" w:hAnsi="Times New Roman"/>
                <w:sz w:val="28"/>
                <w:szCs w:val="28"/>
                <w:lang w:val="en-US"/>
              </w:rPr>
              <w:t>dan</w:t>
            </w:r>
            <w:r w:rsidRPr="003113C7">
              <w:rPr>
                <w:rFonts w:ascii="Times New Roman" w:hAnsi="Times New Roman"/>
                <w:sz w:val="28"/>
                <w:szCs w:val="28"/>
              </w:rPr>
              <w:t xml:space="preserve"> 300 </w:t>
            </w:r>
            <w:r w:rsidRPr="003113C7">
              <w:rPr>
                <w:rFonts w:ascii="Times New Roman" w:hAnsi="Times New Roman"/>
                <w:sz w:val="28"/>
                <w:szCs w:val="28"/>
                <w:lang w:val="en-US"/>
              </w:rPr>
              <w:t>GHz</w:t>
            </w:r>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gacha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bo</w:t>
            </w:r>
            <w:proofErr w:type="spellEnd"/>
            <w:r w:rsidRPr="003113C7">
              <w:rPr>
                <w:rFonts w:ascii="Cambria Math" w:hAnsi="Cambria Math" w:cs="Cambria Math"/>
                <w:sz w:val="28"/>
                <w:szCs w:val="28"/>
              </w:rPr>
              <w:t>ʻ</w:t>
            </w:r>
            <w:proofErr w:type="spellStart"/>
            <w:r w:rsidRPr="003113C7">
              <w:rPr>
                <w:rFonts w:ascii="Times New Roman" w:hAnsi="Times New Roman"/>
                <w:sz w:val="28"/>
                <w:szCs w:val="28"/>
                <w:lang w:val="en-US"/>
              </w:rPr>
              <w:t>lgan</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to</w:t>
            </w:r>
            <w:r w:rsidRPr="003113C7">
              <w:rPr>
                <w:rFonts w:ascii="Cambria Math" w:hAnsi="Cambria Math" w:cs="Cambria Math"/>
                <w:sz w:val="28"/>
                <w:szCs w:val="28"/>
              </w:rPr>
              <w:t>ʻ</w:t>
            </w:r>
            <w:proofErr w:type="spellStart"/>
            <w:r w:rsidRPr="003113C7">
              <w:rPr>
                <w:rFonts w:ascii="Times New Roman" w:hAnsi="Times New Roman"/>
                <w:sz w:val="28"/>
                <w:szCs w:val="28"/>
                <w:lang w:val="en-US"/>
              </w:rPr>
              <w:t>lqinlar</w:t>
            </w:r>
            <w:proofErr w:type="spellEnd"/>
            <w:r w:rsidRPr="003113C7">
              <w:rPr>
                <w:rFonts w:ascii="Times New Roman" w:hAnsi="Times New Roman"/>
                <w:sz w:val="28"/>
                <w:szCs w:val="28"/>
              </w:rPr>
              <w:t>.</w:t>
            </w:r>
          </w:p>
          <w:p w14:paraId="0F376F2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rPr>
            </w:pPr>
          </w:p>
          <w:p w14:paraId="5CB08728"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i/>
                <w:iCs w:val="0"/>
                <w:sz w:val="28"/>
                <w:szCs w:val="28"/>
              </w:rPr>
            </w:pPr>
            <w:r w:rsidRPr="003113C7">
              <w:rPr>
                <w:rFonts w:ascii="Times New Roman" w:hAnsi="Times New Roman"/>
                <w:sz w:val="28"/>
                <w:szCs w:val="28"/>
                <w:lang w:val="en-US"/>
              </w:rPr>
              <w:t>T</w:t>
            </w:r>
            <w:proofErr w:type="spellStart"/>
            <w:r w:rsidRPr="003113C7">
              <w:rPr>
                <w:rFonts w:ascii="Times New Roman" w:hAnsi="Times New Roman"/>
                <w:sz w:val="28"/>
                <w:szCs w:val="28"/>
              </w:rPr>
              <w:t>ўлқин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узунликлари</w:t>
            </w:r>
            <w:proofErr w:type="spellEnd"/>
            <w:r w:rsidRPr="003113C7">
              <w:rPr>
                <w:rFonts w:ascii="Times New Roman" w:hAnsi="Times New Roman"/>
                <w:sz w:val="28"/>
                <w:szCs w:val="28"/>
              </w:rPr>
              <w:t xml:space="preserve"> </w:t>
            </w:r>
            <w:smartTag w:uri="urn:schemas-microsoft-com:office:smarttags" w:element="metricconverter">
              <w:smartTagPr>
                <w:attr w:name="ProductID" w:val="0,01 m"/>
              </w:smartTagPr>
              <w:r w:rsidRPr="003113C7">
                <w:rPr>
                  <w:rFonts w:ascii="Times New Roman" w:hAnsi="Times New Roman"/>
                  <w:sz w:val="28"/>
                  <w:szCs w:val="28"/>
                </w:rPr>
                <w:t xml:space="preserve">0,01 </w:t>
              </w:r>
              <w:r w:rsidRPr="003113C7">
                <w:rPr>
                  <w:rFonts w:ascii="Times New Roman" w:hAnsi="Times New Roman"/>
                  <w:sz w:val="28"/>
                  <w:szCs w:val="28"/>
                  <w:lang w:val="en-US"/>
                </w:rPr>
                <w:t>m</w:t>
              </w:r>
            </w:smartTag>
            <w:r w:rsidRPr="003113C7">
              <w:rPr>
                <w:rFonts w:ascii="Times New Roman" w:hAnsi="Times New Roman"/>
                <w:sz w:val="28"/>
                <w:szCs w:val="28"/>
              </w:rPr>
              <w:t xml:space="preserve"> дан 0,001</w:t>
            </w:r>
            <w:r w:rsidRPr="003113C7">
              <w:rPr>
                <w:rFonts w:ascii="Times New Roman" w:hAnsi="Times New Roman"/>
                <w:sz w:val="28"/>
                <w:szCs w:val="28"/>
                <w:lang w:val="en-US"/>
              </w:rPr>
              <w:t>m</w:t>
            </w:r>
            <w:r w:rsidRPr="003113C7">
              <w:rPr>
                <w:rFonts w:ascii="Times New Roman" w:hAnsi="Times New Roman"/>
                <w:sz w:val="28"/>
                <w:szCs w:val="28"/>
              </w:rPr>
              <w:t xml:space="preserve"> гача, </w:t>
            </w:r>
            <w:proofErr w:type="spellStart"/>
            <w:r w:rsidRPr="003113C7">
              <w:rPr>
                <w:rFonts w:ascii="Times New Roman" w:hAnsi="Times New Roman"/>
                <w:sz w:val="28"/>
                <w:szCs w:val="28"/>
              </w:rPr>
              <w:t>частоталар</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диапазони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эса</w:t>
            </w:r>
            <w:proofErr w:type="spellEnd"/>
            <w:r w:rsidRPr="003113C7">
              <w:rPr>
                <w:rFonts w:ascii="Times New Roman" w:hAnsi="Times New Roman"/>
                <w:sz w:val="28"/>
                <w:szCs w:val="28"/>
              </w:rPr>
              <w:t xml:space="preserve"> 30 </w:t>
            </w:r>
            <w:r w:rsidRPr="003113C7">
              <w:rPr>
                <w:rFonts w:ascii="Times New Roman" w:hAnsi="Times New Roman"/>
                <w:sz w:val="28"/>
                <w:szCs w:val="28"/>
                <w:lang w:val="en-US"/>
              </w:rPr>
              <w:t>GHz</w:t>
            </w:r>
            <w:r w:rsidRPr="003113C7">
              <w:rPr>
                <w:rFonts w:ascii="Times New Roman" w:hAnsi="Times New Roman"/>
                <w:sz w:val="28"/>
                <w:szCs w:val="28"/>
              </w:rPr>
              <w:t xml:space="preserve"> дан 300 </w:t>
            </w:r>
            <w:r w:rsidRPr="003113C7">
              <w:rPr>
                <w:rFonts w:ascii="Times New Roman" w:hAnsi="Times New Roman"/>
                <w:sz w:val="28"/>
                <w:szCs w:val="28"/>
                <w:lang w:val="en-US"/>
              </w:rPr>
              <w:t>GHz</w:t>
            </w:r>
            <w:r w:rsidRPr="003113C7">
              <w:rPr>
                <w:rFonts w:ascii="Times New Roman" w:hAnsi="Times New Roman"/>
                <w:sz w:val="28"/>
                <w:szCs w:val="28"/>
              </w:rPr>
              <w:t xml:space="preserve"> гача </w:t>
            </w:r>
            <w:proofErr w:type="spellStart"/>
            <w:r w:rsidRPr="003113C7">
              <w:rPr>
                <w:rFonts w:ascii="Times New Roman" w:hAnsi="Times New Roman"/>
                <w:sz w:val="28"/>
                <w:szCs w:val="28"/>
              </w:rPr>
              <w:t>бўлган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тўлқинлар</w:t>
            </w:r>
            <w:proofErr w:type="spellEnd"/>
            <w:r w:rsidRPr="003113C7">
              <w:rPr>
                <w:rFonts w:ascii="Times New Roman" w:hAnsi="Times New Roman"/>
                <w:sz w:val="28"/>
                <w:szCs w:val="28"/>
              </w:rPr>
              <w:t>.</w:t>
            </w:r>
          </w:p>
        </w:tc>
      </w:tr>
      <w:tr w:rsidR="00531151" w:rsidRPr="003113C7" w14:paraId="6504321C" w14:textId="77777777" w:rsidTr="00F23303">
        <w:trPr>
          <w:tblCellSpacing w:w="0" w:type="dxa"/>
          <w:jc w:val="center"/>
        </w:trPr>
        <w:tc>
          <w:tcPr>
            <w:tcW w:w="3711" w:type="dxa"/>
          </w:tcPr>
          <w:p w14:paraId="11FD7187" w14:textId="77777777" w:rsidR="00531151" w:rsidRPr="003113C7" w:rsidRDefault="00531151" w:rsidP="00F23303">
            <w:pPr>
              <w:outlineLvl w:val="0"/>
              <w:rPr>
                <w:b/>
                <w:bCs/>
                <w:kern w:val="36"/>
                <w:sz w:val="28"/>
                <w:szCs w:val="28"/>
              </w:rPr>
            </w:pPr>
            <w:r w:rsidRPr="003113C7">
              <w:rPr>
                <w:b/>
                <w:bCs/>
                <w:kern w:val="36"/>
                <w:sz w:val="28"/>
                <w:szCs w:val="28"/>
              </w:rPr>
              <w:t>Минимальная действующая высота отражения слоя</w:t>
            </w:r>
            <w:r w:rsidRPr="003113C7">
              <w:rPr>
                <w:b/>
                <w:bCs/>
                <w:kern w:val="36"/>
                <w:sz w:val="28"/>
                <w:szCs w:val="28"/>
                <w:lang w:val="ro-RO"/>
              </w:rPr>
              <w:t xml:space="preserve"> </w:t>
            </w:r>
            <w:r w:rsidRPr="003113C7">
              <w:rPr>
                <w:b/>
                <w:bCs/>
                <w:kern w:val="36"/>
                <w:sz w:val="28"/>
                <w:szCs w:val="28"/>
              </w:rPr>
              <w:t>(ионосферы)</w:t>
            </w:r>
          </w:p>
          <w:p w14:paraId="42F914FF"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qatlam</w:t>
            </w:r>
            <w:proofErr w:type="spellEnd"/>
            <w:r w:rsidRPr="003113C7">
              <w:rPr>
                <w:bCs/>
                <w:sz w:val="28"/>
                <w:szCs w:val="28"/>
                <w:lang w:val="en-US"/>
              </w:rPr>
              <w:t xml:space="preserve"> </w:t>
            </w:r>
            <w:proofErr w:type="spellStart"/>
            <w:r w:rsidRPr="003113C7">
              <w:rPr>
                <w:bCs/>
                <w:sz w:val="28"/>
                <w:szCs w:val="28"/>
                <w:lang w:val="en-US"/>
              </w:rPr>
              <w:t>qaytishining</w:t>
            </w:r>
            <w:proofErr w:type="spellEnd"/>
            <w:r w:rsidRPr="003113C7">
              <w:rPr>
                <w:bCs/>
                <w:sz w:val="28"/>
                <w:szCs w:val="28"/>
                <w:lang w:val="en-US"/>
              </w:rPr>
              <w:t xml:space="preserve"> </w:t>
            </w:r>
            <w:r w:rsidRPr="003113C7">
              <w:rPr>
                <w:bCs/>
                <w:sz w:val="28"/>
                <w:szCs w:val="28"/>
                <w:lang w:val="uz-Cyrl-UZ"/>
              </w:rPr>
              <w:br/>
            </w:r>
            <w:r w:rsidRPr="003113C7">
              <w:rPr>
                <w:bCs/>
                <w:sz w:val="28"/>
                <w:szCs w:val="28"/>
                <w:lang w:val="en-US"/>
              </w:rPr>
              <w:t xml:space="preserve">minimal </w:t>
            </w:r>
            <w:proofErr w:type="spellStart"/>
            <w:r w:rsidRPr="003113C7">
              <w:rPr>
                <w:bCs/>
                <w:sz w:val="28"/>
                <w:szCs w:val="28"/>
                <w:lang w:val="en-US"/>
              </w:rPr>
              <w:t>amaldagi</w:t>
            </w:r>
            <w:proofErr w:type="spellEnd"/>
            <w:r w:rsidRPr="003113C7">
              <w:rPr>
                <w:bCs/>
                <w:sz w:val="28"/>
                <w:szCs w:val="28"/>
                <w:lang w:val="en-US"/>
              </w:rPr>
              <w:t xml:space="preserve"> </w:t>
            </w:r>
            <w:proofErr w:type="spellStart"/>
            <w:r w:rsidRPr="003113C7">
              <w:rPr>
                <w:bCs/>
                <w:sz w:val="28"/>
                <w:szCs w:val="28"/>
                <w:lang w:val="en-US"/>
              </w:rPr>
              <w:t>balandligi</w:t>
            </w:r>
            <w:proofErr w:type="spellEnd"/>
          </w:p>
          <w:p w14:paraId="68A74304" w14:textId="77777777" w:rsidR="00531151" w:rsidRPr="003113C7" w:rsidRDefault="00531151" w:rsidP="00F23303">
            <w:pPr>
              <w:shd w:val="clear" w:color="auto" w:fill="FFFFFF"/>
              <w:ind w:right="43"/>
              <w:rPr>
                <w:b/>
                <w:bCs/>
                <w:sz w:val="28"/>
                <w:szCs w:val="28"/>
                <w:lang w:val="uz-Cyrl-UZ"/>
              </w:rPr>
            </w:pPr>
            <w:r w:rsidRPr="003113C7">
              <w:rPr>
                <w:bCs/>
                <w:sz w:val="28"/>
                <w:szCs w:val="28"/>
                <w:lang w:val="en-US"/>
              </w:rPr>
              <w:t xml:space="preserve">       </w:t>
            </w:r>
            <w:r w:rsidRPr="003113C7">
              <w:rPr>
                <w:bCs/>
                <w:sz w:val="28"/>
                <w:szCs w:val="28"/>
                <w:lang w:val="uz-Cyrl-UZ"/>
              </w:rPr>
              <w:t>қатлам қайтишининг минимал амалдаги баландиги</w:t>
            </w:r>
          </w:p>
          <w:p w14:paraId="73C2DC1F"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minimal effective height of reflection from layer </w:t>
            </w:r>
            <w:r w:rsidRPr="003113C7">
              <w:rPr>
                <w:sz w:val="28"/>
                <w:szCs w:val="28"/>
                <w:lang w:val="en-US"/>
              </w:rPr>
              <w:br/>
              <w:t>(of ionosphere)</w:t>
            </w:r>
          </w:p>
        </w:tc>
        <w:tc>
          <w:tcPr>
            <w:tcW w:w="6260" w:type="dxa"/>
          </w:tcPr>
          <w:p w14:paraId="15839224" w14:textId="77777777" w:rsidR="00531151" w:rsidRPr="003113C7" w:rsidRDefault="00531151" w:rsidP="00F23303">
            <w:pPr>
              <w:jc w:val="both"/>
              <w:rPr>
                <w:iCs/>
                <w:sz w:val="28"/>
                <w:szCs w:val="28"/>
                <w:lang w:val="uz-Cyrl-UZ"/>
              </w:rPr>
            </w:pPr>
            <w:r w:rsidRPr="003113C7">
              <w:rPr>
                <w:iCs/>
                <w:sz w:val="28"/>
                <w:szCs w:val="28"/>
              </w:rPr>
              <w:t>Наименьшая действующая высота отражения слоя</w:t>
            </w:r>
            <w:r w:rsidRPr="003113C7">
              <w:rPr>
                <w:iCs/>
                <w:sz w:val="28"/>
                <w:szCs w:val="28"/>
                <w:lang w:val="ro-RO"/>
              </w:rPr>
              <w:t xml:space="preserve"> </w:t>
            </w:r>
            <w:r w:rsidRPr="003113C7">
              <w:rPr>
                <w:iCs/>
                <w:sz w:val="28"/>
                <w:szCs w:val="28"/>
              </w:rPr>
              <w:t xml:space="preserve">(ионосферы), определяемая из </w:t>
            </w:r>
            <w:proofErr w:type="spellStart"/>
            <w:r w:rsidRPr="003113C7">
              <w:rPr>
                <w:iCs/>
                <w:sz w:val="28"/>
                <w:szCs w:val="28"/>
              </w:rPr>
              <w:t>высотночастотной</w:t>
            </w:r>
            <w:proofErr w:type="spellEnd"/>
            <w:r w:rsidRPr="003113C7">
              <w:rPr>
                <w:iCs/>
                <w:sz w:val="28"/>
                <w:szCs w:val="28"/>
              </w:rPr>
              <w:t xml:space="preserve"> характеристики.</w:t>
            </w:r>
          </w:p>
          <w:p w14:paraId="738A32BC" w14:textId="77777777" w:rsidR="00531151" w:rsidRPr="003113C7" w:rsidRDefault="00531151" w:rsidP="00F23303">
            <w:pPr>
              <w:jc w:val="both"/>
              <w:rPr>
                <w:iCs/>
                <w:sz w:val="28"/>
                <w:szCs w:val="28"/>
                <w:lang w:val="uz-Cyrl-UZ"/>
              </w:rPr>
            </w:pPr>
          </w:p>
          <w:p w14:paraId="17C95754" w14:textId="77777777" w:rsidR="00531151" w:rsidRPr="003113C7" w:rsidRDefault="00531151" w:rsidP="00F23303">
            <w:pPr>
              <w:jc w:val="both"/>
              <w:rPr>
                <w:iCs/>
                <w:sz w:val="28"/>
                <w:szCs w:val="28"/>
                <w:lang w:val="en-US"/>
              </w:rPr>
            </w:pPr>
            <w:r w:rsidRPr="003113C7">
              <w:rPr>
                <w:iCs/>
                <w:sz w:val="28"/>
                <w:szCs w:val="28"/>
                <w:lang w:val="en-US"/>
              </w:rPr>
              <w:t xml:space="preserve">Baland </w:t>
            </w:r>
            <w:proofErr w:type="spellStart"/>
            <w:r w:rsidRPr="003113C7">
              <w:rPr>
                <w:iCs/>
                <w:sz w:val="28"/>
                <w:szCs w:val="28"/>
                <w:lang w:val="en-US"/>
              </w:rPr>
              <w:t>chastotali</w:t>
            </w:r>
            <w:proofErr w:type="spellEnd"/>
            <w:r w:rsidRPr="003113C7">
              <w:rPr>
                <w:iCs/>
                <w:sz w:val="28"/>
                <w:szCs w:val="28"/>
                <w:lang w:val="en-US"/>
              </w:rPr>
              <w:t xml:space="preserve"> </w:t>
            </w:r>
            <w:proofErr w:type="spellStart"/>
            <w:r w:rsidRPr="003113C7">
              <w:rPr>
                <w:iCs/>
                <w:sz w:val="28"/>
                <w:szCs w:val="28"/>
                <w:lang w:val="en-US"/>
              </w:rPr>
              <w:t>xarakteristikadan</w:t>
            </w:r>
            <w:proofErr w:type="spellEnd"/>
            <w:r w:rsidRPr="003113C7">
              <w:rPr>
                <w:iCs/>
                <w:sz w:val="28"/>
                <w:szCs w:val="28"/>
                <w:lang w:val="en-US"/>
              </w:rPr>
              <w:t xml:space="preserve"> </w:t>
            </w:r>
            <w:proofErr w:type="spellStart"/>
            <w:r w:rsidRPr="003113C7">
              <w:rPr>
                <w:iCs/>
                <w:sz w:val="28"/>
                <w:szCs w:val="28"/>
                <w:lang w:val="en-US"/>
              </w:rPr>
              <w:t>aniqlanadigan</w:t>
            </w:r>
            <w:proofErr w:type="spellEnd"/>
            <w:r w:rsidRPr="003113C7">
              <w:rPr>
                <w:iCs/>
                <w:sz w:val="28"/>
                <w:szCs w:val="28"/>
                <w:lang w:val="en-US"/>
              </w:rPr>
              <w:t xml:space="preserve"> </w:t>
            </w:r>
            <w:proofErr w:type="spellStart"/>
            <w:r w:rsidRPr="003113C7">
              <w:rPr>
                <w:iCs/>
                <w:sz w:val="28"/>
                <w:szCs w:val="28"/>
                <w:lang w:val="en-US"/>
              </w:rPr>
              <w:t>qatlam</w:t>
            </w:r>
            <w:proofErr w:type="spellEnd"/>
            <w:r w:rsidRPr="003113C7">
              <w:rPr>
                <w:iCs/>
                <w:sz w:val="28"/>
                <w:szCs w:val="28"/>
                <w:lang w:val="en-US"/>
              </w:rPr>
              <w:t xml:space="preserve"> (</w:t>
            </w:r>
            <w:proofErr w:type="spellStart"/>
            <w:r w:rsidRPr="003113C7">
              <w:rPr>
                <w:iCs/>
                <w:sz w:val="28"/>
                <w:szCs w:val="28"/>
                <w:lang w:val="en-US"/>
              </w:rPr>
              <w:t>ionosfera</w:t>
            </w:r>
            <w:proofErr w:type="spellEnd"/>
            <w:r w:rsidRPr="003113C7">
              <w:rPr>
                <w:iCs/>
                <w:sz w:val="28"/>
                <w:szCs w:val="28"/>
                <w:lang w:val="en-US"/>
              </w:rPr>
              <w:t xml:space="preserve">) </w:t>
            </w:r>
            <w:proofErr w:type="spellStart"/>
            <w:r w:rsidRPr="003113C7">
              <w:rPr>
                <w:iCs/>
                <w:sz w:val="28"/>
                <w:szCs w:val="28"/>
                <w:lang w:val="en-US"/>
              </w:rPr>
              <w:t>qaytishining</w:t>
            </w:r>
            <w:proofErr w:type="spellEnd"/>
            <w:r w:rsidRPr="003113C7">
              <w:rPr>
                <w:iCs/>
                <w:sz w:val="28"/>
                <w:szCs w:val="28"/>
                <w:lang w:val="en-US"/>
              </w:rPr>
              <w:t xml:space="preserve"> </w:t>
            </w:r>
            <w:proofErr w:type="spellStart"/>
            <w:r w:rsidR="00D90CC7" w:rsidRPr="003113C7">
              <w:rPr>
                <w:iCs/>
                <w:sz w:val="28"/>
                <w:szCs w:val="28"/>
                <w:lang w:val="en-US"/>
              </w:rPr>
              <w:t>eng</w:t>
            </w:r>
            <w:proofErr w:type="spellEnd"/>
            <w:r w:rsidR="00D90CC7" w:rsidRPr="003113C7">
              <w:rPr>
                <w:iCs/>
                <w:sz w:val="28"/>
                <w:szCs w:val="28"/>
                <w:lang w:val="en-US"/>
              </w:rPr>
              <w:t xml:space="preserve"> </w:t>
            </w:r>
            <w:proofErr w:type="spellStart"/>
            <w:r w:rsidR="00D90CC7" w:rsidRPr="003113C7">
              <w:rPr>
                <w:iCs/>
                <w:sz w:val="28"/>
                <w:szCs w:val="28"/>
                <w:lang w:val="en-US"/>
              </w:rPr>
              <w:t>kichik</w:t>
            </w:r>
            <w:proofErr w:type="spellEnd"/>
            <w:r w:rsidR="00D90CC7" w:rsidRPr="003113C7">
              <w:rPr>
                <w:iCs/>
                <w:sz w:val="28"/>
                <w:szCs w:val="28"/>
                <w:lang w:val="en-US"/>
              </w:rPr>
              <w:t xml:space="preserve"> </w:t>
            </w:r>
            <w:proofErr w:type="spellStart"/>
            <w:r w:rsidR="00D90CC7" w:rsidRPr="003113C7">
              <w:rPr>
                <w:iCs/>
                <w:sz w:val="28"/>
                <w:szCs w:val="28"/>
                <w:lang w:val="en-US"/>
              </w:rPr>
              <w:t>amaldagi</w:t>
            </w:r>
            <w:proofErr w:type="spellEnd"/>
            <w:r w:rsidR="00D90CC7" w:rsidRPr="003113C7">
              <w:rPr>
                <w:iCs/>
                <w:sz w:val="28"/>
                <w:szCs w:val="28"/>
                <w:lang w:val="en-US"/>
              </w:rPr>
              <w:t xml:space="preserve"> </w:t>
            </w:r>
            <w:proofErr w:type="spellStart"/>
            <w:r w:rsidR="00D90CC7" w:rsidRPr="003113C7">
              <w:rPr>
                <w:iCs/>
                <w:sz w:val="28"/>
                <w:szCs w:val="28"/>
                <w:lang w:val="en-US"/>
              </w:rPr>
              <w:t>balandligi</w:t>
            </w:r>
            <w:proofErr w:type="spellEnd"/>
            <w:r w:rsidR="00D90CC7" w:rsidRPr="003113C7">
              <w:rPr>
                <w:iCs/>
                <w:sz w:val="28"/>
                <w:szCs w:val="28"/>
                <w:lang w:val="en-US"/>
              </w:rPr>
              <w:t>.</w:t>
            </w:r>
          </w:p>
          <w:p w14:paraId="2227DCE7" w14:textId="77777777" w:rsidR="00531151" w:rsidRPr="003113C7" w:rsidRDefault="00531151" w:rsidP="00F23303">
            <w:pPr>
              <w:jc w:val="both"/>
              <w:rPr>
                <w:iCs/>
                <w:sz w:val="28"/>
                <w:szCs w:val="28"/>
                <w:lang w:val="en-US"/>
              </w:rPr>
            </w:pPr>
          </w:p>
          <w:p w14:paraId="6E5243E9" w14:textId="77777777" w:rsidR="00531151" w:rsidRPr="003113C7" w:rsidRDefault="00531151" w:rsidP="00F23303">
            <w:pPr>
              <w:jc w:val="both"/>
              <w:rPr>
                <w:iCs/>
                <w:sz w:val="28"/>
                <w:szCs w:val="28"/>
                <w:lang w:val="uz-Cyrl-UZ"/>
              </w:rPr>
            </w:pPr>
            <w:r w:rsidRPr="003113C7">
              <w:rPr>
                <w:sz w:val="28"/>
                <w:szCs w:val="28"/>
                <w:lang w:val="uz-Cyrl-UZ"/>
              </w:rPr>
              <w:t>Баланд частотали характеристикадан аниқланади</w:t>
            </w:r>
            <w:r w:rsidR="002B5AF6" w:rsidRPr="003113C7">
              <w:rPr>
                <w:sz w:val="28"/>
                <w:szCs w:val="28"/>
                <w:lang w:val="uz-Cyrl-UZ"/>
              </w:rPr>
              <w:t>-</w:t>
            </w:r>
            <w:r w:rsidRPr="003113C7">
              <w:rPr>
                <w:sz w:val="28"/>
                <w:szCs w:val="28"/>
                <w:lang w:val="uz-Cyrl-UZ"/>
              </w:rPr>
              <w:t>ган қатлам (ионосфера) қайтишининг энг кичик амалдаги баландлиги.</w:t>
            </w:r>
          </w:p>
        </w:tc>
      </w:tr>
      <w:tr w:rsidR="00531151" w:rsidRPr="003113C7" w14:paraId="617E574B" w14:textId="77777777" w:rsidTr="00F23303">
        <w:trPr>
          <w:tblCellSpacing w:w="0" w:type="dxa"/>
          <w:jc w:val="center"/>
        </w:trPr>
        <w:tc>
          <w:tcPr>
            <w:tcW w:w="3711" w:type="dxa"/>
          </w:tcPr>
          <w:p w14:paraId="6D034EBC" w14:textId="77777777" w:rsidR="00531151" w:rsidRPr="003113C7" w:rsidRDefault="00531151" w:rsidP="00F23303">
            <w:pPr>
              <w:pStyle w:val="21"/>
              <w:shd w:val="clear" w:color="auto" w:fill="auto"/>
              <w:spacing w:before="0" w:after="0" w:line="240" w:lineRule="auto"/>
              <w:ind w:right="20" w:firstLine="0"/>
              <w:jc w:val="left"/>
              <w:rPr>
                <w:rStyle w:val="2"/>
                <w:rFonts w:eastAsia="Calibri"/>
                <w:b/>
                <w:i w:val="0"/>
                <w:sz w:val="28"/>
                <w:szCs w:val="28"/>
                <w:lang w:eastAsia="ru-RU"/>
              </w:rPr>
            </w:pPr>
            <w:r w:rsidRPr="003113C7">
              <w:rPr>
                <w:rStyle w:val="2"/>
                <w:rFonts w:eastAsia="Calibri"/>
                <w:b/>
                <w:i w:val="0"/>
                <w:sz w:val="28"/>
                <w:szCs w:val="28"/>
                <w:lang w:eastAsia="ru-RU"/>
              </w:rPr>
              <w:t xml:space="preserve">Минимальная применимая напряженность поля, </w:t>
            </w:r>
            <w:r w:rsidRPr="003113C7">
              <w:rPr>
                <w:rStyle w:val="2"/>
                <w:rFonts w:eastAsia="Calibri"/>
                <w:b/>
                <w:i w:val="0"/>
                <w:sz w:val="28"/>
                <w:szCs w:val="28"/>
                <w:lang w:eastAsia="ru-RU"/>
              </w:rPr>
              <w:br/>
              <w:t xml:space="preserve">(минимальная применимая плотность потока </w:t>
            </w:r>
            <w:r w:rsidRPr="003113C7">
              <w:rPr>
                <w:rStyle w:val="2"/>
                <w:rFonts w:eastAsia="Calibri"/>
                <w:b/>
                <w:i w:val="0"/>
                <w:sz w:val="28"/>
                <w:szCs w:val="28"/>
                <w:lang w:eastAsia="ru-RU"/>
              </w:rPr>
              <w:br/>
              <w:t>мощности)</w:t>
            </w:r>
          </w:p>
          <w:p w14:paraId="32F07816" w14:textId="77777777" w:rsidR="00531151" w:rsidRPr="003113C7" w:rsidRDefault="00531151" w:rsidP="00F23303">
            <w:pPr>
              <w:pStyle w:val="BodyText3"/>
              <w:spacing w:after="0"/>
              <w:rPr>
                <w:bCs/>
                <w:sz w:val="28"/>
                <w:szCs w:val="28"/>
                <w:lang w:val="en-US"/>
              </w:rPr>
            </w:pPr>
            <w:proofErr w:type="spellStart"/>
            <w:r w:rsidRPr="003113C7">
              <w:rPr>
                <w:b/>
                <w:sz w:val="28"/>
                <w:szCs w:val="28"/>
                <w:lang w:val="en-US"/>
              </w:rPr>
              <w:t>uz</w:t>
            </w:r>
            <w:proofErr w:type="spellEnd"/>
            <w:r w:rsidRPr="003113C7">
              <w:rPr>
                <w:b/>
                <w:sz w:val="28"/>
                <w:szCs w:val="28"/>
                <w:lang w:val="en-US"/>
              </w:rPr>
              <w:t xml:space="preserve"> </w:t>
            </w:r>
            <w:r w:rsidRPr="003113C7">
              <w:rPr>
                <w:sz w:val="28"/>
                <w:szCs w:val="28"/>
                <w:lang w:val="en-US"/>
              </w:rPr>
              <w:t xml:space="preserve">- </w:t>
            </w:r>
            <w:r w:rsidRPr="003113C7">
              <w:rPr>
                <w:bCs/>
                <w:sz w:val="28"/>
                <w:szCs w:val="28"/>
                <w:lang w:val="en-US"/>
              </w:rPr>
              <w:t xml:space="preserve">minimal </w:t>
            </w:r>
            <w:proofErr w:type="spellStart"/>
            <w:r w:rsidRPr="003113C7">
              <w:rPr>
                <w:bCs/>
                <w:sz w:val="28"/>
                <w:szCs w:val="28"/>
                <w:lang w:val="en-US"/>
              </w:rPr>
              <w:t>qo‘llaniladigan</w:t>
            </w:r>
            <w:proofErr w:type="spellEnd"/>
            <w:r w:rsidRPr="003113C7">
              <w:rPr>
                <w:bCs/>
                <w:sz w:val="28"/>
                <w:szCs w:val="28"/>
                <w:lang w:val="en-US"/>
              </w:rPr>
              <w:t xml:space="preserve"> </w:t>
            </w:r>
            <w:proofErr w:type="spellStart"/>
            <w:r w:rsidRPr="003113C7">
              <w:rPr>
                <w:bCs/>
                <w:sz w:val="28"/>
                <w:szCs w:val="28"/>
                <w:lang w:val="en-US"/>
              </w:rPr>
              <w:t>maydon</w:t>
            </w:r>
            <w:proofErr w:type="spellEnd"/>
            <w:r w:rsidRPr="003113C7">
              <w:rPr>
                <w:bCs/>
                <w:sz w:val="28"/>
                <w:szCs w:val="28"/>
                <w:lang w:val="en-US"/>
              </w:rPr>
              <w:t xml:space="preserve"> </w:t>
            </w:r>
            <w:proofErr w:type="spellStart"/>
            <w:r w:rsidRPr="003113C7">
              <w:rPr>
                <w:bCs/>
                <w:sz w:val="28"/>
                <w:szCs w:val="28"/>
                <w:lang w:val="en-US"/>
              </w:rPr>
              <w:t>kuchlanganligi</w:t>
            </w:r>
            <w:proofErr w:type="spellEnd"/>
            <w:r w:rsidRPr="003113C7">
              <w:rPr>
                <w:bCs/>
                <w:sz w:val="28"/>
                <w:szCs w:val="28"/>
                <w:lang w:val="en-US"/>
              </w:rPr>
              <w:t xml:space="preserve">, </w:t>
            </w:r>
            <w:r w:rsidRPr="003113C7">
              <w:rPr>
                <w:bCs/>
                <w:sz w:val="28"/>
                <w:szCs w:val="28"/>
                <w:lang w:val="uz-Cyrl-UZ"/>
              </w:rPr>
              <w:br/>
            </w:r>
            <w:r w:rsidRPr="003113C7">
              <w:rPr>
                <w:bCs/>
                <w:sz w:val="28"/>
                <w:szCs w:val="28"/>
                <w:lang w:val="en-US"/>
              </w:rPr>
              <w:t xml:space="preserve">(minimal </w:t>
            </w:r>
            <w:proofErr w:type="spellStart"/>
            <w:r w:rsidRPr="003113C7">
              <w:rPr>
                <w:bCs/>
                <w:sz w:val="28"/>
                <w:szCs w:val="28"/>
                <w:lang w:val="en-US"/>
              </w:rPr>
              <w:t>qo‘llaniladigan</w:t>
            </w:r>
            <w:proofErr w:type="spellEnd"/>
            <w:r w:rsidRPr="003113C7">
              <w:rPr>
                <w:bCs/>
                <w:sz w:val="28"/>
                <w:szCs w:val="28"/>
                <w:lang w:val="en-US"/>
              </w:rPr>
              <w:t xml:space="preserve"> </w:t>
            </w:r>
            <w:proofErr w:type="spellStart"/>
            <w:r w:rsidRPr="003113C7">
              <w:rPr>
                <w:bCs/>
                <w:sz w:val="28"/>
                <w:szCs w:val="28"/>
                <w:lang w:val="en-US"/>
              </w:rPr>
              <w:t>quvvat</w:t>
            </w:r>
            <w:proofErr w:type="spellEnd"/>
            <w:r w:rsidRPr="003113C7">
              <w:rPr>
                <w:bCs/>
                <w:sz w:val="28"/>
                <w:szCs w:val="28"/>
                <w:lang w:val="en-US"/>
              </w:rPr>
              <w:t xml:space="preserve"> </w:t>
            </w:r>
            <w:proofErr w:type="spellStart"/>
            <w:r w:rsidRPr="003113C7">
              <w:rPr>
                <w:bCs/>
                <w:sz w:val="28"/>
                <w:szCs w:val="28"/>
                <w:lang w:val="en-US"/>
              </w:rPr>
              <w:t>oqimi</w:t>
            </w:r>
            <w:proofErr w:type="spellEnd"/>
            <w:r w:rsidRPr="003113C7">
              <w:rPr>
                <w:bCs/>
                <w:sz w:val="28"/>
                <w:szCs w:val="28"/>
                <w:lang w:val="en-US"/>
              </w:rPr>
              <w:t xml:space="preserve"> </w:t>
            </w:r>
            <w:proofErr w:type="spellStart"/>
            <w:r w:rsidRPr="003113C7">
              <w:rPr>
                <w:bCs/>
                <w:sz w:val="28"/>
                <w:szCs w:val="28"/>
                <w:lang w:val="en-US"/>
              </w:rPr>
              <w:t>zichligi</w:t>
            </w:r>
            <w:proofErr w:type="spellEnd"/>
            <w:r w:rsidRPr="003113C7">
              <w:rPr>
                <w:bCs/>
                <w:sz w:val="28"/>
                <w:szCs w:val="28"/>
                <w:lang w:val="en-US"/>
              </w:rPr>
              <w:t>)</w:t>
            </w:r>
          </w:p>
          <w:p w14:paraId="4E3BAC26" w14:textId="77777777" w:rsidR="00531151" w:rsidRPr="003113C7" w:rsidRDefault="00531151" w:rsidP="00F23303">
            <w:pPr>
              <w:pStyle w:val="BodyText3"/>
              <w:spacing w:after="0"/>
              <w:rPr>
                <w:bCs/>
                <w:sz w:val="28"/>
                <w:szCs w:val="28"/>
              </w:rPr>
            </w:pPr>
            <w:r w:rsidRPr="003113C7">
              <w:rPr>
                <w:bCs/>
                <w:sz w:val="28"/>
                <w:szCs w:val="28"/>
                <w:lang w:val="en-US"/>
              </w:rPr>
              <w:t xml:space="preserve">       </w:t>
            </w:r>
            <w:r w:rsidRPr="003113C7">
              <w:rPr>
                <w:bCs/>
                <w:sz w:val="28"/>
                <w:szCs w:val="28"/>
              </w:rPr>
              <w:t xml:space="preserve">минимал </w:t>
            </w:r>
            <w:proofErr w:type="spellStart"/>
            <w:r w:rsidRPr="003113C7">
              <w:rPr>
                <w:bCs/>
                <w:sz w:val="28"/>
                <w:szCs w:val="28"/>
              </w:rPr>
              <w:t>қўлланиладиган</w:t>
            </w:r>
            <w:proofErr w:type="spellEnd"/>
            <w:r w:rsidRPr="003113C7">
              <w:rPr>
                <w:bCs/>
                <w:sz w:val="28"/>
                <w:szCs w:val="28"/>
              </w:rPr>
              <w:t xml:space="preserve"> </w:t>
            </w:r>
            <w:proofErr w:type="spellStart"/>
            <w:r w:rsidRPr="003113C7">
              <w:rPr>
                <w:bCs/>
                <w:sz w:val="28"/>
                <w:szCs w:val="28"/>
              </w:rPr>
              <w:t>майдон</w:t>
            </w:r>
            <w:proofErr w:type="spellEnd"/>
            <w:r w:rsidRPr="003113C7">
              <w:rPr>
                <w:bCs/>
                <w:sz w:val="28"/>
                <w:szCs w:val="28"/>
              </w:rPr>
              <w:t xml:space="preserve"> </w:t>
            </w:r>
            <w:proofErr w:type="spellStart"/>
            <w:r w:rsidRPr="003113C7">
              <w:rPr>
                <w:bCs/>
                <w:sz w:val="28"/>
                <w:szCs w:val="28"/>
              </w:rPr>
              <w:t>кучланганлиги</w:t>
            </w:r>
            <w:proofErr w:type="spellEnd"/>
            <w:r w:rsidRPr="003113C7">
              <w:rPr>
                <w:bCs/>
                <w:sz w:val="28"/>
                <w:szCs w:val="28"/>
              </w:rPr>
              <w:t xml:space="preserve">, </w:t>
            </w:r>
            <w:r w:rsidRPr="003113C7">
              <w:rPr>
                <w:bCs/>
                <w:sz w:val="28"/>
                <w:szCs w:val="28"/>
                <w:lang w:val="uz-Cyrl-UZ"/>
              </w:rPr>
              <w:br/>
            </w:r>
            <w:r w:rsidRPr="003113C7">
              <w:rPr>
                <w:bCs/>
                <w:sz w:val="28"/>
                <w:szCs w:val="28"/>
              </w:rPr>
              <w:t xml:space="preserve">(минимал </w:t>
            </w:r>
            <w:proofErr w:type="spellStart"/>
            <w:r w:rsidRPr="003113C7">
              <w:rPr>
                <w:bCs/>
                <w:sz w:val="28"/>
                <w:szCs w:val="28"/>
              </w:rPr>
              <w:t>қўлланиладиган</w:t>
            </w:r>
            <w:proofErr w:type="spellEnd"/>
            <w:r w:rsidRPr="003113C7">
              <w:rPr>
                <w:bCs/>
                <w:sz w:val="28"/>
                <w:szCs w:val="28"/>
              </w:rPr>
              <w:t xml:space="preserve"> </w:t>
            </w:r>
            <w:proofErr w:type="spellStart"/>
            <w:r w:rsidRPr="003113C7">
              <w:rPr>
                <w:bCs/>
                <w:sz w:val="28"/>
                <w:szCs w:val="28"/>
              </w:rPr>
              <w:lastRenderedPageBreak/>
              <w:t>қувват</w:t>
            </w:r>
            <w:proofErr w:type="spellEnd"/>
            <w:r w:rsidRPr="003113C7">
              <w:rPr>
                <w:bCs/>
                <w:sz w:val="28"/>
                <w:szCs w:val="28"/>
              </w:rPr>
              <w:t xml:space="preserve"> </w:t>
            </w:r>
            <w:proofErr w:type="spellStart"/>
            <w:r w:rsidRPr="003113C7">
              <w:rPr>
                <w:bCs/>
                <w:sz w:val="28"/>
                <w:szCs w:val="28"/>
              </w:rPr>
              <w:t>оқими</w:t>
            </w:r>
            <w:proofErr w:type="spellEnd"/>
            <w:r w:rsidRPr="003113C7">
              <w:rPr>
                <w:bCs/>
                <w:sz w:val="28"/>
                <w:szCs w:val="28"/>
              </w:rPr>
              <w:t xml:space="preserve"> </w:t>
            </w:r>
            <w:proofErr w:type="spellStart"/>
            <w:r w:rsidRPr="003113C7">
              <w:rPr>
                <w:bCs/>
                <w:sz w:val="28"/>
                <w:szCs w:val="28"/>
              </w:rPr>
              <w:t>зичлиги</w:t>
            </w:r>
            <w:proofErr w:type="spellEnd"/>
            <w:r w:rsidRPr="003113C7">
              <w:rPr>
                <w:bCs/>
                <w:sz w:val="28"/>
                <w:szCs w:val="28"/>
              </w:rPr>
              <w:t>)</w:t>
            </w:r>
          </w:p>
          <w:p w14:paraId="62480492" w14:textId="77777777" w:rsidR="00531151" w:rsidRPr="003113C7" w:rsidRDefault="00531151" w:rsidP="00F23303">
            <w:pPr>
              <w:rPr>
                <w:rStyle w:val="2"/>
                <w:rFonts w:eastAsia="Calibri"/>
                <w:b/>
                <w:i/>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minimum usable field-strength (minimum usable power flux-density)</w:t>
            </w:r>
            <w:r w:rsidRPr="003113C7">
              <w:rPr>
                <w:b/>
                <w:sz w:val="28"/>
                <w:szCs w:val="28"/>
                <w:lang w:val="en-US"/>
              </w:rPr>
              <w:t xml:space="preserve"> </w:t>
            </w:r>
            <w:r w:rsidRPr="003113C7">
              <w:rPr>
                <w:b/>
                <w:sz w:val="28"/>
                <w:szCs w:val="28"/>
                <w:lang w:val="uz-Cyrl-UZ"/>
              </w:rPr>
              <w:br/>
            </w:r>
            <w:r w:rsidRPr="003113C7">
              <w:rPr>
                <w:sz w:val="28"/>
                <w:szCs w:val="28"/>
                <w:lang w:val="en-US"/>
              </w:rPr>
              <w:t>(</w:t>
            </w:r>
            <w:r w:rsidRPr="003113C7">
              <w:rPr>
                <w:sz w:val="28"/>
                <w:szCs w:val="28"/>
              </w:rPr>
              <w:t>Обозначения</w:t>
            </w:r>
            <w:r w:rsidRPr="003113C7">
              <w:rPr>
                <w:sz w:val="28"/>
                <w:szCs w:val="28"/>
                <w:lang w:val="en-US"/>
              </w:rPr>
              <w:t xml:space="preserve">: </w:t>
            </w:r>
            <w:r w:rsidRPr="003113C7">
              <w:rPr>
                <w:rStyle w:val="a0"/>
                <w:i w:val="0"/>
                <w:sz w:val="28"/>
                <w:szCs w:val="28"/>
                <w:lang w:val="en-US"/>
              </w:rPr>
              <w:t>E</w:t>
            </w:r>
            <w:r w:rsidRPr="003113C7">
              <w:rPr>
                <w:rStyle w:val="a0"/>
                <w:i w:val="0"/>
                <w:sz w:val="28"/>
                <w:szCs w:val="28"/>
                <w:vertAlign w:val="subscript"/>
                <w:lang w:val="en-US"/>
              </w:rPr>
              <w:t>min</w:t>
            </w:r>
            <w:r w:rsidRPr="003113C7">
              <w:rPr>
                <w:sz w:val="28"/>
                <w:szCs w:val="28"/>
                <w:lang w:val="en-US"/>
              </w:rPr>
              <w:t xml:space="preserve"> </w:t>
            </w:r>
            <w:r w:rsidRPr="003113C7">
              <w:rPr>
                <w:sz w:val="28"/>
                <w:szCs w:val="28"/>
              </w:rPr>
              <w:t>и</w:t>
            </w:r>
            <w:r w:rsidRPr="003113C7">
              <w:rPr>
                <w:sz w:val="28"/>
                <w:szCs w:val="28"/>
                <w:lang w:val="en-US"/>
              </w:rPr>
              <w:t xml:space="preserve"> </w:t>
            </w:r>
            <w:proofErr w:type="spellStart"/>
            <w:r w:rsidRPr="003113C7">
              <w:rPr>
                <w:rStyle w:val="a0"/>
                <w:i w:val="0"/>
                <w:sz w:val="28"/>
                <w:szCs w:val="28"/>
                <w:lang w:val="en-US"/>
              </w:rPr>
              <w:t>P</w:t>
            </w:r>
            <w:r w:rsidRPr="003113C7">
              <w:rPr>
                <w:rStyle w:val="a0"/>
                <w:i w:val="0"/>
                <w:sz w:val="28"/>
                <w:szCs w:val="28"/>
                <w:vertAlign w:val="subscript"/>
                <w:lang w:val="en-US"/>
              </w:rPr>
              <w:t>min</w:t>
            </w:r>
            <w:proofErr w:type="spellEnd"/>
            <w:r w:rsidRPr="003113C7">
              <w:rPr>
                <w:rStyle w:val="a0"/>
                <w:i w:val="0"/>
                <w:sz w:val="28"/>
                <w:szCs w:val="28"/>
                <w:lang w:val="en-US"/>
              </w:rPr>
              <w:t>)</w:t>
            </w:r>
          </w:p>
        </w:tc>
        <w:tc>
          <w:tcPr>
            <w:tcW w:w="6260" w:type="dxa"/>
          </w:tcPr>
          <w:p w14:paraId="7FE43BE9" w14:textId="77777777" w:rsidR="00531151" w:rsidRPr="003113C7" w:rsidRDefault="00531151" w:rsidP="00F23303">
            <w:pPr>
              <w:pStyle w:val="22"/>
              <w:shd w:val="clear" w:color="auto" w:fill="auto"/>
              <w:spacing w:before="0" w:after="0" w:line="22" w:lineRule="atLeast"/>
              <w:ind w:firstLine="0"/>
              <w:jc w:val="both"/>
              <w:rPr>
                <w:rFonts w:ascii="Times New Roman" w:hAnsi="Times New Roman"/>
                <w:sz w:val="28"/>
                <w:szCs w:val="28"/>
                <w:lang w:eastAsia="ru-RU"/>
              </w:rPr>
            </w:pPr>
            <w:r w:rsidRPr="003113C7">
              <w:rPr>
                <w:rFonts w:ascii="Times New Roman" w:hAnsi="Times New Roman"/>
                <w:sz w:val="28"/>
                <w:szCs w:val="28"/>
              </w:rPr>
              <w:lastRenderedPageBreak/>
              <w:t>Минимальная величина напряженности поля (минимальная величина плотност</w:t>
            </w:r>
            <w:r w:rsidR="00D90CC7" w:rsidRPr="003113C7">
              <w:rPr>
                <w:rFonts w:ascii="Times New Roman" w:hAnsi="Times New Roman"/>
                <w:sz w:val="28"/>
                <w:szCs w:val="28"/>
              </w:rPr>
              <w:t xml:space="preserve">и потока </w:t>
            </w:r>
            <w:r w:rsidRPr="003113C7">
              <w:rPr>
                <w:rFonts w:ascii="Times New Roman" w:hAnsi="Times New Roman"/>
                <w:sz w:val="28"/>
                <w:szCs w:val="28"/>
              </w:rPr>
              <w:t>мощности), необходимая для обеспечения требуемого качества приема при определенных условиях приема при наличии естественного и промышленного шума, но без помех от других передатчиков.</w:t>
            </w:r>
          </w:p>
          <w:p w14:paraId="71DB68E8" w14:textId="77777777" w:rsidR="00531151" w:rsidRPr="003113C7" w:rsidRDefault="00531151" w:rsidP="00F23303">
            <w:pPr>
              <w:pStyle w:val="BodyText2"/>
              <w:rPr>
                <w:rFonts w:ascii="Times New Roman" w:hAnsi="Times New Roman"/>
                <w:sz w:val="28"/>
                <w:szCs w:val="28"/>
              </w:rPr>
            </w:pPr>
          </w:p>
          <w:p w14:paraId="09547183" w14:textId="77777777" w:rsidR="00531151" w:rsidRPr="003113C7" w:rsidRDefault="00531151" w:rsidP="00F23303">
            <w:pPr>
              <w:pStyle w:val="BodyText2"/>
              <w:rPr>
                <w:rFonts w:ascii="Times New Roman" w:hAnsi="Times New Roman"/>
                <w:sz w:val="28"/>
                <w:szCs w:val="28"/>
              </w:rPr>
            </w:pPr>
            <w:proofErr w:type="spellStart"/>
            <w:r w:rsidRPr="003113C7">
              <w:rPr>
                <w:rFonts w:ascii="Times New Roman" w:hAnsi="Times New Roman"/>
                <w:sz w:val="28"/>
                <w:szCs w:val="28"/>
                <w:lang w:val="en-US"/>
              </w:rPr>
              <w:t>Tabiiy</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yoki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sanoat</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shovqinlari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mavjudligida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lekin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boshqa</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uzatkichlarning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xalaqitlarisiz</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kechadigan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muayyan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qabul</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qilish</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sharoitlarida</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talab</w:t>
            </w:r>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qilinadigan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qabul</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sifatini</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ta</w:t>
            </w:r>
            <w:r w:rsidRPr="003113C7">
              <w:rPr>
                <w:rFonts w:ascii="Times New Roman" w:hAnsi="Times New Roman"/>
                <w:sz w:val="28"/>
                <w:szCs w:val="28"/>
              </w:rPr>
              <w:t>’</w:t>
            </w:r>
            <w:proofErr w:type="spellStart"/>
            <w:r w:rsidRPr="003113C7">
              <w:rPr>
                <w:rFonts w:ascii="Times New Roman" w:hAnsi="Times New Roman"/>
                <w:sz w:val="28"/>
                <w:szCs w:val="28"/>
                <w:lang w:val="en-US"/>
              </w:rPr>
              <w:t>minlash</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uchun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zarur</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bo</w:t>
            </w:r>
            <w:proofErr w:type="spellEnd"/>
            <w:r w:rsidRPr="003113C7">
              <w:rPr>
                <w:rFonts w:ascii="Times New Roman" w:hAnsi="Times New Roman"/>
                <w:sz w:val="28"/>
                <w:szCs w:val="28"/>
              </w:rPr>
              <w:t>‘</w:t>
            </w:r>
            <w:proofErr w:type="spellStart"/>
            <w:r w:rsidRPr="003113C7">
              <w:rPr>
                <w:rFonts w:ascii="Times New Roman" w:hAnsi="Times New Roman"/>
                <w:sz w:val="28"/>
                <w:szCs w:val="28"/>
                <w:lang w:val="en-US"/>
              </w:rPr>
              <w:t>lgan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maydon</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kuchlanganligining</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quvvat</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oqimi</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zichligining</w:t>
            </w:r>
            <w:proofErr w:type="spellEnd"/>
            <w:r w:rsidRPr="003113C7">
              <w:rPr>
                <w:rFonts w:ascii="Times New Roman" w:hAnsi="Times New Roman"/>
                <w:sz w:val="28"/>
                <w:szCs w:val="28"/>
              </w:rPr>
              <w:t xml:space="preserve">) </w:t>
            </w:r>
            <w:r w:rsidRPr="003113C7">
              <w:rPr>
                <w:rFonts w:ascii="Times New Roman" w:hAnsi="Times New Roman"/>
                <w:sz w:val="28"/>
                <w:szCs w:val="28"/>
                <w:lang w:val="en-US"/>
              </w:rPr>
              <w:t>min</w:t>
            </w:r>
            <w:r w:rsidRPr="003113C7">
              <w:rPr>
                <w:rFonts w:ascii="Times New Roman" w:hAnsi="Times New Roman"/>
                <w:sz w:val="28"/>
                <w:szCs w:val="28"/>
                <w:lang w:val="en-US"/>
              </w:rPr>
              <w:lastRenderedPageBreak/>
              <w:t>imal</w:t>
            </w:r>
            <w:r w:rsidRPr="003113C7">
              <w:rPr>
                <w:rFonts w:ascii="Times New Roman" w:hAnsi="Times New Roman"/>
                <w:sz w:val="28"/>
                <w:szCs w:val="28"/>
              </w:rPr>
              <w:t xml:space="preserve"> </w:t>
            </w:r>
            <w:proofErr w:type="spellStart"/>
            <w:r w:rsidRPr="003113C7">
              <w:rPr>
                <w:rFonts w:ascii="Times New Roman" w:hAnsi="Times New Roman"/>
                <w:sz w:val="28"/>
                <w:szCs w:val="28"/>
                <w:lang w:val="en-US"/>
              </w:rPr>
              <w:t>kattaligi</w:t>
            </w:r>
            <w:proofErr w:type="spellEnd"/>
            <w:r w:rsidRPr="003113C7">
              <w:rPr>
                <w:rFonts w:ascii="Times New Roman" w:hAnsi="Times New Roman"/>
                <w:sz w:val="28"/>
                <w:szCs w:val="28"/>
              </w:rPr>
              <w:t>.</w:t>
            </w:r>
          </w:p>
          <w:p w14:paraId="0793715B" w14:textId="77777777" w:rsidR="00531151" w:rsidRPr="003113C7" w:rsidRDefault="00531151" w:rsidP="00F23303">
            <w:pPr>
              <w:pStyle w:val="BodyText2"/>
              <w:rPr>
                <w:rFonts w:ascii="Times New Roman" w:hAnsi="Times New Roman"/>
                <w:sz w:val="16"/>
                <w:szCs w:val="16"/>
              </w:rPr>
            </w:pPr>
          </w:p>
          <w:p w14:paraId="3E705D77"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rPr>
            </w:pPr>
            <w:proofErr w:type="spellStart"/>
            <w:r w:rsidRPr="003113C7">
              <w:rPr>
                <w:rFonts w:ascii="Times New Roman" w:hAnsi="Times New Roman"/>
                <w:sz w:val="28"/>
                <w:szCs w:val="28"/>
              </w:rPr>
              <w:t>Табиий</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ёки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саноат</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шовқинлари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мавжудлигида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лекин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бошқа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узаткичларнинг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халақитларисиз</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кечадиган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муайян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қабул</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қилиш</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шароитларида</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талаб</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қилинадиган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қабул</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сифатини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таъминлаш</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учун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зарур</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бўлган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майдон</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кучланганлигининг</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қувват</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оқими</w:t>
            </w:r>
            <w:proofErr w:type="spellEnd"/>
            <w:r w:rsidRPr="003113C7">
              <w:rPr>
                <w:rFonts w:ascii="Times New Roman" w:hAnsi="Times New Roman"/>
                <w:sz w:val="28"/>
                <w:szCs w:val="28"/>
              </w:rPr>
              <w:t xml:space="preserve"> </w:t>
            </w:r>
            <w:proofErr w:type="spellStart"/>
            <w:r w:rsidRPr="003113C7">
              <w:rPr>
                <w:rFonts w:ascii="Times New Roman" w:hAnsi="Times New Roman"/>
                <w:sz w:val="28"/>
                <w:szCs w:val="28"/>
              </w:rPr>
              <w:t>зичлигининг</w:t>
            </w:r>
            <w:proofErr w:type="spellEnd"/>
            <w:r w:rsidRPr="003113C7">
              <w:rPr>
                <w:rFonts w:ascii="Times New Roman" w:hAnsi="Times New Roman"/>
                <w:sz w:val="28"/>
                <w:szCs w:val="28"/>
              </w:rPr>
              <w:t xml:space="preserve">) минимал </w:t>
            </w:r>
            <w:proofErr w:type="spellStart"/>
            <w:r w:rsidRPr="003113C7">
              <w:rPr>
                <w:rFonts w:ascii="Times New Roman" w:hAnsi="Times New Roman"/>
                <w:sz w:val="28"/>
                <w:szCs w:val="28"/>
              </w:rPr>
              <w:t>катталиги</w:t>
            </w:r>
            <w:proofErr w:type="spellEnd"/>
            <w:r w:rsidRPr="003113C7">
              <w:rPr>
                <w:rFonts w:ascii="Times New Roman" w:hAnsi="Times New Roman"/>
                <w:sz w:val="28"/>
                <w:szCs w:val="28"/>
              </w:rPr>
              <w:t>.</w:t>
            </w:r>
          </w:p>
          <w:p w14:paraId="77BE7AEA" w14:textId="77777777" w:rsidR="002B5AF6" w:rsidRPr="003113C7" w:rsidRDefault="002B5AF6" w:rsidP="00F23303">
            <w:pPr>
              <w:pStyle w:val="22"/>
              <w:shd w:val="clear" w:color="auto" w:fill="auto"/>
              <w:spacing w:before="0" w:after="0" w:line="240" w:lineRule="auto"/>
              <w:ind w:right="20" w:firstLine="0"/>
              <w:jc w:val="both"/>
              <w:rPr>
                <w:rFonts w:ascii="Times New Roman" w:hAnsi="Times New Roman"/>
                <w:sz w:val="24"/>
                <w:szCs w:val="24"/>
                <w:lang w:eastAsia="ru-RU"/>
              </w:rPr>
            </w:pPr>
          </w:p>
        </w:tc>
      </w:tr>
      <w:tr w:rsidR="00531151" w:rsidRPr="00073205" w14:paraId="7E474E2C" w14:textId="77777777" w:rsidTr="00F23303">
        <w:trPr>
          <w:tblCellSpacing w:w="0" w:type="dxa"/>
          <w:jc w:val="center"/>
        </w:trPr>
        <w:tc>
          <w:tcPr>
            <w:tcW w:w="3711" w:type="dxa"/>
          </w:tcPr>
          <w:p w14:paraId="46E7D4DA" w14:textId="77777777" w:rsidR="00531151" w:rsidRPr="003113C7" w:rsidRDefault="00531151" w:rsidP="00F23303">
            <w:pPr>
              <w:outlineLvl w:val="0"/>
              <w:rPr>
                <w:b/>
                <w:bCs/>
                <w:kern w:val="36"/>
                <w:sz w:val="28"/>
                <w:szCs w:val="28"/>
              </w:rPr>
            </w:pPr>
            <w:proofErr w:type="spellStart"/>
            <w:r w:rsidRPr="003113C7">
              <w:rPr>
                <w:b/>
                <w:bCs/>
                <w:kern w:val="36"/>
                <w:sz w:val="28"/>
                <w:szCs w:val="28"/>
              </w:rPr>
              <w:lastRenderedPageBreak/>
              <w:t>Мириаметровые</w:t>
            </w:r>
            <w:proofErr w:type="spellEnd"/>
            <w:r w:rsidRPr="003113C7">
              <w:rPr>
                <w:b/>
                <w:bCs/>
                <w:kern w:val="36"/>
                <w:sz w:val="28"/>
                <w:szCs w:val="28"/>
              </w:rPr>
              <w:t xml:space="preserve"> волны</w:t>
            </w:r>
          </w:p>
          <w:p w14:paraId="46DD8BA8" w14:textId="77777777" w:rsidR="00531151" w:rsidRPr="003113C7" w:rsidRDefault="00531151" w:rsidP="00F23303">
            <w:pPr>
              <w:pStyle w:val="Heading6"/>
              <w:spacing w:before="0" w:after="0"/>
              <w:rPr>
                <w:b w:val="0"/>
                <w:bCs w:val="0"/>
                <w:sz w:val="28"/>
                <w:szCs w:val="28"/>
              </w:rPr>
            </w:pPr>
            <w:proofErr w:type="spellStart"/>
            <w:r w:rsidRPr="003113C7">
              <w:rPr>
                <w:sz w:val="28"/>
                <w:szCs w:val="28"/>
                <w:lang w:val="en-US"/>
              </w:rPr>
              <w:t>uz</w:t>
            </w:r>
            <w:proofErr w:type="spellEnd"/>
            <w:r w:rsidRPr="003113C7">
              <w:rPr>
                <w:sz w:val="28"/>
                <w:szCs w:val="28"/>
              </w:rPr>
              <w:t xml:space="preserve"> -</w:t>
            </w:r>
            <w:r w:rsidRPr="003113C7">
              <w:t xml:space="preserve"> </w:t>
            </w:r>
            <w:proofErr w:type="spellStart"/>
            <w:r w:rsidRPr="003113C7">
              <w:rPr>
                <w:b w:val="0"/>
                <w:bCs w:val="0"/>
                <w:sz w:val="28"/>
                <w:szCs w:val="28"/>
                <w:lang w:val="en-US"/>
              </w:rPr>
              <w:t>miriametrli</w:t>
            </w:r>
            <w:proofErr w:type="spellEnd"/>
            <w:r w:rsidRPr="003113C7">
              <w:rPr>
                <w:b w:val="0"/>
                <w:bCs w:val="0"/>
                <w:sz w:val="28"/>
                <w:szCs w:val="28"/>
              </w:rPr>
              <w:t xml:space="preserve"> </w:t>
            </w:r>
            <w:r w:rsidRPr="003113C7">
              <w:rPr>
                <w:b w:val="0"/>
                <w:bCs w:val="0"/>
                <w:sz w:val="28"/>
                <w:szCs w:val="28"/>
                <w:lang w:val="en-US"/>
              </w:rPr>
              <w:t>to</w:t>
            </w:r>
            <w:r w:rsidRPr="003113C7">
              <w:rPr>
                <w:b w:val="0"/>
                <w:bCs w:val="0"/>
                <w:sz w:val="28"/>
                <w:szCs w:val="28"/>
              </w:rPr>
              <w:t>‘</w:t>
            </w:r>
            <w:proofErr w:type="spellStart"/>
            <w:r w:rsidRPr="003113C7">
              <w:rPr>
                <w:b w:val="0"/>
                <w:bCs w:val="0"/>
                <w:sz w:val="28"/>
                <w:szCs w:val="28"/>
                <w:lang w:val="en-US"/>
              </w:rPr>
              <w:t>lqinlar</w:t>
            </w:r>
            <w:proofErr w:type="spellEnd"/>
          </w:p>
          <w:p w14:paraId="3C438B6A" w14:textId="77777777" w:rsidR="00531151" w:rsidRPr="003113C7" w:rsidRDefault="00531151" w:rsidP="00F23303">
            <w:pPr>
              <w:pStyle w:val="Heading6"/>
              <w:spacing w:before="0" w:after="0"/>
              <w:rPr>
                <w:b w:val="0"/>
                <w:bCs w:val="0"/>
                <w:sz w:val="28"/>
                <w:szCs w:val="28"/>
                <w:lang w:val="en-US"/>
              </w:rPr>
            </w:pPr>
            <w:r w:rsidRPr="003113C7">
              <w:rPr>
                <w:b w:val="0"/>
                <w:bCs w:val="0"/>
                <w:sz w:val="28"/>
                <w:szCs w:val="28"/>
              </w:rPr>
              <w:t xml:space="preserve">       </w:t>
            </w:r>
            <w:proofErr w:type="spellStart"/>
            <w:r w:rsidRPr="003113C7">
              <w:rPr>
                <w:b w:val="0"/>
                <w:bCs w:val="0"/>
                <w:sz w:val="28"/>
                <w:szCs w:val="28"/>
              </w:rPr>
              <w:t>мириаметрли</w:t>
            </w:r>
            <w:proofErr w:type="spellEnd"/>
            <w:r w:rsidRPr="003113C7">
              <w:rPr>
                <w:b w:val="0"/>
                <w:bCs w:val="0"/>
                <w:sz w:val="28"/>
                <w:szCs w:val="28"/>
                <w:lang w:val="en-US"/>
              </w:rPr>
              <w:t xml:space="preserve"> </w:t>
            </w:r>
            <w:proofErr w:type="spellStart"/>
            <w:r w:rsidRPr="003113C7">
              <w:rPr>
                <w:b w:val="0"/>
                <w:bCs w:val="0"/>
                <w:sz w:val="28"/>
                <w:szCs w:val="28"/>
              </w:rPr>
              <w:t>тўлқинлар</w:t>
            </w:r>
            <w:proofErr w:type="spellEnd"/>
          </w:p>
          <w:p w14:paraId="0648441E" w14:textId="77777777" w:rsidR="00531151" w:rsidRPr="003113C7" w:rsidRDefault="00531151" w:rsidP="00F23303">
            <w:pPr>
              <w:shd w:val="clear" w:color="auto" w:fill="FFFFFF"/>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myriametric waves, </w:t>
            </w:r>
            <w:r w:rsidRPr="003113C7">
              <w:rPr>
                <w:sz w:val="28"/>
                <w:szCs w:val="28"/>
                <w:lang w:val="en-US"/>
              </w:rPr>
              <w:br/>
              <w:t>very low-frequency waves</w:t>
            </w:r>
          </w:p>
        </w:tc>
        <w:tc>
          <w:tcPr>
            <w:tcW w:w="6260" w:type="dxa"/>
          </w:tcPr>
          <w:p w14:paraId="1D69E7E0" w14:textId="77777777" w:rsidR="00531151" w:rsidRPr="003113C7" w:rsidRDefault="00531151" w:rsidP="00F23303">
            <w:pPr>
              <w:pStyle w:val="BodyText2"/>
              <w:rPr>
                <w:rFonts w:ascii="Times New Roman" w:hAnsi="Times New Roman"/>
                <w:sz w:val="28"/>
                <w:szCs w:val="28"/>
                <w:lang w:val="en-US"/>
              </w:rPr>
            </w:pPr>
            <w:r w:rsidRPr="003113C7">
              <w:rPr>
                <w:rFonts w:ascii="Times New Roman" w:hAnsi="Times New Roman"/>
                <w:iCs w:val="0"/>
                <w:sz w:val="28"/>
                <w:szCs w:val="28"/>
              </w:rPr>
              <w:t>Радиоволны</w:t>
            </w:r>
            <w:r w:rsidRPr="003113C7">
              <w:rPr>
                <w:rFonts w:ascii="Times New Roman" w:hAnsi="Times New Roman"/>
                <w:iCs w:val="0"/>
                <w:sz w:val="28"/>
                <w:szCs w:val="28"/>
                <w:lang w:val="en-US"/>
              </w:rPr>
              <w:t xml:space="preserve"> </w:t>
            </w:r>
            <w:r w:rsidRPr="003113C7">
              <w:rPr>
                <w:rFonts w:ascii="Times New Roman" w:hAnsi="Times New Roman"/>
                <w:iCs w:val="0"/>
                <w:sz w:val="28"/>
                <w:szCs w:val="28"/>
              </w:rPr>
              <w:t>длиной</w:t>
            </w:r>
            <w:r w:rsidRPr="003113C7">
              <w:rPr>
                <w:rFonts w:ascii="Times New Roman" w:hAnsi="Times New Roman"/>
                <w:iCs w:val="0"/>
                <w:sz w:val="28"/>
                <w:szCs w:val="28"/>
                <w:lang w:val="en-US"/>
              </w:rPr>
              <w:t xml:space="preserve"> 10 - 100 km.</w:t>
            </w:r>
          </w:p>
          <w:p w14:paraId="02F13FF7" w14:textId="77777777" w:rsidR="00531151" w:rsidRPr="003113C7" w:rsidRDefault="00531151" w:rsidP="00F23303">
            <w:pPr>
              <w:pStyle w:val="BodyText2"/>
              <w:rPr>
                <w:rFonts w:ascii="Times New Roman" w:hAnsi="Times New Roman"/>
                <w:lang w:val="uz-Cyrl-UZ"/>
              </w:rPr>
            </w:pPr>
          </w:p>
          <w:p w14:paraId="7C2F940F"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Uzunligi 10</w:t>
            </w:r>
            <w:r w:rsidRPr="003113C7">
              <w:rPr>
                <w:rFonts w:ascii="Times New Roman" w:hAnsi="Times New Roman"/>
                <w:sz w:val="28"/>
                <w:szCs w:val="28"/>
                <w:lang w:val="en-US"/>
              </w:rPr>
              <w:t xml:space="preserve"> </w:t>
            </w:r>
            <w:r w:rsidRPr="003113C7">
              <w:rPr>
                <w:rFonts w:ascii="Times New Roman" w:hAnsi="Times New Roman"/>
                <w:sz w:val="28"/>
                <w:szCs w:val="28"/>
                <w:lang w:val="uz-Cyrl-UZ"/>
              </w:rPr>
              <w:t>km dan 100</w:t>
            </w:r>
            <w:r w:rsidRPr="003113C7">
              <w:rPr>
                <w:rFonts w:ascii="Times New Roman" w:hAnsi="Times New Roman"/>
                <w:sz w:val="28"/>
                <w:szCs w:val="28"/>
                <w:lang w:val="en-US"/>
              </w:rPr>
              <w:t xml:space="preserve"> </w:t>
            </w:r>
            <w:r w:rsidRPr="003113C7">
              <w:rPr>
                <w:rFonts w:ascii="Times New Roman" w:hAnsi="Times New Roman"/>
                <w:sz w:val="28"/>
                <w:szCs w:val="28"/>
                <w:lang w:val="uz-Cyrl-UZ"/>
              </w:rPr>
              <w:t>km</w:t>
            </w:r>
            <w:r w:rsidRPr="003113C7">
              <w:rPr>
                <w:rFonts w:ascii="Times New Roman" w:hAnsi="Times New Roman"/>
                <w:i/>
                <w:sz w:val="28"/>
                <w:szCs w:val="28"/>
                <w:lang w:val="uz-Cyrl-UZ"/>
              </w:rPr>
              <w:t xml:space="preserve"> </w:t>
            </w:r>
            <w:r w:rsidRPr="003113C7">
              <w:rPr>
                <w:rFonts w:ascii="Times New Roman" w:hAnsi="Times New Roman"/>
                <w:sz w:val="28"/>
                <w:szCs w:val="28"/>
                <w:lang w:val="uz-Cyrl-UZ"/>
              </w:rPr>
              <w:t>gacha bo‘lgan radio</w:t>
            </w:r>
            <w:r w:rsidR="002B5AF6" w:rsidRPr="003113C7">
              <w:rPr>
                <w:rFonts w:ascii="Times New Roman" w:hAnsi="Times New Roman"/>
                <w:sz w:val="28"/>
                <w:szCs w:val="28"/>
                <w:lang w:val="uz-Cyrl-UZ"/>
              </w:rPr>
              <w:t>-</w:t>
            </w:r>
            <w:r w:rsidRPr="003113C7">
              <w:rPr>
                <w:rFonts w:ascii="Times New Roman" w:hAnsi="Times New Roman"/>
                <w:sz w:val="28"/>
                <w:szCs w:val="28"/>
                <w:lang w:val="uz-Cyrl-UZ"/>
              </w:rPr>
              <w:t>to‘lqinlar.</w:t>
            </w:r>
          </w:p>
          <w:p w14:paraId="484FFF88" w14:textId="77777777" w:rsidR="00531151" w:rsidRPr="003113C7" w:rsidRDefault="00531151" w:rsidP="00F23303">
            <w:pPr>
              <w:pStyle w:val="BodyText2"/>
              <w:rPr>
                <w:rFonts w:ascii="Times New Roman" w:hAnsi="Times New Roman"/>
                <w:lang w:val="uz-Cyrl-UZ"/>
              </w:rPr>
            </w:pPr>
          </w:p>
          <w:p w14:paraId="400AED88" w14:textId="77777777" w:rsidR="00531151" w:rsidRPr="003113C7" w:rsidRDefault="00531151" w:rsidP="00F23303">
            <w:pPr>
              <w:pStyle w:val="BodyText2"/>
              <w:rPr>
                <w:rFonts w:ascii="Times New Roman" w:hAnsi="Times New Roman"/>
                <w:i/>
                <w:iCs w:val="0"/>
                <w:sz w:val="28"/>
                <w:szCs w:val="28"/>
                <w:lang w:val="uz-Cyrl-UZ"/>
              </w:rPr>
            </w:pPr>
            <w:r w:rsidRPr="003113C7">
              <w:rPr>
                <w:rFonts w:ascii="Times New Roman" w:hAnsi="Times New Roman"/>
                <w:sz w:val="28"/>
                <w:szCs w:val="28"/>
                <w:lang w:val="uz-Cyrl-UZ"/>
              </w:rPr>
              <w:t xml:space="preserve">Узунлиги 10 </w:t>
            </w:r>
            <w:r w:rsidRPr="003113C7">
              <w:rPr>
                <w:rFonts w:ascii="Times New Roman" w:hAnsi="Times New Roman"/>
                <w:iCs w:val="0"/>
                <w:sz w:val="28"/>
                <w:szCs w:val="28"/>
                <w:lang w:val="uz-Cyrl-UZ"/>
              </w:rPr>
              <w:t>km дан 100 km гача бўлган радио</w:t>
            </w:r>
            <w:r w:rsidR="002B5AF6" w:rsidRPr="003113C7">
              <w:rPr>
                <w:rFonts w:ascii="Times New Roman" w:hAnsi="Times New Roman"/>
                <w:iCs w:val="0"/>
                <w:sz w:val="28"/>
                <w:szCs w:val="28"/>
                <w:lang w:val="uz-Cyrl-UZ"/>
              </w:rPr>
              <w:t>-</w:t>
            </w:r>
            <w:r w:rsidRPr="003113C7">
              <w:rPr>
                <w:rFonts w:ascii="Times New Roman" w:hAnsi="Times New Roman"/>
                <w:iCs w:val="0"/>
                <w:sz w:val="28"/>
                <w:szCs w:val="28"/>
                <w:lang w:val="uz-Cyrl-UZ"/>
              </w:rPr>
              <w:t>тўлқинлар.</w:t>
            </w:r>
          </w:p>
        </w:tc>
      </w:tr>
      <w:tr w:rsidR="00531151" w:rsidRPr="00073205" w14:paraId="1FD4DA47" w14:textId="77777777" w:rsidTr="00F23303">
        <w:trPr>
          <w:tblCellSpacing w:w="0" w:type="dxa"/>
          <w:jc w:val="center"/>
        </w:trPr>
        <w:tc>
          <w:tcPr>
            <w:tcW w:w="3711" w:type="dxa"/>
          </w:tcPr>
          <w:p w14:paraId="108EF10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Многовибраторные антенны</w:t>
            </w:r>
          </w:p>
          <w:p w14:paraId="56C1B44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 -</w:t>
            </w:r>
            <w:r w:rsidRPr="003113C7">
              <w:rPr>
                <w:sz w:val="28"/>
                <w:szCs w:val="28"/>
                <w:lang w:val="uz-Cyrl-UZ"/>
              </w:rPr>
              <w:t xml:space="preserve"> ko</w:t>
            </w:r>
            <w:r w:rsidRPr="003113C7">
              <w:rPr>
                <w:rFonts w:ascii="Cambria Math" w:hAnsi="Cambria Math" w:cs="Cambria Math"/>
                <w:sz w:val="28"/>
                <w:szCs w:val="28"/>
                <w:lang w:val="uz-Cyrl-UZ"/>
              </w:rPr>
              <w:t>ʻ</w:t>
            </w:r>
            <w:r w:rsidRPr="003113C7">
              <w:rPr>
                <w:sz w:val="28"/>
                <w:szCs w:val="28"/>
                <w:lang w:val="uz-Cyrl-UZ"/>
              </w:rPr>
              <w:t>p vibratorli antennalar</w:t>
            </w:r>
          </w:p>
          <w:p w14:paraId="602D984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кўп вибраторли антенналар</w:t>
            </w:r>
          </w:p>
          <w:p w14:paraId="5037B42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en - </w:t>
            </w:r>
            <w:r w:rsidRPr="003113C7">
              <w:rPr>
                <w:sz w:val="28"/>
                <w:szCs w:val="28"/>
                <w:lang w:val="uz-Cyrl-UZ"/>
              </w:rPr>
              <w:t>manypole antennas</w:t>
            </w:r>
          </w:p>
        </w:tc>
        <w:tc>
          <w:tcPr>
            <w:tcW w:w="6260" w:type="dxa"/>
            <w:vAlign w:val="center"/>
          </w:tcPr>
          <w:p w14:paraId="04065C1D" w14:textId="77777777" w:rsidR="002A0DEC"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rStyle w:val="HTMLCite"/>
                <w:i w:val="0"/>
                <w:sz w:val="28"/>
                <w:szCs w:val="28"/>
              </w:rPr>
              <w:t>Антенны,</w:t>
            </w:r>
            <w:r w:rsidRPr="003113C7">
              <w:rPr>
                <w:sz w:val="28"/>
                <w:szCs w:val="28"/>
              </w:rPr>
              <w:t xml:space="preserve"> обеспечивающие остронаправленное излучение и прием. </w:t>
            </w:r>
          </w:p>
          <w:p w14:paraId="03087D43" w14:textId="77777777" w:rsidR="002A0DEC" w:rsidRPr="003113C7" w:rsidRDefault="002A0DEC" w:rsidP="00F23303">
            <w:pPr>
              <w:widowControl w:val="0"/>
              <w:tabs>
                <w:tab w:val="center" w:pos="4677"/>
                <w:tab w:val="right" w:pos="9355"/>
              </w:tabs>
              <w:autoSpaceDE w:val="0"/>
              <w:autoSpaceDN w:val="0"/>
              <w:adjustRightInd w:val="0"/>
              <w:jc w:val="both"/>
              <w:rPr>
                <w:lang w:val="uz-Cyrl-UZ"/>
              </w:rPr>
            </w:pPr>
          </w:p>
          <w:p w14:paraId="77BA13B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Keskin </w:t>
            </w:r>
            <w:proofErr w:type="spellStart"/>
            <w:r w:rsidRPr="003113C7">
              <w:rPr>
                <w:sz w:val="28"/>
                <w:szCs w:val="28"/>
                <w:lang w:val="en-US"/>
              </w:rPr>
              <w:t>yo</w:t>
            </w:r>
            <w:r w:rsidR="002A0DEC" w:rsidRPr="003113C7">
              <w:rPr>
                <w:sz w:val="28"/>
                <w:szCs w:val="28"/>
                <w:lang w:val="en-US"/>
              </w:rPr>
              <w:t>‘</w:t>
            </w:r>
            <w:r w:rsidRPr="003113C7">
              <w:rPr>
                <w:sz w:val="28"/>
                <w:szCs w:val="28"/>
                <w:lang w:val="en-US"/>
              </w:rPr>
              <w:t>naltirilgan</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qabulni</w:t>
            </w:r>
            <w:proofErr w:type="spellEnd"/>
            <w:r w:rsidRPr="003113C7">
              <w:rPr>
                <w:sz w:val="28"/>
                <w:szCs w:val="28"/>
                <w:lang w:val="en-US"/>
              </w:rPr>
              <w:t xml:space="preserve"> </w:t>
            </w:r>
            <w:proofErr w:type="spellStart"/>
            <w:r w:rsidRPr="003113C7">
              <w:rPr>
                <w:sz w:val="28"/>
                <w:szCs w:val="28"/>
                <w:lang w:val="en-US"/>
              </w:rPr>
              <w:t>ta’min</w:t>
            </w:r>
            <w:r w:rsidR="002B5AF6" w:rsidRPr="003113C7">
              <w:rPr>
                <w:sz w:val="28"/>
                <w:szCs w:val="28"/>
                <w:lang w:val="en-US"/>
              </w:rPr>
              <w:t>-</w:t>
            </w:r>
            <w:r w:rsidRPr="003113C7">
              <w:rPr>
                <w:sz w:val="28"/>
                <w:szCs w:val="28"/>
                <w:lang w:val="en-US"/>
              </w:rPr>
              <w:t>laydigan</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
          <w:p w14:paraId="3892F294" w14:textId="77777777" w:rsidR="002A0DEC" w:rsidRPr="003113C7" w:rsidRDefault="002A0DEC" w:rsidP="00F23303">
            <w:pPr>
              <w:widowControl w:val="0"/>
              <w:tabs>
                <w:tab w:val="center" w:pos="4677"/>
                <w:tab w:val="right" w:pos="9355"/>
              </w:tabs>
              <w:autoSpaceDE w:val="0"/>
              <w:autoSpaceDN w:val="0"/>
              <w:adjustRightInd w:val="0"/>
              <w:jc w:val="both"/>
              <w:rPr>
                <w:lang w:val="uz-Cyrl-UZ"/>
              </w:rPr>
            </w:pPr>
          </w:p>
          <w:p w14:paraId="7870F0DA" w14:textId="77777777" w:rsidR="00531151" w:rsidRPr="003113C7" w:rsidRDefault="00531151" w:rsidP="002A0DEC">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Кескин йўналтирилган нурланиш ва қабулни таъминлайдиган антенналар. </w:t>
            </w:r>
          </w:p>
        </w:tc>
      </w:tr>
      <w:tr w:rsidR="00531151" w:rsidRPr="003113C7" w14:paraId="605982FC" w14:textId="77777777" w:rsidTr="00F23303">
        <w:trPr>
          <w:tblCellSpacing w:w="0" w:type="dxa"/>
          <w:jc w:val="center"/>
        </w:trPr>
        <w:tc>
          <w:tcPr>
            <w:tcW w:w="3711" w:type="dxa"/>
          </w:tcPr>
          <w:p w14:paraId="43C68BAB" w14:textId="77777777" w:rsidR="00531151" w:rsidRPr="003113C7" w:rsidRDefault="00531151" w:rsidP="00F23303">
            <w:pPr>
              <w:shd w:val="clear" w:color="auto" w:fill="FFFFFF"/>
              <w:ind w:right="43"/>
              <w:rPr>
                <w:b/>
                <w:bCs/>
                <w:kern w:val="36"/>
                <w:sz w:val="28"/>
                <w:szCs w:val="28"/>
                <w:lang w:val="uz-Cyrl-UZ"/>
              </w:rPr>
            </w:pPr>
            <w:r w:rsidRPr="003113C7">
              <w:rPr>
                <w:b/>
                <w:bCs/>
                <w:kern w:val="36"/>
                <w:sz w:val="28"/>
                <w:szCs w:val="28"/>
                <w:lang w:val="uz-Cyrl-UZ"/>
              </w:rPr>
              <w:t>Многоволновый волновод</w:t>
            </w:r>
          </w:p>
          <w:p w14:paraId="32E8E99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ko</w:t>
            </w:r>
            <w:r w:rsidRPr="003113C7">
              <w:rPr>
                <w:rFonts w:ascii="Cambria Math" w:hAnsi="Cambria Math" w:cs="Cambria Math"/>
                <w:bCs/>
                <w:sz w:val="28"/>
                <w:szCs w:val="28"/>
                <w:lang w:val="uz-Cyrl-UZ"/>
              </w:rPr>
              <w:t>ʻ</w:t>
            </w:r>
            <w:r w:rsidRPr="003113C7">
              <w:rPr>
                <w:bCs/>
                <w:sz w:val="28"/>
                <w:szCs w:val="28"/>
                <w:lang w:val="uz-Cyrl-UZ"/>
              </w:rPr>
              <w:t>p to</w:t>
            </w:r>
            <w:r w:rsidRPr="003113C7">
              <w:rPr>
                <w:rFonts w:ascii="Cambria Math" w:hAnsi="Cambria Math" w:cs="Cambria Math"/>
                <w:bCs/>
                <w:sz w:val="28"/>
                <w:szCs w:val="28"/>
                <w:lang w:val="uz-Cyrl-UZ"/>
              </w:rPr>
              <w:t>ʻ</w:t>
            </w:r>
            <w:r w:rsidRPr="003113C7">
              <w:rPr>
                <w:bCs/>
                <w:sz w:val="28"/>
                <w:szCs w:val="28"/>
                <w:lang w:val="uz-Cyrl-UZ"/>
              </w:rPr>
              <w:t>lqinli</w:t>
            </w:r>
            <w:r w:rsidRPr="003113C7">
              <w:rPr>
                <w:b/>
                <w:bCs/>
                <w:sz w:val="28"/>
                <w:szCs w:val="28"/>
                <w:lang w:val="uz-Cyrl-UZ"/>
              </w:rPr>
              <w:t xml:space="preserve"> </w:t>
            </w:r>
            <w:r w:rsidRPr="003113C7">
              <w:rPr>
                <w:bCs/>
                <w:sz w:val="28"/>
                <w:szCs w:val="28"/>
                <w:lang w:val="uz-Cyrl-UZ"/>
              </w:rPr>
              <w:t>to</w:t>
            </w:r>
            <w:r w:rsidRPr="003113C7">
              <w:rPr>
                <w:rFonts w:ascii="Cambria Math" w:hAnsi="Cambria Math" w:cs="Cambria Math"/>
                <w:b/>
                <w:bCs/>
                <w:sz w:val="28"/>
                <w:szCs w:val="28"/>
                <w:lang w:val="uz-Cyrl-UZ"/>
              </w:rPr>
              <w:t>ʻ</w:t>
            </w:r>
            <w:r w:rsidRPr="003113C7">
              <w:rPr>
                <w:bCs/>
                <w:sz w:val="28"/>
                <w:szCs w:val="28"/>
                <w:lang w:val="uz-Cyrl-UZ"/>
              </w:rPr>
              <w:t>lqino</w:t>
            </w:r>
            <w:r w:rsidRPr="003113C7">
              <w:rPr>
                <w:rFonts w:ascii="Cambria Math" w:hAnsi="Cambria Math" w:cs="Cambria Math"/>
                <w:bCs/>
                <w:sz w:val="28"/>
                <w:szCs w:val="28"/>
                <w:lang w:val="uz-Cyrl-UZ"/>
              </w:rPr>
              <w:t>ʻ</w:t>
            </w:r>
            <w:r w:rsidRPr="003113C7">
              <w:rPr>
                <w:bCs/>
                <w:sz w:val="28"/>
                <w:szCs w:val="28"/>
                <w:lang w:val="uz-Cyrl-UZ"/>
              </w:rPr>
              <w:t>tkazgich</w:t>
            </w:r>
          </w:p>
          <w:p w14:paraId="2C56818D"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кўп тўлқинли тўлчинўтказгич</w:t>
            </w:r>
          </w:p>
          <w:p w14:paraId="0DB4D871"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en - </w:t>
            </w:r>
            <w:r w:rsidRPr="003113C7">
              <w:rPr>
                <w:bCs/>
                <w:sz w:val="28"/>
                <w:szCs w:val="28"/>
                <w:lang w:val="uz-Cyrl-UZ"/>
              </w:rPr>
              <w:t>multiwave waveguide</w:t>
            </w:r>
          </w:p>
        </w:tc>
        <w:tc>
          <w:tcPr>
            <w:tcW w:w="6260" w:type="dxa"/>
          </w:tcPr>
          <w:p w14:paraId="6DE00ED6"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См. «Многомодовый волновод».</w:t>
            </w:r>
          </w:p>
          <w:p w14:paraId="47A612E4" w14:textId="77777777" w:rsidR="00D90CC7" w:rsidRPr="003113C7" w:rsidRDefault="00D90CC7" w:rsidP="00F23303">
            <w:pPr>
              <w:widowControl w:val="0"/>
              <w:shd w:val="clear" w:color="auto" w:fill="FFFFFF"/>
              <w:autoSpaceDE w:val="0"/>
              <w:autoSpaceDN w:val="0"/>
              <w:adjustRightInd w:val="0"/>
              <w:ind w:right="10"/>
              <w:jc w:val="both"/>
              <w:rPr>
                <w:bCs/>
                <w:sz w:val="28"/>
                <w:szCs w:val="28"/>
                <w:lang w:val="uz-Cyrl-UZ"/>
              </w:rPr>
            </w:pPr>
          </w:p>
          <w:p w14:paraId="492F851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Qar. «Ko</w:t>
            </w:r>
            <w:r w:rsidRPr="003113C7">
              <w:rPr>
                <w:rFonts w:ascii="Cambria Math" w:hAnsi="Cambria Math" w:cs="Cambria Math"/>
                <w:bCs/>
                <w:sz w:val="28"/>
                <w:szCs w:val="28"/>
                <w:lang w:val="uz-Cyrl-UZ"/>
              </w:rPr>
              <w:t>ʻ</w:t>
            </w:r>
            <w:r w:rsidRPr="003113C7">
              <w:rPr>
                <w:bCs/>
                <w:sz w:val="28"/>
                <w:szCs w:val="28"/>
                <w:lang w:val="uz-Cyrl-UZ"/>
              </w:rPr>
              <w:t>p modali to</w:t>
            </w:r>
            <w:r w:rsidRPr="003113C7">
              <w:rPr>
                <w:rFonts w:ascii="Cambria Math" w:hAnsi="Cambria Math" w:cs="Cambria Math"/>
                <w:bCs/>
                <w:sz w:val="28"/>
                <w:szCs w:val="28"/>
                <w:lang w:val="uz-Cyrl-UZ"/>
              </w:rPr>
              <w:t>ʻ</w:t>
            </w:r>
            <w:r w:rsidRPr="003113C7">
              <w:rPr>
                <w:bCs/>
                <w:sz w:val="28"/>
                <w:szCs w:val="28"/>
                <w:lang w:val="uz-Cyrl-UZ"/>
              </w:rPr>
              <w:t>lqino</w:t>
            </w:r>
            <w:r w:rsidRPr="003113C7">
              <w:rPr>
                <w:rFonts w:ascii="Cambria Math" w:hAnsi="Cambria Math" w:cs="Cambria Math"/>
                <w:bCs/>
                <w:sz w:val="28"/>
                <w:szCs w:val="28"/>
                <w:lang w:val="uz-Cyrl-UZ"/>
              </w:rPr>
              <w:t>ʻ</w:t>
            </w:r>
            <w:r w:rsidRPr="003113C7">
              <w:rPr>
                <w:bCs/>
                <w:sz w:val="28"/>
                <w:szCs w:val="28"/>
                <w:lang w:val="uz-Cyrl-UZ"/>
              </w:rPr>
              <w:t>tkazgich».</w:t>
            </w:r>
          </w:p>
          <w:p w14:paraId="3F111859" w14:textId="77777777" w:rsidR="00D90CC7" w:rsidRPr="003113C7" w:rsidRDefault="00D90CC7" w:rsidP="00F23303">
            <w:pPr>
              <w:widowControl w:val="0"/>
              <w:shd w:val="clear" w:color="auto" w:fill="FFFFFF"/>
              <w:autoSpaceDE w:val="0"/>
              <w:autoSpaceDN w:val="0"/>
              <w:adjustRightInd w:val="0"/>
              <w:ind w:right="10"/>
              <w:jc w:val="both"/>
              <w:rPr>
                <w:bCs/>
                <w:sz w:val="28"/>
                <w:szCs w:val="28"/>
                <w:lang w:val="uz-Cyrl-UZ"/>
              </w:rPr>
            </w:pPr>
          </w:p>
          <w:p w14:paraId="0DDFDE2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Қар. «Кўп модали тўлқинўтказгич».</w:t>
            </w:r>
          </w:p>
        </w:tc>
      </w:tr>
      <w:tr w:rsidR="00531151" w:rsidRPr="00073205" w14:paraId="69743F16" w14:textId="77777777" w:rsidTr="00F23303">
        <w:trPr>
          <w:tblCellSpacing w:w="0" w:type="dxa"/>
          <w:jc w:val="center"/>
        </w:trPr>
        <w:tc>
          <w:tcPr>
            <w:tcW w:w="3711" w:type="dxa"/>
          </w:tcPr>
          <w:p w14:paraId="6502E612" w14:textId="77777777" w:rsidR="00531151" w:rsidRPr="003113C7" w:rsidRDefault="00531151" w:rsidP="00F23303">
            <w:pPr>
              <w:outlineLvl w:val="0"/>
              <w:rPr>
                <w:b/>
                <w:bCs/>
                <w:kern w:val="36"/>
                <w:sz w:val="28"/>
                <w:szCs w:val="28"/>
              </w:rPr>
            </w:pPr>
            <w:r w:rsidRPr="003113C7">
              <w:rPr>
                <w:b/>
                <w:bCs/>
                <w:kern w:val="36"/>
                <w:sz w:val="28"/>
                <w:szCs w:val="28"/>
              </w:rPr>
              <w:t>Многовходовая антенная решетка</w:t>
            </w:r>
          </w:p>
          <w:p w14:paraId="3B41294A"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ko</w:t>
            </w:r>
            <w:r w:rsidRPr="003113C7">
              <w:rPr>
                <w:rFonts w:ascii="Cambria Math" w:hAnsi="Cambria Math" w:cs="Cambria Math"/>
                <w:bCs/>
                <w:sz w:val="28"/>
                <w:szCs w:val="28"/>
              </w:rPr>
              <w:t>ʻ</w:t>
            </w:r>
            <w:r w:rsidRPr="003113C7">
              <w:rPr>
                <w:bCs/>
                <w:sz w:val="28"/>
                <w:szCs w:val="28"/>
                <w:lang w:val="en-US"/>
              </w:rPr>
              <w:t>p</w:t>
            </w:r>
            <w:r w:rsidRPr="003113C7">
              <w:rPr>
                <w:bCs/>
                <w:sz w:val="28"/>
                <w:szCs w:val="28"/>
              </w:rPr>
              <w:t xml:space="preserve"> </w:t>
            </w:r>
            <w:proofErr w:type="spellStart"/>
            <w:r w:rsidRPr="003113C7">
              <w:rPr>
                <w:bCs/>
                <w:sz w:val="28"/>
                <w:szCs w:val="28"/>
                <w:lang w:val="en-US"/>
              </w:rPr>
              <w:t>kirishli</w:t>
            </w:r>
            <w:proofErr w:type="spellEnd"/>
            <w:r w:rsidRPr="003113C7">
              <w:rPr>
                <w:bCs/>
                <w:sz w:val="28"/>
                <w:szCs w:val="28"/>
              </w:rPr>
              <w:t xml:space="preserve"> </w:t>
            </w:r>
            <w:r w:rsidRPr="003113C7">
              <w:rPr>
                <w:bCs/>
                <w:sz w:val="28"/>
                <w:szCs w:val="28"/>
                <w:lang w:val="en-US"/>
              </w:rPr>
              <w:t>antenna</w:t>
            </w:r>
            <w:r w:rsidRPr="003113C7">
              <w:rPr>
                <w:bCs/>
                <w:sz w:val="28"/>
                <w:szCs w:val="28"/>
              </w:rPr>
              <w:t xml:space="preserve"> </w:t>
            </w:r>
            <w:r w:rsidRPr="003113C7">
              <w:rPr>
                <w:bCs/>
                <w:sz w:val="28"/>
                <w:szCs w:val="28"/>
              </w:rPr>
              <w:br/>
            </w:r>
            <w:proofErr w:type="spellStart"/>
            <w:r w:rsidRPr="003113C7">
              <w:rPr>
                <w:bCs/>
                <w:sz w:val="28"/>
                <w:szCs w:val="28"/>
                <w:lang w:val="en-US"/>
              </w:rPr>
              <w:t>panjarasi</w:t>
            </w:r>
            <w:proofErr w:type="spellEnd"/>
          </w:p>
          <w:p w14:paraId="4DD9D32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кўп киришли антенна панжараси</w:t>
            </w:r>
          </w:p>
          <w:p w14:paraId="38873047"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multiinput</w:t>
            </w:r>
            <w:r w:rsidRPr="003113C7">
              <w:rPr>
                <w:lang w:val="uz-Cyrl-UZ"/>
              </w:rPr>
              <w:t xml:space="preserve"> </w:t>
            </w:r>
            <w:r w:rsidRPr="003113C7">
              <w:rPr>
                <w:sz w:val="28"/>
                <w:szCs w:val="28"/>
                <w:lang w:val="uz-Cyrl-UZ"/>
              </w:rPr>
              <w:t>array</w:t>
            </w:r>
          </w:p>
        </w:tc>
        <w:tc>
          <w:tcPr>
            <w:tcW w:w="6260" w:type="dxa"/>
          </w:tcPr>
          <w:p w14:paraId="3553DFD9" w14:textId="77777777" w:rsidR="00531151" w:rsidRPr="003113C7" w:rsidRDefault="00531151" w:rsidP="00F23303">
            <w:pPr>
              <w:jc w:val="both"/>
              <w:rPr>
                <w:iCs/>
                <w:sz w:val="28"/>
                <w:szCs w:val="28"/>
                <w:lang w:val="uz-Cyrl-UZ"/>
              </w:rPr>
            </w:pPr>
            <w:r w:rsidRPr="003113C7">
              <w:rPr>
                <w:iCs/>
                <w:sz w:val="28"/>
                <w:szCs w:val="28"/>
              </w:rPr>
              <w:t xml:space="preserve">Антенно-фидерное устройство, содержащее многовходовую антенную решетку и </w:t>
            </w:r>
            <w:proofErr w:type="spellStart"/>
            <w:r w:rsidRPr="003113C7">
              <w:rPr>
                <w:iCs/>
                <w:sz w:val="28"/>
                <w:szCs w:val="28"/>
              </w:rPr>
              <w:t>диаграммообразующую</w:t>
            </w:r>
            <w:proofErr w:type="spellEnd"/>
            <w:r w:rsidRPr="003113C7">
              <w:rPr>
                <w:iCs/>
                <w:sz w:val="28"/>
                <w:szCs w:val="28"/>
              </w:rPr>
              <w:t xml:space="preserve"> схему, обеспечивающее одновременную независимую передачу и/или прием сигналов по разным частотным каналам связи с несколькими корреспондентами.</w:t>
            </w:r>
          </w:p>
          <w:p w14:paraId="6DBF4951" w14:textId="77777777" w:rsidR="00531151" w:rsidRPr="003113C7" w:rsidRDefault="00531151" w:rsidP="00F23303">
            <w:pPr>
              <w:jc w:val="both"/>
              <w:rPr>
                <w:iCs/>
                <w:lang w:val="uz-Cyrl-UZ"/>
              </w:rPr>
            </w:pPr>
          </w:p>
          <w:p w14:paraId="5E6C9F30" w14:textId="77777777" w:rsidR="00531151" w:rsidRPr="003113C7" w:rsidRDefault="00531151" w:rsidP="00F23303">
            <w:pPr>
              <w:jc w:val="both"/>
              <w:rPr>
                <w:iCs/>
                <w:sz w:val="28"/>
                <w:szCs w:val="28"/>
                <w:lang w:val="uz-Cyrl-UZ"/>
              </w:rPr>
            </w:pPr>
            <w:r w:rsidRPr="003113C7">
              <w:rPr>
                <w:iCs/>
                <w:sz w:val="28"/>
                <w:szCs w:val="28"/>
                <w:lang w:val="uz-Cyrl-UZ"/>
              </w:rPr>
              <w:t>Ko</w:t>
            </w:r>
            <w:r w:rsidRPr="003113C7">
              <w:rPr>
                <w:rFonts w:ascii="Cambria Math" w:hAnsi="Cambria Math" w:cs="Cambria Math"/>
                <w:iCs/>
                <w:sz w:val="28"/>
                <w:szCs w:val="28"/>
                <w:lang w:val="uz-Cyrl-UZ"/>
              </w:rPr>
              <w:t>ʻ</w:t>
            </w:r>
            <w:r w:rsidRPr="003113C7">
              <w:rPr>
                <w:iCs/>
                <w:sz w:val="28"/>
                <w:szCs w:val="28"/>
                <w:lang w:val="uz-Cyrl-UZ"/>
              </w:rPr>
              <w:t>p kirishli antenna panjarasiga ega bo</w:t>
            </w:r>
            <w:r w:rsidRPr="003113C7">
              <w:rPr>
                <w:rFonts w:ascii="Cambria Math" w:hAnsi="Cambria Math" w:cs="Cambria Math"/>
                <w:iCs/>
                <w:sz w:val="28"/>
                <w:szCs w:val="28"/>
                <w:lang w:val="uz-Cyrl-UZ"/>
              </w:rPr>
              <w:t>ʻ</w:t>
            </w:r>
            <w:r w:rsidRPr="003113C7">
              <w:rPr>
                <w:iCs/>
                <w:sz w:val="28"/>
                <w:szCs w:val="28"/>
                <w:lang w:val="uz-Cyrl-UZ"/>
              </w:rPr>
              <w:t>lgan va bir nechta korrespondentlar bilan aloqaning turli chastota kanallari orqali signallarni bir vaqtda mustaqil uzatishni va/yoki qabul qilishni ta’minlaydigan antenna-fider qurilmasi.</w:t>
            </w:r>
          </w:p>
          <w:p w14:paraId="0823CA89" w14:textId="77777777" w:rsidR="00531151" w:rsidRPr="003113C7" w:rsidRDefault="00531151" w:rsidP="00F23303">
            <w:pPr>
              <w:jc w:val="both"/>
              <w:rPr>
                <w:iCs/>
                <w:lang w:val="uz-Cyrl-UZ"/>
              </w:rPr>
            </w:pPr>
          </w:p>
          <w:p w14:paraId="601D91EE" w14:textId="77777777" w:rsidR="00531151" w:rsidRPr="003113C7" w:rsidRDefault="00531151" w:rsidP="00F23303">
            <w:pPr>
              <w:jc w:val="both"/>
              <w:rPr>
                <w:i/>
                <w:iCs/>
                <w:sz w:val="28"/>
                <w:szCs w:val="28"/>
                <w:lang w:val="uz-Cyrl-UZ"/>
              </w:rPr>
            </w:pPr>
            <w:r w:rsidRPr="003113C7">
              <w:rPr>
                <w:iCs/>
                <w:sz w:val="28"/>
                <w:szCs w:val="28"/>
                <w:lang w:val="uz-Cyrl-UZ"/>
              </w:rPr>
              <w:lastRenderedPageBreak/>
              <w:t>Кўп киришли антенна панжарасига эга бўлган ва</w:t>
            </w:r>
            <w:r w:rsidRPr="003113C7">
              <w:rPr>
                <w:sz w:val="28"/>
                <w:szCs w:val="28"/>
                <w:lang w:val="uz-Cyrl-UZ"/>
              </w:rPr>
              <w:t xml:space="preserve"> бир нечта корреспондентлар билан алоқанинг турли частота каналлари орқали сигналларни бир вақтда мустақил узатишни ва/ёки қабул қилишни таъминлайдиган антенна-фидер қурилмаси.</w:t>
            </w:r>
          </w:p>
        </w:tc>
      </w:tr>
      <w:tr w:rsidR="00531151" w:rsidRPr="00073205" w14:paraId="1A7080A4" w14:textId="77777777" w:rsidTr="00F23303">
        <w:trPr>
          <w:tblCellSpacing w:w="0" w:type="dxa"/>
          <w:jc w:val="center"/>
        </w:trPr>
        <w:tc>
          <w:tcPr>
            <w:tcW w:w="3711" w:type="dxa"/>
          </w:tcPr>
          <w:p w14:paraId="2BA510DA" w14:textId="77777777" w:rsidR="00531151" w:rsidRPr="003113C7" w:rsidRDefault="00531151" w:rsidP="00F23303">
            <w:pPr>
              <w:rPr>
                <w:b/>
                <w:sz w:val="28"/>
                <w:szCs w:val="28"/>
              </w:rPr>
            </w:pPr>
            <w:r w:rsidRPr="003113C7">
              <w:rPr>
                <w:b/>
                <w:sz w:val="28"/>
                <w:szCs w:val="28"/>
              </w:rPr>
              <w:lastRenderedPageBreak/>
              <w:t>Многозаходная спираль</w:t>
            </w:r>
          </w:p>
          <w:p w14:paraId="76843736" w14:textId="77777777" w:rsidR="00531151" w:rsidRPr="003113C7" w:rsidRDefault="00531151" w:rsidP="00F23303">
            <w:pPr>
              <w:rPr>
                <w:sz w:val="28"/>
                <w:szCs w:val="28"/>
              </w:rPr>
            </w:pPr>
            <w:proofErr w:type="spellStart"/>
            <w:r w:rsidRPr="003113C7">
              <w:rPr>
                <w:b/>
                <w:sz w:val="28"/>
                <w:szCs w:val="28"/>
              </w:rPr>
              <w:t>uz</w:t>
            </w:r>
            <w:proofErr w:type="spellEnd"/>
            <w:r w:rsidRPr="003113C7">
              <w:rPr>
                <w:sz w:val="28"/>
                <w:szCs w:val="28"/>
              </w:rPr>
              <w:t xml:space="preserve"> -</w:t>
            </w:r>
            <w:r w:rsidRPr="003113C7">
              <w:rPr>
                <w:sz w:val="28"/>
                <w:szCs w:val="28"/>
                <w:lang w:val="uz-Cyrl-UZ"/>
              </w:rPr>
              <w:t xml:space="preserve"> </w:t>
            </w:r>
            <w:r w:rsidRPr="003113C7">
              <w:rPr>
                <w:sz w:val="28"/>
                <w:szCs w:val="28"/>
                <w:lang w:val="en-US"/>
              </w:rPr>
              <w:t>ko</w:t>
            </w:r>
            <w:r w:rsidRPr="003113C7">
              <w:rPr>
                <w:rFonts w:ascii="Cambria Math" w:hAnsi="Cambria Math" w:cs="Cambria Math"/>
                <w:sz w:val="28"/>
                <w:szCs w:val="28"/>
              </w:rPr>
              <w:t>ʻ</w:t>
            </w:r>
            <w:r w:rsidRPr="003113C7">
              <w:rPr>
                <w:sz w:val="28"/>
                <w:szCs w:val="28"/>
                <w:lang w:val="en-US"/>
              </w:rPr>
              <w:t>p</w:t>
            </w:r>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lli</w:t>
            </w:r>
            <w:proofErr w:type="spellEnd"/>
            <w:r w:rsidRPr="003113C7">
              <w:rPr>
                <w:sz w:val="28"/>
                <w:szCs w:val="28"/>
              </w:rPr>
              <w:t xml:space="preserve"> </w:t>
            </w:r>
            <w:r w:rsidRPr="003113C7">
              <w:rPr>
                <w:sz w:val="28"/>
                <w:szCs w:val="28"/>
                <w:lang w:val="en-US"/>
              </w:rPr>
              <w:t>antenna</w:t>
            </w:r>
          </w:p>
          <w:p w14:paraId="4946FF6A"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 xml:space="preserve"> кўп йўлли антенна</w:t>
            </w:r>
          </w:p>
          <w:p w14:paraId="43C15575"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w:t>
            </w:r>
            <w:proofErr w:type="spellStart"/>
            <w:r w:rsidRPr="003113C7">
              <w:rPr>
                <w:sz w:val="28"/>
                <w:szCs w:val="28"/>
                <w:lang w:val="en-US"/>
              </w:rPr>
              <w:t>multifilar</w:t>
            </w:r>
            <w:proofErr w:type="spellEnd"/>
            <w:r w:rsidRPr="003113C7">
              <w:rPr>
                <w:sz w:val="28"/>
                <w:szCs w:val="28"/>
                <w:lang w:val="en-US"/>
              </w:rPr>
              <w:t xml:space="preserve"> helix</w:t>
            </w:r>
          </w:p>
        </w:tc>
        <w:tc>
          <w:tcPr>
            <w:tcW w:w="6260" w:type="dxa"/>
          </w:tcPr>
          <w:p w14:paraId="6AF83C13" w14:textId="77777777" w:rsidR="00531151" w:rsidRDefault="00531151" w:rsidP="00F23303">
            <w:pPr>
              <w:jc w:val="both"/>
              <w:rPr>
                <w:sz w:val="28"/>
                <w:szCs w:val="28"/>
                <w:lang w:val="en-US"/>
              </w:rPr>
            </w:pPr>
            <w:r w:rsidRPr="003113C7">
              <w:rPr>
                <w:sz w:val="28"/>
                <w:szCs w:val="28"/>
              </w:rPr>
              <w:t>Спиральная антенна с высоким коэффициентом усиления, состоящая из нескольких параллельно включенных и синфазно п</w:t>
            </w:r>
            <w:r w:rsidR="00D90CC7" w:rsidRPr="003113C7">
              <w:rPr>
                <w:sz w:val="28"/>
                <w:szCs w:val="28"/>
              </w:rPr>
              <w:t>итаемых спиральных излучателей.</w:t>
            </w:r>
          </w:p>
          <w:p w14:paraId="7A9AA34C" w14:textId="77777777" w:rsidR="00073205" w:rsidRPr="00073205" w:rsidRDefault="00073205" w:rsidP="00F23303">
            <w:pPr>
              <w:jc w:val="both"/>
              <w:rPr>
                <w:sz w:val="28"/>
                <w:szCs w:val="28"/>
                <w:lang w:val="en-US"/>
              </w:rPr>
            </w:pPr>
          </w:p>
          <w:p w14:paraId="5025852F" w14:textId="77777777" w:rsidR="00531151" w:rsidRPr="003113C7" w:rsidRDefault="00531151" w:rsidP="00F23303">
            <w:pPr>
              <w:jc w:val="both"/>
              <w:rPr>
                <w:sz w:val="28"/>
                <w:szCs w:val="28"/>
                <w:lang w:val="uz-Cyrl-UZ"/>
              </w:rPr>
            </w:pPr>
            <w:r w:rsidRPr="003113C7">
              <w:rPr>
                <w:sz w:val="28"/>
                <w:szCs w:val="28"/>
                <w:lang w:val="en-US"/>
              </w:rPr>
              <w:t>Yu</w:t>
            </w:r>
            <w:r w:rsidRPr="003113C7">
              <w:rPr>
                <w:sz w:val="28"/>
                <w:szCs w:val="28"/>
                <w:lang w:val="uz-Cyrl-UZ"/>
              </w:rPr>
              <w:t>qori kuchlanish ko</w:t>
            </w:r>
            <w:r w:rsidRPr="003113C7">
              <w:rPr>
                <w:sz w:val="28"/>
                <w:szCs w:val="28"/>
                <w:lang w:val="en-US"/>
              </w:rPr>
              <w:t>e</w:t>
            </w:r>
            <w:r w:rsidRPr="003113C7">
              <w:rPr>
                <w:sz w:val="28"/>
                <w:szCs w:val="28"/>
                <w:lang w:val="uz-Cyrl-UZ"/>
              </w:rPr>
              <w:t>ffi</w:t>
            </w:r>
            <w:r w:rsidRPr="003113C7">
              <w:rPr>
                <w:sz w:val="28"/>
                <w:szCs w:val="28"/>
                <w:lang w:val="en-US"/>
              </w:rPr>
              <w:t>t</w:t>
            </w:r>
            <w:r w:rsidRPr="003113C7">
              <w:rPr>
                <w:sz w:val="28"/>
                <w:szCs w:val="28"/>
                <w:lang w:val="uz-Cyrl-UZ"/>
              </w:rPr>
              <w:t>si</w:t>
            </w:r>
            <w:r w:rsidRPr="003113C7">
              <w:rPr>
                <w:sz w:val="28"/>
                <w:szCs w:val="28"/>
                <w:lang w:val="en-US"/>
              </w:rPr>
              <w:t>y</w:t>
            </w:r>
            <w:r w:rsidRPr="003113C7">
              <w:rPr>
                <w:sz w:val="28"/>
                <w:szCs w:val="28"/>
                <w:lang w:val="uz-Cyrl-UZ"/>
              </w:rPr>
              <w:t xml:space="preserve">entiga </w:t>
            </w:r>
            <w:r w:rsidRPr="003113C7">
              <w:rPr>
                <w:sz w:val="28"/>
                <w:szCs w:val="28"/>
                <w:lang w:val="en-US"/>
              </w:rPr>
              <w:t>e</w:t>
            </w:r>
            <w:r w:rsidRPr="003113C7">
              <w:rPr>
                <w:sz w:val="28"/>
                <w:szCs w:val="28"/>
                <w:lang w:val="uz-Cyrl-UZ"/>
              </w:rPr>
              <w:t>ga bơlgan, bir nechta parallel ulangan va sinfaz ta’minlanadigan spiral nurtarqatkichlardan iborat, spiral antenna.</w:t>
            </w:r>
          </w:p>
          <w:p w14:paraId="4A7345A6" w14:textId="77777777" w:rsidR="00531151" w:rsidRPr="003113C7" w:rsidRDefault="00531151" w:rsidP="00F23303">
            <w:pPr>
              <w:jc w:val="both"/>
              <w:rPr>
                <w:sz w:val="28"/>
                <w:szCs w:val="28"/>
                <w:lang w:val="uz-Cyrl-UZ"/>
              </w:rPr>
            </w:pPr>
          </w:p>
          <w:p w14:paraId="4343C885" w14:textId="77777777" w:rsidR="00531151" w:rsidRPr="003113C7" w:rsidRDefault="00531151" w:rsidP="00F23303">
            <w:pPr>
              <w:jc w:val="both"/>
              <w:rPr>
                <w:sz w:val="28"/>
                <w:szCs w:val="28"/>
                <w:lang w:val="uz-Cyrl-UZ"/>
              </w:rPr>
            </w:pPr>
            <w:r w:rsidRPr="003113C7">
              <w:rPr>
                <w:sz w:val="28"/>
                <w:szCs w:val="28"/>
                <w:lang w:val="uz-Cyrl-UZ"/>
              </w:rPr>
              <w:t>Юқори кучланиш коэффициентига эга бўлган, бир нечта параллел уланган ва синфаз таъминлана</w:t>
            </w:r>
            <w:r w:rsidR="002B5AF6" w:rsidRPr="003113C7">
              <w:rPr>
                <w:sz w:val="28"/>
                <w:szCs w:val="28"/>
                <w:lang w:val="uz-Cyrl-UZ"/>
              </w:rPr>
              <w:t>-</w:t>
            </w:r>
            <w:r w:rsidRPr="003113C7">
              <w:rPr>
                <w:sz w:val="28"/>
                <w:szCs w:val="28"/>
                <w:lang w:val="uz-Cyrl-UZ"/>
              </w:rPr>
              <w:t xml:space="preserve">диган спирал нуртарқаткичлардан иборат, спирал антенна. </w:t>
            </w:r>
          </w:p>
        </w:tc>
      </w:tr>
      <w:tr w:rsidR="00531151" w:rsidRPr="00073205" w14:paraId="4AE4596E" w14:textId="77777777" w:rsidTr="00F23303">
        <w:trPr>
          <w:tblCellSpacing w:w="0" w:type="dxa"/>
          <w:jc w:val="center"/>
        </w:trPr>
        <w:tc>
          <w:tcPr>
            <w:tcW w:w="3711" w:type="dxa"/>
          </w:tcPr>
          <w:p w14:paraId="6903E3C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caps/>
                <w:sz w:val="28"/>
                <w:szCs w:val="28"/>
                <w:lang w:val="uz-Cyrl-UZ"/>
              </w:rPr>
              <w:t>м</w:t>
            </w:r>
            <w:r w:rsidRPr="003113C7">
              <w:rPr>
                <w:b/>
                <w:sz w:val="28"/>
                <w:szCs w:val="28"/>
                <w:lang w:val="uz-Cyrl-UZ"/>
              </w:rPr>
              <w:t>ноголучевая антенна</w:t>
            </w:r>
          </w:p>
          <w:p w14:paraId="5545243A"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ko</w:t>
            </w:r>
            <w:r w:rsidRPr="003113C7">
              <w:rPr>
                <w:rFonts w:ascii="Cambria Math" w:hAnsi="Cambria Math" w:cs="Cambria Math"/>
                <w:sz w:val="28"/>
                <w:szCs w:val="28"/>
                <w:lang w:val="uz-Cyrl-UZ"/>
              </w:rPr>
              <w:t>ʻ</w:t>
            </w:r>
            <w:r w:rsidRPr="003113C7">
              <w:rPr>
                <w:sz w:val="28"/>
                <w:szCs w:val="28"/>
                <w:lang w:val="uz-Cyrl-UZ"/>
              </w:rPr>
              <w:t>p nurli antenna</w:t>
            </w:r>
          </w:p>
          <w:p w14:paraId="588B98FD"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proofErr w:type="spellStart"/>
            <w:r w:rsidRPr="003113C7">
              <w:rPr>
                <w:sz w:val="28"/>
                <w:szCs w:val="28"/>
              </w:rPr>
              <w:t>кўп</w:t>
            </w:r>
            <w:proofErr w:type="spellEnd"/>
            <w:r w:rsidRPr="003113C7">
              <w:rPr>
                <w:sz w:val="28"/>
                <w:szCs w:val="28"/>
                <w:lang w:val="en-US"/>
              </w:rPr>
              <w:t xml:space="preserve"> </w:t>
            </w:r>
            <w:r w:rsidRPr="003113C7">
              <w:rPr>
                <w:sz w:val="28"/>
                <w:szCs w:val="28"/>
                <w:lang w:val="uz-Cyrl-UZ"/>
              </w:rPr>
              <w:t>нурли антенна</w:t>
            </w:r>
          </w:p>
          <w:p w14:paraId="7E790C88" w14:textId="77777777" w:rsidR="00531151" w:rsidRPr="003113C7" w:rsidRDefault="00531151" w:rsidP="00F23303">
            <w:pPr>
              <w:shd w:val="clear" w:color="auto" w:fill="FFFFFF"/>
              <w:rPr>
                <w:sz w:val="28"/>
                <w:szCs w:val="28"/>
                <w:lang w:val="en-GB"/>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multibeam antenna </w:t>
            </w:r>
          </w:p>
        </w:tc>
        <w:tc>
          <w:tcPr>
            <w:tcW w:w="6260" w:type="dxa"/>
          </w:tcPr>
          <w:p w14:paraId="04E2A97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Антенна, обеспечивающая формирование множества лучей, каждый из которых ориентирован на обслуживание определе</w:t>
            </w:r>
            <w:r w:rsidR="00D90CC7" w:rsidRPr="003113C7">
              <w:rPr>
                <w:sz w:val="28"/>
                <w:szCs w:val="28"/>
              </w:rPr>
              <w:t>нной географической территории.</w:t>
            </w:r>
          </w:p>
          <w:p w14:paraId="068B9E4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2 Антенна с несколькими независимыми входами, каждому из которых соответствует свой луч (парциальная диаграмма направленности).</w:t>
            </w:r>
          </w:p>
          <w:p w14:paraId="3544138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0FAD5CE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uz-Cyrl-UZ"/>
              </w:rPr>
              <w:t>1 Har biri ma’lum geografik hududga xizmat qilish uchun y</w:t>
            </w:r>
            <w:r w:rsidRPr="003113C7">
              <w:rPr>
                <w:sz w:val="28"/>
                <w:szCs w:val="28"/>
                <w:lang w:val="en-US"/>
              </w:rPr>
              <w:t>o</w:t>
            </w:r>
            <w:r w:rsidRPr="003113C7">
              <w:rPr>
                <w:rFonts w:ascii="Cambria Math" w:hAnsi="Cambria Math" w:cs="Cambria Math"/>
                <w:sz w:val="28"/>
                <w:szCs w:val="28"/>
                <w:lang w:val="uz-Cyrl-UZ"/>
              </w:rPr>
              <w:t>ʻ</w:t>
            </w:r>
            <w:r w:rsidRPr="003113C7">
              <w:rPr>
                <w:sz w:val="28"/>
                <w:szCs w:val="28"/>
                <w:lang w:val="uz-Cyrl-UZ"/>
              </w:rPr>
              <w:t>naltirilgan kơplab nurlarning shakllanishini ta’minl</w:t>
            </w:r>
            <w:proofErr w:type="spellStart"/>
            <w:r w:rsidRPr="003113C7">
              <w:rPr>
                <w:sz w:val="28"/>
                <w:szCs w:val="28"/>
                <w:lang w:val="en-US"/>
              </w:rPr>
              <w:t>aydigan</w:t>
            </w:r>
            <w:proofErr w:type="spellEnd"/>
            <w:r w:rsidR="00D90CC7" w:rsidRPr="003113C7">
              <w:rPr>
                <w:sz w:val="28"/>
                <w:szCs w:val="28"/>
                <w:lang w:val="uz-Cyrl-UZ"/>
              </w:rPr>
              <w:t xml:space="preserve"> antenna.</w:t>
            </w:r>
          </w:p>
          <w:p w14:paraId="08D1313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2 </w:t>
            </w:r>
            <w:r w:rsidRPr="003113C7">
              <w:rPr>
                <w:sz w:val="28"/>
                <w:szCs w:val="28"/>
                <w:lang w:val="en-US"/>
              </w:rPr>
              <w:t xml:space="preserve">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mustaqil</w:t>
            </w:r>
            <w:proofErr w:type="spellEnd"/>
            <w:r w:rsidRPr="003113C7">
              <w:rPr>
                <w:sz w:val="28"/>
                <w:szCs w:val="28"/>
                <w:lang w:val="en-US"/>
              </w:rPr>
              <w:t xml:space="preserve"> </w:t>
            </w:r>
            <w:proofErr w:type="spellStart"/>
            <w:r w:rsidRPr="003113C7">
              <w:rPr>
                <w:sz w:val="28"/>
                <w:szCs w:val="28"/>
                <w:lang w:val="en-US"/>
              </w:rPr>
              <w:t>kirishlari</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antenna, (</w:t>
            </w:r>
            <w:proofErr w:type="spellStart"/>
            <w:r w:rsidRPr="003113C7">
              <w:rPr>
                <w:sz w:val="28"/>
                <w:szCs w:val="28"/>
                <w:lang w:val="en-US"/>
              </w:rPr>
              <w:t>ularning</w:t>
            </w:r>
            <w:proofErr w:type="spellEnd"/>
            <w:r w:rsidRPr="003113C7">
              <w:rPr>
                <w:sz w:val="28"/>
                <w:szCs w:val="28"/>
                <w:lang w:val="en-US"/>
              </w:rPr>
              <w:t xml:space="preserve"> </w:t>
            </w:r>
            <w:proofErr w:type="spellStart"/>
            <w:r w:rsidRPr="003113C7">
              <w:rPr>
                <w:sz w:val="28"/>
                <w:szCs w:val="28"/>
                <w:lang w:val="en-US"/>
              </w:rPr>
              <w:t>har</w:t>
            </w:r>
            <w:proofErr w:type="spellEnd"/>
            <w:r w:rsidRPr="003113C7">
              <w:rPr>
                <w:sz w:val="28"/>
                <w:szCs w:val="28"/>
                <w:lang w:val="en-US"/>
              </w:rPr>
              <w:t xml:space="preserve"> </w:t>
            </w:r>
            <w:proofErr w:type="spellStart"/>
            <w:r w:rsidRPr="003113C7">
              <w:rPr>
                <w:sz w:val="28"/>
                <w:szCs w:val="28"/>
                <w:lang w:val="en-US"/>
              </w:rPr>
              <w:t>biriga</w:t>
            </w:r>
            <w:proofErr w:type="spellEnd"/>
            <w:r w:rsidRPr="003113C7">
              <w:rPr>
                <w:sz w:val="28"/>
                <w:szCs w:val="28"/>
                <w:lang w:val="en-US"/>
              </w:rPr>
              <w:t xml:space="preserve"> </w:t>
            </w:r>
            <w:proofErr w:type="spellStart"/>
            <w:r w:rsidRPr="003113C7">
              <w:rPr>
                <w:sz w:val="28"/>
                <w:szCs w:val="28"/>
                <w:lang w:val="en-US"/>
              </w:rPr>
              <w:t>o‘zining</w:t>
            </w:r>
            <w:proofErr w:type="spellEnd"/>
            <w:r w:rsidRPr="003113C7">
              <w:rPr>
                <w:sz w:val="28"/>
                <w:szCs w:val="28"/>
                <w:lang w:val="en-US"/>
              </w:rPr>
              <w:t xml:space="preserve"> </w:t>
            </w:r>
            <w:proofErr w:type="spellStart"/>
            <w:r w:rsidRPr="003113C7">
              <w:rPr>
                <w:sz w:val="28"/>
                <w:szCs w:val="28"/>
                <w:lang w:val="en-US"/>
              </w:rPr>
              <w:t>nuri</w:t>
            </w:r>
            <w:proofErr w:type="spellEnd"/>
            <w:r w:rsidRPr="003113C7">
              <w:rPr>
                <w:sz w:val="28"/>
                <w:szCs w:val="28"/>
                <w:lang w:val="en-US"/>
              </w:rPr>
              <w:t xml:space="preserve"> (</w:t>
            </w:r>
            <w:proofErr w:type="spellStart"/>
            <w:r w:rsidRPr="003113C7">
              <w:rPr>
                <w:sz w:val="28"/>
                <w:szCs w:val="28"/>
                <w:lang w:val="en-US"/>
              </w:rPr>
              <w:t>parsial</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w:t>
            </w:r>
          </w:p>
          <w:p w14:paraId="5C596F5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E10E8B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28"/>
                <w:szCs w:val="28"/>
                <w:lang w:val="uz-Cyrl-UZ"/>
              </w:rPr>
            </w:pPr>
            <w:r w:rsidRPr="003113C7">
              <w:rPr>
                <w:sz w:val="28"/>
                <w:szCs w:val="28"/>
                <w:lang w:val="uz-Cyrl-UZ"/>
              </w:rPr>
              <w:t>1 Ҳар бири маълум географик ҳудудга хизмат қилиш учун йўналтирилган кўплаб нурларнинг шаклланишини таъминлайдиган антенна.</w:t>
            </w:r>
          </w:p>
          <w:p w14:paraId="19BDAB3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28"/>
                <w:szCs w:val="28"/>
                <w:lang w:val="uz-Cyrl-UZ"/>
              </w:rPr>
            </w:pPr>
            <w:r w:rsidRPr="003113C7">
              <w:rPr>
                <w:bCs/>
                <w:sz w:val="28"/>
                <w:szCs w:val="28"/>
                <w:lang w:val="uz-Cyrl-UZ"/>
              </w:rPr>
              <w:t>2 Бир нечта мустақил киришлари бўлган антенна, (уларнинг ҳар бирига ўзининг нури (парциал йўналг</w:t>
            </w:r>
            <w:r w:rsidR="00D90CC7" w:rsidRPr="003113C7">
              <w:rPr>
                <w:bCs/>
                <w:sz w:val="28"/>
                <w:szCs w:val="28"/>
                <w:lang w:val="uz-Cyrl-UZ"/>
              </w:rPr>
              <w:t>анлик диаграммаси) мос келади).</w:t>
            </w:r>
          </w:p>
          <w:p w14:paraId="1C5D85D7" w14:textId="77777777" w:rsidR="002B5AF6" w:rsidRPr="003113C7" w:rsidRDefault="002B5AF6" w:rsidP="00F23303">
            <w:pPr>
              <w:widowControl w:val="0"/>
              <w:shd w:val="clear" w:color="auto" w:fill="FFFFFF"/>
              <w:tabs>
                <w:tab w:val="center" w:pos="4677"/>
                <w:tab w:val="right" w:pos="9355"/>
              </w:tabs>
              <w:autoSpaceDE w:val="0"/>
              <w:autoSpaceDN w:val="0"/>
              <w:adjustRightInd w:val="0"/>
              <w:jc w:val="both"/>
              <w:rPr>
                <w:bCs/>
                <w:sz w:val="28"/>
                <w:szCs w:val="28"/>
                <w:lang w:val="uz-Cyrl-UZ"/>
              </w:rPr>
            </w:pPr>
          </w:p>
        </w:tc>
      </w:tr>
      <w:tr w:rsidR="00531151" w:rsidRPr="00073205" w14:paraId="25FEDF09" w14:textId="77777777" w:rsidTr="00F23303">
        <w:trPr>
          <w:tblCellSpacing w:w="0" w:type="dxa"/>
          <w:jc w:val="center"/>
        </w:trPr>
        <w:tc>
          <w:tcPr>
            <w:tcW w:w="3711" w:type="dxa"/>
          </w:tcPr>
          <w:p w14:paraId="3547A003" w14:textId="77777777" w:rsidR="00531151" w:rsidRPr="003113C7" w:rsidRDefault="00531151" w:rsidP="00F23303">
            <w:pPr>
              <w:outlineLvl w:val="0"/>
              <w:rPr>
                <w:b/>
                <w:bCs/>
                <w:sz w:val="28"/>
                <w:szCs w:val="28"/>
                <w:lang w:val="uz-Cyrl-UZ"/>
              </w:rPr>
            </w:pPr>
            <w:r w:rsidRPr="003113C7">
              <w:rPr>
                <w:b/>
                <w:bCs/>
                <w:sz w:val="28"/>
                <w:szCs w:val="28"/>
                <w:lang w:val="uz-Cyrl-UZ"/>
              </w:rPr>
              <w:t>Многолучевая антенная решетка</w:t>
            </w:r>
          </w:p>
          <w:p w14:paraId="17D25EC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lastRenderedPageBreak/>
              <w:t xml:space="preserve">uz - </w:t>
            </w:r>
            <w:r w:rsidRPr="003113C7">
              <w:rPr>
                <w:bCs/>
                <w:sz w:val="28"/>
                <w:szCs w:val="28"/>
                <w:lang w:val="uz-Cyrl-UZ"/>
              </w:rPr>
              <w:t>ko</w:t>
            </w:r>
            <w:r w:rsidRPr="003113C7">
              <w:rPr>
                <w:rFonts w:ascii="Cambria Math" w:hAnsi="Cambria Math" w:cs="Cambria Math"/>
                <w:bCs/>
                <w:sz w:val="28"/>
                <w:szCs w:val="28"/>
                <w:lang w:val="uz-Cyrl-UZ"/>
              </w:rPr>
              <w:t>ʻ</w:t>
            </w:r>
            <w:r w:rsidRPr="003113C7">
              <w:rPr>
                <w:bCs/>
                <w:sz w:val="28"/>
                <w:szCs w:val="28"/>
                <w:lang w:val="uz-Cyrl-UZ"/>
              </w:rPr>
              <w:t>p nurli antenna panjarasi</w:t>
            </w:r>
          </w:p>
          <w:p w14:paraId="7C8A7092"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кўп нурли антенна панжараси</w:t>
            </w:r>
          </w:p>
          <w:p w14:paraId="660D9C67" w14:textId="77777777" w:rsidR="00531151" w:rsidRPr="003113C7" w:rsidRDefault="00531151" w:rsidP="00F23303">
            <w:pPr>
              <w:outlineLvl w:val="0"/>
              <w:rPr>
                <w:b/>
                <w:bCs/>
                <w:spacing w:val="-6"/>
                <w:sz w:val="28"/>
                <w:szCs w:val="28"/>
                <w:lang w:val="uz-Cyrl-UZ"/>
              </w:rPr>
            </w:pPr>
            <w:r w:rsidRPr="003113C7">
              <w:rPr>
                <w:b/>
                <w:bCs/>
                <w:sz w:val="28"/>
                <w:szCs w:val="28"/>
                <w:lang w:val="uz-Cyrl-UZ"/>
              </w:rPr>
              <w:t>en -</w:t>
            </w:r>
            <w:r w:rsidRPr="003113C7">
              <w:rPr>
                <w:b/>
                <w:bCs/>
                <w:kern w:val="36"/>
                <w:sz w:val="28"/>
                <w:szCs w:val="28"/>
                <w:lang w:val="uz-Cyrl-UZ"/>
              </w:rPr>
              <w:t xml:space="preserve"> </w:t>
            </w:r>
            <w:r w:rsidRPr="003113C7">
              <w:rPr>
                <w:sz w:val="28"/>
                <w:szCs w:val="28"/>
                <w:lang w:val="uz-Cyrl-UZ"/>
              </w:rPr>
              <w:t>multibeam array</w:t>
            </w:r>
          </w:p>
        </w:tc>
        <w:tc>
          <w:tcPr>
            <w:tcW w:w="6260" w:type="dxa"/>
          </w:tcPr>
          <w:p w14:paraId="333615ED" w14:textId="77777777" w:rsidR="00531151" w:rsidRPr="003113C7" w:rsidRDefault="00531151" w:rsidP="00F23303">
            <w:pPr>
              <w:jc w:val="both"/>
              <w:rPr>
                <w:sz w:val="28"/>
                <w:szCs w:val="28"/>
                <w:lang w:val="uz-Cyrl-UZ"/>
              </w:rPr>
            </w:pPr>
            <w:r w:rsidRPr="003113C7">
              <w:rPr>
                <w:iCs/>
                <w:sz w:val="28"/>
                <w:szCs w:val="28"/>
              </w:rPr>
              <w:lastRenderedPageBreak/>
              <w:t xml:space="preserve">Антенная решетка, формирующая несколько лучей, число которых равно числу ее входов и/или </w:t>
            </w:r>
            <w:r w:rsidRPr="003113C7">
              <w:rPr>
                <w:iCs/>
                <w:sz w:val="28"/>
                <w:szCs w:val="28"/>
              </w:rPr>
              <w:lastRenderedPageBreak/>
              <w:t>выходов.</w:t>
            </w:r>
          </w:p>
          <w:p w14:paraId="3CF3FE43" w14:textId="77777777" w:rsidR="00531151" w:rsidRPr="003113C7" w:rsidRDefault="00531151" w:rsidP="00F23303">
            <w:pPr>
              <w:jc w:val="both"/>
              <w:rPr>
                <w:sz w:val="28"/>
                <w:szCs w:val="28"/>
                <w:lang w:val="uz-Cyrl-UZ"/>
              </w:rPr>
            </w:pPr>
          </w:p>
          <w:p w14:paraId="776E3005" w14:textId="77777777" w:rsidR="00531151" w:rsidRPr="003113C7" w:rsidRDefault="00531151" w:rsidP="00F23303">
            <w:pPr>
              <w:jc w:val="both"/>
              <w:rPr>
                <w:sz w:val="28"/>
                <w:szCs w:val="28"/>
                <w:lang w:val="en-US"/>
              </w:rPr>
            </w:pPr>
            <w:r w:rsidRPr="003113C7">
              <w:rPr>
                <w:sz w:val="28"/>
                <w:szCs w:val="28"/>
                <w:lang w:val="en-US"/>
              </w:rPr>
              <w:t xml:space="preserve">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nurlarni</w:t>
            </w:r>
            <w:proofErr w:type="spellEnd"/>
            <w:r w:rsidRPr="003113C7">
              <w:rPr>
                <w:sz w:val="28"/>
                <w:szCs w:val="28"/>
                <w:lang w:val="en-US"/>
              </w:rPr>
              <w:t xml:space="preserve"> (</w:t>
            </w:r>
            <w:proofErr w:type="spellStart"/>
            <w:r w:rsidRPr="003113C7">
              <w:rPr>
                <w:sz w:val="28"/>
                <w:szCs w:val="28"/>
                <w:lang w:val="en-US"/>
              </w:rPr>
              <w:t>ularning</w:t>
            </w:r>
            <w:proofErr w:type="spellEnd"/>
            <w:r w:rsidRPr="003113C7">
              <w:rPr>
                <w:sz w:val="28"/>
                <w:szCs w:val="28"/>
                <w:lang w:val="en-US"/>
              </w:rPr>
              <w:t xml:space="preserve"> </w:t>
            </w:r>
            <w:proofErr w:type="spellStart"/>
            <w:r w:rsidRPr="003113C7">
              <w:rPr>
                <w:sz w:val="28"/>
                <w:szCs w:val="28"/>
                <w:lang w:val="en-US"/>
              </w:rPr>
              <w:t>soni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kirish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chiqish</w:t>
            </w:r>
            <w:proofErr w:type="spellEnd"/>
            <w:r w:rsidRPr="003113C7">
              <w:rPr>
                <w:sz w:val="28"/>
                <w:szCs w:val="28"/>
                <w:lang w:val="en-US"/>
              </w:rPr>
              <w:t xml:space="preserve"> </w:t>
            </w:r>
            <w:proofErr w:type="spellStart"/>
            <w:r w:rsidRPr="003113C7">
              <w:rPr>
                <w:sz w:val="28"/>
                <w:szCs w:val="28"/>
                <w:lang w:val="en-US"/>
              </w:rPr>
              <w:t>soniga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shakllantiradigan</w:t>
            </w:r>
            <w:proofErr w:type="spellEnd"/>
            <w:r w:rsidRPr="003113C7">
              <w:rPr>
                <w:sz w:val="28"/>
                <w:szCs w:val="28"/>
                <w:lang w:val="en-US"/>
              </w:rPr>
              <w:t xml:space="preserve"> antenna </w:t>
            </w:r>
            <w:proofErr w:type="spellStart"/>
            <w:r w:rsidRPr="003113C7">
              <w:rPr>
                <w:sz w:val="28"/>
                <w:szCs w:val="28"/>
                <w:lang w:val="en-US"/>
              </w:rPr>
              <w:t>panjarasi</w:t>
            </w:r>
            <w:proofErr w:type="spellEnd"/>
            <w:r w:rsidRPr="003113C7">
              <w:rPr>
                <w:sz w:val="28"/>
                <w:szCs w:val="28"/>
                <w:lang w:val="en-US"/>
              </w:rPr>
              <w:t>.</w:t>
            </w:r>
          </w:p>
          <w:p w14:paraId="59352E4B" w14:textId="77777777" w:rsidR="00531151" w:rsidRPr="003113C7" w:rsidRDefault="00531151" w:rsidP="00F23303">
            <w:pPr>
              <w:jc w:val="both"/>
              <w:rPr>
                <w:sz w:val="28"/>
                <w:szCs w:val="28"/>
                <w:lang w:val="en-US"/>
              </w:rPr>
            </w:pPr>
          </w:p>
          <w:p w14:paraId="683DE476" w14:textId="77777777" w:rsidR="00531151" w:rsidRPr="003113C7" w:rsidRDefault="00531151" w:rsidP="00F23303">
            <w:pPr>
              <w:jc w:val="both"/>
              <w:rPr>
                <w:sz w:val="28"/>
                <w:szCs w:val="28"/>
                <w:lang w:val="uz-Cyrl-UZ"/>
              </w:rPr>
            </w:pPr>
            <w:r w:rsidRPr="003113C7">
              <w:rPr>
                <w:sz w:val="28"/>
                <w:szCs w:val="28"/>
                <w:lang w:val="uz-Cyrl-UZ"/>
              </w:rPr>
              <w:t>Бир нечта нурларни (уларнинг сони унинг кириш ва/ёки чиқиш сонига тенг) шакллантирадиган антенна панажараси.</w:t>
            </w:r>
          </w:p>
          <w:p w14:paraId="29726E51" w14:textId="77777777" w:rsidR="002B5AF6" w:rsidRPr="003113C7" w:rsidRDefault="002B5AF6" w:rsidP="00F23303">
            <w:pPr>
              <w:jc w:val="both"/>
              <w:rPr>
                <w:bCs/>
                <w:spacing w:val="-6"/>
                <w:sz w:val="28"/>
                <w:szCs w:val="28"/>
                <w:lang w:val="uz-Cyrl-UZ"/>
              </w:rPr>
            </w:pPr>
          </w:p>
        </w:tc>
      </w:tr>
      <w:tr w:rsidR="00531151" w:rsidRPr="00073205" w14:paraId="6FC2C0B7" w14:textId="77777777" w:rsidTr="00F23303">
        <w:trPr>
          <w:tblCellSpacing w:w="0" w:type="dxa"/>
          <w:jc w:val="center"/>
        </w:trPr>
        <w:tc>
          <w:tcPr>
            <w:tcW w:w="3711" w:type="dxa"/>
          </w:tcPr>
          <w:p w14:paraId="3DBF2C4B" w14:textId="77777777" w:rsidR="00531151" w:rsidRPr="003113C7" w:rsidRDefault="00756455" w:rsidP="00F23303">
            <w:pPr>
              <w:rPr>
                <w:b/>
                <w:bCs/>
                <w:sz w:val="28"/>
                <w:szCs w:val="28"/>
              </w:rPr>
            </w:pPr>
            <w:r w:rsidRPr="003113C7">
              <w:rPr>
                <w:b/>
                <w:bCs/>
                <w:sz w:val="28"/>
                <w:szCs w:val="28"/>
              </w:rPr>
              <w:lastRenderedPageBreak/>
              <w:t>Многолучевое разнесение</w:t>
            </w:r>
          </w:p>
          <w:p w14:paraId="6A1312C8" w14:textId="77777777" w:rsidR="00531151" w:rsidRPr="003113C7" w:rsidRDefault="00531151" w:rsidP="00F23303">
            <w:pPr>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ko</w:t>
            </w:r>
            <w:r w:rsidRPr="003113C7">
              <w:rPr>
                <w:rFonts w:ascii="Cambria Math" w:hAnsi="Cambria Math" w:cs="Cambria Math"/>
                <w:bCs/>
                <w:sz w:val="28"/>
                <w:szCs w:val="28"/>
              </w:rPr>
              <w:t>ʻ</w:t>
            </w:r>
            <w:r w:rsidRPr="003113C7">
              <w:rPr>
                <w:bCs/>
                <w:sz w:val="28"/>
                <w:szCs w:val="28"/>
                <w:lang w:val="en-US"/>
              </w:rPr>
              <w:t>p</w:t>
            </w:r>
            <w:r w:rsidRPr="003113C7">
              <w:rPr>
                <w:bCs/>
                <w:sz w:val="28"/>
                <w:szCs w:val="28"/>
              </w:rPr>
              <w:t xml:space="preserve"> </w:t>
            </w:r>
            <w:proofErr w:type="spellStart"/>
            <w:r w:rsidRPr="003113C7">
              <w:rPr>
                <w:bCs/>
                <w:sz w:val="28"/>
                <w:szCs w:val="28"/>
                <w:lang w:val="en-US"/>
              </w:rPr>
              <w:t>nurli</w:t>
            </w:r>
            <w:proofErr w:type="spellEnd"/>
            <w:r w:rsidRPr="003113C7">
              <w:rPr>
                <w:bCs/>
                <w:sz w:val="28"/>
                <w:szCs w:val="28"/>
              </w:rPr>
              <w:t xml:space="preserve"> </w:t>
            </w:r>
            <w:proofErr w:type="spellStart"/>
            <w:r w:rsidRPr="003113C7">
              <w:rPr>
                <w:bCs/>
                <w:sz w:val="28"/>
                <w:szCs w:val="28"/>
                <w:lang w:val="en-US"/>
              </w:rPr>
              <w:t>yoyish</w:t>
            </w:r>
            <w:proofErr w:type="spellEnd"/>
          </w:p>
          <w:p w14:paraId="78C4852E" w14:textId="77777777" w:rsidR="00531151" w:rsidRPr="003113C7" w:rsidRDefault="00531151" w:rsidP="00F23303">
            <w:pPr>
              <w:rPr>
                <w:b/>
                <w:bCs/>
                <w:sz w:val="28"/>
                <w:szCs w:val="28"/>
                <w:lang w:val="en-US"/>
              </w:rPr>
            </w:pPr>
            <w:r w:rsidRPr="003113C7">
              <w:rPr>
                <w:b/>
                <w:bCs/>
                <w:sz w:val="28"/>
                <w:szCs w:val="28"/>
              </w:rPr>
              <w:t xml:space="preserve">       </w:t>
            </w:r>
            <w:proofErr w:type="spellStart"/>
            <w:r w:rsidRPr="003113C7">
              <w:rPr>
                <w:bCs/>
                <w:sz w:val="28"/>
                <w:szCs w:val="28"/>
              </w:rPr>
              <w:t>кўп</w:t>
            </w:r>
            <w:proofErr w:type="spellEnd"/>
            <w:r w:rsidRPr="003113C7">
              <w:rPr>
                <w:bCs/>
                <w:sz w:val="28"/>
                <w:szCs w:val="28"/>
                <w:lang w:val="en-US"/>
              </w:rPr>
              <w:t xml:space="preserve"> </w:t>
            </w:r>
            <w:proofErr w:type="spellStart"/>
            <w:r w:rsidRPr="003113C7">
              <w:rPr>
                <w:bCs/>
                <w:sz w:val="28"/>
                <w:szCs w:val="28"/>
              </w:rPr>
              <w:t>нурли</w:t>
            </w:r>
            <w:proofErr w:type="spellEnd"/>
            <w:r w:rsidRPr="003113C7">
              <w:rPr>
                <w:bCs/>
                <w:sz w:val="28"/>
                <w:szCs w:val="28"/>
                <w:lang w:val="en-US"/>
              </w:rPr>
              <w:t xml:space="preserve"> </w:t>
            </w:r>
            <w:proofErr w:type="spellStart"/>
            <w:r w:rsidRPr="003113C7">
              <w:rPr>
                <w:bCs/>
                <w:sz w:val="28"/>
                <w:szCs w:val="28"/>
              </w:rPr>
              <w:t>ёйиш</w:t>
            </w:r>
            <w:proofErr w:type="spellEnd"/>
          </w:p>
          <w:p w14:paraId="26361F96" w14:textId="77777777" w:rsidR="00531151" w:rsidRPr="003113C7" w:rsidRDefault="00531151" w:rsidP="00F23303">
            <w:pPr>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multibeam </w:t>
            </w:r>
            <w:proofErr w:type="spellStart"/>
            <w:r w:rsidRPr="003113C7">
              <w:rPr>
                <w:bCs/>
                <w:sz w:val="28"/>
                <w:szCs w:val="28"/>
                <w:lang w:val="en-US"/>
              </w:rPr>
              <w:t>divercity</w:t>
            </w:r>
            <w:proofErr w:type="spellEnd"/>
          </w:p>
        </w:tc>
        <w:tc>
          <w:tcPr>
            <w:tcW w:w="6260" w:type="dxa"/>
          </w:tcPr>
          <w:p w14:paraId="05668A4C" w14:textId="77777777" w:rsidR="00531151" w:rsidRPr="003113C7" w:rsidRDefault="00531151" w:rsidP="00F23303">
            <w:pPr>
              <w:jc w:val="both"/>
              <w:rPr>
                <w:sz w:val="28"/>
                <w:szCs w:val="28"/>
                <w:lang w:val="uz-Cyrl-UZ"/>
              </w:rPr>
            </w:pPr>
            <w:r w:rsidRPr="003113C7">
              <w:rPr>
                <w:sz w:val="28"/>
                <w:szCs w:val="28"/>
              </w:rPr>
              <w:t>Метод неявного разнесения, при котором передатчик излучает один сигнал, а в точку приема вследствие многолучевого распространения радиоволн одновременно приходит несколько копий этого сигнала.</w:t>
            </w:r>
          </w:p>
          <w:p w14:paraId="49D4400E" w14:textId="77777777" w:rsidR="00531151" w:rsidRPr="003113C7" w:rsidRDefault="00531151" w:rsidP="00F23303">
            <w:pPr>
              <w:jc w:val="both"/>
              <w:rPr>
                <w:sz w:val="22"/>
                <w:szCs w:val="22"/>
                <w:lang w:val="uz-Cyrl-UZ"/>
              </w:rPr>
            </w:pPr>
          </w:p>
          <w:p w14:paraId="6EAA26A2" w14:textId="77777777" w:rsidR="00531151" w:rsidRPr="003113C7" w:rsidRDefault="00531151" w:rsidP="00F23303">
            <w:pPr>
              <w:jc w:val="both"/>
              <w:rPr>
                <w:sz w:val="28"/>
                <w:szCs w:val="28"/>
                <w:lang w:val="uz-Cyrl-UZ"/>
              </w:rPr>
            </w:pPr>
            <w:r w:rsidRPr="003113C7">
              <w:rPr>
                <w:sz w:val="28"/>
                <w:szCs w:val="28"/>
                <w:lang w:val="uz-Cyrl-UZ"/>
              </w:rPr>
              <w:t>Noaniq yoyish metodi, bunda uzatkich bitta signal tarqatadi, qabul qilish nuqtasiga esa, radioto</w:t>
            </w:r>
            <w:r w:rsidRPr="003113C7">
              <w:rPr>
                <w:rFonts w:ascii="Cambria Math" w:hAnsi="Cambria Math" w:cs="Cambria Math"/>
                <w:sz w:val="28"/>
                <w:szCs w:val="28"/>
                <w:lang w:val="uz-Cyrl-UZ"/>
              </w:rPr>
              <w:t>ʻ</w:t>
            </w:r>
            <w:r w:rsidRPr="003113C7">
              <w:rPr>
                <w:sz w:val="28"/>
                <w:szCs w:val="28"/>
                <w:lang w:val="uz-Cyrl-UZ"/>
              </w:rPr>
              <w:t>lqinlar</w:t>
            </w:r>
            <w:r w:rsidR="002B5AF6" w:rsidRPr="003113C7">
              <w:rPr>
                <w:sz w:val="28"/>
                <w:szCs w:val="28"/>
                <w:lang w:val="uz-Cyrl-UZ"/>
              </w:rPr>
              <w:t>-</w:t>
            </w:r>
            <w:r w:rsidRPr="003113C7">
              <w:rPr>
                <w:sz w:val="28"/>
                <w:szCs w:val="28"/>
                <w:lang w:val="uz-Cyrl-UZ"/>
              </w:rPr>
              <w:t>ning ko</w:t>
            </w:r>
            <w:r w:rsidRPr="003113C7">
              <w:rPr>
                <w:rFonts w:ascii="Cambria Math" w:hAnsi="Cambria Math" w:cs="Cambria Math"/>
                <w:sz w:val="28"/>
                <w:szCs w:val="28"/>
                <w:lang w:val="uz-Cyrl-UZ"/>
              </w:rPr>
              <w:t>ʻ</w:t>
            </w:r>
            <w:r w:rsidRPr="003113C7">
              <w:rPr>
                <w:sz w:val="28"/>
                <w:szCs w:val="28"/>
                <w:lang w:val="uz-Cyrl-UZ"/>
              </w:rPr>
              <w:t>p nurli tarqalishi oqibatida bu signalning bir qancha nusxasi bir vaqtda keladi.</w:t>
            </w:r>
          </w:p>
          <w:p w14:paraId="109914FB" w14:textId="77777777" w:rsidR="002B5AF6" w:rsidRPr="003113C7" w:rsidRDefault="002B5AF6" w:rsidP="00F23303">
            <w:pPr>
              <w:jc w:val="both"/>
              <w:rPr>
                <w:sz w:val="22"/>
                <w:szCs w:val="22"/>
                <w:lang w:val="uz-Cyrl-UZ"/>
              </w:rPr>
            </w:pPr>
          </w:p>
          <w:p w14:paraId="5BC6AC09" w14:textId="77777777" w:rsidR="00531151" w:rsidRPr="003113C7" w:rsidRDefault="00531151" w:rsidP="00F23303">
            <w:pPr>
              <w:jc w:val="both"/>
              <w:rPr>
                <w:sz w:val="28"/>
                <w:szCs w:val="28"/>
                <w:lang w:val="uz-Cyrl-UZ"/>
              </w:rPr>
            </w:pPr>
            <w:r w:rsidRPr="003113C7">
              <w:rPr>
                <w:sz w:val="28"/>
                <w:szCs w:val="28"/>
                <w:lang w:val="uz-Cyrl-UZ"/>
              </w:rPr>
              <w:t>Ноаниқ ёйиш методи, бунда узаткич битта сигнал тарқатади, қабул қилиш нуқтасига эса, радиотўл</w:t>
            </w:r>
            <w:r w:rsidR="002B5AF6" w:rsidRPr="003113C7">
              <w:rPr>
                <w:sz w:val="28"/>
                <w:szCs w:val="28"/>
                <w:lang w:val="uz-Cyrl-UZ"/>
              </w:rPr>
              <w:t>-</w:t>
            </w:r>
            <w:r w:rsidRPr="003113C7">
              <w:rPr>
                <w:sz w:val="28"/>
                <w:szCs w:val="28"/>
                <w:lang w:val="uz-Cyrl-UZ"/>
              </w:rPr>
              <w:t>қинларнинг кўп нурли тарқалиши оқибатида бу сигналнинг бир қанча нусхаси бир вақтда келади.</w:t>
            </w:r>
          </w:p>
        </w:tc>
      </w:tr>
      <w:tr w:rsidR="00531151" w:rsidRPr="00073205" w14:paraId="5DB23C62" w14:textId="77777777" w:rsidTr="00F23303">
        <w:trPr>
          <w:tblCellSpacing w:w="0" w:type="dxa"/>
          <w:jc w:val="center"/>
        </w:trPr>
        <w:tc>
          <w:tcPr>
            <w:tcW w:w="3711" w:type="dxa"/>
          </w:tcPr>
          <w:p w14:paraId="1D681874"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r w:rsidRPr="003113C7">
              <w:rPr>
                <w:b/>
                <w:caps/>
                <w:sz w:val="28"/>
                <w:szCs w:val="28"/>
              </w:rPr>
              <w:t>м</w:t>
            </w:r>
            <w:r w:rsidRPr="003113C7">
              <w:rPr>
                <w:b/>
                <w:sz w:val="28"/>
                <w:szCs w:val="28"/>
              </w:rPr>
              <w:t xml:space="preserve">ноголучевое </w:t>
            </w:r>
            <w:r w:rsidRPr="003113C7">
              <w:rPr>
                <w:b/>
                <w:sz w:val="28"/>
                <w:szCs w:val="28"/>
                <w:lang w:val="uz-Cyrl-UZ"/>
              </w:rPr>
              <w:br/>
            </w:r>
            <w:r w:rsidR="00756455" w:rsidRPr="003113C7">
              <w:rPr>
                <w:b/>
                <w:sz w:val="28"/>
                <w:szCs w:val="28"/>
              </w:rPr>
              <w:t>распространение</w:t>
            </w:r>
          </w:p>
          <w:p w14:paraId="3D7EEA3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rPr>
            </w:pPr>
            <w:r w:rsidRPr="003113C7">
              <w:rPr>
                <w:b/>
                <w:sz w:val="28"/>
                <w:szCs w:val="28"/>
                <w:lang w:val="uz-Cyrl-UZ"/>
              </w:rPr>
              <w:t>uz</w:t>
            </w:r>
            <w:r w:rsidRPr="003113C7">
              <w:rPr>
                <w:b/>
                <w:sz w:val="28"/>
                <w:szCs w:val="28"/>
              </w:rPr>
              <w:t xml:space="preserve"> - </w:t>
            </w:r>
            <w:r w:rsidRPr="003113C7">
              <w:rPr>
                <w:sz w:val="28"/>
                <w:szCs w:val="28"/>
                <w:lang w:val="en-US"/>
              </w:rPr>
              <w:t>ko</w:t>
            </w:r>
            <w:r w:rsidRPr="003113C7">
              <w:rPr>
                <w:rFonts w:ascii="Cambria Math" w:hAnsi="Cambria Math" w:cs="Cambria Math"/>
                <w:sz w:val="28"/>
                <w:szCs w:val="28"/>
              </w:rPr>
              <w:t>ʻ</w:t>
            </w:r>
            <w:r w:rsidRPr="003113C7">
              <w:rPr>
                <w:sz w:val="28"/>
                <w:szCs w:val="28"/>
                <w:lang w:val="en-US"/>
              </w:rPr>
              <w:t>p</w:t>
            </w:r>
            <w:r w:rsidRPr="003113C7">
              <w:rPr>
                <w:sz w:val="28"/>
                <w:szCs w:val="28"/>
              </w:rPr>
              <w:t xml:space="preserve"> </w:t>
            </w:r>
            <w:proofErr w:type="spellStart"/>
            <w:r w:rsidRPr="003113C7">
              <w:rPr>
                <w:sz w:val="28"/>
                <w:szCs w:val="28"/>
                <w:lang w:val="en-US"/>
              </w:rPr>
              <w:t>nurli</w:t>
            </w:r>
            <w:proofErr w:type="spellEnd"/>
            <w:r w:rsidRPr="003113C7">
              <w:rPr>
                <w:sz w:val="28"/>
                <w:szCs w:val="28"/>
              </w:rPr>
              <w:t xml:space="preserve"> </w:t>
            </w:r>
            <w:proofErr w:type="spellStart"/>
            <w:r w:rsidRPr="003113C7">
              <w:rPr>
                <w:sz w:val="28"/>
                <w:szCs w:val="28"/>
                <w:lang w:val="en-US"/>
              </w:rPr>
              <w:t>tarqalish</w:t>
            </w:r>
            <w:proofErr w:type="spellEnd"/>
          </w:p>
          <w:p w14:paraId="48ED06AB"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rPr>
              <w:t xml:space="preserve">       </w:t>
            </w:r>
            <w:proofErr w:type="spellStart"/>
            <w:r w:rsidRPr="003113C7">
              <w:rPr>
                <w:sz w:val="28"/>
                <w:szCs w:val="28"/>
              </w:rPr>
              <w:t>кўп</w:t>
            </w:r>
            <w:proofErr w:type="spellEnd"/>
            <w:r w:rsidRPr="003113C7">
              <w:rPr>
                <w:sz w:val="28"/>
                <w:szCs w:val="28"/>
                <w:lang w:val="en-US"/>
              </w:rPr>
              <w:t xml:space="preserve"> </w:t>
            </w:r>
            <w:r w:rsidRPr="003113C7">
              <w:rPr>
                <w:sz w:val="28"/>
                <w:szCs w:val="28"/>
                <w:lang w:val="uz-Cyrl-UZ"/>
              </w:rPr>
              <w:t>нурли тарқалиш</w:t>
            </w:r>
          </w:p>
          <w:p w14:paraId="4825A629"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multipath propagation</w:t>
            </w:r>
          </w:p>
        </w:tc>
        <w:tc>
          <w:tcPr>
            <w:tcW w:w="6260" w:type="dxa"/>
          </w:tcPr>
          <w:p w14:paraId="67645D2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Распространение одного и того же радиосигнала между точкой передачи и точкой приема по нескольким отдельным трассам распространения.</w:t>
            </w:r>
          </w:p>
          <w:p w14:paraId="10561DA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2 </w:t>
            </w:r>
            <w:r w:rsidRPr="003113C7">
              <w:rPr>
                <w:sz w:val="28"/>
                <w:szCs w:val="28"/>
              </w:rPr>
              <w:t>Распространение радиоволн от передатчика к приемнику одновременно по нескольким траекториям, например, вследствие отражения от различных наземных объектов (г</w:t>
            </w:r>
            <w:r w:rsidR="00D90CC7" w:rsidRPr="003113C7">
              <w:rPr>
                <w:sz w:val="28"/>
                <w:szCs w:val="28"/>
              </w:rPr>
              <w:t>оры, высотные строения и т.п.).</w:t>
            </w:r>
          </w:p>
          <w:p w14:paraId="52BC2E8A" w14:textId="77777777" w:rsidR="002A0DEC" w:rsidRPr="003113C7" w:rsidRDefault="002A0DEC"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185237A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 xml:space="preserve">1 </w:t>
            </w:r>
            <w:r w:rsidRPr="003113C7">
              <w:rPr>
                <w:sz w:val="28"/>
                <w:szCs w:val="28"/>
                <w:lang w:val="en-US"/>
              </w:rPr>
              <w:t xml:space="preserve">Bitta </w:t>
            </w:r>
            <w:proofErr w:type="spellStart"/>
            <w:r w:rsidRPr="003113C7">
              <w:rPr>
                <w:sz w:val="28"/>
                <w:szCs w:val="28"/>
                <w:lang w:val="en-US"/>
              </w:rPr>
              <w:t>radiosignalning</w:t>
            </w:r>
            <w:proofErr w:type="spellEnd"/>
            <w:r w:rsidRPr="003113C7">
              <w:rPr>
                <w:sz w:val="28"/>
                <w:szCs w:val="28"/>
                <w:lang w:val="en-US"/>
              </w:rPr>
              <w:t xml:space="preserve"> </w:t>
            </w:r>
            <w:proofErr w:type="spellStart"/>
            <w:r w:rsidRPr="003113C7">
              <w:rPr>
                <w:sz w:val="28"/>
                <w:szCs w:val="28"/>
                <w:lang w:val="en-US"/>
              </w:rPr>
              <w:t>tarqalishning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alohida</w:t>
            </w:r>
            <w:proofErr w:type="spellEnd"/>
            <w:r w:rsidRPr="003113C7">
              <w:rPr>
                <w:sz w:val="28"/>
                <w:szCs w:val="28"/>
                <w:lang w:val="en-US"/>
              </w:rPr>
              <w:t xml:space="preserve"> </w:t>
            </w:r>
            <w:proofErr w:type="spellStart"/>
            <w:r w:rsidRPr="003113C7">
              <w:rPr>
                <w:sz w:val="28"/>
                <w:szCs w:val="28"/>
                <w:lang w:val="en-US"/>
              </w:rPr>
              <w:t>trassalari</w:t>
            </w:r>
            <w:proofErr w:type="spellEnd"/>
            <w:r w:rsidRPr="003113C7">
              <w:rPr>
                <w:sz w:val="28"/>
                <w:szCs w:val="28"/>
                <w:lang w:val="en-US"/>
              </w:rPr>
              <w:t xml:space="preserve">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nuqtasi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 xml:space="preserve"> </w:t>
            </w:r>
            <w:proofErr w:type="spellStart"/>
            <w:r w:rsidRPr="003113C7">
              <w:rPr>
                <w:sz w:val="28"/>
                <w:szCs w:val="28"/>
                <w:lang w:val="en-US"/>
              </w:rPr>
              <w:t>nuqtasi</w:t>
            </w:r>
            <w:proofErr w:type="spellEnd"/>
            <w:r w:rsidRPr="003113C7">
              <w:rPr>
                <w:sz w:val="28"/>
                <w:szCs w:val="28"/>
                <w:lang w:val="en-US"/>
              </w:rPr>
              <w:t xml:space="preserve"> </w:t>
            </w:r>
            <w:proofErr w:type="spellStart"/>
            <w:r w:rsidRPr="003113C7">
              <w:rPr>
                <w:sz w:val="28"/>
                <w:szCs w:val="28"/>
                <w:lang w:val="en-US"/>
              </w:rPr>
              <w:t>o‘rtasida</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w:t>
            </w:r>
          </w:p>
          <w:p w14:paraId="252ED5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Radioto</w:t>
            </w:r>
            <w:r w:rsidRPr="003113C7">
              <w:rPr>
                <w:rFonts w:ascii="Cambria Math" w:hAnsi="Cambria Math" w:cs="Cambria Math"/>
                <w:sz w:val="28"/>
                <w:szCs w:val="28"/>
                <w:lang w:val="uz-Cyrl-UZ"/>
              </w:rPr>
              <w:t>ʻ</w:t>
            </w:r>
            <w:r w:rsidRPr="003113C7">
              <w:rPr>
                <w:sz w:val="28"/>
                <w:szCs w:val="28"/>
                <w:lang w:val="uz-Cyrl-UZ"/>
              </w:rPr>
              <w:t>lqinlarning uzatkichdan qabulqilgich tomon bir vaqtda, bir qancha trayektoriya bo</w:t>
            </w:r>
            <w:r w:rsidRPr="003113C7">
              <w:rPr>
                <w:rFonts w:ascii="Cambria Math" w:hAnsi="Cambria Math" w:cs="Cambria Math"/>
                <w:sz w:val="28"/>
                <w:szCs w:val="28"/>
                <w:lang w:val="uz-Cyrl-UZ"/>
              </w:rPr>
              <w:t>ʻ</w:t>
            </w:r>
            <w:r w:rsidRPr="003113C7">
              <w:rPr>
                <w:sz w:val="28"/>
                <w:szCs w:val="28"/>
                <w:lang w:val="uz-Cyrl-UZ"/>
              </w:rPr>
              <w:t>ylab turli yer usti obyektlari (tog</w:t>
            </w:r>
            <w:r w:rsidRPr="003113C7">
              <w:rPr>
                <w:rFonts w:ascii="Cambria Math" w:hAnsi="Cambria Math" w:cs="Cambria Math"/>
                <w:sz w:val="28"/>
                <w:szCs w:val="28"/>
                <w:lang w:val="uz-Cyrl-UZ"/>
              </w:rPr>
              <w:t>ʻ</w:t>
            </w:r>
            <w:r w:rsidRPr="003113C7">
              <w:rPr>
                <w:sz w:val="28"/>
                <w:szCs w:val="28"/>
                <w:lang w:val="uz-Cyrl-UZ"/>
              </w:rPr>
              <w:t>lar, baland imoratlar va shunga o</w:t>
            </w:r>
            <w:r w:rsidRPr="003113C7">
              <w:rPr>
                <w:rFonts w:ascii="Cambria Math" w:hAnsi="Cambria Math" w:cs="Cambria Math"/>
                <w:sz w:val="28"/>
                <w:szCs w:val="28"/>
                <w:lang w:val="uz-Cyrl-UZ"/>
              </w:rPr>
              <w:t>ʻ</w:t>
            </w:r>
            <w:r w:rsidRPr="003113C7">
              <w:rPr>
                <w:sz w:val="28"/>
                <w:szCs w:val="28"/>
                <w:lang w:val="uz-Cyrl-UZ"/>
              </w:rPr>
              <w:t>xshashlar)</w:t>
            </w:r>
            <w:r w:rsidRPr="003113C7">
              <w:rPr>
                <w:sz w:val="28"/>
                <w:szCs w:val="28"/>
                <w:lang w:val="en-US"/>
              </w:rPr>
              <w:t xml:space="preserve"> </w:t>
            </w:r>
            <w:r w:rsidRPr="003113C7">
              <w:rPr>
                <w:sz w:val="28"/>
                <w:szCs w:val="28"/>
                <w:lang w:val="uz-Cyrl-UZ"/>
              </w:rPr>
              <w:t>dan</w:t>
            </w:r>
            <w:r w:rsidR="00D90CC7" w:rsidRPr="003113C7">
              <w:rPr>
                <w:sz w:val="28"/>
                <w:szCs w:val="28"/>
                <w:lang w:val="uz-Cyrl-UZ"/>
              </w:rPr>
              <w:t xml:space="preserve"> qaytishi oqibatida tarqalishi.</w:t>
            </w:r>
          </w:p>
          <w:p w14:paraId="10D44B91" w14:textId="77777777" w:rsidR="002A0DEC" w:rsidRPr="003113C7" w:rsidRDefault="002A0DEC"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3B63A86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Битта радиосигналнинг тарқалишнинг бир нечта алоҳида трассалари бўйлаб узатиш нуқтаси ва қа</w:t>
            </w:r>
            <w:r w:rsidR="002B5AF6" w:rsidRPr="003113C7">
              <w:rPr>
                <w:sz w:val="28"/>
                <w:szCs w:val="28"/>
                <w:lang w:val="uz-Cyrl-UZ"/>
              </w:rPr>
              <w:t>-</w:t>
            </w:r>
            <w:r w:rsidRPr="003113C7">
              <w:rPr>
                <w:sz w:val="28"/>
                <w:szCs w:val="28"/>
                <w:lang w:val="uz-Cyrl-UZ"/>
              </w:rPr>
              <w:lastRenderedPageBreak/>
              <w:t>бул қилиш нуқтаси ўртасида тарқалиши.</w:t>
            </w:r>
          </w:p>
          <w:p w14:paraId="79416AFC" w14:textId="77777777" w:rsidR="00531151" w:rsidRPr="003113C7" w:rsidRDefault="00531151" w:rsidP="002A0DEC">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Радиотўлқинларнинг узаткичдан қабулқилгич томон бир вақтда, бир қанча траектория бўйлаб турли ер усти объектлари (тоғлар, баланд иморат</w:t>
            </w:r>
            <w:r w:rsidR="002B5AF6" w:rsidRPr="003113C7">
              <w:rPr>
                <w:sz w:val="28"/>
                <w:szCs w:val="28"/>
                <w:lang w:val="uz-Cyrl-UZ"/>
              </w:rPr>
              <w:t>-</w:t>
            </w:r>
            <w:r w:rsidRPr="003113C7">
              <w:rPr>
                <w:sz w:val="28"/>
                <w:szCs w:val="28"/>
                <w:lang w:val="uz-Cyrl-UZ"/>
              </w:rPr>
              <w:t>лар ва шунга ўхшашлар) д</w:t>
            </w:r>
            <w:r w:rsidR="00D90CC7" w:rsidRPr="003113C7">
              <w:rPr>
                <w:sz w:val="28"/>
                <w:szCs w:val="28"/>
                <w:lang w:val="uz-Cyrl-UZ"/>
              </w:rPr>
              <w:t>ан қайтиши оқибатида тарқалиши.</w:t>
            </w:r>
          </w:p>
        </w:tc>
      </w:tr>
      <w:tr w:rsidR="00531151" w:rsidRPr="00073205" w14:paraId="4DA19A93" w14:textId="77777777" w:rsidTr="00F23303">
        <w:trPr>
          <w:tblCellSpacing w:w="0" w:type="dxa"/>
          <w:jc w:val="center"/>
        </w:trPr>
        <w:tc>
          <w:tcPr>
            <w:tcW w:w="3711" w:type="dxa"/>
          </w:tcPr>
          <w:p w14:paraId="19C358B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м</w:t>
            </w:r>
            <w:r w:rsidRPr="003113C7">
              <w:rPr>
                <w:b/>
                <w:sz w:val="28"/>
                <w:szCs w:val="28"/>
                <w:lang w:val="uz-Cyrl-UZ"/>
              </w:rPr>
              <w:t>ноголучевость</w:t>
            </w:r>
          </w:p>
          <w:p w14:paraId="76301C0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ko</w:t>
            </w:r>
            <w:r w:rsidRPr="003113C7">
              <w:rPr>
                <w:rFonts w:ascii="Cambria Math" w:hAnsi="Cambria Math" w:cs="Cambria Math"/>
                <w:sz w:val="28"/>
                <w:szCs w:val="28"/>
                <w:lang w:val="uz-Cyrl-UZ"/>
              </w:rPr>
              <w:t>ʻ</w:t>
            </w:r>
            <w:r w:rsidRPr="003113C7">
              <w:rPr>
                <w:sz w:val="28"/>
                <w:szCs w:val="28"/>
                <w:lang w:val="uz-Cyrl-UZ"/>
              </w:rPr>
              <w:t>p nurlilik</w:t>
            </w:r>
          </w:p>
          <w:p w14:paraId="2EB042C9"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кўп нурлилик</w:t>
            </w:r>
          </w:p>
          <w:p w14:paraId="3AFEF7CE"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sz w:val="28"/>
                <w:szCs w:val="28"/>
                <w:lang w:val="uz-Cyrl-UZ"/>
              </w:rPr>
              <w:t xml:space="preserve"> multipathing</w:t>
            </w:r>
          </w:p>
        </w:tc>
        <w:tc>
          <w:tcPr>
            <w:tcW w:w="6260" w:type="dxa"/>
          </w:tcPr>
          <w:p w14:paraId="62756B0E" w14:textId="77777777" w:rsidR="00531151"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t>Явление, связанное с распространением одного и того же сигнала по разным путям (траекториям) и вызывающее возникновени</w:t>
            </w:r>
            <w:r w:rsidR="00D90CC7" w:rsidRPr="003113C7">
              <w:rPr>
                <w:sz w:val="28"/>
                <w:szCs w:val="28"/>
              </w:rPr>
              <w:t>е интерференции в точке приема.</w:t>
            </w:r>
          </w:p>
          <w:p w14:paraId="1CA32D80" w14:textId="77777777" w:rsidR="00073205" w:rsidRPr="00073205" w:rsidRDefault="00073205"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4D98F464" w14:textId="77777777" w:rsidR="00531151" w:rsidRPr="003113C7" w:rsidRDefault="00531151" w:rsidP="00F23303">
            <w:pPr>
              <w:jc w:val="both"/>
              <w:rPr>
                <w:sz w:val="28"/>
                <w:szCs w:val="28"/>
                <w:lang w:val="uz-Cyrl-UZ"/>
              </w:rPr>
            </w:pPr>
            <w:r w:rsidRPr="003113C7">
              <w:rPr>
                <w:sz w:val="28"/>
                <w:szCs w:val="28"/>
                <w:lang w:val="uz-Cyrl-UZ"/>
              </w:rPr>
              <w:t>Aynan bir signalning turli yo‘l (trayektoriya)lar bo‘y</w:t>
            </w:r>
            <w:r w:rsidR="002B5AF6" w:rsidRPr="003113C7">
              <w:rPr>
                <w:sz w:val="28"/>
                <w:szCs w:val="28"/>
                <w:lang w:val="uz-Cyrl-UZ"/>
              </w:rPr>
              <w:t>-</w:t>
            </w:r>
            <w:r w:rsidRPr="003113C7">
              <w:rPr>
                <w:sz w:val="28"/>
                <w:szCs w:val="28"/>
                <w:lang w:val="uz-Cyrl-UZ"/>
              </w:rPr>
              <w:t>lab tarqalishi bilan bog‘liq va qabul qilish nuqtasida interferensi</w:t>
            </w:r>
            <w:r w:rsidR="00D90CC7" w:rsidRPr="003113C7">
              <w:rPr>
                <w:sz w:val="28"/>
                <w:szCs w:val="28"/>
                <w:lang w:val="uz-Cyrl-UZ"/>
              </w:rPr>
              <w:t>yani yuzaga keltiruvchi hodisa.</w:t>
            </w:r>
          </w:p>
          <w:p w14:paraId="7FE48747" w14:textId="77777777" w:rsidR="002A0DEC" w:rsidRPr="003113C7" w:rsidRDefault="002A0DEC" w:rsidP="00F23303">
            <w:pPr>
              <w:jc w:val="both"/>
              <w:rPr>
                <w:sz w:val="28"/>
                <w:szCs w:val="28"/>
                <w:lang w:val="uz-Cyrl-UZ"/>
              </w:rPr>
            </w:pPr>
          </w:p>
          <w:p w14:paraId="7D269EA8" w14:textId="77777777" w:rsidR="00531151" w:rsidRPr="003113C7" w:rsidRDefault="00531151" w:rsidP="002A0DEC">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Айнан бир сигналнинг турли йўл (траектория)лар бўйлаб тарқалиши билан боғлиқ ва қабул қилиш нуқтасида интерфере</w:t>
            </w:r>
            <w:r w:rsidR="00D90CC7" w:rsidRPr="003113C7">
              <w:rPr>
                <w:sz w:val="28"/>
                <w:szCs w:val="28"/>
                <w:lang w:val="uz-Cyrl-UZ"/>
              </w:rPr>
              <w:t>нцияни юзага келтирувчи ҳодиса.</w:t>
            </w:r>
          </w:p>
        </w:tc>
      </w:tr>
      <w:tr w:rsidR="00531151" w:rsidRPr="003113C7" w14:paraId="1F33A7BE" w14:textId="77777777" w:rsidTr="00F23303">
        <w:trPr>
          <w:tblCellSpacing w:w="0" w:type="dxa"/>
          <w:jc w:val="center"/>
        </w:trPr>
        <w:tc>
          <w:tcPr>
            <w:tcW w:w="3711" w:type="dxa"/>
          </w:tcPr>
          <w:p w14:paraId="4BB3E9D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Многолучевый сигнал</w:t>
            </w:r>
          </w:p>
          <w:p w14:paraId="501FDC2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ko</w:t>
            </w:r>
            <w:r w:rsidRPr="003113C7">
              <w:rPr>
                <w:rFonts w:ascii="Cambria Math" w:hAnsi="Cambria Math" w:cs="Cambria Math"/>
                <w:bCs/>
                <w:sz w:val="28"/>
                <w:szCs w:val="28"/>
                <w:lang w:val="uz-Cyrl-UZ"/>
              </w:rPr>
              <w:t>ʻ</w:t>
            </w:r>
            <w:r w:rsidRPr="003113C7">
              <w:rPr>
                <w:bCs/>
                <w:sz w:val="28"/>
                <w:szCs w:val="28"/>
                <w:lang w:val="uz-Cyrl-UZ"/>
              </w:rPr>
              <w:t>p nurli signal</w:t>
            </w:r>
          </w:p>
          <w:p w14:paraId="714D198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кўп нурли сигнал</w:t>
            </w:r>
          </w:p>
          <w:p w14:paraId="35D9690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sz w:val="28"/>
                <w:szCs w:val="28"/>
                <w:lang w:val="uz-Cyrl-UZ"/>
              </w:rPr>
              <w:t xml:space="preserve">en - </w:t>
            </w:r>
            <w:r w:rsidRPr="003113C7">
              <w:rPr>
                <w:bCs/>
                <w:sz w:val="28"/>
                <w:szCs w:val="28"/>
                <w:lang w:val="uz-Cyrl-UZ"/>
              </w:rPr>
              <w:t>multipath signal</w:t>
            </w:r>
          </w:p>
        </w:tc>
        <w:tc>
          <w:tcPr>
            <w:tcW w:w="6260" w:type="dxa"/>
          </w:tcPr>
          <w:p w14:paraId="709FC7E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Сигнал, который от передатчика в точку приема</w:t>
            </w:r>
            <w:r w:rsidRPr="003113C7">
              <w:rPr>
                <w:sz w:val="28"/>
                <w:szCs w:val="28"/>
                <w:lang w:val="uz-Cyrl-UZ"/>
              </w:rPr>
              <w:t xml:space="preserve"> </w:t>
            </w:r>
            <w:r w:rsidRPr="003113C7">
              <w:rPr>
                <w:sz w:val="28"/>
                <w:szCs w:val="28"/>
              </w:rPr>
              <w:t>приходит по разным путям (лучам) и представляет собой несколько смещенных во времени копий сигналов с разными амплитудами, начальными фазами и допплеровскими сдвигами частоты.</w:t>
            </w:r>
          </w:p>
          <w:p w14:paraId="3CC4BAE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62428BE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lang w:val="en-US"/>
              </w:rPr>
              <w:t>Uzatkichdan</w:t>
            </w:r>
            <w:proofErr w:type="spellEnd"/>
            <w:r w:rsidRPr="003113C7">
              <w:rPr>
                <w:sz w:val="28"/>
                <w:szCs w:val="28"/>
              </w:rPr>
              <w:t xml:space="preserve"> </w:t>
            </w:r>
            <w:proofErr w:type="spellStart"/>
            <w:r w:rsidRPr="003113C7">
              <w:rPr>
                <w:sz w:val="28"/>
                <w:szCs w:val="28"/>
                <w:lang w:val="en-US"/>
              </w:rPr>
              <w:t>qabul</w:t>
            </w:r>
            <w:proofErr w:type="spellEnd"/>
            <w:r w:rsidRPr="003113C7">
              <w:rPr>
                <w:sz w:val="28"/>
                <w:szCs w:val="28"/>
              </w:rPr>
              <w:t xml:space="preserve"> </w:t>
            </w:r>
            <w:proofErr w:type="spellStart"/>
            <w:r w:rsidRPr="003113C7">
              <w:rPr>
                <w:sz w:val="28"/>
                <w:szCs w:val="28"/>
                <w:lang w:val="en-US"/>
              </w:rPr>
              <w:t>qilish</w:t>
            </w:r>
            <w:proofErr w:type="spellEnd"/>
            <w:r w:rsidRPr="003113C7">
              <w:rPr>
                <w:sz w:val="28"/>
                <w:szCs w:val="28"/>
              </w:rPr>
              <w:t xml:space="preserve"> </w:t>
            </w:r>
            <w:proofErr w:type="spellStart"/>
            <w:r w:rsidRPr="003113C7">
              <w:rPr>
                <w:sz w:val="28"/>
                <w:szCs w:val="28"/>
                <w:lang w:val="en-US"/>
              </w:rPr>
              <w:t>nuqtasiga</w:t>
            </w:r>
            <w:proofErr w:type="spellEnd"/>
            <w:r w:rsidRPr="003113C7">
              <w:rPr>
                <w:sz w:val="28"/>
                <w:szCs w:val="28"/>
              </w:rPr>
              <w:t xml:space="preserve"> </w:t>
            </w:r>
            <w:proofErr w:type="spellStart"/>
            <w:r w:rsidRPr="003113C7">
              <w:rPr>
                <w:sz w:val="28"/>
                <w:szCs w:val="28"/>
                <w:lang w:val="en-US"/>
              </w:rPr>
              <w:t>turli</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llar</w:t>
            </w:r>
            <w:proofErr w:type="spellEnd"/>
            <w:r w:rsidRPr="003113C7">
              <w:rPr>
                <w:sz w:val="28"/>
                <w:szCs w:val="28"/>
              </w:rPr>
              <w:t xml:space="preserve"> (</w:t>
            </w:r>
            <w:proofErr w:type="spellStart"/>
            <w:r w:rsidRPr="003113C7">
              <w:rPr>
                <w:sz w:val="28"/>
                <w:szCs w:val="28"/>
                <w:lang w:val="en-US"/>
              </w:rPr>
              <w:t>nur</w:t>
            </w:r>
            <w:proofErr w:type="spellEnd"/>
            <w:r w:rsidR="002B5AF6" w:rsidRPr="003113C7">
              <w:rPr>
                <w:sz w:val="28"/>
                <w:szCs w:val="28"/>
              </w:rPr>
              <w:t>-</w:t>
            </w:r>
            <w:r w:rsidRPr="003113C7">
              <w:rPr>
                <w:sz w:val="28"/>
                <w:szCs w:val="28"/>
                <w:lang w:val="en-US"/>
              </w:rPr>
              <w:t>lar</w:t>
            </w:r>
            <w:r w:rsidRPr="003113C7">
              <w:rPr>
                <w:sz w:val="28"/>
                <w:szCs w:val="28"/>
              </w:rPr>
              <w:t xml:space="preserve">) </w:t>
            </w:r>
            <w:proofErr w:type="spellStart"/>
            <w:r w:rsidRPr="003113C7">
              <w:rPr>
                <w:sz w:val="28"/>
                <w:szCs w:val="28"/>
                <w:lang w:val="en-US"/>
              </w:rPr>
              <w:t>orqali</w:t>
            </w:r>
            <w:proofErr w:type="spellEnd"/>
            <w:r w:rsidRPr="003113C7">
              <w:rPr>
                <w:sz w:val="28"/>
                <w:szCs w:val="28"/>
              </w:rPr>
              <w:t xml:space="preserve"> </w:t>
            </w:r>
            <w:proofErr w:type="spellStart"/>
            <w:r w:rsidRPr="003113C7">
              <w:rPr>
                <w:sz w:val="28"/>
                <w:szCs w:val="28"/>
                <w:lang w:val="en-US"/>
              </w:rPr>
              <w:t>keladigan</w:t>
            </w:r>
            <w:proofErr w:type="spellEnd"/>
            <w:r w:rsidRPr="003113C7">
              <w:rPr>
                <w:sz w:val="28"/>
                <w:szCs w:val="28"/>
              </w:rPr>
              <w:t xml:space="preserve">, </w:t>
            </w:r>
            <w:proofErr w:type="spellStart"/>
            <w:r w:rsidRPr="003113C7">
              <w:rPr>
                <w:sz w:val="28"/>
                <w:szCs w:val="28"/>
                <w:lang w:val="en-US"/>
              </w:rPr>
              <w:t>amplitudasi</w:t>
            </w:r>
            <w:proofErr w:type="spellEnd"/>
            <w:r w:rsidRPr="003113C7">
              <w:rPr>
                <w:sz w:val="28"/>
                <w:szCs w:val="28"/>
              </w:rPr>
              <w:t xml:space="preserve">, </w:t>
            </w:r>
            <w:proofErr w:type="spellStart"/>
            <w:r w:rsidRPr="003113C7">
              <w:rPr>
                <w:sz w:val="28"/>
                <w:szCs w:val="28"/>
                <w:lang w:val="en-US"/>
              </w:rPr>
              <w:t>boshlang</w:t>
            </w:r>
            <w:proofErr w:type="spellEnd"/>
            <w:r w:rsidRPr="003113C7">
              <w:rPr>
                <w:rFonts w:ascii="Cambria Math" w:hAnsi="Cambria Math" w:cs="Cambria Math"/>
                <w:sz w:val="28"/>
                <w:szCs w:val="28"/>
              </w:rPr>
              <w:t>ʻ</w:t>
            </w:r>
            <w:r w:rsidRPr="003113C7">
              <w:rPr>
                <w:sz w:val="28"/>
                <w:szCs w:val="28"/>
                <w:lang w:val="en-US"/>
              </w:rPr>
              <w:t>ich</w:t>
            </w:r>
            <w:r w:rsidRPr="003113C7">
              <w:rPr>
                <w:sz w:val="28"/>
                <w:szCs w:val="28"/>
              </w:rPr>
              <w:t xml:space="preserve"> </w:t>
            </w:r>
            <w:proofErr w:type="spellStart"/>
            <w:r w:rsidRPr="003113C7">
              <w:rPr>
                <w:sz w:val="28"/>
                <w:szCs w:val="28"/>
                <w:lang w:val="en-US"/>
              </w:rPr>
              <w:t>fazalari</w:t>
            </w:r>
            <w:proofErr w:type="spellEnd"/>
            <w:r w:rsidRPr="003113C7">
              <w:rPr>
                <w:sz w:val="28"/>
                <w:szCs w:val="28"/>
              </w:rPr>
              <w:t xml:space="preserve"> </w:t>
            </w:r>
            <w:proofErr w:type="spellStart"/>
            <w:r w:rsidRPr="003113C7">
              <w:rPr>
                <w:sz w:val="28"/>
                <w:szCs w:val="28"/>
                <w:lang w:val="en-US"/>
              </w:rPr>
              <w:t>hamda</w:t>
            </w:r>
            <w:proofErr w:type="spellEnd"/>
            <w:r w:rsidRPr="003113C7">
              <w:rPr>
                <w:sz w:val="28"/>
                <w:szCs w:val="28"/>
              </w:rPr>
              <w:t xml:space="preserve"> </w:t>
            </w:r>
            <w:r w:rsidRPr="003113C7">
              <w:rPr>
                <w:sz w:val="28"/>
                <w:szCs w:val="28"/>
                <w:lang w:val="en-US"/>
              </w:rPr>
              <w:t>Doppler</w:t>
            </w:r>
            <w:r w:rsidRPr="003113C7">
              <w:rPr>
                <w:sz w:val="28"/>
                <w:szCs w:val="28"/>
              </w:rPr>
              <w:t xml:space="preserve"> </w:t>
            </w:r>
            <w:proofErr w:type="spellStart"/>
            <w:r w:rsidRPr="003113C7">
              <w:rPr>
                <w:sz w:val="28"/>
                <w:szCs w:val="28"/>
                <w:lang w:val="en-US"/>
              </w:rPr>
              <w:t>chastota</w:t>
            </w:r>
            <w:proofErr w:type="spellEnd"/>
            <w:r w:rsidRPr="003113C7">
              <w:rPr>
                <w:sz w:val="28"/>
                <w:szCs w:val="28"/>
              </w:rPr>
              <w:t xml:space="preserve"> </w:t>
            </w:r>
            <w:proofErr w:type="spellStart"/>
            <w:r w:rsidRPr="003113C7">
              <w:rPr>
                <w:sz w:val="28"/>
                <w:szCs w:val="28"/>
                <w:lang w:val="en-US"/>
              </w:rPr>
              <w:t>siljishi</w:t>
            </w:r>
            <w:proofErr w:type="spellEnd"/>
            <w:r w:rsidRPr="003113C7">
              <w:rPr>
                <w:sz w:val="28"/>
                <w:szCs w:val="28"/>
              </w:rPr>
              <w:t xml:space="preserve"> </w:t>
            </w:r>
            <w:proofErr w:type="spellStart"/>
            <w:r w:rsidRPr="003113C7">
              <w:rPr>
                <w:sz w:val="28"/>
                <w:szCs w:val="28"/>
                <w:lang w:val="en-US"/>
              </w:rPr>
              <w:t>turlicha</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signallarning</w:t>
            </w:r>
            <w:proofErr w:type="spellEnd"/>
            <w:r w:rsidRPr="003113C7">
              <w:rPr>
                <w:sz w:val="28"/>
                <w:szCs w:val="28"/>
              </w:rPr>
              <w:t xml:space="preserve"> </w:t>
            </w:r>
            <w:proofErr w:type="spellStart"/>
            <w:r w:rsidRPr="003113C7">
              <w:rPr>
                <w:sz w:val="28"/>
                <w:szCs w:val="28"/>
                <w:lang w:val="en-US"/>
              </w:rPr>
              <w:t>vaqt</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yicha</w:t>
            </w:r>
            <w:proofErr w:type="spellEnd"/>
            <w:r w:rsidRPr="003113C7">
              <w:rPr>
                <w:sz w:val="28"/>
                <w:szCs w:val="28"/>
              </w:rPr>
              <w:t xml:space="preserve"> </w:t>
            </w:r>
            <w:proofErr w:type="spellStart"/>
            <w:r w:rsidRPr="003113C7">
              <w:rPr>
                <w:sz w:val="28"/>
                <w:szCs w:val="28"/>
                <w:lang w:val="en-US"/>
              </w:rPr>
              <w:t>siljigan</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 xml:space="preserve"> </w:t>
            </w:r>
            <w:proofErr w:type="spellStart"/>
            <w:r w:rsidRPr="003113C7">
              <w:rPr>
                <w:sz w:val="28"/>
                <w:szCs w:val="28"/>
                <w:lang w:val="en-US"/>
              </w:rPr>
              <w:t>nechta</w:t>
            </w:r>
            <w:proofErr w:type="spellEnd"/>
            <w:r w:rsidRPr="003113C7">
              <w:rPr>
                <w:sz w:val="28"/>
                <w:szCs w:val="28"/>
              </w:rPr>
              <w:t xml:space="preserve"> </w:t>
            </w:r>
            <w:proofErr w:type="spellStart"/>
            <w:r w:rsidRPr="003113C7">
              <w:rPr>
                <w:sz w:val="28"/>
                <w:szCs w:val="28"/>
                <w:lang w:val="en-US"/>
              </w:rPr>
              <w:t>nusxalarini</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zida</w:t>
            </w:r>
            <w:proofErr w:type="spellEnd"/>
            <w:r w:rsidRPr="003113C7">
              <w:rPr>
                <w:sz w:val="28"/>
                <w:szCs w:val="28"/>
              </w:rPr>
              <w:t xml:space="preserve"> </w:t>
            </w:r>
            <w:proofErr w:type="spellStart"/>
            <w:r w:rsidRPr="003113C7">
              <w:rPr>
                <w:sz w:val="28"/>
                <w:szCs w:val="28"/>
                <w:lang w:val="en-US"/>
              </w:rPr>
              <w:t>ifodalaydigan</w:t>
            </w:r>
            <w:proofErr w:type="spellEnd"/>
            <w:r w:rsidRPr="003113C7">
              <w:rPr>
                <w:sz w:val="28"/>
                <w:szCs w:val="28"/>
              </w:rPr>
              <w:t xml:space="preserve"> </w:t>
            </w:r>
            <w:r w:rsidRPr="003113C7">
              <w:rPr>
                <w:sz w:val="28"/>
                <w:szCs w:val="28"/>
                <w:lang w:val="en-US"/>
              </w:rPr>
              <w:t>signal</w:t>
            </w:r>
            <w:r w:rsidRPr="003113C7">
              <w:rPr>
                <w:sz w:val="28"/>
                <w:szCs w:val="28"/>
              </w:rPr>
              <w:t>.</w:t>
            </w:r>
          </w:p>
          <w:p w14:paraId="2DFD026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5E5287E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uz-Cyrl-UZ"/>
              </w:rPr>
              <w:t>Узат</w:t>
            </w:r>
            <w:r w:rsidRPr="003113C7">
              <w:rPr>
                <w:sz w:val="28"/>
                <w:szCs w:val="28"/>
              </w:rPr>
              <w:t>к</w:t>
            </w:r>
            <w:r w:rsidRPr="003113C7">
              <w:rPr>
                <w:sz w:val="28"/>
                <w:szCs w:val="28"/>
                <w:lang w:val="uz-Cyrl-UZ"/>
              </w:rPr>
              <w:t>ичдан қабул қилиш нуқтасига турли йўллар (нурлар) орқали келадиган, амплитудаси, бошлан</w:t>
            </w:r>
            <w:r w:rsidR="002B5AF6" w:rsidRPr="003113C7">
              <w:rPr>
                <w:sz w:val="28"/>
                <w:szCs w:val="28"/>
                <w:lang w:val="uz-Cyrl-UZ"/>
              </w:rPr>
              <w:t>-</w:t>
            </w:r>
            <w:r w:rsidRPr="003113C7">
              <w:rPr>
                <w:sz w:val="28"/>
                <w:szCs w:val="28"/>
                <w:lang w:val="uz-Cyrl-UZ"/>
              </w:rPr>
              <w:t>ғич фазалари ҳамда Допплер частота силжиши турлича бўлган сигналларнинг вақт бўйича силжи</w:t>
            </w:r>
            <w:r w:rsidR="002B5AF6" w:rsidRPr="003113C7">
              <w:rPr>
                <w:sz w:val="28"/>
                <w:szCs w:val="28"/>
                <w:lang w:val="uz-Cyrl-UZ"/>
              </w:rPr>
              <w:t>-</w:t>
            </w:r>
            <w:r w:rsidRPr="003113C7">
              <w:rPr>
                <w:sz w:val="28"/>
                <w:szCs w:val="28"/>
                <w:lang w:val="uz-Cyrl-UZ"/>
              </w:rPr>
              <w:t>ган бир нечта нусхаларини ўзида ифодалайдиган сигнал.</w:t>
            </w:r>
          </w:p>
        </w:tc>
      </w:tr>
      <w:tr w:rsidR="00531151" w:rsidRPr="00073205" w14:paraId="41D2A4D3" w14:textId="77777777" w:rsidTr="00F23303">
        <w:trPr>
          <w:tblCellSpacing w:w="0" w:type="dxa"/>
          <w:jc w:val="center"/>
        </w:trPr>
        <w:tc>
          <w:tcPr>
            <w:tcW w:w="3711" w:type="dxa"/>
          </w:tcPr>
          <w:p w14:paraId="1BB6F82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Многомодовое волокно</w:t>
            </w:r>
          </w:p>
          <w:p w14:paraId="555B62C9"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ko</w:t>
            </w:r>
            <w:r w:rsidRPr="003113C7">
              <w:rPr>
                <w:rFonts w:ascii="Cambria Math" w:hAnsi="Cambria Math" w:cs="Cambria Math"/>
                <w:bCs/>
                <w:kern w:val="36"/>
                <w:sz w:val="28"/>
                <w:szCs w:val="28"/>
                <w:lang w:val="uz-Cyrl-UZ"/>
              </w:rPr>
              <w:t>ʻ</w:t>
            </w:r>
            <w:r w:rsidRPr="003113C7">
              <w:rPr>
                <w:bCs/>
                <w:kern w:val="36"/>
                <w:sz w:val="28"/>
                <w:szCs w:val="28"/>
                <w:lang w:val="uz-Cyrl-UZ"/>
              </w:rPr>
              <w:t>p modali tola</w:t>
            </w:r>
          </w:p>
          <w:p w14:paraId="2DE998B4"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кўп модали тола</w:t>
            </w:r>
          </w:p>
          <w:p w14:paraId="7594098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multimode fiber</w:t>
            </w:r>
          </w:p>
        </w:tc>
        <w:tc>
          <w:tcPr>
            <w:tcW w:w="6260" w:type="dxa"/>
          </w:tcPr>
          <w:p w14:paraId="4B3D8B14" w14:textId="77777777" w:rsidR="00531151" w:rsidRPr="003113C7" w:rsidRDefault="00531151" w:rsidP="00F23303">
            <w:pPr>
              <w:shd w:val="clear" w:color="auto" w:fill="FFFFFF"/>
              <w:jc w:val="both"/>
              <w:rPr>
                <w:iCs/>
                <w:sz w:val="28"/>
                <w:szCs w:val="28"/>
                <w:lang w:val="uz-Cyrl-UZ"/>
              </w:rPr>
            </w:pPr>
            <w:r w:rsidRPr="003113C7">
              <w:rPr>
                <w:iCs/>
                <w:sz w:val="28"/>
                <w:szCs w:val="28"/>
              </w:rPr>
              <w:t xml:space="preserve">Оптический волновод, в котором осуществляется одновременное распространение нескольких мод. </w:t>
            </w:r>
          </w:p>
          <w:p w14:paraId="130D69CA" w14:textId="77777777" w:rsidR="002A0DEC" w:rsidRPr="003113C7" w:rsidRDefault="002A0DEC" w:rsidP="00F23303">
            <w:pPr>
              <w:shd w:val="clear" w:color="auto" w:fill="FFFFFF"/>
              <w:jc w:val="both"/>
              <w:rPr>
                <w:iCs/>
                <w:sz w:val="28"/>
                <w:szCs w:val="28"/>
                <w:lang w:val="uz-Cyrl-UZ"/>
              </w:rPr>
            </w:pPr>
          </w:p>
          <w:p w14:paraId="04A036F7" w14:textId="77777777" w:rsidR="00531151" w:rsidRPr="003113C7" w:rsidRDefault="00531151" w:rsidP="00F23303">
            <w:pPr>
              <w:shd w:val="clear" w:color="auto" w:fill="FFFFFF"/>
              <w:jc w:val="both"/>
              <w:rPr>
                <w:sz w:val="28"/>
                <w:szCs w:val="28"/>
                <w:lang w:val="en-US"/>
              </w:rPr>
            </w:pPr>
            <w:r w:rsidRPr="003113C7">
              <w:rPr>
                <w:sz w:val="28"/>
                <w:szCs w:val="28"/>
                <w:lang w:val="en-US"/>
              </w:rPr>
              <w:t xml:space="preserve">Bir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modalarning</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w:t>
            </w:r>
            <w:r w:rsidR="00D90CC7" w:rsidRPr="003113C7">
              <w:rPr>
                <w:sz w:val="28"/>
                <w:szCs w:val="28"/>
                <w:lang w:val="en-US"/>
              </w:rPr>
              <w:t>adigan</w:t>
            </w:r>
            <w:proofErr w:type="spellEnd"/>
            <w:r w:rsidR="00D90CC7" w:rsidRPr="003113C7">
              <w:rPr>
                <w:sz w:val="28"/>
                <w:szCs w:val="28"/>
                <w:lang w:val="en-US"/>
              </w:rPr>
              <w:t xml:space="preserve"> </w:t>
            </w:r>
            <w:proofErr w:type="spellStart"/>
            <w:r w:rsidR="00D90CC7" w:rsidRPr="003113C7">
              <w:rPr>
                <w:sz w:val="28"/>
                <w:szCs w:val="28"/>
                <w:lang w:val="en-US"/>
              </w:rPr>
              <w:t>optik</w:t>
            </w:r>
            <w:proofErr w:type="spellEnd"/>
            <w:r w:rsidR="00D90CC7" w:rsidRPr="003113C7">
              <w:rPr>
                <w:sz w:val="28"/>
                <w:szCs w:val="28"/>
                <w:lang w:val="en-US"/>
              </w:rPr>
              <w:t xml:space="preserve"> </w:t>
            </w:r>
            <w:proofErr w:type="spellStart"/>
            <w:r w:rsidR="00D90CC7" w:rsidRPr="003113C7">
              <w:rPr>
                <w:sz w:val="28"/>
                <w:szCs w:val="28"/>
                <w:lang w:val="en-US"/>
              </w:rPr>
              <w:t>to‘lqino‘tkazgich</w:t>
            </w:r>
            <w:proofErr w:type="spellEnd"/>
            <w:r w:rsidR="00D90CC7" w:rsidRPr="003113C7">
              <w:rPr>
                <w:sz w:val="28"/>
                <w:szCs w:val="28"/>
                <w:lang w:val="en-US"/>
              </w:rPr>
              <w:t>.</w:t>
            </w:r>
          </w:p>
          <w:p w14:paraId="11694746" w14:textId="77777777" w:rsidR="002A0DEC" w:rsidRPr="003113C7" w:rsidRDefault="002A0DEC" w:rsidP="00F23303">
            <w:pPr>
              <w:shd w:val="clear" w:color="auto" w:fill="FFFFFF"/>
              <w:jc w:val="both"/>
              <w:rPr>
                <w:sz w:val="28"/>
                <w:szCs w:val="28"/>
                <w:lang w:val="uz-Cyrl-UZ"/>
              </w:rPr>
            </w:pPr>
          </w:p>
          <w:p w14:paraId="0EDFFBFC" w14:textId="77777777" w:rsidR="00531151" w:rsidRPr="003113C7" w:rsidRDefault="00531151" w:rsidP="002A0DEC">
            <w:pPr>
              <w:shd w:val="clear" w:color="auto" w:fill="FFFFFF"/>
              <w:jc w:val="both"/>
              <w:rPr>
                <w:iCs/>
                <w:sz w:val="28"/>
                <w:szCs w:val="28"/>
                <w:lang w:val="uz-Cyrl-UZ"/>
              </w:rPr>
            </w:pPr>
            <w:r w:rsidRPr="003113C7">
              <w:rPr>
                <w:sz w:val="28"/>
                <w:szCs w:val="28"/>
                <w:lang w:val="uz-Cyrl-UZ"/>
              </w:rPr>
              <w:t>Бир вақтда бир нечта модаларнинг тарқалиши амалга ошириладиган оптик тўл</w:t>
            </w:r>
            <w:r w:rsidR="00D90CC7" w:rsidRPr="003113C7">
              <w:rPr>
                <w:sz w:val="28"/>
                <w:szCs w:val="28"/>
                <w:lang w:val="uz-Cyrl-UZ"/>
              </w:rPr>
              <w:t>қинўтказгич.</w:t>
            </w:r>
          </w:p>
        </w:tc>
      </w:tr>
      <w:tr w:rsidR="00531151" w:rsidRPr="00073205" w14:paraId="39FB855A" w14:textId="77777777" w:rsidTr="00F23303">
        <w:trPr>
          <w:tblCellSpacing w:w="0" w:type="dxa"/>
          <w:jc w:val="center"/>
        </w:trPr>
        <w:tc>
          <w:tcPr>
            <w:tcW w:w="3711" w:type="dxa"/>
          </w:tcPr>
          <w:p w14:paraId="490A07EC" w14:textId="77777777" w:rsidR="00531151" w:rsidRPr="003113C7" w:rsidRDefault="00531151" w:rsidP="00F23303">
            <w:pPr>
              <w:outlineLvl w:val="0"/>
              <w:rPr>
                <w:b/>
                <w:bCs/>
                <w:kern w:val="36"/>
                <w:sz w:val="28"/>
                <w:szCs w:val="28"/>
              </w:rPr>
            </w:pPr>
            <w:proofErr w:type="spellStart"/>
            <w:r w:rsidRPr="003113C7">
              <w:rPr>
                <w:b/>
                <w:bCs/>
                <w:kern w:val="36"/>
                <w:sz w:val="28"/>
                <w:szCs w:val="28"/>
              </w:rPr>
              <w:lastRenderedPageBreak/>
              <w:t>Многомодовое</w:t>
            </w:r>
            <w:proofErr w:type="spellEnd"/>
            <w:r w:rsidRPr="003113C7">
              <w:rPr>
                <w:b/>
                <w:bCs/>
                <w:kern w:val="36"/>
                <w:sz w:val="28"/>
                <w:szCs w:val="28"/>
              </w:rPr>
              <w:t xml:space="preserve"> оптическое волокно</w:t>
            </w:r>
          </w:p>
          <w:p w14:paraId="20DEB756" w14:textId="77777777" w:rsidR="00531151" w:rsidRPr="003113C7" w:rsidRDefault="00531151" w:rsidP="00F23303">
            <w:pPr>
              <w:rPr>
                <w:sz w:val="28"/>
                <w:szCs w:val="28"/>
              </w:rPr>
            </w:pPr>
            <w:proofErr w:type="spellStart"/>
            <w:r w:rsidRPr="003113C7">
              <w:rPr>
                <w:b/>
                <w:sz w:val="28"/>
                <w:szCs w:val="28"/>
                <w:lang w:val="fr-FR"/>
              </w:rPr>
              <w:t>uz</w:t>
            </w:r>
            <w:proofErr w:type="spellEnd"/>
            <w:r w:rsidRPr="003113C7">
              <w:rPr>
                <w:b/>
                <w:sz w:val="28"/>
                <w:szCs w:val="28"/>
              </w:rPr>
              <w:t xml:space="preserve"> - </w:t>
            </w:r>
            <w:r w:rsidRPr="003113C7">
              <w:rPr>
                <w:sz w:val="28"/>
                <w:szCs w:val="28"/>
                <w:lang w:val="en-US"/>
              </w:rPr>
              <w:t>ko</w:t>
            </w:r>
            <w:r w:rsidRPr="003113C7">
              <w:rPr>
                <w:sz w:val="28"/>
                <w:szCs w:val="28"/>
              </w:rPr>
              <w:t>‘</w:t>
            </w:r>
            <w:r w:rsidRPr="003113C7">
              <w:rPr>
                <w:sz w:val="28"/>
                <w:szCs w:val="28"/>
                <w:lang w:val="en-US"/>
              </w:rPr>
              <w:t>p</w:t>
            </w:r>
            <w:r w:rsidRPr="003113C7">
              <w:rPr>
                <w:sz w:val="28"/>
                <w:szCs w:val="28"/>
              </w:rPr>
              <w:t xml:space="preserve"> </w:t>
            </w:r>
            <w:proofErr w:type="spellStart"/>
            <w:r w:rsidRPr="003113C7">
              <w:rPr>
                <w:sz w:val="28"/>
                <w:szCs w:val="28"/>
                <w:lang w:val="en-US"/>
              </w:rPr>
              <w:t>modali</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p>
          <w:p w14:paraId="1B2C267A" w14:textId="77777777" w:rsidR="00531151" w:rsidRPr="003113C7" w:rsidRDefault="00531151" w:rsidP="00F23303">
            <w:pPr>
              <w:rPr>
                <w:sz w:val="28"/>
                <w:szCs w:val="28"/>
                <w:lang w:val="en-US"/>
              </w:rPr>
            </w:pPr>
            <w:r w:rsidRPr="003113C7">
              <w:rPr>
                <w:sz w:val="28"/>
                <w:szCs w:val="28"/>
              </w:rPr>
              <w:t xml:space="preserve">       </w:t>
            </w:r>
            <w:proofErr w:type="spellStart"/>
            <w:r w:rsidRPr="003113C7">
              <w:rPr>
                <w:sz w:val="28"/>
                <w:szCs w:val="28"/>
              </w:rPr>
              <w:t>кўп</w:t>
            </w:r>
            <w:proofErr w:type="spellEnd"/>
            <w:r w:rsidRPr="003113C7">
              <w:rPr>
                <w:sz w:val="28"/>
                <w:szCs w:val="28"/>
                <w:lang w:val="en-US"/>
              </w:rPr>
              <w:t xml:space="preserve"> </w:t>
            </w:r>
            <w:proofErr w:type="spellStart"/>
            <w:r w:rsidRPr="003113C7">
              <w:rPr>
                <w:sz w:val="28"/>
                <w:szCs w:val="28"/>
              </w:rPr>
              <w:t>модали</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тола</w:t>
            </w:r>
          </w:p>
          <w:p w14:paraId="07CCCDB2" w14:textId="77777777" w:rsidR="00531151" w:rsidRPr="003113C7" w:rsidRDefault="00531151" w:rsidP="00F23303">
            <w:pPr>
              <w:shd w:val="clear" w:color="auto" w:fill="FFFFFF"/>
              <w:ind w:right="43"/>
              <w:rPr>
                <w:b/>
                <w:bCs/>
                <w:kern w:val="36"/>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multimode optical fiber</w:t>
            </w:r>
            <w:r w:rsidRPr="003113C7">
              <w:rPr>
                <w:b/>
                <w:bCs/>
                <w:sz w:val="28"/>
                <w:szCs w:val="28"/>
                <w:lang w:val="en-US"/>
              </w:rPr>
              <w:t xml:space="preserve"> </w:t>
            </w:r>
          </w:p>
        </w:tc>
        <w:tc>
          <w:tcPr>
            <w:tcW w:w="6260" w:type="dxa"/>
          </w:tcPr>
          <w:p w14:paraId="56FBE20E" w14:textId="77777777" w:rsidR="00531151" w:rsidRPr="003113C7" w:rsidRDefault="00531151" w:rsidP="00F23303">
            <w:pPr>
              <w:jc w:val="both"/>
              <w:rPr>
                <w:sz w:val="28"/>
                <w:szCs w:val="28"/>
              </w:rPr>
            </w:pPr>
            <w:r w:rsidRPr="003113C7">
              <w:rPr>
                <w:sz w:val="28"/>
                <w:szCs w:val="28"/>
              </w:rPr>
              <w:t>Оптическое волокно, в котором могут одновременно распространяться несколько типов волн.</w:t>
            </w:r>
          </w:p>
          <w:p w14:paraId="181C1C5D" w14:textId="77777777" w:rsidR="00531151" w:rsidRPr="003113C7" w:rsidRDefault="00531151" w:rsidP="00F23303">
            <w:pPr>
              <w:jc w:val="both"/>
              <w:rPr>
                <w:iCs/>
                <w:sz w:val="28"/>
                <w:szCs w:val="28"/>
              </w:rPr>
            </w:pPr>
          </w:p>
          <w:p w14:paraId="0978D722" w14:textId="77777777" w:rsidR="00531151" w:rsidRPr="003113C7" w:rsidRDefault="00531151" w:rsidP="00F23303">
            <w:pPr>
              <w:jc w:val="both"/>
              <w:rPr>
                <w:sz w:val="28"/>
                <w:szCs w:val="28"/>
                <w:lang w:val="en-US"/>
              </w:rPr>
            </w:pPr>
            <w:r w:rsidRPr="003113C7">
              <w:rPr>
                <w:sz w:val="28"/>
                <w:szCs w:val="28"/>
                <w:lang w:val="uz-Cyrl-UZ"/>
              </w:rPr>
              <w:t>Bir va</w:t>
            </w:r>
            <w:r w:rsidRPr="003113C7">
              <w:rPr>
                <w:sz w:val="28"/>
                <w:szCs w:val="28"/>
                <w:lang w:val="en-US"/>
              </w:rPr>
              <w:t>q</w:t>
            </w:r>
            <w:r w:rsidRPr="003113C7">
              <w:rPr>
                <w:sz w:val="28"/>
                <w:szCs w:val="28"/>
                <w:lang w:val="uz-Cyrl-UZ"/>
              </w:rPr>
              <w:t>tda bir necha turdagi t</w:t>
            </w:r>
            <w:r w:rsidRPr="003113C7">
              <w:rPr>
                <w:sz w:val="28"/>
                <w:szCs w:val="28"/>
                <w:lang w:val="en-US"/>
              </w:rPr>
              <w:t>o‘</w:t>
            </w:r>
            <w:r w:rsidRPr="003113C7">
              <w:rPr>
                <w:sz w:val="28"/>
                <w:szCs w:val="28"/>
                <w:lang w:val="uz-Cyrl-UZ"/>
              </w:rPr>
              <w:t>l</w:t>
            </w:r>
            <w:r w:rsidRPr="003113C7">
              <w:rPr>
                <w:sz w:val="28"/>
                <w:szCs w:val="28"/>
                <w:lang w:val="en-US"/>
              </w:rPr>
              <w:t>q</w:t>
            </w:r>
            <w:r w:rsidRPr="003113C7">
              <w:rPr>
                <w:sz w:val="28"/>
                <w:szCs w:val="28"/>
                <w:lang w:val="uz-Cyrl-UZ"/>
              </w:rPr>
              <w:t>in tar</w:t>
            </w:r>
            <w:r w:rsidRPr="003113C7">
              <w:rPr>
                <w:sz w:val="28"/>
                <w:szCs w:val="28"/>
                <w:lang w:val="en-US"/>
              </w:rPr>
              <w:t>q</w:t>
            </w:r>
            <w:r w:rsidRPr="003113C7">
              <w:rPr>
                <w:sz w:val="28"/>
                <w:szCs w:val="28"/>
                <w:lang w:val="uz-Cyrl-UZ"/>
              </w:rPr>
              <w:t>alishi mumkin b</w:t>
            </w:r>
            <w:r w:rsidRPr="003113C7">
              <w:rPr>
                <w:sz w:val="28"/>
                <w:szCs w:val="28"/>
                <w:lang w:val="en-US"/>
              </w:rPr>
              <w:t>o‘</w:t>
            </w:r>
            <w:r w:rsidRPr="003113C7">
              <w:rPr>
                <w:sz w:val="28"/>
                <w:szCs w:val="28"/>
                <w:lang w:val="uz-Cyrl-UZ"/>
              </w:rPr>
              <w:t>lgan optik tola.</w:t>
            </w:r>
          </w:p>
          <w:p w14:paraId="7BE1E16E" w14:textId="77777777" w:rsidR="00531151" w:rsidRPr="003113C7" w:rsidRDefault="00531151" w:rsidP="00F23303">
            <w:pPr>
              <w:jc w:val="both"/>
              <w:rPr>
                <w:sz w:val="16"/>
                <w:szCs w:val="16"/>
                <w:lang w:val="en-US"/>
              </w:rPr>
            </w:pPr>
          </w:p>
          <w:p w14:paraId="23922E00" w14:textId="77777777" w:rsidR="00531151" w:rsidRPr="003113C7" w:rsidRDefault="00531151" w:rsidP="00F23303">
            <w:pPr>
              <w:jc w:val="both"/>
              <w:rPr>
                <w:iCs/>
                <w:sz w:val="28"/>
                <w:szCs w:val="28"/>
                <w:lang w:val="uz-Cyrl-UZ"/>
              </w:rPr>
            </w:pPr>
            <w:r w:rsidRPr="003113C7">
              <w:rPr>
                <w:sz w:val="28"/>
                <w:szCs w:val="28"/>
                <w:lang w:val="uz-Cyrl-UZ"/>
              </w:rPr>
              <w:t>Бир ва</w:t>
            </w:r>
            <w:r w:rsidRPr="003113C7">
              <w:rPr>
                <w:sz w:val="28"/>
                <w:szCs w:val="28"/>
              </w:rPr>
              <w:t>қ</w:t>
            </w:r>
            <w:r w:rsidRPr="003113C7">
              <w:rPr>
                <w:sz w:val="28"/>
                <w:szCs w:val="28"/>
                <w:lang w:val="uz-Cyrl-UZ"/>
              </w:rPr>
              <w:t>тда бир неча турдаги т</w:t>
            </w:r>
            <w:r w:rsidRPr="003113C7">
              <w:rPr>
                <w:sz w:val="28"/>
                <w:szCs w:val="28"/>
              </w:rPr>
              <w:t>ў</w:t>
            </w:r>
            <w:r w:rsidRPr="003113C7">
              <w:rPr>
                <w:sz w:val="28"/>
                <w:szCs w:val="28"/>
                <w:lang w:val="uz-Cyrl-UZ"/>
              </w:rPr>
              <w:t>л</w:t>
            </w:r>
            <w:r w:rsidRPr="003113C7">
              <w:rPr>
                <w:sz w:val="28"/>
                <w:szCs w:val="28"/>
              </w:rPr>
              <w:t>қ</w:t>
            </w:r>
            <w:r w:rsidRPr="003113C7">
              <w:rPr>
                <w:sz w:val="28"/>
                <w:szCs w:val="28"/>
                <w:lang w:val="uz-Cyrl-UZ"/>
              </w:rPr>
              <w:t>ин тар</w:t>
            </w:r>
            <w:r w:rsidRPr="003113C7">
              <w:rPr>
                <w:sz w:val="28"/>
                <w:szCs w:val="28"/>
              </w:rPr>
              <w:t>қ</w:t>
            </w:r>
            <w:r w:rsidRPr="003113C7">
              <w:rPr>
                <w:sz w:val="28"/>
                <w:szCs w:val="28"/>
                <w:lang w:val="uz-Cyrl-UZ"/>
              </w:rPr>
              <w:t>алиши мумкин б</w:t>
            </w:r>
            <w:r w:rsidRPr="003113C7">
              <w:rPr>
                <w:sz w:val="28"/>
                <w:szCs w:val="28"/>
              </w:rPr>
              <w:t>ў</w:t>
            </w:r>
            <w:r w:rsidRPr="003113C7">
              <w:rPr>
                <w:sz w:val="28"/>
                <w:szCs w:val="28"/>
                <w:lang w:val="uz-Cyrl-UZ"/>
              </w:rPr>
              <w:t>лган оптик тола.</w:t>
            </w:r>
          </w:p>
        </w:tc>
      </w:tr>
      <w:tr w:rsidR="00531151" w:rsidRPr="00073205" w14:paraId="265489CB" w14:textId="77777777" w:rsidTr="00F23303">
        <w:trPr>
          <w:tblCellSpacing w:w="0" w:type="dxa"/>
          <w:jc w:val="center"/>
        </w:trPr>
        <w:tc>
          <w:tcPr>
            <w:tcW w:w="3711" w:type="dxa"/>
          </w:tcPr>
          <w:p w14:paraId="01378EE3" w14:textId="77777777" w:rsidR="00531151" w:rsidRPr="003113C7" w:rsidRDefault="00531151" w:rsidP="00F23303">
            <w:pPr>
              <w:shd w:val="clear" w:color="auto" w:fill="FFFFFF"/>
              <w:ind w:right="43"/>
              <w:rPr>
                <w:b/>
                <w:bCs/>
                <w:kern w:val="36"/>
                <w:sz w:val="28"/>
                <w:szCs w:val="28"/>
                <w:lang w:val="en-US"/>
              </w:rPr>
            </w:pPr>
            <w:proofErr w:type="spellStart"/>
            <w:r w:rsidRPr="003113C7">
              <w:rPr>
                <w:b/>
                <w:bCs/>
                <w:kern w:val="36"/>
                <w:sz w:val="28"/>
                <w:szCs w:val="28"/>
              </w:rPr>
              <w:t>Многомодовый</w:t>
            </w:r>
            <w:proofErr w:type="spellEnd"/>
            <w:r w:rsidRPr="003113C7">
              <w:rPr>
                <w:b/>
                <w:bCs/>
                <w:kern w:val="36"/>
                <w:sz w:val="28"/>
                <w:szCs w:val="28"/>
                <w:lang w:val="en-US"/>
              </w:rPr>
              <w:t xml:space="preserve"> </w:t>
            </w:r>
            <w:r w:rsidRPr="003113C7">
              <w:rPr>
                <w:b/>
                <w:bCs/>
                <w:kern w:val="36"/>
                <w:sz w:val="28"/>
                <w:szCs w:val="28"/>
              </w:rPr>
              <w:t>волновод</w:t>
            </w:r>
          </w:p>
          <w:p w14:paraId="4B714EFD"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k</w:t>
            </w:r>
            <w:r w:rsidRPr="003113C7">
              <w:rPr>
                <w:rFonts w:ascii="Cambria Math" w:hAnsi="Cambria Math" w:cs="Cambria Math"/>
                <w:bCs/>
                <w:sz w:val="28"/>
                <w:szCs w:val="28"/>
                <w:lang w:val="en-US"/>
              </w:rPr>
              <w:t>ʻ</w:t>
            </w:r>
            <w:r w:rsidRPr="003113C7">
              <w:rPr>
                <w:bCs/>
                <w:sz w:val="28"/>
                <w:szCs w:val="28"/>
                <w:lang w:val="en-US"/>
              </w:rPr>
              <w:t>op</w:t>
            </w:r>
            <w:proofErr w:type="spellEnd"/>
            <w:r w:rsidRPr="003113C7">
              <w:rPr>
                <w:bCs/>
                <w:sz w:val="28"/>
                <w:szCs w:val="28"/>
                <w:lang w:val="en-US"/>
              </w:rPr>
              <w:t xml:space="preserve"> </w:t>
            </w:r>
            <w:proofErr w:type="spellStart"/>
            <w:r w:rsidRPr="003113C7">
              <w:rPr>
                <w:bCs/>
                <w:sz w:val="28"/>
                <w:szCs w:val="28"/>
                <w:lang w:val="en-US"/>
              </w:rPr>
              <w:t>modali</w:t>
            </w:r>
            <w:proofErr w:type="spellEnd"/>
            <w:r w:rsidRPr="003113C7">
              <w:rPr>
                <w:bCs/>
                <w:sz w:val="28"/>
                <w:szCs w:val="28"/>
                <w:lang w:val="en-US"/>
              </w:rPr>
              <w:t xml:space="preserve"> </w:t>
            </w:r>
            <w:proofErr w:type="spellStart"/>
            <w:r w:rsidRPr="003113C7">
              <w:rPr>
                <w:bCs/>
                <w:sz w:val="28"/>
                <w:szCs w:val="28"/>
                <w:lang w:val="en-US"/>
              </w:rPr>
              <w:t>to</w:t>
            </w:r>
            <w:r w:rsidRPr="003113C7">
              <w:rPr>
                <w:rFonts w:ascii="Cambria Math" w:hAnsi="Cambria Math" w:cs="Cambria Math"/>
                <w:bCs/>
                <w:sz w:val="28"/>
                <w:szCs w:val="28"/>
                <w:lang w:val="en-US"/>
              </w:rPr>
              <w:t>ʻ</w:t>
            </w:r>
            <w:r w:rsidRPr="003113C7">
              <w:rPr>
                <w:bCs/>
                <w:sz w:val="28"/>
                <w:szCs w:val="28"/>
                <w:lang w:val="en-US"/>
              </w:rPr>
              <w:t>lqino</w:t>
            </w:r>
            <w:r w:rsidRPr="003113C7">
              <w:rPr>
                <w:rFonts w:ascii="Cambria Math" w:hAnsi="Cambria Math" w:cs="Cambria Math"/>
                <w:bCs/>
                <w:sz w:val="28"/>
                <w:szCs w:val="28"/>
                <w:lang w:val="en-US"/>
              </w:rPr>
              <w:t>ʻ</w:t>
            </w:r>
            <w:r w:rsidRPr="003113C7">
              <w:rPr>
                <w:bCs/>
                <w:sz w:val="28"/>
                <w:szCs w:val="28"/>
                <w:lang w:val="en-US"/>
              </w:rPr>
              <w:t>tkazgich</w:t>
            </w:r>
            <w:proofErr w:type="spellEnd"/>
          </w:p>
          <w:p w14:paraId="54F0266A" w14:textId="77777777" w:rsidR="00531151" w:rsidRPr="003113C7" w:rsidRDefault="00531151" w:rsidP="00F23303">
            <w:pPr>
              <w:shd w:val="clear" w:color="auto" w:fill="FFFFFF"/>
              <w:ind w:right="43"/>
              <w:rPr>
                <w:b/>
                <w:bCs/>
                <w:sz w:val="28"/>
                <w:szCs w:val="28"/>
                <w:lang w:val="uz-Cyrl-UZ"/>
              </w:rPr>
            </w:pPr>
            <w:r w:rsidRPr="003113C7">
              <w:rPr>
                <w:bCs/>
                <w:sz w:val="28"/>
                <w:szCs w:val="28"/>
                <w:lang w:val="en-US"/>
              </w:rPr>
              <w:t xml:space="preserve">       </w:t>
            </w:r>
            <w:r w:rsidRPr="003113C7">
              <w:rPr>
                <w:bCs/>
                <w:sz w:val="28"/>
                <w:szCs w:val="28"/>
                <w:lang w:val="uz-Cyrl-UZ"/>
              </w:rPr>
              <w:t>кўп модали тўлқинўтказгич</w:t>
            </w:r>
          </w:p>
          <w:p w14:paraId="1BFE8208"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multimode waveguide</w:t>
            </w:r>
          </w:p>
        </w:tc>
        <w:tc>
          <w:tcPr>
            <w:tcW w:w="6260" w:type="dxa"/>
          </w:tcPr>
          <w:p w14:paraId="0DCF385D" w14:textId="77777777" w:rsidR="00531151" w:rsidRPr="003113C7" w:rsidRDefault="00531151" w:rsidP="00F23303">
            <w:pPr>
              <w:jc w:val="both"/>
              <w:rPr>
                <w:iCs/>
                <w:sz w:val="28"/>
                <w:szCs w:val="28"/>
                <w:lang w:val="uz-Cyrl-UZ"/>
              </w:rPr>
            </w:pPr>
            <w:r w:rsidRPr="003113C7">
              <w:rPr>
                <w:iCs/>
                <w:sz w:val="28"/>
                <w:szCs w:val="28"/>
              </w:rPr>
              <w:t>Волновод, в котором может существовать дискретный набор мод, распространяющихся со своими фазовыми и групповыми скоростями.</w:t>
            </w:r>
          </w:p>
          <w:p w14:paraId="61B1F7E3" w14:textId="77777777" w:rsidR="00531151" w:rsidRPr="003113C7" w:rsidRDefault="00531151" w:rsidP="00F23303">
            <w:pPr>
              <w:jc w:val="both"/>
              <w:rPr>
                <w:iCs/>
                <w:sz w:val="20"/>
                <w:szCs w:val="20"/>
                <w:lang w:val="uz-Cyrl-UZ"/>
              </w:rPr>
            </w:pPr>
          </w:p>
          <w:p w14:paraId="037FB0D6" w14:textId="77777777" w:rsidR="00531151" w:rsidRPr="003113C7" w:rsidRDefault="00531151" w:rsidP="00F23303">
            <w:pPr>
              <w:jc w:val="both"/>
              <w:rPr>
                <w:iCs/>
                <w:sz w:val="28"/>
                <w:szCs w:val="28"/>
                <w:lang w:val="uz-Cyrl-UZ"/>
              </w:rPr>
            </w:pPr>
            <w:r w:rsidRPr="003113C7">
              <w:rPr>
                <w:iCs/>
                <w:sz w:val="28"/>
                <w:szCs w:val="28"/>
                <w:lang w:val="uz-Cyrl-UZ"/>
              </w:rPr>
              <w:t>O</w:t>
            </w:r>
            <w:r w:rsidRPr="003113C7">
              <w:rPr>
                <w:rFonts w:ascii="Cambria Math" w:hAnsi="Cambria Math" w:cs="Cambria Math"/>
                <w:iCs/>
                <w:sz w:val="28"/>
                <w:szCs w:val="28"/>
                <w:lang w:val="uz-Cyrl-UZ"/>
              </w:rPr>
              <w:t>ʻ</w:t>
            </w:r>
            <w:r w:rsidRPr="003113C7">
              <w:rPr>
                <w:iCs/>
                <w:sz w:val="28"/>
                <w:szCs w:val="28"/>
                <w:lang w:val="uz-Cyrl-UZ"/>
              </w:rPr>
              <w:t>zining fazaviy va guruhli tezliklari bilan tarqaladi</w:t>
            </w:r>
            <w:r w:rsidR="002B5AF6" w:rsidRPr="003113C7">
              <w:rPr>
                <w:iCs/>
                <w:sz w:val="28"/>
                <w:szCs w:val="28"/>
                <w:lang w:val="uz-Cyrl-UZ"/>
              </w:rPr>
              <w:t>-</w:t>
            </w:r>
            <w:r w:rsidRPr="003113C7">
              <w:rPr>
                <w:iCs/>
                <w:sz w:val="28"/>
                <w:szCs w:val="28"/>
                <w:lang w:val="uz-Cyrl-UZ"/>
              </w:rPr>
              <w:t>gan modalarning diskret to</w:t>
            </w:r>
            <w:r w:rsidRPr="003113C7">
              <w:rPr>
                <w:rFonts w:ascii="Cambria Math" w:hAnsi="Cambria Math" w:cs="Cambria Math"/>
                <w:iCs/>
                <w:sz w:val="28"/>
                <w:szCs w:val="28"/>
                <w:lang w:val="uz-Cyrl-UZ"/>
              </w:rPr>
              <w:t>ʻ</w:t>
            </w:r>
            <w:r w:rsidRPr="003113C7">
              <w:rPr>
                <w:iCs/>
                <w:sz w:val="28"/>
                <w:szCs w:val="28"/>
                <w:lang w:val="uz-Cyrl-UZ"/>
              </w:rPr>
              <w:t>plami mavjud bo</w:t>
            </w:r>
            <w:r w:rsidRPr="003113C7">
              <w:rPr>
                <w:rFonts w:ascii="Cambria Math" w:hAnsi="Cambria Math" w:cs="Cambria Math"/>
                <w:iCs/>
                <w:sz w:val="28"/>
                <w:szCs w:val="28"/>
                <w:lang w:val="uz-Cyrl-UZ"/>
              </w:rPr>
              <w:t>ʻ</w:t>
            </w:r>
            <w:r w:rsidRPr="003113C7">
              <w:rPr>
                <w:iCs/>
                <w:sz w:val="28"/>
                <w:szCs w:val="28"/>
                <w:lang w:val="uz-Cyrl-UZ"/>
              </w:rPr>
              <w:t>lishi mumkin bo</w:t>
            </w:r>
            <w:r w:rsidRPr="003113C7">
              <w:rPr>
                <w:rFonts w:ascii="Cambria Math" w:hAnsi="Cambria Math" w:cs="Cambria Math"/>
                <w:iCs/>
                <w:sz w:val="28"/>
                <w:szCs w:val="28"/>
                <w:lang w:val="uz-Cyrl-UZ"/>
              </w:rPr>
              <w:t>ʻ</w:t>
            </w:r>
            <w:r w:rsidRPr="003113C7">
              <w:rPr>
                <w:iCs/>
                <w:sz w:val="28"/>
                <w:szCs w:val="28"/>
                <w:lang w:val="uz-Cyrl-UZ"/>
              </w:rPr>
              <w:t>lgan to</w:t>
            </w:r>
            <w:r w:rsidRPr="003113C7">
              <w:rPr>
                <w:rFonts w:ascii="Cambria Math" w:hAnsi="Cambria Math" w:cs="Cambria Math"/>
                <w:iCs/>
                <w:sz w:val="28"/>
                <w:szCs w:val="28"/>
                <w:lang w:val="uz-Cyrl-UZ"/>
              </w:rPr>
              <w:t>ʻ</w:t>
            </w:r>
            <w:r w:rsidRPr="003113C7">
              <w:rPr>
                <w:iCs/>
                <w:sz w:val="28"/>
                <w:szCs w:val="28"/>
                <w:lang w:val="uz-Cyrl-UZ"/>
              </w:rPr>
              <w:t>lqino</w:t>
            </w:r>
            <w:r w:rsidRPr="003113C7">
              <w:rPr>
                <w:rFonts w:ascii="Cambria Math" w:hAnsi="Cambria Math" w:cs="Cambria Math"/>
                <w:iCs/>
                <w:sz w:val="28"/>
                <w:szCs w:val="28"/>
                <w:lang w:val="uz-Cyrl-UZ"/>
              </w:rPr>
              <w:t>ʻ</w:t>
            </w:r>
            <w:r w:rsidRPr="003113C7">
              <w:rPr>
                <w:iCs/>
                <w:sz w:val="28"/>
                <w:szCs w:val="28"/>
                <w:lang w:val="uz-Cyrl-UZ"/>
              </w:rPr>
              <w:t>tkazgich.</w:t>
            </w:r>
          </w:p>
          <w:p w14:paraId="54AFAE66" w14:textId="77777777" w:rsidR="00531151" w:rsidRPr="003113C7" w:rsidRDefault="00531151" w:rsidP="00F23303">
            <w:pPr>
              <w:jc w:val="both"/>
              <w:rPr>
                <w:iCs/>
                <w:sz w:val="20"/>
                <w:szCs w:val="20"/>
                <w:lang w:val="uz-Cyrl-UZ"/>
              </w:rPr>
            </w:pPr>
          </w:p>
          <w:p w14:paraId="72C262C8" w14:textId="77777777" w:rsidR="00531151" w:rsidRPr="003113C7" w:rsidRDefault="00531151" w:rsidP="00F23303">
            <w:pPr>
              <w:jc w:val="both"/>
              <w:rPr>
                <w:iCs/>
                <w:sz w:val="28"/>
                <w:szCs w:val="28"/>
                <w:lang w:val="uz-Cyrl-UZ"/>
              </w:rPr>
            </w:pPr>
            <w:r w:rsidRPr="003113C7">
              <w:rPr>
                <w:iCs/>
                <w:sz w:val="28"/>
                <w:szCs w:val="28"/>
                <w:lang w:val="uz-Cyrl-UZ"/>
              </w:rPr>
              <w:t>Ўзининг фазавий ва гуруҳли тезликлари билан тарқаладиган модаларнинг дискрет тўплами мав</w:t>
            </w:r>
            <w:r w:rsidR="002B5AF6" w:rsidRPr="003113C7">
              <w:rPr>
                <w:iCs/>
                <w:sz w:val="28"/>
                <w:szCs w:val="28"/>
                <w:lang w:val="uz-Cyrl-UZ"/>
              </w:rPr>
              <w:t>-</w:t>
            </w:r>
            <w:r w:rsidRPr="003113C7">
              <w:rPr>
                <w:iCs/>
                <w:sz w:val="28"/>
                <w:szCs w:val="28"/>
                <w:lang w:val="uz-Cyrl-UZ"/>
              </w:rPr>
              <w:t>жуд бўлиши мумкин бўлган тўлқинўтказгич.</w:t>
            </w:r>
          </w:p>
        </w:tc>
      </w:tr>
      <w:tr w:rsidR="00531151" w:rsidRPr="00073205" w14:paraId="1A6582B0" w14:textId="77777777" w:rsidTr="00F23303">
        <w:trPr>
          <w:tblCellSpacing w:w="0" w:type="dxa"/>
          <w:jc w:val="center"/>
        </w:trPr>
        <w:tc>
          <w:tcPr>
            <w:tcW w:w="3711" w:type="dxa"/>
          </w:tcPr>
          <w:p w14:paraId="14370365" w14:textId="77777777" w:rsidR="00531151" w:rsidRPr="003113C7" w:rsidRDefault="00531151" w:rsidP="00F23303">
            <w:pPr>
              <w:rPr>
                <w:b/>
                <w:sz w:val="28"/>
                <w:szCs w:val="28"/>
                <w:lang w:val="uz-Cyrl-UZ"/>
              </w:rPr>
            </w:pPr>
            <w:r w:rsidRPr="003113C7">
              <w:rPr>
                <w:b/>
                <w:sz w:val="28"/>
                <w:szCs w:val="28"/>
                <w:lang w:val="uz-Cyrl-UZ"/>
              </w:rPr>
              <w:t>Многосекционный рупор</w:t>
            </w:r>
          </w:p>
          <w:p w14:paraId="1D89FA95"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ko</w:t>
            </w:r>
            <w:r w:rsidRPr="003113C7">
              <w:rPr>
                <w:rFonts w:ascii="Cambria Math" w:hAnsi="Cambria Math" w:cs="Cambria Math"/>
                <w:sz w:val="28"/>
                <w:szCs w:val="28"/>
                <w:lang w:val="uz-Cyrl-UZ"/>
              </w:rPr>
              <w:t>ʻ</w:t>
            </w:r>
            <w:r w:rsidRPr="003113C7">
              <w:rPr>
                <w:sz w:val="28"/>
                <w:szCs w:val="28"/>
                <w:lang w:val="uz-Cyrl-UZ"/>
              </w:rPr>
              <w:t>p seksiyali rupor</w:t>
            </w:r>
          </w:p>
          <w:p w14:paraId="515EE525" w14:textId="77777777" w:rsidR="00531151" w:rsidRPr="003113C7" w:rsidRDefault="00531151" w:rsidP="00F23303">
            <w:pPr>
              <w:rPr>
                <w:sz w:val="28"/>
                <w:szCs w:val="28"/>
                <w:lang w:val="uz-Cyrl-UZ"/>
              </w:rPr>
            </w:pPr>
            <w:r w:rsidRPr="003113C7">
              <w:rPr>
                <w:sz w:val="28"/>
                <w:szCs w:val="28"/>
                <w:lang w:val="uz-Cyrl-UZ"/>
              </w:rPr>
              <w:t xml:space="preserve">       кўп секцияли рупор</w:t>
            </w:r>
          </w:p>
          <w:p w14:paraId="40898D11" w14:textId="77777777" w:rsidR="00531151" w:rsidRPr="003113C7" w:rsidRDefault="00531151" w:rsidP="00F23303">
            <w:pPr>
              <w:shd w:val="clear" w:color="auto" w:fill="FFFFFF"/>
              <w:ind w:right="43"/>
              <w:rPr>
                <w:b/>
                <w:bCs/>
                <w:sz w:val="28"/>
                <w:szCs w:val="28"/>
                <w:lang w:val="uz-Cyrl-UZ"/>
              </w:rPr>
            </w:pPr>
            <w:proofErr w:type="spellStart"/>
            <w:r w:rsidRPr="003113C7">
              <w:rPr>
                <w:b/>
                <w:sz w:val="28"/>
                <w:szCs w:val="28"/>
                <w:lang w:val="en-US"/>
              </w:rPr>
              <w:t>en</w:t>
            </w:r>
            <w:proofErr w:type="spellEnd"/>
            <w:r w:rsidRPr="003113C7">
              <w:rPr>
                <w:sz w:val="28"/>
                <w:szCs w:val="28"/>
                <w:lang w:val="en-US"/>
              </w:rPr>
              <w:t xml:space="preserve"> - </w:t>
            </w:r>
            <w:proofErr w:type="spellStart"/>
            <w:r w:rsidRPr="003113C7">
              <w:rPr>
                <w:sz w:val="28"/>
                <w:szCs w:val="28"/>
                <w:lang w:val="en-US"/>
              </w:rPr>
              <w:t>multisection</w:t>
            </w:r>
            <w:proofErr w:type="spellEnd"/>
            <w:r w:rsidRPr="003113C7">
              <w:rPr>
                <w:sz w:val="28"/>
                <w:szCs w:val="28"/>
                <w:lang w:val="en-US"/>
              </w:rPr>
              <w:t xml:space="preserve"> horn</w:t>
            </w:r>
          </w:p>
        </w:tc>
        <w:tc>
          <w:tcPr>
            <w:tcW w:w="6260" w:type="dxa"/>
          </w:tcPr>
          <w:p w14:paraId="77F589BB" w14:textId="77777777" w:rsidR="00531151" w:rsidRPr="003113C7" w:rsidRDefault="00531151" w:rsidP="00F23303">
            <w:pPr>
              <w:jc w:val="both"/>
              <w:rPr>
                <w:sz w:val="28"/>
                <w:szCs w:val="28"/>
                <w:lang w:val="uz-Cyrl-UZ"/>
              </w:rPr>
            </w:pPr>
            <w:r w:rsidRPr="003113C7">
              <w:rPr>
                <w:sz w:val="28"/>
                <w:szCs w:val="28"/>
              </w:rPr>
              <w:t>Кластерный облучатель для зеркальных антенн, выполненный в виде нескольких конструктивно объединенных рупорных волноводных секций, от</w:t>
            </w:r>
            <w:r w:rsidR="002B5AF6" w:rsidRPr="003113C7">
              <w:rPr>
                <w:sz w:val="28"/>
                <w:szCs w:val="28"/>
              </w:rPr>
              <w:t>-</w:t>
            </w:r>
            <w:r w:rsidRPr="003113C7">
              <w:rPr>
                <w:sz w:val="28"/>
                <w:szCs w:val="28"/>
              </w:rPr>
              <w:t>крытых с одного конца и подключенных к вол</w:t>
            </w:r>
            <w:r w:rsidR="00D90CC7" w:rsidRPr="003113C7">
              <w:rPr>
                <w:sz w:val="28"/>
                <w:szCs w:val="28"/>
              </w:rPr>
              <w:t>новодному тракту другим.</w:t>
            </w:r>
          </w:p>
          <w:p w14:paraId="21B1D2DB" w14:textId="77777777" w:rsidR="00531151" w:rsidRPr="003113C7" w:rsidRDefault="00531151" w:rsidP="00F23303">
            <w:pPr>
              <w:jc w:val="both"/>
              <w:rPr>
                <w:sz w:val="20"/>
                <w:szCs w:val="20"/>
                <w:lang w:val="uz-Cyrl-UZ"/>
              </w:rPr>
            </w:pPr>
          </w:p>
          <w:p w14:paraId="3DF2E237" w14:textId="77777777" w:rsidR="00531151" w:rsidRPr="003113C7" w:rsidRDefault="00531151" w:rsidP="00F23303">
            <w:pPr>
              <w:jc w:val="both"/>
              <w:rPr>
                <w:sz w:val="28"/>
                <w:szCs w:val="28"/>
                <w:lang w:val="uz-Cyrl-UZ"/>
              </w:rPr>
            </w:pPr>
            <w:r w:rsidRPr="003113C7">
              <w:rPr>
                <w:sz w:val="28"/>
                <w:szCs w:val="28"/>
                <w:lang w:val="uz-Cyrl-UZ"/>
              </w:rPr>
              <w:t>Ko</w:t>
            </w:r>
            <w:r w:rsidRPr="003113C7">
              <w:rPr>
                <w:rFonts w:ascii="Cambria Math" w:hAnsi="Cambria Math" w:cs="Cambria Math"/>
                <w:sz w:val="28"/>
                <w:szCs w:val="28"/>
                <w:lang w:val="uz-Cyrl-UZ"/>
              </w:rPr>
              <w:t>ʻ</w:t>
            </w:r>
            <w:r w:rsidRPr="003113C7">
              <w:rPr>
                <w:sz w:val="28"/>
                <w:szCs w:val="28"/>
                <w:lang w:val="uz-Cyrl-UZ"/>
              </w:rPr>
              <w:t>zguli antennalar uchun, bir uchi ochiq bo</w:t>
            </w:r>
            <w:r w:rsidRPr="003113C7">
              <w:rPr>
                <w:rFonts w:ascii="Cambria Math" w:hAnsi="Cambria Math" w:cs="Cambria Math"/>
                <w:sz w:val="28"/>
                <w:szCs w:val="28"/>
                <w:lang w:val="uz-Cyrl-UZ"/>
              </w:rPr>
              <w:t>ʻ</w:t>
            </w:r>
            <w:r w:rsidRPr="003113C7">
              <w:rPr>
                <w:sz w:val="28"/>
                <w:szCs w:val="28"/>
                <w:lang w:val="uz-Cyrl-UZ"/>
              </w:rPr>
              <w:t>lgan va to</w:t>
            </w:r>
            <w:r w:rsidRPr="003113C7">
              <w:rPr>
                <w:rFonts w:ascii="Cambria Math" w:hAnsi="Cambria Math" w:cs="Cambria Math"/>
                <w:sz w:val="28"/>
                <w:szCs w:val="28"/>
                <w:lang w:val="uz-Cyrl-UZ"/>
              </w:rPr>
              <w:t>ʻ</w:t>
            </w:r>
            <w:r w:rsidRPr="003113C7">
              <w:rPr>
                <w:sz w:val="28"/>
                <w:szCs w:val="28"/>
                <w:lang w:val="uz-Cyrl-UZ"/>
              </w:rPr>
              <w:t>lqino</w:t>
            </w:r>
            <w:r w:rsidRPr="003113C7">
              <w:rPr>
                <w:rFonts w:ascii="Cambria Math" w:hAnsi="Cambria Math" w:cs="Cambria Math"/>
                <w:sz w:val="28"/>
                <w:szCs w:val="28"/>
                <w:lang w:val="uz-Cyrl-UZ"/>
              </w:rPr>
              <w:t>ʻ</w:t>
            </w:r>
            <w:r w:rsidRPr="003113C7">
              <w:rPr>
                <w:sz w:val="28"/>
                <w:szCs w:val="28"/>
                <w:lang w:val="uz-Cyrl-UZ"/>
              </w:rPr>
              <w:t>tkazgich traktiga boshqasi bilan ulangan bir nechta konstruktiv birlashtirilgan ruporli to</w:t>
            </w:r>
            <w:r w:rsidRPr="003113C7">
              <w:rPr>
                <w:rFonts w:ascii="Cambria Math" w:hAnsi="Cambria Math" w:cs="Cambria Math"/>
                <w:sz w:val="28"/>
                <w:szCs w:val="28"/>
                <w:lang w:val="uz-Cyrl-UZ"/>
              </w:rPr>
              <w:t>ʻ</w:t>
            </w:r>
            <w:r w:rsidRPr="003113C7">
              <w:rPr>
                <w:sz w:val="28"/>
                <w:szCs w:val="28"/>
                <w:lang w:val="uz-Cyrl-UZ"/>
              </w:rPr>
              <w:t>lqino</w:t>
            </w:r>
            <w:r w:rsidRPr="003113C7">
              <w:rPr>
                <w:rFonts w:ascii="Cambria Math" w:hAnsi="Cambria Math" w:cs="Cambria Math"/>
                <w:sz w:val="28"/>
                <w:szCs w:val="28"/>
                <w:lang w:val="uz-Cyrl-UZ"/>
              </w:rPr>
              <w:t>ʻ</w:t>
            </w:r>
            <w:r w:rsidRPr="003113C7">
              <w:rPr>
                <w:sz w:val="28"/>
                <w:szCs w:val="28"/>
                <w:lang w:val="uz-Cyrl-UZ"/>
              </w:rPr>
              <w:t>tkaz</w:t>
            </w:r>
            <w:r w:rsidR="002B5AF6" w:rsidRPr="003113C7">
              <w:rPr>
                <w:sz w:val="28"/>
                <w:szCs w:val="28"/>
                <w:lang w:val="uz-Cyrl-UZ"/>
              </w:rPr>
              <w:t>-</w:t>
            </w:r>
            <w:r w:rsidRPr="003113C7">
              <w:rPr>
                <w:sz w:val="28"/>
                <w:szCs w:val="28"/>
                <w:lang w:val="uz-Cyrl-UZ"/>
              </w:rPr>
              <w:t>gichli seksiyalar kơrinishida bajarilgan klaster nurla</w:t>
            </w:r>
            <w:r w:rsidR="002B5AF6" w:rsidRPr="003113C7">
              <w:rPr>
                <w:sz w:val="28"/>
                <w:szCs w:val="28"/>
                <w:lang w:val="uz-Cyrl-UZ"/>
              </w:rPr>
              <w:t>-</w:t>
            </w:r>
            <w:r w:rsidRPr="003113C7">
              <w:rPr>
                <w:sz w:val="28"/>
                <w:szCs w:val="28"/>
                <w:lang w:val="uz-Cyrl-UZ"/>
              </w:rPr>
              <w:t>gich.</w:t>
            </w:r>
          </w:p>
          <w:p w14:paraId="29DD3CD6" w14:textId="77777777" w:rsidR="00531151" w:rsidRPr="003113C7" w:rsidRDefault="00531151" w:rsidP="00F23303">
            <w:pPr>
              <w:jc w:val="both"/>
              <w:rPr>
                <w:sz w:val="20"/>
                <w:szCs w:val="20"/>
                <w:lang w:val="uz-Cyrl-UZ"/>
              </w:rPr>
            </w:pPr>
          </w:p>
          <w:p w14:paraId="2773A3F4" w14:textId="77777777" w:rsidR="00531151" w:rsidRPr="003113C7" w:rsidRDefault="00531151" w:rsidP="00F23303">
            <w:pPr>
              <w:jc w:val="both"/>
              <w:rPr>
                <w:sz w:val="28"/>
                <w:szCs w:val="28"/>
                <w:lang w:val="uz-Cyrl-UZ"/>
              </w:rPr>
            </w:pPr>
            <w:r w:rsidRPr="003113C7">
              <w:rPr>
                <w:sz w:val="28"/>
                <w:szCs w:val="28"/>
                <w:lang w:val="uz-Cyrl-UZ"/>
              </w:rPr>
              <w:t>Кўзгули антенналар учун, бир учи очиқ бўлган ва тўлқинўтказгич трактига бошқаси билан уланган бир нечта конструктив бирлаштирилган рупорли тўлқинўтказгичли секциялар кўриниши</w:t>
            </w:r>
            <w:r w:rsidR="00D90CC7" w:rsidRPr="003113C7">
              <w:rPr>
                <w:sz w:val="28"/>
                <w:szCs w:val="28"/>
                <w:lang w:val="uz-Cyrl-UZ"/>
              </w:rPr>
              <w:t>да бажа</w:t>
            </w:r>
            <w:r w:rsidR="002B5AF6" w:rsidRPr="003113C7">
              <w:rPr>
                <w:sz w:val="28"/>
                <w:szCs w:val="28"/>
                <w:lang w:val="uz-Cyrl-UZ"/>
              </w:rPr>
              <w:t>-</w:t>
            </w:r>
            <w:r w:rsidR="00D90CC7" w:rsidRPr="003113C7">
              <w:rPr>
                <w:sz w:val="28"/>
                <w:szCs w:val="28"/>
                <w:lang w:val="uz-Cyrl-UZ"/>
              </w:rPr>
              <w:t>рилган кластер нурлагич.</w:t>
            </w:r>
          </w:p>
        </w:tc>
      </w:tr>
      <w:tr w:rsidR="00531151" w:rsidRPr="00073205" w14:paraId="024721EC" w14:textId="77777777" w:rsidTr="00F23303">
        <w:trPr>
          <w:tblCellSpacing w:w="0" w:type="dxa"/>
          <w:jc w:val="center"/>
        </w:trPr>
        <w:tc>
          <w:tcPr>
            <w:tcW w:w="3711" w:type="dxa"/>
          </w:tcPr>
          <w:p w14:paraId="4353528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Множитель антенной решетки</w:t>
            </w:r>
          </w:p>
          <w:p w14:paraId="6E91246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antenna panjarasini ko</w:t>
            </w:r>
            <w:r w:rsidRPr="003113C7">
              <w:rPr>
                <w:rFonts w:ascii="Cambria Math" w:hAnsi="Cambria Math" w:cs="Cambria Math"/>
                <w:bCs/>
                <w:sz w:val="28"/>
                <w:szCs w:val="28"/>
                <w:lang w:val="uz-Cyrl-UZ"/>
              </w:rPr>
              <w:t>ʻ</w:t>
            </w:r>
            <w:r w:rsidRPr="003113C7">
              <w:rPr>
                <w:bCs/>
                <w:sz w:val="28"/>
                <w:szCs w:val="28"/>
                <w:lang w:val="uz-Cyrl-UZ"/>
              </w:rPr>
              <w:t>paytiruvchi</w:t>
            </w:r>
          </w:p>
          <w:p w14:paraId="512DB7AA"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lastRenderedPageBreak/>
              <w:t xml:space="preserve">       антенна панжарасини кўпайтирувчи</w:t>
            </w:r>
          </w:p>
          <w:p w14:paraId="61EBDC88" w14:textId="77777777" w:rsidR="00531151" w:rsidRPr="003113C7" w:rsidRDefault="00531151" w:rsidP="00F23303">
            <w:pPr>
              <w:outlineLvl w:val="0"/>
              <w:rPr>
                <w:b/>
                <w:bCs/>
                <w:kern w:val="36"/>
                <w:sz w:val="28"/>
                <w:szCs w:val="28"/>
                <w:lang w:val="uz-Cyrl-UZ"/>
              </w:rPr>
            </w:pPr>
            <w:r w:rsidRPr="003113C7">
              <w:rPr>
                <w:b/>
                <w:bCs/>
                <w:sz w:val="28"/>
                <w:szCs w:val="28"/>
                <w:lang w:val="uz-Cyrl-UZ"/>
              </w:rPr>
              <w:t xml:space="preserve">en </w:t>
            </w:r>
            <w:r w:rsidRPr="003113C7">
              <w:rPr>
                <w:bCs/>
                <w:sz w:val="28"/>
                <w:szCs w:val="28"/>
                <w:lang w:val="uz-Cyrl-UZ"/>
              </w:rPr>
              <w:t>-</w:t>
            </w:r>
            <w:r w:rsidRPr="003113C7">
              <w:rPr>
                <w:sz w:val="28"/>
                <w:szCs w:val="28"/>
                <w:lang w:val="uz-Cyrl-UZ"/>
              </w:rPr>
              <w:t xml:space="preserve"> array factor</w:t>
            </w:r>
          </w:p>
        </w:tc>
        <w:tc>
          <w:tcPr>
            <w:tcW w:w="6260" w:type="dxa"/>
          </w:tcPr>
          <w:p w14:paraId="30783D33" w14:textId="77777777" w:rsidR="00531151" w:rsidRPr="003113C7" w:rsidRDefault="00531151" w:rsidP="00F23303">
            <w:pPr>
              <w:jc w:val="both"/>
              <w:rPr>
                <w:iCs/>
                <w:sz w:val="28"/>
                <w:szCs w:val="28"/>
                <w:lang w:val="uz-Cyrl-UZ"/>
              </w:rPr>
            </w:pPr>
            <w:r w:rsidRPr="003113C7">
              <w:rPr>
                <w:iCs/>
                <w:sz w:val="28"/>
                <w:szCs w:val="28"/>
              </w:rPr>
              <w:lastRenderedPageBreak/>
              <w:t xml:space="preserve">Множитель в выражении, описывающем </w:t>
            </w:r>
            <w:proofErr w:type="spellStart"/>
            <w:r w:rsidRPr="003113C7">
              <w:rPr>
                <w:iCs/>
                <w:sz w:val="28"/>
                <w:szCs w:val="28"/>
              </w:rPr>
              <w:t>диаграм</w:t>
            </w:r>
            <w:r w:rsidR="002B5AF6" w:rsidRPr="003113C7">
              <w:rPr>
                <w:iCs/>
                <w:sz w:val="28"/>
                <w:szCs w:val="28"/>
              </w:rPr>
              <w:t>-</w:t>
            </w:r>
            <w:r w:rsidRPr="003113C7">
              <w:rPr>
                <w:iCs/>
                <w:sz w:val="28"/>
                <w:szCs w:val="28"/>
              </w:rPr>
              <w:t>му</w:t>
            </w:r>
            <w:proofErr w:type="spellEnd"/>
            <w:r w:rsidRPr="003113C7">
              <w:rPr>
                <w:iCs/>
                <w:sz w:val="28"/>
                <w:szCs w:val="28"/>
              </w:rPr>
              <w:t xml:space="preserve"> направленности антенной решетки, соответствующий диаграмме направленности гипотетической антенной решетки из изотропных излуча</w:t>
            </w:r>
            <w:r w:rsidRPr="003113C7">
              <w:rPr>
                <w:iCs/>
                <w:sz w:val="28"/>
                <w:szCs w:val="28"/>
              </w:rPr>
              <w:lastRenderedPageBreak/>
              <w:t>ющих элементов, расположение и относительное возбуждение которых такое же, как и в данной антенной решетке.</w:t>
            </w:r>
          </w:p>
          <w:p w14:paraId="0FD0A7AB" w14:textId="77777777" w:rsidR="00531151" w:rsidRPr="003113C7" w:rsidRDefault="00531151" w:rsidP="00F23303">
            <w:pPr>
              <w:jc w:val="both"/>
              <w:rPr>
                <w:iCs/>
                <w:sz w:val="20"/>
                <w:szCs w:val="20"/>
                <w:lang w:val="uz-Cyrl-UZ"/>
              </w:rPr>
            </w:pPr>
          </w:p>
          <w:p w14:paraId="52BD124D" w14:textId="77777777" w:rsidR="00531151" w:rsidRPr="003113C7" w:rsidRDefault="00531151" w:rsidP="00F23303">
            <w:pPr>
              <w:jc w:val="both"/>
              <w:rPr>
                <w:iCs/>
                <w:sz w:val="28"/>
                <w:szCs w:val="28"/>
                <w:lang w:val="uz-Cyrl-UZ"/>
              </w:rPr>
            </w:pPr>
            <w:r w:rsidRPr="003113C7">
              <w:rPr>
                <w:iCs/>
                <w:sz w:val="28"/>
                <w:szCs w:val="28"/>
                <w:lang w:val="uz-Cyrl-UZ"/>
              </w:rPr>
              <w:t>Antenna panjarasining yo</w:t>
            </w:r>
            <w:r w:rsidRPr="003113C7">
              <w:rPr>
                <w:rFonts w:ascii="Cambria Math" w:hAnsi="Cambria Math" w:cs="Cambria Math"/>
                <w:iCs/>
                <w:sz w:val="28"/>
                <w:szCs w:val="28"/>
                <w:lang w:val="uz-Cyrl-UZ"/>
              </w:rPr>
              <w:t>ʻ</w:t>
            </w:r>
            <w:r w:rsidRPr="003113C7">
              <w:rPr>
                <w:iCs/>
                <w:sz w:val="28"/>
                <w:szCs w:val="28"/>
                <w:lang w:val="uz-Cyrl-UZ"/>
              </w:rPr>
              <w:t>nalganlik diagrammasini tavsiflaydigan ifodadagi, joylashishi va nisbiy qo</w:t>
            </w:r>
            <w:r w:rsidRPr="003113C7">
              <w:rPr>
                <w:rFonts w:ascii="Cambria Math" w:hAnsi="Cambria Math" w:cs="Cambria Math"/>
                <w:iCs/>
                <w:sz w:val="28"/>
                <w:szCs w:val="28"/>
                <w:lang w:val="uz-Cyrl-UZ"/>
              </w:rPr>
              <w:t>ʻ</w:t>
            </w:r>
            <w:r w:rsidRPr="003113C7">
              <w:rPr>
                <w:iCs/>
                <w:sz w:val="28"/>
                <w:szCs w:val="28"/>
                <w:lang w:val="uz-Cyrl-UZ"/>
              </w:rPr>
              <w:t>z</w:t>
            </w:r>
            <w:r w:rsidR="002B5AF6" w:rsidRPr="003113C7">
              <w:rPr>
                <w:iCs/>
                <w:sz w:val="28"/>
                <w:szCs w:val="28"/>
                <w:lang w:val="uz-Cyrl-UZ"/>
              </w:rPr>
              <w:t>-</w:t>
            </w:r>
            <w:r w:rsidRPr="003113C7">
              <w:rPr>
                <w:iCs/>
                <w:sz w:val="28"/>
                <w:szCs w:val="28"/>
                <w:lang w:val="uz-Cyrl-UZ"/>
              </w:rPr>
              <w:t>g</w:t>
            </w:r>
            <w:r w:rsidRPr="003113C7">
              <w:rPr>
                <w:rFonts w:ascii="Cambria Math" w:hAnsi="Cambria Math" w:cs="Cambria Math"/>
                <w:iCs/>
                <w:sz w:val="28"/>
                <w:szCs w:val="28"/>
                <w:lang w:val="uz-Cyrl-UZ"/>
              </w:rPr>
              <w:t>ʻ</w:t>
            </w:r>
            <w:r w:rsidRPr="003113C7">
              <w:rPr>
                <w:iCs/>
                <w:sz w:val="28"/>
                <w:szCs w:val="28"/>
                <w:lang w:val="uz-Cyrl-UZ"/>
              </w:rPr>
              <w:t>a</w:t>
            </w:r>
            <w:r w:rsidR="002A1A00" w:rsidRPr="003113C7">
              <w:rPr>
                <w:iCs/>
                <w:sz w:val="28"/>
                <w:szCs w:val="28"/>
                <w:lang w:val="uz-Cyrl-UZ"/>
              </w:rPr>
              <w:t>ti</w:t>
            </w:r>
            <w:r w:rsidRPr="003113C7">
              <w:rPr>
                <w:iCs/>
                <w:sz w:val="28"/>
                <w:szCs w:val="28"/>
                <w:lang w:val="uz-Cyrl-UZ"/>
              </w:rPr>
              <w:t>lishi shu antenna panjarasiniki kabi bo</w:t>
            </w:r>
            <w:r w:rsidRPr="003113C7">
              <w:rPr>
                <w:rFonts w:ascii="Cambria Math" w:hAnsi="Cambria Math" w:cs="Cambria Math"/>
                <w:iCs/>
                <w:sz w:val="28"/>
                <w:szCs w:val="28"/>
                <w:lang w:val="uz-Cyrl-UZ"/>
              </w:rPr>
              <w:t>ʻ</w:t>
            </w:r>
            <w:r w:rsidRPr="003113C7">
              <w:rPr>
                <w:iCs/>
                <w:sz w:val="28"/>
                <w:szCs w:val="28"/>
                <w:lang w:val="uz-Cyrl-UZ"/>
              </w:rPr>
              <w:t>lgan, izo</w:t>
            </w:r>
            <w:r w:rsidR="002B5AF6" w:rsidRPr="003113C7">
              <w:rPr>
                <w:iCs/>
                <w:sz w:val="28"/>
                <w:szCs w:val="28"/>
                <w:lang w:val="uz-Cyrl-UZ"/>
              </w:rPr>
              <w:t>-</w:t>
            </w:r>
            <w:r w:rsidRPr="003113C7">
              <w:rPr>
                <w:iCs/>
                <w:sz w:val="28"/>
                <w:szCs w:val="28"/>
                <w:lang w:val="uz-Cyrl-UZ"/>
              </w:rPr>
              <w:t>trop nurlantiruvchi elementlardan iborat gipotetik an</w:t>
            </w:r>
            <w:r w:rsidR="002B5AF6" w:rsidRPr="003113C7">
              <w:rPr>
                <w:iCs/>
                <w:sz w:val="28"/>
                <w:szCs w:val="28"/>
                <w:lang w:val="uz-Cyrl-UZ"/>
              </w:rPr>
              <w:t>-</w:t>
            </w:r>
            <w:r w:rsidRPr="003113C7">
              <w:rPr>
                <w:iCs/>
                <w:sz w:val="28"/>
                <w:szCs w:val="28"/>
                <w:lang w:val="uz-Cyrl-UZ"/>
              </w:rPr>
              <w:t>tenna panjarasining yo</w:t>
            </w:r>
            <w:r w:rsidRPr="003113C7">
              <w:rPr>
                <w:rFonts w:ascii="Cambria Math" w:hAnsi="Cambria Math" w:cs="Cambria Math"/>
                <w:iCs/>
                <w:sz w:val="28"/>
                <w:szCs w:val="28"/>
                <w:lang w:val="uz-Cyrl-UZ"/>
              </w:rPr>
              <w:t>ʻ</w:t>
            </w:r>
            <w:r w:rsidRPr="003113C7">
              <w:rPr>
                <w:iCs/>
                <w:sz w:val="28"/>
                <w:szCs w:val="28"/>
                <w:lang w:val="uz-Cyrl-UZ"/>
              </w:rPr>
              <w:t>nalganlik diagrammasiga mos keladigan, ko</w:t>
            </w:r>
            <w:r w:rsidRPr="003113C7">
              <w:rPr>
                <w:rFonts w:ascii="Cambria Math" w:hAnsi="Cambria Math" w:cs="Cambria Math"/>
                <w:iCs/>
                <w:sz w:val="28"/>
                <w:szCs w:val="28"/>
                <w:lang w:val="uz-Cyrl-UZ"/>
              </w:rPr>
              <w:t>ʻ</w:t>
            </w:r>
            <w:r w:rsidRPr="003113C7">
              <w:rPr>
                <w:iCs/>
                <w:sz w:val="28"/>
                <w:szCs w:val="28"/>
                <w:lang w:val="uz-Cyrl-UZ"/>
              </w:rPr>
              <w:t>paytiruvchi.</w:t>
            </w:r>
          </w:p>
          <w:p w14:paraId="3A74033E" w14:textId="77777777" w:rsidR="00531151" w:rsidRPr="003113C7" w:rsidRDefault="00531151" w:rsidP="00F23303">
            <w:pPr>
              <w:jc w:val="both"/>
              <w:rPr>
                <w:iCs/>
                <w:sz w:val="20"/>
                <w:szCs w:val="20"/>
                <w:lang w:val="uz-Cyrl-UZ"/>
              </w:rPr>
            </w:pPr>
          </w:p>
          <w:p w14:paraId="0FAD3140" w14:textId="77777777" w:rsidR="00531151" w:rsidRPr="003113C7" w:rsidRDefault="00531151" w:rsidP="00F23303">
            <w:pPr>
              <w:jc w:val="both"/>
              <w:rPr>
                <w:iCs/>
                <w:sz w:val="27"/>
                <w:szCs w:val="27"/>
                <w:lang w:val="uz-Cyrl-UZ"/>
              </w:rPr>
            </w:pPr>
            <w:r w:rsidRPr="003113C7">
              <w:rPr>
                <w:iCs/>
                <w:sz w:val="27"/>
                <w:szCs w:val="27"/>
                <w:lang w:val="uz-Cyrl-UZ"/>
              </w:rPr>
              <w:t>Антенна панжарасининг йўналганлик диаграмма</w:t>
            </w:r>
            <w:r w:rsidR="002B5AF6" w:rsidRPr="003113C7">
              <w:rPr>
                <w:iCs/>
                <w:sz w:val="27"/>
                <w:szCs w:val="27"/>
                <w:lang w:val="uz-Cyrl-UZ"/>
              </w:rPr>
              <w:t>-</w:t>
            </w:r>
            <w:r w:rsidRPr="003113C7">
              <w:rPr>
                <w:iCs/>
                <w:sz w:val="27"/>
                <w:szCs w:val="27"/>
                <w:lang w:val="uz-Cyrl-UZ"/>
              </w:rPr>
              <w:t>си</w:t>
            </w:r>
            <w:r w:rsidR="002B5AF6" w:rsidRPr="003113C7">
              <w:rPr>
                <w:iCs/>
                <w:sz w:val="27"/>
                <w:szCs w:val="27"/>
                <w:lang w:val="uz-Cyrl-UZ"/>
              </w:rPr>
              <w:t>-</w:t>
            </w:r>
            <w:r w:rsidRPr="003113C7">
              <w:rPr>
                <w:iCs/>
                <w:sz w:val="27"/>
                <w:szCs w:val="27"/>
                <w:lang w:val="uz-Cyrl-UZ"/>
              </w:rPr>
              <w:t>ни тавсифлайдиган ифодадаги, жойлашиши ва нис</w:t>
            </w:r>
            <w:r w:rsidR="002B5AF6" w:rsidRPr="003113C7">
              <w:rPr>
                <w:iCs/>
                <w:sz w:val="27"/>
                <w:szCs w:val="27"/>
                <w:lang w:val="uz-Cyrl-UZ"/>
              </w:rPr>
              <w:t>-</w:t>
            </w:r>
            <w:r w:rsidRPr="003113C7">
              <w:rPr>
                <w:iCs/>
                <w:sz w:val="27"/>
                <w:szCs w:val="27"/>
                <w:lang w:val="uz-Cyrl-UZ"/>
              </w:rPr>
              <w:t>бий қўзға</w:t>
            </w:r>
            <w:r w:rsidR="002A1A00" w:rsidRPr="003113C7">
              <w:rPr>
                <w:iCs/>
                <w:sz w:val="27"/>
                <w:szCs w:val="27"/>
                <w:lang w:val="uz-Cyrl-UZ"/>
              </w:rPr>
              <w:t>ти</w:t>
            </w:r>
            <w:r w:rsidRPr="003113C7">
              <w:rPr>
                <w:iCs/>
                <w:sz w:val="27"/>
                <w:szCs w:val="27"/>
                <w:lang w:val="uz-Cyrl-UZ"/>
              </w:rPr>
              <w:t>лиши шу антенна панжарасиники каби бўлган, изотроп нурлантирувчи элементлардан ибо</w:t>
            </w:r>
            <w:r w:rsidR="002B5AF6" w:rsidRPr="003113C7">
              <w:rPr>
                <w:iCs/>
                <w:sz w:val="27"/>
                <w:szCs w:val="27"/>
                <w:lang w:val="uz-Cyrl-UZ"/>
              </w:rPr>
              <w:t>-</w:t>
            </w:r>
            <w:r w:rsidRPr="003113C7">
              <w:rPr>
                <w:iCs/>
                <w:sz w:val="27"/>
                <w:szCs w:val="27"/>
                <w:lang w:val="uz-Cyrl-UZ"/>
              </w:rPr>
              <w:t>рат гипотетик антенна панжарасининг йўналганлик диаграммасига мос келади</w:t>
            </w:r>
            <w:r w:rsidR="00D90CC7" w:rsidRPr="003113C7">
              <w:rPr>
                <w:iCs/>
                <w:sz w:val="27"/>
                <w:szCs w:val="27"/>
                <w:lang w:val="uz-Cyrl-UZ"/>
              </w:rPr>
              <w:t>ган, кўпайтирувчи.</w:t>
            </w:r>
          </w:p>
        </w:tc>
      </w:tr>
      <w:tr w:rsidR="00531151" w:rsidRPr="00073205" w14:paraId="3BA1C22B" w14:textId="77777777" w:rsidTr="00F23303">
        <w:trPr>
          <w:tblCellSpacing w:w="0" w:type="dxa"/>
          <w:jc w:val="center"/>
        </w:trPr>
        <w:tc>
          <w:tcPr>
            <w:tcW w:w="3711" w:type="dxa"/>
          </w:tcPr>
          <w:p w14:paraId="7DECFAA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Множитель ослабления</w:t>
            </w:r>
          </w:p>
          <w:p w14:paraId="0758C10D"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susayishni ko</w:t>
            </w:r>
            <w:r w:rsidRPr="003113C7">
              <w:rPr>
                <w:rFonts w:ascii="Cambria Math" w:hAnsi="Cambria Math" w:cs="Cambria Math"/>
                <w:bCs/>
                <w:sz w:val="28"/>
                <w:szCs w:val="28"/>
                <w:lang w:val="uz-Cyrl-UZ"/>
              </w:rPr>
              <w:t>ʻ</w:t>
            </w:r>
            <w:r w:rsidRPr="003113C7">
              <w:rPr>
                <w:bCs/>
                <w:sz w:val="28"/>
                <w:szCs w:val="28"/>
                <w:lang w:val="uz-Cyrl-UZ"/>
              </w:rPr>
              <w:t>paytiruvchi</w:t>
            </w:r>
          </w:p>
          <w:p w14:paraId="72F2B4C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сусайишни кўпайтирувчи</w:t>
            </w:r>
          </w:p>
          <w:p w14:paraId="640F660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w:t>
            </w:r>
            <w:hyperlink r:id="rId14" w:history="1">
              <w:r w:rsidRPr="003113C7">
                <w:rPr>
                  <w:rStyle w:val="Hyperlink"/>
                  <w:color w:val="auto"/>
                  <w:sz w:val="28"/>
                  <w:szCs w:val="28"/>
                  <w:u w:val="none"/>
                  <w:lang w:val="uz-Cyrl-UZ"/>
                </w:rPr>
                <w:t>propagation factor</w:t>
              </w:r>
            </w:hyperlink>
          </w:p>
        </w:tc>
        <w:tc>
          <w:tcPr>
            <w:tcW w:w="6260" w:type="dxa"/>
          </w:tcPr>
          <w:p w14:paraId="3DCA0C0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Ослабление поля радиоволны при распространении в реальных условиях по сравнению со значением этой величины, которое имело бы место при распростра</w:t>
            </w:r>
            <w:r w:rsidR="00D90CC7" w:rsidRPr="003113C7">
              <w:rPr>
                <w:sz w:val="28"/>
                <w:szCs w:val="28"/>
              </w:rPr>
              <w:t>нении в свободном пространстве.</w:t>
            </w:r>
          </w:p>
          <w:p w14:paraId="0B3D7C69" w14:textId="77777777" w:rsidR="002A0DEC" w:rsidRPr="003113C7" w:rsidRDefault="002A0DEC" w:rsidP="00F23303">
            <w:pPr>
              <w:widowControl w:val="0"/>
              <w:tabs>
                <w:tab w:val="center" w:pos="4677"/>
                <w:tab w:val="right" w:pos="9355"/>
              </w:tabs>
              <w:autoSpaceDE w:val="0"/>
              <w:autoSpaceDN w:val="0"/>
              <w:adjustRightInd w:val="0"/>
              <w:jc w:val="both"/>
              <w:rPr>
                <w:sz w:val="28"/>
                <w:szCs w:val="28"/>
                <w:lang w:val="uz-Cyrl-UZ"/>
              </w:rPr>
            </w:pPr>
          </w:p>
          <w:p w14:paraId="50DA7D4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Real sharoitlardagi tarqalishida radioto</w:t>
            </w:r>
            <w:r w:rsidRPr="003113C7">
              <w:rPr>
                <w:rFonts w:ascii="Cambria Math" w:hAnsi="Cambria Math" w:cs="Cambria Math"/>
                <w:sz w:val="28"/>
                <w:szCs w:val="28"/>
                <w:lang w:val="uz-Cyrl-UZ"/>
              </w:rPr>
              <w:t>ʻ</w:t>
            </w:r>
            <w:r w:rsidRPr="003113C7">
              <w:rPr>
                <w:sz w:val="28"/>
                <w:szCs w:val="28"/>
                <w:lang w:val="uz-Cyrl-UZ"/>
              </w:rPr>
              <w:t>lqinlar maydo</w:t>
            </w:r>
            <w:r w:rsidR="002B5AF6" w:rsidRPr="003113C7">
              <w:rPr>
                <w:sz w:val="28"/>
                <w:szCs w:val="28"/>
                <w:lang w:val="uz-Cyrl-UZ"/>
              </w:rPr>
              <w:t>-</w:t>
            </w:r>
            <w:r w:rsidRPr="003113C7">
              <w:rPr>
                <w:sz w:val="28"/>
                <w:szCs w:val="28"/>
                <w:lang w:val="uz-Cyrl-UZ"/>
              </w:rPr>
              <w:t>nining shu kattalikning erkin fazoda tarqalishda ega bo</w:t>
            </w:r>
            <w:r w:rsidRPr="003113C7">
              <w:rPr>
                <w:rFonts w:ascii="Cambria Math" w:hAnsi="Cambria Math" w:cs="Cambria Math"/>
                <w:sz w:val="28"/>
                <w:szCs w:val="28"/>
                <w:lang w:val="uz-Cyrl-UZ"/>
              </w:rPr>
              <w:t>ʻ</w:t>
            </w:r>
            <w:r w:rsidRPr="003113C7">
              <w:rPr>
                <w:sz w:val="28"/>
                <w:szCs w:val="28"/>
                <w:lang w:val="uz-Cyrl-UZ"/>
              </w:rPr>
              <w:t>lishi mumkin bo</w:t>
            </w:r>
            <w:r w:rsidRPr="003113C7">
              <w:rPr>
                <w:rFonts w:ascii="Cambria Math" w:hAnsi="Cambria Math" w:cs="Cambria Math"/>
                <w:sz w:val="28"/>
                <w:szCs w:val="28"/>
                <w:lang w:val="uz-Cyrl-UZ"/>
              </w:rPr>
              <w:t>ʻ</w:t>
            </w:r>
            <w:r w:rsidRPr="003113C7">
              <w:rPr>
                <w:sz w:val="28"/>
                <w:szCs w:val="28"/>
                <w:lang w:val="uz-Cyrl-UZ"/>
              </w:rPr>
              <w:t>lgan qiymatiga nisb</w:t>
            </w:r>
            <w:r w:rsidR="00D90CC7" w:rsidRPr="003113C7">
              <w:rPr>
                <w:sz w:val="28"/>
                <w:szCs w:val="28"/>
                <w:lang w:val="uz-Cyrl-UZ"/>
              </w:rPr>
              <w:t>atan susayishi.</w:t>
            </w:r>
          </w:p>
          <w:p w14:paraId="69049196" w14:textId="77777777" w:rsidR="002A0DEC" w:rsidRPr="003113C7" w:rsidRDefault="002A0DEC" w:rsidP="00F23303">
            <w:pPr>
              <w:widowControl w:val="0"/>
              <w:tabs>
                <w:tab w:val="center" w:pos="4677"/>
                <w:tab w:val="right" w:pos="9355"/>
              </w:tabs>
              <w:autoSpaceDE w:val="0"/>
              <w:autoSpaceDN w:val="0"/>
              <w:adjustRightInd w:val="0"/>
              <w:jc w:val="both"/>
              <w:rPr>
                <w:sz w:val="28"/>
                <w:szCs w:val="28"/>
                <w:lang w:val="uz-Cyrl-UZ"/>
              </w:rPr>
            </w:pPr>
          </w:p>
          <w:p w14:paraId="6F52194E" w14:textId="77777777" w:rsidR="00531151" w:rsidRPr="003113C7" w:rsidRDefault="00531151" w:rsidP="002A0DEC">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Реал шароитлардаги тарқалишида радиотўлқинлар майдонининг шу катталикнинг эркин фазода тар</w:t>
            </w:r>
            <w:r w:rsidR="002B5AF6" w:rsidRPr="003113C7">
              <w:rPr>
                <w:sz w:val="28"/>
                <w:szCs w:val="28"/>
                <w:lang w:val="uz-Cyrl-UZ"/>
              </w:rPr>
              <w:t>-</w:t>
            </w:r>
            <w:r w:rsidRPr="003113C7">
              <w:rPr>
                <w:sz w:val="28"/>
                <w:szCs w:val="28"/>
                <w:lang w:val="uz-Cyrl-UZ"/>
              </w:rPr>
              <w:t>қалишда эга бўлиши мумкин бўлг</w:t>
            </w:r>
            <w:r w:rsidR="00D90CC7" w:rsidRPr="003113C7">
              <w:rPr>
                <w:sz w:val="28"/>
                <w:szCs w:val="28"/>
                <w:lang w:val="uz-Cyrl-UZ"/>
              </w:rPr>
              <w:t>ан қийматига нисбатан сусайиши.</w:t>
            </w:r>
          </w:p>
        </w:tc>
      </w:tr>
      <w:tr w:rsidR="00531151" w:rsidRPr="00073205" w14:paraId="511D9C2A" w14:textId="77777777" w:rsidTr="00F23303">
        <w:trPr>
          <w:tblCellSpacing w:w="0" w:type="dxa"/>
          <w:jc w:val="center"/>
        </w:trPr>
        <w:tc>
          <w:tcPr>
            <w:tcW w:w="3711" w:type="dxa"/>
          </w:tcPr>
          <w:p w14:paraId="47A2B6C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Мода оптического </w:t>
            </w:r>
            <w:r w:rsidRPr="003113C7">
              <w:rPr>
                <w:b/>
                <w:bCs/>
                <w:kern w:val="36"/>
                <w:sz w:val="28"/>
                <w:szCs w:val="28"/>
                <w:lang w:val="uz-Cyrl-UZ"/>
              </w:rPr>
              <w:br/>
              <w:t>волновода</w:t>
            </w:r>
          </w:p>
          <w:p w14:paraId="484AAAE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optik to</w:t>
            </w:r>
            <w:r w:rsidRPr="003113C7">
              <w:rPr>
                <w:rFonts w:ascii="Cambria Math" w:hAnsi="Cambria Math" w:cs="Cambria Math"/>
                <w:bCs/>
                <w:sz w:val="28"/>
                <w:szCs w:val="28"/>
                <w:lang w:val="uz-Cyrl-UZ"/>
              </w:rPr>
              <w:t>ʻ</w:t>
            </w:r>
            <w:r w:rsidRPr="003113C7">
              <w:rPr>
                <w:bCs/>
                <w:sz w:val="28"/>
                <w:szCs w:val="28"/>
                <w:lang w:val="uz-Cyrl-UZ"/>
              </w:rPr>
              <w:t>lqino</w:t>
            </w:r>
            <w:r w:rsidRPr="003113C7">
              <w:rPr>
                <w:rFonts w:ascii="Cambria Math" w:hAnsi="Cambria Math" w:cs="Cambria Math"/>
                <w:bCs/>
                <w:sz w:val="28"/>
                <w:szCs w:val="28"/>
                <w:lang w:val="uz-Cyrl-UZ"/>
              </w:rPr>
              <w:t>ʻ</w:t>
            </w:r>
            <w:r w:rsidRPr="003113C7">
              <w:rPr>
                <w:bCs/>
                <w:sz w:val="28"/>
                <w:szCs w:val="28"/>
                <w:lang w:val="uz-Cyrl-UZ"/>
              </w:rPr>
              <w:t>tkazgich modasi</w:t>
            </w:r>
          </w:p>
          <w:p w14:paraId="738AA1F3"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оптик тўлқинўтказгич модаси</w:t>
            </w:r>
          </w:p>
          <w:p w14:paraId="2873DF2A"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i/>
                <w:sz w:val="28"/>
                <w:szCs w:val="28"/>
                <w:lang w:val="en-US"/>
              </w:rPr>
              <w:t xml:space="preserve"> </w:t>
            </w:r>
            <w:r w:rsidRPr="003113C7">
              <w:rPr>
                <w:sz w:val="28"/>
                <w:szCs w:val="28"/>
                <w:lang w:val="en-US"/>
              </w:rPr>
              <w:t>mode of</w:t>
            </w:r>
            <w:r w:rsidRPr="003113C7">
              <w:rPr>
                <w:i/>
                <w:sz w:val="28"/>
                <w:szCs w:val="28"/>
                <w:lang w:val="en-US"/>
              </w:rPr>
              <w:t xml:space="preserve"> </w:t>
            </w:r>
            <w:r w:rsidRPr="003113C7">
              <w:rPr>
                <w:sz w:val="28"/>
                <w:szCs w:val="28"/>
                <w:lang w:val="en-US"/>
              </w:rPr>
              <w:t xml:space="preserve">optical </w:t>
            </w:r>
            <w:r w:rsidRPr="003113C7">
              <w:rPr>
                <w:sz w:val="28"/>
                <w:szCs w:val="28"/>
                <w:lang w:val="uz-Cyrl-UZ"/>
              </w:rPr>
              <w:br/>
            </w:r>
            <w:r w:rsidRPr="003113C7">
              <w:rPr>
                <w:sz w:val="28"/>
                <w:szCs w:val="28"/>
                <w:lang w:val="en-US"/>
              </w:rPr>
              <w:t>waveguide</w:t>
            </w:r>
          </w:p>
        </w:tc>
        <w:tc>
          <w:tcPr>
            <w:tcW w:w="6260" w:type="dxa"/>
          </w:tcPr>
          <w:p w14:paraId="004519B7" w14:textId="77777777" w:rsidR="00531151" w:rsidRPr="003113C7" w:rsidRDefault="00531151" w:rsidP="00F23303">
            <w:pPr>
              <w:jc w:val="both"/>
              <w:rPr>
                <w:iCs/>
                <w:sz w:val="28"/>
                <w:szCs w:val="28"/>
                <w:lang w:val="uz-Cyrl-UZ"/>
              </w:rPr>
            </w:pPr>
            <w:r w:rsidRPr="003113C7">
              <w:rPr>
                <w:iCs/>
                <w:sz w:val="28"/>
                <w:szCs w:val="28"/>
              </w:rPr>
              <w:t>Т</w:t>
            </w:r>
            <w:r w:rsidR="00D90CC7" w:rsidRPr="003113C7">
              <w:rPr>
                <w:iCs/>
                <w:sz w:val="28"/>
                <w:szCs w:val="28"/>
              </w:rPr>
              <w:t xml:space="preserve">ип волны оптического излучения, </w:t>
            </w:r>
            <w:proofErr w:type="spellStart"/>
            <w:r w:rsidRPr="003113C7">
              <w:rPr>
                <w:iCs/>
                <w:sz w:val="28"/>
                <w:szCs w:val="28"/>
              </w:rPr>
              <w:t>распростра</w:t>
            </w:r>
            <w:r w:rsidR="00D90CC7" w:rsidRPr="003113C7">
              <w:rPr>
                <w:iCs/>
                <w:sz w:val="28"/>
                <w:szCs w:val="28"/>
              </w:rPr>
              <w:t>-</w:t>
            </w:r>
            <w:r w:rsidRPr="003113C7">
              <w:rPr>
                <w:iCs/>
                <w:sz w:val="28"/>
                <w:szCs w:val="28"/>
              </w:rPr>
              <w:t>няюще</w:t>
            </w:r>
            <w:r w:rsidR="00D90CC7" w:rsidRPr="003113C7">
              <w:rPr>
                <w:iCs/>
                <w:sz w:val="28"/>
                <w:szCs w:val="28"/>
              </w:rPr>
              <w:t>гося</w:t>
            </w:r>
            <w:proofErr w:type="spellEnd"/>
            <w:r w:rsidR="00D90CC7" w:rsidRPr="003113C7">
              <w:rPr>
                <w:iCs/>
                <w:sz w:val="28"/>
                <w:szCs w:val="28"/>
              </w:rPr>
              <w:t xml:space="preserve"> по оптическому волноводу, </w:t>
            </w:r>
            <w:proofErr w:type="spellStart"/>
            <w:r w:rsidRPr="003113C7">
              <w:rPr>
                <w:iCs/>
                <w:sz w:val="28"/>
                <w:szCs w:val="28"/>
              </w:rPr>
              <w:t>характе</w:t>
            </w:r>
            <w:r w:rsidR="00D90CC7" w:rsidRPr="003113C7">
              <w:rPr>
                <w:iCs/>
                <w:sz w:val="28"/>
                <w:szCs w:val="28"/>
              </w:rPr>
              <w:t>-</w:t>
            </w:r>
            <w:r w:rsidRPr="003113C7">
              <w:rPr>
                <w:iCs/>
                <w:sz w:val="28"/>
                <w:szCs w:val="28"/>
              </w:rPr>
              <w:t>ри</w:t>
            </w:r>
            <w:r w:rsidR="00D90CC7" w:rsidRPr="003113C7">
              <w:rPr>
                <w:iCs/>
                <w:sz w:val="28"/>
                <w:szCs w:val="28"/>
              </w:rPr>
              <w:t>зующийся</w:t>
            </w:r>
            <w:proofErr w:type="spellEnd"/>
            <w:r w:rsidR="00D90CC7" w:rsidRPr="003113C7">
              <w:rPr>
                <w:iCs/>
                <w:sz w:val="28"/>
                <w:szCs w:val="28"/>
              </w:rPr>
              <w:t xml:space="preserve"> определенным распределением </w:t>
            </w:r>
            <w:r w:rsidRPr="003113C7">
              <w:rPr>
                <w:iCs/>
                <w:sz w:val="28"/>
                <w:szCs w:val="28"/>
              </w:rPr>
              <w:t>поля в поперечном сечении и определенной фазовой скоростью.</w:t>
            </w:r>
          </w:p>
          <w:p w14:paraId="75F83195" w14:textId="77777777" w:rsidR="00531151" w:rsidRPr="003113C7" w:rsidRDefault="00531151" w:rsidP="00F23303">
            <w:pPr>
              <w:jc w:val="both"/>
              <w:rPr>
                <w:iCs/>
                <w:sz w:val="28"/>
                <w:szCs w:val="28"/>
                <w:lang w:val="uz-Cyrl-UZ"/>
              </w:rPr>
            </w:pPr>
          </w:p>
          <w:p w14:paraId="4D93127F" w14:textId="77777777" w:rsidR="00531151" w:rsidRPr="003113C7" w:rsidRDefault="00531151" w:rsidP="00F23303">
            <w:pPr>
              <w:jc w:val="both"/>
              <w:rPr>
                <w:iCs/>
                <w:sz w:val="28"/>
                <w:szCs w:val="28"/>
                <w:lang w:val="uz-Cyrl-UZ"/>
              </w:rPr>
            </w:pPr>
            <w:r w:rsidRPr="003113C7">
              <w:rPr>
                <w:iCs/>
                <w:sz w:val="28"/>
                <w:szCs w:val="28"/>
                <w:lang w:val="uz-Cyrl-UZ"/>
              </w:rPr>
              <w:t>Optik nurlanish to‘lqinining, optik to‘lqino‘tkazgich bo‘ylab tarqaladigan, ko‘ndalang kesimda maydon</w:t>
            </w:r>
            <w:r w:rsidR="002B5AF6" w:rsidRPr="003113C7">
              <w:rPr>
                <w:iCs/>
                <w:sz w:val="28"/>
                <w:szCs w:val="28"/>
                <w:lang w:val="uz-Cyrl-UZ"/>
              </w:rPr>
              <w:t>-</w:t>
            </w:r>
            <w:r w:rsidRPr="003113C7">
              <w:rPr>
                <w:iCs/>
                <w:sz w:val="28"/>
                <w:szCs w:val="28"/>
                <w:lang w:val="uz-Cyrl-UZ"/>
              </w:rPr>
              <w:t>ning ma’lum taqsimlanishi va ma’lum fazaviy tezlik bilan tavsiflanadigan turi.</w:t>
            </w:r>
          </w:p>
          <w:p w14:paraId="1E39739F" w14:textId="77777777" w:rsidR="00531151" w:rsidRPr="003113C7" w:rsidRDefault="00531151" w:rsidP="00F23303">
            <w:pPr>
              <w:jc w:val="both"/>
              <w:rPr>
                <w:iCs/>
                <w:sz w:val="28"/>
                <w:szCs w:val="28"/>
                <w:lang w:val="uz-Cyrl-UZ"/>
              </w:rPr>
            </w:pPr>
          </w:p>
          <w:p w14:paraId="1D155A4E" w14:textId="77777777" w:rsidR="00531151" w:rsidRPr="003113C7" w:rsidRDefault="00531151" w:rsidP="00F23303">
            <w:pPr>
              <w:jc w:val="both"/>
              <w:rPr>
                <w:iCs/>
                <w:sz w:val="28"/>
                <w:szCs w:val="28"/>
                <w:lang w:val="uz-Cyrl-UZ"/>
              </w:rPr>
            </w:pPr>
            <w:r w:rsidRPr="003113C7">
              <w:rPr>
                <w:iCs/>
                <w:sz w:val="28"/>
                <w:szCs w:val="28"/>
                <w:lang w:val="uz-Cyrl-UZ"/>
              </w:rPr>
              <w:t>Оптик нурланиш тўлқинининг, оптик тўлқинўт</w:t>
            </w:r>
            <w:r w:rsidR="002B5AF6" w:rsidRPr="003113C7">
              <w:rPr>
                <w:iCs/>
                <w:sz w:val="28"/>
                <w:szCs w:val="28"/>
                <w:lang w:val="uz-Cyrl-UZ"/>
              </w:rPr>
              <w:t>-</w:t>
            </w:r>
            <w:r w:rsidRPr="003113C7">
              <w:rPr>
                <w:iCs/>
                <w:sz w:val="28"/>
                <w:szCs w:val="28"/>
                <w:lang w:val="uz-Cyrl-UZ"/>
              </w:rPr>
              <w:t xml:space="preserve">казгич бўйлаб тарқаладиган, кўндаланг кесимда </w:t>
            </w:r>
            <w:r w:rsidRPr="003113C7">
              <w:rPr>
                <w:iCs/>
                <w:sz w:val="28"/>
                <w:szCs w:val="28"/>
                <w:lang w:val="uz-Cyrl-UZ"/>
              </w:rPr>
              <w:lastRenderedPageBreak/>
              <w:t>майдоннинг маълум тақсимланиши ва маълум фазавий тезлик билан тавсифланадиган тури.</w:t>
            </w:r>
          </w:p>
          <w:p w14:paraId="57361702" w14:textId="77777777" w:rsidR="002B5AF6" w:rsidRPr="003113C7" w:rsidRDefault="002B5AF6" w:rsidP="00F23303">
            <w:pPr>
              <w:jc w:val="both"/>
              <w:rPr>
                <w:sz w:val="28"/>
                <w:szCs w:val="28"/>
                <w:lang w:val="uz-Cyrl-UZ"/>
              </w:rPr>
            </w:pPr>
          </w:p>
        </w:tc>
      </w:tr>
      <w:tr w:rsidR="00531151" w:rsidRPr="003113C7" w14:paraId="1BA756DC" w14:textId="77777777" w:rsidTr="00F23303">
        <w:trPr>
          <w:tblCellSpacing w:w="0" w:type="dxa"/>
          <w:jc w:val="center"/>
        </w:trPr>
        <w:tc>
          <w:tcPr>
            <w:tcW w:w="3711" w:type="dxa"/>
          </w:tcPr>
          <w:p w14:paraId="77FCDB6F" w14:textId="77777777" w:rsidR="00531151" w:rsidRPr="003113C7" w:rsidRDefault="00531151" w:rsidP="00F23303">
            <w:pPr>
              <w:shd w:val="clear" w:color="auto" w:fill="FFFFFF"/>
              <w:ind w:right="5"/>
              <w:rPr>
                <w:b/>
                <w:bCs/>
                <w:sz w:val="28"/>
                <w:szCs w:val="28"/>
              </w:rPr>
            </w:pPr>
            <w:r w:rsidRPr="003113C7">
              <w:rPr>
                <w:b/>
                <w:bCs/>
                <w:sz w:val="28"/>
                <w:szCs w:val="28"/>
              </w:rPr>
              <w:lastRenderedPageBreak/>
              <w:t>Мода резонатора</w:t>
            </w:r>
          </w:p>
          <w:p w14:paraId="3A7B2BE8"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 xml:space="preserve">- </w:t>
            </w:r>
            <w:r w:rsidRPr="003113C7">
              <w:rPr>
                <w:bCs/>
                <w:sz w:val="28"/>
                <w:szCs w:val="28"/>
                <w:lang w:val="uz-Cyrl-UZ"/>
              </w:rPr>
              <w:t>rezonator modasi</w:t>
            </w:r>
          </w:p>
          <w:p w14:paraId="2250436B"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резонатор модаси</w:t>
            </w:r>
          </w:p>
          <w:p w14:paraId="7C371511" w14:textId="77777777" w:rsidR="00531151" w:rsidRPr="003113C7" w:rsidRDefault="00531151" w:rsidP="00F23303">
            <w:pPr>
              <w:shd w:val="clear" w:color="auto" w:fill="FFFFFF"/>
              <w:ind w:right="5"/>
              <w:rPr>
                <w:b/>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sz w:val="28"/>
                <w:szCs w:val="28"/>
                <w:lang w:val="en-US"/>
              </w:rPr>
              <w:t>cavity</w:t>
            </w:r>
            <w:r w:rsidRPr="003113C7">
              <w:rPr>
                <w:sz w:val="28"/>
                <w:szCs w:val="28"/>
              </w:rPr>
              <w:t xml:space="preserve"> </w:t>
            </w:r>
            <w:r w:rsidRPr="003113C7">
              <w:rPr>
                <w:sz w:val="28"/>
                <w:szCs w:val="28"/>
                <w:lang w:val="en-US"/>
              </w:rPr>
              <w:t>mode</w:t>
            </w:r>
          </w:p>
        </w:tc>
        <w:tc>
          <w:tcPr>
            <w:tcW w:w="6260" w:type="dxa"/>
          </w:tcPr>
          <w:p w14:paraId="68302C0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Определенный тип колебаний электромагнитного поля, который может возбуждаться в резонаторе.</w:t>
            </w:r>
          </w:p>
          <w:p w14:paraId="1B15F65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349738E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Elektromagnit maydon tebranishlarining rezonatorda qo‘zg‘atilishi mumkin bo‘lgan muayyan turi.</w:t>
            </w:r>
          </w:p>
          <w:p w14:paraId="286DACBD"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2888D74"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z w:val="28"/>
                <w:szCs w:val="28"/>
                <w:lang w:val="uz-Cyrl-UZ"/>
              </w:rPr>
              <w:t>Электромагнит майдон тебранишларининг резона</w:t>
            </w:r>
            <w:r w:rsidR="002B5AF6" w:rsidRPr="003113C7">
              <w:rPr>
                <w:bCs/>
                <w:sz w:val="28"/>
                <w:szCs w:val="28"/>
                <w:lang w:val="uz-Cyrl-UZ"/>
              </w:rPr>
              <w:t>-</w:t>
            </w:r>
            <w:r w:rsidRPr="003113C7">
              <w:rPr>
                <w:bCs/>
                <w:sz w:val="28"/>
                <w:szCs w:val="28"/>
                <w:lang w:val="uz-Cyrl-UZ"/>
              </w:rPr>
              <w:t>торда қўзғатилиши мумкин бўлган муайян тури.</w:t>
            </w:r>
          </w:p>
        </w:tc>
      </w:tr>
      <w:tr w:rsidR="00531151" w:rsidRPr="00073205" w14:paraId="3518D922" w14:textId="77777777" w:rsidTr="00F23303">
        <w:trPr>
          <w:tblCellSpacing w:w="0" w:type="dxa"/>
          <w:jc w:val="center"/>
        </w:trPr>
        <w:tc>
          <w:tcPr>
            <w:tcW w:w="3711" w:type="dxa"/>
          </w:tcPr>
          <w:p w14:paraId="7DBC06D7"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Модальная дисперсия</w:t>
            </w:r>
          </w:p>
          <w:p w14:paraId="315F6CE7"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modal dispersiya</w:t>
            </w:r>
          </w:p>
          <w:p w14:paraId="34E1AB11"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Cs/>
                <w:sz w:val="28"/>
                <w:szCs w:val="28"/>
                <w:lang w:val="uz-Cyrl-UZ"/>
              </w:rPr>
              <w:t xml:space="preserve">       модал дисперсия</w:t>
            </w:r>
          </w:p>
          <w:p w14:paraId="506C7A2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iCs/>
                <w:sz w:val="28"/>
                <w:szCs w:val="28"/>
                <w:lang w:val="uz-Cyrl-UZ"/>
              </w:rPr>
              <w:t xml:space="preserve">en </w:t>
            </w:r>
            <w:r w:rsidRPr="003113C7">
              <w:rPr>
                <w:bCs/>
                <w:iCs/>
                <w:sz w:val="28"/>
                <w:szCs w:val="28"/>
                <w:lang w:val="uz-Cyrl-UZ"/>
              </w:rPr>
              <w:t>- modal dispersion</w:t>
            </w:r>
          </w:p>
        </w:tc>
        <w:tc>
          <w:tcPr>
            <w:tcW w:w="6260" w:type="dxa"/>
          </w:tcPr>
          <w:p w14:paraId="6C96EEE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Дисперсия, возникающая в результате различия в длинах мод (путей распространения) в </w:t>
            </w:r>
            <w:proofErr w:type="spellStart"/>
            <w:r w:rsidRPr="003113C7">
              <w:rPr>
                <w:sz w:val="28"/>
                <w:szCs w:val="28"/>
              </w:rPr>
              <w:t>многомодовом</w:t>
            </w:r>
            <w:proofErr w:type="spellEnd"/>
            <w:r w:rsidRPr="003113C7">
              <w:rPr>
                <w:sz w:val="28"/>
                <w:szCs w:val="28"/>
              </w:rPr>
              <w:t xml:space="preserve"> оптическом волокне.</w:t>
            </w:r>
          </w:p>
          <w:p w14:paraId="7556F6D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2449874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rPr>
              <w:t>Ko‘p</w:t>
            </w:r>
            <w:proofErr w:type="spellEnd"/>
            <w:r w:rsidRPr="003113C7">
              <w:rPr>
                <w:sz w:val="28"/>
                <w:szCs w:val="28"/>
              </w:rPr>
              <w:t xml:space="preserve"> </w:t>
            </w:r>
            <w:proofErr w:type="spellStart"/>
            <w:r w:rsidRPr="003113C7">
              <w:rPr>
                <w:sz w:val="28"/>
                <w:szCs w:val="28"/>
              </w:rPr>
              <w:t>modali</w:t>
            </w:r>
            <w:proofErr w:type="spellEnd"/>
            <w:r w:rsidRPr="003113C7">
              <w:rPr>
                <w:sz w:val="28"/>
                <w:szCs w:val="28"/>
              </w:rPr>
              <w:t xml:space="preserve"> </w:t>
            </w: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tolada</w:t>
            </w:r>
            <w:proofErr w:type="spellEnd"/>
            <w:r w:rsidRPr="003113C7">
              <w:rPr>
                <w:sz w:val="28"/>
                <w:szCs w:val="28"/>
              </w:rPr>
              <w:t xml:space="preserve"> </w:t>
            </w:r>
            <w:proofErr w:type="spellStart"/>
            <w:r w:rsidRPr="003113C7">
              <w:rPr>
                <w:sz w:val="28"/>
                <w:szCs w:val="28"/>
              </w:rPr>
              <w:t>modalar</w:t>
            </w:r>
            <w:proofErr w:type="spellEnd"/>
            <w:r w:rsidRPr="003113C7">
              <w:rPr>
                <w:sz w:val="28"/>
                <w:szCs w:val="28"/>
              </w:rPr>
              <w:t xml:space="preserve"> </w:t>
            </w:r>
            <w:proofErr w:type="spellStart"/>
            <w:r w:rsidRPr="003113C7">
              <w:rPr>
                <w:sz w:val="28"/>
                <w:szCs w:val="28"/>
              </w:rPr>
              <w:t>uzunligidagi</w:t>
            </w:r>
            <w:proofErr w:type="spellEnd"/>
            <w:r w:rsidRPr="003113C7">
              <w:rPr>
                <w:sz w:val="28"/>
                <w:szCs w:val="28"/>
              </w:rPr>
              <w:t xml:space="preserve"> (</w:t>
            </w:r>
            <w:proofErr w:type="spellStart"/>
            <w:r w:rsidRPr="003113C7">
              <w:rPr>
                <w:sz w:val="28"/>
                <w:szCs w:val="28"/>
              </w:rPr>
              <w:t>tarqa</w:t>
            </w:r>
            <w:r w:rsidR="002B5AF6" w:rsidRPr="003113C7">
              <w:rPr>
                <w:sz w:val="28"/>
                <w:szCs w:val="28"/>
              </w:rPr>
              <w:t>-</w:t>
            </w:r>
            <w:r w:rsidRPr="003113C7">
              <w:rPr>
                <w:sz w:val="28"/>
                <w:szCs w:val="28"/>
              </w:rPr>
              <w:t>lish</w:t>
            </w:r>
            <w:proofErr w:type="spellEnd"/>
            <w:r w:rsidRPr="003113C7">
              <w:rPr>
                <w:sz w:val="28"/>
                <w:szCs w:val="28"/>
              </w:rPr>
              <w:t xml:space="preserve"> </w:t>
            </w:r>
            <w:proofErr w:type="spellStart"/>
            <w:r w:rsidRPr="003113C7">
              <w:rPr>
                <w:sz w:val="28"/>
                <w:szCs w:val="28"/>
              </w:rPr>
              <w:t>yo‘llaridagi</w:t>
            </w:r>
            <w:proofErr w:type="spellEnd"/>
            <w:r w:rsidRPr="003113C7">
              <w:rPr>
                <w:sz w:val="28"/>
                <w:szCs w:val="28"/>
              </w:rPr>
              <w:t xml:space="preserve">) </w:t>
            </w:r>
            <w:proofErr w:type="spellStart"/>
            <w:r w:rsidRPr="003113C7">
              <w:rPr>
                <w:sz w:val="28"/>
                <w:szCs w:val="28"/>
              </w:rPr>
              <w:t>farq</w:t>
            </w:r>
            <w:proofErr w:type="spellEnd"/>
            <w:r w:rsidRPr="003113C7">
              <w:rPr>
                <w:sz w:val="28"/>
                <w:szCs w:val="28"/>
              </w:rPr>
              <w:t xml:space="preserve"> </w:t>
            </w:r>
            <w:proofErr w:type="spellStart"/>
            <w:r w:rsidRPr="003113C7">
              <w:rPr>
                <w:sz w:val="28"/>
                <w:szCs w:val="28"/>
              </w:rPr>
              <w:t>tufayli</w:t>
            </w:r>
            <w:proofErr w:type="spellEnd"/>
            <w:r w:rsidRPr="003113C7">
              <w:rPr>
                <w:sz w:val="28"/>
                <w:szCs w:val="28"/>
              </w:rPr>
              <w:t xml:space="preserve"> </w:t>
            </w:r>
            <w:proofErr w:type="spellStart"/>
            <w:r w:rsidRPr="003113C7">
              <w:rPr>
                <w:sz w:val="28"/>
                <w:szCs w:val="28"/>
              </w:rPr>
              <w:t>yuzaga</w:t>
            </w:r>
            <w:proofErr w:type="spellEnd"/>
            <w:r w:rsidRPr="003113C7">
              <w:rPr>
                <w:sz w:val="28"/>
                <w:szCs w:val="28"/>
              </w:rPr>
              <w:t xml:space="preserve"> </w:t>
            </w:r>
            <w:proofErr w:type="spellStart"/>
            <w:r w:rsidRPr="003113C7">
              <w:rPr>
                <w:sz w:val="28"/>
                <w:szCs w:val="28"/>
              </w:rPr>
              <w:t>keladigan</w:t>
            </w:r>
            <w:proofErr w:type="spellEnd"/>
            <w:r w:rsidRPr="003113C7">
              <w:rPr>
                <w:sz w:val="28"/>
                <w:szCs w:val="28"/>
              </w:rPr>
              <w:t xml:space="preserve"> </w:t>
            </w:r>
            <w:proofErr w:type="spellStart"/>
            <w:r w:rsidRPr="003113C7">
              <w:rPr>
                <w:sz w:val="28"/>
                <w:szCs w:val="28"/>
              </w:rPr>
              <w:t>disper</w:t>
            </w:r>
            <w:r w:rsidR="002B5AF6" w:rsidRPr="003113C7">
              <w:rPr>
                <w:sz w:val="28"/>
                <w:szCs w:val="28"/>
              </w:rPr>
              <w:t>-</w:t>
            </w:r>
            <w:r w:rsidRPr="003113C7">
              <w:rPr>
                <w:sz w:val="28"/>
                <w:szCs w:val="28"/>
              </w:rPr>
              <w:t>siya</w:t>
            </w:r>
            <w:proofErr w:type="spellEnd"/>
            <w:r w:rsidRPr="003113C7">
              <w:rPr>
                <w:sz w:val="28"/>
                <w:szCs w:val="28"/>
              </w:rPr>
              <w:t>.</w:t>
            </w:r>
          </w:p>
          <w:p w14:paraId="33D7868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E51042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Кўп модали оптик толада модалар узунлигидаги (тарқалиш йўлларидаги) фарқ туфайли юзага кела</w:t>
            </w:r>
            <w:r w:rsidR="002B5AF6" w:rsidRPr="003113C7">
              <w:rPr>
                <w:sz w:val="28"/>
                <w:szCs w:val="28"/>
                <w:lang w:val="uz-Cyrl-UZ"/>
              </w:rPr>
              <w:t>-</w:t>
            </w:r>
            <w:r w:rsidRPr="003113C7">
              <w:rPr>
                <w:sz w:val="28"/>
                <w:szCs w:val="28"/>
                <w:lang w:val="uz-Cyrl-UZ"/>
              </w:rPr>
              <w:t>диган дисперсия.</w:t>
            </w:r>
          </w:p>
        </w:tc>
      </w:tr>
      <w:tr w:rsidR="00531151" w:rsidRPr="00073205" w14:paraId="10EC9313" w14:textId="77777777" w:rsidTr="00F23303">
        <w:trPr>
          <w:tblCellSpacing w:w="0" w:type="dxa"/>
          <w:jc w:val="center"/>
        </w:trPr>
        <w:tc>
          <w:tcPr>
            <w:tcW w:w="3711" w:type="dxa"/>
          </w:tcPr>
          <w:p w14:paraId="154EB12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t>м</w:t>
            </w:r>
            <w:r w:rsidR="00756455" w:rsidRPr="003113C7">
              <w:rPr>
                <w:b/>
                <w:sz w:val="28"/>
                <w:szCs w:val="28"/>
                <w:lang w:val="uz-Cyrl-UZ"/>
              </w:rPr>
              <w:t>одель Лонгли-Райса</w:t>
            </w:r>
          </w:p>
          <w:p w14:paraId="06EF5A8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Longli-Rays modeli</w:t>
            </w:r>
          </w:p>
          <w:p w14:paraId="276F837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       </w:t>
            </w:r>
            <w:r w:rsidRPr="003113C7">
              <w:rPr>
                <w:sz w:val="28"/>
                <w:szCs w:val="28"/>
                <w:lang w:val="uz-Cyrl-UZ"/>
              </w:rPr>
              <w:t>Лонгли-Райс модели</w:t>
            </w:r>
          </w:p>
          <w:p w14:paraId="7C144BF1"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r w:rsidRPr="003113C7">
              <w:rPr>
                <w:sz w:val="28"/>
                <w:szCs w:val="28"/>
                <w:lang w:val="en-US"/>
              </w:rPr>
              <w:t>Longley-Rice model</w:t>
            </w:r>
          </w:p>
        </w:tc>
        <w:tc>
          <w:tcPr>
            <w:tcW w:w="6260" w:type="dxa"/>
          </w:tcPr>
          <w:p w14:paraId="31B24E3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Модель, используемая для расчета потерь при рас</w:t>
            </w:r>
            <w:r w:rsidR="002B5AF6" w:rsidRPr="003113C7">
              <w:rPr>
                <w:sz w:val="28"/>
                <w:szCs w:val="28"/>
              </w:rPr>
              <w:t>-</w:t>
            </w:r>
            <w:proofErr w:type="spellStart"/>
            <w:r w:rsidRPr="003113C7">
              <w:rPr>
                <w:sz w:val="28"/>
                <w:szCs w:val="28"/>
              </w:rPr>
              <w:t>пространении</w:t>
            </w:r>
            <w:proofErr w:type="spellEnd"/>
            <w:r w:rsidRPr="003113C7">
              <w:rPr>
                <w:sz w:val="28"/>
                <w:szCs w:val="28"/>
              </w:rPr>
              <w:t xml:space="preserve"> радиово</w:t>
            </w:r>
            <w:r w:rsidR="00D90CC7" w:rsidRPr="003113C7">
              <w:rPr>
                <w:sz w:val="28"/>
                <w:szCs w:val="28"/>
              </w:rPr>
              <w:t>лн в сетях мобильной связи.</w:t>
            </w:r>
          </w:p>
          <w:p w14:paraId="206F82F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0FF7E7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Mobil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tarmoqlarida</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tarqalishidagi</w:t>
            </w:r>
            <w:proofErr w:type="spellEnd"/>
            <w:r w:rsidRPr="003113C7">
              <w:rPr>
                <w:sz w:val="28"/>
                <w:szCs w:val="28"/>
                <w:lang w:val="en-US"/>
              </w:rPr>
              <w:t xml:space="preserve"> </w:t>
            </w:r>
            <w:proofErr w:type="spellStart"/>
            <w:r w:rsidRPr="003113C7">
              <w:rPr>
                <w:sz w:val="28"/>
                <w:szCs w:val="28"/>
                <w:lang w:val="en-US"/>
              </w:rPr>
              <w:t>yo‘qotishlarni</w:t>
            </w:r>
            <w:proofErr w:type="spellEnd"/>
            <w:r w:rsidRPr="003113C7">
              <w:rPr>
                <w:sz w:val="28"/>
                <w:szCs w:val="28"/>
                <w:lang w:val="en-US"/>
              </w:rPr>
              <w:t xml:space="preserve"> </w:t>
            </w:r>
            <w:proofErr w:type="spellStart"/>
            <w:r w:rsidRPr="003113C7">
              <w:rPr>
                <w:sz w:val="28"/>
                <w:szCs w:val="28"/>
                <w:lang w:val="en-US"/>
              </w:rPr>
              <w:t>hisoblash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model.</w:t>
            </w:r>
          </w:p>
          <w:p w14:paraId="14A475E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44CC9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Мобил алоқа тармоқларида радиотўлқинларнинг тарқалишидаги йўқотишларни ҳисоблаш учун фойдаланиладиган модель.</w:t>
            </w:r>
          </w:p>
        </w:tc>
      </w:tr>
      <w:tr w:rsidR="00531151" w:rsidRPr="003113C7" w14:paraId="3AE4EFD8" w14:textId="77777777" w:rsidTr="00F23303">
        <w:trPr>
          <w:tblCellSpacing w:w="0" w:type="dxa"/>
          <w:jc w:val="center"/>
        </w:trPr>
        <w:tc>
          <w:tcPr>
            <w:tcW w:w="3711" w:type="dxa"/>
          </w:tcPr>
          <w:p w14:paraId="5ED2F5E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Модуль приведенного коэффициента преломления</w:t>
            </w:r>
          </w:p>
          <w:p w14:paraId="5E315D8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keltirilgan s</w:t>
            </w:r>
            <w:r w:rsidR="006A0B9F" w:rsidRPr="003113C7">
              <w:rPr>
                <w:bCs/>
                <w:sz w:val="28"/>
                <w:szCs w:val="28"/>
                <w:lang w:val="uz-Cyrl-UZ"/>
              </w:rPr>
              <w:t>i</w:t>
            </w:r>
            <w:r w:rsidRPr="003113C7">
              <w:rPr>
                <w:bCs/>
                <w:sz w:val="28"/>
                <w:szCs w:val="28"/>
                <w:lang w:val="uz-Cyrl-UZ"/>
              </w:rPr>
              <w:t>nish koeffitsiyentining moduli</w:t>
            </w:r>
          </w:p>
          <w:p w14:paraId="26DD515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келтирилган с</w:t>
            </w:r>
            <w:r w:rsidR="006A0B9F" w:rsidRPr="003113C7">
              <w:rPr>
                <w:bCs/>
                <w:sz w:val="28"/>
                <w:szCs w:val="28"/>
                <w:lang w:val="uz-Cyrl-UZ"/>
              </w:rPr>
              <w:t>и</w:t>
            </w:r>
            <w:r w:rsidRPr="003113C7">
              <w:rPr>
                <w:bCs/>
                <w:sz w:val="28"/>
                <w:szCs w:val="28"/>
                <w:lang w:val="uz-Cyrl-UZ"/>
              </w:rPr>
              <w:t>ниш коэффициентининг модули</w:t>
            </w:r>
          </w:p>
          <w:p w14:paraId="13856B64"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modulus</w:t>
            </w:r>
            <w:r w:rsidRPr="003113C7">
              <w:rPr>
                <w:lang w:val="en-US"/>
              </w:rPr>
              <w:t xml:space="preserve"> </w:t>
            </w:r>
            <w:r w:rsidRPr="003113C7">
              <w:rPr>
                <w:sz w:val="28"/>
                <w:szCs w:val="28"/>
                <w:lang w:val="en-US"/>
              </w:rPr>
              <w:t xml:space="preserve">reduced factor </w:t>
            </w:r>
            <w:r w:rsidRPr="003113C7">
              <w:rPr>
                <w:sz w:val="28"/>
                <w:szCs w:val="28"/>
                <w:lang w:val="en-US"/>
              </w:rPr>
              <w:br/>
              <w:t>of refraction</w:t>
            </w:r>
          </w:p>
        </w:tc>
        <w:tc>
          <w:tcPr>
            <w:tcW w:w="6260" w:type="dxa"/>
          </w:tcPr>
          <w:p w14:paraId="0075A270" w14:textId="77777777" w:rsidR="00531151" w:rsidRPr="003113C7" w:rsidRDefault="00531151" w:rsidP="00F23303">
            <w:pPr>
              <w:jc w:val="both"/>
              <w:rPr>
                <w:sz w:val="28"/>
                <w:szCs w:val="28"/>
                <w:lang w:val="uz-Cyrl-UZ"/>
              </w:rPr>
            </w:pPr>
            <w:r w:rsidRPr="003113C7">
              <w:rPr>
                <w:sz w:val="28"/>
                <w:szCs w:val="28"/>
              </w:rPr>
              <w:t>Величина в 1000000 раз большая, чем величина, на которую приведенный коэффициент преломле</w:t>
            </w:r>
            <w:r w:rsidR="00D90CC7" w:rsidRPr="003113C7">
              <w:rPr>
                <w:sz w:val="28"/>
                <w:szCs w:val="28"/>
              </w:rPr>
              <w:t>ния воздуха повышает единицу.</w:t>
            </w:r>
          </w:p>
          <w:p w14:paraId="3BE564A0" w14:textId="77777777" w:rsidR="00531151" w:rsidRPr="003113C7" w:rsidRDefault="00531151" w:rsidP="00F23303">
            <w:pPr>
              <w:jc w:val="both"/>
              <w:rPr>
                <w:lang w:val="uz-Cyrl-UZ"/>
              </w:rPr>
            </w:pPr>
            <w:r w:rsidRPr="003113C7">
              <w:t xml:space="preserve">Примечание </w:t>
            </w:r>
            <w:r w:rsidRPr="003113C7">
              <w:rPr>
                <w:rFonts w:ascii="Cambria Math" w:hAnsi="Cambria Math" w:cs="Cambria Math"/>
              </w:rPr>
              <w:t>‒</w:t>
            </w:r>
            <w:r w:rsidRPr="003113C7">
              <w:t xml:space="preserve"> Также носит название индекса коэффициента преломления.</w:t>
            </w:r>
          </w:p>
          <w:p w14:paraId="6A5221F8" w14:textId="77777777" w:rsidR="00531151" w:rsidRPr="003113C7" w:rsidRDefault="00531151" w:rsidP="00F23303">
            <w:pPr>
              <w:jc w:val="both"/>
              <w:rPr>
                <w:lang w:val="uz-Cyrl-UZ"/>
              </w:rPr>
            </w:pPr>
          </w:p>
          <w:p w14:paraId="6BEE1636" w14:textId="77777777" w:rsidR="00531151" w:rsidRPr="003113C7" w:rsidRDefault="00531151" w:rsidP="00F23303">
            <w:pPr>
              <w:jc w:val="both"/>
              <w:rPr>
                <w:sz w:val="28"/>
                <w:szCs w:val="28"/>
                <w:lang w:val="uz-Cyrl-UZ"/>
              </w:rPr>
            </w:pPr>
            <w:r w:rsidRPr="003113C7">
              <w:rPr>
                <w:sz w:val="28"/>
                <w:szCs w:val="28"/>
                <w:lang w:val="uz-Cyrl-UZ"/>
              </w:rPr>
              <w:t>Havoning keltirilgan sinish koeffitsiyenti bittaga oshadigan kattalikka nisbatan 1000000 marta katta bo‘lgan kattalik.</w:t>
            </w:r>
          </w:p>
          <w:p w14:paraId="27D6FDC5" w14:textId="77777777" w:rsidR="00531151" w:rsidRPr="003113C7" w:rsidRDefault="00531151" w:rsidP="00F23303">
            <w:pPr>
              <w:jc w:val="both"/>
              <w:rPr>
                <w:lang w:val="uz-Cyrl-UZ"/>
              </w:rPr>
            </w:pPr>
            <w:r w:rsidRPr="003113C7">
              <w:rPr>
                <w:lang w:val="uz-Cyrl-UZ"/>
              </w:rPr>
              <w:t>Izoh – Shuningdek, sinish koeffitsiyentining indeksi deb ham ataladi.</w:t>
            </w:r>
          </w:p>
          <w:p w14:paraId="7DD2349F" w14:textId="77777777" w:rsidR="00531151" w:rsidRPr="003113C7" w:rsidRDefault="00531151" w:rsidP="00F23303">
            <w:pPr>
              <w:jc w:val="both"/>
              <w:rPr>
                <w:lang w:val="uz-Cyrl-UZ"/>
              </w:rPr>
            </w:pPr>
          </w:p>
          <w:p w14:paraId="0439B199" w14:textId="77777777" w:rsidR="00531151" w:rsidRPr="003113C7" w:rsidRDefault="00531151" w:rsidP="00F23303">
            <w:pPr>
              <w:jc w:val="both"/>
              <w:rPr>
                <w:sz w:val="28"/>
                <w:szCs w:val="28"/>
                <w:lang w:val="uz-Cyrl-UZ"/>
              </w:rPr>
            </w:pPr>
            <w:r w:rsidRPr="003113C7">
              <w:rPr>
                <w:sz w:val="28"/>
                <w:szCs w:val="28"/>
                <w:lang w:val="uz-Cyrl-UZ"/>
              </w:rPr>
              <w:t>Ҳавонинг келтирилган синиш коэффициенти бит</w:t>
            </w:r>
            <w:r w:rsidR="002B5AF6" w:rsidRPr="003113C7">
              <w:rPr>
                <w:sz w:val="28"/>
                <w:szCs w:val="28"/>
                <w:lang w:val="uz-Cyrl-UZ"/>
              </w:rPr>
              <w:t>-</w:t>
            </w:r>
            <w:r w:rsidRPr="003113C7">
              <w:rPr>
                <w:sz w:val="28"/>
                <w:szCs w:val="28"/>
                <w:lang w:val="uz-Cyrl-UZ"/>
              </w:rPr>
              <w:t>тага ошадиган катталикка нисбатан 1000000 марта катта бўлган катталик.</w:t>
            </w:r>
          </w:p>
          <w:p w14:paraId="345EFB8C" w14:textId="77777777" w:rsidR="00531151" w:rsidRPr="003113C7" w:rsidRDefault="00531151" w:rsidP="00F23303">
            <w:pPr>
              <w:jc w:val="both"/>
              <w:rPr>
                <w:lang w:val="uz-Cyrl-UZ"/>
              </w:rPr>
            </w:pPr>
            <w:r w:rsidRPr="003113C7">
              <w:rPr>
                <w:lang w:val="uz-Cyrl-UZ"/>
              </w:rPr>
              <w:t>Изоҳ – Шунингдек, синиш коэффициентининг индекси деб ҳам аталади.</w:t>
            </w:r>
          </w:p>
        </w:tc>
      </w:tr>
      <w:tr w:rsidR="00531151" w:rsidRPr="00073205" w14:paraId="243D1C09" w14:textId="77777777" w:rsidTr="00F23303">
        <w:trPr>
          <w:tblCellSpacing w:w="0" w:type="dxa"/>
          <w:jc w:val="center"/>
        </w:trPr>
        <w:tc>
          <w:tcPr>
            <w:tcW w:w="3711" w:type="dxa"/>
          </w:tcPr>
          <w:p w14:paraId="7BD1FDF8" w14:textId="77777777" w:rsidR="00531151" w:rsidRPr="003113C7" w:rsidRDefault="00756455" w:rsidP="00F23303">
            <w:pPr>
              <w:outlineLvl w:val="0"/>
              <w:rPr>
                <w:b/>
                <w:bCs/>
                <w:kern w:val="36"/>
                <w:sz w:val="28"/>
                <w:szCs w:val="28"/>
              </w:rPr>
            </w:pPr>
            <w:r w:rsidRPr="003113C7">
              <w:rPr>
                <w:b/>
                <w:bCs/>
                <w:kern w:val="36"/>
                <w:sz w:val="28"/>
                <w:szCs w:val="28"/>
              </w:rPr>
              <w:lastRenderedPageBreak/>
              <w:t>Модуль фазированной</w:t>
            </w:r>
          </w:p>
          <w:p w14:paraId="4208FE64" w14:textId="77777777" w:rsidR="00531151" w:rsidRPr="003113C7" w:rsidRDefault="00531151" w:rsidP="00F23303">
            <w:pPr>
              <w:outlineLvl w:val="0"/>
              <w:rPr>
                <w:b/>
                <w:bCs/>
                <w:kern w:val="36"/>
                <w:sz w:val="28"/>
                <w:szCs w:val="28"/>
              </w:rPr>
            </w:pPr>
            <w:r w:rsidRPr="003113C7">
              <w:rPr>
                <w:b/>
                <w:bCs/>
                <w:kern w:val="36"/>
                <w:sz w:val="28"/>
                <w:szCs w:val="28"/>
              </w:rPr>
              <w:t>антенной решетки</w:t>
            </w:r>
          </w:p>
          <w:p w14:paraId="6E14205C"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fazalangan</w:t>
            </w:r>
            <w:proofErr w:type="spellEnd"/>
            <w:r w:rsidRPr="003113C7">
              <w:rPr>
                <w:bCs/>
                <w:sz w:val="28"/>
                <w:szCs w:val="28"/>
              </w:rPr>
              <w:t xml:space="preserve"> </w:t>
            </w:r>
            <w:r w:rsidRPr="003113C7">
              <w:rPr>
                <w:bCs/>
                <w:sz w:val="28"/>
                <w:szCs w:val="28"/>
                <w:lang w:val="en-US"/>
              </w:rPr>
              <w:t>antenna</w:t>
            </w:r>
            <w:r w:rsidRPr="003113C7">
              <w:rPr>
                <w:bCs/>
                <w:sz w:val="28"/>
                <w:szCs w:val="28"/>
              </w:rPr>
              <w:t xml:space="preserve"> </w:t>
            </w:r>
            <w:r w:rsidRPr="003113C7">
              <w:rPr>
                <w:bCs/>
                <w:sz w:val="28"/>
                <w:szCs w:val="28"/>
              </w:rPr>
              <w:br/>
            </w:r>
            <w:proofErr w:type="spellStart"/>
            <w:r w:rsidRPr="003113C7">
              <w:rPr>
                <w:bCs/>
                <w:sz w:val="28"/>
                <w:szCs w:val="28"/>
                <w:lang w:val="en-US"/>
              </w:rPr>
              <w:t>panjarasining</w:t>
            </w:r>
            <w:proofErr w:type="spellEnd"/>
            <w:r w:rsidRPr="003113C7">
              <w:rPr>
                <w:bCs/>
                <w:sz w:val="28"/>
                <w:szCs w:val="28"/>
              </w:rPr>
              <w:t xml:space="preserve"> </w:t>
            </w:r>
            <w:r w:rsidRPr="003113C7">
              <w:rPr>
                <w:bCs/>
                <w:sz w:val="28"/>
                <w:szCs w:val="28"/>
                <w:lang w:val="en-US"/>
              </w:rPr>
              <w:t>moduli</w:t>
            </w:r>
          </w:p>
          <w:p w14:paraId="152A680E" w14:textId="77777777" w:rsidR="002B5AF6" w:rsidRPr="003113C7" w:rsidRDefault="002B5AF6" w:rsidP="00F23303">
            <w:pPr>
              <w:shd w:val="clear" w:color="auto" w:fill="FFFFFF"/>
              <w:ind w:right="43"/>
              <w:rPr>
                <w:bCs/>
                <w:sz w:val="28"/>
                <w:szCs w:val="28"/>
              </w:rPr>
            </w:pPr>
          </w:p>
          <w:p w14:paraId="16E693A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фазаланган антенна панжарасининг модули</w:t>
            </w:r>
          </w:p>
          <w:p w14:paraId="26BBAB8A"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module of phased array</w:t>
            </w:r>
            <w:r w:rsidRPr="003113C7">
              <w:rPr>
                <w:b/>
                <w:bCs/>
                <w:kern w:val="36"/>
                <w:sz w:val="28"/>
                <w:szCs w:val="28"/>
                <w:lang w:val="uz-Cyrl-UZ"/>
              </w:rPr>
              <w:t xml:space="preserve"> </w:t>
            </w:r>
          </w:p>
        </w:tc>
        <w:tc>
          <w:tcPr>
            <w:tcW w:w="6260" w:type="dxa"/>
          </w:tcPr>
          <w:p w14:paraId="08B08B41" w14:textId="77777777" w:rsidR="00531151" w:rsidRPr="003113C7" w:rsidRDefault="00531151" w:rsidP="00F23303">
            <w:pPr>
              <w:jc w:val="both"/>
              <w:rPr>
                <w:sz w:val="28"/>
                <w:szCs w:val="28"/>
                <w:lang w:val="uz-Cyrl-UZ"/>
              </w:rPr>
            </w:pPr>
            <w:r w:rsidRPr="003113C7">
              <w:rPr>
                <w:iCs/>
                <w:sz w:val="28"/>
                <w:szCs w:val="28"/>
              </w:rPr>
              <w:t>Устройство, являющееся частью антенной решетки, в котором конструктивно объединены излучающий элемент или группа излучающих элементов и/или другие ее функциональные элементы.</w:t>
            </w:r>
          </w:p>
          <w:p w14:paraId="77DADFFA" w14:textId="77777777" w:rsidR="00531151" w:rsidRPr="003113C7" w:rsidRDefault="00531151" w:rsidP="00F23303">
            <w:pPr>
              <w:jc w:val="both"/>
              <w:rPr>
                <w:sz w:val="28"/>
                <w:szCs w:val="28"/>
                <w:lang w:val="uz-Cyrl-UZ"/>
              </w:rPr>
            </w:pPr>
          </w:p>
          <w:p w14:paraId="22CF6FD6" w14:textId="77777777" w:rsidR="00531151" w:rsidRPr="003113C7" w:rsidRDefault="00531151" w:rsidP="00F23303">
            <w:pPr>
              <w:jc w:val="both"/>
              <w:rPr>
                <w:sz w:val="28"/>
                <w:szCs w:val="28"/>
                <w:lang w:val="uz-Cyrl-UZ"/>
              </w:rPr>
            </w:pPr>
            <w:r w:rsidRPr="003113C7">
              <w:rPr>
                <w:sz w:val="28"/>
                <w:szCs w:val="28"/>
                <w:lang w:val="uz-Cyrl-UZ"/>
              </w:rPr>
              <w:t>Nurlantiruvchi element yoki nurlantiruvchi element</w:t>
            </w:r>
            <w:r w:rsidR="002B5AF6" w:rsidRPr="003113C7">
              <w:rPr>
                <w:sz w:val="28"/>
                <w:szCs w:val="28"/>
                <w:lang w:val="uz-Cyrl-UZ"/>
              </w:rPr>
              <w:t>-</w:t>
            </w:r>
            <w:r w:rsidRPr="003113C7">
              <w:rPr>
                <w:sz w:val="28"/>
                <w:szCs w:val="28"/>
                <w:lang w:val="uz-Cyrl-UZ"/>
              </w:rPr>
              <w:t>larning guruhi va/yoki uning funksional elementlari konstruktiv birlashgan antenna panjarasining qismi hisoblanadigan qurilma.</w:t>
            </w:r>
          </w:p>
          <w:p w14:paraId="0B021B85" w14:textId="77777777" w:rsidR="00531151" w:rsidRPr="003113C7" w:rsidRDefault="00531151" w:rsidP="00F23303">
            <w:pPr>
              <w:jc w:val="both"/>
              <w:rPr>
                <w:sz w:val="18"/>
                <w:szCs w:val="18"/>
                <w:lang w:val="uz-Cyrl-UZ"/>
              </w:rPr>
            </w:pPr>
          </w:p>
          <w:p w14:paraId="6AE66853"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 ёки нурлантирувчи эле</w:t>
            </w:r>
            <w:r w:rsidR="002B5AF6" w:rsidRPr="003113C7">
              <w:rPr>
                <w:iCs/>
                <w:sz w:val="28"/>
                <w:szCs w:val="28"/>
                <w:lang w:val="uz-Cyrl-UZ"/>
              </w:rPr>
              <w:t>-</w:t>
            </w:r>
            <w:r w:rsidRPr="003113C7">
              <w:rPr>
                <w:iCs/>
                <w:sz w:val="28"/>
                <w:szCs w:val="28"/>
                <w:lang w:val="uz-Cyrl-UZ"/>
              </w:rPr>
              <w:t>ментларнинг гуруҳи ва/ёки унинг функционал эле</w:t>
            </w:r>
            <w:r w:rsidR="002B5AF6" w:rsidRPr="003113C7">
              <w:rPr>
                <w:iCs/>
                <w:sz w:val="28"/>
                <w:szCs w:val="28"/>
                <w:lang w:val="uz-Cyrl-UZ"/>
              </w:rPr>
              <w:t>-</w:t>
            </w:r>
            <w:r w:rsidRPr="003113C7">
              <w:rPr>
                <w:iCs/>
                <w:sz w:val="28"/>
                <w:szCs w:val="28"/>
                <w:lang w:val="uz-Cyrl-UZ"/>
              </w:rPr>
              <w:t>ментлари конструктив бирлашган антенна панжа</w:t>
            </w:r>
            <w:r w:rsidR="002B5AF6" w:rsidRPr="003113C7">
              <w:rPr>
                <w:iCs/>
                <w:sz w:val="28"/>
                <w:szCs w:val="28"/>
                <w:lang w:val="uz-Cyrl-UZ"/>
              </w:rPr>
              <w:t>-</w:t>
            </w:r>
            <w:r w:rsidRPr="003113C7">
              <w:rPr>
                <w:iCs/>
                <w:sz w:val="28"/>
                <w:szCs w:val="28"/>
                <w:lang w:val="uz-Cyrl-UZ"/>
              </w:rPr>
              <w:t>расинин</w:t>
            </w:r>
            <w:r w:rsidR="00D90CC7" w:rsidRPr="003113C7">
              <w:rPr>
                <w:iCs/>
                <w:sz w:val="28"/>
                <w:szCs w:val="28"/>
                <w:lang w:val="uz-Cyrl-UZ"/>
              </w:rPr>
              <w:t>г қисми ҳисобланадиган қурилма.</w:t>
            </w:r>
          </w:p>
        </w:tc>
      </w:tr>
      <w:tr w:rsidR="00531151" w:rsidRPr="003113C7" w14:paraId="1664E979" w14:textId="77777777" w:rsidTr="00F23303">
        <w:trPr>
          <w:tblCellSpacing w:w="0" w:type="dxa"/>
          <w:jc w:val="center"/>
        </w:trPr>
        <w:tc>
          <w:tcPr>
            <w:tcW w:w="3711" w:type="dxa"/>
          </w:tcPr>
          <w:p w14:paraId="57693DB0"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Молекулярное поглощение</w:t>
            </w:r>
          </w:p>
          <w:p w14:paraId="7B70808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molekulyar yutilish</w:t>
            </w:r>
          </w:p>
          <w:p w14:paraId="25FF6AA0"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молекуляр ютилиш</w:t>
            </w:r>
          </w:p>
          <w:p w14:paraId="52AA3CCA"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molecular</w:t>
            </w:r>
            <w:proofErr w:type="spellEnd"/>
            <w:r w:rsidRPr="003113C7">
              <w:rPr>
                <w:sz w:val="28"/>
                <w:szCs w:val="28"/>
              </w:rPr>
              <w:t xml:space="preserve"> </w:t>
            </w:r>
            <w:proofErr w:type="spellStart"/>
            <w:r w:rsidRPr="003113C7">
              <w:rPr>
                <w:sz w:val="28"/>
                <w:szCs w:val="28"/>
              </w:rPr>
              <w:t>absorption</w:t>
            </w:r>
            <w:proofErr w:type="spellEnd"/>
          </w:p>
        </w:tc>
        <w:tc>
          <w:tcPr>
            <w:tcW w:w="6260" w:type="dxa"/>
          </w:tcPr>
          <w:p w14:paraId="67EAE1DB" w14:textId="77777777" w:rsidR="00531151" w:rsidRPr="003113C7" w:rsidRDefault="00531151" w:rsidP="00F23303">
            <w:pPr>
              <w:jc w:val="both"/>
              <w:rPr>
                <w:sz w:val="28"/>
                <w:szCs w:val="28"/>
                <w:lang w:val="uz-Cyrl-UZ"/>
              </w:rPr>
            </w:pPr>
            <w:r w:rsidRPr="003113C7">
              <w:rPr>
                <w:sz w:val="28"/>
                <w:szCs w:val="28"/>
              </w:rPr>
              <w:t>Уменьшение энергии электромагнитного поля при его взаимодействии с электронными оболочками молекул.</w:t>
            </w:r>
          </w:p>
          <w:p w14:paraId="38E76B8C" w14:textId="77777777" w:rsidR="00531151" w:rsidRPr="003113C7" w:rsidRDefault="00531151" w:rsidP="00F23303">
            <w:pPr>
              <w:jc w:val="both"/>
              <w:rPr>
                <w:sz w:val="18"/>
                <w:szCs w:val="18"/>
                <w:lang w:val="uz-Cyrl-UZ"/>
              </w:rPr>
            </w:pPr>
          </w:p>
          <w:p w14:paraId="21159D4C" w14:textId="77777777" w:rsidR="00531151" w:rsidRPr="003113C7" w:rsidRDefault="00531151" w:rsidP="00F23303">
            <w:pPr>
              <w:jc w:val="both"/>
              <w:rPr>
                <w:sz w:val="28"/>
                <w:szCs w:val="28"/>
                <w:lang w:val="uz-Cyrl-UZ"/>
              </w:rPr>
            </w:pPr>
            <w:r w:rsidRPr="003113C7">
              <w:rPr>
                <w:sz w:val="28"/>
                <w:szCs w:val="28"/>
                <w:lang w:val="uz-Cyrl-UZ"/>
              </w:rPr>
              <w:t>Elektromagnit maydon energiyasining uning moleku</w:t>
            </w:r>
            <w:r w:rsidR="002B5AF6" w:rsidRPr="003113C7">
              <w:rPr>
                <w:sz w:val="28"/>
                <w:szCs w:val="28"/>
                <w:lang w:val="uz-Cyrl-UZ"/>
              </w:rPr>
              <w:t>-</w:t>
            </w:r>
            <w:r w:rsidRPr="003113C7">
              <w:rPr>
                <w:sz w:val="28"/>
                <w:szCs w:val="28"/>
                <w:lang w:val="uz-Cyrl-UZ"/>
              </w:rPr>
              <w:t>lalarning elektron qobiqlari bilan o‘zaro ishlashidagi kamayishi.</w:t>
            </w:r>
          </w:p>
          <w:p w14:paraId="5540325E" w14:textId="77777777" w:rsidR="00531151" w:rsidRPr="003113C7" w:rsidRDefault="00531151" w:rsidP="00F23303">
            <w:pPr>
              <w:jc w:val="both"/>
              <w:rPr>
                <w:sz w:val="18"/>
                <w:szCs w:val="18"/>
                <w:lang w:val="uz-Cyrl-UZ"/>
              </w:rPr>
            </w:pPr>
          </w:p>
          <w:p w14:paraId="1AD91E1C" w14:textId="77777777" w:rsidR="00531151" w:rsidRPr="003113C7" w:rsidRDefault="00531151" w:rsidP="00F23303">
            <w:pPr>
              <w:jc w:val="both"/>
              <w:rPr>
                <w:sz w:val="28"/>
                <w:szCs w:val="28"/>
                <w:lang w:val="uz-Cyrl-UZ"/>
              </w:rPr>
            </w:pPr>
            <w:r w:rsidRPr="003113C7">
              <w:rPr>
                <w:sz w:val="28"/>
                <w:szCs w:val="28"/>
                <w:lang w:val="uz-Cyrl-UZ"/>
              </w:rPr>
              <w:t>Электромагнит майдон энергиясининг унинг мо</w:t>
            </w:r>
            <w:r w:rsidR="002B5AF6" w:rsidRPr="003113C7">
              <w:rPr>
                <w:sz w:val="28"/>
                <w:szCs w:val="28"/>
                <w:lang w:val="uz-Cyrl-UZ"/>
              </w:rPr>
              <w:t>-</w:t>
            </w:r>
            <w:r w:rsidRPr="003113C7">
              <w:rPr>
                <w:sz w:val="28"/>
                <w:szCs w:val="28"/>
                <w:lang w:val="uz-Cyrl-UZ"/>
              </w:rPr>
              <w:t>лекулаларнинг электрон қобиқлари билан ўзаро ишлашидаги камайиши.</w:t>
            </w:r>
          </w:p>
        </w:tc>
      </w:tr>
      <w:tr w:rsidR="00531151" w:rsidRPr="003113C7" w14:paraId="35DA248C" w14:textId="77777777" w:rsidTr="00F23303">
        <w:trPr>
          <w:tblCellSpacing w:w="0" w:type="dxa"/>
          <w:jc w:val="center"/>
        </w:trPr>
        <w:tc>
          <w:tcPr>
            <w:tcW w:w="3711" w:type="dxa"/>
          </w:tcPr>
          <w:p w14:paraId="385D7D81" w14:textId="77777777" w:rsidR="00531151" w:rsidRPr="003113C7" w:rsidRDefault="00531151" w:rsidP="00F23303">
            <w:pPr>
              <w:shd w:val="clear" w:color="auto" w:fill="FFFFFF"/>
              <w:rPr>
                <w:b/>
                <w:bCs/>
                <w:spacing w:val="-3"/>
                <w:sz w:val="28"/>
                <w:szCs w:val="28"/>
              </w:rPr>
            </w:pPr>
            <w:r w:rsidRPr="003113C7">
              <w:rPr>
                <w:b/>
                <w:bCs/>
                <w:spacing w:val="-7"/>
                <w:sz w:val="28"/>
                <w:szCs w:val="28"/>
              </w:rPr>
              <w:t xml:space="preserve">Монохроматическое </w:t>
            </w:r>
            <w:r w:rsidRPr="003113C7">
              <w:rPr>
                <w:b/>
                <w:bCs/>
                <w:spacing w:val="-7"/>
                <w:sz w:val="28"/>
                <w:szCs w:val="28"/>
              </w:rPr>
              <w:br/>
            </w:r>
            <w:r w:rsidRPr="003113C7">
              <w:rPr>
                <w:b/>
                <w:bCs/>
                <w:spacing w:val="-3"/>
                <w:sz w:val="28"/>
                <w:szCs w:val="28"/>
              </w:rPr>
              <w:t>излучение</w:t>
            </w:r>
          </w:p>
          <w:p w14:paraId="75A4A0B1"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monoxromatik</w:t>
            </w:r>
            <w:proofErr w:type="spellEnd"/>
            <w:r w:rsidRPr="003113C7">
              <w:rPr>
                <w:bCs/>
                <w:sz w:val="28"/>
                <w:szCs w:val="28"/>
              </w:rPr>
              <w:t xml:space="preserve"> </w:t>
            </w:r>
            <w:proofErr w:type="spellStart"/>
            <w:r w:rsidRPr="003113C7">
              <w:rPr>
                <w:bCs/>
                <w:sz w:val="28"/>
                <w:szCs w:val="28"/>
              </w:rPr>
              <w:t>nurlanish</w:t>
            </w:r>
            <w:proofErr w:type="spellEnd"/>
          </w:p>
          <w:p w14:paraId="47B5968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монохроматик нурланиш</w:t>
            </w:r>
          </w:p>
          <w:p w14:paraId="1C5D303C" w14:textId="77777777" w:rsidR="00531151" w:rsidRPr="003113C7" w:rsidRDefault="00531151" w:rsidP="00F23303">
            <w:pPr>
              <w:shd w:val="clear" w:color="auto" w:fill="FFFFFF"/>
              <w:ind w:right="43"/>
              <w:rPr>
                <w:b/>
                <w:spacing w:val="-3"/>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monochromatic</w:t>
            </w:r>
            <w:proofErr w:type="spellEnd"/>
            <w:r w:rsidRPr="003113C7">
              <w:rPr>
                <w:sz w:val="28"/>
                <w:szCs w:val="28"/>
              </w:rPr>
              <w:t xml:space="preserve"> </w:t>
            </w:r>
            <w:proofErr w:type="spellStart"/>
            <w:r w:rsidRPr="003113C7">
              <w:rPr>
                <w:sz w:val="28"/>
                <w:szCs w:val="28"/>
              </w:rPr>
              <w:t>radiation</w:t>
            </w:r>
            <w:proofErr w:type="spellEnd"/>
          </w:p>
        </w:tc>
        <w:tc>
          <w:tcPr>
            <w:tcW w:w="6260" w:type="dxa"/>
          </w:tcPr>
          <w:p w14:paraId="3E102A31" w14:textId="77777777" w:rsidR="00531151" w:rsidRPr="003113C7" w:rsidRDefault="00531151" w:rsidP="00F23303">
            <w:pPr>
              <w:jc w:val="both"/>
              <w:rPr>
                <w:sz w:val="28"/>
                <w:szCs w:val="28"/>
                <w:lang w:val="uz-Cyrl-UZ"/>
              </w:rPr>
            </w:pPr>
            <w:r w:rsidRPr="003113C7">
              <w:rPr>
                <w:sz w:val="28"/>
                <w:szCs w:val="28"/>
              </w:rPr>
              <w:t>Оптическое излучение определенной частоты.</w:t>
            </w:r>
          </w:p>
          <w:p w14:paraId="0D2F5CB7" w14:textId="77777777" w:rsidR="00531151" w:rsidRPr="003113C7" w:rsidRDefault="00531151" w:rsidP="00F23303">
            <w:pPr>
              <w:jc w:val="both"/>
              <w:rPr>
                <w:sz w:val="28"/>
                <w:szCs w:val="28"/>
                <w:lang w:val="uz-Cyrl-UZ"/>
              </w:rPr>
            </w:pPr>
          </w:p>
          <w:p w14:paraId="6D0493D2" w14:textId="77777777" w:rsidR="00531151" w:rsidRPr="003113C7" w:rsidRDefault="00531151" w:rsidP="00F23303">
            <w:pPr>
              <w:jc w:val="both"/>
              <w:rPr>
                <w:sz w:val="28"/>
                <w:szCs w:val="28"/>
                <w:lang w:val="uz-Cyrl-UZ"/>
              </w:rPr>
            </w:pPr>
            <w:r w:rsidRPr="003113C7">
              <w:rPr>
                <w:sz w:val="28"/>
                <w:szCs w:val="28"/>
                <w:lang w:val="uz-Cyrl-UZ"/>
              </w:rPr>
              <w:t>Ma’lum chastotaning optik nurlanishi.</w:t>
            </w:r>
          </w:p>
          <w:p w14:paraId="63A7DA18" w14:textId="77777777" w:rsidR="00531151" w:rsidRPr="003113C7" w:rsidRDefault="00531151" w:rsidP="00F23303">
            <w:pPr>
              <w:jc w:val="both"/>
              <w:rPr>
                <w:sz w:val="28"/>
                <w:szCs w:val="28"/>
                <w:lang w:val="uz-Cyrl-UZ"/>
              </w:rPr>
            </w:pPr>
          </w:p>
          <w:p w14:paraId="3966BFD5" w14:textId="77777777" w:rsidR="00531151" w:rsidRPr="003113C7" w:rsidRDefault="00531151" w:rsidP="00F23303">
            <w:pPr>
              <w:jc w:val="both"/>
              <w:rPr>
                <w:sz w:val="28"/>
                <w:szCs w:val="28"/>
                <w:lang w:val="uz-Cyrl-UZ"/>
              </w:rPr>
            </w:pPr>
            <w:r w:rsidRPr="003113C7">
              <w:rPr>
                <w:sz w:val="28"/>
                <w:szCs w:val="28"/>
                <w:lang w:val="uz-Cyrl-UZ"/>
              </w:rPr>
              <w:t>Маълум частотанинг оптик нурланиши.</w:t>
            </w:r>
          </w:p>
        </w:tc>
      </w:tr>
      <w:tr w:rsidR="00531151" w:rsidRPr="00073205" w14:paraId="072445B1" w14:textId="77777777" w:rsidTr="00F23303">
        <w:trPr>
          <w:tblCellSpacing w:w="0" w:type="dxa"/>
          <w:jc w:val="center"/>
        </w:trPr>
        <w:tc>
          <w:tcPr>
            <w:tcW w:w="3711" w:type="dxa"/>
          </w:tcPr>
          <w:p w14:paraId="0CB8E45B" w14:textId="77777777" w:rsidR="00531151" w:rsidRPr="003113C7" w:rsidRDefault="00531151" w:rsidP="00F23303">
            <w:pPr>
              <w:outlineLvl w:val="0"/>
              <w:rPr>
                <w:b/>
                <w:bCs/>
                <w:kern w:val="36"/>
                <w:sz w:val="28"/>
                <w:szCs w:val="28"/>
              </w:rPr>
            </w:pPr>
            <w:r w:rsidRPr="003113C7">
              <w:rPr>
                <w:b/>
                <w:bCs/>
                <w:kern w:val="36"/>
                <w:sz w:val="28"/>
                <w:szCs w:val="28"/>
              </w:rPr>
              <w:t>Мощность бегущей волны</w:t>
            </w:r>
          </w:p>
          <w:p w14:paraId="2C1D3434"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 xml:space="preserve">- </w:t>
            </w:r>
            <w:r w:rsidRPr="003113C7">
              <w:rPr>
                <w:bCs/>
                <w:sz w:val="28"/>
                <w:szCs w:val="28"/>
                <w:lang w:val="uz-Cyrl-UZ"/>
              </w:rPr>
              <w:t>yuguruvchi to‘lqin quvvati</w:t>
            </w:r>
          </w:p>
          <w:p w14:paraId="77686AC1"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югурувчи тўлқин қуввати</w:t>
            </w:r>
          </w:p>
          <w:p w14:paraId="7BD47355" w14:textId="77777777" w:rsidR="00531151" w:rsidRPr="003113C7" w:rsidRDefault="00531151" w:rsidP="00F23303">
            <w:pPr>
              <w:outlineLvl w:val="0"/>
              <w:rPr>
                <w:b/>
                <w:bCs/>
                <w:color w:val="99CC00"/>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power of travelling wave</w:t>
            </w:r>
            <w:r w:rsidRPr="003113C7">
              <w:rPr>
                <w:b/>
                <w:bCs/>
                <w:color w:val="99CC00"/>
                <w:kern w:val="36"/>
                <w:sz w:val="28"/>
                <w:szCs w:val="28"/>
                <w:lang w:val="en-US"/>
              </w:rPr>
              <w:t xml:space="preserve"> </w:t>
            </w:r>
          </w:p>
        </w:tc>
        <w:tc>
          <w:tcPr>
            <w:tcW w:w="6260" w:type="dxa"/>
          </w:tcPr>
          <w:p w14:paraId="20598296" w14:textId="77777777" w:rsidR="00531151" w:rsidRPr="003113C7" w:rsidRDefault="00531151" w:rsidP="00F23303">
            <w:pPr>
              <w:jc w:val="both"/>
              <w:rPr>
                <w:sz w:val="28"/>
                <w:szCs w:val="28"/>
                <w:lang w:val="uz-Cyrl-UZ"/>
              </w:rPr>
            </w:pPr>
            <w:r w:rsidRPr="003113C7">
              <w:rPr>
                <w:sz w:val="28"/>
                <w:szCs w:val="28"/>
              </w:rPr>
              <w:t xml:space="preserve">Среднее по времени значение потока вектора </w:t>
            </w:r>
            <w:proofErr w:type="spellStart"/>
            <w:r w:rsidRPr="003113C7">
              <w:rPr>
                <w:sz w:val="28"/>
                <w:szCs w:val="28"/>
              </w:rPr>
              <w:t>Умова-Пойнтинга</w:t>
            </w:r>
            <w:proofErr w:type="spellEnd"/>
            <w:r w:rsidRPr="003113C7">
              <w:rPr>
                <w:sz w:val="28"/>
                <w:szCs w:val="28"/>
              </w:rPr>
              <w:t xml:space="preserve"> через поперечное сечение линии передачи.</w:t>
            </w:r>
          </w:p>
          <w:p w14:paraId="24F36DF7" w14:textId="77777777" w:rsidR="00531151" w:rsidRPr="003113C7" w:rsidRDefault="00531151" w:rsidP="00F23303">
            <w:pPr>
              <w:jc w:val="both"/>
              <w:rPr>
                <w:sz w:val="20"/>
                <w:szCs w:val="20"/>
                <w:lang w:val="uz-Cyrl-UZ"/>
              </w:rPr>
            </w:pPr>
          </w:p>
          <w:p w14:paraId="29CE5C6C" w14:textId="77777777" w:rsidR="00531151" w:rsidRPr="003113C7" w:rsidRDefault="00531151" w:rsidP="00F23303">
            <w:pPr>
              <w:jc w:val="both"/>
              <w:rPr>
                <w:sz w:val="28"/>
                <w:szCs w:val="28"/>
                <w:lang w:val="uz-Cyrl-UZ"/>
              </w:rPr>
            </w:pPr>
            <w:r w:rsidRPr="003113C7">
              <w:rPr>
                <w:sz w:val="28"/>
                <w:szCs w:val="28"/>
                <w:lang w:val="uz-Cyrl-UZ"/>
              </w:rPr>
              <w:t>Umov-Poynting vektorining, uzatish liniyasining ko‘ndalang kesimi orqali vaqt bo‘yicha o‘rtacha oqimi qiymati.</w:t>
            </w:r>
          </w:p>
          <w:p w14:paraId="6CBC5DD8" w14:textId="77777777" w:rsidR="00531151" w:rsidRPr="003113C7" w:rsidRDefault="00531151" w:rsidP="00F23303">
            <w:pPr>
              <w:jc w:val="both"/>
              <w:rPr>
                <w:sz w:val="20"/>
                <w:szCs w:val="20"/>
                <w:lang w:val="uz-Cyrl-UZ"/>
              </w:rPr>
            </w:pPr>
          </w:p>
          <w:p w14:paraId="116913AB" w14:textId="77777777" w:rsidR="00531151" w:rsidRPr="003113C7" w:rsidRDefault="00531151" w:rsidP="00F23303">
            <w:pPr>
              <w:jc w:val="both"/>
              <w:rPr>
                <w:sz w:val="28"/>
                <w:szCs w:val="28"/>
                <w:lang w:val="uz-Cyrl-UZ"/>
              </w:rPr>
            </w:pPr>
            <w:r w:rsidRPr="003113C7">
              <w:rPr>
                <w:sz w:val="28"/>
                <w:szCs w:val="28"/>
                <w:lang w:val="uz-Cyrl-UZ"/>
              </w:rPr>
              <w:lastRenderedPageBreak/>
              <w:t>Умов-Пойнтинг векторининг, узатиш линияси</w:t>
            </w:r>
            <w:r w:rsidR="002B5AF6" w:rsidRPr="003113C7">
              <w:rPr>
                <w:sz w:val="28"/>
                <w:szCs w:val="28"/>
                <w:lang w:val="uz-Cyrl-UZ"/>
              </w:rPr>
              <w:t>-</w:t>
            </w:r>
            <w:r w:rsidRPr="003113C7">
              <w:rPr>
                <w:sz w:val="28"/>
                <w:szCs w:val="28"/>
                <w:lang w:val="uz-Cyrl-UZ"/>
              </w:rPr>
              <w:t>нинг кўндаланг кесими орқали ва</w:t>
            </w:r>
            <w:r w:rsidR="00985D68" w:rsidRPr="003113C7">
              <w:rPr>
                <w:sz w:val="28"/>
                <w:szCs w:val="28"/>
                <w:lang w:val="uz-Cyrl-UZ"/>
              </w:rPr>
              <w:t>қт бўйича ўртача оқими қиймати.</w:t>
            </w:r>
          </w:p>
        </w:tc>
      </w:tr>
      <w:tr w:rsidR="00531151" w:rsidRPr="003113C7" w14:paraId="01A603A7" w14:textId="77777777" w:rsidTr="00F23303">
        <w:trPr>
          <w:tblCellSpacing w:w="0" w:type="dxa"/>
          <w:jc w:val="center"/>
        </w:trPr>
        <w:tc>
          <w:tcPr>
            <w:tcW w:w="3711" w:type="dxa"/>
          </w:tcPr>
          <w:p w14:paraId="15923E1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Мощность индустриальной радиопомехи</w:t>
            </w:r>
          </w:p>
          <w:p w14:paraId="2665BBD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w:t>
            </w:r>
            <w:r w:rsidRPr="003113C7">
              <w:rPr>
                <w:bCs/>
                <w:sz w:val="28"/>
                <w:szCs w:val="28"/>
                <w:lang w:val="uz-Cyrl-UZ"/>
              </w:rPr>
              <w:t>- industrial radioxalaqit quvvati</w:t>
            </w:r>
          </w:p>
          <w:p w14:paraId="27E3469A"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индустриал радиохалақит қуввати</w:t>
            </w:r>
          </w:p>
          <w:p w14:paraId="55183738"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i/>
                <w:sz w:val="28"/>
                <w:szCs w:val="28"/>
                <w:lang w:val="en-US"/>
              </w:rPr>
              <w:t xml:space="preserve"> </w:t>
            </w:r>
            <w:r w:rsidRPr="003113C7">
              <w:rPr>
                <w:sz w:val="28"/>
                <w:szCs w:val="28"/>
                <w:lang w:val="en-US"/>
              </w:rPr>
              <w:t>power of</w:t>
            </w:r>
            <w:r w:rsidRPr="003113C7">
              <w:rPr>
                <w:lang w:val="en-US"/>
              </w:rPr>
              <w:t xml:space="preserve"> </w:t>
            </w:r>
            <w:r w:rsidRPr="003113C7">
              <w:rPr>
                <w:sz w:val="28"/>
                <w:szCs w:val="28"/>
                <w:lang w:val="en-US"/>
              </w:rPr>
              <w:t xml:space="preserve">industrial </w:t>
            </w:r>
            <w:r w:rsidRPr="003113C7">
              <w:rPr>
                <w:sz w:val="28"/>
                <w:szCs w:val="28"/>
                <w:lang w:val="uz-Cyrl-UZ"/>
              </w:rPr>
              <w:br/>
            </w:r>
            <w:r w:rsidRPr="003113C7">
              <w:rPr>
                <w:sz w:val="28"/>
                <w:szCs w:val="28"/>
                <w:lang w:val="en-US"/>
              </w:rPr>
              <w:t>interference</w:t>
            </w:r>
          </w:p>
        </w:tc>
        <w:tc>
          <w:tcPr>
            <w:tcW w:w="6260" w:type="dxa"/>
          </w:tcPr>
          <w:p w14:paraId="1D0B3ECE" w14:textId="77777777" w:rsidR="00531151" w:rsidRPr="003113C7" w:rsidRDefault="00531151" w:rsidP="00F23303">
            <w:pPr>
              <w:jc w:val="both"/>
              <w:rPr>
                <w:sz w:val="28"/>
                <w:szCs w:val="28"/>
                <w:lang w:val="en-US"/>
              </w:rPr>
            </w:pPr>
            <w:r w:rsidRPr="003113C7">
              <w:rPr>
                <w:sz w:val="28"/>
                <w:szCs w:val="28"/>
              </w:rPr>
              <w:t>Мощность</w:t>
            </w:r>
            <w:r w:rsidRPr="003113C7">
              <w:rPr>
                <w:sz w:val="28"/>
                <w:szCs w:val="28"/>
                <w:lang w:val="en-US"/>
              </w:rPr>
              <w:t xml:space="preserve">, </w:t>
            </w:r>
            <w:r w:rsidRPr="003113C7">
              <w:rPr>
                <w:sz w:val="28"/>
                <w:szCs w:val="28"/>
              </w:rPr>
              <w:t>создаваемая</w:t>
            </w:r>
            <w:r w:rsidRPr="003113C7">
              <w:rPr>
                <w:sz w:val="28"/>
                <w:szCs w:val="28"/>
                <w:lang w:val="en-US"/>
              </w:rPr>
              <w:t xml:space="preserve"> </w:t>
            </w:r>
            <w:r w:rsidRPr="003113C7">
              <w:rPr>
                <w:sz w:val="28"/>
                <w:szCs w:val="28"/>
              </w:rPr>
              <w:t>индустриальной</w:t>
            </w:r>
            <w:r w:rsidRPr="003113C7">
              <w:rPr>
                <w:sz w:val="28"/>
                <w:szCs w:val="28"/>
                <w:lang w:val="en-US"/>
              </w:rPr>
              <w:t xml:space="preserve"> </w:t>
            </w:r>
            <w:r w:rsidRPr="003113C7">
              <w:rPr>
                <w:sz w:val="28"/>
                <w:szCs w:val="28"/>
              </w:rPr>
              <w:t>радиопомехой</w:t>
            </w:r>
            <w:r w:rsidR="00985D68" w:rsidRPr="003113C7">
              <w:rPr>
                <w:sz w:val="28"/>
                <w:szCs w:val="28"/>
                <w:lang w:val="en-US"/>
              </w:rPr>
              <w:t>.</w:t>
            </w:r>
          </w:p>
          <w:p w14:paraId="5375280C" w14:textId="77777777" w:rsidR="00531151" w:rsidRPr="003113C7" w:rsidRDefault="00531151" w:rsidP="00F23303">
            <w:pPr>
              <w:jc w:val="both"/>
              <w:rPr>
                <w:sz w:val="28"/>
                <w:szCs w:val="28"/>
                <w:lang w:val="uz-Cyrl-UZ"/>
              </w:rPr>
            </w:pPr>
          </w:p>
          <w:p w14:paraId="508E2B93" w14:textId="77777777" w:rsidR="00531151" w:rsidRPr="003113C7" w:rsidRDefault="00531151" w:rsidP="00F23303">
            <w:pPr>
              <w:jc w:val="both"/>
              <w:rPr>
                <w:sz w:val="28"/>
                <w:szCs w:val="28"/>
                <w:lang w:val="uz-Cyrl-UZ"/>
              </w:rPr>
            </w:pPr>
            <w:r w:rsidRPr="003113C7">
              <w:rPr>
                <w:sz w:val="28"/>
                <w:szCs w:val="28"/>
                <w:lang w:val="uz-Cyrl-UZ"/>
              </w:rPr>
              <w:t>Industrial radioxalaqit hosil qiladigan quvvat.</w:t>
            </w:r>
          </w:p>
          <w:p w14:paraId="792A90B9" w14:textId="77777777" w:rsidR="00531151" w:rsidRPr="003113C7" w:rsidRDefault="00531151" w:rsidP="00F23303">
            <w:pPr>
              <w:jc w:val="both"/>
              <w:rPr>
                <w:sz w:val="28"/>
                <w:szCs w:val="28"/>
                <w:lang w:val="uz-Cyrl-UZ"/>
              </w:rPr>
            </w:pPr>
          </w:p>
          <w:p w14:paraId="70FEFFBE" w14:textId="77777777" w:rsidR="00531151" w:rsidRPr="003113C7" w:rsidRDefault="00531151" w:rsidP="00F23303">
            <w:pPr>
              <w:jc w:val="both"/>
              <w:rPr>
                <w:sz w:val="28"/>
                <w:szCs w:val="28"/>
                <w:lang w:val="uz-Cyrl-UZ"/>
              </w:rPr>
            </w:pPr>
            <w:r w:rsidRPr="003113C7">
              <w:rPr>
                <w:sz w:val="28"/>
                <w:szCs w:val="28"/>
                <w:lang w:val="uz-Cyrl-UZ"/>
              </w:rPr>
              <w:t>Индустриал радиохалақит ҳосил қиладиган қув</w:t>
            </w:r>
            <w:r w:rsidR="008048C0" w:rsidRPr="003113C7">
              <w:rPr>
                <w:sz w:val="28"/>
                <w:szCs w:val="28"/>
              </w:rPr>
              <w:t>-</w:t>
            </w:r>
            <w:r w:rsidRPr="003113C7">
              <w:rPr>
                <w:sz w:val="28"/>
                <w:szCs w:val="28"/>
                <w:lang w:val="uz-Cyrl-UZ"/>
              </w:rPr>
              <w:t>ват.</w:t>
            </w:r>
          </w:p>
        </w:tc>
      </w:tr>
      <w:tr w:rsidR="00531151" w:rsidRPr="003113C7" w14:paraId="38C21844" w14:textId="77777777" w:rsidTr="00F23303">
        <w:trPr>
          <w:tblCellSpacing w:w="0" w:type="dxa"/>
          <w:jc w:val="center"/>
        </w:trPr>
        <w:tc>
          <w:tcPr>
            <w:tcW w:w="3711" w:type="dxa"/>
          </w:tcPr>
          <w:p w14:paraId="58E6D93C" w14:textId="77777777" w:rsidR="00531151" w:rsidRPr="003113C7" w:rsidRDefault="00531151" w:rsidP="00F23303">
            <w:pPr>
              <w:outlineLvl w:val="0"/>
              <w:rPr>
                <w:b/>
                <w:bCs/>
                <w:kern w:val="36"/>
                <w:sz w:val="28"/>
                <w:szCs w:val="28"/>
              </w:rPr>
            </w:pPr>
            <w:r w:rsidRPr="003113C7">
              <w:rPr>
                <w:b/>
                <w:bCs/>
                <w:kern w:val="36"/>
                <w:sz w:val="28"/>
                <w:szCs w:val="28"/>
              </w:rPr>
              <w:t xml:space="preserve">Мощность мешающего </w:t>
            </w:r>
            <w:r w:rsidR="008048C0" w:rsidRPr="009A62F1">
              <w:rPr>
                <w:b/>
                <w:bCs/>
                <w:kern w:val="36"/>
                <w:sz w:val="28"/>
                <w:szCs w:val="28"/>
              </w:rPr>
              <w:br/>
            </w:r>
            <w:r w:rsidRPr="003113C7">
              <w:rPr>
                <w:b/>
                <w:bCs/>
                <w:kern w:val="36"/>
                <w:sz w:val="28"/>
                <w:szCs w:val="28"/>
              </w:rPr>
              <w:t>излучения</w:t>
            </w:r>
          </w:p>
          <w:p w14:paraId="2B28BC26"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xalaqit</w:t>
            </w:r>
            <w:proofErr w:type="spellEnd"/>
            <w:r w:rsidRPr="003113C7">
              <w:rPr>
                <w:bCs/>
                <w:sz w:val="28"/>
                <w:szCs w:val="28"/>
              </w:rPr>
              <w:t xml:space="preserve"> </w:t>
            </w:r>
            <w:proofErr w:type="spellStart"/>
            <w:r w:rsidRPr="003113C7">
              <w:rPr>
                <w:bCs/>
                <w:sz w:val="28"/>
                <w:szCs w:val="28"/>
                <w:lang w:val="en-US"/>
              </w:rPr>
              <w:t>qiluvchi</w:t>
            </w:r>
            <w:proofErr w:type="spellEnd"/>
            <w:r w:rsidRPr="003113C7">
              <w:rPr>
                <w:bCs/>
                <w:sz w:val="28"/>
                <w:szCs w:val="28"/>
              </w:rPr>
              <w:t xml:space="preserve"> </w:t>
            </w:r>
            <w:proofErr w:type="spellStart"/>
            <w:r w:rsidRPr="003113C7">
              <w:rPr>
                <w:bCs/>
                <w:sz w:val="28"/>
                <w:szCs w:val="28"/>
                <w:lang w:val="en-US"/>
              </w:rPr>
              <w:t>nurlanish</w:t>
            </w:r>
            <w:proofErr w:type="spellEnd"/>
            <w:r w:rsidRPr="003113C7">
              <w:rPr>
                <w:bCs/>
                <w:sz w:val="28"/>
                <w:szCs w:val="28"/>
              </w:rPr>
              <w:t xml:space="preserve"> </w:t>
            </w:r>
            <w:proofErr w:type="spellStart"/>
            <w:r w:rsidRPr="003113C7">
              <w:rPr>
                <w:bCs/>
                <w:sz w:val="28"/>
                <w:szCs w:val="28"/>
                <w:lang w:val="en-US"/>
              </w:rPr>
              <w:t>quvvati</w:t>
            </w:r>
            <w:proofErr w:type="spellEnd"/>
          </w:p>
          <w:p w14:paraId="54C6CB94"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халақит қилувчи нурланиш қуввати</w:t>
            </w:r>
          </w:p>
          <w:p w14:paraId="697CDB6F"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power of perturbing radiation</w:t>
            </w:r>
            <w:r w:rsidRPr="003113C7">
              <w:rPr>
                <w:i/>
                <w:sz w:val="28"/>
                <w:szCs w:val="28"/>
                <w:lang w:val="en-US"/>
              </w:rPr>
              <w:t>.</w:t>
            </w:r>
          </w:p>
        </w:tc>
        <w:tc>
          <w:tcPr>
            <w:tcW w:w="6260" w:type="dxa"/>
          </w:tcPr>
          <w:p w14:paraId="75FB1606" w14:textId="77777777" w:rsidR="00531151" w:rsidRPr="003113C7" w:rsidRDefault="00531151" w:rsidP="00F23303">
            <w:pPr>
              <w:jc w:val="both"/>
              <w:rPr>
                <w:sz w:val="28"/>
                <w:szCs w:val="28"/>
                <w:lang w:val="uz-Cyrl-UZ"/>
              </w:rPr>
            </w:pPr>
            <w:r w:rsidRPr="003113C7">
              <w:rPr>
                <w:sz w:val="28"/>
                <w:szCs w:val="28"/>
              </w:rPr>
              <w:t>Мощность непреднамеренного излучения высокочастотной энергии, выделяемой активными и пассивными элементами системы</w:t>
            </w:r>
            <w:r w:rsidRPr="003113C7">
              <w:rPr>
                <w:sz w:val="28"/>
                <w:szCs w:val="28"/>
                <w:lang w:val="uz-Cyrl-UZ"/>
              </w:rPr>
              <w:t>.</w:t>
            </w:r>
          </w:p>
          <w:p w14:paraId="3C88E92E" w14:textId="77777777" w:rsidR="00531151" w:rsidRPr="003113C7" w:rsidRDefault="00531151" w:rsidP="00F23303">
            <w:pPr>
              <w:jc w:val="both"/>
              <w:rPr>
                <w:lang w:val="uz-Cyrl-UZ"/>
              </w:rPr>
            </w:pPr>
          </w:p>
          <w:p w14:paraId="6B664D12" w14:textId="77777777" w:rsidR="00531151" w:rsidRPr="003113C7" w:rsidRDefault="00531151" w:rsidP="00F23303">
            <w:pPr>
              <w:jc w:val="both"/>
              <w:rPr>
                <w:sz w:val="28"/>
                <w:szCs w:val="28"/>
                <w:lang w:val="uz-Cyrl-UZ"/>
              </w:rPr>
            </w:pPr>
            <w:r w:rsidRPr="003113C7">
              <w:rPr>
                <w:sz w:val="28"/>
                <w:szCs w:val="28"/>
                <w:lang w:val="uz-Cyrl-UZ"/>
              </w:rPr>
              <w:t>Tizimning aktiv va passiv elementlari ajratadigan yuqori chastotali energiyaning ko‘zda tutilmagan nurlanishi quvvati.</w:t>
            </w:r>
          </w:p>
          <w:p w14:paraId="4EA790B1" w14:textId="77777777" w:rsidR="00531151" w:rsidRPr="003113C7" w:rsidRDefault="00531151" w:rsidP="00F23303">
            <w:pPr>
              <w:jc w:val="both"/>
              <w:rPr>
                <w:lang w:val="uz-Cyrl-UZ"/>
              </w:rPr>
            </w:pPr>
          </w:p>
          <w:p w14:paraId="0D66B889" w14:textId="77777777" w:rsidR="00531151" w:rsidRPr="003113C7" w:rsidRDefault="00531151" w:rsidP="00F23303">
            <w:pPr>
              <w:jc w:val="both"/>
              <w:rPr>
                <w:sz w:val="28"/>
                <w:szCs w:val="28"/>
                <w:lang w:val="uz-Cyrl-UZ"/>
              </w:rPr>
            </w:pPr>
            <w:r w:rsidRPr="003113C7">
              <w:rPr>
                <w:sz w:val="28"/>
                <w:szCs w:val="28"/>
                <w:lang w:val="uz-Cyrl-UZ"/>
              </w:rPr>
              <w:t>Тизимнинг актив ва пассив элементлари ажрата</w:t>
            </w:r>
            <w:r w:rsidR="008048C0" w:rsidRPr="003113C7">
              <w:rPr>
                <w:sz w:val="28"/>
                <w:szCs w:val="28"/>
              </w:rPr>
              <w:t>-</w:t>
            </w:r>
            <w:r w:rsidRPr="003113C7">
              <w:rPr>
                <w:sz w:val="28"/>
                <w:szCs w:val="28"/>
                <w:lang w:val="uz-Cyrl-UZ"/>
              </w:rPr>
              <w:t>диган юқори частотали энергиянинг кўзда тутил</w:t>
            </w:r>
            <w:r w:rsidR="008048C0" w:rsidRPr="003113C7">
              <w:rPr>
                <w:sz w:val="28"/>
                <w:szCs w:val="28"/>
              </w:rPr>
              <w:t>-</w:t>
            </w:r>
            <w:r w:rsidRPr="003113C7">
              <w:rPr>
                <w:sz w:val="28"/>
                <w:szCs w:val="28"/>
                <w:lang w:val="uz-Cyrl-UZ"/>
              </w:rPr>
              <w:t>маган нурланиши қуввати.</w:t>
            </w:r>
          </w:p>
        </w:tc>
      </w:tr>
      <w:tr w:rsidR="00531151" w:rsidRPr="00073205" w14:paraId="3CAF268F" w14:textId="77777777" w:rsidTr="00F23303">
        <w:trPr>
          <w:tblCellSpacing w:w="0" w:type="dxa"/>
          <w:jc w:val="center"/>
        </w:trPr>
        <w:tc>
          <w:tcPr>
            <w:tcW w:w="3711" w:type="dxa"/>
          </w:tcPr>
          <w:p w14:paraId="0929C0E6"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t xml:space="preserve">Мощность несущей </w:t>
            </w:r>
            <w:r w:rsidRPr="003113C7">
              <w:rPr>
                <w:rStyle w:val="2"/>
                <w:rFonts w:eastAsia="Calibri"/>
                <w:b/>
                <w:i w:val="0"/>
                <w:sz w:val="28"/>
                <w:szCs w:val="28"/>
                <w:lang w:eastAsia="ru-RU"/>
              </w:rPr>
              <w:br/>
              <w:t>(радиопередатчика)</w:t>
            </w:r>
          </w:p>
          <w:p w14:paraId="21D9E304"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 xml:space="preserve">- </w:t>
            </w:r>
            <w:r w:rsidRPr="003113C7">
              <w:rPr>
                <w:bCs/>
                <w:sz w:val="28"/>
                <w:szCs w:val="28"/>
                <w:lang w:val="uz-Cyrl-UZ"/>
              </w:rPr>
              <w:t>(radiouzatkich) eltuvchi quvvati</w:t>
            </w:r>
          </w:p>
          <w:p w14:paraId="3EE6D16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(радиоузаткич) элтувчи қуввати</w:t>
            </w:r>
          </w:p>
          <w:p w14:paraId="37FCBBDB"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en-US" w:eastAsia="ru-RU"/>
              </w:rPr>
            </w:pPr>
            <w:proofErr w:type="spellStart"/>
            <w:r w:rsidRPr="003113C7">
              <w:rPr>
                <w:rFonts w:ascii="Times New Roman" w:hAnsi="Times New Roman"/>
                <w:b/>
                <w:bCs/>
                <w:i w:val="0"/>
                <w:sz w:val="28"/>
                <w:szCs w:val="28"/>
              </w:rPr>
              <w:t>en</w:t>
            </w:r>
            <w:proofErr w:type="spellEnd"/>
            <w:r w:rsidRPr="003113C7">
              <w:rPr>
                <w:rFonts w:ascii="Times New Roman" w:hAnsi="Times New Roman"/>
                <w:b/>
                <w:bCs/>
                <w:i w:val="0"/>
                <w:sz w:val="28"/>
                <w:szCs w:val="28"/>
              </w:rPr>
              <w:t xml:space="preserve"> - </w:t>
            </w:r>
            <w:r w:rsidRPr="003113C7">
              <w:rPr>
                <w:rFonts w:ascii="Times New Roman" w:hAnsi="Times New Roman"/>
                <w:i w:val="0"/>
                <w:sz w:val="28"/>
                <w:szCs w:val="28"/>
                <w:lang w:eastAsia="ru-RU"/>
              </w:rPr>
              <w:t xml:space="preserve">carrier power </w:t>
            </w:r>
            <w:r w:rsidRPr="003113C7">
              <w:rPr>
                <w:rFonts w:ascii="Times New Roman" w:hAnsi="Times New Roman"/>
                <w:i w:val="0"/>
                <w:sz w:val="28"/>
                <w:szCs w:val="28"/>
                <w:lang w:val="uz-Cyrl-UZ" w:eastAsia="ru-RU"/>
              </w:rPr>
              <w:br/>
            </w:r>
            <w:r w:rsidRPr="003113C7">
              <w:rPr>
                <w:rFonts w:ascii="Times New Roman" w:hAnsi="Times New Roman"/>
                <w:i w:val="0"/>
                <w:sz w:val="28"/>
                <w:szCs w:val="28"/>
                <w:lang w:eastAsia="ru-RU"/>
              </w:rPr>
              <w:t>(of a radio</w:t>
            </w:r>
            <w:r w:rsidRPr="003113C7">
              <w:rPr>
                <w:rFonts w:ascii="Times New Roman" w:hAnsi="Times New Roman"/>
                <w:i w:val="0"/>
                <w:sz w:val="28"/>
                <w:szCs w:val="28"/>
                <w:lang w:val="uz-Cyrl-UZ" w:eastAsia="ru-RU"/>
              </w:rPr>
              <w:t xml:space="preserve"> </w:t>
            </w:r>
            <w:r w:rsidRPr="003113C7">
              <w:rPr>
                <w:rFonts w:ascii="Times New Roman" w:hAnsi="Times New Roman"/>
                <w:i w:val="0"/>
                <w:sz w:val="28"/>
                <w:szCs w:val="28"/>
                <w:lang w:eastAsia="ru-RU"/>
              </w:rPr>
              <w:t>transmitter</w:t>
            </w:r>
            <w:r w:rsidRPr="003113C7">
              <w:rPr>
                <w:rFonts w:ascii="Times New Roman" w:hAnsi="Times New Roman"/>
                <w:b/>
                <w:i w:val="0"/>
                <w:sz w:val="28"/>
                <w:szCs w:val="28"/>
                <w:lang w:eastAsia="ru-RU"/>
              </w:rPr>
              <w:t>)</w:t>
            </w:r>
          </w:p>
        </w:tc>
        <w:tc>
          <w:tcPr>
            <w:tcW w:w="6260" w:type="dxa"/>
          </w:tcPr>
          <w:p w14:paraId="75BF8D0F" w14:textId="77777777" w:rsidR="00531151" w:rsidRPr="003113C7" w:rsidRDefault="00531151" w:rsidP="00F23303">
            <w:pPr>
              <w:jc w:val="both"/>
              <w:rPr>
                <w:sz w:val="28"/>
                <w:szCs w:val="28"/>
              </w:rPr>
            </w:pPr>
            <w:r w:rsidRPr="003113C7">
              <w:rPr>
                <w:sz w:val="28"/>
                <w:szCs w:val="28"/>
              </w:rPr>
              <w:t>Подводимая от передатчика к фидеру антенны мощность, усредненная за время одного радиочастотного периода при отсутствии модуляции.</w:t>
            </w:r>
          </w:p>
          <w:p w14:paraId="509363BF" w14:textId="77777777" w:rsidR="00531151" w:rsidRPr="003113C7" w:rsidRDefault="00531151" w:rsidP="00F23303">
            <w:pPr>
              <w:jc w:val="both"/>
              <w:rPr>
                <w:lang w:val="uz-Cyrl-UZ"/>
              </w:rPr>
            </w:pPr>
            <w:r w:rsidRPr="003113C7">
              <w:rPr>
                <w:iCs/>
              </w:rPr>
              <w:t>Примечание</w:t>
            </w:r>
            <w:r w:rsidRPr="003113C7">
              <w:t xml:space="preserve"> − Для некоторых типов модулирующих сигналов понятие усредненной мощности не имеет смысла.</w:t>
            </w:r>
          </w:p>
          <w:p w14:paraId="4166746C" w14:textId="77777777" w:rsidR="00531151" w:rsidRPr="003113C7" w:rsidRDefault="00531151" w:rsidP="00F23303">
            <w:pPr>
              <w:jc w:val="both"/>
              <w:rPr>
                <w:lang w:val="uz-Cyrl-UZ"/>
              </w:rPr>
            </w:pPr>
          </w:p>
          <w:p w14:paraId="128D2B81" w14:textId="77777777" w:rsidR="00531151" w:rsidRPr="003113C7" w:rsidRDefault="00531151" w:rsidP="00F23303">
            <w:pPr>
              <w:jc w:val="both"/>
              <w:rPr>
                <w:sz w:val="28"/>
                <w:szCs w:val="28"/>
                <w:lang w:val="uz-Cyrl-UZ"/>
              </w:rPr>
            </w:pPr>
            <w:r w:rsidRPr="003113C7">
              <w:rPr>
                <w:sz w:val="28"/>
                <w:szCs w:val="28"/>
                <w:lang w:val="uz-Cyrl-UZ"/>
              </w:rPr>
              <w:t>Modulyatsiya mavjud bo‘lmaganda, uzatkichdan an</w:t>
            </w:r>
            <w:r w:rsidR="008048C0" w:rsidRPr="003113C7">
              <w:rPr>
                <w:sz w:val="28"/>
                <w:szCs w:val="28"/>
                <w:lang w:val="en-US"/>
              </w:rPr>
              <w:t>-</w:t>
            </w:r>
            <w:r w:rsidRPr="003113C7">
              <w:rPr>
                <w:sz w:val="28"/>
                <w:szCs w:val="28"/>
                <w:lang w:val="uz-Cyrl-UZ"/>
              </w:rPr>
              <w:t>tenna fideriga keltiriladigan bir radiochastota davri mobaynida o‘rtachalashtirilgan quvvat.</w:t>
            </w:r>
          </w:p>
          <w:p w14:paraId="4CCAA64A" w14:textId="77777777" w:rsidR="00531151" w:rsidRPr="003113C7" w:rsidRDefault="00531151" w:rsidP="00F23303">
            <w:pPr>
              <w:jc w:val="both"/>
              <w:rPr>
                <w:lang w:val="uz-Cyrl-UZ"/>
              </w:rPr>
            </w:pPr>
            <w:r w:rsidRPr="003113C7">
              <w:rPr>
                <w:lang w:val="uz-Cyrl-UZ"/>
              </w:rPr>
              <w:t>Izoh – Modulyatsiyalovchi signallarning ayrim turlari uchun o‘rtachalashtirilgan quvvat tushunchasi ma’noga ega emas.</w:t>
            </w:r>
          </w:p>
          <w:p w14:paraId="155A4817" w14:textId="77777777" w:rsidR="00531151" w:rsidRPr="003113C7" w:rsidRDefault="00531151" w:rsidP="00F23303">
            <w:pPr>
              <w:jc w:val="both"/>
              <w:rPr>
                <w:lang w:val="uz-Cyrl-UZ"/>
              </w:rPr>
            </w:pPr>
          </w:p>
          <w:p w14:paraId="438C60B7" w14:textId="77777777" w:rsidR="00531151" w:rsidRPr="003113C7" w:rsidRDefault="00531151" w:rsidP="00F23303">
            <w:pPr>
              <w:jc w:val="both"/>
              <w:rPr>
                <w:sz w:val="28"/>
                <w:szCs w:val="28"/>
                <w:lang w:val="uz-Cyrl-UZ"/>
              </w:rPr>
            </w:pPr>
            <w:r w:rsidRPr="003113C7">
              <w:rPr>
                <w:sz w:val="28"/>
                <w:szCs w:val="28"/>
                <w:lang w:val="uz-Cyrl-UZ"/>
              </w:rPr>
              <w:t>Модуляция мавжуд бўлмаганда, узаткичдан ан</w:t>
            </w:r>
            <w:r w:rsidR="008048C0" w:rsidRPr="003113C7">
              <w:rPr>
                <w:sz w:val="28"/>
                <w:szCs w:val="28"/>
                <w:lang w:val="uz-Cyrl-UZ"/>
              </w:rPr>
              <w:t>-</w:t>
            </w:r>
            <w:r w:rsidRPr="003113C7">
              <w:rPr>
                <w:sz w:val="28"/>
                <w:szCs w:val="28"/>
                <w:lang w:val="uz-Cyrl-UZ"/>
              </w:rPr>
              <w:t>тенна фидерига келтириладиган бир радиочастота даври мобайнида ўртачалаштирилган қувват.</w:t>
            </w:r>
          </w:p>
          <w:p w14:paraId="7B671575" w14:textId="77777777" w:rsidR="00531151" w:rsidRPr="003113C7" w:rsidRDefault="00531151" w:rsidP="00F23303">
            <w:pPr>
              <w:jc w:val="both"/>
              <w:rPr>
                <w:lang w:val="uz-Cyrl-UZ"/>
              </w:rPr>
            </w:pPr>
            <w:r w:rsidRPr="003113C7">
              <w:rPr>
                <w:lang w:val="uz-Cyrl-UZ"/>
              </w:rPr>
              <w:t xml:space="preserve">Изоҳ – Модуляцияловчи сигналларнинг айрим турлари учун ўртачалаштирилган қувват тушунчаси маънога эга эмас. </w:t>
            </w:r>
          </w:p>
        </w:tc>
      </w:tr>
      <w:tr w:rsidR="00531151" w:rsidRPr="00073205" w14:paraId="60F9674A" w14:textId="77777777" w:rsidTr="00F23303">
        <w:trPr>
          <w:tblCellSpacing w:w="0" w:type="dxa"/>
          <w:jc w:val="center"/>
        </w:trPr>
        <w:tc>
          <w:tcPr>
            <w:tcW w:w="3711" w:type="dxa"/>
          </w:tcPr>
          <w:p w14:paraId="26671BE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Мощность передатчика</w:t>
            </w:r>
          </w:p>
          <w:p w14:paraId="5CA76D7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Pr="003113C7">
              <w:rPr>
                <w:bCs/>
                <w:sz w:val="28"/>
                <w:szCs w:val="28"/>
                <w:lang w:val="uz-Cyrl-UZ"/>
              </w:rPr>
              <w:t xml:space="preserve"> - uzatkich quvvati </w:t>
            </w:r>
          </w:p>
          <w:p w14:paraId="1E1EB58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узаткич қуввати</w:t>
            </w:r>
          </w:p>
          <w:p w14:paraId="1B26292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lastRenderedPageBreak/>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transmitter power</w:t>
            </w:r>
            <w:r w:rsidRPr="003113C7">
              <w:rPr>
                <w:b/>
                <w:sz w:val="28"/>
                <w:szCs w:val="28"/>
                <w:lang w:val="uz-Cyrl-UZ"/>
              </w:rPr>
              <w:t xml:space="preserve"> </w:t>
            </w:r>
          </w:p>
        </w:tc>
        <w:tc>
          <w:tcPr>
            <w:tcW w:w="6260" w:type="dxa"/>
          </w:tcPr>
          <w:p w14:paraId="22065ADF" w14:textId="77777777" w:rsidR="00531151" w:rsidRPr="003113C7" w:rsidRDefault="00531151" w:rsidP="00F23303">
            <w:pPr>
              <w:jc w:val="both"/>
              <w:rPr>
                <w:sz w:val="28"/>
                <w:szCs w:val="28"/>
                <w:lang w:val="uz-Cyrl-UZ"/>
              </w:rPr>
            </w:pPr>
            <w:r w:rsidRPr="003113C7">
              <w:rPr>
                <w:sz w:val="28"/>
                <w:szCs w:val="28"/>
              </w:rPr>
              <w:lastRenderedPageBreak/>
              <w:t>Величина, характеризующая мощность радиосигнала на выходе передатчика.</w:t>
            </w:r>
          </w:p>
          <w:p w14:paraId="68D8E757" w14:textId="77777777" w:rsidR="00531151" w:rsidRPr="003113C7" w:rsidRDefault="00531151" w:rsidP="00F23303">
            <w:pPr>
              <w:jc w:val="both"/>
              <w:rPr>
                <w:sz w:val="22"/>
                <w:szCs w:val="22"/>
                <w:lang w:val="uz-Cyrl-UZ"/>
              </w:rPr>
            </w:pPr>
          </w:p>
          <w:p w14:paraId="642FD5A3" w14:textId="77777777" w:rsidR="00531151" w:rsidRPr="003113C7" w:rsidRDefault="00531151" w:rsidP="00F23303">
            <w:pPr>
              <w:jc w:val="both"/>
              <w:rPr>
                <w:sz w:val="28"/>
                <w:szCs w:val="28"/>
                <w:lang w:val="uz-Cyrl-UZ"/>
              </w:rPr>
            </w:pPr>
            <w:proofErr w:type="spellStart"/>
            <w:r w:rsidRPr="003113C7">
              <w:rPr>
                <w:sz w:val="28"/>
                <w:szCs w:val="28"/>
                <w:lang w:val="en-US"/>
              </w:rPr>
              <w:t>Uzatkich</w:t>
            </w:r>
            <w:proofErr w:type="spellEnd"/>
            <w:r w:rsidRPr="003113C7">
              <w:rPr>
                <w:sz w:val="28"/>
                <w:szCs w:val="28"/>
                <w:lang w:val="en-US"/>
              </w:rPr>
              <w:t xml:space="preserve"> </w:t>
            </w:r>
            <w:proofErr w:type="spellStart"/>
            <w:r w:rsidRPr="003113C7">
              <w:rPr>
                <w:sz w:val="28"/>
                <w:szCs w:val="28"/>
                <w:lang w:val="en-US"/>
              </w:rPr>
              <w:t>chiqishidagi</w:t>
            </w:r>
            <w:proofErr w:type="spellEnd"/>
            <w:r w:rsidRPr="003113C7">
              <w:rPr>
                <w:sz w:val="28"/>
                <w:szCs w:val="28"/>
                <w:lang w:val="en-US"/>
              </w:rPr>
              <w:t xml:space="preserve"> </w:t>
            </w:r>
            <w:proofErr w:type="spellStart"/>
            <w:r w:rsidRPr="003113C7">
              <w:rPr>
                <w:sz w:val="28"/>
                <w:szCs w:val="28"/>
                <w:lang w:val="en-US"/>
              </w:rPr>
              <w:t>radiosignalning</w:t>
            </w:r>
            <w:proofErr w:type="spellEnd"/>
            <w:r w:rsidRPr="003113C7">
              <w:rPr>
                <w:sz w:val="28"/>
                <w:szCs w:val="28"/>
                <w:lang w:val="en-US"/>
              </w:rPr>
              <w:t xml:space="preserve"> </w:t>
            </w:r>
            <w:proofErr w:type="spellStart"/>
            <w:r w:rsidRPr="003113C7">
              <w:rPr>
                <w:sz w:val="28"/>
                <w:szCs w:val="28"/>
                <w:lang w:val="en-US"/>
              </w:rPr>
              <w:t>quvvatini</w:t>
            </w:r>
            <w:proofErr w:type="spellEnd"/>
            <w:r w:rsidRPr="003113C7">
              <w:rPr>
                <w:sz w:val="28"/>
                <w:szCs w:val="28"/>
                <w:lang w:val="en-US"/>
              </w:rPr>
              <w:t xml:space="preserve"> </w:t>
            </w:r>
            <w:proofErr w:type="spellStart"/>
            <w:r w:rsidRPr="003113C7">
              <w:rPr>
                <w:sz w:val="28"/>
                <w:szCs w:val="28"/>
                <w:lang w:val="en-US"/>
              </w:rPr>
              <w:t>tavsi</w:t>
            </w:r>
            <w:r w:rsidRPr="003113C7">
              <w:rPr>
                <w:sz w:val="28"/>
                <w:szCs w:val="28"/>
                <w:lang w:val="en-US"/>
              </w:rPr>
              <w:lastRenderedPageBreak/>
              <w:t>flovchi</w:t>
            </w:r>
            <w:proofErr w:type="spellEnd"/>
            <w:r w:rsidRPr="003113C7">
              <w:rPr>
                <w:sz w:val="28"/>
                <w:szCs w:val="28"/>
                <w:lang w:val="en-US"/>
              </w:rPr>
              <w:t xml:space="preserve"> </w:t>
            </w:r>
            <w:proofErr w:type="spellStart"/>
            <w:r w:rsidRPr="003113C7">
              <w:rPr>
                <w:sz w:val="28"/>
                <w:szCs w:val="28"/>
                <w:lang w:val="en-US"/>
              </w:rPr>
              <w:t>kattalik</w:t>
            </w:r>
            <w:proofErr w:type="spellEnd"/>
            <w:r w:rsidRPr="003113C7">
              <w:rPr>
                <w:sz w:val="28"/>
                <w:szCs w:val="28"/>
                <w:lang w:val="en-US"/>
              </w:rPr>
              <w:t>.</w:t>
            </w:r>
          </w:p>
          <w:p w14:paraId="1A23B0AC" w14:textId="77777777" w:rsidR="00531151" w:rsidRPr="003113C7" w:rsidRDefault="00531151" w:rsidP="00F23303">
            <w:pPr>
              <w:jc w:val="both"/>
              <w:rPr>
                <w:sz w:val="22"/>
                <w:szCs w:val="22"/>
                <w:lang w:val="uz-Cyrl-UZ"/>
              </w:rPr>
            </w:pPr>
          </w:p>
          <w:p w14:paraId="663D83E2" w14:textId="77777777" w:rsidR="00531151" w:rsidRPr="003113C7" w:rsidRDefault="00531151" w:rsidP="00F23303">
            <w:pPr>
              <w:jc w:val="both"/>
              <w:rPr>
                <w:sz w:val="28"/>
                <w:szCs w:val="28"/>
                <w:lang w:val="uz-Cyrl-UZ"/>
              </w:rPr>
            </w:pPr>
            <w:r w:rsidRPr="003113C7">
              <w:rPr>
                <w:sz w:val="28"/>
                <w:szCs w:val="28"/>
                <w:lang w:val="uz-Cyrl-UZ"/>
              </w:rPr>
              <w:t>Узаткич чиқишидаги радиосигналнинг қувватини тавсифловчи катталик.</w:t>
            </w:r>
          </w:p>
        </w:tc>
      </w:tr>
      <w:tr w:rsidR="00531151" w:rsidRPr="00073205" w14:paraId="487148F4" w14:textId="77777777" w:rsidTr="00F23303">
        <w:trPr>
          <w:tblCellSpacing w:w="0" w:type="dxa"/>
          <w:jc w:val="center"/>
        </w:trPr>
        <w:tc>
          <w:tcPr>
            <w:tcW w:w="3711" w:type="dxa"/>
          </w:tcPr>
          <w:p w14:paraId="5AFC7B3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Мощность реактивная</w:t>
            </w:r>
          </w:p>
          <w:p w14:paraId="230EE39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00756455" w:rsidRPr="003113C7">
              <w:rPr>
                <w:bCs/>
                <w:sz w:val="28"/>
                <w:szCs w:val="28"/>
                <w:lang w:val="uz-Cyrl-UZ"/>
              </w:rPr>
              <w:t xml:space="preserve"> - reaktiv quvvat</w:t>
            </w:r>
          </w:p>
          <w:p w14:paraId="0D3CE036"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реактив қувват</w:t>
            </w:r>
          </w:p>
          <w:p w14:paraId="7372235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 </w:t>
            </w:r>
            <w:r w:rsidRPr="003113C7">
              <w:rPr>
                <w:bCs/>
                <w:sz w:val="28"/>
                <w:szCs w:val="28"/>
                <w:lang w:val="uz-Cyrl-UZ"/>
              </w:rPr>
              <w:t>reactive power</w:t>
            </w:r>
          </w:p>
        </w:tc>
        <w:tc>
          <w:tcPr>
            <w:tcW w:w="6260" w:type="dxa"/>
          </w:tcPr>
          <w:p w14:paraId="7CC3F6B5" w14:textId="77777777" w:rsidR="00531151" w:rsidRPr="003113C7" w:rsidRDefault="00531151" w:rsidP="00F23303">
            <w:pPr>
              <w:shd w:val="clear" w:color="auto" w:fill="FFFFFF"/>
              <w:jc w:val="both"/>
              <w:rPr>
                <w:sz w:val="28"/>
                <w:szCs w:val="28"/>
                <w:lang w:val="uz-Cyrl-UZ"/>
              </w:rPr>
            </w:pPr>
            <w:r w:rsidRPr="003113C7">
              <w:rPr>
                <w:sz w:val="28"/>
                <w:szCs w:val="28"/>
              </w:rPr>
              <w:t>Электрическая мощность, которой обмениваются между собой генератор и нагрузка при создании и исчезновении магнитных и электрических пере</w:t>
            </w:r>
            <w:r w:rsidR="00985D68" w:rsidRPr="003113C7">
              <w:rPr>
                <w:sz w:val="28"/>
                <w:szCs w:val="28"/>
              </w:rPr>
              <w:t>менных полей.</w:t>
            </w:r>
          </w:p>
          <w:p w14:paraId="04DC800F" w14:textId="77777777" w:rsidR="00531151" w:rsidRPr="003113C7" w:rsidRDefault="00531151" w:rsidP="00F23303">
            <w:pPr>
              <w:shd w:val="clear" w:color="auto" w:fill="FFFFFF"/>
              <w:jc w:val="both"/>
              <w:rPr>
                <w:sz w:val="22"/>
                <w:szCs w:val="22"/>
                <w:lang w:val="uz-Cyrl-UZ"/>
              </w:rPr>
            </w:pPr>
          </w:p>
          <w:p w14:paraId="1A296E22" w14:textId="77777777" w:rsidR="00531151" w:rsidRDefault="00531151" w:rsidP="00F23303">
            <w:pPr>
              <w:shd w:val="clear" w:color="auto" w:fill="FFFFFF"/>
              <w:jc w:val="both"/>
              <w:rPr>
                <w:sz w:val="28"/>
                <w:szCs w:val="28"/>
                <w:lang w:val="en-US"/>
              </w:rPr>
            </w:pPr>
            <w:proofErr w:type="spellStart"/>
            <w:proofErr w:type="gramStart"/>
            <w:r w:rsidRPr="003113C7">
              <w:rPr>
                <w:sz w:val="28"/>
                <w:szCs w:val="28"/>
                <w:lang w:val="en-US"/>
              </w:rPr>
              <w:t>O‘</w:t>
            </w:r>
            <w:proofErr w:type="gramEnd"/>
            <w:r w:rsidRPr="003113C7">
              <w:rPr>
                <w:sz w:val="28"/>
                <w:szCs w:val="28"/>
                <w:lang w:val="en-US"/>
              </w:rPr>
              <w:t>zgaruvchan</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maydonlar</w:t>
            </w:r>
            <w:proofErr w:type="spellEnd"/>
            <w:r w:rsidRPr="003113C7">
              <w:rPr>
                <w:sz w:val="28"/>
                <w:szCs w:val="28"/>
                <w:lang w:val="en-US"/>
              </w:rPr>
              <w:t xml:space="preserve"> </w:t>
            </w:r>
            <w:proofErr w:type="spellStart"/>
            <w:r w:rsidRPr="003113C7">
              <w:rPr>
                <w:sz w:val="28"/>
                <w:szCs w:val="28"/>
                <w:lang w:val="en-US"/>
              </w:rPr>
              <w:t>vujudga</w:t>
            </w:r>
            <w:proofErr w:type="spellEnd"/>
            <w:r w:rsidRPr="003113C7">
              <w:rPr>
                <w:sz w:val="28"/>
                <w:szCs w:val="28"/>
                <w:lang w:val="en-US"/>
              </w:rPr>
              <w:t xml:space="preserve"> </w:t>
            </w:r>
            <w:proofErr w:type="spellStart"/>
            <w:r w:rsidRPr="003113C7">
              <w:rPr>
                <w:sz w:val="28"/>
                <w:szCs w:val="28"/>
                <w:lang w:val="en-US"/>
              </w:rPr>
              <w:t>kelishi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yo‘qolishida</w:t>
            </w:r>
            <w:proofErr w:type="spellEnd"/>
            <w:r w:rsidRPr="003113C7">
              <w:rPr>
                <w:sz w:val="28"/>
                <w:szCs w:val="28"/>
                <w:lang w:val="en-US"/>
              </w:rPr>
              <w:t xml:space="preserve"> generator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yuklama</w:t>
            </w:r>
            <w:proofErr w:type="spellEnd"/>
            <w:r w:rsidRPr="003113C7">
              <w:rPr>
                <w:sz w:val="28"/>
                <w:szCs w:val="28"/>
                <w:lang w:val="en-US"/>
              </w:rPr>
              <w:t xml:space="preserve"> </w:t>
            </w:r>
            <w:proofErr w:type="spellStart"/>
            <w:r w:rsidRPr="003113C7">
              <w:rPr>
                <w:sz w:val="28"/>
                <w:szCs w:val="28"/>
                <w:lang w:val="en-US"/>
              </w:rPr>
              <w:t>orasida</w:t>
            </w:r>
            <w:proofErr w:type="spellEnd"/>
            <w:r w:rsidRPr="003113C7">
              <w:rPr>
                <w:sz w:val="28"/>
                <w:szCs w:val="28"/>
                <w:lang w:val="en-US"/>
              </w:rPr>
              <w:t xml:space="preserve"> </w:t>
            </w:r>
            <w:proofErr w:type="spellStart"/>
            <w:r w:rsidRPr="003113C7">
              <w:rPr>
                <w:sz w:val="28"/>
                <w:szCs w:val="28"/>
                <w:lang w:val="en-US"/>
              </w:rPr>
              <w:t>almashinuvchi</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quvvat</w:t>
            </w:r>
            <w:proofErr w:type="spellEnd"/>
            <w:r w:rsidRPr="003113C7">
              <w:rPr>
                <w:sz w:val="28"/>
                <w:szCs w:val="28"/>
                <w:lang w:val="en-US"/>
              </w:rPr>
              <w:t>.</w:t>
            </w:r>
          </w:p>
          <w:p w14:paraId="3C588E65" w14:textId="77777777" w:rsidR="00073205" w:rsidRPr="003113C7" w:rsidRDefault="00073205" w:rsidP="00F23303">
            <w:pPr>
              <w:shd w:val="clear" w:color="auto" w:fill="FFFFFF"/>
              <w:jc w:val="both"/>
              <w:rPr>
                <w:sz w:val="28"/>
                <w:szCs w:val="28"/>
                <w:lang w:val="uz-Cyrl-UZ"/>
              </w:rPr>
            </w:pPr>
          </w:p>
          <w:p w14:paraId="4272C80C" w14:textId="77777777" w:rsidR="00531151" w:rsidRPr="003113C7" w:rsidRDefault="00531151" w:rsidP="00F23303">
            <w:pPr>
              <w:jc w:val="both"/>
              <w:rPr>
                <w:sz w:val="28"/>
                <w:szCs w:val="28"/>
                <w:lang w:val="uz-Cyrl-UZ"/>
              </w:rPr>
            </w:pPr>
            <w:r w:rsidRPr="003113C7">
              <w:rPr>
                <w:sz w:val="28"/>
                <w:szCs w:val="28"/>
                <w:lang w:val="uz-Cyrl-UZ"/>
              </w:rPr>
              <w:t>Ўзгарувчан магнит ва электр майдонлар вужудга келиши ва йўқолишида генератор билан юклама орасида алмашинувчи электр қувват.</w:t>
            </w:r>
          </w:p>
        </w:tc>
      </w:tr>
      <w:tr w:rsidR="00531151" w:rsidRPr="00073205" w14:paraId="3D2735E2" w14:textId="77777777" w:rsidTr="00F23303">
        <w:trPr>
          <w:tblCellSpacing w:w="0" w:type="dxa"/>
          <w:jc w:val="center"/>
        </w:trPr>
        <w:tc>
          <w:tcPr>
            <w:tcW w:w="3711" w:type="dxa"/>
          </w:tcPr>
          <w:p w14:paraId="3D089541"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Мультипликативная помеха</w:t>
            </w:r>
          </w:p>
          <w:p w14:paraId="0D52A593" w14:textId="77777777" w:rsidR="00531151" w:rsidRPr="003113C7" w:rsidRDefault="00531151" w:rsidP="00F23303">
            <w:pPr>
              <w:rPr>
                <w:sz w:val="28"/>
                <w:szCs w:val="28"/>
                <w:lang w:val="uz-Cyrl-UZ"/>
              </w:rPr>
            </w:pPr>
            <w:r w:rsidRPr="003113C7">
              <w:rPr>
                <w:b/>
                <w:bCs/>
                <w:sz w:val="28"/>
                <w:szCs w:val="28"/>
                <w:lang w:val="uz-Cyrl-UZ"/>
              </w:rPr>
              <w:t xml:space="preserve">uz - </w:t>
            </w:r>
            <w:r w:rsidRPr="003113C7">
              <w:rPr>
                <w:sz w:val="28"/>
                <w:szCs w:val="28"/>
                <w:lang w:val="uz-Cyrl-UZ"/>
              </w:rPr>
              <w:t>multiplikativ xalаqit</w:t>
            </w:r>
          </w:p>
          <w:p w14:paraId="36A6AC67" w14:textId="77777777" w:rsidR="00531151" w:rsidRPr="003113C7" w:rsidRDefault="00531151" w:rsidP="00F23303">
            <w:pPr>
              <w:rPr>
                <w:b/>
                <w:bCs/>
                <w:sz w:val="28"/>
                <w:szCs w:val="28"/>
                <w:lang w:val="uz-Cyrl-UZ"/>
              </w:rPr>
            </w:pPr>
            <w:r w:rsidRPr="003113C7">
              <w:rPr>
                <w:sz w:val="28"/>
                <w:szCs w:val="28"/>
                <w:lang w:val="uz-Cyrl-UZ"/>
              </w:rPr>
              <w:t xml:space="preserve">       мультипликатив халақит</w:t>
            </w:r>
          </w:p>
          <w:p w14:paraId="3330C782" w14:textId="77777777" w:rsidR="00531151" w:rsidRPr="003113C7" w:rsidRDefault="00531151" w:rsidP="00F23303">
            <w:pPr>
              <w:shd w:val="clear" w:color="auto" w:fill="FFFFFF"/>
              <w:rPr>
                <w:b/>
                <w:sz w:val="28"/>
                <w:szCs w:val="28"/>
                <w:lang w:val="uz-Cyrl-UZ"/>
              </w:rPr>
            </w:pPr>
            <w:r w:rsidRPr="003113C7">
              <w:rPr>
                <w:b/>
                <w:bCs/>
                <w:sz w:val="28"/>
                <w:szCs w:val="28"/>
                <w:lang w:val="uz-Cyrl-UZ"/>
              </w:rPr>
              <w:t xml:space="preserve">en - </w:t>
            </w:r>
            <w:r w:rsidRPr="003113C7">
              <w:rPr>
                <w:sz w:val="28"/>
                <w:szCs w:val="28"/>
                <w:lang w:val="uz-Cyrl-UZ"/>
              </w:rPr>
              <w:t>multiplicative interference</w:t>
            </w:r>
          </w:p>
        </w:tc>
        <w:tc>
          <w:tcPr>
            <w:tcW w:w="6260" w:type="dxa"/>
          </w:tcPr>
          <w:p w14:paraId="716282C4" w14:textId="77777777" w:rsidR="00531151" w:rsidRPr="003113C7" w:rsidRDefault="00531151" w:rsidP="00F23303">
            <w:pPr>
              <w:jc w:val="both"/>
              <w:rPr>
                <w:sz w:val="28"/>
                <w:szCs w:val="28"/>
                <w:lang w:val="uz-Cyrl-UZ"/>
              </w:rPr>
            </w:pPr>
            <w:r w:rsidRPr="003113C7">
              <w:rPr>
                <w:sz w:val="28"/>
                <w:szCs w:val="28"/>
              </w:rPr>
              <w:t>Помеха, представляемая не зависящим от сигнала случайным множителем, влияющая на уровень сигнала и его спектральную структуру.</w:t>
            </w:r>
          </w:p>
          <w:p w14:paraId="6B3F9069" w14:textId="77777777" w:rsidR="00531151" w:rsidRPr="003113C7" w:rsidRDefault="00531151" w:rsidP="00F23303">
            <w:pPr>
              <w:jc w:val="both"/>
              <w:rPr>
                <w:lang w:val="uz-Cyrl-UZ"/>
              </w:rPr>
            </w:pPr>
          </w:p>
          <w:p w14:paraId="00940C0D" w14:textId="77777777" w:rsidR="00531151" w:rsidRPr="003113C7" w:rsidRDefault="00531151" w:rsidP="00F23303">
            <w:pPr>
              <w:jc w:val="both"/>
              <w:rPr>
                <w:sz w:val="28"/>
                <w:szCs w:val="28"/>
                <w:lang w:val="uz-Cyrl-UZ"/>
              </w:rPr>
            </w:pPr>
            <w:r w:rsidRPr="003113C7">
              <w:rPr>
                <w:sz w:val="28"/>
                <w:szCs w:val="28"/>
                <w:lang w:val="uz-Cyrl-UZ"/>
              </w:rPr>
              <w:t>Tasodifiy ko‘paytirgich signaliga bog‘liq bo‘lmagan deb tasavvur qilinadigan, signal darajasiga va uning spektral strukturasiga ta’sir etadigan xalaqit.</w:t>
            </w:r>
          </w:p>
          <w:p w14:paraId="4A9F0499" w14:textId="77777777" w:rsidR="00531151" w:rsidRPr="003113C7" w:rsidRDefault="00531151" w:rsidP="00F23303">
            <w:pPr>
              <w:jc w:val="both"/>
              <w:rPr>
                <w:lang w:val="uz-Cyrl-UZ"/>
              </w:rPr>
            </w:pPr>
          </w:p>
          <w:p w14:paraId="51802C10" w14:textId="77777777" w:rsidR="00531151" w:rsidRPr="003113C7" w:rsidRDefault="00531151" w:rsidP="00F23303">
            <w:pPr>
              <w:jc w:val="both"/>
              <w:rPr>
                <w:sz w:val="28"/>
                <w:szCs w:val="28"/>
                <w:lang w:val="uz-Cyrl-UZ"/>
              </w:rPr>
            </w:pPr>
            <w:r w:rsidRPr="003113C7">
              <w:rPr>
                <w:sz w:val="28"/>
                <w:szCs w:val="28"/>
                <w:lang w:val="uz-Cyrl-UZ"/>
              </w:rPr>
              <w:t>Тасодифий кўпайтиргич сигналига боғлиқ бўлма</w:t>
            </w:r>
            <w:r w:rsidR="008048C0" w:rsidRPr="003113C7">
              <w:rPr>
                <w:sz w:val="28"/>
                <w:szCs w:val="28"/>
                <w:lang w:val="uz-Cyrl-UZ"/>
              </w:rPr>
              <w:t>-</w:t>
            </w:r>
            <w:r w:rsidRPr="003113C7">
              <w:rPr>
                <w:sz w:val="28"/>
                <w:szCs w:val="28"/>
                <w:lang w:val="uz-Cyrl-UZ"/>
              </w:rPr>
              <w:t>ган деб тасаввур қилинадиган, сигнал даражасига ва унинг спектрал структу</w:t>
            </w:r>
            <w:r w:rsidR="00985D68" w:rsidRPr="003113C7">
              <w:rPr>
                <w:sz w:val="28"/>
                <w:szCs w:val="28"/>
                <w:lang w:val="uz-Cyrl-UZ"/>
              </w:rPr>
              <w:t>расига таъсир этадиган халақит.</w:t>
            </w:r>
          </w:p>
        </w:tc>
      </w:tr>
    </w:tbl>
    <w:p w14:paraId="244AF14D"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2F3CBE40" w14:textId="77777777" w:rsidTr="00F23303">
        <w:trPr>
          <w:tblHeader/>
          <w:tblCellSpacing w:w="0" w:type="dxa"/>
          <w:jc w:val="center"/>
        </w:trPr>
        <w:tc>
          <w:tcPr>
            <w:tcW w:w="9971" w:type="dxa"/>
            <w:gridSpan w:val="2"/>
          </w:tcPr>
          <w:p w14:paraId="6A17D469" w14:textId="77777777" w:rsidR="00531151" w:rsidRPr="003113C7" w:rsidRDefault="00531151" w:rsidP="00F23303">
            <w:pPr>
              <w:jc w:val="center"/>
              <w:rPr>
                <w:b/>
                <w:sz w:val="28"/>
                <w:szCs w:val="28"/>
              </w:rPr>
            </w:pPr>
            <w:r w:rsidRPr="003113C7">
              <w:rPr>
                <w:b/>
                <w:sz w:val="28"/>
                <w:szCs w:val="28"/>
              </w:rPr>
              <w:t>Н</w:t>
            </w:r>
          </w:p>
        </w:tc>
      </w:tr>
      <w:tr w:rsidR="00531151" w:rsidRPr="003113C7" w14:paraId="7E9E9CE7" w14:textId="77777777" w:rsidTr="00F23303">
        <w:trPr>
          <w:tblCellSpacing w:w="0" w:type="dxa"/>
          <w:jc w:val="center"/>
        </w:trPr>
        <w:tc>
          <w:tcPr>
            <w:tcW w:w="3711" w:type="dxa"/>
          </w:tcPr>
          <w:p w14:paraId="485B6BA0"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t>Наземная радиосвязь</w:t>
            </w:r>
          </w:p>
          <w:p w14:paraId="763CB2D0" w14:textId="77777777" w:rsidR="00531151" w:rsidRPr="003113C7" w:rsidRDefault="00531151" w:rsidP="00F23303">
            <w:pPr>
              <w:pStyle w:val="Heading3"/>
              <w:spacing w:before="0"/>
              <w:rPr>
                <w:rFonts w:ascii="Times New Roman" w:hAnsi="Times New Roman"/>
                <w:b w:val="0"/>
                <w:bCs w:val="0"/>
                <w:color w:val="auto"/>
                <w:sz w:val="28"/>
                <w:szCs w:val="28"/>
              </w:rPr>
            </w:pPr>
            <w:proofErr w:type="spellStart"/>
            <w:r w:rsidRPr="003113C7">
              <w:rPr>
                <w:rFonts w:ascii="Times New Roman" w:hAnsi="Times New Roman"/>
                <w:bCs w:val="0"/>
                <w:color w:val="auto"/>
                <w:sz w:val="28"/>
                <w:szCs w:val="28"/>
                <w:lang w:val="en-US"/>
              </w:rPr>
              <w:t>uz</w:t>
            </w:r>
            <w:proofErr w:type="spellEnd"/>
            <w:r w:rsidRPr="003113C7">
              <w:rPr>
                <w:rFonts w:ascii="Times New Roman" w:hAnsi="Times New Roman"/>
                <w:b w:val="0"/>
                <w:bCs w:val="0"/>
                <w:color w:val="auto"/>
                <w:sz w:val="28"/>
                <w:szCs w:val="28"/>
              </w:rPr>
              <w:t xml:space="preserve"> - </w:t>
            </w:r>
            <w:proofErr w:type="spellStart"/>
            <w:r w:rsidRPr="003113C7">
              <w:rPr>
                <w:rFonts w:ascii="Times New Roman" w:hAnsi="Times New Roman"/>
                <w:b w:val="0"/>
                <w:bCs w:val="0"/>
                <w:color w:val="auto"/>
                <w:sz w:val="28"/>
                <w:szCs w:val="28"/>
                <w:lang w:val="en-US"/>
              </w:rPr>
              <w:t>yer</w:t>
            </w:r>
            <w:proofErr w:type="spellEnd"/>
            <w:r w:rsidRPr="003113C7">
              <w:rPr>
                <w:rFonts w:ascii="Times New Roman" w:hAnsi="Times New Roman"/>
                <w:b w:val="0"/>
                <w:bCs w:val="0"/>
                <w:color w:val="auto"/>
                <w:sz w:val="28"/>
                <w:szCs w:val="28"/>
              </w:rPr>
              <w:t xml:space="preserve"> </w:t>
            </w:r>
            <w:proofErr w:type="spellStart"/>
            <w:r w:rsidRPr="003113C7">
              <w:rPr>
                <w:rFonts w:ascii="Times New Roman" w:hAnsi="Times New Roman"/>
                <w:b w:val="0"/>
                <w:bCs w:val="0"/>
                <w:color w:val="auto"/>
                <w:sz w:val="28"/>
                <w:szCs w:val="28"/>
                <w:lang w:val="en-US"/>
              </w:rPr>
              <w:t>usti</w:t>
            </w:r>
            <w:proofErr w:type="spellEnd"/>
            <w:r w:rsidRPr="003113C7">
              <w:rPr>
                <w:rFonts w:ascii="Times New Roman" w:hAnsi="Times New Roman"/>
                <w:b w:val="0"/>
                <w:bCs w:val="0"/>
                <w:color w:val="auto"/>
                <w:sz w:val="28"/>
                <w:szCs w:val="28"/>
              </w:rPr>
              <w:t xml:space="preserve"> </w:t>
            </w:r>
            <w:proofErr w:type="spellStart"/>
            <w:r w:rsidRPr="003113C7">
              <w:rPr>
                <w:rFonts w:ascii="Times New Roman" w:hAnsi="Times New Roman"/>
                <w:b w:val="0"/>
                <w:bCs w:val="0"/>
                <w:color w:val="auto"/>
                <w:sz w:val="28"/>
                <w:szCs w:val="28"/>
                <w:lang w:val="en-US"/>
              </w:rPr>
              <w:t>radioaloqasi</w:t>
            </w:r>
            <w:proofErr w:type="spellEnd"/>
          </w:p>
          <w:p w14:paraId="11A4BFAA" w14:textId="77777777" w:rsidR="00531151" w:rsidRPr="003113C7" w:rsidRDefault="00531151" w:rsidP="00F23303">
            <w:pPr>
              <w:pStyle w:val="Heading3"/>
              <w:spacing w:before="0"/>
              <w:rPr>
                <w:rFonts w:ascii="Times New Roman" w:hAnsi="Times New Roman"/>
                <w:b w:val="0"/>
                <w:bCs w:val="0"/>
                <w:sz w:val="28"/>
                <w:szCs w:val="28"/>
                <w:lang w:val="en-US"/>
              </w:rPr>
            </w:pPr>
            <w:r w:rsidRPr="003113C7">
              <w:rPr>
                <w:rFonts w:ascii="Times New Roman" w:hAnsi="Times New Roman"/>
                <w:b w:val="0"/>
                <w:bCs w:val="0"/>
                <w:color w:val="auto"/>
                <w:sz w:val="28"/>
                <w:szCs w:val="28"/>
              </w:rPr>
              <w:t xml:space="preserve">       ер</w:t>
            </w:r>
            <w:r w:rsidRPr="003113C7">
              <w:rPr>
                <w:rFonts w:ascii="Times New Roman" w:hAnsi="Times New Roman"/>
                <w:b w:val="0"/>
                <w:bCs w:val="0"/>
                <w:color w:val="auto"/>
                <w:sz w:val="28"/>
                <w:szCs w:val="28"/>
                <w:lang w:val="en-US"/>
              </w:rPr>
              <w:t xml:space="preserve"> </w:t>
            </w:r>
            <w:proofErr w:type="spellStart"/>
            <w:r w:rsidRPr="003113C7">
              <w:rPr>
                <w:rFonts w:ascii="Times New Roman" w:hAnsi="Times New Roman"/>
                <w:b w:val="0"/>
                <w:bCs w:val="0"/>
                <w:color w:val="auto"/>
                <w:sz w:val="28"/>
                <w:szCs w:val="28"/>
              </w:rPr>
              <w:t>усти</w:t>
            </w:r>
            <w:proofErr w:type="spellEnd"/>
            <w:r w:rsidRPr="003113C7">
              <w:rPr>
                <w:rFonts w:ascii="Times New Roman" w:hAnsi="Times New Roman"/>
                <w:b w:val="0"/>
                <w:bCs w:val="0"/>
                <w:color w:val="auto"/>
                <w:sz w:val="28"/>
                <w:szCs w:val="28"/>
                <w:lang w:val="en-US"/>
              </w:rPr>
              <w:t xml:space="preserve"> </w:t>
            </w:r>
            <w:proofErr w:type="spellStart"/>
            <w:r w:rsidRPr="003113C7">
              <w:rPr>
                <w:rFonts w:ascii="Times New Roman" w:hAnsi="Times New Roman"/>
                <w:b w:val="0"/>
                <w:bCs w:val="0"/>
                <w:color w:val="auto"/>
                <w:sz w:val="28"/>
                <w:szCs w:val="28"/>
              </w:rPr>
              <w:t>радиоалоқаси</w:t>
            </w:r>
            <w:proofErr w:type="spellEnd"/>
          </w:p>
          <w:p w14:paraId="78599806"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b/>
                <w:i w:val="0"/>
                <w:sz w:val="28"/>
                <w:szCs w:val="28"/>
                <w:lang w:eastAsia="ru-RU"/>
              </w:rPr>
            </w:pPr>
            <w:proofErr w:type="spellStart"/>
            <w:r w:rsidRPr="003113C7">
              <w:rPr>
                <w:rFonts w:ascii="Times New Roman" w:hAnsi="Times New Roman"/>
                <w:b/>
                <w:bCs/>
                <w:i w:val="0"/>
                <w:sz w:val="28"/>
                <w:szCs w:val="28"/>
              </w:rPr>
              <w:t>en</w:t>
            </w:r>
            <w:proofErr w:type="spellEnd"/>
            <w:r w:rsidRPr="003113C7">
              <w:rPr>
                <w:rFonts w:ascii="Times New Roman" w:hAnsi="Times New Roman"/>
                <w:b/>
                <w:bCs/>
                <w:sz w:val="28"/>
                <w:szCs w:val="28"/>
              </w:rPr>
              <w:t xml:space="preserve"> -</w:t>
            </w:r>
            <w:r w:rsidRPr="003113C7">
              <w:rPr>
                <w:rFonts w:ascii="Times New Roman" w:hAnsi="Times New Roman"/>
                <w:b/>
                <w:i w:val="0"/>
                <w:sz w:val="28"/>
                <w:szCs w:val="28"/>
                <w:lang w:eastAsia="ru-RU"/>
              </w:rPr>
              <w:t xml:space="preserve"> </w:t>
            </w:r>
            <w:r w:rsidRPr="003113C7">
              <w:rPr>
                <w:rFonts w:ascii="Times New Roman" w:hAnsi="Times New Roman"/>
                <w:i w:val="0"/>
                <w:sz w:val="28"/>
                <w:szCs w:val="28"/>
                <w:lang w:eastAsia="ru-RU"/>
              </w:rPr>
              <w:t xml:space="preserve">terrestrial </w:t>
            </w:r>
            <w:r w:rsidRPr="003113C7">
              <w:rPr>
                <w:rFonts w:ascii="Times New Roman" w:hAnsi="Times New Roman"/>
                <w:i w:val="0"/>
                <w:sz w:val="28"/>
                <w:szCs w:val="28"/>
                <w:lang w:val="uz-Cyrl-UZ" w:eastAsia="ru-RU"/>
              </w:rPr>
              <w:br/>
            </w:r>
            <w:r w:rsidRPr="003113C7">
              <w:rPr>
                <w:rFonts w:ascii="Times New Roman" w:hAnsi="Times New Roman"/>
                <w:i w:val="0"/>
                <w:sz w:val="28"/>
                <w:szCs w:val="28"/>
                <w:lang w:eastAsia="ru-RU"/>
              </w:rPr>
              <w:t>radiocommunication</w:t>
            </w:r>
          </w:p>
        </w:tc>
        <w:tc>
          <w:tcPr>
            <w:tcW w:w="6260" w:type="dxa"/>
          </w:tcPr>
          <w:p w14:paraId="202A1205" w14:textId="77777777" w:rsidR="00531151" w:rsidRPr="003113C7" w:rsidRDefault="00531151" w:rsidP="00F23303">
            <w:pPr>
              <w:jc w:val="both"/>
              <w:rPr>
                <w:sz w:val="28"/>
                <w:szCs w:val="28"/>
                <w:lang w:val="uz-Cyrl-UZ"/>
              </w:rPr>
            </w:pPr>
            <w:r w:rsidRPr="003113C7">
              <w:rPr>
                <w:sz w:val="28"/>
                <w:szCs w:val="28"/>
              </w:rPr>
              <w:t>Любая радиосвязь, за исключением космической радиосвязи или радиоастрономии.</w:t>
            </w:r>
          </w:p>
          <w:p w14:paraId="09021CC4" w14:textId="77777777" w:rsidR="00531151" w:rsidRPr="003113C7" w:rsidRDefault="00531151" w:rsidP="00F23303">
            <w:pPr>
              <w:jc w:val="both"/>
              <w:rPr>
                <w:lang w:val="uz-Cyrl-UZ"/>
              </w:rPr>
            </w:pPr>
          </w:p>
          <w:p w14:paraId="3116419A"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Kosmik</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radioaloqa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radioastronomiyadan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tashqari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har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qanday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radioaloqa</w:t>
            </w:r>
            <w:proofErr w:type="spellEnd"/>
            <w:r w:rsidRPr="003113C7">
              <w:rPr>
                <w:rFonts w:ascii="Times New Roman" w:hAnsi="Times New Roman" w:cs="Times New Roman"/>
                <w:sz w:val="28"/>
                <w:szCs w:val="28"/>
                <w:lang w:val="en-US"/>
              </w:rPr>
              <w:t>.</w:t>
            </w:r>
          </w:p>
          <w:p w14:paraId="3DDF85D7" w14:textId="77777777" w:rsidR="00531151" w:rsidRPr="003113C7" w:rsidRDefault="00531151" w:rsidP="00F23303">
            <w:pPr>
              <w:jc w:val="both"/>
              <w:rPr>
                <w:lang w:val="uz-Cyrl-UZ"/>
              </w:rPr>
            </w:pPr>
          </w:p>
          <w:p w14:paraId="431E5B3A" w14:textId="77777777" w:rsidR="00531151" w:rsidRPr="003113C7" w:rsidRDefault="00531151" w:rsidP="00F23303">
            <w:pPr>
              <w:jc w:val="both"/>
              <w:rPr>
                <w:sz w:val="28"/>
                <w:szCs w:val="28"/>
                <w:lang w:val="uz-Cyrl-UZ"/>
              </w:rPr>
            </w:pPr>
            <w:r w:rsidRPr="003113C7">
              <w:rPr>
                <w:sz w:val="28"/>
                <w:szCs w:val="28"/>
              </w:rPr>
              <w:t xml:space="preserve">Космик </w:t>
            </w:r>
            <w:proofErr w:type="spellStart"/>
            <w:r w:rsidRPr="003113C7">
              <w:rPr>
                <w:sz w:val="28"/>
                <w:szCs w:val="28"/>
              </w:rPr>
              <w:t>радиоалоқа</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радиоастрономиядан</w:t>
            </w:r>
            <w:proofErr w:type="spellEnd"/>
            <w:r w:rsidRPr="003113C7">
              <w:rPr>
                <w:sz w:val="28"/>
                <w:szCs w:val="28"/>
              </w:rPr>
              <w:t xml:space="preserve"> </w:t>
            </w:r>
            <w:proofErr w:type="spellStart"/>
            <w:r w:rsidRPr="003113C7">
              <w:rPr>
                <w:sz w:val="28"/>
                <w:szCs w:val="28"/>
              </w:rPr>
              <w:t>таш</w:t>
            </w:r>
            <w:r w:rsidR="008048C0" w:rsidRPr="003113C7">
              <w:rPr>
                <w:sz w:val="28"/>
                <w:szCs w:val="28"/>
              </w:rPr>
              <w:t>-</w:t>
            </w:r>
            <w:r w:rsidRPr="003113C7">
              <w:rPr>
                <w:sz w:val="28"/>
                <w:szCs w:val="28"/>
              </w:rPr>
              <w:t>қари</w:t>
            </w:r>
            <w:proofErr w:type="spellEnd"/>
            <w:r w:rsidRPr="003113C7">
              <w:rPr>
                <w:sz w:val="28"/>
                <w:szCs w:val="28"/>
              </w:rPr>
              <w:t xml:space="preserve"> </w:t>
            </w:r>
            <w:proofErr w:type="spellStart"/>
            <w:r w:rsidRPr="003113C7">
              <w:rPr>
                <w:sz w:val="28"/>
                <w:szCs w:val="28"/>
              </w:rPr>
              <w:t>ҳар</w:t>
            </w:r>
            <w:proofErr w:type="spellEnd"/>
            <w:r w:rsidRPr="003113C7">
              <w:rPr>
                <w:sz w:val="28"/>
                <w:szCs w:val="28"/>
              </w:rPr>
              <w:t xml:space="preserve"> </w:t>
            </w:r>
            <w:proofErr w:type="spellStart"/>
            <w:r w:rsidRPr="003113C7">
              <w:rPr>
                <w:sz w:val="28"/>
                <w:szCs w:val="28"/>
              </w:rPr>
              <w:t>қандай</w:t>
            </w:r>
            <w:proofErr w:type="spellEnd"/>
            <w:r w:rsidRPr="003113C7">
              <w:rPr>
                <w:sz w:val="28"/>
                <w:szCs w:val="28"/>
              </w:rPr>
              <w:t xml:space="preserve"> </w:t>
            </w:r>
            <w:proofErr w:type="spellStart"/>
            <w:r w:rsidRPr="003113C7">
              <w:rPr>
                <w:sz w:val="28"/>
                <w:szCs w:val="28"/>
              </w:rPr>
              <w:t>радиоалоқа</w:t>
            </w:r>
            <w:proofErr w:type="spellEnd"/>
            <w:r w:rsidRPr="003113C7">
              <w:rPr>
                <w:sz w:val="28"/>
                <w:szCs w:val="28"/>
              </w:rPr>
              <w:t>.</w:t>
            </w:r>
          </w:p>
        </w:tc>
      </w:tr>
      <w:tr w:rsidR="00531151" w:rsidRPr="00073205" w14:paraId="02EC10D7" w14:textId="77777777" w:rsidTr="00F23303">
        <w:trPr>
          <w:tblCellSpacing w:w="0" w:type="dxa"/>
          <w:jc w:val="center"/>
        </w:trPr>
        <w:tc>
          <w:tcPr>
            <w:tcW w:w="3711" w:type="dxa"/>
          </w:tcPr>
          <w:p w14:paraId="25F64C25" w14:textId="77777777" w:rsidR="00531151" w:rsidRPr="003113C7" w:rsidRDefault="00531151" w:rsidP="00F23303">
            <w:pPr>
              <w:rPr>
                <w:b/>
                <w:bCs/>
                <w:sz w:val="28"/>
                <w:szCs w:val="28"/>
              </w:rPr>
            </w:pPr>
            <w:r w:rsidRPr="003113C7">
              <w:rPr>
                <w:b/>
                <w:bCs/>
                <w:sz w:val="28"/>
                <w:szCs w:val="28"/>
                <w:lang w:val="uz-Cyrl-UZ"/>
              </w:rPr>
              <w:t>Наименьшая применимая частота</w:t>
            </w:r>
          </w:p>
          <w:p w14:paraId="74D3F597" w14:textId="77777777" w:rsidR="00531151" w:rsidRPr="003113C7" w:rsidRDefault="00531151" w:rsidP="00F23303">
            <w:pPr>
              <w:rPr>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llaniladigan</w:t>
            </w:r>
            <w:proofErr w:type="spellEnd"/>
            <w:r w:rsidRPr="003113C7">
              <w:rPr>
                <w:sz w:val="28"/>
                <w:szCs w:val="28"/>
              </w:rPr>
              <w:t xml:space="preserve"> </w:t>
            </w:r>
            <w:proofErr w:type="spellStart"/>
            <w:r w:rsidRPr="003113C7">
              <w:rPr>
                <w:sz w:val="28"/>
                <w:szCs w:val="28"/>
                <w:lang w:val="en-US"/>
              </w:rPr>
              <w:t>eng</w:t>
            </w:r>
            <w:proofErr w:type="spellEnd"/>
            <w:r w:rsidRPr="003113C7">
              <w:rPr>
                <w:sz w:val="28"/>
                <w:szCs w:val="28"/>
              </w:rPr>
              <w:t xml:space="preserve"> </w:t>
            </w:r>
            <w:r w:rsidRPr="003113C7">
              <w:rPr>
                <w:sz w:val="28"/>
                <w:szCs w:val="28"/>
              </w:rPr>
              <w:br/>
            </w:r>
            <w:proofErr w:type="spellStart"/>
            <w:r w:rsidRPr="003113C7">
              <w:rPr>
                <w:sz w:val="28"/>
                <w:szCs w:val="28"/>
                <w:lang w:val="en-US"/>
              </w:rPr>
              <w:t>kichik</w:t>
            </w:r>
            <w:proofErr w:type="spellEnd"/>
            <w:r w:rsidRPr="003113C7">
              <w:rPr>
                <w:sz w:val="28"/>
                <w:szCs w:val="28"/>
              </w:rPr>
              <w:t xml:space="preserve"> </w:t>
            </w:r>
            <w:proofErr w:type="spellStart"/>
            <w:r w:rsidRPr="003113C7">
              <w:rPr>
                <w:sz w:val="28"/>
                <w:szCs w:val="28"/>
                <w:lang w:val="en-US"/>
              </w:rPr>
              <w:t>chastota</w:t>
            </w:r>
            <w:proofErr w:type="spellEnd"/>
          </w:p>
          <w:p w14:paraId="02818D02" w14:textId="77777777" w:rsidR="00531151" w:rsidRPr="003113C7" w:rsidRDefault="00531151" w:rsidP="00F23303">
            <w:pPr>
              <w:rPr>
                <w:b/>
                <w:bCs/>
                <w:sz w:val="28"/>
                <w:szCs w:val="28"/>
                <w:lang w:val="en-US"/>
              </w:rPr>
            </w:pPr>
            <w:r w:rsidRPr="003113C7">
              <w:rPr>
                <w:sz w:val="28"/>
                <w:szCs w:val="28"/>
              </w:rPr>
              <w:t xml:space="preserve">       </w:t>
            </w:r>
            <w:proofErr w:type="spellStart"/>
            <w:r w:rsidRPr="003113C7">
              <w:rPr>
                <w:sz w:val="28"/>
                <w:szCs w:val="28"/>
              </w:rPr>
              <w:t>қўлланиладиган</w:t>
            </w:r>
            <w:proofErr w:type="spellEnd"/>
            <w:r w:rsidRPr="003113C7">
              <w:rPr>
                <w:sz w:val="28"/>
                <w:szCs w:val="28"/>
                <w:lang w:val="en-US"/>
              </w:rPr>
              <w:t xml:space="preserve"> </w:t>
            </w:r>
            <w:proofErr w:type="spellStart"/>
            <w:r w:rsidRPr="003113C7">
              <w:rPr>
                <w:sz w:val="28"/>
                <w:szCs w:val="28"/>
              </w:rPr>
              <w:t>энг</w:t>
            </w:r>
            <w:proofErr w:type="spellEnd"/>
            <w:r w:rsidRPr="003113C7">
              <w:rPr>
                <w:sz w:val="28"/>
                <w:szCs w:val="28"/>
                <w:lang w:val="en-US"/>
              </w:rPr>
              <w:t xml:space="preserve"> </w:t>
            </w:r>
            <w:r w:rsidRPr="003113C7">
              <w:rPr>
                <w:sz w:val="28"/>
                <w:szCs w:val="28"/>
                <w:lang w:val="en-US"/>
              </w:rPr>
              <w:br/>
            </w:r>
            <w:proofErr w:type="spellStart"/>
            <w:r w:rsidRPr="003113C7">
              <w:rPr>
                <w:sz w:val="28"/>
                <w:szCs w:val="28"/>
              </w:rPr>
              <w:lastRenderedPageBreak/>
              <w:t>кичик</w:t>
            </w:r>
            <w:proofErr w:type="spellEnd"/>
            <w:r w:rsidRPr="003113C7">
              <w:rPr>
                <w:sz w:val="28"/>
                <w:szCs w:val="28"/>
                <w:lang w:val="en-US"/>
              </w:rPr>
              <w:t xml:space="preserve"> </w:t>
            </w:r>
            <w:r w:rsidRPr="003113C7">
              <w:rPr>
                <w:sz w:val="28"/>
                <w:szCs w:val="28"/>
              </w:rPr>
              <w:t>частота</w:t>
            </w:r>
          </w:p>
          <w:p w14:paraId="3F0B2F9D" w14:textId="77777777" w:rsidR="00531151" w:rsidRPr="003113C7" w:rsidRDefault="00531151" w:rsidP="00F23303">
            <w:pPr>
              <w:rPr>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iCs/>
                <w:sz w:val="28"/>
                <w:szCs w:val="28"/>
                <w:lang w:val="uz-Cyrl-UZ"/>
              </w:rPr>
              <w:t>lowest useful frequency</w:t>
            </w:r>
          </w:p>
        </w:tc>
        <w:tc>
          <w:tcPr>
            <w:tcW w:w="6260" w:type="dxa"/>
          </w:tcPr>
          <w:p w14:paraId="2B2E621F" w14:textId="77777777" w:rsidR="00531151" w:rsidRPr="003113C7" w:rsidRDefault="00531151" w:rsidP="00F23303">
            <w:pPr>
              <w:jc w:val="both"/>
              <w:rPr>
                <w:sz w:val="28"/>
                <w:szCs w:val="28"/>
                <w:lang w:val="uz-Cyrl-UZ"/>
              </w:rPr>
            </w:pPr>
            <w:r w:rsidRPr="003113C7">
              <w:rPr>
                <w:sz w:val="28"/>
                <w:szCs w:val="28"/>
              </w:rPr>
              <w:lastRenderedPageBreak/>
              <w:t xml:space="preserve">Наименьшая частота, позволяющая обеспечить приемлемое качество работы радиоканала при ионосферном распространении сигнала между двумя точками, расположенными ниже ионосферы, в заданное время при определенных условиях </w:t>
            </w:r>
            <w:r w:rsidRPr="003113C7">
              <w:rPr>
                <w:sz w:val="28"/>
                <w:szCs w:val="28"/>
              </w:rPr>
              <w:lastRenderedPageBreak/>
              <w:t>работы.</w:t>
            </w:r>
          </w:p>
          <w:p w14:paraId="2D76FFB4" w14:textId="77777777" w:rsidR="00531151" w:rsidRPr="003113C7" w:rsidRDefault="00531151" w:rsidP="00F23303">
            <w:pPr>
              <w:jc w:val="both"/>
              <w:rPr>
                <w:sz w:val="28"/>
                <w:szCs w:val="28"/>
                <w:lang w:val="uz-Cyrl-UZ"/>
              </w:rPr>
            </w:pPr>
          </w:p>
          <w:p w14:paraId="493C57F5" w14:textId="77777777" w:rsidR="00531151" w:rsidRPr="003113C7" w:rsidRDefault="00531151" w:rsidP="00F23303">
            <w:pPr>
              <w:jc w:val="both"/>
              <w:rPr>
                <w:sz w:val="28"/>
                <w:szCs w:val="28"/>
                <w:lang w:val="uz-Cyrl-UZ"/>
              </w:rPr>
            </w:pPr>
            <w:r w:rsidRPr="003113C7">
              <w:rPr>
                <w:sz w:val="28"/>
                <w:szCs w:val="28"/>
                <w:lang w:val="uz-Cyrl-UZ"/>
              </w:rPr>
              <w:t>Signalning, ishning ma’lum sharoitlaridagi berilgan vaqtda, ionosferadan quyida joylashgan ikkita nuqta o‘rtasidagi ionosferali tarqalishida, radiokanalning maqbul ish sifatini ta’minlashga imkon beradigan eng kichik chastota.</w:t>
            </w:r>
          </w:p>
          <w:p w14:paraId="2B073B5B" w14:textId="77777777" w:rsidR="00531151" w:rsidRPr="003113C7" w:rsidRDefault="00531151" w:rsidP="00F23303">
            <w:pPr>
              <w:jc w:val="both"/>
              <w:rPr>
                <w:sz w:val="28"/>
                <w:szCs w:val="28"/>
                <w:lang w:val="uz-Cyrl-UZ"/>
              </w:rPr>
            </w:pPr>
          </w:p>
          <w:p w14:paraId="4F7CD45F" w14:textId="77777777" w:rsidR="00531151" w:rsidRPr="003113C7" w:rsidRDefault="00531151" w:rsidP="008048C0">
            <w:pPr>
              <w:jc w:val="both"/>
              <w:rPr>
                <w:sz w:val="28"/>
                <w:szCs w:val="28"/>
                <w:lang w:val="uz-Cyrl-UZ"/>
              </w:rPr>
            </w:pPr>
            <w:r w:rsidRPr="003113C7">
              <w:rPr>
                <w:sz w:val="28"/>
                <w:szCs w:val="28"/>
                <w:lang w:val="uz-Cyrl-UZ"/>
              </w:rPr>
              <w:t>Сигналнинг, ишнинг маълум шароитларидаги бе</w:t>
            </w:r>
            <w:r w:rsidR="008048C0" w:rsidRPr="003113C7">
              <w:rPr>
                <w:sz w:val="28"/>
                <w:szCs w:val="28"/>
                <w:lang w:val="uz-Cyrl-UZ"/>
              </w:rPr>
              <w:t>-</w:t>
            </w:r>
            <w:r w:rsidRPr="003113C7">
              <w:rPr>
                <w:sz w:val="28"/>
                <w:szCs w:val="28"/>
                <w:lang w:val="uz-Cyrl-UZ"/>
              </w:rPr>
              <w:t>рилган вақтда, ионосферадан қуйида жойлашган иккита нуқта ўртасидаги ионосферали тарқалиши</w:t>
            </w:r>
            <w:r w:rsidR="008048C0" w:rsidRPr="003113C7">
              <w:rPr>
                <w:sz w:val="28"/>
                <w:szCs w:val="28"/>
                <w:lang w:val="uz-Cyrl-UZ"/>
              </w:rPr>
              <w:t>-</w:t>
            </w:r>
            <w:r w:rsidRPr="003113C7">
              <w:rPr>
                <w:sz w:val="28"/>
                <w:szCs w:val="28"/>
                <w:lang w:val="uz-Cyrl-UZ"/>
              </w:rPr>
              <w:t>да, радиоканалнинг мақбул иш сифатини таъмин</w:t>
            </w:r>
            <w:r w:rsidR="008048C0" w:rsidRPr="003113C7">
              <w:rPr>
                <w:sz w:val="28"/>
                <w:szCs w:val="28"/>
                <w:lang w:val="uz-Cyrl-UZ"/>
              </w:rPr>
              <w:t>-</w:t>
            </w:r>
            <w:r w:rsidRPr="003113C7">
              <w:rPr>
                <w:sz w:val="28"/>
                <w:szCs w:val="28"/>
                <w:lang w:val="uz-Cyrl-UZ"/>
              </w:rPr>
              <w:t>лашга имкон берадиган энг кичик частота.</w:t>
            </w:r>
          </w:p>
        </w:tc>
      </w:tr>
      <w:tr w:rsidR="00531151" w:rsidRPr="003113C7" w14:paraId="03FA2D01" w14:textId="77777777" w:rsidTr="00F23303">
        <w:trPr>
          <w:tblCellSpacing w:w="0" w:type="dxa"/>
          <w:jc w:val="center"/>
        </w:trPr>
        <w:tc>
          <w:tcPr>
            <w:tcW w:w="3711" w:type="dxa"/>
          </w:tcPr>
          <w:p w14:paraId="354EB0C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«Наихудший час г</w:t>
            </w:r>
            <w:r w:rsidR="00756455" w:rsidRPr="003113C7">
              <w:rPr>
                <w:b/>
                <w:sz w:val="28"/>
                <w:szCs w:val="28"/>
                <w:lang w:val="uz-Cyrl-UZ"/>
              </w:rPr>
              <w:t>ода»</w:t>
            </w:r>
          </w:p>
          <w:p w14:paraId="26E1276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00756455" w:rsidRPr="003113C7">
              <w:rPr>
                <w:sz w:val="28"/>
                <w:szCs w:val="28"/>
                <w:lang w:val="uz-Cyrl-UZ"/>
              </w:rPr>
              <w:t>«yilning eng yomon</w:t>
            </w:r>
          </w:p>
          <w:p w14:paraId="26B25C9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soati»</w:t>
            </w:r>
          </w:p>
          <w:p w14:paraId="2397A89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       «</w:t>
            </w:r>
            <w:r w:rsidRPr="003113C7">
              <w:rPr>
                <w:sz w:val="28"/>
                <w:szCs w:val="28"/>
                <w:lang w:val="uz-Cyrl-UZ"/>
              </w:rPr>
              <w:t>йилнинг энг ёмон соати»</w:t>
            </w:r>
          </w:p>
          <w:p w14:paraId="0C2C3DA5" w14:textId="77777777" w:rsidR="00531151" w:rsidRPr="003113C7" w:rsidRDefault="00531151" w:rsidP="00F23303">
            <w:pPr>
              <w:pStyle w:val="BodyText"/>
              <w:widowControl w:val="0"/>
              <w:tabs>
                <w:tab w:val="center" w:pos="4677"/>
                <w:tab w:val="right" w:pos="9355"/>
              </w:tabs>
              <w:autoSpaceDE w:val="0"/>
              <w:autoSpaceDN w:val="0"/>
              <w:adjustRightInd w:val="0"/>
              <w:spacing w:after="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«worst hour of year»</w:t>
            </w:r>
          </w:p>
        </w:tc>
        <w:tc>
          <w:tcPr>
            <w:tcW w:w="6260" w:type="dxa"/>
          </w:tcPr>
          <w:p w14:paraId="184595A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Период максимально возможных потерь на трассе распространения радиоволн. Учитывается при выборе запасов для линий тропосферной и ионосферной связи.</w:t>
            </w:r>
          </w:p>
          <w:p w14:paraId="408B99D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69982F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trassasidagi</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ehtimoliy</w:t>
            </w:r>
            <w:proofErr w:type="spellEnd"/>
            <w:r w:rsidRPr="003113C7">
              <w:rPr>
                <w:sz w:val="28"/>
                <w:szCs w:val="28"/>
                <w:lang w:val="en-US"/>
              </w:rPr>
              <w:t xml:space="preserve"> </w:t>
            </w:r>
            <w:proofErr w:type="spellStart"/>
            <w:r w:rsidRPr="003113C7">
              <w:rPr>
                <w:sz w:val="28"/>
                <w:szCs w:val="28"/>
                <w:lang w:val="en-US"/>
              </w:rPr>
              <w:t>yo‘qotishlar</w:t>
            </w:r>
            <w:proofErr w:type="spellEnd"/>
            <w:r w:rsidRPr="003113C7">
              <w:rPr>
                <w:sz w:val="28"/>
                <w:szCs w:val="28"/>
                <w:lang w:val="en-US"/>
              </w:rPr>
              <w:t xml:space="preserve"> </w:t>
            </w:r>
            <w:proofErr w:type="spellStart"/>
            <w:r w:rsidRPr="003113C7">
              <w:rPr>
                <w:sz w:val="28"/>
                <w:szCs w:val="28"/>
                <w:lang w:val="en-US"/>
              </w:rPr>
              <w:t>davri</w:t>
            </w:r>
            <w:proofErr w:type="spellEnd"/>
            <w:r w:rsidRPr="003113C7">
              <w:rPr>
                <w:sz w:val="28"/>
                <w:szCs w:val="28"/>
                <w:lang w:val="en-US"/>
              </w:rPr>
              <w:t xml:space="preserve">. </w:t>
            </w:r>
            <w:proofErr w:type="spellStart"/>
            <w:r w:rsidRPr="003113C7">
              <w:rPr>
                <w:sz w:val="28"/>
                <w:szCs w:val="28"/>
                <w:lang w:val="en-US"/>
              </w:rPr>
              <w:t>Troposfera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ionosfera</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liniyalari</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zaxira</w:t>
            </w:r>
            <w:proofErr w:type="spellEnd"/>
            <w:r w:rsidRPr="003113C7">
              <w:rPr>
                <w:sz w:val="28"/>
                <w:szCs w:val="28"/>
                <w:lang w:val="en-US"/>
              </w:rPr>
              <w:t xml:space="preserve"> </w:t>
            </w:r>
            <w:proofErr w:type="spellStart"/>
            <w:r w:rsidRPr="003113C7">
              <w:rPr>
                <w:sz w:val="28"/>
                <w:szCs w:val="28"/>
                <w:lang w:val="en-US"/>
              </w:rPr>
              <w:t>tanlashda</w:t>
            </w:r>
            <w:proofErr w:type="spellEnd"/>
            <w:r w:rsidRPr="003113C7">
              <w:rPr>
                <w:sz w:val="28"/>
                <w:szCs w:val="28"/>
                <w:lang w:val="en-US"/>
              </w:rPr>
              <w:t xml:space="preserve"> </w:t>
            </w:r>
            <w:proofErr w:type="spellStart"/>
            <w:r w:rsidRPr="003113C7">
              <w:rPr>
                <w:sz w:val="28"/>
                <w:szCs w:val="28"/>
                <w:lang w:val="en-US"/>
              </w:rPr>
              <w:t>hisobga</w:t>
            </w:r>
            <w:proofErr w:type="spellEnd"/>
            <w:r w:rsidRPr="003113C7">
              <w:rPr>
                <w:sz w:val="28"/>
                <w:szCs w:val="28"/>
                <w:lang w:val="en-US"/>
              </w:rPr>
              <w:t xml:space="preserve"> </w:t>
            </w:r>
            <w:proofErr w:type="spellStart"/>
            <w:r w:rsidRPr="003113C7">
              <w:rPr>
                <w:sz w:val="28"/>
                <w:szCs w:val="28"/>
                <w:lang w:val="en-US"/>
              </w:rPr>
              <w:t>olinadi</w:t>
            </w:r>
            <w:proofErr w:type="spellEnd"/>
            <w:r w:rsidRPr="003113C7">
              <w:rPr>
                <w:sz w:val="28"/>
                <w:szCs w:val="28"/>
                <w:lang w:val="en-US"/>
              </w:rPr>
              <w:t>.</w:t>
            </w:r>
          </w:p>
          <w:p w14:paraId="0A42A1A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940BF5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тарқалиш трассасидаги мак</w:t>
            </w:r>
            <w:r w:rsidR="008048C0" w:rsidRPr="003113C7">
              <w:rPr>
                <w:sz w:val="28"/>
                <w:szCs w:val="28"/>
                <w:lang w:val="uz-Cyrl-UZ"/>
              </w:rPr>
              <w:t>-</w:t>
            </w:r>
            <w:r w:rsidRPr="003113C7">
              <w:rPr>
                <w:sz w:val="28"/>
                <w:szCs w:val="28"/>
                <w:lang w:val="uz-Cyrl-UZ"/>
              </w:rPr>
              <w:t>симал эҳтимолий йўқотишлар даври. Тропосфера ва ионосфера алоқа линиялари учун з</w:t>
            </w:r>
            <w:r w:rsidR="00985D68" w:rsidRPr="003113C7">
              <w:rPr>
                <w:sz w:val="28"/>
                <w:szCs w:val="28"/>
                <w:lang w:val="uz-Cyrl-UZ"/>
              </w:rPr>
              <w:t>ахира тан</w:t>
            </w:r>
            <w:r w:rsidR="008048C0" w:rsidRPr="003113C7">
              <w:rPr>
                <w:sz w:val="28"/>
                <w:szCs w:val="28"/>
              </w:rPr>
              <w:t>-</w:t>
            </w:r>
            <w:r w:rsidR="00985D68" w:rsidRPr="003113C7">
              <w:rPr>
                <w:sz w:val="28"/>
                <w:szCs w:val="28"/>
                <w:lang w:val="uz-Cyrl-UZ"/>
              </w:rPr>
              <w:t>лашда ҳисобга олинади.</w:t>
            </w:r>
          </w:p>
        </w:tc>
      </w:tr>
      <w:tr w:rsidR="00531151" w:rsidRPr="00073205" w14:paraId="6880487C" w14:textId="77777777" w:rsidTr="00F23303">
        <w:trPr>
          <w:tblCellSpacing w:w="0" w:type="dxa"/>
          <w:jc w:val="center"/>
        </w:trPr>
        <w:tc>
          <w:tcPr>
            <w:tcW w:w="3711" w:type="dxa"/>
          </w:tcPr>
          <w:p w14:paraId="2F9D2727" w14:textId="77777777" w:rsidR="00531151" w:rsidRPr="003113C7" w:rsidRDefault="00531151" w:rsidP="00F23303">
            <w:pPr>
              <w:widowControl w:val="0"/>
              <w:tabs>
                <w:tab w:val="center" w:pos="4677"/>
                <w:tab w:val="right" w:pos="9355"/>
              </w:tabs>
              <w:autoSpaceDE w:val="0"/>
              <w:autoSpaceDN w:val="0"/>
              <w:adjustRightInd w:val="0"/>
              <w:rPr>
                <w:b/>
                <w:color w:val="000000"/>
                <w:sz w:val="28"/>
                <w:szCs w:val="28"/>
                <w:lang w:val="en-US"/>
              </w:rPr>
            </w:pPr>
            <w:r w:rsidRPr="003113C7">
              <w:rPr>
                <w:b/>
                <w:sz w:val="28"/>
                <w:szCs w:val="28"/>
              </w:rPr>
              <w:t>Н</w:t>
            </w:r>
            <w:r w:rsidRPr="003113C7">
              <w:rPr>
                <w:b/>
                <w:color w:val="000000"/>
                <w:sz w:val="28"/>
                <w:szCs w:val="28"/>
              </w:rPr>
              <w:t>аклон</w:t>
            </w:r>
            <w:r w:rsidRPr="003113C7">
              <w:rPr>
                <w:b/>
                <w:color w:val="000000"/>
                <w:sz w:val="28"/>
                <w:szCs w:val="28"/>
                <w:lang w:val="en-US"/>
              </w:rPr>
              <w:t xml:space="preserve"> </w:t>
            </w:r>
            <w:r w:rsidRPr="003113C7">
              <w:rPr>
                <w:b/>
                <w:color w:val="000000"/>
                <w:sz w:val="28"/>
                <w:szCs w:val="28"/>
              </w:rPr>
              <w:t>антенны</w:t>
            </w:r>
            <w:r w:rsidRPr="003113C7">
              <w:rPr>
                <w:b/>
                <w:color w:val="000000"/>
                <w:sz w:val="28"/>
                <w:szCs w:val="28"/>
                <w:lang w:val="en-US"/>
              </w:rPr>
              <w:t xml:space="preserve"> </w:t>
            </w:r>
            <w:r w:rsidRPr="003113C7">
              <w:rPr>
                <w:b/>
                <w:color w:val="000000"/>
                <w:sz w:val="28"/>
                <w:szCs w:val="28"/>
              </w:rPr>
              <w:t>вниз</w:t>
            </w:r>
          </w:p>
          <w:p w14:paraId="3AF3C7F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lang w:val="en-US"/>
              </w:rPr>
              <w:t xml:space="preserve"> -</w:t>
            </w:r>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pastga</w:t>
            </w:r>
            <w:proofErr w:type="spellEnd"/>
            <w:r w:rsidRPr="003113C7">
              <w:rPr>
                <w:sz w:val="28"/>
                <w:szCs w:val="28"/>
                <w:lang w:val="en-US"/>
              </w:rPr>
              <w:t xml:space="preserve"> </w:t>
            </w:r>
            <w:proofErr w:type="spellStart"/>
            <w:r w:rsidRPr="003113C7">
              <w:rPr>
                <w:sz w:val="28"/>
                <w:szCs w:val="28"/>
                <w:lang w:val="en-US"/>
              </w:rPr>
              <w:t>og‘ishi</w:t>
            </w:r>
            <w:proofErr w:type="spellEnd"/>
          </w:p>
          <w:p w14:paraId="354AABB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Pr="003113C7">
              <w:rPr>
                <w:sz w:val="28"/>
                <w:szCs w:val="28"/>
                <w:lang w:val="en-US"/>
              </w:rPr>
              <w:t xml:space="preserve"> </w:t>
            </w:r>
            <w:r w:rsidRPr="003113C7">
              <w:rPr>
                <w:sz w:val="28"/>
                <w:szCs w:val="28"/>
                <w:lang w:val="uz-Cyrl-UZ"/>
              </w:rPr>
              <w:t xml:space="preserve">    антеннанинг пастга оғиши</w:t>
            </w:r>
          </w:p>
          <w:p w14:paraId="0CAB522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en - </w:t>
            </w:r>
            <w:r w:rsidRPr="003113C7">
              <w:rPr>
                <w:iCs/>
                <w:sz w:val="28"/>
                <w:szCs w:val="28"/>
                <w:lang w:val="uz-Cyrl-UZ"/>
              </w:rPr>
              <w:t>antenna downtilt</w:t>
            </w:r>
          </w:p>
        </w:tc>
        <w:tc>
          <w:tcPr>
            <w:tcW w:w="6260" w:type="dxa"/>
            <w:vAlign w:val="center"/>
          </w:tcPr>
          <w:p w14:paraId="237C13AA"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eastAsia="zh-CN" w:bidi="he-IL"/>
              </w:rPr>
            </w:pPr>
            <w:r w:rsidRPr="003113C7">
              <w:rPr>
                <w:color w:val="000000"/>
                <w:sz w:val="28"/>
                <w:szCs w:val="28"/>
                <w:lang w:eastAsia="zh-CN" w:bidi="he-IL"/>
              </w:rPr>
              <w:t xml:space="preserve">Ориентация </w:t>
            </w:r>
            <w:r w:rsidRPr="003113C7">
              <w:rPr>
                <w:iCs/>
                <w:color w:val="000000"/>
                <w:sz w:val="28"/>
                <w:szCs w:val="28"/>
                <w:lang w:eastAsia="zh-CN" w:bidi="he-IL"/>
              </w:rPr>
              <w:t>главного лепестка</w:t>
            </w:r>
            <w:r w:rsidRPr="003113C7">
              <w:rPr>
                <w:color w:val="000000"/>
                <w:sz w:val="28"/>
                <w:szCs w:val="28"/>
                <w:lang w:eastAsia="zh-CN" w:bidi="he-IL"/>
              </w:rPr>
              <w:t xml:space="preserve"> </w:t>
            </w:r>
            <w:r w:rsidRPr="003113C7">
              <w:rPr>
                <w:iCs/>
                <w:color w:val="000000"/>
                <w:sz w:val="28"/>
                <w:szCs w:val="28"/>
                <w:lang w:eastAsia="zh-CN" w:bidi="he-IL"/>
              </w:rPr>
              <w:t>антенны</w:t>
            </w:r>
            <w:r w:rsidRPr="003113C7">
              <w:rPr>
                <w:color w:val="000000"/>
                <w:sz w:val="28"/>
                <w:szCs w:val="28"/>
                <w:lang w:eastAsia="zh-CN" w:bidi="he-IL"/>
              </w:rPr>
              <w:t xml:space="preserve"> в направлении вниз относительно горизонтальной плоскости.</w:t>
            </w:r>
          </w:p>
          <w:p w14:paraId="6A0B24A4"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color w:val="000000"/>
                <w:lang w:eastAsia="zh-CN" w:bidi="he-IL"/>
              </w:rPr>
              <w:t xml:space="preserve">Примечание </w:t>
            </w:r>
            <w:r w:rsidRPr="003113C7">
              <w:t>−</w:t>
            </w:r>
            <w:r w:rsidRPr="003113C7">
              <w:rPr>
                <w:color w:val="000000"/>
                <w:lang w:eastAsia="zh-CN" w:bidi="he-IL"/>
              </w:rPr>
              <w:t xml:space="preserve"> </w:t>
            </w:r>
            <w:r w:rsidRPr="003113C7">
              <w:t>Наклон антенны вниз может выполняться механически или электрически, а если применяются оба способа, то их действие суммируется.</w:t>
            </w:r>
          </w:p>
          <w:p w14:paraId="48899725"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6178520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Antenna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yaprog‘ining</w:t>
            </w:r>
            <w:proofErr w:type="spellEnd"/>
            <w:r w:rsidRPr="003113C7">
              <w:rPr>
                <w:sz w:val="28"/>
                <w:szCs w:val="28"/>
                <w:lang w:val="en-US"/>
              </w:rPr>
              <w:t xml:space="preserve"> </w:t>
            </w:r>
            <w:proofErr w:type="spellStart"/>
            <w:r w:rsidRPr="003113C7">
              <w:rPr>
                <w:sz w:val="28"/>
                <w:szCs w:val="28"/>
                <w:lang w:val="en-US"/>
              </w:rPr>
              <w:t>gorizontal</w:t>
            </w:r>
            <w:proofErr w:type="spellEnd"/>
            <w:r w:rsidRPr="003113C7">
              <w:rPr>
                <w:sz w:val="28"/>
                <w:szCs w:val="28"/>
                <w:lang w:val="en-US"/>
              </w:rPr>
              <w:t xml:space="preserve"> </w:t>
            </w:r>
            <w:proofErr w:type="spellStart"/>
            <w:r w:rsidRPr="003113C7">
              <w:rPr>
                <w:sz w:val="28"/>
                <w:szCs w:val="28"/>
                <w:lang w:val="en-US"/>
              </w:rPr>
              <w:t>tekislikka</w:t>
            </w:r>
            <w:proofErr w:type="spellEnd"/>
            <w:r w:rsidRPr="003113C7">
              <w:rPr>
                <w:sz w:val="28"/>
                <w:szCs w:val="28"/>
                <w:lang w:val="en-US"/>
              </w:rPr>
              <w:t xml:space="preserve"> nis</w:t>
            </w:r>
            <w:r w:rsidR="008048C0" w:rsidRPr="003113C7">
              <w:rPr>
                <w:sz w:val="28"/>
                <w:szCs w:val="28"/>
                <w:lang w:val="en-US"/>
              </w:rPr>
              <w:t>-</w:t>
            </w:r>
            <w:proofErr w:type="spellStart"/>
            <w:r w:rsidRPr="003113C7">
              <w:rPr>
                <w:sz w:val="28"/>
                <w:szCs w:val="28"/>
                <w:lang w:val="en-US"/>
              </w:rPr>
              <w:t>batan</w:t>
            </w:r>
            <w:proofErr w:type="spellEnd"/>
            <w:r w:rsidRPr="003113C7">
              <w:rPr>
                <w:sz w:val="28"/>
                <w:szCs w:val="28"/>
                <w:lang w:val="en-US"/>
              </w:rPr>
              <w:t xml:space="preserve"> </w:t>
            </w:r>
            <w:proofErr w:type="spellStart"/>
            <w:r w:rsidRPr="003113C7">
              <w:rPr>
                <w:sz w:val="28"/>
                <w:szCs w:val="28"/>
                <w:lang w:val="en-US"/>
              </w:rPr>
              <w:t>oriyentatsiyasi</w:t>
            </w:r>
            <w:proofErr w:type="spellEnd"/>
            <w:r w:rsidRPr="003113C7">
              <w:rPr>
                <w:sz w:val="28"/>
                <w:szCs w:val="28"/>
                <w:lang w:val="uz-Cyrl-UZ"/>
              </w:rPr>
              <w:t>.</w:t>
            </w:r>
          </w:p>
          <w:p w14:paraId="5FF01D2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Antennaning pastga og‘ishi mexanik yoki elektr jihat</w:t>
            </w:r>
            <w:r w:rsidR="008048C0" w:rsidRPr="003113C7">
              <w:rPr>
                <w:lang w:val="uz-Cyrl-UZ"/>
              </w:rPr>
              <w:t>-</w:t>
            </w:r>
            <w:r w:rsidRPr="003113C7">
              <w:rPr>
                <w:lang w:val="uz-Cyrl-UZ"/>
              </w:rPr>
              <w:t>dan bajarilishi mumkin, agar ikki usul ham qo‘llanilsa, ular</w:t>
            </w:r>
            <w:r w:rsidR="008048C0" w:rsidRPr="003113C7">
              <w:rPr>
                <w:lang w:val="uz-Cyrl-UZ"/>
              </w:rPr>
              <w:t>-</w:t>
            </w:r>
            <w:r w:rsidRPr="003113C7">
              <w:rPr>
                <w:lang w:val="uz-Cyrl-UZ"/>
              </w:rPr>
              <w:t>ning harakati jamlanadi.</w:t>
            </w:r>
          </w:p>
          <w:p w14:paraId="199C357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8BCFD1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Антенна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япроғининг</w:t>
            </w:r>
            <w:proofErr w:type="spellEnd"/>
            <w:r w:rsidRPr="003113C7">
              <w:rPr>
                <w:sz w:val="28"/>
                <w:szCs w:val="28"/>
              </w:rPr>
              <w:t xml:space="preserve"> </w:t>
            </w:r>
            <w:proofErr w:type="spellStart"/>
            <w:r w:rsidRPr="003113C7">
              <w:rPr>
                <w:sz w:val="28"/>
                <w:szCs w:val="28"/>
              </w:rPr>
              <w:t>горизонтал</w:t>
            </w:r>
            <w:proofErr w:type="spellEnd"/>
            <w:r w:rsidRPr="003113C7">
              <w:rPr>
                <w:sz w:val="28"/>
                <w:szCs w:val="28"/>
              </w:rPr>
              <w:t xml:space="preserve"> </w:t>
            </w:r>
            <w:proofErr w:type="spellStart"/>
            <w:r w:rsidRPr="003113C7">
              <w:rPr>
                <w:sz w:val="28"/>
                <w:szCs w:val="28"/>
              </w:rPr>
              <w:t>текисликка</w:t>
            </w:r>
            <w:proofErr w:type="spellEnd"/>
            <w:r w:rsidRPr="003113C7">
              <w:rPr>
                <w:sz w:val="28"/>
                <w:szCs w:val="28"/>
              </w:rPr>
              <w:t xml:space="preserve"> </w:t>
            </w:r>
            <w:proofErr w:type="spellStart"/>
            <w:r w:rsidRPr="003113C7">
              <w:rPr>
                <w:sz w:val="28"/>
                <w:szCs w:val="28"/>
              </w:rPr>
              <w:t>нисбатан</w:t>
            </w:r>
            <w:proofErr w:type="spellEnd"/>
            <w:r w:rsidRPr="003113C7">
              <w:rPr>
                <w:sz w:val="28"/>
                <w:szCs w:val="28"/>
              </w:rPr>
              <w:t xml:space="preserve"> </w:t>
            </w:r>
            <w:r w:rsidRPr="003113C7">
              <w:rPr>
                <w:sz w:val="28"/>
                <w:szCs w:val="28"/>
                <w:lang w:val="uz-Cyrl-UZ"/>
              </w:rPr>
              <w:t>ориентацияси.</w:t>
            </w:r>
          </w:p>
          <w:p w14:paraId="254523EF"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Антеннанинг пастга оғиши механик ёки электр жиҳатдан бажарилиши мумкин, агар икки усул ҳам қўлла</w:t>
            </w:r>
            <w:r w:rsidR="008048C0" w:rsidRPr="003113C7">
              <w:rPr>
                <w:lang w:val="uz-Cyrl-UZ"/>
              </w:rPr>
              <w:t>-</w:t>
            </w:r>
            <w:r w:rsidRPr="003113C7">
              <w:rPr>
                <w:lang w:val="uz-Cyrl-UZ"/>
              </w:rPr>
              <w:lastRenderedPageBreak/>
              <w:t>нилса, уларнинг ҳаракати жамланади.</w:t>
            </w:r>
          </w:p>
        </w:tc>
      </w:tr>
      <w:tr w:rsidR="00531151" w:rsidRPr="00073205" w14:paraId="258AE580" w14:textId="77777777" w:rsidTr="00F23303">
        <w:trPr>
          <w:tblCellSpacing w:w="0" w:type="dxa"/>
          <w:jc w:val="center"/>
        </w:trPr>
        <w:tc>
          <w:tcPr>
            <w:tcW w:w="3711" w:type="dxa"/>
          </w:tcPr>
          <w:p w14:paraId="1C69B3E3" w14:textId="77777777" w:rsidR="00531151" w:rsidRPr="003113C7" w:rsidRDefault="00531151" w:rsidP="00F23303">
            <w:pPr>
              <w:widowControl w:val="0"/>
              <w:tabs>
                <w:tab w:val="left" w:pos="2925"/>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Наклонная орбита</w:t>
            </w:r>
          </w:p>
          <w:p w14:paraId="1E26C21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og‘dirilgan orbita</w:t>
            </w:r>
          </w:p>
          <w:p w14:paraId="4FF0AFC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       </w:t>
            </w:r>
            <w:r w:rsidR="00756455" w:rsidRPr="003113C7">
              <w:rPr>
                <w:sz w:val="28"/>
                <w:szCs w:val="28"/>
                <w:lang w:val="uz-Cyrl-UZ"/>
              </w:rPr>
              <w:t>оғдирилган орбита</w:t>
            </w:r>
          </w:p>
          <w:p w14:paraId="5F94C481"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Cyrl-UZ"/>
              </w:rPr>
            </w:pPr>
            <w:r w:rsidRPr="003113C7">
              <w:rPr>
                <w:b/>
                <w:bCs/>
                <w:sz w:val="28"/>
                <w:szCs w:val="28"/>
                <w:lang w:val="uz-Cyrl-UZ"/>
              </w:rPr>
              <w:t xml:space="preserve">en - </w:t>
            </w:r>
            <w:r w:rsidRPr="003113C7">
              <w:rPr>
                <w:bCs/>
                <w:sz w:val="28"/>
                <w:szCs w:val="28"/>
                <w:lang w:val="uz-Cyrl-UZ"/>
              </w:rPr>
              <w:t>inclined orbit</w:t>
            </w:r>
            <w:r w:rsidRPr="003113C7">
              <w:rPr>
                <w:sz w:val="28"/>
                <w:szCs w:val="28"/>
                <w:lang w:val="uz-Cyrl-UZ"/>
              </w:rPr>
              <w:t xml:space="preserve"> </w:t>
            </w:r>
          </w:p>
        </w:tc>
        <w:tc>
          <w:tcPr>
            <w:tcW w:w="6260" w:type="dxa"/>
            <w:vAlign w:val="center"/>
          </w:tcPr>
          <w:p w14:paraId="694366D2" w14:textId="77777777" w:rsidR="0056513E"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Любая орбита спутника, кроме экваториальных и полярных. </w:t>
            </w:r>
          </w:p>
          <w:p w14:paraId="59CC7DF3" w14:textId="77777777" w:rsidR="0056513E" w:rsidRPr="003113C7" w:rsidRDefault="0056513E" w:rsidP="00F23303">
            <w:pPr>
              <w:widowControl w:val="0"/>
              <w:tabs>
                <w:tab w:val="center" w:pos="4677"/>
                <w:tab w:val="right" w:pos="9355"/>
              </w:tabs>
              <w:autoSpaceDE w:val="0"/>
              <w:autoSpaceDN w:val="0"/>
              <w:adjustRightInd w:val="0"/>
              <w:jc w:val="both"/>
              <w:rPr>
                <w:sz w:val="28"/>
                <w:szCs w:val="28"/>
                <w:lang w:val="uz-Cyrl-UZ"/>
              </w:rPr>
            </w:pPr>
          </w:p>
          <w:p w14:paraId="1508B031" w14:textId="77777777" w:rsidR="0056513E" w:rsidRPr="003113C7" w:rsidRDefault="00531151" w:rsidP="0056513E">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Yo‘ldoshning</w:t>
            </w:r>
            <w:proofErr w:type="spellEnd"/>
            <w:r w:rsidRPr="003113C7">
              <w:rPr>
                <w:sz w:val="28"/>
                <w:szCs w:val="28"/>
                <w:lang w:val="en-US"/>
              </w:rPr>
              <w:t xml:space="preserve">, </w:t>
            </w:r>
            <w:proofErr w:type="spellStart"/>
            <w:r w:rsidRPr="003113C7">
              <w:rPr>
                <w:sz w:val="28"/>
                <w:szCs w:val="28"/>
                <w:lang w:val="en-US"/>
              </w:rPr>
              <w:t>ekvatorial</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qutbiy</w:t>
            </w:r>
            <w:proofErr w:type="spellEnd"/>
            <w:r w:rsidRPr="003113C7">
              <w:rPr>
                <w:sz w:val="28"/>
                <w:szCs w:val="28"/>
                <w:lang w:val="en-US"/>
              </w:rPr>
              <w:t xml:space="preserve"> </w:t>
            </w:r>
            <w:proofErr w:type="spellStart"/>
            <w:r w:rsidRPr="003113C7">
              <w:rPr>
                <w:sz w:val="28"/>
                <w:szCs w:val="28"/>
                <w:lang w:val="en-US"/>
              </w:rPr>
              <w:t>orbitadan</w:t>
            </w:r>
            <w:proofErr w:type="spellEnd"/>
            <w:r w:rsidR="00985D68" w:rsidRPr="003113C7">
              <w:rPr>
                <w:sz w:val="28"/>
                <w:szCs w:val="28"/>
                <w:lang w:val="en-US"/>
              </w:rPr>
              <w:t xml:space="preserve"> </w:t>
            </w:r>
            <w:proofErr w:type="spellStart"/>
            <w:r w:rsidR="00985D68" w:rsidRPr="003113C7">
              <w:rPr>
                <w:sz w:val="28"/>
                <w:szCs w:val="28"/>
                <w:lang w:val="en-US"/>
              </w:rPr>
              <w:t>tashqari</w:t>
            </w:r>
            <w:proofErr w:type="spellEnd"/>
            <w:r w:rsidR="00985D68" w:rsidRPr="003113C7">
              <w:rPr>
                <w:sz w:val="28"/>
                <w:szCs w:val="28"/>
                <w:lang w:val="en-US"/>
              </w:rPr>
              <w:t xml:space="preserve">, </w:t>
            </w:r>
            <w:proofErr w:type="spellStart"/>
            <w:r w:rsidR="00985D68" w:rsidRPr="003113C7">
              <w:rPr>
                <w:sz w:val="28"/>
                <w:szCs w:val="28"/>
                <w:lang w:val="en-US"/>
              </w:rPr>
              <w:t>har</w:t>
            </w:r>
            <w:proofErr w:type="spellEnd"/>
            <w:r w:rsidR="00985D68" w:rsidRPr="003113C7">
              <w:rPr>
                <w:sz w:val="28"/>
                <w:szCs w:val="28"/>
                <w:lang w:val="en-US"/>
              </w:rPr>
              <w:t xml:space="preserve"> </w:t>
            </w:r>
            <w:proofErr w:type="spellStart"/>
            <w:r w:rsidR="00985D68" w:rsidRPr="003113C7">
              <w:rPr>
                <w:sz w:val="28"/>
                <w:szCs w:val="28"/>
                <w:lang w:val="en-US"/>
              </w:rPr>
              <w:t>qanday</w:t>
            </w:r>
            <w:proofErr w:type="spellEnd"/>
            <w:r w:rsidR="00985D68" w:rsidRPr="003113C7">
              <w:rPr>
                <w:sz w:val="28"/>
                <w:szCs w:val="28"/>
                <w:lang w:val="en-US"/>
              </w:rPr>
              <w:t xml:space="preserve"> </w:t>
            </w:r>
            <w:proofErr w:type="spellStart"/>
            <w:r w:rsidR="00985D68" w:rsidRPr="003113C7">
              <w:rPr>
                <w:sz w:val="28"/>
                <w:szCs w:val="28"/>
                <w:lang w:val="en-US"/>
              </w:rPr>
              <w:t>orbitasi</w:t>
            </w:r>
            <w:proofErr w:type="spellEnd"/>
            <w:r w:rsidR="00985D68" w:rsidRPr="003113C7">
              <w:rPr>
                <w:sz w:val="28"/>
                <w:szCs w:val="28"/>
                <w:lang w:val="en-US"/>
              </w:rPr>
              <w:t>.</w:t>
            </w:r>
          </w:p>
          <w:p w14:paraId="095C0446" w14:textId="77777777" w:rsidR="0056513E" w:rsidRPr="003113C7" w:rsidRDefault="0056513E" w:rsidP="0056513E">
            <w:pPr>
              <w:widowControl w:val="0"/>
              <w:tabs>
                <w:tab w:val="center" w:pos="4677"/>
                <w:tab w:val="right" w:pos="9355"/>
              </w:tabs>
              <w:autoSpaceDE w:val="0"/>
              <w:autoSpaceDN w:val="0"/>
              <w:adjustRightInd w:val="0"/>
              <w:jc w:val="both"/>
              <w:rPr>
                <w:sz w:val="28"/>
                <w:szCs w:val="28"/>
                <w:lang w:val="uz-Cyrl-UZ"/>
              </w:rPr>
            </w:pPr>
          </w:p>
          <w:p w14:paraId="2A1C94F3" w14:textId="77777777" w:rsidR="00531151" w:rsidRPr="003113C7" w:rsidRDefault="00531151" w:rsidP="0056513E">
            <w:pPr>
              <w:widowControl w:val="0"/>
              <w:tabs>
                <w:tab w:val="center" w:pos="4677"/>
                <w:tab w:val="right" w:pos="9355"/>
              </w:tabs>
              <w:autoSpaceDE w:val="0"/>
              <w:autoSpaceDN w:val="0"/>
              <w:adjustRightInd w:val="0"/>
              <w:jc w:val="both"/>
              <w:rPr>
                <w:color w:val="000000"/>
                <w:sz w:val="28"/>
                <w:szCs w:val="28"/>
                <w:lang w:val="uz-Cyrl-UZ"/>
              </w:rPr>
            </w:pPr>
            <w:r w:rsidRPr="003113C7">
              <w:rPr>
                <w:sz w:val="28"/>
                <w:szCs w:val="28"/>
                <w:lang w:val="uz-Cyrl-UZ"/>
              </w:rPr>
              <w:t>Йўлдошнинг, экваториал ва қутбий орбитада</w:t>
            </w:r>
            <w:r w:rsidR="00985D68" w:rsidRPr="003113C7">
              <w:rPr>
                <w:sz w:val="28"/>
                <w:szCs w:val="28"/>
                <w:lang w:val="uz-Cyrl-UZ"/>
              </w:rPr>
              <w:t>н ташқари, ҳар қандай орбитаси.</w:t>
            </w:r>
          </w:p>
        </w:tc>
      </w:tr>
      <w:tr w:rsidR="00531151" w:rsidRPr="00073205" w14:paraId="4083784E" w14:textId="77777777" w:rsidTr="00F23303">
        <w:trPr>
          <w:tblCellSpacing w:w="0" w:type="dxa"/>
          <w:jc w:val="center"/>
        </w:trPr>
        <w:tc>
          <w:tcPr>
            <w:tcW w:w="3711" w:type="dxa"/>
          </w:tcPr>
          <w:p w14:paraId="5C93345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Наклонное ионосферное зондирование</w:t>
            </w:r>
          </w:p>
          <w:p w14:paraId="164AF8F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qiya ionosferaviy zondlash</w:t>
            </w:r>
          </w:p>
          <w:p w14:paraId="553D168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қия ионосферавий зондлаш</w:t>
            </w:r>
          </w:p>
          <w:p w14:paraId="239554B7"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tilt </w:t>
            </w:r>
            <w:r w:rsidRPr="003113C7">
              <w:rPr>
                <w:sz w:val="28"/>
                <w:szCs w:val="28"/>
                <w:lang w:val="uz-Cyrl-UZ"/>
              </w:rPr>
              <w:t>ionospheric sounding</w:t>
            </w:r>
          </w:p>
        </w:tc>
        <w:tc>
          <w:tcPr>
            <w:tcW w:w="6260" w:type="dxa"/>
          </w:tcPr>
          <w:p w14:paraId="32DFC201" w14:textId="77777777" w:rsidR="00531151" w:rsidRPr="003113C7" w:rsidRDefault="00531151" w:rsidP="00F23303">
            <w:pPr>
              <w:jc w:val="both"/>
              <w:rPr>
                <w:sz w:val="28"/>
                <w:szCs w:val="28"/>
                <w:lang w:val="uz-Cyrl-UZ"/>
              </w:rPr>
            </w:pPr>
            <w:r w:rsidRPr="003113C7">
              <w:rPr>
                <w:iCs/>
                <w:sz w:val="28"/>
                <w:szCs w:val="28"/>
              </w:rPr>
              <w:t>Ионосферное зондирование при помощи радио</w:t>
            </w:r>
            <w:r w:rsidR="008048C0" w:rsidRPr="003113C7">
              <w:rPr>
                <w:iCs/>
                <w:sz w:val="28"/>
                <w:szCs w:val="28"/>
              </w:rPr>
              <w:t>-</w:t>
            </w:r>
            <w:r w:rsidRPr="003113C7">
              <w:rPr>
                <w:iCs/>
                <w:sz w:val="28"/>
                <w:szCs w:val="28"/>
              </w:rPr>
              <w:t>сигналов, излучаемых под углом, меньшим 90°, относительно поверхности Земли.</w:t>
            </w:r>
          </w:p>
          <w:p w14:paraId="4D226BD1" w14:textId="77777777" w:rsidR="00531151" w:rsidRPr="003113C7" w:rsidRDefault="00531151" w:rsidP="00F23303">
            <w:pPr>
              <w:jc w:val="both"/>
              <w:rPr>
                <w:sz w:val="28"/>
                <w:szCs w:val="28"/>
                <w:lang w:val="uz-Cyrl-UZ"/>
              </w:rPr>
            </w:pPr>
          </w:p>
          <w:p w14:paraId="3C8F0765" w14:textId="77777777" w:rsidR="00531151" w:rsidRPr="003113C7" w:rsidRDefault="00531151" w:rsidP="00F23303">
            <w:pPr>
              <w:jc w:val="both"/>
              <w:rPr>
                <w:sz w:val="28"/>
                <w:szCs w:val="28"/>
                <w:lang w:val="uz-Cyrl-UZ"/>
              </w:rPr>
            </w:pPr>
            <w:r w:rsidRPr="003113C7">
              <w:rPr>
                <w:sz w:val="28"/>
                <w:szCs w:val="28"/>
                <w:lang w:val="uz-Cyrl-UZ"/>
              </w:rPr>
              <w:t>Yer sirtiga nisbatan 90°dan kichik burchak ostida nurlanadigan radiosignallar yordamida ionosferaviy zondlash.</w:t>
            </w:r>
          </w:p>
          <w:p w14:paraId="561B78B2" w14:textId="77777777" w:rsidR="00531151" w:rsidRPr="003113C7" w:rsidRDefault="00531151" w:rsidP="00F23303">
            <w:pPr>
              <w:jc w:val="both"/>
              <w:rPr>
                <w:sz w:val="20"/>
                <w:szCs w:val="20"/>
                <w:lang w:val="uz-Cyrl-UZ"/>
              </w:rPr>
            </w:pPr>
          </w:p>
          <w:p w14:paraId="76F217AE" w14:textId="77777777" w:rsidR="00531151" w:rsidRPr="003113C7" w:rsidRDefault="00531151" w:rsidP="00F23303">
            <w:pPr>
              <w:jc w:val="both"/>
              <w:rPr>
                <w:i/>
                <w:iCs/>
                <w:sz w:val="28"/>
                <w:szCs w:val="28"/>
                <w:lang w:val="uz-Cyrl-UZ"/>
              </w:rPr>
            </w:pPr>
            <w:r w:rsidRPr="003113C7">
              <w:rPr>
                <w:sz w:val="28"/>
                <w:szCs w:val="28"/>
                <w:lang w:val="uz-Cyrl-UZ"/>
              </w:rPr>
              <w:t xml:space="preserve">Ер сиртига нисбатан </w:t>
            </w:r>
            <w:r w:rsidRPr="003113C7">
              <w:rPr>
                <w:iCs/>
                <w:sz w:val="28"/>
                <w:szCs w:val="28"/>
                <w:lang w:val="uz-Cyrl-UZ"/>
              </w:rPr>
              <w:t>90°дан кичик бурчак остида нурланадиган радиосигналлар ёрдамида ионосфе</w:t>
            </w:r>
            <w:r w:rsidR="008048C0" w:rsidRPr="003113C7">
              <w:rPr>
                <w:iCs/>
                <w:sz w:val="28"/>
                <w:szCs w:val="28"/>
                <w:lang w:val="uz-Cyrl-UZ"/>
              </w:rPr>
              <w:t>-</w:t>
            </w:r>
            <w:r w:rsidRPr="003113C7">
              <w:rPr>
                <w:iCs/>
                <w:sz w:val="28"/>
                <w:szCs w:val="28"/>
                <w:lang w:val="uz-Cyrl-UZ"/>
              </w:rPr>
              <w:t>равий зондлаш.</w:t>
            </w:r>
          </w:p>
        </w:tc>
      </w:tr>
      <w:tr w:rsidR="00531151" w:rsidRPr="00073205" w14:paraId="4A388414" w14:textId="77777777" w:rsidTr="00F23303">
        <w:trPr>
          <w:tblCellSpacing w:w="0" w:type="dxa"/>
          <w:jc w:val="center"/>
        </w:trPr>
        <w:tc>
          <w:tcPr>
            <w:tcW w:w="3711" w:type="dxa"/>
          </w:tcPr>
          <w:p w14:paraId="0EAB193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Направление</w:t>
            </w:r>
            <w:r w:rsidR="00756455" w:rsidRPr="003113C7">
              <w:rPr>
                <w:b/>
                <w:sz w:val="28"/>
                <w:szCs w:val="28"/>
                <w:lang w:val="uz-Cyrl-UZ"/>
              </w:rPr>
              <w:t xml:space="preserve"> вращения плоскости поляризации</w:t>
            </w:r>
          </w:p>
          <w:p w14:paraId="54F1F98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qutblanish te</w:t>
            </w:r>
            <w:r w:rsidR="00756455" w:rsidRPr="003113C7">
              <w:rPr>
                <w:sz w:val="28"/>
                <w:szCs w:val="28"/>
                <w:lang w:val="uz-Cyrl-UZ"/>
              </w:rPr>
              <w:t>kisligining burilish yo‘nalishi</w:t>
            </w:r>
          </w:p>
          <w:p w14:paraId="61FEF85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қутбланиш текислигининг бурилиш йўналиши</w:t>
            </w:r>
          </w:p>
          <w:p w14:paraId="0D89762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direction of plane-of-polarization rotation</w:t>
            </w:r>
          </w:p>
        </w:tc>
        <w:tc>
          <w:tcPr>
            <w:tcW w:w="6260" w:type="dxa"/>
          </w:tcPr>
          <w:p w14:paraId="6D865C2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Вектор волны с круговой поляризацией, который вращается по часовой стрелке или в противопо</w:t>
            </w:r>
            <w:r w:rsidR="00985D68" w:rsidRPr="003113C7">
              <w:rPr>
                <w:sz w:val="28"/>
                <w:szCs w:val="28"/>
              </w:rPr>
              <w:t>ложном направлении.</w:t>
            </w:r>
          </w:p>
          <w:p w14:paraId="568A47E4" w14:textId="77777777" w:rsidR="0056513E" w:rsidRPr="003113C7" w:rsidRDefault="0056513E"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11F4DC4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Soat </w:t>
            </w:r>
            <w:proofErr w:type="spellStart"/>
            <w:r w:rsidRPr="003113C7">
              <w:rPr>
                <w:sz w:val="28"/>
                <w:szCs w:val="28"/>
                <w:lang w:val="en-US"/>
              </w:rPr>
              <w:t>mili</w:t>
            </w:r>
            <w:proofErr w:type="spellEnd"/>
            <w:r w:rsidRPr="003113C7">
              <w:rPr>
                <w:sz w:val="28"/>
                <w:szCs w:val="28"/>
                <w:lang w:val="en-US"/>
              </w:rPr>
              <w:t xml:space="preserve">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unga</w:t>
            </w:r>
            <w:proofErr w:type="spellEnd"/>
            <w:r w:rsidRPr="003113C7">
              <w:rPr>
                <w:sz w:val="28"/>
                <w:szCs w:val="28"/>
                <w:lang w:val="en-US"/>
              </w:rPr>
              <w:t xml:space="preserve"> </w:t>
            </w:r>
            <w:proofErr w:type="spellStart"/>
            <w:r w:rsidRPr="003113C7">
              <w:rPr>
                <w:sz w:val="28"/>
                <w:szCs w:val="28"/>
                <w:lang w:val="en-US"/>
              </w:rPr>
              <w:t>teskari</w:t>
            </w:r>
            <w:proofErr w:type="spellEnd"/>
            <w:r w:rsidRPr="003113C7">
              <w:rPr>
                <w:sz w:val="28"/>
                <w:szCs w:val="28"/>
                <w:lang w:val="en-US"/>
              </w:rPr>
              <w:t xml:space="preserve"> </w:t>
            </w:r>
            <w:proofErr w:type="spellStart"/>
            <w:r w:rsidRPr="003113C7">
              <w:rPr>
                <w:sz w:val="28"/>
                <w:szCs w:val="28"/>
                <w:lang w:val="en-US"/>
              </w:rPr>
              <w:t>yo‘nalishda</w:t>
            </w:r>
            <w:proofErr w:type="spellEnd"/>
            <w:r w:rsidRPr="003113C7">
              <w:rPr>
                <w:sz w:val="28"/>
                <w:szCs w:val="28"/>
                <w:lang w:val="en-US"/>
              </w:rPr>
              <w:t xml:space="preserve"> </w:t>
            </w:r>
            <w:proofErr w:type="spellStart"/>
            <w:r w:rsidRPr="003113C7">
              <w:rPr>
                <w:sz w:val="28"/>
                <w:szCs w:val="28"/>
                <w:lang w:val="en-US"/>
              </w:rPr>
              <w:t>buriladigan</w:t>
            </w:r>
            <w:proofErr w:type="spellEnd"/>
            <w:r w:rsidRPr="003113C7">
              <w:rPr>
                <w:sz w:val="28"/>
                <w:szCs w:val="28"/>
                <w:lang w:val="en-US"/>
              </w:rPr>
              <w:t xml:space="preserve">, </w:t>
            </w:r>
            <w:proofErr w:type="spellStart"/>
            <w:r w:rsidRPr="003113C7">
              <w:rPr>
                <w:sz w:val="28"/>
                <w:szCs w:val="28"/>
                <w:lang w:val="en-US"/>
              </w:rPr>
              <w:t>doiraviy</w:t>
            </w:r>
            <w:proofErr w:type="spellEnd"/>
            <w:r w:rsidRPr="003113C7">
              <w:rPr>
                <w:sz w:val="28"/>
                <w:szCs w:val="28"/>
                <w:lang w:val="en-US"/>
              </w:rPr>
              <w:t xml:space="preserve"> </w:t>
            </w:r>
            <w:proofErr w:type="spellStart"/>
            <w:r w:rsidRPr="003113C7">
              <w:rPr>
                <w:sz w:val="28"/>
                <w:szCs w:val="28"/>
                <w:lang w:val="en-US"/>
              </w:rPr>
              <w:t>qu</w:t>
            </w:r>
            <w:r w:rsidR="00985D68" w:rsidRPr="003113C7">
              <w:rPr>
                <w:sz w:val="28"/>
                <w:szCs w:val="28"/>
                <w:lang w:val="en-US"/>
              </w:rPr>
              <w:t>tblanishga</w:t>
            </w:r>
            <w:proofErr w:type="spellEnd"/>
            <w:r w:rsidR="00985D68" w:rsidRPr="003113C7">
              <w:rPr>
                <w:sz w:val="28"/>
                <w:szCs w:val="28"/>
                <w:lang w:val="en-US"/>
              </w:rPr>
              <w:t xml:space="preserve"> </w:t>
            </w:r>
            <w:proofErr w:type="spellStart"/>
            <w:r w:rsidR="00985D68" w:rsidRPr="003113C7">
              <w:rPr>
                <w:sz w:val="28"/>
                <w:szCs w:val="28"/>
                <w:lang w:val="en-US"/>
              </w:rPr>
              <w:t>ega</w:t>
            </w:r>
            <w:proofErr w:type="spellEnd"/>
            <w:r w:rsidR="00985D68" w:rsidRPr="003113C7">
              <w:rPr>
                <w:sz w:val="28"/>
                <w:szCs w:val="28"/>
                <w:lang w:val="en-US"/>
              </w:rPr>
              <w:t xml:space="preserve"> </w:t>
            </w:r>
            <w:proofErr w:type="spellStart"/>
            <w:r w:rsidR="00985D68" w:rsidRPr="003113C7">
              <w:rPr>
                <w:sz w:val="28"/>
                <w:szCs w:val="28"/>
                <w:lang w:val="en-US"/>
              </w:rPr>
              <w:t>to‘lqin</w:t>
            </w:r>
            <w:proofErr w:type="spellEnd"/>
            <w:r w:rsidR="00985D68" w:rsidRPr="003113C7">
              <w:rPr>
                <w:sz w:val="28"/>
                <w:szCs w:val="28"/>
                <w:lang w:val="en-US"/>
              </w:rPr>
              <w:t xml:space="preserve"> </w:t>
            </w:r>
            <w:proofErr w:type="spellStart"/>
            <w:r w:rsidR="00985D68" w:rsidRPr="003113C7">
              <w:rPr>
                <w:sz w:val="28"/>
                <w:szCs w:val="28"/>
                <w:lang w:val="en-US"/>
              </w:rPr>
              <w:t>vektori</w:t>
            </w:r>
            <w:proofErr w:type="spellEnd"/>
            <w:r w:rsidR="00985D68" w:rsidRPr="003113C7">
              <w:rPr>
                <w:sz w:val="28"/>
                <w:szCs w:val="28"/>
                <w:lang w:val="en-US"/>
              </w:rPr>
              <w:t>.</w:t>
            </w:r>
          </w:p>
          <w:p w14:paraId="79B28F10" w14:textId="77777777" w:rsidR="0056513E" w:rsidRPr="003113C7" w:rsidRDefault="0056513E"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522756C4" w14:textId="77777777" w:rsidR="00531151" w:rsidRPr="003113C7" w:rsidRDefault="00531151" w:rsidP="0056513E">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Соат мили бўйлаб ёки унга тескари йўналишда буриладиган, доиравий </w:t>
            </w:r>
            <w:r w:rsidR="00985D68" w:rsidRPr="003113C7">
              <w:rPr>
                <w:sz w:val="28"/>
                <w:szCs w:val="28"/>
                <w:lang w:val="uz-Cyrl-UZ"/>
              </w:rPr>
              <w:t>қутбланишга эга тўлқин вектори.</w:t>
            </w:r>
          </w:p>
        </w:tc>
      </w:tr>
      <w:tr w:rsidR="00531151" w:rsidRPr="003113C7" w14:paraId="41A4D3F1" w14:textId="77777777" w:rsidTr="00F23303">
        <w:trPr>
          <w:tblCellSpacing w:w="0" w:type="dxa"/>
          <w:jc w:val="center"/>
        </w:trPr>
        <w:tc>
          <w:tcPr>
            <w:tcW w:w="3711" w:type="dxa"/>
          </w:tcPr>
          <w:p w14:paraId="752FDC2A"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Направление распространения радиоволны</w:t>
            </w:r>
          </w:p>
          <w:p w14:paraId="481E1C7C"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xml:space="preserve"> </w:t>
            </w: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lqinning</w:t>
            </w:r>
            <w:proofErr w:type="spellEnd"/>
          </w:p>
          <w:p w14:paraId="4637AA2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tarqalish</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proofErr w:type="spellStart"/>
            <w:r w:rsidRPr="003113C7">
              <w:rPr>
                <w:bCs/>
                <w:sz w:val="28"/>
                <w:szCs w:val="28"/>
                <w:lang w:val="en-US"/>
              </w:rPr>
              <w:t>nalishi</w:t>
            </w:r>
            <w:proofErr w:type="spellEnd"/>
          </w:p>
          <w:p w14:paraId="60882DC1"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Cs/>
                <w:sz w:val="28"/>
                <w:szCs w:val="28"/>
                <w:lang w:val="uz-Cyrl-UZ"/>
              </w:rPr>
              <w:t xml:space="preserve">        </w:t>
            </w:r>
            <w:proofErr w:type="spellStart"/>
            <w:r w:rsidRPr="003113C7">
              <w:rPr>
                <w:bCs/>
                <w:sz w:val="28"/>
                <w:szCs w:val="28"/>
              </w:rPr>
              <w:t>радиотўлқиннинг</w:t>
            </w:r>
            <w:proofErr w:type="spellEnd"/>
            <w:r w:rsidRPr="003113C7">
              <w:rPr>
                <w:bCs/>
                <w:sz w:val="28"/>
                <w:szCs w:val="28"/>
              </w:rPr>
              <w:t xml:space="preserve"> </w:t>
            </w:r>
            <w:proofErr w:type="spellStart"/>
            <w:r w:rsidRPr="003113C7">
              <w:rPr>
                <w:bCs/>
                <w:sz w:val="28"/>
                <w:szCs w:val="28"/>
              </w:rPr>
              <w:t>тарқалиш</w:t>
            </w:r>
            <w:proofErr w:type="spellEnd"/>
            <w:r w:rsidRPr="003113C7">
              <w:rPr>
                <w:bCs/>
                <w:sz w:val="28"/>
                <w:szCs w:val="28"/>
              </w:rPr>
              <w:t xml:space="preserve"> </w:t>
            </w:r>
            <w:proofErr w:type="spellStart"/>
            <w:r w:rsidRPr="003113C7">
              <w:rPr>
                <w:bCs/>
                <w:sz w:val="28"/>
                <w:szCs w:val="28"/>
              </w:rPr>
              <w:t>йўналиши</w:t>
            </w:r>
            <w:proofErr w:type="spellEnd"/>
          </w:p>
          <w:p w14:paraId="635021CC"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direction of propagation </w:t>
            </w:r>
            <w:r w:rsidRPr="003113C7">
              <w:rPr>
                <w:bCs/>
                <w:sz w:val="28"/>
                <w:szCs w:val="28"/>
                <w:lang w:val="en-US"/>
              </w:rPr>
              <w:br/>
              <w:t>of radio wave</w:t>
            </w:r>
          </w:p>
        </w:tc>
        <w:tc>
          <w:tcPr>
            <w:tcW w:w="6260" w:type="dxa"/>
          </w:tcPr>
          <w:p w14:paraId="142D8367" w14:textId="77777777" w:rsidR="0056513E"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Линия, вдоль которой происходит </w:t>
            </w:r>
            <w:proofErr w:type="spellStart"/>
            <w:r w:rsidRPr="003113C7">
              <w:rPr>
                <w:sz w:val="28"/>
                <w:szCs w:val="28"/>
              </w:rPr>
              <w:t>распростране</w:t>
            </w:r>
            <w:r w:rsidR="00985D68" w:rsidRPr="003113C7">
              <w:rPr>
                <w:sz w:val="28"/>
                <w:szCs w:val="28"/>
              </w:rPr>
              <w:t>-</w:t>
            </w:r>
            <w:r w:rsidRPr="003113C7">
              <w:rPr>
                <w:sz w:val="28"/>
                <w:szCs w:val="28"/>
              </w:rPr>
              <w:t>ние</w:t>
            </w:r>
            <w:proofErr w:type="spellEnd"/>
            <w:r w:rsidRPr="003113C7">
              <w:rPr>
                <w:sz w:val="28"/>
                <w:szCs w:val="28"/>
              </w:rPr>
              <w:t xml:space="preserve"> электромагнитной волны. В однородной изотропной среде направление рас</w:t>
            </w:r>
            <w:r w:rsidR="00985D68" w:rsidRPr="003113C7">
              <w:rPr>
                <w:sz w:val="28"/>
                <w:szCs w:val="28"/>
              </w:rPr>
              <w:t xml:space="preserve">пространения – прямая </w:t>
            </w:r>
            <w:r w:rsidRPr="003113C7">
              <w:rPr>
                <w:sz w:val="28"/>
                <w:szCs w:val="28"/>
              </w:rPr>
              <w:t>линия, выходящая из источника излуче</w:t>
            </w:r>
            <w:r w:rsidR="00985D68" w:rsidRPr="003113C7">
              <w:rPr>
                <w:sz w:val="28"/>
                <w:szCs w:val="28"/>
              </w:rPr>
              <w:t>ния.</w:t>
            </w:r>
          </w:p>
          <w:p w14:paraId="3116B64C" w14:textId="77777777" w:rsidR="0056513E" w:rsidRPr="003113C7" w:rsidRDefault="0056513E" w:rsidP="00F23303">
            <w:pPr>
              <w:widowControl w:val="0"/>
              <w:tabs>
                <w:tab w:val="center" w:pos="4677"/>
                <w:tab w:val="right" w:pos="9355"/>
              </w:tabs>
              <w:autoSpaceDE w:val="0"/>
              <w:autoSpaceDN w:val="0"/>
              <w:adjustRightInd w:val="0"/>
              <w:jc w:val="both"/>
              <w:rPr>
                <w:sz w:val="20"/>
                <w:szCs w:val="20"/>
                <w:lang w:val="uz-Cyrl-UZ"/>
              </w:rPr>
            </w:pPr>
          </w:p>
          <w:p w14:paraId="4F5C5E1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Chiziq</w:t>
            </w:r>
            <w:proofErr w:type="spellEnd"/>
            <w:r w:rsidRPr="003113C7">
              <w:rPr>
                <w:sz w:val="28"/>
                <w:szCs w:val="28"/>
                <w:lang w:val="en-US"/>
              </w:rPr>
              <w:t xml:space="preserve">, u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oshadi</w:t>
            </w:r>
            <w:proofErr w:type="spellEnd"/>
            <w:r w:rsidRPr="003113C7">
              <w:rPr>
                <w:sz w:val="28"/>
                <w:szCs w:val="28"/>
                <w:lang w:val="en-US"/>
              </w:rPr>
              <w:t xml:space="preserve">. Bir </w:t>
            </w:r>
            <w:proofErr w:type="spellStart"/>
            <w:r w:rsidRPr="003113C7">
              <w:rPr>
                <w:sz w:val="28"/>
                <w:szCs w:val="28"/>
                <w:lang w:val="en-US"/>
              </w:rPr>
              <w:t>turdagi</w:t>
            </w:r>
            <w:proofErr w:type="spellEnd"/>
            <w:r w:rsidRPr="003113C7">
              <w:rPr>
                <w:sz w:val="28"/>
                <w:szCs w:val="28"/>
                <w:lang w:val="en-US"/>
              </w:rPr>
              <w:t xml:space="preserve"> </w:t>
            </w:r>
            <w:proofErr w:type="spellStart"/>
            <w:r w:rsidRPr="003113C7">
              <w:rPr>
                <w:sz w:val="28"/>
                <w:szCs w:val="28"/>
                <w:lang w:val="en-US"/>
              </w:rPr>
              <w:t>izotrop</w:t>
            </w:r>
            <w:proofErr w:type="spellEnd"/>
            <w:r w:rsidRPr="003113C7">
              <w:rPr>
                <w:sz w:val="28"/>
                <w:szCs w:val="28"/>
                <w:lang w:val="en-US"/>
              </w:rPr>
              <w:t xml:space="preserve"> </w:t>
            </w:r>
            <w:proofErr w:type="spellStart"/>
            <w:r w:rsidRPr="003113C7">
              <w:rPr>
                <w:sz w:val="28"/>
                <w:szCs w:val="28"/>
                <w:lang w:val="en-US"/>
              </w:rPr>
              <w:t>muhitda</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yo‘nalishi</w:t>
            </w:r>
            <w:proofErr w:type="spellEnd"/>
            <w:r w:rsidRPr="003113C7">
              <w:rPr>
                <w:sz w:val="28"/>
                <w:szCs w:val="28"/>
                <w:lang w:val="en-US"/>
              </w:rPr>
              <w:t xml:space="preserve"> –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manba</w:t>
            </w:r>
            <w:r w:rsidR="0056513E" w:rsidRPr="003113C7">
              <w:rPr>
                <w:sz w:val="28"/>
                <w:szCs w:val="28"/>
                <w:lang w:val="en-US"/>
              </w:rPr>
              <w:t>idan</w:t>
            </w:r>
            <w:proofErr w:type="spellEnd"/>
            <w:r w:rsidR="0056513E" w:rsidRPr="003113C7">
              <w:rPr>
                <w:sz w:val="28"/>
                <w:szCs w:val="28"/>
                <w:lang w:val="en-US"/>
              </w:rPr>
              <w:t xml:space="preserve"> </w:t>
            </w:r>
            <w:proofErr w:type="spellStart"/>
            <w:r w:rsidR="0056513E" w:rsidRPr="003113C7">
              <w:rPr>
                <w:sz w:val="28"/>
                <w:szCs w:val="28"/>
                <w:lang w:val="en-US"/>
              </w:rPr>
              <w:t>chiqadigan</w:t>
            </w:r>
            <w:proofErr w:type="spellEnd"/>
            <w:r w:rsidR="0056513E" w:rsidRPr="003113C7">
              <w:rPr>
                <w:sz w:val="28"/>
                <w:szCs w:val="28"/>
                <w:lang w:val="en-US"/>
              </w:rPr>
              <w:t xml:space="preserve"> </w:t>
            </w:r>
            <w:proofErr w:type="spellStart"/>
            <w:r w:rsidR="0056513E" w:rsidRPr="003113C7">
              <w:rPr>
                <w:sz w:val="28"/>
                <w:szCs w:val="28"/>
                <w:lang w:val="en-US"/>
              </w:rPr>
              <w:t>to‘g‘ri</w:t>
            </w:r>
            <w:proofErr w:type="spellEnd"/>
            <w:r w:rsidR="0056513E" w:rsidRPr="003113C7">
              <w:rPr>
                <w:sz w:val="28"/>
                <w:szCs w:val="28"/>
                <w:lang w:val="en-US"/>
              </w:rPr>
              <w:t xml:space="preserve"> </w:t>
            </w:r>
            <w:proofErr w:type="spellStart"/>
            <w:r w:rsidR="0056513E" w:rsidRPr="003113C7">
              <w:rPr>
                <w:sz w:val="28"/>
                <w:szCs w:val="28"/>
                <w:lang w:val="en-US"/>
              </w:rPr>
              <w:t>chiziq</w:t>
            </w:r>
            <w:proofErr w:type="spellEnd"/>
            <w:r w:rsidR="0056513E" w:rsidRPr="003113C7">
              <w:rPr>
                <w:sz w:val="28"/>
                <w:szCs w:val="28"/>
                <w:lang w:val="en-US"/>
              </w:rPr>
              <w:t>.</w:t>
            </w:r>
          </w:p>
          <w:p w14:paraId="2591B7ED" w14:textId="77777777" w:rsidR="0056513E" w:rsidRPr="003113C7" w:rsidRDefault="0056513E" w:rsidP="00F23303">
            <w:pPr>
              <w:widowControl w:val="0"/>
              <w:tabs>
                <w:tab w:val="center" w:pos="4677"/>
                <w:tab w:val="right" w:pos="9355"/>
              </w:tabs>
              <w:autoSpaceDE w:val="0"/>
              <w:autoSpaceDN w:val="0"/>
              <w:adjustRightInd w:val="0"/>
              <w:jc w:val="both"/>
              <w:rPr>
                <w:sz w:val="20"/>
                <w:szCs w:val="20"/>
                <w:lang w:val="uz-Cyrl-UZ"/>
              </w:rPr>
            </w:pPr>
          </w:p>
          <w:p w14:paraId="6249BB57" w14:textId="77777777" w:rsidR="00531151" w:rsidRPr="003113C7" w:rsidRDefault="00531151" w:rsidP="0056513E">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Чизиқ</w:t>
            </w:r>
            <w:proofErr w:type="spellEnd"/>
            <w:r w:rsidRPr="003113C7">
              <w:rPr>
                <w:sz w:val="28"/>
                <w:szCs w:val="28"/>
              </w:rPr>
              <w:t xml:space="preserve">, у </w:t>
            </w:r>
            <w:proofErr w:type="spellStart"/>
            <w:r w:rsidRPr="003113C7">
              <w:rPr>
                <w:sz w:val="28"/>
                <w:szCs w:val="28"/>
              </w:rPr>
              <w:t>бўйлаб</w:t>
            </w:r>
            <w:proofErr w:type="spellEnd"/>
            <w:r w:rsidRPr="003113C7">
              <w:rPr>
                <w:sz w:val="28"/>
                <w:szCs w:val="28"/>
              </w:rPr>
              <w:t xml:space="preserve"> электромагнит </w:t>
            </w:r>
            <w:proofErr w:type="spellStart"/>
            <w:r w:rsidRPr="003113C7">
              <w:rPr>
                <w:sz w:val="28"/>
                <w:szCs w:val="28"/>
              </w:rPr>
              <w:t>тўлқиннинг</w:t>
            </w:r>
            <w:proofErr w:type="spellEnd"/>
            <w:r w:rsidRPr="003113C7">
              <w:rPr>
                <w:sz w:val="28"/>
                <w:szCs w:val="28"/>
              </w:rPr>
              <w:t xml:space="preserve"> </w:t>
            </w:r>
            <w:proofErr w:type="spellStart"/>
            <w:r w:rsidRPr="003113C7">
              <w:rPr>
                <w:sz w:val="28"/>
                <w:szCs w:val="28"/>
              </w:rPr>
              <w:t>тарқа</w:t>
            </w:r>
            <w:proofErr w:type="spellEnd"/>
            <w:r w:rsidR="008048C0" w:rsidRPr="003113C7">
              <w:rPr>
                <w:sz w:val="28"/>
                <w:szCs w:val="28"/>
              </w:rPr>
              <w:t>-</w:t>
            </w:r>
            <w:r w:rsidRPr="003113C7">
              <w:rPr>
                <w:sz w:val="28"/>
                <w:szCs w:val="28"/>
              </w:rPr>
              <w:t xml:space="preserve">лиши </w:t>
            </w:r>
            <w:proofErr w:type="spellStart"/>
            <w:r w:rsidRPr="003113C7">
              <w:rPr>
                <w:sz w:val="28"/>
                <w:szCs w:val="28"/>
              </w:rPr>
              <w:t>амалга</w:t>
            </w:r>
            <w:proofErr w:type="spellEnd"/>
            <w:r w:rsidRPr="003113C7">
              <w:rPr>
                <w:sz w:val="28"/>
                <w:szCs w:val="28"/>
              </w:rPr>
              <w:t xml:space="preserve"> </w:t>
            </w:r>
            <w:proofErr w:type="spellStart"/>
            <w:r w:rsidRPr="003113C7">
              <w:rPr>
                <w:sz w:val="28"/>
                <w:szCs w:val="28"/>
              </w:rPr>
              <w:t>ошади</w:t>
            </w:r>
            <w:proofErr w:type="spellEnd"/>
            <w:r w:rsidRPr="003113C7">
              <w:rPr>
                <w:sz w:val="28"/>
                <w:szCs w:val="28"/>
              </w:rPr>
              <w:t xml:space="preserve">. Бир </w:t>
            </w:r>
            <w:proofErr w:type="spellStart"/>
            <w:r w:rsidRPr="003113C7">
              <w:rPr>
                <w:sz w:val="28"/>
                <w:szCs w:val="28"/>
              </w:rPr>
              <w:t>турдаги</w:t>
            </w:r>
            <w:proofErr w:type="spellEnd"/>
            <w:r w:rsidRPr="003113C7">
              <w:rPr>
                <w:sz w:val="28"/>
                <w:szCs w:val="28"/>
              </w:rPr>
              <w:t xml:space="preserve"> </w:t>
            </w:r>
            <w:proofErr w:type="spellStart"/>
            <w:r w:rsidRPr="003113C7">
              <w:rPr>
                <w:sz w:val="28"/>
                <w:szCs w:val="28"/>
              </w:rPr>
              <w:t>изотроп</w:t>
            </w:r>
            <w:proofErr w:type="spellEnd"/>
            <w:r w:rsidRPr="003113C7">
              <w:rPr>
                <w:sz w:val="28"/>
                <w:szCs w:val="28"/>
              </w:rPr>
              <w:t xml:space="preserve"> </w:t>
            </w:r>
            <w:proofErr w:type="spellStart"/>
            <w:r w:rsidRPr="003113C7">
              <w:rPr>
                <w:sz w:val="28"/>
                <w:szCs w:val="28"/>
              </w:rPr>
              <w:t>муҳитда</w:t>
            </w:r>
            <w:proofErr w:type="spellEnd"/>
            <w:r w:rsidRPr="003113C7">
              <w:rPr>
                <w:sz w:val="28"/>
                <w:szCs w:val="28"/>
              </w:rPr>
              <w:t xml:space="preserve"> </w:t>
            </w:r>
            <w:proofErr w:type="spellStart"/>
            <w:r w:rsidRPr="003113C7">
              <w:rPr>
                <w:sz w:val="28"/>
                <w:szCs w:val="28"/>
              </w:rPr>
              <w:lastRenderedPageBreak/>
              <w:t>тарқалиш</w:t>
            </w:r>
            <w:proofErr w:type="spellEnd"/>
            <w:r w:rsidRPr="003113C7">
              <w:rPr>
                <w:sz w:val="28"/>
                <w:szCs w:val="28"/>
              </w:rPr>
              <w:t xml:space="preserve"> </w:t>
            </w:r>
            <w:proofErr w:type="spellStart"/>
            <w:r w:rsidRPr="003113C7">
              <w:rPr>
                <w:sz w:val="28"/>
                <w:szCs w:val="28"/>
              </w:rPr>
              <w:t>йўналиши</w:t>
            </w:r>
            <w:proofErr w:type="spellEnd"/>
            <w:r w:rsidRPr="003113C7">
              <w:rPr>
                <w:sz w:val="28"/>
                <w:szCs w:val="28"/>
              </w:rPr>
              <w:t xml:space="preserve"> – </w:t>
            </w:r>
            <w:proofErr w:type="spellStart"/>
            <w:r w:rsidRPr="003113C7">
              <w:rPr>
                <w:sz w:val="28"/>
                <w:szCs w:val="28"/>
              </w:rPr>
              <w:t>нурланиш</w:t>
            </w:r>
            <w:proofErr w:type="spellEnd"/>
            <w:r w:rsidRPr="003113C7">
              <w:rPr>
                <w:sz w:val="28"/>
                <w:szCs w:val="28"/>
              </w:rPr>
              <w:t xml:space="preserve"> </w:t>
            </w:r>
            <w:proofErr w:type="spellStart"/>
            <w:r w:rsidRPr="003113C7">
              <w:rPr>
                <w:sz w:val="28"/>
                <w:szCs w:val="28"/>
              </w:rPr>
              <w:t>манбаидан</w:t>
            </w:r>
            <w:proofErr w:type="spellEnd"/>
            <w:r w:rsidRPr="003113C7">
              <w:rPr>
                <w:sz w:val="28"/>
                <w:szCs w:val="28"/>
              </w:rPr>
              <w:t xml:space="preserve"> </w:t>
            </w:r>
            <w:proofErr w:type="spellStart"/>
            <w:r w:rsidRPr="003113C7">
              <w:rPr>
                <w:sz w:val="28"/>
                <w:szCs w:val="28"/>
              </w:rPr>
              <w:t>чиқа</w:t>
            </w:r>
            <w:r w:rsidR="008048C0" w:rsidRPr="003113C7">
              <w:rPr>
                <w:sz w:val="28"/>
                <w:szCs w:val="28"/>
              </w:rPr>
              <w:t>-</w:t>
            </w:r>
            <w:r w:rsidRPr="003113C7">
              <w:rPr>
                <w:sz w:val="28"/>
                <w:szCs w:val="28"/>
              </w:rPr>
              <w:t>диган</w:t>
            </w:r>
            <w:proofErr w:type="spellEnd"/>
            <w:r w:rsidRPr="003113C7">
              <w:rPr>
                <w:sz w:val="28"/>
                <w:szCs w:val="28"/>
              </w:rPr>
              <w:t xml:space="preserve"> </w:t>
            </w:r>
            <w:proofErr w:type="spellStart"/>
            <w:r w:rsidRPr="003113C7">
              <w:rPr>
                <w:sz w:val="28"/>
                <w:szCs w:val="28"/>
              </w:rPr>
              <w:t>тўғри</w:t>
            </w:r>
            <w:proofErr w:type="spellEnd"/>
            <w:r w:rsidRPr="003113C7">
              <w:rPr>
                <w:sz w:val="28"/>
                <w:szCs w:val="28"/>
              </w:rPr>
              <w:t xml:space="preserve"> </w:t>
            </w:r>
            <w:proofErr w:type="spellStart"/>
            <w:r w:rsidRPr="003113C7">
              <w:rPr>
                <w:sz w:val="28"/>
                <w:szCs w:val="28"/>
              </w:rPr>
              <w:t>чизиқ</w:t>
            </w:r>
            <w:proofErr w:type="spellEnd"/>
            <w:r w:rsidRPr="003113C7">
              <w:rPr>
                <w:sz w:val="28"/>
                <w:szCs w:val="28"/>
              </w:rPr>
              <w:t xml:space="preserve">. </w:t>
            </w:r>
          </w:p>
        </w:tc>
      </w:tr>
      <w:tr w:rsidR="00531151" w:rsidRPr="00073205" w14:paraId="09C272B8" w14:textId="77777777" w:rsidTr="00F23303">
        <w:trPr>
          <w:tblCellSpacing w:w="0" w:type="dxa"/>
          <w:jc w:val="center"/>
        </w:trPr>
        <w:tc>
          <w:tcPr>
            <w:tcW w:w="3711" w:type="dxa"/>
          </w:tcPr>
          <w:p w14:paraId="6B63AE7F" w14:textId="77777777" w:rsidR="00531151" w:rsidRPr="003113C7" w:rsidRDefault="00985D68" w:rsidP="00F23303">
            <w:pPr>
              <w:widowControl w:val="0"/>
              <w:tabs>
                <w:tab w:val="left" w:pos="-3420"/>
                <w:tab w:val="center" w:pos="4677"/>
                <w:tab w:val="right" w:pos="9355"/>
              </w:tabs>
              <w:autoSpaceDE w:val="0"/>
              <w:autoSpaceDN w:val="0"/>
              <w:adjustRightInd w:val="0"/>
              <w:rPr>
                <w:rFonts w:eastAsia="Times-Roman"/>
                <w:b/>
                <w:sz w:val="28"/>
                <w:szCs w:val="28"/>
                <w:lang w:val="uz-Cyrl-UZ"/>
              </w:rPr>
            </w:pPr>
            <w:r w:rsidRPr="003113C7">
              <w:rPr>
                <w:rFonts w:eastAsia="Times-Roman"/>
                <w:b/>
                <w:sz w:val="28"/>
                <w:szCs w:val="28"/>
                <w:lang w:val="uz-Cyrl-UZ"/>
              </w:rPr>
              <w:lastRenderedPageBreak/>
              <w:t>Направленная антенна</w:t>
            </w:r>
          </w:p>
          <w:p w14:paraId="6A2A3831" w14:textId="77777777" w:rsidR="00531151" w:rsidRPr="003113C7" w:rsidRDefault="00531151" w:rsidP="00F23303">
            <w:pPr>
              <w:pStyle w:val="Heading3"/>
              <w:spacing w:before="0"/>
              <w:rPr>
                <w:rFonts w:ascii="Times New Roman" w:hAnsi="Times New Roman"/>
                <w:b w:val="0"/>
                <w:bCs w:val="0"/>
                <w:color w:val="auto"/>
                <w:sz w:val="28"/>
                <w:szCs w:val="28"/>
                <w:lang w:val="uz-Cyrl-UZ"/>
              </w:rPr>
            </w:pPr>
            <w:r w:rsidRPr="003113C7">
              <w:rPr>
                <w:rFonts w:ascii="Times New Roman" w:eastAsia="Times-Roman" w:hAnsi="Times New Roman"/>
                <w:color w:val="auto"/>
                <w:sz w:val="28"/>
                <w:szCs w:val="28"/>
                <w:lang w:val="uz-Cyrl-UZ"/>
              </w:rPr>
              <w:t>uz</w:t>
            </w:r>
            <w:r w:rsidRPr="003113C7">
              <w:rPr>
                <w:rFonts w:ascii="Times New Roman" w:eastAsia="Times-Roman" w:hAnsi="Times New Roman"/>
                <w:b w:val="0"/>
                <w:color w:val="auto"/>
                <w:sz w:val="28"/>
                <w:szCs w:val="28"/>
                <w:lang w:val="uz-Cyrl-UZ"/>
              </w:rPr>
              <w:t xml:space="preserve"> - </w:t>
            </w:r>
            <w:r w:rsidRPr="003113C7">
              <w:rPr>
                <w:rFonts w:ascii="Times New Roman" w:hAnsi="Times New Roman"/>
                <w:b w:val="0"/>
                <w:bCs w:val="0"/>
                <w:color w:val="auto"/>
                <w:sz w:val="28"/>
                <w:szCs w:val="28"/>
                <w:lang w:val="uz-Cyrl-UZ"/>
              </w:rPr>
              <w:t>yo‘naltirilgan antenna</w:t>
            </w:r>
          </w:p>
          <w:p w14:paraId="70BAABF4" w14:textId="77777777" w:rsidR="00531151" w:rsidRPr="003113C7" w:rsidRDefault="00531151" w:rsidP="00F23303">
            <w:pPr>
              <w:widowControl w:val="0"/>
              <w:tabs>
                <w:tab w:val="left" w:pos="-3420"/>
                <w:tab w:val="center" w:pos="4677"/>
                <w:tab w:val="right" w:pos="9355"/>
              </w:tabs>
              <w:autoSpaceDE w:val="0"/>
              <w:autoSpaceDN w:val="0"/>
              <w:adjustRightInd w:val="0"/>
              <w:rPr>
                <w:rFonts w:eastAsia="Times-Roman"/>
                <w:b/>
                <w:sz w:val="28"/>
                <w:szCs w:val="28"/>
                <w:lang w:val="uz-Cyrl-UZ"/>
              </w:rPr>
            </w:pPr>
            <w:r w:rsidRPr="003113C7">
              <w:rPr>
                <w:rFonts w:eastAsia="Times-Roman"/>
                <w:sz w:val="28"/>
                <w:szCs w:val="28"/>
                <w:lang w:val="uz-Cyrl-UZ"/>
              </w:rPr>
              <w:t xml:space="preserve">       йўналтирилган антенна</w:t>
            </w:r>
          </w:p>
          <w:p w14:paraId="4463AF05" w14:textId="77777777" w:rsidR="00531151" w:rsidRPr="003113C7" w:rsidRDefault="00531151" w:rsidP="00F23303">
            <w:pPr>
              <w:widowControl w:val="0"/>
              <w:tabs>
                <w:tab w:val="left" w:pos="-3420"/>
                <w:tab w:val="center" w:pos="4677"/>
                <w:tab w:val="right" w:pos="9355"/>
              </w:tabs>
              <w:autoSpaceDE w:val="0"/>
              <w:autoSpaceDN w:val="0"/>
              <w:adjustRightInd w:val="0"/>
              <w:rPr>
                <w:rFonts w:eastAsia="Times-Roman"/>
                <w:b/>
                <w:sz w:val="28"/>
                <w:szCs w:val="28"/>
                <w:lang w:val="uz-Cyrl-UZ"/>
              </w:rPr>
            </w:pPr>
            <w:r w:rsidRPr="003113C7">
              <w:rPr>
                <w:rFonts w:eastAsia="Times-Roman"/>
                <w:b/>
                <w:sz w:val="28"/>
                <w:szCs w:val="28"/>
                <w:lang w:val="uz-Cyrl-UZ"/>
              </w:rPr>
              <w:t xml:space="preserve">en - </w:t>
            </w:r>
            <w:r w:rsidRPr="003113C7">
              <w:rPr>
                <w:rFonts w:eastAsia="Times-Roman"/>
                <w:sz w:val="28"/>
                <w:szCs w:val="28"/>
                <w:lang w:val="uz-Cyrl-UZ"/>
              </w:rPr>
              <w:t>directional antenna</w:t>
            </w:r>
          </w:p>
        </w:tc>
        <w:tc>
          <w:tcPr>
            <w:tcW w:w="6260" w:type="dxa"/>
          </w:tcPr>
          <w:p w14:paraId="3F3E2490"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jc w:val="both"/>
              <w:rPr>
                <w:rFonts w:eastAsia="Times-Roman"/>
                <w:sz w:val="28"/>
                <w:szCs w:val="28"/>
                <w:lang w:val="uz-Cyrl-UZ"/>
              </w:rPr>
            </w:pPr>
            <w:r w:rsidRPr="003113C7">
              <w:rPr>
                <w:rFonts w:eastAsia="Times-Roman"/>
                <w:sz w:val="28"/>
                <w:szCs w:val="28"/>
                <w:lang w:val="uz-Cyrl-UZ"/>
              </w:rPr>
              <w:t>Антенна, обеспечиващая в определенном или определенных направлениях более эффективное излучение или прием радиоволн, чем в других.</w:t>
            </w:r>
          </w:p>
          <w:p w14:paraId="4E0D88AB"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jc w:val="both"/>
              <w:rPr>
                <w:rFonts w:eastAsia="Times-Roman"/>
                <w:sz w:val="20"/>
                <w:szCs w:val="20"/>
                <w:lang w:val="uz-Cyrl-UZ"/>
              </w:rPr>
            </w:pPr>
          </w:p>
          <w:p w14:paraId="7840F896"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Muayyan yoki ma</w:t>
            </w:r>
            <w:r w:rsidR="008048C0" w:rsidRPr="003113C7">
              <w:rPr>
                <w:rFonts w:ascii="Times New Roman" w:hAnsi="Times New Roman"/>
                <w:sz w:val="28"/>
                <w:szCs w:val="28"/>
                <w:lang w:val="uz-Cyrl-UZ"/>
              </w:rPr>
              <w:t>’lum yo‘nalishlarda, boshqa yo‘</w:t>
            </w:r>
            <w:r w:rsidRPr="003113C7">
              <w:rPr>
                <w:rFonts w:ascii="Times New Roman" w:hAnsi="Times New Roman"/>
                <w:sz w:val="28"/>
                <w:szCs w:val="28"/>
                <w:lang w:val="uz-Cyrl-UZ"/>
              </w:rPr>
              <w:t>na</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lishlarga nisbatan radioto‘lqinlarning nurlanishi yoki qabul qilinishini samarali ta’minlaydigan antenna.</w:t>
            </w:r>
          </w:p>
          <w:p w14:paraId="6F8D84FB" w14:textId="77777777" w:rsidR="00531151" w:rsidRPr="003113C7" w:rsidRDefault="00531151" w:rsidP="00F23303">
            <w:pPr>
              <w:pStyle w:val="BodyText2"/>
              <w:rPr>
                <w:rFonts w:ascii="Times New Roman" w:hAnsi="Times New Roman"/>
                <w:sz w:val="20"/>
                <w:szCs w:val="20"/>
                <w:lang w:val="uz-Cyrl-UZ"/>
              </w:rPr>
            </w:pPr>
          </w:p>
          <w:p w14:paraId="23338001"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jc w:val="both"/>
              <w:rPr>
                <w:rFonts w:eastAsia="Times-Roman"/>
                <w:sz w:val="28"/>
                <w:szCs w:val="28"/>
                <w:lang w:val="uz-Cyrl-UZ"/>
              </w:rPr>
            </w:pPr>
            <w:r w:rsidRPr="003113C7">
              <w:rPr>
                <w:sz w:val="28"/>
                <w:szCs w:val="28"/>
                <w:lang w:val="uz-Cyrl-UZ"/>
              </w:rPr>
              <w:t>Муайян ёки маълум йўналишларда, бошқа йў-налишларга нисбатан pадиотўлқинларнинг нур-ланиши ёки қабул қилинишини самарали таъ-минлайдиган антенна.</w:t>
            </w:r>
          </w:p>
        </w:tc>
      </w:tr>
      <w:tr w:rsidR="00531151" w:rsidRPr="00073205" w14:paraId="37E0A70F" w14:textId="77777777" w:rsidTr="00F23303">
        <w:trPr>
          <w:tblCellSpacing w:w="0" w:type="dxa"/>
          <w:jc w:val="center"/>
        </w:trPr>
        <w:tc>
          <w:tcPr>
            <w:tcW w:w="3711" w:type="dxa"/>
          </w:tcPr>
          <w:p w14:paraId="03B7B3D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Направленность антенны</w:t>
            </w:r>
          </w:p>
          <w:p w14:paraId="397B2562"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i w:val="0"/>
                <w:sz w:val="28"/>
                <w:szCs w:val="28"/>
                <w:lang w:val="uz-Cyrl-UZ"/>
              </w:rPr>
              <w:t xml:space="preserve">uz - </w:t>
            </w:r>
            <w:r w:rsidR="00756455" w:rsidRPr="003113C7">
              <w:rPr>
                <w:b w:val="0"/>
                <w:bCs w:val="0"/>
                <w:i w:val="0"/>
                <w:sz w:val="28"/>
                <w:szCs w:val="28"/>
                <w:lang w:val="uz-Cyrl-UZ"/>
              </w:rPr>
              <w:t>antennaning yo‘nalganligi</w:t>
            </w:r>
          </w:p>
          <w:p w14:paraId="4455F81E"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b w:val="0"/>
                <w:bCs w:val="0"/>
                <w:i w:val="0"/>
                <w:sz w:val="28"/>
                <w:szCs w:val="28"/>
                <w:lang w:val="uz-Cyrl-UZ"/>
              </w:rPr>
              <w:t xml:space="preserve">       антеннанинг йўналганлиги</w:t>
            </w:r>
          </w:p>
          <w:p w14:paraId="311C76B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sz w:val="28"/>
                <w:szCs w:val="28"/>
                <w:lang w:val="uz-Cyrl-UZ"/>
              </w:rPr>
              <w:t xml:space="preserve">directivity of the aerial </w:t>
            </w:r>
          </w:p>
        </w:tc>
        <w:tc>
          <w:tcPr>
            <w:tcW w:w="6260" w:type="dxa"/>
            <w:vAlign w:val="center"/>
          </w:tcPr>
          <w:p w14:paraId="2C03C9F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rPr>
              <w:t>Способность антенны излучать или принимать радиоволны в определенных направлениях более интенсивно, чем в других.</w:t>
            </w:r>
          </w:p>
          <w:p w14:paraId="2868B186"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536F2783"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Antennaning radioto‘lqinlarni boshqa yo‘nalishlarga nisbatan ma’lum yo‘nalishlarda samaraliroq nurlanti</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rish yoki qabul qilish qobiliyati.</w:t>
            </w:r>
          </w:p>
          <w:p w14:paraId="6A4BB184"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74E6087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Антеннанинг радиотўлқинларни бошқа йўналиш</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ларга нисбатан маълум йўналишларда самарали</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роқ нурлантириш ёки қабул қилиш қобилияти.</w:t>
            </w:r>
          </w:p>
        </w:tc>
      </w:tr>
      <w:tr w:rsidR="00531151" w:rsidRPr="00073205" w14:paraId="65339EF3" w14:textId="77777777" w:rsidTr="00F23303">
        <w:trPr>
          <w:tblCellSpacing w:w="0" w:type="dxa"/>
          <w:jc w:val="center"/>
        </w:trPr>
        <w:tc>
          <w:tcPr>
            <w:tcW w:w="3711" w:type="dxa"/>
          </w:tcPr>
          <w:p w14:paraId="4075C9D5"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Направленный оптический разветвитель</w:t>
            </w:r>
          </w:p>
          <w:p w14:paraId="01CCD2FD"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00756455" w:rsidRPr="003113C7">
              <w:rPr>
                <w:sz w:val="28"/>
                <w:szCs w:val="28"/>
              </w:rPr>
              <w:t>yo‘naltirilgan</w:t>
            </w:r>
            <w:proofErr w:type="spellEnd"/>
          </w:p>
          <w:p w14:paraId="29C6E8E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tarmoqlagich</w:t>
            </w:r>
            <w:proofErr w:type="spellEnd"/>
          </w:p>
          <w:p w14:paraId="4EE1100D"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en-US"/>
              </w:rPr>
              <w:t xml:space="preserve">       </w:t>
            </w:r>
            <w:proofErr w:type="spellStart"/>
            <w:r w:rsidRPr="003113C7">
              <w:rPr>
                <w:sz w:val="28"/>
                <w:szCs w:val="28"/>
              </w:rPr>
              <w:t>йўналтирилган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proofErr w:type="spellStart"/>
            <w:r w:rsidRPr="003113C7">
              <w:rPr>
                <w:sz w:val="28"/>
                <w:szCs w:val="28"/>
              </w:rPr>
              <w:t>тармоқлагич</w:t>
            </w:r>
            <w:proofErr w:type="spellEnd"/>
          </w:p>
          <w:p w14:paraId="2B31AD6C"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directional optical splitter</w:t>
            </w:r>
          </w:p>
        </w:tc>
        <w:tc>
          <w:tcPr>
            <w:tcW w:w="6260" w:type="dxa"/>
          </w:tcPr>
          <w:p w14:paraId="2BD6D4E3"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rPr>
              <w:t>Оптический разветвитель, в котором коэффициенты передачи между оптическими полюсами зависят от направления распространения оптического излучения.</w:t>
            </w:r>
          </w:p>
          <w:p w14:paraId="6BB1DB55"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2138480A"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Optik qutblar o‘rtasidagi uzatish koeffitsiyentlari op</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tik nurlanishning tarqalish yo‘nalishiga bog‘liq optik tarmoqlagich.</w:t>
            </w:r>
          </w:p>
          <w:p w14:paraId="07305A5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65075423"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Оптик қутблар ўртасидаги узатиш коэффициент</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лари оптик нурланишнинг тарқалиш йўналишига боғлиқ оптик тармоқлагич.</w:t>
            </w:r>
          </w:p>
        </w:tc>
      </w:tr>
      <w:tr w:rsidR="00531151" w:rsidRPr="00073205" w14:paraId="7033FFF2" w14:textId="77777777" w:rsidTr="00F23303">
        <w:trPr>
          <w:tblCellSpacing w:w="0" w:type="dxa"/>
          <w:jc w:val="center"/>
        </w:trPr>
        <w:tc>
          <w:tcPr>
            <w:tcW w:w="3711" w:type="dxa"/>
          </w:tcPr>
          <w:p w14:paraId="0865C120" w14:textId="77777777" w:rsidR="00531151" w:rsidRPr="003113C7" w:rsidRDefault="00531151" w:rsidP="00F23303">
            <w:pPr>
              <w:shd w:val="clear" w:color="auto" w:fill="FFFFFF"/>
              <w:ind w:right="43"/>
              <w:rPr>
                <w:b/>
                <w:bCs/>
                <w:spacing w:val="-9"/>
                <w:sz w:val="28"/>
                <w:szCs w:val="28"/>
                <w:lang w:val="uz-Cyrl-UZ"/>
              </w:rPr>
            </w:pPr>
            <w:r w:rsidRPr="003113C7">
              <w:rPr>
                <w:b/>
                <w:bCs/>
                <w:spacing w:val="-9"/>
                <w:sz w:val="28"/>
                <w:szCs w:val="28"/>
                <w:lang w:val="uz-Cyrl-UZ"/>
              </w:rPr>
              <w:t>Направленный ответвитель</w:t>
            </w:r>
          </w:p>
          <w:p w14:paraId="42AE8ADE"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yo‘naltirilgan tarmoqlagich</w:t>
            </w:r>
          </w:p>
          <w:p w14:paraId="3D1240D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йўналтирилган тармоқлагич</w:t>
            </w:r>
          </w:p>
          <w:p w14:paraId="004F2C71" w14:textId="77777777" w:rsidR="00531151" w:rsidRPr="003113C7" w:rsidRDefault="00531151" w:rsidP="00F23303">
            <w:pPr>
              <w:shd w:val="clear" w:color="auto" w:fill="FFFFFF"/>
              <w:ind w:right="43"/>
              <w:rPr>
                <w:b/>
                <w:bCs/>
                <w:spacing w:val="-10"/>
                <w:sz w:val="28"/>
                <w:szCs w:val="28"/>
                <w:lang w:val="en-US"/>
              </w:rPr>
            </w:pPr>
            <w:proofErr w:type="spellStart"/>
            <w:r w:rsidRPr="003113C7">
              <w:rPr>
                <w:b/>
                <w:bCs/>
                <w:sz w:val="28"/>
                <w:szCs w:val="28"/>
                <w:lang w:val="en-US"/>
              </w:rPr>
              <w:lastRenderedPageBreak/>
              <w:t>en</w:t>
            </w:r>
            <w:proofErr w:type="spellEnd"/>
            <w:r w:rsidRPr="003113C7">
              <w:rPr>
                <w:b/>
                <w:bCs/>
                <w:sz w:val="28"/>
                <w:szCs w:val="28"/>
                <w:lang w:val="en-US"/>
              </w:rPr>
              <w:t xml:space="preserve"> - </w:t>
            </w:r>
            <w:r w:rsidRPr="003113C7">
              <w:rPr>
                <w:bCs/>
                <w:spacing w:val="-10"/>
                <w:sz w:val="28"/>
                <w:szCs w:val="28"/>
                <w:lang w:val="en-US"/>
              </w:rPr>
              <w:t xml:space="preserve">directional coupler, </w:t>
            </w:r>
            <w:r w:rsidRPr="003113C7">
              <w:rPr>
                <w:bCs/>
                <w:spacing w:val="-10"/>
                <w:sz w:val="28"/>
                <w:szCs w:val="28"/>
                <w:lang w:val="en-US"/>
              </w:rPr>
              <w:br/>
              <w:t>unidirectional coupler</w:t>
            </w:r>
          </w:p>
        </w:tc>
        <w:tc>
          <w:tcPr>
            <w:tcW w:w="6260" w:type="dxa"/>
          </w:tcPr>
          <w:p w14:paraId="78688978" w14:textId="77777777" w:rsidR="00531151" w:rsidRPr="003113C7" w:rsidRDefault="00531151" w:rsidP="00F23303">
            <w:pPr>
              <w:pStyle w:val="BodyText2"/>
              <w:widowControl w:val="0"/>
              <w:tabs>
                <w:tab w:val="center" w:pos="4677"/>
                <w:tab w:val="right" w:pos="9355"/>
              </w:tabs>
              <w:autoSpaceDE w:val="0"/>
              <w:autoSpaceDN w:val="0"/>
              <w:adjustRightInd w:val="0"/>
              <w:ind w:right="0"/>
              <w:rPr>
                <w:rFonts w:ascii="Times New Roman" w:hAnsi="Times New Roman"/>
                <w:sz w:val="28"/>
                <w:szCs w:val="28"/>
              </w:rPr>
            </w:pPr>
            <w:r w:rsidRPr="003113C7">
              <w:rPr>
                <w:rFonts w:ascii="Times New Roman" w:hAnsi="Times New Roman"/>
                <w:sz w:val="28"/>
                <w:szCs w:val="28"/>
              </w:rPr>
              <w:lastRenderedPageBreak/>
              <w:t>1 Устройство сверхвысокой частоты для отвода (ответвления) части электромагнитной энергии из основной линии передачи (волноводной, коаксиаль</w:t>
            </w:r>
            <w:r w:rsidR="008048C0" w:rsidRPr="003113C7">
              <w:rPr>
                <w:rFonts w:ascii="Times New Roman" w:hAnsi="Times New Roman"/>
                <w:sz w:val="28"/>
                <w:szCs w:val="28"/>
              </w:rPr>
              <w:t>ной и т.д.) во вспомогательную.</w:t>
            </w:r>
          </w:p>
          <w:p w14:paraId="5D6EB70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rPr>
              <w:t xml:space="preserve">2 </w:t>
            </w:r>
            <w:proofErr w:type="spellStart"/>
            <w:r w:rsidRPr="003113C7">
              <w:rPr>
                <w:rFonts w:ascii="Times New Roman" w:hAnsi="Times New Roman"/>
                <w:sz w:val="28"/>
                <w:szCs w:val="28"/>
              </w:rPr>
              <w:t>Ответвитель</w:t>
            </w:r>
            <w:proofErr w:type="spellEnd"/>
            <w:r w:rsidRPr="003113C7">
              <w:rPr>
                <w:rFonts w:ascii="Times New Roman" w:hAnsi="Times New Roman"/>
                <w:sz w:val="28"/>
                <w:szCs w:val="28"/>
              </w:rPr>
              <w:t xml:space="preserve">, состоящий из двух отрезков линии </w:t>
            </w:r>
            <w:r w:rsidRPr="003113C7">
              <w:rPr>
                <w:rFonts w:ascii="Times New Roman" w:hAnsi="Times New Roman"/>
                <w:sz w:val="28"/>
                <w:szCs w:val="28"/>
              </w:rPr>
              <w:lastRenderedPageBreak/>
              <w:t>передачи, в котором часть энергии волны, распространяющейся в первом отрезке, посредством элементов связи отводится во второй отрезок и передается в нем в определенном направлении.</w:t>
            </w:r>
          </w:p>
          <w:p w14:paraId="7B71830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4CBD8A4D" w14:textId="77777777" w:rsidR="0056513E"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1 Elektromagnit energiyaning bir qismini asosiy (to‘l</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qino‘tkazgichli, koaksial va x.k.) uzatish liniyasidan yordamchiga o‘tkazish uchun mo‘ljalla</w:t>
            </w:r>
            <w:r w:rsidR="00985D68" w:rsidRPr="003113C7">
              <w:rPr>
                <w:rFonts w:ascii="Times New Roman" w:hAnsi="Times New Roman"/>
                <w:sz w:val="28"/>
                <w:szCs w:val="28"/>
                <w:lang w:val="uz-Cyrl-UZ"/>
              </w:rPr>
              <w:t>ngan yuqori chastotali qurilma.</w:t>
            </w:r>
          </w:p>
          <w:p w14:paraId="1E6F7A20"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2 Uzatish liniyasining ikkita kesmasidan iborat tar</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moqlagich, unda birinchi kesmada aloqa elementi vo</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sitasida tarqaladigan to‘lqin energiyasi ikkinchi kes</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maga o‘tkaziladi va unda ma’lum yo‘nalishda uzati</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ladi.</w:t>
            </w:r>
          </w:p>
          <w:p w14:paraId="35ACE26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4476A63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1 Электромагнит энергиянинг бир қисмини асо</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сий (тўлқинўтказгичли, коаксиал ва х.к.) узатиш линиясидан ёрдамчига ўтказиш учун мўлжал</w:t>
            </w:r>
            <w:r w:rsidR="00985D68" w:rsidRPr="003113C7">
              <w:rPr>
                <w:rFonts w:ascii="Times New Roman" w:hAnsi="Times New Roman"/>
                <w:sz w:val="28"/>
                <w:szCs w:val="28"/>
                <w:lang w:val="uz-Cyrl-UZ"/>
              </w:rPr>
              <w:t>лан</w:t>
            </w:r>
            <w:r w:rsidR="008048C0" w:rsidRPr="003113C7">
              <w:rPr>
                <w:rFonts w:ascii="Times New Roman" w:hAnsi="Times New Roman"/>
                <w:sz w:val="28"/>
                <w:szCs w:val="28"/>
                <w:lang w:val="uz-Cyrl-UZ"/>
              </w:rPr>
              <w:t>-</w:t>
            </w:r>
            <w:r w:rsidR="00985D68" w:rsidRPr="003113C7">
              <w:rPr>
                <w:rFonts w:ascii="Times New Roman" w:hAnsi="Times New Roman"/>
                <w:sz w:val="28"/>
                <w:szCs w:val="28"/>
                <w:lang w:val="uz-Cyrl-UZ"/>
              </w:rPr>
              <w:t>ган юқори частотали қурилма.</w:t>
            </w:r>
          </w:p>
          <w:p w14:paraId="16D4790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2 Узатиш линиясининг иккита кесмасидан иборат тармоқлагич, унда биринчи кесмада алоқа элемен</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ти воситасида тарқаладиган тўлқин энергияси ик</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кинчи кесмага ўтказилади ва унда маълум йўна</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лишда узатилади.</w:t>
            </w:r>
          </w:p>
        </w:tc>
      </w:tr>
      <w:tr w:rsidR="00531151" w:rsidRPr="00073205" w14:paraId="59643AEC" w14:textId="77777777" w:rsidTr="00F23303">
        <w:trPr>
          <w:tblCellSpacing w:w="0" w:type="dxa"/>
          <w:jc w:val="center"/>
        </w:trPr>
        <w:tc>
          <w:tcPr>
            <w:tcW w:w="3711" w:type="dxa"/>
          </w:tcPr>
          <w:p w14:paraId="15EED12A" w14:textId="77777777" w:rsidR="00531151" w:rsidRPr="003113C7" w:rsidRDefault="00531151" w:rsidP="00F23303">
            <w:pPr>
              <w:shd w:val="clear" w:color="auto" w:fill="FFFFFF"/>
              <w:ind w:right="43"/>
              <w:rPr>
                <w:b/>
                <w:bCs/>
                <w:spacing w:val="-5"/>
                <w:sz w:val="28"/>
                <w:szCs w:val="28"/>
                <w:lang w:val="uz-Cyrl-UZ"/>
              </w:rPr>
            </w:pPr>
            <w:r w:rsidRPr="003113C7">
              <w:rPr>
                <w:b/>
                <w:bCs/>
                <w:spacing w:val="-5"/>
                <w:sz w:val="28"/>
                <w:szCs w:val="28"/>
                <w:lang w:val="uz-Cyrl-UZ"/>
              </w:rPr>
              <w:lastRenderedPageBreak/>
              <w:t>Направляемые волны</w:t>
            </w:r>
          </w:p>
          <w:p w14:paraId="05DB019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yo‘naltiriladigan to‘lqinlar</w:t>
            </w:r>
          </w:p>
          <w:p w14:paraId="3DD9B73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йўналтириладиган тўлқинлар</w:t>
            </w:r>
          </w:p>
          <w:p w14:paraId="6456378E" w14:textId="77777777" w:rsidR="00531151" w:rsidRPr="003113C7" w:rsidRDefault="00531151" w:rsidP="00F23303">
            <w:pPr>
              <w:shd w:val="clear" w:color="auto" w:fill="FFFFFF"/>
              <w:ind w:right="43"/>
              <w:rPr>
                <w:b/>
                <w:bCs/>
                <w:spacing w:val="-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ducted waves</w:t>
            </w:r>
          </w:p>
        </w:tc>
        <w:tc>
          <w:tcPr>
            <w:tcW w:w="6260" w:type="dxa"/>
          </w:tcPr>
          <w:p w14:paraId="5A9E317A"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rPr>
              <w:t>Волны, передаваемые по направляющим системам.</w:t>
            </w:r>
          </w:p>
          <w:p w14:paraId="01DD0EEF"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0"/>
                <w:szCs w:val="20"/>
                <w:lang w:val="uz-Cyrl-UZ"/>
              </w:rPr>
            </w:pPr>
          </w:p>
          <w:p w14:paraId="189292B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Yo‘naltiruvchi tizimlar bo‘yicha uzatiladigan to‘lqin</w:t>
            </w:r>
            <w:r w:rsidR="008048C0" w:rsidRPr="003113C7">
              <w:rPr>
                <w:rFonts w:ascii="Times New Roman" w:hAnsi="Times New Roman"/>
                <w:sz w:val="28"/>
                <w:szCs w:val="28"/>
                <w:lang w:val="en-US"/>
              </w:rPr>
              <w:t>-</w:t>
            </w:r>
            <w:r w:rsidRPr="003113C7">
              <w:rPr>
                <w:rFonts w:ascii="Times New Roman" w:hAnsi="Times New Roman"/>
                <w:sz w:val="28"/>
                <w:szCs w:val="28"/>
                <w:lang w:val="uz-Cyrl-UZ"/>
              </w:rPr>
              <w:t>lar.</w:t>
            </w:r>
          </w:p>
          <w:p w14:paraId="4A13FAB5"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0"/>
                <w:szCs w:val="20"/>
                <w:lang w:val="uz-Cyrl-UZ"/>
              </w:rPr>
            </w:pPr>
          </w:p>
          <w:p w14:paraId="7B85DC60"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Йўналтирувчи тизимлар бўйича узатиладиган тўл</w:t>
            </w:r>
            <w:r w:rsidR="008048C0" w:rsidRPr="003113C7">
              <w:rPr>
                <w:rFonts w:ascii="Times New Roman" w:hAnsi="Times New Roman"/>
                <w:sz w:val="28"/>
                <w:szCs w:val="28"/>
                <w:lang w:val="uz-Cyrl-UZ"/>
              </w:rPr>
              <w:t>-</w:t>
            </w:r>
            <w:r w:rsidRPr="003113C7">
              <w:rPr>
                <w:rFonts w:ascii="Times New Roman" w:hAnsi="Times New Roman"/>
                <w:sz w:val="28"/>
                <w:szCs w:val="28"/>
                <w:lang w:val="uz-Cyrl-UZ"/>
              </w:rPr>
              <w:t>қинлар.</w:t>
            </w:r>
          </w:p>
        </w:tc>
      </w:tr>
      <w:tr w:rsidR="00531151" w:rsidRPr="00073205" w14:paraId="41FF4867" w14:textId="77777777" w:rsidTr="00F23303">
        <w:trPr>
          <w:tblCellSpacing w:w="0" w:type="dxa"/>
          <w:jc w:val="center"/>
        </w:trPr>
        <w:tc>
          <w:tcPr>
            <w:tcW w:w="3711" w:type="dxa"/>
          </w:tcPr>
          <w:p w14:paraId="753546E0" w14:textId="77777777" w:rsidR="00531151" w:rsidRPr="003113C7" w:rsidRDefault="00756455"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Напряжение</w:t>
            </w:r>
          </w:p>
          <w:p w14:paraId="17ECE2B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00756455" w:rsidRPr="003113C7">
              <w:rPr>
                <w:bCs/>
                <w:sz w:val="28"/>
                <w:szCs w:val="28"/>
                <w:lang w:val="uz-Cyrl-UZ"/>
              </w:rPr>
              <w:t xml:space="preserve"> - kuchlanish</w:t>
            </w:r>
          </w:p>
          <w:p w14:paraId="75C2F46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кучланиш</w:t>
            </w:r>
          </w:p>
          <w:p w14:paraId="5325FBE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 xml:space="preserve">en </w:t>
            </w:r>
            <w:r w:rsidRPr="003113C7">
              <w:rPr>
                <w:sz w:val="28"/>
                <w:szCs w:val="28"/>
                <w:lang w:val="uz-Cyrl-UZ"/>
              </w:rPr>
              <w:t>-</w:t>
            </w:r>
            <w:r w:rsidRPr="003113C7">
              <w:rPr>
                <w:b/>
                <w:sz w:val="28"/>
                <w:szCs w:val="28"/>
                <w:lang w:val="uz-Cyrl-UZ"/>
              </w:rPr>
              <w:t xml:space="preserve"> </w:t>
            </w:r>
            <w:r w:rsidRPr="003113C7">
              <w:rPr>
                <w:bCs/>
                <w:sz w:val="28"/>
                <w:szCs w:val="28"/>
                <w:lang w:val="uz-Cyrl-UZ"/>
              </w:rPr>
              <w:t>voltage</w:t>
            </w:r>
          </w:p>
        </w:tc>
        <w:tc>
          <w:tcPr>
            <w:tcW w:w="6260" w:type="dxa"/>
          </w:tcPr>
          <w:p w14:paraId="733E0F5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Разность потенциалов двух точек электрического поля, равная отношению работы по переносу положительного заряда между этими точками к значению этого заряда.</w:t>
            </w:r>
          </w:p>
          <w:p w14:paraId="2EDFFD9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621124B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Nuqtalar orasida musbat zaryadni ko‘chirish bo‘yicha ishning bu zaryad qiymatiga bo‘lgan nisbatiga teng elektr maydon ikki nuqtasining potensiallar farqi.</w:t>
            </w:r>
          </w:p>
          <w:p w14:paraId="46BA283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6EA4C3F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Нуқталар орасида мусбат зарядни кўчириш бўйи</w:t>
            </w:r>
            <w:r w:rsidR="008048C0" w:rsidRPr="003113C7">
              <w:rPr>
                <w:sz w:val="28"/>
                <w:szCs w:val="28"/>
                <w:lang w:val="uz-Cyrl-UZ"/>
              </w:rPr>
              <w:t>-</w:t>
            </w:r>
            <w:r w:rsidRPr="003113C7">
              <w:rPr>
                <w:sz w:val="28"/>
                <w:szCs w:val="28"/>
                <w:lang w:val="uz-Cyrl-UZ"/>
              </w:rPr>
              <w:t>ча ишнинг бу заряд қийматига бўлган нисбатига тенг электр майдон икки нуқтасининг потенциал</w:t>
            </w:r>
            <w:r w:rsidR="008048C0" w:rsidRPr="003113C7">
              <w:rPr>
                <w:sz w:val="28"/>
                <w:szCs w:val="28"/>
                <w:lang w:val="uz-Cyrl-UZ"/>
              </w:rPr>
              <w:t>-</w:t>
            </w:r>
            <w:r w:rsidRPr="003113C7">
              <w:rPr>
                <w:sz w:val="28"/>
                <w:szCs w:val="28"/>
                <w:lang w:val="uz-Cyrl-UZ"/>
              </w:rPr>
              <w:lastRenderedPageBreak/>
              <w:t>лар фарқи.</w:t>
            </w:r>
          </w:p>
        </w:tc>
      </w:tr>
      <w:tr w:rsidR="00531151" w:rsidRPr="00073205" w14:paraId="13E2FB1D" w14:textId="77777777" w:rsidTr="00F23303">
        <w:trPr>
          <w:tblCellSpacing w:w="0" w:type="dxa"/>
          <w:jc w:val="center"/>
        </w:trPr>
        <w:tc>
          <w:tcPr>
            <w:tcW w:w="3711" w:type="dxa"/>
          </w:tcPr>
          <w:p w14:paraId="7989778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 xml:space="preserve">Напряженность </w:t>
            </w:r>
            <w:r w:rsidRPr="003113C7">
              <w:rPr>
                <w:b/>
                <w:sz w:val="28"/>
                <w:szCs w:val="28"/>
              </w:rPr>
              <w:br/>
              <w:t>магнитного поля</w:t>
            </w:r>
          </w:p>
          <w:p w14:paraId="29BC37C9"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00756455" w:rsidRPr="003113C7">
              <w:rPr>
                <w:bCs/>
                <w:szCs w:val="28"/>
              </w:rPr>
              <w:t xml:space="preserve"> - </w:t>
            </w:r>
            <w:proofErr w:type="spellStart"/>
            <w:r w:rsidR="00756455" w:rsidRPr="003113C7">
              <w:rPr>
                <w:bCs/>
                <w:szCs w:val="28"/>
              </w:rPr>
              <w:t>magnit</w:t>
            </w:r>
            <w:proofErr w:type="spellEnd"/>
            <w:r w:rsidR="00756455" w:rsidRPr="003113C7">
              <w:rPr>
                <w:bCs/>
                <w:szCs w:val="28"/>
              </w:rPr>
              <w:t xml:space="preserve"> </w:t>
            </w:r>
            <w:proofErr w:type="spellStart"/>
            <w:r w:rsidR="00756455" w:rsidRPr="003113C7">
              <w:rPr>
                <w:bCs/>
                <w:szCs w:val="28"/>
              </w:rPr>
              <w:t>maydon</w:t>
            </w:r>
            <w:proofErr w:type="spellEnd"/>
          </w:p>
          <w:p w14:paraId="34B4F2A9"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en-US"/>
              </w:rPr>
            </w:pPr>
            <w:proofErr w:type="spellStart"/>
            <w:r w:rsidRPr="003113C7">
              <w:rPr>
                <w:bCs/>
                <w:szCs w:val="28"/>
                <w:lang w:val="en-US"/>
              </w:rPr>
              <w:t>kuchlanganligi</w:t>
            </w:r>
            <w:proofErr w:type="spellEnd"/>
          </w:p>
          <w:p w14:paraId="1CCE12AA"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rFonts w:eastAsia="Batang"/>
                <w:bCs/>
                <w:szCs w:val="28"/>
                <w:lang w:val="en-US" w:eastAsia="ko-KR"/>
              </w:rPr>
              <w:t xml:space="preserve">       </w:t>
            </w:r>
            <w:r w:rsidRPr="003113C7">
              <w:rPr>
                <w:rFonts w:eastAsia="Batang"/>
                <w:bCs/>
                <w:szCs w:val="28"/>
                <w:lang w:eastAsia="ko-KR"/>
              </w:rPr>
              <w:t>магнит</w:t>
            </w:r>
            <w:r w:rsidRPr="003113C7">
              <w:rPr>
                <w:rFonts w:eastAsia="Batang"/>
                <w:bCs/>
                <w:szCs w:val="28"/>
                <w:lang w:val="en-US" w:eastAsia="ko-KR"/>
              </w:rPr>
              <w:t xml:space="preserve"> </w:t>
            </w:r>
            <w:proofErr w:type="spellStart"/>
            <w:r w:rsidRPr="003113C7">
              <w:rPr>
                <w:rFonts w:eastAsia="Batang"/>
                <w:bCs/>
                <w:szCs w:val="28"/>
                <w:lang w:eastAsia="ko-KR"/>
              </w:rPr>
              <w:t>майдон</w:t>
            </w:r>
            <w:proofErr w:type="spellEnd"/>
          </w:p>
          <w:p w14:paraId="28AED25C"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proofErr w:type="spellStart"/>
            <w:r w:rsidRPr="003113C7">
              <w:rPr>
                <w:rFonts w:eastAsia="Batang"/>
                <w:bCs/>
                <w:szCs w:val="28"/>
                <w:lang w:eastAsia="ko-KR"/>
              </w:rPr>
              <w:t>кучланганлиги</w:t>
            </w:r>
            <w:proofErr w:type="spellEnd"/>
          </w:p>
          <w:p w14:paraId="55C8DBA7" w14:textId="77777777" w:rsidR="00531151" w:rsidRPr="003113C7" w:rsidRDefault="00531151" w:rsidP="00F23303">
            <w:pPr>
              <w:outlineLvl w:val="0"/>
              <w:rPr>
                <w:rFonts w:eastAsia="Batang"/>
                <w:bCs/>
                <w:sz w:val="28"/>
                <w:szCs w:val="28"/>
                <w:lang w:val="en-US" w:eastAsia="ko-KR"/>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w:t>
            </w:r>
            <w:r w:rsidRPr="003113C7">
              <w:rPr>
                <w:b/>
                <w:sz w:val="28"/>
                <w:szCs w:val="28"/>
                <w:lang w:val="en-US"/>
              </w:rPr>
              <w:t xml:space="preserve"> </w:t>
            </w:r>
            <w:r w:rsidRPr="003113C7">
              <w:rPr>
                <w:sz w:val="28"/>
                <w:szCs w:val="28"/>
                <w:lang w:val="en-US"/>
              </w:rPr>
              <w:t>magnetic-field strength</w:t>
            </w:r>
            <w:r w:rsidRPr="003113C7">
              <w:rPr>
                <w:b/>
                <w:bCs/>
                <w:kern w:val="36"/>
                <w:sz w:val="28"/>
                <w:szCs w:val="28"/>
                <w:lang w:val="en-US"/>
              </w:rPr>
              <w:t xml:space="preserve"> </w:t>
            </w:r>
          </w:p>
        </w:tc>
        <w:tc>
          <w:tcPr>
            <w:tcW w:w="6260" w:type="dxa"/>
          </w:tcPr>
          <w:p w14:paraId="159F736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w:t>
            </w:r>
            <w:r w:rsidRPr="003113C7">
              <w:rPr>
                <w:sz w:val="28"/>
                <w:szCs w:val="28"/>
                <w:lang w:val="uz-Cyrl-UZ"/>
              </w:rPr>
              <w:t xml:space="preserve"> </w:t>
            </w:r>
            <w:r w:rsidRPr="003113C7">
              <w:rPr>
                <w:sz w:val="28"/>
                <w:szCs w:val="28"/>
              </w:rPr>
              <w:t xml:space="preserve">Напряженность магнитного поля определяется силой, действующей на помещенный в поле пробный магнит. Единица в СИ напряженности магнитного поля </w:t>
            </w:r>
            <w:r w:rsidR="008048C0" w:rsidRPr="003113C7">
              <w:rPr>
                <w:sz w:val="28"/>
                <w:szCs w:val="28"/>
              </w:rPr>
              <w:t>−</w:t>
            </w:r>
            <w:r w:rsidRPr="003113C7">
              <w:rPr>
                <w:sz w:val="28"/>
                <w:szCs w:val="28"/>
              </w:rPr>
              <w:t xml:space="preserve"> ампер/метр (</w:t>
            </w:r>
            <w:r w:rsidRPr="003113C7">
              <w:rPr>
                <w:sz w:val="28"/>
                <w:szCs w:val="28"/>
                <w:lang w:val="en-US"/>
              </w:rPr>
              <w:t>A</w:t>
            </w:r>
            <w:r w:rsidRPr="003113C7">
              <w:rPr>
                <w:sz w:val="28"/>
                <w:szCs w:val="28"/>
              </w:rPr>
              <w:t>/</w:t>
            </w:r>
            <w:r w:rsidRPr="003113C7">
              <w:rPr>
                <w:sz w:val="28"/>
                <w:szCs w:val="28"/>
                <w:lang w:val="en-US"/>
              </w:rPr>
              <w:t>m</w:t>
            </w:r>
            <w:r w:rsidRPr="003113C7">
              <w:rPr>
                <w:sz w:val="28"/>
                <w:szCs w:val="28"/>
              </w:rPr>
              <w:t>).</w:t>
            </w:r>
          </w:p>
          <w:p w14:paraId="211B192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2 Векторная величина, которая характеризует си</w:t>
            </w:r>
            <w:r w:rsidR="008048C0" w:rsidRPr="003113C7">
              <w:rPr>
                <w:sz w:val="28"/>
                <w:szCs w:val="28"/>
              </w:rPr>
              <w:t xml:space="preserve">ловое воздействие </w:t>
            </w:r>
            <w:r w:rsidRPr="003113C7">
              <w:rPr>
                <w:sz w:val="28"/>
                <w:szCs w:val="28"/>
              </w:rPr>
              <w:t>поля на движущиеся электрические заряды.</w:t>
            </w:r>
          </w:p>
          <w:p w14:paraId="27A1964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D0E43A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Magnit maydonining kuchlanganligi maydonda joy</w:t>
            </w:r>
            <w:r w:rsidR="008048C0" w:rsidRPr="003113C7">
              <w:rPr>
                <w:sz w:val="28"/>
                <w:szCs w:val="28"/>
                <w:lang w:val="en-US"/>
              </w:rPr>
              <w:t>-</w:t>
            </w:r>
            <w:r w:rsidRPr="003113C7">
              <w:rPr>
                <w:sz w:val="28"/>
                <w:szCs w:val="28"/>
                <w:lang w:val="uz-Cyrl-UZ"/>
              </w:rPr>
              <w:t xml:space="preserve">lashgan sinov magnitiga ta’sir etuvchi kuch bilan aniqlanadi. SI birliklaridagi magnit maydonining kuchlanganligi </w:t>
            </w:r>
            <w:r w:rsidR="008048C0" w:rsidRPr="003113C7">
              <w:rPr>
                <w:sz w:val="28"/>
                <w:szCs w:val="28"/>
                <w:lang w:val="uz-Cyrl-UZ"/>
              </w:rPr>
              <w:t>−</w:t>
            </w:r>
            <w:r w:rsidRPr="003113C7">
              <w:rPr>
                <w:sz w:val="28"/>
                <w:szCs w:val="28"/>
                <w:lang w:val="uz-Cyrl-UZ"/>
              </w:rPr>
              <w:t xml:space="preserve"> amper/metr (A/m).</w:t>
            </w:r>
          </w:p>
          <w:p w14:paraId="27476505" w14:textId="77777777" w:rsidR="00531151"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2 Muhitning magnit maydoniga bo‘ladigan ta’sirini tavsiflaydigan vektor kattalik.</w:t>
            </w:r>
          </w:p>
          <w:p w14:paraId="4C5F87A0" w14:textId="77777777" w:rsidR="00073205" w:rsidRPr="00073205" w:rsidRDefault="00073205"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78FB3F9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1 Магнит майдонининг кучланганлиги майдонда жойлашган синов магнитига таъсир этувчи куч билан аниқланади. СИ бирликларидаги магнит майдонининг кучланганлиги </w:t>
            </w:r>
            <w:r w:rsidR="008048C0" w:rsidRPr="003113C7">
              <w:rPr>
                <w:sz w:val="28"/>
                <w:szCs w:val="28"/>
                <w:lang w:val="uz-Cyrl-UZ"/>
              </w:rPr>
              <w:t>−</w:t>
            </w:r>
            <w:r w:rsidRPr="003113C7">
              <w:rPr>
                <w:sz w:val="28"/>
                <w:szCs w:val="28"/>
                <w:lang w:val="uz-Cyrl-UZ"/>
              </w:rPr>
              <w:t xml:space="preserve"> ампер/метр (A/m).</w:t>
            </w:r>
          </w:p>
          <w:p w14:paraId="59C273D8" w14:textId="77777777" w:rsidR="00531151" w:rsidRPr="003113C7" w:rsidRDefault="00531151" w:rsidP="00F23303">
            <w:pPr>
              <w:jc w:val="both"/>
              <w:rPr>
                <w:sz w:val="28"/>
                <w:szCs w:val="28"/>
                <w:lang w:val="uz-Cyrl-UZ"/>
              </w:rPr>
            </w:pPr>
            <w:r w:rsidRPr="003113C7">
              <w:rPr>
                <w:sz w:val="28"/>
                <w:szCs w:val="28"/>
                <w:lang w:val="uz-Cyrl-UZ"/>
              </w:rPr>
              <w:t>2 Муҳитнинг магнит майдонига бўладиган таъси</w:t>
            </w:r>
            <w:r w:rsidR="008048C0" w:rsidRPr="003113C7">
              <w:rPr>
                <w:sz w:val="28"/>
                <w:szCs w:val="28"/>
                <w:lang w:val="uz-Cyrl-UZ"/>
              </w:rPr>
              <w:t>-</w:t>
            </w:r>
            <w:r w:rsidRPr="003113C7">
              <w:rPr>
                <w:sz w:val="28"/>
                <w:szCs w:val="28"/>
                <w:lang w:val="uz-Cyrl-UZ"/>
              </w:rPr>
              <w:t>рини тавсифлайдиган вектор катталик.</w:t>
            </w:r>
            <w:r w:rsidRPr="003113C7">
              <w:rPr>
                <w:iCs/>
                <w:sz w:val="28"/>
                <w:szCs w:val="28"/>
                <w:lang w:val="uz-Cyrl-UZ"/>
              </w:rPr>
              <w:t xml:space="preserve"> </w:t>
            </w:r>
          </w:p>
        </w:tc>
      </w:tr>
      <w:tr w:rsidR="00531151" w:rsidRPr="003113C7" w14:paraId="4228C9E0" w14:textId="77777777" w:rsidTr="00F23303">
        <w:trPr>
          <w:tblCellSpacing w:w="0" w:type="dxa"/>
          <w:jc w:val="center"/>
        </w:trPr>
        <w:tc>
          <w:tcPr>
            <w:tcW w:w="3711" w:type="dxa"/>
          </w:tcPr>
          <w:p w14:paraId="05C8529E" w14:textId="77777777" w:rsidR="00531151" w:rsidRPr="003113C7" w:rsidRDefault="00531151" w:rsidP="00F23303">
            <w:pPr>
              <w:rPr>
                <w:b/>
                <w:bCs/>
                <w:color w:val="000000"/>
                <w:sz w:val="28"/>
                <w:szCs w:val="28"/>
                <w:lang w:val="uz-Cyrl-UZ"/>
              </w:rPr>
            </w:pPr>
            <w:r w:rsidRPr="003113C7">
              <w:rPr>
                <w:b/>
                <w:bCs/>
                <w:color w:val="000000"/>
                <w:sz w:val="28"/>
                <w:szCs w:val="28"/>
                <w:lang w:val="uz-Cyrl-UZ"/>
              </w:rPr>
              <w:t>Напряженность (поля)</w:t>
            </w:r>
          </w:p>
          <w:p w14:paraId="71162B05"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Pr="003113C7">
              <w:rPr>
                <w:bCs/>
                <w:color w:val="000000"/>
                <w:sz w:val="28"/>
                <w:szCs w:val="28"/>
                <w:lang w:val="uz-Cyrl-UZ"/>
              </w:rPr>
              <w:t xml:space="preserve"> - (maydon) kuchlanganligi</w:t>
            </w:r>
          </w:p>
          <w:p w14:paraId="7A7D64C9"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(майдон) кучланганлиги</w:t>
            </w:r>
          </w:p>
          <w:p w14:paraId="37906A88" w14:textId="1BBFA151" w:rsidR="00531151" w:rsidRPr="003113C7" w:rsidRDefault="008A63F3" w:rsidP="00F23303">
            <w:pPr>
              <w:rPr>
                <w:bCs/>
                <w:color w:val="000000"/>
                <w:sz w:val="28"/>
                <w:szCs w:val="28"/>
                <w:lang w:val="uz-Cyrl-UZ"/>
              </w:rPr>
            </w:pPr>
            <w:proofErr w:type="spellStart"/>
            <w:r w:rsidRPr="008A63F3">
              <w:rPr>
                <w:b/>
                <w:bCs/>
                <w:color w:val="000000"/>
                <w:sz w:val="28"/>
                <w:szCs w:val="28"/>
                <w:lang w:val="en-US"/>
              </w:rPr>
              <w:t>en</w:t>
            </w:r>
            <w:proofErr w:type="spellEnd"/>
            <w:r w:rsidRPr="008A63F3">
              <w:rPr>
                <w:b/>
                <w:bCs/>
                <w:color w:val="000000"/>
                <w:sz w:val="28"/>
                <w:szCs w:val="28"/>
                <w:lang w:val="en-US"/>
              </w:rPr>
              <w:t xml:space="preserve"> - </w:t>
            </w:r>
            <w:r w:rsidR="00531151" w:rsidRPr="003113C7">
              <w:rPr>
                <w:bCs/>
                <w:color w:val="000000"/>
                <w:sz w:val="28"/>
                <w:szCs w:val="28"/>
                <w:lang w:val="en-US"/>
              </w:rPr>
              <w:t xml:space="preserve">strength </w:t>
            </w:r>
            <w:r w:rsidR="00531151" w:rsidRPr="003113C7">
              <w:rPr>
                <w:b/>
                <w:bCs/>
                <w:color w:val="000000"/>
                <w:sz w:val="28"/>
                <w:szCs w:val="28"/>
                <w:lang w:val="en-US"/>
              </w:rPr>
              <w:t>(</w:t>
            </w:r>
            <w:r w:rsidR="00531151" w:rsidRPr="003113C7">
              <w:rPr>
                <w:bCs/>
                <w:color w:val="000000"/>
                <w:sz w:val="28"/>
                <w:szCs w:val="28"/>
                <w:lang w:val="en-US"/>
              </w:rPr>
              <w:t>of field)</w:t>
            </w:r>
            <w:r w:rsidR="00531151" w:rsidRPr="003113C7">
              <w:rPr>
                <w:bCs/>
                <w:color w:val="000000"/>
                <w:sz w:val="28"/>
                <w:szCs w:val="28"/>
                <w:lang w:val="uz-Cyrl-UZ"/>
              </w:rPr>
              <w:t>,</w:t>
            </w:r>
            <w:r w:rsidR="00531151" w:rsidRPr="003113C7">
              <w:rPr>
                <w:bCs/>
                <w:color w:val="000000"/>
                <w:sz w:val="28"/>
                <w:szCs w:val="28"/>
                <w:lang w:val="en-US"/>
              </w:rPr>
              <w:t xml:space="preserve"> </w:t>
            </w:r>
            <w:r w:rsidR="00531151" w:rsidRPr="003113C7">
              <w:rPr>
                <w:bCs/>
                <w:color w:val="000000"/>
                <w:sz w:val="28"/>
                <w:szCs w:val="28"/>
                <w:lang w:val="en-US"/>
              </w:rPr>
              <w:br/>
              <w:t>field strength</w:t>
            </w:r>
          </w:p>
        </w:tc>
        <w:tc>
          <w:tcPr>
            <w:tcW w:w="6260" w:type="dxa"/>
          </w:tcPr>
          <w:p w14:paraId="3A53B27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Векторная величина, характеризующая интенсивность электрического или магнитного поля в заданной точке пространства</w:t>
            </w:r>
            <w:r w:rsidRPr="003113C7">
              <w:rPr>
                <w:bCs/>
                <w:sz w:val="28"/>
                <w:szCs w:val="28"/>
                <w:lang w:val="uz-Cyrl-UZ"/>
              </w:rPr>
              <w:t>.</w:t>
            </w:r>
          </w:p>
          <w:p w14:paraId="37F1FE2F" w14:textId="77777777" w:rsidR="00531151" w:rsidRPr="003113C7" w:rsidRDefault="00531151" w:rsidP="00F23303">
            <w:pPr>
              <w:autoSpaceDE w:val="0"/>
              <w:autoSpaceDN w:val="0"/>
              <w:adjustRightInd w:val="0"/>
              <w:jc w:val="both"/>
              <w:rPr>
                <w:bCs/>
                <w:sz w:val="28"/>
                <w:szCs w:val="28"/>
                <w:lang w:val="uz-Cyrl-UZ"/>
              </w:rPr>
            </w:pPr>
          </w:p>
          <w:p w14:paraId="59B1161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Fazoning berilgan nuqtasida elektr yoki magnit may</w:t>
            </w:r>
            <w:r w:rsidR="008048C0" w:rsidRPr="003113C7">
              <w:rPr>
                <w:bCs/>
                <w:sz w:val="28"/>
                <w:szCs w:val="28"/>
                <w:lang w:val="en-US"/>
              </w:rPr>
              <w:t>-</w:t>
            </w:r>
            <w:r w:rsidRPr="003113C7">
              <w:rPr>
                <w:bCs/>
                <w:sz w:val="28"/>
                <w:szCs w:val="28"/>
                <w:lang w:val="uz-Cyrl-UZ"/>
              </w:rPr>
              <w:t>donining intensivligini tavsiflaydigan vektor kattalik.</w:t>
            </w:r>
          </w:p>
          <w:p w14:paraId="79A908A1" w14:textId="77777777" w:rsidR="00531151" w:rsidRPr="003113C7" w:rsidRDefault="00531151" w:rsidP="00F23303">
            <w:pPr>
              <w:autoSpaceDE w:val="0"/>
              <w:autoSpaceDN w:val="0"/>
              <w:adjustRightInd w:val="0"/>
              <w:jc w:val="both"/>
              <w:rPr>
                <w:bCs/>
                <w:sz w:val="28"/>
                <w:szCs w:val="28"/>
                <w:lang w:val="uz-Cyrl-UZ"/>
              </w:rPr>
            </w:pPr>
          </w:p>
          <w:p w14:paraId="64BD02FE" w14:textId="77777777" w:rsidR="00531151" w:rsidRPr="003113C7" w:rsidRDefault="00531151" w:rsidP="00F23303">
            <w:pPr>
              <w:autoSpaceDE w:val="0"/>
              <w:autoSpaceDN w:val="0"/>
              <w:adjustRightInd w:val="0"/>
              <w:jc w:val="both"/>
              <w:rPr>
                <w:bCs/>
                <w:sz w:val="28"/>
                <w:szCs w:val="28"/>
              </w:rPr>
            </w:pPr>
            <w:r w:rsidRPr="003113C7">
              <w:rPr>
                <w:bCs/>
                <w:sz w:val="28"/>
                <w:szCs w:val="28"/>
                <w:lang w:val="uz-Cyrl-UZ"/>
              </w:rPr>
              <w:t>Фазонинг берилган нуқтасида электр ёки магнит майдонининг интенсивлигини тавсифлайдиган вектор катталик.</w:t>
            </w:r>
            <w:r w:rsidRPr="003113C7">
              <w:rPr>
                <w:bCs/>
                <w:sz w:val="28"/>
                <w:szCs w:val="28"/>
              </w:rPr>
              <w:t xml:space="preserve"> </w:t>
            </w:r>
          </w:p>
        </w:tc>
      </w:tr>
      <w:tr w:rsidR="00531151" w:rsidRPr="003113C7" w14:paraId="34CB9FBC" w14:textId="77777777" w:rsidTr="00F23303">
        <w:trPr>
          <w:tblCellSpacing w:w="0" w:type="dxa"/>
          <w:jc w:val="center"/>
        </w:trPr>
        <w:tc>
          <w:tcPr>
            <w:tcW w:w="3711" w:type="dxa"/>
          </w:tcPr>
          <w:p w14:paraId="31D57D07" w14:textId="77777777" w:rsidR="00531151" w:rsidRPr="003113C7" w:rsidRDefault="00531151" w:rsidP="00F23303">
            <w:pPr>
              <w:outlineLvl w:val="0"/>
              <w:rPr>
                <w:b/>
                <w:bCs/>
                <w:kern w:val="36"/>
                <w:sz w:val="28"/>
                <w:szCs w:val="28"/>
              </w:rPr>
            </w:pPr>
            <w:r w:rsidRPr="003113C7">
              <w:rPr>
                <w:b/>
                <w:bCs/>
                <w:kern w:val="36"/>
                <w:sz w:val="28"/>
                <w:szCs w:val="28"/>
              </w:rPr>
              <w:t>Напряженность поля ин-</w:t>
            </w:r>
            <w:proofErr w:type="spellStart"/>
            <w:r w:rsidRPr="003113C7">
              <w:rPr>
                <w:b/>
                <w:bCs/>
                <w:kern w:val="36"/>
                <w:sz w:val="28"/>
                <w:szCs w:val="28"/>
              </w:rPr>
              <w:t>дустриальной</w:t>
            </w:r>
            <w:proofErr w:type="spellEnd"/>
            <w:r w:rsidRPr="003113C7">
              <w:rPr>
                <w:b/>
                <w:bCs/>
                <w:kern w:val="36"/>
                <w:sz w:val="28"/>
                <w:szCs w:val="28"/>
              </w:rPr>
              <w:t xml:space="preserve"> радиопомехи</w:t>
            </w:r>
          </w:p>
          <w:p w14:paraId="662A4989"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 xml:space="preserve">- </w:t>
            </w:r>
            <w:r w:rsidRPr="003113C7">
              <w:rPr>
                <w:bCs/>
                <w:sz w:val="28"/>
                <w:szCs w:val="28"/>
                <w:lang w:val="uz-Cyrl-UZ"/>
              </w:rPr>
              <w:t>industrial radioxalaqit maydonining kuchlanganligi</w:t>
            </w:r>
          </w:p>
          <w:p w14:paraId="7F53FE5B"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индустриал радиохалақит майдонининг кучланганлиги</w:t>
            </w:r>
          </w:p>
          <w:p w14:paraId="5451F759"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i/>
                <w:sz w:val="28"/>
                <w:szCs w:val="28"/>
                <w:lang w:val="en-US"/>
              </w:rPr>
              <w:t xml:space="preserve"> </w:t>
            </w:r>
            <w:r w:rsidRPr="003113C7">
              <w:rPr>
                <w:sz w:val="28"/>
                <w:szCs w:val="28"/>
                <w:lang w:val="en-US"/>
              </w:rPr>
              <w:t>field strength of</w:t>
            </w:r>
            <w:r w:rsidRPr="003113C7">
              <w:rPr>
                <w:lang w:val="en-US"/>
              </w:rPr>
              <w:t xml:space="preserve"> </w:t>
            </w:r>
            <w:r w:rsidRPr="003113C7">
              <w:rPr>
                <w:sz w:val="28"/>
                <w:szCs w:val="28"/>
                <w:lang w:val="en-US"/>
              </w:rPr>
              <w:t>industrial interference</w:t>
            </w:r>
          </w:p>
        </w:tc>
        <w:tc>
          <w:tcPr>
            <w:tcW w:w="6260" w:type="dxa"/>
          </w:tcPr>
          <w:p w14:paraId="678AE8C5" w14:textId="77777777" w:rsidR="00531151" w:rsidRPr="003113C7" w:rsidRDefault="00531151" w:rsidP="00F23303">
            <w:pPr>
              <w:jc w:val="both"/>
              <w:rPr>
                <w:sz w:val="28"/>
                <w:szCs w:val="28"/>
                <w:lang w:val="uz-Cyrl-UZ"/>
              </w:rPr>
            </w:pPr>
            <w:r w:rsidRPr="003113C7">
              <w:rPr>
                <w:iCs/>
                <w:sz w:val="28"/>
                <w:szCs w:val="28"/>
              </w:rPr>
              <w:t>Напряженность поля, создаваемая индустриальной радиопомехой.</w:t>
            </w:r>
          </w:p>
          <w:p w14:paraId="5710CCCB" w14:textId="77777777" w:rsidR="00531151" w:rsidRPr="003113C7" w:rsidRDefault="00531151" w:rsidP="00F23303">
            <w:pPr>
              <w:jc w:val="both"/>
              <w:rPr>
                <w:sz w:val="28"/>
                <w:szCs w:val="28"/>
                <w:lang w:val="uz-Cyrl-UZ"/>
              </w:rPr>
            </w:pPr>
          </w:p>
          <w:p w14:paraId="3A8D71EC" w14:textId="77777777" w:rsidR="00531151" w:rsidRPr="003113C7" w:rsidRDefault="00531151" w:rsidP="00F23303">
            <w:pPr>
              <w:jc w:val="both"/>
              <w:rPr>
                <w:sz w:val="28"/>
                <w:szCs w:val="28"/>
                <w:lang w:val="uz-Cyrl-UZ"/>
              </w:rPr>
            </w:pPr>
            <w:r w:rsidRPr="003113C7">
              <w:rPr>
                <w:sz w:val="28"/>
                <w:szCs w:val="28"/>
                <w:lang w:val="uz-Cyrl-UZ"/>
              </w:rPr>
              <w:t>Industrial radioxalaqit hosil qiladigan maydon kuch</w:t>
            </w:r>
            <w:r w:rsidR="008048C0" w:rsidRPr="003113C7">
              <w:rPr>
                <w:sz w:val="28"/>
                <w:szCs w:val="28"/>
                <w:lang w:val="en-US"/>
              </w:rPr>
              <w:t>-</w:t>
            </w:r>
            <w:r w:rsidRPr="003113C7">
              <w:rPr>
                <w:sz w:val="28"/>
                <w:szCs w:val="28"/>
                <w:lang w:val="uz-Cyrl-UZ"/>
              </w:rPr>
              <w:t>langanligi.</w:t>
            </w:r>
          </w:p>
          <w:p w14:paraId="5F582CF8" w14:textId="77777777" w:rsidR="00531151" w:rsidRPr="003113C7" w:rsidRDefault="00531151" w:rsidP="00F23303">
            <w:pPr>
              <w:jc w:val="both"/>
              <w:rPr>
                <w:sz w:val="28"/>
                <w:szCs w:val="28"/>
                <w:lang w:val="uz-Cyrl-UZ"/>
              </w:rPr>
            </w:pPr>
          </w:p>
          <w:p w14:paraId="54C215D0" w14:textId="77777777" w:rsidR="00531151" w:rsidRPr="003113C7" w:rsidRDefault="00531151" w:rsidP="00F23303">
            <w:pPr>
              <w:jc w:val="both"/>
              <w:rPr>
                <w:i/>
                <w:iCs/>
                <w:sz w:val="28"/>
                <w:szCs w:val="28"/>
                <w:lang w:val="uz-Cyrl-UZ"/>
              </w:rPr>
            </w:pPr>
            <w:r w:rsidRPr="003113C7">
              <w:rPr>
                <w:sz w:val="28"/>
                <w:szCs w:val="28"/>
                <w:lang w:val="uz-Cyrl-UZ"/>
              </w:rPr>
              <w:t>Индустриал радиохалақит ҳосил қиладиган май</w:t>
            </w:r>
            <w:r w:rsidR="008048C0" w:rsidRPr="003113C7">
              <w:rPr>
                <w:sz w:val="28"/>
                <w:szCs w:val="28"/>
              </w:rPr>
              <w:t>-</w:t>
            </w:r>
            <w:r w:rsidRPr="003113C7">
              <w:rPr>
                <w:sz w:val="28"/>
                <w:szCs w:val="28"/>
                <w:lang w:val="uz-Cyrl-UZ"/>
              </w:rPr>
              <w:t>дон кучланганлиги.</w:t>
            </w:r>
          </w:p>
        </w:tc>
      </w:tr>
      <w:tr w:rsidR="00531151" w:rsidRPr="003113C7" w14:paraId="7C3FEF64" w14:textId="77777777" w:rsidTr="00F23303">
        <w:trPr>
          <w:tblCellSpacing w:w="0" w:type="dxa"/>
          <w:jc w:val="center"/>
        </w:trPr>
        <w:tc>
          <w:tcPr>
            <w:tcW w:w="3711" w:type="dxa"/>
          </w:tcPr>
          <w:p w14:paraId="02BBBA9B"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Нап</w:t>
            </w:r>
            <w:r w:rsidR="00756455" w:rsidRPr="003113C7">
              <w:rPr>
                <w:b/>
                <w:sz w:val="28"/>
                <w:szCs w:val="28"/>
              </w:rPr>
              <w:t xml:space="preserve">ряженность </w:t>
            </w:r>
            <w:r w:rsidR="00756455" w:rsidRPr="003113C7">
              <w:rPr>
                <w:b/>
                <w:sz w:val="28"/>
                <w:szCs w:val="28"/>
              </w:rPr>
              <w:br/>
            </w:r>
            <w:r w:rsidR="00756455" w:rsidRPr="003113C7">
              <w:rPr>
                <w:b/>
                <w:sz w:val="28"/>
                <w:szCs w:val="28"/>
              </w:rPr>
              <w:lastRenderedPageBreak/>
              <w:t>электрического поля</w:t>
            </w:r>
          </w:p>
          <w:p w14:paraId="76F26E79"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Pr="003113C7">
              <w:rPr>
                <w:bCs/>
                <w:szCs w:val="28"/>
              </w:rPr>
              <w:t xml:space="preserve"> - </w:t>
            </w:r>
            <w:proofErr w:type="spellStart"/>
            <w:r w:rsidRPr="003113C7">
              <w:rPr>
                <w:bCs/>
                <w:szCs w:val="28"/>
              </w:rPr>
              <w:t>elektr</w:t>
            </w:r>
            <w:proofErr w:type="spellEnd"/>
            <w:r w:rsidRPr="003113C7">
              <w:rPr>
                <w:bCs/>
                <w:szCs w:val="28"/>
              </w:rPr>
              <w:t xml:space="preserve"> </w:t>
            </w:r>
            <w:proofErr w:type="spellStart"/>
            <w:r w:rsidRPr="003113C7">
              <w:rPr>
                <w:bCs/>
                <w:szCs w:val="28"/>
              </w:rPr>
              <w:t>maydon</w:t>
            </w:r>
            <w:proofErr w:type="spellEnd"/>
            <w:r w:rsidRPr="003113C7">
              <w:rPr>
                <w:bCs/>
                <w:szCs w:val="28"/>
              </w:rPr>
              <w:t xml:space="preserve"> </w:t>
            </w:r>
          </w:p>
          <w:p w14:paraId="4D851191"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lang w:val="en-US"/>
              </w:rPr>
              <w:t>kuchlanganligi</w:t>
            </w:r>
            <w:proofErr w:type="spellEnd"/>
          </w:p>
          <w:p w14:paraId="04FFD0F4"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bCs/>
                <w:szCs w:val="28"/>
                <w:lang w:val="uz-Cyrl-UZ"/>
              </w:rPr>
              <w:t xml:space="preserve">       </w:t>
            </w:r>
            <w:proofErr w:type="spellStart"/>
            <w:r w:rsidRPr="003113C7">
              <w:rPr>
                <w:rFonts w:eastAsia="Batang"/>
                <w:bCs/>
                <w:szCs w:val="28"/>
                <w:lang w:eastAsia="ko-KR"/>
              </w:rPr>
              <w:t>электр</w:t>
            </w:r>
            <w:proofErr w:type="spellEnd"/>
            <w:r w:rsidRPr="003113C7">
              <w:rPr>
                <w:rFonts w:eastAsia="Batang"/>
                <w:bCs/>
                <w:szCs w:val="28"/>
                <w:lang w:val="en-US" w:eastAsia="ko-KR"/>
              </w:rPr>
              <w:t xml:space="preserve"> </w:t>
            </w:r>
            <w:proofErr w:type="spellStart"/>
            <w:r w:rsidRPr="003113C7">
              <w:rPr>
                <w:rFonts w:eastAsia="Batang"/>
                <w:bCs/>
                <w:szCs w:val="28"/>
                <w:lang w:eastAsia="ko-KR"/>
              </w:rPr>
              <w:t>майдон</w:t>
            </w:r>
            <w:proofErr w:type="spellEnd"/>
            <w:r w:rsidRPr="003113C7">
              <w:rPr>
                <w:rFonts w:eastAsia="Batang"/>
                <w:bCs/>
                <w:szCs w:val="28"/>
                <w:lang w:val="en-US" w:eastAsia="ko-KR"/>
              </w:rPr>
              <w:t xml:space="preserve"> </w:t>
            </w:r>
            <w:r w:rsidR="008048C0" w:rsidRPr="003113C7">
              <w:rPr>
                <w:rFonts w:eastAsia="Batang"/>
                <w:bCs/>
                <w:szCs w:val="28"/>
                <w:lang w:val="en-US" w:eastAsia="ko-KR"/>
              </w:rPr>
              <w:br/>
            </w:r>
            <w:proofErr w:type="spellStart"/>
            <w:r w:rsidRPr="003113C7">
              <w:rPr>
                <w:rFonts w:eastAsia="Batang"/>
                <w:bCs/>
                <w:szCs w:val="28"/>
                <w:lang w:eastAsia="ko-KR"/>
              </w:rPr>
              <w:t>кучланганлиги</w:t>
            </w:r>
            <w:proofErr w:type="spellEnd"/>
          </w:p>
          <w:p w14:paraId="64FFDBFB"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bCs/>
                <w:sz w:val="28"/>
                <w:szCs w:val="28"/>
                <w:lang w:val="en-US"/>
              </w:rPr>
              <w:t>electric field strength</w:t>
            </w:r>
            <w:r w:rsidRPr="003113C7">
              <w:rPr>
                <w:b/>
                <w:sz w:val="28"/>
                <w:szCs w:val="28"/>
                <w:lang w:val="en-US"/>
              </w:rPr>
              <w:t xml:space="preserve"> </w:t>
            </w:r>
          </w:p>
        </w:tc>
        <w:tc>
          <w:tcPr>
            <w:tcW w:w="6260" w:type="dxa"/>
          </w:tcPr>
          <w:p w14:paraId="46A726FE" w14:textId="77777777" w:rsidR="0056513E"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lastRenderedPageBreak/>
              <w:t>Векторная величина, которая характеризует сило</w:t>
            </w:r>
            <w:r w:rsidRPr="003113C7">
              <w:rPr>
                <w:sz w:val="28"/>
                <w:szCs w:val="28"/>
              </w:rPr>
              <w:lastRenderedPageBreak/>
              <w:t>вое влияние электрического поля на электриче</w:t>
            </w:r>
            <w:r w:rsidR="00985D68" w:rsidRPr="003113C7">
              <w:rPr>
                <w:sz w:val="28"/>
                <w:szCs w:val="28"/>
              </w:rPr>
              <w:t>ский заряд.</w:t>
            </w:r>
          </w:p>
          <w:p w14:paraId="158FACF3" w14:textId="77777777" w:rsidR="0056513E" w:rsidRPr="003113C7" w:rsidRDefault="0056513E"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3EAB57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Elektr maydonning elektr zaryadga bo‘lgan kuch ta’sirini </w:t>
            </w:r>
            <w:r w:rsidR="00985D68" w:rsidRPr="003113C7">
              <w:rPr>
                <w:sz w:val="28"/>
                <w:szCs w:val="28"/>
                <w:lang w:val="uz-Cyrl-UZ"/>
              </w:rPr>
              <w:t>tavsiflaydigan vektor kattalik.</w:t>
            </w:r>
          </w:p>
          <w:p w14:paraId="1E40E2F0" w14:textId="77777777" w:rsidR="0056513E" w:rsidRPr="003113C7" w:rsidRDefault="0056513E"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A4ECDF4" w14:textId="77777777" w:rsidR="00531151" w:rsidRPr="003113C7" w:rsidRDefault="00531151" w:rsidP="0056513E">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 майдоннинг электр зарядга бўлган куч таъ</w:t>
            </w:r>
            <w:r w:rsidR="008048C0" w:rsidRPr="003113C7">
              <w:rPr>
                <w:sz w:val="28"/>
                <w:szCs w:val="28"/>
              </w:rPr>
              <w:t>-</w:t>
            </w:r>
            <w:r w:rsidRPr="003113C7">
              <w:rPr>
                <w:sz w:val="28"/>
                <w:szCs w:val="28"/>
                <w:lang w:val="uz-Cyrl-UZ"/>
              </w:rPr>
              <w:t>сирини тавсифлайдиган в</w:t>
            </w:r>
            <w:r w:rsidR="00985D68" w:rsidRPr="003113C7">
              <w:rPr>
                <w:sz w:val="28"/>
                <w:szCs w:val="28"/>
                <w:lang w:val="uz-Cyrl-UZ"/>
              </w:rPr>
              <w:t>ектор катталик.</w:t>
            </w:r>
          </w:p>
        </w:tc>
      </w:tr>
      <w:tr w:rsidR="00531151" w:rsidRPr="003113C7" w14:paraId="2F74C9F8" w14:textId="77777777" w:rsidTr="00F23303">
        <w:trPr>
          <w:tblCellSpacing w:w="0" w:type="dxa"/>
          <w:jc w:val="center"/>
        </w:trPr>
        <w:tc>
          <w:tcPr>
            <w:tcW w:w="3711" w:type="dxa"/>
          </w:tcPr>
          <w:p w14:paraId="3BCFC2CB" w14:textId="77777777" w:rsidR="00531151" w:rsidRPr="003113C7" w:rsidRDefault="00531151" w:rsidP="00F23303">
            <w:pPr>
              <w:rPr>
                <w:b/>
                <w:bCs/>
                <w:color w:val="000000"/>
                <w:sz w:val="28"/>
                <w:szCs w:val="28"/>
              </w:rPr>
            </w:pPr>
            <w:r w:rsidRPr="003113C7">
              <w:rPr>
                <w:b/>
                <w:bCs/>
                <w:color w:val="000000"/>
                <w:sz w:val="28"/>
                <w:szCs w:val="28"/>
              </w:rPr>
              <w:lastRenderedPageBreak/>
              <w:t>Наружная антенна</w:t>
            </w:r>
          </w:p>
          <w:p w14:paraId="2C70BC24"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w:t>
            </w:r>
            <w:r w:rsidR="00756455" w:rsidRPr="003113C7">
              <w:rPr>
                <w:bCs/>
                <w:color w:val="000000"/>
                <w:sz w:val="28"/>
                <w:szCs w:val="28"/>
                <w:lang w:val="uz-Cyrl-UZ"/>
              </w:rPr>
              <w:t>- tashqi antenna</w:t>
            </w:r>
          </w:p>
          <w:p w14:paraId="7BEE751C"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ташқи антенна</w:t>
            </w:r>
          </w:p>
          <w:p w14:paraId="060FB0AE" w14:textId="090E8B45" w:rsidR="00531151" w:rsidRPr="003113C7" w:rsidRDefault="008A63F3" w:rsidP="00F23303">
            <w:pPr>
              <w:rPr>
                <w:bCs/>
                <w:color w:val="000000"/>
                <w:sz w:val="28"/>
                <w:szCs w:val="28"/>
                <w:lang w:val="en-US"/>
              </w:rPr>
            </w:pPr>
            <w:proofErr w:type="spellStart"/>
            <w:r w:rsidRPr="008A63F3">
              <w:rPr>
                <w:b/>
                <w:bCs/>
                <w:color w:val="000000"/>
                <w:sz w:val="28"/>
                <w:szCs w:val="28"/>
                <w:lang w:val="en-US"/>
              </w:rPr>
              <w:t>en</w:t>
            </w:r>
            <w:proofErr w:type="spellEnd"/>
            <w:r w:rsidRPr="008A63F3">
              <w:rPr>
                <w:b/>
                <w:bCs/>
                <w:color w:val="000000"/>
                <w:sz w:val="28"/>
                <w:szCs w:val="28"/>
                <w:lang w:val="en-US"/>
              </w:rPr>
              <w:t xml:space="preserve"> - </w:t>
            </w:r>
            <w:r w:rsidR="00531151" w:rsidRPr="003113C7">
              <w:rPr>
                <w:bCs/>
                <w:sz w:val="28"/>
                <w:szCs w:val="28"/>
                <w:lang w:val="en-US"/>
              </w:rPr>
              <w:t>outdoor antenna,</w:t>
            </w:r>
            <w:r w:rsidR="00531151" w:rsidRPr="003113C7">
              <w:rPr>
                <w:sz w:val="28"/>
                <w:szCs w:val="28"/>
                <w:lang w:val="en-US"/>
              </w:rPr>
              <w:t xml:space="preserve"> </w:t>
            </w:r>
            <w:r w:rsidR="00531151" w:rsidRPr="003113C7">
              <w:rPr>
                <w:sz w:val="28"/>
                <w:szCs w:val="28"/>
                <w:lang w:val="en-US"/>
              </w:rPr>
              <w:br/>
            </w:r>
            <w:r w:rsidR="00531151" w:rsidRPr="003113C7">
              <w:rPr>
                <w:bCs/>
                <w:sz w:val="28"/>
                <w:szCs w:val="28"/>
                <w:lang w:val="en-US"/>
              </w:rPr>
              <w:t>outside antenna</w:t>
            </w:r>
          </w:p>
        </w:tc>
        <w:tc>
          <w:tcPr>
            <w:tcW w:w="6260" w:type="dxa"/>
          </w:tcPr>
          <w:p w14:paraId="22F9C048"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Антенна, удовлетворяющая условиям эксплуата</w:t>
            </w:r>
            <w:r w:rsidR="00985D68" w:rsidRPr="003113C7">
              <w:rPr>
                <w:sz w:val="28"/>
                <w:szCs w:val="28"/>
              </w:rPr>
              <w:t>ции на открытом воздухе.</w:t>
            </w:r>
          </w:p>
          <w:p w14:paraId="62523F0E" w14:textId="77777777" w:rsidR="00531151" w:rsidRPr="003113C7" w:rsidRDefault="00531151" w:rsidP="00F23303">
            <w:pPr>
              <w:autoSpaceDE w:val="0"/>
              <w:autoSpaceDN w:val="0"/>
              <w:adjustRightInd w:val="0"/>
              <w:jc w:val="both"/>
              <w:rPr>
                <w:sz w:val="28"/>
                <w:szCs w:val="28"/>
                <w:lang w:val="uz-Cyrl-UZ"/>
              </w:rPr>
            </w:pPr>
          </w:p>
          <w:p w14:paraId="0849DF12"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Ochiq havoda ekspluatatsiya qilish shartlarini qano</w:t>
            </w:r>
            <w:r w:rsidR="008048C0" w:rsidRPr="003113C7">
              <w:rPr>
                <w:sz w:val="28"/>
                <w:szCs w:val="28"/>
                <w:lang w:val="en-US"/>
              </w:rPr>
              <w:t>-</w:t>
            </w:r>
            <w:r w:rsidRPr="003113C7">
              <w:rPr>
                <w:sz w:val="28"/>
                <w:szCs w:val="28"/>
                <w:lang w:val="uz-Cyrl-UZ"/>
              </w:rPr>
              <w:t>atlantiruvchi antenna.</w:t>
            </w:r>
          </w:p>
          <w:p w14:paraId="14FF66FF" w14:textId="77777777" w:rsidR="00531151" w:rsidRPr="003113C7" w:rsidRDefault="00531151" w:rsidP="00F23303">
            <w:pPr>
              <w:autoSpaceDE w:val="0"/>
              <w:autoSpaceDN w:val="0"/>
              <w:adjustRightInd w:val="0"/>
              <w:jc w:val="both"/>
              <w:rPr>
                <w:sz w:val="28"/>
                <w:szCs w:val="28"/>
                <w:lang w:val="uz-Cyrl-UZ"/>
              </w:rPr>
            </w:pPr>
          </w:p>
          <w:p w14:paraId="251EF39E"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 xml:space="preserve">Очиқ ҳавода </w:t>
            </w:r>
            <w:proofErr w:type="spellStart"/>
            <w:r w:rsidRPr="003113C7">
              <w:rPr>
                <w:sz w:val="28"/>
                <w:szCs w:val="28"/>
              </w:rPr>
              <w:t>эксплуатаци</w:t>
            </w:r>
            <w:proofErr w:type="spellEnd"/>
            <w:r w:rsidRPr="003113C7">
              <w:rPr>
                <w:sz w:val="28"/>
                <w:szCs w:val="28"/>
                <w:lang w:val="uz-Cyrl-UZ"/>
              </w:rPr>
              <w:t>я қилиш шартларини қа</w:t>
            </w:r>
            <w:r w:rsidR="008048C0" w:rsidRPr="003113C7">
              <w:rPr>
                <w:sz w:val="28"/>
                <w:szCs w:val="28"/>
              </w:rPr>
              <w:t>-</w:t>
            </w:r>
            <w:r w:rsidRPr="003113C7">
              <w:rPr>
                <w:sz w:val="28"/>
                <w:szCs w:val="28"/>
                <w:lang w:val="uz-Cyrl-UZ"/>
              </w:rPr>
              <w:t>ноатлантирувчи антенна.</w:t>
            </w:r>
          </w:p>
        </w:tc>
      </w:tr>
      <w:tr w:rsidR="00531151" w:rsidRPr="00073205" w14:paraId="69E58645" w14:textId="77777777" w:rsidTr="00F23303">
        <w:trPr>
          <w:tblCellSpacing w:w="0" w:type="dxa"/>
          <w:jc w:val="center"/>
        </w:trPr>
        <w:tc>
          <w:tcPr>
            <w:tcW w:w="3711" w:type="dxa"/>
          </w:tcPr>
          <w:p w14:paraId="2E74F334" w14:textId="77777777" w:rsidR="00531151" w:rsidRPr="003113C7" w:rsidRDefault="00531151" w:rsidP="00F23303">
            <w:pPr>
              <w:rPr>
                <w:b/>
                <w:bCs/>
                <w:color w:val="000000"/>
                <w:sz w:val="28"/>
                <w:szCs w:val="28"/>
              </w:rPr>
            </w:pPr>
            <w:r w:rsidRPr="003113C7">
              <w:rPr>
                <w:b/>
                <w:bCs/>
                <w:color w:val="000000"/>
                <w:sz w:val="28"/>
                <w:szCs w:val="28"/>
              </w:rPr>
              <w:t>Наружный блок</w:t>
            </w:r>
          </w:p>
          <w:p w14:paraId="57A2F000"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Pr="003113C7">
              <w:rPr>
                <w:b/>
                <w:bCs/>
                <w:color w:val="000000"/>
                <w:sz w:val="28"/>
                <w:szCs w:val="28"/>
                <w:lang w:val="uz-Cyrl-UZ"/>
              </w:rPr>
              <w:t xml:space="preserve">- </w:t>
            </w:r>
            <w:r w:rsidRPr="003113C7">
              <w:rPr>
                <w:bCs/>
                <w:color w:val="000000"/>
                <w:sz w:val="28"/>
                <w:szCs w:val="28"/>
                <w:lang w:val="uz-Cyrl-UZ"/>
              </w:rPr>
              <w:t>tashqi blok</w:t>
            </w:r>
          </w:p>
          <w:p w14:paraId="20DE0F3C"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ташқи блок</w:t>
            </w:r>
          </w:p>
          <w:p w14:paraId="01FB4578" w14:textId="77777777" w:rsidR="00531151" w:rsidRPr="003113C7" w:rsidRDefault="00531151" w:rsidP="00F23303">
            <w:pPr>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bCs/>
                <w:color w:val="000000"/>
                <w:sz w:val="28"/>
                <w:szCs w:val="28"/>
                <w:lang w:val="en-US"/>
              </w:rPr>
              <w:t>outdoor unit</w:t>
            </w:r>
          </w:p>
        </w:tc>
        <w:tc>
          <w:tcPr>
            <w:tcW w:w="6260" w:type="dxa"/>
          </w:tcPr>
          <w:p w14:paraId="1FA4C9D0" w14:textId="77777777" w:rsidR="00531151" w:rsidRPr="003113C7" w:rsidRDefault="00531151" w:rsidP="00F23303">
            <w:pPr>
              <w:autoSpaceDE w:val="0"/>
              <w:autoSpaceDN w:val="0"/>
              <w:adjustRightInd w:val="0"/>
              <w:jc w:val="both"/>
              <w:rPr>
                <w:sz w:val="28"/>
                <w:szCs w:val="28"/>
              </w:rPr>
            </w:pPr>
            <w:r w:rsidRPr="003113C7">
              <w:rPr>
                <w:sz w:val="28"/>
                <w:szCs w:val="28"/>
              </w:rPr>
              <w:t>Часть оборудования, устанавливаемого вне помещения пользователя и эксплуатируемого при температуре окружающей среды</w:t>
            </w:r>
            <w:r w:rsidR="00985D68" w:rsidRPr="003113C7">
              <w:rPr>
                <w:sz w:val="28"/>
                <w:szCs w:val="28"/>
              </w:rPr>
              <w:t>.</w:t>
            </w:r>
          </w:p>
          <w:p w14:paraId="0FDEF367" w14:textId="77777777" w:rsidR="00531151" w:rsidRPr="003113C7" w:rsidRDefault="00531151" w:rsidP="00F23303">
            <w:pPr>
              <w:autoSpaceDE w:val="0"/>
              <w:autoSpaceDN w:val="0"/>
              <w:adjustRightInd w:val="0"/>
              <w:jc w:val="both"/>
              <w:rPr>
                <w:b/>
                <w:i/>
                <w:sz w:val="28"/>
                <w:szCs w:val="28"/>
                <w:lang w:val="uz-Cyrl-UZ"/>
              </w:rPr>
            </w:pPr>
            <w:r w:rsidRPr="003113C7">
              <w:rPr>
                <w:b/>
                <w:i/>
                <w:sz w:val="28"/>
                <w:szCs w:val="28"/>
              </w:rPr>
              <w:t xml:space="preserve">Пример – в станциях VSAT наружный блок состоит из малошумящего усилителя (МШУ) и приемопередатчика. Для уменьшения потерь в антенно-фидерном тракте МШУ, размещается непосредственно на облучателе, а приемопередатчик на элементах конструкция </w:t>
            </w:r>
            <w:r w:rsidR="00985D68" w:rsidRPr="003113C7">
              <w:rPr>
                <w:b/>
                <w:i/>
                <w:sz w:val="28"/>
                <w:szCs w:val="28"/>
              </w:rPr>
              <w:t>антенны.</w:t>
            </w:r>
          </w:p>
          <w:p w14:paraId="772C81CB" w14:textId="77777777" w:rsidR="00531151" w:rsidRPr="003113C7" w:rsidRDefault="00531151" w:rsidP="00F23303">
            <w:pPr>
              <w:autoSpaceDE w:val="0"/>
              <w:autoSpaceDN w:val="0"/>
              <w:adjustRightInd w:val="0"/>
              <w:jc w:val="both"/>
              <w:rPr>
                <w:b/>
                <w:i/>
                <w:sz w:val="28"/>
                <w:szCs w:val="28"/>
                <w:lang w:val="uz-Cyrl-UZ"/>
              </w:rPr>
            </w:pPr>
          </w:p>
          <w:p w14:paraId="017C3E9D"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Uskunaning foydalanuvchi binosidan tashqariga o‘r</w:t>
            </w:r>
            <w:r w:rsidR="008048C0" w:rsidRPr="003113C7">
              <w:rPr>
                <w:sz w:val="28"/>
                <w:szCs w:val="28"/>
                <w:lang w:val="en-US"/>
              </w:rPr>
              <w:t>-</w:t>
            </w:r>
            <w:r w:rsidRPr="003113C7">
              <w:rPr>
                <w:sz w:val="28"/>
                <w:szCs w:val="28"/>
                <w:lang w:val="uz-Cyrl-UZ"/>
              </w:rPr>
              <w:t>natiladigan va atrof-muhit haroratida ek</w:t>
            </w:r>
            <w:r w:rsidR="00985D68" w:rsidRPr="003113C7">
              <w:rPr>
                <w:sz w:val="28"/>
                <w:szCs w:val="28"/>
                <w:lang w:val="uz-Cyrl-UZ"/>
              </w:rPr>
              <w:t>spluatatsiya qilinadigan qismi.</w:t>
            </w:r>
          </w:p>
          <w:p w14:paraId="167AB5E0" w14:textId="77777777" w:rsidR="00531151" w:rsidRPr="003113C7" w:rsidRDefault="00531151" w:rsidP="00F23303">
            <w:pPr>
              <w:autoSpaceDE w:val="0"/>
              <w:autoSpaceDN w:val="0"/>
              <w:adjustRightInd w:val="0"/>
              <w:jc w:val="both"/>
              <w:rPr>
                <w:b/>
                <w:i/>
                <w:sz w:val="28"/>
                <w:szCs w:val="28"/>
                <w:lang w:val="uz-Cyrl-UZ"/>
              </w:rPr>
            </w:pPr>
            <w:r w:rsidRPr="003113C7">
              <w:rPr>
                <w:b/>
                <w:i/>
                <w:sz w:val="28"/>
                <w:szCs w:val="28"/>
                <w:lang w:val="uz-Cyrl-UZ"/>
              </w:rPr>
              <w:t>Masalan – VSAT stansiyalarida tashqi blok kam shovqinli kuchaytirgich va qabulqilgich-uzatkichdan iborat bo‘ladi. Antenna-fider traktidagi yo‘qotishlar</w:t>
            </w:r>
            <w:r w:rsidR="008048C0" w:rsidRPr="003113C7">
              <w:rPr>
                <w:b/>
                <w:i/>
                <w:sz w:val="28"/>
                <w:szCs w:val="28"/>
                <w:lang w:val="uz-Cyrl-UZ"/>
              </w:rPr>
              <w:t>-</w:t>
            </w:r>
            <w:r w:rsidRPr="003113C7">
              <w:rPr>
                <w:b/>
                <w:i/>
                <w:sz w:val="28"/>
                <w:szCs w:val="28"/>
                <w:lang w:val="uz-Cyrl-UZ"/>
              </w:rPr>
              <w:t>ni kamaytirish maqsadida kam shovqinli kuchaytir</w:t>
            </w:r>
            <w:r w:rsidR="008048C0" w:rsidRPr="003113C7">
              <w:rPr>
                <w:b/>
                <w:i/>
                <w:sz w:val="28"/>
                <w:szCs w:val="28"/>
                <w:lang w:val="uz-Cyrl-UZ"/>
              </w:rPr>
              <w:t>-</w:t>
            </w:r>
            <w:r w:rsidRPr="003113C7">
              <w:rPr>
                <w:b/>
                <w:i/>
                <w:sz w:val="28"/>
                <w:szCs w:val="28"/>
                <w:lang w:val="uz-Cyrl-UZ"/>
              </w:rPr>
              <w:t>gich bevosita nurlagichga o‘rnatiladi, qabulqilgich-uzatkich esa, antenna konstruksiyasining elementla</w:t>
            </w:r>
            <w:r w:rsidR="008048C0" w:rsidRPr="003113C7">
              <w:rPr>
                <w:b/>
                <w:i/>
                <w:sz w:val="28"/>
                <w:szCs w:val="28"/>
                <w:lang w:val="uz-Cyrl-UZ"/>
              </w:rPr>
              <w:t>-</w:t>
            </w:r>
            <w:r w:rsidRPr="003113C7">
              <w:rPr>
                <w:b/>
                <w:i/>
                <w:sz w:val="28"/>
                <w:szCs w:val="28"/>
                <w:lang w:val="uz-Cyrl-UZ"/>
              </w:rPr>
              <w:t>riga joylashtiriladi.</w:t>
            </w:r>
          </w:p>
          <w:p w14:paraId="7CA005A0" w14:textId="77777777" w:rsidR="00531151" w:rsidRPr="003113C7" w:rsidRDefault="00531151" w:rsidP="00F23303">
            <w:pPr>
              <w:autoSpaceDE w:val="0"/>
              <w:autoSpaceDN w:val="0"/>
              <w:adjustRightInd w:val="0"/>
              <w:jc w:val="both"/>
              <w:rPr>
                <w:b/>
                <w:i/>
                <w:sz w:val="28"/>
                <w:szCs w:val="28"/>
                <w:lang w:val="uz-Cyrl-UZ"/>
              </w:rPr>
            </w:pPr>
          </w:p>
          <w:p w14:paraId="2204B9C2"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 xml:space="preserve">Ускунанинг фойдаланувчи биносидан ташқарига ўрнатиладиган ва атроф-муҳит ҳароратида </w:t>
            </w:r>
            <w:r w:rsidR="00985D68" w:rsidRPr="003113C7">
              <w:rPr>
                <w:sz w:val="28"/>
                <w:szCs w:val="28"/>
                <w:lang w:val="uz-Cyrl-UZ"/>
              </w:rPr>
              <w:t>экс</w:t>
            </w:r>
            <w:r w:rsidR="008048C0" w:rsidRPr="003113C7">
              <w:rPr>
                <w:sz w:val="28"/>
                <w:szCs w:val="28"/>
                <w:lang w:val="uz-Cyrl-UZ"/>
              </w:rPr>
              <w:t>-</w:t>
            </w:r>
            <w:r w:rsidR="00985D68" w:rsidRPr="003113C7">
              <w:rPr>
                <w:sz w:val="28"/>
                <w:szCs w:val="28"/>
                <w:lang w:val="uz-Cyrl-UZ"/>
              </w:rPr>
              <w:t>плуатация қилинадиган қисми.</w:t>
            </w:r>
          </w:p>
          <w:p w14:paraId="2A5715A1" w14:textId="77777777" w:rsidR="00531151" w:rsidRPr="003113C7" w:rsidRDefault="00531151" w:rsidP="00F23303">
            <w:pPr>
              <w:autoSpaceDE w:val="0"/>
              <w:autoSpaceDN w:val="0"/>
              <w:adjustRightInd w:val="0"/>
              <w:jc w:val="both"/>
              <w:rPr>
                <w:b/>
                <w:i/>
                <w:sz w:val="28"/>
                <w:szCs w:val="28"/>
                <w:lang w:val="uz-Cyrl-UZ"/>
              </w:rPr>
            </w:pPr>
            <w:r w:rsidRPr="003113C7">
              <w:rPr>
                <w:b/>
                <w:i/>
                <w:sz w:val="28"/>
                <w:szCs w:val="28"/>
                <w:lang w:val="uz-Cyrl-UZ"/>
              </w:rPr>
              <w:t xml:space="preserve">Масалан – VSAT станцияларида ташқи блок кам шовқинли кучайтиргич ва қабулқилгич-узаткичдан иборат бўлади. Антенна-фидер </w:t>
            </w:r>
            <w:r w:rsidRPr="003113C7">
              <w:rPr>
                <w:b/>
                <w:i/>
                <w:sz w:val="28"/>
                <w:szCs w:val="28"/>
                <w:lang w:val="uz-Cyrl-UZ"/>
              </w:rPr>
              <w:lastRenderedPageBreak/>
              <w:t>трактидаги йўқотишларни камайтириш мақ</w:t>
            </w:r>
            <w:r w:rsidR="008048C0" w:rsidRPr="003113C7">
              <w:rPr>
                <w:b/>
                <w:i/>
                <w:sz w:val="28"/>
                <w:szCs w:val="28"/>
                <w:lang w:val="uz-Cyrl-UZ"/>
              </w:rPr>
              <w:t>-</w:t>
            </w:r>
            <w:r w:rsidRPr="003113C7">
              <w:rPr>
                <w:b/>
                <w:i/>
                <w:sz w:val="28"/>
                <w:szCs w:val="28"/>
                <w:lang w:val="uz-Cyrl-UZ"/>
              </w:rPr>
              <w:t>садида кам шовқинли кучайтиргич бевосита нурлагичга ўрнатилади, қабулқилгич-узаткич эса, антенна конструкциясининг элементлари</w:t>
            </w:r>
            <w:r w:rsidR="008048C0" w:rsidRPr="003113C7">
              <w:rPr>
                <w:b/>
                <w:i/>
                <w:sz w:val="28"/>
                <w:szCs w:val="28"/>
                <w:lang w:val="uz-Cyrl-UZ"/>
              </w:rPr>
              <w:t>-</w:t>
            </w:r>
            <w:r w:rsidRPr="003113C7">
              <w:rPr>
                <w:b/>
                <w:i/>
                <w:sz w:val="28"/>
                <w:szCs w:val="28"/>
                <w:lang w:val="uz-Cyrl-UZ"/>
              </w:rPr>
              <w:t>га жойлаштирилади.</w:t>
            </w:r>
          </w:p>
        </w:tc>
      </w:tr>
      <w:tr w:rsidR="00531151" w:rsidRPr="00073205" w14:paraId="7B2519EB" w14:textId="77777777" w:rsidTr="00F23303">
        <w:trPr>
          <w:tblCellSpacing w:w="0" w:type="dxa"/>
          <w:jc w:val="center"/>
        </w:trPr>
        <w:tc>
          <w:tcPr>
            <w:tcW w:w="3711" w:type="dxa"/>
          </w:tcPr>
          <w:p w14:paraId="255CFB88" w14:textId="77777777" w:rsidR="00531151" w:rsidRPr="003113C7" w:rsidRDefault="00531151" w:rsidP="00F23303">
            <w:pPr>
              <w:rPr>
                <w:b/>
                <w:bCs/>
                <w:color w:val="000000"/>
                <w:sz w:val="28"/>
                <w:szCs w:val="28"/>
              </w:rPr>
            </w:pPr>
            <w:r w:rsidRPr="003113C7">
              <w:rPr>
                <w:b/>
                <w:bCs/>
                <w:color w:val="000000"/>
                <w:sz w:val="28"/>
                <w:szCs w:val="28"/>
              </w:rPr>
              <w:lastRenderedPageBreak/>
              <w:t>Нарушение радиосвязи в момент прохождения Солнца</w:t>
            </w:r>
          </w:p>
          <w:p w14:paraId="7B2A4A8C" w14:textId="77777777" w:rsidR="00531151" w:rsidRPr="003113C7" w:rsidRDefault="00531151" w:rsidP="00F23303">
            <w:pPr>
              <w:pStyle w:val="BodyText3"/>
              <w:spacing w:after="0"/>
              <w:rPr>
                <w:bCs/>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w:t>
            </w:r>
            <w:r w:rsidRPr="003113C7">
              <w:rPr>
                <w:b/>
                <w:bCs/>
                <w:sz w:val="28"/>
                <w:szCs w:val="28"/>
                <w:lang w:val="en-US"/>
              </w:rPr>
              <w:t xml:space="preserve"> </w:t>
            </w:r>
            <w:proofErr w:type="spellStart"/>
            <w:r w:rsidRPr="003113C7">
              <w:rPr>
                <w:bCs/>
                <w:sz w:val="28"/>
                <w:szCs w:val="28"/>
                <w:lang w:val="en-US"/>
              </w:rPr>
              <w:t>Quyosh</w:t>
            </w:r>
            <w:proofErr w:type="spellEnd"/>
            <w:r w:rsidRPr="003113C7">
              <w:rPr>
                <w:bCs/>
                <w:sz w:val="28"/>
                <w:szCs w:val="28"/>
                <w:lang w:val="en-US"/>
              </w:rPr>
              <w:t xml:space="preserve"> </w:t>
            </w:r>
            <w:proofErr w:type="spellStart"/>
            <w:r w:rsidRPr="003113C7">
              <w:rPr>
                <w:bCs/>
                <w:sz w:val="28"/>
                <w:szCs w:val="28"/>
                <w:lang w:val="en-US"/>
              </w:rPr>
              <w:t>o‘tayotganda</w:t>
            </w:r>
            <w:proofErr w:type="spellEnd"/>
            <w:r w:rsidRPr="003113C7">
              <w:rPr>
                <w:bCs/>
                <w:sz w:val="28"/>
                <w:szCs w:val="28"/>
                <w:lang w:val="en-US"/>
              </w:rPr>
              <w:br/>
            </w:r>
            <w:proofErr w:type="spellStart"/>
            <w:r w:rsidRPr="003113C7">
              <w:rPr>
                <w:bCs/>
                <w:sz w:val="28"/>
                <w:szCs w:val="28"/>
                <w:lang w:val="en-US"/>
              </w:rPr>
              <w:t>radioaloqaning</w:t>
            </w:r>
            <w:proofErr w:type="spellEnd"/>
            <w:r w:rsidRPr="003113C7">
              <w:rPr>
                <w:bCs/>
                <w:sz w:val="28"/>
                <w:szCs w:val="28"/>
                <w:lang w:val="en-US"/>
              </w:rPr>
              <w:t xml:space="preserve"> </w:t>
            </w:r>
            <w:r w:rsidRPr="003113C7">
              <w:rPr>
                <w:bCs/>
                <w:sz w:val="28"/>
                <w:szCs w:val="28"/>
                <w:lang w:val="uz-Cyrl-UZ"/>
              </w:rPr>
              <w:t>buz</w:t>
            </w:r>
            <w:r w:rsidR="00756455" w:rsidRPr="003113C7">
              <w:rPr>
                <w:bCs/>
                <w:sz w:val="28"/>
                <w:szCs w:val="28"/>
                <w:lang w:val="uz-Cyrl-UZ"/>
              </w:rPr>
              <w:t>ilishi</w:t>
            </w:r>
          </w:p>
          <w:p w14:paraId="207ADB44" w14:textId="77777777" w:rsidR="00531151" w:rsidRPr="003113C7" w:rsidRDefault="00531151" w:rsidP="00F23303">
            <w:pPr>
              <w:pStyle w:val="BodyText3"/>
              <w:spacing w:after="0"/>
              <w:rPr>
                <w:b/>
                <w:bCs/>
                <w:color w:val="000000"/>
                <w:sz w:val="28"/>
                <w:szCs w:val="28"/>
                <w:lang w:val="uz-Cyrl-UZ"/>
              </w:rPr>
            </w:pPr>
            <w:r w:rsidRPr="003113C7">
              <w:rPr>
                <w:bCs/>
                <w:sz w:val="28"/>
                <w:szCs w:val="28"/>
                <w:lang w:val="uz-Cyrl-UZ"/>
              </w:rPr>
              <w:t xml:space="preserve">       Қуёш ўтаётганда радиоалоқанинг бузилиши</w:t>
            </w:r>
          </w:p>
          <w:p w14:paraId="243A83AA"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en </w:t>
            </w:r>
            <w:r w:rsidRPr="003113C7">
              <w:rPr>
                <w:bCs/>
                <w:color w:val="000000"/>
                <w:sz w:val="28"/>
                <w:szCs w:val="28"/>
                <w:lang w:val="uz-Cyrl-UZ"/>
              </w:rPr>
              <w:t>- sun outage</w:t>
            </w:r>
          </w:p>
        </w:tc>
        <w:tc>
          <w:tcPr>
            <w:tcW w:w="6260" w:type="dxa"/>
          </w:tcPr>
          <w:p w14:paraId="73D9E0EE" w14:textId="77777777" w:rsidR="00531151" w:rsidRPr="003113C7" w:rsidRDefault="00531151" w:rsidP="00F23303">
            <w:pPr>
              <w:autoSpaceDE w:val="0"/>
              <w:autoSpaceDN w:val="0"/>
              <w:adjustRightInd w:val="0"/>
              <w:jc w:val="both"/>
              <w:rPr>
                <w:b/>
                <w:bCs/>
                <w:sz w:val="28"/>
                <w:szCs w:val="28"/>
                <w:lang w:val="uz-Cyrl-UZ"/>
              </w:rPr>
            </w:pPr>
            <w:r w:rsidRPr="003113C7">
              <w:rPr>
                <w:bCs/>
                <w:sz w:val="28"/>
                <w:szCs w:val="28"/>
              </w:rPr>
              <w:t>Перерыв связи, возникающий при совпадении оси диаграммы направленности антенны земной станции с направлением на Солнце.</w:t>
            </w:r>
          </w:p>
          <w:p w14:paraId="0896F1F1" w14:textId="77777777" w:rsidR="00531151" w:rsidRPr="003113C7" w:rsidRDefault="00531151" w:rsidP="00F23303">
            <w:pPr>
              <w:autoSpaceDE w:val="0"/>
              <w:autoSpaceDN w:val="0"/>
              <w:adjustRightInd w:val="0"/>
              <w:jc w:val="both"/>
              <w:rPr>
                <w:b/>
                <w:bCs/>
                <w:sz w:val="28"/>
                <w:szCs w:val="28"/>
                <w:lang w:val="uz-Cyrl-UZ"/>
              </w:rPr>
            </w:pPr>
          </w:p>
          <w:p w14:paraId="21CC582F" w14:textId="77777777" w:rsidR="00531151" w:rsidRPr="003113C7" w:rsidRDefault="00531151" w:rsidP="00F23303">
            <w:pPr>
              <w:jc w:val="both"/>
              <w:rPr>
                <w:sz w:val="28"/>
                <w:szCs w:val="28"/>
                <w:lang w:val="en-US"/>
              </w:rPr>
            </w:pPr>
            <w:r w:rsidRPr="003113C7">
              <w:rPr>
                <w:sz w:val="28"/>
                <w:szCs w:val="28"/>
                <w:lang w:val="en-US"/>
              </w:rPr>
              <w:t xml:space="preserve">Yer </w:t>
            </w:r>
            <w:proofErr w:type="spellStart"/>
            <w:r w:rsidRPr="003113C7">
              <w:rPr>
                <w:sz w:val="28"/>
                <w:szCs w:val="28"/>
                <w:lang w:val="en-US"/>
              </w:rPr>
              <w:t>stansiyasi</w:t>
            </w:r>
            <w:proofErr w:type="spellEnd"/>
            <w:r w:rsidRPr="003113C7">
              <w:rPr>
                <w:sz w:val="28"/>
                <w:szCs w:val="28"/>
                <w:lang w:val="en-US"/>
              </w:rPr>
              <w:t xml:space="preserve"> </w:t>
            </w:r>
            <w:proofErr w:type="spellStart"/>
            <w:r w:rsidRPr="003113C7">
              <w:rPr>
                <w:sz w:val="28"/>
                <w:szCs w:val="28"/>
                <w:lang w:val="en-US"/>
              </w:rPr>
              <w:t>antennasining</w:t>
            </w:r>
            <w:proofErr w:type="spellEnd"/>
            <w:r w:rsidRPr="003113C7">
              <w:rPr>
                <w:sz w:val="28"/>
                <w:szCs w:val="28"/>
                <w:lang w:val="en-US"/>
              </w:rPr>
              <w:t xml:space="preserve">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o‘qi</w:t>
            </w:r>
            <w:proofErr w:type="spellEnd"/>
            <w:r w:rsidRPr="003113C7">
              <w:rPr>
                <w:sz w:val="28"/>
                <w:szCs w:val="28"/>
                <w:lang w:val="en-US"/>
              </w:rPr>
              <w:t xml:space="preserve"> </w:t>
            </w:r>
            <w:proofErr w:type="spellStart"/>
            <w:r w:rsidRPr="003113C7">
              <w:rPr>
                <w:sz w:val="28"/>
                <w:szCs w:val="28"/>
                <w:lang w:val="en-US"/>
              </w:rPr>
              <w:t>Quyosh</w:t>
            </w:r>
            <w:proofErr w:type="spellEnd"/>
            <w:r w:rsidRPr="003113C7">
              <w:rPr>
                <w:sz w:val="28"/>
                <w:szCs w:val="28"/>
                <w:lang w:val="en-US"/>
              </w:rPr>
              <w:t xml:space="preserve"> </w:t>
            </w:r>
            <w:proofErr w:type="spellStart"/>
            <w:r w:rsidRPr="003113C7">
              <w:rPr>
                <w:sz w:val="28"/>
                <w:szCs w:val="28"/>
                <w:lang w:val="en-US"/>
              </w:rPr>
              <w:t>yo‘nalishiga</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kelishida</w:t>
            </w:r>
            <w:proofErr w:type="spellEnd"/>
            <w:r w:rsidRPr="003113C7">
              <w:rPr>
                <w:sz w:val="28"/>
                <w:szCs w:val="28"/>
                <w:lang w:val="en-US"/>
              </w:rPr>
              <w:t xml:space="preserve"> </w:t>
            </w:r>
            <w:proofErr w:type="spellStart"/>
            <w:r w:rsidRPr="003113C7">
              <w:rPr>
                <w:sz w:val="28"/>
                <w:szCs w:val="28"/>
                <w:lang w:val="en-US"/>
              </w:rPr>
              <w:t>sodir</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Pr="003113C7">
              <w:rPr>
                <w:sz w:val="28"/>
                <w:szCs w:val="28"/>
                <w:lang w:val="en-US"/>
              </w:rPr>
              <w:t>aloqaning</w:t>
            </w:r>
            <w:proofErr w:type="spellEnd"/>
            <w:r w:rsidRPr="003113C7">
              <w:rPr>
                <w:sz w:val="28"/>
                <w:szCs w:val="28"/>
                <w:lang w:val="en-US"/>
              </w:rPr>
              <w:t xml:space="preserve"> </w:t>
            </w:r>
            <w:proofErr w:type="spellStart"/>
            <w:r w:rsidRPr="003113C7">
              <w:rPr>
                <w:sz w:val="28"/>
                <w:szCs w:val="28"/>
                <w:lang w:val="en-US"/>
              </w:rPr>
              <w:t>uzilib</w:t>
            </w:r>
            <w:proofErr w:type="spellEnd"/>
            <w:r w:rsidRPr="003113C7">
              <w:rPr>
                <w:sz w:val="28"/>
                <w:szCs w:val="28"/>
                <w:lang w:val="en-US"/>
              </w:rPr>
              <w:t xml:space="preserve"> </w:t>
            </w:r>
            <w:proofErr w:type="spellStart"/>
            <w:r w:rsidRPr="003113C7">
              <w:rPr>
                <w:sz w:val="28"/>
                <w:szCs w:val="28"/>
                <w:lang w:val="en-US"/>
              </w:rPr>
              <w:t>qolishi</w:t>
            </w:r>
            <w:proofErr w:type="spellEnd"/>
            <w:r w:rsidRPr="003113C7">
              <w:rPr>
                <w:sz w:val="28"/>
                <w:szCs w:val="28"/>
                <w:lang w:val="en-US"/>
              </w:rPr>
              <w:t>.</w:t>
            </w:r>
          </w:p>
          <w:p w14:paraId="375FCE4E" w14:textId="77777777" w:rsidR="00531151" w:rsidRPr="003113C7" w:rsidRDefault="00531151" w:rsidP="00F23303">
            <w:pPr>
              <w:jc w:val="both"/>
              <w:rPr>
                <w:sz w:val="28"/>
                <w:szCs w:val="28"/>
                <w:lang w:val="en-US"/>
              </w:rPr>
            </w:pPr>
          </w:p>
          <w:p w14:paraId="717A47E5" w14:textId="77777777" w:rsidR="00531151" w:rsidRPr="003113C7" w:rsidRDefault="00531151" w:rsidP="00F23303">
            <w:pPr>
              <w:autoSpaceDE w:val="0"/>
              <w:autoSpaceDN w:val="0"/>
              <w:adjustRightInd w:val="0"/>
              <w:jc w:val="both"/>
              <w:rPr>
                <w:b/>
                <w:bCs/>
                <w:sz w:val="28"/>
                <w:szCs w:val="28"/>
                <w:lang w:val="uz-Cyrl-UZ"/>
              </w:rPr>
            </w:pPr>
            <w:r w:rsidRPr="003113C7">
              <w:rPr>
                <w:sz w:val="28"/>
                <w:szCs w:val="28"/>
              </w:rPr>
              <w:t>Ер</w:t>
            </w:r>
            <w:r w:rsidRPr="003113C7">
              <w:rPr>
                <w:sz w:val="28"/>
                <w:szCs w:val="28"/>
                <w:lang w:val="en-US"/>
              </w:rPr>
              <w:t xml:space="preserve"> </w:t>
            </w:r>
            <w:proofErr w:type="spellStart"/>
            <w:r w:rsidRPr="003113C7">
              <w:rPr>
                <w:sz w:val="28"/>
                <w:szCs w:val="28"/>
              </w:rPr>
              <w:t>станцияси</w:t>
            </w:r>
            <w:proofErr w:type="spellEnd"/>
            <w:r w:rsidRPr="003113C7">
              <w:rPr>
                <w:sz w:val="28"/>
                <w:szCs w:val="28"/>
                <w:lang w:val="en-US"/>
              </w:rPr>
              <w:t xml:space="preserve"> </w:t>
            </w:r>
            <w:proofErr w:type="spellStart"/>
            <w:r w:rsidRPr="003113C7">
              <w:rPr>
                <w:sz w:val="28"/>
                <w:szCs w:val="28"/>
              </w:rPr>
              <w:t>антеннасининг</w:t>
            </w:r>
            <w:proofErr w:type="spellEnd"/>
            <w:r w:rsidRPr="003113C7">
              <w:rPr>
                <w:sz w:val="28"/>
                <w:szCs w:val="28"/>
                <w:lang w:val="en-US"/>
              </w:rPr>
              <w:t xml:space="preserve"> </w:t>
            </w:r>
            <w:proofErr w:type="spellStart"/>
            <w:r w:rsidRPr="003113C7">
              <w:rPr>
                <w:sz w:val="28"/>
                <w:szCs w:val="28"/>
              </w:rPr>
              <w:t>йўналганлик</w:t>
            </w:r>
            <w:proofErr w:type="spellEnd"/>
            <w:r w:rsidRPr="003113C7">
              <w:rPr>
                <w:sz w:val="28"/>
                <w:szCs w:val="28"/>
                <w:lang w:val="en-US"/>
              </w:rPr>
              <w:t xml:space="preserve"> </w:t>
            </w:r>
            <w:proofErr w:type="spellStart"/>
            <w:r w:rsidRPr="003113C7">
              <w:rPr>
                <w:sz w:val="28"/>
                <w:szCs w:val="28"/>
              </w:rPr>
              <w:t>диаграммаси</w:t>
            </w:r>
            <w:proofErr w:type="spellEnd"/>
            <w:r w:rsidRPr="003113C7">
              <w:rPr>
                <w:sz w:val="28"/>
                <w:szCs w:val="28"/>
                <w:lang w:val="en-US"/>
              </w:rPr>
              <w:t xml:space="preserve"> </w:t>
            </w:r>
            <w:proofErr w:type="spellStart"/>
            <w:r w:rsidRPr="003113C7">
              <w:rPr>
                <w:sz w:val="28"/>
                <w:szCs w:val="28"/>
              </w:rPr>
              <w:t>ўқи</w:t>
            </w:r>
            <w:proofErr w:type="spellEnd"/>
            <w:r w:rsidRPr="003113C7">
              <w:rPr>
                <w:sz w:val="28"/>
                <w:szCs w:val="28"/>
                <w:lang w:val="en-US"/>
              </w:rPr>
              <w:t xml:space="preserve"> </w:t>
            </w:r>
            <w:proofErr w:type="spellStart"/>
            <w:r w:rsidRPr="003113C7">
              <w:rPr>
                <w:sz w:val="28"/>
                <w:szCs w:val="28"/>
              </w:rPr>
              <w:t>Қуёш</w:t>
            </w:r>
            <w:proofErr w:type="spellEnd"/>
            <w:r w:rsidRPr="003113C7">
              <w:rPr>
                <w:sz w:val="28"/>
                <w:szCs w:val="28"/>
                <w:lang w:val="en-US"/>
              </w:rPr>
              <w:t xml:space="preserve"> </w:t>
            </w:r>
            <w:proofErr w:type="spellStart"/>
            <w:r w:rsidRPr="003113C7">
              <w:rPr>
                <w:sz w:val="28"/>
                <w:szCs w:val="28"/>
              </w:rPr>
              <w:t>йўналишига</w:t>
            </w:r>
            <w:proofErr w:type="spellEnd"/>
            <w:r w:rsidRPr="003113C7">
              <w:rPr>
                <w:sz w:val="28"/>
                <w:szCs w:val="28"/>
                <w:lang w:val="en-US"/>
              </w:rPr>
              <w:t xml:space="preserve"> </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келишида</w:t>
            </w:r>
            <w:proofErr w:type="spellEnd"/>
            <w:r w:rsidRPr="003113C7">
              <w:rPr>
                <w:sz w:val="28"/>
                <w:szCs w:val="28"/>
                <w:lang w:val="en-US"/>
              </w:rPr>
              <w:t xml:space="preserve"> </w:t>
            </w:r>
            <w:proofErr w:type="spellStart"/>
            <w:r w:rsidRPr="003113C7">
              <w:rPr>
                <w:sz w:val="28"/>
                <w:szCs w:val="28"/>
              </w:rPr>
              <w:t>содир</w:t>
            </w:r>
            <w:proofErr w:type="spellEnd"/>
            <w:r w:rsidRPr="003113C7">
              <w:rPr>
                <w:sz w:val="28"/>
                <w:szCs w:val="28"/>
                <w:lang w:val="en-US"/>
              </w:rPr>
              <w:t xml:space="preserve"> </w:t>
            </w:r>
            <w:proofErr w:type="spellStart"/>
            <w:r w:rsidRPr="003113C7">
              <w:rPr>
                <w:sz w:val="28"/>
                <w:szCs w:val="28"/>
              </w:rPr>
              <w:t>бўладиган</w:t>
            </w:r>
            <w:proofErr w:type="spellEnd"/>
            <w:r w:rsidRPr="003113C7">
              <w:rPr>
                <w:sz w:val="28"/>
                <w:szCs w:val="28"/>
                <w:lang w:val="en-US"/>
              </w:rPr>
              <w:t xml:space="preserve"> </w:t>
            </w:r>
            <w:proofErr w:type="spellStart"/>
            <w:r w:rsidRPr="003113C7">
              <w:rPr>
                <w:sz w:val="28"/>
                <w:szCs w:val="28"/>
              </w:rPr>
              <w:t>алоқанинг</w:t>
            </w:r>
            <w:proofErr w:type="spellEnd"/>
            <w:r w:rsidRPr="003113C7">
              <w:rPr>
                <w:sz w:val="28"/>
                <w:szCs w:val="28"/>
                <w:lang w:val="en-US"/>
              </w:rPr>
              <w:t xml:space="preserve"> </w:t>
            </w:r>
            <w:proofErr w:type="spellStart"/>
            <w:r w:rsidRPr="003113C7">
              <w:rPr>
                <w:sz w:val="28"/>
                <w:szCs w:val="28"/>
              </w:rPr>
              <w:t>узилиб</w:t>
            </w:r>
            <w:proofErr w:type="spellEnd"/>
            <w:r w:rsidRPr="003113C7">
              <w:rPr>
                <w:sz w:val="28"/>
                <w:szCs w:val="28"/>
                <w:lang w:val="en-US"/>
              </w:rPr>
              <w:t xml:space="preserve"> </w:t>
            </w:r>
            <w:proofErr w:type="spellStart"/>
            <w:r w:rsidRPr="003113C7">
              <w:rPr>
                <w:sz w:val="28"/>
                <w:szCs w:val="28"/>
              </w:rPr>
              <w:t>қолиши</w:t>
            </w:r>
            <w:proofErr w:type="spellEnd"/>
            <w:r w:rsidRPr="003113C7">
              <w:rPr>
                <w:sz w:val="28"/>
                <w:szCs w:val="28"/>
                <w:lang w:val="en-US"/>
              </w:rPr>
              <w:t>.</w:t>
            </w:r>
          </w:p>
        </w:tc>
      </w:tr>
      <w:tr w:rsidR="00531151" w:rsidRPr="00073205" w14:paraId="3119DFF8" w14:textId="77777777" w:rsidTr="00F23303">
        <w:trPr>
          <w:tblCellSpacing w:w="0" w:type="dxa"/>
          <w:jc w:val="center"/>
        </w:trPr>
        <w:tc>
          <w:tcPr>
            <w:tcW w:w="3711" w:type="dxa"/>
          </w:tcPr>
          <w:p w14:paraId="596044C8" w14:textId="77777777" w:rsidR="00531151" w:rsidRPr="003113C7" w:rsidRDefault="00531151" w:rsidP="00F23303">
            <w:pPr>
              <w:rPr>
                <w:b/>
                <w:bCs/>
                <w:color w:val="000000"/>
                <w:sz w:val="28"/>
                <w:szCs w:val="28"/>
                <w:lang w:val="en-US"/>
              </w:rPr>
            </w:pPr>
            <w:r w:rsidRPr="003113C7">
              <w:rPr>
                <w:b/>
                <w:bCs/>
                <w:color w:val="000000"/>
                <w:sz w:val="28"/>
                <w:szCs w:val="28"/>
                <w:lang w:val="uz-Cyrl-UZ"/>
              </w:rPr>
              <w:t>Н</w:t>
            </w:r>
            <w:proofErr w:type="spellStart"/>
            <w:r w:rsidRPr="003113C7">
              <w:rPr>
                <w:b/>
                <w:bCs/>
                <w:color w:val="000000"/>
                <w:sz w:val="28"/>
                <w:szCs w:val="28"/>
              </w:rPr>
              <w:t>астроенная</w:t>
            </w:r>
            <w:proofErr w:type="spellEnd"/>
            <w:r w:rsidRPr="003113C7">
              <w:rPr>
                <w:b/>
                <w:bCs/>
                <w:color w:val="000000"/>
                <w:sz w:val="28"/>
                <w:szCs w:val="28"/>
                <w:lang w:val="en-US"/>
              </w:rPr>
              <w:t xml:space="preserve"> </w:t>
            </w:r>
            <w:r w:rsidRPr="003113C7">
              <w:rPr>
                <w:b/>
                <w:bCs/>
                <w:color w:val="000000"/>
                <w:sz w:val="28"/>
                <w:szCs w:val="28"/>
              </w:rPr>
              <w:t>антенна</w:t>
            </w:r>
            <w:r w:rsidRPr="003113C7">
              <w:rPr>
                <w:b/>
                <w:bCs/>
                <w:color w:val="000000"/>
                <w:sz w:val="28"/>
                <w:szCs w:val="28"/>
                <w:lang w:val="en-US"/>
              </w:rPr>
              <w:t xml:space="preserve"> </w:t>
            </w:r>
            <w:r w:rsidRPr="003113C7">
              <w:rPr>
                <w:b/>
                <w:bCs/>
                <w:color w:val="000000"/>
                <w:sz w:val="28"/>
                <w:szCs w:val="28"/>
                <w:lang w:val="en-US"/>
              </w:rPr>
              <w:br/>
              <w:t>(</w:t>
            </w:r>
            <w:r w:rsidRPr="003113C7">
              <w:rPr>
                <w:b/>
                <w:bCs/>
                <w:color w:val="000000"/>
                <w:sz w:val="28"/>
                <w:szCs w:val="28"/>
              </w:rPr>
              <w:t>резонансная</w:t>
            </w:r>
            <w:r w:rsidRPr="003113C7">
              <w:rPr>
                <w:b/>
                <w:bCs/>
                <w:color w:val="000000"/>
                <w:sz w:val="28"/>
                <w:szCs w:val="28"/>
                <w:lang w:val="en-US"/>
              </w:rPr>
              <w:t xml:space="preserve"> </w:t>
            </w:r>
            <w:r w:rsidRPr="003113C7">
              <w:rPr>
                <w:b/>
                <w:bCs/>
                <w:color w:val="000000"/>
                <w:sz w:val="28"/>
                <w:szCs w:val="28"/>
              </w:rPr>
              <w:t>антенна</w:t>
            </w:r>
            <w:r w:rsidRPr="003113C7">
              <w:rPr>
                <w:b/>
                <w:bCs/>
                <w:color w:val="000000"/>
                <w:sz w:val="28"/>
                <w:szCs w:val="28"/>
                <w:lang w:val="en-US"/>
              </w:rPr>
              <w:t>)</w:t>
            </w:r>
          </w:p>
          <w:p w14:paraId="5D3B8299"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w:t>
            </w:r>
            <w:r w:rsidRPr="003113C7">
              <w:rPr>
                <w:b/>
                <w:bCs/>
                <w:color w:val="000000"/>
                <w:sz w:val="28"/>
                <w:szCs w:val="28"/>
                <w:lang w:val="uz-Cyrl-UZ"/>
              </w:rPr>
              <w:t xml:space="preserve">- </w:t>
            </w:r>
            <w:r w:rsidRPr="003113C7">
              <w:rPr>
                <w:bCs/>
                <w:color w:val="000000"/>
                <w:sz w:val="28"/>
                <w:szCs w:val="28"/>
                <w:lang w:val="uz-Cyrl-UZ"/>
              </w:rPr>
              <w:t>sozlan</w:t>
            </w:r>
            <w:r w:rsidR="00756455" w:rsidRPr="003113C7">
              <w:rPr>
                <w:bCs/>
                <w:color w:val="000000"/>
                <w:sz w:val="28"/>
                <w:szCs w:val="28"/>
                <w:lang w:val="uz-Cyrl-UZ"/>
              </w:rPr>
              <w:t>gan antenna (rezonans antenna)</w:t>
            </w:r>
          </w:p>
          <w:p w14:paraId="4F0E0E88"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созланган антенна (резонанс антенна)</w:t>
            </w:r>
          </w:p>
          <w:p w14:paraId="69506746"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en - </w:t>
            </w:r>
            <w:r w:rsidRPr="003113C7">
              <w:rPr>
                <w:bCs/>
                <w:color w:val="000000"/>
                <w:sz w:val="28"/>
                <w:szCs w:val="28"/>
                <w:lang w:val="uz-Cyrl-UZ"/>
              </w:rPr>
              <w:t>tuned antenna</w:t>
            </w:r>
          </w:p>
        </w:tc>
        <w:tc>
          <w:tcPr>
            <w:tcW w:w="6260" w:type="dxa"/>
          </w:tcPr>
          <w:p w14:paraId="4C96C989" w14:textId="77777777" w:rsidR="00531151" w:rsidRPr="003113C7" w:rsidRDefault="00531151" w:rsidP="00F23303">
            <w:pPr>
              <w:autoSpaceDE w:val="0"/>
              <w:autoSpaceDN w:val="0"/>
              <w:adjustRightInd w:val="0"/>
              <w:rPr>
                <w:sz w:val="28"/>
                <w:szCs w:val="28"/>
                <w:lang w:val="uz-Cyrl-UZ"/>
              </w:rPr>
            </w:pPr>
            <w:r w:rsidRPr="003113C7">
              <w:rPr>
                <w:sz w:val="28"/>
                <w:szCs w:val="28"/>
              </w:rPr>
              <w:t>Узкополосная антенна, для которой направленные излучающие свойства задаются для ограниченной полосы частот, непосредственно прилегающей к рабочей частоте антенны.</w:t>
            </w:r>
          </w:p>
          <w:p w14:paraId="4FBE7631" w14:textId="77777777" w:rsidR="00531151" w:rsidRPr="003113C7" w:rsidRDefault="00531151" w:rsidP="00F23303">
            <w:pPr>
              <w:autoSpaceDE w:val="0"/>
              <w:autoSpaceDN w:val="0"/>
              <w:adjustRightInd w:val="0"/>
              <w:rPr>
                <w:sz w:val="28"/>
                <w:szCs w:val="28"/>
                <w:lang w:val="uz-Cyrl-UZ"/>
              </w:rPr>
            </w:pPr>
          </w:p>
          <w:p w14:paraId="58C92571"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Yo‘naltirilgan nurlantiruvchi xususiyatlari antenna</w:t>
            </w:r>
            <w:r w:rsidR="008048C0" w:rsidRPr="003113C7">
              <w:rPr>
                <w:sz w:val="28"/>
                <w:szCs w:val="28"/>
                <w:lang w:val="en-US"/>
              </w:rPr>
              <w:t>-</w:t>
            </w:r>
            <w:r w:rsidRPr="003113C7">
              <w:rPr>
                <w:sz w:val="28"/>
                <w:szCs w:val="28"/>
                <w:lang w:val="uz-Cyrl-UZ"/>
              </w:rPr>
              <w:t>ning ishchi chastotasiga bevosita yondashgan chasto</w:t>
            </w:r>
            <w:r w:rsidR="008048C0" w:rsidRPr="003113C7">
              <w:rPr>
                <w:sz w:val="28"/>
                <w:szCs w:val="28"/>
                <w:lang w:val="en-US"/>
              </w:rPr>
              <w:t>-</w:t>
            </w:r>
            <w:r w:rsidRPr="003113C7">
              <w:rPr>
                <w:sz w:val="28"/>
                <w:szCs w:val="28"/>
                <w:lang w:val="uz-Cyrl-UZ"/>
              </w:rPr>
              <w:t>talarning cheklangan polosasi uchun belgilanadigan tor polosali antenna.</w:t>
            </w:r>
          </w:p>
          <w:p w14:paraId="37AE529E" w14:textId="77777777" w:rsidR="00531151" w:rsidRPr="003113C7" w:rsidRDefault="00531151" w:rsidP="00F23303">
            <w:pPr>
              <w:autoSpaceDE w:val="0"/>
              <w:autoSpaceDN w:val="0"/>
              <w:adjustRightInd w:val="0"/>
              <w:rPr>
                <w:sz w:val="28"/>
                <w:szCs w:val="28"/>
                <w:lang w:val="uz-Cyrl-UZ"/>
              </w:rPr>
            </w:pPr>
          </w:p>
          <w:p w14:paraId="35A446D3" w14:textId="77777777" w:rsidR="00531151" w:rsidRPr="009A62F1" w:rsidRDefault="00531151" w:rsidP="00F23303">
            <w:pPr>
              <w:autoSpaceDE w:val="0"/>
              <w:autoSpaceDN w:val="0"/>
              <w:adjustRightInd w:val="0"/>
              <w:jc w:val="both"/>
              <w:rPr>
                <w:sz w:val="28"/>
                <w:szCs w:val="28"/>
                <w:lang w:val="uz-Cyrl-UZ"/>
              </w:rPr>
            </w:pPr>
            <w:r w:rsidRPr="003113C7">
              <w:rPr>
                <w:sz w:val="28"/>
                <w:szCs w:val="28"/>
                <w:lang w:val="uz-Cyrl-UZ"/>
              </w:rPr>
              <w:t>Йўналтирилган нурлантирувчи хусусиятлари ан</w:t>
            </w:r>
            <w:r w:rsidR="008048C0" w:rsidRPr="003113C7">
              <w:rPr>
                <w:sz w:val="28"/>
                <w:szCs w:val="28"/>
                <w:lang w:val="uz-Cyrl-UZ"/>
              </w:rPr>
              <w:t>-</w:t>
            </w:r>
            <w:r w:rsidRPr="003113C7">
              <w:rPr>
                <w:sz w:val="28"/>
                <w:szCs w:val="28"/>
                <w:lang w:val="uz-Cyrl-UZ"/>
              </w:rPr>
              <w:t>теннанинг ишчи частотасига бевосита ёндашган частоталарнинг чекланган полосаси учун белгила</w:t>
            </w:r>
            <w:r w:rsidR="008048C0" w:rsidRPr="003113C7">
              <w:rPr>
                <w:sz w:val="28"/>
                <w:szCs w:val="28"/>
                <w:lang w:val="uz-Cyrl-UZ"/>
              </w:rPr>
              <w:t>-</w:t>
            </w:r>
            <w:r w:rsidRPr="003113C7">
              <w:rPr>
                <w:sz w:val="28"/>
                <w:szCs w:val="28"/>
                <w:lang w:val="uz-Cyrl-UZ"/>
              </w:rPr>
              <w:t>надиган тор полосали антенна.</w:t>
            </w:r>
          </w:p>
          <w:p w14:paraId="7A3DD4CE" w14:textId="77777777" w:rsidR="008048C0" w:rsidRPr="009A62F1" w:rsidRDefault="008048C0" w:rsidP="00F23303">
            <w:pPr>
              <w:autoSpaceDE w:val="0"/>
              <w:autoSpaceDN w:val="0"/>
              <w:adjustRightInd w:val="0"/>
              <w:jc w:val="both"/>
              <w:rPr>
                <w:b/>
                <w:bCs/>
                <w:sz w:val="28"/>
                <w:szCs w:val="28"/>
                <w:lang w:val="uz-Cyrl-UZ"/>
              </w:rPr>
            </w:pPr>
          </w:p>
        </w:tc>
      </w:tr>
      <w:tr w:rsidR="00531151" w:rsidRPr="00073205" w14:paraId="3C509D87" w14:textId="77777777" w:rsidTr="00F23303">
        <w:trPr>
          <w:tblCellSpacing w:w="0" w:type="dxa"/>
          <w:jc w:val="center"/>
        </w:trPr>
        <w:tc>
          <w:tcPr>
            <w:tcW w:w="3711" w:type="dxa"/>
          </w:tcPr>
          <w:p w14:paraId="48B1EDC2" w14:textId="77777777" w:rsidR="00531151" w:rsidRPr="003113C7" w:rsidRDefault="00531151" w:rsidP="00F23303">
            <w:pPr>
              <w:rPr>
                <w:b/>
                <w:bCs/>
                <w:color w:val="000000"/>
                <w:sz w:val="28"/>
                <w:szCs w:val="28"/>
              </w:rPr>
            </w:pPr>
            <w:r w:rsidRPr="003113C7">
              <w:rPr>
                <w:b/>
                <w:bCs/>
                <w:color w:val="000000"/>
                <w:sz w:val="28"/>
                <w:szCs w:val="28"/>
              </w:rPr>
              <w:t>Натурные измерения</w:t>
            </w:r>
          </w:p>
          <w:p w14:paraId="6CFAFBF2" w14:textId="77777777" w:rsidR="00531151" w:rsidRPr="003113C7" w:rsidRDefault="00531151" w:rsidP="00F23303">
            <w:pPr>
              <w:rPr>
                <w:bCs/>
                <w:sz w:val="28"/>
                <w:szCs w:val="28"/>
              </w:rPr>
            </w:pPr>
            <w:r w:rsidRPr="003113C7">
              <w:rPr>
                <w:b/>
                <w:bCs/>
                <w:color w:val="000000"/>
                <w:sz w:val="28"/>
                <w:szCs w:val="28"/>
                <w:lang w:val="en-US"/>
              </w:rPr>
              <w:t>u</w:t>
            </w:r>
            <w:r w:rsidRPr="003113C7">
              <w:rPr>
                <w:b/>
                <w:bCs/>
                <w:color w:val="000000"/>
                <w:sz w:val="28"/>
                <w:szCs w:val="28"/>
              </w:rPr>
              <w:t>z -</w:t>
            </w:r>
            <w:r w:rsidRPr="003113C7">
              <w:rPr>
                <w:bCs/>
                <w:lang w:val="uz-Cyrl-UZ"/>
              </w:rPr>
              <w:t xml:space="preserve"> </w:t>
            </w:r>
            <w:r w:rsidR="00756455" w:rsidRPr="003113C7">
              <w:rPr>
                <w:bCs/>
                <w:sz w:val="28"/>
                <w:szCs w:val="28"/>
                <w:lang w:val="uz-Cyrl-UZ"/>
              </w:rPr>
              <w:t>tabiiy o‘lchashlar</w:t>
            </w:r>
          </w:p>
          <w:p w14:paraId="73A07643" w14:textId="77777777" w:rsidR="00531151" w:rsidRPr="003113C7" w:rsidRDefault="00531151" w:rsidP="00F23303">
            <w:pPr>
              <w:rPr>
                <w:b/>
                <w:bCs/>
                <w:color w:val="000000"/>
                <w:sz w:val="28"/>
                <w:szCs w:val="28"/>
                <w:lang w:val="en-US"/>
              </w:rPr>
            </w:pPr>
            <w:r w:rsidRPr="003113C7">
              <w:rPr>
                <w:bCs/>
                <w:lang w:val="uz-Cyrl-UZ"/>
              </w:rPr>
              <w:t xml:space="preserve">        </w:t>
            </w:r>
            <w:r w:rsidRPr="003113C7">
              <w:rPr>
                <w:bCs/>
                <w:sz w:val="28"/>
                <w:szCs w:val="28"/>
                <w:lang w:val="uz-Cyrl-UZ"/>
              </w:rPr>
              <w:t>табиий ўлчашлар</w:t>
            </w:r>
          </w:p>
          <w:p w14:paraId="6DE5D236" w14:textId="77777777" w:rsidR="00531151" w:rsidRPr="003113C7" w:rsidRDefault="00531151" w:rsidP="00F23303">
            <w:pPr>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bCs/>
                <w:color w:val="000000"/>
                <w:sz w:val="28"/>
                <w:szCs w:val="28"/>
                <w:lang w:val="en-US"/>
              </w:rPr>
              <w:t>outdoor measurement</w:t>
            </w:r>
          </w:p>
        </w:tc>
        <w:tc>
          <w:tcPr>
            <w:tcW w:w="6260" w:type="dxa"/>
          </w:tcPr>
          <w:p w14:paraId="24BE54C9"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Измерения, проводимые в полевых условиях при температуре окружающей среды или в условиях, максимально приближенных к штатной эксплуа</w:t>
            </w:r>
            <w:r w:rsidR="00985D68" w:rsidRPr="003113C7">
              <w:rPr>
                <w:sz w:val="28"/>
                <w:szCs w:val="28"/>
              </w:rPr>
              <w:t>тации.</w:t>
            </w:r>
          </w:p>
          <w:p w14:paraId="34C75D8A" w14:textId="77777777" w:rsidR="00531151" w:rsidRPr="003113C7" w:rsidRDefault="00531151" w:rsidP="00F23303">
            <w:pPr>
              <w:autoSpaceDE w:val="0"/>
              <w:autoSpaceDN w:val="0"/>
              <w:adjustRightInd w:val="0"/>
              <w:jc w:val="both"/>
              <w:rPr>
                <w:sz w:val="28"/>
                <w:szCs w:val="28"/>
                <w:lang w:val="uz-Cyrl-UZ"/>
              </w:rPr>
            </w:pPr>
          </w:p>
          <w:p w14:paraId="5F5C4BA6"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Dala sharoitlarida atrof-muhit temperaturasida yoki shtatli ekspluatatsiya qilish sharoitlariga maksimal darajada yaqinlashtirilgan sharoitlarda o‘tkaziladigan o‘lchashlar.</w:t>
            </w:r>
          </w:p>
          <w:p w14:paraId="72CF1B4F" w14:textId="77777777" w:rsidR="00531151" w:rsidRPr="003113C7" w:rsidRDefault="00531151" w:rsidP="00F23303">
            <w:pPr>
              <w:autoSpaceDE w:val="0"/>
              <w:autoSpaceDN w:val="0"/>
              <w:adjustRightInd w:val="0"/>
              <w:jc w:val="both"/>
              <w:rPr>
                <w:sz w:val="28"/>
                <w:szCs w:val="28"/>
                <w:lang w:val="uz-Cyrl-UZ"/>
              </w:rPr>
            </w:pPr>
          </w:p>
          <w:p w14:paraId="0E579725" w14:textId="77777777" w:rsidR="00531151" w:rsidRPr="009A62F1" w:rsidRDefault="00531151" w:rsidP="00F23303">
            <w:pPr>
              <w:autoSpaceDE w:val="0"/>
              <w:autoSpaceDN w:val="0"/>
              <w:adjustRightInd w:val="0"/>
              <w:jc w:val="both"/>
              <w:rPr>
                <w:sz w:val="28"/>
                <w:szCs w:val="28"/>
                <w:lang w:val="uz-Cyrl-UZ"/>
              </w:rPr>
            </w:pPr>
            <w:r w:rsidRPr="003113C7">
              <w:rPr>
                <w:sz w:val="28"/>
                <w:szCs w:val="28"/>
                <w:lang w:val="uz-Cyrl-UZ"/>
              </w:rPr>
              <w:t xml:space="preserve">Дала шароитларида атроф-муҳит температурасида </w:t>
            </w:r>
            <w:r w:rsidRPr="003113C7">
              <w:rPr>
                <w:sz w:val="28"/>
                <w:szCs w:val="28"/>
                <w:lang w:val="uz-Cyrl-UZ"/>
              </w:rPr>
              <w:lastRenderedPageBreak/>
              <w:t>ёки штатли эксплуатация қилиш шароитларига максимал даражада яқинлаштирилган шароитлар</w:t>
            </w:r>
            <w:r w:rsidR="008048C0" w:rsidRPr="003113C7">
              <w:rPr>
                <w:sz w:val="28"/>
                <w:szCs w:val="28"/>
                <w:lang w:val="uz-Cyrl-UZ"/>
              </w:rPr>
              <w:t>-</w:t>
            </w:r>
            <w:r w:rsidRPr="003113C7">
              <w:rPr>
                <w:sz w:val="28"/>
                <w:szCs w:val="28"/>
                <w:lang w:val="uz-Cyrl-UZ"/>
              </w:rPr>
              <w:t>да ўтказиладиган ўлчашлар.</w:t>
            </w:r>
          </w:p>
          <w:p w14:paraId="514E1A37" w14:textId="77777777" w:rsidR="008048C0" w:rsidRPr="009A62F1" w:rsidRDefault="008048C0" w:rsidP="00F23303">
            <w:pPr>
              <w:autoSpaceDE w:val="0"/>
              <w:autoSpaceDN w:val="0"/>
              <w:adjustRightInd w:val="0"/>
              <w:jc w:val="both"/>
              <w:rPr>
                <w:sz w:val="28"/>
                <w:szCs w:val="28"/>
                <w:lang w:val="uz-Cyrl-UZ"/>
              </w:rPr>
            </w:pPr>
          </w:p>
        </w:tc>
      </w:tr>
      <w:tr w:rsidR="00531151" w:rsidRPr="00073205" w14:paraId="10607F26" w14:textId="77777777" w:rsidTr="00F23303">
        <w:trPr>
          <w:tblCellSpacing w:w="0" w:type="dxa"/>
          <w:jc w:val="center"/>
        </w:trPr>
        <w:tc>
          <w:tcPr>
            <w:tcW w:w="3711" w:type="dxa"/>
          </w:tcPr>
          <w:p w14:paraId="7BB80CF2" w14:textId="77777777" w:rsidR="00531151" w:rsidRPr="003113C7" w:rsidRDefault="00531151" w:rsidP="00F23303">
            <w:pPr>
              <w:shd w:val="clear" w:color="auto" w:fill="FFFFFF"/>
              <w:ind w:right="43"/>
              <w:rPr>
                <w:b/>
                <w:bCs/>
                <w:spacing w:val="-8"/>
                <w:sz w:val="28"/>
                <w:szCs w:val="28"/>
                <w:lang w:val="uz-Cyrl-UZ"/>
              </w:rPr>
            </w:pPr>
            <w:r w:rsidRPr="003113C7">
              <w:rPr>
                <w:b/>
                <w:bCs/>
                <w:spacing w:val="-8"/>
                <w:sz w:val="28"/>
                <w:szCs w:val="28"/>
                <w:lang w:val="uz-Cyrl-UZ"/>
              </w:rPr>
              <w:lastRenderedPageBreak/>
              <w:t>Невзаимное устройство</w:t>
            </w:r>
          </w:p>
          <w:p w14:paraId="5ED5960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ikki tomonlama bo‘lmagan qurilma</w:t>
            </w:r>
          </w:p>
          <w:p w14:paraId="42E86208"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икки томонлама бўлмаган қурилма</w:t>
            </w:r>
          </w:p>
          <w:p w14:paraId="68059330"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nonreciprocal device</w:t>
            </w:r>
          </w:p>
        </w:tc>
        <w:tc>
          <w:tcPr>
            <w:tcW w:w="6260" w:type="dxa"/>
          </w:tcPr>
          <w:p w14:paraId="38EC80D0"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Устройство, свойства которого зависят от направления распространения электромагнитных волн или прохождения тока</w:t>
            </w:r>
            <w:r w:rsidRPr="003113C7">
              <w:rPr>
                <w:sz w:val="28"/>
                <w:szCs w:val="28"/>
                <w:lang w:val="uz-Cyrl-UZ"/>
              </w:rPr>
              <w:t>.</w:t>
            </w:r>
          </w:p>
          <w:p w14:paraId="64168660" w14:textId="77777777" w:rsidR="00531151" w:rsidRPr="003113C7" w:rsidRDefault="00531151" w:rsidP="00F23303">
            <w:pPr>
              <w:autoSpaceDE w:val="0"/>
              <w:autoSpaceDN w:val="0"/>
              <w:adjustRightInd w:val="0"/>
              <w:jc w:val="both"/>
              <w:rPr>
                <w:sz w:val="28"/>
                <w:szCs w:val="28"/>
                <w:lang w:val="uz-Cyrl-UZ"/>
              </w:rPr>
            </w:pPr>
          </w:p>
          <w:p w14:paraId="4F2DF068"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Xususiyati elektromagnit to‘lqinlarning tarqalish yo‘</w:t>
            </w:r>
            <w:r w:rsidR="008048C0" w:rsidRPr="003113C7">
              <w:rPr>
                <w:sz w:val="28"/>
                <w:szCs w:val="28"/>
                <w:lang w:val="en-US"/>
              </w:rPr>
              <w:t>-</w:t>
            </w:r>
            <w:r w:rsidRPr="003113C7">
              <w:rPr>
                <w:sz w:val="28"/>
                <w:szCs w:val="28"/>
                <w:lang w:val="uz-Cyrl-UZ"/>
              </w:rPr>
              <w:t>nalishiga yoki tokning o‘tishiga bog‘liq bo‘lgan quril</w:t>
            </w:r>
            <w:r w:rsidR="008048C0" w:rsidRPr="003113C7">
              <w:rPr>
                <w:sz w:val="28"/>
                <w:szCs w:val="28"/>
                <w:lang w:val="en-US"/>
              </w:rPr>
              <w:t>-</w:t>
            </w:r>
            <w:r w:rsidRPr="003113C7">
              <w:rPr>
                <w:sz w:val="28"/>
                <w:szCs w:val="28"/>
                <w:lang w:val="uz-Cyrl-UZ"/>
              </w:rPr>
              <w:t>ma.</w:t>
            </w:r>
          </w:p>
          <w:p w14:paraId="306CB653" w14:textId="77777777" w:rsidR="00531151" w:rsidRPr="003113C7" w:rsidRDefault="00531151" w:rsidP="00F23303">
            <w:pPr>
              <w:autoSpaceDE w:val="0"/>
              <w:autoSpaceDN w:val="0"/>
              <w:adjustRightInd w:val="0"/>
              <w:jc w:val="both"/>
              <w:rPr>
                <w:sz w:val="28"/>
                <w:szCs w:val="28"/>
                <w:lang w:val="uz-Cyrl-UZ"/>
              </w:rPr>
            </w:pPr>
          </w:p>
          <w:p w14:paraId="559B613F" w14:textId="77777777" w:rsidR="00531151" w:rsidRPr="009A62F1" w:rsidRDefault="00531151" w:rsidP="00F23303">
            <w:pPr>
              <w:autoSpaceDE w:val="0"/>
              <w:autoSpaceDN w:val="0"/>
              <w:adjustRightInd w:val="0"/>
              <w:jc w:val="both"/>
              <w:rPr>
                <w:sz w:val="28"/>
                <w:szCs w:val="28"/>
                <w:lang w:val="uz-Cyrl-UZ"/>
              </w:rPr>
            </w:pPr>
            <w:r w:rsidRPr="003113C7">
              <w:rPr>
                <w:sz w:val="28"/>
                <w:szCs w:val="28"/>
                <w:lang w:val="uz-Cyrl-UZ"/>
              </w:rPr>
              <w:t>Хусусияти электромагнит тўлқинларнинг тарқа</w:t>
            </w:r>
            <w:r w:rsidR="008048C0" w:rsidRPr="003113C7">
              <w:rPr>
                <w:sz w:val="28"/>
                <w:szCs w:val="28"/>
                <w:lang w:val="uz-Cyrl-UZ"/>
              </w:rPr>
              <w:t>-</w:t>
            </w:r>
            <w:r w:rsidRPr="003113C7">
              <w:rPr>
                <w:sz w:val="28"/>
                <w:szCs w:val="28"/>
                <w:lang w:val="uz-Cyrl-UZ"/>
              </w:rPr>
              <w:t>лиш йўналишига ёки токнинг ўтишига боғлиқ бўлган қурилма.</w:t>
            </w:r>
          </w:p>
          <w:p w14:paraId="44EE9896" w14:textId="77777777" w:rsidR="008048C0" w:rsidRPr="009A62F1" w:rsidRDefault="008048C0" w:rsidP="00F23303">
            <w:pPr>
              <w:autoSpaceDE w:val="0"/>
              <w:autoSpaceDN w:val="0"/>
              <w:adjustRightInd w:val="0"/>
              <w:jc w:val="both"/>
              <w:rPr>
                <w:sz w:val="28"/>
                <w:szCs w:val="28"/>
                <w:lang w:val="uz-Cyrl-UZ"/>
              </w:rPr>
            </w:pPr>
          </w:p>
        </w:tc>
      </w:tr>
      <w:tr w:rsidR="00531151" w:rsidRPr="003113C7" w14:paraId="2AA371E5" w14:textId="77777777" w:rsidTr="00F23303">
        <w:trPr>
          <w:tblCellSpacing w:w="0" w:type="dxa"/>
          <w:jc w:val="center"/>
        </w:trPr>
        <w:tc>
          <w:tcPr>
            <w:tcW w:w="3711" w:type="dxa"/>
          </w:tcPr>
          <w:p w14:paraId="60FA814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Недопустимая радиопомеха</w:t>
            </w:r>
          </w:p>
          <w:p w14:paraId="053FAFDC"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yo‘l qo‘yilmaydigan radioxalaqit</w:t>
            </w:r>
          </w:p>
          <w:p w14:paraId="774A3D92"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йўл қўйилмайдиган радиохалақит</w:t>
            </w:r>
          </w:p>
          <w:p w14:paraId="76290225" w14:textId="77777777" w:rsidR="00531151" w:rsidRPr="003113C7" w:rsidRDefault="00531151" w:rsidP="00F23303">
            <w:pPr>
              <w:outlineLvl w:val="0"/>
              <w:rPr>
                <w:b/>
                <w:bCs/>
                <w:sz w:val="28"/>
                <w:szCs w:val="28"/>
                <w:lang w:val="uz-Cyrl-UZ"/>
              </w:rPr>
            </w:pPr>
            <w:r w:rsidRPr="003113C7">
              <w:rPr>
                <w:b/>
                <w:bCs/>
                <w:sz w:val="28"/>
                <w:szCs w:val="28"/>
                <w:lang w:val="uz-Cyrl-UZ"/>
              </w:rPr>
              <w:t xml:space="preserve">en </w:t>
            </w:r>
            <w:r w:rsidRPr="003113C7">
              <w:rPr>
                <w:bCs/>
                <w:sz w:val="28"/>
                <w:szCs w:val="28"/>
                <w:lang w:val="uz-Cyrl-UZ"/>
              </w:rPr>
              <w:t>-</w:t>
            </w:r>
            <w:r w:rsidRPr="003113C7">
              <w:rPr>
                <w:sz w:val="28"/>
                <w:szCs w:val="28"/>
                <w:lang w:val="uz-Cyrl-UZ"/>
              </w:rPr>
              <w:t xml:space="preserve"> harmful radio interference</w:t>
            </w:r>
          </w:p>
        </w:tc>
        <w:tc>
          <w:tcPr>
            <w:tcW w:w="6260" w:type="dxa"/>
          </w:tcPr>
          <w:p w14:paraId="1E444C3D"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Радиопомеха, снижающая качество функционирования радиоэлектронного средства ниже требуе</w:t>
            </w:r>
            <w:r w:rsidR="00985D68" w:rsidRPr="003113C7">
              <w:rPr>
                <w:sz w:val="28"/>
                <w:szCs w:val="28"/>
              </w:rPr>
              <w:t>мого.</w:t>
            </w:r>
          </w:p>
          <w:p w14:paraId="3D2D914F" w14:textId="77777777" w:rsidR="00531151" w:rsidRPr="003113C7" w:rsidRDefault="00531151" w:rsidP="00F23303">
            <w:pPr>
              <w:autoSpaceDE w:val="0"/>
              <w:autoSpaceDN w:val="0"/>
              <w:adjustRightInd w:val="0"/>
              <w:jc w:val="both"/>
              <w:rPr>
                <w:sz w:val="28"/>
                <w:szCs w:val="28"/>
                <w:lang w:val="uz-Cyrl-UZ"/>
              </w:rPr>
            </w:pPr>
          </w:p>
          <w:p w14:paraId="182C52AD"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Radioelektron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vositaning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ishlash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sifatini</w:t>
            </w:r>
            <w:proofErr w:type="spellEnd"/>
            <w:r w:rsidRPr="003113C7">
              <w:rPr>
                <w:rFonts w:ascii="Times New Roman" w:hAnsi="Times New Roman" w:cs="Times New Roman"/>
                <w:sz w:val="28"/>
                <w:szCs w:val="28"/>
                <w:lang w:val="en-US"/>
              </w:rPr>
              <w:t xml:space="preserve"> talab </w:t>
            </w:r>
            <w:proofErr w:type="spellStart"/>
            <w:r w:rsidRPr="003113C7">
              <w:rPr>
                <w:rFonts w:ascii="Times New Roman" w:hAnsi="Times New Roman" w:cs="Times New Roman"/>
                <w:sz w:val="28"/>
                <w:szCs w:val="28"/>
                <w:lang w:val="en-US"/>
              </w:rPr>
              <w:t>qilinadiganidan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ko‘ra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pasaytiruvchi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radioxalaqit</w:t>
            </w:r>
            <w:proofErr w:type="spellEnd"/>
            <w:r w:rsidRPr="003113C7">
              <w:rPr>
                <w:rFonts w:ascii="Times New Roman" w:hAnsi="Times New Roman" w:cs="Times New Roman"/>
                <w:sz w:val="28"/>
                <w:szCs w:val="28"/>
                <w:lang w:val="en-US"/>
              </w:rPr>
              <w:t>.</w:t>
            </w:r>
          </w:p>
          <w:p w14:paraId="776C7B8E" w14:textId="77777777" w:rsidR="00531151" w:rsidRPr="003113C7" w:rsidRDefault="00531151" w:rsidP="00F23303">
            <w:pPr>
              <w:pStyle w:val="BalloonText"/>
              <w:jc w:val="both"/>
              <w:rPr>
                <w:rFonts w:ascii="Times New Roman" w:hAnsi="Times New Roman" w:cs="Times New Roman"/>
                <w:lang w:val="en-US"/>
              </w:rPr>
            </w:pPr>
          </w:p>
          <w:p w14:paraId="17CCE615" w14:textId="77777777" w:rsidR="00531151" w:rsidRPr="003113C7" w:rsidRDefault="00531151" w:rsidP="00F23303">
            <w:pPr>
              <w:autoSpaceDE w:val="0"/>
              <w:autoSpaceDN w:val="0"/>
              <w:adjustRightInd w:val="0"/>
              <w:jc w:val="both"/>
              <w:rPr>
                <w:sz w:val="28"/>
                <w:szCs w:val="28"/>
                <w:lang w:val="uz-Cyrl-UZ"/>
              </w:rPr>
            </w:pP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воситанинг</w:t>
            </w:r>
            <w:proofErr w:type="spellEnd"/>
            <w:r w:rsidRPr="003113C7">
              <w:rPr>
                <w:sz w:val="28"/>
                <w:szCs w:val="28"/>
              </w:rPr>
              <w:t xml:space="preserve"> </w:t>
            </w:r>
            <w:proofErr w:type="spellStart"/>
            <w:r w:rsidRPr="003113C7">
              <w:rPr>
                <w:sz w:val="28"/>
                <w:szCs w:val="28"/>
              </w:rPr>
              <w:t>ишлаш</w:t>
            </w:r>
            <w:proofErr w:type="spellEnd"/>
            <w:r w:rsidRPr="003113C7">
              <w:rPr>
                <w:sz w:val="28"/>
                <w:szCs w:val="28"/>
              </w:rPr>
              <w:t xml:space="preserve"> </w:t>
            </w:r>
            <w:proofErr w:type="spellStart"/>
            <w:r w:rsidRPr="003113C7">
              <w:rPr>
                <w:sz w:val="28"/>
                <w:szCs w:val="28"/>
              </w:rPr>
              <w:t>сифатини</w:t>
            </w:r>
            <w:proofErr w:type="spellEnd"/>
            <w:r w:rsidRPr="003113C7">
              <w:rPr>
                <w:sz w:val="28"/>
                <w:szCs w:val="28"/>
              </w:rPr>
              <w:t xml:space="preserve"> </w:t>
            </w:r>
            <w:proofErr w:type="spellStart"/>
            <w:r w:rsidRPr="003113C7">
              <w:rPr>
                <w:sz w:val="28"/>
                <w:szCs w:val="28"/>
              </w:rPr>
              <w:t>талаб</w:t>
            </w:r>
            <w:proofErr w:type="spellEnd"/>
            <w:r w:rsidRPr="003113C7">
              <w:rPr>
                <w:sz w:val="28"/>
                <w:szCs w:val="28"/>
              </w:rPr>
              <w:t xml:space="preserve"> </w:t>
            </w:r>
            <w:proofErr w:type="spellStart"/>
            <w:r w:rsidRPr="003113C7">
              <w:rPr>
                <w:sz w:val="28"/>
                <w:szCs w:val="28"/>
              </w:rPr>
              <w:t>қилинадиганидан</w:t>
            </w:r>
            <w:proofErr w:type="spellEnd"/>
            <w:r w:rsidRPr="003113C7">
              <w:rPr>
                <w:sz w:val="28"/>
                <w:szCs w:val="28"/>
              </w:rPr>
              <w:t xml:space="preserve"> </w:t>
            </w:r>
            <w:proofErr w:type="spellStart"/>
            <w:r w:rsidRPr="003113C7">
              <w:rPr>
                <w:sz w:val="28"/>
                <w:szCs w:val="28"/>
              </w:rPr>
              <w:t>кўра</w:t>
            </w:r>
            <w:proofErr w:type="spellEnd"/>
            <w:r w:rsidRPr="003113C7">
              <w:rPr>
                <w:sz w:val="28"/>
                <w:szCs w:val="28"/>
              </w:rPr>
              <w:t xml:space="preserve"> </w:t>
            </w:r>
            <w:proofErr w:type="spellStart"/>
            <w:r w:rsidRPr="003113C7">
              <w:rPr>
                <w:sz w:val="28"/>
                <w:szCs w:val="28"/>
              </w:rPr>
              <w:t>пасайтирувчи</w:t>
            </w:r>
            <w:proofErr w:type="spellEnd"/>
            <w:r w:rsidRPr="003113C7">
              <w:rPr>
                <w:sz w:val="28"/>
                <w:szCs w:val="28"/>
              </w:rPr>
              <w:t xml:space="preserve"> радио-</w:t>
            </w:r>
            <w:proofErr w:type="spellStart"/>
            <w:r w:rsidRPr="003113C7">
              <w:rPr>
                <w:sz w:val="28"/>
                <w:szCs w:val="28"/>
              </w:rPr>
              <w:t>халақит</w:t>
            </w:r>
            <w:proofErr w:type="spellEnd"/>
            <w:r w:rsidRPr="003113C7">
              <w:rPr>
                <w:sz w:val="28"/>
                <w:szCs w:val="28"/>
              </w:rPr>
              <w:t>.</w:t>
            </w:r>
          </w:p>
        </w:tc>
      </w:tr>
      <w:tr w:rsidR="00531151" w:rsidRPr="00073205" w14:paraId="55702A2E" w14:textId="77777777" w:rsidTr="00F23303">
        <w:trPr>
          <w:tblCellSpacing w:w="0" w:type="dxa"/>
          <w:jc w:val="center"/>
        </w:trPr>
        <w:tc>
          <w:tcPr>
            <w:tcW w:w="3711" w:type="dxa"/>
          </w:tcPr>
          <w:p w14:paraId="5B5535DB" w14:textId="77777777" w:rsidR="00531151" w:rsidRPr="003113C7" w:rsidRDefault="00531151" w:rsidP="00F23303">
            <w:pPr>
              <w:outlineLvl w:val="0"/>
              <w:rPr>
                <w:b/>
                <w:bCs/>
                <w:kern w:val="36"/>
                <w:sz w:val="28"/>
                <w:szCs w:val="28"/>
              </w:rPr>
            </w:pPr>
            <w:r w:rsidRPr="003113C7">
              <w:rPr>
                <w:b/>
                <w:bCs/>
                <w:kern w:val="36"/>
                <w:sz w:val="28"/>
                <w:szCs w:val="28"/>
              </w:rPr>
              <w:t xml:space="preserve">Нежелательное </w:t>
            </w:r>
            <w:r w:rsidRPr="003113C7">
              <w:rPr>
                <w:b/>
                <w:bCs/>
                <w:kern w:val="36"/>
                <w:sz w:val="28"/>
                <w:szCs w:val="28"/>
              </w:rPr>
              <w:br/>
              <w:t>радиоизлучение</w:t>
            </w:r>
          </w:p>
          <w:p w14:paraId="6F000053"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rPr>
              <w:t xml:space="preserve"> - </w:t>
            </w:r>
            <w:proofErr w:type="spellStart"/>
            <w:r w:rsidRPr="003113C7">
              <w:rPr>
                <w:rFonts w:ascii="Times New Roman" w:hAnsi="Times New Roman" w:cs="Times New Roman"/>
                <w:sz w:val="28"/>
                <w:szCs w:val="28"/>
                <w:lang w:val="en-US"/>
              </w:rPr>
              <w:t>beixtiyoriy</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radionurlanish</w:t>
            </w:r>
            <w:proofErr w:type="spellEnd"/>
          </w:p>
          <w:p w14:paraId="6E197453" w14:textId="77777777" w:rsidR="00531151" w:rsidRPr="003113C7" w:rsidRDefault="00531151" w:rsidP="00F23303">
            <w:pPr>
              <w:pStyle w:val="10"/>
              <w:rPr>
                <w:rFonts w:ascii="Times New Roman" w:hAnsi="Times New Roman" w:cs="Times New Roman"/>
                <w:b/>
                <w:bCs/>
                <w:sz w:val="28"/>
                <w:szCs w:val="28"/>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беихтиёрий</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радионурланиш</w:t>
            </w:r>
            <w:proofErr w:type="spellEnd"/>
          </w:p>
          <w:p w14:paraId="61907DE0"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undesirable radio</w:t>
            </w:r>
            <w:r w:rsidRPr="003113C7">
              <w:rPr>
                <w:i/>
                <w:sz w:val="28"/>
                <w:szCs w:val="28"/>
                <w:lang w:val="en-US"/>
              </w:rPr>
              <w:t xml:space="preserve"> </w:t>
            </w:r>
            <w:r w:rsidRPr="003113C7">
              <w:rPr>
                <w:sz w:val="28"/>
                <w:szCs w:val="28"/>
                <w:lang w:val="en-US"/>
              </w:rPr>
              <w:t>radiation</w:t>
            </w:r>
          </w:p>
        </w:tc>
        <w:tc>
          <w:tcPr>
            <w:tcW w:w="6260" w:type="dxa"/>
          </w:tcPr>
          <w:p w14:paraId="7F39DF99" w14:textId="77777777" w:rsidR="00531151" w:rsidRPr="003113C7" w:rsidRDefault="00531151" w:rsidP="00F23303">
            <w:pPr>
              <w:jc w:val="both"/>
              <w:rPr>
                <w:sz w:val="28"/>
                <w:szCs w:val="28"/>
                <w:lang w:val="uz-Cyrl-UZ"/>
              </w:rPr>
            </w:pPr>
            <w:r w:rsidRPr="003113C7">
              <w:rPr>
                <w:iCs/>
                <w:sz w:val="28"/>
                <w:szCs w:val="28"/>
              </w:rPr>
              <w:t>Радиоизлучение радиоэлектронного средства или его составных частей, не предназначенное для передачи, приема или преднамеренного искажения информации.</w:t>
            </w:r>
          </w:p>
          <w:p w14:paraId="6A43FFFE" w14:textId="77777777" w:rsidR="00531151" w:rsidRPr="003113C7" w:rsidRDefault="00531151" w:rsidP="00F23303">
            <w:pPr>
              <w:jc w:val="both"/>
              <w:rPr>
                <w:sz w:val="28"/>
                <w:szCs w:val="28"/>
                <w:lang w:val="uz-Cyrl-UZ"/>
              </w:rPr>
            </w:pPr>
          </w:p>
          <w:p w14:paraId="4DC0A696"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Axborotni uzatish, qabul qilish yoki ataylab buzish uchun mo‘ljallanmagan, radioelektron vosita yoki uning tarkibiy qismlarining radionurlanishi.</w:t>
            </w:r>
          </w:p>
          <w:p w14:paraId="72C3B73C" w14:textId="77777777" w:rsidR="00531151" w:rsidRPr="003113C7" w:rsidRDefault="00531151" w:rsidP="00F23303">
            <w:pPr>
              <w:pStyle w:val="BalloonText"/>
              <w:jc w:val="both"/>
              <w:rPr>
                <w:rFonts w:ascii="Times New Roman" w:hAnsi="Times New Roman" w:cs="Times New Roman"/>
                <w:lang w:val="uz-Cyrl-UZ"/>
              </w:rPr>
            </w:pPr>
          </w:p>
          <w:p w14:paraId="59596478" w14:textId="77777777" w:rsidR="00531151" w:rsidRPr="003113C7" w:rsidRDefault="00531151" w:rsidP="00F23303">
            <w:pPr>
              <w:jc w:val="both"/>
              <w:rPr>
                <w:i/>
                <w:iCs/>
                <w:sz w:val="28"/>
                <w:szCs w:val="28"/>
                <w:lang w:val="uz-Cyrl-UZ"/>
              </w:rPr>
            </w:pPr>
            <w:r w:rsidRPr="003113C7">
              <w:rPr>
                <w:sz w:val="28"/>
                <w:szCs w:val="28"/>
                <w:lang w:val="uz-Cyrl-UZ"/>
              </w:rPr>
              <w:t>Ахборотни узатиш, қабул қилиш ёки атайлаб бу</w:t>
            </w:r>
            <w:r w:rsidR="008048C0" w:rsidRPr="003113C7">
              <w:rPr>
                <w:sz w:val="28"/>
                <w:szCs w:val="28"/>
                <w:lang w:val="uz-Cyrl-UZ"/>
              </w:rPr>
              <w:t>-</w:t>
            </w:r>
            <w:r w:rsidRPr="003113C7">
              <w:rPr>
                <w:sz w:val="28"/>
                <w:szCs w:val="28"/>
                <w:lang w:val="uz-Cyrl-UZ"/>
              </w:rPr>
              <w:t>зиш учун мўлжалланмаган, радиоэлектрон восита ёки унинг таркибий қисмларининг радионурлани</w:t>
            </w:r>
            <w:r w:rsidR="008048C0" w:rsidRPr="003113C7">
              <w:rPr>
                <w:sz w:val="28"/>
                <w:szCs w:val="28"/>
                <w:lang w:val="uz-Cyrl-UZ"/>
              </w:rPr>
              <w:t>-</w:t>
            </w:r>
            <w:r w:rsidRPr="003113C7">
              <w:rPr>
                <w:sz w:val="28"/>
                <w:szCs w:val="28"/>
                <w:lang w:val="uz-Cyrl-UZ"/>
              </w:rPr>
              <w:t>ши.</w:t>
            </w:r>
          </w:p>
        </w:tc>
      </w:tr>
      <w:tr w:rsidR="00531151" w:rsidRPr="00073205" w14:paraId="4EEB09DE" w14:textId="77777777" w:rsidTr="00F23303">
        <w:trPr>
          <w:tblCellSpacing w:w="0" w:type="dxa"/>
          <w:jc w:val="center"/>
        </w:trPr>
        <w:tc>
          <w:tcPr>
            <w:tcW w:w="3711" w:type="dxa"/>
          </w:tcPr>
          <w:p w14:paraId="4B0F17B4"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Нейтральный оптический разветвитель</w:t>
            </w:r>
          </w:p>
          <w:p w14:paraId="1D0D2AEF"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neytral</w:t>
            </w:r>
            <w:proofErr w:type="spellEnd"/>
            <w:r w:rsidRPr="003113C7">
              <w:rPr>
                <w:sz w:val="28"/>
                <w:szCs w:val="28"/>
              </w:rPr>
              <w:t xml:space="preserve"> </w:t>
            </w:r>
            <w:proofErr w:type="spellStart"/>
            <w:r w:rsidRPr="003113C7">
              <w:rPr>
                <w:sz w:val="28"/>
                <w:szCs w:val="28"/>
                <w:lang w:val="en-US"/>
              </w:rPr>
              <w:t>optik</w:t>
            </w:r>
            <w:proofErr w:type="spellEnd"/>
          </w:p>
          <w:p w14:paraId="1D34E4C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sz w:val="28"/>
                <w:szCs w:val="28"/>
                <w:lang w:val="en-US"/>
              </w:rPr>
              <w:t>tarmoqlagich</w:t>
            </w:r>
            <w:proofErr w:type="spellEnd"/>
          </w:p>
          <w:p w14:paraId="113A3503"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sz w:val="28"/>
                <w:szCs w:val="28"/>
                <w:lang w:val="uz-Cyrl-UZ"/>
              </w:rPr>
              <w:lastRenderedPageBreak/>
              <w:t xml:space="preserve">       </w:t>
            </w:r>
            <w:r w:rsidRPr="003113C7">
              <w:rPr>
                <w:sz w:val="28"/>
                <w:szCs w:val="28"/>
              </w:rPr>
              <w:t>нейтрал</w:t>
            </w:r>
            <w:r w:rsidRPr="003113C7">
              <w:rPr>
                <w:sz w:val="28"/>
                <w:szCs w:val="28"/>
                <w:lang w:val="en-US"/>
              </w:rPr>
              <w:t xml:space="preserve"> </w:t>
            </w:r>
            <w:r w:rsidRPr="003113C7">
              <w:rPr>
                <w:sz w:val="28"/>
                <w:szCs w:val="28"/>
              </w:rPr>
              <w:t>оптик</w:t>
            </w:r>
            <w:r w:rsidRPr="003113C7">
              <w:rPr>
                <w:sz w:val="28"/>
                <w:szCs w:val="28"/>
                <w:lang w:val="en-US"/>
              </w:rPr>
              <w:br/>
            </w:r>
            <w:proofErr w:type="spellStart"/>
            <w:r w:rsidRPr="003113C7">
              <w:rPr>
                <w:sz w:val="28"/>
                <w:szCs w:val="28"/>
              </w:rPr>
              <w:t>тармоқлагич</w:t>
            </w:r>
            <w:proofErr w:type="spellEnd"/>
          </w:p>
          <w:p w14:paraId="011071D6"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neutral optical</w:t>
            </w:r>
            <w:r w:rsidRPr="003113C7">
              <w:rPr>
                <w:b/>
                <w:sz w:val="28"/>
                <w:szCs w:val="28"/>
                <w:lang w:val="en-US"/>
              </w:rPr>
              <w:t xml:space="preserve"> </w:t>
            </w:r>
            <w:r w:rsidRPr="003113C7">
              <w:rPr>
                <w:sz w:val="28"/>
                <w:szCs w:val="28"/>
                <w:lang w:val="en-US"/>
              </w:rPr>
              <w:t>splitter</w:t>
            </w:r>
          </w:p>
        </w:tc>
        <w:tc>
          <w:tcPr>
            <w:tcW w:w="6260" w:type="dxa"/>
          </w:tcPr>
          <w:p w14:paraId="6EEBC5A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lastRenderedPageBreak/>
              <w:t>Оптический разветвитель, коэффициенты передачи между оптическими полюсами которого не зависят от длины волны в заданном диапазоне длин волн оптического излучения.</w:t>
            </w:r>
          </w:p>
          <w:p w14:paraId="660995B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18C280C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qutblar</w:t>
            </w:r>
            <w:proofErr w:type="spellEnd"/>
            <w:r w:rsidRPr="003113C7">
              <w:rPr>
                <w:sz w:val="28"/>
                <w:szCs w:val="28"/>
              </w:rPr>
              <w:t xml:space="preserve"> </w:t>
            </w:r>
            <w:proofErr w:type="spellStart"/>
            <w:r w:rsidRPr="003113C7">
              <w:rPr>
                <w:sz w:val="28"/>
                <w:szCs w:val="28"/>
              </w:rPr>
              <w:t>o‘rtasidagi</w:t>
            </w:r>
            <w:proofErr w:type="spellEnd"/>
            <w:r w:rsidRPr="003113C7">
              <w:rPr>
                <w:sz w:val="28"/>
                <w:szCs w:val="28"/>
              </w:rPr>
              <w:t xml:space="preserve"> </w:t>
            </w:r>
            <w:proofErr w:type="spellStart"/>
            <w:r w:rsidRPr="003113C7">
              <w:rPr>
                <w:sz w:val="28"/>
                <w:szCs w:val="28"/>
              </w:rPr>
              <w:t>uzatish</w:t>
            </w:r>
            <w:proofErr w:type="spellEnd"/>
            <w:r w:rsidRPr="003113C7">
              <w:rPr>
                <w:sz w:val="28"/>
                <w:szCs w:val="28"/>
              </w:rPr>
              <w:t xml:space="preserve"> </w:t>
            </w:r>
            <w:proofErr w:type="spellStart"/>
            <w:r w:rsidRPr="003113C7">
              <w:rPr>
                <w:sz w:val="28"/>
                <w:szCs w:val="28"/>
              </w:rPr>
              <w:t>koeffitsiyentlari</w:t>
            </w:r>
            <w:proofErr w:type="spellEnd"/>
            <w:r w:rsidRPr="003113C7">
              <w:rPr>
                <w:sz w:val="28"/>
                <w:szCs w:val="28"/>
              </w:rPr>
              <w:t xml:space="preserve"> </w:t>
            </w:r>
            <w:proofErr w:type="spellStart"/>
            <w:r w:rsidRPr="003113C7">
              <w:rPr>
                <w:sz w:val="28"/>
                <w:szCs w:val="28"/>
              </w:rPr>
              <w:t>op</w:t>
            </w:r>
            <w:r w:rsidR="008048C0" w:rsidRPr="003113C7">
              <w:rPr>
                <w:sz w:val="28"/>
                <w:szCs w:val="28"/>
              </w:rPr>
              <w:t>-</w:t>
            </w:r>
            <w:r w:rsidRPr="003113C7">
              <w:rPr>
                <w:sz w:val="28"/>
                <w:szCs w:val="28"/>
              </w:rPr>
              <w:t>tik</w:t>
            </w:r>
            <w:proofErr w:type="spellEnd"/>
            <w:r w:rsidRPr="003113C7">
              <w:rPr>
                <w:sz w:val="28"/>
                <w:szCs w:val="28"/>
              </w:rPr>
              <w:t xml:space="preserve"> </w:t>
            </w:r>
            <w:proofErr w:type="spellStart"/>
            <w:r w:rsidRPr="003113C7">
              <w:rPr>
                <w:sz w:val="28"/>
                <w:szCs w:val="28"/>
              </w:rPr>
              <w:t>nurlanish</w:t>
            </w:r>
            <w:proofErr w:type="spellEnd"/>
            <w:r w:rsidRPr="003113C7">
              <w:rPr>
                <w:sz w:val="28"/>
                <w:szCs w:val="28"/>
              </w:rPr>
              <w:t xml:space="preserve"> </w:t>
            </w:r>
            <w:proofErr w:type="spellStart"/>
            <w:r w:rsidRPr="003113C7">
              <w:rPr>
                <w:sz w:val="28"/>
                <w:szCs w:val="28"/>
              </w:rPr>
              <w:t>to‘lqin</w:t>
            </w:r>
            <w:proofErr w:type="spellEnd"/>
            <w:r w:rsidRPr="003113C7">
              <w:rPr>
                <w:sz w:val="28"/>
                <w:szCs w:val="28"/>
              </w:rPr>
              <w:t xml:space="preserve"> </w:t>
            </w:r>
            <w:proofErr w:type="spellStart"/>
            <w:r w:rsidRPr="003113C7">
              <w:rPr>
                <w:sz w:val="28"/>
                <w:szCs w:val="28"/>
              </w:rPr>
              <w:t>uzunliklarining</w:t>
            </w:r>
            <w:proofErr w:type="spellEnd"/>
            <w:r w:rsidRPr="003113C7">
              <w:rPr>
                <w:sz w:val="28"/>
                <w:szCs w:val="28"/>
              </w:rPr>
              <w:t xml:space="preserve"> </w:t>
            </w:r>
            <w:proofErr w:type="spellStart"/>
            <w:r w:rsidRPr="003113C7">
              <w:rPr>
                <w:sz w:val="28"/>
                <w:szCs w:val="28"/>
              </w:rPr>
              <w:t>berilgan</w:t>
            </w:r>
            <w:proofErr w:type="spellEnd"/>
            <w:r w:rsidRPr="003113C7">
              <w:rPr>
                <w:sz w:val="28"/>
                <w:szCs w:val="28"/>
              </w:rPr>
              <w:t xml:space="preserve"> </w:t>
            </w:r>
            <w:proofErr w:type="spellStart"/>
            <w:r w:rsidRPr="003113C7">
              <w:rPr>
                <w:sz w:val="28"/>
                <w:szCs w:val="28"/>
              </w:rPr>
              <w:t>diapazo</w:t>
            </w:r>
            <w:r w:rsidR="008048C0" w:rsidRPr="003113C7">
              <w:rPr>
                <w:sz w:val="28"/>
                <w:szCs w:val="28"/>
              </w:rPr>
              <w:t>-</w:t>
            </w:r>
            <w:r w:rsidRPr="003113C7">
              <w:rPr>
                <w:sz w:val="28"/>
                <w:szCs w:val="28"/>
              </w:rPr>
              <w:t>nidagi</w:t>
            </w:r>
            <w:proofErr w:type="spellEnd"/>
            <w:r w:rsidRPr="003113C7">
              <w:rPr>
                <w:sz w:val="28"/>
                <w:szCs w:val="28"/>
              </w:rPr>
              <w:t xml:space="preserve"> </w:t>
            </w:r>
            <w:proofErr w:type="spellStart"/>
            <w:r w:rsidRPr="003113C7">
              <w:rPr>
                <w:sz w:val="28"/>
                <w:szCs w:val="28"/>
              </w:rPr>
              <w:t>to‘lqin</w:t>
            </w:r>
            <w:proofErr w:type="spellEnd"/>
            <w:r w:rsidRPr="003113C7">
              <w:rPr>
                <w:sz w:val="28"/>
                <w:szCs w:val="28"/>
              </w:rPr>
              <w:t xml:space="preserve"> </w:t>
            </w:r>
            <w:proofErr w:type="spellStart"/>
            <w:r w:rsidRPr="003113C7">
              <w:rPr>
                <w:sz w:val="28"/>
                <w:szCs w:val="28"/>
              </w:rPr>
              <w:t>uzunligiga</w:t>
            </w:r>
            <w:proofErr w:type="spellEnd"/>
            <w:r w:rsidRPr="003113C7">
              <w:rPr>
                <w:sz w:val="28"/>
                <w:szCs w:val="28"/>
              </w:rPr>
              <w:t xml:space="preserve"> </w:t>
            </w:r>
            <w:proofErr w:type="spellStart"/>
            <w:r w:rsidRPr="003113C7">
              <w:rPr>
                <w:sz w:val="28"/>
                <w:szCs w:val="28"/>
              </w:rPr>
              <w:t>bog‘liq</w:t>
            </w:r>
            <w:proofErr w:type="spellEnd"/>
            <w:r w:rsidRPr="003113C7">
              <w:rPr>
                <w:sz w:val="28"/>
                <w:szCs w:val="28"/>
              </w:rPr>
              <w:t xml:space="preserve"> </w:t>
            </w:r>
            <w:proofErr w:type="spellStart"/>
            <w:r w:rsidRPr="003113C7">
              <w:rPr>
                <w:sz w:val="28"/>
                <w:szCs w:val="28"/>
              </w:rPr>
              <w:t>bo‘lmagan</w:t>
            </w:r>
            <w:proofErr w:type="spellEnd"/>
            <w:r w:rsidRPr="003113C7">
              <w:rPr>
                <w:sz w:val="28"/>
                <w:szCs w:val="28"/>
              </w:rPr>
              <w:t xml:space="preserve"> </w:t>
            </w: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tar</w:t>
            </w:r>
            <w:r w:rsidR="008048C0" w:rsidRPr="003113C7">
              <w:rPr>
                <w:sz w:val="28"/>
                <w:szCs w:val="28"/>
              </w:rPr>
              <w:t>-</w:t>
            </w:r>
            <w:r w:rsidRPr="003113C7">
              <w:rPr>
                <w:sz w:val="28"/>
                <w:szCs w:val="28"/>
              </w:rPr>
              <w:t>moqlagich</w:t>
            </w:r>
            <w:proofErr w:type="spellEnd"/>
            <w:r w:rsidRPr="003113C7">
              <w:rPr>
                <w:sz w:val="28"/>
                <w:szCs w:val="28"/>
              </w:rPr>
              <w:t>.</w:t>
            </w:r>
          </w:p>
          <w:p w14:paraId="78D220B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303DD39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Оптик қутблар ўртасидаги узатиш коэффициент</w:t>
            </w:r>
            <w:r w:rsidR="008048C0" w:rsidRPr="003113C7">
              <w:rPr>
                <w:sz w:val="28"/>
                <w:szCs w:val="28"/>
                <w:lang w:val="uz-Cyrl-UZ"/>
              </w:rPr>
              <w:t>-</w:t>
            </w:r>
            <w:r w:rsidRPr="003113C7">
              <w:rPr>
                <w:sz w:val="28"/>
                <w:szCs w:val="28"/>
                <w:lang w:val="uz-Cyrl-UZ"/>
              </w:rPr>
              <w:t>лари оптик нурланиш тўлқин узунликларининг берилган диапазонидаги тўлқин узунлигига боғлиқ бўлмаган оптик тармоқлагич.</w:t>
            </w:r>
          </w:p>
        </w:tc>
      </w:tr>
      <w:tr w:rsidR="00531151" w:rsidRPr="00073205" w14:paraId="27EB77B3" w14:textId="77777777" w:rsidTr="00F23303">
        <w:trPr>
          <w:tblCellSpacing w:w="0" w:type="dxa"/>
          <w:jc w:val="center"/>
        </w:trPr>
        <w:tc>
          <w:tcPr>
            <w:tcW w:w="3711" w:type="dxa"/>
          </w:tcPr>
          <w:p w14:paraId="29E66477" w14:textId="77777777" w:rsidR="00531151" w:rsidRPr="003113C7" w:rsidRDefault="00531151" w:rsidP="00F23303">
            <w:pPr>
              <w:shd w:val="clear" w:color="auto" w:fill="FFFFFF"/>
              <w:rPr>
                <w:b/>
                <w:bCs/>
                <w:sz w:val="28"/>
                <w:szCs w:val="28"/>
                <w:lang w:val="uz-Cyrl-UZ"/>
              </w:rPr>
            </w:pPr>
            <w:r w:rsidRPr="003113C7">
              <w:rPr>
                <w:b/>
                <w:bCs/>
                <w:sz w:val="28"/>
                <w:szCs w:val="28"/>
                <w:lang w:val="uz-Cyrl-UZ"/>
              </w:rPr>
              <w:lastRenderedPageBreak/>
              <w:t>Нелинейная среда</w:t>
            </w:r>
          </w:p>
          <w:p w14:paraId="06A8E26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nochiziqli muhit</w:t>
            </w:r>
          </w:p>
          <w:p w14:paraId="1802539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ночизиқли муҳит</w:t>
            </w:r>
          </w:p>
          <w:p w14:paraId="2C4DE7AE" w14:textId="77777777" w:rsidR="00531151" w:rsidRPr="003113C7" w:rsidRDefault="00531151" w:rsidP="00F23303">
            <w:pPr>
              <w:shd w:val="clear" w:color="auto" w:fill="FFFFFF"/>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nonlinear medium</w:t>
            </w:r>
          </w:p>
        </w:tc>
        <w:tc>
          <w:tcPr>
            <w:tcW w:w="6260" w:type="dxa"/>
          </w:tcPr>
          <w:p w14:paraId="43BDC28C" w14:textId="77777777" w:rsidR="000077A4"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1 Среда, отклик которой на действие внешнего возмущения (например, электромагнитного поля) нелинейно з</w:t>
            </w:r>
            <w:r w:rsidR="00985D68" w:rsidRPr="003113C7">
              <w:rPr>
                <w:sz w:val="28"/>
                <w:szCs w:val="28"/>
              </w:rPr>
              <w:t>ависит от амплитуды возмущения.</w:t>
            </w:r>
          </w:p>
          <w:p w14:paraId="61DD4182" w14:textId="77777777" w:rsidR="00531151"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2 Среда, в которой распространение электромагнитного излучения зависит от величины электромагнитного поля</w:t>
            </w:r>
            <w:r w:rsidRPr="003113C7">
              <w:rPr>
                <w:sz w:val="28"/>
                <w:szCs w:val="28"/>
                <w:lang w:val="uz-Cyrl-UZ"/>
              </w:rPr>
              <w:t>.</w:t>
            </w:r>
          </w:p>
          <w:p w14:paraId="2776458C" w14:textId="77777777" w:rsidR="00073205" w:rsidRPr="00073205" w:rsidRDefault="00073205" w:rsidP="00F23303">
            <w:pPr>
              <w:widowControl w:val="0"/>
              <w:tabs>
                <w:tab w:val="center" w:pos="4677"/>
                <w:tab w:val="right" w:pos="9355"/>
              </w:tabs>
              <w:autoSpaceDE w:val="0"/>
              <w:autoSpaceDN w:val="0"/>
              <w:adjustRightInd w:val="0"/>
              <w:jc w:val="both"/>
              <w:rPr>
                <w:sz w:val="28"/>
                <w:szCs w:val="28"/>
                <w:lang w:val="en-US"/>
              </w:rPr>
            </w:pPr>
          </w:p>
          <w:p w14:paraId="00271177" w14:textId="77777777" w:rsidR="000077A4"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Tashqi (masalan, elektromagnit maydon) g‘alayon</w:t>
            </w:r>
            <w:r w:rsidR="008048C0" w:rsidRPr="003113C7">
              <w:rPr>
                <w:sz w:val="28"/>
                <w:szCs w:val="28"/>
                <w:lang w:val="uz-Cyrl-UZ"/>
              </w:rPr>
              <w:t>-</w:t>
            </w:r>
            <w:r w:rsidRPr="003113C7">
              <w:rPr>
                <w:sz w:val="28"/>
                <w:szCs w:val="28"/>
                <w:lang w:val="uz-Cyrl-UZ"/>
              </w:rPr>
              <w:t>lanishi ta’siriga javobi nochiziqli tarzda g‘alayonla</w:t>
            </w:r>
            <w:r w:rsidR="008048C0" w:rsidRPr="003113C7">
              <w:rPr>
                <w:sz w:val="28"/>
                <w:szCs w:val="28"/>
                <w:lang w:val="uz-Cyrl-UZ"/>
              </w:rPr>
              <w:t>-</w:t>
            </w:r>
            <w:r w:rsidRPr="003113C7">
              <w:rPr>
                <w:sz w:val="28"/>
                <w:szCs w:val="28"/>
                <w:lang w:val="uz-Cyrl-UZ"/>
              </w:rPr>
              <w:t>nish ampli</w:t>
            </w:r>
            <w:r w:rsidR="00985D68" w:rsidRPr="003113C7">
              <w:rPr>
                <w:sz w:val="28"/>
                <w:szCs w:val="28"/>
                <w:lang w:val="uz-Cyrl-UZ"/>
              </w:rPr>
              <w:t>tudasiga bog‘liq bo‘lgan muhit.</w:t>
            </w:r>
          </w:p>
          <w:p w14:paraId="75D5B1A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Elektromagnit nurlanishining tarqalishi elektromag</w:t>
            </w:r>
            <w:r w:rsidR="008048C0" w:rsidRPr="003113C7">
              <w:rPr>
                <w:sz w:val="28"/>
                <w:szCs w:val="28"/>
                <w:lang w:val="en-US"/>
              </w:rPr>
              <w:t>-</w:t>
            </w:r>
            <w:r w:rsidRPr="003113C7">
              <w:rPr>
                <w:sz w:val="28"/>
                <w:szCs w:val="28"/>
                <w:lang w:val="uz-Cyrl-UZ"/>
              </w:rPr>
              <w:t>nit maydon kattaligiga bog‘liq bo‘lgan muhit.</w:t>
            </w:r>
          </w:p>
          <w:p w14:paraId="220D796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9F79146" w14:textId="77777777" w:rsidR="00985D68" w:rsidRPr="003113C7" w:rsidRDefault="00531151" w:rsidP="00985D68">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Ташқи (масалан, электромагнит майдон) ғалаён</w:t>
            </w:r>
            <w:r w:rsidR="008048C0" w:rsidRPr="003113C7">
              <w:rPr>
                <w:sz w:val="28"/>
                <w:szCs w:val="28"/>
                <w:lang w:val="uz-Cyrl-UZ"/>
              </w:rPr>
              <w:t>-</w:t>
            </w:r>
            <w:r w:rsidRPr="003113C7">
              <w:rPr>
                <w:sz w:val="28"/>
                <w:szCs w:val="28"/>
                <w:lang w:val="uz-Cyrl-UZ"/>
              </w:rPr>
              <w:t>ланиши таъсирига жавоби ночизиқли тарзда ғала</w:t>
            </w:r>
            <w:r w:rsidR="008048C0" w:rsidRPr="003113C7">
              <w:rPr>
                <w:sz w:val="28"/>
                <w:szCs w:val="28"/>
                <w:lang w:val="uz-Cyrl-UZ"/>
              </w:rPr>
              <w:t>-</w:t>
            </w:r>
            <w:r w:rsidRPr="003113C7">
              <w:rPr>
                <w:sz w:val="28"/>
                <w:szCs w:val="28"/>
                <w:lang w:val="uz-Cyrl-UZ"/>
              </w:rPr>
              <w:t>ёнланиш амплитудасига боғлиқ бўлган муҳит.</w:t>
            </w:r>
          </w:p>
          <w:p w14:paraId="298D2C5B" w14:textId="77777777" w:rsidR="00531151" w:rsidRPr="003113C7" w:rsidRDefault="00531151" w:rsidP="00985D68">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Электромагнит нурланишининг тарқалиши элек</w:t>
            </w:r>
            <w:r w:rsidR="008048C0" w:rsidRPr="003113C7">
              <w:rPr>
                <w:sz w:val="28"/>
                <w:szCs w:val="28"/>
                <w:lang w:val="uz-Cyrl-UZ"/>
              </w:rPr>
              <w:t>-</w:t>
            </w:r>
            <w:r w:rsidRPr="003113C7">
              <w:rPr>
                <w:sz w:val="28"/>
                <w:szCs w:val="28"/>
                <w:lang w:val="uz-Cyrl-UZ"/>
              </w:rPr>
              <w:t>тромагнит майдон к</w:t>
            </w:r>
            <w:r w:rsidR="00985D68" w:rsidRPr="003113C7">
              <w:rPr>
                <w:sz w:val="28"/>
                <w:szCs w:val="28"/>
                <w:lang w:val="uz-Cyrl-UZ"/>
              </w:rPr>
              <w:t>атталигига боғлиқ бўлган му</w:t>
            </w:r>
            <w:r w:rsidR="008048C0" w:rsidRPr="003113C7">
              <w:rPr>
                <w:sz w:val="28"/>
                <w:szCs w:val="28"/>
                <w:lang w:val="uz-Cyrl-UZ"/>
              </w:rPr>
              <w:t>-</w:t>
            </w:r>
            <w:r w:rsidR="00985D68" w:rsidRPr="003113C7">
              <w:rPr>
                <w:sz w:val="28"/>
                <w:szCs w:val="28"/>
                <w:lang w:val="uz-Cyrl-UZ"/>
              </w:rPr>
              <w:t>ҳит.</w:t>
            </w:r>
          </w:p>
        </w:tc>
      </w:tr>
      <w:tr w:rsidR="00531151" w:rsidRPr="003113C7" w14:paraId="7F54A312" w14:textId="77777777" w:rsidTr="00F23303">
        <w:trPr>
          <w:tblCellSpacing w:w="0" w:type="dxa"/>
          <w:jc w:val="center"/>
        </w:trPr>
        <w:tc>
          <w:tcPr>
            <w:tcW w:w="3711" w:type="dxa"/>
          </w:tcPr>
          <w:p w14:paraId="0F5BE34D" w14:textId="77777777" w:rsidR="00531151" w:rsidRPr="003113C7" w:rsidRDefault="00531151" w:rsidP="00F23303">
            <w:pPr>
              <w:rPr>
                <w:b/>
                <w:bCs/>
                <w:color w:val="000000"/>
                <w:sz w:val="28"/>
                <w:szCs w:val="28"/>
                <w:lang w:val="uz-Cyrl-UZ"/>
              </w:rPr>
            </w:pPr>
            <w:r w:rsidRPr="003113C7">
              <w:rPr>
                <w:b/>
                <w:bCs/>
                <w:color w:val="000000"/>
                <w:sz w:val="28"/>
                <w:szCs w:val="28"/>
                <w:lang w:val="uz-Cyrl-UZ"/>
              </w:rPr>
              <w:t>Ненагруженная добротность</w:t>
            </w:r>
          </w:p>
          <w:p w14:paraId="532BA935" w14:textId="77777777" w:rsidR="00531151" w:rsidRPr="009A62F1" w:rsidRDefault="00531151" w:rsidP="00F23303">
            <w:pPr>
              <w:rPr>
                <w:bCs/>
                <w:color w:val="000000"/>
                <w:sz w:val="28"/>
                <w:szCs w:val="28"/>
                <w:lang w:val="uz-Cyrl-UZ"/>
              </w:rPr>
            </w:pPr>
            <w:r w:rsidRPr="003113C7">
              <w:rPr>
                <w:b/>
                <w:bCs/>
                <w:color w:val="000000"/>
                <w:sz w:val="28"/>
                <w:szCs w:val="28"/>
                <w:lang w:val="uz-Cyrl-UZ"/>
              </w:rPr>
              <w:t xml:space="preserve">uz </w:t>
            </w:r>
            <w:r w:rsidR="00756455" w:rsidRPr="003113C7">
              <w:rPr>
                <w:bCs/>
                <w:color w:val="000000"/>
                <w:sz w:val="28"/>
                <w:szCs w:val="28"/>
                <w:lang w:val="uz-Cyrl-UZ"/>
              </w:rPr>
              <w:t>- yuklanmagan asllilik</w:t>
            </w:r>
          </w:p>
          <w:p w14:paraId="4D0744D9"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юкланмаган асллилик</w:t>
            </w:r>
          </w:p>
          <w:p w14:paraId="2AE91692"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Cs/>
                <w:color w:val="000000"/>
                <w:sz w:val="28"/>
                <w:szCs w:val="28"/>
                <w:lang w:val="uz-Cyrl-UZ"/>
              </w:rPr>
              <w:t xml:space="preserve"> - </w:t>
            </w:r>
            <w:r w:rsidRPr="003113C7">
              <w:rPr>
                <w:sz w:val="28"/>
                <w:szCs w:val="28"/>
                <w:lang w:val="uz-Cyrl-UZ"/>
              </w:rPr>
              <w:t>unloaded the quality factor</w:t>
            </w:r>
          </w:p>
        </w:tc>
        <w:tc>
          <w:tcPr>
            <w:tcW w:w="6260" w:type="dxa"/>
          </w:tcPr>
          <w:p w14:paraId="4B139B6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Собств</w:t>
            </w:r>
            <w:proofErr w:type="spellStart"/>
            <w:r w:rsidRPr="003113C7">
              <w:rPr>
                <w:sz w:val="28"/>
                <w:szCs w:val="28"/>
              </w:rPr>
              <w:t>енная</w:t>
            </w:r>
            <w:proofErr w:type="spellEnd"/>
            <w:r w:rsidRPr="003113C7">
              <w:rPr>
                <w:sz w:val="28"/>
                <w:szCs w:val="28"/>
              </w:rPr>
              <w:t xml:space="preserve"> добротность колебательной системы</w:t>
            </w:r>
            <w:r w:rsidRPr="003113C7">
              <w:rPr>
                <w:sz w:val="28"/>
                <w:szCs w:val="28"/>
                <w:lang w:val="uz-Cyrl-UZ"/>
              </w:rPr>
              <w:t>.</w:t>
            </w:r>
          </w:p>
          <w:p w14:paraId="4A3EB43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295438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Tebranish tizimining xususiy aslliligi.</w:t>
            </w:r>
          </w:p>
          <w:p w14:paraId="134B804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286256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Тебраниш тизимининг хусусий асллилиги.</w:t>
            </w:r>
          </w:p>
        </w:tc>
      </w:tr>
      <w:tr w:rsidR="00531151" w:rsidRPr="00073205" w14:paraId="79854DAF" w14:textId="77777777" w:rsidTr="00F23303">
        <w:trPr>
          <w:tblCellSpacing w:w="0" w:type="dxa"/>
          <w:jc w:val="center"/>
        </w:trPr>
        <w:tc>
          <w:tcPr>
            <w:tcW w:w="3711" w:type="dxa"/>
          </w:tcPr>
          <w:p w14:paraId="6D00E984" w14:textId="77777777" w:rsidR="00531151" w:rsidRPr="003113C7" w:rsidRDefault="00531151" w:rsidP="00F23303">
            <w:pPr>
              <w:outlineLvl w:val="0"/>
              <w:rPr>
                <w:b/>
                <w:bCs/>
                <w:kern w:val="36"/>
                <w:sz w:val="28"/>
                <w:szCs w:val="28"/>
                <w:lang w:val="uz-Cyrl-UZ"/>
              </w:rPr>
            </w:pPr>
            <w:r w:rsidRPr="003113C7">
              <w:rPr>
                <w:b/>
                <w:bCs/>
                <w:kern w:val="36"/>
                <w:sz w:val="28"/>
                <w:szCs w:val="28"/>
              </w:rPr>
              <w:t>Ненаправленная антенна</w:t>
            </w:r>
          </w:p>
          <w:p w14:paraId="570B5015" w14:textId="77777777" w:rsidR="00531151" w:rsidRPr="003113C7" w:rsidRDefault="00531151" w:rsidP="00F23303">
            <w:pPr>
              <w:outlineLvl w:val="0"/>
              <w:rPr>
                <w:bCs/>
                <w:sz w:val="28"/>
                <w:szCs w:val="28"/>
                <w:lang w:val="uz-Cyrl-UZ"/>
              </w:rPr>
            </w:pPr>
            <w:r w:rsidRPr="003113C7">
              <w:rPr>
                <w:b/>
                <w:bCs/>
                <w:sz w:val="28"/>
                <w:szCs w:val="28"/>
                <w:lang w:val="uz-Cyrl-UZ"/>
              </w:rPr>
              <w:t>uz -</w:t>
            </w:r>
            <w:r w:rsidRPr="003113C7">
              <w:rPr>
                <w:bCs/>
                <w:sz w:val="28"/>
                <w:szCs w:val="28"/>
                <w:lang w:val="uz-Cyrl-UZ"/>
              </w:rPr>
              <w:t>yo‘naltirilmagan antenna</w:t>
            </w:r>
          </w:p>
          <w:p w14:paraId="680C1B74" w14:textId="77777777" w:rsidR="00531151" w:rsidRPr="003113C7" w:rsidRDefault="00531151" w:rsidP="00F23303">
            <w:pPr>
              <w:outlineLvl w:val="0"/>
              <w:rPr>
                <w:b/>
                <w:bCs/>
                <w:sz w:val="28"/>
                <w:szCs w:val="28"/>
                <w:lang w:val="uz-Cyrl-UZ"/>
              </w:rPr>
            </w:pPr>
            <w:r w:rsidRPr="003113C7">
              <w:rPr>
                <w:bCs/>
                <w:sz w:val="28"/>
                <w:szCs w:val="28"/>
                <w:lang w:val="uz-Cyrl-UZ"/>
              </w:rPr>
              <w:t xml:space="preserve">      йўналтирилмаган антенна</w:t>
            </w:r>
          </w:p>
          <w:p w14:paraId="33862B93"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kern w:val="36"/>
                <w:sz w:val="28"/>
                <w:szCs w:val="28"/>
                <w:lang w:val="en-US"/>
              </w:rPr>
              <w:t>nondirectional antenna</w:t>
            </w:r>
          </w:p>
        </w:tc>
        <w:tc>
          <w:tcPr>
            <w:tcW w:w="6260" w:type="dxa"/>
          </w:tcPr>
          <w:p w14:paraId="3D427899" w14:textId="77777777" w:rsidR="00531151" w:rsidRPr="003113C7" w:rsidRDefault="00531151" w:rsidP="00F23303">
            <w:pPr>
              <w:jc w:val="both"/>
              <w:rPr>
                <w:sz w:val="28"/>
                <w:szCs w:val="28"/>
                <w:lang w:val="uz-Cyrl-UZ"/>
              </w:rPr>
            </w:pPr>
            <w:r w:rsidRPr="003113C7">
              <w:rPr>
                <w:iCs/>
                <w:sz w:val="28"/>
                <w:szCs w:val="28"/>
              </w:rPr>
              <w:t>Антенна, обеспечивающая одинаковую эффективность излучения или прием радиоволн по всем направлениям в заданной плоскости.</w:t>
            </w:r>
          </w:p>
          <w:p w14:paraId="3A196963" w14:textId="77777777" w:rsidR="00531151" w:rsidRPr="003113C7" w:rsidRDefault="00531151" w:rsidP="00F23303">
            <w:pPr>
              <w:jc w:val="both"/>
              <w:rPr>
                <w:sz w:val="28"/>
                <w:szCs w:val="28"/>
                <w:lang w:val="uz-Cyrl-UZ"/>
              </w:rPr>
            </w:pPr>
          </w:p>
          <w:p w14:paraId="7BECD2B4"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Berilgan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tekislikda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barcha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yo‘nalishlar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bo‘yicha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radioto‘lqinlarning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nurlanish</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va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qabul</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qilish</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samaradorligini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bir</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xilda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ta’minlaydigan</w:t>
            </w:r>
            <w:proofErr w:type="spellEnd"/>
            <w:r w:rsidRPr="003113C7">
              <w:rPr>
                <w:rFonts w:ascii="Times New Roman" w:hAnsi="Times New Roman"/>
                <w:sz w:val="28"/>
                <w:szCs w:val="28"/>
                <w:lang w:val="en-US"/>
              </w:rPr>
              <w:t xml:space="preserve"> antenna.</w:t>
            </w:r>
          </w:p>
          <w:p w14:paraId="475C3821" w14:textId="77777777" w:rsidR="00531151" w:rsidRPr="003113C7" w:rsidRDefault="00531151" w:rsidP="00F23303">
            <w:pPr>
              <w:pStyle w:val="BodyText2"/>
              <w:rPr>
                <w:rFonts w:ascii="Times New Roman" w:hAnsi="Times New Roman"/>
                <w:sz w:val="28"/>
                <w:szCs w:val="28"/>
                <w:lang w:val="en-US"/>
              </w:rPr>
            </w:pPr>
          </w:p>
          <w:p w14:paraId="37E223D4" w14:textId="77777777" w:rsidR="00531151" w:rsidRPr="003113C7" w:rsidRDefault="00531151" w:rsidP="00F23303">
            <w:pPr>
              <w:jc w:val="both"/>
              <w:rPr>
                <w:i/>
                <w:iCs/>
                <w:sz w:val="28"/>
                <w:szCs w:val="28"/>
                <w:lang w:val="uz-Cyrl-UZ"/>
              </w:rPr>
            </w:pPr>
            <w:proofErr w:type="spellStart"/>
            <w:r w:rsidRPr="003113C7">
              <w:rPr>
                <w:sz w:val="28"/>
                <w:szCs w:val="28"/>
              </w:rPr>
              <w:lastRenderedPageBreak/>
              <w:t>Берилган</w:t>
            </w:r>
            <w:proofErr w:type="spellEnd"/>
            <w:r w:rsidRPr="003113C7">
              <w:rPr>
                <w:sz w:val="28"/>
                <w:szCs w:val="28"/>
                <w:lang w:val="en-US"/>
              </w:rPr>
              <w:t xml:space="preserve"> </w:t>
            </w:r>
            <w:proofErr w:type="spellStart"/>
            <w:r w:rsidRPr="003113C7">
              <w:rPr>
                <w:sz w:val="28"/>
                <w:szCs w:val="28"/>
              </w:rPr>
              <w:t>текисликда</w:t>
            </w:r>
            <w:proofErr w:type="spellEnd"/>
            <w:r w:rsidRPr="003113C7">
              <w:rPr>
                <w:sz w:val="28"/>
                <w:szCs w:val="28"/>
                <w:lang w:val="en-US"/>
              </w:rPr>
              <w:t xml:space="preserve"> </w:t>
            </w:r>
            <w:proofErr w:type="spellStart"/>
            <w:r w:rsidRPr="003113C7">
              <w:rPr>
                <w:sz w:val="28"/>
                <w:szCs w:val="28"/>
              </w:rPr>
              <w:t>барча</w:t>
            </w:r>
            <w:proofErr w:type="spellEnd"/>
            <w:r w:rsidRPr="003113C7">
              <w:rPr>
                <w:sz w:val="28"/>
                <w:szCs w:val="28"/>
                <w:lang w:val="en-US"/>
              </w:rPr>
              <w:t xml:space="preserve"> </w:t>
            </w:r>
            <w:proofErr w:type="spellStart"/>
            <w:r w:rsidRPr="003113C7">
              <w:rPr>
                <w:sz w:val="28"/>
                <w:szCs w:val="28"/>
              </w:rPr>
              <w:t>йўналишлар</w:t>
            </w:r>
            <w:proofErr w:type="spellEnd"/>
            <w:r w:rsidRPr="003113C7">
              <w:rPr>
                <w:sz w:val="28"/>
                <w:szCs w:val="28"/>
                <w:lang w:val="en-US"/>
              </w:rPr>
              <w:t xml:space="preserve"> </w:t>
            </w:r>
            <w:proofErr w:type="spellStart"/>
            <w:r w:rsidRPr="003113C7">
              <w:rPr>
                <w:sz w:val="28"/>
                <w:szCs w:val="28"/>
              </w:rPr>
              <w:t>бўйича</w:t>
            </w:r>
            <w:proofErr w:type="spellEnd"/>
            <w:r w:rsidRPr="003113C7">
              <w:rPr>
                <w:sz w:val="28"/>
                <w:szCs w:val="28"/>
                <w:lang w:val="en-US"/>
              </w:rPr>
              <w:t xml:space="preserve"> p</w:t>
            </w:r>
            <w:proofErr w:type="spellStart"/>
            <w:r w:rsidRPr="003113C7">
              <w:rPr>
                <w:sz w:val="28"/>
                <w:szCs w:val="28"/>
              </w:rPr>
              <w:t>адиотўлқинларнинг</w:t>
            </w:r>
            <w:proofErr w:type="spellEnd"/>
            <w:r w:rsidRPr="003113C7">
              <w:rPr>
                <w:sz w:val="28"/>
                <w:szCs w:val="28"/>
                <w:lang w:val="en-US"/>
              </w:rPr>
              <w:t xml:space="preserve"> </w:t>
            </w:r>
            <w:proofErr w:type="spellStart"/>
            <w:r w:rsidRPr="003113C7">
              <w:rPr>
                <w:sz w:val="28"/>
                <w:szCs w:val="28"/>
              </w:rPr>
              <w:t>нурланиш</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қабул</w:t>
            </w:r>
            <w:proofErr w:type="spellEnd"/>
            <w:r w:rsidRPr="003113C7">
              <w:rPr>
                <w:sz w:val="28"/>
                <w:szCs w:val="28"/>
                <w:lang w:val="en-US"/>
              </w:rPr>
              <w:t xml:space="preserve"> </w:t>
            </w:r>
            <w:proofErr w:type="spellStart"/>
            <w:r w:rsidRPr="003113C7">
              <w:rPr>
                <w:sz w:val="28"/>
                <w:szCs w:val="28"/>
              </w:rPr>
              <w:t>қилиш</w:t>
            </w:r>
            <w:proofErr w:type="spellEnd"/>
            <w:r w:rsidRPr="003113C7">
              <w:rPr>
                <w:sz w:val="28"/>
                <w:szCs w:val="28"/>
                <w:lang w:val="en-US"/>
              </w:rPr>
              <w:t xml:space="preserve"> </w:t>
            </w:r>
            <w:proofErr w:type="spellStart"/>
            <w:r w:rsidRPr="003113C7">
              <w:rPr>
                <w:sz w:val="28"/>
                <w:szCs w:val="28"/>
              </w:rPr>
              <w:t>самарадорлигини</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хилда</w:t>
            </w:r>
            <w:proofErr w:type="spellEnd"/>
            <w:r w:rsidRPr="003113C7">
              <w:rPr>
                <w:sz w:val="28"/>
                <w:szCs w:val="28"/>
                <w:lang w:val="en-US"/>
              </w:rPr>
              <w:t xml:space="preserve"> </w:t>
            </w:r>
            <w:proofErr w:type="spellStart"/>
            <w:r w:rsidRPr="003113C7">
              <w:rPr>
                <w:sz w:val="28"/>
                <w:szCs w:val="28"/>
              </w:rPr>
              <w:t>таъминлайдиган</w:t>
            </w:r>
            <w:proofErr w:type="spellEnd"/>
            <w:r w:rsidRPr="003113C7">
              <w:rPr>
                <w:sz w:val="28"/>
                <w:szCs w:val="28"/>
                <w:lang w:val="en-US"/>
              </w:rPr>
              <w:t xml:space="preserve"> </w:t>
            </w:r>
            <w:r w:rsidRPr="003113C7">
              <w:rPr>
                <w:sz w:val="28"/>
                <w:szCs w:val="28"/>
              </w:rPr>
              <w:t>антенна</w:t>
            </w:r>
            <w:r w:rsidRPr="003113C7">
              <w:rPr>
                <w:sz w:val="28"/>
                <w:szCs w:val="28"/>
                <w:lang w:val="en-US"/>
              </w:rPr>
              <w:t>.</w:t>
            </w:r>
          </w:p>
        </w:tc>
      </w:tr>
      <w:tr w:rsidR="00531151" w:rsidRPr="00073205" w14:paraId="7F99A255" w14:textId="77777777" w:rsidTr="00F23303">
        <w:trPr>
          <w:tblCellSpacing w:w="0" w:type="dxa"/>
          <w:jc w:val="center"/>
        </w:trPr>
        <w:tc>
          <w:tcPr>
            <w:tcW w:w="3711" w:type="dxa"/>
          </w:tcPr>
          <w:p w14:paraId="0A023255"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Ненаправленный оптический разветвитель</w:t>
            </w:r>
          </w:p>
          <w:p w14:paraId="11518ED2"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00756455" w:rsidRPr="003113C7">
              <w:rPr>
                <w:sz w:val="28"/>
                <w:szCs w:val="28"/>
              </w:rPr>
              <w:t>yo‘naltirilmagan</w:t>
            </w:r>
            <w:proofErr w:type="spellEnd"/>
          </w:p>
          <w:p w14:paraId="00E0BAA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tarmoqlagich</w:t>
            </w:r>
            <w:proofErr w:type="spellEnd"/>
          </w:p>
          <w:p w14:paraId="48653A2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proofErr w:type="spellStart"/>
            <w:r w:rsidRPr="003113C7">
              <w:rPr>
                <w:sz w:val="28"/>
                <w:szCs w:val="28"/>
              </w:rPr>
              <w:t>йўналтирилмаган</w:t>
            </w:r>
            <w:proofErr w:type="spellEnd"/>
            <w:r w:rsidRPr="003113C7">
              <w:rPr>
                <w:sz w:val="28"/>
                <w:szCs w:val="28"/>
              </w:rPr>
              <w:t xml:space="preserve"> оптик</w:t>
            </w:r>
          </w:p>
          <w:p w14:paraId="6E751826" w14:textId="77777777" w:rsidR="00531151" w:rsidRPr="003113C7" w:rsidRDefault="00531151" w:rsidP="00F23303">
            <w:pPr>
              <w:widowControl w:val="0"/>
              <w:tabs>
                <w:tab w:val="center" w:pos="4677"/>
                <w:tab w:val="right" w:pos="9355"/>
              </w:tabs>
              <w:autoSpaceDE w:val="0"/>
              <w:autoSpaceDN w:val="0"/>
              <w:adjustRightInd w:val="0"/>
              <w:rPr>
                <w:b/>
                <w:sz w:val="28"/>
                <w:szCs w:val="28"/>
              </w:rPr>
            </w:pPr>
            <w:proofErr w:type="spellStart"/>
            <w:r w:rsidRPr="003113C7">
              <w:rPr>
                <w:sz w:val="28"/>
                <w:szCs w:val="28"/>
              </w:rPr>
              <w:t>тармоқлагич</w:t>
            </w:r>
            <w:proofErr w:type="spellEnd"/>
          </w:p>
          <w:p w14:paraId="1D2C6CA2"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en</w:t>
            </w:r>
            <w:proofErr w:type="spellEnd"/>
            <w:r w:rsidRPr="003113C7">
              <w:rPr>
                <w:b/>
                <w:sz w:val="28"/>
                <w:szCs w:val="28"/>
              </w:rPr>
              <w:t xml:space="preserve"> -</w:t>
            </w:r>
            <w:r w:rsidRPr="003113C7">
              <w:rPr>
                <w:sz w:val="28"/>
                <w:szCs w:val="28"/>
              </w:rPr>
              <w:t xml:space="preserve"> </w:t>
            </w:r>
            <w:r w:rsidRPr="003113C7">
              <w:rPr>
                <w:sz w:val="28"/>
                <w:szCs w:val="28"/>
                <w:lang w:val="en-US"/>
              </w:rPr>
              <w:t>not</w:t>
            </w:r>
            <w:r w:rsidRPr="003113C7">
              <w:rPr>
                <w:sz w:val="28"/>
                <w:szCs w:val="28"/>
              </w:rPr>
              <w:t xml:space="preserve"> </w:t>
            </w:r>
            <w:r w:rsidRPr="003113C7">
              <w:rPr>
                <w:sz w:val="28"/>
                <w:szCs w:val="28"/>
                <w:lang w:val="en-US"/>
              </w:rPr>
              <w:t>directed</w:t>
            </w:r>
            <w:r w:rsidRPr="003113C7">
              <w:rPr>
                <w:sz w:val="28"/>
                <w:szCs w:val="28"/>
              </w:rPr>
              <w:t xml:space="preserve"> </w:t>
            </w:r>
            <w:r w:rsidRPr="003113C7">
              <w:rPr>
                <w:sz w:val="28"/>
                <w:szCs w:val="28"/>
                <w:lang w:val="en-US"/>
              </w:rPr>
              <w:t>optical</w:t>
            </w:r>
          </w:p>
        </w:tc>
        <w:tc>
          <w:tcPr>
            <w:tcW w:w="6260" w:type="dxa"/>
          </w:tcPr>
          <w:p w14:paraId="4C503C0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Оптический разветвитель, в котором коэффициенты передачи между оптическими полюсами не зависят от направления распространения оптического излучения.</w:t>
            </w:r>
          </w:p>
          <w:p w14:paraId="3D1B7C5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627EA88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qutblar</w:t>
            </w:r>
            <w:proofErr w:type="spellEnd"/>
            <w:r w:rsidRPr="003113C7">
              <w:rPr>
                <w:sz w:val="28"/>
                <w:szCs w:val="28"/>
              </w:rPr>
              <w:t xml:space="preserve"> </w:t>
            </w:r>
            <w:proofErr w:type="spellStart"/>
            <w:r w:rsidRPr="003113C7">
              <w:rPr>
                <w:sz w:val="28"/>
                <w:szCs w:val="28"/>
              </w:rPr>
              <w:t>o‘rtasidagi</w:t>
            </w:r>
            <w:proofErr w:type="spellEnd"/>
            <w:r w:rsidRPr="003113C7">
              <w:rPr>
                <w:sz w:val="28"/>
                <w:szCs w:val="28"/>
              </w:rPr>
              <w:t xml:space="preserve"> </w:t>
            </w:r>
            <w:proofErr w:type="spellStart"/>
            <w:r w:rsidRPr="003113C7">
              <w:rPr>
                <w:sz w:val="28"/>
                <w:szCs w:val="28"/>
              </w:rPr>
              <w:t>uzatish</w:t>
            </w:r>
            <w:proofErr w:type="spellEnd"/>
            <w:r w:rsidRPr="003113C7">
              <w:rPr>
                <w:sz w:val="28"/>
                <w:szCs w:val="28"/>
              </w:rPr>
              <w:t xml:space="preserve"> </w:t>
            </w:r>
            <w:proofErr w:type="spellStart"/>
            <w:r w:rsidRPr="003113C7">
              <w:rPr>
                <w:sz w:val="28"/>
                <w:szCs w:val="28"/>
              </w:rPr>
              <w:t>koeffitsiyentlari</w:t>
            </w:r>
            <w:proofErr w:type="spellEnd"/>
            <w:r w:rsidRPr="003113C7">
              <w:rPr>
                <w:sz w:val="28"/>
                <w:szCs w:val="28"/>
              </w:rPr>
              <w:t xml:space="preserve"> </w:t>
            </w:r>
            <w:proofErr w:type="spellStart"/>
            <w:r w:rsidRPr="003113C7">
              <w:rPr>
                <w:sz w:val="28"/>
                <w:szCs w:val="28"/>
              </w:rPr>
              <w:t>op</w:t>
            </w:r>
            <w:r w:rsidR="008048C0" w:rsidRPr="003113C7">
              <w:rPr>
                <w:sz w:val="28"/>
                <w:szCs w:val="28"/>
              </w:rPr>
              <w:t>-</w:t>
            </w:r>
            <w:r w:rsidRPr="003113C7">
              <w:rPr>
                <w:sz w:val="28"/>
                <w:szCs w:val="28"/>
              </w:rPr>
              <w:t>tik</w:t>
            </w:r>
            <w:proofErr w:type="spellEnd"/>
            <w:r w:rsidRPr="003113C7">
              <w:rPr>
                <w:sz w:val="28"/>
                <w:szCs w:val="28"/>
              </w:rPr>
              <w:t xml:space="preserve"> </w:t>
            </w:r>
            <w:proofErr w:type="spellStart"/>
            <w:r w:rsidRPr="003113C7">
              <w:rPr>
                <w:sz w:val="28"/>
                <w:szCs w:val="28"/>
              </w:rPr>
              <w:t>nurlanishning</w:t>
            </w:r>
            <w:proofErr w:type="spellEnd"/>
            <w:r w:rsidRPr="003113C7">
              <w:rPr>
                <w:sz w:val="28"/>
                <w:szCs w:val="28"/>
              </w:rPr>
              <w:t xml:space="preserve"> </w:t>
            </w:r>
            <w:proofErr w:type="spellStart"/>
            <w:r w:rsidRPr="003113C7">
              <w:rPr>
                <w:sz w:val="28"/>
                <w:szCs w:val="28"/>
              </w:rPr>
              <w:t>tarqalish</w:t>
            </w:r>
            <w:proofErr w:type="spellEnd"/>
            <w:r w:rsidRPr="003113C7">
              <w:rPr>
                <w:sz w:val="28"/>
                <w:szCs w:val="28"/>
              </w:rPr>
              <w:t xml:space="preserve"> </w:t>
            </w:r>
            <w:proofErr w:type="spellStart"/>
            <w:r w:rsidRPr="003113C7">
              <w:rPr>
                <w:sz w:val="28"/>
                <w:szCs w:val="28"/>
              </w:rPr>
              <w:t>yo‘nalishiga</w:t>
            </w:r>
            <w:proofErr w:type="spellEnd"/>
            <w:r w:rsidRPr="003113C7">
              <w:rPr>
                <w:sz w:val="28"/>
                <w:szCs w:val="28"/>
              </w:rPr>
              <w:t xml:space="preserve"> </w:t>
            </w:r>
            <w:proofErr w:type="spellStart"/>
            <w:r w:rsidRPr="003113C7">
              <w:rPr>
                <w:sz w:val="28"/>
                <w:szCs w:val="28"/>
              </w:rPr>
              <w:t>bog‘liq</w:t>
            </w:r>
            <w:proofErr w:type="spellEnd"/>
            <w:r w:rsidRPr="003113C7">
              <w:rPr>
                <w:sz w:val="28"/>
                <w:szCs w:val="28"/>
              </w:rPr>
              <w:t xml:space="preserve"> </w:t>
            </w:r>
            <w:proofErr w:type="spellStart"/>
            <w:r w:rsidRPr="003113C7">
              <w:rPr>
                <w:sz w:val="28"/>
                <w:szCs w:val="28"/>
              </w:rPr>
              <w:t>bo‘l</w:t>
            </w:r>
            <w:r w:rsidR="008048C0" w:rsidRPr="003113C7">
              <w:rPr>
                <w:sz w:val="28"/>
                <w:szCs w:val="28"/>
              </w:rPr>
              <w:t>-</w:t>
            </w:r>
            <w:r w:rsidRPr="003113C7">
              <w:rPr>
                <w:sz w:val="28"/>
                <w:szCs w:val="28"/>
              </w:rPr>
              <w:t>magan</w:t>
            </w:r>
            <w:proofErr w:type="spellEnd"/>
            <w:r w:rsidRPr="003113C7">
              <w:rPr>
                <w:sz w:val="28"/>
                <w:szCs w:val="28"/>
              </w:rPr>
              <w:t xml:space="preserve"> </w:t>
            </w:r>
            <w:proofErr w:type="spellStart"/>
            <w:r w:rsidRPr="003113C7">
              <w:rPr>
                <w:sz w:val="28"/>
                <w:szCs w:val="28"/>
              </w:rPr>
              <w:t>optik</w:t>
            </w:r>
            <w:proofErr w:type="spellEnd"/>
            <w:r w:rsidRPr="003113C7">
              <w:rPr>
                <w:sz w:val="28"/>
                <w:szCs w:val="28"/>
              </w:rPr>
              <w:t xml:space="preserve"> </w:t>
            </w:r>
            <w:proofErr w:type="spellStart"/>
            <w:r w:rsidRPr="003113C7">
              <w:rPr>
                <w:sz w:val="28"/>
                <w:szCs w:val="28"/>
              </w:rPr>
              <w:t>tarmoqlagich</w:t>
            </w:r>
            <w:proofErr w:type="spellEnd"/>
            <w:r w:rsidRPr="003113C7">
              <w:rPr>
                <w:sz w:val="28"/>
                <w:szCs w:val="28"/>
                <w:lang w:val="uz-Cyrl-UZ"/>
              </w:rPr>
              <w:t>.</w:t>
            </w:r>
          </w:p>
          <w:p w14:paraId="3013BAA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FEC6551" w14:textId="77777777" w:rsidR="00531151" w:rsidRPr="009A62F1"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Оптик қутблар ўртасидаги узатиш коэффициент</w:t>
            </w:r>
            <w:r w:rsidR="008048C0" w:rsidRPr="003113C7">
              <w:rPr>
                <w:sz w:val="28"/>
                <w:szCs w:val="28"/>
                <w:lang w:val="uz-Cyrl-UZ"/>
              </w:rPr>
              <w:t>-</w:t>
            </w:r>
            <w:r w:rsidRPr="003113C7">
              <w:rPr>
                <w:sz w:val="28"/>
                <w:szCs w:val="28"/>
                <w:lang w:val="uz-Cyrl-UZ"/>
              </w:rPr>
              <w:t>лари оптик нурланишнинг тарқалиш йўналишига боғлиқ бўлмаган оптик тармоқлагич.</w:t>
            </w:r>
          </w:p>
          <w:p w14:paraId="2AF7CDA9" w14:textId="77777777" w:rsidR="008048C0" w:rsidRPr="009A62F1" w:rsidRDefault="008048C0" w:rsidP="00F23303">
            <w:pPr>
              <w:widowControl w:val="0"/>
              <w:tabs>
                <w:tab w:val="center" w:pos="4677"/>
                <w:tab w:val="right" w:pos="9355"/>
              </w:tabs>
              <w:autoSpaceDE w:val="0"/>
              <w:autoSpaceDN w:val="0"/>
              <w:adjustRightInd w:val="0"/>
              <w:jc w:val="both"/>
              <w:rPr>
                <w:sz w:val="28"/>
                <w:szCs w:val="28"/>
                <w:lang w:val="uz-Cyrl-UZ"/>
              </w:rPr>
            </w:pPr>
          </w:p>
        </w:tc>
      </w:tr>
      <w:tr w:rsidR="00531151" w:rsidRPr="00073205" w14:paraId="6735F0EB" w14:textId="77777777" w:rsidTr="00F23303">
        <w:trPr>
          <w:tblCellSpacing w:w="0" w:type="dxa"/>
          <w:jc w:val="center"/>
        </w:trPr>
        <w:tc>
          <w:tcPr>
            <w:tcW w:w="3711" w:type="dxa"/>
          </w:tcPr>
          <w:p w14:paraId="43F5A432" w14:textId="77777777" w:rsidR="00531151" w:rsidRPr="003113C7" w:rsidRDefault="00756455" w:rsidP="00F23303">
            <w:pPr>
              <w:outlineLvl w:val="0"/>
              <w:rPr>
                <w:b/>
                <w:bCs/>
                <w:kern w:val="36"/>
                <w:sz w:val="28"/>
                <w:szCs w:val="28"/>
              </w:rPr>
            </w:pPr>
            <w:r w:rsidRPr="003113C7">
              <w:rPr>
                <w:b/>
                <w:bCs/>
                <w:kern w:val="36"/>
                <w:sz w:val="28"/>
                <w:szCs w:val="28"/>
              </w:rPr>
              <w:t>Необходимая полоса</w:t>
            </w:r>
          </w:p>
          <w:p w14:paraId="41A8DBD2" w14:textId="77777777" w:rsidR="00531151" w:rsidRPr="003113C7" w:rsidRDefault="00531151" w:rsidP="00F23303">
            <w:pPr>
              <w:outlineLvl w:val="0"/>
              <w:rPr>
                <w:b/>
                <w:bCs/>
                <w:kern w:val="36"/>
                <w:sz w:val="28"/>
                <w:szCs w:val="28"/>
              </w:rPr>
            </w:pPr>
            <w:r w:rsidRPr="003113C7">
              <w:rPr>
                <w:b/>
                <w:bCs/>
                <w:kern w:val="36"/>
                <w:sz w:val="28"/>
                <w:szCs w:val="28"/>
              </w:rPr>
              <w:t>частот радиоизлучения</w:t>
            </w:r>
          </w:p>
          <w:p w14:paraId="0605CFF9" w14:textId="77777777" w:rsidR="00531151" w:rsidRPr="003113C7" w:rsidRDefault="00531151" w:rsidP="00F23303">
            <w:pPr>
              <w:pStyle w:val="BodyText3"/>
              <w:spacing w:after="0"/>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radionurlanishning</w:t>
            </w:r>
            <w:proofErr w:type="spellEnd"/>
            <w:r w:rsidRPr="003113C7">
              <w:rPr>
                <w:bCs/>
                <w:sz w:val="28"/>
                <w:szCs w:val="28"/>
              </w:rPr>
              <w:t xml:space="preserve"> </w:t>
            </w:r>
            <w:proofErr w:type="spellStart"/>
            <w:r w:rsidRPr="003113C7">
              <w:rPr>
                <w:bCs/>
                <w:sz w:val="28"/>
                <w:szCs w:val="28"/>
                <w:lang w:val="en-US"/>
              </w:rPr>
              <w:t>zarur</w:t>
            </w:r>
            <w:proofErr w:type="spellEnd"/>
          </w:p>
          <w:p w14:paraId="28083E47" w14:textId="77777777" w:rsidR="00531151" w:rsidRPr="003113C7" w:rsidRDefault="00531151" w:rsidP="00F23303">
            <w:pPr>
              <w:pStyle w:val="BodyText3"/>
              <w:spacing w:after="0"/>
              <w:rPr>
                <w:bCs/>
                <w:sz w:val="28"/>
                <w:szCs w:val="28"/>
              </w:rPr>
            </w:pPr>
            <w:proofErr w:type="spellStart"/>
            <w:r w:rsidRPr="003113C7">
              <w:rPr>
                <w:bCs/>
                <w:sz w:val="28"/>
                <w:szCs w:val="28"/>
                <w:lang w:val="en-US"/>
              </w:rPr>
              <w:t>chastotalar</w:t>
            </w:r>
            <w:proofErr w:type="spellEnd"/>
            <w:r w:rsidRPr="003113C7">
              <w:rPr>
                <w:bCs/>
                <w:sz w:val="28"/>
                <w:szCs w:val="28"/>
              </w:rPr>
              <w:t xml:space="preserve"> </w:t>
            </w:r>
            <w:proofErr w:type="spellStart"/>
            <w:r w:rsidRPr="003113C7">
              <w:rPr>
                <w:bCs/>
                <w:sz w:val="28"/>
                <w:szCs w:val="28"/>
                <w:lang w:val="en-US"/>
              </w:rPr>
              <w:t>polosasi</w:t>
            </w:r>
            <w:proofErr w:type="spellEnd"/>
          </w:p>
          <w:p w14:paraId="5F49F3D2" w14:textId="77777777" w:rsidR="00531151" w:rsidRPr="003113C7" w:rsidRDefault="00531151" w:rsidP="00F23303">
            <w:pPr>
              <w:pStyle w:val="BodyText3"/>
              <w:spacing w:after="0"/>
              <w:rPr>
                <w:b/>
                <w:bCs/>
                <w:sz w:val="28"/>
                <w:szCs w:val="28"/>
              </w:rPr>
            </w:pPr>
            <w:r w:rsidRPr="003113C7">
              <w:rPr>
                <w:bCs/>
                <w:sz w:val="28"/>
                <w:szCs w:val="28"/>
              </w:rPr>
              <w:t xml:space="preserve">       </w:t>
            </w:r>
            <w:proofErr w:type="spellStart"/>
            <w:r w:rsidRPr="003113C7">
              <w:rPr>
                <w:bCs/>
                <w:sz w:val="28"/>
                <w:szCs w:val="28"/>
              </w:rPr>
              <w:t>радионурланиш</w:t>
            </w:r>
            <w:proofErr w:type="spellEnd"/>
            <w:r w:rsidRPr="003113C7">
              <w:rPr>
                <w:bCs/>
                <w:sz w:val="28"/>
                <w:szCs w:val="28"/>
                <w:lang w:val="uz-Cyrl-UZ"/>
              </w:rPr>
              <w:t>нинг</w:t>
            </w:r>
            <w:r w:rsidR="00756455" w:rsidRPr="003113C7">
              <w:rPr>
                <w:bCs/>
                <w:sz w:val="28"/>
                <w:szCs w:val="28"/>
              </w:rPr>
              <w:t xml:space="preserve"> </w:t>
            </w:r>
            <w:r w:rsidR="00756455" w:rsidRPr="003113C7">
              <w:rPr>
                <w:bCs/>
                <w:sz w:val="28"/>
                <w:szCs w:val="28"/>
              </w:rPr>
              <w:br/>
            </w:r>
            <w:proofErr w:type="spellStart"/>
            <w:r w:rsidR="00756455" w:rsidRPr="003113C7">
              <w:rPr>
                <w:bCs/>
                <w:sz w:val="28"/>
                <w:szCs w:val="28"/>
              </w:rPr>
              <w:t>зарур</w:t>
            </w:r>
            <w:proofErr w:type="spellEnd"/>
            <w:r w:rsidR="00756455" w:rsidRPr="003113C7">
              <w:rPr>
                <w:bCs/>
                <w:sz w:val="28"/>
                <w:szCs w:val="28"/>
              </w:rPr>
              <w:t xml:space="preserve"> </w:t>
            </w:r>
            <w:proofErr w:type="spellStart"/>
            <w:r w:rsidR="00756455" w:rsidRPr="003113C7">
              <w:rPr>
                <w:bCs/>
                <w:sz w:val="28"/>
                <w:szCs w:val="28"/>
              </w:rPr>
              <w:t>частоталар</w:t>
            </w:r>
            <w:proofErr w:type="spellEnd"/>
            <w:r w:rsidR="00756455" w:rsidRPr="003113C7">
              <w:rPr>
                <w:bCs/>
                <w:sz w:val="28"/>
                <w:szCs w:val="28"/>
              </w:rPr>
              <w:t xml:space="preserve"> </w:t>
            </w:r>
            <w:proofErr w:type="spellStart"/>
            <w:r w:rsidR="00756455" w:rsidRPr="003113C7">
              <w:rPr>
                <w:bCs/>
                <w:sz w:val="28"/>
                <w:szCs w:val="28"/>
              </w:rPr>
              <w:t>полосаси</w:t>
            </w:r>
            <w:proofErr w:type="spellEnd"/>
          </w:p>
          <w:p w14:paraId="331BAAD0"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necessary baseband of </w:t>
            </w:r>
            <w:r w:rsidRPr="003113C7">
              <w:rPr>
                <w:sz w:val="28"/>
                <w:szCs w:val="28"/>
                <w:lang w:val="en-US"/>
              </w:rPr>
              <w:br/>
              <w:t>radio radiation</w:t>
            </w:r>
          </w:p>
        </w:tc>
        <w:tc>
          <w:tcPr>
            <w:tcW w:w="6260" w:type="dxa"/>
          </w:tcPr>
          <w:p w14:paraId="4774BA24" w14:textId="77777777" w:rsidR="00531151" w:rsidRPr="003113C7" w:rsidRDefault="00531151" w:rsidP="00F23303">
            <w:pPr>
              <w:jc w:val="both"/>
              <w:rPr>
                <w:sz w:val="28"/>
                <w:szCs w:val="28"/>
              </w:rPr>
            </w:pPr>
            <w:r w:rsidRPr="003113C7">
              <w:rPr>
                <w:iCs/>
                <w:sz w:val="28"/>
                <w:szCs w:val="28"/>
              </w:rPr>
              <w:t>Минимальная полоса частот данного класса радиоизлучения, достаточная для передачи сигнала с требуемыми скоростью и качеством</w:t>
            </w:r>
            <w:r w:rsidRPr="003113C7">
              <w:rPr>
                <w:sz w:val="28"/>
                <w:szCs w:val="28"/>
              </w:rPr>
              <w:t>.</w:t>
            </w:r>
          </w:p>
          <w:p w14:paraId="6415C2FB" w14:textId="77777777" w:rsidR="00531151" w:rsidRPr="003113C7" w:rsidRDefault="00531151" w:rsidP="00F23303">
            <w:pPr>
              <w:jc w:val="both"/>
              <w:rPr>
                <w:sz w:val="28"/>
                <w:szCs w:val="28"/>
                <w:lang w:val="uz-Cyrl-UZ"/>
              </w:rPr>
            </w:pPr>
          </w:p>
          <w:p w14:paraId="31E5F119" w14:textId="77777777" w:rsidR="00531151" w:rsidRPr="003113C7" w:rsidRDefault="00531151" w:rsidP="00F23303">
            <w:pPr>
              <w:jc w:val="both"/>
              <w:rPr>
                <w:sz w:val="28"/>
                <w:szCs w:val="28"/>
                <w:lang w:val="en-US"/>
              </w:rPr>
            </w:pPr>
            <w:proofErr w:type="spellStart"/>
            <w:r w:rsidRPr="003113C7">
              <w:rPr>
                <w:sz w:val="28"/>
                <w:szCs w:val="28"/>
                <w:lang w:val="en-US"/>
              </w:rPr>
              <w:t>Signalni</w:t>
            </w:r>
            <w:proofErr w:type="spellEnd"/>
            <w:r w:rsidRPr="003113C7">
              <w:rPr>
                <w:sz w:val="28"/>
                <w:szCs w:val="28"/>
                <w:lang w:val="en-US"/>
              </w:rPr>
              <w:t xml:space="preserve"> talab </w:t>
            </w:r>
            <w:proofErr w:type="spellStart"/>
            <w:r w:rsidRPr="003113C7">
              <w:rPr>
                <w:sz w:val="28"/>
                <w:szCs w:val="28"/>
                <w:lang w:val="en-US"/>
              </w:rPr>
              <w:t>qilingan</w:t>
            </w:r>
            <w:proofErr w:type="spellEnd"/>
            <w:r w:rsidRPr="003113C7">
              <w:rPr>
                <w:sz w:val="28"/>
                <w:szCs w:val="28"/>
                <w:lang w:val="en-US"/>
              </w:rPr>
              <w:t xml:space="preserve"> </w:t>
            </w:r>
            <w:proofErr w:type="spellStart"/>
            <w:r w:rsidRPr="003113C7">
              <w:rPr>
                <w:sz w:val="28"/>
                <w:szCs w:val="28"/>
                <w:lang w:val="en-US"/>
              </w:rPr>
              <w:t>tezlik</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sifat</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yetarli</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berilgan</w:t>
            </w:r>
            <w:proofErr w:type="spellEnd"/>
            <w:r w:rsidRPr="003113C7">
              <w:rPr>
                <w:sz w:val="28"/>
                <w:szCs w:val="28"/>
                <w:lang w:val="en-US"/>
              </w:rPr>
              <w:t xml:space="preserve"> </w:t>
            </w:r>
            <w:proofErr w:type="spellStart"/>
            <w:r w:rsidRPr="003113C7">
              <w:rPr>
                <w:sz w:val="28"/>
                <w:szCs w:val="28"/>
                <w:lang w:val="en-US"/>
              </w:rPr>
              <w:t>klassdagi</w:t>
            </w:r>
            <w:proofErr w:type="spellEnd"/>
            <w:r w:rsidRPr="003113C7">
              <w:rPr>
                <w:sz w:val="28"/>
                <w:szCs w:val="28"/>
                <w:lang w:val="en-US"/>
              </w:rPr>
              <w:t xml:space="preserve"> </w:t>
            </w:r>
            <w:proofErr w:type="spellStart"/>
            <w:r w:rsidRPr="003113C7">
              <w:rPr>
                <w:sz w:val="28"/>
                <w:szCs w:val="28"/>
                <w:lang w:val="en-US"/>
              </w:rPr>
              <w:t>radionurla-nish</w:t>
            </w:r>
            <w:proofErr w:type="spellEnd"/>
            <w:r w:rsidRPr="003113C7">
              <w:rPr>
                <w:sz w:val="28"/>
                <w:szCs w:val="28"/>
                <w:lang w:val="en-US"/>
              </w:rPr>
              <w:t xml:space="preserve"> </w:t>
            </w:r>
            <w:proofErr w:type="spellStart"/>
            <w:r w:rsidRPr="003113C7">
              <w:rPr>
                <w:sz w:val="28"/>
                <w:szCs w:val="28"/>
                <w:lang w:val="en-US"/>
              </w:rPr>
              <w:t>chastotalarining</w:t>
            </w:r>
            <w:proofErr w:type="spellEnd"/>
            <w:r w:rsidRPr="003113C7">
              <w:rPr>
                <w:sz w:val="28"/>
                <w:szCs w:val="28"/>
                <w:lang w:val="en-US"/>
              </w:rPr>
              <w:t xml:space="preserve"> minimal </w:t>
            </w:r>
            <w:proofErr w:type="spellStart"/>
            <w:r w:rsidRPr="003113C7">
              <w:rPr>
                <w:sz w:val="28"/>
                <w:szCs w:val="28"/>
                <w:lang w:val="en-US"/>
              </w:rPr>
              <w:t>polosasi</w:t>
            </w:r>
            <w:proofErr w:type="spellEnd"/>
            <w:r w:rsidRPr="003113C7">
              <w:rPr>
                <w:sz w:val="28"/>
                <w:szCs w:val="28"/>
                <w:lang w:val="en-US"/>
              </w:rPr>
              <w:t>.</w:t>
            </w:r>
          </w:p>
          <w:p w14:paraId="5D5F24B9" w14:textId="77777777" w:rsidR="00531151" w:rsidRPr="003113C7" w:rsidRDefault="00531151" w:rsidP="00F23303">
            <w:pPr>
              <w:jc w:val="both"/>
              <w:rPr>
                <w:sz w:val="16"/>
                <w:szCs w:val="16"/>
                <w:lang w:val="en-US"/>
              </w:rPr>
            </w:pPr>
          </w:p>
          <w:p w14:paraId="2610A27A" w14:textId="77777777" w:rsidR="00531151" w:rsidRPr="003113C7" w:rsidRDefault="00531151" w:rsidP="00F23303">
            <w:pPr>
              <w:jc w:val="both"/>
              <w:rPr>
                <w:i/>
                <w:iCs/>
                <w:sz w:val="28"/>
                <w:szCs w:val="28"/>
                <w:lang w:val="en-US"/>
              </w:rPr>
            </w:pPr>
            <w:proofErr w:type="spellStart"/>
            <w:r w:rsidRPr="003113C7">
              <w:rPr>
                <w:sz w:val="28"/>
                <w:szCs w:val="28"/>
              </w:rPr>
              <w:t>Сигнални</w:t>
            </w:r>
            <w:proofErr w:type="spellEnd"/>
            <w:r w:rsidRPr="003113C7">
              <w:rPr>
                <w:sz w:val="28"/>
                <w:szCs w:val="28"/>
                <w:lang w:val="en-US"/>
              </w:rPr>
              <w:t xml:space="preserve"> </w:t>
            </w:r>
            <w:proofErr w:type="spellStart"/>
            <w:r w:rsidRPr="003113C7">
              <w:rPr>
                <w:sz w:val="28"/>
                <w:szCs w:val="28"/>
              </w:rPr>
              <w:t>талаб</w:t>
            </w:r>
            <w:proofErr w:type="spellEnd"/>
            <w:r w:rsidRPr="003113C7">
              <w:rPr>
                <w:sz w:val="28"/>
                <w:szCs w:val="28"/>
                <w:lang w:val="en-US"/>
              </w:rPr>
              <w:t xml:space="preserve"> </w:t>
            </w:r>
            <w:proofErr w:type="spellStart"/>
            <w:r w:rsidRPr="003113C7">
              <w:rPr>
                <w:sz w:val="28"/>
                <w:szCs w:val="28"/>
              </w:rPr>
              <w:t>қилинган</w:t>
            </w:r>
            <w:proofErr w:type="spellEnd"/>
            <w:r w:rsidRPr="003113C7">
              <w:rPr>
                <w:sz w:val="28"/>
                <w:szCs w:val="28"/>
                <w:lang w:val="en-US"/>
              </w:rPr>
              <w:t xml:space="preserve"> </w:t>
            </w:r>
            <w:proofErr w:type="spellStart"/>
            <w:r w:rsidRPr="003113C7">
              <w:rPr>
                <w:sz w:val="28"/>
                <w:szCs w:val="28"/>
              </w:rPr>
              <w:t>тезлик</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сифат</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етарли</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берилган</w:t>
            </w:r>
            <w:proofErr w:type="spellEnd"/>
            <w:r w:rsidRPr="003113C7">
              <w:rPr>
                <w:sz w:val="28"/>
                <w:szCs w:val="28"/>
                <w:lang w:val="en-US"/>
              </w:rPr>
              <w:t xml:space="preserve"> </w:t>
            </w:r>
            <w:proofErr w:type="spellStart"/>
            <w:r w:rsidRPr="003113C7">
              <w:rPr>
                <w:sz w:val="28"/>
                <w:szCs w:val="28"/>
              </w:rPr>
              <w:t>классдаги</w:t>
            </w:r>
            <w:proofErr w:type="spellEnd"/>
            <w:r w:rsidRPr="003113C7">
              <w:rPr>
                <w:sz w:val="28"/>
                <w:szCs w:val="28"/>
                <w:lang w:val="en-US"/>
              </w:rPr>
              <w:t xml:space="preserve"> </w:t>
            </w:r>
            <w:proofErr w:type="spellStart"/>
            <w:r w:rsidRPr="003113C7">
              <w:rPr>
                <w:sz w:val="28"/>
                <w:szCs w:val="28"/>
              </w:rPr>
              <w:t>радионурланиш</w:t>
            </w:r>
            <w:proofErr w:type="spellEnd"/>
            <w:r w:rsidRPr="003113C7">
              <w:rPr>
                <w:sz w:val="28"/>
                <w:szCs w:val="28"/>
                <w:lang w:val="en-US"/>
              </w:rPr>
              <w:t xml:space="preserve"> </w:t>
            </w:r>
            <w:proofErr w:type="spellStart"/>
            <w:r w:rsidRPr="003113C7">
              <w:rPr>
                <w:sz w:val="28"/>
                <w:szCs w:val="28"/>
              </w:rPr>
              <w:t>частоталарининг</w:t>
            </w:r>
            <w:proofErr w:type="spellEnd"/>
            <w:r w:rsidRPr="003113C7">
              <w:rPr>
                <w:sz w:val="28"/>
                <w:szCs w:val="28"/>
                <w:lang w:val="en-US"/>
              </w:rPr>
              <w:t xml:space="preserve"> </w:t>
            </w:r>
            <w:r w:rsidRPr="003113C7">
              <w:rPr>
                <w:sz w:val="28"/>
                <w:szCs w:val="28"/>
              </w:rPr>
              <w:t>минимал</w:t>
            </w:r>
            <w:r w:rsidRPr="003113C7">
              <w:rPr>
                <w:sz w:val="28"/>
                <w:szCs w:val="28"/>
                <w:lang w:val="en-US"/>
              </w:rPr>
              <w:t xml:space="preserve"> </w:t>
            </w:r>
            <w:proofErr w:type="spellStart"/>
            <w:r w:rsidRPr="003113C7">
              <w:rPr>
                <w:sz w:val="28"/>
                <w:szCs w:val="28"/>
              </w:rPr>
              <w:t>полосаси</w:t>
            </w:r>
            <w:proofErr w:type="spellEnd"/>
            <w:r w:rsidRPr="003113C7">
              <w:rPr>
                <w:sz w:val="28"/>
                <w:szCs w:val="28"/>
                <w:lang w:val="en-US"/>
              </w:rPr>
              <w:t>.</w:t>
            </w:r>
          </w:p>
        </w:tc>
      </w:tr>
      <w:tr w:rsidR="00531151" w:rsidRPr="00073205" w14:paraId="538C720E" w14:textId="77777777" w:rsidTr="00F23303">
        <w:trPr>
          <w:tblCellSpacing w:w="0" w:type="dxa"/>
          <w:jc w:val="center"/>
        </w:trPr>
        <w:tc>
          <w:tcPr>
            <w:tcW w:w="3711" w:type="dxa"/>
          </w:tcPr>
          <w:p w14:paraId="1B6855F8" w14:textId="77777777" w:rsidR="00531151" w:rsidRPr="003113C7" w:rsidRDefault="00531151" w:rsidP="00F23303">
            <w:pPr>
              <w:outlineLvl w:val="0"/>
              <w:rPr>
                <w:b/>
                <w:bCs/>
                <w:kern w:val="36"/>
                <w:sz w:val="28"/>
                <w:szCs w:val="28"/>
                <w:lang w:val="en-US"/>
              </w:rPr>
            </w:pPr>
            <w:r w:rsidRPr="003113C7">
              <w:rPr>
                <w:b/>
                <w:bCs/>
                <w:kern w:val="36"/>
                <w:sz w:val="28"/>
                <w:szCs w:val="28"/>
              </w:rPr>
              <w:t>Необыкновенная</w:t>
            </w:r>
            <w:r w:rsidRPr="003113C7">
              <w:rPr>
                <w:b/>
                <w:bCs/>
                <w:kern w:val="36"/>
                <w:sz w:val="28"/>
                <w:szCs w:val="28"/>
                <w:lang w:val="en-US"/>
              </w:rPr>
              <w:t xml:space="preserve"> </w:t>
            </w:r>
            <w:r w:rsidRPr="003113C7">
              <w:rPr>
                <w:b/>
                <w:bCs/>
                <w:kern w:val="36"/>
                <w:sz w:val="28"/>
                <w:szCs w:val="28"/>
                <w:lang w:val="en-US"/>
              </w:rPr>
              <w:br/>
            </w:r>
            <w:r w:rsidRPr="003113C7">
              <w:rPr>
                <w:b/>
                <w:bCs/>
                <w:kern w:val="36"/>
                <w:sz w:val="28"/>
                <w:szCs w:val="28"/>
              </w:rPr>
              <w:t>радиоволна</w:t>
            </w:r>
          </w:p>
          <w:p w14:paraId="0CB6C278" w14:textId="77777777" w:rsidR="00531151" w:rsidRPr="003113C7" w:rsidRDefault="00531151" w:rsidP="00F23303">
            <w:pPr>
              <w:outlineLvl w:val="0"/>
              <w:rPr>
                <w:b/>
                <w:bCs/>
                <w:kern w:val="36"/>
                <w:sz w:val="28"/>
                <w:szCs w:val="28"/>
                <w:lang w:val="uz-Cyrl-UZ"/>
              </w:rPr>
            </w:pPr>
            <w:proofErr w:type="spellStart"/>
            <w:r w:rsidRPr="003113C7">
              <w:rPr>
                <w:b/>
                <w:bCs/>
                <w:kern w:val="36"/>
                <w:sz w:val="28"/>
                <w:szCs w:val="28"/>
                <w:lang w:val="en-US"/>
              </w:rPr>
              <w:t>uz</w:t>
            </w:r>
            <w:proofErr w:type="spellEnd"/>
            <w:r w:rsidRPr="003113C7">
              <w:rPr>
                <w:b/>
                <w:bCs/>
                <w:kern w:val="36"/>
                <w:sz w:val="28"/>
                <w:szCs w:val="28"/>
                <w:lang w:val="en-US"/>
              </w:rPr>
              <w:t xml:space="preserve"> </w:t>
            </w:r>
            <w:r w:rsidRPr="003113C7">
              <w:rPr>
                <w:b/>
                <w:bCs/>
                <w:kern w:val="36"/>
                <w:sz w:val="28"/>
                <w:szCs w:val="28"/>
                <w:lang w:val="uz-Cyrl-UZ"/>
              </w:rPr>
              <w:t>-</w:t>
            </w:r>
            <w:r w:rsidRPr="003113C7">
              <w:rPr>
                <w:b/>
                <w:bCs/>
                <w:kern w:val="36"/>
                <w:sz w:val="28"/>
                <w:szCs w:val="28"/>
                <w:lang w:val="en-US"/>
              </w:rPr>
              <w:t xml:space="preserve"> </w:t>
            </w:r>
            <w:proofErr w:type="spellStart"/>
            <w:r w:rsidRPr="003113C7">
              <w:rPr>
                <w:bCs/>
                <w:kern w:val="36"/>
                <w:sz w:val="28"/>
                <w:szCs w:val="28"/>
                <w:lang w:val="en-US"/>
              </w:rPr>
              <w:t>oddiy</w:t>
            </w:r>
            <w:proofErr w:type="spellEnd"/>
            <w:r w:rsidRPr="003113C7">
              <w:rPr>
                <w:bCs/>
                <w:kern w:val="36"/>
                <w:sz w:val="28"/>
                <w:szCs w:val="28"/>
                <w:lang w:val="en-US"/>
              </w:rPr>
              <w:t xml:space="preserve"> </w:t>
            </w:r>
            <w:proofErr w:type="spellStart"/>
            <w:r w:rsidRPr="003113C7">
              <w:rPr>
                <w:bCs/>
                <w:kern w:val="36"/>
                <w:sz w:val="28"/>
                <w:szCs w:val="28"/>
                <w:lang w:val="en-US"/>
              </w:rPr>
              <w:t>bo‘lmagan</w:t>
            </w:r>
            <w:proofErr w:type="spellEnd"/>
            <w:r w:rsidRPr="003113C7">
              <w:rPr>
                <w:bCs/>
                <w:kern w:val="36"/>
                <w:sz w:val="28"/>
                <w:szCs w:val="28"/>
                <w:lang w:val="en-US"/>
              </w:rPr>
              <w:t xml:space="preserve"> </w:t>
            </w:r>
            <w:r w:rsidRPr="003113C7">
              <w:rPr>
                <w:bCs/>
                <w:kern w:val="36"/>
                <w:sz w:val="28"/>
                <w:szCs w:val="28"/>
                <w:lang w:val="en-US"/>
              </w:rPr>
              <w:br/>
            </w:r>
            <w:proofErr w:type="spellStart"/>
            <w:r w:rsidRPr="003113C7">
              <w:rPr>
                <w:bCs/>
                <w:kern w:val="36"/>
                <w:sz w:val="28"/>
                <w:szCs w:val="28"/>
                <w:lang w:val="en-US"/>
              </w:rPr>
              <w:t>radioto‘lqin</w:t>
            </w:r>
            <w:proofErr w:type="spellEnd"/>
          </w:p>
          <w:p w14:paraId="5A4F31FC"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       </w:t>
            </w:r>
            <w:proofErr w:type="spellStart"/>
            <w:r w:rsidRPr="003113C7">
              <w:rPr>
                <w:bCs/>
                <w:kern w:val="36"/>
                <w:sz w:val="28"/>
                <w:szCs w:val="28"/>
              </w:rPr>
              <w:t>оддий</w:t>
            </w:r>
            <w:proofErr w:type="spellEnd"/>
            <w:r w:rsidRPr="003113C7">
              <w:rPr>
                <w:bCs/>
                <w:kern w:val="36"/>
                <w:sz w:val="28"/>
                <w:szCs w:val="28"/>
                <w:lang w:val="en-US"/>
              </w:rPr>
              <w:t xml:space="preserve"> </w:t>
            </w:r>
            <w:r w:rsidRPr="003113C7">
              <w:rPr>
                <w:bCs/>
                <w:kern w:val="36"/>
                <w:sz w:val="28"/>
                <w:szCs w:val="28"/>
              </w:rPr>
              <w:t>б</w:t>
            </w:r>
            <w:r w:rsidRPr="003113C7">
              <w:rPr>
                <w:bCs/>
                <w:kern w:val="36"/>
                <w:sz w:val="28"/>
                <w:szCs w:val="28"/>
                <w:lang w:val="uz-Cyrl-UZ"/>
              </w:rPr>
              <w:t>ў</w:t>
            </w:r>
            <w:proofErr w:type="spellStart"/>
            <w:r w:rsidRPr="003113C7">
              <w:rPr>
                <w:bCs/>
                <w:kern w:val="36"/>
                <w:sz w:val="28"/>
                <w:szCs w:val="28"/>
              </w:rPr>
              <w:t>лмаган</w:t>
            </w:r>
            <w:proofErr w:type="spellEnd"/>
            <w:r w:rsidRPr="003113C7">
              <w:rPr>
                <w:bCs/>
                <w:kern w:val="36"/>
                <w:sz w:val="28"/>
                <w:szCs w:val="28"/>
                <w:lang w:val="uz-Cyrl-UZ"/>
              </w:rPr>
              <w:t xml:space="preserve"> радиотўлқин</w:t>
            </w:r>
          </w:p>
          <w:p w14:paraId="2B3D79D3"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en-US"/>
              </w:rPr>
              <w:t xml:space="preserve"> - </w:t>
            </w:r>
            <w:r w:rsidRPr="003113C7">
              <w:rPr>
                <w:bCs/>
                <w:kern w:val="36"/>
                <w:sz w:val="28"/>
                <w:szCs w:val="28"/>
                <w:lang w:val="en-US"/>
              </w:rPr>
              <w:t>extraordinary wave</w:t>
            </w:r>
            <w:r w:rsidRPr="003113C7">
              <w:rPr>
                <w:b/>
                <w:bCs/>
                <w:kern w:val="36"/>
                <w:sz w:val="28"/>
                <w:szCs w:val="28"/>
                <w:lang w:val="en-US"/>
              </w:rPr>
              <w:t xml:space="preserve"> </w:t>
            </w:r>
          </w:p>
        </w:tc>
        <w:tc>
          <w:tcPr>
            <w:tcW w:w="6260" w:type="dxa"/>
          </w:tcPr>
          <w:p w14:paraId="70774EFE" w14:textId="77777777" w:rsidR="00531151" w:rsidRPr="003113C7" w:rsidRDefault="00531151" w:rsidP="00F23303">
            <w:pPr>
              <w:jc w:val="both"/>
              <w:rPr>
                <w:sz w:val="28"/>
                <w:szCs w:val="28"/>
                <w:lang w:val="uz-Cyrl-UZ"/>
              </w:rPr>
            </w:pPr>
            <w:r w:rsidRPr="003113C7">
              <w:rPr>
                <w:iCs/>
                <w:sz w:val="28"/>
                <w:szCs w:val="28"/>
              </w:rPr>
              <w:t>Магнитоионная составляющая эллиптически поляризованной радиоволны, траектория которой зависит от структуры магнитного поля Земли, а направление вращения поляризации является обратным направлению обыкновенной радиоволны</w:t>
            </w:r>
            <w:r w:rsidRPr="003113C7">
              <w:rPr>
                <w:sz w:val="28"/>
                <w:szCs w:val="28"/>
              </w:rPr>
              <w:t>.</w:t>
            </w:r>
          </w:p>
          <w:p w14:paraId="2C1E6115" w14:textId="77777777" w:rsidR="00531151" w:rsidRPr="003113C7" w:rsidRDefault="00531151" w:rsidP="00F23303">
            <w:pPr>
              <w:jc w:val="both"/>
              <w:rPr>
                <w:sz w:val="28"/>
                <w:szCs w:val="28"/>
                <w:lang w:val="uz-Cyrl-UZ"/>
              </w:rPr>
            </w:pPr>
          </w:p>
          <w:p w14:paraId="247F3161" w14:textId="77777777" w:rsidR="00531151" w:rsidRPr="003113C7" w:rsidRDefault="00531151" w:rsidP="00F23303">
            <w:pPr>
              <w:jc w:val="both"/>
              <w:rPr>
                <w:sz w:val="28"/>
                <w:szCs w:val="28"/>
                <w:lang w:val="uz-Cyrl-UZ"/>
              </w:rPr>
            </w:pPr>
            <w:r w:rsidRPr="003113C7">
              <w:rPr>
                <w:sz w:val="28"/>
                <w:szCs w:val="28"/>
                <w:lang w:val="uz-Cyrl-UZ"/>
              </w:rPr>
              <w:t>Elliptik qutblangan radioto‘lqinning magnitoion tash</w:t>
            </w:r>
            <w:r w:rsidR="008048C0" w:rsidRPr="003113C7">
              <w:rPr>
                <w:sz w:val="28"/>
                <w:szCs w:val="28"/>
                <w:lang w:val="uz-Cyrl-UZ"/>
              </w:rPr>
              <w:t>-</w:t>
            </w:r>
            <w:r w:rsidRPr="003113C7">
              <w:rPr>
                <w:sz w:val="28"/>
                <w:szCs w:val="28"/>
                <w:lang w:val="uz-Cyrl-UZ"/>
              </w:rPr>
              <w:t>kil etuvchisi, uning trayektoriyasi Yerning magnit maydoni strukturasiga bog‘liq, qutblanishning ayla</w:t>
            </w:r>
            <w:r w:rsidR="008048C0" w:rsidRPr="003113C7">
              <w:rPr>
                <w:sz w:val="28"/>
                <w:szCs w:val="28"/>
                <w:lang w:val="uz-Cyrl-UZ"/>
              </w:rPr>
              <w:t>-</w:t>
            </w:r>
            <w:r w:rsidRPr="003113C7">
              <w:rPr>
                <w:sz w:val="28"/>
                <w:szCs w:val="28"/>
                <w:lang w:val="uz-Cyrl-UZ"/>
              </w:rPr>
              <w:t>nish yo‘nalishi esa oddiy radioto‘lqinning yo‘nalishi</w:t>
            </w:r>
            <w:r w:rsidR="008048C0" w:rsidRPr="003113C7">
              <w:rPr>
                <w:sz w:val="28"/>
                <w:szCs w:val="28"/>
                <w:lang w:val="uz-Cyrl-UZ"/>
              </w:rPr>
              <w:t>-</w:t>
            </w:r>
            <w:r w:rsidRPr="003113C7">
              <w:rPr>
                <w:sz w:val="28"/>
                <w:szCs w:val="28"/>
                <w:lang w:val="uz-Cyrl-UZ"/>
              </w:rPr>
              <w:t>ga teskari hisoblanadi.</w:t>
            </w:r>
          </w:p>
          <w:p w14:paraId="3E962C68" w14:textId="77777777" w:rsidR="00531151" w:rsidRPr="003113C7" w:rsidRDefault="00531151" w:rsidP="00F23303">
            <w:pPr>
              <w:jc w:val="both"/>
              <w:rPr>
                <w:sz w:val="28"/>
                <w:szCs w:val="28"/>
                <w:lang w:val="uz-Cyrl-UZ"/>
              </w:rPr>
            </w:pPr>
          </w:p>
          <w:p w14:paraId="22326747" w14:textId="77777777" w:rsidR="00531151" w:rsidRPr="009A62F1" w:rsidRDefault="00531151" w:rsidP="00F23303">
            <w:pPr>
              <w:jc w:val="both"/>
              <w:rPr>
                <w:sz w:val="28"/>
                <w:szCs w:val="28"/>
                <w:lang w:val="uz-Cyrl-UZ"/>
              </w:rPr>
            </w:pPr>
            <w:r w:rsidRPr="003113C7">
              <w:rPr>
                <w:sz w:val="28"/>
                <w:szCs w:val="28"/>
                <w:lang w:val="uz-Cyrl-UZ"/>
              </w:rPr>
              <w:t>Эллиптик қутбланган радиотўлқиннинг магнито</w:t>
            </w:r>
            <w:r w:rsidR="008048C0" w:rsidRPr="003113C7">
              <w:rPr>
                <w:sz w:val="28"/>
                <w:szCs w:val="28"/>
                <w:lang w:val="uz-Cyrl-UZ"/>
              </w:rPr>
              <w:t>-</w:t>
            </w:r>
            <w:r w:rsidRPr="003113C7">
              <w:rPr>
                <w:sz w:val="28"/>
                <w:szCs w:val="28"/>
                <w:lang w:val="uz-Cyrl-UZ"/>
              </w:rPr>
              <w:t xml:space="preserve">ион ташкил этувчиси, унинг траекторияси Ернинг </w:t>
            </w:r>
            <w:r w:rsidRPr="003113C7">
              <w:rPr>
                <w:sz w:val="28"/>
                <w:szCs w:val="28"/>
                <w:lang w:val="uz-Cyrl-UZ"/>
              </w:rPr>
              <w:lastRenderedPageBreak/>
              <w:t>магнит майдони структурасига боғлиқ, қутбла</w:t>
            </w:r>
            <w:r w:rsidR="008048C0" w:rsidRPr="003113C7">
              <w:rPr>
                <w:sz w:val="28"/>
                <w:szCs w:val="28"/>
                <w:lang w:val="uz-Cyrl-UZ"/>
              </w:rPr>
              <w:t>-</w:t>
            </w:r>
            <w:r w:rsidRPr="003113C7">
              <w:rPr>
                <w:sz w:val="28"/>
                <w:szCs w:val="28"/>
                <w:lang w:val="uz-Cyrl-UZ"/>
              </w:rPr>
              <w:t>нишнинг айланиш йўналиши эса оддий радиотўл</w:t>
            </w:r>
            <w:r w:rsidR="008048C0" w:rsidRPr="003113C7">
              <w:rPr>
                <w:sz w:val="28"/>
                <w:szCs w:val="28"/>
                <w:lang w:val="uz-Cyrl-UZ"/>
              </w:rPr>
              <w:t>-</w:t>
            </w:r>
            <w:r w:rsidRPr="003113C7">
              <w:rPr>
                <w:sz w:val="28"/>
                <w:szCs w:val="28"/>
                <w:lang w:val="uz-Cyrl-UZ"/>
              </w:rPr>
              <w:t>қиннинг йўналишига тескари ҳисобланади.</w:t>
            </w:r>
          </w:p>
          <w:p w14:paraId="02B0CBF0" w14:textId="77777777" w:rsidR="008048C0" w:rsidRPr="009A62F1" w:rsidRDefault="008048C0" w:rsidP="00F23303">
            <w:pPr>
              <w:jc w:val="both"/>
              <w:rPr>
                <w:sz w:val="28"/>
                <w:szCs w:val="28"/>
                <w:lang w:val="uz-Cyrl-UZ"/>
              </w:rPr>
            </w:pPr>
          </w:p>
        </w:tc>
      </w:tr>
      <w:tr w:rsidR="00531151" w:rsidRPr="00073205" w14:paraId="196ABB94" w14:textId="77777777" w:rsidTr="00F23303">
        <w:trPr>
          <w:tblCellSpacing w:w="0" w:type="dxa"/>
          <w:jc w:val="center"/>
        </w:trPr>
        <w:tc>
          <w:tcPr>
            <w:tcW w:w="3711" w:type="dxa"/>
          </w:tcPr>
          <w:p w14:paraId="4E0061F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Неоднородная линия передачи</w:t>
            </w:r>
          </w:p>
          <w:p w14:paraId="7FBA701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 xml:space="preserve">bir xil bo‘lmagan </w:t>
            </w:r>
            <w:r w:rsidRPr="003113C7">
              <w:rPr>
                <w:bCs/>
                <w:sz w:val="28"/>
                <w:szCs w:val="28"/>
                <w:lang w:val="uz-Cyrl-UZ"/>
              </w:rPr>
              <w:br/>
              <w:t>uzatish liniyasi</w:t>
            </w:r>
          </w:p>
          <w:p w14:paraId="2E6BAAEE"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бир хил бўлмаган узатиш линияси</w:t>
            </w:r>
          </w:p>
          <w:p w14:paraId="73892E52"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nonuniform transmission line</w:t>
            </w:r>
          </w:p>
        </w:tc>
        <w:tc>
          <w:tcPr>
            <w:tcW w:w="6260" w:type="dxa"/>
          </w:tcPr>
          <w:p w14:paraId="70C2F307" w14:textId="77777777" w:rsidR="00531151" w:rsidRPr="003113C7" w:rsidRDefault="00531151" w:rsidP="00F23303">
            <w:pPr>
              <w:jc w:val="both"/>
              <w:rPr>
                <w:sz w:val="28"/>
                <w:szCs w:val="28"/>
                <w:lang w:val="uz-Cyrl-UZ"/>
              </w:rPr>
            </w:pPr>
            <w:r w:rsidRPr="003113C7">
              <w:rPr>
                <w:iCs/>
                <w:sz w:val="28"/>
                <w:szCs w:val="28"/>
              </w:rPr>
              <w:t>Линия передачи, заполненная неоднородной средой.</w:t>
            </w:r>
          </w:p>
          <w:p w14:paraId="01F23B79" w14:textId="77777777" w:rsidR="00531151" w:rsidRPr="003113C7" w:rsidRDefault="00531151" w:rsidP="00F23303">
            <w:pPr>
              <w:jc w:val="both"/>
              <w:rPr>
                <w:sz w:val="28"/>
                <w:szCs w:val="28"/>
                <w:lang w:val="uz-Cyrl-UZ"/>
              </w:rPr>
            </w:pPr>
          </w:p>
          <w:p w14:paraId="44E04209" w14:textId="77777777" w:rsidR="00531151" w:rsidRPr="003113C7" w:rsidRDefault="00531151" w:rsidP="00F23303">
            <w:pPr>
              <w:jc w:val="both"/>
              <w:rPr>
                <w:sz w:val="28"/>
                <w:szCs w:val="28"/>
                <w:lang w:val="uz-Cyrl-UZ"/>
              </w:rPr>
            </w:pPr>
            <w:r w:rsidRPr="003113C7">
              <w:rPr>
                <w:sz w:val="28"/>
                <w:szCs w:val="28"/>
                <w:lang w:val="uz-Cyrl-UZ"/>
              </w:rPr>
              <w:t>Bir xil bo‘lmagan muhit bilan to‘ldirilgan uzatish liniyasi.</w:t>
            </w:r>
          </w:p>
          <w:p w14:paraId="6A522C22" w14:textId="77777777" w:rsidR="00531151" w:rsidRPr="003113C7" w:rsidRDefault="00531151" w:rsidP="00F23303">
            <w:pPr>
              <w:jc w:val="both"/>
              <w:rPr>
                <w:sz w:val="28"/>
                <w:szCs w:val="28"/>
                <w:lang w:val="uz-Cyrl-UZ"/>
              </w:rPr>
            </w:pPr>
          </w:p>
          <w:p w14:paraId="6D741587" w14:textId="77777777" w:rsidR="00531151" w:rsidRPr="003113C7" w:rsidRDefault="00531151" w:rsidP="00F23303">
            <w:pPr>
              <w:jc w:val="both"/>
              <w:rPr>
                <w:sz w:val="28"/>
                <w:szCs w:val="28"/>
                <w:lang w:val="uz-Cyrl-UZ"/>
              </w:rPr>
            </w:pPr>
            <w:r w:rsidRPr="003113C7">
              <w:rPr>
                <w:sz w:val="28"/>
                <w:szCs w:val="28"/>
                <w:lang w:val="uz-Cyrl-UZ"/>
              </w:rPr>
              <w:t>Бир хил бўлмаган муҳит билан тўлдирилган уза</w:t>
            </w:r>
            <w:r w:rsidR="008048C0" w:rsidRPr="003113C7">
              <w:rPr>
                <w:sz w:val="28"/>
                <w:szCs w:val="28"/>
                <w:lang w:val="uz-Cyrl-UZ"/>
              </w:rPr>
              <w:t>-</w:t>
            </w:r>
            <w:r w:rsidRPr="003113C7">
              <w:rPr>
                <w:sz w:val="28"/>
                <w:szCs w:val="28"/>
                <w:lang w:val="uz-Cyrl-UZ"/>
              </w:rPr>
              <w:t>тиш линияси.</w:t>
            </w:r>
          </w:p>
        </w:tc>
      </w:tr>
      <w:tr w:rsidR="00531151" w:rsidRPr="00073205" w14:paraId="7336ED0E" w14:textId="77777777" w:rsidTr="00F23303">
        <w:trPr>
          <w:tblCellSpacing w:w="0" w:type="dxa"/>
          <w:jc w:val="center"/>
        </w:trPr>
        <w:tc>
          <w:tcPr>
            <w:tcW w:w="3711" w:type="dxa"/>
          </w:tcPr>
          <w:p w14:paraId="2EAAE70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Неоднородная плоская радиоволна</w:t>
            </w:r>
          </w:p>
          <w:p w14:paraId="6D6D84E1" w14:textId="77777777" w:rsidR="00531151" w:rsidRPr="009A62F1"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bir xi</w:t>
            </w:r>
            <w:r w:rsidR="00756455" w:rsidRPr="003113C7">
              <w:rPr>
                <w:bCs/>
                <w:sz w:val="28"/>
                <w:szCs w:val="28"/>
                <w:lang w:val="uz-Cyrl-UZ"/>
              </w:rPr>
              <w:t xml:space="preserve">l bo‘lmagan </w:t>
            </w:r>
            <w:r w:rsidR="00756455" w:rsidRPr="003113C7">
              <w:rPr>
                <w:bCs/>
                <w:sz w:val="28"/>
                <w:szCs w:val="28"/>
                <w:lang w:val="uz-Cyrl-UZ"/>
              </w:rPr>
              <w:br/>
              <w:t>yassi radioto‘lqin</w:t>
            </w:r>
          </w:p>
          <w:p w14:paraId="1D8F9251" w14:textId="77777777" w:rsidR="008048C0" w:rsidRPr="009A62F1" w:rsidRDefault="008048C0" w:rsidP="00F23303">
            <w:pPr>
              <w:shd w:val="clear" w:color="auto" w:fill="FFFFFF"/>
              <w:ind w:right="43"/>
              <w:rPr>
                <w:bCs/>
                <w:sz w:val="28"/>
                <w:szCs w:val="28"/>
                <w:lang w:val="uz-Cyrl-UZ"/>
              </w:rPr>
            </w:pPr>
          </w:p>
          <w:p w14:paraId="27ECFA87"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бир хил бўлмаган </w:t>
            </w:r>
            <w:r w:rsidRPr="003113C7">
              <w:rPr>
                <w:bCs/>
                <w:sz w:val="28"/>
                <w:szCs w:val="28"/>
                <w:lang w:val="en-US"/>
              </w:rPr>
              <w:br/>
            </w:r>
            <w:r w:rsidRPr="003113C7">
              <w:rPr>
                <w:bCs/>
                <w:sz w:val="28"/>
                <w:szCs w:val="28"/>
                <w:lang w:val="uz-Cyrl-UZ"/>
              </w:rPr>
              <w:t>ясси радиотўлқин</w:t>
            </w:r>
          </w:p>
          <w:p w14:paraId="4953E35C"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non</w:t>
            </w:r>
            <w:r w:rsidRPr="003113C7">
              <w:rPr>
                <w:lang w:val="en-US"/>
              </w:rPr>
              <w:t>-</w:t>
            </w:r>
            <w:r w:rsidRPr="003113C7">
              <w:rPr>
                <w:sz w:val="28"/>
                <w:szCs w:val="28"/>
                <w:lang w:val="en-US"/>
              </w:rPr>
              <w:t xml:space="preserve">homogeneous </w:t>
            </w:r>
            <w:r w:rsidRPr="003113C7">
              <w:rPr>
                <w:sz w:val="28"/>
                <w:szCs w:val="28"/>
                <w:lang w:val="en-US"/>
              </w:rPr>
              <w:br/>
              <w:t>plane radio wave</w:t>
            </w:r>
          </w:p>
        </w:tc>
        <w:tc>
          <w:tcPr>
            <w:tcW w:w="6260" w:type="dxa"/>
          </w:tcPr>
          <w:p w14:paraId="324623DA" w14:textId="77777777" w:rsidR="00531151" w:rsidRPr="003113C7" w:rsidRDefault="00531151" w:rsidP="00F23303">
            <w:pPr>
              <w:jc w:val="both"/>
              <w:rPr>
                <w:sz w:val="28"/>
                <w:szCs w:val="28"/>
              </w:rPr>
            </w:pPr>
            <w:r w:rsidRPr="003113C7">
              <w:rPr>
                <w:iCs/>
                <w:sz w:val="28"/>
                <w:szCs w:val="28"/>
              </w:rPr>
              <w:t>Плоская радиоволна, амплитуды напряженностей электрического и магнитного полей которой не постоянны в различных точках поверхностей равных фаз.</w:t>
            </w:r>
          </w:p>
          <w:p w14:paraId="47DA3D75" w14:textId="77777777" w:rsidR="00531151" w:rsidRPr="003113C7" w:rsidRDefault="00531151" w:rsidP="00F23303">
            <w:pPr>
              <w:jc w:val="both"/>
              <w:rPr>
                <w:sz w:val="28"/>
                <w:szCs w:val="28"/>
              </w:rPr>
            </w:pPr>
          </w:p>
          <w:p w14:paraId="1A74947D" w14:textId="77777777" w:rsidR="00531151" w:rsidRPr="003113C7" w:rsidRDefault="00531151" w:rsidP="00F23303">
            <w:pPr>
              <w:jc w:val="both"/>
              <w:rPr>
                <w:sz w:val="28"/>
                <w:szCs w:val="28"/>
                <w:lang w:val="uz-Cyrl-UZ"/>
              </w:rPr>
            </w:pPr>
            <w:proofErr w:type="spellStart"/>
            <w:r w:rsidRPr="003113C7">
              <w:rPr>
                <w:sz w:val="28"/>
                <w:szCs w:val="28"/>
              </w:rPr>
              <w:t>Elektr</w:t>
            </w:r>
            <w:proofErr w:type="spellEnd"/>
            <w:r w:rsidRPr="003113C7">
              <w:rPr>
                <w:sz w:val="28"/>
                <w:szCs w:val="28"/>
              </w:rPr>
              <w:t xml:space="preserve"> </w:t>
            </w:r>
            <w:proofErr w:type="spellStart"/>
            <w:r w:rsidRPr="003113C7">
              <w:rPr>
                <w:sz w:val="28"/>
                <w:szCs w:val="28"/>
              </w:rPr>
              <w:t>va</w:t>
            </w:r>
            <w:proofErr w:type="spellEnd"/>
            <w:r w:rsidRPr="003113C7">
              <w:rPr>
                <w:sz w:val="28"/>
                <w:szCs w:val="28"/>
              </w:rPr>
              <w:t xml:space="preserve"> </w:t>
            </w:r>
            <w:proofErr w:type="spellStart"/>
            <w:r w:rsidRPr="003113C7">
              <w:rPr>
                <w:sz w:val="28"/>
                <w:szCs w:val="28"/>
              </w:rPr>
              <w:t>magnit</w:t>
            </w:r>
            <w:proofErr w:type="spellEnd"/>
            <w:r w:rsidRPr="003113C7">
              <w:rPr>
                <w:sz w:val="28"/>
                <w:szCs w:val="28"/>
              </w:rPr>
              <w:t xml:space="preserve"> </w:t>
            </w:r>
            <w:proofErr w:type="spellStart"/>
            <w:r w:rsidRPr="003113C7">
              <w:rPr>
                <w:sz w:val="28"/>
                <w:szCs w:val="28"/>
              </w:rPr>
              <w:t>maydonlаrning</w:t>
            </w:r>
            <w:proofErr w:type="spellEnd"/>
            <w:r w:rsidRPr="003113C7">
              <w:rPr>
                <w:sz w:val="28"/>
                <w:szCs w:val="28"/>
              </w:rPr>
              <w:t xml:space="preserve"> </w:t>
            </w:r>
            <w:proofErr w:type="spellStart"/>
            <w:r w:rsidRPr="003113C7">
              <w:rPr>
                <w:sz w:val="28"/>
                <w:szCs w:val="28"/>
              </w:rPr>
              <w:t>kuchlanganlik</w:t>
            </w:r>
            <w:proofErr w:type="spellEnd"/>
            <w:r w:rsidRPr="003113C7">
              <w:rPr>
                <w:sz w:val="28"/>
                <w:szCs w:val="28"/>
              </w:rPr>
              <w:t xml:space="preserve"> </w:t>
            </w:r>
            <w:proofErr w:type="spellStart"/>
            <w:r w:rsidRPr="003113C7">
              <w:rPr>
                <w:sz w:val="28"/>
                <w:szCs w:val="28"/>
              </w:rPr>
              <w:t>ampli</w:t>
            </w:r>
            <w:r w:rsidR="008048C0" w:rsidRPr="003113C7">
              <w:rPr>
                <w:sz w:val="28"/>
                <w:szCs w:val="28"/>
              </w:rPr>
              <w:t>-</w:t>
            </w:r>
            <w:r w:rsidRPr="003113C7">
              <w:rPr>
                <w:sz w:val="28"/>
                <w:szCs w:val="28"/>
              </w:rPr>
              <w:t>tudasi</w:t>
            </w:r>
            <w:proofErr w:type="spellEnd"/>
            <w:r w:rsidRPr="003113C7">
              <w:rPr>
                <w:sz w:val="28"/>
                <w:szCs w:val="28"/>
              </w:rPr>
              <w:t xml:space="preserve"> </w:t>
            </w:r>
            <w:proofErr w:type="spellStart"/>
            <w:r w:rsidRPr="003113C7">
              <w:rPr>
                <w:sz w:val="28"/>
                <w:szCs w:val="28"/>
              </w:rPr>
              <w:t>teng</w:t>
            </w:r>
            <w:proofErr w:type="spellEnd"/>
            <w:r w:rsidRPr="003113C7">
              <w:rPr>
                <w:sz w:val="28"/>
                <w:szCs w:val="28"/>
              </w:rPr>
              <w:t xml:space="preserve"> </w:t>
            </w:r>
            <w:proofErr w:type="spellStart"/>
            <w:r w:rsidRPr="003113C7">
              <w:rPr>
                <w:sz w:val="28"/>
                <w:szCs w:val="28"/>
              </w:rPr>
              <w:t>fazalar</w:t>
            </w:r>
            <w:proofErr w:type="spellEnd"/>
            <w:r w:rsidRPr="003113C7">
              <w:rPr>
                <w:sz w:val="28"/>
                <w:szCs w:val="28"/>
              </w:rPr>
              <w:t xml:space="preserve"> </w:t>
            </w:r>
            <w:proofErr w:type="spellStart"/>
            <w:r w:rsidRPr="003113C7">
              <w:rPr>
                <w:sz w:val="28"/>
                <w:szCs w:val="28"/>
              </w:rPr>
              <w:t>sirtidagi</w:t>
            </w:r>
            <w:proofErr w:type="spellEnd"/>
            <w:r w:rsidRPr="003113C7">
              <w:rPr>
                <w:sz w:val="28"/>
                <w:szCs w:val="28"/>
              </w:rPr>
              <w:t xml:space="preserve"> </w:t>
            </w:r>
            <w:proofErr w:type="spellStart"/>
            <w:r w:rsidRPr="003113C7">
              <w:rPr>
                <w:sz w:val="28"/>
                <w:szCs w:val="28"/>
              </w:rPr>
              <w:t>turli</w:t>
            </w:r>
            <w:proofErr w:type="spellEnd"/>
            <w:r w:rsidRPr="003113C7">
              <w:rPr>
                <w:sz w:val="28"/>
                <w:szCs w:val="28"/>
              </w:rPr>
              <w:t xml:space="preserve"> </w:t>
            </w:r>
            <w:proofErr w:type="spellStart"/>
            <w:r w:rsidRPr="003113C7">
              <w:rPr>
                <w:sz w:val="28"/>
                <w:szCs w:val="28"/>
              </w:rPr>
              <w:t>nuqtalarda</w:t>
            </w:r>
            <w:proofErr w:type="spellEnd"/>
            <w:r w:rsidRPr="003113C7">
              <w:rPr>
                <w:sz w:val="28"/>
                <w:szCs w:val="28"/>
              </w:rPr>
              <w:t xml:space="preserve"> </w:t>
            </w:r>
            <w:proofErr w:type="spellStart"/>
            <w:r w:rsidRPr="003113C7">
              <w:rPr>
                <w:sz w:val="28"/>
                <w:szCs w:val="28"/>
              </w:rPr>
              <w:t>doimiy</w:t>
            </w:r>
            <w:proofErr w:type="spellEnd"/>
            <w:r w:rsidRPr="003113C7">
              <w:rPr>
                <w:sz w:val="28"/>
                <w:szCs w:val="28"/>
              </w:rPr>
              <w:t xml:space="preserve"> </w:t>
            </w:r>
            <w:proofErr w:type="spellStart"/>
            <w:r w:rsidRPr="003113C7">
              <w:rPr>
                <w:sz w:val="28"/>
                <w:szCs w:val="28"/>
              </w:rPr>
              <w:t>bo‘lmagan</w:t>
            </w:r>
            <w:proofErr w:type="spellEnd"/>
            <w:r w:rsidRPr="003113C7">
              <w:rPr>
                <w:sz w:val="28"/>
                <w:szCs w:val="28"/>
              </w:rPr>
              <w:t xml:space="preserve"> </w:t>
            </w:r>
            <w:proofErr w:type="spellStart"/>
            <w:r w:rsidRPr="003113C7">
              <w:rPr>
                <w:sz w:val="28"/>
                <w:szCs w:val="28"/>
              </w:rPr>
              <w:t>yassi</w:t>
            </w:r>
            <w:proofErr w:type="spellEnd"/>
            <w:r w:rsidRPr="003113C7">
              <w:rPr>
                <w:sz w:val="28"/>
                <w:szCs w:val="28"/>
              </w:rPr>
              <w:t xml:space="preserve"> </w:t>
            </w:r>
            <w:proofErr w:type="spellStart"/>
            <w:r w:rsidRPr="003113C7">
              <w:rPr>
                <w:sz w:val="28"/>
                <w:szCs w:val="28"/>
              </w:rPr>
              <w:t>radioto‘lqin</w:t>
            </w:r>
            <w:proofErr w:type="spellEnd"/>
            <w:r w:rsidRPr="003113C7">
              <w:rPr>
                <w:sz w:val="28"/>
                <w:szCs w:val="28"/>
              </w:rPr>
              <w:t>.</w:t>
            </w:r>
          </w:p>
          <w:p w14:paraId="057130DE" w14:textId="77777777" w:rsidR="00531151" w:rsidRPr="003113C7" w:rsidRDefault="00531151" w:rsidP="00F23303">
            <w:pPr>
              <w:jc w:val="both"/>
              <w:rPr>
                <w:sz w:val="28"/>
                <w:szCs w:val="28"/>
                <w:lang w:val="uz-Cyrl-UZ"/>
              </w:rPr>
            </w:pPr>
          </w:p>
          <w:p w14:paraId="626C63A0" w14:textId="77777777" w:rsidR="00531151" w:rsidRPr="003113C7" w:rsidRDefault="00531151" w:rsidP="00F23303">
            <w:pPr>
              <w:jc w:val="both"/>
              <w:rPr>
                <w:sz w:val="28"/>
                <w:szCs w:val="28"/>
                <w:lang w:val="uz-Cyrl-UZ"/>
              </w:rPr>
            </w:pPr>
            <w:r w:rsidRPr="003113C7">
              <w:rPr>
                <w:sz w:val="28"/>
                <w:szCs w:val="28"/>
                <w:lang w:val="uz-Cyrl-UZ"/>
              </w:rPr>
              <w:t>Электр ва магнит майдонларнинг кучланганлик амплитудаси тенг фазалар сиртидаги турли нуқта</w:t>
            </w:r>
            <w:r w:rsidR="008048C0" w:rsidRPr="003113C7">
              <w:rPr>
                <w:sz w:val="28"/>
                <w:szCs w:val="28"/>
                <w:lang w:val="uz-Cyrl-UZ"/>
              </w:rPr>
              <w:t>-</w:t>
            </w:r>
            <w:r w:rsidRPr="003113C7">
              <w:rPr>
                <w:sz w:val="28"/>
                <w:szCs w:val="28"/>
                <w:lang w:val="uz-Cyrl-UZ"/>
              </w:rPr>
              <w:t>ларда до</w:t>
            </w:r>
            <w:r w:rsidR="00985D68" w:rsidRPr="003113C7">
              <w:rPr>
                <w:sz w:val="28"/>
                <w:szCs w:val="28"/>
                <w:lang w:val="uz-Cyrl-UZ"/>
              </w:rPr>
              <w:t>имий бўлмаган ясси радиотўлқин.</w:t>
            </w:r>
          </w:p>
        </w:tc>
      </w:tr>
      <w:tr w:rsidR="00531151" w:rsidRPr="00073205" w14:paraId="56736BCF" w14:textId="77777777" w:rsidTr="00F23303">
        <w:trPr>
          <w:tblCellSpacing w:w="0" w:type="dxa"/>
          <w:jc w:val="center"/>
        </w:trPr>
        <w:tc>
          <w:tcPr>
            <w:tcW w:w="3711" w:type="dxa"/>
          </w:tcPr>
          <w:p w14:paraId="1D311C90" w14:textId="77777777" w:rsidR="00531151" w:rsidRPr="003113C7" w:rsidRDefault="00531151" w:rsidP="00F23303">
            <w:pPr>
              <w:shd w:val="clear" w:color="auto" w:fill="FFFFFF"/>
              <w:ind w:right="43"/>
              <w:rPr>
                <w:b/>
                <w:bCs/>
                <w:spacing w:val="-7"/>
                <w:sz w:val="28"/>
                <w:szCs w:val="28"/>
                <w:lang w:val="uz-Cyrl-UZ"/>
              </w:rPr>
            </w:pPr>
            <w:r w:rsidRPr="003113C7">
              <w:rPr>
                <w:b/>
                <w:bCs/>
                <w:spacing w:val="-7"/>
                <w:sz w:val="28"/>
                <w:szCs w:val="28"/>
                <w:lang w:val="uz-Cyrl-UZ"/>
              </w:rPr>
              <w:t>Неотражающий переход</w:t>
            </w:r>
          </w:p>
          <w:p w14:paraId="0021782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qaytmaydigan o‘tish</w:t>
            </w:r>
          </w:p>
          <w:p w14:paraId="1F0A968E"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қайтмайдиган ўтиш</w:t>
            </w:r>
          </w:p>
          <w:p w14:paraId="743E9622"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non-reflective transition,</w:t>
            </w:r>
            <w:r w:rsidRPr="003113C7">
              <w:rPr>
                <w:lang w:val="en-US"/>
              </w:rPr>
              <w:t xml:space="preserve"> </w:t>
            </w:r>
            <w:r w:rsidRPr="003113C7">
              <w:rPr>
                <w:sz w:val="28"/>
                <w:szCs w:val="28"/>
                <w:lang w:val="en-US"/>
              </w:rPr>
              <w:t>unreflecting transition</w:t>
            </w:r>
          </w:p>
        </w:tc>
        <w:tc>
          <w:tcPr>
            <w:tcW w:w="6260" w:type="dxa"/>
          </w:tcPr>
          <w:p w14:paraId="201288B2"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7"/>
                <w:sz w:val="28"/>
                <w:szCs w:val="28"/>
              </w:rPr>
              <w:t>Элемент линии передачи, позволяющий уменьшить отражения при ее изгибе, при соединении двух линий разного се</w:t>
            </w:r>
            <w:r w:rsidRPr="003113C7">
              <w:rPr>
                <w:bCs/>
                <w:spacing w:val="-6"/>
                <w:sz w:val="28"/>
                <w:szCs w:val="28"/>
              </w:rPr>
              <w:t>чения или при переходе от линии одного типа к линии другого типа.</w:t>
            </w:r>
          </w:p>
          <w:p w14:paraId="0212CF56"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p>
          <w:p w14:paraId="26A8D256"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Uzatish liniyasi elementi, uning egilishida turli kesma</w:t>
            </w:r>
            <w:r w:rsidR="0058648C" w:rsidRPr="003113C7">
              <w:rPr>
                <w:bCs/>
                <w:spacing w:val="-6"/>
                <w:sz w:val="28"/>
                <w:szCs w:val="28"/>
                <w:lang w:val="uz-Cyrl-UZ"/>
              </w:rPr>
              <w:t>-</w:t>
            </w:r>
            <w:r w:rsidRPr="003113C7">
              <w:rPr>
                <w:bCs/>
                <w:spacing w:val="-6"/>
                <w:sz w:val="28"/>
                <w:szCs w:val="28"/>
                <w:lang w:val="uz-Cyrl-UZ"/>
              </w:rPr>
              <w:t>dagi ikkita liniyalarni ulashda yoki bir turdagi liniyadan boshqa turdagi liniyaga o‘tishda qaytishni kamaytirishga imkon beradi.</w:t>
            </w:r>
          </w:p>
          <w:p w14:paraId="3599FAA5"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p>
          <w:p w14:paraId="6F316EC5" w14:textId="77777777" w:rsidR="00531151" w:rsidRPr="003113C7" w:rsidRDefault="00531151" w:rsidP="00F23303">
            <w:pPr>
              <w:widowControl w:val="0"/>
              <w:shd w:val="clear" w:color="auto" w:fill="FFFFFF"/>
              <w:autoSpaceDE w:val="0"/>
              <w:autoSpaceDN w:val="0"/>
              <w:adjustRightInd w:val="0"/>
              <w:ind w:right="10"/>
              <w:jc w:val="both"/>
              <w:rPr>
                <w:bCs/>
                <w:iCs/>
                <w:sz w:val="28"/>
                <w:szCs w:val="28"/>
                <w:lang w:val="uz-Cyrl-UZ"/>
              </w:rPr>
            </w:pPr>
            <w:r w:rsidRPr="003113C7">
              <w:rPr>
                <w:bCs/>
                <w:iCs/>
                <w:sz w:val="28"/>
                <w:szCs w:val="28"/>
                <w:lang w:val="uz-Cyrl-UZ"/>
              </w:rPr>
              <w:t>Узатиш линияси элементи, унинг эгилишида тур</w:t>
            </w:r>
            <w:r w:rsidR="0058648C" w:rsidRPr="003113C7">
              <w:rPr>
                <w:bCs/>
                <w:iCs/>
                <w:sz w:val="28"/>
                <w:szCs w:val="28"/>
                <w:lang w:val="uz-Cyrl-UZ"/>
              </w:rPr>
              <w:t>-</w:t>
            </w:r>
            <w:r w:rsidRPr="003113C7">
              <w:rPr>
                <w:bCs/>
                <w:iCs/>
                <w:sz w:val="28"/>
                <w:szCs w:val="28"/>
                <w:lang w:val="uz-Cyrl-UZ"/>
              </w:rPr>
              <w:t>ли кесмадаги иккита линияларни улашда ёки бир турдаги линиядан бошқа турдаги линияга ўтишда қайтишни камайтиришга имкон беради.</w:t>
            </w:r>
          </w:p>
        </w:tc>
      </w:tr>
      <w:tr w:rsidR="00531151" w:rsidRPr="00073205" w14:paraId="2ABFFA72" w14:textId="77777777" w:rsidTr="00F23303">
        <w:trPr>
          <w:tblCellSpacing w:w="0" w:type="dxa"/>
          <w:jc w:val="center"/>
        </w:trPr>
        <w:tc>
          <w:tcPr>
            <w:tcW w:w="3711" w:type="dxa"/>
          </w:tcPr>
          <w:p w14:paraId="24FBC1F0" w14:textId="77777777" w:rsidR="00531151" w:rsidRPr="003113C7" w:rsidRDefault="00531151" w:rsidP="00F23303">
            <w:pPr>
              <w:rPr>
                <w:b/>
                <w:sz w:val="28"/>
                <w:szCs w:val="28"/>
                <w:lang w:val="uz-Cyrl-UZ"/>
              </w:rPr>
            </w:pPr>
            <w:r w:rsidRPr="003113C7">
              <w:rPr>
                <w:b/>
                <w:sz w:val="28"/>
                <w:szCs w:val="28"/>
                <w:lang w:val="uz-Cyrl-UZ"/>
              </w:rPr>
              <w:t>Непер</w:t>
            </w:r>
          </w:p>
          <w:p w14:paraId="694BD094" w14:textId="77777777" w:rsidR="00531151" w:rsidRPr="003113C7" w:rsidRDefault="00531151" w:rsidP="00F23303">
            <w:pPr>
              <w:rPr>
                <w:sz w:val="28"/>
                <w:szCs w:val="28"/>
                <w:lang w:val="uz-Cyrl-UZ"/>
              </w:rPr>
            </w:pPr>
            <w:r w:rsidRPr="003113C7">
              <w:rPr>
                <w:b/>
                <w:sz w:val="28"/>
                <w:szCs w:val="28"/>
                <w:lang w:val="uz-Cyrl-UZ"/>
              </w:rPr>
              <w:t>uz</w:t>
            </w:r>
            <w:r w:rsidR="00756455" w:rsidRPr="003113C7">
              <w:rPr>
                <w:sz w:val="28"/>
                <w:szCs w:val="28"/>
                <w:lang w:val="uz-Cyrl-UZ"/>
              </w:rPr>
              <w:t xml:space="preserve"> - neper</w:t>
            </w:r>
          </w:p>
          <w:p w14:paraId="1C8DA70B" w14:textId="77777777" w:rsidR="00531151" w:rsidRPr="003113C7" w:rsidRDefault="00531151" w:rsidP="00F23303">
            <w:pPr>
              <w:rPr>
                <w:sz w:val="28"/>
                <w:szCs w:val="28"/>
                <w:lang w:val="uz-Cyrl-UZ"/>
              </w:rPr>
            </w:pPr>
            <w:r w:rsidRPr="003113C7">
              <w:rPr>
                <w:sz w:val="28"/>
                <w:szCs w:val="28"/>
                <w:lang w:val="uz-Cyrl-UZ"/>
              </w:rPr>
              <w:t xml:space="preserve">       непер</w:t>
            </w:r>
          </w:p>
          <w:p w14:paraId="014E0C58"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neper</w:t>
            </w:r>
          </w:p>
        </w:tc>
        <w:tc>
          <w:tcPr>
            <w:tcW w:w="6260" w:type="dxa"/>
          </w:tcPr>
          <w:p w14:paraId="2A3C3A0D" w14:textId="77777777" w:rsidR="00531151" w:rsidRPr="003113C7" w:rsidRDefault="00531151" w:rsidP="00F23303">
            <w:pPr>
              <w:jc w:val="both"/>
              <w:rPr>
                <w:sz w:val="28"/>
                <w:szCs w:val="28"/>
                <w:lang w:val="uz-Cyrl-UZ"/>
              </w:rPr>
            </w:pPr>
            <w:r w:rsidRPr="003113C7">
              <w:rPr>
                <w:sz w:val="28"/>
                <w:szCs w:val="28"/>
              </w:rPr>
              <w:t>Внесистемная единица измерения усиления или ослабления по логарифмической шкале. Численно определяется как натуральный логарифм отношения двух величин, т.е. единица в 1 непер соответ</w:t>
            </w:r>
            <w:r w:rsidRPr="003113C7">
              <w:rPr>
                <w:sz w:val="28"/>
                <w:szCs w:val="28"/>
              </w:rPr>
              <w:lastRenderedPageBreak/>
              <w:t>ствует изменению силы тока или напряжения сигнала в е = 2,</w:t>
            </w:r>
            <w:r w:rsidR="00985D68" w:rsidRPr="003113C7">
              <w:rPr>
                <w:sz w:val="28"/>
                <w:szCs w:val="28"/>
              </w:rPr>
              <w:t>71 раз, а мощности в 7,39 раза.</w:t>
            </w:r>
          </w:p>
          <w:p w14:paraId="638BD366" w14:textId="77777777" w:rsidR="00531151" w:rsidRPr="003113C7" w:rsidRDefault="00531151" w:rsidP="00F23303">
            <w:pPr>
              <w:jc w:val="both"/>
              <w:rPr>
                <w:sz w:val="28"/>
                <w:szCs w:val="28"/>
                <w:lang w:val="uz-Cyrl-UZ"/>
              </w:rPr>
            </w:pPr>
          </w:p>
          <w:p w14:paraId="0639CAC2" w14:textId="77777777" w:rsidR="00531151" w:rsidRPr="003113C7" w:rsidRDefault="00531151" w:rsidP="00F23303">
            <w:pPr>
              <w:jc w:val="both"/>
              <w:rPr>
                <w:sz w:val="28"/>
                <w:szCs w:val="28"/>
                <w:lang w:val="uz-Cyrl-UZ"/>
              </w:rPr>
            </w:pPr>
            <w:r w:rsidRPr="003113C7">
              <w:rPr>
                <w:sz w:val="28"/>
                <w:szCs w:val="28"/>
                <w:lang w:val="uz-Cyrl-UZ"/>
              </w:rPr>
              <w:t>Logarifmik shkala bo‘yicha kuchayish yoki susayish</w:t>
            </w:r>
            <w:r w:rsidR="0058648C" w:rsidRPr="003113C7">
              <w:rPr>
                <w:sz w:val="28"/>
                <w:szCs w:val="28"/>
                <w:lang w:val="uz-Cyrl-UZ"/>
              </w:rPr>
              <w:t>-</w:t>
            </w:r>
            <w:r w:rsidRPr="003113C7">
              <w:rPr>
                <w:sz w:val="28"/>
                <w:szCs w:val="28"/>
                <w:lang w:val="uz-Cyrl-UZ"/>
              </w:rPr>
              <w:t>ning tizimdan tashqari o‘lchov birligi. Ikkita kattalik</w:t>
            </w:r>
            <w:r w:rsidR="0058648C" w:rsidRPr="003113C7">
              <w:rPr>
                <w:sz w:val="28"/>
                <w:szCs w:val="28"/>
                <w:lang w:val="uz-Cyrl-UZ"/>
              </w:rPr>
              <w:t>-</w:t>
            </w:r>
            <w:r w:rsidRPr="003113C7">
              <w:rPr>
                <w:sz w:val="28"/>
                <w:szCs w:val="28"/>
                <w:lang w:val="uz-Cyrl-UZ"/>
              </w:rPr>
              <w:t>lar nisbati natural logarifmi kabi miqdoran aniqlanadi, ya’ni 1 neper birligi tok kuchining o‘zgarishiga yoki signalning e = 2,71 marta, quvvat esa 7,39 marta kuchlanishiga teng.</w:t>
            </w:r>
          </w:p>
          <w:p w14:paraId="72243669" w14:textId="77777777" w:rsidR="00531151" w:rsidRPr="003113C7" w:rsidRDefault="00531151" w:rsidP="00F23303">
            <w:pPr>
              <w:jc w:val="both"/>
              <w:rPr>
                <w:sz w:val="28"/>
                <w:szCs w:val="28"/>
                <w:lang w:val="uz-Cyrl-UZ"/>
              </w:rPr>
            </w:pPr>
          </w:p>
          <w:p w14:paraId="7248545A" w14:textId="77777777" w:rsidR="00531151" w:rsidRPr="003113C7" w:rsidRDefault="00531151" w:rsidP="00F23303">
            <w:pPr>
              <w:jc w:val="both"/>
              <w:rPr>
                <w:sz w:val="28"/>
                <w:szCs w:val="28"/>
                <w:lang w:val="uz-Cyrl-UZ"/>
              </w:rPr>
            </w:pPr>
            <w:r w:rsidRPr="003113C7">
              <w:rPr>
                <w:sz w:val="28"/>
                <w:szCs w:val="28"/>
                <w:lang w:val="uz-Cyrl-UZ"/>
              </w:rPr>
              <w:t>Логарифмик шкала бўйича кучайиш ёки сусайиш</w:t>
            </w:r>
            <w:r w:rsidR="0058648C" w:rsidRPr="003113C7">
              <w:rPr>
                <w:sz w:val="28"/>
                <w:szCs w:val="28"/>
                <w:lang w:val="uz-Cyrl-UZ"/>
              </w:rPr>
              <w:t>-</w:t>
            </w:r>
            <w:r w:rsidRPr="003113C7">
              <w:rPr>
                <w:sz w:val="28"/>
                <w:szCs w:val="28"/>
                <w:lang w:val="uz-Cyrl-UZ"/>
              </w:rPr>
              <w:t>нинг тизимдан ташқари ўлчов бирлиги. Иккита катталиклар нисбати натурал логарифми каби миқдоран аниқланади, яъни 1 непер бирлиги ток кучининг ўзгаришига ёки сигналнинг е = 2,71 марта, қувват эса 7,39 марта кучланишига тенг.</w:t>
            </w:r>
          </w:p>
          <w:p w14:paraId="5BD8E46C" w14:textId="77777777" w:rsidR="0058648C" w:rsidRPr="003113C7" w:rsidRDefault="0058648C" w:rsidP="00F23303">
            <w:pPr>
              <w:jc w:val="both"/>
              <w:rPr>
                <w:sz w:val="28"/>
                <w:szCs w:val="28"/>
                <w:lang w:val="uz-Cyrl-UZ"/>
              </w:rPr>
            </w:pPr>
          </w:p>
        </w:tc>
      </w:tr>
      <w:tr w:rsidR="00531151" w:rsidRPr="003113C7" w14:paraId="446BAE29" w14:textId="77777777" w:rsidTr="00F23303">
        <w:trPr>
          <w:tblCellSpacing w:w="0" w:type="dxa"/>
          <w:jc w:val="center"/>
        </w:trPr>
        <w:tc>
          <w:tcPr>
            <w:tcW w:w="3711" w:type="dxa"/>
          </w:tcPr>
          <w:p w14:paraId="21F7C0E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 xml:space="preserve">Непреднамеренные помехи </w:t>
            </w:r>
          </w:p>
          <w:p w14:paraId="38AF4CEF"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00756455" w:rsidRPr="003113C7">
              <w:rPr>
                <w:sz w:val="28"/>
                <w:szCs w:val="28"/>
                <w:lang w:val="uz-Cyrl-UZ"/>
              </w:rPr>
              <w:t>ataylab qilinmagan</w:t>
            </w:r>
          </w:p>
          <w:p w14:paraId="38273475"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sz w:val="28"/>
                <w:szCs w:val="28"/>
                <w:lang w:val="uz-Cyrl-UZ"/>
              </w:rPr>
              <w:t>xalaqitlar</w:t>
            </w:r>
          </w:p>
          <w:p w14:paraId="531438D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sz w:val="28"/>
                <w:szCs w:val="28"/>
                <w:lang w:val="uz-Cyrl-UZ"/>
              </w:rPr>
              <w:t xml:space="preserve">       </w:t>
            </w:r>
            <w:proofErr w:type="spellStart"/>
            <w:r w:rsidRPr="003113C7">
              <w:rPr>
                <w:sz w:val="28"/>
                <w:szCs w:val="28"/>
              </w:rPr>
              <w:t>атайлаб</w:t>
            </w:r>
            <w:proofErr w:type="spellEnd"/>
            <w:r w:rsidRPr="003113C7">
              <w:rPr>
                <w:sz w:val="28"/>
                <w:szCs w:val="28"/>
                <w:lang w:val="en-US"/>
              </w:rPr>
              <w:t xml:space="preserve"> </w:t>
            </w:r>
            <w:proofErr w:type="spellStart"/>
            <w:r w:rsidRPr="003113C7">
              <w:rPr>
                <w:sz w:val="28"/>
                <w:szCs w:val="28"/>
              </w:rPr>
              <w:t>қилинмаган</w:t>
            </w:r>
            <w:proofErr w:type="spellEnd"/>
            <w:r w:rsidRPr="003113C7">
              <w:rPr>
                <w:sz w:val="28"/>
                <w:szCs w:val="28"/>
                <w:lang w:val="en-US"/>
              </w:rPr>
              <w:t xml:space="preserve"> </w:t>
            </w:r>
            <w:r w:rsidRPr="003113C7">
              <w:rPr>
                <w:sz w:val="28"/>
                <w:szCs w:val="28"/>
                <w:lang w:val="en-US"/>
              </w:rPr>
              <w:br/>
            </w:r>
            <w:proofErr w:type="spellStart"/>
            <w:r w:rsidRPr="003113C7">
              <w:rPr>
                <w:sz w:val="28"/>
                <w:szCs w:val="28"/>
              </w:rPr>
              <w:t>халақитлар</w:t>
            </w:r>
            <w:proofErr w:type="spellEnd"/>
          </w:p>
          <w:p w14:paraId="49D606E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unintended interference </w:t>
            </w:r>
          </w:p>
        </w:tc>
        <w:tc>
          <w:tcPr>
            <w:tcW w:w="6260" w:type="dxa"/>
          </w:tcPr>
          <w:p w14:paraId="32D44BA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Случайные помехи, возникающие при работе различных радиоэлектронных средств.</w:t>
            </w:r>
          </w:p>
          <w:p w14:paraId="1566F6D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A17B62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Turli </w:t>
            </w:r>
            <w:proofErr w:type="spellStart"/>
            <w:r w:rsidRPr="003113C7">
              <w:rPr>
                <w:sz w:val="28"/>
                <w:szCs w:val="28"/>
                <w:lang w:val="en-US"/>
              </w:rPr>
              <w:t>radioelektron</w:t>
            </w:r>
            <w:proofErr w:type="spellEnd"/>
            <w:r w:rsidRPr="003113C7">
              <w:rPr>
                <w:sz w:val="28"/>
                <w:szCs w:val="28"/>
                <w:lang w:val="en-US"/>
              </w:rPr>
              <w:t xml:space="preserve"> </w:t>
            </w:r>
            <w:proofErr w:type="spellStart"/>
            <w:r w:rsidRPr="003113C7">
              <w:rPr>
                <w:sz w:val="28"/>
                <w:szCs w:val="28"/>
                <w:lang w:val="en-US"/>
              </w:rPr>
              <w:t>vositalarning</w:t>
            </w:r>
            <w:proofErr w:type="spellEnd"/>
            <w:r w:rsidRPr="003113C7">
              <w:rPr>
                <w:sz w:val="28"/>
                <w:szCs w:val="28"/>
                <w:lang w:val="en-US"/>
              </w:rPr>
              <w:t xml:space="preserve"> </w:t>
            </w:r>
            <w:proofErr w:type="spellStart"/>
            <w:r w:rsidRPr="003113C7">
              <w:rPr>
                <w:sz w:val="28"/>
                <w:szCs w:val="28"/>
                <w:lang w:val="en-US"/>
              </w:rPr>
              <w:t>ishlashidan</w:t>
            </w:r>
            <w:proofErr w:type="spellEnd"/>
            <w:r w:rsidRPr="003113C7">
              <w:rPr>
                <w:sz w:val="28"/>
                <w:szCs w:val="28"/>
                <w:lang w:val="en-US"/>
              </w:rPr>
              <w:t xml:space="preserve"> </w:t>
            </w:r>
            <w:proofErr w:type="spellStart"/>
            <w:r w:rsidRPr="003113C7">
              <w:rPr>
                <w:sz w:val="28"/>
                <w:szCs w:val="28"/>
                <w:lang w:val="en-US"/>
              </w:rPr>
              <w:t>yuzaga</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tasodifiy</w:t>
            </w:r>
            <w:proofErr w:type="spellEnd"/>
            <w:r w:rsidRPr="003113C7">
              <w:rPr>
                <w:sz w:val="28"/>
                <w:szCs w:val="28"/>
                <w:lang w:val="en-US"/>
              </w:rPr>
              <w:t xml:space="preserve"> </w:t>
            </w:r>
            <w:proofErr w:type="spellStart"/>
            <w:r w:rsidRPr="003113C7">
              <w:rPr>
                <w:sz w:val="28"/>
                <w:szCs w:val="28"/>
                <w:lang w:val="en-US"/>
              </w:rPr>
              <w:t>xalaqitlar</w:t>
            </w:r>
            <w:proofErr w:type="spellEnd"/>
            <w:r w:rsidRPr="003113C7">
              <w:rPr>
                <w:sz w:val="28"/>
                <w:szCs w:val="28"/>
                <w:lang w:val="en-US"/>
              </w:rPr>
              <w:t>.</w:t>
            </w:r>
          </w:p>
          <w:p w14:paraId="6AB2A95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3164B0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Турли</w:t>
            </w:r>
            <w:proofErr w:type="spellEnd"/>
            <w:r w:rsidRPr="003113C7">
              <w:rPr>
                <w:sz w:val="28"/>
                <w:szCs w:val="28"/>
              </w:rPr>
              <w:t xml:space="preserve"> </w:t>
            </w: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воситаларнинг</w:t>
            </w:r>
            <w:proofErr w:type="spellEnd"/>
            <w:r w:rsidRPr="003113C7">
              <w:rPr>
                <w:sz w:val="28"/>
                <w:szCs w:val="28"/>
              </w:rPr>
              <w:t xml:space="preserve"> </w:t>
            </w:r>
            <w:proofErr w:type="spellStart"/>
            <w:r w:rsidRPr="003113C7">
              <w:rPr>
                <w:sz w:val="28"/>
                <w:szCs w:val="28"/>
              </w:rPr>
              <w:t>ишлашидан</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w:t>
            </w:r>
            <w:proofErr w:type="spellStart"/>
            <w:r w:rsidRPr="003113C7">
              <w:rPr>
                <w:sz w:val="28"/>
                <w:szCs w:val="28"/>
              </w:rPr>
              <w:t>тасодифий</w:t>
            </w:r>
            <w:proofErr w:type="spellEnd"/>
            <w:r w:rsidRPr="003113C7">
              <w:rPr>
                <w:sz w:val="28"/>
                <w:szCs w:val="28"/>
              </w:rPr>
              <w:t xml:space="preserve"> </w:t>
            </w:r>
            <w:proofErr w:type="spellStart"/>
            <w:r w:rsidRPr="003113C7">
              <w:rPr>
                <w:sz w:val="28"/>
                <w:szCs w:val="28"/>
              </w:rPr>
              <w:t>халақитлар</w:t>
            </w:r>
            <w:proofErr w:type="spellEnd"/>
            <w:r w:rsidRPr="003113C7">
              <w:rPr>
                <w:sz w:val="28"/>
                <w:szCs w:val="28"/>
              </w:rPr>
              <w:t>.</w:t>
            </w:r>
          </w:p>
          <w:p w14:paraId="69498477" w14:textId="77777777" w:rsidR="0058648C" w:rsidRPr="003113C7" w:rsidRDefault="0058648C" w:rsidP="00F23303">
            <w:pPr>
              <w:widowControl w:val="0"/>
              <w:shd w:val="clear" w:color="auto" w:fill="FFFFFF"/>
              <w:tabs>
                <w:tab w:val="center" w:pos="4677"/>
                <w:tab w:val="right" w:pos="9355"/>
              </w:tabs>
              <w:autoSpaceDE w:val="0"/>
              <w:autoSpaceDN w:val="0"/>
              <w:adjustRightInd w:val="0"/>
              <w:jc w:val="both"/>
              <w:rPr>
                <w:sz w:val="28"/>
                <w:szCs w:val="28"/>
              </w:rPr>
            </w:pPr>
          </w:p>
        </w:tc>
      </w:tr>
      <w:tr w:rsidR="00531151" w:rsidRPr="00073205" w14:paraId="0A2D3273" w14:textId="77777777" w:rsidTr="00F23303">
        <w:trPr>
          <w:tblCellSpacing w:w="0" w:type="dxa"/>
          <w:jc w:val="center"/>
        </w:trPr>
        <w:tc>
          <w:tcPr>
            <w:tcW w:w="3711" w:type="dxa"/>
          </w:tcPr>
          <w:p w14:paraId="72052811" w14:textId="77777777" w:rsidR="00531151" w:rsidRPr="003113C7" w:rsidRDefault="00531151" w:rsidP="00F23303">
            <w:pPr>
              <w:outlineLvl w:val="0"/>
              <w:rPr>
                <w:b/>
                <w:bCs/>
                <w:kern w:val="36"/>
                <w:sz w:val="28"/>
                <w:szCs w:val="28"/>
              </w:rPr>
            </w:pPr>
            <w:r w:rsidRPr="003113C7">
              <w:rPr>
                <w:b/>
                <w:bCs/>
                <w:kern w:val="36"/>
                <w:sz w:val="28"/>
                <w:szCs w:val="28"/>
              </w:rPr>
              <w:t>Непрерывная радиопомеха</w:t>
            </w:r>
          </w:p>
          <w:p w14:paraId="4ADF17D3" w14:textId="77777777" w:rsidR="00531151" w:rsidRPr="003113C7" w:rsidRDefault="00531151" w:rsidP="00F23303">
            <w:pPr>
              <w:rPr>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sz w:val="28"/>
                <w:szCs w:val="28"/>
                <w:lang w:val="en-US"/>
              </w:rPr>
              <w:t>uzluksiz</w:t>
            </w:r>
            <w:proofErr w:type="spellEnd"/>
            <w:r w:rsidRPr="003113C7">
              <w:rPr>
                <w:sz w:val="28"/>
                <w:szCs w:val="28"/>
              </w:rPr>
              <w:t xml:space="preserve"> </w:t>
            </w:r>
            <w:proofErr w:type="spellStart"/>
            <w:r w:rsidRPr="003113C7">
              <w:rPr>
                <w:sz w:val="28"/>
                <w:szCs w:val="28"/>
                <w:lang w:val="en-US"/>
              </w:rPr>
              <w:t>radioxalaqit</w:t>
            </w:r>
            <w:proofErr w:type="spellEnd"/>
          </w:p>
          <w:p w14:paraId="6BA1D909" w14:textId="77777777" w:rsidR="00531151" w:rsidRPr="003113C7" w:rsidRDefault="00531151" w:rsidP="00F23303">
            <w:pPr>
              <w:shd w:val="clear" w:color="auto" w:fill="FFFFFF"/>
              <w:ind w:right="43"/>
              <w:rPr>
                <w:b/>
                <w:bCs/>
                <w:sz w:val="28"/>
                <w:szCs w:val="28"/>
              </w:rPr>
            </w:pPr>
            <w:r w:rsidRPr="003113C7">
              <w:rPr>
                <w:sz w:val="28"/>
                <w:szCs w:val="28"/>
              </w:rPr>
              <w:t xml:space="preserve">       </w:t>
            </w:r>
            <w:proofErr w:type="spellStart"/>
            <w:r w:rsidRPr="003113C7">
              <w:rPr>
                <w:sz w:val="28"/>
                <w:szCs w:val="28"/>
              </w:rPr>
              <w:t>узлуксиз</w:t>
            </w:r>
            <w:proofErr w:type="spellEnd"/>
            <w:r w:rsidRPr="003113C7">
              <w:rPr>
                <w:sz w:val="28"/>
                <w:szCs w:val="28"/>
              </w:rPr>
              <w:t xml:space="preserve"> </w:t>
            </w:r>
            <w:proofErr w:type="spellStart"/>
            <w:r w:rsidRPr="003113C7">
              <w:rPr>
                <w:sz w:val="28"/>
                <w:szCs w:val="28"/>
              </w:rPr>
              <w:t>радиохалақит</w:t>
            </w:r>
            <w:proofErr w:type="spellEnd"/>
          </w:p>
          <w:p w14:paraId="3B1010E0" w14:textId="77777777" w:rsidR="00531151" w:rsidRPr="003113C7" w:rsidRDefault="00531151" w:rsidP="00F23303">
            <w:pPr>
              <w:outlineLvl w:val="0"/>
              <w:rPr>
                <w:b/>
                <w:bCs/>
                <w:kern w:val="36"/>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continuous</w:t>
            </w:r>
            <w:r w:rsidRPr="003113C7">
              <w:rPr>
                <w:sz w:val="28"/>
                <w:szCs w:val="28"/>
              </w:rPr>
              <w:t xml:space="preserve"> </w:t>
            </w:r>
            <w:r w:rsidRPr="003113C7">
              <w:rPr>
                <w:sz w:val="28"/>
                <w:szCs w:val="28"/>
                <w:lang w:val="en-US"/>
              </w:rPr>
              <w:t>interference</w:t>
            </w:r>
          </w:p>
        </w:tc>
        <w:tc>
          <w:tcPr>
            <w:tcW w:w="6260" w:type="dxa"/>
          </w:tcPr>
          <w:p w14:paraId="72643CB6" w14:textId="77777777" w:rsidR="00531151" w:rsidRPr="003113C7" w:rsidRDefault="00531151" w:rsidP="00F23303">
            <w:pPr>
              <w:jc w:val="both"/>
              <w:rPr>
                <w:iCs/>
                <w:sz w:val="28"/>
                <w:szCs w:val="28"/>
                <w:lang w:val="uz-Cyrl-UZ"/>
              </w:rPr>
            </w:pPr>
            <w:r w:rsidRPr="003113C7">
              <w:rPr>
                <w:iCs/>
                <w:sz w:val="28"/>
                <w:szCs w:val="28"/>
              </w:rPr>
              <w:t>Радиопомеха, уровень которой не уменьшается ниже определенного порогового значения за время передачи и (или) получения информации радиоэлектронным средством.</w:t>
            </w:r>
          </w:p>
          <w:p w14:paraId="0A79FC12" w14:textId="77777777" w:rsidR="00531151" w:rsidRPr="003113C7" w:rsidRDefault="00531151" w:rsidP="00F23303">
            <w:pPr>
              <w:jc w:val="both"/>
              <w:rPr>
                <w:iCs/>
                <w:sz w:val="28"/>
                <w:szCs w:val="28"/>
                <w:lang w:val="uz-Cyrl-UZ"/>
              </w:rPr>
            </w:pPr>
          </w:p>
          <w:p w14:paraId="04C7EC06" w14:textId="77777777" w:rsidR="00531151" w:rsidRPr="003113C7" w:rsidRDefault="00531151" w:rsidP="00F23303">
            <w:pPr>
              <w:jc w:val="both"/>
              <w:rPr>
                <w:sz w:val="28"/>
                <w:szCs w:val="28"/>
                <w:lang w:val="uz-Cyrl-UZ"/>
              </w:rPr>
            </w:pPr>
            <w:r w:rsidRPr="003113C7">
              <w:rPr>
                <w:sz w:val="28"/>
                <w:szCs w:val="28"/>
                <w:lang w:val="uz-Cyrl-UZ"/>
              </w:rPr>
              <w:t>Darajasi radioelektron vosita yordamida axborotni uzatish va/yoki olish vaqtida ma’lum chegara qiyma</w:t>
            </w:r>
            <w:r w:rsidR="0058648C" w:rsidRPr="003113C7">
              <w:rPr>
                <w:sz w:val="28"/>
                <w:szCs w:val="28"/>
                <w:lang w:val="uz-Cyrl-UZ"/>
              </w:rPr>
              <w:t>-</w:t>
            </w:r>
            <w:r w:rsidRPr="003113C7">
              <w:rPr>
                <w:sz w:val="28"/>
                <w:szCs w:val="28"/>
                <w:lang w:val="uz-Cyrl-UZ"/>
              </w:rPr>
              <w:t>tidan kamaymaydigan radioxalaqit.</w:t>
            </w:r>
          </w:p>
          <w:p w14:paraId="04B65F7A" w14:textId="77777777" w:rsidR="00531151" w:rsidRPr="003113C7" w:rsidRDefault="00531151" w:rsidP="00F23303">
            <w:pPr>
              <w:jc w:val="both"/>
              <w:rPr>
                <w:sz w:val="14"/>
                <w:szCs w:val="14"/>
                <w:lang w:val="uz-Cyrl-UZ"/>
              </w:rPr>
            </w:pPr>
          </w:p>
          <w:p w14:paraId="63796EC2" w14:textId="77777777" w:rsidR="00531151" w:rsidRPr="003113C7" w:rsidRDefault="00531151" w:rsidP="0058648C">
            <w:pPr>
              <w:jc w:val="both"/>
              <w:rPr>
                <w:sz w:val="28"/>
                <w:szCs w:val="28"/>
                <w:lang w:val="uz-Cyrl-UZ"/>
              </w:rPr>
            </w:pPr>
            <w:r w:rsidRPr="003113C7">
              <w:rPr>
                <w:sz w:val="28"/>
                <w:szCs w:val="28"/>
                <w:lang w:val="uz-Cyrl-UZ"/>
              </w:rPr>
              <w:t>Даражаси радиоэлектрон восита ёрдамида ахбо</w:t>
            </w:r>
            <w:r w:rsidR="0058648C" w:rsidRPr="003113C7">
              <w:rPr>
                <w:sz w:val="28"/>
                <w:szCs w:val="28"/>
                <w:lang w:val="uz-Cyrl-UZ"/>
              </w:rPr>
              <w:t>-</w:t>
            </w:r>
            <w:r w:rsidRPr="003113C7">
              <w:rPr>
                <w:sz w:val="28"/>
                <w:szCs w:val="28"/>
                <w:lang w:val="uz-Cyrl-UZ"/>
              </w:rPr>
              <w:t>ротни узатиш ва/ёки олиш вақтида маълум чегара қийматидан камаймайдиган радиохалақит.</w:t>
            </w:r>
          </w:p>
          <w:p w14:paraId="449B0575" w14:textId="77777777" w:rsidR="0058648C" w:rsidRPr="003113C7" w:rsidRDefault="0058648C" w:rsidP="0058648C">
            <w:pPr>
              <w:jc w:val="both"/>
              <w:rPr>
                <w:iCs/>
                <w:sz w:val="28"/>
                <w:szCs w:val="28"/>
                <w:lang w:val="uz-Cyrl-UZ"/>
              </w:rPr>
            </w:pPr>
          </w:p>
        </w:tc>
      </w:tr>
      <w:tr w:rsidR="00531151" w:rsidRPr="00073205" w14:paraId="18A42547" w14:textId="77777777" w:rsidTr="00F23303">
        <w:trPr>
          <w:tblCellSpacing w:w="0" w:type="dxa"/>
          <w:jc w:val="center"/>
        </w:trPr>
        <w:tc>
          <w:tcPr>
            <w:tcW w:w="3711" w:type="dxa"/>
          </w:tcPr>
          <w:p w14:paraId="02F50A3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Непродолжительная индус-триальная радиопомеха</w:t>
            </w:r>
          </w:p>
          <w:p w14:paraId="0D94DE48" w14:textId="77777777" w:rsidR="00531151" w:rsidRPr="003113C7" w:rsidRDefault="00531151" w:rsidP="00F23303">
            <w:pPr>
              <w:pStyle w:val="BodyText3"/>
              <w:spacing w:after="0"/>
              <w:rPr>
                <w:bCs/>
                <w:sz w:val="28"/>
                <w:szCs w:val="28"/>
                <w:lang w:val="uz-Cyrl-UZ"/>
              </w:rPr>
            </w:pPr>
            <w:r w:rsidRPr="003113C7">
              <w:rPr>
                <w:b/>
                <w:bCs/>
                <w:sz w:val="28"/>
                <w:szCs w:val="28"/>
                <w:lang w:val="uz-Cyrl-UZ"/>
              </w:rPr>
              <w:t xml:space="preserve">uz - </w:t>
            </w:r>
            <w:r w:rsidRPr="003113C7">
              <w:rPr>
                <w:bCs/>
                <w:sz w:val="28"/>
                <w:szCs w:val="28"/>
                <w:lang w:val="uz-Cyrl-UZ"/>
              </w:rPr>
              <w:t xml:space="preserve">davomiy bo‘lmagan </w:t>
            </w:r>
            <w:r w:rsidRPr="003113C7">
              <w:rPr>
                <w:bCs/>
                <w:sz w:val="28"/>
                <w:szCs w:val="28"/>
                <w:lang w:val="uz-Cyrl-UZ"/>
              </w:rPr>
              <w:br/>
              <w:t>industrial radioxalaqit</w:t>
            </w:r>
          </w:p>
          <w:p w14:paraId="232039E4" w14:textId="77777777" w:rsidR="00531151" w:rsidRPr="003113C7" w:rsidRDefault="00531151" w:rsidP="00F23303">
            <w:pPr>
              <w:pStyle w:val="BodyText3"/>
              <w:spacing w:after="0"/>
              <w:rPr>
                <w:bCs/>
                <w:sz w:val="28"/>
                <w:szCs w:val="28"/>
                <w:lang w:val="uz-Cyrl-UZ"/>
              </w:rPr>
            </w:pPr>
            <w:r w:rsidRPr="003113C7">
              <w:rPr>
                <w:bCs/>
                <w:sz w:val="28"/>
                <w:szCs w:val="28"/>
                <w:lang w:val="uz-Cyrl-UZ"/>
              </w:rPr>
              <w:lastRenderedPageBreak/>
              <w:t xml:space="preserve">       давомий бў</w:t>
            </w:r>
            <w:r w:rsidR="00985D68" w:rsidRPr="003113C7">
              <w:rPr>
                <w:bCs/>
                <w:sz w:val="28"/>
                <w:szCs w:val="28"/>
                <w:lang w:val="uz-Cyrl-UZ"/>
              </w:rPr>
              <w:t>лмаган</w:t>
            </w:r>
            <w:r w:rsidR="00985D68" w:rsidRPr="003113C7">
              <w:rPr>
                <w:bCs/>
                <w:sz w:val="28"/>
                <w:szCs w:val="28"/>
                <w:lang w:val="uz-Cyrl-UZ"/>
              </w:rPr>
              <w:br/>
              <w:t>индустриал радиохалақит</w:t>
            </w:r>
          </w:p>
          <w:p w14:paraId="2659A01E" w14:textId="77777777" w:rsidR="00531151" w:rsidRPr="003113C7" w:rsidRDefault="00531151" w:rsidP="00F23303">
            <w:pPr>
              <w:pStyle w:val="BodyText3"/>
              <w:spacing w:after="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short industrial interferenc</w:t>
            </w:r>
          </w:p>
        </w:tc>
        <w:tc>
          <w:tcPr>
            <w:tcW w:w="6260" w:type="dxa"/>
          </w:tcPr>
          <w:p w14:paraId="576072E4" w14:textId="77777777" w:rsidR="00531151" w:rsidRPr="003113C7" w:rsidRDefault="00531151" w:rsidP="00F23303">
            <w:pPr>
              <w:jc w:val="both"/>
              <w:rPr>
                <w:iCs/>
                <w:sz w:val="28"/>
                <w:szCs w:val="28"/>
                <w:lang w:val="uz-Cyrl-UZ"/>
              </w:rPr>
            </w:pPr>
            <w:r w:rsidRPr="003113C7">
              <w:rPr>
                <w:iCs/>
                <w:sz w:val="28"/>
                <w:szCs w:val="28"/>
              </w:rPr>
              <w:lastRenderedPageBreak/>
              <w:t xml:space="preserve">Индустриальная радиопомеха, длительность которой, измеренная в регламентированных условиях, не более 1 </w:t>
            </w:r>
            <w:r w:rsidRPr="003113C7">
              <w:rPr>
                <w:sz w:val="28"/>
                <w:szCs w:val="28"/>
                <w:lang w:val="en-US"/>
              </w:rPr>
              <w:t>s</w:t>
            </w:r>
            <w:r w:rsidR="00985D68" w:rsidRPr="003113C7">
              <w:rPr>
                <w:iCs/>
                <w:sz w:val="28"/>
                <w:szCs w:val="28"/>
              </w:rPr>
              <w:t>.</w:t>
            </w:r>
          </w:p>
          <w:p w14:paraId="2A24866C" w14:textId="77777777" w:rsidR="00531151" w:rsidRPr="003113C7" w:rsidRDefault="00531151" w:rsidP="00F23303">
            <w:pPr>
              <w:jc w:val="both"/>
              <w:rPr>
                <w:iCs/>
                <w:sz w:val="28"/>
                <w:szCs w:val="28"/>
                <w:lang w:val="uz-Cyrl-UZ"/>
              </w:rPr>
            </w:pPr>
          </w:p>
          <w:p w14:paraId="56459ECC" w14:textId="77777777" w:rsidR="00531151" w:rsidRPr="003113C7" w:rsidRDefault="00531151" w:rsidP="00F23303">
            <w:pPr>
              <w:jc w:val="both"/>
              <w:rPr>
                <w:sz w:val="28"/>
                <w:szCs w:val="28"/>
                <w:lang w:val="en-US"/>
              </w:rPr>
            </w:pPr>
            <w:proofErr w:type="spellStart"/>
            <w:r w:rsidRPr="003113C7">
              <w:rPr>
                <w:sz w:val="28"/>
                <w:szCs w:val="28"/>
                <w:lang w:val="en-US"/>
              </w:rPr>
              <w:lastRenderedPageBreak/>
              <w:t>Qat’iy</w:t>
            </w:r>
            <w:proofErr w:type="spellEnd"/>
            <w:r w:rsidRPr="003113C7">
              <w:rPr>
                <w:sz w:val="28"/>
                <w:szCs w:val="28"/>
                <w:lang w:val="en-US"/>
              </w:rPr>
              <w:t xml:space="preserve"> </w:t>
            </w:r>
            <w:proofErr w:type="spellStart"/>
            <w:r w:rsidRPr="003113C7">
              <w:rPr>
                <w:sz w:val="28"/>
                <w:szCs w:val="28"/>
                <w:lang w:val="en-US"/>
              </w:rPr>
              <w:t>belgilang</w:t>
            </w:r>
            <w:r w:rsidR="0058648C" w:rsidRPr="003113C7">
              <w:rPr>
                <w:sz w:val="28"/>
                <w:szCs w:val="28"/>
                <w:lang w:val="en-US"/>
              </w:rPr>
              <w:t>an</w:t>
            </w:r>
            <w:proofErr w:type="spellEnd"/>
            <w:r w:rsidR="0058648C" w:rsidRPr="003113C7">
              <w:rPr>
                <w:sz w:val="28"/>
                <w:szCs w:val="28"/>
                <w:lang w:val="en-US"/>
              </w:rPr>
              <w:t xml:space="preserve"> </w:t>
            </w:r>
            <w:proofErr w:type="spellStart"/>
            <w:r w:rsidR="0058648C" w:rsidRPr="003113C7">
              <w:rPr>
                <w:sz w:val="28"/>
                <w:szCs w:val="28"/>
                <w:lang w:val="en-US"/>
              </w:rPr>
              <w:t>sharoitlarda</w:t>
            </w:r>
            <w:proofErr w:type="spellEnd"/>
            <w:r w:rsidR="0058648C" w:rsidRPr="003113C7">
              <w:rPr>
                <w:sz w:val="28"/>
                <w:szCs w:val="28"/>
                <w:lang w:val="en-US"/>
              </w:rPr>
              <w:t xml:space="preserve"> </w:t>
            </w:r>
            <w:proofErr w:type="spellStart"/>
            <w:r w:rsidR="0058648C" w:rsidRPr="003113C7">
              <w:rPr>
                <w:sz w:val="28"/>
                <w:szCs w:val="28"/>
                <w:lang w:val="en-US"/>
              </w:rPr>
              <w:t>o‘lchangan</w:t>
            </w:r>
            <w:proofErr w:type="spellEnd"/>
            <w:r w:rsidR="0058648C" w:rsidRPr="003113C7">
              <w:rPr>
                <w:sz w:val="28"/>
                <w:szCs w:val="28"/>
                <w:lang w:val="en-US"/>
              </w:rPr>
              <w:t xml:space="preserve"> </w:t>
            </w:r>
            <w:proofErr w:type="spellStart"/>
            <w:r w:rsidR="0058648C" w:rsidRPr="003113C7">
              <w:rPr>
                <w:sz w:val="28"/>
                <w:szCs w:val="28"/>
                <w:lang w:val="en-US"/>
              </w:rPr>
              <w:t>davo</w:t>
            </w:r>
            <w:r w:rsidRPr="003113C7">
              <w:rPr>
                <w:sz w:val="28"/>
                <w:szCs w:val="28"/>
                <w:lang w:val="en-US"/>
              </w:rPr>
              <w:t>miyli</w:t>
            </w:r>
            <w:r w:rsidR="0058648C" w:rsidRPr="003113C7">
              <w:rPr>
                <w:sz w:val="28"/>
                <w:szCs w:val="28"/>
                <w:lang w:val="en-US"/>
              </w:rPr>
              <w:t>-</w:t>
            </w:r>
            <w:r w:rsidRPr="003113C7">
              <w:rPr>
                <w:sz w:val="28"/>
                <w:szCs w:val="28"/>
                <w:lang w:val="en-US"/>
              </w:rPr>
              <w:t>gi</w:t>
            </w:r>
            <w:proofErr w:type="spellEnd"/>
            <w:r w:rsidRPr="003113C7">
              <w:rPr>
                <w:sz w:val="28"/>
                <w:szCs w:val="28"/>
                <w:lang w:val="en-US"/>
              </w:rPr>
              <w:t xml:space="preserve"> </w:t>
            </w:r>
            <w:r w:rsidRPr="003113C7">
              <w:rPr>
                <w:i/>
                <w:iCs/>
                <w:sz w:val="28"/>
                <w:szCs w:val="28"/>
                <w:lang w:val="en-US"/>
              </w:rPr>
              <w:t>1 s</w:t>
            </w:r>
            <w:r w:rsidRPr="003113C7">
              <w:rPr>
                <w:sz w:val="28"/>
                <w:szCs w:val="28"/>
                <w:lang w:val="en-US"/>
              </w:rPr>
              <w:t xml:space="preserve"> dan </w:t>
            </w:r>
            <w:proofErr w:type="spellStart"/>
            <w:r w:rsidRPr="003113C7">
              <w:rPr>
                <w:sz w:val="28"/>
                <w:szCs w:val="28"/>
                <w:lang w:val="en-US"/>
              </w:rPr>
              <w:t>oshmaydigan</w:t>
            </w:r>
            <w:proofErr w:type="spellEnd"/>
            <w:r w:rsidRPr="003113C7">
              <w:rPr>
                <w:sz w:val="28"/>
                <w:szCs w:val="28"/>
                <w:lang w:val="en-US"/>
              </w:rPr>
              <w:t xml:space="preserve"> industrial </w:t>
            </w:r>
            <w:proofErr w:type="spellStart"/>
            <w:r w:rsidRPr="003113C7">
              <w:rPr>
                <w:sz w:val="28"/>
                <w:szCs w:val="28"/>
                <w:lang w:val="en-US"/>
              </w:rPr>
              <w:t>radioxalaqit</w:t>
            </w:r>
            <w:proofErr w:type="spellEnd"/>
            <w:r w:rsidRPr="003113C7">
              <w:rPr>
                <w:sz w:val="28"/>
                <w:szCs w:val="28"/>
                <w:lang w:val="en-US"/>
              </w:rPr>
              <w:t>.</w:t>
            </w:r>
          </w:p>
          <w:p w14:paraId="47E9CF7A" w14:textId="77777777" w:rsidR="00531151" w:rsidRPr="003113C7" w:rsidRDefault="00531151" w:rsidP="00F23303">
            <w:pPr>
              <w:jc w:val="both"/>
              <w:rPr>
                <w:sz w:val="14"/>
                <w:szCs w:val="14"/>
                <w:lang w:val="en-US"/>
              </w:rPr>
            </w:pPr>
          </w:p>
          <w:p w14:paraId="6FC94D37" w14:textId="77777777" w:rsidR="00531151" w:rsidRPr="003113C7" w:rsidRDefault="00531151" w:rsidP="00F23303">
            <w:pPr>
              <w:jc w:val="both"/>
              <w:rPr>
                <w:iCs/>
                <w:sz w:val="28"/>
                <w:szCs w:val="28"/>
                <w:lang w:val="uz-Cyrl-UZ"/>
              </w:rPr>
            </w:pPr>
            <w:proofErr w:type="spellStart"/>
            <w:r w:rsidRPr="003113C7">
              <w:rPr>
                <w:sz w:val="28"/>
                <w:szCs w:val="28"/>
              </w:rPr>
              <w:t>Қатъий</w:t>
            </w:r>
            <w:proofErr w:type="spellEnd"/>
            <w:r w:rsidRPr="003113C7">
              <w:rPr>
                <w:sz w:val="28"/>
                <w:szCs w:val="28"/>
                <w:lang w:val="en-US"/>
              </w:rPr>
              <w:t xml:space="preserve"> </w:t>
            </w:r>
            <w:proofErr w:type="spellStart"/>
            <w:r w:rsidRPr="003113C7">
              <w:rPr>
                <w:sz w:val="28"/>
                <w:szCs w:val="28"/>
              </w:rPr>
              <w:t>белгиланган</w:t>
            </w:r>
            <w:proofErr w:type="spellEnd"/>
            <w:r w:rsidRPr="003113C7">
              <w:rPr>
                <w:sz w:val="28"/>
                <w:szCs w:val="28"/>
                <w:lang w:val="en-US"/>
              </w:rPr>
              <w:t xml:space="preserve"> </w:t>
            </w:r>
            <w:proofErr w:type="spellStart"/>
            <w:r w:rsidRPr="003113C7">
              <w:rPr>
                <w:sz w:val="28"/>
                <w:szCs w:val="28"/>
              </w:rPr>
              <w:t>шароитларда</w:t>
            </w:r>
            <w:proofErr w:type="spellEnd"/>
            <w:r w:rsidRPr="003113C7">
              <w:rPr>
                <w:sz w:val="28"/>
                <w:szCs w:val="28"/>
                <w:lang w:val="en-US"/>
              </w:rPr>
              <w:t xml:space="preserve"> </w:t>
            </w:r>
            <w:proofErr w:type="spellStart"/>
            <w:r w:rsidRPr="003113C7">
              <w:rPr>
                <w:sz w:val="28"/>
                <w:szCs w:val="28"/>
              </w:rPr>
              <w:t>ўлчанган</w:t>
            </w:r>
            <w:proofErr w:type="spellEnd"/>
            <w:r w:rsidRPr="003113C7">
              <w:rPr>
                <w:sz w:val="28"/>
                <w:szCs w:val="28"/>
                <w:lang w:val="en-US"/>
              </w:rPr>
              <w:t xml:space="preserve"> </w:t>
            </w:r>
            <w:proofErr w:type="spellStart"/>
            <w:r w:rsidRPr="003113C7">
              <w:rPr>
                <w:sz w:val="28"/>
                <w:szCs w:val="28"/>
              </w:rPr>
              <w:t>давомийлиги</w:t>
            </w:r>
            <w:proofErr w:type="spellEnd"/>
            <w:r w:rsidRPr="003113C7">
              <w:rPr>
                <w:sz w:val="28"/>
                <w:szCs w:val="28"/>
                <w:lang w:val="en-US"/>
              </w:rPr>
              <w:t xml:space="preserve"> 1 s </w:t>
            </w:r>
            <w:r w:rsidRPr="003113C7">
              <w:rPr>
                <w:sz w:val="28"/>
                <w:szCs w:val="28"/>
              </w:rPr>
              <w:t>дан</w:t>
            </w:r>
            <w:r w:rsidRPr="003113C7">
              <w:rPr>
                <w:sz w:val="28"/>
                <w:szCs w:val="28"/>
                <w:lang w:val="en-US"/>
              </w:rPr>
              <w:t xml:space="preserve"> </w:t>
            </w:r>
            <w:proofErr w:type="spellStart"/>
            <w:r w:rsidRPr="003113C7">
              <w:rPr>
                <w:sz w:val="28"/>
                <w:szCs w:val="28"/>
              </w:rPr>
              <w:t>ошмайдиган</w:t>
            </w:r>
            <w:proofErr w:type="spellEnd"/>
            <w:r w:rsidRPr="003113C7">
              <w:rPr>
                <w:sz w:val="28"/>
                <w:szCs w:val="28"/>
                <w:lang w:val="en-US"/>
              </w:rPr>
              <w:t xml:space="preserve"> </w:t>
            </w:r>
            <w:proofErr w:type="spellStart"/>
            <w:r w:rsidRPr="003113C7">
              <w:rPr>
                <w:sz w:val="28"/>
                <w:szCs w:val="28"/>
              </w:rPr>
              <w:t>индустриал</w:t>
            </w:r>
            <w:proofErr w:type="spellEnd"/>
            <w:r w:rsidRPr="003113C7">
              <w:rPr>
                <w:sz w:val="28"/>
                <w:szCs w:val="28"/>
                <w:lang w:val="en-US"/>
              </w:rPr>
              <w:t xml:space="preserve"> </w:t>
            </w:r>
            <w:proofErr w:type="spellStart"/>
            <w:r w:rsidRPr="003113C7">
              <w:rPr>
                <w:sz w:val="28"/>
                <w:szCs w:val="28"/>
              </w:rPr>
              <w:t>радиохалақит</w:t>
            </w:r>
            <w:proofErr w:type="spellEnd"/>
            <w:r w:rsidRPr="003113C7">
              <w:rPr>
                <w:sz w:val="28"/>
                <w:szCs w:val="28"/>
                <w:lang w:val="en-US"/>
              </w:rPr>
              <w:t>.</w:t>
            </w:r>
          </w:p>
        </w:tc>
      </w:tr>
      <w:tr w:rsidR="00531151" w:rsidRPr="00073205" w14:paraId="3276CB7E" w14:textId="77777777" w:rsidTr="00F23303">
        <w:trPr>
          <w:tblCellSpacing w:w="0" w:type="dxa"/>
          <w:jc w:val="center"/>
        </w:trPr>
        <w:tc>
          <w:tcPr>
            <w:tcW w:w="3711" w:type="dxa"/>
          </w:tcPr>
          <w:p w14:paraId="6C36D6A7" w14:textId="77777777" w:rsidR="00531151" w:rsidRPr="003113C7" w:rsidRDefault="00531151" w:rsidP="00F23303">
            <w:pPr>
              <w:rPr>
                <w:b/>
                <w:bCs/>
                <w:color w:val="000000"/>
                <w:sz w:val="28"/>
                <w:szCs w:val="28"/>
              </w:rPr>
            </w:pPr>
            <w:r w:rsidRPr="003113C7">
              <w:rPr>
                <w:b/>
                <w:bCs/>
                <w:color w:val="000000"/>
                <w:sz w:val="28"/>
                <w:szCs w:val="28"/>
              </w:rPr>
              <w:lastRenderedPageBreak/>
              <w:t>Неравномерное облучение</w:t>
            </w:r>
          </w:p>
          <w:p w14:paraId="0ED5B7E9"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Pr="003113C7">
              <w:rPr>
                <w:b/>
                <w:bCs/>
                <w:color w:val="000000"/>
                <w:sz w:val="28"/>
                <w:szCs w:val="28"/>
                <w:lang w:val="uz-Cyrl-UZ"/>
              </w:rPr>
              <w:t xml:space="preserve">- </w:t>
            </w:r>
            <w:r w:rsidRPr="003113C7">
              <w:rPr>
                <w:bCs/>
                <w:color w:val="000000"/>
                <w:sz w:val="28"/>
                <w:szCs w:val="28"/>
                <w:lang w:val="uz-Cyrl-UZ"/>
              </w:rPr>
              <w:t>notekis nurlanish</w:t>
            </w:r>
          </w:p>
          <w:p w14:paraId="37FD2735" w14:textId="77777777" w:rsidR="00531151" w:rsidRPr="003113C7" w:rsidRDefault="00531151" w:rsidP="00F23303">
            <w:pPr>
              <w:rPr>
                <w:b/>
                <w:bCs/>
                <w:color w:val="000000"/>
                <w:sz w:val="28"/>
                <w:szCs w:val="28"/>
                <w:lang w:val="uz-Cyrl-UZ"/>
              </w:rPr>
            </w:pPr>
            <w:r w:rsidRPr="003113C7">
              <w:rPr>
                <w:bCs/>
                <w:color w:val="000000"/>
                <w:sz w:val="28"/>
                <w:szCs w:val="28"/>
                <w:lang w:val="uz-Cyrl-UZ"/>
              </w:rPr>
              <w:t xml:space="preserve">       нотекис нурланиш</w:t>
            </w:r>
          </w:p>
          <w:p w14:paraId="05D5F3A0" w14:textId="77777777" w:rsidR="00531151" w:rsidRPr="003113C7" w:rsidRDefault="00531151" w:rsidP="00F23303">
            <w:pPr>
              <w:rPr>
                <w:bCs/>
                <w:color w:val="000000"/>
                <w:sz w:val="28"/>
                <w:szCs w:val="28"/>
              </w:rPr>
            </w:pPr>
            <w:proofErr w:type="spellStart"/>
            <w:r w:rsidRPr="003113C7">
              <w:rPr>
                <w:b/>
                <w:bCs/>
                <w:color w:val="000000"/>
                <w:sz w:val="28"/>
                <w:szCs w:val="28"/>
                <w:lang w:val="en-US"/>
              </w:rPr>
              <w:t>en</w:t>
            </w:r>
            <w:proofErr w:type="spellEnd"/>
            <w:r w:rsidRPr="003113C7">
              <w:rPr>
                <w:bCs/>
                <w:color w:val="000000"/>
                <w:sz w:val="28"/>
                <w:szCs w:val="28"/>
              </w:rPr>
              <w:t xml:space="preserve"> - </w:t>
            </w:r>
            <w:r w:rsidRPr="003113C7">
              <w:rPr>
                <w:bCs/>
                <w:color w:val="000000"/>
                <w:sz w:val="28"/>
                <w:szCs w:val="28"/>
                <w:lang w:val="en-US"/>
              </w:rPr>
              <w:t>nonuniform</w:t>
            </w:r>
            <w:r w:rsidRPr="003113C7">
              <w:rPr>
                <w:bCs/>
                <w:color w:val="000000"/>
                <w:sz w:val="28"/>
                <w:szCs w:val="28"/>
              </w:rPr>
              <w:t xml:space="preserve"> </w:t>
            </w:r>
            <w:r w:rsidRPr="003113C7">
              <w:rPr>
                <w:bCs/>
                <w:color w:val="000000"/>
                <w:sz w:val="28"/>
                <w:szCs w:val="28"/>
                <w:lang w:val="en-US"/>
              </w:rPr>
              <w:t>irradiation</w:t>
            </w:r>
          </w:p>
        </w:tc>
        <w:tc>
          <w:tcPr>
            <w:tcW w:w="6260" w:type="dxa"/>
          </w:tcPr>
          <w:p w14:paraId="7BEFECA8" w14:textId="77777777" w:rsidR="00531151" w:rsidRPr="003113C7" w:rsidRDefault="00531151" w:rsidP="00F23303">
            <w:pPr>
              <w:jc w:val="both"/>
              <w:rPr>
                <w:iCs/>
                <w:sz w:val="28"/>
                <w:szCs w:val="28"/>
                <w:lang w:val="uz-Cyrl-UZ"/>
              </w:rPr>
            </w:pPr>
            <w:r w:rsidRPr="003113C7">
              <w:rPr>
                <w:iCs/>
                <w:sz w:val="28"/>
                <w:szCs w:val="28"/>
              </w:rPr>
              <w:t xml:space="preserve">Облучение, при котором электромагнитное поле, возбуждаемое в </w:t>
            </w:r>
            <w:proofErr w:type="spellStart"/>
            <w:r w:rsidRPr="003113C7">
              <w:rPr>
                <w:iCs/>
                <w:sz w:val="28"/>
                <w:szCs w:val="28"/>
              </w:rPr>
              <w:t>раскрыве</w:t>
            </w:r>
            <w:proofErr w:type="spellEnd"/>
            <w:r w:rsidRPr="003113C7">
              <w:rPr>
                <w:iCs/>
                <w:sz w:val="28"/>
                <w:szCs w:val="28"/>
              </w:rPr>
              <w:t xml:space="preserve"> антенны, не является равномерным, а плавно спадает к краям зеркала.</w:t>
            </w:r>
          </w:p>
          <w:p w14:paraId="3E56D753" w14:textId="77777777" w:rsidR="00531151" w:rsidRPr="003113C7" w:rsidRDefault="00531151" w:rsidP="00F23303">
            <w:pPr>
              <w:jc w:val="both"/>
              <w:rPr>
                <w:iCs/>
                <w:sz w:val="28"/>
                <w:szCs w:val="28"/>
                <w:lang w:val="uz-Cyrl-UZ"/>
              </w:rPr>
            </w:pPr>
          </w:p>
          <w:p w14:paraId="248F7361" w14:textId="77777777" w:rsidR="00531151" w:rsidRPr="003113C7" w:rsidRDefault="00531151" w:rsidP="00F23303">
            <w:pPr>
              <w:jc w:val="both"/>
              <w:rPr>
                <w:iCs/>
                <w:sz w:val="28"/>
                <w:szCs w:val="28"/>
                <w:lang w:val="uz-Cyrl-UZ"/>
              </w:rPr>
            </w:pPr>
            <w:r w:rsidRPr="003113C7">
              <w:rPr>
                <w:iCs/>
                <w:sz w:val="28"/>
                <w:szCs w:val="28"/>
                <w:lang w:val="uz-Cyrl-UZ"/>
              </w:rPr>
              <w:t>Antennaning ochilishida qo‘zg‘atiladigan elektromag</w:t>
            </w:r>
            <w:r w:rsidR="0058648C" w:rsidRPr="003113C7">
              <w:rPr>
                <w:iCs/>
                <w:sz w:val="28"/>
                <w:szCs w:val="28"/>
                <w:lang w:val="uz-Cyrl-UZ"/>
              </w:rPr>
              <w:t>-</w:t>
            </w:r>
            <w:r w:rsidRPr="003113C7">
              <w:rPr>
                <w:iCs/>
                <w:sz w:val="28"/>
                <w:szCs w:val="28"/>
                <w:lang w:val="uz-Cyrl-UZ"/>
              </w:rPr>
              <w:t>nit maydon tekis hisoblanmaydigan, balki ko‘zguning chetlariga tekis tushadigan nurlanish.</w:t>
            </w:r>
          </w:p>
          <w:p w14:paraId="2E4A1D1E" w14:textId="77777777" w:rsidR="00531151" w:rsidRPr="003113C7" w:rsidRDefault="00531151" w:rsidP="00F23303">
            <w:pPr>
              <w:jc w:val="both"/>
              <w:rPr>
                <w:iCs/>
                <w:sz w:val="28"/>
                <w:szCs w:val="28"/>
                <w:lang w:val="uz-Cyrl-UZ"/>
              </w:rPr>
            </w:pPr>
          </w:p>
          <w:p w14:paraId="6C4BC94F" w14:textId="77777777" w:rsidR="00531151" w:rsidRPr="003113C7" w:rsidRDefault="00531151" w:rsidP="00F23303">
            <w:pPr>
              <w:jc w:val="both"/>
              <w:rPr>
                <w:iCs/>
                <w:sz w:val="28"/>
                <w:szCs w:val="28"/>
                <w:lang w:val="uz-Cyrl-UZ"/>
              </w:rPr>
            </w:pPr>
            <w:r w:rsidRPr="003113C7">
              <w:rPr>
                <w:iCs/>
                <w:sz w:val="28"/>
                <w:szCs w:val="28"/>
                <w:lang w:val="uz-Cyrl-UZ"/>
              </w:rPr>
              <w:t>Антеннанинг очилишида қўзғатиладиган электро</w:t>
            </w:r>
            <w:r w:rsidR="0058648C" w:rsidRPr="003113C7">
              <w:rPr>
                <w:iCs/>
                <w:sz w:val="28"/>
                <w:szCs w:val="28"/>
                <w:lang w:val="uz-Cyrl-UZ"/>
              </w:rPr>
              <w:t>-</w:t>
            </w:r>
            <w:r w:rsidRPr="003113C7">
              <w:rPr>
                <w:iCs/>
                <w:sz w:val="28"/>
                <w:szCs w:val="28"/>
                <w:lang w:val="uz-Cyrl-UZ"/>
              </w:rPr>
              <w:t>магнит майдон текис ҳисобланмайдиган, балки кўзгунинг четл</w:t>
            </w:r>
            <w:r w:rsidR="00985D68" w:rsidRPr="003113C7">
              <w:rPr>
                <w:iCs/>
                <w:sz w:val="28"/>
                <w:szCs w:val="28"/>
                <w:lang w:val="uz-Cyrl-UZ"/>
              </w:rPr>
              <w:t>арига текис тушадиган нурланиш.</w:t>
            </w:r>
          </w:p>
        </w:tc>
      </w:tr>
      <w:tr w:rsidR="00531151" w:rsidRPr="00073205" w14:paraId="4ED5A04C" w14:textId="77777777" w:rsidTr="00F23303">
        <w:trPr>
          <w:tblCellSpacing w:w="0" w:type="dxa"/>
          <w:jc w:val="center"/>
        </w:trPr>
        <w:tc>
          <w:tcPr>
            <w:tcW w:w="3711" w:type="dxa"/>
          </w:tcPr>
          <w:p w14:paraId="12697AE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Нерегулярная линия передачи</w:t>
            </w:r>
          </w:p>
          <w:p w14:paraId="739D2A3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munt</w:t>
            </w:r>
            <w:r w:rsidR="00756455" w:rsidRPr="003113C7">
              <w:rPr>
                <w:bCs/>
                <w:sz w:val="28"/>
                <w:szCs w:val="28"/>
                <w:lang w:val="uz-Cyrl-UZ"/>
              </w:rPr>
              <w:t>azam bo‘lmagan uzatish liniyasi</w:t>
            </w:r>
          </w:p>
          <w:p w14:paraId="6F6862B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мунтазам бўлмаган узатиш линияси</w:t>
            </w:r>
          </w:p>
          <w:p w14:paraId="129F898E"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i/>
                <w:sz w:val="28"/>
                <w:szCs w:val="28"/>
                <w:lang w:val="en-US"/>
              </w:rPr>
              <w:t xml:space="preserve"> </w:t>
            </w:r>
            <w:r w:rsidRPr="003113C7">
              <w:rPr>
                <w:sz w:val="28"/>
                <w:szCs w:val="28"/>
                <w:lang w:val="en-US"/>
              </w:rPr>
              <w:t>irregular transmission line</w:t>
            </w:r>
          </w:p>
        </w:tc>
        <w:tc>
          <w:tcPr>
            <w:tcW w:w="6260" w:type="dxa"/>
          </w:tcPr>
          <w:p w14:paraId="0D6CD14C" w14:textId="77777777" w:rsidR="00531151" w:rsidRPr="003113C7" w:rsidRDefault="00531151" w:rsidP="00F23303">
            <w:pPr>
              <w:jc w:val="both"/>
              <w:rPr>
                <w:iCs/>
                <w:sz w:val="28"/>
                <w:szCs w:val="28"/>
                <w:lang w:val="uz-Cyrl-UZ"/>
              </w:rPr>
            </w:pPr>
            <w:r w:rsidRPr="003113C7">
              <w:rPr>
                <w:iCs/>
                <w:sz w:val="28"/>
                <w:szCs w:val="28"/>
              </w:rPr>
              <w:t>Линия передачи, у которой отсутствует хотя бы  одно из условий регулярности (например, меняется поперечное сечение и т.д.).</w:t>
            </w:r>
          </w:p>
          <w:p w14:paraId="22A619BE" w14:textId="77777777" w:rsidR="00531151" w:rsidRPr="003113C7" w:rsidRDefault="00531151" w:rsidP="00F23303">
            <w:pPr>
              <w:jc w:val="both"/>
              <w:rPr>
                <w:iCs/>
                <w:sz w:val="18"/>
                <w:szCs w:val="18"/>
                <w:lang w:val="uz-Cyrl-UZ"/>
              </w:rPr>
            </w:pPr>
          </w:p>
          <w:p w14:paraId="59364C4A" w14:textId="77777777" w:rsidR="00531151" w:rsidRPr="003113C7" w:rsidRDefault="00531151" w:rsidP="00F23303">
            <w:pPr>
              <w:jc w:val="both"/>
              <w:rPr>
                <w:iCs/>
                <w:sz w:val="28"/>
                <w:szCs w:val="28"/>
                <w:lang w:val="uz-Cyrl-UZ"/>
              </w:rPr>
            </w:pPr>
            <w:r w:rsidRPr="003113C7">
              <w:rPr>
                <w:iCs/>
                <w:sz w:val="28"/>
                <w:szCs w:val="28"/>
                <w:lang w:val="uz-Cyrl-UZ"/>
              </w:rPr>
              <w:t>Muntazamlik shartlaridan kamida bittasi mavjud bo‘l</w:t>
            </w:r>
            <w:r w:rsidR="0058648C" w:rsidRPr="003113C7">
              <w:rPr>
                <w:iCs/>
                <w:sz w:val="28"/>
                <w:szCs w:val="28"/>
                <w:lang w:val="uz-Cyrl-UZ"/>
              </w:rPr>
              <w:t>-</w:t>
            </w:r>
            <w:r w:rsidRPr="003113C7">
              <w:rPr>
                <w:iCs/>
                <w:sz w:val="28"/>
                <w:szCs w:val="28"/>
                <w:lang w:val="uz-Cyrl-UZ"/>
              </w:rPr>
              <w:t>magan uzatish liniyasi (masalan, ko‘ndalang kesimi o‘zgaradi va b.q.)</w:t>
            </w:r>
          </w:p>
          <w:p w14:paraId="13198A8D" w14:textId="77777777" w:rsidR="00531151" w:rsidRPr="003113C7" w:rsidRDefault="00531151" w:rsidP="00F23303">
            <w:pPr>
              <w:jc w:val="both"/>
              <w:rPr>
                <w:iCs/>
                <w:sz w:val="18"/>
                <w:szCs w:val="18"/>
                <w:lang w:val="uz-Cyrl-UZ"/>
              </w:rPr>
            </w:pPr>
          </w:p>
          <w:p w14:paraId="55E50AA1" w14:textId="77777777" w:rsidR="00531151" w:rsidRPr="003113C7" w:rsidRDefault="00531151" w:rsidP="00F23303">
            <w:pPr>
              <w:jc w:val="both"/>
              <w:rPr>
                <w:i/>
                <w:iCs/>
                <w:sz w:val="28"/>
                <w:szCs w:val="28"/>
                <w:lang w:val="uz-Cyrl-UZ"/>
              </w:rPr>
            </w:pPr>
            <w:r w:rsidRPr="003113C7">
              <w:rPr>
                <w:sz w:val="28"/>
                <w:szCs w:val="28"/>
                <w:lang w:val="uz-Cyrl-UZ"/>
              </w:rPr>
              <w:t>Мунтазамлик шартларидан камида биттаси мав</w:t>
            </w:r>
            <w:r w:rsidR="0058648C" w:rsidRPr="003113C7">
              <w:rPr>
                <w:sz w:val="28"/>
                <w:szCs w:val="28"/>
                <w:lang w:val="uz-Cyrl-UZ"/>
              </w:rPr>
              <w:t>-</w:t>
            </w:r>
            <w:r w:rsidRPr="003113C7">
              <w:rPr>
                <w:sz w:val="28"/>
                <w:szCs w:val="28"/>
                <w:lang w:val="uz-Cyrl-UZ"/>
              </w:rPr>
              <w:t>жуд бўлмаган узатиш линияси (масалан, кўнда</w:t>
            </w:r>
            <w:r w:rsidR="0058648C" w:rsidRPr="003113C7">
              <w:rPr>
                <w:sz w:val="28"/>
                <w:szCs w:val="28"/>
                <w:lang w:val="uz-Cyrl-UZ"/>
              </w:rPr>
              <w:t>-</w:t>
            </w:r>
            <w:r w:rsidRPr="003113C7">
              <w:rPr>
                <w:sz w:val="28"/>
                <w:szCs w:val="28"/>
                <w:lang w:val="uz-Cyrl-UZ"/>
              </w:rPr>
              <w:t>ланг кесими ўзгаради ва б.қ.)</w:t>
            </w:r>
          </w:p>
        </w:tc>
      </w:tr>
      <w:tr w:rsidR="00531151" w:rsidRPr="00073205" w14:paraId="074AAC35" w14:textId="77777777" w:rsidTr="00F23303">
        <w:trPr>
          <w:tblCellSpacing w:w="0" w:type="dxa"/>
          <w:jc w:val="center"/>
        </w:trPr>
        <w:tc>
          <w:tcPr>
            <w:tcW w:w="3711" w:type="dxa"/>
          </w:tcPr>
          <w:p w14:paraId="74736D5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Нерегулярная помеха</w:t>
            </w:r>
          </w:p>
          <w:p w14:paraId="0B363B0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muntazam bo‘lmagan halaqit</w:t>
            </w:r>
          </w:p>
          <w:p w14:paraId="3A838423"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мунтазам бўлмаган ҳалақит</w:t>
            </w:r>
          </w:p>
          <w:p w14:paraId="62711193"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nonrepeatable interference</w:t>
            </w:r>
          </w:p>
        </w:tc>
        <w:tc>
          <w:tcPr>
            <w:tcW w:w="6260" w:type="dxa"/>
          </w:tcPr>
          <w:p w14:paraId="26BC0C98" w14:textId="77777777" w:rsidR="00531151" w:rsidRPr="003113C7" w:rsidRDefault="00531151" w:rsidP="00F23303">
            <w:pPr>
              <w:jc w:val="both"/>
              <w:rPr>
                <w:sz w:val="28"/>
                <w:szCs w:val="28"/>
                <w:lang w:val="uz-Cyrl-UZ"/>
              </w:rPr>
            </w:pPr>
            <w:r w:rsidRPr="003113C7">
              <w:rPr>
                <w:iCs/>
                <w:sz w:val="28"/>
                <w:szCs w:val="28"/>
              </w:rPr>
              <w:t>Электромагнитная помеха, возникающая и исчезающая через различные случайные промежутки времени.</w:t>
            </w:r>
          </w:p>
          <w:p w14:paraId="173BF50B" w14:textId="77777777" w:rsidR="00531151" w:rsidRPr="003113C7" w:rsidRDefault="00531151" w:rsidP="00F23303">
            <w:pPr>
              <w:jc w:val="both"/>
              <w:rPr>
                <w:sz w:val="16"/>
                <w:szCs w:val="16"/>
                <w:lang w:val="uz-Cyrl-UZ"/>
              </w:rPr>
            </w:pPr>
          </w:p>
          <w:p w14:paraId="723467F5" w14:textId="77777777" w:rsidR="00531151" w:rsidRPr="003113C7" w:rsidRDefault="00531151" w:rsidP="00F23303">
            <w:pPr>
              <w:jc w:val="both"/>
              <w:rPr>
                <w:sz w:val="28"/>
                <w:szCs w:val="28"/>
                <w:lang w:val="uz-Cyrl-UZ"/>
              </w:rPr>
            </w:pPr>
            <w:r w:rsidRPr="003113C7">
              <w:rPr>
                <w:sz w:val="28"/>
                <w:szCs w:val="28"/>
                <w:lang w:val="uz-Cyrl-UZ"/>
              </w:rPr>
              <w:t>Turli tasodifiy vaqt oraliqlarida yuzaga keladigan va yo‘qoladigan elektromagnit xalaqit.</w:t>
            </w:r>
          </w:p>
          <w:p w14:paraId="5F850E59" w14:textId="77777777" w:rsidR="00531151" w:rsidRPr="003113C7" w:rsidRDefault="00531151" w:rsidP="00F23303">
            <w:pPr>
              <w:jc w:val="both"/>
              <w:rPr>
                <w:sz w:val="16"/>
                <w:szCs w:val="16"/>
                <w:lang w:val="uz-Cyrl-UZ"/>
              </w:rPr>
            </w:pPr>
          </w:p>
          <w:p w14:paraId="0E845F5A" w14:textId="77777777" w:rsidR="00531151" w:rsidRPr="003113C7" w:rsidRDefault="00531151" w:rsidP="00F23303">
            <w:pPr>
              <w:jc w:val="both"/>
              <w:rPr>
                <w:i/>
                <w:iCs/>
                <w:sz w:val="28"/>
                <w:szCs w:val="28"/>
                <w:lang w:val="uz-Cyrl-UZ"/>
              </w:rPr>
            </w:pPr>
            <w:r w:rsidRPr="003113C7">
              <w:rPr>
                <w:sz w:val="28"/>
                <w:szCs w:val="28"/>
                <w:lang w:val="uz-Cyrl-UZ"/>
              </w:rPr>
              <w:t>Турли тасодифий вақт оралиқларида юзага кела</w:t>
            </w:r>
            <w:r w:rsidR="0058648C" w:rsidRPr="003113C7">
              <w:rPr>
                <w:sz w:val="28"/>
                <w:szCs w:val="28"/>
                <w:lang w:val="uz-Cyrl-UZ"/>
              </w:rPr>
              <w:t>-</w:t>
            </w:r>
            <w:r w:rsidRPr="003113C7">
              <w:rPr>
                <w:sz w:val="28"/>
                <w:szCs w:val="28"/>
                <w:lang w:val="uz-Cyrl-UZ"/>
              </w:rPr>
              <w:t>диган ва йўқоладиган электромагнит халақит.</w:t>
            </w:r>
          </w:p>
        </w:tc>
      </w:tr>
      <w:tr w:rsidR="00531151" w:rsidRPr="00073205" w14:paraId="5E44AE9C" w14:textId="77777777" w:rsidTr="00F23303">
        <w:trPr>
          <w:tblCellSpacing w:w="0" w:type="dxa"/>
          <w:jc w:val="center"/>
        </w:trPr>
        <w:tc>
          <w:tcPr>
            <w:tcW w:w="3711" w:type="dxa"/>
          </w:tcPr>
          <w:p w14:paraId="56BD1CA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Несимметричная линия</w:t>
            </w:r>
          </w:p>
          <w:p w14:paraId="30023E97"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uz - </w:t>
            </w:r>
            <w:r w:rsidRPr="003113C7">
              <w:rPr>
                <w:sz w:val="28"/>
                <w:szCs w:val="28"/>
                <w:lang w:val="uz-Cyrl-UZ"/>
              </w:rPr>
              <w:t>nosimmetrik liniya</w:t>
            </w:r>
          </w:p>
          <w:p w14:paraId="6127F89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sz w:val="28"/>
                <w:szCs w:val="28"/>
                <w:lang w:val="uz-Cyrl-UZ"/>
              </w:rPr>
              <w:t xml:space="preserve">       </w:t>
            </w:r>
            <w:r w:rsidRPr="003113C7">
              <w:rPr>
                <w:sz w:val="28"/>
                <w:szCs w:val="28"/>
                <w:lang w:val="uz-Cyrl-UZ"/>
              </w:rPr>
              <w:t>н</w:t>
            </w:r>
            <w:r w:rsidRPr="003113C7">
              <w:rPr>
                <w:bCs/>
                <w:sz w:val="28"/>
                <w:szCs w:val="28"/>
                <w:lang w:val="uz-Cyrl-UZ"/>
              </w:rPr>
              <w:t>осимметрик линия</w:t>
            </w:r>
          </w:p>
          <w:p w14:paraId="55790C4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unbalanced line</w:t>
            </w:r>
          </w:p>
        </w:tc>
        <w:tc>
          <w:tcPr>
            <w:tcW w:w="6260" w:type="dxa"/>
          </w:tcPr>
          <w:p w14:paraId="1FD9D67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Линия передачи, в которой один из проводников используется для передачи сигнала, а второй имеет нулевой потенциал</w:t>
            </w:r>
            <w:r w:rsidRPr="003113C7">
              <w:rPr>
                <w:sz w:val="28"/>
                <w:szCs w:val="28"/>
                <w:lang w:val="uz-Cyrl-UZ"/>
              </w:rPr>
              <w:t>.</w:t>
            </w:r>
          </w:p>
          <w:p w14:paraId="0304792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5DA9A22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O‘tkazgichlardan biri signalni uzatish uchun, ikkin</w:t>
            </w:r>
            <w:r w:rsidR="0058648C" w:rsidRPr="003113C7">
              <w:rPr>
                <w:sz w:val="28"/>
                <w:szCs w:val="28"/>
                <w:lang w:val="uz-Cyrl-UZ"/>
              </w:rPr>
              <w:t>-</w:t>
            </w:r>
            <w:r w:rsidRPr="003113C7">
              <w:rPr>
                <w:sz w:val="28"/>
                <w:szCs w:val="28"/>
                <w:lang w:val="uz-Cyrl-UZ"/>
              </w:rPr>
              <w:t>chisi esa, yerga ulash vositasi sifatida xizmat qiladi</w:t>
            </w:r>
            <w:r w:rsidR="0058648C" w:rsidRPr="003113C7">
              <w:rPr>
                <w:sz w:val="28"/>
                <w:szCs w:val="28"/>
                <w:lang w:val="uz-Cyrl-UZ"/>
              </w:rPr>
              <w:t>-</w:t>
            </w:r>
            <w:r w:rsidRPr="003113C7">
              <w:rPr>
                <w:sz w:val="28"/>
                <w:szCs w:val="28"/>
                <w:lang w:val="uz-Cyrl-UZ"/>
              </w:rPr>
              <w:t>gan uzatish liniyasi.</w:t>
            </w:r>
          </w:p>
          <w:p w14:paraId="4FBF17E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7104BFF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Ўтказгичлардан бири сигнални узатиш учун, ик</w:t>
            </w:r>
            <w:r w:rsidR="0058648C" w:rsidRPr="003113C7">
              <w:rPr>
                <w:sz w:val="28"/>
                <w:szCs w:val="28"/>
                <w:lang w:val="uz-Cyrl-UZ"/>
              </w:rPr>
              <w:t>-</w:t>
            </w:r>
            <w:r w:rsidRPr="003113C7">
              <w:rPr>
                <w:sz w:val="28"/>
                <w:szCs w:val="28"/>
                <w:lang w:val="uz-Cyrl-UZ"/>
              </w:rPr>
              <w:t>кинчиси эса, ерга улаш воситаси сифатида хизмат қиладиган узатиш линияси.</w:t>
            </w:r>
          </w:p>
        </w:tc>
      </w:tr>
      <w:tr w:rsidR="00531151" w:rsidRPr="00073205" w14:paraId="5127E13B" w14:textId="77777777" w:rsidTr="00F23303">
        <w:trPr>
          <w:tblCellSpacing w:w="0" w:type="dxa"/>
          <w:jc w:val="center"/>
        </w:trPr>
        <w:tc>
          <w:tcPr>
            <w:tcW w:w="3711" w:type="dxa"/>
          </w:tcPr>
          <w:p w14:paraId="0BEB6EB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Несимметричный вибратор</w:t>
            </w:r>
          </w:p>
          <w:p w14:paraId="6203265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uz - </w:t>
            </w:r>
            <w:r w:rsidRPr="003113C7">
              <w:rPr>
                <w:bCs/>
                <w:sz w:val="28"/>
                <w:szCs w:val="28"/>
                <w:lang w:val="uz-Cyrl-UZ"/>
              </w:rPr>
              <w:t>nosimmetrik vibrator</w:t>
            </w:r>
          </w:p>
          <w:p w14:paraId="2DE3AD5B"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носимметрик вибратор</w:t>
            </w:r>
          </w:p>
          <w:p w14:paraId="127E414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sz w:val="28"/>
                <w:szCs w:val="28"/>
                <w:lang w:val="en-US"/>
              </w:rPr>
              <w:t>unsymmetrical vibrator</w:t>
            </w:r>
          </w:p>
        </w:tc>
        <w:tc>
          <w:tcPr>
            <w:tcW w:w="6260" w:type="dxa"/>
          </w:tcPr>
          <w:p w14:paraId="109BADCB" w14:textId="77777777" w:rsidR="00531151" w:rsidRPr="003113C7" w:rsidRDefault="00531151" w:rsidP="00F23303">
            <w:pPr>
              <w:jc w:val="both"/>
              <w:rPr>
                <w:iCs/>
                <w:sz w:val="28"/>
                <w:szCs w:val="28"/>
                <w:lang w:val="uz-Cyrl-UZ"/>
              </w:rPr>
            </w:pPr>
            <w:r w:rsidRPr="003113C7">
              <w:rPr>
                <w:iCs/>
                <w:sz w:val="28"/>
                <w:szCs w:val="28"/>
              </w:rPr>
              <w:t>Вибратор, располагаемый над проводящей поверхностью, соединяемый одним концом с фидером, второй вывод которого соединяется с проводящей поверхностью, например землей, противовесом антенны или корпусом объекта</w:t>
            </w:r>
            <w:r w:rsidRPr="003113C7">
              <w:rPr>
                <w:iCs/>
                <w:sz w:val="28"/>
                <w:szCs w:val="28"/>
                <w:lang w:val="uz-Cyrl-UZ"/>
              </w:rPr>
              <w:t>.</w:t>
            </w:r>
          </w:p>
          <w:p w14:paraId="3F670C87" w14:textId="77777777" w:rsidR="00531151" w:rsidRPr="003113C7" w:rsidRDefault="00531151" w:rsidP="00F23303">
            <w:pPr>
              <w:jc w:val="both"/>
              <w:rPr>
                <w:iCs/>
                <w:sz w:val="16"/>
                <w:szCs w:val="16"/>
                <w:lang w:val="uz-Cyrl-UZ"/>
              </w:rPr>
            </w:pPr>
          </w:p>
          <w:p w14:paraId="6F587154"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O‘tkazuvchi sirt ustida joylashadigan, bir uchi bilan fiderga, ikkinchi uchi esa, o‘tkazuvchi sirtga, masa</w:t>
            </w:r>
            <w:r w:rsidR="0058648C" w:rsidRPr="003113C7">
              <w:rPr>
                <w:rFonts w:ascii="Times New Roman" w:hAnsi="Times New Roman"/>
                <w:sz w:val="28"/>
                <w:szCs w:val="28"/>
                <w:lang w:val="uz-Cyrl-UZ"/>
              </w:rPr>
              <w:t>-</w:t>
            </w:r>
            <w:r w:rsidRPr="003113C7">
              <w:rPr>
                <w:rFonts w:ascii="Times New Roman" w:hAnsi="Times New Roman"/>
                <w:sz w:val="28"/>
                <w:szCs w:val="28"/>
                <w:lang w:val="uz-Cyrl-UZ"/>
              </w:rPr>
              <w:t>lan, yer, antenna posangisi yoki obyekt korpusi bilan ulanadigan vibrator.</w:t>
            </w:r>
          </w:p>
          <w:p w14:paraId="2F009F00" w14:textId="77777777" w:rsidR="00531151" w:rsidRPr="003113C7" w:rsidRDefault="00531151" w:rsidP="00F23303">
            <w:pPr>
              <w:pStyle w:val="BodyText2"/>
              <w:rPr>
                <w:rFonts w:ascii="Times New Roman" w:hAnsi="Times New Roman"/>
                <w:sz w:val="16"/>
                <w:szCs w:val="16"/>
                <w:lang w:val="uz-Cyrl-UZ"/>
              </w:rPr>
            </w:pPr>
          </w:p>
          <w:p w14:paraId="45E083AA" w14:textId="77777777" w:rsidR="00531151" w:rsidRPr="003113C7" w:rsidRDefault="00531151" w:rsidP="00F23303">
            <w:pPr>
              <w:jc w:val="both"/>
              <w:rPr>
                <w:i/>
                <w:iCs/>
                <w:sz w:val="28"/>
                <w:szCs w:val="28"/>
                <w:lang w:val="uz-Cyrl-UZ"/>
              </w:rPr>
            </w:pPr>
            <w:r w:rsidRPr="003113C7">
              <w:rPr>
                <w:sz w:val="28"/>
                <w:szCs w:val="28"/>
                <w:lang w:val="uz-Cyrl-UZ"/>
              </w:rPr>
              <w:t>Ўтказувчи сирт устида жойлашадиган, бир учи билан фидерга, иккинчи учи эса, ўтказувчи сиртга, масалан, ер, антенна посангиси ёки объект кор</w:t>
            </w:r>
            <w:r w:rsidR="00985D68" w:rsidRPr="003113C7">
              <w:rPr>
                <w:sz w:val="28"/>
                <w:szCs w:val="28"/>
                <w:lang w:val="uz-Cyrl-UZ"/>
              </w:rPr>
              <w:t>пу</w:t>
            </w:r>
            <w:r w:rsidR="0058648C" w:rsidRPr="003113C7">
              <w:rPr>
                <w:sz w:val="28"/>
                <w:szCs w:val="28"/>
                <w:lang w:val="uz-Cyrl-UZ"/>
              </w:rPr>
              <w:t>-</w:t>
            </w:r>
            <w:r w:rsidR="00985D68" w:rsidRPr="003113C7">
              <w:rPr>
                <w:sz w:val="28"/>
                <w:szCs w:val="28"/>
                <w:lang w:val="uz-Cyrl-UZ"/>
              </w:rPr>
              <w:t>си билан уланадиган вибратор.</w:t>
            </w:r>
          </w:p>
        </w:tc>
      </w:tr>
      <w:tr w:rsidR="00531151" w:rsidRPr="00073205" w14:paraId="05E96BE6" w14:textId="77777777" w:rsidTr="00F23303">
        <w:trPr>
          <w:tblCellSpacing w:w="0" w:type="dxa"/>
          <w:jc w:val="center"/>
        </w:trPr>
        <w:tc>
          <w:tcPr>
            <w:tcW w:w="3711" w:type="dxa"/>
          </w:tcPr>
          <w:p w14:paraId="01F8716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Несущая</w:t>
            </w:r>
          </w:p>
          <w:p w14:paraId="3323FFAC" w14:textId="77777777" w:rsidR="00531151" w:rsidRPr="003113C7" w:rsidRDefault="00531151" w:rsidP="00F23303">
            <w:pPr>
              <w:pStyle w:val="210"/>
              <w:widowControl w:val="0"/>
              <w:tabs>
                <w:tab w:val="center" w:pos="4677"/>
                <w:tab w:val="right" w:pos="9355"/>
              </w:tabs>
              <w:autoSpaceDE w:val="0"/>
              <w:autoSpaceDN w:val="0"/>
              <w:adjustRightInd w:val="0"/>
              <w:rPr>
                <w:b w:val="0"/>
                <w:bCs w:val="0"/>
                <w:i w:val="0"/>
                <w:iCs w:val="0"/>
                <w:lang w:val="uz-Cyrl-UZ"/>
              </w:rPr>
            </w:pPr>
            <w:r w:rsidRPr="003113C7">
              <w:rPr>
                <w:i w:val="0"/>
                <w:iCs w:val="0"/>
                <w:lang w:val="uz-Cyrl-UZ"/>
              </w:rPr>
              <w:t>uz -</w:t>
            </w:r>
            <w:r w:rsidR="00756455" w:rsidRPr="003113C7">
              <w:rPr>
                <w:b w:val="0"/>
                <w:bCs w:val="0"/>
                <w:i w:val="0"/>
                <w:iCs w:val="0"/>
                <w:lang w:val="uz-Cyrl-UZ"/>
              </w:rPr>
              <w:t xml:space="preserve"> eltuvchi</w:t>
            </w:r>
          </w:p>
          <w:p w14:paraId="07142F40" w14:textId="77777777" w:rsidR="00531151" w:rsidRPr="003113C7" w:rsidRDefault="00531151" w:rsidP="00F23303">
            <w:pPr>
              <w:pStyle w:val="210"/>
              <w:widowControl w:val="0"/>
              <w:tabs>
                <w:tab w:val="center" w:pos="4677"/>
                <w:tab w:val="right" w:pos="9355"/>
              </w:tabs>
              <w:autoSpaceDE w:val="0"/>
              <w:autoSpaceDN w:val="0"/>
              <w:adjustRightInd w:val="0"/>
              <w:rPr>
                <w:b w:val="0"/>
                <w:bCs w:val="0"/>
                <w:i w:val="0"/>
                <w:iCs w:val="0"/>
                <w:lang w:val="uz-Cyrl-UZ"/>
              </w:rPr>
            </w:pPr>
            <w:r w:rsidRPr="003113C7">
              <w:rPr>
                <w:b w:val="0"/>
                <w:bCs w:val="0"/>
                <w:i w:val="0"/>
                <w:iCs w:val="0"/>
                <w:lang w:val="uz-Cyrl-UZ"/>
              </w:rPr>
              <w:t xml:space="preserve">       элтувчи</w:t>
            </w:r>
          </w:p>
          <w:p w14:paraId="2C65527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сarrier</w:t>
            </w:r>
          </w:p>
        </w:tc>
        <w:tc>
          <w:tcPr>
            <w:tcW w:w="6260" w:type="dxa"/>
            <w:vAlign w:val="center"/>
          </w:tcPr>
          <w:p w14:paraId="461A4DA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Колебания обычно периодические, какая-либо характеристика которых предназначена для изменения в процессе модуляции в зависимости от значений сигнала или другого колебания.</w:t>
            </w:r>
          </w:p>
          <w:p w14:paraId="7A216A4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6EF861D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rPr>
              <w:t>Qandaydir</w:t>
            </w:r>
            <w:proofErr w:type="spellEnd"/>
            <w:r w:rsidRPr="003113C7">
              <w:rPr>
                <w:sz w:val="28"/>
                <w:szCs w:val="28"/>
              </w:rPr>
              <w:t xml:space="preserve"> </w:t>
            </w:r>
            <w:proofErr w:type="spellStart"/>
            <w:r w:rsidRPr="003113C7">
              <w:rPr>
                <w:sz w:val="28"/>
                <w:szCs w:val="28"/>
              </w:rPr>
              <w:t>xarakteristikasi</w:t>
            </w:r>
            <w:proofErr w:type="spellEnd"/>
            <w:r w:rsidRPr="003113C7">
              <w:rPr>
                <w:sz w:val="28"/>
                <w:szCs w:val="28"/>
              </w:rPr>
              <w:t xml:space="preserve"> </w:t>
            </w:r>
            <w:proofErr w:type="spellStart"/>
            <w:r w:rsidRPr="003113C7">
              <w:rPr>
                <w:sz w:val="28"/>
                <w:szCs w:val="28"/>
              </w:rPr>
              <w:t>signal</w:t>
            </w:r>
            <w:proofErr w:type="spellEnd"/>
            <w:r w:rsidRPr="003113C7">
              <w:rPr>
                <w:sz w:val="28"/>
                <w:szCs w:val="28"/>
              </w:rPr>
              <w:t xml:space="preserve"> </w:t>
            </w:r>
            <w:proofErr w:type="spellStart"/>
            <w:r w:rsidRPr="003113C7">
              <w:rPr>
                <w:sz w:val="28"/>
                <w:szCs w:val="28"/>
              </w:rPr>
              <w:t>qiymatlari</w:t>
            </w:r>
            <w:proofErr w:type="spellEnd"/>
            <w:r w:rsidRPr="003113C7">
              <w:rPr>
                <w:sz w:val="28"/>
                <w:szCs w:val="28"/>
              </w:rPr>
              <w:t xml:space="preserve"> </w:t>
            </w:r>
            <w:proofErr w:type="spellStart"/>
            <w:r w:rsidRPr="003113C7">
              <w:rPr>
                <w:sz w:val="28"/>
                <w:szCs w:val="28"/>
              </w:rPr>
              <w:t>yoki</w:t>
            </w:r>
            <w:proofErr w:type="spellEnd"/>
            <w:r w:rsidRPr="003113C7">
              <w:rPr>
                <w:sz w:val="28"/>
                <w:szCs w:val="28"/>
              </w:rPr>
              <w:t xml:space="preserve"> </w:t>
            </w:r>
            <w:proofErr w:type="spellStart"/>
            <w:r w:rsidRPr="003113C7">
              <w:rPr>
                <w:sz w:val="28"/>
                <w:szCs w:val="28"/>
              </w:rPr>
              <w:t>boshqa</w:t>
            </w:r>
            <w:proofErr w:type="spellEnd"/>
            <w:r w:rsidRPr="003113C7">
              <w:rPr>
                <w:sz w:val="28"/>
                <w:szCs w:val="28"/>
              </w:rPr>
              <w:t xml:space="preserve"> </w:t>
            </w:r>
            <w:proofErr w:type="spellStart"/>
            <w:r w:rsidRPr="003113C7">
              <w:rPr>
                <w:sz w:val="28"/>
                <w:szCs w:val="28"/>
              </w:rPr>
              <w:t>tebranishlarga</w:t>
            </w:r>
            <w:proofErr w:type="spellEnd"/>
            <w:r w:rsidRPr="003113C7">
              <w:rPr>
                <w:sz w:val="28"/>
                <w:szCs w:val="28"/>
              </w:rPr>
              <w:t xml:space="preserve"> </w:t>
            </w:r>
            <w:proofErr w:type="spellStart"/>
            <w:r w:rsidRPr="003113C7">
              <w:rPr>
                <w:sz w:val="28"/>
                <w:szCs w:val="28"/>
              </w:rPr>
              <w:t>bog‘liq</w:t>
            </w:r>
            <w:proofErr w:type="spellEnd"/>
            <w:r w:rsidRPr="003113C7">
              <w:rPr>
                <w:sz w:val="28"/>
                <w:szCs w:val="28"/>
              </w:rPr>
              <w:t xml:space="preserve"> </w:t>
            </w:r>
            <w:proofErr w:type="spellStart"/>
            <w:r w:rsidRPr="003113C7">
              <w:rPr>
                <w:sz w:val="28"/>
                <w:szCs w:val="28"/>
              </w:rPr>
              <w:t>ravishda</w:t>
            </w:r>
            <w:proofErr w:type="spellEnd"/>
            <w:r w:rsidRPr="003113C7">
              <w:rPr>
                <w:sz w:val="28"/>
                <w:szCs w:val="28"/>
              </w:rPr>
              <w:t xml:space="preserve"> </w:t>
            </w:r>
            <w:proofErr w:type="spellStart"/>
            <w:r w:rsidRPr="003113C7">
              <w:rPr>
                <w:sz w:val="28"/>
                <w:szCs w:val="28"/>
              </w:rPr>
              <w:t>modulyatsiya</w:t>
            </w:r>
            <w:proofErr w:type="spellEnd"/>
            <w:r w:rsidRPr="003113C7">
              <w:rPr>
                <w:sz w:val="28"/>
                <w:szCs w:val="28"/>
              </w:rPr>
              <w:t xml:space="preserve"> </w:t>
            </w:r>
            <w:proofErr w:type="spellStart"/>
            <w:r w:rsidRPr="003113C7">
              <w:rPr>
                <w:sz w:val="28"/>
                <w:szCs w:val="28"/>
              </w:rPr>
              <w:t>jarayonlarida</w:t>
            </w:r>
            <w:proofErr w:type="spellEnd"/>
            <w:r w:rsidRPr="003113C7">
              <w:rPr>
                <w:sz w:val="28"/>
                <w:szCs w:val="28"/>
              </w:rPr>
              <w:t xml:space="preserve"> </w:t>
            </w:r>
            <w:proofErr w:type="spellStart"/>
            <w:r w:rsidRPr="003113C7">
              <w:rPr>
                <w:sz w:val="28"/>
                <w:szCs w:val="28"/>
              </w:rPr>
              <w:t>o‘zgartirish</w:t>
            </w:r>
            <w:proofErr w:type="spellEnd"/>
            <w:r w:rsidRPr="003113C7">
              <w:rPr>
                <w:sz w:val="28"/>
                <w:szCs w:val="28"/>
              </w:rPr>
              <w:t xml:space="preserve"> </w:t>
            </w:r>
            <w:proofErr w:type="spellStart"/>
            <w:r w:rsidRPr="003113C7">
              <w:rPr>
                <w:sz w:val="28"/>
                <w:szCs w:val="28"/>
              </w:rPr>
              <w:t>uchun</w:t>
            </w:r>
            <w:proofErr w:type="spellEnd"/>
            <w:r w:rsidRPr="003113C7">
              <w:rPr>
                <w:sz w:val="28"/>
                <w:szCs w:val="28"/>
              </w:rPr>
              <w:t xml:space="preserve"> </w:t>
            </w:r>
            <w:proofErr w:type="spellStart"/>
            <w:r w:rsidRPr="003113C7">
              <w:rPr>
                <w:sz w:val="28"/>
                <w:szCs w:val="28"/>
              </w:rPr>
              <w:t>mo‘ljallangan</w:t>
            </w:r>
            <w:proofErr w:type="spellEnd"/>
            <w:r w:rsidRPr="003113C7">
              <w:rPr>
                <w:sz w:val="28"/>
                <w:szCs w:val="28"/>
              </w:rPr>
              <w:t xml:space="preserve">, </w:t>
            </w:r>
            <w:proofErr w:type="spellStart"/>
            <w:r w:rsidRPr="003113C7">
              <w:rPr>
                <w:sz w:val="28"/>
                <w:szCs w:val="28"/>
              </w:rPr>
              <w:t>odat</w:t>
            </w:r>
            <w:r w:rsidR="0058648C" w:rsidRPr="003113C7">
              <w:rPr>
                <w:sz w:val="28"/>
                <w:szCs w:val="28"/>
              </w:rPr>
              <w:t>-</w:t>
            </w:r>
            <w:r w:rsidRPr="003113C7">
              <w:rPr>
                <w:sz w:val="28"/>
                <w:szCs w:val="28"/>
              </w:rPr>
              <w:t>da</w:t>
            </w:r>
            <w:proofErr w:type="spellEnd"/>
            <w:r w:rsidRPr="003113C7">
              <w:rPr>
                <w:sz w:val="28"/>
                <w:szCs w:val="28"/>
              </w:rPr>
              <w:t xml:space="preserve">, </w:t>
            </w:r>
            <w:proofErr w:type="spellStart"/>
            <w:r w:rsidRPr="003113C7">
              <w:rPr>
                <w:sz w:val="28"/>
                <w:szCs w:val="28"/>
              </w:rPr>
              <w:t>davriy</w:t>
            </w:r>
            <w:proofErr w:type="spellEnd"/>
            <w:r w:rsidRPr="003113C7">
              <w:rPr>
                <w:sz w:val="28"/>
                <w:szCs w:val="28"/>
              </w:rPr>
              <w:t xml:space="preserve"> </w:t>
            </w:r>
            <w:proofErr w:type="spellStart"/>
            <w:r w:rsidRPr="003113C7">
              <w:rPr>
                <w:sz w:val="28"/>
                <w:szCs w:val="28"/>
              </w:rPr>
              <w:t>bo‘lgan</w:t>
            </w:r>
            <w:proofErr w:type="spellEnd"/>
            <w:r w:rsidRPr="003113C7">
              <w:rPr>
                <w:sz w:val="28"/>
                <w:szCs w:val="28"/>
              </w:rPr>
              <w:t xml:space="preserve"> </w:t>
            </w:r>
            <w:proofErr w:type="spellStart"/>
            <w:r w:rsidRPr="003113C7">
              <w:rPr>
                <w:sz w:val="28"/>
                <w:szCs w:val="28"/>
              </w:rPr>
              <w:t>tebranish</w:t>
            </w:r>
            <w:proofErr w:type="spellEnd"/>
            <w:r w:rsidRPr="003113C7">
              <w:rPr>
                <w:sz w:val="28"/>
                <w:szCs w:val="28"/>
              </w:rPr>
              <w:t>.</w:t>
            </w:r>
          </w:p>
          <w:p w14:paraId="49CD785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A8EDE0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Қандайдир характеристикаси сигнал қийматлари ёки бошқа тебранишларга боғлиқ равишда моду</w:t>
            </w:r>
            <w:r w:rsidR="0058648C" w:rsidRPr="003113C7">
              <w:rPr>
                <w:sz w:val="28"/>
                <w:szCs w:val="28"/>
                <w:lang w:val="uz-Cyrl-UZ"/>
              </w:rPr>
              <w:t>-</w:t>
            </w:r>
            <w:r w:rsidRPr="003113C7">
              <w:rPr>
                <w:sz w:val="28"/>
                <w:szCs w:val="28"/>
                <w:lang w:val="uz-Cyrl-UZ"/>
              </w:rPr>
              <w:t>ляция жараёнларида ўзгартириш учун мўлжаллан</w:t>
            </w:r>
            <w:r w:rsidR="0058648C" w:rsidRPr="003113C7">
              <w:rPr>
                <w:sz w:val="28"/>
                <w:szCs w:val="28"/>
                <w:lang w:val="uz-Cyrl-UZ"/>
              </w:rPr>
              <w:t>-</w:t>
            </w:r>
            <w:r w:rsidRPr="003113C7">
              <w:rPr>
                <w:sz w:val="28"/>
                <w:szCs w:val="28"/>
                <w:lang w:val="uz-Cyrl-UZ"/>
              </w:rPr>
              <w:t>ган, одатда, даврий бўлган тебраниш.</w:t>
            </w:r>
          </w:p>
        </w:tc>
      </w:tr>
      <w:tr w:rsidR="00531151" w:rsidRPr="00073205" w14:paraId="35C8065A" w14:textId="77777777" w:rsidTr="00F23303">
        <w:trPr>
          <w:tblCellSpacing w:w="0" w:type="dxa"/>
          <w:jc w:val="center"/>
        </w:trPr>
        <w:tc>
          <w:tcPr>
            <w:tcW w:w="3711" w:type="dxa"/>
          </w:tcPr>
          <w:p w14:paraId="66DCFB7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t>н</w:t>
            </w:r>
            <w:r w:rsidRPr="003113C7">
              <w:rPr>
                <w:b/>
                <w:sz w:val="28"/>
                <w:szCs w:val="28"/>
                <w:lang w:val="uz-Cyrl-UZ"/>
              </w:rPr>
              <w:t>еуверенный прием</w:t>
            </w:r>
          </w:p>
          <w:p w14:paraId="46A8FFA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ishonchsiz qabul</w:t>
            </w:r>
          </w:p>
          <w:p w14:paraId="5C65165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ишончсиз қабул</w:t>
            </w:r>
          </w:p>
          <w:p w14:paraId="2D17E66C"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bCs/>
                <w:sz w:val="28"/>
                <w:szCs w:val="28"/>
                <w:lang w:val="uz-Cyrl-UZ"/>
              </w:rPr>
              <w:t xml:space="preserve">en - </w:t>
            </w:r>
            <w:r w:rsidRPr="003113C7">
              <w:rPr>
                <w:bCs/>
                <w:sz w:val="28"/>
                <w:szCs w:val="28"/>
                <w:lang w:val="en-US"/>
              </w:rPr>
              <w:t>uncertain reception</w:t>
            </w:r>
            <w:r w:rsidRPr="003113C7">
              <w:rPr>
                <w:b/>
                <w:sz w:val="28"/>
                <w:szCs w:val="28"/>
                <w:lang w:val="uz-Cyrl-UZ"/>
              </w:rPr>
              <w:t xml:space="preserve"> </w:t>
            </w:r>
          </w:p>
        </w:tc>
        <w:tc>
          <w:tcPr>
            <w:tcW w:w="6260" w:type="dxa"/>
          </w:tcPr>
          <w:p w14:paraId="08EF81A6" w14:textId="77777777" w:rsidR="00531151" w:rsidRPr="003113C7" w:rsidRDefault="002C5239"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Ухудшенные </w:t>
            </w:r>
            <w:r w:rsidR="00531151" w:rsidRPr="003113C7">
              <w:rPr>
                <w:sz w:val="28"/>
                <w:szCs w:val="28"/>
              </w:rPr>
              <w:t>условия приема сигналов, обычно наблюдаемые при работе мобильной станции на краю зоны обслуживания.</w:t>
            </w:r>
          </w:p>
          <w:p w14:paraId="674D6A8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FFDE51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Mobil stansiya xizmat ko‘rsatish zonasining chekka</w:t>
            </w:r>
            <w:r w:rsidR="0058648C" w:rsidRPr="003113C7">
              <w:rPr>
                <w:sz w:val="28"/>
                <w:szCs w:val="28"/>
                <w:lang w:val="uz-Cyrl-UZ"/>
              </w:rPr>
              <w:t>-</w:t>
            </w:r>
            <w:r w:rsidRPr="003113C7">
              <w:rPr>
                <w:sz w:val="28"/>
                <w:szCs w:val="28"/>
                <w:lang w:val="uz-Cyrl-UZ"/>
              </w:rPr>
              <w:t>sida ishlayotganida signallarni qabul qilish sharoitlari</w:t>
            </w:r>
            <w:r w:rsidR="0058648C" w:rsidRPr="003113C7">
              <w:rPr>
                <w:sz w:val="28"/>
                <w:szCs w:val="28"/>
                <w:lang w:val="uz-Cyrl-UZ"/>
              </w:rPr>
              <w:t>-</w:t>
            </w:r>
            <w:r w:rsidRPr="003113C7">
              <w:rPr>
                <w:sz w:val="28"/>
                <w:szCs w:val="28"/>
                <w:lang w:val="uz-Cyrl-UZ"/>
              </w:rPr>
              <w:t>ning yomonlashuvi.</w:t>
            </w:r>
          </w:p>
          <w:p w14:paraId="6A496CF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DE6AEAE" w14:textId="77777777" w:rsidR="00531151" w:rsidRPr="003113C7" w:rsidRDefault="00531151" w:rsidP="002C5239">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Мобил станция хизмат кўрсатиш зонасининг чек</w:t>
            </w:r>
            <w:r w:rsidR="0058648C" w:rsidRPr="003113C7">
              <w:rPr>
                <w:sz w:val="28"/>
                <w:szCs w:val="28"/>
                <w:lang w:val="uz-Cyrl-UZ"/>
              </w:rPr>
              <w:t>-</w:t>
            </w:r>
            <w:r w:rsidRPr="003113C7">
              <w:rPr>
                <w:sz w:val="28"/>
                <w:szCs w:val="28"/>
                <w:lang w:val="uz-Cyrl-UZ"/>
              </w:rPr>
              <w:t>касида ишлаётганида сигналларни қабул қилиш шароитларининг ёмонлашуви.</w:t>
            </w:r>
          </w:p>
        </w:tc>
      </w:tr>
      <w:tr w:rsidR="00531151" w:rsidRPr="00073205" w14:paraId="4EC3E343" w14:textId="77777777" w:rsidTr="00F23303">
        <w:trPr>
          <w:tblCellSpacing w:w="0" w:type="dxa"/>
          <w:jc w:val="center"/>
        </w:trPr>
        <w:tc>
          <w:tcPr>
            <w:tcW w:w="3711" w:type="dxa"/>
          </w:tcPr>
          <w:p w14:paraId="55A88CED"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Неэквидистантная антенная решетка</w:t>
            </w:r>
          </w:p>
          <w:p w14:paraId="3E333EF5"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Pr="003113C7">
              <w:rPr>
                <w:bCs/>
                <w:color w:val="000000"/>
                <w:sz w:val="28"/>
                <w:szCs w:val="28"/>
                <w:lang w:val="uz-Cyrl-UZ"/>
              </w:rPr>
              <w:t xml:space="preserve"> - noekvidistant antenna panjarasi</w:t>
            </w:r>
          </w:p>
          <w:p w14:paraId="4F031532"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ноэквидистант антенна панжараси</w:t>
            </w:r>
          </w:p>
          <w:p w14:paraId="4450F0FC"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Cs/>
                <w:color w:val="000000"/>
                <w:sz w:val="28"/>
                <w:szCs w:val="28"/>
                <w:lang w:val="uz-Cyrl-UZ"/>
              </w:rPr>
              <w:t xml:space="preserve"> - </w:t>
            </w:r>
            <w:proofErr w:type="spellStart"/>
            <w:r w:rsidR="006D1E68" w:rsidRPr="003113C7">
              <w:rPr>
                <w:bCs/>
                <w:color w:val="000000"/>
                <w:sz w:val="28"/>
                <w:szCs w:val="28"/>
                <w:lang w:val="en-US"/>
              </w:rPr>
              <w:t>nonequidistant</w:t>
            </w:r>
            <w:proofErr w:type="spellEnd"/>
            <w:r w:rsidR="006D1E68" w:rsidRPr="003113C7">
              <w:rPr>
                <w:bCs/>
                <w:color w:val="000000"/>
                <w:sz w:val="28"/>
                <w:szCs w:val="28"/>
                <w:lang w:val="en-US"/>
              </w:rPr>
              <w:t xml:space="preserve"> array,</w:t>
            </w:r>
            <w:r w:rsidRPr="003113C7">
              <w:rPr>
                <w:bCs/>
                <w:color w:val="000000"/>
                <w:sz w:val="28"/>
                <w:szCs w:val="28"/>
                <w:lang w:val="en-US"/>
              </w:rPr>
              <w:br/>
              <w:t>density-</w:t>
            </w:r>
            <w:r w:rsidRPr="003113C7">
              <w:rPr>
                <w:bCs/>
                <w:color w:val="000000"/>
                <w:sz w:val="28"/>
                <w:szCs w:val="28"/>
                <w:lang w:val="uz-Cyrl-UZ"/>
              </w:rPr>
              <w:t>tapered array</w:t>
            </w:r>
          </w:p>
        </w:tc>
        <w:tc>
          <w:tcPr>
            <w:tcW w:w="6260" w:type="dxa"/>
          </w:tcPr>
          <w:p w14:paraId="7039DAD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Группа элементарных излучателей, расположенных на разном расстоянии друг от друга, которое становится тем больше, чем дальше элемент расположен от це</w:t>
            </w:r>
            <w:r w:rsidR="00985D68" w:rsidRPr="003113C7">
              <w:rPr>
                <w:bCs/>
                <w:sz w:val="28"/>
                <w:szCs w:val="28"/>
              </w:rPr>
              <w:t>нтральной оси антенной решетки.</w:t>
            </w:r>
          </w:p>
          <w:p w14:paraId="768E895B" w14:textId="77777777" w:rsidR="00531151" w:rsidRPr="003113C7" w:rsidRDefault="00531151" w:rsidP="00F23303">
            <w:pPr>
              <w:autoSpaceDE w:val="0"/>
              <w:autoSpaceDN w:val="0"/>
              <w:adjustRightInd w:val="0"/>
              <w:jc w:val="both"/>
              <w:rPr>
                <w:bCs/>
                <w:sz w:val="28"/>
                <w:szCs w:val="28"/>
                <w:lang w:val="uz-Cyrl-UZ"/>
              </w:rPr>
            </w:pPr>
          </w:p>
          <w:p w14:paraId="55385B13"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Element antenna panjarasining markaziy o‘qidan qan</w:t>
            </w:r>
            <w:r w:rsidR="0058648C" w:rsidRPr="003113C7">
              <w:rPr>
                <w:bCs/>
                <w:sz w:val="28"/>
                <w:szCs w:val="28"/>
                <w:lang w:val="uz-Cyrl-UZ"/>
              </w:rPr>
              <w:t>-</w:t>
            </w:r>
            <w:r w:rsidRPr="003113C7">
              <w:rPr>
                <w:bCs/>
                <w:sz w:val="28"/>
                <w:szCs w:val="28"/>
                <w:lang w:val="uz-Cyrl-UZ"/>
              </w:rPr>
              <w:t>cha uzoq joylashgan bo‘lsa, bir-biridan shuncha katta turli masofalarda joylashgan elementar nurtarqatkich</w:t>
            </w:r>
            <w:r w:rsidR="0058648C" w:rsidRPr="003113C7">
              <w:rPr>
                <w:bCs/>
                <w:sz w:val="28"/>
                <w:szCs w:val="28"/>
                <w:lang w:val="uz-Cyrl-UZ"/>
              </w:rPr>
              <w:t>-</w:t>
            </w:r>
            <w:r w:rsidRPr="003113C7">
              <w:rPr>
                <w:bCs/>
                <w:sz w:val="28"/>
                <w:szCs w:val="28"/>
                <w:lang w:val="uz-Cyrl-UZ"/>
              </w:rPr>
              <w:t>lar guruhi.</w:t>
            </w:r>
          </w:p>
          <w:p w14:paraId="6E0ABAD8" w14:textId="77777777" w:rsidR="00531151" w:rsidRPr="003113C7" w:rsidRDefault="00531151" w:rsidP="00F23303">
            <w:pPr>
              <w:autoSpaceDE w:val="0"/>
              <w:autoSpaceDN w:val="0"/>
              <w:adjustRightInd w:val="0"/>
              <w:jc w:val="both"/>
              <w:rPr>
                <w:bCs/>
                <w:sz w:val="28"/>
                <w:szCs w:val="28"/>
                <w:lang w:val="uz-Cyrl-UZ"/>
              </w:rPr>
            </w:pPr>
          </w:p>
          <w:p w14:paraId="2CAEF39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Элемент антенна панжарасининг марказий ўқидан қанча узоқ жойлашган бўлса, бир-биридан шунча катта турли масофаларда жойлашган эл</w:t>
            </w:r>
            <w:r w:rsidR="006D1E68" w:rsidRPr="003113C7">
              <w:rPr>
                <w:bCs/>
                <w:sz w:val="28"/>
                <w:szCs w:val="28"/>
                <w:lang w:val="uz-Cyrl-UZ"/>
              </w:rPr>
              <w:t>ементар нуртарқаткичлар гуруҳи.</w:t>
            </w:r>
          </w:p>
        </w:tc>
      </w:tr>
      <w:tr w:rsidR="00531151" w:rsidRPr="00073205" w14:paraId="38D3A01B" w14:textId="77777777" w:rsidTr="00F23303">
        <w:trPr>
          <w:tblCellSpacing w:w="0" w:type="dxa"/>
          <w:jc w:val="center"/>
        </w:trPr>
        <w:tc>
          <w:tcPr>
            <w:tcW w:w="3711" w:type="dxa"/>
          </w:tcPr>
          <w:p w14:paraId="4BF26166" w14:textId="77777777" w:rsidR="00531151" w:rsidRPr="003113C7" w:rsidRDefault="00531151" w:rsidP="00F23303">
            <w:pPr>
              <w:outlineLvl w:val="0"/>
              <w:rPr>
                <w:b/>
                <w:bCs/>
                <w:sz w:val="28"/>
                <w:szCs w:val="28"/>
              </w:rPr>
            </w:pPr>
            <w:r w:rsidRPr="003113C7">
              <w:rPr>
                <w:b/>
                <w:bCs/>
                <w:sz w:val="28"/>
                <w:szCs w:val="28"/>
              </w:rPr>
              <w:t>Низкие частоты</w:t>
            </w:r>
          </w:p>
          <w:p w14:paraId="2C8F5AA6"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past</w:t>
            </w:r>
            <w:r w:rsidRPr="003113C7">
              <w:rPr>
                <w:bCs/>
                <w:sz w:val="28"/>
                <w:szCs w:val="28"/>
              </w:rPr>
              <w:t xml:space="preserve"> </w:t>
            </w:r>
            <w:proofErr w:type="spellStart"/>
            <w:r w:rsidRPr="003113C7">
              <w:rPr>
                <w:bCs/>
                <w:sz w:val="28"/>
                <w:szCs w:val="28"/>
                <w:lang w:val="en-US"/>
              </w:rPr>
              <w:t>chastotalar</w:t>
            </w:r>
            <w:proofErr w:type="spellEnd"/>
          </w:p>
          <w:p w14:paraId="12956EE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паст частоталар</w:t>
            </w:r>
          </w:p>
          <w:p w14:paraId="09CCF455"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low frequencies</w:t>
            </w:r>
          </w:p>
        </w:tc>
        <w:tc>
          <w:tcPr>
            <w:tcW w:w="6260" w:type="dxa"/>
          </w:tcPr>
          <w:p w14:paraId="16C614E2" w14:textId="77777777" w:rsidR="00965468" w:rsidRPr="003113C7" w:rsidRDefault="00531151" w:rsidP="00F23303">
            <w:pPr>
              <w:autoSpaceDE w:val="0"/>
              <w:autoSpaceDN w:val="0"/>
              <w:adjustRightInd w:val="0"/>
              <w:jc w:val="both"/>
              <w:rPr>
                <w:bCs/>
                <w:sz w:val="28"/>
                <w:szCs w:val="28"/>
              </w:rPr>
            </w:pPr>
            <w:r w:rsidRPr="003113C7">
              <w:rPr>
                <w:bCs/>
                <w:sz w:val="28"/>
                <w:szCs w:val="28"/>
              </w:rPr>
              <w:t xml:space="preserve">Область частот, лежащих в диапазоне от 30 до </w:t>
            </w:r>
          </w:p>
          <w:p w14:paraId="481BD7D3" w14:textId="77777777" w:rsidR="00531151" w:rsidRPr="003113C7" w:rsidRDefault="006D1E68" w:rsidP="00F23303">
            <w:pPr>
              <w:autoSpaceDE w:val="0"/>
              <w:autoSpaceDN w:val="0"/>
              <w:adjustRightInd w:val="0"/>
              <w:jc w:val="both"/>
              <w:rPr>
                <w:bCs/>
                <w:sz w:val="28"/>
                <w:szCs w:val="28"/>
                <w:lang w:val="en-US"/>
              </w:rPr>
            </w:pPr>
            <w:r w:rsidRPr="003113C7">
              <w:rPr>
                <w:bCs/>
                <w:sz w:val="28"/>
                <w:szCs w:val="28"/>
                <w:lang w:val="en-US"/>
              </w:rPr>
              <w:t>300 kHz.</w:t>
            </w:r>
          </w:p>
          <w:p w14:paraId="6F339C8E" w14:textId="77777777" w:rsidR="00531151" w:rsidRPr="003113C7" w:rsidRDefault="00531151" w:rsidP="00F23303">
            <w:pPr>
              <w:autoSpaceDE w:val="0"/>
              <w:autoSpaceDN w:val="0"/>
              <w:adjustRightInd w:val="0"/>
              <w:jc w:val="both"/>
              <w:rPr>
                <w:bCs/>
                <w:sz w:val="28"/>
                <w:szCs w:val="28"/>
                <w:lang w:val="uz-Cyrl-UZ"/>
              </w:rPr>
            </w:pPr>
          </w:p>
          <w:p w14:paraId="2A09EACC"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30 kHz dan 300 kHz</w:t>
            </w:r>
            <w:r w:rsidRPr="003113C7">
              <w:rPr>
                <w:bCs/>
                <w:i/>
                <w:sz w:val="28"/>
                <w:szCs w:val="28"/>
                <w:lang w:val="uz-Cyrl-UZ"/>
              </w:rPr>
              <w:t xml:space="preserve"> </w:t>
            </w:r>
            <w:r w:rsidRPr="003113C7">
              <w:rPr>
                <w:bCs/>
                <w:sz w:val="28"/>
                <w:szCs w:val="28"/>
                <w:lang w:val="uz-Cyrl-UZ"/>
              </w:rPr>
              <w:t>gacha bo‘lgan d</w:t>
            </w:r>
            <w:r w:rsidR="006D1E68" w:rsidRPr="003113C7">
              <w:rPr>
                <w:bCs/>
                <w:sz w:val="28"/>
                <w:szCs w:val="28"/>
                <w:lang w:val="uz-Cyrl-UZ"/>
              </w:rPr>
              <w:t>iapazondagi chastotalar sohasi.</w:t>
            </w:r>
          </w:p>
          <w:p w14:paraId="59816DA6" w14:textId="77777777" w:rsidR="002C5239" w:rsidRPr="003113C7" w:rsidRDefault="002C5239" w:rsidP="00F23303">
            <w:pPr>
              <w:autoSpaceDE w:val="0"/>
              <w:autoSpaceDN w:val="0"/>
              <w:adjustRightInd w:val="0"/>
              <w:jc w:val="both"/>
              <w:rPr>
                <w:bCs/>
                <w:sz w:val="28"/>
                <w:szCs w:val="28"/>
                <w:lang w:val="uz-Cyrl-UZ"/>
              </w:rPr>
            </w:pPr>
          </w:p>
          <w:p w14:paraId="55585577" w14:textId="77777777" w:rsidR="00531151" w:rsidRPr="003113C7" w:rsidRDefault="00531151" w:rsidP="002C5239">
            <w:pPr>
              <w:autoSpaceDE w:val="0"/>
              <w:autoSpaceDN w:val="0"/>
              <w:adjustRightInd w:val="0"/>
              <w:jc w:val="both"/>
              <w:rPr>
                <w:bCs/>
                <w:sz w:val="28"/>
                <w:szCs w:val="28"/>
                <w:lang w:val="uz-Cyrl-UZ"/>
              </w:rPr>
            </w:pPr>
            <w:r w:rsidRPr="003113C7">
              <w:rPr>
                <w:bCs/>
                <w:sz w:val="28"/>
                <w:szCs w:val="28"/>
                <w:lang w:val="uz-Cyrl-UZ"/>
              </w:rPr>
              <w:t xml:space="preserve">30kHz дан 300kHz гача бўлган </w:t>
            </w:r>
            <w:r w:rsidR="006D1E68" w:rsidRPr="003113C7">
              <w:rPr>
                <w:bCs/>
                <w:sz w:val="28"/>
                <w:szCs w:val="28"/>
                <w:lang w:val="uz-Cyrl-UZ"/>
              </w:rPr>
              <w:t>диапазондаги час</w:t>
            </w:r>
            <w:r w:rsidR="0058648C" w:rsidRPr="003113C7">
              <w:rPr>
                <w:bCs/>
                <w:sz w:val="28"/>
                <w:szCs w:val="28"/>
                <w:lang w:val="uz-Cyrl-UZ"/>
              </w:rPr>
              <w:t>-</w:t>
            </w:r>
            <w:r w:rsidR="006D1E68" w:rsidRPr="003113C7">
              <w:rPr>
                <w:bCs/>
                <w:sz w:val="28"/>
                <w:szCs w:val="28"/>
                <w:lang w:val="uz-Cyrl-UZ"/>
              </w:rPr>
              <w:t>тоталар соҳаси.</w:t>
            </w:r>
          </w:p>
        </w:tc>
      </w:tr>
      <w:tr w:rsidR="00531151" w:rsidRPr="00073205" w14:paraId="2AC9BF68" w14:textId="77777777" w:rsidTr="00F23303">
        <w:trPr>
          <w:tblCellSpacing w:w="0" w:type="dxa"/>
          <w:jc w:val="center"/>
        </w:trPr>
        <w:tc>
          <w:tcPr>
            <w:tcW w:w="3711" w:type="dxa"/>
          </w:tcPr>
          <w:p w14:paraId="29B1F88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H-образный волновод</w:t>
            </w:r>
          </w:p>
          <w:p w14:paraId="2B98799C"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w:t>
            </w:r>
            <w:r w:rsidRPr="003113C7">
              <w:rPr>
                <w:i/>
                <w:sz w:val="28"/>
                <w:szCs w:val="28"/>
                <w:lang w:val="uz-Cyrl-UZ"/>
              </w:rPr>
              <w:t>H</w:t>
            </w:r>
            <w:r w:rsidRPr="003113C7">
              <w:rPr>
                <w:sz w:val="28"/>
                <w:szCs w:val="28"/>
                <w:lang w:val="uz-Cyrl-UZ"/>
              </w:rPr>
              <w:t xml:space="preserve"> simon to‘lqino‘tkazgich</w:t>
            </w:r>
          </w:p>
          <w:p w14:paraId="137E2759" w14:textId="77777777" w:rsidR="00531151" w:rsidRPr="003113C7" w:rsidRDefault="00531151" w:rsidP="00F23303">
            <w:pPr>
              <w:rPr>
                <w:sz w:val="28"/>
                <w:szCs w:val="28"/>
                <w:lang w:val="uz-Cyrl-UZ"/>
              </w:rPr>
            </w:pPr>
            <w:r w:rsidRPr="003113C7">
              <w:rPr>
                <w:sz w:val="28"/>
                <w:szCs w:val="28"/>
                <w:lang w:val="uz-Cyrl-UZ"/>
              </w:rPr>
              <w:t xml:space="preserve">       </w:t>
            </w:r>
            <w:r w:rsidRPr="003113C7">
              <w:rPr>
                <w:bCs/>
                <w:kern w:val="36"/>
                <w:sz w:val="28"/>
                <w:szCs w:val="28"/>
                <w:lang w:val="uz-Cyrl-UZ"/>
              </w:rPr>
              <w:t>H симон тўлқинўтказгич</w:t>
            </w:r>
          </w:p>
          <w:p w14:paraId="69B8345B" w14:textId="77777777" w:rsidR="00531151" w:rsidRPr="003113C7" w:rsidRDefault="00531151" w:rsidP="00F23303">
            <w:pPr>
              <w:outlineLvl w:val="0"/>
              <w:rPr>
                <w:b/>
                <w:bCs/>
                <w:kern w:val="36"/>
                <w:sz w:val="28"/>
                <w:szCs w:val="28"/>
                <w:lang w:val="uz-Cyrl-UZ"/>
              </w:rPr>
            </w:pPr>
            <w:r w:rsidRPr="003113C7">
              <w:rPr>
                <w:b/>
                <w:sz w:val="28"/>
                <w:szCs w:val="28"/>
                <w:lang w:val="uz-Cyrl-UZ"/>
              </w:rPr>
              <w:t>en</w:t>
            </w:r>
            <w:r w:rsidRPr="003113C7">
              <w:rPr>
                <w:sz w:val="28"/>
                <w:szCs w:val="28"/>
                <w:lang w:val="uz-Cyrl-UZ"/>
              </w:rPr>
              <w:t xml:space="preserve"> - H-shaped waveguide</w:t>
            </w:r>
          </w:p>
        </w:tc>
        <w:tc>
          <w:tcPr>
            <w:tcW w:w="6260" w:type="dxa"/>
          </w:tcPr>
          <w:p w14:paraId="5ABD7BA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Односвязный волновод, имеющий Н</w:t>
            </w:r>
            <w:r w:rsidR="006D1E68" w:rsidRPr="003113C7">
              <w:rPr>
                <w:bCs/>
                <w:sz w:val="28"/>
                <w:szCs w:val="28"/>
              </w:rPr>
              <w:t xml:space="preserve"> - образное поперечное сечение.</w:t>
            </w:r>
          </w:p>
          <w:p w14:paraId="323D5B0F" w14:textId="77777777" w:rsidR="00531151" w:rsidRPr="003113C7" w:rsidRDefault="00531151" w:rsidP="00F23303">
            <w:pPr>
              <w:autoSpaceDE w:val="0"/>
              <w:autoSpaceDN w:val="0"/>
              <w:adjustRightInd w:val="0"/>
              <w:jc w:val="both"/>
              <w:rPr>
                <w:bCs/>
                <w:sz w:val="28"/>
                <w:szCs w:val="28"/>
                <w:lang w:val="uz-Cyrl-UZ"/>
              </w:rPr>
            </w:pPr>
          </w:p>
          <w:p w14:paraId="76DB1A6C" w14:textId="77777777" w:rsidR="00531151" w:rsidRPr="003113C7" w:rsidRDefault="00531151" w:rsidP="00F23303">
            <w:pPr>
              <w:autoSpaceDE w:val="0"/>
              <w:autoSpaceDN w:val="0"/>
              <w:adjustRightInd w:val="0"/>
              <w:jc w:val="both"/>
              <w:rPr>
                <w:bCs/>
                <w:sz w:val="28"/>
                <w:szCs w:val="28"/>
                <w:lang w:val="uz-Cyrl-UZ"/>
              </w:rPr>
            </w:pPr>
            <w:r w:rsidRPr="003113C7">
              <w:rPr>
                <w:bCs/>
                <w:i/>
                <w:sz w:val="28"/>
                <w:szCs w:val="28"/>
                <w:lang w:val="uz-Cyrl-UZ"/>
              </w:rPr>
              <w:t>H</w:t>
            </w:r>
            <w:r w:rsidRPr="003113C7">
              <w:rPr>
                <w:bCs/>
                <w:sz w:val="28"/>
                <w:szCs w:val="28"/>
                <w:lang w:val="uz-Cyrl-UZ"/>
              </w:rPr>
              <w:t xml:space="preserve"> simon ko‘ndalang kesimga ega bir aloqali to‘l</w:t>
            </w:r>
            <w:r w:rsidR="0058648C" w:rsidRPr="003113C7">
              <w:rPr>
                <w:bCs/>
                <w:sz w:val="28"/>
                <w:szCs w:val="28"/>
                <w:lang w:val="uz-Cyrl-UZ"/>
              </w:rPr>
              <w:t>-</w:t>
            </w:r>
            <w:r w:rsidRPr="003113C7">
              <w:rPr>
                <w:bCs/>
                <w:sz w:val="28"/>
                <w:szCs w:val="28"/>
                <w:lang w:val="uz-Cyrl-UZ"/>
              </w:rPr>
              <w:t>qino‘tkazgich.</w:t>
            </w:r>
          </w:p>
          <w:p w14:paraId="4E91A87B" w14:textId="77777777" w:rsidR="00531151" w:rsidRPr="003113C7" w:rsidRDefault="00531151" w:rsidP="00F23303">
            <w:pPr>
              <w:autoSpaceDE w:val="0"/>
              <w:autoSpaceDN w:val="0"/>
              <w:adjustRightInd w:val="0"/>
              <w:jc w:val="both"/>
              <w:rPr>
                <w:bCs/>
                <w:sz w:val="28"/>
                <w:szCs w:val="28"/>
                <w:lang w:val="uz-Cyrl-UZ"/>
              </w:rPr>
            </w:pPr>
          </w:p>
          <w:p w14:paraId="44F94B47" w14:textId="77777777" w:rsidR="00531151" w:rsidRPr="003113C7" w:rsidRDefault="00531151" w:rsidP="00F23303">
            <w:pPr>
              <w:autoSpaceDE w:val="0"/>
              <w:autoSpaceDN w:val="0"/>
              <w:adjustRightInd w:val="0"/>
              <w:jc w:val="both"/>
              <w:rPr>
                <w:bCs/>
                <w:sz w:val="28"/>
                <w:szCs w:val="28"/>
                <w:lang w:val="uz-Cyrl-UZ"/>
              </w:rPr>
            </w:pPr>
            <w:r w:rsidRPr="003113C7">
              <w:rPr>
                <w:sz w:val="28"/>
                <w:szCs w:val="28"/>
                <w:lang w:val="uz-Cyrl-UZ"/>
              </w:rPr>
              <w:t>H симон кўндаланг кесимга эга бир алоқали тўл</w:t>
            </w:r>
            <w:r w:rsidR="0058648C" w:rsidRPr="003113C7">
              <w:rPr>
                <w:sz w:val="28"/>
                <w:szCs w:val="28"/>
                <w:lang w:val="uz-Cyrl-UZ"/>
              </w:rPr>
              <w:t>-</w:t>
            </w:r>
            <w:r w:rsidRPr="003113C7">
              <w:rPr>
                <w:sz w:val="28"/>
                <w:szCs w:val="28"/>
                <w:lang w:val="uz-Cyrl-UZ"/>
              </w:rPr>
              <w:t>қинўтказгич.</w:t>
            </w:r>
          </w:p>
        </w:tc>
      </w:tr>
      <w:tr w:rsidR="00531151" w:rsidRPr="00073205" w14:paraId="66A3ECEA" w14:textId="77777777" w:rsidTr="00F23303">
        <w:trPr>
          <w:tblCellSpacing w:w="0" w:type="dxa"/>
          <w:jc w:val="center"/>
        </w:trPr>
        <w:tc>
          <w:tcPr>
            <w:tcW w:w="3711" w:type="dxa"/>
          </w:tcPr>
          <w:p w14:paraId="18C0BFBE" w14:textId="77777777" w:rsidR="00531151" w:rsidRPr="003113C7" w:rsidRDefault="00531151" w:rsidP="00F23303">
            <w:pPr>
              <w:rPr>
                <w:b/>
                <w:sz w:val="28"/>
                <w:szCs w:val="28"/>
                <w:lang w:val="uz-Cyrl-UZ"/>
              </w:rPr>
            </w:pPr>
            <w:r w:rsidRPr="003113C7">
              <w:rPr>
                <w:b/>
                <w:sz w:val="28"/>
                <w:szCs w:val="28"/>
              </w:rPr>
              <w:t>Номинальная мощность</w:t>
            </w:r>
          </w:p>
          <w:p w14:paraId="35889006" w14:textId="77777777" w:rsidR="00531151" w:rsidRPr="003113C7" w:rsidRDefault="00531151" w:rsidP="00F23303">
            <w:pPr>
              <w:rPr>
                <w:b/>
                <w:bCs/>
                <w:sz w:val="28"/>
                <w:szCs w:val="28"/>
              </w:rPr>
            </w:pPr>
            <w:r w:rsidRPr="003113C7">
              <w:rPr>
                <w:b/>
                <w:sz w:val="28"/>
                <w:szCs w:val="28"/>
                <w:lang w:val="uz-Cyrl-UZ"/>
              </w:rPr>
              <w:t xml:space="preserve">uz </w:t>
            </w:r>
            <w:r w:rsidRPr="003113C7">
              <w:rPr>
                <w:sz w:val="28"/>
                <w:szCs w:val="28"/>
                <w:lang w:val="uz-Cyrl-UZ"/>
              </w:rPr>
              <w:t xml:space="preserve">- </w:t>
            </w:r>
            <w:r w:rsidRPr="003113C7">
              <w:rPr>
                <w:bCs/>
                <w:sz w:val="28"/>
                <w:szCs w:val="28"/>
                <w:lang w:val="uz-Cyrl-UZ"/>
              </w:rPr>
              <w:t>nominal quvvat</w:t>
            </w:r>
          </w:p>
          <w:p w14:paraId="530A1244" w14:textId="77777777" w:rsidR="00531151" w:rsidRPr="003113C7" w:rsidRDefault="00531151" w:rsidP="00F23303">
            <w:pPr>
              <w:rPr>
                <w:sz w:val="28"/>
                <w:szCs w:val="28"/>
                <w:lang w:val="uz-Cyrl-UZ"/>
              </w:rPr>
            </w:pPr>
            <w:r w:rsidRPr="003113C7">
              <w:rPr>
                <w:b/>
                <w:bCs/>
                <w:sz w:val="28"/>
                <w:szCs w:val="28"/>
                <w:lang w:val="uz-Cyrl-UZ"/>
              </w:rPr>
              <w:t xml:space="preserve">       </w:t>
            </w:r>
            <w:r w:rsidRPr="003113C7">
              <w:rPr>
                <w:bCs/>
                <w:sz w:val="28"/>
                <w:szCs w:val="28"/>
                <w:lang w:val="uz-Cyrl-UZ"/>
              </w:rPr>
              <w:t>номинал қувват</w:t>
            </w:r>
          </w:p>
          <w:p w14:paraId="446B9D9C"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nominal </w:t>
            </w:r>
            <w:r w:rsidRPr="003113C7">
              <w:rPr>
                <w:sz w:val="28"/>
                <w:szCs w:val="28"/>
              </w:rPr>
              <w:t>(</w:t>
            </w:r>
            <w:r w:rsidRPr="003113C7">
              <w:rPr>
                <w:sz w:val="28"/>
                <w:szCs w:val="28"/>
                <w:lang w:val="en-US"/>
              </w:rPr>
              <w:t>available</w:t>
            </w:r>
            <w:r w:rsidRPr="003113C7">
              <w:rPr>
                <w:sz w:val="28"/>
                <w:szCs w:val="28"/>
              </w:rPr>
              <w:t>)</w:t>
            </w:r>
            <w:r w:rsidRPr="003113C7">
              <w:rPr>
                <w:sz w:val="28"/>
                <w:szCs w:val="28"/>
                <w:lang w:val="en-US"/>
              </w:rPr>
              <w:t xml:space="preserve"> power</w:t>
            </w:r>
          </w:p>
        </w:tc>
        <w:tc>
          <w:tcPr>
            <w:tcW w:w="6260" w:type="dxa"/>
          </w:tcPr>
          <w:p w14:paraId="6F8A3A84"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Мощность, измеряемая при согласованной </w:t>
            </w:r>
            <w:proofErr w:type="spellStart"/>
            <w:r w:rsidRPr="003113C7">
              <w:rPr>
                <w:bCs/>
                <w:sz w:val="28"/>
                <w:szCs w:val="28"/>
              </w:rPr>
              <w:t>нагруз</w:t>
            </w:r>
            <w:r w:rsidR="0058648C" w:rsidRPr="003113C7">
              <w:rPr>
                <w:bCs/>
                <w:sz w:val="28"/>
                <w:szCs w:val="28"/>
              </w:rPr>
              <w:t>-</w:t>
            </w:r>
            <w:r w:rsidRPr="003113C7">
              <w:rPr>
                <w:bCs/>
                <w:sz w:val="28"/>
                <w:szCs w:val="28"/>
              </w:rPr>
              <w:t>ке</w:t>
            </w:r>
            <w:proofErr w:type="spellEnd"/>
            <w:r w:rsidRPr="003113C7">
              <w:rPr>
                <w:bCs/>
                <w:sz w:val="28"/>
                <w:szCs w:val="28"/>
              </w:rPr>
              <w:t xml:space="preserve"> в заданном диапазоне частот в условиях эксплуатации, установленных стандартом или</w:t>
            </w:r>
            <w:r w:rsidR="002158C7" w:rsidRPr="003113C7">
              <w:rPr>
                <w:bCs/>
                <w:sz w:val="28"/>
                <w:szCs w:val="28"/>
              </w:rPr>
              <w:t xml:space="preserve"> технической документации завода-изготовителя</w:t>
            </w:r>
            <w:r w:rsidR="00EE4C03" w:rsidRPr="003113C7">
              <w:rPr>
                <w:bCs/>
                <w:sz w:val="28"/>
                <w:szCs w:val="28"/>
              </w:rPr>
              <w:t>.</w:t>
            </w:r>
          </w:p>
          <w:p w14:paraId="24F3D9C8" w14:textId="77777777" w:rsidR="00531151" w:rsidRPr="003113C7" w:rsidRDefault="00531151" w:rsidP="00F23303">
            <w:pPr>
              <w:autoSpaceDE w:val="0"/>
              <w:autoSpaceDN w:val="0"/>
              <w:adjustRightInd w:val="0"/>
              <w:jc w:val="both"/>
              <w:rPr>
                <w:bCs/>
                <w:sz w:val="28"/>
                <w:szCs w:val="28"/>
                <w:lang w:val="uz-Cyrl-UZ"/>
              </w:rPr>
            </w:pPr>
          </w:p>
          <w:p w14:paraId="39F6A300" w14:textId="77777777" w:rsidR="00531151" w:rsidRPr="003113C7" w:rsidRDefault="00531151" w:rsidP="00F23303">
            <w:pPr>
              <w:jc w:val="both"/>
              <w:rPr>
                <w:sz w:val="28"/>
                <w:szCs w:val="28"/>
                <w:lang w:val="uz-Cyrl-UZ"/>
              </w:rPr>
            </w:pPr>
            <w:r w:rsidRPr="003113C7">
              <w:rPr>
                <w:sz w:val="28"/>
                <w:szCs w:val="28"/>
                <w:lang w:val="uz-Cyrl-UZ"/>
              </w:rPr>
              <w:t xml:space="preserve">Standart yoki </w:t>
            </w:r>
            <w:r w:rsidR="00EE4C03" w:rsidRPr="003113C7">
              <w:rPr>
                <w:sz w:val="28"/>
                <w:szCs w:val="28"/>
                <w:lang w:val="uz-Cyrl-UZ"/>
              </w:rPr>
              <w:t xml:space="preserve">tayyorlovchi zavodning </w:t>
            </w:r>
            <w:r w:rsidRPr="003113C7">
              <w:rPr>
                <w:sz w:val="28"/>
                <w:szCs w:val="28"/>
                <w:lang w:val="uz-Cyrl-UZ"/>
              </w:rPr>
              <w:t xml:space="preserve">texnik </w:t>
            </w:r>
            <w:r w:rsidR="00EE4C03" w:rsidRPr="003113C7">
              <w:rPr>
                <w:sz w:val="28"/>
                <w:szCs w:val="28"/>
                <w:lang w:val="uz-Cyrl-UZ"/>
              </w:rPr>
              <w:t>hujjatla</w:t>
            </w:r>
            <w:r w:rsidR="0058648C" w:rsidRPr="003113C7">
              <w:rPr>
                <w:sz w:val="28"/>
                <w:szCs w:val="28"/>
                <w:lang w:val="uz-Cyrl-UZ"/>
              </w:rPr>
              <w:t>-</w:t>
            </w:r>
            <w:r w:rsidR="00EE4C03" w:rsidRPr="003113C7">
              <w:rPr>
                <w:sz w:val="28"/>
                <w:szCs w:val="28"/>
                <w:lang w:val="uz-Cyrl-UZ"/>
              </w:rPr>
              <w:t xml:space="preserve">rida </w:t>
            </w:r>
            <w:r w:rsidRPr="003113C7">
              <w:rPr>
                <w:sz w:val="28"/>
                <w:szCs w:val="28"/>
                <w:lang w:val="uz-Cyrl-UZ"/>
              </w:rPr>
              <w:t xml:space="preserve">belgilangan ekspluatatsiya qilish sharoitlarida </w:t>
            </w:r>
            <w:r w:rsidR="004F55A7" w:rsidRPr="003113C7">
              <w:rPr>
                <w:sz w:val="28"/>
                <w:szCs w:val="28"/>
                <w:lang w:val="uz-Cyrl-UZ"/>
              </w:rPr>
              <w:t>moslash</w:t>
            </w:r>
            <w:r w:rsidRPr="003113C7">
              <w:rPr>
                <w:sz w:val="28"/>
                <w:szCs w:val="28"/>
                <w:lang w:val="uz-Cyrl-UZ"/>
              </w:rPr>
              <w:t>gan yuklamada</w:t>
            </w:r>
            <w:r w:rsidR="00EE4C03" w:rsidRPr="003113C7">
              <w:rPr>
                <w:sz w:val="28"/>
                <w:szCs w:val="28"/>
                <w:lang w:val="uz-Cyrl-UZ"/>
              </w:rPr>
              <w:t>gi</w:t>
            </w:r>
            <w:r w:rsidRPr="003113C7">
              <w:rPr>
                <w:sz w:val="28"/>
                <w:szCs w:val="28"/>
                <w:lang w:val="uz-Cyrl-UZ"/>
              </w:rPr>
              <w:t xml:space="preserve"> chastotalarning berilgan diapazonida o‘lchanadigan quvvat.</w:t>
            </w:r>
          </w:p>
          <w:p w14:paraId="45D80C91" w14:textId="77777777" w:rsidR="00531151" w:rsidRPr="003113C7" w:rsidRDefault="00531151" w:rsidP="00F23303">
            <w:pPr>
              <w:jc w:val="both"/>
              <w:rPr>
                <w:sz w:val="28"/>
                <w:szCs w:val="28"/>
                <w:lang w:val="uz-Cyrl-UZ"/>
              </w:rPr>
            </w:pPr>
          </w:p>
          <w:p w14:paraId="0C670127" w14:textId="77777777" w:rsidR="00531151" w:rsidRPr="003113C7" w:rsidRDefault="00531151" w:rsidP="00EE4C03">
            <w:pPr>
              <w:jc w:val="both"/>
              <w:rPr>
                <w:bCs/>
                <w:sz w:val="28"/>
                <w:szCs w:val="28"/>
                <w:lang w:val="uz-Cyrl-UZ"/>
              </w:rPr>
            </w:pPr>
            <w:r w:rsidRPr="003113C7">
              <w:rPr>
                <w:sz w:val="28"/>
                <w:szCs w:val="28"/>
                <w:lang w:val="uz-Cyrl-UZ"/>
              </w:rPr>
              <w:t xml:space="preserve">Стандарт ёки </w:t>
            </w:r>
            <w:r w:rsidR="00EE4C03" w:rsidRPr="003113C7">
              <w:rPr>
                <w:sz w:val="28"/>
                <w:szCs w:val="28"/>
                <w:lang w:val="uz-Cyrl-UZ"/>
              </w:rPr>
              <w:t xml:space="preserve">тайёрловчи заводнинг </w:t>
            </w:r>
            <w:r w:rsidRPr="003113C7">
              <w:rPr>
                <w:sz w:val="28"/>
                <w:szCs w:val="28"/>
                <w:lang w:val="uz-Cyrl-UZ"/>
              </w:rPr>
              <w:t>техник</w:t>
            </w:r>
            <w:r w:rsidR="00EE4C03" w:rsidRPr="003113C7">
              <w:rPr>
                <w:sz w:val="28"/>
                <w:szCs w:val="28"/>
                <w:lang w:val="uz-Cyrl-UZ"/>
              </w:rPr>
              <w:t xml:space="preserve"> ҳуж</w:t>
            </w:r>
            <w:r w:rsidR="0058648C" w:rsidRPr="003113C7">
              <w:rPr>
                <w:sz w:val="28"/>
                <w:szCs w:val="28"/>
                <w:lang w:val="uz-Cyrl-UZ"/>
              </w:rPr>
              <w:t>-</w:t>
            </w:r>
            <w:r w:rsidR="00EE4C03" w:rsidRPr="003113C7">
              <w:rPr>
                <w:sz w:val="28"/>
                <w:szCs w:val="28"/>
                <w:lang w:val="uz-Cyrl-UZ"/>
              </w:rPr>
              <w:t>жатларида</w:t>
            </w:r>
            <w:r w:rsidRPr="003113C7">
              <w:rPr>
                <w:sz w:val="28"/>
                <w:szCs w:val="28"/>
                <w:lang w:val="uz-Cyrl-UZ"/>
              </w:rPr>
              <w:t xml:space="preserve"> белгиланган эксплуатация қилиш ша</w:t>
            </w:r>
            <w:r w:rsidR="0058648C" w:rsidRPr="003113C7">
              <w:rPr>
                <w:sz w:val="28"/>
                <w:szCs w:val="28"/>
                <w:lang w:val="uz-Cyrl-UZ"/>
              </w:rPr>
              <w:t>-</w:t>
            </w:r>
            <w:r w:rsidRPr="003113C7">
              <w:rPr>
                <w:sz w:val="28"/>
                <w:szCs w:val="28"/>
                <w:lang w:val="uz-Cyrl-UZ"/>
              </w:rPr>
              <w:lastRenderedPageBreak/>
              <w:t xml:space="preserve">роитларида </w:t>
            </w:r>
            <w:r w:rsidR="004F55A7" w:rsidRPr="003113C7">
              <w:rPr>
                <w:sz w:val="28"/>
                <w:szCs w:val="28"/>
                <w:lang w:val="uz-Cyrl-UZ"/>
              </w:rPr>
              <w:t>мослаш</w:t>
            </w:r>
            <w:r w:rsidRPr="003113C7">
              <w:rPr>
                <w:sz w:val="28"/>
                <w:szCs w:val="28"/>
                <w:lang w:val="uz-Cyrl-UZ"/>
              </w:rPr>
              <w:t>ган юкламада</w:t>
            </w:r>
            <w:r w:rsidR="00EE4C03" w:rsidRPr="003113C7">
              <w:rPr>
                <w:sz w:val="28"/>
                <w:szCs w:val="28"/>
                <w:lang w:val="uz-Cyrl-UZ"/>
              </w:rPr>
              <w:t>ги</w:t>
            </w:r>
            <w:r w:rsidRPr="003113C7">
              <w:rPr>
                <w:sz w:val="28"/>
                <w:szCs w:val="28"/>
                <w:lang w:val="uz-Cyrl-UZ"/>
              </w:rPr>
              <w:t xml:space="preserve"> частоталар</w:t>
            </w:r>
            <w:r w:rsidR="0058648C" w:rsidRPr="003113C7">
              <w:rPr>
                <w:sz w:val="28"/>
                <w:szCs w:val="28"/>
                <w:lang w:val="uz-Cyrl-UZ"/>
              </w:rPr>
              <w:t>-</w:t>
            </w:r>
            <w:r w:rsidRPr="003113C7">
              <w:rPr>
                <w:sz w:val="28"/>
                <w:szCs w:val="28"/>
                <w:lang w:val="uz-Cyrl-UZ"/>
              </w:rPr>
              <w:t>нинг берилган диапазонида ўлчанадиган қувват.</w:t>
            </w:r>
          </w:p>
        </w:tc>
      </w:tr>
      <w:tr w:rsidR="00531151" w:rsidRPr="003113C7" w14:paraId="6EF4BD48" w14:textId="77777777" w:rsidTr="00F23303">
        <w:trPr>
          <w:tblCellSpacing w:w="0" w:type="dxa"/>
          <w:jc w:val="center"/>
        </w:trPr>
        <w:tc>
          <w:tcPr>
            <w:tcW w:w="3711" w:type="dxa"/>
          </w:tcPr>
          <w:p w14:paraId="39C4AC3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Норма на помеху</w:t>
            </w:r>
          </w:p>
          <w:p w14:paraId="49109B31" w14:textId="77777777" w:rsidR="00531151" w:rsidRPr="003113C7" w:rsidRDefault="00531151" w:rsidP="00F23303">
            <w:pPr>
              <w:rPr>
                <w:b/>
                <w:bCs/>
                <w:sz w:val="28"/>
                <w:szCs w:val="28"/>
                <w:lang w:val="uz-Cyrl-UZ"/>
              </w:rPr>
            </w:pPr>
            <w:r w:rsidRPr="003113C7">
              <w:rPr>
                <w:b/>
                <w:bCs/>
                <w:sz w:val="28"/>
                <w:szCs w:val="28"/>
                <w:lang w:val="uz-Cyrl-UZ"/>
              </w:rPr>
              <w:t xml:space="preserve">uz - </w:t>
            </w:r>
            <w:r w:rsidRPr="003113C7">
              <w:rPr>
                <w:sz w:val="28"/>
                <w:szCs w:val="28"/>
                <w:lang w:val="uz-Cyrl-UZ"/>
              </w:rPr>
              <w:t>xalaqitga belgilangan norma</w:t>
            </w:r>
          </w:p>
          <w:p w14:paraId="1D1E8A62" w14:textId="77777777" w:rsidR="00531151" w:rsidRPr="003113C7" w:rsidRDefault="00531151" w:rsidP="00F23303">
            <w:pPr>
              <w:rPr>
                <w:sz w:val="28"/>
                <w:szCs w:val="28"/>
                <w:lang w:val="en-US"/>
              </w:rPr>
            </w:pPr>
            <w:r w:rsidRPr="003113C7">
              <w:rPr>
                <w:sz w:val="28"/>
                <w:szCs w:val="28"/>
                <w:lang w:val="uz-Cyrl-UZ"/>
              </w:rPr>
              <w:t xml:space="preserve">       </w:t>
            </w:r>
            <w:proofErr w:type="spellStart"/>
            <w:r w:rsidRPr="003113C7">
              <w:rPr>
                <w:sz w:val="28"/>
                <w:szCs w:val="28"/>
              </w:rPr>
              <w:t>халақитга</w:t>
            </w:r>
            <w:proofErr w:type="spellEnd"/>
            <w:r w:rsidRPr="003113C7">
              <w:rPr>
                <w:sz w:val="28"/>
                <w:szCs w:val="28"/>
                <w:lang w:val="en-US"/>
              </w:rPr>
              <w:t xml:space="preserve"> </w:t>
            </w:r>
            <w:proofErr w:type="spellStart"/>
            <w:r w:rsidRPr="003113C7">
              <w:rPr>
                <w:sz w:val="28"/>
                <w:szCs w:val="28"/>
              </w:rPr>
              <w:t>белгиланган</w:t>
            </w:r>
            <w:proofErr w:type="spellEnd"/>
            <w:r w:rsidRPr="003113C7">
              <w:rPr>
                <w:sz w:val="28"/>
                <w:szCs w:val="28"/>
                <w:lang w:val="en-US"/>
              </w:rPr>
              <w:t xml:space="preserve"> </w:t>
            </w:r>
          </w:p>
          <w:p w14:paraId="37AF9470" w14:textId="77777777" w:rsidR="00531151" w:rsidRPr="003113C7" w:rsidRDefault="00531151" w:rsidP="00F23303">
            <w:pPr>
              <w:rPr>
                <w:b/>
                <w:bCs/>
                <w:sz w:val="28"/>
                <w:szCs w:val="28"/>
                <w:lang w:val="en-US"/>
              </w:rPr>
            </w:pPr>
            <w:r w:rsidRPr="003113C7">
              <w:rPr>
                <w:sz w:val="28"/>
                <w:szCs w:val="28"/>
              </w:rPr>
              <w:t>норма</w:t>
            </w:r>
          </w:p>
          <w:p w14:paraId="65DE676C"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norm of</w:t>
            </w:r>
            <w:r w:rsidRPr="003113C7">
              <w:rPr>
                <w:lang w:val="en-US"/>
              </w:rPr>
              <w:t xml:space="preserve"> </w:t>
            </w:r>
            <w:r w:rsidRPr="003113C7">
              <w:rPr>
                <w:sz w:val="28"/>
                <w:szCs w:val="28"/>
                <w:lang w:val="en-US"/>
              </w:rPr>
              <w:t>interference</w:t>
            </w:r>
          </w:p>
        </w:tc>
        <w:tc>
          <w:tcPr>
            <w:tcW w:w="6260" w:type="dxa"/>
          </w:tcPr>
          <w:p w14:paraId="2032992A" w14:textId="77777777" w:rsidR="00531151" w:rsidRPr="003113C7" w:rsidRDefault="00531151" w:rsidP="00F23303">
            <w:pPr>
              <w:autoSpaceDE w:val="0"/>
              <w:autoSpaceDN w:val="0"/>
              <w:adjustRightInd w:val="0"/>
              <w:jc w:val="both"/>
              <w:rPr>
                <w:bCs/>
                <w:sz w:val="28"/>
                <w:szCs w:val="28"/>
                <w:lang w:val="en-US"/>
              </w:rPr>
            </w:pPr>
            <w:r w:rsidRPr="003113C7">
              <w:rPr>
                <w:bCs/>
                <w:sz w:val="28"/>
                <w:szCs w:val="28"/>
              </w:rPr>
              <w:t>Регламентированный</w:t>
            </w:r>
            <w:r w:rsidRPr="003113C7">
              <w:rPr>
                <w:bCs/>
                <w:sz w:val="28"/>
                <w:szCs w:val="28"/>
                <w:lang w:val="en-US"/>
              </w:rPr>
              <w:t xml:space="preserve"> </w:t>
            </w:r>
            <w:r w:rsidRPr="003113C7">
              <w:rPr>
                <w:bCs/>
                <w:sz w:val="28"/>
                <w:szCs w:val="28"/>
              </w:rPr>
              <w:t>максимальный</w:t>
            </w:r>
            <w:r w:rsidRPr="003113C7">
              <w:rPr>
                <w:bCs/>
                <w:sz w:val="28"/>
                <w:szCs w:val="28"/>
                <w:lang w:val="en-US"/>
              </w:rPr>
              <w:t xml:space="preserve"> </w:t>
            </w:r>
            <w:r w:rsidRPr="003113C7">
              <w:rPr>
                <w:bCs/>
                <w:sz w:val="28"/>
                <w:szCs w:val="28"/>
              </w:rPr>
              <w:t>уровень</w:t>
            </w:r>
            <w:r w:rsidRPr="003113C7">
              <w:rPr>
                <w:bCs/>
                <w:sz w:val="28"/>
                <w:szCs w:val="28"/>
                <w:lang w:val="en-US"/>
              </w:rPr>
              <w:t xml:space="preserve"> </w:t>
            </w:r>
            <w:r w:rsidRPr="003113C7">
              <w:rPr>
                <w:bCs/>
                <w:sz w:val="28"/>
                <w:szCs w:val="28"/>
              </w:rPr>
              <w:t>помехи</w:t>
            </w:r>
            <w:r w:rsidR="006D1E68" w:rsidRPr="003113C7">
              <w:rPr>
                <w:bCs/>
                <w:sz w:val="28"/>
                <w:szCs w:val="28"/>
                <w:lang w:val="en-US"/>
              </w:rPr>
              <w:t>.</w:t>
            </w:r>
          </w:p>
          <w:p w14:paraId="502AAE8F" w14:textId="77777777" w:rsidR="00531151" w:rsidRPr="003113C7" w:rsidRDefault="00531151" w:rsidP="00F23303">
            <w:pPr>
              <w:autoSpaceDE w:val="0"/>
              <w:autoSpaceDN w:val="0"/>
              <w:adjustRightInd w:val="0"/>
              <w:jc w:val="both"/>
              <w:rPr>
                <w:bCs/>
                <w:sz w:val="28"/>
                <w:szCs w:val="28"/>
                <w:lang w:val="uz-Cyrl-UZ"/>
              </w:rPr>
            </w:pPr>
          </w:p>
          <w:p w14:paraId="107776AC" w14:textId="77777777" w:rsidR="00531151" w:rsidRPr="003113C7" w:rsidRDefault="00531151" w:rsidP="00F23303">
            <w:pPr>
              <w:jc w:val="both"/>
              <w:rPr>
                <w:sz w:val="28"/>
                <w:szCs w:val="28"/>
                <w:lang w:val="en-US"/>
              </w:rPr>
            </w:pPr>
            <w:proofErr w:type="spellStart"/>
            <w:r w:rsidRPr="003113C7">
              <w:rPr>
                <w:sz w:val="28"/>
                <w:szCs w:val="28"/>
                <w:lang w:val="en-US"/>
              </w:rPr>
              <w:t>Xalaqitning</w:t>
            </w:r>
            <w:proofErr w:type="spellEnd"/>
            <w:r w:rsidRPr="003113C7">
              <w:rPr>
                <w:sz w:val="28"/>
                <w:szCs w:val="28"/>
                <w:lang w:val="en-US"/>
              </w:rPr>
              <w:t xml:space="preserve"> </w:t>
            </w:r>
            <w:proofErr w:type="spellStart"/>
            <w:r w:rsidRPr="003113C7">
              <w:rPr>
                <w:sz w:val="28"/>
                <w:szCs w:val="28"/>
                <w:lang w:val="en-US"/>
              </w:rPr>
              <w:t>qat’iy</w:t>
            </w:r>
            <w:proofErr w:type="spellEnd"/>
            <w:r w:rsidRPr="003113C7">
              <w:rPr>
                <w:sz w:val="28"/>
                <w:szCs w:val="28"/>
                <w:lang w:val="en-US"/>
              </w:rPr>
              <w:t xml:space="preserve"> </w:t>
            </w:r>
            <w:proofErr w:type="spellStart"/>
            <w:r w:rsidRPr="003113C7">
              <w:rPr>
                <w:sz w:val="28"/>
                <w:szCs w:val="28"/>
                <w:lang w:val="en-US"/>
              </w:rPr>
              <w:t>belgilangan</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darajasi</w:t>
            </w:r>
            <w:proofErr w:type="spellEnd"/>
            <w:r w:rsidRPr="003113C7">
              <w:rPr>
                <w:sz w:val="28"/>
                <w:szCs w:val="28"/>
                <w:lang w:val="en-US"/>
              </w:rPr>
              <w:t>.</w:t>
            </w:r>
          </w:p>
          <w:p w14:paraId="52106C57" w14:textId="77777777" w:rsidR="00531151" w:rsidRPr="003113C7" w:rsidRDefault="00531151" w:rsidP="00F23303">
            <w:pPr>
              <w:jc w:val="both"/>
              <w:rPr>
                <w:sz w:val="28"/>
                <w:szCs w:val="28"/>
                <w:lang w:val="en-US"/>
              </w:rPr>
            </w:pPr>
          </w:p>
          <w:p w14:paraId="5B1926DC" w14:textId="77777777" w:rsidR="00531151" w:rsidRPr="003113C7" w:rsidRDefault="00531151" w:rsidP="00F23303">
            <w:pPr>
              <w:autoSpaceDE w:val="0"/>
              <w:autoSpaceDN w:val="0"/>
              <w:adjustRightInd w:val="0"/>
              <w:jc w:val="both"/>
              <w:rPr>
                <w:bCs/>
                <w:sz w:val="28"/>
                <w:szCs w:val="28"/>
                <w:lang w:val="uz-Cyrl-UZ"/>
              </w:rPr>
            </w:pPr>
            <w:proofErr w:type="spellStart"/>
            <w:r w:rsidRPr="003113C7">
              <w:rPr>
                <w:sz w:val="28"/>
                <w:szCs w:val="28"/>
              </w:rPr>
              <w:t>Халақитнинг</w:t>
            </w:r>
            <w:proofErr w:type="spellEnd"/>
            <w:r w:rsidRPr="003113C7">
              <w:rPr>
                <w:sz w:val="28"/>
                <w:szCs w:val="28"/>
              </w:rPr>
              <w:t xml:space="preserve"> </w:t>
            </w:r>
            <w:proofErr w:type="spellStart"/>
            <w:r w:rsidRPr="003113C7">
              <w:rPr>
                <w:sz w:val="28"/>
                <w:szCs w:val="28"/>
              </w:rPr>
              <w:t>қатъий</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максимал</w:t>
            </w:r>
            <w:proofErr w:type="spellEnd"/>
            <w:r w:rsidRPr="003113C7">
              <w:rPr>
                <w:sz w:val="28"/>
                <w:szCs w:val="28"/>
              </w:rPr>
              <w:t xml:space="preserve"> </w:t>
            </w:r>
            <w:proofErr w:type="spellStart"/>
            <w:r w:rsidRPr="003113C7">
              <w:rPr>
                <w:sz w:val="28"/>
                <w:szCs w:val="28"/>
              </w:rPr>
              <w:t>даражаси</w:t>
            </w:r>
            <w:proofErr w:type="spellEnd"/>
            <w:r w:rsidRPr="003113C7">
              <w:rPr>
                <w:sz w:val="28"/>
                <w:szCs w:val="28"/>
              </w:rPr>
              <w:t>.</w:t>
            </w:r>
          </w:p>
        </w:tc>
      </w:tr>
      <w:tr w:rsidR="00531151" w:rsidRPr="003113C7" w14:paraId="365559B9" w14:textId="77777777" w:rsidTr="00F23303">
        <w:trPr>
          <w:tblCellSpacing w:w="0" w:type="dxa"/>
          <w:jc w:val="center"/>
        </w:trPr>
        <w:tc>
          <w:tcPr>
            <w:tcW w:w="3711" w:type="dxa"/>
          </w:tcPr>
          <w:p w14:paraId="3E0E5A8F" w14:textId="77777777" w:rsidR="00531151" w:rsidRPr="003113C7" w:rsidRDefault="00756455" w:rsidP="00F23303">
            <w:pPr>
              <w:outlineLvl w:val="0"/>
              <w:rPr>
                <w:b/>
                <w:bCs/>
                <w:kern w:val="36"/>
                <w:sz w:val="28"/>
                <w:szCs w:val="28"/>
              </w:rPr>
            </w:pPr>
            <w:r w:rsidRPr="003113C7">
              <w:rPr>
                <w:b/>
                <w:bCs/>
                <w:kern w:val="36"/>
                <w:sz w:val="28"/>
                <w:szCs w:val="28"/>
              </w:rPr>
              <w:t>Норма на уровень</w:t>
            </w:r>
          </w:p>
          <w:p w14:paraId="47B4ECE7" w14:textId="77777777" w:rsidR="00531151" w:rsidRPr="003113C7" w:rsidRDefault="00531151" w:rsidP="00F23303">
            <w:pPr>
              <w:outlineLvl w:val="0"/>
              <w:rPr>
                <w:b/>
                <w:bCs/>
                <w:kern w:val="36"/>
                <w:sz w:val="28"/>
                <w:szCs w:val="28"/>
              </w:rPr>
            </w:pPr>
            <w:r w:rsidRPr="003113C7">
              <w:rPr>
                <w:b/>
                <w:bCs/>
                <w:kern w:val="36"/>
                <w:sz w:val="28"/>
                <w:szCs w:val="28"/>
              </w:rPr>
              <w:t>излучения</w:t>
            </w:r>
          </w:p>
          <w:p w14:paraId="02F1224E" w14:textId="77777777" w:rsidR="00531151" w:rsidRPr="003113C7" w:rsidRDefault="00531151" w:rsidP="00F23303">
            <w:pPr>
              <w:rPr>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sz w:val="28"/>
                <w:szCs w:val="28"/>
                <w:lang w:val="en-US"/>
              </w:rPr>
              <w:t>nurlanish</w:t>
            </w:r>
            <w:proofErr w:type="spellEnd"/>
            <w:r w:rsidRPr="003113C7">
              <w:rPr>
                <w:sz w:val="28"/>
                <w:szCs w:val="28"/>
              </w:rPr>
              <w:t xml:space="preserve"> </w:t>
            </w:r>
            <w:proofErr w:type="spellStart"/>
            <w:r w:rsidRPr="003113C7">
              <w:rPr>
                <w:sz w:val="28"/>
                <w:szCs w:val="28"/>
                <w:lang w:val="en-US"/>
              </w:rPr>
              <w:t>darajasiga</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r w:rsidRPr="003113C7">
              <w:rPr>
                <w:sz w:val="28"/>
                <w:szCs w:val="28"/>
                <w:lang w:val="en-US"/>
              </w:rPr>
              <w:t>norma</w:t>
            </w:r>
          </w:p>
          <w:p w14:paraId="77BDA947" w14:textId="77777777" w:rsidR="00531151" w:rsidRPr="003113C7" w:rsidRDefault="00531151" w:rsidP="00F23303">
            <w:pPr>
              <w:rPr>
                <w:b/>
                <w:bCs/>
                <w:sz w:val="28"/>
                <w:szCs w:val="28"/>
                <w:lang w:val="en-US"/>
              </w:rPr>
            </w:pPr>
            <w:r w:rsidRPr="003113C7">
              <w:rPr>
                <w:sz w:val="28"/>
                <w:szCs w:val="28"/>
              </w:rPr>
              <w:t xml:space="preserve">      </w:t>
            </w:r>
            <w:proofErr w:type="spellStart"/>
            <w:r w:rsidRPr="003113C7">
              <w:rPr>
                <w:sz w:val="28"/>
                <w:szCs w:val="28"/>
              </w:rPr>
              <w:t>нурланиш</w:t>
            </w:r>
            <w:proofErr w:type="spellEnd"/>
            <w:r w:rsidRPr="003113C7">
              <w:rPr>
                <w:sz w:val="28"/>
                <w:szCs w:val="28"/>
                <w:lang w:val="en-US"/>
              </w:rPr>
              <w:t xml:space="preserve"> </w:t>
            </w:r>
            <w:proofErr w:type="spellStart"/>
            <w:r w:rsidRPr="003113C7">
              <w:rPr>
                <w:sz w:val="28"/>
                <w:szCs w:val="28"/>
              </w:rPr>
              <w:t>даражасига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r w:rsidRPr="003113C7">
              <w:rPr>
                <w:sz w:val="28"/>
                <w:szCs w:val="28"/>
              </w:rPr>
              <w:t>норма</w:t>
            </w:r>
          </w:p>
          <w:p w14:paraId="421409AC"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norm of</w:t>
            </w:r>
            <w:r w:rsidRPr="003113C7">
              <w:rPr>
                <w:lang w:val="en-US"/>
              </w:rPr>
              <w:t xml:space="preserve"> </w:t>
            </w:r>
            <w:r w:rsidRPr="003113C7">
              <w:rPr>
                <w:sz w:val="28"/>
                <w:szCs w:val="28"/>
                <w:lang w:val="en-US"/>
              </w:rPr>
              <w:t>radiation level</w:t>
            </w:r>
          </w:p>
        </w:tc>
        <w:tc>
          <w:tcPr>
            <w:tcW w:w="6260" w:type="dxa"/>
          </w:tcPr>
          <w:p w14:paraId="15C3E63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Регламен</w:t>
            </w:r>
            <w:r w:rsidR="0058648C" w:rsidRPr="003113C7">
              <w:rPr>
                <w:bCs/>
                <w:sz w:val="28"/>
                <w:szCs w:val="28"/>
                <w:lang w:val="uz-Cyrl-UZ"/>
              </w:rPr>
              <w:t xml:space="preserve">тированный максимальный уровень </w:t>
            </w:r>
            <w:r w:rsidRPr="003113C7">
              <w:rPr>
                <w:bCs/>
                <w:sz w:val="28"/>
                <w:szCs w:val="28"/>
                <w:lang w:val="uz-Cyrl-UZ"/>
              </w:rPr>
              <w:t>из</w:t>
            </w:r>
            <w:r w:rsidR="0058648C" w:rsidRPr="003113C7">
              <w:rPr>
                <w:bCs/>
                <w:sz w:val="28"/>
                <w:szCs w:val="28"/>
                <w:lang w:val="uz-Cyrl-UZ"/>
              </w:rPr>
              <w:t>-</w:t>
            </w:r>
            <w:r w:rsidRPr="003113C7">
              <w:rPr>
                <w:bCs/>
                <w:sz w:val="28"/>
                <w:szCs w:val="28"/>
                <w:lang w:val="uz-Cyrl-UZ"/>
              </w:rPr>
              <w:t>лучения.</w:t>
            </w:r>
          </w:p>
          <w:p w14:paraId="1763F146" w14:textId="77777777" w:rsidR="00531151" w:rsidRPr="003113C7" w:rsidRDefault="00531151" w:rsidP="00F23303">
            <w:pPr>
              <w:autoSpaceDE w:val="0"/>
              <w:autoSpaceDN w:val="0"/>
              <w:adjustRightInd w:val="0"/>
              <w:jc w:val="both"/>
              <w:rPr>
                <w:bCs/>
                <w:sz w:val="28"/>
                <w:szCs w:val="28"/>
                <w:lang w:val="uz-Cyrl-UZ"/>
              </w:rPr>
            </w:pPr>
          </w:p>
          <w:p w14:paraId="702BD8BA" w14:textId="77777777" w:rsidR="00531151" w:rsidRPr="003113C7" w:rsidRDefault="00531151" w:rsidP="00F23303">
            <w:pPr>
              <w:jc w:val="both"/>
              <w:rPr>
                <w:sz w:val="28"/>
                <w:szCs w:val="28"/>
                <w:lang w:val="uz-Cyrl-UZ"/>
              </w:rPr>
            </w:pPr>
            <w:r w:rsidRPr="003113C7">
              <w:rPr>
                <w:sz w:val="28"/>
                <w:szCs w:val="28"/>
                <w:lang w:val="uz-Cyrl-UZ"/>
              </w:rPr>
              <w:t>Nurlanishning qat’iy belgilangan maksimal darajasi.</w:t>
            </w:r>
          </w:p>
          <w:p w14:paraId="5D2650A7" w14:textId="77777777" w:rsidR="00531151" w:rsidRPr="003113C7" w:rsidRDefault="00531151" w:rsidP="00F23303">
            <w:pPr>
              <w:jc w:val="both"/>
              <w:rPr>
                <w:sz w:val="28"/>
                <w:szCs w:val="28"/>
                <w:lang w:val="uz-Cyrl-UZ"/>
              </w:rPr>
            </w:pPr>
          </w:p>
          <w:p w14:paraId="21F104E4" w14:textId="77777777" w:rsidR="00531151" w:rsidRPr="003113C7" w:rsidRDefault="00531151" w:rsidP="00F23303">
            <w:pPr>
              <w:autoSpaceDE w:val="0"/>
              <w:autoSpaceDN w:val="0"/>
              <w:adjustRightInd w:val="0"/>
              <w:jc w:val="both"/>
              <w:rPr>
                <w:bCs/>
                <w:sz w:val="28"/>
                <w:szCs w:val="28"/>
                <w:lang w:val="uz-Cyrl-UZ"/>
              </w:rPr>
            </w:pPr>
            <w:proofErr w:type="spellStart"/>
            <w:r w:rsidRPr="003113C7">
              <w:rPr>
                <w:sz w:val="28"/>
                <w:szCs w:val="28"/>
              </w:rPr>
              <w:t>Нурланишнинг</w:t>
            </w:r>
            <w:proofErr w:type="spellEnd"/>
            <w:r w:rsidRPr="003113C7">
              <w:rPr>
                <w:sz w:val="28"/>
                <w:szCs w:val="28"/>
              </w:rPr>
              <w:t xml:space="preserve"> </w:t>
            </w:r>
            <w:proofErr w:type="spellStart"/>
            <w:r w:rsidRPr="003113C7">
              <w:rPr>
                <w:sz w:val="28"/>
                <w:szCs w:val="28"/>
              </w:rPr>
              <w:t>қатъий</w:t>
            </w:r>
            <w:proofErr w:type="spellEnd"/>
            <w:r w:rsidRPr="003113C7">
              <w:rPr>
                <w:sz w:val="28"/>
                <w:szCs w:val="28"/>
              </w:rPr>
              <w:t xml:space="preserve"> </w:t>
            </w:r>
            <w:proofErr w:type="spellStart"/>
            <w:r w:rsidRPr="003113C7">
              <w:rPr>
                <w:sz w:val="28"/>
                <w:szCs w:val="28"/>
              </w:rPr>
              <w:t>белгиланган</w:t>
            </w:r>
            <w:proofErr w:type="spellEnd"/>
            <w:r w:rsidRPr="003113C7">
              <w:rPr>
                <w:sz w:val="28"/>
                <w:szCs w:val="28"/>
              </w:rPr>
              <w:t xml:space="preserve"> </w:t>
            </w:r>
            <w:proofErr w:type="spellStart"/>
            <w:r w:rsidRPr="003113C7">
              <w:rPr>
                <w:sz w:val="28"/>
                <w:szCs w:val="28"/>
              </w:rPr>
              <w:t>максимал</w:t>
            </w:r>
            <w:proofErr w:type="spellEnd"/>
            <w:r w:rsidRPr="003113C7">
              <w:rPr>
                <w:sz w:val="28"/>
                <w:szCs w:val="28"/>
              </w:rPr>
              <w:t xml:space="preserve"> </w:t>
            </w:r>
            <w:proofErr w:type="spellStart"/>
            <w:r w:rsidRPr="003113C7">
              <w:rPr>
                <w:sz w:val="28"/>
                <w:szCs w:val="28"/>
              </w:rPr>
              <w:t>даражаси</w:t>
            </w:r>
            <w:proofErr w:type="spellEnd"/>
            <w:r w:rsidRPr="003113C7">
              <w:rPr>
                <w:sz w:val="28"/>
                <w:szCs w:val="28"/>
              </w:rPr>
              <w:t>.</w:t>
            </w:r>
          </w:p>
        </w:tc>
      </w:tr>
      <w:tr w:rsidR="00531151" w:rsidRPr="003113C7" w14:paraId="6BED826F" w14:textId="77777777" w:rsidTr="00F23303">
        <w:trPr>
          <w:tblCellSpacing w:w="0" w:type="dxa"/>
          <w:jc w:val="center"/>
        </w:trPr>
        <w:tc>
          <w:tcPr>
            <w:tcW w:w="3711" w:type="dxa"/>
          </w:tcPr>
          <w:p w14:paraId="035FDF35" w14:textId="77777777" w:rsidR="00531151" w:rsidRPr="003113C7" w:rsidRDefault="00531151" w:rsidP="00F23303">
            <w:pPr>
              <w:outlineLvl w:val="0"/>
              <w:rPr>
                <w:b/>
                <w:bCs/>
                <w:kern w:val="36"/>
                <w:sz w:val="28"/>
                <w:szCs w:val="28"/>
              </w:rPr>
            </w:pPr>
            <w:r w:rsidRPr="003113C7">
              <w:rPr>
                <w:b/>
                <w:bCs/>
                <w:kern w:val="36"/>
                <w:sz w:val="28"/>
                <w:szCs w:val="28"/>
              </w:rPr>
              <w:t>Нормированная диаграмма направленности антенны</w:t>
            </w:r>
          </w:p>
          <w:p w14:paraId="1002B54B"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antennaning</w:t>
            </w:r>
            <w:proofErr w:type="spellEnd"/>
            <w:r w:rsidRPr="003113C7">
              <w:rPr>
                <w:bCs/>
                <w:sz w:val="28"/>
                <w:szCs w:val="28"/>
              </w:rPr>
              <w:t xml:space="preserve"> </w:t>
            </w:r>
            <w:proofErr w:type="spellStart"/>
            <w:r w:rsidRPr="003113C7">
              <w:rPr>
                <w:bCs/>
                <w:sz w:val="28"/>
                <w:szCs w:val="28"/>
                <w:lang w:val="en-US"/>
              </w:rPr>
              <w:t>normalangan</w:t>
            </w:r>
            <w:proofErr w:type="spellEnd"/>
            <w:r w:rsidRPr="003113C7">
              <w:rPr>
                <w:bCs/>
                <w:sz w:val="28"/>
                <w:szCs w:val="28"/>
              </w:rPr>
              <w:t xml:space="preserve"> </w:t>
            </w:r>
            <w:proofErr w:type="spellStart"/>
            <w:r w:rsidRPr="003113C7">
              <w:rPr>
                <w:bCs/>
                <w:sz w:val="28"/>
                <w:szCs w:val="28"/>
                <w:lang w:val="en-US"/>
              </w:rPr>
              <w:t>yo</w:t>
            </w:r>
            <w:proofErr w:type="spellEnd"/>
            <w:r w:rsidRPr="003113C7">
              <w:rPr>
                <w:bCs/>
                <w:sz w:val="28"/>
                <w:szCs w:val="28"/>
              </w:rPr>
              <w:t>‘</w:t>
            </w:r>
            <w:proofErr w:type="spellStart"/>
            <w:r w:rsidRPr="003113C7">
              <w:rPr>
                <w:bCs/>
                <w:sz w:val="28"/>
                <w:szCs w:val="28"/>
                <w:lang w:val="en-US"/>
              </w:rPr>
              <w:t>nalganlik</w:t>
            </w:r>
            <w:proofErr w:type="spellEnd"/>
            <w:r w:rsidRPr="003113C7">
              <w:rPr>
                <w:bCs/>
                <w:sz w:val="28"/>
                <w:szCs w:val="28"/>
              </w:rPr>
              <w:t xml:space="preserve"> </w:t>
            </w:r>
            <w:proofErr w:type="spellStart"/>
            <w:r w:rsidRPr="003113C7">
              <w:rPr>
                <w:bCs/>
                <w:sz w:val="28"/>
                <w:szCs w:val="28"/>
                <w:lang w:val="en-US"/>
              </w:rPr>
              <w:t>diagrammasi</w:t>
            </w:r>
            <w:proofErr w:type="spellEnd"/>
          </w:p>
          <w:p w14:paraId="52F1CB3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антеннанинг нормаланган йўналганлик диаграммаси</w:t>
            </w:r>
          </w:p>
          <w:p w14:paraId="210D2BE9"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normalized antenna pattern</w:t>
            </w:r>
          </w:p>
        </w:tc>
        <w:tc>
          <w:tcPr>
            <w:tcW w:w="6260" w:type="dxa"/>
          </w:tcPr>
          <w:p w14:paraId="115A4EF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Диаграмма направленности антенны, в которой интенсивность излучения нормирована относительно ее максимального значения.</w:t>
            </w:r>
          </w:p>
          <w:p w14:paraId="5093C127" w14:textId="77777777" w:rsidR="00531151" w:rsidRPr="003113C7" w:rsidRDefault="00531151" w:rsidP="00F23303">
            <w:pPr>
              <w:autoSpaceDE w:val="0"/>
              <w:autoSpaceDN w:val="0"/>
              <w:adjustRightInd w:val="0"/>
              <w:jc w:val="both"/>
              <w:rPr>
                <w:bCs/>
                <w:sz w:val="28"/>
                <w:szCs w:val="28"/>
                <w:lang w:val="uz-Cyrl-UZ"/>
              </w:rPr>
            </w:pPr>
          </w:p>
          <w:p w14:paraId="4F65DF3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Nurlanish intensivligi uning maksimal qiymatiga nis</w:t>
            </w:r>
            <w:r w:rsidR="0058648C" w:rsidRPr="003113C7">
              <w:rPr>
                <w:bCs/>
                <w:sz w:val="28"/>
                <w:szCs w:val="28"/>
                <w:lang w:val="uz-Cyrl-UZ"/>
              </w:rPr>
              <w:t>-</w:t>
            </w:r>
            <w:r w:rsidRPr="003113C7">
              <w:rPr>
                <w:bCs/>
                <w:sz w:val="28"/>
                <w:szCs w:val="28"/>
                <w:lang w:val="uz-Cyrl-UZ"/>
              </w:rPr>
              <w:t>batan normalangan antennaning yo‘nalganlik dia</w:t>
            </w:r>
            <w:r w:rsidR="0058648C" w:rsidRPr="003113C7">
              <w:rPr>
                <w:bCs/>
                <w:sz w:val="28"/>
                <w:szCs w:val="28"/>
                <w:lang w:val="uz-Cyrl-UZ"/>
              </w:rPr>
              <w:t>-</w:t>
            </w:r>
            <w:r w:rsidRPr="003113C7">
              <w:rPr>
                <w:bCs/>
                <w:sz w:val="28"/>
                <w:szCs w:val="28"/>
                <w:lang w:val="uz-Cyrl-UZ"/>
              </w:rPr>
              <w:t>grammasi.</w:t>
            </w:r>
          </w:p>
          <w:p w14:paraId="12303578" w14:textId="77777777" w:rsidR="00531151" w:rsidRPr="003113C7" w:rsidRDefault="00531151" w:rsidP="00F23303">
            <w:pPr>
              <w:autoSpaceDE w:val="0"/>
              <w:autoSpaceDN w:val="0"/>
              <w:adjustRightInd w:val="0"/>
              <w:jc w:val="both"/>
              <w:rPr>
                <w:bCs/>
                <w:sz w:val="28"/>
                <w:szCs w:val="28"/>
                <w:lang w:val="uz-Cyrl-UZ"/>
              </w:rPr>
            </w:pPr>
          </w:p>
          <w:p w14:paraId="5E7FE7D3"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Нурланиш интенсивлиги унинг максимал қийма</w:t>
            </w:r>
            <w:r w:rsidR="0058648C" w:rsidRPr="003113C7">
              <w:rPr>
                <w:bCs/>
                <w:sz w:val="28"/>
                <w:szCs w:val="28"/>
                <w:lang w:val="uz-Cyrl-UZ"/>
              </w:rPr>
              <w:t>-</w:t>
            </w:r>
            <w:r w:rsidRPr="003113C7">
              <w:rPr>
                <w:bCs/>
                <w:sz w:val="28"/>
                <w:szCs w:val="28"/>
                <w:lang w:val="uz-Cyrl-UZ"/>
              </w:rPr>
              <w:t>тига нисбатан нормаланган антен</w:t>
            </w:r>
            <w:r w:rsidR="006D1E68" w:rsidRPr="003113C7">
              <w:rPr>
                <w:bCs/>
                <w:sz w:val="28"/>
                <w:szCs w:val="28"/>
                <w:lang w:val="uz-Cyrl-UZ"/>
              </w:rPr>
              <w:t>нанинг йўналган</w:t>
            </w:r>
            <w:r w:rsidR="0058648C" w:rsidRPr="003113C7">
              <w:rPr>
                <w:bCs/>
                <w:sz w:val="28"/>
                <w:szCs w:val="28"/>
                <w:lang w:val="uz-Cyrl-UZ"/>
              </w:rPr>
              <w:t>-</w:t>
            </w:r>
            <w:r w:rsidR="006D1E68" w:rsidRPr="003113C7">
              <w:rPr>
                <w:bCs/>
                <w:sz w:val="28"/>
                <w:szCs w:val="28"/>
                <w:lang w:val="uz-Cyrl-UZ"/>
              </w:rPr>
              <w:t>лик диаграммаси.</w:t>
            </w:r>
          </w:p>
        </w:tc>
      </w:tr>
      <w:tr w:rsidR="00531151" w:rsidRPr="003113C7" w14:paraId="679EB128" w14:textId="77777777" w:rsidTr="00F23303">
        <w:trPr>
          <w:tblCellSpacing w:w="0" w:type="dxa"/>
          <w:jc w:val="center"/>
        </w:trPr>
        <w:tc>
          <w:tcPr>
            <w:tcW w:w="3711" w:type="dxa"/>
          </w:tcPr>
          <w:p w14:paraId="11B1D509" w14:textId="77777777" w:rsidR="00531151" w:rsidRPr="003113C7" w:rsidRDefault="00531151" w:rsidP="00F23303">
            <w:pPr>
              <w:outlineLvl w:val="0"/>
              <w:rPr>
                <w:b/>
                <w:bCs/>
                <w:kern w:val="36"/>
                <w:sz w:val="28"/>
                <w:szCs w:val="28"/>
              </w:rPr>
            </w:pPr>
            <w:r w:rsidRPr="003113C7">
              <w:rPr>
                <w:b/>
                <w:bCs/>
                <w:kern w:val="36"/>
                <w:sz w:val="28"/>
                <w:szCs w:val="28"/>
              </w:rPr>
              <w:t>Нормы на индустриальные радиопомехи</w:t>
            </w:r>
          </w:p>
          <w:p w14:paraId="6E4685B8"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industrial</w:t>
            </w:r>
            <w:proofErr w:type="spellEnd"/>
            <w:r w:rsidRPr="003113C7">
              <w:rPr>
                <w:bCs/>
                <w:sz w:val="28"/>
                <w:szCs w:val="28"/>
              </w:rPr>
              <w:t xml:space="preserve"> </w:t>
            </w:r>
            <w:proofErr w:type="spellStart"/>
            <w:r w:rsidRPr="003113C7">
              <w:rPr>
                <w:bCs/>
                <w:sz w:val="28"/>
                <w:szCs w:val="28"/>
              </w:rPr>
              <w:t>radioxalaqitlarga</w:t>
            </w:r>
            <w:proofErr w:type="spellEnd"/>
            <w:r w:rsidRPr="003113C7">
              <w:rPr>
                <w:bCs/>
                <w:sz w:val="28"/>
                <w:szCs w:val="28"/>
              </w:rPr>
              <w:t xml:space="preserve"> </w:t>
            </w:r>
            <w:proofErr w:type="spellStart"/>
            <w:r w:rsidRPr="003113C7">
              <w:rPr>
                <w:bCs/>
                <w:sz w:val="28"/>
                <w:szCs w:val="28"/>
              </w:rPr>
              <w:t>normalar</w:t>
            </w:r>
            <w:proofErr w:type="spellEnd"/>
          </w:p>
          <w:p w14:paraId="2284E0AD"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индустриал радиохалақитларга нормалар</w:t>
            </w:r>
          </w:p>
          <w:p w14:paraId="5EAC1800"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norms of industrial </w:t>
            </w:r>
            <w:r w:rsidRPr="003113C7">
              <w:rPr>
                <w:sz w:val="28"/>
                <w:szCs w:val="28"/>
                <w:lang w:val="en-US"/>
              </w:rPr>
              <w:br/>
              <w:t>interference</w:t>
            </w:r>
          </w:p>
        </w:tc>
        <w:tc>
          <w:tcPr>
            <w:tcW w:w="6260" w:type="dxa"/>
          </w:tcPr>
          <w:p w14:paraId="0B2198F6" w14:textId="77777777" w:rsidR="00531151" w:rsidRPr="003113C7" w:rsidRDefault="00531151" w:rsidP="00F23303">
            <w:pPr>
              <w:autoSpaceDE w:val="0"/>
              <w:autoSpaceDN w:val="0"/>
              <w:adjustRightInd w:val="0"/>
              <w:jc w:val="both"/>
              <w:rPr>
                <w:bCs/>
                <w:sz w:val="28"/>
                <w:szCs w:val="28"/>
              </w:rPr>
            </w:pPr>
            <w:r w:rsidRPr="003113C7">
              <w:rPr>
                <w:bCs/>
                <w:sz w:val="28"/>
                <w:szCs w:val="28"/>
              </w:rPr>
              <w:t xml:space="preserve">Допускаемые значения напряжения, напряженности поля, тока и пересчитанные значения мощности индустриальных радиопомех, выраженные соответственно в </w:t>
            </w:r>
            <w:r w:rsidRPr="003113C7">
              <w:rPr>
                <w:bCs/>
                <w:sz w:val="28"/>
                <w:szCs w:val="28"/>
                <w:lang w:val="uz-Cyrl-UZ"/>
              </w:rPr>
              <w:t>dB</w:t>
            </w:r>
            <w:r w:rsidRPr="003113C7">
              <w:rPr>
                <w:bCs/>
                <w:sz w:val="28"/>
                <w:szCs w:val="28"/>
              </w:rPr>
              <w:t xml:space="preserve"> относительно 1 </w:t>
            </w:r>
            <w:r w:rsidRPr="003113C7">
              <w:rPr>
                <w:bCs/>
                <w:sz w:val="28"/>
                <w:szCs w:val="28"/>
                <w:lang w:val="uz-Cyrl-UZ"/>
              </w:rPr>
              <w:t>mkV, mkV/m, mkA, pW</w:t>
            </w:r>
            <w:r w:rsidRPr="003113C7">
              <w:rPr>
                <w:bCs/>
                <w:sz w:val="28"/>
                <w:szCs w:val="28"/>
              </w:rPr>
              <w:t>, установленные на статистической основе и регламентированные в нормативно-</w:t>
            </w:r>
            <w:proofErr w:type="spellStart"/>
            <w:r w:rsidRPr="003113C7">
              <w:rPr>
                <w:bCs/>
                <w:sz w:val="28"/>
                <w:szCs w:val="28"/>
              </w:rPr>
              <w:t>техничес</w:t>
            </w:r>
            <w:proofErr w:type="spellEnd"/>
            <w:r w:rsidR="0058648C" w:rsidRPr="003113C7">
              <w:rPr>
                <w:bCs/>
                <w:sz w:val="28"/>
                <w:szCs w:val="28"/>
              </w:rPr>
              <w:t>-</w:t>
            </w:r>
            <w:r w:rsidRPr="003113C7">
              <w:rPr>
                <w:bCs/>
                <w:sz w:val="28"/>
                <w:szCs w:val="28"/>
              </w:rPr>
              <w:t>кой документации.</w:t>
            </w:r>
          </w:p>
          <w:p w14:paraId="22F5CA7E" w14:textId="77777777" w:rsidR="00531151" w:rsidRPr="003113C7" w:rsidRDefault="00531151" w:rsidP="00F23303">
            <w:pPr>
              <w:autoSpaceDE w:val="0"/>
              <w:autoSpaceDN w:val="0"/>
              <w:adjustRightInd w:val="0"/>
              <w:jc w:val="both"/>
              <w:rPr>
                <w:bCs/>
                <w:sz w:val="26"/>
                <w:szCs w:val="26"/>
              </w:rPr>
            </w:pPr>
          </w:p>
          <w:p w14:paraId="4A66154C" w14:textId="77777777" w:rsidR="00531151" w:rsidRPr="003113C7" w:rsidRDefault="00531151" w:rsidP="00F23303">
            <w:pPr>
              <w:autoSpaceDE w:val="0"/>
              <w:autoSpaceDN w:val="0"/>
              <w:adjustRightInd w:val="0"/>
              <w:jc w:val="both"/>
              <w:rPr>
                <w:bCs/>
                <w:sz w:val="28"/>
                <w:szCs w:val="28"/>
              </w:rPr>
            </w:pPr>
            <w:r w:rsidRPr="003113C7">
              <w:rPr>
                <w:bCs/>
                <w:sz w:val="28"/>
                <w:szCs w:val="28"/>
                <w:lang w:val="uz-Cyrl-UZ"/>
              </w:rPr>
              <w:t>Kuchlanish, maydon kuchlanganligi, tokning yo‘l qo‘</w:t>
            </w:r>
            <w:r w:rsidR="0058648C" w:rsidRPr="003113C7">
              <w:rPr>
                <w:bCs/>
                <w:sz w:val="28"/>
                <w:szCs w:val="28"/>
                <w:lang w:val="uz-Cyrl-UZ"/>
              </w:rPr>
              <w:t>-</w:t>
            </w:r>
            <w:r w:rsidRPr="003113C7">
              <w:rPr>
                <w:bCs/>
                <w:sz w:val="28"/>
                <w:szCs w:val="28"/>
                <w:lang w:val="uz-Cyrl-UZ"/>
              </w:rPr>
              <w:t xml:space="preserve">yiladigan qiymatlari va statistik asosda belgilangan va normativ-texnik hujjatlarda reglamentlangan 1 mkV, mkV/m, mkA, pW ga nisbatan muvofiq ravishda </w:t>
            </w:r>
            <w:r w:rsidRPr="003113C7">
              <w:rPr>
                <w:bCs/>
                <w:i/>
                <w:sz w:val="28"/>
                <w:szCs w:val="28"/>
                <w:lang w:val="uz-Cyrl-UZ"/>
              </w:rPr>
              <w:t>dB</w:t>
            </w:r>
            <w:r w:rsidRPr="003113C7">
              <w:rPr>
                <w:bCs/>
                <w:sz w:val="28"/>
                <w:szCs w:val="28"/>
                <w:lang w:val="uz-Cyrl-UZ"/>
              </w:rPr>
              <w:t xml:space="preserve"> bilan ifodalangan industrial radioxaqitlar quvvatining hisoblab chiqilgan qiymati.</w:t>
            </w:r>
          </w:p>
          <w:p w14:paraId="494BD010" w14:textId="77777777" w:rsidR="00531151" w:rsidRPr="003113C7" w:rsidRDefault="00531151" w:rsidP="00F23303">
            <w:pPr>
              <w:autoSpaceDE w:val="0"/>
              <w:autoSpaceDN w:val="0"/>
              <w:adjustRightInd w:val="0"/>
              <w:jc w:val="both"/>
              <w:rPr>
                <w:bCs/>
                <w:sz w:val="26"/>
                <w:szCs w:val="26"/>
              </w:rPr>
            </w:pPr>
          </w:p>
          <w:p w14:paraId="7C79CC47"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lastRenderedPageBreak/>
              <w:t>Кучланиш, майдон кучланганлиги, токнинг йўл қўйиладиган қийматлари ва статистик асосда бел</w:t>
            </w:r>
            <w:r w:rsidR="0058648C" w:rsidRPr="003113C7">
              <w:rPr>
                <w:bCs/>
                <w:sz w:val="28"/>
                <w:szCs w:val="28"/>
                <w:lang w:val="uz-Cyrl-UZ"/>
              </w:rPr>
              <w:t>-</w:t>
            </w:r>
            <w:r w:rsidRPr="003113C7">
              <w:rPr>
                <w:bCs/>
                <w:sz w:val="28"/>
                <w:szCs w:val="28"/>
                <w:lang w:val="uz-Cyrl-UZ"/>
              </w:rPr>
              <w:t>гиланган ва норматив-техник ҳужжатларда регла</w:t>
            </w:r>
            <w:r w:rsidR="0058648C" w:rsidRPr="003113C7">
              <w:rPr>
                <w:bCs/>
                <w:sz w:val="28"/>
                <w:szCs w:val="28"/>
                <w:lang w:val="uz-Cyrl-UZ"/>
              </w:rPr>
              <w:t>-</w:t>
            </w:r>
            <w:r w:rsidRPr="003113C7">
              <w:rPr>
                <w:bCs/>
                <w:sz w:val="28"/>
                <w:szCs w:val="28"/>
                <w:lang w:val="uz-Cyrl-UZ"/>
              </w:rPr>
              <w:t>ментланган 1 mkV, mkV/m, mkA, pW га нисбатан мувофиқ равишда dB билан ифодаланган индус</w:t>
            </w:r>
            <w:r w:rsidR="0058648C" w:rsidRPr="003113C7">
              <w:rPr>
                <w:bCs/>
                <w:sz w:val="28"/>
                <w:szCs w:val="28"/>
                <w:lang w:val="uz-Cyrl-UZ"/>
              </w:rPr>
              <w:t>-</w:t>
            </w:r>
            <w:r w:rsidRPr="003113C7">
              <w:rPr>
                <w:bCs/>
                <w:sz w:val="28"/>
                <w:szCs w:val="28"/>
                <w:lang w:val="uz-Cyrl-UZ"/>
              </w:rPr>
              <w:t>триал радиохақитлар қувватининг ҳисоблаб чи</w:t>
            </w:r>
            <w:r w:rsidR="0058648C" w:rsidRPr="003113C7">
              <w:rPr>
                <w:bCs/>
                <w:sz w:val="28"/>
                <w:szCs w:val="28"/>
                <w:lang w:val="uz-Cyrl-UZ"/>
              </w:rPr>
              <w:t>-</w:t>
            </w:r>
            <w:r w:rsidRPr="003113C7">
              <w:rPr>
                <w:bCs/>
                <w:sz w:val="28"/>
                <w:szCs w:val="28"/>
                <w:lang w:val="uz-Cyrl-UZ"/>
              </w:rPr>
              <w:t>қилган қиймати.</w:t>
            </w:r>
          </w:p>
        </w:tc>
      </w:tr>
    </w:tbl>
    <w:p w14:paraId="4DFF44FD"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76B39552" w14:textId="77777777" w:rsidTr="00F23303">
        <w:trPr>
          <w:tblHeader/>
          <w:tblCellSpacing w:w="0" w:type="dxa"/>
          <w:jc w:val="center"/>
        </w:trPr>
        <w:tc>
          <w:tcPr>
            <w:tcW w:w="9971" w:type="dxa"/>
            <w:gridSpan w:val="2"/>
          </w:tcPr>
          <w:p w14:paraId="5506889B" w14:textId="77777777" w:rsidR="00531151" w:rsidRPr="003113C7" w:rsidRDefault="00531151" w:rsidP="00F23303">
            <w:pPr>
              <w:autoSpaceDE w:val="0"/>
              <w:autoSpaceDN w:val="0"/>
              <w:adjustRightInd w:val="0"/>
              <w:jc w:val="center"/>
              <w:rPr>
                <w:b/>
                <w:bCs/>
                <w:sz w:val="28"/>
                <w:szCs w:val="28"/>
              </w:rPr>
            </w:pPr>
            <w:r w:rsidRPr="003113C7">
              <w:rPr>
                <w:b/>
                <w:bCs/>
                <w:sz w:val="28"/>
                <w:szCs w:val="28"/>
              </w:rPr>
              <w:t>О</w:t>
            </w:r>
          </w:p>
        </w:tc>
      </w:tr>
      <w:tr w:rsidR="00531151" w:rsidRPr="00073205" w14:paraId="4C54B9DD" w14:textId="77777777" w:rsidTr="00F23303">
        <w:trPr>
          <w:tblCellSpacing w:w="0" w:type="dxa"/>
          <w:jc w:val="center"/>
        </w:trPr>
        <w:tc>
          <w:tcPr>
            <w:tcW w:w="3711" w:type="dxa"/>
          </w:tcPr>
          <w:p w14:paraId="62746405" w14:textId="77777777" w:rsidR="00531151" w:rsidRPr="003113C7" w:rsidRDefault="00531151" w:rsidP="00F23303">
            <w:pPr>
              <w:outlineLvl w:val="0"/>
              <w:rPr>
                <w:b/>
                <w:bCs/>
                <w:kern w:val="36"/>
                <w:sz w:val="28"/>
                <w:szCs w:val="28"/>
              </w:rPr>
            </w:pPr>
            <w:r w:rsidRPr="003113C7">
              <w:rPr>
                <w:b/>
                <w:bCs/>
                <w:kern w:val="36"/>
                <w:sz w:val="28"/>
                <w:szCs w:val="28"/>
              </w:rPr>
              <w:t xml:space="preserve">Область </w:t>
            </w:r>
            <w:r w:rsidRPr="003113C7">
              <w:rPr>
                <w:b/>
                <w:bCs/>
                <w:kern w:val="36"/>
                <w:sz w:val="28"/>
                <w:szCs w:val="28"/>
                <w:lang w:val="en-US"/>
              </w:rPr>
              <w:t>D</w:t>
            </w:r>
          </w:p>
          <w:p w14:paraId="262E1020"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i/>
                <w:kern w:val="36"/>
                <w:sz w:val="28"/>
                <w:szCs w:val="28"/>
                <w:lang w:val="en-US"/>
              </w:rPr>
              <w:t>D</w:t>
            </w:r>
            <w:r w:rsidRPr="003113C7">
              <w:rPr>
                <w:bCs/>
                <w:kern w:val="36"/>
                <w:sz w:val="28"/>
                <w:szCs w:val="28"/>
              </w:rPr>
              <w:t xml:space="preserve"> </w:t>
            </w:r>
            <w:proofErr w:type="spellStart"/>
            <w:r w:rsidRPr="003113C7">
              <w:rPr>
                <w:bCs/>
                <w:kern w:val="36"/>
                <w:sz w:val="28"/>
                <w:szCs w:val="28"/>
                <w:lang w:val="en-US"/>
              </w:rPr>
              <w:t>sohasi</w:t>
            </w:r>
            <w:proofErr w:type="spellEnd"/>
          </w:p>
          <w:p w14:paraId="502D5C3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kern w:val="36"/>
                <w:sz w:val="28"/>
                <w:szCs w:val="28"/>
                <w:lang w:val="en-US"/>
              </w:rPr>
              <w:t>D</w:t>
            </w:r>
            <w:r w:rsidRPr="003113C7">
              <w:rPr>
                <w:bCs/>
                <w:kern w:val="36"/>
                <w:sz w:val="28"/>
                <w:szCs w:val="28"/>
              </w:rPr>
              <w:t xml:space="preserve"> со</w:t>
            </w:r>
            <w:r w:rsidRPr="003113C7">
              <w:rPr>
                <w:bCs/>
                <w:kern w:val="36"/>
                <w:sz w:val="28"/>
                <w:szCs w:val="28"/>
                <w:lang w:val="uz-Cyrl-UZ"/>
              </w:rPr>
              <w:t>ҳ</w:t>
            </w:r>
            <w:proofErr w:type="spellStart"/>
            <w:r w:rsidRPr="003113C7">
              <w:rPr>
                <w:bCs/>
                <w:kern w:val="36"/>
                <w:sz w:val="28"/>
                <w:szCs w:val="28"/>
              </w:rPr>
              <w:t>аси</w:t>
            </w:r>
            <w:proofErr w:type="spellEnd"/>
          </w:p>
          <w:p w14:paraId="7737737B"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D-region</w:t>
            </w:r>
          </w:p>
        </w:tc>
        <w:tc>
          <w:tcPr>
            <w:tcW w:w="6260" w:type="dxa"/>
          </w:tcPr>
          <w:p w14:paraId="25563D2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Часть ионосферы, расположенная приблизительно между 50 и 90 </w:t>
            </w:r>
            <w:r w:rsidRPr="003113C7">
              <w:rPr>
                <w:bCs/>
                <w:sz w:val="28"/>
                <w:szCs w:val="28"/>
                <w:lang w:val="en-US"/>
              </w:rPr>
              <w:t>km</w:t>
            </w:r>
            <w:r w:rsidRPr="003113C7">
              <w:rPr>
                <w:bCs/>
                <w:sz w:val="28"/>
                <w:szCs w:val="28"/>
              </w:rPr>
              <w:t xml:space="preserve"> над поверхностью Земли</w:t>
            </w:r>
            <w:r w:rsidR="006D1E68" w:rsidRPr="003113C7">
              <w:rPr>
                <w:bCs/>
                <w:sz w:val="28"/>
                <w:szCs w:val="28"/>
                <w:lang w:val="en-US"/>
              </w:rPr>
              <w:t>.</w:t>
            </w:r>
          </w:p>
          <w:p w14:paraId="7874EA97" w14:textId="77777777" w:rsidR="00531151" w:rsidRPr="003113C7" w:rsidRDefault="00531151" w:rsidP="00F23303">
            <w:pPr>
              <w:autoSpaceDE w:val="0"/>
              <w:autoSpaceDN w:val="0"/>
              <w:adjustRightInd w:val="0"/>
              <w:jc w:val="both"/>
              <w:rPr>
                <w:bCs/>
                <w:sz w:val="26"/>
                <w:szCs w:val="26"/>
                <w:lang w:val="uz-Cyrl-UZ"/>
              </w:rPr>
            </w:pPr>
          </w:p>
          <w:p w14:paraId="3858928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en-US"/>
              </w:rPr>
              <w:t xml:space="preserve">Yer </w:t>
            </w:r>
            <w:proofErr w:type="spellStart"/>
            <w:r w:rsidRPr="003113C7">
              <w:rPr>
                <w:bCs/>
                <w:sz w:val="28"/>
                <w:szCs w:val="28"/>
                <w:lang w:val="en-US"/>
              </w:rPr>
              <w:t>sirtidan</w:t>
            </w:r>
            <w:proofErr w:type="spellEnd"/>
            <w:r w:rsidRPr="003113C7">
              <w:rPr>
                <w:bCs/>
                <w:sz w:val="28"/>
                <w:szCs w:val="28"/>
                <w:lang w:val="en-US"/>
              </w:rPr>
              <w:t xml:space="preserve"> </w:t>
            </w:r>
            <w:proofErr w:type="spellStart"/>
            <w:r w:rsidRPr="003113C7">
              <w:rPr>
                <w:bCs/>
                <w:sz w:val="28"/>
                <w:szCs w:val="28"/>
                <w:lang w:val="en-US"/>
              </w:rPr>
              <w:t>taxminan</w:t>
            </w:r>
            <w:proofErr w:type="spellEnd"/>
            <w:r w:rsidRPr="003113C7">
              <w:rPr>
                <w:bCs/>
                <w:sz w:val="28"/>
                <w:szCs w:val="28"/>
                <w:lang w:val="en-US"/>
              </w:rPr>
              <w:t xml:space="preserve"> 50-90 km </w:t>
            </w:r>
            <w:proofErr w:type="spellStart"/>
            <w:r w:rsidRPr="003113C7">
              <w:rPr>
                <w:bCs/>
                <w:sz w:val="28"/>
                <w:szCs w:val="28"/>
                <w:lang w:val="en-US"/>
              </w:rPr>
              <w:t>o‘rtasida</w:t>
            </w:r>
            <w:proofErr w:type="spellEnd"/>
            <w:r w:rsidRPr="003113C7">
              <w:rPr>
                <w:bCs/>
                <w:sz w:val="28"/>
                <w:szCs w:val="28"/>
                <w:lang w:val="en-US"/>
              </w:rPr>
              <w:t xml:space="preserve"> </w:t>
            </w:r>
            <w:proofErr w:type="spellStart"/>
            <w:r w:rsidRPr="003113C7">
              <w:rPr>
                <w:bCs/>
                <w:sz w:val="28"/>
                <w:szCs w:val="28"/>
                <w:lang w:val="en-US"/>
              </w:rPr>
              <w:t>joylashgan</w:t>
            </w:r>
            <w:proofErr w:type="spellEnd"/>
            <w:r w:rsidRPr="003113C7">
              <w:rPr>
                <w:bCs/>
                <w:sz w:val="28"/>
                <w:szCs w:val="28"/>
                <w:lang w:val="en-US"/>
              </w:rPr>
              <w:t xml:space="preserve"> </w:t>
            </w:r>
            <w:proofErr w:type="spellStart"/>
            <w:r w:rsidRPr="003113C7">
              <w:rPr>
                <w:bCs/>
                <w:sz w:val="28"/>
                <w:szCs w:val="28"/>
                <w:lang w:val="en-US"/>
              </w:rPr>
              <w:t>ionosferaning</w:t>
            </w:r>
            <w:proofErr w:type="spellEnd"/>
            <w:r w:rsidRPr="003113C7">
              <w:rPr>
                <w:bCs/>
                <w:sz w:val="28"/>
                <w:szCs w:val="28"/>
                <w:lang w:val="en-US"/>
              </w:rPr>
              <w:t xml:space="preserve"> </w:t>
            </w:r>
            <w:proofErr w:type="spellStart"/>
            <w:r w:rsidRPr="003113C7">
              <w:rPr>
                <w:bCs/>
                <w:sz w:val="28"/>
                <w:szCs w:val="28"/>
                <w:lang w:val="en-US"/>
              </w:rPr>
              <w:t>qismi</w:t>
            </w:r>
            <w:proofErr w:type="spellEnd"/>
            <w:r w:rsidRPr="003113C7">
              <w:rPr>
                <w:bCs/>
                <w:sz w:val="28"/>
                <w:szCs w:val="28"/>
                <w:lang w:val="en-US"/>
              </w:rPr>
              <w:t>.</w:t>
            </w:r>
          </w:p>
          <w:p w14:paraId="38F904DA" w14:textId="77777777" w:rsidR="00531151" w:rsidRPr="003113C7" w:rsidRDefault="00531151" w:rsidP="00F23303">
            <w:pPr>
              <w:autoSpaceDE w:val="0"/>
              <w:autoSpaceDN w:val="0"/>
              <w:adjustRightInd w:val="0"/>
              <w:jc w:val="both"/>
              <w:rPr>
                <w:bCs/>
                <w:sz w:val="26"/>
                <w:szCs w:val="26"/>
                <w:lang w:val="uz-Cyrl-UZ"/>
              </w:rPr>
            </w:pPr>
          </w:p>
          <w:p w14:paraId="443BFC8E"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Ер сиртидан тахминан 50-90 km ўртасида</w:t>
            </w:r>
            <w:r w:rsidR="006D1E68" w:rsidRPr="003113C7">
              <w:rPr>
                <w:bCs/>
                <w:sz w:val="28"/>
                <w:szCs w:val="28"/>
                <w:lang w:val="uz-Cyrl-UZ"/>
              </w:rPr>
              <w:t xml:space="preserve"> жойлаш</w:t>
            </w:r>
            <w:r w:rsidR="0058648C" w:rsidRPr="003113C7">
              <w:rPr>
                <w:bCs/>
                <w:sz w:val="28"/>
                <w:szCs w:val="28"/>
                <w:lang w:val="uz-Cyrl-UZ"/>
              </w:rPr>
              <w:t>-</w:t>
            </w:r>
            <w:r w:rsidR="006D1E68" w:rsidRPr="003113C7">
              <w:rPr>
                <w:bCs/>
                <w:sz w:val="28"/>
                <w:szCs w:val="28"/>
                <w:lang w:val="uz-Cyrl-UZ"/>
              </w:rPr>
              <w:t>ган ионосферанинг қисми.</w:t>
            </w:r>
          </w:p>
        </w:tc>
      </w:tr>
      <w:tr w:rsidR="00531151" w:rsidRPr="00073205" w14:paraId="5B009A90" w14:textId="77777777" w:rsidTr="00F23303">
        <w:trPr>
          <w:tblCellSpacing w:w="0" w:type="dxa"/>
          <w:jc w:val="center"/>
        </w:trPr>
        <w:tc>
          <w:tcPr>
            <w:tcW w:w="3711" w:type="dxa"/>
          </w:tcPr>
          <w:p w14:paraId="696B2AC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Область Е</w:t>
            </w:r>
          </w:p>
          <w:p w14:paraId="4F55DA4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i/>
                <w:sz w:val="28"/>
                <w:szCs w:val="28"/>
                <w:lang w:val="uz-Cyrl-UZ"/>
              </w:rPr>
              <w:t>E</w:t>
            </w:r>
            <w:r w:rsidRPr="003113C7">
              <w:rPr>
                <w:bCs/>
                <w:kern w:val="36"/>
                <w:sz w:val="28"/>
                <w:szCs w:val="28"/>
                <w:lang w:val="uz-Cyrl-UZ"/>
              </w:rPr>
              <w:t xml:space="preserve"> sohasi</w:t>
            </w:r>
          </w:p>
          <w:p w14:paraId="2BA4C864"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sz w:val="28"/>
                <w:szCs w:val="28"/>
                <w:lang w:val="uz-Cyrl-UZ"/>
              </w:rPr>
              <w:t>E</w:t>
            </w:r>
            <w:r w:rsidRPr="003113C7">
              <w:rPr>
                <w:bCs/>
                <w:kern w:val="36"/>
                <w:sz w:val="28"/>
                <w:szCs w:val="28"/>
                <w:lang w:val="uz-Cyrl-UZ"/>
              </w:rPr>
              <w:t xml:space="preserve"> соҳаси</w:t>
            </w:r>
          </w:p>
          <w:p w14:paraId="6BA866F0"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E</w:t>
            </w:r>
            <w:r w:rsidRPr="003113C7">
              <w:rPr>
                <w:sz w:val="28"/>
                <w:szCs w:val="28"/>
              </w:rPr>
              <w:t>-</w:t>
            </w:r>
            <w:proofErr w:type="spellStart"/>
            <w:r w:rsidRPr="003113C7">
              <w:rPr>
                <w:sz w:val="28"/>
                <w:szCs w:val="28"/>
              </w:rPr>
              <w:t>region</w:t>
            </w:r>
            <w:proofErr w:type="spellEnd"/>
          </w:p>
        </w:tc>
        <w:tc>
          <w:tcPr>
            <w:tcW w:w="6260" w:type="dxa"/>
          </w:tcPr>
          <w:p w14:paraId="3681F163"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Часть ионосферы, расположенная приблизительно между 90 и 150 </w:t>
            </w:r>
            <w:r w:rsidRPr="003113C7">
              <w:rPr>
                <w:bCs/>
                <w:sz w:val="28"/>
                <w:szCs w:val="28"/>
                <w:lang w:val="en-US"/>
              </w:rPr>
              <w:t>km</w:t>
            </w:r>
            <w:r w:rsidRPr="003113C7">
              <w:rPr>
                <w:bCs/>
                <w:sz w:val="28"/>
                <w:szCs w:val="28"/>
              </w:rPr>
              <w:t xml:space="preserve"> над поверхностью Земли</w:t>
            </w:r>
            <w:r w:rsidRPr="003113C7">
              <w:rPr>
                <w:bCs/>
                <w:sz w:val="28"/>
                <w:szCs w:val="28"/>
                <w:lang w:val="en-US"/>
              </w:rPr>
              <w:t>.</w:t>
            </w:r>
          </w:p>
          <w:p w14:paraId="32162188" w14:textId="77777777" w:rsidR="00531151" w:rsidRPr="003113C7" w:rsidRDefault="00531151" w:rsidP="00F23303">
            <w:pPr>
              <w:autoSpaceDE w:val="0"/>
              <w:autoSpaceDN w:val="0"/>
              <w:adjustRightInd w:val="0"/>
              <w:jc w:val="both"/>
              <w:rPr>
                <w:bCs/>
                <w:sz w:val="28"/>
                <w:szCs w:val="28"/>
                <w:lang w:val="uz-Cyrl-UZ"/>
              </w:rPr>
            </w:pPr>
          </w:p>
          <w:p w14:paraId="16112B96"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en-US"/>
              </w:rPr>
              <w:t xml:space="preserve">Yer </w:t>
            </w:r>
            <w:proofErr w:type="spellStart"/>
            <w:r w:rsidRPr="003113C7">
              <w:rPr>
                <w:bCs/>
                <w:sz w:val="28"/>
                <w:szCs w:val="28"/>
                <w:lang w:val="en-US"/>
              </w:rPr>
              <w:t>sirtidan</w:t>
            </w:r>
            <w:proofErr w:type="spellEnd"/>
            <w:r w:rsidRPr="003113C7">
              <w:rPr>
                <w:bCs/>
                <w:sz w:val="28"/>
                <w:szCs w:val="28"/>
                <w:lang w:val="en-US"/>
              </w:rPr>
              <w:t xml:space="preserve"> </w:t>
            </w:r>
            <w:proofErr w:type="spellStart"/>
            <w:r w:rsidRPr="003113C7">
              <w:rPr>
                <w:bCs/>
                <w:sz w:val="28"/>
                <w:szCs w:val="28"/>
                <w:lang w:val="en-US"/>
              </w:rPr>
              <w:t>taxminan</w:t>
            </w:r>
            <w:proofErr w:type="spellEnd"/>
            <w:r w:rsidRPr="003113C7">
              <w:rPr>
                <w:bCs/>
                <w:sz w:val="28"/>
                <w:szCs w:val="28"/>
                <w:lang w:val="en-US"/>
              </w:rPr>
              <w:t xml:space="preserve"> </w:t>
            </w:r>
            <w:r w:rsidRPr="003113C7">
              <w:rPr>
                <w:bCs/>
                <w:sz w:val="28"/>
                <w:szCs w:val="28"/>
                <w:lang w:val="uz-Cyrl-UZ"/>
              </w:rPr>
              <w:t>9</w:t>
            </w:r>
            <w:r w:rsidRPr="003113C7">
              <w:rPr>
                <w:bCs/>
                <w:sz w:val="28"/>
                <w:szCs w:val="28"/>
                <w:lang w:val="en-US"/>
              </w:rPr>
              <w:t>0-</w:t>
            </w:r>
            <w:r w:rsidRPr="003113C7">
              <w:rPr>
                <w:bCs/>
                <w:sz w:val="28"/>
                <w:szCs w:val="28"/>
                <w:lang w:val="uz-Cyrl-UZ"/>
              </w:rPr>
              <w:t xml:space="preserve">150 </w:t>
            </w:r>
            <w:r w:rsidRPr="003113C7">
              <w:rPr>
                <w:bCs/>
                <w:sz w:val="28"/>
                <w:szCs w:val="28"/>
                <w:lang w:val="en-US"/>
              </w:rPr>
              <w:t xml:space="preserve">km </w:t>
            </w:r>
            <w:proofErr w:type="spellStart"/>
            <w:r w:rsidRPr="003113C7">
              <w:rPr>
                <w:bCs/>
                <w:sz w:val="28"/>
                <w:szCs w:val="28"/>
                <w:lang w:val="en-US"/>
              </w:rPr>
              <w:t>o‘rtasida</w:t>
            </w:r>
            <w:proofErr w:type="spellEnd"/>
            <w:r w:rsidRPr="003113C7">
              <w:rPr>
                <w:bCs/>
                <w:sz w:val="28"/>
                <w:szCs w:val="28"/>
                <w:lang w:val="en-US"/>
              </w:rPr>
              <w:t xml:space="preserve"> </w:t>
            </w:r>
            <w:proofErr w:type="spellStart"/>
            <w:r w:rsidRPr="003113C7">
              <w:rPr>
                <w:bCs/>
                <w:sz w:val="28"/>
                <w:szCs w:val="28"/>
                <w:lang w:val="en-US"/>
              </w:rPr>
              <w:t>joylashgan</w:t>
            </w:r>
            <w:proofErr w:type="spellEnd"/>
            <w:r w:rsidRPr="003113C7">
              <w:rPr>
                <w:bCs/>
                <w:sz w:val="28"/>
                <w:szCs w:val="28"/>
                <w:lang w:val="en-US"/>
              </w:rPr>
              <w:t xml:space="preserve"> </w:t>
            </w:r>
            <w:proofErr w:type="spellStart"/>
            <w:r w:rsidRPr="003113C7">
              <w:rPr>
                <w:bCs/>
                <w:sz w:val="28"/>
                <w:szCs w:val="28"/>
                <w:lang w:val="en-US"/>
              </w:rPr>
              <w:t>ionosferaning</w:t>
            </w:r>
            <w:proofErr w:type="spellEnd"/>
            <w:r w:rsidRPr="003113C7">
              <w:rPr>
                <w:bCs/>
                <w:sz w:val="28"/>
                <w:szCs w:val="28"/>
                <w:lang w:val="en-US"/>
              </w:rPr>
              <w:t xml:space="preserve"> </w:t>
            </w:r>
            <w:proofErr w:type="spellStart"/>
            <w:r w:rsidRPr="003113C7">
              <w:rPr>
                <w:bCs/>
                <w:sz w:val="28"/>
                <w:szCs w:val="28"/>
                <w:lang w:val="en-US"/>
              </w:rPr>
              <w:t>qismi</w:t>
            </w:r>
            <w:proofErr w:type="spellEnd"/>
            <w:r w:rsidRPr="003113C7">
              <w:rPr>
                <w:bCs/>
                <w:sz w:val="28"/>
                <w:szCs w:val="28"/>
                <w:lang w:val="en-US"/>
              </w:rPr>
              <w:t>.</w:t>
            </w:r>
          </w:p>
          <w:p w14:paraId="2BC1D06B" w14:textId="77777777" w:rsidR="00531151" w:rsidRPr="003113C7" w:rsidRDefault="00531151" w:rsidP="00F23303">
            <w:pPr>
              <w:autoSpaceDE w:val="0"/>
              <w:autoSpaceDN w:val="0"/>
              <w:adjustRightInd w:val="0"/>
              <w:jc w:val="both"/>
              <w:rPr>
                <w:bCs/>
                <w:sz w:val="28"/>
                <w:szCs w:val="28"/>
                <w:lang w:val="uz-Cyrl-UZ"/>
              </w:rPr>
            </w:pPr>
          </w:p>
          <w:p w14:paraId="456551D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Ер сиртидан тахминан 90-150 km ўртасида жой</w:t>
            </w:r>
            <w:r w:rsidR="0058648C" w:rsidRPr="003113C7">
              <w:rPr>
                <w:bCs/>
                <w:sz w:val="28"/>
                <w:szCs w:val="28"/>
                <w:lang w:val="uz-Cyrl-UZ"/>
              </w:rPr>
              <w:t>-</w:t>
            </w:r>
            <w:r w:rsidRPr="003113C7">
              <w:rPr>
                <w:bCs/>
                <w:sz w:val="28"/>
                <w:szCs w:val="28"/>
                <w:lang w:val="uz-Cyrl-UZ"/>
              </w:rPr>
              <w:t>лашган ионосферанинг қисми.</w:t>
            </w:r>
          </w:p>
        </w:tc>
      </w:tr>
      <w:tr w:rsidR="00531151" w:rsidRPr="00073205" w14:paraId="0D133AB1" w14:textId="77777777" w:rsidTr="00F23303">
        <w:trPr>
          <w:tblCellSpacing w:w="0" w:type="dxa"/>
          <w:jc w:val="center"/>
        </w:trPr>
        <w:tc>
          <w:tcPr>
            <w:tcW w:w="3711" w:type="dxa"/>
          </w:tcPr>
          <w:p w14:paraId="413665C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Область F</w:t>
            </w:r>
          </w:p>
          <w:p w14:paraId="5EEB202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uz -</w:t>
            </w:r>
            <w:r w:rsidRPr="003113C7">
              <w:rPr>
                <w:sz w:val="28"/>
                <w:szCs w:val="28"/>
                <w:lang w:val="uz-Cyrl-UZ"/>
              </w:rPr>
              <w:t xml:space="preserve"> </w:t>
            </w:r>
            <w:r w:rsidRPr="003113C7">
              <w:rPr>
                <w:i/>
                <w:sz w:val="28"/>
                <w:szCs w:val="28"/>
                <w:lang w:val="uz-Cyrl-UZ"/>
              </w:rPr>
              <w:t>F</w:t>
            </w:r>
            <w:r w:rsidRPr="003113C7">
              <w:rPr>
                <w:bCs/>
                <w:kern w:val="36"/>
                <w:sz w:val="28"/>
                <w:szCs w:val="28"/>
                <w:lang w:val="uz-Cyrl-UZ"/>
              </w:rPr>
              <w:t xml:space="preserve"> sohasi</w:t>
            </w:r>
          </w:p>
          <w:p w14:paraId="7D3CDC4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sz w:val="28"/>
                <w:szCs w:val="28"/>
                <w:lang w:val="uz-Cyrl-UZ"/>
              </w:rPr>
              <w:t>F</w:t>
            </w:r>
            <w:r w:rsidRPr="003113C7">
              <w:rPr>
                <w:bCs/>
                <w:kern w:val="36"/>
                <w:sz w:val="28"/>
                <w:szCs w:val="28"/>
                <w:lang w:val="uz-Cyrl-UZ"/>
              </w:rPr>
              <w:t xml:space="preserve"> соҳаси</w:t>
            </w:r>
          </w:p>
          <w:p w14:paraId="22DC1392"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F-region</w:t>
            </w:r>
          </w:p>
        </w:tc>
        <w:tc>
          <w:tcPr>
            <w:tcW w:w="6260" w:type="dxa"/>
          </w:tcPr>
          <w:p w14:paraId="6FE79849"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Часть ионосферы, расположенная над поверхностью Земли на высоте более 150 </w:t>
            </w:r>
            <w:r w:rsidRPr="003113C7">
              <w:rPr>
                <w:bCs/>
                <w:sz w:val="28"/>
                <w:szCs w:val="28"/>
                <w:lang w:val="uz-Cyrl-UZ"/>
              </w:rPr>
              <w:t>km</w:t>
            </w:r>
            <w:r w:rsidRPr="003113C7">
              <w:rPr>
                <w:bCs/>
                <w:sz w:val="28"/>
                <w:szCs w:val="28"/>
              </w:rPr>
              <w:t>.</w:t>
            </w:r>
          </w:p>
          <w:p w14:paraId="22CA16F7" w14:textId="77777777" w:rsidR="00531151" w:rsidRPr="003113C7" w:rsidRDefault="00531151" w:rsidP="00F23303">
            <w:pPr>
              <w:autoSpaceDE w:val="0"/>
              <w:autoSpaceDN w:val="0"/>
              <w:adjustRightInd w:val="0"/>
              <w:jc w:val="both"/>
              <w:rPr>
                <w:bCs/>
                <w:sz w:val="28"/>
                <w:szCs w:val="28"/>
                <w:lang w:val="uz-Cyrl-UZ"/>
              </w:rPr>
            </w:pPr>
          </w:p>
          <w:p w14:paraId="3DDFD1AE"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Yer sirtidan taxminan 150 km balandlikda joylashgan ionosferaning qismi.</w:t>
            </w:r>
          </w:p>
          <w:p w14:paraId="4E7BD2C8" w14:textId="77777777" w:rsidR="00531151" w:rsidRPr="003113C7" w:rsidRDefault="00531151" w:rsidP="00F23303">
            <w:pPr>
              <w:autoSpaceDE w:val="0"/>
              <w:autoSpaceDN w:val="0"/>
              <w:adjustRightInd w:val="0"/>
              <w:jc w:val="both"/>
              <w:rPr>
                <w:bCs/>
                <w:sz w:val="28"/>
                <w:szCs w:val="28"/>
                <w:lang w:val="uz-Cyrl-UZ"/>
              </w:rPr>
            </w:pPr>
          </w:p>
          <w:p w14:paraId="7F5222F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Ер сиртидан тахминан 150 km баландликда жой</w:t>
            </w:r>
            <w:r w:rsidR="0058648C" w:rsidRPr="003113C7">
              <w:rPr>
                <w:bCs/>
                <w:sz w:val="28"/>
                <w:szCs w:val="28"/>
                <w:lang w:val="uz-Cyrl-UZ"/>
              </w:rPr>
              <w:t>-</w:t>
            </w:r>
            <w:r w:rsidRPr="003113C7">
              <w:rPr>
                <w:bCs/>
                <w:sz w:val="28"/>
                <w:szCs w:val="28"/>
                <w:lang w:val="uz-Cyrl-UZ"/>
              </w:rPr>
              <w:t>лашган ионосферанинг қисми.</w:t>
            </w:r>
          </w:p>
        </w:tc>
      </w:tr>
      <w:tr w:rsidR="00531151" w:rsidRPr="003113C7" w14:paraId="5C98EB4A" w14:textId="77777777" w:rsidTr="00F23303">
        <w:trPr>
          <w:tblCellSpacing w:w="0" w:type="dxa"/>
          <w:jc w:val="center"/>
        </w:trPr>
        <w:tc>
          <w:tcPr>
            <w:tcW w:w="3711" w:type="dxa"/>
          </w:tcPr>
          <w:p w14:paraId="35BF423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Область </w:t>
            </w:r>
            <w:r w:rsidR="00756455" w:rsidRPr="003113C7">
              <w:rPr>
                <w:b/>
                <w:sz w:val="28"/>
                <w:szCs w:val="28"/>
                <w:lang w:val="uz-Cyrl-UZ"/>
              </w:rPr>
              <w:t>дисперсии</w:t>
            </w:r>
          </w:p>
          <w:p w14:paraId="055AF386"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Pr="003113C7">
              <w:rPr>
                <w:bCs/>
                <w:sz w:val="28"/>
                <w:szCs w:val="28"/>
                <w:lang w:val="uz-Cyrl-UZ"/>
              </w:rPr>
              <w:t xml:space="preserve"> - dispersiya sohasi</w:t>
            </w:r>
          </w:p>
          <w:p w14:paraId="0D3D051E"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дисперсия соҳаси</w:t>
            </w:r>
          </w:p>
          <w:p w14:paraId="78FA1488"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bCs/>
                <w:sz w:val="28"/>
                <w:szCs w:val="28"/>
                <w:lang w:val="uz-Cyrl-UZ"/>
              </w:rPr>
              <w:t xml:space="preserve">en </w:t>
            </w:r>
            <w:r w:rsidRPr="003113C7">
              <w:rPr>
                <w:sz w:val="28"/>
                <w:szCs w:val="28"/>
                <w:lang w:val="uz-Cyrl-UZ"/>
              </w:rPr>
              <w:t>-</w:t>
            </w:r>
            <w:r w:rsidRPr="003113C7">
              <w:rPr>
                <w:b/>
                <w:sz w:val="28"/>
                <w:szCs w:val="28"/>
                <w:lang w:val="uz-Cyrl-UZ"/>
              </w:rPr>
              <w:t xml:space="preserve"> </w:t>
            </w:r>
            <w:r w:rsidRPr="003113C7">
              <w:rPr>
                <w:sz w:val="28"/>
                <w:szCs w:val="28"/>
                <w:lang w:val="en-US"/>
              </w:rPr>
              <w:t>dispersion</w:t>
            </w:r>
            <w:r w:rsidRPr="003113C7">
              <w:rPr>
                <w:sz w:val="28"/>
                <w:szCs w:val="28"/>
              </w:rPr>
              <w:t xml:space="preserve"> </w:t>
            </w:r>
            <w:r w:rsidRPr="003113C7">
              <w:rPr>
                <w:sz w:val="28"/>
                <w:szCs w:val="28"/>
                <w:lang w:val="en-US"/>
              </w:rPr>
              <w:t>range</w:t>
            </w:r>
          </w:p>
        </w:tc>
        <w:tc>
          <w:tcPr>
            <w:tcW w:w="6260" w:type="dxa"/>
          </w:tcPr>
          <w:p w14:paraId="2CF28DE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Диапазон частот, в котором проявляется дисперсия.</w:t>
            </w:r>
          </w:p>
          <w:p w14:paraId="703BCC48" w14:textId="77777777" w:rsidR="00531151" w:rsidRPr="003113C7" w:rsidRDefault="00531151" w:rsidP="00F23303">
            <w:pPr>
              <w:autoSpaceDE w:val="0"/>
              <w:autoSpaceDN w:val="0"/>
              <w:adjustRightInd w:val="0"/>
              <w:jc w:val="both"/>
              <w:rPr>
                <w:bCs/>
                <w:lang w:val="uz-Cyrl-UZ"/>
              </w:rPr>
            </w:pPr>
          </w:p>
          <w:p w14:paraId="4118EAC8" w14:textId="77777777" w:rsidR="00531151" w:rsidRPr="003113C7" w:rsidRDefault="00531151" w:rsidP="00F23303">
            <w:pPr>
              <w:autoSpaceDE w:val="0"/>
              <w:autoSpaceDN w:val="0"/>
              <w:adjustRightInd w:val="0"/>
              <w:jc w:val="both"/>
              <w:rPr>
                <w:bCs/>
                <w:sz w:val="28"/>
                <w:szCs w:val="28"/>
                <w:lang w:val="uz-Cyrl-UZ"/>
              </w:rPr>
            </w:pPr>
            <w:proofErr w:type="spellStart"/>
            <w:r w:rsidRPr="003113C7">
              <w:rPr>
                <w:bCs/>
                <w:sz w:val="28"/>
                <w:szCs w:val="28"/>
                <w:lang w:val="en-US"/>
              </w:rPr>
              <w:t>Dispersiya</w:t>
            </w:r>
            <w:proofErr w:type="spellEnd"/>
            <w:r w:rsidRPr="003113C7">
              <w:rPr>
                <w:bCs/>
                <w:sz w:val="28"/>
                <w:szCs w:val="28"/>
                <w:lang w:val="en-US"/>
              </w:rPr>
              <w:t xml:space="preserve"> </w:t>
            </w:r>
            <w:proofErr w:type="spellStart"/>
            <w:r w:rsidRPr="003113C7">
              <w:rPr>
                <w:bCs/>
                <w:sz w:val="28"/>
                <w:szCs w:val="28"/>
                <w:lang w:val="en-US"/>
              </w:rPr>
              <w:t>namoyon</w:t>
            </w:r>
            <w:proofErr w:type="spellEnd"/>
            <w:r w:rsidRPr="003113C7">
              <w:rPr>
                <w:bCs/>
                <w:sz w:val="28"/>
                <w:szCs w:val="28"/>
                <w:lang w:val="en-US"/>
              </w:rPr>
              <w:t xml:space="preserve"> </w:t>
            </w:r>
            <w:proofErr w:type="spellStart"/>
            <w:r w:rsidRPr="003113C7">
              <w:rPr>
                <w:bCs/>
                <w:sz w:val="28"/>
                <w:szCs w:val="28"/>
                <w:lang w:val="en-US"/>
              </w:rPr>
              <w:t>bo‘ladigan</w:t>
            </w:r>
            <w:proofErr w:type="spellEnd"/>
            <w:r w:rsidRPr="003113C7">
              <w:rPr>
                <w:bCs/>
                <w:sz w:val="28"/>
                <w:szCs w:val="28"/>
                <w:lang w:val="en-US"/>
              </w:rPr>
              <w:t xml:space="preserve"> </w:t>
            </w:r>
            <w:proofErr w:type="spellStart"/>
            <w:r w:rsidRPr="003113C7">
              <w:rPr>
                <w:bCs/>
                <w:sz w:val="28"/>
                <w:szCs w:val="28"/>
                <w:lang w:val="en-US"/>
              </w:rPr>
              <w:t>chastotalar</w:t>
            </w:r>
            <w:proofErr w:type="spellEnd"/>
            <w:r w:rsidRPr="003113C7">
              <w:rPr>
                <w:bCs/>
                <w:sz w:val="28"/>
                <w:szCs w:val="28"/>
                <w:lang w:val="en-US"/>
              </w:rPr>
              <w:t xml:space="preserve"> </w:t>
            </w:r>
            <w:proofErr w:type="spellStart"/>
            <w:r w:rsidRPr="003113C7">
              <w:rPr>
                <w:bCs/>
                <w:sz w:val="28"/>
                <w:szCs w:val="28"/>
                <w:lang w:val="en-US"/>
              </w:rPr>
              <w:t>diapazoni</w:t>
            </w:r>
            <w:proofErr w:type="spellEnd"/>
            <w:r w:rsidRPr="003113C7">
              <w:rPr>
                <w:bCs/>
                <w:sz w:val="28"/>
                <w:szCs w:val="28"/>
                <w:lang w:val="en-US"/>
              </w:rPr>
              <w:t>.</w:t>
            </w:r>
          </w:p>
          <w:p w14:paraId="73F3C19C" w14:textId="77777777" w:rsidR="00531151" w:rsidRPr="003113C7" w:rsidRDefault="00531151" w:rsidP="00F23303">
            <w:pPr>
              <w:autoSpaceDE w:val="0"/>
              <w:autoSpaceDN w:val="0"/>
              <w:adjustRightInd w:val="0"/>
              <w:jc w:val="both"/>
              <w:rPr>
                <w:bCs/>
                <w:lang w:val="uz-Cyrl-UZ"/>
              </w:rPr>
            </w:pPr>
          </w:p>
          <w:p w14:paraId="69577E66" w14:textId="77777777" w:rsidR="00531151" w:rsidRPr="003113C7" w:rsidRDefault="00531151" w:rsidP="00F23303">
            <w:pPr>
              <w:autoSpaceDE w:val="0"/>
              <w:autoSpaceDN w:val="0"/>
              <w:adjustRightInd w:val="0"/>
              <w:jc w:val="both"/>
              <w:rPr>
                <w:bCs/>
                <w:sz w:val="28"/>
                <w:szCs w:val="28"/>
              </w:rPr>
            </w:pPr>
            <w:r w:rsidRPr="003113C7">
              <w:rPr>
                <w:bCs/>
                <w:sz w:val="28"/>
                <w:szCs w:val="28"/>
              </w:rPr>
              <w:t xml:space="preserve">Дисперсия </w:t>
            </w:r>
            <w:proofErr w:type="spellStart"/>
            <w:r w:rsidRPr="003113C7">
              <w:rPr>
                <w:bCs/>
                <w:sz w:val="28"/>
                <w:szCs w:val="28"/>
              </w:rPr>
              <w:t>намоён</w:t>
            </w:r>
            <w:proofErr w:type="spellEnd"/>
            <w:r w:rsidRPr="003113C7">
              <w:rPr>
                <w:bCs/>
                <w:sz w:val="28"/>
                <w:szCs w:val="28"/>
              </w:rPr>
              <w:t xml:space="preserve"> </w:t>
            </w:r>
            <w:proofErr w:type="spellStart"/>
            <w:r w:rsidRPr="003113C7">
              <w:rPr>
                <w:bCs/>
                <w:sz w:val="28"/>
                <w:szCs w:val="28"/>
              </w:rPr>
              <w:t>бўладиган</w:t>
            </w:r>
            <w:proofErr w:type="spellEnd"/>
            <w:r w:rsidRPr="003113C7">
              <w:rPr>
                <w:bCs/>
                <w:sz w:val="28"/>
                <w:szCs w:val="28"/>
              </w:rPr>
              <w:t xml:space="preserve"> </w:t>
            </w:r>
            <w:proofErr w:type="spellStart"/>
            <w:r w:rsidRPr="003113C7">
              <w:rPr>
                <w:bCs/>
                <w:sz w:val="28"/>
                <w:szCs w:val="28"/>
              </w:rPr>
              <w:t>частоталар</w:t>
            </w:r>
            <w:proofErr w:type="spellEnd"/>
            <w:r w:rsidRPr="003113C7">
              <w:rPr>
                <w:bCs/>
                <w:sz w:val="28"/>
                <w:szCs w:val="28"/>
              </w:rPr>
              <w:t xml:space="preserve"> </w:t>
            </w:r>
            <w:proofErr w:type="spellStart"/>
            <w:r w:rsidRPr="003113C7">
              <w:rPr>
                <w:bCs/>
                <w:sz w:val="28"/>
                <w:szCs w:val="28"/>
              </w:rPr>
              <w:t>диапазони</w:t>
            </w:r>
            <w:proofErr w:type="spellEnd"/>
            <w:r w:rsidRPr="003113C7">
              <w:rPr>
                <w:bCs/>
                <w:sz w:val="28"/>
                <w:szCs w:val="28"/>
              </w:rPr>
              <w:t>.</w:t>
            </w:r>
          </w:p>
        </w:tc>
      </w:tr>
      <w:tr w:rsidR="00531151" w:rsidRPr="00073205" w14:paraId="3C887AC4" w14:textId="77777777" w:rsidTr="00F23303">
        <w:trPr>
          <w:tblCellSpacing w:w="0" w:type="dxa"/>
          <w:jc w:val="center"/>
        </w:trPr>
        <w:tc>
          <w:tcPr>
            <w:tcW w:w="3711" w:type="dxa"/>
          </w:tcPr>
          <w:p w14:paraId="718766B9"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Область тени; зона </w:t>
            </w:r>
            <w:r w:rsidRPr="003113C7">
              <w:rPr>
                <w:b/>
                <w:sz w:val="28"/>
                <w:szCs w:val="28"/>
              </w:rPr>
              <w:br/>
              <w:t>о</w:t>
            </w:r>
            <w:r w:rsidR="00756455" w:rsidRPr="003113C7">
              <w:rPr>
                <w:b/>
                <w:sz w:val="28"/>
                <w:szCs w:val="28"/>
              </w:rPr>
              <w:t>тсутствия приема</w:t>
            </w:r>
          </w:p>
          <w:p w14:paraId="727CB62C"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lastRenderedPageBreak/>
              <w:t>uz</w:t>
            </w:r>
            <w:proofErr w:type="spellEnd"/>
            <w:r w:rsidRPr="003113C7">
              <w:rPr>
                <w:b/>
                <w:sz w:val="28"/>
                <w:szCs w:val="28"/>
              </w:rPr>
              <w:t xml:space="preserve"> - </w:t>
            </w:r>
            <w:proofErr w:type="spellStart"/>
            <w:r w:rsidRPr="003113C7">
              <w:rPr>
                <w:sz w:val="28"/>
                <w:szCs w:val="28"/>
                <w:lang w:val="en-US"/>
              </w:rPr>
              <w:t>soyali</w:t>
            </w:r>
            <w:proofErr w:type="spellEnd"/>
            <w:r w:rsidRPr="003113C7">
              <w:rPr>
                <w:sz w:val="28"/>
                <w:szCs w:val="28"/>
              </w:rPr>
              <w:t xml:space="preserve"> </w:t>
            </w:r>
            <w:r w:rsidRPr="003113C7">
              <w:rPr>
                <w:sz w:val="28"/>
                <w:szCs w:val="28"/>
                <w:lang w:val="en-US"/>
              </w:rPr>
              <w:t>hudud</w:t>
            </w:r>
            <w:r w:rsidRPr="003113C7">
              <w:rPr>
                <w:sz w:val="28"/>
                <w:szCs w:val="28"/>
              </w:rPr>
              <w:t xml:space="preserve">; </w:t>
            </w:r>
            <w:proofErr w:type="spellStart"/>
            <w:r w:rsidRPr="003113C7">
              <w:rPr>
                <w:sz w:val="28"/>
                <w:szCs w:val="28"/>
                <w:lang w:val="en-US"/>
              </w:rPr>
              <w:t>qabul</w:t>
            </w:r>
            <w:proofErr w:type="spellEnd"/>
          </w:p>
          <w:p w14:paraId="3565B6A3"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sz w:val="28"/>
                <w:szCs w:val="28"/>
                <w:lang w:val="en-US"/>
              </w:rPr>
              <w:t>yo</w:t>
            </w:r>
            <w:proofErr w:type="spellEnd"/>
            <w:r w:rsidRPr="003113C7">
              <w:rPr>
                <w:sz w:val="28"/>
                <w:szCs w:val="28"/>
              </w:rPr>
              <w:t>‘</w:t>
            </w:r>
            <w:r w:rsidRPr="003113C7">
              <w:rPr>
                <w:sz w:val="28"/>
                <w:szCs w:val="28"/>
                <w:lang w:val="en-US"/>
              </w:rPr>
              <w:t>q</w:t>
            </w:r>
            <w:r w:rsidRPr="003113C7">
              <w:rPr>
                <w:sz w:val="28"/>
                <w:szCs w:val="28"/>
              </w:rPr>
              <w:t xml:space="preserve"> </w:t>
            </w:r>
            <w:r w:rsidRPr="003113C7">
              <w:rPr>
                <w:sz w:val="28"/>
                <w:szCs w:val="28"/>
                <w:lang w:val="en-US"/>
              </w:rPr>
              <w:t>zona</w:t>
            </w:r>
          </w:p>
          <w:p w14:paraId="1A1C606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сояли ҳудуд; қабул </w:t>
            </w:r>
            <w:r w:rsidRPr="003113C7">
              <w:rPr>
                <w:sz w:val="28"/>
                <w:szCs w:val="28"/>
              </w:rPr>
              <w:br/>
            </w:r>
            <w:r w:rsidRPr="003113C7">
              <w:rPr>
                <w:sz w:val="28"/>
                <w:szCs w:val="28"/>
                <w:lang w:val="uz-Cyrl-UZ"/>
              </w:rPr>
              <w:t>йўқ зона</w:t>
            </w:r>
          </w:p>
          <w:p w14:paraId="4DAB63C7"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en -</w:t>
            </w:r>
            <w:r w:rsidR="00756455" w:rsidRPr="003113C7">
              <w:rPr>
                <w:sz w:val="28"/>
                <w:szCs w:val="28"/>
                <w:lang w:val="uz-Cyrl-UZ"/>
              </w:rPr>
              <w:t xml:space="preserve"> shadow area</w:t>
            </w:r>
          </w:p>
          <w:p w14:paraId="431F95A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(shadow zone)</w:t>
            </w:r>
          </w:p>
        </w:tc>
        <w:tc>
          <w:tcPr>
            <w:tcW w:w="6260" w:type="dxa"/>
          </w:tcPr>
          <w:p w14:paraId="2DBCB84E"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lastRenderedPageBreak/>
              <w:t>Зона на земной поверхности, находящаяся за пределами области радиовидимости. Ближайшая гра</w:t>
            </w:r>
            <w:r w:rsidRPr="003113C7">
              <w:rPr>
                <w:bCs/>
                <w:sz w:val="28"/>
                <w:szCs w:val="28"/>
              </w:rPr>
              <w:lastRenderedPageBreak/>
              <w:t>ница области тени находится на расстоянии прямой видимости, а дальняя определяется условиями распространения волн за горизонт при положительной атмосферной рефракции.</w:t>
            </w:r>
          </w:p>
          <w:p w14:paraId="3BF74840" w14:textId="77777777" w:rsidR="00531151" w:rsidRPr="003113C7" w:rsidRDefault="00531151" w:rsidP="00F23303">
            <w:pPr>
              <w:autoSpaceDE w:val="0"/>
              <w:autoSpaceDN w:val="0"/>
              <w:adjustRightInd w:val="0"/>
              <w:jc w:val="both"/>
              <w:rPr>
                <w:bCs/>
                <w:sz w:val="28"/>
                <w:szCs w:val="28"/>
                <w:lang w:val="uz-Cyrl-UZ"/>
              </w:rPr>
            </w:pPr>
          </w:p>
          <w:p w14:paraId="189B96C5" w14:textId="77777777" w:rsidR="00531151" w:rsidRPr="003113C7" w:rsidRDefault="00531151" w:rsidP="00F23303">
            <w:pPr>
              <w:autoSpaceDE w:val="0"/>
              <w:autoSpaceDN w:val="0"/>
              <w:adjustRightInd w:val="0"/>
              <w:jc w:val="both"/>
              <w:rPr>
                <w:bCs/>
                <w:sz w:val="28"/>
                <w:szCs w:val="28"/>
                <w:lang w:val="uz-Cyrl-UZ"/>
              </w:rPr>
            </w:pPr>
            <w:proofErr w:type="spellStart"/>
            <w:r w:rsidRPr="003113C7">
              <w:rPr>
                <w:bCs/>
                <w:sz w:val="28"/>
                <w:szCs w:val="28"/>
                <w:lang w:val="en-US"/>
              </w:rPr>
              <w:t>Radioko‘rinish</w:t>
            </w:r>
            <w:proofErr w:type="spellEnd"/>
            <w:r w:rsidRPr="003113C7">
              <w:rPr>
                <w:bCs/>
                <w:sz w:val="28"/>
                <w:szCs w:val="28"/>
                <w:lang w:val="en-US"/>
              </w:rPr>
              <w:t xml:space="preserve"> </w:t>
            </w:r>
            <w:proofErr w:type="spellStart"/>
            <w:r w:rsidRPr="003113C7">
              <w:rPr>
                <w:bCs/>
                <w:sz w:val="28"/>
                <w:szCs w:val="28"/>
                <w:lang w:val="en-US"/>
              </w:rPr>
              <w:t>hududidan</w:t>
            </w:r>
            <w:proofErr w:type="spellEnd"/>
            <w:r w:rsidRPr="003113C7">
              <w:rPr>
                <w:bCs/>
                <w:sz w:val="28"/>
                <w:szCs w:val="28"/>
                <w:lang w:val="en-US"/>
              </w:rPr>
              <w:t xml:space="preserve"> </w:t>
            </w:r>
            <w:proofErr w:type="spellStart"/>
            <w:r w:rsidRPr="003113C7">
              <w:rPr>
                <w:bCs/>
                <w:sz w:val="28"/>
                <w:szCs w:val="28"/>
                <w:lang w:val="en-US"/>
              </w:rPr>
              <w:t>tashqarida</w:t>
            </w:r>
            <w:proofErr w:type="spellEnd"/>
            <w:r w:rsidRPr="003113C7">
              <w:rPr>
                <w:bCs/>
                <w:sz w:val="28"/>
                <w:szCs w:val="28"/>
                <w:lang w:val="en-US"/>
              </w:rPr>
              <w:t xml:space="preserve"> </w:t>
            </w:r>
            <w:proofErr w:type="spellStart"/>
            <w:r w:rsidRPr="003113C7">
              <w:rPr>
                <w:bCs/>
                <w:sz w:val="28"/>
                <w:szCs w:val="28"/>
                <w:lang w:val="en-US"/>
              </w:rPr>
              <w:t>joylashgan</w:t>
            </w:r>
            <w:proofErr w:type="spellEnd"/>
            <w:r w:rsidRPr="003113C7">
              <w:rPr>
                <w:bCs/>
                <w:sz w:val="28"/>
                <w:szCs w:val="28"/>
                <w:lang w:val="en-US"/>
              </w:rPr>
              <w:t xml:space="preserve">, </w:t>
            </w:r>
            <w:proofErr w:type="spellStart"/>
            <w:r w:rsidRPr="003113C7">
              <w:rPr>
                <w:bCs/>
                <w:sz w:val="28"/>
                <w:szCs w:val="28"/>
                <w:lang w:val="en-US"/>
              </w:rPr>
              <w:t>yer</w:t>
            </w:r>
            <w:proofErr w:type="spellEnd"/>
            <w:r w:rsidRPr="003113C7">
              <w:rPr>
                <w:bCs/>
                <w:sz w:val="28"/>
                <w:szCs w:val="28"/>
                <w:lang w:val="en-US"/>
              </w:rPr>
              <w:t xml:space="preserve"> </w:t>
            </w:r>
            <w:proofErr w:type="spellStart"/>
            <w:r w:rsidRPr="003113C7">
              <w:rPr>
                <w:bCs/>
                <w:sz w:val="28"/>
                <w:szCs w:val="28"/>
                <w:lang w:val="en-US"/>
              </w:rPr>
              <w:t>yuzasidagi</w:t>
            </w:r>
            <w:proofErr w:type="spellEnd"/>
            <w:r w:rsidRPr="003113C7">
              <w:rPr>
                <w:bCs/>
                <w:sz w:val="28"/>
                <w:szCs w:val="28"/>
                <w:lang w:val="en-US"/>
              </w:rPr>
              <w:t xml:space="preserve"> zona. </w:t>
            </w:r>
            <w:proofErr w:type="spellStart"/>
            <w:r w:rsidRPr="003113C7">
              <w:rPr>
                <w:bCs/>
                <w:sz w:val="28"/>
                <w:szCs w:val="28"/>
                <w:lang w:val="en-US"/>
              </w:rPr>
              <w:t>Qorong‘i</w:t>
            </w:r>
            <w:proofErr w:type="spellEnd"/>
            <w:r w:rsidRPr="003113C7">
              <w:rPr>
                <w:bCs/>
                <w:sz w:val="28"/>
                <w:szCs w:val="28"/>
                <w:lang w:val="en-US"/>
              </w:rPr>
              <w:t xml:space="preserve"> </w:t>
            </w:r>
            <w:proofErr w:type="spellStart"/>
            <w:r w:rsidRPr="003113C7">
              <w:rPr>
                <w:bCs/>
                <w:sz w:val="28"/>
                <w:szCs w:val="28"/>
                <w:lang w:val="en-US"/>
              </w:rPr>
              <w:t>hududning</w:t>
            </w:r>
            <w:proofErr w:type="spellEnd"/>
            <w:r w:rsidRPr="003113C7">
              <w:rPr>
                <w:bCs/>
                <w:sz w:val="28"/>
                <w:szCs w:val="28"/>
                <w:lang w:val="en-US"/>
              </w:rPr>
              <w:t xml:space="preserve"> </w:t>
            </w:r>
            <w:proofErr w:type="spellStart"/>
            <w:r w:rsidRPr="003113C7">
              <w:rPr>
                <w:bCs/>
                <w:sz w:val="28"/>
                <w:szCs w:val="28"/>
                <w:lang w:val="en-US"/>
              </w:rPr>
              <w:t>yaqin</w:t>
            </w:r>
            <w:proofErr w:type="spellEnd"/>
            <w:r w:rsidRPr="003113C7">
              <w:rPr>
                <w:bCs/>
                <w:sz w:val="28"/>
                <w:szCs w:val="28"/>
                <w:lang w:val="en-US"/>
              </w:rPr>
              <w:t xml:space="preserve"> </w:t>
            </w:r>
            <w:proofErr w:type="spellStart"/>
            <w:r w:rsidRPr="003113C7">
              <w:rPr>
                <w:bCs/>
                <w:sz w:val="28"/>
                <w:szCs w:val="28"/>
                <w:lang w:val="en-US"/>
              </w:rPr>
              <w:t>chegarasi</w:t>
            </w:r>
            <w:proofErr w:type="spellEnd"/>
            <w:r w:rsidRPr="003113C7">
              <w:rPr>
                <w:bCs/>
                <w:sz w:val="28"/>
                <w:szCs w:val="28"/>
                <w:lang w:val="en-US"/>
              </w:rPr>
              <w:t xml:space="preserve"> </w:t>
            </w:r>
            <w:proofErr w:type="spellStart"/>
            <w:r w:rsidRPr="003113C7">
              <w:rPr>
                <w:bCs/>
                <w:sz w:val="28"/>
                <w:szCs w:val="28"/>
                <w:lang w:val="en-US"/>
              </w:rPr>
              <w:t>to‘g‘ridan-to‘g‘ri</w:t>
            </w:r>
            <w:proofErr w:type="spellEnd"/>
            <w:r w:rsidRPr="003113C7">
              <w:rPr>
                <w:bCs/>
                <w:sz w:val="28"/>
                <w:szCs w:val="28"/>
                <w:lang w:val="en-US"/>
              </w:rPr>
              <w:t xml:space="preserve"> </w:t>
            </w:r>
            <w:proofErr w:type="spellStart"/>
            <w:r w:rsidRPr="003113C7">
              <w:rPr>
                <w:bCs/>
                <w:sz w:val="28"/>
                <w:szCs w:val="28"/>
                <w:lang w:val="en-US"/>
              </w:rPr>
              <w:t>ko‘rinish</w:t>
            </w:r>
            <w:proofErr w:type="spellEnd"/>
            <w:r w:rsidRPr="003113C7">
              <w:rPr>
                <w:bCs/>
                <w:sz w:val="28"/>
                <w:szCs w:val="28"/>
                <w:lang w:val="en-US"/>
              </w:rPr>
              <w:t xml:space="preserve"> </w:t>
            </w:r>
            <w:proofErr w:type="spellStart"/>
            <w:r w:rsidRPr="003113C7">
              <w:rPr>
                <w:bCs/>
                <w:sz w:val="28"/>
                <w:szCs w:val="28"/>
                <w:lang w:val="en-US"/>
              </w:rPr>
              <w:t>masofasida</w:t>
            </w:r>
            <w:proofErr w:type="spellEnd"/>
            <w:r w:rsidRPr="003113C7">
              <w:rPr>
                <w:bCs/>
                <w:sz w:val="28"/>
                <w:szCs w:val="28"/>
                <w:lang w:val="en-US"/>
              </w:rPr>
              <w:t xml:space="preserve"> </w:t>
            </w:r>
            <w:proofErr w:type="spellStart"/>
            <w:r w:rsidRPr="003113C7">
              <w:rPr>
                <w:bCs/>
                <w:sz w:val="28"/>
                <w:szCs w:val="28"/>
                <w:lang w:val="en-US"/>
              </w:rPr>
              <w:t>bo‘ladi</w:t>
            </w:r>
            <w:proofErr w:type="spellEnd"/>
            <w:r w:rsidRPr="003113C7">
              <w:rPr>
                <w:bCs/>
                <w:sz w:val="28"/>
                <w:szCs w:val="28"/>
                <w:lang w:val="en-US"/>
              </w:rPr>
              <w:t xml:space="preserve">, </w:t>
            </w:r>
            <w:proofErr w:type="spellStart"/>
            <w:r w:rsidRPr="003113C7">
              <w:rPr>
                <w:bCs/>
                <w:sz w:val="28"/>
                <w:szCs w:val="28"/>
                <w:lang w:val="en-US"/>
              </w:rPr>
              <w:t>olis</w:t>
            </w:r>
            <w:proofErr w:type="spellEnd"/>
            <w:r w:rsidRPr="003113C7">
              <w:rPr>
                <w:bCs/>
                <w:sz w:val="28"/>
                <w:szCs w:val="28"/>
                <w:lang w:val="en-US"/>
              </w:rPr>
              <w:t xml:space="preserve"> </w:t>
            </w:r>
            <w:proofErr w:type="spellStart"/>
            <w:r w:rsidRPr="003113C7">
              <w:rPr>
                <w:bCs/>
                <w:sz w:val="28"/>
                <w:szCs w:val="28"/>
                <w:lang w:val="en-US"/>
              </w:rPr>
              <w:t>chegarasi</w:t>
            </w:r>
            <w:proofErr w:type="spellEnd"/>
            <w:r w:rsidRPr="003113C7">
              <w:rPr>
                <w:bCs/>
                <w:sz w:val="28"/>
                <w:szCs w:val="28"/>
                <w:lang w:val="en-US"/>
              </w:rPr>
              <w:t xml:space="preserve"> </w:t>
            </w:r>
            <w:proofErr w:type="spellStart"/>
            <w:r w:rsidRPr="003113C7">
              <w:rPr>
                <w:bCs/>
                <w:sz w:val="28"/>
                <w:szCs w:val="28"/>
                <w:lang w:val="en-US"/>
              </w:rPr>
              <w:t>esa</w:t>
            </w:r>
            <w:proofErr w:type="spellEnd"/>
            <w:r w:rsidRPr="003113C7">
              <w:rPr>
                <w:bCs/>
                <w:sz w:val="28"/>
                <w:szCs w:val="28"/>
                <w:lang w:val="en-US"/>
              </w:rPr>
              <w:t xml:space="preserve"> </w:t>
            </w:r>
            <w:proofErr w:type="spellStart"/>
            <w:r w:rsidRPr="003113C7">
              <w:rPr>
                <w:bCs/>
                <w:sz w:val="28"/>
                <w:szCs w:val="28"/>
                <w:lang w:val="en-US"/>
              </w:rPr>
              <w:t>to‘lqinlarning</w:t>
            </w:r>
            <w:proofErr w:type="spellEnd"/>
            <w:r w:rsidRPr="003113C7">
              <w:rPr>
                <w:bCs/>
                <w:sz w:val="28"/>
                <w:szCs w:val="28"/>
                <w:lang w:val="en-US"/>
              </w:rPr>
              <w:t xml:space="preserve"> </w:t>
            </w:r>
            <w:proofErr w:type="spellStart"/>
            <w:r w:rsidRPr="003113C7">
              <w:rPr>
                <w:bCs/>
                <w:sz w:val="28"/>
                <w:szCs w:val="28"/>
                <w:lang w:val="en-US"/>
              </w:rPr>
              <w:t>atmosfera</w:t>
            </w:r>
            <w:proofErr w:type="spellEnd"/>
            <w:r w:rsidRPr="003113C7">
              <w:rPr>
                <w:bCs/>
                <w:sz w:val="28"/>
                <w:szCs w:val="28"/>
                <w:lang w:val="en-US"/>
              </w:rPr>
              <w:t xml:space="preserve"> </w:t>
            </w:r>
            <w:proofErr w:type="spellStart"/>
            <w:r w:rsidRPr="003113C7">
              <w:rPr>
                <w:bCs/>
                <w:sz w:val="28"/>
                <w:szCs w:val="28"/>
                <w:lang w:val="en-US"/>
              </w:rPr>
              <w:t>refraksiyasi</w:t>
            </w:r>
            <w:proofErr w:type="spellEnd"/>
            <w:r w:rsidRPr="003113C7">
              <w:rPr>
                <w:bCs/>
                <w:sz w:val="28"/>
                <w:szCs w:val="28"/>
                <w:lang w:val="en-US"/>
              </w:rPr>
              <w:t xml:space="preserve"> </w:t>
            </w:r>
            <w:proofErr w:type="spellStart"/>
            <w:r w:rsidRPr="003113C7">
              <w:rPr>
                <w:bCs/>
                <w:sz w:val="28"/>
                <w:szCs w:val="28"/>
                <w:lang w:val="en-US"/>
              </w:rPr>
              <w:t>musbat</w:t>
            </w:r>
            <w:proofErr w:type="spellEnd"/>
            <w:r w:rsidRPr="003113C7">
              <w:rPr>
                <w:bCs/>
                <w:sz w:val="28"/>
                <w:szCs w:val="28"/>
                <w:lang w:val="en-US"/>
              </w:rPr>
              <w:t xml:space="preserve"> </w:t>
            </w:r>
            <w:proofErr w:type="spellStart"/>
            <w:r w:rsidRPr="003113C7">
              <w:rPr>
                <w:bCs/>
                <w:sz w:val="28"/>
                <w:szCs w:val="28"/>
                <w:lang w:val="en-US"/>
              </w:rPr>
              <w:t>bo‘lganda</w:t>
            </w:r>
            <w:proofErr w:type="spellEnd"/>
            <w:r w:rsidRPr="003113C7">
              <w:rPr>
                <w:bCs/>
                <w:sz w:val="28"/>
                <w:szCs w:val="28"/>
                <w:lang w:val="en-US"/>
              </w:rPr>
              <w:t xml:space="preserve"> </w:t>
            </w:r>
            <w:proofErr w:type="spellStart"/>
            <w:r w:rsidRPr="003113C7">
              <w:rPr>
                <w:bCs/>
                <w:sz w:val="28"/>
                <w:szCs w:val="28"/>
                <w:lang w:val="en-US"/>
              </w:rPr>
              <w:t>ufq</w:t>
            </w:r>
            <w:proofErr w:type="spellEnd"/>
            <w:r w:rsidRPr="003113C7">
              <w:rPr>
                <w:bCs/>
                <w:sz w:val="28"/>
                <w:szCs w:val="28"/>
                <w:lang w:val="en-US"/>
              </w:rPr>
              <w:t xml:space="preserve"> </w:t>
            </w:r>
            <w:proofErr w:type="spellStart"/>
            <w:r w:rsidRPr="003113C7">
              <w:rPr>
                <w:bCs/>
                <w:sz w:val="28"/>
                <w:szCs w:val="28"/>
                <w:lang w:val="en-US"/>
              </w:rPr>
              <w:t>orqasiga</w:t>
            </w:r>
            <w:proofErr w:type="spellEnd"/>
            <w:r w:rsidRPr="003113C7">
              <w:rPr>
                <w:bCs/>
                <w:sz w:val="28"/>
                <w:szCs w:val="28"/>
                <w:lang w:val="en-US"/>
              </w:rPr>
              <w:t xml:space="preserve"> </w:t>
            </w:r>
            <w:proofErr w:type="spellStart"/>
            <w:r w:rsidRPr="003113C7">
              <w:rPr>
                <w:bCs/>
                <w:sz w:val="28"/>
                <w:szCs w:val="28"/>
                <w:lang w:val="en-US"/>
              </w:rPr>
              <w:t>tarqalish</w:t>
            </w:r>
            <w:proofErr w:type="spellEnd"/>
            <w:r w:rsidRPr="003113C7">
              <w:rPr>
                <w:bCs/>
                <w:sz w:val="28"/>
                <w:szCs w:val="28"/>
                <w:lang w:val="en-US"/>
              </w:rPr>
              <w:t xml:space="preserve"> </w:t>
            </w:r>
            <w:proofErr w:type="spellStart"/>
            <w:r w:rsidRPr="003113C7">
              <w:rPr>
                <w:bCs/>
                <w:sz w:val="28"/>
                <w:szCs w:val="28"/>
                <w:lang w:val="en-US"/>
              </w:rPr>
              <w:t>shart</w:t>
            </w:r>
            <w:proofErr w:type="spellEnd"/>
            <w:r w:rsidRPr="003113C7">
              <w:rPr>
                <w:bCs/>
                <w:sz w:val="28"/>
                <w:szCs w:val="28"/>
                <w:lang w:val="en-US"/>
              </w:rPr>
              <w:t>-sha</w:t>
            </w:r>
            <w:r w:rsidR="0058648C" w:rsidRPr="003113C7">
              <w:rPr>
                <w:bCs/>
                <w:sz w:val="28"/>
                <w:szCs w:val="28"/>
                <w:lang w:val="en-US"/>
              </w:rPr>
              <w:t>-</w:t>
            </w:r>
            <w:proofErr w:type="spellStart"/>
            <w:r w:rsidRPr="003113C7">
              <w:rPr>
                <w:bCs/>
                <w:sz w:val="28"/>
                <w:szCs w:val="28"/>
                <w:lang w:val="en-US"/>
              </w:rPr>
              <w:t>roitlari</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belgilanadi</w:t>
            </w:r>
            <w:proofErr w:type="spellEnd"/>
            <w:r w:rsidRPr="003113C7">
              <w:rPr>
                <w:bCs/>
                <w:sz w:val="28"/>
                <w:szCs w:val="28"/>
                <w:lang w:val="en-US"/>
              </w:rPr>
              <w:t>.</w:t>
            </w:r>
          </w:p>
          <w:p w14:paraId="23F3BD0A" w14:textId="77777777" w:rsidR="00531151" w:rsidRPr="003113C7" w:rsidRDefault="00531151" w:rsidP="00F23303">
            <w:pPr>
              <w:autoSpaceDE w:val="0"/>
              <w:autoSpaceDN w:val="0"/>
              <w:adjustRightInd w:val="0"/>
              <w:jc w:val="both"/>
              <w:rPr>
                <w:bCs/>
                <w:sz w:val="28"/>
                <w:szCs w:val="28"/>
                <w:lang w:val="uz-Cyrl-UZ"/>
              </w:rPr>
            </w:pPr>
          </w:p>
          <w:p w14:paraId="58A7E852"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Радиокўриниш ҳудудидан ташқарида жойлашган, ер юзасидаги зона. Қоронғи ҳудуднинг яқин чега</w:t>
            </w:r>
            <w:r w:rsidR="0058648C" w:rsidRPr="003113C7">
              <w:rPr>
                <w:bCs/>
                <w:sz w:val="28"/>
                <w:szCs w:val="28"/>
                <w:lang w:val="uz-Cyrl-UZ"/>
              </w:rPr>
              <w:t>-</w:t>
            </w:r>
            <w:r w:rsidRPr="003113C7">
              <w:rPr>
                <w:bCs/>
                <w:sz w:val="28"/>
                <w:szCs w:val="28"/>
                <w:lang w:val="uz-Cyrl-UZ"/>
              </w:rPr>
              <w:t>раси тўғридан-тўғри кўриниш масофасида бўлади, олис чегараси эса тўлқинларнинг атмосфера реф</w:t>
            </w:r>
            <w:r w:rsidR="0058648C" w:rsidRPr="003113C7">
              <w:rPr>
                <w:bCs/>
                <w:sz w:val="28"/>
                <w:szCs w:val="28"/>
                <w:lang w:val="uz-Cyrl-UZ"/>
              </w:rPr>
              <w:t>-</w:t>
            </w:r>
            <w:r w:rsidRPr="003113C7">
              <w:rPr>
                <w:bCs/>
                <w:sz w:val="28"/>
                <w:szCs w:val="28"/>
                <w:lang w:val="uz-Cyrl-UZ"/>
              </w:rPr>
              <w:t>ракцияси мусбат бўлганда уфқ орқасига тарқалиш шарт-шароитлари билан белгиланади.</w:t>
            </w:r>
          </w:p>
        </w:tc>
      </w:tr>
      <w:tr w:rsidR="00531151" w:rsidRPr="00073205" w14:paraId="6443C104" w14:textId="77777777" w:rsidTr="00F23303">
        <w:trPr>
          <w:tblCellSpacing w:w="0" w:type="dxa"/>
          <w:jc w:val="center"/>
        </w:trPr>
        <w:tc>
          <w:tcPr>
            <w:tcW w:w="3711" w:type="dxa"/>
          </w:tcPr>
          <w:p w14:paraId="5ADA770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Облучатель антенны</w:t>
            </w:r>
          </w:p>
          <w:p w14:paraId="0A157934"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antenna nurlagichi</w:t>
            </w:r>
          </w:p>
          <w:p w14:paraId="74D766B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антенна нурлагичи</w:t>
            </w:r>
          </w:p>
          <w:p w14:paraId="068BE4A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w:t>
            </w:r>
            <w:r w:rsidRPr="003113C7">
              <w:rPr>
                <w:bCs/>
                <w:sz w:val="28"/>
                <w:szCs w:val="28"/>
                <w:lang w:val="en-US"/>
              </w:rPr>
              <w:t>exciter</w:t>
            </w:r>
            <w:r w:rsidRPr="003113C7">
              <w:rPr>
                <w:bCs/>
                <w:sz w:val="28"/>
                <w:szCs w:val="28"/>
              </w:rPr>
              <w:t xml:space="preserve"> </w:t>
            </w:r>
            <w:r w:rsidRPr="003113C7">
              <w:rPr>
                <w:bCs/>
                <w:sz w:val="28"/>
                <w:szCs w:val="28"/>
                <w:lang w:val="en-US"/>
              </w:rPr>
              <w:t>of</w:t>
            </w:r>
            <w:r w:rsidRPr="003113C7">
              <w:rPr>
                <w:bCs/>
                <w:sz w:val="28"/>
                <w:szCs w:val="28"/>
              </w:rPr>
              <w:t xml:space="preserve"> </w:t>
            </w:r>
            <w:r w:rsidRPr="003113C7">
              <w:rPr>
                <w:bCs/>
                <w:sz w:val="28"/>
                <w:szCs w:val="28"/>
                <w:lang w:val="uz-Cyrl-UZ"/>
              </w:rPr>
              <w:t>antenna</w:t>
            </w:r>
          </w:p>
        </w:tc>
        <w:tc>
          <w:tcPr>
            <w:tcW w:w="6260" w:type="dxa"/>
          </w:tcPr>
          <w:p w14:paraId="3FD0A03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Любая излучающая структура, применяемая для облучения главной активной зоны передающей антенны или для сбора потока энергии от активной зоны приемной антенны.</w:t>
            </w:r>
          </w:p>
          <w:p w14:paraId="419FDA0A"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2C7C8CF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Uzatuvchi antennaning asosiy aktiv zonasini nurlatish yoki qabul qiluvchi antennaning aktiv zonasidan energiya oqimini to‘plash uchun qo‘llaniladigan har qanday nurlantiruvchi struktura.</w:t>
            </w:r>
          </w:p>
          <w:p w14:paraId="4138F00B"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405DA9B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Узатувчи антеннанинг асосий актив зонасини нурлатиш ёки қабул қилувчи антеннанинг актив зонасидан энергия оқимини тўплаш учун қўллани</w:t>
            </w:r>
            <w:r w:rsidR="002C1F56" w:rsidRPr="003113C7">
              <w:rPr>
                <w:sz w:val="28"/>
                <w:szCs w:val="28"/>
                <w:lang w:val="uz-Cyrl-UZ"/>
              </w:rPr>
              <w:t>-</w:t>
            </w:r>
            <w:r w:rsidRPr="003113C7">
              <w:rPr>
                <w:sz w:val="28"/>
                <w:szCs w:val="28"/>
                <w:lang w:val="uz-Cyrl-UZ"/>
              </w:rPr>
              <w:t>ладиган ҳар қандай нурлантирувчи структура.</w:t>
            </w:r>
          </w:p>
        </w:tc>
      </w:tr>
      <w:tr w:rsidR="00531151" w:rsidRPr="003113C7" w14:paraId="4003851B" w14:textId="77777777" w:rsidTr="00F23303">
        <w:trPr>
          <w:tblCellSpacing w:w="0" w:type="dxa"/>
          <w:jc w:val="center"/>
        </w:trPr>
        <w:tc>
          <w:tcPr>
            <w:tcW w:w="3711" w:type="dxa"/>
          </w:tcPr>
          <w:p w14:paraId="1650AEDE"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Обратная волна (отраженная волна)</w:t>
            </w:r>
          </w:p>
          <w:p w14:paraId="30512A2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6D1E68" w:rsidRPr="003113C7">
              <w:rPr>
                <w:bCs/>
                <w:sz w:val="28"/>
                <w:szCs w:val="28"/>
                <w:lang w:val="uz-Cyrl-UZ"/>
              </w:rPr>
              <w:t>teskari to‘lqin</w:t>
            </w:r>
            <w:r w:rsidRPr="003113C7">
              <w:rPr>
                <w:bCs/>
                <w:sz w:val="28"/>
                <w:szCs w:val="28"/>
                <w:lang w:val="uz-Cyrl-UZ"/>
              </w:rPr>
              <w:br/>
              <w:t>(qaytgan to‘lqin)</w:t>
            </w:r>
          </w:p>
          <w:p w14:paraId="34CAFA27"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w:t>
            </w:r>
            <w:r w:rsidR="006D1E68" w:rsidRPr="003113C7">
              <w:rPr>
                <w:bCs/>
                <w:sz w:val="28"/>
                <w:szCs w:val="28"/>
                <w:lang w:val="uz-Cyrl-UZ"/>
              </w:rPr>
              <w:t>тескари тўлқин</w:t>
            </w:r>
          </w:p>
          <w:p w14:paraId="69EB77CB"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(қайтган тўлқин)</w:t>
            </w:r>
          </w:p>
          <w:p w14:paraId="095F877B"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en -</w:t>
            </w:r>
            <w:r w:rsidRPr="003113C7">
              <w:rPr>
                <w:b/>
                <w:sz w:val="28"/>
                <w:szCs w:val="28"/>
                <w:lang w:val="uz-Cyrl-UZ"/>
              </w:rPr>
              <w:t xml:space="preserve"> </w:t>
            </w:r>
            <w:r w:rsidR="006D1E68" w:rsidRPr="003113C7">
              <w:rPr>
                <w:sz w:val="28"/>
                <w:szCs w:val="28"/>
                <w:lang w:val="uz-Cyrl-UZ"/>
              </w:rPr>
              <w:t>backward wave</w:t>
            </w:r>
            <w:r w:rsidRPr="003113C7">
              <w:rPr>
                <w:sz w:val="28"/>
                <w:szCs w:val="28"/>
                <w:lang w:val="uz-Cyrl-UZ"/>
              </w:rPr>
              <w:br/>
              <w:t>(reflected wave)</w:t>
            </w:r>
          </w:p>
        </w:tc>
        <w:tc>
          <w:tcPr>
            <w:tcW w:w="6260" w:type="dxa"/>
          </w:tcPr>
          <w:p w14:paraId="30DD4044" w14:textId="77777777" w:rsidR="00531151" w:rsidRPr="003113C7" w:rsidRDefault="00531151" w:rsidP="00F23303">
            <w:pPr>
              <w:shd w:val="clear" w:color="auto" w:fill="FFFFFF"/>
              <w:jc w:val="both"/>
              <w:rPr>
                <w:bCs/>
                <w:sz w:val="28"/>
                <w:szCs w:val="28"/>
                <w:lang w:val="uz-Cyrl-UZ"/>
              </w:rPr>
            </w:pPr>
            <w:r w:rsidRPr="003113C7">
              <w:rPr>
                <w:bCs/>
                <w:sz w:val="28"/>
                <w:szCs w:val="28"/>
              </w:rPr>
              <w:t>Электромагнитная волна, распространяющаяся в сторону источника.</w:t>
            </w:r>
          </w:p>
          <w:p w14:paraId="32F74E97" w14:textId="77777777" w:rsidR="00531151" w:rsidRPr="003113C7" w:rsidRDefault="00531151" w:rsidP="00F23303">
            <w:pPr>
              <w:shd w:val="clear" w:color="auto" w:fill="FFFFFF"/>
              <w:jc w:val="both"/>
              <w:rPr>
                <w:bCs/>
                <w:sz w:val="28"/>
                <w:szCs w:val="28"/>
                <w:lang w:val="uz-Cyrl-UZ"/>
              </w:rPr>
            </w:pPr>
          </w:p>
          <w:p w14:paraId="548EC12F" w14:textId="77777777" w:rsidR="00531151" w:rsidRPr="003113C7" w:rsidRDefault="00531151" w:rsidP="00F23303">
            <w:pPr>
              <w:shd w:val="clear" w:color="auto" w:fill="FFFFFF"/>
              <w:jc w:val="both"/>
              <w:rPr>
                <w:bCs/>
                <w:sz w:val="28"/>
                <w:szCs w:val="28"/>
                <w:lang w:val="uz-Cyrl-UZ"/>
              </w:rPr>
            </w:pPr>
            <w:r w:rsidRPr="003113C7">
              <w:rPr>
                <w:bCs/>
                <w:sz w:val="28"/>
                <w:szCs w:val="28"/>
                <w:lang w:val="uz-Cyrl-UZ"/>
              </w:rPr>
              <w:t>Manba tomonga tarqaladigan elektromagnit to‘lqin.</w:t>
            </w:r>
          </w:p>
          <w:p w14:paraId="0396091C" w14:textId="77777777" w:rsidR="00531151" w:rsidRPr="003113C7" w:rsidRDefault="00531151" w:rsidP="00F23303">
            <w:pPr>
              <w:shd w:val="clear" w:color="auto" w:fill="FFFFFF"/>
              <w:jc w:val="both"/>
              <w:rPr>
                <w:bCs/>
                <w:sz w:val="28"/>
                <w:szCs w:val="28"/>
                <w:lang w:val="uz-Cyrl-UZ"/>
              </w:rPr>
            </w:pPr>
          </w:p>
          <w:p w14:paraId="2DE83344" w14:textId="77777777" w:rsidR="00531151" w:rsidRPr="003113C7" w:rsidRDefault="00531151" w:rsidP="00F23303">
            <w:pPr>
              <w:shd w:val="clear" w:color="auto" w:fill="FFFFFF"/>
              <w:jc w:val="both"/>
              <w:rPr>
                <w:bCs/>
                <w:sz w:val="28"/>
                <w:szCs w:val="28"/>
                <w:lang w:val="uz-Cyrl-UZ"/>
              </w:rPr>
            </w:pPr>
            <w:r w:rsidRPr="003113C7">
              <w:rPr>
                <w:bCs/>
                <w:sz w:val="28"/>
                <w:szCs w:val="28"/>
                <w:lang w:val="uz-Cyrl-UZ"/>
              </w:rPr>
              <w:t>Манба томонга тарқаладиган электромагнит тўл</w:t>
            </w:r>
            <w:r w:rsidR="002C1F56" w:rsidRPr="003113C7">
              <w:rPr>
                <w:bCs/>
                <w:sz w:val="28"/>
                <w:szCs w:val="28"/>
                <w:lang w:val="uz-Cyrl-UZ"/>
              </w:rPr>
              <w:t>-</w:t>
            </w:r>
            <w:r w:rsidRPr="003113C7">
              <w:rPr>
                <w:bCs/>
                <w:sz w:val="28"/>
                <w:szCs w:val="28"/>
                <w:lang w:val="uz-Cyrl-UZ"/>
              </w:rPr>
              <w:t>қин.</w:t>
            </w:r>
          </w:p>
        </w:tc>
      </w:tr>
      <w:tr w:rsidR="00531151" w:rsidRPr="00073205" w14:paraId="5D7D36D4" w14:textId="77777777" w:rsidTr="00F23303">
        <w:trPr>
          <w:tblCellSpacing w:w="0" w:type="dxa"/>
          <w:jc w:val="center"/>
        </w:trPr>
        <w:tc>
          <w:tcPr>
            <w:tcW w:w="3711" w:type="dxa"/>
          </w:tcPr>
          <w:p w14:paraId="621628A2" w14:textId="77777777" w:rsidR="00531151" w:rsidRPr="003113C7" w:rsidRDefault="00531151" w:rsidP="00F23303">
            <w:pPr>
              <w:rPr>
                <w:b/>
                <w:sz w:val="28"/>
                <w:szCs w:val="28"/>
              </w:rPr>
            </w:pPr>
            <w:r w:rsidRPr="003113C7">
              <w:rPr>
                <w:b/>
                <w:sz w:val="28"/>
                <w:szCs w:val="28"/>
              </w:rPr>
              <w:t>Обратное осевое излучение</w:t>
            </w:r>
          </w:p>
          <w:p w14:paraId="0721C82A" w14:textId="77777777" w:rsidR="00531151" w:rsidRPr="003113C7" w:rsidRDefault="00531151" w:rsidP="00F23303">
            <w:pPr>
              <w:rPr>
                <w:sz w:val="28"/>
                <w:szCs w:val="28"/>
                <w:lang w:val="uz-Cyrl-UZ"/>
              </w:rPr>
            </w:pPr>
            <w:proofErr w:type="spellStart"/>
            <w:r w:rsidRPr="003113C7">
              <w:rPr>
                <w:b/>
                <w:sz w:val="28"/>
                <w:szCs w:val="28"/>
                <w:lang w:val="en-US"/>
              </w:rPr>
              <w:t>uz</w:t>
            </w:r>
            <w:proofErr w:type="spellEnd"/>
            <w:r w:rsidRPr="003113C7">
              <w:rPr>
                <w:sz w:val="28"/>
                <w:szCs w:val="28"/>
              </w:rPr>
              <w:t xml:space="preserve"> </w:t>
            </w:r>
            <w:r w:rsidRPr="003113C7">
              <w:rPr>
                <w:sz w:val="28"/>
                <w:szCs w:val="28"/>
                <w:lang w:val="uz-Cyrl-UZ"/>
              </w:rPr>
              <w:t>- o‘q bo‘ylab teskari nurlanish</w:t>
            </w:r>
          </w:p>
          <w:p w14:paraId="3608A9A8" w14:textId="77777777" w:rsidR="00531151" w:rsidRPr="003113C7" w:rsidRDefault="00531151" w:rsidP="00F23303">
            <w:pPr>
              <w:rPr>
                <w:sz w:val="28"/>
                <w:szCs w:val="28"/>
                <w:lang w:val="uz-Cyrl-UZ"/>
              </w:rPr>
            </w:pPr>
            <w:r w:rsidRPr="003113C7">
              <w:rPr>
                <w:sz w:val="28"/>
                <w:szCs w:val="28"/>
                <w:lang w:val="uz-Cyrl-UZ"/>
              </w:rPr>
              <w:lastRenderedPageBreak/>
              <w:t xml:space="preserve">       ўқ бўйлаб тескари нурланиш</w:t>
            </w:r>
          </w:p>
          <w:p w14:paraId="056166EE"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the opposite axial radiation</w:t>
            </w:r>
            <w:r w:rsidRPr="003113C7">
              <w:rPr>
                <w:sz w:val="28"/>
                <w:szCs w:val="28"/>
                <w:lang w:val="uz-Cyrl-UZ"/>
              </w:rPr>
              <w:t>,</w:t>
            </w:r>
            <w:r w:rsidRPr="003113C7">
              <w:rPr>
                <w:sz w:val="28"/>
                <w:szCs w:val="28"/>
                <w:lang w:val="en-US"/>
              </w:rPr>
              <w:t xml:space="preserve"> backfire radiation</w:t>
            </w:r>
          </w:p>
        </w:tc>
        <w:tc>
          <w:tcPr>
            <w:tcW w:w="6260" w:type="dxa"/>
          </w:tcPr>
          <w:p w14:paraId="04B66439" w14:textId="77777777" w:rsidR="00531151" w:rsidRPr="003113C7" w:rsidRDefault="00531151" w:rsidP="00F23303">
            <w:pPr>
              <w:jc w:val="both"/>
              <w:rPr>
                <w:sz w:val="28"/>
                <w:szCs w:val="28"/>
                <w:lang w:val="uz-Cyrl-UZ"/>
              </w:rPr>
            </w:pPr>
            <w:r w:rsidRPr="003113C7">
              <w:rPr>
                <w:sz w:val="28"/>
                <w:szCs w:val="28"/>
              </w:rPr>
              <w:lastRenderedPageBreak/>
              <w:t>Основное излучение в зеркальных антеннах, которое имеет направление, противоположное по отношению к падающей электромагнитной волне.</w:t>
            </w:r>
          </w:p>
          <w:p w14:paraId="642F952E" w14:textId="77777777" w:rsidR="00531151" w:rsidRPr="003113C7" w:rsidRDefault="00531151" w:rsidP="00F23303">
            <w:pPr>
              <w:jc w:val="both"/>
              <w:rPr>
                <w:sz w:val="18"/>
                <w:szCs w:val="18"/>
                <w:lang w:val="uz-Cyrl-UZ"/>
              </w:rPr>
            </w:pPr>
          </w:p>
          <w:p w14:paraId="107AE194" w14:textId="77777777" w:rsidR="00531151" w:rsidRPr="003113C7" w:rsidRDefault="00531151" w:rsidP="00F23303">
            <w:pPr>
              <w:jc w:val="both"/>
              <w:rPr>
                <w:sz w:val="28"/>
                <w:szCs w:val="28"/>
                <w:lang w:val="uz-Cyrl-UZ"/>
              </w:rPr>
            </w:pPr>
            <w:r w:rsidRPr="003113C7">
              <w:rPr>
                <w:sz w:val="28"/>
                <w:szCs w:val="28"/>
                <w:lang w:val="uz-Cyrl-UZ"/>
              </w:rPr>
              <w:t>Ko‘zguli antennalardagi, tushuvchi elektromagnit to‘lqinga nisbatan qarama-qarshi yo‘nalishga ega aso</w:t>
            </w:r>
            <w:r w:rsidR="002C1F56" w:rsidRPr="003113C7">
              <w:rPr>
                <w:sz w:val="28"/>
                <w:szCs w:val="28"/>
                <w:lang w:val="uz-Cyrl-UZ"/>
              </w:rPr>
              <w:t>-</w:t>
            </w:r>
            <w:r w:rsidRPr="003113C7">
              <w:rPr>
                <w:sz w:val="28"/>
                <w:szCs w:val="28"/>
                <w:lang w:val="uz-Cyrl-UZ"/>
              </w:rPr>
              <w:t>siy nurlanish.</w:t>
            </w:r>
          </w:p>
          <w:p w14:paraId="552C9267" w14:textId="77777777" w:rsidR="00531151" w:rsidRPr="003113C7" w:rsidRDefault="00531151" w:rsidP="00F23303">
            <w:pPr>
              <w:jc w:val="both"/>
              <w:rPr>
                <w:sz w:val="18"/>
                <w:szCs w:val="18"/>
                <w:lang w:val="uz-Cyrl-UZ"/>
              </w:rPr>
            </w:pPr>
          </w:p>
          <w:p w14:paraId="29F956A1" w14:textId="77777777" w:rsidR="00531151" w:rsidRPr="003113C7" w:rsidRDefault="00531151" w:rsidP="00F23303">
            <w:pPr>
              <w:jc w:val="both"/>
              <w:rPr>
                <w:sz w:val="28"/>
                <w:szCs w:val="28"/>
                <w:lang w:val="uz-Cyrl-UZ"/>
              </w:rPr>
            </w:pPr>
            <w:r w:rsidRPr="003113C7">
              <w:rPr>
                <w:sz w:val="28"/>
                <w:szCs w:val="28"/>
                <w:lang w:val="uz-Cyrl-UZ"/>
              </w:rPr>
              <w:t>Кўзгули антенналардаги, тушувчи электромагнит тўлқинга нисбатан қарама-қарши йўналишга эга асосий нурланиш.</w:t>
            </w:r>
          </w:p>
        </w:tc>
      </w:tr>
      <w:tr w:rsidR="00531151" w:rsidRPr="00073205" w14:paraId="7F542D2A" w14:textId="77777777" w:rsidTr="00F23303">
        <w:trPr>
          <w:tblCellSpacing w:w="0" w:type="dxa"/>
          <w:jc w:val="center"/>
        </w:trPr>
        <w:tc>
          <w:tcPr>
            <w:tcW w:w="3711" w:type="dxa"/>
          </w:tcPr>
          <w:p w14:paraId="27AD42C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Обратное радиоэхо</w:t>
            </w:r>
          </w:p>
          <w:p w14:paraId="3CE78504" w14:textId="77777777" w:rsidR="00531151" w:rsidRPr="003113C7" w:rsidRDefault="00531151" w:rsidP="00F23303">
            <w:pPr>
              <w:outlineLvl w:val="0"/>
              <w:rPr>
                <w:bCs/>
                <w:kern w:val="36"/>
                <w:sz w:val="28"/>
                <w:szCs w:val="28"/>
                <w:lang w:val="uz-Cyrl-UZ"/>
              </w:rPr>
            </w:pPr>
            <w:r w:rsidRPr="003113C7">
              <w:rPr>
                <w:b/>
                <w:bCs/>
                <w:sz w:val="28"/>
                <w:szCs w:val="28"/>
                <w:lang w:val="uz-Cyrl-UZ"/>
              </w:rPr>
              <w:t xml:space="preserve">uz - </w:t>
            </w:r>
            <w:r w:rsidRPr="003113C7">
              <w:rPr>
                <w:bCs/>
                <w:sz w:val="28"/>
                <w:szCs w:val="28"/>
                <w:lang w:val="uz-Cyrl-UZ"/>
              </w:rPr>
              <w:t xml:space="preserve">teskari </w:t>
            </w:r>
            <w:r w:rsidRPr="003113C7">
              <w:rPr>
                <w:bCs/>
                <w:kern w:val="36"/>
                <w:sz w:val="28"/>
                <w:szCs w:val="28"/>
                <w:lang w:val="uz-Cyrl-UZ"/>
              </w:rPr>
              <w:t>radioexo</w:t>
            </w:r>
          </w:p>
          <w:p w14:paraId="18E6B130"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тескари </w:t>
            </w:r>
            <w:r w:rsidRPr="003113C7">
              <w:rPr>
                <w:bCs/>
                <w:kern w:val="36"/>
                <w:sz w:val="28"/>
                <w:szCs w:val="28"/>
                <w:lang w:val="uz-Cyrl-UZ"/>
              </w:rPr>
              <w:t>радиоэхо</w:t>
            </w:r>
          </w:p>
          <w:p w14:paraId="652843E5"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back radio echo</w:t>
            </w:r>
          </w:p>
        </w:tc>
        <w:tc>
          <w:tcPr>
            <w:tcW w:w="6260" w:type="dxa"/>
          </w:tcPr>
          <w:p w14:paraId="54C190A4" w14:textId="77777777" w:rsidR="00531151" w:rsidRPr="003113C7" w:rsidRDefault="00531151" w:rsidP="00F23303">
            <w:pPr>
              <w:jc w:val="both"/>
              <w:rPr>
                <w:sz w:val="28"/>
                <w:szCs w:val="28"/>
                <w:lang w:val="uz-Cyrl-UZ"/>
              </w:rPr>
            </w:pPr>
            <w:r w:rsidRPr="003113C7">
              <w:rPr>
                <w:iCs/>
                <w:sz w:val="28"/>
                <w:szCs w:val="28"/>
              </w:rPr>
              <w:t>Радиоэхо, происходящее при приходе в точку приема радиосигнала, распространяющегося в направлении, обратном направлению кратчайшего пути.</w:t>
            </w:r>
          </w:p>
          <w:p w14:paraId="20D6C55D" w14:textId="77777777" w:rsidR="00531151" w:rsidRPr="003113C7" w:rsidRDefault="00531151" w:rsidP="00F23303">
            <w:pPr>
              <w:jc w:val="both"/>
              <w:rPr>
                <w:sz w:val="18"/>
                <w:szCs w:val="18"/>
                <w:lang w:val="uz-Cyrl-UZ"/>
              </w:rPr>
            </w:pPr>
          </w:p>
          <w:p w14:paraId="6A5E35D5" w14:textId="77777777" w:rsidR="00531151" w:rsidRPr="003113C7" w:rsidRDefault="00531151" w:rsidP="00F23303">
            <w:pPr>
              <w:jc w:val="both"/>
              <w:outlineLvl w:val="0"/>
              <w:rPr>
                <w:bCs/>
                <w:kern w:val="36"/>
                <w:sz w:val="28"/>
                <w:szCs w:val="28"/>
                <w:lang w:val="en-US"/>
              </w:rPr>
            </w:pPr>
            <w:r w:rsidRPr="003113C7">
              <w:rPr>
                <w:sz w:val="28"/>
                <w:szCs w:val="28"/>
                <w:lang w:val="uz-Cyrl-UZ"/>
              </w:rPr>
              <w:t>Qisqa yo‘l yo‘nalishiga teskari yo‘nalishda tarqaladi</w:t>
            </w:r>
            <w:r w:rsidR="002C1F56" w:rsidRPr="003113C7">
              <w:rPr>
                <w:sz w:val="28"/>
                <w:szCs w:val="28"/>
                <w:lang w:val="uz-Cyrl-UZ"/>
              </w:rPr>
              <w:t>-</w:t>
            </w:r>
            <w:r w:rsidRPr="003113C7">
              <w:rPr>
                <w:sz w:val="28"/>
                <w:szCs w:val="28"/>
                <w:lang w:val="uz-Cyrl-UZ"/>
              </w:rPr>
              <w:t xml:space="preserve">gan radiosignalning qabul nuqtasiga kelishda sodir bo‘ladigan </w:t>
            </w:r>
            <w:proofErr w:type="spellStart"/>
            <w:r w:rsidRPr="003113C7">
              <w:rPr>
                <w:bCs/>
                <w:kern w:val="36"/>
                <w:sz w:val="28"/>
                <w:szCs w:val="28"/>
                <w:lang w:val="en-US"/>
              </w:rPr>
              <w:t>radioexo</w:t>
            </w:r>
            <w:proofErr w:type="spellEnd"/>
            <w:r w:rsidRPr="003113C7">
              <w:rPr>
                <w:bCs/>
                <w:kern w:val="36"/>
                <w:sz w:val="28"/>
                <w:szCs w:val="28"/>
                <w:lang w:val="en-US"/>
              </w:rPr>
              <w:t>.</w:t>
            </w:r>
          </w:p>
          <w:p w14:paraId="3B441D4C" w14:textId="77777777" w:rsidR="00531151" w:rsidRPr="003113C7" w:rsidRDefault="00531151" w:rsidP="00F23303">
            <w:pPr>
              <w:jc w:val="both"/>
              <w:outlineLvl w:val="0"/>
              <w:rPr>
                <w:sz w:val="16"/>
                <w:szCs w:val="16"/>
                <w:lang w:val="en-US"/>
              </w:rPr>
            </w:pPr>
          </w:p>
          <w:p w14:paraId="3F24BC2F" w14:textId="77777777" w:rsidR="00531151" w:rsidRPr="003113C7" w:rsidRDefault="00531151" w:rsidP="00F23303">
            <w:pPr>
              <w:jc w:val="both"/>
              <w:rPr>
                <w:i/>
                <w:iCs/>
                <w:sz w:val="28"/>
                <w:szCs w:val="28"/>
                <w:lang w:val="uz-Cyrl-UZ"/>
              </w:rPr>
            </w:pPr>
            <w:r w:rsidRPr="003113C7">
              <w:rPr>
                <w:sz w:val="28"/>
                <w:szCs w:val="28"/>
                <w:lang w:val="uz-Cyrl-UZ"/>
              </w:rPr>
              <w:t>Қисқа йўл йўналишига тескари йўналишда тарқа</w:t>
            </w:r>
            <w:r w:rsidR="002C1F56" w:rsidRPr="003113C7">
              <w:rPr>
                <w:sz w:val="28"/>
                <w:szCs w:val="28"/>
                <w:lang w:val="uz-Cyrl-UZ"/>
              </w:rPr>
              <w:t>-</w:t>
            </w:r>
            <w:r w:rsidRPr="003113C7">
              <w:rPr>
                <w:sz w:val="28"/>
                <w:szCs w:val="28"/>
                <w:lang w:val="uz-Cyrl-UZ"/>
              </w:rPr>
              <w:t>ладиган радиосигналнинг қабул нуқтасига келиш</w:t>
            </w:r>
            <w:r w:rsidR="002C1F56" w:rsidRPr="003113C7">
              <w:rPr>
                <w:sz w:val="28"/>
                <w:szCs w:val="28"/>
                <w:lang w:val="uz-Cyrl-UZ"/>
              </w:rPr>
              <w:t>-</w:t>
            </w:r>
            <w:r w:rsidRPr="003113C7">
              <w:rPr>
                <w:sz w:val="28"/>
                <w:szCs w:val="28"/>
                <w:lang w:val="uz-Cyrl-UZ"/>
              </w:rPr>
              <w:t xml:space="preserve">да содир бўладиган </w:t>
            </w:r>
            <w:r w:rsidRPr="003113C7">
              <w:rPr>
                <w:bCs/>
                <w:kern w:val="36"/>
                <w:sz w:val="28"/>
                <w:szCs w:val="28"/>
                <w:lang w:val="uz-Cyrl-UZ"/>
              </w:rPr>
              <w:t>радиоэхо</w:t>
            </w:r>
            <w:r w:rsidRPr="003113C7">
              <w:rPr>
                <w:sz w:val="28"/>
                <w:szCs w:val="28"/>
                <w:lang w:val="uz-Cyrl-UZ"/>
              </w:rPr>
              <w:t>.</w:t>
            </w:r>
          </w:p>
        </w:tc>
      </w:tr>
      <w:tr w:rsidR="00531151" w:rsidRPr="00073205" w14:paraId="1FAB96D1" w14:textId="77777777" w:rsidTr="00F23303">
        <w:trPr>
          <w:tblCellSpacing w:w="0" w:type="dxa"/>
          <w:jc w:val="center"/>
        </w:trPr>
        <w:tc>
          <w:tcPr>
            <w:tcW w:w="3711" w:type="dxa"/>
          </w:tcPr>
          <w:p w14:paraId="5B55992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caps/>
                <w:sz w:val="28"/>
                <w:szCs w:val="28"/>
                <w:lang w:val="uz-Cyrl-UZ"/>
              </w:rPr>
              <w:t>о</w:t>
            </w:r>
            <w:r w:rsidRPr="003113C7">
              <w:rPr>
                <w:b/>
                <w:sz w:val="28"/>
                <w:szCs w:val="28"/>
                <w:lang w:val="uz-Cyrl-UZ"/>
              </w:rPr>
              <w:t>братное рассеяние</w:t>
            </w:r>
          </w:p>
          <w:p w14:paraId="7DE1081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uz - </w:t>
            </w:r>
            <w:r w:rsidR="00756455" w:rsidRPr="003113C7">
              <w:rPr>
                <w:bCs/>
                <w:sz w:val="28"/>
                <w:szCs w:val="28"/>
                <w:lang w:val="uz-Cyrl-UZ"/>
              </w:rPr>
              <w:t>teskari sochilish</w:t>
            </w:r>
          </w:p>
          <w:p w14:paraId="3CFF560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 xml:space="preserve">       </w:t>
            </w:r>
            <w:r w:rsidRPr="003113C7">
              <w:rPr>
                <w:bCs/>
                <w:sz w:val="28"/>
                <w:szCs w:val="28"/>
                <w:lang w:val="uz-Cyrl-UZ"/>
              </w:rPr>
              <w:t>т</w:t>
            </w:r>
            <w:r w:rsidRPr="003113C7">
              <w:rPr>
                <w:sz w:val="28"/>
                <w:szCs w:val="28"/>
                <w:lang w:val="uz-Cyrl-UZ"/>
              </w:rPr>
              <w:t>ескари сочилиш</w:t>
            </w:r>
          </w:p>
          <w:p w14:paraId="2A945370"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lang w:val="en-US"/>
              </w:rPr>
              <w:t>backscatter</w:t>
            </w:r>
          </w:p>
        </w:tc>
        <w:tc>
          <w:tcPr>
            <w:tcW w:w="6260" w:type="dxa"/>
          </w:tcPr>
          <w:p w14:paraId="1751C40F"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rPr>
              <w:t xml:space="preserve">Явление рассеяния или случайного отражения радиоволн в атмосфере, при котором </w:t>
            </w:r>
            <w:proofErr w:type="spellStart"/>
            <w:r w:rsidRPr="003113C7">
              <w:rPr>
                <w:sz w:val="28"/>
                <w:szCs w:val="28"/>
              </w:rPr>
              <w:t>падающ</w:t>
            </w:r>
            <w:proofErr w:type="spellEnd"/>
            <w:r w:rsidRPr="003113C7">
              <w:rPr>
                <w:sz w:val="28"/>
                <w:szCs w:val="28"/>
                <w:lang w:val="uz-Cyrl-UZ"/>
              </w:rPr>
              <w:t>ие</w:t>
            </w:r>
            <w:r w:rsidRPr="003113C7">
              <w:rPr>
                <w:sz w:val="28"/>
                <w:szCs w:val="28"/>
              </w:rPr>
              <w:t xml:space="preserve"> и отраженные волны распространяются во взаимно противоположных направлениях.</w:t>
            </w:r>
          </w:p>
          <w:p w14:paraId="36DB3B28" w14:textId="77777777" w:rsidR="00531151" w:rsidRPr="003113C7" w:rsidRDefault="00531151" w:rsidP="00F23303">
            <w:pPr>
              <w:widowControl w:val="0"/>
              <w:tabs>
                <w:tab w:val="center" w:pos="4677"/>
                <w:tab w:val="right" w:pos="9355"/>
              </w:tabs>
              <w:autoSpaceDE w:val="0"/>
              <w:autoSpaceDN w:val="0"/>
              <w:adjustRightInd w:val="0"/>
              <w:ind w:firstLine="6"/>
              <w:jc w:val="both"/>
              <w:rPr>
                <w:sz w:val="14"/>
                <w:szCs w:val="14"/>
                <w:lang w:val="uz-Cyrl-UZ"/>
              </w:rPr>
            </w:pPr>
          </w:p>
          <w:p w14:paraId="137940D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atmosferada</w:t>
            </w:r>
            <w:proofErr w:type="spellEnd"/>
            <w:r w:rsidRPr="003113C7">
              <w:rPr>
                <w:sz w:val="28"/>
                <w:szCs w:val="28"/>
                <w:lang w:val="en-US"/>
              </w:rPr>
              <w:t xml:space="preserve"> </w:t>
            </w:r>
            <w:proofErr w:type="spellStart"/>
            <w:r w:rsidRPr="003113C7">
              <w:rPr>
                <w:sz w:val="28"/>
                <w:szCs w:val="28"/>
                <w:lang w:val="en-US"/>
              </w:rPr>
              <w:t>sochilish</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taso</w:t>
            </w:r>
            <w:r w:rsidR="002C1F56" w:rsidRPr="003113C7">
              <w:rPr>
                <w:sz w:val="28"/>
                <w:szCs w:val="28"/>
                <w:lang w:val="en-US"/>
              </w:rPr>
              <w:t>-</w:t>
            </w:r>
            <w:r w:rsidRPr="003113C7">
              <w:rPr>
                <w:sz w:val="28"/>
                <w:szCs w:val="28"/>
                <w:lang w:val="en-US"/>
              </w:rPr>
              <w:t>difiy</w:t>
            </w:r>
            <w:proofErr w:type="spellEnd"/>
            <w:r w:rsidRPr="003113C7">
              <w:rPr>
                <w:sz w:val="28"/>
                <w:szCs w:val="28"/>
                <w:lang w:val="en-US"/>
              </w:rPr>
              <w:t xml:space="preserve"> </w:t>
            </w:r>
            <w:proofErr w:type="spellStart"/>
            <w:r w:rsidRPr="003113C7">
              <w:rPr>
                <w:sz w:val="28"/>
                <w:szCs w:val="28"/>
                <w:lang w:val="en-US"/>
              </w:rPr>
              <w:t>qaytish</w:t>
            </w:r>
            <w:proofErr w:type="spellEnd"/>
            <w:r w:rsidRPr="003113C7">
              <w:rPr>
                <w:sz w:val="28"/>
                <w:szCs w:val="28"/>
                <w:lang w:val="en-US"/>
              </w:rPr>
              <w:t xml:space="preserve"> </w:t>
            </w:r>
            <w:proofErr w:type="spellStart"/>
            <w:r w:rsidRPr="003113C7">
              <w:rPr>
                <w:sz w:val="28"/>
                <w:szCs w:val="28"/>
                <w:lang w:val="en-US"/>
              </w:rPr>
              <w:t>hodisasi</w:t>
            </w:r>
            <w:proofErr w:type="spellEnd"/>
            <w:r w:rsidRPr="003113C7">
              <w:rPr>
                <w:sz w:val="28"/>
                <w:szCs w:val="28"/>
                <w:lang w:val="en-US"/>
              </w:rPr>
              <w:t xml:space="preserve">. Bunda </w:t>
            </w:r>
            <w:proofErr w:type="spellStart"/>
            <w:r w:rsidRPr="003113C7">
              <w:rPr>
                <w:sz w:val="28"/>
                <w:szCs w:val="28"/>
                <w:lang w:val="en-US"/>
              </w:rPr>
              <w:t>tushadigan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qaytadigan</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w:t>
            </w:r>
            <w:proofErr w:type="spellStart"/>
            <w:r w:rsidRPr="003113C7">
              <w:rPr>
                <w:sz w:val="28"/>
                <w:szCs w:val="28"/>
                <w:lang w:val="en-US"/>
              </w:rPr>
              <w:t>o‘zaro</w:t>
            </w:r>
            <w:proofErr w:type="spellEnd"/>
            <w:r w:rsidRPr="003113C7">
              <w:rPr>
                <w:sz w:val="28"/>
                <w:szCs w:val="28"/>
                <w:lang w:val="en-US"/>
              </w:rPr>
              <w:t xml:space="preserve"> </w:t>
            </w:r>
            <w:proofErr w:type="spellStart"/>
            <w:r w:rsidRPr="003113C7">
              <w:rPr>
                <w:sz w:val="28"/>
                <w:szCs w:val="28"/>
                <w:lang w:val="en-US"/>
              </w:rPr>
              <w:t>qarama-qarshi</w:t>
            </w:r>
            <w:proofErr w:type="spellEnd"/>
            <w:r w:rsidRPr="003113C7">
              <w:rPr>
                <w:sz w:val="28"/>
                <w:szCs w:val="28"/>
                <w:lang w:val="en-US"/>
              </w:rPr>
              <w:t xml:space="preserve"> </w:t>
            </w:r>
            <w:proofErr w:type="spellStart"/>
            <w:r w:rsidRPr="003113C7">
              <w:rPr>
                <w:sz w:val="28"/>
                <w:szCs w:val="28"/>
                <w:lang w:val="en-US"/>
              </w:rPr>
              <w:t>yo‘nalishlarda</w:t>
            </w:r>
            <w:proofErr w:type="spellEnd"/>
            <w:r w:rsidRPr="003113C7">
              <w:rPr>
                <w:sz w:val="28"/>
                <w:szCs w:val="28"/>
                <w:lang w:val="en-US"/>
              </w:rPr>
              <w:t xml:space="preserve"> tar</w:t>
            </w:r>
            <w:r w:rsidR="002C1F56" w:rsidRPr="003113C7">
              <w:rPr>
                <w:sz w:val="28"/>
                <w:szCs w:val="28"/>
                <w:lang w:val="en-US"/>
              </w:rPr>
              <w:t>-</w:t>
            </w:r>
            <w:proofErr w:type="spellStart"/>
            <w:r w:rsidRPr="003113C7">
              <w:rPr>
                <w:sz w:val="28"/>
                <w:szCs w:val="28"/>
                <w:lang w:val="en-US"/>
              </w:rPr>
              <w:t>qaladi</w:t>
            </w:r>
            <w:proofErr w:type="spellEnd"/>
            <w:r w:rsidRPr="003113C7">
              <w:rPr>
                <w:sz w:val="28"/>
                <w:szCs w:val="28"/>
                <w:lang w:val="en-US"/>
              </w:rPr>
              <w:t>.</w:t>
            </w:r>
          </w:p>
          <w:p w14:paraId="2DB9C47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6"/>
                <w:szCs w:val="16"/>
                <w:lang w:val="uz-Cyrl-UZ"/>
              </w:rPr>
            </w:pPr>
          </w:p>
          <w:p w14:paraId="4AB1BCF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Радиотўлқинларнинг атмосферада сочилиш ёки тасодифий қайтиш ҳодисаси. Бунда тушадиган ва қайтадиган тўлқинлар ўзаро қарама-қарши йўна</w:t>
            </w:r>
            <w:r w:rsidR="002C1F56" w:rsidRPr="003113C7">
              <w:rPr>
                <w:sz w:val="28"/>
                <w:szCs w:val="28"/>
                <w:lang w:val="uz-Cyrl-UZ"/>
              </w:rPr>
              <w:t>-</w:t>
            </w:r>
            <w:r w:rsidRPr="003113C7">
              <w:rPr>
                <w:sz w:val="28"/>
                <w:szCs w:val="28"/>
                <w:lang w:val="uz-Cyrl-UZ"/>
              </w:rPr>
              <w:t>лишларда тарқалади.</w:t>
            </w:r>
          </w:p>
        </w:tc>
      </w:tr>
      <w:tr w:rsidR="00531151" w:rsidRPr="00073205" w14:paraId="179A38DB" w14:textId="77777777" w:rsidTr="00F23303">
        <w:trPr>
          <w:tblCellSpacing w:w="0" w:type="dxa"/>
          <w:jc w:val="center"/>
        </w:trPr>
        <w:tc>
          <w:tcPr>
            <w:tcW w:w="3711" w:type="dxa"/>
          </w:tcPr>
          <w:p w14:paraId="14C59B28" w14:textId="77777777" w:rsidR="00531151" w:rsidRPr="003113C7" w:rsidRDefault="00756455" w:rsidP="00F23303">
            <w:pPr>
              <w:widowControl w:val="0"/>
              <w:tabs>
                <w:tab w:val="center" w:pos="4677"/>
                <w:tab w:val="right" w:pos="9355"/>
              </w:tabs>
              <w:autoSpaceDE w:val="0"/>
              <w:autoSpaceDN w:val="0"/>
              <w:adjustRightInd w:val="0"/>
              <w:ind w:firstLine="6"/>
              <w:rPr>
                <w:b/>
                <w:sz w:val="28"/>
                <w:szCs w:val="28"/>
                <w:lang w:val="en-US"/>
              </w:rPr>
            </w:pPr>
            <w:r w:rsidRPr="003113C7">
              <w:rPr>
                <w:b/>
                <w:sz w:val="28"/>
                <w:szCs w:val="28"/>
                <w:lang w:val="uz-Cyrl-UZ"/>
              </w:rPr>
              <w:t>Обтекатель (антенны)</w:t>
            </w:r>
          </w:p>
          <w:p w14:paraId="7BDE0F1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(antenna) suyrisimon moslamasi</w:t>
            </w:r>
          </w:p>
          <w:p w14:paraId="10F5E31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Cs/>
                <w:sz w:val="28"/>
                <w:szCs w:val="28"/>
                <w:lang w:val="uz-Cyrl-UZ"/>
              </w:rPr>
              <w:t xml:space="preserve">       (антенна) с</w:t>
            </w:r>
            <w:r w:rsidRPr="003113C7">
              <w:rPr>
                <w:sz w:val="28"/>
                <w:szCs w:val="28"/>
                <w:lang w:val="uz-Cyrl-UZ"/>
              </w:rPr>
              <w:t>уйрисимон мосламаси</w:t>
            </w:r>
          </w:p>
          <w:p w14:paraId="4415950A"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uz-Cyrl-UZ"/>
              </w:rPr>
              <w:t>radome</w:t>
            </w:r>
            <w:r w:rsidRPr="003113C7">
              <w:rPr>
                <w:b/>
                <w:sz w:val="28"/>
                <w:szCs w:val="28"/>
                <w:lang w:val="uz-Cyrl-UZ"/>
              </w:rPr>
              <w:t xml:space="preserve"> </w:t>
            </w:r>
            <w:r w:rsidRPr="003113C7">
              <w:rPr>
                <w:sz w:val="28"/>
                <w:szCs w:val="28"/>
                <w:lang w:val="uz-Cyrl-UZ"/>
              </w:rPr>
              <w:t>(of antenna)</w:t>
            </w:r>
          </w:p>
        </w:tc>
        <w:tc>
          <w:tcPr>
            <w:tcW w:w="6260" w:type="dxa"/>
          </w:tcPr>
          <w:p w14:paraId="0B03768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Защи</w:t>
            </w:r>
            <w:r w:rsidR="00756455" w:rsidRPr="003113C7">
              <w:rPr>
                <w:sz w:val="28"/>
                <w:szCs w:val="28"/>
              </w:rPr>
              <w:t xml:space="preserve">тное покрытие, изготовленное из </w:t>
            </w:r>
            <w:r w:rsidRPr="003113C7">
              <w:rPr>
                <w:sz w:val="28"/>
                <w:szCs w:val="28"/>
              </w:rPr>
              <w:t>радиопрозрачного и достаточно прочного материала, которое используется для предохране</w:t>
            </w:r>
            <w:r w:rsidR="002C1F56" w:rsidRPr="003113C7">
              <w:rPr>
                <w:sz w:val="28"/>
                <w:szCs w:val="28"/>
              </w:rPr>
              <w:t>ния антенны от воздействия окру</w:t>
            </w:r>
            <w:r w:rsidRPr="003113C7">
              <w:rPr>
                <w:sz w:val="28"/>
                <w:szCs w:val="28"/>
              </w:rPr>
              <w:t>жающей среды.</w:t>
            </w:r>
          </w:p>
          <w:p w14:paraId="1EE5EC7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75AE1EAB" w14:textId="77777777" w:rsidR="00531151" w:rsidRPr="003113C7" w:rsidRDefault="002C1F56"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Antennani</w:t>
            </w:r>
            <w:proofErr w:type="spellEnd"/>
            <w:r w:rsidRPr="003113C7">
              <w:rPr>
                <w:sz w:val="28"/>
                <w:szCs w:val="28"/>
                <w:lang w:val="en-US"/>
              </w:rPr>
              <w:t xml:space="preserve"> </w:t>
            </w:r>
            <w:proofErr w:type="spellStart"/>
            <w:r w:rsidRPr="003113C7">
              <w:rPr>
                <w:sz w:val="28"/>
                <w:szCs w:val="28"/>
                <w:lang w:val="en-US"/>
              </w:rPr>
              <w:t>atrof-</w:t>
            </w:r>
            <w:r w:rsidR="00531151" w:rsidRPr="003113C7">
              <w:rPr>
                <w:sz w:val="28"/>
                <w:szCs w:val="28"/>
                <w:lang w:val="en-US"/>
              </w:rPr>
              <w:t>muhit</w:t>
            </w:r>
            <w:proofErr w:type="spellEnd"/>
            <w:r w:rsidR="00531151" w:rsidRPr="003113C7">
              <w:rPr>
                <w:sz w:val="28"/>
                <w:szCs w:val="28"/>
                <w:lang w:val="en-US"/>
              </w:rPr>
              <w:t xml:space="preserve"> </w:t>
            </w:r>
            <w:proofErr w:type="spellStart"/>
            <w:r w:rsidR="00531151" w:rsidRPr="003113C7">
              <w:rPr>
                <w:sz w:val="28"/>
                <w:szCs w:val="28"/>
                <w:lang w:val="en-US"/>
              </w:rPr>
              <w:t>ta’siridan</w:t>
            </w:r>
            <w:proofErr w:type="spellEnd"/>
            <w:r w:rsidR="00531151" w:rsidRPr="003113C7">
              <w:rPr>
                <w:sz w:val="28"/>
                <w:szCs w:val="28"/>
                <w:lang w:val="en-US"/>
              </w:rPr>
              <w:t xml:space="preserve"> </w:t>
            </w:r>
            <w:proofErr w:type="spellStart"/>
            <w:r w:rsidR="00531151" w:rsidRPr="003113C7">
              <w:rPr>
                <w:sz w:val="28"/>
                <w:szCs w:val="28"/>
                <w:lang w:val="en-US"/>
              </w:rPr>
              <w:t>saqlashda</w:t>
            </w:r>
            <w:proofErr w:type="spellEnd"/>
            <w:r w:rsidR="00531151" w:rsidRPr="003113C7">
              <w:rPr>
                <w:sz w:val="28"/>
                <w:szCs w:val="28"/>
                <w:lang w:val="en-US"/>
              </w:rPr>
              <w:t xml:space="preserve"> </w:t>
            </w:r>
            <w:proofErr w:type="spellStart"/>
            <w:r w:rsidR="00531151" w:rsidRPr="003113C7">
              <w:rPr>
                <w:sz w:val="28"/>
                <w:szCs w:val="28"/>
                <w:lang w:val="en-US"/>
              </w:rPr>
              <w:t>ishlatiladi</w:t>
            </w:r>
            <w:r w:rsidRPr="003113C7">
              <w:rPr>
                <w:sz w:val="28"/>
                <w:szCs w:val="28"/>
                <w:lang w:val="en-US"/>
              </w:rPr>
              <w:t>-</w:t>
            </w:r>
            <w:r w:rsidR="00531151" w:rsidRPr="003113C7">
              <w:rPr>
                <w:sz w:val="28"/>
                <w:szCs w:val="28"/>
                <w:lang w:val="en-US"/>
              </w:rPr>
              <w:t>gan</w:t>
            </w:r>
            <w:proofErr w:type="spellEnd"/>
            <w:r w:rsidR="00531151" w:rsidRPr="003113C7">
              <w:rPr>
                <w:sz w:val="28"/>
                <w:szCs w:val="28"/>
                <w:lang w:val="en-US"/>
              </w:rPr>
              <w:t xml:space="preserve">, </w:t>
            </w:r>
            <w:proofErr w:type="spellStart"/>
            <w:r w:rsidR="00531151" w:rsidRPr="003113C7">
              <w:rPr>
                <w:sz w:val="28"/>
                <w:szCs w:val="28"/>
                <w:lang w:val="en-US"/>
              </w:rPr>
              <w:t>radioshaffof</w:t>
            </w:r>
            <w:proofErr w:type="spellEnd"/>
            <w:r w:rsidR="00531151" w:rsidRPr="003113C7">
              <w:rPr>
                <w:sz w:val="28"/>
                <w:szCs w:val="28"/>
                <w:lang w:val="en-US"/>
              </w:rPr>
              <w:t xml:space="preserve"> </w:t>
            </w:r>
            <w:proofErr w:type="spellStart"/>
            <w:r w:rsidR="00531151" w:rsidRPr="003113C7">
              <w:rPr>
                <w:sz w:val="28"/>
                <w:szCs w:val="28"/>
                <w:lang w:val="en-US"/>
              </w:rPr>
              <w:t>va</w:t>
            </w:r>
            <w:proofErr w:type="spellEnd"/>
            <w:r w:rsidR="00531151" w:rsidRPr="003113C7">
              <w:rPr>
                <w:sz w:val="28"/>
                <w:szCs w:val="28"/>
                <w:lang w:val="en-US"/>
              </w:rPr>
              <w:t xml:space="preserve"> </w:t>
            </w:r>
            <w:proofErr w:type="spellStart"/>
            <w:r w:rsidR="00531151" w:rsidRPr="003113C7">
              <w:rPr>
                <w:sz w:val="28"/>
                <w:szCs w:val="28"/>
                <w:lang w:val="en-US"/>
              </w:rPr>
              <w:t>yetarlicha</w:t>
            </w:r>
            <w:proofErr w:type="spellEnd"/>
            <w:r w:rsidR="00531151" w:rsidRPr="003113C7">
              <w:rPr>
                <w:sz w:val="28"/>
                <w:szCs w:val="28"/>
                <w:lang w:val="en-US"/>
              </w:rPr>
              <w:t xml:space="preserve"> </w:t>
            </w:r>
            <w:proofErr w:type="spellStart"/>
            <w:r w:rsidR="00531151" w:rsidRPr="003113C7">
              <w:rPr>
                <w:sz w:val="28"/>
                <w:szCs w:val="28"/>
                <w:lang w:val="en-US"/>
              </w:rPr>
              <w:t>mustahkam</w:t>
            </w:r>
            <w:proofErr w:type="spellEnd"/>
            <w:r w:rsidR="00531151" w:rsidRPr="003113C7">
              <w:rPr>
                <w:sz w:val="28"/>
                <w:szCs w:val="28"/>
                <w:lang w:val="en-US"/>
              </w:rPr>
              <w:t xml:space="preserve"> </w:t>
            </w:r>
            <w:proofErr w:type="spellStart"/>
            <w:r w:rsidR="00531151" w:rsidRPr="003113C7">
              <w:rPr>
                <w:sz w:val="28"/>
                <w:szCs w:val="28"/>
                <w:lang w:val="en-US"/>
              </w:rPr>
              <w:t>materialdan</w:t>
            </w:r>
            <w:proofErr w:type="spellEnd"/>
            <w:r w:rsidR="00531151" w:rsidRPr="003113C7">
              <w:rPr>
                <w:sz w:val="28"/>
                <w:szCs w:val="28"/>
                <w:lang w:val="en-US"/>
              </w:rPr>
              <w:t xml:space="preserve"> </w:t>
            </w:r>
            <w:proofErr w:type="spellStart"/>
            <w:r w:rsidR="00531151" w:rsidRPr="003113C7">
              <w:rPr>
                <w:sz w:val="28"/>
                <w:szCs w:val="28"/>
                <w:lang w:val="en-US"/>
              </w:rPr>
              <w:t>tayyorlangan</w:t>
            </w:r>
            <w:proofErr w:type="spellEnd"/>
            <w:r w:rsidR="00531151" w:rsidRPr="003113C7">
              <w:rPr>
                <w:sz w:val="28"/>
                <w:szCs w:val="28"/>
                <w:lang w:val="en-US"/>
              </w:rPr>
              <w:t xml:space="preserve"> </w:t>
            </w:r>
            <w:proofErr w:type="spellStart"/>
            <w:r w:rsidR="00531151" w:rsidRPr="003113C7">
              <w:rPr>
                <w:sz w:val="28"/>
                <w:szCs w:val="28"/>
                <w:lang w:val="en-US"/>
              </w:rPr>
              <w:t>himoya</w:t>
            </w:r>
            <w:proofErr w:type="spellEnd"/>
            <w:r w:rsidR="00531151" w:rsidRPr="003113C7">
              <w:rPr>
                <w:sz w:val="28"/>
                <w:szCs w:val="28"/>
                <w:lang w:val="en-US"/>
              </w:rPr>
              <w:t xml:space="preserve"> </w:t>
            </w:r>
            <w:proofErr w:type="spellStart"/>
            <w:r w:rsidR="00531151" w:rsidRPr="003113C7">
              <w:rPr>
                <w:sz w:val="28"/>
                <w:szCs w:val="28"/>
                <w:lang w:val="en-US"/>
              </w:rPr>
              <w:t>qoplamasi</w:t>
            </w:r>
            <w:proofErr w:type="spellEnd"/>
            <w:r w:rsidR="00531151" w:rsidRPr="003113C7">
              <w:rPr>
                <w:sz w:val="28"/>
                <w:szCs w:val="28"/>
                <w:lang w:val="en-US"/>
              </w:rPr>
              <w:t>.</w:t>
            </w:r>
          </w:p>
          <w:p w14:paraId="33DB8D3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08C56401" w14:textId="77777777" w:rsidR="00531151" w:rsidRPr="003113C7" w:rsidRDefault="002C1F56"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Антеннани атроф-</w:t>
            </w:r>
            <w:r w:rsidR="00531151" w:rsidRPr="003113C7">
              <w:rPr>
                <w:sz w:val="28"/>
                <w:szCs w:val="28"/>
                <w:lang w:val="uz-Cyrl-UZ"/>
              </w:rPr>
              <w:t>муҳит таъсиридан сақлашда иш</w:t>
            </w:r>
            <w:r w:rsidRPr="003113C7">
              <w:rPr>
                <w:sz w:val="28"/>
                <w:szCs w:val="28"/>
                <w:lang w:val="uz-Cyrl-UZ"/>
              </w:rPr>
              <w:t>-</w:t>
            </w:r>
            <w:r w:rsidR="00531151" w:rsidRPr="003113C7">
              <w:rPr>
                <w:sz w:val="28"/>
                <w:szCs w:val="28"/>
                <w:lang w:val="uz-Cyrl-UZ"/>
              </w:rPr>
              <w:t>латиладиган, радиошаффоф ва етарлича мустаҳ</w:t>
            </w:r>
            <w:r w:rsidRPr="003113C7">
              <w:rPr>
                <w:sz w:val="28"/>
                <w:szCs w:val="28"/>
                <w:lang w:val="uz-Cyrl-UZ"/>
              </w:rPr>
              <w:t>-</w:t>
            </w:r>
            <w:r w:rsidR="00531151" w:rsidRPr="003113C7">
              <w:rPr>
                <w:sz w:val="28"/>
                <w:szCs w:val="28"/>
                <w:lang w:val="uz-Cyrl-UZ"/>
              </w:rPr>
              <w:t xml:space="preserve">кам материалдан тайёрланган ҳимоя қопламаси. </w:t>
            </w:r>
          </w:p>
        </w:tc>
      </w:tr>
      <w:tr w:rsidR="00531151" w:rsidRPr="00073205" w14:paraId="7A061C84" w14:textId="77777777" w:rsidTr="00F23303">
        <w:trPr>
          <w:tblCellSpacing w:w="0" w:type="dxa"/>
          <w:jc w:val="center"/>
        </w:trPr>
        <w:tc>
          <w:tcPr>
            <w:tcW w:w="3711" w:type="dxa"/>
          </w:tcPr>
          <w:p w14:paraId="1283EFC5"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iCs/>
                <w:sz w:val="28"/>
                <w:szCs w:val="28"/>
                <w:lang w:val="uz-Cyrl-UZ"/>
              </w:rPr>
              <w:lastRenderedPageBreak/>
              <w:t>Общие потери</w:t>
            </w:r>
            <w:r w:rsidRPr="003113C7">
              <w:rPr>
                <w:iCs/>
                <w:sz w:val="28"/>
                <w:szCs w:val="28"/>
                <w:lang w:val="uz-Cyrl-UZ"/>
              </w:rPr>
              <w:t xml:space="preserve"> </w:t>
            </w:r>
            <w:r w:rsidRPr="003113C7">
              <w:rPr>
                <w:iCs/>
                <w:sz w:val="28"/>
                <w:szCs w:val="28"/>
              </w:rPr>
              <w:br/>
            </w:r>
            <w:r w:rsidRPr="003113C7">
              <w:rPr>
                <w:b/>
                <w:iCs/>
                <w:sz w:val="28"/>
                <w:szCs w:val="28"/>
                <w:lang w:val="uz-Cyrl-UZ"/>
              </w:rPr>
              <w:t>(в радиолинии)</w:t>
            </w:r>
          </w:p>
          <w:p w14:paraId="6A92139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 -</w:t>
            </w:r>
            <w:r w:rsidRPr="003113C7">
              <w:rPr>
                <w:sz w:val="28"/>
                <w:szCs w:val="28"/>
                <w:lang w:val="uz-Cyrl-UZ"/>
              </w:rPr>
              <w:t xml:space="preserve"> (radioliniyadagi)</w:t>
            </w:r>
          </w:p>
          <w:p w14:paraId="0107269C" w14:textId="77777777" w:rsidR="00531151" w:rsidRPr="003113C7" w:rsidRDefault="00756455"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umumiy yo‘qotishlar</w:t>
            </w:r>
          </w:p>
          <w:p w14:paraId="0A60E779"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sz w:val="28"/>
                <w:szCs w:val="28"/>
                <w:lang w:val="uz-Cyrl-UZ"/>
              </w:rPr>
              <w:t xml:space="preserve">       (ра</w:t>
            </w:r>
            <w:r w:rsidR="00756455" w:rsidRPr="003113C7">
              <w:rPr>
                <w:sz w:val="28"/>
                <w:szCs w:val="28"/>
                <w:lang w:val="uz-Cyrl-UZ"/>
              </w:rPr>
              <w:t>диолиниядаги) умумий йўқотишлар</w:t>
            </w:r>
          </w:p>
          <w:p w14:paraId="429CB44C"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iCs/>
                <w:sz w:val="28"/>
                <w:szCs w:val="28"/>
                <w:lang w:val="en-US"/>
              </w:rPr>
              <w:t xml:space="preserve">total losses </w:t>
            </w:r>
            <w:r w:rsidRPr="003113C7">
              <w:rPr>
                <w:iCs/>
                <w:sz w:val="28"/>
                <w:szCs w:val="28"/>
                <w:lang w:val="en-US"/>
              </w:rPr>
              <w:br/>
              <w:t>(in the radio link)</w:t>
            </w:r>
          </w:p>
        </w:tc>
        <w:tc>
          <w:tcPr>
            <w:tcW w:w="6260" w:type="dxa"/>
            <w:vAlign w:val="center"/>
          </w:tcPr>
          <w:p w14:paraId="10BD9474"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rPr>
              <w:t>Обычно в</w:t>
            </w:r>
            <w:r w:rsidR="00756455" w:rsidRPr="003113C7">
              <w:rPr>
                <w:sz w:val="28"/>
                <w:szCs w:val="28"/>
              </w:rPr>
              <w:t xml:space="preserve">ыражаемое в децибелах отношение </w:t>
            </w:r>
            <w:r w:rsidRPr="003113C7">
              <w:rPr>
                <w:sz w:val="28"/>
                <w:szCs w:val="28"/>
              </w:rPr>
              <w:t>радио</w:t>
            </w:r>
            <w:r w:rsidR="00756455" w:rsidRPr="003113C7">
              <w:rPr>
                <w:sz w:val="28"/>
                <w:szCs w:val="28"/>
              </w:rPr>
              <w:t xml:space="preserve">частотной мощности, создаваемой </w:t>
            </w:r>
            <w:r w:rsidRPr="003113C7">
              <w:rPr>
                <w:sz w:val="28"/>
                <w:szCs w:val="28"/>
              </w:rPr>
              <w:t>передатчиком радиолинии, к радиочастотной мощности, поступающей в соответствующий приемник, в реальных условиях размещения оборудования, распространения радиоволн и работы радиолинии.</w:t>
            </w:r>
          </w:p>
          <w:p w14:paraId="53F4D0D9"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16"/>
                <w:szCs w:val="16"/>
                <w:lang w:val="uz-Cyrl-UZ"/>
              </w:rPr>
            </w:pPr>
          </w:p>
          <w:p w14:paraId="71FD0333"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Radioliniya uzatkichi tomonidan hosil qilinadigan, odatda, detsibellarda ifodalanadigan radiochastota quvvatining uskunalarni joylashtirish, radioto‘lqinlar tarqalishi va radioliniyani ishlatish real sharoitlarida tegishli qabulqilgichga kelayotgan radiochastota quv</w:t>
            </w:r>
            <w:r w:rsidR="002C1F56" w:rsidRPr="003113C7">
              <w:rPr>
                <w:sz w:val="28"/>
                <w:szCs w:val="28"/>
                <w:lang w:val="uz-Cyrl-UZ"/>
              </w:rPr>
              <w:t>-</w:t>
            </w:r>
            <w:r w:rsidRPr="003113C7">
              <w:rPr>
                <w:sz w:val="28"/>
                <w:szCs w:val="28"/>
                <w:lang w:val="uz-Cyrl-UZ"/>
              </w:rPr>
              <w:t>vatiga nisbati.</w:t>
            </w:r>
          </w:p>
          <w:p w14:paraId="1270AAB9"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14"/>
                <w:szCs w:val="14"/>
                <w:lang w:val="uz-Cyrl-UZ"/>
              </w:rPr>
            </w:pPr>
          </w:p>
          <w:p w14:paraId="075243F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Радиолиния узаткичи томонидан ҳосил қилинади</w:t>
            </w:r>
            <w:r w:rsidR="002C1F56" w:rsidRPr="003113C7">
              <w:rPr>
                <w:sz w:val="28"/>
                <w:szCs w:val="28"/>
                <w:lang w:val="uz-Cyrl-UZ"/>
              </w:rPr>
              <w:t>-</w:t>
            </w:r>
            <w:r w:rsidRPr="003113C7">
              <w:rPr>
                <w:sz w:val="28"/>
                <w:szCs w:val="28"/>
                <w:lang w:val="uz-Cyrl-UZ"/>
              </w:rPr>
              <w:t>ган, одатда, децибелларда ифодаланадиган радио</w:t>
            </w:r>
            <w:r w:rsidR="002C1F56" w:rsidRPr="003113C7">
              <w:rPr>
                <w:sz w:val="28"/>
                <w:szCs w:val="28"/>
                <w:lang w:val="uz-Cyrl-UZ"/>
              </w:rPr>
              <w:t>-</w:t>
            </w:r>
            <w:r w:rsidRPr="003113C7">
              <w:rPr>
                <w:sz w:val="28"/>
                <w:szCs w:val="28"/>
                <w:lang w:val="uz-Cyrl-UZ"/>
              </w:rPr>
              <w:t>частота қувватининг ускуналарни жойлаштириш, радиотўлқинлар тарқалиши ва радиолинияни иш</w:t>
            </w:r>
            <w:r w:rsidR="002C1F56" w:rsidRPr="003113C7">
              <w:rPr>
                <w:sz w:val="28"/>
                <w:szCs w:val="28"/>
                <w:lang w:val="uz-Cyrl-UZ"/>
              </w:rPr>
              <w:t>-</w:t>
            </w:r>
            <w:r w:rsidRPr="003113C7">
              <w:rPr>
                <w:sz w:val="28"/>
                <w:szCs w:val="28"/>
                <w:lang w:val="uz-Cyrl-UZ"/>
              </w:rPr>
              <w:t>латиш реал шароитларида тегишли қабулқилгич</w:t>
            </w:r>
            <w:r w:rsidR="002C1F56" w:rsidRPr="003113C7">
              <w:rPr>
                <w:sz w:val="28"/>
                <w:szCs w:val="28"/>
                <w:lang w:val="uz-Cyrl-UZ"/>
              </w:rPr>
              <w:t>-</w:t>
            </w:r>
            <w:r w:rsidRPr="003113C7">
              <w:rPr>
                <w:sz w:val="28"/>
                <w:szCs w:val="28"/>
                <w:lang w:val="uz-Cyrl-UZ"/>
              </w:rPr>
              <w:t>га келаётган радиочастота қувватига нисбати.</w:t>
            </w:r>
          </w:p>
        </w:tc>
      </w:tr>
      <w:tr w:rsidR="00531151" w:rsidRPr="00073205" w14:paraId="2A77DFA8" w14:textId="77777777" w:rsidTr="00F23303">
        <w:trPr>
          <w:tblCellSpacing w:w="0" w:type="dxa"/>
          <w:jc w:val="center"/>
        </w:trPr>
        <w:tc>
          <w:tcPr>
            <w:tcW w:w="3711" w:type="dxa"/>
          </w:tcPr>
          <w:p w14:paraId="5780E039" w14:textId="77777777" w:rsidR="00531151" w:rsidRPr="003113C7" w:rsidRDefault="00531151" w:rsidP="00F23303">
            <w:pPr>
              <w:shd w:val="clear" w:color="auto" w:fill="FFFFFF"/>
              <w:ind w:right="38"/>
              <w:rPr>
                <w:b/>
                <w:bCs/>
                <w:sz w:val="28"/>
                <w:szCs w:val="28"/>
                <w:lang w:val="uz-Cyrl-UZ"/>
              </w:rPr>
            </w:pPr>
            <w:r w:rsidRPr="003113C7">
              <w:rPr>
                <w:b/>
                <w:bCs/>
                <w:sz w:val="28"/>
                <w:szCs w:val="28"/>
                <w:lang w:val="uz-Cyrl-UZ"/>
              </w:rPr>
              <w:t>Объемный резонатор</w:t>
            </w:r>
          </w:p>
          <w:p w14:paraId="0626D6AF"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hajmli rezonator</w:t>
            </w:r>
          </w:p>
          <w:p w14:paraId="1B06A13D"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ҳажмли резонатор</w:t>
            </w:r>
          </w:p>
          <w:p w14:paraId="68645456" w14:textId="77777777" w:rsidR="00531151" w:rsidRPr="003113C7" w:rsidRDefault="00531151" w:rsidP="00F23303">
            <w:pPr>
              <w:shd w:val="clear" w:color="auto" w:fill="FFFFFF"/>
              <w:ind w:right="38"/>
              <w:rPr>
                <w:b/>
                <w:bCs/>
                <w:spacing w:val="-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cavity resonator</w:t>
            </w:r>
          </w:p>
        </w:tc>
        <w:tc>
          <w:tcPr>
            <w:tcW w:w="6260" w:type="dxa"/>
          </w:tcPr>
          <w:p w14:paraId="6C04436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rPr>
              <w:t>Резонатор, представляющий собой замкнутый объем с проводящими стенками, в котором могут возбуждаться свободные электромагнитные колебания.</w:t>
            </w:r>
          </w:p>
          <w:p w14:paraId="7A9AB04A"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1B69FA0D"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O‘tkazuvchi devorlari bo‘lgan yopiq hajmni o‘zida aks ettiradigan rezonator, unda erkin elektromagnit tebranishlari qo‘zg‘atilishi mumkin.</w:t>
            </w:r>
          </w:p>
          <w:p w14:paraId="4BAA7F3E"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66E0420A"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Ўтказувчи деворлари бўлган ёпиқ ҳажмни ўзида акс эттирадиган резонатор, унда эркин электро</w:t>
            </w:r>
            <w:r w:rsidR="002C1F56" w:rsidRPr="003113C7">
              <w:rPr>
                <w:sz w:val="28"/>
                <w:szCs w:val="28"/>
                <w:lang w:val="uz-Cyrl-UZ"/>
              </w:rPr>
              <w:t>-</w:t>
            </w:r>
            <w:r w:rsidRPr="003113C7">
              <w:rPr>
                <w:sz w:val="28"/>
                <w:szCs w:val="28"/>
                <w:lang w:val="uz-Cyrl-UZ"/>
              </w:rPr>
              <w:t>магнит т</w:t>
            </w:r>
            <w:r w:rsidR="006D1E68" w:rsidRPr="003113C7">
              <w:rPr>
                <w:sz w:val="28"/>
                <w:szCs w:val="28"/>
                <w:lang w:val="uz-Cyrl-UZ"/>
              </w:rPr>
              <w:t>ебранишлари қўзғатилиши мумкин.</w:t>
            </w:r>
          </w:p>
          <w:p w14:paraId="445275A4" w14:textId="77777777" w:rsidR="002C1F56" w:rsidRPr="003113C7" w:rsidRDefault="002C1F56"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tc>
      </w:tr>
      <w:tr w:rsidR="00531151" w:rsidRPr="00073205" w14:paraId="332D6343" w14:textId="77777777" w:rsidTr="00F23303">
        <w:trPr>
          <w:tblCellSpacing w:w="0" w:type="dxa"/>
          <w:jc w:val="center"/>
        </w:trPr>
        <w:tc>
          <w:tcPr>
            <w:tcW w:w="3711" w:type="dxa"/>
          </w:tcPr>
          <w:p w14:paraId="53CC0A0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Обыкновенная волна</w:t>
            </w:r>
          </w:p>
          <w:p w14:paraId="55A9416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oddiy to‘lqin</w:t>
            </w:r>
          </w:p>
          <w:p w14:paraId="593FC3B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оддий тўлқин</w:t>
            </w:r>
          </w:p>
          <w:p w14:paraId="7E45455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ordinary wave</w:t>
            </w:r>
          </w:p>
        </w:tc>
        <w:tc>
          <w:tcPr>
            <w:tcW w:w="6260" w:type="dxa"/>
          </w:tcPr>
          <w:p w14:paraId="4282C57F"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rPr>
              <w:t>Магнитоионная составляющая эллиптически поляризованной радиоволны, траектория которой совпадает с траекторией этой волны, проходящей через ионизированный слой с таким же распределением электронной концентрации, но вне магнитного поля Земли.</w:t>
            </w:r>
          </w:p>
          <w:p w14:paraId="2DDF6258"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6DCC8F33"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Elliptik qutblangan radioto‘lqinning magnitoion tash</w:t>
            </w:r>
            <w:r w:rsidR="002C1F56" w:rsidRPr="003113C7">
              <w:rPr>
                <w:sz w:val="28"/>
                <w:szCs w:val="28"/>
                <w:lang w:val="uz-Cyrl-UZ"/>
              </w:rPr>
              <w:t>-</w:t>
            </w:r>
            <w:r w:rsidRPr="003113C7">
              <w:rPr>
                <w:sz w:val="28"/>
                <w:szCs w:val="28"/>
                <w:lang w:val="uz-Cyrl-UZ"/>
              </w:rPr>
              <w:t>kil etuvchisi, uning trayektoriyasi elektron konsentrat</w:t>
            </w:r>
            <w:r w:rsidR="002C1F56" w:rsidRPr="003113C7">
              <w:rPr>
                <w:sz w:val="28"/>
                <w:szCs w:val="28"/>
                <w:lang w:val="uz-Cyrl-UZ"/>
              </w:rPr>
              <w:t>-</w:t>
            </w:r>
            <w:r w:rsidRPr="003113C7">
              <w:rPr>
                <w:sz w:val="28"/>
                <w:szCs w:val="28"/>
                <w:lang w:val="uz-Cyrl-UZ"/>
              </w:rPr>
              <w:t>siyaning xuddi shunday taqsimlanishi bilan ionlash</w:t>
            </w:r>
            <w:r w:rsidR="002C1F56" w:rsidRPr="003113C7">
              <w:rPr>
                <w:sz w:val="28"/>
                <w:szCs w:val="28"/>
                <w:lang w:val="uz-Cyrl-UZ"/>
              </w:rPr>
              <w:t>-</w:t>
            </w:r>
            <w:r w:rsidRPr="003113C7">
              <w:rPr>
                <w:sz w:val="28"/>
                <w:szCs w:val="28"/>
                <w:lang w:val="uz-Cyrl-UZ"/>
              </w:rPr>
              <w:t>gan qatlam orqali o‘tuvchi shu to‘lqinning trayekto</w:t>
            </w:r>
            <w:r w:rsidR="002C1F56" w:rsidRPr="003113C7">
              <w:rPr>
                <w:sz w:val="28"/>
                <w:szCs w:val="28"/>
                <w:lang w:val="uz-Cyrl-UZ"/>
              </w:rPr>
              <w:t>-</w:t>
            </w:r>
            <w:r w:rsidRPr="003113C7">
              <w:rPr>
                <w:sz w:val="28"/>
                <w:szCs w:val="28"/>
                <w:lang w:val="uz-Cyrl-UZ"/>
              </w:rPr>
              <w:lastRenderedPageBreak/>
              <w:t>riyasi bilan mos keladi.</w:t>
            </w:r>
          </w:p>
          <w:p w14:paraId="5B9E916F"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6D3E3D8B" w14:textId="77777777" w:rsidR="00531151" w:rsidRPr="003113C7" w:rsidRDefault="00531151" w:rsidP="002C1F56">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Эллиптик қутбланган радиотўлқиннинг магнито</w:t>
            </w:r>
            <w:r w:rsidR="002C1F56" w:rsidRPr="003113C7">
              <w:rPr>
                <w:sz w:val="28"/>
                <w:szCs w:val="28"/>
                <w:lang w:val="uz-Cyrl-UZ"/>
              </w:rPr>
              <w:t>-</w:t>
            </w:r>
            <w:r w:rsidRPr="003113C7">
              <w:rPr>
                <w:sz w:val="28"/>
                <w:szCs w:val="28"/>
                <w:lang w:val="uz-Cyrl-UZ"/>
              </w:rPr>
              <w:t>ион ташкил этувчиси, унинг траекторияси элек</w:t>
            </w:r>
            <w:r w:rsidR="002C1F56" w:rsidRPr="003113C7">
              <w:rPr>
                <w:sz w:val="28"/>
                <w:szCs w:val="28"/>
                <w:lang w:val="uz-Cyrl-UZ"/>
              </w:rPr>
              <w:t>-</w:t>
            </w:r>
            <w:r w:rsidRPr="003113C7">
              <w:rPr>
                <w:sz w:val="28"/>
                <w:szCs w:val="28"/>
                <w:lang w:val="uz-Cyrl-UZ"/>
              </w:rPr>
              <w:t>трон концентрациянинг худди шундай тақсимла</w:t>
            </w:r>
            <w:r w:rsidR="002C1F56" w:rsidRPr="003113C7">
              <w:rPr>
                <w:sz w:val="28"/>
                <w:szCs w:val="28"/>
                <w:lang w:val="uz-Cyrl-UZ"/>
              </w:rPr>
              <w:t>-</w:t>
            </w:r>
            <w:r w:rsidRPr="003113C7">
              <w:rPr>
                <w:sz w:val="28"/>
                <w:szCs w:val="28"/>
                <w:lang w:val="uz-Cyrl-UZ"/>
              </w:rPr>
              <w:t>ниши билан ионлашган қатлам орқали ўтувчи шу тўлқиннинг траекторияси билан мос келади.</w:t>
            </w:r>
          </w:p>
          <w:p w14:paraId="07CBDEC2" w14:textId="77777777" w:rsidR="002C1F56" w:rsidRPr="003113C7" w:rsidRDefault="002C1F56" w:rsidP="002C1F56">
            <w:pPr>
              <w:widowControl w:val="0"/>
              <w:tabs>
                <w:tab w:val="left" w:pos="1985"/>
                <w:tab w:val="left" w:pos="2410"/>
                <w:tab w:val="center" w:pos="4677"/>
                <w:tab w:val="right" w:pos="9355"/>
              </w:tabs>
              <w:autoSpaceDE w:val="0"/>
              <w:autoSpaceDN w:val="0"/>
              <w:adjustRightInd w:val="0"/>
              <w:jc w:val="both"/>
              <w:rPr>
                <w:sz w:val="28"/>
                <w:szCs w:val="28"/>
                <w:lang w:val="uz-Cyrl-UZ"/>
              </w:rPr>
            </w:pPr>
          </w:p>
        </w:tc>
      </w:tr>
      <w:tr w:rsidR="00531151" w:rsidRPr="00073205" w14:paraId="04688621" w14:textId="77777777" w:rsidTr="00F23303">
        <w:trPr>
          <w:tblCellSpacing w:w="0" w:type="dxa"/>
          <w:jc w:val="center"/>
        </w:trPr>
        <w:tc>
          <w:tcPr>
            <w:tcW w:w="3711" w:type="dxa"/>
          </w:tcPr>
          <w:p w14:paraId="6F45D050" w14:textId="77777777" w:rsidR="00531151" w:rsidRPr="003113C7" w:rsidRDefault="00531151" w:rsidP="00F23303">
            <w:pPr>
              <w:shd w:val="clear" w:color="auto" w:fill="FFFFFF"/>
              <w:ind w:right="86"/>
              <w:rPr>
                <w:b/>
                <w:bCs/>
                <w:sz w:val="28"/>
                <w:szCs w:val="28"/>
                <w:lang w:val="uz-Cyrl-UZ"/>
              </w:rPr>
            </w:pPr>
            <w:r w:rsidRPr="003113C7">
              <w:rPr>
                <w:b/>
                <w:bCs/>
                <w:sz w:val="28"/>
                <w:szCs w:val="28"/>
                <w:lang w:val="uz-Cyrl-UZ"/>
              </w:rPr>
              <w:lastRenderedPageBreak/>
              <w:t>Однозеркальная антенна</w:t>
            </w:r>
          </w:p>
          <w:p w14:paraId="6455782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bir ko‘zguli antenna</w:t>
            </w:r>
          </w:p>
          <w:p w14:paraId="3DEE9FE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бир кўзгули антенна</w:t>
            </w:r>
          </w:p>
          <w:p w14:paraId="0679E5F9" w14:textId="77777777" w:rsidR="00531151" w:rsidRPr="003113C7" w:rsidRDefault="00531151" w:rsidP="00F23303">
            <w:pPr>
              <w:shd w:val="clear" w:color="auto" w:fill="FFFFFF"/>
              <w:ind w:right="86"/>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r w:rsidRPr="003113C7">
              <w:rPr>
                <w:sz w:val="28"/>
                <w:szCs w:val="28"/>
                <w:lang w:val="en-US"/>
              </w:rPr>
              <w:t>single-reflector antenna</w:t>
            </w:r>
          </w:p>
        </w:tc>
        <w:tc>
          <w:tcPr>
            <w:tcW w:w="6260" w:type="dxa"/>
          </w:tcPr>
          <w:p w14:paraId="0D782EA4" w14:textId="77777777" w:rsidR="00531151" w:rsidRPr="003113C7" w:rsidRDefault="00531151" w:rsidP="00F23303">
            <w:pPr>
              <w:jc w:val="both"/>
              <w:outlineLvl w:val="1"/>
              <w:rPr>
                <w:bCs/>
                <w:sz w:val="28"/>
                <w:szCs w:val="28"/>
                <w:lang w:val="uz-Cyrl-UZ"/>
              </w:rPr>
            </w:pPr>
            <w:r w:rsidRPr="003113C7">
              <w:rPr>
                <w:bCs/>
                <w:sz w:val="28"/>
                <w:szCs w:val="28"/>
              </w:rPr>
              <w:t>Антенна, основным элементом которой является параболическое зеркало с помещенным в его фокусе облучателем</w:t>
            </w:r>
            <w:r w:rsidRPr="003113C7">
              <w:rPr>
                <w:bCs/>
                <w:sz w:val="28"/>
                <w:szCs w:val="28"/>
                <w:lang w:val="uz-Cyrl-UZ"/>
              </w:rPr>
              <w:t>.</w:t>
            </w:r>
          </w:p>
          <w:p w14:paraId="56A2115C" w14:textId="77777777" w:rsidR="00531151" w:rsidRPr="003113C7" w:rsidRDefault="00531151" w:rsidP="00F23303">
            <w:pPr>
              <w:jc w:val="both"/>
              <w:outlineLvl w:val="1"/>
              <w:rPr>
                <w:bCs/>
                <w:sz w:val="28"/>
                <w:szCs w:val="28"/>
                <w:lang w:val="uz-Cyrl-UZ"/>
              </w:rPr>
            </w:pPr>
          </w:p>
          <w:p w14:paraId="2280D0B6" w14:textId="77777777" w:rsidR="00531151" w:rsidRPr="003113C7" w:rsidRDefault="00531151" w:rsidP="00F23303">
            <w:pPr>
              <w:jc w:val="both"/>
              <w:outlineLvl w:val="1"/>
              <w:rPr>
                <w:bCs/>
                <w:sz w:val="28"/>
                <w:szCs w:val="28"/>
                <w:lang w:val="uz-Cyrl-UZ"/>
              </w:rPr>
            </w:pPr>
            <w:r w:rsidRPr="003113C7">
              <w:rPr>
                <w:bCs/>
                <w:sz w:val="28"/>
                <w:szCs w:val="28"/>
                <w:lang w:val="uz-Cyrl-UZ"/>
              </w:rPr>
              <w:t>Asosiy elementi fokusda nurla</w:t>
            </w:r>
            <w:r w:rsidRPr="003113C7">
              <w:rPr>
                <w:bCs/>
                <w:sz w:val="28"/>
                <w:szCs w:val="28"/>
                <w:lang w:val="en-US"/>
              </w:rPr>
              <w:t>g</w:t>
            </w:r>
            <w:r w:rsidRPr="003113C7">
              <w:rPr>
                <w:bCs/>
                <w:sz w:val="28"/>
                <w:szCs w:val="28"/>
                <w:lang w:val="uz-Cyrl-UZ"/>
              </w:rPr>
              <w:t>ich bilan joylashti</w:t>
            </w:r>
            <w:r w:rsidR="002C1F56" w:rsidRPr="003113C7">
              <w:rPr>
                <w:bCs/>
                <w:sz w:val="28"/>
                <w:szCs w:val="28"/>
                <w:lang w:val="uz-Cyrl-UZ"/>
              </w:rPr>
              <w:t>-</w:t>
            </w:r>
            <w:r w:rsidRPr="003113C7">
              <w:rPr>
                <w:bCs/>
                <w:sz w:val="28"/>
                <w:szCs w:val="28"/>
                <w:lang w:val="uz-Cyrl-UZ"/>
              </w:rPr>
              <w:t>rilgan parabolik ko‘zgu hisoblanadigan antenna.</w:t>
            </w:r>
          </w:p>
          <w:p w14:paraId="42D3AB3C" w14:textId="77777777" w:rsidR="00531151" w:rsidRPr="003113C7" w:rsidRDefault="00531151" w:rsidP="00F23303">
            <w:pPr>
              <w:jc w:val="both"/>
              <w:outlineLvl w:val="1"/>
              <w:rPr>
                <w:bCs/>
                <w:sz w:val="28"/>
                <w:szCs w:val="28"/>
                <w:lang w:val="uz-Cyrl-UZ"/>
              </w:rPr>
            </w:pPr>
          </w:p>
          <w:p w14:paraId="4D5D03D3" w14:textId="77777777" w:rsidR="00531151" w:rsidRPr="003113C7" w:rsidRDefault="00531151" w:rsidP="00F23303">
            <w:pPr>
              <w:jc w:val="both"/>
              <w:outlineLvl w:val="1"/>
              <w:rPr>
                <w:bCs/>
                <w:sz w:val="28"/>
                <w:szCs w:val="28"/>
                <w:lang w:val="uz-Cyrl-UZ"/>
              </w:rPr>
            </w:pPr>
            <w:r w:rsidRPr="003113C7">
              <w:rPr>
                <w:bCs/>
                <w:sz w:val="28"/>
                <w:szCs w:val="28"/>
                <w:lang w:val="uz-Cyrl-UZ"/>
              </w:rPr>
              <w:t>Асосий элементи фокусда нурлагич билан жой</w:t>
            </w:r>
            <w:r w:rsidR="002C1F56" w:rsidRPr="003113C7">
              <w:rPr>
                <w:bCs/>
                <w:sz w:val="28"/>
                <w:szCs w:val="28"/>
                <w:lang w:val="uz-Cyrl-UZ"/>
              </w:rPr>
              <w:t>-</w:t>
            </w:r>
            <w:r w:rsidRPr="003113C7">
              <w:rPr>
                <w:bCs/>
                <w:sz w:val="28"/>
                <w:szCs w:val="28"/>
                <w:lang w:val="uz-Cyrl-UZ"/>
              </w:rPr>
              <w:t>лаштирилган параболик кўзгу ҳисобланадиган ан</w:t>
            </w:r>
            <w:r w:rsidR="002C1F56" w:rsidRPr="003113C7">
              <w:rPr>
                <w:bCs/>
                <w:sz w:val="28"/>
                <w:szCs w:val="28"/>
                <w:lang w:val="uz-Cyrl-UZ"/>
              </w:rPr>
              <w:t>-</w:t>
            </w:r>
            <w:r w:rsidRPr="003113C7">
              <w:rPr>
                <w:bCs/>
                <w:sz w:val="28"/>
                <w:szCs w:val="28"/>
                <w:lang w:val="uz-Cyrl-UZ"/>
              </w:rPr>
              <w:t>тенна.</w:t>
            </w:r>
          </w:p>
        </w:tc>
      </w:tr>
      <w:tr w:rsidR="00531151" w:rsidRPr="003113C7" w14:paraId="0C7849C1" w14:textId="77777777" w:rsidTr="00F23303">
        <w:trPr>
          <w:tblCellSpacing w:w="0" w:type="dxa"/>
          <w:jc w:val="center"/>
        </w:trPr>
        <w:tc>
          <w:tcPr>
            <w:tcW w:w="3711" w:type="dxa"/>
          </w:tcPr>
          <w:p w14:paraId="38EE569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Однолучевая антенная решетка</w:t>
            </w:r>
          </w:p>
          <w:p w14:paraId="2A7D887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bir nurli antenna panjarasi</w:t>
            </w:r>
          </w:p>
          <w:p w14:paraId="2CE94FB7"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бир нурли антенна панжараси</w:t>
            </w:r>
          </w:p>
          <w:p w14:paraId="0DA3FD72"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single-beam array</w:t>
            </w:r>
          </w:p>
        </w:tc>
        <w:tc>
          <w:tcPr>
            <w:tcW w:w="6260" w:type="dxa"/>
          </w:tcPr>
          <w:p w14:paraId="673EA959" w14:textId="77777777" w:rsidR="00531151" w:rsidRPr="003113C7" w:rsidRDefault="00531151" w:rsidP="00F23303">
            <w:pPr>
              <w:jc w:val="both"/>
              <w:rPr>
                <w:sz w:val="28"/>
                <w:szCs w:val="28"/>
                <w:lang w:val="uz-Cyrl-UZ"/>
              </w:rPr>
            </w:pPr>
            <w:r w:rsidRPr="003113C7">
              <w:rPr>
                <w:iCs/>
                <w:sz w:val="28"/>
                <w:szCs w:val="28"/>
              </w:rPr>
              <w:t>Антенная решетка, формирующая один луч.</w:t>
            </w:r>
          </w:p>
          <w:p w14:paraId="69F3983E" w14:textId="77777777" w:rsidR="00531151" w:rsidRPr="003113C7" w:rsidRDefault="00531151" w:rsidP="00F23303">
            <w:pPr>
              <w:jc w:val="both"/>
              <w:rPr>
                <w:sz w:val="28"/>
                <w:szCs w:val="28"/>
                <w:lang w:val="uz-Cyrl-UZ"/>
              </w:rPr>
            </w:pPr>
          </w:p>
          <w:p w14:paraId="4124655B" w14:textId="77777777" w:rsidR="00531151" w:rsidRPr="003113C7" w:rsidRDefault="00531151" w:rsidP="00F23303">
            <w:pPr>
              <w:jc w:val="both"/>
              <w:rPr>
                <w:sz w:val="28"/>
                <w:szCs w:val="28"/>
                <w:lang w:val="uz-Cyrl-UZ"/>
              </w:rPr>
            </w:pPr>
            <w:r w:rsidRPr="003113C7">
              <w:rPr>
                <w:sz w:val="28"/>
                <w:szCs w:val="28"/>
                <w:lang w:val="uz-Cyrl-UZ"/>
              </w:rPr>
              <w:t>Bitta nurni shakllantiruvchi antenna panjarasi.</w:t>
            </w:r>
          </w:p>
          <w:p w14:paraId="2C511DF0" w14:textId="77777777" w:rsidR="00531151" w:rsidRPr="003113C7" w:rsidRDefault="00531151" w:rsidP="00F23303">
            <w:pPr>
              <w:jc w:val="both"/>
              <w:rPr>
                <w:sz w:val="28"/>
                <w:szCs w:val="28"/>
                <w:lang w:val="uz-Cyrl-UZ"/>
              </w:rPr>
            </w:pPr>
          </w:p>
          <w:p w14:paraId="3EF65DC6" w14:textId="77777777" w:rsidR="00531151" w:rsidRPr="003113C7" w:rsidRDefault="00531151" w:rsidP="00F23303">
            <w:pPr>
              <w:jc w:val="both"/>
              <w:rPr>
                <w:i/>
                <w:iCs/>
                <w:sz w:val="28"/>
                <w:szCs w:val="28"/>
                <w:lang w:val="uz-Cyrl-UZ"/>
              </w:rPr>
            </w:pPr>
            <w:r w:rsidRPr="003113C7">
              <w:rPr>
                <w:sz w:val="28"/>
                <w:szCs w:val="28"/>
                <w:lang w:val="uz-Cyrl-UZ"/>
              </w:rPr>
              <w:t>Битта нурни шакллантирувчи антенна панжараси.</w:t>
            </w:r>
          </w:p>
        </w:tc>
      </w:tr>
      <w:tr w:rsidR="00531151" w:rsidRPr="00073205" w14:paraId="1867A713" w14:textId="77777777" w:rsidTr="00F23303">
        <w:trPr>
          <w:tblCellSpacing w:w="0" w:type="dxa"/>
          <w:jc w:val="center"/>
        </w:trPr>
        <w:tc>
          <w:tcPr>
            <w:tcW w:w="3711" w:type="dxa"/>
          </w:tcPr>
          <w:p w14:paraId="7DB215E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sz w:val="28"/>
                <w:szCs w:val="28"/>
              </w:rPr>
              <w:t>Одномодовое</w:t>
            </w:r>
            <w:proofErr w:type="spellEnd"/>
            <w:r w:rsidRPr="003113C7">
              <w:rPr>
                <w:b/>
                <w:sz w:val="28"/>
                <w:szCs w:val="28"/>
              </w:rPr>
              <w:t xml:space="preserve"> волокно</w:t>
            </w:r>
          </w:p>
          <w:p w14:paraId="33FF1FE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rPr>
              <w:t>bir</w:t>
            </w:r>
            <w:proofErr w:type="spellEnd"/>
            <w:r w:rsidRPr="003113C7">
              <w:rPr>
                <w:bCs/>
                <w:sz w:val="28"/>
                <w:szCs w:val="28"/>
              </w:rPr>
              <w:t xml:space="preserve"> </w:t>
            </w:r>
            <w:proofErr w:type="spellStart"/>
            <w:r w:rsidRPr="003113C7">
              <w:rPr>
                <w:bCs/>
                <w:sz w:val="28"/>
                <w:szCs w:val="28"/>
              </w:rPr>
              <w:t>modali</w:t>
            </w:r>
            <w:proofErr w:type="spellEnd"/>
            <w:r w:rsidRPr="003113C7">
              <w:rPr>
                <w:bCs/>
                <w:sz w:val="28"/>
                <w:szCs w:val="28"/>
              </w:rPr>
              <w:t xml:space="preserve"> </w:t>
            </w:r>
            <w:proofErr w:type="spellStart"/>
            <w:r w:rsidRPr="003113C7">
              <w:rPr>
                <w:bCs/>
                <w:sz w:val="28"/>
                <w:szCs w:val="28"/>
              </w:rPr>
              <w:t>tola</w:t>
            </w:r>
            <w:proofErr w:type="spellEnd"/>
          </w:p>
          <w:p w14:paraId="5D76B00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       </w:t>
            </w:r>
            <w:proofErr w:type="spellStart"/>
            <w:r w:rsidRPr="003113C7">
              <w:rPr>
                <w:bCs/>
                <w:sz w:val="28"/>
                <w:szCs w:val="28"/>
              </w:rPr>
              <w:t>бир</w:t>
            </w:r>
            <w:proofErr w:type="spellEnd"/>
            <w:r w:rsidRPr="003113C7">
              <w:rPr>
                <w:bCs/>
                <w:sz w:val="28"/>
                <w:szCs w:val="28"/>
                <w:lang w:val="en-US"/>
              </w:rPr>
              <w:t xml:space="preserve"> </w:t>
            </w:r>
            <w:proofErr w:type="spellStart"/>
            <w:r w:rsidRPr="003113C7">
              <w:rPr>
                <w:bCs/>
                <w:sz w:val="28"/>
                <w:szCs w:val="28"/>
              </w:rPr>
              <w:t>модали</w:t>
            </w:r>
            <w:proofErr w:type="spellEnd"/>
            <w:r w:rsidRPr="003113C7">
              <w:rPr>
                <w:bCs/>
                <w:sz w:val="28"/>
                <w:szCs w:val="28"/>
                <w:lang w:val="en-US"/>
              </w:rPr>
              <w:t xml:space="preserve"> </w:t>
            </w:r>
            <w:r w:rsidRPr="003113C7">
              <w:rPr>
                <w:bCs/>
                <w:sz w:val="28"/>
                <w:szCs w:val="28"/>
              </w:rPr>
              <w:t>тола</w:t>
            </w:r>
          </w:p>
          <w:p w14:paraId="2D4B428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proofErr w:type="spellStart"/>
            <w:r w:rsidRPr="003113C7">
              <w:rPr>
                <w:b/>
                <w:sz w:val="28"/>
                <w:szCs w:val="28"/>
                <w:lang w:val="en-US"/>
              </w:rPr>
              <w:t>en</w:t>
            </w:r>
            <w:proofErr w:type="spellEnd"/>
            <w:r w:rsidRPr="003113C7">
              <w:rPr>
                <w:b/>
                <w:sz w:val="28"/>
                <w:szCs w:val="28"/>
                <w:lang w:val="en-GB"/>
              </w:rPr>
              <w:t xml:space="preserve"> - </w:t>
            </w:r>
            <w:r w:rsidRPr="003113C7">
              <w:rPr>
                <w:bCs/>
                <w:sz w:val="28"/>
                <w:szCs w:val="28"/>
                <w:lang w:val="en-US"/>
              </w:rPr>
              <w:t>single</w:t>
            </w:r>
            <w:r w:rsidRPr="003113C7">
              <w:rPr>
                <w:bCs/>
                <w:sz w:val="28"/>
                <w:szCs w:val="28"/>
                <w:lang w:val="en-GB"/>
              </w:rPr>
              <w:t>-</w:t>
            </w:r>
            <w:r w:rsidRPr="003113C7">
              <w:rPr>
                <w:bCs/>
                <w:sz w:val="28"/>
                <w:szCs w:val="28"/>
                <w:lang w:val="en-US"/>
              </w:rPr>
              <w:t>mode</w:t>
            </w:r>
            <w:r w:rsidRPr="003113C7">
              <w:rPr>
                <w:bCs/>
                <w:sz w:val="28"/>
                <w:szCs w:val="28"/>
                <w:lang w:val="en-GB"/>
              </w:rPr>
              <w:t xml:space="preserve"> </w:t>
            </w:r>
            <w:r w:rsidRPr="003113C7">
              <w:rPr>
                <w:sz w:val="28"/>
                <w:szCs w:val="28"/>
                <w:lang w:val="en-US"/>
              </w:rPr>
              <w:t>fiber</w:t>
            </w:r>
          </w:p>
        </w:tc>
        <w:tc>
          <w:tcPr>
            <w:tcW w:w="6260" w:type="dxa"/>
          </w:tcPr>
          <w:p w14:paraId="3B44DE6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Волокно, в котором центральный проводник имеет очень малый диаметр, сравнимый с длиной волны (обычно от 5 до 10 </w:t>
            </w:r>
            <w:proofErr w:type="spellStart"/>
            <w:r w:rsidRPr="003113C7">
              <w:rPr>
                <w:sz w:val="28"/>
                <w:szCs w:val="28"/>
                <w:lang w:val="en-US"/>
              </w:rPr>
              <w:t>mkm</w:t>
            </w:r>
            <w:proofErr w:type="spellEnd"/>
            <w:r w:rsidRPr="003113C7">
              <w:rPr>
                <w:sz w:val="28"/>
                <w:szCs w:val="28"/>
              </w:rPr>
              <w:t>), а условия распространения световой волны ограничены единствен</w:t>
            </w:r>
            <w:r w:rsidR="006D1E68" w:rsidRPr="003113C7">
              <w:rPr>
                <w:sz w:val="28"/>
                <w:szCs w:val="28"/>
              </w:rPr>
              <w:t>ной модой.</w:t>
            </w:r>
          </w:p>
          <w:p w14:paraId="5C161F8A" w14:textId="77777777" w:rsidR="001D5426" w:rsidRPr="003113C7" w:rsidRDefault="001D5426" w:rsidP="00F23303">
            <w:pPr>
              <w:widowControl w:val="0"/>
              <w:shd w:val="clear" w:color="auto" w:fill="FFFFFF"/>
              <w:tabs>
                <w:tab w:val="center" w:pos="4677"/>
                <w:tab w:val="right" w:pos="9355"/>
              </w:tabs>
              <w:autoSpaceDE w:val="0"/>
              <w:autoSpaceDN w:val="0"/>
              <w:adjustRightInd w:val="0"/>
              <w:jc w:val="both"/>
              <w:rPr>
                <w:lang w:val="uz-Cyrl-UZ"/>
              </w:rPr>
            </w:pPr>
          </w:p>
          <w:p w14:paraId="57C4DB7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Markaziy o‘tkazgichi to‘lqin uzunligi bilan taqqosla</w:t>
            </w:r>
            <w:r w:rsidR="002C1F56" w:rsidRPr="003113C7">
              <w:rPr>
                <w:sz w:val="28"/>
                <w:szCs w:val="28"/>
                <w:lang w:val="uz-Cyrl-UZ"/>
              </w:rPr>
              <w:t>-</w:t>
            </w:r>
            <w:r w:rsidRPr="003113C7">
              <w:rPr>
                <w:sz w:val="28"/>
                <w:szCs w:val="28"/>
                <w:lang w:val="uz-Cyrl-UZ"/>
              </w:rPr>
              <w:t>nadigan juda kichik diametrga ega bo‘lgan (odatda, 5-10 mkm), yorug‘lik to‘lqinining tarqalish sharoitlari yag</w:t>
            </w:r>
            <w:r w:rsidR="006D1E68" w:rsidRPr="003113C7">
              <w:rPr>
                <w:sz w:val="28"/>
                <w:szCs w:val="28"/>
                <w:lang w:val="uz-Cyrl-UZ"/>
              </w:rPr>
              <w:t>ona moda bilan cheklangan tola.</w:t>
            </w:r>
          </w:p>
          <w:p w14:paraId="3623E7AE" w14:textId="77777777" w:rsidR="001D5426" w:rsidRPr="003113C7" w:rsidRDefault="001D5426" w:rsidP="00F23303">
            <w:pPr>
              <w:widowControl w:val="0"/>
              <w:shd w:val="clear" w:color="auto" w:fill="FFFFFF"/>
              <w:tabs>
                <w:tab w:val="center" w:pos="4677"/>
                <w:tab w:val="right" w:pos="9355"/>
              </w:tabs>
              <w:autoSpaceDE w:val="0"/>
              <w:autoSpaceDN w:val="0"/>
              <w:adjustRightInd w:val="0"/>
              <w:jc w:val="both"/>
              <w:rPr>
                <w:lang w:val="uz-Cyrl-UZ"/>
              </w:rPr>
            </w:pPr>
          </w:p>
          <w:p w14:paraId="1A7BBF54" w14:textId="77777777" w:rsidR="00531151" w:rsidRPr="003113C7" w:rsidRDefault="00531151" w:rsidP="001D5426">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Марказий ўтказгичи тўлқин узунлиги билан тақ</w:t>
            </w:r>
            <w:r w:rsidR="002C1F56" w:rsidRPr="003113C7">
              <w:rPr>
                <w:sz w:val="28"/>
                <w:szCs w:val="28"/>
                <w:lang w:val="uz-Cyrl-UZ"/>
              </w:rPr>
              <w:t>-</w:t>
            </w:r>
            <w:r w:rsidRPr="003113C7">
              <w:rPr>
                <w:sz w:val="28"/>
                <w:szCs w:val="28"/>
                <w:lang w:val="uz-Cyrl-UZ"/>
              </w:rPr>
              <w:t>қосланадиган жуда кичик диаметрга эга бўлган (одатда, 5-10 mkm), ёруғлик тўлқинининг тарқа</w:t>
            </w:r>
            <w:r w:rsidR="002C1F56" w:rsidRPr="003113C7">
              <w:rPr>
                <w:sz w:val="28"/>
                <w:szCs w:val="28"/>
                <w:lang w:val="uz-Cyrl-UZ"/>
              </w:rPr>
              <w:t>-</w:t>
            </w:r>
            <w:r w:rsidRPr="003113C7">
              <w:rPr>
                <w:sz w:val="28"/>
                <w:szCs w:val="28"/>
                <w:lang w:val="uz-Cyrl-UZ"/>
              </w:rPr>
              <w:t>лиш шароитлари я</w:t>
            </w:r>
            <w:r w:rsidR="002C1F56" w:rsidRPr="003113C7">
              <w:rPr>
                <w:sz w:val="28"/>
                <w:szCs w:val="28"/>
                <w:lang w:val="uz-Cyrl-UZ"/>
              </w:rPr>
              <w:t xml:space="preserve">гона мода билан чекланган </w:t>
            </w:r>
            <w:r w:rsidR="006D1E68" w:rsidRPr="003113C7">
              <w:rPr>
                <w:sz w:val="28"/>
                <w:szCs w:val="28"/>
                <w:lang w:val="uz-Cyrl-UZ"/>
              </w:rPr>
              <w:t>тола.</w:t>
            </w:r>
          </w:p>
        </w:tc>
      </w:tr>
      <w:tr w:rsidR="00531151" w:rsidRPr="003113C7" w14:paraId="7855E187" w14:textId="77777777" w:rsidTr="00F23303">
        <w:trPr>
          <w:tblCellSpacing w:w="0" w:type="dxa"/>
          <w:jc w:val="center"/>
        </w:trPr>
        <w:tc>
          <w:tcPr>
            <w:tcW w:w="3711" w:type="dxa"/>
          </w:tcPr>
          <w:p w14:paraId="5B814829"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Одномодовое </w:t>
            </w:r>
            <w:r w:rsidR="006D1E68" w:rsidRPr="003113C7">
              <w:rPr>
                <w:b/>
                <w:sz w:val="28"/>
                <w:szCs w:val="28"/>
                <w:lang w:val="uz-Cyrl-UZ"/>
              </w:rPr>
              <w:t>волокно со смещенной дисперсией</w:t>
            </w:r>
          </w:p>
          <w:p w14:paraId="09BA38F2"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lastRenderedPageBreak/>
              <w:t xml:space="preserve">uz - </w:t>
            </w:r>
            <w:r w:rsidRPr="003113C7">
              <w:rPr>
                <w:sz w:val="28"/>
                <w:szCs w:val="28"/>
                <w:lang w:val="uz-Cyrl-UZ"/>
              </w:rPr>
              <w:t>dispersiyasi siljigan bir modali tola</w:t>
            </w:r>
          </w:p>
          <w:p w14:paraId="48274C8B"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       </w:t>
            </w:r>
            <w:r w:rsidRPr="003113C7">
              <w:rPr>
                <w:sz w:val="28"/>
                <w:szCs w:val="28"/>
                <w:lang w:val="uz-Cyrl-UZ"/>
              </w:rPr>
              <w:t>дисперсияси силжиган бир модали тола</w:t>
            </w:r>
          </w:p>
          <w:p w14:paraId="26B045EB"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en - </w:t>
            </w:r>
            <w:r w:rsidRPr="003113C7">
              <w:rPr>
                <w:sz w:val="28"/>
                <w:szCs w:val="28"/>
                <w:lang w:val="uz-Cyrl-UZ"/>
              </w:rPr>
              <w:t>dispersion-shifted fiber</w:t>
            </w:r>
          </w:p>
        </w:tc>
        <w:tc>
          <w:tcPr>
            <w:tcW w:w="6260" w:type="dxa"/>
          </w:tcPr>
          <w:p w14:paraId="5376FE8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lastRenderedPageBreak/>
              <w:t>Волокно, в котором смещение дисперсии достигается за счет выбора специального профиля показа</w:t>
            </w:r>
            <w:r w:rsidR="006D1E68" w:rsidRPr="003113C7">
              <w:rPr>
                <w:sz w:val="28"/>
                <w:szCs w:val="28"/>
              </w:rPr>
              <w:lastRenderedPageBreak/>
              <w:t>теля преломления.</w:t>
            </w:r>
          </w:p>
          <w:p w14:paraId="171000DA" w14:textId="77777777" w:rsidR="001D5426" w:rsidRPr="003113C7" w:rsidRDefault="001D5426" w:rsidP="00F23303">
            <w:pPr>
              <w:widowControl w:val="0"/>
              <w:shd w:val="clear" w:color="auto" w:fill="FFFFFF"/>
              <w:tabs>
                <w:tab w:val="center" w:pos="4677"/>
                <w:tab w:val="right" w:pos="9355"/>
              </w:tabs>
              <w:autoSpaceDE w:val="0"/>
              <w:autoSpaceDN w:val="0"/>
              <w:adjustRightInd w:val="0"/>
              <w:ind w:firstLine="6"/>
              <w:jc w:val="both"/>
              <w:rPr>
                <w:lang w:val="uz-Cyrl-UZ"/>
              </w:rPr>
            </w:pPr>
          </w:p>
          <w:p w14:paraId="5BFD635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lang w:val="en-US"/>
              </w:rPr>
              <w:t>Dispersiya</w:t>
            </w:r>
            <w:proofErr w:type="spellEnd"/>
            <w:r w:rsidRPr="003113C7">
              <w:rPr>
                <w:sz w:val="28"/>
                <w:szCs w:val="28"/>
                <w:lang w:val="en-US"/>
              </w:rPr>
              <w:t xml:space="preserve"> </w:t>
            </w:r>
            <w:proofErr w:type="spellStart"/>
            <w:r w:rsidRPr="003113C7">
              <w:rPr>
                <w:sz w:val="28"/>
                <w:szCs w:val="28"/>
                <w:lang w:val="en-US"/>
              </w:rPr>
              <w:t>siljishiga</w:t>
            </w:r>
            <w:proofErr w:type="spellEnd"/>
            <w:r w:rsidRPr="003113C7">
              <w:rPr>
                <w:sz w:val="28"/>
                <w:szCs w:val="28"/>
                <w:lang w:val="en-US"/>
              </w:rPr>
              <w:t xml:space="preserve"> </w:t>
            </w:r>
            <w:proofErr w:type="spellStart"/>
            <w:r w:rsidRPr="003113C7">
              <w:rPr>
                <w:sz w:val="28"/>
                <w:szCs w:val="28"/>
                <w:lang w:val="en-US"/>
              </w:rPr>
              <w:t>sindirish</w:t>
            </w:r>
            <w:proofErr w:type="spellEnd"/>
            <w:r w:rsidRPr="003113C7">
              <w:rPr>
                <w:sz w:val="28"/>
                <w:szCs w:val="28"/>
                <w:lang w:val="en-US"/>
              </w:rPr>
              <w:t xml:space="preserve"> </w:t>
            </w:r>
            <w:proofErr w:type="spellStart"/>
            <w:r w:rsidRPr="003113C7">
              <w:rPr>
                <w:sz w:val="28"/>
                <w:szCs w:val="28"/>
                <w:lang w:val="en-US"/>
              </w:rPr>
              <w:t>ko‘rsatkichining</w:t>
            </w:r>
            <w:proofErr w:type="spellEnd"/>
            <w:r w:rsidRPr="003113C7">
              <w:rPr>
                <w:sz w:val="28"/>
                <w:szCs w:val="28"/>
                <w:lang w:val="en-US"/>
              </w:rPr>
              <w:t xml:space="preserve"> max</w:t>
            </w:r>
            <w:r w:rsidR="002C1F56" w:rsidRPr="003113C7">
              <w:rPr>
                <w:sz w:val="28"/>
                <w:szCs w:val="28"/>
                <w:lang w:val="en-US"/>
              </w:rPr>
              <w:t>-</w:t>
            </w:r>
            <w:r w:rsidRPr="003113C7">
              <w:rPr>
                <w:sz w:val="28"/>
                <w:szCs w:val="28"/>
                <w:lang w:val="en-US"/>
              </w:rPr>
              <w:t xml:space="preserve">sus </w:t>
            </w:r>
            <w:proofErr w:type="spellStart"/>
            <w:r w:rsidRPr="003113C7">
              <w:rPr>
                <w:sz w:val="28"/>
                <w:szCs w:val="28"/>
                <w:lang w:val="en-US"/>
              </w:rPr>
              <w:t>profilini</w:t>
            </w:r>
            <w:proofErr w:type="spellEnd"/>
            <w:r w:rsidRPr="003113C7">
              <w:rPr>
                <w:sz w:val="28"/>
                <w:szCs w:val="28"/>
                <w:lang w:val="en-US"/>
              </w:rPr>
              <w:t xml:space="preserve"> </w:t>
            </w:r>
            <w:proofErr w:type="spellStart"/>
            <w:r w:rsidRPr="003113C7">
              <w:rPr>
                <w:sz w:val="28"/>
                <w:szCs w:val="28"/>
                <w:lang w:val="en-US"/>
              </w:rPr>
              <w:t>tanlash</w:t>
            </w:r>
            <w:proofErr w:type="spellEnd"/>
            <w:r w:rsidRPr="003113C7">
              <w:rPr>
                <w:sz w:val="28"/>
                <w:szCs w:val="28"/>
                <w:lang w:val="en-US"/>
              </w:rPr>
              <w:t xml:space="preserve"> </w:t>
            </w:r>
            <w:proofErr w:type="spellStart"/>
            <w:r w:rsidRPr="003113C7">
              <w:rPr>
                <w:sz w:val="28"/>
                <w:szCs w:val="28"/>
                <w:lang w:val="en-US"/>
              </w:rPr>
              <w:t>hisobiga</w:t>
            </w:r>
            <w:proofErr w:type="spellEnd"/>
            <w:r w:rsidRPr="003113C7">
              <w:rPr>
                <w:sz w:val="28"/>
                <w:szCs w:val="28"/>
                <w:lang w:val="en-US"/>
              </w:rPr>
              <w:t xml:space="preserve"> </w:t>
            </w:r>
            <w:proofErr w:type="spellStart"/>
            <w:r w:rsidRPr="003113C7">
              <w:rPr>
                <w:sz w:val="28"/>
                <w:szCs w:val="28"/>
                <w:lang w:val="en-US"/>
              </w:rPr>
              <w:t>erishiladigan</w:t>
            </w:r>
            <w:proofErr w:type="spellEnd"/>
            <w:r w:rsidRPr="003113C7">
              <w:rPr>
                <w:sz w:val="28"/>
                <w:szCs w:val="28"/>
                <w:lang w:val="en-US"/>
              </w:rPr>
              <w:t xml:space="preserve"> to</w:t>
            </w:r>
            <w:r w:rsidR="006D1E68" w:rsidRPr="003113C7">
              <w:rPr>
                <w:sz w:val="28"/>
                <w:szCs w:val="28"/>
                <w:lang w:val="en-US"/>
              </w:rPr>
              <w:t>la.</w:t>
            </w:r>
          </w:p>
          <w:p w14:paraId="22D7F624" w14:textId="77777777" w:rsidR="001D5426" w:rsidRPr="003113C7" w:rsidRDefault="001D5426" w:rsidP="00F23303">
            <w:pPr>
              <w:widowControl w:val="0"/>
              <w:shd w:val="clear" w:color="auto" w:fill="FFFFFF"/>
              <w:tabs>
                <w:tab w:val="center" w:pos="4677"/>
                <w:tab w:val="right" w:pos="9355"/>
              </w:tabs>
              <w:autoSpaceDE w:val="0"/>
              <w:autoSpaceDN w:val="0"/>
              <w:adjustRightInd w:val="0"/>
              <w:ind w:firstLine="6"/>
              <w:jc w:val="both"/>
              <w:rPr>
                <w:lang w:val="uz-Cyrl-UZ"/>
              </w:rPr>
            </w:pPr>
          </w:p>
          <w:p w14:paraId="520A8324" w14:textId="77777777" w:rsidR="00531151" w:rsidRPr="003113C7" w:rsidRDefault="00531151" w:rsidP="001D5426">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 xml:space="preserve">Дисперсия </w:t>
            </w:r>
            <w:proofErr w:type="spellStart"/>
            <w:r w:rsidRPr="003113C7">
              <w:rPr>
                <w:sz w:val="28"/>
                <w:szCs w:val="28"/>
              </w:rPr>
              <w:t>силжишига</w:t>
            </w:r>
            <w:proofErr w:type="spellEnd"/>
            <w:r w:rsidRPr="003113C7">
              <w:rPr>
                <w:sz w:val="28"/>
                <w:szCs w:val="28"/>
              </w:rPr>
              <w:t xml:space="preserve"> </w:t>
            </w:r>
            <w:proofErr w:type="spellStart"/>
            <w:r w:rsidRPr="003113C7">
              <w:rPr>
                <w:sz w:val="28"/>
                <w:szCs w:val="28"/>
              </w:rPr>
              <w:t>синдириш</w:t>
            </w:r>
            <w:proofErr w:type="spellEnd"/>
            <w:r w:rsidRPr="003113C7">
              <w:rPr>
                <w:sz w:val="28"/>
                <w:szCs w:val="28"/>
              </w:rPr>
              <w:t xml:space="preserve"> </w:t>
            </w:r>
            <w:proofErr w:type="spellStart"/>
            <w:r w:rsidRPr="003113C7">
              <w:rPr>
                <w:sz w:val="28"/>
                <w:szCs w:val="28"/>
              </w:rPr>
              <w:t>кўрсаткичининг</w:t>
            </w:r>
            <w:proofErr w:type="spellEnd"/>
            <w:r w:rsidRPr="003113C7">
              <w:rPr>
                <w:sz w:val="28"/>
                <w:szCs w:val="28"/>
              </w:rPr>
              <w:t xml:space="preserve"> </w:t>
            </w:r>
            <w:proofErr w:type="spellStart"/>
            <w:r w:rsidRPr="003113C7">
              <w:rPr>
                <w:sz w:val="28"/>
                <w:szCs w:val="28"/>
              </w:rPr>
              <w:t>махсус</w:t>
            </w:r>
            <w:proofErr w:type="spellEnd"/>
            <w:r w:rsidRPr="003113C7">
              <w:rPr>
                <w:sz w:val="28"/>
                <w:szCs w:val="28"/>
              </w:rPr>
              <w:t xml:space="preserve"> </w:t>
            </w:r>
            <w:proofErr w:type="spellStart"/>
            <w:r w:rsidRPr="003113C7">
              <w:rPr>
                <w:sz w:val="28"/>
                <w:szCs w:val="28"/>
              </w:rPr>
              <w:t>профилини</w:t>
            </w:r>
            <w:proofErr w:type="spellEnd"/>
            <w:r w:rsidRPr="003113C7">
              <w:rPr>
                <w:sz w:val="28"/>
                <w:szCs w:val="28"/>
              </w:rPr>
              <w:t xml:space="preserve"> </w:t>
            </w:r>
            <w:proofErr w:type="spellStart"/>
            <w:r w:rsidRPr="003113C7">
              <w:rPr>
                <w:sz w:val="28"/>
                <w:szCs w:val="28"/>
              </w:rPr>
              <w:t>танлаш</w:t>
            </w:r>
            <w:proofErr w:type="spellEnd"/>
            <w:r w:rsidRPr="003113C7">
              <w:rPr>
                <w:sz w:val="28"/>
                <w:szCs w:val="28"/>
              </w:rPr>
              <w:t xml:space="preserve"> </w:t>
            </w:r>
            <w:proofErr w:type="spellStart"/>
            <w:r w:rsidRPr="003113C7">
              <w:rPr>
                <w:sz w:val="28"/>
                <w:szCs w:val="28"/>
              </w:rPr>
              <w:t>ҳисобига</w:t>
            </w:r>
            <w:proofErr w:type="spellEnd"/>
            <w:r w:rsidRPr="003113C7">
              <w:rPr>
                <w:sz w:val="28"/>
                <w:szCs w:val="28"/>
              </w:rPr>
              <w:t xml:space="preserve"> </w:t>
            </w:r>
            <w:proofErr w:type="spellStart"/>
            <w:r w:rsidRPr="003113C7">
              <w:rPr>
                <w:sz w:val="28"/>
                <w:szCs w:val="28"/>
              </w:rPr>
              <w:t>эришилади</w:t>
            </w:r>
            <w:r w:rsidR="006D1E68" w:rsidRPr="003113C7">
              <w:rPr>
                <w:sz w:val="28"/>
                <w:szCs w:val="28"/>
              </w:rPr>
              <w:t>ган</w:t>
            </w:r>
            <w:proofErr w:type="spellEnd"/>
            <w:r w:rsidR="006D1E68" w:rsidRPr="003113C7">
              <w:rPr>
                <w:sz w:val="28"/>
                <w:szCs w:val="28"/>
              </w:rPr>
              <w:t xml:space="preserve"> тола.</w:t>
            </w:r>
          </w:p>
        </w:tc>
      </w:tr>
      <w:tr w:rsidR="00531151" w:rsidRPr="00073205" w14:paraId="06E1E2FA" w14:textId="77777777" w:rsidTr="00F23303">
        <w:trPr>
          <w:tblCellSpacing w:w="0" w:type="dxa"/>
          <w:jc w:val="center"/>
        </w:trPr>
        <w:tc>
          <w:tcPr>
            <w:tcW w:w="3711" w:type="dxa"/>
          </w:tcPr>
          <w:p w14:paraId="11B9F600"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proofErr w:type="spellStart"/>
            <w:r w:rsidRPr="003113C7">
              <w:rPr>
                <w:b/>
                <w:sz w:val="28"/>
                <w:szCs w:val="28"/>
              </w:rPr>
              <w:lastRenderedPageBreak/>
              <w:t>Одномодовый</w:t>
            </w:r>
            <w:proofErr w:type="spellEnd"/>
            <w:r w:rsidRPr="003113C7">
              <w:rPr>
                <w:b/>
                <w:sz w:val="28"/>
                <w:szCs w:val="28"/>
              </w:rPr>
              <w:t xml:space="preserve"> волновод</w:t>
            </w:r>
          </w:p>
          <w:p w14:paraId="261F1E84"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bir</w:t>
            </w:r>
            <w:proofErr w:type="spellEnd"/>
            <w:r w:rsidRPr="003113C7">
              <w:rPr>
                <w:bCs/>
                <w:sz w:val="28"/>
                <w:szCs w:val="28"/>
              </w:rPr>
              <w:t xml:space="preserve"> </w:t>
            </w:r>
            <w:proofErr w:type="spellStart"/>
            <w:r w:rsidRPr="003113C7">
              <w:rPr>
                <w:bCs/>
                <w:sz w:val="28"/>
                <w:szCs w:val="28"/>
                <w:lang w:val="en-US"/>
              </w:rPr>
              <w:t>modali</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lqino</w:t>
            </w:r>
            <w:proofErr w:type="spellEnd"/>
            <w:r w:rsidRPr="003113C7">
              <w:rPr>
                <w:bCs/>
                <w:sz w:val="28"/>
                <w:szCs w:val="28"/>
              </w:rPr>
              <w:t>‘</w:t>
            </w:r>
            <w:proofErr w:type="spellStart"/>
            <w:r w:rsidRPr="003113C7">
              <w:rPr>
                <w:bCs/>
                <w:sz w:val="28"/>
                <w:szCs w:val="28"/>
                <w:lang w:val="en-US"/>
              </w:rPr>
              <w:t>tkazgich</w:t>
            </w:r>
            <w:proofErr w:type="spellEnd"/>
          </w:p>
          <w:p w14:paraId="12E2707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бир модали тўлқинўтказгич</w:t>
            </w:r>
          </w:p>
          <w:p w14:paraId="140250A4"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single-mode waveguide</w:t>
            </w:r>
          </w:p>
        </w:tc>
        <w:tc>
          <w:tcPr>
            <w:tcW w:w="6260" w:type="dxa"/>
          </w:tcPr>
          <w:p w14:paraId="37DC664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Волновод, допускающий распространение только одной моды.</w:t>
            </w:r>
          </w:p>
          <w:p w14:paraId="1D4C0B8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p>
          <w:p w14:paraId="096234A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Faqat bitta modani tarqalishiga yo‘l qo‘yadigan to‘lqino‘tkazgich.</w:t>
            </w:r>
          </w:p>
          <w:p w14:paraId="178B780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p>
          <w:p w14:paraId="5C88CB0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Фақат битта модани тарқалишига йўл қўядиган тўлқинўтказгич.</w:t>
            </w:r>
          </w:p>
        </w:tc>
      </w:tr>
      <w:tr w:rsidR="00531151" w:rsidRPr="00073205" w14:paraId="7E3ED0F3" w14:textId="77777777" w:rsidTr="00F23303">
        <w:trPr>
          <w:tblCellSpacing w:w="0" w:type="dxa"/>
          <w:jc w:val="center"/>
        </w:trPr>
        <w:tc>
          <w:tcPr>
            <w:tcW w:w="3711" w:type="dxa"/>
          </w:tcPr>
          <w:p w14:paraId="22CD47F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Одномодовый световод</w:t>
            </w:r>
          </w:p>
          <w:p w14:paraId="384EC2F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bir modali yorug‘liko‘tkazgich</w:t>
            </w:r>
          </w:p>
          <w:p w14:paraId="40998D3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бир модали ёруғликўтказгич</w:t>
            </w:r>
          </w:p>
          <w:p w14:paraId="5DCA4B05"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00756455" w:rsidRPr="003113C7">
              <w:rPr>
                <w:sz w:val="28"/>
                <w:szCs w:val="28"/>
                <w:lang w:val="en-US"/>
              </w:rPr>
              <w:t xml:space="preserve">single-mode </w:t>
            </w:r>
            <w:r w:rsidRPr="003113C7">
              <w:rPr>
                <w:sz w:val="28"/>
                <w:szCs w:val="28"/>
                <w:lang w:val="en-US"/>
              </w:rPr>
              <w:t>optical fiber</w:t>
            </w:r>
          </w:p>
        </w:tc>
        <w:tc>
          <w:tcPr>
            <w:tcW w:w="6260" w:type="dxa"/>
          </w:tcPr>
          <w:p w14:paraId="34ACDDD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Световод, допускающий распространение только одной моды.</w:t>
            </w:r>
          </w:p>
          <w:p w14:paraId="66C6CDC7" w14:textId="77777777" w:rsidR="002C1F56" w:rsidRPr="003113C7" w:rsidRDefault="002C1F56"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73D13B3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Faqat bitta modani tarqalishiga yo‘l qo‘yadigan yorug‘liko‘tkazgich.</w:t>
            </w:r>
          </w:p>
          <w:p w14:paraId="3CDA54D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1EF6D46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 xml:space="preserve">Фақат битта модани тарқалишига йўл қўядиган ёруғликўтказгич. </w:t>
            </w:r>
          </w:p>
        </w:tc>
      </w:tr>
      <w:tr w:rsidR="00531151" w:rsidRPr="00073205" w14:paraId="4CE439D3" w14:textId="77777777" w:rsidTr="00F23303">
        <w:trPr>
          <w:tblCellSpacing w:w="0" w:type="dxa"/>
          <w:jc w:val="center"/>
        </w:trPr>
        <w:tc>
          <w:tcPr>
            <w:tcW w:w="3711" w:type="dxa"/>
          </w:tcPr>
          <w:p w14:paraId="4AE2E533"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Однополяризационное волокно</w:t>
            </w:r>
          </w:p>
          <w:p w14:paraId="7D7FB72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bitta qutblanishli tola</w:t>
            </w:r>
          </w:p>
          <w:p w14:paraId="27A26D5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битта қутбланишли тола</w:t>
            </w:r>
          </w:p>
          <w:p w14:paraId="1D4AA876"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single-polarization optical </w:t>
            </w:r>
            <w:proofErr w:type="spellStart"/>
            <w:r w:rsidRPr="003113C7">
              <w:rPr>
                <w:sz w:val="28"/>
                <w:szCs w:val="28"/>
                <w:lang w:val="en-US"/>
              </w:rPr>
              <w:t>fibre</w:t>
            </w:r>
            <w:proofErr w:type="spellEnd"/>
          </w:p>
        </w:tc>
        <w:tc>
          <w:tcPr>
            <w:tcW w:w="6260" w:type="dxa"/>
          </w:tcPr>
          <w:p w14:paraId="542D6D4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Оптическое волокно, сохраняющее поляризацию проходящего излучения.</w:t>
            </w:r>
          </w:p>
          <w:p w14:paraId="6DC59E9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516225B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O‘tuvchi nurlanishning qutblanishini saqlovchi optik tola.</w:t>
            </w:r>
          </w:p>
          <w:p w14:paraId="3D4D473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58B257E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Ўтувчи нурланишнинг қутбланишини сақловчи оптик тола.</w:t>
            </w:r>
          </w:p>
        </w:tc>
      </w:tr>
      <w:tr w:rsidR="00531151" w:rsidRPr="003113C7" w14:paraId="3BCCCCE7" w14:textId="77777777" w:rsidTr="00F23303">
        <w:trPr>
          <w:tblCellSpacing w:w="0" w:type="dxa"/>
          <w:jc w:val="center"/>
        </w:trPr>
        <w:tc>
          <w:tcPr>
            <w:tcW w:w="3711" w:type="dxa"/>
          </w:tcPr>
          <w:p w14:paraId="6A8B30D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 xml:space="preserve">Однопроводная линия </w:t>
            </w:r>
            <w:r w:rsidRPr="003113C7">
              <w:rPr>
                <w:b/>
                <w:sz w:val="28"/>
                <w:szCs w:val="28"/>
              </w:rPr>
              <w:br/>
              <w:t>передачи</w:t>
            </w:r>
          </w:p>
          <w:p w14:paraId="78DE669F"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bir</w:t>
            </w:r>
            <w:proofErr w:type="spellEnd"/>
            <w:r w:rsidRPr="003113C7">
              <w:rPr>
                <w:bCs/>
                <w:sz w:val="28"/>
                <w:szCs w:val="28"/>
              </w:rPr>
              <w:t xml:space="preserve"> </w:t>
            </w:r>
            <w:proofErr w:type="spellStart"/>
            <w:r w:rsidRPr="003113C7">
              <w:rPr>
                <w:bCs/>
                <w:sz w:val="28"/>
                <w:szCs w:val="28"/>
                <w:lang w:val="en-US"/>
              </w:rPr>
              <w:t>simli</w:t>
            </w:r>
            <w:proofErr w:type="spellEnd"/>
            <w:r w:rsidRPr="003113C7">
              <w:rPr>
                <w:bCs/>
                <w:sz w:val="28"/>
                <w:szCs w:val="28"/>
              </w:rPr>
              <w:t xml:space="preserve"> </w:t>
            </w:r>
            <w:proofErr w:type="spellStart"/>
            <w:r w:rsidRPr="003113C7">
              <w:rPr>
                <w:bCs/>
                <w:sz w:val="28"/>
                <w:szCs w:val="28"/>
                <w:lang w:val="en-US"/>
              </w:rPr>
              <w:t>uzatish</w:t>
            </w:r>
            <w:proofErr w:type="spellEnd"/>
            <w:r w:rsidRPr="003113C7">
              <w:rPr>
                <w:bCs/>
                <w:sz w:val="28"/>
                <w:szCs w:val="28"/>
              </w:rPr>
              <w:t xml:space="preserve"> </w:t>
            </w:r>
            <w:proofErr w:type="spellStart"/>
            <w:r w:rsidRPr="003113C7">
              <w:rPr>
                <w:bCs/>
                <w:sz w:val="28"/>
                <w:szCs w:val="28"/>
                <w:lang w:val="en-US"/>
              </w:rPr>
              <w:t>liniyasi</w:t>
            </w:r>
            <w:proofErr w:type="spellEnd"/>
          </w:p>
          <w:p w14:paraId="0713E7E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бир симли узатиш линияси</w:t>
            </w:r>
          </w:p>
          <w:p w14:paraId="21B3A856"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single-wire transmission</w:t>
            </w:r>
          </w:p>
        </w:tc>
        <w:tc>
          <w:tcPr>
            <w:tcW w:w="6260" w:type="dxa"/>
          </w:tcPr>
          <w:p w14:paraId="044DBFE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Односвязная</w:t>
            </w:r>
            <w:r w:rsidRPr="003113C7">
              <w:rPr>
                <w:sz w:val="28"/>
                <w:szCs w:val="28"/>
                <w:lang w:val="en-US"/>
              </w:rPr>
              <w:t xml:space="preserve"> </w:t>
            </w:r>
            <w:r w:rsidRPr="003113C7">
              <w:rPr>
                <w:sz w:val="28"/>
                <w:szCs w:val="28"/>
              </w:rPr>
              <w:t>открытая</w:t>
            </w:r>
            <w:r w:rsidRPr="003113C7">
              <w:rPr>
                <w:sz w:val="28"/>
                <w:szCs w:val="28"/>
                <w:lang w:val="en-US"/>
              </w:rPr>
              <w:t xml:space="preserve"> </w:t>
            </w:r>
            <w:r w:rsidRPr="003113C7">
              <w:rPr>
                <w:sz w:val="28"/>
                <w:szCs w:val="28"/>
              </w:rPr>
              <w:t>линия</w:t>
            </w:r>
            <w:r w:rsidRPr="003113C7">
              <w:rPr>
                <w:sz w:val="28"/>
                <w:szCs w:val="28"/>
                <w:lang w:val="en-US"/>
              </w:rPr>
              <w:t xml:space="preserve"> </w:t>
            </w:r>
            <w:r w:rsidRPr="003113C7">
              <w:rPr>
                <w:sz w:val="28"/>
                <w:szCs w:val="28"/>
              </w:rPr>
              <w:t>передачи</w:t>
            </w:r>
            <w:r w:rsidRPr="003113C7">
              <w:rPr>
                <w:sz w:val="28"/>
                <w:szCs w:val="28"/>
                <w:lang w:val="en-US"/>
              </w:rPr>
              <w:t>.</w:t>
            </w:r>
          </w:p>
          <w:p w14:paraId="35C8313A" w14:textId="77777777" w:rsidR="00531151" w:rsidRPr="009A62F1"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5C1540E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Bitta aloqali ochiq uzatish liniyasi.</w:t>
            </w:r>
          </w:p>
          <w:p w14:paraId="3667DF0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9E39B6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Битта алоқали очиқ узатиш линияси.</w:t>
            </w:r>
          </w:p>
        </w:tc>
      </w:tr>
      <w:tr w:rsidR="00531151" w:rsidRPr="00073205" w14:paraId="2CE78740" w14:textId="77777777" w:rsidTr="00F23303">
        <w:trPr>
          <w:tblCellSpacing w:w="0" w:type="dxa"/>
          <w:jc w:val="center"/>
        </w:trPr>
        <w:tc>
          <w:tcPr>
            <w:tcW w:w="3711" w:type="dxa"/>
          </w:tcPr>
          <w:p w14:paraId="3ADD8CA4"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 xml:space="preserve">Однородная плоская </w:t>
            </w:r>
          </w:p>
          <w:p w14:paraId="6069376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радиоволна</w:t>
            </w:r>
          </w:p>
          <w:p w14:paraId="3F807E95"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bir</w:t>
            </w:r>
            <w:proofErr w:type="spellEnd"/>
            <w:r w:rsidRPr="003113C7">
              <w:rPr>
                <w:bCs/>
                <w:sz w:val="28"/>
                <w:szCs w:val="28"/>
              </w:rPr>
              <w:t xml:space="preserve"> </w:t>
            </w:r>
            <w:proofErr w:type="spellStart"/>
            <w:r w:rsidRPr="003113C7">
              <w:rPr>
                <w:bCs/>
                <w:sz w:val="28"/>
                <w:szCs w:val="28"/>
                <w:lang w:val="en-US"/>
              </w:rPr>
              <w:t>xil</w:t>
            </w:r>
            <w:proofErr w:type="spellEnd"/>
            <w:r w:rsidRPr="003113C7">
              <w:rPr>
                <w:bCs/>
                <w:sz w:val="28"/>
                <w:szCs w:val="28"/>
              </w:rPr>
              <w:t xml:space="preserve"> </w:t>
            </w:r>
            <w:proofErr w:type="spellStart"/>
            <w:r w:rsidRPr="003113C7">
              <w:rPr>
                <w:bCs/>
                <w:sz w:val="28"/>
                <w:szCs w:val="28"/>
                <w:lang w:val="en-US"/>
              </w:rPr>
              <w:t>yassi</w:t>
            </w:r>
            <w:proofErr w:type="spellEnd"/>
            <w:r w:rsidRPr="003113C7">
              <w:rPr>
                <w:bCs/>
                <w:sz w:val="28"/>
                <w:szCs w:val="28"/>
                <w:lang w:val="uz-Cyrl-UZ"/>
              </w:rPr>
              <w:t xml:space="preserve"> radioto‘lqin</w:t>
            </w:r>
            <w:r w:rsidRPr="003113C7">
              <w:rPr>
                <w:b/>
                <w:bCs/>
                <w:sz w:val="28"/>
                <w:szCs w:val="28"/>
                <w:lang w:val="uz-Cyrl-UZ"/>
              </w:rPr>
              <w:t xml:space="preserve"> </w:t>
            </w:r>
          </w:p>
          <w:p w14:paraId="3F84EB2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 xml:space="preserve">бир хил ясси </w:t>
            </w:r>
            <w:r w:rsidRPr="003113C7">
              <w:rPr>
                <w:bCs/>
                <w:sz w:val="28"/>
                <w:szCs w:val="28"/>
                <w:lang w:val="uz-Cyrl-UZ"/>
              </w:rPr>
              <w:lastRenderedPageBreak/>
              <w:t>радиотўлқин</w:t>
            </w:r>
          </w:p>
          <w:p w14:paraId="693D120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homogeneous</w:t>
            </w:r>
            <w:r w:rsidRPr="003113C7">
              <w:rPr>
                <w:lang w:val="en-US"/>
              </w:rPr>
              <w:t xml:space="preserve"> </w:t>
            </w:r>
            <w:r w:rsidRPr="003113C7">
              <w:rPr>
                <w:sz w:val="28"/>
                <w:szCs w:val="28"/>
                <w:lang w:val="en-US"/>
              </w:rPr>
              <w:t xml:space="preserve">plane </w:t>
            </w:r>
          </w:p>
          <w:p w14:paraId="66E9637E"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r w:rsidRPr="003113C7">
              <w:rPr>
                <w:sz w:val="28"/>
                <w:szCs w:val="28"/>
                <w:lang w:val="en-US"/>
              </w:rPr>
              <w:t>radio-wave</w:t>
            </w:r>
          </w:p>
        </w:tc>
        <w:tc>
          <w:tcPr>
            <w:tcW w:w="6260" w:type="dxa"/>
          </w:tcPr>
          <w:p w14:paraId="229AC78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lastRenderedPageBreak/>
              <w:t xml:space="preserve">Плоская радиоволна, напряженности </w:t>
            </w:r>
            <w:proofErr w:type="spellStart"/>
            <w:r w:rsidRPr="003113C7">
              <w:rPr>
                <w:sz w:val="28"/>
                <w:szCs w:val="28"/>
              </w:rPr>
              <w:t>электричес</w:t>
            </w:r>
            <w:proofErr w:type="spellEnd"/>
            <w:r w:rsidR="002C1F56" w:rsidRPr="003113C7">
              <w:rPr>
                <w:sz w:val="28"/>
                <w:szCs w:val="28"/>
              </w:rPr>
              <w:t>-</w:t>
            </w:r>
            <w:r w:rsidRPr="003113C7">
              <w:rPr>
                <w:sz w:val="28"/>
                <w:szCs w:val="28"/>
              </w:rPr>
              <w:t>кого и магнитного полей которой на поверхностях равных фаз характеризуются  постоянной амплитудой.</w:t>
            </w:r>
          </w:p>
          <w:p w14:paraId="26E4FEA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3A091AA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Teng fazalar yuzasida elektr va magnit maydonlar</w:t>
            </w:r>
            <w:r w:rsidR="002C1F56" w:rsidRPr="003113C7">
              <w:rPr>
                <w:sz w:val="28"/>
                <w:szCs w:val="28"/>
                <w:lang w:val="uz-Cyrl-UZ"/>
              </w:rPr>
              <w:t>-</w:t>
            </w:r>
            <w:r w:rsidRPr="003113C7">
              <w:rPr>
                <w:sz w:val="28"/>
                <w:szCs w:val="28"/>
                <w:lang w:val="uz-Cyrl-UZ"/>
              </w:rPr>
              <w:t>ning kuchlanganligi amplituda doimiysi bilan tavsifla</w:t>
            </w:r>
            <w:r w:rsidR="002C1F56" w:rsidRPr="003113C7">
              <w:rPr>
                <w:sz w:val="28"/>
                <w:szCs w:val="28"/>
                <w:lang w:val="uz-Cyrl-UZ"/>
              </w:rPr>
              <w:t>-</w:t>
            </w:r>
            <w:r w:rsidRPr="003113C7">
              <w:rPr>
                <w:sz w:val="28"/>
                <w:szCs w:val="28"/>
                <w:lang w:val="uz-Cyrl-UZ"/>
              </w:rPr>
              <w:t>nadigan yassi radioto‘lqin.</w:t>
            </w:r>
          </w:p>
          <w:p w14:paraId="0A4FC93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31E803D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Тенг фазалар юзасида электр ва магнит майдон</w:t>
            </w:r>
            <w:r w:rsidR="002C1F56" w:rsidRPr="003113C7">
              <w:rPr>
                <w:sz w:val="28"/>
                <w:szCs w:val="28"/>
                <w:lang w:val="uz-Cyrl-UZ"/>
              </w:rPr>
              <w:t>-</w:t>
            </w:r>
            <w:r w:rsidRPr="003113C7">
              <w:rPr>
                <w:sz w:val="28"/>
                <w:szCs w:val="28"/>
                <w:lang w:val="uz-Cyrl-UZ"/>
              </w:rPr>
              <w:t>ларнинг кучланганлиги амплитуда доимийси би</w:t>
            </w:r>
            <w:r w:rsidR="002C1F56" w:rsidRPr="003113C7">
              <w:rPr>
                <w:sz w:val="28"/>
                <w:szCs w:val="28"/>
                <w:lang w:val="uz-Cyrl-UZ"/>
              </w:rPr>
              <w:t>-</w:t>
            </w:r>
            <w:r w:rsidRPr="003113C7">
              <w:rPr>
                <w:sz w:val="28"/>
                <w:szCs w:val="28"/>
                <w:lang w:val="uz-Cyrl-UZ"/>
              </w:rPr>
              <w:t xml:space="preserve">лан тавсифланадиган ясси радиотўлқин. </w:t>
            </w:r>
          </w:p>
        </w:tc>
      </w:tr>
      <w:tr w:rsidR="00531151" w:rsidRPr="003113C7" w14:paraId="019180D8" w14:textId="77777777" w:rsidTr="00F23303">
        <w:trPr>
          <w:tblCellSpacing w:w="0" w:type="dxa"/>
          <w:jc w:val="center"/>
        </w:trPr>
        <w:tc>
          <w:tcPr>
            <w:tcW w:w="3711" w:type="dxa"/>
          </w:tcPr>
          <w:p w14:paraId="493C74A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lang w:val="uz-Cyrl-UZ"/>
              </w:rPr>
              <w:lastRenderedPageBreak/>
              <w:t>Одно</w:t>
            </w:r>
            <w:r w:rsidRPr="003113C7">
              <w:rPr>
                <w:b/>
                <w:sz w:val="28"/>
                <w:szCs w:val="28"/>
              </w:rPr>
              <w:t>родная среда</w:t>
            </w:r>
          </w:p>
          <w:p w14:paraId="2F54BCD5"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bir</w:t>
            </w:r>
            <w:proofErr w:type="spellEnd"/>
            <w:r w:rsidRPr="003113C7">
              <w:rPr>
                <w:bCs/>
                <w:sz w:val="28"/>
                <w:szCs w:val="28"/>
              </w:rPr>
              <w:t xml:space="preserve"> </w:t>
            </w:r>
            <w:proofErr w:type="spellStart"/>
            <w:r w:rsidRPr="003113C7">
              <w:rPr>
                <w:bCs/>
                <w:sz w:val="28"/>
                <w:szCs w:val="28"/>
                <w:lang w:val="en-US"/>
              </w:rPr>
              <w:t>xil</w:t>
            </w:r>
            <w:proofErr w:type="spellEnd"/>
            <w:r w:rsidRPr="003113C7">
              <w:rPr>
                <w:bCs/>
                <w:sz w:val="28"/>
                <w:szCs w:val="28"/>
              </w:rPr>
              <w:t xml:space="preserve"> </w:t>
            </w:r>
            <w:proofErr w:type="spellStart"/>
            <w:r w:rsidRPr="003113C7">
              <w:rPr>
                <w:bCs/>
                <w:sz w:val="28"/>
                <w:szCs w:val="28"/>
                <w:lang w:val="en-US"/>
              </w:rPr>
              <w:t>muhit</w:t>
            </w:r>
            <w:proofErr w:type="spellEnd"/>
          </w:p>
          <w:p w14:paraId="60DD02C1"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бир хил муҳит</w:t>
            </w:r>
          </w:p>
          <w:p w14:paraId="19BF9BF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homogeneous medium</w:t>
            </w:r>
          </w:p>
        </w:tc>
        <w:tc>
          <w:tcPr>
            <w:tcW w:w="6260" w:type="dxa"/>
          </w:tcPr>
          <w:p w14:paraId="66CF94F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Среда, параметры которой не зависят от координат.</w:t>
            </w:r>
          </w:p>
          <w:p w14:paraId="4491DA8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2A7A873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Parametrlari koordinatalarga bog‘liq bo‘lmagan muhit.</w:t>
            </w:r>
          </w:p>
          <w:p w14:paraId="39A194E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06DA58E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Параметрлари координаталарга боғлиқ бўлмаган муҳит.</w:t>
            </w:r>
          </w:p>
        </w:tc>
      </w:tr>
      <w:tr w:rsidR="00531151" w:rsidRPr="00073205" w14:paraId="1C7C0A6E" w14:textId="77777777" w:rsidTr="00F23303">
        <w:trPr>
          <w:tblCellSpacing w:w="0" w:type="dxa"/>
          <w:jc w:val="center"/>
        </w:trPr>
        <w:tc>
          <w:tcPr>
            <w:tcW w:w="3711" w:type="dxa"/>
          </w:tcPr>
          <w:p w14:paraId="460899A9"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 xml:space="preserve">Односкачковое </w:t>
            </w:r>
            <w:r w:rsidR="00756455" w:rsidRPr="003113C7">
              <w:rPr>
                <w:b/>
                <w:sz w:val="28"/>
                <w:szCs w:val="28"/>
              </w:rPr>
              <w:br/>
            </w:r>
            <w:r w:rsidRPr="003113C7">
              <w:rPr>
                <w:b/>
                <w:sz w:val="28"/>
                <w:szCs w:val="28"/>
              </w:rPr>
              <w:t>распространение</w:t>
            </w:r>
          </w:p>
          <w:p w14:paraId="52FBD544"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bir</w:t>
            </w:r>
            <w:proofErr w:type="spellEnd"/>
            <w:r w:rsidRPr="003113C7">
              <w:rPr>
                <w:bCs/>
                <w:sz w:val="28"/>
                <w:szCs w:val="28"/>
              </w:rPr>
              <w:t xml:space="preserve"> </w:t>
            </w:r>
            <w:proofErr w:type="spellStart"/>
            <w:r w:rsidRPr="003113C7">
              <w:rPr>
                <w:bCs/>
                <w:sz w:val="28"/>
                <w:szCs w:val="28"/>
              </w:rPr>
              <w:t>sakrashli</w:t>
            </w:r>
            <w:proofErr w:type="spellEnd"/>
            <w:r w:rsidRPr="003113C7">
              <w:rPr>
                <w:bCs/>
                <w:sz w:val="28"/>
                <w:szCs w:val="28"/>
              </w:rPr>
              <w:t xml:space="preserve"> </w:t>
            </w:r>
            <w:proofErr w:type="spellStart"/>
            <w:r w:rsidRPr="003113C7">
              <w:rPr>
                <w:bCs/>
                <w:sz w:val="28"/>
                <w:szCs w:val="28"/>
              </w:rPr>
              <w:t>tarqalish</w:t>
            </w:r>
            <w:proofErr w:type="spellEnd"/>
          </w:p>
          <w:p w14:paraId="22317416"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бир сакрашли тарқалиш</w:t>
            </w:r>
          </w:p>
          <w:p w14:paraId="5E3F366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single-hop propagation</w:t>
            </w:r>
          </w:p>
        </w:tc>
        <w:tc>
          <w:tcPr>
            <w:tcW w:w="6260" w:type="dxa"/>
          </w:tcPr>
          <w:p w14:paraId="3A17C38C" w14:textId="77777777" w:rsidR="00531151"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rPr>
              <w:t>Ионосферное распространение радиоволн с одним отражением от ионосферы.</w:t>
            </w:r>
          </w:p>
          <w:p w14:paraId="42C280B1" w14:textId="77777777" w:rsidR="00073205" w:rsidRPr="00073205" w:rsidRDefault="00073205"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3CB5A46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Radioto‘lqinlarning ionosferadan bitta qaytish bilan ionosferali tarqalishi.</w:t>
            </w:r>
          </w:p>
          <w:p w14:paraId="1F71F03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711A640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Радиотўлқинларнинг ионосферадан битта қайтиш билан ионосферали тарқалиши.</w:t>
            </w:r>
          </w:p>
        </w:tc>
      </w:tr>
      <w:tr w:rsidR="00531151" w:rsidRPr="00073205" w14:paraId="595062F2" w14:textId="77777777" w:rsidTr="00F23303">
        <w:trPr>
          <w:tblCellSpacing w:w="0" w:type="dxa"/>
          <w:jc w:val="center"/>
        </w:trPr>
        <w:tc>
          <w:tcPr>
            <w:tcW w:w="3711" w:type="dxa"/>
          </w:tcPr>
          <w:p w14:paraId="5DA8E61E"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Озоносфера</w:t>
            </w:r>
          </w:p>
          <w:p w14:paraId="3390E3A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Pr="003113C7">
              <w:rPr>
                <w:sz w:val="28"/>
                <w:szCs w:val="28"/>
                <w:lang w:val="uz-Cyrl-UZ"/>
              </w:rPr>
              <w:t>ozonosfera</w:t>
            </w:r>
          </w:p>
          <w:p w14:paraId="587AD7A2"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       </w:t>
            </w:r>
            <w:r w:rsidRPr="003113C7">
              <w:rPr>
                <w:sz w:val="28"/>
                <w:szCs w:val="28"/>
                <w:lang w:val="uz-Cyrl-UZ"/>
              </w:rPr>
              <w:t>озоносфера</w:t>
            </w:r>
          </w:p>
          <w:p w14:paraId="7BAF4AB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en</w:t>
            </w:r>
            <w:r w:rsidRPr="003113C7">
              <w:rPr>
                <w:sz w:val="28"/>
                <w:szCs w:val="28"/>
                <w:lang w:val="uz-Cyrl-UZ"/>
              </w:rPr>
              <w:t xml:space="preserve"> - ozonosphere</w:t>
            </w:r>
          </w:p>
        </w:tc>
        <w:tc>
          <w:tcPr>
            <w:tcW w:w="6260" w:type="dxa"/>
          </w:tcPr>
          <w:p w14:paraId="0ED38CF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 xml:space="preserve">Область атмосферы на высоте (10–40) </w:t>
            </w:r>
            <w:r w:rsidRPr="003113C7">
              <w:rPr>
                <w:sz w:val="28"/>
                <w:szCs w:val="28"/>
                <w:lang w:val="en-US"/>
              </w:rPr>
              <w:t>km</w:t>
            </w:r>
            <w:r w:rsidRPr="003113C7">
              <w:rPr>
                <w:sz w:val="28"/>
                <w:szCs w:val="28"/>
              </w:rPr>
              <w:t>, характеризующаяся повышенным содержанием озона, т.е. трехатомного кислорода О</w:t>
            </w:r>
            <w:r w:rsidRPr="003113C7">
              <w:rPr>
                <w:sz w:val="28"/>
                <w:szCs w:val="28"/>
                <w:vertAlign w:val="subscript"/>
              </w:rPr>
              <w:t>3</w:t>
            </w:r>
            <w:r w:rsidRPr="003113C7">
              <w:rPr>
                <w:sz w:val="28"/>
                <w:szCs w:val="28"/>
                <w:lang w:val="uz-Cyrl-UZ"/>
              </w:rPr>
              <w:t>.</w:t>
            </w:r>
          </w:p>
          <w:p w14:paraId="64D43BF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3D0C86A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(10</w:t>
            </w:r>
            <w:r w:rsidR="002C1F56" w:rsidRPr="003113C7">
              <w:rPr>
                <w:sz w:val="28"/>
                <w:szCs w:val="28"/>
                <w:lang w:val="uz-Cyrl-UZ"/>
              </w:rPr>
              <w:t>-</w:t>
            </w:r>
            <w:r w:rsidRPr="003113C7">
              <w:rPr>
                <w:sz w:val="28"/>
                <w:szCs w:val="28"/>
                <w:lang w:val="uz-Cyrl-UZ"/>
              </w:rPr>
              <w:t>40) km balandlikdagi, yuqori tarkibli ozon, ya’ni, uch atomli kislorod О</w:t>
            </w:r>
            <w:r w:rsidRPr="003113C7">
              <w:rPr>
                <w:sz w:val="28"/>
                <w:szCs w:val="28"/>
                <w:vertAlign w:val="subscript"/>
                <w:lang w:val="uz-Cyrl-UZ"/>
              </w:rPr>
              <w:t>3</w:t>
            </w:r>
            <w:r w:rsidRPr="003113C7">
              <w:rPr>
                <w:sz w:val="28"/>
                <w:szCs w:val="28"/>
                <w:lang w:val="uz-Cyrl-UZ"/>
              </w:rPr>
              <w:t xml:space="preserve"> bilan tavsiflanadigan atmo</w:t>
            </w:r>
            <w:r w:rsidR="002C1F56" w:rsidRPr="003113C7">
              <w:rPr>
                <w:sz w:val="28"/>
                <w:szCs w:val="28"/>
                <w:lang w:val="uz-Cyrl-UZ"/>
              </w:rPr>
              <w:t>-</w:t>
            </w:r>
            <w:r w:rsidRPr="003113C7">
              <w:rPr>
                <w:sz w:val="28"/>
                <w:szCs w:val="28"/>
                <w:lang w:val="uz-Cyrl-UZ"/>
              </w:rPr>
              <w:t>sfera sohasi.</w:t>
            </w:r>
          </w:p>
          <w:p w14:paraId="2497C44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D510C43" w14:textId="77777777" w:rsidR="00531151" w:rsidRPr="003113C7" w:rsidRDefault="00531151" w:rsidP="002C1F56">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(10</w:t>
            </w:r>
            <w:r w:rsidR="002C1F56" w:rsidRPr="003113C7">
              <w:rPr>
                <w:sz w:val="28"/>
                <w:szCs w:val="28"/>
                <w:lang w:val="uz-Cyrl-UZ"/>
              </w:rPr>
              <w:t>-</w:t>
            </w:r>
            <w:r w:rsidRPr="003113C7">
              <w:rPr>
                <w:sz w:val="28"/>
                <w:szCs w:val="28"/>
                <w:lang w:val="uz-Cyrl-UZ"/>
              </w:rPr>
              <w:t>40) km баландликдаги, юқори таркибли озон, яъни, уч атомли кислород О</w:t>
            </w:r>
            <w:r w:rsidRPr="003113C7">
              <w:rPr>
                <w:sz w:val="28"/>
                <w:szCs w:val="28"/>
                <w:vertAlign w:val="subscript"/>
                <w:lang w:val="uz-Cyrl-UZ"/>
              </w:rPr>
              <w:t>3</w:t>
            </w:r>
            <w:r w:rsidRPr="003113C7">
              <w:rPr>
                <w:sz w:val="28"/>
                <w:szCs w:val="28"/>
                <w:lang w:val="uz-Cyrl-UZ"/>
              </w:rPr>
              <w:t xml:space="preserve"> билан тавсифлана</w:t>
            </w:r>
            <w:r w:rsidR="002C1F56" w:rsidRPr="003113C7">
              <w:rPr>
                <w:sz w:val="28"/>
                <w:szCs w:val="28"/>
                <w:lang w:val="uz-Cyrl-UZ"/>
              </w:rPr>
              <w:t>-</w:t>
            </w:r>
            <w:r w:rsidRPr="003113C7">
              <w:rPr>
                <w:sz w:val="28"/>
                <w:szCs w:val="28"/>
                <w:lang w:val="uz-Cyrl-UZ"/>
              </w:rPr>
              <w:t xml:space="preserve">диган атмосфера соҳаси. </w:t>
            </w:r>
          </w:p>
        </w:tc>
      </w:tr>
      <w:tr w:rsidR="00531151" w:rsidRPr="00073205" w14:paraId="5E1F0AA3" w14:textId="77777777" w:rsidTr="00F23303">
        <w:trPr>
          <w:tblCellSpacing w:w="0" w:type="dxa"/>
          <w:jc w:val="center"/>
        </w:trPr>
        <w:tc>
          <w:tcPr>
            <w:tcW w:w="3711" w:type="dxa"/>
          </w:tcPr>
          <w:p w14:paraId="7BF0BA7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Окно прозрачности</w:t>
            </w:r>
          </w:p>
          <w:p w14:paraId="5D2DB421"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Pr="003113C7">
              <w:rPr>
                <w:sz w:val="28"/>
                <w:szCs w:val="28"/>
                <w:lang w:val="uz-Cyrl-UZ"/>
              </w:rPr>
              <w:t>shaffoflik oynasi</w:t>
            </w:r>
          </w:p>
          <w:p w14:paraId="3D6434A0"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       </w:t>
            </w:r>
            <w:r w:rsidRPr="003113C7">
              <w:rPr>
                <w:sz w:val="28"/>
                <w:szCs w:val="28"/>
                <w:lang w:val="uz-Cyrl-UZ"/>
              </w:rPr>
              <w:t>шаффофлик ойнаси</w:t>
            </w:r>
          </w:p>
          <w:p w14:paraId="4843A169" w14:textId="77777777" w:rsidR="00531151" w:rsidRPr="003113C7" w:rsidRDefault="00531151" w:rsidP="00F23303">
            <w:pPr>
              <w:widowControl w:val="0"/>
              <w:tabs>
                <w:tab w:val="center" w:pos="4677"/>
                <w:tab w:val="right" w:pos="9355"/>
              </w:tabs>
              <w:autoSpaceDE w:val="0"/>
              <w:autoSpaceDN w:val="0"/>
              <w:adjustRightInd w:val="0"/>
              <w:ind w:firstLine="6"/>
              <w:jc w:val="both"/>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transparency window</w:t>
            </w:r>
          </w:p>
        </w:tc>
        <w:tc>
          <w:tcPr>
            <w:tcW w:w="6260" w:type="dxa"/>
          </w:tcPr>
          <w:p w14:paraId="6594175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Область частот, находящаяся между двумя максимумами поглощения, в которой обеспечиваются лучшие усл</w:t>
            </w:r>
            <w:r w:rsidR="006D1E68" w:rsidRPr="003113C7">
              <w:rPr>
                <w:sz w:val="28"/>
                <w:szCs w:val="28"/>
              </w:rPr>
              <w:t>овия распространения радиоволн.</w:t>
            </w:r>
          </w:p>
          <w:p w14:paraId="7D4FD7B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7B137E6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Yutilishning ikkita maksimumlari o‘rtasida mavjud bo‘lgan chastotalar sohasi, unda radioto‘lqinlar tarqa</w:t>
            </w:r>
            <w:r w:rsidR="002C1F56" w:rsidRPr="003113C7">
              <w:rPr>
                <w:sz w:val="28"/>
                <w:szCs w:val="28"/>
                <w:lang w:val="uz-Cyrl-UZ"/>
              </w:rPr>
              <w:t>-</w:t>
            </w:r>
            <w:r w:rsidRPr="003113C7">
              <w:rPr>
                <w:sz w:val="28"/>
                <w:szCs w:val="28"/>
                <w:lang w:val="uz-Cyrl-UZ"/>
              </w:rPr>
              <w:t>lishining yaxshi sharoitlari ta’minlanadi.</w:t>
            </w:r>
          </w:p>
          <w:p w14:paraId="35E4A65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1FCEDDC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Ютилишнинг иккита максимумлари ўртасида мав</w:t>
            </w:r>
            <w:r w:rsidR="002C1F56" w:rsidRPr="003113C7">
              <w:rPr>
                <w:sz w:val="28"/>
                <w:szCs w:val="28"/>
                <w:lang w:val="uz-Cyrl-UZ"/>
              </w:rPr>
              <w:t>-</w:t>
            </w:r>
            <w:r w:rsidRPr="003113C7">
              <w:rPr>
                <w:sz w:val="28"/>
                <w:szCs w:val="28"/>
                <w:lang w:val="uz-Cyrl-UZ"/>
              </w:rPr>
              <w:t>жуд бўлган частоталар соҳаси, унда радиотўлқин</w:t>
            </w:r>
            <w:r w:rsidR="002C1F56" w:rsidRPr="003113C7">
              <w:rPr>
                <w:sz w:val="28"/>
                <w:szCs w:val="28"/>
                <w:lang w:val="uz-Cyrl-UZ"/>
              </w:rPr>
              <w:t>-</w:t>
            </w:r>
            <w:r w:rsidRPr="003113C7">
              <w:rPr>
                <w:sz w:val="28"/>
                <w:szCs w:val="28"/>
                <w:lang w:val="uz-Cyrl-UZ"/>
              </w:rPr>
              <w:t>лар тарқалишининг яхши шароитлари таъминла</w:t>
            </w:r>
            <w:r w:rsidR="002C1F56" w:rsidRPr="003113C7">
              <w:rPr>
                <w:sz w:val="28"/>
                <w:szCs w:val="28"/>
                <w:lang w:val="uz-Cyrl-UZ"/>
              </w:rPr>
              <w:t>-</w:t>
            </w:r>
            <w:r w:rsidRPr="003113C7">
              <w:rPr>
                <w:sz w:val="28"/>
                <w:szCs w:val="28"/>
                <w:lang w:val="uz-Cyrl-UZ"/>
              </w:rPr>
              <w:t>нади.</w:t>
            </w:r>
          </w:p>
        </w:tc>
      </w:tr>
      <w:tr w:rsidR="00531151" w:rsidRPr="003113C7" w14:paraId="150C4E70" w14:textId="77777777" w:rsidTr="00F23303">
        <w:trPr>
          <w:tblCellSpacing w:w="0" w:type="dxa"/>
          <w:jc w:val="center"/>
        </w:trPr>
        <w:tc>
          <w:tcPr>
            <w:tcW w:w="3711" w:type="dxa"/>
          </w:tcPr>
          <w:p w14:paraId="67E7E5E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Октава</w:t>
            </w:r>
          </w:p>
          <w:p w14:paraId="466BD53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oktava</w:t>
            </w:r>
          </w:p>
          <w:p w14:paraId="31DE7F7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октава</w:t>
            </w:r>
          </w:p>
          <w:p w14:paraId="3FCC905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octave</w:t>
            </w:r>
          </w:p>
        </w:tc>
        <w:tc>
          <w:tcPr>
            <w:tcW w:w="6260" w:type="dxa"/>
          </w:tcPr>
          <w:p w14:paraId="25CADFA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Интервал частот, в котором отношение верхней частоты к нижней равно двум.</w:t>
            </w:r>
          </w:p>
          <w:p w14:paraId="72F204E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9B2A42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Yuqori chastotaning past chastotaga nisbati ikkiga teng chastotalar intervali.</w:t>
            </w:r>
          </w:p>
          <w:p w14:paraId="654F3ED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2C2B529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Юқори частотанинг паст частотага нисбати иккига тенг частоталар интервали.</w:t>
            </w:r>
          </w:p>
        </w:tc>
      </w:tr>
      <w:tr w:rsidR="00531151" w:rsidRPr="00073205" w14:paraId="1A7ADFFC" w14:textId="77777777" w:rsidTr="00F23303">
        <w:trPr>
          <w:tblCellSpacing w:w="0" w:type="dxa"/>
          <w:jc w:val="center"/>
        </w:trPr>
        <w:tc>
          <w:tcPr>
            <w:tcW w:w="3711" w:type="dxa"/>
          </w:tcPr>
          <w:p w14:paraId="1429E187"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rPr>
              <w:t xml:space="preserve">Оптимальная рабочая </w:t>
            </w:r>
            <w:r w:rsidRPr="003113C7">
              <w:rPr>
                <w:b/>
                <w:sz w:val="28"/>
                <w:szCs w:val="28"/>
              </w:rPr>
              <w:br/>
              <w:t>частота</w:t>
            </w:r>
          </w:p>
          <w:p w14:paraId="25BDAC6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sz w:val="28"/>
                <w:szCs w:val="28"/>
                <w:lang w:val="uz-Cyrl-UZ"/>
              </w:rPr>
              <w:t xml:space="preserve">uz - </w:t>
            </w:r>
            <w:r w:rsidRPr="003113C7">
              <w:rPr>
                <w:bCs/>
                <w:sz w:val="28"/>
                <w:szCs w:val="28"/>
                <w:lang w:val="uz-Cyrl-UZ"/>
              </w:rPr>
              <w:t>optimal ishchi chastota</w:t>
            </w:r>
          </w:p>
          <w:p w14:paraId="788C5D6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Cs/>
                <w:sz w:val="28"/>
                <w:szCs w:val="28"/>
                <w:lang w:val="uz-Cyrl-UZ"/>
              </w:rPr>
              <w:t xml:space="preserve">       оптимал ишчи частота</w:t>
            </w:r>
          </w:p>
          <w:p w14:paraId="3BE95FFD"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optimum working </w:t>
            </w:r>
            <w:r w:rsidR="002C1F56" w:rsidRPr="009A62F1">
              <w:rPr>
                <w:sz w:val="28"/>
                <w:szCs w:val="28"/>
                <w:lang w:val="en-US"/>
              </w:rPr>
              <w:br/>
            </w:r>
            <w:r w:rsidRPr="003113C7">
              <w:rPr>
                <w:sz w:val="28"/>
                <w:szCs w:val="28"/>
                <w:lang w:val="en-US"/>
              </w:rPr>
              <w:t>frequency</w:t>
            </w:r>
          </w:p>
        </w:tc>
        <w:tc>
          <w:tcPr>
            <w:tcW w:w="6260" w:type="dxa"/>
          </w:tcPr>
          <w:p w14:paraId="03143FB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Частота, лежащая между наименьшей и наибольшей применяемыми частотами, которая позволяет обеспечить заданное качество передачи сигнала п</w:t>
            </w:r>
            <w:r w:rsidR="006D1E68" w:rsidRPr="003113C7">
              <w:rPr>
                <w:sz w:val="28"/>
                <w:szCs w:val="28"/>
              </w:rPr>
              <w:t>ри ионосферной связи.</w:t>
            </w:r>
          </w:p>
          <w:p w14:paraId="3ADCD19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460F7E7" w14:textId="77777777" w:rsidR="00531151" w:rsidRPr="003113C7" w:rsidRDefault="00531151" w:rsidP="00F23303">
            <w:pPr>
              <w:jc w:val="both"/>
              <w:rPr>
                <w:sz w:val="28"/>
                <w:szCs w:val="28"/>
                <w:lang w:val="uz-Cyrl-UZ"/>
              </w:rPr>
            </w:pPr>
            <w:r w:rsidRPr="003113C7">
              <w:rPr>
                <w:sz w:val="28"/>
                <w:szCs w:val="28"/>
                <w:lang w:val="uz-Cyrl-UZ"/>
              </w:rPr>
              <w:t>Qo‘llaniladigan eng kichik va eng yuqori chastotalar oralig‘ida yotadigan chastota, u ionosfera aloqasi vaqtida signal uzatilishining berilgan sifatini ta’min</w:t>
            </w:r>
            <w:r w:rsidR="002C1F56" w:rsidRPr="003113C7">
              <w:rPr>
                <w:sz w:val="28"/>
                <w:szCs w:val="28"/>
                <w:lang w:val="uz-Cyrl-UZ"/>
              </w:rPr>
              <w:t>-</w:t>
            </w:r>
            <w:r w:rsidRPr="003113C7">
              <w:rPr>
                <w:sz w:val="28"/>
                <w:szCs w:val="28"/>
                <w:lang w:val="uz-Cyrl-UZ"/>
              </w:rPr>
              <w:t>lash imkonini beradi.</w:t>
            </w:r>
          </w:p>
          <w:p w14:paraId="5713414B" w14:textId="77777777" w:rsidR="00531151" w:rsidRPr="003113C7" w:rsidRDefault="00531151" w:rsidP="00F23303">
            <w:pPr>
              <w:jc w:val="both"/>
              <w:rPr>
                <w:sz w:val="18"/>
                <w:szCs w:val="18"/>
                <w:lang w:val="uz-Cyrl-UZ"/>
              </w:rPr>
            </w:pPr>
          </w:p>
          <w:p w14:paraId="18BCB51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Қўлланиладиган энг кичик ва энг юқори частота</w:t>
            </w:r>
            <w:r w:rsidR="002C1F56" w:rsidRPr="003113C7">
              <w:rPr>
                <w:sz w:val="28"/>
                <w:szCs w:val="28"/>
                <w:lang w:val="uz-Cyrl-UZ"/>
              </w:rPr>
              <w:t>-</w:t>
            </w:r>
            <w:r w:rsidRPr="003113C7">
              <w:rPr>
                <w:sz w:val="28"/>
                <w:szCs w:val="28"/>
                <w:lang w:val="uz-Cyrl-UZ"/>
              </w:rPr>
              <w:t>лар оралиғида ётадиган частота, у ионосфера ало</w:t>
            </w:r>
            <w:r w:rsidR="002C1F56" w:rsidRPr="003113C7">
              <w:rPr>
                <w:sz w:val="28"/>
                <w:szCs w:val="28"/>
                <w:lang w:val="uz-Cyrl-UZ"/>
              </w:rPr>
              <w:t>-</w:t>
            </w:r>
            <w:r w:rsidRPr="003113C7">
              <w:rPr>
                <w:sz w:val="28"/>
                <w:szCs w:val="28"/>
                <w:lang w:val="uz-Cyrl-UZ"/>
              </w:rPr>
              <w:t>қаси вақтида сигнал узатилишининг берилган сифатини таъминлаш имконини беради.</w:t>
            </w:r>
          </w:p>
        </w:tc>
      </w:tr>
      <w:tr w:rsidR="00531151" w:rsidRPr="00073205" w14:paraId="14103EDF" w14:textId="77777777" w:rsidTr="00F23303">
        <w:trPr>
          <w:tblCellSpacing w:w="0" w:type="dxa"/>
          <w:jc w:val="center"/>
        </w:trPr>
        <w:tc>
          <w:tcPr>
            <w:tcW w:w="3711" w:type="dxa"/>
          </w:tcPr>
          <w:p w14:paraId="76EF90B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Оптимальная рабочая частота радиоизлучения</w:t>
            </w:r>
          </w:p>
          <w:p w14:paraId="5F9002AA" w14:textId="77777777" w:rsidR="00531151" w:rsidRPr="003113C7" w:rsidRDefault="00531151" w:rsidP="00F23303">
            <w:pPr>
              <w:rPr>
                <w:sz w:val="28"/>
                <w:szCs w:val="28"/>
              </w:rPr>
            </w:pPr>
            <w:r w:rsidRPr="003113C7">
              <w:rPr>
                <w:b/>
                <w:bCs/>
                <w:sz w:val="28"/>
                <w:szCs w:val="28"/>
                <w:lang w:val="uz-Cyrl-UZ"/>
              </w:rPr>
              <w:t xml:space="preserve">uz - </w:t>
            </w:r>
            <w:r w:rsidRPr="003113C7">
              <w:rPr>
                <w:sz w:val="28"/>
                <w:szCs w:val="28"/>
                <w:lang w:val="uz-Cyrl-UZ"/>
              </w:rPr>
              <w:t>radionurlanishning</w:t>
            </w:r>
          </w:p>
          <w:p w14:paraId="32C31E88" w14:textId="77777777" w:rsidR="00531151" w:rsidRPr="003113C7" w:rsidRDefault="00531151" w:rsidP="00F23303">
            <w:pPr>
              <w:rPr>
                <w:sz w:val="28"/>
                <w:szCs w:val="28"/>
                <w:lang w:val="uz-Cyrl-UZ"/>
              </w:rPr>
            </w:pPr>
            <w:r w:rsidRPr="003113C7">
              <w:rPr>
                <w:sz w:val="28"/>
                <w:szCs w:val="28"/>
                <w:lang w:val="uz-Cyrl-UZ"/>
              </w:rPr>
              <w:t>optimal ishchi chastotasi</w:t>
            </w:r>
          </w:p>
          <w:p w14:paraId="02771B08" w14:textId="77777777" w:rsidR="00531151" w:rsidRPr="003113C7" w:rsidRDefault="00531151" w:rsidP="00F23303">
            <w:pPr>
              <w:rPr>
                <w:sz w:val="28"/>
                <w:szCs w:val="28"/>
              </w:rPr>
            </w:pPr>
            <w:r w:rsidRPr="003113C7">
              <w:rPr>
                <w:sz w:val="28"/>
                <w:szCs w:val="28"/>
                <w:lang w:val="uz-Cyrl-UZ"/>
              </w:rPr>
              <w:t xml:space="preserve">       </w:t>
            </w:r>
            <w:proofErr w:type="spellStart"/>
            <w:r w:rsidR="006D1E68" w:rsidRPr="003113C7">
              <w:rPr>
                <w:sz w:val="28"/>
                <w:szCs w:val="28"/>
              </w:rPr>
              <w:t>радионурланишнинг</w:t>
            </w:r>
            <w:proofErr w:type="spellEnd"/>
          </w:p>
          <w:p w14:paraId="2E54AA4B" w14:textId="77777777" w:rsidR="00531151" w:rsidRPr="003113C7" w:rsidRDefault="00531151" w:rsidP="00F23303">
            <w:pPr>
              <w:rPr>
                <w:b/>
                <w:bCs/>
                <w:sz w:val="28"/>
                <w:szCs w:val="28"/>
              </w:rPr>
            </w:pPr>
            <w:proofErr w:type="spellStart"/>
            <w:r w:rsidRPr="003113C7">
              <w:rPr>
                <w:sz w:val="28"/>
                <w:szCs w:val="28"/>
              </w:rPr>
              <w:t>оптимал</w:t>
            </w:r>
            <w:proofErr w:type="spellEnd"/>
            <w:r w:rsidRPr="003113C7">
              <w:rPr>
                <w:sz w:val="28"/>
                <w:szCs w:val="28"/>
              </w:rPr>
              <w:t xml:space="preserve"> </w:t>
            </w:r>
            <w:proofErr w:type="spellStart"/>
            <w:r w:rsidRPr="003113C7">
              <w:rPr>
                <w:sz w:val="28"/>
                <w:szCs w:val="28"/>
              </w:rPr>
              <w:t>ишчи</w:t>
            </w:r>
            <w:proofErr w:type="spellEnd"/>
            <w:r w:rsidRPr="003113C7">
              <w:rPr>
                <w:sz w:val="28"/>
                <w:szCs w:val="28"/>
              </w:rPr>
              <w:t xml:space="preserve"> </w:t>
            </w:r>
            <w:proofErr w:type="spellStart"/>
            <w:r w:rsidRPr="003113C7">
              <w:rPr>
                <w:sz w:val="28"/>
                <w:szCs w:val="28"/>
              </w:rPr>
              <w:t>частотаси</w:t>
            </w:r>
            <w:proofErr w:type="spellEnd"/>
          </w:p>
          <w:p w14:paraId="0115D56C"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kern w:val="36"/>
                <w:sz w:val="28"/>
                <w:szCs w:val="28"/>
                <w:lang w:val="en-US"/>
              </w:rPr>
              <w:t xml:space="preserve"> </w:t>
            </w:r>
            <w:r w:rsidR="006D1E68" w:rsidRPr="003113C7">
              <w:rPr>
                <w:bCs/>
                <w:kern w:val="36"/>
                <w:sz w:val="28"/>
                <w:szCs w:val="28"/>
                <w:lang w:val="en-US"/>
              </w:rPr>
              <w:t>optimum working</w:t>
            </w:r>
            <w:r w:rsidRPr="003113C7">
              <w:rPr>
                <w:bCs/>
                <w:kern w:val="36"/>
                <w:sz w:val="28"/>
                <w:szCs w:val="28"/>
                <w:lang w:val="en-US"/>
              </w:rPr>
              <w:br/>
              <w:t>frequency</w:t>
            </w:r>
            <w:r w:rsidRPr="003113C7">
              <w:rPr>
                <w:b/>
                <w:sz w:val="28"/>
                <w:szCs w:val="28"/>
                <w:lang w:val="en-US"/>
              </w:rPr>
              <w:t xml:space="preserve"> </w:t>
            </w:r>
            <w:r w:rsidRPr="003113C7">
              <w:rPr>
                <w:sz w:val="28"/>
                <w:szCs w:val="28"/>
                <w:lang w:val="en-US"/>
              </w:rPr>
              <w:t>of radio radiation</w:t>
            </w:r>
          </w:p>
        </w:tc>
        <w:tc>
          <w:tcPr>
            <w:tcW w:w="6260" w:type="dxa"/>
          </w:tcPr>
          <w:p w14:paraId="3DA93001" w14:textId="77777777" w:rsidR="00531151" w:rsidRPr="003113C7" w:rsidRDefault="00531151" w:rsidP="00F23303">
            <w:pPr>
              <w:jc w:val="both"/>
              <w:rPr>
                <w:iCs/>
                <w:sz w:val="28"/>
                <w:szCs w:val="28"/>
                <w:lang w:val="uz-Cyrl-UZ"/>
              </w:rPr>
            </w:pPr>
            <w:r w:rsidRPr="003113C7">
              <w:rPr>
                <w:iCs/>
                <w:sz w:val="28"/>
                <w:szCs w:val="28"/>
              </w:rPr>
              <w:t>Частота радиоизлучения ниже максимальной применимой частоты, на которой может осуществляться устойчивая радиосвязь в опред</w:t>
            </w:r>
            <w:r w:rsidR="006D1E68" w:rsidRPr="003113C7">
              <w:rPr>
                <w:iCs/>
                <w:sz w:val="28"/>
                <w:szCs w:val="28"/>
              </w:rPr>
              <w:t>еленных геофизических условиях.</w:t>
            </w:r>
          </w:p>
          <w:p w14:paraId="1EA370CE" w14:textId="77777777" w:rsidR="00531151" w:rsidRPr="003113C7" w:rsidRDefault="00531151" w:rsidP="00F23303">
            <w:pPr>
              <w:jc w:val="both"/>
              <w:rPr>
                <w:iCs/>
                <w:sz w:val="28"/>
                <w:szCs w:val="28"/>
                <w:lang w:val="uz-Cyrl-UZ"/>
              </w:rPr>
            </w:pPr>
          </w:p>
          <w:p w14:paraId="7F2B56FD" w14:textId="77777777" w:rsidR="00531151" w:rsidRPr="003113C7" w:rsidRDefault="00531151" w:rsidP="00F23303">
            <w:pPr>
              <w:jc w:val="both"/>
              <w:rPr>
                <w:sz w:val="28"/>
                <w:szCs w:val="28"/>
                <w:lang w:val="en-US"/>
              </w:rPr>
            </w:pPr>
            <w:proofErr w:type="spellStart"/>
            <w:r w:rsidRPr="003113C7">
              <w:rPr>
                <w:sz w:val="28"/>
                <w:szCs w:val="28"/>
                <w:lang w:val="en-US"/>
              </w:rPr>
              <w:t>Ma’lum</w:t>
            </w:r>
            <w:proofErr w:type="spellEnd"/>
            <w:r w:rsidRPr="003113C7">
              <w:rPr>
                <w:sz w:val="28"/>
                <w:szCs w:val="28"/>
                <w:lang w:val="en-US"/>
              </w:rPr>
              <w:t xml:space="preserve"> </w:t>
            </w:r>
            <w:proofErr w:type="spellStart"/>
            <w:r w:rsidRPr="003113C7">
              <w:rPr>
                <w:sz w:val="28"/>
                <w:szCs w:val="28"/>
                <w:lang w:val="en-US"/>
              </w:rPr>
              <w:t>geofizik</w:t>
            </w:r>
            <w:proofErr w:type="spellEnd"/>
            <w:r w:rsidRPr="003113C7">
              <w:rPr>
                <w:sz w:val="28"/>
                <w:szCs w:val="28"/>
                <w:lang w:val="en-US"/>
              </w:rPr>
              <w:t xml:space="preserve"> </w:t>
            </w:r>
            <w:proofErr w:type="spellStart"/>
            <w:r w:rsidRPr="003113C7">
              <w:rPr>
                <w:sz w:val="28"/>
                <w:szCs w:val="28"/>
                <w:lang w:val="en-US"/>
              </w:rPr>
              <w:t>sharoitlarda</w:t>
            </w:r>
            <w:proofErr w:type="spellEnd"/>
            <w:r w:rsidRPr="003113C7">
              <w:rPr>
                <w:sz w:val="28"/>
                <w:szCs w:val="28"/>
                <w:lang w:val="en-US"/>
              </w:rPr>
              <w:t xml:space="preserve"> </w:t>
            </w:r>
            <w:proofErr w:type="spellStart"/>
            <w:r w:rsidRPr="003113C7">
              <w:rPr>
                <w:sz w:val="28"/>
                <w:szCs w:val="28"/>
                <w:lang w:val="en-US"/>
              </w:rPr>
              <w:t>barqaror</w:t>
            </w:r>
            <w:proofErr w:type="spellEnd"/>
            <w:r w:rsidRPr="003113C7">
              <w:rPr>
                <w:sz w:val="28"/>
                <w:szCs w:val="28"/>
                <w:lang w:val="en-US"/>
              </w:rPr>
              <w:t xml:space="preserve"> </w:t>
            </w:r>
            <w:proofErr w:type="spellStart"/>
            <w:r w:rsidRPr="003113C7">
              <w:rPr>
                <w:sz w:val="28"/>
                <w:szCs w:val="28"/>
                <w:lang w:val="en-US"/>
              </w:rPr>
              <w:t>radioaloqa</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oshirilishi</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qo‘lla</w:t>
            </w:r>
            <w:r w:rsidR="002C1F56" w:rsidRPr="003113C7">
              <w:rPr>
                <w:sz w:val="28"/>
                <w:szCs w:val="28"/>
                <w:lang w:val="en-US"/>
              </w:rPr>
              <w:t>-</w:t>
            </w:r>
            <w:r w:rsidRPr="003113C7">
              <w:rPr>
                <w:sz w:val="28"/>
                <w:szCs w:val="28"/>
                <w:lang w:val="en-US"/>
              </w:rPr>
              <w:t>niladigan</w:t>
            </w:r>
            <w:proofErr w:type="spellEnd"/>
            <w:r w:rsidRPr="003113C7">
              <w:rPr>
                <w:sz w:val="28"/>
                <w:szCs w:val="28"/>
                <w:lang w:val="en-US"/>
              </w:rPr>
              <w:t xml:space="preserve"> </w:t>
            </w:r>
            <w:proofErr w:type="spellStart"/>
            <w:r w:rsidRPr="003113C7">
              <w:rPr>
                <w:sz w:val="28"/>
                <w:szCs w:val="28"/>
                <w:lang w:val="en-US"/>
              </w:rPr>
              <w:t>chastotadan</w:t>
            </w:r>
            <w:proofErr w:type="spellEnd"/>
            <w:r w:rsidRPr="003113C7">
              <w:rPr>
                <w:sz w:val="28"/>
                <w:szCs w:val="28"/>
                <w:lang w:val="en-US"/>
              </w:rPr>
              <w:t xml:space="preserve"> past </w:t>
            </w:r>
            <w:proofErr w:type="spellStart"/>
            <w:r w:rsidRPr="003113C7">
              <w:rPr>
                <w:sz w:val="28"/>
                <w:szCs w:val="28"/>
                <w:lang w:val="en-US"/>
              </w:rPr>
              <w:t>radionurlanish</w:t>
            </w:r>
            <w:proofErr w:type="spellEnd"/>
            <w:r w:rsidRPr="003113C7">
              <w:rPr>
                <w:sz w:val="28"/>
                <w:szCs w:val="28"/>
                <w:lang w:val="en-US"/>
              </w:rPr>
              <w:t xml:space="preserve"> </w:t>
            </w:r>
            <w:proofErr w:type="spellStart"/>
            <w:r w:rsidRPr="003113C7">
              <w:rPr>
                <w:sz w:val="28"/>
                <w:szCs w:val="28"/>
                <w:lang w:val="en-US"/>
              </w:rPr>
              <w:t>chastotasi</w:t>
            </w:r>
            <w:proofErr w:type="spellEnd"/>
            <w:r w:rsidRPr="003113C7">
              <w:rPr>
                <w:sz w:val="28"/>
                <w:szCs w:val="28"/>
                <w:lang w:val="en-US"/>
              </w:rPr>
              <w:t>.</w:t>
            </w:r>
          </w:p>
          <w:p w14:paraId="3CB5250A" w14:textId="77777777" w:rsidR="00531151" w:rsidRPr="003113C7" w:rsidRDefault="00531151" w:rsidP="00F23303">
            <w:pPr>
              <w:jc w:val="both"/>
              <w:rPr>
                <w:sz w:val="18"/>
                <w:szCs w:val="18"/>
                <w:lang w:val="en-US"/>
              </w:rPr>
            </w:pPr>
          </w:p>
          <w:p w14:paraId="0C5AD7AA" w14:textId="77777777" w:rsidR="00531151" w:rsidRPr="003113C7" w:rsidRDefault="00531151" w:rsidP="00F23303">
            <w:pPr>
              <w:jc w:val="both"/>
              <w:rPr>
                <w:iCs/>
                <w:sz w:val="28"/>
                <w:szCs w:val="28"/>
                <w:lang w:val="uz-Cyrl-UZ"/>
              </w:rPr>
            </w:pPr>
            <w:proofErr w:type="spellStart"/>
            <w:r w:rsidRPr="003113C7">
              <w:rPr>
                <w:sz w:val="28"/>
                <w:szCs w:val="28"/>
              </w:rPr>
              <w:t>Маълум</w:t>
            </w:r>
            <w:proofErr w:type="spellEnd"/>
            <w:r w:rsidRPr="003113C7">
              <w:rPr>
                <w:sz w:val="28"/>
                <w:szCs w:val="28"/>
                <w:lang w:val="en-US"/>
              </w:rPr>
              <w:t xml:space="preserve"> </w:t>
            </w:r>
            <w:r w:rsidRPr="003113C7">
              <w:rPr>
                <w:sz w:val="28"/>
                <w:szCs w:val="28"/>
              </w:rPr>
              <w:t>геофизик</w:t>
            </w:r>
            <w:r w:rsidRPr="003113C7">
              <w:rPr>
                <w:sz w:val="28"/>
                <w:szCs w:val="28"/>
                <w:lang w:val="en-US"/>
              </w:rPr>
              <w:t xml:space="preserve"> </w:t>
            </w:r>
            <w:proofErr w:type="spellStart"/>
            <w:r w:rsidRPr="003113C7">
              <w:rPr>
                <w:sz w:val="28"/>
                <w:szCs w:val="28"/>
              </w:rPr>
              <w:t>шароитларда</w:t>
            </w:r>
            <w:proofErr w:type="spellEnd"/>
            <w:r w:rsidRPr="003113C7">
              <w:rPr>
                <w:sz w:val="28"/>
                <w:szCs w:val="28"/>
                <w:lang w:val="en-US"/>
              </w:rPr>
              <w:t xml:space="preserve"> </w:t>
            </w:r>
            <w:proofErr w:type="spellStart"/>
            <w:r w:rsidRPr="003113C7">
              <w:rPr>
                <w:sz w:val="28"/>
                <w:szCs w:val="28"/>
              </w:rPr>
              <w:t>барқарор</w:t>
            </w:r>
            <w:proofErr w:type="spellEnd"/>
            <w:r w:rsidRPr="003113C7">
              <w:rPr>
                <w:sz w:val="28"/>
                <w:szCs w:val="28"/>
                <w:lang w:val="en-US"/>
              </w:rPr>
              <w:t xml:space="preserve"> </w:t>
            </w:r>
            <w:proofErr w:type="spellStart"/>
            <w:r w:rsidRPr="003113C7">
              <w:rPr>
                <w:sz w:val="28"/>
                <w:szCs w:val="28"/>
              </w:rPr>
              <w:t>радиоалоқа</w:t>
            </w:r>
            <w:proofErr w:type="spellEnd"/>
            <w:r w:rsidRPr="003113C7">
              <w:rPr>
                <w:sz w:val="28"/>
                <w:szCs w:val="28"/>
                <w:lang w:val="en-US"/>
              </w:rPr>
              <w:t xml:space="preserve"> </w:t>
            </w:r>
            <w:proofErr w:type="spellStart"/>
            <w:r w:rsidRPr="003113C7">
              <w:rPr>
                <w:sz w:val="28"/>
                <w:szCs w:val="28"/>
              </w:rPr>
              <w:t>амалга</w:t>
            </w:r>
            <w:proofErr w:type="spellEnd"/>
            <w:r w:rsidRPr="003113C7">
              <w:rPr>
                <w:sz w:val="28"/>
                <w:szCs w:val="28"/>
                <w:lang w:val="en-US"/>
              </w:rPr>
              <w:t xml:space="preserve"> </w:t>
            </w:r>
            <w:proofErr w:type="spellStart"/>
            <w:r w:rsidRPr="003113C7">
              <w:rPr>
                <w:sz w:val="28"/>
                <w:szCs w:val="28"/>
              </w:rPr>
              <w:t>оширилиши</w:t>
            </w:r>
            <w:proofErr w:type="spellEnd"/>
            <w:r w:rsidRPr="003113C7">
              <w:rPr>
                <w:sz w:val="28"/>
                <w:szCs w:val="28"/>
                <w:lang w:val="en-US"/>
              </w:rPr>
              <w:t xml:space="preserve"> </w:t>
            </w:r>
            <w:proofErr w:type="spellStart"/>
            <w:r w:rsidRPr="003113C7">
              <w:rPr>
                <w:sz w:val="28"/>
                <w:szCs w:val="28"/>
              </w:rPr>
              <w:t>мумкин</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максимал</w:t>
            </w:r>
            <w:proofErr w:type="spellEnd"/>
            <w:r w:rsidRPr="003113C7">
              <w:rPr>
                <w:sz w:val="28"/>
                <w:szCs w:val="28"/>
                <w:lang w:val="en-US"/>
              </w:rPr>
              <w:t xml:space="preserve"> </w:t>
            </w:r>
            <w:proofErr w:type="spellStart"/>
            <w:r w:rsidRPr="003113C7">
              <w:rPr>
                <w:sz w:val="28"/>
                <w:szCs w:val="28"/>
              </w:rPr>
              <w:t>қўлланиладиган</w:t>
            </w:r>
            <w:proofErr w:type="spellEnd"/>
            <w:r w:rsidRPr="003113C7">
              <w:rPr>
                <w:sz w:val="28"/>
                <w:szCs w:val="28"/>
                <w:lang w:val="en-US"/>
              </w:rPr>
              <w:t xml:space="preserve"> </w:t>
            </w:r>
            <w:proofErr w:type="spellStart"/>
            <w:r w:rsidRPr="003113C7">
              <w:rPr>
                <w:sz w:val="28"/>
                <w:szCs w:val="28"/>
              </w:rPr>
              <w:t>частотадан</w:t>
            </w:r>
            <w:proofErr w:type="spellEnd"/>
            <w:r w:rsidRPr="003113C7">
              <w:rPr>
                <w:sz w:val="28"/>
                <w:szCs w:val="28"/>
                <w:lang w:val="en-US"/>
              </w:rPr>
              <w:t xml:space="preserve"> </w:t>
            </w:r>
            <w:r w:rsidRPr="003113C7">
              <w:rPr>
                <w:sz w:val="28"/>
                <w:szCs w:val="28"/>
              </w:rPr>
              <w:t>паст</w:t>
            </w:r>
            <w:r w:rsidRPr="003113C7">
              <w:rPr>
                <w:sz w:val="28"/>
                <w:szCs w:val="28"/>
                <w:lang w:val="en-US"/>
              </w:rPr>
              <w:t xml:space="preserve"> </w:t>
            </w:r>
            <w:proofErr w:type="spellStart"/>
            <w:r w:rsidRPr="003113C7">
              <w:rPr>
                <w:sz w:val="28"/>
                <w:szCs w:val="28"/>
              </w:rPr>
              <w:t>радионурланиш</w:t>
            </w:r>
            <w:proofErr w:type="spellEnd"/>
            <w:r w:rsidRPr="003113C7">
              <w:rPr>
                <w:sz w:val="28"/>
                <w:szCs w:val="28"/>
                <w:lang w:val="en-US"/>
              </w:rPr>
              <w:t xml:space="preserve"> </w:t>
            </w:r>
            <w:proofErr w:type="spellStart"/>
            <w:r w:rsidRPr="003113C7">
              <w:rPr>
                <w:sz w:val="28"/>
                <w:szCs w:val="28"/>
              </w:rPr>
              <w:t>частотаси</w:t>
            </w:r>
            <w:proofErr w:type="spellEnd"/>
            <w:r w:rsidRPr="003113C7">
              <w:rPr>
                <w:sz w:val="28"/>
                <w:szCs w:val="28"/>
                <w:lang w:val="en-US"/>
              </w:rPr>
              <w:t>.</w:t>
            </w:r>
          </w:p>
        </w:tc>
      </w:tr>
      <w:tr w:rsidR="00531151" w:rsidRPr="00073205" w14:paraId="2F6F69AE" w14:textId="77777777" w:rsidTr="00F23303">
        <w:trPr>
          <w:tblCellSpacing w:w="0" w:type="dxa"/>
          <w:jc w:val="center"/>
        </w:trPr>
        <w:tc>
          <w:tcPr>
            <w:tcW w:w="3711" w:type="dxa"/>
          </w:tcPr>
          <w:p w14:paraId="4E48A7A2" w14:textId="77777777" w:rsidR="00531151" w:rsidRPr="003113C7" w:rsidRDefault="00531151" w:rsidP="00F23303">
            <w:pPr>
              <w:shd w:val="clear" w:color="auto" w:fill="FFFFFF"/>
              <w:ind w:right="43"/>
              <w:rPr>
                <w:b/>
                <w:bCs/>
                <w:sz w:val="28"/>
                <w:szCs w:val="28"/>
              </w:rPr>
            </w:pPr>
            <w:r w:rsidRPr="003113C7">
              <w:rPr>
                <w:b/>
                <w:bCs/>
                <w:sz w:val="28"/>
                <w:szCs w:val="28"/>
              </w:rPr>
              <w:t>Оптическая плотность</w:t>
            </w:r>
          </w:p>
          <w:p w14:paraId="5453DBA6"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optik</w:t>
            </w:r>
            <w:proofErr w:type="spellEnd"/>
            <w:r w:rsidRPr="003113C7">
              <w:rPr>
                <w:bCs/>
                <w:sz w:val="28"/>
                <w:szCs w:val="28"/>
              </w:rPr>
              <w:t xml:space="preserve"> </w:t>
            </w:r>
            <w:proofErr w:type="spellStart"/>
            <w:r w:rsidRPr="003113C7">
              <w:rPr>
                <w:bCs/>
                <w:sz w:val="28"/>
                <w:szCs w:val="28"/>
                <w:lang w:val="en-US"/>
              </w:rPr>
              <w:t>zichlik</w:t>
            </w:r>
            <w:proofErr w:type="spellEnd"/>
          </w:p>
          <w:p w14:paraId="301E5B6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оптик зичлик</w:t>
            </w:r>
          </w:p>
          <w:p w14:paraId="17A6428F" w14:textId="77777777" w:rsidR="00531151" w:rsidRPr="003113C7" w:rsidRDefault="00531151" w:rsidP="00F23303">
            <w:pPr>
              <w:shd w:val="clear" w:color="auto" w:fill="FFFFFF"/>
              <w:ind w:right="43"/>
              <w:rPr>
                <w:b/>
                <w:bCs/>
                <w:sz w:val="28"/>
                <w:szCs w:val="28"/>
                <w:lang w:val="en-US"/>
              </w:rPr>
            </w:pPr>
            <w:proofErr w:type="spellStart"/>
            <w:r w:rsidRPr="003113C7">
              <w:rPr>
                <w:b/>
                <w:bCs/>
                <w:sz w:val="28"/>
                <w:szCs w:val="28"/>
                <w:lang w:val="en-US"/>
              </w:rPr>
              <w:lastRenderedPageBreak/>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optical</w:t>
            </w:r>
            <w:r w:rsidRPr="003113C7">
              <w:rPr>
                <w:lang w:val="en-US"/>
              </w:rPr>
              <w:t xml:space="preserve"> </w:t>
            </w:r>
            <w:r w:rsidRPr="003113C7">
              <w:rPr>
                <w:sz w:val="28"/>
                <w:szCs w:val="28"/>
                <w:lang w:val="en-US"/>
              </w:rPr>
              <w:t>density</w:t>
            </w:r>
          </w:p>
        </w:tc>
        <w:tc>
          <w:tcPr>
            <w:tcW w:w="6260" w:type="dxa"/>
          </w:tcPr>
          <w:p w14:paraId="6054393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lastRenderedPageBreak/>
              <w:t>Мера непрозрачности слоя вещества для световых лучей, характеризующая ослабление оптического излучения в данном слое.</w:t>
            </w:r>
          </w:p>
          <w:p w14:paraId="1A2502C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18E92EF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Yorug‘lik nurlari uchun modda qatlamining, shu qat</w:t>
            </w:r>
            <w:r w:rsidR="002C1F56" w:rsidRPr="003113C7">
              <w:rPr>
                <w:sz w:val="28"/>
                <w:szCs w:val="28"/>
                <w:lang w:val="uz-Cyrl-UZ"/>
              </w:rPr>
              <w:t>-</w:t>
            </w:r>
            <w:r w:rsidRPr="003113C7">
              <w:rPr>
                <w:sz w:val="28"/>
                <w:szCs w:val="28"/>
                <w:lang w:val="uz-Cyrl-UZ"/>
              </w:rPr>
              <w:t>lamda optik nurlanishning susayishini tavsiflaydigan noshaffof o‘lchovi.</w:t>
            </w:r>
          </w:p>
          <w:p w14:paraId="44BA9D6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636628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Ёруғлик нурлари учун модда қатламининг, шу қатламда оптик нурланишнинг сусайишини тав</w:t>
            </w:r>
            <w:r w:rsidR="002C1F56" w:rsidRPr="003113C7">
              <w:rPr>
                <w:sz w:val="28"/>
                <w:szCs w:val="28"/>
                <w:lang w:val="uz-Cyrl-UZ"/>
              </w:rPr>
              <w:t>-</w:t>
            </w:r>
            <w:r w:rsidRPr="003113C7">
              <w:rPr>
                <w:sz w:val="28"/>
                <w:szCs w:val="28"/>
                <w:lang w:val="uz-Cyrl-UZ"/>
              </w:rPr>
              <w:t>сифлайдиган ношаффоф ўлчови.</w:t>
            </w:r>
          </w:p>
        </w:tc>
      </w:tr>
      <w:tr w:rsidR="00531151" w:rsidRPr="00073205" w14:paraId="6F7BD2F4" w14:textId="77777777" w:rsidTr="00F23303">
        <w:trPr>
          <w:tblCellSpacing w:w="0" w:type="dxa"/>
          <w:jc w:val="center"/>
        </w:trPr>
        <w:tc>
          <w:tcPr>
            <w:tcW w:w="3711" w:type="dxa"/>
          </w:tcPr>
          <w:p w14:paraId="6036035D" w14:textId="77777777" w:rsidR="00531151" w:rsidRPr="003113C7" w:rsidRDefault="00531151" w:rsidP="00F23303">
            <w:pPr>
              <w:outlineLvl w:val="0"/>
              <w:rPr>
                <w:b/>
                <w:bCs/>
                <w:spacing w:val="-8"/>
                <w:sz w:val="28"/>
                <w:szCs w:val="28"/>
                <w:lang w:val="uz-Cyrl-UZ"/>
              </w:rPr>
            </w:pPr>
            <w:r w:rsidRPr="003113C7">
              <w:rPr>
                <w:b/>
                <w:bCs/>
                <w:spacing w:val="-8"/>
                <w:sz w:val="28"/>
                <w:szCs w:val="28"/>
                <w:lang w:val="uz-Cyrl-UZ"/>
              </w:rPr>
              <w:lastRenderedPageBreak/>
              <w:t>Оптическая связь</w:t>
            </w:r>
          </w:p>
          <w:p w14:paraId="132BE7BF" w14:textId="77777777" w:rsidR="00531151" w:rsidRPr="003113C7" w:rsidRDefault="00531151" w:rsidP="00F23303">
            <w:pPr>
              <w:rPr>
                <w:sz w:val="28"/>
                <w:szCs w:val="28"/>
                <w:lang w:val="uz-Cyrl-UZ"/>
              </w:rPr>
            </w:pPr>
            <w:r w:rsidRPr="003113C7">
              <w:rPr>
                <w:b/>
                <w:bCs/>
                <w:sz w:val="28"/>
                <w:szCs w:val="28"/>
                <w:lang w:val="uz-Cyrl-UZ"/>
              </w:rPr>
              <w:t xml:space="preserve">uz - </w:t>
            </w:r>
            <w:r w:rsidR="00756455" w:rsidRPr="003113C7">
              <w:rPr>
                <w:sz w:val="28"/>
                <w:szCs w:val="28"/>
                <w:lang w:val="uz-Cyrl-UZ"/>
              </w:rPr>
              <w:t>optik aloqa</w:t>
            </w:r>
          </w:p>
          <w:p w14:paraId="16663F84" w14:textId="77777777" w:rsidR="00531151" w:rsidRPr="003113C7" w:rsidRDefault="00531151" w:rsidP="00F23303">
            <w:pPr>
              <w:rPr>
                <w:b/>
                <w:bCs/>
                <w:sz w:val="28"/>
                <w:szCs w:val="28"/>
                <w:lang w:val="uz-Cyrl-UZ"/>
              </w:rPr>
            </w:pPr>
            <w:r w:rsidRPr="003113C7">
              <w:rPr>
                <w:sz w:val="28"/>
                <w:szCs w:val="28"/>
                <w:lang w:val="uz-Cyrl-UZ"/>
              </w:rPr>
              <w:t xml:space="preserve">       оптик алоқа</w:t>
            </w:r>
          </w:p>
          <w:p w14:paraId="6B9F561C"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optical coupling</w:t>
            </w:r>
          </w:p>
        </w:tc>
        <w:tc>
          <w:tcPr>
            <w:tcW w:w="6260" w:type="dxa"/>
          </w:tcPr>
          <w:p w14:paraId="5AB761FD" w14:textId="77777777" w:rsidR="00531151" w:rsidRPr="003113C7" w:rsidRDefault="00531151" w:rsidP="00F23303">
            <w:pPr>
              <w:jc w:val="both"/>
              <w:rPr>
                <w:iCs/>
                <w:sz w:val="28"/>
                <w:szCs w:val="28"/>
                <w:lang w:val="uz-Cyrl-UZ"/>
              </w:rPr>
            </w:pPr>
            <w:r w:rsidRPr="003113C7">
              <w:rPr>
                <w:iCs/>
                <w:sz w:val="28"/>
                <w:szCs w:val="28"/>
              </w:rPr>
              <w:t>Связь между двумя или несколькими пунктами посредством электромагнитных волн оптического диапазона.</w:t>
            </w:r>
          </w:p>
          <w:p w14:paraId="4836FD74" w14:textId="77777777" w:rsidR="00531151" w:rsidRPr="003113C7" w:rsidRDefault="00531151" w:rsidP="00F23303">
            <w:pPr>
              <w:jc w:val="both"/>
              <w:rPr>
                <w:iCs/>
                <w:sz w:val="28"/>
                <w:szCs w:val="28"/>
                <w:lang w:val="uz-Cyrl-UZ"/>
              </w:rPr>
            </w:pPr>
          </w:p>
          <w:p w14:paraId="00A61D1E" w14:textId="77777777" w:rsidR="00531151" w:rsidRPr="003113C7" w:rsidRDefault="00531151" w:rsidP="00F23303">
            <w:pPr>
              <w:jc w:val="both"/>
              <w:rPr>
                <w:iCs/>
                <w:sz w:val="28"/>
                <w:szCs w:val="28"/>
                <w:lang w:val="uz-Cyrl-UZ"/>
              </w:rPr>
            </w:pPr>
            <w:r w:rsidRPr="003113C7">
              <w:rPr>
                <w:iCs/>
                <w:sz w:val="28"/>
                <w:szCs w:val="28"/>
                <w:lang w:val="uz-Cyrl-UZ"/>
              </w:rPr>
              <w:t>Optik diapazon elektromagnit to‘lqinlarining vositasi</w:t>
            </w:r>
            <w:r w:rsidR="002C1F56" w:rsidRPr="003113C7">
              <w:rPr>
                <w:iCs/>
                <w:sz w:val="28"/>
                <w:szCs w:val="28"/>
                <w:lang w:val="uz-Cyrl-UZ"/>
              </w:rPr>
              <w:t>-</w:t>
            </w:r>
            <w:r w:rsidRPr="003113C7">
              <w:rPr>
                <w:iCs/>
                <w:sz w:val="28"/>
                <w:szCs w:val="28"/>
                <w:lang w:val="uz-Cyrl-UZ"/>
              </w:rPr>
              <w:t>da ikkita yoki bir nechta punktlari o‘rtasidagi aloqa.</w:t>
            </w:r>
          </w:p>
          <w:p w14:paraId="7FB7B06E" w14:textId="77777777" w:rsidR="00531151" w:rsidRPr="003113C7" w:rsidRDefault="00531151" w:rsidP="00F23303">
            <w:pPr>
              <w:jc w:val="both"/>
              <w:rPr>
                <w:iCs/>
                <w:sz w:val="28"/>
                <w:szCs w:val="28"/>
                <w:lang w:val="uz-Cyrl-UZ"/>
              </w:rPr>
            </w:pPr>
          </w:p>
          <w:p w14:paraId="44F8766E" w14:textId="77777777" w:rsidR="00531151" w:rsidRPr="003113C7" w:rsidRDefault="00531151" w:rsidP="00F23303">
            <w:pPr>
              <w:jc w:val="both"/>
              <w:rPr>
                <w:iCs/>
                <w:sz w:val="28"/>
                <w:szCs w:val="28"/>
                <w:lang w:val="uz-Cyrl-UZ"/>
              </w:rPr>
            </w:pPr>
            <w:r w:rsidRPr="003113C7">
              <w:rPr>
                <w:iCs/>
                <w:sz w:val="28"/>
                <w:szCs w:val="28"/>
                <w:lang w:val="uz-Cyrl-UZ"/>
              </w:rPr>
              <w:t>Оптик диапазон электромагнит тўлқинларининг воситасида иккита ёки бир не</w:t>
            </w:r>
            <w:r w:rsidR="006D1E68" w:rsidRPr="003113C7">
              <w:rPr>
                <w:iCs/>
                <w:sz w:val="28"/>
                <w:szCs w:val="28"/>
                <w:lang w:val="uz-Cyrl-UZ"/>
              </w:rPr>
              <w:t>чта пунктлари ўрта</w:t>
            </w:r>
            <w:r w:rsidR="002C1F56" w:rsidRPr="003113C7">
              <w:rPr>
                <w:iCs/>
                <w:sz w:val="28"/>
                <w:szCs w:val="28"/>
                <w:lang w:val="uz-Cyrl-UZ"/>
              </w:rPr>
              <w:t>-</w:t>
            </w:r>
            <w:r w:rsidR="006D1E68" w:rsidRPr="003113C7">
              <w:rPr>
                <w:iCs/>
                <w:sz w:val="28"/>
                <w:szCs w:val="28"/>
                <w:lang w:val="uz-Cyrl-UZ"/>
              </w:rPr>
              <w:t>сидаги алоқа.</w:t>
            </w:r>
          </w:p>
          <w:p w14:paraId="0AE432C1" w14:textId="77777777" w:rsidR="002C1F56" w:rsidRPr="003113C7" w:rsidRDefault="002C1F56" w:rsidP="00F23303">
            <w:pPr>
              <w:jc w:val="both"/>
              <w:rPr>
                <w:iCs/>
                <w:sz w:val="28"/>
                <w:szCs w:val="28"/>
                <w:lang w:val="uz-Cyrl-UZ"/>
              </w:rPr>
            </w:pPr>
          </w:p>
        </w:tc>
      </w:tr>
      <w:tr w:rsidR="00531151" w:rsidRPr="00073205" w14:paraId="3BFF176A" w14:textId="77777777" w:rsidTr="00F23303">
        <w:trPr>
          <w:tblCellSpacing w:w="0" w:type="dxa"/>
          <w:jc w:val="center"/>
        </w:trPr>
        <w:tc>
          <w:tcPr>
            <w:tcW w:w="3711" w:type="dxa"/>
          </w:tcPr>
          <w:p w14:paraId="7C58C75C"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Оптический волновод</w:t>
            </w:r>
          </w:p>
          <w:p w14:paraId="74E503D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optik to‘lqino‘tkazgich</w:t>
            </w:r>
          </w:p>
          <w:p w14:paraId="10D12CD8"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en-US"/>
              </w:rPr>
            </w:pPr>
            <w:r w:rsidRPr="003113C7">
              <w:rPr>
                <w:b/>
                <w:bCs/>
                <w:sz w:val="28"/>
                <w:szCs w:val="28"/>
                <w:lang w:val="uz-Cyrl-UZ"/>
              </w:rPr>
              <w:t xml:space="preserve">  </w:t>
            </w:r>
            <w:r w:rsidRPr="003113C7">
              <w:rPr>
                <w:bCs/>
                <w:sz w:val="28"/>
                <w:szCs w:val="28"/>
                <w:lang w:val="uz-Cyrl-UZ"/>
              </w:rPr>
              <w:t xml:space="preserve">     </w:t>
            </w:r>
            <w:r w:rsidRPr="003113C7">
              <w:rPr>
                <w:bCs/>
                <w:sz w:val="28"/>
                <w:szCs w:val="28"/>
              </w:rPr>
              <w:t>оптик</w:t>
            </w:r>
            <w:r w:rsidRPr="003113C7">
              <w:rPr>
                <w:bCs/>
                <w:sz w:val="28"/>
                <w:szCs w:val="28"/>
                <w:lang w:val="en-US"/>
              </w:rPr>
              <w:t xml:space="preserve"> </w:t>
            </w:r>
            <w:proofErr w:type="spellStart"/>
            <w:r w:rsidRPr="003113C7">
              <w:rPr>
                <w:bCs/>
                <w:sz w:val="28"/>
                <w:szCs w:val="28"/>
              </w:rPr>
              <w:t>тўлқинўтказгич</w:t>
            </w:r>
            <w:proofErr w:type="spellEnd"/>
          </w:p>
          <w:p w14:paraId="43B216F0"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proofErr w:type="spellStart"/>
            <w:r w:rsidRPr="003113C7">
              <w:rPr>
                <w:b/>
                <w:bCs/>
                <w:iCs/>
                <w:sz w:val="28"/>
                <w:szCs w:val="28"/>
                <w:lang w:val="en-US"/>
              </w:rPr>
              <w:t>en</w:t>
            </w:r>
            <w:proofErr w:type="spellEnd"/>
            <w:r w:rsidRPr="003113C7">
              <w:rPr>
                <w:b/>
                <w:bCs/>
                <w:iCs/>
                <w:sz w:val="28"/>
                <w:szCs w:val="28"/>
                <w:lang w:val="en-US"/>
              </w:rPr>
              <w:t xml:space="preserve"> </w:t>
            </w:r>
            <w:r w:rsidRPr="003113C7">
              <w:rPr>
                <w:bCs/>
                <w:iCs/>
                <w:sz w:val="28"/>
                <w:szCs w:val="28"/>
                <w:lang w:val="en-US"/>
              </w:rPr>
              <w:t>- optical waveguide</w:t>
            </w:r>
          </w:p>
        </w:tc>
        <w:tc>
          <w:tcPr>
            <w:tcW w:w="6260" w:type="dxa"/>
          </w:tcPr>
          <w:p w14:paraId="2226BF12" w14:textId="77777777" w:rsidR="00531151" w:rsidRPr="009A62F1"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rPr>
              <w:t>См</w:t>
            </w:r>
            <w:r w:rsidRPr="003113C7">
              <w:rPr>
                <w:sz w:val="28"/>
                <w:szCs w:val="28"/>
                <w:lang w:val="en-US"/>
              </w:rPr>
              <w:t>. «</w:t>
            </w:r>
            <w:r w:rsidRPr="003113C7">
              <w:rPr>
                <w:sz w:val="28"/>
                <w:szCs w:val="28"/>
              </w:rPr>
              <w:t>Волокно</w:t>
            </w:r>
            <w:r w:rsidR="006D1E68" w:rsidRPr="003113C7">
              <w:rPr>
                <w:sz w:val="28"/>
                <w:szCs w:val="28"/>
                <w:lang w:val="en-US"/>
              </w:rPr>
              <w:t>».</w:t>
            </w:r>
          </w:p>
          <w:p w14:paraId="437CCCC3" w14:textId="77777777" w:rsidR="002C1F56" w:rsidRPr="009A62F1" w:rsidRDefault="002C1F56" w:rsidP="00F23303">
            <w:pPr>
              <w:widowControl w:val="0"/>
              <w:shd w:val="clear" w:color="auto" w:fill="FFFFFF"/>
              <w:tabs>
                <w:tab w:val="center" w:pos="4677"/>
                <w:tab w:val="right" w:pos="9355"/>
              </w:tabs>
              <w:autoSpaceDE w:val="0"/>
              <w:autoSpaceDN w:val="0"/>
              <w:adjustRightInd w:val="0"/>
              <w:ind w:firstLine="6"/>
              <w:jc w:val="both"/>
              <w:rPr>
                <w:sz w:val="18"/>
                <w:szCs w:val="18"/>
                <w:lang w:val="en-US"/>
              </w:rPr>
            </w:pPr>
          </w:p>
          <w:p w14:paraId="25C829A9" w14:textId="77777777" w:rsidR="00531151" w:rsidRPr="009A62F1" w:rsidRDefault="006D1E68"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lang w:val="en-US"/>
              </w:rPr>
              <w:t>Qar</w:t>
            </w:r>
            <w:proofErr w:type="spellEnd"/>
            <w:r w:rsidRPr="003113C7">
              <w:rPr>
                <w:sz w:val="28"/>
                <w:szCs w:val="28"/>
                <w:lang w:val="en-US"/>
              </w:rPr>
              <w:t>.«Tola».</w:t>
            </w:r>
          </w:p>
          <w:p w14:paraId="0AF3038D" w14:textId="77777777" w:rsidR="002C1F56" w:rsidRPr="009A62F1" w:rsidRDefault="002C1F56" w:rsidP="00F23303">
            <w:pPr>
              <w:widowControl w:val="0"/>
              <w:shd w:val="clear" w:color="auto" w:fill="FFFFFF"/>
              <w:tabs>
                <w:tab w:val="center" w:pos="4677"/>
                <w:tab w:val="right" w:pos="9355"/>
              </w:tabs>
              <w:autoSpaceDE w:val="0"/>
              <w:autoSpaceDN w:val="0"/>
              <w:adjustRightInd w:val="0"/>
              <w:ind w:firstLine="6"/>
              <w:jc w:val="both"/>
              <w:rPr>
                <w:sz w:val="18"/>
                <w:szCs w:val="18"/>
                <w:lang w:val="en-US"/>
              </w:rPr>
            </w:pPr>
          </w:p>
          <w:p w14:paraId="27DBF2D2" w14:textId="77777777" w:rsidR="00531151" w:rsidRPr="003113C7" w:rsidRDefault="00531151" w:rsidP="006D1E68">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rPr>
              <w:t>Қар</w:t>
            </w:r>
            <w:proofErr w:type="spellEnd"/>
            <w:r w:rsidRPr="003113C7">
              <w:rPr>
                <w:sz w:val="28"/>
                <w:szCs w:val="28"/>
                <w:lang w:val="en-US"/>
              </w:rPr>
              <w:t>. «</w:t>
            </w:r>
            <w:r w:rsidRPr="003113C7">
              <w:rPr>
                <w:sz w:val="28"/>
                <w:szCs w:val="28"/>
              </w:rPr>
              <w:t>Тола</w:t>
            </w:r>
            <w:r w:rsidRPr="003113C7">
              <w:rPr>
                <w:sz w:val="28"/>
                <w:szCs w:val="28"/>
                <w:lang w:val="en-US"/>
              </w:rPr>
              <w:t>».</w:t>
            </w:r>
          </w:p>
        </w:tc>
      </w:tr>
      <w:tr w:rsidR="00531151" w:rsidRPr="00073205" w14:paraId="00B5EA5E" w14:textId="77777777" w:rsidTr="00F23303">
        <w:trPr>
          <w:tblCellSpacing w:w="0" w:type="dxa"/>
          <w:jc w:val="center"/>
        </w:trPr>
        <w:tc>
          <w:tcPr>
            <w:tcW w:w="3711" w:type="dxa"/>
          </w:tcPr>
          <w:p w14:paraId="44320F08"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rPr>
            </w:pPr>
            <w:r w:rsidRPr="003113C7">
              <w:rPr>
                <w:b/>
                <w:bCs/>
                <w:sz w:val="28"/>
                <w:szCs w:val="28"/>
              </w:rPr>
              <w:t>Оптический делитель</w:t>
            </w:r>
          </w:p>
          <w:p w14:paraId="4F77715C"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optik</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lgich</w:t>
            </w:r>
            <w:proofErr w:type="spellEnd"/>
          </w:p>
          <w:p w14:paraId="3444ACE4"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Cs/>
                <w:sz w:val="28"/>
                <w:szCs w:val="28"/>
                <w:lang w:val="uz-Cyrl-UZ"/>
              </w:rPr>
              <w:t xml:space="preserve">       </w:t>
            </w:r>
            <w:r w:rsidRPr="003113C7">
              <w:rPr>
                <w:bCs/>
                <w:sz w:val="28"/>
                <w:szCs w:val="28"/>
              </w:rPr>
              <w:t>оптик</w:t>
            </w:r>
            <w:r w:rsidRPr="003113C7">
              <w:rPr>
                <w:bCs/>
                <w:sz w:val="28"/>
                <w:szCs w:val="28"/>
                <w:lang w:val="en-US"/>
              </w:rPr>
              <w:t xml:space="preserve"> </w:t>
            </w:r>
            <w:proofErr w:type="spellStart"/>
            <w:r w:rsidRPr="003113C7">
              <w:rPr>
                <w:bCs/>
                <w:sz w:val="28"/>
                <w:szCs w:val="28"/>
              </w:rPr>
              <w:t>бўлгич</w:t>
            </w:r>
            <w:proofErr w:type="spellEnd"/>
          </w:p>
          <w:p w14:paraId="49A971D5" w14:textId="77777777" w:rsidR="00531151" w:rsidRPr="003113C7" w:rsidRDefault="00531151" w:rsidP="006D1E68">
            <w:pPr>
              <w:widowControl w:val="0"/>
              <w:shd w:val="clear" w:color="auto" w:fill="FFFFFF"/>
              <w:tabs>
                <w:tab w:val="center" w:pos="4677"/>
                <w:tab w:val="right" w:pos="9355"/>
              </w:tabs>
              <w:autoSpaceDE w:val="0"/>
              <w:autoSpaceDN w:val="0"/>
              <w:adjustRightInd w:val="0"/>
              <w:rPr>
                <w:b/>
                <w:bCs/>
                <w:sz w:val="28"/>
                <w:szCs w:val="28"/>
                <w:lang w:val="en-US"/>
              </w:rPr>
            </w:pPr>
            <w:proofErr w:type="spellStart"/>
            <w:r w:rsidRPr="003113C7">
              <w:rPr>
                <w:b/>
                <w:bCs/>
                <w:iCs/>
                <w:sz w:val="28"/>
                <w:szCs w:val="28"/>
                <w:lang w:val="en-US"/>
              </w:rPr>
              <w:t>en</w:t>
            </w:r>
            <w:proofErr w:type="spellEnd"/>
            <w:r w:rsidRPr="003113C7">
              <w:rPr>
                <w:b/>
                <w:bCs/>
                <w:iCs/>
                <w:sz w:val="28"/>
                <w:szCs w:val="28"/>
                <w:lang w:val="en-US"/>
              </w:rPr>
              <w:t xml:space="preserve"> -</w:t>
            </w:r>
            <w:r w:rsidRPr="003113C7">
              <w:rPr>
                <w:bCs/>
                <w:iCs/>
                <w:sz w:val="28"/>
                <w:szCs w:val="28"/>
                <w:lang w:val="en-US"/>
              </w:rPr>
              <w:t xml:space="preserve"> optical splitter,</w:t>
            </w:r>
            <w:r w:rsidRPr="003113C7">
              <w:rPr>
                <w:bCs/>
                <w:iCs/>
                <w:sz w:val="28"/>
                <w:szCs w:val="28"/>
                <w:lang w:val="en-US"/>
              </w:rPr>
              <w:br/>
              <w:t>beamsplitter</w:t>
            </w:r>
          </w:p>
        </w:tc>
        <w:tc>
          <w:tcPr>
            <w:tcW w:w="6260" w:type="dxa"/>
          </w:tcPr>
          <w:p w14:paraId="0480CB6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Оптическое устройство, разделяющее световой луч на два или более лучей, и которое может быть использовано в волоконной оптике для направленных инжекторов.</w:t>
            </w:r>
          </w:p>
          <w:p w14:paraId="5C07EBC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2"/>
                <w:szCs w:val="22"/>
                <w:lang w:val="uz-Cyrl-UZ"/>
              </w:rPr>
            </w:pPr>
          </w:p>
          <w:p w14:paraId="36ED4ECB" w14:textId="77777777" w:rsidR="00531151" w:rsidRPr="003113C7" w:rsidRDefault="009327CF"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Yorug</w:t>
            </w:r>
            <w:r w:rsidR="00531151" w:rsidRPr="003113C7">
              <w:rPr>
                <w:sz w:val="28"/>
                <w:szCs w:val="28"/>
                <w:lang w:val="uz-Cyrl-UZ"/>
              </w:rPr>
              <w:t>‘lik nurini ikki yoki undan ortiq nurga ajratuv</w:t>
            </w:r>
            <w:r w:rsidR="00C6753A" w:rsidRPr="003113C7">
              <w:rPr>
                <w:sz w:val="28"/>
                <w:szCs w:val="28"/>
                <w:lang w:val="uz-Cyrl-UZ"/>
              </w:rPr>
              <w:t>-</w:t>
            </w:r>
            <w:r w:rsidR="00531151" w:rsidRPr="003113C7">
              <w:rPr>
                <w:sz w:val="28"/>
                <w:szCs w:val="28"/>
                <w:lang w:val="uz-Cyrl-UZ"/>
              </w:rPr>
              <w:t>chi, tola optikasida yo‘naltirilgan injektorlar uchun foydalaniladigan optik qurilma.</w:t>
            </w:r>
          </w:p>
          <w:p w14:paraId="48F4943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2"/>
                <w:szCs w:val="22"/>
                <w:lang w:val="uz-Cyrl-UZ"/>
              </w:rPr>
            </w:pPr>
          </w:p>
          <w:p w14:paraId="69E7E7D6" w14:textId="77777777" w:rsidR="00531151" w:rsidRPr="003113C7" w:rsidRDefault="009327CF"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 xml:space="preserve">Ёруғлик </w:t>
            </w:r>
            <w:r w:rsidR="00531151" w:rsidRPr="003113C7">
              <w:rPr>
                <w:sz w:val="28"/>
                <w:szCs w:val="28"/>
                <w:lang w:val="uz-Cyrl-UZ"/>
              </w:rPr>
              <w:t>нурини икки ёки ундан ортиқ нурга ажра</w:t>
            </w:r>
            <w:r w:rsidR="00C6753A" w:rsidRPr="003113C7">
              <w:rPr>
                <w:sz w:val="28"/>
                <w:szCs w:val="28"/>
                <w:lang w:val="uz-Cyrl-UZ"/>
              </w:rPr>
              <w:t>-</w:t>
            </w:r>
            <w:r w:rsidR="00531151" w:rsidRPr="003113C7">
              <w:rPr>
                <w:sz w:val="28"/>
                <w:szCs w:val="28"/>
                <w:lang w:val="uz-Cyrl-UZ"/>
              </w:rPr>
              <w:t>тувчи, тола оптикасида йўналтирилган инжектор</w:t>
            </w:r>
            <w:r w:rsidR="00C6753A" w:rsidRPr="003113C7">
              <w:rPr>
                <w:sz w:val="28"/>
                <w:szCs w:val="28"/>
                <w:lang w:val="uz-Cyrl-UZ"/>
              </w:rPr>
              <w:t>-</w:t>
            </w:r>
            <w:r w:rsidR="00531151" w:rsidRPr="003113C7">
              <w:rPr>
                <w:sz w:val="28"/>
                <w:szCs w:val="28"/>
                <w:lang w:val="uz-Cyrl-UZ"/>
              </w:rPr>
              <w:t>лар учун фойдаланиладиган оптик қурилма.</w:t>
            </w:r>
          </w:p>
        </w:tc>
      </w:tr>
      <w:tr w:rsidR="00531151" w:rsidRPr="003113C7" w14:paraId="5D97D717" w14:textId="77777777" w:rsidTr="00F23303">
        <w:trPr>
          <w:tblCellSpacing w:w="0" w:type="dxa"/>
          <w:jc w:val="center"/>
        </w:trPr>
        <w:tc>
          <w:tcPr>
            <w:tcW w:w="3711" w:type="dxa"/>
          </w:tcPr>
          <w:p w14:paraId="5DECC1A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 xml:space="preserve">Оптический </w:t>
            </w:r>
            <w:r w:rsidRPr="003113C7">
              <w:rPr>
                <w:b/>
                <w:iCs/>
                <w:sz w:val="28"/>
                <w:szCs w:val="28"/>
                <w:lang w:val="uz-Cyrl-UZ"/>
              </w:rPr>
              <w:t>диапазон частот</w:t>
            </w:r>
          </w:p>
          <w:p w14:paraId="5ECE3BF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756455" w:rsidRPr="003113C7">
              <w:rPr>
                <w:bCs/>
                <w:sz w:val="28"/>
                <w:szCs w:val="28"/>
                <w:lang w:val="uz-Cyrl-UZ"/>
              </w:rPr>
              <w:t>chastotalarning optik diapazoni</w:t>
            </w:r>
          </w:p>
          <w:p w14:paraId="28E0958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       </w:t>
            </w:r>
            <w:proofErr w:type="spellStart"/>
            <w:r w:rsidRPr="003113C7">
              <w:rPr>
                <w:bCs/>
                <w:sz w:val="28"/>
                <w:szCs w:val="28"/>
              </w:rPr>
              <w:t>частоталарнинг</w:t>
            </w:r>
            <w:proofErr w:type="spellEnd"/>
            <w:r w:rsidRPr="003113C7">
              <w:rPr>
                <w:bCs/>
                <w:sz w:val="28"/>
                <w:szCs w:val="28"/>
                <w:lang w:val="en-US"/>
              </w:rPr>
              <w:t xml:space="preserve"> </w:t>
            </w:r>
            <w:r w:rsidRPr="003113C7">
              <w:rPr>
                <w:bCs/>
                <w:sz w:val="28"/>
                <w:szCs w:val="28"/>
              </w:rPr>
              <w:t>оптик</w:t>
            </w:r>
            <w:r w:rsidRPr="003113C7">
              <w:rPr>
                <w:bCs/>
                <w:sz w:val="28"/>
                <w:szCs w:val="28"/>
                <w:lang w:val="en-US"/>
              </w:rPr>
              <w:t xml:space="preserve"> </w:t>
            </w:r>
            <w:proofErr w:type="spellStart"/>
            <w:r w:rsidRPr="003113C7">
              <w:rPr>
                <w:bCs/>
                <w:sz w:val="28"/>
                <w:szCs w:val="28"/>
              </w:rPr>
              <w:t>диапазони</w:t>
            </w:r>
            <w:proofErr w:type="spellEnd"/>
          </w:p>
          <w:p w14:paraId="4AD456F8"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optical frequency range</w:t>
            </w:r>
          </w:p>
        </w:tc>
        <w:tc>
          <w:tcPr>
            <w:tcW w:w="6260" w:type="dxa"/>
          </w:tcPr>
          <w:p w14:paraId="4F19518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iCs/>
                <w:sz w:val="28"/>
                <w:szCs w:val="28"/>
              </w:rPr>
              <w:t>Диа</w:t>
            </w:r>
            <w:r w:rsidRPr="003113C7">
              <w:rPr>
                <w:sz w:val="28"/>
                <w:szCs w:val="28"/>
              </w:rPr>
              <w:t>пазон частот от 10</w:t>
            </w:r>
            <w:r w:rsidRPr="003113C7">
              <w:rPr>
                <w:sz w:val="28"/>
                <w:szCs w:val="28"/>
                <w:vertAlign w:val="superscript"/>
              </w:rPr>
              <w:t>13</w:t>
            </w:r>
            <w:r w:rsidRPr="003113C7">
              <w:rPr>
                <w:sz w:val="28"/>
                <w:szCs w:val="28"/>
              </w:rPr>
              <w:t xml:space="preserve"> до 10</w:t>
            </w:r>
            <w:r w:rsidRPr="003113C7">
              <w:rPr>
                <w:sz w:val="28"/>
                <w:szCs w:val="28"/>
                <w:vertAlign w:val="superscript"/>
              </w:rPr>
              <w:t>15</w:t>
            </w:r>
            <w:r w:rsidRPr="003113C7">
              <w:rPr>
                <w:sz w:val="28"/>
                <w:szCs w:val="28"/>
                <w:lang w:val="en-US"/>
              </w:rPr>
              <w:t>Hz</w:t>
            </w:r>
            <w:r w:rsidRPr="003113C7">
              <w:rPr>
                <w:sz w:val="28"/>
                <w:szCs w:val="28"/>
              </w:rPr>
              <w:t>. Указанным час</w:t>
            </w:r>
            <w:r w:rsidR="00C6753A" w:rsidRPr="003113C7">
              <w:rPr>
                <w:sz w:val="28"/>
                <w:szCs w:val="28"/>
              </w:rPr>
              <w:t>-</w:t>
            </w:r>
            <w:proofErr w:type="spellStart"/>
            <w:r w:rsidRPr="003113C7">
              <w:rPr>
                <w:sz w:val="28"/>
                <w:szCs w:val="28"/>
              </w:rPr>
              <w:t>тотам</w:t>
            </w:r>
            <w:proofErr w:type="spellEnd"/>
            <w:r w:rsidRPr="003113C7">
              <w:rPr>
                <w:sz w:val="28"/>
                <w:szCs w:val="28"/>
              </w:rPr>
              <w:t xml:space="preserve"> соот</w:t>
            </w:r>
            <w:r w:rsidR="00C6753A" w:rsidRPr="003113C7">
              <w:rPr>
                <w:sz w:val="28"/>
                <w:szCs w:val="28"/>
              </w:rPr>
              <w:t>ветствуют электромагнитные коле</w:t>
            </w:r>
            <w:r w:rsidRPr="003113C7">
              <w:rPr>
                <w:sz w:val="28"/>
                <w:szCs w:val="28"/>
              </w:rPr>
              <w:t xml:space="preserve">бания с длиной волны от 0,01 до 1000 </w:t>
            </w:r>
            <w:proofErr w:type="spellStart"/>
            <w:r w:rsidRPr="003113C7">
              <w:rPr>
                <w:sz w:val="28"/>
                <w:szCs w:val="28"/>
                <w:lang w:val="en-US"/>
              </w:rPr>
              <w:t>mkm</w:t>
            </w:r>
            <w:proofErr w:type="spellEnd"/>
            <w:r w:rsidRPr="003113C7">
              <w:rPr>
                <w:sz w:val="28"/>
                <w:szCs w:val="28"/>
              </w:rPr>
              <w:t xml:space="preserve">. По физическим свойствам оптический диапазон неоднороден и разделен на три поддиапазона, в которых физические свойства электромагнитных волн неодинаковы: ультрафиолетовое излучение – </w:t>
            </w:r>
            <w:r w:rsidR="00C6753A" w:rsidRPr="003113C7">
              <w:rPr>
                <w:sz w:val="28"/>
                <w:szCs w:val="28"/>
              </w:rPr>
              <w:br/>
            </w:r>
            <w:r w:rsidR="00C6753A" w:rsidRPr="003113C7">
              <w:rPr>
                <w:sz w:val="28"/>
                <w:szCs w:val="28"/>
              </w:rPr>
              <w:object w:dxaOrig="220" w:dyaOrig="280" w14:anchorId="209AB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3" ShapeID="_x0000_i1025" DrawAspect="Content" ObjectID="_1784477058" r:id="rId16"/>
              </w:object>
            </w:r>
            <w:r w:rsidRPr="003113C7">
              <w:rPr>
                <w:sz w:val="28"/>
                <w:szCs w:val="28"/>
              </w:rPr>
              <w:t>=</w:t>
            </w:r>
            <w:r w:rsidRPr="003113C7">
              <w:rPr>
                <w:sz w:val="28"/>
                <w:szCs w:val="28"/>
                <w:lang w:val="uz-Cyrl-UZ"/>
              </w:rPr>
              <w:t xml:space="preserve"> </w:t>
            </w:r>
            <w:r w:rsidRPr="003113C7">
              <w:rPr>
                <w:sz w:val="28"/>
                <w:szCs w:val="28"/>
              </w:rPr>
              <w:t xml:space="preserve">0,01-0,4 </w:t>
            </w:r>
            <w:proofErr w:type="spellStart"/>
            <w:r w:rsidRPr="003113C7">
              <w:rPr>
                <w:sz w:val="28"/>
                <w:szCs w:val="28"/>
                <w:lang w:val="en-US"/>
              </w:rPr>
              <w:t>mkm</w:t>
            </w:r>
            <w:proofErr w:type="spellEnd"/>
            <w:r w:rsidRPr="003113C7">
              <w:rPr>
                <w:sz w:val="28"/>
                <w:szCs w:val="28"/>
              </w:rPr>
              <w:t>, видимое излучение –</w:t>
            </w:r>
            <w:r w:rsidR="00C6753A" w:rsidRPr="003113C7">
              <w:rPr>
                <w:sz w:val="28"/>
                <w:szCs w:val="28"/>
              </w:rPr>
              <w:object w:dxaOrig="220" w:dyaOrig="280" w14:anchorId="6AD8ABDF">
                <v:shape id="_x0000_i1026" type="#_x0000_t75" style="width:14.25pt;height:14.25pt" o:ole="">
                  <v:imagedata r:id="rId15" o:title=""/>
                </v:shape>
                <o:OLEObject Type="Embed" ProgID="Equation.3" ShapeID="_x0000_i1026" DrawAspect="Content" ObjectID="_1784477059" r:id="rId17"/>
              </w:object>
            </w:r>
            <w:r w:rsidRPr="003113C7">
              <w:rPr>
                <w:sz w:val="28"/>
                <w:szCs w:val="28"/>
              </w:rPr>
              <w:t>=</w:t>
            </w:r>
            <w:r w:rsidRPr="003113C7">
              <w:rPr>
                <w:sz w:val="28"/>
                <w:szCs w:val="28"/>
                <w:lang w:val="uz-Cyrl-UZ"/>
              </w:rPr>
              <w:t xml:space="preserve"> </w:t>
            </w:r>
            <w:r w:rsidRPr="003113C7">
              <w:rPr>
                <w:sz w:val="28"/>
                <w:szCs w:val="28"/>
              </w:rPr>
              <w:t xml:space="preserve">0,4-0,75 </w:t>
            </w:r>
            <w:proofErr w:type="spellStart"/>
            <w:r w:rsidRPr="003113C7">
              <w:rPr>
                <w:sz w:val="28"/>
                <w:szCs w:val="28"/>
                <w:lang w:val="en-US"/>
              </w:rPr>
              <w:t>mkm</w:t>
            </w:r>
            <w:proofErr w:type="spellEnd"/>
            <w:r w:rsidRPr="003113C7">
              <w:rPr>
                <w:sz w:val="28"/>
                <w:szCs w:val="28"/>
              </w:rPr>
              <w:t xml:space="preserve"> и инфракрасное – </w:t>
            </w:r>
            <w:r w:rsidR="00C6753A" w:rsidRPr="003113C7">
              <w:rPr>
                <w:sz w:val="28"/>
                <w:szCs w:val="28"/>
              </w:rPr>
              <w:object w:dxaOrig="220" w:dyaOrig="280" w14:anchorId="15467563">
                <v:shape id="_x0000_i1027" type="#_x0000_t75" style="width:14.25pt;height:14.25pt" o:ole="">
                  <v:imagedata r:id="rId15" o:title=""/>
                </v:shape>
                <o:OLEObject Type="Embed" ProgID="Equation.3" ShapeID="_x0000_i1027" DrawAspect="Content" ObjectID="_1784477060" r:id="rId18"/>
              </w:object>
            </w:r>
            <w:r w:rsidRPr="003113C7">
              <w:rPr>
                <w:sz w:val="28"/>
                <w:szCs w:val="28"/>
              </w:rPr>
              <w:t>=</w:t>
            </w:r>
            <w:r w:rsidRPr="003113C7">
              <w:rPr>
                <w:sz w:val="28"/>
                <w:szCs w:val="28"/>
                <w:lang w:val="uz-Cyrl-UZ"/>
              </w:rPr>
              <w:t xml:space="preserve"> </w:t>
            </w:r>
            <w:r w:rsidRPr="003113C7">
              <w:rPr>
                <w:sz w:val="28"/>
                <w:szCs w:val="28"/>
              </w:rPr>
              <w:t xml:space="preserve">0,75-1000 </w:t>
            </w:r>
            <w:proofErr w:type="spellStart"/>
            <w:r w:rsidRPr="003113C7">
              <w:rPr>
                <w:sz w:val="28"/>
                <w:szCs w:val="28"/>
                <w:lang w:val="en-US"/>
              </w:rPr>
              <w:t>mkm</w:t>
            </w:r>
            <w:proofErr w:type="spellEnd"/>
            <w:r w:rsidRPr="003113C7">
              <w:rPr>
                <w:sz w:val="28"/>
                <w:szCs w:val="28"/>
              </w:rPr>
              <w:t>.</w:t>
            </w:r>
          </w:p>
          <w:p w14:paraId="195924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0BDDCDCA" w14:textId="77777777" w:rsidR="00C6753A"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10</w:t>
            </w:r>
            <w:r w:rsidRPr="003113C7">
              <w:rPr>
                <w:sz w:val="28"/>
                <w:szCs w:val="28"/>
                <w:vertAlign w:val="superscript"/>
                <w:lang w:val="en-US"/>
              </w:rPr>
              <w:t>13</w:t>
            </w:r>
            <w:r w:rsidRPr="003113C7">
              <w:rPr>
                <w:sz w:val="28"/>
                <w:szCs w:val="28"/>
                <w:lang w:val="en-US"/>
              </w:rPr>
              <w:t>Hz dan 10</w:t>
            </w:r>
            <w:r w:rsidRPr="003113C7">
              <w:rPr>
                <w:sz w:val="28"/>
                <w:szCs w:val="28"/>
                <w:vertAlign w:val="superscript"/>
                <w:lang w:val="en-US"/>
              </w:rPr>
              <w:t>15</w:t>
            </w:r>
            <w:r w:rsidRPr="003113C7">
              <w:rPr>
                <w:sz w:val="28"/>
                <w:szCs w:val="28"/>
                <w:lang w:val="en-US"/>
              </w:rPr>
              <w:t xml:space="preserve">Hz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diapazoni</w:t>
            </w:r>
            <w:proofErr w:type="spellEnd"/>
            <w:r w:rsidRPr="003113C7">
              <w:rPr>
                <w:sz w:val="28"/>
                <w:szCs w:val="28"/>
                <w:lang w:val="en-US"/>
              </w:rPr>
              <w:t xml:space="preserve">. </w:t>
            </w:r>
            <w:proofErr w:type="spellStart"/>
            <w:r w:rsidRPr="003113C7">
              <w:rPr>
                <w:sz w:val="28"/>
                <w:szCs w:val="28"/>
                <w:lang w:val="en-US"/>
              </w:rPr>
              <w:t>Ko‘rsatilgan</w:t>
            </w:r>
            <w:proofErr w:type="spellEnd"/>
            <w:r w:rsidRPr="003113C7">
              <w:rPr>
                <w:sz w:val="28"/>
                <w:szCs w:val="28"/>
                <w:lang w:val="en-US"/>
              </w:rPr>
              <w:t xml:space="preserve"> </w:t>
            </w:r>
            <w:proofErr w:type="spellStart"/>
            <w:r w:rsidRPr="003113C7">
              <w:rPr>
                <w:sz w:val="28"/>
                <w:szCs w:val="28"/>
                <w:lang w:val="en-US"/>
              </w:rPr>
              <w:t>chastotalarga</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 xml:space="preserve"> 0,01 </w:t>
            </w:r>
            <w:proofErr w:type="spellStart"/>
            <w:r w:rsidRPr="003113C7">
              <w:rPr>
                <w:sz w:val="28"/>
                <w:szCs w:val="28"/>
                <w:lang w:val="en-US"/>
              </w:rPr>
              <w:t>mkm</w:t>
            </w:r>
            <w:proofErr w:type="spellEnd"/>
            <w:r w:rsidRPr="003113C7">
              <w:rPr>
                <w:i/>
                <w:sz w:val="28"/>
                <w:szCs w:val="28"/>
                <w:lang w:val="en-US"/>
              </w:rPr>
              <w:t xml:space="preserve"> </w:t>
            </w:r>
            <w:r w:rsidRPr="003113C7">
              <w:rPr>
                <w:sz w:val="28"/>
                <w:szCs w:val="28"/>
                <w:lang w:val="en-US"/>
              </w:rPr>
              <w:t xml:space="preserve">dan 1000 </w:t>
            </w:r>
            <w:proofErr w:type="spellStart"/>
            <w:r w:rsidRPr="003113C7">
              <w:rPr>
                <w:sz w:val="28"/>
                <w:szCs w:val="28"/>
                <w:lang w:val="en-US"/>
              </w:rPr>
              <w:t>mkm</w:t>
            </w:r>
            <w:proofErr w:type="spellEnd"/>
            <w:r w:rsidRPr="003113C7">
              <w:rPr>
                <w:sz w:val="28"/>
                <w:szCs w:val="28"/>
                <w:lang w:val="en-US"/>
              </w:rPr>
              <w:t xml:space="preserve">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tebranishlar</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 xml:space="preserve">. Fizik </w:t>
            </w:r>
            <w:proofErr w:type="spellStart"/>
            <w:r w:rsidRPr="003113C7">
              <w:rPr>
                <w:sz w:val="28"/>
                <w:szCs w:val="28"/>
                <w:lang w:val="en-US"/>
              </w:rPr>
              <w:t>xossalariga</w:t>
            </w:r>
            <w:proofErr w:type="spellEnd"/>
            <w:r w:rsidRPr="003113C7">
              <w:rPr>
                <w:sz w:val="28"/>
                <w:szCs w:val="28"/>
                <w:lang w:val="en-US"/>
              </w:rPr>
              <w:t xml:space="preserve"> </w:t>
            </w:r>
            <w:proofErr w:type="spellStart"/>
            <w:r w:rsidRPr="003113C7">
              <w:rPr>
                <w:sz w:val="28"/>
                <w:szCs w:val="28"/>
                <w:lang w:val="en-US"/>
              </w:rPr>
              <w:t>ko‘ra</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diapazon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emas</w:t>
            </w:r>
            <w:proofErr w:type="spellEnd"/>
            <w:r w:rsidRPr="003113C7">
              <w:rPr>
                <w:sz w:val="28"/>
                <w:szCs w:val="28"/>
                <w:lang w:val="en-US"/>
              </w:rPr>
              <w:t xml:space="preserve">. U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r w:rsidR="00C6753A" w:rsidRPr="003113C7">
              <w:rPr>
                <w:sz w:val="28"/>
                <w:szCs w:val="28"/>
                <w:lang w:val="en-US"/>
              </w:rPr>
              <w:t>-</w:t>
            </w:r>
            <w:r w:rsidRPr="003113C7">
              <w:rPr>
                <w:sz w:val="28"/>
                <w:szCs w:val="28"/>
                <w:lang w:val="en-US"/>
              </w:rPr>
              <w:t>larning</w:t>
            </w:r>
            <w:proofErr w:type="spellEnd"/>
            <w:r w:rsidRPr="003113C7">
              <w:rPr>
                <w:sz w:val="28"/>
                <w:szCs w:val="28"/>
                <w:lang w:val="en-US"/>
              </w:rPr>
              <w:t xml:space="preserve"> </w:t>
            </w:r>
            <w:proofErr w:type="spellStart"/>
            <w:r w:rsidRPr="003113C7">
              <w:rPr>
                <w:sz w:val="28"/>
                <w:szCs w:val="28"/>
                <w:lang w:val="en-US"/>
              </w:rPr>
              <w:t>fizik</w:t>
            </w:r>
            <w:proofErr w:type="spellEnd"/>
            <w:r w:rsidRPr="003113C7">
              <w:rPr>
                <w:sz w:val="28"/>
                <w:szCs w:val="28"/>
                <w:lang w:val="en-US"/>
              </w:rPr>
              <w:t xml:space="preserve"> </w:t>
            </w:r>
            <w:proofErr w:type="spellStart"/>
            <w:r w:rsidRPr="003113C7">
              <w:rPr>
                <w:sz w:val="28"/>
                <w:szCs w:val="28"/>
                <w:lang w:val="en-US"/>
              </w:rPr>
              <w:t>xossalari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bo‘lmagan</w:t>
            </w:r>
            <w:proofErr w:type="spellEnd"/>
            <w:r w:rsidRPr="003113C7">
              <w:rPr>
                <w:sz w:val="28"/>
                <w:szCs w:val="28"/>
                <w:lang w:val="en-US"/>
              </w:rPr>
              <w:t xml:space="preserve"> </w:t>
            </w:r>
            <w:proofErr w:type="spellStart"/>
            <w:r w:rsidRPr="003113C7">
              <w:rPr>
                <w:sz w:val="28"/>
                <w:szCs w:val="28"/>
                <w:lang w:val="en-US"/>
              </w:rPr>
              <w:t>u</w:t>
            </w:r>
            <w:r w:rsidR="00C6753A" w:rsidRPr="003113C7">
              <w:rPr>
                <w:sz w:val="28"/>
                <w:szCs w:val="28"/>
                <w:lang w:val="en-US"/>
              </w:rPr>
              <w:t>chta</w:t>
            </w:r>
            <w:proofErr w:type="spellEnd"/>
            <w:r w:rsidR="00C6753A" w:rsidRPr="003113C7">
              <w:rPr>
                <w:sz w:val="28"/>
                <w:szCs w:val="28"/>
                <w:lang w:val="en-US"/>
              </w:rPr>
              <w:t xml:space="preserve"> </w:t>
            </w:r>
            <w:proofErr w:type="spellStart"/>
            <w:r w:rsidR="00C6753A" w:rsidRPr="003113C7">
              <w:rPr>
                <w:sz w:val="28"/>
                <w:szCs w:val="28"/>
                <w:lang w:val="en-US"/>
              </w:rPr>
              <w:t>quyi</w:t>
            </w:r>
            <w:proofErr w:type="spellEnd"/>
            <w:r w:rsidR="00C6753A" w:rsidRPr="003113C7">
              <w:rPr>
                <w:sz w:val="28"/>
                <w:szCs w:val="28"/>
                <w:lang w:val="en-US"/>
              </w:rPr>
              <w:t xml:space="preserve"> </w:t>
            </w:r>
            <w:proofErr w:type="spellStart"/>
            <w:r w:rsidR="00C6753A" w:rsidRPr="003113C7">
              <w:rPr>
                <w:sz w:val="28"/>
                <w:szCs w:val="28"/>
                <w:lang w:val="en-US"/>
              </w:rPr>
              <w:t>diapazonga</w:t>
            </w:r>
            <w:proofErr w:type="spellEnd"/>
            <w:r w:rsidR="00C6753A" w:rsidRPr="003113C7">
              <w:rPr>
                <w:sz w:val="28"/>
                <w:szCs w:val="28"/>
                <w:lang w:val="en-US"/>
              </w:rPr>
              <w:t xml:space="preserve"> </w:t>
            </w:r>
            <w:proofErr w:type="spellStart"/>
            <w:r w:rsidR="00C6753A" w:rsidRPr="003113C7">
              <w:rPr>
                <w:sz w:val="28"/>
                <w:szCs w:val="28"/>
                <w:lang w:val="en-US"/>
              </w:rPr>
              <w:t>bo‘lingan</w:t>
            </w:r>
            <w:proofErr w:type="spellEnd"/>
            <w:r w:rsidR="00C6753A" w:rsidRPr="003113C7">
              <w:rPr>
                <w:sz w:val="28"/>
                <w:szCs w:val="28"/>
                <w:lang w:val="en-US"/>
              </w:rPr>
              <w:t>:</w:t>
            </w:r>
          </w:p>
          <w:p w14:paraId="572C677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ultrabinafsha</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 </w:t>
            </w:r>
            <w:r w:rsidR="00C6753A" w:rsidRPr="003113C7">
              <w:rPr>
                <w:sz w:val="28"/>
                <w:szCs w:val="28"/>
              </w:rPr>
              <w:object w:dxaOrig="220" w:dyaOrig="280" w14:anchorId="4B1215AE">
                <v:shape id="_x0000_i1028" type="#_x0000_t75" style="width:14.25pt;height:14.25pt" o:ole="">
                  <v:imagedata r:id="rId15" o:title=""/>
                </v:shape>
                <o:OLEObject Type="Embed" ProgID="Equation.3" ShapeID="_x0000_i1028" DrawAspect="Content" ObjectID="_1784477061" r:id="rId19"/>
              </w:object>
            </w:r>
            <w:r w:rsidRPr="003113C7">
              <w:rPr>
                <w:sz w:val="28"/>
                <w:szCs w:val="28"/>
                <w:lang w:val="en-US"/>
              </w:rPr>
              <w:t xml:space="preserve">= 0,01-0,4 </w:t>
            </w:r>
            <w:proofErr w:type="spellStart"/>
            <w:r w:rsidRPr="003113C7">
              <w:rPr>
                <w:sz w:val="28"/>
                <w:szCs w:val="28"/>
                <w:lang w:val="en-US"/>
              </w:rPr>
              <w:t>mkm</w:t>
            </w:r>
            <w:proofErr w:type="spellEnd"/>
            <w:r w:rsidRPr="003113C7">
              <w:rPr>
                <w:sz w:val="28"/>
                <w:szCs w:val="28"/>
                <w:lang w:val="en-US"/>
              </w:rPr>
              <w:t>,</w:t>
            </w:r>
            <w:r w:rsidR="00C6753A" w:rsidRPr="003113C7">
              <w:rPr>
                <w:sz w:val="28"/>
                <w:szCs w:val="28"/>
                <w:lang w:val="en-US"/>
              </w:rPr>
              <w:br/>
            </w:r>
            <w:proofErr w:type="spellStart"/>
            <w:proofErr w:type="gramStart"/>
            <w:r w:rsidRPr="003113C7">
              <w:rPr>
                <w:sz w:val="28"/>
                <w:szCs w:val="28"/>
                <w:lang w:val="en-US"/>
              </w:rPr>
              <w:t>ko‘</w:t>
            </w:r>
            <w:proofErr w:type="gramEnd"/>
            <w:r w:rsidRPr="003113C7">
              <w:rPr>
                <w:sz w:val="28"/>
                <w:szCs w:val="28"/>
                <w:lang w:val="en-US"/>
              </w:rPr>
              <w:t>rinadigan</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 </w:t>
            </w:r>
            <w:r w:rsidR="00C6753A" w:rsidRPr="003113C7">
              <w:rPr>
                <w:sz w:val="28"/>
                <w:szCs w:val="28"/>
              </w:rPr>
              <w:object w:dxaOrig="220" w:dyaOrig="280" w14:anchorId="0FD68F54">
                <v:shape id="_x0000_i1029" type="#_x0000_t75" style="width:14.25pt;height:14.25pt" o:ole="">
                  <v:imagedata r:id="rId15" o:title=""/>
                </v:shape>
                <o:OLEObject Type="Embed" ProgID="Equation.3" ShapeID="_x0000_i1029" DrawAspect="Content" ObjectID="_1784477062" r:id="rId20"/>
              </w:object>
            </w:r>
            <w:r w:rsidRPr="003113C7">
              <w:rPr>
                <w:sz w:val="28"/>
                <w:szCs w:val="28"/>
                <w:lang w:val="en-US"/>
              </w:rPr>
              <w:t xml:space="preserve">= 0,4-0,75 </w:t>
            </w:r>
            <w:proofErr w:type="spellStart"/>
            <w:r w:rsidRPr="003113C7">
              <w:rPr>
                <w:sz w:val="28"/>
                <w:szCs w:val="28"/>
                <w:lang w:val="en-US"/>
              </w:rPr>
              <w:t>mkm</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infraqizil</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r w:rsidR="00C6753A" w:rsidRPr="003113C7">
              <w:rPr>
                <w:i/>
                <w:sz w:val="28"/>
                <w:szCs w:val="28"/>
              </w:rPr>
              <w:object w:dxaOrig="220" w:dyaOrig="280" w14:anchorId="35453832">
                <v:shape id="_x0000_i1030" type="#_x0000_t75" style="width:14.25pt;height:14.25pt" o:ole="">
                  <v:imagedata r:id="rId15" o:title=""/>
                </v:shape>
                <o:OLEObject Type="Embed" ProgID="Equation.3" ShapeID="_x0000_i1030" DrawAspect="Content" ObjectID="_1784477063" r:id="rId21"/>
              </w:object>
            </w:r>
            <w:r w:rsidRPr="003113C7">
              <w:rPr>
                <w:sz w:val="28"/>
                <w:szCs w:val="28"/>
                <w:lang w:val="en-US"/>
              </w:rPr>
              <w:t xml:space="preserve"> = 0,75-1000 </w:t>
            </w:r>
            <w:proofErr w:type="spellStart"/>
            <w:r w:rsidRPr="003113C7">
              <w:rPr>
                <w:sz w:val="28"/>
                <w:szCs w:val="28"/>
                <w:lang w:val="en-US"/>
              </w:rPr>
              <w:t>mkm</w:t>
            </w:r>
            <w:proofErr w:type="spellEnd"/>
            <w:r w:rsidRPr="003113C7">
              <w:rPr>
                <w:sz w:val="28"/>
                <w:szCs w:val="28"/>
                <w:lang w:val="en-US"/>
              </w:rPr>
              <w:t>.</w:t>
            </w:r>
          </w:p>
          <w:p w14:paraId="5D89489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6B1DFCE" w14:textId="77777777" w:rsidR="00965468"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10</w:t>
            </w:r>
            <w:r w:rsidRPr="003113C7">
              <w:rPr>
                <w:sz w:val="28"/>
                <w:szCs w:val="28"/>
                <w:vertAlign w:val="superscript"/>
              </w:rPr>
              <w:t>13</w:t>
            </w:r>
            <w:r w:rsidRPr="003113C7">
              <w:rPr>
                <w:sz w:val="28"/>
                <w:szCs w:val="28"/>
                <w:lang w:val="en-US"/>
              </w:rPr>
              <w:t>Hz</w:t>
            </w:r>
            <w:r w:rsidRPr="003113C7">
              <w:rPr>
                <w:sz w:val="28"/>
                <w:szCs w:val="28"/>
              </w:rPr>
              <w:t xml:space="preserve"> дан 10</w:t>
            </w:r>
            <w:r w:rsidRPr="003113C7">
              <w:rPr>
                <w:sz w:val="28"/>
                <w:szCs w:val="28"/>
                <w:vertAlign w:val="superscript"/>
              </w:rPr>
              <w:t>15</w:t>
            </w:r>
            <w:r w:rsidRPr="003113C7">
              <w:rPr>
                <w:sz w:val="28"/>
                <w:szCs w:val="28"/>
                <w:lang w:val="en-US"/>
              </w:rPr>
              <w:t>Hz</w:t>
            </w:r>
            <w:r w:rsidRPr="003113C7">
              <w:rPr>
                <w:sz w:val="28"/>
                <w:szCs w:val="28"/>
              </w:rPr>
              <w:t xml:space="preserve"> гача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диапазони</w:t>
            </w:r>
            <w:proofErr w:type="spellEnd"/>
            <w:r w:rsidRPr="003113C7">
              <w:rPr>
                <w:sz w:val="28"/>
                <w:szCs w:val="28"/>
              </w:rPr>
              <w:t xml:space="preserve">. </w:t>
            </w:r>
            <w:proofErr w:type="spellStart"/>
            <w:r w:rsidRPr="003113C7">
              <w:rPr>
                <w:sz w:val="28"/>
                <w:szCs w:val="28"/>
              </w:rPr>
              <w:t>Кўрсатилган</w:t>
            </w:r>
            <w:proofErr w:type="spellEnd"/>
            <w:r w:rsidRPr="003113C7">
              <w:rPr>
                <w:sz w:val="28"/>
                <w:szCs w:val="28"/>
              </w:rPr>
              <w:t xml:space="preserve"> </w:t>
            </w:r>
            <w:proofErr w:type="spellStart"/>
            <w:r w:rsidRPr="003113C7">
              <w:rPr>
                <w:sz w:val="28"/>
                <w:szCs w:val="28"/>
              </w:rPr>
              <w:t>частоталарга</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узунлиги</w:t>
            </w:r>
            <w:proofErr w:type="spellEnd"/>
            <w:r w:rsidRPr="003113C7">
              <w:rPr>
                <w:sz w:val="28"/>
                <w:szCs w:val="28"/>
              </w:rPr>
              <w:t xml:space="preserve"> 0,01 </w:t>
            </w:r>
            <w:proofErr w:type="spellStart"/>
            <w:r w:rsidRPr="003113C7">
              <w:rPr>
                <w:sz w:val="28"/>
                <w:szCs w:val="28"/>
                <w:lang w:val="en-US"/>
              </w:rPr>
              <w:t>mkm</w:t>
            </w:r>
            <w:proofErr w:type="spellEnd"/>
            <w:r w:rsidRPr="003113C7">
              <w:rPr>
                <w:sz w:val="28"/>
                <w:szCs w:val="28"/>
              </w:rPr>
              <w:t xml:space="preserve"> дан 1000 </w:t>
            </w:r>
            <w:proofErr w:type="spellStart"/>
            <w:r w:rsidRPr="003113C7">
              <w:rPr>
                <w:sz w:val="28"/>
                <w:szCs w:val="28"/>
                <w:lang w:val="en-US"/>
              </w:rPr>
              <w:t>mkm</w:t>
            </w:r>
            <w:proofErr w:type="spellEnd"/>
            <w:r w:rsidRPr="003113C7">
              <w:rPr>
                <w:sz w:val="28"/>
                <w:szCs w:val="28"/>
              </w:rPr>
              <w:t xml:space="preserve"> гача </w:t>
            </w:r>
            <w:proofErr w:type="spellStart"/>
            <w:r w:rsidRPr="003113C7">
              <w:rPr>
                <w:sz w:val="28"/>
                <w:szCs w:val="28"/>
              </w:rPr>
              <w:t>бўлган</w:t>
            </w:r>
            <w:proofErr w:type="spellEnd"/>
            <w:r w:rsidRPr="003113C7">
              <w:rPr>
                <w:sz w:val="28"/>
                <w:szCs w:val="28"/>
              </w:rPr>
              <w:t xml:space="preserve"> электромагнит </w:t>
            </w:r>
            <w:proofErr w:type="spellStart"/>
            <w:r w:rsidRPr="003113C7">
              <w:rPr>
                <w:sz w:val="28"/>
                <w:szCs w:val="28"/>
              </w:rPr>
              <w:t>тебранишлар</w:t>
            </w:r>
            <w:proofErr w:type="spellEnd"/>
            <w:r w:rsidRPr="003113C7">
              <w:rPr>
                <w:sz w:val="28"/>
                <w:szCs w:val="28"/>
              </w:rPr>
              <w:t xml:space="preserve"> </w:t>
            </w:r>
            <w:proofErr w:type="spellStart"/>
            <w:r w:rsidRPr="003113C7">
              <w:rPr>
                <w:sz w:val="28"/>
                <w:szCs w:val="28"/>
              </w:rPr>
              <w:t>мос</w:t>
            </w:r>
            <w:proofErr w:type="spellEnd"/>
            <w:r w:rsidRPr="003113C7">
              <w:rPr>
                <w:sz w:val="28"/>
                <w:szCs w:val="28"/>
              </w:rPr>
              <w:t xml:space="preserve"> </w:t>
            </w:r>
            <w:proofErr w:type="spellStart"/>
            <w:r w:rsidRPr="003113C7">
              <w:rPr>
                <w:sz w:val="28"/>
                <w:szCs w:val="28"/>
              </w:rPr>
              <w:t>келади</w:t>
            </w:r>
            <w:proofErr w:type="spellEnd"/>
            <w:r w:rsidRPr="003113C7">
              <w:rPr>
                <w:sz w:val="28"/>
                <w:szCs w:val="28"/>
              </w:rPr>
              <w:t xml:space="preserve">. Физик </w:t>
            </w:r>
            <w:proofErr w:type="spellStart"/>
            <w:r w:rsidRPr="003113C7">
              <w:rPr>
                <w:sz w:val="28"/>
                <w:szCs w:val="28"/>
              </w:rPr>
              <w:t>хоссаларига</w:t>
            </w:r>
            <w:proofErr w:type="spellEnd"/>
            <w:r w:rsidRPr="003113C7">
              <w:rPr>
                <w:sz w:val="28"/>
                <w:szCs w:val="28"/>
              </w:rPr>
              <w:t xml:space="preserve"> </w:t>
            </w:r>
            <w:proofErr w:type="spellStart"/>
            <w:r w:rsidRPr="003113C7">
              <w:rPr>
                <w:sz w:val="28"/>
                <w:szCs w:val="28"/>
              </w:rPr>
              <w:t>кўра</w:t>
            </w:r>
            <w:proofErr w:type="spellEnd"/>
            <w:r w:rsidRPr="003113C7">
              <w:rPr>
                <w:sz w:val="28"/>
                <w:szCs w:val="28"/>
              </w:rPr>
              <w:t xml:space="preserve">, оптик диапазон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эмас</w:t>
            </w:r>
            <w:proofErr w:type="spellEnd"/>
            <w:r w:rsidRPr="003113C7">
              <w:rPr>
                <w:sz w:val="28"/>
                <w:szCs w:val="28"/>
              </w:rPr>
              <w:t xml:space="preserve">. У электромагнит </w:t>
            </w:r>
            <w:proofErr w:type="spellStart"/>
            <w:r w:rsidRPr="003113C7">
              <w:rPr>
                <w:sz w:val="28"/>
                <w:szCs w:val="28"/>
              </w:rPr>
              <w:t>тўлқинларнинг</w:t>
            </w:r>
            <w:proofErr w:type="spellEnd"/>
            <w:r w:rsidRPr="003113C7">
              <w:rPr>
                <w:sz w:val="28"/>
                <w:szCs w:val="28"/>
              </w:rPr>
              <w:t xml:space="preserve"> физик </w:t>
            </w:r>
            <w:proofErr w:type="spellStart"/>
            <w:r w:rsidRPr="003113C7">
              <w:rPr>
                <w:sz w:val="28"/>
                <w:szCs w:val="28"/>
              </w:rPr>
              <w:t>хоссалари</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хил </w:t>
            </w:r>
            <w:proofErr w:type="spellStart"/>
            <w:r w:rsidRPr="003113C7">
              <w:rPr>
                <w:sz w:val="28"/>
                <w:szCs w:val="28"/>
              </w:rPr>
              <w:t>бўлмаган</w:t>
            </w:r>
            <w:proofErr w:type="spellEnd"/>
            <w:r w:rsidRPr="003113C7">
              <w:rPr>
                <w:sz w:val="28"/>
                <w:szCs w:val="28"/>
              </w:rPr>
              <w:t xml:space="preserve"> </w:t>
            </w:r>
            <w:proofErr w:type="spellStart"/>
            <w:r w:rsidRPr="003113C7">
              <w:rPr>
                <w:sz w:val="28"/>
                <w:szCs w:val="28"/>
              </w:rPr>
              <w:t>учта</w:t>
            </w:r>
            <w:proofErr w:type="spellEnd"/>
            <w:r w:rsidRPr="003113C7">
              <w:rPr>
                <w:sz w:val="28"/>
                <w:szCs w:val="28"/>
              </w:rPr>
              <w:t xml:space="preserve"> </w:t>
            </w:r>
            <w:proofErr w:type="spellStart"/>
            <w:r w:rsidRPr="003113C7">
              <w:rPr>
                <w:sz w:val="28"/>
                <w:szCs w:val="28"/>
              </w:rPr>
              <w:t>қуйи</w:t>
            </w:r>
            <w:proofErr w:type="spellEnd"/>
            <w:r w:rsidRPr="003113C7">
              <w:rPr>
                <w:sz w:val="28"/>
                <w:szCs w:val="28"/>
              </w:rPr>
              <w:t xml:space="preserve"> </w:t>
            </w:r>
            <w:proofErr w:type="spellStart"/>
            <w:r w:rsidRPr="003113C7">
              <w:rPr>
                <w:sz w:val="28"/>
                <w:szCs w:val="28"/>
              </w:rPr>
              <w:t>диапазонга</w:t>
            </w:r>
            <w:proofErr w:type="spellEnd"/>
            <w:r w:rsidRPr="003113C7">
              <w:rPr>
                <w:sz w:val="28"/>
                <w:szCs w:val="28"/>
              </w:rPr>
              <w:t xml:space="preserve"> </w:t>
            </w:r>
            <w:proofErr w:type="spellStart"/>
            <w:r w:rsidRPr="003113C7">
              <w:rPr>
                <w:sz w:val="28"/>
                <w:szCs w:val="28"/>
              </w:rPr>
              <w:t>бўлинган</w:t>
            </w:r>
            <w:proofErr w:type="spellEnd"/>
            <w:r w:rsidRPr="003113C7">
              <w:rPr>
                <w:sz w:val="28"/>
                <w:szCs w:val="28"/>
              </w:rPr>
              <w:t>:</w:t>
            </w:r>
          </w:p>
          <w:p w14:paraId="20E3C8B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ультрабинафша</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 </w:t>
            </w:r>
            <w:r w:rsidR="00C6753A" w:rsidRPr="003113C7">
              <w:rPr>
                <w:sz w:val="28"/>
                <w:szCs w:val="28"/>
              </w:rPr>
              <w:object w:dxaOrig="220" w:dyaOrig="280" w14:anchorId="3B89B639">
                <v:shape id="_x0000_i1031" type="#_x0000_t75" style="width:14.25pt;height:14.25pt" o:ole="">
                  <v:imagedata r:id="rId15" o:title=""/>
                </v:shape>
                <o:OLEObject Type="Embed" ProgID="Equation.3" ShapeID="_x0000_i1031" DrawAspect="Content" ObjectID="_1784477064" r:id="rId22"/>
              </w:object>
            </w:r>
            <w:r w:rsidRPr="003113C7">
              <w:rPr>
                <w:sz w:val="28"/>
                <w:szCs w:val="28"/>
              </w:rPr>
              <w:t>=</w:t>
            </w:r>
            <w:r w:rsidRPr="003113C7">
              <w:rPr>
                <w:sz w:val="28"/>
                <w:szCs w:val="28"/>
                <w:lang w:val="uz-Cyrl-UZ"/>
              </w:rPr>
              <w:t xml:space="preserve"> </w:t>
            </w:r>
            <w:r w:rsidRPr="003113C7">
              <w:rPr>
                <w:sz w:val="28"/>
                <w:szCs w:val="28"/>
              </w:rPr>
              <w:t xml:space="preserve">0,01-0,4 </w:t>
            </w:r>
            <w:proofErr w:type="spellStart"/>
            <w:r w:rsidRPr="003113C7">
              <w:rPr>
                <w:sz w:val="28"/>
                <w:szCs w:val="28"/>
                <w:lang w:val="en-US"/>
              </w:rPr>
              <w:t>mkm</w:t>
            </w:r>
            <w:proofErr w:type="spellEnd"/>
            <w:r w:rsidRPr="003113C7">
              <w:rPr>
                <w:sz w:val="28"/>
                <w:szCs w:val="28"/>
              </w:rPr>
              <w:t xml:space="preserve">, </w:t>
            </w:r>
            <w:proofErr w:type="spellStart"/>
            <w:r w:rsidRPr="003113C7">
              <w:rPr>
                <w:sz w:val="28"/>
                <w:szCs w:val="28"/>
              </w:rPr>
              <w:t>кўринадиган</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 </w:t>
            </w:r>
            <w:r w:rsidR="00C6753A" w:rsidRPr="003113C7">
              <w:rPr>
                <w:sz w:val="28"/>
                <w:szCs w:val="28"/>
              </w:rPr>
              <w:object w:dxaOrig="220" w:dyaOrig="280" w14:anchorId="2D207D4D">
                <v:shape id="_x0000_i1032" type="#_x0000_t75" style="width:14.25pt;height:14.25pt" o:ole="">
                  <v:imagedata r:id="rId15" o:title=""/>
                </v:shape>
                <o:OLEObject Type="Embed" ProgID="Equation.3" ShapeID="_x0000_i1032" DrawAspect="Content" ObjectID="_1784477065" r:id="rId23"/>
              </w:object>
            </w:r>
            <w:r w:rsidRPr="003113C7">
              <w:rPr>
                <w:sz w:val="28"/>
                <w:szCs w:val="28"/>
              </w:rPr>
              <w:t>=</w:t>
            </w:r>
            <w:r w:rsidRPr="003113C7">
              <w:rPr>
                <w:sz w:val="28"/>
                <w:szCs w:val="28"/>
                <w:lang w:val="uz-Cyrl-UZ"/>
              </w:rPr>
              <w:t xml:space="preserve"> </w:t>
            </w:r>
            <w:r w:rsidRPr="003113C7">
              <w:rPr>
                <w:sz w:val="28"/>
                <w:szCs w:val="28"/>
              </w:rPr>
              <w:t xml:space="preserve">0,4-0,75 </w:t>
            </w:r>
            <w:proofErr w:type="spellStart"/>
            <w:r w:rsidRPr="003113C7">
              <w:rPr>
                <w:sz w:val="28"/>
                <w:szCs w:val="28"/>
                <w:lang w:val="en-US"/>
              </w:rPr>
              <w:t>mkm</w:t>
            </w:r>
            <w:proofErr w:type="spellEnd"/>
            <w:r w:rsidRPr="003113C7">
              <w:rPr>
                <w:sz w:val="28"/>
                <w:szCs w:val="28"/>
              </w:rPr>
              <w:t xml:space="preserve"> </w:t>
            </w:r>
            <w:proofErr w:type="spellStart"/>
            <w:r w:rsidRPr="003113C7">
              <w:rPr>
                <w:sz w:val="28"/>
                <w:szCs w:val="28"/>
              </w:rPr>
              <w:t>ҳамда</w:t>
            </w:r>
            <w:proofErr w:type="spellEnd"/>
            <w:r w:rsidRPr="003113C7">
              <w:rPr>
                <w:sz w:val="28"/>
                <w:szCs w:val="28"/>
              </w:rPr>
              <w:t xml:space="preserve"> </w:t>
            </w:r>
            <w:proofErr w:type="spellStart"/>
            <w:r w:rsidRPr="003113C7">
              <w:rPr>
                <w:sz w:val="28"/>
                <w:szCs w:val="28"/>
              </w:rPr>
              <w:t>инфрақизил</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 </w:t>
            </w:r>
            <w:r w:rsidR="00C6753A" w:rsidRPr="003113C7">
              <w:rPr>
                <w:sz w:val="28"/>
                <w:szCs w:val="28"/>
              </w:rPr>
              <w:object w:dxaOrig="220" w:dyaOrig="280" w14:anchorId="5273CF95">
                <v:shape id="_x0000_i1033" type="#_x0000_t75" style="width:14.25pt;height:14.25pt" o:ole="">
                  <v:imagedata r:id="rId15" o:title=""/>
                </v:shape>
                <o:OLEObject Type="Embed" ProgID="Equation.3" ShapeID="_x0000_i1033" DrawAspect="Content" ObjectID="_1784477066" r:id="rId24"/>
              </w:object>
            </w:r>
            <w:r w:rsidRPr="003113C7">
              <w:rPr>
                <w:sz w:val="28"/>
                <w:szCs w:val="28"/>
              </w:rPr>
              <w:t>=</w:t>
            </w:r>
            <w:r w:rsidRPr="003113C7">
              <w:rPr>
                <w:sz w:val="28"/>
                <w:szCs w:val="28"/>
                <w:lang w:val="uz-Cyrl-UZ"/>
              </w:rPr>
              <w:t xml:space="preserve"> </w:t>
            </w:r>
            <w:r w:rsidRPr="003113C7">
              <w:rPr>
                <w:sz w:val="28"/>
                <w:szCs w:val="28"/>
              </w:rPr>
              <w:t xml:space="preserve">0,75-1000 </w:t>
            </w:r>
            <w:proofErr w:type="spellStart"/>
            <w:r w:rsidRPr="003113C7">
              <w:rPr>
                <w:sz w:val="28"/>
                <w:szCs w:val="28"/>
                <w:lang w:val="en-US"/>
              </w:rPr>
              <w:t>mkm</w:t>
            </w:r>
            <w:proofErr w:type="spellEnd"/>
            <w:r w:rsidRPr="003113C7">
              <w:rPr>
                <w:sz w:val="28"/>
                <w:szCs w:val="28"/>
              </w:rPr>
              <w:t xml:space="preserve">. </w:t>
            </w:r>
          </w:p>
        </w:tc>
      </w:tr>
      <w:tr w:rsidR="00531151" w:rsidRPr="00073205" w14:paraId="1DAE1891" w14:textId="77777777" w:rsidTr="00F23303">
        <w:trPr>
          <w:tblCellSpacing w:w="0" w:type="dxa"/>
          <w:jc w:val="center"/>
        </w:trPr>
        <w:tc>
          <w:tcPr>
            <w:tcW w:w="3711" w:type="dxa"/>
          </w:tcPr>
          <w:p w14:paraId="2523798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Оптический отв</w:t>
            </w:r>
            <w:r w:rsidR="006D1E68" w:rsidRPr="003113C7">
              <w:rPr>
                <w:b/>
                <w:sz w:val="28"/>
                <w:szCs w:val="28"/>
                <w:lang w:val="uz-Cyrl-UZ"/>
              </w:rPr>
              <w:t>етвитель</w:t>
            </w:r>
          </w:p>
          <w:p w14:paraId="5CFAFB2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optik tarmoqlagich</w:t>
            </w:r>
          </w:p>
          <w:p w14:paraId="2381D45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оптик тармоқлагич</w:t>
            </w:r>
          </w:p>
          <w:p w14:paraId="46BC114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sz w:val="28"/>
                <w:szCs w:val="28"/>
                <w:lang w:val="uz-Cyrl-UZ"/>
              </w:rPr>
              <w:t xml:space="preserve"> optical coupler,</w:t>
            </w:r>
            <w:r w:rsidRPr="003113C7">
              <w:rPr>
                <w:b/>
                <w:sz w:val="28"/>
                <w:szCs w:val="28"/>
                <w:lang w:val="en-US"/>
              </w:rPr>
              <w:t xml:space="preserve"> </w:t>
            </w:r>
            <w:r w:rsidRPr="003113C7">
              <w:rPr>
                <w:sz w:val="28"/>
                <w:szCs w:val="28"/>
                <w:lang w:val="en-US"/>
              </w:rPr>
              <w:t>optical shifter</w:t>
            </w:r>
          </w:p>
        </w:tc>
        <w:tc>
          <w:tcPr>
            <w:tcW w:w="6260" w:type="dxa"/>
          </w:tcPr>
          <w:p w14:paraId="37EEC9E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Оптический разветвитель с одним входным и </w:t>
            </w:r>
            <w:proofErr w:type="spellStart"/>
            <w:r w:rsidRPr="003113C7">
              <w:rPr>
                <w:sz w:val="28"/>
                <w:szCs w:val="28"/>
              </w:rPr>
              <w:t>дву</w:t>
            </w:r>
            <w:r w:rsidR="00C6753A" w:rsidRPr="003113C7">
              <w:rPr>
                <w:sz w:val="28"/>
                <w:szCs w:val="28"/>
              </w:rPr>
              <w:t>-</w:t>
            </w:r>
            <w:r w:rsidRPr="003113C7">
              <w:rPr>
                <w:sz w:val="28"/>
                <w:szCs w:val="28"/>
              </w:rPr>
              <w:t>мя</w:t>
            </w:r>
            <w:proofErr w:type="spellEnd"/>
            <w:r w:rsidRPr="003113C7">
              <w:rPr>
                <w:sz w:val="28"/>
                <w:szCs w:val="28"/>
              </w:rPr>
              <w:t xml:space="preserve"> выходными оптическими полюсами, предназначенный для ответвления излучения.</w:t>
            </w:r>
          </w:p>
          <w:p w14:paraId="5EC53E5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FF6A1F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Bitta kirish va ikkita chiqish optik qutblari bo‘lgan, nurlanishni tarmoqlash (ajratish) uchun mo‘ljallangan optik tarmoqlagich.</w:t>
            </w:r>
          </w:p>
          <w:p w14:paraId="43B090A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7AAC75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Битта кириш ва иккита чиқиш оптик қутблари бўлган, нурланишни тармоқлаш (ажратиш) учун мўлжалланган оптик тармоқлагич.</w:t>
            </w:r>
          </w:p>
        </w:tc>
      </w:tr>
      <w:tr w:rsidR="00531151" w:rsidRPr="00073205" w14:paraId="3A4907CD" w14:textId="77777777" w:rsidTr="00F23303">
        <w:trPr>
          <w:tblCellSpacing w:w="0" w:type="dxa"/>
          <w:jc w:val="center"/>
        </w:trPr>
        <w:tc>
          <w:tcPr>
            <w:tcW w:w="3711" w:type="dxa"/>
          </w:tcPr>
          <w:p w14:paraId="3AF142DA" w14:textId="77777777" w:rsidR="00531151" w:rsidRPr="003113C7" w:rsidRDefault="00531151" w:rsidP="00F23303">
            <w:pPr>
              <w:shd w:val="clear" w:color="auto" w:fill="FFFFFF"/>
              <w:ind w:right="43"/>
              <w:rPr>
                <w:b/>
                <w:bCs/>
                <w:spacing w:val="-8"/>
                <w:sz w:val="28"/>
                <w:szCs w:val="28"/>
                <w:lang w:val="uz-Cyrl-UZ"/>
              </w:rPr>
            </w:pPr>
            <w:r w:rsidRPr="003113C7">
              <w:rPr>
                <w:b/>
                <w:bCs/>
                <w:spacing w:val="-8"/>
                <w:sz w:val="28"/>
                <w:szCs w:val="28"/>
                <w:lang w:val="uz-Cyrl-UZ"/>
              </w:rPr>
              <w:t>Оптический плёночный волновод</w:t>
            </w:r>
          </w:p>
          <w:p w14:paraId="549E664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plyonkali optik to‘lqino‘tkazgich</w:t>
            </w:r>
          </w:p>
          <w:p w14:paraId="5BC7B89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плёнкали оптик тўлқинўтказгич</w:t>
            </w:r>
          </w:p>
          <w:p w14:paraId="1802700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en - </w:t>
            </w:r>
            <w:r w:rsidRPr="003113C7">
              <w:rPr>
                <w:sz w:val="28"/>
                <w:szCs w:val="28"/>
                <w:lang w:val="uz-Cyrl-UZ"/>
              </w:rPr>
              <w:t>optical film waveguide</w:t>
            </w:r>
          </w:p>
        </w:tc>
        <w:tc>
          <w:tcPr>
            <w:tcW w:w="6260" w:type="dxa"/>
          </w:tcPr>
          <w:p w14:paraId="30905BDD" w14:textId="77777777" w:rsidR="00531151" w:rsidRPr="003113C7" w:rsidRDefault="00531151" w:rsidP="00F23303">
            <w:pPr>
              <w:shd w:val="clear" w:color="auto" w:fill="FFFFFF"/>
              <w:ind w:right="38"/>
              <w:jc w:val="both"/>
              <w:rPr>
                <w:bCs/>
                <w:sz w:val="28"/>
                <w:szCs w:val="28"/>
                <w:lang w:val="uz-Cyrl-UZ"/>
              </w:rPr>
            </w:pPr>
            <w:r w:rsidRPr="003113C7">
              <w:rPr>
                <w:bCs/>
                <w:spacing w:val="-8"/>
                <w:sz w:val="28"/>
                <w:szCs w:val="28"/>
              </w:rPr>
              <w:t>Оптич</w:t>
            </w:r>
            <w:r w:rsidR="00C6753A" w:rsidRPr="003113C7">
              <w:rPr>
                <w:bCs/>
                <w:spacing w:val="-8"/>
                <w:sz w:val="28"/>
                <w:szCs w:val="28"/>
              </w:rPr>
              <w:t xml:space="preserve">еский волновод в виде тонкой </w:t>
            </w:r>
            <w:proofErr w:type="spellStart"/>
            <w:r w:rsidR="00C6753A" w:rsidRPr="003113C7">
              <w:rPr>
                <w:bCs/>
                <w:spacing w:val="-8"/>
                <w:sz w:val="28"/>
                <w:szCs w:val="28"/>
              </w:rPr>
              <w:t>ди</w:t>
            </w:r>
            <w:r w:rsidRPr="003113C7">
              <w:rPr>
                <w:bCs/>
                <w:spacing w:val="-8"/>
                <w:sz w:val="28"/>
                <w:szCs w:val="28"/>
              </w:rPr>
              <w:t>электричес</w:t>
            </w:r>
            <w:proofErr w:type="spellEnd"/>
            <w:r w:rsidR="00C6753A" w:rsidRPr="003113C7">
              <w:rPr>
                <w:bCs/>
                <w:spacing w:val="-8"/>
                <w:sz w:val="28"/>
                <w:szCs w:val="28"/>
              </w:rPr>
              <w:t>-</w:t>
            </w:r>
            <w:r w:rsidRPr="003113C7">
              <w:rPr>
                <w:bCs/>
                <w:spacing w:val="-8"/>
                <w:sz w:val="28"/>
                <w:szCs w:val="28"/>
              </w:rPr>
              <w:t>кой пленки, расположенной на прозрачной подложке с ко</w:t>
            </w:r>
            <w:r w:rsidRPr="003113C7">
              <w:rPr>
                <w:bCs/>
                <w:spacing w:val="-6"/>
                <w:sz w:val="28"/>
                <w:szCs w:val="28"/>
              </w:rPr>
              <w:t xml:space="preserve">эффициентом преломления, меньшим коэффициента преломления </w:t>
            </w:r>
            <w:r w:rsidRPr="003113C7">
              <w:rPr>
                <w:bCs/>
                <w:sz w:val="28"/>
                <w:szCs w:val="28"/>
              </w:rPr>
              <w:t>пленки</w:t>
            </w:r>
            <w:r w:rsidRPr="003113C7">
              <w:rPr>
                <w:bCs/>
                <w:sz w:val="28"/>
                <w:szCs w:val="28"/>
                <w:lang w:val="uz-Cyrl-UZ"/>
              </w:rPr>
              <w:t>.</w:t>
            </w:r>
          </w:p>
          <w:p w14:paraId="2D210447" w14:textId="77777777" w:rsidR="00531151" w:rsidRPr="003113C7" w:rsidRDefault="00531151" w:rsidP="00F23303">
            <w:pPr>
              <w:shd w:val="clear" w:color="auto" w:fill="FFFFFF"/>
              <w:ind w:right="38"/>
              <w:jc w:val="both"/>
              <w:rPr>
                <w:bCs/>
                <w:sz w:val="28"/>
                <w:szCs w:val="28"/>
                <w:lang w:val="uz-Cyrl-UZ"/>
              </w:rPr>
            </w:pPr>
          </w:p>
          <w:p w14:paraId="66ADED36" w14:textId="77777777" w:rsidR="00531151" w:rsidRPr="003113C7" w:rsidRDefault="00531151" w:rsidP="00F23303">
            <w:pPr>
              <w:shd w:val="clear" w:color="auto" w:fill="FFFFFF"/>
              <w:ind w:right="38"/>
              <w:jc w:val="both"/>
              <w:rPr>
                <w:bCs/>
                <w:sz w:val="28"/>
                <w:szCs w:val="28"/>
                <w:lang w:val="uz-Cyrl-UZ"/>
              </w:rPr>
            </w:pPr>
            <w:r w:rsidRPr="003113C7">
              <w:rPr>
                <w:bCs/>
                <w:sz w:val="28"/>
                <w:szCs w:val="28"/>
                <w:lang w:val="uz-Cyrl-UZ"/>
              </w:rPr>
              <w:t>Sinish koeffitsiyentiga ega shaffof taglikda joylash</w:t>
            </w:r>
            <w:r w:rsidR="00C6753A" w:rsidRPr="003113C7">
              <w:rPr>
                <w:bCs/>
                <w:sz w:val="28"/>
                <w:szCs w:val="28"/>
                <w:lang w:val="uz-Cyrl-UZ"/>
              </w:rPr>
              <w:t>-</w:t>
            </w:r>
            <w:r w:rsidRPr="003113C7">
              <w:rPr>
                <w:bCs/>
                <w:sz w:val="28"/>
                <w:szCs w:val="28"/>
                <w:lang w:val="uz-Cyrl-UZ"/>
              </w:rPr>
              <w:t>gan tekis dielektrik plyonka ko‘rinishidagi, plyonka</w:t>
            </w:r>
            <w:r w:rsidR="00C6753A" w:rsidRPr="003113C7">
              <w:rPr>
                <w:bCs/>
                <w:sz w:val="28"/>
                <w:szCs w:val="28"/>
                <w:lang w:val="uz-Cyrl-UZ"/>
              </w:rPr>
              <w:t>-</w:t>
            </w:r>
            <w:r w:rsidRPr="003113C7">
              <w:rPr>
                <w:bCs/>
                <w:sz w:val="28"/>
                <w:szCs w:val="28"/>
                <w:lang w:val="uz-Cyrl-UZ"/>
              </w:rPr>
              <w:t>ning sinish kichik koeffitsiyentiga ega optik to‘lqin</w:t>
            </w:r>
            <w:r w:rsidR="00C6753A" w:rsidRPr="003113C7">
              <w:rPr>
                <w:bCs/>
                <w:sz w:val="28"/>
                <w:szCs w:val="28"/>
                <w:lang w:val="uz-Cyrl-UZ"/>
              </w:rPr>
              <w:t>-</w:t>
            </w:r>
            <w:r w:rsidRPr="003113C7">
              <w:rPr>
                <w:bCs/>
                <w:sz w:val="28"/>
                <w:szCs w:val="28"/>
                <w:lang w:val="uz-Cyrl-UZ"/>
              </w:rPr>
              <w:lastRenderedPageBreak/>
              <w:t>o‘tkazgich.</w:t>
            </w:r>
          </w:p>
          <w:p w14:paraId="39720D28" w14:textId="77777777" w:rsidR="00531151" w:rsidRPr="003113C7" w:rsidRDefault="00531151" w:rsidP="00F23303">
            <w:pPr>
              <w:shd w:val="clear" w:color="auto" w:fill="FFFFFF"/>
              <w:ind w:right="38"/>
              <w:jc w:val="both"/>
              <w:rPr>
                <w:bCs/>
                <w:sz w:val="28"/>
                <w:szCs w:val="28"/>
                <w:lang w:val="uz-Cyrl-UZ"/>
              </w:rPr>
            </w:pPr>
          </w:p>
          <w:p w14:paraId="676F7785" w14:textId="77777777" w:rsidR="00531151" w:rsidRPr="003113C7" w:rsidRDefault="00531151" w:rsidP="00F23303">
            <w:pPr>
              <w:shd w:val="clear" w:color="auto" w:fill="FFFFFF"/>
              <w:ind w:right="38"/>
              <w:jc w:val="both"/>
              <w:rPr>
                <w:bCs/>
                <w:sz w:val="28"/>
                <w:szCs w:val="28"/>
                <w:lang w:val="uz-Cyrl-UZ"/>
              </w:rPr>
            </w:pPr>
            <w:r w:rsidRPr="003113C7">
              <w:rPr>
                <w:bCs/>
                <w:sz w:val="28"/>
                <w:szCs w:val="28"/>
                <w:lang w:val="uz-Cyrl-UZ"/>
              </w:rPr>
              <w:t>Синиш коэффициентига эга шаффоф тагликда жойлашган текис диэлектрик плёнка кўриниши</w:t>
            </w:r>
            <w:r w:rsidR="00C6753A" w:rsidRPr="003113C7">
              <w:rPr>
                <w:bCs/>
                <w:sz w:val="28"/>
                <w:szCs w:val="28"/>
                <w:lang w:val="uz-Cyrl-UZ"/>
              </w:rPr>
              <w:t>-</w:t>
            </w:r>
            <w:r w:rsidRPr="003113C7">
              <w:rPr>
                <w:bCs/>
                <w:sz w:val="28"/>
                <w:szCs w:val="28"/>
                <w:lang w:val="uz-Cyrl-UZ"/>
              </w:rPr>
              <w:t>даги, плёнканинг синиш кичик коэффицие</w:t>
            </w:r>
            <w:r w:rsidR="006D1E68" w:rsidRPr="003113C7">
              <w:rPr>
                <w:bCs/>
                <w:sz w:val="28"/>
                <w:szCs w:val="28"/>
                <w:lang w:val="uz-Cyrl-UZ"/>
              </w:rPr>
              <w:t>нтига эга оптик тўлқинўтказгич.</w:t>
            </w:r>
          </w:p>
        </w:tc>
      </w:tr>
      <w:tr w:rsidR="00531151" w:rsidRPr="003113C7" w14:paraId="15983BB0" w14:textId="77777777" w:rsidTr="00F23303">
        <w:trPr>
          <w:tblCellSpacing w:w="0" w:type="dxa"/>
          <w:jc w:val="center"/>
        </w:trPr>
        <w:tc>
          <w:tcPr>
            <w:tcW w:w="3711" w:type="dxa"/>
          </w:tcPr>
          <w:p w14:paraId="1EBD1F30" w14:textId="77777777" w:rsidR="00531151" w:rsidRPr="003113C7" w:rsidRDefault="00531151" w:rsidP="00F23303">
            <w:pPr>
              <w:shd w:val="clear" w:color="auto" w:fill="FFFFFF"/>
              <w:ind w:right="38"/>
              <w:rPr>
                <w:b/>
                <w:bCs/>
                <w:sz w:val="28"/>
                <w:szCs w:val="28"/>
              </w:rPr>
            </w:pPr>
            <w:r w:rsidRPr="003113C7">
              <w:rPr>
                <w:b/>
                <w:bCs/>
                <w:sz w:val="28"/>
                <w:szCs w:val="28"/>
                <w:lang w:val="uz-Cyrl-UZ"/>
              </w:rPr>
              <w:lastRenderedPageBreak/>
              <w:t>Оптиче</w:t>
            </w:r>
            <w:proofErr w:type="spellStart"/>
            <w:r w:rsidRPr="003113C7">
              <w:rPr>
                <w:b/>
                <w:bCs/>
                <w:sz w:val="28"/>
                <w:szCs w:val="28"/>
              </w:rPr>
              <w:t>ский</w:t>
            </w:r>
            <w:proofErr w:type="spellEnd"/>
            <w:r w:rsidRPr="003113C7">
              <w:rPr>
                <w:b/>
                <w:bCs/>
                <w:sz w:val="28"/>
                <w:szCs w:val="28"/>
              </w:rPr>
              <w:t xml:space="preserve"> резонатор</w:t>
            </w:r>
          </w:p>
          <w:p w14:paraId="58623480"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optik</w:t>
            </w:r>
            <w:proofErr w:type="spellEnd"/>
            <w:r w:rsidRPr="003113C7">
              <w:rPr>
                <w:bCs/>
                <w:sz w:val="28"/>
                <w:szCs w:val="28"/>
              </w:rPr>
              <w:t xml:space="preserve"> </w:t>
            </w:r>
            <w:proofErr w:type="spellStart"/>
            <w:r w:rsidRPr="003113C7">
              <w:rPr>
                <w:bCs/>
                <w:sz w:val="28"/>
                <w:szCs w:val="28"/>
                <w:lang w:val="en-US"/>
              </w:rPr>
              <w:t>rezonator</w:t>
            </w:r>
            <w:proofErr w:type="spellEnd"/>
          </w:p>
          <w:p w14:paraId="4A84F7F4"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оптик резонатор</w:t>
            </w:r>
          </w:p>
          <w:p w14:paraId="6A29233B" w14:textId="77777777" w:rsidR="00531151" w:rsidRPr="003113C7" w:rsidRDefault="00531151" w:rsidP="00F23303">
            <w:pPr>
              <w:shd w:val="clear" w:color="auto" w:fill="FFFFFF"/>
              <w:rPr>
                <w:b/>
                <w:bCs/>
                <w:spacing w:val="-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optical resonator, optical cavity</w:t>
            </w:r>
          </w:p>
        </w:tc>
        <w:tc>
          <w:tcPr>
            <w:tcW w:w="6260" w:type="dxa"/>
          </w:tcPr>
          <w:p w14:paraId="4739753C" w14:textId="77777777" w:rsidR="00531151" w:rsidRPr="003113C7" w:rsidRDefault="00531151" w:rsidP="00F23303">
            <w:pPr>
              <w:pStyle w:val="6"/>
              <w:jc w:val="both"/>
              <w:rPr>
                <w:rFonts w:ascii="Times New Roman" w:hAnsi="Times New Roman"/>
                <w:sz w:val="28"/>
                <w:szCs w:val="28"/>
              </w:rPr>
            </w:pPr>
            <w:r w:rsidRPr="003113C7">
              <w:rPr>
                <w:rFonts w:ascii="Times New Roman" w:hAnsi="Times New Roman"/>
                <w:sz w:val="28"/>
                <w:szCs w:val="28"/>
              </w:rPr>
              <w:t xml:space="preserve">Система отражающих, преломляющих, фокусирующих, дисперсионных и других оптических элементов, в пространстве между которыми могут возбуждаться определенные типы колебаний </w:t>
            </w:r>
            <w:proofErr w:type="spellStart"/>
            <w:r w:rsidRPr="003113C7">
              <w:rPr>
                <w:rFonts w:ascii="Times New Roman" w:hAnsi="Times New Roman"/>
                <w:sz w:val="28"/>
                <w:szCs w:val="28"/>
              </w:rPr>
              <w:t>элек</w:t>
            </w:r>
            <w:r w:rsidR="00C6753A" w:rsidRPr="003113C7">
              <w:rPr>
                <w:rFonts w:ascii="Times New Roman" w:hAnsi="Times New Roman"/>
                <w:sz w:val="28"/>
                <w:szCs w:val="28"/>
              </w:rPr>
              <w:t>-</w:t>
            </w:r>
            <w:r w:rsidRPr="003113C7">
              <w:rPr>
                <w:rFonts w:ascii="Times New Roman" w:hAnsi="Times New Roman"/>
                <w:sz w:val="28"/>
                <w:szCs w:val="28"/>
              </w:rPr>
              <w:t>тромагнитного</w:t>
            </w:r>
            <w:proofErr w:type="spellEnd"/>
            <w:r w:rsidRPr="003113C7">
              <w:rPr>
                <w:rFonts w:ascii="Times New Roman" w:hAnsi="Times New Roman"/>
                <w:sz w:val="28"/>
                <w:szCs w:val="28"/>
              </w:rPr>
              <w:t xml:space="preserve"> поля оптического диапазона, называемые собственными колебаниями или мо</w:t>
            </w:r>
            <w:r w:rsidR="001E0A4E" w:rsidRPr="003113C7">
              <w:rPr>
                <w:rFonts w:ascii="Times New Roman" w:hAnsi="Times New Roman"/>
                <w:sz w:val="28"/>
                <w:szCs w:val="28"/>
              </w:rPr>
              <w:t>дами резонатора.</w:t>
            </w:r>
          </w:p>
          <w:p w14:paraId="025360BB" w14:textId="77777777" w:rsidR="00531151" w:rsidRPr="003113C7" w:rsidRDefault="00531151" w:rsidP="00F23303">
            <w:pPr>
              <w:pStyle w:val="6"/>
              <w:jc w:val="both"/>
              <w:rPr>
                <w:rFonts w:ascii="Times New Roman" w:hAnsi="Times New Roman"/>
                <w:sz w:val="28"/>
                <w:szCs w:val="28"/>
              </w:rPr>
            </w:pPr>
          </w:p>
          <w:p w14:paraId="53B2A8EB" w14:textId="77777777" w:rsidR="00531151" w:rsidRDefault="00531151" w:rsidP="00F23303">
            <w:pPr>
              <w:pStyle w:val="6"/>
              <w:jc w:val="both"/>
              <w:rPr>
                <w:rFonts w:ascii="Times New Roman" w:hAnsi="Times New Roman"/>
                <w:sz w:val="28"/>
                <w:szCs w:val="28"/>
                <w:lang w:val="en-US"/>
              </w:rPr>
            </w:pPr>
            <w:r w:rsidRPr="003113C7">
              <w:rPr>
                <w:rFonts w:ascii="Times New Roman" w:hAnsi="Times New Roman"/>
                <w:sz w:val="28"/>
                <w:szCs w:val="28"/>
                <w:lang w:val="uz-Cyrl-UZ"/>
              </w:rPr>
              <w:t>Fazoda ular o‘rtasida xususiy tebranishlar yoki rezo-nator modalari deb ataladigan optik diapazondagi elektromagnit maydon tebranishlarining muayyan turlari yuzaga kelishi mumkin bo‘lgan qaytaruvchi, sindiruvchi, fokuslovchi, dispersion va boshqa optik elementlar tizimi.</w:t>
            </w:r>
          </w:p>
          <w:p w14:paraId="5488CEBB" w14:textId="77777777" w:rsidR="00073205" w:rsidRPr="00073205" w:rsidRDefault="00073205" w:rsidP="00F23303">
            <w:pPr>
              <w:pStyle w:val="6"/>
              <w:jc w:val="both"/>
              <w:rPr>
                <w:rFonts w:ascii="Times New Roman" w:hAnsi="Times New Roman"/>
                <w:sz w:val="28"/>
                <w:szCs w:val="28"/>
                <w:lang w:val="en-US"/>
              </w:rPr>
            </w:pPr>
          </w:p>
          <w:p w14:paraId="0807280D" w14:textId="77777777" w:rsidR="00531151" w:rsidRPr="003113C7" w:rsidRDefault="00531151" w:rsidP="00F23303">
            <w:pPr>
              <w:jc w:val="both"/>
              <w:rPr>
                <w:iCs/>
                <w:sz w:val="28"/>
                <w:szCs w:val="28"/>
                <w:lang w:val="uz-Cyrl-UZ"/>
              </w:rPr>
            </w:pPr>
            <w:r w:rsidRPr="003113C7">
              <w:rPr>
                <w:sz w:val="28"/>
                <w:szCs w:val="28"/>
                <w:lang w:val="uz-Cyrl-UZ"/>
              </w:rPr>
              <w:t>Фазода улар ўртасида хусусий тебранишлар ёки резонатор модалари деб аталадиган оптик диапа-зондаги электромагнит майдон тебранишлари-нинг муайян турлари юзага келиши мумкин бўл-ган қайтарувчи, синдирувчи, фокусловчи, дис-пер</w:t>
            </w:r>
            <w:r w:rsidR="00C6753A" w:rsidRPr="003113C7">
              <w:rPr>
                <w:sz w:val="28"/>
                <w:szCs w:val="28"/>
                <w:lang w:val="uz-Cyrl-UZ"/>
              </w:rPr>
              <w:t>-</w:t>
            </w:r>
            <w:r w:rsidRPr="003113C7">
              <w:rPr>
                <w:sz w:val="28"/>
                <w:szCs w:val="28"/>
                <w:lang w:val="uz-Cyrl-UZ"/>
              </w:rPr>
              <w:t>сион ва бошқа оптик элементлар тизими.</w:t>
            </w:r>
          </w:p>
        </w:tc>
      </w:tr>
      <w:tr w:rsidR="00531151" w:rsidRPr="003113C7" w14:paraId="67B17EC4" w14:textId="77777777" w:rsidTr="00F23303">
        <w:trPr>
          <w:tblCellSpacing w:w="0" w:type="dxa"/>
          <w:jc w:val="center"/>
        </w:trPr>
        <w:tc>
          <w:tcPr>
            <w:tcW w:w="3711" w:type="dxa"/>
          </w:tcPr>
          <w:p w14:paraId="0C3694ED" w14:textId="77777777" w:rsidR="00531151" w:rsidRPr="003113C7" w:rsidRDefault="00531151" w:rsidP="00F23303">
            <w:pPr>
              <w:outlineLvl w:val="0"/>
              <w:rPr>
                <w:b/>
                <w:bCs/>
                <w:kern w:val="36"/>
                <w:sz w:val="28"/>
                <w:szCs w:val="28"/>
              </w:rPr>
            </w:pPr>
            <w:r w:rsidRPr="003113C7">
              <w:rPr>
                <w:b/>
                <w:bCs/>
                <w:kern w:val="36"/>
                <w:sz w:val="28"/>
                <w:szCs w:val="28"/>
              </w:rPr>
              <w:t>Оптический согласующий элемент</w:t>
            </w:r>
          </w:p>
          <w:p w14:paraId="24FBEE3D"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moslashtiruvchi</w:t>
            </w:r>
            <w:proofErr w:type="spellEnd"/>
            <w:r w:rsidRPr="003113C7">
              <w:rPr>
                <w:bCs/>
                <w:sz w:val="28"/>
                <w:szCs w:val="28"/>
              </w:rPr>
              <w:t xml:space="preserve"> </w:t>
            </w:r>
            <w:proofErr w:type="spellStart"/>
            <w:r w:rsidRPr="003113C7">
              <w:rPr>
                <w:bCs/>
                <w:sz w:val="28"/>
                <w:szCs w:val="28"/>
                <w:lang w:val="en-US"/>
              </w:rPr>
              <w:t>optik</w:t>
            </w:r>
            <w:proofErr w:type="spellEnd"/>
            <w:r w:rsidRPr="003113C7">
              <w:rPr>
                <w:bCs/>
                <w:sz w:val="28"/>
                <w:szCs w:val="28"/>
              </w:rPr>
              <w:br/>
            </w:r>
            <w:r w:rsidRPr="003113C7">
              <w:rPr>
                <w:bCs/>
                <w:sz w:val="28"/>
                <w:szCs w:val="28"/>
                <w:lang w:val="en-US"/>
              </w:rPr>
              <w:t>element</w:t>
            </w:r>
          </w:p>
          <w:p w14:paraId="6FEF5F1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мослаштирувчи оптик элемент</w:t>
            </w:r>
          </w:p>
          <w:p w14:paraId="4D1FF9C1"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optical matching</w:t>
            </w:r>
            <w:r w:rsidRPr="003113C7">
              <w:rPr>
                <w:lang w:val="en-US"/>
              </w:rPr>
              <w:t xml:space="preserve"> </w:t>
            </w:r>
            <w:r w:rsidRPr="003113C7">
              <w:rPr>
                <w:sz w:val="28"/>
                <w:szCs w:val="28"/>
                <w:lang w:val="en-US"/>
              </w:rPr>
              <w:t>element</w:t>
            </w:r>
          </w:p>
        </w:tc>
        <w:tc>
          <w:tcPr>
            <w:tcW w:w="6260" w:type="dxa"/>
          </w:tcPr>
          <w:p w14:paraId="5EBD3974" w14:textId="77777777" w:rsidR="00531151" w:rsidRPr="003113C7" w:rsidRDefault="00531151" w:rsidP="00F23303">
            <w:pPr>
              <w:jc w:val="both"/>
              <w:rPr>
                <w:iCs/>
                <w:sz w:val="28"/>
                <w:szCs w:val="28"/>
                <w:lang w:val="uz-Cyrl-UZ"/>
              </w:rPr>
            </w:pPr>
            <w:r w:rsidRPr="003113C7">
              <w:rPr>
                <w:iCs/>
                <w:sz w:val="28"/>
                <w:szCs w:val="28"/>
              </w:rPr>
              <w:t>Оптическая</w:t>
            </w:r>
            <w:r w:rsidRPr="003113C7">
              <w:rPr>
                <w:iCs/>
                <w:sz w:val="28"/>
                <w:szCs w:val="28"/>
                <w:lang w:val="en-US"/>
              </w:rPr>
              <w:t xml:space="preserve"> </w:t>
            </w:r>
            <w:r w:rsidRPr="003113C7">
              <w:rPr>
                <w:iCs/>
                <w:sz w:val="28"/>
                <w:szCs w:val="28"/>
              </w:rPr>
              <w:t>деталь</w:t>
            </w:r>
            <w:r w:rsidRPr="003113C7">
              <w:rPr>
                <w:iCs/>
                <w:sz w:val="28"/>
                <w:szCs w:val="28"/>
                <w:lang w:val="en-US"/>
              </w:rPr>
              <w:t xml:space="preserve"> </w:t>
            </w:r>
            <w:r w:rsidRPr="003113C7">
              <w:rPr>
                <w:iCs/>
                <w:sz w:val="28"/>
                <w:szCs w:val="28"/>
              </w:rPr>
              <w:t>согласующего</w:t>
            </w:r>
            <w:r w:rsidRPr="003113C7">
              <w:rPr>
                <w:iCs/>
                <w:sz w:val="28"/>
                <w:szCs w:val="28"/>
                <w:lang w:val="en-US"/>
              </w:rPr>
              <w:t xml:space="preserve"> </w:t>
            </w:r>
            <w:r w:rsidRPr="003113C7">
              <w:rPr>
                <w:iCs/>
                <w:sz w:val="28"/>
                <w:szCs w:val="28"/>
              </w:rPr>
              <w:t>устройства</w:t>
            </w:r>
            <w:r w:rsidRPr="003113C7">
              <w:rPr>
                <w:iCs/>
                <w:sz w:val="28"/>
                <w:szCs w:val="28"/>
                <w:lang w:val="en-US"/>
              </w:rPr>
              <w:t>.</w:t>
            </w:r>
          </w:p>
          <w:p w14:paraId="1C51F6E7" w14:textId="77777777" w:rsidR="00531151" w:rsidRPr="003113C7" w:rsidRDefault="00531151" w:rsidP="00F23303">
            <w:pPr>
              <w:jc w:val="both"/>
              <w:rPr>
                <w:iCs/>
                <w:sz w:val="28"/>
                <w:szCs w:val="28"/>
                <w:lang w:val="uz-Cyrl-UZ"/>
              </w:rPr>
            </w:pPr>
          </w:p>
          <w:p w14:paraId="0F79B4A4" w14:textId="77777777" w:rsidR="00531151" w:rsidRPr="003113C7" w:rsidRDefault="00531151" w:rsidP="00F23303">
            <w:pPr>
              <w:jc w:val="both"/>
              <w:rPr>
                <w:iCs/>
                <w:sz w:val="28"/>
                <w:szCs w:val="28"/>
                <w:lang w:val="uz-Cyrl-UZ"/>
              </w:rPr>
            </w:pPr>
            <w:r w:rsidRPr="003113C7">
              <w:rPr>
                <w:iCs/>
                <w:sz w:val="28"/>
                <w:szCs w:val="28"/>
                <w:lang w:val="uz-Cyrl-UZ"/>
              </w:rPr>
              <w:t>Moslashtiruvchi qurilmaning optik detali.</w:t>
            </w:r>
          </w:p>
          <w:p w14:paraId="4B13BE4F" w14:textId="77777777" w:rsidR="00531151" w:rsidRPr="003113C7" w:rsidRDefault="00531151" w:rsidP="00F23303">
            <w:pPr>
              <w:jc w:val="both"/>
              <w:rPr>
                <w:iCs/>
                <w:sz w:val="28"/>
                <w:szCs w:val="28"/>
                <w:lang w:val="uz-Cyrl-UZ"/>
              </w:rPr>
            </w:pPr>
          </w:p>
          <w:p w14:paraId="4F78C885" w14:textId="77777777" w:rsidR="00531151" w:rsidRPr="003113C7" w:rsidRDefault="00531151" w:rsidP="00F23303">
            <w:pPr>
              <w:jc w:val="both"/>
              <w:rPr>
                <w:iCs/>
                <w:sz w:val="28"/>
                <w:szCs w:val="28"/>
                <w:lang w:val="uz-Cyrl-UZ"/>
              </w:rPr>
            </w:pPr>
            <w:r w:rsidRPr="003113C7">
              <w:rPr>
                <w:iCs/>
                <w:sz w:val="28"/>
                <w:szCs w:val="28"/>
                <w:lang w:val="uz-Cyrl-UZ"/>
              </w:rPr>
              <w:t>Мослашти</w:t>
            </w:r>
            <w:r w:rsidR="001E0A4E" w:rsidRPr="003113C7">
              <w:rPr>
                <w:iCs/>
                <w:sz w:val="28"/>
                <w:szCs w:val="28"/>
                <w:lang w:val="uz-Cyrl-UZ"/>
              </w:rPr>
              <w:t>рувчи қурилманинг оптик детали.</w:t>
            </w:r>
          </w:p>
        </w:tc>
      </w:tr>
      <w:tr w:rsidR="00531151" w:rsidRPr="00073205" w14:paraId="5DBD0F70" w14:textId="77777777" w:rsidTr="00F23303">
        <w:trPr>
          <w:tblCellSpacing w:w="0" w:type="dxa"/>
          <w:jc w:val="center"/>
        </w:trPr>
        <w:tc>
          <w:tcPr>
            <w:tcW w:w="3711" w:type="dxa"/>
          </w:tcPr>
          <w:p w14:paraId="1F5906FD" w14:textId="77777777" w:rsidR="00531151" w:rsidRPr="003113C7" w:rsidRDefault="00531151" w:rsidP="00F23303">
            <w:pPr>
              <w:shd w:val="clear" w:color="auto" w:fill="FFFFFF"/>
              <w:ind w:right="43"/>
              <w:rPr>
                <w:b/>
                <w:bCs/>
                <w:spacing w:val="-3"/>
                <w:sz w:val="28"/>
                <w:szCs w:val="28"/>
              </w:rPr>
            </w:pPr>
            <w:r w:rsidRPr="003113C7">
              <w:rPr>
                <w:b/>
                <w:bCs/>
                <w:spacing w:val="-4"/>
                <w:sz w:val="28"/>
                <w:szCs w:val="28"/>
              </w:rPr>
              <w:t xml:space="preserve">Оптическое </w:t>
            </w:r>
            <w:r w:rsidRPr="003113C7">
              <w:rPr>
                <w:b/>
                <w:bCs/>
                <w:spacing w:val="-3"/>
                <w:sz w:val="28"/>
                <w:szCs w:val="28"/>
              </w:rPr>
              <w:t>излучение</w:t>
            </w:r>
          </w:p>
          <w:p w14:paraId="356DCCF6" w14:textId="77777777" w:rsidR="00531151" w:rsidRPr="003113C7" w:rsidRDefault="00531151" w:rsidP="00F23303">
            <w:pPr>
              <w:rPr>
                <w:bCs/>
                <w:color w:val="000000"/>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r w:rsidRPr="003113C7">
              <w:rPr>
                <w:bCs/>
                <w:color w:val="000000"/>
                <w:sz w:val="28"/>
                <w:szCs w:val="28"/>
                <w:lang w:val="uz-Cyrl-UZ"/>
              </w:rPr>
              <w:t>optik nurlanish</w:t>
            </w:r>
          </w:p>
          <w:p w14:paraId="505CC3EC" w14:textId="77777777" w:rsidR="00531151" w:rsidRPr="003113C7" w:rsidRDefault="00531151" w:rsidP="00F23303">
            <w:pPr>
              <w:rPr>
                <w:b/>
                <w:bCs/>
                <w:sz w:val="28"/>
                <w:szCs w:val="28"/>
              </w:rPr>
            </w:pPr>
            <w:r w:rsidRPr="003113C7">
              <w:rPr>
                <w:bCs/>
                <w:color w:val="000000"/>
                <w:sz w:val="28"/>
                <w:szCs w:val="28"/>
                <w:lang w:val="uz-Cyrl-UZ"/>
              </w:rPr>
              <w:t xml:space="preserve">       оптик нурланиш</w:t>
            </w:r>
          </w:p>
          <w:p w14:paraId="11D50450" w14:textId="77777777" w:rsidR="00531151" w:rsidRPr="003113C7" w:rsidRDefault="00531151" w:rsidP="00F23303">
            <w:pPr>
              <w:shd w:val="clear" w:color="auto" w:fill="FFFFFF"/>
              <w:ind w:right="43"/>
              <w:rPr>
                <w:b/>
                <w:spacing w:val="-3"/>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optical</w:t>
            </w:r>
            <w:r w:rsidRPr="003113C7">
              <w:rPr>
                <w:sz w:val="28"/>
                <w:szCs w:val="28"/>
              </w:rPr>
              <w:t xml:space="preserve"> </w:t>
            </w:r>
            <w:r w:rsidRPr="003113C7">
              <w:rPr>
                <w:sz w:val="28"/>
                <w:szCs w:val="28"/>
                <w:lang w:val="en-US"/>
              </w:rPr>
              <w:t>radiation</w:t>
            </w:r>
          </w:p>
        </w:tc>
        <w:tc>
          <w:tcPr>
            <w:tcW w:w="6260" w:type="dxa"/>
          </w:tcPr>
          <w:p w14:paraId="341320CB" w14:textId="77777777" w:rsidR="00531151" w:rsidRPr="003113C7" w:rsidRDefault="00531151" w:rsidP="00F23303">
            <w:pPr>
              <w:jc w:val="both"/>
              <w:rPr>
                <w:sz w:val="28"/>
                <w:szCs w:val="28"/>
                <w:lang w:val="uz-Cyrl-UZ"/>
              </w:rPr>
            </w:pPr>
            <w:r w:rsidRPr="003113C7">
              <w:rPr>
                <w:sz w:val="28"/>
                <w:szCs w:val="28"/>
              </w:rPr>
              <w:t>Эл</w:t>
            </w:r>
            <w:r w:rsidRPr="003113C7">
              <w:rPr>
                <w:sz w:val="28"/>
                <w:szCs w:val="28"/>
                <w:lang w:val="uz-Cyrl-UZ"/>
              </w:rPr>
              <w:t>ектро</w:t>
            </w:r>
            <w:proofErr w:type="spellStart"/>
            <w:r w:rsidRPr="003113C7">
              <w:rPr>
                <w:sz w:val="28"/>
                <w:szCs w:val="28"/>
              </w:rPr>
              <w:t>магн</w:t>
            </w:r>
            <w:proofErr w:type="spellEnd"/>
            <w:r w:rsidRPr="003113C7">
              <w:rPr>
                <w:sz w:val="28"/>
                <w:szCs w:val="28"/>
                <w:lang w:val="uz-Cyrl-UZ"/>
              </w:rPr>
              <w:t>итн</w:t>
            </w:r>
            <w:r w:rsidRPr="003113C7">
              <w:rPr>
                <w:sz w:val="28"/>
                <w:szCs w:val="28"/>
              </w:rPr>
              <w:t>ы</w:t>
            </w:r>
            <w:r w:rsidRPr="003113C7">
              <w:rPr>
                <w:sz w:val="28"/>
                <w:szCs w:val="28"/>
                <w:lang w:val="uz-Cyrl-UZ"/>
              </w:rPr>
              <w:t>е</w:t>
            </w:r>
            <w:r w:rsidRPr="003113C7">
              <w:rPr>
                <w:sz w:val="28"/>
                <w:szCs w:val="28"/>
              </w:rPr>
              <w:t xml:space="preserve"> волны, длины которых заключены в диапазоне с условными границами от 1 </w:t>
            </w:r>
            <w:r w:rsidRPr="003113C7">
              <w:rPr>
                <w:sz w:val="28"/>
                <w:szCs w:val="28"/>
                <w:lang w:val="uz-Cyrl-UZ"/>
              </w:rPr>
              <w:t>nm</w:t>
            </w:r>
            <w:r w:rsidRPr="003113C7">
              <w:rPr>
                <w:sz w:val="28"/>
                <w:szCs w:val="28"/>
              </w:rPr>
              <w:t xml:space="preserve"> до 1 </w:t>
            </w:r>
            <w:r w:rsidRPr="003113C7">
              <w:rPr>
                <w:sz w:val="28"/>
                <w:szCs w:val="28"/>
                <w:lang w:val="uz-Cyrl-UZ"/>
              </w:rPr>
              <w:t>mm</w:t>
            </w:r>
            <w:r w:rsidR="001E0A4E" w:rsidRPr="003113C7">
              <w:rPr>
                <w:sz w:val="28"/>
                <w:szCs w:val="28"/>
              </w:rPr>
              <w:t>.</w:t>
            </w:r>
          </w:p>
          <w:p w14:paraId="5CDDDA45" w14:textId="77777777" w:rsidR="00531151" w:rsidRPr="003113C7" w:rsidRDefault="00531151" w:rsidP="00F23303">
            <w:pPr>
              <w:jc w:val="both"/>
              <w:rPr>
                <w:sz w:val="20"/>
                <w:szCs w:val="20"/>
              </w:rPr>
            </w:pPr>
          </w:p>
          <w:p w14:paraId="460B70B1" w14:textId="77777777" w:rsidR="00531151" w:rsidRPr="003113C7" w:rsidRDefault="00531151" w:rsidP="00F23303">
            <w:pPr>
              <w:jc w:val="both"/>
              <w:rPr>
                <w:sz w:val="28"/>
                <w:szCs w:val="28"/>
                <w:lang w:val="en-US"/>
              </w:rPr>
            </w:pPr>
            <w:r w:rsidRPr="003113C7">
              <w:rPr>
                <w:sz w:val="28"/>
                <w:szCs w:val="28"/>
                <w:lang w:val="en-US"/>
              </w:rPr>
              <w:t>U</w:t>
            </w:r>
            <w:r w:rsidRPr="003113C7">
              <w:rPr>
                <w:sz w:val="28"/>
                <w:szCs w:val="28"/>
                <w:lang w:val="uz-Cyrl-UZ"/>
              </w:rPr>
              <w:t>zunliklari shartli chegaralari 1 nm dan 1 mm gacha diapazonda bo‘ladigan elektromagnit to‘lqinlar.</w:t>
            </w:r>
          </w:p>
          <w:p w14:paraId="3FEF1828" w14:textId="77777777" w:rsidR="00531151" w:rsidRPr="003113C7" w:rsidRDefault="00531151" w:rsidP="00F23303">
            <w:pPr>
              <w:jc w:val="both"/>
              <w:rPr>
                <w:sz w:val="20"/>
                <w:szCs w:val="20"/>
                <w:lang w:val="en-US"/>
              </w:rPr>
            </w:pPr>
          </w:p>
          <w:p w14:paraId="527E98E9" w14:textId="77777777" w:rsidR="00531151" w:rsidRPr="003113C7" w:rsidRDefault="00531151" w:rsidP="00F23303">
            <w:pPr>
              <w:jc w:val="both"/>
              <w:rPr>
                <w:iCs/>
                <w:sz w:val="28"/>
                <w:szCs w:val="28"/>
                <w:lang w:val="en-US"/>
              </w:rPr>
            </w:pPr>
            <w:r w:rsidRPr="003113C7">
              <w:rPr>
                <w:sz w:val="28"/>
                <w:szCs w:val="28"/>
              </w:rPr>
              <w:t>У</w:t>
            </w:r>
            <w:r w:rsidRPr="003113C7">
              <w:rPr>
                <w:sz w:val="28"/>
                <w:szCs w:val="28"/>
                <w:lang w:val="uz-Cyrl-UZ"/>
              </w:rPr>
              <w:t xml:space="preserve">зунликлари шартли чегаралари 1 nm дан 1 mm гача диапазонда бўладиган электромагнит </w:t>
            </w:r>
            <w:r w:rsidR="001E0A4E" w:rsidRPr="003113C7">
              <w:rPr>
                <w:sz w:val="28"/>
                <w:szCs w:val="28"/>
                <w:lang w:val="uz-Cyrl-UZ"/>
              </w:rPr>
              <w:t>тўлқин</w:t>
            </w:r>
            <w:r w:rsidR="00C6753A" w:rsidRPr="003113C7">
              <w:rPr>
                <w:sz w:val="28"/>
                <w:szCs w:val="28"/>
                <w:lang w:val="uz-Cyrl-UZ"/>
              </w:rPr>
              <w:t>-</w:t>
            </w:r>
            <w:r w:rsidR="001E0A4E" w:rsidRPr="003113C7">
              <w:rPr>
                <w:sz w:val="28"/>
                <w:szCs w:val="28"/>
                <w:lang w:val="uz-Cyrl-UZ"/>
              </w:rPr>
              <w:lastRenderedPageBreak/>
              <w:t>лар.</w:t>
            </w:r>
          </w:p>
        </w:tc>
      </w:tr>
      <w:tr w:rsidR="00531151" w:rsidRPr="00073205" w14:paraId="00576B6C" w14:textId="77777777" w:rsidTr="00F23303">
        <w:trPr>
          <w:tblCellSpacing w:w="0" w:type="dxa"/>
          <w:jc w:val="center"/>
        </w:trPr>
        <w:tc>
          <w:tcPr>
            <w:tcW w:w="3711" w:type="dxa"/>
          </w:tcPr>
          <w:p w14:paraId="39063200" w14:textId="77777777" w:rsidR="00531151" w:rsidRPr="003113C7" w:rsidRDefault="00531151" w:rsidP="00F23303">
            <w:pPr>
              <w:outlineLvl w:val="0"/>
              <w:rPr>
                <w:b/>
                <w:bCs/>
                <w:kern w:val="36"/>
                <w:sz w:val="28"/>
                <w:szCs w:val="28"/>
                <w:lang w:val="en-US"/>
              </w:rPr>
            </w:pPr>
            <w:r w:rsidRPr="003113C7">
              <w:rPr>
                <w:b/>
                <w:bCs/>
                <w:kern w:val="36"/>
                <w:sz w:val="28"/>
                <w:szCs w:val="28"/>
              </w:rPr>
              <w:lastRenderedPageBreak/>
              <w:t>Оптическое</w:t>
            </w:r>
            <w:r w:rsidRPr="003113C7">
              <w:rPr>
                <w:b/>
                <w:bCs/>
                <w:kern w:val="36"/>
                <w:sz w:val="28"/>
                <w:szCs w:val="28"/>
                <w:lang w:val="en-US"/>
              </w:rPr>
              <w:t xml:space="preserve"> </w:t>
            </w:r>
            <w:r w:rsidRPr="003113C7">
              <w:rPr>
                <w:b/>
                <w:bCs/>
                <w:kern w:val="36"/>
                <w:sz w:val="28"/>
                <w:szCs w:val="28"/>
              </w:rPr>
              <w:t>согласующее</w:t>
            </w:r>
            <w:r w:rsidRPr="003113C7">
              <w:rPr>
                <w:b/>
                <w:bCs/>
                <w:kern w:val="36"/>
                <w:sz w:val="28"/>
                <w:szCs w:val="28"/>
                <w:lang w:val="en-US"/>
              </w:rPr>
              <w:t xml:space="preserve"> </w:t>
            </w:r>
            <w:r w:rsidRPr="003113C7">
              <w:rPr>
                <w:b/>
                <w:bCs/>
                <w:kern w:val="36"/>
                <w:sz w:val="28"/>
                <w:szCs w:val="28"/>
              </w:rPr>
              <w:t>устройство</w:t>
            </w:r>
          </w:p>
          <w:p w14:paraId="3DB8FC92" w14:textId="77777777" w:rsidR="00531151" w:rsidRPr="003113C7" w:rsidRDefault="00531151" w:rsidP="00F23303">
            <w:pPr>
              <w:rPr>
                <w:b/>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r w:rsidRPr="003113C7">
              <w:rPr>
                <w:sz w:val="28"/>
                <w:szCs w:val="28"/>
                <w:lang w:val="uz-Cyrl-UZ"/>
              </w:rPr>
              <w:t>optik moslashtiruvchi qurilma</w:t>
            </w:r>
          </w:p>
          <w:p w14:paraId="7CBE4D52" w14:textId="77777777" w:rsidR="00531151" w:rsidRPr="003113C7" w:rsidRDefault="00531151" w:rsidP="00F23303">
            <w:pPr>
              <w:rPr>
                <w:b/>
                <w:bCs/>
                <w:sz w:val="28"/>
                <w:szCs w:val="28"/>
                <w:lang w:val="uz-Cyrl-UZ"/>
              </w:rPr>
            </w:pPr>
            <w:r w:rsidRPr="003113C7">
              <w:rPr>
                <w:b/>
                <w:sz w:val="28"/>
                <w:szCs w:val="28"/>
                <w:lang w:val="uz-Latn-UZ"/>
              </w:rPr>
              <w:t xml:space="preserve">       </w:t>
            </w:r>
            <w:r w:rsidRPr="003113C7">
              <w:rPr>
                <w:sz w:val="28"/>
                <w:szCs w:val="28"/>
                <w:lang w:val="uz-Cyrl-UZ"/>
              </w:rPr>
              <w:t>оптик мослаштирувчи қурилма</w:t>
            </w:r>
          </w:p>
          <w:p w14:paraId="2BA92C4A"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optical</w:t>
            </w:r>
            <w:r w:rsidRPr="003113C7">
              <w:rPr>
                <w:i/>
                <w:sz w:val="28"/>
                <w:szCs w:val="28"/>
                <w:lang w:val="en-US"/>
              </w:rPr>
              <w:t xml:space="preserve"> </w:t>
            </w:r>
            <w:r w:rsidRPr="003113C7">
              <w:rPr>
                <w:sz w:val="28"/>
                <w:szCs w:val="28"/>
                <w:lang w:val="en-US"/>
              </w:rPr>
              <w:t>matching device</w:t>
            </w:r>
          </w:p>
        </w:tc>
        <w:tc>
          <w:tcPr>
            <w:tcW w:w="6260" w:type="dxa"/>
          </w:tcPr>
          <w:p w14:paraId="1414E322" w14:textId="77777777" w:rsidR="00531151" w:rsidRPr="003113C7" w:rsidRDefault="00531151" w:rsidP="00F23303">
            <w:pPr>
              <w:jc w:val="both"/>
              <w:rPr>
                <w:iCs/>
                <w:sz w:val="27"/>
                <w:szCs w:val="27"/>
                <w:lang w:val="uz-Cyrl-UZ"/>
              </w:rPr>
            </w:pPr>
            <w:r w:rsidRPr="003113C7">
              <w:rPr>
                <w:iCs/>
                <w:sz w:val="27"/>
                <w:szCs w:val="27"/>
              </w:rPr>
              <w:t>Оптико-механический узел, обеспечивающий мак</w:t>
            </w:r>
            <w:r w:rsidR="00C6753A" w:rsidRPr="003113C7">
              <w:rPr>
                <w:iCs/>
                <w:sz w:val="27"/>
                <w:szCs w:val="27"/>
              </w:rPr>
              <w:t>-</w:t>
            </w:r>
            <w:proofErr w:type="spellStart"/>
            <w:r w:rsidRPr="003113C7">
              <w:rPr>
                <w:iCs/>
                <w:sz w:val="27"/>
                <w:szCs w:val="27"/>
              </w:rPr>
              <w:t>симальную</w:t>
            </w:r>
            <w:proofErr w:type="spellEnd"/>
            <w:r w:rsidRPr="003113C7">
              <w:rPr>
                <w:iCs/>
                <w:sz w:val="27"/>
                <w:szCs w:val="27"/>
              </w:rPr>
              <w:t xml:space="preserve"> эффективность передачи мощности оптического излучения при оптическом соединении.</w:t>
            </w:r>
          </w:p>
          <w:p w14:paraId="005A5770" w14:textId="77777777" w:rsidR="00531151" w:rsidRPr="003113C7" w:rsidRDefault="00531151" w:rsidP="00F23303">
            <w:pPr>
              <w:jc w:val="both"/>
              <w:rPr>
                <w:iCs/>
                <w:sz w:val="20"/>
                <w:szCs w:val="20"/>
                <w:lang w:val="uz-Cyrl-UZ"/>
              </w:rPr>
            </w:pPr>
          </w:p>
          <w:p w14:paraId="24D90D20" w14:textId="77777777" w:rsidR="00531151" w:rsidRPr="003113C7" w:rsidRDefault="00531151" w:rsidP="00F23303">
            <w:pPr>
              <w:jc w:val="both"/>
              <w:rPr>
                <w:sz w:val="28"/>
                <w:szCs w:val="28"/>
                <w:lang w:val="uz-Cyrl-UZ"/>
              </w:rPr>
            </w:pPr>
            <w:r w:rsidRPr="003113C7">
              <w:rPr>
                <w:sz w:val="28"/>
                <w:szCs w:val="28"/>
                <w:lang w:val="uz-Cyrl-UZ"/>
              </w:rPr>
              <w:t>Optik ulanishda optik nurlanish quvvati uzatilishi</w:t>
            </w:r>
            <w:r w:rsidRPr="003113C7">
              <w:rPr>
                <w:sz w:val="28"/>
                <w:szCs w:val="28"/>
                <w:lang w:val="uz-Latn-UZ"/>
              </w:rPr>
              <w:t>-</w:t>
            </w:r>
            <w:r w:rsidRPr="003113C7">
              <w:rPr>
                <w:sz w:val="28"/>
                <w:szCs w:val="28"/>
                <w:lang w:val="uz-Cyrl-UZ"/>
              </w:rPr>
              <w:t xml:space="preserve">ning </w:t>
            </w:r>
            <w:r w:rsidRPr="003113C7">
              <w:rPr>
                <w:sz w:val="28"/>
                <w:szCs w:val="28"/>
                <w:lang w:val="uz-Latn-UZ"/>
              </w:rPr>
              <w:t>yuqori</w:t>
            </w:r>
            <w:r w:rsidRPr="003113C7">
              <w:rPr>
                <w:sz w:val="28"/>
                <w:szCs w:val="28"/>
                <w:lang w:val="uz-Cyrl-UZ"/>
              </w:rPr>
              <w:t xml:space="preserve"> samaradorligini ta’minlaydigan optik-me</w:t>
            </w:r>
            <w:r w:rsidR="00C6753A" w:rsidRPr="003113C7">
              <w:rPr>
                <w:sz w:val="28"/>
                <w:szCs w:val="28"/>
                <w:lang w:val="uz-Cyrl-UZ"/>
              </w:rPr>
              <w:t>-</w:t>
            </w:r>
            <w:r w:rsidRPr="003113C7">
              <w:rPr>
                <w:sz w:val="28"/>
                <w:szCs w:val="28"/>
                <w:lang w:val="uz-Cyrl-UZ"/>
              </w:rPr>
              <w:t>xanik uzel.</w:t>
            </w:r>
          </w:p>
          <w:p w14:paraId="35D94943" w14:textId="77777777" w:rsidR="00531151" w:rsidRPr="003113C7" w:rsidRDefault="00531151" w:rsidP="00F23303">
            <w:pPr>
              <w:jc w:val="both"/>
              <w:rPr>
                <w:sz w:val="20"/>
                <w:szCs w:val="20"/>
                <w:lang w:val="uz-Cyrl-UZ"/>
              </w:rPr>
            </w:pPr>
          </w:p>
          <w:p w14:paraId="6BDC5FE3" w14:textId="77777777" w:rsidR="00531151" w:rsidRPr="003113C7" w:rsidRDefault="00531151" w:rsidP="00F23303">
            <w:pPr>
              <w:jc w:val="both"/>
              <w:rPr>
                <w:i/>
                <w:iCs/>
                <w:sz w:val="28"/>
                <w:szCs w:val="28"/>
                <w:lang w:val="uz-Cyrl-UZ"/>
              </w:rPr>
            </w:pPr>
            <w:r w:rsidRPr="003113C7">
              <w:rPr>
                <w:sz w:val="28"/>
                <w:szCs w:val="28"/>
                <w:lang w:val="uz-Cyrl-UZ"/>
              </w:rPr>
              <w:t xml:space="preserve">Оптик уланишда оптик нурланиш қуввати узати-лишининг </w:t>
            </w:r>
            <w:r w:rsidR="00C6753A" w:rsidRPr="003113C7">
              <w:rPr>
                <w:sz w:val="28"/>
                <w:szCs w:val="28"/>
                <w:lang w:val="uz-Cyrl-UZ"/>
              </w:rPr>
              <w:t>юқори самарадорлигини таъминлай</w:t>
            </w:r>
            <w:r w:rsidRPr="003113C7">
              <w:rPr>
                <w:sz w:val="28"/>
                <w:szCs w:val="28"/>
                <w:lang w:val="uz-Cyrl-UZ"/>
              </w:rPr>
              <w:t>ди</w:t>
            </w:r>
            <w:r w:rsidR="00C6753A" w:rsidRPr="003113C7">
              <w:rPr>
                <w:sz w:val="28"/>
                <w:szCs w:val="28"/>
                <w:lang w:val="uz-Cyrl-UZ"/>
              </w:rPr>
              <w:t>-</w:t>
            </w:r>
            <w:r w:rsidRPr="003113C7">
              <w:rPr>
                <w:sz w:val="28"/>
                <w:szCs w:val="28"/>
                <w:lang w:val="uz-Cyrl-UZ"/>
              </w:rPr>
              <w:t>ган оптик-механик узел.</w:t>
            </w:r>
          </w:p>
        </w:tc>
      </w:tr>
      <w:tr w:rsidR="00531151" w:rsidRPr="00073205" w14:paraId="39B4834F" w14:textId="77777777" w:rsidTr="00F23303">
        <w:trPr>
          <w:tblCellSpacing w:w="0" w:type="dxa"/>
          <w:jc w:val="center"/>
        </w:trPr>
        <w:tc>
          <w:tcPr>
            <w:tcW w:w="3711" w:type="dxa"/>
          </w:tcPr>
          <w:p w14:paraId="34C0CDB3" w14:textId="77777777" w:rsidR="00531151" w:rsidRPr="003113C7" w:rsidRDefault="00531151" w:rsidP="00F23303">
            <w:pPr>
              <w:pStyle w:val="21"/>
              <w:shd w:val="clear" w:color="auto" w:fill="auto"/>
              <w:spacing w:before="0" w:after="0" w:line="22" w:lineRule="atLeast"/>
              <w:ind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О</w:t>
            </w:r>
            <w:r w:rsidR="00756455" w:rsidRPr="003113C7">
              <w:rPr>
                <w:rStyle w:val="2"/>
                <w:rFonts w:eastAsia="Calibri"/>
                <w:b/>
                <w:i w:val="0"/>
                <w:sz w:val="28"/>
                <w:szCs w:val="28"/>
                <w:lang w:val="uz-Cyrl-UZ" w:eastAsia="ru-RU"/>
              </w:rPr>
              <w:t>рбита геостационарного спутника</w:t>
            </w:r>
          </w:p>
          <w:p w14:paraId="63A02019" w14:textId="77777777" w:rsidR="00531151" w:rsidRPr="003113C7" w:rsidRDefault="00531151" w:rsidP="00F23303">
            <w:pPr>
              <w:rPr>
                <w:sz w:val="28"/>
                <w:szCs w:val="28"/>
                <w:lang w:val="uz-Cyrl-UZ"/>
              </w:rPr>
            </w:pPr>
            <w:r w:rsidRPr="003113C7">
              <w:rPr>
                <w:b/>
                <w:bCs/>
                <w:sz w:val="28"/>
                <w:szCs w:val="28"/>
                <w:lang w:val="uz-Cyrl-UZ"/>
              </w:rPr>
              <w:t xml:space="preserve">uz - </w:t>
            </w:r>
            <w:r w:rsidRPr="003113C7">
              <w:rPr>
                <w:sz w:val="28"/>
                <w:szCs w:val="28"/>
                <w:lang w:val="uz-Cyrl-UZ"/>
              </w:rPr>
              <w:t>geo</w:t>
            </w:r>
            <w:r w:rsidR="00756455" w:rsidRPr="003113C7">
              <w:rPr>
                <w:sz w:val="28"/>
                <w:szCs w:val="28"/>
                <w:lang w:val="uz-Cyrl-UZ"/>
              </w:rPr>
              <w:t>statsionar yo‘ldoshlar orbitasi</w:t>
            </w:r>
          </w:p>
          <w:p w14:paraId="10FC3FAB" w14:textId="77777777" w:rsidR="00531151" w:rsidRPr="003113C7" w:rsidRDefault="00531151" w:rsidP="00F23303">
            <w:pPr>
              <w:rPr>
                <w:b/>
                <w:bCs/>
                <w:sz w:val="28"/>
                <w:szCs w:val="28"/>
                <w:lang w:val="en-US"/>
              </w:rPr>
            </w:pPr>
            <w:r w:rsidRPr="003113C7">
              <w:rPr>
                <w:sz w:val="28"/>
                <w:szCs w:val="28"/>
                <w:lang w:val="uz-Cyrl-UZ"/>
              </w:rPr>
              <w:t xml:space="preserve">       </w:t>
            </w:r>
            <w:proofErr w:type="spellStart"/>
            <w:r w:rsidRPr="003113C7">
              <w:rPr>
                <w:sz w:val="28"/>
                <w:szCs w:val="28"/>
              </w:rPr>
              <w:t>геостационар</w:t>
            </w:r>
            <w:proofErr w:type="spellEnd"/>
            <w:r w:rsidRPr="003113C7">
              <w:rPr>
                <w:sz w:val="28"/>
                <w:szCs w:val="28"/>
                <w:lang w:val="en-US"/>
              </w:rPr>
              <w:t xml:space="preserve"> </w:t>
            </w:r>
            <w:proofErr w:type="spellStart"/>
            <w:r w:rsidRPr="003113C7">
              <w:rPr>
                <w:sz w:val="28"/>
                <w:szCs w:val="28"/>
              </w:rPr>
              <w:t>йўлдошлар</w:t>
            </w:r>
            <w:proofErr w:type="spellEnd"/>
            <w:r w:rsidRPr="003113C7">
              <w:rPr>
                <w:sz w:val="28"/>
                <w:szCs w:val="28"/>
                <w:lang w:val="en-US"/>
              </w:rPr>
              <w:t xml:space="preserve"> </w:t>
            </w:r>
            <w:proofErr w:type="spellStart"/>
            <w:r w:rsidRPr="003113C7">
              <w:rPr>
                <w:sz w:val="28"/>
                <w:szCs w:val="28"/>
              </w:rPr>
              <w:t>орбитаси</w:t>
            </w:r>
            <w:proofErr w:type="spellEnd"/>
          </w:p>
          <w:p w14:paraId="38233BC5"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i w:val="0"/>
                <w:sz w:val="28"/>
                <w:szCs w:val="28"/>
                <w:lang w:val="uz-Cyrl-UZ" w:eastAsia="ru-RU"/>
              </w:rPr>
            </w:pPr>
            <w:proofErr w:type="spellStart"/>
            <w:r w:rsidRPr="003113C7">
              <w:rPr>
                <w:rFonts w:ascii="Times New Roman" w:hAnsi="Times New Roman"/>
                <w:b/>
                <w:i w:val="0"/>
                <w:sz w:val="28"/>
                <w:szCs w:val="28"/>
              </w:rPr>
              <w:t>en</w:t>
            </w:r>
            <w:proofErr w:type="spellEnd"/>
            <w:r w:rsidRPr="003113C7">
              <w:rPr>
                <w:rFonts w:ascii="Times New Roman" w:hAnsi="Times New Roman"/>
                <w:b/>
                <w:i w:val="0"/>
                <w:sz w:val="28"/>
                <w:szCs w:val="28"/>
                <w:lang w:val="uz-Cyrl-UZ"/>
              </w:rPr>
              <w:t xml:space="preserve"> </w:t>
            </w:r>
            <w:r w:rsidRPr="003113C7">
              <w:rPr>
                <w:rFonts w:ascii="Times New Roman" w:hAnsi="Times New Roman"/>
                <w:b/>
                <w:sz w:val="28"/>
                <w:szCs w:val="28"/>
              </w:rPr>
              <w:t>-</w:t>
            </w:r>
            <w:r w:rsidRPr="003113C7">
              <w:rPr>
                <w:rFonts w:ascii="Times New Roman" w:hAnsi="Times New Roman"/>
                <w:b/>
                <w:i w:val="0"/>
                <w:sz w:val="28"/>
                <w:szCs w:val="28"/>
              </w:rPr>
              <w:t xml:space="preserve"> </w:t>
            </w:r>
            <w:r w:rsidRPr="003113C7">
              <w:rPr>
                <w:rFonts w:ascii="Times New Roman" w:hAnsi="Times New Roman"/>
                <w:i w:val="0"/>
                <w:sz w:val="28"/>
                <w:szCs w:val="28"/>
              </w:rPr>
              <w:t xml:space="preserve">orbit of </w:t>
            </w:r>
            <w:r w:rsidRPr="003113C7">
              <w:rPr>
                <w:rFonts w:ascii="Times New Roman" w:hAnsi="Times New Roman"/>
                <w:i w:val="0"/>
                <w:sz w:val="28"/>
                <w:szCs w:val="28"/>
                <w:lang w:eastAsia="ru-RU"/>
              </w:rPr>
              <w:t xml:space="preserve">geostationary </w:t>
            </w:r>
            <w:r w:rsidRPr="003113C7">
              <w:rPr>
                <w:rFonts w:ascii="Times New Roman" w:hAnsi="Times New Roman"/>
                <w:i w:val="0"/>
                <w:sz w:val="28"/>
                <w:szCs w:val="28"/>
                <w:lang w:eastAsia="ru-RU"/>
              </w:rPr>
              <w:br/>
              <w:t>satellite</w:t>
            </w:r>
          </w:p>
        </w:tc>
        <w:tc>
          <w:tcPr>
            <w:tcW w:w="6260" w:type="dxa"/>
          </w:tcPr>
          <w:p w14:paraId="3AB8B455" w14:textId="77777777" w:rsidR="00531151" w:rsidRPr="003113C7" w:rsidRDefault="00531151" w:rsidP="00F23303">
            <w:pPr>
              <w:pStyle w:val="22"/>
              <w:shd w:val="clear" w:color="auto" w:fill="auto"/>
              <w:spacing w:before="0" w:after="0" w:line="22" w:lineRule="atLeast"/>
              <w:ind w:firstLine="0"/>
              <w:jc w:val="both"/>
              <w:rPr>
                <w:rFonts w:ascii="Times New Roman" w:hAnsi="Times New Roman"/>
                <w:sz w:val="28"/>
                <w:szCs w:val="28"/>
                <w:lang w:val="uz-Cyrl-UZ" w:eastAsia="ru-RU"/>
              </w:rPr>
            </w:pPr>
            <w:r w:rsidRPr="003113C7">
              <w:rPr>
                <w:rFonts w:ascii="Times New Roman" w:hAnsi="Times New Roman"/>
                <w:sz w:val="28"/>
                <w:szCs w:val="28"/>
                <w:lang w:eastAsia="ru-RU"/>
              </w:rPr>
              <w:t>Орбита геосинхронного спутника, прямая и круговая орбита которого находится в плоскости зем</w:t>
            </w:r>
            <w:r w:rsidR="001E0A4E" w:rsidRPr="003113C7">
              <w:rPr>
                <w:rFonts w:ascii="Times New Roman" w:hAnsi="Times New Roman"/>
                <w:sz w:val="28"/>
                <w:szCs w:val="28"/>
                <w:lang w:eastAsia="ru-RU"/>
              </w:rPr>
              <w:t>ного экватора.</w:t>
            </w:r>
          </w:p>
          <w:p w14:paraId="5AEAEA75" w14:textId="77777777" w:rsidR="009327CF" w:rsidRPr="003113C7" w:rsidRDefault="009327CF" w:rsidP="00F23303">
            <w:pPr>
              <w:pStyle w:val="22"/>
              <w:shd w:val="clear" w:color="auto" w:fill="auto"/>
              <w:spacing w:before="0" w:after="0" w:line="22" w:lineRule="atLeast"/>
              <w:ind w:firstLine="0"/>
              <w:jc w:val="both"/>
              <w:rPr>
                <w:rFonts w:ascii="Times New Roman" w:hAnsi="Times New Roman"/>
                <w:sz w:val="22"/>
                <w:szCs w:val="22"/>
                <w:lang w:eastAsia="ru-RU"/>
              </w:rPr>
            </w:pPr>
          </w:p>
          <w:p w14:paraId="01317295" w14:textId="77777777" w:rsidR="00531151" w:rsidRPr="003113C7" w:rsidRDefault="00531151" w:rsidP="00F23303">
            <w:pPr>
              <w:pStyle w:val="22"/>
              <w:shd w:val="clear" w:color="auto" w:fill="auto"/>
              <w:spacing w:before="0" w:after="0" w:line="22" w:lineRule="atLeast"/>
              <w:ind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To‘g‘ri va doiraviy orbitasi yer ekvatorining tekisli</w:t>
            </w:r>
            <w:r w:rsidR="00C6753A"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gida joylashgan geosinxron yo‘ldosh orbitasi.</w:t>
            </w:r>
          </w:p>
          <w:p w14:paraId="61057D11" w14:textId="77777777" w:rsidR="00531151" w:rsidRPr="003113C7" w:rsidRDefault="00531151" w:rsidP="00F23303">
            <w:pPr>
              <w:pStyle w:val="22"/>
              <w:shd w:val="clear" w:color="auto" w:fill="auto"/>
              <w:spacing w:before="0" w:after="0" w:line="22" w:lineRule="atLeast"/>
              <w:ind w:firstLine="0"/>
              <w:jc w:val="both"/>
              <w:rPr>
                <w:rFonts w:ascii="Times New Roman" w:hAnsi="Times New Roman"/>
                <w:sz w:val="22"/>
                <w:szCs w:val="22"/>
                <w:lang w:val="uz-Cyrl-UZ" w:eastAsia="ru-RU"/>
              </w:rPr>
            </w:pPr>
          </w:p>
          <w:p w14:paraId="2A9BE532" w14:textId="77777777" w:rsidR="00531151" w:rsidRPr="003113C7" w:rsidRDefault="00531151" w:rsidP="009327CF">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Тўғри ва доиравий орбитаси ер экваторининг те</w:t>
            </w:r>
            <w:r w:rsidR="00C6753A"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кислигида жойлашган геосинхрон йўлдош орбита</w:t>
            </w:r>
            <w:r w:rsidR="00C6753A" w:rsidRPr="003113C7">
              <w:rPr>
                <w:rFonts w:ascii="Times New Roman" w:hAnsi="Times New Roman"/>
                <w:sz w:val="28"/>
                <w:szCs w:val="28"/>
                <w:lang w:val="uz-Cyrl-UZ" w:eastAsia="ru-RU"/>
              </w:rPr>
              <w:t>-си.</w:t>
            </w:r>
          </w:p>
        </w:tc>
      </w:tr>
      <w:tr w:rsidR="00531151" w:rsidRPr="00073205" w14:paraId="08C1AF95" w14:textId="77777777" w:rsidTr="00F23303">
        <w:trPr>
          <w:tblCellSpacing w:w="0" w:type="dxa"/>
          <w:jc w:val="center"/>
        </w:trPr>
        <w:tc>
          <w:tcPr>
            <w:tcW w:w="3711" w:type="dxa"/>
          </w:tcPr>
          <w:p w14:paraId="5D1E46DD" w14:textId="77777777" w:rsidR="00531151" w:rsidRPr="003113C7" w:rsidRDefault="00531151" w:rsidP="00F23303">
            <w:pPr>
              <w:rPr>
                <w:b/>
                <w:sz w:val="28"/>
                <w:szCs w:val="28"/>
                <w:lang w:val="uz-Cyrl-UZ"/>
              </w:rPr>
            </w:pPr>
            <w:r w:rsidRPr="003113C7">
              <w:rPr>
                <w:b/>
                <w:sz w:val="28"/>
                <w:szCs w:val="28"/>
                <w:lang w:val="uz-Cyrl-UZ"/>
              </w:rPr>
              <w:t>Орбитальное разнесение</w:t>
            </w:r>
          </w:p>
          <w:p w14:paraId="6D916BF7" w14:textId="77777777" w:rsidR="00531151" w:rsidRPr="003113C7" w:rsidRDefault="00531151" w:rsidP="00F23303">
            <w:pPr>
              <w:rPr>
                <w:bCs/>
                <w:sz w:val="28"/>
                <w:szCs w:val="28"/>
                <w:lang w:val="uz-Cyrl-UZ"/>
              </w:rPr>
            </w:pPr>
            <w:r w:rsidRPr="003113C7">
              <w:rPr>
                <w:b/>
                <w:sz w:val="28"/>
                <w:szCs w:val="28"/>
                <w:lang w:val="uz-Cyrl-UZ"/>
              </w:rPr>
              <w:t>uz</w:t>
            </w:r>
            <w:r w:rsidRPr="003113C7">
              <w:rPr>
                <w:sz w:val="28"/>
                <w:szCs w:val="28"/>
                <w:lang w:val="uz-Cyrl-UZ"/>
              </w:rPr>
              <w:t xml:space="preserve"> - </w:t>
            </w:r>
            <w:r w:rsidRPr="003113C7">
              <w:rPr>
                <w:bCs/>
                <w:sz w:val="28"/>
                <w:szCs w:val="28"/>
                <w:lang w:val="uz-Cyrl-UZ"/>
              </w:rPr>
              <w:t>orbital tarqoqlik</w:t>
            </w:r>
          </w:p>
          <w:p w14:paraId="7EE7E135" w14:textId="77777777" w:rsidR="00531151" w:rsidRPr="003113C7" w:rsidRDefault="00531151" w:rsidP="00F23303">
            <w:pPr>
              <w:rPr>
                <w:sz w:val="28"/>
                <w:szCs w:val="28"/>
                <w:lang w:val="uz-Cyrl-UZ"/>
              </w:rPr>
            </w:pPr>
            <w:r w:rsidRPr="003113C7">
              <w:rPr>
                <w:bCs/>
                <w:sz w:val="28"/>
                <w:szCs w:val="28"/>
                <w:lang w:val="uz-Cyrl-UZ"/>
              </w:rPr>
              <w:t xml:space="preserve">       орбитал тарқоқлик</w:t>
            </w:r>
          </w:p>
          <w:p w14:paraId="20B79F79" w14:textId="77777777" w:rsidR="00531151" w:rsidRPr="003113C7" w:rsidRDefault="00531151" w:rsidP="00F23303">
            <w:pPr>
              <w:rPr>
                <w:sz w:val="28"/>
                <w:szCs w:val="28"/>
              </w:rPr>
            </w:pPr>
            <w:r w:rsidRPr="003113C7">
              <w:rPr>
                <w:b/>
                <w:sz w:val="28"/>
                <w:szCs w:val="28"/>
                <w:lang w:val="en-US"/>
              </w:rPr>
              <w:t>e</w:t>
            </w:r>
            <w:r w:rsidRPr="003113C7">
              <w:rPr>
                <w:b/>
                <w:sz w:val="28"/>
                <w:szCs w:val="28"/>
              </w:rPr>
              <w:t>n</w:t>
            </w:r>
            <w:r w:rsidRPr="003113C7">
              <w:rPr>
                <w:sz w:val="28"/>
                <w:szCs w:val="28"/>
              </w:rPr>
              <w:t xml:space="preserve"> - </w:t>
            </w:r>
            <w:proofErr w:type="spellStart"/>
            <w:r w:rsidRPr="003113C7">
              <w:rPr>
                <w:sz w:val="28"/>
                <w:szCs w:val="28"/>
              </w:rPr>
              <w:t>orbital</w:t>
            </w:r>
            <w:proofErr w:type="spellEnd"/>
            <w:r w:rsidRPr="003113C7">
              <w:rPr>
                <w:sz w:val="28"/>
                <w:szCs w:val="28"/>
              </w:rPr>
              <w:t xml:space="preserve"> </w:t>
            </w:r>
            <w:proofErr w:type="spellStart"/>
            <w:r w:rsidRPr="003113C7">
              <w:rPr>
                <w:sz w:val="28"/>
                <w:szCs w:val="28"/>
              </w:rPr>
              <w:t>diversity</w:t>
            </w:r>
            <w:proofErr w:type="spellEnd"/>
          </w:p>
        </w:tc>
        <w:tc>
          <w:tcPr>
            <w:tcW w:w="6260" w:type="dxa"/>
          </w:tcPr>
          <w:p w14:paraId="3F6DAA1E" w14:textId="77777777" w:rsidR="00531151" w:rsidRPr="003113C7" w:rsidRDefault="00531151" w:rsidP="00F23303">
            <w:pPr>
              <w:jc w:val="both"/>
              <w:rPr>
                <w:sz w:val="28"/>
                <w:szCs w:val="28"/>
                <w:lang w:val="uz-Cyrl-UZ"/>
              </w:rPr>
            </w:pPr>
            <w:r w:rsidRPr="003113C7">
              <w:rPr>
                <w:sz w:val="28"/>
                <w:szCs w:val="28"/>
              </w:rPr>
              <w:t>Размещение спутников по дуге орбиты, при котором обеспечивается минимальное влияние их друг на друга.</w:t>
            </w:r>
          </w:p>
          <w:p w14:paraId="6D240D79" w14:textId="77777777" w:rsidR="00531151" w:rsidRPr="003113C7" w:rsidRDefault="00531151" w:rsidP="00F23303">
            <w:pPr>
              <w:jc w:val="both"/>
              <w:rPr>
                <w:sz w:val="28"/>
                <w:szCs w:val="28"/>
                <w:lang w:val="uz-Cyrl-UZ"/>
              </w:rPr>
            </w:pPr>
          </w:p>
          <w:p w14:paraId="1B25CD3A" w14:textId="77777777" w:rsidR="00531151" w:rsidRPr="003113C7" w:rsidRDefault="00531151" w:rsidP="00F23303">
            <w:pPr>
              <w:jc w:val="both"/>
              <w:rPr>
                <w:sz w:val="28"/>
                <w:szCs w:val="28"/>
                <w:lang w:val="uz-Cyrl-UZ"/>
              </w:rPr>
            </w:pPr>
            <w:r w:rsidRPr="003113C7">
              <w:rPr>
                <w:sz w:val="28"/>
                <w:szCs w:val="28"/>
                <w:lang w:val="uz-Cyrl-UZ"/>
              </w:rPr>
              <w:t>Orbita yoyi bo‘yicha yo‘ldoshlarning joylashishi, un</w:t>
            </w:r>
            <w:r w:rsidR="00C6753A" w:rsidRPr="003113C7">
              <w:rPr>
                <w:sz w:val="28"/>
                <w:szCs w:val="28"/>
                <w:lang w:val="uz-Cyrl-UZ"/>
              </w:rPr>
              <w:t>-</w:t>
            </w:r>
            <w:r w:rsidRPr="003113C7">
              <w:rPr>
                <w:sz w:val="28"/>
                <w:szCs w:val="28"/>
                <w:lang w:val="uz-Cyrl-UZ"/>
              </w:rPr>
              <w:t>da ularning bir-biriga minimal ta’siri ta’minlanadi.</w:t>
            </w:r>
          </w:p>
          <w:p w14:paraId="143EDDB3" w14:textId="77777777" w:rsidR="00531151" w:rsidRPr="003113C7" w:rsidRDefault="00531151" w:rsidP="00F23303">
            <w:pPr>
              <w:jc w:val="both"/>
              <w:rPr>
                <w:sz w:val="28"/>
                <w:szCs w:val="28"/>
                <w:lang w:val="uz-Cyrl-UZ"/>
              </w:rPr>
            </w:pPr>
          </w:p>
          <w:p w14:paraId="4ACBD546" w14:textId="77777777" w:rsidR="00531151" w:rsidRPr="003113C7" w:rsidRDefault="00531151" w:rsidP="00F23303">
            <w:pPr>
              <w:jc w:val="both"/>
              <w:rPr>
                <w:sz w:val="28"/>
                <w:szCs w:val="28"/>
                <w:lang w:val="uz-Cyrl-UZ"/>
              </w:rPr>
            </w:pPr>
            <w:r w:rsidRPr="003113C7">
              <w:rPr>
                <w:sz w:val="28"/>
                <w:szCs w:val="28"/>
                <w:lang w:val="uz-Cyrl-UZ"/>
              </w:rPr>
              <w:t>Орбита ёйи бўйича йўлдошларнинг жойлашиши, унда уларнинг бир-бириг</w:t>
            </w:r>
            <w:r w:rsidR="001E0A4E" w:rsidRPr="003113C7">
              <w:rPr>
                <w:sz w:val="28"/>
                <w:szCs w:val="28"/>
                <w:lang w:val="uz-Cyrl-UZ"/>
              </w:rPr>
              <w:t>а минимал таъсири таъ</w:t>
            </w:r>
            <w:r w:rsidR="00C6753A" w:rsidRPr="003113C7">
              <w:rPr>
                <w:sz w:val="28"/>
                <w:szCs w:val="28"/>
                <w:lang w:val="uz-Cyrl-UZ"/>
              </w:rPr>
              <w:t>-</w:t>
            </w:r>
            <w:r w:rsidR="001E0A4E" w:rsidRPr="003113C7">
              <w:rPr>
                <w:sz w:val="28"/>
                <w:szCs w:val="28"/>
                <w:lang w:val="uz-Cyrl-UZ"/>
              </w:rPr>
              <w:t>минланади.</w:t>
            </w:r>
          </w:p>
        </w:tc>
      </w:tr>
      <w:tr w:rsidR="00531151" w:rsidRPr="00073205" w14:paraId="05FFC17B" w14:textId="77777777" w:rsidTr="00F23303">
        <w:trPr>
          <w:tblCellSpacing w:w="0" w:type="dxa"/>
          <w:jc w:val="center"/>
        </w:trPr>
        <w:tc>
          <w:tcPr>
            <w:tcW w:w="3711" w:type="dxa"/>
          </w:tcPr>
          <w:p w14:paraId="09798FB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Ориен</w:t>
            </w:r>
            <w:r w:rsidR="00756455" w:rsidRPr="003113C7">
              <w:rPr>
                <w:b/>
                <w:bCs/>
                <w:sz w:val="28"/>
                <w:szCs w:val="28"/>
                <w:lang w:val="uz-Cyrl-UZ"/>
              </w:rPr>
              <w:t>тация (определение направления)</w:t>
            </w:r>
          </w:p>
          <w:p w14:paraId="178C30B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Pr="003113C7">
              <w:rPr>
                <w:b/>
                <w:bCs/>
                <w:sz w:val="28"/>
                <w:szCs w:val="28"/>
                <w:lang w:val="uz-Cyrl-UZ"/>
              </w:rPr>
              <w:t xml:space="preserve"> - </w:t>
            </w:r>
            <w:r w:rsidRPr="003113C7">
              <w:rPr>
                <w:bCs/>
                <w:sz w:val="28"/>
                <w:szCs w:val="28"/>
                <w:lang w:val="uz-Cyrl-UZ"/>
              </w:rPr>
              <w:t>oriyen</w:t>
            </w:r>
            <w:r w:rsidR="00756455" w:rsidRPr="003113C7">
              <w:rPr>
                <w:bCs/>
                <w:sz w:val="28"/>
                <w:szCs w:val="28"/>
                <w:lang w:val="uz-Cyrl-UZ"/>
              </w:rPr>
              <w:t>tatsiya (yo‘nalishni aniqlash)</w:t>
            </w:r>
          </w:p>
          <w:p w14:paraId="7836656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ориентация </w:t>
            </w:r>
            <w:r w:rsidRPr="003113C7">
              <w:rPr>
                <w:bCs/>
                <w:sz w:val="28"/>
                <w:szCs w:val="28"/>
                <w:lang w:val="uz-Cyrl-UZ"/>
              </w:rPr>
              <w:t>(йўналишни аниқлаш)</w:t>
            </w:r>
          </w:p>
          <w:p w14:paraId="59DDEB3A"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en - </w:t>
            </w:r>
            <w:r w:rsidRPr="003113C7">
              <w:rPr>
                <w:sz w:val="28"/>
                <w:szCs w:val="28"/>
                <w:lang w:val="uz-Cyrl-UZ"/>
              </w:rPr>
              <w:t>orientation (dete</w:t>
            </w:r>
            <w:proofErr w:type="spellStart"/>
            <w:r w:rsidRPr="003113C7">
              <w:rPr>
                <w:sz w:val="28"/>
                <w:szCs w:val="28"/>
                <w:lang w:val="en-US"/>
              </w:rPr>
              <w:t>rmination</w:t>
            </w:r>
            <w:proofErr w:type="spellEnd"/>
            <w:r w:rsidRPr="003113C7">
              <w:rPr>
                <w:sz w:val="28"/>
                <w:szCs w:val="28"/>
                <w:lang w:val="en-US"/>
              </w:rPr>
              <w:t xml:space="preserve"> of directivity</w:t>
            </w:r>
            <w:r w:rsidRPr="003113C7">
              <w:rPr>
                <w:sz w:val="28"/>
                <w:szCs w:val="28"/>
                <w:lang w:val="uz-Cyrl-UZ"/>
              </w:rPr>
              <w:t>)</w:t>
            </w:r>
          </w:p>
        </w:tc>
        <w:tc>
          <w:tcPr>
            <w:tcW w:w="6260" w:type="dxa"/>
          </w:tcPr>
          <w:p w14:paraId="3195E7D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Определение положения данной точки в пространстве.</w:t>
            </w:r>
          </w:p>
          <w:p w14:paraId="5EEAE4F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2 Расположение в отношении стран света и окружающей местности.</w:t>
            </w:r>
          </w:p>
          <w:p w14:paraId="745DA4E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3 Определение пространственного положения, на</w:t>
            </w:r>
            <w:r w:rsidR="00C6753A" w:rsidRPr="003113C7">
              <w:rPr>
                <w:sz w:val="28"/>
                <w:szCs w:val="28"/>
              </w:rPr>
              <w:t>-</w:t>
            </w:r>
            <w:r w:rsidRPr="003113C7">
              <w:rPr>
                <w:sz w:val="28"/>
                <w:szCs w:val="28"/>
              </w:rPr>
              <w:t>пример, лепестков диаграммы направленности антенны.</w:t>
            </w:r>
          </w:p>
          <w:p w14:paraId="478B0F7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CDD769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1 </w:t>
            </w:r>
            <w:proofErr w:type="spellStart"/>
            <w:r w:rsidRPr="003113C7">
              <w:rPr>
                <w:sz w:val="28"/>
                <w:szCs w:val="28"/>
                <w:lang w:val="en-US"/>
              </w:rPr>
              <w:t>Nuqtaning</w:t>
            </w:r>
            <w:proofErr w:type="spellEnd"/>
            <w:r w:rsidRPr="003113C7">
              <w:rPr>
                <w:sz w:val="28"/>
                <w:szCs w:val="28"/>
                <w:lang w:val="en-US"/>
              </w:rPr>
              <w:t xml:space="preserve"> </w:t>
            </w:r>
            <w:proofErr w:type="spellStart"/>
            <w:r w:rsidRPr="003113C7">
              <w:rPr>
                <w:sz w:val="28"/>
                <w:szCs w:val="28"/>
                <w:lang w:val="en-US"/>
              </w:rPr>
              <w:t>fazodagi</w:t>
            </w:r>
            <w:proofErr w:type="spellEnd"/>
            <w:r w:rsidRPr="003113C7">
              <w:rPr>
                <w:sz w:val="28"/>
                <w:szCs w:val="28"/>
                <w:lang w:val="en-US"/>
              </w:rPr>
              <w:t xml:space="preserve"> </w:t>
            </w:r>
            <w:proofErr w:type="spellStart"/>
            <w:r w:rsidRPr="003113C7">
              <w:rPr>
                <w:sz w:val="28"/>
                <w:szCs w:val="28"/>
                <w:lang w:val="en-US"/>
              </w:rPr>
              <w:t>holatini</w:t>
            </w:r>
            <w:proofErr w:type="spellEnd"/>
            <w:r w:rsidRPr="003113C7">
              <w:rPr>
                <w:sz w:val="28"/>
                <w:szCs w:val="28"/>
                <w:lang w:val="en-US"/>
              </w:rPr>
              <w:t xml:space="preserve"> </w:t>
            </w:r>
            <w:proofErr w:type="spellStart"/>
            <w:r w:rsidRPr="003113C7">
              <w:rPr>
                <w:sz w:val="28"/>
                <w:szCs w:val="28"/>
                <w:lang w:val="en-US"/>
              </w:rPr>
              <w:t>aniqlash</w:t>
            </w:r>
            <w:proofErr w:type="spellEnd"/>
            <w:r w:rsidRPr="003113C7">
              <w:rPr>
                <w:sz w:val="28"/>
                <w:szCs w:val="28"/>
                <w:lang w:val="en-US"/>
              </w:rPr>
              <w:t>.</w:t>
            </w:r>
          </w:p>
          <w:p w14:paraId="171B4C5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2 </w:t>
            </w:r>
            <w:proofErr w:type="spellStart"/>
            <w:r w:rsidRPr="003113C7">
              <w:rPr>
                <w:sz w:val="28"/>
                <w:szCs w:val="28"/>
                <w:lang w:val="en-US"/>
              </w:rPr>
              <w:t>Yorug‘lik</w:t>
            </w:r>
            <w:proofErr w:type="spellEnd"/>
            <w:r w:rsidRPr="003113C7">
              <w:rPr>
                <w:sz w:val="28"/>
                <w:szCs w:val="28"/>
                <w:lang w:val="en-US"/>
              </w:rPr>
              <w:t xml:space="preserve"> </w:t>
            </w:r>
            <w:proofErr w:type="spellStart"/>
            <w:r w:rsidRPr="003113C7">
              <w:rPr>
                <w:sz w:val="28"/>
                <w:szCs w:val="28"/>
                <w:lang w:val="en-US"/>
              </w:rPr>
              <w:t>tomonlariga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atrof-muhitga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joylashish</w:t>
            </w:r>
            <w:proofErr w:type="spellEnd"/>
            <w:r w:rsidRPr="003113C7">
              <w:rPr>
                <w:sz w:val="28"/>
                <w:szCs w:val="28"/>
                <w:lang w:val="en-US"/>
              </w:rPr>
              <w:t>.</w:t>
            </w:r>
          </w:p>
          <w:p w14:paraId="0D4C2BA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lastRenderedPageBreak/>
              <w:t xml:space="preserve">3 </w:t>
            </w:r>
            <w:proofErr w:type="spellStart"/>
            <w:r w:rsidRPr="003113C7">
              <w:rPr>
                <w:sz w:val="28"/>
                <w:szCs w:val="28"/>
                <w:lang w:val="en-US"/>
              </w:rPr>
              <w:t>Fazoviy</w:t>
            </w:r>
            <w:proofErr w:type="spellEnd"/>
            <w:r w:rsidRPr="003113C7">
              <w:rPr>
                <w:sz w:val="28"/>
                <w:szCs w:val="28"/>
                <w:lang w:val="en-US"/>
              </w:rPr>
              <w:t xml:space="preserve"> </w:t>
            </w:r>
            <w:proofErr w:type="spellStart"/>
            <w:r w:rsidRPr="003113C7">
              <w:rPr>
                <w:sz w:val="28"/>
                <w:szCs w:val="28"/>
                <w:lang w:val="en-US"/>
              </w:rPr>
              <w:t>holatni</w:t>
            </w:r>
            <w:proofErr w:type="spellEnd"/>
            <w:r w:rsidRPr="003113C7">
              <w:rPr>
                <w:sz w:val="28"/>
                <w:szCs w:val="28"/>
                <w:lang w:val="en-US"/>
              </w:rPr>
              <w:t xml:space="preserve">, </w:t>
            </w:r>
            <w:proofErr w:type="spellStart"/>
            <w:r w:rsidRPr="003113C7">
              <w:rPr>
                <w:sz w:val="28"/>
                <w:szCs w:val="28"/>
                <w:lang w:val="en-US"/>
              </w:rPr>
              <w:t>masalan</w:t>
            </w:r>
            <w:proofErr w:type="spellEnd"/>
            <w:r w:rsidRPr="003113C7">
              <w:rPr>
                <w:sz w:val="28"/>
                <w:szCs w:val="28"/>
                <w:lang w:val="en-US"/>
              </w:rPr>
              <w:t xml:space="preserve">, antenna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yaproqlarining</w:t>
            </w:r>
            <w:proofErr w:type="spellEnd"/>
            <w:r w:rsidRPr="003113C7">
              <w:rPr>
                <w:sz w:val="28"/>
                <w:szCs w:val="28"/>
                <w:lang w:val="en-US"/>
              </w:rPr>
              <w:t xml:space="preserve"> </w:t>
            </w:r>
            <w:proofErr w:type="spellStart"/>
            <w:r w:rsidRPr="003113C7">
              <w:rPr>
                <w:sz w:val="28"/>
                <w:szCs w:val="28"/>
                <w:lang w:val="en-US"/>
              </w:rPr>
              <w:t>holatini</w:t>
            </w:r>
            <w:proofErr w:type="spellEnd"/>
            <w:r w:rsidRPr="003113C7">
              <w:rPr>
                <w:sz w:val="28"/>
                <w:szCs w:val="28"/>
                <w:lang w:val="en-US"/>
              </w:rPr>
              <w:t xml:space="preserve"> </w:t>
            </w:r>
            <w:proofErr w:type="spellStart"/>
            <w:r w:rsidRPr="003113C7">
              <w:rPr>
                <w:sz w:val="28"/>
                <w:szCs w:val="28"/>
                <w:lang w:val="en-US"/>
              </w:rPr>
              <w:t>aniqlash</w:t>
            </w:r>
            <w:proofErr w:type="spellEnd"/>
            <w:r w:rsidRPr="003113C7">
              <w:rPr>
                <w:sz w:val="28"/>
                <w:szCs w:val="28"/>
                <w:lang w:val="en-US"/>
              </w:rPr>
              <w:t>.</w:t>
            </w:r>
          </w:p>
          <w:p w14:paraId="3E345AA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98755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Нуқтанинг фазодаги ҳолатини аниқлаш.</w:t>
            </w:r>
          </w:p>
          <w:p w14:paraId="57EC862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Ёруғлик томонларига ва атроф-муҳитга нисба</w:t>
            </w:r>
            <w:r w:rsidR="00C6753A" w:rsidRPr="003113C7">
              <w:rPr>
                <w:sz w:val="28"/>
                <w:szCs w:val="28"/>
                <w:lang w:val="uz-Cyrl-UZ"/>
              </w:rPr>
              <w:t>-</w:t>
            </w:r>
            <w:r w:rsidRPr="003113C7">
              <w:rPr>
                <w:sz w:val="28"/>
                <w:szCs w:val="28"/>
                <w:lang w:val="uz-Cyrl-UZ"/>
              </w:rPr>
              <w:t>тан жойлашиш.</w:t>
            </w:r>
          </w:p>
          <w:p w14:paraId="27E2AA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3 Фазовий ҳолатни, масалан, антенна йўналганлик диаграммаси </w:t>
            </w:r>
            <w:r w:rsidR="00C6753A" w:rsidRPr="003113C7">
              <w:rPr>
                <w:sz w:val="28"/>
                <w:szCs w:val="28"/>
                <w:lang w:val="uz-Cyrl-UZ"/>
              </w:rPr>
              <w:t>япроқларининг ҳолатини аниқлаш.</w:t>
            </w:r>
          </w:p>
          <w:p w14:paraId="3DAF37E3" w14:textId="77777777" w:rsidR="00C6753A" w:rsidRPr="003113C7" w:rsidRDefault="00C6753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3A809D55" w14:textId="77777777" w:rsidTr="00F23303">
        <w:trPr>
          <w:tblCellSpacing w:w="0" w:type="dxa"/>
          <w:jc w:val="center"/>
        </w:trPr>
        <w:tc>
          <w:tcPr>
            <w:tcW w:w="3711" w:type="dxa"/>
          </w:tcPr>
          <w:p w14:paraId="3FAE4022" w14:textId="77777777" w:rsidR="00531151" w:rsidRPr="003113C7" w:rsidRDefault="00531151" w:rsidP="00F23303">
            <w:pPr>
              <w:rPr>
                <w:b/>
                <w:sz w:val="28"/>
                <w:szCs w:val="28"/>
                <w:lang w:val="uz-Cyrl-UZ"/>
              </w:rPr>
            </w:pPr>
            <w:r w:rsidRPr="003113C7">
              <w:rPr>
                <w:b/>
                <w:sz w:val="28"/>
                <w:szCs w:val="28"/>
                <w:lang w:val="uz-Cyrl-UZ"/>
              </w:rPr>
              <w:lastRenderedPageBreak/>
              <w:t>Ортогональное разнесение передаваемых сигналов</w:t>
            </w:r>
          </w:p>
          <w:p w14:paraId="1ADF37E3" w14:textId="77777777" w:rsidR="00531151" w:rsidRPr="003113C7" w:rsidRDefault="00531151" w:rsidP="00F23303">
            <w:pPr>
              <w:pStyle w:val="BodyText3"/>
              <w:spacing w:after="0"/>
              <w:rPr>
                <w:bCs/>
                <w:sz w:val="28"/>
                <w:szCs w:val="28"/>
                <w:lang w:val="uz-Cyrl-UZ"/>
              </w:rPr>
            </w:pPr>
            <w:r w:rsidRPr="003113C7">
              <w:rPr>
                <w:b/>
                <w:sz w:val="28"/>
                <w:szCs w:val="28"/>
                <w:lang w:val="uz-Cyrl-UZ"/>
              </w:rPr>
              <w:t>uz</w:t>
            </w:r>
            <w:r w:rsidRPr="003113C7">
              <w:rPr>
                <w:sz w:val="28"/>
                <w:szCs w:val="28"/>
                <w:lang w:val="uz-Cyrl-UZ"/>
              </w:rPr>
              <w:t xml:space="preserve"> -</w:t>
            </w:r>
            <w:r w:rsidRPr="003113C7">
              <w:rPr>
                <w:b/>
                <w:bCs/>
                <w:sz w:val="28"/>
                <w:szCs w:val="28"/>
                <w:lang w:val="uz-Cyrl-UZ"/>
              </w:rPr>
              <w:t xml:space="preserve"> </w:t>
            </w:r>
            <w:r w:rsidRPr="003113C7">
              <w:rPr>
                <w:bCs/>
                <w:sz w:val="28"/>
                <w:szCs w:val="28"/>
                <w:lang w:val="uz-Cyrl-UZ"/>
              </w:rPr>
              <w:t>uzatiladigan signallarni ortogonal tarqatish</w:t>
            </w:r>
          </w:p>
          <w:p w14:paraId="006FC9A6"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узатиладиган сигналларни ортогонал тарқатиш</w:t>
            </w:r>
          </w:p>
          <w:p w14:paraId="5B979209" w14:textId="77777777" w:rsidR="00531151" w:rsidRPr="003113C7" w:rsidRDefault="00531151" w:rsidP="00F23303">
            <w:pPr>
              <w:pStyle w:val="BodyText3"/>
              <w:spacing w:after="0"/>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orthogonal diversity </w:t>
            </w:r>
            <w:r w:rsidRPr="003113C7">
              <w:rPr>
                <w:sz w:val="28"/>
                <w:szCs w:val="28"/>
                <w:lang w:val="en-US"/>
              </w:rPr>
              <w:br/>
              <w:t>of transmitting signals</w:t>
            </w:r>
          </w:p>
        </w:tc>
        <w:tc>
          <w:tcPr>
            <w:tcW w:w="6260" w:type="dxa"/>
          </w:tcPr>
          <w:p w14:paraId="60CA4DF8" w14:textId="77777777" w:rsidR="00531151" w:rsidRPr="003113C7" w:rsidRDefault="00531151" w:rsidP="00F23303">
            <w:pPr>
              <w:jc w:val="both"/>
              <w:rPr>
                <w:sz w:val="28"/>
                <w:szCs w:val="28"/>
                <w:lang w:val="uz-Cyrl-UZ"/>
              </w:rPr>
            </w:pPr>
            <w:r w:rsidRPr="003113C7">
              <w:rPr>
                <w:sz w:val="28"/>
                <w:szCs w:val="28"/>
              </w:rPr>
              <w:t xml:space="preserve">Метод пространственно-кодового разнесения сигналов, при котором образуется несколько ортогональных кодовых последовательностей, </w:t>
            </w:r>
            <w:proofErr w:type="spellStart"/>
            <w:r w:rsidRPr="003113C7">
              <w:rPr>
                <w:sz w:val="28"/>
                <w:szCs w:val="28"/>
              </w:rPr>
              <w:t>nepедавае</w:t>
            </w:r>
            <w:r w:rsidR="001E0A4E" w:rsidRPr="003113C7">
              <w:rPr>
                <w:sz w:val="28"/>
                <w:szCs w:val="28"/>
              </w:rPr>
              <w:t>мых</w:t>
            </w:r>
            <w:proofErr w:type="spellEnd"/>
            <w:r w:rsidR="001E0A4E" w:rsidRPr="003113C7">
              <w:rPr>
                <w:sz w:val="28"/>
                <w:szCs w:val="28"/>
              </w:rPr>
              <w:t xml:space="preserve"> через разные антенны.</w:t>
            </w:r>
          </w:p>
          <w:p w14:paraId="4C1DFB36" w14:textId="77777777" w:rsidR="00531151" w:rsidRPr="003113C7" w:rsidRDefault="00531151" w:rsidP="00F23303">
            <w:pPr>
              <w:jc w:val="both"/>
              <w:rPr>
                <w:sz w:val="28"/>
                <w:szCs w:val="28"/>
                <w:lang w:val="uz-Cyrl-UZ"/>
              </w:rPr>
            </w:pPr>
          </w:p>
          <w:p w14:paraId="353B1179"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Signallarni fazoda kodlar bo‘yicha qayd qilish meto</w:t>
            </w:r>
            <w:r w:rsidR="00C6753A" w:rsidRPr="003113C7">
              <w:rPr>
                <w:rFonts w:ascii="Times New Roman" w:hAnsi="Times New Roman"/>
                <w:sz w:val="28"/>
                <w:szCs w:val="28"/>
                <w:lang w:val="uz-Cyrl-UZ"/>
              </w:rPr>
              <w:t>-</w:t>
            </w:r>
            <w:r w:rsidRPr="003113C7">
              <w:rPr>
                <w:rFonts w:ascii="Times New Roman" w:hAnsi="Times New Roman"/>
                <w:sz w:val="28"/>
                <w:szCs w:val="28"/>
                <w:lang w:val="uz-Cyrl-UZ"/>
              </w:rPr>
              <w:t>di, bunda turli antennalar orqali uzatiladigan bir qan</w:t>
            </w:r>
            <w:r w:rsidR="00C6753A" w:rsidRPr="003113C7">
              <w:rPr>
                <w:rFonts w:ascii="Times New Roman" w:hAnsi="Times New Roman"/>
                <w:sz w:val="28"/>
                <w:szCs w:val="28"/>
                <w:lang w:val="uz-Cyrl-UZ"/>
              </w:rPr>
              <w:t>-</w:t>
            </w:r>
            <w:r w:rsidRPr="003113C7">
              <w:rPr>
                <w:rFonts w:ascii="Times New Roman" w:hAnsi="Times New Roman"/>
                <w:sz w:val="28"/>
                <w:szCs w:val="28"/>
                <w:lang w:val="uz-Cyrl-UZ"/>
              </w:rPr>
              <w:t>cha ortogonal kodli ketma-ketliklar vujudga keladi.</w:t>
            </w:r>
          </w:p>
          <w:p w14:paraId="361A140B" w14:textId="77777777" w:rsidR="00531151" w:rsidRPr="003113C7" w:rsidRDefault="00531151" w:rsidP="00F23303">
            <w:pPr>
              <w:pStyle w:val="BodyText2"/>
              <w:rPr>
                <w:rFonts w:ascii="Times New Roman" w:hAnsi="Times New Roman"/>
                <w:sz w:val="18"/>
                <w:szCs w:val="18"/>
                <w:lang w:val="uz-Cyrl-UZ"/>
              </w:rPr>
            </w:pPr>
          </w:p>
          <w:p w14:paraId="217FAF9B" w14:textId="77777777" w:rsidR="00531151" w:rsidRPr="003113C7" w:rsidRDefault="00531151" w:rsidP="00F23303">
            <w:pPr>
              <w:jc w:val="both"/>
              <w:rPr>
                <w:sz w:val="28"/>
                <w:szCs w:val="28"/>
                <w:lang w:val="uz-Cyrl-UZ"/>
              </w:rPr>
            </w:pPr>
            <w:r w:rsidRPr="003113C7">
              <w:rPr>
                <w:sz w:val="28"/>
                <w:szCs w:val="28"/>
                <w:lang w:val="uz-Cyrl-UZ"/>
              </w:rPr>
              <w:t>Сигналларни фазода кодлар бўйича қайд қилиш методи, бунда турли антенналар орқали узатила</w:t>
            </w:r>
            <w:r w:rsidR="00C6753A" w:rsidRPr="003113C7">
              <w:rPr>
                <w:sz w:val="28"/>
                <w:szCs w:val="28"/>
                <w:lang w:val="uz-Cyrl-UZ"/>
              </w:rPr>
              <w:t>-</w:t>
            </w:r>
            <w:r w:rsidRPr="003113C7">
              <w:rPr>
                <w:sz w:val="28"/>
                <w:szCs w:val="28"/>
                <w:lang w:val="uz-Cyrl-UZ"/>
              </w:rPr>
              <w:t>диган бир қанча ортогонал кодли кетма-кетликлар вужудга келади.</w:t>
            </w:r>
          </w:p>
        </w:tc>
      </w:tr>
      <w:tr w:rsidR="00531151" w:rsidRPr="00073205" w14:paraId="6979B976" w14:textId="77777777" w:rsidTr="00F23303">
        <w:trPr>
          <w:tblCellSpacing w:w="0" w:type="dxa"/>
          <w:jc w:val="center"/>
        </w:trPr>
        <w:tc>
          <w:tcPr>
            <w:tcW w:w="3711" w:type="dxa"/>
          </w:tcPr>
          <w:p w14:paraId="73209F6A" w14:textId="77777777" w:rsidR="00531151" w:rsidRPr="003113C7" w:rsidRDefault="00531151" w:rsidP="00F23303">
            <w:pPr>
              <w:rPr>
                <w:b/>
                <w:sz w:val="28"/>
                <w:szCs w:val="28"/>
                <w:lang w:val="uz-Cyrl-UZ"/>
              </w:rPr>
            </w:pPr>
            <w:r w:rsidRPr="003113C7">
              <w:rPr>
                <w:b/>
                <w:sz w:val="28"/>
                <w:szCs w:val="28"/>
                <w:lang w:val="uz-Cyrl-UZ"/>
              </w:rPr>
              <w:t>Осесимметричная параболическая антенна</w:t>
            </w:r>
          </w:p>
          <w:p w14:paraId="4590A80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o‘qqasimmetrik parabolik antenna</w:t>
            </w:r>
          </w:p>
          <w:p w14:paraId="598B24E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ўққасимметрик параболик антенна</w:t>
            </w:r>
          </w:p>
          <w:p w14:paraId="4A149920" w14:textId="77777777" w:rsidR="00531151" w:rsidRPr="003113C7" w:rsidRDefault="00531151" w:rsidP="00F23303">
            <w:pPr>
              <w:rPr>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sz w:val="28"/>
                <w:szCs w:val="28"/>
                <w:lang w:val="uz-Cyrl-UZ"/>
              </w:rPr>
              <w:t xml:space="preserve"> center-fed parabolic reflector</w:t>
            </w:r>
          </w:p>
        </w:tc>
        <w:tc>
          <w:tcPr>
            <w:tcW w:w="6260" w:type="dxa"/>
          </w:tcPr>
          <w:p w14:paraId="1343323A" w14:textId="77777777" w:rsidR="00531151" w:rsidRPr="003113C7" w:rsidRDefault="00531151" w:rsidP="00F23303">
            <w:pPr>
              <w:jc w:val="both"/>
              <w:rPr>
                <w:sz w:val="28"/>
                <w:szCs w:val="28"/>
                <w:lang w:val="uz-Cyrl-UZ"/>
              </w:rPr>
            </w:pPr>
            <w:r w:rsidRPr="003113C7">
              <w:rPr>
                <w:sz w:val="28"/>
                <w:szCs w:val="28"/>
              </w:rPr>
              <w:t xml:space="preserve">Антенна в виде осесимметричного </w:t>
            </w:r>
            <w:proofErr w:type="spellStart"/>
            <w:r w:rsidRPr="003113C7">
              <w:rPr>
                <w:sz w:val="28"/>
                <w:szCs w:val="28"/>
              </w:rPr>
              <w:t>параболичес</w:t>
            </w:r>
            <w:proofErr w:type="spellEnd"/>
            <w:r w:rsidR="00C6753A" w:rsidRPr="003113C7">
              <w:rPr>
                <w:sz w:val="28"/>
                <w:szCs w:val="28"/>
              </w:rPr>
              <w:t>-</w:t>
            </w:r>
            <w:r w:rsidRPr="003113C7">
              <w:rPr>
                <w:sz w:val="28"/>
                <w:szCs w:val="28"/>
              </w:rPr>
              <w:t>кого зеркала, с облучателем</w:t>
            </w:r>
            <w:r w:rsidR="009327CF" w:rsidRPr="003113C7">
              <w:rPr>
                <w:sz w:val="28"/>
                <w:szCs w:val="28"/>
              </w:rPr>
              <w:t>, расположенным в его фокусе F</w:t>
            </w:r>
            <w:r w:rsidR="009327CF" w:rsidRPr="003113C7">
              <w:rPr>
                <w:sz w:val="28"/>
                <w:szCs w:val="28"/>
                <w:lang w:val="uz-Cyrl-UZ"/>
              </w:rPr>
              <w:t>.</w:t>
            </w:r>
          </w:p>
          <w:p w14:paraId="13EA8722" w14:textId="77777777" w:rsidR="009327CF" w:rsidRPr="003113C7" w:rsidRDefault="009327CF" w:rsidP="00F23303">
            <w:pPr>
              <w:jc w:val="both"/>
              <w:rPr>
                <w:sz w:val="22"/>
                <w:szCs w:val="22"/>
                <w:lang w:val="uz-Cyrl-UZ"/>
              </w:rPr>
            </w:pPr>
          </w:p>
          <w:p w14:paraId="274ECF56" w14:textId="77777777" w:rsidR="00531151" w:rsidRPr="003113C7" w:rsidRDefault="00531151" w:rsidP="00F23303">
            <w:pPr>
              <w:jc w:val="both"/>
              <w:rPr>
                <w:sz w:val="28"/>
                <w:szCs w:val="28"/>
                <w:lang w:val="uz-Cyrl-UZ"/>
              </w:rPr>
            </w:pPr>
            <w:r w:rsidRPr="003113C7">
              <w:rPr>
                <w:sz w:val="28"/>
                <w:szCs w:val="28"/>
                <w:lang w:val="uz-Cyrl-UZ"/>
              </w:rPr>
              <w:t>O‘qqasimmetrik p</w:t>
            </w:r>
            <w:r w:rsidR="00C6753A" w:rsidRPr="003113C7">
              <w:rPr>
                <w:sz w:val="28"/>
                <w:szCs w:val="28"/>
                <w:lang w:val="uz-Cyrl-UZ"/>
              </w:rPr>
              <w:t xml:space="preserve">arabolik ko‘zgu ko‘rinishidagi, </w:t>
            </w:r>
            <w:r w:rsidRPr="003113C7">
              <w:rPr>
                <w:sz w:val="28"/>
                <w:szCs w:val="28"/>
                <w:lang w:val="uz-Cyrl-UZ"/>
              </w:rPr>
              <w:t xml:space="preserve">uning </w:t>
            </w:r>
            <w:r w:rsidRPr="003113C7">
              <w:rPr>
                <w:i/>
                <w:sz w:val="28"/>
                <w:szCs w:val="28"/>
                <w:lang w:val="uz-Cyrl-UZ"/>
              </w:rPr>
              <w:t>F</w:t>
            </w:r>
            <w:r w:rsidRPr="003113C7">
              <w:rPr>
                <w:sz w:val="28"/>
                <w:szCs w:val="28"/>
                <w:lang w:val="uz-Cyrl-UZ"/>
              </w:rPr>
              <w:t xml:space="preserve"> fokusida </w:t>
            </w:r>
            <w:r w:rsidR="009327CF" w:rsidRPr="003113C7">
              <w:rPr>
                <w:sz w:val="28"/>
                <w:szCs w:val="28"/>
                <w:lang w:val="uz-Cyrl-UZ"/>
              </w:rPr>
              <w:t>joylashgan nurlagichli antenna.</w:t>
            </w:r>
          </w:p>
          <w:p w14:paraId="1574E19F" w14:textId="77777777" w:rsidR="009327CF" w:rsidRPr="003113C7" w:rsidRDefault="009327CF" w:rsidP="00F23303">
            <w:pPr>
              <w:jc w:val="both"/>
              <w:rPr>
                <w:sz w:val="22"/>
                <w:szCs w:val="22"/>
                <w:lang w:val="uz-Cyrl-UZ"/>
              </w:rPr>
            </w:pPr>
          </w:p>
          <w:p w14:paraId="40006043" w14:textId="77777777" w:rsidR="00531151" w:rsidRPr="003113C7" w:rsidRDefault="00531151" w:rsidP="001E0A4E">
            <w:pPr>
              <w:jc w:val="both"/>
              <w:rPr>
                <w:sz w:val="28"/>
                <w:szCs w:val="28"/>
                <w:lang w:val="uz-Cyrl-UZ"/>
              </w:rPr>
            </w:pPr>
            <w:r w:rsidRPr="003113C7">
              <w:rPr>
                <w:sz w:val="28"/>
                <w:szCs w:val="28"/>
                <w:lang w:val="uz-Cyrl-UZ"/>
              </w:rPr>
              <w:t>Ўққасимметрик параболик кўзгу кўринишидаги, унинг F фокуси</w:t>
            </w:r>
            <w:r w:rsidR="009327CF" w:rsidRPr="003113C7">
              <w:rPr>
                <w:sz w:val="28"/>
                <w:szCs w:val="28"/>
                <w:lang w:val="uz-Cyrl-UZ"/>
              </w:rPr>
              <w:t>да жойлашган нурлагичли антенна.</w:t>
            </w:r>
          </w:p>
        </w:tc>
      </w:tr>
      <w:tr w:rsidR="00531151" w:rsidRPr="00073205" w14:paraId="492DE50A" w14:textId="77777777" w:rsidTr="00F23303">
        <w:trPr>
          <w:tblCellSpacing w:w="0" w:type="dxa"/>
          <w:jc w:val="center"/>
        </w:trPr>
        <w:tc>
          <w:tcPr>
            <w:tcW w:w="3711" w:type="dxa"/>
          </w:tcPr>
          <w:p w14:paraId="7DCCDCDF" w14:textId="77777777" w:rsidR="00531151" w:rsidRPr="003113C7" w:rsidRDefault="00531151" w:rsidP="00F23303">
            <w:pPr>
              <w:rPr>
                <w:b/>
                <w:sz w:val="28"/>
                <w:szCs w:val="28"/>
                <w:lang w:val="uz-Cyrl-UZ"/>
              </w:rPr>
            </w:pPr>
            <w:r w:rsidRPr="003113C7">
              <w:rPr>
                <w:b/>
                <w:sz w:val="28"/>
                <w:szCs w:val="28"/>
                <w:lang w:val="uz-Cyrl-UZ"/>
              </w:rPr>
              <w:t>Ослабление излучения</w:t>
            </w:r>
          </w:p>
          <w:p w14:paraId="374264A1"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nurlanishning susayishi</w:t>
            </w:r>
          </w:p>
          <w:p w14:paraId="091B33A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нурланишнинг сусайиши</w:t>
            </w:r>
          </w:p>
          <w:p w14:paraId="73996C3A" w14:textId="77777777" w:rsidR="00531151" w:rsidRPr="003113C7" w:rsidRDefault="00531151" w:rsidP="00F23303">
            <w:pPr>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damping of radiation</w:t>
            </w:r>
          </w:p>
        </w:tc>
        <w:tc>
          <w:tcPr>
            <w:tcW w:w="6260" w:type="dxa"/>
          </w:tcPr>
          <w:p w14:paraId="5FD9CFC0"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rPr>
              <w:t>Уменьшение интенсивности потока излучения, обусловленное взаимодействием излучения со средой.</w:t>
            </w:r>
          </w:p>
          <w:p w14:paraId="4203DB22" w14:textId="77777777" w:rsidR="00531151" w:rsidRPr="003113C7" w:rsidRDefault="00531151" w:rsidP="00F23303">
            <w:pPr>
              <w:widowControl w:val="0"/>
              <w:autoSpaceDE w:val="0"/>
              <w:autoSpaceDN w:val="0"/>
              <w:adjustRightInd w:val="0"/>
              <w:jc w:val="both"/>
              <w:rPr>
                <w:sz w:val="22"/>
                <w:szCs w:val="22"/>
                <w:lang w:val="uz-Cyrl-UZ"/>
              </w:rPr>
            </w:pPr>
          </w:p>
          <w:p w14:paraId="28FA6DC9"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lang w:val="uz-Cyrl-UZ"/>
              </w:rPr>
              <w:t>Nurlanishning muhit bilan o‘zaro ta’siri bilan asoslan</w:t>
            </w:r>
            <w:r w:rsidR="00C6753A" w:rsidRPr="003113C7">
              <w:rPr>
                <w:sz w:val="28"/>
                <w:szCs w:val="28"/>
                <w:lang w:val="uz-Cyrl-UZ"/>
              </w:rPr>
              <w:t>-</w:t>
            </w:r>
            <w:r w:rsidRPr="003113C7">
              <w:rPr>
                <w:sz w:val="28"/>
                <w:szCs w:val="28"/>
                <w:lang w:val="uz-Cyrl-UZ"/>
              </w:rPr>
              <w:t>gan nurlanish oqimi intensivligining kamayishi.</w:t>
            </w:r>
          </w:p>
          <w:p w14:paraId="2A5287F8" w14:textId="77777777" w:rsidR="00531151" w:rsidRPr="003113C7" w:rsidRDefault="00531151" w:rsidP="00F23303">
            <w:pPr>
              <w:widowControl w:val="0"/>
              <w:autoSpaceDE w:val="0"/>
              <w:autoSpaceDN w:val="0"/>
              <w:adjustRightInd w:val="0"/>
              <w:jc w:val="both"/>
              <w:rPr>
                <w:sz w:val="22"/>
                <w:szCs w:val="22"/>
                <w:lang w:val="uz-Cyrl-UZ"/>
              </w:rPr>
            </w:pPr>
          </w:p>
          <w:p w14:paraId="3B3707AA"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lang w:val="uz-Cyrl-UZ"/>
              </w:rPr>
              <w:t xml:space="preserve">Нурланишнинг муҳит билан ўзаро таъсири билан асосланган нурланиш оқими интенсивлигининг камайиши. </w:t>
            </w:r>
          </w:p>
        </w:tc>
      </w:tr>
      <w:tr w:rsidR="00531151" w:rsidRPr="00073205" w14:paraId="28E9DCA0" w14:textId="77777777" w:rsidTr="00A659D4">
        <w:trPr>
          <w:trHeight w:val="5651"/>
          <w:tblCellSpacing w:w="0" w:type="dxa"/>
          <w:jc w:val="center"/>
        </w:trPr>
        <w:tc>
          <w:tcPr>
            <w:tcW w:w="3711" w:type="dxa"/>
          </w:tcPr>
          <w:p w14:paraId="00B89A23"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lastRenderedPageBreak/>
              <w:t>Ослабление при передаче (на определенной трассе)</w:t>
            </w:r>
          </w:p>
          <w:p w14:paraId="44FDDA9A"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uz</w:t>
            </w:r>
            <w:r w:rsidR="00756455" w:rsidRPr="003113C7">
              <w:rPr>
                <w:bCs/>
                <w:sz w:val="28"/>
                <w:szCs w:val="28"/>
                <w:lang w:val="en-US"/>
              </w:rPr>
              <w:t>atish</w:t>
            </w:r>
            <w:proofErr w:type="spellEnd"/>
            <w:r w:rsidR="00756455" w:rsidRPr="003113C7">
              <w:rPr>
                <w:bCs/>
                <w:sz w:val="28"/>
                <w:szCs w:val="28"/>
                <w:lang w:val="en-US"/>
              </w:rPr>
              <w:t xml:space="preserve"> </w:t>
            </w:r>
            <w:proofErr w:type="spellStart"/>
            <w:r w:rsidR="00756455" w:rsidRPr="003113C7">
              <w:rPr>
                <w:bCs/>
                <w:sz w:val="28"/>
                <w:szCs w:val="28"/>
                <w:lang w:val="en-US"/>
              </w:rPr>
              <w:t>vaqtidagi</w:t>
            </w:r>
            <w:proofErr w:type="spellEnd"/>
          </w:p>
          <w:p w14:paraId="59B80E07"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Cs/>
                <w:sz w:val="28"/>
                <w:szCs w:val="28"/>
                <w:lang w:val="en-US"/>
              </w:rPr>
              <w:t>susayish</w:t>
            </w:r>
            <w:proofErr w:type="spellEnd"/>
            <w:r w:rsidRPr="003113C7">
              <w:rPr>
                <w:bCs/>
                <w:sz w:val="28"/>
                <w:szCs w:val="28"/>
                <w:lang w:val="en-US"/>
              </w:rPr>
              <w:t xml:space="preserve"> (</w:t>
            </w:r>
            <w:proofErr w:type="spellStart"/>
            <w:r w:rsidRPr="003113C7">
              <w:rPr>
                <w:bCs/>
                <w:sz w:val="28"/>
                <w:szCs w:val="28"/>
                <w:lang w:val="en-US"/>
              </w:rPr>
              <w:t>muayyan</w:t>
            </w:r>
            <w:proofErr w:type="spellEnd"/>
            <w:r w:rsidRPr="003113C7">
              <w:rPr>
                <w:bCs/>
                <w:sz w:val="28"/>
                <w:szCs w:val="28"/>
                <w:lang w:val="en-US"/>
              </w:rPr>
              <w:t xml:space="preserve"> </w:t>
            </w:r>
          </w:p>
          <w:p w14:paraId="04FEFDC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trassada</w:t>
            </w:r>
            <w:proofErr w:type="spellEnd"/>
            <w:r w:rsidRPr="003113C7">
              <w:rPr>
                <w:bCs/>
                <w:sz w:val="28"/>
                <w:szCs w:val="28"/>
                <w:lang w:val="en-US"/>
              </w:rPr>
              <w:t>)</w:t>
            </w:r>
          </w:p>
          <w:p w14:paraId="455BAAD1" w14:textId="77777777" w:rsidR="00531151" w:rsidRPr="003113C7" w:rsidRDefault="00531151" w:rsidP="00F23303">
            <w:pPr>
              <w:widowControl w:val="0"/>
              <w:tabs>
                <w:tab w:val="center" w:pos="4677"/>
                <w:tab w:val="right" w:pos="9355"/>
              </w:tabs>
              <w:autoSpaceDE w:val="0"/>
              <w:autoSpaceDN w:val="0"/>
              <w:adjustRightInd w:val="0"/>
              <w:rPr>
                <w:color w:val="000000"/>
                <w:sz w:val="28"/>
                <w:szCs w:val="28"/>
              </w:rPr>
            </w:pPr>
            <w:r w:rsidRPr="003113C7">
              <w:rPr>
                <w:color w:val="000000"/>
                <w:sz w:val="28"/>
                <w:szCs w:val="28"/>
                <w:lang w:val="uz-Cyrl-UZ"/>
              </w:rPr>
              <w:t xml:space="preserve">       </w:t>
            </w:r>
            <w:proofErr w:type="spellStart"/>
            <w:r w:rsidRPr="003113C7">
              <w:rPr>
                <w:color w:val="000000"/>
                <w:sz w:val="28"/>
                <w:szCs w:val="28"/>
              </w:rPr>
              <w:t>узатиш</w:t>
            </w:r>
            <w:proofErr w:type="spellEnd"/>
            <w:r w:rsidRPr="003113C7">
              <w:rPr>
                <w:color w:val="000000"/>
                <w:sz w:val="28"/>
                <w:szCs w:val="28"/>
              </w:rPr>
              <w:t xml:space="preserve"> </w:t>
            </w:r>
            <w:proofErr w:type="spellStart"/>
            <w:r w:rsidRPr="003113C7">
              <w:rPr>
                <w:color w:val="000000"/>
                <w:sz w:val="28"/>
                <w:szCs w:val="28"/>
              </w:rPr>
              <w:t>вақтидаги</w:t>
            </w:r>
            <w:proofErr w:type="spellEnd"/>
            <w:r w:rsidRPr="003113C7">
              <w:rPr>
                <w:color w:val="000000"/>
                <w:sz w:val="28"/>
                <w:szCs w:val="28"/>
              </w:rPr>
              <w:t xml:space="preserve"> </w:t>
            </w:r>
            <w:r w:rsidRPr="003113C7">
              <w:rPr>
                <w:color w:val="000000"/>
                <w:sz w:val="28"/>
                <w:szCs w:val="28"/>
                <w:lang w:val="uz-Cyrl-UZ"/>
              </w:rPr>
              <w:t>сусайиш</w:t>
            </w:r>
            <w:r w:rsidRPr="003113C7">
              <w:rPr>
                <w:color w:val="000000"/>
                <w:sz w:val="28"/>
                <w:szCs w:val="28"/>
              </w:rPr>
              <w:t xml:space="preserve"> (</w:t>
            </w:r>
            <w:proofErr w:type="spellStart"/>
            <w:r w:rsidRPr="003113C7">
              <w:rPr>
                <w:color w:val="000000"/>
                <w:sz w:val="28"/>
                <w:szCs w:val="28"/>
              </w:rPr>
              <w:t>муайян</w:t>
            </w:r>
            <w:proofErr w:type="spellEnd"/>
            <w:r w:rsidRPr="003113C7">
              <w:rPr>
                <w:color w:val="000000"/>
                <w:sz w:val="28"/>
                <w:szCs w:val="28"/>
              </w:rPr>
              <w:t xml:space="preserve"> </w:t>
            </w:r>
            <w:proofErr w:type="spellStart"/>
            <w:r w:rsidRPr="003113C7">
              <w:rPr>
                <w:color w:val="000000"/>
                <w:sz w:val="28"/>
                <w:szCs w:val="28"/>
              </w:rPr>
              <w:t>трассада</w:t>
            </w:r>
            <w:proofErr w:type="spellEnd"/>
            <w:r w:rsidRPr="003113C7">
              <w:rPr>
                <w:color w:val="000000"/>
                <w:sz w:val="28"/>
                <w:szCs w:val="28"/>
              </w:rPr>
              <w:t>)</w:t>
            </w:r>
          </w:p>
          <w:p w14:paraId="68B4EBBD"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t</w:t>
            </w:r>
            <w:r w:rsidRPr="003113C7">
              <w:rPr>
                <w:color w:val="000000"/>
                <w:sz w:val="28"/>
                <w:szCs w:val="28"/>
                <w:lang w:val="en-US"/>
              </w:rPr>
              <w:t>ransmission loss</w:t>
            </w:r>
            <w:r w:rsidRPr="003113C7">
              <w:rPr>
                <w:sz w:val="28"/>
                <w:szCs w:val="28"/>
                <w:lang w:val="en-US"/>
              </w:rPr>
              <w:t xml:space="preserve"> </w:t>
            </w:r>
            <w:r w:rsidRPr="003113C7">
              <w:rPr>
                <w:sz w:val="28"/>
                <w:szCs w:val="28"/>
                <w:lang w:val="en-US"/>
              </w:rPr>
              <w:br/>
            </w:r>
            <w:r w:rsidRPr="003113C7">
              <w:rPr>
                <w:color w:val="000000"/>
                <w:sz w:val="28"/>
                <w:szCs w:val="28"/>
                <w:lang w:val="en-US"/>
              </w:rPr>
              <w:t>(on definite path)</w:t>
            </w:r>
          </w:p>
        </w:tc>
        <w:tc>
          <w:tcPr>
            <w:tcW w:w="6260" w:type="dxa"/>
            <w:vAlign w:val="center"/>
          </w:tcPr>
          <w:p w14:paraId="7FC4AD5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Для определенной частоты (на определенной трас</w:t>
            </w:r>
            <w:r w:rsidR="00A659D4" w:rsidRPr="003113C7">
              <w:rPr>
                <w:sz w:val="28"/>
                <w:szCs w:val="28"/>
              </w:rPr>
              <w:t>-</w:t>
            </w:r>
            <w:r w:rsidRPr="003113C7">
              <w:rPr>
                <w:sz w:val="28"/>
                <w:szCs w:val="28"/>
              </w:rPr>
              <w:t xml:space="preserve">се), принимающих и передающих антенн и в </w:t>
            </w:r>
            <w:proofErr w:type="spellStart"/>
            <w:r w:rsidRPr="003113C7">
              <w:rPr>
                <w:sz w:val="28"/>
                <w:szCs w:val="28"/>
              </w:rPr>
              <w:t>опре</w:t>
            </w:r>
            <w:proofErr w:type="spellEnd"/>
            <w:r w:rsidR="00A659D4" w:rsidRPr="003113C7">
              <w:rPr>
                <w:sz w:val="28"/>
                <w:szCs w:val="28"/>
              </w:rPr>
              <w:t>-</w:t>
            </w:r>
            <w:r w:rsidRPr="003113C7">
              <w:rPr>
                <w:sz w:val="28"/>
                <w:szCs w:val="28"/>
              </w:rPr>
              <w:t>деленный момент времени, отношение, выражаемое в децибелах, мощности в согласованной наг</w:t>
            </w:r>
            <w:r w:rsidR="00A659D4" w:rsidRPr="003113C7">
              <w:rPr>
                <w:sz w:val="28"/>
                <w:szCs w:val="28"/>
              </w:rPr>
              <w:t>-</w:t>
            </w:r>
            <w:proofErr w:type="spellStart"/>
            <w:r w:rsidRPr="003113C7">
              <w:rPr>
                <w:sz w:val="28"/>
                <w:szCs w:val="28"/>
              </w:rPr>
              <w:t>рузке</w:t>
            </w:r>
            <w:proofErr w:type="spellEnd"/>
            <w:r w:rsidRPr="003113C7">
              <w:rPr>
                <w:sz w:val="28"/>
                <w:szCs w:val="28"/>
              </w:rPr>
              <w:t xml:space="preserve"> на выходе передатчика к мощности на входе приемника.</w:t>
            </w:r>
          </w:p>
          <w:p w14:paraId="373BC4B8"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p>
          <w:p w14:paraId="0AF68B1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 xml:space="preserve">Qabul qiluvchi va uzatuvchi antennaning muayyan chastotasi uchun (muayyan trassada) muayyan vaqt onida uzatkich chiqishidagi </w:t>
            </w:r>
            <w:r w:rsidR="004F55A7" w:rsidRPr="003113C7">
              <w:rPr>
                <w:rFonts w:ascii="Times New Roman" w:hAnsi="Times New Roman"/>
                <w:sz w:val="28"/>
                <w:szCs w:val="28"/>
                <w:lang w:val="uz-Cyrl-UZ"/>
              </w:rPr>
              <w:t>moslash</w:t>
            </w:r>
            <w:r w:rsidRPr="003113C7">
              <w:rPr>
                <w:rFonts w:ascii="Times New Roman" w:hAnsi="Times New Roman"/>
                <w:sz w:val="28"/>
                <w:szCs w:val="28"/>
                <w:lang w:val="uz-Cyrl-UZ"/>
              </w:rPr>
              <w:t>gan yuklamadagi quvvatning qabulqilgich kirishidagi quvvatga, detsi</w:t>
            </w:r>
            <w:r w:rsidR="00C6753A" w:rsidRPr="003113C7">
              <w:rPr>
                <w:rFonts w:ascii="Times New Roman" w:hAnsi="Times New Roman"/>
                <w:sz w:val="28"/>
                <w:szCs w:val="28"/>
                <w:lang w:val="uz-Cyrl-UZ"/>
              </w:rPr>
              <w:t>-</w:t>
            </w:r>
            <w:r w:rsidRPr="003113C7">
              <w:rPr>
                <w:rFonts w:ascii="Times New Roman" w:hAnsi="Times New Roman"/>
                <w:sz w:val="28"/>
                <w:szCs w:val="28"/>
                <w:lang w:val="uz-Cyrl-UZ"/>
              </w:rPr>
              <w:t>bellarda ifodalanadigan nisbati.</w:t>
            </w:r>
          </w:p>
          <w:p w14:paraId="2F43507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2"/>
                <w:szCs w:val="22"/>
                <w:lang w:val="uz-Cyrl-UZ"/>
              </w:rPr>
            </w:pPr>
          </w:p>
          <w:p w14:paraId="4473C8C4" w14:textId="77777777" w:rsidR="00531151" w:rsidRPr="003113C7" w:rsidRDefault="00531151" w:rsidP="004F55A7">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sz w:val="28"/>
                <w:szCs w:val="28"/>
                <w:lang w:val="uz-Cyrl-UZ"/>
              </w:rPr>
              <w:t xml:space="preserve">Қабул қилувчи ва узатувчи антеннанинг муайян частотаси учун </w:t>
            </w:r>
            <w:r w:rsidRPr="003113C7">
              <w:rPr>
                <w:rFonts w:ascii="Times New Roman" w:hAnsi="Times New Roman"/>
                <w:color w:val="000000"/>
                <w:sz w:val="28"/>
                <w:szCs w:val="28"/>
                <w:lang w:val="uz-Cyrl-UZ"/>
              </w:rPr>
              <w:t xml:space="preserve">(муайян трассада) муайян вақт онида узаткич чиқишидаги </w:t>
            </w:r>
            <w:r w:rsidR="004F55A7" w:rsidRPr="003113C7">
              <w:rPr>
                <w:rFonts w:ascii="Times New Roman" w:hAnsi="Times New Roman"/>
                <w:color w:val="000000"/>
                <w:sz w:val="28"/>
                <w:szCs w:val="28"/>
                <w:lang w:val="uz-Cyrl-UZ"/>
              </w:rPr>
              <w:t>мослаш</w:t>
            </w:r>
            <w:r w:rsidRPr="003113C7">
              <w:rPr>
                <w:rFonts w:ascii="Times New Roman" w:hAnsi="Times New Roman"/>
                <w:color w:val="000000"/>
                <w:sz w:val="28"/>
                <w:szCs w:val="28"/>
                <w:lang w:val="uz-Cyrl-UZ"/>
              </w:rPr>
              <w:t>ган юкламада</w:t>
            </w:r>
            <w:r w:rsidR="00C6753A"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ги қувватнинг қабулқилгич киришидаги қувватга, децибелларда ифодаланадиган нисбати.</w:t>
            </w:r>
          </w:p>
        </w:tc>
      </w:tr>
      <w:tr w:rsidR="00531151" w:rsidRPr="00073205" w14:paraId="2900B601" w14:textId="77777777" w:rsidTr="00F23303">
        <w:trPr>
          <w:tblCellSpacing w:w="0" w:type="dxa"/>
          <w:jc w:val="center"/>
        </w:trPr>
        <w:tc>
          <w:tcPr>
            <w:tcW w:w="3711" w:type="dxa"/>
          </w:tcPr>
          <w:p w14:paraId="2EC19C4D" w14:textId="77777777" w:rsidR="00531151" w:rsidRPr="003113C7" w:rsidRDefault="00531151" w:rsidP="00F23303">
            <w:pPr>
              <w:rPr>
                <w:b/>
                <w:sz w:val="26"/>
                <w:szCs w:val="26"/>
                <w:lang w:val="uz-Cyrl-UZ"/>
              </w:rPr>
            </w:pPr>
            <w:r w:rsidRPr="003113C7">
              <w:rPr>
                <w:b/>
                <w:sz w:val="26"/>
                <w:szCs w:val="26"/>
                <w:lang w:val="uz-Cyrl-UZ"/>
              </w:rPr>
              <w:t>Ослабление сигнала в листве</w:t>
            </w:r>
          </w:p>
          <w:p w14:paraId="5495F5F6"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w:t>
            </w:r>
            <w:r w:rsidR="00756455" w:rsidRPr="003113C7">
              <w:rPr>
                <w:sz w:val="28"/>
                <w:szCs w:val="28"/>
                <w:lang w:val="uz-Cyrl-UZ"/>
              </w:rPr>
              <w:t>- bargdagi signalning susayishi</w:t>
            </w:r>
          </w:p>
          <w:p w14:paraId="1809BCDB" w14:textId="77777777" w:rsidR="00531151" w:rsidRPr="003113C7" w:rsidRDefault="00531151" w:rsidP="00F23303">
            <w:pPr>
              <w:rPr>
                <w:sz w:val="28"/>
                <w:szCs w:val="28"/>
                <w:lang w:val="uz-Cyrl-UZ"/>
              </w:rPr>
            </w:pPr>
            <w:r w:rsidRPr="003113C7">
              <w:rPr>
                <w:sz w:val="28"/>
                <w:szCs w:val="28"/>
                <w:lang w:val="uz-Cyrl-UZ"/>
              </w:rPr>
              <w:t xml:space="preserve">       баргдаги сигналнинг сусайиши</w:t>
            </w:r>
          </w:p>
          <w:p w14:paraId="489ED2E8"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foliage attenuation</w:t>
            </w:r>
            <w:r w:rsidRPr="003113C7">
              <w:rPr>
                <w:b/>
                <w:sz w:val="28"/>
                <w:szCs w:val="28"/>
                <w:lang w:val="en-US"/>
              </w:rPr>
              <w:t xml:space="preserve"> </w:t>
            </w:r>
            <w:r w:rsidRPr="003113C7">
              <w:rPr>
                <w:b/>
                <w:sz w:val="28"/>
                <w:szCs w:val="28"/>
                <w:lang w:val="en-US"/>
              </w:rPr>
              <w:br/>
            </w:r>
            <w:r w:rsidRPr="003113C7">
              <w:rPr>
                <w:sz w:val="28"/>
                <w:szCs w:val="28"/>
                <w:lang w:val="en-US"/>
              </w:rPr>
              <w:t>of signal</w:t>
            </w:r>
          </w:p>
        </w:tc>
        <w:tc>
          <w:tcPr>
            <w:tcW w:w="6260" w:type="dxa"/>
          </w:tcPr>
          <w:p w14:paraId="100DF4B6" w14:textId="77777777" w:rsidR="00531151" w:rsidRPr="003113C7" w:rsidRDefault="00531151" w:rsidP="00F23303">
            <w:pPr>
              <w:jc w:val="both"/>
              <w:rPr>
                <w:sz w:val="28"/>
                <w:szCs w:val="28"/>
                <w:lang w:val="uz-Cyrl-UZ"/>
              </w:rPr>
            </w:pPr>
            <w:r w:rsidRPr="003113C7">
              <w:rPr>
                <w:sz w:val="28"/>
                <w:szCs w:val="28"/>
              </w:rPr>
              <w:t>Снижение уровня мощности сигнала или ухудшение качества связи вследствие поглощения радиоволн листвой деревьев.</w:t>
            </w:r>
          </w:p>
          <w:p w14:paraId="0271A936" w14:textId="77777777" w:rsidR="00531151" w:rsidRPr="003113C7" w:rsidRDefault="00531151" w:rsidP="00F23303">
            <w:pPr>
              <w:jc w:val="both"/>
              <w:rPr>
                <w:sz w:val="28"/>
                <w:szCs w:val="28"/>
                <w:lang w:val="uz-Cyrl-UZ"/>
              </w:rPr>
            </w:pPr>
          </w:p>
          <w:p w14:paraId="5D752DD8" w14:textId="77777777" w:rsidR="00531151" w:rsidRDefault="00531151" w:rsidP="00F23303">
            <w:pPr>
              <w:jc w:val="both"/>
              <w:rPr>
                <w:sz w:val="28"/>
                <w:szCs w:val="28"/>
                <w:lang w:val="en-US"/>
              </w:rPr>
            </w:pPr>
            <w:r w:rsidRPr="003113C7">
              <w:rPr>
                <w:sz w:val="28"/>
                <w:szCs w:val="28"/>
                <w:lang w:val="uz-Cyrl-UZ"/>
              </w:rPr>
              <w:t>Radioto‘lqinlarning daraxt barglari bilan yutilishi natijasida signal quvvati darajasining yoki aloqa sifatining pasayishi.</w:t>
            </w:r>
          </w:p>
          <w:p w14:paraId="1D8028E1" w14:textId="77777777" w:rsidR="00073205" w:rsidRPr="00073205" w:rsidRDefault="00073205" w:rsidP="00F23303">
            <w:pPr>
              <w:jc w:val="both"/>
              <w:rPr>
                <w:sz w:val="28"/>
                <w:szCs w:val="28"/>
                <w:lang w:val="en-US"/>
              </w:rPr>
            </w:pPr>
          </w:p>
          <w:p w14:paraId="736C9E45" w14:textId="77777777" w:rsidR="00531151" w:rsidRPr="003113C7" w:rsidRDefault="00531151" w:rsidP="00F23303">
            <w:pPr>
              <w:jc w:val="both"/>
              <w:rPr>
                <w:sz w:val="28"/>
                <w:szCs w:val="28"/>
                <w:lang w:val="uz-Cyrl-UZ"/>
              </w:rPr>
            </w:pPr>
            <w:r w:rsidRPr="003113C7">
              <w:rPr>
                <w:sz w:val="28"/>
                <w:szCs w:val="28"/>
                <w:lang w:val="uz-Cyrl-UZ"/>
              </w:rPr>
              <w:t>Радиотўлқинларнинг дарахт барглари билан юти</w:t>
            </w:r>
            <w:r w:rsidR="00C6753A" w:rsidRPr="003113C7">
              <w:rPr>
                <w:sz w:val="28"/>
                <w:szCs w:val="28"/>
                <w:lang w:val="uz-Cyrl-UZ"/>
              </w:rPr>
              <w:t>-</w:t>
            </w:r>
            <w:r w:rsidRPr="003113C7">
              <w:rPr>
                <w:sz w:val="28"/>
                <w:szCs w:val="28"/>
                <w:lang w:val="uz-Cyrl-UZ"/>
              </w:rPr>
              <w:t xml:space="preserve">лиши натижасида сигнал қуввати даражасининг ёки алоқа сифатининг пасайиши. </w:t>
            </w:r>
          </w:p>
        </w:tc>
      </w:tr>
      <w:tr w:rsidR="00531151" w:rsidRPr="00073205" w14:paraId="790E953B" w14:textId="77777777" w:rsidTr="00F23303">
        <w:trPr>
          <w:tblCellSpacing w:w="0" w:type="dxa"/>
          <w:jc w:val="center"/>
        </w:trPr>
        <w:tc>
          <w:tcPr>
            <w:tcW w:w="3711" w:type="dxa"/>
          </w:tcPr>
          <w:p w14:paraId="1B52FE6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Ослабление сигнала </w:t>
            </w:r>
            <w:r w:rsidR="001E0A4E" w:rsidRPr="003113C7">
              <w:rPr>
                <w:b/>
                <w:sz w:val="28"/>
                <w:szCs w:val="28"/>
                <w:lang w:val="uz-Cyrl-UZ"/>
              </w:rPr>
              <w:br/>
            </w:r>
            <w:r w:rsidRPr="003113C7">
              <w:rPr>
                <w:b/>
                <w:sz w:val="28"/>
                <w:szCs w:val="28"/>
                <w:lang w:val="uz-Cyrl-UZ"/>
              </w:rPr>
              <w:t>в осадках</w:t>
            </w:r>
          </w:p>
          <w:p w14:paraId="59F7B965"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bCs/>
                <w:sz w:val="28"/>
                <w:szCs w:val="28"/>
                <w:lang w:val="uz-Cyrl-UZ"/>
              </w:rPr>
              <w:t xml:space="preserve">uz - </w:t>
            </w:r>
            <w:r w:rsidR="00756455" w:rsidRPr="003113C7">
              <w:rPr>
                <w:bCs/>
                <w:sz w:val="28"/>
                <w:szCs w:val="28"/>
                <w:lang w:val="uz-Cyrl-UZ"/>
              </w:rPr>
              <w:t>yog‘inlar vaqtida</w:t>
            </w:r>
          </w:p>
          <w:p w14:paraId="0F90461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signalning susayishi</w:t>
            </w:r>
          </w:p>
          <w:p w14:paraId="2CDC9CA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r w:rsidRPr="003113C7">
              <w:rPr>
                <w:bCs/>
                <w:sz w:val="28"/>
                <w:szCs w:val="28"/>
                <w:lang w:val="uz-Cyrl-UZ"/>
              </w:rPr>
              <w:t>ёғинлар вақтида сигналнинг сусайиши</w:t>
            </w:r>
          </w:p>
          <w:p w14:paraId="26722EB3" w14:textId="77777777" w:rsidR="00531151" w:rsidRPr="003113C7" w:rsidRDefault="00531151" w:rsidP="00F23303">
            <w:pPr>
              <w:widowControl w:val="0"/>
              <w:tabs>
                <w:tab w:val="center" w:pos="4677"/>
                <w:tab w:val="right" w:pos="9355"/>
              </w:tabs>
              <w:autoSpaceDE w:val="0"/>
              <w:autoSpaceDN w:val="0"/>
              <w:adjustRightInd w:val="0"/>
              <w:rPr>
                <w:b/>
                <w:bCs/>
                <w:color w:val="FF0000"/>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color w:val="FF0000"/>
                <w:sz w:val="28"/>
                <w:szCs w:val="28"/>
                <w:lang w:val="en-US"/>
              </w:rPr>
              <w:t xml:space="preserve"> </w:t>
            </w:r>
            <w:r w:rsidRPr="003113C7">
              <w:rPr>
                <w:rStyle w:val="hps"/>
                <w:sz w:val="28"/>
                <w:szCs w:val="28"/>
                <w:lang w:val="uz-Cyrl-UZ"/>
              </w:rPr>
              <w:t>attenuation of signal</w:t>
            </w:r>
            <w:r w:rsidRPr="003113C7">
              <w:rPr>
                <w:rStyle w:val="shorttext"/>
                <w:sz w:val="28"/>
                <w:szCs w:val="28"/>
                <w:lang w:val="en-US"/>
              </w:rPr>
              <w:br/>
            </w:r>
            <w:r w:rsidRPr="003113C7">
              <w:rPr>
                <w:rStyle w:val="hps"/>
                <w:sz w:val="28"/>
                <w:szCs w:val="28"/>
                <w:lang w:val="uz-Cyrl-UZ"/>
              </w:rPr>
              <w:t>in precipitation</w:t>
            </w:r>
          </w:p>
        </w:tc>
        <w:tc>
          <w:tcPr>
            <w:tcW w:w="6260" w:type="dxa"/>
            <w:vAlign w:val="center"/>
          </w:tcPr>
          <w:p w14:paraId="05764AD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Ослабление </w:t>
            </w:r>
            <w:r w:rsidR="001E0A4E" w:rsidRPr="003113C7">
              <w:rPr>
                <w:sz w:val="28"/>
                <w:szCs w:val="28"/>
              </w:rPr>
              <w:t xml:space="preserve">сигнала в дожде, граде, снеге и </w:t>
            </w:r>
            <w:r w:rsidRPr="003113C7">
              <w:rPr>
                <w:sz w:val="28"/>
                <w:szCs w:val="28"/>
              </w:rPr>
              <w:t>туманах</w:t>
            </w:r>
            <w:r w:rsidR="009327CF" w:rsidRPr="003113C7">
              <w:rPr>
                <w:sz w:val="28"/>
                <w:szCs w:val="28"/>
                <w:lang w:val="uz-Cyrl-UZ"/>
              </w:rPr>
              <w:t>,</w:t>
            </w:r>
            <w:r w:rsidRPr="003113C7">
              <w:rPr>
                <w:sz w:val="28"/>
                <w:szCs w:val="28"/>
              </w:rPr>
              <w:t xml:space="preserve"> обусловлен</w:t>
            </w:r>
            <w:r w:rsidR="009327CF" w:rsidRPr="003113C7">
              <w:rPr>
                <w:sz w:val="28"/>
                <w:szCs w:val="28"/>
                <w:lang w:val="uz-Cyrl-UZ"/>
              </w:rPr>
              <w:t>н</w:t>
            </w:r>
            <w:r w:rsidRPr="003113C7">
              <w:rPr>
                <w:sz w:val="28"/>
                <w:szCs w:val="28"/>
              </w:rPr>
              <w:t>о</w:t>
            </w:r>
            <w:r w:rsidR="009327CF" w:rsidRPr="003113C7">
              <w:rPr>
                <w:sz w:val="28"/>
                <w:szCs w:val="28"/>
                <w:lang w:val="uz-Cyrl-UZ"/>
              </w:rPr>
              <w:t>е</w:t>
            </w:r>
            <w:r w:rsidRPr="003113C7">
              <w:rPr>
                <w:sz w:val="28"/>
                <w:szCs w:val="28"/>
              </w:rPr>
              <w:t xml:space="preserve"> в основном рассеянием энергии и зависит от интенсивности осадков, соотно</w:t>
            </w:r>
            <w:r w:rsidR="001E0A4E" w:rsidRPr="003113C7">
              <w:rPr>
                <w:sz w:val="28"/>
                <w:szCs w:val="28"/>
              </w:rPr>
              <w:t xml:space="preserve">шения между размерами частиц, </w:t>
            </w:r>
            <w:r w:rsidRPr="003113C7">
              <w:rPr>
                <w:sz w:val="28"/>
                <w:szCs w:val="28"/>
              </w:rPr>
              <w:t>составляющих осадки, и длиной волны, их температуры и агре</w:t>
            </w:r>
            <w:r w:rsidR="001E0A4E" w:rsidRPr="003113C7">
              <w:rPr>
                <w:sz w:val="28"/>
                <w:szCs w:val="28"/>
              </w:rPr>
              <w:t>гатного состояния.</w:t>
            </w:r>
          </w:p>
          <w:p w14:paraId="2620F9D6"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w:t>
            </w:r>
            <w:r w:rsidRPr="003113C7">
              <w:rPr>
                <w:color w:val="000000"/>
              </w:rPr>
              <w:t>−</w:t>
            </w:r>
            <w:r w:rsidRPr="003113C7">
              <w:t xml:space="preserve"> Исследования показывают, что наибольшее ослабление сигнала (при одинаковой интенсивности осадков по содержанию воды) имеет место при дожде.</w:t>
            </w:r>
          </w:p>
          <w:p w14:paraId="5A1D4C46"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310408D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Signalning yomg‘ir, do‘l, qor va tumanlarda susayi</w:t>
            </w:r>
            <w:r w:rsidR="00C6753A" w:rsidRPr="003113C7">
              <w:rPr>
                <w:sz w:val="28"/>
                <w:szCs w:val="28"/>
                <w:lang w:val="uz-Cyrl-UZ"/>
              </w:rPr>
              <w:t>-</w:t>
            </w:r>
            <w:r w:rsidRPr="003113C7">
              <w:rPr>
                <w:sz w:val="28"/>
                <w:szCs w:val="28"/>
                <w:lang w:val="uz-Cyrl-UZ"/>
              </w:rPr>
              <w:t>shi</w:t>
            </w:r>
            <w:r w:rsidR="005D20A6" w:rsidRPr="003113C7">
              <w:rPr>
                <w:sz w:val="28"/>
                <w:szCs w:val="28"/>
                <w:lang w:val="uz-Cyrl-UZ"/>
              </w:rPr>
              <w:t>,</w:t>
            </w:r>
            <w:r w:rsidRPr="003113C7">
              <w:rPr>
                <w:sz w:val="28"/>
                <w:szCs w:val="28"/>
                <w:lang w:val="uz-Cyrl-UZ"/>
              </w:rPr>
              <w:t xml:space="preserve"> asosan energiyaning sochilishi bilan asoslanadi va yog‘inlarning intensivligi, yog‘inlarni tashkil qiluvchi qismlarning o‘lchamlari o‘rtasidagi nisbat, to‘lqin uzunligi, ularning temperaturasi va ag</w:t>
            </w:r>
            <w:r w:rsidR="001E0A4E" w:rsidRPr="003113C7">
              <w:rPr>
                <w:sz w:val="28"/>
                <w:szCs w:val="28"/>
                <w:lang w:val="uz-Cyrl-UZ"/>
              </w:rPr>
              <w:t xml:space="preserve">regat holatiga </w:t>
            </w:r>
            <w:r w:rsidR="001E0A4E" w:rsidRPr="003113C7">
              <w:rPr>
                <w:sz w:val="28"/>
                <w:szCs w:val="28"/>
                <w:lang w:val="uz-Cyrl-UZ"/>
              </w:rPr>
              <w:lastRenderedPageBreak/>
              <w:t>bog‘liq bo‘ladi.</w:t>
            </w:r>
          </w:p>
          <w:p w14:paraId="02D44A7F"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Tadqiqotlar shuni ko‘rstadiki, signalning ko‘proq susayishi (suvning tarkibiga ko‘ra yog‘inlarning bir xil inten</w:t>
            </w:r>
            <w:r w:rsidR="00C6753A" w:rsidRPr="003113C7">
              <w:rPr>
                <w:lang w:val="uz-Cyrl-UZ"/>
              </w:rPr>
              <w:t>-</w:t>
            </w:r>
            <w:r w:rsidRPr="003113C7">
              <w:rPr>
                <w:lang w:val="uz-Cyrl-UZ"/>
              </w:rPr>
              <w:t>sivligida) yomg‘ir vaqtiga to‘g‘ri keladi.</w:t>
            </w:r>
          </w:p>
          <w:p w14:paraId="253A9F9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5081E5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Сигналнинг ёмғир, дўл, қор ва туманларда сусайи</w:t>
            </w:r>
            <w:r w:rsidR="00C6753A" w:rsidRPr="003113C7">
              <w:rPr>
                <w:sz w:val="28"/>
                <w:szCs w:val="28"/>
                <w:lang w:val="uz-Cyrl-UZ"/>
              </w:rPr>
              <w:t>-</w:t>
            </w:r>
            <w:r w:rsidRPr="003113C7">
              <w:rPr>
                <w:sz w:val="28"/>
                <w:szCs w:val="28"/>
                <w:lang w:val="uz-Cyrl-UZ"/>
              </w:rPr>
              <w:t>ши</w:t>
            </w:r>
            <w:r w:rsidR="009327CF" w:rsidRPr="003113C7">
              <w:rPr>
                <w:sz w:val="28"/>
                <w:szCs w:val="28"/>
                <w:lang w:val="uz-Cyrl-UZ"/>
              </w:rPr>
              <w:t>,</w:t>
            </w:r>
            <w:r w:rsidRPr="003113C7">
              <w:rPr>
                <w:sz w:val="28"/>
                <w:szCs w:val="28"/>
                <w:lang w:val="uz-Cyrl-UZ"/>
              </w:rPr>
              <w:t xml:space="preserve"> асосан энергиянинг сочилиши билан асосла</w:t>
            </w:r>
            <w:r w:rsidR="00C6753A" w:rsidRPr="003113C7">
              <w:rPr>
                <w:sz w:val="28"/>
                <w:szCs w:val="28"/>
                <w:lang w:val="uz-Cyrl-UZ"/>
              </w:rPr>
              <w:t>-</w:t>
            </w:r>
            <w:r w:rsidRPr="003113C7">
              <w:rPr>
                <w:sz w:val="28"/>
                <w:szCs w:val="28"/>
                <w:lang w:val="uz-Cyrl-UZ"/>
              </w:rPr>
              <w:t>нади ва ёғинларнинг интенсивлиги, ёғинларни ташкил қилувчи қисмларнинг ўлчамлари ўртаси</w:t>
            </w:r>
            <w:r w:rsidR="00C6753A" w:rsidRPr="003113C7">
              <w:rPr>
                <w:sz w:val="28"/>
                <w:szCs w:val="28"/>
                <w:lang w:val="uz-Cyrl-UZ"/>
              </w:rPr>
              <w:t>-</w:t>
            </w:r>
            <w:r w:rsidRPr="003113C7">
              <w:rPr>
                <w:sz w:val="28"/>
                <w:szCs w:val="28"/>
                <w:lang w:val="uz-Cyrl-UZ"/>
              </w:rPr>
              <w:t>даги нисбат, тўлқин узунлиги, уларнинг темпера</w:t>
            </w:r>
            <w:r w:rsidR="00C6753A" w:rsidRPr="003113C7">
              <w:rPr>
                <w:sz w:val="28"/>
                <w:szCs w:val="28"/>
                <w:lang w:val="uz-Cyrl-UZ"/>
              </w:rPr>
              <w:t>-</w:t>
            </w:r>
            <w:r w:rsidRPr="003113C7">
              <w:rPr>
                <w:sz w:val="28"/>
                <w:szCs w:val="28"/>
                <w:lang w:val="uz-Cyrl-UZ"/>
              </w:rPr>
              <w:t>тураси ва агрегат ҳолатига боғлиқ бўла</w:t>
            </w:r>
            <w:r w:rsidR="001E0A4E" w:rsidRPr="003113C7">
              <w:rPr>
                <w:sz w:val="28"/>
                <w:szCs w:val="28"/>
                <w:lang w:val="uz-Cyrl-UZ"/>
              </w:rPr>
              <w:t>ди.</w:t>
            </w:r>
          </w:p>
          <w:p w14:paraId="33810E4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 xml:space="preserve">Изоҳ </w:t>
            </w:r>
            <w:r w:rsidRPr="003113C7">
              <w:rPr>
                <w:color w:val="000000"/>
                <w:lang w:val="uz-Cyrl-UZ"/>
              </w:rPr>
              <w:t>−</w:t>
            </w:r>
            <w:r w:rsidRPr="003113C7">
              <w:rPr>
                <w:lang w:val="uz-Cyrl-UZ"/>
              </w:rPr>
              <w:t xml:space="preserve"> Тадқиқотлар шуни кўрстадики, сигналнинг кўпроқ сусайиши (сувнинг таркибига кўра ёғинларнинг бир хил интенсивлигида) ёмғир вақтига тўғри келади.</w:t>
            </w:r>
          </w:p>
        </w:tc>
      </w:tr>
      <w:tr w:rsidR="00531151" w:rsidRPr="00073205" w14:paraId="482AD132" w14:textId="77777777" w:rsidTr="00F23303">
        <w:trPr>
          <w:tblCellSpacing w:w="0" w:type="dxa"/>
          <w:jc w:val="center"/>
        </w:trPr>
        <w:tc>
          <w:tcPr>
            <w:tcW w:w="3711" w:type="dxa"/>
          </w:tcPr>
          <w:p w14:paraId="3F8002E7"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 xml:space="preserve">Ослабления сигнала за </w:t>
            </w:r>
            <w:r w:rsidRPr="003113C7">
              <w:rPr>
                <w:b/>
                <w:sz w:val="28"/>
                <w:szCs w:val="28"/>
              </w:rPr>
              <w:br/>
              <w:t xml:space="preserve">счет поглощения энергии </w:t>
            </w:r>
            <w:r w:rsidRPr="003113C7">
              <w:rPr>
                <w:b/>
                <w:sz w:val="28"/>
                <w:szCs w:val="28"/>
              </w:rPr>
              <w:br/>
              <w:t>в атмосфере</w:t>
            </w:r>
          </w:p>
          <w:p w14:paraId="2CFC252C"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00756455" w:rsidRPr="003113C7">
              <w:rPr>
                <w:bCs/>
                <w:sz w:val="28"/>
                <w:szCs w:val="28"/>
                <w:lang w:val="en-US"/>
              </w:rPr>
              <w:t>signalning</w:t>
            </w:r>
            <w:proofErr w:type="spellEnd"/>
            <w:r w:rsidR="00756455" w:rsidRPr="003113C7">
              <w:rPr>
                <w:bCs/>
                <w:sz w:val="28"/>
                <w:szCs w:val="28"/>
                <w:lang w:val="en-US"/>
              </w:rPr>
              <w:t xml:space="preserve"> </w:t>
            </w:r>
            <w:proofErr w:type="spellStart"/>
            <w:r w:rsidR="00756455" w:rsidRPr="003113C7">
              <w:rPr>
                <w:bCs/>
                <w:sz w:val="28"/>
                <w:szCs w:val="28"/>
                <w:lang w:val="en-US"/>
              </w:rPr>
              <w:t>energiyani</w:t>
            </w:r>
            <w:proofErr w:type="spellEnd"/>
          </w:p>
          <w:p w14:paraId="602AC6E0" w14:textId="77777777" w:rsidR="00531151" w:rsidRPr="003113C7" w:rsidRDefault="00756455" w:rsidP="00F23303">
            <w:pPr>
              <w:widowControl w:val="0"/>
              <w:tabs>
                <w:tab w:val="center" w:pos="4677"/>
                <w:tab w:val="right" w:pos="9355"/>
              </w:tabs>
              <w:autoSpaceDE w:val="0"/>
              <w:autoSpaceDN w:val="0"/>
              <w:adjustRightInd w:val="0"/>
              <w:rPr>
                <w:bCs/>
                <w:sz w:val="28"/>
                <w:szCs w:val="28"/>
                <w:lang w:val="en-US"/>
              </w:rPr>
            </w:pPr>
            <w:proofErr w:type="spellStart"/>
            <w:r w:rsidRPr="003113C7">
              <w:rPr>
                <w:bCs/>
                <w:sz w:val="28"/>
                <w:szCs w:val="28"/>
                <w:lang w:val="en-US"/>
              </w:rPr>
              <w:t>atmosferada</w:t>
            </w:r>
            <w:proofErr w:type="spellEnd"/>
            <w:r w:rsidRPr="003113C7">
              <w:rPr>
                <w:bCs/>
                <w:sz w:val="28"/>
                <w:szCs w:val="28"/>
                <w:lang w:val="en-US"/>
              </w:rPr>
              <w:t xml:space="preserve"> </w:t>
            </w:r>
            <w:proofErr w:type="spellStart"/>
            <w:r w:rsidRPr="003113C7">
              <w:rPr>
                <w:bCs/>
                <w:sz w:val="28"/>
                <w:szCs w:val="28"/>
                <w:lang w:val="en-US"/>
              </w:rPr>
              <w:t>yutilishi</w:t>
            </w:r>
            <w:proofErr w:type="spellEnd"/>
          </w:p>
          <w:p w14:paraId="641C5A90" w14:textId="77777777" w:rsidR="00531151" w:rsidRPr="003113C7" w:rsidRDefault="00756455" w:rsidP="00F23303">
            <w:pPr>
              <w:widowControl w:val="0"/>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hisobiga</w:t>
            </w:r>
            <w:proofErr w:type="spellEnd"/>
            <w:r w:rsidRPr="003113C7">
              <w:rPr>
                <w:bCs/>
                <w:sz w:val="28"/>
                <w:szCs w:val="28"/>
                <w:lang w:val="en-US"/>
              </w:rPr>
              <w:t xml:space="preserve"> </w:t>
            </w:r>
            <w:proofErr w:type="spellStart"/>
            <w:r w:rsidRPr="003113C7">
              <w:rPr>
                <w:bCs/>
                <w:sz w:val="28"/>
                <w:szCs w:val="28"/>
                <w:lang w:val="en-US"/>
              </w:rPr>
              <w:t>susayishi</w:t>
            </w:r>
            <w:proofErr w:type="spellEnd"/>
          </w:p>
          <w:p w14:paraId="2ECB225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proofErr w:type="spellStart"/>
            <w:r w:rsidRPr="003113C7">
              <w:rPr>
                <w:bCs/>
                <w:sz w:val="28"/>
                <w:szCs w:val="28"/>
              </w:rPr>
              <w:t>сигналнинг</w:t>
            </w:r>
            <w:proofErr w:type="spellEnd"/>
            <w:r w:rsidRPr="003113C7">
              <w:rPr>
                <w:bCs/>
                <w:sz w:val="28"/>
                <w:szCs w:val="28"/>
              </w:rPr>
              <w:t xml:space="preserve"> </w:t>
            </w:r>
            <w:proofErr w:type="spellStart"/>
            <w:r w:rsidRPr="003113C7">
              <w:rPr>
                <w:bCs/>
                <w:sz w:val="28"/>
                <w:szCs w:val="28"/>
              </w:rPr>
              <w:t>энергияни</w:t>
            </w:r>
            <w:proofErr w:type="spellEnd"/>
            <w:r w:rsidRPr="003113C7">
              <w:rPr>
                <w:bCs/>
                <w:sz w:val="28"/>
                <w:szCs w:val="28"/>
              </w:rPr>
              <w:t xml:space="preserve"> </w:t>
            </w:r>
            <w:proofErr w:type="spellStart"/>
            <w:r w:rsidRPr="003113C7">
              <w:rPr>
                <w:bCs/>
                <w:sz w:val="28"/>
                <w:szCs w:val="28"/>
              </w:rPr>
              <w:t>атмосферада</w:t>
            </w:r>
            <w:proofErr w:type="spellEnd"/>
            <w:r w:rsidRPr="003113C7">
              <w:rPr>
                <w:bCs/>
                <w:sz w:val="28"/>
                <w:szCs w:val="28"/>
              </w:rPr>
              <w:t xml:space="preserve"> </w:t>
            </w:r>
            <w:proofErr w:type="spellStart"/>
            <w:r w:rsidRPr="003113C7">
              <w:rPr>
                <w:bCs/>
                <w:sz w:val="28"/>
                <w:szCs w:val="28"/>
              </w:rPr>
              <w:t>ютилиши</w:t>
            </w:r>
            <w:proofErr w:type="spellEnd"/>
            <w:r w:rsidRPr="003113C7">
              <w:rPr>
                <w:bCs/>
                <w:sz w:val="28"/>
                <w:szCs w:val="28"/>
              </w:rPr>
              <w:t xml:space="preserve"> </w:t>
            </w:r>
            <w:r w:rsidR="00756455" w:rsidRPr="003113C7">
              <w:rPr>
                <w:bCs/>
                <w:sz w:val="28"/>
                <w:szCs w:val="28"/>
              </w:rPr>
              <w:br/>
            </w:r>
            <w:proofErr w:type="spellStart"/>
            <w:r w:rsidRPr="003113C7">
              <w:rPr>
                <w:bCs/>
                <w:sz w:val="28"/>
                <w:szCs w:val="28"/>
              </w:rPr>
              <w:t>ҳисобига</w:t>
            </w:r>
            <w:proofErr w:type="spellEnd"/>
            <w:r w:rsidRPr="003113C7">
              <w:rPr>
                <w:bCs/>
                <w:sz w:val="28"/>
                <w:szCs w:val="28"/>
              </w:rPr>
              <w:t xml:space="preserve"> </w:t>
            </w:r>
            <w:r w:rsidRPr="003113C7">
              <w:rPr>
                <w:bCs/>
                <w:sz w:val="28"/>
                <w:szCs w:val="28"/>
                <w:lang w:val="uz-Cyrl-UZ"/>
              </w:rPr>
              <w:t>сусайиши</w:t>
            </w:r>
          </w:p>
          <w:p w14:paraId="41F0A617" w14:textId="77777777" w:rsidR="00531151" w:rsidRPr="003113C7" w:rsidRDefault="00531151" w:rsidP="00F23303">
            <w:pPr>
              <w:widowControl w:val="0"/>
              <w:tabs>
                <w:tab w:val="center" w:pos="4677"/>
                <w:tab w:val="right" w:pos="9355"/>
              </w:tabs>
              <w:autoSpaceDE w:val="0"/>
              <w:autoSpaceDN w:val="0"/>
              <w:adjustRightInd w:val="0"/>
              <w:rPr>
                <w:b/>
                <w:color w:val="FF000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color w:val="FF0000"/>
                <w:sz w:val="28"/>
                <w:szCs w:val="28"/>
                <w:lang w:val="en-US"/>
              </w:rPr>
              <w:t xml:space="preserve"> </w:t>
            </w:r>
            <w:r w:rsidRPr="003113C7">
              <w:rPr>
                <w:rStyle w:val="hps"/>
                <w:sz w:val="28"/>
                <w:szCs w:val="28"/>
                <w:lang w:val="en-US"/>
              </w:rPr>
              <w:t>a</w:t>
            </w:r>
            <w:proofErr w:type="spellStart"/>
            <w:r w:rsidRPr="003113C7">
              <w:rPr>
                <w:rStyle w:val="hps"/>
                <w:sz w:val="28"/>
                <w:szCs w:val="28"/>
                <w:lang w:val="en"/>
              </w:rPr>
              <w:t>ttenuation</w:t>
            </w:r>
            <w:proofErr w:type="spellEnd"/>
            <w:r w:rsidRPr="003113C7">
              <w:rPr>
                <w:sz w:val="28"/>
                <w:szCs w:val="28"/>
                <w:lang w:val="en"/>
              </w:rPr>
              <w:t xml:space="preserve"> </w:t>
            </w:r>
            <w:r w:rsidRPr="003113C7">
              <w:rPr>
                <w:rStyle w:val="hps"/>
                <w:sz w:val="28"/>
                <w:szCs w:val="28"/>
                <w:lang w:val="en"/>
              </w:rPr>
              <w:t xml:space="preserve">due to the </w:t>
            </w:r>
            <w:r w:rsidRPr="003113C7">
              <w:rPr>
                <w:rStyle w:val="hps"/>
                <w:sz w:val="28"/>
                <w:szCs w:val="28"/>
                <w:lang w:val="en"/>
              </w:rPr>
              <w:br/>
              <w:t>absorption</w:t>
            </w:r>
            <w:r w:rsidRPr="003113C7">
              <w:rPr>
                <w:sz w:val="28"/>
                <w:szCs w:val="28"/>
                <w:lang w:val="en"/>
              </w:rPr>
              <w:t xml:space="preserve"> </w:t>
            </w:r>
            <w:r w:rsidRPr="003113C7">
              <w:rPr>
                <w:rStyle w:val="hps"/>
                <w:sz w:val="28"/>
                <w:szCs w:val="28"/>
                <w:lang w:val="en"/>
              </w:rPr>
              <w:t>of energy</w:t>
            </w:r>
            <w:r w:rsidRPr="003113C7">
              <w:rPr>
                <w:sz w:val="28"/>
                <w:szCs w:val="28"/>
                <w:lang w:val="en"/>
              </w:rPr>
              <w:t xml:space="preserve"> </w:t>
            </w:r>
            <w:r w:rsidRPr="003113C7">
              <w:rPr>
                <w:rStyle w:val="hps"/>
                <w:sz w:val="28"/>
                <w:szCs w:val="28"/>
                <w:lang w:val="en"/>
              </w:rPr>
              <w:t xml:space="preserve">in the </w:t>
            </w:r>
            <w:r w:rsidRPr="003113C7">
              <w:rPr>
                <w:rStyle w:val="hps"/>
                <w:sz w:val="28"/>
                <w:szCs w:val="28"/>
                <w:lang w:val="en"/>
              </w:rPr>
              <w:br/>
              <w:t>atmosphere</w:t>
            </w:r>
          </w:p>
        </w:tc>
        <w:tc>
          <w:tcPr>
            <w:tcW w:w="6260" w:type="dxa"/>
            <w:vAlign w:val="center"/>
          </w:tcPr>
          <w:p w14:paraId="4820955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При распространении радиоволн в атмосфере про</w:t>
            </w:r>
            <w:r w:rsidR="00C6753A" w:rsidRPr="003113C7">
              <w:rPr>
                <w:sz w:val="28"/>
                <w:szCs w:val="28"/>
              </w:rPr>
              <w:t>-</w:t>
            </w:r>
            <w:r w:rsidRPr="003113C7">
              <w:rPr>
                <w:sz w:val="28"/>
                <w:szCs w:val="28"/>
              </w:rPr>
              <w:t>исходит ослабление поля за счет поглощения эн</w:t>
            </w:r>
            <w:r w:rsidR="001E0A4E" w:rsidRPr="003113C7">
              <w:rPr>
                <w:sz w:val="28"/>
                <w:szCs w:val="28"/>
              </w:rPr>
              <w:t>ергии газами и парами воды.</w:t>
            </w:r>
          </w:p>
          <w:p w14:paraId="250D6A3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 Ослабление сигнала в парах воды и кислороде на частотах меньше 10 </w:t>
            </w:r>
            <w:r w:rsidRPr="003113C7">
              <w:rPr>
                <w:lang w:val="en-US"/>
              </w:rPr>
              <w:t>GHz</w:t>
            </w:r>
            <w:r w:rsidRPr="003113C7">
              <w:t xml:space="preserve"> мало. Резонансные полосы поглощения в кислороде - вблизи 60 и 120 </w:t>
            </w:r>
            <w:r w:rsidRPr="003113C7">
              <w:rPr>
                <w:lang w:val="en-US"/>
              </w:rPr>
              <w:t>GHz</w:t>
            </w:r>
            <w:r w:rsidRPr="003113C7">
              <w:t xml:space="preserve">; резонансные полосы поглощения водяного пара – вблизи </w:t>
            </w:r>
            <w:r w:rsidR="00AD69BA" w:rsidRPr="003113C7">
              <w:br/>
            </w:r>
            <w:r w:rsidRPr="003113C7">
              <w:t xml:space="preserve">22 и 183 </w:t>
            </w:r>
            <w:r w:rsidRPr="003113C7">
              <w:rPr>
                <w:lang w:val="en-US"/>
              </w:rPr>
              <w:t>GHz</w:t>
            </w:r>
            <w:r w:rsidRPr="003113C7">
              <w:t>.</w:t>
            </w:r>
          </w:p>
          <w:p w14:paraId="0EB1A53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501CF16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Radioto‘lqinlarning atmosferada tarqalishida maydon</w:t>
            </w:r>
            <w:r w:rsidR="00A659D4" w:rsidRPr="003113C7">
              <w:rPr>
                <w:sz w:val="28"/>
                <w:szCs w:val="28"/>
                <w:lang w:val="uz-Cyrl-UZ"/>
              </w:rPr>
              <w:t>-</w:t>
            </w:r>
            <w:r w:rsidRPr="003113C7">
              <w:rPr>
                <w:sz w:val="28"/>
                <w:szCs w:val="28"/>
                <w:lang w:val="uz-Cyrl-UZ"/>
              </w:rPr>
              <w:t>ning susayishi energiyaning gaz va suv bug‘lari bilan yu</w:t>
            </w:r>
            <w:r w:rsidR="001E0A4E" w:rsidRPr="003113C7">
              <w:rPr>
                <w:sz w:val="28"/>
                <w:szCs w:val="28"/>
                <w:lang w:val="uz-Cyrl-UZ"/>
              </w:rPr>
              <w:t>tilishi hisobiga sodir bo‘ladi.</w:t>
            </w:r>
          </w:p>
          <w:p w14:paraId="0165A08A"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Signalning suv bug‘lari va kislorodda 10 GHz dan past chastotada yutilishi kam. Kislorodda yutilishning rezonans po</w:t>
            </w:r>
            <w:r w:rsidR="00A659D4" w:rsidRPr="003113C7">
              <w:rPr>
                <w:lang w:val="uz-Cyrl-UZ"/>
              </w:rPr>
              <w:t>-</w:t>
            </w:r>
            <w:r w:rsidRPr="003113C7">
              <w:rPr>
                <w:lang w:val="uz-Cyrl-UZ"/>
              </w:rPr>
              <w:t>losalari – 60 GHz va 120 GHz yaqin; suv bug‘larida yutilish</w:t>
            </w:r>
            <w:r w:rsidR="00A659D4" w:rsidRPr="003113C7">
              <w:rPr>
                <w:lang w:val="uz-Cyrl-UZ"/>
              </w:rPr>
              <w:t>-</w:t>
            </w:r>
            <w:r w:rsidRPr="003113C7">
              <w:rPr>
                <w:lang w:val="uz-Cyrl-UZ"/>
              </w:rPr>
              <w:t xml:space="preserve">ning rezonans polosalari </w:t>
            </w:r>
            <w:r w:rsidR="001E0A4E" w:rsidRPr="003113C7">
              <w:rPr>
                <w:lang w:val="uz-Cyrl-UZ"/>
              </w:rPr>
              <w:t>−</w:t>
            </w:r>
            <w:r w:rsidRPr="003113C7">
              <w:rPr>
                <w:lang w:val="uz-Cyrl-UZ"/>
              </w:rPr>
              <w:t xml:space="preserve"> 22 GHz va 183 GHz yaqin.</w:t>
            </w:r>
          </w:p>
          <w:p w14:paraId="32CC7060"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67FFED1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атмосферада тарқалишида майдоннинг сусайиши энергиянинг газ ва сув буғ</w:t>
            </w:r>
            <w:r w:rsidR="00A659D4" w:rsidRPr="003113C7">
              <w:rPr>
                <w:sz w:val="28"/>
                <w:szCs w:val="28"/>
                <w:lang w:val="uz-Cyrl-UZ"/>
              </w:rPr>
              <w:t>-</w:t>
            </w:r>
            <w:r w:rsidRPr="003113C7">
              <w:rPr>
                <w:sz w:val="28"/>
                <w:szCs w:val="28"/>
                <w:lang w:val="uz-Cyrl-UZ"/>
              </w:rPr>
              <w:t>лари билан</w:t>
            </w:r>
            <w:r w:rsidR="001E0A4E" w:rsidRPr="003113C7">
              <w:rPr>
                <w:sz w:val="28"/>
                <w:szCs w:val="28"/>
                <w:lang w:val="uz-Cyrl-UZ"/>
              </w:rPr>
              <w:t xml:space="preserve"> ютилиши ҳисобига содир бўлади.</w:t>
            </w:r>
          </w:p>
          <w:p w14:paraId="60376501" w14:textId="77777777" w:rsidR="00531151" w:rsidRPr="003113C7" w:rsidRDefault="00531151" w:rsidP="001E0A4E">
            <w:pPr>
              <w:widowControl w:val="0"/>
              <w:tabs>
                <w:tab w:val="center" w:pos="4677"/>
                <w:tab w:val="right" w:pos="9355"/>
              </w:tabs>
              <w:autoSpaceDE w:val="0"/>
              <w:autoSpaceDN w:val="0"/>
              <w:adjustRightInd w:val="0"/>
              <w:jc w:val="both"/>
              <w:rPr>
                <w:lang w:val="uz-Cyrl-UZ"/>
              </w:rPr>
            </w:pPr>
            <w:r w:rsidRPr="003113C7">
              <w:rPr>
                <w:lang w:val="uz-Cyrl-UZ"/>
              </w:rPr>
              <w:t xml:space="preserve">Изоҳ − Сигналнинг сув буғлари ва кислородда 10 GHz дан паст частотада ютилиши кам. Кислородда ютилишнинг резонанс полосалари – 60 GHz ва 120 GHz яқин; сув буғларида ютилишнинг резонанс полосалари </w:t>
            </w:r>
            <w:r w:rsidR="001E0A4E" w:rsidRPr="003113C7">
              <w:rPr>
                <w:lang w:val="uz-Cyrl-UZ"/>
              </w:rPr>
              <w:t>−</w:t>
            </w:r>
            <w:r w:rsidRPr="003113C7">
              <w:rPr>
                <w:lang w:val="uz-Cyrl-UZ"/>
              </w:rPr>
              <w:t xml:space="preserve"> 22 GHz</w:t>
            </w:r>
            <w:r w:rsidR="001E0A4E" w:rsidRPr="003113C7">
              <w:rPr>
                <w:lang w:val="uz-Cyrl-UZ"/>
              </w:rPr>
              <w:t xml:space="preserve"> </w:t>
            </w:r>
            <w:r w:rsidRPr="003113C7">
              <w:rPr>
                <w:lang w:val="uz-Cyrl-UZ"/>
              </w:rPr>
              <w:t>ва 183 GHz яқин.</w:t>
            </w:r>
          </w:p>
        </w:tc>
      </w:tr>
      <w:tr w:rsidR="00531151" w:rsidRPr="00073205" w14:paraId="41DFCACA" w14:textId="77777777" w:rsidTr="00F23303">
        <w:trPr>
          <w:tblCellSpacing w:w="0" w:type="dxa"/>
          <w:jc w:val="center"/>
        </w:trPr>
        <w:tc>
          <w:tcPr>
            <w:tcW w:w="3711" w:type="dxa"/>
          </w:tcPr>
          <w:p w14:paraId="2DA8525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Ослабление тракта</w:t>
            </w:r>
          </w:p>
          <w:p w14:paraId="2D6BB20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traktning susayishi</w:t>
            </w:r>
          </w:p>
          <w:p w14:paraId="1799183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трактнинг сусайиши</w:t>
            </w:r>
          </w:p>
          <w:p w14:paraId="674220B6"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attenuation in the path</w:t>
            </w:r>
          </w:p>
        </w:tc>
        <w:tc>
          <w:tcPr>
            <w:tcW w:w="6260" w:type="dxa"/>
          </w:tcPr>
          <w:p w14:paraId="6EEDCB31" w14:textId="77777777" w:rsidR="00531151" w:rsidRPr="003113C7" w:rsidRDefault="00531151" w:rsidP="00F23303">
            <w:pPr>
              <w:jc w:val="both"/>
              <w:rPr>
                <w:iCs/>
                <w:sz w:val="28"/>
                <w:szCs w:val="28"/>
                <w:lang w:val="uz-Cyrl-UZ"/>
              </w:rPr>
            </w:pPr>
            <w:r w:rsidRPr="003113C7">
              <w:rPr>
                <w:iCs/>
                <w:sz w:val="28"/>
                <w:szCs w:val="28"/>
              </w:rPr>
              <w:t>Десятикратное значение десятичного или половина натурального логарифма отношения мощности падающей волны на входе тракта к мощности падающей волны на выходе при условии отсутствия на выходе отраженной волны.</w:t>
            </w:r>
          </w:p>
          <w:p w14:paraId="33991847" w14:textId="77777777" w:rsidR="00531151" w:rsidRPr="003113C7" w:rsidRDefault="00531151" w:rsidP="00F23303">
            <w:pPr>
              <w:jc w:val="both"/>
              <w:rPr>
                <w:iCs/>
                <w:sz w:val="20"/>
                <w:szCs w:val="20"/>
                <w:lang w:val="uz-Cyrl-UZ"/>
              </w:rPr>
            </w:pPr>
          </w:p>
          <w:p w14:paraId="134530D7" w14:textId="77777777" w:rsidR="00531151" w:rsidRPr="003113C7" w:rsidRDefault="00531151" w:rsidP="00F23303">
            <w:pPr>
              <w:jc w:val="both"/>
              <w:rPr>
                <w:iCs/>
                <w:sz w:val="28"/>
                <w:szCs w:val="28"/>
                <w:lang w:val="uz-Cyrl-UZ"/>
              </w:rPr>
            </w:pPr>
            <w:r w:rsidRPr="003113C7">
              <w:rPr>
                <w:iCs/>
                <w:sz w:val="28"/>
                <w:szCs w:val="28"/>
                <w:lang w:val="uz-Cyrl-UZ"/>
              </w:rPr>
              <w:t xml:space="preserve">Qaytgan to‘lqin chiqishida o‘nli logarifmaning o‘n </w:t>
            </w:r>
            <w:r w:rsidRPr="003113C7">
              <w:rPr>
                <w:iCs/>
                <w:sz w:val="28"/>
                <w:szCs w:val="28"/>
                <w:lang w:val="uz-Cyrl-UZ"/>
              </w:rPr>
              <w:lastRenderedPageBreak/>
              <w:t>karrali yoki natural logarifmaning yarmi mavjud bo‘lmagan sharoitlarda tushuvchi to‘lqin quvvatining chiqishdagi tushuvchi to‘lqin quvvatiga nisbati.</w:t>
            </w:r>
          </w:p>
          <w:p w14:paraId="606F61CC" w14:textId="77777777" w:rsidR="00531151" w:rsidRPr="003113C7" w:rsidRDefault="00531151" w:rsidP="00F23303">
            <w:pPr>
              <w:jc w:val="both"/>
              <w:rPr>
                <w:iCs/>
                <w:sz w:val="22"/>
                <w:szCs w:val="22"/>
                <w:lang w:val="uz-Cyrl-UZ"/>
              </w:rPr>
            </w:pPr>
          </w:p>
          <w:p w14:paraId="2C07CA11" w14:textId="77777777" w:rsidR="00531151" w:rsidRPr="003113C7" w:rsidRDefault="00531151" w:rsidP="00F23303">
            <w:pPr>
              <w:jc w:val="both"/>
              <w:rPr>
                <w:iCs/>
                <w:sz w:val="28"/>
                <w:szCs w:val="28"/>
                <w:lang w:val="uz-Cyrl-UZ"/>
              </w:rPr>
            </w:pPr>
            <w:r w:rsidRPr="003113C7">
              <w:rPr>
                <w:iCs/>
                <w:sz w:val="28"/>
                <w:szCs w:val="28"/>
                <w:lang w:val="uz-Cyrl-UZ"/>
              </w:rPr>
              <w:t>Қайтган тўлқин чиқишида ўнли логарифманинг ўн каррали ёки натурал логарифманинг ярми мавжуд бўлмаган шароитларда тушувчи тўлқин қуввати</w:t>
            </w:r>
            <w:r w:rsidR="00A659D4" w:rsidRPr="003113C7">
              <w:rPr>
                <w:iCs/>
                <w:sz w:val="28"/>
                <w:szCs w:val="28"/>
                <w:lang w:val="uz-Cyrl-UZ"/>
              </w:rPr>
              <w:t>-</w:t>
            </w:r>
            <w:r w:rsidRPr="003113C7">
              <w:rPr>
                <w:iCs/>
                <w:sz w:val="28"/>
                <w:szCs w:val="28"/>
                <w:lang w:val="uz-Cyrl-UZ"/>
              </w:rPr>
              <w:t>нинг чиқишдаги ту</w:t>
            </w:r>
            <w:r w:rsidR="001E0A4E" w:rsidRPr="003113C7">
              <w:rPr>
                <w:iCs/>
                <w:sz w:val="28"/>
                <w:szCs w:val="28"/>
                <w:lang w:val="uz-Cyrl-UZ"/>
              </w:rPr>
              <w:t>шувчи тўлқин қувватига нис</w:t>
            </w:r>
            <w:r w:rsidR="00A659D4" w:rsidRPr="003113C7">
              <w:rPr>
                <w:iCs/>
                <w:sz w:val="28"/>
                <w:szCs w:val="28"/>
                <w:lang w:val="uz-Cyrl-UZ"/>
              </w:rPr>
              <w:t>-</w:t>
            </w:r>
            <w:r w:rsidR="001E0A4E" w:rsidRPr="003113C7">
              <w:rPr>
                <w:iCs/>
                <w:sz w:val="28"/>
                <w:szCs w:val="28"/>
                <w:lang w:val="uz-Cyrl-UZ"/>
              </w:rPr>
              <w:t>бати.</w:t>
            </w:r>
          </w:p>
        </w:tc>
      </w:tr>
      <w:tr w:rsidR="00531151" w:rsidRPr="003113C7" w14:paraId="1513FDB5" w14:textId="77777777" w:rsidTr="00F23303">
        <w:trPr>
          <w:tblCellSpacing w:w="0" w:type="dxa"/>
          <w:jc w:val="center"/>
        </w:trPr>
        <w:tc>
          <w:tcPr>
            <w:tcW w:w="3711" w:type="dxa"/>
          </w:tcPr>
          <w:p w14:paraId="41736E57" w14:textId="77777777" w:rsidR="00531151" w:rsidRPr="003113C7" w:rsidRDefault="00531151" w:rsidP="00F23303">
            <w:pPr>
              <w:outlineLvl w:val="0"/>
              <w:rPr>
                <w:b/>
                <w:bCs/>
                <w:kern w:val="36"/>
                <w:sz w:val="28"/>
                <w:szCs w:val="28"/>
              </w:rPr>
            </w:pPr>
            <w:r w:rsidRPr="003113C7">
              <w:rPr>
                <w:b/>
                <w:bCs/>
                <w:kern w:val="36"/>
                <w:sz w:val="28"/>
                <w:szCs w:val="28"/>
              </w:rPr>
              <w:lastRenderedPageBreak/>
              <w:t>Основная волна</w:t>
            </w:r>
          </w:p>
          <w:p w14:paraId="045CD9F9"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asosiy</w:t>
            </w:r>
            <w:proofErr w:type="spellEnd"/>
            <w:r w:rsidRPr="003113C7">
              <w:rPr>
                <w:bCs/>
                <w:sz w:val="28"/>
                <w:szCs w:val="28"/>
              </w:rPr>
              <w:t xml:space="preserve"> </w:t>
            </w:r>
            <w:proofErr w:type="spellStart"/>
            <w:r w:rsidRPr="003113C7">
              <w:rPr>
                <w:bCs/>
                <w:sz w:val="28"/>
                <w:szCs w:val="28"/>
              </w:rPr>
              <w:t>to‘lqin</w:t>
            </w:r>
            <w:proofErr w:type="spellEnd"/>
          </w:p>
          <w:p w14:paraId="7922DB2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асосий тўлқин</w:t>
            </w:r>
          </w:p>
          <w:p w14:paraId="493F569E"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kern w:val="36"/>
                <w:sz w:val="28"/>
                <w:szCs w:val="28"/>
                <w:lang w:val="en-US"/>
              </w:rPr>
              <w:t xml:space="preserve"> </w:t>
            </w:r>
            <w:r w:rsidRPr="003113C7">
              <w:rPr>
                <w:bCs/>
                <w:kern w:val="36"/>
                <w:sz w:val="28"/>
                <w:szCs w:val="28"/>
                <w:lang w:val="en-US"/>
              </w:rPr>
              <w:t>fundamental wave</w:t>
            </w:r>
          </w:p>
        </w:tc>
        <w:tc>
          <w:tcPr>
            <w:tcW w:w="6260" w:type="dxa"/>
          </w:tcPr>
          <w:p w14:paraId="1DEABC40" w14:textId="77777777" w:rsidR="00531151" w:rsidRPr="009A62F1" w:rsidRDefault="00531151" w:rsidP="00F23303">
            <w:pPr>
              <w:jc w:val="both"/>
              <w:rPr>
                <w:iCs/>
                <w:sz w:val="28"/>
                <w:szCs w:val="28"/>
                <w:lang w:val="en-US"/>
              </w:rPr>
            </w:pPr>
            <w:r w:rsidRPr="003113C7">
              <w:rPr>
                <w:iCs/>
                <w:sz w:val="28"/>
                <w:szCs w:val="28"/>
                <w:lang w:val="uz-Cyrl-UZ"/>
              </w:rPr>
              <w:t>С</w:t>
            </w:r>
            <w:r w:rsidRPr="003113C7">
              <w:rPr>
                <w:iCs/>
                <w:sz w:val="28"/>
                <w:szCs w:val="28"/>
              </w:rPr>
              <w:t>м</w:t>
            </w:r>
            <w:r w:rsidRPr="003113C7">
              <w:rPr>
                <w:iCs/>
                <w:sz w:val="28"/>
                <w:szCs w:val="28"/>
                <w:lang w:val="en-US"/>
              </w:rPr>
              <w:t>. «</w:t>
            </w:r>
            <w:r w:rsidRPr="003113C7">
              <w:rPr>
                <w:iCs/>
                <w:sz w:val="28"/>
                <w:szCs w:val="28"/>
              </w:rPr>
              <w:t>Волна</w:t>
            </w:r>
            <w:r w:rsidRPr="003113C7">
              <w:rPr>
                <w:iCs/>
                <w:sz w:val="28"/>
                <w:szCs w:val="28"/>
                <w:lang w:val="en-US"/>
              </w:rPr>
              <w:t xml:space="preserve"> </w:t>
            </w:r>
            <w:r w:rsidRPr="003113C7">
              <w:rPr>
                <w:iCs/>
                <w:sz w:val="28"/>
                <w:szCs w:val="28"/>
              </w:rPr>
              <w:t>основного</w:t>
            </w:r>
            <w:r w:rsidRPr="003113C7">
              <w:rPr>
                <w:iCs/>
                <w:sz w:val="28"/>
                <w:szCs w:val="28"/>
                <w:lang w:val="en-US"/>
              </w:rPr>
              <w:t xml:space="preserve"> </w:t>
            </w:r>
            <w:r w:rsidRPr="003113C7">
              <w:rPr>
                <w:iCs/>
                <w:sz w:val="28"/>
                <w:szCs w:val="28"/>
              </w:rPr>
              <w:t>типа</w:t>
            </w:r>
            <w:r w:rsidRPr="003113C7">
              <w:rPr>
                <w:iCs/>
                <w:sz w:val="28"/>
                <w:szCs w:val="28"/>
                <w:lang w:val="en-US"/>
              </w:rPr>
              <w:t>».</w:t>
            </w:r>
          </w:p>
          <w:p w14:paraId="5144965A" w14:textId="77777777" w:rsidR="00A659D4" w:rsidRPr="009A62F1" w:rsidRDefault="00A659D4" w:rsidP="00F23303">
            <w:pPr>
              <w:jc w:val="both"/>
              <w:rPr>
                <w:iCs/>
                <w:sz w:val="18"/>
                <w:szCs w:val="18"/>
                <w:lang w:val="en-US"/>
              </w:rPr>
            </w:pPr>
          </w:p>
          <w:p w14:paraId="4F48CFE3" w14:textId="77777777" w:rsidR="00531151" w:rsidRPr="003113C7" w:rsidRDefault="00531151" w:rsidP="00F23303">
            <w:pPr>
              <w:jc w:val="both"/>
              <w:rPr>
                <w:iCs/>
                <w:sz w:val="28"/>
                <w:szCs w:val="28"/>
                <w:lang w:val="uz-Cyrl-UZ"/>
              </w:rPr>
            </w:pPr>
            <w:r w:rsidRPr="003113C7">
              <w:rPr>
                <w:iCs/>
                <w:sz w:val="28"/>
                <w:szCs w:val="28"/>
                <w:lang w:val="uz-Cyrl-UZ"/>
              </w:rPr>
              <w:t>Qar. «Asosiy turdagi to‘lqin».</w:t>
            </w:r>
          </w:p>
          <w:p w14:paraId="375C2576" w14:textId="77777777" w:rsidR="00A659D4" w:rsidRPr="003113C7" w:rsidRDefault="00A659D4" w:rsidP="00F23303">
            <w:pPr>
              <w:jc w:val="both"/>
              <w:rPr>
                <w:iCs/>
                <w:sz w:val="18"/>
                <w:szCs w:val="18"/>
                <w:lang w:val="uz-Cyrl-UZ"/>
              </w:rPr>
            </w:pPr>
          </w:p>
          <w:p w14:paraId="6515EC38" w14:textId="77777777" w:rsidR="00531151" w:rsidRPr="003113C7" w:rsidRDefault="00531151" w:rsidP="00F23303">
            <w:pPr>
              <w:jc w:val="both"/>
              <w:rPr>
                <w:iCs/>
                <w:sz w:val="28"/>
                <w:szCs w:val="28"/>
                <w:lang w:val="uz-Cyrl-UZ"/>
              </w:rPr>
            </w:pPr>
            <w:r w:rsidRPr="003113C7">
              <w:rPr>
                <w:iCs/>
                <w:sz w:val="28"/>
                <w:szCs w:val="28"/>
                <w:lang w:val="uz-Cyrl-UZ"/>
              </w:rPr>
              <w:t>Қар. «Асосий турдаги тўлқин».</w:t>
            </w:r>
          </w:p>
        </w:tc>
      </w:tr>
      <w:tr w:rsidR="00531151" w:rsidRPr="00073205" w14:paraId="4DB7E3FA" w14:textId="77777777" w:rsidTr="00F23303">
        <w:trPr>
          <w:tblCellSpacing w:w="0" w:type="dxa"/>
          <w:jc w:val="center"/>
        </w:trPr>
        <w:tc>
          <w:tcPr>
            <w:tcW w:w="3711" w:type="dxa"/>
          </w:tcPr>
          <w:p w14:paraId="3AF8C8AB" w14:textId="77777777" w:rsidR="00531151" w:rsidRPr="003113C7" w:rsidRDefault="00531151" w:rsidP="00F23303">
            <w:pPr>
              <w:rPr>
                <w:b/>
                <w:bCs/>
                <w:sz w:val="28"/>
                <w:szCs w:val="28"/>
              </w:rPr>
            </w:pPr>
            <w:r w:rsidRPr="003113C7">
              <w:rPr>
                <w:b/>
                <w:bCs/>
                <w:sz w:val="28"/>
                <w:szCs w:val="28"/>
              </w:rPr>
              <w:t>Основная максимальная применимая частота</w:t>
            </w:r>
          </w:p>
          <w:p w14:paraId="75371FA2" w14:textId="77777777" w:rsidR="00531151" w:rsidRPr="003113C7" w:rsidRDefault="00531151" w:rsidP="00F23303">
            <w:pPr>
              <w:rPr>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sz w:val="28"/>
                <w:szCs w:val="28"/>
              </w:rPr>
              <w:t xml:space="preserve"> </w:t>
            </w:r>
            <w:proofErr w:type="spellStart"/>
            <w:r w:rsidRPr="003113C7">
              <w:rPr>
                <w:sz w:val="28"/>
                <w:szCs w:val="28"/>
                <w:lang w:val="en-US"/>
              </w:rPr>
              <w:t>asosiy</w:t>
            </w:r>
            <w:proofErr w:type="spellEnd"/>
            <w:r w:rsidRPr="003113C7">
              <w:rPr>
                <w:sz w:val="28"/>
                <w:szCs w:val="28"/>
              </w:rPr>
              <w:t xml:space="preserve"> </w:t>
            </w:r>
            <w:proofErr w:type="spellStart"/>
            <w:r w:rsidRPr="003113C7">
              <w:rPr>
                <w:sz w:val="28"/>
                <w:szCs w:val="28"/>
                <w:lang w:val="en-US"/>
              </w:rPr>
              <w:t>maksimal</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llaniladigan</w:t>
            </w:r>
            <w:proofErr w:type="spellEnd"/>
            <w:r w:rsidRPr="003113C7">
              <w:rPr>
                <w:sz w:val="28"/>
                <w:szCs w:val="28"/>
              </w:rPr>
              <w:t xml:space="preserve"> </w:t>
            </w:r>
            <w:proofErr w:type="spellStart"/>
            <w:r w:rsidRPr="003113C7">
              <w:rPr>
                <w:sz w:val="28"/>
                <w:szCs w:val="28"/>
                <w:lang w:val="en-US"/>
              </w:rPr>
              <w:t>chastota</w:t>
            </w:r>
            <w:proofErr w:type="spellEnd"/>
          </w:p>
          <w:p w14:paraId="5EC5900C" w14:textId="77777777" w:rsidR="00531151" w:rsidRPr="003113C7" w:rsidRDefault="00531151" w:rsidP="00F23303">
            <w:pPr>
              <w:shd w:val="clear" w:color="auto" w:fill="FFFFFF"/>
              <w:ind w:right="43"/>
              <w:rPr>
                <w:sz w:val="28"/>
                <w:szCs w:val="28"/>
              </w:rPr>
            </w:pPr>
            <w:r w:rsidRPr="003113C7">
              <w:rPr>
                <w:sz w:val="28"/>
                <w:szCs w:val="28"/>
              </w:rPr>
              <w:t xml:space="preserve">      </w:t>
            </w:r>
            <w:proofErr w:type="spellStart"/>
            <w:r w:rsidR="00756455" w:rsidRPr="003113C7">
              <w:rPr>
                <w:sz w:val="28"/>
                <w:szCs w:val="28"/>
              </w:rPr>
              <w:t>асосий</w:t>
            </w:r>
            <w:proofErr w:type="spellEnd"/>
            <w:r w:rsidR="00756455" w:rsidRPr="003113C7">
              <w:rPr>
                <w:sz w:val="28"/>
                <w:szCs w:val="28"/>
              </w:rPr>
              <w:t xml:space="preserve"> </w:t>
            </w:r>
            <w:proofErr w:type="spellStart"/>
            <w:r w:rsidR="00756455" w:rsidRPr="003113C7">
              <w:rPr>
                <w:sz w:val="28"/>
                <w:szCs w:val="28"/>
              </w:rPr>
              <w:t>максимал</w:t>
            </w:r>
            <w:proofErr w:type="spellEnd"/>
          </w:p>
          <w:p w14:paraId="5C34027C" w14:textId="77777777" w:rsidR="00531151" w:rsidRPr="003113C7" w:rsidRDefault="00531151" w:rsidP="00F23303">
            <w:pPr>
              <w:shd w:val="clear" w:color="auto" w:fill="FFFFFF"/>
              <w:ind w:right="43"/>
              <w:rPr>
                <w:b/>
                <w:bCs/>
                <w:sz w:val="28"/>
                <w:szCs w:val="28"/>
              </w:rPr>
            </w:pPr>
            <w:proofErr w:type="spellStart"/>
            <w:r w:rsidRPr="003113C7">
              <w:rPr>
                <w:sz w:val="28"/>
                <w:szCs w:val="28"/>
              </w:rPr>
              <w:t>қўлланиладиган</w:t>
            </w:r>
            <w:proofErr w:type="spellEnd"/>
            <w:r w:rsidRPr="003113C7">
              <w:rPr>
                <w:sz w:val="28"/>
                <w:szCs w:val="28"/>
              </w:rPr>
              <w:t xml:space="preserve"> </w:t>
            </w:r>
            <w:r w:rsidRPr="003113C7">
              <w:rPr>
                <w:sz w:val="28"/>
                <w:szCs w:val="28"/>
                <w:lang w:val="uz-Cyrl-UZ"/>
              </w:rPr>
              <w:t>частота</w:t>
            </w:r>
          </w:p>
          <w:p w14:paraId="52503EFD" w14:textId="77777777" w:rsidR="00531151" w:rsidRPr="003113C7" w:rsidRDefault="00531151" w:rsidP="00F23303">
            <w:pPr>
              <w:rPr>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iCs/>
                <w:sz w:val="28"/>
                <w:szCs w:val="28"/>
                <w:lang w:val="en-US"/>
              </w:rPr>
              <w:t>basic</w:t>
            </w:r>
            <w:r w:rsidRPr="003113C7">
              <w:rPr>
                <w:iCs/>
                <w:sz w:val="28"/>
                <w:szCs w:val="28"/>
              </w:rPr>
              <w:t xml:space="preserve"> </w:t>
            </w:r>
            <w:r w:rsidRPr="003113C7">
              <w:rPr>
                <w:iCs/>
                <w:sz w:val="28"/>
                <w:szCs w:val="28"/>
                <w:lang w:val="en-US"/>
              </w:rPr>
              <w:t>maximum</w:t>
            </w:r>
            <w:r w:rsidRPr="003113C7">
              <w:rPr>
                <w:iCs/>
                <w:sz w:val="28"/>
                <w:szCs w:val="28"/>
              </w:rPr>
              <w:t xml:space="preserve"> </w:t>
            </w:r>
            <w:r w:rsidRPr="003113C7">
              <w:rPr>
                <w:iCs/>
                <w:sz w:val="28"/>
                <w:szCs w:val="28"/>
                <w:lang w:val="en-US"/>
              </w:rPr>
              <w:t>us</w:t>
            </w:r>
            <w:r w:rsidRPr="003113C7">
              <w:rPr>
                <w:iCs/>
                <w:sz w:val="28"/>
                <w:szCs w:val="28"/>
              </w:rPr>
              <w:t>е</w:t>
            </w:r>
            <w:r w:rsidRPr="003113C7">
              <w:rPr>
                <w:iCs/>
                <w:sz w:val="28"/>
                <w:szCs w:val="28"/>
                <w:lang w:val="en-US"/>
              </w:rPr>
              <w:t>able</w:t>
            </w:r>
            <w:r w:rsidRPr="003113C7">
              <w:rPr>
                <w:iCs/>
                <w:sz w:val="28"/>
                <w:szCs w:val="28"/>
              </w:rPr>
              <w:t xml:space="preserve"> </w:t>
            </w:r>
            <w:r w:rsidRPr="003113C7">
              <w:rPr>
                <w:iCs/>
                <w:sz w:val="28"/>
                <w:szCs w:val="28"/>
                <w:lang w:val="en-US"/>
              </w:rPr>
              <w:t>frequency</w:t>
            </w:r>
          </w:p>
        </w:tc>
        <w:tc>
          <w:tcPr>
            <w:tcW w:w="6260" w:type="dxa"/>
          </w:tcPr>
          <w:p w14:paraId="6B8D57FC" w14:textId="77777777" w:rsidR="00531151" w:rsidRPr="003113C7" w:rsidRDefault="00531151" w:rsidP="00F23303">
            <w:pPr>
              <w:jc w:val="both"/>
              <w:rPr>
                <w:iCs/>
                <w:sz w:val="28"/>
                <w:szCs w:val="28"/>
                <w:lang w:val="uz-Cyrl-UZ"/>
              </w:rPr>
            </w:pPr>
            <w:r w:rsidRPr="003113C7">
              <w:rPr>
                <w:iCs/>
                <w:sz w:val="28"/>
                <w:szCs w:val="28"/>
              </w:rPr>
              <w:t>Наивысшая частота, на которой радиоволна может распространяться между заданными конечными пунктами при определенных обстоятельствах путе</w:t>
            </w:r>
            <w:r w:rsidR="001E0A4E" w:rsidRPr="003113C7">
              <w:rPr>
                <w:iCs/>
                <w:sz w:val="28"/>
                <w:szCs w:val="28"/>
              </w:rPr>
              <w:t>м только ионосферной рефракции.</w:t>
            </w:r>
          </w:p>
          <w:p w14:paraId="287543DA" w14:textId="77777777" w:rsidR="00531151" w:rsidRPr="003113C7" w:rsidRDefault="00531151" w:rsidP="00F23303">
            <w:pPr>
              <w:jc w:val="both"/>
              <w:rPr>
                <w:iCs/>
                <w:sz w:val="20"/>
                <w:szCs w:val="20"/>
                <w:lang w:val="uz-Cyrl-UZ"/>
              </w:rPr>
            </w:pPr>
          </w:p>
          <w:p w14:paraId="35B8CBDA"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sz w:val="28"/>
                <w:szCs w:val="28"/>
                <w:lang w:val="uz-Cyrl-UZ"/>
              </w:rPr>
              <w:t>Radioto‘lqin, belgilangan chetki punktlar o‘rtasida, ayrim hollarda faqat ionosfera refraksiyasi yordamida tarqalishi mumkin bo‘lgan eng yuqori chastota.</w:t>
            </w:r>
          </w:p>
          <w:p w14:paraId="0D7132E1" w14:textId="77777777" w:rsidR="00531151" w:rsidRPr="003113C7" w:rsidRDefault="00531151" w:rsidP="00F23303">
            <w:pPr>
              <w:pStyle w:val="BodyText2"/>
              <w:rPr>
                <w:rFonts w:ascii="Times New Roman" w:hAnsi="Times New Roman"/>
                <w:sz w:val="20"/>
                <w:szCs w:val="20"/>
                <w:lang w:val="uz-Cyrl-UZ"/>
              </w:rPr>
            </w:pPr>
          </w:p>
          <w:p w14:paraId="4AB99C8F" w14:textId="77777777" w:rsidR="00531151" w:rsidRPr="003113C7" w:rsidRDefault="00531151" w:rsidP="00F23303">
            <w:pPr>
              <w:jc w:val="both"/>
              <w:rPr>
                <w:iCs/>
                <w:sz w:val="28"/>
                <w:szCs w:val="28"/>
                <w:lang w:val="uz-Cyrl-UZ"/>
              </w:rPr>
            </w:pPr>
            <w:r w:rsidRPr="003113C7">
              <w:rPr>
                <w:sz w:val="28"/>
                <w:szCs w:val="28"/>
                <w:lang w:val="uz-Cyrl-UZ"/>
              </w:rPr>
              <w:t>Радиотўлқин, белгиланган четки пунктлар ўртаси</w:t>
            </w:r>
            <w:r w:rsidR="00A659D4" w:rsidRPr="003113C7">
              <w:rPr>
                <w:sz w:val="28"/>
                <w:szCs w:val="28"/>
                <w:lang w:val="uz-Cyrl-UZ"/>
              </w:rPr>
              <w:t>-</w:t>
            </w:r>
            <w:r w:rsidRPr="003113C7">
              <w:rPr>
                <w:sz w:val="28"/>
                <w:szCs w:val="28"/>
                <w:lang w:val="uz-Cyrl-UZ"/>
              </w:rPr>
              <w:t>да, айрим ҳолларда фақат ионосфера рефракцияси ё</w:t>
            </w:r>
            <w:r w:rsidR="00A659D4" w:rsidRPr="003113C7">
              <w:rPr>
                <w:sz w:val="28"/>
                <w:szCs w:val="28"/>
                <w:lang w:val="uz-Cyrl-UZ"/>
              </w:rPr>
              <w:t>рдамида тарқалиши мумкин бўлган</w:t>
            </w:r>
            <w:r w:rsidRPr="003113C7">
              <w:rPr>
                <w:sz w:val="28"/>
                <w:szCs w:val="28"/>
                <w:lang w:val="uz-Cyrl-UZ"/>
              </w:rPr>
              <w:t xml:space="preserve"> энг юқори частота.</w:t>
            </w:r>
          </w:p>
        </w:tc>
      </w:tr>
      <w:tr w:rsidR="00531151" w:rsidRPr="00073205" w14:paraId="36BD81C3" w14:textId="77777777" w:rsidTr="00F23303">
        <w:trPr>
          <w:tblCellSpacing w:w="0" w:type="dxa"/>
          <w:jc w:val="center"/>
        </w:trPr>
        <w:tc>
          <w:tcPr>
            <w:tcW w:w="3711" w:type="dxa"/>
          </w:tcPr>
          <w:p w14:paraId="22B1D958" w14:textId="77777777" w:rsidR="00531151" w:rsidRPr="003113C7" w:rsidRDefault="00531151" w:rsidP="00F23303">
            <w:pPr>
              <w:outlineLvl w:val="0"/>
              <w:rPr>
                <w:b/>
                <w:bCs/>
                <w:kern w:val="36"/>
                <w:sz w:val="28"/>
                <w:szCs w:val="28"/>
              </w:rPr>
            </w:pPr>
            <w:r w:rsidRPr="003113C7">
              <w:rPr>
                <w:b/>
                <w:bCs/>
                <w:kern w:val="36"/>
                <w:sz w:val="28"/>
                <w:szCs w:val="28"/>
              </w:rPr>
              <w:t>Основное радиоизлучение</w:t>
            </w:r>
          </w:p>
          <w:p w14:paraId="1BEBD18C"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rPr>
              <w:t xml:space="preserve"> </w:t>
            </w:r>
            <w:r w:rsidRPr="003113C7">
              <w:rPr>
                <w:rFonts w:ascii="Times New Roman" w:hAnsi="Times New Roman" w:cs="Times New Roman"/>
                <w:b/>
                <w:bCs/>
                <w:sz w:val="28"/>
                <w:szCs w:val="28"/>
                <w:lang w:val="uz-Cyrl-UZ"/>
              </w:rPr>
              <w:t xml:space="preserve">- </w:t>
            </w:r>
            <w:proofErr w:type="spellStart"/>
            <w:r w:rsidRPr="003113C7">
              <w:rPr>
                <w:rFonts w:ascii="Times New Roman" w:hAnsi="Times New Roman" w:cs="Times New Roman"/>
                <w:sz w:val="28"/>
                <w:szCs w:val="28"/>
                <w:lang w:val="en-US"/>
              </w:rPr>
              <w:t>asosiy</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radionurlanish</w:t>
            </w:r>
            <w:proofErr w:type="spellEnd"/>
          </w:p>
          <w:p w14:paraId="40D2B3C3" w14:textId="77777777" w:rsidR="00531151" w:rsidRPr="003113C7" w:rsidRDefault="00531151" w:rsidP="00F23303">
            <w:pPr>
              <w:shd w:val="clear" w:color="auto" w:fill="FFFFFF"/>
              <w:ind w:right="43"/>
              <w:rPr>
                <w:b/>
                <w:bCs/>
                <w:sz w:val="28"/>
                <w:szCs w:val="28"/>
              </w:rPr>
            </w:pPr>
            <w:r w:rsidRPr="003113C7">
              <w:rPr>
                <w:sz w:val="28"/>
                <w:szCs w:val="28"/>
              </w:rPr>
              <w:t xml:space="preserve">       </w:t>
            </w: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радионурланиш</w:t>
            </w:r>
            <w:proofErr w:type="spellEnd"/>
          </w:p>
          <w:p w14:paraId="6E4719C0"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basic radio radiation</w:t>
            </w:r>
          </w:p>
        </w:tc>
        <w:tc>
          <w:tcPr>
            <w:tcW w:w="6260" w:type="dxa"/>
          </w:tcPr>
          <w:p w14:paraId="38B3D9C1" w14:textId="77777777" w:rsidR="00531151" w:rsidRPr="003113C7" w:rsidRDefault="00531151" w:rsidP="00F23303">
            <w:pPr>
              <w:jc w:val="both"/>
              <w:rPr>
                <w:sz w:val="28"/>
                <w:szCs w:val="28"/>
                <w:lang w:val="uz-Cyrl-UZ"/>
              </w:rPr>
            </w:pPr>
            <w:r w:rsidRPr="003113C7">
              <w:rPr>
                <w:iCs/>
                <w:sz w:val="28"/>
                <w:szCs w:val="28"/>
              </w:rPr>
              <w:t>Радиоизлучение радиопередающего устройства в необходимой полосе частот, предназначенное для передачи радиосигнала.</w:t>
            </w:r>
          </w:p>
          <w:p w14:paraId="66B59674" w14:textId="77777777" w:rsidR="00531151" w:rsidRPr="003113C7" w:rsidRDefault="00531151" w:rsidP="00F23303">
            <w:pPr>
              <w:jc w:val="both"/>
              <w:rPr>
                <w:sz w:val="16"/>
                <w:szCs w:val="16"/>
                <w:lang w:val="uz-Cyrl-UZ"/>
              </w:rPr>
            </w:pPr>
          </w:p>
          <w:p w14:paraId="5F59DC12"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Radiouzatuvchi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qurilmaning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zarur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polosa</w:t>
            </w:r>
            <w:r w:rsidR="00A659D4" w:rsidRPr="003113C7">
              <w:rPr>
                <w:rFonts w:ascii="Times New Roman" w:hAnsi="Times New Roman" w:cs="Times New Roman"/>
                <w:sz w:val="28"/>
                <w:szCs w:val="28"/>
                <w:lang w:val="en-US"/>
              </w:rPr>
              <w:t>-</w:t>
            </w:r>
            <w:r w:rsidRPr="003113C7">
              <w:rPr>
                <w:rFonts w:ascii="Times New Roman" w:hAnsi="Times New Roman" w:cs="Times New Roman"/>
                <w:sz w:val="28"/>
                <w:szCs w:val="28"/>
                <w:lang w:val="en-US"/>
              </w:rPr>
              <w:t>sidagi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radiosignalni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uzatish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uchun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mo‘ljallangan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radionurlanishi</w:t>
            </w:r>
            <w:proofErr w:type="spellEnd"/>
            <w:r w:rsidRPr="003113C7">
              <w:rPr>
                <w:rFonts w:ascii="Times New Roman" w:hAnsi="Times New Roman" w:cs="Times New Roman"/>
                <w:sz w:val="28"/>
                <w:szCs w:val="28"/>
                <w:lang w:val="en-US"/>
              </w:rPr>
              <w:t>.</w:t>
            </w:r>
          </w:p>
          <w:p w14:paraId="155C8904" w14:textId="77777777" w:rsidR="00531151" w:rsidRPr="003113C7" w:rsidRDefault="00531151" w:rsidP="00F23303">
            <w:pPr>
              <w:pStyle w:val="BalloonText"/>
              <w:jc w:val="both"/>
              <w:rPr>
                <w:rFonts w:ascii="Times New Roman" w:hAnsi="Times New Roman" w:cs="Times New Roman"/>
                <w:lang w:val="en-US"/>
              </w:rPr>
            </w:pPr>
          </w:p>
          <w:p w14:paraId="1A011634" w14:textId="77777777" w:rsidR="00531151" w:rsidRPr="003113C7" w:rsidRDefault="00531151" w:rsidP="00F23303">
            <w:pPr>
              <w:jc w:val="both"/>
              <w:rPr>
                <w:i/>
                <w:iCs/>
                <w:sz w:val="28"/>
                <w:szCs w:val="28"/>
                <w:lang w:val="uz-Cyrl-UZ"/>
              </w:rPr>
            </w:pPr>
            <w:proofErr w:type="spellStart"/>
            <w:r w:rsidRPr="003113C7">
              <w:rPr>
                <w:sz w:val="28"/>
                <w:szCs w:val="28"/>
              </w:rPr>
              <w:t>Радиоузатувчи</w:t>
            </w:r>
            <w:proofErr w:type="spellEnd"/>
            <w:r w:rsidRPr="003113C7">
              <w:rPr>
                <w:sz w:val="28"/>
                <w:szCs w:val="28"/>
                <w:lang w:val="en-US"/>
              </w:rPr>
              <w:t xml:space="preserve"> </w:t>
            </w:r>
            <w:proofErr w:type="spellStart"/>
            <w:r w:rsidRPr="003113C7">
              <w:rPr>
                <w:sz w:val="28"/>
                <w:szCs w:val="28"/>
              </w:rPr>
              <w:t>қурилманинг</w:t>
            </w:r>
            <w:proofErr w:type="spellEnd"/>
            <w:r w:rsidRPr="003113C7">
              <w:rPr>
                <w:sz w:val="28"/>
                <w:szCs w:val="28"/>
                <w:lang w:val="en-US"/>
              </w:rPr>
              <w:t xml:space="preserve"> </w:t>
            </w:r>
            <w:proofErr w:type="spellStart"/>
            <w:r w:rsidRPr="003113C7">
              <w:rPr>
                <w:sz w:val="28"/>
                <w:szCs w:val="28"/>
              </w:rPr>
              <w:t>зарур</w:t>
            </w:r>
            <w:proofErr w:type="spellEnd"/>
            <w:r w:rsidRPr="003113C7">
              <w:rPr>
                <w:sz w:val="28"/>
                <w:szCs w:val="28"/>
                <w:lang w:val="en-US"/>
              </w:rPr>
              <w:t xml:space="preserve"> </w:t>
            </w:r>
            <w:proofErr w:type="spellStart"/>
            <w:r w:rsidRPr="003113C7">
              <w:rPr>
                <w:sz w:val="28"/>
                <w:szCs w:val="28"/>
              </w:rPr>
              <w:t>частоталар</w:t>
            </w:r>
            <w:proofErr w:type="spellEnd"/>
            <w:r w:rsidRPr="003113C7">
              <w:rPr>
                <w:sz w:val="28"/>
                <w:szCs w:val="28"/>
                <w:lang w:val="en-US"/>
              </w:rPr>
              <w:t xml:space="preserve"> </w:t>
            </w:r>
            <w:proofErr w:type="spellStart"/>
            <w:r w:rsidRPr="003113C7">
              <w:rPr>
                <w:sz w:val="28"/>
                <w:szCs w:val="28"/>
              </w:rPr>
              <w:t>полосасидаги</w:t>
            </w:r>
            <w:proofErr w:type="spellEnd"/>
            <w:r w:rsidRPr="003113C7">
              <w:rPr>
                <w:sz w:val="28"/>
                <w:szCs w:val="28"/>
                <w:lang w:val="en-US"/>
              </w:rPr>
              <w:t xml:space="preserve">, </w:t>
            </w:r>
            <w:proofErr w:type="spellStart"/>
            <w:r w:rsidRPr="003113C7">
              <w:rPr>
                <w:sz w:val="28"/>
                <w:szCs w:val="28"/>
              </w:rPr>
              <w:t>радиосигнални</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мўлжалланган</w:t>
            </w:r>
            <w:proofErr w:type="spellEnd"/>
            <w:r w:rsidRPr="003113C7">
              <w:rPr>
                <w:sz w:val="28"/>
                <w:szCs w:val="28"/>
                <w:lang w:val="en-US"/>
              </w:rPr>
              <w:t xml:space="preserve">, </w:t>
            </w:r>
            <w:proofErr w:type="spellStart"/>
            <w:r w:rsidRPr="003113C7">
              <w:rPr>
                <w:sz w:val="28"/>
                <w:szCs w:val="28"/>
              </w:rPr>
              <w:t>радионурланиши</w:t>
            </w:r>
            <w:proofErr w:type="spellEnd"/>
            <w:r w:rsidRPr="003113C7">
              <w:rPr>
                <w:sz w:val="28"/>
                <w:szCs w:val="28"/>
                <w:lang w:val="en-US"/>
              </w:rPr>
              <w:t>.</w:t>
            </w:r>
          </w:p>
        </w:tc>
      </w:tr>
      <w:tr w:rsidR="00531151" w:rsidRPr="00073205" w14:paraId="4E378EC6" w14:textId="77777777" w:rsidTr="00F23303">
        <w:trPr>
          <w:tblCellSpacing w:w="0" w:type="dxa"/>
          <w:jc w:val="center"/>
        </w:trPr>
        <w:tc>
          <w:tcPr>
            <w:tcW w:w="3711" w:type="dxa"/>
          </w:tcPr>
          <w:p w14:paraId="1F27EA83" w14:textId="77777777" w:rsidR="00531151" w:rsidRPr="003113C7" w:rsidRDefault="00531151" w:rsidP="00F23303">
            <w:pPr>
              <w:outlineLvl w:val="0"/>
              <w:rPr>
                <w:b/>
                <w:bCs/>
                <w:kern w:val="36"/>
                <w:sz w:val="28"/>
                <w:szCs w:val="28"/>
                <w:lang w:val="en-US"/>
              </w:rPr>
            </w:pPr>
            <w:r w:rsidRPr="003113C7">
              <w:rPr>
                <w:b/>
                <w:bCs/>
                <w:kern w:val="36"/>
                <w:sz w:val="28"/>
                <w:szCs w:val="28"/>
              </w:rPr>
              <w:t>Основной</w:t>
            </w:r>
            <w:r w:rsidRPr="003113C7">
              <w:rPr>
                <w:b/>
                <w:bCs/>
                <w:kern w:val="36"/>
                <w:sz w:val="28"/>
                <w:szCs w:val="28"/>
                <w:lang w:val="en-US"/>
              </w:rPr>
              <w:t xml:space="preserve"> </w:t>
            </w:r>
            <w:r w:rsidRPr="003113C7">
              <w:rPr>
                <w:b/>
                <w:bCs/>
                <w:kern w:val="36"/>
                <w:sz w:val="28"/>
                <w:szCs w:val="28"/>
              </w:rPr>
              <w:t>диапазон</w:t>
            </w:r>
            <w:r w:rsidRPr="003113C7">
              <w:rPr>
                <w:b/>
                <w:bCs/>
                <w:kern w:val="36"/>
                <w:sz w:val="28"/>
                <w:szCs w:val="28"/>
                <w:lang w:val="en-US"/>
              </w:rPr>
              <w:t xml:space="preserve"> </w:t>
            </w:r>
            <w:r w:rsidRPr="003113C7">
              <w:rPr>
                <w:b/>
                <w:bCs/>
                <w:kern w:val="36"/>
                <w:sz w:val="28"/>
                <w:szCs w:val="28"/>
              </w:rPr>
              <w:t>частот</w:t>
            </w:r>
            <w:r w:rsidRPr="003113C7">
              <w:rPr>
                <w:b/>
                <w:bCs/>
                <w:kern w:val="36"/>
                <w:sz w:val="28"/>
                <w:szCs w:val="28"/>
                <w:lang w:val="en-US"/>
              </w:rPr>
              <w:t xml:space="preserve"> </w:t>
            </w:r>
            <w:r w:rsidRPr="003113C7">
              <w:rPr>
                <w:b/>
                <w:bCs/>
                <w:kern w:val="36"/>
                <w:sz w:val="28"/>
                <w:szCs w:val="28"/>
              </w:rPr>
              <w:t>линии</w:t>
            </w:r>
            <w:r w:rsidRPr="003113C7">
              <w:rPr>
                <w:b/>
                <w:bCs/>
                <w:kern w:val="36"/>
                <w:sz w:val="28"/>
                <w:szCs w:val="28"/>
                <w:lang w:val="en-US"/>
              </w:rPr>
              <w:t xml:space="preserve"> </w:t>
            </w:r>
            <w:r w:rsidRPr="003113C7">
              <w:rPr>
                <w:b/>
                <w:bCs/>
                <w:kern w:val="36"/>
                <w:sz w:val="28"/>
                <w:szCs w:val="28"/>
              </w:rPr>
              <w:t>передачи</w:t>
            </w:r>
          </w:p>
          <w:p w14:paraId="595C60CE"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 xml:space="preserve">- </w:t>
            </w:r>
            <w:r w:rsidRPr="003113C7">
              <w:rPr>
                <w:bCs/>
                <w:sz w:val="28"/>
                <w:szCs w:val="28"/>
                <w:lang w:val="uz-Cyrl-UZ"/>
              </w:rPr>
              <w:t>uzatish liniyalari chastotalarining asosiy diapazoni</w:t>
            </w:r>
          </w:p>
          <w:p w14:paraId="47FAA809"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узатиш линиялари </w:t>
            </w:r>
            <w:r w:rsidRPr="003113C7">
              <w:rPr>
                <w:bCs/>
                <w:sz w:val="28"/>
                <w:szCs w:val="28"/>
                <w:lang w:val="uz-Cyrl-UZ"/>
              </w:rPr>
              <w:lastRenderedPageBreak/>
              <w:t>частоталарининг асосий диапазони</w:t>
            </w:r>
          </w:p>
          <w:p w14:paraId="760D3C01"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basic frequency band </w:t>
            </w:r>
            <w:r w:rsidRPr="003113C7">
              <w:rPr>
                <w:sz w:val="28"/>
                <w:szCs w:val="28"/>
                <w:lang w:val="en-US"/>
              </w:rPr>
              <w:br/>
              <w:t>of transmission line</w:t>
            </w:r>
          </w:p>
        </w:tc>
        <w:tc>
          <w:tcPr>
            <w:tcW w:w="6260" w:type="dxa"/>
          </w:tcPr>
          <w:p w14:paraId="74C3F14A" w14:textId="77777777" w:rsidR="00531151" w:rsidRPr="003113C7" w:rsidRDefault="00531151" w:rsidP="00F23303">
            <w:pPr>
              <w:jc w:val="both"/>
              <w:rPr>
                <w:sz w:val="28"/>
                <w:szCs w:val="28"/>
                <w:lang w:val="uz-Cyrl-UZ"/>
              </w:rPr>
            </w:pPr>
            <w:r w:rsidRPr="003113C7">
              <w:rPr>
                <w:iCs/>
                <w:sz w:val="28"/>
                <w:szCs w:val="28"/>
              </w:rPr>
              <w:lastRenderedPageBreak/>
              <w:t>Диапазон частот, в котором возможно распространение волн основного типа без распространения волн высших типов.</w:t>
            </w:r>
          </w:p>
          <w:p w14:paraId="1C0C98B3" w14:textId="77777777" w:rsidR="00531151" w:rsidRPr="003113C7" w:rsidRDefault="00531151" w:rsidP="00F23303">
            <w:pPr>
              <w:jc w:val="both"/>
              <w:rPr>
                <w:sz w:val="18"/>
                <w:szCs w:val="18"/>
                <w:lang w:val="uz-Cyrl-UZ"/>
              </w:rPr>
            </w:pPr>
          </w:p>
          <w:p w14:paraId="2A4AC566" w14:textId="77777777" w:rsidR="00531151" w:rsidRPr="003113C7" w:rsidRDefault="00531151" w:rsidP="00F23303">
            <w:pPr>
              <w:jc w:val="both"/>
              <w:rPr>
                <w:sz w:val="28"/>
                <w:szCs w:val="28"/>
                <w:lang w:val="uz-Cyrl-UZ"/>
              </w:rPr>
            </w:pPr>
            <w:r w:rsidRPr="003113C7">
              <w:rPr>
                <w:sz w:val="28"/>
                <w:szCs w:val="28"/>
                <w:lang w:val="uz-Cyrl-UZ"/>
              </w:rPr>
              <w:t>Asosiy turdagi to‘lqinlarning yuqori turdagi to‘lqinlar tarqalishisiz tarqalishi mumkin bo‘lgan chastotalar diapazoni.</w:t>
            </w:r>
          </w:p>
          <w:p w14:paraId="1183A0A4" w14:textId="77777777" w:rsidR="00531151" w:rsidRPr="003113C7" w:rsidRDefault="00531151" w:rsidP="00F23303">
            <w:pPr>
              <w:jc w:val="both"/>
              <w:rPr>
                <w:sz w:val="18"/>
                <w:szCs w:val="18"/>
                <w:lang w:val="uz-Cyrl-UZ"/>
              </w:rPr>
            </w:pPr>
          </w:p>
          <w:p w14:paraId="01B66B1B" w14:textId="77777777" w:rsidR="00531151" w:rsidRPr="003113C7" w:rsidRDefault="00531151" w:rsidP="00F23303">
            <w:pPr>
              <w:jc w:val="both"/>
              <w:rPr>
                <w:i/>
                <w:iCs/>
                <w:sz w:val="28"/>
                <w:szCs w:val="28"/>
                <w:lang w:val="uz-Cyrl-UZ"/>
              </w:rPr>
            </w:pPr>
            <w:r w:rsidRPr="003113C7">
              <w:rPr>
                <w:sz w:val="28"/>
                <w:szCs w:val="28"/>
                <w:lang w:val="uz-Cyrl-UZ"/>
              </w:rPr>
              <w:t>Асосий турдаги тўлқинларнинг юқори турдаги тўлқинлар тарқалишисиз тарқалиши мумк</w:t>
            </w:r>
            <w:r w:rsidR="001E0A4E" w:rsidRPr="003113C7">
              <w:rPr>
                <w:sz w:val="28"/>
                <w:szCs w:val="28"/>
                <w:lang w:val="uz-Cyrl-UZ"/>
              </w:rPr>
              <w:t>ин бўл</w:t>
            </w:r>
            <w:r w:rsidR="00A659D4" w:rsidRPr="003113C7">
              <w:rPr>
                <w:sz w:val="28"/>
                <w:szCs w:val="28"/>
                <w:lang w:val="uz-Cyrl-UZ"/>
              </w:rPr>
              <w:t>-</w:t>
            </w:r>
            <w:r w:rsidR="001E0A4E" w:rsidRPr="003113C7">
              <w:rPr>
                <w:sz w:val="28"/>
                <w:szCs w:val="28"/>
                <w:lang w:val="uz-Cyrl-UZ"/>
              </w:rPr>
              <w:t>ган частоталар диапазони.</w:t>
            </w:r>
          </w:p>
        </w:tc>
      </w:tr>
      <w:tr w:rsidR="00531151" w:rsidRPr="003113C7" w14:paraId="6BED1D70" w14:textId="77777777" w:rsidTr="00F23303">
        <w:trPr>
          <w:tblCellSpacing w:w="0" w:type="dxa"/>
          <w:jc w:val="center"/>
        </w:trPr>
        <w:tc>
          <w:tcPr>
            <w:tcW w:w="3711" w:type="dxa"/>
          </w:tcPr>
          <w:p w14:paraId="446D22F7"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rPr>
              <w:lastRenderedPageBreak/>
              <w:t>Основные потери передачи (в радиолинии)</w:t>
            </w:r>
          </w:p>
          <w:p w14:paraId="29E330D4"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uz</w:t>
            </w:r>
            <w:proofErr w:type="spellEnd"/>
            <w:r w:rsidRPr="003113C7">
              <w:rPr>
                <w:b/>
                <w:sz w:val="28"/>
                <w:szCs w:val="28"/>
                <w:lang w:val="en-US"/>
              </w:rPr>
              <w:t xml:space="preserve"> </w:t>
            </w:r>
            <w:r w:rsidRPr="003113C7">
              <w:rPr>
                <w:b/>
                <w:sz w:val="28"/>
                <w:szCs w:val="28"/>
                <w:lang w:val="uz-Cyrl-UZ"/>
              </w:rPr>
              <w:t>-</w:t>
            </w:r>
            <w:r w:rsidRPr="003113C7">
              <w:rPr>
                <w:sz w:val="28"/>
                <w:szCs w:val="28"/>
                <w:lang w:val="en-US"/>
              </w:rPr>
              <w:t xml:space="preserve"> </w:t>
            </w:r>
            <w:proofErr w:type="spellStart"/>
            <w:r w:rsidRPr="003113C7">
              <w:rPr>
                <w:sz w:val="28"/>
                <w:szCs w:val="28"/>
                <w:lang w:val="en-US"/>
              </w:rPr>
              <w:t>uzatishdagi</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yo‘qotishlar</w:t>
            </w:r>
            <w:proofErr w:type="spellEnd"/>
            <w:r w:rsidRPr="003113C7">
              <w:rPr>
                <w:sz w:val="28"/>
                <w:szCs w:val="28"/>
                <w:lang w:val="en-US"/>
              </w:rPr>
              <w:t xml:space="preserve"> (</w:t>
            </w:r>
            <w:proofErr w:type="spellStart"/>
            <w:r w:rsidRPr="003113C7">
              <w:rPr>
                <w:sz w:val="28"/>
                <w:szCs w:val="28"/>
                <w:lang w:val="en-US"/>
              </w:rPr>
              <w:t>radioliniyada</w:t>
            </w:r>
            <w:proofErr w:type="spellEnd"/>
            <w:r w:rsidRPr="003113C7">
              <w:rPr>
                <w:sz w:val="28"/>
                <w:szCs w:val="28"/>
                <w:lang w:val="en-US"/>
              </w:rPr>
              <w:t>)</w:t>
            </w:r>
          </w:p>
          <w:p w14:paraId="0BD4F95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proofErr w:type="spellStart"/>
            <w:r w:rsidRPr="003113C7">
              <w:rPr>
                <w:sz w:val="28"/>
                <w:szCs w:val="28"/>
              </w:rPr>
              <w:t>узатишдаги</w:t>
            </w:r>
            <w:proofErr w:type="spellEnd"/>
            <w:r w:rsidRPr="003113C7">
              <w:rPr>
                <w:sz w:val="28"/>
                <w:szCs w:val="28"/>
                <w:lang w:val="en-US"/>
              </w:rPr>
              <w:t xml:space="preserve"> </w:t>
            </w:r>
            <w:proofErr w:type="spellStart"/>
            <w:r w:rsidRPr="003113C7">
              <w:rPr>
                <w:sz w:val="28"/>
                <w:szCs w:val="28"/>
              </w:rPr>
              <w:t>асосий</w:t>
            </w:r>
            <w:proofErr w:type="spellEnd"/>
            <w:r w:rsidRPr="003113C7">
              <w:rPr>
                <w:sz w:val="28"/>
                <w:szCs w:val="28"/>
                <w:lang w:val="en-US"/>
              </w:rPr>
              <w:t xml:space="preserve"> </w:t>
            </w:r>
            <w:proofErr w:type="spellStart"/>
            <w:r w:rsidRPr="003113C7">
              <w:rPr>
                <w:sz w:val="28"/>
                <w:szCs w:val="28"/>
              </w:rPr>
              <w:t>йўқотишлар</w:t>
            </w:r>
            <w:proofErr w:type="spellEnd"/>
            <w:r w:rsidRPr="003113C7">
              <w:rPr>
                <w:sz w:val="28"/>
                <w:szCs w:val="28"/>
                <w:lang w:val="en-US"/>
              </w:rPr>
              <w:t xml:space="preserve"> (</w:t>
            </w:r>
            <w:proofErr w:type="spellStart"/>
            <w:r w:rsidRPr="003113C7">
              <w:rPr>
                <w:sz w:val="28"/>
                <w:szCs w:val="28"/>
              </w:rPr>
              <w:t>радиолинияда</w:t>
            </w:r>
            <w:proofErr w:type="spellEnd"/>
            <w:r w:rsidRPr="003113C7">
              <w:rPr>
                <w:sz w:val="28"/>
                <w:szCs w:val="28"/>
                <w:lang w:val="en-US"/>
              </w:rPr>
              <w:t>)</w:t>
            </w:r>
          </w:p>
          <w:p w14:paraId="046EBE5A"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iCs/>
                <w:sz w:val="28"/>
                <w:szCs w:val="28"/>
                <w:lang w:val="en-US"/>
              </w:rPr>
              <w:t>basic transmission loss</w:t>
            </w:r>
            <w:r w:rsidRPr="003113C7">
              <w:rPr>
                <w:iCs/>
                <w:sz w:val="28"/>
                <w:szCs w:val="28"/>
                <w:lang w:val="en-US"/>
              </w:rPr>
              <w:br/>
              <w:t>(in the radio link</w:t>
            </w:r>
            <w:r w:rsidRPr="003113C7">
              <w:rPr>
                <w:b/>
                <w:iCs/>
                <w:sz w:val="28"/>
                <w:szCs w:val="28"/>
                <w:lang w:val="en-US"/>
              </w:rPr>
              <w:t>)</w:t>
            </w:r>
          </w:p>
        </w:tc>
        <w:tc>
          <w:tcPr>
            <w:tcW w:w="6260" w:type="dxa"/>
            <w:vAlign w:val="center"/>
          </w:tcPr>
          <w:p w14:paraId="27892F3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Потери передачи, которые</w:t>
            </w:r>
            <w:r w:rsidRPr="003113C7">
              <w:rPr>
                <w:b/>
                <w:sz w:val="28"/>
                <w:szCs w:val="28"/>
              </w:rPr>
              <w:t xml:space="preserve"> </w:t>
            </w:r>
            <w:r w:rsidRPr="003113C7">
              <w:rPr>
                <w:sz w:val="28"/>
                <w:szCs w:val="28"/>
              </w:rPr>
              <w:t>имели бы место, если бы антенны были заменены на изотропные антенны с той же поляризацией, что и у реальных антенн, с сохранением трассы распространения радиоволн, но без учета влияния препятствий, расположенных вблизи антенн.</w:t>
            </w:r>
          </w:p>
          <w:p w14:paraId="54E4B3AF" w14:textId="77777777" w:rsidR="00531151" w:rsidRPr="003113C7" w:rsidRDefault="00531151" w:rsidP="00F23303">
            <w:pPr>
              <w:widowControl w:val="0"/>
              <w:tabs>
                <w:tab w:val="center" w:pos="4677"/>
                <w:tab w:val="right" w:pos="9355"/>
              </w:tabs>
              <w:autoSpaceDE w:val="0"/>
              <w:autoSpaceDN w:val="0"/>
              <w:adjustRightInd w:val="0"/>
              <w:jc w:val="both"/>
              <w:rPr>
                <w:sz w:val="18"/>
                <w:szCs w:val="18"/>
              </w:rPr>
            </w:pPr>
          </w:p>
          <w:p w14:paraId="64CE199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Antennalar</w:t>
            </w:r>
            <w:proofErr w:type="spellEnd"/>
            <w:r w:rsidRPr="003113C7">
              <w:rPr>
                <w:sz w:val="28"/>
                <w:szCs w:val="28"/>
              </w:rPr>
              <w:t xml:space="preserve"> </w:t>
            </w:r>
            <w:proofErr w:type="spellStart"/>
            <w:r w:rsidRPr="003113C7">
              <w:rPr>
                <w:sz w:val="28"/>
                <w:szCs w:val="28"/>
              </w:rPr>
              <w:t>real</w:t>
            </w:r>
            <w:proofErr w:type="spellEnd"/>
            <w:r w:rsidRPr="003113C7">
              <w:rPr>
                <w:sz w:val="28"/>
                <w:szCs w:val="28"/>
              </w:rPr>
              <w:t xml:space="preserve"> </w:t>
            </w:r>
            <w:proofErr w:type="spellStart"/>
            <w:r w:rsidRPr="003113C7">
              <w:rPr>
                <w:sz w:val="28"/>
                <w:szCs w:val="28"/>
              </w:rPr>
              <w:t>antennalardagi</w:t>
            </w:r>
            <w:proofErr w:type="spellEnd"/>
            <w:r w:rsidRPr="003113C7">
              <w:rPr>
                <w:sz w:val="28"/>
                <w:szCs w:val="28"/>
              </w:rPr>
              <w:t xml:space="preserve"> </w:t>
            </w:r>
            <w:proofErr w:type="spellStart"/>
            <w:r w:rsidRPr="003113C7">
              <w:rPr>
                <w:sz w:val="28"/>
                <w:szCs w:val="28"/>
              </w:rPr>
              <w:t>kabi</w:t>
            </w:r>
            <w:proofErr w:type="spellEnd"/>
            <w:r w:rsidRPr="003113C7">
              <w:rPr>
                <w:sz w:val="28"/>
                <w:szCs w:val="28"/>
              </w:rPr>
              <w:t xml:space="preserve"> </w:t>
            </w:r>
            <w:proofErr w:type="spellStart"/>
            <w:r w:rsidRPr="003113C7">
              <w:rPr>
                <w:sz w:val="28"/>
                <w:szCs w:val="28"/>
              </w:rPr>
              <w:t>o‘sha</w:t>
            </w:r>
            <w:proofErr w:type="spellEnd"/>
            <w:r w:rsidRPr="003113C7">
              <w:rPr>
                <w:sz w:val="28"/>
                <w:szCs w:val="28"/>
              </w:rPr>
              <w:t xml:space="preserve"> </w:t>
            </w:r>
            <w:proofErr w:type="spellStart"/>
            <w:r w:rsidRPr="003113C7">
              <w:rPr>
                <w:sz w:val="28"/>
                <w:szCs w:val="28"/>
              </w:rPr>
              <w:t>qutblanish</w:t>
            </w:r>
            <w:r w:rsidR="00A659D4" w:rsidRPr="003113C7">
              <w:rPr>
                <w:sz w:val="28"/>
                <w:szCs w:val="28"/>
              </w:rPr>
              <w:t>-</w:t>
            </w:r>
            <w:r w:rsidRPr="003113C7">
              <w:rPr>
                <w:sz w:val="28"/>
                <w:szCs w:val="28"/>
              </w:rPr>
              <w:t>dagi</w:t>
            </w:r>
            <w:proofErr w:type="spellEnd"/>
            <w:r w:rsidRPr="003113C7">
              <w:rPr>
                <w:sz w:val="28"/>
                <w:szCs w:val="28"/>
              </w:rPr>
              <w:t xml:space="preserve"> </w:t>
            </w:r>
            <w:proofErr w:type="spellStart"/>
            <w:r w:rsidRPr="003113C7">
              <w:rPr>
                <w:sz w:val="28"/>
                <w:szCs w:val="28"/>
              </w:rPr>
              <w:t>izotrop</w:t>
            </w:r>
            <w:proofErr w:type="spellEnd"/>
            <w:r w:rsidRPr="003113C7">
              <w:rPr>
                <w:sz w:val="28"/>
                <w:szCs w:val="28"/>
              </w:rPr>
              <w:t xml:space="preserve"> </w:t>
            </w:r>
            <w:proofErr w:type="spellStart"/>
            <w:r w:rsidRPr="003113C7">
              <w:rPr>
                <w:sz w:val="28"/>
                <w:szCs w:val="28"/>
              </w:rPr>
              <w:t>antennalarga</w:t>
            </w:r>
            <w:proofErr w:type="spellEnd"/>
            <w:r w:rsidRPr="003113C7">
              <w:rPr>
                <w:sz w:val="28"/>
                <w:szCs w:val="28"/>
              </w:rPr>
              <w:t xml:space="preserve">, </w:t>
            </w:r>
            <w:proofErr w:type="spellStart"/>
            <w:r w:rsidRPr="003113C7">
              <w:rPr>
                <w:sz w:val="28"/>
                <w:szCs w:val="28"/>
              </w:rPr>
              <w:t>radioto‘lqinlar</w:t>
            </w:r>
            <w:proofErr w:type="spellEnd"/>
            <w:r w:rsidRPr="003113C7">
              <w:rPr>
                <w:sz w:val="28"/>
                <w:szCs w:val="28"/>
              </w:rPr>
              <w:t xml:space="preserve"> </w:t>
            </w:r>
            <w:proofErr w:type="spellStart"/>
            <w:r w:rsidRPr="003113C7">
              <w:rPr>
                <w:sz w:val="28"/>
                <w:szCs w:val="28"/>
              </w:rPr>
              <w:t>tarqalish</w:t>
            </w:r>
            <w:proofErr w:type="spellEnd"/>
            <w:r w:rsidRPr="003113C7">
              <w:rPr>
                <w:sz w:val="28"/>
                <w:szCs w:val="28"/>
              </w:rPr>
              <w:t xml:space="preserve"> </w:t>
            </w:r>
            <w:proofErr w:type="spellStart"/>
            <w:r w:rsidRPr="003113C7">
              <w:rPr>
                <w:sz w:val="28"/>
                <w:szCs w:val="28"/>
              </w:rPr>
              <w:t>trassasini</w:t>
            </w:r>
            <w:proofErr w:type="spellEnd"/>
            <w:r w:rsidRPr="003113C7">
              <w:rPr>
                <w:sz w:val="28"/>
                <w:szCs w:val="28"/>
              </w:rPr>
              <w:t xml:space="preserve"> </w:t>
            </w:r>
            <w:proofErr w:type="spellStart"/>
            <w:r w:rsidRPr="003113C7">
              <w:rPr>
                <w:sz w:val="28"/>
                <w:szCs w:val="28"/>
              </w:rPr>
              <w:t>saqlagan</w:t>
            </w:r>
            <w:proofErr w:type="spellEnd"/>
            <w:r w:rsidRPr="003113C7">
              <w:rPr>
                <w:sz w:val="28"/>
                <w:szCs w:val="28"/>
              </w:rPr>
              <w:t xml:space="preserve"> </w:t>
            </w:r>
            <w:proofErr w:type="spellStart"/>
            <w:r w:rsidRPr="003113C7">
              <w:rPr>
                <w:sz w:val="28"/>
                <w:szCs w:val="28"/>
              </w:rPr>
              <w:t>holda</w:t>
            </w:r>
            <w:proofErr w:type="spellEnd"/>
            <w:r w:rsidRPr="003113C7">
              <w:rPr>
                <w:sz w:val="28"/>
                <w:szCs w:val="28"/>
              </w:rPr>
              <w:t xml:space="preserve">, </w:t>
            </w:r>
            <w:proofErr w:type="spellStart"/>
            <w:r w:rsidRPr="003113C7">
              <w:rPr>
                <w:sz w:val="28"/>
                <w:szCs w:val="28"/>
              </w:rPr>
              <w:t>lekin</w:t>
            </w:r>
            <w:proofErr w:type="spellEnd"/>
            <w:r w:rsidRPr="003113C7">
              <w:rPr>
                <w:sz w:val="28"/>
                <w:szCs w:val="28"/>
              </w:rPr>
              <w:t xml:space="preserve"> </w:t>
            </w:r>
            <w:proofErr w:type="spellStart"/>
            <w:r w:rsidRPr="003113C7">
              <w:rPr>
                <w:sz w:val="28"/>
                <w:szCs w:val="28"/>
              </w:rPr>
              <w:t>antennalarning</w:t>
            </w:r>
            <w:proofErr w:type="spellEnd"/>
            <w:r w:rsidRPr="003113C7">
              <w:rPr>
                <w:sz w:val="28"/>
                <w:szCs w:val="28"/>
              </w:rPr>
              <w:t xml:space="preserve"> </w:t>
            </w:r>
            <w:proofErr w:type="spellStart"/>
            <w:r w:rsidRPr="003113C7">
              <w:rPr>
                <w:sz w:val="28"/>
                <w:szCs w:val="28"/>
              </w:rPr>
              <w:t>yaqini</w:t>
            </w:r>
            <w:r w:rsidR="00A659D4" w:rsidRPr="003113C7">
              <w:rPr>
                <w:sz w:val="28"/>
                <w:szCs w:val="28"/>
              </w:rPr>
              <w:t>-</w:t>
            </w:r>
            <w:r w:rsidRPr="003113C7">
              <w:rPr>
                <w:sz w:val="28"/>
                <w:szCs w:val="28"/>
              </w:rPr>
              <w:t>da</w:t>
            </w:r>
            <w:proofErr w:type="spellEnd"/>
            <w:r w:rsidRPr="003113C7">
              <w:rPr>
                <w:sz w:val="28"/>
                <w:szCs w:val="28"/>
              </w:rPr>
              <w:t xml:space="preserve"> </w:t>
            </w:r>
            <w:proofErr w:type="spellStart"/>
            <w:r w:rsidRPr="003113C7">
              <w:rPr>
                <w:sz w:val="28"/>
                <w:szCs w:val="28"/>
              </w:rPr>
              <w:t>joylashgan</w:t>
            </w:r>
            <w:proofErr w:type="spellEnd"/>
            <w:r w:rsidRPr="003113C7">
              <w:rPr>
                <w:sz w:val="28"/>
                <w:szCs w:val="28"/>
              </w:rPr>
              <w:t xml:space="preserve"> </w:t>
            </w:r>
            <w:proofErr w:type="spellStart"/>
            <w:r w:rsidRPr="003113C7">
              <w:rPr>
                <w:sz w:val="28"/>
                <w:szCs w:val="28"/>
              </w:rPr>
              <w:t>xalaqitlarning</w:t>
            </w:r>
            <w:proofErr w:type="spellEnd"/>
            <w:r w:rsidRPr="003113C7">
              <w:rPr>
                <w:sz w:val="28"/>
                <w:szCs w:val="28"/>
              </w:rPr>
              <w:t xml:space="preserve"> </w:t>
            </w:r>
            <w:proofErr w:type="spellStart"/>
            <w:r w:rsidRPr="003113C7">
              <w:rPr>
                <w:sz w:val="28"/>
                <w:szCs w:val="28"/>
              </w:rPr>
              <w:t>ta’sirini</w:t>
            </w:r>
            <w:proofErr w:type="spellEnd"/>
            <w:r w:rsidRPr="003113C7">
              <w:rPr>
                <w:sz w:val="28"/>
                <w:szCs w:val="28"/>
              </w:rPr>
              <w:t xml:space="preserve"> </w:t>
            </w:r>
            <w:proofErr w:type="spellStart"/>
            <w:r w:rsidRPr="003113C7">
              <w:rPr>
                <w:sz w:val="28"/>
                <w:szCs w:val="28"/>
              </w:rPr>
              <w:t>hisobga</w:t>
            </w:r>
            <w:proofErr w:type="spellEnd"/>
            <w:r w:rsidRPr="003113C7">
              <w:rPr>
                <w:sz w:val="28"/>
                <w:szCs w:val="28"/>
              </w:rPr>
              <w:t xml:space="preserve"> </w:t>
            </w:r>
            <w:proofErr w:type="spellStart"/>
            <w:r w:rsidRPr="003113C7">
              <w:rPr>
                <w:sz w:val="28"/>
                <w:szCs w:val="28"/>
              </w:rPr>
              <w:t>olmas</w:t>
            </w:r>
            <w:r w:rsidR="00A659D4" w:rsidRPr="003113C7">
              <w:rPr>
                <w:sz w:val="28"/>
                <w:szCs w:val="28"/>
              </w:rPr>
              <w:t>-</w:t>
            </w:r>
            <w:r w:rsidRPr="003113C7">
              <w:rPr>
                <w:sz w:val="28"/>
                <w:szCs w:val="28"/>
              </w:rPr>
              <w:t>dan</w:t>
            </w:r>
            <w:proofErr w:type="spellEnd"/>
            <w:r w:rsidRPr="003113C7">
              <w:rPr>
                <w:sz w:val="28"/>
                <w:szCs w:val="28"/>
              </w:rPr>
              <w:t xml:space="preserve">, </w:t>
            </w:r>
            <w:proofErr w:type="spellStart"/>
            <w:r w:rsidRPr="003113C7">
              <w:rPr>
                <w:sz w:val="28"/>
                <w:szCs w:val="28"/>
              </w:rPr>
              <w:t>almashtirilgan</w:t>
            </w:r>
            <w:proofErr w:type="spellEnd"/>
            <w:r w:rsidRPr="003113C7">
              <w:rPr>
                <w:sz w:val="28"/>
                <w:szCs w:val="28"/>
              </w:rPr>
              <w:t xml:space="preserve">, </w:t>
            </w:r>
            <w:proofErr w:type="spellStart"/>
            <w:r w:rsidRPr="003113C7">
              <w:rPr>
                <w:sz w:val="28"/>
                <w:szCs w:val="28"/>
              </w:rPr>
              <w:t>uzatishdagi</w:t>
            </w:r>
            <w:proofErr w:type="spellEnd"/>
            <w:r w:rsidRPr="003113C7">
              <w:rPr>
                <w:sz w:val="28"/>
                <w:szCs w:val="28"/>
              </w:rPr>
              <w:t xml:space="preserve"> </w:t>
            </w:r>
            <w:proofErr w:type="spellStart"/>
            <w:r w:rsidRPr="003113C7">
              <w:rPr>
                <w:sz w:val="28"/>
                <w:szCs w:val="28"/>
              </w:rPr>
              <w:t>yo‘qotishlar</w:t>
            </w:r>
            <w:proofErr w:type="spellEnd"/>
            <w:r w:rsidRPr="003113C7">
              <w:rPr>
                <w:sz w:val="28"/>
                <w:szCs w:val="28"/>
              </w:rPr>
              <w:t>.</w:t>
            </w:r>
          </w:p>
          <w:p w14:paraId="51B8879A" w14:textId="77777777" w:rsidR="00531151" w:rsidRPr="003113C7" w:rsidRDefault="00531151" w:rsidP="00F23303">
            <w:pPr>
              <w:widowControl w:val="0"/>
              <w:tabs>
                <w:tab w:val="center" w:pos="4677"/>
                <w:tab w:val="right" w:pos="9355"/>
              </w:tabs>
              <w:autoSpaceDE w:val="0"/>
              <w:autoSpaceDN w:val="0"/>
              <w:adjustRightInd w:val="0"/>
              <w:jc w:val="both"/>
              <w:rPr>
                <w:sz w:val="18"/>
                <w:szCs w:val="18"/>
              </w:rPr>
            </w:pPr>
          </w:p>
          <w:p w14:paraId="2F36FF4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Антенналар</w:t>
            </w:r>
            <w:proofErr w:type="spellEnd"/>
            <w:r w:rsidRPr="003113C7">
              <w:rPr>
                <w:sz w:val="28"/>
                <w:szCs w:val="28"/>
              </w:rPr>
              <w:t xml:space="preserve"> реал </w:t>
            </w:r>
            <w:proofErr w:type="spellStart"/>
            <w:r w:rsidRPr="003113C7">
              <w:rPr>
                <w:sz w:val="28"/>
                <w:szCs w:val="28"/>
              </w:rPr>
              <w:t>антенналардаги</w:t>
            </w:r>
            <w:proofErr w:type="spellEnd"/>
            <w:r w:rsidRPr="003113C7">
              <w:rPr>
                <w:sz w:val="28"/>
                <w:szCs w:val="28"/>
              </w:rPr>
              <w:t xml:space="preserve"> </w:t>
            </w:r>
            <w:proofErr w:type="spellStart"/>
            <w:r w:rsidRPr="003113C7">
              <w:rPr>
                <w:sz w:val="28"/>
                <w:szCs w:val="28"/>
              </w:rPr>
              <w:t>каби</w:t>
            </w:r>
            <w:proofErr w:type="spellEnd"/>
            <w:r w:rsidRPr="003113C7">
              <w:rPr>
                <w:sz w:val="28"/>
                <w:szCs w:val="28"/>
              </w:rPr>
              <w:t xml:space="preserve"> </w:t>
            </w:r>
            <w:proofErr w:type="spellStart"/>
            <w:r w:rsidRPr="003113C7">
              <w:rPr>
                <w:sz w:val="28"/>
                <w:szCs w:val="28"/>
              </w:rPr>
              <w:t>ўша</w:t>
            </w:r>
            <w:proofErr w:type="spellEnd"/>
            <w:r w:rsidRPr="003113C7">
              <w:rPr>
                <w:sz w:val="28"/>
                <w:szCs w:val="28"/>
              </w:rPr>
              <w:t xml:space="preserve"> </w:t>
            </w:r>
            <w:proofErr w:type="spellStart"/>
            <w:r w:rsidRPr="003113C7">
              <w:rPr>
                <w:sz w:val="28"/>
                <w:szCs w:val="28"/>
              </w:rPr>
              <w:t>қутбланишдаги</w:t>
            </w:r>
            <w:proofErr w:type="spellEnd"/>
            <w:r w:rsidRPr="003113C7">
              <w:rPr>
                <w:sz w:val="28"/>
                <w:szCs w:val="28"/>
              </w:rPr>
              <w:t xml:space="preserve"> </w:t>
            </w:r>
            <w:proofErr w:type="spellStart"/>
            <w:r w:rsidRPr="003113C7">
              <w:rPr>
                <w:sz w:val="28"/>
                <w:szCs w:val="28"/>
              </w:rPr>
              <w:t>изотроп</w:t>
            </w:r>
            <w:proofErr w:type="spellEnd"/>
            <w:r w:rsidRPr="003113C7">
              <w:rPr>
                <w:sz w:val="28"/>
                <w:szCs w:val="28"/>
              </w:rPr>
              <w:t xml:space="preserve"> </w:t>
            </w:r>
            <w:proofErr w:type="spellStart"/>
            <w:r w:rsidRPr="003113C7">
              <w:rPr>
                <w:sz w:val="28"/>
                <w:szCs w:val="28"/>
              </w:rPr>
              <w:t>антенналарга</w:t>
            </w:r>
            <w:proofErr w:type="spellEnd"/>
            <w:r w:rsidRPr="003113C7">
              <w:rPr>
                <w:sz w:val="28"/>
                <w:szCs w:val="28"/>
              </w:rPr>
              <w:t xml:space="preserve">, </w:t>
            </w:r>
            <w:proofErr w:type="spellStart"/>
            <w:r w:rsidRPr="003113C7">
              <w:rPr>
                <w:sz w:val="28"/>
                <w:szCs w:val="28"/>
              </w:rPr>
              <w:t>радиотўлқинлар</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трассасини</w:t>
            </w:r>
            <w:proofErr w:type="spellEnd"/>
            <w:r w:rsidRPr="003113C7">
              <w:rPr>
                <w:sz w:val="28"/>
                <w:szCs w:val="28"/>
              </w:rPr>
              <w:t xml:space="preserve"> </w:t>
            </w:r>
            <w:proofErr w:type="spellStart"/>
            <w:r w:rsidRPr="003113C7">
              <w:rPr>
                <w:sz w:val="28"/>
                <w:szCs w:val="28"/>
              </w:rPr>
              <w:t>сақлаган</w:t>
            </w:r>
            <w:proofErr w:type="spellEnd"/>
            <w:r w:rsidRPr="003113C7">
              <w:rPr>
                <w:sz w:val="28"/>
                <w:szCs w:val="28"/>
              </w:rPr>
              <w:t xml:space="preserve"> </w:t>
            </w:r>
            <w:proofErr w:type="spellStart"/>
            <w:r w:rsidRPr="003113C7">
              <w:rPr>
                <w:sz w:val="28"/>
                <w:szCs w:val="28"/>
              </w:rPr>
              <w:t>ҳолда</w:t>
            </w:r>
            <w:proofErr w:type="spellEnd"/>
            <w:r w:rsidRPr="003113C7">
              <w:rPr>
                <w:sz w:val="28"/>
                <w:szCs w:val="28"/>
              </w:rPr>
              <w:t xml:space="preserve">, </w:t>
            </w:r>
            <w:proofErr w:type="spellStart"/>
            <w:r w:rsidRPr="003113C7">
              <w:rPr>
                <w:sz w:val="28"/>
                <w:szCs w:val="28"/>
              </w:rPr>
              <w:t>лекин</w:t>
            </w:r>
            <w:proofErr w:type="spellEnd"/>
            <w:r w:rsidRPr="003113C7">
              <w:rPr>
                <w:sz w:val="28"/>
                <w:szCs w:val="28"/>
              </w:rPr>
              <w:t xml:space="preserve"> </w:t>
            </w:r>
            <w:proofErr w:type="spellStart"/>
            <w:r w:rsidRPr="003113C7">
              <w:rPr>
                <w:sz w:val="28"/>
                <w:szCs w:val="28"/>
              </w:rPr>
              <w:t>антенналарнинг</w:t>
            </w:r>
            <w:proofErr w:type="spellEnd"/>
            <w:r w:rsidRPr="003113C7">
              <w:rPr>
                <w:sz w:val="28"/>
                <w:szCs w:val="28"/>
              </w:rPr>
              <w:t xml:space="preserve"> </w:t>
            </w:r>
            <w:proofErr w:type="spellStart"/>
            <w:r w:rsidRPr="003113C7">
              <w:rPr>
                <w:sz w:val="28"/>
                <w:szCs w:val="28"/>
              </w:rPr>
              <w:t>яқинида</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w:t>
            </w:r>
            <w:proofErr w:type="spellStart"/>
            <w:r w:rsidRPr="003113C7">
              <w:rPr>
                <w:sz w:val="28"/>
                <w:szCs w:val="28"/>
              </w:rPr>
              <w:t>халақитларнинг</w:t>
            </w:r>
            <w:proofErr w:type="spellEnd"/>
            <w:r w:rsidRPr="003113C7">
              <w:rPr>
                <w:sz w:val="28"/>
                <w:szCs w:val="28"/>
              </w:rPr>
              <w:t xml:space="preserve"> </w:t>
            </w:r>
            <w:proofErr w:type="spellStart"/>
            <w:r w:rsidRPr="003113C7">
              <w:rPr>
                <w:sz w:val="28"/>
                <w:szCs w:val="28"/>
              </w:rPr>
              <w:t>таъсирини</w:t>
            </w:r>
            <w:proofErr w:type="spellEnd"/>
            <w:r w:rsidRPr="003113C7">
              <w:rPr>
                <w:sz w:val="28"/>
                <w:szCs w:val="28"/>
              </w:rPr>
              <w:t xml:space="preserve"> </w:t>
            </w:r>
            <w:proofErr w:type="spellStart"/>
            <w:r w:rsidRPr="003113C7">
              <w:rPr>
                <w:sz w:val="28"/>
                <w:szCs w:val="28"/>
              </w:rPr>
              <w:t>ҳисобга</w:t>
            </w:r>
            <w:proofErr w:type="spellEnd"/>
            <w:r w:rsidRPr="003113C7">
              <w:rPr>
                <w:sz w:val="28"/>
                <w:szCs w:val="28"/>
              </w:rPr>
              <w:t xml:space="preserve"> </w:t>
            </w:r>
            <w:proofErr w:type="spellStart"/>
            <w:r w:rsidRPr="003113C7">
              <w:rPr>
                <w:sz w:val="28"/>
                <w:szCs w:val="28"/>
              </w:rPr>
              <w:t>олмасдан</w:t>
            </w:r>
            <w:proofErr w:type="spellEnd"/>
            <w:r w:rsidRPr="003113C7">
              <w:rPr>
                <w:sz w:val="28"/>
                <w:szCs w:val="28"/>
              </w:rPr>
              <w:t xml:space="preserve">, </w:t>
            </w:r>
            <w:proofErr w:type="spellStart"/>
            <w:r w:rsidRPr="003113C7">
              <w:rPr>
                <w:sz w:val="28"/>
                <w:szCs w:val="28"/>
              </w:rPr>
              <w:t>алмашти</w:t>
            </w:r>
            <w:r w:rsidR="001E0A4E" w:rsidRPr="003113C7">
              <w:rPr>
                <w:sz w:val="28"/>
                <w:szCs w:val="28"/>
              </w:rPr>
              <w:t>рилган</w:t>
            </w:r>
            <w:proofErr w:type="spellEnd"/>
            <w:r w:rsidR="001E0A4E" w:rsidRPr="003113C7">
              <w:rPr>
                <w:sz w:val="28"/>
                <w:szCs w:val="28"/>
              </w:rPr>
              <w:t xml:space="preserve">, </w:t>
            </w:r>
            <w:proofErr w:type="spellStart"/>
            <w:r w:rsidR="001E0A4E" w:rsidRPr="003113C7">
              <w:rPr>
                <w:sz w:val="28"/>
                <w:szCs w:val="28"/>
              </w:rPr>
              <w:t>узатишдаги</w:t>
            </w:r>
            <w:proofErr w:type="spellEnd"/>
            <w:r w:rsidR="001E0A4E" w:rsidRPr="003113C7">
              <w:rPr>
                <w:sz w:val="28"/>
                <w:szCs w:val="28"/>
              </w:rPr>
              <w:t xml:space="preserve"> </w:t>
            </w:r>
            <w:proofErr w:type="spellStart"/>
            <w:r w:rsidR="001E0A4E" w:rsidRPr="003113C7">
              <w:rPr>
                <w:sz w:val="28"/>
                <w:szCs w:val="28"/>
              </w:rPr>
              <w:t>йўқотишлар</w:t>
            </w:r>
            <w:proofErr w:type="spellEnd"/>
            <w:r w:rsidR="001E0A4E" w:rsidRPr="003113C7">
              <w:rPr>
                <w:sz w:val="28"/>
                <w:szCs w:val="28"/>
              </w:rPr>
              <w:t>.</w:t>
            </w:r>
          </w:p>
        </w:tc>
      </w:tr>
      <w:tr w:rsidR="00531151" w:rsidRPr="003113C7" w14:paraId="028B8D46" w14:textId="77777777" w:rsidTr="00F23303">
        <w:trPr>
          <w:tblCellSpacing w:w="0" w:type="dxa"/>
          <w:jc w:val="center"/>
        </w:trPr>
        <w:tc>
          <w:tcPr>
            <w:tcW w:w="3711" w:type="dxa"/>
          </w:tcPr>
          <w:p w14:paraId="028F442F" w14:textId="77777777" w:rsidR="00531151" w:rsidRPr="003113C7" w:rsidRDefault="00531151" w:rsidP="00F23303">
            <w:pPr>
              <w:widowControl w:val="0"/>
              <w:tabs>
                <w:tab w:val="center" w:pos="4677"/>
                <w:tab w:val="right" w:pos="9355"/>
              </w:tabs>
              <w:autoSpaceDE w:val="0"/>
              <w:autoSpaceDN w:val="0"/>
              <w:adjustRightInd w:val="0"/>
              <w:rPr>
                <w:b/>
                <w:iCs/>
                <w:sz w:val="28"/>
                <w:szCs w:val="28"/>
              </w:rPr>
            </w:pPr>
            <w:r w:rsidRPr="003113C7">
              <w:rPr>
                <w:b/>
                <w:iCs/>
                <w:sz w:val="28"/>
                <w:szCs w:val="28"/>
              </w:rPr>
              <w:t>Основные потери передачи в свободном пространстве</w:t>
            </w:r>
          </w:p>
          <w:p w14:paraId="4D37612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erkin</w:t>
            </w:r>
            <w:proofErr w:type="spellEnd"/>
            <w:r w:rsidRPr="003113C7">
              <w:rPr>
                <w:sz w:val="28"/>
                <w:szCs w:val="28"/>
                <w:lang w:val="en-US"/>
              </w:rPr>
              <w:t xml:space="preserve"> </w:t>
            </w:r>
            <w:proofErr w:type="spellStart"/>
            <w:r w:rsidRPr="003113C7">
              <w:rPr>
                <w:sz w:val="28"/>
                <w:szCs w:val="28"/>
                <w:lang w:val="en-US"/>
              </w:rPr>
              <w:t>fazoda</w:t>
            </w:r>
            <w:proofErr w:type="spellEnd"/>
            <w:r w:rsidRPr="003113C7">
              <w:rPr>
                <w:sz w:val="28"/>
                <w:szCs w:val="28"/>
                <w:lang w:val="en-US"/>
              </w:rPr>
              <w:t xml:space="preserve"> </w:t>
            </w:r>
            <w:proofErr w:type="spellStart"/>
            <w:r w:rsidR="00756455" w:rsidRPr="003113C7">
              <w:rPr>
                <w:sz w:val="28"/>
                <w:szCs w:val="28"/>
                <w:lang w:val="en-US"/>
              </w:rPr>
              <w:t>uzatishdagi</w:t>
            </w:r>
            <w:proofErr w:type="spellEnd"/>
            <w:r w:rsidR="00756455" w:rsidRPr="003113C7">
              <w:rPr>
                <w:sz w:val="28"/>
                <w:szCs w:val="28"/>
                <w:lang w:val="en-US"/>
              </w:rPr>
              <w:t xml:space="preserve"> </w:t>
            </w:r>
            <w:proofErr w:type="spellStart"/>
            <w:r w:rsidR="00756455" w:rsidRPr="003113C7">
              <w:rPr>
                <w:sz w:val="28"/>
                <w:szCs w:val="28"/>
                <w:lang w:val="en-US"/>
              </w:rPr>
              <w:t>asosiy</w:t>
            </w:r>
            <w:proofErr w:type="spellEnd"/>
            <w:r w:rsidR="00756455" w:rsidRPr="003113C7">
              <w:rPr>
                <w:sz w:val="28"/>
                <w:szCs w:val="28"/>
                <w:lang w:val="en-US"/>
              </w:rPr>
              <w:t xml:space="preserve"> </w:t>
            </w:r>
            <w:proofErr w:type="spellStart"/>
            <w:r w:rsidR="00756455" w:rsidRPr="003113C7">
              <w:rPr>
                <w:sz w:val="28"/>
                <w:szCs w:val="28"/>
                <w:lang w:val="en-US"/>
              </w:rPr>
              <w:t>yo‘qotishlar</w:t>
            </w:r>
            <w:proofErr w:type="spellEnd"/>
          </w:p>
          <w:p w14:paraId="60977AE6"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en-US"/>
              </w:rPr>
              <w:t xml:space="preserve">       </w:t>
            </w:r>
            <w:proofErr w:type="spellStart"/>
            <w:r w:rsidRPr="003113C7">
              <w:rPr>
                <w:sz w:val="28"/>
                <w:szCs w:val="28"/>
              </w:rPr>
              <w:t>эркин</w:t>
            </w:r>
            <w:proofErr w:type="spellEnd"/>
            <w:r w:rsidRPr="003113C7">
              <w:rPr>
                <w:sz w:val="28"/>
                <w:szCs w:val="28"/>
                <w:lang w:val="en-US"/>
              </w:rPr>
              <w:t xml:space="preserve"> </w:t>
            </w:r>
            <w:proofErr w:type="spellStart"/>
            <w:r w:rsidRPr="003113C7">
              <w:rPr>
                <w:sz w:val="28"/>
                <w:szCs w:val="28"/>
              </w:rPr>
              <w:t>фазода</w:t>
            </w:r>
            <w:proofErr w:type="spellEnd"/>
            <w:r w:rsidRPr="003113C7">
              <w:rPr>
                <w:sz w:val="28"/>
                <w:szCs w:val="28"/>
                <w:lang w:val="en-US"/>
              </w:rPr>
              <w:t xml:space="preserve"> </w:t>
            </w:r>
            <w:proofErr w:type="spellStart"/>
            <w:r w:rsidRPr="003113C7">
              <w:rPr>
                <w:sz w:val="28"/>
                <w:szCs w:val="28"/>
              </w:rPr>
              <w:t>узатишдаги</w:t>
            </w:r>
            <w:proofErr w:type="spellEnd"/>
            <w:r w:rsidRPr="003113C7">
              <w:rPr>
                <w:sz w:val="28"/>
                <w:szCs w:val="28"/>
                <w:lang w:val="en-US"/>
              </w:rPr>
              <w:t xml:space="preserve"> </w:t>
            </w:r>
            <w:proofErr w:type="spellStart"/>
            <w:r w:rsidRPr="003113C7">
              <w:rPr>
                <w:sz w:val="28"/>
                <w:szCs w:val="28"/>
              </w:rPr>
              <w:t>асосий</w:t>
            </w:r>
            <w:proofErr w:type="spellEnd"/>
            <w:r w:rsidRPr="003113C7">
              <w:rPr>
                <w:sz w:val="28"/>
                <w:szCs w:val="28"/>
                <w:lang w:val="en-US"/>
              </w:rPr>
              <w:t xml:space="preserve"> </w:t>
            </w:r>
            <w:proofErr w:type="spellStart"/>
            <w:r w:rsidRPr="003113C7">
              <w:rPr>
                <w:sz w:val="28"/>
                <w:szCs w:val="28"/>
              </w:rPr>
              <w:t>йўқотишлар</w:t>
            </w:r>
            <w:proofErr w:type="spellEnd"/>
          </w:p>
          <w:p w14:paraId="2E52B6F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iCs/>
                <w:sz w:val="28"/>
                <w:szCs w:val="28"/>
                <w:lang w:val="en-US"/>
              </w:rPr>
              <w:t xml:space="preserve">basic transmission loss </w:t>
            </w:r>
            <w:r w:rsidRPr="003113C7">
              <w:rPr>
                <w:iCs/>
                <w:sz w:val="28"/>
                <w:szCs w:val="28"/>
                <w:lang w:val="en-US"/>
              </w:rPr>
              <w:br/>
              <w:t>in free space</w:t>
            </w:r>
          </w:p>
        </w:tc>
        <w:tc>
          <w:tcPr>
            <w:tcW w:w="6260" w:type="dxa"/>
          </w:tcPr>
          <w:p w14:paraId="3641699C" w14:textId="77777777" w:rsidR="00531151" w:rsidRPr="003113C7" w:rsidRDefault="00531151" w:rsidP="00F23303">
            <w:pPr>
              <w:widowControl w:val="0"/>
              <w:tabs>
                <w:tab w:val="left" w:pos="622"/>
                <w:tab w:val="left" w:pos="2410"/>
                <w:tab w:val="center" w:pos="4677"/>
                <w:tab w:val="right" w:pos="9355"/>
              </w:tabs>
              <w:autoSpaceDE w:val="0"/>
              <w:autoSpaceDN w:val="0"/>
              <w:adjustRightInd w:val="0"/>
              <w:jc w:val="both"/>
              <w:rPr>
                <w:sz w:val="28"/>
                <w:szCs w:val="28"/>
              </w:rPr>
            </w:pPr>
            <w:r w:rsidRPr="003113C7">
              <w:rPr>
                <w:sz w:val="28"/>
                <w:szCs w:val="28"/>
              </w:rPr>
              <w:t>Потери передачи, которые</w:t>
            </w:r>
            <w:r w:rsidRPr="003113C7">
              <w:rPr>
                <w:b/>
                <w:sz w:val="28"/>
                <w:szCs w:val="28"/>
              </w:rPr>
              <w:t xml:space="preserve"> </w:t>
            </w:r>
            <w:r w:rsidRPr="003113C7">
              <w:rPr>
                <w:sz w:val="28"/>
                <w:szCs w:val="28"/>
              </w:rPr>
              <w:t>имели бы место, если бы антенны были заменены на изотропные антенны, расположенные в идеальной диэлектрической, однородной, изотропной и неограниченной среде с сохранением расстояния между антеннами.</w:t>
            </w:r>
          </w:p>
          <w:p w14:paraId="067D5DA4" w14:textId="77777777" w:rsidR="00531151" w:rsidRPr="003113C7" w:rsidRDefault="00531151" w:rsidP="00F23303">
            <w:pPr>
              <w:widowControl w:val="0"/>
              <w:tabs>
                <w:tab w:val="left" w:pos="622"/>
                <w:tab w:val="left" w:pos="2410"/>
                <w:tab w:val="center" w:pos="4677"/>
                <w:tab w:val="right" w:pos="9355"/>
              </w:tabs>
              <w:autoSpaceDE w:val="0"/>
              <w:autoSpaceDN w:val="0"/>
              <w:adjustRightInd w:val="0"/>
              <w:jc w:val="both"/>
            </w:pPr>
            <w:r w:rsidRPr="003113C7">
              <w:t xml:space="preserve">Примечание – Если расстояние d между антеннами гораздо больше длины волны </w:t>
            </w:r>
            <w:r w:rsidRPr="003113C7">
              <w:rPr>
                <w:position w:val="-6"/>
              </w:rPr>
              <w:object w:dxaOrig="220" w:dyaOrig="279" w14:anchorId="3FEF7473">
                <v:shape id="_x0000_i1034" type="#_x0000_t75" style="width:14.25pt;height:14.25pt" o:ole="">
                  <v:imagedata r:id="rId25" o:title=""/>
                </v:shape>
                <o:OLEObject Type="Embed" ProgID="Equation.3" ShapeID="_x0000_i1034" DrawAspect="Content" ObjectID="_1784477067" r:id="rId26"/>
              </w:object>
            </w:r>
            <w:r w:rsidRPr="003113C7">
              <w:t>, то затухание в свободном пространстве в децибелах будет определяться как:</w:t>
            </w:r>
          </w:p>
          <w:p w14:paraId="127E197F" w14:textId="77777777" w:rsidR="00531151" w:rsidRDefault="00000000" w:rsidP="001E0A4E">
            <w:pPr>
              <w:widowControl w:val="0"/>
              <w:tabs>
                <w:tab w:val="left" w:pos="1985"/>
                <w:tab w:val="left" w:pos="2410"/>
                <w:tab w:val="center" w:pos="4677"/>
                <w:tab w:val="right" w:pos="9355"/>
              </w:tabs>
              <w:autoSpaceDE w:val="0"/>
              <w:autoSpaceDN w:val="0"/>
              <w:adjustRightInd w:val="0"/>
              <w:jc w:val="center"/>
              <w:rPr>
                <w:lang w:val="en-US"/>
              </w:rPr>
            </w:pPr>
            <w:r>
              <w:rPr>
                <w:noProof/>
                <w:position w:val="-26"/>
              </w:rPr>
              <w:pict w14:anchorId="60533A24">
                <v:shape id="Рисунок 6" o:spid="_x0000_i1035" type="#_x0000_t75" style="width:93.75pt;height:36pt;visibility:visible">
                  <v:imagedata r:id="rId27" o:title=""/>
                </v:shape>
              </w:pict>
            </w:r>
            <w:r w:rsidR="001E0A4E" w:rsidRPr="009A62F1">
              <w:rPr>
                <w:lang w:val="en-US"/>
              </w:rPr>
              <w:t xml:space="preserve"> </w:t>
            </w:r>
            <w:proofErr w:type="spellStart"/>
            <w:r w:rsidR="00531151" w:rsidRPr="003113C7">
              <w:rPr>
                <w:lang w:val="en-US"/>
              </w:rPr>
              <w:t>dB</w:t>
            </w:r>
            <w:r w:rsidR="001E0A4E" w:rsidRPr="009A62F1">
              <w:rPr>
                <w:lang w:val="en-US"/>
              </w:rPr>
              <w:t>.</w:t>
            </w:r>
            <w:proofErr w:type="spellEnd"/>
          </w:p>
          <w:p w14:paraId="7DA51A87" w14:textId="77777777" w:rsidR="00073205" w:rsidRPr="009A62F1" w:rsidRDefault="00073205" w:rsidP="001E0A4E">
            <w:pPr>
              <w:widowControl w:val="0"/>
              <w:tabs>
                <w:tab w:val="left" w:pos="1985"/>
                <w:tab w:val="left" w:pos="2410"/>
                <w:tab w:val="center" w:pos="4677"/>
                <w:tab w:val="right" w:pos="9355"/>
              </w:tabs>
              <w:autoSpaceDE w:val="0"/>
              <w:autoSpaceDN w:val="0"/>
              <w:adjustRightInd w:val="0"/>
              <w:jc w:val="center"/>
              <w:rPr>
                <w:lang w:val="en-US"/>
              </w:rPr>
            </w:pPr>
          </w:p>
          <w:p w14:paraId="0AA4EA7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Antennalar</w:t>
            </w:r>
            <w:proofErr w:type="spellEnd"/>
            <w:r w:rsidRPr="003113C7">
              <w:rPr>
                <w:sz w:val="28"/>
                <w:szCs w:val="28"/>
                <w:lang w:val="en-US"/>
              </w:rPr>
              <w:t xml:space="preserve"> ideal </w:t>
            </w:r>
            <w:proofErr w:type="spellStart"/>
            <w:r w:rsidRPr="003113C7">
              <w:rPr>
                <w:sz w:val="28"/>
                <w:szCs w:val="28"/>
                <w:lang w:val="en-US"/>
              </w:rPr>
              <w:t>dielektrik</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jinsli</w:t>
            </w:r>
            <w:proofErr w:type="spellEnd"/>
            <w:r w:rsidRPr="003113C7">
              <w:rPr>
                <w:sz w:val="28"/>
                <w:szCs w:val="28"/>
                <w:lang w:val="en-US"/>
              </w:rPr>
              <w:t xml:space="preserve">, </w:t>
            </w:r>
            <w:proofErr w:type="spellStart"/>
            <w:r w:rsidRPr="003113C7">
              <w:rPr>
                <w:sz w:val="28"/>
                <w:szCs w:val="28"/>
                <w:lang w:val="en-US"/>
              </w:rPr>
              <w:t>izotrop</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an</w:t>
            </w:r>
            <w:r w:rsidR="00A659D4" w:rsidRPr="003113C7">
              <w:rPr>
                <w:sz w:val="28"/>
                <w:szCs w:val="28"/>
                <w:lang w:val="en-US"/>
              </w:rPr>
              <w:t>-</w:t>
            </w:r>
            <w:proofErr w:type="spellStart"/>
            <w:r w:rsidRPr="003113C7">
              <w:rPr>
                <w:sz w:val="28"/>
                <w:szCs w:val="28"/>
                <w:lang w:val="en-US"/>
              </w:rPr>
              <w:t>tennalar</w:t>
            </w:r>
            <w:proofErr w:type="spellEnd"/>
            <w:r w:rsidRPr="003113C7">
              <w:rPr>
                <w:sz w:val="28"/>
                <w:szCs w:val="28"/>
                <w:lang w:val="en-US"/>
              </w:rPr>
              <w:t xml:space="preserve"> </w:t>
            </w:r>
            <w:proofErr w:type="spellStart"/>
            <w:r w:rsidRPr="003113C7">
              <w:rPr>
                <w:sz w:val="28"/>
                <w:szCs w:val="28"/>
                <w:lang w:val="en-US"/>
              </w:rPr>
              <w:t>o‘rtasidagi</w:t>
            </w:r>
            <w:proofErr w:type="spellEnd"/>
            <w:r w:rsidRPr="003113C7">
              <w:rPr>
                <w:sz w:val="28"/>
                <w:szCs w:val="28"/>
                <w:lang w:val="en-US"/>
              </w:rPr>
              <w:t xml:space="preserve"> </w:t>
            </w:r>
            <w:proofErr w:type="spellStart"/>
            <w:r w:rsidRPr="003113C7">
              <w:rPr>
                <w:sz w:val="28"/>
                <w:szCs w:val="28"/>
                <w:lang w:val="en-US"/>
              </w:rPr>
              <w:t>masofani</w:t>
            </w:r>
            <w:proofErr w:type="spellEnd"/>
            <w:r w:rsidRPr="003113C7">
              <w:rPr>
                <w:sz w:val="28"/>
                <w:szCs w:val="28"/>
                <w:lang w:val="en-US"/>
              </w:rPr>
              <w:t xml:space="preserve"> </w:t>
            </w:r>
            <w:proofErr w:type="spellStart"/>
            <w:r w:rsidRPr="003113C7">
              <w:rPr>
                <w:sz w:val="28"/>
                <w:szCs w:val="28"/>
                <w:lang w:val="en-US"/>
              </w:rPr>
              <w:t>saqlagan</w:t>
            </w:r>
            <w:proofErr w:type="spellEnd"/>
            <w:r w:rsidRPr="003113C7">
              <w:rPr>
                <w:sz w:val="28"/>
                <w:szCs w:val="28"/>
                <w:lang w:val="en-US"/>
              </w:rPr>
              <w:t xml:space="preserve"> </w:t>
            </w:r>
            <w:proofErr w:type="spellStart"/>
            <w:r w:rsidRPr="003113C7">
              <w:rPr>
                <w:sz w:val="28"/>
                <w:szCs w:val="28"/>
                <w:lang w:val="en-US"/>
              </w:rPr>
              <w:t>holda</w:t>
            </w:r>
            <w:proofErr w:type="spellEnd"/>
            <w:r w:rsidRPr="003113C7">
              <w:rPr>
                <w:sz w:val="28"/>
                <w:szCs w:val="28"/>
                <w:lang w:val="en-US"/>
              </w:rPr>
              <w:t xml:space="preserve"> </w:t>
            </w:r>
            <w:proofErr w:type="spellStart"/>
            <w:r w:rsidRPr="003113C7">
              <w:rPr>
                <w:sz w:val="28"/>
                <w:szCs w:val="28"/>
                <w:lang w:val="en-US"/>
              </w:rPr>
              <w:t>cheklan</w:t>
            </w:r>
            <w:r w:rsidR="00A659D4" w:rsidRPr="003113C7">
              <w:rPr>
                <w:sz w:val="28"/>
                <w:szCs w:val="28"/>
                <w:lang w:val="en-US"/>
              </w:rPr>
              <w:t>-</w:t>
            </w:r>
            <w:r w:rsidRPr="003113C7">
              <w:rPr>
                <w:sz w:val="28"/>
                <w:szCs w:val="28"/>
                <w:lang w:val="en-US"/>
              </w:rPr>
              <w:t>magan</w:t>
            </w:r>
            <w:proofErr w:type="spellEnd"/>
            <w:r w:rsidRPr="003113C7">
              <w:rPr>
                <w:sz w:val="28"/>
                <w:szCs w:val="28"/>
                <w:lang w:val="en-US"/>
              </w:rPr>
              <w:t xml:space="preserve"> </w:t>
            </w:r>
            <w:proofErr w:type="spellStart"/>
            <w:r w:rsidRPr="003113C7">
              <w:rPr>
                <w:sz w:val="28"/>
                <w:szCs w:val="28"/>
                <w:lang w:val="en-US"/>
              </w:rPr>
              <w:t>muhitda</w:t>
            </w:r>
            <w:proofErr w:type="spellEnd"/>
            <w:r w:rsidRPr="003113C7">
              <w:rPr>
                <w:sz w:val="28"/>
                <w:szCs w:val="28"/>
                <w:lang w:val="en-US"/>
              </w:rPr>
              <w:t xml:space="preserve"> </w:t>
            </w:r>
            <w:proofErr w:type="spellStart"/>
            <w:r w:rsidRPr="003113C7">
              <w:rPr>
                <w:sz w:val="28"/>
                <w:szCs w:val="28"/>
                <w:lang w:val="en-US"/>
              </w:rPr>
              <w:t>o‘zgartirilgan</w:t>
            </w:r>
            <w:proofErr w:type="spellEnd"/>
            <w:r w:rsidRPr="003113C7">
              <w:rPr>
                <w:sz w:val="28"/>
                <w:szCs w:val="28"/>
                <w:lang w:val="en-US"/>
              </w:rPr>
              <w:t xml:space="preserve">, </w:t>
            </w:r>
            <w:proofErr w:type="spellStart"/>
            <w:r w:rsidRPr="003113C7">
              <w:rPr>
                <w:sz w:val="28"/>
                <w:szCs w:val="28"/>
                <w:lang w:val="en-US"/>
              </w:rPr>
              <w:t>uzatishdagi</w:t>
            </w:r>
            <w:proofErr w:type="spellEnd"/>
            <w:r w:rsidRPr="003113C7">
              <w:rPr>
                <w:sz w:val="28"/>
                <w:szCs w:val="28"/>
                <w:lang w:val="en-US"/>
              </w:rPr>
              <w:t xml:space="preserve"> </w:t>
            </w:r>
            <w:proofErr w:type="spellStart"/>
            <w:r w:rsidRPr="003113C7">
              <w:rPr>
                <w:sz w:val="28"/>
                <w:szCs w:val="28"/>
                <w:lang w:val="en-US"/>
              </w:rPr>
              <w:t>yo‘qotish</w:t>
            </w:r>
            <w:proofErr w:type="spellEnd"/>
            <w:r w:rsidR="00A659D4" w:rsidRPr="003113C7">
              <w:rPr>
                <w:sz w:val="28"/>
                <w:szCs w:val="28"/>
                <w:lang w:val="en-US"/>
              </w:rPr>
              <w:t>-</w:t>
            </w:r>
            <w:r w:rsidRPr="003113C7">
              <w:rPr>
                <w:sz w:val="28"/>
                <w:szCs w:val="28"/>
                <w:lang w:val="en-US"/>
              </w:rPr>
              <w:t>lar.</w:t>
            </w:r>
          </w:p>
          <w:p w14:paraId="73C39C16"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Agar </w:t>
            </w:r>
            <w:proofErr w:type="spellStart"/>
            <w:r w:rsidRPr="003113C7">
              <w:rPr>
                <w:lang w:val="en-US"/>
              </w:rPr>
              <w:t>antennalar</w:t>
            </w:r>
            <w:proofErr w:type="spellEnd"/>
            <w:r w:rsidRPr="003113C7">
              <w:rPr>
                <w:lang w:val="en-US"/>
              </w:rPr>
              <w:t xml:space="preserve"> </w:t>
            </w:r>
            <w:proofErr w:type="spellStart"/>
            <w:proofErr w:type="gramStart"/>
            <w:r w:rsidRPr="003113C7">
              <w:rPr>
                <w:lang w:val="en-US"/>
              </w:rPr>
              <w:t>o‘</w:t>
            </w:r>
            <w:proofErr w:type="gramEnd"/>
            <w:r w:rsidRPr="003113C7">
              <w:rPr>
                <w:lang w:val="en-US"/>
              </w:rPr>
              <w:t>rtasidagi</w:t>
            </w:r>
            <w:proofErr w:type="spellEnd"/>
            <w:r w:rsidRPr="003113C7">
              <w:rPr>
                <w:lang w:val="en-US"/>
              </w:rPr>
              <w:t xml:space="preserve"> </w:t>
            </w:r>
            <w:r w:rsidRPr="003113C7">
              <w:rPr>
                <w:i/>
                <w:lang w:val="en-US"/>
              </w:rPr>
              <w:t xml:space="preserve">d </w:t>
            </w:r>
            <w:proofErr w:type="spellStart"/>
            <w:r w:rsidRPr="003113C7">
              <w:rPr>
                <w:lang w:val="en-US"/>
              </w:rPr>
              <w:t>masofa</w:t>
            </w:r>
            <w:proofErr w:type="spellEnd"/>
            <w:r w:rsidRPr="003113C7">
              <w:rPr>
                <w:lang w:val="en-US"/>
              </w:rPr>
              <w:t xml:space="preserve"> </w:t>
            </w:r>
            <w:r w:rsidRPr="003113C7">
              <w:rPr>
                <w:position w:val="-6"/>
              </w:rPr>
              <w:object w:dxaOrig="220" w:dyaOrig="279" w14:anchorId="73EA532A">
                <v:shape id="_x0000_i1036" type="#_x0000_t75" style="width:14.25pt;height:14.25pt" o:ole="">
                  <v:imagedata r:id="rId25" o:title=""/>
                </v:shape>
                <o:OLEObject Type="Embed" ProgID="Equation.3" ShapeID="_x0000_i1036" DrawAspect="Content" ObjectID="_1784477068" r:id="rId28"/>
              </w:object>
            </w:r>
            <w:proofErr w:type="spellStart"/>
            <w:r w:rsidRPr="003113C7">
              <w:rPr>
                <w:lang w:val="en-US"/>
              </w:rPr>
              <w:t>to‘qin</w:t>
            </w:r>
            <w:proofErr w:type="spellEnd"/>
            <w:r w:rsidRPr="003113C7">
              <w:rPr>
                <w:lang w:val="en-US"/>
              </w:rPr>
              <w:t xml:space="preserve"> </w:t>
            </w:r>
            <w:proofErr w:type="spellStart"/>
            <w:r w:rsidRPr="003113C7">
              <w:rPr>
                <w:lang w:val="en-US"/>
              </w:rPr>
              <w:t>uzunligidan</w:t>
            </w:r>
            <w:proofErr w:type="spellEnd"/>
            <w:r w:rsidRPr="003113C7">
              <w:rPr>
                <w:lang w:val="en-US"/>
              </w:rPr>
              <w:t xml:space="preserve"> </w:t>
            </w:r>
            <w:proofErr w:type="spellStart"/>
            <w:r w:rsidRPr="003113C7">
              <w:rPr>
                <w:lang w:val="en-US"/>
              </w:rPr>
              <w:t>katta</w:t>
            </w:r>
            <w:proofErr w:type="spellEnd"/>
            <w:r w:rsidRPr="003113C7">
              <w:rPr>
                <w:lang w:val="en-US"/>
              </w:rPr>
              <w:t xml:space="preserve"> </w:t>
            </w:r>
            <w:proofErr w:type="spellStart"/>
            <w:r w:rsidRPr="003113C7">
              <w:rPr>
                <w:lang w:val="en-US"/>
              </w:rPr>
              <w:t>bo‘lsa</w:t>
            </w:r>
            <w:proofErr w:type="spellEnd"/>
            <w:r w:rsidRPr="003113C7">
              <w:rPr>
                <w:lang w:val="en-US"/>
              </w:rPr>
              <w:t xml:space="preserve">, </w:t>
            </w:r>
            <w:proofErr w:type="spellStart"/>
            <w:r w:rsidRPr="003113C7">
              <w:rPr>
                <w:lang w:val="en-US"/>
              </w:rPr>
              <w:t>detsibellarda</w:t>
            </w:r>
            <w:proofErr w:type="spellEnd"/>
            <w:r w:rsidRPr="003113C7">
              <w:rPr>
                <w:lang w:val="en-US"/>
              </w:rPr>
              <w:t xml:space="preserve"> </w:t>
            </w:r>
            <w:proofErr w:type="spellStart"/>
            <w:r w:rsidRPr="003113C7">
              <w:rPr>
                <w:lang w:val="en-US"/>
              </w:rPr>
              <w:t>ifodalandigan</w:t>
            </w:r>
            <w:proofErr w:type="spellEnd"/>
            <w:r w:rsidRPr="003113C7">
              <w:rPr>
                <w:lang w:val="en-US"/>
              </w:rPr>
              <w:t xml:space="preserve"> </w:t>
            </w:r>
            <w:proofErr w:type="spellStart"/>
            <w:r w:rsidRPr="003113C7">
              <w:rPr>
                <w:lang w:val="en-US"/>
              </w:rPr>
              <w:t>erkin</w:t>
            </w:r>
            <w:proofErr w:type="spellEnd"/>
            <w:r w:rsidRPr="003113C7">
              <w:rPr>
                <w:lang w:val="en-US"/>
              </w:rPr>
              <w:t xml:space="preserve"> </w:t>
            </w:r>
            <w:proofErr w:type="spellStart"/>
            <w:r w:rsidRPr="003113C7">
              <w:rPr>
                <w:lang w:val="en-US"/>
              </w:rPr>
              <w:t>fazodagi</w:t>
            </w:r>
            <w:proofErr w:type="spellEnd"/>
            <w:r w:rsidRPr="003113C7">
              <w:rPr>
                <w:lang w:val="en-US"/>
              </w:rPr>
              <w:t xml:space="preserve"> </w:t>
            </w:r>
            <w:proofErr w:type="spellStart"/>
            <w:r w:rsidRPr="003113C7">
              <w:rPr>
                <w:lang w:val="en-US"/>
              </w:rPr>
              <w:t>so‘nish</w:t>
            </w:r>
            <w:proofErr w:type="spellEnd"/>
            <w:r w:rsidRPr="003113C7">
              <w:rPr>
                <w:lang w:val="en-US"/>
              </w:rPr>
              <w:t xml:space="preserve"> </w:t>
            </w:r>
            <w:proofErr w:type="spellStart"/>
            <w:r w:rsidRPr="003113C7">
              <w:rPr>
                <w:lang w:val="en-US"/>
              </w:rPr>
              <w:t>quyidagicha</w:t>
            </w:r>
            <w:proofErr w:type="spellEnd"/>
            <w:r w:rsidRPr="003113C7">
              <w:rPr>
                <w:lang w:val="en-US"/>
              </w:rPr>
              <w:t xml:space="preserve"> </w:t>
            </w:r>
            <w:proofErr w:type="spellStart"/>
            <w:r w:rsidRPr="003113C7">
              <w:rPr>
                <w:lang w:val="en-US"/>
              </w:rPr>
              <w:t>aniqlanadi</w:t>
            </w:r>
            <w:proofErr w:type="spellEnd"/>
            <w:r w:rsidRPr="003113C7">
              <w:rPr>
                <w:lang w:val="en-US"/>
              </w:rPr>
              <w:t>:</w:t>
            </w:r>
          </w:p>
          <w:p w14:paraId="3247F56C" w14:textId="77777777" w:rsidR="00531151" w:rsidRDefault="00000000" w:rsidP="001E0A4E">
            <w:pPr>
              <w:widowControl w:val="0"/>
              <w:tabs>
                <w:tab w:val="left" w:pos="1985"/>
                <w:tab w:val="left" w:pos="2410"/>
                <w:tab w:val="center" w:pos="4677"/>
                <w:tab w:val="right" w:pos="9355"/>
              </w:tabs>
              <w:autoSpaceDE w:val="0"/>
              <w:autoSpaceDN w:val="0"/>
              <w:adjustRightInd w:val="0"/>
              <w:jc w:val="center"/>
              <w:rPr>
                <w:i/>
                <w:lang w:val="en-US"/>
              </w:rPr>
            </w:pPr>
            <w:r>
              <w:rPr>
                <w:i/>
                <w:noProof/>
                <w:position w:val="-26"/>
              </w:rPr>
              <w:pict w14:anchorId="7F855529">
                <v:shape id="Рисунок 4" o:spid="_x0000_i1037" type="#_x0000_t75" style="width:93.75pt;height:36pt;visibility:visible">
                  <v:imagedata r:id="rId27" o:title=""/>
                </v:shape>
              </w:pict>
            </w:r>
            <w:proofErr w:type="spellStart"/>
            <w:r w:rsidR="00531151" w:rsidRPr="003113C7">
              <w:rPr>
                <w:i/>
                <w:lang w:val="en-US"/>
              </w:rPr>
              <w:t>dB.</w:t>
            </w:r>
            <w:proofErr w:type="spellEnd"/>
          </w:p>
          <w:p w14:paraId="56F48DAA" w14:textId="77777777" w:rsidR="00073205" w:rsidRPr="003113C7" w:rsidRDefault="00073205" w:rsidP="001E0A4E">
            <w:pPr>
              <w:widowControl w:val="0"/>
              <w:tabs>
                <w:tab w:val="left" w:pos="1985"/>
                <w:tab w:val="left" w:pos="2410"/>
                <w:tab w:val="center" w:pos="4677"/>
                <w:tab w:val="right" w:pos="9355"/>
              </w:tabs>
              <w:autoSpaceDE w:val="0"/>
              <w:autoSpaceDN w:val="0"/>
              <w:adjustRightInd w:val="0"/>
              <w:jc w:val="center"/>
              <w:rPr>
                <w:i/>
                <w:lang w:val="en-US"/>
              </w:rPr>
            </w:pPr>
          </w:p>
          <w:p w14:paraId="0D9F0CC6"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en-US"/>
              </w:rPr>
            </w:pPr>
            <w:r w:rsidRPr="003113C7">
              <w:rPr>
                <w:sz w:val="28"/>
                <w:szCs w:val="28"/>
                <w:lang w:val="en-US"/>
              </w:rPr>
              <w:lastRenderedPageBreak/>
              <w:t>A</w:t>
            </w:r>
            <w:proofErr w:type="spellStart"/>
            <w:r w:rsidRPr="003113C7">
              <w:rPr>
                <w:sz w:val="28"/>
                <w:szCs w:val="28"/>
              </w:rPr>
              <w:t>нтенналар</w:t>
            </w:r>
            <w:proofErr w:type="spellEnd"/>
            <w:r w:rsidRPr="003113C7">
              <w:rPr>
                <w:sz w:val="28"/>
                <w:szCs w:val="28"/>
                <w:lang w:val="en-US"/>
              </w:rPr>
              <w:t xml:space="preserve"> </w:t>
            </w:r>
            <w:r w:rsidRPr="003113C7">
              <w:rPr>
                <w:sz w:val="28"/>
                <w:szCs w:val="28"/>
              </w:rPr>
              <w:t>идеал</w:t>
            </w:r>
            <w:r w:rsidRPr="003113C7">
              <w:rPr>
                <w:sz w:val="28"/>
                <w:szCs w:val="28"/>
                <w:lang w:val="en-US"/>
              </w:rPr>
              <w:t xml:space="preserve"> </w:t>
            </w:r>
            <w:r w:rsidRPr="003113C7">
              <w:rPr>
                <w:sz w:val="28"/>
                <w:szCs w:val="28"/>
              </w:rPr>
              <w:t>диэлектрик</w:t>
            </w:r>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жинсли</w:t>
            </w:r>
            <w:proofErr w:type="spellEnd"/>
            <w:r w:rsidRPr="003113C7">
              <w:rPr>
                <w:sz w:val="28"/>
                <w:szCs w:val="28"/>
                <w:lang w:val="en-US"/>
              </w:rPr>
              <w:t xml:space="preserve">, </w:t>
            </w:r>
            <w:proofErr w:type="spellStart"/>
            <w:r w:rsidRPr="003113C7">
              <w:rPr>
                <w:sz w:val="28"/>
                <w:szCs w:val="28"/>
              </w:rPr>
              <w:t>изотроп</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антенналар</w:t>
            </w:r>
            <w:proofErr w:type="spellEnd"/>
            <w:r w:rsidRPr="003113C7">
              <w:rPr>
                <w:sz w:val="28"/>
                <w:szCs w:val="28"/>
                <w:lang w:val="en-US"/>
              </w:rPr>
              <w:t xml:space="preserve"> </w:t>
            </w:r>
            <w:proofErr w:type="spellStart"/>
            <w:r w:rsidRPr="003113C7">
              <w:rPr>
                <w:sz w:val="28"/>
                <w:szCs w:val="28"/>
              </w:rPr>
              <w:t>ўртасидаги</w:t>
            </w:r>
            <w:proofErr w:type="spellEnd"/>
            <w:r w:rsidRPr="003113C7">
              <w:rPr>
                <w:sz w:val="28"/>
                <w:szCs w:val="28"/>
                <w:lang w:val="en-US"/>
              </w:rPr>
              <w:t xml:space="preserve"> </w:t>
            </w:r>
            <w:proofErr w:type="spellStart"/>
            <w:r w:rsidRPr="003113C7">
              <w:rPr>
                <w:sz w:val="28"/>
                <w:szCs w:val="28"/>
              </w:rPr>
              <w:t>масофани</w:t>
            </w:r>
            <w:proofErr w:type="spellEnd"/>
            <w:r w:rsidRPr="003113C7">
              <w:rPr>
                <w:sz w:val="28"/>
                <w:szCs w:val="28"/>
                <w:lang w:val="en-US"/>
              </w:rPr>
              <w:t xml:space="preserve"> </w:t>
            </w:r>
            <w:proofErr w:type="spellStart"/>
            <w:r w:rsidRPr="003113C7">
              <w:rPr>
                <w:sz w:val="28"/>
                <w:szCs w:val="28"/>
              </w:rPr>
              <w:t>сақлаган</w:t>
            </w:r>
            <w:proofErr w:type="spellEnd"/>
            <w:r w:rsidRPr="003113C7">
              <w:rPr>
                <w:sz w:val="28"/>
                <w:szCs w:val="28"/>
                <w:lang w:val="en-US"/>
              </w:rPr>
              <w:t xml:space="preserve"> </w:t>
            </w:r>
            <w:proofErr w:type="spellStart"/>
            <w:r w:rsidRPr="003113C7">
              <w:rPr>
                <w:sz w:val="28"/>
                <w:szCs w:val="28"/>
              </w:rPr>
              <w:t>ҳолда</w:t>
            </w:r>
            <w:proofErr w:type="spellEnd"/>
            <w:r w:rsidRPr="003113C7">
              <w:rPr>
                <w:sz w:val="28"/>
                <w:szCs w:val="28"/>
                <w:lang w:val="en-US"/>
              </w:rPr>
              <w:t xml:space="preserve"> </w:t>
            </w:r>
            <w:proofErr w:type="spellStart"/>
            <w:r w:rsidRPr="003113C7">
              <w:rPr>
                <w:sz w:val="28"/>
                <w:szCs w:val="28"/>
              </w:rPr>
              <w:t>чекланмаган</w:t>
            </w:r>
            <w:proofErr w:type="spellEnd"/>
            <w:r w:rsidRPr="003113C7">
              <w:rPr>
                <w:sz w:val="28"/>
                <w:szCs w:val="28"/>
                <w:lang w:val="en-US"/>
              </w:rPr>
              <w:t xml:space="preserve"> </w:t>
            </w:r>
            <w:proofErr w:type="spellStart"/>
            <w:r w:rsidRPr="003113C7">
              <w:rPr>
                <w:sz w:val="28"/>
                <w:szCs w:val="28"/>
              </w:rPr>
              <w:t>муҳитда</w:t>
            </w:r>
            <w:proofErr w:type="spellEnd"/>
            <w:r w:rsidRPr="003113C7">
              <w:rPr>
                <w:sz w:val="28"/>
                <w:szCs w:val="28"/>
                <w:lang w:val="en-US"/>
              </w:rPr>
              <w:t xml:space="preserve"> </w:t>
            </w:r>
            <w:proofErr w:type="spellStart"/>
            <w:r w:rsidRPr="003113C7">
              <w:rPr>
                <w:sz w:val="28"/>
                <w:szCs w:val="28"/>
              </w:rPr>
              <w:t>ўзгартирилган</w:t>
            </w:r>
            <w:proofErr w:type="spellEnd"/>
            <w:r w:rsidRPr="003113C7">
              <w:rPr>
                <w:sz w:val="28"/>
                <w:szCs w:val="28"/>
                <w:lang w:val="en-US"/>
              </w:rPr>
              <w:t xml:space="preserve">, </w:t>
            </w:r>
            <w:proofErr w:type="spellStart"/>
            <w:r w:rsidRPr="003113C7">
              <w:rPr>
                <w:sz w:val="28"/>
                <w:szCs w:val="28"/>
              </w:rPr>
              <w:t>узатишдаги</w:t>
            </w:r>
            <w:proofErr w:type="spellEnd"/>
            <w:r w:rsidRPr="003113C7">
              <w:rPr>
                <w:sz w:val="28"/>
                <w:szCs w:val="28"/>
                <w:lang w:val="en-US"/>
              </w:rPr>
              <w:t xml:space="preserve"> </w:t>
            </w:r>
            <w:proofErr w:type="spellStart"/>
            <w:r w:rsidRPr="003113C7">
              <w:rPr>
                <w:sz w:val="28"/>
                <w:szCs w:val="28"/>
              </w:rPr>
              <w:t>йўқотишлар</w:t>
            </w:r>
            <w:proofErr w:type="spellEnd"/>
            <w:r w:rsidRPr="003113C7">
              <w:rPr>
                <w:sz w:val="28"/>
                <w:szCs w:val="28"/>
                <w:lang w:val="en-US"/>
              </w:rPr>
              <w:t>.</w:t>
            </w:r>
          </w:p>
          <w:p w14:paraId="29B9C7EC"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en-US"/>
              </w:rPr>
            </w:pPr>
            <w:proofErr w:type="spellStart"/>
            <w:r w:rsidRPr="003113C7">
              <w:t>Изоҳ</w:t>
            </w:r>
            <w:proofErr w:type="spellEnd"/>
            <w:r w:rsidRPr="003113C7">
              <w:rPr>
                <w:lang w:val="en-US"/>
              </w:rPr>
              <w:t xml:space="preserve"> – </w:t>
            </w:r>
            <w:r w:rsidRPr="003113C7">
              <w:t>Агар</w:t>
            </w:r>
            <w:r w:rsidRPr="003113C7">
              <w:rPr>
                <w:lang w:val="en-US"/>
              </w:rPr>
              <w:t xml:space="preserve"> </w:t>
            </w:r>
            <w:proofErr w:type="spellStart"/>
            <w:r w:rsidRPr="003113C7">
              <w:t>антенналар</w:t>
            </w:r>
            <w:proofErr w:type="spellEnd"/>
            <w:r w:rsidRPr="003113C7">
              <w:rPr>
                <w:lang w:val="en-US"/>
              </w:rPr>
              <w:t xml:space="preserve"> </w:t>
            </w:r>
            <w:proofErr w:type="spellStart"/>
            <w:r w:rsidRPr="003113C7">
              <w:t>ўртасидаги</w:t>
            </w:r>
            <w:proofErr w:type="spellEnd"/>
            <w:r w:rsidRPr="003113C7">
              <w:rPr>
                <w:lang w:val="en-US"/>
              </w:rPr>
              <w:t xml:space="preserve"> d </w:t>
            </w:r>
            <w:proofErr w:type="spellStart"/>
            <w:r w:rsidRPr="003113C7">
              <w:t>масофа</w:t>
            </w:r>
            <w:proofErr w:type="spellEnd"/>
            <w:r w:rsidRPr="003113C7">
              <w:rPr>
                <w:lang w:val="en-US"/>
              </w:rPr>
              <w:t xml:space="preserve"> </w:t>
            </w:r>
            <w:r w:rsidRPr="003113C7">
              <w:rPr>
                <w:position w:val="-6"/>
              </w:rPr>
              <w:object w:dxaOrig="220" w:dyaOrig="279" w14:anchorId="3920FD1B">
                <v:shape id="_x0000_i1038" type="#_x0000_t75" style="width:14.25pt;height:14.25pt" o:ole="">
                  <v:imagedata r:id="rId25" o:title=""/>
                </v:shape>
                <o:OLEObject Type="Embed" ProgID="Equation.3" ShapeID="_x0000_i1038" DrawAspect="Content" ObjectID="_1784477069" r:id="rId29"/>
              </w:object>
            </w:r>
            <w:r w:rsidRPr="003113C7">
              <w:rPr>
                <w:lang w:val="en-US"/>
              </w:rPr>
              <w:t xml:space="preserve"> </w:t>
            </w:r>
            <w:proofErr w:type="spellStart"/>
            <w:r w:rsidRPr="003113C7">
              <w:t>тўқин</w:t>
            </w:r>
            <w:proofErr w:type="spellEnd"/>
            <w:r w:rsidRPr="003113C7">
              <w:rPr>
                <w:lang w:val="en-US"/>
              </w:rPr>
              <w:t xml:space="preserve"> </w:t>
            </w:r>
            <w:proofErr w:type="spellStart"/>
            <w:r w:rsidRPr="003113C7">
              <w:t>узунлигидан</w:t>
            </w:r>
            <w:proofErr w:type="spellEnd"/>
            <w:r w:rsidRPr="003113C7">
              <w:rPr>
                <w:lang w:val="en-US"/>
              </w:rPr>
              <w:t xml:space="preserve"> </w:t>
            </w:r>
            <w:proofErr w:type="spellStart"/>
            <w:r w:rsidRPr="003113C7">
              <w:t>катта</w:t>
            </w:r>
            <w:proofErr w:type="spellEnd"/>
            <w:r w:rsidRPr="003113C7">
              <w:rPr>
                <w:lang w:val="en-US"/>
              </w:rPr>
              <w:t xml:space="preserve"> </w:t>
            </w:r>
            <w:proofErr w:type="spellStart"/>
            <w:r w:rsidRPr="003113C7">
              <w:t>бўлса</w:t>
            </w:r>
            <w:proofErr w:type="spellEnd"/>
            <w:r w:rsidRPr="003113C7">
              <w:rPr>
                <w:lang w:val="en-US"/>
              </w:rPr>
              <w:t xml:space="preserve">, </w:t>
            </w:r>
            <w:proofErr w:type="spellStart"/>
            <w:r w:rsidRPr="003113C7">
              <w:t>децибелларда</w:t>
            </w:r>
            <w:proofErr w:type="spellEnd"/>
            <w:r w:rsidRPr="003113C7">
              <w:rPr>
                <w:lang w:val="en-US"/>
              </w:rPr>
              <w:t xml:space="preserve"> </w:t>
            </w:r>
            <w:proofErr w:type="spellStart"/>
            <w:r w:rsidRPr="003113C7">
              <w:t>ифодаландиган</w:t>
            </w:r>
            <w:proofErr w:type="spellEnd"/>
            <w:r w:rsidRPr="003113C7">
              <w:rPr>
                <w:lang w:val="en-US"/>
              </w:rPr>
              <w:t xml:space="preserve"> </w:t>
            </w:r>
            <w:proofErr w:type="spellStart"/>
            <w:r w:rsidRPr="003113C7">
              <w:t>эркин</w:t>
            </w:r>
            <w:proofErr w:type="spellEnd"/>
            <w:r w:rsidRPr="003113C7">
              <w:rPr>
                <w:lang w:val="en-US"/>
              </w:rPr>
              <w:t xml:space="preserve"> </w:t>
            </w:r>
            <w:proofErr w:type="spellStart"/>
            <w:r w:rsidRPr="003113C7">
              <w:t>фазодаги</w:t>
            </w:r>
            <w:proofErr w:type="spellEnd"/>
            <w:r w:rsidRPr="003113C7">
              <w:rPr>
                <w:lang w:val="en-US"/>
              </w:rPr>
              <w:t xml:space="preserve"> </w:t>
            </w:r>
            <w:proofErr w:type="spellStart"/>
            <w:r w:rsidRPr="003113C7">
              <w:t>сўниш</w:t>
            </w:r>
            <w:proofErr w:type="spellEnd"/>
            <w:r w:rsidRPr="003113C7">
              <w:rPr>
                <w:lang w:val="en-US"/>
              </w:rPr>
              <w:t xml:space="preserve"> </w:t>
            </w:r>
            <w:proofErr w:type="spellStart"/>
            <w:r w:rsidRPr="003113C7">
              <w:t>қуйидагича</w:t>
            </w:r>
            <w:proofErr w:type="spellEnd"/>
            <w:r w:rsidRPr="003113C7">
              <w:rPr>
                <w:lang w:val="en-US"/>
              </w:rPr>
              <w:t xml:space="preserve"> </w:t>
            </w:r>
            <w:proofErr w:type="spellStart"/>
            <w:r w:rsidRPr="003113C7">
              <w:t>аниқланади</w:t>
            </w:r>
            <w:proofErr w:type="spellEnd"/>
            <w:r w:rsidRPr="003113C7">
              <w:rPr>
                <w:lang w:val="en-US"/>
              </w:rPr>
              <w:t>:</w:t>
            </w:r>
          </w:p>
          <w:p w14:paraId="573760DB" w14:textId="77777777" w:rsidR="00531151" w:rsidRPr="003113C7" w:rsidRDefault="00000000" w:rsidP="001E0A4E">
            <w:pPr>
              <w:widowControl w:val="0"/>
              <w:tabs>
                <w:tab w:val="left" w:pos="1985"/>
                <w:tab w:val="left" w:pos="2410"/>
                <w:tab w:val="center" w:pos="4677"/>
                <w:tab w:val="right" w:pos="9355"/>
              </w:tabs>
              <w:autoSpaceDE w:val="0"/>
              <w:autoSpaceDN w:val="0"/>
              <w:adjustRightInd w:val="0"/>
              <w:ind w:left="-36"/>
              <w:jc w:val="center"/>
              <w:rPr>
                <w:sz w:val="28"/>
                <w:szCs w:val="28"/>
                <w:lang w:val="en-US"/>
              </w:rPr>
            </w:pPr>
            <w:r>
              <w:rPr>
                <w:noProof/>
                <w:position w:val="-26"/>
              </w:rPr>
              <w:pict w14:anchorId="419ACE59">
                <v:shape id="Рисунок 5" o:spid="_x0000_i1039" type="#_x0000_t75" style="width:93.75pt;height:36pt;visibility:visible">
                  <v:imagedata r:id="rId27" o:title=""/>
                </v:shape>
              </w:pict>
            </w:r>
            <w:r w:rsidR="001E0A4E" w:rsidRPr="003113C7">
              <w:t xml:space="preserve"> </w:t>
            </w:r>
            <w:proofErr w:type="spellStart"/>
            <w:r w:rsidR="00531151" w:rsidRPr="003113C7">
              <w:rPr>
                <w:lang w:val="en-US"/>
              </w:rPr>
              <w:t>dB.</w:t>
            </w:r>
            <w:proofErr w:type="spellEnd"/>
          </w:p>
        </w:tc>
      </w:tr>
      <w:tr w:rsidR="00531151" w:rsidRPr="00073205" w14:paraId="63943A16" w14:textId="77777777" w:rsidTr="00F23303">
        <w:trPr>
          <w:tblCellSpacing w:w="0" w:type="dxa"/>
          <w:jc w:val="center"/>
        </w:trPr>
        <w:tc>
          <w:tcPr>
            <w:tcW w:w="3711" w:type="dxa"/>
          </w:tcPr>
          <w:p w14:paraId="3EB7767E" w14:textId="77777777" w:rsidR="00531151" w:rsidRPr="003113C7" w:rsidRDefault="00531151" w:rsidP="00F23303">
            <w:pPr>
              <w:rPr>
                <w:b/>
                <w:bCs/>
                <w:color w:val="000000"/>
                <w:sz w:val="28"/>
                <w:szCs w:val="28"/>
              </w:rPr>
            </w:pPr>
            <w:r w:rsidRPr="003113C7">
              <w:rPr>
                <w:b/>
                <w:bCs/>
                <w:color w:val="000000"/>
                <w:sz w:val="28"/>
                <w:szCs w:val="28"/>
              </w:rPr>
              <w:lastRenderedPageBreak/>
              <w:t>Остаточный лепесток</w:t>
            </w:r>
          </w:p>
          <w:p w14:paraId="1F49A53B"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Pr="003113C7">
              <w:rPr>
                <w:b/>
                <w:bCs/>
                <w:color w:val="000000"/>
                <w:sz w:val="28"/>
                <w:szCs w:val="28"/>
                <w:lang w:val="uz-Cyrl-UZ"/>
              </w:rPr>
              <w:t>-</w:t>
            </w:r>
            <w:r w:rsidRPr="003113C7">
              <w:rPr>
                <w:b/>
                <w:bCs/>
                <w:color w:val="000000"/>
                <w:sz w:val="28"/>
                <w:szCs w:val="28"/>
              </w:rPr>
              <w:t xml:space="preserve"> </w:t>
            </w:r>
            <w:proofErr w:type="spellStart"/>
            <w:r w:rsidRPr="003113C7">
              <w:rPr>
                <w:bCs/>
                <w:color w:val="000000"/>
                <w:sz w:val="28"/>
                <w:szCs w:val="28"/>
              </w:rPr>
              <w:t>qoldiqli</w:t>
            </w:r>
            <w:proofErr w:type="spellEnd"/>
            <w:r w:rsidRPr="003113C7">
              <w:rPr>
                <w:bCs/>
                <w:color w:val="000000"/>
                <w:sz w:val="28"/>
                <w:szCs w:val="28"/>
              </w:rPr>
              <w:t xml:space="preserve"> </w:t>
            </w:r>
            <w:proofErr w:type="spellStart"/>
            <w:r w:rsidRPr="003113C7">
              <w:rPr>
                <w:bCs/>
                <w:color w:val="000000"/>
                <w:sz w:val="28"/>
                <w:szCs w:val="28"/>
              </w:rPr>
              <w:t>yaproq</w:t>
            </w:r>
            <w:proofErr w:type="spellEnd"/>
          </w:p>
          <w:p w14:paraId="675490AA"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қ</w:t>
            </w:r>
            <w:proofErr w:type="spellStart"/>
            <w:r w:rsidRPr="003113C7">
              <w:rPr>
                <w:bCs/>
                <w:color w:val="000000"/>
                <w:sz w:val="28"/>
                <w:szCs w:val="28"/>
              </w:rPr>
              <w:t>олди</w:t>
            </w:r>
            <w:proofErr w:type="spellEnd"/>
            <w:r w:rsidRPr="003113C7">
              <w:rPr>
                <w:bCs/>
                <w:color w:val="000000"/>
                <w:sz w:val="28"/>
                <w:szCs w:val="28"/>
                <w:lang w:val="uz-Cyrl-UZ"/>
              </w:rPr>
              <w:t>қ</w:t>
            </w:r>
            <w:r w:rsidRPr="003113C7">
              <w:rPr>
                <w:bCs/>
                <w:color w:val="000000"/>
                <w:sz w:val="28"/>
                <w:szCs w:val="28"/>
              </w:rPr>
              <w:t xml:space="preserve">ли </w:t>
            </w:r>
            <w:proofErr w:type="spellStart"/>
            <w:r w:rsidRPr="003113C7">
              <w:rPr>
                <w:bCs/>
                <w:color w:val="000000"/>
                <w:sz w:val="28"/>
                <w:szCs w:val="28"/>
              </w:rPr>
              <w:t>япро</w:t>
            </w:r>
            <w:proofErr w:type="spellEnd"/>
            <w:r w:rsidRPr="003113C7">
              <w:rPr>
                <w:bCs/>
                <w:color w:val="000000"/>
                <w:sz w:val="28"/>
                <w:szCs w:val="28"/>
                <w:lang w:val="uz-Cyrl-UZ"/>
              </w:rPr>
              <w:t>қ</w:t>
            </w:r>
          </w:p>
          <w:p w14:paraId="323EA77F" w14:textId="77777777" w:rsidR="00531151" w:rsidRPr="003113C7" w:rsidRDefault="00531151" w:rsidP="00F23303">
            <w:pPr>
              <w:rPr>
                <w:bCs/>
                <w:color w:val="000000"/>
                <w:sz w:val="28"/>
                <w:szCs w:val="28"/>
              </w:rPr>
            </w:pPr>
            <w:proofErr w:type="spellStart"/>
            <w:r w:rsidRPr="003113C7">
              <w:rPr>
                <w:b/>
                <w:bCs/>
                <w:color w:val="000000"/>
                <w:sz w:val="28"/>
                <w:szCs w:val="28"/>
                <w:lang w:val="en-US"/>
              </w:rPr>
              <w:t>en</w:t>
            </w:r>
            <w:proofErr w:type="spellEnd"/>
            <w:r w:rsidRPr="003113C7">
              <w:rPr>
                <w:bCs/>
                <w:color w:val="000000"/>
                <w:sz w:val="28"/>
                <w:szCs w:val="28"/>
              </w:rPr>
              <w:t xml:space="preserve"> -</w:t>
            </w:r>
            <w:r w:rsidRPr="003113C7">
              <w:rPr>
                <w:b/>
                <w:bCs/>
                <w:sz w:val="28"/>
                <w:szCs w:val="28"/>
              </w:rPr>
              <w:t xml:space="preserve"> </w:t>
            </w:r>
            <w:proofErr w:type="spellStart"/>
            <w:r w:rsidRPr="003113C7">
              <w:rPr>
                <w:bCs/>
                <w:sz w:val="28"/>
                <w:szCs w:val="28"/>
              </w:rPr>
              <w:t>vestigial</w:t>
            </w:r>
            <w:proofErr w:type="spellEnd"/>
            <w:r w:rsidRPr="003113C7">
              <w:rPr>
                <w:bCs/>
                <w:sz w:val="28"/>
                <w:szCs w:val="28"/>
              </w:rPr>
              <w:t xml:space="preserve"> </w:t>
            </w:r>
            <w:proofErr w:type="spellStart"/>
            <w:r w:rsidRPr="003113C7">
              <w:rPr>
                <w:bCs/>
                <w:sz w:val="28"/>
                <w:szCs w:val="28"/>
              </w:rPr>
              <w:t>lobe</w:t>
            </w:r>
            <w:proofErr w:type="spellEnd"/>
          </w:p>
        </w:tc>
        <w:tc>
          <w:tcPr>
            <w:tcW w:w="6260" w:type="dxa"/>
          </w:tcPr>
          <w:p w14:paraId="28AC6F88"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Не полностью скомпенсированный боковой лепесток в антенной системе с управляемой диаграммой направленности.</w:t>
            </w:r>
          </w:p>
          <w:p w14:paraId="7A3F7750" w14:textId="77777777" w:rsidR="00531151" w:rsidRPr="003113C7" w:rsidRDefault="00531151" w:rsidP="00F23303">
            <w:pPr>
              <w:autoSpaceDE w:val="0"/>
              <w:autoSpaceDN w:val="0"/>
              <w:adjustRightInd w:val="0"/>
              <w:jc w:val="both"/>
              <w:rPr>
                <w:sz w:val="28"/>
                <w:szCs w:val="28"/>
                <w:lang w:val="uz-Cyrl-UZ"/>
              </w:rPr>
            </w:pPr>
          </w:p>
          <w:p w14:paraId="6FD14021"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Antenna tizimida yo‘nalganlik diagrammasi bilan to‘</w:t>
            </w:r>
            <w:r w:rsidR="00A659D4" w:rsidRPr="003113C7">
              <w:rPr>
                <w:sz w:val="28"/>
                <w:szCs w:val="28"/>
                <w:lang w:val="uz-Cyrl-UZ"/>
              </w:rPr>
              <w:t>-</w:t>
            </w:r>
            <w:r w:rsidRPr="003113C7">
              <w:rPr>
                <w:sz w:val="28"/>
                <w:szCs w:val="28"/>
                <w:lang w:val="uz-Cyrl-UZ"/>
              </w:rPr>
              <w:t>liq kompensatsiyalanmagan yon yaproq.</w:t>
            </w:r>
          </w:p>
          <w:p w14:paraId="49962CCC" w14:textId="77777777" w:rsidR="00531151" w:rsidRPr="003113C7" w:rsidRDefault="00531151" w:rsidP="00F23303">
            <w:pPr>
              <w:autoSpaceDE w:val="0"/>
              <w:autoSpaceDN w:val="0"/>
              <w:adjustRightInd w:val="0"/>
              <w:jc w:val="both"/>
              <w:rPr>
                <w:sz w:val="28"/>
                <w:szCs w:val="28"/>
                <w:lang w:val="uz-Cyrl-UZ"/>
              </w:rPr>
            </w:pPr>
          </w:p>
          <w:p w14:paraId="21415CDC"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Антенна тизимида йўналганлик диаграммаси би</w:t>
            </w:r>
            <w:r w:rsidR="00A659D4" w:rsidRPr="003113C7">
              <w:rPr>
                <w:sz w:val="28"/>
                <w:szCs w:val="28"/>
                <w:lang w:val="uz-Cyrl-UZ"/>
              </w:rPr>
              <w:t>-</w:t>
            </w:r>
            <w:r w:rsidRPr="003113C7">
              <w:rPr>
                <w:sz w:val="28"/>
                <w:szCs w:val="28"/>
                <w:lang w:val="uz-Cyrl-UZ"/>
              </w:rPr>
              <w:t>лан тўли</w:t>
            </w:r>
            <w:r w:rsidR="001E0A4E" w:rsidRPr="003113C7">
              <w:rPr>
                <w:sz w:val="28"/>
                <w:szCs w:val="28"/>
                <w:lang w:val="uz-Cyrl-UZ"/>
              </w:rPr>
              <w:t>қ компенсацияланмаган ён япроқ.</w:t>
            </w:r>
          </w:p>
        </w:tc>
      </w:tr>
      <w:tr w:rsidR="00531151" w:rsidRPr="00073205" w14:paraId="6DE6F5CC" w14:textId="77777777" w:rsidTr="00F23303">
        <w:trPr>
          <w:tblCellSpacing w:w="0" w:type="dxa"/>
          <w:jc w:val="center"/>
        </w:trPr>
        <w:tc>
          <w:tcPr>
            <w:tcW w:w="3711" w:type="dxa"/>
          </w:tcPr>
          <w:p w14:paraId="488559D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Остронаправленная антенна</w:t>
            </w:r>
          </w:p>
          <w:p w14:paraId="3ED4BD5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 -</w:t>
            </w:r>
            <w:r w:rsidRPr="003113C7">
              <w:rPr>
                <w:sz w:val="28"/>
                <w:szCs w:val="28"/>
                <w:lang w:val="uz-Cyrl-UZ"/>
              </w:rPr>
              <w:t xml:space="preserve"> keskin</w:t>
            </w:r>
            <w:r w:rsidR="00756455" w:rsidRPr="003113C7">
              <w:rPr>
                <w:sz w:val="28"/>
                <w:szCs w:val="28"/>
                <w:lang w:val="uz-Cyrl-UZ"/>
              </w:rPr>
              <w:t xml:space="preserve"> yo‘naltirilgan antenna</w:t>
            </w:r>
          </w:p>
          <w:p w14:paraId="02706E7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кескин йўналтирилган антенна</w:t>
            </w:r>
          </w:p>
          <w:p w14:paraId="2E4AF6D1" w14:textId="77777777" w:rsidR="00531151" w:rsidRPr="003113C7" w:rsidRDefault="00531151" w:rsidP="00F23303">
            <w:pPr>
              <w:shd w:val="clear" w:color="auto" w:fill="FFFFFF"/>
              <w:rPr>
                <w:b/>
                <w:sz w:val="28"/>
                <w:szCs w:val="28"/>
                <w:lang w:val="uz-Cyrl-UZ"/>
              </w:rPr>
            </w:pPr>
            <w:r w:rsidRPr="003113C7">
              <w:rPr>
                <w:b/>
                <w:bCs/>
                <w:sz w:val="28"/>
                <w:szCs w:val="28"/>
                <w:lang w:val="uz-Cyrl-UZ"/>
              </w:rPr>
              <w:t xml:space="preserve">en - </w:t>
            </w:r>
            <w:r w:rsidRPr="003113C7">
              <w:rPr>
                <w:bCs/>
                <w:sz w:val="28"/>
                <w:szCs w:val="28"/>
                <w:lang w:val="en-US"/>
              </w:rPr>
              <w:t>high-directivity</w:t>
            </w:r>
            <w:r w:rsidRPr="003113C7">
              <w:rPr>
                <w:sz w:val="28"/>
                <w:szCs w:val="28"/>
                <w:lang w:val="uz-Cyrl-UZ"/>
              </w:rPr>
              <w:t xml:space="preserve"> </w:t>
            </w:r>
            <w:hyperlink r:id="rId30" w:history="1">
              <w:r w:rsidRPr="003113C7">
                <w:rPr>
                  <w:sz w:val="28"/>
                  <w:szCs w:val="28"/>
                  <w:lang w:val="uz-Cyrl-UZ"/>
                </w:rPr>
                <w:t>antenna</w:t>
              </w:r>
            </w:hyperlink>
          </w:p>
        </w:tc>
        <w:tc>
          <w:tcPr>
            <w:tcW w:w="6260" w:type="dxa"/>
          </w:tcPr>
          <w:p w14:paraId="0CEB881F"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bCs/>
                <w:sz w:val="28"/>
                <w:szCs w:val="28"/>
              </w:rPr>
              <w:t>Антенна, у которой основная доля излучаемой или принимаемой мощности сконцентрирована в узком телесном угле.</w:t>
            </w:r>
          </w:p>
          <w:p w14:paraId="42D1CFB9"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061ACA78"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Nurlanadigan yoki qabul qilinadigan quvvatning aso</w:t>
            </w:r>
            <w:r w:rsidR="00A659D4" w:rsidRPr="003113C7">
              <w:rPr>
                <w:sz w:val="28"/>
                <w:szCs w:val="28"/>
                <w:lang w:val="uz-Cyrl-UZ"/>
              </w:rPr>
              <w:t>-</w:t>
            </w:r>
            <w:r w:rsidRPr="003113C7">
              <w:rPr>
                <w:sz w:val="28"/>
                <w:szCs w:val="28"/>
                <w:lang w:val="uz-Cyrl-UZ"/>
              </w:rPr>
              <w:t>siy ulushi tor fazoviy burchakda to‘plangan antenna.</w:t>
            </w:r>
          </w:p>
          <w:p w14:paraId="4CD6246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4E3F4FD8"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bCs/>
                <w:sz w:val="28"/>
                <w:szCs w:val="28"/>
                <w:lang w:val="uz-Cyrl-UZ"/>
              </w:rPr>
            </w:pPr>
            <w:r w:rsidRPr="003113C7">
              <w:rPr>
                <w:sz w:val="28"/>
                <w:szCs w:val="28"/>
                <w:lang w:val="uz-Cyrl-UZ"/>
              </w:rPr>
              <w:t>Нурланадиган ёки қабул қилинадиган қувватнинг асосий улуши тор фазовий бурчакда тўпланган антенна.</w:t>
            </w:r>
          </w:p>
        </w:tc>
      </w:tr>
      <w:tr w:rsidR="00531151" w:rsidRPr="00073205" w14:paraId="726C43B1" w14:textId="77777777" w:rsidTr="00F23303">
        <w:trPr>
          <w:tblCellSpacing w:w="0" w:type="dxa"/>
          <w:jc w:val="center"/>
        </w:trPr>
        <w:tc>
          <w:tcPr>
            <w:tcW w:w="3711" w:type="dxa"/>
          </w:tcPr>
          <w:p w14:paraId="5070754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Остронаправленный луч</w:t>
            </w:r>
          </w:p>
          <w:p w14:paraId="054F89B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keskin yo‘naltirilgan nur</w:t>
            </w:r>
          </w:p>
          <w:p w14:paraId="5764284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Cs/>
                <w:sz w:val="28"/>
                <w:szCs w:val="28"/>
                <w:lang w:val="uz-Cyrl-UZ"/>
              </w:rPr>
              <w:t xml:space="preserve">       </w:t>
            </w:r>
            <w:proofErr w:type="spellStart"/>
            <w:r w:rsidRPr="003113C7">
              <w:rPr>
                <w:bCs/>
                <w:sz w:val="28"/>
                <w:szCs w:val="28"/>
              </w:rPr>
              <w:t>кескин</w:t>
            </w:r>
            <w:proofErr w:type="spellEnd"/>
            <w:r w:rsidRPr="003113C7">
              <w:rPr>
                <w:bCs/>
                <w:sz w:val="28"/>
                <w:szCs w:val="28"/>
                <w:lang w:val="en-US"/>
              </w:rPr>
              <w:t xml:space="preserve"> </w:t>
            </w:r>
            <w:proofErr w:type="spellStart"/>
            <w:r w:rsidRPr="003113C7">
              <w:rPr>
                <w:bCs/>
                <w:sz w:val="28"/>
                <w:szCs w:val="28"/>
              </w:rPr>
              <w:t>йўналтирилган</w:t>
            </w:r>
            <w:proofErr w:type="spellEnd"/>
            <w:r w:rsidRPr="003113C7">
              <w:rPr>
                <w:bCs/>
                <w:sz w:val="28"/>
                <w:szCs w:val="28"/>
                <w:lang w:val="en-US"/>
              </w:rPr>
              <w:t xml:space="preserve"> </w:t>
            </w:r>
            <w:proofErr w:type="spellStart"/>
            <w:r w:rsidRPr="003113C7">
              <w:rPr>
                <w:bCs/>
                <w:sz w:val="28"/>
                <w:szCs w:val="28"/>
              </w:rPr>
              <w:t>нур</w:t>
            </w:r>
            <w:proofErr w:type="spellEnd"/>
          </w:p>
          <w:p w14:paraId="3869CEA3"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high-directivity beam, pencil-like beam</w:t>
            </w:r>
          </w:p>
        </w:tc>
        <w:tc>
          <w:tcPr>
            <w:tcW w:w="6260" w:type="dxa"/>
          </w:tcPr>
          <w:p w14:paraId="4E29087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Луч «карандашного» типа, основная излучаемая энергия которого равномерно распределена в относительно узком телесном угле.</w:t>
            </w:r>
          </w:p>
          <w:p w14:paraId="1735F75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0C5DF2F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nurlanuvchi</w:t>
            </w:r>
            <w:proofErr w:type="spellEnd"/>
            <w:r w:rsidRPr="003113C7">
              <w:rPr>
                <w:sz w:val="28"/>
                <w:szCs w:val="28"/>
                <w:lang w:val="en-US"/>
              </w:rPr>
              <w:t xml:space="preserve"> </w:t>
            </w:r>
            <w:proofErr w:type="spellStart"/>
            <w:r w:rsidRPr="003113C7">
              <w:rPr>
                <w:sz w:val="28"/>
                <w:szCs w:val="28"/>
                <w:lang w:val="en-US"/>
              </w:rPr>
              <w:t>energiyasi</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tor </w:t>
            </w:r>
            <w:proofErr w:type="spellStart"/>
            <w:r w:rsidRPr="003113C7">
              <w:rPr>
                <w:sz w:val="28"/>
                <w:szCs w:val="28"/>
                <w:lang w:val="en-US"/>
              </w:rPr>
              <w:t>fazoviy</w:t>
            </w:r>
            <w:proofErr w:type="spellEnd"/>
            <w:r w:rsidRPr="003113C7">
              <w:rPr>
                <w:sz w:val="28"/>
                <w:szCs w:val="28"/>
                <w:lang w:val="en-US"/>
              </w:rPr>
              <w:t xml:space="preserve"> </w:t>
            </w:r>
            <w:proofErr w:type="spellStart"/>
            <w:r w:rsidRPr="003113C7">
              <w:rPr>
                <w:sz w:val="28"/>
                <w:szCs w:val="28"/>
                <w:lang w:val="en-US"/>
              </w:rPr>
              <w:t>burchakda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taqsimlangan</w:t>
            </w:r>
            <w:proofErr w:type="spellEnd"/>
            <w:r w:rsidRPr="003113C7">
              <w:rPr>
                <w:sz w:val="28"/>
                <w:szCs w:val="28"/>
                <w:lang w:val="en-US"/>
              </w:rPr>
              <w:t>, «</w:t>
            </w:r>
            <w:proofErr w:type="spellStart"/>
            <w:r w:rsidRPr="003113C7">
              <w:rPr>
                <w:sz w:val="28"/>
                <w:szCs w:val="28"/>
                <w:lang w:val="en-US"/>
              </w:rPr>
              <w:t>qalam</w:t>
            </w:r>
            <w:proofErr w:type="spellEnd"/>
            <w:r w:rsidRPr="003113C7">
              <w:rPr>
                <w:sz w:val="28"/>
                <w:szCs w:val="28"/>
                <w:lang w:val="en-US"/>
              </w:rPr>
              <w:t xml:space="preserve">» </w:t>
            </w:r>
            <w:proofErr w:type="spellStart"/>
            <w:r w:rsidRPr="003113C7">
              <w:rPr>
                <w:sz w:val="28"/>
                <w:szCs w:val="28"/>
                <w:lang w:val="en-US"/>
              </w:rPr>
              <w:t>turidagi</w:t>
            </w:r>
            <w:proofErr w:type="spellEnd"/>
            <w:r w:rsidRPr="003113C7">
              <w:rPr>
                <w:sz w:val="28"/>
                <w:szCs w:val="28"/>
                <w:lang w:val="en-US"/>
              </w:rPr>
              <w:t xml:space="preserve"> </w:t>
            </w:r>
            <w:proofErr w:type="spellStart"/>
            <w:r w:rsidRPr="003113C7">
              <w:rPr>
                <w:sz w:val="28"/>
                <w:szCs w:val="28"/>
                <w:lang w:val="en-US"/>
              </w:rPr>
              <w:t>nur</w:t>
            </w:r>
            <w:proofErr w:type="spellEnd"/>
            <w:r w:rsidRPr="003113C7">
              <w:rPr>
                <w:sz w:val="28"/>
                <w:szCs w:val="28"/>
                <w:lang w:val="en-US"/>
              </w:rPr>
              <w:t>.</w:t>
            </w:r>
          </w:p>
          <w:p w14:paraId="0B3D951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548E4EA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Асосий нурланувчи энергияси нисбатан тор фазо</w:t>
            </w:r>
            <w:r w:rsidR="00A659D4" w:rsidRPr="003113C7">
              <w:rPr>
                <w:sz w:val="28"/>
                <w:szCs w:val="28"/>
                <w:lang w:val="uz-Cyrl-UZ"/>
              </w:rPr>
              <w:t>-</w:t>
            </w:r>
            <w:r w:rsidRPr="003113C7">
              <w:rPr>
                <w:sz w:val="28"/>
                <w:szCs w:val="28"/>
                <w:lang w:val="uz-Cyrl-UZ"/>
              </w:rPr>
              <w:t>вий бурчакда тенг тақс</w:t>
            </w:r>
            <w:r w:rsidR="001E0A4E" w:rsidRPr="003113C7">
              <w:rPr>
                <w:sz w:val="28"/>
                <w:szCs w:val="28"/>
                <w:lang w:val="uz-Cyrl-UZ"/>
              </w:rPr>
              <w:t>имланган, «қалам» тури</w:t>
            </w:r>
            <w:r w:rsidR="00A659D4" w:rsidRPr="003113C7">
              <w:rPr>
                <w:sz w:val="28"/>
                <w:szCs w:val="28"/>
                <w:lang w:val="uz-Cyrl-UZ"/>
              </w:rPr>
              <w:t>-</w:t>
            </w:r>
            <w:r w:rsidR="001E0A4E" w:rsidRPr="003113C7">
              <w:rPr>
                <w:sz w:val="28"/>
                <w:szCs w:val="28"/>
                <w:lang w:val="uz-Cyrl-UZ"/>
              </w:rPr>
              <w:t>даги нур.</w:t>
            </w:r>
          </w:p>
        </w:tc>
      </w:tr>
      <w:tr w:rsidR="00531151" w:rsidRPr="00073205" w14:paraId="71FA08D5" w14:textId="77777777" w:rsidTr="00F23303">
        <w:trPr>
          <w:tblCellSpacing w:w="0" w:type="dxa"/>
          <w:jc w:val="center"/>
        </w:trPr>
        <w:tc>
          <w:tcPr>
            <w:tcW w:w="3711" w:type="dxa"/>
          </w:tcPr>
          <w:p w14:paraId="3E6DD423" w14:textId="77777777" w:rsidR="00531151" w:rsidRPr="003113C7" w:rsidRDefault="00531151" w:rsidP="00F23303">
            <w:pPr>
              <w:rPr>
                <w:b/>
                <w:sz w:val="28"/>
                <w:szCs w:val="28"/>
                <w:lang w:val="uz-Cyrl-UZ"/>
              </w:rPr>
            </w:pPr>
            <w:r w:rsidRPr="003113C7">
              <w:rPr>
                <w:b/>
                <w:sz w:val="28"/>
                <w:szCs w:val="28"/>
                <w:lang w:val="uz-Cyrl-UZ"/>
              </w:rPr>
              <w:t>Ось луча</w:t>
            </w:r>
          </w:p>
          <w:p w14:paraId="16701FDB" w14:textId="77777777" w:rsidR="00531151" w:rsidRPr="003113C7" w:rsidRDefault="00531151" w:rsidP="00F23303">
            <w:pPr>
              <w:rPr>
                <w:b/>
                <w:sz w:val="28"/>
                <w:szCs w:val="28"/>
                <w:lang w:val="uz-Cyrl-UZ"/>
              </w:rPr>
            </w:pPr>
            <w:r w:rsidRPr="003113C7">
              <w:rPr>
                <w:b/>
                <w:sz w:val="28"/>
                <w:szCs w:val="28"/>
                <w:lang w:val="uz-Cyrl-UZ"/>
              </w:rPr>
              <w:t xml:space="preserve">uz - </w:t>
            </w:r>
            <w:r w:rsidRPr="003113C7">
              <w:rPr>
                <w:sz w:val="28"/>
                <w:szCs w:val="28"/>
                <w:lang w:val="uz-Cyrl-UZ"/>
              </w:rPr>
              <w:t>nur o‘qi</w:t>
            </w:r>
          </w:p>
          <w:p w14:paraId="6682BF91"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нур ўқи</w:t>
            </w:r>
          </w:p>
          <w:p w14:paraId="40FC018E" w14:textId="77777777" w:rsidR="00531151" w:rsidRPr="003113C7" w:rsidRDefault="00531151" w:rsidP="00F23303">
            <w:pPr>
              <w:rPr>
                <w:rFonts w:eastAsia="Batang"/>
                <w:sz w:val="28"/>
                <w:szCs w:val="28"/>
                <w:lang w:val="en-US"/>
              </w:rPr>
            </w:pPr>
            <w:proofErr w:type="spellStart"/>
            <w:r w:rsidRPr="003113C7">
              <w:rPr>
                <w:b/>
                <w:sz w:val="28"/>
                <w:szCs w:val="28"/>
                <w:lang w:val="en-US"/>
              </w:rPr>
              <w:t>en</w:t>
            </w:r>
            <w:proofErr w:type="spellEnd"/>
            <w:r w:rsidRPr="003113C7">
              <w:rPr>
                <w:sz w:val="28"/>
                <w:szCs w:val="28"/>
                <w:lang w:val="en-US"/>
              </w:rPr>
              <w:t xml:space="preserve"> - axis of the beam</w:t>
            </w:r>
            <w:r w:rsidRPr="003113C7">
              <w:rPr>
                <w:rFonts w:eastAsia="Batang"/>
                <w:sz w:val="28"/>
                <w:szCs w:val="28"/>
                <w:lang w:val="en-US"/>
              </w:rPr>
              <w:t xml:space="preserve"> </w:t>
            </w:r>
          </w:p>
        </w:tc>
        <w:tc>
          <w:tcPr>
            <w:tcW w:w="6260" w:type="dxa"/>
          </w:tcPr>
          <w:p w14:paraId="1ED4834C" w14:textId="77777777" w:rsidR="00531151" w:rsidRPr="003113C7" w:rsidRDefault="00531151" w:rsidP="00F23303">
            <w:pPr>
              <w:jc w:val="both"/>
              <w:rPr>
                <w:sz w:val="28"/>
                <w:szCs w:val="28"/>
                <w:lang w:val="uz-Cyrl-UZ"/>
              </w:rPr>
            </w:pPr>
            <w:r w:rsidRPr="003113C7">
              <w:rPr>
                <w:sz w:val="28"/>
                <w:szCs w:val="28"/>
              </w:rPr>
              <w:t xml:space="preserve">Направление, для которого характерна </w:t>
            </w:r>
            <w:proofErr w:type="spellStart"/>
            <w:r w:rsidRPr="003113C7">
              <w:rPr>
                <w:sz w:val="28"/>
                <w:szCs w:val="28"/>
              </w:rPr>
              <w:t>максималь</w:t>
            </w:r>
            <w:proofErr w:type="spellEnd"/>
            <w:r w:rsidR="00A659D4" w:rsidRPr="003113C7">
              <w:rPr>
                <w:sz w:val="28"/>
                <w:szCs w:val="28"/>
              </w:rPr>
              <w:t>-</w:t>
            </w:r>
            <w:r w:rsidRPr="003113C7">
              <w:rPr>
                <w:sz w:val="28"/>
                <w:szCs w:val="28"/>
              </w:rPr>
              <w:t>ная энергия, пе</w:t>
            </w:r>
            <w:r w:rsidRPr="003113C7">
              <w:rPr>
                <w:sz w:val="28"/>
                <w:szCs w:val="28"/>
                <w:lang w:val="uz-Cyrl-UZ"/>
              </w:rPr>
              <w:t>р</w:t>
            </w:r>
            <w:r w:rsidRPr="003113C7">
              <w:rPr>
                <w:sz w:val="28"/>
                <w:szCs w:val="28"/>
              </w:rPr>
              <w:t>едав</w:t>
            </w:r>
            <w:r w:rsidRPr="003113C7">
              <w:rPr>
                <w:sz w:val="28"/>
                <w:szCs w:val="28"/>
                <w:lang w:val="uz-Cyrl-UZ"/>
              </w:rPr>
              <w:t>а</w:t>
            </w:r>
            <w:proofErr w:type="spellStart"/>
            <w:r w:rsidRPr="003113C7">
              <w:rPr>
                <w:sz w:val="28"/>
                <w:szCs w:val="28"/>
              </w:rPr>
              <w:t>емая</w:t>
            </w:r>
            <w:proofErr w:type="spellEnd"/>
            <w:r w:rsidRPr="003113C7">
              <w:rPr>
                <w:sz w:val="28"/>
                <w:szCs w:val="28"/>
              </w:rPr>
              <w:t xml:space="preserve"> в луче, обычно </w:t>
            </w:r>
            <w:proofErr w:type="spellStart"/>
            <w:r w:rsidRPr="003113C7">
              <w:rPr>
                <w:sz w:val="28"/>
                <w:szCs w:val="28"/>
              </w:rPr>
              <w:t>соответ</w:t>
            </w:r>
            <w:r w:rsidR="00A659D4" w:rsidRPr="003113C7">
              <w:rPr>
                <w:sz w:val="28"/>
                <w:szCs w:val="28"/>
              </w:rPr>
              <w:t>-</w:t>
            </w:r>
            <w:r w:rsidRPr="003113C7">
              <w:rPr>
                <w:sz w:val="28"/>
                <w:szCs w:val="28"/>
              </w:rPr>
              <w:t>ствует</w:t>
            </w:r>
            <w:proofErr w:type="spellEnd"/>
            <w:r w:rsidRPr="003113C7">
              <w:rPr>
                <w:sz w:val="28"/>
                <w:szCs w:val="28"/>
              </w:rPr>
              <w:t xml:space="preserve"> главному лепестку диаграммы направленности антенны.</w:t>
            </w:r>
          </w:p>
          <w:p w14:paraId="59BDC4DD" w14:textId="77777777" w:rsidR="00531151" w:rsidRPr="003113C7" w:rsidRDefault="00531151" w:rsidP="00F23303">
            <w:pPr>
              <w:jc w:val="both"/>
              <w:rPr>
                <w:sz w:val="20"/>
                <w:szCs w:val="20"/>
                <w:lang w:val="uz-Cyrl-UZ"/>
              </w:rPr>
            </w:pPr>
          </w:p>
          <w:p w14:paraId="60362C59" w14:textId="77777777" w:rsidR="00531151" w:rsidRPr="003113C7" w:rsidRDefault="00531151" w:rsidP="00F23303">
            <w:pPr>
              <w:jc w:val="both"/>
              <w:rPr>
                <w:sz w:val="28"/>
                <w:szCs w:val="28"/>
                <w:lang w:val="uz-Cyrl-UZ"/>
              </w:rPr>
            </w:pPr>
            <w:r w:rsidRPr="003113C7">
              <w:rPr>
                <w:sz w:val="28"/>
                <w:szCs w:val="28"/>
                <w:lang w:val="uz-Cyrl-UZ"/>
              </w:rPr>
              <w:lastRenderedPageBreak/>
              <w:t>Nurda uzatiladigan makimal energiya xarakterli bo‘l</w:t>
            </w:r>
            <w:r w:rsidR="00A659D4" w:rsidRPr="003113C7">
              <w:rPr>
                <w:sz w:val="28"/>
                <w:szCs w:val="28"/>
                <w:lang w:val="uz-Cyrl-UZ"/>
              </w:rPr>
              <w:t>-</w:t>
            </w:r>
            <w:r w:rsidRPr="003113C7">
              <w:rPr>
                <w:sz w:val="28"/>
                <w:szCs w:val="28"/>
                <w:lang w:val="uz-Cyrl-UZ"/>
              </w:rPr>
              <w:t>gan yo‘nalish, odatda, antennaning yo‘nalganlik diag</w:t>
            </w:r>
            <w:r w:rsidR="00A659D4" w:rsidRPr="003113C7">
              <w:rPr>
                <w:sz w:val="28"/>
                <w:szCs w:val="28"/>
                <w:lang w:val="uz-Cyrl-UZ"/>
              </w:rPr>
              <w:t>-</w:t>
            </w:r>
            <w:r w:rsidRPr="003113C7">
              <w:rPr>
                <w:sz w:val="28"/>
                <w:szCs w:val="28"/>
                <w:lang w:val="uz-Cyrl-UZ"/>
              </w:rPr>
              <w:t>rammasi asosiy yaprog‘iga mos keladi.</w:t>
            </w:r>
          </w:p>
          <w:p w14:paraId="195038E9" w14:textId="77777777" w:rsidR="00531151" w:rsidRPr="003113C7" w:rsidRDefault="00531151" w:rsidP="00F23303">
            <w:pPr>
              <w:jc w:val="both"/>
              <w:rPr>
                <w:sz w:val="20"/>
                <w:szCs w:val="20"/>
                <w:lang w:val="uz-Cyrl-UZ"/>
              </w:rPr>
            </w:pPr>
          </w:p>
          <w:p w14:paraId="35A40FAC" w14:textId="77777777" w:rsidR="00531151" w:rsidRPr="003113C7" w:rsidRDefault="00531151" w:rsidP="00F23303">
            <w:pPr>
              <w:jc w:val="both"/>
              <w:rPr>
                <w:sz w:val="28"/>
                <w:szCs w:val="28"/>
                <w:lang w:val="uz-Cyrl-UZ"/>
              </w:rPr>
            </w:pPr>
            <w:r w:rsidRPr="003113C7">
              <w:rPr>
                <w:sz w:val="28"/>
                <w:szCs w:val="28"/>
                <w:lang w:val="uz-Cyrl-UZ"/>
              </w:rPr>
              <w:t>Нурда узатиладиган макимал энергия характерли бўлган йўналиш, одатда, антеннанинг йўналган</w:t>
            </w:r>
            <w:r w:rsidR="00A659D4" w:rsidRPr="003113C7">
              <w:rPr>
                <w:sz w:val="28"/>
                <w:szCs w:val="28"/>
                <w:lang w:val="uz-Cyrl-UZ"/>
              </w:rPr>
              <w:t>-</w:t>
            </w:r>
            <w:r w:rsidRPr="003113C7">
              <w:rPr>
                <w:sz w:val="28"/>
                <w:szCs w:val="28"/>
                <w:lang w:val="uz-Cyrl-UZ"/>
              </w:rPr>
              <w:t>лик диаграмм</w:t>
            </w:r>
            <w:r w:rsidR="001E0A4E" w:rsidRPr="003113C7">
              <w:rPr>
                <w:sz w:val="28"/>
                <w:szCs w:val="28"/>
                <w:lang w:val="uz-Cyrl-UZ"/>
              </w:rPr>
              <w:t>аси асосий япроғига мос келади.</w:t>
            </w:r>
          </w:p>
        </w:tc>
      </w:tr>
      <w:tr w:rsidR="00531151" w:rsidRPr="00073205" w14:paraId="7271EE5A" w14:textId="77777777" w:rsidTr="00F23303">
        <w:trPr>
          <w:tblCellSpacing w:w="0" w:type="dxa"/>
          <w:jc w:val="center"/>
        </w:trPr>
        <w:tc>
          <w:tcPr>
            <w:tcW w:w="3711" w:type="dxa"/>
          </w:tcPr>
          <w:p w14:paraId="2031BAEF" w14:textId="77777777" w:rsidR="00531151" w:rsidRPr="003113C7" w:rsidRDefault="00756455"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Ответвитель</w:t>
            </w:r>
          </w:p>
          <w:p w14:paraId="2EDD178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756455" w:rsidRPr="003113C7">
              <w:rPr>
                <w:bCs/>
                <w:sz w:val="28"/>
                <w:szCs w:val="28"/>
                <w:lang w:val="uz-Cyrl-UZ"/>
              </w:rPr>
              <w:t>tarmoqlagich</w:t>
            </w:r>
          </w:p>
          <w:p w14:paraId="72DB579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т</w:t>
            </w:r>
            <w:r w:rsidRPr="003113C7">
              <w:rPr>
                <w:sz w:val="28"/>
                <w:szCs w:val="28"/>
                <w:lang w:val="uz-Cyrl-UZ"/>
              </w:rPr>
              <w:t>армоқлагич</w:t>
            </w:r>
          </w:p>
          <w:p w14:paraId="63BB8694" w14:textId="77777777" w:rsidR="00531151" w:rsidRPr="003113C7" w:rsidRDefault="00531151" w:rsidP="00F23303">
            <w:pPr>
              <w:jc w:val="both"/>
              <w:outlineLvl w:val="0"/>
              <w:rPr>
                <w:sz w:val="28"/>
                <w:szCs w:val="28"/>
                <w:lang w:val="uz-Cyrl-UZ"/>
              </w:rPr>
            </w:pPr>
            <w:r w:rsidRPr="003113C7">
              <w:rPr>
                <w:b/>
                <w:sz w:val="28"/>
                <w:szCs w:val="28"/>
                <w:lang w:val="uz-Cyrl-UZ"/>
              </w:rPr>
              <w:t xml:space="preserve">en - </w:t>
            </w:r>
            <w:r w:rsidRPr="003113C7">
              <w:rPr>
                <w:bCs/>
                <w:sz w:val="28"/>
                <w:szCs w:val="28"/>
                <w:lang w:val="uz-Cyrl-UZ"/>
              </w:rPr>
              <w:t>coupler, shifter</w:t>
            </w:r>
          </w:p>
        </w:tc>
        <w:tc>
          <w:tcPr>
            <w:tcW w:w="6260" w:type="dxa"/>
          </w:tcPr>
          <w:p w14:paraId="2C26D66D" w14:textId="77777777" w:rsidR="00531151" w:rsidRPr="003113C7" w:rsidRDefault="00531151" w:rsidP="00F23303">
            <w:pPr>
              <w:jc w:val="both"/>
              <w:rPr>
                <w:sz w:val="28"/>
                <w:szCs w:val="28"/>
              </w:rPr>
            </w:pPr>
            <w:r w:rsidRPr="003113C7">
              <w:rPr>
                <w:iCs/>
                <w:sz w:val="28"/>
                <w:szCs w:val="28"/>
              </w:rPr>
              <w:t>1 Элемент распределительной сети, предназначенный для ответвления части энергии из одной линии в одну или несколько ответвленных линий.</w:t>
            </w:r>
          </w:p>
          <w:p w14:paraId="68FCD455" w14:textId="77777777" w:rsidR="00531151" w:rsidRPr="003113C7" w:rsidRDefault="00531151" w:rsidP="00F23303">
            <w:pPr>
              <w:jc w:val="both"/>
              <w:rPr>
                <w:iCs/>
                <w:sz w:val="28"/>
                <w:szCs w:val="28"/>
                <w:lang w:val="uz-Cyrl-UZ"/>
              </w:rPr>
            </w:pPr>
            <w:r w:rsidRPr="003113C7">
              <w:rPr>
                <w:bCs/>
                <w:sz w:val="28"/>
                <w:szCs w:val="28"/>
              </w:rPr>
              <w:t>2</w:t>
            </w:r>
            <w:r w:rsidRPr="003113C7">
              <w:rPr>
                <w:iCs/>
                <w:sz w:val="28"/>
                <w:szCs w:val="28"/>
              </w:rPr>
              <w:t xml:space="preserve"> Элемент линейной сети, обеспечивающий ответвление части энергии радиосигнала (оптического сигнала) на одно или несколько направлений.</w:t>
            </w:r>
          </w:p>
          <w:p w14:paraId="466ABEAF" w14:textId="77777777" w:rsidR="00531151" w:rsidRPr="003113C7" w:rsidRDefault="00531151" w:rsidP="00F23303">
            <w:pPr>
              <w:jc w:val="both"/>
              <w:rPr>
                <w:iCs/>
                <w:sz w:val="20"/>
                <w:szCs w:val="20"/>
                <w:lang w:val="uz-Cyrl-UZ"/>
              </w:rPr>
            </w:pPr>
          </w:p>
          <w:p w14:paraId="08221871" w14:textId="77777777" w:rsidR="00531151" w:rsidRPr="003113C7" w:rsidRDefault="00531151" w:rsidP="00F23303">
            <w:pPr>
              <w:jc w:val="both"/>
              <w:rPr>
                <w:iCs/>
                <w:sz w:val="28"/>
                <w:szCs w:val="28"/>
                <w:lang w:val="uz-Cyrl-UZ"/>
              </w:rPr>
            </w:pPr>
            <w:r w:rsidRPr="003113C7">
              <w:rPr>
                <w:iCs/>
                <w:sz w:val="28"/>
                <w:szCs w:val="28"/>
                <w:lang w:val="uz-Cyrl-UZ"/>
              </w:rPr>
              <w:t>1 Energiyaning bir qismini bir liniyadan boshqasiga yoki bir nechta tarmoqlangan liniyalarga tarmoqlash uchun mo‘ljallangan taqsimlash tarmog‘i elementi.</w:t>
            </w:r>
          </w:p>
          <w:p w14:paraId="1F106ADD" w14:textId="77777777" w:rsidR="00531151" w:rsidRPr="003113C7" w:rsidRDefault="00531151" w:rsidP="00F23303">
            <w:pPr>
              <w:jc w:val="both"/>
              <w:rPr>
                <w:iCs/>
                <w:sz w:val="28"/>
                <w:szCs w:val="28"/>
                <w:lang w:val="uz-Cyrl-UZ"/>
              </w:rPr>
            </w:pPr>
            <w:r w:rsidRPr="003113C7">
              <w:rPr>
                <w:iCs/>
                <w:sz w:val="28"/>
                <w:szCs w:val="28"/>
                <w:lang w:val="uz-Cyrl-UZ"/>
              </w:rPr>
              <w:t>2 Radiosignal (opik signal) energiyasining bir qismini bitta yoki bir nechta yo‘nalishlarga tarmoqlanishini ta’minla</w:t>
            </w:r>
            <w:proofErr w:type="spellStart"/>
            <w:r w:rsidR="00A659D4" w:rsidRPr="003113C7">
              <w:rPr>
                <w:iCs/>
                <w:sz w:val="28"/>
                <w:szCs w:val="28"/>
                <w:lang w:val="en-US"/>
              </w:rPr>
              <w:t>ydigan</w:t>
            </w:r>
            <w:proofErr w:type="spellEnd"/>
            <w:r w:rsidRPr="003113C7">
              <w:rPr>
                <w:iCs/>
                <w:sz w:val="28"/>
                <w:szCs w:val="28"/>
                <w:lang w:val="uz-Cyrl-UZ"/>
              </w:rPr>
              <w:t xml:space="preserve"> liniya tarmoq elementi.</w:t>
            </w:r>
          </w:p>
          <w:p w14:paraId="53E06285" w14:textId="77777777" w:rsidR="00531151" w:rsidRPr="003113C7" w:rsidRDefault="00531151" w:rsidP="00F23303">
            <w:pPr>
              <w:jc w:val="both"/>
              <w:rPr>
                <w:iCs/>
                <w:sz w:val="20"/>
                <w:szCs w:val="20"/>
                <w:lang w:val="uz-Cyrl-UZ"/>
              </w:rPr>
            </w:pPr>
          </w:p>
          <w:p w14:paraId="62307808" w14:textId="77777777" w:rsidR="00531151" w:rsidRPr="003113C7" w:rsidRDefault="00531151" w:rsidP="00F23303">
            <w:pPr>
              <w:jc w:val="both"/>
              <w:rPr>
                <w:iCs/>
                <w:sz w:val="28"/>
                <w:szCs w:val="28"/>
                <w:lang w:val="uz-Cyrl-UZ"/>
              </w:rPr>
            </w:pPr>
            <w:r w:rsidRPr="003113C7">
              <w:rPr>
                <w:iCs/>
                <w:sz w:val="28"/>
                <w:szCs w:val="28"/>
                <w:lang w:val="uz-Cyrl-UZ"/>
              </w:rPr>
              <w:t>1 Энергиянинг бир қисмини бир линиядан бошқа</w:t>
            </w:r>
            <w:r w:rsidR="00A659D4" w:rsidRPr="003113C7">
              <w:rPr>
                <w:iCs/>
                <w:sz w:val="28"/>
                <w:szCs w:val="28"/>
                <w:lang w:val="uz-Cyrl-UZ"/>
              </w:rPr>
              <w:t>-</w:t>
            </w:r>
            <w:r w:rsidRPr="003113C7">
              <w:rPr>
                <w:iCs/>
                <w:sz w:val="28"/>
                <w:szCs w:val="28"/>
                <w:lang w:val="uz-Cyrl-UZ"/>
              </w:rPr>
              <w:t>сига ёки бир нечта тармоқланган линияларга тар</w:t>
            </w:r>
            <w:r w:rsidR="00A659D4" w:rsidRPr="003113C7">
              <w:rPr>
                <w:iCs/>
                <w:sz w:val="28"/>
                <w:szCs w:val="28"/>
                <w:lang w:val="uz-Cyrl-UZ"/>
              </w:rPr>
              <w:t>-</w:t>
            </w:r>
            <w:r w:rsidRPr="003113C7">
              <w:rPr>
                <w:iCs/>
                <w:sz w:val="28"/>
                <w:szCs w:val="28"/>
                <w:lang w:val="uz-Cyrl-UZ"/>
              </w:rPr>
              <w:t>моқлаш учун мўлжалланган тақсимлаш тармоғи элементи.</w:t>
            </w:r>
          </w:p>
          <w:p w14:paraId="7879C470" w14:textId="77777777" w:rsidR="00531151" w:rsidRPr="003113C7" w:rsidRDefault="00531151" w:rsidP="00A659D4">
            <w:pPr>
              <w:jc w:val="both"/>
              <w:rPr>
                <w:sz w:val="28"/>
                <w:szCs w:val="28"/>
                <w:lang w:val="uz-Cyrl-UZ"/>
              </w:rPr>
            </w:pPr>
            <w:r w:rsidRPr="003113C7">
              <w:rPr>
                <w:iCs/>
                <w:sz w:val="28"/>
                <w:szCs w:val="28"/>
                <w:lang w:val="uz-Cyrl-UZ"/>
              </w:rPr>
              <w:t>2 Радиосигнал (опик сигнал) энергиясининг бир қисмини битта ёки бир нечта йўналишларга тар</w:t>
            </w:r>
            <w:r w:rsidR="00A659D4" w:rsidRPr="003113C7">
              <w:rPr>
                <w:iCs/>
                <w:sz w:val="28"/>
                <w:szCs w:val="28"/>
                <w:lang w:val="uz-Cyrl-UZ"/>
              </w:rPr>
              <w:t xml:space="preserve">-моқланишини таъминлайдиган </w:t>
            </w:r>
            <w:r w:rsidRPr="003113C7">
              <w:rPr>
                <w:iCs/>
                <w:sz w:val="28"/>
                <w:szCs w:val="28"/>
                <w:lang w:val="uz-Cyrl-UZ"/>
              </w:rPr>
              <w:t>линия тармоқ эле</w:t>
            </w:r>
            <w:r w:rsidR="00A659D4" w:rsidRPr="003113C7">
              <w:rPr>
                <w:iCs/>
                <w:sz w:val="28"/>
                <w:szCs w:val="28"/>
                <w:lang w:val="uz-Cyrl-UZ"/>
              </w:rPr>
              <w:t>-</w:t>
            </w:r>
            <w:r w:rsidRPr="003113C7">
              <w:rPr>
                <w:iCs/>
                <w:sz w:val="28"/>
                <w:szCs w:val="28"/>
                <w:lang w:val="uz-Cyrl-UZ"/>
              </w:rPr>
              <w:t>менти.</w:t>
            </w:r>
          </w:p>
        </w:tc>
      </w:tr>
      <w:tr w:rsidR="00531151" w:rsidRPr="00073205" w14:paraId="2E6BFFB7" w14:textId="77777777" w:rsidTr="00F23303">
        <w:trPr>
          <w:tblCellSpacing w:w="0" w:type="dxa"/>
          <w:jc w:val="center"/>
        </w:trPr>
        <w:tc>
          <w:tcPr>
            <w:tcW w:w="3711" w:type="dxa"/>
          </w:tcPr>
          <w:p w14:paraId="17D1E1AB" w14:textId="77777777" w:rsidR="00531151" w:rsidRPr="003113C7" w:rsidRDefault="00531151" w:rsidP="00F23303">
            <w:pPr>
              <w:outlineLvl w:val="0"/>
              <w:rPr>
                <w:b/>
                <w:bCs/>
                <w:kern w:val="36"/>
                <w:sz w:val="28"/>
                <w:szCs w:val="28"/>
              </w:rPr>
            </w:pPr>
            <w:r w:rsidRPr="003113C7">
              <w:rPr>
                <w:b/>
                <w:bCs/>
                <w:kern w:val="36"/>
                <w:sz w:val="28"/>
                <w:szCs w:val="28"/>
              </w:rPr>
              <w:t>Открытая линия передачи</w:t>
            </w:r>
          </w:p>
          <w:p w14:paraId="69CB110B"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ochiq</w:t>
            </w:r>
            <w:proofErr w:type="spellEnd"/>
            <w:r w:rsidRPr="003113C7">
              <w:rPr>
                <w:bCs/>
                <w:sz w:val="28"/>
                <w:szCs w:val="28"/>
              </w:rPr>
              <w:t xml:space="preserve"> </w:t>
            </w:r>
            <w:proofErr w:type="spellStart"/>
            <w:r w:rsidRPr="003113C7">
              <w:rPr>
                <w:bCs/>
                <w:sz w:val="28"/>
                <w:szCs w:val="28"/>
                <w:lang w:val="en-US"/>
              </w:rPr>
              <w:t>uzatish</w:t>
            </w:r>
            <w:proofErr w:type="spellEnd"/>
            <w:r w:rsidRPr="003113C7">
              <w:rPr>
                <w:bCs/>
                <w:sz w:val="28"/>
                <w:szCs w:val="28"/>
              </w:rPr>
              <w:t xml:space="preserve"> </w:t>
            </w:r>
            <w:proofErr w:type="spellStart"/>
            <w:r w:rsidRPr="003113C7">
              <w:rPr>
                <w:bCs/>
                <w:sz w:val="28"/>
                <w:szCs w:val="28"/>
                <w:lang w:val="en-US"/>
              </w:rPr>
              <w:t>liniyasi</w:t>
            </w:r>
            <w:proofErr w:type="spellEnd"/>
          </w:p>
          <w:p w14:paraId="2E59CE7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очиқ узатиш линияси</w:t>
            </w:r>
          </w:p>
          <w:p w14:paraId="46530559"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open transmission line</w:t>
            </w:r>
          </w:p>
        </w:tc>
        <w:tc>
          <w:tcPr>
            <w:tcW w:w="6260" w:type="dxa"/>
          </w:tcPr>
          <w:p w14:paraId="7A00F7CD" w14:textId="77777777" w:rsidR="00531151" w:rsidRPr="003113C7" w:rsidRDefault="00531151" w:rsidP="00F23303">
            <w:pPr>
              <w:jc w:val="both"/>
              <w:rPr>
                <w:iCs/>
                <w:sz w:val="28"/>
                <w:szCs w:val="28"/>
                <w:lang w:val="uz-Cyrl-UZ"/>
              </w:rPr>
            </w:pPr>
            <w:r w:rsidRPr="003113C7">
              <w:rPr>
                <w:iCs/>
                <w:sz w:val="28"/>
                <w:szCs w:val="28"/>
              </w:rPr>
              <w:t>Линия передачи, поперечное сечение которой не имеет замкнутого проводящего контура, охватывающего область распространения электромагнитной энергии.</w:t>
            </w:r>
          </w:p>
          <w:p w14:paraId="122F76D3" w14:textId="77777777" w:rsidR="00531151" w:rsidRPr="003113C7" w:rsidRDefault="00531151" w:rsidP="00F23303">
            <w:pPr>
              <w:jc w:val="both"/>
              <w:rPr>
                <w:sz w:val="28"/>
                <w:szCs w:val="28"/>
                <w:lang w:val="uz-Cyrl-UZ"/>
              </w:rPr>
            </w:pPr>
          </w:p>
          <w:p w14:paraId="41EE402A" w14:textId="77777777" w:rsidR="00531151" w:rsidRPr="003113C7" w:rsidRDefault="00531151" w:rsidP="00F23303">
            <w:pPr>
              <w:jc w:val="both"/>
              <w:rPr>
                <w:sz w:val="28"/>
                <w:szCs w:val="28"/>
                <w:lang w:val="uz-Cyrl-UZ"/>
              </w:rPr>
            </w:pPr>
            <w:r w:rsidRPr="003113C7">
              <w:rPr>
                <w:sz w:val="28"/>
                <w:szCs w:val="28"/>
                <w:lang w:val="uz-Cyrl-UZ"/>
              </w:rPr>
              <w:t>Ko‘ndalang kesimi elektromagnit energiyaning tarqa</w:t>
            </w:r>
            <w:r w:rsidR="00A659D4" w:rsidRPr="003113C7">
              <w:rPr>
                <w:sz w:val="28"/>
                <w:szCs w:val="28"/>
                <w:lang w:val="uz-Cyrl-UZ"/>
              </w:rPr>
              <w:t>-</w:t>
            </w:r>
            <w:r w:rsidRPr="003113C7">
              <w:rPr>
                <w:sz w:val="28"/>
                <w:szCs w:val="28"/>
                <w:lang w:val="uz-Cyrl-UZ"/>
              </w:rPr>
              <w:t>lish sohasini qamrab oluvchi yopiq o‘tkazuvchi kon</w:t>
            </w:r>
            <w:r w:rsidR="00A659D4" w:rsidRPr="003113C7">
              <w:rPr>
                <w:sz w:val="28"/>
                <w:szCs w:val="28"/>
                <w:lang w:val="uz-Cyrl-UZ"/>
              </w:rPr>
              <w:t>-</w:t>
            </w:r>
            <w:r w:rsidRPr="003113C7">
              <w:rPr>
                <w:sz w:val="28"/>
                <w:szCs w:val="28"/>
                <w:lang w:val="uz-Cyrl-UZ"/>
              </w:rPr>
              <w:t>turga ega bo‘lmagan uzatish liniyasi.</w:t>
            </w:r>
          </w:p>
          <w:p w14:paraId="6C2057FB" w14:textId="77777777" w:rsidR="00531151" w:rsidRPr="003113C7" w:rsidRDefault="00531151" w:rsidP="00F23303">
            <w:pPr>
              <w:jc w:val="both"/>
              <w:rPr>
                <w:sz w:val="28"/>
                <w:szCs w:val="28"/>
                <w:lang w:val="uz-Cyrl-UZ"/>
              </w:rPr>
            </w:pPr>
          </w:p>
          <w:p w14:paraId="2FDC3863" w14:textId="77777777" w:rsidR="00531151" w:rsidRPr="003113C7" w:rsidRDefault="00531151" w:rsidP="00F23303">
            <w:pPr>
              <w:jc w:val="both"/>
              <w:rPr>
                <w:i/>
                <w:iCs/>
                <w:sz w:val="28"/>
                <w:szCs w:val="28"/>
                <w:lang w:val="uz-Cyrl-UZ"/>
              </w:rPr>
            </w:pPr>
            <w:r w:rsidRPr="003113C7">
              <w:rPr>
                <w:sz w:val="28"/>
                <w:szCs w:val="28"/>
                <w:lang w:val="uz-Cyrl-UZ"/>
              </w:rPr>
              <w:t>Кўндаланг кесими электромагнит энергиянинг тарқалиш соҳасини қамраб олувчи ёпиқ ўтказувчи контурга эга бўлмаган узатиш линияси.</w:t>
            </w:r>
          </w:p>
        </w:tc>
      </w:tr>
      <w:tr w:rsidR="00531151" w:rsidRPr="00073205" w14:paraId="1C919953" w14:textId="77777777" w:rsidTr="00F23303">
        <w:trPr>
          <w:tblCellSpacing w:w="0" w:type="dxa"/>
          <w:jc w:val="center"/>
        </w:trPr>
        <w:tc>
          <w:tcPr>
            <w:tcW w:w="3711" w:type="dxa"/>
          </w:tcPr>
          <w:p w14:paraId="003DC97B" w14:textId="77777777" w:rsidR="00531151" w:rsidRPr="003113C7" w:rsidRDefault="00531151" w:rsidP="00F23303">
            <w:pPr>
              <w:rPr>
                <w:b/>
                <w:sz w:val="28"/>
                <w:szCs w:val="28"/>
                <w:lang w:val="uz-Cyrl-UZ"/>
              </w:rPr>
            </w:pPr>
            <w:r w:rsidRPr="003113C7">
              <w:rPr>
                <w:b/>
                <w:sz w:val="28"/>
                <w:szCs w:val="28"/>
                <w:lang w:val="uz-Cyrl-UZ"/>
              </w:rPr>
              <w:t>Oткрытая трасса</w:t>
            </w:r>
          </w:p>
          <w:p w14:paraId="5D67176C" w14:textId="77777777" w:rsidR="00531151" w:rsidRPr="003113C7" w:rsidRDefault="00531151" w:rsidP="00F23303">
            <w:pPr>
              <w:rPr>
                <w:b/>
                <w:sz w:val="28"/>
                <w:szCs w:val="28"/>
              </w:rPr>
            </w:pPr>
            <w:r w:rsidRPr="003113C7">
              <w:rPr>
                <w:b/>
                <w:sz w:val="28"/>
                <w:szCs w:val="28"/>
                <w:lang w:val="uz-Cyrl-UZ"/>
              </w:rPr>
              <w:lastRenderedPageBreak/>
              <w:t xml:space="preserve">uz - </w:t>
            </w:r>
            <w:r w:rsidRPr="003113C7">
              <w:rPr>
                <w:sz w:val="28"/>
                <w:szCs w:val="28"/>
                <w:lang w:val="uz-Cyrl-UZ"/>
              </w:rPr>
              <w:t>ochiq trassa</w:t>
            </w:r>
          </w:p>
          <w:p w14:paraId="56FA7CBA"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очиқ трасса</w:t>
            </w:r>
          </w:p>
          <w:p w14:paraId="628FC269"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clear path</w:t>
            </w:r>
          </w:p>
        </w:tc>
        <w:tc>
          <w:tcPr>
            <w:tcW w:w="6260" w:type="dxa"/>
            <w:vAlign w:val="center"/>
          </w:tcPr>
          <w:p w14:paraId="402223FD" w14:textId="77777777" w:rsidR="00531151" w:rsidRPr="003113C7" w:rsidRDefault="00531151" w:rsidP="00F23303">
            <w:pPr>
              <w:jc w:val="both"/>
              <w:rPr>
                <w:sz w:val="28"/>
                <w:szCs w:val="28"/>
                <w:lang w:val="uz-Cyrl-UZ"/>
              </w:rPr>
            </w:pPr>
            <w:r w:rsidRPr="003113C7">
              <w:rPr>
                <w:sz w:val="28"/>
                <w:szCs w:val="28"/>
              </w:rPr>
              <w:lastRenderedPageBreak/>
              <w:t xml:space="preserve">Трасса прямой видимости, у которой величина </w:t>
            </w:r>
            <w:r w:rsidRPr="003113C7">
              <w:rPr>
                <w:sz w:val="28"/>
                <w:szCs w:val="28"/>
              </w:rPr>
              <w:lastRenderedPageBreak/>
              <w:t>просвета всегда больше м</w:t>
            </w:r>
            <w:r w:rsidR="001E0A4E" w:rsidRPr="003113C7">
              <w:rPr>
                <w:sz w:val="28"/>
                <w:szCs w:val="28"/>
              </w:rPr>
              <w:t>инимально допустимого значения.</w:t>
            </w:r>
          </w:p>
          <w:p w14:paraId="78CB85B0" w14:textId="77777777" w:rsidR="00531151" w:rsidRPr="003113C7" w:rsidRDefault="00531151" w:rsidP="00F23303">
            <w:pPr>
              <w:jc w:val="both"/>
              <w:rPr>
                <w:sz w:val="28"/>
                <w:szCs w:val="28"/>
                <w:lang w:val="uz-Cyrl-UZ"/>
              </w:rPr>
            </w:pPr>
          </w:p>
          <w:p w14:paraId="32D4968B" w14:textId="77777777" w:rsidR="00531151" w:rsidRPr="003113C7" w:rsidRDefault="00531151" w:rsidP="00F23303">
            <w:pPr>
              <w:jc w:val="both"/>
              <w:rPr>
                <w:sz w:val="28"/>
                <w:szCs w:val="28"/>
                <w:lang w:val="uz-Cyrl-UZ"/>
              </w:rPr>
            </w:pPr>
            <w:r w:rsidRPr="003113C7">
              <w:rPr>
                <w:sz w:val="28"/>
                <w:szCs w:val="28"/>
                <w:lang w:val="uz-Cyrl-UZ"/>
              </w:rPr>
              <w:t>Yorug‘lik kattaligi minimal yo‘l qo‘yiladigan qiymat</w:t>
            </w:r>
            <w:r w:rsidR="00A659D4" w:rsidRPr="003113C7">
              <w:rPr>
                <w:sz w:val="28"/>
                <w:szCs w:val="28"/>
                <w:lang w:val="en-US"/>
              </w:rPr>
              <w:t>-</w:t>
            </w:r>
            <w:r w:rsidRPr="003113C7">
              <w:rPr>
                <w:sz w:val="28"/>
                <w:szCs w:val="28"/>
                <w:lang w:val="uz-Cyrl-UZ"/>
              </w:rPr>
              <w:t>dan har doim katta bo‘lgan to‘g‘ri ko‘rinish trassasi.</w:t>
            </w:r>
          </w:p>
          <w:p w14:paraId="20A011AA" w14:textId="77777777" w:rsidR="00531151" w:rsidRPr="003113C7" w:rsidRDefault="00531151" w:rsidP="00F23303">
            <w:pPr>
              <w:jc w:val="both"/>
              <w:rPr>
                <w:sz w:val="28"/>
                <w:szCs w:val="28"/>
                <w:lang w:val="uz-Cyrl-UZ"/>
              </w:rPr>
            </w:pPr>
          </w:p>
          <w:p w14:paraId="37D25EF4" w14:textId="77777777" w:rsidR="00531151" w:rsidRPr="003113C7" w:rsidRDefault="00531151" w:rsidP="00F23303">
            <w:pPr>
              <w:jc w:val="both"/>
              <w:rPr>
                <w:sz w:val="28"/>
                <w:szCs w:val="28"/>
                <w:lang w:val="uz-Cyrl-UZ"/>
              </w:rPr>
            </w:pPr>
            <w:r w:rsidRPr="003113C7">
              <w:rPr>
                <w:sz w:val="28"/>
                <w:szCs w:val="28"/>
                <w:lang w:val="uz-Cyrl-UZ"/>
              </w:rPr>
              <w:t>Ёруғлик катталиги минимал йўл қўйиладиган қий</w:t>
            </w:r>
            <w:r w:rsidR="00A659D4" w:rsidRPr="003113C7">
              <w:rPr>
                <w:sz w:val="28"/>
                <w:szCs w:val="28"/>
                <w:lang w:val="uz-Cyrl-UZ"/>
              </w:rPr>
              <w:t>-</w:t>
            </w:r>
            <w:r w:rsidRPr="003113C7">
              <w:rPr>
                <w:sz w:val="28"/>
                <w:szCs w:val="28"/>
                <w:lang w:val="uz-Cyrl-UZ"/>
              </w:rPr>
              <w:t>матдан ҳар доим катта</w:t>
            </w:r>
            <w:r w:rsidR="001E0A4E" w:rsidRPr="003113C7">
              <w:rPr>
                <w:sz w:val="28"/>
                <w:szCs w:val="28"/>
                <w:lang w:val="uz-Cyrl-UZ"/>
              </w:rPr>
              <w:t xml:space="preserve"> бўлган тўғри кўриниш трассаси.</w:t>
            </w:r>
          </w:p>
        </w:tc>
      </w:tr>
      <w:tr w:rsidR="00531151" w:rsidRPr="00073205" w14:paraId="509597EB" w14:textId="77777777" w:rsidTr="00F23303">
        <w:trPr>
          <w:tblCellSpacing w:w="0" w:type="dxa"/>
          <w:jc w:val="center"/>
        </w:trPr>
        <w:tc>
          <w:tcPr>
            <w:tcW w:w="3711" w:type="dxa"/>
          </w:tcPr>
          <w:p w14:paraId="18B3C119" w14:textId="77777777" w:rsidR="00531151" w:rsidRPr="003113C7" w:rsidRDefault="00531151" w:rsidP="00F23303">
            <w:pPr>
              <w:rPr>
                <w:b/>
                <w:sz w:val="28"/>
                <w:szCs w:val="28"/>
                <w:lang w:val="uz-Cyrl-UZ"/>
              </w:rPr>
            </w:pPr>
            <w:r w:rsidRPr="003113C7">
              <w:rPr>
                <w:b/>
                <w:sz w:val="28"/>
                <w:szCs w:val="28"/>
                <w:lang w:val="uz-Cyrl-UZ"/>
              </w:rPr>
              <w:lastRenderedPageBreak/>
              <w:t>Открытый оптический резонатор</w:t>
            </w:r>
          </w:p>
          <w:p w14:paraId="43039B8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w:t>
            </w:r>
            <w:r w:rsidRPr="003113C7">
              <w:rPr>
                <w:bCs/>
                <w:sz w:val="28"/>
                <w:szCs w:val="28"/>
                <w:lang w:val="uz-Cyrl-UZ"/>
              </w:rPr>
              <w:t>- ochiq optik rezonator</w:t>
            </w:r>
          </w:p>
          <w:p w14:paraId="7C731DE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очиқ оптик резонатор</w:t>
            </w:r>
          </w:p>
          <w:p w14:paraId="675005A8" w14:textId="77777777" w:rsidR="00531151" w:rsidRPr="003113C7" w:rsidRDefault="00531151" w:rsidP="00F23303">
            <w:pPr>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open</w:t>
            </w:r>
            <w:r w:rsidRPr="003113C7">
              <w:rPr>
                <w:lang w:val="uz-Cyrl-UZ"/>
              </w:rPr>
              <w:t xml:space="preserve"> </w:t>
            </w:r>
            <w:r w:rsidRPr="003113C7">
              <w:rPr>
                <w:sz w:val="28"/>
                <w:szCs w:val="28"/>
                <w:lang w:val="uz-Cyrl-UZ"/>
              </w:rPr>
              <w:t>optical resonator</w:t>
            </w:r>
          </w:p>
        </w:tc>
        <w:tc>
          <w:tcPr>
            <w:tcW w:w="6260" w:type="dxa"/>
          </w:tcPr>
          <w:p w14:paraId="03F5E1EA"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rPr>
              <w:t>Оптический резонатор, образованный двумя обращенными друг к другу отражающими поверхностями и не имеющий боковых поверхностей.</w:t>
            </w:r>
          </w:p>
          <w:p w14:paraId="0AE8865C" w14:textId="77777777" w:rsidR="00531151" w:rsidRPr="003113C7" w:rsidRDefault="00531151" w:rsidP="00F23303">
            <w:pPr>
              <w:widowControl w:val="0"/>
              <w:autoSpaceDE w:val="0"/>
              <w:autoSpaceDN w:val="0"/>
              <w:adjustRightInd w:val="0"/>
              <w:jc w:val="both"/>
              <w:rPr>
                <w:sz w:val="28"/>
                <w:szCs w:val="28"/>
                <w:lang w:val="uz-Cyrl-UZ"/>
              </w:rPr>
            </w:pPr>
          </w:p>
          <w:p w14:paraId="15771B51"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lang w:val="uz-Cyrl-UZ"/>
              </w:rPr>
              <w:t>Ikkita bir-biriga qaytadigan sirt bilan hosil qilingan va yon sirtlarga ega bo‘lmagan optik rezonator.</w:t>
            </w:r>
          </w:p>
          <w:p w14:paraId="155FA621" w14:textId="77777777" w:rsidR="00531151" w:rsidRPr="003113C7" w:rsidRDefault="00531151" w:rsidP="00F23303">
            <w:pPr>
              <w:widowControl w:val="0"/>
              <w:autoSpaceDE w:val="0"/>
              <w:autoSpaceDN w:val="0"/>
              <w:adjustRightInd w:val="0"/>
              <w:jc w:val="both"/>
              <w:rPr>
                <w:sz w:val="28"/>
                <w:szCs w:val="28"/>
                <w:lang w:val="uz-Cyrl-UZ"/>
              </w:rPr>
            </w:pPr>
          </w:p>
          <w:p w14:paraId="11750034" w14:textId="77777777" w:rsidR="00531151" w:rsidRPr="003113C7" w:rsidRDefault="00531151" w:rsidP="00F23303">
            <w:pPr>
              <w:widowControl w:val="0"/>
              <w:autoSpaceDE w:val="0"/>
              <w:autoSpaceDN w:val="0"/>
              <w:adjustRightInd w:val="0"/>
              <w:jc w:val="both"/>
              <w:rPr>
                <w:sz w:val="28"/>
                <w:szCs w:val="28"/>
                <w:lang w:val="uz-Cyrl-UZ"/>
              </w:rPr>
            </w:pPr>
            <w:r w:rsidRPr="003113C7">
              <w:rPr>
                <w:sz w:val="28"/>
                <w:szCs w:val="28"/>
                <w:lang w:val="uz-Cyrl-UZ"/>
              </w:rPr>
              <w:t>Иккита бир-бирига қайтадиган сирт билан ҳосил қилинган ва ён сиртларга эга бўлмаган оптик резонатор.</w:t>
            </w:r>
          </w:p>
        </w:tc>
      </w:tr>
      <w:tr w:rsidR="00531151" w:rsidRPr="00073205" w14:paraId="1D26973E" w14:textId="77777777" w:rsidTr="00F23303">
        <w:trPr>
          <w:tblCellSpacing w:w="0" w:type="dxa"/>
          <w:jc w:val="center"/>
        </w:trPr>
        <w:tc>
          <w:tcPr>
            <w:tcW w:w="3711" w:type="dxa"/>
          </w:tcPr>
          <w:p w14:paraId="15F1E1B9" w14:textId="77777777" w:rsidR="00531151" w:rsidRPr="003113C7" w:rsidRDefault="00531151" w:rsidP="00F23303">
            <w:pPr>
              <w:rPr>
                <w:b/>
                <w:sz w:val="28"/>
                <w:szCs w:val="28"/>
              </w:rPr>
            </w:pPr>
            <w:r w:rsidRPr="003113C7">
              <w:rPr>
                <w:b/>
                <w:sz w:val="28"/>
                <w:szCs w:val="28"/>
              </w:rPr>
              <w:t>Относительная диэлектрическая проницаемость</w:t>
            </w:r>
          </w:p>
          <w:p w14:paraId="7B6D3764" w14:textId="77777777" w:rsidR="00531151" w:rsidRPr="003113C7" w:rsidRDefault="00531151" w:rsidP="00F23303">
            <w:pPr>
              <w:rPr>
                <w:sz w:val="28"/>
                <w:szCs w:val="28"/>
              </w:rPr>
            </w:pPr>
            <w:proofErr w:type="spellStart"/>
            <w:r w:rsidRPr="003113C7">
              <w:rPr>
                <w:b/>
                <w:sz w:val="28"/>
                <w:szCs w:val="28"/>
              </w:rPr>
              <w:t>uz</w:t>
            </w:r>
            <w:proofErr w:type="spellEnd"/>
            <w:r w:rsidR="00756455" w:rsidRPr="003113C7">
              <w:rPr>
                <w:sz w:val="28"/>
                <w:szCs w:val="28"/>
              </w:rPr>
              <w:t xml:space="preserve"> - </w:t>
            </w:r>
            <w:proofErr w:type="spellStart"/>
            <w:r w:rsidR="00756455" w:rsidRPr="003113C7">
              <w:rPr>
                <w:sz w:val="28"/>
                <w:szCs w:val="28"/>
              </w:rPr>
              <w:t>nisbiy</w:t>
            </w:r>
            <w:proofErr w:type="spellEnd"/>
            <w:r w:rsidR="00756455" w:rsidRPr="003113C7">
              <w:rPr>
                <w:sz w:val="28"/>
                <w:szCs w:val="28"/>
              </w:rPr>
              <w:t xml:space="preserve"> </w:t>
            </w:r>
            <w:proofErr w:type="spellStart"/>
            <w:r w:rsidR="00756455" w:rsidRPr="003113C7">
              <w:rPr>
                <w:sz w:val="28"/>
                <w:szCs w:val="28"/>
              </w:rPr>
              <w:t>dielektrik</w:t>
            </w:r>
            <w:proofErr w:type="spellEnd"/>
          </w:p>
          <w:p w14:paraId="27F2F895" w14:textId="77777777" w:rsidR="00531151" w:rsidRPr="003113C7" w:rsidRDefault="00531151" w:rsidP="00F23303">
            <w:pPr>
              <w:rPr>
                <w:sz w:val="28"/>
                <w:szCs w:val="28"/>
                <w:lang w:val="uz-Cyrl-UZ"/>
              </w:rPr>
            </w:pPr>
            <w:proofErr w:type="spellStart"/>
            <w:r w:rsidRPr="003113C7">
              <w:rPr>
                <w:sz w:val="28"/>
                <w:szCs w:val="28"/>
                <w:lang w:val="en-US"/>
              </w:rPr>
              <w:t>o‘tkazuvchanlik</w:t>
            </w:r>
            <w:proofErr w:type="spellEnd"/>
          </w:p>
          <w:p w14:paraId="2F372C58" w14:textId="77777777" w:rsidR="00531151" w:rsidRPr="003113C7" w:rsidRDefault="00531151" w:rsidP="00F23303">
            <w:pPr>
              <w:rPr>
                <w:sz w:val="28"/>
                <w:szCs w:val="28"/>
                <w:lang w:val="en-US"/>
              </w:rPr>
            </w:pPr>
            <w:r w:rsidRPr="003113C7">
              <w:rPr>
                <w:sz w:val="28"/>
                <w:szCs w:val="28"/>
                <w:lang w:val="uz-Cyrl-UZ"/>
              </w:rPr>
              <w:t xml:space="preserve">       </w:t>
            </w:r>
            <w:proofErr w:type="spellStart"/>
            <w:r w:rsidRPr="003113C7">
              <w:rPr>
                <w:sz w:val="28"/>
                <w:szCs w:val="28"/>
              </w:rPr>
              <w:t>нисбий</w:t>
            </w:r>
            <w:proofErr w:type="spellEnd"/>
            <w:r w:rsidRPr="003113C7">
              <w:rPr>
                <w:sz w:val="28"/>
                <w:szCs w:val="28"/>
                <w:lang w:val="en-US"/>
              </w:rPr>
              <w:t xml:space="preserve"> </w:t>
            </w:r>
            <w:r w:rsidRPr="003113C7">
              <w:rPr>
                <w:sz w:val="28"/>
                <w:szCs w:val="28"/>
              </w:rPr>
              <w:t>диэлектрик</w:t>
            </w:r>
          </w:p>
          <w:p w14:paraId="72ACF8FE" w14:textId="77777777" w:rsidR="00531151" w:rsidRPr="003113C7" w:rsidRDefault="00531151" w:rsidP="00F23303">
            <w:pPr>
              <w:rPr>
                <w:sz w:val="28"/>
                <w:szCs w:val="28"/>
                <w:lang w:val="en-US"/>
              </w:rPr>
            </w:pPr>
            <w:proofErr w:type="spellStart"/>
            <w:r w:rsidRPr="003113C7">
              <w:rPr>
                <w:sz w:val="28"/>
                <w:szCs w:val="28"/>
              </w:rPr>
              <w:t>ўтказувчанлик</w:t>
            </w:r>
            <w:proofErr w:type="spellEnd"/>
          </w:p>
          <w:p w14:paraId="70D91DFC"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relative dielectric </w:t>
            </w:r>
            <w:r w:rsidRPr="003113C7">
              <w:rPr>
                <w:sz w:val="28"/>
                <w:szCs w:val="28"/>
                <w:lang w:val="en-US"/>
              </w:rPr>
              <w:br/>
              <w:t>constant</w:t>
            </w:r>
          </w:p>
        </w:tc>
        <w:tc>
          <w:tcPr>
            <w:tcW w:w="6260" w:type="dxa"/>
          </w:tcPr>
          <w:p w14:paraId="5460342C" w14:textId="77777777" w:rsidR="00531151" w:rsidRPr="003113C7" w:rsidRDefault="00531151" w:rsidP="00F23303">
            <w:pPr>
              <w:jc w:val="both"/>
              <w:rPr>
                <w:sz w:val="28"/>
                <w:szCs w:val="28"/>
                <w:lang w:val="uz-Cyrl-UZ"/>
              </w:rPr>
            </w:pPr>
            <w:r w:rsidRPr="003113C7">
              <w:rPr>
                <w:sz w:val="28"/>
                <w:szCs w:val="28"/>
              </w:rPr>
              <w:t>Величина, р</w:t>
            </w:r>
            <w:r w:rsidR="001E0A4E" w:rsidRPr="003113C7">
              <w:rPr>
                <w:sz w:val="28"/>
                <w:szCs w:val="28"/>
              </w:rPr>
              <w:t xml:space="preserve">авная отношению диэлектрической </w:t>
            </w:r>
            <w:r w:rsidRPr="003113C7">
              <w:rPr>
                <w:sz w:val="28"/>
                <w:szCs w:val="28"/>
              </w:rPr>
              <w:t>проницаемости вещества к электрической постоянной.</w:t>
            </w:r>
          </w:p>
          <w:p w14:paraId="09BE5DEB" w14:textId="77777777" w:rsidR="00531151" w:rsidRPr="003113C7" w:rsidRDefault="00531151" w:rsidP="00F23303">
            <w:pPr>
              <w:jc w:val="both"/>
              <w:rPr>
                <w:sz w:val="28"/>
                <w:szCs w:val="28"/>
                <w:lang w:val="uz-Cyrl-UZ"/>
              </w:rPr>
            </w:pPr>
          </w:p>
          <w:p w14:paraId="6725C35B" w14:textId="77777777" w:rsidR="00531151" w:rsidRPr="003113C7" w:rsidRDefault="00531151" w:rsidP="00F23303">
            <w:pPr>
              <w:jc w:val="both"/>
              <w:rPr>
                <w:sz w:val="28"/>
                <w:szCs w:val="28"/>
                <w:lang w:val="uz-Cyrl-UZ"/>
              </w:rPr>
            </w:pPr>
            <w:r w:rsidRPr="003113C7">
              <w:rPr>
                <w:sz w:val="28"/>
                <w:szCs w:val="28"/>
                <w:lang w:val="uz-Cyrl-UZ"/>
              </w:rPr>
              <w:t>Modda dielektrik o‘tkazuvchanligining elektr doimiy</w:t>
            </w:r>
            <w:r w:rsidR="00A659D4" w:rsidRPr="003113C7">
              <w:rPr>
                <w:sz w:val="28"/>
                <w:szCs w:val="28"/>
                <w:lang w:val="en-US"/>
              </w:rPr>
              <w:t>-</w:t>
            </w:r>
            <w:r w:rsidRPr="003113C7">
              <w:rPr>
                <w:sz w:val="28"/>
                <w:szCs w:val="28"/>
                <w:lang w:val="uz-Cyrl-UZ"/>
              </w:rPr>
              <w:t>si nisbatiga teng kattalik.</w:t>
            </w:r>
          </w:p>
          <w:p w14:paraId="2EC462BC" w14:textId="77777777" w:rsidR="00531151" w:rsidRPr="003113C7" w:rsidRDefault="00531151" w:rsidP="00F23303">
            <w:pPr>
              <w:jc w:val="both"/>
              <w:rPr>
                <w:sz w:val="28"/>
                <w:szCs w:val="28"/>
                <w:lang w:val="uz-Cyrl-UZ"/>
              </w:rPr>
            </w:pPr>
          </w:p>
          <w:p w14:paraId="3F0C969F" w14:textId="77777777" w:rsidR="00531151" w:rsidRPr="009A62F1" w:rsidRDefault="00531151" w:rsidP="00F23303">
            <w:pPr>
              <w:jc w:val="both"/>
              <w:rPr>
                <w:sz w:val="28"/>
                <w:szCs w:val="28"/>
                <w:lang w:val="uz-Cyrl-UZ"/>
              </w:rPr>
            </w:pPr>
            <w:r w:rsidRPr="003113C7">
              <w:rPr>
                <w:sz w:val="28"/>
                <w:szCs w:val="28"/>
                <w:lang w:val="uz-Cyrl-UZ"/>
              </w:rPr>
              <w:t>Модда диэлектрик ўтказувчанлигининг электр дои</w:t>
            </w:r>
            <w:r w:rsidR="001E0A4E" w:rsidRPr="003113C7">
              <w:rPr>
                <w:sz w:val="28"/>
                <w:szCs w:val="28"/>
                <w:lang w:val="uz-Cyrl-UZ"/>
              </w:rPr>
              <w:t>мийси нисбатига тенг катталик.</w:t>
            </w:r>
          </w:p>
          <w:p w14:paraId="60FB20CF" w14:textId="77777777" w:rsidR="00A659D4" w:rsidRPr="009A62F1" w:rsidRDefault="00A659D4" w:rsidP="00F23303">
            <w:pPr>
              <w:jc w:val="both"/>
              <w:rPr>
                <w:sz w:val="28"/>
                <w:szCs w:val="28"/>
                <w:lang w:val="uz-Cyrl-UZ"/>
              </w:rPr>
            </w:pPr>
          </w:p>
        </w:tc>
      </w:tr>
      <w:tr w:rsidR="00531151" w:rsidRPr="00073205" w14:paraId="65C2F0A9" w14:textId="77777777" w:rsidTr="00F23303">
        <w:trPr>
          <w:tblCellSpacing w:w="0" w:type="dxa"/>
          <w:jc w:val="center"/>
        </w:trPr>
        <w:tc>
          <w:tcPr>
            <w:tcW w:w="3711" w:type="dxa"/>
          </w:tcPr>
          <w:p w14:paraId="6C84EA8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Относительная магнитная проницаемость</w:t>
            </w:r>
          </w:p>
          <w:p w14:paraId="4226486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756455" w:rsidRPr="003113C7">
              <w:rPr>
                <w:bCs/>
                <w:sz w:val="28"/>
                <w:szCs w:val="28"/>
                <w:lang w:val="uz-Cyrl-UZ"/>
              </w:rPr>
              <w:t>nisbiy magnit o‘tkazuvchanlik</w:t>
            </w:r>
          </w:p>
          <w:p w14:paraId="51B4B84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нисбий магнит ўтказувчанлик</w:t>
            </w:r>
          </w:p>
          <w:p w14:paraId="1D0EC80D"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relative permeability</w:t>
            </w:r>
          </w:p>
        </w:tc>
        <w:tc>
          <w:tcPr>
            <w:tcW w:w="6260" w:type="dxa"/>
          </w:tcPr>
          <w:p w14:paraId="5B1D540B" w14:textId="77777777" w:rsidR="005D20A6" w:rsidRPr="003113C7" w:rsidRDefault="00531151" w:rsidP="00F23303">
            <w:pPr>
              <w:jc w:val="both"/>
              <w:rPr>
                <w:iCs/>
                <w:sz w:val="28"/>
                <w:szCs w:val="28"/>
                <w:lang w:val="uz-Cyrl-UZ"/>
              </w:rPr>
            </w:pPr>
            <w:r w:rsidRPr="003113C7">
              <w:rPr>
                <w:iCs/>
                <w:sz w:val="28"/>
                <w:szCs w:val="28"/>
                <w:lang w:val="uz-Cyrl-UZ"/>
              </w:rPr>
              <w:t>Величина</w:t>
            </w:r>
            <w:r w:rsidR="001E0A4E" w:rsidRPr="003113C7">
              <w:rPr>
                <w:iCs/>
                <w:sz w:val="28"/>
                <w:szCs w:val="28"/>
              </w:rPr>
              <w:t xml:space="preserve">, равная отношению магнитной </w:t>
            </w:r>
            <w:r w:rsidRPr="003113C7">
              <w:rPr>
                <w:iCs/>
                <w:sz w:val="28"/>
                <w:szCs w:val="28"/>
              </w:rPr>
              <w:t>проницаемости вещества к магнитной постоянной</w:t>
            </w:r>
            <w:r w:rsidR="005D20A6" w:rsidRPr="003113C7">
              <w:rPr>
                <w:iCs/>
                <w:sz w:val="28"/>
                <w:szCs w:val="28"/>
                <w:lang w:val="uz-Cyrl-UZ"/>
              </w:rPr>
              <w:t>.</w:t>
            </w:r>
          </w:p>
          <w:p w14:paraId="0F2E021D" w14:textId="77777777" w:rsidR="00531151" w:rsidRPr="003113C7" w:rsidRDefault="00531151" w:rsidP="00F23303">
            <w:pPr>
              <w:jc w:val="both"/>
              <w:rPr>
                <w:iCs/>
                <w:sz w:val="28"/>
                <w:szCs w:val="28"/>
                <w:lang w:val="uz-Cyrl-UZ"/>
              </w:rPr>
            </w:pPr>
          </w:p>
          <w:p w14:paraId="7313DD63" w14:textId="77777777" w:rsidR="00531151" w:rsidRPr="003113C7" w:rsidRDefault="00531151" w:rsidP="00F23303">
            <w:pPr>
              <w:jc w:val="both"/>
              <w:rPr>
                <w:iCs/>
                <w:sz w:val="28"/>
                <w:szCs w:val="28"/>
                <w:lang w:val="uz-Cyrl-UZ"/>
              </w:rPr>
            </w:pPr>
            <w:r w:rsidRPr="003113C7">
              <w:rPr>
                <w:iCs/>
                <w:sz w:val="28"/>
                <w:szCs w:val="28"/>
                <w:lang w:val="uz-Cyrl-UZ"/>
              </w:rPr>
              <w:t>Modda magnit o‘tkazuvchanligi nisbatining magnit do</w:t>
            </w:r>
            <w:r w:rsidR="005D20A6" w:rsidRPr="003113C7">
              <w:rPr>
                <w:iCs/>
                <w:sz w:val="28"/>
                <w:szCs w:val="28"/>
                <w:lang w:val="uz-Cyrl-UZ"/>
              </w:rPr>
              <w:t>imiysi nisbatiga teng kattalik.</w:t>
            </w:r>
          </w:p>
          <w:p w14:paraId="5C210A69" w14:textId="77777777" w:rsidR="005D20A6" w:rsidRPr="003113C7" w:rsidRDefault="005D20A6" w:rsidP="00F23303">
            <w:pPr>
              <w:jc w:val="both"/>
              <w:rPr>
                <w:iCs/>
                <w:sz w:val="28"/>
                <w:szCs w:val="28"/>
                <w:lang w:val="uz-Cyrl-UZ"/>
              </w:rPr>
            </w:pPr>
          </w:p>
          <w:p w14:paraId="7A994A43" w14:textId="77777777" w:rsidR="00531151" w:rsidRPr="003113C7" w:rsidRDefault="00531151" w:rsidP="005D20A6">
            <w:pPr>
              <w:jc w:val="both"/>
              <w:rPr>
                <w:iCs/>
                <w:sz w:val="28"/>
                <w:szCs w:val="28"/>
                <w:lang w:val="uz-Cyrl-UZ"/>
              </w:rPr>
            </w:pPr>
            <w:r w:rsidRPr="003113C7">
              <w:rPr>
                <w:iCs/>
                <w:sz w:val="28"/>
                <w:szCs w:val="28"/>
                <w:lang w:val="uz-Cyrl-UZ"/>
              </w:rPr>
              <w:t>Модда магнит ўтказувчанлиги нисбатининг маг</w:t>
            </w:r>
            <w:r w:rsidR="00A659D4" w:rsidRPr="003113C7">
              <w:rPr>
                <w:iCs/>
                <w:sz w:val="28"/>
                <w:szCs w:val="28"/>
                <w:lang w:val="uz-Cyrl-UZ"/>
              </w:rPr>
              <w:t>-</w:t>
            </w:r>
            <w:r w:rsidRPr="003113C7">
              <w:rPr>
                <w:iCs/>
                <w:sz w:val="28"/>
                <w:szCs w:val="28"/>
                <w:lang w:val="uz-Cyrl-UZ"/>
              </w:rPr>
              <w:t xml:space="preserve">нит доимийси нисбатига тенг катталик.. </w:t>
            </w:r>
          </w:p>
        </w:tc>
      </w:tr>
      <w:tr w:rsidR="00531151" w:rsidRPr="00073205" w14:paraId="20E3DBF4" w14:textId="77777777" w:rsidTr="00F23303">
        <w:trPr>
          <w:tblCellSpacing w:w="0" w:type="dxa"/>
          <w:jc w:val="center"/>
        </w:trPr>
        <w:tc>
          <w:tcPr>
            <w:tcW w:w="3711" w:type="dxa"/>
          </w:tcPr>
          <w:p w14:paraId="02977B35" w14:textId="77777777" w:rsidR="00531151" w:rsidRPr="003113C7" w:rsidRDefault="00531151" w:rsidP="00F23303">
            <w:pPr>
              <w:rPr>
                <w:b/>
                <w:sz w:val="28"/>
                <w:szCs w:val="28"/>
                <w:lang w:val="uz-Cyrl-UZ"/>
              </w:rPr>
            </w:pPr>
            <w:r w:rsidRPr="003113C7">
              <w:rPr>
                <w:b/>
                <w:sz w:val="28"/>
                <w:szCs w:val="28"/>
                <w:lang w:val="uz-Cyrl-UZ"/>
              </w:rPr>
              <w:t>Относительный уровень заднего лепестка</w:t>
            </w:r>
          </w:p>
          <w:p w14:paraId="085E64BE"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w:t>
            </w:r>
            <w:r w:rsidR="00756455" w:rsidRPr="003113C7">
              <w:rPr>
                <w:sz w:val="28"/>
                <w:szCs w:val="28"/>
                <w:lang w:val="uz-Cyrl-UZ"/>
              </w:rPr>
              <w:t>orqa yaproqning nisbiy darajasi</w:t>
            </w:r>
          </w:p>
          <w:p w14:paraId="284B8141" w14:textId="77777777" w:rsidR="00531151" w:rsidRPr="003113C7" w:rsidRDefault="00531151" w:rsidP="00F23303">
            <w:pPr>
              <w:rPr>
                <w:sz w:val="28"/>
                <w:szCs w:val="28"/>
                <w:lang w:val="uz-Cyrl-UZ"/>
              </w:rPr>
            </w:pPr>
            <w:r w:rsidRPr="003113C7">
              <w:rPr>
                <w:sz w:val="28"/>
                <w:szCs w:val="28"/>
                <w:lang w:val="uz-Cyrl-UZ"/>
              </w:rPr>
              <w:t xml:space="preserve">       орқа япроқнинг нисбий </w:t>
            </w:r>
            <w:r w:rsidRPr="003113C7">
              <w:rPr>
                <w:sz w:val="28"/>
                <w:szCs w:val="28"/>
                <w:lang w:val="uz-Cyrl-UZ"/>
              </w:rPr>
              <w:lastRenderedPageBreak/>
              <w:t>даражаси</w:t>
            </w:r>
          </w:p>
          <w:p w14:paraId="73AA55DF"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back-to-front ratio</w:t>
            </w:r>
          </w:p>
        </w:tc>
        <w:tc>
          <w:tcPr>
            <w:tcW w:w="6260" w:type="dxa"/>
          </w:tcPr>
          <w:p w14:paraId="68AD309A" w14:textId="77777777" w:rsidR="00531151" w:rsidRPr="003113C7" w:rsidRDefault="00531151" w:rsidP="00F23303">
            <w:pPr>
              <w:jc w:val="both"/>
              <w:rPr>
                <w:sz w:val="28"/>
                <w:szCs w:val="28"/>
                <w:lang w:val="uz-Cyrl-UZ"/>
              </w:rPr>
            </w:pPr>
            <w:r w:rsidRPr="003113C7">
              <w:rPr>
                <w:sz w:val="28"/>
                <w:szCs w:val="28"/>
              </w:rPr>
              <w:lastRenderedPageBreak/>
              <w:t>Отношение мощностей сигналов, излучаемых по заднему и главному лепесткам.</w:t>
            </w:r>
          </w:p>
          <w:p w14:paraId="572E6B6C" w14:textId="77777777" w:rsidR="00531151" w:rsidRPr="003113C7" w:rsidRDefault="00531151" w:rsidP="00F23303">
            <w:pPr>
              <w:jc w:val="both"/>
              <w:rPr>
                <w:sz w:val="20"/>
                <w:szCs w:val="20"/>
                <w:lang w:val="uz-Cyrl-UZ"/>
              </w:rPr>
            </w:pPr>
          </w:p>
          <w:p w14:paraId="2ADBE228" w14:textId="77777777" w:rsidR="00531151" w:rsidRPr="003113C7" w:rsidRDefault="00531151" w:rsidP="00F23303">
            <w:pPr>
              <w:jc w:val="both"/>
              <w:rPr>
                <w:sz w:val="28"/>
                <w:szCs w:val="28"/>
                <w:lang w:val="uz-Cyrl-UZ"/>
              </w:rPr>
            </w:pPr>
            <w:r w:rsidRPr="003113C7">
              <w:rPr>
                <w:sz w:val="28"/>
                <w:szCs w:val="28"/>
                <w:lang w:val="uz-Cyrl-UZ"/>
              </w:rPr>
              <w:t>Orqa va asosiy yaproqlar bo‘yicha nurlanadigan sig</w:t>
            </w:r>
            <w:r w:rsidR="00A659D4" w:rsidRPr="003113C7">
              <w:rPr>
                <w:sz w:val="28"/>
                <w:szCs w:val="28"/>
                <w:lang w:val="en-US"/>
              </w:rPr>
              <w:t>-</w:t>
            </w:r>
            <w:r w:rsidRPr="003113C7">
              <w:rPr>
                <w:sz w:val="28"/>
                <w:szCs w:val="28"/>
                <w:lang w:val="uz-Cyrl-UZ"/>
              </w:rPr>
              <w:t>nallar quvvatining nisbati.</w:t>
            </w:r>
          </w:p>
          <w:p w14:paraId="507FDCCA" w14:textId="77777777" w:rsidR="00531151" w:rsidRPr="003113C7" w:rsidRDefault="00531151" w:rsidP="00F23303">
            <w:pPr>
              <w:rPr>
                <w:sz w:val="20"/>
                <w:szCs w:val="20"/>
                <w:lang w:val="uz-Cyrl-UZ"/>
              </w:rPr>
            </w:pPr>
          </w:p>
          <w:p w14:paraId="54461D6E" w14:textId="77777777" w:rsidR="00531151" w:rsidRPr="003113C7" w:rsidRDefault="00531151" w:rsidP="00F23303">
            <w:pPr>
              <w:jc w:val="both"/>
              <w:rPr>
                <w:sz w:val="28"/>
                <w:szCs w:val="28"/>
                <w:lang w:val="uz-Cyrl-UZ"/>
              </w:rPr>
            </w:pPr>
            <w:r w:rsidRPr="003113C7">
              <w:rPr>
                <w:sz w:val="28"/>
                <w:szCs w:val="28"/>
                <w:lang w:val="uz-Cyrl-UZ"/>
              </w:rPr>
              <w:t>Орқа ва асосий япроқлар бўйича нурланадиган сигналлар қувватининг нисбати.</w:t>
            </w:r>
          </w:p>
        </w:tc>
      </w:tr>
      <w:tr w:rsidR="00531151" w:rsidRPr="00073205" w14:paraId="0A11C4D7" w14:textId="77777777" w:rsidTr="00F23303">
        <w:trPr>
          <w:tblCellSpacing w:w="0" w:type="dxa"/>
          <w:jc w:val="center"/>
        </w:trPr>
        <w:tc>
          <w:tcPr>
            <w:tcW w:w="3711" w:type="dxa"/>
          </w:tcPr>
          <w:p w14:paraId="6079F50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Относительный уровень шумового радиоизлучения</w:t>
            </w:r>
          </w:p>
          <w:p w14:paraId="41BB1CFC"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sh</w:t>
            </w:r>
            <w:r w:rsidRPr="003113C7">
              <w:rPr>
                <w:rFonts w:ascii="Times New Roman" w:hAnsi="Times New Roman" w:cs="Times New Roman"/>
                <w:snapToGrid w:val="0"/>
                <w:sz w:val="28"/>
                <w:szCs w:val="28"/>
                <w:lang w:val="uz-Cyrl-UZ"/>
              </w:rPr>
              <w:t>ovqinli radionurla-nishning nisbiy darajasi</w:t>
            </w:r>
          </w:p>
          <w:p w14:paraId="4253D5E6" w14:textId="77777777" w:rsidR="00531151" w:rsidRPr="003113C7" w:rsidRDefault="00531151" w:rsidP="00F23303">
            <w:pPr>
              <w:pStyle w:val="10"/>
              <w:rPr>
                <w:rFonts w:ascii="Times New Roman" w:hAnsi="Times New Roman" w:cs="Times New Roman"/>
                <w:b/>
                <w:bCs/>
                <w:sz w:val="28"/>
                <w:szCs w:val="28"/>
                <w:lang w:val="en-US"/>
              </w:rPr>
            </w:pPr>
            <w:r w:rsidRPr="003113C7">
              <w:rPr>
                <w:rFonts w:ascii="Times New Roman" w:hAnsi="Times New Roman" w:cs="Times New Roman"/>
                <w:sz w:val="28"/>
                <w:szCs w:val="28"/>
                <w:lang w:val="uz-Cyrl-UZ"/>
              </w:rPr>
              <w:t xml:space="preserve">       </w:t>
            </w:r>
            <w:proofErr w:type="spellStart"/>
            <w:r w:rsidRPr="003113C7">
              <w:rPr>
                <w:rFonts w:ascii="Times New Roman" w:hAnsi="Times New Roman" w:cs="Times New Roman"/>
                <w:sz w:val="28"/>
                <w:szCs w:val="28"/>
              </w:rPr>
              <w:t>ш</w:t>
            </w:r>
            <w:r w:rsidRPr="003113C7">
              <w:rPr>
                <w:rFonts w:ascii="Times New Roman" w:hAnsi="Times New Roman" w:cs="Times New Roman"/>
                <w:snapToGrid w:val="0"/>
                <w:sz w:val="28"/>
                <w:szCs w:val="28"/>
              </w:rPr>
              <w:t>овқинли</w:t>
            </w:r>
            <w:proofErr w:type="spellEnd"/>
            <w:r w:rsidRPr="003113C7">
              <w:rPr>
                <w:rFonts w:ascii="Times New Roman" w:hAnsi="Times New Roman" w:cs="Times New Roman"/>
                <w:snapToGrid w:val="0"/>
                <w:sz w:val="28"/>
                <w:szCs w:val="28"/>
                <w:lang w:val="en-US"/>
              </w:rPr>
              <w:t xml:space="preserve"> </w:t>
            </w:r>
            <w:proofErr w:type="spellStart"/>
            <w:r w:rsidRPr="003113C7">
              <w:rPr>
                <w:rFonts w:ascii="Times New Roman" w:hAnsi="Times New Roman" w:cs="Times New Roman"/>
                <w:snapToGrid w:val="0"/>
                <w:sz w:val="28"/>
                <w:szCs w:val="28"/>
              </w:rPr>
              <w:t>радионурланишнинг</w:t>
            </w:r>
            <w:proofErr w:type="spellEnd"/>
            <w:r w:rsidRPr="003113C7">
              <w:rPr>
                <w:rFonts w:ascii="Times New Roman" w:hAnsi="Times New Roman" w:cs="Times New Roman"/>
                <w:snapToGrid w:val="0"/>
                <w:sz w:val="28"/>
                <w:szCs w:val="28"/>
                <w:lang w:val="en-US"/>
              </w:rPr>
              <w:t xml:space="preserve"> </w:t>
            </w:r>
            <w:proofErr w:type="spellStart"/>
            <w:r w:rsidRPr="003113C7">
              <w:rPr>
                <w:rFonts w:ascii="Times New Roman" w:hAnsi="Times New Roman" w:cs="Times New Roman"/>
                <w:snapToGrid w:val="0"/>
                <w:sz w:val="28"/>
                <w:szCs w:val="28"/>
              </w:rPr>
              <w:t>нисбий</w:t>
            </w:r>
            <w:proofErr w:type="spellEnd"/>
            <w:r w:rsidRPr="003113C7">
              <w:rPr>
                <w:rFonts w:ascii="Times New Roman" w:hAnsi="Times New Roman" w:cs="Times New Roman"/>
                <w:snapToGrid w:val="0"/>
                <w:sz w:val="28"/>
                <w:szCs w:val="28"/>
                <w:lang w:val="en-US"/>
              </w:rPr>
              <w:t xml:space="preserve"> </w:t>
            </w:r>
            <w:proofErr w:type="spellStart"/>
            <w:r w:rsidRPr="003113C7">
              <w:rPr>
                <w:rFonts w:ascii="Times New Roman" w:hAnsi="Times New Roman" w:cs="Times New Roman"/>
                <w:snapToGrid w:val="0"/>
                <w:sz w:val="28"/>
                <w:szCs w:val="28"/>
              </w:rPr>
              <w:t>даражаси</w:t>
            </w:r>
            <w:proofErr w:type="spellEnd"/>
          </w:p>
          <w:p w14:paraId="2541B70B"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relative level of noise </w:t>
            </w:r>
            <w:r w:rsidRPr="003113C7">
              <w:rPr>
                <w:sz w:val="28"/>
                <w:szCs w:val="28"/>
                <w:lang w:val="en-US"/>
              </w:rPr>
              <w:br/>
              <w:t>radio radiation</w:t>
            </w:r>
          </w:p>
        </w:tc>
        <w:tc>
          <w:tcPr>
            <w:tcW w:w="6260" w:type="dxa"/>
          </w:tcPr>
          <w:p w14:paraId="6517D658" w14:textId="77777777" w:rsidR="00531151" w:rsidRPr="003113C7" w:rsidRDefault="00531151" w:rsidP="00F23303">
            <w:pPr>
              <w:jc w:val="both"/>
              <w:rPr>
                <w:sz w:val="28"/>
                <w:szCs w:val="28"/>
              </w:rPr>
            </w:pPr>
            <w:r w:rsidRPr="003113C7">
              <w:rPr>
                <w:iCs/>
                <w:sz w:val="28"/>
                <w:szCs w:val="28"/>
              </w:rPr>
              <w:t>1 Отношение плотностей потоков мощности или напряженностей полей шумового и основного радиоизлучений, измеренных в равных по ширине полосах частот на одинаковом удалении от радиоэлектронного средства.</w:t>
            </w:r>
          </w:p>
          <w:p w14:paraId="5E86D465" w14:textId="77777777" w:rsidR="00531151" w:rsidRPr="003113C7" w:rsidRDefault="00531151" w:rsidP="00F23303">
            <w:pPr>
              <w:jc w:val="both"/>
              <w:rPr>
                <w:sz w:val="28"/>
                <w:szCs w:val="28"/>
                <w:lang w:val="uz-Cyrl-UZ"/>
              </w:rPr>
            </w:pPr>
            <w:r w:rsidRPr="003113C7">
              <w:rPr>
                <w:iCs/>
                <w:sz w:val="28"/>
                <w:szCs w:val="28"/>
              </w:rPr>
              <w:t xml:space="preserve">2 Отношение мощностей или напряжений шумового и основного </w:t>
            </w:r>
            <w:proofErr w:type="spellStart"/>
            <w:r w:rsidRPr="003113C7">
              <w:rPr>
                <w:iCs/>
                <w:sz w:val="28"/>
                <w:szCs w:val="28"/>
              </w:rPr>
              <w:t>радиоколебаний</w:t>
            </w:r>
            <w:proofErr w:type="spellEnd"/>
            <w:r w:rsidRPr="003113C7">
              <w:rPr>
                <w:iCs/>
                <w:sz w:val="28"/>
                <w:szCs w:val="28"/>
              </w:rPr>
              <w:t>, измеренных в равных по ширине полосах частот в одном и том же месте фидера</w:t>
            </w:r>
            <w:r w:rsidRPr="003113C7">
              <w:rPr>
                <w:i/>
                <w:iCs/>
                <w:sz w:val="28"/>
                <w:szCs w:val="28"/>
              </w:rPr>
              <w:t>.</w:t>
            </w:r>
          </w:p>
          <w:p w14:paraId="758F0C24" w14:textId="77777777" w:rsidR="00531151" w:rsidRPr="003113C7" w:rsidRDefault="00531151" w:rsidP="00F23303">
            <w:pPr>
              <w:jc w:val="both"/>
              <w:rPr>
                <w:sz w:val="28"/>
                <w:szCs w:val="28"/>
                <w:lang w:val="uz-Cyrl-UZ"/>
              </w:rPr>
            </w:pPr>
          </w:p>
          <w:p w14:paraId="0BD1BF09" w14:textId="77777777" w:rsidR="00A659D4"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1 Shovqinli va asosiy radionurlanishlar quvvat oqimi zichliklarining yoki maydon kuchlanganliklarining, radioelektron vositadan bir xil uzoqlikda, teng keng</w:t>
            </w:r>
            <w:r w:rsidR="00A659D4"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likdagi chastotalar polosasida o‘lchangan nisbati.</w:t>
            </w:r>
          </w:p>
          <w:p w14:paraId="089A7CC9"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2 Fiderning ayni bir joyida chastotalar polosasining kengligi bo‘yicha teng o‘lchangan shovqinli va asosiy radiotebranishlar quvvati yoki kuchlanishining nisba</w:t>
            </w:r>
            <w:r w:rsidR="00A659D4" w:rsidRPr="003113C7">
              <w:rPr>
                <w:rFonts w:ascii="Times New Roman" w:hAnsi="Times New Roman" w:cs="Times New Roman"/>
                <w:sz w:val="28"/>
                <w:szCs w:val="28"/>
                <w:lang w:val="en-US"/>
              </w:rPr>
              <w:t>-</w:t>
            </w:r>
            <w:r w:rsidRPr="003113C7">
              <w:rPr>
                <w:rFonts w:ascii="Times New Roman" w:hAnsi="Times New Roman" w:cs="Times New Roman"/>
                <w:sz w:val="28"/>
                <w:szCs w:val="28"/>
                <w:lang w:val="uz-Cyrl-UZ"/>
              </w:rPr>
              <w:t>ti.</w:t>
            </w:r>
          </w:p>
          <w:p w14:paraId="29B1ED8F" w14:textId="77777777" w:rsidR="00531151" w:rsidRPr="003113C7" w:rsidRDefault="00531151" w:rsidP="00F23303">
            <w:pPr>
              <w:pStyle w:val="BalloonText"/>
              <w:jc w:val="both"/>
              <w:rPr>
                <w:rFonts w:ascii="Times New Roman" w:hAnsi="Times New Roman" w:cs="Times New Roman"/>
                <w:sz w:val="14"/>
                <w:szCs w:val="14"/>
                <w:lang w:val="uz-Cyrl-UZ"/>
              </w:rPr>
            </w:pPr>
          </w:p>
          <w:p w14:paraId="29F345D1" w14:textId="77777777" w:rsidR="00531151" w:rsidRPr="003113C7" w:rsidRDefault="00531151" w:rsidP="00F23303">
            <w:pPr>
              <w:jc w:val="both"/>
              <w:rPr>
                <w:sz w:val="28"/>
                <w:szCs w:val="28"/>
                <w:lang w:val="uz-Cyrl-UZ"/>
              </w:rPr>
            </w:pPr>
            <w:r w:rsidRPr="003113C7">
              <w:rPr>
                <w:sz w:val="28"/>
                <w:szCs w:val="28"/>
                <w:lang w:val="uz-Cyrl-UZ"/>
              </w:rPr>
              <w:t>1 Шовқинли ва асосий радионурланишлар қувват оқими зичликларининг ёки майдон кучланганлик</w:t>
            </w:r>
            <w:r w:rsidR="00A659D4" w:rsidRPr="003113C7">
              <w:rPr>
                <w:sz w:val="28"/>
                <w:szCs w:val="28"/>
                <w:lang w:val="uz-Cyrl-UZ"/>
              </w:rPr>
              <w:t>-</w:t>
            </w:r>
            <w:r w:rsidRPr="003113C7">
              <w:rPr>
                <w:sz w:val="28"/>
                <w:szCs w:val="28"/>
                <w:lang w:val="uz-Cyrl-UZ"/>
              </w:rPr>
              <w:t>ларининг, радиоэлектрон воситадан бир хил узоқ</w:t>
            </w:r>
            <w:r w:rsidR="00A659D4" w:rsidRPr="003113C7">
              <w:rPr>
                <w:sz w:val="28"/>
                <w:szCs w:val="28"/>
                <w:lang w:val="uz-Cyrl-UZ"/>
              </w:rPr>
              <w:t>-</w:t>
            </w:r>
            <w:r w:rsidRPr="003113C7">
              <w:rPr>
                <w:sz w:val="28"/>
                <w:szCs w:val="28"/>
                <w:lang w:val="uz-Cyrl-UZ"/>
              </w:rPr>
              <w:t>ликда, тенг кенгликдаги частоталар полосасида ўлчанган нисбати.</w:t>
            </w:r>
          </w:p>
          <w:p w14:paraId="74CA259C" w14:textId="77777777" w:rsidR="00531151" w:rsidRPr="003113C7" w:rsidRDefault="00531151" w:rsidP="00F23303">
            <w:pPr>
              <w:jc w:val="both"/>
              <w:rPr>
                <w:sz w:val="28"/>
                <w:szCs w:val="28"/>
                <w:lang w:val="uz-Cyrl-UZ"/>
              </w:rPr>
            </w:pPr>
            <w:r w:rsidRPr="003113C7">
              <w:rPr>
                <w:sz w:val="28"/>
                <w:szCs w:val="28"/>
                <w:lang w:val="uz-Cyrl-UZ"/>
              </w:rPr>
              <w:t>2 Фидернинг айни бир жойида частоталар полоса</w:t>
            </w:r>
            <w:r w:rsidR="00A659D4" w:rsidRPr="003113C7">
              <w:rPr>
                <w:sz w:val="28"/>
                <w:szCs w:val="28"/>
                <w:lang w:val="uz-Cyrl-UZ"/>
              </w:rPr>
              <w:t>-</w:t>
            </w:r>
            <w:r w:rsidRPr="003113C7">
              <w:rPr>
                <w:sz w:val="28"/>
                <w:szCs w:val="28"/>
                <w:lang w:val="uz-Cyrl-UZ"/>
              </w:rPr>
              <w:t>сининг кенглиги бўйича тенг ўлчанган шовқинли ва асосий радиотебранишлар қув</w:t>
            </w:r>
            <w:r w:rsidR="001E0A4E" w:rsidRPr="003113C7">
              <w:rPr>
                <w:sz w:val="28"/>
                <w:szCs w:val="28"/>
                <w:lang w:val="uz-Cyrl-UZ"/>
              </w:rPr>
              <w:t>вати ёки кучлани</w:t>
            </w:r>
            <w:r w:rsidR="00A659D4" w:rsidRPr="003113C7">
              <w:rPr>
                <w:sz w:val="28"/>
                <w:szCs w:val="28"/>
                <w:lang w:val="uz-Cyrl-UZ"/>
              </w:rPr>
              <w:t>-</w:t>
            </w:r>
            <w:r w:rsidR="001E0A4E" w:rsidRPr="003113C7">
              <w:rPr>
                <w:sz w:val="28"/>
                <w:szCs w:val="28"/>
                <w:lang w:val="uz-Cyrl-UZ"/>
              </w:rPr>
              <w:t>шининг нисбати.</w:t>
            </w:r>
          </w:p>
        </w:tc>
      </w:tr>
      <w:tr w:rsidR="00531151" w:rsidRPr="003113C7" w14:paraId="24250CDD" w14:textId="77777777" w:rsidTr="00F23303">
        <w:trPr>
          <w:tblCellSpacing w:w="0" w:type="dxa"/>
          <w:jc w:val="center"/>
        </w:trPr>
        <w:tc>
          <w:tcPr>
            <w:tcW w:w="3711" w:type="dxa"/>
          </w:tcPr>
          <w:p w14:paraId="66B9269F"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Отношение сигнал-помеха</w:t>
            </w:r>
          </w:p>
          <w:p w14:paraId="436553C1" w14:textId="4910449F" w:rsidR="000F380B" w:rsidRPr="00073205" w:rsidRDefault="00531151" w:rsidP="000F380B">
            <w:pPr>
              <w:pStyle w:val="BalloonText"/>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w:t>
            </w:r>
            <w:r w:rsidR="000F380B" w:rsidRPr="00073205">
              <w:rPr>
                <w:rFonts w:ascii="Times New Roman" w:hAnsi="Times New Roman" w:cs="Times New Roman"/>
                <w:b/>
                <w:bCs/>
                <w:sz w:val="28"/>
                <w:szCs w:val="28"/>
                <w:lang w:val="uz-Cyrl-UZ"/>
              </w:rPr>
              <w:t>-</w:t>
            </w:r>
            <w:r w:rsidRPr="003113C7">
              <w:rPr>
                <w:rFonts w:ascii="Times New Roman" w:hAnsi="Times New Roman" w:cs="Times New Roman"/>
                <w:b/>
                <w:bCs/>
                <w:sz w:val="28"/>
                <w:szCs w:val="28"/>
                <w:lang w:val="uz-Cyrl-UZ"/>
              </w:rPr>
              <w:t xml:space="preserve"> </w:t>
            </w:r>
            <w:r w:rsidRPr="003113C7">
              <w:rPr>
                <w:rFonts w:ascii="Times New Roman" w:hAnsi="Times New Roman" w:cs="Times New Roman"/>
                <w:sz w:val="28"/>
                <w:szCs w:val="28"/>
                <w:lang w:val="uz-Cyrl-UZ"/>
              </w:rPr>
              <w:t>signal-xalaqit nisbati</w:t>
            </w:r>
          </w:p>
          <w:p w14:paraId="324BB492" w14:textId="3534BDE2" w:rsidR="00531151" w:rsidRPr="000F380B" w:rsidRDefault="00531151" w:rsidP="000F380B">
            <w:pPr>
              <w:pStyle w:val="BalloonText"/>
              <w:rPr>
                <w:rStyle w:val="2"/>
                <w:color w:val="auto"/>
                <w:sz w:val="28"/>
                <w:szCs w:val="28"/>
                <w:lang w:val="uz-Cyrl-UZ"/>
              </w:rPr>
            </w:pPr>
            <w:r w:rsidRPr="003113C7">
              <w:rPr>
                <w:rFonts w:ascii="Times New Roman" w:hAnsi="Times New Roman" w:cs="Times New Roman"/>
                <w:sz w:val="28"/>
                <w:szCs w:val="28"/>
                <w:lang w:val="uz-Cyrl-UZ"/>
              </w:rPr>
              <w:t xml:space="preserve">       сигнал-халақит нисбати</w:t>
            </w:r>
            <w:r w:rsidR="000F380B">
              <w:rPr>
                <w:rFonts w:ascii="Times New Roman" w:hAnsi="Times New Roman" w:cs="Times New Roman"/>
                <w:sz w:val="28"/>
                <w:szCs w:val="28"/>
                <w:lang w:val="en-US"/>
              </w:rPr>
              <w:t xml:space="preserve"> </w:t>
            </w:r>
            <w:proofErr w:type="spellStart"/>
            <w:r w:rsidRPr="000F380B">
              <w:rPr>
                <w:rFonts w:ascii="Times New Roman" w:hAnsi="Times New Roman"/>
                <w:b/>
                <w:bCs/>
                <w:sz w:val="28"/>
                <w:szCs w:val="28"/>
                <w:lang w:val="en-US"/>
              </w:rPr>
              <w:t>en</w:t>
            </w:r>
            <w:proofErr w:type="spellEnd"/>
            <w:r w:rsidRPr="000F380B">
              <w:rPr>
                <w:rFonts w:ascii="Times New Roman" w:hAnsi="Times New Roman"/>
                <w:b/>
                <w:bCs/>
                <w:sz w:val="28"/>
                <w:szCs w:val="28"/>
                <w:lang w:val="en-US"/>
              </w:rPr>
              <w:t xml:space="preserve"> -</w:t>
            </w:r>
            <w:r w:rsidRPr="000F380B">
              <w:rPr>
                <w:rFonts w:ascii="Times New Roman" w:hAnsi="Times New Roman"/>
                <w:sz w:val="28"/>
                <w:szCs w:val="28"/>
                <w:lang w:val="en-US"/>
              </w:rPr>
              <w:t xml:space="preserve"> signal-to-interference ratio</w:t>
            </w:r>
          </w:p>
        </w:tc>
        <w:tc>
          <w:tcPr>
            <w:tcW w:w="6260" w:type="dxa"/>
          </w:tcPr>
          <w:p w14:paraId="1D5B1F08"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eastAsia="ru-RU"/>
              </w:rPr>
              <w:t>Обычно выражаемое в децибелах отношение мощности полезного сигнала к общей мощности мешающих сигналов и шума, измеренное при определенных условиях в определенной точке ка</w:t>
            </w:r>
            <w:r w:rsidR="001E0A4E" w:rsidRPr="003113C7">
              <w:rPr>
                <w:rFonts w:ascii="Times New Roman" w:hAnsi="Times New Roman"/>
                <w:sz w:val="28"/>
                <w:szCs w:val="28"/>
                <w:lang w:eastAsia="ru-RU"/>
              </w:rPr>
              <w:t>нала передачи.</w:t>
            </w:r>
          </w:p>
          <w:p w14:paraId="4BC22F27" w14:textId="77777777" w:rsidR="00531151" w:rsidRPr="003113C7" w:rsidRDefault="00531151" w:rsidP="00F23303">
            <w:pPr>
              <w:pStyle w:val="BalloonText"/>
              <w:jc w:val="both"/>
              <w:rPr>
                <w:rFonts w:ascii="Times New Roman" w:hAnsi="Times New Roman" w:cs="Times New Roman"/>
                <w:sz w:val="28"/>
                <w:szCs w:val="28"/>
              </w:rPr>
            </w:pPr>
          </w:p>
          <w:p w14:paraId="7397BC50" w14:textId="77777777" w:rsidR="00531151" w:rsidRPr="003113C7" w:rsidRDefault="00531151" w:rsidP="00F23303">
            <w:pPr>
              <w:pStyle w:val="BalloonText"/>
              <w:jc w:val="both"/>
              <w:rPr>
                <w:rFonts w:ascii="Times New Roman" w:hAnsi="Times New Roman" w:cs="Times New Roman"/>
                <w:sz w:val="28"/>
                <w:szCs w:val="28"/>
              </w:rPr>
            </w:pPr>
            <w:proofErr w:type="spellStart"/>
            <w:r w:rsidRPr="003113C7">
              <w:rPr>
                <w:rFonts w:ascii="Times New Roman" w:hAnsi="Times New Roman" w:cs="Times New Roman"/>
                <w:sz w:val="28"/>
                <w:szCs w:val="28"/>
                <w:lang w:val="en-US"/>
              </w:rPr>
              <w:t>Odatda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detsibellarda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ifodalanadigan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uzatish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kanali</w:t>
            </w:r>
            <w:proofErr w:type="spellEnd"/>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ning</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ma</w:t>
            </w:r>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lum</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nuqtasidagi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muayyan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sharoitlarda</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o</w:t>
            </w:r>
            <w:r w:rsidRPr="003113C7">
              <w:rPr>
                <w:rFonts w:ascii="Times New Roman" w:hAnsi="Times New Roman" w:cs="Times New Roman"/>
                <w:sz w:val="28"/>
                <w:szCs w:val="28"/>
              </w:rPr>
              <w:t>‘</w:t>
            </w:r>
            <w:r w:rsidRPr="003113C7">
              <w:rPr>
                <w:rFonts w:ascii="Times New Roman" w:hAnsi="Times New Roman" w:cs="Times New Roman"/>
                <w:sz w:val="28"/>
                <w:szCs w:val="28"/>
                <w:lang w:val="en-US"/>
              </w:rPr>
              <w:t>l</w:t>
            </w:r>
            <w:r w:rsidR="00A659D4"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chanadigan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foydali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signal</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quvvatining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xalaqit</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beruv</w:t>
            </w:r>
            <w:proofErr w:type="spellEnd"/>
            <w:r w:rsidR="00A659D4" w:rsidRPr="003113C7">
              <w:rPr>
                <w:rFonts w:ascii="Times New Roman" w:hAnsi="Times New Roman" w:cs="Times New Roman"/>
                <w:sz w:val="28"/>
                <w:szCs w:val="28"/>
              </w:rPr>
              <w:t>-</w:t>
            </w:r>
            <w:r w:rsidRPr="003113C7">
              <w:rPr>
                <w:rFonts w:ascii="Times New Roman" w:hAnsi="Times New Roman" w:cs="Times New Roman"/>
                <w:sz w:val="28"/>
                <w:szCs w:val="28"/>
                <w:lang w:val="en-US"/>
              </w:rPr>
              <w:t>chi</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signallar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shovqinning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umumiy</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quvvatiga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nisbati</w:t>
            </w:r>
            <w:proofErr w:type="spellEnd"/>
            <w:r w:rsidRPr="003113C7">
              <w:rPr>
                <w:rFonts w:ascii="Times New Roman" w:hAnsi="Times New Roman" w:cs="Times New Roman"/>
                <w:sz w:val="28"/>
                <w:szCs w:val="28"/>
              </w:rPr>
              <w:t>.</w:t>
            </w:r>
          </w:p>
          <w:p w14:paraId="1F203E67" w14:textId="77777777" w:rsidR="00531151" w:rsidRPr="003113C7" w:rsidRDefault="00531151" w:rsidP="00F23303">
            <w:pPr>
              <w:pStyle w:val="BalloonText"/>
              <w:jc w:val="both"/>
              <w:rPr>
                <w:rFonts w:ascii="Times New Roman" w:hAnsi="Times New Roman" w:cs="Times New Roman"/>
                <w:sz w:val="28"/>
                <w:szCs w:val="28"/>
              </w:rPr>
            </w:pPr>
          </w:p>
          <w:p w14:paraId="3306BA47" w14:textId="77777777" w:rsidR="00531151" w:rsidRPr="003113C7" w:rsidRDefault="00531151" w:rsidP="00F23303">
            <w:pPr>
              <w:jc w:val="both"/>
              <w:rPr>
                <w:sz w:val="28"/>
                <w:szCs w:val="28"/>
              </w:rPr>
            </w:pPr>
            <w:proofErr w:type="spellStart"/>
            <w:r w:rsidRPr="003113C7">
              <w:rPr>
                <w:sz w:val="28"/>
                <w:szCs w:val="28"/>
              </w:rPr>
              <w:t>Одатда</w:t>
            </w:r>
            <w:proofErr w:type="spellEnd"/>
            <w:r w:rsidRPr="003113C7">
              <w:rPr>
                <w:sz w:val="28"/>
                <w:szCs w:val="28"/>
              </w:rPr>
              <w:t xml:space="preserve">, </w:t>
            </w:r>
            <w:proofErr w:type="spellStart"/>
            <w:r w:rsidRPr="003113C7">
              <w:rPr>
                <w:sz w:val="28"/>
                <w:szCs w:val="28"/>
              </w:rPr>
              <w:t>децибелларда</w:t>
            </w:r>
            <w:proofErr w:type="spellEnd"/>
            <w:r w:rsidRPr="003113C7">
              <w:rPr>
                <w:sz w:val="28"/>
                <w:szCs w:val="28"/>
              </w:rPr>
              <w:t xml:space="preserve"> </w:t>
            </w:r>
            <w:proofErr w:type="spellStart"/>
            <w:r w:rsidRPr="003113C7">
              <w:rPr>
                <w:sz w:val="28"/>
                <w:szCs w:val="28"/>
              </w:rPr>
              <w:t>ифодаланадиган</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ка</w:t>
            </w:r>
            <w:r w:rsidRPr="003113C7">
              <w:rPr>
                <w:sz w:val="28"/>
                <w:szCs w:val="28"/>
              </w:rPr>
              <w:lastRenderedPageBreak/>
              <w:t>налининг</w:t>
            </w:r>
            <w:proofErr w:type="spellEnd"/>
            <w:r w:rsidRPr="003113C7">
              <w:rPr>
                <w:sz w:val="28"/>
                <w:szCs w:val="28"/>
              </w:rPr>
              <w:t xml:space="preserve"> </w:t>
            </w:r>
            <w:proofErr w:type="spellStart"/>
            <w:r w:rsidRPr="003113C7">
              <w:rPr>
                <w:sz w:val="28"/>
                <w:szCs w:val="28"/>
              </w:rPr>
              <w:t>маълум</w:t>
            </w:r>
            <w:proofErr w:type="spellEnd"/>
            <w:r w:rsidRPr="003113C7">
              <w:rPr>
                <w:sz w:val="28"/>
                <w:szCs w:val="28"/>
              </w:rPr>
              <w:t xml:space="preserve"> </w:t>
            </w:r>
            <w:proofErr w:type="spellStart"/>
            <w:r w:rsidRPr="003113C7">
              <w:rPr>
                <w:sz w:val="28"/>
                <w:szCs w:val="28"/>
              </w:rPr>
              <w:t>нуқтасидаги</w:t>
            </w:r>
            <w:proofErr w:type="spellEnd"/>
            <w:r w:rsidRPr="003113C7">
              <w:rPr>
                <w:sz w:val="28"/>
                <w:szCs w:val="28"/>
              </w:rPr>
              <w:t xml:space="preserve"> </w:t>
            </w:r>
            <w:proofErr w:type="spellStart"/>
            <w:r w:rsidRPr="003113C7">
              <w:rPr>
                <w:sz w:val="28"/>
                <w:szCs w:val="28"/>
              </w:rPr>
              <w:t>муайян</w:t>
            </w:r>
            <w:proofErr w:type="spellEnd"/>
            <w:r w:rsidRPr="003113C7">
              <w:rPr>
                <w:sz w:val="28"/>
                <w:szCs w:val="28"/>
              </w:rPr>
              <w:t xml:space="preserve"> </w:t>
            </w:r>
            <w:proofErr w:type="spellStart"/>
            <w:r w:rsidRPr="003113C7">
              <w:rPr>
                <w:sz w:val="28"/>
                <w:szCs w:val="28"/>
              </w:rPr>
              <w:t>шароитларда</w:t>
            </w:r>
            <w:proofErr w:type="spellEnd"/>
            <w:r w:rsidRPr="003113C7">
              <w:rPr>
                <w:sz w:val="28"/>
                <w:szCs w:val="28"/>
              </w:rPr>
              <w:t xml:space="preserve"> </w:t>
            </w:r>
            <w:proofErr w:type="spellStart"/>
            <w:r w:rsidRPr="003113C7">
              <w:rPr>
                <w:sz w:val="28"/>
                <w:szCs w:val="28"/>
              </w:rPr>
              <w:t>ўлчанадиган</w:t>
            </w:r>
            <w:proofErr w:type="spellEnd"/>
            <w:r w:rsidRPr="003113C7">
              <w:rPr>
                <w:sz w:val="28"/>
                <w:szCs w:val="28"/>
              </w:rPr>
              <w:t xml:space="preserve"> </w:t>
            </w:r>
            <w:proofErr w:type="spellStart"/>
            <w:r w:rsidRPr="003113C7">
              <w:rPr>
                <w:sz w:val="28"/>
                <w:szCs w:val="28"/>
              </w:rPr>
              <w:t>фойдали</w:t>
            </w:r>
            <w:proofErr w:type="spellEnd"/>
            <w:r w:rsidRPr="003113C7">
              <w:rPr>
                <w:sz w:val="28"/>
                <w:szCs w:val="28"/>
              </w:rPr>
              <w:t xml:space="preserve"> сигнал </w:t>
            </w:r>
            <w:proofErr w:type="spellStart"/>
            <w:r w:rsidRPr="003113C7">
              <w:rPr>
                <w:sz w:val="28"/>
                <w:szCs w:val="28"/>
              </w:rPr>
              <w:t>қувватининг</w:t>
            </w:r>
            <w:proofErr w:type="spellEnd"/>
            <w:r w:rsidRPr="003113C7">
              <w:rPr>
                <w:sz w:val="28"/>
                <w:szCs w:val="28"/>
              </w:rPr>
              <w:t xml:space="preserve">, </w:t>
            </w:r>
            <w:proofErr w:type="spellStart"/>
            <w:r w:rsidRPr="003113C7">
              <w:rPr>
                <w:sz w:val="28"/>
                <w:szCs w:val="28"/>
              </w:rPr>
              <w:t>халақит</w:t>
            </w:r>
            <w:proofErr w:type="spellEnd"/>
            <w:r w:rsidRPr="003113C7">
              <w:rPr>
                <w:sz w:val="28"/>
                <w:szCs w:val="28"/>
              </w:rPr>
              <w:t xml:space="preserve"> </w:t>
            </w:r>
            <w:proofErr w:type="spellStart"/>
            <w:r w:rsidRPr="003113C7">
              <w:rPr>
                <w:sz w:val="28"/>
                <w:szCs w:val="28"/>
              </w:rPr>
              <w:t>берувчи</w:t>
            </w:r>
            <w:proofErr w:type="spellEnd"/>
            <w:r w:rsidRPr="003113C7">
              <w:rPr>
                <w:sz w:val="28"/>
                <w:szCs w:val="28"/>
              </w:rPr>
              <w:t xml:space="preserve"> </w:t>
            </w:r>
            <w:proofErr w:type="spellStart"/>
            <w:r w:rsidRPr="003113C7">
              <w:rPr>
                <w:sz w:val="28"/>
                <w:szCs w:val="28"/>
              </w:rPr>
              <w:t>сигналлар</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шовқиннинг</w:t>
            </w:r>
            <w:proofErr w:type="spellEnd"/>
            <w:r w:rsidRPr="003113C7">
              <w:rPr>
                <w:sz w:val="28"/>
                <w:szCs w:val="28"/>
              </w:rPr>
              <w:t xml:space="preserve"> </w:t>
            </w:r>
            <w:proofErr w:type="spellStart"/>
            <w:r w:rsidRPr="003113C7">
              <w:rPr>
                <w:sz w:val="28"/>
                <w:szCs w:val="28"/>
              </w:rPr>
              <w:t>умумий</w:t>
            </w:r>
            <w:proofErr w:type="spellEnd"/>
            <w:r w:rsidRPr="003113C7">
              <w:rPr>
                <w:sz w:val="28"/>
                <w:szCs w:val="28"/>
              </w:rPr>
              <w:t xml:space="preserve"> </w:t>
            </w:r>
            <w:proofErr w:type="spellStart"/>
            <w:r w:rsidRPr="003113C7">
              <w:rPr>
                <w:sz w:val="28"/>
                <w:szCs w:val="28"/>
              </w:rPr>
              <w:t>қувватига</w:t>
            </w:r>
            <w:proofErr w:type="spellEnd"/>
            <w:r w:rsidRPr="003113C7">
              <w:rPr>
                <w:sz w:val="28"/>
                <w:szCs w:val="28"/>
              </w:rPr>
              <w:t xml:space="preserve"> </w:t>
            </w:r>
            <w:proofErr w:type="spellStart"/>
            <w:r w:rsidRPr="003113C7">
              <w:rPr>
                <w:sz w:val="28"/>
                <w:szCs w:val="28"/>
              </w:rPr>
              <w:t>нисбати</w:t>
            </w:r>
            <w:proofErr w:type="spellEnd"/>
            <w:r w:rsidRPr="003113C7">
              <w:rPr>
                <w:sz w:val="28"/>
                <w:szCs w:val="28"/>
              </w:rPr>
              <w:t>.</w:t>
            </w:r>
          </w:p>
        </w:tc>
      </w:tr>
      <w:tr w:rsidR="00531151" w:rsidRPr="00073205" w14:paraId="6CC7767D" w14:textId="77777777" w:rsidTr="00F23303">
        <w:trPr>
          <w:tblCellSpacing w:w="0" w:type="dxa"/>
          <w:jc w:val="center"/>
        </w:trPr>
        <w:tc>
          <w:tcPr>
            <w:tcW w:w="3711" w:type="dxa"/>
          </w:tcPr>
          <w:p w14:paraId="3C6B304F" w14:textId="77777777" w:rsidR="00531151" w:rsidRPr="003113C7" w:rsidRDefault="00756455" w:rsidP="00F23303">
            <w:pPr>
              <w:widowControl w:val="0"/>
              <w:tabs>
                <w:tab w:val="center" w:pos="4677"/>
                <w:tab w:val="right" w:pos="9355"/>
              </w:tabs>
              <w:autoSpaceDE w:val="0"/>
              <w:autoSpaceDN w:val="0"/>
              <w:adjustRightInd w:val="0"/>
              <w:rPr>
                <w:b/>
                <w:bCs/>
                <w:sz w:val="28"/>
                <w:szCs w:val="28"/>
              </w:rPr>
            </w:pPr>
            <w:r w:rsidRPr="003113C7">
              <w:rPr>
                <w:b/>
                <w:bCs/>
                <w:sz w:val="28"/>
                <w:szCs w:val="28"/>
                <w:lang w:val="uz-Cyrl-UZ"/>
              </w:rPr>
              <w:lastRenderedPageBreak/>
              <w:t>Отражатель (рефлектор)</w:t>
            </w:r>
          </w:p>
          <w:p w14:paraId="77291F1D"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
                <w:bCs/>
                <w:sz w:val="28"/>
                <w:szCs w:val="28"/>
              </w:rPr>
            </w:pPr>
            <w:r w:rsidRPr="003113C7">
              <w:rPr>
                <w:b/>
                <w:bCs/>
                <w:sz w:val="28"/>
                <w:szCs w:val="28"/>
                <w:lang w:val="uz-Cyrl-UZ"/>
              </w:rPr>
              <w:t>антенны</w:t>
            </w:r>
          </w:p>
          <w:p w14:paraId="7F9B8242" w14:textId="77777777" w:rsidR="00531151" w:rsidRPr="003113C7" w:rsidRDefault="00531151" w:rsidP="00F23303">
            <w:pPr>
              <w:pStyle w:val="BodyText3"/>
              <w:spacing w:after="0"/>
              <w:rPr>
                <w:bCs/>
                <w:sz w:val="28"/>
                <w:szCs w:val="28"/>
                <w:lang w:val="uz-Cyrl-UZ"/>
              </w:rPr>
            </w:pPr>
            <w:r w:rsidRPr="003113C7">
              <w:rPr>
                <w:b/>
                <w:sz w:val="28"/>
                <w:szCs w:val="28"/>
                <w:lang w:val="uz-Cyrl-UZ"/>
              </w:rPr>
              <w:t xml:space="preserve">uz </w:t>
            </w:r>
            <w:r w:rsidRPr="003113C7">
              <w:rPr>
                <w:sz w:val="28"/>
                <w:szCs w:val="28"/>
                <w:lang w:val="uz-Cyrl-UZ"/>
              </w:rPr>
              <w:t>-</w:t>
            </w:r>
            <w:r w:rsidRPr="003113C7">
              <w:rPr>
                <w:bCs/>
                <w:sz w:val="28"/>
                <w:szCs w:val="28"/>
                <w:lang w:val="uz-Cyrl-UZ"/>
              </w:rPr>
              <w:t xml:space="preserve"> antenna qaytargichi (reflektor)</w:t>
            </w:r>
          </w:p>
          <w:p w14:paraId="0BE11F62"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aнтенна қайтаргичи (рефлектор)</w:t>
            </w:r>
          </w:p>
          <w:p w14:paraId="567D9A63"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reflector of antenna</w:t>
            </w:r>
          </w:p>
        </w:tc>
        <w:tc>
          <w:tcPr>
            <w:tcW w:w="6260" w:type="dxa"/>
            <w:vAlign w:val="center"/>
          </w:tcPr>
          <w:p w14:paraId="2B98B31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Вторичный излучатель антенны, представляющий определенную поверхность, служащую для изменения направления и плотности потока мощности электромагнитной волны.</w:t>
            </w:r>
          </w:p>
          <w:p w14:paraId="1C1C2FA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05C3A5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Elektromagnit to‘lqin yo‘nalishi va quvvat oqimi zichligini o‘zgartirishga xizmat qiladigan ma’lum bir sirt ko‘rinishidagi antennaning ikkilamchi nurtarqat</w:t>
            </w:r>
            <w:r w:rsidR="00A659D4" w:rsidRPr="003113C7">
              <w:rPr>
                <w:rFonts w:ascii="Times New Roman" w:hAnsi="Times New Roman"/>
                <w:sz w:val="28"/>
                <w:szCs w:val="28"/>
                <w:lang w:val="uz-Cyrl-UZ"/>
              </w:rPr>
              <w:t>-</w:t>
            </w:r>
            <w:r w:rsidRPr="003113C7">
              <w:rPr>
                <w:rFonts w:ascii="Times New Roman" w:hAnsi="Times New Roman"/>
                <w:sz w:val="28"/>
                <w:szCs w:val="28"/>
                <w:lang w:val="uz-Cyrl-UZ"/>
              </w:rPr>
              <w:t>kichi.</w:t>
            </w:r>
          </w:p>
          <w:p w14:paraId="6D37B376"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p>
          <w:p w14:paraId="0CECA01F"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sz w:val="28"/>
                <w:szCs w:val="28"/>
                <w:lang w:val="uz-Cyrl-UZ"/>
              </w:rPr>
            </w:pPr>
            <w:r w:rsidRPr="003113C7">
              <w:rPr>
                <w:rFonts w:ascii="Times New Roman" w:hAnsi="Times New Roman"/>
                <w:sz w:val="28"/>
                <w:szCs w:val="28"/>
                <w:lang w:val="uz-Cyrl-UZ"/>
              </w:rPr>
              <w:t>Электромагнит тўлқин йўналиши ва қувват оқими зичлигини ўзгартиришга хизмат қиладиган маъ</w:t>
            </w:r>
            <w:r w:rsidR="00A659D4" w:rsidRPr="003113C7">
              <w:rPr>
                <w:rFonts w:ascii="Times New Roman" w:hAnsi="Times New Roman"/>
                <w:sz w:val="28"/>
                <w:szCs w:val="28"/>
                <w:lang w:val="uz-Cyrl-UZ"/>
              </w:rPr>
              <w:t>-</w:t>
            </w:r>
            <w:r w:rsidRPr="003113C7">
              <w:rPr>
                <w:rFonts w:ascii="Times New Roman" w:hAnsi="Times New Roman"/>
                <w:sz w:val="28"/>
                <w:szCs w:val="28"/>
                <w:lang w:val="uz-Cyrl-UZ"/>
              </w:rPr>
              <w:t>лум бир сирт кўринишидаги антеннанинг икки</w:t>
            </w:r>
            <w:r w:rsidR="00A659D4" w:rsidRPr="003113C7">
              <w:rPr>
                <w:rFonts w:ascii="Times New Roman" w:hAnsi="Times New Roman"/>
                <w:sz w:val="28"/>
                <w:szCs w:val="28"/>
                <w:lang w:val="uz-Cyrl-UZ"/>
              </w:rPr>
              <w:t>-</w:t>
            </w:r>
            <w:r w:rsidRPr="003113C7">
              <w:rPr>
                <w:rFonts w:ascii="Times New Roman" w:hAnsi="Times New Roman"/>
                <w:sz w:val="28"/>
                <w:szCs w:val="28"/>
                <w:lang w:val="uz-Cyrl-UZ"/>
              </w:rPr>
              <w:t>ламчи нуртарқаткичи.</w:t>
            </w:r>
          </w:p>
        </w:tc>
      </w:tr>
      <w:tr w:rsidR="00531151" w:rsidRPr="00073205" w14:paraId="5A518AB3" w14:textId="77777777" w:rsidTr="00F23303">
        <w:trPr>
          <w:tblCellSpacing w:w="0" w:type="dxa"/>
          <w:jc w:val="center"/>
        </w:trPr>
        <w:tc>
          <w:tcPr>
            <w:tcW w:w="3711" w:type="dxa"/>
          </w:tcPr>
          <w:p w14:paraId="3B19803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Отражательная антенная решетка</w:t>
            </w:r>
          </w:p>
          <w:p w14:paraId="5C58798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756455" w:rsidRPr="003113C7">
              <w:rPr>
                <w:bCs/>
                <w:sz w:val="28"/>
                <w:szCs w:val="28"/>
                <w:lang w:val="uz-Cyrl-UZ"/>
              </w:rPr>
              <w:t>qaytaruvchi antenna panjarasi</w:t>
            </w:r>
          </w:p>
          <w:p w14:paraId="493BD93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қайтарувчи антенна панжараси</w:t>
            </w:r>
          </w:p>
          <w:p w14:paraId="1808AEEE"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reflector array</w:t>
            </w:r>
          </w:p>
        </w:tc>
        <w:tc>
          <w:tcPr>
            <w:tcW w:w="6260" w:type="dxa"/>
          </w:tcPr>
          <w:p w14:paraId="202BB0C9" w14:textId="77777777" w:rsidR="00531151" w:rsidRPr="003113C7" w:rsidRDefault="00531151" w:rsidP="00F23303">
            <w:pPr>
              <w:jc w:val="both"/>
              <w:rPr>
                <w:iCs/>
                <w:sz w:val="28"/>
                <w:szCs w:val="28"/>
                <w:lang w:val="uz-Cyrl-UZ"/>
              </w:rPr>
            </w:pPr>
            <w:r w:rsidRPr="003113C7">
              <w:rPr>
                <w:iCs/>
                <w:sz w:val="28"/>
                <w:szCs w:val="28"/>
              </w:rPr>
              <w:t>Антенная решетка с пространственным возбуждением или сочетающая пространственное и фидерное возбуждения, у которой прием радиоволн от первичного облучателя и их излучение в пространство осуществляют одни и те же излучающие элементы.</w:t>
            </w:r>
          </w:p>
          <w:p w14:paraId="4729DE12" w14:textId="77777777" w:rsidR="00531151" w:rsidRPr="003113C7" w:rsidRDefault="00531151" w:rsidP="00F23303">
            <w:pPr>
              <w:jc w:val="both"/>
              <w:rPr>
                <w:iCs/>
                <w:sz w:val="28"/>
                <w:szCs w:val="28"/>
                <w:lang w:val="uz-Cyrl-UZ"/>
              </w:rPr>
            </w:pPr>
          </w:p>
          <w:p w14:paraId="2C392438" w14:textId="77777777" w:rsidR="00531151" w:rsidRPr="00073205" w:rsidRDefault="00531151" w:rsidP="00F23303">
            <w:pPr>
              <w:jc w:val="both"/>
              <w:rPr>
                <w:iCs/>
                <w:sz w:val="28"/>
                <w:szCs w:val="28"/>
                <w:lang w:val="uz-Cyrl-UZ"/>
              </w:rPr>
            </w:pPr>
            <w:r w:rsidRPr="003113C7">
              <w:rPr>
                <w:iCs/>
                <w:sz w:val="28"/>
                <w:szCs w:val="28"/>
                <w:lang w:val="uz-Cyrl-UZ"/>
              </w:rPr>
              <w:t>Fazoviy qo‘zg‘a</w:t>
            </w:r>
            <w:r w:rsidR="002A1A00" w:rsidRPr="003113C7">
              <w:rPr>
                <w:iCs/>
                <w:sz w:val="28"/>
                <w:szCs w:val="28"/>
                <w:lang w:val="uz-Cyrl-UZ"/>
              </w:rPr>
              <w:t>ti</w:t>
            </w:r>
            <w:r w:rsidRPr="003113C7">
              <w:rPr>
                <w:iCs/>
                <w:sz w:val="28"/>
                <w:szCs w:val="28"/>
                <w:lang w:val="uz-Cyrl-UZ"/>
              </w:rPr>
              <w:t>lishga yoki fazoviy va fider qo‘zg‘a</w:t>
            </w:r>
            <w:r w:rsidR="00A659D4" w:rsidRPr="003113C7">
              <w:rPr>
                <w:iCs/>
                <w:sz w:val="28"/>
                <w:szCs w:val="28"/>
                <w:lang w:val="uz-Cyrl-UZ"/>
              </w:rPr>
              <w:t>-</w:t>
            </w:r>
            <w:r w:rsidR="002A1A00" w:rsidRPr="003113C7">
              <w:rPr>
                <w:iCs/>
                <w:sz w:val="28"/>
                <w:szCs w:val="28"/>
                <w:lang w:val="uz-Cyrl-UZ"/>
              </w:rPr>
              <w:t>ti</w:t>
            </w:r>
            <w:r w:rsidRPr="003113C7">
              <w:rPr>
                <w:iCs/>
                <w:sz w:val="28"/>
                <w:szCs w:val="28"/>
                <w:lang w:val="uz-Cyrl-UZ"/>
              </w:rPr>
              <w:t>lishning birikmasiga ega antenna panjarasi, unda radioto‘lqinlarni dastlabki nurlagichdan qabul qilishni va ularni fazoda nurlantirishni aynan bir xil nurlan</w:t>
            </w:r>
            <w:r w:rsidR="00A659D4" w:rsidRPr="003113C7">
              <w:rPr>
                <w:iCs/>
                <w:sz w:val="28"/>
                <w:szCs w:val="28"/>
                <w:lang w:val="uz-Cyrl-UZ"/>
              </w:rPr>
              <w:t>-</w:t>
            </w:r>
            <w:r w:rsidRPr="003113C7">
              <w:rPr>
                <w:iCs/>
                <w:sz w:val="28"/>
                <w:szCs w:val="28"/>
                <w:lang w:val="uz-Cyrl-UZ"/>
              </w:rPr>
              <w:t>tiruvchi elementlar amalga oshiradi.</w:t>
            </w:r>
          </w:p>
          <w:p w14:paraId="0BA3EDBE" w14:textId="77777777" w:rsidR="00B9267F" w:rsidRPr="00073205" w:rsidRDefault="00B9267F" w:rsidP="00F23303">
            <w:pPr>
              <w:jc w:val="both"/>
              <w:rPr>
                <w:iCs/>
                <w:sz w:val="28"/>
                <w:szCs w:val="28"/>
                <w:lang w:val="uz-Cyrl-UZ"/>
              </w:rPr>
            </w:pPr>
          </w:p>
          <w:p w14:paraId="272F3D5B" w14:textId="77777777" w:rsidR="00531151" w:rsidRPr="003113C7" w:rsidRDefault="00531151" w:rsidP="00CD20BE">
            <w:pPr>
              <w:jc w:val="both"/>
              <w:rPr>
                <w:iCs/>
                <w:sz w:val="28"/>
                <w:szCs w:val="28"/>
                <w:lang w:val="uz-Cyrl-UZ"/>
              </w:rPr>
            </w:pPr>
            <w:r w:rsidRPr="003113C7">
              <w:rPr>
                <w:iCs/>
                <w:sz w:val="28"/>
                <w:szCs w:val="28"/>
                <w:lang w:val="uz-Cyrl-UZ"/>
              </w:rPr>
              <w:t>Фазовий қўзға</w:t>
            </w:r>
            <w:r w:rsidR="00CD20BE" w:rsidRPr="003113C7">
              <w:rPr>
                <w:iCs/>
                <w:sz w:val="28"/>
                <w:szCs w:val="28"/>
                <w:lang w:val="uz-Cyrl-UZ"/>
              </w:rPr>
              <w:t>ти</w:t>
            </w:r>
            <w:r w:rsidRPr="003113C7">
              <w:rPr>
                <w:iCs/>
                <w:sz w:val="28"/>
                <w:szCs w:val="28"/>
                <w:lang w:val="uz-Cyrl-UZ"/>
              </w:rPr>
              <w:t>лишга ёки фазовий ва фидер қўз</w:t>
            </w:r>
            <w:r w:rsidR="00A659D4" w:rsidRPr="003113C7">
              <w:rPr>
                <w:iCs/>
                <w:sz w:val="28"/>
                <w:szCs w:val="28"/>
                <w:lang w:val="uz-Cyrl-UZ"/>
              </w:rPr>
              <w:t>-</w:t>
            </w:r>
            <w:r w:rsidRPr="003113C7">
              <w:rPr>
                <w:iCs/>
                <w:sz w:val="28"/>
                <w:szCs w:val="28"/>
                <w:lang w:val="uz-Cyrl-UZ"/>
              </w:rPr>
              <w:t>ға</w:t>
            </w:r>
            <w:r w:rsidR="00CD20BE" w:rsidRPr="003113C7">
              <w:rPr>
                <w:iCs/>
                <w:sz w:val="28"/>
                <w:szCs w:val="28"/>
                <w:lang w:val="uz-Cyrl-UZ"/>
              </w:rPr>
              <w:t>ти</w:t>
            </w:r>
            <w:r w:rsidRPr="003113C7">
              <w:rPr>
                <w:iCs/>
                <w:sz w:val="28"/>
                <w:szCs w:val="28"/>
                <w:lang w:val="uz-Cyrl-UZ"/>
              </w:rPr>
              <w:t>лишнинг бирикмасига эга антенна панжара</w:t>
            </w:r>
            <w:r w:rsidR="00A659D4" w:rsidRPr="003113C7">
              <w:rPr>
                <w:iCs/>
                <w:sz w:val="28"/>
                <w:szCs w:val="28"/>
                <w:lang w:val="uz-Cyrl-UZ"/>
              </w:rPr>
              <w:t>-</w:t>
            </w:r>
            <w:r w:rsidRPr="003113C7">
              <w:rPr>
                <w:iCs/>
                <w:sz w:val="28"/>
                <w:szCs w:val="28"/>
                <w:lang w:val="uz-Cyrl-UZ"/>
              </w:rPr>
              <w:t>си, унда радиотўлқинларни дастлабки нурлагич</w:t>
            </w:r>
            <w:r w:rsidR="00A659D4" w:rsidRPr="003113C7">
              <w:rPr>
                <w:iCs/>
                <w:sz w:val="28"/>
                <w:szCs w:val="28"/>
                <w:lang w:val="uz-Cyrl-UZ"/>
              </w:rPr>
              <w:t>-</w:t>
            </w:r>
            <w:r w:rsidRPr="003113C7">
              <w:rPr>
                <w:iCs/>
                <w:sz w:val="28"/>
                <w:szCs w:val="28"/>
                <w:lang w:val="uz-Cyrl-UZ"/>
              </w:rPr>
              <w:t>дан қабул қилишни ва уларни фазода нурланти</w:t>
            </w:r>
            <w:r w:rsidR="00A659D4" w:rsidRPr="003113C7">
              <w:rPr>
                <w:iCs/>
                <w:sz w:val="28"/>
                <w:szCs w:val="28"/>
                <w:lang w:val="uz-Cyrl-UZ"/>
              </w:rPr>
              <w:t>-</w:t>
            </w:r>
            <w:r w:rsidRPr="003113C7">
              <w:rPr>
                <w:iCs/>
                <w:sz w:val="28"/>
                <w:szCs w:val="28"/>
                <w:lang w:val="uz-Cyrl-UZ"/>
              </w:rPr>
              <w:t xml:space="preserve">ришни айнан бир хил нурлантирувчи элементлар амалга оширади. </w:t>
            </w:r>
          </w:p>
        </w:tc>
      </w:tr>
      <w:tr w:rsidR="00531151" w:rsidRPr="00073205" w14:paraId="3BBB834D" w14:textId="77777777" w:rsidTr="00F23303">
        <w:trPr>
          <w:tblCellSpacing w:w="0" w:type="dxa"/>
          <w:jc w:val="center"/>
        </w:trPr>
        <w:tc>
          <w:tcPr>
            <w:tcW w:w="3711" w:type="dxa"/>
          </w:tcPr>
          <w:p w14:paraId="0542C92D" w14:textId="77777777" w:rsidR="00531151" w:rsidRPr="003113C7" w:rsidRDefault="00531151" w:rsidP="00F23303">
            <w:pPr>
              <w:shd w:val="clear" w:color="auto" w:fill="FFFFFF"/>
              <w:ind w:right="53"/>
              <w:rPr>
                <w:b/>
                <w:bCs/>
                <w:spacing w:val="-9"/>
                <w:sz w:val="28"/>
                <w:szCs w:val="28"/>
                <w:lang w:val="uz-Cyrl-UZ"/>
              </w:rPr>
            </w:pPr>
            <w:r w:rsidRPr="003113C7">
              <w:rPr>
                <w:b/>
                <w:bCs/>
                <w:spacing w:val="-8"/>
                <w:sz w:val="28"/>
                <w:szCs w:val="28"/>
                <w:lang w:val="uz-Cyrl-UZ"/>
              </w:rPr>
              <w:t xml:space="preserve">Отражательная </w:t>
            </w:r>
            <w:r w:rsidRPr="003113C7">
              <w:rPr>
                <w:b/>
                <w:bCs/>
                <w:spacing w:val="-9"/>
                <w:sz w:val="28"/>
                <w:szCs w:val="28"/>
                <w:lang w:val="uz-Cyrl-UZ"/>
              </w:rPr>
              <w:t>способность</w:t>
            </w:r>
          </w:p>
          <w:p w14:paraId="6E2C762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qaytarish qobiliyati</w:t>
            </w:r>
          </w:p>
          <w:p w14:paraId="3ABD6F7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 xml:space="preserve">    қайтариш қобилияти</w:t>
            </w:r>
          </w:p>
          <w:p w14:paraId="106AE69B" w14:textId="77777777" w:rsidR="00531151" w:rsidRPr="003113C7" w:rsidRDefault="00531151" w:rsidP="00F23303">
            <w:pPr>
              <w:shd w:val="clear" w:color="auto" w:fill="FFFFFF"/>
              <w:ind w:right="53"/>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001E0A4E" w:rsidRPr="003113C7">
              <w:rPr>
                <w:sz w:val="28"/>
                <w:szCs w:val="28"/>
                <w:lang w:val="en-US"/>
              </w:rPr>
              <w:t>albedo, reflectance,</w:t>
            </w:r>
            <w:r w:rsidRPr="003113C7">
              <w:rPr>
                <w:sz w:val="28"/>
                <w:szCs w:val="28"/>
                <w:lang w:val="en-US"/>
              </w:rPr>
              <w:br/>
              <w:t>reflectivity</w:t>
            </w:r>
          </w:p>
        </w:tc>
        <w:tc>
          <w:tcPr>
            <w:tcW w:w="6260" w:type="dxa"/>
          </w:tcPr>
          <w:p w14:paraId="701D73C4" w14:textId="77777777" w:rsidR="00531151" w:rsidRPr="003113C7" w:rsidRDefault="00531151" w:rsidP="00F23303">
            <w:pPr>
              <w:jc w:val="both"/>
              <w:rPr>
                <w:iCs/>
                <w:sz w:val="28"/>
                <w:szCs w:val="28"/>
                <w:lang w:val="uz-Cyrl-UZ"/>
              </w:rPr>
            </w:pPr>
            <w:r w:rsidRPr="003113C7">
              <w:rPr>
                <w:iCs/>
                <w:sz w:val="28"/>
                <w:szCs w:val="28"/>
              </w:rPr>
              <w:t>Величина, характеризующая способность поверх</w:t>
            </w:r>
            <w:r w:rsidRPr="003113C7">
              <w:rPr>
                <w:iCs/>
                <w:sz w:val="28"/>
                <w:szCs w:val="28"/>
              </w:rPr>
              <w:softHyphen/>
              <w:t>ности тела или границы раздела двух сред отражать падающий на нее поток электромагнитного излучения.</w:t>
            </w:r>
          </w:p>
          <w:p w14:paraId="34EF0D88" w14:textId="77777777" w:rsidR="00531151" w:rsidRPr="003113C7" w:rsidRDefault="00531151" w:rsidP="00F23303">
            <w:pPr>
              <w:jc w:val="both"/>
              <w:rPr>
                <w:iCs/>
                <w:sz w:val="28"/>
                <w:szCs w:val="28"/>
                <w:lang w:val="uz-Cyrl-UZ"/>
              </w:rPr>
            </w:pPr>
          </w:p>
          <w:p w14:paraId="51E6E077" w14:textId="77777777" w:rsidR="00531151" w:rsidRPr="003113C7" w:rsidRDefault="00531151" w:rsidP="00F23303">
            <w:pPr>
              <w:jc w:val="both"/>
              <w:rPr>
                <w:iCs/>
                <w:sz w:val="28"/>
                <w:szCs w:val="28"/>
                <w:lang w:val="uz-Cyrl-UZ"/>
              </w:rPr>
            </w:pPr>
            <w:r w:rsidRPr="003113C7">
              <w:rPr>
                <w:iCs/>
                <w:sz w:val="28"/>
                <w:szCs w:val="28"/>
                <w:lang w:val="uz-Cyrl-UZ"/>
              </w:rPr>
              <w:lastRenderedPageBreak/>
              <w:t>Jism sirtining yoki ikkita muhitni bo‘lish chegaralari</w:t>
            </w:r>
            <w:r w:rsidR="00A659D4" w:rsidRPr="003113C7">
              <w:rPr>
                <w:iCs/>
                <w:sz w:val="28"/>
                <w:szCs w:val="28"/>
                <w:lang w:val="uz-Cyrl-UZ"/>
              </w:rPr>
              <w:t>-</w:t>
            </w:r>
            <w:r w:rsidRPr="003113C7">
              <w:rPr>
                <w:iCs/>
                <w:sz w:val="28"/>
                <w:szCs w:val="28"/>
                <w:lang w:val="uz-Cyrl-UZ"/>
              </w:rPr>
              <w:t>ning unga tushuvchi elektromagnit nurlanish oqimini qaytarish qobiliyatini tavsiflovchi kattaligi.</w:t>
            </w:r>
          </w:p>
          <w:p w14:paraId="213E08B4" w14:textId="77777777" w:rsidR="00531151" w:rsidRPr="003113C7" w:rsidRDefault="00531151" w:rsidP="00F23303">
            <w:pPr>
              <w:jc w:val="both"/>
              <w:rPr>
                <w:iCs/>
                <w:sz w:val="28"/>
                <w:szCs w:val="28"/>
                <w:lang w:val="uz-Cyrl-UZ"/>
              </w:rPr>
            </w:pPr>
          </w:p>
          <w:p w14:paraId="63E0A234" w14:textId="77777777" w:rsidR="00531151" w:rsidRPr="003113C7" w:rsidRDefault="00531151" w:rsidP="00F23303">
            <w:pPr>
              <w:jc w:val="both"/>
              <w:rPr>
                <w:iCs/>
                <w:sz w:val="28"/>
                <w:szCs w:val="28"/>
                <w:lang w:val="uz-Cyrl-UZ"/>
              </w:rPr>
            </w:pPr>
            <w:r w:rsidRPr="003113C7">
              <w:rPr>
                <w:iCs/>
                <w:sz w:val="28"/>
                <w:szCs w:val="28"/>
                <w:lang w:val="uz-Cyrl-UZ"/>
              </w:rPr>
              <w:t>Жисм сиртининг ёки иккита муҳитни бўлиш чега</w:t>
            </w:r>
            <w:r w:rsidR="00A659D4" w:rsidRPr="003113C7">
              <w:rPr>
                <w:iCs/>
                <w:sz w:val="28"/>
                <w:szCs w:val="28"/>
                <w:lang w:val="uz-Cyrl-UZ"/>
              </w:rPr>
              <w:t>-</w:t>
            </w:r>
            <w:r w:rsidRPr="003113C7">
              <w:rPr>
                <w:iCs/>
                <w:sz w:val="28"/>
                <w:szCs w:val="28"/>
                <w:lang w:val="uz-Cyrl-UZ"/>
              </w:rPr>
              <w:t>раларининг унга тушувчи электромагнит нурла</w:t>
            </w:r>
            <w:r w:rsidR="00A659D4" w:rsidRPr="003113C7">
              <w:rPr>
                <w:iCs/>
                <w:sz w:val="28"/>
                <w:szCs w:val="28"/>
                <w:lang w:val="uz-Cyrl-UZ"/>
              </w:rPr>
              <w:t>-</w:t>
            </w:r>
            <w:r w:rsidRPr="003113C7">
              <w:rPr>
                <w:iCs/>
                <w:sz w:val="28"/>
                <w:szCs w:val="28"/>
                <w:lang w:val="uz-Cyrl-UZ"/>
              </w:rPr>
              <w:t>ниш оқимини қайтариш қоби</w:t>
            </w:r>
            <w:r w:rsidR="001E0A4E" w:rsidRPr="003113C7">
              <w:rPr>
                <w:iCs/>
                <w:sz w:val="28"/>
                <w:szCs w:val="28"/>
                <w:lang w:val="uz-Cyrl-UZ"/>
              </w:rPr>
              <w:t>лиятини тавсифловчи катталиги.</w:t>
            </w:r>
          </w:p>
        </w:tc>
      </w:tr>
      <w:tr w:rsidR="00531151" w:rsidRPr="003113C7" w14:paraId="14E1F5BC" w14:textId="77777777" w:rsidTr="00F23303">
        <w:trPr>
          <w:tblCellSpacing w:w="0" w:type="dxa"/>
          <w:jc w:val="center"/>
        </w:trPr>
        <w:tc>
          <w:tcPr>
            <w:tcW w:w="3711" w:type="dxa"/>
          </w:tcPr>
          <w:p w14:paraId="23A8F5B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Отражение электромагнитных волн</w:t>
            </w:r>
          </w:p>
          <w:p w14:paraId="23E75808"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Cs/>
                <w:sz w:val="28"/>
                <w:szCs w:val="28"/>
                <w:lang w:val="uz-Cyrl-UZ"/>
              </w:rPr>
            </w:pPr>
            <w:r w:rsidRPr="003113C7">
              <w:rPr>
                <w:b/>
                <w:sz w:val="28"/>
                <w:szCs w:val="28"/>
                <w:lang w:val="uz-Cyrl-UZ"/>
              </w:rPr>
              <w:t>uz -</w:t>
            </w:r>
            <w:r w:rsidR="00756455" w:rsidRPr="003113C7">
              <w:rPr>
                <w:bCs/>
                <w:sz w:val="28"/>
                <w:szCs w:val="28"/>
                <w:lang w:val="uz-Cyrl-UZ"/>
              </w:rPr>
              <w:t xml:space="preserve"> elektromagnit</w:t>
            </w:r>
          </w:p>
          <w:p w14:paraId="7D28E99E"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Cs/>
                <w:sz w:val="28"/>
                <w:szCs w:val="28"/>
                <w:lang w:val="uz-Cyrl-UZ"/>
              </w:rPr>
            </w:pPr>
            <w:r w:rsidRPr="003113C7">
              <w:rPr>
                <w:bCs/>
                <w:sz w:val="28"/>
                <w:szCs w:val="28"/>
                <w:lang w:val="uz-Cyrl-UZ"/>
              </w:rPr>
              <w:t>to‘lqinlarning qaytishi</w:t>
            </w:r>
          </w:p>
          <w:p w14:paraId="259753E0" w14:textId="77777777" w:rsidR="00531151" w:rsidRPr="003113C7" w:rsidRDefault="00531151" w:rsidP="00F23303">
            <w:pPr>
              <w:pStyle w:val="BodyText3"/>
              <w:widowControl w:val="0"/>
              <w:tabs>
                <w:tab w:val="center" w:pos="4677"/>
                <w:tab w:val="right" w:pos="9355"/>
              </w:tabs>
              <w:autoSpaceDE w:val="0"/>
              <w:autoSpaceDN w:val="0"/>
              <w:adjustRightInd w:val="0"/>
              <w:spacing w:after="0"/>
              <w:rPr>
                <w:bCs/>
                <w:sz w:val="28"/>
                <w:szCs w:val="28"/>
                <w:lang w:val="en-US"/>
              </w:rPr>
            </w:pPr>
            <w:r w:rsidRPr="003113C7">
              <w:rPr>
                <w:bCs/>
                <w:sz w:val="28"/>
                <w:szCs w:val="28"/>
                <w:lang w:val="uz-Cyrl-UZ"/>
              </w:rPr>
              <w:t xml:space="preserve">       электромагни</w:t>
            </w:r>
            <w:r w:rsidR="00756455" w:rsidRPr="003113C7">
              <w:rPr>
                <w:bCs/>
                <w:sz w:val="28"/>
                <w:szCs w:val="28"/>
                <w:lang w:val="uz-Cyrl-UZ"/>
              </w:rPr>
              <w:t>т тўлқинларнинг қайтиши</w:t>
            </w:r>
          </w:p>
          <w:p w14:paraId="39798D6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 xml:space="preserve">reflection of electromagnetic waves </w:t>
            </w:r>
          </w:p>
        </w:tc>
        <w:tc>
          <w:tcPr>
            <w:tcW w:w="6260" w:type="dxa"/>
            <w:vAlign w:val="center"/>
          </w:tcPr>
          <w:p w14:paraId="073321E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Измене</w:t>
            </w:r>
            <w:r w:rsidR="00756455" w:rsidRPr="003113C7">
              <w:rPr>
                <w:sz w:val="28"/>
                <w:szCs w:val="28"/>
              </w:rPr>
              <w:t>ние направления распространения</w:t>
            </w:r>
            <w:r w:rsidR="001E0A4E" w:rsidRPr="003113C7">
              <w:rPr>
                <w:sz w:val="28"/>
                <w:szCs w:val="28"/>
              </w:rPr>
              <w:t xml:space="preserve"> </w:t>
            </w:r>
            <w:r w:rsidRPr="003113C7">
              <w:rPr>
                <w:sz w:val="28"/>
                <w:szCs w:val="28"/>
              </w:rPr>
              <w:t>электро</w:t>
            </w:r>
            <w:r w:rsidR="00A659D4" w:rsidRPr="003113C7">
              <w:rPr>
                <w:sz w:val="28"/>
                <w:szCs w:val="28"/>
              </w:rPr>
              <w:t>-</w:t>
            </w:r>
            <w:r w:rsidRPr="003113C7">
              <w:rPr>
                <w:sz w:val="28"/>
                <w:szCs w:val="28"/>
              </w:rPr>
              <w:t>магнитной волны на границе двух сред, при которой падающая на границу раздела волна частично или полностью возвращается в ту среду, из которой приходит.</w:t>
            </w:r>
          </w:p>
          <w:p w14:paraId="4FA97C0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40901B3" w14:textId="77777777" w:rsidR="00531151" w:rsidRPr="003113C7" w:rsidRDefault="00531151" w:rsidP="00F23303">
            <w:pPr>
              <w:jc w:val="both"/>
              <w:rPr>
                <w:sz w:val="28"/>
                <w:szCs w:val="28"/>
              </w:rPr>
            </w:pPr>
            <w:proofErr w:type="spellStart"/>
            <w:r w:rsidRPr="003113C7">
              <w:rPr>
                <w:sz w:val="28"/>
                <w:szCs w:val="28"/>
                <w:lang w:val="en-US"/>
              </w:rPr>
              <w:t>Elektromagnit</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lqinlar</w:t>
            </w:r>
            <w:proofErr w:type="spellEnd"/>
            <w:r w:rsidRPr="003113C7">
              <w:rPr>
                <w:sz w:val="28"/>
                <w:szCs w:val="28"/>
              </w:rPr>
              <w:t xml:space="preserve"> </w:t>
            </w:r>
            <w:proofErr w:type="spellStart"/>
            <w:r w:rsidRPr="003113C7">
              <w:rPr>
                <w:sz w:val="28"/>
                <w:szCs w:val="28"/>
                <w:lang w:val="en-US"/>
              </w:rPr>
              <w:t>tarqalish</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nalishining</w:t>
            </w:r>
            <w:proofErr w:type="spellEnd"/>
            <w:r w:rsidRPr="003113C7">
              <w:rPr>
                <w:sz w:val="28"/>
                <w:szCs w:val="28"/>
              </w:rPr>
              <w:t xml:space="preserve"> </w:t>
            </w:r>
            <w:proofErr w:type="spellStart"/>
            <w:r w:rsidRPr="003113C7">
              <w:rPr>
                <w:sz w:val="28"/>
                <w:szCs w:val="28"/>
                <w:lang w:val="en-US"/>
              </w:rPr>
              <w:t>ikki</w:t>
            </w:r>
            <w:proofErr w:type="spellEnd"/>
            <w:r w:rsidRPr="003113C7">
              <w:rPr>
                <w:sz w:val="28"/>
                <w:szCs w:val="28"/>
              </w:rPr>
              <w:t xml:space="preserve"> </w:t>
            </w:r>
            <w:proofErr w:type="spellStart"/>
            <w:r w:rsidRPr="003113C7">
              <w:rPr>
                <w:sz w:val="28"/>
                <w:szCs w:val="28"/>
                <w:lang w:val="en-US"/>
              </w:rPr>
              <w:t>muhit</w:t>
            </w:r>
            <w:proofErr w:type="spellEnd"/>
            <w:r w:rsidRPr="003113C7">
              <w:rPr>
                <w:sz w:val="28"/>
                <w:szCs w:val="28"/>
              </w:rPr>
              <w:t xml:space="preserve"> </w:t>
            </w:r>
            <w:proofErr w:type="spellStart"/>
            <w:r w:rsidRPr="003113C7">
              <w:rPr>
                <w:sz w:val="28"/>
                <w:szCs w:val="28"/>
                <w:lang w:val="en-US"/>
              </w:rPr>
              <w:t>chegarasida</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zgarishi</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ajralish</w:t>
            </w:r>
            <w:proofErr w:type="spellEnd"/>
            <w:r w:rsidRPr="003113C7">
              <w:rPr>
                <w:sz w:val="28"/>
                <w:szCs w:val="28"/>
              </w:rPr>
              <w:t xml:space="preserve"> </w:t>
            </w:r>
            <w:proofErr w:type="spellStart"/>
            <w:r w:rsidRPr="003113C7">
              <w:rPr>
                <w:sz w:val="28"/>
                <w:szCs w:val="28"/>
                <w:lang w:val="en-US"/>
              </w:rPr>
              <w:t>chegarasiga</w:t>
            </w:r>
            <w:proofErr w:type="spellEnd"/>
            <w:r w:rsidRPr="003113C7">
              <w:rPr>
                <w:sz w:val="28"/>
                <w:szCs w:val="28"/>
              </w:rPr>
              <w:t xml:space="preserve"> </w:t>
            </w:r>
            <w:proofErr w:type="spellStart"/>
            <w:r w:rsidRPr="003113C7">
              <w:rPr>
                <w:sz w:val="28"/>
                <w:szCs w:val="28"/>
                <w:lang w:val="en-US"/>
              </w:rPr>
              <w:t>tushayotgan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qisman</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liq</w:t>
            </w:r>
            <w:proofErr w:type="spellEnd"/>
            <w:r w:rsidRPr="003113C7">
              <w:rPr>
                <w:sz w:val="28"/>
                <w:szCs w:val="28"/>
              </w:rPr>
              <w:t xml:space="preserve"> </w:t>
            </w:r>
            <w:proofErr w:type="spellStart"/>
            <w:r w:rsidRPr="003113C7">
              <w:rPr>
                <w:sz w:val="28"/>
                <w:szCs w:val="28"/>
                <w:lang w:val="en-US"/>
              </w:rPr>
              <w:t>holda</w:t>
            </w:r>
            <w:proofErr w:type="spellEnd"/>
            <w:r w:rsidRPr="003113C7">
              <w:rPr>
                <w:sz w:val="28"/>
                <w:szCs w:val="28"/>
              </w:rPr>
              <w:t xml:space="preserve"> </w:t>
            </w:r>
            <w:r w:rsidRPr="003113C7">
              <w:rPr>
                <w:sz w:val="28"/>
                <w:szCs w:val="28"/>
                <w:lang w:val="en-US"/>
              </w:rPr>
              <w:t>o</w:t>
            </w:r>
            <w:r w:rsidRPr="003113C7">
              <w:rPr>
                <w:sz w:val="28"/>
                <w:szCs w:val="28"/>
              </w:rPr>
              <w:t>‘</w:t>
            </w:r>
            <w:r w:rsidRPr="003113C7">
              <w:rPr>
                <w:sz w:val="28"/>
                <w:szCs w:val="28"/>
                <w:lang w:val="en-US"/>
              </w:rPr>
              <w:t>zi</w:t>
            </w:r>
            <w:r w:rsidRPr="003113C7">
              <w:rPr>
                <w:sz w:val="28"/>
                <w:szCs w:val="28"/>
              </w:rPr>
              <w:t xml:space="preserve"> </w:t>
            </w:r>
            <w:proofErr w:type="spellStart"/>
            <w:r w:rsidRPr="003113C7">
              <w:rPr>
                <w:sz w:val="28"/>
                <w:szCs w:val="28"/>
                <w:lang w:val="en-US"/>
              </w:rPr>
              <w:t>kelayotgan</w:t>
            </w:r>
            <w:proofErr w:type="spellEnd"/>
            <w:r w:rsidRPr="003113C7">
              <w:rPr>
                <w:sz w:val="28"/>
                <w:szCs w:val="28"/>
              </w:rPr>
              <w:t xml:space="preserve"> </w:t>
            </w:r>
            <w:proofErr w:type="spellStart"/>
            <w:r w:rsidRPr="003113C7">
              <w:rPr>
                <w:sz w:val="28"/>
                <w:szCs w:val="28"/>
                <w:lang w:val="en-US"/>
              </w:rPr>
              <w:t>muhitga</w:t>
            </w:r>
            <w:proofErr w:type="spellEnd"/>
            <w:r w:rsidRPr="003113C7">
              <w:rPr>
                <w:sz w:val="28"/>
                <w:szCs w:val="28"/>
              </w:rPr>
              <w:t xml:space="preserve"> </w:t>
            </w:r>
            <w:proofErr w:type="spellStart"/>
            <w:r w:rsidRPr="003113C7">
              <w:rPr>
                <w:sz w:val="28"/>
                <w:szCs w:val="28"/>
                <w:lang w:val="en-US"/>
              </w:rPr>
              <w:t>qaytadi</w:t>
            </w:r>
            <w:proofErr w:type="spellEnd"/>
            <w:r w:rsidRPr="003113C7">
              <w:rPr>
                <w:sz w:val="28"/>
                <w:szCs w:val="28"/>
              </w:rPr>
              <w:t>.</w:t>
            </w:r>
          </w:p>
          <w:p w14:paraId="5892F6FC" w14:textId="77777777" w:rsidR="00531151" w:rsidRPr="003113C7" w:rsidRDefault="00531151" w:rsidP="00F23303">
            <w:pPr>
              <w:jc w:val="both"/>
              <w:rPr>
                <w:sz w:val="28"/>
                <w:szCs w:val="28"/>
              </w:rPr>
            </w:pPr>
          </w:p>
          <w:p w14:paraId="1919FBEA" w14:textId="77777777" w:rsidR="00531151" w:rsidRPr="003113C7" w:rsidRDefault="00531151" w:rsidP="00F23303">
            <w:pPr>
              <w:jc w:val="both"/>
              <w:rPr>
                <w:sz w:val="28"/>
                <w:szCs w:val="28"/>
              </w:rPr>
            </w:pPr>
            <w:r w:rsidRPr="003113C7">
              <w:rPr>
                <w:sz w:val="28"/>
                <w:szCs w:val="28"/>
              </w:rPr>
              <w:t xml:space="preserve">Электромагнит </w:t>
            </w:r>
            <w:proofErr w:type="spellStart"/>
            <w:r w:rsidRPr="003113C7">
              <w:rPr>
                <w:sz w:val="28"/>
                <w:szCs w:val="28"/>
              </w:rPr>
              <w:t>тўлқинлар</w:t>
            </w:r>
            <w:proofErr w:type="spellEnd"/>
            <w:r w:rsidRPr="003113C7">
              <w:rPr>
                <w:sz w:val="28"/>
                <w:szCs w:val="28"/>
              </w:rPr>
              <w:t xml:space="preserve"> </w:t>
            </w:r>
            <w:proofErr w:type="spellStart"/>
            <w:r w:rsidRPr="003113C7">
              <w:rPr>
                <w:sz w:val="28"/>
                <w:szCs w:val="28"/>
              </w:rPr>
              <w:t>тарқалиш</w:t>
            </w:r>
            <w:proofErr w:type="spellEnd"/>
            <w:r w:rsidRPr="003113C7">
              <w:rPr>
                <w:sz w:val="28"/>
                <w:szCs w:val="28"/>
              </w:rPr>
              <w:t xml:space="preserve"> </w:t>
            </w:r>
            <w:proofErr w:type="spellStart"/>
            <w:r w:rsidRPr="003113C7">
              <w:rPr>
                <w:sz w:val="28"/>
                <w:szCs w:val="28"/>
              </w:rPr>
              <w:t>йўналиши-нинг</w:t>
            </w:r>
            <w:proofErr w:type="spellEnd"/>
            <w:r w:rsidRPr="003113C7">
              <w:rPr>
                <w:sz w:val="28"/>
                <w:szCs w:val="28"/>
              </w:rPr>
              <w:t xml:space="preserve"> </w:t>
            </w:r>
            <w:proofErr w:type="spellStart"/>
            <w:r w:rsidRPr="003113C7">
              <w:rPr>
                <w:sz w:val="28"/>
                <w:szCs w:val="28"/>
              </w:rPr>
              <w:t>икки</w:t>
            </w:r>
            <w:proofErr w:type="spellEnd"/>
            <w:r w:rsidRPr="003113C7">
              <w:rPr>
                <w:sz w:val="28"/>
                <w:szCs w:val="28"/>
              </w:rPr>
              <w:t xml:space="preserve"> </w:t>
            </w:r>
            <w:proofErr w:type="spellStart"/>
            <w:r w:rsidRPr="003113C7">
              <w:rPr>
                <w:sz w:val="28"/>
                <w:szCs w:val="28"/>
              </w:rPr>
              <w:t>муҳит</w:t>
            </w:r>
            <w:proofErr w:type="spellEnd"/>
            <w:r w:rsidRPr="003113C7">
              <w:rPr>
                <w:sz w:val="28"/>
                <w:szCs w:val="28"/>
              </w:rPr>
              <w:t xml:space="preserve"> </w:t>
            </w:r>
            <w:proofErr w:type="spellStart"/>
            <w:r w:rsidRPr="003113C7">
              <w:rPr>
                <w:sz w:val="28"/>
                <w:szCs w:val="28"/>
              </w:rPr>
              <w:t>чегарасида</w:t>
            </w:r>
            <w:proofErr w:type="spellEnd"/>
            <w:r w:rsidRPr="003113C7">
              <w:rPr>
                <w:sz w:val="28"/>
                <w:szCs w:val="28"/>
              </w:rPr>
              <w:t xml:space="preserve"> </w:t>
            </w:r>
            <w:proofErr w:type="spellStart"/>
            <w:r w:rsidRPr="003113C7">
              <w:rPr>
                <w:sz w:val="28"/>
                <w:szCs w:val="28"/>
              </w:rPr>
              <w:t>ўзгариши</w:t>
            </w:r>
            <w:proofErr w:type="spellEnd"/>
            <w:r w:rsidRPr="003113C7">
              <w:rPr>
                <w:sz w:val="28"/>
                <w:szCs w:val="28"/>
              </w:rPr>
              <w:t xml:space="preserve">, бунда </w:t>
            </w:r>
            <w:r w:rsidRPr="003113C7">
              <w:rPr>
                <w:sz w:val="28"/>
                <w:szCs w:val="28"/>
                <w:lang w:val="uz-Cyrl-UZ"/>
              </w:rPr>
              <w:t>аж</w:t>
            </w:r>
            <w:r w:rsidR="00A659D4" w:rsidRPr="003113C7">
              <w:rPr>
                <w:sz w:val="28"/>
                <w:szCs w:val="28"/>
              </w:rPr>
              <w:t>-</w:t>
            </w:r>
            <w:r w:rsidRPr="003113C7">
              <w:rPr>
                <w:sz w:val="28"/>
                <w:szCs w:val="28"/>
                <w:lang w:val="uz-Cyrl-UZ"/>
              </w:rPr>
              <w:t>ралиш</w:t>
            </w:r>
            <w:r w:rsidRPr="003113C7">
              <w:rPr>
                <w:sz w:val="28"/>
                <w:szCs w:val="28"/>
              </w:rPr>
              <w:t xml:space="preserve"> </w:t>
            </w:r>
            <w:proofErr w:type="spellStart"/>
            <w:r w:rsidRPr="003113C7">
              <w:rPr>
                <w:sz w:val="28"/>
                <w:szCs w:val="28"/>
              </w:rPr>
              <w:t>чегарасига</w:t>
            </w:r>
            <w:proofErr w:type="spellEnd"/>
            <w:r w:rsidRPr="003113C7">
              <w:rPr>
                <w:sz w:val="28"/>
                <w:szCs w:val="28"/>
              </w:rPr>
              <w:t xml:space="preserve"> </w:t>
            </w:r>
            <w:proofErr w:type="spellStart"/>
            <w:r w:rsidRPr="003113C7">
              <w:rPr>
                <w:sz w:val="28"/>
                <w:szCs w:val="28"/>
              </w:rPr>
              <w:t>тушаётган</w:t>
            </w:r>
            <w:proofErr w:type="spellEnd"/>
            <w:r w:rsidRPr="003113C7">
              <w:rPr>
                <w:sz w:val="28"/>
                <w:szCs w:val="28"/>
              </w:rPr>
              <w:t xml:space="preserve">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қисман</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тўлиқ</w:t>
            </w:r>
            <w:proofErr w:type="spellEnd"/>
            <w:r w:rsidRPr="003113C7">
              <w:rPr>
                <w:sz w:val="28"/>
                <w:szCs w:val="28"/>
              </w:rPr>
              <w:t xml:space="preserve"> </w:t>
            </w:r>
            <w:proofErr w:type="spellStart"/>
            <w:r w:rsidRPr="003113C7">
              <w:rPr>
                <w:sz w:val="28"/>
                <w:szCs w:val="28"/>
              </w:rPr>
              <w:t>ҳолда</w:t>
            </w:r>
            <w:proofErr w:type="spellEnd"/>
            <w:r w:rsidRPr="003113C7">
              <w:rPr>
                <w:sz w:val="28"/>
                <w:szCs w:val="28"/>
              </w:rPr>
              <w:t xml:space="preserve"> </w:t>
            </w:r>
            <w:proofErr w:type="spellStart"/>
            <w:r w:rsidRPr="003113C7">
              <w:rPr>
                <w:sz w:val="28"/>
                <w:szCs w:val="28"/>
              </w:rPr>
              <w:t>ўзи</w:t>
            </w:r>
            <w:proofErr w:type="spellEnd"/>
            <w:r w:rsidRPr="003113C7">
              <w:rPr>
                <w:sz w:val="28"/>
                <w:szCs w:val="28"/>
              </w:rPr>
              <w:t xml:space="preserve"> </w:t>
            </w:r>
            <w:proofErr w:type="spellStart"/>
            <w:r w:rsidRPr="003113C7">
              <w:rPr>
                <w:sz w:val="28"/>
                <w:szCs w:val="28"/>
              </w:rPr>
              <w:t>келаётган</w:t>
            </w:r>
            <w:proofErr w:type="spellEnd"/>
            <w:r w:rsidRPr="003113C7">
              <w:rPr>
                <w:sz w:val="28"/>
                <w:szCs w:val="28"/>
              </w:rPr>
              <w:t xml:space="preserve"> </w:t>
            </w:r>
            <w:proofErr w:type="spellStart"/>
            <w:r w:rsidRPr="003113C7">
              <w:rPr>
                <w:sz w:val="28"/>
                <w:szCs w:val="28"/>
              </w:rPr>
              <w:t>муҳитга</w:t>
            </w:r>
            <w:proofErr w:type="spellEnd"/>
            <w:r w:rsidRPr="003113C7">
              <w:rPr>
                <w:sz w:val="28"/>
                <w:szCs w:val="28"/>
              </w:rPr>
              <w:t xml:space="preserve"> </w:t>
            </w:r>
            <w:proofErr w:type="spellStart"/>
            <w:r w:rsidRPr="003113C7">
              <w:rPr>
                <w:sz w:val="28"/>
                <w:szCs w:val="28"/>
              </w:rPr>
              <w:t>қайтади</w:t>
            </w:r>
            <w:proofErr w:type="spellEnd"/>
            <w:r w:rsidRPr="003113C7">
              <w:rPr>
                <w:sz w:val="28"/>
                <w:szCs w:val="28"/>
              </w:rPr>
              <w:t>.</w:t>
            </w:r>
          </w:p>
        </w:tc>
      </w:tr>
      <w:tr w:rsidR="00531151" w:rsidRPr="00073205" w14:paraId="4E976625" w14:textId="77777777" w:rsidTr="00F23303">
        <w:trPr>
          <w:tblCellSpacing w:w="0" w:type="dxa"/>
          <w:jc w:val="center"/>
        </w:trPr>
        <w:tc>
          <w:tcPr>
            <w:tcW w:w="3711" w:type="dxa"/>
          </w:tcPr>
          <w:p w14:paraId="3B9CE9D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Отраженная волна</w:t>
            </w:r>
          </w:p>
          <w:p w14:paraId="0DC3ADF5"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bCs/>
                <w:sz w:val="28"/>
                <w:szCs w:val="28"/>
                <w:lang w:val="uz-Cyrl-UZ"/>
              </w:rPr>
              <w:t>uz -</w:t>
            </w:r>
            <w:r w:rsidR="00756455" w:rsidRPr="003113C7">
              <w:rPr>
                <w:bCs/>
                <w:sz w:val="28"/>
                <w:szCs w:val="28"/>
                <w:lang w:val="uz-Cyrl-UZ"/>
              </w:rPr>
              <w:t xml:space="preserve"> qaytgan to‘lqin</w:t>
            </w:r>
          </w:p>
          <w:p w14:paraId="26F5431B"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қайтган тўлқин</w:t>
            </w:r>
          </w:p>
          <w:p w14:paraId="2A1C3801" w14:textId="77777777" w:rsidR="00531151" w:rsidRPr="003113C7" w:rsidRDefault="00531151" w:rsidP="00F23303">
            <w:pPr>
              <w:outlineLvl w:val="0"/>
              <w:rPr>
                <w:bCs/>
                <w:color w:val="FF0000"/>
                <w:sz w:val="28"/>
                <w:szCs w:val="28"/>
                <w:lang w:val="uz-Cyrl-UZ"/>
              </w:rPr>
            </w:pPr>
            <w:r w:rsidRPr="003113C7">
              <w:rPr>
                <w:b/>
                <w:bCs/>
                <w:sz w:val="28"/>
                <w:szCs w:val="28"/>
                <w:lang w:val="uz-Cyrl-UZ"/>
              </w:rPr>
              <w:t>en -</w:t>
            </w:r>
            <w:r w:rsidRPr="003113C7">
              <w:rPr>
                <w:bCs/>
                <w:sz w:val="28"/>
                <w:szCs w:val="28"/>
                <w:lang w:val="uz-Cyrl-UZ"/>
              </w:rPr>
              <w:t xml:space="preserve"> </w:t>
            </w:r>
            <w:hyperlink r:id="rId31" w:history="1">
              <w:r w:rsidRPr="003113C7">
                <w:rPr>
                  <w:rStyle w:val="Hyperlink"/>
                  <w:color w:val="auto"/>
                  <w:sz w:val="28"/>
                  <w:szCs w:val="28"/>
                  <w:u w:val="none"/>
                  <w:lang w:val="uz-Cyrl-UZ"/>
                </w:rPr>
                <w:t>return wave</w:t>
              </w:r>
            </w:hyperlink>
            <w:r w:rsidRPr="003113C7">
              <w:rPr>
                <w:bCs/>
                <w:sz w:val="28"/>
                <w:szCs w:val="28"/>
                <w:lang w:val="uz-Cyrl-UZ"/>
              </w:rPr>
              <w:t>, reflected wave</w:t>
            </w:r>
            <w:r w:rsidRPr="003113C7">
              <w:rPr>
                <w:b/>
                <w:bCs/>
                <w:kern w:val="36"/>
                <w:sz w:val="28"/>
                <w:szCs w:val="28"/>
                <w:lang w:val="uz-Cyrl-UZ"/>
              </w:rPr>
              <w:t xml:space="preserve"> </w:t>
            </w:r>
          </w:p>
        </w:tc>
        <w:tc>
          <w:tcPr>
            <w:tcW w:w="6260" w:type="dxa"/>
          </w:tcPr>
          <w:p w14:paraId="179D45F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 xml:space="preserve">1 </w:t>
            </w:r>
            <w:r w:rsidRPr="003113C7">
              <w:rPr>
                <w:sz w:val="28"/>
                <w:szCs w:val="28"/>
              </w:rPr>
              <w:t>При передаче высокочастотной энергии по фидеру в нагрузку, в случае неидеального согласования линии передачи с нагрузкой, не вся передаваемая энергия поглощается в нагрузке, а часть ее, за счет реактивностей, присущих линии передачи, отражается обратно к генератору. Эта энергия по линии передачи распространяется в виде, так называемой, отраженной волны, которая при ее интерференции с падающей волной образует интерференционную картину напряжения и тока в линии. Наличие отраженной волны приводит к образованию стоячей волны в линии.</w:t>
            </w:r>
          </w:p>
          <w:p w14:paraId="079313FE" w14:textId="77777777" w:rsidR="00531151" w:rsidRPr="003113C7" w:rsidRDefault="00531151" w:rsidP="00F23303">
            <w:pPr>
              <w:jc w:val="both"/>
              <w:rPr>
                <w:sz w:val="28"/>
                <w:szCs w:val="28"/>
              </w:rPr>
            </w:pPr>
            <w:r w:rsidRPr="003113C7">
              <w:rPr>
                <w:iCs/>
                <w:sz w:val="28"/>
                <w:szCs w:val="28"/>
              </w:rPr>
              <w:t>2 Бегущая волна, вызванная отражением от нерегулярности в линии передачи и распространяющаяся в направлении, обратном падающей волне.</w:t>
            </w:r>
          </w:p>
          <w:p w14:paraId="3072AE4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A947358" w14:textId="77777777" w:rsidR="00531151" w:rsidRPr="003113C7" w:rsidRDefault="00531151" w:rsidP="00F23303">
            <w:pPr>
              <w:jc w:val="both"/>
              <w:rPr>
                <w:sz w:val="28"/>
                <w:szCs w:val="28"/>
                <w:lang w:val="en-US"/>
              </w:rPr>
            </w:pPr>
            <w:r w:rsidRPr="003113C7">
              <w:rPr>
                <w:sz w:val="28"/>
                <w:szCs w:val="28"/>
              </w:rPr>
              <w:t xml:space="preserve">1 </w:t>
            </w:r>
            <w:proofErr w:type="spellStart"/>
            <w:r w:rsidRPr="003113C7">
              <w:rPr>
                <w:sz w:val="28"/>
                <w:szCs w:val="28"/>
              </w:rPr>
              <w:t>Yuqori</w:t>
            </w:r>
            <w:proofErr w:type="spellEnd"/>
            <w:r w:rsidRPr="003113C7">
              <w:rPr>
                <w:sz w:val="28"/>
                <w:szCs w:val="28"/>
              </w:rPr>
              <w:t xml:space="preserve"> </w:t>
            </w:r>
            <w:proofErr w:type="spellStart"/>
            <w:r w:rsidRPr="003113C7">
              <w:rPr>
                <w:sz w:val="28"/>
                <w:szCs w:val="28"/>
              </w:rPr>
              <w:t>chastotali</w:t>
            </w:r>
            <w:proofErr w:type="spellEnd"/>
            <w:r w:rsidRPr="003113C7">
              <w:rPr>
                <w:sz w:val="28"/>
                <w:szCs w:val="28"/>
              </w:rPr>
              <w:t xml:space="preserve"> </w:t>
            </w:r>
            <w:proofErr w:type="spellStart"/>
            <w:r w:rsidRPr="003113C7">
              <w:rPr>
                <w:sz w:val="28"/>
                <w:szCs w:val="28"/>
              </w:rPr>
              <w:t>energiyani</w:t>
            </w:r>
            <w:proofErr w:type="spellEnd"/>
            <w:r w:rsidRPr="003113C7">
              <w:rPr>
                <w:sz w:val="28"/>
                <w:szCs w:val="28"/>
              </w:rPr>
              <w:t xml:space="preserve"> </w:t>
            </w:r>
            <w:proofErr w:type="spellStart"/>
            <w:r w:rsidRPr="003113C7">
              <w:rPr>
                <w:sz w:val="28"/>
                <w:szCs w:val="28"/>
              </w:rPr>
              <w:t>fider</w:t>
            </w:r>
            <w:proofErr w:type="spellEnd"/>
            <w:r w:rsidRPr="003113C7">
              <w:rPr>
                <w:sz w:val="28"/>
                <w:szCs w:val="28"/>
              </w:rPr>
              <w:t xml:space="preserve"> </w:t>
            </w:r>
            <w:proofErr w:type="spellStart"/>
            <w:r w:rsidRPr="003113C7">
              <w:rPr>
                <w:sz w:val="28"/>
                <w:szCs w:val="28"/>
              </w:rPr>
              <w:t>bo‘ylab</w:t>
            </w:r>
            <w:proofErr w:type="spellEnd"/>
            <w:r w:rsidRPr="003113C7">
              <w:rPr>
                <w:sz w:val="28"/>
                <w:szCs w:val="28"/>
              </w:rPr>
              <w:t xml:space="preserve"> </w:t>
            </w:r>
            <w:proofErr w:type="spellStart"/>
            <w:r w:rsidRPr="003113C7">
              <w:rPr>
                <w:sz w:val="28"/>
                <w:szCs w:val="28"/>
              </w:rPr>
              <w:t>yuklama</w:t>
            </w:r>
            <w:r w:rsidR="00A659D4" w:rsidRPr="003113C7">
              <w:rPr>
                <w:sz w:val="28"/>
                <w:szCs w:val="28"/>
              </w:rPr>
              <w:t>-</w:t>
            </w:r>
            <w:r w:rsidRPr="003113C7">
              <w:rPr>
                <w:sz w:val="28"/>
                <w:szCs w:val="28"/>
              </w:rPr>
              <w:t>ga</w:t>
            </w:r>
            <w:proofErr w:type="spellEnd"/>
            <w:r w:rsidRPr="003113C7">
              <w:rPr>
                <w:sz w:val="28"/>
                <w:szCs w:val="28"/>
              </w:rPr>
              <w:t xml:space="preserve"> </w:t>
            </w:r>
            <w:proofErr w:type="spellStart"/>
            <w:r w:rsidRPr="003113C7">
              <w:rPr>
                <w:sz w:val="28"/>
                <w:szCs w:val="28"/>
              </w:rPr>
              <w:t>uzatishda</w:t>
            </w:r>
            <w:proofErr w:type="spellEnd"/>
            <w:r w:rsidRPr="003113C7">
              <w:rPr>
                <w:sz w:val="28"/>
                <w:szCs w:val="28"/>
              </w:rPr>
              <w:t xml:space="preserve">, </w:t>
            </w:r>
            <w:proofErr w:type="spellStart"/>
            <w:r w:rsidRPr="003113C7">
              <w:rPr>
                <w:sz w:val="28"/>
                <w:szCs w:val="28"/>
              </w:rPr>
              <w:t>uzatish</w:t>
            </w:r>
            <w:proofErr w:type="spellEnd"/>
            <w:r w:rsidRPr="003113C7">
              <w:rPr>
                <w:sz w:val="28"/>
                <w:szCs w:val="28"/>
              </w:rPr>
              <w:t xml:space="preserve"> </w:t>
            </w:r>
            <w:proofErr w:type="spellStart"/>
            <w:r w:rsidRPr="003113C7">
              <w:rPr>
                <w:sz w:val="28"/>
                <w:szCs w:val="28"/>
              </w:rPr>
              <w:t>liniyasining</w:t>
            </w:r>
            <w:proofErr w:type="spellEnd"/>
            <w:r w:rsidRPr="003113C7">
              <w:rPr>
                <w:sz w:val="28"/>
                <w:szCs w:val="28"/>
              </w:rPr>
              <w:t xml:space="preserve"> </w:t>
            </w:r>
            <w:proofErr w:type="spellStart"/>
            <w:r w:rsidRPr="003113C7">
              <w:rPr>
                <w:sz w:val="28"/>
                <w:szCs w:val="28"/>
              </w:rPr>
              <w:t>yuklama</w:t>
            </w:r>
            <w:proofErr w:type="spellEnd"/>
            <w:r w:rsidRPr="003113C7">
              <w:rPr>
                <w:sz w:val="28"/>
                <w:szCs w:val="28"/>
              </w:rPr>
              <w:t xml:space="preserve"> </w:t>
            </w:r>
            <w:proofErr w:type="spellStart"/>
            <w:r w:rsidRPr="003113C7">
              <w:rPr>
                <w:sz w:val="28"/>
                <w:szCs w:val="28"/>
              </w:rPr>
              <w:t>bilan</w:t>
            </w:r>
            <w:proofErr w:type="spellEnd"/>
            <w:r w:rsidRPr="003113C7">
              <w:rPr>
                <w:sz w:val="28"/>
                <w:szCs w:val="28"/>
              </w:rPr>
              <w:t xml:space="preserve"> </w:t>
            </w:r>
            <w:proofErr w:type="spellStart"/>
            <w:r w:rsidRPr="003113C7">
              <w:rPr>
                <w:sz w:val="28"/>
                <w:szCs w:val="28"/>
              </w:rPr>
              <w:t>noideal</w:t>
            </w:r>
            <w:proofErr w:type="spellEnd"/>
            <w:r w:rsidRPr="003113C7">
              <w:rPr>
                <w:sz w:val="28"/>
                <w:szCs w:val="28"/>
              </w:rPr>
              <w:t xml:space="preserve"> </w:t>
            </w:r>
            <w:proofErr w:type="spellStart"/>
            <w:r w:rsidRPr="003113C7">
              <w:rPr>
                <w:sz w:val="28"/>
                <w:szCs w:val="28"/>
              </w:rPr>
              <w:t>moslashish</w:t>
            </w:r>
            <w:proofErr w:type="spellEnd"/>
            <w:r w:rsidRPr="003113C7">
              <w:rPr>
                <w:sz w:val="28"/>
                <w:szCs w:val="28"/>
              </w:rPr>
              <w:t xml:space="preserve"> </w:t>
            </w:r>
            <w:proofErr w:type="spellStart"/>
            <w:r w:rsidRPr="003113C7">
              <w:rPr>
                <w:sz w:val="28"/>
                <w:szCs w:val="28"/>
              </w:rPr>
              <w:t>hollarida</w:t>
            </w:r>
            <w:proofErr w:type="spellEnd"/>
            <w:r w:rsidRPr="003113C7">
              <w:rPr>
                <w:sz w:val="28"/>
                <w:szCs w:val="28"/>
              </w:rPr>
              <w:t xml:space="preserve">, </w:t>
            </w:r>
            <w:proofErr w:type="spellStart"/>
            <w:r w:rsidRPr="003113C7">
              <w:rPr>
                <w:sz w:val="28"/>
                <w:szCs w:val="28"/>
              </w:rPr>
              <w:t>uzatilayotgan</w:t>
            </w:r>
            <w:proofErr w:type="spellEnd"/>
            <w:r w:rsidRPr="003113C7">
              <w:rPr>
                <w:sz w:val="28"/>
                <w:szCs w:val="28"/>
              </w:rPr>
              <w:t xml:space="preserve"> </w:t>
            </w:r>
            <w:proofErr w:type="spellStart"/>
            <w:r w:rsidRPr="003113C7">
              <w:rPr>
                <w:sz w:val="28"/>
                <w:szCs w:val="28"/>
              </w:rPr>
              <w:t>energiya</w:t>
            </w:r>
            <w:r w:rsidR="00A659D4" w:rsidRPr="003113C7">
              <w:rPr>
                <w:sz w:val="28"/>
                <w:szCs w:val="28"/>
              </w:rPr>
              <w:t>-</w:t>
            </w:r>
            <w:r w:rsidRPr="003113C7">
              <w:rPr>
                <w:sz w:val="28"/>
                <w:szCs w:val="28"/>
              </w:rPr>
              <w:t>ning</w:t>
            </w:r>
            <w:proofErr w:type="spellEnd"/>
            <w:r w:rsidRPr="003113C7">
              <w:rPr>
                <w:sz w:val="28"/>
                <w:szCs w:val="28"/>
              </w:rPr>
              <w:t xml:space="preserve"> </w:t>
            </w:r>
            <w:proofErr w:type="spellStart"/>
            <w:r w:rsidRPr="003113C7">
              <w:rPr>
                <w:sz w:val="28"/>
                <w:szCs w:val="28"/>
              </w:rPr>
              <w:t>hammasi</w:t>
            </w:r>
            <w:proofErr w:type="spellEnd"/>
            <w:r w:rsidRPr="003113C7">
              <w:rPr>
                <w:sz w:val="28"/>
                <w:szCs w:val="28"/>
              </w:rPr>
              <w:t xml:space="preserve"> </w:t>
            </w:r>
            <w:proofErr w:type="spellStart"/>
            <w:r w:rsidRPr="003113C7">
              <w:rPr>
                <w:sz w:val="28"/>
                <w:szCs w:val="28"/>
              </w:rPr>
              <w:t>ham</w:t>
            </w:r>
            <w:proofErr w:type="spellEnd"/>
            <w:r w:rsidRPr="003113C7">
              <w:rPr>
                <w:sz w:val="28"/>
                <w:szCs w:val="28"/>
              </w:rPr>
              <w:t xml:space="preserve"> </w:t>
            </w:r>
            <w:proofErr w:type="spellStart"/>
            <w:r w:rsidRPr="003113C7">
              <w:rPr>
                <w:sz w:val="28"/>
                <w:szCs w:val="28"/>
              </w:rPr>
              <w:t>yuklamada</w:t>
            </w:r>
            <w:proofErr w:type="spellEnd"/>
            <w:r w:rsidRPr="003113C7">
              <w:rPr>
                <w:sz w:val="28"/>
                <w:szCs w:val="28"/>
              </w:rPr>
              <w:t xml:space="preserve"> </w:t>
            </w:r>
            <w:proofErr w:type="spellStart"/>
            <w:r w:rsidRPr="003113C7">
              <w:rPr>
                <w:sz w:val="28"/>
                <w:szCs w:val="28"/>
              </w:rPr>
              <w:t>yutilmaydi</w:t>
            </w:r>
            <w:proofErr w:type="spellEnd"/>
            <w:r w:rsidRPr="003113C7">
              <w:rPr>
                <w:sz w:val="28"/>
                <w:szCs w:val="28"/>
              </w:rPr>
              <w:t xml:space="preserve">, </w:t>
            </w:r>
            <w:proofErr w:type="spellStart"/>
            <w:r w:rsidRPr="003113C7">
              <w:rPr>
                <w:sz w:val="28"/>
                <w:szCs w:val="28"/>
              </w:rPr>
              <w:t>uning</w:t>
            </w:r>
            <w:proofErr w:type="spellEnd"/>
            <w:r w:rsidRPr="003113C7">
              <w:rPr>
                <w:sz w:val="28"/>
                <w:szCs w:val="28"/>
              </w:rPr>
              <w:t xml:space="preserve"> </w:t>
            </w:r>
            <w:proofErr w:type="spellStart"/>
            <w:r w:rsidRPr="003113C7">
              <w:rPr>
                <w:sz w:val="28"/>
                <w:szCs w:val="28"/>
              </w:rPr>
              <w:t>bir</w:t>
            </w:r>
            <w:proofErr w:type="spellEnd"/>
            <w:r w:rsidRPr="003113C7">
              <w:rPr>
                <w:sz w:val="28"/>
                <w:szCs w:val="28"/>
              </w:rPr>
              <w:t xml:space="preserve"> </w:t>
            </w:r>
            <w:proofErr w:type="spellStart"/>
            <w:r w:rsidRPr="003113C7">
              <w:rPr>
                <w:sz w:val="28"/>
                <w:szCs w:val="28"/>
              </w:rPr>
              <w:lastRenderedPageBreak/>
              <w:t>qismi</w:t>
            </w:r>
            <w:proofErr w:type="spellEnd"/>
            <w:r w:rsidRPr="003113C7">
              <w:rPr>
                <w:sz w:val="28"/>
                <w:szCs w:val="28"/>
              </w:rPr>
              <w:t xml:space="preserve"> </w:t>
            </w:r>
            <w:proofErr w:type="spellStart"/>
            <w:r w:rsidRPr="003113C7">
              <w:rPr>
                <w:sz w:val="28"/>
                <w:szCs w:val="28"/>
              </w:rPr>
              <w:t>esa</w:t>
            </w:r>
            <w:proofErr w:type="spellEnd"/>
            <w:r w:rsidRPr="003113C7">
              <w:rPr>
                <w:sz w:val="28"/>
                <w:szCs w:val="28"/>
              </w:rPr>
              <w:t xml:space="preserve">, </w:t>
            </w:r>
            <w:proofErr w:type="spellStart"/>
            <w:r w:rsidRPr="003113C7">
              <w:rPr>
                <w:sz w:val="28"/>
                <w:szCs w:val="28"/>
              </w:rPr>
              <w:t>uzatish</w:t>
            </w:r>
            <w:proofErr w:type="spellEnd"/>
            <w:r w:rsidRPr="003113C7">
              <w:rPr>
                <w:sz w:val="28"/>
                <w:szCs w:val="28"/>
              </w:rPr>
              <w:t xml:space="preserve"> </w:t>
            </w:r>
            <w:proofErr w:type="spellStart"/>
            <w:r w:rsidRPr="003113C7">
              <w:rPr>
                <w:sz w:val="28"/>
                <w:szCs w:val="28"/>
              </w:rPr>
              <w:t>liniyasiga</w:t>
            </w:r>
            <w:proofErr w:type="spellEnd"/>
            <w:r w:rsidRPr="003113C7">
              <w:rPr>
                <w:sz w:val="28"/>
                <w:szCs w:val="28"/>
              </w:rPr>
              <w:t xml:space="preserve"> </w:t>
            </w:r>
            <w:proofErr w:type="spellStart"/>
            <w:r w:rsidRPr="003113C7">
              <w:rPr>
                <w:sz w:val="28"/>
                <w:szCs w:val="28"/>
              </w:rPr>
              <w:t>xos</w:t>
            </w:r>
            <w:proofErr w:type="spellEnd"/>
            <w:r w:rsidRPr="003113C7">
              <w:rPr>
                <w:sz w:val="28"/>
                <w:szCs w:val="28"/>
              </w:rPr>
              <w:t xml:space="preserve"> </w:t>
            </w:r>
            <w:proofErr w:type="spellStart"/>
            <w:r w:rsidRPr="003113C7">
              <w:rPr>
                <w:sz w:val="28"/>
                <w:szCs w:val="28"/>
              </w:rPr>
              <w:t>reaktivlik</w:t>
            </w:r>
            <w:proofErr w:type="spellEnd"/>
            <w:r w:rsidRPr="003113C7">
              <w:rPr>
                <w:sz w:val="28"/>
                <w:szCs w:val="28"/>
              </w:rPr>
              <w:t xml:space="preserve"> </w:t>
            </w:r>
            <w:proofErr w:type="spellStart"/>
            <w:r w:rsidRPr="003113C7">
              <w:rPr>
                <w:sz w:val="28"/>
                <w:szCs w:val="28"/>
              </w:rPr>
              <w:t>hisobiga</w:t>
            </w:r>
            <w:proofErr w:type="spellEnd"/>
            <w:r w:rsidRPr="003113C7">
              <w:rPr>
                <w:sz w:val="28"/>
                <w:szCs w:val="28"/>
              </w:rPr>
              <w:t xml:space="preserve">, </w:t>
            </w:r>
            <w:proofErr w:type="spellStart"/>
            <w:r w:rsidRPr="003113C7">
              <w:rPr>
                <w:sz w:val="28"/>
                <w:szCs w:val="28"/>
              </w:rPr>
              <w:t>generatorga</w:t>
            </w:r>
            <w:proofErr w:type="spellEnd"/>
            <w:r w:rsidRPr="003113C7">
              <w:rPr>
                <w:sz w:val="28"/>
                <w:szCs w:val="28"/>
              </w:rPr>
              <w:t xml:space="preserve"> </w:t>
            </w:r>
            <w:proofErr w:type="spellStart"/>
            <w:r w:rsidRPr="003113C7">
              <w:rPr>
                <w:sz w:val="28"/>
                <w:szCs w:val="28"/>
              </w:rPr>
              <w:t>qaytadi</w:t>
            </w:r>
            <w:proofErr w:type="spellEnd"/>
            <w:r w:rsidRPr="003113C7">
              <w:rPr>
                <w:sz w:val="28"/>
                <w:szCs w:val="28"/>
              </w:rPr>
              <w:t xml:space="preserve">. </w:t>
            </w:r>
            <w:proofErr w:type="spellStart"/>
            <w:r w:rsidRPr="003113C7">
              <w:rPr>
                <w:sz w:val="28"/>
                <w:szCs w:val="28"/>
              </w:rPr>
              <w:t>Bu</w:t>
            </w:r>
            <w:proofErr w:type="spellEnd"/>
            <w:r w:rsidRPr="003113C7">
              <w:rPr>
                <w:sz w:val="28"/>
                <w:szCs w:val="28"/>
              </w:rPr>
              <w:t xml:space="preserve"> </w:t>
            </w:r>
            <w:proofErr w:type="spellStart"/>
            <w:r w:rsidRPr="003113C7">
              <w:rPr>
                <w:sz w:val="28"/>
                <w:szCs w:val="28"/>
              </w:rPr>
              <w:t>energiya</w:t>
            </w:r>
            <w:proofErr w:type="spellEnd"/>
            <w:r w:rsidRPr="003113C7">
              <w:rPr>
                <w:sz w:val="28"/>
                <w:szCs w:val="28"/>
              </w:rPr>
              <w:t xml:space="preserve"> </w:t>
            </w:r>
            <w:proofErr w:type="spellStart"/>
            <w:r w:rsidRPr="003113C7">
              <w:rPr>
                <w:sz w:val="28"/>
                <w:szCs w:val="28"/>
              </w:rPr>
              <w:t>uzatish</w:t>
            </w:r>
            <w:proofErr w:type="spellEnd"/>
            <w:r w:rsidRPr="003113C7">
              <w:rPr>
                <w:sz w:val="28"/>
                <w:szCs w:val="28"/>
              </w:rPr>
              <w:t xml:space="preserve"> </w:t>
            </w:r>
            <w:proofErr w:type="spellStart"/>
            <w:r w:rsidRPr="003113C7">
              <w:rPr>
                <w:sz w:val="28"/>
                <w:szCs w:val="28"/>
              </w:rPr>
              <w:t>liniyasi</w:t>
            </w:r>
            <w:proofErr w:type="spellEnd"/>
            <w:r w:rsidRPr="003113C7">
              <w:rPr>
                <w:sz w:val="28"/>
                <w:szCs w:val="28"/>
              </w:rPr>
              <w:t xml:space="preserve"> </w:t>
            </w:r>
            <w:proofErr w:type="spellStart"/>
            <w:r w:rsidRPr="003113C7">
              <w:rPr>
                <w:sz w:val="28"/>
                <w:szCs w:val="28"/>
              </w:rPr>
              <w:t>bo‘yicha</w:t>
            </w:r>
            <w:proofErr w:type="spellEnd"/>
            <w:r w:rsidRPr="003113C7">
              <w:rPr>
                <w:sz w:val="28"/>
                <w:szCs w:val="28"/>
              </w:rPr>
              <w:t xml:space="preserve">, </w:t>
            </w:r>
            <w:proofErr w:type="spellStart"/>
            <w:r w:rsidRPr="003113C7">
              <w:rPr>
                <w:sz w:val="28"/>
                <w:szCs w:val="28"/>
              </w:rPr>
              <w:t>qaytgan</w:t>
            </w:r>
            <w:proofErr w:type="spellEnd"/>
            <w:r w:rsidRPr="003113C7">
              <w:rPr>
                <w:sz w:val="28"/>
                <w:szCs w:val="28"/>
              </w:rPr>
              <w:t xml:space="preserve"> </w:t>
            </w:r>
            <w:proofErr w:type="spellStart"/>
            <w:r w:rsidRPr="003113C7">
              <w:rPr>
                <w:sz w:val="28"/>
                <w:szCs w:val="28"/>
              </w:rPr>
              <w:t>to‘lqin</w:t>
            </w:r>
            <w:proofErr w:type="spellEnd"/>
            <w:r w:rsidRPr="003113C7">
              <w:rPr>
                <w:sz w:val="28"/>
                <w:szCs w:val="28"/>
              </w:rPr>
              <w:t xml:space="preserve"> </w:t>
            </w:r>
            <w:proofErr w:type="spellStart"/>
            <w:r w:rsidRPr="003113C7">
              <w:rPr>
                <w:sz w:val="28"/>
                <w:szCs w:val="28"/>
              </w:rPr>
              <w:t>tarzida</w:t>
            </w:r>
            <w:proofErr w:type="spellEnd"/>
            <w:r w:rsidRPr="003113C7">
              <w:rPr>
                <w:sz w:val="28"/>
                <w:szCs w:val="28"/>
              </w:rPr>
              <w:t xml:space="preserve"> </w:t>
            </w:r>
            <w:proofErr w:type="spellStart"/>
            <w:r w:rsidRPr="003113C7">
              <w:rPr>
                <w:sz w:val="28"/>
                <w:szCs w:val="28"/>
              </w:rPr>
              <w:t>tarqatiladi</w:t>
            </w:r>
            <w:proofErr w:type="spellEnd"/>
            <w:r w:rsidRPr="003113C7">
              <w:rPr>
                <w:sz w:val="28"/>
                <w:szCs w:val="28"/>
              </w:rPr>
              <w:t xml:space="preserve">, </w:t>
            </w:r>
            <w:proofErr w:type="spellStart"/>
            <w:r w:rsidRPr="003113C7">
              <w:rPr>
                <w:sz w:val="28"/>
                <w:szCs w:val="28"/>
              </w:rPr>
              <w:t>ya’ni</w:t>
            </w:r>
            <w:proofErr w:type="spellEnd"/>
            <w:r w:rsidRPr="003113C7">
              <w:rPr>
                <w:sz w:val="28"/>
                <w:szCs w:val="28"/>
              </w:rPr>
              <w:t xml:space="preserve"> </w:t>
            </w:r>
            <w:proofErr w:type="spellStart"/>
            <w:r w:rsidRPr="003113C7">
              <w:rPr>
                <w:sz w:val="28"/>
                <w:szCs w:val="28"/>
              </w:rPr>
              <w:t>tushuvchi</w:t>
            </w:r>
            <w:proofErr w:type="spellEnd"/>
            <w:r w:rsidRPr="003113C7">
              <w:rPr>
                <w:sz w:val="28"/>
                <w:szCs w:val="28"/>
              </w:rPr>
              <w:t xml:space="preserve"> </w:t>
            </w:r>
            <w:proofErr w:type="spellStart"/>
            <w:r w:rsidRPr="003113C7">
              <w:rPr>
                <w:sz w:val="28"/>
                <w:szCs w:val="28"/>
              </w:rPr>
              <w:t>to‘lqin</w:t>
            </w:r>
            <w:proofErr w:type="spellEnd"/>
            <w:r w:rsidRPr="003113C7">
              <w:rPr>
                <w:sz w:val="28"/>
                <w:szCs w:val="28"/>
              </w:rPr>
              <w:t xml:space="preserve"> </w:t>
            </w:r>
            <w:proofErr w:type="spellStart"/>
            <w:r w:rsidRPr="003113C7">
              <w:rPr>
                <w:sz w:val="28"/>
                <w:szCs w:val="28"/>
              </w:rPr>
              <w:t>bilan</w:t>
            </w:r>
            <w:proofErr w:type="spellEnd"/>
            <w:r w:rsidRPr="003113C7">
              <w:rPr>
                <w:sz w:val="28"/>
                <w:szCs w:val="28"/>
              </w:rPr>
              <w:t xml:space="preserve"> </w:t>
            </w:r>
            <w:proofErr w:type="spellStart"/>
            <w:r w:rsidRPr="003113C7">
              <w:rPr>
                <w:sz w:val="28"/>
                <w:szCs w:val="28"/>
              </w:rPr>
              <w:t>uning</w:t>
            </w:r>
            <w:proofErr w:type="spellEnd"/>
            <w:r w:rsidRPr="003113C7">
              <w:rPr>
                <w:sz w:val="28"/>
                <w:szCs w:val="28"/>
              </w:rPr>
              <w:t xml:space="preserve"> </w:t>
            </w:r>
            <w:proofErr w:type="spellStart"/>
            <w:r w:rsidRPr="003113C7">
              <w:rPr>
                <w:sz w:val="28"/>
                <w:szCs w:val="28"/>
              </w:rPr>
              <w:t>interferensiyasida</w:t>
            </w:r>
            <w:proofErr w:type="spellEnd"/>
            <w:r w:rsidRPr="003113C7">
              <w:rPr>
                <w:sz w:val="28"/>
                <w:szCs w:val="28"/>
              </w:rPr>
              <w:t xml:space="preserve"> </w:t>
            </w:r>
            <w:proofErr w:type="spellStart"/>
            <w:r w:rsidRPr="003113C7">
              <w:rPr>
                <w:sz w:val="28"/>
                <w:szCs w:val="28"/>
              </w:rPr>
              <w:t>liniya</w:t>
            </w:r>
            <w:r w:rsidR="00A659D4" w:rsidRPr="003113C7">
              <w:rPr>
                <w:sz w:val="28"/>
                <w:szCs w:val="28"/>
              </w:rPr>
              <w:t>-</w:t>
            </w:r>
            <w:r w:rsidRPr="003113C7">
              <w:rPr>
                <w:sz w:val="28"/>
                <w:szCs w:val="28"/>
              </w:rPr>
              <w:t>dagi</w:t>
            </w:r>
            <w:proofErr w:type="spellEnd"/>
            <w:r w:rsidRPr="003113C7">
              <w:rPr>
                <w:sz w:val="28"/>
                <w:szCs w:val="28"/>
              </w:rPr>
              <w:t xml:space="preserve"> </w:t>
            </w:r>
            <w:proofErr w:type="spellStart"/>
            <w:r w:rsidRPr="003113C7">
              <w:rPr>
                <w:sz w:val="28"/>
                <w:szCs w:val="28"/>
              </w:rPr>
              <w:t>kuchlanish</w:t>
            </w:r>
            <w:proofErr w:type="spellEnd"/>
            <w:r w:rsidRPr="003113C7">
              <w:rPr>
                <w:sz w:val="28"/>
                <w:szCs w:val="28"/>
              </w:rPr>
              <w:t xml:space="preserve"> </w:t>
            </w:r>
            <w:proofErr w:type="spellStart"/>
            <w:r w:rsidRPr="003113C7">
              <w:rPr>
                <w:sz w:val="28"/>
                <w:szCs w:val="28"/>
              </w:rPr>
              <w:t>va</w:t>
            </w:r>
            <w:proofErr w:type="spellEnd"/>
            <w:r w:rsidRPr="003113C7">
              <w:rPr>
                <w:sz w:val="28"/>
                <w:szCs w:val="28"/>
              </w:rPr>
              <w:t xml:space="preserve"> </w:t>
            </w:r>
            <w:proofErr w:type="spellStart"/>
            <w:r w:rsidRPr="003113C7">
              <w:rPr>
                <w:sz w:val="28"/>
                <w:szCs w:val="28"/>
              </w:rPr>
              <w:t>tokning</w:t>
            </w:r>
            <w:proofErr w:type="spellEnd"/>
            <w:r w:rsidRPr="003113C7">
              <w:rPr>
                <w:sz w:val="28"/>
                <w:szCs w:val="28"/>
              </w:rPr>
              <w:t xml:space="preserve"> </w:t>
            </w:r>
            <w:proofErr w:type="spellStart"/>
            <w:r w:rsidRPr="003113C7">
              <w:rPr>
                <w:sz w:val="28"/>
                <w:szCs w:val="28"/>
              </w:rPr>
              <w:t>interferension</w:t>
            </w:r>
            <w:proofErr w:type="spellEnd"/>
            <w:r w:rsidRPr="003113C7">
              <w:rPr>
                <w:sz w:val="28"/>
                <w:szCs w:val="28"/>
              </w:rPr>
              <w:t xml:space="preserve"> </w:t>
            </w:r>
            <w:proofErr w:type="spellStart"/>
            <w:r w:rsidRPr="003113C7">
              <w:rPr>
                <w:sz w:val="28"/>
                <w:szCs w:val="28"/>
              </w:rPr>
              <w:t>manzarasini</w:t>
            </w:r>
            <w:proofErr w:type="spellEnd"/>
            <w:r w:rsidRPr="003113C7">
              <w:rPr>
                <w:sz w:val="28"/>
                <w:szCs w:val="28"/>
              </w:rPr>
              <w:t xml:space="preserve"> </w:t>
            </w:r>
            <w:proofErr w:type="spellStart"/>
            <w:r w:rsidRPr="003113C7">
              <w:rPr>
                <w:sz w:val="28"/>
                <w:szCs w:val="28"/>
              </w:rPr>
              <w:t>hosil</w:t>
            </w:r>
            <w:proofErr w:type="spellEnd"/>
            <w:r w:rsidRPr="003113C7">
              <w:rPr>
                <w:sz w:val="28"/>
                <w:szCs w:val="28"/>
              </w:rPr>
              <w:t xml:space="preserve"> </w:t>
            </w:r>
            <w:proofErr w:type="spellStart"/>
            <w:r w:rsidRPr="003113C7">
              <w:rPr>
                <w:sz w:val="28"/>
                <w:szCs w:val="28"/>
              </w:rPr>
              <w:t>qiladi</w:t>
            </w:r>
            <w:proofErr w:type="spellEnd"/>
            <w:r w:rsidRPr="003113C7">
              <w:rPr>
                <w:sz w:val="28"/>
                <w:szCs w:val="28"/>
              </w:rPr>
              <w:t xml:space="preserve">. </w:t>
            </w:r>
            <w:proofErr w:type="spellStart"/>
            <w:r w:rsidRPr="003113C7">
              <w:rPr>
                <w:sz w:val="28"/>
                <w:szCs w:val="28"/>
                <w:lang w:val="en-US"/>
              </w:rPr>
              <w:t>Qaytgan</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mavjudligi</w:t>
            </w:r>
            <w:proofErr w:type="spellEnd"/>
            <w:r w:rsidRPr="003113C7">
              <w:rPr>
                <w:sz w:val="28"/>
                <w:szCs w:val="28"/>
                <w:lang w:val="en-US"/>
              </w:rPr>
              <w:t xml:space="preserve"> </w:t>
            </w:r>
            <w:proofErr w:type="spellStart"/>
            <w:r w:rsidRPr="003113C7">
              <w:rPr>
                <w:sz w:val="28"/>
                <w:szCs w:val="28"/>
                <w:lang w:val="en-US"/>
              </w:rPr>
              <w:t>liniyada</w:t>
            </w:r>
            <w:proofErr w:type="spellEnd"/>
            <w:r w:rsidRPr="003113C7">
              <w:rPr>
                <w:sz w:val="28"/>
                <w:szCs w:val="28"/>
                <w:lang w:val="en-US"/>
              </w:rPr>
              <w:t xml:space="preserve"> </w:t>
            </w:r>
            <w:proofErr w:type="spellStart"/>
            <w:r w:rsidRPr="003113C7">
              <w:rPr>
                <w:sz w:val="28"/>
                <w:szCs w:val="28"/>
                <w:lang w:val="en-US"/>
              </w:rPr>
              <w:t>turg‘un</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paydo</w:t>
            </w:r>
            <w:proofErr w:type="spellEnd"/>
            <w:r w:rsidRPr="003113C7">
              <w:rPr>
                <w:sz w:val="28"/>
                <w:szCs w:val="28"/>
                <w:lang w:val="en-US"/>
              </w:rPr>
              <w:t xml:space="preserve"> </w:t>
            </w:r>
            <w:proofErr w:type="spellStart"/>
            <w:r w:rsidRPr="003113C7">
              <w:rPr>
                <w:sz w:val="28"/>
                <w:szCs w:val="28"/>
                <w:lang w:val="en-US"/>
              </w:rPr>
              <w:t>bo‘lishiga</w:t>
            </w:r>
            <w:proofErr w:type="spellEnd"/>
            <w:r w:rsidRPr="003113C7">
              <w:rPr>
                <w:sz w:val="28"/>
                <w:szCs w:val="28"/>
                <w:lang w:val="en-US"/>
              </w:rPr>
              <w:t xml:space="preserve"> </w:t>
            </w:r>
            <w:proofErr w:type="spellStart"/>
            <w:r w:rsidRPr="003113C7">
              <w:rPr>
                <w:sz w:val="28"/>
                <w:szCs w:val="28"/>
                <w:lang w:val="en-US"/>
              </w:rPr>
              <w:t>olib</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w:t>
            </w:r>
          </w:p>
          <w:p w14:paraId="6C19CE7C" w14:textId="77777777" w:rsidR="00531151" w:rsidRPr="003113C7" w:rsidRDefault="00531151" w:rsidP="00F23303">
            <w:pPr>
              <w:jc w:val="both"/>
              <w:rPr>
                <w:sz w:val="28"/>
                <w:szCs w:val="28"/>
                <w:lang w:val="uz-Cyrl-UZ"/>
              </w:rPr>
            </w:pPr>
            <w:r w:rsidRPr="003113C7">
              <w:rPr>
                <w:sz w:val="28"/>
                <w:szCs w:val="28"/>
                <w:lang w:val="en-US"/>
              </w:rPr>
              <w:t xml:space="preserve">2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liniyasidagi</w:t>
            </w:r>
            <w:proofErr w:type="spellEnd"/>
            <w:r w:rsidRPr="003113C7">
              <w:rPr>
                <w:sz w:val="28"/>
                <w:szCs w:val="28"/>
                <w:lang w:val="en-US"/>
              </w:rPr>
              <w:t xml:space="preserve"> </w:t>
            </w:r>
            <w:proofErr w:type="spellStart"/>
            <w:r w:rsidRPr="003113C7">
              <w:rPr>
                <w:sz w:val="28"/>
                <w:szCs w:val="28"/>
                <w:lang w:val="en-US"/>
              </w:rPr>
              <w:t>nomuntazamlikdan</w:t>
            </w:r>
            <w:proofErr w:type="spellEnd"/>
            <w:r w:rsidRPr="003113C7">
              <w:rPr>
                <w:sz w:val="28"/>
                <w:szCs w:val="28"/>
                <w:lang w:val="en-US"/>
              </w:rPr>
              <w:t xml:space="preserve"> </w:t>
            </w:r>
            <w:proofErr w:type="spellStart"/>
            <w:r w:rsidRPr="003113C7">
              <w:rPr>
                <w:sz w:val="28"/>
                <w:szCs w:val="28"/>
                <w:lang w:val="en-US"/>
              </w:rPr>
              <w:t>qaytishda</w:t>
            </w:r>
            <w:proofErr w:type="spellEnd"/>
            <w:r w:rsidRPr="003113C7">
              <w:rPr>
                <w:sz w:val="28"/>
                <w:szCs w:val="28"/>
                <w:lang w:val="en-US"/>
              </w:rPr>
              <w:t xml:space="preserve"> </w:t>
            </w:r>
            <w:proofErr w:type="spellStart"/>
            <w:r w:rsidRPr="003113C7">
              <w:rPr>
                <w:sz w:val="28"/>
                <w:szCs w:val="28"/>
                <w:lang w:val="en-US"/>
              </w:rPr>
              <w:t>sodir</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tushuvchi</w:t>
            </w:r>
            <w:proofErr w:type="spellEnd"/>
            <w:r w:rsidRPr="003113C7">
              <w:rPr>
                <w:sz w:val="28"/>
                <w:szCs w:val="28"/>
                <w:lang w:val="en-US"/>
              </w:rPr>
              <w:t xml:space="preserve"> </w:t>
            </w:r>
            <w:proofErr w:type="spellStart"/>
            <w:r w:rsidRPr="003113C7">
              <w:rPr>
                <w:sz w:val="28"/>
                <w:szCs w:val="28"/>
                <w:lang w:val="en-US"/>
              </w:rPr>
              <w:t>to‘lqinga</w:t>
            </w:r>
            <w:proofErr w:type="spellEnd"/>
            <w:r w:rsidRPr="003113C7">
              <w:rPr>
                <w:sz w:val="28"/>
                <w:szCs w:val="28"/>
                <w:lang w:val="en-US"/>
              </w:rPr>
              <w:t xml:space="preserve"> </w:t>
            </w:r>
            <w:proofErr w:type="spellStart"/>
            <w:r w:rsidRPr="003113C7">
              <w:rPr>
                <w:sz w:val="28"/>
                <w:szCs w:val="28"/>
                <w:lang w:val="en-US"/>
              </w:rPr>
              <w:t>teskari</w:t>
            </w:r>
            <w:proofErr w:type="spellEnd"/>
            <w:r w:rsidRPr="003113C7">
              <w:rPr>
                <w:sz w:val="28"/>
                <w:szCs w:val="28"/>
                <w:lang w:val="en-US"/>
              </w:rPr>
              <w:t xml:space="preserve"> </w:t>
            </w:r>
            <w:proofErr w:type="spellStart"/>
            <w:r w:rsidRPr="003113C7">
              <w:rPr>
                <w:sz w:val="28"/>
                <w:szCs w:val="28"/>
                <w:lang w:val="en-US"/>
              </w:rPr>
              <w:t>yo‘na</w:t>
            </w:r>
            <w:r w:rsidR="00A659D4" w:rsidRPr="003113C7">
              <w:rPr>
                <w:sz w:val="28"/>
                <w:szCs w:val="28"/>
                <w:lang w:val="en-US"/>
              </w:rPr>
              <w:t>-</w:t>
            </w:r>
            <w:r w:rsidRPr="003113C7">
              <w:rPr>
                <w:sz w:val="28"/>
                <w:szCs w:val="28"/>
                <w:lang w:val="en-US"/>
              </w:rPr>
              <w:t>lishda</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yuguruvchi</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35134AE2" w14:textId="77777777" w:rsidR="00531151" w:rsidRPr="003113C7" w:rsidRDefault="00531151" w:rsidP="00F23303">
            <w:pPr>
              <w:jc w:val="both"/>
              <w:rPr>
                <w:sz w:val="28"/>
                <w:szCs w:val="28"/>
                <w:lang w:val="uz-Cyrl-UZ"/>
              </w:rPr>
            </w:pPr>
          </w:p>
          <w:p w14:paraId="402C7FD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Юқори частотали энергияни фидер бўйлаб юк</w:t>
            </w:r>
            <w:r w:rsidR="00A659D4" w:rsidRPr="003113C7">
              <w:rPr>
                <w:sz w:val="28"/>
                <w:szCs w:val="28"/>
                <w:lang w:val="uz-Cyrl-UZ"/>
              </w:rPr>
              <w:t>-</w:t>
            </w:r>
            <w:r w:rsidRPr="003113C7">
              <w:rPr>
                <w:sz w:val="28"/>
                <w:szCs w:val="28"/>
                <w:lang w:val="uz-Cyrl-UZ"/>
              </w:rPr>
              <w:t>ламага узатишда, узатиш линиясининг юклама би</w:t>
            </w:r>
            <w:r w:rsidR="00B25215" w:rsidRPr="003113C7">
              <w:rPr>
                <w:sz w:val="28"/>
                <w:szCs w:val="28"/>
                <w:lang w:val="uz-Cyrl-UZ"/>
              </w:rPr>
              <w:t>-</w:t>
            </w:r>
            <w:r w:rsidRPr="003113C7">
              <w:rPr>
                <w:sz w:val="28"/>
                <w:szCs w:val="28"/>
                <w:lang w:val="uz-Cyrl-UZ"/>
              </w:rPr>
              <w:t>лан ноидеал мослашиш ҳолларида, узатилаётган энергиянинг ҳаммаси ҳам юкламада ютилмайди, унинг бир қисми эса, узатиш линиясига хос реак</w:t>
            </w:r>
            <w:r w:rsidR="00A659D4" w:rsidRPr="003113C7">
              <w:rPr>
                <w:sz w:val="28"/>
                <w:szCs w:val="28"/>
                <w:lang w:val="uz-Cyrl-UZ"/>
              </w:rPr>
              <w:t>-</w:t>
            </w:r>
            <w:r w:rsidRPr="003113C7">
              <w:rPr>
                <w:sz w:val="28"/>
                <w:szCs w:val="28"/>
                <w:lang w:val="uz-Cyrl-UZ"/>
              </w:rPr>
              <w:t xml:space="preserve">тивлик ҳисобига, генераторга қайтади. Бу энергия узатиш линияси бўйича, </w:t>
            </w:r>
            <w:r w:rsidRPr="003113C7">
              <w:rPr>
                <w:bCs/>
                <w:sz w:val="28"/>
                <w:szCs w:val="28"/>
                <w:lang w:val="uz-Cyrl-UZ"/>
              </w:rPr>
              <w:t xml:space="preserve">қайтган </w:t>
            </w:r>
            <w:r w:rsidRPr="003113C7">
              <w:rPr>
                <w:sz w:val="28"/>
                <w:szCs w:val="28"/>
                <w:lang w:val="uz-Cyrl-UZ"/>
              </w:rPr>
              <w:t>тўлқин тарзида тарқатилади, яъни тушувчи тўл</w:t>
            </w:r>
            <w:r w:rsidRPr="003113C7">
              <w:rPr>
                <w:bCs/>
                <w:sz w:val="28"/>
                <w:szCs w:val="28"/>
                <w:lang w:val="uz-Cyrl-UZ"/>
              </w:rPr>
              <w:t>қ</w:t>
            </w:r>
            <w:r w:rsidRPr="003113C7">
              <w:rPr>
                <w:sz w:val="28"/>
                <w:szCs w:val="28"/>
                <w:lang w:val="uz-Cyrl-UZ"/>
              </w:rPr>
              <w:t>ин билан унинг интерференциясида линиядаги кучланиш ва ток</w:t>
            </w:r>
            <w:r w:rsidR="00A659D4" w:rsidRPr="003113C7">
              <w:rPr>
                <w:sz w:val="28"/>
                <w:szCs w:val="28"/>
                <w:lang w:val="uz-Cyrl-UZ"/>
              </w:rPr>
              <w:t>-</w:t>
            </w:r>
            <w:r w:rsidRPr="003113C7">
              <w:rPr>
                <w:sz w:val="28"/>
                <w:szCs w:val="28"/>
                <w:lang w:val="uz-Cyrl-UZ"/>
              </w:rPr>
              <w:t>нинг интерференцион манзарасини ҳосил қилади. Қайтган тўлқиннинг мавжудлиги линияда турғун тўлқиннинг пайдо бўлишига олиб келади.</w:t>
            </w:r>
          </w:p>
          <w:p w14:paraId="0632313B" w14:textId="77777777" w:rsidR="00531151" w:rsidRPr="003113C7" w:rsidRDefault="00531151" w:rsidP="00F23303">
            <w:pPr>
              <w:widowControl w:val="0"/>
              <w:tabs>
                <w:tab w:val="center" w:pos="4677"/>
                <w:tab w:val="right" w:pos="9355"/>
              </w:tabs>
              <w:autoSpaceDE w:val="0"/>
              <w:autoSpaceDN w:val="0"/>
              <w:adjustRightInd w:val="0"/>
              <w:jc w:val="both"/>
              <w:rPr>
                <w:color w:val="FF0000"/>
                <w:sz w:val="28"/>
                <w:szCs w:val="28"/>
                <w:lang w:val="uz-Cyrl-UZ"/>
              </w:rPr>
            </w:pPr>
            <w:r w:rsidRPr="003113C7">
              <w:rPr>
                <w:sz w:val="28"/>
                <w:szCs w:val="28"/>
                <w:lang w:val="uz-Cyrl-UZ"/>
              </w:rPr>
              <w:t>2 Узатиш линиясидаги номунтазамликдан қай</w:t>
            </w:r>
            <w:r w:rsidR="00B25215" w:rsidRPr="003113C7">
              <w:rPr>
                <w:sz w:val="28"/>
                <w:szCs w:val="28"/>
                <w:lang w:val="uz-Cyrl-UZ"/>
              </w:rPr>
              <w:t>-</w:t>
            </w:r>
            <w:r w:rsidRPr="003113C7">
              <w:rPr>
                <w:sz w:val="28"/>
                <w:szCs w:val="28"/>
                <w:lang w:val="uz-Cyrl-UZ"/>
              </w:rPr>
              <w:t>тишда содир бўлган ва тушувчи тўлқинга тескари йўналишда тарқаладиган югурувчи тўлқин.</w:t>
            </w:r>
          </w:p>
        </w:tc>
      </w:tr>
      <w:tr w:rsidR="00531151" w:rsidRPr="00073205" w14:paraId="64BAA2D6" w14:textId="77777777" w:rsidTr="00F23303">
        <w:trPr>
          <w:tblCellSpacing w:w="0" w:type="dxa"/>
          <w:jc w:val="center"/>
        </w:trPr>
        <w:tc>
          <w:tcPr>
            <w:tcW w:w="3711" w:type="dxa"/>
          </w:tcPr>
          <w:p w14:paraId="21367EB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Отраженная радиоволна</w:t>
            </w:r>
          </w:p>
          <w:p w14:paraId="42A92F0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qaytgan radioto‘lqin</w:t>
            </w:r>
          </w:p>
          <w:p w14:paraId="6F7E81AD"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қайтган радиотўлқин</w:t>
            </w:r>
          </w:p>
          <w:p w14:paraId="6341AB07"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reflected radio wave</w:t>
            </w:r>
          </w:p>
        </w:tc>
        <w:tc>
          <w:tcPr>
            <w:tcW w:w="6260" w:type="dxa"/>
          </w:tcPr>
          <w:p w14:paraId="694B1C02" w14:textId="77777777" w:rsidR="00531151" w:rsidRPr="003113C7" w:rsidRDefault="00531151" w:rsidP="00F23303">
            <w:pPr>
              <w:jc w:val="both"/>
              <w:rPr>
                <w:sz w:val="28"/>
                <w:szCs w:val="28"/>
                <w:lang w:val="uz-Cyrl-UZ"/>
              </w:rPr>
            </w:pPr>
            <w:r w:rsidRPr="003113C7">
              <w:rPr>
                <w:iCs/>
                <w:sz w:val="28"/>
                <w:szCs w:val="28"/>
              </w:rPr>
              <w:t>Радиоволна, распространяющаяся после отражения от поверхности раздела двух сред или от неоднородностей среды.</w:t>
            </w:r>
          </w:p>
          <w:p w14:paraId="017E6B39" w14:textId="77777777" w:rsidR="00531151" w:rsidRPr="003113C7" w:rsidRDefault="00531151" w:rsidP="00F23303">
            <w:pPr>
              <w:jc w:val="both"/>
              <w:rPr>
                <w:sz w:val="28"/>
                <w:szCs w:val="28"/>
                <w:lang w:val="uz-Cyrl-UZ"/>
              </w:rPr>
            </w:pPr>
          </w:p>
          <w:p w14:paraId="69E40BCC" w14:textId="77777777" w:rsidR="00531151" w:rsidRPr="003113C7" w:rsidRDefault="00531151" w:rsidP="00F23303">
            <w:pPr>
              <w:jc w:val="both"/>
              <w:rPr>
                <w:sz w:val="28"/>
                <w:szCs w:val="28"/>
                <w:lang w:val="uz-Cyrl-UZ"/>
              </w:rPr>
            </w:pPr>
            <w:r w:rsidRPr="003113C7">
              <w:rPr>
                <w:sz w:val="28"/>
                <w:szCs w:val="28"/>
                <w:lang w:val="uz-Cyrl-UZ"/>
              </w:rPr>
              <w:t>Ikkita muhitning ajralish sirtidan yoki bir xil bo‘lmagan muhitdan qaytgandan so‘ng tarqaladigan radioto‘lqin.</w:t>
            </w:r>
          </w:p>
          <w:p w14:paraId="6CA583C0" w14:textId="77777777" w:rsidR="00531151" w:rsidRPr="003113C7" w:rsidRDefault="00531151" w:rsidP="00F23303">
            <w:pPr>
              <w:jc w:val="both"/>
              <w:rPr>
                <w:sz w:val="28"/>
                <w:szCs w:val="28"/>
                <w:lang w:val="uz-Cyrl-UZ"/>
              </w:rPr>
            </w:pPr>
          </w:p>
          <w:p w14:paraId="24BC3E9C" w14:textId="77777777" w:rsidR="00531151" w:rsidRPr="003113C7" w:rsidRDefault="00531151" w:rsidP="00F23303">
            <w:pPr>
              <w:jc w:val="both"/>
              <w:rPr>
                <w:iCs/>
                <w:sz w:val="28"/>
                <w:szCs w:val="28"/>
                <w:lang w:val="uz-Cyrl-UZ"/>
              </w:rPr>
            </w:pPr>
            <w:r w:rsidRPr="003113C7">
              <w:rPr>
                <w:iCs/>
                <w:sz w:val="28"/>
                <w:szCs w:val="28"/>
                <w:lang w:val="uz-Cyrl-UZ"/>
              </w:rPr>
              <w:t xml:space="preserve">Иккита муҳитнинг ажралиш сиртидан ёки бир хил бўлмаган муҳитдан қайтгандан сўнг тарқаладиган радиотўлқин. </w:t>
            </w:r>
          </w:p>
        </w:tc>
      </w:tr>
      <w:tr w:rsidR="00531151" w:rsidRPr="00073205" w14:paraId="4152EB49" w14:textId="77777777" w:rsidTr="00F23303">
        <w:trPr>
          <w:tblCellSpacing w:w="0" w:type="dxa"/>
          <w:jc w:val="center"/>
        </w:trPr>
        <w:tc>
          <w:tcPr>
            <w:tcW w:w="3711" w:type="dxa"/>
          </w:tcPr>
          <w:p w14:paraId="6705E67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Отрицательная атмос-ферная рефракция радиоволн</w:t>
            </w:r>
          </w:p>
          <w:p w14:paraId="68679E0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radioto‘lqinlarning manfiy atmosfera refraksiyasi</w:t>
            </w:r>
          </w:p>
          <w:p w14:paraId="6A2645D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 xml:space="preserve">радиотўлқинларнинг </w:t>
            </w:r>
            <w:r w:rsidRPr="003113C7">
              <w:rPr>
                <w:bCs/>
                <w:sz w:val="28"/>
                <w:szCs w:val="28"/>
                <w:lang w:val="uz-Cyrl-UZ"/>
              </w:rPr>
              <w:lastRenderedPageBreak/>
              <w:t>манфий атмосфера рефракцияси</w:t>
            </w:r>
          </w:p>
          <w:p w14:paraId="59530886"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negative atmospheric refraction of radiowaves</w:t>
            </w:r>
          </w:p>
        </w:tc>
        <w:tc>
          <w:tcPr>
            <w:tcW w:w="6260" w:type="dxa"/>
          </w:tcPr>
          <w:p w14:paraId="617AE354" w14:textId="77777777" w:rsidR="00531151" w:rsidRPr="003113C7" w:rsidRDefault="00531151" w:rsidP="00F23303">
            <w:pPr>
              <w:jc w:val="both"/>
              <w:rPr>
                <w:sz w:val="28"/>
                <w:szCs w:val="28"/>
              </w:rPr>
            </w:pPr>
            <w:r w:rsidRPr="003113C7">
              <w:rPr>
                <w:iCs/>
                <w:sz w:val="28"/>
                <w:szCs w:val="28"/>
              </w:rPr>
              <w:lastRenderedPageBreak/>
              <w:t>Атмосферная рефракция радиоволн, имеющая место в тропосфере при возрастающем с высотой коэффициенте преломления воздуха.</w:t>
            </w:r>
          </w:p>
          <w:p w14:paraId="427007E0" w14:textId="77777777" w:rsidR="00531151" w:rsidRPr="003113C7" w:rsidRDefault="00531151" w:rsidP="00F23303">
            <w:pPr>
              <w:jc w:val="both"/>
              <w:rPr>
                <w:sz w:val="28"/>
                <w:szCs w:val="28"/>
                <w:lang w:val="uz-Cyrl-UZ"/>
              </w:rPr>
            </w:pPr>
          </w:p>
          <w:p w14:paraId="5EEAE79A" w14:textId="77777777" w:rsidR="00531151" w:rsidRPr="003113C7" w:rsidRDefault="00531151" w:rsidP="00F23303">
            <w:pPr>
              <w:jc w:val="both"/>
              <w:rPr>
                <w:sz w:val="28"/>
                <w:szCs w:val="28"/>
                <w:lang w:val="uz-Cyrl-UZ"/>
              </w:rPr>
            </w:pPr>
            <w:r w:rsidRPr="003113C7">
              <w:rPr>
                <w:sz w:val="28"/>
                <w:szCs w:val="28"/>
                <w:lang w:val="uz-Cyrl-UZ"/>
              </w:rPr>
              <w:t>Havoning balandligi bilan sinish o‘suvchi koeffit</w:t>
            </w:r>
            <w:r w:rsidR="00A659D4" w:rsidRPr="003113C7">
              <w:rPr>
                <w:sz w:val="28"/>
                <w:szCs w:val="28"/>
                <w:lang w:val="en-US"/>
              </w:rPr>
              <w:t>-</w:t>
            </w:r>
            <w:r w:rsidRPr="003113C7">
              <w:rPr>
                <w:sz w:val="28"/>
                <w:szCs w:val="28"/>
                <w:lang w:val="uz-Cyrl-UZ"/>
              </w:rPr>
              <w:t>siyentidagi troposferada o‘rni bo‘lgan radioto‘lqin</w:t>
            </w:r>
            <w:r w:rsidR="00A659D4" w:rsidRPr="003113C7">
              <w:rPr>
                <w:sz w:val="28"/>
                <w:szCs w:val="28"/>
                <w:lang w:val="en-US"/>
              </w:rPr>
              <w:t>-</w:t>
            </w:r>
            <w:r w:rsidR="001E0A4E" w:rsidRPr="003113C7">
              <w:rPr>
                <w:sz w:val="28"/>
                <w:szCs w:val="28"/>
                <w:lang w:val="uz-Cyrl-UZ"/>
              </w:rPr>
              <w:lastRenderedPageBreak/>
              <w:t>larning atmosfera refraksiyasi.</w:t>
            </w:r>
          </w:p>
          <w:p w14:paraId="74C3E6DE" w14:textId="77777777" w:rsidR="001E0A4E" w:rsidRPr="003113C7" w:rsidRDefault="001E0A4E" w:rsidP="00F23303">
            <w:pPr>
              <w:jc w:val="both"/>
              <w:rPr>
                <w:sz w:val="28"/>
                <w:szCs w:val="28"/>
                <w:lang w:val="uz-Cyrl-UZ"/>
              </w:rPr>
            </w:pPr>
          </w:p>
          <w:p w14:paraId="1A7CD061" w14:textId="77777777" w:rsidR="00531151" w:rsidRPr="003113C7" w:rsidRDefault="00531151" w:rsidP="00F23303">
            <w:pPr>
              <w:jc w:val="both"/>
              <w:rPr>
                <w:iCs/>
                <w:sz w:val="28"/>
                <w:szCs w:val="28"/>
                <w:lang w:val="uz-Cyrl-UZ"/>
              </w:rPr>
            </w:pPr>
            <w:r w:rsidRPr="003113C7">
              <w:rPr>
                <w:iCs/>
                <w:sz w:val="28"/>
                <w:szCs w:val="28"/>
                <w:lang w:val="uz-Cyrl-UZ"/>
              </w:rPr>
              <w:t>Ҳавонинг баландлиги билан синиш ўсувчи коэф</w:t>
            </w:r>
            <w:r w:rsidR="00A659D4" w:rsidRPr="003113C7">
              <w:rPr>
                <w:iCs/>
                <w:sz w:val="28"/>
                <w:szCs w:val="28"/>
                <w:lang w:val="uz-Cyrl-UZ"/>
              </w:rPr>
              <w:t>-</w:t>
            </w:r>
            <w:r w:rsidRPr="003113C7">
              <w:rPr>
                <w:iCs/>
                <w:sz w:val="28"/>
                <w:szCs w:val="28"/>
                <w:lang w:val="uz-Cyrl-UZ"/>
              </w:rPr>
              <w:t>фициентидаги тропосферада ўрни бўлган радио</w:t>
            </w:r>
            <w:r w:rsidR="00A659D4" w:rsidRPr="003113C7">
              <w:rPr>
                <w:iCs/>
                <w:sz w:val="28"/>
                <w:szCs w:val="28"/>
                <w:lang w:val="uz-Cyrl-UZ"/>
              </w:rPr>
              <w:t>-</w:t>
            </w:r>
            <w:r w:rsidRPr="003113C7">
              <w:rPr>
                <w:iCs/>
                <w:sz w:val="28"/>
                <w:szCs w:val="28"/>
                <w:lang w:val="uz-Cyrl-UZ"/>
              </w:rPr>
              <w:t xml:space="preserve">тўлқинларнинг атмосфера рефракцияси. </w:t>
            </w:r>
          </w:p>
        </w:tc>
      </w:tr>
      <w:tr w:rsidR="00531151" w:rsidRPr="003113C7" w14:paraId="24AA8024" w14:textId="77777777" w:rsidTr="00F23303">
        <w:trPr>
          <w:tblCellSpacing w:w="0" w:type="dxa"/>
          <w:jc w:val="center"/>
        </w:trPr>
        <w:tc>
          <w:tcPr>
            <w:tcW w:w="3711" w:type="dxa"/>
          </w:tcPr>
          <w:p w14:paraId="25192564" w14:textId="77777777" w:rsidR="00531151" w:rsidRPr="003113C7" w:rsidRDefault="00531151" w:rsidP="00F23303">
            <w:pPr>
              <w:rPr>
                <w:b/>
                <w:sz w:val="28"/>
                <w:szCs w:val="28"/>
                <w:lang w:val="uz-Cyrl-UZ"/>
              </w:rPr>
            </w:pPr>
            <w:r w:rsidRPr="003113C7">
              <w:rPr>
                <w:b/>
                <w:sz w:val="28"/>
                <w:szCs w:val="28"/>
                <w:lang w:val="uz-Cyrl-UZ"/>
              </w:rPr>
              <w:lastRenderedPageBreak/>
              <w:t>Отрицательный допплеровский сдвиг</w:t>
            </w:r>
          </w:p>
          <w:p w14:paraId="50BC26F3" w14:textId="77777777" w:rsidR="00531151" w:rsidRPr="003113C7" w:rsidRDefault="00531151" w:rsidP="00F23303">
            <w:pPr>
              <w:rPr>
                <w:sz w:val="28"/>
                <w:szCs w:val="28"/>
                <w:lang w:val="uz-Cyrl-UZ"/>
              </w:rPr>
            </w:pPr>
            <w:r w:rsidRPr="003113C7">
              <w:rPr>
                <w:b/>
                <w:sz w:val="28"/>
                <w:szCs w:val="28"/>
                <w:lang w:val="uz-Cyrl-UZ"/>
              </w:rPr>
              <w:t>uz</w:t>
            </w:r>
            <w:r w:rsidR="00756455" w:rsidRPr="003113C7">
              <w:rPr>
                <w:sz w:val="28"/>
                <w:szCs w:val="28"/>
                <w:lang w:val="uz-Cyrl-UZ"/>
              </w:rPr>
              <w:t xml:space="preserve"> - Doppler manfiy siljishi</w:t>
            </w:r>
          </w:p>
          <w:p w14:paraId="5D2F05E7" w14:textId="77777777" w:rsidR="00531151" w:rsidRPr="003113C7" w:rsidRDefault="00531151" w:rsidP="00F23303">
            <w:pPr>
              <w:rPr>
                <w:sz w:val="28"/>
                <w:szCs w:val="28"/>
                <w:lang w:val="uz-Cyrl-UZ"/>
              </w:rPr>
            </w:pPr>
            <w:r w:rsidRPr="003113C7">
              <w:rPr>
                <w:sz w:val="28"/>
                <w:szCs w:val="28"/>
                <w:lang w:val="uz-Cyrl-UZ"/>
              </w:rPr>
              <w:t xml:space="preserve">       Допплер манфий силжиши</w:t>
            </w:r>
          </w:p>
          <w:p w14:paraId="70024FA6"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sz w:val="28"/>
                <w:szCs w:val="28"/>
                <w:lang w:val="en-US"/>
              </w:rPr>
              <w:t xml:space="preserve"> - negative Doppler shift</w:t>
            </w:r>
          </w:p>
        </w:tc>
        <w:tc>
          <w:tcPr>
            <w:tcW w:w="6260" w:type="dxa"/>
          </w:tcPr>
          <w:p w14:paraId="23B68041" w14:textId="77777777" w:rsidR="00531151" w:rsidRPr="003113C7" w:rsidRDefault="00531151" w:rsidP="00F23303">
            <w:pPr>
              <w:jc w:val="both"/>
              <w:rPr>
                <w:sz w:val="28"/>
                <w:szCs w:val="28"/>
                <w:lang w:val="uz-Cyrl-UZ"/>
              </w:rPr>
            </w:pPr>
            <w:r w:rsidRPr="003113C7">
              <w:rPr>
                <w:sz w:val="28"/>
                <w:szCs w:val="28"/>
              </w:rPr>
              <w:t>Эффект допплеровского снижения частоты при удалении подвижного объекта от базовой станции.</w:t>
            </w:r>
          </w:p>
          <w:p w14:paraId="2B62F549" w14:textId="77777777" w:rsidR="00531151" w:rsidRPr="003113C7" w:rsidRDefault="00531151" w:rsidP="00F23303">
            <w:pPr>
              <w:jc w:val="both"/>
              <w:rPr>
                <w:sz w:val="28"/>
                <w:szCs w:val="28"/>
                <w:lang w:val="uz-Cyrl-UZ"/>
              </w:rPr>
            </w:pPr>
          </w:p>
          <w:p w14:paraId="0E68C9CA" w14:textId="77777777" w:rsidR="00531151" w:rsidRPr="003113C7" w:rsidRDefault="00531151" w:rsidP="00F23303">
            <w:pPr>
              <w:jc w:val="both"/>
              <w:rPr>
                <w:sz w:val="28"/>
                <w:szCs w:val="28"/>
                <w:lang w:val="uz-Cyrl-UZ"/>
              </w:rPr>
            </w:pP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stansiyadan</w:t>
            </w:r>
            <w:proofErr w:type="spellEnd"/>
            <w:r w:rsidRPr="003113C7">
              <w:rPr>
                <w:sz w:val="28"/>
                <w:szCs w:val="28"/>
                <w:lang w:val="en-US"/>
              </w:rPr>
              <w:t xml:space="preserve"> </w:t>
            </w:r>
            <w:proofErr w:type="spellStart"/>
            <w:r w:rsidRPr="003113C7">
              <w:rPr>
                <w:sz w:val="28"/>
                <w:szCs w:val="28"/>
                <w:lang w:val="en-US"/>
              </w:rPr>
              <w:t>harakatdagi</w:t>
            </w:r>
            <w:proofErr w:type="spellEnd"/>
            <w:r w:rsidRPr="003113C7">
              <w:rPr>
                <w:sz w:val="28"/>
                <w:szCs w:val="28"/>
                <w:lang w:val="en-US"/>
              </w:rPr>
              <w:t xml:space="preserve"> </w:t>
            </w:r>
            <w:proofErr w:type="spellStart"/>
            <w:r w:rsidRPr="003113C7">
              <w:rPr>
                <w:sz w:val="28"/>
                <w:szCs w:val="28"/>
                <w:lang w:val="en-US"/>
              </w:rPr>
              <w:t>obyektni</w:t>
            </w:r>
            <w:proofErr w:type="spellEnd"/>
            <w:r w:rsidRPr="003113C7">
              <w:rPr>
                <w:sz w:val="28"/>
                <w:szCs w:val="28"/>
                <w:lang w:val="en-US"/>
              </w:rPr>
              <w:t xml:space="preserve"> </w:t>
            </w:r>
            <w:proofErr w:type="spellStart"/>
            <w:r w:rsidRPr="003113C7">
              <w:rPr>
                <w:sz w:val="28"/>
                <w:szCs w:val="28"/>
                <w:lang w:val="en-US"/>
              </w:rPr>
              <w:t>yo‘qotish</w:t>
            </w:r>
            <w:proofErr w:type="spellEnd"/>
            <w:r w:rsidR="00A659D4" w:rsidRPr="003113C7">
              <w:rPr>
                <w:sz w:val="28"/>
                <w:szCs w:val="28"/>
                <w:lang w:val="en-US"/>
              </w:rPr>
              <w:t>-</w:t>
            </w:r>
            <w:r w:rsidRPr="003113C7">
              <w:rPr>
                <w:sz w:val="28"/>
                <w:szCs w:val="28"/>
                <w:lang w:val="en-US"/>
              </w:rPr>
              <w:t xml:space="preserve">da </w:t>
            </w:r>
            <w:proofErr w:type="spellStart"/>
            <w:r w:rsidRPr="003113C7">
              <w:rPr>
                <w:sz w:val="28"/>
                <w:szCs w:val="28"/>
                <w:lang w:val="en-US"/>
              </w:rPr>
              <w:t>chastotaning</w:t>
            </w:r>
            <w:proofErr w:type="spellEnd"/>
            <w:r w:rsidRPr="003113C7">
              <w:rPr>
                <w:sz w:val="28"/>
                <w:szCs w:val="28"/>
                <w:lang w:val="en-US"/>
              </w:rPr>
              <w:t xml:space="preserve"> Doppler </w:t>
            </w:r>
            <w:proofErr w:type="spellStart"/>
            <w:r w:rsidRPr="003113C7">
              <w:rPr>
                <w:sz w:val="28"/>
                <w:szCs w:val="28"/>
                <w:lang w:val="en-US"/>
              </w:rPr>
              <w:t>siljishi</w:t>
            </w:r>
            <w:proofErr w:type="spellEnd"/>
            <w:r w:rsidRPr="003113C7">
              <w:rPr>
                <w:sz w:val="28"/>
                <w:szCs w:val="28"/>
                <w:lang w:val="en-US"/>
              </w:rPr>
              <w:t xml:space="preserve"> </w:t>
            </w:r>
            <w:proofErr w:type="spellStart"/>
            <w:r w:rsidRPr="003113C7">
              <w:rPr>
                <w:sz w:val="28"/>
                <w:szCs w:val="28"/>
                <w:lang w:val="en-US"/>
              </w:rPr>
              <w:t>effekti</w:t>
            </w:r>
            <w:proofErr w:type="spellEnd"/>
            <w:r w:rsidRPr="003113C7">
              <w:rPr>
                <w:sz w:val="28"/>
                <w:szCs w:val="28"/>
                <w:lang w:val="uz-Cyrl-UZ"/>
              </w:rPr>
              <w:t>.</w:t>
            </w:r>
          </w:p>
          <w:p w14:paraId="6511FCCF" w14:textId="77777777" w:rsidR="00531151" w:rsidRPr="003113C7" w:rsidRDefault="00531151" w:rsidP="00F23303">
            <w:pPr>
              <w:jc w:val="both"/>
              <w:rPr>
                <w:sz w:val="28"/>
                <w:szCs w:val="28"/>
                <w:lang w:val="uz-Cyrl-UZ"/>
              </w:rPr>
            </w:pPr>
          </w:p>
          <w:p w14:paraId="7E1C7467" w14:textId="77777777" w:rsidR="00531151" w:rsidRPr="003113C7" w:rsidRDefault="00531151" w:rsidP="00F23303">
            <w:pPr>
              <w:jc w:val="both"/>
              <w:rPr>
                <w:sz w:val="28"/>
                <w:szCs w:val="28"/>
                <w:lang w:val="uz-Cyrl-UZ"/>
              </w:rPr>
            </w:pPr>
            <w:proofErr w:type="spellStart"/>
            <w:r w:rsidRPr="003113C7">
              <w:rPr>
                <w:sz w:val="28"/>
                <w:szCs w:val="28"/>
              </w:rPr>
              <w:t>Таянч</w:t>
            </w:r>
            <w:proofErr w:type="spellEnd"/>
            <w:r w:rsidRPr="003113C7">
              <w:rPr>
                <w:sz w:val="28"/>
                <w:szCs w:val="28"/>
              </w:rPr>
              <w:t xml:space="preserve"> </w:t>
            </w:r>
            <w:proofErr w:type="spellStart"/>
            <w:r w:rsidRPr="003113C7">
              <w:rPr>
                <w:sz w:val="28"/>
                <w:szCs w:val="28"/>
              </w:rPr>
              <w:t>станциядан</w:t>
            </w:r>
            <w:proofErr w:type="spellEnd"/>
            <w:r w:rsidRPr="003113C7">
              <w:rPr>
                <w:sz w:val="28"/>
                <w:szCs w:val="28"/>
              </w:rPr>
              <w:t xml:space="preserve"> </w:t>
            </w:r>
            <w:r w:rsidRPr="003113C7">
              <w:rPr>
                <w:sz w:val="28"/>
                <w:szCs w:val="28"/>
                <w:lang w:val="uz-Cyrl-UZ"/>
              </w:rPr>
              <w:t>ҳ</w:t>
            </w:r>
            <w:proofErr w:type="spellStart"/>
            <w:r w:rsidRPr="003113C7">
              <w:rPr>
                <w:sz w:val="28"/>
                <w:szCs w:val="28"/>
              </w:rPr>
              <w:t>апракатдаги</w:t>
            </w:r>
            <w:proofErr w:type="spellEnd"/>
            <w:r w:rsidRPr="003113C7">
              <w:rPr>
                <w:sz w:val="28"/>
                <w:szCs w:val="28"/>
              </w:rPr>
              <w:t xml:space="preserve"> </w:t>
            </w:r>
            <w:proofErr w:type="spellStart"/>
            <w:r w:rsidRPr="003113C7">
              <w:rPr>
                <w:sz w:val="28"/>
                <w:szCs w:val="28"/>
              </w:rPr>
              <w:t>объектни</w:t>
            </w:r>
            <w:proofErr w:type="spellEnd"/>
            <w:r w:rsidRPr="003113C7">
              <w:rPr>
                <w:sz w:val="28"/>
                <w:szCs w:val="28"/>
                <w:lang w:val="uz-Cyrl-UZ"/>
              </w:rPr>
              <w:t xml:space="preserve"> йўқо</w:t>
            </w:r>
            <w:r w:rsidR="00A659D4" w:rsidRPr="003113C7">
              <w:rPr>
                <w:sz w:val="28"/>
                <w:szCs w:val="28"/>
              </w:rPr>
              <w:t>-</w:t>
            </w:r>
            <w:r w:rsidRPr="003113C7">
              <w:rPr>
                <w:sz w:val="28"/>
                <w:szCs w:val="28"/>
                <w:lang w:val="uz-Cyrl-UZ"/>
              </w:rPr>
              <w:t>тишда частотанинг Доп</w:t>
            </w:r>
            <w:r w:rsidRPr="003113C7">
              <w:rPr>
                <w:sz w:val="28"/>
                <w:szCs w:val="28"/>
              </w:rPr>
              <w:t>п</w:t>
            </w:r>
            <w:r w:rsidRPr="003113C7">
              <w:rPr>
                <w:sz w:val="28"/>
                <w:szCs w:val="28"/>
                <w:lang w:val="uz-Cyrl-UZ"/>
              </w:rPr>
              <w:t>лер силжиши эффекти.</w:t>
            </w:r>
          </w:p>
        </w:tc>
      </w:tr>
      <w:tr w:rsidR="00531151" w:rsidRPr="00073205" w14:paraId="73D72AED" w14:textId="77777777" w:rsidTr="00F23303">
        <w:trPr>
          <w:tblCellSpacing w:w="0" w:type="dxa"/>
          <w:jc w:val="center"/>
        </w:trPr>
        <w:tc>
          <w:tcPr>
            <w:tcW w:w="3711" w:type="dxa"/>
          </w:tcPr>
          <w:p w14:paraId="3C02AE22" w14:textId="77777777" w:rsidR="00531151" w:rsidRPr="003113C7" w:rsidRDefault="00531151" w:rsidP="00F23303">
            <w:pPr>
              <w:outlineLvl w:val="0"/>
              <w:rPr>
                <w:b/>
                <w:bCs/>
                <w:kern w:val="36"/>
                <w:sz w:val="28"/>
                <w:szCs w:val="28"/>
              </w:rPr>
            </w:pPr>
            <w:r w:rsidRPr="003113C7">
              <w:rPr>
                <w:b/>
                <w:bCs/>
                <w:kern w:val="36"/>
                <w:sz w:val="28"/>
                <w:szCs w:val="28"/>
              </w:rPr>
              <w:t>Очень высок</w:t>
            </w:r>
            <w:r w:rsidRPr="003113C7">
              <w:rPr>
                <w:b/>
                <w:bCs/>
                <w:kern w:val="36"/>
                <w:sz w:val="28"/>
                <w:szCs w:val="28"/>
                <w:lang w:val="uz-Cyrl-UZ"/>
              </w:rPr>
              <w:t>и</w:t>
            </w:r>
            <w:r w:rsidRPr="003113C7">
              <w:rPr>
                <w:b/>
                <w:bCs/>
                <w:kern w:val="36"/>
                <w:sz w:val="28"/>
                <w:szCs w:val="28"/>
              </w:rPr>
              <w:t>е частоты</w:t>
            </w:r>
          </w:p>
          <w:p w14:paraId="4DDF2C03" w14:textId="77777777" w:rsidR="00531151" w:rsidRPr="003113C7" w:rsidRDefault="00531151" w:rsidP="00F23303">
            <w:pPr>
              <w:pStyle w:val="BodyText3"/>
              <w:spacing w:after="0"/>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juda</w:t>
            </w:r>
            <w:proofErr w:type="spellEnd"/>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chastotalar</w:t>
            </w:r>
            <w:proofErr w:type="spellEnd"/>
          </w:p>
          <w:p w14:paraId="05A84AE2" w14:textId="77777777" w:rsidR="00531151" w:rsidRPr="003113C7" w:rsidRDefault="00531151" w:rsidP="00F23303">
            <w:pPr>
              <w:pStyle w:val="BodyText3"/>
              <w:spacing w:after="0"/>
              <w:rPr>
                <w:b/>
                <w:bCs/>
                <w:sz w:val="28"/>
                <w:szCs w:val="28"/>
                <w:lang w:val="uz-Cyrl-UZ"/>
              </w:rPr>
            </w:pPr>
            <w:r w:rsidRPr="003113C7">
              <w:rPr>
                <w:bCs/>
                <w:sz w:val="28"/>
                <w:szCs w:val="28"/>
              </w:rPr>
              <w:t xml:space="preserve">      </w:t>
            </w:r>
            <w:r w:rsidRPr="003113C7">
              <w:rPr>
                <w:bCs/>
                <w:sz w:val="28"/>
                <w:szCs w:val="28"/>
                <w:lang w:val="uz-Cyrl-UZ"/>
              </w:rPr>
              <w:t xml:space="preserve"> </w:t>
            </w:r>
            <w:r w:rsidRPr="003113C7">
              <w:rPr>
                <w:bCs/>
                <w:sz w:val="28"/>
                <w:szCs w:val="28"/>
              </w:rPr>
              <w:t>жуда</w:t>
            </w:r>
            <w:r w:rsidRPr="003113C7">
              <w:rPr>
                <w:bCs/>
                <w:sz w:val="28"/>
                <w:szCs w:val="28"/>
                <w:lang w:val="en-US"/>
              </w:rPr>
              <w:t xml:space="preserve"> </w:t>
            </w:r>
            <w:proofErr w:type="spellStart"/>
            <w:r w:rsidRPr="003113C7">
              <w:rPr>
                <w:bCs/>
                <w:sz w:val="28"/>
                <w:szCs w:val="28"/>
              </w:rPr>
              <w:t>юқори</w:t>
            </w:r>
            <w:proofErr w:type="spellEnd"/>
            <w:r w:rsidRPr="003113C7">
              <w:rPr>
                <w:bCs/>
                <w:sz w:val="28"/>
                <w:szCs w:val="28"/>
                <w:lang w:val="en-US"/>
              </w:rPr>
              <w:t xml:space="preserve"> </w:t>
            </w:r>
            <w:proofErr w:type="spellStart"/>
            <w:r w:rsidRPr="003113C7">
              <w:rPr>
                <w:bCs/>
                <w:sz w:val="28"/>
                <w:szCs w:val="28"/>
              </w:rPr>
              <w:t>частоталар</w:t>
            </w:r>
            <w:proofErr w:type="spellEnd"/>
          </w:p>
          <w:p w14:paraId="244D60C6" w14:textId="77777777" w:rsidR="00531151" w:rsidRPr="003113C7" w:rsidRDefault="00531151" w:rsidP="00F23303">
            <w:pPr>
              <w:pStyle w:val="BodyText3"/>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kern w:val="36"/>
                <w:sz w:val="28"/>
                <w:szCs w:val="28"/>
                <w:lang w:val="en-US"/>
              </w:rPr>
              <w:t>very high frequency</w:t>
            </w:r>
          </w:p>
        </w:tc>
        <w:tc>
          <w:tcPr>
            <w:tcW w:w="6260" w:type="dxa"/>
          </w:tcPr>
          <w:p w14:paraId="478646E6" w14:textId="77777777" w:rsidR="00531151" w:rsidRPr="003113C7" w:rsidRDefault="00531151" w:rsidP="00F23303">
            <w:pPr>
              <w:jc w:val="both"/>
              <w:rPr>
                <w:iCs/>
                <w:sz w:val="28"/>
                <w:szCs w:val="28"/>
                <w:lang w:val="uz-Cyrl-UZ"/>
              </w:rPr>
            </w:pPr>
            <w:r w:rsidRPr="003113C7">
              <w:rPr>
                <w:iCs/>
                <w:sz w:val="28"/>
                <w:szCs w:val="28"/>
              </w:rPr>
              <w:t>Область частот, лежащих в диапазоне от 30 до</w:t>
            </w:r>
            <w:r w:rsidR="00AD69BA" w:rsidRPr="003113C7">
              <w:rPr>
                <w:iCs/>
                <w:sz w:val="28"/>
                <w:szCs w:val="28"/>
              </w:rPr>
              <w:br/>
            </w:r>
            <w:r w:rsidRPr="003113C7">
              <w:rPr>
                <w:iCs/>
                <w:sz w:val="28"/>
                <w:szCs w:val="28"/>
              </w:rPr>
              <w:t xml:space="preserve">300 </w:t>
            </w:r>
            <w:r w:rsidRPr="003113C7">
              <w:rPr>
                <w:iCs/>
                <w:sz w:val="28"/>
                <w:szCs w:val="28"/>
                <w:lang w:val="en-US"/>
              </w:rPr>
              <w:t>MHz</w:t>
            </w:r>
            <w:r w:rsidR="001E0A4E" w:rsidRPr="003113C7">
              <w:rPr>
                <w:iCs/>
                <w:sz w:val="28"/>
                <w:szCs w:val="28"/>
              </w:rPr>
              <w:t>.</w:t>
            </w:r>
          </w:p>
          <w:p w14:paraId="055ABD86" w14:textId="77777777" w:rsidR="005D20A6" w:rsidRPr="003113C7" w:rsidRDefault="005D20A6" w:rsidP="00F23303">
            <w:pPr>
              <w:jc w:val="both"/>
              <w:rPr>
                <w:iCs/>
                <w:sz w:val="28"/>
                <w:szCs w:val="28"/>
                <w:lang w:val="uz-Cyrl-UZ"/>
              </w:rPr>
            </w:pPr>
          </w:p>
          <w:p w14:paraId="05257A9A" w14:textId="77777777" w:rsidR="00531151" w:rsidRPr="003113C7" w:rsidRDefault="00531151" w:rsidP="00F23303">
            <w:pPr>
              <w:jc w:val="both"/>
              <w:rPr>
                <w:iCs/>
                <w:sz w:val="28"/>
                <w:szCs w:val="28"/>
                <w:lang w:val="uz-Cyrl-UZ"/>
              </w:rPr>
            </w:pPr>
            <w:r w:rsidRPr="003113C7">
              <w:rPr>
                <w:iCs/>
                <w:sz w:val="28"/>
                <w:szCs w:val="28"/>
                <w:lang w:val="uz-Cyrl-UZ"/>
              </w:rPr>
              <w:t>30 MHz dan 300 MHz gacha diapazond</w:t>
            </w:r>
            <w:r w:rsidR="001E0A4E" w:rsidRPr="003113C7">
              <w:rPr>
                <w:iCs/>
                <w:sz w:val="28"/>
                <w:szCs w:val="28"/>
                <w:lang w:val="uz-Cyrl-UZ"/>
              </w:rPr>
              <w:t>a yotadigan chastotalar sohasi.</w:t>
            </w:r>
          </w:p>
          <w:p w14:paraId="09DD0CE9" w14:textId="77777777" w:rsidR="005D20A6" w:rsidRPr="003113C7" w:rsidRDefault="005D20A6" w:rsidP="00F23303">
            <w:pPr>
              <w:jc w:val="both"/>
              <w:rPr>
                <w:iCs/>
                <w:sz w:val="28"/>
                <w:szCs w:val="28"/>
                <w:lang w:val="uz-Cyrl-UZ"/>
              </w:rPr>
            </w:pPr>
          </w:p>
          <w:p w14:paraId="00450B82" w14:textId="77777777" w:rsidR="00531151" w:rsidRPr="003113C7" w:rsidRDefault="00531151" w:rsidP="00AD69BA">
            <w:pPr>
              <w:jc w:val="both"/>
              <w:rPr>
                <w:sz w:val="28"/>
                <w:szCs w:val="28"/>
                <w:lang w:val="uz-Cyrl-UZ"/>
              </w:rPr>
            </w:pPr>
            <w:r w:rsidRPr="003113C7">
              <w:rPr>
                <w:iCs/>
                <w:sz w:val="28"/>
                <w:szCs w:val="28"/>
                <w:lang w:val="uz-Cyrl-UZ"/>
              </w:rPr>
              <w:t>30 MHz</w:t>
            </w:r>
            <w:r w:rsidR="00AD69BA" w:rsidRPr="003113C7">
              <w:rPr>
                <w:iCs/>
                <w:sz w:val="28"/>
                <w:szCs w:val="28"/>
                <w:lang w:val="uz-Cyrl-UZ"/>
              </w:rPr>
              <w:t xml:space="preserve"> </w:t>
            </w:r>
            <w:r w:rsidRPr="003113C7">
              <w:rPr>
                <w:iCs/>
                <w:sz w:val="28"/>
                <w:szCs w:val="28"/>
                <w:lang w:val="uz-Cyrl-UZ"/>
              </w:rPr>
              <w:t xml:space="preserve">дан 300 MHz гача диапазонда ётадиган частоталар соҳаси. </w:t>
            </w:r>
          </w:p>
        </w:tc>
      </w:tr>
      <w:tr w:rsidR="00531151" w:rsidRPr="00073205" w14:paraId="2610979F" w14:textId="77777777" w:rsidTr="00F23303">
        <w:trPr>
          <w:tblCellSpacing w:w="0" w:type="dxa"/>
          <w:jc w:val="center"/>
        </w:trPr>
        <w:tc>
          <w:tcPr>
            <w:tcW w:w="3711" w:type="dxa"/>
          </w:tcPr>
          <w:p w14:paraId="2096C8D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Очень низкие частоты</w:t>
            </w:r>
          </w:p>
          <w:p w14:paraId="53A413B5" w14:textId="77777777" w:rsidR="00531151" w:rsidRPr="003113C7" w:rsidRDefault="00531151" w:rsidP="00F23303">
            <w:pPr>
              <w:pStyle w:val="BodyText3"/>
              <w:spacing w:after="0"/>
              <w:rPr>
                <w:bCs/>
                <w:sz w:val="28"/>
                <w:szCs w:val="28"/>
                <w:lang w:val="uz-Cyrl-UZ"/>
              </w:rPr>
            </w:pPr>
            <w:r w:rsidRPr="003113C7">
              <w:rPr>
                <w:b/>
                <w:bCs/>
                <w:sz w:val="28"/>
                <w:szCs w:val="28"/>
                <w:lang w:val="uz-Cyrl-UZ"/>
              </w:rPr>
              <w:t xml:space="preserve">uz - </w:t>
            </w:r>
            <w:r w:rsidRPr="003113C7">
              <w:rPr>
                <w:bCs/>
                <w:sz w:val="28"/>
                <w:szCs w:val="28"/>
                <w:lang w:val="uz-Cyrl-UZ"/>
              </w:rPr>
              <w:t>juda past chastotalar</w:t>
            </w:r>
          </w:p>
          <w:p w14:paraId="5894EFA7"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жуда паст частоталар</w:t>
            </w:r>
          </w:p>
          <w:p w14:paraId="64BABEE5" w14:textId="77777777" w:rsidR="00531151" w:rsidRPr="003113C7" w:rsidRDefault="00531151" w:rsidP="00F23303">
            <w:pPr>
              <w:outlineLvl w:val="0"/>
              <w:rPr>
                <w:b/>
                <w:bCs/>
                <w:kern w:val="36"/>
                <w:sz w:val="28"/>
                <w:szCs w:val="28"/>
                <w:lang w:val="uz-Cyrl-UZ"/>
              </w:rPr>
            </w:pPr>
            <w:r w:rsidRPr="003113C7">
              <w:rPr>
                <w:b/>
                <w:bCs/>
                <w:sz w:val="28"/>
                <w:szCs w:val="28"/>
                <w:lang w:val="uz-Cyrl-UZ"/>
              </w:rPr>
              <w:t xml:space="preserve">en - </w:t>
            </w:r>
            <w:r w:rsidRPr="003113C7">
              <w:rPr>
                <w:bCs/>
                <w:kern w:val="36"/>
                <w:sz w:val="28"/>
                <w:szCs w:val="28"/>
                <w:lang w:val="uz-Cyrl-UZ"/>
              </w:rPr>
              <w:t>very low frequency</w:t>
            </w:r>
          </w:p>
        </w:tc>
        <w:tc>
          <w:tcPr>
            <w:tcW w:w="6260" w:type="dxa"/>
          </w:tcPr>
          <w:p w14:paraId="6B3A403D" w14:textId="77777777" w:rsidR="00531151" w:rsidRPr="003113C7" w:rsidRDefault="00531151" w:rsidP="005D20A6">
            <w:pPr>
              <w:jc w:val="both"/>
              <w:rPr>
                <w:iCs/>
                <w:sz w:val="28"/>
                <w:szCs w:val="28"/>
                <w:lang w:val="uz-Cyrl-UZ"/>
              </w:rPr>
            </w:pPr>
            <w:r w:rsidRPr="003113C7">
              <w:rPr>
                <w:iCs/>
                <w:sz w:val="28"/>
                <w:szCs w:val="28"/>
                <w:lang w:val="uz-Cyrl-UZ"/>
              </w:rPr>
              <w:t xml:space="preserve">Область частот, лежащих в диапазоне от 3 до </w:t>
            </w:r>
            <w:r w:rsidR="00AD69BA" w:rsidRPr="003113C7">
              <w:rPr>
                <w:iCs/>
                <w:sz w:val="28"/>
                <w:szCs w:val="28"/>
                <w:lang w:val="uz-Cyrl-UZ"/>
              </w:rPr>
              <w:br/>
            </w:r>
            <w:r w:rsidR="001E0A4E" w:rsidRPr="003113C7">
              <w:rPr>
                <w:iCs/>
                <w:sz w:val="28"/>
                <w:szCs w:val="28"/>
                <w:lang w:val="uz-Cyrl-UZ"/>
              </w:rPr>
              <w:t>30 kHz.</w:t>
            </w:r>
          </w:p>
          <w:p w14:paraId="34BF5753" w14:textId="77777777" w:rsidR="00531151" w:rsidRPr="003113C7" w:rsidRDefault="00531151" w:rsidP="00F23303">
            <w:pPr>
              <w:jc w:val="both"/>
              <w:rPr>
                <w:iCs/>
                <w:sz w:val="28"/>
                <w:szCs w:val="28"/>
                <w:lang w:val="uz-Cyrl-UZ"/>
              </w:rPr>
            </w:pPr>
          </w:p>
          <w:p w14:paraId="2B85EC09" w14:textId="77777777" w:rsidR="00531151" w:rsidRPr="003113C7" w:rsidRDefault="00531151" w:rsidP="00F23303">
            <w:pPr>
              <w:jc w:val="both"/>
              <w:rPr>
                <w:iCs/>
                <w:sz w:val="28"/>
                <w:szCs w:val="28"/>
                <w:lang w:val="uz-Cyrl-UZ"/>
              </w:rPr>
            </w:pPr>
            <w:r w:rsidRPr="003113C7">
              <w:rPr>
                <w:iCs/>
                <w:sz w:val="28"/>
                <w:szCs w:val="28"/>
                <w:lang w:val="uz-Cyrl-UZ"/>
              </w:rPr>
              <w:t>3 kHz</w:t>
            </w:r>
            <w:r w:rsidR="00AD69BA" w:rsidRPr="003113C7">
              <w:rPr>
                <w:iCs/>
                <w:sz w:val="28"/>
                <w:szCs w:val="28"/>
                <w:lang w:val="en-US"/>
              </w:rPr>
              <w:t xml:space="preserve"> </w:t>
            </w:r>
            <w:r w:rsidRPr="003113C7">
              <w:rPr>
                <w:iCs/>
                <w:sz w:val="28"/>
                <w:szCs w:val="28"/>
                <w:lang w:val="uz-Cyrl-UZ"/>
              </w:rPr>
              <w:t>dan 30 kHz gacha diapazond</w:t>
            </w:r>
            <w:r w:rsidR="001E0A4E" w:rsidRPr="003113C7">
              <w:rPr>
                <w:iCs/>
                <w:sz w:val="28"/>
                <w:szCs w:val="28"/>
                <w:lang w:val="uz-Cyrl-UZ"/>
              </w:rPr>
              <w:t>a yotadigan chas</w:t>
            </w:r>
            <w:r w:rsidR="00A659D4" w:rsidRPr="003113C7">
              <w:rPr>
                <w:iCs/>
                <w:sz w:val="28"/>
                <w:szCs w:val="28"/>
                <w:lang w:val="en-US"/>
              </w:rPr>
              <w:t>-</w:t>
            </w:r>
            <w:r w:rsidR="001E0A4E" w:rsidRPr="003113C7">
              <w:rPr>
                <w:iCs/>
                <w:sz w:val="28"/>
                <w:szCs w:val="28"/>
                <w:lang w:val="uz-Cyrl-UZ"/>
              </w:rPr>
              <w:t>totalar sohasi.</w:t>
            </w:r>
          </w:p>
          <w:p w14:paraId="4BBCE9CA" w14:textId="77777777" w:rsidR="005D20A6" w:rsidRPr="003113C7" w:rsidRDefault="005D20A6" w:rsidP="00F23303">
            <w:pPr>
              <w:jc w:val="both"/>
              <w:rPr>
                <w:iCs/>
                <w:sz w:val="28"/>
                <w:szCs w:val="28"/>
                <w:lang w:val="uz-Cyrl-UZ"/>
              </w:rPr>
            </w:pPr>
          </w:p>
          <w:p w14:paraId="2961C007" w14:textId="77777777" w:rsidR="00531151" w:rsidRPr="003113C7" w:rsidRDefault="00531151" w:rsidP="00AD69BA">
            <w:pPr>
              <w:jc w:val="both"/>
              <w:rPr>
                <w:iCs/>
                <w:sz w:val="28"/>
                <w:szCs w:val="28"/>
                <w:lang w:val="uz-Cyrl-UZ"/>
              </w:rPr>
            </w:pPr>
            <w:r w:rsidRPr="003113C7">
              <w:rPr>
                <w:iCs/>
                <w:sz w:val="28"/>
                <w:szCs w:val="28"/>
                <w:lang w:val="uz-Cyrl-UZ"/>
              </w:rPr>
              <w:t>3 kHz</w:t>
            </w:r>
            <w:r w:rsidR="00AD69BA" w:rsidRPr="003113C7">
              <w:rPr>
                <w:iCs/>
                <w:sz w:val="28"/>
                <w:szCs w:val="28"/>
                <w:lang w:val="uz-Cyrl-UZ"/>
              </w:rPr>
              <w:t xml:space="preserve"> </w:t>
            </w:r>
            <w:r w:rsidRPr="003113C7">
              <w:rPr>
                <w:iCs/>
                <w:sz w:val="28"/>
                <w:szCs w:val="28"/>
                <w:lang w:val="uz-Cyrl-UZ"/>
              </w:rPr>
              <w:t>дан 30 kHz гача диапазо</w:t>
            </w:r>
            <w:r w:rsidR="001E0A4E" w:rsidRPr="003113C7">
              <w:rPr>
                <w:iCs/>
                <w:sz w:val="28"/>
                <w:szCs w:val="28"/>
                <w:lang w:val="uz-Cyrl-UZ"/>
              </w:rPr>
              <w:t>нда ётадиган часто</w:t>
            </w:r>
            <w:r w:rsidR="00A659D4" w:rsidRPr="003113C7">
              <w:rPr>
                <w:iCs/>
                <w:sz w:val="28"/>
                <w:szCs w:val="28"/>
                <w:lang w:val="uz-Cyrl-UZ"/>
              </w:rPr>
              <w:t>-</w:t>
            </w:r>
            <w:r w:rsidR="001E0A4E" w:rsidRPr="003113C7">
              <w:rPr>
                <w:iCs/>
                <w:sz w:val="28"/>
                <w:szCs w:val="28"/>
                <w:lang w:val="uz-Cyrl-UZ"/>
              </w:rPr>
              <w:t>талар соҳаси.</w:t>
            </w:r>
          </w:p>
        </w:tc>
      </w:tr>
    </w:tbl>
    <w:p w14:paraId="659588C0"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47895392" w14:textId="77777777" w:rsidTr="00F23303">
        <w:trPr>
          <w:tblHeader/>
          <w:tblCellSpacing w:w="0" w:type="dxa"/>
          <w:jc w:val="center"/>
        </w:trPr>
        <w:tc>
          <w:tcPr>
            <w:tcW w:w="9971" w:type="dxa"/>
            <w:gridSpan w:val="2"/>
          </w:tcPr>
          <w:p w14:paraId="34AC0D5C" w14:textId="77777777" w:rsidR="00531151" w:rsidRPr="003113C7" w:rsidRDefault="00531151" w:rsidP="00F23303">
            <w:pPr>
              <w:jc w:val="center"/>
              <w:rPr>
                <w:b/>
                <w:iCs/>
                <w:sz w:val="28"/>
                <w:szCs w:val="28"/>
                <w:lang w:val="uz-Cyrl-UZ"/>
              </w:rPr>
            </w:pPr>
            <w:r w:rsidRPr="003113C7">
              <w:rPr>
                <w:b/>
                <w:iCs/>
                <w:sz w:val="28"/>
                <w:szCs w:val="28"/>
                <w:lang w:val="uz-Cyrl-UZ"/>
              </w:rPr>
              <w:t>П</w:t>
            </w:r>
          </w:p>
        </w:tc>
      </w:tr>
      <w:tr w:rsidR="00531151" w:rsidRPr="00073205" w14:paraId="4B211387" w14:textId="77777777" w:rsidTr="00F23303">
        <w:trPr>
          <w:tblCellSpacing w:w="0" w:type="dxa"/>
          <w:jc w:val="center"/>
        </w:trPr>
        <w:tc>
          <w:tcPr>
            <w:tcW w:w="3711" w:type="dxa"/>
          </w:tcPr>
          <w:p w14:paraId="7A57D70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П-образный волновод</w:t>
            </w:r>
          </w:p>
          <w:p w14:paraId="16E0792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П-simon to‘lqino‘tkazgich</w:t>
            </w:r>
          </w:p>
          <w:p w14:paraId="3C950977"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w:t>
            </w:r>
            <w:r w:rsidRPr="003113C7">
              <w:rPr>
                <w:b/>
                <w:bCs/>
                <w:sz w:val="28"/>
                <w:szCs w:val="28"/>
                <w:lang w:val="uz-Cyrl-UZ"/>
              </w:rPr>
              <w:t xml:space="preserve">    </w:t>
            </w:r>
            <w:r w:rsidRPr="003113C7">
              <w:rPr>
                <w:bCs/>
                <w:sz w:val="28"/>
                <w:szCs w:val="28"/>
                <w:lang w:val="uz-Cyrl-UZ"/>
              </w:rPr>
              <w:t>П-симон тўлқинўтказгич</w:t>
            </w:r>
          </w:p>
          <w:p w14:paraId="3C98DF77"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single-ridged waveguide</w:t>
            </w:r>
          </w:p>
        </w:tc>
        <w:tc>
          <w:tcPr>
            <w:tcW w:w="6260" w:type="dxa"/>
          </w:tcPr>
          <w:p w14:paraId="4FC1ABC6" w14:textId="77777777" w:rsidR="00531151" w:rsidRPr="003113C7" w:rsidRDefault="00531151" w:rsidP="00F23303">
            <w:pPr>
              <w:jc w:val="both"/>
              <w:rPr>
                <w:iCs/>
                <w:sz w:val="28"/>
                <w:szCs w:val="28"/>
                <w:lang w:val="uz-Cyrl-UZ"/>
              </w:rPr>
            </w:pPr>
            <w:r w:rsidRPr="003113C7">
              <w:rPr>
                <w:iCs/>
                <w:sz w:val="28"/>
                <w:szCs w:val="28"/>
                <w:lang w:val="uz-Cyrl-UZ"/>
              </w:rPr>
              <w:t>Односвязн</w:t>
            </w:r>
            <w:proofErr w:type="spellStart"/>
            <w:r w:rsidRPr="003113C7">
              <w:rPr>
                <w:iCs/>
                <w:sz w:val="28"/>
                <w:szCs w:val="28"/>
              </w:rPr>
              <w:t>ый</w:t>
            </w:r>
            <w:proofErr w:type="spellEnd"/>
            <w:r w:rsidRPr="003113C7">
              <w:rPr>
                <w:iCs/>
                <w:sz w:val="28"/>
                <w:szCs w:val="28"/>
              </w:rPr>
              <w:t xml:space="preserve"> волновод, имеющий П-образное поперечное сечение.</w:t>
            </w:r>
          </w:p>
          <w:p w14:paraId="53E7B913" w14:textId="31A60B13" w:rsidR="00531151" w:rsidRPr="00073205" w:rsidRDefault="00531151" w:rsidP="00F23303">
            <w:pPr>
              <w:jc w:val="both"/>
              <w:rPr>
                <w:sz w:val="28"/>
                <w:szCs w:val="28"/>
              </w:rPr>
            </w:pPr>
          </w:p>
          <w:p w14:paraId="7BB3E830" w14:textId="77777777" w:rsidR="00531151" w:rsidRPr="003113C7" w:rsidRDefault="00531151" w:rsidP="00F23303">
            <w:pPr>
              <w:jc w:val="both"/>
              <w:rPr>
                <w:sz w:val="28"/>
                <w:szCs w:val="28"/>
                <w:lang w:val="uz-Cyrl-UZ"/>
              </w:rPr>
            </w:pPr>
            <w:r w:rsidRPr="003113C7">
              <w:rPr>
                <w:bCs/>
                <w:sz w:val="28"/>
                <w:szCs w:val="28"/>
                <w:lang w:val="uz-Cyrl-UZ"/>
              </w:rPr>
              <w:t>П</w:t>
            </w:r>
            <w:r w:rsidRPr="003113C7">
              <w:rPr>
                <w:sz w:val="28"/>
                <w:szCs w:val="28"/>
                <w:lang w:val="uz-Cyrl-UZ"/>
              </w:rPr>
              <w:t>-simon ko‘ndalang kesimga ega bir bog‘lanishli to‘lqino‘tkazgich.</w:t>
            </w:r>
          </w:p>
          <w:p w14:paraId="3FDF74EB" w14:textId="77777777" w:rsidR="00531151" w:rsidRPr="003113C7" w:rsidRDefault="00531151" w:rsidP="00F23303">
            <w:pPr>
              <w:jc w:val="both"/>
              <w:rPr>
                <w:sz w:val="28"/>
                <w:szCs w:val="28"/>
                <w:lang w:val="uz-Cyrl-UZ"/>
              </w:rPr>
            </w:pPr>
          </w:p>
          <w:p w14:paraId="7A954265" w14:textId="77777777" w:rsidR="00531151" w:rsidRPr="003113C7" w:rsidRDefault="00531151" w:rsidP="00F23303">
            <w:pPr>
              <w:jc w:val="both"/>
              <w:rPr>
                <w:i/>
                <w:iCs/>
                <w:sz w:val="28"/>
                <w:szCs w:val="28"/>
                <w:lang w:val="uz-Cyrl-UZ"/>
              </w:rPr>
            </w:pPr>
            <w:r w:rsidRPr="003113C7">
              <w:rPr>
                <w:sz w:val="28"/>
                <w:szCs w:val="28"/>
                <w:lang w:val="uz-Cyrl-UZ"/>
              </w:rPr>
              <w:t>П-симон кўндаланг кесимга эга бир боғланишли тўлқинўтказгич.</w:t>
            </w:r>
          </w:p>
        </w:tc>
      </w:tr>
      <w:tr w:rsidR="00531151" w:rsidRPr="003113C7" w14:paraId="5DBDAA01" w14:textId="77777777" w:rsidTr="00F23303">
        <w:trPr>
          <w:tblCellSpacing w:w="0" w:type="dxa"/>
          <w:jc w:val="center"/>
        </w:trPr>
        <w:tc>
          <w:tcPr>
            <w:tcW w:w="3711" w:type="dxa"/>
          </w:tcPr>
          <w:p w14:paraId="4EF6FF2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Падающая волна</w:t>
            </w:r>
          </w:p>
          <w:p w14:paraId="74A8591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00756455" w:rsidRPr="003113C7">
              <w:rPr>
                <w:bCs/>
                <w:sz w:val="28"/>
                <w:szCs w:val="28"/>
                <w:lang w:val="uz-Cyrl-UZ"/>
              </w:rPr>
              <w:t xml:space="preserve"> tushuvchi to‘lqin</w:t>
            </w:r>
          </w:p>
          <w:p w14:paraId="796E5E81"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lastRenderedPageBreak/>
              <w:t xml:space="preserve">       тушувчи тўлқин</w:t>
            </w:r>
          </w:p>
          <w:p w14:paraId="1A2C8003"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Cs/>
                <w:sz w:val="28"/>
                <w:szCs w:val="28"/>
                <w:lang w:val="uz-Cyrl-UZ"/>
              </w:rPr>
              <w:t xml:space="preserve"> </w:t>
            </w:r>
            <w:hyperlink r:id="rId32" w:history="1">
              <w:r w:rsidRPr="003113C7">
                <w:rPr>
                  <w:rStyle w:val="Hyperlink"/>
                  <w:color w:val="auto"/>
                  <w:sz w:val="28"/>
                  <w:szCs w:val="28"/>
                  <w:u w:val="none"/>
                  <w:lang w:val="uz-Cyrl-UZ"/>
                </w:rPr>
                <w:t>incident wave</w:t>
              </w:r>
            </w:hyperlink>
            <w:r w:rsidRPr="003113C7">
              <w:rPr>
                <w:b/>
                <w:bCs/>
                <w:sz w:val="28"/>
                <w:szCs w:val="28"/>
                <w:lang w:val="uz-Cyrl-UZ"/>
              </w:rPr>
              <w:t xml:space="preserve"> </w:t>
            </w:r>
          </w:p>
        </w:tc>
        <w:tc>
          <w:tcPr>
            <w:tcW w:w="6260" w:type="dxa"/>
          </w:tcPr>
          <w:p w14:paraId="3837C463" w14:textId="77777777" w:rsidR="00531151" w:rsidRPr="003113C7" w:rsidRDefault="00531151" w:rsidP="00F23303">
            <w:pPr>
              <w:jc w:val="both"/>
              <w:rPr>
                <w:bCs/>
                <w:sz w:val="28"/>
                <w:szCs w:val="28"/>
                <w:lang w:val="uz-Cyrl-UZ"/>
              </w:rPr>
            </w:pPr>
            <w:r w:rsidRPr="003113C7">
              <w:rPr>
                <w:bCs/>
                <w:sz w:val="28"/>
                <w:szCs w:val="28"/>
              </w:rPr>
              <w:lastRenderedPageBreak/>
              <w:t xml:space="preserve">Бегущая волна, распространяющаяся от </w:t>
            </w:r>
            <w:proofErr w:type="spellStart"/>
            <w:r w:rsidRPr="003113C7">
              <w:rPr>
                <w:bCs/>
                <w:sz w:val="28"/>
                <w:szCs w:val="28"/>
              </w:rPr>
              <w:t>источни</w:t>
            </w:r>
            <w:proofErr w:type="spellEnd"/>
            <w:r w:rsidR="00B25215" w:rsidRPr="003113C7">
              <w:rPr>
                <w:bCs/>
                <w:sz w:val="28"/>
                <w:szCs w:val="28"/>
              </w:rPr>
              <w:t>-</w:t>
            </w:r>
            <w:r w:rsidRPr="003113C7">
              <w:rPr>
                <w:bCs/>
                <w:sz w:val="28"/>
                <w:szCs w:val="28"/>
              </w:rPr>
              <w:t>ка</w:t>
            </w:r>
            <w:r w:rsidRPr="003113C7">
              <w:rPr>
                <w:bCs/>
                <w:sz w:val="28"/>
                <w:szCs w:val="28"/>
                <w:lang w:val="uz-Cyrl-UZ"/>
              </w:rPr>
              <w:t>.</w:t>
            </w:r>
          </w:p>
          <w:p w14:paraId="4E75E6E0" w14:textId="77777777" w:rsidR="00531151" w:rsidRPr="003113C7" w:rsidRDefault="00531151" w:rsidP="00F23303">
            <w:pPr>
              <w:jc w:val="both"/>
              <w:rPr>
                <w:bCs/>
                <w:sz w:val="28"/>
                <w:szCs w:val="28"/>
                <w:lang w:val="uz-Cyrl-UZ"/>
              </w:rPr>
            </w:pPr>
          </w:p>
          <w:p w14:paraId="1C270235" w14:textId="77777777" w:rsidR="00531151" w:rsidRPr="003113C7" w:rsidRDefault="00531151" w:rsidP="00F23303">
            <w:pPr>
              <w:jc w:val="both"/>
              <w:rPr>
                <w:bCs/>
                <w:sz w:val="28"/>
                <w:szCs w:val="28"/>
                <w:lang w:val="uz-Cyrl-UZ"/>
              </w:rPr>
            </w:pPr>
            <w:r w:rsidRPr="003113C7">
              <w:rPr>
                <w:bCs/>
                <w:sz w:val="28"/>
                <w:szCs w:val="28"/>
                <w:lang w:val="uz-Cyrl-UZ"/>
              </w:rPr>
              <w:t>Manbadan tarqaladigan yuguruvchi to‘lqin.</w:t>
            </w:r>
          </w:p>
          <w:p w14:paraId="1F8C7523" w14:textId="77777777" w:rsidR="00531151" w:rsidRPr="003113C7" w:rsidRDefault="00531151" w:rsidP="00F23303">
            <w:pPr>
              <w:jc w:val="both"/>
              <w:rPr>
                <w:bCs/>
                <w:sz w:val="28"/>
                <w:szCs w:val="28"/>
                <w:lang w:val="uz-Cyrl-UZ"/>
              </w:rPr>
            </w:pPr>
          </w:p>
          <w:p w14:paraId="6A7676EF" w14:textId="77777777" w:rsidR="00531151" w:rsidRPr="003113C7" w:rsidRDefault="00531151" w:rsidP="00F23303">
            <w:pPr>
              <w:jc w:val="both"/>
              <w:rPr>
                <w:i/>
                <w:iCs/>
                <w:sz w:val="28"/>
                <w:szCs w:val="28"/>
                <w:lang w:val="uz-Cyrl-UZ"/>
              </w:rPr>
            </w:pPr>
            <w:r w:rsidRPr="003113C7">
              <w:rPr>
                <w:bCs/>
                <w:sz w:val="28"/>
                <w:szCs w:val="28"/>
                <w:lang w:val="uz-Cyrl-UZ"/>
              </w:rPr>
              <w:t>Манбадан тарқаладиган югурувчи тўлқин.</w:t>
            </w:r>
          </w:p>
        </w:tc>
      </w:tr>
      <w:tr w:rsidR="00531151" w:rsidRPr="00073205" w14:paraId="074B6E4D" w14:textId="77777777" w:rsidTr="00F23303">
        <w:trPr>
          <w:tblCellSpacing w:w="0" w:type="dxa"/>
          <w:jc w:val="center"/>
        </w:trPr>
        <w:tc>
          <w:tcPr>
            <w:tcW w:w="3711" w:type="dxa"/>
          </w:tcPr>
          <w:p w14:paraId="502FD9E1" w14:textId="77777777" w:rsidR="00531151" w:rsidRPr="003113C7" w:rsidRDefault="00531151" w:rsidP="00F23303">
            <w:pPr>
              <w:outlineLvl w:val="0"/>
              <w:rPr>
                <w:b/>
                <w:bCs/>
                <w:kern w:val="36"/>
                <w:sz w:val="28"/>
                <w:szCs w:val="28"/>
              </w:rPr>
            </w:pPr>
            <w:r w:rsidRPr="003113C7">
              <w:rPr>
                <w:b/>
                <w:bCs/>
                <w:kern w:val="36"/>
                <w:sz w:val="28"/>
                <w:szCs w:val="28"/>
              </w:rPr>
              <w:lastRenderedPageBreak/>
              <w:t>Падающая радиоволна</w:t>
            </w:r>
          </w:p>
          <w:p w14:paraId="56C66DB2"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tushuvchi</w:t>
            </w:r>
            <w:proofErr w:type="spellEnd"/>
            <w:r w:rsidRPr="003113C7">
              <w:rPr>
                <w:bCs/>
                <w:sz w:val="28"/>
                <w:szCs w:val="28"/>
              </w:rPr>
              <w:t xml:space="preserve"> </w:t>
            </w: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w:t>
            </w:r>
            <w:proofErr w:type="spellEnd"/>
          </w:p>
          <w:p w14:paraId="156B2128"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w:t>
            </w:r>
            <w:r w:rsidRPr="003113C7">
              <w:rPr>
                <w:b/>
                <w:bCs/>
                <w:sz w:val="28"/>
                <w:szCs w:val="28"/>
              </w:rPr>
              <w:t xml:space="preserve"> </w:t>
            </w:r>
            <w:r w:rsidRPr="003113C7">
              <w:rPr>
                <w:bCs/>
                <w:sz w:val="28"/>
                <w:szCs w:val="28"/>
                <w:lang w:val="uz-Cyrl-UZ"/>
              </w:rPr>
              <w:t>тушувчи радиотўлқин</w:t>
            </w:r>
          </w:p>
          <w:p w14:paraId="49E3A6B1"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incident radio wave,</w:t>
            </w:r>
            <w:r w:rsidRPr="003113C7">
              <w:rPr>
                <w:b/>
                <w:sz w:val="28"/>
                <w:szCs w:val="28"/>
                <w:lang w:val="en-US"/>
              </w:rPr>
              <w:t xml:space="preserve"> </w:t>
            </w:r>
            <w:r w:rsidR="00B25215" w:rsidRPr="003113C7">
              <w:rPr>
                <w:b/>
                <w:sz w:val="28"/>
                <w:szCs w:val="28"/>
                <w:lang w:val="en-US"/>
              </w:rPr>
              <w:br/>
            </w:r>
            <w:proofErr w:type="spellStart"/>
            <w:r w:rsidRPr="003113C7">
              <w:rPr>
                <w:sz w:val="28"/>
                <w:szCs w:val="28"/>
                <w:lang w:val="en-US"/>
              </w:rPr>
              <w:t>impenging</w:t>
            </w:r>
            <w:proofErr w:type="spellEnd"/>
            <w:r w:rsidRPr="003113C7">
              <w:rPr>
                <w:sz w:val="28"/>
                <w:szCs w:val="28"/>
                <w:lang w:val="en-US"/>
              </w:rPr>
              <w:t xml:space="preserve"> radio wave</w:t>
            </w:r>
          </w:p>
        </w:tc>
        <w:tc>
          <w:tcPr>
            <w:tcW w:w="6260" w:type="dxa"/>
          </w:tcPr>
          <w:p w14:paraId="3D7E9FC1" w14:textId="77777777" w:rsidR="00531151" w:rsidRPr="003113C7" w:rsidRDefault="00531151" w:rsidP="00F23303">
            <w:pPr>
              <w:jc w:val="both"/>
              <w:rPr>
                <w:iCs/>
                <w:sz w:val="28"/>
                <w:szCs w:val="28"/>
                <w:lang w:val="uz-Cyrl-UZ"/>
              </w:rPr>
            </w:pPr>
            <w:r w:rsidRPr="003113C7">
              <w:rPr>
                <w:iCs/>
                <w:sz w:val="28"/>
                <w:szCs w:val="28"/>
              </w:rPr>
              <w:t>Радиоволна, встречающая на своем пути поверхность раздела двух сред или неоднородность в среде.</w:t>
            </w:r>
          </w:p>
          <w:p w14:paraId="3DC38595" w14:textId="77777777" w:rsidR="00531151" w:rsidRPr="003113C7" w:rsidRDefault="00531151" w:rsidP="00F23303">
            <w:pPr>
              <w:jc w:val="both"/>
              <w:rPr>
                <w:iCs/>
                <w:sz w:val="28"/>
                <w:szCs w:val="28"/>
                <w:lang w:val="uz-Cyrl-UZ"/>
              </w:rPr>
            </w:pPr>
          </w:p>
          <w:p w14:paraId="10E87023" w14:textId="77777777" w:rsidR="00531151" w:rsidRPr="003113C7" w:rsidRDefault="00531151" w:rsidP="00F23303">
            <w:pPr>
              <w:jc w:val="both"/>
              <w:rPr>
                <w:iCs/>
                <w:sz w:val="28"/>
                <w:szCs w:val="28"/>
                <w:lang w:val="uz-Cyrl-UZ"/>
              </w:rPr>
            </w:pPr>
            <w:r w:rsidRPr="003113C7">
              <w:rPr>
                <w:iCs/>
                <w:sz w:val="28"/>
                <w:szCs w:val="28"/>
                <w:lang w:val="uz-Cyrl-UZ"/>
              </w:rPr>
              <w:t>O‘z yo‘lida ikkita muhitning ajralish sirtiga yoki mu</w:t>
            </w:r>
            <w:r w:rsidR="00B25215" w:rsidRPr="003113C7">
              <w:rPr>
                <w:iCs/>
                <w:sz w:val="28"/>
                <w:szCs w:val="28"/>
                <w:lang w:val="uz-Cyrl-UZ"/>
              </w:rPr>
              <w:t>-</w:t>
            </w:r>
            <w:r w:rsidRPr="003113C7">
              <w:rPr>
                <w:iCs/>
                <w:sz w:val="28"/>
                <w:szCs w:val="28"/>
                <w:lang w:val="uz-Cyrl-UZ"/>
              </w:rPr>
              <w:t>hitning bir xil emasligiga duch keladigan radioto‘lqin.</w:t>
            </w:r>
          </w:p>
          <w:p w14:paraId="40229B5F" w14:textId="77777777" w:rsidR="00531151" w:rsidRPr="003113C7" w:rsidRDefault="00531151" w:rsidP="00F23303">
            <w:pPr>
              <w:jc w:val="both"/>
              <w:rPr>
                <w:iCs/>
                <w:sz w:val="28"/>
                <w:szCs w:val="28"/>
                <w:lang w:val="uz-Cyrl-UZ"/>
              </w:rPr>
            </w:pPr>
          </w:p>
          <w:p w14:paraId="0AAF6F3F" w14:textId="77777777" w:rsidR="00531151" w:rsidRPr="003113C7" w:rsidRDefault="00531151" w:rsidP="00F23303">
            <w:pPr>
              <w:jc w:val="both"/>
              <w:rPr>
                <w:i/>
                <w:iCs/>
                <w:sz w:val="28"/>
                <w:szCs w:val="28"/>
                <w:lang w:val="uz-Cyrl-UZ"/>
              </w:rPr>
            </w:pPr>
            <w:r w:rsidRPr="003113C7">
              <w:rPr>
                <w:iCs/>
                <w:sz w:val="28"/>
                <w:szCs w:val="28"/>
                <w:lang w:val="uz-Cyrl-UZ"/>
              </w:rPr>
              <w:t xml:space="preserve">Ўз йўлида иккита муҳитнинг ажралиш сиртига ёки муҳитнинг бир хил эмаслигига дуч келадиган радиотўлқин. </w:t>
            </w:r>
          </w:p>
        </w:tc>
      </w:tr>
      <w:tr w:rsidR="00531151" w:rsidRPr="00073205" w14:paraId="4FD77550" w14:textId="77777777" w:rsidTr="00F23303">
        <w:trPr>
          <w:tblCellSpacing w:w="0" w:type="dxa"/>
          <w:jc w:val="center"/>
        </w:trPr>
        <w:tc>
          <w:tcPr>
            <w:tcW w:w="3711" w:type="dxa"/>
          </w:tcPr>
          <w:p w14:paraId="73D32C1A" w14:textId="77777777" w:rsidR="00531151" w:rsidRPr="003113C7" w:rsidRDefault="00756455" w:rsidP="00F23303">
            <w:pPr>
              <w:widowControl w:val="0"/>
              <w:tabs>
                <w:tab w:val="center" w:pos="4677"/>
                <w:tab w:val="right" w:pos="9355"/>
              </w:tabs>
              <w:autoSpaceDE w:val="0"/>
              <w:autoSpaceDN w:val="0"/>
              <w:adjustRightInd w:val="0"/>
              <w:rPr>
                <w:b/>
                <w:bCs/>
                <w:sz w:val="28"/>
                <w:szCs w:val="28"/>
              </w:rPr>
            </w:pPr>
            <w:r w:rsidRPr="003113C7">
              <w:rPr>
                <w:b/>
                <w:bCs/>
                <w:sz w:val="28"/>
                <w:szCs w:val="28"/>
              </w:rPr>
              <w:t>Параболическая антенна</w:t>
            </w:r>
          </w:p>
          <w:p w14:paraId="074FE120"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bCs/>
                <w:sz w:val="28"/>
                <w:szCs w:val="28"/>
                <w:lang w:val="en-US"/>
              </w:rPr>
              <w:t>parabolik</w:t>
            </w:r>
            <w:proofErr w:type="spellEnd"/>
            <w:r w:rsidRPr="003113C7">
              <w:rPr>
                <w:bCs/>
                <w:sz w:val="28"/>
                <w:szCs w:val="28"/>
              </w:rPr>
              <w:t xml:space="preserve"> </w:t>
            </w:r>
            <w:r w:rsidRPr="003113C7">
              <w:rPr>
                <w:bCs/>
                <w:sz w:val="28"/>
                <w:szCs w:val="28"/>
                <w:lang w:val="en-US"/>
              </w:rPr>
              <w:t>antenna</w:t>
            </w:r>
          </w:p>
          <w:p w14:paraId="1E7C4FE2"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rPr>
            </w:pPr>
            <w:r w:rsidRPr="003113C7">
              <w:rPr>
                <w:b w:val="0"/>
                <w:bCs w:val="0"/>
                <w:i w:val="0"/>
                <w:sz w:val="28"/>
                <w:szCs w:val="28"/>
                <w:lang w:val="uz-Cyrl-UZ"/>
              </w:rPr>
              <w:t xml:space="preserve">       </w:t>
            </w:r>
            <w:proofErr w:type="spellStart"/>
            <w:r w:rsidRPr="003113C7">
              <w:rPr>
                <w:b w:val="0"/>
                <w:bCs w:val="0"/>
                <w:i w:val="0"/>
                <w:sz w:val="28"/>
                <w:szCs w:val="28"/>
              </w:rPr>
              <w:t>параболик</w:t>
            </w:r>
            <w:proofErr w:type="spellEnd"/>
            <w:r w:rsidRPr="003113C7">
              <w:rPr>
                <w:b w:val="0"/>
                <w:bCs w:val="0"/>
                <w:i w:val="0"/>
                <w:sz w:val="28"/>
                <w:szCs w:val="28"/>
              </w:rPr>
              <w:t xml:space="preserve"> антенна</w:t>
            </w:r>
          </w:p>
          <w:p w14:paraId="221160F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parabolic aerial, </w:t>
            </w:r>
            <w:r w:rsidRPr="003113C7">
              <w:rPr>
                <w:sz w:val="28"/>
                <w:szCs w:val="28"/>
                <w:lang w:val="uz-Cyrl-UZ"/>
              </w:rPr>
              <w:br/>
            </w:r>
            <w:r w:rsidRPr="003113C7">
              <w:rPr>
                <w:sz w:val="28"/>
                <w:szCs w:val="28"/>
                <w:lang w:val="en-US"/>
              </w:rPr>
              <w:t>parabolic antenna</w:t>
            </w:r>
          </w:p>
        </w:tc>
        <w:tc>
          <w:tcPr>
            <w:tcW w:w="6260" w:type="dxa"/>
            <w:vAlign w:val="center"/>
          </w:tcPr>
          <w:p w14:paraId="0FC2226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Зеркальная антенна, в которой для фокусировки электромагнитной энергии в нужном направлении в качестве отражателя используют металлическую или металлизированную поверхность параболической формы, например, параболоид вращения или параболический цилиндр.</w:t>
            </w:r>
          </w:p>
          <w:p w14:paraId="25AF6DA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60DEF57" w14:textId="77777777" w:rsidR="00531151" w:rsidRPr="003113C7" w:rsidRDefault="00531151" w:rsidP="00F23303">
            <w:pPr>
              <w:jc w:val="both"/>
              <w:rPr>
                <w:sz w:val="28"/>
                <w:szCs w:val="28"/>
                <w:lang w:val="uz-Cyrl-UZ"/>
              </w:rPr>
            </w:pPr>
            <w:r w:rsidRPr="003113C7">
              <w:rPr>
                <w:sz w:val="28"/>
                <w:szCs w:val="28"/>
                <w:lang w:val="uz-Cyrl-UZ"/>
              </w:rPr>
              <w:t>Ko‘zguli antenna, unda elektromagnit energiyasini fokuslash uchun kerakli yo‘nalishda qaytargich sifati</w:t>
            </w:r>
            <w:r w:rsidR="00B25215" w:rsidRPr="003113C7">
              <w:rPr>
                <w:sz w:val="28"/>
                <w:szCs w:val="28"/>
                <w:lang w:val="uz-Cyrl-UZ"/>
              </w:rPr>
              <w:t>-</w:t>
            </w:r>
            <w:r w:rsidRPr="003113C7">
              <w:rPr>
                <w:sz w:val="28"/>
                <w:szCs w:val="28"/>
                <w:lang w:val="uz-Cyrl-UZ"/>
              </w:rPr>
              <w:t>da metall yoki metall bilan qoplangan parabolik shakldagi sirtdan foydalaniladi, masalan, aylantirish paraboloidi yoki parabolik silindr.</w:t>
            </w:r>
          </w:p>
          <w:p w14:paraId="6FA3B05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5B22F8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Кўзгули антенна, унда электромагнит энергиясини фокуслаш учун керакли йўналишда қайтаргич си</w:t>
            </w:r>
            <w:r w:rsidR="00B25215" w:rsidRPr="003113C7">
              <w:rPr>
                <w:sz w:val="28"/>
                <w:szCs w:val="28"/>
                <w:lang w:val="uz-Cyrl-UZ"/>
              </w:rPr>
              <w:t>-</w:t>
            </w:r>
            <w:r w:rsidRPr="003113C7">
              <w:rPr>
                <w:sz w:val="28"/>
                <w:szCs w:val="28"/>
                <w:lang w:val="uz-Cyrl-UZ"/>
              </w:rPr>
              <w:t>фатида металл ёки металл билан қопланган пара</w:t>
            </w:r>
            <w:r w:rsidR="00B25215" w:rsidRPr="003113C7">
              <w:rPr>
                <w:sz w:val="28"/>
                <w:szCs w:val="28"/>
                <w:lang w:val="uz-Cyrl-UZ"/>
              </w:rPr>
              <w:t>-</w:t>
            </w:r>
            <w:r w:rsidRPr="003113C7">
              <w:rPr>
                <w:sz w:val="28"/>
                <w:szCs w:val="28"/>
                <w:lang w:val="uz-Cyrl-UZ"/>
              </w:rPr>
              <w:t>болик шаклдаги сиртдан фойдаланилади, масалан, айлантириш параболоиди ёки параболик цилиндр.</w:t>
            </w:r>
          </w:p>
        </w:tc>
      </w:tr>
      <w:tr w:rsidR="00531151" w:rsidRPr="00073205" w14:paraId="1148B32E" w14:textId="77777777" w:rsidTr="00F23303">
        <w:trPr>
          <w:tblCellSpacing w:w="0" w:type="dxa"/>
          <w:jc w:val="center"/>
        </w:trPr>
        <w:tc>
          <w:tcPr>
            <w:tcW w:w="3711" w:type="dxa"/>
          </w:tcPr>
          <w:p w14:paraId="17BC5B5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Параболический </w:t>
            </w:r>
            <w:r w:rsidRPr="003113C7">
              <w:rPr>
                <w:b/>
                <w:bCs/>
                <w:sz w:val="28"/>
                <w:szCs w:val="28"/>
                <w:lang w:val="uz-Cyrl-UZ"/>
              </w:rPr>
              <w:br/>
              <w:t>отражатель</w:t>
            </w:r>
          </w:p>
          <w:p w14:paraId="300944A4"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sz w:val="28"/>
                <w:szCs w:val="28"/>
                <w:lang w:val="uz-Cyrl-UZ"/>
              </w:rPr>
              <w:t xml:space="preserve">uz - </w:t>
            </w:r>
            <w:r w:rsidRPr="003113C7">
              <w:rPr>
                <w:bCs/>
                <w:sz w:val="28"/>
                <w:szCs w:val="28"/>
                <w:lang w:val="uz-Cyrl-UZ"/>
              </w:rPr>
              <w:t>parabolik qaytargich</w:t>
            </w:r>
          </w:p>
          <w:p w14:paraId="6E9B2337"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b w:val="0"/>
                <w:bCs w:val="0"/>
                <w:i w:val="0"/>
                <w:sz w:val="28"/>
                <w:szCs w:val="28"/>
                <w:lang w:val="uz-Cyrl-UZ"/>
              </w:rPr>
              <w:t xml:space="preserve">       параболик қайтаргич</w:t>
            </w:r>
          </w:p>
          <w:p w14:paraId="50A2D47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 xml:space="preserve">parabolic reflector </w:t>
            </w:r>
          </w:p>
        </w:tc>
        <w:tc>
          <w:tcPr>
            <w:tcW w:w="6260" w:type="dxa"/>
            <w:vAlign w:val="center"/>
          </w:tcPr>
          <w:p w14:paraId="11BCB66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Металлическая поверхность (сплошная или с отверстиями малого размера по сравнению с длиной отражаемой волны), имеющая форму параболоида вращения (т.е. образованная вращением параболы вокруг своей оси).</w:t>
            </w:r>
          </w:p>
          <w:p w14:paraId="0FAEBF4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Параболический отражатель применяется в антеннах для миллиметровых, сантиметровых и дециметровых, а иногда и метровых волн. На дециметровых и сантиметровых волнах с помощью параболического отражателя можно получить достаточно узкие диаграммы направленности.</w:t>
            </w:r>
          </w:p>
          <w:p w14:paraId="3DEDA8B1"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616D5F39" w14:textId="77777777" w:rsidR="00531151" w:rsidRPr="003113C7" w:rsidRDefault="00531151" w:rsidP="00F23303">
            <w:pPr>
              <w:jc w:val="both"/>
              <w:rPr>
                <w:sz w:val="28"/>
                <w:szCs w:val="28"/>
                <w:lang w:val="en-US"/>
              </w:rPr>
            </w:pPr>
            <w:r w:rsidRPr="003113C7">
              <w:rPr>
                <w:sz w:val="28"/>
                <w:szCs w:val="28"/>
                <w:lang w:val="uz-Cyrl-UZ"/>
              </w:rPr>
              <w:t>Aylanish paraboloidi (ya’ni parabolaning o‘z o‘qi atrofida aylanishidan hosil bo‘lgan) shakliga ega me</w:t>
            </w:r>
            <w:r w:rsidR="00B25215" w:rsidRPr="003113C7">
              <w:rPr>
                <w:sz w:val="28"/>
                <w:szCs w:val="28"/>
                <w:lang w:val="uz-Cyrl-UZ"/>
              </w:rPr>
              <w:t>-</w:t>
            </w:r>
            <w:r w:rsidRPr="003113C7">
              <w:rPr>
                <w:sz w:val="28"/>
                <w:szCs w:val="28"/>
                <w:lang w:val="uz-Cyrl-UZ"/>
              </w:rPr>
              <w:t xml:space="preserve">tall sirt (yaxlit yoki qaytarilayotgan to‘lqin uzunligiga nisbatan kichik o‘lchamga ega teshikli). </w:t>
            </w:r>
            <w:proofErr w:type="spellStart"/>
            <w:r w:rsidRPr="003113C7">
              <w:rPr>
                <w:sz w:val="28"/>
                <w:szCs w:val="28"/>
                <w:lang w:val="en-US"/>
              </w:rPr>
              <w:t>Parabolik</w:t>
            </w:r>
            <w:proofErr w:type="spellEnd"/>
            <w:r w:rsidRPr="003113C7">
              <w:rPr>
                <w:sz w:val="28"/>
                <w:szCs w:val="28"/>
                <w:lang w:val="en-US"/>
              </w:rPr>
              <w:t xml:space="preserve"> </w:t>
            </w:r>
            <w:proofErr w:type="spellStart"/>
            <w:r w:rsidRPr="003113C7">
              <w:rPr>
                <w:sz w:val="28"/>
                <w:szCs w:val="28"/>
                <w:lang w:val="en-US"/>
              </w:rPr>
              <w:t>qaytargich</w:t>
            </w:r>
            <w:proofErr w:type="spellEnd"/>
            <w:r w:rsidRPr="003113C7">
              <w:rPr>
                <w:sz w:val="28"/>
                <w:szCs w:val="28"/>
                <w:lang w:val="en-US"/>
              </w:rPr>
              <w:t xml:space="preserve"> </w:t>
            </w:r>
            <w:proofErr w:type="spellStart"/>
            <w:r w:rsidRPr="003113C7">
              <w:rPr>
                <w:sz w:val="28"/>
                <w:szCs w:val="28"/>
                <w:lang w:val="en-US"/>
              </w:rPr>
              <w:t>millimetrli</w:t>
            </w:r>
            <w:proofErr w:type="spellEnd"/>
            <w:r w:rsidRPr="003113C7">
              <w:rPr>
                <w:sz w:val="28"/>
                <w:szCs w:val="28"/>
                <w:lang w:val="en-US"/>
              </w:rPr>
              <w:t xml:space="preserve">, </w:t>
            </w:r>
            <w:proofErr w:type="spellStart"/>
            <w:r w:rsidRPr="003113C7">
              <w:rPr>
                <w:sz w:val="28"/>
                <w:szCs w:val="28"/>
                <w:lang w:val="en-US"/>
              </w:rPr>
              <w:t>santimetrli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de-</w:t>
            </w:r>
            <w:proofErr w:type="spellStart"/>
            <w:r w:rsidRPr="003113C7">
              <w:rPr>
                <w:sz w:val="28"/>
                <w:szCs w:val="28"/>
                <w:lang w:val="en-US"/>
              </w:rPr>
              <w:t>tsimetrli</w:t>
            </w:r>
            <w:proofErr w:type="spellEnd"/>
            <w:r w:rsidRPr="003113C7">
              <w:rPr>
                <w:sz w:val="28"/>
                <w:szCs w:val="28"/>
                <w:lang w:val="en-US"/>
              </w:rPr>
              <w:t xml:space="preserve">, </w:t>
            </w:r>
            <w:proofErr w:type="spellStart"/>
            <w:r w:rsidRPr="003113C7">
              <w:rPr>
                <w:sz w:val="28"/>
                <w:szCs w:val="28"/>
                <w:lang w:val="en-US"/>
              </w:rPr>
              <w:t>ba’zida</w:t>
            </w:r>
            <w:proofErr w:type="spellEnd"/>
            <w:r w:rsidRPr="003113C7">
              <w:rPr>
                <w:sz w:val="28"/>
                <w:szCs w:val="28"/>
                <w:lang w:val="en-US"/>
              </w:rPr>
              <w:t xml:space="preserve"> </w:t>
            </w:r>
            <w:proofErr w:type="spellStart"/>
            <w:r w:rsidRPr="003113C7">
              <w:rPr>
                <w:sz w:val="28"/>
                <w:szCs w:val="28"/>
                <w:lang w:val="en-US"/>
              </w:rPr>
              <w:t>esa</w:t>
            </w:r>
            <w:proofErr w:type="spellEnd"/>
            <w:r w:rsidRPr="003113C7">
              <w:rPr>
                <w:sz w:val="28"/>
                <w:szCs w:val="28"/>
                <w:lang w:val="en-US"/>
              </w:rPr>
              <w:t xml:space="preserve"> </w:t>
            </w:r>
            <w:proofErr w:type="spellStart"/>
            <w:r w:rsidRPr="003113C7">
              <w:rPr>
                <w:sz w:val="28"/>
                <w:szCs w:val="28"/>
                <w:lang w:val="en-US"/>
              </w:rPr>
              <w:t>metrli</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w:t>
            </w:r>
            <w:proofErr w:type="spellStart"/>
            <w:r w:rsidRPr="003113C7">
              <w:rPr>
                <w:sz w:val="28"/>
                <w:szCs w:val="28"/>
                <w:lang w:val="en-US"/>
              </w:rPr>
              <w:t>antennalarida</w:t>
            </w:r>
            <w:proofErr w:type="spellEnd"/>
            <w:r w:rsidRPr="003113C7">
              <w:rPr>
                <w:sz w:val="28"/>
                <w:szCs w:val="28"/>
                <w:lang w:val="en-US"/>
              </w:rPr>
              <w:t xml:space="preserve"> </w:t>
            </w:r>
            <w:proofErr w:type="spellStart"/>
            <w:r w:rsidRPr="003113C7">
              <w:rPr>
                <w:sz w:val="28"/>
                <w:szCs w:val="28"/>
                <w:lang w:val="en-US"/>
              </w:rPr>
              <w:t>qo‘llanila</w:t>
            </w:r>
            <w:proofErr w:type="spellEnd"/>
            <w:r w:rsidR="00B25215" w:rsidRPr="003113C7">
              <w:rPr>
                <w:sz w:val="28"/>
                <w:szCs w:val="28"/>
                <w:lang w:val="en-US"/>
              </w:rPr>
              <w:t>-</w:t>
            </w:r>
            <w:r w:rsidRPr="003113C7">
              <w:rPr>
                <w:sz w:val="28"/>
                <w:szCs w:val="28"/>
                <w:lang w:val="en-US"/>
              </w:rPr>
              <w:t xml:space="preserve">di. </w:t>
            </w:r>
            <w:proofErr w:type="spellStart"/>
            <w:r w:rsidRPr="003113C7">
              <w:rPr>
                <w:sz w:val="28"/>
                <w:szCs w:val="28"/>
                <w:lang w:val="en-US"/>
              </w:rPr>
              <w:t>Detsimetrli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santimetrli</w:t>
            </w:r>
            <w:proofErr w:type="spellEnd"/>
            <w:r w:rsidRPr="003113C7">
              <w:rPr>
                <w:sz w:val="28"/>
                <w:szCs w:val="28"/>
                <w:lang w:val="en-US"/>
              </w:rPr>
              <w:t xml:space="preserve"> </w:t>
            </w:r>
            <w:proofErr w:type="spellStart"/>
            <w:r w:rsidRPr="003113C7">
              <w:rPr>
                <w:sz w:val="28"/>
                <w:szCs w:val="28"/>
                <w:lang w:val="en-US"/>
              </w:rPr>
              <w:t>to‘lqinlarda</w:t>
            </w:r>
            <w:proofErr w:type="spellEnd"/>
            <w:r w:rsidRPr="003113C7">
              <w:rPr>
                <w:sz w:val="28"/>
                <w:szCs w:val="28"/>
                <w:lang w:val="en-US"/>
              </w:rPr>
              <w:t xml:space="preserve"> </w:t>
            </w:r>
            <w:proofErr w:type="spellStart"/>
            <w:r w:rsidRPr="003113C7">
              <w:rPr>
                <w:sz w:val="28"/>
                <w:szCs w:val="28"/>
                <w:lang w:val="en-US"/>
              </w:rPr>
              <w:t>parabolik</w:t>
            </w:r>
            <w:proofErr w:type="spellEnd"/>
            <w:r w:rsidRPr="003113C7">
              <w:rPr>
                <w:sz w:val="28"/>
                <w:szCs w:val="28"/>
                <w:lang w:val="en-US"/>
              </w:rPr>
              <w:t xml:space="preserve"> </w:t>
            </w:r>
            <w:proofErr w:type="spellStart"/>
            <w:r w:rsidRPr="003113C7">
              <w:rPr>
                <w:sz w:val="28"/>
                <w:szCs w:val="28"/>
                <w:lang w:val="en-US"/>
              </w:rPr>
              <w:t>qaytargich</w:t>
            </w:r>
            <w:proofErr w:type="spellEnd"/>
            <w:r w:rsidRPr="003113C7">
              <w:rPr>
                <w:sz w:val="28"/>
                <w:szCs w:val="28"/>
                <w:lang w:val="en-US"/>
              </w:rPr>
              <w:t xml:space="preserve"> </w:t>
            </w:r>
            <w:proofErr w:type="spellStart"/>
            <w:r w:rsidRPr="003113C7">
              <w:rPr>
                <w:sz w:val="28"/>
                <w:szCs w:val="28"/>
                <w:lang w:val="en-US"/>
              </w:rPr>
              <w:t>yordamida</w:t>
            </w:r>
            <w:proofErr w:type="spellEnd"/>
            <w:r w:rsidRPr="003113C7">
              <w:rPr>
                <w:sz w:val="28"/>
                <w:szCs w:val="28"/>
                <w:lang w:val="en-US"/>
              </w:rPr>
              <w:t xml:space="preserve"> </w:t>
            </w:r>
            <w:proofErr w:type="spellStart"/>
            <w:r w:rsidRPr="003113C7">
              <w:rPr>
                <w:sz w:val="28"/>
                <w:szCs w:val="28"/>
                <w:lang w:val="en-US"/>
              </w:rPr>
              <w:t>yetarlicha</w:t>
            </w:r>
            <w:proofErr w:type="spellEnd"/>
            <w:r w:rsidRPr="003113C7">
              <w:rPr>
                <w:sz w:val="28"/>
                <w:szCs w:val="28"/>
                <w:lang w:val="en-US"/>
              </w:rPr>
              <w:t xml:space="preserve"> tor </w:t>
            </w:r>
            <w:proofErr w:type="spellStart"/>
            <w:r w:rsidRPr="003113C7">
              <w:rPr>
                <w:sz w:val="28"/>
                <w:szCs w:val="28"/>
                <w:lang w:val="en-US"/>
              </w:rPr>
              <w:t>yo‘nalganlik</w:t>
            </w:r>
            <w:proofErr w:type="spellEnd"/>
            <w:r w:rsidRPr="003113C7">
              <w:rPr>
                <w:sz w:val="28"/>
                <w:szCs w:val="28"/>
                <w:lang w:val="en-US"/>
              </w:rPr>
              <w:t xml:space="preserve"> </w:t>
            </w:r>
            <w:proofErr w:type="spellStart"/>
            <w:r w:rsidRPr="003113C7">
              <w:rPr>
                <w:sz w:val="28"/>
                <w:szCs w:val="28"/>
                <w:lang w:val="en-US"/>
              </w:rPr>
              <w:t>diagrammalarini</w:t>
            </w:r>
            <w:proofErr w:type="spellEnd"/>
            <w:r w:rsidRPr="003113C7">
              <w:rPr>
                <w:sz w:val="28"/>
                <w:szCs w:val="28"/>
                <w:lang w:val="en-US"/>
              </w:rPr>
              <w:t xml:space="preserve"> </w:t>
            </w:r>
            <w:proofErr w:type="spellStart"/>
            <w:r w:rsidRPr="003113C7">
              <w:rPr>
                <w:sz w:val="28"/>
                <w:szCs w:val="28"/>
                <w:lang w:val="en-US"/>
              </w:rPr>
              <w:t>olish</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w:t>
            </w:r>
          </w:p>
          <w:p w14:paraId="3BEAEE2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3EBEAC2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Айланиш</w:t>
            </w:r>
            <w:proofErr w:type="spellEnd"/>
            <w:r w:rsidRPr="003113C7">
              <w:rPr>
                <w:sz w:val="28"/>
                <w:szCs w:val="28"/>
                <w:lang w:val="en-US"/>
              </w:rPr>
              <w:t xml:space="preserve"> </w:t>
            </w:r>
            <w:proofErr w:type="spellStart"/>
            <w:r w:rsidRPr="003113C7">
              <w:rPr>
                <w:sz w:val="28"/>
                <w:szCs w:val="28"/>
              </w:rPr>
              <w:t>параболоиди</w:t>
            </w:r>
            <w:proofErr w:type="spellEnd"/>
            <w:r w:rsidRPr="003113C7">
              <w:rPr>
                <w:sz w:val="28"/>
                <w:szCs w:val="28"/>
                <w:lang w:val="en-US"/>
              </w:rPr>
              <w:t xml:space="preserve"> (</w:t>
            </w:r>
            <w:proofErr w:type="spellStart"/>
            <w:r w:rsidRPr="003113C7">
              <w:rPr>
                <w:sz w:val="28"/>
                <w:szCs w:val="28"/>
              </w:rPr>
              <w:t>яъни</w:t>
            </w:r>
            <w:proofErr w:type="spellEnd"/>
            <w:r w:rsidRPr="003113C7">
              <w:rPr>
                <w:sz w:val="28"/>
                <w:szCs w:val="28"/>
                <w:lang w:val="uz-Cyrl-UZ"/>
              </w:rPr>
              <w:t>,</w:t>
            </w:r>
            <w:r w:rsidRPr="003113C7">
              <w:rPr>
                <w:sz w:val="28"/>
                <w:szCs w:val="28"/>
                <w:lang w:val="en-US"/>
              </w:rPr>
              <w:t xml:space="preserve"> </w:t>
            </w:r>
            <w:proofErr w:type="spellStart"/>
            <w:r w:rsidRPr="003113C7">
              <w:rPr>
                <w:sz w:val="28"/>
                <w:szCs w:val="28"/>
              </w:rPr>
              <w:t>параболанинг</w:t>
            </w:r>
            <w:proofErr w:type="spellEnd"/>
            <w:r w:rsidRPr="003113C7">
              <w:rPr>
                <w:sz w:val="28"/>
                <w:szCs w:val="28"/>
                <w:lang w:val="en-US"/>
              </w:rPr>
              <w:t xml:space="preserve"> </w:t>
            </w:r>
            <w:proofErr w:type="spellStart"/>
            <w:r w:rsidRPr="003113C7">
              <w:rPr>
                <w:sz w:val="28"/>
                <w:szCs w:val="28"/>
              </w:rPr>
              <w:t>ўз</w:t>
            </w:r>
            <w:proofErr w:type="spellEnd"/>
            <w:r w:rsidRPr="003113C7">
              <w:rPr>
                <w:sz w:val="28"/>
                <w:szCs w:val="28"/>
                <w:lang w:val="en-US"/>
              </w:rPr>
              <w:t xml:space="preserve"> </w:t>
            </w:r>
            <w:proofErr w:type="spellStart"/>
            <w:r w:rsidRPr="003113C7">
              <w:rPr>
                <w:sz w:val="28"/>
                <w:szCs w:val="28"/>
              </w:rPr>
              <w:t>ўқи</w:t>
            </w:r>
            <w:proofErr w:type="spellEnd"/>
            <w:r w:rsidRPr="003113C7">
              <w:rPr>
                <w:sz w:val="28"/>
                <w:szCs w:val="28"/>
                <w:lang w:val="en-US"/>
              </w:rPr>
              <w:t xml:space="preserve"> </w:t>
            </w:r>
            <w:proofErr w:type="spellStart"/>
            <w:r w:rsidRPr="003113C7">
              <w:rPr>
                <w:sz w:val="28"/>
                <w:szCs w:val="28"/>
              </w:rPr>
              <w:t>атрофида</w:t>
            </w:r>
            <w:proofErr w:type="spellEnd"/>
            <w:r w:rsidRPr="003113C7">
              <w:rPr>
                <w:sz w:val="28"/>
                <w:szCs w:val="28"/>
                <w:lang w:val="en-US"/>
              </w:rPr>
              <w:t xml:space="preserve"> </w:t>
            </w:r>
            <w:proofErr w:type="spellStart"/>
            <w:r w:rsidRPr="003113C7">
              <w:rPr>
                <w:sz w:val="28"/>
                <w:szCs w:val="28"/>
              </w:rPr>
              <w:t>айланишидан</w:t>
            </w:r>
            <w:proofErr w:type="spellEnd"/>
            <w:r w:rsidRPr="003113C7">
              <w:rPr>
                <w:sz w:val="28"/>
                <w:szCs w:val="28"/>
                <w:lang w:val="en-US"/>
              </w:rPr>
              <w:t xml:space="preserve"> </w:t>
            </w:r>
            <w:proofErr w:type="spellStart"/>
            <w:r w:rsidRPr="003113C7">
              <w:rPr>
                <w:sz w:val="28"/>
                <w:szCs w:val="28"/>
              </w:rPr>
              <w:t>ҳосил</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шаклига</w:t>
            </w:r>
            <w:proofErr w:type="spellEnd"/>
            <w:r w:rsidRPr="003113C7">
              <w:rPr>
                <w:sz w:val="28"/>
                <w:szCs w:val="28"/>
                <w:lang w:val="en-US"/>
              </w:rPr>
              <w:t xml:space="preserve"> </w:t>
            </w:r>
            <w:proofErr w:type="spellStart"/>
            <w:r w:rsidRPr="003113C7">
              <w:rPr>
                <w:sz w:val="28"/>
                <w:szCs w:val="28"/>
              </w:rPr>
              <w:t>эга</w:t>
            </w:r>
            <w:proofErr w:type="spellEnd"/>
            <w:r w:rsidRPr="003113C7">
              <w:rPr>
                <w:sz w:val="28"/>
                <w:szCs w:val="28"/>
                <w:lang w:val="en-US"/>
              </w:rPr>
              <w:t xml:space="preserve"> </w:t>
            </w:r>
            <w:r w:rsidRPr="003113C7">
              <w:rPr>
                <w:sz w:val="28"/>
                <w:szCs w:val="28"/>
              </w:rPr>
              <w:t>металл</w:t>
            </w:r>
            <w:r w:rsidRPr="003113C7">
              <w:rPr>
                <w:sz w:val="28"/>
                <w:szCs w:val="28"/>
                <w:lang w:val="en-US"/>
              </w:rPr>
              <w:t xml:space="preserve"> </w:t>
            </w:r>
            <w:proofErr w:type="spellStart"/>
            <w:r w:rsidRPr="003113C7">
              <w:rPr>
                <w:sz w:val="28"/>
                <w:szCs w:val="28"/>
              </w:rPr>
              <w:t>сирт</w:t>
            </w:r>
            <w:proofErr w:type="spellEnd"/>
            <w:r w:rsidRPr="003113C7">
              <w:rPr>
                <w:sz w:val="28"/>
                <w:szCs w:val="28"/>
                <w:lang w:val="en-US"/>
              </w:rPr>
              <w:t xml:space="preserve"> (</w:t>
            </w:r>
            <w:proofErr w:type="spellStart"/>
            <w:r w:rsidRPr="003113C7">
              <w:rPr>
                <w:sz w:val="28"/>
                <w:szCs w:val="28"/>
              </w:rPr>
              <w:t>яхлит</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қайтарилаётган</w:t>
            </w:r>
            <w:proofErr w:type="spellEnd"/>
            <w:r w:rsidRPr="003113C7">
              <w:rPr>
                <w:sz w:val="28"/>
                <w:szCs w:val="28"/>
                <w:lang w:val="en-US"/>
              </w:rPr>
              <w:t xml:space="preserve"> </w:t>
            </w:r>
            <w:proofErr w:type="spellStart"/>
            <w:r w:rsidRPr="003113C7">
              <w:rPr>
                <w:sz w:val="28"/>
                <w:szCs w:val="28"/>
              </w:rPr>
              <w:t>тўлқин</w:t>
            </w:r>
            <w:proofErr w:type="spellEnd"/>
            <w:r w:rsidRPr="003113C7">
              <w:rPr>
                <w:sz w:val="28"/>
                <w:szCs w:val="28"/>
                <w:lang w:val="en-US"/>
              </w:rPr>
              <w:t xml:space="preserve"> </w:t>
            </w:r>
            <w:proofErr w:type="spellStart"/>
            <w:r w:rsidRPr="003113C7">
              <w:rPr>
                <w:sz w:val="28"/>
                <w:szCs w:val="28"/>
              </w:rPr>
              <w:t>узунлигига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кичик</w:t>
            </w:r>
            <w:proofErr w:type="spellEnd"/>
            <w:r w:rsidRPr="003113C7">
              <w:rPr>
                <w:sz w:val="28"/>
                <w:szCs w:val="28"/>
                <w:lang w:val="en-US"/>
              </w:rPr>
              <w:t xml:space="preserve"> </w:t>
            </w:r>
            <w:proofErr w:type="spellStart"/>
            <w:r w:rsidRPr="003113C7">
              <w:rPr>
                <w:sz w:val="28"/>
                <w:szCs w:val="28"/>
              </w:rPr>
              <w:t>ўлчамга</w:t>
            </w:r>
            <w:proofErr w:type="spellEnd"/>
            <w:r w:rsidRPr="003113C7">
              <w:rPr>
                <w:sz w:val="28"/>
                <w:szCs w:val="28"/>
                <w:lang w:val="en-US"/>
              </w:rPr>
              <w:t xml:space="preserve"> </w:t>
            </w:r>
            <w:proofErr w:type="spellStart"/>
            <w:r w:rsidRPr="003113C7">
              <w:rPr>
                <w:sz w:val="28"/>
                <w:szCs w:val="28"/>
              </w:rPr>
              <w:t>эга</w:t>
            </w:r>
            <w:proofErr w:type="spellEnd"/>
            <w:r w:rsidRPr="003113C7">
              <w:rPr>
                <w:sz w:val="28"/>
                <w:szCs w:val="28"/>
                <w:lang w:val="en-US"/>
              </w:rPr>
              <w:t xml:space="preserve"> </w:t>
            </w:r>
            <w:proofErr w:type="spellStart"/>
            <w:r w:rsidRPr="003113C7">
              <w:rPr>
                <w:sz w:val="28"/>
                <w:szCs w:val="28"/>
              </w:rPr>
              <w:t>тешикли</w:t>
            </w:r>
            <w:proofErr w:type="spellEnd"/>
            <w:r w:rsidR="001E0A4E" w:rsidRPr="003113C7">
              <w:rPr>
                <w:sz w:val="28"/>
                <w:szCs w:val="28"/>
                <w:lang w:val="en-US"/>
              </w:rPr>
              <w:t>).</w:t>
            </w:r>
          </w:p>
          <w:p w14:paraId="33DF1C2D"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t>Изоҳ</w:t>
            </w:r>
            <w:proofErr w:type="spellEnd"/>
            <w:r w:rsidRPr="003113C7">
              <w:rPr>
                <w:lang w:val="en-US"/>
              </w:rPr>
              <w:t xml:space="preserve"> − </w:t>
            </w:r>
            <w:proofErr w:type="spellStart"/>
            <w:r w:rsidRPr="003113C7">
              <w:t>Параболик</w:t>
            </w:r>
            <w:proofErr w:type="spellEnd"/>
            <w:r w:rsidRPr="003113C7">
              <w:rPr>
                <w:lang w:val="en-US"/>
              </w:rPr>
              <w:t xml:space="preserve"> </w:t>
            </w:r>
            <w:proofErr w:type="spellStart"/>
            <w:r w:rsidRPr="003113C7">
              <w:t>қайтаргич</w:t>
            </w:r>
            <w:proofErr w:type="spellEnd"/>
            <w:r w:rsidRPr="003113C7">
              <w:rPr>
                <w:lang w:val="en-US"/>
              </w:rPr>
              <w:t xml:space="preserve"> </w:t>
            </w:r>
            <w:proofErr w:type="spellStart"/>
            <w:r w:rsidRPr="003113C7">
              <w:t>миллиметрли</w:t>
            </w:r>
            <w:proofErr w:type="spellEnd"/>
            <w:r w:rsidRPr="003113C7">
              <w:rPr>
                <w:lang w:val="en-US"/>
              </w:rPr>
              <w:t xml:space="preserve">, </w:t>
            </w:r>
            <w:proofErr w:type="spellStart"/>
            <w:r w:rsidRPr="003113C7">
              <w:t>сантиметрли</w:t>
            </w:r>
            <w:proofErr w:type="spellEnd"/>
            <w:r w:rsidRPr="003113C7">
              <w:rPr>
                <w:lang w:val="en-US"/>
              </w:rPr>
              <w:t xml:space="preserve"> </w:t>
            </w:r>
            <w:proofErr w:type="spellStart"/>
            <w:r w:rsidRPr="003113C7">
              <w:t>ва</w:t>
            </w:r>
            <w:proofErr w:type="spellEnd"/>
            <w:r w:rsidRPr="003113C7">
              <w:rPr>
                <w:lang w:val="en-US"/>
              </w:rPr>
              <w:t xml:space="preserve"> </w:t>
            </w:r>
            <w:proofErr w:type="spellStart"/>
            <w:r w:rsidRPr="003113C7">
              <w:t>дециметрли</w:t>
            </w:r>
            <w:proofErr w:type="spellEnd"/>
            <w:r w:rsidRPr="003113C7">
              <w:rPr>
                <w:lang w:val="en-US"/>
              </w:rPr>
              <w:t xml:space="preserve">, </w:t>
            </w:r>
            <w:proofErr w:type="spellStart"/>
            <w:r w:rsidRPr="003113C7">
              <w:t>баъзида</w:t>
            </w:r>
            <w:proofErr w:type="spellEnd"/>
            <w:r w:rsidRPr="003113C7">
              <w:rPr>
                <w:lang w:val="en-US"/>
              </w:rPr>
              <w:t xml:space="preserve"> </w:t>
            </w:r>
            <w:proofErr w:type="spellStart"/>
            <w:r w:rsidRPr="003113C7">
              <w:t>эса</w:t>
            </w:r>
            <w:proofErr w:type="spellEnd"/>
            <w:r w:rsidRPr="003113C7">
              <w:rPr>
                <w:lang w:val="en-US"/>
              </w:rPr>
              <w:t xml:space="preserve"> </w:t>
            </w:r>
            <w:proofErr w:type="spellStart"/>
            <w:r w:rsidRPr="003113C7">
              <w:t>метрли</w:t>
            </w:r>
            <w:proofErr w:type="spellEnd"/>
            <w:r w:rsidRPr="003113C7">
              <w:rPr>
                <w:lang w:val="en-US"/>
              </w:rPr>
              <w:t xml:space="preserve"> </w:t>
            </w:r>
            <w:proofErr w:type="spellStart"/>
            <w:r w:rsidRPr="003113C7">
              <w:t>тўлқинлар</w:t>
            </w:r>
            <w:proofErr w:type="spellEnd"/>
            <w:r w:rsidRPr="003113C7">
              <w:rPr>
                <w:lang w:val="en-US"/>
              </w:rPr>
              <w:t xml:space="preserve"> </w:t>
            </w:r>
            <w:proofErr w:type="spellStart"/>
            <w:r w:rsidRPr="003113C7">
              <w:t>антенналарида</w:t>
            </w:r>
            <w:proofErr w:type="spellEnd"/>
            <w:r w:rsidRPr="003113C7">
              <w:rPr>
                <w:lang w:val="en-US"/>
              </w:rPr>
              <w:t xml:space="preserve"> </w:t>
            </w:r>
            <w:proofErr w:type="spellStart"/>
            <w:r w:rsidRPr="003113C7">
              <w:t>қўлланилади</w:t>
            </w:r>
            <w:proofErr w:type="spellEnd"/>
            <w:r w:rsidRPr="003113C7">
              <w:rPr>
                <w:lang w:val="en-US"/>
              </w:rPr>
              <w:t xml:space="preserve">. </w:t>
            </w:r>
            <w:proofErr w:type="spellStart"/>
            <w:r w:rsidRPr="003113C7">
              <w:t>Дециметрли</w:t>
            </w:r>
            <w:proofErr w:type="spellEnd"/>
            <w:r w:rsidRPr="003113C7">
              <w:rPr>
                <w:lang w:val="en-US"/>
              </w:rPr>
              <w:t xml:space="preserve"> </w:t>
            </w:r>
            <w:proofErr w:type="spellStart"/>
            <w:r w:rsidRPr="003113C7">
              <w:t>ва</w:t>
            </w:r>
            <w:proofErr w:type="spellEnd"/>
            <w:r w:rsidRPr="003113C7">
              <w:rPr>
                <w:lang w:val="en-US"/>
              </w:rPr>
              <w:t xml:space="preserve"> </w:t>
            </w:r>
            <w:proofErr w:type="spellStart"/>
            <w:r w:rsidRPr="003113C7">
              <w:t>сантиметрли</w:t>
            </w:r>
            <w:proofErr w:type="spellEnd"/>
            <w:r w:rsidRPr="003113C7">
              <w:rPr>
                <w:lang w:val="en-US"/>
              </w:rPr>
              <w:t xml:space="preserve"> </w:t>
            </w:r>
            <w:proofErr w:type="spellStart"/>
            <w:r w:rsidRPr="003113C7">
              <w:t>тўлқинлар</w:t>
            </w:r>
            <w:proofErr w:type="spellEnd"/>
            <w:r w:rsidR="00B25215" w:rsidRPr="003113C7">
              <w:rPr>
                <w:lang w:val="en-US"/>
              </w:rPr>
              <w:t>-</w:t>
            </w:r>
            <w:r w:rsidRPr="003113C7">
              <w:t>да</w:t>
            </w:r>
            <w:r w:rsidRPr="003113C7">
              <w:rPr>
                <w:lang w:val="en-US"/>
              </w:rPr>
              <w:t xml:space="preserve"> </w:t>
            </w:r>
            <w:proofErr w:type="spellStart"/>
            <w:r w:rsidRPr="003113C7">
              <w:t>параболик</w:t>
            </w:r>
            <w:proofErr w:type="spellEnd"/>
            <w:r w:rsidRPr="003113C7">
              <w:rPr>
                <w:lang w:val="en-US"/>
              </w:rPr>
              <w:t xml:space="preserve"> </w:t>
            </w:r>
            <w:proofErr w:type="spellStart"/>
            <w:r w:rsidRPr="003113C7">
              <w:t>қайтаргич</w:t>
            </w:r>
            <w:proofErr w:type="spellEnd"/>
            <w:r w:rsidRPr="003113C7">
              <w:rPr>
                <w:lang w:val="en-US"/>
              </w:rPr>
              <w:t xml:space="preserve"> </w:t>
            </w:r>
            <w:proofErr w:type="spellStart"/>
            <w:r w:rsidRPr="003113C7">
              <w:t>ёрдамида</w:t>
            </w:r>
            <w:proofErr w:type="spellEnd"/>
            <w:r w:rsidRPr="003113C7">
              <w:rPr>
                <w:lang w:val="en-US"/>
              </w:rPr>
              <w:t xml:space="preserve"> </w:t>
            </w:r>
            <w:proofErr w:type="spellStart"/>
            <w:r w:rsidRPr="003113C7">
              <w:t>етарлича</w:t>
            </w:r>
            <w:proofErr w:type="spellEnd"/>
            <w:r w:rsidRPr="003113C7">
              <w:rPr>
                <w:lang w:val="en-US"/>
              </w:rPr>
              <w:t xml:space="preserve"> </w:t>
            </w:r>
            <w:r w:rsidRPr="003113C7">
              <w:t>тор</w:t>
            </w:r>
            <w:r w:rsidRPr="003113C7">
              <w:rPr>
                <w:lang w:val="en-US"/>
              </w:rPr>
              <w:t xml:space="preserve"> </w:t>
            </w:r>
            <w:proofErr w:type="spellStart"/>
            <w:r w:rsidRPr="003113C7">
              <w:t>йўналган</w:t>
            </w:r>
            <w:proofErr w:type="spellEnd"/>
            <w:r w:rsidR="00B25215" w:rsidRPr="003113C7">
              <w:rPr>
                <w:lang w:val="en-US"/>
              </w:rPr>
              <w:t>-</w:t>
            </w:r>
            <w:r w:rsidRPr="003113C7">
              <w:t>лик</w:t>
            </w:r>
            <w:r w:rsidRPr="003113C7">
              <w:rPr>
                <w:lang w:val="en-US"/>
              </w:rPr>
              <w:t xml:space="preserve"> </w:t>
            </w:r>
            <w:proofErr w:type="spellStart"/>
            <w:r w:rsidRPr="003113C7">
              <w:t>диаграммаларини</w:t>
            </w:r>
            <w:proofErr w:type="spellEnd"/>
            <w:r w:rsidRPr="003113C7">
              <w:rPr>
                <w:lang w:val="en-US"/>
              </w:rPr>
              <w:t xml:space="preserve"> </w:t>
            </w:r>
            <w:proofErr w:type="spellStart"/>
            <w:r w:rsidRPr="003113C7">
              <w:t>олиш</w:t>
            </w:r>
            <w:proofErr w:type="spellEnd"/>
            <w:r w:rsidRPr="003113C7">
              <w:rPr>
                <w:lang w:val="en-US"/>
              </w:rPr>
              <w:t xml:space="preserve"> </w:t>
            </w:r>
            <w:proofErr w:type="spellStart"/>
            <w:r w:rsidRPr="003113C7">
              <w:t>мумкин</w:t>
            </w:r>
            <w:proofErr w:type="spellEnd"/>
            <w:r w:rsidRPr="003113C7">
              <w:rPr>
                <w:lang w:val="en-US"/>
              </w:rPr>
              <w:t>.</w:t>
            </w:r>
          </w:p>
        </w:tc>
      </w:tr>
      <w:tr w:rsidR="00531151" w:rsidRPr="00073205" w14:paraId="0FAD6622" w14:textId="77777777" w:rsidTr="00F23303">
        <w:trPr>
          <w:tblCellSpacing w:w="0" w:type="dxa"/>
          <w:jc w:val="center"/>
        </w:trPr>
        <w:tc>
          <w:tcPr>
            <w:tcW w:w="3711" w:type="dxa"/>
          </w:tcPr>
          <w:p w14:paraId="2D0EB478" w14:textId="77777777" w:rsidR="00531151" w:rsidRPr="003113C7" w:rsidRDefault="00531151" w:rsidP="00F23303">
            <w:pPr>
              <w:rPr>
                <w:b/>
                <w:sz w:val="28"/>
                <w:szCs w:val="28"/>
                <w:lang w:val="uz-Cyrl-UZ"/>
              </w:rPr>
            </w:pPr>
            <w:r w:rsidRPr="003113C7">
              <w:rPr>
                <w:b/>
                <w:sz w:val="28"/>
                <w:szCs w:val="28"/>
              </w:rPr>
              <w:lastRenderedPageBreak/>
              <w:t>Параболическое зеркало со смещенным облучателем (офсетная антенна)</w:t>
            </w:r>
          </w:p>
          <w:p w14:paraId="282E2162" w14:textId="77777777" w:rsidR="00531151" w:rsidRPr="003113C7" w:rsidRDefault="00531151" w:rsidP="00F23303">
            <w:pPr>
              <w:rPr>
                <w:sz w:val="28"/>
                <w:szCs w:val="28"/>
                <w:lang w:val="uz-Cyrl-UZ"/>
              </w:rPr>
            </w:pPr>
            <w:proofErr w:type="spellStart"/>
            <w:r w:rsidRPr="003113C7">
              <w:rPr>
                <w:b/>
                <w:sz w:val="28"/>
                <w:szCs w:val="28"/>
                <w:lang w:val="en-US"/>
              </w:rPr>
              <w:t>uz</w:t>
            </w:r>
            <w:proofErr w:type="spellEnd"/>
            <w:r w:rsidRPr="003113C7">
              <w:rPr>
                <w:sz w:val="28"/>
                <w:szCs w:val="28"/>
                <w:lang w:val="en-US"/>
              </w:rPr>
              <w:t xml:space="preserve"> </w:t>
            </w:r>
            <w:r w:rsidRPr="003113C7">
              <w:rPr>
                <w:sz w:val="28"/>
                <w:szCs w:val="28"/>
                <w:lang w:val="uz-Cyrl-UZ"/>
              </w:rPr>
              <w:t>- siljigan nurla</w:t>
            </w:r>
            <w:r w:rsidRPr="003113C7">
              <w:rPr>
                <w:sz w:val="28"/>
                <w:szCs w:val="28"/>
                <w:lang w:val="en-US"/>
              </w:rPr>
              <w:t>g</w:t>
            </w:r>
            <w:r w:rsidRPr="003113C7">
              <w:rPr>
                <w:sz w:val="28"/>
                <w:szCs w:val="28"/>
                <w:lang w:val="uz-Cyrl-UZ"/>
              </w:rPr>
              <w:t>ichga ega parabolik ko‘zgu (ofset antenna)</w:t>
            </w:r>
          </w:p>
          <w:p w14:paraId="0CC37283" w14:textId="77777777" w:rsidR="00531151" w:rsidRPr="003113C7" w:rsidRDefault="00531151" w:rsidP="00F23303">
            <w:pPr>
              <w:rPr>
                <w:sz w:val="28"/>
                <w:szCs w:val="28"/>
                <w:lang w:val="uz-Cyrl-UZ"/>
              </w:rPr>
            </w:pPr>
            <w:r w:rsidRPr="003113C7">
              <w:rPr>
                <w:sz w:val="28"/>
                <w:szCs w:val="28"/>
                <w:lang w:val="uz-Cyrl-UZ"/>
              </w:rPr>
              <w:t xml:space="preserve">        силжиган нурлагичга </w:t>
            </w:r>
            <w:r w:rsidRPr="003113C7">
              <w:rPr>
                <w:sz w:val="28"/>
                <w:szCs w:val="28"/>
                <w:lang w:val="uz-Cyrl-UZ"/>
              </w:rPr>
              <w:br/>
              <w:t>эга параболик кўзгу (офсет антенна)</w:t>
            </w:r>
          </w:p>
          <w:p w14:paraId="410CD120"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offset parabolic reflector</w:t>
            </w:r>
          </w:p>
        </w:tc>
        <w:tc>
          <w:tcPr>
            <w:tcW w:w="6260" w:type="dxa"/>
          </w:tcPr>
          <w:p w14:paraId="23BF81AF" w14:textId="77777777" w:rsidR="00531151" w:rsidRPr="003113C7" w:rsidRDefault="00531151" w:rsidP="00F23303">
            <w:pPr>
              <w:jc w:val="both"/>
              <w:rPr>
                <w:sz w:val="28"/>
                <w:szCs w:val="28"/>
                <w:lang w:val="uz-Cyrl-UZ"/>
              </w:rPr>
            </w:pPr>
            <w:proofErr w:type="spellStart"/>
            <w:r w:rsidRPr="003113C7">
              <w:rPr>
                <w:sz w:val="28"/>
                <w:szCs w:val="28"/>
              </w:rPr>
              <w:t>Неосесимметричное</w:t>
            </w:r>
            <w:proofErr w:type="spellEnd"/>
            <w:r w:rsidRPr="003113C7">
              <w:rPr>
                <w:sz w:val="28"/>
                <w:szCs w:val="28"/>
              </w:rPr>
              <w:t xml:space="preserve"> параболическое зеркало (сегмент параболы) с облучателем, вынесенным за пределы главного направления излучения. При такой конструкции исключается затенение поверхности зеркала антенны и снижается уровень излучения по боковым лепесткам.</w:t>
            </w:r>
          </w:p>
          <w:p w14:paraId="04DECDE0" w14:textId="77777777" w:rsidR="00531151" w:rsidRPr="003113C7" w:rsidRDefault="00531151" w:rsidP="00F23303">
            <w:pPr>
              <w:jc w:val="both"/>
              <w:rPr>
                <w:sz w:val="28"/>
                <w:szCs w:val="28"/>
                <w:lang w:val="uz-Cyrl-UZ"/>
              </w:rPr>
            </w:pPr>
          </w:p>
          <w:p w14:paraId="728CBFCC" w14:textId="77777777" w:rsidR="00531151" w:rsidRPr="003113C7" w:rsidRDefault="00531151" w:rsidP="00F23303">
            <w:pPr>
              <w:jc w:val="both"/>
              <w:rPr>
                <w:sz w:val="28"/>
                <w:szCs w:val="28"/>
                <w:lang w:val="uz-Cyrl-UZ"/>
              </w:rPr>
            </w:pPr>
            <w:r w:rsidRPr="003113C7">
              <w:rPr>
                <w:sz w:val="28"/>
                <w:szCs w:val="28"/>
                <w:lang w:val="uz-Cyrl-UZ"/>
              </w:rPr>
              <w:t>Nurlanishning asosiy yo‘nalishidan tashqariga chiqa</w:t>
            </w:r>
            <w:r w:rsidR="00B25215" w:rsidRPr="003113C7">
              <w:rPr>
                <w:sz w:val="28"/>
                <w:szCs w:val="28"/>
                <w:lang w:val="uz-Cyrl-UZ"/>
              </w:rPr>
              <w:t>-</w:t>
            </w:r>
            <w:r w:rsidRPr="003113C7">
              <w:rPr>
                <w:sz w:val="28"/>
                <w:szCs w:val="28"/>
                <w:lang w:val="uz-Cyrl-UZ"/>
              </w:rPr>
              <w:t>rilgan nurla</w:t>
            </w:r>
            <w:r w:rsidRPr="003113C7">
              <w:rPr>
                <w:sz w:val="28"/>
                <w:szCs w:val="28"/>
                <w:lang w:val="en-US"/>
              </w:rPr>
              <w:t>g</w:t>
            </w:r>
            <w:r w:rsidRPr="003113C7">
              <w:rPr>
                <w:sz w:val="28"/>
                <w:szCs w:val="28"/>
                <w:lang w:val="uz-Cyrl-UZ"/>
              </w:rPr>
              <w:t>ichli o‘qqa nosimmetrik parabolik ko‘zgu (parabola segmenti). Bunday konstruksiyada antenna ko‘zgusi sirtining soyalanishiga yo‘l qo‘yilmaydi va yon yaproqlar bo‘yicha nurlanish darajasi pasayadi.</w:t>
            </w:r>
          </w:p>
          <w:p w14:paraId="1CA6E282" w14:textId="77777777" w:rsidR="00531151" w:rsidRPr="003113C7" w:rsidRDefault="00531151" w:rsidP="00F23303">
            <w:pPr>
              <w:jc w:val="both"/>
              <w:rPr>
                <w:sz w:val="28"/>
                <w:szCs w:val="28"/>
                <w:lang w:val="uz-Cyrl-UZ"/>
              </w:rPr>
            </w:pPr>
          </w:p>
          <w:p w14:paraId="494C5032" w14:textId="77777777" w:rsidR="00531151" w:rsidRPr="003113C7" w:rsidRDefault="00531151" w:rsidP="00F23303">
            <w:pPr>
              <w:jc w:val="both"/>
              <w:rPr>
                <w:sz w:val="28"/>
                <w:szCs w:val="28"/>
                <w:lang w:val="uz-Cyrl-UZ"/>
              </w:rPr>
            </w:pPr>
            <w:r w:rsidRPr="003113C7">
              <w:rPr>
                <w:sz w:val="28"/>
                <w:szCs w:val="28"/>
                <w:lang w:val="uz-Cyrl-UZ"/>
              </w:rPr>
              <w:t>Нурланишнинг асосий йўналишидан ташқарига чиқарилган нурлагичли ўққа носимметрик парабо</w:t>
            </w:r>
            <w:r w:rsidR="00B25215" w:rsidRPr="003113C7">
              <w:rPr>
                <w:sz w:val="28"/>
                <w:szCs w:val="28"/>
                <w:lang w:val="uz-Cyrl-UZ"/>
              </w:rPr>
              <w:t>-</w:t>
            </w:r>
            <w:r w:rsidRPr="003113C7">
              <w:rPr>
                <w:sz w:val="28"/>
                <w:szCs w:val="28"/>
                <w:lang w:val="uz-Cyrl-UZ"/>
              </w:rPr>
              <w:t>лик кўзгу (парабола сегменти). Бундай конструк</w:t>
            </w:r>
            <w:r w:rsidR="00B25215" w:rsidRPr="003113C7">
              <w:rPr>
                <w:sz w:val="28"/>
                <w:szCs w:val="28"/>
                <w:lang w:val="uz-Cyrl-UZ"/>
              </w:rPr>
              <w:t>-</w:t>
            </w:r>
            <w:r w:rsidRPr="003113C7">
              <w:rPr>
                <w:sz w:val="28"/>
                <w:szCs w:val="28"/>
                <w:lang w:val="uz-Cyrl-UZ"/>
              </w:rPr>
              <w:t xml:space="preserve">цияда антенна кўзгуси сиртининг сояланишига йўл қўйилмайди ва ён япроқлар бўйича нурланиш даражаси пасаяди. </w:t>
            </w:r>
          </w:p>
        </w:tc>
      </w:tr>
      <w:tr w:rsidR="00531151" w:rsidRPr="00073205" w14:paraId="0815F4D7" w14:textId="77777777" w:rsidTr="00F23303">
        <w:trPr>
          <w:tblCellSpacing w:w="0" w:type="dxa"/>
          <w:jc w:val="center"/>
        </w:trPr>
        <w:tc>
          <w:tcPr>
            <w:tcW w:w="3711" w:type="dxa"/>
          </w:tcPr>
          <w:p w14:paraId="0A33E34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Параллельное возбуждение антенной решетки</w:t>
            </w:r>
          </w:p>
          <w:p w14:paraId="03A29B6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antenna panjarasining parallel qo‘zg‘a</w:t>
            </w:r>
            <w:r w:rsidR="00CD20BE" w:rsidRPr="003113C7">
              <w:rPr>
                <w:bCs/>
                <w:sz w:val="28"/>
                <w:szCs w:val="28"/>
                <w:lang w:val="uz-Cyrl-UZ"/>
              </w:rPr>
              <w:t>ti</w:t>
            </w:r>
            <w:r w:rsidR="00756455" w:rsidRPr="003113C7">
              <w:rPr>
                <w:bCs/>
                <w:sz w:val="28"/>
                <w:szCs w:val="28"/>
                <w:lang w:val="uz-Cyrl-UZ"/>
              </w:rPr>
              <w:t>lishi</w:t>
            </w:r>
          </w:p>
          <w:p w14:paraId="1030368E"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антенна панжарасининг </w:t>
            </w:r>
            <w:r w:rsidRPr="003113C7">
              <w:rPr>
                <w:bCs/>
                <w:sz w:val="28"/>
                <w:szCs w:val="28"/>
                <w:lang w:val="uz-Cyrl-UZ"/>
              </w:rPr>
              <w:lastRenderedPageBreak/>
              <w:t>параллел қўзға</w:t>
            </w:r>
            <w:r w:rsidR="00CD20BE" w:rsidRPr="003113C7">
              <w:rPr>
                <w:bCs/>
                <w:sz w:val="28"/>
                <w:szCs w:val="28"/>
                <w:lang w:val="uz-Cyrl-UZ"/>
              </w:rPr>
              <w:t>ти</w:t>
            </w:r>
            <w:r w:rsidRPr="003113C7">
              <w:rPr>
                <w:bCs/>
                <w:sz w:val="28"/>
                <w:szCs w:val="28"/>
                <w:lang w:val="uz-Cyrl-UZ"/>
              </w:rPr>
              <w:t>лиши</w:t>
            </w:r>
          </w:p>
          <w:p w14:paraId="24A9964B"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shunt excitation of the array</w:t>
            </w:r>
          </w:p>
        </w:tc>
        <w:tc>
          <w:tcPr>
            <w:tcW w:w="6260" w:type="dxa"/>
          </w:tcPr>
          <w:p w14:paraId="18F77146" w14:textId="77777777" w:rsidR="00531151" w:rsidRPr="003113C7" w:rsidRDefault="00531151" w:rsidP="00F23303">
            <w:pPr>
              <w:jc w:val="both"/>
              <w:rPr>
                <w:sz w:val="28"/>
                <w:szCs w:val="28"/>
                <w:lang w:val="uz-Cyrl-UZ"/>
              </w:rPr>
            </w:pPr>
            <w:r w:rsidRPr="003113C7">
              <w:rPr>
                <w:sz w:val="28"/>
                <w:szCs w:val="28"/>
              </w:rPr>
              <w:lastRenderedPageBreak/>
              <w:t>Фидерное возбуждение антенной решетки путем разветвления общего фидера на несколько фидеров, каждый из которых соединяется с излучающим элементом.</w:t>
            </w:r>
          </w:p>
          <w:p w14:paraId="67C13C7B" w14:textId="77777777" w:rsidR="00531151" w:rsidRPr="003113C7" w:rsidRDefault="00531151" w:rsidP="00F23303">
            <w:pPr>
              <w:jc w:val="both"/>
              <w:rPr>
                <w:sz w:val="28"/>
                <w:szCs w:val="28"/>
                <w:lang w:val="uz-Cyrl-UZ"/>
              </w:rPr>
            </w:pPr>
          </w:p>
          <w:p w14:paraId="7B3A2168" w14:textId="77777777" w:rsidR="00531151" w:rsidRPr="003113C7" w:rsidRDefault="00531151" w:rsidP="00F23303">
            <w:pPr>
              <w:jc w:val="both"/>
              <w:rPr>
                <w:sz w:val="28"/>
                <w:szCs w:val="28"/>
                <w:lang w:val="uz-Cyrl-UZ"/>
              </w:rPr>
            </w:pPr>
            <w:r w:rsidRPr="003113C7">
              <w:rPr>
                <w:sz w:val="28"/>
                <w:szCs w:val="28"/>
                <w:lang w:val="uz-Cyrl-UZ"/>
              </w:rPr>
              <w:lastRenderedPageBreak/>
              <w:t>Antenna panjarasining, umumiy fiderni har biri nurlantiruvchi element bilan birlashadigan bir nechta fiderlarga tarmoqlash yo‘li bilan, fiderli qo‘zg‘a</w:t>
            </w:r>
            <w:proofErr w:type="spellStart"/>
            <w:r w:rsidR="00CD20BE" w:rsidRPr="003113C7">
              <w:rPr>
                <w:sz w:val="28"/>
                <w:szCs w:val="28"/>
                <w:lang w:val="en-US"/>
              </w:rPr>
              <w:t>ti</w:t>
            </w:r>
            <w:proofErr w:type="spellEnd"/>
            <w:r w:rsidRPr="003113C7">
              <w:rPr>
                <w:sz w:val="28"/>
                <w:szCs w:val="28"/>
                <w:lang w:val="uz-Cyrl-UZ"/>
              </w:rPr>
              <w:t>lishi.</w:t>
            </w:r>
          </w:p>
          <w:p w14:paraId="0020941D" w14:textId="77777777" w:rsidR="00531151" w:rsidRPr="003113C7" w:rsidRDefault="00531151" w:rsidP="00F23303">
            <w:pPr>
              <w:jc w:val="both"/>
              <w:rPr>
                <w:sz w:val="28"/>
                <w:szCs w:val="28"/>
                <w:lang w:val="uz-Cyrl-UZ"/>
              </w:rPr>
            </w:pPr>
          </w:p>
          <w:p w14:paraId="7CDEBD6D" w14:textId="77777777" w:rsidR="00531151" w:rsidRPr="003113C7" w:rsidRDefault="00531151" w:rsidP="00F23303">
            <w:pPr>
              <w:jc w:val="both"/>
              <w:rPr>
                <w:iCs/>
                <w:sz w:val="28"/>
                <w:szCs w:val="28"/>
                <w:lang w:val="uz-Cyrl-UZ"/>
              </w:rPr>
            </w:pPr>
            <w:r w:rsidRPr="003113C7">
              <w:rPr>
                <w:sz w:val="28"/>
                <w:szCs w:val="28"/>
                <w:lang w:val="uz-Cyrl-UZ"/>
              </w:rPr>
              <w:t>Антенна панжарасининг, умумий фидерни ҳар бири нурлантирувчи элемент билан бирлашадиган бир нечта фидерларга тармоқлаш йўли билан, фидерли қўзға</w:t>
            </w:r>
            <w:r w:rsidR="00CD20BE" w:rsidRPr="003113C7">
              <w:rPr>
                <w:sz w:val="28"/>
                <w:szCs w:val="28"/>
                <w:lang w:val="uz-Cyrl-UZ"/>
              </w:rPr>
              <w:t>ти</w:t>
            </w:r>
            <w:r w:rsidRPr="003113C7">
              <w:rPr>
                <w:sz w:val="28"/>
                <w:szCs w:val="28"/>
                <w:lang w:val="uz-Cyrl-UZ"/>
              </w:rPr>
              <w:t>лиши.</w:t>
            </w:r>
          </w:p>
        </w:tc>
      </w:tr>
      <w:tr w:rsidR="00531151" w:rsidRPr="003113C7" w14:paraId="58AFEB45" w14:textId="77777777" w:rsidTr="00F23303">
        <w:trPr>
          <w:tblCellSpacing w:w="0" w:type="dxa"/>
          <w:jc w:val="center"/>
        </w:trPr>
        <w:tc>
          <w:tcPr>
            <w:tcW w:w="3711" w:type="dxa"/>
          </w:tcPr>
          <w:p w14:paraId="4D5E8FB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Пассивная антенная решетка</w:t>
            </w:r>
          </w:p>
          <w:p w14:paraId="3FBCD88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passiv antenna panjarasi</w:t>
            </w:r>
          </w:p>
          <w:p w14:paraId="4ACC1DA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пассив антенна панжараси</w:t>
            </w:r>
          </w:p>
          <w:p w14:paraId="139A11EB" w14:textId="77777777" w:rsidR="00531151" w:rsidRPr="003113C7" w:rsidRDefault="00531151" w:rsidP="00F23303">
            <w:pPr>
              <w:outlineLvl w:val="0"/>
              <w:rPr>
                <w:b/>
                <w:bCs/>
                <w:kern w:val="36"/>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passive</w:t>
            </w:r>
            <w:r w:rsidRPr="003113C7">
              <w:rPr>
                <w:sz w:val="28"/>
                <w:szCs w:val="28"/>
              </w:rPr>
              <w:t xml:space="preserve"> </w:t>
            </w:r>
            <w:r w:rsidRPr="003113C7">
              <w:rPr>
                <w:sz w:val="28"/>
                <w:szCs w:val="28"/>
                <w:lang w:val="en-US"/>
              </w:rPr>
              <w:t>array</w:t>
            </w:r>
          </w:p>
        </w:tc>
        <w:tc>
          <w:tcPr>
            <w:tcW w:w="6260" w:type="dxa"/>
          </w:tcPr>
          <w:p w14:paraId="18AE2915" w14:textId="77777777" w:rsidR="00531151" w:rsidRPr="003113C7" w:rsidRDefault="00531151" w:rsidP="00F23303">
            <w:pPr>
              <w:jc w:val="both"/>
              <w:rPr>
                <w:sz w:val="28"/>
                <w:szCs w:val="28"/>
                <w:lang w:val="uz-Cyrl-UZ"/>
              </w:rPr>
            </w:pPr>
            <w:r w:rsidRPr="003113C7">
              <w:rPr>
                <w:iCs/>
                <w:sz w:val="28"/>
                <w:szCs w:val="28"/>
              </w:rPr>
              <w:t>Антенная решетка, не содержащая активных уст</w:t>
            </w:r>
            <w:r w:rsidR="00B25215" w:rsidRPr="003113C7">
              <w:rPr>
                <w:iCs/>
                <w:sz w:val="28"/>
                <w:szCs w:val="28"/>
              </w:rPr>
              <w:t>-</w:t>
            </w:r>
            <w:proofErr w:type="spellStart"/>
            <w:r w:rsidRPr="003113C7">
              <w:rPr>
                <w:iCs/>
                <w:sz w:val="28"/>
                <w:szCs w:val="28"/>
              </w:rPr>
              <w:t>ройств</w:t>
            </w:r>
            <w:proofErr w:type="spellEnd"/>
            <w:r w:rsidRPr="003113C7">
              <w:rPr>
                <w:iCs/>
                <w:sz w:val="28"/>
                <w:szCs w:val="28"/>
              </w:rPr>
              <w:t>.</w:t>
            </w:r>
          </w:p>
          <w:p w14:paraId="6C6AD3C2" w14:textId="77777777" w:rsidR="00531151" w:rsidRPr="003113C7" w:rsidRDefault="00531151" w:rsidP="00F23303">
            <w:pPr>
              <w:jc w:val="both"/>
              <w:rPr>
                <w:sz w:val="28"/>
                <w:szCs w:val="28"/>
                <w:lang w:val="uz-Cyrl-UZ"/>
              </w:rPr>
            </w:pPr>
          </w:p>
          <w:p w14:paraId="594A9E1B" w14:textId="77777777" w:rsidR="00531151" w:rsidRPr="003113C7" w:rsidRDefault="00531151" w:rsidP="00F23303">
            <w:pPr>
              <w:jc w:val="both"/>
              <w:rPr>
                <w:sz w:val="28"/>
                <w:szCs w:val="28"/>
                <w:lang w:val="uz-Cyrl-UZ"/>
              </w:rPr>
            </w:pPr>
            <w:r w:rsidRPr="003113C7">
              <w:rPr>
                <w:sz w:val="28"/>
                <w:szCs w:val="28"/>
                <w:lang w:val="uz-Cyrl-UZ"/>
              </w:rPr>
              <w:t>Aktiv qurilmalarni o‘z ichiga olmaydigan antenna panjarasi.</w:t>
            </w:r>
          </w:p>
          <w:p w14:paraId="1EA0498D" w14:textId="77777777" w:rsidR="00531151" w:rsidRPr="003113C7" w:rsidRDefault="00531151" w:rsidP="00F23303">
            <w:pPr>
              <w:jc w:val="both"/>
              <w:rPr>
                <w:sz w:val="28"/>
                <w:szCs w:val="28"/>
                <w:lang w:val="uz-Cyrl-UZ"/>
              </w:rPr>
            </w:pPr>
          </w:p>
          <w:p w14:paraId="0632749A" w14:textId="77777777" w:rsidR="00531151" w:rsidRPr="003113C7" w:rsidRDefault="00531151" w:rsidP="00F23303">
            <w:pPr>
              <w:jc w:val="both"/>
              <w:rPr>
                <w:i/>
                <w:iCs/>
                <w:sz w:val="28"/>
                <w:szCs w:val="28"/>
                <w:lang w:val="uz-Cyrl-UZ"/>
              </w:rPr>
            </w:pPr>
            <w:r w:rsidRPr="003113C7">
              <w:rPr>
                <w:sz w:val="28"/>
                <w:szCs w:val="28"/>
                <w:lang w:val="uz-Cyrl-UZ"/>
              </w:rPr>
              <w:t>Актив қурилмаларни ўз ичига олмайдиган антенна панжараси.</w:t>
            </w:r>
          </w:p>
        </w:tc>
      </w:tr>
      <w:tr w:rsidR="00531151" w:rsidRPr="00073205" w14:paraId="320B590C" w14:textId="77777777" w:rsidTr="00F23303">
        <w:trPr>
          <w:tblCellSpacing w:w="0" w:type="dxa"/>
          <w:jc w:val="center"/>
        </w:trPr>
        <w:tc>
          <w:tcPr>
            <w:tcW w:w="3711" w:type="dxa"/>
          </w:tcPr>
          <w:p w14:paraId="6FE1A02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Пассивная ретрансляция радиосигнала</w:t>
            </w:r>
          </w:p>
          <w:p w14:paraId="3DCA4CE4" w14:textId="77777777" w:rsidR="00531151" w:rsidRPr="003113C7" w:rsidRDefault="00531151" w:rsidP="00F23303">
            <w:pPr>
              <w:pStyle w:val="BodyText3"/>
              <w:spacing w:after="0"/>
              <w:rPr>
                <w:bCs/>
                <w:sz w:val="28"/>
                <w:szCs w:val="28"/>
                <w:lang w:val="uz-Cyrl-UZ"/>
              </w:rPr>
            </w:pPr>
            <w:r w:rsidRPr="003113C7">
              <w:rPr>
                <w:b/>
                <w:sz w:val="28"/>
                <w:szCs w:val="28"/>
                <w:lang w:val="uz-Cyrl-UZ"/>
              </w:rPr>
              <w:t xml:space="preserve">uz - </w:t>
            </w:r>
            <w:r w:rsidRPr="003113C7">
              <w:rPr>
                <w:bCs/>
                <w:sz w:val="28"/>
                <w:szCs w:val="28"/>
                <w:lang w:val="uz-Cyrl-UZ"/>
              </w:rPr>
              <w:t>radiosignalning passiv retranslyatsiya qilinishi</w:t>
            </w:r>
          </w:p>
          <w:p w14:paraId="14F49462"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радиосигналнинг пассив ретрансляция қилиниши</w:t>
            </w:r>
          </w:p>
          <w:p w14:paraId="05ED270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passive retransmission </w:t>
            </w:r>
            <w:r w:rsidRPr="003113C7">
              <w:rPr>
                <w:sz w:val="28"/>
                <w:szCs w:val="28"/>
                <w:lang w:val="uz-Cyrl-UZ"/>
              </w:rPr>
              <w:br/>
            </w:r>
            <w:r w:rsidRPr="003113C7">
              <w:rPr>
                <w:sz w:val="28"/>
                <w:szCs w:val="28"/>
                <w:lang w:val="en-US"/>
              </w:rPr>
              <w:t xml:space="preserve">of </w:t>
            </w:r>
            <w:proofErr w:type="spellStart"/>
            <w:r w:rsidRPr="003113C7">
              <w:rPr>
                <w:sz w:val="28"/>
                <w:szCs w:val="28"/>
                <w:lang w:val="en-US"/>
              </w:rPr>
              <w:t>radiosignal</w:t>
            </w:r>
            <w:proofErr w:type="spellEnd"/>
          </w:p>
        </w:tc>
        <w:tc>
          <w:tcPr>
            <w:tcW w:w="6260" w:type="dxa"/>
            <w:vAlign w:val="center"/>
          </w:tcPr>
          <w:p w14:paraId="75FE1C1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Ретрансляция радиосигнала путем отражения или преломления, или рассеяния радиоволн в устройствах, телах или искусственных средах с целью изменения направления распространения радиоволн.</w:t>
            </w:r>
          </w:p>
          <w:p w14:paraId="308795B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C864EC9" w14:textId="77777777" w:rsidR="00531151" w:rsidRPr="003113C7" w:rsidRDefault="00531151" w:rsidP="00F23303">
            <w:pPr>
              <w:jc w:val="both"/>
              <w:rPr>
                <w:sz w:val="28"/>
                <w:szCs w:val="28"/>
                <w:lang w:val="uz-Cyrl-UZ"/>
              </w:rPr>
            </w:pPr>
            <w:r w:rsidRPr="003113C7">
              <w:rPr>
                <w:sz w:val="28"/>
                <w:szCs w:val="28"/>
                <w:lang w:val="uz-Cyrl-UZ"/>
              </w:rPr>
              <w:t>Radiosignalni, radioto‘lqinlar tarqalish yo‘nalishini o‘zgartirish maqsadida, radioto‘lqinlarni qurilmalarda, jismlarda yoki sun’iy muhitlarda tarqatish yo qaytish yoki sindirish yo‘li bilan retranslyatsiya qilish.</w:t>
            </w:r>
          </w:p>
          <w:p w14:paraId="27896AA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DCD8F9D" w14:textId="77777777" w:rsidR="00531151" w:rsidRPr="003113C7" w:rsidRDefault="00531151" w:rsidP="00B25215">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Радиосигнални, pадиотўлқинлар тарқалиш йўна</w:t>
            </w:r>
            <w:r w:rsidR="00B25215" w:rsidRPr="003113C7">
              <w:rPr>
                <w:sz w:val="28"/>
                <w:szCs w:val="28"/>
                <w:lang w:val="uz-Cyrl-UZ"/>
              </w:rPr>
              <w:t>-</w:t>
            </w:r>
            <w:r w:rsidRPr="003113C7">
              <w:rPr>
                <w:sz w:val="28"/>
                <w:szCs w:val="28"/>
                <w:lang w:val="uz-Cyrl-UZ"/>
              </w:rPr>
              <w:t>лишини ўзгартириш мақсадида, pадиотўлқинлар</w:t>
            </w:r>
            <w:r w:rsidR="00B25215" w:rsidRPr="003113C7">
              <w:rPr>
                <w:sz w:val="28"/>
                <w:szCs w:val="28"/>
                <w:lang w:val="uz-Cyrl-UZ"/>
              </w:rPr>
              <w:t>-</w:t>
            </w:r>
            <w:r w:rsidRPr="003113C7">
              <w:rPr>
                <w:sz w:val="28"/>
                <w:szCs w:val="28"/>
                <w:lang w:val="uz-Cyrl-UZ"/>
              </w:rPr>
              <w:t>ни қурилмалар, жисмлар ёки сунъий муҳитларда тарқатиш ё қайтиш  ёки синдириш орқали рет</w:t>
            </w:r>
            <w:r w:rsidR="00B25215" w:rsidRPr="003113C7">
              <w:rPr>
                <w:sz w:val="28"/>
                <w:szCs w:val="28"/>
                <w:lang w:val="uz-Cyrl-UZ"/>
              </w:rPr>
              <w:t>-</w:t>
            </w:r>
            <w:r w:rsidRPr="003113C7">
              <w:rPr>
                <w:sz w:val="28"/>
                <w:szCs w:val="28"/>
                <w:lang w:val="uz-Cyrl-UZ"/>
              </w:rPr>
              <w:t>рансляция қилиш.</w:t>
            </w:r>
          </w:p>
        </w:tc>
      </w:tr>
      <w:tr w:rsidR="00531151" w:rsidRPr="003113C7" w14:paraId="274B8937" w14:textId="77777777" w:rsidTr="00F23303">
        <w:trPr>
          <w:tblCellSpacing w:w="0" w:type="dxa"/>
          <w:jc w:val="center"/>
        </w:trPr>
        <w:tc>
          <w:tcPr>
            <w:tcW w:w="3711" w:type="dxa"/>
          </w:tcPr>
          <w:p w14:paraId="7863E11F" w14:textId="77777777" w:rsidR="00531151" w:rsidRPr="003113C7" w:rsidRDefault="00531151" w:rsidP="00F23303">
            <w:pPr>
              <w:shd w:val="clear" w:color="auto" w:fill="FFFFFF"/>
              <w:ind w:right="43"/>
              <w:rPr>
                <w:b/>
                <w:bCs/>
                <w:sz w:val="28"/>
                <w:szCs w:val="28"/>
              </w:rPr>
            </w:pPr>
            <w:r w:rsidRPr="003113C7">
              <w:rPr>
                <w:b/>
                <w:bCs/>
                <w:sz w:val="28"/>
                <w:szCs w:val="28"/>
              </w:rPr>
              <w:t>Пассивный вибратор</w:t>
            </w:r>
          </w:p>
          <w:p w14:paraId="2AC05235"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passiv</w:t>
            </w:r>
            <w:proofErr w:type="spellEnd"/>
            <w:r w:rsidRPr="003113C7">
              <w:rPr>
                <w:bCs/>
                <w:sz w:val="28"/>
                <w:szCs w:val="28"/>
              </w:rPr>
              <w:t xml:space="preserve"> </w:t>
            </w:r>
            <w:r w:rsidRPr="003113C7">
              <w:rPr>
                <w:bCs/>
                <w:sz w:val="28"/>
                <w:szCs w:val="28"/>
                <w:lang w:val="en-US"/>
              </w:rPr>
              <w:t>vibrator</w:t>
            </w:r>
          </w:p>
          <w:p w14:paraId="2F1E7D1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пассив вибратор</w:t>
            </w:r>
          </w:p>
          <w:p w14:paraId="3FB2B4C6" w14:textId="77777777" w:rsidR="00531151" w:rsidRPr="003113C7" w:rsidRDefault="00531151" w:rsidP="00F23303">
            <w:pPr>
              <w:shd w:val="clear" w:color="auto" w:fill="FFFFFF"/>
              <w:ind w:right="43"/>
              <w:rPr>
                <w:b/>
                <w:bCs/>
                <w:color w:val="FF0000"/>
                <w:sz w:val="28"/>
                <w:szCs w:val="28"/>
                <w:lang w:val="uz-Cyrl-UZ"/>
              </w:rPr>
            </w:pPr>
            <w:proofErr w:type="spellStart"/>
            <w:r w:rsidRPr="003113C7">
              <w:rPr>
                <w:b/>
                <w:bCs/>
                <w:sz w:val="28"/>
                <w:szCs w:val="28"/>
                <w:lang w:val="en-US"/>
              </w:rPr>
              <w:t>en</w:t>
            </w:r>
            <w:proofErr w:type="spellEnd"/>
            <w:r w:rsidRPr="003113C7">
              <w:rPr>
                <w:bCs/>
                <w:sz w:val="28"/>
                <w:szCs w:val="28"/>
                <w:lang w:val="en-US"/>
              </w:rPr>
              <w:t xml:space="preserve"> -</w:t>
            </w:r>
            <w:r w:rsidRPr="003113C7">
              <w:rPr>
                <w:sz w:val="28"/>
                <w:szCs w:val="28"/>
                <w:lang w:val="en-US"/>
              </w:rPr>
              <w:t xml:space="preserve"> passive vibrator,</w:t>
            </w:r>
            <w:r w:rsidRPr="003113C7">
              <w:rPr>
                <w:lang w:val="en-US"/>
              </w:rPr>
              <w:t xml:space="preserve"> </w:t>
            </w:r>
            <w:r w:rsidRPr="003113C7">
              <w:rPr>
                <w:sz w:val="28"/>
                <w:szCs w:val="28"/>
                <w:lang w:val="en-US"/>
              </w:rPr>
              <w:t>inactive element</w:t>
            </w:r>
          </w:p>
        </w:tc>
        <w:tc>
          <w:tcPr>
            <w:tcW w:w="6260" w:type="dxa"/>
          </w:tcPr>
          <w:p w14:paraId="45CDF7B5" w14:textId="77777777" w:rsidR="00531151" w:rsidRPr="003113C7" w:rsidRDefault="00531151" w:rsidP="00F23303">
            <w:pPr>
              <w:shd w:val="clear" w:color="auto" w:fill="FFFFFF"/>
              <w:rPr>
                <w:bCs/>
                <w:iCs/>
                <w:sz w:val="28"/>
                <w:szCs w:val="28"/>
                <w:lang w:val="uz-Cyrl-UZ"/>
              </w:rPr>
            </w:pPr>
            <w:r w:rsidRPr="003113C7">
              <w:rPr>
                <w:bCs/>
                <w:iCs/>
                <w:sz w:val="28"/>
                <w:szCs w:val="28"/>
                <w:lang w:val="uz-Cyrl-UZ"/>
              </w:rPr>
              <w:t>См. «Вторичный излучатель антенны».</w:t>
            </w:r>
          </w:p>
          <w:p w14:paraId="09A4A430" w14:textId="77777777" w:rsidR="00531151" w:rsidRPr="003113C7" w:rsidRDefault="00531151" w:rsidP="00F23303">
            <w:pPr>
              <w:shd w:val="clear" w:color="auto" w:fill="FFFFFF"/>
              <w:rPr>
                <w:bCs/>
                <w:iCs/>
                <w:sz w:val="28"/>
                <w:szCs w:val="28"/>
                <w:lang w:val="uz-Cyrl-UZ"/>
              </w:rPr>
            </w:pPr>
          </w:p>
          <w:p w14:paraId="0C3B7937" w14:textId="77777777" w:rsidR="00531151" w:rsidRPr="003113C7" w:rsidRDefault="00531151" w:rsidP="00F23303">
            <w:pPr>
              <w:shd w:val="clear" w:color="auto" w:fill="FFFFFF"/>
              <w:rPr>
                <w:bCs/>
                <w:iCs/>
                <w:sz w:val="28"/>
                <w:szCs w:val="28"/>
                <w:lang w:val="uz-Cyrl-UZ"/>
              </w:rPr>
            </w:pPr>
            <w:r w:rsidRPr="003113C7">
              <w:rPr>
                <w:bCs/>
                <w:iCs/>
                <w:sz w:val="28"/>
                <w:szCs w:val="28"/>
                <w:lang w:val="uz-Cyrl-UZ"/>
              </w:rPr>
              <w:t>Qar. «Antennaning ikkilamchi nurtarqatkichi».</w:t>
            </w:r>
          </w:p>
          <w:p w14:paraId="60A5FA29" w14:textId="77777777" w:rsidR="00531151" w:rsidRPr="003113C7" w:rsidRDefault="00531151" w:rsidP="00F23303">
            <w:pPr>
              <w:shd w:val="clear" w:color="auto" w:fill="FFFFFF"/>
              <w:rPr>
                <w:bCs/>
                <w:iCs/>
                <w:sz w:val="28"/>
                <w:szCs w:val="28"/>
                <w:lang w:val="uz-Cyrl-UZ"/>
              </w:rPr>
            </w:pPr>
          </w:p>
          <w:p w14:paraId="5A7AE629" w14:textId="77777777" w:rsidR="00531151" w:rsidRPr="003113C7" w:rsidRDefault="00531151" w:rsidP="00F23303">
            <w:pPr>
              <w:shd w:val="clear" w:color="auto" w:fill="FFFFFF"/>
              <w:rPr>
                <w:bCs/>
                <w:iCs/>
                <w:sz w:val="28"/>
                <w:szCs w:val="28"/>
                <w:lang w:val="uz-Cyrl-UZ"/>
              </w:rPr>
            </w:pPr>
            <w:r w:rsidRPr="003113C7">
              <w:rPr>
                <w:bCs/>
                <w:iCs/>
                <w:sz w:val="28"/>
                <w:szCs w:val="28"/>
                <w:lang w:val="uz-Cyrl-UZ"/>
              </w:rPr>
              <w:t>Қар. «Антеннанинг иккиламчи нуртарқаткичи».</w:t>
            </w:r>
          </w:p>
          <w:p w14:paraId="37DCA8FB" w14:textId="77777777" w:rsidR="00B25215" w:rsidRPr="003113C7" w:rsidRDefault="00B25215" w:rsidP="00F23303">
            <w:pPr>
              <w:shd w:val="clear" w:color="auto" w:fill="FFFFFF"/>
              <w:rPr>
                <w:color w:val="FF0000"/>
                <w:sz w:val="28"/>
                <w:szCs w:val="28"/>
                <w:lang w:val="uz-Cyrl-UZ"/>
              </w:rPr>
            </w:pPr>
          </w:p>
        </w:tc>
      </w:tr>
      <w:tr w:rsidR="00531151" w:rsidRPr="00073205" w14:paraId="00415232" w14:textId="77777777" w:rsidTr="00F23303">
        <w:trPr>
          <w:tblCellSpacing w:w="0" w:type="dxa"/>
          <w:jc w:val="center"/>
        </w:trPr>
        <w:tc>
          <w:tcPr>
            <w:tcW w:w="3711" w:type="dxa"/>
          </w:tcPr>
          <w:p w14:paraId="17DBC94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Пассивный ретранслятор </w:t>
            </w:r>
          </w:p>
          <w:p w14:paraId="65C4F7B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passiv retranslyator</w:t>
            </w:r>
          </w:p>
          <w:p w14:paraId="5060024B"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пассив ретранслятор</w:t>
            </w:r>
          </w:p>
          <w:p w14:paraId="0E44D6C8"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passive repeater</w:t>
            </w:r>
            <w:r w:rsidRPr="003113C7">
              <w:rPr>
                <w:b/>
                <w:sz w:val="28"/>
                <w:szCs w:val="28"/>
                <w:lang w:val="en-US"/>
              </w:rPr>
              <w:t xml:space="preserve"> </w:t>
            </w:r>
          </w:p>
        </w:tc>
        <w:tc>
          <w:tcPr>
            <w:tcW w:w="6260" w:type="dxa"/>
            <w:vAlign w:val="center"/>
          </w:tcPr>
          <w:p w14:paraId="01F080D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Ретранслятор, который сл</w:t>
            </w:r>
            <w:r w:rsidR="001E0A4E" w:rsidRPr="003113C7">
              <w:rPr>
                <w:sz w:val="28"/>
                <w:szCs w:val="28"/>
              </w:rPr>
              <w:t xml:space="preserve">ужит для </w:t>
            </w:r>
            <w:proofErr w:type="spellStart"/>
            <w:r w:rsidR="001E0A4E" w:rsidRPr="003113C7">
              <w:rPr>
                <w:sz w:val="28"/>
                <w:szCs w:val="28"/>
              </w:rPr>
              <w:t>переизлучения</w:t>
            </w:r>
            <w:proofErr w:type="spellEnd"/>
            <w:r w:rsidR="001E0A4E" w:rsidRPr="003113C7">
              <w:rPr>
                <w:sz w:val="28"/>
                <w:szCs w:val="28"/>
              </w:rPr>
              <w:t xml:space="preserve"> сигнала.</w:t>
            </w:r>
          </w:p>
          <w:p w14:paraId="028B64D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Обычно выполнен в виде двух антенн, соединенных друг с другом непосредственно, т.е. без ис</w:t>
            </w:r>
            <w:r w:rsidRPr="003113C7">
              <w:lastRenderedPageBreak/>
              <w:t>пользования приемопередающей аппаратуры. Пассивные ретрансляторы применяются при строительстве радиорелейных трасс в горной или сильнопересеченной местности, где обслуживание активных станций, установленных на вершинах гор или холмов, затруднено или практически невозможно.</w:t>
            </w:r>
          </w:p>
          <w:p w14:paraId="38A85071"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2C22E2B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Signalni qayta nurlantirish uchun </w:t>
            </w:r>
            <w:r w:rsidR="001E0A4E" w:rsidRPr="003113C7">
              <w:rPr>
                <w:sz w:val="28"/>
                <w:szCs w:val="28"/>
                <w:lang w:val="uz-Cyrl-UZ"/>
              </w:rPr>
              <w:t>xizmat qiladigan retranslyator.</w:t>
            </w:r>
          </w:p>
          <w:p w14:paraId="515FD58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Odatda, bir-biri bilan bevosita, ya’ni qabul qiluvchi</w:t>
            </w:r>
            <w:r w:rsidR="00B25215" w:rsidRPr="003113C7">
              <w:rPr>
                <w:lang w:val="uz-Cyrl-UZ"/>
              </w:rPr>
              <w:t>-</w:t>
            </w:r>
            <w:r w:rsidRPr="003113C7">
              <w:rPr>
                <w:lang w:val="uz-Cyrl-UZ"/>
              </w:rPr>
              <w:t>uzatuvchi apparaturadan foydalanmasdan bog‘langan, ikkita antenna ko‘rinishida bajarilgan. Passiv retranslyatorlar tog‘ cho‘qqilari yoki tepaliklarga o‘rnatilgan aktiv stansiyalarga xizmat ko‘rsatish qiyin yoki aslida mumkin bo‘lmagan tog‘ yoki kuchli o‘nqir-cho‘nqir joylarda radiorele trassalarini qurishda ishlatiladi.</w:t>
            </w:r>
          </w:p>
          <w:p w14:paraId="64906AF8"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p>
          <w:p w14:paraId="1364A9C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Сигнални қайта нурлантириш учун</w:t>
            </w:r>
            <w:r w:rsidR="001E0A4E" w:rsidRPr="003113C7">
              <w:rPr>
                <w:sz w:val="28"/>
                <w:szCs w:val="28"/>
                <w:lang w:val="uz-Cyrl-UZ"/>
              </w:rPr>
              <w:t xml:space="preserve"> хизмат қила</w:t>
            </w:r>
            <w:r w:rsidR="00B25215" w:rsidRPr="003113C7">
              <w:rPr>
                <w:sz w:val="28"/>
                <w:szCs w:val="28"/>
                <w:lang w:val="uz-Cyrl-UZ"/>
              </w:rPr>
              <w:t>-</w:t>
            </w:r>
            <w:r w:rsidR="001E0A4E" w:rsidRPr="003113C7">
              <w:rPr>
                <w:sz w:val="28"/>
                <w:szCs w:val="28"/>
                <w:lang w:val="uz-Cyrl-UZ"/>
              </w:rPr>
              <w:t>диган ретранслятор.</w:t>
            </w:r>
          </w:p>
          <w:p w14:paraId="17D0F5A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Одатда, бир-бири билан бевосита, яъни қабул қилувчиузатувчи аппаратурадан фойдаланмасдан боғлан</w:t>
            </w:r>
            <w:r w:rsidR="00B25215" w:rsidRPr="003113C7">
              <w:rPr>
                <w:lang w:val="uz-Cyrl-UZ"/>
              </w:rPr>
              <w:t>-</w:t>
            </w:r>
            <w:r w:rsidRPr="003113C7">
              <w:rPr>
                <w:lang w:val="uz-Cyrl-UZ"/>
              </w:rPr>
              <w:t>ган, иккита антенна кўринишида бажарилган. Пассив ретрансляторлар тоғ чўққилари ёки тепаликларга ўрнатил</w:t>
            </w:r>
            <w:r w:rsidR="00B25215" w:rsidRPr="003113C7">
              <w:rPr>
                <w:lang w:val="uz-Cyrl-UZ"/>
              </w:rPr>
              <w:t>-</w:t>
            </w:r>
            <w:r w:rsidRPr="003113C7">
              <w:rPr>
                <w:lang w:val="uz-Cyrl-UZ"/>
              </w:rPr>
              <w:t>ган актив станцияларга хизмат кўрсатиш қийин ёки аслида мумкин бўлма</w:t>
            </w:r>
            <w:r w:rsidR="00B25215" w:rsidRPr="003113C7">
              <w:rPr>
                <w:lang w:val="uz-Cyrl-UZ"/>
              </w:rPr>
              <w:t xml:space="preserve">ган тоғ ёки кучли ўнқир-чўнқир </w:t>
            </w:r>
            <w:r w:rsidRPr="003113C7">
              <w:rPr>
                <w:lang w:val="uz-Cyrl-UZ"/>
              </w:rPr>
              <w:t>жойларда радиореле трассаларини қуришда ишлатилади.</w:t>
            </w:r>
          </w:p>
          <w:p w14:paraId="466DE043" w14:textId="77777777" w:rsidR="00B25215" w:rsidRPr="003113C7" w:rsidRDefault="00B25215" w:rsidP="00F23303">
            <w:pPr>
              <w:widowControl w:val="0"/>
              <w:tabs>
                <w:tab w:val="center" w:pos="4677"/>
                <w:tab w:val="right" w:pos="9355"/>
              </w:tabs>
              <w:autoSpaceDE w:val="0"/>
              <w:autoSpaceDN w:val="0"/>
              <w:adjustRightInd w:val="0"/>
              <w:jc w:val="both"/>
              <w:rPr>
                <w:b/>
                <w:color w:val="000000"/>
                <w:lang w:val="uz-Cyrl-UZ"/>
              </w:rPr>
            </w:pPr>
          </w:p>
        </w:tc>
      </w:tr>
      <w:tr w:rsidR="00531151" w:rsidRPr="003113C7" w14:paraId="2437B783" w14:textId="77777777" w:rsidTr="00F23303">
        <w:trPr>
          <w:tblCellSpacing w:w="0" w:type="dxa"/>
          <w:jc w:val="center"/>
        </w:trPr>
        <w:tc>
          <w:tcPr>
            <w:tcW w:w="3711" w:type="dxa"/>
          </w:tcPr>
          <w:p w14:paraId="64FAF23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 xml:space="preserve">Первичный излучатель </w:t>
            </w:r>
            <w:r w:rsidRPr="003113C7">
              <w:rPr>
                <w:b/>
                <w:sz w:val="28"/>
                <w:szCs w:val="28"/>
                <w:lang w:val="uz-Cyrl-UZ"/>
              </w:rPr>
              <w:br/>
              <w:t>антенны</w:t>
            </w:r>
          </w:p>
          <w:p w14:paraId="0A2A648D"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antennaning dastlabki nurtarqatkichi</w:t>
            </w:r>
          </w:p>
          <w:p w14:paraId="176024CE"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bCs/>
                <w:sz w:val="28"/>
                <w:szCs w:val="28"/>
                <w:lang w:val="uz-Cyrl-UZ"/>
              </w:rPr>
              <w:t xml:space="preserve">       </w:t>
            </w:r>
            <w:proofErr w:type="spellStart"/>
            <w:r w:rsidRPr="003113C7">
              <w:rPr>
                <w:bCs/>
                <w:sz w:val="28"/>
                <w:szCs w:val="28"/>
              </w:rPr>
              <w:t>антеннанинг</w:t>
            </w:r>
            <w:proofErr w:type="spellEnd"/>
            <w:r w:rsidRPr="003113C7">
              <w:rPr>
                <w:bCs/>
                <w:sz w:val="28"/>
                <w:szCs w:val="28"/>
                <w:lang w:val="en-US"/>
              </w:rPr>
              <w:t xml:space="preserve"> </w:t>
            </w:r>
            <w:proofErr w:type="spellStart"/>
            <w:r w:rsidRPr="003113C7">
              <w:rPr>
                <w:bCs/>
                <w:sz w:val="28"/>
                <w:szCs w:val="28"/>
              </w:rPr>
              <w:t>дастлабки</w:t>
            </w:r>
            <w:proofErr w:type="spellEnd"/>
            <w:r w:rsidRPr="003113C7">
              <w:rPr>
                <w:bCs/>
                <w:sz w:val="28"/>
                <w:szCs w:val="28"/>
                <w:lang w:val="en-US"/>
              </w:rPr>
              <w:t xml:space="preserve"> </w:t>
            </w:r>
            <w:proofErr w:type="spellStart"/>
            <w:r w:rsidRPr="003113C7">
              <w:rPr>
                <w:bCs/>
                <w:sz w:val="28"/>
                <w:szCs w:val="28"/>
              </w:rPr>
              <w:t>нур</w:t>
            </w:r>
            <w:proofErr w:type="spellEnd"/>
            <w:r w:rsidRPr="003113C7">
              <w:rPr>
                <w:bCs/>
                <w:sz w:val="28"/>
                <w:szCs w:val="28"/>
                <w:lang w:val="uz-Cyrl-UZ"/>
              </w:rPr>
              <w:t>тарқатк</w:t>
            </w:r>
            <w:proofErr w:type="spellStart"/>
            <w:r w:rsidRPr="003113C7">
              <w:rPr>
                <w:bCs/>
                <w:sz w:val="28"/>
                <w:szCs w:val="28"/>
              </w:rPr>
              <w:t>ичи</w:t>
            </w:r>
            <w:proofErr w:type="spellEnd"/>
          </w:p>
          <w:p w14:paraId="5E70B36C"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primary radiator of </w:t>
            </w:r>
            <w:r w:rsidRPr="003113C7">
              <w:rPr>
                <w:bCs/>
                <w:sz w:val="28"/>
                <w:szCs w:val="28"/>
                <w:lang w:val="uz-Cyrl-UZ"/>
              </w:rPr>
              <w:br/>
            </w:r>
            <w:r w:rsidRPr="003113C7">
              <w:rPr>
                <w:bCs/>
                <w:sz w:val="28"/>
                <w:szCs w:val="28"/>
                <w:lang w:val="en-US"/>
              </w:rPr>
              <w:t>antenna</w:t>
            </w:r>
          </w:p>
        </w:tc>
        <w:tc>
          <w:tcPr>
            <w:tcW w:w="6260" w:type="dxa"/>
          </w:tcPr>
          <w:p w14:paraId="24A0261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Излучающий элемент антенны, связанный с фидером (</w:t>
            </w:r>
            <w:proofErr w:type="spellStart"/>
            <w:r w:rsidRPr="003113C7">
              <w:rPr>
                <w:sz w:val="28"/>
                <w:szCs w:val="28"/>
              </w:rPr>
              <w:t>получаюший</w:t>
            </w:r>
            <w:proofErr w:type="spellEnd"/>
            <w:r w:rsidRPr="003113C7">
              <w:rPr>
                <w:sz w:val="28"/>
                <w:szCs w:val="28"/>
              </w:rPr>
              <w:t xml:space="preserve"> питание от фидера).</w:t>
            </w:r>
          </w:p>
          <w:p w14:paraId="2EE2948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569CEA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Fider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bog‘liq</w:t>
            </w:r>
            <w:proofErr w:type="spellEnd"/>
            <w:r w:rsidRPr="003113C7">
              <w:rPr>
                <w:sz w:val="28"/>
                <w:szCs w:val="28"/>
                <w:lang w:val="en-US"/>
              </w:rPr>
              <w:t xml:space="preserve"> (</w:t>
            </w:r>
            <w:proofErr w:type="spellStart"/>
            <w:r w:rsidRPr="003113C7">
              <w:rPr>
                <w:sz w:val="28"/>
                <w:szCs w:val="28"/>
                <w:lang w:val="en-US"/>
              </w:rPr>
              <w:t>fiderdan</w:t>
            </w:r>
            <w:proofErr w:type="spellEnd"/>
            <w:r w:rsidRPr="003113C7">
              <w:rPr>
                <w:sz w:val="28"/>
                <w:szCs w:val="28"/>
                <w:lang w:val="en-US"/>
              </w:rPr>
              <w:t xml:space="preserve"> </w:t>
            </w:r>
            <w:proofErr w:type="spellStart"/>
            <w:r w:rsidRPr="003113C7">
              <w:rPr>
                <w:sz w:val="28"/>
                <w:szCs w:val="28"/>
                <w:lang w:val="en-US"/>
              </w:rPr>
              <w:t>ta’minotni</w:t>
            </w:r>
            <w:proofErr w:type="spellEnd"/>
            <w:r w:rsidRPr="003113C7">
              <w:rPr>
                <w:sz w:val="28"/>
                <w:szCs w:val="28"/>
                <w:lang w:val="en-US"/>
              </w:rPr>
              <w:t xml:space="preserve"> </w:t>
            </w:r>
            <w:proofErr w:type="spellStart"/>
            <w:r w:rsidRPr="003113C7">
              <w:rPr>
                <w:sz w:val="28"/>
                <w:szCs w:val="28"/>
                <w:lang w:val="en-US"/>
              </w:rPr>
              <w:t>oladigan</w:t>
            </w:r>
            <w:proofErr w:type="spellEnd"/>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nurlantiruvchi</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uz-Cyrl-UZ"/>
              </w:rPr>
              <w:t>.</w:t>
            </w:r>
          </w:p>
          <w:p w14:paraId="07297F9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E1069B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Фидер билан </w:t>
            </w:r>
            <w:proofErr w:type="spellStart"/>
            <w:r w:rsidRPr="003113C7">
              <w:rPr>
                <w:sz w:val="28"/>
                <w:szCs w:val="28"/>
              </w:rPr>
              <w:t>боғлиқ</w:t>
            </w:r>
            <w:proofErr w:type="spellEnd"/>
            <w:r w:rsidRPr="003113C7">
              <w:rPr>
                <w:sz w:val="28"/>
                <w:szCs w:val="28"/>
              </w:rPr>
              <w:t xml:space="preserve"> </w:t>
            </w:r>
            <w:r w:rsidRPr="003113C7">
              <w:rPr>
                <w:sz w:val="28"/>
                <w:szCs w:val="28"/>
                <w:lang w:val="uz-Cyrl-UZ"/>
              </w:rPr>
              <w:t>(фидердан таъминотни ола</w:t>
            </w:r>
            <w:r w:rsidR="00B25215" w:rsidRPr="003113C7">
              <w:rPr>
                <w:sz w:val="28"/>
                <w:szCs w:val="28"/>
                <w:lang w:val="uz-Cyrl-UZ"/>
              </w:rPr>
              <w:t>-</w:t>
            </w:r>
            <w:r w:rsidRPr="003113C7">
              <w:rPr>
                <w:sz w:val="28"/>
                <w:szCs w:val="28"/>
                <w:lang w:val="uz-Cyrl-UZ"/>
              </w:rPr>
              <w:t xml:space="preserve">диган) </w:t>
            </w:r>
            <w:proofErr w:type="spellStart"/>
            <w:r w:rsidRPr="003113C7">
              <w:rPr>
                <w:sz w:val="28"/>
                <w:szCs w:val="28"/>
              </w:rPr>
              <w:t>антеннанинг</w:t>
            </w:r>
            <w:proofErr w:type="spellEnd"/>
            <w:r w:rsidRPr="003113C7">
              <w:rPr>
                <w:sz w:val="28"/>
                <w:szCs w:val="28"/>
              </w:rPr>
              <w:t xml:space="preserve"> </w:t>
            </w:r>
            <w:proofErr w:type="spellStart"/>
            <w:r w:rsidRPr="003113C7">
              <w:rPr>
                <w:sz w:val="28"/>
                <w:szCs w:val="28"/>
              </w:rPr>
              <w:t>нурлантирувчи</w:t>
            </w:r>
            <w:proofErr w:type="spellEnd"/>
            <w:r w:rsidRPr="003113C7">
              <w:rPr>
                <w:sz w:val="28"/>
                <w:szCs w:val="28"/>
              </w:rPr>
              <w:t xml:space="preserve"> </w:t>
            </w:r>
            <w:proofErr w:type="spellStart"/>
            <w:r w:rsidRPr="003113C7">
              <w:rPr>
                <w:sz w:val="28"/>
                <w:szCs w:val="28"/>
              </w:rPr>
              <w:t>элементи</w:t>
            </w:r>
            <w:proofErr w:type="spellEnd"/>
            <w:r w:rsidRPr="003113C7">
              <w:rPr>
                <w:sz w:val="28"/>
                <w:szCs w:val="28"/>
              </w:rPr>
              <w:t>.</w:t>
            </w:r>
          </w:p>
          <w:p w14:paraId="36B3A117" w14:textId="77777777" w:rsidR="00B25215" w:rsidRPr="003113C7" w:rsidRDefault="00B25215" w:rsidP="00F23303">
            <w:pPr>
              <w:widowControl w:val="0"/>
              <w:tabs>
                <w:tab w:val="center" w:pos="4677"/>
                <w:tab w:val="right" w:pos="9355"/>
              </w:tabs>
              <w:autoSpaceDE w:val="0"/>
              <w:autoSpaceDN w:val="0"/>
              <w:adjustRightInd w:val="0"/>
              <w:jc w:val="both"/>
              <w:rPr>
                <w:sz w:val="28"/>
                <w:szCs w:val="28"/>
              </w:rPr>
            </w:pPr>
          </w:p>
        </w:tc>
      </w:tr>
      <w:tr w:rsidR="00531151" w:rsidRPr="00073205" w14:paraId="25AA9B49" w14:textId="77777777" w:rsidTr="00F23303">
        <w:trPr>
          <w:tblCellSpacing w:w="0" w:type="dxa"/>
          <w:jc w:val="center"/>
        </w:trPr>
        <w:tc>
          <w:tcPr>
            <w:tcW w:w="3711" w:type="dxa"/>
          </w:tcPr>
          <w:p w14:paraId="0887F35C" w14:textId="77777777" w:rsidR="00531151" w:rsidRPr="003113C7" w:rsidRDefault="00531151" w:rsidP="00F23303">
            <w:pPr>
              <w:outlineLvl w:val="0"/>
              <w:rPr>
                <w:b/>
                <w:bCs/>
                <w:kern w:val="36"/>
                <w:sz w:val="28"/>
                <w:szCs w:val="28"/>
              </w:rPr>
            </w:pPr>
            <w:r w:rsidRPr="003113C7">
              <w:rPr>
                <w:b/>
                <w:bCs/>
                <w:kern w:val="36"/>
                <w:sz w:val="28"/>
                <w:szCs w:val="28"/>
              </w:rPr>
              <w:t xml:space="preserve">Первичный облучатель </w:t>
            </w:r>
            <w:r w:rsidRPr="003113C7">
              <w:rPr>
                <w:b/>
                <w:bCs/>
                <w:kern w:val="36"/>
                <w:sz w:val="28"/>
                <w:szCs w:val="28"/>
              </w:rPr>
              <w:br/>
              <w:t>(антенной решетки)</w:t>
            </w:r>
          </w:p>
          <w:p w14:paraId="628FD0EF"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rPr>
              <w:t>antenna</w:t>
            </w:r>
            <w:proofErr w:type="spellEnd"/>
            <w:r w:rsidRPr="003113C7">
              <w:rPr>
                <w:bCs/>
                <w:sz w:val="28"/>
                <w:szCs w:val="28"/>
              </w:rPr>
              <w:t xml:space="preserve"> </w:t>
            </w:r>
            <w:proofErr w:type="spellStart"/>
            <w:r w:rsidRPr="003113C7">
              <w:rPr>
                <w:bCs/>
                <w:sz w:val="28"/>
                <w:szCs w:val="28"/>
              </w:rPr>
              <w:t>panjarasining</w:t>
            </w:r>
            <w:proofErr w:type="spellEnd"/>
            <w:r w:rsidRPr="003113C7">
              <w:rPr>
                <w:bCs/>
                <w:sz w:val="28"/>
                <w:szCs w:val="28"/>
              </w:rPr>
              <w:t xml:space="preserve">) </w:t>
            </w:r>
            <w:proofErr w:type="spellStart"/>
            <w:r w:rsidRPr="003113C7">
              <w:rPr>
                <w:bCs/>
                <w:sz w:val="28"/>
                <w:szCs w:val="28"/>
              </w:rPr>
              <w:t>dastlabki</w:t>
            </w:r>
            <w:proofErr w:type="spellEnd"/>
            <w:r w:rsidRPr="003113C7">
              <w:rPr>
                <w:bCs/>
                <w:sz w:val="28"/>
                <w:szCs w:val="28"/>
              </w:rPr>
              <w:t xml:space="preserve"> </w:t>
            </w:r>
            <w:proofErr w:type="spellStart"/>
            <w:r w:rsidRPr="003113C7">
              <w:rPr>
                <w:bCs/>
                <w:sz w:val="28"/>
                <w:szCs w:val="28"/>
              </w:rPr>
              <w:t>nur</w:t>
            </w:r>
            <w:proofErr w:type="spellEnd"/>
            <w:r w:rsidRPr="003113C7">
              <w:rPr>
                <w:bCs/>
                <w:sz w:val="28"/>
                <w:szCs w:val="28"/>
                <w:lang w:val="en-US"/>
              </w:rPr>
              <w:t>lag</w:t>
            </w:r>
            <w:proofErr w:type="spellStart"/>
            <w:r w:rsidRPr="003113C7">
              <w:rPr>
                <w:bCs/>
                <w:sz w:val="28"/>
                <w:szCs w:val="28"/>
              </w:rPr>
              <w:t>ichi</w:t>
            </w:r>
            <w:proofErr w:type="spellEnd"/>
          </w:p>
          <w:p w14:paraId="424F49B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
                <w:bCs/>
                <w:sz w:val="28"/>
                <w:szCs w:val="28"/>
              </w:rPr>
              <w:t xml:space="preserve"> </w:t>
            </w:r>
            <w:r w:rsidRPr="003113C7">
              <w:rPr>
                <w:b/>
                <w:bCs/>
                <w:sz w:val="28"/>
                <w:szCs w:val="28"/>
                <w:lang w:val="uz-Cyrl-UZ"/>
              </w:rPr>
              <w:t xml:space="preserve">   </w:t>
            </w:r>
            <w:r w:rsidRPr="003113C7">
              <w:rPr>
                <w:bCs/>
                <w:sz w:val="28"/>
                <w:szCs w:val="28"/>
                <w:lang w:val="uz-Cyrl-UZ"/>
              </w:rPr>
              <w:t>(антенна панжараси-нинг) дастлабки нурлагичи</w:t>
            </w:r>
          </w:p>
          <w:p w14:paraId="76CC236F"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 xml:space="preserve">primary irradiator </w:t>
            </w:r>
            <w:r w:rsidRPr="003113C7">
              <w:rPr>
                <w:sz w:val="28"/>
                <w:szCs w:val="28"/>
                <w:lang w:val="uz-Cyrl-UZ"/>
              </w:rPr>
              <w:br/>
              <w:t>(of array)</w:t>
            </w:r>
          </w:p>
        </w:tc>
        <w:tc>
          <w:tcPr>
            <w:tcW w:w="6260" w:type="dxa"/>
          </w:tcPr>
          <w:p w14:paraId="10784260" w14:textId="77777777" w:rsidR="00531151" w:rsidRPr="003113C7" w:rsidRDefault="00531151" w:rsidP="00F23303">
            <w:pPr>
              <w:jc w:val="both"/>
              <w:rPr>
                <w:iCs/>
                <w:sz w:val="28"/>
                <w:szCs w:val="28"/>
                <w:lang w:val="uz-Cyrl-UZ"/>
              </w:rPr>
            </w:pPr>
            <w:r w:rsidRPr="003113C7">
              <w:rPr>
                <w:iCs/>
                <w:sz w:val="28"/>
                <w:szCs w:val="28"/>
              </w:rPr>
              <w:t>Антенна или группа антенн, связанная с фидером и предназначенная для возбуждения излучающих элементов антенной решетки с пространственным возбуждением или сочетающая пространственное и фидерное возбуждение.</w:t>
            </w:r>
          </w:p>
          <w:p w14:paraId="709729D3" w14:textId="77777777" w:rsidR="00531151" w:rsidRPr="003113C7" w:rsidRDefault="00531151" w:rsidP="00F23303">
            <w:pPr>
              <w:jc w:val="both"/>
              <w:rPr>
                <w:iCs/>
                <w:sz w:val="18"/>
                <w:szCs w:val="18"/>
                <w:lang w:val="uz-Cyrl-UZ"/>
              </w:rPr>
            </w:pPr>
          </w:p>
          <w:p w14:paraId="722C7265" w14:textId="77777777" w:rsidR="00531151" w:rsidRPr="003113C7" w:rsidRDefault="00531151" w:rsidP="00F23303">
            <w:pPr>
              <w:jc w:val="both"/>
              <w:rPr>
                <w:iCs/>
                <w:sz w:val="27"/>
                <w:szCs w:val="27"/>
                <w:lang w:val="uz-Cyrl-UZ"/>
              </w:rPr>
            </w:pPr>
            <w:r w:rsidRPr="003113C7">
              <w:rPr>
                <w:iCs/>
                <w:sz w:val="27"/>
                <w:szCs w:val="27"/>
                <w:lang w:val="uz-Cyrl-UZ"/>
              </w:rPr>
              <w:t>Fider bilan bog‘langan va fazoviy qo‘zg‘a</w:t>
            </w:r>
            <w:r w:rsidR="00CD20BE" w:rsidRPr="003113C7">
              <w:rPr>
                <w:iCs/>
                <w:sz w:val="27"/>
                <w:szCs w:val="27"/>
                <w:lang w:val="uz-Cyrl-UZ"/>
              </w:rPr>
              <w:t>ti</w:t>
            </w:r>
            <w:r w:rsidRPr="003113C7">
              <w:rPr>
                <w:iCs/>
                <w:sz w:val="27"/>
                <w:szCs w:val="27"/>
                <w:lang w:val="uz-Cyrl-UZ"/>
              </w:rPr>
              <w:t>lishga ega antenna panjarasi elementlarini nurlantirishni qo‘zg‘a</w:t>
            </w:r>
            <w:r w:rsidR="00B25215" w:rsidRPr="003113C7">
              <w:rPr>
                <w:iCs/>
                <w:sz w:val="27"/>
                <w:szCs w:val="27"/>
                <w:lang w:val="uz-Cyrl-UZ"/>
              </w:rPr>
              <w:t>-</w:t>
            </w:r>
            <w:r w:rsidRPr="003113C7">
              <w:rPr>
                <w:iCs/>
                <w:sz w:val="27"/>
                <w:szCs w:val="27"/>
                <w:lang w:val="uz-Cyrl-UZ"/>
              </w:rPr>
              <w:t>tish uchun mo‘ljallangan yoki fazoviy va fider qo‘zg‘a</w:t>
            </w:r>
            <w:r w:rsidR="00B25215" w:rsidRPr="003113C7">
              <w:rPr>
                <w:iCs/>
                <w:sz w:val="27"/>
                <w:szCs w:val="27"/>
                <w:lang w:val="uz-Cyrl-UZ"/>
              </w:rPr>
              <w:t>-</w:t>
            </w:r>
            <w:r w:rsidR="00CD20BE" w:rsidRPr="003113C7">
              <w:rPr>
                <w:iCs/>
                <w:sz w:val="27"/>
                <w:szCs w:val="27"/>
                <w:lang w:val="uz-Cyrl-UZ"/>
              </w:rPr>
              <w:t>ti</w:t>
            </w:r>
            <w:r w:rsidRPr="003113C7">
              <w:rPr>
                <w:iCs/>
                <w:sz w:val="27"/>
                <w:szCs w:val="27"/>
                <w:lang w:val="uz-Cyrl-UZ"/>
              </w:rPr>
              <w:t>lishni biriktiruvchi antenna yoki antennalar guruhi.</w:t>
            </w:r>
          </w:p>
          <w:p w14:paraId="2E2D7884" w14:textId="77777777" w:rsidR="00531151" w:rsidRPr="003113C7" w:rsidRDefault="00531151" w:rsidP="00F23303">
            <w:pPr>
              <w:jc w:val="both"/>
              <w:rPr>
                <w:iCs/>
                <w:sz w:val="18"/>
                <w:szCs w:val="18"/>
                <w:lang w:val="uz-Cyrl-UZ"/>
              </w:rPr>
            </w:pPr>
          </w:p>
          <w:p w14:paraId="2175221E" w14:textId="77777777" w:rsidR="00531151" w:rsidRPr="003113C7" w:rsidRDefault="00531151" w:rsidP="00F23303">
            <w:pPr>
              <w:jc w:val="both"/>
              <w:rPr>
                <w:i/>
                <w:iCs/>
                <w:sz w:val="28"/>
                <w:szCs w:val="28"/>
                <w:lang w:val="uz-Cyrl-UZ"/>
              </w:rPr>
            </w:pPr>
            <w:r w:rsidRPr="003113C7">
              <w:rPr>
                <w:iCs/>
                <w:sz w:val="28"/>
                <w:szCs w:val="28"/>
                <w:lang w:val="uz-Cyrl-UZ"/>
              </w:rPr>
              <w:lastRenderedPageBreak/>
              <w:t>Фидер билан боғланган ва фазовий қўзға</w:t>
            </w:r>
            <w:r w:rsidR="00CD20BE" w:rsidRPr="003113C7">
              <w:rPr>
                <w:iCs/>
                <w:sz w:val="28"/>
                <w:szCs w:val="28"/>
                <w:lang w:val="uz-Cyrl-UZ"/>
              </w:rPr>
              <w:t>ти</w:t>
            </w:r>
            <w:r w:rsidRPr="003113C7">
              <w:rPr>
                <w:iCs/>
                <w:sz w:val="28"/>
                <w:szCs w:val="28"/>
                <w:lang w:val="uz-Cyrl-UZ"/>
              </w:rPr>
              <w:t>лишга эга антенна панжараси элементларини нурланти</w:t>
            </w:r>
            <w:r w:rsidR="00B25215" w:rsidRPr="003113C7">
              <w:rPr>
                <w:iCs/>
                <w:sz w:val="28"/>
                <w:szCs w:val="28"/>
                <w:lang w:val="uz-Cyrl-UZ"/>
              </w:rPr>
              <w:t>-</w:t>
            </w:r>
            <w:r w:rsidRPr="003113C7">
              <w:rPr>
                <w:iCs/>
                <w:sz w:val="28"/>
                <w:szCs w:val="28"/>
                <w:lang w:val="uz-Cyrl-UZ"/>
              </w:rPr>
              <w:t>ришни қўзғатиш учун мўлжалланган ёки фазовий ва фидер қўзға</w:t>
            </w:r>
            <w:r w:rsidR="00CD20BE" w:rsidRPr="003113C7">
              <w:rPr>
                <w:iCs/>
                <w:sz w:val="28"/>
                <w:szCs w:val="28"/>
                <w:lang w:val="uz-Cyrl-UZ"/>
              </w:rPr>
              <w:t>ти</w:t>
            </w:r>
            <w:r w:rsidRPr="003113C7">
              <w:rPr>
                <w:iCs/>
                <w:sz w:val="28"/>
                <w:szCs w:val="28"/>
                <w:lang w:val="uz-Cyrl-UZ"/>
              </w:rPr>
              <w:t>лишни бириктирувчи антенна ёки антенналар гуруҳи.</w:t>
            </w:r>
          </w:p>
        </w:tc>
      </w:tr>
      <w:tr w:rsidR="00531151" w:rsidRPr="003113C7" w14:paraId="24C5EE2D" w14:textId="77777777" w:rsidTr="00F23303">
        <w:trPr>
          <w:tblCellSpacing w:w="0" w:type="dxa"/>
          <w:jc w:val="center"/>
        </w:trPr>
        <w:tc>
          <w:tcPr>
            <w:tcW w:w="3711" w:type="dxa"/>
          </w:tcPr>
          <w:p w14:paraId="1D1416D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Передающая среда</w:t>
            </w:r>
          </w:p>
          <w:p w14:paraId="26BBF47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uzatuvchi muhit</w:t>
            </w:r>
          </w:p>
          <w:p w14:paraId="139F51D4"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узатувчи муҳит</w:t>
            </w:r>
          </w:p>
          <w:p w14:paraId="6212F38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transmission media</w:t>
            </w:r>
          </w:p>
        </w:tc>
        <w:tc>
          <w:tcPr>
            <w:tcW w:w="6260" w:type="dxa"/>
          </w:tcPr>
          <w:p w14:paraId="0C146C4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Совокупность различных типов наземных средств радиосвязи</w:t>
            </w:r>
            <w:r w:rsidR="00B25215" w:rsidRPr="003113C7">
              <w:rPr>
                <w:sz w:val="28"/>
                <w:szCs w:val="28"/>
              </w:rPr>
              <w:t>, спутниковых, кабельных и воло</w:t>
            </w:r>
            <w:r w:rsidRPr="003113C7">
              <w:rPr>
                <w:sz w:val="28"/>
                <w:szCs w:val="28"/>
              </w:rPr>
              <w:t>конно-оптических линий, используемых для передачи информации.</w:t>
            </w:r>
          </w:p>
          <w:p w14:paraId="068A1C5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7B6EBCF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Axborotni uzatish uchun foydalaniladigan, turli xil yer usti radioaloqa vositalari, yo‘ldoshli, kabelli va optik-tolali liniyalarning jami.</w:t>
            </w:r>
          </w:p>
          <w:p w14:paraId="6254AE9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65B9D24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Ахборотни</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фойдаланиладиган</w:t>
            </w:r>
            <w:proofErr w:type="spellEnd"/>
            <w:r w:rsidRPr="003113C7">
              <w:rPr>
                <w:sz w:val="28"/>
                <w:szCs w:val="28"/>
              </w:rPr>
              <w:t xml:space="preserve">, </w:t>
            </w:r>
            <w:proofErr w:type="spellStart"/>
            <w:r w:rsidRPr="003113C7">
              <w:rPr>
                <w:sz w:val="28"/>
                <w:szCs w:val="28"/>
              </w:rPr>
              <w:t>турли</w:t>
            </w:r>
            <w:proofErr w:type="spellEnd"/>
            <w:r w:rsidRPr="003113C7">
              <w:rPr>
                <w:sz w:val="28"/>
                <w:szCs w:val="28"/>
              </w:rPr>
              <w:t xml:space="preserve"> хил ер </w:t>
            </w:r>
            <w:proofErr w:type="spellStart"/>
            <w:r w:rsidRPr="003113C7">
              <w:rPr>
                <w:sz w:val="28"/>
                <w:szCs w:val="28"/>
              </w:rPr>
              <w:t>усти</w:t>
            </w:r>
            <w:proofErr w:type="spellEnd"/>
            <w:r w:rsidRPr="003113C7">
              <w:rPr>
                <w:sz w:val="28"/>
                <w:szCs w:val="28"/>
              </w:rPr>
              <w:t xml:space="preserve"> </w:t>
            </w:r>
            <w:proofErr w:type="spellStart"/>
            <w:r w:rsidRPr="003113C7">
              <w:rPr>
                <w:sz w:val="28"/>
                <w:szCs w:val="28"/>
              </w:rPr>
              <w:t>радиоалоқа</w:t>
            </w:r>
            <w:proofErr w:type="spellEnd"/>
            <w:r w:rsidRPr="003113C7">
              <w:rPr>
                <w:sz w:val="28"/>
                <w:szCs w:val="28"/>
              </w:rPr>
              <w:t xml:space="preserve"> </w:t>
            </w:r>
            <w:proofErr w:type="spellStart"/>
            <w:r w:rsidRPr="003113C7">
              <w:rPr>
                <w:sz w:val="28"/>
                <w:szCs w:val="28"/>
              </w:rPr>
              <w:t>воситалари</w:t>
            </w:r>
            <w:proofErr w:type="spellEnd"/>
            <w:r w:rsidRPr="003113C7">
              <w:rPr>
                <w:sz w:val="28"/>
                <w:szCs w:val="28"/>
              </w:rPr>
              <w:t xml:space="preserve">, </w:t>
            </w:r>
            <w:proofErr w:type="spellStart"/>
            <w:r w:rsidRPr="003113C7">
              <w:rPr>
                <w:sz w:val="28"/>
                <w:szCs w:val="28"/>
              </w:rPr>
              <w:t>йўлдошли</w:t>
            </w:r>
            <w:proofErr w:type="spellEnd"/>
            <w:r w:rsidRPr="003113C7">
              <w:rPr>
                <w:sz w:val="28"/>
                <w:szCs w:val="28"/>
              </w:rPr>
              <w:t xml:space="preserve">, </w:t>
            </w:r>
            <w:proofErr w:type="spellStart"/>
            <w:r w:rsidRPr="003113C7">
              <w:rPr>
                <w:sz w:val="28"/>
                <w:szCs w:val="28"/>
              </w:rPr>
              <w:t>кабелли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оптик-</w:t>
            </w:r>
            <w:proofErr w:type="spellStart"/>
            <w:r w:rsidRPr="003113C7">
              <w:rPr>
                <w:sz w:val="28"/>
                <w:szCs w:val="28"/>
              </w:rPr>
              <w:t>толали</w:t>
            </w:r>
            <w:proofErr w:type="spellEnd"/>
            <w:r w:rsidRPr="003113C7">
              <w:rPr>
                <w:sz w:val="28"/>
                <w:szCs w:val="28"/>
              </w:rPr>
              <w:t xml:space="preserve"> </w:t>
            </w:r>
            <w:proofErr w:type="spellStart"/>
            <w:r w:rsidRPr="003113C7">
              <w:rPr>
                <w:sz w:val="28"/>
                <w:szCs w:val="28"/>
              </w:rPr>
              <w:t>линиялар</w:t>
            </w:r>
            <w:proofErr w:type="spellEnd"/>
            <w:r w:rsidRPr="003113C7">
              <w:rPr>
                <w:sz w:val="28"/>
                <w:szCs w:val="28"/>
                <w:lang w:val="uz-Cyrl-UZ"/>
              </w:rPr>
              <w:t>нинг</w:t>
            </w:r>
            <w:r w:rsidRPr="003113C7">
              <w:rPr>
                <w:sz w:val="28"/>
                <w:szCs w:val="28"/>
              </w:rPr>
              <w:t xml:space="preserve"> </w:t>
            </w:r>
            <w:proofErr w:type="spellStart"/>
            <w:r w:rsidRPr="003113C7">
              <w:rPr>
                <w:sz w:val="28"/>
                <w:szCs w:val="28"/>
              </w:rPr>
              <w:t>жами</w:t>
            </w:r>
            <w:proofErr w:type="spellEnd"/>
            <w:r w:rsidRPr="003113C7">
              <w:rPr>
                <w:sz w:val="28"/>
                <w:szCs w:val="28"/>
              </w:rPr>
              <w:t>.</w:t>
            </w:r>
          </w:p>
        </w:tc>
      </w:tr>
      <w:tr w:rsidR="00531151" w:rsidRPr="003113C7" w14:paraId="74DA3D2B" w14:textId="77777777" w:rsidTr="00F23303">
        <w:trPr>
          <w:tblCellSpacing w:w="0" w:type="dxa"/>
          <w:jc w:val="center"/>
        </w:trPr>
        <w:tc>
          <w:tcPr>
            <w:tcW w:w="3711" w:type="dxa"/>
          </w:tcPr>
          <w:p w14:paraId="584F072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Переизлучатель, пассивный отражатель</w:t>
            </w:r>
          </w:p>
          <w:p w14:paraId="6AD1E54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qayta nurtarqatkich,</w:t>
            </w:r>
          </w:p>
          <w:p w14:paraId="11553ED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passiv qaytargich</w:t>
            </w:r>
          </w:p>
          <w:p w14:paraId="0E588F8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қайта нуртарқаткич,</w:t>
            </w:r>
          </w:p>
          <w:p w14:paraId="7687FF1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пассив қайтаргич</w:t>
            </w:r>
          </w:p>
          <w:p w14:paraId="5A513020" w14:textId="77777777" w:rsidR="00531151" w:rsidRPr="003113C7" w:rsidRDefault="00531151" w:rsidP="008C41D8">
            <w:pPr>
              <w:widowControl w:val="0"/>
              <w:tabs>
                <w:tab w:val="center" w:pos="4677"/>
                <w:tab w:val="right" w:pos="9355"/>
              </w:tabs>
              <w:autoSpaceDE w:val="0"/>
              <w:autoSpaceDN w:val="0"/>
              <w:adjustRightInd w:val="0"/>
              <w:rPr>
                <w:b/>
                <w:bCs/>
                <w:color w:val="000000"/>
                <w:sz w:val="28"/>
                <w:szCs w:val="28"/>
                <w:lang w:val="uz-Cyrl-UZ"/>
              </w:rPr>
            </w:pPr>
            <w:r w:rsidRPr="003113C7">
              <w:rPr>
                <w:b/>
                <w:sz w:val="28"/>
                <w:szCs w:val="28"/>
                <w:lang w:val="uz-Cyrl-UZ"/>
              </w:rPr>
              <w:t xml:space="preserve">en </w:t>
            </w:r>
            <w:r w:rsidR="008C41D8" w:rsidRPr="003113C7">
              <w:rPr>
                <w:b/>
                <w:sz w:val="28"/>
                <w:szCs w:val="28"/>
                <w:lang w:val="uz-Cyrl-UZ"/>
              </w:rPr>
              <w:t>-</w:t>
            </w:r>
            <w:r w:rsidRPr="003113C7">
              <w:rPr>
                <w:b/>
                <w:sz w:val="28"/>
                <w:szCs w:val="28"/>
                <w:lang w:val="uz-Cyrl-UZ"/>
              </w:rPr>
              <w:t xml:space="preserve"> </w:t>
            </w:r>
            <w:r w:rsidRPr="003113C7">
              <w:rPr>
                <w:sz w:val="28"/>
                <w:szCs w:val="28"/>
                <w:lang w:val="uz-Cyrl-UZ"/>
              </w:rPr>
              <w:t>reradiator, passive reflector</w:t>
            </w:r>
          </w:p>
        </w:tc>
        <w:tc>
          <w:tcPr>
            <w:tcW w:w="6260" w:type="dxa"/>
            <w:vAlign w:val="center"/>
          </w:tcPr>
          <w:p w14:paraId="77B02CB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Пассивный ретранслятор, обеспечивающий пере</w:t>
            </w:r>
            <w:r w:rsidR="00B25215" w:rsidRPr="003113C7">
              <w:rPr>
                <w:sz w:val="28"/>
                <w:szCs w:val="28"/>
              </w:rPr>
              <w:t>-</w:t>
            </w:r>
            <w:r w:rsidRPr="003113C7">
              <w:rPr>
                <w:sz w:val="28"/>
                <w:szCs w:val="28"/>
              </w:rPr>
              <w:t>отражение радиоволн в определенном направлении (</w:t>
            </w:r>
            <w:r w:rsidR="00AD69BA" w:rsidRPr="003113C7">
              <w:rPr>
                <w:sz w:val="28"/>
                <w:szCs w:val="28"/>
              </w:rPr>
              <w:t>С</w:t>
            </w:r>
            <w:r w:rsidRPr="003113C7">
              <w:rPr>
                <w:sz w:val="28"/>
                <w:szCs w:val="28"/>
              </w:rPr>
              <w:t>м. «Пассивный ретранслятор»).</w:t>
            </w:r>
          </w:p>
          <w:p w14:paraId="3CAF5FD0"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2EFB7C6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Ma</w:t>
            </w:r>
            <w:r w:rsidRPr="009A62F1">
              <w:rPr>
                <w:sz w:val="28"/>
                <w:szCs w:val="28"/>
              </w:rPr>
              <w:t>’</w:t>
            </w:r>
            <w:proofErr w:type="spellStart"/>
            <w:r w:rsidRPr="003113C7">
              <w:rPr>
                <w:sz w:val="28"/>
                <w:szCs w:val="28"/>
                <w:lang w:val="en-US"/>
              </w:rPr>
              <w:t>lum</w:t>
            </w:r>
            <w:proofErr w:type="spellEnd"/>
            <w:r w:rsidRPr="009A62F1">
              <w:rPr>
                <w:sz w:val="28"/>
                <w:szCs w:val="28"/>
              </w:rPr>
              <w:t xml:space="preserve"> </w:t>
            </w:r>
            <w:proofErr w:type="spellStart"/>
            <w:r w:rsidRPr="003113C7">
              <w:rPr>
                <w:sz w:val="28"/>
                <w:szCs w:val="28"/>
                <w:lang w:val="en-US"/>
              </w:rPr>
              <w:t>yo</w:t>
            </w:r>
            <w:proofErr w:type="spellEnd"/>
            <w:r w:rsidRPr="009A62F1">
              <w:rPr>
                <w:sz w:val="28"/>
                <w:szCs w:val="28"/>
              </w:rPr>
              <w:t>‘</w:t>
            </w:r>
            <w:proofErr w:type="spellStart"/>
            <w:r w:rsidRPr="003113C7">
              <w:rPr>
                <w:sz w:val="28"/>
                <w:szCs w:val="28"/>
                <w:lang w:val="en-US"/>
              </w:rPr>
              <w:t>nalishda</w:t>
            </w:r>
            <w:proofErr w:type="spellEnd"/>
            <w:r w:rsidRPr="009A62F1">
              <w:rPr>
                <w:sz w:val="28"/>
                <w:szCs w:val="28"/>
              </w:rPr>
              <w:t xml:space="preserve"> </w:t>
            </w:r>
            <w:proofErr w:type="spellStart"/>
            <w:r w:rsidRPr="003113C7">
              <w:rPr>
                <w:sz w:val="28"/>
                <w:szCs w:val="28"/>
                <w:lang w:val="en-US"/>
              </w:rPr>
              <w:t>radioto</w:t>
            </w:r>
            <w:proofErr w:type="spellEnd"/>
            <w:r w:rsidRPr="009A62F1">
              <w:rPr>
                <w:sz w:val="28"/>
                <w:szCs w:val="28"/>
              </w:rPr>
              <w:t>‘</w:t>
            </w:r>
            <w:proofErr w:type="spellStart"/>
            <w:r w:rsidRPr="003113C7">
              <w:rPr>
                <w:sz w:val="28"/>
                <w:szCs w:val="28"/>
                <w:lang w:val="en-US"/>
              </w:rPr>
              <w:t>lqinlarni</w:t>
            </w:r>
            <w:proofErr w:type="spellEnd"/>
            <w:r w:rsidRPr="009A62F1">
              <w:rPr>
                <w:sz w:val="28"/>
                <w:szCs w:val="28"/>
              </w:rPr>
              <w:t xml:space="preserve"> </w:t>
            </w:r>
            <w:proofErr w:type="spellStart"/>
            <w:r w:rsidRPr="003113C7">
              <w:rPr>
                <w:sz w:val="28"/>
                <w:szCs w:val="28"/>
                <w:lang w:val="en-US"/>
              </w:rPr>
              <w:t>qaytarishni</w:t>
            </w:r>
            <w:proofErr w:type="spellEnd"/>
            <w:r w:rsidRPr="009A62F1">
              <w:rPr>
                <w:sz w:val="28"/>
                <w:szCs w:val="28"/>
              </w:rPr>
              <w:t xml:space="preserve"> </w:t>
            </w:r>
            <w:r w:rsidRPr="003113C7">
              <w:rPr>
                <w:sz w:val="28"/>
                <w:szCs w:val="28"/>
                <w:lang w:val="en-US"/>
              </w:rPr>
              <w:t>ta</w:t>
            </w:r>
            <w:r w:rsidRPr="009A62F1">
              <w:rPr>
                <w:sz w:val="28"/>
                <w:szCs w:val="28"/>
              </w:rPr>
              <w:t>’</w:t>
            </w:r>
            <w:r w:rsidR="00B25215" w:rsidRPr="009A62F1">
              <w:rPr>
                <w:sz w:val="28"/>
                <w:szCs w:val="28"/>
              </w:rPr>
              <w:t>-</w:t>
            </w:r>
            <w:proofErr w:type="spellStart"/>
            <w:r w:rsidRPr="003113C7">
              <w:rPr>
                <w:sz w:val="28"/>
                <w:szCs w:val="28"/>
                <w:lang w:val="en-US"/>
              </w:rPr>
              <w:t>minlaydigan</w:t>
            </w:r>
            <w:proofErr w:type="spellEnd"/>
            <w:r w:rsidRPr="009A62F1">
              <w:rPr>
                <w:sz w:val="28"/>
                <w:szCs w:val="28"/>
              </w:rPr>
              <w:t xml:space="preserve"> </w:t>
            </w:r>
            <w:proofErr w:type="spellStart"/>
            <w:r w:rsidRPr="003113C7">
              <w:rPr>
                <w:sz w:val="28"/>
                <w:szCs w:val="28"/>
                <w:lang w:val="en-US"/>
              </w:rPr>
              <w:t>passiv</w:t>
            </w:r>
            <w:proofErr w:type="spellEnd"/>
            <w:r w:rsidRPr="009A62F1">
              <w:rPr>
                <w:sz w:val="28"/>
                <w:szCs w:val="28"/>
              </w:rPr>
              <w:t xml:space="preserve"> </w:t>
            </w:r>
            <w:proofErr w:type="spellStart"/>
            <w:r w:rsidRPr="003113C7">
              <w:rPr>
                <w:sz w:val="28"/>
                <w:szCs w:val="28"/>
                <w:lang w:val="en-US"/>
              </w:rPr>
              <w:t>retranslyator</w:t>
            </w:r>
            <w:proofErr w:type="spellEnd"/>
            <w:r w:rsidRPr="009A62F1">
              <w:rPr>
                <w:sz w:val="28"/>
                <w:szCs w:val="28"/>
              </w:rPr>
              <w:t xml:space="preserve"> (</w:t>
            </w:r>
            <w:proofErr w:type="spellStart"/>
            <w:r w:rsidR="00AD69BA" w:rsidRPr="003113C7">
              <w:rPr>
                <w:sz w:val="28"/>
                <w:szCs w:val="28"/>
                <w:lang w:val="en-US"/>
              </w:rPr>
              <w:t>Q</w:t>
            </w:r>
            <w:r w:rsidRPr="003113C7">
              <w:rPr>
                <w:sz w:val="28"/>
                <w:szCs w:val="28"/>
                <w:lang w:val="en-US"/>
              </w:rPr>
              <w:t>ar</w:t>
            </w:r>
            <w:proofErr w:type="spellEnd"/>
            <w:r w:rsidRPr="009A62F1">
              <w:rPr>
                <w:sz w:val="28"/>
                <w:szCs w:val="28"/>
              </w:rPr>
              <w:t>. «</w:t>
            </w:r>
            <w:proofErr w:type="spellStart"/>
            <w:r w:rsidRPr="003113C7">
              <w:rPr>
                <w:sz w:val="28"/>
                <w:szCs w:val="28"/>
                <w:lang w:val="en-US"/>
              </w:rPr>
              <w:t>Passiv</w:t>
            </w:r>
            <w:proofErr w:type="spellEnd"/>
            <w:r w:rsidRPr="009A62F1">
              <w:rPr>
                <w:sz w:val="28"/>
                <w:szCs w:val="28"/>
              </w:rPr>
              <w:t xml:space="preserve"> </w:t>
            </w:r>
            <w:proofErr w:type="spellStart"/>
            <w:r w:rsidR="00B25215" w:rsidRPr="003113C7">
              <w:rPr>
                <w:sz w:val="28"/>
                <w:szCs w:val="28"/>
                <w:lang w:val="en-US"/>
              </w:rPr>
              <w:t>retrains</w:t>
            </w:r>
            <w:r w:rsidRPr="003113C7">
              <w:rPr>
                <w:sz w:val="28"/>
                <w:szCs w:val="28"/>
                <w:lang w:val="en-US"/>
              </w:rPr>
              <w:t>lyator</w:t>
            </w:r>
            <w:proofErr w:type="spellEnd"/>
            <w:r w:rsidRPr="009A62F1">
              <w:rPr>
                <w:sz w:val="28"/>
                <w:szCs w:val="28"/>
              </w:rPr>
              <w:t>»).</w:t>
            </w:r>
          </w:p>
          <w:p w14:paraId="00E0BDC9"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48DD823D"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sz w:val="28"/>
                <w:szCs w:val="28"/>
                <w:lang w:val="uz-Cyrl-UZ"/>
              </w:rPr>
              <w:t>Маълум йўналишда радиотўлқинларни қайтариш</w:t>
            </w:r>
            <w:r w:rsidR="00B25215" w:rsidRPr="003113C7">
              <w:rPr>
                <w:sz w:val="28"/>
                <w:szCs w:val="28"/>
                <w:lang w:val="uz-Cyrl-UZ"/>
              </w:rPr>
              <w:t>-</w:t>
            </w:r>
            <w:r w:rsidRPr="003113C7">
              <w:rPr>
                <w:sz w:val="28"/>
                <w:szCs w:val="28"/>
                <w:lang w:val="uz-Cyrl-UZ"/>
              </w:rPr>
              <w:t>ни таъминлайдиган пассив ретранслятор (</w:t>
            </w:r>
            <w:r w:rsidR="00AD69BA" w:rsidRPr="003113C7">
              <w:rPr>
                <w:sz w:val="28"/>
                <w:szCs w:val="28"/>
                <w:lang w:val="uz-Cyrl-UZ"/>
              </w:rPr>
              <w:t>Қ</w:t>
            </w:r>
            <w:r w:rsidR="000968CA" w:rsidRPr="003113C7">
              <w:rPr>
                <w:sz w:val="28"/>
                <w:szCs w:val="28"/>
                <w:lang w:val="uz-Cyrl-UZ"/>
              </w:rPr>
              <w:t>ар. «Пассив ретранслятор»</w:t>
            </w:r>
            <w:r w:rsidRPr="003113C7">
              <w:rPr>
                <w:sz w:val="28"/>
                <w:szCs w:val="28"/>
                <w:lang w:val="uz-Cyrl-UZ"/>
              </w:rPr>
              <w:t>).</w:t>
            </w:r>
          </w:p>
        </w:tc>
      </w:tr>
      <w:tr w:rsidR="00531151" w:rsidRPr="00073205" w14:paraId="65D68BCF" w14:textId="77777777" w:rsidTr="00F23303">
        <w:trPr>
          <w:tblCellSpacing w:w="0" w:type="dxa"/>
          <w:jc w:val="center"/>
        </w:trPr>
        <w:tc>
          <w:tcPr>
            <w:tcW w:w="3711" w:type="dxa"/>
          </w:tcPr>
          <w:p w14:paraId="73698C36" w14:textId="77777777" w:rsidR="00531151" w:rsidRPr="003113C7" w:rsidRDefault="00531151" w:rsidP="00F23303">
            <w:pPr>
              <w:shd w:val="clear" w:color="auto" w:fill="FFFFFF"/>
              <w:ind w:right="48"/>
              <w:rPr>
                <w:b/>
                <w:bCs/>
                <w:sz w:val="28"/>
                <w:szCs w:val="28"/>
                <w:lang w:val="uz-Cyrl-UZ"/>
              </w:rPr>
            </w:pPr>
            <w:r w:rsidRPr="003113C7">
              <w:rPr>
                <w:b/>
                <w:bCs/>
                <w:sz w:val="28"/>
                <w:szCs w:val="28"/>
                <w:lang w:val="uz-Cyrl-UZ"/>
              </w:rPr>
              <w:t>Переизлучающая антенная решетка</w:t>
            </w:r>
          </w:p>
          <w:p w14:paraId="3334DB8B"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qayta n</w:t>
            </w:r>
            <w:r w:rsidR="00756455" w:rsidRPr="003113C7">
              <w:rPr>
                <w:bCs/>
                <w:sz w:val="28"/>
                <w:szCs w:val="28"/>
                <w:lang w:val="uz-Cyrl-UZ"/>
              </w:rPr>
              <w:t>urlantiruvchi antenna panjarasi</w:t>
            </w:r>
          </w:p>
          <w:p w14:paraId="0DD73AF1"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қайта нурлантирувчи антенна панжараси</w:t>
            </w:r>
          </w:p>
          <w:p w14:paraId="14FCE20E"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 xml:space="preserve">en - </w:t>
            </w:r>
            <w:r w:rsidRPr="003113C7">
              <w:rPr>
                <w:sz w:val="28"/>
                <w:szCs w:val="28"/>
                <w:lang w:val="uz-Cyrl-UZ"/>
              </w:rPr>
              <w:t>retrodirective array; reradiating array</w:t>
            </w:r>
          </w:p>
        </w:tc>
        <w:tc>
          <w:tcPr>
            <w:tcW w:w="6260" w:type="dxa"/>
          </w:tcPr>
          <w:p w14:paraId="4478F6E5"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Антенная решетка, переизлучающая принятый сигнал в обратном направлении.</w:t>
            </w:r>
          </w:p>
          <w:p w14:paraId="6FA497CA"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860101B"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Qabul qilingan signalni teskari yo‘nalishda qayta nurlantiradigan antenna panjarasi.</w:t>
            </w:r>
          </w:p>
          <w:p w14:paraId="385688B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6AC6C092"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Қабул қилинган сигнални тескари йўналишда қай</w:t>
            </w:r>
            <w:r w:rsidR="00B25215" w:rsidRPr="003113C7">
              <w:rPr>
                <w:bCs/>
                <w:sz w:val="28"/>
                <w:szCs w:val="28"/>
                <w:lang w:val="uz-Cyrl-UZ"/>
              </w:rPr>
              <w:t>-</w:t>
            </w:r>
            <w:r w:rsidRPr="003113C7">
              <w:rPr>
                <w:bCs/>
                <w:sz w:val="28"/>
                <w:szCs w:val="28"/>
                <w:lang w:val="uz-Cyrl-UZ"/>
              </w:rPr>
              <w:t>та нурлантирадиган антенна панжараси.</w:t>
            </w:r>
          </w:p>
        </w:tc>
      </w:tr>
      <w:tr w:rsidR="00E420E1" w:rsidRPr="00073205" w14:paraId="324E0DE0" w14:textId="77777777" w:rsidTr="00F23303">
        <w:trPr>
          <w:tblCellSpacing w:w="0" w:type="dxa"/>
          <w:jc w:val="center"/>
        </w:trPr>
        <w:tc>
          <w:tcPr>
            <w:tcW w:w="3711" w:type="dxa"/>
          </w:tcPr>
          <w:p w14:paraId="72BE7E41" w14:textId="77777777" w:rsidR="00E420E1" w:rsidRPr="003113C7" w:rsidRDefault="00E420E1" w:rsidP="00E420E1">
            <w:pPr>
              <w:shd w:val="clear" w:color="auto" w:fill="FFFFFF"/>
              <w:ind w:right="10"/>
              <w:rPr>
                <w:b/>
                <w:bCs/>
                <w:spacing w:val="-6"/>
                <w:sz w:val="28"/>
                <w:szCs w:val="28"/>
                <w:lang w:val="uz-Cyrl-UZ"/>
              </w:rPr>
            </w:pPr>
            <w:r w:rsidRPr="003113C7">
              <w:rPr>
                <w:b/>
                <w:bCs/>
                <w:spacing w:val="-6"/>
                <w:sz w:val="28"/>
                <w:szCs w:val="28"/>
                <w:lang w:val="uz-Cyrl-UZ"/>
              </w:rPr>
              <w:t>Переизлучение радиоволн</w:t>
            </w:r>
          </w:p>
          <w:p w14:paraId="10FE7FB3" w14:textId="77777777" w:rsidR="00E420E1" w:rsidRPr="003113C7" w:rsidRDefault="00E420E1" w:rsidP="00E420E1">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radioto‘lqinlarning qayta nurlanishi</w:t>
            </w:r>
          </w:p>
          <w:p w14:paraId="0E75A1B7" w14:textId="77777777" w:rsidR="00E420E1" w:rsidRPr="003113C7" w:rsidRDefault="00E420E1" w:rsidP="00E420E1">
            <w:pPr>
              <w:shd w:val="clear" w:color="auto" w:fill="FFFFFF"/>
              <w:ind w:right="43"/>
              <w:rPr>
                <w:bCs/>
                <w:sz w:val="28"/>
                <w:szCs w:val="28"/>
                <w:lang w:val="uz-Cyrl-UZ"/>
              </w:rPr>
            </w:pPr>
            <w:r w:rsidRPr="003113C7">
              <w:rPr>
                <w:bCs/>
                <w:sz w:val="28"/>
                <w:szCs w:val="28"/>
                <w:lang w:val="uz-Cyrl-UZ"/>
              </w:rPr>
              <w:t xml:space="preserve">       радиотўлқинларнинг қайта нурланиши</w:t>
            </w:r>
          </w:p>
          <w:p w14:paraId="51C998FC" w14:textId="77777777" w:rsidR="00E420E1" w:rsidRPr="003113C7" w:rsidRDefault="00E420E1" w:rsidP="00E420E1">
            <w:pPr>
              <w:shd w:val="clear" w:color="auto" w:fill="FFFFFF"/>
              <w:ind w:right="48"/>
              <w:rPr>
                <w:b/>
                <w:bCs/>
                <w:sz w:val="28"/>
                <w:szCs w:val="28"/>
                <w:lang w:val="uz-Cyrl-UZ"/>
              </w:rPr>
            </w:pPr>
            <w:r w:rsidRPr="003113C7">
              <w:rPr>
                <w:b/>
                <w:bCs/>
                <w:sz w:val="28"/>
                <w:szCs w:val="28"/>
                <w:lang w:val="uz-Cyrl-UZ"/>
              </w:rPr>
              <w:t>en -</w:t>
            </w:r>
            <w:r w:rsidRPr="003113C7">
              <w:rPr>
                <w:b/>
                <w:bCs/>
                <w:spacing w:val="-6"/>
                <w:sz w:val="28"/>
                <w:szCs w:val="28"/>
                <w:lang w:val="uz-Cyrl-UZ"/>
              </w:rPr>
              <w:t xml:space="preserve"> </w:t>
            </w:r>
            <w:r w:rsidRPr="003113C7">
              <w:rPr>
                <w:bCs/>
                <w:spacing w:val="-6"/>
                <w:sz w:val="28"/>
                <w:szCs w:val="28"/>
                <w:lang w:val="uz-Cyrl-UZ"/>
              </w:rPr>
              <w:t xml:space="preserve">reradiation of </w:t>
            </w:r>
            <w:r w:rsidRPr="003113C7">
              <w:rPr>
                <w:sz w:val="28"/>
                <w:szCs w:val="28"/>
                <w:lang w:val="uz-Cyrl-UZ"/>
              </w:rPr>
              <w:t>radio wave</w:t>
            </w:r>
            <w:r w:rsidRPr="003113C7">
              <w:rPr>
                <w:bCs/>
                <w:spacing w:val="-6"/>
                <w:sz w:val="28"/>
                <w:szCs w:val="28"/>
                <w:lang w:val="uz-Cyrl-UZ"/>
              </w:rPr>
              <w:t>s</w:t>
            </w:r>
          </w:p>
        </w:tc>
        <w:tc>
          <w:tcPr>
            <w:tcW w:w="6260" w:type="dxa"/>
          </w:tcPr>
          <w:p w14:paraId="3DFEDB88" w14:textId="77777777" w:rsidR="00E420E1" w:rsidRPr="003113C7" w:rsidRDefault="00E420E1" w:rsidP="00E420E1">
            <w:pPr>
              <w:widowControl w:val="0"/>
              <w:shd w:val="clear" w:color="auto" w:fill="FFFFFF"/>
              <w:autoSpaceDE w:val="0"/>
              <w:autoSpaceDN w:val="0"/>
              <w:adjustRightInd w:val="0"/>
              <w:ind w:right="10"/>
              <w:jc w:val="both"/>
              <w:rPr>
                <w:bCs/>
                <w:sz w:val="28"/>
                <w:szCs w:val="28"/>
                <w:lang w:val="uz-Cyrl-UZ"/>
              </w:rPr>
            </w:pPr>
            <w:r w:rsidRPr="003113C7">
              <w:rPr>
                <w:bCs/>
                <w:spacing w:val="-6"/>
                <w:sz w:val="28"/>
                <w:szCs w:val="28"/>
              </w:rPr>
              <w:t xml:space="preserve">Излучение радиоволн объектом при его облучении радиоволнами на той же или на другой </w:t>
            </w:r>
            <w:r w:rsidRPr="003113C7">
              <w:rPr>
                <w:bCs/>
                <w:sz w:val="28"/>
                <w:szCs w:val="28"/>
              </w:rPr>
              <w:t>длине волны.</w:t>
            </w:r>
          </w:p>
          <w:p w14:paraId="7538BE07" w14:textId="77777777" w:rsidR="00E420E1" w:rsidRPr="003113C7" w:rsidRDefault="00E420E1" w:rsidP="00E420E1">
            <w:pPr>
              <w:widowControl w:val="0"/>
              <w:shd w:val="clear" w:color="auto" w:fill="FFFFFF"/>
              <w:autoSpaceDE w:val="0"/>
              <w:autoSpaceDN w:val="0"/>
              <w:adjustRightInd w:val="0"/>
              <w:ind w:right="10"/>
              <w:jc w:val="both"/>
              <w:rPr>
                <w:bCs/>
                <w:sz w:val="20"/>
                <w:szCs w:val="20"/>
                <w:lang w:val="uz-Cyrl-UZ"/>
              </w:rPr>
            </w:pPr>
          </w:p>
          <w:p w14:paraId="1CDF19A4" w14:textId="77777777" w:rsidR="00E420E1" w:rsidRPr="003113C7" w:rsidRDefault="00E420E1" w:rsidP="00E420E1">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Radioto‘lqinlarning ob</w:t>
            </w:r>
            <w:r w:rsidRPr="003113C7">
              <w:rPr>
                <w:bCs/>
                <w:sz w:val="28"/>
                <w:szCs w:val="28"/>
                <w:lang w:val="en-US"/>
              </w:rPr>
              <w:t>y</w:t>
            </w:r>
            <w:r w:rsidRPr="003113C7">
              <w:rPr>
                <w:bCs/>
                <w:sz w:val="28"/>
                <w:szCs w:val="28"/>
                <w:lang w:val="uz-Cyrl-UZ"/>
              </w:rPr>
              <w:t>ekt bilan, uni radioto‘lqinlar bilan u yoki boshqa to‘lqin uzunligida nurlanishidagi nurlantirilishi.</w:t>
            </w:r>
          </w:p>
          <w:p w14:paraId="35E76F3D" w14:textId="77777777" w:rsidR="00E420E1" w:rsidRPr="003113C7" w:rsidRDefault="00E420E1" w:rsidP="00E420E1">
            <w:pPr>
              <w:widowControl w:val="0"/>
              <w:shd w:val="clear" w:color="auto" w:fill="FFFFFF"/>
              <w:autoSpaceDE w:val="0"/>
              <w:autoSpaceDN w:val="0"/>
              <w:adjustRightInd w:val="0"/>
              <w:ind w:right="10"/>
              <w:jc w:val="both"/>
              <w:rPr>
                <w:bCs/>
                <w:sz w:val="20"/>
                <w:szCs w:val="20"/>
                <w:lang w:val="uz-Cyrl-UZ"/>
              </w:rPr>
            </w:pPr>
          </w:p>
          <w:p w14:paraId="0AA335A7" w14:textId="77777777" w:rsidR="00E420E1" w:rsidRPr="003113C7" w:rsidRDefault="00E420E1" w:rsidP="00E420E1">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lastRenderedPageBreak/>
              <w:t>Радиотўлқинларнинг объект билан, уни радиотўл</w:t>
            </w:r>
            <w:r w:rsidR="00B25215" w:rsidRPr="003113C7">
              <w:rPr>
                <w:bCs/>
                <w:sz w:val="28"/>
                <w:szCs w:val="28"/>
                <w:lang w:val="uz-Cyrl-UZ"/>
              </w:rPr>
              <w:t>-</w:t>
            </w:r>
            <w:r w:rsidRPr="003113C7">
              <w:rPr>
                <w:bCs/>
                <w:sz w:val="28"/>
                <w:szCs w:val="28"/>
                <w:lang w:val="uz-Cyrl-UZ"/>
              </w:rPr>
              <w:t>қинлар билан у ёки бошқа тўлқин узунлигида нурланишидаги нурлантирилиши.</w:t>
            </w:r>
          </w:p>
        </w:tc>
      </w:tr>
      <w:tr w:rsidR="00531151" w:rsidRPr="00073205" w14:paraId="321D2C0B" w14:textId="77777777" w:rsidTr="00F23303">
        <w:trPr>
          <w:tblCellSpacing w:w="0" w:type="dxa"/>
          <w:jc w:val="center"/>
        </w:trPr>
        <w:tc>
          <w:tcPr>
            <w:tcW w:w="3711" w:type="dxa"/>
          </w:tcPr>
          <w:p w14:paraId="77772BC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п</w:t>
            </w:r>
            <w:r w:rsidRPr="003113C7">
              <w:rPr>
                <w:b/>
                <w:sz w:val="28"/>
                <w:szCs w:val="28"/>
                <w:lang w:val="uz-Cyrl-UZ"/>
              </w:rPr>
              <w:t>ереключение лепестков диаграммы направленности антенны</w:t>
            </w:r>
          </w:p>
          <w:p w14:paraId="31D7769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antenna yo‘nalganlik diagrammasining yaproqlarini qayta ulash</w:t>
            </w:r>
          </w:p>
          <w:p w14:paraId="31ED5E1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антенна йўналганлик диаграммасининг</w:t>
            </w:r>
            <w:r w:rsidRPr="003113C7">
              <w:rPr>
                <w:b/>
                <w:sz w:val="28"/>
                <w:szCs w:val="28"/>
                <w:lang w:val="uz-Cyrl-UZ"/>
              </w:rPr>
              <w:t xml:space="preserve"> </w:t>
            </w:r>
            <w:r w:rsidRPr="003113C7">
              <w:rPr>
                <w:sz w:val="28"/>
                <w:szCs w:val="28"/>
                <w:lang w:val="uz-Cyrl-UZ"/>
              </w:rPr>
              <w:t>япроқларини қайта улаш</w:t>
            </w:r>
          </w:p>
          <w:p w14:paraId="7A3F6D0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 </w:t>
            </w:r>
            <w:r w:rsidRPr="003113C7">
              <w:rPr>
                <w:bCs/>
                <w:sz w:val="28"/>
                <w:szCs w:val="28"/>
                <w:lang w:val="uz-Cyrl-UZ"/>
              </w:rPr>
              <w:t xml:space="preserve">lobе </w:t>
            </w:r>
            <w:r w:rsidRPr="003113C7">
              <w:rPr>
                <w:bCs/>
                <w:sz w:val="28"/>
                <w:szCs w:val="28"/>
                <w:lang w:val="en-US"/>
              </w:rPr>
              <w:t xml:space="preserve">switching </w:t>
            </w:r>
            <w:r w:rsidRPr="003113C7">
              <w:rPr>
                <w:bCs/>
                <w:sz w:val="28"/>
                <w:szCs w:val="28"/>
                <w:lang w:val="en-US"/>
              </w:rPr>
              <w:br/>
            </w:r>
            <w:r w:rsidRPr="003113C7">
              <w:rPr>
                <w:bCs/>
                <w:sz w:val="28"/>
                <w:szCs w:val="28"/>
                <w:lang w:val="uz-Cyrl-UZ"/>
              </w:rPr>
              <w:t>(of antenna)</w:t>
            </w:r>
          </w:p>
        </w:tc>
        <w:tc>
          <w:tcPr>
            <w:tcW w:w="6260" w:type="dxa"/>
          </w:tcPr>
          <w:p w14:paraId="6E4662C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Метод управления диаграммой направленности многолепестковой антенны, обеспечивающий последовательное переключение по времени лепестков (лучей антенны), каждый из которых соответствует </w:t>
            </w:r>
            <w:r w:rsidR="000968CA" w:rsidRPr="003113C7">
              <w:rPr>
                <w:sz w:val="28"/>
                <w:szCs w:val="28"/>
              </w:rPr>
              <w:t>определенной зоне обслуживания.</w:t>
            </w:r>
          </w:p>
          <w:p w14:paraId="1D4795C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rPr>
            </w:pPr>
          </w:p>
          <w:p w14:paraId="5E48C888" w14:textId="77777777" w:rsidR="00531151" w:rsidRPr="003113C7" w:rsidRDefault="00531151" w:rsidP="00F23303">
            <w:pPr>
              <w:shd w:val="clear" w:color="auto" w:fill="FFFFFF"/>
              <w:jc w:val="both"/>
              <w:rPr>
                <w:sz w:val="28"/>
                <w:szCs w:val="28"/>
                <w:lang w:val="uz-Cyrl-UZ"/>
              </w:rPr>
            </w:pPr>
            <w:proofErr w:type="spellStart"/>
            <w:r w:rsidRPr="003113C7">
              <w:rPr>
                <w:sz w:val="28"/>
                <w:szCs w:val="28"/>
              </w:rPr>
              <w:t>Har</w:t>
            </w:r>
            <w:proofErr w:type="spellEnd"/>
            <w:r w:rsidRPr="003113C7">
              <w:rPr>
                <w:sz w:val="28"/>
                <w:szCs w:val="28"/>
              </w:rPr>
              <w:t xml:space="preserve"> </w:t>
            </w:r>
            <w:proofErr w:type="spellStart"/>
            <w:r w:rsidRPr="003113C7">
              <w:rPr>
                <w:sz w:val="28"/>
                <w:szCs w:val="28"/>
              </w:rPr>
              <w:t>biri</w:t>
            </w:r>
            <w:proofErr w:type="spellEnd"/>
            <w:r w:rsidRPr="003113C7">
              <w:rPr>
                <w:sz w:val="28"/>
                <w:szCs w:val="28"/>
              </w:rPr>
              <w:t xml:space="preserve"> </w:t>
            </w:r>
            <w:proofErr w:type="spellStart"/>
            <w:r w:rsidRPr="003113C7">
              <w:rPr>
                <w:sz w:val="28"/>
                <w:szCs w:val="28"/>
              </w:rPr>
              <w:t>ma’lum</w:t>
            </w:r>
            <w:proofErr w:type="spellEnd"/>
            <w:r w:rsidRPr="003113C7">
              <w:rPr>
                <w:sz w:val="28"/>
                <w:szCs w:val="28"/>
              </w:rPr>
              <w:t xml:space="preserve"> </w:t>
            </w:r>
            <w:proofErr w:type="spellStart"/>
            <w:r w:rsidRPr="003113C7">
              <w:rPr>
                <w:sz w:val="28"/>
                <w:szCs w:val="28"/>
              </w:rPr>
              <w:t>xizmat</w:t>
            </w:r>
            <w:proofErr w:type="spellEnd"/>
            <w:r w:rsidRPr="003113C7">
              <w:rPr>
                <w:sz w:val="28"/>
                <w:szCs w:val="28"/>
              </w:rPr>
              <w:t xml:space="preserve"> </w:t>
            </w:r>
            <w:proofErr w:type="spellStart"/>
            <w:r w:rsidRPr="003113C7">
              <w:rPr>
                <w:sz w:val="28"/>
                <w:szCs w:val="28"/>
              </w:rPr>
              <w:t>zonasiga</w:t>
            </w:r>
            <w:proofErr w:type="spellEnd"/>
            <w:r w:rsidRPr="003113C7">
              <w:rPr>
                <w:sz w:val="28"/>
                <w:szCs w:val="28"/>
              </w:rPr>
              <w:t xml:space="preserve"> </w:t>
            </w:r>
            <w:proofErr w:type="spellStart"/>
            <w:r w:rsidRPr="003113C7">
              <w:rPr>
                <w:sz w:val="28"/>
                <w:szCs w:val="28"/>
              </w:rPr>
              <w:t>mos</w:t>
            </w:r>
            <w:proofErr w:type="spellEnd"/>
            <w:r w:rsidRPr="003113C7">
              <w:rPr>
                <w:sz w:val="28"/>
                <w:szCs w:val="28"/>
              </w:rPr>
              <w:t xml:space="preserve"> </w:t>
            </w:r>
            <w:proofErr w:type="spellStart"/>
            <w:r w:rsidRPr="003113C7">
              <w:rPr>
                <w:sz w:val="28"/>
                <w:szCs w:val="28"/>
              </w:rPr>
              <w:t>keladigan</w:t>
            </w:r>
            <w:proofErr w:type="spellEnd"/>
            <w:r w:rsidRPr="003113C7">
              <w:rPr>
                <w:sz w:val="28"/>
                <w:szCs w:val="28"/>
              </w:rPr>
              <w:t xml:space="preserve"> </w:t>
            </w:r>
            <w:proofErr w:type="spellStart"/>
            <w:r w:rsidRPr="003113C7">
              <w:rPr>
                <w:sz w:val="28"/>
                <w:szCs w:val="28"/>
              </w:rPr>
              <w:t>yaproqlarning</w:t>
            </w:r>
            <w:proofErr w:type="spellEnd"/>
            <w:r w:rsidRPr="003113C7">
              <w:rPr>
                <w:sz w:val="28"/>
                <w:szCs w:val="28"/>
              </w:rPr>
              <w:t xml:space="preserve"> (</w:t>
            </w:r>
            <w:proofErr w:type="spellStart"/>
            <w:r w:rsidRPr="003113C7">
              <w:rPr>
                <w:sz w:val="28"/>
                <w:szCs w:val="28"/>
              </w:rPr>
              <w:t>nurlarning</w:t>
            </w:r>
            <w:proofErr w:type="spellEnd"/>
            <w:r w:rsidRPr="003113C7">
              <w:rPr>
                <w:sz w:val="28"/>
                <w:szCs w:val="28"/>
              </w:rPr>
              <w:t xml:space="preserve">) </w:t>
            </w:r>
            <w:proofErr w:type="spellStart"/>
            <w:r w:rsidRPr="003113C7">
              <w:rPr>
                <w:sz w:val="28"/>
                <w:szCs w:val="28"/>
              </w:rPr>
              <w:t>vaqt-vaqti</w:t>
            </w:r>
            <w:proofErr w:type="spellEnd"/>
            <w:r w:rsidRPr="003113C7">
              <w:rPr>
                <w:sz w:val="28"/>
                <w:szCs w:val="28"/>
              </w:rPr>
              <w:t xml:space="preserve"> </w:t>
            </w:r>
            <w:proofErr w:type="spellStart"/>
            <w:r w:rsidRPr="003113C7">
              <w:rPr>
                <w:sz w:val="28"/>
                <w:szCs w:val="28"/>
              </w:rPr>
              <w:t>bilan</w:t>
            </w:r>
            <w:proofErr w:type="spellEnd"/>
            <w:r w:rsidRPr="003113C7">
              <w:rPr>
                <w:sz w:val="28"/>
                <w:szCs w:val="28"/>
              </w:rPr>
              <w:t xml:space="preserve"> </w:t>
            </w:r>
            <w:proofErr w:type="spellStart"/>
            <w:r w:rsidRPr="003113C7">
              <w:rPr>
                <w:sz w:val="28"/>
                <w:szCs w:val="28"/>
              </w:rPr>
              <w:t>ketma-ket</w:t>
            </w:r>
            <w:proofErr w:type="spellEnd"/>
            <w:r w:rsidRPr="003113C7">
              <w:rPr>
                <w:sz w:val="28"/>
                <w:szCs w:val="28"/>
              </w:rPr>
              <w:t xml:space="preserve"> </w:t>
            </w:r>
            <w:proofErr w:type="spellStart"/>
            <w:r w:rsidRPr="003113C7">
              <w:rPr>
                <w:sz w:val="28"/>
                <w:szCs w:val="28"/>
              </w:rPr>
              <w:t>o‘zgartirib</w:t>
            </w:r>
            <w:proofErr w:type="spellEnd"/>
            <w:r w:rsidRPr="003113C7">
              <w:rPr>
                <w:sz w:val="28"/>
                <w:szCs w:val="28"/>
              </w:rPr>
              <w:t xml:space="preserve"> </w:t>
            </w:r>
            <w:proofErr w:type="spellStart"/>
            <w:r w:rsidRPr="003113C7">
              <w:rPr>
                <w:sz w:val="28"/>
                <w:szCs w:val="28"/>
              </w:rPr>
              <w:t>turilishini</w:t>
            </w:r>
            <w:proofErr w:type="spellEnd"/>
            <w:r w:rsidRPr="003113C7">
              <w:rPr>
                <w:sz w:val="28"/>
                <w:szCs w:val="28"/>
              </w:rPr>
              <w:t xml:space="preserve"> </w:t>
            </w:r>
            <w:proofErr w:type="spellStart"/>
            <w:r w:rsidRPr="003113C7">
              <w:rPr>
                <w:sz w:val="28"/>
                <w:szCs w:val="28"/>
              </w:rPr>
              <w:t>ta’minlaydi</w:t>
            </w:r>
            <w:r w:rsidRPr="003113C7">
              <w:rPr>
                <w:sz w:val="28"/>
                <w:szCs w:val="28"/>
                <w:lang w:val="en-US"/>
              </w:rPr>
              <w:t>gan</w:t>
            </w:r>
            <w:proofErr w:type="spellEnd"/>
            <w:r w:rsidRPr="003113C7">
              <w:rPr>
                <w:sz w:val="28"/>
                <w:szCs w:val="28"/>
              </w:rPr>
              <w:t xml:space="preserve"> </w:t>
            </w:r>
            <w:r w:rsidRPr="003113C7">
              <w:rPr>
                <w:sz w:val="28"/>
                <w:szCs w:val="28"/>
                <w:lang w:val="en-US"/>
              </w:rPr>
              <w:t>k</w:t>
            </w:r>
            <w:proofErr w:type="spellStart"/>
            <w:r w:rsidRPr="003113C7">
              <w:rPr>
                <w:sz w:val="28"/>
                <w:szCs w:val="28"/>
              </w:rPr>
              <w:t>o‘p</w:t>
            </w:r>
            <w:proofErr w:type="spellEnd"/>
            <w:r w:rsidRPr="003113C7">
              <w:rPr>
                <w:sz w:val="28"/>
                <w:szCs w:val="28"/>
              </w:rPr>
              <w:t xml:space="preserve"> </w:t>
            </w:r>
            <w:proofErr w:type="spellStart"/>
            <w:r w:rsidRPr="003113C7">
              <w:rPr>
                <w:sz w:val="28"/>
                <w:szCs w:val="28"/>
              </w:rPr>
              <w:t>yaproqli</w:t>
            </w:r>
            <w:proofErr w:type="spellEnd"/>
            <w:r w:rsidRPr="003113C7">
              <w:rPr>
                <w:sz w:val="28"/>
                <w:szCs w:val="28"/>
              </w:rPr>
              <w:t xml:space="preserve"> </w:t>
            </w:r>
            <w:proofErr w:type="spellStart"/>
            <w:r w:rsidRPr="003113C7">
              <w:rPr>
                <w:sz w:val="28"/>
                <w:szCs w:val="28"/>
              </w:rPr>
              <w:t>antenna</w:t>
            </w:r>
            <w:proofErr w:type="spellEnd"/>
            <w:r w:rsidRPr="003113C7">
              <w:rPr>
                <w:sz w:val="28"/>
                <w:szCs w:val="28"/>
              </w:rPr>
              <w:t xml:space="preserve"> </w:t>
            </w:r>
            <w:proofErr w:type="spellStart"/>
            <w:r w:rsidRPr="003113C7">
              <w:rPr>
                <w:sz w:val="28"/>
                <w:szCs w:val="28"/>
              </w:rPr>
              <w:t>yo‘nalganlik</w:t>
            </w:r>
            <w:proofErr w:type="spellEnd"/>
            <w:r w:rsidRPr="003113C7">
              <w:rPr>
                <w:sz w:val="28"/>
                <w:szCs w:val="28"/>
              </w:rPr>
              <w:t xml:space="preserve"> </w:t>
            </w:r>
            <w:proofErr w:type="spellStart"/>
            <w:r w:rsidRPr="003113C7">
              <w:rPr>
                <w:sz w:val="28"/>
                <w:szCs w:val="28"/>
              </w:rPr>
              <w:t>dia</w:t>
            </w:r>
            <w:r w:rsidR="000968CA" w:rsidRPr="003113C7">
              <w:rPr>
                <w:sz w:val="28"/>
                <w:szCs w:val="28"/>
              </w:rPr>
              <w:t>grammasining</w:t>
            </w:r>
            <w:proofErr w:type="spellEnd"/>
            <w:r w:rsidR="000968CA" w:rsidRPr="003113C7">
              <w:rPr>
                <w:sz w:val="28"/>
                <w:szCs w:val="28"/>
              </w:rPr>
              <w:t xml:space="preserve"> </w:t>
            </w:r>
            <w:proofErr w:type="spellStart"/>
            <w:r w:rsidR="000968CA" w:rsidRPr="003113C7">
              <w:rPr>
                <w:sz w:val="28"/>
                <w:szCs w:val="28"/>
              </w:rPr>
              <w:t>boshqarish</w:t>
            </w:r>
            <w:proofErr w:type="spellEnd"/>
            <w:r w:rsidR="000968CA" w:rsidRPr="003113C7">
              <w:rPr>
                <w:sz w:val="28"/>
                <w:szCs w:val="28"/>
              </w:rPr>
              <w:t xml:space="preserve"> </w:t>
            </w:r>
            <w:proofErr w:type="spellStart"/>
            <w:r w:rsidR="000968CA" w:rsidRPr="003113C7">
              <w:rPr>
                <w:sz w:val="28"/>
                <w:szCs w:val="28"/>
              </w:rPr>
              <w:t>metodi</w:t>
            </w:r>
            <w:proofErr w:type="spellEnd"/>
            <w:r w:rsidR="000968CA" w:rsidRPr="003113C7">
              <w:rPr>
                <w:sz w:val="28"/>
                <w:szCs w:val="28"/>
              </w:rPr>
              <w:t>.</w:t>
            </w:r>
          </w:p>
          <w:p w14:paraId="2941E4D2" w14:textId="77777777" w:rsidR="005D20A6" w:rsidRPr="003113C7" w:rsidRDefault="005D20A6" w:rsidP="00F23303">
            <w:pPr>
              <w:shd w:val="clear" w:color="auto" w:fill="FFFFFF"/>
              <w:jc w:val="both"/>
              <w:rPr>
                <w:sz w:val="20"/>
                <w:szCs w:val="20"/>
                <w:lang w:val="uz-Cyrl-UZ"/>
              </w:rPr>
            </w:pPr>
          </w:p>
          <w:p w14:paraId="5FF416D7" w14:textId="77777777" w:rsidR="00531151" w:rsidRPr="003113C7" w:rsidRDefault="00531151" w:rsidP="005D20A6">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Ҳар бири маълум хизмат зонасига мос келадиган япроқларнинг (нурларнинг) вақт-вақти билан кет</w:t>
            </w:r>
            <w:r w:rsidR="00B25215" w:rsidRPr="003113C7">
              <w:rPr>
                <w:sz w:val="28"/>
                <w:szCs w:val="28"/>
                <w:lang w:val="uz-Cyrl-UZ"/>
              </w:rPr>
              <w:t>-</w:t>
            </w:r>
            <w:r w:rsidRPr="003113C7">
              <w:rPr>
                <w:sz w:val="28"/>
                <w:szCs w:val="28"/>
                <w:lang w:val="uz-Cyrl-UZ"/>
              </w:rPr>
              <w:t>ма-кет ўзгартириб турилишини таъминлайдиган кўп япроқли антенна йўналганлик диаграммаси</w:t>
            </w:r>
            <w:r w:rsidR="00B25215" w:rsidRPr="003113C7">
              <w:rPr>
                <w:sz w:val="28"/>
                <w:szCs w:val="28"/>
                <w:lang w:val="uz-Cyrl-UZ"/>
              </w:rPr>
              <w:t>-</w:t>
            </w:r>
            <w:r w:rsidRPr="003113C7">
              <w:rPr>
                <w:sz w:val="28"/>
                <w:szCs w:val="28"/>
                <w:lang w:val="uz-Cyrl-UZ"/>
              </w:rPr>
              <w:t xml:space="preserve">нинг бошқариш методи. </w:t>
            </w:r>
          </w:p>
        </w:tc>
      </w:tr>
      <w:tr w:rsidR="00E420E1" w:rsidRPr="00073205" w14:paraId="6298EC66" w14:textId="77777777" w:rsidTr="00F23303">
        <w:trPr>
          <w:tblCellSpacing w:w="0" w:type="dxa"/>
          <w:jc w:val="center"/>
        </w:trPr>
        <w:tc>
          <w:tcPr>
            <w:tcW w:w="3711" w:type="dxa"/>
          </w:tcPr>
          <w:p w14:paraId="242F7817" w14:textId="77777777" w:rsidR="00E420E1" w:rsidRPr="003113C7" w:rsidRDefault="00E420E1" w:rsidP="00E420E1">
            <w:pPr>
              <w:rPr>
                <w:b/>
                <w:sz w:val="28"/>
                <w:szCs w:val="28"/>
                <w:lang w:val="uz-Cyrl-UZ"/>
              </w:rPr>
            </w:pPr>
            <w:r w:rsidRPr="003113C7">
              <w:rPr>
                <w:b/>
                <w:sz w:val="28"/>
                <w:szCs w:val="28"/>
                <w:lang w:val="uz-Cyrl-UZ"/>
              </w:rPr>
              <w:t>Перекр</w:t>
            </w:r>
            <w:r w:rsidR="00CF6741" w:rsidRPr="003113C7">
              <w:rPr>
                <w:b/>
                <w:sz w:val="28"/>
                <w:szCs w:val="28"/>
                <w:lang w:val="uz-Cyrl-UZ"/>
              </w:rPr>
              <w:t>ё</w:t>
            </w:r>
            <w:r w:rsidRPr="003113C7">
              <w:rPr>
                <w:b/>
                <w:sz w:val="28"/>
                <w:szCs w:val="28"/>
                <w:lang w:val="uz-Cyrl-UZ"/>
              </w:rPr>
              <w:t>стная модуляция</w:t>
            </w:r>
          </w:p>
          <w:p w14:paraId="4C1ED8E1" w14:textId="77777777" w:rsidR="00E420E1" w:rsidRPr="003113C7" w:rsidRDefault="00E420E1" w:rsidP="00E420E1">
            <w:pPr>
              <w:pStyle w:val="BodyText3"/>
              <w:spacing w:after="0"/>
              <w:rPr>
                <w:bCs/>
                <w:sz w:val="28"/>
                <w:szCs w:val="28"/>
                <w:lang w:val="uz-Cyrl-UZ"/>
              </w:rPr>
            </w:pPr>
            <w:r w:rsidRPr="003113C7">
              <w:rPr>
                <w:b/>
                <w:sz w:val="28"/>
                <w:szCs w:val="28"/>
                <w:lang w:val="uz-Cyrl-UZ"/>
              </w:rPr>
              <w:t xml:space="preserve">uz </w:t>
            </w:r>
            <w:r w:rsidRPr="003113C7">
              <w:rPr>
                <w:sz w:val="28"/>
                <w:szCs w:val="28"/>
                <w:lang w:val="uz-Cyrl-UZ"/>
              </w:rPr>
              <w:t xml:space="preserve">- </w:t>
            </w:r>
            <w:r w:rsidRPr="003113C7">
              <w:rPr>
                <w:bCs/>
                <w:sz w:val="28"/>
                <w:szCs w:val="28"/>
                <w:lang w:val="uz-Cyrl-UZ"/>
              </w:rPr>
              <w:t>o‘zaro kesishuvchi modulyatsiya</w:t>
            </w:r>
          </w:p>
          <w:p w14:paraId="5673175D" w14:textId="77777777" w:rsidR="00E420E1" w:rsidRPr="003113C7" w:rsidRDefault="00E420E1" w:rsidP="00E420E1">
            <w:pPr>
              <w:pStyle w:val="BodyText3"/>
              <w:spacing w:after="0"/>
              <w:rPr>
                <w:bCs/>
                <w:sz w:val="28"/>
                <w:szCs w:val="28"/>
                <w:lang w:val="uz-Cyrl-UZ"/>
              </w:rPr>
            </w:pPr>
            <w:r w:rsidRPr="003113C7">
              <w:rPr>
                <w:bCs/>
                <w:sz w:val="28"/>
                <w:szCs w:val="28"/>
                <w:lang w:val="uz-Cyrl-UZ"/>
              </w:rPr>
              <w:t xml:space="preserve">      ўзаро кесишувчи модуляция</w:t>
            </w:r>
          </w:p>
          <w:p w14:paraId="18542CA5" w14:textId="77777777" w:rsidR="00E420E1" w:rsidRPr="003113C7" w:rsidRDefault="00E420E1" w:rsidP="00E420E1">
            <w:pPr>
              <w:widowControl w:val="0"/>
              <w:tabs>
                <w:tab w:val="center" w:pos="4677"/>
                <w:tab w:val="right" w:pos="9355"/>
              </w:tabs>
              <w:autoSpaceDE w:val="0"/>
              <w:autoSpaceDN w:val="0"/>
              <w:adjustRightInd w:val="0"/>
              <w:rPr>
                <w:b/>
                <w:caps/>
                <w:sz w:val="28"/>
                <w:szCs w:val="28"/>
                <w:lang w:val="uz-Cyrl-UZ"/>
              </w:rPr>
            </w:pPr>
            <w:proofErr w:type="spellStart"/>
            <w:r w:rsidRPr="003113C7">
              <w:rPr>
                <w:b/>
                <w:sz w:val="28"/>
                <w:szCs w:val="28"/>
                <w:lang w:val="en-US"/>
              </w:rPr>
              <w:t>en</w:t>
            </w:r>
            <w:proofErr w:type="spellEnd"/>
            <w:r w:rsidRPr="003113C7">
              <w:rPr>
                <w:sz w:val="28"/>
                <w:szCs w:val="28"/>
                <w:lang w:val="en-US"/>
              </w:rPr>
              <w:t xml:space="preserve"> - cross-modulation; intermodulation; cross modulation</w:t>
            </w:r>
          </w:p>
        </w:tc>
        <w:tc>
          <w:tcPr>
            <w:tcW w:w="6260" w:type="dxa"/>
          </w:tcPr>
          <w:p w14:paraId="704171F5" w14:textId="77777777" w:rsidR="00E420E1" w:rsidRPr="003113C7" w:rsidRDefault="00E420E1" w:rsidP="00E420E1">
            <w:pPr>
              <w:jc w:val="both"/>
              <w:rPr>
                <w:sz w:val="28"/>
                <w:szCs w:val="28"/>
                <w:lang w:val="uz-Cyrl-UZ"/>
              </w:rPr>
            </w:pPr>
            <w:r w:rsidRPr="003113C7">
              <w:rPr>
                <w:sz w:val="28"/>
                <w:szCs w:val="28"/>
              </w:rPr>
              <w:t>Паразитная модуляция, изменяющая коэффициент усиления устройства, работающего на одной дли</w:t>
            </w:r>
            <w:r w:rsidR="00B25215" w:rsidRPr="003113C7">
              <w:rPr>
                <w:sz w:val="28"/>
                <w:szCs w:val="28"/>
              </w:rPr>
              <w:t>-</w:t>
            </w:r>
            <w:r w:rsidRPr="003113C7">
              <w:rPr>
                <w:sz w:val="28"/>
                <w:szCs w:val="28"/>
              </w:rPr>
              <w:t>не волны, вследствие влияния сигнала с другой длиной волны.</w:t>
            </w:r>
          </w:p>
          <w:p w14:paraId="19BDB0CD" w14:textId="77777777" w:rsidR="00E420E1" w:rsidRPr="003113C7" w:rsidRDefault="00E420E1" w:rsidP="00E420E1">
            <w:pPr>
              <w:jc w:val="both"/>
              <w:rPr>
                <w:sz w:val="28"/>
                <w:szCs w:val="28"/>
                <w:lang w:val="uz-Cyrl-UZ"/>
              </w:rPr>
            </w:pPr>
          </w:p>
          <w:p w14:paraId="1D34786C" w14:textId="77777777" w:rsidR="00E420E1" w:rsidRPr="003113C7" w:rsidRDefault="00E420E1" w:rsidP="00E420E1">
            <w:pPr>
              <w:jc w:val="both"/>
              <w:rPr>
                <w:sz w:val="28"/>
                <w:szCs w:val="28"/>
                <w:lang w:val="uz-Cyrl-UZ"/>
              </w:rPr>
            </w:pPr>
            <w:r w:rsidRPr="003113C7">
              <w:rPr>
                <w:sz w:val="28"/>
                <w:szCs w:val="28"/>
                <w:lang w:val="uz-Cyrl-UZ"/>
              </w:rPr>
              <w:t>Signalning boshqa to‘lqin uzunligi bilan ta’siri natija</w:t>
            </w:r>
            <w:r w:rsidR="00B25215" w:rsidRPr="003113C7">
              <w:rPr>
                <w:sz w:val="28"/>
                <w:szCs w:val="28"/>
                <w:lang w:val="uz-Cyrl-UZ"/>
              </w:rPr>
              <w:t>-</w:t>
            </w:r>
            <w:r w:rsidRPr="003113C7">
              <w:rPr>
                <w:sz w:val="28"/>
                <w:szCs w:val="28"/>
                <w:lang w:val="uz-Cyrl-UZ"/>
              </w:rPr>
              <w:t>sida, bitta to‘lqin uzunligida ishlaydigan qurilmaning kuchaytirish koeffitsiyentini o‘zgartiradigan parazit modulyatsiya.</w:t>
            </w:r>
          </w:p>
          <w:p w14:paraId="00FC99CF" w14:textId="77777777" w:rsidR="00E420E1" w:rsidRPr="003113C7" w:rsidRDefault="00E420E1" w:rsidP="00E420E1">
            <w:pPr>
              <w:jc w:val="both"/>
              <w:rPr>
                <w:lang w:val="uz-Cyrl-UZ"/>
              </w:rPr>
            </w:pPr>
          </w:p>
          <w:p w14:paraId="75A5541E" w14:textId="77777777" w:rsidR="00E420E1" w:rsidRPr="003113C7" w:rsidRDefault="00E420E1" w:rsidP="00E420E1">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Сигналнинг бошқа тўлқин узунлиги билан таъси</w:t>
            </w:r>
            <w:r w:rsidR="00B25215" w:rsidRPr="003113C7">
              <w:rPr>
                <w:sz w:val="28"/>
                <w:szCs w:val="28"/>
                <w:lang w:val="uz-Cyrl-UZ"/>
              </w:rPr>
              <w:t>-</w:t>
            </w:r>
            <w:r w:rsidRPr="003113C7">
              <w:rPr>
                <w:sz w:val="28"/>
                <w:szCs w:val="28"/>
                <w:lang w:val="uz-Cyrl-UZ"/>
              </w:rPr>
              <w:t>ри натижасида, битта тўлқин узунлигида ишлай</w:t>
            </w:r>
            <w:r w:rsidR="00B25215" w:rsidRPr="003113C7">
              <w:rPr>
                <w:sz w:val="28"/>
                <w:szCs w:val="28"/>
                <w:lang w:val="uz-Cyrl-UZ"/>
              </w:rPr>
              <w:t>-</w:t>
            </w:r>
            <w:r w:rsidRPr="003113C7">
              <w:rPr>
                <w:sz w:val="28"/>
                <w:szCs w:val="28"/>
                <w:lang w:val="uz-Cyrl-UZ"/>
              </w:rPr>
              <w:t>диган қурилманинг кучайтириш коэффициентини ўзгартирадиган паразит модуляция.</w:t>
            </w:r>
          </w:p>
        </w:tc>
      </w:tr>
      <w:tr w:rsidR="00E420E1" w:rsidRPr="00073205" w14:paraId="181C2D23" w14:textId="77777777" w:rsidTr="00F23303">
        <w:trPr>
          <w:tblCellSpacing w:w="0" w:type="dxa"/>
          <w:jc w:val="center"/>
        </w:trPr>
        <w:tc>
          <w:tcPr>
            <w:tcW w:w="3711" w:type="dxa"/>
          </w:tcPr>
          <w:p w14:paraId="1FB1E0D8" w14:textId="77777777" w:rsidR="00E420E1" w:rsidRPr="003113C7" w:rsidRDefault="00E420E1" w:rsidP="00E420E1">
            <w:pPr>
              <w:shd w:val="clear" w:color="auto" w:fill="FFFFFF"/>
              <w:ind w:right="29"/>
              <w:rPr>
                <w:b/>
                <w:bCs/>
                <w:sz w:val="28"/>
                <w:szCs w:val="28"/>
                <w:lang w:val="uz-Cyrl-UZ"/>
              </w:rPr>
            </w:pPr>
            <w:r w:rsidRPr="003113C7">
              <w:rPr>
                <w:b/>
                <w:bCs/>
                <w:sz w:val="28"/>
                <w:szCs w:val="28"/>
                <w:lang w:val="uz-Cyrl-UZ"/>
              </w:rPr>
              <w:t>Перекрёстная поляризация</w:t>
            </w:r>
          </w:p>
          <w:p w14:paraId="060B8581" w14:textId="77777777" w:rsidR="00E420E1" w:rsidRPr="003113C7" w:rsidRDefault="00E420E1" w:rsidP="00E420E1">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o‘zaro kesishuvchi qutblanish</w:t>
            </w:r>
          </w:p>
          <w:p w14:paraId="030D60D6" w14:textId="77777777" w:rsidR="00E420E1" w:rsidRPr="003113C7" w:rsidRDefault="00E420E1" w:rsidP="00E420E1">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ўзаро кесишувчи қутбланиш</w:t>
            </w:r>
          </w:p>
          <w:p w14:paraId="3348A359" w14:textId="77777777" w:rsidR="00E420E1" w:rsidRPr="003113C7" w:rsidRDefault="00E420E1" w:rsidP="00E420E1">
            <w:pPr>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cross-polarization</w:t>
            </w:r>
          </w:p>
        </w:tc>
        <w:tc>
          <w:tcPr>
            <w:tcW w:w="6260" w:type="dxa"/>
          </w:tcPr>
          <w:p w14:paraId="04AF4A41" w14:textId="77777777" w:rsidR="00E420E1" w:rsidRPr="003113C7" w:rsidRDefault="00E420E1" w:rsidP="00E420E1">
            <w:pPr>
              <w:autoSpaceDE w:val="0"/>
              <w:autoSpaceDN w:val="0"/>
              <w:adjustRightInd w:val="0"/>
              <w:jc w:val="both"/>
              <w:rPr>
                <w:bCs/>
                <w:sz w:val="28"/>
                <w:szCs w:val="28"/>
                <w:lang w:val="uz-Cyrl-UZ"/>
              </w:rPr>
            </w:pPr>
            <w:r w:rsidRPr="003113C7">
              <w:rPr>
                <w:bCs/>
                <w:sz w:val="28"/>
                <w:szCs w:val="28"/>
              </w:rPr>
              <w:t>Явление возникновения поля с поляризацией, пер</w:t>
            </w:r>
            <w:r w:rsidRPr="003113C7">
              <w:rPr>
                <w:bCs/>
                <w:sz w:val="28"/>
                <w:szCs w:val="28"/>
              </w:rPr>
              <w:softHyphen/>
              <w:t>пендикулярной поляризации основного поля (на</w:t>
            </w:r>
            <w:r w:rsidR="00B25215" w:rsidRPr="003113C7">
              <w:rPr>
                <w:bCs/>
                <w:sz w:val="28"/>
                <w:szCs w:val="28"/>
              </w:rPr>
              <w:t>-</w:t>
            </w:r>
            <w:r w:rsidRPr="003113C7">
              <w:rPr>
                <w:bCs/>
                <w:sz w:val="28"/>
                <w:szCs w:val="28"/>
              </w:rPr>
              <w:t>пример, в волноводе).</w:t>
            </w:r>
          </w:p>
          <w:p w14:paraId="53C05D94" w14:textId="77777777" w:rsidR="00E420E1" w:rsidRPr="003113C7" w:rsidRDefault="00E420E1" w:rsidP="00E420E1">
            <w:pPr>
              <w:autoSpaceDE w:val="0"/>
              <w:autoSpaceDN w:val="0"/>
              <w:adjustRightInd w:val="0"/>
              <w:jc w:val="both"/>
              <w:rPr>
                <w:bCs/>
                <w:sz w:val="28"/>
                <w:szCs w:val="28"/>
                <w:lang w:val="uz-Cyrl-UZ"/>
              </w:rPr>
            </w:pPr>
          </w:p>
          <w:p w14:paraId="15D2D8ED" w14:textId="77777777" w:rsidR="00E420E1" w:rsidRPr="003113C7" w:rsidRDefault="00E420E1" w:rsidP="00E420E1">
            <w:pPr>
              <w:autoSpaceDE w:val="0"/>
              <w:autoSpaceDN w:val="0"/>
              <w:adjustRightInd w:val="0"/>
              <w:jc w:val="both"/>
              <w:rPr>
                <w:bCs/>
                <w:sz w:val="28"/>
                <w:szCs w:val="28"/>
                <w:lang w:val="uz-Cyrl-UZ"/>
              </w:rPr>
            </w:pPr>
            <w:r w:rsidRPr="003113C7">
              <w:rPr>
                <w:bCs/>
                <w:sz w:val="28"/>
                <w:szCs w:val="28"/>
                <w:lang w:val="uz-Cyrl-UZ"/>
              </w:rPr>
              <w:t>Asosiy maydonning qutblanishiga perpendikulyar qutblanishga ega (masalan, to‘lqino‘tkazgichda) may</w:t>
            </w:r>
            <w:r w:rsidR="00B25215" w:rsidRPr="003113C7">
              <w:rPr>
                <w:bCs/>
                <w:sz w:val="28"/>
                <w:szCs w:val="28"/>
                <w:lang w:val="uz-Cyrl-UZ"/>
              </w:rPr>
              <w:t>-</w:t>
            </w:r>
            <w:r w:rsidRPr="003113C7">
              <w:rPr>
                <w:bCs/>
                <w:sz w:val="28"/>
                <w:szCs w:val="28"/>
                <w:lang w:val="uz-Cyrl-UZ"/>
              </w:rPr>
              <w:t>donning paydo bo‘lish hodisasi.</w:t>
            </w:r>
          </w:p>
          <w:p w14:paraId="54D8ADA0" w14:textId="77777777" w:rsidR="00E420E1" w:rsidRPr="003113C7" w:rsidRDefault="00E420E1" w:rsidP="00E420E1">
            <w:pPr>
              <w:autoSpaceDE w:val="0"/>
              <w:autoSpaceDN w:val="0"/>
              <w:adjustRightInd w:val="0"/>
              <w:jc w:val="both"/>
              <w:rPr>
                <w:bCs/>
                <w:sz w:val="28"/>
                <w:szCs w:val="28"/>
                <w:lang w:val="uz-Cyrl-UZ"/>
              </w:rPr>
            </w:pPr>
          </w:p>
          <w:p w14:paraId="1789AF70" w14:textId="77777777" w:rsidR="00E420E1" w:rsidRPr="003113C7" w:rsidRDefault="00E420E1" w:rsidP="00E420E1">
            <w:pPr>
              <w:jc w:val="both"/>
              <w:rPr>
                <w:sz w:val="28"/>
                <w:szCs w:val="28"/>
                <w:lang w:val="uz-Cyrl-UZ"/>
              </w:rPr>
            </w:pPr>
            <w:r w:rsidRPr="003113C7">
              <w:rPr>
                <w:bCs/>
                <w:sz w:val="28"/>
                <w:szCs w:val="28"/>
                <w:lang w:val="uz-Cyrl-UZ"/>
              </w:rPr>
              <w:t xml:space="preserve">Асосий майдоннинг қутбланишига перпендикуляр </w:t>
            </w:r>
            <w:r w:rsidRPr="003113C7">
              <w:rPr>
                <w:bCs/>
                <w:sz w:val="28"/>
                <w:szCs w:val="28"/>
                <w:lang w:val="uz-Cyrl-UZ"/>
              </w:rPr>
              <w:lastRenderedPageBreak/>
              <w:t>қутбланишга эга (масалан, тўлқинўтказгичда) май</w:t>
            </w:r>
            <w:r w:rsidR="00B25215" w:rsidRPr="003113C7">
              <w:rPr>
                <w:bCs/>
                <w:sz w:val="28"/>
                <w:szCs w:val="28"/>
                <w:lang w:val="uz-Cyrl-UZ"/>
              </w:rPr>
              <w:t>-</w:t>
            </w:r>
            <w:r w:rsidRPr="003113C7">
              <w:rPr>
                <w:bCs/>
                <w:sz w:val="28"/>
                <w:szCs w:val="28"/>
                <w:lang w:val="uz-Cyrl-UZ"/>
              </w:rPr>
              <w:t>доннинг пайдо бўлиш ҳодисаси.</w:t>
            </w:r>
          </w:p>
        </w:tc>
      </w:tr>
      <w:tr w:rsidR="00531151" w:rsidRPr="00073205" w14:paraId="311D9154" w14:textId="77777777" w:rsidTr="00F23303">
        <w:trPr>
          <w:tblCellSpacing w:w="0" w:type="dxa"/>
          <w:jc w:val="center"/>
        </w:trPr>
        <w:tc>
          <w:tcPr>
            <w:tcW w:w="3711" w:type="dxa"/>
          </w:tcPr>
          <w:p w14:paraId="0BFC5C34"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lastRenderedPageBreak/>
              <w:t>Перекрестные помехи допустимого уровня</w:t>
            </w:r>
          </w:p>
          <w:p w14:paraId="6B69EB1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yo‘l qo‘yiladigan darajadagi har tomonlama xalaqitlar</w:t>
            </w:r>
          </w:p>
          <w:p w14:paraId="596DA88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sz w:val="28"/>
                <w:szCs w:val="28"/>
                <w:lang w:val="uz-Cyrl-UZ"/>
              </w:rPr>
              <w:t>й</w:t>
            </w:r>
            <w:r w:rsidRPr="003113C7">
              <w:rPr>
                <w:bCs/>
                <w:sz w:val="28"/>
                <w:szCs w:val="28"/>
                <w:lang w:val="uz-Cyrl-UZ"/>
              </w:rPr>
              <w:t>ўл қўйиладиган даражадаги ҳар томонлама халақитлар</w:t>
            </w:r>
          </w:p>
          <w:p w14:paraId="5EE7199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 -</w:t>
            </w:r>
            <w:r w:rsidRPr="003113C7">
              <w:rPr>
                <w:sz w:val="28"/>
                <w:szCs w:val="28"/>
                <w:lang w:val="uz-Cyrl-UZ"/>
              </w:rPr>
              <w:t xml:space="preserve"> unnoticeable crosstalk</w:t>
            </w:r>
          </w:p>
        </w:tc>
        <w:tc>
          <w:tcPr>
            <w:tcW w:w="6260" w:type="dxa"/>
          </w:tcPr>
          <w:p w14:paraId="62CD617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Вид взаимных помех от радиостанций, работающих в условиях неблагоприятной помеховой обстановки, например, при наличии взаимного влияния соседних сот, в которых используется один и тот же набор рабочих частот.</w:t>
            </w:r>
          </w:p>
          <w:p w14:paraId="7C20E12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469931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Noqulay xalaqit sharoitida, masalan, ayni bir ishchi chastotalar to‘plamidan foydalanadigan qo‘shni sota</w:t>
            </w:r>
            <w:r w:rsidR="00B25215" w:rsidRPr="003113C7">
              <w:rPr>
                <w:sz w:val="28"/>
                <w:szCs w:val="28"/>
                <w:lang w:val="uz-Cyrl-UZ"/>
              </w:rPr>
              <w:t>-</w:t>
            </w:r>
            <w:r w:rsidRPr="003113C7">
              <w:rPr>
                <w:sz w:val="28"/>
                <w:szCs w:val="28"/>
                <w:lang w:val="uz-Cyrl-UZ"/>
              </w:rPr>
              <w:t>lar o‘rtasida o‘zaro ta’sir mavjud bo‘lganda, ishlayot</w:t>
            </w:r>
            <w:r w:rsidR="00B25215" w:rsidRPr="003113C7">
              <w:rPr>
                <w:sz w:val="28"/>
                <w:szCs w:val="28"/>
                <w:lang w:val="uz-Cyrl-UZ"/>
              </w:rPr>
              <w:t>-</w:t>
            </w:r>
            <w:r w:rsidRPr="003113C7">
              <w:rPr>
                <w:sz w:val="28"/>
                <w:szCs w:val="28"/>
                <w:lang w:val="uz-Cyrl-UZ"/>
              </w:rPr>
              <w:t>gan radiostansiyalar keltirib chiqaradigan o‘zaro xala</w:t>
            </w:r>
            <w:r w:rsidR="00B25215" w:rsidRPr="003113C7">
              <w:rPr>
                <w:sz w:val="28"/>
                <w:szCs w:val="28"/>
                <w:lang w:val="uz-Cyrl-UZ"/>
              </w:rPr>
              <w:t>-</w:t>
            </w:r>
            <w:r w:rsidRPr="003113C7">
              <w:rPr>
                <w:sz w:val="28"/>
                <w:szCs w:val="28"/>
                <w:lang w:val="uz-Cyrl-UZ"/>
              </w:rPr>
              <w:t>qitlar turi.</w:t>
            </w:r>
          </w:p>
          <w:p w14:paraId="313CCCF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4902A5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Ноқулай халақит шароитида, масалан, айни бир ишчи частоталар тўпламидан фойдаланадиган қўшни соталар ўртасида ўзаро таъсир мавжуд бўлганда, ишлаётган радиостанциялар келтириб чиқарадиган ўзаро халақитлар тури.</w:t>
            </w:r>
          </w:p>
          <w:p w14:paraId="29B57385" w14:textId="77777777" w:rsidR="00B25215" w:rsidRPr="003113C7" w:rsidRDefault="00B25215"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5BB9C59C" w14:textId="77777777" w:rsidTr="00F23303">
        <w:trPr>
          <w:tblCellSpacing w:w="0" w:type="dxa"/>
          <w:jc w:val="center"/>
        </w:trPr>
        <w:tc>
          <w:tcPr>
            <w:tcW w:w="3711" w:type="dxa"/>
          </w:tcPr>
          <w:p w14:paraId="565D1F74"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Перестраиваемый аттенюатор </w:t>
            </w:r>
          </w:p>
          <w:p w14:paraId="4D8C7A1C"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00756455" w:rsidRPr="003113C7">
              <w:rPr>
                <w:bCs/>
                <w:sz w:val="28"/>
                <w:szCs w:val="28"/>
                <w:lang w:val="uz-Cyrl-UZ"/>
              </w:rPr>
              <w:t>qayta sozlanadigan</w:t>
            </w:r>
          </w:p>
          <w:p w14:paraId="21355D44" w14:textId="77777777" w:rsidR="00531151" w:rsidRPr="003113C7" w:rsidRDefault="00756455"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Cs/>
                <w:sz w:val="28"/>
                <w:szCs w:val="28"/>
                <w:lang w:val="uz-Cyrl-UZ"/>
              </w:rPr>
              <w:t>attenyuator</w:t>
            </w:r>
          </w:p>
          <w:p w14:paraId="1747AC0F"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        </w:t>
            </w:r>
            <w:r w:rsidRPr="003113C7">
              <w:rPr>
                <w:bCs/>
                <w:sz w:val="28"/>
                <w:szCs w:val="28"/>
                <w:lang w:val="uz-Cyrl-UZ"/>
              </w:rPr>
              <w:t>қайта созланадиган аттенюатор</w:t>
            </w:r>
          </w:p>
          <w:p w14:paraId="33A0715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adjustable attenuator</w:t>
            </w:r>
          </w:p>
        </w:tc>
        <w:tc>
          <w:tcPr>
            <w:tcW w:w="6260" w:type="dxa"/>
          </w:tcPr>
          <w:p w14:paraId="2D2847A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Аттенюатор, уровни затухания в котором меняются в завис</w:t>
            </w:r>
            <w:r w:rsidR="000968CA" w:rsidRPr="003113C7">
              <w:rPr>
                <w:sz w:val="28"/>
                <w:szCs w:val="28"/>
              </w:rPr>
              <w:t>имости от внутренней настройки.</w:t>
            </w:r>
          </w:p>
          <w:p w14:paraId="7D50DA7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r w:rsidRPr="003113C7">
              <w:t xml:space="preserve">Примечание </w:t>
            </w:r>
            <w:r w:rsidRPr="003113C7">
              <w:rPr>
                <w:rFonts w:ascii="Cambria Math" w:hAnsi="Cambria Math" w:cs="Cambria Math"/>
              </w:rPr>
              <w:t>‒</w:t>
            </w:r>
            <w:r w:rsidRPr="003113C7">
              <w:t xml:space="preserve"> Известен также как варьируемый аттенюатор.</w:t>
            </w:r>
          </w:p>
          <w:p w14:paraId="21D994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32B24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So‘nish</w:t>
            </w:r>
            <w:proofErr w:type="spellEnd"/>
            <w:r w:rsidRPr="003113C7">
              <w:rPr>
                <w:sz w:val="28"/>
                <w:szCs w:val="28"/>
                <w:lang w:val="en-US"/>
              </w:rPr>
              <w:t xml:space="preserve"> </w:t>
            </w:r>
            <w:proofErr w:type="spellStart"/>
            <w:r w:rsidRPr="003113C7">
              <w:rPr>
                <w:sz w:val="28"/>
                <w:szCs w:val="28"/>
                <w:lang w:val="en-US"/>
              </w:rPr>
              <w:t>sathlari</w:t>
            </w:r>
            <w:proofErr w:type="spellEnd"/>
            <w:r w:rsidRPr="003113C7">
              <w:rPr>
                <w:sz w:val="28"/>
                <w:szCs w:val="28"/>
                <w:lang w:val="en-US"/>
              </w:rPr>
              <w:t xml:space="preserve"> </w:t>
            </w:r>
            <w:proofErr w:type="spellStart"/>
            <w:r w:rsidRPr="003113C7">
              <w:rPr>
                <w:sz w:val="28"/>
                <w:szCs w:val="28"/>
                <w:lang w:val="en-US"/>
              </w:rPr>
              <w:t>ichki</w:t>
            </w:r>
            <w:proofErr w:type="spellEnd"/>
            <w:r w:rsidRPr="003113C7">
              <w:rPr>
                <w:sz w:val="28"/>
                <w:szCs w:val="28"/>
                <w:lang w:val="en-US"/>
              </w:rPr>
              <w:t xml:space="preserve"> </w:t>
            </w:r>
            <w:proofErr w:type="spellStart"/>
            <w:r w:rsidRPr="003113C7">
              <w:rPr>
                <w:sz w:val="28"/>
                <w:szCs w:val="28"/>
                <w:lang w:val="en-US"/>
              </w:rPr>
              <w:t>sozlashga</w:t>
            </w:r>
            <w:proofErr w:type="spellEnd"/>
            <w:r w:rsidRPr="003113C7">
              <w:rPr>
                <w:sz w:val="28"/>
                <w:szCs w:val="28"/>
                <w:lang w:val="en-US"/>
              </w:rPr>
              <w:t xml:space="preserve"> </w:t>
            </w:r>
            <w:proofErr w:type="spellStart"/>
            <w:r w:rsidRPr="003113C7">
              <w:rPr>
                <w:sz w:val="28"/>
                <w:szCs w:val="28"/>
                <w:lang w:val="en-US"/>
              </w:rPr>
              <w:t>bog‘liq</w:t>
            </w:r>
            <w:proofErr w:type="spellEnd"/>
            <w:r w:rsidRPr="003113C7">
              <w:rPr>
                <w:sz w:val="28"/>
                <w:szCs w:val="28"/>
                <w:lang w:val="en-US"/>
              </w:rPr>
              <w:t xml:space="preserve"> </w:t>
            </w:r>
            <w:proofErr w:type="spellStart"/>
            <w:r w:rsidR="000968CA" w:rsidRPr="003113C7">
              <w:rPr>
                <w:sz w:val="28"/>
                <w:szCs w:val="28"/>
                <w:lang w:val="en-US"/>
              </w:rPr>
              <w:t>holda</w:t>
            </w:r>
            <w:proofErr w:type="spellEnd"/>
            <w:r w:rsidR="000968CA" w:rsidRPr="003113C7">
              <w:rPr>
                <w:sz w:val="28"/>
                <w:szCs w:val="28"/>
                <w:lang w:val="en-US"/>
              </w:rPr>
              <w:t xml:space="preserve"> </w:t>
            </w:r>
            <w:proofErr w:type="spellStart"/>
            <w:r w:rsidR="000968CA" w:rsidRPr="003113C7">
              <w:rPr>
                <w:sz w:val="28"/>
                <w:szCs w:val="28"/>
                <w:lang w:val="en-US"/>
              </w:rPr>
              <w:t>o‘zga</w:t>
            </w:r>
            <w:r w:rsidR="00B25215" w:rsidRPr="003113C7">
              <w:rPr>
                <w:sz w:val="28"/>
                <w:szCs w:val="28"/>
                <w:lang w:val="en-US"/>
              </w:rPr>
              <w:t>-</w:t>
            </w:r>
            <w:r w:rsidR="000968CA" w:rsidRPr="003113C7">
              <w:rPr>
                <w:sz w:val="28"/>
                <w:szCs w:val="28"/>
                <w:lang w:val="en-US"/>
              </w:rPr>
              <w:t>radigan</w:t>
            </w:r>
            <w:proofErr w:type="spellEnd"/>
            <w:r w:rsidR="000968CA" w:rsidRPr="003113C7">
              <w:rPr>
                <w:sz w:val="28"/>
                <w:szCs w:val="28"/>
                <w:lang w:val="en-US"/>
              </w:rPr>
              <w:t xml:space="preserve"> </w:t>
            </w:r>
            <w:proofErr w:type="spellStart"/>
            <w:r w:rsidR="000968CA" w:rsidRPr="003113C7">
              <w:rPr>
                <w:sz w:val="28"/>
                <w:szCs w:val="28"/>
                <w:lang w:val="en-US"/>
              </w:rPr>
              <w:t>attenyuator</w:t>
            </w:r>
            <w:proofErr w:type="spellEnd"/>
            <w:r w:rsidR="000968CA" w:rsidRPr="003113C7">
              <w:rPr>
                <w:sz w:val="28"/>
                <w:szCs w:val="28"/>
                <w:lang w:val="en-US"/>
              </w:rPr>
              <w:t>.</w:t>
            </w:r>
          </w:p>
          <w:p w14:paraId="19370F6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w:t>
            </w:r>
            <w:proofErr w:type="spellStart"/>
            <w:r w:rsidRPr="003113C7">
              <w:rPr>
                <w:lang w:val="en-US"/>
              </w:rPr>
              <w:t>Shuningdek</w:t>
            </w:r>
            <w:proofErr w:type="spellEnd"/>
            <w:r w:rsidRPr="003113C7">
              <w:rPr>
                <w:lang w:val="en-US"/>
              </w:rPr>
              <w:t xml:space="preserve">, </w:t>
            </w:r>
            <w:proofErr w:type="spellStart"/>
            <w:r w:rsidRPr="003113C7">
              <w:rPr>
                <w:lang w:val="en-US"/>
              </w:rPr>
              <w:t>variatsiy</w:t>
            </w:r>
            <w:r w:rsidR="00B25215" w:rsidRPr="003113C7">
              <w:rPr>
                <w:lang w:val="en-US"/>
              </w:rPr>
              <w:t>alanadigan</w:t>
            </w:r>
            <w:proofErr w:type="spellEnd"/>
            <w:r w:rsidR="00B25215" w:rsidRPr="003113C7">
              <w:rPr>
                <w:lang w:val="en-US"/>
              </w:rPr>
              <w:t xml:space="preserve"> </w:t>
            </w:r>
            <w:proofErr w:type="spellStart"/>
            <w:r w:rsidR="00B25215" w:rsidRPr="003113C7">
              <w:rPr>
                <w:lang w:val="en-US"/>
              </w:rPr>
              <w:t>attenyuator</w:t>
            </w:r>
            <w:proofErr w:type="spellEnd"/>
            <w:r w:rsidR="00B25215" w:rsidRPr="003113C7">
              <w:rPr>
                <w:lang w:val="en-US"/>
              </w:rPr>
              <w:t xml:space="preserve"> </w:t>
            </w:r>
            <w:proofErr w:type="spellStart"/>
            <w:r w:rsidR="00B25215" w:rsidRPr="003113C7">
              <w:rPr>
                <w:lang w:val="en-US"/>
              </w:rPr>
              <w:t>sifatida</w:t>
            </w:r>
            <w:proofErr w:type="spellEnd"/>
            <w:r w:rsidR="00B25215" w:rsidRPr="003113C7">
              <w:rPr>
                <w:lang w:val="en-US"/>
              </w:rPr>
              <w:t xml:space="preserve"> </w:t>
            </w:r>
            <w:r w:rsidRPr="003113C7">
              <w:rPr>
                <w:lang w:val="en-US"/>
              </w:rPr>
              <w:t xml:space="preserve">ham </w:t>
            </w:r>
            <w:proofErr w:type="spellStart"/>
            <w:r w:rsidRPr="003113C7">
              <w:rPr>
                <w:lang w:val="en-US"/>
              </w:rPr>
              <w:t>ma’lum</w:t>
            </w:r>
            <w:proofErr w:type="spellEnd"/>
            <w:r w:rsidRPr="003113C7">
              <w:rPr>
                <w:lang w:val="en-US"/>
              </w:rPr>
              <w:t>.</w:t>
            </w:r>
          </w:p>
          <w:p w14:paraId="7057725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5CA07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Сўниш сатҳлари ички созлашга боғли</w:t>
            </w:r>
            <w:r w:rsidR="000968CA" w:rsidRPr="003113C7">
              <w:rPr>
                <w:sz w:val="28"/>
                <w:szCs w:val="28"/>
                <w:lang w:val="uz-Cyrl-UZ"/>
              </w:rPr>
              <w:t>қ ҳолда ўзга</w:t>
            </w:r>
            <w:r w:rsidR="00B25215" w:rsidRPr="003113C7">
              <w:rPr>
                <w:sz w:val="28"/>
                <w:szCs w:val="28"/>
                <w:lang w:val="uz-Cyrl-UZ"/>
              </w:rPr>
              <w:t>-</w:t>
            </w:r>
            <w:r w:rsidR="000968CA" w:rsidRPr="003113C7">
              <w:rPr>
                <w:sz w:val="28"/>
                <w:szCs w:val="28"/>
                <w:lang w:val="uz-Cyrl-UZ"/>
              </w:rPr>
              <w:t>радиган аттенюатор.</w:t>
            </w:r>
          </w:p>
          <w:p w14:paraId="128A390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Шунингдек, вариацияланадиган аттенюатор сифа</w:t>
            </w:r>
            <w:r w:rsidR="000968CA" w:rsidRPr="003113C7">
              <w:rPr>
                <w:lang w:val="uz-Cyrl-UZ"/>
              </w:rPr>
              <w:t>-</w:t>
            </w:r>
            <w:r w:rsidRPr="003113C7">
              <w:rPr>
                <w:lang w:val="uz-Cyrl-UZ"/>
              </w:rPr>
              <w:t>тида ҳам маълум.</w:t>
            </w:r>
          </w:p>
        </w:tc>
      </w:tr>
      <w:tr w:rsidR="00531151" w:rsidRPr="003113C7" w14:paraId="68125F8B" w14:textId="77777777" w:rsidTr="00F23303">
        <w:trPr>
          <w:tblCellSpacing w:w="0" w:type="dxa"/>
          <w:jc w:val="center"/>
        </w:trPr>
        <w:tc>
          <w:tcPr>
            <w:tcW w:w="3711" w:type="dxa"/>
          </w:tcPr>
          <w:p w14:paraId="00DEE13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Переходное затухание</w:t>
            </w:r>
          </w:p>
          <w:p w14:paraId="0173CCC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o‘tishdagi so‘nish</w:t>
            </w:r>
          </w:p>
          <w:p w14:paraId="52830206"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Cs/>
                <w:sz w:val="28"/>
                <w:szCs w:val="28"/>
                <w:lang w:val="uz-Cyrl-UZ"/>
              </w:rPr>
              <w:t xml:space="preserve">       ў</w:t>
            </w:r>
            <w:r w:rsidRPr="003113C7">
              <w:rPr>
                <w:sz w:val="28"/>
                <w:szCs w:val="28"/>
                <w:lang w:val="uz-Cyrl-UZ"/>
              </w:rPr>
              <w:t>тишдаги сўниш</w:t>
            </w:r>
          </w:p>
          <w:p w14:paraId="06F1737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uz-Cyrl-UZ"/>
              </w:rPr>
              <w:t>coupling loss,</w:t>
            </w:r>
            <w:r w:rsidRPr="003113C7">
              <w:rPr>
                <w:b/>
                <w:sz w:val="28"/>
                <w:szCs w:val="28"/>
                <w:lang w:val="en-US"/>
              </w:rPr>
              <w:t xml:space="preserve"> </w:t>
            </w:r>
            <w:r w:rsidRPr="003113C7">
              <w:rPr>
                <w:sz w:val="28"/>
                <w:szCs w:val="28"/>
                <w:lang w:val="en-US"/>
              </w:rPr>
              <w:t>crosstalk attenuation</w:t>
            </w:r>
          </w:p>
        </w:tc>
        <w:tc>
          <w:tcPr>
            <w:tcW w:w="6260" w:type="dxa"/>
          </w:tcPr>
          <w:p w14:paraId="77E747D6" w14:textId="77777777" w:rsidR="00531151" w:rsidRPr="003113C7" w:rsidRDefault="00531151" w:rsidP="00F23303">
            <w:pPr>
              <w:jc w:val="both"/>
              <w:rPr>
                <w:sz w:val="28"/>
                <w:szCs w:val="28"/>
              </w:rPr>
            </w:pPr>
            <w:r w:rsidRPr="003113C7">
              <w:rPr>
                <w:iCs/>
                <w:sz w:val="28"/>
                <w:szCs w:val="28"/>
              </w:rPr>
              <w:t>1 Зату</w:t>
            </w:r>
            <w:r w:rsidR="000968CA" w:rsidRPr="003113C7">
              <w:rPr>
                <w:iCs/>
                <w:sz w:val="28"/>
                <w:szCs w:val="28"/>
              </w:rPr>
              <w:t xml:space="preserve">хание радиосигнала между входом </w:t>
            </w:r>
            <w:r w:rsidRPr="003113C7">
              <w:rPr>
                <w:iCs/>
                <w:sz w:val="28"/>
                <w:szCs w:val="28"/>
              </w:rPr>
              <w:t xml:space="preserve">(выходом) и отводом </w:t>
            </w:r>
            <w:proofErr w:type="spellStart"/>
            <w:r w:rsidRPr="003113C7">
              <w:rPr>
                <w:iCs/>
                <w:sz w:val="28"/>
                <w:szCs w:val="28"/>
              </w:rPr>
              <w:t>ответвителя</w:t>
            </w:r>
            <w:proofErr w:type="spellEnd"/>
            <w:r w:rsidRPr="003113C7">
              <w:rPr>
                <w:iCs/>
                <w:sz w:val="28"/>
                <w:szCs w:val="28"/>
              </w:rPr>
              <w:t xml:space="preserve">, между отводами </w:t>
            </w:r>
            <w:proofErr w:type="spellStart"/>
            <w:r w:rsidRPr="003113C7">
              <w:rPr>
                <w:iCs/>
                <w:sz w:val="28"/>
                <w:szCs w:val="28"/>
              </w:rPr>
              <w:t>ответвителя</w:t>
            </w:r>
            <w:proofErr w:type="spellEnd"/>
            <w:r w:rsidRPr="003113C7">
              <w:rPr>
                <w:iCs/>
                <w:sz w:val="28"/>
                <w:szCs w:val="28"/>
              </w:rPr>
              <w:t xml:space="preserve"> или выходами распределителя.</w:t>
            </w:r>
          </w:p>
          <w:p w14:paraId="7EBBD20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2 Потеря мощности, возникающая при передаче сигнала из одной цепи в другую. Потери обычно выражаются в единицах мощности.</w:t>
            </w:r>
          </w:p>
          <w:p w14:paraId="0674548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6"/>
                <w:szCs w:val="16"/>
                <w:lang w:val="uz-Cyrl-UZ"/>
              </w:rPr>
            </w:pPr>
          </w:p>
          <w:p w14:paraId="37DC2CC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 Tarmoqlagichning kirishi (chiqishi) va ajratishi o‘rtasidagi radiosignalning tarmoqlagichning ajratishi yoki taqsimlagichning chiqishi o‘rtasidagi so‘nishi.</w:t>
            </w:r>
          </w:p>
          <w:p w14:paraId="14AF287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lastRenderedPageBreak/>
              <w:t>2 Signalni bir zanjirdan boshqasiga uzatishda vujudga keladigan quvvat yo‘qotishlari. Odatda, quvvat birli</w:t>
            </w:r>
            <w:r w:rsidR="00B25215" w:rsidRPr="003113C7">
              <w:rPr>
                <w:sz w:val="28"/>
                <w:szCs w:val="28"/>
                <w:lang w:val="uz-Cyrl-UZ"/>
              </w:rPr>
              <w:t>-</w:t>
            </w:r>
            <w:r w:rsidRPr="003113C7">
              <w:rPr>
                <w:sz w:val="28"/>
                <w:szCs w:val="28"/>
                <w:lang w:val="uz-Cyrl-UZ"/>
              </w:rPr>
              <w:t>gida ifodalanadi.</w:t>
            </w:r>
          </w:p>
          <w:p w14:paraId="1EB0F47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6"/>
                <w:szCs w:val="16"/>
                <w:lang w:val="uz-Cyrl-UZ"/>
              </w:rPr>
            </w:pPr>
          </w:p>
          <w:p w14:paraId="05A03847"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 Тармоқлагичнинг кириши (чиқиши) ва ажрати</w:t>
            </w:r>
            <w:r w:rsidR="00B25215" w:rsidRPr="003113C7">
              <w:rPr>
                <w:sz w:val="28"/>
                <w:szCs w:val="28"/>
                <w:lang w:val="uz-Cyrl-UZ"/>
              </w:rPr>
              <w:t>-</w:t>
            </w:r>
            <w:r w:rsidRPr="003113C7">
              <w:rPr>
                <w:sz w:val="28"/>
                <w:szCs w:val="28"/>
                <w:lang w:val="uz-Cyrl-UZ"/>
              </w:rPr>
              <w:t>ши ўртасидаги радиосигналнинг тармоқлагичнинг ажратиши ёки тақсимлагичнинг чиқиши ўртасида</w:t>
            </w:r>
            <w:r w:rsidR="00B25215" w:rsidRPr="003113C7">
              <w:rPr>
                <w:sz w:val="28"/>
                <w:szCs w:val="28"/>
                <w:lang w:val="uz-Cyrl-UZ"/>
              </w:rPr>
              <w:t>-</w:t>
            </w:r>
            <w:r w:rsidRPr="003113C7">
              <w:rPr>
                <w:sz w:val="28"/>
                <w:szCs w:val="28"/>
                <w:lang w:val="uz-Cyrl-UZ"/>
              </w:rPr>
              <w:t>ги сўниши.</w:t>
            </w:r>
          </w:p>
          <w:p w14:paraId="6E9BBF9A"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rPr>
            </w:pPr>
            <w:r w:rsidRPr="003113C7">
              <w:rPr>
                <w:sz w:val="28"/>
                <w:szCs w:val="28"/>
                <w:lang w:val="uz-Cyrl-UZ"/>
              </w:rPr>
              <w:t xml:space="preserve">2 Сигнални бир занжирдан бошқасига узатишда вужудга келадиган қувват йўқотишлари. </w:t>
            </w:r>
            <w:proofErr w:type="spellStart"/>
            <w:r w:rsidRPr="003113C7">
              <w:rPr>
                <w:sz w:val="28"/>
                <w:szCs w:val="28"/>
              </w:rPr>
              <w:t>Одатда</w:t>
            </w:r>
            <w:proofErr w:type="spellEnd"/>
            <w:r w:rsidRPr="003113C7">
              <w:rPr>
                <w:sz w:val="28"/>
                <w:szCs w:val="28"/>
              </w:rPr>
              <w:t xml:space="preserve">, </w:t>
            </w:r>
            <w:proofErr w:type="spellStart"/>
            <w:r w:rsidRPr="003113C7">
              <w:rPr>
                <w:sz w:val="28"/>
                <w:szCs w:val="28"/>
              </w:rPr>
              <w:t>қувват</w:t>
            </w:r>
            <w:proofErr w:type="spellEnd"/>
            <w:r w:rsidRPr="003113C7">
              <w:rPr>
                <w:sz w:val="28"/>
                <w:szCs w:val="28"/>
              </w:rPr>
              <w:t xml:space="preserve"> </w:t>
            </w:r>
            <w:proofErr w:type="spellStart"/>
            <w:r w:rsidRPr="003113C7">
              <w:rPr>
                <w:sz w:val="28"/>
                <w:szCs w:val="28"/>
              </w:rPr>
              <w:t>бирлигида</w:t>
            </w:r>
            <w:proofErr w:type="spellEnd"/>
            <w:r w:rsidRPr="003113C7">
              <w:rPr>
                <w:sz w:val="28"/>
                <w:szCs w:val="28"/>
              </w:rPr>
              <w:t xml:space="preserve"> </w:t>
            </w:r>
            <w:proofErr w:type="spellStart"/>
            <w:r w:rsidRPr="003113C7">
              <w:rPr>
                <w:sz w:val="28"/>
                <w:szCs w:val="28"/>
              </w:rPr>
              <w:t>ифодаланади</w:t>
            </w:r>
            <w:proofErr w:type="spellEnd"/>
            <w:r w:rsidRPr="003113C7">
              <w:rPr>
                <w:sz w:val="28"/>
                <w:szCs w:val="28"/>
              </w:rPr>
              <w:t xml:space="preserve">. </w:t>
            </w:r>
          </w:p>
        </w:tc>
      </w:tr>
      <w:tr w:rsidR="00531151" w:rsidRPr="00073205" w14:paraId="1EB188FA" w14:textId="77777777" w:rsidTr="00F23303">
        <w:trPr>
          <w:tblCellSpacing w:w="0" w:type="dxa"/>
          <w:jc w:val="center"/>
        </w:trPr>
        <w:tc>
          <w:tcPr>
            <w:tcW w:w="3711" w:type="dxa"/>
          </w:tcPr>
          <w:p w14:paraId="23E8473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Перигей</w:t>
            </w:r>
          </w:p>
          <w:p w14:paraId="2100DC27"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 </w:t>
            </w:r>
            <w:r w:rsidR="00756455" w:rsidRPr="003113C7">
              <w:rPr>
                <w:sz w:val="28"/>
                <w:szCs w:val="28"/>
                <w:lang w:val="uz-Cyrl-UZ"/>
              </w:rPr>
              <w:t>perigey</w:t>
            </w:r>
          </w:p>
          <w:p w14:paraId="390A8F7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rPr>
              <w:t xml:space="preserve">       </w:t>
            </w:r>
            <w:r w:rsidRPr="003113C7">
              <w:rPr>
                <w:sz w:val="28"/>
                <w:szCs w:val="28"/>
                <w:lang w:val="uz-Cyrl-UZ"/>
              </w:rPr>
              <w:t>перигей</w:t>
            </w:r>
          </w:p>
          <w:p w14:paraId="652EDD7C"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r w:rsidRPr="003113C7">
              <w:rPr>
                <w:b/>
                <w:sz w:val="28"/>
                <w:szCs w:val="28"/>
                <w:lang w:val="uz-Cyrl-UZ"/>
              </w:rPr>
              <w:t xml:space="preserve">en - </w:t>
            </w:r>
            <w:r w:rsidRPr="003113C7">
              <w:rPr>
                <w:sz w:val="28"/>
                <w:szCs w:val="28"/>
                <w:lang w:val="uz-Cyrl-UZ"/>
              </w:rPr>
              <w:t>perigee</w:t>
            </w:r>
          </w:p>
        </w:tc>
        <w:tc>
          <w:tcPr>
            <w:tcW w:w="6260" w:type="dxa"/>
            <w:vAlign w:val="center"/>
          </w:tcPr>
          <w:p w14:paraId="51F3D7A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 Точка на орбите спутника Земли, которая расположена на минимальном расстоянии от центра Земли.</w:t>
            </w:r>
          </w:p>
          <w:p w14:paraId="12A51A4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2 Ближайшая точка орбиты искусственного спутника или Луны к Земле.</w:t>
            </w:r>
          </w:p>
          <w:p w14:paraId="62EEE6BE" w14:textId="77777777" w:rsidR="00531151" w:rsidRPr="003113C7" w:rsidRDefault="00531151" w:rsidP="00F23303">
            <w:pPr>
              <w:widowControl w:val="0"/>
              <w:tabs>
                <w:tab w:val="center" w:pos="4677"/>
                <w:tab w:val="right" w:pos="9355"/>
              </w:tabs>
              <w:autoSpaceDE w:val="0"/>
              <w:autoSpaceDN w:val="0"/>
              <w:adjustRightInd w:val="0"/>
              <w:jc w:val="both"/>
              <w:rPr>
                <w:sz w:val="16"/>
                <w:szCs w:val="16"/>
                <w:lang w:val="uz-Cyrl-UZ"/>
              </w:rPr>
            </w:pPr>
          </w:p>
          <w:p w14:paraId="0217010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1 Yer </w:t>
            </w:r>
            <w:proofErr w:type="spellStart"/>
            <w:r w:rsidRPr="003113C7">
              <w:rPr>
                <w:sz w:val="28"/>
                <w:szCs w:val="28"/>
                <w:lang w:val="en-US"/>
              </w:rPr>
              <w:t>yo‘ldoshi</w:t>
            </w:r>
            <w:proofErr w:type="spellEnd"/>
            <w:r w:rsidRPr="003113C7">
              <w:rPr>
                <w:sz w:val="28"/>
                <w:szCs w:val="28"/>
                <w:lang w:val="en-US"/>
              </w:rPr>
              <w:t xml:space="preserve"> </w:t>
            </w:r>
            <w:proofErr w:type="spellStart"/>
            <w:r w:rsidRPr="003113C7">
              <w:rPr>
                <w:sz w:val="28"/>
                <w:szCs w:val="28"/>
                <w:lang w:val="en-US"/>
              </w:rPr>
              <w:t>orbitasidagi</w:t>
            </w:r>
            <w:proofErr w:type="spellEnd"/>
            <w:r w:rsidRPr="003113C7">
              <w:rPr>
                <w:sz w:val="28"/>
                <w:szCs w:val="28"/>
                <w:lang w:val="en-US"/>
              </w:rPr>
              <w:t xml:space="preserve"> Yer </w:t>
            </w:r>
            <w:proofErr w:type="spellStart"/>
            <w:r w:rsidRPr="003113C7">
              <w:rPr>
                <w:sz w:val="28"/>
                <w:szCs w:val="28"/>
                <w:lang w:val="en-US"/>
              </w:rPr>
              <w:t>markazidan</w:t>
            </w:r>
            <w:proofErr w:type="spellEnd"/>
            <w:r w:rsidRPr="003113C7">
              <w:rPr>
                <w:sz w:val="28"/>
                <w:szCs w:val="28"/>
                <w:lang w:val="en-US"/>
              </w:rPr>
              <w:t xml:space="preserve"> minimal </w:t>
            </w:r>
            <w:proofErr w:type="spellStart"/>
            <w:r w:rsidRPr="003113C7">
              <w:rPr>
                <w:sz w:val="28"/>
                <w:szCs w:val="28"/>
                <w:lang w:val="en-US"/>
              </w:rPr>
              <w:t>masofada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nuqta.</w:t>
            </w:r>
          </w:p>
          <w:p w14:paraId="478E787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2 </w:t>
            </w:r>
            <w:proofErr w:type="spellStart"/>
            <w:r w:rsidRPr="003113C7">
              <w:rPr>
                <w:sz w:val="28"/>
                <w:szCs w:val="28"/>
                <w:lang w:val="en-US"/>
              </w:rPr>
              <w:t>Sun’iy</w:t>
            </w:r>
            <w:proofErr w:type="spellEnd"/>
            <w:r w:rsidRPr="003113C7">
              <w:rPr>
                <w:sz w:val="28"/>
                <w:szCs w:val="28"/>
                <w:lang w:val="en-US"/>
              </w:rPr>
              <w:t xml:space="preserve"> </w:t>
            </w:r>
            <w:proofErr w:type="spellStart"/>
            <w:r w:rsidRPr="003113C7">
              <w:rPr>
                <w:sz w:val="28"/>
                <w:szCs w:val="28"/>
                <w:lang w:val="en-US"/>
              </w:rPr>
              <w:t>yo‘ldosh</w:t>
            </w:r>
            <w:proofErr w:type="spellEnd"/>
            <w:r w:rsidRPr="003113C7">
              <w:rPr>
                <w:sz w:val="28"/>
                <w:szCs w:val="28"/>
                <w:lang w:val="en-US"/>
              </w:rPr>
              <w:t xml:space="preserve"> </w:t>
            </w:r>
            <w:proofErr w:type="spellStart"/>
            <w:r w:rsidRPr="003113C7">
              <w:rPr>
                <w:sz w:val="28"/>
                <w:szCs w:val="28"/>
                <w:lang w:val="en-US"/>
              </w:rPr>
              <w:t>orbitasining</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Oyning</w:t>
            </w:r>
            <w:proofErr w:type="spellEnd"/>
            <w:r w:rsidRPr="003113C7">
              <w:rPr>
                <w:sz w:val="28"/>
                <w:szCs w:val="28"/>
                <w:lang w:val="en-US"/>
              </w:rPr>
              <w:t xml:space="preserve"> </w:t>
            </w:r>
            <w:proofErr w:type="spellStart"/>
            <w:r w:rsidRPr="003113C7">
              <w:rPr>
                <w:sz w:val="28"/>
                <w:szCs w:val="28"/>
                <w:lang w:val="en-US"/>
              </w:rPr>
              <w:t>Yerga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yaqin</w:t>
            </w:r>
            <w:proofErr w:type="spellEnd"/>
            <w:r w:rsidRPr="003113C7">
              <w:rPr>
                <w:sz w:val="28"/>
                <w:szCs w:val="28"/>
                <w:lang w:val="en-US"/>
              </w:rPr>
              <w:t xml:space="preserve"> </w:t>
            </w:r>
            <w:proofErr w:type="spellStart"/>
            <w:r w:rsidRPr="003113C7">
              <w:rPr>
                <w:sz w:val="28"/>
                <w:szCs w:val="28"/>
                <w:lang w:val="en-US"/>
              </w:rPr>
              <w:t>nuqtasi</w:t>
            </w:r>
            <w:proofErr w:type="spellEnd"/>
            <w:r w:rsidRPr="003113C7">
              <w:rPr>
                <w:sz w:val="28"/>
                <w:szCs w:val="28"/>
                <w:lang w:val="en-US"/>
              </w:rPr>
              <w:t>.</w:t>
            </w:r>
          </w:p>
          <w:p w14:paraId="3FB0B67E" w14:textId="77777777" w:rsidR="00531151" w:rsidRPr="003113C7" w:rsidRDefault="00531151" w:rsidP="00F23303">
            <w:pPr>
              <w:widowControl w:val="0"/>
              <w:tabs>
                <w:tab w:val="center" w:pos="4677"/>
                <w:tab w:val="right" w:pos="9355"/>
              </w:tabs>
              <w:autoSpaceDE w:val="0"/>
              <w:autoSpaceDN w:val="0"/>
              <w:adjustRightInd w:val="0"/>
              <w:jc w:val="both"/>
              <w:rPr>
                <w:sz w:val="16"/>
                <w:szCs w:val="16"/>
                <w:lang w:val="uz-Cyrl-UZ"/>
              </w:rPr>
            </w:pPr>
          </w:p>
          <w:p w14:paraId="7955C5E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1 Ер йўлдоши орбитасидаги </w:t>
            </w:r>
            <w:r w:rsidRPr="003113C7">
              <w:rPr>
                <w:sz w:val="28"/>
                <w:szCs w:val="28"/>
              </w:rPr>
              <w:t xml:space="preserve">Ер </w:t>
            </w:r>
            <w:proofErr w:type="spellStart"/>
            <w:r w:rsidRPr="003113C7">
              <w:rPr>
                <w:sz w:val="28"/>
                <w:szCs w:val="28"/>
              </w:rPr>
              <w:t>марказидан</w:t>
            </w:r>
            <w:proofErr w:type="spellEnd"/>
            <w:r w:rsidRPr="003113C7">
              <w:rPr>
                <w:sz w:val="28"/>
                <w:szCs w:val="28"/>
              </w:rPr>
              <w:t xml:space="preserve"> минимал </w:t>
            </w:r>
            <w:proofErr w:type="spellStart"/>
            <w:r w:rsidRPr="003113C7">
              <w:rPr>
                <w:sz w:val="28"/>
                <w:szCs w:val="28"/>
              </w:rPr>
              <w:t>масофада</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w:t>
            </w:r>
            <w:proofErr w:type="spellStart"/>
            <w:r w:rsidRPr="003113C7">
              <w:rPr>
                <w:sz w:val="28"/>
                <w:szCs w:val="28"/>
              </w:rPr>
              <w:t>нуқта</w:t>
            </w:r>
            <w:proofErr w:type="spellEnd"/>
            <w:r w:rsidRPr="003113C7">
              <w:rPr>
                <w:sz w:val="28"/>
                <w:szCs w:val="28"/>
              </w:rPr>
              <w:t>.</w:t>
            </w:r>
          </w:p>
          <w:p w14:paraId="6A962FB8"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sz w:val="28"/>
                <w:szCs w:val="28"/>
                <w:lang w:val="uz-Cyrl-UZ"/>
              </w:rPr>
              <w:t xml:space="preserve">2 Сунъий йўлдош орбитасининг ёки Ойнинг Ерга нисбатан яқин нуқтаси. </w:t>
            </w:r>
          </w:p>
        </w:tc>
      </w:tr>
      <w:tr w:rsidR="00531151" w:rsidRPr="00073205" w14:paraId="58B73394" w14:textId="77777777" w:rsidTr="00F23303">
        <w:trPr>
          <w:tblCellSpacing w:w="0" w:type="dxa"/>
          <w:jc w:val="center"/>
        </w:trPr>
        <w:tc>
          <w:tcPr>
            <w:tcW w:w="3711" w:type="dxa"/>
          </w:tcPr>
          <w:p w14:paraId="1BE09E36"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t xml:space="preserve">Период обращения </w:t>
            </w:r>
            <w:r w:rsidRPr="003113C7">
              <w:rPr>
                <w:rStyle w:val="2"/>
                <w:rFonts w:eastAsia="Calibri"/>
                <w:b/>
                <w:i w:val="0"/>
                <w:sz w:val="28"/>
                <w:szCs w:val="28"/>
                <w:lang w:eastAsia="ru-RU"/>
              </w:rPr>
              <w:br/>
              <w:t>(спутника)</w:t>
            </w:r>
          </w:p>
          <w:p w14:paraId="13224AB9" w14:textId="77777777" w:rsidR="00531151" w:rsidRPr="003113C7" w:rsidRDefault="00531151" w:rsidP="00F23303">
            <w:pPr>
              <w:rPr>
                <w:b/>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sz w:val="28"/>
                <w:szCs w:val="28"/>
              </w:rPr>
              <w:t>(</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ldosh</w:t>
            </w:r>
            <w:proofErr w:type="spellEnd"/>
            <w:r w:rsidRPr="003113C7">
              <w:rPr>
                <w:sz w:val="28"/>
                <w:szCs w:val="28"/>
              </w:rPr>
              <w:t xml:space="preserve">) </w:t>
            </w:r>
            <w:proofErr w:type="spellStart"/>
            <w:r w:rsidRPr="003113C7">
              <w:rPr>
                <w:sz w:val="28"/>
                <w:szCs w:val="28"/>
                <w:lang w:val="en-US"/>
              </w:rPr>
              <w:t>aylanish</w:t>
            </w:r>
            <w:proofErr w:type="spellEnd"/>
            <w:r w:rsidRPr="003113C7">
              <w:rPr>
                <w:sz w:val="28"/>
                <w:szCs w:val="28"/>
              </w:rPr>
              <w:t xml:space="preserve"> </w:t>
            </w:r>
            <w:proofErr w:type="spellStart"/>
            <w:r w:rsidRPr="003113C7">
              <w:rPr>
                <w:sz w:val="28"/>
                <w:szCs w:val="28"/>
                <w:lang w:val="en-US"/>
              </w:rPr>
              <w:t>davri</w:t>
            </w:r>
            <w:proofErr w:type="spellEnd"/>
          </w:p>
          <w:p w14:paraId="25994B2A" w14:textId="77777777" w:rsidR="00531151" w:rsidRPr="003113C7" w:rsidRDefault="00531151" w:rsidP="00F23303">
            <w:pPr>
              <w:rPr>
                <w:b/>
                <w:bCs/>
                <w:sz w:val="28"/>
                <w:szCs w:val="28"/>
                <w:lang w:val="en-US"/>
              </w:rPr>
            </w:pPr>
            <w:r w:rsidRPr="003113C7">
              <w:rPr>
                <w:b/>
                <w:sz w:val="28"/>
                <w:szCs w:val="28"/>
              </w:rPr>
              <w:t xml:space="preserve">       </w:t>
            </w:r>
            <w:r w:rsidRPr="003113C7">
              <w:rPr>
                <w:sz w:val="28"/>
                <w:szCs w:val="28"/>
                <w:lang w:val="en-US"/>
              </w:rPr>
              <w:t>(</w:t>
            </w:r>
            <w:proofErr w:type="spellStart"/>
            <w:r w:rsidRPr="003113C7">
              <w:rPr>
                <w:sz w:val="28"/>
                <w:szCs w:val="28"/>
              </w:rPr>
              <w:t>йўлдош</w:t>
            </w:r>
            <w:proofErr w:type="spellEnd"/>
            <w:r w:rsidRPr="003113C7">
              <w:rPr>
                <w:sz w:val="28"/>
                <w:szCs w:val="28"/>
                <w:lang w:val="en-US"/>
              </w:rPr>
              <w:t xml:space="preserve">) </w:t>
            </w:r>
            <w:proofErr w:type="spellStart"/>
            <w:r w:rsidRPr="003113C7">
              <w:rPr>
                <w:sz w:val="28"/>
                <w:szCs w:val="28"/>
              </w:rPr>
              <w:t>айланиш</w:t>
            </w:r>
            <w:proofErr w:type="spellEnd"/>
            <w:r w:rsidRPr="003113C7">
              <w:rPr>
                <w:sz w:val="28"/>
                <w:szCs w:val="28"/>
                <w:lang w:val="en-US"/>
              </w:rPr>
              <w:t xml:space="preserve"> </w:t>
            </w:r>
            <w:proofErr w:type="spellStart"/>
            <w:r w:rsidRPr="003113C7">
              <w:rPr>
                <w:sz w:val="28"/>
                <w:szCs w:val="28"/>
              </w:rPr>
              <w:t>даври</w:t>
            </w:r>
            <w:proofErr w:type="spellEnd"/>
          </w:p>
          <w:p w14:paraId="04E54754"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en-US" w:eastAsia="ru-RU"/>
              </w:rPr>
            </w:pPr>
            <w:proofErr w:type="spellStart"/>
            <w:r w:rsidRPr="003113C7">
              <w:rPr>
                <w:rFonts w:ascii="Times New Roman" w:hAnsi="Times New Roman"/>
                <w:b/>
                <w:bCs/>
                <w:i w:val="0"/>
                <w:sz w:val="28"/>
                <w:szCs w:val="28"/>
              </w:rPr>
              <w:t>en</w:t>
            </w:r>
            <w:proofErr w:type="spellEnd"/>
            <w:r w:rsidRPr="003113C7">
              <w:rPr>
                <w:rFonts w:ascii="Times New Roman" w:hAnsi="Times New Roman"/>
                <w:b/>
                <w:bCs/>
                <w:sz w:val="28"/>
                <w:szCs w:val="28"/>
              </w:rPr>
              <w:t xml:space="preserve"> -</w:t>
            </w:r>
            <w:r w:rsidRPr="003113C7">
              <w:rPr>
                <w:rFonts w:ascii="Times New Roman" w:hAnsi="Times New Roman"/>
                <w:b/>
                <w:i w:val="0"/>
                <w:sz w:val="28"/>
                <w:szCs w:val="28"/>
                <w:lang w:val="uz-Cyrl-UZ"/>
              </w:rPr>
              <w:t xml:space="preserve"> </w:t>
            </w:r>
            <w:r w:rsidRPr="003113C7">
              <w:rPr>
                <w:rFonts w:ascii="Times New Roman" w:hAnsi="Times New Roman"/>
                <w:i w:val="0"/>
                <w:sz w:val="28"/>
                <w:szCs w:val="28"/>
              </w:rPr>
              <w:t>satellite</w:t>
            </w:r>
            <w:r w:rsidRPr="003113C7">
              <w:rPr>
                <w:rFonts w:ascii="Times New Roman" w:hAnsi="Times New Roman"/>
                <w:sz w:val="28"/>
                <w:szCs w:val="28"/>
              </w:rPr>
              <w:t xml:space="preserve"> </w:t>
            </w:r>
            <w:r w:rsidRPr="003113C7">
              <w:rPr>
                <w:rFonts w:ascii="Times New Roman" w:hAnsi="Times New Roman"/>
                <w:i w:val="0"/>
                <w:sz w:val="28"/>
                <w:szCs w:val="28"/>
                <w:lang w:eastAsia="ru-RU"/>
              </w:rPr>
              <w:t>period</w:t>
            </w:r>
          </w:p>
        </w:tc>
        <w:tc>
          <w:tcPr>
            <w:tcW w:w="6260" w:type="dxa"/>
          </w:tcPr>
          <w:p w14:paraId="6AEE166A"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eastAsia="ru-RU"/>
              </w:rPr>
              <w:t>Промежуток времени между двумя последовательными прохождениями спутником характерной точки его орбиты.</w:t>
            </w:r>
          </w:p>
          <w:p w14:paraId="4ADEC37D"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14"/>
                <w:szCs w:val="14"/>
                <w:lang w:val="uz-Cyrl-UZ" w:eastAsia="ru-RU"/>
              </w:rPr>
            </w:pPr>
          </w:p>
          <w:p w14:paraId="5EFE6A4D"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Yo‘ldoshning, uning orbitasi xarakterli nuqtasidan ikkita ketma-ketlikdagi o‘tish vaqti oralig‘i.</w:t>
            </w:r>
          </w:p>
          <w:p w14:paraId="6140E848"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14"/>
                <w:szCs w:val="14"/>
                <w:lang w:val="uz-Cyrl-UZ" w:eastAsia="ru-RU"/>
              </w:rPr>
            </w:pPr>
          </w:p>
          <w:p w14:paraId="121C09F8"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i/>
                <w:sz w:val="28"/>
                <w:szCs w:val="28"/>
                <w:lang w:val="uz-Cyrl-UZ" w:eastAsia="ru-RU"/>
              </w:rPr>
            </w:pPr>
            <w:r w:rsidRPr="003113C7">
              <w:rPr>
                <w:rFonts w:ascii="Times New Roman" w:hAnsi="Times New Roman"/>
                <w:sz w:val="28"/>
                <w:szCs w:val="28"/>
                <w:lang w:val="uz-Cyrl-UZ" w:eastAsia="ru-RU"/>
              </w:rPr>
              <w:t>Йўлдошнинг, унинг орбитаси характерли нуқта</w:t>
            </w:r>
            <w:r w:rsidR="00B25215"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сидан иккита кетма-кетликдаги ўтиш вақти орали</w:t>
            </w:r>
            <w:r w:rsidR="00B25215"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ғи.</w:t>
            </w:r>
          </w:p>
        </w:tc>
      </w:tr>
      <w:tr w:rsidR="00531151" w:rsidRPr="00073205" w14:paraId="3CC8FB1D" w14:textId="77777777" w:rsidTr="00F23303">
        <w:trPr>
          <w:tblCellSpacing w:w="0" w:type="dxa"/>
          <w:jc w:val="center"/>
        </w:trPr>
        <w:tc>
          <w:tcPr>
            <w:tcW w:w="3711" w:type="dxa"/>
          </w:tcPr>
          <w:p w14:paraId="07428F5C" w14:textId="77777777" w:rsidR="00531151" w:rsidRPr="003113C7" w:rsidRDefault="00531151" w:rsidP="00F23303">
            <w:pPr>
              <w:outlineLvl w:val="0"/>
              <w:rPr>
                <w:b/>
                <w:bCs/>
                <w:kern w:val="36"/>
                <w:sz w:val="28"/>
                <w:szCs w:val="28"/>
              </w:rPr>
            </w:pPr>
            <w:r w:rsidRPr="003113C7">
              <w:rPr>
                <w:b/>
                <w:bCs/>
                <w:kern w:val="36"/>
                <w:sz w:val="28"/>
                <w:szCs w:val="28"/>
              </w:rPr>
              <w:t xml:space="preserve">Периодическая линия </w:t>
            </w:r>
            <w:r w:rsidRPr="003113C7">
              <w:rPr>
                <w:b/>
                <w:bCs/>
                <w:kern w:val="36"/>
                <w:sz w:val="28"/>
                <w:szCs w:val="28"/>
              </w:rPr>
              <w:br/>
              <w:t>передачи</w:t>
            </w:r>
          </w:p>
          <w:p w14:paraId="1F8260B1"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davriy</w:t>
            </w:r>
            <w:proofErr w:type="spellEnd"/>
            <w:r w:rsidRPr="003113C7">
              <w:rPr>
                <w:bCs/>
                <w:sz w:val="28"/>
                <w:szCs w:val="28"/>
              </w:rPr>
              <w:t xml:space="preserve"> </w:t>
            </w:r>
            <w:proofErr w:type="spellStart"/>
            <w:r w:rsidRPr="003113C7">
              <w:rPr>
                <w:bCs/>
                <w:sz w:val="28"/>
                <w:szCs w:val="28"/>
              </w:rPr>
              <w:t>uzatish</w:t>
            </w:r>
            <w:proofErr w:type="spellEnd"/>
            <w:r w:rsidRPr="003113C7">
              <w:rPr>
                <w:bCs/>
                <w:sz w:val="28"/>
                <w:szCs w:val="28"/>
              </w:rPr>
              <w:t xml:space="preserve"> </w:t>
            </w:r>
            <w:proofErr w:type="spellStart"/>
            <w:r w:rsidRPr="003113C7">
              <w:rPr>
                <w:bCs/>
                <w:sz w:val="28"/>
                <w:szCs w:val="28"/>
              </w:rPr>
              <w:t>liniyasi</w:t>
            </w:r>
            <w:proofErr w:type="spellEnd"/>
          </w:p>
          <w:p w14:paraId="67C4167A"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даврий узатиш линияси</w:t>
            </w:r>
          </w:p>
          <w:p w14:paraId="689F3EA7"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periodic line</w:t>
            </w:r>
          </w:p>
        </w:tc>
        <w:tc>
          <w:tcPr>
            <w:tcW w:w="6260" w:type="dxa"/>
          </w:tcPr>
          <w:p w14:paraId="403381EE" w14:textId="77777777" w:rsidR="00531151" w:rsidRPr="003113C7" w:rsidRDefault="00531151" w:rsidP="00F23303">
            <w:pPr>
              <w:jc w:val="both"/>
              <w:rPr>
                <w:sz w:val="28"/>
                <w:szCs w:val="28"/>
                <w:lang w:val="uz-Cyrl-UZ"/>
              </w:rPr>
            </w:pPr>
            <w:r w:rsidRPr="003113C7">
              <w:rPr>
                <w:iCs/>
                <w:sz w:val="28"/>
                <w:szCs w:val="28"/>
              </w:rPr>
              <w:t>Нерегулярная линия передачи с периодическим законом изменения поперечного сечения.</w:t>
            </w:r>
          </w:p>
          <w:p w14:paraId="130C6B91" w14:textId="77777777" w:rsidR="00531151" w:rsidRPr="003113C7" w:rsidRDefault="00531151" w:rsidP="00F23303">
            <w:pPr>
              <w:jc w:val="both"/>
              <w:rPr>
                <w:sz w:val="28"/>
                <w:szCs w:val="28"/>
                <w:lang w:val="uz-Cyrl-UZ"/>
              </w:rPr>
            </w:pPr>
          </w:p>
          <w:p w14:paraId="5E8766ED" w14:textId="77777777" w:rsidR="00531151" w:rsidRPr="003113C7" w:rsidRDefault="00531151" w:rsidP="00F23303">
            <w:pPr>
              <w:jc w:val="both"/>
              <w:rPr>
                <w:sz w:val="28"/>
                <w:szCs w:val="28"/>
                <w:lang w:val="uz-Cyrl-UZ"/>
              </w:rPr>
            </w:pPr>
            <w:r w:rsidRPr="003113C7">
              <w:rPr>
                <w:sz w:val="28"/>
                <w:szCs w:val="28"/>
                <w:lang w:val="uz-Cyrl-UZ"/>
              </w:rPr>
              <w:t>Ko‘ndalang kesimning davriy o‘zgarish qonuniga ega muntazam bo‘lmagan uzatish liniyasi.</w:t>
            </w:r>
          </w:p>
          <w:p w14:paraId="0B84765B" w14:textId="77777777" w:rsidR="00531151" w:rsidRPr="003113C7" w:rsidRDefault="00531151" w:rsidP="00F23303">
            <w:pPr>
              <w:jc w:val="both"/>
              <w:rPr>
                <w:sz w:val="28"/>
                <w:szCs w:val="28"/>
                <w:lang w:val="uz-Cyrl-UZ"/>
              </w:rPr>
            </w:pPr>
          </w:p>
          <w:p w14:paraId="73BD35E1" w14:textId="77777777" w:rsidR="00531151" w:rsidRPr="003113C7" w:rsidRDefault="00531151" w:rsidP="00F23303">
            <w:pPr>
              <w:jc w:val="both"/>
              <w:rPr>
                <w:i/>
                <w:iCs/>
                <w:sz w:val="28"/>
                <w:szCs w:val="28"/>
                <w:lang w:val="uz-Cyrl-UZ"/>
              </w:rPr>
            </w:pPr>
            <w:r w:rsidRPr="003113C7">
              <w:rPr>
                <w:sz w:val="28"/>
                <w:szCs w:val="28"/>
                <w:lang w:val="uz-Cyrl-UZ"/>
              </w:rPr>
              <w:t xml:space="preserve">Кўндаланг кесимнинг даврий ўзгариш қонунига эга мунтазам бўлмаган узатиш линияси. </w:t>
            </w:r>
          </w:p>
        </w:tc>
      </w:tr>
      <w:tr w:rsidR="00531151" w:rsidRPr="003113C7" w14:paraId="3B466937" w14:textId="77777777" w:rsidTr="00F23303">
        <w:trPr>
          <w:tblCellSpacing w:w="0" w:type="dxa"/>
          <w:jc w:val="center"/>
        </w:trPr>
        <w:tc>
          <w:tcPr>
            <w:tcW w:w="3711" w:type="dxa"/>
          </w:tcPr>
          <w:p w14:paraId="0556637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uz-Latn-UZ"/>
              </w:rPr>
              <w:lastRenderedPageBreak/>
              <w:t>Перископическ</w:t>
            </w:r>
            <w:proofErr w:type="spellEnd"/>
            <w:r w:rsidRPr="003113C7">
              <w:rPr>
                <w:b/>
                <w:sz w:val="28"/>
                <w:szCs w:val="28"/>
                <w:lang w:val="uz-Cyrl-UZ"/>
              </w:rPr>
              <w:t>ая</w:t>
            </w:r>
            <w:r w:rsidRPr="003113C7">
              <w:rPr>
                <w:b/>
                <w:sz w:val="28"/>
                <w:szCs w:val="28"/>
                <w:lang w:val="uz-Latn-UZ"/>
              </w:rPr>
              <w:t xml:space="preserve"> </w:t>
            </w:r>
            <w:proofErr w:type="spellStart"/>
            <w:r w:rsidRPr="003113C7">
              <w:rPr>
                <w:b/>
                <w:sz w:val="28"/>
                <w:szCs w:val="28"/>
                <w:lang w:val="uz-Latn-UZ"/>
              </w:rPr>
              <w:t>антенн</w:t>
            </w:r>
            <w:proofErr w:type="spellEnd"/>
            <w:r w:rsidRPr="003113C7">
              <w:rPr>
                <w:b/>
                <w:sz w:val="28"/>
                <w:szCs w:val="28"/>
                <w:lang w:val="uz-Cyrl-UZ"/>
              </w:rPr>
              <w:t>а</w:t>
            </w:r>
          </w:p>
          <w:p w14:paraId="5E32EDE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Latn-UZ"/>
              </w:rPr>
              <w:t xml:space="preserve">uz - </w:t>
            </w:r>
            <w:proofErr w:type="spellStart"/>
            <w:r w:rsidRPr="003113C7">
              <w:rPr>
                <w:sz w:val="28"/>
                <w:szCs w:val="28"/>
                <w:lang w:val="uz-Latn-UZ"/>
              </w:rPr>
              <w:t>periskopik</w:t>
            </w:r>
            <w:proofErr w:type="spellEnd"/>
            <w:r w:rsidRPr="003113C7">
              <w:rPr>
                <w:sz w:val="28"/>
                <w:szCs w:val="28"/>
                <w:lang w:val="uz-Latn-UZ"/>
              </w:rPr>
              <w:t xml:space="preserve"> antenna</w:t>
            </w:r>
          </w:p>
          <w:p w14:paraId="62DE7630" w14:textId="77777777" w:rsidR="00531151" w:rsidRPr="003113C7" w:rsidRDefault="00531151" w:rsidP="00F23303">
            <w:pPr>
              <w:widowControl w:val="0"/>
              <w:tabs>
                <w:tab w:val="center" w:pos="4677"/>
                <w:tab w:val="right" w:pos="9355"/>
              </w:tabs>
              <w:autoSpaceDE w:val="0"/>
              <w:autoSpaceDN w:val="0"/>
              <w:adjustRightInd w:val="0"/>
              <w:rPr>
                <w:b/>
                <w:sz w:val="28"/>
                <w:szCs w:val="28"/>
                <w:lang w:val="uz-Latn-UZ"/>
              </w:rPr>
            </w:pPr>
            <w:r w:rsidRPr="003113C7">
              <w:rPr>
                <w:sz w:val="28"/>
                <w:szCs w:val="28"/>
                <w:lang w:val="uz-Cyrl-UZ"/>
              </w:rPr>
              <w:t xml:space="preserve">     </w:t>
            </w:r>
            <w:r w:rsidRPr="003113C7">
              <w:rPr>
                <w:sz w:val="28"/>
                <w:szCs w:val="28"/>
                <w:lang w:val="uz-Latn-UZ"/>
              </w:rPr>
              <w:t xml:space="preserve">  </w:t>
            </w:r>
            <w:proofErr w:type="spellStart"/>
            <w:r w:rsidRPr="003113C7">
              <w:rPr>
                <w:sz w:val="28"/>
                <w:szCs w:val="28"/>
                <w:lang w:val="uz-Latn-UZ"/>
              </w:rPr>
              <w:t>перископик</w:t>
            </w:r>
            <w:proofErr w:type="spellEnd"/>
            <w:r w:rsidRPr="003113C7">
              <w:rPr>
                <w:sz w:val="28"/>
                <w:szCs w:val="28"/>
                <w:lang w:val="uz-Latn-UZ"/>
              </w:rPr>
              <w:t xml:space="preserve"> </w:t>
            </w:r>
            <w:proofErr w:type="spellStart"/>
            <w:r w:rsidRPr="003113C7">
              <w:rPr>
                <w:sz w:val="28"/>
                <w:szCs w:val="28"/>
                <w:lang w:val="uz-Latn-UZ"/>
              </w:rPr>
              <w:t>антенна</w:t>
            </w:r>
            <w:proofErr w:type="spellEnd"/>
          </w:p>
          <w:p w14:paraId="0B68E828" w14:textId="77777777" w:rsidR="00531151" w:rsidRPr="003113C7" w:rsidRDefault="00531151" w:rsidP="00F23303">
            <w:pPr>
              <w:widowControl w:val="0"/>
              <w:tabs>
                <w:tab w:val="center" w:pos="4677"/>
                <w:tab w:val="right" w:pos="9355"/>
              </w:tabs>
              <w:autoSpaceDE w:val="0"/>
              <w:autoSpaceDN w:val="0"/>
              <w:adjustRightInd w:val="0"/>
              <w:rPr>
                <w:b/>
                <w:sz w:val="28"/>
                <w:szCs w:val="28"/>
                <w:lang w:val="uz-Latn-UZ"/>
              </w:rPr>
            </w:pPr>
            <w:r w:rsidRPr="003113C7">
              <w:rPr>
                <w:b/>
                <w:sz w:val="28"/>
                <w:szCs w:val="28"/>
                <w:lang w:val="uz-Cyrl-UZ"/>
              </w:rPr>
              <w:t xml:space="preserve">en - </w:t>
            </w:r>
            <w:hyperlink r:id="rId33" w:history="1">
              <w:proofErr w:type="spellStart"/>
              <w:r w:rsidRPr="003113C7">
                <w:rPr>
                  <w:sz w:val="28"/>
                  <w:szCs w:val="28"/>
                  <w:lang w:val="uz-Latn-UZ"/>
                </w:rPr>
                <w:t>periscope</w:t>
              </w:r>
              <w:proofErr w:type="spellEnd"/>
              <w:r w:rsidRPr="003113C7">
                <w:rPr>
                  <w:sz w:val="28"/>
                  <w:szCs w:val="28"/>
                  <w:lang w:val="uz-Latn-UZ"/>
                </w:rPr>
                <w:t xml:space="preserve"> antenna</w:t>
              </w:r>
            </w:hyperlink>
          </w:p>
        </w:tc>
        <w:tc>
          <w:tcPr>
            <w:tcW w:w="6260" w:type="dxa"/>
            <w:vAlign w:val="center"/>
          </w:tcPr>
          <w:p w14:paraId="529EFC67"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uz-Latn-UZ"/>
              </w:rPr>
              <w:t>Сложная</w:t>
            </w:r>
            <w:proofErr w:type="spellEnd"/>
            <w:r w:rsidRPr="003113C7">
              <w:rPr>
                <w:sz w:val="28"/>
                <w:szCs w:val="28"/>
                <w:lang w:val="uz-Latn-UZ"/>
              </w:rPr>
              <w:t xml:space="preserve"> з</w:t>
            </w:r>
            <w:proofErr w:type="spellStart"/>
            <w:r w:rsidRPr="003113C7">
              <w:rPr>
                <w:sz w:val="28"/>
                <w:szCs w:val="28"/>
              </w:rPr>
              <w:t>еркальная</w:t>
            </w:r>
            <w:proofErr w:type="spellEnd"/>
            <w:r w:rsidRPr="003113C7">
              <w:rPr>
                <w:sz w:val="28"/>
                <w:szCs w:val="28"/>
              </w:rPr>
              <w:t xml:space="preserve"> </w:t>
            </w:r>
            <w:hyperlink r:id="rId34" w:history="1">
              <w:r w:rsidRPr="003113C7">
                <w:rPr>
                  <w:sz w:val="28"/>
                  <w:szCs w:val="28"/>
                </w:rPr>
                <w:t>антенна</w:t>
              </w:r>
            </w:hyperlink>
            <w:r w:rsidRPr="003113C7">
              <w:rPr>
                <w:sz w:val="28"/>
                <w:szCs w:val="28"/>
              </w:rPr>
              <w:t xml:space="preserve">, состоящая из 2 отдельных антенн: излучающей и переизлучающей, располагаемых соответственно у </w:t>
            </w:r>
            <w:hyperlink r:id="rId35" w:history="1">
              <w:r w:rsidRPr="003113C7">
                <w:rPr>
                  <w:sz w:val="28"/>
                  <w:szCs w:val="28"/>
                </w:rPr>
                <w:t>основания</w:t>
              </w:r>
            </w:hyperlink>
            <w:r w:rsidRPr="003113C7">
              <w:rPr>
                <w:sz w:val="28"/>
                <w:szCs w:val="28"/>
              </w:rPr>
              <w:t xml:space="preserve"> мачты </w:t>
            </w:r>
            <w:hyperlink r:id="rId36" w:history="1">
              <w:r w:rsidRPr="003113C7">
                <w:rPr>
                  <w:sz w:val="28"/>
                  <w:szCs w:val="28"/>
                </w:rPr>
                <w:t>или</w:t>
              </w:r>
            </w:hyperlink>
            <w:r w:rsidR="000968CA" w:rsidRPr="003113C7">
              <w:rPr>
                <w:sz w:val="28"/>
                <w:szCs w:val="28"/>
              </w:rPr>
              <w:t xml:space="preserve"> башни и на ее вершине.</w:t>
            </w:r>
          </w:p>
          <w:p w14:paraId="3845EC4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 Применяется преимущественно в линиях радиорелейной </w:t>
            </w:r>
            <w:hyperlink r:id="rId37" w:history="1">
              <w:r w:rsidRPr="003113C7">
                <w:t>связи</w:t>
              </w:r>
            </w:hyperlink>
            <w:r w:rsidRPr="003113C7">
              <w:t>.</w:t>
            </w:r>
          </w:p>
          <w:p w14:paraId="6D858EF1"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37C9B42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Machta yoki minoraning asosi va u uning cho‘qqisiga tegishli ravishda joylashtiriladigan ikkita alohida: nurlantiruvchi va qayta nurlantiruvchi antennalardan tashkil to</w:t>
            </w:r>
            <w:r w:rsidR="000968CA" w:rsidRPr="003113C7">
              <w:rPr>
                <w:sz w:val="28"/>
                <w:szCs w:val="28"/>
                <w:lang w:val="uz-Cyrl-UZ"/>
              </w:rPr>
              <w:t>pgan murakkab ko‘zguli antenna.</w:t>
            </w:r>
          </w:p>
          <w:p w14:paraId="5010242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roofErr w:type="spellStart"/>
            <w:r w:rsidRPr="003113C7">
              <w:rPr>
                <w:lang w:val="en-US"/>
              </w:rPr>
              <w:t>Izoh</w:t>
            </w:r>
            <w:proofErr w:type="spellEnd"/>
            <w:r w:rsidRPr="003113C7">
              <w:rPr>
                <w:lang w:val="en-US"/>
              </w:rPr>
              <w:t xml:space="preserve"> − </w:t>
            </w:r>
            <w:proofErr w:type="spellStart"/>
            <w:r w:rsidRPr="003113C7">
              <w:rPr>
                <w:lang w:val="en-US"/>
              </w:rPr>
              <w:t>Radioreleli</w:t>
            </w:r>
            <w:proofErr w:type="spellEnd"/>
            <w:r w:rsidRPr="003113C7">
              <w:rPr>
                <w:lang w:val="en-US"/>
              </w:rPr>
              <w:t xml:space="preserve"> </w:t>
            </w:r>
            <w:proofErr w:type="spellStart"/>
            <w:r w:rsidRPr="003113C7">
              <w:rPr>
                <w:lang w:val="en-US"/>
              </w:rPr>
              <w:t>aloqa</w:t>
            </w:r>
            <w:proofErr w:type="spellEnd"/>
            <w:r w:rsidRPr="003113C7">
              <w:rPr>
                <w:lang w:val="en-US"/>
              </w:rPr>
              <w:t xml:space="preserve"> </w:t>
            </w:r>
            <w:proofErr w:type="spellStart"/>
            <w:r w:rsidRPr="003113C7">
              <w:rPr>
                <w:lang w:val="en-US"/>
              </w:rPr>
              <w:t>liniyalarida</w:t>
            </w:r>
            <w:proofErr w:type="spellEnd"/>
            <w:r w:rsidRPr="003113C7">
              <w:rPr>
                <w:lang w:val="en-US"/>
              </w:rPr>
              <w:t xml:space="preserve"> </w:t>
            </w:r>
            <w:proofErr w:type="spellStart"/>
            <w:r w:rsidRPr="003113C7">
              <w:rPr>
                <w:lang w:val="en-US"/>
              </w:rPr>
              <w:t>qo‘llaniladi</w:t>
            </w:r>
            <w:proofErr w:type="spellEnd"/>
            <w:r w:rsidRPr="003113C7">
              <w:rPr>
                <w:lang w:val="en-US"/>
              </w:rPr>
              <w:t>.</w:t>
            </w:r>
          </w:p>
          <w:p w14:paraId="16473DD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61D176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Мачта ёки миноранинг асоси ва у унинг чўққисига тегишли равишда жойлаштириладиган иккита алоҳида: нурлантирувчи ва қайта нурлантирувчи антенналардан ташкил т</w:t>
            </w:r>
            <w:r w:rsidR="000968CA" w:rsidRPr="003113C7">
              <w:rPr>
                <w:sz w:val="28"/>
                <w:szCs w:val="28"/>
                <w:lang w:val="uz-Cyrl-UZ"/>
              </w:rPr>
              <w:t>опган мураккаб кўзгули антенна.</w:t>
            </w:r>
          </w:p>
          <w:p w14:paraId="6516EB1B" w14:textId="77777777" w:rsidR="00531151" w:rsidRPr="003113C7" w:rsidRDefault="00531151" w:rsidP="00F23303">
            <w:pPr>
              <w:widowControl w:val="0"/>
              <w:tabs>
                <w:tab w:val="center" w:pos="4677"/>
                <w:tab w:val="right" w:pos="9355"/>
              </w:tabs>
              <w:autoSpaceDE w:val="0"/>
              <w:autoSpaceDN w:val="0"/>
              <w:adjustRightInd w:val="0"/>
              <w:jc w:val="both"/>
            </w:pPr>
            <w:proofErr w:type="spellStart"/>
            <w:r w:rsidRPr="003113C7">
              <w:t>Изоҳ</w:t>
            </w:r>
            <w:proofErr w:type="spellEnd"/>
            <w:r w:rsidRPr="003113C7">
              <w:t xml:space="preserve"> − </w:t>
            </w:r>
            <w:proofErr w:type="spellStart"/>
            <w:r w:rsidRPr="003113C7">
              <w:t>Радиорелели</w:t>
            </w:r>
            <w:proofErr w:type="spellEnd"/>
            <w:r w:rsidRPr="003113C7">
              <w:t xml:space="preserve"> </w:t>
            </w:r>
            <w:proofErr w:type="spellStart"/>
            <w:r w:rsidRPr="003113C7">
              <w:t>алоқа</w:t>
            </w:r>
            <w:proofErr w:type="spellEnd"/>
            <w:r w:rsidRPr="003113C7">
              <w:t xml:space="preserve"> </w:t>
            </w:r>
            <w:proofErr w:type="spellStart"/>
            <w:r w:rsidRPr="003113C7">
              <w:t>линияларида</w:t>
            </w:r>
            <w:proofErr w:type="spellEnd"/>
            <w:r w:rsidRPr="003113C7">
              <w:t xml:space="preserve"> </w:t>
            </w:r>
            <w:proofErr w:type="spellStart"/>
            <w:r w:rsidRPr="003113C7">
              <w:t>қўлланилади</w:t>
            </w:r>
            <w:proofErr w:type="spellEnd"/>
            <w:r w:rsidRPr="003113C7">
              <w:t>.</w:t>
            </w:r>
          </w:p>
        </w:tc>
      </w:tr>
      <w:tr w:rsidR="00531151" w:rsidRPr="00073205" w14:paraId="45C1C1BE" w14:textId="77777777" w:rsidTr="00F23303">
        <w:trPr>
          <w:tblCellSpacing w:w="0" w:type="dxa"/>
          <w:jc w:val="center"/>
        </w:trPr>
        <w:tc>
          <w:tcPr>
            <w:tcW w:w="3711" w:type="dxa"/>
          </w:tcPr>
          <w:p w14:paraId="173F26DE" w14:textId="77777777" w:rsidR="00531151" w:rsidRPr="003113C7" w:rsidRDefault="00756455"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Петлевой</w:t>
            </w:r>
          </w:p>
          <w:p w14:paraId="6CC2DBDA" w14:textId="77777777" w:rsidR="00531151" w:rsidRPr="003113C7" w:rsidRDefault="00756455"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симметричный вибратор</w:t>
            </w:r>
          </w:p>
          <w:p w14:paraId="0A7925C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00756455" w:rsidRPr="003113C7">
              <w:rPr>
                <w:bCs/>
                <w:sz w:val="28"/>
                <w:szCs w:val="28"/>
              </w:rPr>
              <w:t>halqali</w:t>
            </w:r>
            <w:proofErr w:type="spellEnd"/>
            <w:r w:rsidR="00756455" w:rsidRPr="003113C7">
              <w:rPr>
                <w:bCs/>
                <w:sz w:val="28"/>
                <w:szCs w:val="28"/>
              </w:rPr>
              <w:t xml:space="preserve"> </w:t>
            </w:r>
            <w:proofErr w:type="spellStart"/>
            <w:r w:rsidR="00756455" w:rsidRPr="003113C7">
              <w:rPr>
                <w:bCs/>
                <w:sz w:val="28"/>
                <w:szCs w:val="28"/>
              </w:rPr>
              <w:t>simmetrik</w:t>
            </w:r>
            <w:proofErr w:type="spellEnd"/>
          </w:p>
          <w:p w14:paraId="64ABB04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Cs/>
                <w:sz w:val="28"/>
                <w:szCs w:val="28"/>
                <w:lang w:val="en-US"/>
              </w:rPr>
              <w:t>vibrator</w:t>
            </w:r>
          </w:p>
          <w:p w14:paraId="2996F50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Cs/>
                <w:sz w:val="28"/>
                <w:szCs w:val="28"/>
                <w:lang w:val="uz-Cyrl-UZ"/>
              </w:rPr>
              <w:t xml:space="preserve">       </w:t>
            </w:r>
            <w:proofErr w:type="spellStart"/>
            <w:r w:rsidRPr="003113C7">
              <w:rPr>
                <w:bCs/>
                <w:sz w:val="28"/>
                <w:szCs w:val="28"/>
              </w:rPr>
              <w:t>ҳалқали</w:t>
            </w:r>
            <w:proofErr w:type="spellEnd"/>
            <w:r w:rsidRPr="003113C7">
              <w:rPr>
                <w:bCs/>
                <w:sz w:val="28"/>
                <w:szCs w:val="28"/>
                <w:lang w:val="en-US"/>
              </w:rPr>
              <w:t xml:space="preserve"> </w:t>
            </w:r>
            <w:proofErr w:type="spellStart"/>
            <w:r w:rsidRPr="003113C7">
              <w:rPr>
                <w:bCs/>
                <w:sz w:val="28"/>
                <w:szCs w:val="28"/>
              </w:rPr>
              <w:t>симметрик</w:t>
            </w:r>
            <w:proofErr w:type="spellEnd"/>
            <w:r w:rsidRPr="003113C7">
              <w:rPr>
                <w:bCs/>
                <w:sz w:val="28"/>
                <w:szCs w:val="28"/>
                <w:lang w:val="en-US"/>
              </w:rPr>
              <w:t xml:space="preserve"> </w:t>
            </w:r>
            <w:r w:rsidRPr="003113C7">
              <w:rPr>
                <w:bCs/>
                <w:sz w:val="28"/>
                <w:szCs w:val="28"/>
                <w:lang w:val="en-US"/>
              </w:rPr>
              <w:br/>
            </w:r>
            <w:r w:rsidRPr="003113C7">
              <w:rPr>
                <w:bCs/>
                <w:sz w:val="28"/>
                <w:szCs w:val="28"/>
              </w:rPr>
              <w:t>вибратор</w:t>
            </w:r>
          </w:p>
          <w:p w14:paraId="1F42E7D5"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loop symmetrical vibrator</w:t>
            </w:r>
          </w:p>
        </w:tc>
        <w:tc>
          <w:tcPr>
            <w:tcW w:w="6260" w:type="dxa"/>
          </w:tcPr>
          <w:p w14:paraId="64C4AB7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 xml:space="preserve">Симметричный вибратор, оба плеча которого выполнены в виде короткозамкнутых шлейфов. </w:t>
            </w:r>
          </w:p>
          <w:p w14:paraId="67F40E29" w14:textId="77777777" w:rsidR="00CF6741" w:rsidRPr="003113C7" w:rsidRDefault="00CF674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18D031B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Ikkala </w:t>
            </w:r>
            <w:proofErr w:type="spellStart"/>
            <w:r w:rsidRPr="003113C7">
              <w:rPr>
                <w:sz w:val="28"/>
                <w:szCs w:val="28"/>
                <w:lang w:val="en-US"/>
              </w:rPr>
              <w:t>yelkasi</w:t>
            </w:r>
            <w:proofErr w:type="spellEnd"/>
            <w:r w:rsidRPr="003113C7">
              <w:rPr>
                <w:sz w:val="28"/>
                <w:szCs w:val="28"/>
                <w:lang w:val="en-US"/>
              </w:rPr>
              <w:t xml:space="preserve"> </w:t>
            </w:r>
            <w:proofErr w:type="spellStart"/>
            <w:r w:rsidRPr="003113C7">
              <w:rPr>
                <w:sz w:val="28"/>
                <w:szCs w:val="28"/>
                <w:lang w:val="en-US"/>
              </w:rPr>
              <w:t>qisqa</w:t>
            </w:r>
            <w:proofErr w:type="spellEnd"/>
            <w:r w:rsidRPr="003113C7">
              <w:rPr>
                <w:sz w:val="28"/>
                <w:szCs w:val="28"/>
                <w:lang w:val="en-US"/>
              </w:rPr>
              <w:t xml:space="preserve"> </w:t>
            </w:r>
            <w:proofErr w:type="spellStart"/>
            <w:r w:rsidRPr="003113C7">
              <w:rPr>
                <w:sz w:val="28"/>
                <w:szCs w:val="28"/>
                <w:lang w:val="en-US"/>
              </w:rPr>
              <w:t>tutashtirilgan</w:t>
            </w:r>
            <w:proofErr w:type="spellEnd"/>
            <w:r w:rsidRPr="003113C7">
              <w:rPr>
                <w:sz w:val="28"/>
                <w:szCs w:val="28"/>
                <w:lang w:val="en-US"/>
              </w:rPr>
              <w:t xml:space="preserve"> </w:t>
            </w:r>
            <w:proofErr w:type="spellStart"/>
            <w:r w:rsidRPr="003113C7">
              <w:rPr>
                <w:sz w:val="28"/>
                <w:szCs w:val="28"/>
                <w:lang w:val="en-US"/>
              </w:rPr>
              <w:t>shleyflar</w:t>
            </w:r>
            <w:proofErr w:type="spellEnd"/>
            <w:r w:rsidRPr="003113C7">
              <w:rPr>
                <w:sz w:val="28"/>
                <w:szCs w:val="28"/>
                <w:lang w:val="en-US"/>
              </w:rPr>
              <w:t xml:space="preserve"> </w:t>
            </w:r>
            <w:proofErr w:type="spellStart"/>
            <w:r w:rsidRPr="003113C7">
              <w:rPr>
                <w:sz w:val="28"/>
                <w:szCs w:val="28"/>
                <w:lang w:val="en-US"/>
              </w:rPr>
              <w:t>ko‘rini</w:t>
            </w:r>
            <w:r w:rsidR="006A0B9F" w:rsidRPr="003113C7">
              <w:rPr>
                <w:sz w:val="28"/>
                <w:szCs w:val="28"/>
                <w:lang w:val="en-US"/>
              </w:rPr>
              <w:t>-</w:t>
            </w:r>
            <w:r w:rsidRPr="003113C7">
              <w:rPr>
                <w:sz w:val="28"/>
                <w:szCs w:val="28"/>
                <w:lang w:val="en-US"/>
              </w:rPr>
              <w:t>shid</w:t>
            </w:r>
            <w:r w:rsidR="000968CA" w:rsidRPr="003113C7">
              <w:rPr>
                <w:sz w:val="28"/>
                <w:szCs w:val="28"/>
                <w:lang w:val="en-US"/>
              </w:rPr>
              <w:t>a</w:t>
            </w:r>
            <w:proofErr w:type="spellEnd"/>
            <w:r w:rsidR="000968CA" w:rsidRPr="003113C7">
              <w:rPr>
                <w:sz w:val="28"/>
                <w:szCs w:val="28"/>
                <w:lang w:val="en-US"/>
              </w:rPr>
              <w:t xml:space="preserve"> </w:t>
            </w:r>
            <w:proofErr w:type="spellStart"/>
            <w:r w:rsidR="000968CA" w:rsidRPr="003113C7">
              <w:rPr>
                <w:sz w:val="28"/>
                <w:szCs w:val="28"/>
                <w:lang w:val="en-US"/>
              </w:rPr>
              <w:t>yasalgan</w:t>
            </w:r>
            <w:proofErr w:type="spellEnd"/>
            <w:r w:rsidR="000968CA" w:rsidRPr="003113C7">
              <w:rPr>
                <w:sz w:val="28"/>
                <w:szCs w:val="28"/>
                <w:lang w:val="en-US"/>
              </w:rPr>
              <w:t xml:space="preserve">, </w:t>
            </w:r>
            <w:proofErr w:type="spellStart"/>
            <w:r w:rsidR="000968CA" w:rsidRPr="003113C7">
              <w:rPr>
                <w:sz w:val="28"/>
                <w:szCs w:val="28"/>
                <w:lang w:val="en-US"/>
              </w:rPr>
              <w:t>simmetrik</w:t>
            </w:r>
            <w:proofErr w:type="spellEnd"/>
            <w:r w:rsidR="000968CA" w:rsidRPr="003113C7">
              <w:rPr>
                <w:sz w:val="28"/>
                <w:szCs w:val="28"/>
                <w:lang w:val="en-US"/>
              </w:rPr>
              <w:t xml:space="preserve"> vibrator.</w:t>
            </w:r>
          </w:p>
          <w:p w14:paraId="0610AFEC" w14:textId="77777777" w:rsidR="00CF6741" w:rsidRPr="003113C7" w:rsidRDefault="00CF674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939B42B" w14:textId="77777777" w:rsidR="00531151" w:rsidRPr="003113C7" w:rsidRDefault="00531151" w:rsidP="00CF6741">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 xml:space="preserve">Иккала елкаси қисқа туташтирилган шлейфлар кўринишида ясалган, симметрик вибратор. </w:t>
            </w:r>
          </w:p>
        </w:tc>
      </w:tr>
      <w:tr w:rsidR="00531151" w:rsidRPr="00073205" w14:paraId="37A219BC" w14:textId="77777777" w:rsidTr="00F23303">
        <w:trPr>
          <w:tblCellSpacing w:w="0" w:type="dxa"/>
          <w:jc w:val="center"/>
        </w:trPr>
        <w:tc>
          <w:tcPr>
            <w:tcW w:w="3711" w:type="dxa"/>
          </w:tcPr>
          <w:p w14:paraId="353273FC"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t>Пиковая мощность огибаю-щей (радиопередатчика)</w:t>
            </w:r>
          </w:p>
          <w:p w14:paraId="6B985BD7"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uz -</w:t>
            </w:r>
            <w:r w:rsidRPr="003113C7">
              <w:rPr>
                <w:sz w:val="28"/>
                <w:szCs w:val="28"/>
                <w:lang w:val="uz-Cyrl-UZ"/>
              </w:rPr>
              <w:t xml:space="preserve"> (radiouzatkichning) </w:t>
            </w:r>
            <w:r w:rsidRPr="003113C7">
              <w:rPr>
                <w:sz w:val="28"/>
                <w:szCs w:val="28"/>
                <w:lang w:val="uz-Cyrl-UZ"/>
              </w:rPr>
              <w:br/>
              <w:t>og‘ib o‘tuvchi cho</w:t>
            </w:r>
            <w:r w:rsidR="00756455" w:rsidRPr="003113C7">
              <w:rPr>
                <w:sz w:val="28"/>
                <w:szCs w:val="28"/>
                <w:lang w:val="uz-Cyrl-UZ"/>
              </w:rPr>
              <w:t>‘qqi quvvati</w:t>
            </w:r>
          </w:p>
          <w:p w14:paraId="4F084A6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(радиоузаткичнинг) </w:t>
            </w:r>
            <w:r w:rsidRPr="003113C7">
              <w:rPr>
                <w:sz w:val="28"/>
                <w:szCs w:val="28"/>
                <w:lang w:val="uz-Cyrl-UZ"/>
              </w:rPr>
              <w:br/>
              <w:t>оғиб ўтувчи чўққи қуввати</w:t>
            </w:r>
          </w:p>
          <w:p w14:paraId="0C1A4E12"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i/>
                <w:sz w:val="28"/>
                <w:szCs w:val="28"/>
                <w:lang w:val="en-US"/>
              </w:rPr>
              <w:t xml:space="preserve"> </w:t>
            </w:r>
            <w:r w:rsidRPr="003113C7">
              <w:rPr>
                <w:iCs/>
                <w:sz w:val="28"/>
                <w:szCs w:val="28"/>
                <w:lang w:val="en-US"/>
              </w:rPr>
              <w:t xml:space="preserve">peak envelope power </w:t>
            </w:r>
            <w:r w:rsidRPr="003113C7">
              <w:rPr>
                <w:iCs/>
                <w:sz w:val="28"/>
                <w:szCs w:val="28"/>
                <w:lang w:val="en-US"/>
              </w:rPr>
              <w:br/>
              <w:t>(of a radio transmitter)</w:t>
            </w:r>
          </w:p>
        </w:tc>
        <w:tc>
          <w:tcPr>
            <w:tcW w:w="6260" w:type="dxa"/>
            <w:vAlign w:val="center"/>
          </w:tcPr>
          <w:p w14:paraId="6831D26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Подводимая от передатчика к фидеру антенны мощность, усредненная за время одного радиочастотного периода, соответствующего максимальной амплитуде модуляционной огибающей, при нормальных условиях работы.</w:t>
            </w:r>
          </w:p>
          <w:p w14:paraId="5A62307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3E9CD5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Normal </w:t>
            </w:r>
            <w:proofErr w:type="spellStart"/>
            <w:r w:rsidRPr="003113C7">
              <w:rPr>
                <w:sz w:val="28"/>
                <w:szCs w:val="28"/>
                <w:lang w:val="en-US"/>
              </w:rPr>
              <w:t>ish</w:t>
            </w:r>
            <w:proofErr w:type="spellEnd"/>
            <w:r w:rsidRPr="003113C7">
              <w:rPr>
                <w:sz w:val="28"/>
                <w:szCs w:val="28"/>
                <w:lang w:val="en-US"/>
              </w:rPr>
              <w:t xml:space="preserve"> </w:t>
            </w:r>
            <w:proofErr w:type="spellStart"/>
            <w:r w:rsidRPr="003113C7">
              <w:rPr>
                <w:sz w:val="28"/>
                <w:szCs w:val="28"/>
                <w:lang w:val="en-US"/>
              </w:rPr>
              <w:t>sharoitlarida</w:t>
            </w:r>
            <w:proofErr w:type="spellEnd"/>
            <w:r w:rsidRPr="003113C7">
              <w:rPr>
                <w:sz w:val="28"/>
                <w:szCs w:val="28"/>
                <w:lang w:val="en-US"/>
              </w:rPr>
              <w:t xml:space="preserve"> </w:t>
            </w:r>
            <w:proofErr w:type="spellStart"/>
            <w:r w:rsidRPr="003113C7">
              <w:rPr>
                <w:sz w:val="28"/>
                <w:szCs w:val="28"/>
                <w:lang w:val="en-US"/>
              </w:rPr>
              <w:t>modulyatsion</w:t>
            </w:r>
            <w:proofErr w:type="spellEnd"/>
            <w:r w:rsidRPr="003113C7">
              <w:rPr>
                <w:sz w:val="28"/>
                <w:szCs w:val="28"/>
                <w:lang w:val="en-US"/>
              </w:rPr>
              <w:t xml:space="preserve"> </w:t>
            </w:r>
            <w:proofErr w:type="spellStart"/>
            <w:r w:rsidRPr="003113C7">
              <w:rPr>
                <w:sz w:val="28"/>
                <w:szCs w:val="28"/>
                <w:lang w:val="en-US"/>
              </w:rPr>
              <w:t>og‘ib</w:t>
            </w:r>
            <w:proofErr w:type="spellEnd"/>
            <w:r w:rsidRPr="003113C7">
              <w:rPr>
                <w:sz w:val="28"/>
                <w:szCs w:val="28"/>
                <w:lang w:val="en-US"/>
              </w:rPr>
              <w:t xml:space="preserve"> </w:t>
            </w:r>
            <w:proofErr w:type="spellStart"/>
            <w:r w:rsidRPr="003113C7">
              <w:rPr>
                <w:sz w:val="28"/>
                <w:szCs w:val="28"/>
                <w:lang w:val="en-US"/>
              </w:rPr>
              <w:t>o‘tuvchi</w:t>
            </w:r>
            <w:r w:rsidR="006A0B9F" w:rsidRPr="003113C7">
              <w:rPr>
                <w:sz w:val="28"/>
                <w:szCs w:val="28"/>
                <w:lang w:val="en-US"/>
              </w:rPr>
              <w:t>-</w:t>
            </w:r>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amplitudasiga</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keluvchi</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ra</w:t>
            </w:r>
            <w:r w:rsidR="006A0B9F" w:rsidRPr="003113C7">
              <w:rPr>
                <w:sz w:val="28"/>
                <w:szCs w:val="28"/>
                <w:lang w:val="en-US"/>
              </w:rPr>
              <w:t>-</w:t>
            </w:r>
            <w:r w:rsidRPr="003113C7">
              <w:rPr>
                <w:sz w:val="28"/>
                <w:szCs w:val="28"/>
                <w:lang w:val="en-US"/>
              </w:rPr>
              <w:t>diochastota</w:t>
            </w:r>
            <w:proofErr w:type="spellEnd"/>
            <w:r w:rsidRPr="003113C7">
              <w:rPr>
                <w:sz w:val="28"/>
                <w:szCs w:val="28"/>
                <w:lang w:val="en-US"/>
              </w:rPr>
              <w:t xml:space="preserve"> </w:t>
            </w:r>
            <w:proofErr w:type="spellStart"/>
            <w:r w:rsidRPr="003113C7">
              <w:rPr>
                <w:sz w:val="28"/>
                <w:szCs w:val="28"/>
                <w:lang w:val="en-US"/>
              </w:rPr>
              <w:t>davri</w:t>
            </w:r>
            <w:proofErr w:type="spellEnd"/>
            <w:r w:rsidRPr="003113C7">
              <w:rPr>
                <w:sz w:val="28"/>
                <w:szCs w:val="28"/>
                <w:lang w:val="en-US"/>
              </w:rPr>
              <w:t xml:space="preserve"> </w:t>
            </w:r>
            <w:proofErr w:type="spellStart"/>
            <w:r w:rsidRPr="003113C7">
              <w:rPr>
                <w:sz w:val="28"/>
                <w:szCs w:val="28"/>
                <w:lang w:val="en-US"/>
              </w:rPr>
              <w:t>mobaynida</w:t>
            </w:r>
            <w:proofErr w:type="spellEnd"/>
            <w:r w:rsidRPr="003113C7">
              <w:rPr>
                <w:sz w:val="28"/>
                <w:szCs w:val="28"/>
                <w:lang w:val="en-US"/>
              </w:rPr>
              <w:t xml:space="preserve"> </w:t>
            </w:r>
            <w:proofErr w:type="spellStart"/>
            <w:r w:rsidRPr="003113C7">
              <w:rPr>
                <w:sz w:val="28"/>
                <w:szCs w:val="28"/>
                <w:lang w:val="en-US"/>
              </w:rPr>
              <w:t>uzatkichdan</w:t>
            </w:r>
            <w:proofErr w:type="spellEnd"/>
            <w:r w:rsidRPr="003113C7">
              <w:rPr>
                <w:sz w:val="28"/>
                <w:szCs w:val="28"/>
                <w:lang w:val="en-US"/>
              </w:rPr>
              <w:t xml:space="preserve"> antenna</w:t>
            </w:r>
            <w:r w:rsidR="006A0B9F" w:rsidRPr="003113C7">
              <w:rPr>
                <w:sz w:val="28"/>
                <w:szCs w:val="28"/>
                <w:lang w:val="en-US"/>
              </w:rPr>
              <w:t>-</w:t>
            </w:r>
            <w:proofErr w:type="spellStart"/>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fideriga</w:t>
            </w:r>
            <w:proofErr w:type="spellEnd"/>
            <w:r w:rsidRPr="003113C7">
              <w:rPr>
                <w:sz w:val="28"/>
                <w:szCs w:val="28"/>
                <w:lang w:val="en-US"/>
              </w:rPr>
              <w:t xml:space="preserve"> </w:t>
            </w:r>
            <w:proofErr w:type="spellStart"/>
            <w:r w:rsidRPr="003113C7">
              <w:rPr>
                <w:sz w:val="28"/>
                <w:szCs w:val="28"/>
                <w:lang w:val="en-US"/>
              </w:rPr>
              <w:t>keltiriladigan</w:t>
            </w:r>
            <w:proofErr w:type="spellEnd"/>
            <w:r w:rsidRPr="003113C7">
              <w:rPr>
                <w:sz w:val="28"/>
                <w:szCs w:val="28"/>
                <w:lang w:val="en-US"/>
              </w:rPr>
              <w:t xml:space="preserve"> </w:t>
            </w:r>
            <w:proofErr w:type="spellStart"/>
            <w:r w:rsidRPr="003113C7">
              <w:rPr>
                <w:sz w:val="28"/>
                <w:szCs w:val="28"/>
                <w:lang w:val="en-US"/>
              </w:rPr>
              <w:t>quvvat</w:t>
            </w:r>
            <w:proofErr w:type="spellEnd"/>
            <w:r w:rsidRPr="003113C7">
              <w:rPr>
                <w:sz w:val="28"/>
                <w:szCs w:val="28"/>
                <w:lang w:val="en-US"/>
              </w:rPr>
              <w:t>.</w:t>
            </w:r>
          </w:p>
          <w:p w14:paraId="3B76B44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3EFF54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Нормал иш шароитларида модуляцион оғиб ўтув</w:t>
            </w:r>
            <w:r w:rsidR="006A0B9F" w:rsidRPr="003113C7">
              <w:rPr>
                <w:sz w:val="28"/>
                <w:szCs w:val="28"/>
                <w:lang w:val="uz-Cyrl-UZ"/>
              </w:rPr>
              <w:t>-</w:t>
            </w:r>
            <w:r w:rsidRPr="003113C7">
              <w:rPr>
                <w:sz w:val="28"/>
                <w:szCs w:val="28"/>
                <w:lang w:val="uz-Cyrl-UZ"/>
              </w:rPr>
              <w:t>чининг максимал амплитудасига мос келувчи бит</w:t>
            </w:r>
            <w:r w:rsidR="006A0B9F" w:rsidRPr="003113C7">
              <w:rPr>
                <w:sz w:val="28"/>
                <w:szCs w:val="28"/>
                <w:lang w:val="uz-Cyrl-UZ"/>
              </w:rPr>
              <w:t>-</w:t>
            </w:r>
            <w:r w:rsidRPr="003113C7">
              <w:rPr>
                <w:sz w:val="28"/>
                <w:szCs w:val="28"/>
                <w:lang w:val="uz-Cyrl-UZ"/>
              </w:rPr>
              <w:t>та радиочастота даври мобайнида узаткичдан антеннанинг фидерига келтириладиган қувват.</w:t>
            </w:r>
          </w:p>
        </w:tc>
      </w:tr>
      <w:tr w:rsidR="00531151" w:rsidRPr="003113C7" w14:paraId="636617CE" w14:textId="77777777" w:rsidTr="00F23303">
        <w:trPr>
          <w:tblCellSpacing w:w="0" w:type="dxa"/>
          <w:jc w:val="center"/>
        </w:trPr>
        <w:tc>
          <w:tcPr>
            <w:tcW w:w="3711" w:type="dxa"/>
          </w:tcPr>
          <w:p w14:paraId="60C212D1" w14:textId="77777777" w:rsidR="00531151" w:rsidRPr="003113C7" w:rsidRDefault="00756455"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Плавный волноводный </w:t>
            </w:r>
            <w:r w:rsidRPr="003113C7">
              <w:rPr>
                <w:b/>
                <w:sz w:val="28"/>
                <w:szCs w:val="28"/>
                <w:lang w:val="uz-Cyrl-UZ"/>
              </w:rPr>
              <w:lastRenderedPageBreak/>
              <w:t>переход</w:t>
            </w:r>
          </w:p>
          <w:p w14:paraId="1058CDB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uz - </w:t>
            </w:r>
            <w:r w:rsidRPr="003113C7">
              <w:rPr>
                <w:sz w:val="28"/>
                <w:szCs w:val="28"/>
                <w:lang w:val="uz-Cyrl-UZ"/>
              </w:rPr>
              <w:t>bir tekis to‘lqino‘tkazgichli o‘tish</w:t>
            </w:r>
          </w:p>
          <w:p w14:paraId="39D9C87E"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sz w:val="28"/>
                <w:szCs w:val="28"/>
                <w:lang w:val="uz-Cyrl-UZ"/>
              </w:rPr>
              <w:t xml:space="preserve">       </w:t>
            </w:r>
            <w:proofErr w:type="spellStart"/>
            <w:r w:rsidRPr="003113C7">
              <w:rPr>
                <w:sz w:val="28"/>
                <w:szCs w:val="28"/>
              </w:rPr>
              <w:t>бир</w:t>
            </w:r>
            <w:proofErr w:type="spellEnd"/>
            <w:r w:rsidRPr="003113C7">
              <w:rPr>
                <w:sz w:val="28"/>
                <w:szCs w:val="28"/>
                <w:lang w:val="en-US"/>
              </w:rPr>
              <w:t xml:space="preserve"> </w:t>
            </w:r>
            <w:proofErr w:type="spellStart"/>
            <w:r w:rsidRPr="003113C7">
              <w:rPr>
                <w:sz w:val="28"/>
                <w:szCs w:val="28"/>
              </w:rPr>
              <w:t>текис</w:t>
            </w:r>
            <w:proofErr w:type="spellEnd"/>
            <w:r w:rsidRPr="003113C7">
              <w:rPr>
                <w:sz w:val="28"/>
                <w:szCs w:val="28"/>
                <w:lang w:val="en-US"/>
              </w:rPr>
              <w:t xml:space="preserve"> </w:t>
            </w:r>
            <w:proofErr w:type="spellStart"/>
            <w:r w:rsidRPr="003113C7">
              <w:rPr>
                <w:sz w:val="28"/>
                <w:szCs w:val="28"/>
              </w:rPr>
              <w:t>тўлқинўтказгичли</w:t>
            </w:r>
            <w:proofErr w:type="spellEnd"/>
            <w:r w:rsidRPr="003113C7">
              <w:rPr>
                <w:sz w:val="28"/>
                <w:szCs w:val="28"/>
                <w:lang w:val="en-US"/>
              </w:rPr>
              <w:t xml:space="preserve"> </w:t>
            </w:r>
            <w:proofErr w:type="spellStart"/>
            <w:r w:rsidRPr="003113C7">
              <w:rPr>
                <w:sz w:val="28"/>
                <w:szCs w:val="28"/>
              </w:rPr>
              <w:t>ўтиш</w:t>
            </w:r>
            <w:proofErr w:type="spellEnd"/>
          </w:p>
          <w:p w14:paraId="72ED54C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tapered waveguide </w:t>
            </w:r>
            <w:r w:rsidRPr="003113C7">
              <w:rPr>
                <w:sz w:val="28"/>
                <w:szCs w:val="28"/>
                <w:lang w:val="en-US"/>
              </w:rPr>
              <w:br/>
              <w:t>transition section</w:t>
            </w:r>
          </w:p>
        </w:tc>
        <w:tc>
          <w:tcPr>
            <w:tcW w:w="6260" w:type="dxa"/>
          </w:tcPr>
          <w:p w14:paraId="15DA295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lastRenderedPageBreak/>
              <w:t xml:space="preserve">Волноводная секция, поперечное сечение которой </w:t>
            </w:r>
            <w:r w:rsidRPr="003113C7">
              <w:rPr>
                <w:sz w:val="28"/>
                <w:szCs w:val="28"/>
              </w:rPr>
              <w:lastRenderedPageBreak/>
              <w:t>постепенно изменяется. Применяется для сочлене</w:t>
            </w:r>
            <w:r w:rsidR="006A0B9F" w:rsidRPr="003113C7">
              <w:rPr>
                <w:sz w:val="28"/>
                <w:szCs w:val="28"/>
              </w:rPr>
              <w:t>-</w:t>
            </w:r>
            <w:proofErr w:type="spellStart"/>
            <w:r w:rsidRPr="003113C7">
              <w:rPr>
                <w:sz w:val="28"/>
                <w:szCs w:val="28"/>
              </w:rPr>
              <w:t>ния</w:t>
            </w:r>
            <w:proofErr w:type="spellEnd"/>
            <w:r w:rsidRPr="003113C7">
              <w:rPr>
                <w:sz w:val="28"/>
                <w:szCs w:val="28"/>
              </w:rPr>
              <w:t xml:space="preserve"> волноводов с разным поперечным сечением.</w:t>
            </w:r>
          </w:p>
          <w:p w14:paraId="6D6FC5C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403CD8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Ko</w:t>
            </w:r>
            <w:r w:rsidRPr="003113C7">
              <w:rPr>
                <w:sz w:val="28"/>
                <w:szCs w:val="28"/>
              </w:rPr>
              <w:t>‘</w:t>
            </w:r>
            <w:proofErr w:type="spellStart"/>
            <w:r w:rsidRPr="003113C7">
              <w:rPr>
                <w:sz w:val="28"/>
                <w:szCs w:val="28"/>
                <w:lang w:val="en-US"/>
              </w:rPr>
              <w:t>ndalang</w:t>
            </w:r>
            <w:proofErr w:type="spellEnd"/>
            <w:r w:rsidRPr="003113C7">
              <w:rPr>
                <w:sz w:val="28"/>
                <w:szCs w:val="28"/>
              </w:rPr>
              <w:t xml:space="preserve"> </w:t>
            </w:r>
            <w:proofErr w:type="spellStart"/>
            <w:r w:rsidRPr="003113C7">
              <w:rPr>
                <w:sz w:val="28"/>
                <w:szCs w:val="28"/>
                <w:lang w:val="en-US"/>
              </w:rPr>
              <w:t>kesimi</w:t>
            </w:r>
            <w:proofErr w:type="spellEnd"/>
            <w:r w:rsidRPr="003113C7">
              <w:rPr>
                <w:sz w:val="28"/>
                <w:szCs w:val="28"/>
              </w:rPr>
              <w:t xml:space="preserve"> </w:t>
            </w:r>
            <w:proofErr w:type="spellStart"/>
            <w:r w:rsidRPr="003113C7">
              <w:rPr>
                <w:sz w:val="28"/>
                <w:szCs w:val="28"/>
                <w:lang w:val="en-US"/>
              </w:rPr>
              <w:t>asta</w:t>
            </w:r>
            <w:proofErr w:type="spellEnd"/>
            <w:r w:rsidRPr="003113C7">
              <w:rPr>
                <w:sz w:val="28"/>
                <w:szCs w:val="28"/>
              </w:rPr>
              <w:t>-</w:t>
            </w:r>
            <w:proofErr w:type="spellStart"/>
            <w:r w:rsidRPr="003113C7">
              <w:rPr>
                <w:sz w:val="28"/>
                <w:szCs w:val="28"/>
                <w:lang w:val="en-US"/>
              </w:rPr>
              <w:t>sekin</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zgaradigan</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006A0B9F" w:rsidRPr="003113C7">
              <w:rPr>
                <w:sz w:val="28"/>
                <w:szCs w:val="28"/>
              </w:rPr>
              <w:t>-</w:t>
            </w:r>
            <w:r w:rsidRPr="003113C7">
              <w:rPr>
                <w:sz w:val="28"/>
                <w:szCs w:val="28"/>
                <w:lang w:val="en-US"/>
              </w:rPr>
              <w:t>o</w:t>
            </w:r>
            <w:r w:rsidRPr="003113C7">
              <w:rPr>
                <w:sz w:val="28"/>
                <w:szCs w:val="28"/>
              </w:rPr>
              <w:t>‘</w:t>
            </w:r>
            <w:proofErr w:type="spellStart"/>
            <w:r w:rsidRPr="003113C7">
              <w:rPr>
                <w:sz w:val="28"/>
                <w:szCs w:val="28"/>
                <w:lang w:val="en-US"/>
              </w:rPr>
              <w:t>tkazgichli</w:t>
            </w:r>
            <w:proofErr w:type="spellEnd"/>
            <w:r w:rsidRPr="003113C7">
              <w:rPr>
                <w:sz w:val="28"/>
                <w:szCs w:val="28"/>
              </w:rPr>
              <w:t xml:space="preserve"> </w:t>
            </w:r>
            <w:proofErr w:type="spellStart"/>
            <w:r w:rsidRPr="003113C7">
              <w:rPr>
                <w:sz w:val="28"/>
                <w:szCs w:val="28"/>
                <w:lang w:val="en-US"/>
              </w:rPr>
              <w:t>seksiya</w:t>
            </w:r>
            <w:proofErr w:type="spellEnd"/>
            <w:r w:rsidRPr="003113C7">
              <w:rPr>
                <w:sz w:val="28"/>
                <w:szCs w:val="28"/>
              </w:rPr>
              <w:t xml:space="preserve">. </w:t>
            </w:r>
            <w:proofErr w:type="spellStart"/>
            <w:r w:rsidRPr="003113C7">
              <w:rPr>
                <w:sz w:val="28"/>
                <w:szCs w:val="28"/>
                <w:lang w:val="en-US"/>
              </w:rPr>
              <w:t>Kesimi</w:t>
            </w:r>
            <w:proofErr w:type="spellEnd"/>
            <w:r w:rsidRPr="003113C7">
              <w:rPr>
                <w:sz w:val="28"/>
                <w:szCs w:val="28"/>
                <w:lang w:val="en-US"/>
              </w:rPr>
              <w:t xml:space="preserve"> </w:t>
            </w:r>
            <w:proofErr w:type="spellStart"/>
            <w:r w:rsidRPr="003113C7">
              <w:rPr>
                <w:sz w:val="28"/>
                <w:szCs w:val="28"/>
                <w:lang w:val="en-US"/>
              </w:rPr>
              <w:t>turlicha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to‘lqin</w:t>
            </w:r>
            <w:r w:rsidR="006A0B9F" w:rsidRPr="003113C7">
              <w:rPr>
                <w:sz w:val="28"/>
                <w:szCs w:val="28"/>
                <w:lang w:val="en-US"/>
              </w:rPr>
              <w:t>-</w:t>
            </w:r>
            <w:r w:rsidRPr="003113C7">
              <w:rPr>
                <w:sz w:val="28"/>
                <w:szCs w:val="28"/>
                <w:lang w:val="en-US"/>
              </w:rPr>
              <w:t>o‘tkazgichlarni</w:t>
            </w:r>
            <w:proofErr w:type="spellEnd"/>
            <w:r w:rsidRPr="003113C7">
              <w:rPr>
                <w:sz w:val="28"/>
                <w:szCs w:val="28"/>
                <w:lang w:val="en-US"/>
              </w:rPr>
              <w:t xml:space="preserve"> </w:t>
            </w:r>
            <w:proofErr w:type="spellStart"/>
            <w:r w:rsidRPr="003113C7">
              <w:rPr>
                <w:sz w:val="28"/>
                <w:szCs w:val="28"/>
                <w:lang w:val="en-US"/>
              </w:rPr>
              <w:t>biriktirish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qo‘llaniladi</w:t>
            </w:r>
            <w:proofErr w:type="spellEnd"/>
            <w:r w:rsidRPr="003113C7">
              <w:rPr>
                <w:sz w:val="28"/>
                <w:szCs w:val="28"/>
                <w:lang w:val="en-US"/>
              </w:rPr>
              <w:t>.</w:t>
            </w:r>
          </w:p>
          <w:p w14:paraId="50F039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AEC79B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Кўндаланг кесими аста-секин ўзгарадиган тўлқин</w:t>
            </w:r>
            <w:r w:rsidR="006A0B9F" w:rsidRPr="003113C7">
              <w:rPr>
                <w:sz w:val="28"/>
                <w:szCs w:val="28"/>
                <w:lang w:val="uz-Cyrl-UZ"/>
              </w:rPr>
              <w:t>-</w:t>
            </w:r>
            <w:r w:rsidRPr="003113C7">
              <w:rPr>
                <w:sz w:val="28"/>
                <w:szCs w:val="28"/>
                <w:lang w:val="uz-Cyrl-UZ"/>
              </w:rPr>
              <w:t>ўтказгичли секция. Кесими турлича бўлган тўл</w:t>
            </w:r>
            <w:r w:rsidR="006A0B9F" w:rsidRPr="003113C7">
              <w:rPr>
                <w:sz w:val="28"/>
                <w:szCs w:val="28"/>
                <w:lang w:val="uz-Cyrl-UZ"/>
              </w:rPr>
              <w:t>-</w:t>
            </w:r>
            <w:r w:rsidRPr="003113C7">
              <w:rPr>
                <w:sz w:val="28"/>
                <w:szCs w:val="28"/>
                <w:lang w:val="uz-Cyrl-UZ"/>
              </w:rPr>
              <w:t>қинўтказгичларни бириктириш учун қўлланилади.</w:t>
            </w:r>
          </w:p>
          <w:p w14:paraId="4D0567A6" w14:textId="77777777" w:rsidR="006A0B9F" w:rsidRPr="003113C7" w:rsidRDefault="006A0B9F"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0F58963A" w14:textId="77777777" w:rsidTr="00F23303">
        <w:trPr>
          <w:tblCellSpacing w:w="0" w:type="dxa"/>
          <w:jc w:val="center"/>
        </w:trPr>
        <w:tc>
          <w:tcPr>
            <w:tcW w:w="3711" w:type="dxa"/>
          </w:tcPr>
          <w:p w14:paraId="5EAC252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Плазменная антенна</w:t>
            </w:r>
          </w:p>
          <w:p w14:paraId="0D196764"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Pr="003113C7">
              <w:rPr>
                <w:sz w:val="28"/>
                <w:szCs w:val="28"/>
                <w:lang w:val="uz-Cyrl-UZ"/>
              </w:rPr>
              <w:t>plazmali antenna</w:t>
            </w:r>
          </w:p>
          <w:p w14:paraId="22A0193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       </w:t>
            </w:r>
            <w:r w:rsidRPr="003113C7">
              <w:rPr>
                <w:sz w:val="28"/>
                <w:szCs w:val="28"/>
                <w:lang w:val="uz-Cyrl-UZ"/>
              </w:rPr>
              <w:t>плазмали антенна</w:t>
            </w:r>
          </w:p>
          <w:p w14:paraId="72F4C539"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en - </w:t>
            </w:r>
            <w:r w:rsidRPr="003113C7">
              <w:rPr>
                <w:sz w:val="28"/>
                <w:szCs w:val="28"/>
                <w:lang w:val="uz-Cyrl-UZ"/>
              </w:rPr>
              <w:t>plasma aerial</w:t>
            </w:r>
          </w:p>
        </w:tc>
        <w:tc>
          <w:tcPr>
            <w:tcW w:w="6260" w:type="dxa"/>
          </w:tcPr>
          <w:p w14:paraId="333EFEE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Тип радиоантенн, в которых вместо </w:t>
            </w:r>
            <w:proofErr w:type="spellStart"/>
            <w:r w:rsidRPr="003113C7">
              <w:rPr>
                <w:sz w:val="28"/>
                <w:szCs w:val="28"/>
              </w:rPr>
              <w:t>металличес</w:t>
            </w:r>
            <w:proofErr w:type="spellEnd"/>
            <w:r w:rsidR="006A0B9F" w:rsidRPr="003113C7">
              <w:rPr>
                <w:sz w:val="28"/>
                <w:szCs w:val="28"/>
              </w:rPr>
              <w:t>-</w:t>
            </w:r>
            <w:r w:rsidRPr="003113C7">
              <w:rPr>
                <w:sz w:val="28"/>
                <w:szCs w:val="28"/>
              </w:rPr>
              <w:t>ких проводников для приема и передачи радиоволн используется ионизированный газ – плазма, обладающа</w:t>
            </w:r>
            <w:r w:rsidR="000968CA" w:rsidRPr="003113C7">
              <w:rPr>
                <w:sz w:val="28"/>
                <w:szCs w:val="28"/>
              </w:rPr>
              <w:t>я высокой электропроводимостью.</w:t>
            </w:r>
          </w:p>
          <w:p w14:paraId="12C61D5E" w14:textId="77777777" w:rsidR="00CF6741" w:rsidRPr="003113C7" w:rsidRDefault="00CF674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561682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Metall o‘tkazgichlarning o‘rniga radioto‘lqinlarni qa</w:t>
            </w:r>
            <w:r w:rsidR="006A0B9F" w:rsidRPr="003113C7">
              <w:rPr>
                <w:sz w:val="28"/>
                <w:szCs w:val="28"/>
                <w:lang w:val="uz-Cyrl-UZ"/>
              </w:rPr>
              <w:t>-</w:t>
            </w:r>
            <w:r w:rsidRPr="003113C7">
              <w:rPr>
                <w:sz w:val="28"/>
                <w:szCs w:val="28"/>
                <w:lang w:val="uz-Cyrl-UZ"/>
              </w:rPr>
              <w:t>bul qilish va uzatish uchun ionlangan gaz – yuqori elektr o‘tkazuvchanlikka ega plazma ishla</w:t>
            </w:r>
            <w:r w:rsidR="000968CA" w:rsidRPr="003113C7">
              <w:rPr>
                <w:sz w:val="28"/>
                <w:szCs w:val="28"/>
                <w:lang w:val="uz-Cyrl-UZ"/>
              </w:rPr>
              <w:t>tiladigan radioantennalar turi.</w:t>
            </w:r>
          </w:p>
          <w:p w14:paraId="14E490AF" w14:textId="77777777" w:rsidR="00CF6741" w:rsidRPr="003113C7" w:rsidRDefault="00CF674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F8F431F" w14:textId="77777777" w:rsidR="00531151" w:rsidRPr="003113C7" w:rsidRDefault="00531151" w:rsidP="00CF6741">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Металл ўтказгичларнинг ўрнига радиотўлқинлар</w:t>
            </w:r>
            <w:r w:rsidR="006A0B9F" w:rsidRPr="003113C7">
              <w:rPr>
                <w:sz w:val="28"/>
                <w:szCs w:val="28"/>
                <w:lang w:val="uz-Cyrl-UZ"/>
              </w:rPr>
              <w:t>-</w:t>
            </w:r>
            <w:r w:rsidRPr="003113C7">
              <w:rPr>
                <w:sz w:val="28"/>
                <w:szCs w:val="28"/>
                <w:lang w:val="uz-Cyrl-UZ"/>
              </w:rPr>
              <w:t>ни қабул қилиш ва узатиш учун ионланган газ – юқори электр ўтказувчанликка эга плазма ишлати</w:t>
            </w:r>
            <w:r w:rsidR="006A0B9F" w:rsidRPr="003113C7">
              <w:rPr>
                <w:sz w:val="28"/>
                <w:szCs w:val="28"/>
                <w:lang w:val="uz-Cyrl-UZ"/>
              </w:rPr>
              <w:t>-</w:t>
            </w:r>
            <w:r w:rsidRPr="003113C7">
              <w:rPr>
                <w:sz w:val="28"/>
                <w:szCs w:val="28"/>
                <w:lang w:val="uz-Cyrl-UZ"/>
              </w:rPr>
              <w:t>ла</w:t>
            </w:r>
            <w:r w:rsidR="006A0B9F" w:rsidRPr="003113C7">
              <w:rPr>
                <w:sz w:val="28"/>
                <w:szCs w:val="28"/>
                <w:lang w:val="uz-Cyrl-UZ"/>
              </w:rPr>
              <w:t>диган радиоантенналар тури.</w:t>
            </w:r>
          </w:p>
          <w:p w14:paraId="560EC2EB" w14:textId="77777777" w:rsidR="006A0B9F" w:rsidRPr="003113C7" w:rsidRDefault="006A0B9F" w:rsidP="00CF6741">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3113C7" w14:paraId="42B8655B" w14:textId="77777777" w:rsidTr="00F23303">
        <w:trPr>
          <w:tblCellSpacing w:w="0" w:type="dxa"/>
          <w:jc w:val="center"/>
        </w:trPr>
        <w:tc>
          <w:tcPr>
            <w:tcW w:w="3711" w:type="dxa"/>
          </w:tcPr>
          <w:p w14:paraId="5487F547" w14:textId="77777777" w:rsidR="00531151" w:rsidRPr="003113C7" w:rsidRDefault="00531151" w:rsidP="00F23303">
            <w:pPr>
              <w:shd w:val="clear" w:color="auto" w:fill="FFFFFF"/>
              <w:ind w:right="43"/>
              <w:rPr>
                <w:b/>
                <w:bCs/>
                <w:spacing w:val="-8"/>
                <w:sz w:val="28"/>
                <w:szCs w:val="28"/>
                <w:lang w:val="uz-Cyrl-UZ"/>
              </w:rPr>
            </w:pPr>
            <w:r w:rsidRPr="003113C7">
              <w:rPr>
                <w:b/>
                <w:bCs/>
                <w:spacing w:val="-6"/>
                <w:sz w:val="28"/>
                <w:szCs w:val="28"/>
                <w:lang w:val="uz-Cyrl-UZ"/>
              </w:rPr>
              <w:t xml:space="preserve">Планарный </w:t>
            </w:r>
            <w:r w:rsidRPr="003113C7">
              <w:rPr>
                <w:b/>
                <w:bCs/>
                <w:spacing w:val="-8"/>
                <w:sz w:val="28"/>
                <w:szCs w:val="28"/>
                <w:lang w:val="uz-Cyrl-UZ"/>
              </w:rPr>
              <w:t>волновод</w:t>
            </w:r>
          </w:p>
          <w:p w14:paraId="7ED9863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planar to‘lqino‘tkazgich</w:t>
            </w:r>
          </w:p>
          <w:p w14:paraId="79FE3175"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планар тўлқинўтказгич</w:t>
            </w:r>
          </w:p>
          <w:p w14:paraId="27BC5B1A" w14:textId="77777777" w:rsidR="00531151" w:rsidRPr="003113C7" w:rsidRDefault="00531151" w:rsidP="00F23303">
            <w:pPr>
              <w:shd w:val="clear" w:color="auto" w:fill="FFFFFF"/>
              <w:ind w:right="43"/>
              <w:rPr>
                <w:b/>
                <w:bCs/>
                <w:sz w:val="28"/>
                <w:szCs w:val="28"/>
                <w:lang w:val="uz-Cyrl-UZ"/>
              </w:rPr>
            </w:pPr>
            <w:r w:rsidRPr="003113C7">
              <w:rPr>
                <w:b/>
                <w:sz w:val="28"/>
                <w:szCs w:val="28"/>
                <w:lang w:val="uz-Cyrl-UZ"/>
              </w:rPr>
              <w:t xml:space="preserve">en - </w:t>
            </w:r>
            <w:r w:rsidRPr="003113C7">
              <w:rPr>
                <w:sz w:val="28"/>
                <w:szCs w:val="28"/>
                <w:lang w:val="uz-Cyrl-UZ"/>
              </w:rPr>
              <w:t>planar waveguide</w:t>
            </w:r>
          </w:p>
        </w:tc>
        <w:tc>
          <w:tcPr>
            <w:tcW w:w="6260" w:type="dxa"/>
          </w:tcPr>
          <w:p w14:paraId="7FFFC930" w14:textId="77777777" w:rsidR="00531151" w:rsidRPr="003113C7" w:rsidRDefault="00531151" w:rsidP="00F23303">
            <w:pPr>
              <w:shd w:val="clear" w:color="auto" w:fill="FFFFFF"/>
              <w:ind w:right="38"/>
              <w:jc w:val="both"/>
              <w:rPr>
                <w:bCs/>
                <w:sz w:val="28"/>
                <w:szCs w:val="28"/>
                <w:lang w:val="uz-Cyrl-UZ"/>
              </w:rPr>
            </w:pPr>
            <w:r w:rsidRPr="003113C7">
              <w:rPr>
                <w:bCs/>
                <w:spacing w:val="-6"/>
                <w:sz w:val="28"/>
                <w:szCs w:val="28"/>
              </w:rPr>
              <w:t>Волновод на основе полосковых структур, нанесен</w:t>
            </w:r>
            <w:r w:rsidRPr="003113C7">
              <w:rPr>
                <w:bCs/>
                <w:spacing w:val="-6"/>
                <w:sz w:val="28"/>
                <w:szCs w:val="28"/>
              </w:rPr>
              <w:softHyphen/>
            </w:r>
            <w:r w:rsidRPr="003113C7">
              <w:rPr>
                <w:bCs/>
                <w:sz w:val="28"/>
                <w:szCs w:val="28"/>
              </w:rPr>
              <w:t>ных на плоскую и гладкую подложку.</w:t>
            </w:r>
          </w:p>
          <w:p w14:paraId="12D620FD" w14:textId="77777777" w:rsidR="00531151" w:rsidRPr="003113C7" w:rsidRDefault="00531151" w:rsidP="00F23303">
            <w:pPr>
              <w:shd w:val="clear" w:color="auto" w:fill="FFFFFF"/>
              <w:ind w:right="38"/>
              <w:jc w:val="both"/>
              <w:rPr>
                <w:bCs/>
                <w:sz w:val="28"/>
                <w:szCs w:val="28"/>
                <w:lang w:val="uz-Cyrl-UZ"/>
              </w:rPr>
            </w:pPr>
          </w:p>
          <w:p w14:paraId="3BBC48C7" w14:textId="77777777" w:rsidR="00531151" w:rsidRPr="003113C7" w:rsidRDefault="00531151" w:rsidP="00F23303">
            <w:pPr>
              <w:shd w:val="clear" w:color="auto" w:fill="FFFFFF"/>
              <w:ind w:right="38"/>
              <w:jc w:val="both"/>
              <w:rPr>
                <w:bCs/>
                <w:sz w:val="28"/>
                <w:szCs w:val="28"/>
                <w:lang w:val="uz-Cyrl-UZ"/>
              </w:rPr>
            </w:pPr>
            <w:r w:rsidRPr="003113C7">
              <w:rPr>
                <w:bCs/>
                <w:sz w:val="28"/>
                <w:szCs w:val="28"/>
                <w:lang w:val="uz-Cyrl-UZ"/>
              </w:rPr>
              <w:t>Yassi va tekis taglikka kiritilgan yassi strukturalar asosidagi to‘lqino‘tkazgich.</w:t>
            </w:r>
          </w:p>
          <w:p w14:paraId="4140BCFB" w14:textId="77777777" w:rsidR="00531151" w:rsidRPr="003113C7" w:rsidRDefault="00531151" w:rsidP="00F23303">
            <w:pPr>
              <w:shd w:val="clear" w:color="auto" w:fill="FFFFFF"/>
              <w:ind w:right="38"/>
              <w:jc w:val="both"/>
              <w:rPr>
                <w:bCs/>
                <w:sz w:val="28"/>
                <w:szCs w:val="28"/>
                <w:lang w:val="uz-Cyrl-UZ"/>
              </w:rPr>
            </w:pPr>
          </w:p>
          <w:p w14:paraId="6B9EB5FC" w14:textId="77777777" w:rsidR="00531151" w:rsidRPr="003113C7" w:rsidRDefault="00531151" w:rsidP="00F23303">
            <w:pPr>
              <w:shd w:val="clear" w:color="auto" w:fill="FFFFFF"/>
              <w:ind w:right="38"/>
              <w:jc w:val="both"/>
              <w:rPr>
                <w:sz w:val="28"/>
                <w:szCs w:val="28"/>
                <w:lang w:val="uz-Cyrl-UZ"/>
              </w:rPr>
            </w:pPr>
            <w:r w:rsidRPr="003113C7">
              <w:rPr>
                <w:bCs/>
                <w:sz w:val="28"/>
                <w:szCs w:val="28"/>
                <w:lang w:val="uz-Cyrl-UZ"/>
              </w:rPr>
              <w:t>Ясси ва текис тагликка киритилган ясси структу</w:t>
            </w:r>
            <w:r w:rsidR="006A0B9F" w:rsidRPr="003113C7">
              <w:rPr>
                <w:bCs/>
                <w:sz w:val="28"/>
                <w:szCs w:val="28"/>
                <w:lang w:val="uz-Cyrl-UZ"/>
              </w:rPr>
              <w:t>-</w:t>
            </w:r>
            <w:r w:rsidRPr="003113C7">
              <w:rPr>
                <w:bCs/>
                <w:sz w:val="28"/>
                <w:szCs w:val="28"/>
                <w:lang w:val="uz-Cyrl-UZ"/>
              </w:rPr>
              <w:t>ралар асосидаги тўлқинўтказгич.</w:t>
            </w:r>
          </w:p>
        </w:tc>
      </w:tr>
      <w:tr w:rsidR="00531151" w:rsidRPr="003113C7" w14:paraId="4FEA2762" w14:textId="77777777" w:rsidTr="00F23303">
        <w:trPr>
          <w:tblCellSpacing w:w="0" w:type="dxa"/>
          <w:jc w:val="center"/>
        </w:trPr>
        <w:tc>
          <w:tcPr>
            <w:tcW w:w="3711" w:type="dxa"/>
          </w:tcPr>
          <w:p w14:paraId="3715219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Пластическое оптическое волокно</w:t>
            </w:r>
          </w:p>
          <w:p w14:paraId="40B73770"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plastik</w:t>
            </w:r>
            <w:proofErr w:type="spellEnd"/>
            <w:r w:rsidRPr="003113C7">
              <w:rPr>
                <w:sz w:val="28"/>
                <w:szCs w:val="28"/>
              </w:rPr>
              <w:t xml:space="preserve"> </w:t>
            </w: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tola</w:t>
            </w:r>
          </w:p>
          <w:p w14:paraId="4FD68E6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sz w:val="28"/>
                <w:szCs w:val="28"/>
                <w:lang w:val="uz-Cyrl-UZ"/>
              </w:rPr>
              <w:t xml:space="preserve">       </w:t>
            </w:r>
            <w:r w:rsidRPr="003113C7">
              <w:rPr>
                <w:sz w:val="28"/>
                <w:szCs w:val="28"/>
              </w:rPr>
              <w:t>пластик</w:t>
            </w:r>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тола</w:t>
            </w:r>
          </w:p>
          <w:p w14:paraId="75216FD6"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plastic optical fiber </w:t>
            </w:r>
          </w:p>
        </w:tc>
        <w:tc>
          <w:tcPr>
            <w:tcW w:w="6260" w:type="dxa"/>
          </w:tcPr>
          <w:p w14:paraId="1ECC58F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Волоконно-оптический кабель, изготовленный из пластика. Пластическое волокно имеет большее затухание и рассеивание, чем стеклянное волокно.</w:t>
            </w:r>
          </w:p>
          <w:p w14:paraId="207D7E5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9652A4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Plastikdan</w:t>
            </w:r>
            <w:proofErr w:type="spellEnd"/>
            <w:r w:rsidRPr="003113C7">
              <w:rPr>
                <w:sz w:val="28"/>
                <w:szCs w:val="28"/>
                <w:lang w:val="en-US"/>
              </w:rPr>
              <w:t xml:space="preserve"> </w:t>
            </w:r>
            <w:proofErr w:type="spellStart"/>
            <w:r w:rsidRPr="003113C7">
              <w:rPr>
                <w:sz w:val="28"/>
                <w:szCs w:val="28"/>
                <w:lang w:val="en-US"/>
              </w:rPr>
              <w:t>tayyorlangan</w:t>
            </w:r>
            <w:proofErr w:type="spellEnd"/>
            <w:r w:rsidRPr="003113C7">
              <w:rPr>
                <w:sz w:val="28"/>
                <w:szCs w:val="28"/>
                <w:lang w:val="en-US"/>
              </w:rPr>
              <w:t xml:space="preserve"> </w:t>
            </w:r>
            <w:proofErr w:type="spellStart"/>
            <w:r w:rsidRPr="003113C7">
              <w:rPr>
                <w:sz w:val="28"/>
                <w:szCs w:val="28"/>
                <w:lang w:val="en-US"/>
              </w:rPr>
              <w:t>optik-tolali</w:t>
            </w:r>
            <w:proofErr w:type="spellEnd"/>
            <w:r w:rsidRPr="003113C7">
              <w:rPr>
                <w:sz w:val="28"/>
                <w:szCs w:val="28"/>
                <w:lang w:val="en-US"/>
              </w:rPr>
              <w:t xml:space="preserve"> </w:t>
            </w:r>
            <w:proofErr w:type="spellStart"/>
            <w:r w:rsidRPr="003113C7">
              <w:rPr>
                <w:sz w:val="28"/>
                <w:szCs w:val="28"/>
                <w:lang w:val="en-US"/>
              </w:rPr>
              <w:t>kabel</w:t>
            </w:r>
            <w:proofErr w:type="spellEnd"/>
            <w:r w:rsidRPr="003113C7">
              <w:rPr>
                <w:sz w:val="28"/>
                <w:szCs w:val="28"/>
                <w:lang w:val="en-US"/>
              </w:rPr>
              <w:t xml:space="preserve">. </w:t>
            </w:r>
            <w:proofErr w:type="spellStart"/>
            <w:r w:rsidRPr="003113C7">
              <w:rPr>
                <w:sz w:val="28"/>
                <w:szCs w:val="28"/>
                <w:lang w:val="en-US"/>
              </w:rPr>
              <w:t>Plastik</w:t>
            </w:r>
            <w:proofErr w:type="spellEnd"/>
            <w:r w:rsidRPr="003113C7">
              <w:rPr>
                <w:sz w:val="28"/>
                <w:szCs w:val="28"/>
                <w:lang w:val="en-US"/>
              </w:rPr>
              <w:t xml:space="preserve"> tola shisha </w:t>
            </w:r>
            <w:proofErr w:type="spellStart"/>
            <w:r w:rsidRPr="003113C7">
              <w:rPr>
                <w:sz w:val="28"/>
                <w:szCs w:val="28"/>
                <w:lang w:val="en-US"/>
              </w:rPr>
              <w:t>tolaga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kattaroq</w:t>
            </w:r>
            <w:proofErr w:type="spellEnd"/>
            <w:r w:rsidRPr="003113C7">
              <w:rPr>
                <w:sz w:val="28"/>
                <w:szCs w:val="28"/>
                <w:lang w:val="en-US"/>
              </w:rPr>
              <w:t xml:space="preserve"> </w:t>
            </w:r>
            <w:proofErr w:type="spellStart"/>
            <w:r w:rsidRPr="003113C7">
              <w:rPr>
                <w:sz w:val="28"/>
                <w:szCs w:val="28"/>
                <w:lang w:val="en-US"/>
              </w:rPr>
              <w:t>so‘nish</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sochilishga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w:t>
            </w:r>
          </w:p>
          <w:p w14:paraId="09128DC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27D5CB6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lastRenderedPageBreak/>
              <w:t>Пластикдан</w:t>
            </w:r>
            <w:proofErr w:type="spellEnd"/>
            <w:r w:rsidRPr="003113C7">
              <w:rPr>
                <w:sz w:val="28"/>
                <w:szCs w:val="28"/>
              </w:rPr>
              <w:t xml:space="preserve"> </w:t>
            </w:r>
            <w:proofErr w:type="spellStart"/>
            <w:r w:rsidRPr="003113C7">
              <w:rPr>
                <w:sz w:val="28"/>
                <w:szCs w:val="28"/>
              </w:rPr>
              <w:t>тайёрланган</w:t>
            </w:r>
            <w:proofErr w:type="spellEnd"/>
            <w:r w:rsidRPr="003113C7">
              <w:rPr>
                <w:sz w:val="28"/>
                <w:szCs w:val="28"/>
              </w:rPr>
              <w:t xml:space="preserve"> оптик-</w:t>
            </w:r>
            <w:proofErr w:type="spellStart"/>
            <w:r w:rsidRPr="003113C7">
              <w:rPr>
                <w:sz w:val="28"/>
                <w:szCs w:val="28"/>
              </w:rPr>
              <w:t>толали</w:t>
            </w:r>
            <w:proofErr w:type="spellEnd"/>
            <w:r w:rsidRPr="003113C7">
              <w:rPr>
                <w:sz w:val="28"/>
                <w:szCs w:val="28"/>
              </w:rPr>
              <w:t xml:space="preserve"> кабель. Пластик тола шиша </w:t>
            </w:r>
            <w:proofErr w:type="spellStart"/>
            <w:r w:rsidRPr="003113C7">
              <w:rPr>
                <w:sz w:val="28"/>
                <w:szCs w:val="28"/>
              </w:rPr>
              <w:t>толага</w:t>
            </w:r>
            <w:proofErr w:type="spellEnd"/>
            <w:r w:rsidRPr="003113C7">
              <w:rPr>
                <w:sz w:val="28"/>
                <w:szCs w:val="28"/>
              </w:rPr>
              <w:t xml:space="preserve"> </w:t>
            </w:r>
            <w:proofErr w:type="spellStart"/>
            <w:r w:rsidRPr="003113C7">
              <w:rPr>
                <w:sz w:val="28"/>
                <w:szCs w:val="28"/>
              </w:rPr>
              <w:t>нисбатан</w:t>
            </w:r>
            <w:proofErr w:type="spellEnd"/>
            <w:r w:rsidRPr="003113C7">
              <w:rPr>
                <w:sz w:val="28"/>
                <w:szCs w:val="28"/>
              </w:rPr>
              <w:t xml:space="preserve"> </w:t>
            </w:r>
            <w:proofErr w:type="spellStart"/>
            <w:r w:rsidRPr="003113C7">
              <w:rPr>
                <w:sz w:val="28"/>
                <w:szCs w:val="28"/>
              </w:rPr>
              <w:t>каттароқ</w:t>
            </w:r>
            <w:proofErr w:type="spellEnd"/>
            <w:r w:rsidRPr="003113C7">
              <w:rPr>
                <w:sz w:val="28"/>
                <w:szCs w:val="28"/>
              </w:rPr>
              <w:t xml:space="preserve"> </w:t>
            </w:r>
            <w:proofErr w:type="spellStart"/>
            <w:r w:rsidRPr="003113C7">
              <w:rPr>
                <w:sz w:val="28"/>
                <w:szCs w:val="28"/>
              </w:rPr>
              <w:t>сўниш</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сочилишга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w:t>
            </w:r>
          </w:p>
        </w:tc>
      </w:tr>
      <w:tr w:rsidR="00531151" w:rsidRPr="00073205" w14:paraId="33DAA371" w14:textId="77777777" w:rsidTr="00F23303">
        <w:trPr>
          <w:tblCellSpacing w:w="0" w:type="dxa"/>
          <w:jc w:val="center"/>
        </w:trPr>
        <w:tc>
          <w:tcPr>
            <w:tcW w:w="3711" w:type="dxa"/>
          </w:tcPr>
          <w:p w14:paraId="64F5AE1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Плечеобразный лепесток</w:t>
            </w:r>
          </w:p>
          <w:p w14:paraId="4023CFB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yelkasimon yaproq</w:t>
            </w:r>
          </w:p>
          <w:p w14:paraId="38E47DE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елкасимон япроқ</w:t>
            </w:r>
          </w:p>
          <w:p w14:paraId="30BE6893"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 xml:space="preserve">en - </w:t>
            </w:r>
            <w:r w:rsidRPr="003113C7">
              <w:rPr>
                <w:sz w:val="28"/>
                <w:szCs w:val="28"/>
                <w:lang w:val="uz-Cyrl-UZ"/>
              </w:rPr>
              <w:t>shoulder lobe</w:t>
            </w:r>
            <w:r w:rsidRPr="003113C7">
              <w:rPr>
                <w:b/>
                <w:sz w:val="28"/>
                <w:szCs w:val="28"/>
              </w:rPr>
              <w:t xml:space="preserve"> </w:t>
            </w:r>
          </w:p>
        </w:tc>
        <w:tc>
          <w:tcPr>
            <w:tcW w:w="6260" w:type="dxa"/>
          </w:tcPr>
          <w:p w14:paraId="13BE9397"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 xml:space="preserve">Боковой </w:t>
            </w:r>
            <w:r w:rsidRPr="003113C7">
              <w:rPr>
                <w:bCs/>
                <w:sz w:val="28"/>
                <w:szCs w:val="28"/>
                <w:lang w:val="uz-Cyrl-UZ"/>
              </w:rPr>
              <w:t>л</w:t>
            </w:r>
            <w:proofErr w:type="spellStart"/>
            <w:r w:rsidRPr="003113C7">
              <w:rPr>
                <w:bCs/>
                <w:sz w:val="28"/>
                <w:szCs w:val="28"/>
              </w:rPr>
              <w:t>епесток</w:t>
            </w:r>
            <w:proofErr w:type="spellEnd"/>
            <w:r w:rsidRPr="003113C7">
              <w:rPr>
                <w:bCs/>
                <w:sz w:val="28"/>
                <w:szCs w:val="28"/>
              </w:rPr>
              <w:t xml:space="preserve">, смещенный относительно оси диаграммы направленности антенны и перекрывающийся с главным лепестком </w:t>
            </w:r>
            <w:r w:rsidRPr="003113C7">
              <w:rPr>
                <w:bCs/>
                <w:sz w:val="28"/>
                <w:szCs w:val="28"/>
                <w:lang w:val="uz-Cyrl-UZ"/>
              </w:rPr>
              <w:t>диаграммы направленнеости.</w:t>
            </w:r>
          </w:p>
          <w:p w14:paraId="1130C693" w14:textId="77777777" w:rsidR="00531151" w:rsidRPr="003113C7" w:rsidRDefault="00531151" w:rsidP="00F23303">
            <w:pPr>
              <w:autoSpaceDE w:val="0"/>
              <w:autoSpaceDN w:val="0"/>
              <w:adjustRightInd w:val="0"/>
              <w:jc w:val="both"/>
              <w:rPr>
                <w:bCs/>
                <w:sz w:val="28"/>
                <w:szCs w:val="28"/>
                <w:lang w:val="uz-Cyrl-UZ"/>
              </w:rPr>
            </w:pPr>
          </w:p>
          <w:p w14:paraId="173EAA2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Antenna yo‘nalganlik diagrammasining o‘qiga nisba</w:t>
            </w:r>
            <w:r w:rsidR="006A0B9F" w:rsidRPr="003113C7">
              <w:rPr>
                <w:bCs/>
                <w:sz w:val="28"/>
                <w:szCs w:val="28"/>
                <w:lang w:val="uz-Cyrl-UZ"/>
              </w:rPr>
              <w:t>-</w:t>
            </w:r>
            <w:r w:rsidRPr="003113C7">
              <w:rPr>
                <w:bCs/>
                <w:sz w:val="28"/>
                <w:szCs w:val="28"/>
                <w:lang w:val="uz-Cyrl-UZ"/>
              </w:rPr>
              <w:t>tan siljigan va yo‘nalganlik diagrammasining asosiy yaprog‘i bilan kesishuvchi yon yaproq.</w:t>
            </w:r>
          </w:p>
          <w:p w14:paraId="5A126F36" w14:textId="77777777" w:rsidR="00531151" w:rsidRPr="003113C7" w:rsidRDefault="00531151" w:rsidP="00F23303">
            <w:pPr>
              <w:autoSpaceDE w:val="0"/>
              <w:autoSpaceDN w:val="0"/>
              <w:adjustRightInd w:val="0"/>
              <w:jc w:val="both"/>
              <w:rPr>
                <w:bCs/>
                <w:sz w:val="28"/>
                <w:szCs w:val="28"/>
                <w:lang w:val="uz-Cyrl-UZ"/>
              </w:rPr>
            </w:pPr>
          </w:p>
          <w:p w14:paraId="10414AAE" w14:textId="77777777" w:rsidR="00531151" w:rsidRPr="003113C7" w:rsidRDefault="00531151" w:rsidP="00F23303">
            <w:pPr>
              <w:autoSpaceDE w:val="0"/>
              <w:autoSpaceDN w:val="0"/>
              <w:adjustRightInd w:val="0"/>
              <w:jc w:val="both"/>
              <w:rPr>
                <w:bCs/>
                <w:sz w:val="28"/>
                <w:szCs w:val="28"/>
                <w:lang w:val="uz-Cyrl-UZ"/>
              </w:rPr>
            </w:pPr>
            <w:r w:rsidRPr="003113C7">
              <w:rPr>
                <w:sz w:val="28"/>
                <w:szCs w:val="28"/>
                <w:lang w:val="uz-Cyrl-UZ"/>
              </w:rPr>
              <w:t>Антенна йўналганлик диаграммасининг ўқига нисбатан силжиган ва йўналганлик диаграммаси</w:t>
            </w:r>
            <w:r w:rsidR="006A0B9F" w:rsidRPr="003113C7">
              <w:rPr>
                <w:sz w:val="28"/>
                <w:szCs w:val="28"/>
                <w:lang w:val="uz-Cyrl-UZ"/>
              </w:rPr>
              <w:t>-</w:t>
            </w:r>
            <w:r w:rsidRPr="003113C7">
              <w:rPr>
                <w:sz w:val="28"/>
                <w:szCs w:val="28"/>
                <w:lang w:val="uz-Cyrl-UZ"/>
              </w:rPr>
              <w:t>нинг асосий япроғи билан кесишувчи ён япроқ.</w:t>
            </w:r>
          </w:p>
        </w:tc>
      </w:tr>
      <w:tr w:rsidR="00531151" w:rsidRPr="003113C7" w14:paraId="733384CB" w14:textId="77777777" w:rsidTr="00F23303">
        <w:trPr>
          <w:tblCellSpacing w:w="0" w:type="dxa"/>
          <w:jc w:val="center"/>
        </w:trPr>
        <w:tc>
          <w:tcPr>
            <w:tcW w:w="3711" w:type="dxa"/>
          </w:tcPr>
          <w:p w14:paraId="65BD02A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Плоская антенная решетка</w:t>
            </w:r>
          </w:p>
          <w:p w14:paraId="1F1BFAB8"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yassi antenna panjarasi</w:t>
            </w:r>
          </w:p>
          <w:p w14:paraId="0F6E18D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ясси антенна панжараси</w:t>
            </w:r>
          </w:p>
          <w:p w14:paraId="0DBBF28F"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planе array, flat array</w:t>
            </w:r>
          </w:p>
        </w:tc>
        <w:tc>
          <w:tcPr>
            <w:tcW w:w="6260" w:type="dxa"/>
          </w:tcPr>
          <w:p w14:paraId="7E55147D" w14:textId="77777777" w:rsidR="00531151" w:rsidRPr="003113C7" w:rsidRDefault="00531151" w:rsidP="00F23303">
            <w:pPr>
              <w:jc w:val="both"/>
              <w:rPr>
                <w:iCs/>
                <w:sz w:val="28"/>
                <w:szCs w:val="28"/>
                <w:lang w:val="uz-Cyrl-UZ"/>
              </w:rPr>
            </w:pPr>
            <w:r w:rsidRPr="003113C7">
              <w:rPr>
                <w:iCs/>
                <w:sz w:val="28"/>
                <w:szCs w:val="28"/>
              </w:rPr>
              <w:t>Поверхностная антенная решетка, излучающие элементы которой расположены на плоскости.</w:t>
            </w:r>
          </w:p>
          <w:p w14:paraId="20FFF6A0" w14:textId="77777777" w:rsidR="00531151" w:rsidRPr="003113C7" w:rsidRDefault="00531151" w:rsidP="00F23303">
            <w:pPr>
              <w:jc w:val="both"/>
              <w:rPr>
                <w:iCs/>
                <w:sz w:val="28"/>
                <w:szCs w:val="28"/>
                <w:lang w:val="uz-Cyrl-UZ"/>
              </w:rPr>
            </w:pPr>
          </w:p>
          <w:p w14:paraId="16A50B4E" w14:textId="77777777" w:rsidR="00531151" w:rsidRPr="003113C7" w:rsidRDefault="00531151" w:rsidP="00F23303">
            <w:pPr>
              <w:jc w:val="both"/>
              <w:rPr>
                <w:iCs/>
                <w:sz w:val="28"/>
                <w:szCs w:val="28"/>
                <w:lang w:val="uz-Cyrl-UZ"/>
              </w:rPr>
            </w:pPr>
            <w:r w:rsidRPr="003113C7">
              <w:rPr>
                <w:iCs/>
                <w:sz w:val="28"/>
                <w:szCs w:val="28"/>
                <w:lang w:val="uz-Cyrl-UZ"/>
              </w:rPr>
              <w:t>Nurlantiruvchi elementlari tekislikda joylashgan sirt</w:t>
            </w:r>
            <w:r w:rsidR="00FB74FF" w:rsidRPr="003113C7">
              <w:rPr>
                <w:iCs/>
                <w:sz w:val="28"/>
                <w:szCs w:val="28"/>
                <w:lang w:val="en-US"/>
              </w:rPr>
              <w:t>l</w:t>
            </w:r>
            <w:r w:rsidRPr="003113C7">
              <w:rPr>
                <w:iCs/>
                <w:sz w:val="28"/>
                <w:szCs w:val="28"/>
                <w:lang w:val="uz-Cyrl-UZ"/>
              </w:rPr>
              <w:t>i antenna panjarasi.</w:t>
            </w:r>
          </w:p>
          <w:p w14:paraId="54AF6522" w14:textId="77777777" w:rsidR="00531151" w:rsidRPr="003113C7" w:rsidRDefault="00531151" w:rsidP="00F23303">
            <w:pPr>
              <w:jc w:val="both"/>
              <w:rPr>
                <w:iCs/>
                <w:sz w:val="28"/>
                <w:szCs w:val="28"/>
                <w:lang w:val="uz-Cyrl-UZ"/>
              </w:rPr>
            </w:pPr>
          </w:p>
          <w:p w14:paraId="67C7B339" w14:textId="77777777" w:rsidR="00531151" w:rsidRPr="003113C7" w:rsidRDefault="00531151" w:rsidP="00FB74FF">
            <w:pPr>
              <w:jc w:val="both"/>
              <w:rPr>
                <w:i/>
                <w:iCs/>
                <w:sz w:val="28"/>
                <w:szCs w:val="28"/>
                <w:lang w:val="uz-Cyrl-UZ"/>
              </w:rPr>
            </w:pPr>
            <w:r w:rsidRPr="003113C7">
              <w:rPr>
                <w:iCs/>
                <w:sz w:val="28"/>
                <w:szCs w:val="28"/>
                <w:lang w:val="uz-Cyrl-UZ"/>
              </w:rPr>
              <w:t xml:space="preserve">Нурлантирувчи элементлари </w:t>
            </w:r>
            <w:r w:rsidRPr="003113C7">
              <w:rPr>
                <w:sz w:val="28"/>
                <w:szCs w:val="28"/>
                <w:lang w:val="uz-Cyrl-UZ"/>
              </w:rPr>
              <w:t>текисликда жойлаш</w:t>
            </w:r>
            <w:r w:rsidR="006A0B9F" w:rsidRPr="003113C7">
              <w:rPr>
                <w:sz w:val="28"/>
                <w:szCs w:val="28"/>
                <w:lang w:val="uz-Cyrl-UZ"/>
              </w:rPr>
              <w:t>-</w:t>
            </w:r>
            <w:r w:rsidRPr="003113C7">
              <w:rPr>
                <w:sz w:val="28"/>
                <w:szCs w:val="28"/>
                <w:lang w:val="uz-Cyrl-UZ"/>
              </w:rPr>
              <w:t>ган сирт</w:t>
            </w:r>
            <w:r w:rsidR="00FB74FF" w:rsidRPr="003113C7">
              <w:rPr>
                <w:sz w:val="28"/>
                <w:szCs w:val="28"/>
                <w:lang w:val="uz-Cyrl-UZ"/>
              </w:rPr>
              <w:t>л</w:t>
            </w:r>
            <w:r w:rsidRPr="003113C7">
              <w:rPr>
                <w:sz w:val="28"/>
                <w:szCs w:val="28"/>
                <w:lang w:val="uz-Cyrl-UZ"/>
              </w:rPr>
              <w:t>и антенна панжараси.</w:t>
            </w:r>
          </w:p>
        </w:tc>
      </w:tr>
      <w:tr w:rsidR="00531151" w:rsidRPr="00073205" w14:paraId="0DE83C00" w14:textId="77777777" w:rsidTr="00F23303">
        <w:trPr>
          <w:tblCellSpacing w:w="0" w:type="dxa"/>
          <w:jc w:val="center"/>
        </w:trPr>
        <w:tc>
          <w:tcPr>
            <w:tcW w:w="3711" w:type="dxa"/>
          </w:tcPr>
          <w:p w14:paraId="1A7A5FF3" w14:textId="77777777" w:rsidR="00531151" w:rsidRPr="003113C7" w:rsidRDefault="00531151" w:rsidP="00F23303">
            <w:pPr>
              <w:outlineLvl w:val="0"/>
              <w:rPr>
                <w:b/>
                <w:bCs/>
                <w:kern w:val="36"/>
                <w:sz w:val="28"/>
                <w:szCs w:val="28"/>
              </w:rPr>
            </w:pPr>
            <w:r w:rsidRPr="003113C7">
              <w:rPr>
                <w:b/>
                <w:bCs/>
                <w:kern w:val="36"/>
                <w:sz w:val="28"/>
                <w:szCs w:val="28"/>
              </w:rPr>
              <w:t>Плоская радиоволна</w:t>
            </w:r>
          </w:p>
          <w:p w14:paraId="63BFBF06"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yassi</w:t>
            </w:r>
            <w:proofErr w:type="spellEnd"/>
            <w:r w:rsidRPr="003113C7">
              <w:rPr>
                <w:bCs/>
                <w:sz w:val="28"/>
                <w:szCs w:val="28"/>
              </w:rPr>
              <w:t xml:space="preserve"> </w:t>
            </w: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w:t>
            </w:r>
            <w:proofErr w:type="spellEnd"/>
          </w:p>
          <w:p w14:paraId="4E102989"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ясси радиотўлқин</w:t>
            </w:r>
          </w:p>
          <w:p w14:paraId="5D165D3C"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plane radio wave</w:t>
            </w:r>
          </w:p>
        </w:tc>
        <w:tc>
          <w:tcPr>
            <w:tcW w:w="6260" w:type="dxa"/>
          </w:tcPr>
          <w:p w14:paraId="3E03B94A" w14:textId="77777777" w:rsidR="00531151" w:rsidRPr="003113C7" w:rsidRDefault="00531151" w:rsidP="00F23303">
            <w:pPr>
              <w:jc w:val="both"/>
              <w:rPr>
                <w:iCs/>
                <w:sz w:val="28"/>
                <w:szCs w:val="28"/>
                <w:lang w:val="uz-Cyrl-UZ"/>
              </w:rPr>
            </w:pPr>
            <w:r w:rsidRPr="003113C7">
              <w:rPr>
                <w:iCs/>
                <w:sz w:val="28"/>
                <w:szCs w:val="28"/>
              </w:rPr>
              <w:t>Поперечная радиоволна, поверхности равных фаз которой представляют собой параллельные плоскости, перпендикулярные к направлению распро</w:t>
            </w:r>
            <w:r w:rsidR="000968CA" w:rsidRPr="003113C7">
              <w:rPr>
                <w:iCs/>
                <w:sz w:val="28"/>
                <w:szCs w:val="28"/>
              </w:rPr>
              <w:t>странения.</w:t>
            </w:r>
          </w:p>
          <w:p w14:paraId="2FE81457" w14:textId="77777777" w:rsidR="00531151" w:rsidRPr="003113C7" w:rsidRDefault="00531151" w:rsidP="00F23303">
            <w:pPr>
              <w:jc w:val="both"/>
              <w:rPr>
                <w:iCs/>
                <w:lang w:val="uz-Cyrl-UZ"/>
              </w:rPr>
            </w:pPr>
          </w:p>
          <w:p w14:paraId="756119E1" w14:textId="77777777" w:rsidR="00531151" w:rsidRPr="003113C7" w:rsidRDefault="00531151" w:rsidP="00F23303">
            <w:pPr>
              <w:jc w:val="both"/>
              <w:rPr>
                <w:iCs/>
                <w:sz w:val="28"/>
                <w:szCs w:val="28"/>
                <w:lang w:val="uz-Cyrl-UZ"/>
              </w:rPr>
            </w:pPr>
            <w:r w:rsidRPr="003113C7">
              <w:rPr>
                <w:iCs/>
                <w:sz w:val="28"/>
                <w:szCs w:val="28"/>
                <w:lang w:val="uz-Cyrl-UZ"/>
              </w:rPr>
              <w:t>Teng fazalarning sirti tarqalish yo‘nalishiga perpendi</w:t>
            </w:r>
            <w:r w:rsidR="006A0B9F" w:rsidRPr="003113C7">
              <w:rPr>
                <w:iCs/>
                <w:sz w:val="28"/>
                <w:szCs w:val="28"/>
                <w:lang w:val="uz-Cyrl-UZ"/>
              </w:rPr>
              <w:t>-</w:t>
            </w:r>
            <w:r w:rsidRPr="003113C7">
              <w:rPr>
                <w:iCs/>
                <w:sz w:val="28"/>
                <w:szCs w:val="28"/>
                <w:lang w:val="uz-Cyrl-UZ"/>
              </w:rPr>
              <w:t>kulyar bo‘lgan parallel tekislikni o‘zida aks ettiradi</w:t>
            </w:r>
            <w:r w:rsidR="006A0B9F" w:rsidRPr="003113C7">
              <w:rPr>
                <w:iCs/>
                <w:sz w:val="28"/>
                <w:szCs w:val="28"/>
                <w:lang w:val="uz-Cyrl-UZ"/>
              </w:rPr>
              <w:t>-</w:t>
            </w:r>
            <w:r w:rsidRPr="003113C7">
              <w:rPr>
                <w:iCs/>
                <w:sz w:val="28"/>
                <w:szCs w:val="28"/>
                <w:lang w:val="uz-Cyrl-UZ"/>
              </w:rPr>
              <w:t>gan ko‘ndalang radioto‘lqin.</w:t>
            </w:r>
          </w:p>
          <w:p w14:paraId="292AC97F" w14:textId="77777777" w:rsidR="00531151" w:rsidRPr="003113C7" w:rsidRDefault="00531151" w:rsidP="00F23303">
            <w:pPr>
              <w:jc w:val="both"/>
              <w:rPr>
                <w:iCs/>
                <w:lang w:val="uz-Cyrl-UZ"/>
              </w:rPr>
            </w:pPr>
          </w:p>
          <w:p w14:paraId="6980D13F" w14:textId="77777777" w:rsidR="00531151" w:rsidRPr="003113C7" w:rsidRDefault="00531151" w:rsidP="00F23303">
            <w:pPr>
              <w:jc w:val="both"/>
              <w:rPr>
                <w:iCs/>
                <w:sz w:val="28"/>
                <w:szCs w:val="28"/>
                <w:lang w:val="uz-Cyrl-UZ"/>
              </w:rPr>
            </w:pPr>
            <w:r w:rsidRPr="003113C7">
              <w:rPr>
                <w:iCs/>
                <w:sz w:val="28"/>
                <w:szCs w:val="28"/>
                <w:lang w:val="uz-Cyrl-UZ"/>
              </w:rPr>
              <w:t>Тенг фазаларнинг сирти тарқалиш йўналишига перпендикуляр бўлган параллел текисликни ўзида акс этт</w:t>
            </w:r>
            <w:r w:rsidR="000968CA" w:rsidRPr="003113C7">
              <w:rPr>
                <w:iCs/>
                <w:sz w:val="28"/>
                <w:szCs w:val="28"/>
                <w:lang w:val="uz-Cyrl-UZ"/>
              </w:rPr>
              <w:t>ирадиган кўндаланг радиотўлқин.</w:t>
            </w:r>
          </w:p>
        </w:tc>
      </w:tr>
      <w:tr w:rsidR="00531151" w:rsidRPr="003113C7" w14:paraId="430795E8" w14:textId="77777777" w:rsidTr="00F23303">
        <w:trPr>
          <w:tblCellSpacing w:w="0" w:type="dxa"/>
          <w:jc w:val="center"/>
        </w:trPr>
        <w:tc>
          <w:tcPr>
            <w:tcW w:w="3711" w:type="dxa"/>
          </w:tcPr>
          <w:p w14:paraId="215284DF" w14:textId="77777777" w:rsidR="00531151" w:rsidRPr="003113C7" w:rsidRDefault="00531151" w:rsidP="00F23303">
            <w:pPr>
              <w:shd w:val="clear" w:color="auto" w:fill="FFFFFF"/>
              <w:ind w:right="38"/>
              <w:rPr>
                <w:b/>
                <w:bCs/>
                <w:sz w:val="28"/>
                <w:szCs w:val="28"/>
              </w:rPr>
            </w:pPr>
            <w:r w:rsidRPr="003113C7">
              <w:rPr>
                <w:b/>
                <w:bCs/>
                <w:sz w:val="28"/>
                <w:szCs w:val="28"/>
              </w:rPr>
              <w:t>Плоский резонатор</w:t>
            </w:r>
          </w:p>
          <w:p w14:paraId="75C033AD"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yassi</w:t>
            </w:r>
            <w:proofErr w:type="spellEnd"/>
            <w:r w:rsidRPr="003113C7">
              <w:rPr>
                <w:bCs/>
                <w:sz w:val="28"/>
                <w:szCs w:val="28"/>
              </w:rPr>
              <w:t xml:space="preserve"> </w:t>
            </w:r>
            <w:proofErr w:type="spellStart"/>
            <w:r w:rsidRPr="003113C7">
              <w:rPr>
                <w:bCs/>
                <w:sz w:val="28"/>
                <w:szCs w:val="28"/>
              </w:rPr>
              <w:t>rezonator</w:t>
            </w:r>
            <w:proofErr w:type="spellEnd"/>
          </w:p>
          <w:p w14:paraId="698B7DCA"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ясси резонатор</w:t>
            </w:r>
          </w:p>
          <w:p w14:paraId="276597A9" w14:textId="77777777" w:rsidR="00531151" w:rsidRPr="003113C7" w:rsidRDefault="00531151" w:rsidP="00F23303">
            <w:pPr>
              <w:shd w:val="clear" w:color="auto" w:fill="FFFFFF"/>
              <w:ind w:right="38"/>
              <w:rPr>
                <w:b/>
                <w:bCs/>
                <w:spacing w:val="-6"/>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plane</w:t>
            </w:r>
            <w:r w:rsidRPr="003113C7">
              <w:rPr>
                <w:sz w:val="28"/>
                <w:szCs w:val="28"/>
              </w:rPr>
              <w:t xml:space="preserve"> </w:t>
            </w:r>
            <w:r w:rsidRPr="003113C7">
              <w:rPr>
                <w:sz w:val="28"/>
                <w:szCs w:val="28"/>
                <w:lang w:val="en-US"/>
              </w:rPr>
              <w:t>cavity</w:t>
            </w:r>
          </w:p>
        </w:tc>
        <w:tc>
          <w:tcPr>
            <w:tcW w:w="6260" w:type="dxa"/>
          </w:tcPr>
          <w:p w14:paraId="7F77E9BC" w14:textId="77777777" w:rsidR="00531151" w:rsidRPr="003113C7" w:rsidRDefault="00531151" w:rsidP="00F23303">
            <w:pPr>
              <w:jc w:val="both"/>
              <w:rPr>
                <w:iCs/>
                <w:sz w:val="28"/>
                <w:szCs w:val="28"/>
                <w:lang w:val="uz-Cyrl-UZ"/>
              </w:rPr>
            </w:pPr>
            <w:r w:rsidRPr="003113C7">
              <w:rPr>
                <w:iCs/>
                <w:sz w:val="28"/>
                <w:szCs w:val="28"/>
              </w:rPr>
              <w:t>Оптический резонатор, образованный плоскими параллельными зеркалами.</w:t>
            </w:r>
          </w:p>
          <w:p w14:paraId="364ECC1B" w14:textId="77777777" w:rsidR="00531151" w:rsidRPr="003113C7" w:rsidRDefault="00531151" w:rsidP="00F23303">
            <w:pPr>
              <w:jc w:val="both"/>
              <w:rPr>
                <w:iCs/>
                <w:sz w:val="28"/>
                <w:szCs w:val="28"/>
                <w:lang w:val="uz-Cyrl-UZ"/>
              </w:rPr>
            </w:pPr>
          </w:p>
          <w:p w14:paraId="07F8F690" w14:textId="77777777" w:rsidR="00531151" w:rsidRPr="003113C7" w:rsidRDefault="00531151" w:rsidP="00F23303">
            <w:pPr>
              <w:jc w:val="both"/>
              <w:rPr>
                <w:iCs/>
                <w:sz w:val="28"/>
                <w:szCs w:val="28"/>
                <w:lang w:val="uz-Cyrl-UZ"/>
              </w:rPr>
            </w:pPr>
            <w:r w:rsidRPr="003113C7">
              <w:rPr>
                <w:iCs/>
                <w:sz w:val="28"/>
                <w:szCs w:val="28"/>
                <w:lang w:val="uz-Cyrl-UZ"/>
              </w:rPr>
              <w:t>Yassi parallel ko‘zgular bilan hosil qilingan optik rezonator.</w:t>
            </w:r>
          </w:p>
          <w:p w14:paraId="7517A21D" w14:textId="77777777" w:rsidR="00531151" w:rsidRPr="003113C7" w:rsidRDefault="00531151" w:rsidP="00F23303">
            <w:pPr>
              <w:jc w:val="both"/>
              <w:rPr>
                <w:iCs/>
                <w:sz w:val="28"/>
                <w:szCs w:val="28"/>
                <w:lang w:val="uz-Cyrl-UZ"/>
              </w:rPr>
            </w:pPr>
          </w:p>
          <w:p w14:paraId="26B32E65" w14:textId="77777777" w:rsidR="00531151" w:rsidRPr="003113C7" w:rsidRDefault="00531151" w:rsidP="00F23303">
            <w:pPr>
              <w:jc w:val="both"/>
              <w:rPr>
                <w:iCs/>
                <w:sz w:val="28"/>
                <w:szCs w:val="28"/>
                <w:lang w:val="uz-Cyrl-UZ"/>
              </w:rPr>
            </w:pPr>
            <w:r w:rsidRPr="003113C7">
              <w:rPr>
                <w:iCs/>
                <w:sz w:val="28"/>
                <w:szCs w:val="28"/>
                <w:lang w:val="uz-Cyrl-UZ"/>
              </w:rPr>
              <w:t xml:space="preserve">Ясси параллел кўзгулар билан ҳосил қилинган </w:t>
            </w:r>
            <w:r w:rsidRPr="003113C7">
              <w:rPr>
                <w:iCs/>
                <w:sz w:val="28"/>
                <w:szCs w:val="28"/>
                <w:lang w:val="uz-Cyrl-UZ"/>
              </w:rPr>
              <w:lastRenderedPageBreak/>
              <w:t>оптик резонатор.</w:t>
            </w:r>
          </w:p>
        </w:tc>
      </w:tr>
      <w:tr w:rsidR="00531151" w:rsidRPr="00073205" w14:paraId="598D4C94" w14:textId="77777777" w:rsidTr="00F23303">
        <w:trPr>
          <w:tblCellSpacing w:w="0" w:type="dxa"/>
          <w:jc w:val="center"/>
        </w:trPr>
        <w:tc>
          <w:tcPr>
            <w:tcW w:w="3711" w:type="dxa"/>
          </w:tcPr>
          <w:p w14:paraId="150ECE7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sz w:val="28"/>
                <w:szCs w:val="28"/>
              </w:rPr>
              <w:lastRenderedPageBreak/>
              <w:t>Плоскополяризованная</w:t>
            </w:r>
            <w:proofErr w:type="spellEnd"/>
            <w:r w:rsidRPr="003113C7">
              <w:rPr>
                <w:b/>
                <w:sz w:val="28"/>
                <w:szCs w:val="28"/>
              </w:rPr>
              <w:t xml:space="preserve"> волна</w:t>
            </w:r>
          </w:p>
          <w:p w14:paraId="74141F6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yassi</w:t>
            </w:r>
            <w:proofErr w:type="spellEnd"/>
            <w:r w:rsidRPr="003113C7">
              <w:rPr>
                <w:bCs/>
                <w:sz w:val="28"/>
                <w:szCs w:val="28"/>
              </w:rPr>
              <w:t xml:space="preserve"> </w:t>
            </w:r>
            <w:proofErr w:type="spellStart"/>
            <w:r w:rsidRPr="003113C7">
              <w:rPr>
                <w:bCs/>
                <w:sz w:val="28"/>
                <w:szCs w:val="28"/>
                <w:lang w:val="en-US"/>
              </w:rPr>
              <w:t>qutblangan</w:t>
            </w:r>
            <w:proofErr w:type="spellEnd"/>
            <w:r w:rsidRPr="003113C7">
              <w:rPr>
                <w:bCs/>
                <w:sz w:val="28"/>
                <w:szCs w:val="28"/>
              </w:rPr>
              <w:t xml:space="preserve"> </w:t>
            </w:r>
            <w:r w:rsidRPr="003113C7">
              <w:rPr>
                <w:bCs/>
                <w:sz w:val="28"/>
                <w:szCs w:val="28"/>
                <w:lang w:val="en-US"/>
              </w:rPr>
              <w:t>to</w:t>
            </w:r>
            <w:r w:rsidRPr="003113C7">
              <w:rPr>
                <w:bCs/>
                <w:sz w:val="28"/>
                <w:szCs w:val="28"/>
              </w:rPr>
              <w:t>‘</w:t>
            </w:r>
            <w:proofErr w:type="spellStart"/>
            <w:r w:rsidRPr="003113C7">
              <w:rPr>
                <w:bCs/>
                <w:sz w:val="28"/>
                <w:szCs w:val="28"/>
                <w:lang w:val="en-US"/>
              </w:rPr>
              <w:t>lqin</w:t>
            </w:r>
            <w:proofErr w:type="spellEnd"/>
          </w:p>
          <w:p w14:paraId="43064AC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       </w:t>
            </w:r>
            <w:proofErr w:type="spellStart"/>
            <w:r w:rsidRPr="003113C7">
              <w:rPr>
                <w:bCs/>
                <w:sz w:val="28"/>
                <w:szCs w:val="28"/>
              </w:rPr>
              <w:t>ясси</w:t>
            </w:r>
            <w:proofErr w:type="spellEnd"/>
            <w:r w:rsidRPr="003113C7">
              <w:rPr>
                <w:bCs/>
                <w:sz w:val="28"/>
                <w:szCs w:val="28"/>
                <w:lang w:val="en-US"/>
              </w:rPr>
              <w:t xml:space="preserve"> </w:t>
            </w:r>
            <w:proofErr w:type="spellStart"/>
            <w:r w:rsidRPr="003113C7">
              <w:rPr>
                <w:bCs/>
                <w:sz w:val="28"/>
                <w:szCs w:val="28"/>
              </w:rPr>
              <w:t>қутбланган</w:t>
            </w:r>
            <w:proofErr w:type="spellEnd"/>
            <w:r w:rsidRPr="003113C7">
              <w:rPr>
                <w:bCs/>
                <w:sz w:val="28"/>
                <w:szCs w:val="28"/>
                <w:lang w:val="en-US"/>
              </w:rPr>
              <w:t xml:space="preserve"> </w:t>
            </w:r>
            <w:proofErr w:type="spellStart"/>
            <w:r w:rsidRPr="003113C7">
              <w:rPr>
                <w:bCs/>
                <w:sz w:val="28"/>
                <w:szCs w:val="28"/>
              </w:rPr>
              <w:t>тўлқин</w:t>
            </w:r>
            <w:proofErr w:type="spellEnd"/>
          </w:p>
          <w:p w14:paraId="637068E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 xml:space="preserve">plane-polarized wave </w:t>
            </w:r>
          </w:p>
        </w:tc>
        <w:tc>
          <w:tcPr>
            <w:tcW w:w="6260" w:type="dxa"/>
          </w:tcPr>
          <w:p w14:paraId="6A76066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Электромагнитная волна, у которой направление электрического поля и направление ее </w:t>
            </w:r>
            <w:proofErr w:type="spellStart"/>
            <w:r w:rsidRPr="003113C7">
              <w:rPr>
                <w:sz w:val="28"/>
                <w:szCs w:val="28"/>
              </w:rPr>
              <w:t>распрост</w:t>
            </w:r>
            <w:proofErr w:type="spellEnd"/>
            <w:r w:rsidR="006A0B9F" w:rsidRPr="003113C7">
              <w:rPr>
                <w:sz w:val="28"/>
                <w:szCs w:val="28"/>
              </w:rPr>
              <w:t>-</w:t>
            </w:r>
            <w:r w:rsidRPr="003113C7">
              <w:rPr>
                <w:sz w:val="28"/>
                <w:szCs w:val="28"/>
              </w:rPr>
              <w:t>ранения всегда расположены в одной плоскости.</w:t>
            </w:r>
          </w:p>
          <w:p w14:paraId="4CE0104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ADE625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 maydon va tarqalish yo‘nalishlari har doim bir tekislikda joylashadigan elektromagnit to‘lqin.</w:t>
            </w:r>
          </w:p>
          <w:p w14:paraId="506F93E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38AA94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 майдон ва тарқалиш йўналишлари ҳар доим бир текисликда жойлашадиган электромаг</w:t>
            </w:r>
            <w:r w:rsidR="006A0B9F" w:rsidRPr="003113C7">
              <w:rPr>
                <w:sz w:val="28"/>
                <w:szCs w:val="28"/>
                <w:lang w:val="uz-Cyrl-UZ"/>
              </w:rPr>
              <w:t>-</w:t>
            </w:r>
            <w:r w:rsidRPr="003113C7">
              <w:rPr>
                <w:sz w:val="28"/>
                <w:szCs w:val="28"/>
                <w:lang w:val="uz-Cyrl-UZ"/>
              </w:rPr>
              <w:t>нит тўлқин.</w:t>
            </w:r>
          </w:p>
        </w:tc>
      </w:tr>
      <w:tr w:rsidR="00531151" w:rsidRPr="00073205" w14:paraId="08FBE03F" w14:textId="77777777" w:rsidTr="00F23303">
        <w:trPr>
          <w:tblCellSpacing w:w="0" w:type="dxa"/>
          <w:jc w:val="center"/>
        </w:trPr>
        <w:tc>
          <w:tcPr>
            <w:tcW w:w="3711" w:type="dxa"/>
          </w:tcPr>
          <w:p w14:paraId="1CBFBBA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Плоскость падения радиоволны</w:t>
            </w:r>
          </w:p>
          <w:p w14:paraId="028EF979"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 xml:space="preserve">radioto‘lqinlarning </w:t>
            </w:r>
            <w:r w:rsidRPr="003113C7">
              <w:rPr>
                <w:bCs/>
                <w:sz w:val="28"/>
                <w:szCs w:val="28"/>
                <w:lang w:val="uz-Cyrl-UZ"/>
              </w:rPr>
              <w:br/>
              <w:t>tushish tekisligi</w:t>
            </w:r>
          </w:p>
          <w:p w14:paraId="4205377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радиотўлқинларнинг тушиш текислиги</w:t>
            </w:r>
          </w:p>
          <w:p w14:paraId="5D2E16B7"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plane of incidence </w:t>
            </w:r>
            <w:r w:rsidRPr="003113C7">
              <w:rPr>
                <w:sz w:val="28"/>
                <w:szCs w:val="28"/>
                <w:lang w:val="en-US"/>
              </w:rPr>
              <w:br/>
              <w:t>of radio wave</w:t>
            </w:r>
          </w:p>
        </w:tc>
        <w:tc>
          <w:tcPr>
            <w:tcW w:w="6260" w:type="dxa"/>
          </w:tcPr>
          <w:p w14:paraId="4C2A61B1" w14:textId="77777777" w:rsidR="00531151" w:rsidRPr="003113C7" w:rsidRDefault="00531151" w:rsidP="00F23303">
            <w:pPr>
              <w:jc w:val="both"/>
              <w:rPr>
                <w:iCs/>
                <w:sz w:val="28"/>
                <w:szCs w:val="28"/>
                <w:lang w:val="uz-Cyrl-UZ"/>
              </w:rPr>
            </w:pPr>
            <w:r w:rsidRPr="003113C7">
              <w:rPr>
                <w:iCs/>
                <w:sz w:val="28"/>
                <w:szCs w:val="28"/>
              </w:rPr>
              <w:t>Плоскость, проходящая через нормаль к поверхности раздела двух сред в точке падения радиоволны и направление распространения падающей радиоволны.</w:t>
            </w:r>
          </w:p>
          <w:p w14:paraId="10F29CC5" w14:textId="77777777" w:rsidR="00531151" w:rsidRPr="003113C7" w:rsidRDefault="00531151" w:rsidP="00F23303">
            <w:pPr>
              <w:jc w:val="both"/>
              <w:rPr>
                <w:iCs/>
                <w:sz w:val="28"/>
                <w:szCs w:val="28"/>
                <w:lang w:val="uz-Cyrl-UZ"/>
              </w:rPr>
            </w:pPr>
          </w:p>
          <w:p w14:paraId="4674E066" w14:textId="77777777" w:rsidR="00531151" w:rsidRPr="003113C7" w:rsidRDefault="00531151" w:rsidP="00F23303">
            <w:pPr>
              <w:jc w:val="both"/>
              <w:rPr>
                <w:iCs/>
                <w:sz w:val="28"/>
                <w:szCs w:val="28"/>
                <w:lang w:val="uz-Cyrl-UZ"/>
              </w:rPr>
            </w:pPr>
            <w:r w:rsidRPr="003113C7">
              <w:rPr>
                <w:iCs/>
                <w:sz w:val="28"/>
                <w:szCs w:val="28"/>
                <w:lang w:val="uz-Cyrl-UZ"/>
              </w:rPr>
              <w:t>Radioto‘lqinlarning tushish nuqtasida ikkita muhit</w:t>
            </w:r>
            <w:r w:rsidR="006A0B9F" w:rsidRPr="003113C7">
              <w:rPr>
                <w:iCs/>
                <w:sz w:val="28"/>
                <w:szCs w:val="28"/>
                <w:lang w:val="uz-Cyrl-UZ"/>
              </w:rPr>
              <w:t>-</w:t>
            </w:r>
            <w:r w:rsidRPr="003113C7">
              <w:rPr>
                <w:iCs/>
                <w:sz w:val="28"/>
                <w:szCs w:val="28"/>
                <w:lang w:val="uz-Cyrl-UZ"/>
              </w:rPr>
              <w:t>ning ajralish sirtiga va tushuvchi radioto‘lqinning tarqalish yo‘nalishiga normal orqali o‘tuvchi tekislik.</w:t>
            </w:r>
          </w:p>
          <w:p w14:paraId="0CD170B1" w14:textId="77777777" w:rsidR="00531151" w:rsidRPr="003113C7" w:rsidRDefault="00531151" w:rsidP="00F23303">
            <w:pPr>
              <w:jc w:val="both"/>
              <w:rPr>
                <w:iCs/>
                <w:sz w:val="28"/>
                <w:szCs w:val="28"/>
                <w:lang w:val="uz-Cyrl-UZ"/>
              </w:rPr>
            </w:pPr>
          </w:p>
          <w:p w14:paraId="59DCDC4A" w14:textId="77777777" w:rsidR="00531151" w:rsidRPr="003113C7" w:rsidRDefault="00531151" w:rsidP="00F23303">
            <w:pPr>
              <w:jc w:val="both"/>
              <w:rPr>
                <w:i/>
                <w:iCs/>
                <w:sz w:val="28"/>
                <w:szCs w:val="28"/>
                <w:lang w:val="uz-Cyrl-UZ"/>
              </w:rPr>
            </w:pPr>
            <w:r w:rsidRPr="003113C7">
              <w:rPr>
                <w:iCs/>
                <w:sz w:val="28"/>
                <w:szCs w:val="28"/>
                <w:lang w:val="uz-Cyrl-UZ"/>
              </w:rPr>
              <w:t>Радиотўлқинларнинг тушиш нуқтасида иккита му</w:t>
            </w:r>
            <w:r w:rsidR="006A0B9F" w:rsidRPr="003113C7">
              <w:rPr>
                <w:iCs/>
                <w:sz w:val="28"/>
                <w:szCs w:val="28"/>
                <w:lang w:val="uz-Cyrl-UZ"/>
              </w:rPr>
              <w:t>-</w:t>
            </w:r>
            <w:r w:rsidRPr="003113C7">
              <w:rPr>
                <w:iCs/>
                <w:sz w:val="28"/>
                <w:szCs w:val="28"/>
                <w:lang w:val="uz-Cyrl-UZ"/>
              </w:rPr>
              <w:t>ҳитнинг ажралиш сиртига ва тушувчи радиотўл</w:t>
            </w:r>
            <w:r w:rsidR="006A0B9F" w:rsidRPr="003113C7">
              <w:rPr>
                <w:iCs/>
                <w:sz w:val="28"/>
                <w:szCs w:val="28"/>
                <w:lang w:val="uz-Cyrl-UZ"/>
              </w:rPr>
              <w:t>-</w:t>
            </w:r>
            <w:r w:rsidRPr="003113C7">
              <w:rPr>
                <w:iCs/>
                <w:sz w:val="28"/>
                <w:szCs w:val="28"/>
                <w:lang w:val="uz-Cyrl-UZ"/>
              </w:rPr>
              <w:t xml:space="preserve">қиннинг тарқалиш йўналишига нормаль орқали ўтувчи текислик. </w:t>
            </w:r>
          </w:p>
        </w:tc>
      </w:tr>
      <w:tr w:rsidR="00531151" w:rsidRPr="00073205" w14:paraId="5ABF95D4" w14:textId="77777777" w:rsidTr="00F23303">
        <w:trPr>
          <w:tblCellSpacing w:w="0" w:type="dxa"/>
          <w:jc w:val="center"/>
        </w:trPr>
        <w:tc>
          <w:tcPr>
            <w:tcW w:w="3711" w:type="dxa"/>
          </w:tcPr>
          <w:p w14:paraId="41D690C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Плоскость поляризации </w:t>
            </w:r>
          </w:p>
          <w:p w14:paraId="5F7DDFF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радиоволны</w:t>
            </w:r>
          </w:p>
          <w:p w14:paraId="7B06CCB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radioto‘lqin qutblanishining tekisligi</w:t>
            </w:r>
          </w:p>
          <w:p w14:paraId="4EE97B13"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радиотўлқин қутбланишининг текислиги</w:t>
            </w:r>
          </w:p>
          <w:p w14:paraId="6E237106"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kern w:val="36"/>
                <w:sz w:val="28"/>
                <w:szCs w:val="28"/>
                <w:lang w:val="en-US"/>
              </w:rPr>
              <w:t xml:space="preserve"> </w:t>
            </w:r>
            <w:r w:rsidRPr="003113C7">
              <w:rPr>
                <w:sz w:val="28"/>
                <w:szCs w:val="28"/>
                <w:lang w:val="en-US"/>
              </w:rPr>
              <w:t>plane of</w:t>
            </w:r>
            <w:r w:rsidRPr="003113C7">
              <w:rPr>
                <w:bCs/>
                <w:kern w:val="36"/>
                <w:sz w:val="28"/>
                <w:szCs w:val="28"/>
                <w:lang w:val="en-US"/>
              </w:rPr>
              <w:t xml:space="preserve"> polarization </w:t>
            </w:r>
            <w:r w:rsidRPr="003113C7">
              <w:rPr>
                <w:bCs/>
                <w:kern w:val="36"/>
                <w:sz w:val="28"/>
                <w:szCs w:val="28"/>
                <w:lang w:val="en-US"/>
              </w:rPr>
              <w:br/>
              <w:t>of radio wave</w:t>
            </w:r>
          </w:p>
        </w:tc>
        <w:tc>
          <w:tcPr>
            <w:tcW w:w="6260" w:type="dxa"/>
          </w:tcPr>
          <w:p w14:paraId="60B3ED50" w14:textId="77777777" w:rsidR="00531151" w:rsidRPr="003113C7" w:rsidRDefault="00531151" w:rsidP="00F23303">
            <w:pPr>
              <w:jc w:val="both"/>
              <w:rPr>
                <w:iCs/>
                <w:sz w:val="28"/>
                <w:szCs w:val="28"/>
                <w:lang w:val="uz-Cyrl-UZ"/>
              </w:rPr>
            </w:pPr>
            <w:r w:rsidRPr="003113C7">
              <w:rPr>
                <w:iCs/>
                <w:sz w:val="28"/>
                <w:szCs w:val="28"/>
              </w:rPr>
              <w:t>Плоскость, в которой находятся вектор напряженности электрического поля и направление распространения радиоволны</w:t>
            </w:r>
            <w:r w:rsidRPr="003113C7">
              <w:rPr>
                <w:iCs/>
                <w:sz w:val="28"/>
                <w:szCs w:val="28"/>
                <w:lang w:val="uz-Cyrl-UZ"/>
              </w:rPr>
              <w:t>.</w:t>
            </w:r>
          </w:p>
          <w:p w14:paraId="71A3F2E5" w14:textId="77777777" w:rsidR="00531151" w:rsidRPr="003113C7" w:rsidRDefault="00531151" w:rsidP="00F23303">
            <w:pPr>
              <w:jc w:val="both"/>
              <w:rPr>
                <w:iCs/>
                <w:sz w:val="28"/>
                <w:szCs w:val="28"/>
                <w:lang w:val="uz-Cyrl-UZ"/>
              </w:rPr>
            </w:pPr>
          </w:p>
          <w:p w14:paraId="39AA3D6B" w14:textId="77777777" w:rsidR="00531151" w:rsidRPr="003113C7" w:rsidRDefault="00531151" w:rsidP="00F23303">
            <w:pPr>
              <w:jc w:val="both"/>
              <w:rPr>
                <w:iCs/>
                <w:sz w:val="28"/>
                <w:szCs w:val="28"/>
                <w:lang w:val="en-US"/>
              </w:rPr>
            </w:pPr>
            <w:r w:rsidRPr="003113C7">
              <w:rPr>
                <w:iCs/>
                <w:sz w:val="28"/>
                <w:szCs w:val="28"/>
                <w:lang w:val="uz-Cyrl-UZ"/>
              </w:rPr>
              <w:t>Elektr maydon kuchlanganligining vektori va radio</w:t>
            </w:r>
            <w:r w:rsidR="006A0B9F" w:rsidRPr="003113C7">
              <w:rPr>
                <w:iCs/>
                <w:sz w:val="28"/>
                <w:szCs w:val="28"/>
                <w:lang w:val="uz-Cyrl-UZ"/>
              </w:rPr>
              <w:t>-</w:t>
            </w:r>
            <w:r w:rsidRPr="003113C7">
              <w:rPr>
                <w:iCs/>
                <w:sz w:val="28"/>
                <w:szCs w:val="28"/>
                <w:lang w:val="uz-Cyrl-UZ"/>
              </w:rPr>
              <w:t>to‘lqin tarqalishining yo‘nalishi mavjud bo‘lgan tekis</w:t>
            </w:r>
            <w:r w:rsidR="006A0B9F" w:rsidRPr="003113C7">
              <w:rPr>
                <w:iCs/>
                <w:sz w:val="28"/>
                <w:szCs w:val="28"/>
                <w:lang w:val="uz-Cyrl-UZ"/>
              </w:rPr>
              <w:t>-</w:t>
            </w:r>
            <w:r w:rsidRPr="003113C7">
              <w:rPr>
                <w:iCs/>
                <w:sz w:val="28"/>
                <w:szCs w:val="28"/>
                <w:lang w:val="uz-Cyrl-UZ"/>
              </w:rPr>
              <w:t>lik.</w:t>
            </w:r>
          </w:p>
          <w:p w14:paraId="53030005" w14:textId="77777777" w:rsidR="00531151" w:rsidRPr="003113C7" w:rsidRDefault="00531151" w:rsidP="00F23303">
            <w:pPr>
              <w:jc w:val="both"/>
              <w:rPr>
                <w:iCs/>
                <w:sz w:val="28"/>
                <w:szCs w:val="28"/>
                <w:lang w:val="en-US"/>
              </w:rPr>
            </w:pPr>
          </w:p>
          <w:p w14:paraId="3524AAF7" w14:textId="77777777" w:rsidR="00531151" w:rsidRPr="003113C7" w:rsidRDefault="00531151" w:rsidP="00F23303">
            <w:pPr>
              <w:jc w:val="both"/>
              <w:rPr>
                <w:i/>
                <w:iCs/>
                <w:sz w:val="28"/>
                <w:szCs w:val="28"/>
                <w:lang w:val="uz-Cyrl-UZ"/>
              </w:rPr>
            </w:pPr>
            <w:r w:rsidRPr="003113C7">
              <w:rPr>
                <w:iCs/>
                <w:sz w:val="28"/>
                <w:szCs w:val="28"/>
                <w:lang w:val="uz-Cyrl-UZ"/>
              </w:rPr>
              <w:t>Электр майдон кучланганлигининг вектори ва радиотўлқин тарқалишининг й</w:t>
            </w:r>
            <w:r w:rsidR="000968CA" w:rsidRPr="003113C7">
              <w:rPr>
                <w:iCs/>
                <w:sz w:val="28"/>
                <w:szCs w:val="28"/>
                <w:lang w:val="uz-Cyrl-UZ"/>
              </w:rPr>
              <w:t>ўналиши мавжуд бўлган текислик.</w:t>
            </w:r>
          </w:p>
        </w:tc>
      </w:tr>
      <w:tr w:rsidR="00531151" w:rsidRPr="00073205" w14:paraId="396DC7B1" w14:textId="77777777" w:rsidTr="00F23303">
        <w:trPr>
          <w:tblCellSpacing w:w="0" w:type="dxa"/>
          <w:jc w:val="center"/>
        </w:trPr>
        <w:tc>
          <w:tcPr>
            <w:tcW w:w="3711" w:type="dxa"/>
          </w:tcPr>
          <w:p w14:paraId="02E3C687"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Плотность потока энергии</w:t>
            </w:r>
          </w:p>
          <w:p w14:paraId="7743DAB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energiya oqimining zichligi</w:t>
            </w:r>
          </w:p>
          <w:p w14:paraId="012AAF1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энергия оқимининг зичлиги</w:t>
            </w:r>
          </w:p>
          <w:p w14:paraId="5D8C0C00" w14:textId="77777777" w:rsidR="00531151" w:rsidRPr="003113C7" w:rsidRDefault="00531151" w:rsidP="00F23303">
            <w:pPr>
              <w:shd w:val="clear" w:color="auto" w:fill="FFFFFF"/>
              <w:rPr>
                <w:b/>
                <w:sz w:val="28"/>
                <w:szCs w:val="28"/>
                <w:lang w:val="uz-Cyrl-UZ"/>
              </w:rPr>
            </w:pPr>
            <w:r w:rsidRPr="003113C7">
              <w:rPr>
                <w:b/>
                <w:bCs/>
                <w:sz w:val="28"/>
                <w:szCs w:val="28"/>
                <w:lang w:val="uz-Cyrl-UZ"/>
              </w:rPr>
              <w:t xml:space="preserve">en - </w:t>
            </w:r>
            <w:r w:rsidR="00397853" w:rsidRPr="003113C7">
              <w:rPr>
                <w:sz w:val="28"/>
                <w:szCs w:val="28"/>
                <w:lang w:val="uz-Cyrl-UZ"/>
              </w:rPr>
              <w:t xml:space="preserve">energy flux density; </w:t>
            </w:r>
            <w:r w:rsidR="00397853" w:rsidRPr="003113C7">
              <w:rPr>
                <w:sz w:val="28"/>
                <w:szCs w:val="28"/>
                <w:lang w:val="uz-Cyrl-UZ"/>
              </w:rPr>
              <w:br/>
              <w:t xml:space="preserve">power </w:t>
            </w:r>
            <w:r w:rsidRPr="003113C7">
              <w:rPr>
                <w:sz w:val="28"/>
                <w:szCs w:val="28"/>
                <w:lang w:val="uz-Cyrl-UZ"/>
              </w:rPr>
              <w:t>flux density</w:t>
            </w:r>
          </w:p>
        </w:tc>
        <w:tc>
          <w:tcPr>
            <w:tcW w:w="6260" w:type="dxa"/>
          </w:tcPr>
          <w:p w14:paraId="60B5458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Количество потока энергии, проходящего через единичную площадку, расположенную перпендикулярно его направлению.</w:t>
            </w:r>
          </w:p>
          <w:p w14:paraId="25381B37"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7478CD0B"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Yo‘nalishiga perpendikulyar joylashgan yagona may</w:t>
            </w:r>
            <w:r w:rsidR="006A0B9F" w:rsidRPr="003113C7">
              <w:rPr>
                <w:bCs/>
                <w:sz w:val="28"/>
                <w:szCs w:val="28"/>
                <w:lang w:val="uz-Cyrl-UZ"/>
              </w:rPr>
              <w:t>-</w:t>
            </w:r>
            <w:r w:rsidRPr="003113C7">
              <w:rPr>
                <w:bCs/>
                <w:sz w:val="28"/>
                <w:szCs w:val="28"/>
                <w:lang w:val="uz-Cyrl-UZ"/>
              </w:rPr>
              <w:t>don orqali o‘tuvchi energiya oqimining soni.</w:t>
            </w:r>
          </w:p>
          <w:p w14:paraId="595F0473"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2D3A8785"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lastRenderedPageBreak/>
              <w:t>Йўналишига перпендикуляр жойлашган ягона майдон орқали ўтувчи энергия оқимининг сони.</w:t>
            </w:r>
          </w:p>
        </w:tc>
      </w:tr>
      <w:tr w:rsidR="00531151" w:rsidRPr="00073205" w14:paraId="1910EEFB" w14:textId="77777777" w:rsidTr="00F23303">
        <w:trPr>
          <w:tblCellSpacing w:w="0" w:type="dxa"/>
          <w:jc w:val="center"/>
        </w:trPr>
        <w:tc>
          <w:tcPr>
            <w:tcW w:w="3711" w:type="dxa"/>
          </w:tcPr>
          <w:p w14:paraId="4392AAFD"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Плотность </w:t>
            </w:r>
            <w:r w:rsidRPr="003113C7">
              <w:rPr>
                <w:b/>
                <w:bCs/>
                <w:kern w:val="36"/>
                <w:sz w:val="28"/>
                <w:szCs w:val="28"/>
              </w:rPr>
              <w:br/>
              <w:t>(электрического) тока</w:t>
            </w:r>
          </w:p>
          <w:p w14:paraId="6CB69602"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rPr>
              <w:t>(</w:t>
            </w:r>
            <w:proofErr w:type="spellStart"/>
            <w:r w:rsidRPr="003113C7">
              <w:rPr>
                <w:bCs/>
                <w:sz w:val="28"/>
                <w:szCs w:val="28"/>
                <w:lang w:val="en-US"/>
              </w:rPr>
              <w:t>elektr</w:t>
            </w:r>
            <w:proofErr w:type="spellEnd"/>
            <w:r w:rsidRPr="003113C7">
              <w:rPr>
                <w:bCs/>
                <w:sz w:val="28"/>
                <w:szCs w:val="28"/>
              </w:rPr>
              <w:t xml:space="preserve">) </w:t>
            </w:r>
            <w:proofErr w:type="spellStart"/>
            <w:r w:rsidRPr="003113C7">
              <w:rPr>
                <w:bCs/>
                <w:sz w:val="28"/>
                <w:szCs w:val="28"/>
                <w:lang w:val="en-US"/>
              </w:rPr>
              <w:t>tok</w:t>
            </w:r>
            <w:proofErr w:type="spellEnd"/>
            <w:r w:rsidRPr="003113C7">
              <w:rPr>
                <w:bCs/>
                <w:sz w:val="28"/>
                <w:szCs w:val="28"/>
              </w:rPr>
              <w:t xml:space="preserve"> </w:t>
            </w:r>
            <w:proofErr w:type="spellStart"/>
            <w:r w:rsidRPr="003113C7">
              <w:rPr>
                <w:bCs/>
                <w:sz w:val="28"/>
                <w:szCs w:val="28"/>
                <w:lang w:val="en-US"/>
              </w:rPr>
              <w:t>zichligi</w:t>
            </w:r>
            <w:proofErr w:type="spellEnd"/>
          </w:p>
          <w:p w14:paraId="33A5AC5C"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(электр) ток зичлиги</w:t>
            </w:r>
          </w:p>
          <w:p w14:paraId="75D212F8"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current density</w:t>
            </w:r>
          </w:p>
        </w:tc>
        <w:tc>
          <w:tcPr>
            <w:tcW w:w="6260" w:type="dxa"/>
          </w:tcPr>
          <w:p w14:paraId="172EB439" w14:textId="77777777" w:rsidR="00531151" w:rsidRPr="003113C7" w:rsidRDefault="00531151" w:rsidP="00F23303">
            <w:pPr>
              <w:jc w:val="both"/>
              <w:rPr>
                <w:iCs/>
                <w:sz w:val="28"/>
                <w:szCs w:val="28"/>
                <w:lang w:val="uz-Cyrl-UZ"/>
              </w:rPr>
            </w:pPr>
            <w:r w:rsidRPr="003113C7">
              <w:rPr>
                <w:iCs/>
                <w:sz w:val="28"/>
                <w:szCs w:val="28"/>
              </w:rPr>
              <w:t>Векторная величина, равная сумме плотности электрического тока проводимости, плотности электрического тока переноса и плотности электрического тока смещения.</w:t>
            </w:r>
          </w:p>
          <w:p w14:paraId="75C4B98F" w14:textId="77777777" w:rsidR="00531151" w:rsidRPr="003113C7" w:rsidRDefault="00531151" w:rsidP="00F23303">
            <w:pPr>
              <w:jc w:val="both"/>
              <w:rPr>
                <w:iCs/>
                <w:lang w:val="uz-Cyrl-UZ"/>
              </w:rPr>
            </w:pPr>
          </w:p>
          <w:p w14:paraId="170F8E66" w14:textId="77777777" w:rsidR="00531151" w:rsidRPr="003113C7" w:rsidRDefault="00531151" w:rsidP="00F23303">
            <w:pPr>
              <w:jc w:val="both"/>
              <w:rPr>
                <w:iCs/>
                <w:sz w:val="28"/>
                <w:szCs w:val="28"/>
                <w:lang w:val="uz-Cyrl-UZ"/>
              </w:rPr>
            </w:pPr>
            <w:r w:rsidRPr="003113C7">
              <w:rPr>
                <w:iCs/>
                <w:sz w:val="28"/>
                <w:szCs w:val="28"/>
                <w:lang w:val="uz-Cyrl-UZ"/>
              </w:rPr>
              <w:t>O‘tkazuvchanlik elektr tokining zichligi summasiga, ko‘chirish elektr toki zichligi summasiga va siljish elektr toki zichligi summasiga teng vektor kattalik.</w:t>
            </w:r>
          </w:p>
          <w:p w14:paraId="4AD6A4D0" w14:textId="77777777" w:rsidR="00531151" w:rsidRPr="003113C7" w:rsidRDefault="00531151" w:rsidP="00F23303">
            <w:pPr>
              <w:jc w:val="both"/>
              <w:rPr>
                <w:iCs/>
                <w:lang w:val="uz-Cyrl-UZ"/>
              </w:rPr>
            </w:pPr>
          </w:p>
          <w:p w14:paraId="277D9D86" w14:textId="77777777" w:rsidR="00531151" w:rsidRPr="003113C7" w:rsidRDefault="00531151" w:rsidP="00F23303">
            <w:pPr>
              <w:jc w:val="both"/>
              <w:rPr>
                <w:iCs/>
                <w:sz w:val="28"/>
                <w:szCs w:val="28"/>
                <w:lang w:val="uz-Cyrl-UZ"/>
              </w:rPr>
            </w:pPr>
            <w:r w:rsidRPr="003113C7">
              <w:rPr>
                <w:iCs/>
                <w:sz w:val="28"/>
                <w:szCs w:val="28"/>
                <w:lang w:val="uz-Cyrl-UZ"/>
              </w:rPr>
              <w:t>Ўтказувчанлик электр токининг зичлиги суммаси</w:t>
            </w:r>
            <w:r w:rsidR="006A0B9F" w:rsidRPr="003113C7">
              <w:rPr>
                <w:iCs/>
                <w:sz w:val="28"/>
                <w:szCs w:val="28"/>
                <w:lang w:val="uz-Cyrl-UZ"/>
              </w:rPr>
              <w:t>-</w:t>
            </w:r>
            <w:r w:rsidRPr="003113C7">
              <w:rPr>
                <w:iCs/>
                <w:sz w:val="28"/>
                <w:szCs w:val="28"/>
                <w:lang w:val="uz-Cyrl-UZ"/>
              </w:rPr>
              <w:t>га, кўчириш электр токи зичлиги суммасига ва силжиш электр токи зичлиги суммасига тенг век</w:t>
            </w:r>
            <w:r w:rsidR="006A0B9F" w:rsidRPr="003113C7">
              <w:rPr>
                <w:iCs/>
                <w:sz w:val="28"/>
                <w:szCs w:val="28"/>
                <w:lang w:val="uz-Cyrl-UZ"/>
              </w:rPr>
              <w:t>-</w:t>
            </w:r>
            <w:r w:rsidRPr="003113C7">
              <w:rPr>
                <w:iCs/>
                <w:sz w:val="28"/>
                <w:szCs w:val="28"/>
                <w:lang w:val="uz-Cyrl-UZ"/>
              </w:rPr>
              <w:t>тор катталик.</w:t>
            </w:r>
          </w:p>
        </w:tc>
      </w:tr>
      <w:tr w:rsidR="00531151" w:rsidRPr="00073205" w14:paraId="6901540A" w14:textId="77777777" w:rsidTr="00F23303">
        <w:trPr>
          <w:tblCellSpacing w:w="0" w:type="dxa"/>
          <w:jc w:val="center"/>
        </w:trPr>
        <w:tc>
          <w:tcPr>
            <w:tcW w:w="3711" w:type="dxa"/>
          </w:tcPr>
          <w:p w14:paraId="39ACC9BB" w14:textId="77777777" w:rsidR="00531151" w:rsidRPr="003113C7" w:rsidRDefault="00531151" w:rsidP="00F23303">
            <w:pPr>
              <w:outlineLvl w:val="0"/>
              <w:rPr>
                <w:b/>
                <w:bCs/>
                <w:kern w:val="36"/>
                <w:sz w:val="28"/>
                <w:szCs w:val="28"/>
              </w:rPr>
            </w:pPr>
            <w:r w:rsidRPr="003113C7">
              <w:rPr>
                <w:b/>
                <w:bCs/>
                <w:kern w:val="36"/>
                <w:sz w:val="28"/>
                <w:szCs w:val="28"/>
              </w:rPr>
              <w:t>Плотность (</w:t>
            </w:r>
            <w:proofErr w:type="spellStart"/>
            <w:proofErr w:type="gramStart"/>
            <w:r w:rsidRPr="003113C7">
              <w:rPr>
                <w:b/>
                <w:bCs/>
                <w:kern w:val="36"/>
                <w:sz w:val="28"/>
                <w:szCs w:val="28"/>
              </w:rPr>
              <w:t>электричес</w:t>
            </w:r>
            <w:proofErr w:type="spellEnd"/>
            <w:r w:rsidRPr="003113C7">
              <w:rPr>
                <w:b/>
                <w:bCs/>
                <w:kern w:val="36"/>
                <w:sz w:val="28"/>
                <w:szCs w:val="28"/>
              </w:rPr>
              <w:t>-кого</w:t>
            </w:r>
            <w:proofErr w:type="gramEnd"/>
            <w:r w:rsidRPr="003113C7">
              <w:rPr>
                <w:b/>
                <w:bCs/>
                <w:kern w:val="36"/>
                <w:sz w:val="28"/>
                <w:szCs w:val="28"/>
              </w:rPr>
              <w:t>) тока поляризации</w:t>
            </w:r>
          </w:p>
          <w:p w14:paraId="34C3EDC4"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qu</w:t>
            </w:r>
            <w:r w:rsidR="00122613" w:rsidRPr="003113C7">
              <w:rPr>
                <w:bCs/>
                <w:sz w:val="28"/>
                <w:szCs w:val="28"/>
              </w:rPr>
              <w:t>tblanish</w:t>
            </w:r>
            <w:proofErr w:type="spellEnd"/>
            <w:r w:rsidR="00122613" w:rsidRPr="003113C7">
              <w:rPr>
                <w:bCs/>
                <w:sz w:val="28"/>
                <w:szCs w:val="28"/>
              </w:rPr>
              <w:t xml:space="preserve"> (</w:t>
            </w:r>
            <w:proofErr w:type="spellStart"/>
            <w:r w:rsidR="00122613" w:rsidRPr="003113C7">
              <w:rPr>
                <w:bCs/>
                <w:sz w:val="28"/>
                <w:szCs w:val="28"/>
              </w:rPr>
              <w:t>elektr</w:t>
            </w:r>
            <w:proofErr w:type="spellEnd"/>
            <w:r w:rsidR="00122613" w:rsidRPr="003113C7">
              <w:rPr>
                <w:bCs/>
                <w:sz w:val="28"/>
                <w:szCs w:val="28"/>
              </w:rPr>
              <w:t xml:space="preserve">) </w:t>
            </w:r>
            <w:proofErr w:type="spellStart"/>
            <w:r w:rsidR="00122613" w:rsidRPr="003113C7">
              <w:rPr>
                <w:bCs/>
                <w:sz w:val="28"/>
                <w:szCs w:val="28"/>
              </w:rPr>
              <w:t>toki</w:t>
            </w:r>
            <w:proofErr w:type="spellEnd"/>
            <w:r w:rsidR="00122613" w:rsidRPr="003113C7">
              <w:rPr>
                <w:bCs/>
                <w:sz w:val="28"/>
                <w:szCs w:val="28"/>
              </w:rPr>
              <w:t xml:space="preserve"> </w:t>
            </w:r>
            <w:proofErr w:type="spellStart"/>
            <w:r w:rsidR="00122613" w:rsidRPr="003113C7">
              <w:rPr>
                <w:bCs/>
                <w:sz w:val="28"/>
                <w:szCs w:val="28"/>
              </w:rPr>
              <w:t>zichligi</w:t>
            </w:r>
            <w:proofErr w:type="spellEnd"/>
          </w:p>
          <w:p w14:paraId="5B854215"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қутбланиш (электр) токи зичлиги</w:t>
            </w:r>
          </w:p>
          <w:p w14:paraId="2244FD37" w14:textId="77777777" w:rsidR="00531151" w:rsidRPr="003113C7" w:rsidRDefault="00531151" w:rsidP="00F23303">
            <w:pPr>
              <w:widowControl w:val="0"/>
              <w:tabs>
                <w:tab w:val="center" w:pos="4677"/>
                <w:tab w:val="right" w:pos="9355"/>
              </w:tabs>
              <w:autoSpaceDE w:val="0"/>
              <w:autoSpaceDN w:val="0"/>
              <w:adjustRightInd w:val="0"/>
              <w:ind w:firstLine="6"/>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density of polarization (electrical) current</w:t>
            </w:r>
          </w:p>
        </w:tc>
        <w:tc>
          <w:tcPr>
            <w:tcW w:w="6260" w:type="dxa"/>
          </w:tcPr>
          <w:p w14:paraId="4BB2FBCD" w14:textId="77777777" w:rsidR="00531151" w:rsidRPr="003113C7" w:rsidRDefault="00531151" w:rsidP="00F23303">
            <w:pPr>
              <w:jc w:val="both"/>
              <w:rPr>
                <w:iCs/>
                <w:sz w:val="28"/>
                <w:szCs w:val="28"/>
              </w:rPr>
            </w:pPr>
            <w:r w:rsidRPr="003113C7">
              <w:rPr>
                <w:iCs/>
                <w:sz w:val="28"/>
                <w:szCs w:val="28"/>
              </w:rPr>
              <w:t xml:space="preserve">Векторная величина, равная производной по времени от </w:t>
            </w:r>
            <w:proofErr w:type="spellStart"/>
            <w:r w:rsidRPr="003113C7">
              <w:rPr>
                <w:iCs/>
                <w:sz w:val="28"/>
                <w:szCs w:val="28"/>
              </w:rPr>
              <w:t>поляризованности</w:t>
            </w:r>
            <w:proofErr w:type="spellEnd"/>
            <w:r w:rsidRPr="003113C7">
              <w:rPr>
                <w:iCs/>
                <w:sz w:val="28"/>
                <w:szCs w:val="28"/>
              </w:rPr>
              <w:t>.</w:t>
            </w:r>
          </w:p>
          <w:p w14:paraId="2C72B2A1" w14:textId="77777777" w:rsidR="00531151" w:rsidRPr="003113C7" w:rsidRDefault="00531151" w:rsidP="00F23303">
            <w:pPr>
              <w:jc w:val="both"/>
              <w:rPr>
                <w:iCs/>
                <w:lang w:val="uz-Cyrl-UZ"/>
              </w:rPr>
            </w:pPr>
            <w:r w:rsidRPr="003113C7">
              <w:rPr>
                <w:iCs/>
              </w:rPr>
              <w:t xml:space="preserve">Примечание – </w:t>
            </w:r>
            <w:proofErr w:type="spellStart"/>
            <w:r w:rsidRPr="003113C7">
              <w:rPr>
                <w:iCs/>
              </w:rPr>
              <w:t>Поляризованность</w:t>
            </w:r>
            <w:proofErr w:type="spellEnd"/>
            <w:r w:rsidRPr="003113C7">
              <w:rPr>
                <w:iCs/>
              </w:rPr>
              <w:t xml:space="preserve"> (электрическая) – вектор</w:t>
            </w:r>
            <w:r w:rsidR="006A0B9F" w:rsidRPr="003113C7">
              <w:rPr>
                <w:iCs/>
              </w:rPr>
              <w:t>-</w:t>
            </w:r>
            <w:r w:rsidRPr="003113C7">
              <w:rPr>
                <w:iCs/>
              </w:rPr>
              <w:t>ная величина, характеризующая степень электрической поляризации вещества, равная пределу отношения электрического момента, связанного с элементом объема вещества, к объему этого элемента, когда объем и все размеры этого элемента стремятся к нулю.</w:t>
            </w:r>
          </w:p>
          <w:p w14:paraId="473B8515" w14:textId="77777777" w:rsidR="00531151" w:rsidRPr="003113C7" w:rsidRDefault="00531151" w:rsidP="00F23303">
            <w:pPr>
              <w:jc w:val="both"/>
              <w:rPr>
                <w:iCs/>
                <w:sz w:val="20"/>
                <w:szCs w:val="20"/>
                <w:lang w:val="uz-Cyrl-UZ"/>
              </w:rPr>
            </w:pPr>
          </w:p>
          <w:p w14:paraId="516D521E" w14:textId="77777777" w:rsidR="00531151" w:rsidRPr="003113C7" w:rsidRDefault="00531151" w:rsidP="00F23303">
            <w:pPr>
              <w:jc w:val="both"/>
              <w:rPr>
                <w:iCs/>
                <w:sz w:val="28"/>
                <w:szCs w:val="28"/>
                <w:lang w:val="uz-Cyrl-UZ"/>
              </w:rPr>
            </w:pPr>
            <w:r w:rsidRPr="003113C7">
              <w:rPr>
                <w:iCs/>
                <w:sz w:val="28"/>
                <w:szCs w:val="28"/>
                <w:lang w:val="uz-Cyrl-UZ"/>
              </w:rPr>
              <w:t>Vaqt bo‘yicha hosilaga teng qutblanganlikdan vektor kattalik.</w:t>
            </w:r>
          </w:p>
          <w:p w14:paraId="69F41A6B" w14:textId="77777777" w:rsidR="00531151" w:rsidRPr="003113C7" w:rsidRDefault="00531151" w:rsidP="00F23303">
            <w:pPr>
              <w:jc w:val="both"/>
              <w:rPr>
                <w:iCs/>
                <w:lang w:val="uz-Cyrl-UZ"/>
              </w:rPr>
            </w:pPr>
            <w:r w:rsidRPr="003113C7">
              <w:rPr>
                <w:iCs/>
                <w:lang w:val="uz-Cyrl-UZ"/>
              </w:rPr>
              <w:t>Izoh – (Elektr) qutblanganlik – moddaning hajm elementi bi</w:t>
            </w:r>
            <w:r w:rsidR="006A0B9F" w:rsidRPr="003113C7">
              <w:rPr>
                <w:iCs/>
                <w:lang w:val="uz-Cyrl-UZ"/>
              </w:rPr>
              <w:t>-</w:t>
            </w:r>
            <w:r w:rsidRPr="003113C7">
              <w:rPr>
                <w:iCs/>
                <w:lang w:val="uz-Cyrl-UZ"/>
              </w:rPr>
              <w:t>lan, shu elementning hajmi va barcha o‘lchamlari nolga intil</w:t>
            </w:r>
            <w:r w:rsidR="006A0B9F" w:rsidRPr="003113C7">
              <w:rPr>
                <w:iCs/>
                <w:lang w:val="uz-Cyrl-UZ"/>
              </w:rPr>
              <w:t>-</w:t>
            </w:r>
            <w:r w:rsidRPr="003113C7">
              <w:rPr>
                <w:iCs/>
                <w:lang w:val="uz-Cyrl-UZ"/>
              </w:rPr>
              <w:t>ganda, bog‘liq bo‘lgan elektr momentining nisbati chegarasiga teng moddaning elektr qutblanganligi darajasini tavsiflaydigan vektor kattalik.</w:t>
            </w:r>
          </w:p>
          <w:p w14:paraId="54A66CB0" w14:textId="77777777" w:rsidR="00531151" w:rsidRPr="003113C7" w:rsidRDefault="00531151" w:rsidP="00F23303">
            <w:pPr>
              <w:jc w:val="both"/>
              <w:rPr>
                <w:iCs/>
                <w:sz w:val="20"/>
                <w:szCs w:val="20"/>
                <w:lang w:val="uz-Cyrl-UZ"/>
              </w:rPr>
            </w:pPr>
          </w:p>
          <w:p w14:paraId="0FA47268" w14:textId="77777777" w:rsidR="00531151" w:rsidRPr="003113C7" w:rsidRDefault="00531151" w:rsidP="00F23303">
            <w:pPr>
              <w:jc w:val="both"/>
              <w:rPr>
                <w:iCs/>
                <w:sz w:val="28"/>
                <w:szCs w:val="28"/>
                <w:lang w:val="uz-Cyrl-UZ"/>
              </w:rPr>
            </w:pPr>
            <w:r w:rsidRPr="003113C7">
              <w:rPr>
                <w:iCs/>
                <w:sz w:val="28"/>
                <w:szCs w:val="28"/>
                <w:lang w:val="uz-Cyrl-UZ"/>
              </w:rPr>
              <w:t>Вақт бўйича ҳосилага тенг қутбланганликдан век</w:t>
            </w:r>
            <w:r w:rsidR="006A0B9F" w:rsidRPr="003113C7">
              <w:rPr>
                <w:iCs/>
                <w:sz w:val="28"/>
                <w:szCs w:val="28"/>
                <w:lang w:val="uz-Cyrl-UZ"/>
              </w:rPr>
              <w:t>-</w:t>
            </w:r>
            <w:r w:rsidRPr="003113C7">
              <w:rPr>
                <w:iCs/>
                <w:sz w:val="28"/>
                <w:szCs w:val="28"/>
                <w:lang w:val="uz-Cyrl-UZ"/>
              </w:rPr>
              <w:t>тор катталик.</w:t>
            </w:r>
          </w:p>
          <w:p w14:paraId="32C5CAC9" w14:textId="77777777" w:rsidR="00531151" w:rsidRPr="003113C7" w:rsidRDefault="00531151" w:rsidP="00F23303">
            <w:pPr>
              <w:jc w:val="both"/>
              <w:rPr>
                <w:iCs/>
                <w:lang w:val="uz-Cyrl-UZ"/>
              </w:rPr>
            </w:pPr>
            <w:r w:rsidRPr="003113C7">
              <w:rPr>
                <w:iCs/>
                <w:lang w:val="uz-Cyrl-UZ"/>
              </w:rPr>
              <w:t>Изоҳ – (Электр) қутбланганлик – модданинг ҳажм элемен</w:t>
            </w:r>
            <w:r w:rsidR="006A0B9F" w:rsidRPr="003113C7">
              <w:rPr>
                <w:iCs/>
                <w:lang w:val="uz-Cyrl-UZ"/>
              </w:rPr>
              <w:t>-</w:t>
            </w:r>
            <w:r w:rsidRPr="003113C7">
              <w:rPr>
                <w:iCs/>
                <w:lang w:val="uz-Cyrl-UZ"/>
              </w:rPr>
              <w:t xml:space="preserve">ти билан, шу элементнинг ҳажми ва барча ўлчамлари нолга интилганда, боғлиқ бўлган электр моментининг нисбати чегарасига тенг модданинг электр қутбланганлиги даражасини </w:t>
            </w:r>
            <w:r w:rsidR="000968CA" w:rsidRPr="003113C7">
              <w:rPr>
                <w:iCs/>
                <w:lang w:val="uz-Cyrl-UZ"/>
              </w:rPr>
              <w:t>тавсифлайдиган вектор катталик.</w:t>
            </w:r>
          </w:p>
        </w:tc>
      </w:tr>
      <w:tr w:rsidR="00531151" w:rsidRPr="00073205" w14:paraId="2C5C768B" w14:textId="77777777" w:rsidTr="00F23303">
        <w:trPr>
          <w:tblCellSpacing w:w="0" w:type="dxa"/>
          <w:jc w:val="center"/>
        </w:trPr>
        <w:tc>
          <w:tcPr>
            <w:tcW w:w="3711" w:type="dxa"/>
          </w:tcPr>
          <w:p w14:paraId="7301E75C" w14:textId="77777777" w:rsidR="00531151" w:rsidRPr="003113C7" w:rsidRDefault="00531151" w:rsidP="00F23303">
            <w:pPr>
              <w:outlineLvl w:val="0"/>
              <w:rPr>
                <w:b/>
                <w:bCs/>
                <w:kern w:val="36"/>
                <w:sz w:val="28"/>
                <w:szCs w:val="28"/>
              </w:rPr>
            </w:pPr>
            <w:r w:rsidRPr="003113C7">
              <w:rPr>
                <w:b/>
                <w:bCs/>
                <w:kern w:val="36"/>
                <w:sz w:val="28"/>
                <w:szCs w:val="28"/>
              </w:rPr>
              <w:t>Плотность (</w:t>
            </w:r>
            <w:proofErr w:type="spellStart"/>
            <w:proofErr w:type="gramStart"/>
            <w:r w:rsidRPr="003113C7">
              <w:rPr>
                <w:b/>
                <w:bCs/>
                <w:kern w:val="36"/>
                <w:sz w:val="28"/>
                <w:szCs w:val="28"/>
              </w:rPr>
              <w:t>электричес</w:t>
            </w:r>
            <w:proofErr w:type="spellEnd"/>
            <w:r w:rsidRPr="003113C7">
              <w:rPr>
                <w:b/>
                <w:bCs/>
                <w:kern w:val="36"/>
                <w:sz w:val="28"/>
                <w:szCs w:val="28"/>
              </w:rPr>
              <w:t>-кого</w:t>
            </w:r>
            <w:proofErr w:type="gramEnd"/>
            <w:r w:rsidRPr="003113C7">
              <w:rPr>
                <w:b/>
                <w:bCs/>
                <w:kern w:val="36"/>
                <w:sz w:val="28"/>
                <w:szCs w:val="28"/>
              </w:rPr>
              <w:t>) тока проводимости (переноса)</w:t>
            </w:r>
          </w:p>
          <w:p w14:paraId="2B15AB8F" w14:textId="77777777" w:rsidR="00531151" w:rsidRPr="003113C7" w:rsidRDefault="00531151" w:rsidP="00F23303">
            <w:pPr>
              <w:shd w:val="clear" w:color="auto" w:fill="FFFFFF"/>
              <w:ind w:right="43"/>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o‘tkazuvchanlik</w:t>
            </w:r>
            <w:proofErr w:type="spellEnd"/>
            <w:r w:rsidRPr="003113C7">
              <w:rPr>
                <w:bCs/>
                <w:sz w:val="28"/>
                <w:szCs w:val="28"/>
                <w:lang w:val="en-US"/>
              </w:rPr>
              <w:t xml:space="preserve"> (</w:t>
            </w:r>
            <w:proofErr w:type="spellStart"/>
            <w:r w:rsidRPr="003113C7">
              <w:rPr>
                <w:bCs/>
                <w:sz w:val="28"/>
                <w:szCs w:val="28"/>
                <w:lang w:val="en-US"/>
              </w:rPr>
              <w:t>ko‘chirish</w:t>
            </w:r>
            <w:proofErr w:type="spellEnd"/>
            <w:r w:rsidRPr="003113C7">
              <w:rPr>
                <w:bCs/>
                <w:sz w:val="28"/>
                <w:szCs w:val="28"/>
                <w:lang w:val="en-US"/>
              </w:rPr>
              <w:t>) (</w:t>
            </w:r>
            <w:proofErr w:type="spellStart"/>
            <w:r w:rsidRPr="003113C7">
              <w:rPr>
                <w:bCs/>
                <w:sz w:val="28"/>
                <w:szCs w:val="28"/>
                <w:lang w:val="en-US"/>
              </w:rPr>
              <w:t>elektr</w:t>
            </w:r>
            <w:proofErr w:type="spellEnd"/>
            <w:r w:rsidRPr="003113C7">
              <w:rPr>
                <w:bCs/>
                <w:sz w:val="28"/>
                <w:szCs w:val="28"/>
                <w:lang w:val="en-US"/>
              </w:rPr>
              <w:t xml:space="preserve">) </w:t>
            </w:r>
            <w:proofErr w:type="spellStart"/>
            <w:r w:rsidRPr="003113C7">
              <w:rPr>
                <w:bCs/>
                <w:sz w:val="28"/>
                <w:szCs w:val="28"/>
                <w:lang w:val="en-US"/>
              </w:rPr>
              <w:t>tokining</w:t>
            </w:r>
            <w:proofErr w:type="spellEnd"/>
            <w:r w:rsidRPr="003113C7">
              <w:rPr>
                <w:bCs/>
                <w:sz w:val="28"/>
                <w:szCs w:val="28"/>
                <w:lang w:val="en-US"/>
              </w:rPr>
              <w:t xml:space="preserve"> </w:t>
            </w:r>
            <w:proofErr w:type="spellStart"/>
            <w:r w:rsidRPr="003113C7">
              <w:rPr>
                <w:bCs/>
                <w:sz w:val="28"/>
                <w:szCs w:val="28"/>
                <w:lang w:val="en-US"/>
              </w:rPr>
              <w:t>zichligi</w:t>
            </w:r>
            <w:proofErr w:type="spellEnd"/>
          </w:p>
          <w:p w14:paraId="79635F98"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lastRenderedPageBreak/>
              <w:t xml:space="preserve">      ўтказувчанлик </w:t>
            </w:r>
            <w:r w:rsidRPr="003113C7">
              <w:rPr>
                <w:bCs/>
                <w:sz w:val="28"/>
                <w:szCs w:val="28"/>
                <w:lang w:val="en-US"/>
              </w:rPr>
              <w:t>(</w:t>
            </w:r>
            <w:r w:rsidRPr="003113C7">
              <w:rPr>
                <w:bCs/>
                <w:sz w:val="28"/>
                <w:szCs w:val="28"/>
                <w:lang w:val="uz-Cyrl-UZ"/>
              </w:rPr>
              <w:t>кўчириш) (электр) токининг зичлиги</w:t>
            </w:r>
          </w:p>
          <w:p w14:paraId="74573178"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density of conduction </w:t>
            </w:r>
            <w:r w:rsidRPr="003113C7">
              <w:rPr>
                <w:sz w:val="28"/>
                <w:szCs w:val="28"/>
                <w:lang w:val="en-US"/>
              </w:rPr>
              <w:br/>
              <w:t>current</w:t>
            </w:r>
          </w:p>
        </w:tc>
        <w:tc>
          <w:tcPr>
            <w:tcW w:w="6260" w:type="dxa"/>
          </w:tcPr>
          <w:p w14:paraId="5011AE1F" w14:textId="77777777" w:rsidR="00531151" w:rsidRPr="003113C7" w:rsidRDefault="00531151" w:rsidP="00F23303">
            <w:pPr>
              <w:jc w:val="both"/>
              <w:rPr>
                <w:sz w:val="27"/>
                <w:szCs w:val="27"/>
                <w:lang w:val="uz-Cyrl-UZ"/>
              </w:rPr>
            </w:pPr>
            <w:r w:rsidRPr="003113C7">
              <w:rPr>
                <w:iCs/>
                <w:sz w:val="27"/>
                <w:szCs w:val="27"/>
              </w:rPr>
              <w:lastRenderedPageBreak/>
              <w:t>Векторная величина, равная пределу отношения электрического тока проводимости (переноса) сквозь некоторый элемент поверхности, нормальный к направлению движения носителей электрического заряда, к площади этого элемента, когда размеры этого элемента поверхности стремятся к нулю.</w:t>
            </w:r>
          </w:p>
          <w:p w14:paraId="5151B9E5" w14:textId="77777777" w:rsidR="00531151" w:rsidRPr="003113C7" w:rsidRDefault="00531151" w:rsidP="00F23303">
            <w:pPr>
              <w:jc w:val="both"/>
              <w:rPr>
                <w:sz w:val="20"/>
                <w:szCs w:val="20"/>
                <w:lang w:val="uz-Cyrl-UZ"/>
              </w:rPr>
            </w:pPr>
          </w:p>
          <w:p w14:paraId="47556FD7" w14:textId="77777777" w:rsidR="00531151" w:rsidRPr="003113C7" w:rsidRDefault="00531151" w:rsidP="00F23303">
            <w:pPr>
              <w:jc w:val="both"/>
              <w:rPr>
                <w:sz w:val="28"/>
                <w:szCs w:val="28"/>
                <w:lang w:val="uz-Cyrl-UZ"/>
              </w:rPr>
            </w:pPr>
            <w:r w:rsidRPr="003113C7">
              <w:rPr>
                <w:sz w:val="28"/>
                <w:szCs w:val="28"/>
                <w:lang w:val="uz-Cyrl-UZ"/>
              </w:rPr>
              <w:lastRenderedPageBreak/>
              <w:t>O‘tkazuvchanlik (ko‘chirish) elektr tokining ayrim sirt elementlari orqali elektr zaryadining eltuvchilari harakati yo‘nalishiga, shu element maydoniga, shu sirt elementlarining o‘lchami nolga intilganda, normal bo‘lgan nisbat chegarasiga teng vektor kattalik.</w:t>
            </w:r>
          </w:p>
          <w:p w14:paraId="33B0694B" w14:textId="77777777" w:rsidR="00531151" w:rsidRPr="003113C7" w:rsidRDefault="00531151" w:rsidP="00F23303">
            <w:pPr>
              <w:jc w:val="both"/>
              <w:rPr>
                <w:sz w:val="20"/>
                <w:szCs w:val="20"/>
                <w:lang w:val="uz-Cyrl-UZ"/>
              </w:rPr>
            </w:pPr>
          </w:p>
          <w:p w14:paraId="11C42217" w14:textId="77777777" w:rsidR="00531151" w:rsidRPr="003113C7" w:rsidRDefault="00531151" w:rsidP="00F23303">
            <w:pPr>
              <w:jc w:val="both"/>
              <w:rPr>
                <w:sz w:val="28"/>
                <w:szCs w:val="28"/>
                <w:lang w:val="uz-Cyrl-UZ"/>
              </w:rPr>
            </w:pPr>
            <w:r w:rsidRPr="003113C7">
              <w:rPr>
                <w:sz w:val="28"/>
                <w:szCs w:val="28"/>
                <w:lang w:val="uz-Cyrl-UZ"/>
              </w:rPr>
              <w:t>Ўтказувчанлик (кўчириш) электр токининг айрим сирт элементлари орқали электр зарядининг эл</w:t>
            </w:r>
            <w:r w:rsidR="006A0B9F" w:rsidRPr="003113C7">
              <w:rPr>
                <w:sz w:val="28"/>
                <w:szCs w:val="28"/>
                <w:lang w:val="uz-Cyrl-UZ"/>
              </w:rPr>
              <w:t>-</w:t>
            </w:r>
            <w:r w:rsidRPr="003113C7">
              <w:rPr>
                <w:sz w:val="28"/>
                <w:szCs w:val="28"/>
                <w:lang w:val="uz-Cyrl-UZ"/>
              </w:rPr>
              <w:t>тувчилари ҳаракати йўналишига, шу элемент май</w:t>
            </w:r>
            <w:r w:rsidR="006A0B9F" w:rsidRPr="003113C7">
              <w:rPr>
                <w:sz w:val="28"/>
                <w:szCs w:val="28"/>
                <w:lang w:val="uz-Cyrl-UZ"/>
              </w:rPr>
              <w:t>-</w:t>
            </w:r>
            <w:r w:rsidRPr="003113C7">
              <w:rPr>
                <w:sz w:val="28"/>
                <w:szCs w:val="28"/>
                <w:lang w:val="uz-Cyrl-UZ"/>
              </w:rPr>
              <w:t xml:space="preserve">донига, шу сирт элементларининг ўлчами нолга интилганда, нормаль бўлган нисбат чегарасига тенг вектор катталик. </w:t>
            </w:r>
          </w:p>
        </w:tc>
      </w:tr>
      <w:tr w:rsidR="00531151" w:rsidRPr="003113C7" w14:paraId="5393785C" w14:textId="77777777" w:rsidTr="00F23303">
        <w:trPr>
          <w:tblCellSpacing w:w="0" w:type="dxa"/>
          <w:jc w:val="center"/>
        </w:trPr>
        <w:tc>
          <w:tcPr>
            <w:tcW w:w="3711" w:type="dxa"/>
          </w:tcPr>
          <w:p w14:paraId="723C7016" w14:textId="77777777" w:rsidR="00531151" w:rsidRPr="003113C7" w:rsidRDefault="00531151" w:rsidP="00F23303">
            <w:pPr>
              <w:outlineLvl w:val="0"/>
              <w:rPr>
                <w:b/>
                <w:bCs/>
                <w:kern w:val="36"/>
                <w:sz w:val="28"/>
                <w:szCs w:val="28"/>
              </w:rPr>
            </w:pPr>
            <w:r w:rsidRPr="003113C7">
              <w:rPr>
                <w:b/>
                <w:bCs/>
                <w:kern w:val="36"/>
                <w:sz w:val="28"/>
                <w:szCs w:val="28"/>
              </w:rPr>
              <w:lastRenderedPageBreak/>
              <w:t>Плотность тока смещения</w:t>
            </w:r>
          </w:p>
          <w:p w14:paraId="13A4E1AC"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siljish</w:t>
            </w:r>
            <w:proofErr w:type="spellEnd"/>
            <w:r w:rsidRPr="003113C7">
              <w:rPr>
                <w:bCs/>
                <w:sz w:val="28"/>
                <w:szCs w:val="28"/>
              </w:rPr>
              <w:t xml:space="preserve"> </w:t>
            </w:r>
            <w:proofErr w:type="spellStart"/>
            <w:r w:rsidRPr="003113C7">
              <w:rPr>
                <w:bCs/>
                <w:sz w:val="28"/>
                <w:szCs w:val="28"/>
                <w:lang w:val="en-US"/>
              </w:rPr>
              <w:t>toki</w:t>
            </w:r>
            <w:proofErr w:type="spellEnd"/>
            <w:r w:rsidRPr="003113C7">
              <w:rPr>
                <w:bCs/>
                <w:sz w:val="28"/>
                <w:szCs w:val="28"/>
              </w:rPr>
              <w:t xml:space="preserve"> </w:t>
            </w:r>
            <w:proofErr w:type="spellStart"/>
            <w:r w:rsidRPr="003113C7">
              <w:rPr>
                <w:bCs/>
                <w:sz w:val="28"/>
                <w:szCs w:val="28"/>
                <w:lang w:val="en-US"/>
              </w:rPr>
              <w:t>zichligi</w:t>
            </w:r>
            <w:proofErr w:type="spellEnd"/>
          </w:p>
          <w:p w14:paraId="377249B1"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силжиш токи зичлиги</w:t>
            </w:r>
          </w:p>
          <w:p w14:paraId="3681ECB5"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density of displacement current</w:t>
            </w:r>
          </w:p>
        </w:tc>
        <w:tc>
          <w:tcPr>
            <w:tcW w:w="6260" w:type="dxa"/>
          </w:tcPr>
          <w:p w14:paraId="3162BAB0" w14:textId="77777777" w:rsidR="00531151" w:rsidRPr="003113C7" w:rsidRDefault="00531151" w:rsidP="00F23303">
            <w:pPr>
              <w:jc w:val="both"/>
              <w:rPr>
                <w:iCs/>
                <w:sz w:val="28"/>
                <w:szCs w:val="28"/>
                <w:lang w:val="uz-Cyrl-UZ"/>
              </w:rPr>
            </w:pPr>
            <w:r w:rsidRPr="003113C7">
              <w:rPr>
                <w:iCs/>
                <w:sz w:val="28"/>
                <w:szCs w:val="28"/>
              </w:rPr>
              <w:t>Векторная величина, равная производной по времени от электрического смещения.</w:t>
            </w:r>
          </w:p>
          <w:p w14:paraId="33A0D119" w14:textId="77777777" w:rsidR="00531151" w:rsidRPr="003113C7" w:rsidRDefault="00531151" w:rsidP="00F23303">
            <w:pPr>
              <w:jc w:val="both"/>
              <w:rPr>
                <w:sz w:val="20"/>
                <w:szCs w:val="20"/>
                <w:lang w:val="uz-Cyrl-UZ"/>
              </w:rPr>
            </w:pPr>
          </w:p>
          <w:p w14:paraId="3B8279C9" w14:textId="77777777" w:rsidR="00531151" w:rsidRPr="003113C7" w:rsidRDefault="00531151" w:rsidP="00F23303">
            <w:pPr>
              <w:jc w:val="both"/>
              <w:rPr>
                <w:sz w:val="28"/>
                <w:szCs w:val="28"/>
                <w:lang w:val="uz-Cyrl-UZ"/>
              </w:rPr>
            </w:pPr>
            <w:r w:rsidRPr="003113C7">
              <w:rPr>
                <w:sz w:val="28"/>
                <w:szCs w:val="28"/>
                <w:lang w:val="uz-Cyrl-UZ"/>
              </w:rPr>
              <w:t>Vaqt bo‘yicha hosilaga teng еlektr siljishidan vektor kattalik.</w:t>
            </w:r>
          </w:p>
          <w:p w14:paraId="1786D55C" w14:textId="77777777" w:rsidR="00531151" w:rsidRPr="003113C7" w:rsidRDefault="00531151" w:rsidP="00F23303">
            <w:pPr>
              <w:jc w:val="both"/>
              <w:rPr>
                <w:sz w:val="20"/>
                <w:szCs w:val="20"/>
                <w:lang w:val="uz-Cyrl-UZ"/>
              </w:rPr>
            </w:pPr>
          </w:p>
          <w:p w14:paraId="2AB3ECE3" w14:textId="77777777" w:rsidR="00531151" w:rsidRPr="003113C7" w:rsidRDefault="00531151" w:rsidP="00F23303">
            <w:pPr>
              <w:jc w:val="both"/>
              <w:rPr>
                <w:i/>
                <w:iCs/>
                <w:sz w:val="28"/>
                <w:szCs w:val="28"/>
                <w:lang w:val="uz-Cyrl-UZ"/>
              </w:rPr>
            </w:pPr>
            <w:r w:rsidRPr="003113C7">
              <w:rPr>
                <w:sz w:val="28"/>
                <w:szCs w:val="28"/>
                <w:lang w:val="uz-Cyrl-UZ"/>
              </w:rPr>
              <w:t>Вақт бўйича ҳосилага тенг эле</w:t>
            </w:r>
            <w:r w:rsidR="000968CA" w:rsidRPr="003113C7">
              <w:rPr>
                <w:sz w:val="28"/>
                <w:szCs w:val="28"/>
                <w:lang w:val="uz-Cyrl-UZ"/>
              </w:rPr>
              <w:t>ктр силжишидан вектор катталик.</w:t>
            </w:r>
          </w:p>
        </w:tc>
      </w:tr>
      <w:tr w:rsidR="00531151" w:rsidRPr="00073205" w14:paraId="3D2DDF34" w14:textId="77777777" w:rsidTr="00F23303">
        <w:trPr>
          <w:tblCellSpacing w:w="0" w:type="dxa"/>
          <w:jc w:val="center"/>
        </w:trPr>
        <w:tc>
          <w:tcPr>
            <w:tcW w:w="3711" w:type="dxa"/>
          </w:tcPr>
          <w:p w14:paraId="5B7D4E97" w14:textId="77777777" w:rsidR="00531151" w:rsidRPr="003113C7" w:rsidRDefault="00531151" w:rsidP="00F23303">
            <w:pPr>
              <w:rPr>
                <w:b/>
                <w:bCs/>
                <w:color w:val="000000"/>
                <w:sz w:val="28"/>
                <w:szCs w:val="28"/>
              </w:rPr>
            </w:pPr>
            <w:r w:rsidRPr="003113C7">
              <w:rPr>
                <w:b/>
                <w:bCs/>
                <w:color w:val="000000"/>
                <w:sz w:val="28"/>
                <w:szCs w:val="28"/>
              </w:rPr>
              <w:t>Побочный лепесток</w:t>
            </w:r>
          </w:p>
          <w:p w14:paraId="713CE9A5"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w:t>
            </w:r>
            <w:r w:rsidRPr="003113C7">
              <w:rPr>
                <w:bCs/>
                <w:color w:val="000000"/>
                <w:sz w:val="28"/>
                <w:szCs w:val="28"/>
                <w:lang w:val="uz-Cyrl-UZ"/>
              </w:rPr>
              <w:t>- nomaqbul yaproq</w:t>
            </w:r>
          </w:p>
          <w:p w14:paraId="48DC4345"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номақбул япроқ</w:t>
            </w:r>
          </w:p>
          <w:p w14:paraId="450D904C"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spillover lobe</w:t>
            </w:r>
          </w:p>
        </w:tc>
        <w:tc>
          <w:tcPr>
            <w:tcW w:w="6260" w:type="dxa"/>
          </w:tcPr>
          <w:p w14:paraId="3465927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Паразитный лепесток, образующийся при неполном захвате излучаемой энергии зеркалом антенны.</w:t>
            </w:r>
          </w:p>
          <w:p w14:paraId="37B0DDC9" w14:textId="77777777" w:rsidR="00531151" w:rsidRPr="003113C7" w:rsidRDefault="00531151" w:rsidP="00F23303">
            <w:pPr>
              <w:autoSpaceDE w:val="0"/>
              <w:autoSpaceDN w:val="0"/>
              <w:adjustRightInd w:val="0"/>
              <w:jc w:val="both"/>
              <w:rPr>
                <w:bCs/>
                <w:sz w:val="20"/>
                <w:szCs w:val="20"/>
                <w:lang w:val="uz-Cyrl-UZ"/>
              </w:rPr>
            </w:pPr>
          </w:p>
          <w:p w14:paraId="173939D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Antenna ko‘zgusi bilan nurlanadigan energiyani qis</w:t>
            </w:r>
            <w:r w:rsidR="006A0B9F" w:rsidRPr="003113C7">
              <w:rPr>
                <w:bCs/>
                <w:sz w:val="28"/>
                <w:szCs w:val="28"/>
                <w:lang w:val="uz-Cyrl-UZ"/>
              </w:rPr>
              <w:t>-</w:t>
            </w:r>
            <w:r w:rsidRPr="003113C7">
              <w:rPr>
                <w:bCs/>
                <w:sz w:val="28"/>
                <w:szCs w:val="28"/>
                <w:lang w:val="uz-Cyrl-UZ"/>
              </w:rPr>
              <w:t>man qamrab olishda hosil qilinadigan parazit yaproq.</w:t>
            </w:r>
          </w:p>
          <w:p w14:paraId="096CD46F" w14:textId="77777777" w:rsidR="00531151" w:rsidRPr="003113C7" w:rsidRDefault="00531151" w:rsidP="00F23303">
            <w:pPr>
              <w:autoSpaceDE w:val="0"/>
              <w:autoSpaceDN w:val="0"/>
              <w:adjustRightInd w:val="0"/>
              <w:jc w:val="both"/>
              <w:rPr>
                <w:bCs/>
                <w:sz w:val="20"/>
                <w:szCs w:val="20"/>
                <w:lang w:val="uz-Cyrl-UZ"/>
              </w:rPr>
            </w:pPr>
          </w:p>
          <w:p w14:paraId="2F1E6C4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Антенна кўзгуси билан нурланадиган энергияни қисман қамраб олишда ҳосил қилинадиган пара</w:t>
            </w:r>
            <w:r w:rsidR="006A0B9F" w:rsidRPr="003113C7">
              <w:rPr>
                <w:bCs/>
                <w:sz w:val="28"/>
                <w:szCs w:val="28"/>
                <w:lang w:val="uz-Cyrl-UZ"/>
              </w:rPr>
              <w:t>-</w:t>
            </w:r>
            <w:r w:rsidRPr="003113C7">
              <w:rPr>
                <w:bCs/>
                <w:sz w:val="28"/>
                <w:szCs w:val="28"/>
                <w:lang w:val="uz-Cyrl-UZ"/>
              </w:rPr>
              <w:t xml:space="preserve">зит япроқ. </w:t>
            </w:r>
          </w:p>
        </w:tc>
      </w:tr>
      <w:tr w:rsidR="00531151" w:rsidRPr="003113C7" w14:paraId="623C6A58" w14:textId="77777777" w:rsidTr="00F23303">
        <w:trPr>
          <w:tblCellSpacing w:w="0" w:type="dxa"/>
          <w:jc w:val="center"/>
        </w:trPr>
        <w:tc>
          <w:tcPr>
            <w:tcW w:w="3711" w:type="dxa"/>
          </w:tcPr>
          <w:p w14:paraId="23D892D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Поверхностная антенная решетка</w:t>
            </w:r>
          </w:p>
          <w:p w14:paraId="468586B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sirt</w:t>
            </w:r>
            <w:r w:rsidR="00FB74FF" w:rsidRPr="003113C7">
              <w:rPr>
                <w:bCs/>
                <w:sz w:val="28"/>
                <w:szCs w:val="28"/>
                <w:lang w:val="uz-Cyrl-UZ"/>
              </w:rPr>
              <w:t>li</w:t>
            </w:r>
            <w:r w:rsidRPr="003113C7">
              <w:rPr>
                <w:bCs/>
                <w:sz w:val="28"/>
                <w:szCs w:val="28"/>
                <w:lang w:val="uz-Cyrl-UZ"/>
              </w:rPr>
              <w:t xml:space="preserve"> antenna panjarasi</w:t>
            </w:r>
          </w:p>
          <w:p w14:paraId="0B8CE635"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сирт</w:t>
            </w:r>
            <w:r w:rsidR="00FB74FF" w:rsidRPr="003113C7">
              <w:rPr>
                <w:bCs/>
                <w:sz w:val="28"/>
                <w:szCs w:val="28"/>
                <w:lang w:val="uz-Cyrl-UZ"/>
              </w:rPr>
              <w:t>ли</w:t>
            </w:r>
            <w:r w:rsidRPr="003113C7">
              <w:rPr>
                <w:bCs/>
                <w:sz w:val="28"/>
                <w:szCs w:val="28"/>
                <w:lang w:val="uz-Cyrl-UZ"/>
              </w:rPr>
              <w:t xml:space="preserve"> антенна панжараси</w:t>
            </w:r>
          </w:p>
          <w:p w14:paraId="376831AE" w14:textId="77777777" w:rsidR="00531151" w:rsidRPr="003113C7" w:rsidRDefault="00531151" w:rsidP="00F23303">
            <w:pPr>
              <w:outlineLvl w:val="0"/>
              <w:rPr>
                <w:b/>
                <w:bCs/>
                <w:kern w:val="36"/>
                <w:sz w:val="28"/>
                <w:szCs w:val="28"/>
                <w:lang w:val="uz-Cyrl-UZ"/>
              </w:rPr>
            </w:pPr>
            <w:r w:rsidRPr="003113C7">
              <w:rPr>
                <w:b/>
                <w:bCs/>
                <w:sz w:val="28"/>
                <w:szCs w:val="28"/>
                <w:lang w:val="uz-Cyrl-UZ"/>
              </w:rPr>
              <w:t xml:space="preserve">en </w:t>
            </w:r>
            <w:r w:rsidRPr="003113C7">
              <w:rPr>
                <w:bCs/>
                <w:sz w:val="28"/>
                <w:szCs w:val="28"/>
                <w:lang w:val="uz-Cyrl-UZ"/>
              </w:rPr>
              <w:t>-</w:t>
            </w:r>
            <w:r w:rsidRPr="003113C7">
              <w:rPr>
                <w:sz w:val="28"/>
                <w:szCs w:val="28"/>
                <w:lang w:val="uz-Cyrl-UZ"/>
              </w:rPr>
              <w:t xml:space="preserve"> surface </w:t>
            </w:r>
            <w:r w:rsidR="00397853" w:rsidRPr="003113C7">
              <w:rPr>
                <w:bCs/>
                <w:sz w:val="28"/>
                <w:szCs w:val="28"/>
                <w:lang w:val="uz-Cyrl-UZ"/>
              </w:rPr>
              <w:t>antenna</w:t>
            </w:r>
            <w:r w:rsidRPr="003113C7">
              <w:rPr>
                <w:sz w:val="28"/>
                <w:szCs w:val="28"/>
                <w:lang w:val="uz-Cyrl-UZ"/>
              </w:rPr>
              <w:t xml:space="preserve"> array</w:t>
            </w:r>
          </w:p>
        </w:tc>
        <w:tc>
          <w:tcPr>
            <w:tcW w:w="6260" w:type="dxa"/>
          </w:tcPr>
          <w:p w14:paraId="3346C36B" w14:textId="77777777" w:rsidR="00531151" w:rsidRPr="003113C7" w:rsidRDefault="00531151" w:rsidP="00F23303">
            <w:pPr>
              <w:jc w:val="both"/>
              <w:rPr>
                <w:iCs/>
                <w:sz w:val="28"/>
                <w:szCs w:val="28"/>
                <w:lang w:val="uz-Cyrl-UZ"/>
              </w:rPr>
            </w:pPr>
            <w:r w:rsidRPr="003113C7">
              <w:rPr>
                <w:iCs/>
                <w:sz w:val="28"/>
                <w:szCs w:val="28"/>
              </w:rPr>
              <w:t>Антенная решетка, излучающие элементы которой образуют некоторую поверхность.</w:t>
            </w:r>
          </w:p>
          <w:p w14:paraId="3CC3A63B" w14:textId="77777777" w:rsidR="00531151" w:rsidRPr="003113C7" w:rsidRDefault="00531151" w:rsidP="00F23303">
            <w:pPr>
              <w:jc w:val="both"/>
              <w:rPr>
                <w:iCs/>
                <w:sz w:val="20"/>
                <w:szCs w:val="20"/>
                <w:lang w:val="uz-Cyrl-UZ"/>
              </w:rPr>
            </w:pPr>
          </w:p>
          <w:p w14:paraId="38CCEE6A" w14:textId="77777777" w:rsidR="00531151" w:rsidRPr="003113C7" w:rsidRDefault="00531151" w:rsidP="00F23303">
            <w:pPr>
              <w:jc w:val="both"/>
              <w:rPr>
                <w:iCs/>
                <w:sz w:val="28"/>
                <w:szCs w:val="28"/>
                <w:lang w:val="uz-Cyrl-UZ"/>
              </w:rPr>
            </w:pPr>
            <w:r w:rsidRPr="003113C7">
              <w:rPr>
                <w:iCs/>
                <w:sz w:val="28"/>
                <w:szCs w:val="28"/>
                <w:lang w:val="uz-Cyrl-UZ"/>
              </w:rPr>
              <w:t>Nurlantiruvchi elementlari ayrim sirtni hosil qiladigan antenna panjarasi.</w:t>
            </w:r>
          </w:p>
          <w:p w14:paraId="28E32F34" w14:textId="77777777" w:rsidR="00531151" w:rsidRPr="003113C7" w:rsidRDefault="00531151" w:rsidP="00F23303">
            <w:pPr>
              <w:jc w:val="both"/>
              <w:rPr>
                <w:iCs/>
                <w:sz w:val="20"/>
                <w:szCs w:val="20"/>
                <w:lang w:val="uz-Cyrl-UZ"/>
              </w:rPr>
            </w:pPr>
          </w:p>
          <w:p w14:paraId="2E969770" w14:textId="77777777" w:rsidR="00531151" w:rsidRPr="003113C7" w:rsidRDefault="00531151" w:rsidP="00F23303">
            <w:pPr>
              <w:jc w:val="both"/>
              <w:rPr>
                <w:i/>
                <w:iCs/>
                <w:sz w:val="28"/>
                <w:szCs w:val="28"/>
                <w:lang w:val="uz-Cyrl-UZ"/>
              </w:rPr>
            </w:pPr>
            <w:r w:rsidRPr="003113C7">
              <w:rPr>
                <w:iCs/>
                <w:sz w:val="28"/>
                <w:szCs w:val="28"/>
                <w:lang w:val="uz-Cyrl-UZ"/>
              </w:rPr>
              <w:t>Нурлантирувчи элементлари айрим сиртни ҳосил қиладиган антенна панжараси.</w:t>
            </w:r>
            <w:r w:rsidRPr="003113C7">
              <w:rPr>
                <w:sz w:val="28"/>
                <w:szCs w:val="28"/>
                <w:lang w:val="uz-Cyrl-UZ"/>
              </w:rPr>
              <w:t xml:space="preserve"> </w:t>
            </w:r>
          </w:p>
        </w:tc>
      </w:tr>
      <w:tr w:rsidR="00531151" w:rsidRPr="00073205" w14:paraId="26CC8628" w14:textId="77777777" w:rsidTr="00F23303">
        <w:trPr>
          <w:tblCellSpacing w:w="0" w:type="dxa"/>
          <w:jc w:val="center"/>
        </w:trPr>
        <w:tc>
          <w:tcPr>
            <w:tcW w:w="3711" w:type="dxa"/>
          </w:tcPr>
          <w:p w14:paraId="42C896D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Поверхностная радиоволна</w:t>
            </w:r>
          </w:p>
          <w:p w14:paraId="244EE2DD"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sirt</w:t>
            </w:r>
            <w:r w:rsidR="00FB74FF" w:rsidRPr="003113C7">
              <w:rPr>
                <w:bCs/>
                <w:sz w:val="28"/>
                <w:szCs w:val="28"/>
                <w:lang w:val="uz-Cyrl-UZ"/>
              </w:rPr>
              <w:t>li</w:t>
            </w:r>
            <w:r w:rsidR="00122613" w:rsidRPr="003113C7">
              <w:rPr>
                <w:bCs/>
                <w:sz w:val="28"/>
                <w:szCs w:val="28"/>
                <w:lang w:val="uz-Cyrl-UZ"/>
              </w:rPr>
              <w:t xml:space="preserve"> radioto‘lqin</w:t>
            </w:r>
          </w:p>
          <w:p w14:paraId="0161F355"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сирт</w:t>
            </w:r>
            <w:r w:rsidR="00FB74FF" w:rsidRPr="003113C7">
              <w:rPr>
                <w:bCs/>
                <w:sz w:val="28"/>
                <w:szCs w:val="28"/>
                <w:lang w:val="uz-Cyrl-UZ"/>
              </w:rPr>
              <w:t>ли</w:t>
            </w:r>
            <w:r w:rsidRPr="003113C7">
              <w:rPr>
                <w:bCs/>
                <w:sz w:val="28"/>
                <w:szCs w:val="28"/>
                <w:lang w:val="uz-Cyrl-UZ"/>
              </w:rPr>
              <w:t xml:space="preserve"> радиотўлқин</w:t>
            </w:r>
          </w:p>
          <w:p w14:paraId="25C0BC74" w14:textId="77777777" w:rsidR="00531151" w:rsidRPr="003113C7" w:rsidRDefault="00531151" w:rsidP="00F23303">
            <w:pPr>
              <w:outlineLvl w:val="0"/>
              <w:rPr>
                <w:b/>
                <w:bCs/>
                <w:kern w:val="36"/>
                <w:sz w:val="28"/>
                <w:szCs w:val="28"/>
                <w:lang w:val="en-US"/>
              </w:rPr>
            </w:pPr>
            <w:r w:rsidRPr="003113C7">
              <w:rPr>
                <w:b/>
                <w:bCs/>
                <w:sz w:val="28"/>
                <w:szCs w:val="28"/>
                <w:lang w:val="uz-Cyrl-UZ"/>
              </w:rPr>
              <w:t>en -</w:t>
            </w:r>
            <w:r w:rsidRPr="003113C7">
              <w:rPr>
                <w:b/>
                <w:bCs/>
                <w:kern w:val="36"/>
                <w:sz w:val="28"/>
                <w:szCs w:val="28"/>
                <w:lang w:val="uz-Cyrl-UZ"/>
              </w:rPr>
              <w:t xml:space="preserve"> </w:t>
            </w:r>
            <w:r w:rsidRPr="003113C7">
              <w:rPr>
                <w:bCs/>
                <w:kern w:val="36"/>
                <w:sz w:val="28"/>
                <w:szCs w:val="28"/>
                <w:lang w:val="uz-Cyrl-UZ"/>
              </w:rPr>
              <w:t>surface radio w</w:t>
            </w:r>
            <w:proofErr w:type="spellStart"/>
            <w:r w:rsidRPr="003113C7">
              <w:rPr>
                <w:bCs/>
                <w:kern w:val="36"/>
                <w:sz w:val="28"/>
                <w:szCs w:val="28"/>
                <w:lang w:val="en-US"/>
              </w:rPr>
              <w:t>ave</w:t>
            </w:r>
            <w:proofErr w:type="spellEnd"/>
          </w:p>
        </w:tc>
        <w:tc>
          <w:tcPr>
            <w:tcW w:w="6260" w:type="dxa"/>
          </w:tcPr>
          <w:p w14:paraId="6E0A66EF" w14:textId="77777777" w:rsidR="00531151" w:rsidRPr="003113C7" w:rsidRDefault="00531151" w:rsidP="00F23303">
            <w:pPr>
              <w:jc w:val="both"/>
              <w:rPr>
                <w:iCs/>
                <w:sz w:val="28"/>
                <w:szCs w:val="28"/>
                <w:lang w:val="uz-Cyrl-UZ"/>
              </w:rPr>
            </w:pPr>
            <w:r w:rsidRPr="003113C7">
              <w:rPr>
                <w:iCs/>
                <w:sz w:val="28"/>
                <w:szCs w:val="28"/>
              </w:rPr>
              <w:t>Радиоволна, которая распространяется вдоль поверхности, разделяющей две среды, а ее характеристики определяются свойствами этих сред.</w:t>
            </w:r>
          </w:p>
          <w:p w14:paraId="201BDE64" w14:textId="77777777" w:rsidR="00531151" w:rsidRPr="003113C7" w:rsidRDefault="00531151" w:rsidP="00F23303">
            <w:pPr>
              <w:jc w:val="both"/>
              <w:rPr>
                <w:iCs/>
                <w:sz w:val="26"/>
                <w:szCs w:val="26"/>
                <w:lang w:val="uz-Cyrl-UZ"/>
              </w:rPr>
            </w:pPr>
          </w:p>
          <w:p w14:paraId="682F726D" w14:textId="77777777" w:rsidR="00531151" w:rsidRPr="003113C7" w:rsidRDefault="00531151" w:rsidP="00F23303">
            <w:pPr>
              <w:jc w:val="both"/>
              <w:rPr>
                <w:iCs/>
                <w:sz w:val="28"/>
                <w:szCs w:val="28"/>
                <w:lang w:val="uz-Cyrl-UZ"/>
              </w:rPr>
            </w:pPr>
            <w:r w:rsidRPr="003113C7">
              <w:rPr>
                <w:iCs/>
                <w:sz w:val="28"/>
                <w:szCs w:val="28"/>
                <w:lang w:val="uz-Cyrl-UZ"/>
              </w:rPr>
              <w:t>Ikkita muhitni ajratuvchi sirt bo‘ylab tarqaladigan, uning xarakteristikalari esa shu muhitning xususiyat</w:t>
            </w:r>
            <w:r w:rsidR="006A0B9F" w:rsidRPr="003113C7">
              <w:rPr>
                <w:iCs/>
                <w:sz w:val="28"/>
                <w:szCs w:val="28"/>
                <w:lang w:val="uz-Cyrl-UZ"/>
              </w:rPr>
              <w:t>-</w:t>
            </w:r>
            <w:r w:rsidRPr="003113C7">
              <w:rPr>
                <w:iCs/>
                <w:sz w:val="28"/>
                <w:szCs w:val="28"/>
                <w:lang w:val="uz-Cyrl-UZ"/>
              </w:rPr>
              <w:lastRenderedPageBreak/>
              <w:t>lari bilan aniqlanadigan radioto‘lqin.</w:t>
            </w:r>
          </w:p>
          <w:p w14:paraId="7F45A01A" w14:textId="77777777" w:rsidR="00531151" w:rsidRPr="003113C7" w:rsidRDefault="00531151" w:rsidP="00F23303">
            <w:pPr>
              <w:jc w:val="both"/>
              <w:rPr>
                <w:iCs/>
                <w:lang w:val="uz-Cyrl-UZ"/>
              </w:rPr>
            </w:pPr>
          </w:p>
          <w:p w14:paraId="2D1C03DA" w14:textId="77777777" w:rsidR="00531151" w:rsidRPr="003113C7" w:rsidRDefault="00531151" w:rsidP="00F23303">
            <w:pPr>
              <w:jc w:val="both"/>
              <w:rPr>
                <w:iCs/>
                <w:sz w:val="28"/>
                <w:szCs w:val="28"/>
                <w:lang w:val="uz-Cyrl-UZ"/>
              </w:rPr>
            </w:pPr>
            <w:r w:rsidRPr="003113C7">
              <w:rPr>
                <w:iCs/>
                <w:sz w:val="28"/>
                <w:szCs w:val="28"/>
                <w:lang w:val="uz-Cyrl-UZ"/>
              </w:rPr>
              <w:t>Иккита муҳитни ажратувчи сирт бўйлаб тарқала</w:t>
            </w:r>
            <w:r w:rsidR="006A0B9F" w:rsidRPr="003113C7">
              <w:rPr>
                <w:iCs/>
                <w:sz w:val="28"/>
                <w:szCs w:val="28"/>
                <w:lang w:val="uz-Cyrl-UZ"/>
              </w:rPr>
              <w:t>-</w:t>
            </w:r>
            <w:r w:rsidRPr="003113C7">
              <w:rPr>
                <w:iCs/>
                <w:sz w:val="28"/>
                <w:szCs w:val="28"/>
                <w:lang w:val="uz-Cyrl-UZ"/>
              </w:rPr>
              <w:t>диган, унинг характеристикалари эса шу муҳит</w:t>
            </w:r>
            <w:r w:rsidR="006A0B9F" w:rsidRPr="003113C7">
              <w:rPr>
                <w:iCs/>
                <w:sz w:val="28"/>
                <w:szCs w:val="28"/>
                <w:lang w:val="uz-Cyrl-UZ"/>
              </w:rPr>
              <w:t>-</w:t>
            </w:r>
            <w:r w:rsidRPr="003113C7">
              <w:rPr>
                <w:iCs/>
                <w:sz w:val="28"/>
                <w:szCs w:val="28"/>
                <w:lang w:val="uz-Cyrl-UZ"/>
              </w:rPr>
              <w:t>нинг хусусиятлари билан аниқланадиган радио</w:t>
            </w:r>
            <w:r w:rsidR="006A0B9F" w:rsidRPr="003113C7">
              <w:rPr>
                <w:iCs/>
                <w:sz w:val="28"/>
                <w:szCs w:val="28"/>
                <w:lang w:val="uz-Cyrl-UZ"/>
              </w:rPr>
              <w:t>-</w:t>
            </w:r>
            <w:r w:rsidRPr="003113C7">
              <w:rPr>
                <w:iCs/>
                <w:sz w:val="28"/>
                <w:szCs w:val="28"/>
                <w:lang w:val="uz-Cyrl-UZ"/>
              </w:rPr>
              <w:t xml:space="preserve">тўлқин. </w:t>
            </w:r>
          </w:p>
        </w:tc>
      </w:tr>
      <w:tr w:rsidR="00531151" w:rsidRPr="00073205" w14:paraId="69B3FE78" w14:textId="77777777" w:rsidTr="00F23303">
        <w:trPr>
          <w:tblCellSpacing w:w="0" w:type="dxa"/>
          <w:jc w:val="center"/>
        </w:trPr>
        <w:tc>
          <w:tcPr>
            <w:tcW w:w="3711" w:type="dxa"/>
          </w:tcPr>
          <w:p w14:paraId="0F437CB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Поверхностный эффект</w:t>
            </w:r>
          </w:p>
          <w:p w14:paraId="2B13ECD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sirt effekt</w:t>
            </w:r>
          </w:p>
          <w:p w14:paraId="3672D492"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сирт эффект</w:t>
            </w:r>
          </w:p>
          <w:p w14:paraId="6E51A94C"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skin effect</w:t>
            </w:r>
          </w:p>
        </w:tc>
        <w:tc>
          <w:tcPr>
            <w:tcW w:w="6260" w:type="dxa"/>
          </w:tcPr>
          <w:p w14:paraId="4DD8B4A8" w14:textId="77777777" w:rsidR="00531151" w:rsidRPr="003113C7" w:rsidRDefault="00531151" w:rsidP="00F23303">
            <w:pPr>
              <w:jc w:val="both"/>
              <w:rPr>
                <w:iCs/>
                <w:sz w:val="28"/>
                <w:szCs w:val="28"/>
                <w:lang w:val="uz-Cyrl-UZ"/>
              </w:rPr>
            </w:pPr>
            <w:r w:rsidRPr="003113C7">
              <w:rPr>
                <w:iCs/>
                <w:sz w:val="28"/>
                <w:szCs w:val="28"/>
              </w:rPr>
              <w:t>Явление уменьшения плотности электрического тока в проводнике по мере удаления от поверхности в глубь проводника, вызванное затуханием проникающего в проводник электромагнитного поля.</w:t>
            </w:r>
          </w:p>
          <w:p w14:paraId="0D97682D" w14:textId="77777777" w:rsidR="00531151" w:rsidRPr="003113C7" w:rsidRDefault="00531151" w:rsidP="00F23303">
            <w:pPr>
              <w:jc w:val="both"/>
              <w:rPr>
                <w:iCs/>
                <w:lang w:val="uz-Cyrl-UZ"/>
              </w:rPr>
            </w:pPr>
          </w:p>
          <w:p w14:paraId="04844358" w14:textId="77777777" w:rsidR="00531151" w:rsidRPr="003113C7" w:rsidRDefault="00531151" w:rsidP="00F23303">
            <w:pPr>
              <w:jc w:val="both"/>
              <w:rPr>
                <w:iCs/>
                <w:sz w:val="28"/>
                <w:szCs w:val="28"/>
                <w:lang w:val="uz-Cyrl-UZ"/>
              </w:rPr>
            </w:pPr>
            <w:r w:rsidRPr="003113C7">
              <w:rPr>
                <w:iCs/>
                <w:sz w:val="28"/>
                <w:szCs w:val="28"/>
                <w:lang w:val="uz-Cyrl-UZ"/>
              </w:rPr>
              <w:t>O‘tkazgichdagi elektr toki zichligining o‘tkazgichning sirtidan ichiga kirib yo‘qotib borgan sari elektromag</w:t>
            </w:r>
            <w:r w:rsidR="006A0B9F" w:rsidRPr="003113C7">
              <w:rPr>
                <w:iCs/>
                <w:sz w:val="28"/>
                <w:szCs w:val="28"/>
                <w:lang w:val="uz-Cyrl-UZ"/>
              </w:rPr>
              <w:t>-</w:t>
            </w:r>
            <w:r w:rsidRPr="003113C7">
              <w:rPr>
                <w:iCs/>
                <w:sz w:val="28"/>
                <w:szCs w:val="28"/>
                <w:lang w:val="uz-Cyrl-UZ"/>
              </w:rPr>
              <w:t>nit maydonning o‘tkazgichiga singadigan so‘nish bi</w:t>
            </w:r>
            <w:r w:rsidR="006A0B9F" w:rsidRPr="003113C7">
              <w:rPr>
                <w:iCs/>
                <w:sz w:val="28"/>
                <w:szCs w:val="28"/>
                <w:lang w:val="uz-Cyrl-UZ"/>
              </w:rPr>
              <w:t>-</w:t>
            </w:r>
            <w:r w:rsidRPr="003113C7">
              <w:rPr>
                <w:iCs/>
                <w:sz w:val="28"/>
                <w:szCs w:val="28"/>
                <w:lang w:val="uz-Cyrl-UZ"/>
              </w:rPr>
              <w:t>lan sodir etilgan kamayish hodisasi.</w:t>
            </w:r>
          </w:p>
          <w:p w14:paraId="611834E6" w14:textId="77777777" w:rsidR="00531151" w:rsidRPr="003113C7" w:rsidRDefault="00531151" w:rsidP="00F23303">
            <w:pPr>
              <w:jc w:val="both"/>
              <w:rPr>
                <w:iCs/>
                <w:lang w:val="uz-Cyrl-UZ"/>
              </w:rPr>
            </w:pPr>
          </w:p>
          <w:p w14:paraId="78B242A7" w14:textId="77777777" w:rsidR="00531151" w:rsidRPr="003113C7" w:rsidRDefault="00531151" w:rsidP="00F23303">
            <w:pPr>
              <w:jc w:val="both"/>
              <w:rPr>
                <w:iCs/>
                <w:sz w:val="28"/>
                <w:szCs w:val="28"/>
                <w:lang w:val="uz-Cyrl-UZ"/>
              </w:rPr>
            </w:pPr>
            <w:r w:rsidRPr="003113C7">
              <w:rPr>
                <w:iCs/>
                <w:sz w:val="28"/>
                <w:szCs w:val="28"/>
                <w:lang w:val="uz-Cyrl-UZ"/>
              </w:rPr>
              <w:t>Ўтказгичдаги электр токи зичлигининг ўтказгич</w:t>
            </w:r>
            <w:r w:rsidR="006A0B9F" w:rsidRPr="003113C7">
              <w:rPr>
                <w:iCs/>
                <w:sz w:val="28"/>
                <w:szCs w:val="28"/>
                <w:lang w:val="uz-Cyrl-UZ"/>
              </w:rPr>
              <w:t>-</w:t>
            </w:r>
            <w:r w:rsidRPr="003113C7">
              <w:rPr>
                <w:iCs/>
                <w:sz w:val="28"/>
                <w:szCs w:val="28"/>
                <w:lang w:val="uz-Cyrl-UZ"/>
              </w:rPr>
              <w:t>нинг сиртидан ичига кириб йўқотиб борган сари электромагнит майдоннинг ўтказгичига сингади</w:t>
            </w:r>
            <w:r w:rsidR="006A0B9F" w:rsidRPr="003113C7">
              <w:rPr>
                <w:iCs/>
                <w:sz w:val="28"/>
                <w:szCs w:val="28"/>
                <w:lang w:val="uz-Cyrl-UZ"/>
              </w:rPr>
              <w:t>-</w:t>
            </w:r>
            <w:r w:rsidRPr="003113C7">
              <w:rPr>
                <w:iCs/>
                <w:sz w:val="28"/>
                <w:szCs w:val="28"/>
                <w:lang w:val="uz-Cyrl-UZ"/>
              </w:rPr>
              <w:t>ган сўниш билан содир этилган камайиш ҳодиса</w:t>
            </w:r>
            <w:r w:rsidR="006A0B9F" w:rsidRPr="003113C7">
              <w:rPr>
                <w:iCs/>
                <w:sz w:val="28"/>
                <w:szCs w:val="28"/>
                <w:lang w:val="uz-Cyrl-UZ"/>
              </w:rPr>
              <w:t>-</w:t>
            </w:r>
            <w:r w:rsidRPr="003113C7">
              <w:rPr>
                <w:iCs/>
                <w:sz w:val="28"/>
                <w:szCs w:val="28"/>
                <w:lang w:val="uz-Cyrl-UZ"/>
              </w:rPr>
              <w:t>си.</w:t>
            </w:r>
          </w:p>
        </w:tc>
      </w:tr>
      <w:tr w:rsidR="00531151" w:rsidRPr="00073205" w14:paraId="3A38BFBC" w14:textId="77777777" w:rsidTr="00F23303">
        <w:trPr>
          <w:tblCellSpacing w:w="0" w:type="dxa"/>
          <w:jc w:val="center"/>
        </w:trPr>
        <w:tc>
          <w:tcPr>
            <w:tcW w:w="3711" w:type="dxa"/>
          </w:tcPr>
          <w:p w14:paraId="393640E6" w14:textId="77777777" w:rsidR="00531151" w:rsidRPr="003113C7" w:rsidRDefault="00531151" w:rsidP="00F23303">
            <w:pPr>
              <w:rPr>
                <w:b/>
                <w:bCs/>
                <w:color w:val="000000"/>
                <w:sz w:val="28"/>
                <w:szCs w:val="28"/>
                <w:lang w:val="uz-Cyrl-UZ"/>
              </w:rPr>
            </w:pPr>
            <w:r w:rsidRPr="003113C7">
              <w:rPr>
                <w:b/>
                <w:bCs/>
                <w:color w:val="000000"/>
                <w:sz w:val="28"/>
                <w:szCs w:val="28"/>
                <w:lang w:val="uz-Cyrl-UZ"/>
              </w:rPr>
              <w:t>Поворотная платформа</w:t>
            </w:r>
          </w:p>
          <w:p w14:paraId="71648255"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00122613" w:rsidRPr="003113C7">
              <w:rPr>
                <w:bCs/>
                <w:color w:val="000000"/>
                <w:sz w:val="28"/>
                <w:szCs w:val="28"/>
                <w:lang w:val="uz-Cyrl-UZ"/>
              </w:rPr>
              <w:t xml:space="preserve"> - buriladigan platforma</w:t>
            </w:r>
          </w:p>
          <w:p w14:paraId="37E8DB5C"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буриладиган платформа</w:t>
            </w:r>
          </w:p>
          <w:p w14:paraId="7B342239"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rotating platform; </w:t>
            </w:r>
            <w:r w:rsidRPr="003113C7">
              <w:rPr>
                <w:bCs/>
                <w:color w:val="000000"/>
                <w:sz w:val="28"/>
                <w:szCs w:val="28"/>
                <w:lang w:val="en-US"/>
              </w:rPr>
              <w:br/>
              <w:t>turntable; spinner</w:t>
            </w:r>
          </w:p>
        </w:tc>
        <w:tc>
          <w:tcPr>
            <w:tcW w:w="6260" w:type="dxa"/>
          </w:tcPr>
          <w:p w14:paraId="1A11E1B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Платформа с параболической антенной и облучателем, установленная на подвижном объекте или спутнике, обеспечивающая автоматическую компенсацию отклонения луча от заданного направления в процессе движения объекта.</w:t>
            </w:r>
          </w:p>
          <w:p w14:paraId="3B0BF5E1" w14:textId="77777777" w:rsidR="00531151" w:rsidRPr="003113C7" w:rsidRDefault="00531151" w:rsidP="00F23303">
            <w:pPr>
              <w:autoSpaceDE w:val="0"/>
              <w:autoSpaceDN w:val="0"/>
              <w:adjustRightInd w:val="0"/>
              <w:jc w:val="both"/>
              <w:rPr>
                <w:bCs/>
                <w:lang w:val="uz-Cyrl-UZ"/>
              </w:rPr>
            </w:pPr>
          </w:p>
          <w:p w14:paraId="54E48384"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Obyektning harakati jarayonida berilgan yo‘nalishdan nur og‘ishining avtomatik kompensatsiyasini ta’min</w:t>
            </w:r>
            <w:r w:rsidR="006A0B9F" w:rsidRPr="003113C7">
              <w:rPr>
                <w:bCs/>
                <w:sz w:val="28"/>
                <w:szCs w:val="28"/>
                <w:lang w:val="uz-Cyrl-UZ"/>
              </w:rPr>
              <w:t>-</w:t>
            </w:r>
            <w:r w:rsidRPr="003113C7">
              <w:rPr>
                <w:bCs/>
                <w:sz w:val="28"/>
                <w:szCs w:val="28"/>
                <w:lang w:val="uz-Cyrl-UZ"/>
              </w:rPr>
              <w:t>laydigan, ko‘chma obyektga yoki yo‘ldoshga o‘rnatil</w:t>
            </w:r>
            <w:r w:rsidR="006A0B9F" w:rsidRPr="003113C7">
              <w:rPr>
                <w:bCs/>
                <w:sz w:val="28"/>
                <w:szCs w:val="28"/>
                <w:lang w:val="uz-Cyrl-UZ"/>
              </w:rPr>
              <w:t>-</w:t>
            </w:r>
            <w:r w:rsidRPr="003113C7">
              <w:rPr>
                <w:bCs/>
                <w:sz w:val="28"/>
                <w:szCs w:val="28"/>
                <w:lang w:val="uz-Cyrl-UZ"/>
              </w:rPr>
              <w:t>gan parabolik antennali yoki nurlagichli platforma.</w:t>
            </w:r>
          </w:p>
          <w:p w14:paraId="5D96436E" w14:textId="77777777" w:rsidR="00531151" w:rsidRPr="003113C7" w:rsidRDefault="00531151" w:rsidP="00F23303">
            <w:pPr>
              <w:autoSpaceDE w:val="0"/>
              <w:autoSpaceDN w:val="0"/>
              <w:adjustRightInd w:val="0"/>
              <w:jc w:val="both"/>
              <w:rPr>
                <w:bCs/>
                <w:sz w:val="26"/>
                <w:szCs w:val="26"/>
                <w:lang w:val="uz-Cyrl-UZ"/>
              </w:rPr>
            </w:pPr>
          </w:p>
          <w:p w14:paraId="68A5C30D"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Объектнинг ҳаракати жараёнида берилган йўна</w:t>
            </w:r>
            <w:r w:rsidR="006A0B9F" w:rsidRPr="003113C7">
              <w:rPr>
                <w:bCs/>
                <w:sz w:val="28"/>
                <w:szCs w:val="28"/>
                <w:lang w:val="uz-Cyrl-UZ"/>
              </w:rPr>
              <w:t>-</w:t>
            </w:r>
            <w:r w:rsidRPr="003113C7">
              <w:rPr>
                <w:bCs/>
                <w:sz w:val="28"/>
                <w:szCs w:val="28"/>
                <w:lang w:val="uz-Cyrl-UZ"/>
              </w:rPr>
              <w:t>лишдан нур оғишининг автоматик компенсация</w:t>
            </w:r>
            <w:r w:rsidR="006A0B9F" w:rsidRPr="003113C7">
              <w:rPr>
                <w:bCs/>
                <w:sz w:val="28"/>
                <w:szCs w:val="28"/>
                <w:lang w:val="uz-Cyrl-UZ"/>
              </w:rPr>
              <w:t>-</w:t>
            </w:r>
            <w:r w:rsidRPr="003113C7">
              <w:rPr>
                <w:bCs/>
                <w:sz w:val="28"/>
                <w:szCs w:val="28"/>
                <w:lang w:val="uz-Cyrl-UZ"/>
              </w:rPr>
              <w:t>сини таъминлайдиган, кўчма объектга ёки йўл</w:t>
            </w:r>
            <w:r w:rsidR="006A0B9F" w:rsidRPr="003113C7">
              <w:rPr>
                <w:bCs/>
                <w:sz w:val="28"/>
                <w:szCs w:val="28"/>
                <w:lang w:val="uz-Cyrl-UZ"/>
              </w:rPr>
              <w:t>-</w:t>
            </w:r>
            <w:r w:rsidRPr="003113C7">
              <w:rPr>
                <w:bCs/>
                <w:sz w:val="28"/>
                <w:szCs w:val="28"/>
                <w:lang w:val="uz-Cyrl-UZ"/>
              </w:rPr>
              <w:t>дошга ўрнатилган параболик антеннали ёки нур</w:t>
            </w:r>
            <w:r w:rsidR="006A0B9F" w:rsidRPr="003113C7">
              <w:rPr>
                <w:bCs/>
                <w:sz w:val="28"/>
                <w:szCs w:val="28"/>
                <w:lang w:val="uz-Cyrl-UZ"/>
              </w:rPr>
              <w:t>-</w:t>
            </w:r>
            <w:r w:rsidRPr="003113C7">
              <w:rPr>
                <w:bCs/>
                <w:sz w:val="28"/>
                <w:szCs w:val="28"/>
                <w:lang w:val="uz-Cyrl-UZ"/>
              </w:rPr>
              <w:t>лагичли платформа.</w:t>
            </w:r>
          </w:p>
        </w:tc>
      </w:tr>
      <w:tr w:rsidR="00531151" w:rsidRPr="00073205" w14:paraId="25571B7D" w14:textId="77777777" w:rsidTr="00F23303">
        <w:trPr>
          <w:tblCellSpacing w:w="0" w:type="dxa"/>
          <w:jc w:val="center"/>
        </w:trPr>
        <w:tc>
          <w:tcPr>
            <w:tcW w:w="3711" w:type="dxa"/>
          </w:tcPr>
          <w:p w14:paraId="2E206C5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t>п</w:t>
            </w:r>
            <w:r w:rsidRPr="003113C7">
              <w:rPr>
                <w:b/>
                <w:sz w:val="28"/>
                <w:szCs w:val="28"/>
                <w:lang w:val="uz-Cyrl-UZ"/>
              </w:rPr>
              <w:t>овторное использование частот</w:t>
            </w:r>
          </w:p>
          <w:p w14:paraId="2CE9CFD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chasto</w:t>
            </w:r>
            <w:r w:rsidR="00122613" w:rsidRPr="003113C7">
              <w:rPr>
                <w:sz w:val="28"/>
                <w:szCs w:val="28"/>
                <w:lang w:val="uz-Cyrl-UZ"/>
              </w:rPr>
              <w:t>talarning takroran ishlatilishi</w:t>
            </w:r>
          </w:p>
          <w:p w14:paraId="20D6B9A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rPr>
              <w:t>ч</w:t>
            </w:r>
            <w:r w:rsidRPr="003113C7">
              <w:rPr>
                <w:sz w:val="28"/>
                <w:szCs w:val="28"/>
                <w:lang w:val="uz-Cyrl-UZ"/>
              </w:rPr>
              <w:t xml:space="preserve">астоталарнинг такроран </w:t>
            </w:r>
            <w:r w:rsidRPr="003113C7">
              <w:rPr>
                <w:sz w:val="28"/>
                <w:szCs w:val="28"/>
                <w:lang w:val="uz-Cyrl-UZ"/>
              </w:rPr>
              <w:lastRenderedPageBreak/>
              <w:t>ишлатилиши</w:t>
            </w:r>
          </w:p>
          <w:p w14:paraId="689D1A0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frequency reuse repeated employment of frequencies</w:t>
            </w:r>
          </w:p>
        </w:tc>
        <w:tc>
          <w:tcPr>
            <w:tcW w:w="6260" w:type="dxa"/>
          </w:tcPr>
          <w:p w14:paraId="6DFB662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lastRenderedPageBreak/>
              <w:t>Способ организации связи, при котором одни и те же частоты многократно используются в разных зонах о</w:t>
            </w:r>
            <w:r w:rsidR="000968CA" w:rsidRPr="003113C7">
              <w:rPr>
                <w:sz w:val="28"/>
                <w:szCs w:val="28"/>
              </w:rPr>
              <w:t>бслуживания.</w:t>
            </w:r>
          </w:p>
          <w:p w14:paraId="608A3B62" w14:textId="77777777" w:rsidR="006A0B9F" w:rsidRPr="003113C7" w:rsidRDefault="006A0B9F" w:rsidP="00F23303">
            <w:pPr>
              <w:widowControl w:val="0"/>
              <w:tabs>
                <w:tab w:val="center" w:pos="4677"/>
                <w:tab w:val="right" w:pos="9355"/>
              </w:tabs>
              <w:autoSpaceDE w:val="0"/>
              <w:autoSpaceDN w:val="0"/>
              <w:adjustRightInd w:val="0"/>
              <w:jc w:val="both"/>
              <w:rPr>
                <w:sz w:val="18"/>
                <w:szCs w:val="18"/>
              </w:rPr>
            </w:pPr>
          </w:p>
          <w:p w14:paraId="32150362" w14:textId="77777777" w:rsidR="00531151" w:rsidRPr="003113C7" w:rsidRDefault="00531151" w:rsidP="00F23303">
            <w:pPr>
              <w:jc w:val="both"/>
              <w:rPr>
                <w:sz w:val="28"/>
                <w:szCs w:val="28"/>
                <w:lang w:val="en-US"/>
              </w:rPr>
            </w:pPr>
            <w:r w:rsidRPr="003113C7">
              <w:rPr>
                <w:sz w:val="28"/>
                <w:szCs w:val="28"/>
                <w:lang w:val="en-US"/>
              </w:rPr>
              <w:t xml:space="preserve">Aynan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chastotalardan</w:t>
            </w:r>
            <w:proofErr w:type="spellEnd"/>
            <w:r w:rsidRPr="003113C7">
              <w:rPr>
                <w:sz w:val="28"/>
                <w:szCs w:val="28"/>
                <w:lang w:val="en-US"/>
              </w:rPr>
              <w:t xml:space="preserve"> </w:t>
            </w:r>
            <w:proofErr w:type="spellStart"/>
            <w:r w:rsidRPr="003113C7">
              <w:rPr>
                <w:sz w:val="28"/>
                <w:szCs w:val="28"/>
                <w:lang w:val="en-US"/>
              </w:rPr>
              <w:t>xizmat</w:t>
            </w:r>
            <w:proofErr w:type="spellEnd"/>
            <w:r w:rsidRPr="003113C7">
              <w:rPr>
                <w:sz w:val="28"/>
                <w:szCs w:val="28"/>
                <w:lang w:val="en-US"/>
              </w:rPr>
              <w:t xml:space="preserve"> </w:t>
            </w:r>
            <w:proofErr w:type="spellStart"/>
            <w:r w:rsidRPr="003113C7">
              <w:rPr>
                <w:sz w:val="28"/>
                <w:szCs w:val="28"/>
                <w:lang w:val="en-US"/>
              </w:rPr>
              <w:t>ko‘rsatishning</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lastRenderedPageBreak/>
              <w:t>zonalarida</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marta</w:t>
            </w:r>
            <w:proofErr w:type="spellEnd"/>
            <w:r w:rsidRPr="003113C7">
              <w:rPr>
                <w:sz w:val="28"/>
                <w:szCs w:val="28"/>
                <w:lang w:val="en-US"/>
              </w:rPr>
              <w:t xml:space="preserve"> </w:t>
            </w:r>
            <w:proofErr w:type="spellStart"/>
            <w:r w:rsidRPr="003113C7">
              <w:rPr>
                <w:sz w:val="28"/>
                <w:szCs w:val="28"/>
                <w:lang w:val="en-US"/>
              </w:rPr>
              <w:t>foydalanishga</w:t>
            </w:r>
            <w:proofErr w:type="spellEnd"/>
            <w:r w:rsidRPr="003113C7">
              <w:rPr>
                <w:sz w:val="28"/>
                <w:szCs w:val="28"/>
                <w:lang w:val="en-US"/>
              </w:rPr>
              <w:t xml:space="preserve"> </w:t>
            </w:r>
            <w:proofErr w:type="spellStart"/>
            <w:r w:rsidRPr="003113C7">
              <w:rPr>
                <w:sz w:val="28"/>
                <w:szCs w:val="28"/>
                <w:lang w:val="en-US"/>
              </w:rPr>
              <w:t>asoslanga</w:t>
            </w:r>
            <w:r w:rsidR="000968CA" w:rsidRPr="003113C7">
              <w:rPr>
                <w:sz w:val="28"/>
                <w:szCs w:val="28"/>
                <w:lang w:val="en-US"/>
              </w:rPr>
              <w:t>n</w:t>
            </w:r>
            <w:proofErr w:type="spellEnd"/>
            <w:r w:rsidR="000968CA" w:rsidRPr="003113C7">
              <w:rPr>
                <w:sz w:val="28"/>
                <w:szCs w:val="28"/>
                <w:lang w:val="en-US"/>
              </w:rPr>
              <w:t xml:space="preserve"> </w:t>
            </w:r>
            <w:proofErr w:type="spellStart"/>
            <w:r w:rsidR="000968CA" w:rsidRPr="003113C7">
              <w:rPr>
                <w:sz w:val="28"/>
                <w:szCs w:val="28"/>
                <w:lang w:val="en-US"/>
              </w:rPr>
              <w:t>alo</w:t>
            </w:r>
            <w:r w:rsidR="006A0B9F" w:rsidRPr="003113C7">
              <w:rPr>
                <w:sz w:val="28"/>
                <w:szCs w:val="28"/>
                <w:lang w:val="en-US"/>
              </w:rPr>
              <w:t>-</w:t>
            </w:r>
            <w:r w:rsidR="000968CA" w:rsidRPr="003113C7">
              <w:rPr>
                <w:sz w:val="28"/>
                <w:szCs w:val="28"/>
                <w:lang w:val="en-US"/>
              </w:rPr>
              <w:t>qani</w:t>
            </w:r>
            <w:proofErr w:type="spellEnd"/>
            <w:r w:rsidR="000968CA" w:rsidRPr="003113C7">
              <w:rPr>
                <w:sz w:val="28"/>
                <w:szCs w:val="28"/>
                <w:lang w:val="en-US"/>
              </w:rPr>
              <w:t xml:space="preserve"> </w:t>
            </w:r>
            <w:proofErr w:type="spellStart"/>
            <w:r w:rsidR="000968CA" w:rsidRPr="003113C7">
              <w:rPr>
                <w:sz w:val="28"/>
                <w:szCs w:val="28"/>
                <w:lang w:val="en-US"/>
              </w:rPr>
              <w:t>tashkil</w:t>
            </w:r>
            <w:proofErr w:type="spellEnd"/>
            <w:r w:rsidR="000968CA" w:rsidRPr="003113C7">
              <w:rPr>
                <w:sz w:val="28"/>
                <w:szCs w:val="28"/>
                <w:lang w:val="en-US"/>
              </w:rPr>
              <w:t xml:space="preserve"> </w:t>
            </w:r>
            <w:proofErr w:type="spellStart"/>
            <w:r w:rsidR="000968CA" w:rsidRPr="003113C7">
              <w:rPr>
                <w:sz w:val="28"/>
                <w:szCs w:val="28"/>
                <w:lang w:val="en-US"/>
              </w:rPr>
              <w:t>qilish</w:t>
            </w:r>
            <w:proofErr w:type="spellEnd"/>
            <w:r w:rsidR="000968CA" w:rsidRPr="003113C7">
              <w:rPr>
                <w:sz w:val="28"/>
                <w:szCs w:val="28"/>
                <w:lang w:val="en-US"/>
              </w:rPr>
              <w:t xml:space="preserve"> </w:t>
            </w:r>
            <w:proofErr w:type="spellStart"/>
            <w:r w:rsidR="000968CA" w:rsidRPr="003113C7">
              <w:rPr>
                <w:sz w:val="28"/>
                <w:szCs w:val="28"/>
                <w:lang w:val="en-US"/>
              </w:rPr>
              <w:t>usuli</w:t>
            </w:r>
            <w:proofErr w:type="spellEnd"/>
            <w:r w:rsidR="000968CA" w:rsidRPr="003113C7">
              <w:rPr>
                <w:sz w:val="28"/>
                <w:szCs w:val="28"/>
                <w:lang w:val="en-US"/>
              </w:rPr>
              <w:t>.</w:t>
            </w:r>
          </w:p>
          <w:p w14:paraId="6B2F85D7" w14:textId="77777777" w:rsidR="00CF6741" w:rsidRPr="003113C7" w:rsidRDefault="00CF6741" w:rsidP="00F23303">
            <w:pPr>
              <w:jc w:val="both"/>
              <w:rPr>
                <w:sz w:val="18"/>
                <w:szCs w:val="18"/>
                <w:lang w:val="uz-Cyrl-UZ"/>
              </w:rPr>
            </w:pPr>
          </w:p>
          <w:p w14:paraId="192E6EA3" w14:textId="77777777" w:rsidR="00531151" w:rsidRPr="003113C7" w:rsidRDefault="00531151" w:rsidP="00CF6741">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Айнан бир частоталардан хизмат кўрсатишнинг турли зоналарида кўп марта фойдаланишга асос</w:t>
            </w:r>
            <w:r w:rsidR="006A0B9F" w:rsidRPr="003113C7">
              <w:rPr>
                <w:sz w:val="28"/>
                <w:szCs w:val="28"/>
                <w:lang w:val="uz-Cyrl-UZ"/>
              </w:rPr>
              <w:t>-</w:t>
            </w:r>
            <w:r w:rsidRPr="003113C7">
              <w:rPr>
                <w:sz w:val="28"/>
                <w:szCs w:val="28"/>
                <w:lang w:val="uz-Cyrl-UZ"/>
              </w:rPr>
              <w:t xml:space="preserve">ланган алоқани ташкил </w:t>
            </w:r>
            <w:r w:rsidR="000968CA" w:rsidRPr="003113C7">
              <w:rPr>
                <w:sz w:val="28"/>
                <w:szCs w:val="28"/>
                <w:lang w:val="uz-Cyrl-UZ"/>
              </w:rPr>
              <w:t>қилиш усули.</w:t>
            </w:r>
          </w:p>
        </w:tc>
      </w:tr>
      <w:tr w:rsidR="00531151" w:rsidRPr="00073205" w14:paraId="084B7612" w14:textId="77777777" w:rsidTr="00F23303">
        <w:trPr>
          <w:tblCellSpacing w:w="0" w:type="dxa"/>
          <w:jc w:val="center"/>
        </w:trPr>
        <w:tc>
          <w:tcPr>
            <w:tcW w:w="3711" w:type="dxa"/>
          </w:tcPr>
          <w:p w14:paraId="19C64DB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Повышенная рефракция</w:t>
            </w:r>
          </w:p>
          <w:p w14:paraId="679F83D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 -</w:t>
            </w:r>
            <w:r w:rsidRPr="003113C7">
              <w:rPr>
                <w:sz w:val="28"/>
                <w:szCs w:val="28"/>
                <w:lang w:val="uz-Cyrl-UZ"/>
              </w:rPr>
              <w:t xml:space="preserve"> ko‘tarilgan refraksiya</w:t>
            </w:r>
          </w:p>
          <w:p w14:paraId="6D92020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кўтарилган рефракция</w:t>
            </w:r>
          </w:p>
          <w:p w14:paraId="1564E3D2" w14:textId="77777777" w:rsidR="00531151" w:rsidRPr="003113C7" w:rsidRDefault="00531151" w:rsidP="00F23303">
            <w:pPr>
              <w:widowControl w:val="0"/>
              <w:tabs>
                <w:tab w:val="left" w:pos="-3420"/>
                <w:tab w:val="center" w:pos="4677"/>
                <w:tab w:val="right" w:pos="9355"/>
              </w:tabs>
              <w:autoSpaceDE w:val="0"/>
              <w:autoSpaceDN w:val="0"/>
              <w:adjustRightInd w:val="0"/>
              <w:rPr>
                <w:rFonts w:eastAsia="Times-Roman"/>
                <w:sz w:val="28"/>
                <w:szCs w:val="28"/>
                <w:lang w:val="uz-Cyrl-UZ"/>
              </w:rPr>
            </w:pPr>
            <w:r w:rsidRPr="003113C7">
              <w:rPr>
                <w:b/>
                <w:sz w:val="28"/>
                <w:szCs w:val="28"/>
                <w:lang w:val="uz-Cyrl-UZ"/>
              </w:rPr>
              <w:t xml:space="preserve">en - </w:t>
            </w:r>
            <w:r w:rsidRPr="003113C7">
              <w:rPr>
                <w:sz w:val="28"/>
                <w:szCs w:val="28"/>
                <w:lang w:val="uz-Cyrl-UZ"/>
              </w:rPr>
              <w:t>superstandard refraction</w:t>
            </w:r>
          </w:p>
        </w:tc>
        <w:tc>
          <w:tcPr>
            <w:tcW w:w="6260" w:type="dxa"/>
            <w:vAlign w:val="center"/>
          </w:tcPr>
          <w:p w14:paraId="5A84ACF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Эффект, связанный с увеличением дальности связи при распространении радиоволн в тропосфере, при котором рефракция изменяется от стандарт</w:t>
            </w:r>
            <w:r w:rsidR="000968CA" w:rsidRPr="003113C7">
              <w:rPr>
                <w:sz w:val="28"/>
                <w:szCs w:val="28"/>
              </w:rPr>
              <w:t>ной до критической.</w:t>
            </w:r>
          </w:p>
          <w:p w14:paraId="2EEBF94A"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Наиболее часто повышенная рефракция возникает в вечерние, ночные и утренние часы летних месяцев, что связано с температурными перепадами и резким убыванием влажности с увеличением высоты от поверхности Земли.</w:t>
            </w:r>
          </w:p>
          <w:p w14:paraId="2DC74DE5"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5204250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Refraksiya standart refraksiyadan kritik refraksiyaga</w:t>
            </w:r>
            <w:r w:rsidR="006A0B9F" w:rsidRPr="003113C7">
              <w:rPr>
                <w:sz w:val="28"/>
                <w:szCs w:val="28"/>
                <w:lang w:val="uz-Cyrl-UZ"/>
              </w:rPr>
              <w:t>-</w:t>
            </w:r>
            <w:r w:rsidRPr="003113C7">
              <w:rPr>
                <w:sz w:val="28"/>
                <w:szCs w:val="28"/>
                <w:lang w:val="uz-Cyrl-UZ"/>
              </w:rPr>
              <w:t>cha o‘zgaradigan troposferadagi radioto‘lqinlarning tarqalishida aloqa uzoqligini</w:t>
            </w:r>
            <w:r w:rsidR="00122613" w:rsidRPr="003113C7">
              <w:rPr>
                <w:sz w:val="28"/>
                <w:szCs w:val="28"/>
                <w:lang w:val="uz-Cyrl-UZ"/>
              </w:rPr>
              <w:t xml:space="preserve"> oshirish bilan bog‘liq effekt.</w:t>
            </w:r>
          </w:p>
          <w:p w14:paraId="040C76E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Yuqori refraksiya ko‘pincha yoz oylarining kechqu</w:t>
            </w:r>
            <w:r w:rsidR="006A0B9F" w:rsidRPr="003113C7">
              <w:rPr>
                <w:lang w:val="uz-Cyrl-UZ"/>
              </w:rPr>
              <w:t>-</w:t>
            </w:r>
            <w:r w:rsidRPr="003113C7">
              <w:rPr>
                <w:lang w:val="uz-Cyrl-UZ"/>
              </w:rPr>
              <w:t>rungi, tungi va ertalabki soatlarida sodir bo‘ladi, bu temperatu</w:t>
            </w:r>
            <w:r w:rsidR="006A0B9F" w:rsidRPr="003113C7">
              <w:rPr>
                <w:lang w:val="uz-Cyrl-UZ"/>
              </w:rPr>
              <w:t>-</w:t>
            </w:r>
            <w:r w:rsidRPr="003113C7">
              <w:rPr>
                <w:lang w:val="uz-Cyrl-UZ"/>
              </w:rPr>
              <w:t>raning farqi va namlikning keskin kamayishi Yer sirtidan ba</w:t>
            </w:r>
            <w:r w:rsidR="006A0B9F" w:rsidRPr="003113C7">
              <w:rPr>
                <w:lang w:val="uz-Cyrl-UZ"/>
              </w:rPr>
              <w:t>-</w:t>
            </w:r>
            <w:r w:rsidRPr="003113C7">
              <w:rPr>
                <w:lang w:val="uz-Cyrl-UZ"/>
              </w:rPr>
              <w:t>landligining oshishi bilan bog‘liq.</w:t>
            </w:r>
          </w:p>
          <w:p w14:paraId="6D3A1FBB"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69E0426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Рефракция стандарт рефракциядан критик рефрак</w:t>
            </w:r>
            <w:r w:rsidR="006A0B9F" w:rsidRPr="003113C7">
              <w:rPr>
                <w:sz w:val="28"/>
                <w:szCs w:val="28"/>
                <w:lang w:val="uz-Cyrl-UZ"/>
              </w:rPr>
              <w:t>-</w:t>
            </w:r>
            <w:r w:rsidRPr="003113C7">
              <w:rPr>
                <w:sz w:val="28"/>
                <w:szCs w:val="28"/>
                <w:lang w:val="uz-Cyrl-UZ"/>
              </w:rPr>
              <w:t>циягача ўзгарадиган тропосферадаги радиотўл</w:t>
            </w:r>
            <w:r w:rsidR="006A0B9F" w:rsidRPr="003113C7">
              <w:rPr>
                <w:sz w:val="28"/>
                <w:szCs w:val="28"/>
                <w:lang w:val="uz-Cyrl-UZ"/>
              </w:rPr>
              <w:t>-</w:t>
            </w:r>
            <w:r w:rsidRPr="003113C7">
              <w:rPr>
                <w:sz w:val="28"/>
                <w:szCs w:val="28"/>
                <w:lang w:val="uz-Cyrl-UZ"/>
              </w:rPr>
              <w:t>қинларнинг тарқалишида алоқа узоқлигини оши</w:t>
            </w:r>
            <w:r w:rsidR="006A0B9F" w:rsidRPr="003113C7">
              <w:rPr>
                <w:sz w:val="28"/>
                <w:szCs w:val="28"/>
                <w:lang w:val="uz-Cyrl-UZ"/>
              </w:rPr>
              <w:t>-</w:t>
            </w:r>
            <w:r w:rsidRPr="003113C7">
              <w:rPr>
                <w:sz w:val="28"/>
                <w:szCs w:val="28"/>
                <w:lang w:val="uz-Cyrl-UZ"/>
              </w:rPr>
              <w:t>риш</w:t>
            </w:r>
            <w:r w:rsidR="00122613" w:rsidRPr="003113C7">
              <w:rPr>
                <w:sz w:val="28"/>
                <w:szCs w:val="28"/>
                <w:lang w:val="uz-Cyrl-UZ"/>
              </w:rPr>
              <w:t xml:space="preserve"> билан боғлиқ эффект.</w:t>
            </w:r>
          </w:p>
          <w:p w14:paraId="5B5FE119" w14:textId="77777777" w:rsidR="00531151" w:rsidRPr="003113C7" w:rsidRDefault="00531151" w:rsidP="00F23303">
            <w:pPr>
              <w:widowControl w:val="0"/>
              <w:tabs>
                <w:tab w:val="center" w:pos="4677"/>
                <w:tab w:val="right" w:pos="9355"/>
              </w:tabs>
              <w:autoSpaceDE w:val="0"/>
              <w:autoSpaceDN w:val="0"/>
              <w:adjustRightInd w:val="0"/>
              <w:jc w:val="both"/>
              <w:rPr>
                <w:rFonts w:eastAsia="Times-Roman"/>
                <w:lang w:val="uz-Cyrl-UZ"/>
              </w:rPr>
            </w:pPr>
            <w:r w:rsidRPr="003113C7">
              <w:rPr>
                <w:lang w:val="uz-Cyrl-UZ"/>
              </w:rPr>
              <w:t>Изоҳ − Юқори рефракция кўпинча ёз ойларининг кечқу</w:t>
            </w:r>
            <w:r w:rsidR="006A0B9F" w:rsidRPr="003113C7">
              <w:rPr>
                <w:lang w:val="uz-Cyrl-UZ"/>
              </w:rPr>
              <w:t>-</w:t>
            </w:r>
            <w:r w:rsidRPr="003113C7">
              <w:rPr>
                <w:lang w:val="uz-Cyrl-UZ"/>
              </w:rPr>
              <w:t>рунги, тунги ва эрталабки соатларида содир бўлади, бу температуранинг фарқи ва намликнинг кескин камайиши Ер сиртидан баландлигининг ошиши билан боғлиқ.</w:t>
            </w:r>
          </w:p>
        </w:tc>
      </w:tr>
      <w:tr w:rsidR="00531151" w:rsidRPr="00073205" w14:paraId="1F60B319" w14:textId="77777777" w:rsidTr="00F23303">
        <w:trPr>
          <w:tblCellSpacing w:w="0" w:type="dxa"/>
          <w:jc w:val="center"/>
        </w:trPr>
        <w:tc>
          <w:tcPr>
            <w:tcW w:w="3711" w:type="dxa"/>
          </w:tcPr>
          <w:p w14:paraId="51FD38ED" w14:textId="77777777" w:rsidR="00531151" w:rsidRPr="003113C7" w:rsidRDefault="00122613"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Поглощение</w:t>
            </w:r>
          </w:p>
          <w:p w14:paraId="7A7DB24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00122613" w:rsidRPr="003113C7">
              <w:rPr>
                <w:bCs/>
                <w:sz w:val="28"/>
                <w:szCs w:val="28"/>
                <w:lang w:val="uz-Cyrl-UZ"/>
              </w:rPr>
              <w:t xml:space="preserve"> yutilish</w:t>
            </w:r>
          </w:p>
          <w:p w14:paraId="432CB032"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ютилиш</w:t>
            </w:r>
          </w:p>
          <w:p w14:paraId="247051BF"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absorbtion</w:t>
            </w:r>
          </w:p>
        </w:tc>
        <w:tc>
          <w:tcPr>
            <w:tcW w:w="6260" w:type="dxa"/>
          </w:tcPr>
          <w:p w14:paraId="03FCCF3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Потери мощности в оптоволокне в результате преобразован</w:t>
            </w:r>
            <w:r w:rsidR="000968CA" w:rsidRPr="003113C7">
              <w:rPr>
                <w:sz w:val="28"/>
                <w:szCs w:val="28"/>
              </w:rPr>
              <w:t xml:space="preserve">ия оптической мощности в тепло, </w:t>
            </w:r>
            <w:r w:rsidRPr="003113C7">
              <w:rPr>
                <w:sz w:val="28"/>
                <w:szCs w:val="28"/>
              </w:rPr>
              <w:t>вызванное наличием загрязнений, таких как м</w:t>
            </w:r>
            <w:r w:rsidR="000968CA" w:rsidRPr="003113C7">
              <w:rPr>
                <w:sz w:val="28"/>
                <w:szCs w:val="28"/>
              </w:rPr>
              <w:t>е</w:t>
            </w:r>
            <w:r w:rsidRPr="003113C7">
              <w:rPr>
                <w:sz w:val="28"/>
                <w:szCs w:val="28"/>
              </w:rPr>
              <w:t>таллы и гидроксильные ионы, а также восприимчиво</w:t>
            </w:r>
            <w:r w:rsidR="000968CA" w:rsidRPr="003113C7">
              <w:rPr>
                <w:sz w:val="28"/>
                <w:szCs w:val="28"/>
              </w:rPr>
              <w:t>стью к радиационному излучению.</w:t>
            </w:r>
          </w:p>
          <w:p w14:paraId="14A69873" w14:textId="77777777" w:rsidR="00531151" w:rsidRPr="00073205"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2 Затухание радиоволн, происходящее вследствие превращения электромагнитных волн в другой вид энергии, обычно в теплоту.</w:t>
            </w:r>
          </w:p>
          <w:p w14:paraId="2651F80E" w14:textId="77777777" w:rsidR="00B9267F" w:rsidRPr="00073205" w:rsidRDefault="00B9267F" w:rsidP="00F23303">
            <w:pPr>
              <w:widowControl w:val="0"/>
              <w:shd w:val="clear" w:color="auto" w:fill="FFFFFF"/>
              <w:tabs>
                <w:tab w:val="center" w:pos="4677"/>
                <w:tab w:val="right" w:pos="9355"/>
              </w:tabs>
              <w:autoSpaceDE w:val="0"/>
              <w:autoSpaceDN w:val="0"/>
              <w:adjustRightInd w:val="0"/>
              <w:jc w:val="both"/>
              <w:rPr>
                <w:sz w:val="28"/>
                <w:szCs w:val="28"/>
              </w:rPr>
            </w:pPr>
          </w:p>
          <w:p w14:paraId="563325F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 Optik quvvatning metallar va gidroksil ionlar kabi ifloslanishlar mavjudligi, shuningdek radiatsion nurla</w:t>
            </w:r>
            <w:r w:rsidR="006A0B9F" w:rsidRPr="003113C7">
              <w:rPr>
                <w:sz w:val="28"/>
                <w:szCs w:val="28"/>
                <w:lang w:val="uz-Cyrl-UZ"/>
              </w:rPr>
              <w:t>-</w:t>
            </w:r>
            <w:r w:rsidRPr="003113C7">
              <w:rPr>
                <w:sz w:val="28"/>
                <w:szCs w:val="28"/>
                <w:lang w:val="uz-Cyrl-UZ"/>
              </w:rPr>
              <w:t>nishga ta’sirchanlik orqasida kelib chiqadigan issiq</w:t>
            </w:r>
            <w:r w:rsidR="006A0B9F" w:rsidRPr="003113C7">
              <w:rPr>
                <w:sz w:val="28"/>
                <w:szCs w:val="28"/>
                <w:lang w:val="uz-Cyrl-UZ"/>
              </w:rPr>
              <w:t>-</w:t>
            </w:r>
            <w:r w:rsidRPr="003113C7">
              <w:rPr>
                <w:sz w:val="28"/>
                <w:szCs w:val="28"/>
                <w:lang w:val="uz-Cyrl-UZ"/>
              </w:rPr>
              <w:t>likka aylanishi natijasida optik t</w:t>
            </w:r>
            <w:r w:rsidR="000968CA" w:rsidRPr="003113C7">
              <w:rPr>
                <w:sz w:val="28"/>
                <w:szCs w:val="28"/>
                <w:lang w:val="uz-Cyrl-UZ"/>
              </w:rPr>
              <w:t xml:space="preserve">olada quvvatning </w:t>
            </w:r>
            <w:r w:rsidR="000968CA" w:rsidRPr="003113C7">
              <w:rPr>
                <w:sz w:val="28"/>
                <w:szCs w:val="28"/>
                <w:lang w:val="uz-Cyrl-UZ"/>
              </w:rPr>
              <w:lastRenderedPageBreak/>
              <w:t>yo‘qolishlari.</w:t>
            </w:r>
          </w:p>
          <w:p w14:paraId="0344DC7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en-US"/>
              </w:rPr>
              <w:t xml:space="preserve">2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to‘lqinlarning</w:t>
            </w:r>
            <w:proofErr w:type="spellEnd"/>
            <w:r w:rsidRPr="003113C7">
              <w:rPr>
                <w:sz w:val="28"/>
                <w:szCs w:val="28"/>
                <w:lang w:val="en-US"/>
              </w:rPr>
              <w:t xml:space="preserve">, </w:t>
            </w:r>
            <w:proofErr w:type="spellStart"/>
            <w:r w:rsidRPr="003113C7">
              <w:rPr>
                <w:sz w:val="28"/>
                <w:szCs w:val="28"/>
                <w:lang w:val="en-US"/>
              </w:rPr>
              <w:t>energiyaning</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turiga</w:t>
            </w:r>
            <w:proofErr w:type="spellEnd"/>
            <w:r w:rsidRPr="003113C7">
              <w:rPr>
                <w:sz w:val="28"/>
                <w:szCs w:val="28"/>
                <w:lang w:val="en-US"/>
              </w:rPr>
              <w:t xml:space="preserve">, </w:t>
            </w:r>
            <w:proofErr w:type="spellStart"/>
            <w:r w:rsidRPr="003113C7">
              <w:rPr>
                <w:sz w:val="28"/>
                <w:szCs w:val="28"/>
                <w:lang w:val="en-US"/>
              </w:rPr>
              <w:t>odatda</w:t>
            </w:r>
            <w:proofErr w:type="spellEnd"/>
            <w:r w:rsidRPr="003113C7">
              <w:rPr>
                <w:sz w:val="28"/>
                <w:szCs w:val="28"/>
                <w:lang w:val="en-US"/>
              </w:rPr>
              <w:t xml:space="preserve">, </w:t>
            </w:r>
            <w:proofErr w:type="spellStart"/>
            <w:r w:rsidRPr="003113C7">
              <w:rPr>
                <w:sz w:val="28"/>
                <w:szCs w:val="28"/>
                <w:lang w:val="en-US"/>
              </w:rPr>
              <w:t>issiqlikka</w:t>
            </w:r>
            <w:proofErr w:type="spellEnd"/>
            <w:r w:rsidRPr="003113C7">
              <w:rPr>
                <w:sz w:val="28"/>
                <w:szCs w:val="28"/>
                <w:lang w:val="en-US"/>
              </w:rPr>
              <w:t xml:space="preserve"> </w:t>
            </w:r>
            <w:proofErr w:type="spellStart"/>
            <w:r w:rsidRPr="003113C7">
              <w:rPr>
                <w:sz w:val="28"/>
                <w:szCs w:val="28"/>
                <w:lang w:val="en-US"/>
              </w:rPr>
              <w:t>aylanishi</w:t>
            </w:r>
            <w:proofErr w:type="spellEnd"/>
            <w:r w:rsidRPr="003113C7">
              <w:rPr>
                <w:sz w:val="28"/>
                <w:szCs w:val="28"/>
                <w:lang w:val="en-US"/>
              </w:rPr>
              <w:t xml:space="preserve"> </w:t>
            </w:r>
            <w:proofErr w:type="spellStart"/>
            <w:r w:rsidRPr="003113C7">
              <w:rPr>
                <w:sz w:val="28"/>
                <w:szCs w:val="28"/>
                <w:lang w:val="en-US"/>
              </w:rPr>
              <w:t>oqibatida</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so‘nishi</w:t>
            </w:r>
            <w:proofErr w:type="spellEnd"/>
            <w:r w:rsidRPr="003113C7">
              <w:rPr>
                <w:sz w:val="28"/>
                <w:szCs w:val="28"/>
                <w:lang w:val="en-US"/>
              </w:rPr>
              <w:t>.</w:t>
            </w:r>
          </w:p>
          <w:p w14:paraId="03CB53C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lang w:val="uz-Cyrl-UZ"/>
              </w:rPr>
            </w:pPr>
          </w:p>
          <w:p w14:paraId="2A59746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 Оптик қувватнинг металлар ва гидроксил ионлар каби ифлосланишлар мавжудлиги, шунингдек, радиацион нурланишга таъсирчанлик орқасида ке</w:t>
            </w:r>
            <w:r w:rsidR="006A0B9F" w:rsidRPr="003113C7">
              <w:rPr>
                <w:sz w:val="28"/>
                <w:szCs w:val="28"/>
                <w:lang w:val="uz-Cyrl-UZ"/>
              </w:rPr>
              <w:t>-</w:t>
            </w:r>
            <w:r w:rsidRPr="003113C7">
              <w:rPr>
                <w:sz w:val="28"/>
                <w:szCs w:val="28"/>
                <w:lang w:val="uz-Cyrl-UZ"/>
              </w:rPr>
              <w:t>либ чиқадиган иссиқликка айланиши натижасида оптик</w:t>
            </w:r>
            <w:r w:rsidR="000968CA" w:rsidRPr="003113C7">
              <w:rPr>
                <w:sz w:val="28"/>
                <w:szCs w:val="28"/>
                <w:lang w:val="uz-Cyrl-UZ"/>
              </w:rPr>
              <w:t xml:space="preserve"> толада қувватнинг йўқолишлари.</w:t>
            </w:r>
          </w:p>
          <w:p w14:paraId="44D44B7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2 Электромагнит тўлқинларнинг, энергия</w:t>
            </w:r>
            <w:r w:rsidR="00266BDA" w:rsidRPr="003113C7">
              <w:rPr>
                <w:sz w:val="28"/>
                <w:szCs w:val="28"/>
                <w:lang w:val="uz-Cyrl-UZ"/>
              </w:rPr>
              <w:t xml:space="preserve">нинг </w:t>
            </w:r>
            <w:r w:rsidRPr="003113C7">
              <w:rPr>
                <w:sz w:val="28"/>
                <w:szCs w:val="28"/>
                <w:lang w:val="uz-Cyrl-UZ"/>
              </w:rPr>
              <w:t>бошқа турига, одатда, иссиқликка айланиши оқи</w:t>
            </w:r>
            <w:r w:rsidR="00266BDA" w:rsidRPr="003113C7">
              <w:rPr>
                <w:sz w:val="28"/>
                <w:szCs w:val="28"/>
                <w:lang w:val="uz-Cyrl-UZ"/>
              </w:rPr>
              <w:t>-</w:t>
            </w:r>
            <w:r w:rsidRPr="003113C7">
              <w:rPr>
                <w:sz w:val="28"/>
                <w:szCs w:val="28"/>
                <w:lang w:val="uz-Cyrl-UZ"/>
              </w:rPr>
              <w:t>батида радиотўлқинларнинг сўниши.</w:t>
            </w:r>
          </w:p>
        </w:tc>
      </w:tr>
      <w:tr w:rsidR="009837D7" w:rsidRPr="003113C7" w14:paraId="7A8285F9" w14:textId="77777777" w:rsidTr="004A6FEC">
        <w:trPr>
          <w:tblCellSpacing w:w="0" w:type="dxa"/>
          <w:jc w:val="center"/>
        </w:trPr>
        <w:tc>
          <w:tcPr>
            <w:tcW w:w="3711" w:type="dxa"/>
          </w:tcPr>
          <w:p w14:paraId="5BC3762F" w14:textId="77777777" w:rsidR="009837D7" w:rsidRPr="003113C7" w:rsidRDefault="009837D7" w:rsidP="004A6FEC">
            <w:pPr>
              <w:shd w:val="clear" w:color="auto" w:fill="FFFFFF"/>
              <w:rPr>
                <w:b/>
                <w:bCs/>
                <w:sz w:val="28"/>
                <w:szCs w:val="28"/>
                <w:lang w:val="uz-Cyrl-UZ"/>
              </w:rPr>
            </w:pPr>
            <w:r w:rsidRPr="003113C7">
              <w:rPr>
                <w:b/>
                <w:bCs/>
                <w:sz w:val="28"/>
                <w:szCs w:val="28"/>
                <w:lang w:val="uz-Cyrl-UZ"/>
              </w:rPr>
              <w:lastRenderedPageBreak/>
              <w:t>Поглощение (абсорбция) света</w:t>
            </w:r>
          </w:p>
          <w:p w14:paraId="7499DA70" w14:textId="77777777" w:rsidR="009837D7" w:rsidRPr="003113C7" w:rsidRDefault="009837D7" w:rsidP="004A6FEC">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y</w:t>
            </w:r>
            <w:r w:rsidR="00122613" w:rsidRPr="003113C7">
              <w:rPr>
                <w:bCs/>
                <w:sz w:val="28"/>
                <w:szCs w:val="28"/>
                <w:lang w:val="uz-Cyrl-UZ"/>
              </w:rPr>
              <w:t>orug‘lik yutilishi (absorbsiya)</w:t>
            </w:r>
          </w:p>
          <w:p w14:paraId="4D5DF412" w14:textId="77777777" w:rsidR="009837D7" w:rsidRPr="003113C7" w:rsidRDefault="009837D7" w:rsidP="004A6FEC">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ёруғлик ютилиши (абсорбция)</w:t>
            </w:r>
          </w:p>
          <w:p w14:paraId="28693A45" w14:textId="77777777" w:rsidR="009837D7" w:rsidRPr="003113C7" w:rsidRDefault="009837D7" w:rsidP="004A6FEC">
            <w:pPr>
              <w:shd w:val="clear" w:color="auto" w:fill="FFFFFF"/>
              <w:jc w:val="both"/>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absorption of light</w:t>
            </w:r>
          </w:p>
        </w:tc>
        <w:tc>
          <w:tcPr>
            <w:tcW w:w="6260" w:type="dxa"/>
          </w:tcPr>
          <w:p w14:paraId="67ED39D6" w14:textId="77777777" w:rsidR="009837D7" w:rsidRPr="003113C7" w:rsidRDefault="009837D7" w:rsidP="004A6FEC">
            <w:pPr>
              <w:widowControl w:val="0"/>
              <w:shd w:val="clear" w:color="auto" w:fill="FFFFFF"/>
              <w:tabs>
                <w:tab w:val="center" w:pos="4677"/>
                <w:tab w:val="right" w:pos="9355"/>
              </w:tabs>
              <w:autoSpaceDE w:val="0"/>
              <w:autoSpaceDN w:val="0"/>
              <w:adjustRightInd w:val="0"/>
              <w:jc w:val="both"/>
              <w:rPr>
                <w:bCs/>
                <w:sz w:val="28"/>
                <w:szCs w:val="28"/>
                <w:lang w:val="uz-Cyrl-UZ"/>
              </w:rPr>
            </w:pPr>
            <w:r w:rsidRPr="003113C7">
              <w:rPr>
                <w:bCs/>
                <w:sz w:val="28"/>
                <w:szCs w:val="28"/>
              </w:rPr>
              <w:t>Явление уменьшения энергии световой волны при ее распространении в веществе вследствие преобразования энергии волны в другие виды энергии. В результате поглощения интенсивность света при прохождении через вещество уменьшается.</w:t>
            </w:r>
          </w:p>
          <w:p w14:paraId="12D0BF9B" w14:textId="77777777" w:rsidR="009837D7" w:rsidRPr="003113C7" w:rsidRDefault="009837D7" w:rsidP="004A6FEC">
            <w:pPr>
              <w:widowControl w:val="0"/>
              <w:shd w:val="clear" w:color="auto" w:fill="FFFFFF"/>
              <w:tabs>
                <w:tab w:val="center" w:pos="4677"/>
                <w:tab w:val="right" w:pos="9355"/>
              </w:tabs>
              <w:autoSpaceDE w:val="0"/>
              <w:autoSpaceDN w:val="0"/>
              <w:adjustRightInd w:val="0"/>
              <w:jc w:val="both"/>
              <w:rPr>
                <w:bCs/>
                <w:sz w:val="18"/>
                <w:szCs w:val="18"/>
                <w:lang w:val="uz-Cyrl-UZ"/>
              </w:rPr>
            </w:pPr>
          </w:p>
          <w:p w14:paraId="6D535042" w14:textId="77777777" w:rsidR="009837D7" w:rsidRPr="003113C7" w:rsidRDefault="009837D7" w:rsidP="004A6FEC">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To‘lqin energiyasini energiyaning boshqa turlariga o‘zgartirish natijasida uning moddada tarqalishida yorug‘lik to‘lqini energiyasining kamayish hodisasi. Yutilish natijasida yorug‘lik intensivligi modda orqali o‘tishda kamayadi.</w:t>
            </w:r>
          </w:p>
          <w:p w14:paraId="303AE199" w14:textId="77777777" w:rsidR="009837D7" w:rsidRPr="003113C7" w:rsidRDefault="009837D7" w:rsidP="004A6FEC">
            <w:pPr>
              <w:widowControl w:val="0"/>
              <w:shd w:val="clear" w:color="auto" w:fill="FFFFFF"/>
              <w:tabs>
                <w:tab w:val="center" w:pos="4677"/>
                <w:tab w:val="right" w:pos="9355"/>
              </w:tabs>
              <w:autoSpaceDE w:val="0"/>
              <w:autoSpaceDN w:val="0"/>
              <w:adjustRightInd w:val="0"/>
              <w:jc w:val="both"/>
              <w:rPr>
                <w:sz w:val="18"/>
                <w:szCs w:val="18"/>
                <w:lang w:val="uz-Cyrl-UZ"/>
              </w:rPr>
            </w:pPr>
          </w:p>
          <w:p w14:paraId="5DED7A87" w14:textId="77777777" w:rsidR="009837D7" w:rsidRPr="003113C7" w:rsidRDefault="009837D7" w:rsidP="004A6FEC">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 энергиясини энергиянинг бошқа турлари</w:t>
            </w:r>
            <w:r w:rsidR="00266BDA" w:rsidRPr="003113C7">
              <w:rPr>
                <w:sz w:val="28"/>
                <w:szCs w:val="28"/>
                <w:lang w:val="uz-Cyrl-UZ"/>
              </w:rPr>
              <w:t>-</w:t>
            </w:r>
            <w:r w:rsidRPr="003113C7">
              <w:rPr>
                <w:sz w:val="28"/>
                <w:szCs w:val="28"/>
                <w:lang w:val="uz-Cyrl-UZ"/>
              </w:rPr>
              <w:t>га ўзгартириш натижасида унинг моддада тарқа</w:t>
            </w:r>
            <w:r w:rsidR="00266BDA" w:rsidRPr="003113C7">
              <w:rPr>
                <w:sz w:val="28"/>
                <w:szCs w:val="28"/>
                <w:lang w:val="uz-Cyrl-UZ"/>
              </w:rPr>
              <w:t>-</w:t>
            </w:r>
            <w:r w:rsidRPr="003113C7">
              <w:rPr>
                <w:sz w:val="28"/>
                <w:szCs w:val="28"/>
                <w:lang w:val="uz-Cyrl-UZ"/>
              </w:rPr>
              <w:t>лишида ёруғлик тўлқини энергиясининг камайиш ҳодисаси. Ютилиш натижасида ёруғлик интенсив</w:t>
            </w:r>
            <w:r w:rsidR="00266BDA" w:rsidRPr="003113C7">
              <w:rPr>
                <w:sz w:val="28"/>
                <w:szCs w:val="28"/>
                <w:lang w:val="uz-Cyrl-UZ"/>
              </w:rPr>
              <w:t>-</w:t>
            </w:r>
            <w:r w:rsidRPr="003113C7">
              <w:rPr>
                <w:sz w:val="28"/>
                <w:szCs w:val="28"/>
                <w:lang w:val="uz-Cyrl-UZ"/>
              </w:rPr>
              <w:t xml:space="preserve">лиги модда орқали ўтишда камаяди. </w:t>
            </w:r>
          </w:p>
        </w:tc>
      </w:tr>
      <w:tr w:rsidR="009837D7" w:rsidRPr="00073205" w14:paraId="77A1DFCC" w14:textId="77777777" w:rsidTr="004A6FEC">
        <w:trPr>
          <w:tblCellSpacing w:w="0" w:type="dxa"/>
          <w:jc w:val="center"/>
        </w:trPr>
        <w:tc>
          <w:tcPr>
            <w:tcW w:w="3711" w:type="dxa"/>
          </w:tcPr>
          <w:p w14:paraId="7C5AA81A" w14:textId="77777777" w:rsidR="009837D7" w:rsidRPr="003113C7" w:rsidRDefault="009837D7" w:rsidP="004A6FEC">
            <w:pPr>
              <w:outlineLvl w:val="0"/>
              <w:rPr>
                <w:b/>
                <w:bCs/>
                <w:kern w:val="36"/>
                <w:sz w:val="28"/>
                <w:szCs w:val="28"/>
                <w:lang w:val="uz-Cyrl-UZ"/>
              </w:rPr>
            </w:pPr>
            <w:r w:rsidRPr="003113C7">
              <w:rPr>
                <w:b/>
                <w:bCs/>
                <w:kern w:val="36"/>
                <w:sz w:val="28"/>
                <w:szCs w:val="28"/>
                <w:lang w:val="uz-Cyrl-UZ"/>
              </w:rPr>
              <w:t>Поглощение радиоволн</w:t>
            </w:r>
          </w:p>
          <w:p w14:paraId="3CEFD705" w14:textId="77777777" w:rsidR="009837D7" w:rsidRPr="003113C7" w:rsidRDefault="009837D7" w:rsidP="004A6FEC">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radioto‘lqinlarning yutilishi</w:t>
            </w:r>
          </w:p>
          <w:p w14:paraId="5818B21B" w14:textId="77777777" w:rsidR="009837D7" w:rsidRPr="003113C7" w:rsidRDefault="009837D7" w:rsidP="004A6FEC">
            <w:pPr>
              <w:shd w:val="clear" w:color="auto" w:fill="FFFFFF"/>
              <w:ind w:right="43"/>
              <w:rPr>
                <w:bCs/>
                <w:sz w:val="28"/>
                <w:szCs w:val="28"/>
                <w:lang w:val="uz-Cyrl-UZ"/>
              </w:rPr>
            </w:pPr>
            <w:r w:rsidRPr="003113C7">
              <w:rPr>
                <w:bCs/>
                <w:sz w:val="28"/>
                <w:szCs w:val="28"/>
                <w:lang w:val="uz-Cyrl-UZ"/>
              </w:rPr>
              <w:t xml:space="preserve">       радиотўлқинларнинг ютилиши</w:t>
            </w:r>
          </w:p>
          <w:p w14:paraId="4675A71A" w14:textId="77777777" w:rsidR="009837D7" w:rsidRPr="003113C7" w:rsidRDefault="009837D7" w:rsidP="004A6FEC">
            <w:pPr>
              <w:outlineLvl w:val="0"/>
              <w:rPr>
                <w:b/>
                <w:bCs/>
                <w:kern w:val="36"/>
                <w:sz w:val="28"/>
                <w:szCs w:val="28"/>
                <w:lang w:val="en-US"/>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 xml:space="preserve">absorption of </w:t>
            </w:r>
            <w:proofErr w:type="spellStart"/>
            <w:r w:rsidRPr="003113C7">
              <w:rPr>
                <w:sz w:val="28"/>
                <w:szCs w:val="28"/>
                <w:lang w:val="en-US"/>
              </w:rPr>
              <w:t>radiowaves</w:t>
            </w:r>
            <w:proofErr w:type="spellEnd"/>
          </w:p>
        </w:tc>
        <w:tc>
          <w:tcPr>
            <w:tcW w:w="6260" w:type="dxa"/>
          </w:tcPr>
          <w:p w14:paraId="2A985C80" w14:textId="77777777" w:rsidR="009837D7" w:rsidRPr="003113C7" w:rsidRDefault="009837D7" w:rsidP="004A6FEC">
            <w:pPr>
              <w:jc w:val="both"/>
              <w:rPr>
                <w:sz w:val="28"/>
                <w:szCs w:val="28"/>
                <w:lang w:val="uz-Cyrl-UZ"/>
              </w:rPr>
            </w:pPr>
            <w:r w:rsidRPr="003113C7">
              <w:rPr>
                <w:iCs/>
                <w:sz w:val="28"/>
                <w:szCs w:val="28"/>
              </w:rPr>
              <w:t>Уменьшение энергии радиоволны вследствие частичного перехода ее в тепловую энергию в результате взаимодействия со средой.</w:t>
            </w:r>
          </w:p>
          <w:p w14:paraId="32215BFD" w14:textId="77777777" w:rsidR="009837D7" w:rsidRPr="003113C7" w:rsidRDefault="009837D7" w:rsidP="004A6FEC">
            <w:pPr>
              <w:jc w:val="both"/>
              <w:rPr>
                <w:sz w:val="18"/>
                <w:szCs w:val="18"/>
                <w:lang w:val="uz-Cyrl-UZ"/>
              </w:rPr>
            </w:pPr>
          </w:p>
          <w:p w14:paraId="44D2C94F" w14:textId="77777777" w:rsidR="009837D7" w:rsidRPr="003113C7" w:rsidRDefault="009837D7" w:rsidP="004A6FEC">
            <w:pPr>
              <w:jc w:val="both"/>
              <w:rPr>
                <w:sz w:val="28"/>
                <w:szCs w:val="28"/>
                <w:lang w:val="uz-Cyrl-UZ"/>
              </w:rPr>
            </w:pPr>
            <w:r w:rsidRPr="003113C7">
              <w:rPr>
                <w:sz w:val="28"/>
                <w:szCs w:val="28"/>
                <w:lang w:val="uz-Cyrl-UZ"/>
              </w:rPr>
              <w:t>Radioto‘lqinlar energiyasining uning issiqlik ener</w:t>
            </w:r>
            <w:r w:rsidR="00266BDA" w:rsidRPr="003113C7">
              <w:rPr>
                <w:sz w:val="28"/>
                <w:szCs w:val="28"/>
                <w:lang w:val="uz-Cyrl-UZ"/>
              </w:rPr>
              <w:t>-</w:t>
            </w:r>
            <w:r w:rsidRPr="003113C7">
              <w:rPr>
                <w:sz w:val="28"/>
                <w:szCs w:val="28"/>
                <w:lang w:val="uz-Cyrl-UZ"/>
              </w:rPr>
              <w:t>giyasiga muhit bilan o‘zaro ta’siri tufayli qisman o‘tishi natijasida pasayishi.</w:t>
            </w:r>
          </w:p>
          <w:p w14:paraId="6581B1B7" w14:textId="77777777" w:rsidR="009837D7" w:rsidRPr="003113C7" w:rsidRDefault="009837D7" w:rsidP="004A6FEC">
            <w:pPr>
              <w:jc w:val="both"/>
              <w:rPr>
                <w:sz w:val="18"/>
                <w:szCs w:val="18"/>
                <w:lang w:val="uz-Cyrl-UZ"/>
              </w:rPr>
            </w:pPr>
          </w:p>
          <w:p w14:paraId="3B8BA767" w14:textId="77777777" w:rsidR="009837D7" w:rsidRPr="003113C7" w:rsidRDefault="009837D7" w:rsidP="004A6FEC">
            <w:pPr>
              <w:jc w:val="both"/>
              <w:rPr>
                <w:sz w:val="28"/>
                <w:szCs w:val="28"/>
                <w:lang w:val="uz-Cyrl-UZ"/>
              </w:rPr>
            </w:pPr>
            <w:r w:rsidRPr="003113C7">
              <w:rPr>
                <w:sz w:val="28"/>
                <w:szCs w:val="28"/>
                <w:lang w:val="uz-Cyrl-UZ"/>
              </w:rPr>
              <w:t xml:space="preserve">Радиотўлқинлар энергиясининг унинг иссиқлик энергиясига муҳит билан ўзаро таъсири туфайли қисман ўтиши натижасида пасайиши. </w:t>
            </w:r>
          </w:p>
        </w:tc>
      </w:tr>
      <w:tr w:rsidR="00531151" w:rsidRPr="003113C7" w14:paraId="28B61B08" w14:textId="77777777" w:rsidTr="00F23303">
        <w:trPr>
          <w:tblCellSpacing w:w="0" w:type="dxa"/>
          <w:jc w:val="center"/>
        </w:trPr>
        <w:tc>
          <w:tcPr>
            <w:tcW w:w="3711" w:type="dxa"/>
          </w:tcPr>
          <w:p w14:paraId="18139CF5"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Поглощение радиоволн </w:t>
            </w:r>
            <w:r w:rsidRPr="003113C7">
              <w:rPr>
                <w:b/>
                <w:bCs/>
                <w:color w:val="000000"/>
                <w:sz w:val="28"/>
                <w:szCs w:val="28"/>
                <w:lang w:val="uz-Cyrl-UZ"/>
              </w:rPr>
              <w:br/>
              <w:t>в водяном паре</w:t>
            </w:r>
          </w:p>
          <w:p w14:paraId="4379229E"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 xml:space="preserve">suv bug‘ida </w:t>
            </w:r>
            <w:r w:rsidRPr="003113C7">
              <w:rPr>
                <w:bCs/>
                <w:sz w:val="28"/>
                <w:szCs w:val="28"/>
                <w:lang w:val="uz-Cyrl-UZ"/>
              </w:rPr>
              <w:lastRenderedPageBreak/>
              <w:t>radioto‘lqinlarning yutilishi</w:t>
            </w:r>
          </w:p>
          <w:p w14:paraId="1931E96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сув буғида радиотўлқинларнинг ютилиши</w:t>
            </w:r>
          </w:p>
          <w:p w14:paraId="2AD404BD" w14:textId="77777777" w:rsidR="00531151" w:rsidRPr="003113C7" w:rsidRDefault="00531151" w:rsidP="00F23303">
            <w:pPr>
              <w:rPr>
                <w:b/>
                <w:i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absorption of </w:t>
            </w:r>
            <w:proofErr w:type="spellStart"/>
            <w:r w:rsidRPr="003113C7">
              <w:rPr>
                <w:bCs/>
                <w:sz w:val="28"/>
                <w:szCs w:val="28"/>
                <w:lang w:val="en-US"/>
              </w:rPr>
              <w:t>radiowaves</w:t>
            </w:r>
            <w:proofErr w:type="spellEnd"/>
            <w:r w:rsidRPr="003113C7">
              <w:rPr>
                <w:bCs/>
                <w:sz w:val="28"/>
                <w:szCs w:val="28"/>
                <w:lang w:val="en-US"/>
              </w:rPr>
              <w:t xml:space="preserve"> in</w:t>
            </w:r>
            <w:r w:rsidRPr="003113C7">
              <w:rPr>
                <w:bCs/>
                <w:sz w:val="28"/>
                <w:szCs w:val="28"/>
                <w:lang w:val="uz-Cyrl-UZ"/>
              </w:rPr>
              <w:t xml:space="preserve"> water </w:t>
            </w:r>
            <w:r w:rsidRPr="003113C7">
              <w:rPr>
                <w:bCs/>
                <w:sz w:val="28"/>
                <w:szCs w:val="28"/>
                <w:lang w:val="en-US"/>
              </w:rPr>
              <w:t>steam</w:t>
            </w:r>
          </w:p>
        </w:tc>
        <w:tc>
          <w:tcPr>
            <w:tcW w:w="6260" w:type="dxa"/>
          </w:tcPr>
          <w:p w14:paraId="22C684DA" w14:textId="77777777" w:rsidR="00531151" w:rsidRPr="003113C7" w:rsidRDefault="00531151" w:rsidP="00F23303">
            <w:pPr>
              <w:jc w:val="both"/>
              <w:rPr>
                <w:sz w:val="28"/>
                <w:szCs w:val="28"/>
                <w:lang w:val="uz-Cyrl-UZ"/>
              </w:rPr>
            </w:pPr>
            <w:r w:rsidRPr="003113C7">
              <w:rPr>
                <w:sz w:val="28"/>
                <w:szCs w:val="28"/>
              </w:rPr>
              <w:lastRenderedPageBreak/>
              <w:t>Ослабление радиоволн в водяном паре тропосферы, которое имеет ярко выраженный частотно-зависимый характер</w:t>
            </w:r>
            <w:r w:rsidR="00CF6741" w:rsidRPr="003113C7">
              <w:rPr>
                <w:sz w:val="28"/>
                <w:szCs w:val="28"/>
                <w:lang w:val="uz-Cyrl-UZ"/>
              </w:rPr>
              <w:t>.</w:t>
            </w:r>
          </w:p>
          <w:p w14:paraId="34E36FE5" w14:textId="77777777" w:rsidR="00531151" w:rsidRPr="003113C7" w:rsidRDefault="00531151" w:rsidP="00F23303">
            <w:pPr>
              <w:jc w:val="both"/>
              <w:rPr>
                <w:sz w:val="28"/>
                <w:szCs w:val="28"/>
                <w:lang w:val="uz-Cyrl-UZ"/>
              </w:rPr>
            </w:pPr>
          </w:p>
          <w:p w14:paraId="14486FB9" w14:textId="77777777" w:rsidR="00531151" w:rsidRPr="003113C7" w:rsidRDefault="00531151" w:rsidP="00F23303">
            <w:pPr>
              <w:jc w:val="both"/>
              <w:rPr>
                <w:sz w:val="28"/>
                <w:szCs w:val="28"/>
                <w:lang w:val="uz-Cyrl-UZ"/>
              </w:rPr>
            </w:pPr>
            <w:r w:rsidRPr="003113C7">
              <w:rPr>
                <w:sz w:val="28"/>
                <w:szCs w:val="28"/>
                <w:lang w:val="uz-Cyrl-UZ"/>
              </w:rPr>
              <w:t>Radioto‘lqinlarni troposferaning suv bug‘ida susayi</w:t>
            </w:r>
            <w:r w:rsidR="00266BDA" w:rsidRPr="003113C7">
              <w:rPr>
                <w:sz w:val="28"/>
                <w:szCs w:val="28"/>
                <w:lang w:val="uz-Cyrl-UZ"/>
              </w:rPr>
              <w:t>-</w:t>
            </w:r>
            <w:r w:rsidRPr="003113C7">
              <w:rPr>
                <w:sz w:val="28"/>
                <w:szCs w:val="28"/>
                <w:lang w:val="uz-Cyrl-UZ"/>
              </w:rPr>
              <w:t>shi, u aniq ifodalangan cha</w:t>
            </w:r>
            <w:r w:rsidR="00CF6741" w:rsidRPr="003113C7">
              <w:rPr>
                <w:sz w:val="28"/>
                <w:szCs w:val="28"/>
                <w:lang w:val="uz-Cyrl-UZ"/>
              </w:rPr>
              <w:t>stotaviy bog‘liq xarakterga ega.</w:t>
            </w:r>
          </w:p>
          <w:p w14:paraId="39F2C348" w14:textId="77777777" w:rsidR="00CF6741" w:rsidRPr="003113C7" w:rsidRDefault="00CF6741" w:rsidP="00F23303">
            <w:pPr>
              <w:jc w:val="both"/>
              <w:rPr>
                <w:sz w:val="28"/>
                <w:szCs w:val="28"/>
                <w:lang w:val="uz-Cyrl-UZ"/>
              </w:rPr>
            </w:pPr>
          </w:p>
          <w:p w14:paraId="313A680A" w14:textId="77777777" w:rsidR="00531151" w:rsidRPr="003113C7" w:rsidRDefault="00531151" w:rsidP="00CF6741">
            <w:pPr>
              <w:jc w:val="both"/>
              <w:rPr>
                <w:b/>
                <w:bCs/>
                <w:sz w:val="28"/>
                <w:szCs w:val="28"/>
                <w:lang w:val="uz-Cyrl-UZ"/>
              </w:rPr>
            </w:pPr>
            <w:r w:rsidRPr="003113C7">
              <w:rPr>
                <w:sz w:val="28"/>
                <w:szCs w:val="28"/>
                <w:lang w:val="uz-Cyrl-UZ"/>
              </w:rPr>
              <w:t>Радиотўлқинларни тропосферанинг сув буғида сусайиши, у аниқ ифодаланган частотавий боғлиқ характерга эга.</w:t>
            </w:r>
          </w:p>
        </w:tc>
      </w:tr>
      <w:tr w:rsidR="00531151" w:rsidRPr="00073205" w14:paraId="6FC4A6DC" w14:textId="77777777" w:rsidTr="00F23303">
        <w:trPr>
          <w:tblCellSpacing w:w="0" w:type="dxa"/>
          <w:jc w:val="center"/>
        </w:trPr>
        <w:tc>
          <w:tcPr>
            <w:tcW w:w="3711" w:type="dxa"/>
          </w:tcPr>
          <w:p w14:paraId="6D37BBC0"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 xml:space="preserve">Поглощение радиоволн </w:t>
            </w:r>
            <w:r w:rsidRPr="003113C7">
              <w:rPr>
                <w:b/>
                <w:bCs/>
                <w:color w:val="000000"/>
                <w:sz w:val="28"/>
                <w:szCs w:val="28"/>
                <w:lang w:val="uz-Cyrl-UZ"/>
              </w:rPr>
              <w:br/>
              <w:t>в кислороде</w:t>
            </w:r>
          </w:p>
          <w:p w14:paraId="0E2A9749"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radioto‘lqinlarning kislorodda yutilishi</w:t>
            </w:r>
          </w:p>
          <w:p w14:paraId="12FA799A"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радиотўлқинларнинг кислородда ютилиши</w:t>
            </w:r>
          </w:p>
          <w:p w14:paraId="2E17D79F" w14:textId="06A1F3E5" w:rsidR="00531151" w:rsidRPr="003113C7" w:rsidRDefault="009D1913" w:rsidP="00F23303">
            <w:pPr>
              <w:rPr>
                <w:bCs/>
                <w:color w:val="000000"/>
                <w:sz w:val="28"/>
                <w:szCs w:val="28"/>
                <w:lang w:val="uz-Cyrl-UZ"/>
              </w:rPr>
            </w:pPr>
            <w:r>
              <w:rPr>
                <w:b/>
                <w:bCs/>
                <w:color w:val="000000"/>
                <w:sz w:val="28"/>
                <w:szCs w:val="28"/>
                <w:lang w:val="uz-Cyrl-UZ"/>
              </w:rPr>
              <w:t xml:space="preserve">en - </w:t>
            </w:r>
            <w:r w:rsidR="00531151" w:rsidRPr="003113C7">
              <w:rPr>
                <w:bCs/>
                <w:sz w:val="28"/>
                <w:szCs w:val="28"/>
                <w:lang w:val="uz-Cyrl-UZ"/>
              </w:rPr>
              <w:t xml:space="preserve">oxygen absorption </w:t>
            </w:r>
            <w:r w:rsidR="00531151" w:rsidRPr="003113C7">
              <w:rPr>
                <w:bCs/>
                <w:sz w:val="28"/>
                <w:szCs w:val="28"/>
                <w:lang w:val="uz-Cyrl-UZ"/>
              </w:rPr>
              <w:br/>
              <w:t>of radiowaves</w:t>
            </w:r>
          </w:p>
        </w:tc>
        <w:tc>
          <w:tcPr>
            <w:tcW w:w="6260" w:type="dxa"/>
          </w:tcPr>
          <w:p w14:paraId="63B7BDF6"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Ослабление радиоволн в газовой среде тропосферы, которое имеет ярко выраженный частотно за</w:t>
            </w:r>
            <w:r w:rsidR="000968CA" w:rsidRPr="003113C7">
              <w:rPr>
                <w:sz w:val="28"/>
                <w:szCs w:val="28"/>
              </w:rPr>
              <w:t>висимый характер.</w:t>
            </w:r>
          </w:p>
          <w:p w14:paraId="1AFF5FFC" w14:textId="77777777" w:rsidR="00531151" w:rsidRPr="003113C7" w:rsidRDefault="00531151" w:rsidP="00F23303">
            <w:pPr>
              <w:autoSpaceDE w:val="0"/>
              <w:autoSpaceDN w:val="0"/>
              <w:adjustRightInd w:val="0"/>
              <w:jc w:val="both"/>
              <w:rPr>
                <w:sz w:val="28"/>
                <w:szCs w:val="28"/>
                <w:lang w:val="uz-Cyrl-UZ"/>
              </w:rPr>
            </w:pPr>
          </w:p>
          <w:p w14:paraId="52120350" w14:textId="77777777" w:rsidR="00531151" w:rsidRPr="003113C7" w:rsidRDefault="00531151" w:rsidP="00F23303">
            <w:pPr>
              <w:pStyle w:val="BodyText2"/>
              <w:rPr>
                <w:rFonts w:ascii="Times New Roman" w:hAnsi="Times New Roman"/>
                <w:sz w:val="28"/>
                <w:szCs w:val="28"/>
                <w:lang w:val="en-US"/>
              </w:rPr>
            </w:pPr>
            <w:proofErr w:type="spellStart"/>
            <w:r w:rsidRPr="003113C7">
              <w:rPr>
                <w:rFonts w:ascii="Times New Roman" w:hAnsi="Times New Roman"/>
                <w:sz w:val="28"/>
                <w:szCs w:val="28"/>
                <w:lang w:val="en-US"/>
              </w:rPr>
              <w:t>Radioto‘lqinlarning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troposferaning</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gazli</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muhitida</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aniq</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ifodalangan</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chastotaviy</w:t>
            </w:r>
            <w:proofErr w:type="spellEnd"/>
            <w:r w:rsidRPr="003113C7">
              <w:rPr>
                <w:rFonts w:ascii="Times New Roman" w:hAnsi="Times New Roman"/>
                <w:sz w:val="28"/>
                <w:szCs w:val="28"/>
                <w:lang w:val="en-US"/>
              </w:rPr>
              <w:t xml:space="preserve"> </w:t>
            </w:r>
            <w:proofErr w:type="spellStart"/>
            <w:r w:rsidRPr="003113C7">
              <w:rPr>
                <w:rFonts w:ascii="Times New Roman" w:hAnsi="Times New Roman"/>
                <w:sz w:val="28"/>
                <w:szCs w:val="28"/>
                <w:lang w:val="en-US"/>
              </w:rPr>
              <w:t>bog‘</w:t>
            </w:r>
            <w:r w:rsidR="000968CA" w:rsidRPr="003113C7">
              <w:rPr>
                <w:rFonts w:ascii="Times New Roman" w:hAnsi="Times New Roman"/>
                <w:sz w:val="28"/>
                <w:szCs w:val="28"/>
                <w:lang w:val="en-US"/>
              </w:rPr>
              <w:t>liqlik</w:t>
            </w:r>
            <w:proofErr w:type="spellEnd"/>
            <w:r w:rsidR="000968CA" w:rsidRPr="003113C7">
              <w:rPr>
                <w:rFonts w:ascii="Times New Roman" w:hAnsi="Times New Roman"/>
                <w:sz w:val="28"/>
                <w:szCs w:val="28"/>
                <w:lang w:val="en-US"/>
              </w:rPr>
              <w:t xml:space="preserve"> </w:t>
            </w:r>
            <w:proofErr w:type="spellStart"/>
            <w:r w:rsidR="000968CA" w:rsidRPr="003113C7">
              <w:rPr>
                <w:rFonts w:ascii="Times New Roman" w:hAnsi="Times New Roman"/>
                <w:sz w:val="28"/>
                <w:szCs w:val="28"/>
                <w:lang w:val="en-US"/>
              </w:rPr>
              <w:t>xarakteridagi</w:t>
            </w:r>
            <w:proofErr w:type="spellEnd"/>
            <w:r w:rsidR="000968CA" w:rsidRPr="003113C7">
              <w:rPr>
                <w:rFonts w:ascii="Times New Roman" w:hAnsi="Times New Roman"/>
                <w:sz w:val="28"/>
                <w:szCs w:val="28"/>
                <w:lang w:val="en-US"/>
              </w:rPr>
              <w:t xml:space="preserve"> </w:t>
            </w:r>
            <w:proofErr w:type="spellStart"/>
            <w:r w:rsidR="000968CA" w:rsidRPr="003113C7">
              <w:rPr>
                <w:rFonts w:ascii="Times New Roman" w:hAnsi="Times New Roman"/>
                <w:sz w:val="28"/>
                <w:szCs w:val="28"/>
                <w:lang w:val="en-US"/>
              </w:rPr>
              <w:t>susayishi</w:t>
            </w:r>
            <w:proofErr w:type="spellEnd"/>
            <w:r w:rsidR="000968CA" w:rsidRPr="003113C7">
              <w:rPr>
                <w:rFonts w:ascii="Times New Roman" w:hAnsi="Times New Roman"/>
                <w:sz w:val="28"/>
                <w:szCs w:val="28"/>
                <w:lang w:val="en-US"/>
              </w:rPr>
              <w:t>.</w:t>
            </w:r>
          </w:p>
          <w:p w14:paraId="1815F9D1" w14:textId="77777777" w:rsidR="00CF6741" w:rsidRPr="003113C7" w:rsidRDefault="00CF6741" w:rsidP="00F23303">
            <w:pPr>
              <w:pStyle w:val="BodyText2"/>
              <w:rPr>
                <w:rFonts w:ascii="Times New Roman" w:hAnsi="Times New Roman"/>
                <w:sz w:val="28"/>
                <w:szCs w:val="28"/>
                <w:lang w:val="uz-Cyrl-UZ"/>
              </w:rPr>
            </w:pPr>
          </w:p>
          <w:p w14:paraId="1E1D9408" w14:textId="77777777" w:rsidR="00531151" w:rsidRPr="003113C7" w:rsidRDefault="00531151" w:rsidP="00CF6741">
            <w:pPr>
              <w:autoSpaceDE w:val="0"/>
              <w:autoSpaceDN w:val="0"/>
              <w:adjustRightInd w:val="0"/>
              <w:jc w:val="both"/>
              <w:rPr>
                <w:sz w:val="28"/>
                <w:szCs w:val="28"/>
                <w:lang w:val="uz-Cyrl-UZ"/>
              </w:rPr>
            </w:pPr>
            <w:r w:rsidRPr="003113C7">
              <w:rPr>
                <w:sz w:val="28"/>
                <w:szCs w:val="28"/>
                <w:lang w:val="uz-Cyrl-UZ"/>
              </w:rPr>
              <w:t xml:space="preserve">Pадиотўлқинларнинг тропосферанинг газли му-ҳитида аниқ ифодаланган частотавий боғлиқлик характеридаги сусайиши. </w:t>
            </w:r>
          </w:p>
        </w:tc>
      </w:tr>
      <w:tr w:rsidR="00531151" w:rsidRPr="00073205" w14:paraId="5CB49552" w14:textId="77777777" w:rsidTr="00F23303">
        <w:trPr>
          <w:tblCellSpacing w:w="0" w:type="dxa"/>
          <w:jc w:val="center"/>
        </w:trPr>
        <w:tc>
          <w:tcPr>
            <w:tcW w:w="3711" w:type="dxa"/>
          </w:tcPr>
          <w:p w14:paraId="6642295A" w14:textId="77777777" w:rsidR="00531151" w:rsidRPr="003113C7" w:rsidRDefault="00531151" w:rsidP="00F23303">
            <w:pPr>
              <w:rPr>
                <w:b/>
                <w:sz w:val="28"/>
                <w:szCs w:val="28"/>
                <w:lang w:val="uz-Cyrl-UZ"/>
              </w:rPr>
            </w:pPr>
            <w:r w:rsidRPr="003113C7">
              <w:rPr>
                <w:b/>
                <w:sz w:val="28"/>
                <w:szCs w:val="28"/>
                <w:lang w:val="uz-Cyrl-UZ"/>
              </w:rPr>
              <w:t xml:space="preserve">Поглощение радиоволн </w:t>
            </w:r>
            <w:r w:rsidRPr="003113C7">
              <w:rPr>
                <w:b/>
                <w:sz w:val="28"/>
                <w:szCs w:val="28"/>
                <w:lang w:val="uz-Cyrl-UZ"/>
              </w:rPr>
              <w:br/>
              <w:t>в осадках</w:t>
            </w:r>
          </w:p>
          <w:p w14:paraId="13393D09"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radioto‘lqinlarning yog‘inlardagi yutilishi</w:t>
            </w:r>
          </w:p>
          <w:p w14:paraId="15E745DC" w14:textId="77777777" w:rsidR="00531151" w:rsidRPr="003113C7" w:rsidRDefault="00531151" w:rsidP="00F23303">
            <w:pPr>
              <w:rPr>
                <w:sz w:val="28"/>
                <w:szCs w:val="28"/>
                <w:lang w:val="uz-Cyrl-UZ"/>
              </w:rPr>
            </w:pPr>
            <w:r w:rsidRPr="003113C7">
              <w:rPr>
                <w:sz w:val="28"/>
                <w:szCs w:val="28"/>
                <w:lang w:val="uz-Cyrl-UZ"/>
              </w:rPr>
              <w:t xml:space="preserve">       радиотўлқинларнинг ёғинлардаги ютилиши</w:t>
            </w:r>
          </w:p>
          <w:p w14:paraId="646FB640"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precipitation absorption</w:t>
            </w:r>
            <w:r w:rsidRPr="003113C7">
              <w:rPr>
                <w:b/>
                <w:sz w:val="28"/>
                <w:szCs w:val="28"/>
                <w:lang w:val="en-US"/>
              </w:rPr>
              <w:t xml:space="preserve"> </w:t>
            </w:r>
            <w:r w:rsidRPr="003113C7">
              <w:rPr>
                <w:b/>
                <w:sz w:val="28"/>
                <w:szCs w:val="28"/>
                <w:lang w:val="en-US"/>
              </w:rPr>
              <w:br/>
            </w:r>
            <w:r w:rsidRPr="003113C7">
              <w:rPr>
                <w:sz w:val="28"/>
                <w:szCs w:val="28"/>
                <w:lang w:val="en-US"/>
              </w:rPr>
              <w:t xml:space="preserve">of </w:t>
            </w:r>
            <w:proofErr w:type="spellStart"/>
            <w:r w:rsidRPr="003113C7">
              <w:rPr>
                <w:sz w:val="28"/>
                <w:szCs w:val="28"/>
                <w:lang w:val="en-US"/>
              </w:rPr>
              <w:t>radiowaves</w:t>
            </w:r>
            <w:proofErr w:type="spellEnd"/>
          </w:p>
        </w:tc>
        <w:tc>
          <w:tcPr>
            <w:tcW w:w="6260" w:type="dxa"/>
          </w:tcPr>
          <w:p w14:paraId="2CAFB155" w14:textId="77777777" w:rsidR="00531151" w:rsidRPr="003113C7" w:rsidRDefault="00531151" w:rsidP="00F23303">
            <w:pPr>
              <w:jc w:val="both"/>
              <w:rPr>
                <w:color w:val="FF0000"/>
                <w:sz w:val="28"/>
                <w:szCs w:val="28"/>
              </w:rPr>
            </w:pPr>
            <w:r w:rsidRPr="003113C7">
              <w:rPr>
                <w:sz w:val="28"/>
                <w:szCs w:val="28"/>
              </w:rPr>
              <w:t>Явление ослабления радиоволны, вызванное жидкими гидрометеорами (дождем, мокрым снегом); завис</w:t>
            </w:r>
            <w:r w:rsidR="009837D7" w:rsidRPr="003113C7">
              <w:rPr>
                <w:sz w:val="28"/>
                <w:szCs w:val="28"/>
                <w:lang w:val="uz-Cyrl-UZ"/>
              </w:rPr>
              <w:t>я</w:t>
            </w:r>
            <w:proofErr w:type="spellStart"/>
            <w:r w:rsidR="009837D7" w:rsidRPr="003113C7">
              <w:rPr>
                <w:sz w:val="28"/>
                <w:szCs w:val="28"/>
              </w:rPr>
              <w:t>щее</w:t>
            </w:r>
            <w:proofErr w:type="spellEnd"/>
            <w:r w:rsidRPr="003113C7">
              <w:rPr>
                <w:sz w:val="28"/>
                <w:szCs w:val="28"/>
              </w:rPr>
              <w:t xml:space="preserve"> от рабочей частоты станции</w:t>
            </w:r>
            <w:r w:rsidR="009837D7" w:rsidRPr="003113C7">
              <w:rPr>
                <w:sz w:val="28"/>
                <w:szCs w:val="28"/>
              </w:rPr>
              <w:t>.</w:t>
            </w:r>
          </w:p>
          <w:p w14:paraId="6B32DBEC" w14:textId="77777777" w:rsidR="009837D7" w:rsidRPr="003113C7" w:rsidRDefault="009837D7" w:rsidP="00F23303">
            <w:pPr>
              <w:jc w:val="both"/>
              <w:rPr>
                <w:sz w:val="28"/>
                <w:szCs w:val="28"/>
                <w:lang w:val="uz-Cyrl-UZ"/>
              </w:rPr>
            </w:pPr>
          </w:p>
          <w:p w14:paraId="192BE8F8" w14:textId="77777777" w:rsidR="00531151" w:rsidRPr="003113C7" w:rsidRDefault="00531151" w:rsidP="00F23303">
            <w:pPr>
              <w:jc w:val="both"/>
              <w:rPr>
                <w:sz w:val="28"/>
                <w:szCs w:val="28"/>
                <w:lang w:val="uz-Cyrl-UZ"/>
              </w:rPr>
            </w:pPr>
            <w:r w:rsidRPr="003113C7">
              <w:rPr>
                <w:sz w:val="28"/>
                <w:szCs w:val="28"/>
                <w:lang w:val="uz-Cyrl-UZ"/>
              </w:rPr>
              <w:t xml:space="preserve">Radioto‘lqinlarning suyuq gidrometeorlar (yomg‘ir, ho‘l qor) tufayli sodir bo‘lgan </w:t>
            </w:r>
            <w:r w:rsidR="009837D7" w:rsidRPr="003113C7">
              <w:rPr>
                <w:sz w:val="28"/>
                <w:szCs w:val="28"/>
                <w:lang w:val="uz-Cyrl-UZ"/>
              </w:rPr>
              <w:t xml:space="preserve">stansiyaning ishchi chastotasiga bog‘liq bo‘lgan </w:t>
            </w:r>
            <w:r w:rsidRPr="003113C7">
              <w:rPr>
                <w:sz w:val="28"/>
                <w:szCs w:val="28"/>
                <w:lang w:val="uz-Cyrl-UZ"/>
              </w:rPr>
              <w:t>susayish hodisasi</w:t>
            </w:r>
            <w:r w:rsidR="009837D7" w:rsidRPr="003113C7">
              <w:rPr>
                <w:sz w:val="28"/>
                <w:szCs w:val="28"/>
                <w:lang w:val="uz-Cyrl-UZ"/>
              </w:rPr>
              <w:t>.</w:t>
            </w:r>
          </w:p>
          <w:p w14:paraId="44952BDD" w14:textId="77777777" w:rsidR="009837D7" w:rsidRPr="003113C7" w:rsidRDefault="009837D7" w:rsidP="00F23303">
            <w:pPr>
              <w:jc w:val="both"/>
              <w:rPr>
                <w:sz w:val="28"/>
                <w:szCs w:val="28"/>
                <w:lang w:val="uz-Cyrl-UZ"/>
              </w:rPr>
            </w:pPr>
          </w:p>
          <w:p w14:paraId="29C098D9" w14:textId="77777777" w:rsidR="00531151" w:rsidRPr="003113C7" w:rsidRDefault="00531151" w:rsidP="00C66330">
            <w:pPr>
              <w:jc w:val="both"/>
              <w:rPr>
                <w:sz w:val="28"/>
                <w:szCs w:val="28"/>
                <w:lang w:val="uz-Cyrl-UZ"/>
              </w:rPr>
            </w:pPr>
            <w:r w:rsidRPr="003113C7">
              <w:rPr>
                <w:sz w:val="28"/>
                <w:szCs w:val="28"/>
                <w:lang w:val="uz-Cyrl-UZ"/>
              </w:rPr>
              <w:t>Радиотўлқинларнинг суюқ гидрометеорлар (ём</w:t>
            </w:r>
            <w:r w:rsidR="00266BDA" w:rsidRPr="003113C7">
              <w:rPr>
                <w:sz w:val="28"/>
                <w:szCs w:val="28"/>
                <w:lang w:val="uz-Cyrl-UZ"/>
              </w:rPr>
              <w:t>-</w:t>
            </w:r>
            <w:r w:rsidRPr="003113C7">
              <w:rPr>
                <w:sz w:val="28"/>
                <w:szCs w:val="28"/>
                <w:lang w:val="uz-Cyrl-UZ"/>
              </w:rPr>
              <w:t xml:space="preserve">ғир, ҳўл қор) туфайли содир бўлган </w:t>
            </w:r>
            <w:r w:rsidR="00C66330" w:rsidRPr="003113C7">
              <w:rPr>
                <w:sz w:val="28"/>
                <w:szCs w:val="28"/>
                <w:lang w:val="uz-Cyrl-UZ"/>
              </w:rPr>
              <w:t xml:space="preserve">станциянинг ишчи частотасига боғлиқ бўлган </w:t>
            </w:r>
            <w:r w:rsidRPr="003113C7">
              <w:rPr>
                <w:sz w:val="28"/>
                <w:szCs w:val="28"/>
                <w:lang w:val="uz-Cyrl-UZ"/>
              </w:rPr>
              <w:t>сусайиш ҳоди</w:t>
            </w:r>
            <w:r w:rsidR="00266BDA" w:rsidRPr="003113C7">
              <w:rPr>
                <w:sz w:val="28"/>
                <w:szCs w:val="28"/>
                <w:lang w:val="uz-Cyrl-UZ"/>
              </w:rPr>
              <w:t>-</w:t>
            </w:r>
            <w:r w:rsidRPr="003113C7">
              <w:rPr>
                <w:sz w:val="28"/>
                <w:szCs w:val="28"/>
                <w:lang w:val="uz-Cyrl-UZ"/>
              </w:rPr>
              <w:t>саси</w:t>
            </w:r>
            <w:r w:rsidR="00C66330" w:rsidRPr="003113C7">
              <w:rPr>
                <w:sz w:val="28"/>
                <w:szCs w:val="28"/>
                <w:lang w:val="uz-Cyrl-UZ"/>
              </w:rPr>
              <w:t>.</w:t>
            </w:r>
            <w:r w:rsidRPr="003113C7">
              <w:rPr>
                <w:sz w:val="28"/>
                <w:szCs w:val="28"/>
                <w:lang w:val="uz-Cyrl-UZ"/>
              </w:rPr>
              <w:t xml:space="preserve"> </w:t>
            </w:r>
          </w:p>
        </w:tc>
      </w:tr>
      <w:tr w:rsidR="00531151" w:rsidRPr="00073205" w14:paraId="3D441007" w14:textId="77777777" w:rsidTr="00F23303">
        <w:trPr>
          <w:tblCellSpacing w:w="0" w:type="dxa"/>
          <w:jc w:val="center"/>
        </w:trPr>
        <w:tc>
          <w:tcPr>
            <w:tcW w:w="3711" w:type="dxa"/>
          </w:tcPr>
          <w:p w14:paraId="16D1587D" w14:textId="77777777" w:rsidR="00531151" w:rsidRPr="003113C7" w:rsidRDefault="00531151" w:rsidP="00F23303">
            <w:pPr>
              <w:rPr>
                <w:b/>
                <w:bCs/>
                <w:color w:val="000000"/>
                <w:sz w:val="28"/>
                <w:szCs w:val="28"/>
                <w:lang w:val="uz-Cyrl-UZ"/>
              </w:rPr>
            </w:pPr>
            <w:r w:rsidRPr="003113C7">
              <w:rPr>
                <w:b/>
                <w:bCs/>
                <w:color w:val="000000"/>
                <w:sz w:val="28"/>
                <w:szCs w:val="28"/>
                <w:lang w:val="uz-Cyrl-UZ"/>
              </w:rPr>
              <w:t>Подавление боковых лепестков</w:t>
            </w:r>
          </w:p>
          <w:p w14:paraId="783C63E3" w14:textId="77777777" w:rsidR="00531151" w:rsidRPr="003113C7" w:rsidRDefault="00531151" w:rsidP="00F23303">
            <w:pPr>
              <w:rPr>
                <w:bCs/>
                <w:color w:val="000000"/>
                <w:sz w:val="28"/>
                <w:szCs w:val="28"/>
                <w:lang w:val="uz-Cyrl-UZ"/>
              </w:rPr>
            </w:pPr>
            <w:r w:rsidRPr="003113C7">
              <w:rPr>
                <w:b/>
                <w:bCs/>
                <w:color w:val="000000"/>
                <w:sz w:val="28"/>
                <w:szCs w:val="28"/>
                <w:lang w:val="uz-Cyrl-UZ"/>
              </w:rPr>
              <w:t>uz</w:t>
            </w:r>
            <w:r w:rsidR="00122613" w:rsidRPr="003113C7">
              <w:rPr>
                <w:bCs/>
                <w:color w:val="000000"/>
                <w:sz w:val="28"/>
                <w:szCs w:val="28"/>
                <w:lang w:val="uz-Cyrl-UZ"/>
              </w:rPr>
              <w:t xml:space="preserve"> - yon yaproqlarni bostirish</w:t>
            </w:r>
          </w:p>
          <w:p w14:paraId="3FD0E94F"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ён япроқларни бостириш</w:t>
            </w:r>
          </w:p>
          <w:p w14:paraId="4C9360A1"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Pr="003113C7">
              <w:rPr>
                <w:bCs/>
                <w:sz w:val="28"/>
                <w:szCs w:val="28"/>
                <w:lang w:val="uz-Cyrl-UZ"/>
              </w:rPr>
              <w:t xml:space="preserve">side-lobe </w:t>
            </w:r>
            <w:r w:rsidRPr="003113C7">
              <w:rPr>
                <w:bCs/>
                <w:sz w:val="28"/>
                <w:szCs w:val="28"/>
                <w:lang w:val="en-US"/>
              </w:rPr>
              <w:t>suppression</w:t>
            </w:r>
          </w:p>
        </w:tc>
        <w:tc>
          <w:tcPr>
            <w:tcW w:w="6260" w:type="dxa"/>
          </w:tcPr>
          <w:p w14:paraId="4CEECDA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1 Использование экранирующего влияния рельефа местности для ослабления излучения по боковым лепесткам диаграммы направленности антенны.</w:t>
            </w:r>
          </w:p>
          <w:p w14:paraId="0054D00C" w14:textId="77777777" w:rsidR="00531151" w:rsidRPr="00073205" w:rsidRDefault="00531151" w:rsidP="00F23303">
            <w:pPr>
              <w:autoSpaceDE w:val="0"/>
              <w:autoSpaceDN w:val="0"/>
              <w:adjustRightInd w:val="0"/>
              <w:jc w:val="both"/>
              <w:rPr>
                <w:bCs/>
                <w:sz w:val="28"/>
                <w:szCs w:val="28"/>
              </w:rPr>
            </w:pPr>
            <w:r w:rsidRPr="003113C7">
              <w:rPr>
                <w:bCs/>
                <w:sz w:val="28"/>
                <w:szCs w:val="28"/>
              </w:rPr>
              <w:t>2 Метод пространственной селекции помех, при котором в диаграмме направленности антенны на месте бокового лепестка, пространственное положение которого совпадает с направлением на источник помех, формируется провал.</w:t>
            </w:r>
          </w:p>
          <w:p w14:paraId="2B6C44CB" w14:textId="77777777" w:rsidR="00B9267F" w:rsidRPr="00073205" w:rsidRDefault="00B9267F" w:rsidP="00F23303">
            <w:pPr>
              <w:autoSpaceDE w:val="0"/>
              <w:autoSpaceDN w:val="0"/>
              <w:adjustRightInd w:val="0"/>
              <w:jc w:val="both"/>
              <w:rPr>
                <w:bCs/>
                <w:sz w:val="28"/>
                <w:szCs w:val="28"/>
              </w:rPr>
            </w:pPr>
          </w:p>
          <w:p w14:paraId="50BE154E" w14:textId="77777777" w:rsidR="00531151" w:rsidRPr="003113C7" w:rsidRDefault="00531151" w:rsidP="00266BDA">
            <w:pPr>
              <w:tabs>
                <w:tab w:val="left" w:pos="3894"/>
              </w:tabs>
              <w:autoSpaceDE w:val="0"/>
              <w:autoSpaceDN w:val="0"/>
              <w:adjustRightInd w:val="0"/>
              <w:jc w:val="both"/>
              <w:rPr>
                <w:bCs/>
                <w:sz w:val="28"/>
                <w:szCs w:val="28"/>
                <w:lang w:val="uz-Cyrl-UZ"/>
              </w:rPr>
            </w:pPr>
            <w:r w:rsidRPr="003113C7">
              <w:rPr>
                <w:bCs/>
                <w:sz w:val="28"/>
                <w:szCs w:val="28"/>
                <w:lang w:val="uz-Cyrl-UZ"/>
              </w:rPr>
              <w:t>1 Antenna yo‘nalganlik diagrammasining yon yap</w:t>
            </w:r>
            <w:r w:rsidR="00266BDA" w:rsidRPr="003113C7">
              <w:rPr>
                <w:bCs/>
                <w:sz w:val="28"/>
                <w:szCs w:val="28"/>
                <w:lang w:val="uz-Cyrl-UZ"/>
              </w:rPr>
              <w:t>-</w:t>
            </w:r>
            <w:r w:rsidRPr="003113C7">
              <w:rPr>
                <w:bCs/>
                <w:sz w:val="28"/>
                <w:szCs w:val="28"/>
                <w:lang w:val="uz-Cyrl-UZ"/>
              </w:rPr>
              <w:t>roqlari bo‘yicha nurlanishni susaytirish uchun joy rel</w:t>
            </w:r>
            <w:r w:rsidR="00266BDA" w:rsidRPr="003113C7">
              <w:rPr>
                <w:bCs/>
                <w:sz w:val="28"/>
                <w:szCs w:val="28"/>
                <w:lang w:val="uz-Cyrl-UZ"/>
              </w:rPr>
              <w:t>-</w:t>
            </w:r>
            <w:r w:rsidR="00266BDA" w:rsidRPr="003113C7">
              <w:rPr>
                <w:bCs/>
                <w:sz w:val="28"/>
                <w:szCs w:val="28"/>
                <w:lang w:val="uz-Cyrl-UZ"/>
              </w:rPr>
              <w:lastRenderedPageBreak/>
              <w:t>y</w:t>
            </w:r>
            <w:r w:rsidRPr="003113C7">
              <w:rPr>
                <w:bCs/>
                <w:sz w:val="28"/>
                <w:szCs w:val="28"/>
                <w:lang w:val="uz-Cyrl-UZ"/>
              </w:rPr>
              <w:t>efining ekranlasht</w:t>
            </w:r>
            <w:r w:rsidR="000968CA" w:rsidRPr="003113C7">
              <w:rPr>
                <w:bCs/>
                <w:sz w:val="28"/>
                <w:szCs w:val="28"/>
                <w:lang w:val="uz-Cyrl-UZ"/>
              </w:rPr>
              <w:t>iruvchi ta’siridan foydalanish.</w:t>
            </w:r>
          </w:p>
          <w:p w14:paraId="27442CF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2 Xalaqitlar seleksiyasining fazoviy metodi, unda an</w:t>
            </w:r>
            <w:r w:rsidR="00266BDA" w:rsidRPr="003113C7">
              <w:rPr>
                <w:bCs/>
                <w:sz w:val="28"/>
                <w:szCs w:val="28"/>
                <w:lang w:val="uz-Cyrl-UZ"/>
              </w:rPr>
              <w:t>-</w:t>
            </w:r>
            <w:r w:rsidRPr="003113C7">
              <w:rPr>
                <w:bCs/>
                <w:sz w:val="28"/>
                <w:szCs w:val="28"/>
                <w:lang w:val="uz-Cyrl-UZ"/>
              </w:rPr>
              <w:t>tenna yo‘nalganlik diagrammasida fazoviy holati yo‘nalishi bilan halaqit manbaiga mos keladigan yon yaproq o‘rnida pasayish shakllanadi.</w:t>
            </w:r>
          </w:p>
          <w:p w14:paraId="7D7E3A4C" w14:textId="77777777" w:rsidR="00531151" w:rsidRPr="003113C7" w:rsidRDefault="00531151" w:rsidP="00F23303">
            <w:pPr>
              <w:autoSpaceDE w:val="0"/>
              <w:autoSpaceDN w:val="0"/>
              <w:adjustRightInd w:val="0"/>
              <w:jc w:val="both"/>
              <w:rPr>
                <w:bCs/>
                <w:sz w:val="28"/>
                <w:szCs w:val="28"/>
                <w:lang w:val="uz-Cyrl-UZ"/>
              </w:rPr>
            </w:pPr>
          </w:p>
          <w:p w14:paraId="6E8F80C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1 Антенна йўналганлик диаграммасининг ён яп</w:t>
            </w:r>
            <w:r w:rsidR="00266BDA" w:rsidRPr="003113C7">
              <w:rPr>
                <w:bCs/>
                <w:sz w:val="28"/>
                <w:szCs w:val="28"/>
                <w:lang w:val="uz-Cyrl-UZ"/>
              </w:rPr>
              <w:t>-</w:t>
            </w:r>
            <w:r w:rsidRPr="003113C7">
              <w:rPr>
                <w:bCs/>
                <w:sz w:val="28"/>
                <w:szCs w:val="28"/>
                <w:lang w:val="uz-Cyrl-UZ"/>
              </w:rPr>
              <w:t>роқлари бўйича нурланишни сусайтириш учун жой рельефининг экранла</w:t>
            </w:r>
            <w:r w:rsidR="000968CA" w:rsidRPr="003113C7">
              <w:rPr>
                <w:bCs/>
                <w:sz w:val="28"/>
                <w:szCs w:val="28"/>
                <w:lang w:val="uz-Cyrl-UZ"/>
              </w:rPr>
              <w:t>штирувчи таъсиридан фойдаланиш.</w:t>
            </w:r>
          </w:p>
          <w:p w14:paraId="124B2B6E"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2 Халақитлар селекциясининг фазовий методи, унда антенна йўналганлик диаграммасида фазовий ҳолати йўналиши билан ҳалақит манбаига мос келадиган ён япроқ ўрнида паса</w:t>
            </w:r>
            <w:r w:rsidR="00266BDA" w:rsidRPr="003113C7">
              <w:rPr>
                <w:bCs/>
                <w:sz w:val="28"/>
                <w:szCs w:val="28"/>
                <w:lang w:val="uz-Cyrl-UZ"/>
              </w:rPr>
              <w:t>йиш шаклланади.</w:t>
            </w:r>
          </w:p>
          <w:p w14:paraId="68CDE12B" w14:textId="77777777" w:rsidR="00266BDA" w:rsidRPr="003113C7" w:rsidRDefault="00266BDA" w:rsidP="00F23303">
            <w:pPr>
              <w:autoSpaceDE w:val="0"/>
              <w:autoSpaceDN w:val="0"/>
              <w:adjustRightInd w:val="0"/>
              <w:jc w:val="both"/>
              <w:rPr>
                <w:bCs/>
                <w:sz w:val="28"/>
                <w:szCs w:val="28"/>
                <w:lang w:val="uz-Cyrl-UZ"/>
              </w:rPr>
            </w:pPr>
          </w:p>
        </w:tc>
      </w:tr>
      <w:tr w:rsidR="00531151" w:rsidRPr="00073205" w14:paraId="4D0EC303" w14:textId="77777777" w:rsidTr="00F23303">
        <w:trPr>
          <w:tblCellSpacing w:w="0" w:type="dxa"/>
          <w:jc w:val="center"/>
        </w:trPr>
        <w:tc>
          <w:tcPr>
            <w:tcW w:w="3711" w:type="dxa"/>
          </w:tcPr>
          <w:p w14:paraId="7727BB79" w14:textId="77777777" w:rsidR="00531151" w:rsidRPr="003113C7" w:rsidRDefault="00531151" w:rsidP="00F23303">
            <w:pPr>
              <w:rPr>
                <w:b/>
                <w:sz w:val="28"/>
                <w:szCs w:val="28"/>
                <w:lang w:val="uz-Cyrl-UZ"/>
              </w:rPr>
            </w:pPr>
            <w:r w:rsidRPr="003113C7">
              <w:rPr>
                <w:b/>
                <w:sz w:val="28"/>
                <w:szCs w:val="28"/>
                <w:lang w:val="uz-Cyrl-UZ"/>
              </w:rPr>
              <w:lastRenderedPageBreak/>
              <w:t>Подавление многолуч</w:t>
            </w:r>
            <w:r w:rsidR="00122613" w:rsidRPr="003113C7">
              <w:rPr>
                <w:b/>
                <w:sz w:val="28"/>
                <w:szCs w:val="28"/>
                <w:lang w:val="uz-Cyrl-UZ"/>
              </w:rPr>
              <w:t>евости</w:t>
            </w:r>
          </w:p>
          <w:p w14:paraId="4A50167B"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ko‘p nurlilikni bostirish</w:t>
            </w:r>
          </w:p>
          <w:p w14:paraId="7D7B3A88" w14:textId="77777777" w:rsidR="00531151" w:rsidRPr="003113C7" w:rsidRDefault="00531151" w:rsidP="00F23303">
            <w:pPr>
              <w:rPr>
                <w:sz w:val="28"/>
                <w:szCs w:val="28"/>
                <w:lang w:val="uz-Cyrl-UZ"/>
              </w:rPr>
            </w:pPr>
            <w:r w:rsidRPr="003113C7">
              <w:rPr>
                <w:sz w:val="28"/>
                <w:szCs w:val="28"/>
                <w:lang w:val="uz-Cyrl-UZ"/>
              </w:rPr>
              <w:t xml:space="preserve">       кўп нурлиликни бостириш</w:t>
            </w:r>
          </w:p>
          <w:p w14:paraId="7B81690A"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w:t>
            </w:r>
            <w:proofErr w:type="spellStart"/>
            <w:r w:rsidRPr="003113C7">
              <w:rPr>
                <w:sz w:val="28"/>
                <w:szCs w:val="28"/>
                <w:lang w:val="en-US"/>
              </w:rPr>
              <w:t>antimultipath</w:t>
            </w:r>
            <w:proofErr w:type="spellEnd"/>
          </w:p>
        </w:tc>
        <w:tc>
          <w:tcPr>
            <w:tcW w:w="6260" w:type="dxa"/>
          </w:tcPr>
          <w:p w14:paraId="2EA7ABBB" w14:textId="77777777" w:rsidR="00122613" w:rsidRPr="003113C7" w:rsidRDefault="00531151" w:rsidP="00F23303">
            <w:pPr>
              <w:jc w:val="both"/>
              <w:rPr>
                <w:sz w:val="28"/>
                <w:szCs w:val="28"/>
              </w:rPr>
            </w:pPr>
            <w:r w:rsidRPr="003113C7">
              <w:rPr>
                <w:sz w:val="28"/>
                <w:szCs w:val="28"/>
              </w:rPr>
              <w:t>Устр</w:t>
            </w:r>
            <w:r w:rsidR="00122613" w:rsidRPr="003113C7">
              <w:rPr>
                <w:sz w:val="28"/>
                <w:szCs w:val="28"/>
              </w:rPr>
              <w:t xml:space="preserve">анение искажений, обусловленных </w:t>
            </w:r>
            <w:r w:rsidRPr="003113C7">
              <w:rPr>
                <w:sz w:val="28"/>
                <w:szCs w:val="28"/>
              </w:rPr>
              <w:t>многолуче</w:t>
            </w:r>
            <w:r w:rsidR="00122613" w:rsidRPr="003113C7">
              <w:rPr>
                <w:sz w:val="28"/>
                <w:szCs w:val="28"/>
              </w:rPr>
              <w:t>вым распространением радиоволн.</w:t>
            </w:r>
          </w:p>
          <w:p w14:paraId="7173EB97" w14:textId="77777777" w:rsidR="00531151" w:rsidRPr="003113C7" w:rsidRDefault="00531151" w:rsidP="00F23303">
            <w:pPr>
              <w:jc w:val="both"/>
              <w:rPr>
                <w:lang w:val="uz-Cyrl-UZ"/>
              </w:rPr>
            </w:pPr>
            <w:r w:rsidRPr="003113C7">
              <w:t xml:space="preserve">Примечание </w:t>
            </w:r>
            <w:r w:rsidR="00266BDA" w:rsidRPr="003113C7">
              <w:rPr>
                <w:lang w:val="uz-Cyrl-UZ"/>
              </w:rPr>
              <w:t>–</w:t>
            </w:r>
            <w:r w:rsidRPr="003113C7">
              <w:t xml:space="preserve"> Обычно реализуется за счет использования различных методов пространственного, частотного или временного разнесения сигналов, а также путем расширения спектра.</w:t>
            </w:r>
          </w:p>
          <w:p w14:paraId="0721E4B6" w14:textId="77777777" w:rsidR="00531151" w:rsidRPr="003113C7" w:rsidRDefault="00531151" w:rsidP="00F23303">
            <w:pPr>
              <w:jc w:val="both"/>
              <w:rPr>
                <w:lang w:val="uz-Cyrl-UZ"/>
              </w:rPr>
            </w:pPr>
          </w:p>
          <w:p w14:paraId="3A4FE07A" w14:textId="77777777" w:rsidR="00531151" w:rsidRPr="003113C7" w:rsidRDefault="00531151" w:rsidP="00F23303">
            <w:pPr>
              <w:jc w:val="both"/>
              <w:rPr>
                <w:sz w:val="28"/>
                <w:szCs w:val="28"/>
                <w:lang w:val="uz-Cyrl-UZ"/>
              </w:rPr>
            </w:pPr>
            <w:r w:rsidRPr="003113C7">
              <w:rPr>
                <w:sz w:val="28"/>
                <w:szCs w:val="28"/>
                <w:lang w:val="uz-Cyrl-UZ"/>
              </w:rPr>
              <w:t>Radioto‘lqinlarning ko‘p nurli tarqalishi bilan asos</w:t>
            </w:r>
            <w:r w:rsidR="00266BDA" w:rsidRPr="003113C7">
              <w:rPr>
                <w:sz w:val="28"/>
                <w:szCs w:val="28"/>
                <w:lang w:val="en-US"/>
              </w:rPr>
              <w:t>-</w:t>
            </w:r>
            <w:r w:rsidRPr="003113C7">
              <w:rPr>
                <w:sz w:val="28"/>
                <w:szCs w:val="28"/>
                <w:lang w:val="uz-Cyrl-UZ"/>
              </w:rPr>
              <w:t>langan buzilishlarni bartaraf etish.</w:t>
            </w:r>
          </w:p>
          <w:p w14:paraId="2563714D" w14:textId="77777777" w:rsidR="00531151" w:rsidRPr="003113C7" w:rsidRDefault="00531151" w:rsidP="00F23303">
            <w:pPr>
              <w:jc w:val="both"/>
              <w:rPr>
                <w:lang w:val="uz-Cyrl-UZ"/>
              </w:rPr>
            </w:pPr>
            <w:r w:rsidRPr="003113C7">
              <w:rPr>
                <w:lang w:val="uz-Cyrl-UZ"/>
              </w:rPr>
              <w:t>Izoh – Odatda, signallarning fazoviy, chastotaviy yoki vaqt bo‘yicha tarqalish metodlaridan foydalanish hisobiga, shuning</w:t>
            </w:r>
            <w:r w:rsidR="00266BDA" w:rsidRPr="003113C7">
              <w:rPr>
                <w:lang w:val="uz-Cyrl-UZ"/>
              </w:rPr>
              <w:t>-</w:t>
            </w:r>
            <w:r w:rsidRPr="003113C7">
              <w:rPr>
                <w:lang w:val="uz-Cyrl-UZ"/>
              </w:rPr>
              <w:t>dek spektrni kengaytirish yo‘li bilan amalga oshiriladi.</w:t>
            </w:r>
          </w:p>
          <w:p w14:paraId="72FE6DA9" w14:textId="77777777" w:rsidR="00531151" w:rsidRPr="003113C7" w:rsidRDefault="00531151" w:rsidP="00F23303">
            <w:pPr>
              <w:jc w:val="both"/>
              <w:rPr>
                <w:lang w:val="uz-Cyrl-UZ"/>
              </w:rPr>
            </w:pPr>
          </w:p>
          <w:p w14:paraId="25C1F2AB" w14:textId="77777777" w:rsidR="00531151" w:rsidRPr="003113C7" w:rsidRDefault="00531151" w:rsidP="00F23303">
            <w:pPr>
              <w:jc w:val="both"/>
              <w:rPr>
                <w:sz w:val="28"/>
                <w:szCs w:val="28"/>
                <w:lang w:val="uz-Cyrl-UZ"/>
              </w:rPr>
            </w:pPr>
            <w:r w:rsidRPr="003113C7">
              <w:rPr>
                <w:sz w:val="28"/>
                <w:szCs w:val="28"/>
                <w:lang w:val="uz-Cyrl-UZ"/>
              </w:rPr>
              <w:t>Радиотўлқинларнинг кўп нурли тарқалиши билан асосланган бузилишларни бартараф этиш.</w:t>
            </w:r>
          </w:p>
          <w:p w14:paraId="1C8750C8" w14:textId="77777777" w:rsidR="00531151" w:rsidRPr="003113C7" w:rsidRDefault="00531151" w:rsidP="00F23303">
            <w:pPr>
              <w:jc w:val="both"/>
              <w:rPr>
                <w:lang w:val="uz-Cyrl-UZ"/>
              </w:rPr>
            </w:pPr>
            <w:r w:rsidRPr="003113C7">
              <w:rPr>
                <w:lang w:val="uz-Cyrl-UZ"/>
              </w:rPr>
              <w:t>Изоҳ – Одатда, сигналларнинг фазовий, частотавий ёки вақт бўйича тарқалиш методларидан фойдаланиш ҳисоби</w:t>
            </w:r>
            <w:r w:rsidR="00266BDA" w:rsidRPr="003113C7">
              <w:rPr>
                <w:lang w:val="uz-Cyrl-UZ"/>
              </w:rPr>
              <w:t>-</w:t>
            </w:r>
            <w:r w:rsidRPr="003113C7">
              <w:rPr>
                <w:lang w:val="uz-Cyrl-UZ"/>
              </w:rPr>
              <w:t>га, шунингдек спектрни кенгайтир</w:t>
            </w:r>
            <w:r w:rsidR="00266BDA" w:rsidRPr="003113C7">
              <w:rPr>
                <w:lang w:val="uz-Cyrl-UZ"/>
              </w:rPr>
              <w:t>иш йўли билан амалга оширилади.</w:t>
            </w:r>
          </w:p>
          <w:p w14:paraId="0E32C726" w14:textId="77777777" w:rsidR="00266BDA" w:rsidRPr="003113C7" w:rsidRDefault="00266BDA" w:rsidP="00F23303">
            <w:pPr>
              <w:jc w:val="both"/>
              <w:rPr>
                <w:lang w:val="uz-Cyrl-UZ"/>
              </w:rPr>
            </w:pPr>
          </w:p>
        </w:tc>
      </w:tr>
      <w:tr w:rsidR="00531151" w:rsidRPr="00073205" w14:paraId="53E2DBE7" w14:textId="77777777" w:rsidTr="00F23303">
        <w:trPr>
          <w:tblCellSpacing w:w="0" w:type="dxa"/>
          <w:jc w:val="center"/>
        </w:trPr>
        <w:tc>
          <w:tcPr>
            <w:tcW w:w="3711" w:type="dxa"/>
          </w:tcPr>
          <w:p w14:paraId="4A5C2B7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Подавление помех</w:t>
            </w:r>
          </w:p>
          <w:p w14:paraId="4CFD8612" w14:textId="77777777" w:rsidR="00531151" w:rsidRPr="003113C7" w:rsidRDefault="00531151" w:rsidP="00F23303">
            <w:pPr>
              <w:rPr>
                <w:sz w:val="28"/>
                <w:szCs w:val="28"/>
                <w:lang w:val="uz-Cyrl-UZ"/>
              </w:rPr>
            </w:pPr>
            <w:r w:rsidRPr="003113C7">
              <w:rPr>
                <w:b/>
                <w:bCs/>
                <w:sz w:val="28"/>
                <w:szCs w:val="28"/>
                <w:lang w:val="uz-Cyrl-UZ"/>
              </w:rPr>
              <w:t xml:space="preserve">uz - </w:t>
            </w:r>
            <w:r w:rsidRPr="003113C7">
              <w:rPr>
                <w:sz w:val="28"/>
                <w:szCs w:val="28"/>
                <w:lang w:val="uz-Cyrl-UZ"/>
              </w:rPr>
              <w:t>xalaqitlarni bostirish</w:t>
            </w:r>
          </w:p>
          <w:p w14:paraId="350D3FB3" w14:textId="77777777" w:rsidR="00531151" w:rsidRPr="003113C7" w:rsidRDefault="00531151" w:rsidP="00F23303">
            <w:pPr>
              <w:rPr>
                <w:b/>
                <w:bCs/>
                <w:sz w:val="28"/>
                <w:szCs w:val="28"/>
                <w:lang w:val="uz-Cyrl-UZ"/>
              </w:rPr>
            </w:pPr>
            <w:r w:rsidRPr="003113C7">
              <w:rPr>
                <w:sz w:val="28"/>
                <w:szCs w:val="28"/>
                <w:lang w:val="uz-Cyrl-UZ"/>
              </w:rPr>
              <w:t xml:space="preserve">       халақитларни бостириш</w:t>
            </w:r>
          </w:p>
          <w:p w14:paraId="585183BA"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interference suppression, interference elimination</w:t>
            </w:r>
          </w:p>
        </w:tc>
        <w:tc>
          <w:tcPr>
            <w:tcW w:w="6260" w:type="dxa"/>
          </w:tcPr>
          <w:p w14:paraId="4A375E45" w14:textId="77777777" w:rsidR="00531151" w:rsidRPr="003113C7" w:rsidRDefault="00531151" w:rsidP="00F23303">
            <w:pPr>
              <w:jc w:val="both"/>
              <w:rPr>
                <w:iCs/>
                <w:sz w:val="28"/>
                <w:szCs w:val="28"/>
                <w:lang w:val="uz-Cyrl-UZ"/>
              </w:rPr>
            </w:pPr>
            <w:r w:rsidRPr="003113C7">
              <w:rPr>
                <w:iCs/>
                <w:sz w:val="28"/>
                <w:szCs w:val="28"/>
              </w:rPr>
              <w:t>Мероприятия, имеющие целью ослабление или устранение влияния помех</w:t>
            </w:r>
            <w:r w:rsidRPr="003113C7">
              <w:rPr>
                <w:iCs/>
                <w:sz w:val="28"/>
                <w:szCs w:val="28"/>
                <w:lang w:val="uz-Cyrl-UZ"/>
              </w:rPr>
              <w:t>.</w:t>
            </w:r>
          </w:p>
          <w:p w14:paraId="492865E4" w14:textId="0112DE40" w:rsidR="00531151" w:rsidRPr="00073205" w:rsidRDefault="00531151" w:rsidP="00F23303">
            <w:pPr>
              <w:jc w:val="both"/>
              <w:rPr>
                <w:sz w:val="28"/>
                <w:szCs w:val="28"/>
              </w:rPr>
            </w:pPr>
          </w:p>
          <w:p w14:paraId="2DD9BA17" w14:textId="77777777" w:rsidR="00531151" w:rsidRPr="003113C7" w:rsidRDefault="00531151" w:rsidP="00F23303">
            <w:pPr>
              <w:jc w:val="both"/>
              <w:rPr>
                <w:sz w:val="28"/>
                <w:szCs w:val="28"/>
                <w:lang w:val="uz-Cyrl-UZ"/>
              </w:rPr>
            </w:pPr>
            <w:r w:rsidRPr="003113C7">
              <w:rPr>
                <w:sz w:val="28"/>
                <w:szCs w:val="28"/>
                <w:lang w:val="uz-Cyrl-UZ"/>
              </w:rPr>
              <w:t>Xalaqitlar ta’sirini bartaraf etishga yoki kamaytirishga qaratilgan tadbirlar.</w:t>
            </w:r>
          </w:p>
          <w:p w14:paraId="14C4CB2A" w14:textId="77777777" w:rsidR="00531151" w:rsidRPr="003113C7" w:rsidRDefault="00531151" w:rsidP="00F23303">
            <w:pPr>
              <w:jc w:val="both"/>
              <w:rPr>
                <w:sz w:val="18"/>
                <w:szCs w:val="18"/>
                <w:lang w:val="uz-Cyrl-UZ"/>
              </w:rPr>
            </w:pPr>
          </w:p>
          <w:p w14:paraId="5CB2D6AF" w14:textId="77777777" w:rsidR="00531151" w:rsidRPr="003113C7" w:rsidRDefault="00531151" w:rsidP="00F23303">
            <w:pPr>
              <w:jc w:val="both"/>
              <w:rPr>
                <w:sz w:val="28"/>
                <w:szCs w:val="28"/>
                <w:lang w:val="uz-Cyrl-UZ"/>
              </w:rPr>
            </w:pPr>
            <w:r w:rsidRPr="003113C7">
              <w:rPr>
                <w:sz w:val="28"/>
                <w:szCs w:val="28"/>
                <w:lang w:val="uz-Cyrl-UZ"/>
              </w:rPr>
              <w:t>Халақитлар таъсирини бартараф этишга ёки камайтиришга қаратилган тадбирлар.</w:t>
            </w:r>
          </w:p>
        </w:tc>
      </w:tr>
      <w:tr w:rsidR="00531151" w:rsidRPr="003113C7" w14:paraId="21C3CA61" w14:textId="77777777" w:rsidTr="00F23303">
        <w:trPr>
          <w:tblCellSpacing w:w="0" w:type="dxa"/>
          <w:jc w:val="center"/>
        </w:trPr>
        <w:tc>
          <w:tcPr>
            <w:tcW w:w="3711" w:type="dxa"/>
          </w:tcPr>
          <w:p w14:paraId="411B0F1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Подвижная радиосвязь</w:t>
            </w:r>
          </w:p>
          <w:p w14:paraId="461E23CB"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mobil radioaloqa</w:t>
            </w:r>
          </w:p>
          <w:p w14:paraId="0D4FFF1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lastRenderedPageBreak/>
              <w:t xml:space="preserve">       мобил радиоалоқа</w:t>
            </w:r>
          </w:p>
          <w:p w14:paraId="50F8B3E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mobile radio</w:t>
            </w:r>
            <w:r w:rsidRPr="003113C7">
              <w:rPr>
                <w:b/>
                <w:bCs/>
                <w:sz w:val="28"/>
                <w:szCs w:val="28"/>
              </w:rPr>
              <w:t xml:space="preserve"> </w:t>
            </w:r>
            <w:r w:rsidRPr="003113C7">
              <w:rPr>
                <w:b/>
                <w:bCs/>
                <w:sz w:val="28"/>
                <w:szCs w:val="28"/>
                <w:lang w:val="en-US"/>
              </w:rPr>
              <w:br/>
            </w:r>
            <w:r w:rsidRPr="003113C7">
              <w:rPr>
                <w:bCs/>
                <w:sz w:val="28"/>
                <w:szCs w:val="28"/>
                <w:lang w:val="en-US"/>
              </w:rPr>
              <w:t>communication</w:t>
            </w:r>
          </w:p>
        </w:tc>
        <w:tc>
          <w:tcPr>
            <w:tcW w:w="6260" w:type="dxa"/>
          </w:tcPr>
          <w:p w14:paraId="701A430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lastRenderedPageBreak/>
              <w:t>Радиосвязь между стационарной и подвижными радиостанциями либо только м</w:t>
            </w:r>
            <w:r w:rsidR="000968CA" w:rsidRPr="003113C7">
              <w:rPr>
                <w:sz w:val="28"/>
                <w:szCs w:val="28"/>
              </w:rPr>
              <w:t xml:space="preserve">ежду подвижными </w:t>
            </w:r>
            <w:r w:rsidR="000968CA" w:rsidRPr="003113C7">
              <w:rPr>
                <w:sz w:val="28"/>
                <w:szCs w:val="28"/>
              </w:rPr>
              <w:lastRenderedPageBreak/>
              <w:t>радиостанциями.</w:t>
            </w:r>
          </w:p>
          <w:p w14:paraId="3A8AB139" w14:textId="77777777" w:rsidR="00C66330" w:rsidRPr="003113C7" w:rsidRDefault="00C66330" w:rsidP="00F23303">
            <w:pPr>
              <w:widowControl w:val="0"/>
              <w:tabs>
                <w:tab w:val="center" w:pos="4677"/>
                <w:tab w:val="right" w:pos="9355"/>
              </w:tabs>
              <w:autoSpaceDE w:val="0"/>
              <w:autoSpaceDN w:val="0"/>
              <w:adjustRightInd w:val="0"/>
              <w:jc w:val="both"/>
              <w:rPr>
                <w:sz w:val="28"/>
                <w:szCs w:val="28"/>
                <w:lang w:val="uz-Cyrl-UZ"/>
              </w:rPr>
            </w:pPr>
          </w:p>
          <w:p w14:paraId="75BDA26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Statsionar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mobil</w:t>
            </w:r>
            <w:proofErr w:type="spellEnd"/>
            <w:r w:rsidRPr="003113C7">
              <w:rPr>
                <w:sz w:val="28"/>
                <w:szCs w:val="28"/>
                <w:lang w:val="en-US"/>
              </w:rPr>
              <w:t xml:space="preserve"> </w:t>
            </w:r>
            <w:proofErr w:type="spellStart"/>
            <w:r w:rsidRPr="003113C7">
              <w:rPr>
                <w:sz w:val="28"/>
                <w:szCs w:val="28"/>
                <w:lang w:val="en-US"/>
              </w:rPr>
              <w:t>radiostansiyalar</w:t>
            </w:r>
            <w:proofErr w:type="spellEnd"/>
            <w:r w:rsidRPr="003113C7">
              <w:rPr>
                <w:sz w:val="28"/>
                <w:szCs w:val="28"/>
                <w:lang w:val="en-US"/>
              </w:rPr>
              <w:t xml:space="preserve"> </w:t>
            </w:r>
            <w:proofErr w:type="spellStart"/>
            <w:r w:rsidRPr="003113C7">
              <w:rPr>
                <w:sz w:val="28"/>
                <w:szCs w:val="28"/>
                <w:lang w:val="en-US"/>
              </w:rPr>
              <w:t>o‘rtasidagi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faqat</w:t>
            </w:r>
            <w:proofErr w:type="spellEnd"/>
            <w:r w:rsidRPr="003113C7">
              <w:rPr>
                <w:sz w:val="28"/>
                <w:szCs w:val="28"/>
                <w:lang w:val="en-US"/>
              </w:rPr>
              <w:t xml:space="preserve"> </w:t>
            </w:r>
            <w:proofErr w:type="spellStart"/>
            <w:r w:rsidRPr="003113C7">
              <w:rPr>
                <w:sz w:val="28"/>
                <w:szCs w:val="28"/>
                <w:lang w:val="en-US"/>
              </w:rPr>
              <w:t>mobil</w:t>
            </w:r>
            <w:proofErr w:type="spellEnd"/>
            <w:r w:rsidRPr="003113C7">
              <w:rPr>
                <w:sz w:val="28"/>
                <w:szCs w:val="28"/>
                <w:lang w:val="en-US"/>
              </w:rPr>
              <w:t xml:space="preserve"> </w:t>
            </w:r>
            <w:proofErr w:type="spellStart"/>
            <w:r w:rsidRPr="003113C7">
              <w:rPr>
                <w:sz w:val="28"/>
                <w:szCs w:val="28"/>
                <w:lang w:val="en-US"/>
              </w:rPr>
              <w:t>radiostan</w:t>
            </w:r>
            <w:r w:rsidR="000968CA" w:rsidRPr="003113C7">
              <w:rPr>
                <w:sz w:val="28"/>
                <w:szCs w:val="28"/>
                <w:lang w:val="en-US"/>
              </w:rPr>
              <w:t>siyalar</w:t>
            </w:r>
            <w:proofErr w:type="spellEnd"/>
            <w:r w:rsidR="000968CA" w:rsidRPr="003113C7">
              <w:rPr>
                <w:sz w:val="28"/>
                <w:szCs w:val="28"/>
                <w:lang w:val="en-US"/>
              </w:rPr>
              <w:t xml:space="preserve"> </w:t>
            </w:r>
            <w:proofErr w:type="spellStart"/>
            <w:r w:rsidR="000968CA" w:rsidRPr="003113C7">
              <w:rPr>
                <w:sz w:val="28"/>
                <w:szCs w:val="28"/>
                <w:lang w:val="en-US"/>
              </w:rPr>
              <w:t>o‘rtasidagi</w:t>
            </w:r>
            <w:proofErr w:type="spellEnd"/>
            <w:r w:rsidR="000968CA" w:rsidRPr="003113C7">
              <w:rPr>
                <w:sz w:val="28"/>
                <w:szCs w:val="28"/>
                <w:lang w:val="en-US"/>
              </w:rPr>
              <w:t xml:space="preserve"> </w:t>
            </w:r>
            <w:proofErr w:type="spellStart"/>
            <w:r w:rsidR="000968CA" w:rsidRPr="003113C7">
              <w:rPr>
                <w:sz w:val="28"/>
                <w:szCs w:val="28"/>
                <w:lang w:val="en-US"/>
              </w:rPr>
              <w:t>radioaloqa</w:t>
            </w:r>
            <w:proofErr w:type="spellEnd"/>
            <w:r w:rsidR="000968CA" w:rsidRPr="003113C7">
              <w:rPr>
                <w:sz w:val="28"/>
                <w:szCs w:val="28"/>
                <w:lang w:val="en-US"/>
              </w:rPr>
              <w:t>.</w:t>
            </w:r>
          </w:p>
          <w:p w14:paraId="070C73A9" w14:textId="77777777" w:rsidR="00C66330" w:rsidRPr="003113C7" w:rsidRDefault="00C66330" w:rsidP="00F23303">
            <w:pPr>
              <w:widowControl w:val="0"/>
              <w:tabs>
                <w:tab w:val="center" w:pos="4677"/>
                <w:tab w:val="right" w:pos="9355"/>
              </w:tabs>
              <w:autoSpaceDE w:val="0"/>
              <w:autoSpaceDN w:val="0"/>
              <w:adjustRightInd w:val="0"/>
              <w:jc w:val="both"/>
              <w:rPr>
                <w:sz w:val="28"/>
                <w:szCs w:val="28"/>
                <w:lang w:val="uz-Cyrl-UZ"/>
              </w:rPr>
            </w:pPr>
          </w:p>
          <w:p w14:paraId="03BDC1E3" w14:textId="77777777" w:rsidR="00531151" w:rsidRPr="003113C7" w:rsidRDefault="00531151" w:rsidP="00C66330">
            <w:pPr>
              <w:widowControl w:val="0"/>
              <w:tabs>
                <w:tab w:val="center" w:pos="4677"/>
                <w:tab w:val="right" w:pos="9355"/>
              </w:tabs>
              <w:autoSpaceDE w:val="0"/>
              <w:autoSpaceDN w:val="0"/>
              <w:adjustRightInd w:val="0"/>
              <w:jc w:val="both"/>
              <w:rPr>
                <w:sz w:val="28"/>
                <w:szCs w:val="28"/>
              </w:rPr>
            </w:pPr>
            <w:r w:rsidRPr="003113C7">
              <w:rPr>
                <w:sz w:val="28"/>
                <w:szCs w:val="28"/>
              </w:rPr>
              <w:t xml:space="preserve">Стационар </w:t>
            </w:r>
            <w:proofErr w:type="spellStart"/>
            <w:r w:rsidRPr="003113C7">
              <w:rPr>
                <w:sz w:val="28"/>
                <w:szCs w:val="28"/>
              </w:rPr>
              <w:t>ва</w:t>
            </w:r>
            <w:proofErr w:type="spellEnd"/>
            <w:r w:rsidRPr="003113C7">
              <w:rPr>
                <w:sz w:val="28"/>
                <w:szCs w:val="28"/>
              </w:rPr>
              <w:t xml:space="preserve"> мобил </w:t>
            </w:r>
            <w:proofErr w:type="spellStart"/>
            <w:r w:rsidRPr="003113C7">
              <w:rPr>
                <w:sz w:val="28"/>
                <w:szCs w:val="28"/>
              </w:rPr>
              <w:t>радиостанциялар</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фақат</w:t>
            </w:r>
            <w:proofErr w:type="spellEnd"/>
            <w:r w:rsidRPr="003113C7">
              <w:rPr>
                <w:sz w:val="28"/>
                <w:szCs w:val="28"/>
              </w:rPr>
              <w:t xml:space="preserve"> мобил </w:t>
            </w:r>
            <w:proofErr w:type="spellStart"/>
            <w:r w:rsidRPr="003113C7">
              <w:rPr>
                <w:sz w:val="28"/>
                <w:szCs w:val="28"/>
              </w:rPr>
              <w:t>радиостанциялар</w:t>
            </w:r>
            <w:proofErr w:type="spellEnd"/>
            <w:r w:rsidRPr="003113C7">
              <w:rPr>
                <w:sz w:val="28"/>
                <w:szCs w:val="28"/>
              </w:rPr>
              <w:t xml:space="preserve"> </w:t>
            </w:r>
            <w:proofErr w:type="spellStart"/>
            <w:r w:rsidRPr="003113C7">
              <w:rPr>
                <w:sz w:val="28"/>
                <w:szCs w:val="28"/>
              </w:rPr>
              <w:t>ўртасидаги</w:t>
            </w:r>
            <w:proofErr w:type="spellEnd"/>
            <w:r w:rsidRPr="003113C7">
              <w:rPr>
                <w:sz w:val="28"/>
                <w:szCs w:val="28"/>
              </w:rPr>
              <w:t xml:space="preserve"> </w:t>
            </w:r>
            <w:proofErr w:type="spellStart"/>
            <w:r w:rsidRPr="003113C7">
              <w:rPr>
                <w:sz w:val="28"/>
                <w:szCs w:val="28"/>
              </w:rPr>
              <w:t>ра</w:t>
            </w:r>
            <w:r w:rsidR="00266BDA" w:rsidRPr="003113C7">
              <w:rPr>
                <w:sz w:val="28"/>
                <w:szCs w:val="28"/>
              </w:rPr>
              <w:t>диоалоқа</w:t>
            </w:r>
            <w:proofErr w:type="spellEnd"/>
            <w:r w:rsidR="00266BDA" w:rsidRPr="003113C7">
              <w:rPr>
                <w:sz w:val="28"/>
                <w:szCs w:val="28"/>
              </w:rPr>
              <w:t>.</w:t>
            </w:r>
          </w:p>
        </w:tc>
      </w:tr>
      <w:tr w:rsidR="00531151" w:rsidRPr="003113C7" w14:paraId="1F0929B6" w14:textId="77777777" w:rsidTr="00F23303">
        <w:trPr>
          <w:tblCellSpacing w:w="0" w:type="dxa"/>
          <w:jc w:val="center"/>
        </w:trPr>
        <w:tc>
          <w:tcPr>
            <w:tcW w:w="3711" w:type="dxa"/>
          </w:tcPr>
          <w:p w14:paraId="6F37A574" w14:textId="77777777" w:rsidR="00531151" w:rsidRPr="003113C7" w:rsidRDefault="00122613" w:rsidP="00F23303">
            <w:pPr>
              <w:rPr>
                <w:b/>
                <w:bCs/>
                <w:color w:val="000000"/>
                <w:sz w:val="28"/>
                <w:szCs w:val="28"/>
              </w:rPr>
            </w:pPr>
            <w:r w:rsidRPr="003113C7">
              <w:rPr>
                <w:b/>
                <w:bCs/>
                <w:color w:val="000000"/>
                <w:sz w:val="28"/>
                <w:szCs w:val="28"/>
                <w:lang w:val="uz-Cyrl-UZ"/>
              </w:rPr>
              <w:lastRenderedPageBreak/>
              <w:t>Поддиапазон частот</w:t>
            </w:r>
          </w:p>
          <w:p w14:paraId="44D35883" w14:textId="77777777" w:rsidR="00531151" w:rsidRPr="003113C7" w:rsidRDefault="00531151" w:rsidP="00F23303">
            <w:pPr>
              <w:rPr>
                <w:bCs/>
                <w:color w:val="000000"/>
                <w:sz w:val="28"/>
                <w:szCs w:val="28"/>
              </w:rPr>
            </w:pPr>
            <w:r w:rsidRPr="003113C7">
              <w:rPr>
                <w:b/>
                <w:bCs/>
                <w:color w:val="000000"/>
                <w:sz w:val="28"/>
                <w:szCs w:val="28"/>
                <w:lang w:val="uz-Cyrl-UZ"/>
              </w:rPr>
              <w:t>uz</w:t>
            </w:r>
            <w:r w:rsidRPr="003113C7">
              <w:rPr>
                <w:bCs/>
                <w:color w:val="000000"/>
                <w:sz w:val="28"/>
                <w:szCs w:val="28"/>
                <w:lang w:val="uz-Cyrl-UZ"/>
              </w:rPr>
              <w:t xml:space="preserve"> -</w:t>
            </w:r>
            <w:r w:rsidR="00122613" w:rsidRPr="003113C7">
              <w:rPr>
                <w:bCs/>
                <w:color w:val="000000"/>
                <w:sz w:val="28"/>
                <w:szCs w:val="28"/>
                <w:lang w:val="uz-Cyrl-UZ"/>
              </w:rPr>
              <w:t xml:space="preserve"> chastotalarning quyi diapazoni</w:t>
            </w:r>
          </w:p>
          <w:p w14:paraId="7AF77FB7"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частоталарнинг қуйи диапазони</w:t>
            </w:r>
          </w:p>
          <w:p w14:paraId="03EB7F6D"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Cs/>
                <w:color w:val="000000"/>
                <w:sz w:val="28"/>
                <w:szCs w:val="28"/>
                <w:lang w:val="uz-Cyrl-UZ"/>
              </w:rPr>
              <w:t xml:space="preserve"> - subband</w:t>
            </w:r>
            <w:r w:rsidRPr="003113C7">
              <w:rPr>
                <w:b/>
                <w:bCs/>
                <w:color w:val="000000"/>
                <w:sz w:val="28"/>
                <w:szCs w:val="28"/>
                <w:lang w:val="en-US"/>
              </w:rPr>
              <w:t xml:space="preserve"> </w:t>
            </w:r>
            <w:r w:rsidRPr="003113C7">
              <w:rPr>
                <w:bCs/>
                <w:color w:val="000000"/>
                <w:sz w:val="28"/>
                <w:szCs w:val="28"/>
                <w:lang w:val="en-US"/>
              </w:rPr>
              <w:t>of  frequencies</w:t>
            </w:r>
          </w:p>
        </w:tc>
        <w:tc>
          <w:tcPr>
            <w:tcW w:w="6260" w:type="dxa"/>
          </w:tcPr>
          <w:p w14:paraId="7C843A7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Часть диапазона рабочих частот, в пределах которого обеспечивается работа радиостанции.</w:t>
            </w:r>
          </w:p>
          <w:p w14:paraId="77C38DBE" w14:textId="77777777" w:rsidR="00531151" w:rsidRDefault="00531151" w:rsidP="00F23303">
            <w:pPr>
              <w:autoSpaceDE w:val="0"/>
              <w:autoSpaceDN w:val="0"/>
              <w:adjustRightInd w:val="0"/>
              <w:jc w:val="both"/>
              <w:rPr>
                <w:bCs/>
                <w:sz w:val="28"/>
                <w:szCs w:val="28"/>
                <w:lang w:val="en-US"/>
              </w:rPr>
            </w:pPr>
          </w:p>
          <w:p w14:paraId="4CA63377" w14:textId="1A1B3BA6" w:rsidR="00B92108" w:rsidRDefault="00B92108" w:rsidP="00F23303">
            <w:pPr>
              <w:autoSpaceDE w:val="0"/>
              <w:autoSpaceDN w:val="0"/>
              <w:adjustRightInd w:val="0"/>
              <w:jc w:val="both"/>
              <w:rPr>
                <w:bCs/>
                <w:sz w:val="28"/>
                <w:szCs w:val="28"/>
                <w:lang w:val="en-US"/>
              </w:rPr>
            </w:pPr>
            <w:proofErr w:type="spellStart"/>
            <w:r w:rsidRPr="00B92108">
              <w:rPr>
                <w:bCs/>
                <w:sz w:val="28"/>
                <w:szCs w:val="28"/>
                <w:lang w:val="en-US"/>
              </w:rPr>
              <w:t>Ishchi</w:t>
            </w:r>
            <w:proofErr w:type="spellEnd"/>
            <w:r w:rsidRPr="00B92108">
              <w:rPr>
                <w:bCs/>
                <w:sz w:val="28"/>
                <w:szCs w:val="28"/>
                <w:lang w:val="en-US"/>
              </w:rPr>
              <w:t xml:space="preserve"> </w:t>
            </w:r>
            <w:proofErr w:type="spellStart"/>
            <w:r w:rsidRPr="00B92108">
              <w:rPr>
                <w:bCs/>
                <w:sz w:val="28"/>
                <w:szCs w:val="28"/>
                <w:lang w:val="en-US"/>
              </w:rPr>
              <w:t>chastotalar</w:t>
            </w:r>
            <w:proofErr w:type="spellEnd"/>
            <w:r w:rsidRPr="00B92108">
              <w:rPr>
                <w:bCs/>
                <w:sz w:val="28"/>
                <w:szCs w:val="28"/>
                <w:lang w:val="en-US"/>
              </w:rPr>
              <w:t xml:space="preserve"> </w:t>
            </w:r>
            <w:proofErr w:type="spellStart"/>
            <w:r w:rsidRPr="00B92108">
              <w:rPr>
                <w:bCs/>
                <w:sz w:val="28"/>
                <w:szCs w:val="28"/>
                <w:lang w:val="en-US"/>
              </w:rPr>
              <w:t>diapazonining</w:t>
            </w:r>
            <w:proofErr w:type="spellEnd"/>
            <w:r w:rsidRPr="00B92108">
              <w:rPr>
                <w:bCs/>
                <w:sz w:val="28"/>
                <w:szCs w:val="28"/>
                <w:lang w:val="en-US"/>
              </w:rPr>
              <w:t xml:space="preserve"> </w:t>
            </w:r>
            <w:proofErr w:type="spellStart"/>
            <w:r w:rsidRPr="00B92108">
              <w:rPr>
                <w:bCs/>
                <w:sz w:val="28"/>
                <w:szCs w:val="28"/>
                <w:lang w:val="en-US"/>
              </w:rPr>
              <w:t>bir</w:t>
            </w:r>
            <w:proofErr w:type="spellEnd"/>
            <w:r w:rsidRPr="00B92108">
              <w:rPr>
                <w:bCs/>
                <w:sz w:val="28"/>
                <w:szCs w:val="28"/>
                <w:lang w:val="en-US"/>
              </w:rPr>
              <w:t xml:space="preserve"> </w:t>
            </w:r>
            <w:proofErr w:type="spellStart"/>
            <w:r w:rsidRPr="00B92108">
              <w:rPr>
                <w:bCs/>
                <w:sz w:val="28"/>
                <w:szCs w:val="28"/>
                <w:lang w:val="en-US"/>
              </w:rPr>
              <w:t>qismi</w:t>
            </w:r>
            <w:proofErr w:type="spellEnd"/>
            <w:r w:rsidRPr="00B92108">
              <w:rPr>
                <w:bCs/>
                <w:sz w:val="28"/>
                <w:szCs w:val="28"/>
                <w:lang w:val="en-US"/>
              </w:rPr>
              <w:t xml:space="preserve">, </w:t>
            </w:r>
            <w:proofErr w:type="spellStart"/>
            <w:r w:rsidRPr="00B92108">
              <w:rPr>
                <w:bCs/>
                <w:sz w:val="28"/>
                <w:szCs w:val="28"/>
                <w:lang w:val="en-US"/>
              </w:rPr>
              <w:t>uning</w:t>
            </w:r>
            <w:proofErr w:type="spellEnd"/>
            <w:r w:rsidRPr="00B92108">
              <w:rPr>
                <w:bCs/>
                <w:sz w:val="28"/>
                <w:szCs w:val="28"/>
                <w:lang w:val="en-US"/>
              </w:rPr>
              <w:t xml:space="preserve"> </w:t>
            </w:r>
            <w:proofErr w:type="spellStart"/>
            <w:r w:rsidRPr="00B92108">
              <w:rPr>
                <w:bCs/>
                <w:sz w:val="28"/>
                <w:szCs w:val="28"/>
                <w:lang w:val="en-US"/>
              </w:rPr>
              <w:t>chegarasida</w:t>
            </w:r>
            <w:proofErr w:type="spellEnd"/>
            <w:r w:rsidRPr="00B92108">
              <w:rPr>
                <w:bCs/>
                <w:sz w:val="28"/>
                <w:szCs w:val="28"/>
                <w:lang w:val="en-US"/>
              </w:rPr>
              <w:t xml:space="preserve"> </w:t>
            </w:r>
            <w:proofErr w:type="spellStart"/>
            <w:r w:rsidRPr="00B92108">
              <w:rPr>
                <w:bCs/>
                <w:sz w:val="28"/>
                <w:szCs w:val="28"/>
                <w:lang w:val="en-US"/>
              </w:rPr>
              <w:t>radiostansiyaning</w:t>
            </w:r>
            <w:proofErr w:type="spellEnd"/>
            <w:r w:rsidRPr="00B92108">
              <w:rPr>
                <w:bCs/>
                <w:sz w:val="28"/>
                <w:szCs w:val="28"/>
                <w:lang w:val="en-US"/>
              </w:rPr>
              <w:t xml:space="preserve"> </w:t>
            </w:r>
            <w:proofErr w:type="spellStart"/>
            <w:r w:rsidRPr="00B92108">
              <w:rPr>
                <w:bCs/>
                <w:sz w:val="28"/>
                <w:szCs w:val="28"/>
                <w:lang w:val="en-US"/>
              </w:rPr>
              <w:t>ishi</w:t>
            </w:r>
            <w:proofErr w:type="spellEnd"/>
            <w:r w:rsidRPr="00B92108">
              <w:rPr>
                <w:bCs/>
                <w:sz w:val="28"/>
                <w:szCs w:val="28"/>
                <w:lang w:val="en-US"/>
              </w:rPr>
              <w:t xml:space="preserve"> </w:t>
            </w:r>
            <w:proofErr w:type="spellStart"/>
            <w:r w:rsidRPr="00B92108">
              <w:rPr>
                <w:bCs/>
                <w:sz w:val="28"/>
                <w:szCs w:val="28"/>
                <w:lang w:val="en-US"/>
              </w:rPr>
              <w:t>ta'minlanadi</w:t>
            </w:r>
            <w:proofErr w:type="spellEnd"/>
            <w:r w:rsidRPr="00B92108">
              <w:rPr>
                <w:bCs/>
                <w:sz w:val="28"/>
                <w:szCs w:val="28"/>
                <w:lang w:val="en-US"/>
              </w:rPr>
              <w:t>.</w:t>
            </w:r>
          </w:p>
          <w:p w14:paraId="72850002" w14:textId="77777777" w:rsidR="00B92108" w:rsidRPr="00B92108" w:rsidRDefault="00B92108" w:rsidP="00F23303">
            <w:pPr>
              <w:autoSpaceDE w:val="0"/>
              <w:autoSpaceDN w:val="0"/>
              <w:adjustRightInd w:val="0"/>
              <w:jc w:val="both"/>
              <w:rPr>
                <w:bCs/>
                <w:sz w:val="28"/>
                <w:szCs w:val="28"/>
                <w:lang w:val="en-US"/>
              </w:rPr>
            </w:pPr>
          </w:p>
          <w:p w14:paraId="242199F3" w14:textId="77777777" w:rsidR="00531151" w:rsidRPr="003113C7" w:rsidRDefault="00531151" w:rsidP="00F23303">
            <w:pPr>
              <w:autoSpaceDE w:val="0"/>
              <w:autoSpaceDN w:val="0"/>
              <w:adjustRightInd w:val="0"/>
              <w:jc w:val="both"/>
              <w:rPr>
                <w:bCs/>
                <w:sz w:val="28"/>
                <w:szCs w:val="28"/>
              </w:rPr>
            </w:pPr>
            <w:r w:rsidRPr="003113C7">
              <w:rPr>
                <w:sz w:val="28"/>
                <w:szCs w:val="28"/>
                <w:lang w:val="uz-Cyrl-UZ"/>
              </w:rPr>
              <w:t>Ишчи частоталар диапазонининг бир қисми, унинг чегарасида радиостанциянинг иши таъмин</w:t>
            </w:r>
            <w:r w:rsidR="00266BDA" w:rsidRPr="003113C7">
              <w:rPr>
                <w:sz w:val="28"/>
                <w:szCs w:val="28"/>
              </w:rPr>
              <w:t>-</w:t>
            </w:r>
            <w:r w:rsidRPr="003113C7">
              <w:rPr>
                <w:sz w:val="28"/>
                <w:szCs w:val="28"/>
                <w:lang w:val="uz-Cyrl-UZ"/>
              </w:rPr>
              <w:t>ланади.</w:t>
            </w:r>
          </w:p>
          <w:p w14:paraId="381BD6B8" w14:textId="77777777" w:rsidR="00266BDA" w:rsidRPr="003113C7" w:rsidRDefault="00266BDA" w:rsidP="00F23303">
            <w:pPr>
              <w:autoSpaceDE w:val="0"/>
              <w:autoSpaceDN w:val="0"/>
              <w:adjustRightInd w:val="0"/>
              <w:jc w:val="both"/>
              <w:rPr>
                <w:bCs/>
                <w:sz w:val="28"/>
                <w:szCs w:val="28"/>
              </w:rPr>
            </w:pPr>
          </w:p>
        </w:tc>
      </w:tr>
      <w:tr w:rsidR="00531151" w:rsidRPr="00073205" w14:paraId="3E36649C" w14:textId="77777777" w:rsidTr="00F23303">
        <w:trPr>
          <w:tblCellSpacing w:w="0" w:type="dxa"/>
          <w:jc w:val="center"/>
        </w:trPr>
        <w:tc>
          <w:tcPr>
            <w:tcW w:w="3711" w:type="dxa"/>
          </w:tcPr>
          <w:p w14:paraId="3D91EEEE"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uz-Cyrl-UZ"/>
              </w:rPr>
            </w:pPr>
            <w:r w:rsidRPr="003113C7">
              <w:rPr>
                <w:rFonts w:ascii="Times New Roman" w:hAnsi="Times New Roman" w:cs="Times New Roman"/>
                <w:b/>
                <w:bCs/>
                <w:sz w:val="28"/>
                <w:szCs w:val="28"/>
                <w:lang w:val="uz-Cyrl-UZ"/>
              </w:rPr>
              <w:t>Подспутниковая точка</w:t>
            </w:r>
          </w:p>
          <w:p w14:paraId="2287E2B3"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rPr>
            </w:pPr>
            <w:r w:rsidRPr="003113C7">
              <w:rPr>
                <w:rFonts w:ascii="Times New Roman" w:hAnsi="Times New Roman" w:cs="Times New Roman"/>
                <w:b/>
                <w:sz w:val="28"/>
                <w:szCs w:val="28"/>
                <w:lang w:val="uz-Cyrl-UZ"/>
              </w:rPr>
              <w:t xml:space="preserve">uz - </w:t>
            </w:r>
            <w:r w:rsidRPr="003113C7">
              <w:rPr>
                <w:rFonts w:ascii="Times New Roman" w:hAnsi="Times New Roman" w:cs="Times New Roman"/>
                <w:sz w:val="28"/>
                <w:szCs w:val="28"/>
                <w:lang w:val="uz-Cyrl-UZ"/>
              </w:rPr>
              <w:t>yo‘ldosh ostidagi nuqta</w:t>
            </w:r>
          </w:p>
          <w:p w14:paraId="5210B662"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йўлдош остидаги нуқта</w:t>
            </w:r>
          </w:p>
          <w:p w14:paraId="6631A0C5"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en-US"/>
              </w:rPr>
            </w:pPr>
            <w:proofErr w:type="spellStart"/>
            <w:r w:rsidRPr="003113C7">
              <w:rPr>
                <w:rFonts w:ascii="Times New Roman" w:hAnsi="Times New Roman" w:cs="Times New Roman"/>
                <w:b/>
                <w:bCs/>
                <w:sz w:val="28"/>
                <w:szCs w:val="28"/>
                <w:lang w:val="en-US"/>
              </w:rPr>
              <w:t>en</w:t>
            </w:r>
            <w:proofErr w:type="spellEnd"/>
            <w:r w:rsidRPr="003113C7">
              <w:rPr>
                <w:rFonts w:ascii="Times New Roman" w:hAnsi="Times New Roman" w:cs="Times New Roman"/>
                <w:b/>
                <w:bCs/>
                <w:sz w:val="28"/>
                <w:szCs w:val="28"/>
                <w:lang w:val="en-US"/>
              </w:rPr>
              <w:t xml:space="preserve"> - </w:t>
            </w:r>
            <w:r w:rsidRPr="003113C7">
              <w:rPr>
                <w:rFonts w:ascii="Times New Roman" w:hAnsi="Times New Roman" w:cs="Times New Roman"/>
                <w:bCs/>
                <w:sz w:val="28"/>
                <w:szCs w:val="28"/>
                <w:lang w:val="en-US"/>
              </w:rPr>
              <w:t>subsatellite point</w:t>
            </w:r>
          </w:p>
        </w:tc>
        <w:tc>
          <w:tcPr>
            <w:tcW w:w="6260" w:type="dxa"/>
            <w:vAlign w:val="center"/>
          </w:tcPr>
          <w:p w14:paraId="18F1973C"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rPr>
              <w:t>Точка на поверхности Земли непосредственно под спутником. Для случая сферической Земли эта точка находится на пересечении линии из центра Земли к спутнику и поверхностью Земли.</w:t>
            </w:r>
          </w:p>
          <w:p w14:paraId="0743A155"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4890E6C3"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Bevosita yo‘ldosh ostida joylashgan Yer sirtidagi nuqta. Sferik Yer holati uchun bu nuqta Yer marka</w:t>
            </w:r>
            <w:r w:rsidR="00266BDA" w:rsidRPr="009A62F1">
              <w:rPr>
                <w:rFonts w:ascii="Times New Roman" w:hAnsi="Times New Roman" w:cs="Times New Roman"/>
                <w:sz w:val="28"/>
                <w:szCs w:val="28"/>
              </w:rPr>
              <w:t>-</w:t>
            </w:r>
            <w:r w:rsidRPr="003113C7">
              <w:rPr>
                <w:rFonts w:ascii="Times New Roman" w:hAnsi="Times New Roman" w:cs="Times New Roman"/>
                <w:sz w:val="28"/>
                <w:szCs w:val="28"/>
                <w:lang w:val="uz-Cyrl-UZ"/>
              </w:rPr>
              <w:t>zidan yo‘ldoshga va Yer sirti liniyalarining kesishi</w:t>
            </w:r>
            <w:r w:rsidR="00266BDA" w:rsidRPr="009A62F1">
              <w:rPr>
                <w:rFonts w:ascii="Times New Roman" w:hAnsi="Times New Roman" w:cs="Times New Roman"/>
                <w:sz w:val="28"/>
                <w:szCs w:val="28"/>
              </w:rPr>
              <w:t>-</w:t>
            </w:r>
            <w:r w:rsidRPr="003113C7">
              <w:rPr>
                <w:rFonts w:ascii="Times New Roman" w:hAnsi="Times New Roman" w:cs="Times New Roman"/>
                <w:sz w:val="28"/>
                <w:szCs w:val="28"/>
                <w:lang w:val="uz-Cyrl-UZ"/>
              </w:rPr>
              <w:t>shida mavjud bo‘ladi.</w:t>
            </w:r>
          </w:p>
          <w:p w14:paraId="79F1991C"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448BB1F2"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Бевосита йўлдош остида жойлашган Ер сиртидаги нуқта. Сферик Ер ҳолати учун бу нуқта Ер марка</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зидан йўлдошга ва Ер сирти линияларининг кеси</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ши</w:t>
            </w:r>
            <w:r w:rsidR="00266BDA" w:rsidRPr="003113C7">
              <w:rPr>
                <w:rFonts w:ascii="Times New Roman" w:hAnsi="Times New Roman" w:cs="Times New Roman"/>
                <w:sz w:val="28"/>
                <w:szCs w:val="28"/>
                <w:lang w:val="uz-Cyrl-UZ"/>
              </w:rPr>
              <w:t>шида мавжуд бўлади.</w:t>
            </w:r>
          </w:p>
        </w:tc>
      </w:tr>
      <w:tr w:rsidR="00531151" w:rsidRPr="00073205" w14:paraId="423533D3" w14:textId="77777777" w:rsidTr="00F23303">
        <w:trPr>
          <w:tblCellSpacing w:w="0" w:type="dxa"/>
          <w:jc w:val="center"/>
        </w:trPr>
        <w:tc>
          <w:tcPr>
            <w:tcW w:w="3711" w:type="dxa"/>
          </w:tcPr>
          <w:p w14:paraId="47BE8A64" w14:textId="77777777" w:rsidR="00531151" w:rsidRPr="003113C7" w:rsidRDefault="00531151" w:rsidP="00F23303">
            <w:pPr>
              <w:shd w:val="clear" w:color="auto" w:fill="FFFFFF"/>
              <w:ind w:right="5"/>
              <w:rPr>
                <w:b/>
                <w:bCs/>
                <w:sz w:val="28"/>
                <w:szCs w:val="28"/>
                <w:lang w:val="uz-Cyrl-UZ"/>
              </w:rPr>
            </w:pPr>
            <w:r w:rsidRPr="003113C7">
              <w:rPr>
                <w:b/>
                <w:bCs/>
                <w:sz w:val="28"/>
                <w:szCs w:val="28"/>
                <w:lang w:val="uz-Cyrl-UZ"/>
              </w:rPr>
              <w:t>Показатель ослабления</w:t>
            </w:r>
          </w:p>
          <w:p w14:paraId="73CFF05F"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susayish ko‘rsatkichi</w:t>
            </w:r>
          </w:p>
          <w:p w14:paraId="0B4568BF"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сусайиш кўрсаткичи</w:t>
            </w:r>
          </w:p>
          <w:p w14:paraId="00D02129" w14:textId="77777777" w:rsidR="00531151" w:rsidRPr="003113C7" w:rsidRDefault="00531151" w:rsidP="00F23303">
            <w:pPr>
              <w:shd w:val="clear" w:color="auto" w:fill="FFFFFF"/>
              <w:ind w:right="5"/>
              <w:rPr>
                <w:b/>
                <w:bCs/>
                <w:sz w:val="28"/>
                <w:szCs w:val="28"/>
                <w:lang w:val="uz-Cyrl-UZ"/>
              </w:rPr>
            </w:pPr>
            <w:r w:rsidRPr="003113C7">
              <w:rPr>
                <w:b/>
                <w:bCs/>
                <w:sz w:val="28"/>
                <w:szCs w:val="28"/>
                <w:lang w:val="uz-Cyrl-UZ"/>
              </w:rPr>
              <w:t xml:space="preserve">en - </w:t>
            </w:r>
            <w:r w:rsidRPr="003113C7">
              <w:rPr>
                <w:sz w:val="28"/>
                <w:szCs w:val="28"/>
                <w:lang w:val="uz-Cyrl-UZ"/>
              </w:rPr>
              <w:t>attenuation index</w:t>
            </w:r>
          </w:p>
        </w:tc>
        <w:tc>
          <w:tcPr>
            <w:tcW w:w="6260" w:type="dxa"/>
          </w:tcPr>
          <w:p w14:paraId="4B94D718"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rPr>
              <w:t>Величина, обратная расстоянию, на котором поток излучения ослабляется из-за поглощения и рассеяния излучения в среде в определенное число раз.</w:t>
            </w:r>
          </w:p>
          <w:p w14:paraId="280C8C36"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046BC66B"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Nurlanish oqimi nurlanishning muhitdagi yutilishi va sochilishi tufayli muhitda ma’lum bir songa susaya</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digan masofaga teskari kattalik.</w:t>
            </w:r>
          </w:p>
          <w:p w14:paraId="35A79F55"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7A985D03"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Нурланиш оқими нурланишнинг муҳитдаги юти</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 xml:space="preserve">лиши ва сочилиши туфайли муҳитда маълум бир </w:t>
            </w:r>
            <w:r w:rsidRPr="003113C7">
              <w:rPr>
                <w:rFonts w:ascii="Times New Roman" w:hAnsi="Times New Roman" w:cs="Times New Roman"/>
                <w:sz w:val="28"/>
                <w:szCs w:val="28"/>
                <w:lang w:val="uz-Cyrl-UZ"/>
              </w:rPr>
              <w:lastRenderedPageBreak/>
              <w:t>сонга сусаядиган масофага тескари катталик.</w:t>
            </w:r>
          </w:p>
        </w:tc>
      </w:tr>
      <w:tr w:rsidR="00531151" w:rsidRPr="00073205" w14:paraId="704985DA" w14:textId="77777777" w:rsidTr="00F23303">
        <w:trPr>
          <w:tblCellSpacing w:w="0" w:type="dxa"/>
          <w:jc w:val="center"/>
        </w:trPr>
        <w:tc>
          <w:tcPr>
            <w:tcW w:w="3711" w:type="dxa"/>
          </w:tcPr>
          <w:p w14:paraId="0E1209AF"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Показатель преломления среды</w:t>
            </w:r>
          </w:p>
          <w:p w14:paraId="650A44D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122613" w:rsidRPr="003113C7">
              <w:rPr>
                <w:bCs/>
                <w:sz w:val="28"/>
                <w:szCs w:val="28"/>
                <w:lang w:val="uz-Cyrl-UZ"/>
              </w:rPr>
              <w:t>muhitning sinish ko‘rsatkichi</w:t>
            </w:r>
          </w:p>
          <w:p w14:paraId="56006DE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муҳитнинг синиш кўрсаткичи</w:t>
            </w:r>
          </w:p>
          <w:p w14:paraId="698644A3" w14:textId="77777777" w:rsidR="00531151" w:rsidRPr="003113C7" w:rsidRDefault="00531151" w:rsidP="00F23303">
            <w:pPr>
              <w:shd w:val="clear" w:color="auto" w:fill="FFFFFF"/>
              <w:ind w:right="43"/>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refractive index medium, index of refraction medium</w:t>
            </w:r>
          </w:p>
        </w:tc>
        <w:tc>
          <w:tcPr>
            <w:tcW w:w="6260" w:type="dxa"/>
          </w:tcPr>
          <w:p w14:paraId="5F0400BF"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rPr>
              <w:t>Отношение скорости распространения света в вакууме к скорости света (электромагнитной волны) в среде (абсолютный показатель преломления).</w:t>
            </w:r>
          </w:p>
          <w:p w14:paraId="379D8FEE"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32A7708F"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Vakuumdagi yorug‘lik tarqalish tezligining muhitdagi (sinishning absolyut ko‘rsatkichi) yorug‘lik (elektro</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magnit to‘lqin) tezligiga nisbati.</w:t>
            </w:r>
          </w:p>
          <w:p w14:paraId="5C95E248"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7D16D72B" w14:textId="77777777" w:rsidR="00531151" w:rsidRPr="003113C7" w:rsidRDefault="00531151" w:rsidP="00F23303">
            <w:pPr>
              <w:pStyle w:val="BalloonText"/>
              <w:keepLines/>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Вакуумдаги ёруғлик тарқалиш тезлигининг му</w:t>
            </w:r>
            <w:r w:rsidR="00266BDA"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ҳитдаги (синишнинг абсолют кўрсаткичи) ёруғлик (электромагнит тўлқин) тезлигига нисбати.</w:t>
            </w:r>
          </w:p>
        </w:tc>
      </w:tr>
      <w:tr w:rsidR="00531151" w:rsidRPr="00073205" w14:paraId="00AC74CF" w14:textId="77777777" w:rsidTr="00F23303">
        <w:trPr>
          <w:tblCellSpacing w:w="0" w:type="dxa"/>
          <w:jc w:val="center"/>
        </w:trPr>
        <w:tc>
          <w:tcPr>
            <w:tcW w:w="3711" w:type="dxa"/>
          </w:tcPr>
          <w:p w14:paraId="4FA0F88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caps/>
                <w:sz w:val="28"/>
                <w:szCs w:val="28"/>
                <w:lang w:val="uz-Cyrl-UZ"/>
              </w:rPr>
              <w:t>п</w:t>
            </w:r>
            <w:r w:rsidRPr="003113C7">
              <w:rPr>
                <w:b/>
                <w:sz w:val="28"/>
                <w:szCs w:val="28"/>
                <w:lang w:val="uz-Cyrl-UZ"/>
              </w:rPr>
              <w:t>окрываемая площадь</w:t>
            </w:r>
            <w:r w:rsidRPr="003113C7">
              <w:rPr>
                <w:b/>
                <w:caps/>
                <w:sz w:val="28"/>
                <w:szCs w:val="28"/>
                <w:lang w:val="uz-Cyrl-UZ"/>
              </w:rPr>
              <w:t xml:space="preserve"> (</w:t>
            </w:r>
            <w:r w:rsidRPr="003113C7">
              <w:rPr>
                <w:b/>
                <w:sz w:val="28"/>
                <w:szCs w:val="28"/>
                <w:lang w:val="uz-Cyrl-UZ"/>
              </w:rPr>
              <w:t>зона покрытия)</w:t>
            </w:r>
          </w:p>
          <w:p w14:paraId="6D6A2D8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qoplanuvchi maydon</w:t>
            </w:r>
          </w:p>
          <w:p w14:paraId="1D61648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(qoplash zonasi)</w:t>
            </w:r>
          </w:p>
          <w:p w14:paraId="3C59F91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қопланувчи майдон</w:t>
            </w:r>
          </w:p>
          <w:p w14:paraId="62B5B8B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(қоплаш зонаси)</w:t>
            </w:r>
          </w:p>
          <w:p w14:paraId="707C9B72"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GB"/>
              </w:rPr>
            </w:pPr>
            <w:proofErr w:type="spellStart"/>
            <w:r w:rsidRPr="003113C7">
              <w:rPr>
                <w:b/>
                <w:bCs/>
                <w:sz w:val="28"/>
                <w:szCs w:val="28"/>
                <w:lang w:val="en-US"/>
              </w:rPr>
              <w:t>en</w:t>
            </w:r>
            <w:proofErr w:type="spellEnd"/>
            <w:r w:rsidRPr="003113C7">
              <w:rPr>
                <w:b/>
                <w:bCs/>
                <w:sz w:val="28"/>
                <w:szCs w:val="28"/>
                <w:lang w:val="en-GB"/>
              </w:rPr>
              <w:t xml:space="preserve"> - </w:t>
            </w:r>
            <w:r w:rsidRPr="003113C7">
              <w:rPr>
                <w:sz w:val="28"/>
                <w:szCs w:val="28"/>
                <w:lang w:val="en-US"/>
              </w:rPr>
              <w:t>coverage</w:t>
            </w:r>
            <w:r w:rsidRPr="003113C7">
              <w:rPr>
                <w:sz w:val="28"/>
                <w:szCs w:val="28"/>
                <w:lang w:val="en-GB"/>
              </w:rPr>
              <w:t xml:space="preserve"> </w:t>
            </w:r>
            <w:r w:rsidRPr="003113C7">
              <w:rPr>
                <w:sz w:val="28"/>
                <w:szCs w:val="28"/>
                <w:lang w:val="en-US"/>
              </w:rPr>
              <w:t>area</w:t>
            </w:r>
          </w:p>
        </w:tc>
        <w:tc>
          <w:tcPr>
            <w:tcW w:w="6260" w:type="dxa"/>
          </w:tcPr>
          <w:p w14:paraId="7764697C" w14:textId="77777777" w:rsidR="00266BDA"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 Участок земной поверхности, в пределах которого гарантируются энергетические соотношения, достаточные для организации связи.</w:t>
            </w:r>
          </w:p>
          <w:p w14:paraId="622FAAA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w:t>
            </w:r>
            <w:r w:rsidRPr="003113C7">
              <w:rPr>
                <w:sz w:val="28"/>
                <w:szCs w:val="28"/>
                <w:lang w:val="uz-Cyrl-UZ"/>
              </w:rPr>
              <w:t xml:space="preserve"> </w:t>
            </w:r>
            <w:r w:rsidRPr="003113C7">
              <w:rPr>
                <w:sz w:val="28"/>
                <w:szCs w:val="28"/>
              </w:rPr>
              <w:t>Географическая зона, в которой гарантируется уверенный приём радиосигналов от мобильных и базовых станций в прямом и обратном каналах связи.</w:t>
            </w:r>
          </w:p>
          <w:p w14:paraId="59B315E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465BDFB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1 Yer </w:t>
            </w:r>
            <w:proofErr w:type="spellStart"/>
            <w:r w:rsidRPr="003113C7">
              <w:rPr>
                <w:sz w:val="28"/>
                <w:szCs w:val="28"/>
                <w:lang w:val="en-US"/>
              </w:rPr>
              <w:t>yuzasining</w:t>
            </w:r>
            <w:proofErr w:type="spellEnd"/>
            <w:r w:rsidRPr="003113C7">
              <w:rPr>
                <w:sz w:val="28"/>
                <w:szCs w:val="28"/>
                <w:lang w:val="en-US"/>
              </w:rPr>
              <w:t xml:space="preserve">, </w:t>
            </w:r>
            <w:proofErr w:type="spellStart"/>
            <w:r w:rsidRPr="003113C7">
              <w:rPr>
                <w:sz w:val="28"/>
                <w:szCs w:val="28"/>
                <w:lang w:val="en-US"/>
              </w:rPr>
              <w:t>aloqani</w:t>
            </w:r>
            <w:proofErr w:type="spellEnd"/>
            <w:r w:rsidRPr="003113C7">
              <w:rPr>
                <w:sz w:val="28"/>
                <w:szCs w:val="28"/>
                <w:lang w:val="en-US"/>
              </w:rPr>
              <w:t xml:space="preserve">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etish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yetarli</w:t>
            </w:r>
            <w:proofErr w:type="spellEnd"/>
            <w:r w:rsidRPr="003113C7">
              <w:rPr>
                <w:sz w:val="28"/>
                <w:szCs w:val="28"/>
                <w:lang w:val="en-US"/>
              </w:rPr>
              <w:t xml:space="preserve"> </w:t>
            </w:r>
            <w:proofErr w:type="spellStart"/>
            <w:r w:rsidRPr="003113C7">
              <w:rPr>
                <w:sz w:val="28"/>
                <w:szCs w:val="28"/>
                <w:lang w:val="en-US"/>
              </w:rPr>
              <w:t>darajadagi</w:t>
            </w:r>
            <w:proofErr w:type="spellEnd"/>
            <w:r w:rsidRPr="003113C7">
              <w:rPr>
                <w:sz w:val="28"/>
                <w:szCs w:val="28"/>
                <w:lang w:val="en-US"/>
              </w:rPr>
              <w:t xml:space="preserve"> </w:t>
            </w:r>
            <w:proofErr w:type="spellStart"/>
            <w:r w:rsidRPr="003113C7">
              <w:rPr>
                <w:sz w:val="28"/>
                <w:szCs w:val="28"/>
                <w:lang w:val="en-US"/>
              </w:rPr>
              <w:t>energetik</w:t>
            </w:r>
            <w:proofErr w:type="spellEnd"/>
            <w:r w:rsidRPr="003113C7">
              <w:rPr>
                <w:sz w:val="28"/>
                <w:szCs w:val="28"/>
                <w:lang w:val="en-US"/>
              </w:rPr>
              <w:t xml:space="preserve"> </w:t>
            </w:r>
            <w:proofErr w:type="spellStart"/>
            <w:r w:rsidRPr="003113C7">
              <w:rPr>
                <w:sz w:val="28"/>
                <w:szCs w:val="28"/>
                <w:lang w:val="en-US"/>
              </w:rPr>
              <w:t>nisbatla</w:t>
            </w:r>
            <w:r w:rsidR="000968CA" w:rsidRPr="003113C7">
              <w:rPr>
                <w:sz w:val="28"/>
                <w:szCs w:val="28"/>
                <w:lang w:val="en-US"/>
              </w:rPr>
              <w:t>r</w:t>
            </w:r>
            <w:proofErr w:type="spellEnd"/>
            <w:r w:rsidR="000968CA" w:rsidRPr="003113C7">
              <w:rPr>
                <w:sz w:val="28"/>
                <w:szCs w:val="28"/>
                <w:lang w:val="en-US"/>
              </w:rPr>
              <w:t xml:space="preserve"> </w:t>
            </w:r>
            <w:proofErr w:type="spellStart"/>
            <w:r w:rsidR="000968CA" w:rsidRPr="003113C7">
              <w:rPr>
                <w:sz w:val="28"/>
                <w:szCs w:val="28"/>
                <w:lang w:val="en-US"/>
              </w:rPr>
              <w:t>kafolatlanadigan</w:t>
            </w:r>
            <w:proofErr w:type="spellEnd"/>
            <w:r w:rsidR="000968CA" w:rsidRPr="003113C7">
              <w:rPr>
                <w:sz w:val="28"/>
                <w:szCs w:val="28"/>
                <w:lang w:val="en-US"/>
              </w:rPr>
              <w:t xml:space="preserve">, </w:t>
            </w:r>
            <w:proofErr w:type="spellStart"/>
            <w:r w:rsidR="000968CA" w:rsidRPr="003113C7">
              <w:rPr>
                <w:sz w:val="28"/>
                <w:szCs w:val="28"/>
                <w:lang w:val="en-US"/>
              </w:rPr>
              <w:t>uchastkasi</w:t>
            </w:r>
            <w:proofErr w:type="spellEnd"/>
            <w:r w:rsidR="000968CA" w:rsidRPr="003113C7">
              <w:rPr>
                <w:sz w:val="28"/>
                <w:szCs w:val="28"/>
                <w:lang w:val="en-US"/>
              </w:rPr>
              <w:t>.</w:t>
            </w:r>
          </w:p>
          <w:p w14:paraId="4DA31E9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2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teskari</w:t>
            </w:r>
            <w:proofErr w:type="spellEnd"/>
            <w:r w:rsidRPr="003113C7">
              <w:rPr>
                <w:sz w:val="28"/>
                <w:szCs w:val="28"/>
                <w:lang w:val="en-US"/>
              </w:rPr>
              <w:t xml:space="preserve"> </w:t>
            </w:r>
            <w:proofErr w:type="spellStart"/>
            <w:r w:rsidRPr="003113C7">
              <w:rPr>
                <w:sz w:val="28"/>
                <w:szCs w:val="28"/>
                <w:lang w:val="en-US"/>
              </w:rPr>
              <w:t>yo‘nalishdagi</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kanallarida</w:t>
            </w:r>
            <w:proofErr w:type="spellEnd"/>
            <w:r w:rsidRPr="003113C7">
              <w:rPr>
                <w:sz w:val="28"/>
                <w:szCs w:val="28"/>
                <w:lang w:val="en-US"/>
              </w:rPr>
              <w:t xml:space="preserve"> </w:t>
            </w:r>
            <w:proofErr w:type="spellStart"/>
            <w:r w:rsidRPr="003113C7">
              <w:rPr>
                <w:sz w:val="28"/>
                <w:szCs w:val="28"/>
                <w:lang w:val="en-US"/>
              </w:rPr>
              <w:t>mobil</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stansiyalardan</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radiosignallarning</w:t>
            </w:r>
            <w:proofErr w:type="spellEnd"/>
            <w:r w:rsidRPr="003113C7">
              <w:rPr>
                <w:sz w:val="28"/>
                <w:szCs w:val="28"/>
                <w:lang w:val="en-US"/>
              </w:rPr>
              <w:t xml:space="preserve"> </w:t>
            </w:r>
            <w:proofErr w:type="spellStart"/>
            <w:r w:rsidRPr="003113C7">
              <w:rPr>
                <w:sz w:val="28"/>
                <w:szCs w:val="28"/>
                <w:lang w:val="en-US"/>
              </w:rPr>
              <w:t>ishonchli</w:t>
            </w:r>
            <w:proofErr w:type="spellEnd"/>
            <w:r w:rsidRPr="003113C7">
              <w:rPr>
                <w:sz w:val="28"/>
                <w:szCs w:val="28"/>
                <w:lang w:val="en-US"/>
              </w:rPr>
              <w:t xml:space="preserve"> </w:t>
            </w:r>
            <w:proofErr w:type="spellStart"/>
            <w:r w:rsidRPr="003113C7">
              <w:rPr>
                <w:sz w:val="28"/>
                <w:szCs w:val="28"/>
                <w:lang w:val="en-US"/>
              </w:rPr>
              <w:t>qabuli</w:t>
            </w:r>
            <w:proofErr w:type="spellEnd"/>
            <w:r w:rsidRPr="003113C7">
              <w:rPr>
                <w:sz w:val="28"/>
                <w:szCs w:val="28"/>
                <w:lang w:val="en-US"/>
              </w:rPr>
              <w:t xml:space="preserve"> </w:t>
            </w:r>
            <w:proofErr w:type="spellStart"/>
            <w:r w:rsidRPr="003113C7">
              <w:rPr>
                <w:sz w:val="28"/>
                <w:szCs w:val="28"/>
                <w:lang w:val="en-US"/>
              </w:rPr>
              <w:t>kafolatlanadigan</w:t>
            </w:r>
            <w:proofErr w:type="spellEnd"/>
            <w:r w:rsidRPr="003113C7">
              <w:rPr>
                <w:sz w:val="28"/>
                <w:szCs w:val="28"/>
                <w:lang w:val="en-US"/>
              </w:rPr>
              <w:t xml:space="preserve"> </w:t>
            </w:r>
            <w:proofErr w:type="spellStart"/>
            <w:r w:rsidRPr="003113C7">
              <w:rPr>
                <w:sz w:val="28"/>
                <w:szCs w:val="28"/>
                <w:lang w:val="en-US"/>
              </w:rPr>
              <w:t>geografik</w:t>
            </w:r>
            <w:proofErr w:type="spellEnd"/>
            <w:r w:rsidRPr="003113C7">
              <w:rPr>
                <w:sz w:val="28"/>
                <w:szCs w:val="28"/>
                <w:lang w:val="en-US"/>
              </w:rPr>
              <w:t xml:space="preserve"> zona.</w:t>
            </w:r>
          </w:p>
          <w:p w14:paraId="05D8706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B5CDD1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Ер юзасининг, алоқани ташкил этиш учун етар</w:t>
            </w:r>
            <w:r w:rsidR="00266BDA" w:rsidRPr="003113C7">
              <w:rPr>
                <w:sz w:val="28"/>
                <w:szCs w:val="28"/>
                <w:lang w:val="uz-Cyrl-UZ"/>
              </w:rPr>
              <w:t>-</w:t>
            </w:r>
            <w:r w:rsidRPr="003113C7">
              <w:rPr>
                <w:sz w:val="28"/>
                <w:szCs w:val="28"/>
                <w:lang w:val="uz-Cyrl-UZ"/>
              </w:rPr>
              <w:t>ли даражадаги энергетик нисбатл</w:t>
            </w:r>
            <w:r w:rsidR="000968CA" w:rsidRPr="003113C7">
              <w:rPr>
                <w:sz w:val="28"/>
                <w:szCs w:val="28"/>
                <w:lang w:val="uz-Cyrl-UZ"/>
              </w:rPr>
              <w:t>ар кафолатлана</w:t>
            </w:r>
            <w:r w:rsidR="00266BDA" w:rsidRPr="003113C7">
              <w:rPr>
                <w:sz w:val="28"/>
                <w:szCs w:val="28"/>
                <w:lang w:val="uz-Cyrl-UZ"/>
              </w:rPr>
              <w:t>-</w:t>
            </w:r>
            <w:r w:rsidR="000968CA" w:rsidRPr="003113C7">
              <w:rPr>
                <w:sz w:val="28"/>
                <w:szCs w:val="28"/>
                <w:lang w:val="uz-Cyrl-UZ"/>
              </w:rPr>
              <w:t>диган, участкаси.</w:t>
            </w:r>
          </w:p>
          <w:p w14:paraId="149A5B4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Тўғри ва тескари йўналишдаги алоқа каналлари</w:t>
            </w:r>
            <w:r w:rsidR="00266BDA" w:rsidRPr="003113C7">
              <w:rPr>
                <w:sz w:val="28"/>
                <w:szCs w:val="28"/>
                <w:lang w:val="uz-Cyrl-UZ"/>
              </w:rPr>
              <w:t>-</w:t>
            </w:r>
            <w:r w:rsidRPr="003113C7">
              <w:rPr>
                <w:sz w:val="28"/>
                <w:szCs w:val="28"/>
                <w:lang w:val="uz-Cyrl-UZ"/>
              </w:rPr>
              <w:t>да мобил ва таянч станциялардан келадиган ра</w:t>
            </w:r>
            <w:r w:rsidR="00266BDA" w:rsidRPr="003113C7">
              <w:rPr>
                <w:sz w:val="28"/>
                <w:szCs w:val="28"/>
                <w:lang w:val="uz-Cyrl-UZ"/>
              </w:rPr>
              <w:t>-</w:t>
            </w:r>
            <w:r w:rsidRPr="003113C7">
              <w:rPr>
                <w:sz w:val="28"/>
                <w:szCs w:val="28"/>
                <w:lang w:val="uz-Cyrl-UZ"/>
              </w:rPr>
              <w:t>диосигналларнинг ишончли қабули кафолатлана</w:t>
            </w:r>
            <w:r w:rsidR="00266BDA" w:rsidRPr="003113C7">
              <w:rPr>
                <w:sz w:val="28"/>
                <w:szCs w:val="28"/>
                <w:lang w:val="uz-Cyrl-UZ"/>
              </w:rPr>
              <w:t>-</w:t>
            </w:r>
            <w:r w:rsidRPr="003113C7">
              <w:rPr>
                <w:sz w:val="28"/>
                <w:szCs w:val="28"/>
                <w:lang w:val="uz-Cyrl-UZ"/>
              </w:rPr>
              <w:t>диган географик зона.</w:t>
            </w:r>
          </w:p>
        </w:tc>
      </w:tr>
      <w:tr w:rsidR="00531151" w:rsidRPr="00073205" w14:paraId="0A29D8BE" w14:textId="77777777" w:rsidTr="00F23303">
        <w:trPr>
          <w:tblCellSpacing w:w="0" w:type="dxa"/>
          <w:jc w:val="center"/>
        </w:trPr>
        <w:tc>
          <w:tcPr>
            <w:tcW w:w="3711" w:type="dxa"/>
          </w:tcPr>
          <w:p w14:paraId="7309DDA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Поле ближней зоны</w:t>
            </w:r>
          </w:p>
          <w:p w14:paraId="5C8908D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yaqin zona maydoni</w:t>
            </w:r>
          </w:p>
          <w:p w14:paraId="1024F5E7"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яқин зона майдони</w:t>
            </w:r>
          </w:p>
          <w:p w14:paraId="74FA5191"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near field</w:t>
            </w:r>
          </w:p>
        </w:tc>
        <w:tc>
          <w:tcPr>
            <w:tcW w:w="6260" w:type="dxa"/>
          </w:tcPr>
          <w:p w14:paraId="42181FC9" w14:textId="77777777" w:rsidR="00531151" w:rsidRPr="003113C7" w:rsidRDefault="00531151" w:rsidP="00F23303">
            <w:pPr>
              <w:jc w:val="both"/>
              <w:rPr>
                <w:iCs/>
                <w:sz w:val="28"/>
                <w:szCs w:val="28"/>
                <w:lang w:val="uz-Cyrl-UZ"/>
              </w:rPr>
            </w:pPr>
            <w:r w:rsidRPr="003113C7">
              <w:rPr>
                <w:iCs/>
                <w:sz w:val="28"/>
                <w:szCs w:val="28"/>
              </w:rPr>
              <w:t>Преобладающее электрическое и/или магнитное поле, существующее на расстоянии d &lt; λ/2π, (λ – длина волны) при условии, что физические размеры источника много меньше, чем расстояние d.</w:t>
            </w:r>
          </w:p>
          <w:p w14:paraId="32884274" w14:textId="77777777" w:rsidR="00531151" w:rsidRPr="003113C7" w:rsidRDefault="00531151" w:rsidP="00F23303">
            <w:pPr>
              <w:jc w:val="both"/>
              <w:rPr>
                <w:iCs/>
                <w:sz w:val="28"/>
                <w:szCs w:val="28"/>
                <w:lang w:val="uz-Cyrl-UZ"/>
              </w:rPr>
            </w:pPr>
          </w:p>
          <w:p w14:paraId="306A2D37" w14:textId="77777777" w:rsidR="00531151" w:rsidRPr="00073205" w:rsidRDefault="00531151" w:rsidP="00F23303">
            <w:pPr>
              <w:jc w:val="both"/>
              <w:rPr>
                <w:iCs/>
                <w:sz w:val="28"/>
                <w:szCs w:val="28"/>
                <w:lang w:val="uz-Cyrl-UZ"/>
              </w:rPr>
            </w:pPr>
            <w:r w:rsidRPr="003113C7">
              <w:rPr>
                <w:iCs/>
                <w:sz w:val="28"/>
                <w:szCs w:val="28"/>
                <w:lang w:val="uz-Cyrl-UZ"/>
              </w:rPr>
              <w:t xml:space="preserve">Manbaning fizik o‘lchamlari </w:t>
            </w:r>
            <w:r w:rsidRPr="003113C7">
              <w:rPr>
                <w:i/>
                <w:iCs/>
                <w:sz w:val="28"/>
                <w:szCs w:val="28"/>
                <w:lang w:val="uz-Cyrl-UZ"/>
              </w:rPr>
              <w:t>d</w:t>
            </w:r>
            <w:r w:rsidRPr="003113C7">
              <w:rPr>
                <w:iCs/>
                <w:sz w:val="28"/>
                <w:szCs w:val="28"/>
                <w:lang w:val="uz-Cyrl-UZ"/>
              </w:rPr>
              <w:t xml:space="preserve"> masofaga nisbatan kichik bo‘lganda, d &lt; λ/2π, (λ – to‘lqin uzunligi) </w:t>
            </w:r>
            <w:r w:rsidRPr="003113C7">
              <w:rPr>
                <w:iCs/>
                <w:sz w:val="28"/>
                <w:szCs w:val="28"/>
                <w:lang w:val="uz-Cyrl-UZ"/>
              </w:rPr>
              <w:lastRenderedPageBreak/>
              <w:t>masofada mavjud bo‘lgan ko‘p uchraydigan elektr va/yoki magnit maydon.</w:t>
            </w:r>
          </w:p>
          <w:p w14:paraId="7AB4B1B8" w14:textId="77777777" w:rsidR="00B9267F" w:rsidRPr="00073205" w:rsidRDefault="00B9267F" w:rsidP="00F23303">
            <w:pPr>
              <w:jc w:val="both"/>
              <w:rPr>
                <w:iCs/>
                <w:sz w:val="28"/>
                <w:szCs w:val="28"/>
                <w:lang w:val="uz-Cyrl-UZ"/>
              </w:rPr>
            </w:pPr>
          </w:p>
          <w:p w14:paraId="74555EFC" w14:textId="77777777" w:rsidR="00531151" w:rsidRPr="003113C7" w:rsidRDefault="00531151" w:rsidP="00F23303">
            <w:pPr>
              <w:jc w:val="both"/>
              <w:rPr>
                <w:iCs/>
                <w:sz w:val="28"/>
                <w:szCs w:val="28"/>
                <w:lang w:val="uz-Cyrl-UZ"/>
              </w:rPr>
            </w:pPr>
            <w:r w:rsidRPr="003113C7">
              <w:rPr>
                <w:iCs/>
                <w:sz w:val="28"/>
                <w:szCs w:val="28"/>
                <w:lang w:val="uz-Cyrl-UZ"/>
              </w:rPr>
              <w:t xml:space="preserve">Манбанинг физик ўлчамлари d масофага нисбатан кичик бўлганда, d &lt; </w:t>
            </w:r>
            <w:r w:rsidRPr="003113C7">
              <w:rPr>
                <w:iCs/>
                <w:sz w:val="28"/>
                <w:szCs w:val="28"/>
              </w:rPr>
              <w:t>λ</w:t>
            </w:r>
            <w:r w:rsidRPr="003113C7">
              <w:rPr>
                <w:iCs/>
                <w:sz w:val="28"/>
                <w:szCs w:val="28"/>
                <w:lang w:val="uz-Cyrl-UZ"/>
              </w:rPr>
              <w:t>/2</w:t>
            </w:r>
            <w:r w:rsidRPr="003113C7">
              <w:rPr>
                <w:iCs/>
                <w:sz w:val="28"/>
                <w:szCs w:val="28"/>
              </w:rPr>
              <w:t>π</w:t>
            </w:r>
            <w:r w:rsidRPr="003113C7">
              <w:rPr>
                <w:iCs/>
                <w:sz w:val="28"/>
                <w:szCs w:val="28"/>
                <w:lang w:val="uz-Cyrl-UZ"/>
              </w:rPr>
              <w:t>, (</w:t>
            </w:r>
            <w:r w:rsidRPr="003113C7">
              <w:rPr>
                <w:iCs/>
                <w:sz w:val="28"/>
                <w:szCs w:val="28"/>
              </w:rPr>
              <w:t>λ</w:t>
            </w:r>
            <w:r w:rsidRPr="003113C7">
              <w:rPr>
                <w:iCs/>
                <w:sz w:val="28"/>
                <w:szCs w:val="28"/>
                <w:lang w:val="uz-Cyrl-UZ"/>
              </w:rPr>
              <w:t xml:space="preserve"> – тўлқин узунлиги) масофада мавжуд бўлган кўп учрайдиган электр ва/ёки магнит майдон.</w:t>
            </w:r>
          </w:p>
        </w:tc>
      </w:tr>
      <w:tr w:rsidR="00531151" w:rsidRPr="003113C7" w14:paraId="2B7DC6AB" w14:textId="77777777" w:rsidTr="00F23303">
        <w:trPr>
          <w:tblCellSpacing w:w="0" w:type="dxa"/>
          <w:jc w:val="center"/>
        </w:trPr>
        <w:tc>
          <w:tcPr>
            <w:tcW w:w="3711" w:type="dxa"/>
          </w:tcPr>
          <w:p w14:paraId="026CB9C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Поле дальней зоны</w:t>
            </w:r>
          </w:p>
          <w:p w14:paraId="201FEF7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uzoq zona maydoni</w:t>
            </w:r>
          </w:p>
          <w:p w14:paraId="0431AE54"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узоқ зона майдони</w:t>
            </w:r>
          </w:p>
          <w:p w14:paraId="00F982B1"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far-zone field, far field</w:t>
            </w:r>
            <w:r w:rsidRPr="003113C7">
              <w:rPr>
                <w:b/>
                <w:bCs/>
                <w:kern w:val="36"/>
                <w:sz w:val="28"/>
                <w:szCs w:val="28"/>
                <w:lang w:val="en-US"/>
              </w:rPr>
              <w:t xml:space="preserve"> </w:t>
            </w:r>
          </w:p>
        </w:tc>
        <w:tc>
          <w:tcPr>
            <w:tcW w:w="6260" w:type="dxa"/>
          </w:tcPr>
          <w:p w14:paraId="7F178049" w14:textId="77777777" w:rsidR="00531151" w:rsidRPr="003113C7" w:rsidRDefault="00531151" w:rsidP="00F23303">
            <w:pPr>
              <w:jc w:val="both"/>
              <w:rPr>
                <w:sz w:val="28"/>
                <w:szCs w:val="28"/>
                <w:lang w:val="uz-Cyrl-UZ"/>
              </w:rPr>
            </w:pPr>
            <w:r w:rsidRPr="003113C7">
              <w:rPr>
                <w:iCs/>
                <w:sz w:val="28"/>
                <w:szCs w:val="28"/>
              </w:rPr>
              <w:t>Область, в которой плотность потока энергии излучения приблизительно обратно пропорциональна квадрату расстояния от антенны.</w:t>
            </w:r>
          </w:p>
          <w:p w14:paraId="43A1755E" w14:textId="77777777" w:rsidR="00531151" w:rsidRPr="003113C7" w:rsidRDefault="00531151" w:rsidP="00F23303">
            <w:pPr>
              <w:jc w:val="both"/>
              <w:rPr>
                <w:sz w:val="28"/>
                <w:szCs w:val="28"/>
                <w:lang w:val="uz-Cyrl-UZ"/>
              </w:rPr>
            </w:pPr>
          </w:p>
          <w:p w14:paraId="24207E7A" w14:textId="77777777" w:rsidR="00531151" w:rsidRPr="003113C7" w:rsidRDefault="00531151" w:rsidP="00F23303">
            <w:pPr>
              <w:jc w:val="both"/>
              <w:rPr>
                <w:sz w:val="28"/>
                <w:szCs w:val="28"/>
                <w:lang w:val="uz-Cyrl-UZ"/>
              </w:rPr>
            </w:pPr>
            <w:r w:rsidRPr="003113C7">
              <w:rPr>
                <w:sz w:val="28"/>
                <w:szCs w:val="28"/>
                <w:lang w:val="uz-Cyrl-UZ"/>
              </w:rPr>
              <w:t>Nurlanish energiyasi oqimining zichligi antennadan taxminan masofa kvadratiga teskari proporsional bo‘l</w:t>
            </w:r>
            <w:r w:rsidR="00266BDA" w:rsidRPr="003113C7">
              <w:rPr>
                <w:sz w:val="28"/>
                <w:szCs w:val="28"/>
                <w:lang w:val="uz-Cyrl-UZ"/>
              </w:rPr>
              <w:t>-</w:t>
            </w:r>
            <w:r w:rsidRPr="003113C7">
              <w:rPr>
                <w:sz w:val="28"/>
                <w:szCs w:val="28"/>
                <w:lang w:val="uz-Cyrl-UZ"/>
              </w:rPr>
              <w:t>gan maydon.</w:t>
            </w:r>
          </w:p>
          <w:p w14:paraId="0DA0D44F" w14:textId="77777777" w:rsidR="00531151" w:rsidRPr="003113C7" w:rsidRDefault="00531151" w:rsidP="00F23303">
            <w:pPr>
              <w:jc w:val="both"/>
              <w:rPr>
                <w:sz w:val="28"/>
                <w:szCs w:val="28"/>
                <w:lang w:val="uz-Cyrl-UZ"/>
              </w:rPr>
            </w:pPr>
          </w:p>
          <w:p w14:paraId="6DFD80D6" w14:textId="77777777" w:rsidR="00531151" w:rsidRPr="003113C7" w:rsidRDefault="00531151" w:rsidP="00F23303">
            <w:pPr>
              <w:jc w:val="both"/>
              <w:rPr>
                <w:sz w:val="28"/>
                <w:szCs w:val="28"/>
                <w:lang w:val="uz-Cyrl-UZ"/>
              </w:rPr>
            </w:pPr>
            <w:r w:rsidRPr="003113C7">
              <w:rPr>
                <w:sz w:val="28"/>
                <w:szCs w:val="28"/>
                <w:lang w:val="uz-Cyrl-UZ"/>
              </w:rPr>
              <w:t>Нурланиш энергияси оқимининг зичлиги антенна</w:t>
            </w:r>
            <w:r w:rsidR="00266BDA" w:rsidRPr="003113C7">
              <w:rPr>
                <w:sz w:val="28"/>
                <w:szCs w:val="28"/>
                <w:lang w:val="uz-Cyrl-UZ"/>
              </w:rPr>
              <w:t>-</w:t>
            </w:r>
            <w:r w:rsidRPr="003113C7">
              <w:rPr>
                <w:sz w:val="28"/>
                <w:szCs w:val="28"/>
                <w:lang w:val="uz-Cyrl-UZ"/>
              </w:rPr>
              <w:t>дан тахминан масофа квадратига теск</w:t>
            </w:r>
            <w:r w:rsidR="000968CA" w:rsidRPr="003113C7">
              <w:rPr>
                <w:sz w:val="28"/>
                <w:szCs w:val="28"/>
                <w:lang w:val="uz-Cyrl-UZ"/>
              </w:rPr>
              <w:t>ари пропор</w:t>
            </w:r>
            <w:r w:rsidR="00266BDA" w:rsidRPr="003113C7">
              <w:rPr>
                <w:sz w:val="28"/>
                <w:szCs w:val="28"/>
                <w:lang w:val="uz-Cyrl-UZ"/>
              </w:rPr>
              <w:t>-</w:t>
            </w:r>
            <w:r w:rsidR="000968CA" w:rsidRPr="003113C7">
              <w:rPr>
                <w:sz w:val="28"/>
                <w:szCs w:val="28"/>
                <w:lang w:val="uz-Cyrl-UZ"/>
              </w:rPr>
              <w:t>ционал бўлган майдон.</w:t>
            </w:r>
          </w:p>
          <w:p w14:paraId="31447D0A" w14:textId="77777777" w:rsidR="00266BDA" w:rsidRPr="003113C7" w:rsidRDefault="00266BDA" w:rsidP="00F23303">
            <w:pPr>
              <w:jc w:val="both"/>
              <w:rPr>
                <w:i/>
                <w:iCs/>
                <w:sz w:val="28"/>
                <w:szCs w:val="28"/>
                <w:lang w:val="uz-Cyrl-UZ"/>
              </w:rPr>
            </w:pPr>
          </w:p>
        </w:tc>
      </w:tr>
      <w:tr w:rsidR="00531151" w:rsidRPr="00073205" w14:paraId="008EE35A" w14:textId="77777777" w:rsidTr="00F23303">
        <w:trPr>
          <w:tblCellSpacing w:w="0" w:type="dxa"/>
          <w:jc w:val="center"/>
        </w:trPr>
        <w:tc>
          <w:tcPr>
            <w:tcW w:w="3711" w:type="dxa"/>
          </w:tcPr>
          <w:p w14:paraId="133B6664"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Поле электромагнитное</w:t>
            </w:r>
          </w:p>
          <w:p w14:paraId="68D3BCC1"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bCs/>
                <w:sz w:val="28"/>
                <w:szCs w:val="28"/>
                <w:lang w:val="uz-Cyrl-UZ"/>
              </w:rPr>
              <w:t xml:space="preserve">uz - </w:t>
            </w:r>
            <w:r w:rsidRPr="003113C7">
              <w:rPr>
                <w:bCs/>
                <w:sz w:val="28"/>
                <w:szCs w:val="28"/>
                <w:lang w:val="uz-Cyrl-UZ"/>
              </w:rPr>
              <w:t>elektromagnit maydon</w:t>
            </w:r>
          </w:p>
          <w:p w14:paraId="1DFD1B5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электромагнит майдон</w:t>
            </w:r>
          </w:p>
          <w:p w14:paraId="120DDF2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bCs/>
                <w:sz w:val="28"/>
                <w:szCs w:val="28"/>
                <w:lang w:val="uz-Cyrl-UZ"/>
              </w:rPr>
              <w:t>electromagnetic field</w:t>
            </w:r>
          </w:p>
        </w:tc>
        <w:tc>
          <w:tcPr>
            <w:tcW w:w="6260" w:type="dxa"/>
          </w:tcPr>
          <w:p w14:paraId="39367DC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Всё пространство или его часть, в каждой точке которого существуют взаимосвязанные электрические и магнитные поля, которые описываются фундаментальной системой уравнений Максвелла.</w:t>
            </w:r>
          </w:p>
          <w:p w14:paraId="7A845EB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3324C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Har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nuqtasida</w:t>
            </w:r>
            <w:proofErr w:type="spellEnd"/>
            <w:r w:rsidRPr="003113C7">
              <w:rPr>
                <w:sz w:val="28"/>
                <w:szCs w:val="28"/>
                <w:lang w:val="en-US"/>
              </w:rPr>
              <w:t xml:space="preserve"> </w:t>
            </w:r>
            <w:proofErr w:type="spellStart"/>
            <w:r w:rsidRPr="003113C7">
              <w:rPr>
                <w:sz w:val="28"/>
                <w:szCs w:val="28"/>
                <w:lang w:val="en-US"/>
              </w:rPr>
              <w:t>o‘zaro</w:t>
            </w:r>
            <w:proofErr w:type="spellEnd"/>
            <w:r w:rsidRPr="003113C7">
              <w:rPr>
                <w:sz w:val="28"/>
                <w:szCs w:val="28"/>
                <w:lang w:val="en-US"/>
              </w:rPr>
              <w:t xml:space="preserve"> </w:t>
            </w:r>
            <w:proofErr w:type="spellStart"/>
            <w:r w:rsidRPr="003113C7">
              <w:rPr>
                <w:sz w:val="28"/>
                <w:szCs w:val="28"/>
                <w:lang w:val="en-US"/>
              </w:rPr>
              <w:t>bog‘liq</w:t>
            </w:r>
            <w:proofErr w:type="spellEnd"/>
            <w:r w:rsidRPr="003113C7">
              <w:rPr>
                <w:sz w:val="28"/>
                <w:szCs w:val="28"/>
                <w:lang w:val="en-US"/>
              </w:rPr>
              <w:t xml:space="preserve">, </w:t>
            </w:r>
            <w:proofErr w:type="spellStart"/>
            <w:r w:rsidRPr="003113C7">
              <w:rPr>
                <w:sz w:val="28"/>
                <w:szCs w:val="28"/>
                <w:lang w:val="en-US"/>
              </w:rPr>
              <w:t>Maksvellning</w:t>
            </w:r>
            <w:proofErr w:type="spellEnd"/>
            <w:r w:rsidRPr="003113C7">
              <w:rPr>
                <w:sz w:val="28"/>
                <w:szCs w:val="28"/>
                <w:lang w:val="en-US"/>
              </w:rPr>
              <w:t xml:space="preserve"> fundamental </w:t>
            </w:r>
            <w:proofErr w:type="spellStart"/>
            <w:r w:rsidRPr="003113C7">
              <w:rPr>
                <w:sz w:val="28"/>
                <w:szCs w:val="28"/>
                <w:lang w:val="en-US"/>
              </w:rPr>
              <w:t>tenglamalar</w:t>
            </w:r>
            <w:proofErr w:type="spellEnd"/>
            <w:r w:rsidRPr="003113C7">
              <w:rPr>
                <w:sz w:val="28"/>
                <w:szCs w:val="28"/>
                <w:lang w:val="en-US"/>
              </w:rPr>
              <w:t xml:space="preserve"> </w:t>
            </w:r>
            <w:proofErr w:type="spellStart"/>
            <w:r w:rsidRPr="003113C7">
              <w:rPr>
                <w:sz w:val="28"/>
                <w:szCs w:val="28"/>
                <w:lang w:val="en-US"/>
              </w:rPr>
              <w:t>tizimi</w:t>
            </w:r>
            <w:proofErr w:type="spellEnd"/>
            <w:r w:rsidRPr="003113C7">
              <w:rPr>
                <w:sz w:val="28"/>
                <w:szCs w:val="28"/>
                <w:lang w:val="en-US"/>
              </w:rPr>
              <w:t xml:space="preserve"> </w:t>
            </w:r>
            <w:proofErr w:type="spellStart"/>
            <w:r w:rsidRPr="003113C7">
              <w:rPr>
                <w:sz w:val="28"/>
                <w:szCs w:val="28"/>
                <w:lang w:val="en-US"/>
              </w:rPr>
              <w:t>orqali</w:t>
            </w:r>
            <w:proofErr w:type="spellEnd"/>
            <w:r w:rsidRPr="003113C7">
              <w:rPr>
                <w:sz w:val="28"/>
                <w:szCs w:val="28"/>
                <w:lang w:val="en-US"/>
              </w:rPr>
              <w:t xml:space="preserve"> </w:t>
            </w:r>
            <w:proofErr w:type="spellStart"/>
            <w:r w:rsidRPr="003113C7">
              <w:rPr>
                <w:sz w:val="28"/>
                <w:szCs w:val="28"/>
                <w:lang w:val="en-US"/>
              </w:rPr>
              <w:t>ifodalanadigan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maydonlar</w:t>
            </w:r>
            <w:proofErr w:type="spellEnd"/>
            <w:r w:rsidRPr="003113C7">
              <w:rPr>
                <w:sz w:val="28"/>
                <w:szCs w:val="28"/>
                <w:lang w:val="en-US"/>
              </w:rPr>
              <w:t xml:space="preserve"> </w:t>
            </w:r>
            <w:proofErr w:type="spellStart"/>
            <w:r w:rsidRPr="003113C7">
              <w:rPr>
                <w:sz w:val="28"/>
                <w:szCs w:val="28"/>
                <w:lang w:val="en-US"/>
              </w:rPr>
              <w:t>mavjud</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fazo</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w:t>
            </w:r>
          </w:p>
          <w:p w14:paraId="7B9B6F3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505DC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Ҳар бир нуқтасида ўзаро боғлиқ, Максвеллнинг фундаментал тенгламалар тизими орқали ифода</w:t>
            </w:r>
            <w:r w:rsidR="00266BDA" w:rsidRPr="003113C7">
              <w:rPr>
                <w:sz w:val="28"/>
                <w:szCs w:val="28"/>
                <w:lang w:val="uz-Cyrl-UZ"/>
              </w:rPr>
              <w:t>-</w:t>
            </w:r>
            <w:r w:rsidRPr="003113C7">
              <w:rPr>
                <w:sz w:val="28"/>
                <w:szCs w:val="28"/>
                <w:lang w:val="uz-Cyrl-UZ"/>
              </w:rPr>
              <w:t>ланадиган электр ва магнит майдонлар мавжуд бўл</w:t>
            </w:r>
            <w:r w:rsidR="00266BDA" w:rsidRPr="003113C7">
              <w:rPr>
                <w:sz w:val="28"/>
                <w:szCs w:val="28"/>
                <w:lang w:val="uz-Cyrl-UZ"/>
              </w:rPr>
              <w:t>ган фазо ёки унинг бир қисми.</w:t>
            </w:r>
          </w:p>
          <w:p w14:paraId="1CE461F6" w14:textId="77777777" w:rsidR="00266BDA" w:rsidRPr="003113C7" w:rsidRDefault="00266BD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51F51A9F" w14:textId="77777777" w:rsidTr="00F23303">
        <w:trPr>
          <w:tblCellSpacing w:w="0" w:type="dxa"/>
          <w:jc w:val="center"/>
        </w:trPr>
        <w:tc>
          <w:tcPr>
            <w:tcW w:w="3711" w:type="dxa"/>
          </w:tcPr>
          <w:p w14:paraId="04B4A40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Полное внутреннее отражение</w:t>
            </w:r>
          </w:p>
          <w:p w14:paraId="21055A17"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to</w:t>
            </w:r>
            <w:r w:rsidRPr="003113C7">
              <w:rPr>
                <w:bCs/>
                <w:sz w:val="28"/>
                <w:szCs w:val="28"/>
              </w:rPr>
              <w:t>‘</w:t>
            </w:r>
            <w:r w:rsidRPr="003113C7">
              <w:rPr>
                <w:bCs/>
                <w:sz w:val="28"/>
                <w:szCs w:val="28"/>
                <w:lang w:val="en-US"/>
              </w:rPr>
              <w:t>la</w:t>
            </w:r>
            <w:r w:rsidRPr="003113C7">
              <w:rPr>
                <w:bCs/>
                <w:sz w:val="28"/>
                <w:szCs w:val="28"/>
              </w:rPr>
              <w:t xml:space="preserve"> </w:t>
            </w:r>
            <w:proofErr w:type="spellStart"/>
            <w:r w:rsidRPr="003113C7">
              <w:rPr>
                <w:bCs/>
                <w:sz w:val="28"/>
                <w:szCs w:val="28"/>
                <w:lang w:val="en-US"/>
              </w:rPr>
              <w:t>ichki</w:t>
            </w:r>
            <w:proofErr w:type="spellEnd"/>
            <w:r w:rsidRPr="003113C7">
              <w:rPr>
                <w:bCs/>
                <w:sz w:val="28"/>
                <w:szCs w:val="28"/>
              </w:rPr>
              <w:t xml:space="preserve"> </w:t>
            </w:r>
            <w:proofErr w:type="spellStart"/>
            <w:r w:rsidRPr="003113C7">
              <w:rPr>
                <w:bCs/>
                <w:sz w:val="28"/>
                <w:szCs w:val="28"/>
                <w:lang w:val="en-US"/>
              </w:rPr>
              <w:t>qaytish</w:t>
            </w:r>
            <w:proofErr w:type="spellEnd"/>
          </w:p>
          <w:p w14:paraId="655DF68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тўла ички қайтиш</w:t>
            </w:r>
          </w:p>
          <w:p w14:paraId="60C6C51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total internal reflection</w:t>
            </w:r>
          </w:p>
        </w:tc>
        <w:tc>
          <w:tcPr>
            <w:tcW w:w="6260" w:type="dxa"/>
          </w:tcPr>
          <w:p w14:paraId="4483B5B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Отражение волн от поверхности раздела двух прозрачных сред, при котором преломленные волны полностью отсутствуют.</w:t>
            </w:r>
          </w:p>
          <w:p w14:paraId="0BDEBC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B0526C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Singan to‘lqinlar umuman bo‘lmagan ikkita shaffof muhitning ajralish sirtidan qaytgan to‘lqin.</w:t>
            </w:r>
          </w:p>
          <w:p w14:paraId="0FAC82B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81FA72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Синган тўлқинлар умуман бўлмаган иккита шаф</w:t>
            </w:r>
            <w:r w:rsidR="00266BDA" w:rsidRPr="003113C7">
              <w:rPr>
                <w:sz w:val="28"/>
                <w:szCs w:val="28"/>
                <w:lang w:val="uz-Cyrl-UZ"/>
              </w:rPr>
              <w:t>-</w:t>
            </w:r>
            <w:r w:rsidRPr="003113C7">
              <w:rPr>
                <w:sz w:val="28"/>
                <w:szCs w:val="28"/>
                <w:lang w:val="uz-Cyrl-UZ"/>
              </w:rPr>
              <w:lastRenderedPageBreak/>
              <w:t>фоф муҳитнинг ажралиш сиртидан қайтган тўл</w:t>
            </w:r>
            <w:r w:rsidR="00266BDA" w:rsidRPr="003113C7">
              <w:rPr>
                <w:sz w:val="28"/>
                <w:szCs w:val="28"/>
                <w:lang w:val="uz-Cyrl-UZ"/>
              </w:rPr>
              <w:t>-</w:t>
            </w:r>
            <w:r w:rsidRPr="003113C7">
              <w:rPr>
                <w:sz w:val="28"/>
                <w:szCs w:val="28"/>
                <w:lang w:val="uz-Cyrl-UZ"/>
              </w:rPr>
              <w:t>қин.</w:t>
            </w:r>
          </w:p>
          <w:p w14:paraId="215B9879" w14:textId="77777777" w:rsidR="00266BDA" w:rsidRPr="003113C7" w:rsidRDefault="00266BD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2B2275B9" w14:textId="77777777" w:rsidTr="00F23303">
        <w:trPr>
          <w:tblCellSpacing w:w="0" w:type="dxa"/>
          <w:jc w:val="center"/>
        </w:trPr>
        <w:tc>
          <w:tcPr>
            <w:tcW w:w="3711" w:type="dxa"/>
          </w:tcPr>
          <w:p w14:paraId="430B163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Полное входное сопротивление антенны</w:t>
            </w:r>
          </w:p>
          <w:p w14:paraId="1B60D8C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ante</w:t>
            </w:r>
            <w:r w:rsidR="00122613" w:rsidRPr="003113C7">
              <w:rPr>
                <w:bCs/>
                <w:sz w:val="28"/>
                <w:szCs w:val="28"/>
                <w:lang w:val="uz-Cyrl-UZ"/>
              </w:rPr>
              <w:t>nnaning to‘liq ichki qarshiligi</w:t>
            </w:r>
          </w:p>
          <w:p w14:paraId="6D695A74"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антеннанинг тўлиқ ички қаршилиги</w:t>
            </w:r>
          </w:p>
          <w:p w14:paraId="7DC0004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antenna impedance</w:t>
            </w:r>
          </w:p>
        </w:tc>
        <w:tc>
          <w:tcPr>
            <w:tcW w:w="6260" w:type="dxa"/>
          </w:tcPr>
          <w:p w14:paraId="49D6E86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Полное электрическое сопротивление цепи, измеренное на входных зажимах антенны.</w:t>
            </w:r>
          </w:p>
          <w:p w14:paraId="549D833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9BFB4B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Antennaning kirish qisqichlarida o‘lchangan zanjir</w:t>
            </w:r>
            <w:r w:rsidR="00266BDA" w:rsidRPr="003113C7">
              <w:rPr>
                <w:sz w:val="28"/>
                <w:szCs w:val="28"/>
                <w:lang w:val="uz-Cyrl-UZ"/>
              </w:rPr>
              <w:t>-</w:t>
            </w:r>
            <w:r w:rsidRPr="003113C7">
              <w:rPr>
                <w:sz w:val="28"/>
                <w:szCs w:val="28"/>
                <w:lang w:val="uz-Cyrl-UZ"/>
              </w:rPr>
              <w:t>ning to‘liq elektr qarshiligi.</w:t>
            </w:r>
          </w:p>
          <w:p w14:paraId="0A8595B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1CE87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Антеннанинг кириш қисқичларида ўлчанган зан</w:t>
            </w:r>
            <w:r w:rsidR="00266BDA" w:rsidRPr="003113C7">
              <w:rPr>
                <w:sz w:val="28"/>
                <w:szCs w:val="28"/>
                <w:lang w:val="uz-Cyrl-UZ"/>
              </w:rPr>
              <w:t>-жирнинг тўлиқ электр қаршилиги.</w:t>
            </w:r>
          </w:p>
        </w:tc>
      </w:tr>
      <w:tr w:rsidR="00531151" w:rsidRPr="00073205" w14:paraId="5307D192" w14:textId="77777777" w:rsidTr="00F23303">
        <w:trPr>
          <w:tblCellSpacing w:w="0" w:type="dxa"/>
          <w:jc w:val="center"/>
        </w:trPr>
        <w:tc>
          <w:tcPr>
            <w:tcW w:w="3711" w:type="dxa"/>
          </w:tcPr>
          <w:p w14:paraId="640AFC4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Положительная атмосферная рефракция радиоволн</w:t>
            </w:r>
          </w:p>
          <w:p w14:paraId="147DAB0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radioto‘lqinlarning ijobiy atmosfera refraksiyasi</w:t>
            </w:r>
          </w:p>
          <w:p w14:paraId="341706F5"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w:t>
            </w:r>
            <w:r w:rsidRPr="003113C7">
              <w:rPr>
                <w:b/>
                <w:bCs/>
                <w:sz w:val="28"/>
                <w:szCs w:val="28"/>
                <w:lang w:val="uz-Cyrl-UZ"/>
              </w:rPr>
              <w:t xml:space="preserve"> </w:t>
            </w:r>
            <w:r w:rsidRPr="003113C7">
              <w:rPr>
                <w:bCs/>
                <w:sz w:val="28"/>
                <w:szCs w:val="28"/>
                <w:lang w:val="uz-Cyrl-UZ"/>
              </w:rPr>
              <w:t>радиотўлқинларнинг ижобий атмосфера рефракцияси</w:t>
            </w:r>
          </w:p>
          <w:p w14:paraId="7272AF8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positive atmospheric refraction of radiowaves</w:t>
            </w:r>
          </w:p>
        </w:tc>
        <w:tc>
          <w:tcPr>
            <w:tcW w:w="6260" w:type="dxa"/>
          </w:tcPr>
          <w:p w14:paraId="34C5D08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Атмосферная рефракция радиоволн, имеющая </w:t>
            </w:r>
            <w:r w:rsidR="00266BDA" w:rsidRPr="003113C7">
              <w:rPr>
                <w:sz w:val="28"/>
                <w:szCs w:val="28"/>
              </w:rPr>
              <w:br/>
            </w:r>
            <w:r w:rsidRPr="003113C7">
              <w:rPr>
                <w:sz w:val="28"/>
                <w:szCs w:val="28"/>
              </w:rPr>
              <w:t xml:space="preserve">место в тропосфере при убывающем с высотой </w:t>
            </w:r>
            <w:r w:rsidR="00266BDA" w:rsidRPr="003113C7">
              <w:rPr>
                <w:sz w:val="28"/>
                <w:szCs w:val="28"/>
              </w:rPr>
              <w:br/>
            </w:r>
            <w:r w:rsidRPr="003113C7">
              <w:rPr>
                <w:sz w:val="28"/>
                <w:szCs w:val="28"/>
              </w:rPr>
              <w:t>коэффициенте преломления воздуха.</w:t>
            </w:r>
          </w:p>
          <w:p w14:paraId="23DD7AE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2C18C3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Troposferada havoning sinish koeffitsiyenti balandligi bilan pasayadigan joyga ega radioto‘lqinlarning atmo</w:t>
            </w:r>
            <w:r w:rsidR="00266BDA" w:rsidRPr="003113C7">
              <w:rPr>
                <w:sz w:val="28"/>
                <w:szCs w:val="28"/>
                <w:lang w:val="uz-Cyrl-UZ"/>
              </w:rPr>
              <w:t>-</w:t>
            </w:r>
            <w:r w:rsidRPr="003113C7">
              <w:rPr>
                <w:sz w:val="28"/>
                <w:szCs w:val="28"/>
                <w:lang w:val="uz-Cyrl-UZ"/>
              </w:rPr>
              <w:t>sfera refraksiyasi.</w:t>
            </w:r>
          </w:p>
          <w:p w14:paraId="562C398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9A8927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Тропосферада ҳавонинг синиш коэффициенти ба</w:t>
            </w:r>
            <w:r w:rsidR="00266BDA" w:rsidRPr="003113C7">
              <w:rPr>
                <w:sz w:val="28"/>
                <w:szCs w:val="28"/>
                <w:lang w:val="uz-Cyrl-UZ"/>
              </w:rPr>
              <w:t>-</w:t>
            </w:r>
            <w:r w:rsidRPr="003113C7">
              <w:rPr>
                <w:sz w:val="28"/>
                <w:szCs w:val="28"/>
                <w:lang w:val="uz-Cyrl-UZ"/>
              </w:rPr>
              <w:t>ландлиги билан пасаядиган жойга эга радиотўл</w:t>
            </w:r>
            <w:r w:rsidR="00266BDA" w:rsidRPr="003113C7">
              <w:rPr>
                <w:sz w:val="28"/>
                <w:szCs w:val="28"/>
                <w:lang w:val="uz-Cyrl-UZ"/>
              </w:rPr>
              <w:t>-</w:t>
            </w:r>
            <w:r w:rsidRPr="003113C7">
              <w:rPr>
                <w:sz w:val="28"/>
                <w:szCs w:val="28"/>
                <w:lang w:val="uz-Cyrl-UZ"/>
              </w:rPr>
              <w:t>қинларнинг атмосфера рефракцияси.</w:t>
            </w:r>
          </w:p>
        </w:tc>
      </w:tr>
      <w:tr w:rsidR="00531151" w:rsidRPr="003113C7" w14:paraId="016472EB" w14:textId="77777777" w:rsidTr="00F23303">
        <w:trPr>
          <w:tblCellSpacing w:w="0" w:type="dxa"/>
          <w:jc w:val="center"/>
        </w:trPr>
        <w:tc>
          <w:tcPr>
            <w:tcW w:w="3711" w:type="dxa"/>
          </w:tcPr>
          <w:p w14:paraId="6DFFAF1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Положительный допплеровский сдвиг частоты</w:t>
            </w:r>
          </w:p>
          <w:p w14:paraId="04EC280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chast</w:t>
            </w:r>
            <w:r w:rsidR="00122613" w:rsidRPr="003113C7">
              <w:rPr>
                <w:sz w:val="28"/>
                <w:szCs w:val="28"/>
                <w:lang w:val="uz-Cyrl-UZ"/>
              </w:rPr>
              <w:t>otaning musbat Doppler siljishi</w:t>
            </w:r>
          </w:p>
          <w:p w14:paraId="72C72F2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sz w:val="28"/>
                <w:szCs w:val="28"/>
                <w:lang w:val="uz-Cyrl-UZ"/>
              </w:rPr>
              <w:t>ч</w:t>
            </w:r>
            <w:r w:rsidRPr="003113C7">
              <w:rPr>
                <w:bCs/>
                <w:sz w:val="28"/>
                <w:szCs w:val="28"/>
                <w:lang w:val="uz-Cyrl-UZ"/>
              </w:rPr>
              <w:t>астотанинг мусбат Допплер силжиши</w:t>
            </w:r>
          </w:p>
          <w:p w14:paraId="5E6A1E3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 -</w:t>
            </w:r>
            <w:r w:rsidRPr="003113C7">
              <w:rPr>
                <w:sz w:val="28"/>
                <w:szCs w:val="28"/>
                <w:lang w:val="uz-Cyrl-UZ"/>
              </w:rPr>
              <w:t xml:space="preserve"> positive Doppler shift </w:t>
            </w:r>
            <w:r w:rsidRPr="003113C7">
              <w:rPr>
                <w:sz w:val="28"/>
                <w:szCs w:val="28"/>
                <w:lang w:val="uz-Cyrl-UZ"/>
              </w:rPr>
              <w:br/>
              <w:t>(up Doppler)</w:t>
            </w:r>
          </w:p>
        </w:tc>
        <w:tc>
          <w:tcPr>
            <w:tcW w:w="6260" w:type="dxa"/>
          </w:tcPr>
          <w:p w14:paraId="28157BB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Эффект допплеровского возрастания частоты при приближении подвижного объекта к базовой станции.</w:t>
            </w:r>
          </w:p>
          <w:p w14:paraId="5B39137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7ACCE9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Mobil </w:t>
            </w:r>
            <w:proofErr w:type="spellStart"/>
            <w:r w:rsidRPr="003113C7">
              <w:rPr>
                <w:sz w:val="28"/>
                <w:szCs w:val="28"/>
                <w:lang w:val="en-US"/>
              </w:rPr>
              <w:t>obyektning</w:t>
            </w:r>
            <w:proofErr w:type="spellEnd"/>
            <w:r w:rsidRPr="003113C7">
              <w:rPr>
                <w:sz w:val="28"/>
                <w:szCs w:val="28"/>
                <w:lang w:val="en-US"/>
              </w:rPr>
              <w:t xml:space="preserve"> </w:t>
            </w:r>
            <w:proofErr w:type="spellStart"/>
            <w:r w:rsidRPr="003113C7">
              <w:rPr>
                <w:sz w:val="28"/>
                <w:szCs w:val="28"/>
                <w:lang w:val="en-US"/>
              </w:rPr>
              <w:t>tayanch</w:t>
            </w:r>
            <w:proofErr w:type="spellEnd"/>
            <w:r w:rsidRPr="003113C7">
              <w:rPr>
                <w:sz w:val="28"/>
                <w:szCs w:val="28"/>
                <w:lang w:val="en-US"/>
              </w:rPr>
              <w:t xml:space="preserve"> </w:t>
            </w:r>
            <w:proofErr w:type="spellStart"/>
            <w:r w:rsidRPr="003113C7">
              <w:rPr>
                <w:sz w:val="28"/>
                <w:szCs w:val="28"/>
                <w:lang w:val="en-US"/>
              </w:rPr>
              <w:t>stansiyaga</w:t>
            </w:r>
            <w:proofErr w:type="spellEnd"/>
            <w:r w:rsidRPr="003113C7">
              <w:rPr>
                <w:sz w:val="28"/>
                <w:szCs w:val="28"/>
                <w:lang w:val="en-US"/>
              </w:rPr>
              <w:t xml:space="preserve"> </w:t>
            </w:r>
            <w:proofErr w:type="spellStart"/>
            <w:r w:rsidRPr="003113C7">
              <w:rPr>
                <w:sz w:val="28"/>
                <w:szCs w:val="28"/>
                <w:lang w:val="en-US"/>
              </w:rPr>
              <w:t>yaqinlashganida</w:t>
            </w:r>
            <w:proofErr w:type="spellEnd"/>
            <w:r w:rsidRPr="003113C7">
              <w:rPr>
                <w:sz w:val="28"/>
                <w:szCs w:val="28"/>
                <w:lang w:val="en-US"/>
              </w:rPr>
              <w:t xml:space="preserve"> </w:t>
            </w:r>
            <w:proofErr w:type="spellStart"/>
            <w:r w:rsidRPr="003113C7">
              <w:rPr>
                <w:sz w:val="28"/>
                <w:szCs w:val="28"/>
                <w:lang w:val="en-US"/>
              </w:rPr>
              <w:t>chastotaning</w:t>
            </w:r>
            <w:proofErr w:type="spellEnd"/>
            <w:r w:rsidRPr="003113C7">
              <w:rPr>
                <w:sz w:val="28"/>
                <w:szCs w:val="28"/>
                <w:lang w:val="en-US"/>
              </w:rPr>
              <w:t xml:space="preserve"> Doppler </w:t>
            </w:r>
            <w:proofErr w:type="spellStart"/>
            <w:r w:rsidRPr="003113C7">
              <w:rPr>
                <w:sz w:val="28"/>
                <w:szCs w:val="28"/>
                <w:lang w:val="en-US"/>
              </w:rPr>
              <w:t>ortish</w:t>
            </w:r>
            <w:proofErr w:type="spellEnd"/>
            <w:r w:rsidRPr="003113C7">
              <w:rPr>
                <w:sz w:val="28"/>
                <w:szCs w:val="28"/>
                <w:lang w:val="en-US"/>
              </w:rPr>
              <w:t xml:space="preserve"> </w:t>
            </w:r>
            <w:proofErr w:type="spellStart"/>
            <w:r w:rsidRPr="003113C7">
              <w:rPr>
                <w:sz w:val="28"/>
                <w:szCs w:val="28"/>
                <w:lang w:val="en-US"/>
              </w:rPr>
              <w:t>effekti</w:t>
            </w:r>
            <w:proofErr w:type="spellEnd"/>
            <w:r w:rsidRPr="003113C7">
              <w:rPr>
                <w:sz w:val="28"/>
                <w:szCs w:val="28"/>
                <w:lang w:val="en-US"/>
              </w:rPr>
              <w:t>.</w:t>
            </w:r>
          </w:p>
          <w:p w14:paraId="7B7D60B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3F38C9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Мобил объектнинг </w:t>
            </w:r>
            <w:proofErr w:type="spellStart"/>
            <w:r w:rsidRPr="003113C7">
              <w:rPr>
                <w:sz w:val="28"/>
                <w:szCs w:val="28"/>
              </w:rPr>
              <w:t>таянч</w:t>
            </w:r>
            <w:proofErr w:type="spellEnd"/>
            <w:r w:rsidRPr="003113C7">
              <w:rPr>
                <w:sz w:val="28"/>
                <w:szCs w:val="28"/>
              </w:rPr>
              <w:t xml:space="preserve"> </w:t>
            </w:r>
            <w:r w:rsidRPr="003113C7">
              <w:rPr>
                <w:sz w:val="28"/>
                <w:szCs w:val="28"/>
                <w:lang w:val="uz-Cyrl-UZ"/>
              </w:rPr>
              <w:t>станцияга яқинлашгани</w:t>
            </w:r>
            <w:r w:rsidR="00266BDA" w:rsidRPr="003113C7">
              <w:rPr>
                <w:sz w:val="28"/>
                <w:szCs w:val="28"/>
                <w:lang w:val="uz-Cyrl-UZ"/>
              </w:rPr>
              <w:t>-</w:t>
            </w:r>
            <w:r w:rsidRPr="003113C7">
              <w:rPr>
                <w:sz w:val="28"/>
                <w:szCs w:val="28"/>
                <w:lang w:val="uz-Cyrl-UZ"/>
              </w:rPr>
              <w:t xml:space="preserve">да частотанинг </w:t>
            </w:r>
            <w:r w:rsidRPr="003113C7">
              <w:rPr>
                <w:sz w:val="28"/>
                <w:szCs w:val="28"/>
              </w:rPr>
              <w:t>Д</w:t>
            </w:r>
            <w:r w:rsidRPr="003113C7">
              <w:rPr>
                <w:sz w:val="28"/>
                <w:szCs w:val="28"/>
                <w:lang w:val="uz-Cyrl-UZ"/>
              </w:rPr>
              <w:t>опплер ортиш эффекти.</w:t>
            </w:r>
          </w:p>
        </w:tc>
      </w:tr>
      <w:tr w:rsidR="00531151" w:rsidRPr="00073205" w14:paraId="22198E1D" w14:textId="77777777" w:rsidTr="00F23303">
        <w:trPr>
          <w:tblCellSpacing w:w="0" w:type="dxa"/>
          <w:jc w:val="center"/>
        </w:trPr>
        <w:tc>
          <w:tcPr>
            <w:tcW w:w="3711" w:type="dxa"/>
          </w:tcPr>
          <w:p w14:paraId="0599457E" w14:textId="77777777" w:rsidR="00531151" w:rsidRPr="003113C7" w:rsidRDefault="00531151" w:rsidP="00F23303">
            <w:pPr>
              <w:outlineLvl w:val="0"/>
              <w:rPr>
                <w:b/>
                <w:bCs/>
                <w:kern w:val="36"/>
                <w:sz w:val="28"/>
                <w:szCs w:val="28"/>
              </w:rPr>
            </w:pPr>
            <w:r w:rsidRPr="003113C7">
              <w:rPr>
                <w:b/>
                <w:bCs/>
                <w:kern w:val="36"/>
                <w:sz w:val="28"/>
                <w:szCs w:val="28"/>
              </w:rPr>
              <w:t>Полоса рабочих частот</w:t>
            </w:r>
          </w:p>
          <w:p w14:paraId="640B9504"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ishchi</w:t>
            </w:r>
            <w:proofErr w:type="spellEnd"/>
            <w:r w:rsidRPr="003113C7">
              <w:rPr>
                <w:bCs/>
                <w:sz w:val="28"/>
                <w:szCs w:val="28"/>
              </w:rPr>
              <w:t xml:space="preserve"> </w:t>
            </w:r>
            <w:proofErr w:type="spellStart"/>
            <w:r w:rsidRPr="003113C7">
              <w:rPr>
                <w:bCs/>
                <w:sz w:val="28"/>
                <w:szCs w:val="28"/>
                <w:lang w:val="en-US"/>
              </w:rPr>
              <w:t>chastotalar</w:t>
            </w:r>
            <w:proofErr w:type="spellEnd"/>
            <w:r w:rsidRPr="003113C7">
              <w:rPr>
                <w:bCs/>
                <w:sz w:val="28"/>
                <w:szCs w:val="28"/>
              </w:rPr>
              <w:t xml:space="preserve"> </w:t>
            </w:r>
            <w:proofErr w:type="spellStart"/>
            <w:r w:rsidRPr="003113C7">
              <w:rPr>
                <w:bCs/>
                <w:sz w:val="28"/>
                <w:szCs w:val="28"/>
                <w:lang w:val="en-US"/>
              </w:rPr>
              <w:t>polosasi</w:t>
            </w:r>
            <w:proofErr w:type="spellEnd"/>
          </w:p>
          <w:p w14:paraId="2B60A02A" w14:textId="77777777" w:rsidR="00531151" w:rsidRPr="003113C7" w:rsidRDefault="00531151" w:rsidP="00F23303">
            <w:pPr>
              <w:shd w:val="clear" w:color="auto" w:fill="FFFFFF"/>
              <w:ind w:right="43"/>
              <w:rPr>
                <w:bCs/>
                <w:sz w:val="28"/>
                <w:szCs w:val="28"/>
                <w:lang w:val="en-US"/>
              </w:rPr>
            </w:pPr>
            <w:r w:rsidRPr="003113C7">
              <w:rPr>
                <w:b/>
                <w:bCs/>
                <w:sz w:val="28"/>
                <w:szCs w:val="28"/>
              </w:rPr>
              <w:t xml:space="preserve">       </w:t>
            </w:r>
            <w:proofErr w:type="spellStart"/>
            <w:r w:rsidRPr="003113C7">
              <w:rPr>
                <w:bCs/>
                <w:sz w:val="28"/>
                <w:szCs w:val="28"/>
              </w:rPr>
              <w:t>ишчи</w:t>
            </w:r>
            <w:proofErr w:type="spellEnd"/>
            <w:r w:rsidRPr="003113C7">
              <w:rPr>
                <w:bCs/>
                <w:sz w:val="28"/>
                <w:szCs w:val="28"/>
                <w:lang w:val="en-US"/>
              </w:rPr>
              <w:t xml:space="preserve"> </w:t>
            </w:r>
            <w:proofErr w:type="spellStart"/>
            <w:r w:rsidRPr="003113C7">
              <w:rPr>
                <w:bCs/>
                <w:sz w:val="28"/>
                <w:szCs w:val="28"/>
              </w:rPr>
              <w:t>частоталар</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rPr>
              <w:t>полосаси</w:t>
            </w:r>
            <w:proofErr w:type="spellEnd"/>
          </w:p>
          <w:p w14:paraId="34ED4074"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operating frequency band</w:t>
            </w:r>
          </w:p>
        </w:tc>
        <w:tc>
          <w:tcPr>
            <w:tcW w:w="6260" w:type="dxa"/>
          </w:tcPr>
          <w:p w14:paraId="0CCE69C7" w14:textId="77777777" w:rsidR="00531151" w:rsidRPr="003113C7" w:rsidRDefault="00531151" w:rsidP="00F23303">
            <w:pPr>
              <w:jc w:val="both"/>
              <w:rPr>
                <w:iCs/>
                <w:sz w:val="28"/>
                <w:szCs w:val="28"/>
                <w:lang w:val="uz-Cyrl-UZ"/>
              </w:rPr>
            </w:pPr>
            <w:r w:rsidRPr="003113C7">
              <w:rPr>
                <w:iCs/>
                <w:sz w:val="28"/>
                <w:szCs w:val="28"/>
              </w:rPr>
              <w:t>Полоса, ограниченная нижней и верхней частотами, в пределах которой электрические параметры антенны удовлетворяют техническим требованиям на антенну конкретного типа.</w:t>
            </w:r>
          </w:p>
          <w:p w14:paraId="65BC9D48" w14:textId="77777777" w:rsidR="00531151" w:rsidRPr="003113C7" w:rsidRDefault="00531151" w:rsidP="00F23303">
            <w:pPr>
              <w:jc w:val="both"/>
              <w:rPr>
                <w:iCs/>
                <w:sz w:val="28"/>
                <w:szCs w:val="28"/>
                <w:lang w:val="uz-Cyrl-UZ"/>
              </w:rPr>
            </w:pPr>
          </w:p>
          <w:p w14:paraId="0FEAB085" w14:textId="77777777" w:rsidR="00531151" w:rsidRPr="003113C7" w:rsidRDefault="00531151" w:rsidP="00F23303">
            <w:pPr>
              <w:jc w:val="both"/>
              <w:rPr>
                <w:iCs/>
                <w:sz w:val="28"/>
                <w:szCs w:val="28"/>
                <w:lang w:val="uz-Cyrl-UZ"/>
              </w:rPr>
            </w:pPr>
            <w:r w:rsidRPr="003113C7">
              <w:rPr>
                <w:iCs/>
                <w:sz w:val="28"/>
                <w:szCs w:val="28"/>
                <w:lang w:val="en-US"/>
              </w:rPr>
              <w:t xml:space="preserve">Past </w:t>
            </w:r>
            <w:proofErr w:type="spellStart"/>
            <w:r w:rsidRPr="003113C7">
              <w:rPr>
                <w:iCs/>
                <w:sz w:val="28"/>
                <w:szCs w:val="28"/>
                <w:lang w:val="en-US"/>
              </w:rPr>
              <w:t>va</w:t>
            </w:r>
            <w:proofErr w:type="spellEnd"/>
            <w:r w:rsidRPr="003113C7">
              <w:rPr>
                <w:iCs/>
                <w:sz w:val="28"/>
                <w:szCs w:val="28"/>
                <w:lang w:val="en-US"/>
              </w:rPr>
              <w:t xml:space="preserve"> </w:t>
            </w:r>
            <w:proofErr w:type="spellStart"/>
            <w:r w:rsidRPr="003113C7">
              <w:rPr>
                <w:iCs/>
                <w:sz w:val="28"/>
                <w:szCs w:val="28"/>
                <w:lang w:val="en-US"/>
              </w:rPr>
              <w:t>yuqori</w:t>
            </w:r>
            <w:proofErr w:type="spellEnd"/>
            <w:r w:rsidRPr="003113C7">
              <w:rPr>
                <w:iCs/>
                <w:sz w:val="28"/>
                <w:szCs w:val="28"/>
                <w:lang w:val="en-US"/>
              </w:rPr>
              <w:t xml:space="preserve"> </w:t>
            </w:r>
            <w:proofErr w:type="spellStart"/>
            <w:r w:rsidRPr="003113C7">
              <w:rPr>
                <w:iCs/>
                <w:sz w:val="28"/>
                <w:szCs w:val="28"/>
                <w:lang w:val="en-US"/>
              </w:rPr>
              <w:t>chastotalar</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cheklangan</w:t>
            </w:r>
            <w:proofErr w:type="spellEnd"/>
            <w:r w:rsidRPr="003113C7">
              <w:rPr>
                <w:iCs/>
                <w:sz w:val="28"/>
                <w:szCs w:val="28"/>
                <w:lang w:val="en-US"/>
              </w:rPr>
              <w:t xml:space="preserve"> </w:t>
            </w:r>
            <w:proofErr w:type="spellStart"/>
            <w:r w:rsidRPr="003113C7">
              <w:rPr>
                <w:iCs/>
                <w:sz w:val="28"/>
                <w:szCs w:val="28"/>
                <w:lang w:val="en-US"/>
              </w:rPr>
              <w:t>polosa</w:t>
            </w:r>
            <w:proofErr w:type="spellEnd"/>
            <w:r w:rsidRPr="003113C7">
              <w:rPr>
                <w:iCs/>
                <w:sz w:val="28"/>
                <w:szCs w:val="28"/>
                <w:lang w:val="en-US"/>
              </w:rPr>
              <w:t xml:space="preserve">, </w:t>
            </w:r>
            <w:proofErr w:type="spellStart"/>
            <w:r w:rsidRPr="003113C7">
              <w:rPr>
                <w:iCs/>
                <w:sz w:val="28"/>
                <w:szCs w:val="28"/>
                <w:lang w:val="en-US"/>
              </w:rPr>
              <w:t>uning</w:t>
            </w:r>
            <w:proofErr w:type="spellEnd"/>
            <w:r w:rsidRPr="003113C7">
              <w:rPr>
                <w:iCs/>
                <w:sz w:val="28"/>
                <w:szCs w:val="28"/>
                <w:lang w:val="en-US"/>
              </w:rPr>
              <w:t xml:space="preserve"> </w:t>
            </w:r>
            <w:proofErr w:type="spellStart"/>
            <w:r w:rsidRPr="003113C7">
              <w:rPr>
                <w:iCs/>
                <w:sz w:val="28"/>
                <w:szCs w:val="28"/>
                <w:lang w:val="en-US"/>
              </w:rPr>
              <w:t>doirasida</w:t>
            </w:r>
            <w:proofErr w:type="spellEnd"/>
            <w:r w:rsidRPr="003113C7">
              <w:rPr>
                <w:iCs/>
                <w:sz w:val="28"/>
                <w:szCs w:val="28"/>
                <w:lang w:val="en-US"/>
              </w:rPr>
              <w:t xml:space="preserve"> </w:t>
            </w:r>
            <w:proofErr w:type="spellStart"/>
            <w:r w:rsidRPr="003113C7">
              <w:rPr>
                <w:iCs/>
                <w:sz w:val="28"/>
                <w:szCs w:val="28"/>
                <w:lang w:val="en-US"/>
              </w:rPr>
              <w:t>antennaning</w:t>
            </w:r>
            <w:proofErr w:type="spellEnd"/>
            <w:r w:rsidRPr="003113C7">
              <w:rPr>
                <w:iCs/>
                <w:sz w:val="28"/>
                <w:szCs w:val="28"/>
                <w:lang w:val="en-US"/>
              </w:rPr>
              <w:t xml:space="preserve"> </w:t>
            </w: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parametrlari</w:t>
            </w:r>
            <w:proofErr w:type="spellEnd"/>
            <w:r w:rsidRPr="003113C7">
              <w:rPr>
                <w:iCs/>
                <w:sz w:val="28"/>
                <w:szCs w:val="28"/>
                <w:lang w:val="en-US"/>
              </w:rPr>
              <w:t xml:space="preserve"> </w:t>
            </w:r>
            <w:proofErr w:type="spellStart"/>
            <w:r w:rsidRPr="003113C7">
              <w:rPr>
                <w:iCs/>
                <w:sz w:val="28"/>
                <w:szCs w:val="28"/>
                <w:lang w:val="en-US"/>
              </w:rPr>
              <w:t>aniq</w:t>
            </w:r>
            <w:proofErr w:type="spellEnd"/>
            <w:r w:rsidRPr="003113C7">
              <w:rPr>
                <w:iCs/>
                <w:sz w:val="28"/>
                <w:szCs w:val="28"/>
                <w:lang w:val="en-US"/>
              </w:rPr>
              <w:t xml:space="preserve"> </w:t>
            </w:r>
            <w:proofErr w:type="spellStart"/>
            <w:r w:rsidRPr="003113C7">
              <w:rPr>
                <w:iCs/>
                <w:sz w:val="28"/>
                <w:szCs w:val="28"/>
                <w:lang w:val="en-US"/>
              </w:rPr>
              <w:t>turdagi</w:t>
            </w:r>
            <w:proofErr w:type="spellEnd"/>
            <w:r w:rsidRPr="003113C7">
              <w:rPr>
                <w:iCs/>
                <w:sz w:val="28"/>
                <w:szCs w:val="28"/>
                <w:lang w:val="en-US"/>
              </w:rPr>
              <w:t xml:space="preserve"> </w:t>
            </w:r>
            <w:proofErr w:type="spellStart"/>
            <w:r w:rsidRPr="003113C7">
              <w:rPr>
                <w:iCs/>
                <w:sz w:val="28"/>
                <w:szCs w:val="28"/>
                <w:lang w:val="en-US"/>
              </w:rPr>
              <w:t>antennaga</w:t>
            </w:r>
            <w:proofErr w:type="spellEnd"/>
            <w:r w:rsidRPr="003113C7">
              <w:rPr>
                <w:iCs/>
                <w:sz w:val="28"/>
                <w:szCs w:val="28"/>
                <w:lang w:val="en-US"/>
              </w:rPr>
              <w:t xml:space="preserve"> </w:t>
            </w:r>
            <w:proofErr w:type="spellStart"/>
            <w:r w:rsidRPr="003113C7">
              <w:rPr>
                <w:iCs/>
                <w:sz w:val="28"/>
                <w:szCs w:val="28"/>
                <w:lang w:val="en-US"/>
              </w:rPr>
              <w:t>qo‘yiladigan</w:t>
            </w:r>
            <w:proofErr w:type="spellEnd"/>
            <w:r w:rsidRPr="003113C7">
              <w:rPr>
                <w:iCs/>
                <w:sz w:val="28"/>
                <w:szCs w:val="28"/>
                <w:lang w:val="en-US"/>
              </w:rPr>
              <w:t xml:space="preserve"> </w:t>
            </w:r>
            <w:proofErr w:type="spellStart"/>
            <w:r w:rsidRPr="003113C7">
              <w:rPr>
                <w:iCs/>
                <w:sz w:val="28"/>
                <w:szCs w:val="28"/>
                <w:lang w:val="en-US"/>
              </w:rPr>
              <w:t>texnik</w:t>
            </w:r>
            <w:proofErr w:type="spellEnd"/>
            <w:r w:rsidRPr="003113C7">
              <w:rPr>
                <w:iCs/>
                <w:sz w:val="28"/>
                <w:szCs w:val="28"/>
                <w:lang w:val="en-US"/>
              </w:rPr>
              <w:t xml:space="preserve"> </w:t>
            </w:r>
            <w:proofErr w:type="spellStart"/>
            <w:r w:rsidRPr="003113C7">
              <w:rPr>
                <w:iCs/>
                <w:sz w:val="28"/>
                <w:szCs w:val="28"/>
                <w:lang w:val="en-US"/>
              </w:rPr>
              <w:t>talablarni</w:t>
            </w:r>
            <w:proofErr w:type="spellEnd"/>
            <w:r w:rsidRPr="003113C7">
              <w:rPr>
                <w:iCs/>
                <w:sz w:val="28"/>
                <w:szCs w:val="28"/>
                <w:lang w:val="en-US"/>
              </w:rPr>
              <w:t xml:space="preserve"> </w:t>
            </w:r>
            <w:proofErr w:type="spellStart"/>
            <w:r w:rsidRPr="003113C7">
              <w:rPr>
                <w:iCs/>
                <w:sz w:val="28"/>
                <w:szCs w:val="28"/>
                <w:lang w:val="en-US"/>
              </w:rPr>
              <w:t>qano</w:t>
            </w:r>
            <w:r w:rsidR="00266BDA" w:rsidRPr="003113C7">
              <w:rPr>
                <w:iCs/>
                <w:sz w:val="28"/>
                <w:szCs w:val="28"/>
                <w:lang w:val="en-US"/>
              </w:rPr>
              <w:t>-</w:t>
            </w:r>
            <w:r w:rsidRPr="003113C7">
              <w:rPr>
                <w:iCs/>
                <w:sz w:val="28"/>
                <w:szCs w:val="28"/>
                <w:lang w:val="en-US"/>
              </w:rPr>
              <w:t>atlantiradi</w:t>
            </w:r>
            <w:proofErr w:type="spellEnd"/>
            <w:r w:rsidRPr="003113C7">
              <w:rPr>
                <w:iCs/>
                <w:sz w:val="28"/>
                <w:szCs w:val="28"/>
                <w:lang w:val="en-US"/>
              </w:rPr>
              <w:t>.</w:t>
            </w:r>
          </w:p>
          <w:p w14:paraId="39829E3B" w14:textId="77777777" w:rsidR="00531151" w:rsidRPr="003113C7" w:rsidRDefault="00531151" w:rsidP="00F23303">
            <w:pPr>
              <w:jc w:val="both"/>
              <w:rPr>
                <w:iCs/>
                <w:sz w:val="28"/>
                <w:szCs w:val="28"/>
                <w:lang w:val="uz-Cyrl-UZ"/>
              </w:rPr>
            </w:pPr>
          </w:p>
          <w:p w14:paraId="62FD14F3" w14:textId="77777777" w:rsidR="00531151" w:rsidRPr="003113C7" w:rsidRDefault="00531151" w:rsidP="00F23303">
            <w:pPr>
              <w:jc w:val="both"/>
              <w:rPr>
                <w:iCs/>
                <w:sz w:val="28"/>
                <w:szCs w:val="28"/>
                <w:lang w:val="uz-Cyrl-UZ"/>
              </w:rPr>
            </w:pPr>
            <w:r w:rsidRPr="003113C7">
              <w:rPr>
                <w:iCs/>
                <w:sz w:val="28"/>
                <w:szCs w:val="28"/>
                <w:lang w:val="uz-Cyrl-UZ"/>
              </w:rPr>
              <w:t>Паст ва юқори частоталар билан чекланган поло</w:t>
            </w:r>
            <w:r w:rsidR="00266BDA" w:rsidRPr="003113C7">
              <w:rPr>
                <w:iCs/>
                <w:sz w:val="28"/>
                <w:szCs w:val="28"/>
                <w:lang w:val="uz-Cyrl-UZ"/>
              </w:rPr>
              <w:t>-</w:t>
            </w:r>
            <w:r w:rsidRPr="003113C7">
              <w:rPr>
                <w:iCs/>
                <w:sz w:val="28"/>
                <w:szCs w:val="28"/>
                <w:lang w:val="uz-Cyrl-UZ"/>
              </w:rPr>
              <w:lastRenderedPageBreak/>
              <w:t>са, унинг доирасида антеннанинг электр параметр</w:t>
            </w:r>
            <w:r w:rsidR="00266BDA" w:rsidRPr="003113C7">
              <w:rPr>
                <w:iCs/>
                <w:sz w:val="28"/>
                <w:szCs w:val="28"/>
                <w:lang w:val="uz-Cyrl-UZ"/>
              </w:rPr>
              <w:t>-</w:t>
            </w:r>
            <w:r w:rsidRPr="003113C7">
              <w:rPr>
                <w:iCs/>
                <w:sz w:val="28"/>
                <w:szCs w:val="28"/>
                <w:lang w:val="uz-Cyrl-UZ"/>
              </w:rPr>
              <w:t xml:space="preserve">лари аниқ турдаги антеннага қўйиладиган техник талабларни қаноатлантиради. </w:t>
            </w:r>
          </w:p>
        </w:tc>
      </w:tr>
      <w:tr w:rsidR="00531151" w:rsidRPr="003113C7" w14:paraId="1C78B9EA" w14:textId="77777777" w:rsidTr="00F23303">
        <w:trPr>
          <w:tblCellSpacing w:w="0" w:type="dxa"/>
          <w:jc w:val="center"/>
        </w:trPr>
        <w:tc>
          <w:tcPr>
            <w:tcW w:w="3711" w:type="dxa"/>
          </w:tcPr>
          <w:p w14:paraId="496DAE39"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Полоса частот</w:t>
            </w:r>
          </w:p>
          <w:p w14:paraId="0FC1A9AF"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uz - </w:t>
            </w:r>
            <w:r w:rsidRPr="003113C7">
              <w:rPr>
                <w:bCs/>
                <w:sz w:val="28"/>
                <w:szCs w:val="28"/>
                <w:lang w:val="uz-Cyrl-UZ"/>
              </w:rPr>
              <w:t>chastotalar polosasi</w:t>
            </w:r>
          </w:p>
          <w:p w14:paraId="13976469"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частоталар полосаси</w:t>
            </w:r>
          </w:p>
          <w:p w14:paraId="31F3CEB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en-US"/>
              </w:rPr>
              <w:t>frequency</w:t>
            </w:r>
            <w:r w:rsidRPr="003113C7">
              <w:rPr>
                <w:bCs/>
                <w:iCs/>
                <w:sz w:val="28"/>
                <w:szCs w:val="28"/>
              </w:rPr>
              <w:t xml:space="preserve"> </w:t>
            </w:r>
            <w:r w:rsidRPr="003113C7">
              <w:rPr>
                <w:bCs/>
                <w:iCs/>
                <w:sz w:val="28"/>
                <w:szCs w:val="28"/>
                <w:lang w:val="uz-Cyrl-UZ"/>
              </w:rPr>
              <w:t>band</w:t>
            </w:r>
          </w:p>
        </w:tc>
        <w:tc>
          <w:tcPr>
            <w:tcW w:w="6260" w:type="dxa"/>
          </w:tcPr>
          <w:p w14:paraId="714DE94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Область частот, ограниченная нижним и верхним пределами</w:t>
            </w:r>
            <w:r w:rsidRPr="003113C7">
              <w:rPr>
                <w:sz w:val="28"/>
                <w:szCs w:val="28"/>
                <w:lang w:val="uz-Cyrl-UZ"/>
              </w:rPr>
              <w:t>.</w:t>
            </w:r>
          </w:p>
          <w:p w14:paraId="54FBBF8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8EFA3C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Quyi va yuqori chegaralar bilan chegaralangan chas</w:t>
            </w:r>
            <w:r w:rsidR="00266BDA" w:rsidRPr="003113C7">
              <w:rPr>
                <w:sz w:val="28"/>
                <w:szCs w:val="28"/>
                <w:lang w:val="uz-Cyrl-UZ"/>
              </w:rPr>
              <w:t>-</w:t>
            </w:r>
            <w:r w:rsidRPr="003113C7">
              <w:rPr>
                <w:sz w:val="28"/>
                <w:szCs w:val="28"/>
                <w:lang w:val="uz-Cyrl-UZ"/>
              </w:rPr>
              <w:t>totalar sohasi.</w:t>
            </w:r>
          </w:p>
          <w:p w14:paraId="7C6B5EF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E27EB4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Қуйи ва юқори чегаралар билан чегараланган частоталар соҳаси.</w:t>
            </w:r>
          </w:p>
        </w:tc>
      </w:tr>
      <w:tr w:rsidR="00531151" w:rsidRPr="003113C7" w14:paraId="64A21AD2" w14:textId="77777777" w:rsidTr="00F23303">
        <w:trPr>
          <w:tblCellSpacing w:w="0" w:type="dxa"/>
          <w:jc w:val="center"/>
        </w:trPr>
        <w:tc>
          <w:tcPr>
            <w:tcW w:w="3711" w:type="dxa"/>
          </w:tcPr>
          <w:p w14:paraId="5E80FA4E" w14:textId="77777777" w:rsidR="00531151" w:rsidRPr="003113C7" w:rsidRDefault="00122613"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Полосковая линия</w:t>
            </w:r>
          </w:p>
          <w:p w14:paraId="150F7A4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00122613" w:rsidRPr="003113C7">
              <w:rPr>
                <w:bCs/>
                <w:sz w:val="28"/>
                <w:szCs w:val="28"/>
              </w:rPr>
              <w:t>polosali</w:t>
            </w:r>
            <w:proofErr w:type="spellEnd"/>
            <w:r w:rsidR="00122613" w:rsidRPr="003113C7">
              <w:rPr>
                <w:bCs/>
                <w:sz w:val="28"/>
                <w:szCs w:val="28"/>
              </w:rPr>
              <w:t xml:space="preserve"> </w:t>
            </w:r>
            <w:proofErr w:type="spellStart"/>
            <w:r w:rsidR="00122613" w:rsidRPr="003113C7">
              <w:rPr>
                <w:bCs/>
                <w:sz w:val="28"/>
                <w:szCs w:val="28"/>
              </w:rPr>
              <w:t>liniya</w:t>
            </w:r>
            <w:proofErr w:type="spellEnd"/>
          </w:p>
          <w:p w14:paraId="0DD3880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r w:rsidRPr="003113C7">
              <w:rPr>
                <w:b/>
                <w:bCs/>
                <w:sz w:val="28"/>
                <w:szCs w:val="28"/>
                <w:lang w:val="uz-Cyrl-UZ"/>
              </w:rPr>
              <w:t xml:space="preserve">       </w:t>
            </w:r>
            <w:proofErr w:type="spellStart"/>
            <w:r w:rsidRPr="003113C7">
              <w:rPr>
                <w:bCs/>
                <w:sz w:val="28"/>
                <w:szCs w:val="28"/>
              </w:rPr>
              <w:t>п</w:t>
            </w:r>
            <w:r w:rsidRPr="003113C7">
              <w:rPr>
                <w:sz w:val="28"/>
                <w:szCs w:val="28"/>
              </w:rPr>
              <w:t>олосали</w:t>
            </w:r>
            <w:proofErr w:type="spellEnd"/>
            <w:r w:rsidRPr="003113C7">
              <w:rPr>
                <w:sz w:val="28"/>
                <w:szCs w:val="28"/>
              </w:rPr>
              <w:t xml:space="preserve"> линия</w:t>
            </w:r>
          </w:p>
          <w:p w14:paraId="07166D42"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strip</w:t>
            </w:r>
            <w:r w:rsidRPr="003113C7">
              <w:rPr>
                <w:sz w:val="28"/>
                <w:szCs w:val="28"/>
              </w:rPr>
              <w:t xml:space="preserve"> </w:t>
            </w:r>
            <w:r w:rsidRPr="003113C7">
              <w:rPr>
                <w:sz w:val="28"/>
                <w:szCs w:val="28"/>
                <w:lang w:val="en-US"/>
              </w:rPr>
              <w:t>line</w:t>
            </w:r>
            <w:r w:rsidRPr="003113C7">
              <w:rPr>
                <w:sz w:val="28"/>
                <w:szCs w:val="28"/>
              </w:rPr>
              <w:t xml:space="preserve"> </w:t>
            </w:r>
          </w:p>
        </w:tc>
        <w:tc>
          <w:tcPr>
            <w:tcW w:w="6260" w:type="dxa"/>
          </w:tcPr>
          <w:p w14:paraId="026A21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Линия передачи, образованная двумя близко расположенными металлическими лентами, обращен</w:t>
            </w:r>
            <w:r w:rsidR="00266BDA" w:rsidRPr="003113C7">
              <w:rPr>
                <w:sz w:val="28"/>
                <w:szCs w:val="28"/>
              </w:rPr>
              <w:t>-</w:t>
            </w:r>
            <w:proofErr w:type="spellStart"/>
            <w:r w:rsidRPr="003113C7">
              <w:rPr>
                <w:sz w:val="28"/>
                <w:szCs w:val="28"/>
              </w:rPr>
              <w:t>ными</w:t>
            </w:r>
            <w:proofErr w:type="spellEnd"/>
            <w:r w:rsidRPr="003113C7">
              <w:rPr>
                <w:sz w:val="28"/>
                <w:szCs w:val="28"/>
              </w:rPr>
              <w:t xml:space="preserve"> друг к другу широкими поверхностями, между которыми обычно проходит проводник в виде уз</w:t>
            </w:r>
            <w:r w:rsidR="000968CA" w:rsidRPr="003113C7">
              <w:rPr>
                <w:sz w:val="28"/>
                <w:szCs w:val="28"/>
              </w:rPr>
              <w:t>кой металлической ленты.</w:t>
            </w:r>
          </w:p>
          <w:p w14:paraId="3CA6DCC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Вместо металлических лент могут использоваться тонкие слои фольги, нанесенные на слои диэлектрика. Полосковые линии применяются в высокочастотных трактах, где не требуется</w:t>
            </w:r>
            <w:r w:rsidRPr="003113C7">
              <w:rPr>
                <w:sz w:val="28"/>
                <w:szCs w:val="28"/>
              </w:rPr>
              <w:t xml:space="preserve"> </w:t>
            </w:r>
            <w:r w:rsidRPr="003113C7">
              <w:t>передача больших</w:t>
            </w:r>
            <w:r w:rsidRPr="003113C7">
              <w:rPr>
                <w:sz w:val="28"/>
                <w:szCs w:val="28"/>
              </w:rPr>
              <w:t xml:space="preserve"> </w:t>
            </w:r>
            <w:proofErr w:type="spellStart"/>
            <w:r w:rsidRPr="003113C7">
              <w:t>мощнос</w:t>
            </w:r>
            <w:r w:rsidR="00266BDA" w:rsidRPr="003113C7">
              <w:t>-</w:t>
            </w:r>
            <w:r w:rsidRPr="003113C7">
              <w:t>тей</w:t>
            </w:r>
            <w:proofErr w:type="spellEnd"/>
            <w:r w:rsidRPr="003113C7">
              <w:t>.</w:t>
            </w:r>
          </w:p>
          <w:p w14:paraId="6870670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3B2E6DB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en-US"/>
              </w:rPr>
              <w:t>O</w:t>
            </w:r>
            <w:r w:rsidRPr="003113C7">
              <w:rPr>
                <w:sz w:val="28"/>
                <w:szCs w:val="28"/>
              </w:rPr>
              <w:t>‘</w:t>
            </w:r>
            <w:proofErr w:type="spellStart"/>
            <w:r w:rsidRPr="003113C7">
              <w:rPr>
                <w:sz w:val="28"/>
                <w:szCs w:val="28"/>
                <w:lang w:val="en-US"/>
              </w:rPr>
              <w:t>rtasidan</w:t>
            </w:r>
            <w:proofErr w:type="spellEnd"/>
            <w:r w:rsidRPr="003113C7">
              <w:rPr>
                <w:sz w:val="28"/>
                <w:szCs w:val="28"/>
              </w:rPr>
              <w:t xml:space="preserve"> </w:t>
            </w:r>
            <w:proofErr w:type="spellStart"/>
            <w:r w:rsidRPr="003113C7">
              <w:rPr>
                <w:sz w:val="28"/>
                <w:szCs w:val="28"/>
                <w:lang w:val="en-US"/>
              </w:rPr>
              <w:t>ensiz</w:t>
            </w:r>
            <w:proofErr w:type="spellEnd"/>
            <w:r w:rsidRPr="003113C7">
              <w:rPr>
                <w:sz w:val="28"/>
                <w:szCs w:val="28"/>
              </w:rPr>
              <w:t xml:space="preserve"> </w:t>
            </w:r>
            <w:proofErr w:type="spellStart"/>
            <w:r w:rsidRPr="003113C7">
              <w:rPr>
                <w:sz w:val="28"/>
                <w:szCs w:val="28"/>
                <w:lang w:val="en-US"/>
              </w:rPr>
              <w:t>metall</w:t>
            </w:r>
            <w:proofErr w:type="spellEnd"/>
            <w:r w:rsidRPr="003113C7">
              <w:rPr>
                <w:sz w:val="28"/>
                <w:szCs w:val="28"/>
              </w:rPr>
              <w:t xml:space="preserve"> </w:t>
            </w:r>
            <w:proofErr w:type="spellStart"/>
            <w:r w:rsidRPr="003113C7">
              <w:rPr>
                <w:sz w:val="28"/>
                <w:szCs w:val="28"/>
                <w:lang w:val="en-US"/>
              </w:rPr>
              <w:t>tasma</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rinishidagi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tkaz</w:t>
            </w:r>
            <w:proofErr w:type="spellEnd"/>
            <w:r w:rsidR="00266BDA" w:rsidRPr="003113C7">
              <w:rPr>
                <w:sz w:val="28"/>
                <w:szCs w:val="28"/>
              </w:rPr>
              <w:t>-</w:t>
            </w:r>
            <w:proofErr w:type="spellStart"/>
            <w:r w:rsidRPr="003113C7">
              <w:rPr>
                <w:sz w:val="28"/>
                <w:szCs w:val="28"/>
                <w:lang w:val="en-US"/>
              </w:rPr>
              <w:t>gich</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tgan</w:t>
            </w:r>
            <w:proofErr w:type="spellEnd"/>
            <w:r w:rsidRPr="003113C7">
              <w:rPr>
                <w:sz w:val="28"/>
                <w:szCs w:val="28"/>
              </w:rPr>
              <w:t xml:space="preserve">, </w:t>
            </w:r>
            <w:proofErr w:type="spellStart"/>
            <w:r w:rsidRPr="003113C7">
              <w:rPr>
                <w:sz w:val="28"/>
                <w:szCs w:val="28"/>
                <w:lang w:val="en-US"/>
              </w:rPr>
              <w:t>bir</w:t>
            </w:r>
            <w:proofErr w:type="spellEnd"/>
            <w:r w:rsidRPr="003113C7">
              <w:rPr>
                <w:sz w:val="28"/>
                <w:szCs w:val="28"/>
              </w:rPr>
              <w:t>-</w:t>
            </w:r>
            <w:proofErr w:type="spellStart"/>
            <w:r w:rsidRPr="003113C7">
              <w:rPr>
                <w:sz w:val="28"/>
                <w:szCs w:val="28"/>
                <w:lang w:val="en-US"/>
              </w:rPr>
              <w:t>biriga</w:t>
            </w:r>
            <w:proofErr w:type="spellEnd"/>
            <w:r w:rsidRPr="003113C7">
              <w:rPr>
                <w:sz w:val="28"/>
                <w:szCs w:val="28"/>
              </w:rPr>
              <w:t xml:space="preserve"> </w:t>
            </w:r>
            <w:proofErr w:type="spellStart"/>
            <w:r w:rsidRPr="003113C7">
              <w:rPr>
                <w:sz w:val="28"/>
                <w:szCs w:val="28"/>
                <w:lang w:val="en-US"/>
              </w:rPr>
              <w:t>keng</w:t>
            </w:r>
            <w:proofErr w:type="spellEnd"/>
            <w:r w:rsidRPr="003113C7">
              <w:rPr>
                <w:sz w:val="28"/>
                <w:szCs w:val="28"/>
              </w:rPr>
              <w:t xml:space="preserve"> </w:t>
            </w:r>
            <w:proofErr w:type="spellStart"/>
            <w:r w:rsidRPr="003113C7">
              <w:rPr>
                <w:sz w:val="28"/>
                <w:szCs w:val="28"/>
                <w:lang w:val="en-US"/>
              </w:rPr>
              <w:t>sirtlar</w:t>
            </w:r>
            <w:proofErr w:type="spellEnd"/>
            <w:r w:rsidRPr="003113C7">
              <w:rPr>
                <w:sz w:val="28"/>
                <w:szCs w:val="28"/>
              </w:rPr>
              <w:t xml:space="preserve"> </w:t>
            </w:r>
            <w:proofErr w:type="spellStart"/>
            <w:r w:rsidRPr="003113C7">
              <w:rPr>
                <w:sz w:val="28"/>
                <w:szCs w:val="28"/>
                <w:lang w:val="en-US"/>
              </w:rPr>
              <w:t>orqali</w:t>
            </w:r>
            <w:proofErr w:type="spellEnd"/>
            <w:r w:rsidRPr="003113C7">
              <w:rPr>
                <w:sz w:val="28"/>
                <w:szCs w:val="28"/>
              </w:rPr>
              <w:t xml:space="preserve"> </w:t>
            </w:r>
            <w:proofErr w:type="spellStart"/>
            <w:r w:rsidRPr="003113C7">
              <w:rPr>
                <w:sz w:val="28"/>
                <w:szCs w:val="28"/>
                <w:lang w:val="en-US"/>
              </w:rPr>
              <w:t>qaragan</w:t>
            </w:r>
            <w:proofErr w:type="spellEnd"/>
            <w:r w:rsidRPr="003113C7">
              <w:rPr>
                <w:sz w:val="28"/>
                <w:szCs w:val="28"/>
              </w:rPr>
              <w:t xml:space="preserve">, </w:t>
            </w:r>
            <w:proofErr w:type="spellStart"/>
            <w:r w:rsidRPr="003113C7">
              <w:rPr>
                <w:sz w:val="28"/>
                <w:szCs w:val="28"/>
                <w:lang w:val="en-US"/>
              </w:rPr>
              <w:t>yaqin</w:t>
            </w:r>
            <w:proofErr w:type="spellEnd"/>
            <w:r w:rsidRPr="003113C7">
              <w:rPr>
                <w:sz w:val="28"/>
                <w:szCs w:val="28"/>
              </w:rPr>
              <w:t xml:space="preserve"> </w:t>
            </w:r>
            <w:proofErr w:type="spellStart"/>
            <w:r w:rsidRPr="003113C7">
              <w:rPr>
                <w:sz w:val="28"/>
                <w:szCs w:val="28"/>
                <w:lang w:val="en-US"/>
              </w:rPr>
              <w:t>joylashgan</w:t>
            </w:r>
            <w:proofErr w:type="spellEnd"/>
            <w:r w:rsidRPr="003113C7">
              <w:rPr>
                <w:sz w:val="28"/>
                <w:szCs w:val="28"/>
              </w:rPr>
              <w:t xml:space="preserve"> </w:t>
            </w:r>
            <w:proofErr w:type="spellStart"/>
            <w:r w:rsidRPr="003113C7">
              <w:rPr>
                <w:sz w:val="28"/>
                <w:szCs w:val="28"/>
                <w:lang w:val="en-US"/>
              </w:rPr>
              <w:t>ikki</w:t>
            </w:r>
            <w:proofErr w:type="spellEnd"/>
            <w:r w:rsidRPr="003113C7">
              <w:rPr>
                <w:sz w:val="28"/>
                <w:szCs w:val="28"/>
              </w:rPr>
              <w:t xml:space="preserve"> </w:t>
            </w:r>
            <w:proofErr w:type="spellStart"/>
            <w:r w:rsidRPr="003113C7">
              <w:rPr>
                <w:sz w:val="28"/>
                <w:szCs w:val="28"/>
                <w:lang w:val="en-US"/>
              </w:rPr>
              <w:t>metall</w:t>
            </w:r>
            <w:proofErr w:type="spellEnd"/>
            <w:r w:rsidRPr="003113C7">
              <w:rPr>
                <w:sz w:val="28"/>
                <w:szCs w:val="28"/>
              </w:rPr>
              <w:t xml:space="preserve"> </w:t>
            </w:r>
            <w:proofErr w:type="spellStart"/>
            <w:r w:rsidRPr="003113C7">
              <w:rPr>
                <w:sz w:val="28"/>
                <w:szCs w:val="28"/>
                <w:lang w:val="en-US"/>
              </w:rPr>
              <w:t>tasma</w:t>
            </w:r>
            <w:proofErr w:type="spellEnd"/>
            <w:r w:rsidRPr="003113C7">
              <w:rPr>
                <w:sz w:val="28"/>
                <w:szCs w:val="28"/>
              </w:rPr>
              <w:t xml:space="preserve"> </w:t>
            </w:r>
            <w:proofErr w:type="spellStart"/>
            <w:r w:rsidRPr="003113C7">
              <w:rPr>
                <w:sz w:val="28"/>
                <w:szCs w:val="28"/>
                <w:lang w:val="en-US"/>
              </w:rPr>
              <w:t>hosil</w:t>
            </w:r>
            <w:proofErr w:type="spellEnd"/>
            <w:r w:rsidRPr="003113C7">
              <w:rPr>
                <w:sz w:val="28"/>
                <w:szCs w:val="28"/>
              </w:rPr>
              <w:t xml:space="preserve"> </w:t>
            </w:r>
            <w:proofErr w:type="spellStart"/>
            <w:r w:rsidRPr="003113C7">
              <w:rPr>
                <w:sz w:val="28"/>
                <w:szCs w:val="28"/>
                <w:lang w:val="en-US"/>
              </w:rPr>
              <w:t>qilgan</w:t>
            </w:r>
            <w:proofErr w:type="spellEnd"/>
            <w:r w:rsidRPr="003113C7">
              <w:rPr>
                <w:sz w:val="28"/>
                <w:szCs w:val="28"/>
              </w:rPr>
              <w:t xml:space="preserve"> </w:t>
            </w:r>
            <w:proofErr w:type="spellStart"/>
            <w:r w:rsidRPr="003113C7">
              <w:rPr>
                <w:sz w:val="28"/>
                <w:szCs w:val="28"/>
                <w:lang w:val="en-US"/>
              </w:rPr>
              <w:t>uzatish</w:t>
            </w:r>
            <w:proofErr w:type="spellEnd"/>
            <w:r w:rsidRPr="003113C7">
              <w:rPr>
                <w:sz w:val="28"/>
                <w:szCs w:val="28"/>
              </w:rPr>
              <w:t xml:space="preserve"> </w:t>
            </w:r>
            <w:proofErr w:type="spellStart"/>
            <w:r w:rsidRPr="003113C7">
              <w:rPr>
                <w:sz w:val="28"/>
                <w:szCs w:val="28"/>
                <w:lang w:val="en-US"/>
              </w:rPr>
              <w:t>liniyasi</w:t>
            </w:r>
            <w:proofErr w:type="spellEnd"/>
            <w:r w:rsidR="000968CA" w:rsidRPr="003113C7">
              <w:rPr>
                <w:sz w:val="28"/>
                <w:szCs w:val="28"/>
              </w:rPr>
              <w:t>.</w:t>
            </w:r>
          </w:p>
          <w:p w14:paraId="7F34A37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w:t>
            </w:r>
            <w:proofErr w:type="spellStart"/>
            <w:r w:rsidRPr="003113C7">
              <w:rPr>
                <w:lang w:val="en-US"/>
              </w:rPr>
              <w:t>Metall</w:t>
            </w:r>
            <w:proofErr w:type="spellEnd"/>
            <w:r w:rsidRPr="003113C7">
              <w:rPr>
                <w:lang w:val="en-US"/>
              </w:rPr>
              <w:t xml:space="preserve"> </w:t>
            </w:r>
            <w:proofErr w:type="spellStart"/>
            <w:r w:rsidRPr="003113C7">
              <w:rPr>
                <w:lang w:val="en-US"/>
              </w:rPr>
              <w:t>tasmalar</w:t>
            </w:r>
            <w:proofErr w:type="spellEnd"/>
            <w:r w:rsidRPr="003113C7">
              <w:rPr>
                <w:lang w:val="en-US"/>
              </w:rPr>
              <w:t xml:space="preserve"> </w:t>
            </w:r>
            <w:proofErr w:type="spellStart"/>
            <w:r w:rsidRPr="003113C7">
              <w:rPr>
                <w:lang w:val="en-US"/>
              </w:rPr>
              <w:t>o‘rniga</w:t>
            </w:r>
            <w:proofErr w:type="spellEnd"/>
            <w:r w:rsidRPr="003113C7">
              <w:rPr>
                <w:lang w:val="en-US"/>
              </w:rPr>
              <w:t xml:space="preserve"> </w:t>
            </w:r>
            <w:proofErr w:type="spellStart"/>
            <w:r w:rsidRPr="003113C7">
              <w:rPr>
                <w:lang w:val="en-US"/>
              </w:rPr>
              <w:t>dielektrik</w:t>
            </w:r>
            <w:proofErr w:type="spellEnd"/>
            <w:r w:rsidRPr="003113C7">
              <w:rPr>
                <w:lang w:val="en-US"/>
              </w:rPr>
              <w:t xml:space="preserve"> </w:t>
            </w:r>
            <w:proofErr w:type="spellStart"/>
            <w:r w:rsidRPr="003113C7">
              <w:rPr>
                <w:lang w:val="en-US"/>
              </w:rPr>
              <w:t>sirtiga</w:t>
            </w:r>
            <w:proofErr w:type="spellEnd"/>
            <w:r w:rsidRPr="003113C7">
              <w:rPr>
                <w:lang w:val="en-US"/>
              </w:rPr>
              <w:t xml:space="preserve"> </w:t>
            </w:r>
            <w:proofErr w:type="spellStart"/>
            <w:r w:rsidRPr="003113C7">
              <w:rPr>
                <w:lang w:val="en-US"/>
              </w:rPr>
              <w:t>yupqa</w:t>
            </w:r>
            <w:proofErr w:type="spellEnd"/>
            <w:r w:rsidRPr="003113C7">
              <w:rPr>
                <w:lang w:val="en-US"/>
              </w:rPr>
              <w:t xml:space="preserve"> </w:t>
            </w:r>
            <w:proofErr w:type="spellStart"/>
            <w:r w:rsidRPr="003113C7">
              <w:rPr>
                <w:lang w:val="en-US"/>
              </w:rPr>
              <w:t>surtilgan</w:t>
            </w:r>
            <w:proofErr w:type="spellEnd"/>
            <w:r w:rsidRPr="003113C7">
              <w:rPr>
                <w:lang w:val="en-US"/>
              </w:rPr>
              <w:t xml:space="preserve"> </w:t>
            </w:r>
            <w:proofErr w:type="spellStart"/>
            <w:r w:rsidRPr="003113C7">
              <w:rPr>
                <w:lang w:val="en-US"/>
              </w:rPr>
              <w:t>folga</w:t>
            </w:r>
            <w:proofErr w:type="spellEnd"/>
            <w:r w:rsidRPr="003113C7">
              <w:rPr>
                <w:lang w:val="en-US"/>
              </w:rPr>
              <w:t xml:space="preserve"> </w:t>
            </w:r>
            <w:proofErr w:type="spellStart"/>
            <w:r w:rsidRPr="003113C7">
              <w:rPr>
                <w:lang w:val="en-US"/>
              </w:rPr>
              <w:t>qatlamlaridan</w:t>
            </w:r>
            <w:proofErr w:type="spellEnd"/>
            <w:r w:rsidRPr="003113C7">
              <w:rPr>
                <w:lang w:val="en-US"/>
              </w:rPr>
              <w:t xml:space="preserve"> </w:t>
            </w:r>
            <w:proofErr w:type="spellStart"/>
            <w:r w:rsidRPr="003113C7">
              <w:rPr>
                <w:lang w:val="en-US"/>
              </w:rPr>
              <w:t>foydalanish</w:t>
            </w:r>
            <w:proofErr w:type="spellEnd"/>
            <w:r w:rsidRPr="003113C7">
              <w:rPr>
                <w:lang w:val="en-US"/>
              </w:rPr>
              <w:t xml:space="preserve"> </w:t>
            </w:r>
            <w:proofErr w:type="spellStart"/>
            <w:r w:rsidRPr="003113C7">
              <w:rPr>
                <w:lang w:val="en-US"/>
              </w:rPr>
              <w:t>mumkin</w:t>
            </w:r>
            <w:proofErr w:type="spellEnd"/>
            <w:r w:rsidRPr="003113C7">
              <w:rPr>
                <w:lang w:val="en-US"/>
              </w:rPr>
              <w:t xml:space="preserve">. </w:t>
            </w:r>
            <w:proofErr w:type="spellStart"/>
            <w:r w:rsidRPr="003113C7">
              <w:rPr>
                <w:lang w:val="en-US"/>
              </w:rPr>
              <w:t>Polosali</w:t>
            </w:r>
            <w:proofErr w:type="spellEnd"/>
            <w:r w:rsidRPr="003113C7">
              <w:rPr>
                <w:lang w:val="en-US"/>
              </w:rPr>
              <w:t xml:space="preserve"> </w:t>
            </w:r>
            <w:proofErr w:type="spellStart"/>
            <w:r w:rsidRPr="003113C7">
              <w:rPr>
                <w:lang w:val="en-US"/>
              </w:rPr>
              <w:t>liniyalar</w:t>
            </w:r>
            <w:proofErr w:type="spellEnd"/>
            <w:r w:rsidRPr="003113C7">
              <w:rPr>
                <w:lang w:val="en-US"/>
              </w:rPr>
              <w:t xml:space="preserve"> </w:t>
            </w:r>
            <w:proofErr w:type="spellStart"/>
            <w:r w:rsidRPr="003113C7">
              <w:rPr>
                <w:lang w:val="en-US"/>
              </w:rPr>
              <w:t>katta</w:t>
            </w:r>
            <w:proofErr w:type="spellEnd"/>
            <w:r w:rsidRPr="003113C7">
              <w:rPr>
                <w:lang w:val="en-US"/>
              </w:rPr>
              <w:t xml:space="preserve"> </w:t>
            </w:r>
            <w:proofErr w:type="spellStart"/>
            <w:r w:rsidRPr="003113C7">
              <w:rPr>
                <w:lang w:val="en-US"/>
              </w:rPr>
              <w:t>quvvatlarni</w:t>
            </w:r>
            <w:proofErr w:type="spellEnd"/>
            <w:r w:rsidRPr="003113C7">
              <w:rPr>
                <w:lang w:val="en-US"/>
              </w:rPr>
              <w:t xml:space="preserve"> </w:t>
            </w:r>
            <w:proofErr w:type="spellStart"/>
            <w:r w:rsidRPr="003113C7">
              <w:rPr>
                <w:lang w:val="en-US"/>
              </w:rPr>
              <w:t>uzatish</w:t>
            </w:r>
            <w:proofErr w:type="spellEnd"/>
            <w:r w:rsidRPr="003113C7">
              <w:rPr>
                <w:lang w:val="en-US"/>
              </w:rPr>
              <w:t xml:space="preserve"> talab </w:t>
            </w:r>
            <w:proofErr w:type="spellStart"/>
            <w:r w:rsidRPr="003113C7">
              <w:rPr>
                <w:lang w:val="en-US"/>
              </w:rPr>
              <w:t>etilmaydigan</w:t>
            </w:r>
            <w:proofErr w:type="spellEnd"/>
            <w:r w:rsidRPr="003113C7">
              <w:rPr>
                <w:lang w:val="en-US"/>
              </w:rPr>
              <w:t xml:space="preserve"> </w:t>
            </w:r>
            <w:proofErr w:type="spellStart"/>
            <w:r w:rsidRPr="003113C7">
              <w:rPr>
                <w:lang w:val="en-US"/>
              </w:rPr>
              <w:t>yuqori</w:t>
            </w:r>
            <w:proofErr w:type="spellEnd"/>
            <w:r w:rsidRPr="003113C7">
              <w:rPr>
                <w:lang w:val="en-US"/>
              </w:rPr>
              <w:t xml:space="preserve"> </w:t>
            </w:r>
            <w:proofErr w:type="spellStart"/>
            <w:r w:rsidRPr="003113C7">
              <w:rPr>
                <w:lang w:val="en-US"/>
              </w:rPr>
              <w:t>chastota</w:t>
            </w:r>
            <w:proofErr w:type="spellEnd"/>
            <w:r w:rsidRPr="003113C7">
              <w:rPr>
                <w:lang w:val="en-US"/>
              </w:rPr>
              <w:t xml:space="preserve"> </w:t>
            </w:r>
            <w:proofErr w:type="spellStart"/>
            <w:r w:rsidRPr="003113C7">
              <w:rPr>
                <w:lang w:val="en-US"/>
              </w:rPr>
              <w:t>traktlarda</w:t>
            </w:r>
            <w:proofErr w:type="spellEnd"/>
            <w:r w:rsidRPr="003113C7">
              <w:rPr>
                <w:lang w:val="en-US"/>
              </w:rPr>
              <w:t xml:space="preserve"> </w:t>
            </w:r>
            <w:proofErr w:type="spellStart"/>
            <w:r w:rsidRPr="003113C7">
              <w:rPr>
                <w:lang w:val="en-US"/>
              </w:rPr>
              <w:t>qo‘llaniladi</w:t>
            </w:r>
            <w:proofErr w:type="spellEnd"/>
            <w:r w:rsidRPr="003113C7">
              <w:rPr>
                <w:lang w:val="en-US"/>
              </w:rPr>
              <w:t>.</w:t>
            </w:r>
          </w:p>
          <w:p w14:paraId="21708BE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75B3540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rPr>
              <w:t>Ўртасидан</w:t>
            </w:r>
            <w:proofErr w:type="spellEnd"/>
            <w:r w:rsidRPr="003113C7">
              <w:rPr>
                <w:sz w:val="28"/>
                <w:szCs w:val="28"/>
                <w:lang w:val="en-US"/>
              </w:rPr>
              <w:t xml:space="preserve"> </w:t>
            </w:r>
            <w:proofErr w:type="spellStart"/>
            <w:r w:rsidRPr="003113C7">
              <w:rPr>
                <w:sz w:val="28"/>
                <w:szCs w:val="28"/>
              </w:rPr>
              <w:t>энсиз</w:t>
            </w:r>
            <w:proofErr w:type="spellEnd"/>
            <w:r w:rsidRPr="003113C7">
              <w:rPr>
                <w:sz w:val="28"/>
                <w:szCs w:val="28"/>
                <w:lang w:val="en-US"/>
              </w:rPr>
              <w:t xml:space="preserve"> </w:t>
            </w:r>
            <w:r w:rsidRPr="003113C7">
              <w:rPr>
                <w:sz w:val="28"/>
                <w:szCs w:val="28"/>
              </w:rPr>
              <w:t>металл</w:t>
            </w:r>
            <w:r w:rsidRPr="003113C7">
              <w:rPr>
                <w:sz w:val="28"/>
                <w:szCs w:val="28"/>
                <w:lang w:val="en-US"/>
              </w:rPr>
              <w:t xml:space="preserve"> </w:t>
            </w:r>
            <w:proofErr w:type="spellStart"/>
            <w:r w:rsidRPr="003113C7">
              <w:rPr>
                <w:sz w:val="28"/>
                <w:szCs w:val="28"/>
              </w:rPr>
              <w:t>тасма</w:t>
            </w:r>
            <w:proofErr w:type="spellEnd"/>
            <w:r w:rsidRPr="003113C7">
              <w:rPr>
                <w:sz w:val="28"/>
                <w:szCs w:val="28"/>
                <w:lang w:val="en-US"/>
              </w:rPr>
              <w:t xml:space="preserve"> </w:t>
            </w:r>
            <w:proofErr w:type="spellStart"/>
            <w:r w:rsidRPr="003113C7">
              <w:rPr>
                <w:sz w:val="28"/>
                <w:szCs w:val="28"/>
              </w:rPr>
              <w:t>кўринишидаги</w:t>
            </w:r>
            <w:proofErr w:type="spellEnd"/>
            <w:r w:rsidRPr="003113C7">
              <w:rPr>
                <w:sz w:val="28"/>
                <w:szCs w:val="28"/>
                <w:lang w:val="en-US"/>
              </w:rPr>
              <w:t xml:space="preserve"> </w:t>
            </w:r>
            <w:proofErr w:type="spellStart"/>
            <w:r w:rsidRPr="003113C7">
              <w:rPr>
                <w:sz w:val="28"/>
                <w:szCs w:val="28"/>
              </w:rPr>
              <w:t>ўтказгич</w:t>
            </w:r>
            <w:proofErr w:type="spellEnd"/>
            <w:r w:rsidRPr="003113C7">
              <w:rPr>
                <w:sz w:val="28"/>
                <w:szCs w:val="28"/>
                <w:lang w:val="en-US"/>
              </w:rPr>
              <w:t xml:space="preserve"> </w:t>
            </w:r>
            <w:proofErr w:type="spellStart"/>
            <w:r w:rsidRPr="003113C7">
              <w:rPr>
                <w:sz w:val="28"/>
                <w:szCs w:val="28"/>
              </w:rPr>
              <w:t>ўтган</w:t>
            </w:r>
            <w:proofErr w:type="spellEnd"/>
            <w:r w:rsidRPr="003113C7">
              <w:rPr>
                <w:sz w:val="28"/>
                <w:szCs w:val="28"/>
                <w:lang w:val="en-US"/>
              </w:rPr>
              <w:t xml:space="preserve">, </w:t>
            </w:r>
            <w:proofErr w:type="spellStart"/>
            <w:r w:rsidRPr="003113C7">
              <w:rPr>
                <w:sz w:val="28"/>
                <w:szCs w:val="28"/>
              </w:rPr>
              <w:t>бир</w:t>
            </w:r>
            <w:proofErr w:type="spellEnd"/>
            <w:r w:rsidRPr="003113C7">
              <w:rPr>
                <w:sz w:val="28"/>
                <w:szCs w:val="28"/>
                <w:lang w:val="en-US"/>
              </w:rPr>
              <w:t>-</w:t>
            </w:r>
            <w:proofErr w:type="spellStart"/>
            <w:r w:rsidRPr="003113C7">
              <w:rPr>
                <w:sz w:val="28"/>
                <w:szCs w:val="28"/>
              </w:rPr>
              <w:t>бирига</w:t>
            </w:r>
            <w:proofErr w:type="spellEnd"/>
            <w:r w:rsidRPr="003113C7">
              <w:rPr>
                <w:sz w:val="28"/>
                <w:szCs w:val="28"/>
                <w:lang w:val="en-US"/>
              </w:rPr>
              <w:t xml:space="preserve"> </w:t>
            </w:r>
            <w:proofErr w:type="spellStart"/>
            <w:r w:rsidRPr="003113C7">
              <w:rPr>
                <w:sz w:val="28"/>
                <w:szCs w:val="28"/>
              </w:rPr>
              <w:t>кенг</w:t>
            </w:r>
            <w:proofErr w:type="spellEnd"/>
            <w:r w:rsidRPr="003113C7">
              <w:rPr>
                <w:sz w:val="28"/>
                <w:szCs w:val="28"/>
                <w:lang w:val="en-US"/>
              </w:rPr>
              <w:t xml:space="preserve"> </w:t>
            </w:r>
            <w:proofErr w:type="spellStart"/>
            <w:r w:rsidRPr="003113C7">
              <w:rPr>
                <w:sz w:val="28"/>
                <w:szCs w:val="28"/>
              </w:rPr>
              <w:t>сиртлар</w:t>
            </w:r>
            <w:proofErr w:type="spellEnd"/>
            <w:r w:rsidRPr="003113C7">
              <w:rPr>
                <w:sz w:val="28"/>
                <w:szCs w:val="28"/>
                <w:lang w:val="en-US"/>
              </w:rPr>
              <w:t xml:space="preserve"> </w:t>
            </w:r>
            <w:proofErr w:type="spellStart"/>
            <w:r w:rsidRPr="003113C7">
              <w:rPr>
                <w:sz w:val="28"/>
                <w:szCs w:val="28"/>
              </w:rPr>
              <w:t>орқали</w:t>
            </w:r>
            <w:proofErr w:type="spellEnd"/>
            <w:r w:rsidRPr="003113C7">
              <w:rPr>
                <w:sz w:val="28"/>
                <w:szCs w:val="28"/>
                <w:lang w:val="en-US"/>
              </w:rPr>
              <w:t xml:space="preserve"> </w:t>
            </w:r>
            <w:proofErr w:type="spellStart"/>
            <w:r w:rsidRPr="003113C7">
              <w:rPr>
                <w:sz w:val="28"/>
                <w:szCs w:val="28"/>
              </w:rPr>
              <w:t>қараган</w:t>
            </w:r>
            <w:proofErr w:type="spellEnd"/>
            <w:r w:rsidRPr="003113C7">
              <w:rPr>
                <w:sz w:val="28"/>
                <w:szCs w:val="28"/>
                <w:lang w:val="en-US"/>
              </w:rPr>
              <w:t xml:space="preserve">, </w:t>
            </w:r>
            <w:proofErr w:type="spellStart"/>
            <w:r w:rsidRPr="003113C7">
              <w:rPr>
                <w:sz w:val="28"/>
                <w:szCs w:val="28"/>
              </w:rPr>
              <w:t>яқин</w:t>
            </w:r>
            <w:proofErr w:type="spellEnd"/>
            <w:r w:rsidRPr="003113C7">
              <w:rPr>
                <w:sz w:val="28"/>
                <w:szCs w:val="28"/>
                <w:lang w:val="en-US"/>
              </w:rPr>
              <w:t xml:space="preserve"> </w:t>
            </w:r>
            <w:proofErr w:type="spellStart"/>
            <w:r w:rsidRPr="003113C7">
              <w:rPr>
                <w:sz w:val="28"/>
                <w:szCs w:val="28"/>
              </w:rPr>
              <w:t>жойлашган</w:t>
            </w:r>
            <w:proofErr w:type="spellEnd"/>
            <w:r w:rsidRPr="003113C7">
              <w:rPr>
                <w:sz w:val="28"/>
                <w:szCs w:val="28"/>
                <w:lang w:val="en-US"/>
              </w:rPr>
              <w:t xml:space="preserve"> </w:t>
            </w:r>
            <w:proofErr w:type="spellStart"/>
            <w:r w:rsidRPr="003113C7">
              <w:rPr>
                <w:sz w:val="28"/>
                <w:szCs w:val="28"/>
              </w:rPr>
              <w:t>икки</w:t>
            </w:r>
            <w:proofErr w:type="spellEnd"/>
            <w:r w:rsidRPr="003113C7">
              <w:rPr>
                <w:sz w:val="28"/>
                <w:szCs w:val="28"/>
                <w:lang w:val="en-US"/>
              </w:rPr>
              <w:t xml:space="preserve"> </w:t>
            </w:r>
            <w:r w:rsidRPr="003113C7">
              <w:rPr>
                <w:sz w:val="28"/>
                <w:szCs w:val="28"/>
              </w:rPr>
              <w:t>металл</w:t>
            </w:r>
            <w:r w:rsidRPr="003113C7">
              <w:rPr>
                <w:sz w:val="28"/>
                <w:szCs w:val="28"/>
                <w:lang w:val="en-US"/>
              </w:rPr>
              <w:t xml:space="preserve"> </w:t>
            </w:r>
            <w:proofErr w:type="spellStart"/>
            <w:r w:rsidRPr="003113C7">
              <w:rPr>
                <w:sz w:val="28"/>
                <w:szCs w:val="28"/>
              </w:rPr>
              <w:t>тасма</w:t>
            </w:r>
            <w:proofErr w:type="spellEnd"/>
            <w:r w:rsidRPr="003113C7">
              <w:rPr>
                <w:sz w:val="28"/>
                <w:szCs w:val="28"/>
                <w:lang w:val="en-US"/>
              </w:rPr>
              <w:t xml:space="preserve"> </w:t>
            </w:r>
            <w:proofErr w:type="spellStart"/>
            <w:r w:rsidRPr="003113C7">
              <w:rPr>
                <w:sz w:val="28"/>
                <w:szCs w:val="28"/>
              </w:rPr>
              <w:t>ҳосил</w:t>
            </w:r>
            <w:proofErr w:type="spellEnd"/>
            <w:r w:rsidRPr="003113C7">
              <w:rPr>
                <w:sz w:val="28"/>
                <w:szCs w:val="28"/>
                <w:lang w:val="en-US"/>
              </w:rPr>
              <w:t xml:space="preserve"> </w:t>
            </w:r>
            <w:proofErr w:type="spellStart"/>
            <w:r w:rsidRPr="003113C7">
              <w:rPr>
                <w:sz w:val="28"/>
                <w:szCs w:val="28"/>
              </w:rPr>
              <w:t>қилган</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линияси</w:t>
            </w:r>
            <w:proofErr w:type="spellEnd"/>
            <w:r w:rsidR="000968CA" w:rsidRPr="003113C7">
              <w:rPr>
                <w:sz w:val="28"/>
                <w:szCs w:val="28"/>
                <w:lang w:val="en-US"/>
              </w:rPr>
              <w:t>.</w:t>
            </w:r>
          </w:p>
          <w:p w14:paraId="7BAADB0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r w:rsidRPr="003113C7">
              <w:rPr>
                <w:lang w:val="uz-Cyrl-UZ"/>
              </w:rPr>
              <w:t xml:space="preserve">Изоҳ </w:t>
            </w:r>
            <w:r w:rsidRPr="003113C7">
              <w:rPr>
                <w:rFonts w:ascii="Cambria Math" w:hAnsi="Cambria Math" w:cs="Cambria Math"/>
                <w:lang w:val="uz-Cyrl-UZ"/>
              </w:rPr>
              <w:t>‒</w:t>
            </w:r>
            <w:r w:rsidRPr="003113C7">
              <w:rPr>
                <w:lang w:val="uz-Cyrl-UZ"/>
              </w:rPr>
              <w:t xml:space="preserve"> </w:t>
            </w:r>
            <w:r w:rsidRPr="003113C7">
              <w:t>Металл</w:t>
            </w:r>
            <w:r w:rsidRPr="003113C7">
              <w:rPr>
                <w:lang w:val="en-US"/>
              </w:rPr>
              <w:t xml:space="preserve"> </w:t>
            </w:r>
            <w:proofErr w:type="spellStart"/>
            <w:r w:rsidRPr="003113C7">
              <w:t>тасмалар</w:t>
            </w:r>
            <w:proofErr w:type="spellEnd"/>
            <w:r w:rsidRPr="003113C7">
              <w:rPr>
                <w:lang w:val="en-US"/>
              </w:rPr>
              <w:t xml:space="preserve"> </w:t>
            </w:r>
            <w:proofErr w:type="spellStart"/>
            <w:r w:rsidRPr="003113C7">
              <w:t>ўрнига</w:t>
            </w:r>
            <w:proofErr w:type="spellEnd"/>
            <w:r w:rsidRPr="003113C7">
              <w:rPr>
                <w:lang w:val="en-US"/>
              </w:rPr>
              <w:t xml:space="preserve"> </w:t>
            </w:r>
            <w:r w:rsidRPr="003113C7">
              <w:t>диэлектрик</w:t>
            </w:r>
            <w:r w:rsidRPr="003113C7">
              <w:rPr>
                <w:lang w:val="en-US"/>
              </w:rPr>
              <w:t xml:space="preserve"> </w:t>
            </w:r>
            <w:proofErr w:type="spellStart"/>
            <w:r w:rsidRPr="003113C7">
              <w:t>сиртига</w:t>
            </w:r>
            <w:proofErr w:type="spellEnd"/>
            <w:r w:rsidRPr="003113C7">
              <w:rPr>
                <w:lang w:val="en-US"/>
              </w:rPr>
              <w:t xml:space="preserve"> </w:t>
            </w:r>
            <w:proofErr w:type="spellStart"/>
            <w:r w:rsidRPr="003113C7">
              <w:t>юпқа</w:t>
            </w:r>
            <w:proofErr w:type="spellEnd"/>
            <w:r w:rsidRPr="003113C7">
              <w:rPr>
                <w:lang w:val="en-US"/>
              </w:rPr>
              <w:t xml:space="preserve"> </w:t>
            </w:r>
            <w:proofErr w:type="spellStart"/>
            <w:r w:rsidRPr="003113C7">
              <w:t>суртилган</w:t>
            </w:r>
            <w:proofErr w:type="spellEnd"/>
            <w:r w:rsidRPr="003113C7">
              <w:rPr>
                <w:lang w:val="en-US"/>
              </w:rPr>
              <w:t xml:space="preserve"> </w:t>
            </w:r>
            <w:r w:rsidRPr="003113C7">
              <w:t>фольга</w:t>
            </w:r>
            <w:r w:rsidRPr="003113C7">
              <w:rPr>
                <w:lang w:val="en-US"/>
              </w:rPr>
              <w:t xml:space="preserve"> </w:t>
            </w:r>
            <w:proofErr w:type="spellStart"/>
            <w:r w:rsidRPr="003113C7">
              <w:t>қатламларидан</w:t>
            </w:r>
            <w:proofErr w:type="spellEnd"/>
            <w:r w:rsidRPr="003113C7">
              <w:rPr>
                <w:lang w:val="en-US"/>
              </w:rPr>
              <w:t xml:space="preserve"> </w:t>
            </w:r>
            <w:proofErr w:type="spellStart"/>
            <w:r w:rsidRPr="003113C7">
              <w:t>фойдаланиш</w:t>
            </w:r>
            <w:proofErr w:type="spellEnd"/>
            <w:r w:rsidRPr="003113C7">
              <w:rPr>
                <w:lang w:val="en-US"/>
              </w:rPr>
              <w:t xml:space="preserve"> </w:t>
            </w:r>
            <w:proofErr w:type="spellStart"/>
            <w:r w:rsidRPr="003113C7">
              <w:t>мумкин</w:t>
            </w:r>
            <w:proofErr w:type="spellEnd"/>
            <w:r w:rsidRPr="003113C7">
              <w:rPr>
                <w:lang w:val="en-US"/>
              </w:rPr>
              <w:t xml:space="preserve">. </w:t>
            </w:r>
            <w:proofErr w:type="spellStart"/>
            <w:r w:rsidRPr="003113C7">
              <w:t>Полосали</w:t>
            </w:r>
            <w:proofErr w:type="spellEnd"/>
            <w:r w:rsidRPr="003113C7">
              <w:t xml:space="preserve"> </w:t>
            </w:r>
            <w:proofErr w:type="spellStart"/>
            <w:r w:rsidRPr="003113C7">
              <w:t>линиялар</w:t>
            </w:r>
            <w:proofErr w:type="spellEnd"/>
            <w:r w:rsidRPr="003113C7">
              <w:t xml:space="preserve"> </w:t>
            </w:r>
            <w:proofErr w:type="spellStart"/>
            <w:r w:rsidRPr="003113C7">
              <w:t>катта</w:t>
            </w:r>
            <w:proofErr w:type="spellEnd"/>
            <w:r w:rsidRPr="003113C7">
              <w:t xml:space="preserve"> </w:t>
            </w:r>
            <w:proofErr w:type="spellStart"/>
            <w:r w:rsidRPr="003113C7">
              <w:t>қувватларни</w:t>
            </w:r>
            <w:proofErr w:type="spellEnd"/>
            <w:r w:rsidRPr="003113C7">
              <w:t xml:space="preserve"> </w:t>
            </w:r>
            <w:proofErr w:type="spellStart"/>
            <w:r w:rsidRPr="003113C7">
              <w:t>узатиш</w:t>
            </w:r>
            <w:proofErr w:type="spellEnd"/>
            <w:r w:rsidRPr="003113C7">
              <w:t xml:space="preserve"> </w:t>
            </w:r>
            <w:proofErr w:type="spellStart"/>
            <w:r w:rsidRPr="003113C7">
              <w:t>талаб</w:t>
            </w:r>
            <w:proofErr w:type="spellEnd"/>
            <w:r w:rsidRPr="003113C7">
              <w:t xml:space="preserve"> </w:t>
            </w:r>
            <w:proofErr w:type="spellStart"/>
            <w:r w:rsidRPr="003113C7">
              <w:t>этилмайдиган</w:t>
            </w:r>
            <w:proofErr w:type="spellEnd"/>
            <w:r w:rsidRPr="003113C7">
              <w:t xml:space="preserve"> </w:t>
            </w:r>
            <w:r w:rsidRPr="003113C7">
              <w:rPr>
                <w:lang w:val="uz-Cyrl-UZ"/>
              </w:rPr>
              <w:t>юқори частота</w:t>
            </w:r>
            <w:r w:rsidRPr="003113C7">
              <w:t xml:space="preserve"> </w:t>
            </w:r>
            <w:proofErr w:type="spellStart"/>
            <w:r w:rsidRPr="003113C7">
              <w:t>трактларда</w:t>
            </w:r>
            <w:proofErr w:type="spellEnd"/>
            <w:r w:rsidRPr="003113C7">
              <w:t xml:space="preserve"> </w:t>
            </w:r>
            <w:proofErr w:type="spellStart"/>
            <w:r w:rsidRPr="003113C7">
              <w:t>қўлланилади</w:t>
            </w:r>
            <w:proofErr w:type="spellEnd"/>
            <w:r w:rsidRPr="003113C7">
              <w:t>.</w:t>
            </w:r>
          </w:p>
        </w:tc>
      </w:tr>
      <w:tr w:rsidR="00531151" w:rsidRPr="00073205" w14:paraId="6AD4C76F" w14:textId="77777777" w:rsidTr="00F23303">
        <w:trPr>
          <w:tblCellSpacing w:w="0" w:type="dxa"/>
          <w:jc w:val="center"/>
        </w:trPr>
        <w:tc>
          <w:tcPr>
            <w:tcW w:w="3711" w:type="dxa"/>
          </w:tcPr>
          <w:p w14:paraId="39EBE4C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Полосковый вибратор</w:t>
            </w:r>
          </w:p>
          <w:p w14:paraId="29B53F47"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polosali</w:t>
            </w:r>
            <w:proofErr w:type="spellEnd"/>
            <w:r w:rsidRPr="003113C7">
              <w:rPr>
                <w:bCs/>
                <w:sz w:val="28"/>
                <w:szCs w:val="28"/>
              </w:rPr>
              <w:t xml:space="preserve"> </w:t>
            </w:r>
            <w:r w:rsidRPr="003113C7">
              <w:rPr>
                <w:bCs/>
                <w:sz w:val="28"/>
                <w:szCs w:val="28"/>
                <w:lang w:val="en-US"/>
              </w:rPr>
              <w:t>vibrator</w:t>
            </w:r>
          </w:p>
          <w:p w14:paraId="2949401D" w14:textId="77777777" w:rsidR="00531151" w:rsidRPr="003113C7" w:rsidRDefault="00531151" w:rsidP="00F23303">
            <w:pPr>
              <w:shd w:val="clear" w:color="auto" w:fill="FFFFFF"/>
              <w:ind w:right="43"/>
              <w:rPr>
                <w:b/>
                <w:bCs/>
                <w:sz w:val="28"/>
                <w:szCs w:val="28"/>
              </w:rPr>
            </w:pPr>
            <w:r w:rsidRPr="003113C7">
              <w:rPr>
                <w:bCs/>
                <w:sz w:val="28"/>
                <w:szCs w:val="28"/>
              </w:rPr>
              <w:t xml:space="preserve">       </w:t>
            </w:r>
            <w:proofErr w:type="spellStart"/>
            <w:r w:rsidRPr="003113C7">
              <w:rPr>
                <w:bCs/>
                <w:sz w:val="28"/>
                <w:szCs w:val="28"/>
              </w:rPr>
              <w:t>полосали</w:t>
            </w:r>
            <w:proofErr w:type="spellEnd"/>
            <w:r w:rsidRPr="003113C7">
              <w:rPr>
                <w:bCs/>
                <w:sz w:val="28"/>
                <w:szCs w:val="28"/>
              </w:rPr>
              <w:t xml:space="preserve"> вибратор</w:t>
            </w:r>
          </w:p>
          <w:p w14:paraId="7A2D70A6" w14:textId="77777777" w:rsidR="00531151" w:rsidRPr="003113C7" w:rsidRDefault="00531151" w:rsidP="00F23303">
            <w:pPr>
              <w:widowControl w:val="0"/>
              <w:tabs>
                <w:tab w:val="left" w:pos="1012"/>
              </w:tabs>
              <w:autoSpaceDE w:val="0"/>
              <w:autoSpaceDN w:val="0"/>
              <w:adjustRightInd w:val="0"/>
              <w:ind w:firstLine="6"/>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sz w:val="28"/>
                <w:szCs w:val="28"/>
                <w:lang w:val="en-US"/>
              </w:rPr>
              <w:t>strip dipole; strip vibrator</w:t>
            </w:r>
          </w:p>
        </w:tc>
        <w:tc>
          <w:tcPr>
            <w:tcW w:w="6260" w:type="dxa"/>
          </w:tcPr>
          <w:p w14:paraId="3C47818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Вибратор в виде отрезка открытой полосковой ли</w:t>
            </w:r>
            <w:r w:rsidRPr="003113C7">
              <w:rPr>
                <w:sz w:val="28"/>
                <w:szCs w:val="28"/>
              </w:rPr>
              <w:softHyphen/>
              <w:t>нии, расположенного на слое диэлектрика.</w:t>
            </w:r>
          </w:p>
          <w:p w14:paraId="1E40B6D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3B322A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Ochiq</w:t>
            </w:r>
            <w:proofErr w:type="spellEnd"/>
            <w:r w:rsidRPr="003113C7">
              <w:rPr>
                <w:sz w:val="28"/>
                <w:szCs w:val="28"/>
                <w:lang w:val="en-US"/>
              </w:rPr>
              <w:t xml:space="preserve"> </w:t>
            </w:r>
            <w:proofErr w:type="spellStart"/>
            <w:r w:rsidRPr="003113C7">
              <w:rPr>
                <w:sz w:val="28"/>
                <w:szCs w:val="28"/>
                <w:lang w:val="en-US"/>
              </w:rPr>
              <w:t>polosasi</w:t>
            </w:r>
            <w:proofErr w:type="spellEnd"/>
            <w:r w:rsidRPr="003113C7">
              <w:rPr>
                <w:sz w:val="28"/>
                <w:szCs w:val="28"/>
                <w:lang w:val="en-US"/>
              </w:rPr>
              <w:t xml:space="preserve"> </w:t>
            </w:r>
            <w:proofErr w:type="spellStart"/>
            <w:r w:rsidRPr="003113C7">
              <w:rPr>
                <w:sz w:val="28"/>
                <w:szCs w:val="28"/>
                <w:lang w:val="en-US"/>
              </w:rPr>
              <w:t>liniya</w:t>
            </w:r>
            <w:proofErr w:type="spellEnd"/>
            <w:r w:rsidRPr="003113C7">
              <w:rPr>
                <w:sz w:val="28"/>
                <w:szCs w:val="28"/>
                <w:lang w:val="en-US"/>
              </w:rPr>
              <w:t xml:space="preserve"> </w:t>
            </w:r>
            <w:proofErr w:type="spellStart"/>
            <w:r w:rsidRPr="003113C7">
              <w:rPr>
                <w:sz w:val="28"/>
                <w:szCs w:val="28"/>
                <w:lang w:val="en-US"/>
              </w:rPr>
              <w:t>kesimi</w:t>
            </w:r>
            <w:proofErr w:type="spellEnd"/>
            <w:r w:rsidRPr="003113C7">
              <w:rPr>
                <w:sz w:val="28"/>
                <w:szCs w:val="28"/>
                <w:lang w:val="en-US"/>
              </w:rPr>
              <w:t xml:space="preserve"> </w:t>
            </w:r>
            <w:proofErr w:type="spellStart"/>
            <w:r w:rsidRPr="003113C7">
              <w:rPr>
                <w:sz w:val="28"/>
                <w:szCs w:val="28"/>
                <w:lang w:val="en-US"/>
              </w:rPr>
              <w:t>ko‘rinishidagi</w:t>
            </w:r>
            <w:proofErr w:type="spellEnd"/>
            <w:r w:rsidRPr="003113C7">
              <w:rPr>
                <w:sz w:val="28"/>
                <w:szCs w:val="28"/>
                <w:lang w:val="en-US"/>
              </w:rPr>
              <w:t xml:space="preserve"> </w:t>
            </w:r>
            <w:proofErr w:type="spellStart"/>
            <w:r w:rsidRPr="003113C7">
              <w:rPr>
                <w:sz w:val="28"/>
                <w:szCs w:val="28"/>
                <w:lang w:val="en-US"/>
              </w:rPr>
              <w:t>dielektrik</w:t>
            </w:r>
            <w:proofErr w:type="spellEnd"/>
            <w:r w:rsidRPr="003113C7">
              <w:rPr>
                <w:sz w:val="28"/>
                <w:szCs w:val="28"/>
                <w:lang w:val="en-US"/>
              </w:rPr>
              <w:t xml:space="preserve"> </w:t>
            </w:r>
            <w:proofErr w:type="spellStart"/>
            <w:r w:rsidRPr="003113C7">
              <w:rPr>
                <w:sz w:val="28"/>
                <w:szCs w:val="28"/>
                <w:lang w:val="en-US"/>
              </w:rPr>
              <w:t>qatlamida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vibrator.</w:t>
            </w:r>
          </w:p>
          <w:p w14:paraId="7A465F7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8C9A53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Очиқ полосаси линия кесими кўринишидаги диэлектрик қатламида жойлашган вибратор.</w:t>
            </w:r>
          </w:p>
        </w:tc>
      </w:tr>
      <w:tr w:rsidR="00531151" w:rsidRPr="003113C7" w14:paraId="62371DCA" w14:textId="77777777" w:rsidTr="00F23303">
        <w:trPr>
          <w:tblCellSpacing w:w="0" w:type="dxa"/>
          <w:jc w:val="center"/>
        </w:trPr>
        <w:tc>
          <w:tcPr>
            <w:tcW w:w="3711" w:type="dxa"/>
          </w:tcPr>
          <w:p w14:paraId="7FF3E907"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Полосковый волновод</w:t>
            </w:r>
          </w:p>
          <w:p w14:paraId="4B3FAD8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w:t>
            </w:r>
            <w:r w:rsidR="00122613" w:rsidRPr="003113C7">
              <w:rPr>
                <w:bCs/>
                <w:sz w:val="28"/>
                <w:szCs w:val="28"/>
                <w:lang w:val="uz-Cyrl-UZ"/>
              </w:rPr>
              <w:t>- polosali to‘lqino‘tkazgich</w:t>
            </w:r>
          </w:p>
          <w:p w14:paraId="64F1C56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полосали тўлқинўтказгич</w:t>
            </w:r>
          </w:p>
          <w:p w14:paraId="2A2DD4D5"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strip waveguide</w:t>
            </w:r>
          </w:p>
        </w:tc>
        <w:tc>
          <w:tcPr>
            <w:tcW w:w="6260" w:type="dxa"/>
          </w:tcPr>
          <w:p w14:paraId="3B4ACAD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Волновод, состоящий из металлических полосок, разделенных диэлектриком.</w:t>
            </w:r>
          </w:p>
          <w:p w14:paraId="3F55782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4CEFFB7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Dielektrik bilan ajratilgan metall polosalardan iborat to‘lqino‘tkazgich.</w:t>
            </w:r>
          </w:p>
          <w:p w14:paraId="2D8DCE2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342A9F8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Диэлектрик билан ажратилган металл полосалар</w:t>
            </w:r>
            <w:r w:rsidR="00266BDA" w:rsidRPr="003113C7">
              <w:rPr>
                <w:sz w:val="28"/>
                <w:szCs w:val="28"/>
                <w:lang w:val="uz-Cyrl-UZ"/>
              </w:rPr>
              <w:t>-</w:t>
            </w:r>
            <w:r w:rsidRPr="003113C7">
              <w:rPr>
                <w:sz w:val="28"/>
                <w:szCs w:val="28"/>
                <w:lang w:val="uz-Cyrl-UZ"/>
              </w:rPr>
              <w:t>дан иборат тўлқинўтказгич.</w:t>
            </w:r>
          </w:p>
        </w:tc>
      </w:tr>
      <w:tr w:rsidR="00531151" w:rsidRPr="00073205" w14:paraId="6480191B" w14:textId="77777777" w:rsidTr="00F23303">
        <w:trPr>
          <w:tblCellSpacing w:w="0" w:type="dxa"/>
          <w:jc w:val="center"/>
        </w:trPr>
        <w:tc>
          <w:tcPr>
            <w:tcW w:w="3711" w:type="dxa"/>
          </w:tcPr>
          <w:p w14:paraId="777EB21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t>Полуволновый симметричный (</w:t>
            </w:r>
            <w:proofErr w:type="spellStart"/>
            <w:r w:rsidRPr="003113C7">
              <w:rPr>
                <w:b/>
                <w:sz w:val="28"/>
                <w:szCs w:val="28"/>
              </w:rPr>
              <w:t>одноволновый</w:t>
            </w:r>
            <w:proofErr w:type="spellEnd"/>
            <w:r w:rsidRPr="003113C7">
              <w:rPr>
                <w:b/>
                <w:sz w:val="28"/>
                <w:szCs w:val="28"/>
              </w:rPr>
              <w:t>) вибратор</w:t>
            </w:r>
          </w:p>
          <w:p w14:paraId="5283D34F"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lang w:val="uz-Cyrl-UZ"/>
              </w:rPr>
              <w:t>- yarim to‘lqinli (bir to‘lqinli) simm</w:t>
            </w:r>
            <w:r w:rsidR="00122613" w:rsidRPr="003113C7">
              <w:rPr>
                <w:bCs/>
                <w:sz w:val="28"/>
                <w:szCs w:val="28"/>
                <w:lang w:val="uz-Cyrl-UZ"/>
              </w:rPr>
              <w:t>etrik vibrator</w:t>
            </w:r>
          </w:p>
          <w:p w14:paraId="264E5059"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ярим тўлқинли (бир тўл</w:t>
            </w:r>
            <w:r w:rsidR="00D701EC" w:rsidRPr="003113C7">
              <w:rPr>
                <w:bCs/>
                <w:sz w:val="28"/>
                <w:szCs w:val="28"/>
                <w:lang w:val="uz-Cyrl-UZ"/>
              </w:rPr>
              <w:t>-</w:t>
            </w:r>
            <w:r w:rsidRPr="003113C7">
              <w:rPr>
                <w:bCs/>
                <w:sz w:val="28"/>
                <w:szCs w:val="28"/>
                <w:lang w:val="uz-Cyrl-UZ"/>
              </w:rPr>
              <w:t>қинли) симметрик вибратор</w:t>
            </w:r>
          </w:p>
          <w:p w14:paraId="256D2739"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half-wave dipole</w:t>
            </w:r>
            <w:r w:rsidRPr="003113C7">
              <w:rPr>
                <w:lang w:val="en-US"/>
              </w:rPr>
              <w:t xml:space="preserve"> </w:t>
            </w:r>
            <w:r w:rsidRPr="003113C7">
              <w:rPr>
                <w:lang w:val="uz-Cyrl-UZ"/>
              </w:rPr>
              <w:br/>
            </w:r>
            <w:r w:rsidRPr="003113C7">
              <w:rPr>
                <w:lang w:val="en-US"/>
              </w:rPr>
              <w:t>(</w:t>
            </w:r>
            <w:r w:rsidRPr="003113C7">
              <w:rPr>
                <w:sz w:val="28"/>
                <w:szCs w:val="28"/>
                <w:lang w:val="en-US"/>
              </w:rPr>
              <w:t>full-wave dipole)</w:t>
            </w:r>
          </w:p>
        </w:tc>
        <w:tc>
          <w:tcPr>
            <w:tcW w:w="6260" w:type="dxa"/>
          </w:tcPr>
          <w:p w14:paraId="678674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Линейный симметричный вибратор, длина которого равна половине длины волны (одной длине волны).</w:t>
            </w:r>
          </w:p>
          <w:p w14:paraId="2C38ADD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157188F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Uzunligi to‘lqin (to‘lqinning bitta uzunligi) uzunligi</w:t>
            </w:r>
            <w:r w:rsidR="00266BDA" w:rsidRPr="003113C7">
              <w:rPr>
                <w:sz w:val="28"/>
                <w:szCs w:val="28"/>
                <w:lang w:val="uz-Cyrl-UZ"/>
              </w:rPr>
              <w:t>-</w:t>
            </w:r>
            <w:r w:rsidRPr="003113C7">
              <w:rPr>
                <w:sz w:val="28"/>
                <w:szCs w:val="28"/>
                <w:lang w:val="uz-Cyrl-UZ"/>
              </w:rPr>
              <w:t>ning yarmiga teng liniyaviy simmetrrik vibrator.</w:t>
            </w:r>
          </w:p>
          <w:p w14:paraId="3F9F40B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5B83A5E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Узунлиги тўлқин (тўлқиннинг битта узунлиги) узунлигининг ярмига тенг линиявий симметррик вибратор.</w:t>
            </w:r>
          </w:p>
        </w:tc>
      </w:tr>
      <w:tr w:rsidR="00531151" w:rsidRPr="00073205" w14:paraId="1A5B8A1F" w14:textId="77777777" w:rsidTr="00F23303">
        <w:trPr>
          <w:tblCellSpacing w:w="0" w:type="dxa"/>
          <w:jc w:val="center"/>
        </w:trPr>
        <w:tc>
          <w:tcPr>
            <w:tcW w:w="3711" w:type="dxa"/>
          </w:tcPr>
          <w:p w14:paraId="215015A0"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Полуволновый </w:t>
            </w:r>
            <w:r w:rsidRPr="003113C7">
              <w:rPr>
                <w:b/>
                <w:sz w:val="28"/>
                <w:szCs w:val="28"/>
                <w:lang w:val="uz-Cyrl-UZ"/>
              </w:rPr>
              <w:br/>
              <w:t>(четвертьволновый) несимметричный вибратор</w:t>
            </w:r>
          </w:p>
          <w:p w14:paraId="185A556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 xml:space="preserve">yarim to‘lqinli (chorak </w:t>
            </w:r>
            <w:r w:rsidR="00D36DFD" w:rsidRPr="003113C7">
              <w:rPr>
                <w:bCs/>
                <w:sz w:val="28"/>
                <w:szCs w:val="28"/>
                <w:lang w:val="uz-Cyrl-UZ"/>
              </w:rPr>
              <w:t>to‘lqinli) nosimmetrik vibrator</w:t>
            </w:r>
          </w:p>
          <w:p w14:paraId="5C8BCFD9"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ярим тўлқинли (чорак тўлқинли) носимметрик вибратор</w:t>
            </w:r>
          </w:p>
          <w:p w14:paraId="7AB199D6"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half-wave monopole, </w:t>
            </w:r>
            <w:r w:rsidRPr="003113C7">
              <w:rPr>
                <w:sz w:val="28"/>
                <w:szCs w:val="28"/>
                <w:lang w:val="en-US"/>
              </w:rPr>
              <w:br/>
              <w:t>half-wavelength monopole (quarter-wave monopole)</w:t>
            </w:r>
          </w:p>
        </w:tc>
        <w:tc>
          <w:tcPr>
            <w:tcW w:w="6260" w:type="dxa"/>
          </w:tcPr>
          <w:p w14:paraId="0A67971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Линейный несимметричный вибратор, длина которого равна половине (четверти) длины волны.</w:t>
            </w:r>
          </w:p>
          <w:p w14:paraId="431AFF1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DB879E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Uzunligi to‘lqin uzunligining yarmiga (chorak qis</w:t>
            </w:r>
            <w:r w:rsidR="00266BDA" w:rsidRPr="003113C7">
              <w:rPr>
                <w:sz w:val="28"/>
                <w:szCs w:val="28"/>
                <w:lang w:val="uz-Cyrl-UZ"/>
              </w:rPr>
              <w:t>-</w:t>
            </w:r>
            <w:r w:rsidRPr="003113C7">
              <w:rPr>
                <w:sz w:val="28"/>
                <w:szCs w:val="28"/>
                <w:lang w:val="uz-Cyrl-UZ"/>
              </w:rPr>
              <w:t>miga) teng chiziqli nosimmetrik vibrator.</w:t>
            </w:r>
          </w:p>
          <w:p w14:paraId="292A8D3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078EE5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Узунлиги тўлқин узунлигининг ярмига (чорак қисмига) тен</w:t>
            </w:r>
            <w:r w:rsidR="000968CA" w:rsidRPr="003113C7">
              <w:rPr>
                <w:sz w:val="28"/>
                <w:szCs w:val="28"/>
                <w:lang w:val="uz-Cyrl-UZ"/>
              </w:rPr>
              <w:t>г чизиқли носимметрик вибратор.</w:t>
            </w:r>
          </w:p>
        </w:tc>
      </w:tr>
      <w:tr w:rsidR="00531151" w:rsidRPr="00073205" w14:paraId="3B1C289A" w14:textId="77777777" w:rsidTr="00F23303">
        <w:trPr>
          <w:tblCellSpacing w:w="0" w:type="dxa"/>
          <w:jc w:val="center"/>
        </w:trPr>
        <w:tc>
          <w:tcPr>
            <w:tcW w:w="3711" w:type="dxa"/>
          </w:tcPr>
          <w:p w14:paraId="44CE81EE"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Полужесткий радиочастотный кабель</w:t>
            </w:r>
          </w:p>
          <w:p w14:paraId="415B69E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 xml:space="preserve">yarim qattiq radiochastota kabeli </w:t>
            </w:r>
          </w:p>
          <w:p w14:paraId="6AFB29C5"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ярим қаттиқ радиочастота кабели</w:t>
            </w:r>
          </w:p>
          <w:p w14:paraId="407E5CC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semi-rigid</w:t>
            </w:r>
            <w:r w:rsidRPr="003113C7">
              <w:rPr>
                <w:lang w:val="uz-Cyrl-UZ"/>
              </w:rPr>
              <w:t xml:space="preserve"> </w:t>
            </w:r>
            <w:r w:rsidRPr="003113C7">
              <w:rPr>
                <w:sz w:val="28"/>
                <w:szCs w:val="28"/>
                <w:lang w:val="uz-Cyrl-UZ"/>
              </w:rPr>
              <w:t>radio-frequency cable</w:t>
            </w:r>
          </w:p>
        </w:tc>
        <w:tc>
          <w:tcPr>
            <w:tcW w:w="6260" w:type="dxa"/>
          </w:tcPr>
          <w:p w14:paraId="4AB9516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Радиочастотный </w:t>
            </w:r>
            <w:r w:rsidRPr="003113C7">
              <w:rPr>
                <w:sz w:val="28"/>
                <w:szCs w:val="28"/>
              </w:rPr>
              <w:t>кабель, сохраняющий после изгиба свое изогнутое состояние.</w:t>
            </w:r>
          </w:p>
          <w:p w14:paraId="427578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FAFA38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Egilishdan so‘ng o‘zining egilgan holatini saqlab qoluvchi radiochastota kabeli.</w:t>
            </w:r>
          </w:p>
          <w:p w14:paraId="00216A8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D0099E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Эгилишдан сўнг ўзининг эгилган ҳолатини сақлаб қолувчи радиочасто</w:t>
            </w:r>
            <w:r w:rsidR="000968CA" w:rsidRPr="003113C7">
              <w:rPr>
                <w:sz w:val="28"/>
                <w:szCs w:val="28"/>
                <w:lang w:val="uz-Cyrl-UZ"/>
              </w:rPr>
              <w:t>та кабели.</w:t>
            </w:r>
          </w:p>
        </w:tc>
      </w:tr>
      <w:tr w:rsidR="00531151" w:rsidRPr="003113C7" w14:paraId="0EF157FD" w14:textId="77777777" w:rsidTr="00F23303">
        <w:trPr>
          <w:tblCellSpacing w:w="0" w:type="dxa"/>
          <w:jc w:val="center"/>
        </w:trPr>
        <w:tc>
          <w:tcPr>
            <w:tcW w:w="3711" w:type="dxa"/>
          </w:tcPr>
          <w:p w14:paraId="424E7855"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Полусферический оптический резонатор</w:t>
            </w:r>
          </w:p>
          <w:p w14:paraId="576B2D4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lastRenderedPageBreak/>
              <w:t xml:space="preserve">uz </w:t>
            </w:r>
            <w:r w:rsidR="00D36DFD" w:rsidRPr="003113C7">
              <w:rPr>
                <w:bCs/>
                <w:sz w:val="28"/>
                <w:szCs w:val="28"/>
                <w:lang w:val="uz-Cyrl-UZ"/>
              </w:rPr>
              <w:t>- yarim sferik optik rezonator</w:t>
            </w:r>
          </w:p>
          <w:p w14:paraId="45B57CF9"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ярим сферик оптик резонатор</w:t>
            </w:r>
          </w:p>
          <w:p w14:paraId="5E88376B"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hem</w:t>
            </w:r>
            <w:proofErr w:type="spellStart"/>
            <w:r w:rsidRPr="003113C7">
              <w:rPr>
                <w:sz w:val="28"/>
                <w:szCs w:val="28"/>
                <w:lang w:val="en-US"/>
              </w:rPr>
              <w:t>ispheric</w:t>
            </w:r>
            <w:proofErr w:type="spellEnd"/>
            <w:r w:rsidRPr="003113C7">
              <w:rPr>
                <w:sz w:val="28"/>
                <w:szCs w:val="28"/>
                <w:lang w:val="en-US"/>
              </w:rPr>
              <w:t>(al)</w:t>
            </w:r>
            <w:r w:rsidRPr="003113C7">
              <w:rPr>
                <w:lang w:val="en-US"/>
              </w:rPr>
              <w:t xml:space="preserve"> </w:t>
            </w:r>
            <w:r w:rsidRPr="003113C7">
              <w:rPr>
                <w:sz w:val="28"/>
                <w:szCs w:val="28"/>
                <w:lang w:val="en-US"/>
              </w:rPr>
              <w:t xml:space="preserve">beam </w:t>
            </w:r>
            <w:r w:rsidRPr="003113C7">
              <w:rPr>
                <w:sz w:val="28"/>
                <w:szCs w:val="28"/>
                <w:lang w:val="uz-Cyrl-UZ"/>
              </w:rPr>
              <w:br/>
            </w:r>
            <w:r w:rsidRPr="003113C7">
              <w:rPr>
                <w:sz w:val="28"/>
                <w:szCs w:val="28"/>
                <w:lang w:val="en-US"/>
              </w:rPr>
              <w:t>resonator, hemispheric(al)</w:t>
            </w:r>
            <w:r w:rsidRPr="003113C7">
              <w:rPr>
                <w:lang w:val="en-US"/>
              </w:rPr>
              <w:t xml:space="preserve"> </w:t>
            </w:r>
            <w:r w:rsidRPr="003113C7">
              <w:rPr>
                <w:lang w:val="en-US"/>
              </w:rPr>
              <w:br/>
            </w:r>
            <w:r w:rsidRPr="003113C7">
              <w:rPr>
                <w:sz w:val="28"/>
                <w:szCs w:val="28"/>
                <w:lang w:val="en-US"/>
              </w:rPr>
              <w:t>optical resonator</w:t>
            </w:r>
          </w:p>
        </w:tc>
        <w:tc>
          <w:tcPr>
            <w:tcW w:w="6260" w:type="dxa"/>
          </w:tcPr>
          <w:p w14:paraId="2AC2F15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lastRenderedPageBreak/>
              <w:t xml:space="preserve">Оптический резонатор, у которого одно зеркало плоское, а второе </w:t>
            </w:r>
            <w:r w:rsidRPr="003113C7">
              <w:rPr>
                <w:rFonts w:ascii="Cambria Math" w:hAnsi="Cambria Math" w:cs="Cambria Math"/>
                <w:sz w:val="28"/>
                <w:szCs w:val="28"/>
                <w:lang w:val="uz-Cyrl-UZ"/>
              </w:rPr>
              <w:t>‒</w:t>
            </w:r>
            <w:r w:rsidRPr="003113C7">
              <w:rPr>
                <w:sz w:val="28"/>
                <w:szCs w:val="28"/>
              </w:rPr>
              <w:t xml:space="preserve"> сферическое.</w:t>
            </w:r>
          </w:p>
          <w:p w14:paraId="13B17EE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B5E5E2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Bitta ko‘zgusi yassi, ikkinchisi esa sferik bo‘lgan optik rezonator.</w:t>
            </w:r>
          </w:p>
          <w:p w14:paraId="0E4DD54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AFBF4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Битта кўзгуси ясси, иккинчиси эса сферик бўлган оптик резонатор. </w:t>
            </w:r>
          </w:p>
        </w:tc>
      </w:tr>
      <w:tr w:rsidR="00531151" w:rsidRPr="00073205" w14:paraId="35089D2D" w14:textId="77777777" w:rsidTr="00F23303">
        <w:trPr>
          <w:tblCellSpacing w:w="0" w:type="dxa"/>
          <w:jc w:val="center"/>
        </w:trPr>
        <w:tc>
          <w:tcPr>
            <w:tcW w:w="3711" w:type="dxa"/>
          </w:tcPr>
          <w:p w14:paraId="5BC9377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r w:rsidRPr="003113C7">
              <w:rPr>
                <w:b/>
                <w:sz w:val="28"/>
                <w:szCs w:val="28"/>
              </w:rPr>
              <w:lastRenderedPageBreak/>
              <w:t>Поляризатор</w:t>
            </w:r>
          </w:p>
          <w:p w14:paraId="51628130"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qutblagich</w:t>
            </w:r>
            <w:proofErr w:type="spellEnd"/>
          </w:p>
          <w:p w14:paraId="4B02F2EA"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қутблагич</w:t>
            </w:r>
          </w:p>
          <w:p w14:paraId="4B2DEB1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polarizer</w:t>
            </w:r>
            <w:proofErr w:type="spellEnd"/>
          </w:p>
        </w:tc>
        <w:tc>
          <w:tcPr>
            <w:tcW w:w="6260" w:type="dxa"/>
          </w:tcPr>
          <w:p w14:paraId="3BA11418"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z w:val="28"/>
                <w:szCs w:val="28"/>
              </w:rPr>
              <w:t>1 Устройство, преобразующее проходящее через него или отражающееся от него оптическое излу</w:t>
            </w:r>
            <w:r w:rsidR="000968CA" w:rsidRPr="003113C7">
              <w:rPr>
                <w:bCs/>
                <w:sz w:val="28"/>
                <w:szCs w:val="28"/>
              </w:rPr>
              <w:t>чение в поляризованное.</w:t>
            </w:r>
          </w:p>
          <w:p w14:paraId="2D8CB9C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2 Устройство, преобразующее один вид поляризации поля в волноводе в другой.</w:t>
            </w:r>
          </w:p>
          <w:p w14:paraId="0ABFF810" w14:textId="77777777" w:rsidR="00531151" w:rsidRPr="003113C7" w:rsidRDefault="00531151" w:rsidP="00F23303">
            <w:pPr>
              <w:widowControl w:val="0"/>
              <w:shd w:val="clear" w:color="auto" w:fill="FFFFFF"/>
              <w:autoSpaceDE w:val="0"/>
              <w:autoSpaceDN w:val="0"/>
              <w:adjustRightInd w:val="0"/>
              <w:ind w:right="10"/>
              <w:jc w:val="both"/>
              <w:rPr>
                <w:bCs/>
                <w:sz w:val="22"/>
                <w:szCs w:val="22"/>
                <w:lang w:val="uz-Cyrl-UZ"/>
              </w:rPr>
            </w:pPr>
          </w:p>
          <w:p w14:paraId="019C3F7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1 O‘zidan o‘tadigan yoki o‘zidan qaytadigan optik nurlanishni qutblangan nurlanishga o‘zgartiradigan quril</w:t>
            </w:r>
            <w:r w:rsidR="000968CA" w:rsidRPr="003113C7">
              <w:rPr>
                <w:bCs/>
                <w:sz w:val="28"/>
                <w:szCs w:val="28"/>
                <w:lang w:val="uz-Cyrl-UZ"/>
              </w:rPr>
              <w:t>ma.</w:t>
            </w:r>
          </w:p>
          <w:p w14:paraId="623AFD1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2 To‘lqino‘tkazgichda maydon qutblanishining bitta turini boshqasiga o‘zgartir</w:t>
            </w:r>
            <w:proofErr w:type="spellStart"/>
            <w:r w:rsidRPr="003113C7">
              <w:rPr>
                <w:bCs/>
                <w:sz w:val="28"/>
                <w:szCs w:val="28"/>
                <w:lang w:val="en-US"/>
              </w:rPr>
              <w:t>adigan</w:t>
            </w:r>
            <w:proofErr w:type="spellEnd"/>
            <w:r w:rsidRPr="003113C7">
              <w:rPr>
                <w:bCs/>
                <w:sz w:val="28"/>
                <w:szCs w:val="28"/>
                <w:lang w:val="uz-Cyrl-UZ"/>
              </w:rPr>
              <w:t xml:space="preserve"> qurilma.</w:t>
            </w:r>
          </w:p>
          <w:p w14:paraId="0C0D0F51" w14:textId="77777777" w:rsidR="00531151" w:rsidRPr="003113C7" w:rsidRDefault="00531151" w:rsidP="00F23303">
            <w:pPr>
              <w:widowControl w:val="0"/>
              <w:shd w:val="clear" w:color="auto" w:fill="FFFFFF"/>
              <w:autoSpaceDE w:val="0"/>
              <w:autoSpaceDN w:val="0"/>
              <w:adjustRightInd w:val="0"/>
              <w:ind w:right="10"/>
              <w:jc w:val="both"/>
              <w:rPr>
                <w:bCs/>
                <w:sz w:val="22"/>
                <w:szCs w:val="22"/>
                <w:lang w:val="uz-Cyrl-UZ"/>
              </w:rPr>
            </w:pPr>
          </w:p>
          <w:p w14:paraId="6C1143D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1 Ўзидан ўтадиган ёки ўзидан қайтадиган оптик нурланишни қутбланган нур</w:t>
            </w:r>
            <w:r w:rsidR="000968CA" w:rsidRPr="003113C7">
              <w:rPr>
                <w:bCs/>
                <w:sz w:val="28"/>
                <w:szCs w:val="28"/>
                <w:lang w:val="uz-Cyrl-UZ"/>
              </w:rPr>
              <w:t>ланишга ўзгартира</w:t>
            </w:r>
            <w:r w:rsidR="00D701EC" w:rsidRPr="003113C7">
              <w:rPr>
                <w:bCs/>
                <w:sz w:val="28"/>
                <w:szCs w:val="28"/>
                <w:lang w:val="uz-Cyrl-UZ"/>
              </w:rPr>
              <w:t>-</w:t>
            </w:r>
            <w:r w:rsidR="000968CA" w:rsidRPr="003113C7">
              <w:rPr>
                <w:bCs/>
                <w:sz w:val="28"/>
                <w:szCs w:val="28"/>
                <w:lang w:val="uz-Cyrl-UZ"/>
              </w:rPr>
              <w:t>диган қурилма.</w:t>
            </w:r>
          </w:p>
          <w:p w14:paraId="6D641F10"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t>2 Тўлқинўтказгичда майдон қутбланишининг бит</w:t>
            </w:r>
            <w:r w:rsidR="00D701EC" w:rsidRPr="003113C7">
              <w:rPr>
                <w:bCs/>
                <w:sz w:val="28"/>
                <w:szCs w:val="28"/>
                <w:lang w:val="uz-Cyrl-UZ"/>
              </w:rPr>
              <w:t>-</w:t>
            </w:r>
            <w:r w:rsidRPr="003113C7">
              <w:rPr>
                <w:bCs/>
                <w:sz w:val="28"/>
                <w:szCs w:val="28"/>
                <w:lang w:val="uz-Cyrl-UZ"/>
              </w:rPr>
              <w:t>та турини бошқасига ўзгартирадиган қурилма.</w:t>
            </w:r>
          </w:p>
        </w:tc>
      </w:tr>
      <w:tr w:rsidR="00531151" w:rsidRPr="00073205" w14:paraId="793F0722" w14:textId="77777777" w:rsidTr="00F23303">
        <w:trPr>
          <w:tblCellSpacing w:w="0" w:type="dxa"/>
          <w:jc w:val="center"/>
        </w:trPr>
        <w:tc>
          <w:tcPr>
            <w:tcW w:w="3711" w:type="dxa"/>
          </w:tcPr>
          <w:p w14:paraId="2682A4A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Поляризационная диаграмма</w:t>
            </w:r>
          </w:p>
          <w:p w14:paraId="7CF2BA2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qutblangan diagramma</w:t>
            </w:r>
          </w:p>
          <w:p w14:paraId="06DC9289"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қутбланган диаграмма</w:t>
            </w:r>
          </w:p>
          <w:p w14:paraId="56EE4AF0"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en - </w:t>
            </w:r>
            <w:r w:rsidRPr="003113C7">
              <w:rPr>
                <w:sz w:val="28"/>
                <w:szCs w:val="28"/>
                <w:lang w:val="uz-Cyrl-UZ"/>
              </w:rPr>
              <w:t>polarization pattern</w:t>
            </w:r>
          </w:p>
        </w:tc>
        <w:tc>
          <w:tcPr>
            <w:tcW w:w="6260" w:type="dxa"/>
          </w:tcPr>
          <w:p w14:paraId="0EBDC9BC"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rPr>
              <w:t>Диаграмма</w:t>
            </w:r>
            <w:r w:rsidR="00D701EC" w:rsidRPr="003113C7">
              <w:rPr>
                <w:sz w:val="28"/>
                <w:szCs w:val="28"/>
              </w:rPr>
              <w:t xml:space="preserve">, отражающая зависимость </w:t>
            </w:r>
            <w:proofErr w:type="spellStart"/>
            <w:r w:rsidR="00D701EC" w:rsidRPr="003113C7">
              <w:rPr>
                <w:sz w:val="28"/>
                <w:szCs w:val="28"/>
              </w:rPr>
              <w:t>поляри</w:t>
            </w:r>
            <w:r w:rsidRPr="003113C7">
              <w:rPr>
                <w:sz w:val="28"/>
                <w:szCs w:val="28"/>
              </w:rPr>
              <w:t>за</w:t>
            </w:r>
            <w:r w:rsidR="00D701EC" w:rsidRPr="003113C7">
              <w:rPr>
                <w:sz w:val="28"/>
                <w:szCs w:val="28"/>
              </w:rPr>
              <w:t>-</w:t>
            </w:r>
            <w:r w:rsidRPr="003113C7">
              <w:rPr>
                <w:sz w:val="28"/>
                <w:szCs w:val="28"/>
              </w:rPr>
              <w:t>ции</w:t>
            </w:r>
            <w:proofErr w:type="spellEnd"/>
            <w:r w:rsidRPr="003113C7">
              <w:rPr>
                <w:sz w:val="28"/>
                <w:szCs w:val="28"/>
              </w:rPr>
              <w:t xml:space="preserve"> поля антенны от направления в дальней зоне.</w:t>
            </w:r>
          </w:p>
          <w:p w14:paraId="21F0DE08"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2"/>
                <w:szCs w:val="22"/>
                <w:lang w:val="uz-Cyrl-UZ"/>
              </w:rPr>
            </w:pPr>
          </w:p>
          <w:p w14:paraId="30829D3E"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Antenna maydonining qutblanishini uzoq zonadagi yo‘nalishga bog‘liqligini aks ettir</w:t>
            </w:r>
            <w:proofErr w:type="spellStart"/>
            <w:r w:rsidRPr="003113C7">
              <w:rPr>
                <w:sz w:val="28"/>
                <w:szCs w:val="28"/>
                <w:lang w:val="en-US"/>
              </w:rPr>
              <w:t>adigan</w:t>
            </w:r>
            <w:proofErr w:type="spellEnd"/>
            <w:r w:rsidRPr="003113C7">
              <w:rPr>
                <w:sz w:val="28"/>
                <w:szCs w:val="28"/>
                <w:lang w:val="uz-Cyrl-UZ"/>
              </w:rPr>
              <w:t xml:space="preserve"> diagramma.</w:t>
            </w:r>
          </w:p>
          <w:p w14:paraId="1DD7202D"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2"/>
                <w:szCs w:val="22"/>
                <w:lang w:val="uz-Cyrl-UZ"/>
              </w:rPr>
            </w:pPr>
          </w:p>
          <w:p w14:paraId="60FA3137"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Антенна майдонининг қутбланишини узоқ зонада</w:t>
            </w:r>
            <w:r w:rsidR="00D701EC" w:rsidRPr="003113C7">
              <w:rPr>
                <w:sz w:val="28"/>
                <w:szCs w:val="28"/>
                <w:lang w:val="uz-Cyrl-UZ"/>
              </w:rPr>
              <w:t>-</w:t>
            </w:r>
            <w:r w:rsidRPr="003113C7">
              <w:rPr>
                <w:sz w:val="28"/>
                <w:szCs w:val="28"/>
                <w:lang w:val="uz-Cyrl-UZ"/>
              </w:rPr>
              <w:t>ги йўналишга боғлиқлигини акс эттирадиган диа</w:t>
            </w:r>
            <w:r w:rsidR="00D701EC" w:rsidRPr="003113C7">
              <w:rPr>
                <w:sz w:val="28"/>
                <w:szCs w:val="28"/>
                <w:lang w:val="uz-Cyrl-UZ"/>
              </w:rPr>
              <w:t>-</w:t>
            </w:r>
            <w:r w:rsidRPr="003113C7">
              <w:rPr>
                <w:sz w:val="28"/>
                <w:szCs w:val="28"/>
                <w:lang w:val="uz-Cyrl-UZ"/>
              </w:rPr>
              <w:t>грамма.</w:t>
            </w:r>
          </w:p>
        </w:tc>
      </w:tr>
      <w:tr w:rsidR="00531151" w:rsidRPr="003113C7" w14:paraId="76B86AF1" w14:textId="77777777" w:rsidTr="00F23303">
        <w:trPr>
          <w:tblCellSpacing w:w="0" w:type="dxa"/>
          <w:jc w:val="center"/>
        </w:trPr>
        <w:tc>
          <w:tcPr>
            <w:tcW w:w="3711" w:type="dxa"/>
          </w:tcPr>
          <w:p w14:paraId="0201A2BC" w14:textId="77777777" w:rsidR="00531151" w:rsidRPr="003113C7" w:rsidRDefault="00531151" w:rsidP="00F23303">
            <w:pPr>
              <w:rPr>
                <w:b/>
                <w:sz w:val="28"/>
                <w:szCs w:val="28"/>
                <w:lang w:val="uz-Cyrl-UZ"/>
              </w:rPr>
            </w:pPr>
            <w:r w:rsidRPr="003113C7">
              <w:rPr>
                <w:b/>
                <w:sz w:val="28"/>
                <w:szCs w:val="28"/>
                <w:lang w:val="uz-Cyrl-UZ"/>
              </w:rPr>
              <w:t>Поляризационная избирательность</w:t>
            </w:r>
          </w:p>
          <w:p w14:paraId="13CCB1AF"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qutblangan tanlovchanlik</w:t>
            </w:r>
          </w:p>
          <w:p w14:paraId="2EC94093" w14:textId="77777777" w:rsidR="00531151" w:rsidRPr="003113C7" w:rsidRDefault="00531151" w:rsidP="00F23303">
            <w:pPr>
              <w:rPr>
                <w:sz w:val="28"/>
                <w:szCs w:val="28"/>
                <w:lang w:val="uz-Cyrl-UZ"/>
              </w:rPr>
            </w:pPr>
            <w:r w:rsidRPr="003113C7">
              <w:rPr>
                <w:sz w:val="28"/>
                <w:szCs w:val="28"/>
                <w:lang w:val="uz-Cyrl-UZ"/>
              </w:rPr>
              <w:t xml:space="preserve">       қутбланган танловчанлик</w:t>
            </w:r>
          </w:p>
          <w:p w14:paraId="79BF0225" w14:textId="77777777" w:rsidR="00531151" w:rsidRPr="003113C7" w:rsidRDefault="00531151" w:rsidP="00F23303">
            <w:pPr>
              <w:rPr>
                <w:sz w:val="28"/>
                <w:szCs w:val="28"/>
              </w:rPr>
            </w:pPr>
            <w:proofErr w:type="spellStart"/>
            <w:r w:rsidRPr="003113C7">
              <w:rPr>
                <w:b/>
                <w:sz w:val="28"/>
                <w:szCs w:val="28"/>
              </w:rPr>
              <w:t>en</w:t>
            </w:r>
            <w:proofErr w:type="spellEnd"/>
            <w:r w:rsidRPr="003113C7">
              <w:rPr>
                <w:sz w:val="28"/>
                <w:szCs w:val="28"/>
              </w:rPr>
              <w:t xml:space="preserve"> - </w:t>
            </w:r>
            <w:proofErr w:type="spellStart"/>
            <w:r w:rsidRPr="003113C7">
              <w:rPr>
                <w:sz w:val="28"/>
                <w:szCs w:val="28"/>
              </w:rPr>
              <w:t>polarization</w:t>
            </w:r>
            <w:proofErr w:type="spellEnd"/>
            <w:r w:rsidRPr="003113C7">
              <w:rPr>
                <w:sz w:val="28"/>
                <w:szCs w:val="28"/>
              </w:rPr>
              <w:t xml:space="preserve"> </w:t>
            </w:r>
            <w:proofErr w:type="spellStart"/>
            <w:r w:rsidRPr="003113C7">
              <w:rPr>
                <w:sz w:val="28"/>
                <w:szCs w:val="28"/>
              </w:rPr>
              <w:t>selectivity</w:t>
            </w:r>
            <w:proofErr w:type="spellEnd"/>
          </w:p>
        </w:tc>
        <w:tc>
          <w:tcPr>
            <w:tcW w:w="6260" w:type="dxa"/>
          </w:tcPr>
          <w:p w14:paraId="2FC22EDE"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 xml:space="preserve">1 </w:t>
            </w:r>
            <w:r w:rsidRPr="003113C7">
              <w:rPr>
                <w:sz w:val="28"/>
                <w:szCs w:val="28"/>
              </w:rPr>
              <w:t>Способность приемной станции выделять радиосигналы определенной поляризации.</w:t>
            </w:r>
          </w:p>
          <w:p w14:paraId="478CC401"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rPr>
            </w:pPr>
            <w:r w:rsidRPr="003113C7">
              <w:rPr>
                <w:sz w:val="28"/>
                <w:szCs w:val="28"/>
                <w:lang w:val="uz-Cyrl-UZ"/>
              </w:rPr>
              <w:t xml:space="preserve">2 </w:t>
            </w:r>
            <w:r w:rsidRPr="003113C7">
              <w:rPr>
                <w:sz w:val="28"/>
                <w:szCs w:val="28"/>
              </w:rPr>
              <w:t>Селекция сигналов, основанная на различении поляризации полезного сигнала и помех.</w:t>
            </w:r>
          </w:p>
          <w:p w14:paraId="7E482D88"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2"/>
                <w:szCs w:val="22"/>
                <w:lang w:val="uz-Cyrl-UZ"/>
              </w:rPr>
            </w:pPr>
          </w:p>
          <w:p w14:paraId="3207AC13"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1 Qabul qiluvchi stansiyaning ma’lum qutblanish radiosignallarini ajratish qobiliyati.</w:t>
            </w:r>
          </w:p>
          <w:p w14:paraId="6B611D81"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2 Foydali signal va xalaqitlarning qutblanishini farq</w:t>
            </w:r>
            <w:r w:rsidR="00D701EC" w:rsidRPr="003113C7">
              <w:rPr>
                <w:sz w:val="28"/>
                <w:szCs w:val="28"/>
                <w:lang w:val="uz-Cyrl-UZ"/>
              </w:rPr>
              <w:t>-</w:t>
            </w:r>
            <w:r w:rsidRPr="003113C7">
              <w:rPr>
                <w:sz w:val="28"/>
                <w:szCs w:val="28"/>
                <w:lang w:val="uz-Cyrl-UZ"/>
              </w:rPr>
              <w:t>lashga asoslangan signallar seleksiyasi.</w:t>
            </w:r>
          </w:p>
          <w:p w14:paraId="07B5DE72"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2"/>
                <w:szCs w:val="22"/>
                <w:lang w:val="uz-Cyrl-UZ"/>
              </w:rPr>
            </w:pPr>
          </w:p>
          <w:p w14:paraId="67236333"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 xml:space="preserve">1 Қабул қилувчи станциянинг маълум қутбланиш </w:t>
            </w:r>
            <w:r w:rsidRPr="003113C7">
              <w:rPr>
                <w:sz w:val="28"/>
                <w:szCs w:val="28"/>
                <w:lang w:val="uz-Cyrl-UZ"/>
              </w:rPr>
              <w:lastRenderedPageBreak/>
              <w:t>радиосигналларини ажратиш қобилияти.</w:t>
            </w:r>
          </w:p>
          <w:p w14:paraId="53A186AD"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2 Фойдали сигнал ва халақитларнинг қутблани</w:t>
            </w:r>
            <w:r w:rsidR="00D701EC" w:rsidRPr="003113C7">
              <w:rPr>
                <w:sz w:val="28"/>
                <w:szCs w:val="28"/>
                <w:lang w:val="uz-Cyrl-UZ"/>
              </w:rPr>
              <w:t>-</w:t>
            </w:r>
            <w:r w:rsidRPr="003113C7">
              <w:rPr>
                <w:sz w:val="28"/>
                <w:szCs w:val="28"/>
                <w:lang w:val="uz-Cyrl-UZ"/>
              </w:rPr>
              <w:t>шини фарқлашга асосланган сигналлар селекция</w:t>
            </w:r>
            <w:r w:rsidR="00D701EC" w:rsidRPr="003113C7">
              <w:rPr>
                <w:sz w:val="28"/>
                <w:szCs w:val="28"/>
                <w:lang w:val="uz-Cyrl-UZ"/>
              </w:rPr>
              <w:t>-</w:t>
            </w:r>
            <w:r w:rsidRPr="003113C7">
              <w:rPr>
                <w:sz w:val="28"/>
                <w:szCs w:val="28"/>
                <w:lang w:val="uz-Cyrl-UZ"/>
              </w:rPr>
              <w:t>си.</w:t>
            </w:r>
          </w:p>
        </w:tc>
      </w:tr>
      <w:tr w:rsidR="00531151" w:rsidRPr="00073205" w14:paraId="50B09712" w14:textId="77777777" w:rsidTr="00F23303">
        <w:trPr>
          <w:tblCellSpacing w:w="0" w:type="dxa"/>
          <w:jc w:val="center"/>
        </w:trPr>
        <w:tc>
          <w:tcPr>
            <w:tcW w:w="3711" w:type="dxa"/>
          </w:tcPr>
          <w:p w14:paraId="1BEBA66D" w14:textId="77777777" w:rsidR="00531151" w:rsidRPr="003113C7" w:rsidRDefault="00531151" w:rsidP="00F23303">
            <w:pPr>
              <w:pStyle w:val="21"/>
              <w:shd w:val="clear" w:color="auto" w:fill="auto"/>
              <w:spacing w:before="0" w:after="0" w:line="240" w:lineRule="auto"/>
              <w:ind w:left="20" w:right="40" w:firstLine="0"/>
              <w:jc w:val="left"/>
              <w:rPr>
                <w:rStyle w:val="2"/>
                <w:rFonts w:eastAsia="Calibri"/>
                <w:b/>
                <w:i w:val="0"/>
                <w:sz w:val="28"/>
                <w:szCs w:val="28"/>
                <w:lang w:val="uz-Cyrl-UZ" w:eastAsia="ru-RU"/>
              </w:rPr>
            </w:pPr>
            <w:r w:rsidRPr="003113C7">
              <w:rPr>
                <w:rFonts w:ascii="Times New Roman" w:hAnsi="Times New Roman"/>
                <w:b/>
                <w:i w:val="0"/>
                <w:sz w:val="28"/>
                <w:szCs w:val="28"/>
                <w:lang w:val="uz-Cyrl-UZ"/>
              </w:rPr>
              <w:lastRenderedPageBreak/>
              <w:t>П</w:t>
            </w:r>
            <w:r w:rsidRPr="003113C7">
              <w:rPr>
                <w:rStyle w:val="2"/>
                <w:rFonts w:eastAsia="Calibri"/>
                <w:b/>
                <w:i w:val="0"/>
                <w:sz w:val="28"/>
                <w:szCs w:val="28"/>
                <w:lang w:val="uz-Cyrl-UZ" w:eastAsia="ru-RU"/>
              </w:rPr>
              <w:t>оляризационная развязка</w:t>
            </w:r>
          </w:p>
          <w:p w14:paraId="3A5C554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qutblangan ajralish</w:t>
            </w:r>
          </w:p>
          <w:p w14:paraId="034048AF"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қутбланган ажралиш</w:t>
            </w:r>
          </w:p>
          <w:p w14:paraId="5431046A" w14:textId="77777777" w:rsidR="00531151" w:rsidRPr="003113C7" w:rsidRDefault="00531151" w:rsidP="00F23303">
            <w:pPr>
              <w:pStyle w:val="21"/>
              <w:shd w:val="clear" w:color="auto" w:fill="auto"/>
              <w:spacing w:before="0" w:after="0" w:line="240" w:lineRule="auto"/>
              <w:ind w:left="20" w:right="40" w:firstLine="0"/>
              <w:jc w:val="left"/>
              <w:rPr>
                <w:rStyle w:val="2"/>
                <w:rFonts w:eastAsia="Calibri"/>
                <w:b/>
                <w:i w:val="0"/>
                <w:sz w:val="28"/>
                <w:szCs w:val="28"/>
                <w:lang w:val="en-US" w:eastAsia="ru-RU"/>
              </w:rPr>
            </w:pPr>
            <w:proofErr w:type="spellStart"/>
            <w:r w:rsidRPr="003113C7">
              <w:rPr>
                <w:rFonts w:ascii="Times New Roman" w:hAnsi="Times New Roman"/>
                <w:b/>
                <w:bCs/>
                <w:i w:val="0"/>
                <w:sz w:val="28"/>
                <w:szCs w:val="28"/>
              </w:rPr>
              <w:t>en</w:t>
            </w:r>
            <w:proofErr w:type="spellEnd"/>
            <w:r w:rsidRPr="003113C7">
              <w:rPr>
                <w:rFonts w:ascii="Times New Roman" w:hAnsi="Times New Roman"/>
                <w:bCs/>
                <w:i w:val="0"/>
                <w:sz w:val="28"/>
                <w:szCs w:val="28"/>
              </w:rPr>
              <w:t xml:space="preserve"> </w:t>
            </w:r>
            <w:r w:rsidRPr="003113C7">
              <w:rPr>
                <w:rFonts w:ascii="Times New Roman" w:hAnsi="Times New Roman"/>
                <w:bCs/>
                <w:sz w:val="28"/>
                <w:szCs w:val="28"/>
              </w:rPr>
              <w:t>-</w:t>
            </w:r>
            <w:r w:rsidRPr="003113C7">
              <w:rPr>
                <w:rFonts w:ascii="Times New Roman" w:hAnsi="Times New Roman"/>
                <w:i w:val="0"/>
                <w:sz w:val="28"/>
                <w:szCs w:val="28"/>
              </w:rPr>
              <w:t xml:space="preserve"> polarization decoupling</w:t>
            </w:r>
            <w:r w:rsidRPr="003113C7">
              <w:rPr>
                <w:rFonts w:ascii="Times New Roman" w:hAnsi="Times New Roman"/>
                <w:i w:val="0"/>
                <w:sz w:val="28"/>
                <w:szCs w:val="28"/>
                <w:lang w:eastAsia="ru-RU"/>
              </w:rPr>
              <w:t xml:space="preserve"> cross-polarization isolation</w:t>
            </w:r>
          </w:p>
        </w:tc>
        <w:tc>
          <w:tcPr>
            <w:tcW w:w="6260" w:type="dxa"/>
          </w:tcPr>
          <w:p w14:paraId="7783421B" w14:textId="77777777" w:rsidR="00531151" w:rsidRPr="003113C7" w:rsidRDefault="00C66330"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rPr>
              <w:t xml:space="preserve">Отношение </w:t>
            </w:r>
            <w:r w:rsidR="00531151" w:rsidRPr="003113C7">
              <w:rPr>
                <w:sz w:val="28"/>
                <w:szCs w:val="28"/>
              </w:rPr>
              <w:t>мощности, полученной от одной из волн, к мощности другой волны при настройке приемника на поляризацию первой волны.</w:t>
            </w:r>
          </w:p>
          <w:p w14:paraId="018BF05C" w14:textId="77777777" w:rsidR="00531151" w:rsidRPr="003113C7" w:rsidRDefault="00531151" w:rsidP="00F23303">
            <w:pPr>
              <w:pStyle w:val="BalloonText"/>
              <w:jc w:val="both"/>
              <w:rPr>
                <w:rFonts w:ascii="Times New Roman" w:hAnsi="Times New Roman" w:cs="Times New Roman"/>
                <w:sz w:val="28"/>
                <w:szCs w:val="28"/>
              </w:rPr>
            </w:pPr>
          </w:p>
          <w:p w14:paraId="7090B849" w14:textId="77777777" w:rsidR="00531151" w:rsidRPr="003113C7" w:rsidRDefault="00C66330"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To</w:t>
            </w:r>
            <w:r w:rsidR="00531151" w:rsidRPr="003113C7">
              <w:rPr>
                <w:rFonts w:ascii="Times New Roman" w:hAnsi="Times New Roman" w:cs="Times New Roman"/>
                <w:sz w:val="28"/>
                <w:szCs w:val="28"/>
                <w:lang w:val="en-US"/>
              </w:rPr>
              <w:t>‘lqinlarning</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biridan</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olingan</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quvvatning</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boshqa</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to‘lqin</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quvvatiga</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birinchi</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to‘lqinning</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qutblanishiga</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qabulqilgichni</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sozlashdagi</w:t>
            </w:r>
            <w:proofErr w:type="spellEnd"/>
            <w:r w:rsidR="00531151" w:rsidRPr="003113C7">
              <w:rPr>
                <w:rFonts w:ascii="Times New Roman" w:hAnsi="Times New Roman" w:cs="Times New Roman"/>
                <w:sz w:val="28"/>
                <w:szCs w:val="28"/>
                <w:lang w:val="en-US"/>
              </w:rPr>
              <w:t xml:space="preserve"> </w:t>
            </w:r>
            <w:proofErr w:type="spellStart"/>
            <w:r w:rsidR="00531151" w:rsidRPr="003113C7">
              <w:rPr>
                <w:rFonts w:ascii="Times New Roman" w:hAnsi="Times New Roman" w:cs="Times New Roman"/>
                <w:sz w:val="28"/>
                <w:szCs w:val="28"/>
                <w:lang w:val="en-US"/>
              </w:rPr>
              <w:t>nisbati</w:t>
            </w:r>
            <w:proofErr w:type="spellEnd"/>
            <w:r w:rsidR="00531151" w:rsidRPr="003113C7">
              <w:rPr>
                <w:rFonts w:ascii="Times New Roman" w:hAnsi="Times New Roman" w:cs="Times New Roman"/>
                <w:sz w:val="28"/>
                <w:szCs w:val="28"/>
                <w:lang w:val="en-US"/>
              </w:rPr>
              <w:t>.</w:t>
            </w:r>
          </w:p>
          <w:p w14:paraId="7AFAB191" w14:textId="77777777" w:rsidR="00531151" w:rsidRPr="003113C7" w:rsidRDefault="00531151" w:rsidP="00F23303">
            <w:pPr>
              <w:pStyle w:val="BalloonText"/>
              <w:jc w:val="both"/>
              <w:rPr>
                <w:rFonts w:ascii="Times New Roman" w:hAnsi="Times New Roman" w:cs="Times New Roman"/>
                <w:sz w:val="28"/>
                <w:szCs w:val="28"/>
                <w:lang w:val="en-US"/>
              </w:rPr>
            </w:pPr>
          </w:p>
          <w:p w14:paraId="7E7B0660" w14:textId="77777777" w:rsidR="00531151" w:rsidRPr="003113C7" w:rsidRDefault="00C66330" w:rsidP="00F23303">
            <w:pPr>
              <w:widowControl w:val="0"/>
              <w:tabs>
                <w:tab w:val="left" w:pos="1560"/>
                <w:tab w:val="center" w:pos="4677"/>
                <w:tab w:val="right" w:pos="9355"/>
              </w:tabs>
              <w:autoSpaceDE w:val="0"/>
              <w:autoSpaceDN w:val="0"/>
              <w:adjustRightInd w:val="0"/>
              <w:jc w:val="both"/>
              <w:rPr>
                <w:sz w:val="28"/>
                <w:szCs w:val="28"/>
                <w:lang w:val="uz-Cyrl-UZ"/>
              </w:rPr>
            </w:pPr>
            <w:proofErr w:type="spellStart"/>
            <w:r w:rsidRPr="003113C7">
              <w:rPr>
                <w:sz w:val="28"/>
                <w:szCs w:val="28"/>
              </w:rPr>
              <w:t>Тўлқинларнинг</w:t>
            </w:r>
            <w:proofErr w:type="spellEnd"/>
            <w:r w:rsidRPr="003113C7">
              <w:rPr>
                <w:sz w:val="28"/>
                <w:szCs w:val="28"/>
                <w:lang w:val="en-US"/>
              </w:rPr>
              <w:t xml:space="preserve"> </w:t>
            </w:r>
            <w:proofErr w:type="spellStart"/>
            <w:r w:rsidR="00531151" w:rsidRPr="003113C7">
              <w:rPr>
                <w:sz w:val="28"/>
                <w:szCs w:val="28"/>
              </w:rPr>
              <w:t>биридан</w:t>
            </w:r>
            <w:proofErr w:type="spellEnd"/>
            <w:r w:rsidR="00531151" w:rsidRPr="003113C7">
              <w:rPr>
                <w:sz w:val="28"/>
                <w:szCs w:val="28"/>
                <w:lang w:val="en-US"/>
              </w:rPr>
              <w:t xml:space="preserve"> </w:t>
            </w:r>
            <w:proofErr w:type="spellStart"/>
            <w:r w:rsidR="00531151" w:rsidRPr="003113C7">
              <w:rPr>
                <w:sz w:val="28"/>
                <w:szCs w:val="28"/>
              </w:rPr>
              <w:t>олинган</w:t>
            </w:r>
            <w:proofErr w:type="spellEnd"/>
            <w:r w:rsidR="00531151" w:rsidRPr="003113C7">
              <w:rPr>
                <w:sz w:val="28"/>
                <w:szCs w:val="28"/>
                <w:lang w:val="en-US"/>
              </w:rPr>
              <w:t xml:space="preserve"> </w:t>
            </w:r>
            <w:proofErr w:type="spellStart"/>
            <w:r w:rsidR="00531151" w:rsidRPr="003113C7">
              <w:rPr>
                <w:sz w:val="28"/>
                <w:szCs w:val="28"/>
              </w:rPr>
              <w:t>қувватнинг</w:t>
            </w:r>
            <w:proofErr w:type="spellEnd"/>
            <w:r w:rsidR="00531151" w:rsidRPr="003113C7">
              <w:rPr>
                <w:sz w:val="28"/>
                <w:szCs w:val="28"/>
                <w:lang w:val="en-US"/>
              </w:rPr>
              <w:t xml:space="preserve"> </w:t>
            </w:r>
            <w:r w:rsidR="00531151" w:rsidRPr="003113C7">
              <w:rPr>
                <w:sz w:val="28"/>
                <w:szCs w:val="28"/>
              </w:rPr>
              <w:t>бош</w:t>
            </w:r>
            <w:r w:rsidR="00D701EC" w:rsidRPr="003113C7">
              <w:rPr>
                <w:sz w:val="28"/>
                <w:szCs w:val="28"/>
                <w:lang w:val="en-US"/>
              </w:rPr>
              <w:t>-</w:t>
            </w:r>
            <w:proofErr w:type="spellStart"/>
            <w:r w:rsidR="00531151" w:rsidRPr="003113C7">
              <w:rPr>
                <w:sz w:val="28"/>
                <w:szCs w:val="28"/>
              </w:rPr>
              <w:t>қа</w:t>
            </w:r>
            <w:proofErr w:type="spellEnd"/>
            <w:r w:rsidR="00531151" w:rsidRPr="003113C7">
              <w:rPr>
                <w:sz w:val="28"/>
                <w:szCs w:val="28"/>
                <w:lang w:val="en-US"/>
              </w:rPr>
              <w:t xml:space="preserve"> </w:t>
            </w:r>
            <w:proofErr w:type="spellStart"/>
            <w:r w:rsidR="00531151" w:rsidRPr="003113C7">
              <w:rPr>
                <w:sz w:val="28"/>
                <w:szCs w:val="28"/>
              </w:rPr>
              <w:t>тўлқин</w:t>
            </w:r>
            <w:proofErr w:type="spellEnd"/>
            <w:r w:rsidR="00531151" w:rsidRPr="003113C7">
              <w:rPr>
                <w:sz w:val="28"/>
                <w:szCs w:val="28"/>
                <w:lang w:val="en-US"/>
              </w:rPr>
              <w:t xml:space="preserve"> </w:t>
            </w:r>
            <w:proofErr w:type="spellStart"/>
            <w:r w:rsidR="00531151" w:rsidRPr="003113C7">
              <w:rPr>
                <w:sz w:val="28"/>
                <w:szCs w:val="28"/>
              </w:rPr>
              <w:t>қувватига</w:t>
            </w:r>
            <w:proofErr w:type="spellEnd"/>
            <w:r w:rsidR="00531151" w:rsidRPr="003113C7">
              <w:rPr>
                <w:sz w:val="28"/>
                <w:szCs w:val="28"/>
                <w:lang w:val="en-US"/>
              </w:rPr>
              <w:t xml:space="preserve"> </w:t>
            </w:r>
            <w:proofErr w:type="spellStart"/>
            <w:r w:rsidR="00531151" w:rsidRPr="003113C7">
              <w:rPr>
                <w:sz w:val="28"/>
                <w:szCs w:val="28"/>
              </w:rPr>
              <w:t>биринчи</w:t>
            </w:r>
            <w:proofErr w:type="spellEnd"/>
            <w:r w:rsidR="00531151" w:rsidRPr="003113C7">
              <w:rPr>
                <w:sz w:val="28"/>
                <w:szCs w:val="28"/>
                <w:lang w:val="en-US"/>
              </w:rPr>
              <w:t xml:space="preserve"> </w:t>
            </w:r>
            <w:proofErr w:type="spellStart"/>
            <w:r w:rsidR="00531151" w:rsidRPr="003113C7">
              <w:rPr>
                <w:sz w:val="28"/>
                <w:szCs w:val="28"/>
              </w:rPr>
              <w:t>тўлқиннинг</w:t>
            </w:r>
            <w:proofErr w:type="spellEnd"/>
            <w:r w:rsidR="00531151" w:rsidRPr="003113C7">
              <w:rPr>
                <w:sz w:val="28"/>
                <w:szCs w:val="28"/>
                <w:lang w:val="en-US"/>
              </w:rPr>
              <w:t xml:space="preserve"> </w:t>
            </w:r>
            <w:proofErr w:type="spellStart"/>
            <w:r w:rsidR="00531151" w:rsidRPr="003113C7">
              <w:rPr>
                <w:sz w:val="28"/>
                <w:szCs w:val="28"/>
              </w:rPr>
              <w:t>қутбланишига</w:t>
            </w:r>
            <w:proofErr w:type="spellEnd"/>
            <w:r w:rsidR="00531151" w:rsidRPr="003113C7">
              <w:rPr>
                <w:sz w:val="28"/>
                <w:szCs w:val="28"/>
                <w:lang w:val="en-US"/>
              </w:rPr>
              <w:t xml:space="preserve"> </w:t>
            </w:r>
            <w:proofErr w:type="spellStart"/>
            <w:r w:rsidR="00531151" w:rsidRPr="003113C7">
              <w:rPr>
                <w:sz w:val="28"/>
                <w:szCs w:val="28"/>
              </w:rPr>
              <w:t>қабулқилгични</w:t>
            </w:r>
            <w:proofErr w:type="spellEnd"/>
            <w:r w:rsidR="00531151" w:rsidRPr="003113C7">
              <w:rPr>
                <w:sz w:val="28"/>
                <w:szCs w:val="28"/>
                <w:lang w:val="en-US"/>
              </w:rPr>
              <w:t xml:space="preserve"> </w:t>
            </w:r>
            <w:proofErr w:type="spellStart"/>
            <w:r w:rsidR="00531151" w:rsidRPr="003113C7">
              <w:rPr>
                <w:sz w:val="28"/>
                <w:szCs w:val="28"/>
              </w:rPr>
              <w:t>созлашдаги</w:t>
            </w:r>
            <w:proofErr w:type="spellEnd"/>
            <w:r w:rsidR="00531151" w:rsidRPr="003113C7">
              <w:rPr>
                <w:sz w:val="28"/>
                <w:szCs w:val="28"/>
                <w:lang w:val="en-US"/>
              </w:rPr>
              <w:t xml:space="preserve"> </w:t>
            </w:r>
            <w:proofErr w:type="spellStart"/>
            <w:r w:rsidR="00531151" w:rsidRPr="003113C7">
              <w:rPr>
                <w:sz w:val="28"/>
                <w:szCs w:val="28"/>
              </w:rPr>
              <w:t>нисбати</w:t>
            </w:r>
            <w:proofErr w:type="spellEnd"/>
            <w:r w:rsidR="00531151" w:rsidRPr="003113C7">
              <w:rPr>
                <w:sz w:val="28"/>
                <w:szCs w:val="28"/>
                <w:lang w:val="en-US"/>
              </w:rPr>
              <w:t>.</w:t>
            </w:r>
          </w:p>
        </w:tc>
      </w:tr>
      <w:tr w:rsidR="00531151" w:rsidRPr="00073205" w14:paraId="628C6514" w14:textId="77777777" w:rsidTr="00F23303">
        <w:trPr>
          <w:tblCellSpacing w:w="0" w:type="dxa"/>
          <w:jc w:val="center"/>
        </w:trPr>
        <w:tc>
          <w:tcPr>
            <w:tcW w:w="3711" w:type="dxa"/>
          </w:tcPr>
          <w:p w14:paraId="21A073AB" w14:textId="77777777" w:rsidR="00531151" w:rsidRPr="003113C7" w:rsidRDefault="00531151" w:rsidP="00F23303">
            <w:pPr>
              <w:rPr>
                <w:b/>
                <w:sz w:val="28"/>
                <w:szCs w:val="28"/>
                <w:lang w:val="en-US"/>
              </w:rPr>
            </w:pPr>
            <w:r w:rsidRPr="003113C7">
              <w:rPr>
                <w:b/>
                <w:sz w:val="28"/>
                <w:szCs w:val="28"/>
              </w:rPr>
              <w:t>Поляризационная</w:t>
            </w:r>
            <w:r w:rsidRPr="003113C7">
              <w:rPr>
                <w:b/>
                <w:sz w:val="28"/>
                <w:szCs w:val="28"/>
                <w:lang w:val="en-US"/>
              </w:rPr>
              <w:t xml:space="preserve"> </w:t>
            </w:r>
            <w:r w:rsidRPr="003113C7">
              <w:rPr>
                <w:b/>
                <w:sz w:val="28"/>
                <w:szCs w:val="28"/>
              </w:rPr>
              <w:t>селекция</w:t>
            </w:r>
          </w:p>
          <w:p w14:paraId="238230B4" w14:textId="77777777" w:rsidR="00531151" w:rsidRPr="003113C7" w:rsidRDefault="00531151" w:rsidP="00F23303">
            <w:pPr>
              <w:pStyle w:val="Heading5"/>
              <w:spacing w:before="0" w:after="0"/>
              <w:rPr>
                <w:b w:val="0"/>
                <w:bCs w:val="0"/>
                <w:i w:val="0"/>
                <w:sz w:val="28"/>
                <w:szCs w:val="28"/>
                <w:lang w:val="uz-Cyrl-UZ"/>
              </w:rPr>
            </w:pPr>
            <w:proofErr w:type="spellStart"/>
            <w:r w:rsidRPr="003113C7">
              <w:rPr>
                <w:i w:val="0"/>
                <w:sz w:val="28"/>
                <w:szCs w:val="28"/>
                <w:lang w:val="en-US"/>
              </w:rPr>
              <w:t>uz</w:t>
            </w:r>
            <w:proofErr w:type="spellEnd"/>
            <w:r w:rsidRPr="003113C7">
              <w:rPr>
                <w:i w:val="0"/>
                <w:sz w:val="28"/>
                <w:szCs w:val="28"/>
                <w:lang w:val="en-US"/>
              </w:rPr>
              <w:t xml:space="preserve"> </w:t>
            </w:r>
            <w:r w:rsidRPr="003113C7">
              <w:rPr>
                <w:sz w:val="28"/>
                <w:szCs w:val="28"/>
                <w:lang w:val="en-US"/>
              </w:rPr>
              <w:t xml:space="preserve">- </w:t>
            </w:r>
            <w:proofErr w:type="spellStart"/>
            <w:r w:rsidR="00D36DFD" w:rsidRPr="003113C7">
              <w:rPr>
                <w:b w:val="0"/>
                <w:bCs w:val="0"/>
                <w:i w:val="0"/>
                <w:sz w:val="28"/>
                <w:szCs w:val="28"/>
                <w:lang w:val="en-US"/>
              </w:rPr>
              <w:t>qutblangan</w:t>
            </w:r>
            <w:proofErr w:type="spellEnd"/>
            <w:r w:rsidR="00D36DFD" w:rsidRPr="003113C7">
              <w:rPr>
                <w:b w:val="0"/>
                <w:bCs w:val="0"/>
                <w:i w:val="0"/>
                <w:sz w:val="28"/>
                <w:szCs w:val="28"/>
                <w:lang w:val="en-US"/>
              </w:rPr>
              <w:t xml:space="preserve"> </w:t>
            </w:r>
            <w:proofErr w:type="spellStart"/>
            <w:r w:rsidR="00D36DFD" w:rsidRPr="003113C7">
              <w:rPr>
                <w:b w:val="0"/>
                <w:bCs w:val="0"/>
                <w:i w:val="0"/>
                <w:sz w:val="28"/>
                <w:szCs w:val="28"/>
                <w:lang w:val="en-US"/>
              </w:rPr>
              <w:t>seleksiya</w:t>
            </w:r>
            <w:proofErr w:type="spellEnd"/>
          </w:p>
          <w:p w14:paraId="54932B1A" w14:textId="77777777" w:rsidR="00531151" w:rsidRPr="003113C7" w:rsidRDefault="00531151" w:rsidP="00F23303">
            <w:pPr>
              <w:pStyle w:val="Heading5"/>
              <w:spacing w:before="0" w:after="0"/>
              <w:rPr>
                <w:b w:val="0"/>
                <w:bCs w:val="0"/>
                <w:i w:val="0"/>
                <w:sz w:val="28"/>
                <w:szCs w:val="28"/>
                <w:lang w:val="uz-Cyrl-UZ"/>
              </w:rPr>
            </w:pPr>
            <w:r w:rsidRPr="003113C7">
              <w:rPr>
                <w:b w:val="0"/>
                <w:bCs w:val="0"/>
                <w:i w:val="0"/>
                <w:sz w:val="28"/>
                <w:szCs w:val="28"/>
                <w:lang w:val="uz-Cyrl-UZ"/>
              </w:rPr>
              <w:t xml:space="preserve"> </w:t>
            </w:r>
            <w:r w:rsidRPr="003113C7">
              <w:rPr>
                <w:b w:val="0"/>
                <w:bCs w:val="0"/>
                <w:i w:val="0"/>
                <w:sz w:val="28"/>
                <w:szCs w:val="28"/>
                <w:lang w:val="en-US"/>
              </w:rPr>
              <w:t xml:space="preserve">      </w:t>
            </w:r>
            <w:proofErr w:type="spellStart"/>
            <w:r w:rsidRPr="003113C7">
              <w:rPr>
                <w:b w:val="0"/>
                <w:bCs w:val="0"/>
                <w:i w:val="0"/>
                <w:sz w:val="28"/>
                <w:szCs w:val="28"/>
              </w:rPr>
              <w:t>қутбланган</w:t>
            </w:r>
            <w:proofErr w:type="spellEnd"/>
            <w:r w:rsidRPr="003113C7">
              <w:rPr>
                <w:b w:val="0"/>
                <w:bCs w:val="0"/>
                <w:i w:val="0"/>
                <w:sz w:val="28"/>
                <w:szCs w:val="28"/>
                <w:lang w:val="en-US"/>
              </w:rPr>
              <w:t xml:space="preserve"> </w:t>
            </w:r>
            <w:r w:rsidRPr="003113C7">
              <w:rPr>
                <w:b w:val="0"/>
                <w:bCs w:val="0"/>
                <w:i w:val="0"/>
                <w:sz w:val="28"/>
                <w:szCs w:val="28"/>
              </w:rPr>
              <w:t>селекция</w:t>
            </w:r>
          </w:p>
          <w:p w14:paraId="2CE969C0" w14:textId="77777777" w:rsidR="00531151" w:rsidRPr="003113C7" w:rsidRDefault="00531151" w:rsidP="00F23303">
            <w:pPr>
              <w:pStyle w:val="Heading5"/>
              <w:spacing w:before="0" w:after="0"/>
              <w:rPr>
                <w:sz w:val="28"/>
                <w:szCs w:val="28"/>
                <w:lang w:val="uz-Cyrl-UZ"/>
              </w:rPr>
            </w:pPr>
            <w:proofErr w:type="spellStart"/>
            <w:r w:rsidRPr="003113C7">
              <w:rPr>
                <w:i w:val="0"/>
                <w:sz w:val="28"/>
                <w:szCs w:val="28"/>
                <w:lang w:val="en-US"/>
              </w:rPr>
              <w:t>en</w:t>
            </w:r>
            <w:proofErr w:type="spellEnd"/>
            <w:r w:rsidRPr="003113C7">
              <w:rPr>
                <w:i w:val="0"/>
                <w:sz w:val="28"/>
                <w:szCs w:val="28"/>
                <w:lang w:val="en-US"/>
              </w:rPr>
              <w:t xml:space="preserve"> </w:t>
            </w:r>
            <w:r w:rsidRPr="003113C7">
              <w:rPr>
                <w:sz w:val="28"/>
                <w:szCs w:val="28"/>
                <w:lang w:val="en-US"/>
              </w:rPr>
              <w:t xml:space="preserve">- </w:t>
            </w:r>
            <w:r w:rsidRPr="003113C7">
              <w:rPr>
                <w:b w:val="0"/>
                <w:i w:val="0"/>
                <w:sz w:val="28"/>
                <w:szCs w:val="28"/>
                <w:lang w:val="en-US"/>
              </w:rPr>
              <w:t xml:space="preserve">polarization selection (method); polarization </w:t>
            </w:r>
            <w:r w:rsidRPr="003113C7">
              <w:rPr>
                <w:b w:val="0"/>
                <w:i w:val="0"/>
                <w:sz w:val="28"/>
                <w:szCs w:val="28"/>
                <w:lang w:val="uz-Cyrl-UZ"/>
              </w:rPr>
              <w:br/>
            </w:r>
            <w:r w:rsidRPr="003113C7">
              <w:rPr>
                <w:b w:val="0"/>
                <w:i w:val="0"/>
                <w:sz w:val="28"/>
                <w:szCs w:val="28"/>
                <w:lang w:val="en-US"/>
              </w:rPr>
              <w:t>discrimination (method)</w:t>
            </w:r>
          </w:p>
        </w:tc>
        <w:tc>
          <w:tcPr>
            <w:tcW w:w="6260" w:type="dxa"/>
          </w:tcPr>
          <w:p w14:paraId="118AB468" w14:textId="77777777" w:rsidR="00531151" w:rsidRPr="003113C7" w:rsidRDefault="00531151" w:rsidP="00F23303">
            <w:pPr>
              <w:jc w:val="both"/>
              <w:rPr>
                <w:sz w:val="28"/>
                <w:szCs w:val="28"/>
                <w:lang w:val="uz-Cyrl-UZ"/>
              </w:rPr>
            </w:pPr>
            <w:r w:rsidRPr="003113C7">
              <w:rPr>
                <w:sz w:val="28"/>
                <w:szCs w:val="28"/>
              </w:rPr>
              <w:t>Метод селекции, основанный на разделении полезного и мешающего сигналов с помощью поляризационного фильтра.</w:t>
            </w:r>
          </w:p>
          <w:p w14:paraId="1137C277" w14:textId="77777777" w:rsidR="00531151" w:rsidRPr="003113C7" w:rsidRDefault="00531151" w:rsidP="00F23303">
            <w:pPr>
              <w:jc w:val="both"/>
              <w:rPr>
                <w:sz w:val="28"/>
                <w:szCs w:val="28"/>
              </w:rPr>
            </w:pPr>
          </w:p>
          <w:p w14:paraId="232C0A0D" w14:textId="77777777" w:rsidR="00531151" w:rsidRPr="003113C7" w:rsidRDefault="00531151" w:rsidP="00F23303">
            <w:pPr>
              <w:jc w:val="both"/>
              <w:rPr>
                <w:sz w:val="28"/>
                <w:szCs w:val="28"/>
                <w:lang w:val="en-US"/>
              </w:rPr>
            </w:pPr>
            <w:proofErr w:type="spellStart"/>
            <w:r w:rsidRPr="003113C7">
              <w:rPr>
                <w:sz w:val="28"/>
                <w:szCs w:val="28"/>
                <w:lang w:val="en-US"/>
              </w:rPr>
              <w:t>Foydali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 xml:space="preserve"> </w:t>
            </w:r>
            <w:proofErr w:type="spellStart"/>
            <w:r w:rsidRPr="003113C7">
              <w:rPr>
                <w:sz w:val="28"/>
                <w:szCs w:val="28"/>
                <w:lang w:val="en-US"/>
              </w:rPr>
              <w:t>qiluvchi</w:t>
            </w:r>
            <w:proofErr w:type="spellEnd"/>
            <w:r w:rsidRPr="003113C7">
              <w:rPr>
                <w:sz w:val="28"/>
                <w:szCs w:val="28"/>
                <w:lang w:val="en-US"/>
              </w:rPr>
              <w:t xml:space="preserve"> </w:t>
            </w:r>
            <w:proofErr w:type="spellStart"/>
            <w:r w:rsidRPr="003113C7">
              <w:rPr>
                <w:sz w:val="28"/>
                <w:szCs w:val="28"/>
                <w:lang w:val="en-US"/>
              </w:rPr>
              <w:t>signallarni</w:t>
            </w:r>
            <w:proofErr w:type="spellEnd"/>
            <w:r w:rsidRPr="003113C7">
              <w:rPr>
                <w:sz w:val="28"/>
                <w:szCs w:val="28"/>
                <w:lang w:val="en-US"/>
              </w:rPr>
              <w:t xml:space="preserve"> </w:t>
            </w:r>
            <w:proofErr w:type="spellStart"/>
            <w:r w:rsidRPr="003113C7">
              <w:rPr>
                <w:sz w:val="28"/>
                <w:szCs w:val="28"/>
                <w:lang w:val="en-US"/>
              </w:rPr>
              <w:t>qutblanish</w:t>
            </w:r>
            <w:proofErr w:type="spellEnd"/>
            <w:r w:rsidRPr="003113C7">
              <w:rPr>
                <w:sz w:val="28"/>
                <w:szCs w:val="28"/>
                <w:lang w:val="en-US"/>
              </w:rPr>
              <w:t xml:space="preserve"> </w:t>
            </w:r>
            <w:proofErr w:type="spellStart"/>
            <w:r w:rsidRPr="003113C7">
              <w:rPr>
                <w:sz w:val="28"/>
                <w:szCs w:val="28"/>
                <w:lang w:val="en-US"/>
              </w:rPr>
              <w:t>filtri</w:t>
            </w:r>
            <w:proofErr w:type="spellEnd"/>
            <w:r w:rsidRPr="003113C7">
              <w:rPr>
                <w:sz w:val="28"/>
                <w:szCs w:val="28"/>
                <w:lang w:val="en-US"/>
              </w:rPr>
              <w:t xml:space="preserve"> </w:t>
            </w:r>
            <w:proofErr w:type="spellStart"/>
            <w:r w:rsidRPr="003113C7">
              <w:rPr>
                <w:sz w:val="28"/>
                <w:szCs w:val="28"/>
                <w:lang w:val="en-US"/>
              </w:rPr>
              <w:t>yordamida</w:t>
            </w:r>
            <w:proofErr w:type="spellEnd"/>
            <w:r w:rsidRPr="003113C7">
              <w:rPr>
                <w:sz w:val="28"/>
                <w:szCs w:val="28"/>
                <w:lang w:val="en-US"/>
              </w:rPr>
              <w:t xml:space="preserve"> </w:t>
            </w:r>
            <w:proofErr w:type="spellStart"/>
            <w:r w:rsidRPr="003113C7">
              <w:rPr>
                <w:sz w:val="28"/>
                <w:szCs w:val="28"/>
                <w:lang w:val="en-US"/>
              </w:rPr>
              <w:t>ajratishga</w:t>
            </w:r>
            <w:proofErr w:type="spellEnd"/>
            <w:r w:rsidRPr="003113C7">
              <w:rPr>
                <w:sz w:val="28"/>
                <w:szCs w:val="28"/>
                <w:lang w:val="en-US"/>
              </w:rPr>
              <w:t xml:space="preserve"> </w:t>
            </w:r>
            <w:proofErr w:type="spellStart"/>
            <w:r w:rsidRPr="003113C7">
              <w:rPr>
                <w:sz w:val="28"/>
                <w:szCs w:val="28"/>
                <w:lang w:val="en-US"/>
              </w:rPr>
              <w:t>asoslangan</w:t>
            </w:r>
            <w:proofErr w:type="spellEnd"/>
            <w:r w:rsidRPr="003113C7">
              <w:rPr>
                <w:sz w:val="28"/>
                <w:szCs w:val="28"/>
                <w:lang w:val="en-US"/>
              </w:rPr>
              <w:t xml:space="preserve"> </w:t>
            </w:r>
            <w:proofErr w:type="spellStart"/>
            <w:r w:rsidRPr="003113C7">
              <w:rPr>
                <w:sz w:val="28"/>
                <w:szCs w:val="28"/>
                <w:lang w:val="en-US"/>
              </w:rPr>
              <w:t>seleksiya</w:t>
            </w:r>
            <w:proofErr w:type="spellEnd"/>
            <w:r w:rsidRPr="003113C7">
              <w:rPr>
                <w:sz w:val="28"/>
                <w:szCs w:val="28"/>
                <w:lang w:val="en-US"/>
              </w:rPr>
              <w:t xml:space="preserve"> </w:t>
            </w:r>
            <w:proofErr w:type="spellStart"/>
            <w:r w:rsidRPr="003113C7">
              <w:rPr>
                <w:sz w:val="28"/>
                <w:szCs w:val="28"/>
                <w:lang w:val="en-US"/>
              </w:rPr>
              <w:t>metodi</w:t>
            </w:r>
            <w:proofErr w:type="spellEnd"/>
            <w:r w:rsidRPr="003113C7">
              <w:rPr>
                <w:sz w:val="28"/>
                <w:szCs w:val="28"/>
                <w:lang w:val="en-US"/>
              </w:rPr>
              <w:t>.</w:t>
            </w:r>
          </w:p>
          <w:p w14:paraId="6B8A5EC0" w14:textId="77777777" w:rsidR="00531151" w:rsidRPr="003113C7" w:rsidRDefault="00531151" w:rsidP="00F23303">
            <w:pPr>
              <w:jc w:val="both"/>
              <w:rPr>
                <w:sz w:val="28"/>
                <w:szCs w:val="28"/>
                <w:lang w:val="en-US"/>
              </w:rPr>
            </w:pPr>
          </w:p>
          <w:p w14:paraId="3661D746" w14:textId="77777777" w:rsidR="00531151" w:rsidRPr="003113C7" w:rsidRDefault="00531151" w:rsidP="00F23303">
            <w:pPr>
              <w:jc w:val="both"/>
              <w:rPr>
                <w:sz w:val="28"/>
                <w:szCs w:val="28"/>
                <w:lang w:val="uz-Cyrl-UZ"/>
              </w:rPr>
            </w:pPr>
            <w:proofErr w:type="spellStart"/>
            <w:r w:rsidRPr="003113C7">
              <w:rPr>
                <w:sz w:val="28"/>
                <w:szCs w:val="28"/>
              </w:rPr>
              <w:t>Фойдали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халақит</w:t>
            </w:r>
            <w:proofErr w:type="spellEnd"/>
            <w:r w:rsidRPr="003113C7">
              <w:rPr>
                <w:sz w:val="28"/>
                <w:szCs w:val="28"/>
                <w:lang w:val="en-US"/>
              </w:rPr>
              <w:t xml:space="preserve"> </w:t>
            </w:r>
            <w:proofErr w:type="spellStart"/>
            <w:r w:rsidRPr="003113C7">
              <w:rPr>
                <w:sz w:val="28"/>
                <w:szCs w:val="28"/>
              </w:rPr>
              <w:t>қилувчи</w:t>
            </w:r>
            <w:proofErr w:type="spellEnd"/>
            <w:r w:rsidRPr="003113C7">
              <w:rPr>
                <w:sz w:val="28"/>
                <w:szCs w:val="28"/>
                <w:lang w:val="en-US"/>
              </w:rPr>
              <w:t xml:space="preserve"> </w:t>
            </w:r>
            <w:proofErr w:type="spellStart"/>
            <w:r w:rsidRPr="003113C7">
              <w:rPr>
                <w:sz w:val="28"/>
                <w:szCs w:val="28"/>
              </w:rPr>
              <w:t>сигналларни</w:t>
            </w:r>
            <w:proofErr w:type="spellEnd"/>
            <w:r w:rsidRPr="003113C7">
              <w:rPr>
                <w:sz w:val="28"/>
                <w:szCs w:val="28"/>
                <w:lang w:val="en-US"/>
              </w:rPr>
              <w:t xml:space="preserve"> </w:t>
            </w:r>
            <w:proofErr w:type="spellStart"/>
            <w:r w:rsidRPr="003113C7">
              <w:rPr>
                <w:sz w:val="28"/>
                <w:szCs w:val="28"/>
              </w:rPr>
              <w:t>қутбланиш</w:t>
            </w:r>
            <w:proofErr w:type="spellEnd"/>
            <w:r w:rsidRPr="003113C7">
              <w:rPr>
                <w:sz w:val="28"/>
                <w:szCs w:val="28"/>
                <w:lang w:val="en-US"/>
              </w:rPr>
              <w:t xml:space="preserve"> </w:t>
            </w:r>
            <w:proofErr w:type="spellStart"/>
            <w:r w:rsidRPr="003113C7">
              <w:rPr>
                <w:sz w:val="28"/>
                <w:szCs w:val="28"/>
              </w:rPr>
              <w:t>фильтри</w:t>
            </w:r>
            <w:proofErr w:type="spellEnd"/>
            <w:r w:rsidRPr="003113C7">
              <w:rPr>
                <w:sz w:val="28"/>
                <w:szCs w:val="28"/>
                <w:lang w:val="en-US"/>
              </w:rPr>
              <w:t xml:space="preserve"> </w:t>
            </w:r>
            <w:proofErr w:type="spellStart"/>
            <w:r w:rsidRPr="003113C7">
              <w:rPr>
                <w:sz w:val="28"/>
                <w:szCs w:val="28"/>
              </w:rPr>
              <w:t>ёрдамида</w:t>
            </w:r>
            <w:proofErr w:type="spellEnd"/>
            <w:r w:rsidRPr="003113C7">
              <w:rPr>
                <w:sz w:val="28"/>
                <w:szCs w:val="28"/>
                <w:lang w:val="en-US"/>
              </w:rPr>
              <w:t xml:space="preserve"> </w:t>
            </w:r>
            <w:proofErr w:type="spellStart"/>
            <w:r w:rsidRPr="003113C7">
              <w:rPr>
                <w:sz w:val="28"/>
                <w:szCs w:val="28"/>
              </w:rPr>
              <w:t>ажратишга</w:t>
            </w:r>
            <w:proofErr w:type="spellEnd"/>
            <w:r w:rsidRPr="003113C7">
              <w:rPr>
                <w:sz w:val="28"/>
                <w:szCs w:val="28"/>
                <w:lang w:val="en-US"/>
              </w:rPr>
              <w:t xml:space="preserve"> </w:t>
            </w:r>
            <w:proofErr w:type="spellStart"/>
            <w:r w:rsidRPr="003113C7">
              <w:rPr>
                <w:sz w:val="28"/>
                <w:szCs w:val="28"/>
              </w:rPr>
              <w:t>асосланган</w:t>
            </w:r>
            <w:proofErr w:type="spellEnd"/>
            <w:r w:rsidRPr="003113C7">
              <w:rPr>
                <w:sz w:val="28"/>
                <w:szCs w:val="28"/>
                <w:lang w:val="en-US"/>
              </w:rPr>
              <w:t xml:space="preserve"> </w:t>
            </w:r>
            <w:r w:rsidRPr="003113C7">
              <w:rPr>
                <w:sz w:val="28"/>
                <w:szCs w:val="28"/>
              </w:rPr>
              <w:t>селекция</w:t>
            </w:r>
            <w:r w:rsidRPr="003113C7">
              <w:rPr>
                <w:sz w:val="28"/>
                <w:szCs w:val="28"/>
                <w:lang w:val="en-US"/>
              </w:rPr>
              <w:t xml:space="preserve"> </w:t>
            </w:r>
            <w:proofErr w:type="spellStart"/>
            <w:r w:rsidRPr="003113C7">
              <w:rPr>
                <w:sz w:val="28"/>
                <w:szCs w:val="28"/>
              </w:rPr>
              <w:t>методи</w:t>
            </w:r>
            <w:proofErr w:type="spellEnd"/>
            <w:r w:rsidRPr="003113C7">
              <w:rPr>
                <w:sz w:val="28"/>
                <w:szCs w:val="28"/>
                <w:lang w:val="en-US"/>
              </w:rPr>
              <w:t>.</w:t>
            </w:r>
          </w:p>
        </w:tc>
      </w:tr>
      <w:tr w:rsidR="00531151" w:rsidRPr="00073205" w14:paraId="4F8058A3" w14:textId="77777777" w:rsidTr="00F23303">
        <w:trPr>
          <w:tblCellSpacing w:w="0" w:type="dxa"/>
          <w:jc w:val="center"/>
        </w:trPr>
        <w:tc>
          <w:tcPr>
            <w:tcW w:w="3711" w:type="dxa"/>
          </w:tcPr>
          <w:p w14:paraId="3F0EA980" w14:textId="77777777" w:rsidR="00531151" w:rsidRPr="003113C7" w:rsidRDefault="00531151" w:rsidP="00F23303">
            <w:pPr>
              <w:shd w:val="clear" w:color="auto" w:fill="FFFFFF"/>
              <w:ind w:right="43"/>
              <w:rPr>
                <w:b/>
                <w:bCs/>
                <w:spacing w:val="-6"/>
                <w:sz w:val="28"/>
                <w:szCs w:val="28"/>
                <w:lang w:val="en-US"/>
              </w:rPr>
            </w:pPr>
            <w:r w:rsidRPr="003113C7">
              <w:rPr>
                <w:b/>
                <w:bCs/>
                <w:spacing w:val="-7"/>
                <w:sz w:val="28"/>
                <w:szCs w:val="28"/>
              </w:rPr>
              <w:t>Поляризационное</w:t>
            </w:r>
            <w:r w:rsidRPr="003113C7">
              <w:rPr>
                <w:b/>
                <w:bCs/>
                <w:spacing w:val="-7"/>
                <w:sz w:val="28"/>
                <w:szCs w:val="28"/>
                <w:lang w:val="en-US"/>
              </w:rPr>
              <w:t xml:space="preserve"> </w:t>
            </w:r>
            <w:r w:rsidRPr="003113C7">
              <w:rPr>
                <w:b/>
                <w:bCs/>
                <w:spacing w:val="-7"/>
                <w:sz w:val="28"/>
                <w:szCs w:val="28"/>
                <w:lang w:val="uz-Cyrl-UZ"/>
              </w:rPr>
              <w:br/>
            </w:r>
            <w:r w:rsidRPr="003113C7">
              <w:rPr>
                <w:b/>
                <w:bCs/>
                <w:spacing w:val="-6"/>
                <w:sz w:val="28"/>
                <w:szCs w:val="28"/>
              </w:rPr>
              <w:t>замирание</w:t>
            </w:r>
          </w:p>
          <w:p w14:paraId="3089694B"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qutblangan</w:t>
            </w:r>
            <w:proofErr w:type="spellEnd"/>
            <w:r w:rsidRPr="003113C7">
              <w:rPr>
                <w:bCs/>
                <w:sz w:val="28"/>
                <w:szCs w:val="28"/>
                <w:lang w:val="en-US"/>
              </w:rPr>
              <w:t xml:space="preserve"> </w:t>
            </w:r>
            <w:proofErr w:type="spellStart"/>
            <w:r w:rsidRPr="003113C7">
              <w:rPr>
                <w:bCs/>
                <w:sz w:val="28"/>
                <w:szCs w:val="28"/>
                <w:lang w:val="en-US"/>
              </w:rPr>
              <w:t>tinish</w:t>
            </w:r>
            <w:proofErr w:type="spellEnd"/>
          </w:p>
          <w:p w14:paraId="22993B43"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қутбланган тиниш</w:t>
            </w:r>
          </w:p>
          <w:p w14:paraId="6B834B16" w14:textId="77777777" w:rsidR="00531151" w:rsidRPr="003113C7" w:rsidRDefault="00531151" w:rsidP="00F23303">
            <w:pPr>
              <w:shd w:val="clear" w:color="auto" w:fill="FFFFFF"/>
              <w:ind w:right="43"/>
              <w:rPr>
                <w:b/>
                <w:spacing w:val="-3"/>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bCs/>
                <w:spacing w:val="-7"/>
                <w:sz w:val="28"/>
                <w:szCs w:val="28"/>
              </w:rPr>
              <w:t xml:space="preserve"> </w:t>
            </w:r>
            <w:proofErr w:type="spellStart"/>
            <w:r w:rsidRPr="003113C7">
              <w:rPr>
                <w:bCs/>
                <w:spacing w:val="-7"/>
                <w:sz w:val="28"/>
                <w:szCs w:val="28"/>
              </w:rPr>
              <w:t>polarization</w:t>
            </w:r>
            <w:proofErr w:type="spellEnd"/>
            <w:r w:rsidRPr="003113C7">
              <w:rPr>
                <w:bCs/>
                <w:spacing w:val="-7"/>
                <w:sz w:val="28"/>
                <w:szCs w:val="28"/>
              </w:rPr>
              <w:t xml:space="preserve"> </w:t>
            </w:r>
            <w:proofErr w:type="spellStart"/>
            <w:r w:rsidRPr="003113C7">
              <w:rPr>
                <w:bCs/>
                <w:spacing w:val="-7"/>
                <w:sz w:val="28"/>
                <w:szCs w:val="28"/>
              </w:rPr>
              <w:t>fading</w:t>
            </w:r>
            <w:proofErr w:type="spellEnd"/>
          </w:p>
        </w:tc>
        <w:tc>
          <w:tcPr>
            <w:tcW w:w="6260" w:type="dxa"/>
          </w:tcPr>
          <w:p w14:paraId="26E46B5A"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rPr>
            </w:pPr>
            <w:r w:rsidRPr="003113C7">
              <w:rPr>
                <w:sz w:val="28"/>
                <w:szCs w:val="28"/>
              </w:rPr>
              <w:t>Замирание радиосигнала, вызываемое изменением направления поляризации радиоволны по отноше</w:t>
            </w:r>
            <w:r w:rsidR="00D36DFD" w:rsidRPr="003113C7">
              <w:rPr>
                <w:sz w:val="28"/>
                <w:szCs w:val="28"/>
              </w:rPr>
              <w:t>нию к приемной антенне.</w:t>
            </w:r>
          </w:p>
          <w:p w14:paraId="23F725F4" w14:textId="77777777" w:rsidR="00531151" w:rsidRPr="003113C7" w:rsidRDefault="00531151" w:rsidP="00F23303">
            <w:pPr>
              <w:widowControl w:val="0"/>
              <w:tabs>
                <w:tab w:val="left" w:pos="1560"/>
                <w:tab w:val="center" w:pos="4677"/>
                <w:tab w:val="right" w:pos="9355"/>
              </w:tabs>
              <w:autoSpaceDE w:val="0"/>
              <w:autoSpaceDN w:val="0"/>
              <w:adjustRightInd w:val="0"/>
              <w:jc w:val="both"/>
              <w:rPr>
                <w:b/>
                <w:i/>
                <w:sz w:val="28"/>
                <w:szCs w:val="28"/>
                <w:lang w:val="uz-Cyrl-UZ"/>
              </w:rPr>
            </w:pPr>
            <w:r w:rsidRPr="003113C7">
              <w:rPr>
                <w:b/>
                <w:i/>
                <w:sz w:val="28"/>
                <w:szCs w:val="28"/>
                <w:lang w:val="uz-Cyrl-UZ"/>
              </w:rPr>
              <w:t>П</w:t>
            </w:r>
            <w:r w:rsidRPr="003113C7">
              <w:rPr>
                <w:b/>
                <w:i/>
                <w:sz w:val="28"/>
                <w:szCs w:val="28"/>
              </w:rPr>
              <w:t>ример</w:t>
            </w:r>
            <w:r w:rsidRPr="003113C7">
              <w:rPr>
                <w:b/>
                <w:i/>
                <w:sz w:val="28"/>
                <w:szCs w:val="28"/>
                <w:lang w:val="uz-Cyrl-UZ"/>
              </w:rPr>
              <w:t xml:space="preserve"> </w:t>
            </w:r>
            <w:r w:rsidR="00D701EC" w:rsidRPr="003113C7">
              <w:rPr>
                <w:b/>
                <w:i/>
                <w:sz w:val="28"/>
                <w:szCs w:val="28"/>
                <w:lang w:val="uz-Cyrl-UZ"/>
              </w:rPr>
              <w:t>−</w:t>
            </w:r>
            <w:r w:rsidRPr="003113C7">
              <w:rPr>
                <w:b/>
                <w:i/>
                <w:sz w:val="28"/>
                <w:szCs w:val="28"/>
              </w:rPr>
              <w:t xml:space="preserve"> Замирание, вызванное воздействием магнитного поля Земли на радиоволны, распространяющиеся через неоднородную ионосферу.</w:t>
            </w:r>
          </w:p>
          <w:p w14:paraId="5B77B557" w14:textId="77777777" w:rsidR="00531151" w:rsidRPr="003113C7" w:rsidRDefault="00531151" w:rsidP="00F23303">
            <w:pPr>
              <w:widowControl w:val="0"/>
              <w:tabs>
                <w:tab w:val="left" w:pos="1560"/>
                <w:tab w:val="center" w:pos="4677"/>
                <w:tab w:val="right" w:pos="9355"/>
              </w:tabs>
              <w:autoSpaceDE w:val="0"/>
              <w:autoSpaceDN w:val="0"/>
              <w:adjustRightInd w:val="0"/>
              <w:jc w:val="both"/>
              <w:rPr>
                <w:b/>
                <w:i/>
                <w:sz w:val="28"/>
                <w:szCs w:val="28"/>
                <w:lang w:val="uz-Cyrl-UZ"/>
              </w:rPr>
            </w:pPr>
          </w:p>
          <w:p w14:paraId="1A74B12F"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en-US"/>
              </w:rPr>
            </w:pPr>
            <w:r w:rsidRPr="003113C7">
              <w:rPr>
                <w:sz w:val="28"/>
                <w:szCs w:val="28"/>
                <w:lang w:val="uz-Cyrl-UZ"/>
              </w:rPr>
              <w:t>Radioto‘lqin qutblanishining yo‘nalishini qabul qiluv</w:t>
            </w:r>
            <w:r w:rsidR="00D701EC" w:rsidRPr="003113C7">
              <w:rPr>
                <w:sz w:val="28"/>
                <w:szCs w:val="28"/>
                <w:lang w:val="uz-Cyrl-UZ"/>
              </w:rPr>
              <w:t>-</w:t>
            </w:r>
            <w:r w:rsidRPr="003113C7">
              <w:rPr>
                <w:sz w:val="28"/>
                <w:szCs w:val="28"/>
                <w:lang w:val="uz-Cyrl-UZ"/>
              </w:rPr>
              <w:t xml:space="preserve">chi antennaga nisbatan o‘zgartirishi bilan sodir bo‘ladigan radiosignal </w:t>
            </w:r>
            <w:r w:rsidR="00D36DFD" w:rsidRPr="003113C7">
              <w:rPr>
                <w:sz w:val="28"/>
                <w:szCs w:val="28"/>
                <w:lang w:val="uz-Cyrl-UZ"/>
              </w:rPr>
              <w:t>tinishi.</w:t>
            </w:r>
          </w:p>
          <w:p w14:paraId="09BE251B" w14:textId="77777777" w:rsidR="00531151" w:rsidRPr="003113C7" w:rsidRDefault="00531151" w:rsidP="00F23303">
            <w:pPr>
              <w:widowControl w:val="0"/>
              <w:tabs>
                <w:tab w:val="left" w:pos="1560"/>
                <w:tab w:val="center" w:pos="4677"/>
                <w:tab w:val="right" w:pos="9355"/>
              </w:tabs>
              <w:autoSpaceDE w:val="0"/>
              <w:autoSpaceDN w:val="0"/>
              <w:adjustRightInd w:val="0"/>
              <w:jc w:val="both"/>
              <w:rPr>
                <w:b/>
                <w:i/>
                <w:sz w:val="28"/>
                <w:szCs w:val="28"/>
                <w:lang w:val="uz-Cyrl-UZ"/>
              </w:rPr>
            </w:pPr>
            <w:r w:rsidRPr="003113C7">
              <w:rPr>
                <w:b/>
                <w:i/>
                <w:sz w:val="28"/>
                <w:szCs w:val="28"/>
                <w:lang w:val="uz-Cyrl-UZ"/>
              </w:rPr>
              <w:t>Misol – Yer magnit maydonining bir jinsli bo‘lma</w:t>
            </w:r>
            <w:r w:rsidR="00D701EC" w:rsidRPr="003113C7">
              <w:rPr>
                <w:b/>
                <w:i/>
                <w:sz w:val="28"/>
                <w:szCs w:val="28"/>
                <w:lang w:val="uz-Cyrl-UZ"/>
              </w:rPr>
              <w:t>-</w:t>
            </w:r>
            <w:r w:rsidRPr="003113C7">
              <w:rPr>
                <w:b/>
                <w:i/>
                <w:sz w:val="28"/>
                <w:szCs w:val="28"/>
                <w:lang w:val="uz-Cyrl-UZ"/>
              </w:rPr>
              <w:t>gan ionosfera orqali tarqaladigan radioto‘lqinlarga ta’siri bilan sodir bo‘ladigan tinish.</w:t>
            </w:r>
          </w:p>
          <w:p w14:paraId="5EA225CB" w14:textId="77777777" w:rsidR="00531151" w:rsidRPr="003113C7" w:rsidRDefault="00531151" w:rsidP="00F23303">
            <w:pPr>
              <w:widowControl w:val="0"/>
              <w:tabs>
                <w:tab w:val="left" w:pos="1560"/>
                <w:tab w:val="center" w:pos="4677"/>
                <w:tab w:val="right" w:pos="9355"/>
              </w:tabs>
              <w:autoSpaceDE w:val="0"/>
              <w:autoSpaceDN w:val="0"/>
              <w:adjustRightInd w:val="0"/>
              <w:jc w:val="both"/>
              <w:rPr>
                <w:b/>
                <w:i/>
                <w:sz w:val="28"/>
                <w:szCs w:val="28"/>
                <w:lang w:val="uz-Cyrl-UZ"/>
              </w:rPr>
            </w:pPr>
          </w:p>
          <w:p w14:paraId="0D90C44D"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 қутбланишининг йўналишини қабул қилувчи антеннага нисбатан ўзгартириши билан содир бўладиган радиоси</w:t>
            </w:r>
            <w:r w:rsidR="000968CA" w:rsidRPr="003113C7">
              <w:rPr>
                <w:sz w:val="28"/>
                <w:szCs w:val="28"/>
                <w:lang w:val="uz-Cyrl-UZ"/>
              </w:rPr>
              <w:t>гнал тиниши.</w:t>
            </w:r>
          </w:p>
          <w:p w14:paraId="05C77280" w14:textId="77777777" w:rsidR="00531151" w:rsidRPr="003113C7" w:rsidRDefault="00531151" w:rsidP="00F23303">
            <w:pPr>
              <w:widowControl w:val="0"/>
              <w:tabs>
                <w:tab w:val="left" w:pos="1560"/>
                <w:tab w:val="center" w:pos="4677"/>
                <w:tab w:val="right" w:pos="9355"/>
              </w:tabs>
              <w:autoSpaceDE w:val="0"/>
              <w:autoSpaceDN w:val="0"/>
              <w:adjustRightInd w:val="0"/>
              <w:jc w:val="both"/>
              <w:rPr>
                <w:b/>
                <w:i/>
                <w:sz w:val="28"/>
                <w:szCs w:val="28"/>
                <w:lang w:val="uz-Cyrl-UZ"/>
              </w:rPr>
            </w:pPr>
            <w:r w:rsidRPr="003113C7">
              <w:rPr>
                <w:b/>
                <w:i/>
                <w:sz w:val="28"/>
                <w:szCs w:val="28"/>
                <w:lang w:val="uz-Cyrl-UZ"/>
              </w:rPr>
              <w:lastRenderedPageBreak/>
              <w:t>Мисол – Ер магнит майдонининг бир жинсли бўлмаган ионосфера орқали тарқаладиган ра</w:t>
            </w:r>
            <w:r w:rsidR="00D701EC" w:rsidRPr="003113C7">
              <w:rPr>
                <w:b/>
                <w:i/>
                <w:sz w:val="28"/>
                <w:szCs w:val="28"/>
                <w:lang w:val="uz-Cyrl-UZ"/>
              </w:rPr>
              <w:t>-</w:t>
            </w:r>
            <w:r w:rsidRPr="003113C7">
              <w:rPr>
                <w:b/>
                <w:i/>
                <w:sz w:val="28"/>
                <w:szCs w:val="28"/>
                <w:lang w:val="uz-Cyrl-UZ"/>
              </w:rPr>
              <w:t>диотўлқинларга таъсири билан содир бўладиган тиниш.</w:t>
            </w:r>
          </w:p>
        </w:tc>
      </w:tr>
      <w:tr w:rsidR="00531151" w:rsidRPr="00073205" w14:paraId="7A575BC8" w14:textId="77777777" w:rsidTr="00F23303">
        <w:trPr>
          <w:tblCellSpacing w:w="0" w:type="dxa"/>
          <w:jc w:val="center"/>
        </w:trPr>
        <w:tc>
          <w:tcPr>
            <w:tcW w:w="3711" w:type="dxa"/>
          </w:tcPr>
          <w:p w14:paraId="09D551A4"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Поляриз</w:t>
            </w:r>
            <w:r w:rsidR="000968CA" w:rsidRPr="003113C7">
              <w:rPr>
                <w:b/>
                <w:sz w:val="28"/>
                <w:szCs w:val="28"/>
                <w:lang w:val="uz-Cyrl-UZ"/>
              </w:rPr>
              <w:t>ационное разделение, разделение</w:t>
            </w:r>
            <w:r w:rsidRPr="003113C7">
              <w:rPr>
                <w:b/>
                <w:sz w:val="28"/>
                <w:szCs w:val="28"/>
                <w:lang w:val="uz-Cyrl-UZ"/>
              </w:rPr>
              <w:br/>
              <w:t>по поляризации</w:t>
            </w:r>
          </w:p>
          <w:p w14:paraId="57A9ADA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uz - </w:t>
            </w:r>
            <w:r w:rsidRPr="003113C7">
              <w:rPr>
                <w:sz w:val="28"/>
                <w:szCs w:val="28"/>
                <w:lang w:val="uz-Cyrl-UZ"/>
              </w:rPr>
              <w:t>qutblangan bo‘lish, qutblanish bo‘yicha bo‘lish</w:t>
            </w:r>
          </w:p>
          <w:p w14:paraId="2378F9C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       </w:t>
            </w:r>
            <w:r w:rsidRPr="003113C7">
              <w:rPr>
                <w:sz w:val="28"/>
                <w:szCs w:val="28"/>
                <w:lang w:val="uz-Cyrl-UZ"/>
              </w:rPr>
              <w:t>қутбланган бўлиш, қутбланиш бўйича бўлиш</w:t>
            </w:r>
          </w:p>
          <w:p w14:paraId="7312192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 xml:space="preserve">en - </w:t>
            </w:r>
            <w:r w:rsidRPr="003113C7">
              <w:rPr>
                <w:sz w:val="28"/>
                <w:szCs w:val="28"/>
                <w:lang w:val="uz-Cyrl-UZ"/>
              </w:rPr>
              <w:t>polarization multiplexing</w:t>
            </w:r>
          </w:p>
        </w:tc>
        <w:tc>
          <w:tcPr>
            <w:tcW w:w="6260" w:type="dxa"/>
          </w:tcPr>
          <w:p w14:paraId="185C0EA4" w14:textId="77777777" w:rsidR="00531151" w:rsidRPr="003113C7" w:rsidRDefault="00531151"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rPr>
              <w:t>Метод сложения нескольких сигналов на одной несущей с использованием разных плоскостей поляризации.</w:t>
            </w:r>
          </w:p>
          <w:p w14:paraId="1EAA6DD7" w14:textId="77777777" w:rsidR="00531151" w:rsidRPr="003113C7" w:rsidRDefault="00531151" w:rsidP="00F23303">
            <w:pPr>
              <w:widowControl w:val="0"/>
              <w:tabs>
                <w:tab w:val="center" w:pos="4677"/>
                <w:tab w:val="right" w:pos="9355"/>
              </w:tabs>
              <w:autoSpaceDE w:val="0"/>
              <w:autoSpaceDN w:val="0"/>
              <w:adjustRightInd w:val="0"/>
              <w:ind w:firstLine="6"/>
              <w:jc w:val="both"/>
              <w:rPr>
                <w:sz w:val="18"/>
                <w:szCs w:val="18"/>
                <w:lang w:val="uz-Cyrl-UZ"/>
              </w:rPr>
            </w:pPr>
          </w:p>
          <w:p w14:paraId="0B4496CB" w14:textId="77777777" w:rsidR="00531151" w:rsidRPr="003113C7" w:rsidRDefault="00D701EC" w:rsidP="00F23303">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Bir nechta signal</w:t>
            </w:r>
            <w:r w:rsidR="00531151" w:rsidRPr="003113C7">
              <w:rPr>
                <w:sz w:val="28"/>
                <w:szCs w:val="28"/>
                <w:lang w:val="uz-Cyrl-UZ"/>
              </w:rPr>
              <w:t>ni qutblanishning turli tekisliklari</w:t>
            </w:r>
            <w:r w:rsidRPr="003113C7">
              <w:rPr>
                <w:sz w:val="28"/>
                <w:szCs w:val="28"/>
                <w:lang w:val="uz-Cyrl-UZ"/>
              </w:rPr>
              <w:t>-</w:t>
            </w:r>
            <w:r w:rsidR="00531151" w:rsidRPr="003113C7">
              <w:rPr>
                <w:sz w:val="28"/>
                <w:szCs w:val="28"/>
                <w:lang w:val="uz-Cyrl-UZ"/>
              </w:rPr>
              <w:t>dan foydalanib bitta eltuvchiga qo‘shish metodi.</w:t>
            </w:r>
          </w:p>
          <w:p w14:paraId="61599A5F" w14:textId="77777777" w:rsidR="00531151" w:rsidRPr="003113C7" w:rsidRDefault="00531151" w:rsidP="00F23303">
            <w:pPr>
              <w:widowControl w:val="0"/>
              <w:tabs>
                <w:tab w:val="center" w:pos="4677"/>
                <w:tab w:val="right" w:pos="9355"/>
              </w:tabs>
              <w:autoSpaceDE w:val="0"/>
              <w:autoSpaceDN w:val="0"/>
              <w:adjustRightInd w:val="0"/>
              <w:ind w:firstLine="6"/>
              <w:jc w:val="both"/>
              <w:rPr>
                <w:sz w:val="18"/>
                <w:szCs w:val="18"/>
                <w:lang w:val="uz-Cyrl-UZ"/>
              </w:rPr>
            </w:pPr>
          </w:p>
          <w:p w14:paraId="45842A4B" w14:textId="77777777" w:rsidR="00531151" w:rsidRPr="003113C7" w:rsidRDefault="00D701EC" w:rsidP="00D701EC">
            <w:pPr>
              <w:widowControl w:val="0"/>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Бир нечта сигнал</w:t>
            </w:r>
            <w:r w:rsidR="00531151" w:rsidRPr="003113C7">
              <w:rPr>
                <w:sz w:val="28"/>
                <w:szCs w:val="28"/>
                <w:lang w:val="uz-Cyrl-UZ"/>
              </w:rPr>
              <w:t>ни қутбланишнинг турли текис</w:t>
            </w:r>
            <w:r w:rsidRPr="003113C7">
              <w:rPr>
                <w:sz w:val="28"/>
                <w:szCs w:val="28"/>
                <w:lang w:val="uz-Cyrl-UZ"/>
              </w:rPr>
              <w:t>-</w:t>
            </w:r>
            <w:r w:rsidR="00531151" w:rsidRPr="003113C7">
              <w:rPr>
                <w:sz w:val="28"/>
                <w:szCs w:val="28"/>
                <w:lang w:val="uz-Cyrl-UZ"/>
              </w:rPr>
              <w:t>ликларидан фойдаланиб битта элтувчига қўшиш методи.</w:t>
            </w:r>
          </w:p>
        </w:tc>
      </w:tr>
      <w:tr w:rsidR="00531151" w:rsidRPr="00073205" w14:paraId="470906AD" w14:textId="77777777" w:rsidTr="00F23303">
        <w:trPr>
          <w:tblCellSpacing w:w="0" w:type="dxa"/>
          <w:jc w:val="center"/>
        </w:trPr>
        <w:tc>
          <w:tcPr>
            <w:tcW w:w="3711" w:type="dxa"/>
          </w:tcPr>
          <w:p w14:paraId="0468EE03" w14:textId="77777777" w:rsidR="00531151" w:rsidRPr="003113C7" w:rsidRDefault="00531151" w:rsidP="00F23303">
            <w:pPr>
              <w:rPr>
                <w:b/>
                <w:sz w:val="28"/>
                <w:szCs w:val="28"/>
                <w:lang w:val="uz-Cyrl-UZ"/>
              </w:rPr>
            </w:pPr>
            <w:r w:rsidRPr="003113C7">
              <w:rPr>
                <w:b/>
                <w:sz w:val="28"/>
                <w:szCs w:val="28"/>
                <w:lang w:val="uz-Cyrl-UZ"/>
              </w:rPr>
              <w:t>Поляризационное разнесение</w:t>
            </w:r>
          </w:p>
          <w:p w14:paraId="487FA15C"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qutblangan tarqatish</w:t>
            </w:r>
          </w:p>
          <w:p w14:paraId="635E3012" w14:textId="77777777" w:rsidR="00531151" w:rsidRPr="003113C7" w:rsidRDefault="00531151" w:rsidP="00F23303">
            <w:pPr>
              <w:rPr>
                <w:sz w:val="28"/>
                <w:szCs w:val="28"/>
                <w:lang w:val="uz-Cyrl-UZ"/>
              </w:rPr>
            </w:pPr>
            <w:r w:rsidRPr="003113C7">
              <w:rPr>
                <w:sz w:val="28"/>
                <w:szCs w:val="28"/>
                <w:lang w:val="uz-Cyrl-UZ"/>
              </w:rPr>
              <w:t xml:space="preserve">       қутбланган тарқатиш</w:t>
            </w:r>
          </w:p>
          <w:p w14:paraId="2F6700BA"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polarization diversity</w:t>
            </w:r>
          </w:p>
        </w:tc>
        <w:tc>
          <w:tcPr>
            <w:tcW w:w="6260" w:type="dxa"/>
          </w:tcPr>
          <w:p w14:paraId="1D939F69" w14:textId="77777777" w:rsidR="00531151" w:rsidRPr="003113C7" w:rsidRDefault="00531151" w:rsidP="00F23303">
            <w:pPr>
              <w:jc w:val="both"/>
              <w:rPr>
                <w:sz w:val="28"/>
                <w:szCs w:val="28"/>
                <w:lang w:val="uz-Cyrl-UZ"/>
              </w:rPr>
            </w:pPr>
            <w:r w:rsidRPr="003113C7">
              <w:rPr>
                <w:sz w:val="28"/>
                <w:szCs w:val="28"/>
                <w:lang w:val="uz-Cyrl-UZ"/>
              </w:rPr>
              <w:t>Метод пространственного разнесения, при кото</w:t>
            </w:r>
            <w:r w:rsidR="00D701EC" w:rsidRPr="003113C7">
              <w:rPr>
                <w:sz w:val="28"/>
                <w:szCs w:val="28"/>
                <w:lang w:val="uz-Cyrl-UZ"/>
              </w:rPr>
              <w:t>-</w:t>
            </w:r>
            <w:r w:rsidRPr="003113C7">
              <w:rPr>
                <w:sz w:val="28"/>
                <w:szCs w:val="28"/>
                <w:lang w:val="uz-Cyrl-UZ"/>
              </w:rPr>
              <w:t>ром сигнал излучается через антенну, имеющую две линейные поляризации (вертикальную и гори</w:t>
            </w:r>
            <w:r w:rsidR="00D701EC" w:rsidRPr="003113C7">
              <w:rPr>
                <w:sz w:val="28"/>
                <w:szCs w:val="28"/>
                <w:lang w:val="uz-Cyrl-UZ"/>
              </w:rPr>
              <w:t>-</w:t>
            </w:r>
            <w:r w:rsidRPr="003113C7">
              <w:rPr>
                <w:sz w:val="28"/>
                <w:szCs w:val="28"/>
                <w:lang w:val="uz-Cyrl-UZ"/>
              </w:rPr>
              <w:t>зонтальную), с соответствующим снижением мо</w:t>
            </w:r>
            <w:r w:rsidR="000968CA" w:rsidRPr="003113C7">
              <w:rPr>
                <w:sz w:val="28"/>
                <w:szCs w:val="28"/>
                <w:lang w:val="uz-Cyrl-UZ"/>
              </w:rPr>
              <w:t>щности в каждом канале на 3 dB.</w:t>
            </w:r>
          </w:p>
          <w:p w14:paraId="43574FB1" w14:textId="77777777" w:rsidR="00C66330" w:rsidRPr="003113C7" w:rsidRDefault="00C66330" w:rsidP="00F23303">
            <w:pPr>
              <w:jc w:val="both"/>
              <w:rPr>
                <w:sz w:val="18"/>
                <w:szCs w:val="18"/>
                <w:lang w:val="uz-Cyrl-UZ"/>
              </w:rPr>
            </w:pPr>
          </w:p>
          <w:p w14:paraId="07991D42" w14:textId="77777777" w:rsidR="00531151" w:rsidRPr="003113C7" w:rsidRDefault="00531151" w:rsidP="00F23303">
            <w:pPr>
              <w:jc w:val="both"/>
              <w:rPr>
                <w:sz w:val="28"/>
                <w:szCs w:val="28"/>
                <w:lang w:val="uz-Cyrl-UZ"/>
              </w:rPr>
            </w:pPr>
            <w:r w:rsidRPr="003113C7">
              <w:rPr>
                <w:sz w:val="28"/>
                <w:szCs w:val="28"/>
                <w:lang w:val="uz-Cyrl-UZ"/>
              </w:rPr>
              <w:t>Fazoviy tarqatish metodi, unda signal, quvvatning har bir kanalda 3 dB</w:t>
            </w:r>
            <w:r w:rsidRPr="003113C7">
              <w:rPr>
                <w:i/>
                <w:sz w:val="28"/>
                <w:szCs w:val="28"/>
                <w:lang w:val="uz-Cyrl-UZ"/>
              </w:rPr>
              <w:t xml:space="preserve"> </w:t>
            </w:r>
            <w:r w:rsidRPr="003113C7">
              <w:rPr>
                <w:sz w:val="28"/>
                <w:szCs w:val="28"/>
                <w:lang w:val="uz-Cyrl-UZ"/>
              </w:rPr>
              <w:t>ga tegishli ravishda pasayishi bilan ikkita (vertikal va gorizontal) chiziqli qutblanishg</w:t>
            </w:r>
            <w:r w:rsidR="000968CA" w:rsidRPr="003113C7">
              <w:rPr>
                <w:sz w:val="28"/>
                <w:szCs w:val="28"/>
                <w:lang w:val="uz-Cyrl-UZ"/>
              </w:rPr>
              <w:t>a ega antenna orqali nurlanadi.</w:t>
            </w:r>
          </w:p>
          <w:p w14:paraId="18042C4B" w14:textId="77777777" w:rsidR="00C66330" w:rsidRPr="003113C7" w:rsidRDefault="00C66330" w:rsidP="00F23303">
            <w:pPr>
              <w:jc w:val="both"/>
              <w:rPr>
                <w:sz w:val="18"/>
                <w:szCs w:val="18"/>
                <w:lang w:val="uz-Cyrl-UZ"/>
              </w:rPr>
            </w:pPr>
          </w:p>
          <w:p w14:paraId="7323FF60" w14:textId="77777777" w:rsidR="00531151" w:rsidRPr="003113C7" w:rsidRDefault="00531151" w:rsidP="00C66330">
            <w:pPr>
              <w:jc w:val="both"/>
              <w:rPr>
                <w:sz w:val="27"/>
                <w:szCs w:val="27"/>
                <w:lang w:val="uz-Cyrl-UZ"/>
              </w:rPr>
            </w:pPr>
            <w:r w:rsidRPr="003113C7">
              <w:rPr>
                <w:sz w:val="27"/>
                <w:szCs w:val="27"/>
                <w:lang w:val="uz-Cyrl-UZ"/>
              </w:rPr>
              <w:t>Фазовий тарқатиш методи, унда сигнал, қувват</w:t>
            </w:r>
            <w:r w:rsidR="00D701EC" w:rsidRPr="003113C7">
              <w:rPr>
                <w:sz w:val="27"/>
                <w:szCs w:val="27"/>
                <w:lang w:val="uz-Cyrl-UZ"/>
              </w:rPr>
              <w:t>-</w:t>
            </w:r>
            <w:r w:rsidRPr="003113C7">
              <w:rPr>
                <w:sz w:val="27"/>
                <w:szCs w:val="27"/>
                <w:lang w:val="uz-Cyrl-UZ"/>
              </w:rPr>
              <w:t>нинг ҳар бир каналда 3 dB га тегишли равишда пасайиши билан иккита (вертикал ва горизонтал) чизиқли қутбланишг</w:t>
            </w:r>
            <w:r w:rsidR="000968CA" w:rsidRPr="003113C7">
              <w:rPr>
                <w:sz w:val="27"/>
                <w:szCs w:val="27"/>
                <w:lang w:val="uz-Cyrl-UZ"/>
              </w:rPr>
              <w:t>а эга антенна орқали нурланади.</w:t>
            </w:r>
          </w:p>
        </w:tc>
      </w:tr>
      <w:tr w:rsidR="00531151" w:rsidRPr="00073205" w14:paraId="55725990" w14:textId="77777777" w:rsidTr="00F23303">
        <w:trPr>
          <w:tblCellSpacing w:w="0" w:type="dxa"/>
          <w:jc w:val="center"/>
        </w:trPr>
        <w:tc>
          <w:tcPr>
            <w:tcW w:w="3711" w:type="dxa"/>
          </w:tcPr>
          <w:p w14:paraId="4051FDF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rPr>
              <w:t xml:space="preserve">Поляризационный </w:t>
            </w:r>
            <w:r w:rsidRPr="003113C7">
              <w:rPr>
                <w:b/>
                <w:sz w:val="28"/>
                <w:szCs w:val="28"/>
                <w:lang w:val="uz-Cyrl-UZ"/>
              </w:rPr>
              <w:br/>
            </w:r>
            <w:r w:rsidRPr="003113C7">
              <w:rPr>
                <w:b/>
                <w:sz w:val="28"/>
                <w:szCs w:val="28"/>
              </w:rPr>
              <w:t>селектор</w:t>
            </w:r>
          </w:p>
          <w:p w14:paraId="24894593"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r w:rsidRPr="003113C7">
              <w:rPr>
                <w:b/>
                <w:sz w:val="28"/>
                <w:szCs w:val="28"/>
                <w:lang w:val="uz-Cyrl-UZ"/>
              </w:rPr>
              <w:t xml:space="preserve">uz - </w:t>
            </w:r>
            <w:r w:rsidRPr="003113C7">
              <w:rPr>
                <w:sz w:val="28"/>
                <w:szCs w:val="28"/>
                <w:lang w:val="uz-Cyrl-UZ"/>
              </w:rPr>
              <w:t>qutblangan selektor</w:t>
            </w:r>
          </w:p>
          <w:p w14:paraId="413EE58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sz w:val="28"/>
                <w:szCs w:val="28"/>
                <w:lang w:val="uz-Cyrl-UZ"/>
              </w:rPr>
              <w:t xml:space="preserve">       қутбланган селектор</w:t>
            </w:r>
          </w:p>
          <w:p w14:paraId="24F75C2F"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polarization selector; </w:t>
            </w:r>
            <w:r w:rsidRPr="003113C7">
              <w:rPr>
                <w:sz w:val="28"/>
                <w:szCs w:val="28"/>
                <w:lang w:val="en-US"/>
              </w:rPr>
              <w:br/>
              <w:t>orthomode transducer</w:t>
            </w:r>
          </w:p>
        </w:tc>
        <w:tc>
          <w:tcPr>
            <w:tcW w:w="6260" w:type="dxa"/>
          </w:tcPr>
          <w:p w14:paraId="40983424"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rPr>
              <w:t>Элемент волноводного тракта, применяемый для разделения</w:t>
            </w:r>
            <w:r w:rsidR="00397853" w:rsidRPr="003113C7">
              <w:rPr>
                <w:sz w:val="28"/>
                <w:szCs w:val="28"/>
              </w:rPr>
              <w:t xml:space="preserve"> распространяющихся в волноводе </w:t>
            </w:r>
            <w:r w:rsidRPr="003113C7">
              <w:rPr>
                <w:sz w:val="28"/>
                <w:szCs w:val="28"/>
              </w:rPr>
              <w:t>волн со взаимно</w:t>
            </w:r>
            <w:r w:rsidR="000968CA" w:rsidRPr="003113C7">
              <w:rPr>
                <w:sz w:val="28"/>
                <w:szCs w:val="28"/>
              </w:rPr>
              <w:t xml:space="preserve"> перпендикулярной поляризацией.</w:t>
            </w:r>
          </w:p>
          <w:p w14:paraId="2A152458"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18"/>
                <w:szCs w:val="18"/>
                <w:lang w:val="uz-Cyrl-UZ"/>
              </w:rPr>
            </w:pPr>
          </w:p>
          <w:p w14:paraId="08200097"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To‘lqino‘tkazgichda tarqaladigan ikki tomonlama per</w:t>
            </w:r>
            <w:r w:rsidR="00397853" w:rsidRPr="003113C7">
              <w:rPr>
                <w:sz w:val="28"/>
                <w:szCs w:val="28"/>
                <w:lang w:val="uz-Cyrl-UZ"/>
              </w:rPr>
              <w:t>-</w:t>
            </w:r>
            <w:r w:rsidRPr="003113C7">
              <w:rPr>
                <w:sz w:val="28"/>
                <w:szCs w:val="28"/>
                <w:lang w:val="uz-Cyrl-UZ"/>
              </w:rPr>
              <w:t>pendikulyar qutblanishli to‘lqinlarni ajratish uchun qo‘llaniladigan to‘l</w:t>
            </w:r>
            <w:r w:rsidR="000968CA" w:rsidRPr="003113C7">
              <w:rPr>
                <w:sz w:val="28"/>
                <w:szCs w:val="28"/>
                <w:lang w:val="uz-Cyrl-UZ"/>
              </w:rPr>
              <w:t>qino‘tkazgichli trakt elementi.</w:t>
            </w:r>
          </w:p>
          <w:p w14:paraId="4EC3524F" w14:textId="77777777" w:rsidR="00C66330" w:rsidRPr="003113C7" w:rsidRDefault="00C66330" w:rsidP="00F23303">
            <w:pPr>
              <w:widowControl w:val="0"/>
              <w:tabs>
                <w:tab w:val="left" w:pos="1560"/>
                <w:tab w:val="center" w:pos="4677"/>
                <w:tab w:val="right" w:pos="9355"/>
              </w:tabs>
              <w:autoSpaceDE w:val="0"/>
              <w:autoSpaceDN w:val="0"/>
              <w:adjustRightInd w:val="0"/>
              <w:jc w:val="both"/>
              <w:rPr>
                <w:sz w:val="18"/>
                <w:szCs w:val="18"/>
                <w:lang w:val="uz-Cyrl-UZ"/>
              </w:rPr>
            </w:pPr>
          </w:p>
          <w:p w14:paraId="3639760B" w14:textId="77777777" w:rsidR="00531151" w:rsidRPr="003113C7" w:rsidRDefault="00531151" w:rsidP="00C66330">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Тўлқинўтказгичда тарқаладиган икки томонлама перпендикуляр қутбланишли тўлқинларни ажра</w:t>
            </w:r>
            <w:r w:rsidR="000968CA" w:rsidRPr="003113C7">
              <w:rPr>
                <w:sz w:val="28"/>
                <w:szCs w:val="28"/>
                <w:lang w:val="uz-Cyrl-UZ"/>
              </w:rPr>
              <w:t>-</w:t>
            </w:r>
            <w:r w:rsidRPr="003113C7">
              <w:rPr>
                <w:sz w:val="28"/>
                <w:szCs w:val="28"/>
                <w:lang w:val="uz-Cyrl-UZ"/>
              </w:rPr>
              <w:t>тиш учун қўлланиладиган т</w:t>
            </w:r>
            <w:r w:rsidR="000968CA" w:rsidRPr="003113C7">
              <w:rPr>
                <w:sz w:val="28"/>
                <w:szCs w:val="28"/>
                <w:lang w:val="uz-Cyrl-UZ"/>
              </w:rPr>
              <w:t>ўлқинўтказгичли тракт элементи.</w:t>
            </w:r>
          </w:p>
        </w:tc>
      </w:tr>
      <w:tr w:rsidR="00531151" w:rsidRPr="003113C7" w14:paraId="3852BBBA" w14:textId="77777777" w:rsidTr="00F23303">
        <w:trPr>
          <w:tblCellSpacing w:w="0" w:type="dxa"/>
          <w:jc w:val="center"/>
        </w:trPr>
        <w:tc>
          <w:tcPr>
            <w:tcW w:w="3711" w:type="dxa"/>
          </w:tcPr>
          <w:p w14:paraId="1EE2D3CA"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Поляризация</w:t>
            </w:r>
          </w:p>
          <w:p w14:paraId="7EE3A42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qutblanish</w:t>
            </w:r>
          </w:p>
          <w:p w14:paraId="7E1C653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sz w:val="28"/>
                <w:szCs w:val="28"/>
                <w:lang w:val="uz-Cyrl-UZ"/>
              </w:rPr>
              <w:t xml:space="preserve">       қутбланиш</w:t>
            </w:r>
          </w:p>
          <w:p w14:paraId="22641074" w14:textId="77777777" w:rsidR="00531151" w:rsidRPr="003113C7" w:rsidRDefault="00531151" w:rsidP="00F23303">
            <w:pPr>
              <w:outlineLvl w:val="0"/>
              <w:rPr>
                <w:b/>
                <w:bCs/>
                <w:kern w:val="36"/>
                <w:sz w:val="28"/>
                <w:szCs w:val="28"/>
                <w:lang w:val="uz-Cyrl-UZ"/>
              </w:rPr>
            </w:pPr>
            <w:r w:rsidRPr="003113C7">
              <w:rPr>
                <w:b/>
                <w:sz w:val="28"/>
                <w:szCs w:val="28"/>
                <w:lang w:val="uz-Cyrl-UZ"/>
              </w:rPr>
              <w:lastRenderedPageBreak/>
              <w:t xml:space="preserve">en - </w:t>
            </w:r>
            <w:r w:rsidRPr="003113C7">
              <w:rPr>
                <w:sz w:val="28"/>
                <w:szCs w:val="28"/>
                <w:lang w:val="uz-Cyrl-UZ"/>
              </w:rPr>
              <w:t>polarization</w:t>
            </w:r>
          </w:p>
        </w:tc>
        <w:tc>
          <w:tcPr>
            <w:tcW w:w="6260" w:type="dxa"/>
          </w:tcPr>
          <w:p w14:paraId="73D7F666" w14:textId="77777777" w:rsidR="00531151" w:rsidRPr="003113C7" w:rsidRDefault="00531151" w:rsidP="00F23303">
            <w:pPr>
              <w:jc w:val="both"/>
              <w:rPr>
                <w:sz w:val="28"/>
                <w:szCs w:val="28"/>
                <w:lang w:val="uz-Cyrl-UZ"/>
              </w:rPr>
            </w:pPr>
            <w:r w:rsidRPr="003113C7">
              <w:rPr>
                <w:iCs/>
                <w:sz w:val="28"/>
                <w:szCs w:val="28"/>
              </w:rPr>
              <w:lastRenderedPageBreak/>
              <w:t xml:space="preserve">Ориентация вектора напряженности </w:t>
            </w:r>
            <w:proofErr w:type="spellStart"/>
            <w:r w:rsidRPr="003113C7">
              <w:rPr>
                <w:iCs/>
                <w:sz w:val="28"/>
                <w:szCs w:val="28"/>
              </w:rPr>
              <w:t>электричес</w:t>
            </w:r>
            <w:proofErr w:type="spellEnd"/>
            <w:r w:rsidR="000968CA" w:rsidRPr="003113C7">
              <w:rPr>
                <w:iCs/>
                <w:sz w:val="28"/>
                <w:szCs w:val="28"/>
              </w:rPr>
              <w:t>-</w:t>
            </w:r>
            <w:r w:rsidRPr="003113C7">
              <w:rPr>
                <w:iCs/>
                <w:sz w:val="28"/>
                <w:szCs w:val="28"/>
              </w:rPr>
              <w:t>кого поля электромагнитного поля.</w:t>
            </w:r>
          </w:p>
          <w:p w14:paraId="3F14931A" w14:textId="77777777" w:rsidR="00C66330" w:rsidRPr="003113C7" w:rsidRDefault="00C66330" w:rsidP="00F23303">
            <w:pPr>
              <w:jc w:val="both"/>
              <w:rPr>
                <w:sz w:val="18"/>
                <w:szCs w:val="18"/>
                <w:lang w:val="uz-Cyrl-UZ"/>
              </w:rPr>
            </w:pPr>
          </w:p>
          <w:p w14:paraId="135C2397" w14:textId="77777777" w:rsidR="00531151" w:rsidRPr="003113C7" w:rsidRDefault="00531151" w:rsidP="00F23303">
            <w:pPr>
              <w:jc w:val="both"/>
              <w:rPr>
                <w:sz w:val="28"/>
                <w:szCs w:val="28"/>
                <w:lang w:val="uz-Cyrl-UZ"/>
              </w:rPr>
            </w:pPr>
            <w:r w:rsidRPr="003113C7">
              <w:rPr>
                <w:sz w:val="28"/>
                <w:szCs w:val="28"/>
                <w:lang w:val="uz-Cyrl-UZ"/>
              </w:rPr>
              <w:t>Elektromagnit maydon elektr maydonining kuchlan</w:t>
            </w:r>
            <w:r w:rsidR="000968CA" w:rsidRPr="003113C7">
              <w:rPr>
                <w:sz w:val="28"/>
                <w:szCs w:val="28"/>
                <w:lang w:val="uz-Cyrl-UZ"/>
              </w:rPr>
              <w:t>-</w:t>
            </w:r>
            <w:r w:rsidR="000968CA" w:rsidRPr="003113C7">
              <w:rPr>
                <w:sz w:val="28"/>
                <w:szCs w:val="28"/>
                <w:lang w:val="uz-Cyrl-UZ"/>
              </w:rPr>
              <w:lastRenderedPageBreak/>
              <w:t>ganlik vektori oriyentatsiyasi.</w:t>
            </w:r>
          </w:p>
          <w:p w14:paraId="50CE14D9" w14:textId="77777777" w:rsidR="00C66330" w:rsidRPr="003113C7" w:rsidRDefault="00C66330" w:rsidP="00F23303">
            <w:pPr>
              <w:jc w:val="both"/>
              <w:rPr>
                <w:sz w:val="18"/>
                <w:szCs w:val="18"/>
                <w:lang w:val="uz-Cyrl-UZ"/>
              </w:rPr>
            </w:pPr>
          </w:p>
          <w:p w14:paraId="0D029D21" w14:textId="77777777" w:rsidR="00531151" w:rsidRPr="003113C7" w:rsidRDefault="00531151" w:rsidP="00C66330">
            <w:pPr>
              <w:jc w:val="both"/>
              <w:rPr>
                <w:sz w:val="28"/>
                <w:szCs w:val="28"/>
                <w:lang w:val="uz-Cyrl-UZ"/>
              </w:rPr>
            </w:pPr>
            <w:r w:rsidRPr="003113C7">
              <w:rPr>
                <w:sz w:val="28"/>
                <w:szCs w:val="28"/>
                <w:lang w:val="uz-Cyrl-UZ"/>
              </w:rPr>
              <w:t>Электромагнит майдон электр майдонининг куч</w:t>
            </w:r>
            <w:r w:rsidR="000968CA" w:rsidRPr="003113C7">
              <w:rPr>
                <w:sz w:val="28"/>
                <w:szCs w:val="28"/>
                <w:lang w:val="uz-Cyrl-UZ"/>
              </w:rPr>
              <w:t>-</w:t>
            </w:r>
            <w:r w:rsidRPr="003113C7">
              <w:rPr>
                <w:sz w:val="28"/>
                <w:szCs w:val="28"/>
                <w:lang w:val="uz-Cyrl-UZ"/>
              </w:rPr>
              <w:t xml:space="preserve">ланганлик вектори ориентацияси. </w:t>
            </w:r>
          </w:p>
        </w:tc>
      </w:tr>
      <w:tr w:rsidR="00531151" w:rsidRPr="003113C7" w14:paraId="2296C2A0" w14:textId="77777777" w:rsidTr="00F23303">
        <w:trPr>
          <w:tblCellSpacing w:w="0" w:type="dxa"/>
          <w:jc w:val="center"/>
        </w:trPr>
        <w:tc>
          <w:tcPr>
            <w:tcW w:w="3711" w:type="dxa"/>
          </w:tcPr>
          <w:p w14:paraId="58F8A60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Поляризация радиоволны</w:t>
            </w:r>
          </w:p>
          <w:p w14:paraId="560599F4" w14:textId="77777777" w:rsidR="00531151" w:rsidRPr="003113C7" w:rsidRDefault="00531151" w:rsidP="00F23303">
            <w:pPr>
              <w:outlineLvl w:val="0"/>
              <w:rPr>
                <w:bCs/>
                <w:sz w:val="28"/>
                <w:szCs w:val="28"/>
                <w:lang w:val="uz-Cyrl-UZ"/>
              </w:rPr>
            </w:pPr>
            <w:r w:rsidRPr="003113C7">
              <w:rPr>
                <w:b/>
                <w:bCs/>
                <w:sz w:val="28"/>
                <w:szCs w:val="28"/>
                <w:lang w:val="uz-Cyrl-UZ"/>
              </w:rPr>
              <w:t>uz</w:t>
            </w:r>
            <w:r w:rsidRPr="003113C7">
              <w:rPr>
                <w:bCs/>
                <w:sz w:val="28"/>
                <w:szCs w:val="28"/>
                <w:lang w:val="uz-Cyrl-UZ"/>
              </w:rPr>
              <w:t xml:space="preserve"> </w:t>
            </w:r>
            <w:r w:rsidRPr="003113C7">
              <w:rPr>
                <w:b/>
                <w:bCs/>
                <w:sz w:val="28"/>
                <w:szCs w:val="28"/>
                <w:lang w:val="uz-Cyrl-UZ"/>
              </w:rPr>
              <w:t xml:space="preserve">- </w:t>
            </w:r>
            <w:r w:rsidRPr="003113C7">
              <w:rPr>
                <w:bCs/>
                <w:sz w:val="28"/>
                <w:szCs w:val="28"/>
                <w:lang w:val="uz-Cyrl-UZ"/>
              </w:rPr>
              <w:t>radioto‘lqinning qutblanishi</w:t>
            </w:r>
          </w:p>
          <w:p w14:paraId="2FF00FD1" w14:textId="77777777" w:rsidR="00531151" w:rsidRPr="003113C7" w:rsidRDefault="00531151" w:rsidP="00F23303">
            <w:pPr>
              <w:outlineLvl w:val="0"/>
              <w:rPr>
                <w:b/>
                <w:bCs/>
                <w:sz w:val="28"/>
                <w:szCs w:val="28"/>
                <w:lang w:val="uz-Cyrl-UZ"/>
              </w:rPr>
            </w:pPr>
            <w:r w:rsidRPr="003113C7">
              <w:rPr>
                <w:bCs/>
                <w:sz w:val="28"/>
                <w:szCs w:val="28"/>
                <w:lang w:val="uz-Cyrl-UZ"/>
              </w:rPr>
              <w:t xml:space="preserve">       радиотўлқиннинг қутбланиши</w:t>
            </w:r>
            <w:r w:rsidRPr="003113C7">
              <w:rPr>
                <w:b/>
                <w:bCs/>
                <w:sz w:val="28"/>
                <w:szCs w:val="28"/>
                <w:lang w:val="uz-Cyrl-UZ"/>
              </w:rPr>
              <w:t xml:space="preserve"> </w:t>
            </w:r>
          </w:p>
          <w:p w14:paraId="279B872A"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bCs/>
                <w:kern w:val="36"/>
                <w:sz w:val="28"/>
                <w:szCs w:val="28"/>
                <w:lang w:val="uz-Cyrl-UZ"/>
              </w:rPr>
              <w:t xml:space="preserve"> </w:t>
            </w:r>
            <w:r w:rsidRPr="003113C7">
              <w:rPr>
                <w:bCs/>
                <w:kern w:val="36"/>
                <w:sz w:val="28"/>
                <w:szCs w:val="28"/>
                <w:lang w:val="uz-Cyrl-UZ"/>
              </w:rPr>
              <w:t>polarization</w:t>
            </w:r>
          </w:p>
        </w:tc>
        <w:tc>
          <w:tcPr>
            <w:tcW w:w="6260" w:type="dxa"/>
          </w:tcPr>
          <w:p w14:paraId="149D1F9E" w14:textId="77777777" w:rsidR="00531151" w:rsidRPr="003113C7" w:rsidRDefault="00531151" w:rsidP="00F23303">
            <w:pPr>
              <w:jc w:val="both"/>
              <w:rPr>
                <w:iCs/>
                <w:sz w:val="28"/>
                <w:szCs w:val="28"/>
                <w:lang w:val="uz-Cyrl-UZ"/>
              </w:rPr>
            </w:pPr>
            <w:r w:rsidRPr="003113C7">
              <w:rPr>
                <w:iCs/>
                <w:sz w:val="28"/>
                <w:szCs w:val="28"/>
              </w:rPr>
              <w:t xml:space="preserve">Характеристика радиоволны, определяющая </w:t>
            </w:r>
            <w:proofErr w:type="spellStart"/>
            <w:r w:rsidRPr="003113C7">
              <w:rPr>
                <w:iCs/>
                <w:sz w:val="28"/>
                <w:szCs w:val="28"/>
              </w:rPr>
              <w:t>нап</w:t>
            </w:r>
            <w:r w:rsidR="00D701EC" w:rsidRPr="003113C7">
              <w:rPr>
                <w:iCs/>
                <w:sz w:val="28"/>
                <w:szCs w:val="28"/>
              </w:rPr>
              <w:t>-</w:t>
            </w:r>
            <w:r w:rsidRPr="003113C7">
              <w:rPr>
                <w:iCs/>
                <w:sz w:val="28"/>
                <w:szCs w:val="28"/>
              </w:rPr>
              <w:t>равление</w:t>
            </w:r>
            <w:proofErr w:type="spellEnd"/>
            <w:r w:rsidRPr="003113C7">
              <w:rPr>
                <w:iCs/>
                <w:sz w:val="28"/>
                <w:szCs w:val="28"/>
              </w:rPr>
              <w:t xml:space="preserve"> вектора напряженности электрического поля.</w:t>
            </w:r>
          </w:p>
          <w:p w14:paraId="6AD29D34" w14:textId="77777777" w:rsidR="00531151" w:rsidRPr="003113C7" w:rsidRDefault="00531151" w:rsidP="00F23303">
            <w:pPr>
              <w:jc w:val="both"/>
              <w:rPr>
                <w:iCs/>
                <w:sz w:val="28"/>
                <w:szCs w:val="28"/>
                <w:lang w:val="uz-Cyrl-UZ"/>
              </w:rPr>
            </w:pPr>
          </w:p>
          <w:p w14:paraId="2CE5C58F" w14:textId="77777777" w:rsidR="00531151" w:rsidRPr="003113C7" w:rsidRDefault="00531151" w:rsidP="00F23303">
            <w:pPr>
              <w:jc w:val="both"/>
              <w:rPr>
                <w:iCs/>
                <w:sz w:val="28"/>
                <w:szCs w:val="28"/>
                <w:lang w:val="uz-Cyrl-UZ"/>
              </w:rPr>
            </w:pPr>
            <w:r w:rsidRPr="003113C7">
              <w:rPr>
                <w:iCs/>
                <w:sz w:val="28"/>
                <w:szCs w:val="28"/>
                <w:lang w:val="uz-Cyrl-UZ"/>
              </w:rPr>
              <w:t>Elektr maydon kuchlanganlik vektorining yo‘nalishini aniqlaydigan radioto‘lqinlar xarakteristikasi.</w:t>
            </w:r>
          </w:p>
          <w:p w14:paraId="05D8C78F" w14:textId="77777777" w:rsidR="00531151" w:rsidRPr="003113C7" w:rsidRDefault="00531151" w:rsidP="00F23303">
            <w:pPr>
              <w:jc w:val="both"/>
              <w:rPr>
                <w:iCs/>
                <w:sz w:val="28"/>
                <w:szCs w:val="28"/>
                <w:lang w:val="uz-Cyrl-UZ"/>
              </w:rPr>
            </w:pPr>
          </w:p>
          <w:p w14:paraId="686C6CCC" w14:textId="77777777" w:rsidR="00531151" w:rsidRPr="003113C7" w:rsidRDefault="00531151" w:rsidP="00F23303">
            <w:pPr>
              <w:jc w:val="both"/>
              <w:rPr>
                <w:i/>
                <w:iCs/>
                <w:sz w:val="28"/>
                <w:szCs w:val="28"/>
                <w:lang w:val="uz-Cyrl-UZ"/>
              </w:rPr>
            </w:pPr>
            <w:r w:rsidRPr="003113C7">
              <w:rPr>
                <w:iCs/>
                <w:sz w:val="28"/>
                <w:szCs w:val="28"/>
                <w:lang w:val="uz-Cyrl-UZ"/>
              </w:rPr>
              <w:t>Электр майдон кучланганлик векторининг йўна</w:t>
            </w:r>
            <w:r w:rsidR="00D701EC" w:rsidRPr="003113C7">
              <w:rPr>
                <w:iCs/>
                <w:sz w:val="28"/>
                <w:szCs w:val="28"/>
                <w:lang w:val="uz-Cyrl-UZ"/>
              </w:rPr>
              <w:t>-</w:t>
            </w:r>
            <w:r w:rsidRPr="003113C7">
              <w:rPr>
                <w:iCs/>
                <w:sz w:val="28"/>
                <w:szCs w:val="28"/>
                <w:lang w:val="uz-Cyrl-UZ"/>
              </w:rPr>
              <w:t>лишини аниқлайдиган радиотўлқинлар характе</w:t>
            </w:r>
            <w:r w:rsidR="00D701EC" w:rsidRPr="003113C7">
              <w:rPr>
                <w:iCs/>
                <w:sz w:val="28"/>
                <w:szCs w:val="28"/>
                <w:lang w:val="uz-Cyrl-UZ"/>
              </w:rPr>
              <w:t>-</w:t>
            </w:r>
            <w:r w:rsidRPr="003113C7">
              <w:rPr>
                <w:iCs/>
                <w:sz w:val="28"/>
                <w:szCs w:val="28"/>
                <w:lang w:val="uz-Cyrl-UZ"/>
              </w:rPr>
              <w:t>ристикаси.</w:t>
            </w:r>
          </w:p>
        </w:tc>
      </w:tr>
      <w:tr w:rsidR="00531151" w:rsidRPr="00073205" w14:paraId="0F3DC3BB" w14:textId="77777777" w:rsidTr="00F23303">
        <w:trPr>
          <w:tblCellSpacing w:w="0" w:type="dxa"/>
          <w:jc w:val="center"/>
        </w:trPr>
        <w:tc>
          <w:tcPr>
            <w:tcW w:w="3711" w:type="dxa"/>
          </w:tcPr>
          <w:p w14:paraId="0CB538EA" w14:textId="77777777" w:rsidR="00531151" w:rsidRPr="003113C7" w:rsidRDefault="00531151" w:rsidP="00F23303">
            <w:pPr>
              <w:widowControl w:val="0"/>
              <w:autoSpaceDE w:val="0"/>
              <w:autoSpaceDN w:val="0"/>
              <w:adjustRightInd w:val="0"/>
              <w:ind w:firstLine="6"/>
              <w:rPr>
                <w:b/>
                <w:sz w:val="28"/>
                <w:szCs w:val="28"/>
              </w:rPr>
            </w:pPr>
            <w:r w:rsidRPr="003113C7">
              <w:rPr>
                <w:b/>
                <w:sz w:val="28"/>
                <w:szCs w:val="28"/>
              </w:rPr>
              <w:t>Поляризованная электромагнитная волна</w:t>
            </w:r>
          </w:p>
          <w:p w14:paraId="1F5512BF"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qutblangan</w:t>
            </w:r>
            <w:proofErr w:type="spellEnd"/>
            <w:r w:rsidRPr="003113C7">
              <w:rPr>
                <w:bCs/>
                <w:sz w:val="28"/>
                <w:szCs w:val="28"/>
              </w:rPr>
              <w:t xml:space="preserve"> </w:t>
            </w:r>
            <w:proofErr w:type="spellStart"/>
            <w:r w:rsidRPr="003113C7">
              <w:rPr>
                <w:bCs/>
                <w:sz w:val="28"/>
                <w:szCs w:val="28"/>
              </w:rPr>
              <w:t>elektromagnit</w:t>
            </w:r>
            <w:proofErr w:type="spellEnd"/>
            <w:r w:rsidRPr="003113C7">
              <w:rPr>
                <w:bCs/>
                <w:sz w:val="28"/>
                <w:szCs w:val="28"/>
              </w:rPr>
              <w:t xml:space="preserve"> </w:t>
            </w:r>
            <w:proofErr w:type="spellStart"/>
            <w:r w:rsidRPr="003113C7">
              <w:rPr>
                <w:bCs/>
                <w:sz w:val="28"/>
                <w:szCs w:val="28"/>
              </w:rPr>
              <w:t>to‘lqini</w:t>
            </w:r>
            <w:proofErr w:type="spellEnd"/>
          </w:p>
          <w:p w14:paraId="1DBCE389"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қутбланган электромагнит тўлқини</w:t>
            </w:r>
          </w:p>
          <w:p w14:paraId="7271B07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polarized electromagnetic wave</w:t>
            </w:r>
          </w:p>
        </w:tc>
        <w:tc>
          <w:tcPr>
            <w:tcW w:w="6260" w:type="dxa"/>
          </w:tcPr>
          <w:p w14:paraId="0E8AEFAA"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rPr>
              <w:t>Электромагнитная волна, имеющая неодинаковые амплитуды магнитного и соответственно элект</w:t>
            </w:r>
            <w:r w:rsidRPr="003113C7">
              <w:rPr>
                <w:sz w:val="28"/>
                <w:szCs w:val="28"/>
              </w:rPr>
              <w:softHyphen/>
              <w:t>рического поля в различных направлениях в плоскости, перпендикулярной направлению распространения волны.</w:t>
            </w:r>
          </w:p>
          <w:p w14:paraId="0319161E"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p>
          <w:p w14:paraId="747229B4"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To‘lqin tarqalishining yo‘nalishiga perpendikulyar tekislikdagi turli yo‘nalishlarda magnit va tegishli ravishdla elektr maydonning bir xil bo‘lmagan ampli</w:t>
            </w:r>
            <w:r w:rsidR="00D701EC" w:rsidRPr="003113C7">
              <w:rPr>
                <w:sz w:val="28"/>
                <w:szCs w:val="28"/>
                <w:lang w:val="uz-Cyrl-UZ"/>
              </w:rPr>
              <w:t>-</w:t>
            </w:r>
            <w:r w:rsidRPr="003113C7">
              <w:rPr>
                <w:sz w:val="28"/>
                <w:szCs w:val="28"/>
                <w:lang w:val="uz-Cyrl-UZ"/>
              </w:rPr>
              <w:t>tudalariga ega elektromagnit to‘lqin.</w:t>
            </w:r>
          </w:p>
          <w:p w14:paraId="5AB6D00F"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p>
          <w:p w14:paraId="3258AEFC"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Тўлқин тарқалишининг йўналишига перпендику</w:t>
            </w:r>
            <w:r w:rsidR="00D701EC" w:rsidRPr="003113C7">
              <w:rPr>
                <w:sz w:val="28"/>
                <w:szCs w:val="28"/>
                <w:lang w:val="uz-Cyrl-UZ"/>
              </w:rPr>
              <w:t>-</w:t>
            </w:r>
            <w:r w:rsidRPr="003113C7">
              <w:rPr>
                <w:sz w:val="28"/>
                <w:szCs w:val="28"/>
                <w:lang w:val="uz-Cyrl-UZ"/>
              </w:rPr>
              <w:t>ляр текисликдаги турли йўналишларда магнит ва тегишли равишдла электр майдоннинг бир хил бўлмаган амплитудаларига эга электромагнит тўл</w:t>
            </w:r>
            <w:r w:rsidR="00D701EC" w:rsidRPr="003113C7">
              <w:rPr>
                <w:sz w:val="28"/>
                <w:szCs w:val="28"/>
                <w:lang w:val="uz-Cyrl-UZ"/>
              </w:rPr>
              <w:t>-</w:t>
            </w:r>
            <w:r w:rsidRPr="003113C7">
              <w:rPr>
                <w:sz w:val="28"/>
                <w:szCs w:val="28"/>
                <w:lang w:val="uz-Cyrl-UZ"/>
              </w:rPr>
              <w:t>қин.</w:t>
            </w:r>
          </w:p>
        </w:tc>
      </w:tr>
      <w:tr w:rsidR="00531151" w:rsidRPr="003113C7" w14:paraId="1A260467" w14:textId="77777777" w:rsidTr="00F23303">
        <w:trPr>
          <w:tblCellSpacing w:w="0" w:type="dxa"/>
          <w:jc w:val="center"/>
        </w:trPr>
        <w:tc>
          <w:tcPr>
            <w:tcW w:w="3711" w:type="dxa"/>
          </w:tcPr>
          <w:p w14:paraId="4F8A89AA" w14:textId="77777777" w:rsidR="00531151" w:rsidRPr="003113C7" w:rsidRDefault="00531151" w:rsidP="00F23303">
            <w:pPr>
              <w:rPr>
                <w:b/>
                <w:sz w:val="28"/>
                <w:szCs w:val="28"/>
                <w:lang w:val="uz-Cyrl-UZ"/>
              </w:rPr>
            </w:pPr>
            <w:r w:rsidRPr="003113C7">
              <w:rPr>
                <w:b/>
                <w:sz w:val="28"/>
                <w:szCs w:val="28"/>
                <w:lang w:val="uz-Cyrl-UZ"/>
              </w:rPr>
              <w:t>Поляризуемость</w:t>
            </w:r>
          </w:p>
          <w:p w14:paraId="10D02975"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w:t>
            </w:r>
            <w:r w:rsidR="00970FE5" w:rsidRPr="009A62F1">
              <w:rPr>
                <w:sz w:val="28"/>
                <w:szCs w:val="28"/>
                <w:lang w:val="uz-Cyrl-UZ"/>
              </w:rPr>
              <w:t>q</w:t>
            </w:r>
            <w:r w:rsidR="00970FE5" w:rsidRPr="003113C7">
              <w:rPr>
                <w:sz w:val="28"/>
                <w:szCs w:val="28"/>
                <w:lang w:val="uz-Cyrl-UZ"/>
              </w:rPr>
              <w:t>utblan</w:t>
            </w:r>
            <w:r w:rsidR="00970FE5" w:rsidRPr="009A62F1">
              <w:rPr>
                <w:sz w:val="28"/>
                <w:szCs w:val="28"/>
                <w:lang w:val="uz-Cyrl-UZ"/>
              </w:rPr>
              <w:t>uvchanlik</w:t>
            </w:r>
          </w:p>
          <w:p w14:paraId="1CD33A28" w14:textId="77777777" w:rsidR="00531151" w:rsidRPr="003113C7" w:rsidRDefault="00531151" w:rsidP="00F23303">
            <w:pPr>
              <w:rPr>
                <w:sz w:val="28"/>
                <w:szCs w:val="28"/>
                <w:lang w:val="uz-Cyrl-UZ"/>
              </w:rPr>
            </w:pPr>
            <w:r w:rsidRPr="003113C7">
              <w:rPr>
                <w:sz w:val="28"/>
                <w:szCs w:val="28"/>
                <w:lang w:val="uz-Cyrl-UZ"/>
              </w:rPr>
              <w:t xml:space="preserve">       қутблан</w:t>
            </w:r>
            <w:r w:rsidR="00970FE5" w:rsidRPr="003113C7">
              <w:rPr>
                <w:sz w:val="28"/>
                <w:szCs w:val="28"/>
                <w:lang w:val="uz-Cyrl-UZ"/>
              </w:rPr>
              <w:t>увчанлик</w:t>
            </w:r>
          </w:p>
          <w:p w14:paraId="6E6AE366"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polarizability</w:t>
            </w:r>
          </w:p>
        </w:tc>
        <w:tc>
          <w:tcPr>
            <w:tcW w:w="6260" w:type="dxa"/>
          </w:tcPr>
          <w:p w14:paraId="15A2BC37" w14:textId="77777777" w:rsidR="00531151" w:rsidRPr="003113C7" w:rsidRDefault="00531151" w:rsidP="00F23303">
            <w:pPr>
              <w:jc w:val="both"/>
              <w:rPr>
                <w:sz w:val="28"/>
                <w:szCs w:val="28"/>
                <w:lang w:val="uz-Cyrl-UZ"/>
              </w:rPr>
            </w:pPr>
            <w:r w:rsidRPr="003113C7">
              <w:rPr>
                <w:sz w:val="28"/>
                <w:szCs w:val="28"/>
              </w:rPr>
              <w:t>Свойство изменять напряженность электрического поля под воздействием приложенного электрического поля.</w:t>
            </w:r>
          </w:p>
          <w:p w14:paraId="1F1B3CB6" w14:textId="77777777" w:rsidR="00531151" w:rsidRPr="003113C7" w:rsidRDefault="00531151" w:rsidP="00F23303">
            <w:pPr>
              <w:jc w:val="both"/>
              <w:rPr>
                <w:sz w:val="28"/>
                <w:szCs w:val="28"/>
                <w:lang w:val="uz-Cyrl-UZ"/>
              </w:rPr>
            </w:pPr>
          </w:p>
          <w:p w14:paraId="72F4C477" w14:textId="77777777" w:rsidR="00531151" w:rsidRPr="003113C7" w:rsidRDefault="00531151" w:rsidP="00F23303">
            <w:pPr>
              <w:jc w:val="both"/>
              <w:rPr>
                <w:sz w:val="28"/>
                <w:szCs w:val="28"/>
                <w:lang w:val="uz-Cyrl-UZ"/>
              </w:rPr>
            </w:pPr>
            <w:r w:rsidRPr="003113C7">
              <w:rPr>
                <w:sz w:val="28"/>
                <w:szCs w:val="28"/>
                <w:lang w:val="uz-Cyrl-UZ"/>
              </w:rPr>
              <w:t>Berilgan elektr maydon ta’sirida elektr maydon kuch</w:t>
            </w:r>
            <w:r w:rsidR="00D701EC" w:rsidRPr="003113C7">
              <w:rPr>
                <w:sz w:val="28"/>
                <w:szCs w:val="28"/>
                <w:lang w:val="uz-Cyrl-UZ"/>
              </w:rPr>
              <w:t>-</w:t>
            </w:r>
            <w:r w:rsidRPr="003113C7">
              <w:rPr>
                <w:sz w:val="28"/>
                <w:szCs w:val="28"/>
                <w:lang w:val="uz-Cyrl-UZ"/>
              </w:rPr>
              <w:t>langanligini o‘zgartirish xususiyati.</w:t>
            </w:r>
          </w:p>
          <w:p w14:paraId="33220BD5" w14:textId="77777777" w:rsidR="00531151" w:rsidRPr="003113C7" w:rsidRDefault="00531151" w:rsidP="00F23303">
            <w:pPr>
              <w:jc w:val="both"/>
              <w:rPr>
                <w:sz w:val="28"/>
                <w:szCs w:val="28"/>
                <w:lang w:val="uz-Cyrl-UZ"/>
              </w:rPr>
            </w:pPr>
          </w:p>
          <w:p w14:paraId="3C2CB4EF" w14:textId="77777777" w:rsidR="00531151" w:rsidRPr="003113C7" w:rsidRDefault="00531151" w:rsidP="00F23303">
            <w:pPr>
              <w:jc w:val="both"/>
              <w:rPr>
                <w:sz w:val="28"/>
                <w:szCs w:val="28"/>
                <w:lang w:val="uz-Cyrl-UZ"/>
              </w:rPr>
            </w:pPr>
            <w:r w:rsidRPr="003113C7">
              <w:rPr>
                <w:sz w:val="28"/>
                <w:szCs w:val="28"/>
                <w:lang w:val="uz-Cyrl-UZ"/>
              </w:rPr>
              <w:t>Берилган электр майдон таъсирида электр майдон кучланганлигини ўзгартириш хусусияти.</w:t>
            </w:r>
          </w:p>
        </w:tc>
      </w:tr>
      <w:tr w:rsidR="00531151" w:rsidRPr="00073205" w14:paraId="76A00AB8" w14:textId="77777777" w:rsidTr="00F23303">
        <w:trPr>
          <w:tblCellSpacing w:w="0" w:type="dxa"/>
          <w:jc w:val="center"/>
        </w:trPr>
        <w:tc>
          <w:tcPr>
            <w:tcW w:w="3711" w:type="dxa"/>
          </w:tcPr>
          <w:p w14:paraId="3F839326" w14:textId="77777777" w:rsidR="00531151" w:rsidRPr="003113C7" w:rsidRDefault="00531151" w:rsidP="00F23303">
            <w:pPr>
              <w:shd w:val="clear" w:color="auto" w:fill="FFFFFF"/>
              <w:ind w:right="14"/>
              <w:rPr>
                <w:b/>
                <w:bCs/>
                <w:i/>
                <w:iCs/>
                <w:sz w:val="28"/>
                <w:szCs w:val="28"/>
              </w:rPr>
            </w:pPr>
            <w:r w:rsidRPr="003113C7">
              <w:rPr>
                <w:b/>
                <w:bCs/>
                <w:sz w:val="28"/>
                <w:szCs w:val="28"/>
              </w:rPr>
              <w:t>Поляроид</w:t>
            </w:r>
          </w:p>
          <w:p w14:paraId="35B0E755"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polyaroid</w:t>
            </w:r>
            <w:proofErr w:type="spellEnd"/>
          </w:p>
          <w:p w14:paraId="5EA7692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поляроид</w:t>
            </w:r>
          </w:p>
          <w:p w14:paraId="57796BEF" w14:textId="77777777" w:rsidR="00531151" w:rsidRPr="003113C7" w:rsidRDefault="00531151" w:rsidP="00F23303">
            <w:pPr>
              <w:shd w:val="clear" w:color="auto" w:fill="FFFFFF"/>
              <w:jc w:val="both"/>
              <w:rPr>
                <w:b/>
                <w:sz w:val="28"/>
                <w:szCs w:val="28"/>
                <w:lang w:val="uz-Cyrl-UZ"/>
              </w:rPr>
            </w:pPr>
            <w:proofErr w:type="spellStart"/>
            <w:r w:rsidRPr="003113C7">
              <w:rPr>
                <w:b/>
                <w:bCs/>
                <w:sz w:val="28"/>
                <w:szCs w:val="28"/>
                <w:lang w:val="en-US"/>
              </w:rPr>
              <w:lastRenderedPageBreak/>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polaroid</w:t>
            </w:r>
            <w:proofErr w:type="spellEnd"/>
          </w:p>
        </w:tc>
        <w:tc>
          <w:tcPr>
            <w:tcW w:w="6260" w:type="dxa"/>
          </w:tcPr>
          <w:p w14:paraId="682E9234" w14:textId="77777777" w:rsidR="00531151" w:rsidRPr="003113C7" w:rsidRDefault="00531151" w:rsidP="00F23303">
            <w:pPr>
              <w:jc w:val="both"/>
              <w:rPr>
                <w:sz w:val="28"/>
                <w:szCs w:val="28"/>
              </w:rPr>
            </w:pPr>
            <w:r w:rsidRPr="003113C7">
              <w:rPr>
                <w:sz w:val="28"/>
                <w:szCs w:val="28"/>
              </w:rPr>
              <w:lastRenderedPageBreak/>
              <w:t>Поляризационный светофильтр, один из основных типов оптических линейных поляризаторов</w:t>
            </w:r>
            <w:r w:rsidR="00C66330" w:rsidRPr="003113C7">
              <w:rPr>
                <w:sz w:val="28"/>
                <w:szCs w:val="28"/>
                <w:lang w:val="uz-Cyrl-UZ"/>
              </w:rPr>
              <w:t>,</w:t>
            </w:r>
            <w:r w:rsidRPr="003113C7">
              <w:rPr>
                <w:sz w:val="28"/>
                <w:szCs w:val="28"/>
              </w:rPr>
              <w:t xml:space="preserve"> представля</w:t>
            </w:r>
            <w:r w:rsidR="00C66330" w:rsidRPr="003113C7">
              <w:rPr>
                <w:sz w:val="28"/>
                <w:szCs w:val="28"/>
              </w:rPr>
              <w:t>ющий</w:t>
            </w:r>
            <w:r w:rsidRPr="003113C7">
              <w:rPr>
                <w:sz w:val="28"/>
                <w:szCs w:val="28"/>
              </w:rPr>
              <w:t xml:space="preserve"> собой тонкую поляризационную </w:t>
            </w:r>
            <w:r w:rsidRPr="003113C7">
              <w:rPr>
                <w:sz w:val="28"/>
                <w:szCs w:val="28"/>
              </w:rPr>
              <w:lastRenderedPageBreak/>
              <w:t>пленку, заклеенную для защиты от механических повреждений и действия влаги между двумя прозрачными пластинками (пленками).</w:t>
            </w:r>
          </w:p>
          <w:p w14:paraId="5DABC1AF" w14:textId="77777777" w:rsidR="00531151" w:rsidRPr="003113C7" w:rsidRDefault="00531151" w:rsidP="00F23303">
            <w:pPr>
              <w:jc w:val="both"/>
              <w:rPr>
                <w:sz w:val="28"/>
                <w:szCs w:val="28"/>
                <w:lang w:val="uz-Cyrl-UZ"/>
              </w:rPr>
            </w:pPr>
          </w:p>
          <w:p w14:paraId="21324CE3" w14:textId="77777777" w:rsidR="00531151" w:rsidRPr="003113C7" w:rsidRDefault="00531151" w:rsidP="00F23303">
            <w:pPr>
              <w:jc w:val="both"/>
              <w:rPr>
                <w:sz w:val="28"/>
                <w:szCs w:val="28"/>
                <w:lang w:val="uz-Latn-UZ"/>
              </w:rPr>
            </w:pPr>
            <w:proofErr w:type="spellStart"/>
            <w:r w:rsidRPr="003113C7">
              <w:rPr>
                <w:sz w:val="28"/>
                <w:szCs w:val="28"/>
                <w:lang w:val="uz-Latn-UZ"/>
              </w:rPr>
              <w:t>Polyarizatsion</w:t>
            </w:r>
            <w:proofErr w:type="spellEnd"/>
            <w:r w:rsidRPr="003113C7">
              <w:rPr>
                <w:sz w:val="28"/>
                <w:szCs w:val="28"/>
                <w:lang w:val="uz-Latn-UZ"/>
              </w:rPr>
              <w:t xml:space="preserve"> </w:t>
            </w:r>
            <w:proofErr w:type="spellStart"/>
            <w:r w:rsidRPr="003113C7">
              <w:rPr>
                <w:sz w:val="28"/>
                <w:szCs w:val="28"/>
                <w:lang w:val="uz-Latn-UZ"/>
              </w:rPr>
              <w:t>yorug</w:t>
            </w:r>
            <w:proofErr w:type="spellEnd"/>
            <w:r w:rsidRPr="003113C7">
              <w:rPr>
                <w:sz w:val="28"/>
                <w:szCs w:val="28"/>
                <w:lang w:val="uz-Cyrl-UZ"/>
              </w:rPr>
              <w:t>‘</w:t>
            </w:r>
            <w:proofErr w:type="spellStart"/>
            <w:r w:rsidRPr="003113C7">
              <w:rPr>
                <w:sz w:val="28"/>
                <w:szCs w:val="28"/>
                <w:lang w:val="uz-Latn-UZ"/>
              </w:rPr>
              <w:t>lik</w:t>
            </w:r>
            <w:proofErr w:type="spellEnd"/>
            <w:r w:rsidRPr="003113C7">
              <w:rPr>
                <w:sz w:val="28"/>
                <w:szCs w:val="28"/>
                <w:lang w:val="uz-Latn-UZ"/>
              </w:rPr>
              <w:t xml:space="preserve"> filtri, optik </w:t>
            </w:r>
            <w:proofErr w:type="spellStart"/>
            <w:r w:rsidRPr="003113C7">
              <w:rPr>
                <w:sz w:val="28"/>
                <w:szCs w:val="28"/>
                <w:lang w:val="uz-Latn-UZ"/>
              </w:rPr>
              <w:t>chiziqli</w:t>
            </w:r>
            <w:proofErr w:type="spellEnd"/>
            <w:r w:rsidRPr="003113C7">
              <w:rPr>
                <w:sz w:val="28"/>
                <w:szCs w:val="28"/>
                <w:lang w:val="uz-Latn-UZ"/>
              </w:rPr>
              <w:t xml:space="preserve"> </w:t>
            </w:r>
            <w:proofErr w:type="spellStart"/>
            <w:r w:rsidRPr="003113C7">
              <w:rPr>
                <w:sz w:val="28"/>
                <w:szCs w:val="28"/>
                <w:lang w:val="uz-Latn-UZ"/>
              </w:rPr>
              <w:t>qutbla</w:t>
            </w:r>
            <w:proofErr w:type="spellEnd"/>
            <w:r w:rsidRPr="003113C7">
              <w:rPr>
                <w:sz w:val="28"/>
                <w:szCs w:val="28"/>
                <w:lang w:val="uz-Cyrl-UZ"/>
              </w:rPr>
              <w:t>-</w:t>
            </w:r>
            <w:proofErr w:type="spellStart"/>
            <w:r w:rsidRPr="003113C7">
              <w:rPr>
                <w:sz w:val="28"/>
                <w:szCs w:val="28"/>
                <w:lang w:val="uz-Latn-UZ"/>
              </w:rPr>
              <w:t>gichlarning</w:t>
            </w:r>
            <w:proofErr w:type="spellEnd"/>
            <w:r w:rsidRPr="003113C7">
              <w:rPr>
                <w:sz w:val="28"/>
                <w:szCs w:val="28"/>
                <w:lang w:val="uz-Latn-UZ"/>
              </w:rPr>
              <w:t xml:space="preserve"> asosiy turlaridan biri</w:t>
            </w:r>
            <w:r w:rsidR="00C66330" w:rsidRPr="003113C7">
              <w:rPr>
                <w:sz w:val="28"/>
                <w:szCs w:val="28"/>
                <w:lang w:val="uz-Cyrl-UZ"/>
              </w:rPr>
              <w:t>,</w:t>
            </w:r>
            <w:r w:rsidRPr="003113C7">
              <w:rPr>
                <w:sz w:val="28"/>
                <w:szCs w:val="28"/>
                <w:lang w:val="uz-Latn-UZ"/>
              </w:rPr>
              <w:t xml:space="preserve"> mexanik shikast</w:t>
            </w:r>
            <w:r w:rsidRPr="003113C7">
              <w:rPr>
                <w:sz w:val="28"/>
                <w:szCs w:val="28"/>
                <w:lang w:val="uz-Cyrl-UZ"/>
              </w:rPr>
              <w:t>-</w:t>
            </w:r>
            <w:proofErr w:type="spellStart"/>
            <w:r w:rsidRPr="003113C7">
              <w:rPr>
                <w:sz w:val="28"/>
                <w:szCs w:val="28"/>
                <w:lang w:val="uz-Latn-UZ"/>
              </w:rPr>
              <w:t>lanishlardan</w:t>
            </w:r>
            <w:proofErr w:type="spellEnd"/>
            <w:r w:rsidRPr="003113C7">
              <w:rPr>
                <w:sz w:val="28"/>
                <w:szCs w:val="28"/>
                <w:lang w:val="uz-Latn-UZ"/>
              </w:rPr>
              <w:t xml:space="preserve"> va ikki </w:t>
            </w:r>
            <w:proofErr w:type="spellStart"/>
            <w:r w:rsidRPr="003113C7">
              <w:rPr>
                <w:sz w:val="28"/>
                <w:szCs w:val="28"/>
                <w:lang w:val="uz-Latn-UZ"/>
              </w:rPr>
              <w:t>shaffof</w:t>
            </w:r>
            <w:proofErr w:type="spellEnd"/>
            <w:r w:rsidRPr="003113C7">
              <w:rPr>
                <w:sz w:val="28"/>
                <w:szCs w:val="28"/>
                <w:lang w:val="uz-Latn-UZ"/>
              </w:rPr>
              <w:t xml:space="preserve"> plastinka (plyonka) ora</w:t>
            </w:r>
            <w:r w:rsidRPr="003113C7">
              <w:rPr>
                <w:sz w:val="28"/>
                <w:szCs w:val="28"/>
                <w:lang w:val="uz-Cyrl-UZ"/>
              </w:rPr>
              <w:t>-</w:t>
            </w:r>
            <w:r w:rsidRPr="003113C7">
              <w:rPr>
                <w:sz w:val="28"/>
                <w:szCs w:val="28"/>
                <w:lang w:val="uz-Latn-UZ"/>
              </w:rPr>
              <w:t xml:space="preserve">sida namning ta’siridan himoyalash uchun </w:t>
            </w:r>
            <w:proofErr w:type="spellStart"/>
            <w:r w:rsidRPr="003113C7">
              <w:rPr>
                <w:sz w:val="28"/>
                <w:szCs w:val="28"/>
                <w:lang w:val="uz-Latn-UZ"/>
              </w:rPr>
              <w:t>yopishti</w:t>
            </w:r>
            <w:proofErr w:type="spellEnd"/>
            <w:r w:rsidR="00D701EC" w:rsidRPr="003113C7">
              <w:rPr>
                <w:sz w:val="28"/>
                <w:szCs w:val="28"/>
                <w:lang w:val="uz-Cyrl-UZ"/>
              </w:rPr>
              <w:t>-</w:t>
            </w:r>
            <w:proofErr w:type="spellStart"/>
            <w:r w:rsidRPr="003113C7">
              <w:rPr>
                <w:sz w:val="28"/>
                <w:szCs w:val="28"/>
                <w:lang w:val="uz-Latn-UZ"/>
              </w:rPr>
              <w:t>rilgan</w:t>
            </w:r>
            <w:proofErr w:type="spellEnd"/>
            <w:r w:rsidRPr="003113C7">
              <w:rPr>
                <w:sz w:val="28"/>
                <w:szCs w:val="28"/>
                <w:lang w:val="uz-Latn-UZ"/>
              </w:rPr>
              <w:t xml:space="preserve"> yupqa </w:t>
            </w:r>
            <w:proofErr w:type="spellStart"/>
            <w:r w:rsidRPr="003113C7">
              <w:rPr>
                <w:sz w:val="28"/>
                <w:szCs w:val="28"/>
                <w:lang w:val="uz-Latn-UZ"/>
              </w:rPr>
              <w:t>polyarizatsion</w:t>
            </w:r>
            <w:proofErr w:type="spellEnd"/>
            <w:r w:rsidRPr="003113C7">
              <w:rPr>
                <w:sz w:val="28"/>
                <w:szCs w:val="28"/>
                <w:lang w:val="uz-Latn-UZ"/>
              </w:rPr>
              <w:t xml:space="preserve"> plyonkani o</w:t>
            </w:r>
            <w:r w:rsidRPr="003113C7">
              <w:rPr>
                <w:sz w:val="28"/>
                <w:szCs w:val="28"/>
                <w:lang w:val="uz-Cyrl-UZ"/>
              </w:rPr>
              <w:t>‘</w:t>
            </w:r>
            <w:proofErr w:type="spellStart"/>
            <w:r w:rsidRPr="003113C7">
              <w:rPr>
                <w:sz w:val="28"/>
                <w:szCs w:val="28"/>
                <w:lang w:val="uz-Latn-UZ"/>
              </w:rPr>
              <w:t>zida</w:t>
            </w:r>
            <w:proofErr w:type="spellEnd"/>
            <w:r w:rsidRPr="003113C7">
              <w:rPr>
                <w:sz w:val="28"/>
                <w:szCs w:val="28"/>
                <w:lang w:val="uz-Latn-UZ"/>
              </w:rPr>
              <w:t xml:space="preserve"> ifoda</w:t>
            </w:r>
            <w:r w:rsidR="00D701EC" w:rsidRPr="003113C7">
              <w:rPr>
                <w:sz w:val="28"/>
                <w:szCs w:val="28"/>
                <w:lang w:val="uz-Cyrl-UZ"/>
              </w:rPr>
              <w:t>-</w:t>
            </w:r>
            <w:proofErr w:type="spellStart"/>
            <w:r w:rsidRPr="003113C7">
              <w:rPr>
                <w:sz w:val="28"/>
                <w:szCs w:val="28"/>
                <w:lang w:val="uz-Latn-UZ"/>
              </w:rPr>
              <w:t>laydi</w:t>
            </w:r>
            <w:proofErr w:type="spellEnd"/>
            <w:r w:rsidRPr="003113C7">
              <w:rPr>
                <w:sz w:val="28"/>
                <w:szCs w:val="28"/>
                <w:lang w:val="uz-Latn-UZ"/>
              </w:rPr>
              <w:t>.</w:t>
            </w:r>
          </w:p>
          <w:p w14:paraId="21BC730A" w14:textId="77777777" w:rsidR="00531151" w:rsidRPr="003113C7" w:rsidRDefault="00531151" w:rsidP="00F23303">
            <w:pPr>
              <w:jc w:val="both"/>
              <w:rPr>
                <w:sz w:val="12"/>
                <w:szCs w:val="12"/>
                <w:lang w:val="uz-Cyrl-UZ"/>
              </w:rPr>
            </w:pPr>
          </w:p>
          <w:p w14:paraId="5596008D" w14:textId="77777777" w:rsidR="00531151" w:rsidRPr="003113C7" w:rsidRDefault="00531151" w:rsidP="004A6FEC">
            <w:pPr>
              <w:jc w:val="both"/>
              <w:rPr>
                <w:sz w:val="28"/>
                <w:szCs w:val="28"/>
                <w:lang w:val="uz-Cyrl-UZ"/>
              </w:rPr>
            </w:pPr>
            <w:r w:rsidRPr="003113C7">
              <w:rPr>
                <w:sz w:val="28"/>
                <w:szCs w:val="28"/>
                <w:lang w:val="uz-Cyrl-UZ"/>
              </w:rPr>
              <w:t>Поляризацион ёруғлик фильтри, оптик чизиқли қутблагичларнинг асосий турларидан бири</w:t>
            </w:r>
            <w:r w:rsidR="004A6FEC" w:rsidRPr="003113C7">
              <w:rPr>
                <w:sz w:val="28"/>
                <w:szCs w:val="28"/>
                <w:lang w:val="uz-Cyrl-UZ"/>
              </w:rPr>
              <w:t>,</w:t>
            </w:r>
            <w:r w:rsidRPr="003113C7">
              <w:rPr>
                <w:sz w:val="28"/>
                <w:szCs w:val="28"/>
                <w:lang w:val="uz-Cyrl-UZ"/>
              </w:rPr>
              <w:t xml:space="preserve"> меха</w:t>
            </w:r>
            <w:r w:rsidR="00D701EC" w:rsidRPr="003113C7">
              <w:rPr>
                <w:sz w:val="28"/>
                <w:szCs w:val="28"/>
                <w:lang w:val="uz-Cyrl-UZ"/>
              </w:rPr>
              <w:t>-</w:t>
            </w:r>
            <w:r w:rsidRPr="003113C7">
              <w:rPr>
                <w:sz w:val="28"/>
                <w:szCs w:val="28"/>
                <w:lang w:val="uz-Cyrl-UZ"/>
              </w:rPr>
              <w:t>ник шикастланишлардан ва икки шаффоф плас</w:t>
            </w:r>
            <w:r w:rsidR="00D701EC" w:rsidRPr="003113C7">
              <w:rPr>
                <w:sz w:val="28"/>
                <w:szCs w:val="28"/>
                <w:lang w:val="uz-Cyrl-UZ"/>
              </w:rPr>
              <w:t>-</w:t>
            </w:r>
            <w:r w:rsidRPr="003113C7">
              <w:rPr>
                <w:sz w:val="28"/>
                <w:szCs w:val="28"/>
                <w:lang w:val="uz-Cyrl-UZ"/>
              </w:rPr>
              <w:t>тинка (плёнка) орасида намнинг таъсиридан ҳи</w:t>
            </w:r>
            <w:r w:rsidR="00D701EC" w:rsidRPr="003113C7">
              <w:rPr>
                <w:sz w:val="28"/>
                <w:szCs w:val="28"/>
                <w:lang w:val="uz-Cyrl-UZ"/>
              </w:rPr>
              <w:t>-</w:t>
            </w:r>
            <w:r w:rsidRPr="003113C7">
              <w:rPr>
                <w:sz w:val="28"/>
                <w:szCs w:val="28"/>
                <w:lang w:val="uz-Cyrl-UZ"/>
              </w:rPr>
              <w:t xml:space="preserve">моялаш </w:t>
            </w:r>
            <w:r w:rsidR="00D701EC" w:rsidRPr="003113C7">
              <w:rPr>
                <w:sz w:val="28"/>
                <w:szCs w:val="28"/>
                <w:lang w:val="uz-Cyrl-UZ"/>
              </w:rPr>
              <w:t>учун ёпиштирилган юпқа поляриза</w:t>
            </w:r>
            <w:r w:rsidRPr="003113C7">
              <w:rPr>
                <w:sz w:val="28"/>
                <w:szCs w:val="28"/>
                <w:lang w:val="uz-Cyrl-UZ"/>
              </w:rPr>
              <w:t>цион плёнкани ўзида ифодалайди.</w:t>
            </w:r>
          </w:p>
        </w:tc>
      </w:tr>
      <w:tr w:rsidR="00531151" w:rsidRPr="003113C7" w14:paraId="29DEB1C8" w14:textId="77777777" w:rsidTr="00F23303">
        <w:trPr>
          <w:tblCellSpacing w:w="0" w:type="dxa"/>
          <w:jc w:val="center"/>
        </w:trPr>
        <w:tc>
          <w:tcPr>
            <w:tcW w:w="3711" w:type="dxa"/>
          </w:tcPr>
          <w:p w14:paraId="74C82B7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Помеха (полезному сигналу)</w:t>
            </w:r>
          </w:p>
          <w:p w14:paraId="3E37EFA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xalaqit (foydali signalga)</w:t>
            </w:r>
          </w:p>
          <w:p w14:paraId="02F1FD3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Pr="003113C7">
              <w:rPr>
                <w:b/>
                <w:sz w:val="28"/>
                <w:szCs w:val="28"/>
                <w:lang w:val="uz-Cyrl-UZ"/>
              </w:rPr>
              <w:t xml:space="preserve"> </w:t>
            </w:r>
            <w:r w:rsidRPr="003113C7">
              <w:rPr>
                <w:sz w:val="28"/>
                <w:szCs w:val="28"/>
                <w:lang w:val="uz-Cyrl-UZ"/>
              </w:rPr>
              <w:t>халақит (фойдали сигналга)</w:t>
            </w:r>
          </w:p>
          <w:p w14:paraId="188CD4A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interference</w:t>
            </w:r>
            <w:r w:rsidRPr="003113C7">
              <w:rPr>
                <w:bCs/>
                <w:sz w:val="28"/>
                <w:szCs w:val="28"/>
                <w:lang w:val="en-US"/>
              </w:rPr>
              <w:t xml:space="preserve"> (to a wanted signal)</w:t>
            </w:r>
          </w:p>
        </w:tc>
        <w:tc>
          <w:tcPr>
            <w:tcW w:w="6260" w:type="dxa"/>
          </w:tcPr>
          <w:p w14:paraId="6DC67C5B" w14:textId="77777777" w:rsidR="00531151" w:rsidRPr="003113C7" w:rsidRDefault="00531151" w:rsidP="00F23303">
            <w:pPr>
              <w:widowControl w:val="0"/>
              <w:tabs>
                <w:tab w:val="left" w:pos="1560"/>
                <w:tab w:val="center" w:pos="4677"/>
                <w:tab w:val="right" w:pos="9355"/>
              </w:tabs>
              <w:autoSpaceDE w:val="0"/>
              <w:autoSpaceDN w:val="0"/>
              <w:adjustRightInd w:val="0"/>
              <w:jc w:val="both"/>
              <w:rPr>
                <w:sz w:val="28"/>
                <w:szCs w:val="28"/>
              </w:rPr>
            </w:pPr>
            <w:r w:rsidRPr="003113C7">
              <w:rPr>
                <w:sz w:val="28"/>
                <w:szCs w:val="28"/>
              </w:rPr>
              <w:t>Нарушение приема полезного сигнала, вызванное мешающими сигналами, шумом или электромагнитными возмущениями.</w:t>
            </w:r>
          </w:p>
          <w:p w14:paraId="729DABA9" w14:textId="77777777" w:rsidR="00531151" w:rsidRPr="003113C7" w:rsidRDefault="00531151" w:rsidP="00F23303">
            <w:pPr>
              <w:pStyle w:val="BalloonText"/>
              <w:keepLines/>
              <w:jc w:val="both"/>
              <w:rPr>
                <w:rFonts w:ascii="Times New Roman" w:hAnsi="Times New Roman" w:cs="Times New Roman"/>
                <w:sz w:val="22"/>
                <w:szCs w:val="22"/>
              </w:rPr>
            </w:pPr>
          </w:p>
          <w:p w14:paraId="25CF754C" w14:textId="77777777" w:rsidR="00531151" w:rsidRPr="003113C7" w:rsidRDefault="00531151" w:rsidP="00F23303">
            <w:pPr>
              <w:pStyle w:val="BalloonText"/>
              <w:keepLines/>
              <w:jc w:val="both"/>
              <w:rPr>
                <w:rFonts w:ascii="Times New Roman" w:hAnsi="Times New Roman" w:cs="Times New Roman"/>
                <w:sz w:val="28"/>
                <w:szCs w:val="28"/>
              </w:rPr>
            </w:pPr>
            <w:proofErr w:type="spellStart"/>
            <w:r w:rsidRPr="003113C7">
              <w:rPr>
                <w:rFonts w:ascii="Times New Roman" w:hAnsi="Times New Roman" w:cs="Times New Roman"/>
                <w:sz w:val="28"/>
                <w:szCs w:val="28"/>
                <w:lang w:val="en-US"/>
              </w:rPr>
              <w:t>Xalaqit</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qiluvchi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signallar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shovqin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elektromagnit</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g</w:t>
            </w:r>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alayonlanish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natijasida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yuzaga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keladigan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foydali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signalni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qabul</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qilishning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buzilishi</w:t>
            </w:r>
            <w:proofErr w:type="spellEnd"/>
            <w:r w:rsidRPr="003113C7">
              <w:rPr>
                <w:rFonts w:ascii="Times New Roman" w:hAnsi="Times New Roman" w:cs="Times New Roman"/>
                <w:sz w:val="28"/>
                <w:szCs w:val="28"/>
              </w:rPr>
              <w:t>.</w:t>
            </w:r>
          </w:p>
          <w:p w14:paraId="22D3A4AD" w14:textId="77777777" w:rsidR="00531151" w:rsidRPr="003113C7" w:rsidRDefault="00531151" w:rsidP="00F23303">
            <w:pPr>
              <w:pStyle w:val="BalloonText"/>
              <w:keepLines/>
              <w:jc w:val="both"/>
              <w:rPr>
                <w:rFonts w:ascii="Times New Roman" w:hAnsi="Times New Roman" w:cs="Times New Roman"/>
                <w:sz w:val="24"/>
                <w:szCs w:val="24"/>
              </w:rPr>
            </w:pPr>
          </w:p>
          <w:p w14:paraId="2C613FF0" w14:textId="77777777" w:rsidR="00531151" w:rsidRPr="003113C7" w:rsidRDefault="00531151" w:rsidP="00F23303">
            <w:pPr>
              <w:jc w:val="both"/>
              <w:rPr>
                <w:sz w:val="28"/>
                <w:szCs w:val="28"/>
              </w:rPr>
            </w:pPr>
            <w:proofErr w:type="spellStart"/>
            <w:r w:rsidRPr="003113C7">
              <w:rPr>
                <w:sz w:val="28"/>
                <w:szCs w:val="28"/>
              </w:rPr>
              <w:t>Халақит</w:t>
            </w:r>
            <w:proofErr w:type="spellEnd"/>
            <w:r w:rsidRPr="003113C7">
              <w:rPr>
                <w:sz w:val="28"/>
                <w:szCs w:val="28"/>
              </w:rPr>
              <w:t xml:space="preserve"> </w:t>
            </w:r>
            <w:proofErr w:type="spellStart"/>
            <w:r w:rsidRPr="003113C7">
              <w:rPr>
                <w:sz w:val="28"/>
                <w:szCs w:val="28"/>
              </w:rPr>
              <w:t>қилувчи</w:t>
            </w:r>
            <w:proofErr w:type="spellEnd"/>
            <w:r w:rsidRPr="003113C7">
              <w:rPr>
                <w:sz w:val="28"/>
                <w:szCs w:val="28"/>
              </w:rPr>
              <w:t xml:space="preserve"> </w:t>
            </w:r>
            <w:proofErr w:type="spellStart"/>
            <w:r w:rsidRPr="003113C7">
              <w:rPr>
                <w:sz w:val="28"/>
                <w:szCs w:val="28"/>
              </w:rPr>
              <w:t>сигналлар</w:t>
            </w:r>
            <w:proofErr w:type="spellEnd"/>
            <w:r w:rsidRPr="003113C7">
              <w:rPr>
                <w:sz w:val="28"/>
                <w:szCs w:val="28"/>
              </w:rPr>
              <w:t xml:space="preserve">, </w:t>
            </w:r>
            <w:proofErr w:type="spellStart"/>
            <w:r w:rsidRPr="003113C7">
              <w:rPr>
                <w:sz w:val="28"/>
                <w:szCs w:val="28"/>
              </w:rPr>
              <w:t>шовқин</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электромагнит </w:t>
            </w:r>
            <w:proofErr w:type="spellStart"/>
            <w:r w:rsidRPr="003113C7">
              <w:rPr>
                <w:sz w:val="28"/>
                <w:szCs w:val="28"/>
              </w:rPr>
              <w:t>ғалаёнланиш</w:t>
            </w:r>
            <w:proofErr w:type="spellEnd"/>
            <w:r w:rsidRPr="003113C7">
              <w:rPr>
                <w:sz w:val="28"/>
                <w:szCs w:val="28"/>
              </w:rPr>
              <w:t xml:space="preserve"> </w:t>
            </w:r>
            <w:proofErr w:type="spellStart"/>
            <w:r w:rsidRPr="003113C7">
              <w:rPr>
                <w:sz w:val="28"/>
                <w:szCs w:val="28"/>
              </w:rPr>
              <w:t>натижасида</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келадиган</w:t>
            </w:r>
            <w:proofErr w:type="spellEnd"/>
            <w:r w:rsidRPr="003113C7">
              <w:rPr>
                <w:sz w:val="28"/>
                <w:szCs w:val="28"/>
              </w:rPr>
              <w:t xml:space="preserve">, </w:t>
            </w:r>
            <w:proofErr w:type="spellStart"/>
            <w:r w:rsidRPr="003113C7">
              <w:rPr>
                <w:sz w:val="28"/>
                <w:szCs w:val="28"/>
              </w:rPr>
              <w:t>фойдали</w:t>
            </w:r>
            <w:proofErr w:type="spellEnd"/>
            <w:r w:rsidRPr="003113C7">
              <w:rPr>
                <w:sz w:val="28"/>
                <w:szCs w:val="28"/>
              </w:rPr>
              <w:t xml:space="preserve"> </w:t>
            </w:r>
            <w:proofErr w:type="spellStart"/>
            <w:r w:rsidRPr="003113C7">
              <w:rPr>
                <w:sz w:val="28"/>
                <w:szCs w:val="28"/>
              </w:rPr>
              <w:t>сигнални</w:t>
            </w:r>
            <w:proofErr w:type="spellEnd"/>
            <w:r w:rsidRPr="003113C7">
              <w:rPr>
                <w:sz w:val="28"/>
                <w:szCs w:val="28"/>
              </w:rPr>
              <w:t xml:space="preserve"> </w:t>
            </w:r>
            <w:proofErr w:type="spellStart"/>
            <w:r w:rsidRPr="003113C7">
              <w:rPr>
                <w:sz w:val="28"/>
                <w:szCs w:val="28"/>
              </w:rPr>
              <w:t>қабул</w:t>
            </w:r>
            <w:proofErr w:type="spellEnd"/>
            <w:r w:rsidRPr="003113C7">
              <w:rPr>
                <w:sz w:val="28"/>
                <w:szCs w:val="28"/>
              </w:rPr>
              <w:t xml:space="preserve"> </w:t>
            </w:r>
            <w:proofErr w:type="spellStart"/>
            <w:r w:rsidRPr="003113C7">
              <w:rPr>
                <w:sz w:val="28"/>
                <w:szCs w:val="28"/>
              </w:rPr>
              <w:t>қилишнинг</w:t>
            </w:r>
            <w:proofErr w:type="spellEnd"/>
            <w:r w:rsidRPr="003113C7">
              <w:rPr>
                <w:sz w:val="28"/>
                <w:szCs w:val="28"/>
              </w:rPr>
              <w:t xml:space="preserve"> </w:t>
            </w:r>
            <w:proofErr w:type="spellStart"/>
            <w:r w:rsidRPr="003113C7">
              <w:rPr>
                <w:sz w:val="28"/>
                <w:szCs w:val="28"/>
              </w:rPr>
              <w:t>бузилиши</w:t>
            </w:r>
            <w:proofErr w:type="spellEnd"/>
            <w:r w:rsidRPr="003113C7">
              <w:rPr>
                <w:sz w:val="28"/>
                <w:szCs w:val="28"/>
              </w:rPr>
              <w:t>.</w:t>
            </w:r>
          </w:p>
        </w:tc>
      </w:tr>
      <w:tr w:rsidR="00531151" w:rsidRPr="00073205" w14:paraId="38C2A600" w14:textId="77777777" w:rsidTr="00F23303">
        <w:trPr>
          <w:tblCellSpacing w:w="0" w:type="dxa"/>
          <w:jc w:val="center"/>
        </w:trPr>
        <w:tc>
          <w:tcPr>
            <w:tcW w:w="3711" w:type="dxa"/>
          </w:tcPr>
          <w:p w14:paraId="5F57061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Помеха от солнечного излучения</w:t>
            </w:r>
          </w:p>
          <w:p w14:paraId="2891A8A7"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uz</w:t>
            </w:r>
            <w:r w:rsidRPr="003113C7">
              <w:rPr>
                <w:sz w:val="28"/>
                <w:szCs w:val="28"/>
                <w:lang w:val="uz-Cyrl-UZ"/>
              </w:rPr>
              <w:t xml:space="preserve"> - Quyosh nurlanishi</w:t>
            </w:r>
          </w:p>
          <w:p w14:paraId="76FFD1A7"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sz w:val="28"/>
                <w:szCs w:val="28"/>
                <w:lang w:val="uz-Cyrl-UZ"/>
              </w:rPr>
            </w:pPr>
            <w:r w:rsidRPr="003113C7">
              <w:rPr>
                <w:b w:val="0"/>
                <w:sz w:val="28"/>
                <w:szCs w:val="28"/>
                <w:lang w:val="uz-Cyrl-UZ"/>
              </w:rPr>
              <w:t>keltirib chiqaradigan xalaqit</w:t>
            </w:r>
          </w:p>
          <w:p w14:paraId="4F1ADC58"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lang w:val="uz-Cyrl-UZ"/>
              </w:rPr>
            </w:pPr>
            <w:r w:rsidRPr="003113C7">
              <w:rPr>
                <w:b w:val="0"/>
                <w:bCs w:val="0"/>
                <w:sz w:val="28"/>
                <w:szCs w:val="28"/>
                <w:lang w:val="uz-Cyrl-UZ"/>
              </w:rPr>
              <w:t xml:space="preserve">        Қуёш нурланиши келтириб чиқарадиган халақит</w:t>
            </w:r>
          </w:p>
          <w:p w14:paraId="5483EC5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 xml:space="preserve">en - </w:t>
            </w:r>
            <w:r w:rsidRPr="003113C7">
              <w:rPr>
                <w:sz w:val="28"/>
                <w:szCs w:val="28"/>
                <w:lang w:val="uz-Cyrl-UZ"/>
              </w:rPr>
              <w:t xml:space="preserve">Sun interference </w:t>
            </w:r>
          </w:p>
        </w:tc>
        <w:tc>
          <w:tcPr>
            <w:tcW w:w="6260" w:type="dxa"/>
            <w:vAlign w:val="center"/>
          </w:tcPr>
          <w:p w14:paraId="640FA82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Возникновение дополнительного шума в антенне земной станц</w:t>
            </w:r>
            <w:r w:rsidR="004A6FEC" w:rsidRPr="003113C7">
              <w:rPr>
                <w:sz w:val="28"/>
                <w:szCs w:val="28"/>
              </w:rPr>
              <w:t>ии при ее ориентации на Солнце.</w:t>
            </w:r>
          </w:p>
          <w:p w14:paraId="47B3412D" w14:textId="77777777" w:rsidR="00531151" w:rsidRPr="003113C7" w:rsidRDefault="00531151" w:rsidP="00F23303">
            <w:pPr>
              <w:jc w:val="both"/>
              <w:rPr>
                <w:sz w:val="28"/>
                <w:szCs w:val="28"/>
              </w:rPr>
            </w:pPr>
          </w:p>
          <w:p w14:paraId="42D84718" w14:textId="77777777" w:rsidR="00531151" w:rsidRPr="003113C7" w:rsidRDefault="00531151" w:rsidP="00F23303">
            <w:pPr>
              <w:jc w:val="both"/>
              <w:rPr>
                <w:sz w:val="28"/>
                <w:szCs w:val="28"/>
                <w:lang w:val="en-US"/>
              </w:rPr>
            </w:pPr>
            <w:r w:rsidRPr="003113C7">
              <w:rPr>
                <w:sz w:val="28"/>
                <w:szCs w:val="28"/>
                <w:lang w:val="en-US"/>
              </w:rPr>
              <w:t xml:space="preserve">Yer </w:t>
            </w:r>
            <w:proofErr w:type="spellStart"/>
            <w:r w:rsidRPr="003113C7">
              <w:rPr>
                <w:sz w:val="28"/>
                <w:szCs w:val="28"/>
                <w:lang w:val="en-US"/>
              </w:rPr>
              <w:t>stansiyasi</w:t>
            </w:r>
            <w:proofErr w:type="spellEnd"/>
            <w:r w:rsidRPr="003113C7">
              <w:rPr>
                <w:sz w:val="28"/>
                <w:szCs w:val="28"/>
                <w:lang w:val="en-US"/>
              </w:rPr>
              <w:t xml:space="preserve"> </w:t>
            </w:r>
            <w:proofErr w:type="spellStart"/>
            <w:r w:rsidRPr="003113C7">
              <w:rPr>
                <w:sz w:val="28"/>
                <w:szCs w:val="28"/>
                <w:lang w:val="en-US"/>
              </w:rPr>
              <w:t>antennasida</w:t>
            </w:r>
            <w:proofErr w:type="spellEnd"/>
            <w:r w:rsidRPr="003113C7">
              <w:rPr>
                <w:sz w:val="28"/>
                <w:szCs w:val="28"/>
                <w:lang w:val="en-US"/>
              </w:rPr>
              <w:t xml:space="preserve">, </w:t>
            </w:r>
            <w:proofErr w:type="spellStart"/>
            <w:r w:rsidRPr="003113C7">
              <w:rPr>
                <w:sz w:val="28"/>
                <w:szCs w:val="28"/>
                <w:lang w:val="en-US"/>
              </w:rPr>
              <w:t>uni</w:t>
            </w:r>
            <w:proofErr w:type="spellEnd"/>
            <w:r w:rsidRPr="003113C7">
              <w:rPr>
                <w:sz w:val="28"/>
                <w:szCs w:val="28"/>
                <w:lang w:val="en-US"/>
              </w:rPr>
              <w:t xml:space="preserve"> </w:t>
            </w:r>
            <w:proofErr w:type="spellStart"/>
            <w:r w:rsidRPr="003113C7">
              <w:rPr>
                <w:sz w:val="28"/>
                <w:szCs w:val="28"/>
                <w:lang w:val="en-US"/>
              </w:rPr>
              <w:t>Quyoshg</w:t>
            </w:r>
            <w:r w:rsidR="00D701EC" w:rsidRPr="003113C7">
              <w:rPr>
                <w:sz w:val="28"/>
                <w:szCs w:val="28"/>
                <w:lang w:val="en-US"/>
              </w:rPr>
              <w:t>a</w:t>
            </w:r>
            <w:proofErr w:type="spellEnd"/>
            <w:r w:rsidR="00D701EC" w:rsidRPr="003113C7">
              <w:rPr>
                <w:sz w:val="28"/>
                <w:szCs w:val="28"/>
                <w:lang w:val="en-US"/>
              </w:rPr>
              <w:t xml:space="preserve"> </w:t>
            </w:r>
            <w:proofErr w:type="spellStart"/>
            <w:r w:rsidR="00D701EC" w:rsidRPr="003113C7">
              <w:rPr>
                <w:sz w:val="28"/>
                <w:szCs w:val="28"/>
                <w:lang w:val="en-US"/>
              </w:rPr>
              <w:t>yo‘nal</w:t>
            </w:r>
            <w:r w:rsidRPr="003113C7">
              <w:rPr>
                <w:sz w:val="28"/>
                <w:szCs w:val="28"/>
                <w:lang w:val="en-US"/>
              </w:rPr>
              <w:t>tiril</w:t>
            </w:r>
            <w:r w:rsidR="00D701EC" w:rsidRPr="003113C7">
              <w:rPr>
                <w:sz w:val="28"/>
                <w:szCs w:val="28"/>
                <w:lang w:val="en-US"/>
              </w:rPr>
              <w:t>-</w:t>
            </w:r>
            <w:r w:rsidRPr="003113C7">
              <w:rPr>
                <w:sz w:val="28"/>
                <w:szCs w:val="28"/>
                <w:lang w:val="en-US"/>
              </w:rPr>
              <w:t>ganda</w:t>
            </w:r>
            <w:proofErr w:type="spellEnd"/>
            <w:r w:rsidRPr="003113C7">
              <w:rPr>
                <w:sz w:val="28"/>
                <w:szCs w:val="28"/>
                <w:lang w:val="en-US"/>
              </w:rPr>
              <w:t xml:space="preserve">, </w:t>
            </w:r>
            <w:proofErr w:type="spellStart"/>
            <w:r w:rsidRPr="003113C7">
              <w:rPr>
                <w:sz w:val="28"/>
                <w:szCs w:val="28"/>
                <w:lang w:val="en-US"/>
              </w:rPr>
              <w:t>qo‘shimcha</w:t>
            </w:r>
            <w:proofErr w:type="spellEnd"/>
            <w:r w:rsidRPr="003113C7">
              <w:rPr>
                <w:sz w:val="28"/>
                <w:szCs w:val="28"/>
                <w:lang w:val="en-US"/>
              </w:rPr>
              <w:t xml:space="preserve"> </w:t>
            </w:r>
            <w:proofErr w:type="spellStart"/>
            <w:r w:rsidRPr="003113C7">
              <w:rPr>
                <w:sz w:val="28"/>
                <w:szCs w:val="28"/>
                <w:lang w:val="en-US"/>
              </w:rPr>
              <w:t>shovqinning</w:t>
            </w:r>
            <w:proofErr w:type="spellEnd"/>
            <w:r w:rsidRPr="003113C7">
              <w:rPr>
                <w:sz w:val="28"/>
                <w:szCs w:val="28"/>
                <w:lang w:val="en-US"/>
              </w:rPr>
              <w:t xml:space="preserve"> </w:t>
            </w:r>
            <w:proofErr w:type="spellStart"/>
            <w:r w:rsidRPr="003113C7">
              <w:rPr>
                <w:sz w:val="28"/>
                <w:szCs w:val="28"/>
                <w:lang w:val="en-US"/>
              </w:rPr>
              <w:t>paydo</w:t>
            </w:r>
            <w:proofErr w:type="spellEnd"/>
            <w:r w:rsidRPr="003113C7">
              <w:rPr>
                <w:sz w:val="28"/>
                <w:szCs w:val="28"/>
                <w:lang w:val="en-US"/>
              </w:rPr>
              <w:t xml:space="preserve"> </w:t>
            </w:r>
            <w:proofErr w:type="spellStart"/>
            <w:r w:rsidRPr="003113C7">
              <w:rPr>
                <w:sz w:val="28"/>
                <w:szCs w:val="28"/>
                <w:lang w:val="en-US"/>
              </w:rPr>
              <w:t>bo‘lishi</w:t>
            </w:r>
            <w:proofErr w:type="spellEnd"/>
            <w:r w:rsidRPr="003113C7">
              <w:rPr>
                <w:sz w:val="28"/>
                <w:szCs w:val="28"/>
                <w:lang w:val="en-US"/>
              </w:rPr>
              <w:t>.</w:t>
            </w:r>
          </w:p>
          <w:p w14:paraId="7E2C4532" w14:textId="77777777" w:rsidR="00531151" w:rsidRPr="003113C7" w:rsidRDefault="00531151" w:rsidP="00F23303">
            <w:pPr>
              <w:jc w:val="both"/>
              <w:rPr>
                <w:sz w:val="28"/>
                <w:szCs w:val="28"/>
                <w:lang w:val="en-US"/>
              </w:rPr>
            </w:pPr>
          </w:p>
          <w:p w14:paraId="03679B6F" w14:textId="77777777" w:rsidR="00531151" w:rsidRPr="003113C7" w:rsidRDefault="00531151" w:rsidP="004A6FEC">
            <w:pPr>
              <w:widowControl w:val="0"/>
              <w:tabs>
                <w:tab w:val="center" w:pos="4677"/>
                <w:tab w:val="right" w:pos="9355"/>
              </w:tabs>
              <w:autoSpaceDE w:val="0"/>
              <w:autoSpaceDN w:val="0"/>
              <w:adjustRightInd w:val="0"/>
              <w:jc w:val="both"/>
              <w:rPr>
                <w:sz w:val="28"/>
                <w:szCs w:val="28"/>
                <w:lang w:val="en-US"/>
              </w:rPr>
            </w:pPr>
            <w:r w:rsidRPr="003113C7">
              <w:rPr>
                <w:sz w:val="28"/>
                <w:szCs w:val="28"/>
              </w:rPr>
              <w:t>Ер</w:t>
            </w:r>
            <w:r w:rsidRPr="003113C7">
              <w:rPr>
                <w:sz w:val="28"/>
                <w:szCs w:val="28"/>
                <w:lang w:val="en-US"/>
              </w:rPr>
              <w:t xml:space="preserve"> </w:t>
            </w:r>
            <w:proofErr w:type="spellStart"/>
            <w:r w:rsidRPr="003113C7">
              <w:rPr>
                <w:sz w:val="28"/>
                <w:szCs w:val="28"/>
              </w:rPr>
              <w:t>станцияси</w:t>
            </w:r>
            <w:proofErr w:type="spellEnd"/>
            <w:r w:rsidRPr="003113C7">
              <w:rPr>
                <w:sz w:val="28"/>
                <w:szCs w:val="28"/>
                <w:lang w:val="en-US"/>
              </w:rPr>
              <w:t xml:space="preserve"> </w:t>
            </w:r>
            <w:proofErr w:type="spellStart"/>
            <w:r w:rsidRPr="003113C7">
              <w:rPr>
                <w:sz w:val="28"/>
                <w:szCs w:val="28"/>
              </w:rPr>
              <w:t>антеннасида</w:t>
            </w:r>
            <w:proofErr w:type="spellEnd"/>
            <w:r w:rsidRPr="003113C7">
              <w:rPr>
                <w:sz w:val="28"/>
                <w:szCs w:val="28"/>
                <w:lang w:val="en-US"/>
              </w:rPr>
              <w:t xml:space="preserve">, </w:t>
            </w:r>
            <w:proofErr w:type="spellStart"/>
            <w:r w:rsidRPr="003113C7">
              <w:rPr>
                <w:sz w:val="28"/>
                <w:szCs w:val="28"/>
              </w:rPr>
              <w:t>уни</w:t>
            </w:r>
            <w:proofErr w:type="spellEnd"/>
            <w:r w:rsidRPr="003113C7">
              <w:rPr>
                <w:sz w:val="28"/>
                <w:szCs w:val="28"/>
                <w:lang w:val="en-US"/>
              </w:rPr>
              <w:t xml:space="preserve"> </w:t>
            </w:r>
            <w:proofErr w:type="spellStart"/>
            <w:r w:rsidRPr="003113C7">
              <w:rPr>
                <w:sz w:val="28"/>
                <w:szCs w:val="28"/>
              </w:rPr>
              <w:t>Қуёшга</w:t>
            </w:r>
            <w:proofErr w:type="spellEnd"/>
            <w:r w:rsidRPr="003113C7">
              <w:rPr>
                <w:sz w:val="28"/>
                <w:szCs w:val="28"/>
                <w:lang w:val="en-US"/>
              </w:rPr>
              <w:t xml:space="preserve"> </w:t>
            </w:r>
            <w:proofErr w:type="spellStart"/>
            <w:r w:rsidRPr="003113C7">
              <w:rPr>
                <w:sz w:val="28"/>
                <w:szCs w:val="28"/>
              </w:rPr>
              <w:t>йўналти</w:t>
            </w:r>
            <w:proofErr w:type="spellEnd"/>
            <w:r w:rsidR="00D701EC" w:rsidRPr="003113C7">
              <w:rPr>
                <w:sz w:val="28"/>
                <w:szCs w:val="28"/>
                <w:lang w:val="en-US"/>
              </w:rPr>
              <w:t>-</w:t>
            </w:r>
            <w:proofErr w:type="spellStart"/>
            <w:r w:rsidRPr="003113C7">
              <w:rPr>
                <w:sz w:val="28"/>
                <w:szCs w:val="28"/>
              </w:rPr>
              <w:t>рилганда</w:t>
            </w:r>
            <w:proofErr w:type="spellEnd"/>
            <w:r w:rsidRPr="003113C7">
              <w:rPr>
                <w:sz w:val="28"/>
                <w:szCs w:val="28"/>
                <w:lang w:val="en-US"/>
              </w:rPr>
              <w:t xml:space="preserve">, </w:t>
            </w:r>
            <w:proofErr w:type="spellStart"/>
            <w:r w:rsidRPr="003113C7">
              <w:rPr>
                <w:sz w:val="28"/>
                <w:szCs w:val="28"/>
              </w:rPr>
              <w:t>қўшимча</w:t>
            </w:r>
            <w:proofErr w:type="spellEnd"/>
            <w:r w:rsidRPr="003113C7">
              <w:rPr>
                <w:sz w:val="28"/>
                <w:szCs w:val="28"/>
                <w:lang w:val="en-US"/>
              </w:rPr>
              <w:t xml:space="preserve"> </w:t>
            </w:r>
            <w:proofErr w:type="spellStart"/>
            <w:r w:rsidRPr="003113C7">
              <w:rPr>
                <w:sz w:val="28"/>
                <w:szCs w:val="28"/>
              </w:rPr>
              <w:t>шовқиннинг</w:t>
            </w:r>
            <w:proofErr w:type="spellEnd"/>
            <w:r w:rsidRPr="003113C7">
              <w:rPr>
                <w:sz w:val="28"/>
                <w:szCs w:val="28"/>
                <w:lang w:val="en-US"/>
              </w:rPr>
              <w:t xml:space="preserve"> </w:t>
            </w:r>
            <w:proofErr w:type="spellStart"/>
            <w:r w:rsidRPr="003113C7">
              <w:rPr>
                <w:sz w:val="28"/>
                <w:szCs w:val="28"/>
              </w:rPr>
              <w:t>пайдо</w:t>
            </w:r>
            <w:proofErr w:type="spellEnd"/>
            <w:r w:rsidRPr="003113C7">
              <w:rPr>
                <w:sz w:val="28"/>
                <w:szCs w:val="28"/>
                <w:lang w:val="en-US"/>
              </w:rPr>
              <w:t xml:space="preserve"> </w:t>
            </w:r>
            <w:proofErr w:type="spellStart"/>
            <w:r w:rsidRPr="003113C7">
              <w:rPr>
                <w:sz w:val="28"/>
                <w:szCs w:val="28"/>
              </w:rPr>
              <w:t>бўлиши</w:t>
            </w:r>
            <w:proofErr w:type="spellEnd"/>
            <w:r w:rsidRPr="003113C7">
              <w:rPr>
                <w:sz w:val="28"/>
                <w:szCs w:val="28"/>
                <w:lang w:val="en-US"/>
              </w:rPr>
              <w:t>.</w:t>
            </w:r>
          </w:p>
        </w:tc>
      </w:tr>
      <w:tr w:rsidR="00531151" w:rsidRPr="00073205" w14:paraId="42215A4B" w14:textId="77777777" w:rsidTr="00F23303">
        <w:trPr>
          <w:tblCellSpacing w:w="0" w:type="dxa"/>
          <w:jc w:val="center"/>
        </w:trPr>
        <w:tc>
          <w:tcPr>
            <w:tcW w:w="3711" w:type="dxa"/>
          </w:tcPr>
          <w:p w14:paraId="1E671C14" w14:textId="77777777" w:rsidR="00531151" w:rsidRPr="003113C7" w:rsidRDefault="00531151" w:rsidP="00F23303">
            <w:pPr>
              <w:rPr>
                <w:b/>
                <w:sz w:val="28"/>
                <w:szCs w:val="28"/>
                <w:lang w:val="uz-Cyrl-UZ"/>
              </w:rPr>
            </w:pPr>
            <w:r w:rsidRPr="003113C7">
              <w:rPr>
                <w:b/>
                <w:sz w:val="28"/>
                <w:szCs w:val="28"/>
              </w:rPr>
              <w:t>Помеха</w:t>
            </w:r>
            <w:r w:rsidRPr="003113C7">
              <w:rPr>
                <w:b/>
                <w:sz w:val="28"/>
                <w:szCs w:val="28"/>
                <w:lang w:val="en-US"/>
              </w:rPr>
              <w:t xml:space="preserve"> </w:t>
            </w:r>
            <w:r w:rsidRPr="003113C7">
              <w:rPr>
                <w:b/>
                <w:sz w:val="28"/>
                <w:szCs w:val="28"/>
              </w:rPr>
              <w:t>от</w:t>
            </w:r>
            <w:r w:rsidRPr="003113C7">
              <w:rPr>
                <w:b/>
                <w:sz w:val="28"/>
                <w:szCs w:val="28"/>
                <w:lang w:val="en-US"/>
              </w:rPr>
              <w:t xml:space="preserve"> </w:t>
            </w:r>
            <w:r w:rsidRPr="003113C7">
              <w:rPr>
                <w:b/>
                <w:sz w:val="28"/>
                <w:szCs w:val="28"/>
              </w:rPr>
              <w:t>соседних</w:t>
            </w:r>
            <w:r w:rsidRPr="003113C7">
              <w:rPr>
                <w:b/>
                <w:sz w:val="28"/>
                <w:szCs w:val="28"/>
                <w:lang w:val="en-US"/>
              </w:rPr>
              <w:t xml:space="preserve"> </w:t>
            </w:r>
            <w:r w:rsidRPr="003113C7">
              <w:rPr>
                <w:b/>
                <w:sz w:val="28"/>
                <w:szCs w:val="28"/>
                <w:lang w:val="uz-Cyrl-UZ"/>
              </w:rPr>
              <w:br/>
            </w:r>
            <w:r w:rsidRPr="003113C7">
              <w:rPr>
                <w:b/>
                <w:sz w:val="28"/>
                <w:szCs w:val="28"/>
              </w:rPr>
              <w:t>каналов</w:t>
            </w:r>
          </w:p>
          <w:p w14:paraId="74ACE914" w14:textId="77777777" w:rsidR="00531151" w:rsidRPr="003113C7" w:rsidRDefault="00531151" w:rsidP="00F23303">
            <w:pPr>
              <w:rPr>
                <w:bCs/>
                <w:sz w:val="28"/>
                <w:szCs w:val="28"/>
                <w:lang w:val="uz-Cyrl-UZ"/>
              </w:rPr>
            </w:pPr>
            <w:proofErr w:type="spellStart"/>
            <w:r w:rsidRPr="003113C7">
              <w:rPr>
                <w:b/>
                <w:sz w:val="28"/>
                <w:szCs w:val="28"/>
                <w:lang w:val="en-US"/>
              </w:rPr>
              <w:t>uz</w:t>
            </w:r>
            <w:proofErr w:type="spellEnd"/>
            <w:r w:rsidRPr="003113C7">
              <w:rPr>
                <w:sz w:val="28"/>
                <w:szCs w:val="28"/>
                <w:lang w:val="en-US"/>
              </w:rPr>
              <w:t xml:space="preserve"> - </w:t>
            </w:r>
            <w:proofErr w:type="spellStart"/>
            <w:r w:rsidRPr="003113C7">
              <w:rPr>
                <w:bCs/>
                <w:sz w:val="28"/>
                <w:szCs w:val="28"/>
                <w:lang w:val="en-US"/>
              </w:rPr>
              <w:t>qo‘shni</w:t>
            </w:r>
            <w:proofErr w:type="spellEnd"/>
            <w:r w:rsidRPr="003113C7">
              <w:rPr>
                <w:bCs/>
                <w:sz w:val="28"/>
                <w:szCs w:val="28"/>
                <w:lang w:val="en-US"/>
              </w:rPr>
              <w:t xml:space="preserve"> </w:t>
            </w:r>
            <w:proofErr w:type="spellStart"/>
            <w:r w:rsidRPr="003113C7">
              <w:rPr>
                <w:bCs/>
                <w:sz w:val="28"/>
                <w:szCs w:val="28"/>
                <w:lang w:val="en-US"/>
              </w:rPr>
              <w:t>kanallardan</w:t>
            </w:r>
            <w:proofErr w:type="spellEnd"/>
            <w:r w:rsidRPr="003113C7">
              <w:rPr>
                <w:sz w:val="28"/>
                <w:szCs w:val="28"/>
                <w:lang w:val="en-US"/>
              </w:rPr>
              <w:t xml:space="preserve"> </w:t>
            </w:r>
            <w:proofErr w:type="spellStart"/>
            <w:r w:rsidRPr="003113C7">
              <w:rPr>
                <w:bCs/>
                <w:sz w:val="28"/>
                <w:szCs w:val="28"/>
                <w:lang w:val="en-US"/>
              </w:rPr>
              <w:t>bo‘ladigan</w:t>
            </w:r>
            <w:proofErr w:type="spellEnd"/>
            <w:r w:rsidRPr="003113C7">
              <w:rPr>
                <w:sz w:val="28"/>
                <w:szCs w:val="28"/>
                <w:lang w:val="en-US"/>
              </w:rPr>
              <w:t xml:space="preserve"> </w:t>
            </w:r>
            <w:proofErr w:type="spellStart"/>
            <w:r w:rsidRPr="003113C7">
              <w:rPr>
                <w:bCs/>
                <w:sz w:val="28"/>
                <w:szCs w:val="28"/>
                <w:lang w:val="en-US"/>
              </w:rPr>
              <w:t>xalaqit</w:t>
            </w:r>
            <w:proofErr w:type="spellEnd"/>
          </w:p>
          <w:p w14:paraId="28769EDA" w14:textId="77777777" w:rsidR="00531151" w:rsidRPr="003113C7" w:rsidRDefault="00531151" w:rsidP="00F23303">
            <w:pPr>
              <w:rPr>
                <w:sz w:val="28"/>
                <w:szCs w:val="28"/>
                <w:lang w:val="en-US"/>
              </w:rPr>
            </w:pPr>
            <w:r w:rsidRPr="003113C7">
              <w:rPr>
                <w:bCs/>
                <w:sz w:val="28"/>
                <w:szCs w:val="28"/>
                <w:lang w:val="en-US"/>
              </w:rPr>
              <w:t xml:space="preserve">       </w:t>
            </w:r>
            <w:proofErr w:type="spellStart"/>
            <w:r w:rsidRPr="003113C7">
              <w:rPr>
                <w:bCs/>
                <w:sz w:val="28"/>
                <w:szCs w:val="28"/>
              </w:rPr>
              <w:t>қўшни</w:t>
            </w:r>
            <w:proofErr w:type="spellEnd"/>
            <w:r w:rsidRPr="003113C7">
              <w:rPr>
                <w:bCs/>
                <w:sz w:val="28"/>
                <w:szCs w:val="28"/>
                <w:lang w:val="en-US"/>
              </w:rPr>
              <w:t xml:space="preserve"> </w:t>
            </w:r>
            <w:proofErr w:type="spellStart"/>
            <w:r w:rsidRPr="003113C7">
              <w:rPr>
                <w:bCs/>
                <w:sz w:val="28"/>
                <w:szCs w:val="28"/>
              </w:rPr>
              <w:t>каналлардан</w:t>
            </w:r>
            <w:proofErr w:type="spellEnd"/>
            <w:r w:rsidRPr="003113C7">
              <w:rPr>
                <w:sz w:val="28"/>
                <w:szCs w:val="28"/>
                <w:lang w:val="en-US"/>
              </w:rPr>
              <w:t xml:space="preserve"> </w:t>
            </w:r>
            <w:proofErr w:type="spellStart"/>
            <w:r w:rsidRPr="003113C7">
              <w:rPr>
                <w:bCs/>
                <w:sz w:val="28"/>
                <w:szCs w:val="28"/>
              </w:rPr>
              <w:t>бўладиган</w:t>
            </w:r>
            <w:proofErr w:type="spellEnd"/>
            <w:r w:rsidRPr="003113C7">
              <w:rPr>
                <w:sz w:val="28"/>
                <w:szCs w:val="28"/>
                <w:lang w:val="en-US"/>
              </w:rPr>
              <w:t xml:space="preserve"> </w:t>
            </w:r>
            <w:proofErr w:type="spellStart"/>
            <w:r w:rsidRPr="003113C7">
              <w:rPr>
                <w:bCs/>
                <w:sz w:val="28"/>
                <w:szCs w:val="28"/>
              </w:rPr>
              <w:t>халақит</w:t>
            </w:r>
            <w:proofErr w:type="spellEnd"/>
          </w:p>
          <w:p w14:paraId="69B8CAF6"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adjacent channel </w:t>
            </w:r>
            <w:r w:rsidRPr="003113C7">
              <w:rPr>
                <w:sz w:val="28"/>
                <w:szCs w:val="28"/>
                <w:lang w:val="uz-Cyrl-UZ"/>
              </w:rPr>
              <w:br/>
            </w:r>
            <w:r w:rsidRPr="003113C7">
              <w:rPr>
                <w:sz w:val="28"/>
                <w:szCs w:val="28"/>
                <w:lang w:val="en-US"/>
              </w:rPr>
              <w:lastRenderedPageBreak/>
              <w:t>interference</w:t>
            </w:r>
          </w:p>
        </w:tc>
        <w:tc>
          <w:tcPr>
            <w:tcW w:w="6260" w:type="dxa"/>
          </w:tcPr>
          <w:p w14:paraId="714F414A" w14:textId="77777777" w:rsidR="00531151" w:rsidRPr="003113C7" w:rsidRDefault="00531151" w:rsidP="00F23303">
            <w:pPr>
              <w:jc w:val="both"/>
              <w:rPr>
                <w:sz w:val="28"/>
                <w:szCs w:val="28"/>
                <w:lang w:val="uz-Cyrl-UZ"/>
              </w:rPr>
            </w:pPr>
            <w:r w:rsidRPr="003113C7">
              <w:rPr>
                <w:sz w:val="28"/>
                <w:szCs w:val="28"/>
              </w:rPr>
              <w:lastRenderedPageBreak/>
              <w:t>Помеха, возникающая от частот других каналов, отстоящих от рабочего на величину, кратную ша</w:t>
            </w:r>
            <w:r w:rsidR="000968CA" w:rsidRPr="003113C7">
              <w:rPr>
                <w:sz w:val="28"/>
                <w:szCs w:val="28"/>
              </w:rPr>
              <w:t>гу сетки частот.</w:t>
            </w:r>
          </w:p>
          <w:p w14:paraId="0888B2BD" w14:textId="77777777" w:rsidR="00531151" w:rsidRPr="003113C7" w:rsidRDefault="00531151" w:rsidP="00F23303">
            <w:pPr>
              <w:jc w:val="both"/>
              <w:rPr>
                <w:sz w:val="28"/>
                <w:szCs w:val="28"/>
                <w:lang w:val="uz-Cyrl-UZ"/>
              </w:rPr>
            </w:pPr>
          </w:p>
          <w:p w14:paraId="7F3DC410" w14:textId="77777777" w:rsidR="00531151" w:rsidRPr="003113C7" w:rsidRDefault="00531151" w:rsidP="00F23303">
            <w:pPr>
              <w:jc w:val="both"/>
              <w:rPr>
                <w:sz w:val="28"/>
                <w:szCs w:val="28"/>
                <w:lang w:val="en-US"/>
              </w:rPr>
            </w:pPr>
            <w:proofErr w:type="spellStart"/>
            <w:r w:rsidRPr="003113C7">
              <w:rPr>
                <w:sz w:val="28"/>
                <w:szCs w:val="28"/>
                <w:lang w:val="en-US"/>
              </w:rPr>
              <w:t>Ishchi</w:t>
            </w:r>
            <w:proofErr w:type="spellEnd"/>
            <w:r w:rsidRPr="003113C7">
              <w:rPr>
                <w:sz w:val="28"/>
                <w:szCs w:val="28"/>
                <w:lang w:val="en-US"/>
              </w:rPr>
              <w:t xml:space="preserve"> </w:t>
            </w:r>
            <w:proofErr w:type="spellStart"/>
            <w:r w:rsidRPr="003113C7">
              <w:rPr>
                <w:sz w:val="28"/>
                <w:szCs w:val="28"/>
                <w:lang w:val="en-US"/>
              </w:rPr>
              <w:t>chastotadan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to‘ri</w:t>
            </w:r>
            <w:proofErr w:type="spellEnd"/>
            <w:r w:rsidRPr="003113C7">
              <w:rPr>
                <w:sz w:val="28"/>
                <w:szCs w:val="28"/>
                <w:lang w:val="en-US"/>
              </w:rPr>
              <w:t xml:space="preserve"> </w:t>
            </w:r>
            <w:proofErr w:type="spellStart"/>
            <w:r w:rsidRPr="003113C7">
              <w:rPr>
                <w:sz w:val="28"/>
                <w:szCs w:val="28"/>
                <w:lang w:val="en-US"/>
              </w:rPr>
              <w:t>qadamiga</w:t>
            </w:r>
            <w:proofErr w:type="spellEnd"/>
            <w:r w:rsidRPr="003113C7">
              <w:rPr>
                <w:sz w:val="28"/>
                <w:szCs w:val="28"/>
                <w:lang w:val="en-US"/>
              </w:rPr>
              <w:t xml:space="preserve"> </w:t>
            </w:r>
            <w:proofErr w:type="spellStart"/>
            <w:r w:rsidRPr="003113C7">
              <w:rPr>
                <w:sz w:val="28"/>
                <w:szCs w:val="28"/>
                <w:lang w:val="en-US"/>
              </w:rPr>
              <w:t>karrali</w:t>
            </w:r>
            <w:proofErr w:type="spellEnd"/>
            <w:r w:rsidRPr="003113C7">
              <w:rPr>
                <w:sz w:val="28"/>
                <w:szCs w:val="28"/>
                <w:lang w:val="en-US"/>
              </w:rPr>
              <w:t xml:space="preserve"> </w:t>
            </w:r>
            <w:proofErr w:type="spellStart"/>
            <w:r w:rsidRPr="003113C7">
              <w:rPr>
                <w:sz w:val="28"/>
                <w:szCs w:val="28"/>
                <w:lang w:val="en-US"/>
              </w:rPr>
              <w:t>kattalikka</w:t>
            </w:r>
            <w:proofErr w:type="spellEnd"/>
            <w:r w:rsidRPr="003113C7">
              <w:rPr>
                <w:sz w:val="28"/>
                <w:szCs w:val="28"/>
                <w:lang w:val="en-US"/>
              </w:rPr>
              <w:t xml:space="preserve"> </w:t>
            </w:r>
            <w:proofErr w:type="spellStart"/>
            <w:r w:rsidRPr="003113C7">
              <w:rPr>
                <w:sz w:val="28"/>
                <w:szCs w:val="28"/>
                <w:lang w:val="en-US"/>
              </w:rPr>
              <w:t>farqlanuvchi</w:t>
            </w:r>
            <w:proofErr w:type="spellEnd"/>
            <w:r w:rsidRPr="003113C7">
              <w:rPr>
                <w:sz w:val="28"/>
                <w:szCs w:val="28"/>
                <w:lang w:val="en-US"/>
              </w:rPr>
              <w:t xml:space="preserve"> </w:t>
            </w:r>
            <w:proofErr w:type="spellStart"/>
            <w:r w:rsidRPr="003113C7">
              <w:rPr>
                <w:sz w:val="28"/>
                <w:szCs w:val="28"/>
                <w:lang w:val="en-US"/>
              </w:rPr>
              <w:t>boshqa</w:t>
            </w:r>
            <w:proofErr w:type="spellEnd"/>
            <w:r w:rsidRPr="003113C7">
              <w:rPr>
                <w:sz w:val="28"/>
                <w:szCs w:val="28"/>
                <w:lang w:val="en-US"/>
              </w:rPr>
              <w:t xml:space="preserve"> </w:t>
            </w:r>
            <w:proofErr w:type="spellStart"/>
            <w:r w:rsidRPr="003113C7">
              <w:rPr>
                <w:sz w:val="28"/>
                <w:szCs w:val="28"/>
                <w:lang w:val="en-US"/>
              </w:rPr>
              <w:t>kanallar</w:t>
            </w:r>
            <w:proofErr w:type="spellEnd"/>
            <w:r w:rsidRPr="003113C7">
              <w:rPr>
                <w:sz w:val="28"/>
                <w:szCs w:val="28"/>
                <w:lang w:val="en-US"/>
              </w:rPr>
              <w:t xml:space="preserve"> </w:t>
            </w:r>
            <w:proofErr w:type="spellStart"/>
            <w:r w:rsidRPr="003113C7">
              <w:rPr>
                <w:sz w:val="28"/>
                <w:szCs w:val="28"/>
                <w:lang w:val="en-US"/>
              </w:rPr>
              <w:t>chastotasidan</w:t>
            </w:r>
            <w:proofErr w:type="spellEnd"/>
            <w:r w:rsidRPr="003113C7">
              <w:rPr>
                <w:sz w:val="28"/>
                <w:szCs w:val="28"/>
                <w:lang w:val="en-US"/>
              </w:rPr>
              <w:t xml:space="preserve"> </w:t>
            </w:r>
            <w:proofErr w:type="spellStart"/>
            <w:r w:rsidRPr="003113C7">
              <w:rPr>
                <w:sz w:val="28"/>
                <w:szCs w:val="28"/>
                <w:lang w:val="en-US"/>
              </w:rPr>
              <w:t>yuzaga</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xalaqit</w:t>
            </w:r>
            <w:proofErr w:type="spellEnd"/>
            <w:r w:rsidRPr="003113C7">
              <w:rPr>
                <w:sz w:val="28"/>
                <w:szCs w:val="28"/>
                <w:lang w:val="en-US"/>
              </w:rPr>
              <w:t>.</w:t>
            </w:r>
          </w:p>
          <w:p w14:paraId="7F979DFC" w14:textId="77777777" w:rsidR="00531151" w:rsidRPr="003113C7" w:rsidRDefault="00531151" w:rsidP="00F23303">
            <w:pPr>
              <w:jc w:val="both"/>
              <w:rPr>
                <w:sz w:val="28"/>
                <w:szCs w:val="28"/>
                <w:lang w:val="en-US"/>
              </w:rPr>
            </w:pPr>
          </w:p>
          <w:p w14:paraId="7694B645" w14:textId="77777777" w:rsidR="00531151" w:rsidRPr="003113C7" w:rsidRDefault="00531151" w:rsidP="00F23303">
            <w:pPr>
              <w:jc w:val="both"/>
              <w:rPr>
                <w:sz w:val="28"/>
                <w:szCs w:val="28"/>
                <w:lang w:val="en-US"/>
              </w:rPr>
            </w:pPr>
            <w:proofErr w:type="spellStart"/>
            <w:r w:rsidRPr="003113C7">
              <w:rPr>
                <w:sz w:val="28"/>
                <w:szCs w:val="28"/>
              </w:rPr>
              <w:t>Ишчи</w:t>
            </w:r>
            <w:proofErr w:type="spellEnd"/>
            <w:r w:rsidRPr="003113C7">
              <w:rPr>
                <w:sz w:val="28"/>
                <w:szCs w:val="28"/>
                <w:lang w:val="en-US"/>
              </w:rPr>
              <w:t xml:space="preserve"> </w:t>
            </w:r>
            <w:proofErr w:type="spellStart"/>
            <w:r w:rsidRPr="003113C7">
              <w:rPr>
                <w:sz w:val="28"/>
                <w:szCs w:val="28"/>
              </w:rPr>
              <w:t>частотадан</w:t>
            </w:r>
            <w:proofErr w:type="spellEnd"/>
            <w:r w:rsidRPr="003113C7">
              <w:rPr>
                <w:sz w:val="28"/>
                <w:szCs w:val="28"/>
                <w:lang w:val="en-US"/>
              </w:rPr>
              <w:t xml:space="preserve"> </w:t>
            </w:r>
            <w:proofErr w:type="spellStart"/>
            <w:r w:rsidRPr="003113C7">
              <w:rPr>
                <w:sz w:val="28"/>
                <w:szCs w:val="28"/>
              </w:rPr>
              <w:t>частоталар</w:t>
            </w:r>
            <w:proofErr w:type="spellEnd"/>
            <w:r w:rsidRPr="003113C7">
              <w:rPr>
                <w:sz w:val="28"/>
                <w:szCs w:val="28"/>
                <w:lang w:val="en-US"/>
              </w:rPr>
              <w:t xml:space="preserve"> </w:t>
            </w:r>
            <w:proofErr w:type="spellStart"/>
            <w:r w:rsidRPr="003113C7">
              <w:rPr>
                <w:sz w:val="28"/>
                <w:szCs w:val="28"/>
              </w:rPr>
              <w:t>тўри</w:t>
            </w:r>
            <w:proofErr w:type="spellEnd"/>
            <w:r w:rsidRPr="003113C7">
              <w:rPr>
                <w:sz w:val="28"/>
                <w:szCs w:val="28"/>
                <w:lang w:val="en-US"/>
              </w:rPr>
              <w:t xml:space="preserve"> </w:t>
            </w:r>
            <w:proofErr w:type="spellStart"/>
            <w:r w:rsidRPr="003113C7">
              <w:rPr>
                <w:sz w:val="28"/>
                <w:szCs w:val="28"/>
              </w:rPr>
              <w:t>қадамига</w:t>
            </w:r>
            <w:proofErr w:type="spellEnd"/>
            <w:r w:rsidRPr="003113C7">
              <w:rPr>
                <w:sz w:val="28"/>
                <w:szCs w:val="28"/>
                <w:lang w:val="en-US"/>
              </w:rPr>
              <w:t xml:space="preserve"> </w:t>
            </w:r>
            <w:proofErr w:type="spellStart"/>
            <w:r w:rsidRPr="003113C7">
              <w:rPr>
                <w:sz w:val="28"/>
                <w:szCs w:val="28"/>
              </w:rPr>
              <w:t>каррали</w:t>
            </w:r>
            <w:proofErr w:type="spellEnd"/>
            <w:r w:rsidRPr="003113C7">
              <w:rPr>
                <w:sz w:val="28"/>
                <w:szCs w:val="28"/>
                <w:lang w:val="en-US"/>
              </w:rPr>
              <w:t xml:space="preserve"> </w:t>
            </w:r>
            <w:proofErr w:type="spellStart"/>
            <w:r w:rsidRPr="003113C7">
              <w:rPr>
                <w:sz w:val="28"/>
                <w:szCs w:val="28"/>
              </w:rPr>
              <w:t>катталикка</w:t>
            </w:r>
            <w:proofErr w:type="spellEnd"/>
            <w:r w:rsidRPr="003113C7">
              <w:rPr>
                <w:sz w:val="28"/>
                <w:szCs w:val="28"/>
                <w:lang w:val="en-US"/>
              </w:rPr>
              <w:t xml:space="preserve"> </w:t>
            </w:r>
            <w:proofErr w:type="spellStart"/>
            <w:r w:rsidRPr="003113C7">
              <w:rPr>
                <w:sz w:val="28"/>
                <w:szCs w:val="28"/>
              </w:rPr>
              <w:t>фарқланувчи</w:t>
            </w:r>
            <w:proofErr w:type="spellEnd"/>
            <w:r w:rsidRPr="003113C7">
              <w:rPr>
                <w:sz w:val="28"/>
                <w:szCs w:val="28"/>
                <w:lang w:val="en-US"/>
              </w:rPr>
              <w:t xml:space="preserve"> </w:t>
            </w:r>
            <w:proofErr w:type="spellStart"/>
            <w:r w:rsidRPr="003113C7">
              <w:rPr>
                <w:sz w:val="28"/>
                <w:szCs w:val="28"/>
              </w:rPr>
              <w:t>бошқа</w:t>
            </w:r>
            <w:proofErr w:type="spellEnd"/>
            <w:r w:rsidRPr="003113C7">
              <w:rPr>
                <w:sz w:val="28"/>
                <w:szCs w:val="28"/>
                <w:lang w:val="en-US"/>
              </w:rPr>
              <w:t xml:space="preserve"> </w:t>
            </w:r>
            <w:proofErr w:type="spellStart"/>
            <w:r w:rsidRPr="003113C7">
              <w:rPr>
                <w:sz w:val="28"/>
                <w:szCs w:val="28"/>
              </w:rPr>
              <w:t>каналлар</w:t>
            </w:r>
            <w:proofErr w:type="spellEnd"/>
            <w:r w:rsidRPr="003113C7">
              <w:rPr>
                <w:sz w:val="28"/>
                <w:szCs w:val="28"/>
                <w:lang w:val="en-US"/>
              </w:rPr>
              <w:t xml:space="preserve"> </w:t>
            </w:r>
            <w:r w:rsidRPr="003113C7">
              <w:rPr>
                <w:sz w:val="28"/>
                <w:szCs w:val="28"/>
              </w:rPr>
              <w:t>час</w:t>
            </w:r>
            <w:r w:rsidR="00D701EC" w:rsidRPr="003113C7">
              <w:rPr>
                <w:sz w:val="28"/>
                <w:szCs w:val="28"/>
                <w:lang w:val="en-US"/>
              </w:rPr>
              <w:t>-</w:t>
            </w:r>
            <w:proofErr w:type="spellStart"/>
            <w:r w:rsidRPr="003113C7">
              <w:rPr>
                <w:sz w:val="28"/>
                <w:szCs w:val="28"/>
              </w:rPr>
              <w:t>тотасидан</w:t>
            </w:r>
            <w:proofErr w:type="spellEnd"/>
            <w:r w:rsidRPr="003113C7">
              <w:rPr>
                <w:sz w:val="28"/>
                <w:szCs w:val="28"/>
                <w:lang w:val="en-US"/>
              </w:rPr>
              <w:t xml:space="preserve"> </w:t>
            </w:r>
            <w:proofErr w:type="spellStart"/>
            <w:r w:rsidRPr="003113C7">
              <w:rPr>
                <w:sz w:val="28"/>
                <w:szCs w:val="28"/>
              </w:rPr>
              <w:t>юзага</w:t>
            </w:r>
            <w:proofErr w:type="spellEnd"/>
            <w:r w:rsidRPr="003113C7">
              <w:rPr>
                <w:sz w:val="28"/>
                <w:szCs w:val="28"/>
                <w:lang w:val="en-US"/>
              </w:rPr>
              <w:t xml:space="preserve"> </w:t>
            </w:r>
            <w:proofErr w:type="spellStart"/>
            <w:r w:rsidRPr="003113C7">
              <w:rPr>
                <w:sz w:val="28"/>
                <w:szCs w:val="28"/>
              </w:rPr>
              <w:t>келадиган</w:t>
            </w:r>
            <w:proofErr w:type="spellEnd"/>
            <w:r w:rsidRPr="003113C7">
              <w:rPr>
                <w:sz w:val="28"/>
                <w:szCs w:val="28"/>
                <w:lang w:val="en-US"/>
              </w:rPr>
              <w:t xml:space="preserve"> </w:t>
            </w:r>
            <w:proofErr w:type="spellStart"/>
            <w:r w:rsidRPr="003113C7">
              <w:rPr>
                <w:sz w:val="28"/>
                <w:szCs w:val="28"/>
              </w:rPr>
              <w:t>халақит</w:t>
            </w:r>
            <w:proofErr w:type="spellEnd"/>
            <w:r w:rsidRPr="003113C7">
              <w:rPr>
                <w:sz w:val="28"/>
                <w:szCs w:val="28"/>
                <w:lang w:val="en-US"/>
              </w:rPr>
              <w:t>.</w:t>
            </w:r>
          </w:p>
        </w:tc>
      </w:tr>
      <w:tr w:rsidR="00531151" w:rsidRPr="00073205" w14:paraId="2491EF4B" w14:textId="77777777" w:rsidTr="00F23303">
        <w:trPr>
          <w:tblCellSpacing w:w="0" w:type="dxa"/>
          <w:jc w:val="center"/>
        </w:trPr>
        <w:tc>
          <w:tcPr>
            <w:tcW w:w="3711" w:type="dxa"/>
          </w:tcPr>
          <w:p w14:paraId="1491D860" w14:textId="77777777" w:rsidR="00531151" w:rsidRPr="003113C7" w:rsidRDefault="00531151" w:rsidP="00F23303">
            <w:pPr>
              <w:rPr>
                <w:b/>
                <w:sz w:val="28"/>
                <w:szCs w:val="28"/>
                <w:lang w:val="uz-Cyrl-UZ"/>
              </w:rPr>
            </w:pPr>
            <w:r w:rsidRPr="003113C7">
              <w:rPr>
                <w:b/>
                <w:sz w:val="28"/>
                <w:szCs w:val="28"/>
              </w:rPr>
              <w:lastRenderedPageBreak/>
              <w:t>Помеха</w:t>
            </w:r>
            <w:r w:rsidRPr="003113C7">
              <w:rPr>
                <w:b/>
                <w:sz w:val="28"/>
                <w:szCs w:val="28"/>
                <w:lang w:val="en-US"/>
              </w:rPr>
              <w:t xml:space="preserve"> </w:t>
            </w:r>
            <w:r w:rsidRPr="003113C7">
              <w:rPr>
                <w:b/>
                <w:sz w:val="28"/>
                <w:szCs w:val="28"/>
              </w:rPr>
              <w:t>от</w:t>
            </w:r>
            <w:r w:rsidRPr="003113C7">
              <w:rPr>
                <w:b/>
                <w:sz w:val="28"/>
                <w:szCs w:val="28"/>
                <w:lang w:val="en-US"/>
              </w:rPr>
              <w:t xml:space="preserve"> </w:t>
            </w:r>
            <w:r w:rsidRPr="003113C7">
              <w:rPr>
                <w:b/>
                <w:sz w:val="28"/>
                <w:szCs w:val="28"/>
              </w:rPr>
              <w:t>соседнего</w:t>
            </w:r>
            <w:r w:rsidRPr="003113C7">
              <w:rPr>
                <w:b/>
                <w:sz w:val="28"/>
                <w:szCs w:val="28"/>
                <w:lang w:val="en-US"/>
              </w:rPr>
              <w:t xml:space="preserve"> </w:t>
            </w:r>
            <w:r w:rsidRPr="003113C7">
              <w:rPr>
                <w:b/>
                <w:sz w:val="28"/>
                <w:szCs w:val="28"/>
                <w:lang w:val="uz-Cyrl-UZ"/>
              </w:rPr>
              <w:br/>
            </w:r>
            <w:r w:rsidRPr="003113C7">
              <w:rPr>
                <w:b/>
                <w:sz w:val="28"/>
                <w:szCs w:val="28"/>
              </w:rPr>
              <w:t>спутника</w:t>
            </w:r>
          </w:p>
          <w:p w14:paraId="3A268848" w14:textId="77777777" w:rsidR="00531151" w:rsidRPr="003113C7" w:rsidRDefault="00531151" w:rsidP="00F23303">
            <w:pPr>
              <w:rPr>
                <w:bCs/>
                <w:sz w:val="28"/>
                <w:szCs w:val="28"/>
                <w:lang w:val="en-US"/>
              </w:rPr>
            </w:pPr>
            <w:proofErr w:type="spellStart"/>
            <w:r w:rsidRPr="003113C7">
              <w:rPr>
                <w:b/>
                <w:sz w:val="28"/>
                <w:szCs w:val="28"/>
                <w:lang w:val="en-US"/>
              </w:rPr>
              <w:t>uz</w:t>
            </w:r>
            <w:proofErr w:type="spellEnd"/>
            <w:r w:rsidRPr="003113C7">
              <w:rPr>
                <w:i/>
                <w:sz w:val="28"/>
                <w:szCs w:val="28"/>
                <w:lang w:val="en-US"/>
              </w:rPr>
              <w:t xml:space="preserve"> - </w:t>
            </w:r>
            <w:proofErr w:type="spellStart"/>
            <w:r w:rsidRPr="003113C7">
              <w:rPr>
                <w:bCs/>
                <w:sz w:val="28"/>
                <w:szCs w:val="28"/>
                <w:lang w:val="en-US"/>
              </w:rPr>
              <w:t>qo‘shni</w:t>
            </w:r>
            <w:proofErr w:type="spellEnd"/>
            <w:r w:rsidRPr="003113C7">
              <w:rPr>
                <w:bCs/>
                <w:sz w:val="28"/>
                <w:szCs w:val="28"/>
                <w:lang w:val="en-US"/>
              </w:rPr>
              <w:t xml:space="preserve"> </w:t>
            </w:r>
            <w:proofErr w:type="spellStart"/>
            <w:r w:rsidRPr="003113C7">
              <w:rPr>
                <w:bCs/>
                <w:sz w:val="28"/>
                <w:szCs w:val="28"/>
                <w:lang w:val="en-US"/>
              </w:rPr>
              <w:t>yo‘ldoshdan</w:t>
            </w:r>
            <w:proofErr w:type="spellEnd"/>
            <w:r w:rsidRPr="003113C7">
              <w:rPr>
                <w:bCs/>
                <w:sz w:val="28"/>
                <w:szCs w:val="28"/>
                <w:lang w:val="en-US"/>
              </w:rPr>
              <w:t xml:space="preserve"> </w:t>
            </w:r>
            <w:proofErr w:type="spellStart"/>
            <w:r w:rsidRPr="003113C7">
              <w:rPr>
                <w:bCs/>
                <w:sz w:val="28"/>
                <w:szCs w:val="28"/>
                <w:lang w:val="en-US"/>
              </w:rPr>
              <w:t>bo‘ladigan</w:t>
            </w:r>
            <w:proofErr w:type="spellEnd"/>
            <w:r w:rsidRPr="003113C7">
              <w:rPr>
                <w:bCs/>
                <w:sz w:val="28"/>
                <w:szCs w:val="28"/>
                <w:lang w:val="en-US"/>
              </w:rPr>
              <w:t xml:space="preserve"> </w:t>
            </w:r>
            <w:proofErr w:type="spellStart"/>
            <w:r w:rsidRPr="003113C7">
              <w:rPr>
                <w:bCs/>
                <w:sz w:val="28"/>
                <w:szCs w:val="28"/>
                <w:lang w:val="en-US"/>
              </w:rPr>
              <w:t>xalaqit</w:t>
            </w:r>
            <w:proofErr w:type="spellEnd"/>
          </w:p>
          <w:p w14:paraId="73470ED7" w14:textId="77777777" w:rsidR="00531151" w:rsidRPr="003113C7" w:rsidRDefault="00531151" w:rsidP="00F23303">
            <w:pPr>
              <w:rPr>
                <w:sz w:val="28"/>
                <w:szCs w:val="28"/>
                <w:lang w:val="uz-Cyrl-UZ"/>
              </w:rPr>
            </w:pPr>
            <w:r w:rsidRPr="003113C7">
              <w:rPr>
                <w:bCs/>
                <w:sz w:val="28"/>
                <w:szCs w:val="28"/>
                <w:lang w:val="en-US"/>
              </w:rPr>
              <w:t xml:space="preserve">      </w:t>
            </w:r>
            <w:r w:rsidRPr="003113C7">
              <w:rPr>
                <w:bCs/>
                <w:sz w:val="28"/>
                <w:szCs w:val="28"/>
                <w:lang w:val="uz-Cyrl-UZ"/>
              </w:rPr>
              <w:t xml:space="preserve"> қўшни йўлдошдан </w:t>
            </w:r>
            <w:r w:rsidRPr="003113C7">
              <w:rPr>
                <w:bCs/>
                <w:sz w:val="28"/>
                <w:szCs w:val="28"/>
                <w:lang w:val="uz-Cyrl-UZ"/>
              </w:rPr>
              <w:br/>
              <w:t>бўладиган халақит</w:t>
            </w:r>
          </w:p>
          <w:p w14:paraId="08114266"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adjacent satellite </w:t>
            </w:r>
            <w:r w:rsidRPr="003113C7">
              <w:rPr>
                <w:sz w:val="28"/>
                <w:szCs w:val="28"/>
                <w:lang w:val="uz-Cyrl-UZ"/>
              </w:rPr>
              <w:br/>
              <w:t>interference</w:t>
            </w:r>
          </w:p>
        </w:tc>
        <w:tc>
          <w:tcPr>
            <w:tcW w:w="6260" w:type="dxa"/>
          </w:tcPr>
          <w:p w14:paraId="192CF2F0" w14:textId="77777777" w:rsidR="00531151" w:rsidRPr="003113C7" w:rsidRDefault="00531151" w:rsidP="00F23303">
            <w:pPr>
              <w:jc w:val="both"/>
              <w:rPr>
                <w:sz w:val="28"/>
                <w:szCs w:val="28"/>
                <w:lang w:val="uz-Cyrl-UZ"/>
              </w:rPr>
            </w:pPr>
            <w:r w:rsidRPr="003113C7">
              <w:rPr>
                <w:sz w:val="28"/>
                <w:szCs w:val="28"/>
                <w:lang w:val="uz-Cyrl-UZ"/>
              </w:rPr>
              <w:t>Помеха, вызванная излучением сигналов спутни</w:t>
            </w:r>
            <w:r w:rsidR="00D701EC" w:rsidRPr="003113C7">
              <w:rPr>
                <w:sz w:val="28"/>
                <w:szCs w:val="28"/>
                <w:lang w:val="uz-Cyrl-UZ"/>
              </w:rPr>
              <w:t>-</w:t>
            </w:r>
            <w:r w:rsidRPr="003113C7">
              <w:rPr>
                <w:sz w:val="28"/>
                <w:szCs w:val="28"/>
                <w:lang w:val="uz-Cyrl-UZ"/>
              </w:rPr>
              <w:t>ка, находящегося на той же или рядом располо</w:t>
            </w:r>
            <w:r w:rsidR="00D701EC" w:rsidRPr="003113C7">
              <w:rPr>
                <w:sz w:val="28"/>
                <w:szCs w:val="28"/>
                <w:lang w:val="uz-Cyrl-UZ"/>
              </w:rPr>
              <w:t>-</w:t>
            </w:r>
            <w:r w:rsidRPr="003113C7">
              <w:rPr>
                <w:sz w:val="28"/>
                <w:szCs w:val="28"/>
                <w:lang w:val="uz-Cyrl-UZ"/>
              </w:rPr>
              <w:t>женной орбите.</w:t>
            </w:r>
          </w:p>
          <w:p w14:paraId="6C709749" w14:textId="77777777" w:rsidR="00531151" w:rsidRPr="003113C7" w:rsidRDefault="00531151" w:rsidP="00F23303">
            <w:pPr>
              <w:jc w:val="both"/>
              <w:rPr>
                <w:lang w:val="uz-Cyrl-UZ"/>
              </w:rPr>
            </w:pPr>
          </w:p>
          <w:p w14:paraId="3668AAE7" w14:textId="77777777" w:rsidR="00531151" w:rsidRPr="003113C7" w:rsidRDefault="00531151" w:rsidP="00F23303">
            <w:pPr>
              <w:jc w:val="both"/>
              <w:rPr>
                <w:sz w:val="28"/>
                <w:szCs w:val="28"/>
                <w:lang w:val="uz-Cyrl-UZ"/>
              </w:rPr>
            </w:pPr>
            <w:r w:rsidRPr="003113C7">
              <w:rPr>
                <w:sz w:val="28"/>
                <w:szCs w:val="28"/>
                <w:lang w:val="uz-Cyrl-UZ"/>
              </w:rPr>
              <w:t>Bitta orbitada joylashgan yoki yonma-yon joylashgan orbitadagi yo‘ldosh signallari nurlanishidan yuzaga keladigan xalaqit.</w:t>
            </w:r>
          </w:p>
          <w:p w14:paraId="68714299" w14:textId="77777777" w:rsidR="00531151" w:rsidRPr="003113C7" w:rsidRDefault="00531151" w:rsidP="00F23303">
            <w:pPr>
              <w:jc w:val="both"/>
              <w:rPr>
                <w:i/>
                <w:iCs/>
                <w:lang w:val="uz-Cyrl-UZ"/>
              </w:rPr>
            </w:pPr>
          </w:p>
          <w:p w14:paraId="5C14C9E3" w14:textId="77777777" w:rsidR="00531151" w:rsidRPr="003113C7" w:rsidRDefault="00531151" w:rsidP="00F23303">
            <w:pPr>
              <w:jc w:val="both"/>
              <w:rPr>
                <w:sz w:val="28"/>
                <w:szCs w:val="28"/>
                <w:lang w:val="uz-Cyrl-UZ"/>
              </w:rPr>
            </w:pPr>
            <w:r w:rsidRPr="003113C7">
              <w:rPr>
                <w:sz w:val="28"/>
                <w:szCs w:val="28"/>
                <w:lang w:val="uz-Cyrl-UZ"/>
              </w:rPr>
              <w:t>Битта орбитада жойлашган ёки ёнма-ён жойлаш</w:t>
            </w:r>
            <w:r w:rsidR="00D701EC" w:rsidRPr="003113C7">
              <w:rPr>
                <w:sz w:val="28"/>
                <w:szCs w:val="28"/>
                <w:lang w:val="uz-Cyrl-UZ"/>
              </w:rPr>
              <w:t>-</w:t>
            </w:r>
            <w:r w:rsidRPr="003113C7">
              <w:rPr>
                <w:sz w:val="28"/>
                <w:szCs w:val="28"/>
                <w:lang w:val="uz-Cyrl-UZ"/>
              </w:rPr>
              <w:t>ган орбитадаги йўлдош сигналлари нурланишидан юзага келадиган халақит.</w:t>
            </w:r>
          </w:p>
        </w:tc>
      </w:tr>
      <w:tr w:rsidR="00531151" w:rsidRPr="00073205" w14:paraId="0FA710AF" w14:textId="77777777" w:rsidTr="00F23303">
        <w:trPr>
          <w:tblCellSpacing w:w="0" w:type="dxa"/>
          <w:jc w:val="center"/>
        </w:trPr>
        <w:tc>
          <w:tcPr>
            <w:tcW w:w="3711" w:type="dxa"/>
          </w:tcPr>
          <w:p w14:paraId="0D95E452" w14:textId="77777777" w:rsidR="00531151" w:rsidRPr="003113C7" w:rsidRDefault="00D36DFD"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Помехи</w:t>
            </w:r>
          </w:p>
          <w:p w14:paraId="4A64C99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D36DFD" w:rsidRPr="003113C7">
              <w:rPr>
                <w:bCs/>
                <w:sz w:val="28"/>
                <w:szCs w:val="28"/>
                <w:lang w:val="uz-Cyrl-UZ"/>
              </w:rPr>
              <w:t>xalaqitlar</w:t>
            </w:r>
          </w:p>
          <w:p w14:paraId="1797BC92"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       </w:t>
            </w:r>
            <w:r w:rsidRPr="003113C7">
              <w:rPr>
                <w:bCs/>
                <w:sz w:val="28"/>
                <w:szCs w:val="28"/>
                <w:lang w:val="uz-Cyrl-UZ"/>
              </w:rPr>
              <w:t>х</w:t>
            </w:r>
            <w:r w:rsidRPr="003113C7">
              <w:rPr>
                <w:sz w:val="28"/>
                <w:szCs w:val="28"/>
                <w:lang w:val="uz-Cyrl-UZ"/>
              </w:rPr>
              <w:t>алақитлар</w:t>
            </w:r>
          </w:p>
          <w:p w14:paraId="3329DE6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en - </w:t>
            </w:r>
            <w:r w:rsidRPr="003113C7">
              <w:rPr>
                <w:sz w:val="28"/>
                <w:szCs w:val="28"/>
                <w:lang w:val="uz-Cyrl-UZ"/>
              </w:rPr>
              <w:t>interference</w:t>
            </w:r>
          </w:p>
        </w:tc>
        <w:tc>
          <w:tcPr>
            <w:tcW w:w="6260" w:type="dxa"/>
            <w:vAlign w:val="center"/>
          </w:tcPr>
          <w:p w14:paraId="68467D3E" w14:textId="77777777" w:rsidR="00531151" w:rsidRPr="003113C7" w:rsidRDefault="00531151" w:rsidP="00F23303">
            <w:pPr>
              <w:jc w:val="both"/>
              <w:rPr>
                <w:sz w:val="28"/>
                <w:szCs w:val="28"/>
              </w:rPr>
            </w:pPr>
            <w:r w:rsidRPr="003113C7">
              <w:rPr>
                <w:sz w:val="28"/>
                <w:szCs w:val="28"/>
              </w:rPr>
              <w:t>Электромагнитные возмущения и колебания, воздействующие на радиоприемное устройство помимо полезного сигнала, которые приводят к искажению последнего и ухудшению качества приема, а также неустойчивости и сокращению даль</w:t>
            </w:r>
            <w:r w:rsidR="000968CA" w:rsidRPr="003113C7">
              <w:rPr>
                <w:sz w:val="28"/>
                <w:szCs w:val="28"/>
              </w:rPr>
              <w:t>ности связи.</w:t>
            </w:r>
          </w:p>
          <w:p w14:paraId="733FB393" w14:textId="77777777" w:rsidR="004A6FEC" w:rsidRPr="003113C7" w:rsidRDefault="004A6FEC" w:rsidP="00F23303">
            <w:pPr>
              <w:jc w:val="both"/>
              <w:rPr>
                <w:lang w:val="uz-Cyrl-UZ"/>
              </w:rPr>
            </w:pPr>
          </w:p>
          <w:p w14:paraId="6DD8F880" w14:textId="77777777" w:rsidR="00531151" w:rsidRPr="003113C7" w:rsidRDefault="00531151" w:rsidP="00F23303">
            <w:pPr>
              <w:jc w:val="both"/>
              <w:rPr>
                <w:sz w:val="28"/>
                <w:szCs w:val="28"/>
                <w:lang w:val="uz-Cyrl-UZ"/>
              </w:rPr>
            </w:pPr>
            <w:r w:rsidRPr="003113C7">
              <w:rPr>
                <w:sz w:val="28"/>
                <w:szCs w:val="28"/>
                <w:lang w:val="uz-Cyrl-UZ"/>
              </w:rPr>
              <w:t>Radioqabul qilish qurilmasiga ta’sir ko‘rsatuvchi, foy</w:t>
            </w:r>
            <w:r w:rsidR="00D701EC" w:rsidRPr="003113C7">
              <w:rPr>
                <w:sz w:val="28"/>
                <w:szCs w:val="28"/>
                <w:lang w:val="uz-Cyrl-UZ"/>
              </w:rPr>
              <w:t>-</w:t>
            </w:r>
            <w:r w:rsidRPr="003113C7">
              <w:rPr>
                <w:sz w:val="28"/>
                <w:szCs w:val="28"/>
                <w:lang w:val="uz-Cyrl-UZ"/>
              </w:rPr>
              <w:t>dali signal buzilishiga, qabul sifati yomonlashuviga, shuningdek aloqaning ishonchli bo‘lmasligiga va ma</w:t>
            </w:r>
            <w:r w:rsidR="00D701EC" w:rsidRPr="003113C7">
              <w:rPr>
                <w:sz w:val="28"/>
                <w:szCs w:val="28"/>
                <w:lang w:val="uz-Cyrl-UZ"/>
              </w:rPr>
              <w:t>-</w:t>
            </w:r>
            <w:r w:rsidRPr="003113C7">
              <w:rPr>
                <w:sz w:val="28"/>
                <w:szCs w:val="28"/>
                <w:lang w:val="uz-Cyrl-UZ"/>
              </w:rPr>
              <w:t>sofasining qisqarishiga olib keladigan elektromagnit g‘a</w:t>
            </w:r>
            <w:r w:rsidR="000968CA" w:rsidRPr="003113C7">
              <w:rPr>
                <w:sz w:val="28"/>
                <w:szCs w:val="28"/>
                <w:lang w:val="uz-Cyrl-UZ"/>
              </w:rPr>
              <w:t>layonlanish hamda tebranishlar.</w:t>
            </w:r>
          </w:p>
          <w:p w14:paraId="37C22822" w14:textId="77777777" w:rsidR="004A6FEC" w:rsidRPr="003113C7" w:rsidRDefault="004A6FEC" w:rsidP="00F23303">
            <w:pPr>
              <w:jc w:val="both"/>
              <w:rPr>
                <w:lang w:val="uz-Cyrl-UZ"/>
              </w:rPr>
            </w:pPr>
          </w:p>
          <w:p w14:paraId="2E8A6DE7" w14:textId="77777777" w:rsidR="00531151" w:rsidRPr="003113C7" w:rsidRDefault="00531151" w:rsidP="004A6FEC">
            <w:pPr>
              <w:widowControl w:val="0"/>
              <w:tabs>
                <w:tab w:val="left" w:pos="1560"/>
                <w:tab w:val="center" w:pos="4677"/>
                <w:tab w:val="right" w:pos="9355"/>
              </w:tabs>
              <w:autoSpaceDE w:val="0"/>
              <w:autoSpaceDN w:val="0"/>
              <w:adjustRightInd w:val="0"/>
              <w:jc w:val="both"/>
              <w:rPr>
                <w:sz w:val="28"/>
                <w:szCs w:val="28"/>
                <w:lang w:val="uz-Cyrl-UZ"/>
              </w:rPr>
            </w:pPr>
            <w:r w:rsidRPr="003113C7">
              <w:rPr>
                <w:sz w:val="28"/>
                <w:szCs w:val="28"/>
                <w:lang w:val="uz-Cyrl-UZ"/>
              </w:rPr>
              <w:t>Радиоқабул қилиш қурилмасига таъсир кўрсатув</w:t>
            </w:r>
            <w:r w:rsidR="00D701EC" w:rsidRPr="003113C7">
              <w:rPr>
                <w:sz w:val="28"/>
                <w:szCs w:val="28"/>
                <w:lang w:val="uz-Cyrl-UZ"/>
              </w:rPr>
              <w:t>-</w:t>
            </w:r>
            <w:r w:rsidRPr="003113C7">
              <w:rPr>
                <w:sz w:val="28"/>
                <w:szCs w:val="28"/>
                <w:lang w:val="uz-Cyrl-UZ"/>
              </w:rPr>
              <w:t>чи, фойдали сигнал бузилишига, қабул сифати ёмонлашувига, шунингдек алоқанинг ишончли бўлмаслигига ва масофасининг қисқаришига олиб келадиган электромагнит</w:t>
            </w:r>
            <w:r w:rsidR="000968CA" w:rsidRPr="003113C7">
              <w:rPr>
                <w:sz w:val="28"/>
                <w:szCs w:val="28"/>
                <w:lang w:val="uz-Cyrl-UZ"/>
              </w:rPr>
              <w:t xml:space="preserve"> ғалаёнланиш ҳамда теб</w:t>
            </w:r>
            <w:r w:rsidR="00D701EC" w:rsidRPr="003113C7">
              <w:rPr>
                <w:sz w:val="28"/>
                <w:szCs w:val="28"/>
                <w:lang w:val="uz-Cyrl-UZ"/>
              </w:rPr>
              <w:t>-</w:t>
            </w:r>
            <w:r w:rsidR="000968CA" w:rsidRPr="003113C7">
              <w:rPr>
                <w:sz w:val="28"/>
                <w:szCs w:val="28"/>
                <w:lang w:val="uz-Cyrl-UZ"/>
              </w:rPr>
              <w:t>ранишлар.</w:t>
            </w:r>
          </w:p>
        </w:tc>
      </w:tr>
      <w:tr w:rsidR="00531151" w:rsidRPr="00073205" w14:paraId="1C7E9684" w14:textId="77777777" w:rsidTr="00F23303">
        <w:trPr>
          <w:tblCellSpacing w:w="0" w:type="dxa"/>
          <w:jc w:val="center"/>
        </w:trPr>
        <w:tc>
          <w:tcPr>
            <w:tcW w:w="3711" w:type="dxa"/>
          </w:tcPr>
          <w:p w14:paraId="1737D44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Пониженная рефракция</w:t>
            </w:r>
          </w:p>
          <w:p w14:paraId="53D7854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pasaytirilgan refraksiya</w:t>
            </w:r>
          </w:p>
          <w:p w14:paraId="0E21CF3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пасайтирилган рефракция</w:t>
            </w:r>
          </w:p>
          <w:p w14:paraId="421633B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en - </w:t>
            </w:r>
            <w:r w:rsidRPr="003113C7">
              <w:rPr>
                <w:sz w:val="28"/>
                <w:szCs w:val="28"/>
                <w:lang w:val="uz-Cyrl-UZ"/>
              </w:rPr>
              <w:t>substandard refraction</w:t>
            </w:r>
          </w:p>
        </w:tc>
        <w:tc>
          <w:tcPr>
            <w:tcW w:w="6260" w:type="dxa"/>
            <w:vAlign w:val="center"/>
          </w:tcPr>
          <w:p w14:paraId="68CAADB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Эффект, св</w:t>
            </w:r>
            <w:r w:rsidR="000968CA" w:rsidRPr="003113C7">
              <w:rPr>
                <w:sz w:val="28"/>
                <w:szCs w:val="28"/>
              </w:rPr>
              <w:t xml:space="preserve">язанный с увеличением дальности </w:t>
            </w:r>
            <w:r w:rsidRPr="003113C7">
              <w:rPr>
                <w:sz w:val="28"/>
                <w:szCs w:val="28"/>
              </w:rPr>
              <w:t>связи при распрост</w:t>
            </w:r>
            <w:r w:rsidR="008115F9" w:rsidRPr="003113C7">
              <w:rPr>
                <w:sz w:val="28"/>
                <w:szCs w:val="28"/>
              </w:rPr>
              <w:t>ранении радиоволн в тропосфере.</w:t>
            </w:r>
          </w:p>
          <w:p w14:paraId="42768B09"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w:t>
            </w:r>
            <w:r w:rsidR="000968CA" w:rsidRPr="003113C7">
              <w:t xml:space="preserve">− В случае пониженной рефракции </w:t>
            </w:r>
            <w:r w:rsidRPr="003113C7">
              <w:t>коэффициент рефракции определяется из соотношения</w:t>
            </w:r>
            <w:r w:rsidR="000968CA" w:rsidRPr="003113C7">
              <w:br/>
            </w:r>
            <w:r w:rsidRPr="003113C7">
              <w:t xml:space="preserve">0≤ </w:t>
            </w:r>
            <w:proofErr w:type="spellStart"/>
            <w:r w:rsidRPr="003113C7">
              <w:t>kреф</w:t>
            </w:r>
            <w:proofErr w:type="spellEnd"/>
            <w:r w:rsidRPr="003113C7">
              <w:t>&lt;4/3</w:t>
            </w:r>
            <w:r w:rsidRPr="003113C7">
              <w:rPr>
                <w:lang w:val="uz-Cyrl-UZ"/>
              </w:rPr>
              <w:t>.</w:t>
            </w:r>
          </w:p>
          <w:p w14:paraId="58C0BE65"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755518A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Radioto‘lqinlarning troposferada tarqalishida aloqa uzoqligini</w:t>
            </w:r>
            <w:r w:rsidR="000968CA" w:rsidRPr="003113C7">
              <w:rPr>
                <w:sz w:val="28"/>
                <w:szCs w:val="28"/>
                <w:lang w:val="uz-Cyrl-UZ"/>
              </w:rPr>
              <w:t xml:space="preserve"> oshirish bilan bog‘liq effekt.</w:t>
            </w:r>
          </w:p>
          <w:p w14:paraId="5C9EE6E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Pasaytirilgan refraksiya holatida refraksiya koeffitsiyen</w:t>
            </w:r>
            <w:r w:rsidR="008115F9" w:rsidRPr="003113C7">
              <w:rPr>
                <w:lang w:val="uz-Cyrl-UZ"/>
              </w:rPr>
              <w:t>-</w:t>
            </w:r>
            <w:r w:rsidRPr="003113C7">
              <w:rPr>
                <w:lang w:val="uz-Cyrl-UZ"/>
              </w:rPr>
              <w:t>ti 0≤kref&lt;4/3 nisbati orqali aniqlanadi.</w:t>
            </w:r>
          </w:p>
          <w:p w14:paraId="570DF779"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4DDBD3F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тропосферада тарқалишида алоқа узоқлиг</w:t>
            </w:r>
            <w:r w:rsidR="000968CA" w:rsidRPr="003113C7">
              <w:rPr>
                <w:sz w:val="28"/>
                <w:szCs w:val="28"/>
                <w:lang w:val="uz-Cyrl-UZ"/>
              </w:rPr>
              <w:t>ини ошириш билан боғлиқ эффект.</w:t>
            </w:r>
          </w:p>
          <w:p w14:paraId="055EAF7A"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Пасайтирилган рефракция ҳолатида рефракция коэффици</w:t>
            </w:r>
            <w:r w:rsidR="00DE506F" w:rsidRPr="003113C7">
              <w:rPr>
                <w:lang w:val="uz-Cyrl-UZ"/>
              </w:rPr>
              <w:t xml:space="preserve">енти 0≤kреф&lt;4/3 нисбати орқали </w:t>
            </w:r>
            <w:r w:rsidRPr="003113C7">
              <w:rPr>
                <w:lang w:val="uz-Cyrl-UZ"/>
              </w:rPr>
              <w:t>аниқланади.</w:t>
            </w:r>
          </w:p>
        </w:tc>
      </w:tr>
      <w:tr w:rsidR="00531151" w:rsidRPr="00073205" w14:paraId="10E05025" w14:textId="77777777" w:rsidTr="00F23303">
        <w:trPr>
          <w:tblCellSpacing w:w="0" w:type="dxa"/>
          <w:jc w:val="center"/>
        </w:trPr>
        <w:tc>
          <w:tcPr>
            <w:tcW w:w="3711" w:type="dxa"/>
          </w:tcPr>
          <w:p w14:paraId="3F610C7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Поперечная мода</w:t>
            </w:r>
          </w:p>
          <w:p w14:paraId="0927E1CA"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ko‘ndalang moda</w:t>
            </w:r>
          </w:p>
          <w:p w14:paraId="5A0DAA7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кўндаланг мода</w:t>
            </w:r>
          </w:p>
          <w:p w14:paraId="59519E40" w14:textId="77777777" w:rsidR="00531151" w:rsidRPr="003113C7" w:rsidRDefault="00531151" w:rsidP="00F23303">
            <w:pPr>
              <w:shd w:val="clear" w:color="auto" w:fill="FFFFFF"/>
              <w:ind w:right="43"/>
              <w:rPr>
                <w:b/>
                <w:bCs/>
                <w:spacing w:val="-1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cross mode</w:t>
            </w:r>
          </w:p>
        </w:tc>
        <w:tc>
          <w:tcPr>
            <w:tcW w:w="6260" w:type="dxa"/>
          </w:tcPr>
          <w:p w14:paraId="2B30E33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Стоячая волна в резонаторе, образованная при сложении волн, распространяющихся под углом к оси резонатора.</w:t>
            </w:r>
          </w:p>
          <w:p w14:paraId="0D8A0A1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3B16B3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Rezonator o‘qiga burchak ostida tarqaladigan to‘lqin</w:t>
            </w:r>
            <w:r w:rsidR="00DE506F" w:rsidRPr="003113C7">
              <w:rPr>
                <w:sz w:val="28"/>
                <w:szCs w:val="28"/>
                <w:lang w:val="uz-Cyrl-UZ"/>
              </w:rPr>
              <w:t>-</w:t>
            </w:r>
            <w:r w:rsidRPr="003113C7">
              <w:rPr>
                <w:sz w:val="28"/>
                <w:szCs w:val="28"/>
                <w:lang w:val="uz-Cyrl-UZ"/>
              </w:rPr>
              <w:t>larning qo‘shilishida hosil qilingan rezonatordagi tur</w:t>
            </w:r>
            <w:r w:rsidR="00DE506F" w:rsidRPr="003113C7">
              <w:rPr>
                <w:sz w:val="28"/>
                <w:szCs w:val="28"/>
                <w:lang w:val="uz-Cyrl-UZ"/>
              </w:rPr>
              <w:t>-</w:t>
            </w:r>
            <w:r w:rsidRPr="003113C7">
              <w:rPr>
                <w:sz w:val="28"/>
                <w:szCs w:val="28"/>
                <w:lang w:val="uz-Cyrl-UZ"/>
              </w:rPr>
              <w:t>g‘un to‘lqin.</w:t>
            </w:r>
          </w:p>
          <w:p w14:paraId="486B27E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1E6734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Резонатор ўқига бурчак остида тарқаладиган тўл</w:t>
            </w:r>
            <w:r w:rsidR="00DE506F" w:rsidRPr="003113C7">
              <w:rPr>
                <w:sz w:val="28"/>
                <w:szCs w:val="28"/>
                <w:lang w:val="uz-Cyrl-UZ"/>
              </w:rPr>
              <w:t>-</w:t>
            </w:r>
            <w:r w:rsidRPr="003113C7">
              <w:rPr>
                <w:sz w:val="28"/>
                <w:szCs w:val="28"/>
                <w:lang w:val="uz-Cyrl-UZ"/>
              </w:rPr>
              <w:t>қинларнинг қўшилишида ҳосил қилинган резона</w:t>
            </w:r>
            <w:r w:rsidR="00DE506F" w:rsidRPr="003113C7">
              <w:rPr>
                <w:sz w:val="28"/>
                <w:szCs w:val="28"/>
                <w:lang w:val="uz-Cyrl-UZ"/>
              </w:rPr>
              <w:t>-</w:t>
            </w:r>
            <w:r w:rsidRPr="003113C7">
              <w:rPr>
                <w:sz w:val="28"/>
                <w:szCs w:val="28"/>
                <w:lang w:val="uz-Cyrl-UZ"/>
              </w:rPr>
              <w:t xml:space="preserve">тордаги турғун тўлқин. </w:t>
            </w:r>
          </w:p>
        </w:tc>
      </w:tr>
      <w:tr w:rsidR="00531151" w:rsidRPr="00073205" w14:paraId="03E2BC3F" w14:textId="77777777" w:rsidTr="00F23303">
        <w:trPr>
          <w:tblCellSpacing w:w="0" w:type="dxa"/>
          <w:jc w:val="center"/>
        </w:trPr>
        <w:tc>
          <w:tcPr>
            <w:tcW w:w="3711" w:type="dxa"/>
          </w:tcPr>
          <w:p w14:paraId="086F528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Поперечная электромагнитная волна</w:t>
            </w:r>
          </w:p>
          <w:p w14:paraId="31BD58D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ko‘ndalang elektromagnit to‘lqin</w:t>
            </w:r>
          </w:p>
          <w:p w14:paraId="4805DD23"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кўндаланг электромагнит тўлқин</w:t>
            </w:r>
          </w:p>
          <w:p w14:paraId="240167ED"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transverse eltctromagnetic wave</w:t>
            </w:r>
          </w:p>
        </w:tc>
        <w:tc>
          <w:tcPr>
            <w:tcW w:w="6260" w:type="dxa"/>
          </w:tcPr>
          <w:p w14:paraId="64FCAB43" w14:textId="77777777" w:rsidR="00531151" w:rsidRPr="003113C7" w:rsidRDefault="00531151" w:rsidP="00F23303">
            <w:pPr>
              <w:jc w:val="both"/>
              <w:rPr>
                <w:iCs/>
                <w:sz w:val="28"/>
                <w:szCs w:val="28"/>
                <w:lang w:val="uz-Cyrl-UZ"/>
              </w:rPr>
            </w:pPr>
            <w:r w:rsidRPr="003113C7">
              <w:rPr>
                <w:iCs/>
                <w:sz w:val="28"/>
                <w:szCs w:val="28"/>
              </w:rPr>
              <w:t>Электромагнитная волна, векторы напряженности электрического и магнитного полей которой лежат в плоскости, перпендикулярной направлению распространении.</w:t>
            </w:r>
          </w:p>
          <w:p w14:paraId="4C432412" w14:textId="77777777" w:rsidR="00531151" w:rsidRPr="003113C7" w:rsidRDefault="00531151" w:rsidP="00F23303">
            <w:pPr>
              <w:jc w:val="both"/>
              <w:rPr>
                <w:iCs/>
                <w:sz w:val="28"/>
                <w:szCs w:val="28"/>
                <w:lang w:val="uz-Cyrl-UZ"/>
              </w:rPr>
            </w:pPr>
          </w:p>
          <w:p w14:paraId="46CBB49C" w14:textId="77777777" w:rsidR="00531151" w:rsidRPr="003113C7" w:rsidRDefault="00531151" w:rsidP="00F23303">
            <w:pPr>
              <w:jc w:val="both"/>
              <w:rPr>
                <w:iCs/>
                <w:sz w:val="28"/>
                <w:szCs w:val="28"/>
                <w:lang w:val="uz-Cyrl-UZ"/>
              </w:rPr>
            </w:pPr>
            <w:r w:rsidRPr="003113C7">
              <w:rPr>
                <w:iCs/>
                <w:sz w:val="28"/>
                <w:szCs w:val="28"/>
                <w:lang w:val="uz-Cyrl-UZ"/>
              </w:rPr>
              <w:t>Elektr va magnit maydonlarning kuchlanganlik vek</w:t>
            </w:r>
            <w:r w:rsidR="00DE506F" w:rsidRPr="003113C7">
              <w:rPr>
                <w:iCs/>
                <w:sz w:val="28"/>
                <w:szCs w:val="28"/>
                <w:lang w:val="uz-Cyrl-UZ"/>
              </w:rPr>
              <w:t>-</w:t>
            </w:r>
            <w:r w:rsidRPr="003113C7">
              <w:rPr>
                <w:iCs/>
                <w:sz w:val="28"/>
                <w:szCs w:val="28"/>
                <w:lang w:val="uz-Cyrl-UZ"/>
              </w:rPr>
              <w:t>torlari tarqalish yo‘nalishiga perpendikulyar tekislikda yotadigan elektromagnit to‘lqin.</w:t>
            </w:r>
          </w:p>
          <w:p w14:paraId="0FDC97FF" w14:textId="77777777" w:rsidR="00531151" w:rsidRPr="003113C7" w:rsidRDefault="00531151" w:rsidP="00F23303">
            <w:pPr>
              <w:jc w:val="both"/>
              <w:rPr>
                <w:iCs/>
                <w:sz w:val="28"/>
                <w:szCs w:val="28"/>
                <w:lang w:val="uz-Cyrl-UZ"/>
              </w:rPr>
            </w:pPr>
          </w:p>
          <w:p w14:paraId="1CBFC484" w14:textId="77777777" w:rsidR="00531151" w:rsidRPr="003113C7" w:rsidRDefault="00531151" w:rsidP="00F23303">
            <w:pPr>
              <w:jc w:val="both"/>
              <w:rPr>
                <w:i/>
                <w:iCs/>
                <w:sz w:val="28"/>
                <w:szCs w:val="28"/>
                <w:lang w:val="uz-Cyrl-UZ"/>
              </w:rPr>
            </w:pPr>
            <w:r w:rsidRPr="003113C7">
              <w:rPr>
                <w:iCs/>
                <w:sz w:val="28"/>
                <w:szCs w:val="28"/>
                <w:lang w:val="uz-Cyrl-UZ"/>
              </w:rPr>
              <w:t>Электр ва магнит майдонларнинг кучланганлик векторлари тарқалиш йўналишига перпендикуляр текисликда ётадиган электромагнит тўлқин.</w:t>
            </w:r>
            <w:r w:rsidRPr="003113C7">
              <w:rPr>
                <w:sz w:val="28"/>
                <w:szCs w:val="28"/>
                <w:lang w:val="uz-Cyrl-UZ"/>
              </w:rPr>
              <w:t xml:space="preserve"> </w:t>
            </w:r>
          </w:p>
        </w:tc>
      </w:tr>
      <w:tr w:rsidR="00531151" w:rsidRPr="003113C7" w14:paraId="65D2C078" w14:textId="77777777" w:rsidTr="00F23303">
        <w:trPr>
          <w:tblCellSpacing w:w="0" w:type="dxa"/>
          <w:jc w:val="center"/>
        </w:trPr>
        <w:tc>
          <w:tcPr>
            <w:tcW w:w="3711" w:type="dxa"/>
          </w:tcPr>
          <w:p w14:paraId="2C5C6A8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Порядок связности</w:t>
            </w:r>
          </w:p>
          <w:p w14:paraId="706F3B8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bog‘lanish tartibi</w:t>
            </w:r>
          </w:p>
          <w:p w14:paraId="764C2B6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боғланиш тартиби</w:t>
            </w:r>
          </w:p>
          <w:p w14:paraId="632AA5AD"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order  connectivity</w:t>
            </w:r>
          </w:p>
        </w:tc>
        <w:tc>
          <w:tcPr>
            <w:tcW w:w="6260" w:type="dxa"/>
          </w:tcPr>
          <w:p w14:paraId="7622B6C9" w14:textId="77777777" w:rsidR="00531151" w:rsidRPr="003113C7" w:rsidRDefault="00531151" w:rsidP="00F23303">
            <w:pPr>
              <w:jc w:val="both"/>
              <w:rPr>
                <w:iCs/>
                <w:sz w:val="28"/>
                <w:szCs w:val="28"/>
                <w:lang w:val="uz-Cyrl-UZ"/>
              </w:rPr>
            </w:pPr>
            <w:r w:rsidRPr="003113C7">
              <w:rPr>
                <w:iCs/>
                <w:sz w:val="28"/>
                <w:szCs w:val="28"/>
                <w:lang w:val="uz-Cyrl-UZ"/>
              </w:rPr>
              <w:t>Геометрическая характеристика поперечного сече</w:t>
            </w:r>
            <w:r w:rsidR="00DE506F" w:rsidRPr="003113C7">
              <w:rPr>
                <w:iCs/>
                <w:sz w:val="28"/>
                <w:szCs w:val="28"/>
                <w:lang w:val="uz-Cyrl-UZ"/>
              </w:rPr>
              <w:t>-</w:t>
            </w:r>
            <w:r w:rsidRPr="003113C7">
              <w:rPr>
                <w:iCs/>
                <w:sz w:val="28"/>
                <w:szCs w:val="28"/>
                <w:lang w:val="uz-Cyrl-UZ"/>
              </w:rPr>
              <w:t>ния линии передачи, определяем</w:t>
            </w:r>
            <w:proofErr w:type="spellStart"/>
            <w:r w:rsidRPr="003113C7">
              <w:rPr>
                <w:iCs/>
                <w:sz w:val="28"/>
                <w:szCs w:val="28"/>
              </w:rPr>
              <w:t>ая</w:t>
            </w:r>
            <w:proofErr w:type="spellEnd"/>
            <w:r w:rsidRPr="003113C7">
              <w:rPr>
                <w:iCs/>
                <w:sz w:val="28"/>
                <w:szCs w:val="28"/>
              </w:rPr>
              <w:t xml:space="preserve"> числом проводящих поверхностей.</w:t>
            </w:r>
          </w:p>
          <w:p w14:paraId="2CCB2E2A" w14:textId="77777777" w:rsidR="00531151" w:rsidRPr="003113C7" w:rsidRDefault="00531151" w:rsidP="00F23303">
            <w:pPr>
              <w:jc w:val="both"/>
              <w:rPr>
                <w:iCs/>
                <w:sz w:val="28"/>
                <w:szCs w:val="28"/>
                <w:lang w:val="uz-Cyrl-UZ"/>
              </w:rPr>
            </w:pPr>
          </w:p>
          <w:p w14:paraId="09B6BF87" w14:textId="77777777" w:rsidR="00531151" w:rsidRPr="003113C7" w:rsidRDefault="00531151" w:rsidP="00F23303">
            <w:pPr>
              <w:jc w:val="both"/>
              <w:rPr>
                <w:iCs/>
                <w:sz w:val="28"/>
                <w:szCs w:val="28"/>
                <w:lang w:val="uz-Cyrl-UZ"/>
              </w:rPr>
            </w:pPr>
            <w:r w:rsidRPr="003113C7">
              <w:rPr>
                <w:iCs/>
                <w:sz w:val="28"/>
                <w:szCs w:val="28"/>
                <w:lang w:val="uz-Cyrl-UZ"/>
              </w:rPr>
              <w:t>O‘tkazuvchi sirtlarning soni bilan aniqlanadigan uza</w:t>
            </w:r>
            <w:r w:rsidR="00DE506F" w:rsidRPr="003113C7">
              <w:rPr>
                <w:iCs/>
                <w:sz w:val="28"/>
                <w:szCs w:val="28"/>
                <w:lang w:val="uz-Cyrl-UZ"/>
              </w:rPr>
              <w:t>-</w:t>
            </w:r>
            <w:r w:rsidRPr="003113C7">
              <w:rPr>
                <w:iCs/>
                <w:sz w:val="28"/>
                <w:szCs w:val="28"/>
                <w:lang w:val="uz-Cyrl-UZ"/>
              </w:rPr>
              <w:t>tish liniyasi ko‘ndalang kesimining geometrik xarak</w:t>
            </w:r>
            <w:r w:rsidR="00DE506F" w:rsidRPr="003113C7">
              <w:rPr>
                <w:iCs/>
                <w:sz w:val="28"/>
                <w:szCs w:val="28"/>
                <w:lang w:val="uz-Cyrl-UZ"/>
              </w:rPr>
              <w:t>-</w:t>
            </w:r>
            <w:r w:rsidRPr="003113C7">
              <w:rPr>
                <w:iCs/>
                <w:sz w:val="28"/>
                <w:szCs w:val="28"/>
                <w:lang w:val="uz-Cyrl-UZ"/>
              </w:rPr>
              <w:t>teristikasi.</w:t>
            </w:r>
          </w:p>
          <w:p w14:paraId="42DE4F59" w14:textId="77777777" w:rsidR="00531151" w:rsidRPr="003113C7" w:rsidRDefault="00531151" w:rsidP="00F23303">
            <w:pPr>
              <w:jc w:val="both"/>
              <w:rPr>
                <w:iCs/>
                <w:sz w:val="28"/>
                <w:szCs w:val="28"/>
                <w:lang w:val="uz-Cyrl-UZ"/>
              </w:rPr>
            </w:pPr>
          </w:p>
          <w:p w14:paraId="6596D0BD" w14:textId="77777777" w:rsidR="00531151" w:rsidRPr="003113C7" w:rsidRDefault="00531151" w:rsidP="00F23303">
            <w:pPr>
              <w:jc w:val="both"/>
              <w:rPr>
                <w:iCs/>
                <w:sz w:val="28"/>
                <w:szCs w:val="28"/>
                <w:lang w:val="uz-Cyrl-UZ"/>
              </w:rPr>
            </w:pPr>
            <w:r w:rsidRPr="003113C7">
              <w:rPr>
                <w:iCs/>
                <w:sz w:val="28"/>
                <w:szCs w:val="28"/>
                <w:lang w:val="uz-Cyrl-UZ"/>
              </w:rPr>
              <w:t>Ўтказувчи сиртларнинг сони билан аниқланадиган узатиш линияси кўндаланг кесимининг геометрик характеристикаси.</w:t>
            </w:r>
          </w:p>
        </w:tc>
      </w:tr>
      <w:tr w:rsidR="00531151" w:rsidRPr="00073205" w14:paraId="0B93170C" w14:textId="77777777" w:rsidTr="00F23303">
        <w:trPr>
          <w:tblCellSpacing w:w="0" w:type="dxa"/>
          <w:jc w:val="center"/>
        </w:trPr>
        <w:tc>
          <w:tcPr>
            <w:tcW w:w="3711" w:type="dxa"/>
          </w:tcPr>
          <w:p w14:paraId="612EA551" w14:textId="77777777" w:rsidR="00531151" w:rsidRPr="003113C7" w:rsidRDefault="00531151" w:rsidP="00F23303">
            <w:pPr>
              <w:outlineLvl w:val="0"/>
              <w:rPr>
                <w:b/>
                <w:bCs/>
                <w:kern w:val="36"/>
                <w:sz w:val="28"/>
                <w:szCs w:val="28"/>
              </w:rPr>
            </w:pPr>
            <w:r w:rsidRPr="003113C7">
              <w:rPr>
                <w:b/>
                <w:bCs/>
                <w:kern w:val="36"/>
                <w:sz w:val="28"/>
                <w:szCs w:val="28"/>
              </w:rPr>
              <w:t>Последовательное возбуждение антенной решетки</w:t>
            </w:r>
          </w:p>
          <w:p w14:paraId="5588F994"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antenna</w:t>
            </w:r>
            <w:r w:rsidRPr="003113C7">
              <w:rPr>
                <w:bCs/>
                <w:sz w:val="28"/>
                <w:szCs w:val="28"/>
              </w:rPr>
              <w:t xml:space="preserve"> </w:t>
            </w:r>
            <w:proofErr w:type="spellStart"/>
            <w:r w:rsidRPr="003113C7">
              <w:rPr>
                <w:bCs/>
                <w:sz w:val="28"/>
                <w:szCs w:val="28"/>
                <w:lang w:val="en-US"/>
              </w:rPr>
              <w:t>panjarasining</w:t>
            </w:r>
            <w:proofErr w:type="spellEnd"/>
            <w:r w:rsidRPr="003113C7">
              <w:rPr>
                <w:bCs/>
                <w:sz w:val="28"/>
                <w:szCs w:val="28"/>
              </w:rPr>
              <w:t xml:space="preserve"> </w:t>
            </w:r>
            <w:proofErr w:type="spellStart"/>
            <w:r w:rsidRPr="003113C7">
              <w:rPr>
                <w:bCs/>
                <w:sz w:val="28"/>
                <w:szCs w:val="28"/>
                <w:lang w:val="en-US"/>
              </w:rPr>
              <w:lastRenderedPageBreak/>
              <w:t>ketma</w:t>
            </w:r>
            <w:proofErr w:type="spellEnd"/>
            <w:r w:rsidRPr="003113C7">
              <w:rPr>
                <w:bCs/>
                <w:sz w:val="28"/>
                <w:szCs w:val="28"/>
              </w:rPr>
              <w:t>-</w:t>
            </w:r>
            <w:proofErr w:type="spellStart"/>
            <w:r w:rsidRPr="003113C7">
              <w:rPr>
                <w:bCs/>
                <w:sz w:val="28"/>
                <w:szCs w:val="28"/>
                <w:lang w:val="en-US"/>
              </w:rPr>
              <w:t>ket</w:t>
            </w:r>
            <w:proofErr w:type="spellEnd"/>
            <w:r w:rsidRPr="003113C7">
              <w:rPr>
                <w:bCs/>
                <w:sz w:val="28"/>
                <w:szCs w:val="28"/>
              </w:rPr>
              <w:t xml:space="preserve"> </w:t>
            </w:r>
            <w:proofErr w:type="spellStart"/>
            <w:r w:rsidRPr="003113C7">
              <w:rPr>
                <w:bCs/>
                <w:sz w:val="28"/>
                <w:szCs w:val="28"/>
                <w:lang w:val="en-US"/>
              </w:rPr>
              <w:t>qo</w:t>
            </w:r>
            <w:proofErr w:type="spellEnd"/>
            <w:r w:rsidRPr="003113C7">
              <w:rPr>
                <w:bCs/>
                <w:sz w:val="28"/>
                <w:szCs w:val="28"/>
              </w:rPr>
              <w:t>‘</w:t>
            </w:r>
            <w:proofErr w:type="spellStart"/>
            <w:r w:rsidRPr="003113C7">
              <w:rPr>
                <w:bCs/>
                <w:sz w:val="28"/>
                <w:szCs w:val="28"/>
                <w:lang w:val="en-US"/>
              </w:rPr>
              <w:t>zg</w:t>
            </w:r>
            <w:proofErr w:type="spellEnd"/>
            <w:r w:rsidRPr="003113C7">
              <w:rPr>
                <w:bCs/>
                <w:sz w:val="28"/>
                <w:szCs w:val="28"/>
              </w:rPr>
              <w:t>‘</w:t>
            </w:r>
            <w:proofErr w:type="spellStart"/>
            <w:r w:rsidRPr="003113C7">
              <w:rPr>
                <w:bCs/>
                <w:sz w:val="28"/>
                <w:szCs w:val="28"/>
                <w:lang w:val="en-US"/>
              </w:rPr>
              <w:t>a</w:t>
            </w:r>
            <w:r w:rsidR="00CD20BE" w:rsidRPr="003113C7">
              <w:rPr>
                <w:bCs/>
                <w:sz w:val="28"/>
                <w:szCs w:val="28"/>
                <w:lang w:val="en-US"/>
              </w:rPr>
              <w:t>ti</w:t>
            </w:r>
            <w:r w:rsidRPr="003113C7">
              <w:rPr>
                <w:bCs/>
                <w:sz w:val="28"/>
                <w:szCs w:val="28"/>
                <w:lang w:val="en-US"/>
              </w:rPr>
              <w:t>lishi</w:t>
            </w:r>
            <w:proofErr w:type="spellEnd"/>
          </w:p>
          <w:p w14:paraId="02DB84DA"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антенна панжарасининг кетма-кет қўзға</w:t>
            </w:r>
            <w:r w:rsidR="00CD20BE" w:rsidRPr="003113C7">
              <w:rPr>
                <w:bCs/>
                <w:sz w:val="28"/>
                <w:szCs w:val="28"/>
                <w:lang w:val="uz-Cyrl-UZ"/>
              </w:rPr>
              <w:t>ти</w:t>
            </w:r>
            <w:r w:rsidRPr="003113C7">
              <w:rPr>
                <w:bCs/>
                <w:sz w:val="28"/>
                <w:szCs w:val="28"/>
                <w:lang w:val="uz-Cyrl-UZ"/>
              </w:rPr>
              <w:t>лиши</w:t>
            </w:r>
          </w:p>
          <w:p w14:paraId="3A8449C1"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series excitation of array</w:t>
            </w:r>
          </w:p>
        </w:tc>
        <w:tc>
          <w:tcPr>
            <w:tcW w:w="6260" w:type="dxa"/>
          </w:tcPr>
          <w:p w14:paraId="000E518D" w14:textId="77777777" w:rsidR="00531151" w:rsidRPr="003113C7" w:rsidRDefault="00531151" w:rsidP="00F23303">
            <w:pPr>
              <w:jc w:val="both"/>
              <w:rPr>
                <w:iCs/>
                <w:sz w:val="28"/>
                <w:szCs w:val="28"/>
                <w:lang w:val="uz-Cyrl-UZ"/>
              </w:rPr>
            </w:pPr>
            <w:r w:rsidRPr="003113C7">
              <w:rPr>
                <w:iCs/>
                <w:sz w:val="28"/>
                <w:szCs w:val="28"/>
              </w:rPr>
              <w:lastRenderedPageBreak/>
              <w:t xml:space="preserve">Фидерное возбуждение антенной решетки, при котором к каждому последующему разветвлению фидера подводится мощность, </w:t>
            </w:r>
            <w:proofErr w:type="spellStart"/>
            <w:r w:rsidRPr="003113C7">
              <w:rPr>
                <w:iCs/>
                <w:sz w:val="28"/>
                <w:szCs w:val="28"/>
              </w:rPr>
              <w:t>неизлученная</w:t>
            </w:r>
            <w:proofErr w:type="spellEnd"/>
            <w:r w:rsidRPr="003113C7">
              <w:rPr>
                <w:iCs/>
                <w:sz w:val="28"/>
                <w:szCs w:val="28"/>
              </w:rPr>
              <w:t xml:space="preserve"> излу</w:t>
            </w:r>
            <w:r w:rsidRPr="003113C7">
              <w:rPr>
                <w:iCs/>
                <w:sz w:val="28"/>
                <w:szCs w:val="28"/>
              </w:rPr>
              <w:lastRenderedPageBreak/>
              <w:t>чающим элементом, возбужденным фидером пре</w:t>
            </w:r>
            <w:r w:rsidR="00DE506F" w:rsidRPr="003113C7">
              <w:rPr>
                <w:iCs/>
                <w:sz w:val="28"/>
                <w:szCs w:val="28"/>
              </w:rPr>
              <w:t>-</w:t>
            </w:r>
            <w:proofErr w:type="spellStart"/>
            <w:r w:rsidRPr="003113C7">
              <w:rPr>
                <w:iCs/>
                <w:sz w:val="28"/>
                <w:szCs w:val="28"/>
              </w:rPr>
              <w:t>дыдущего</w:t>
            </w:r>
            <w:proofErr w:type="spellEnd"/>
            <w:r w:rsidRPr="003113C7">
              <w:rPr>
                <w:iCs/>
                <w:sz w:val="28"/>
                <w:szCs w:val="28"/>
              </w:rPr>
              <w:t xml:space="preserve"> разветвления.</w:t>
            </w:r>
          </w:p>
          <w:p w14:paraId="405B4FEF" w14:textId="77777777" w:rsidR="00531151" w:rsidRPr="003113C7" w:rsidRDefault="00531151" w:rsidP="00F23303">
            <w:pPr>
              <w:jc w:val="both"/>
              <w:rPr>
                <w:iCs/>
                <w:sz w:val="28"/>
                <w:szCs w:val="28"/>
                <w:lang w:val="uz-Cyrl-UZ"/>
              </w:rPr>
            </w:pPr>
          </w:p>
          <w:p w14:paraId="0A166922" w14:textId="77777777" w:rsidR="00531151" w:rsidRPr="003113C7" w:rsidRDefault="00531151" w:rsidP="00F23303">
            <w:pPr>
              <w:jc w:val="both"/>
              <w:rPr>
                <w:iCs/>
                <w:sz w:val="28"/>
                <w:szCs w:val="28"/>
                <w:lang w:val="uz-Cyrl-UZ"/>
              </w:rPr>
            </w:pPr>
            <w:r w:rsidRPr="003113C7">
              <w:rPr>
                <w:iCs/>
                <w:sz w:val="28"/>
                <w:szCs w:val="28"/>
                <w:lang w:val="uz-Cyrl-UZ"/>
              </w:rPr>
              <w:t>Antenna panjarasining fiderli qo‘zg‘a</w:t>
            </w:r>
            <w:proofErr w:type="spellStart"/>
            <w:r w:rsidR="00CD20BE" w:rsidRPr="003113C7">
              <w:rPr>
                <w:iCs/>
                <w:sz w:val="28"/>
                <w:szCs w:val="28"/>
                <w:lang w:val="en-US"/>
              </w:rPr>
              <w:t>ti</w:t>
            </w:r>
            <w:proofErr w:type="spellEnd"/>
            <w:r w:rsidRPr="003113C7">
              <w:rPr>
                <w:iCs/>
                <w:sz w:val="28"/>
                <w:szCs w:val="28"/>
                <w:lang w:val="uz-Cyrl-UZ"/>
              </w:rPr>
              <w:t>lishi, unda fiderning har bir keyingi tarmoqlanishiga avvalgi tarmoqlanish fideri bilan qo‘zg‘atilgan nurlantiruvchi elementda nurlanmagan quvvat kiritiladi.</w:t>
            </w:r>
          </w:p>
          <w:p w14:paraId="18CBEE48" w14:textId="77777777" w:rsidR="00531151" w:rsidRPr="003113C7" w:rsidRDefault="00531151" w:rsidP="00F23303">
            <w:pPr>
              <w:jc w:val="both"/>
              <w:rPr>
                <w:iCs/>
                <w:sz w:val="28"/>
                <w:szCs w:val="28"/>
                <w:lang w:val="uz-Cyrl-UZ"/>
              </w:rPr>
            </w:pPr>
          </w:p>
          <w:p w14:paraId="62810B15" w14:textId="77777777" w:rsidR="00531151" w:rsidRPr="003113C7" w:rsidRDefault="00531151" w:rsidP="00F23303">
            <w:pPr>
              <w:jc w:val="both"/>
              <w:rPr>
                <w:i/>
                <w:iCs/>
                <w:sz w:val="28"/>
                <w:szCs w:val="28"/>
                <w:lang w:val="uz-Cyrl-UZ"/>
              </w:rPr>
            </w:pPr>
            <w:r w:rsidRPr="003113C7">
              <w:rPr>
                <w:sz w:val="28"/>
                <w:szCs w:val="28"/>
                <w:lang w:val="uz-Cyrl-UZ"/>
              </w:rPr>
              <w:t>Антенна панжарасининг фидерли қўзға</w:t>
            </w:r>
            <w:r w:rsidR="00CD20BE" w:rsidRPr="003113C7">
              <w:rPr>
                <w:sz w:val="28"/>
                <w:szCs w:val="28"/>
                <w:lang w:val="uz-Cyrl-UZ"/>
              </w:rPr>
              <w:t>ти</w:t>
            </w:r>
            <w:r w:rsidRPr="003113C7">
              <w:rPr>
                <w:sz w:val="28"/>
                <w:szCs w:val="28"/>
                <w:lang w:val="uz-Cyrl-UZ"/>
              </w:rPr>
              <w:t>лиши, унда фидернинг ҳар бир кейинги тармоқланишига аввалги тармоқланиш фидери билан қўзғатилган нурлантирувчи элементда нурланмаган қувват киритилади.</w:t>
            </w:r>
          </w:p>
        </w:tc>
      </w:tr>
      <w:tr w:rsidR="00531151" w:rsidRPr="00073205" w14:paraId="7D85CDFF" w14:textId="77777777" w:rsidTr="00F23303">
        <w:trPr>
          <w:tblCellSpacing w:w="0" w:type="dxa"/>
          <w:jc w:val="center"/>
        </w:trPr>
        <w:tc>
          <w:tcPr>
            <w:tcW w:w="3711" w:type="dxa"/>
          </w:tcPr>
          <w:p w14:paraId="24E7E8D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п</w:t>
            </w:r>
            <w:r w:rsidR="00D36DFD" w:rsidRPr="003113C7">
              <w:rPr>
                <w:b/>
                <w:sz w:val="28"/>
                <w:szCs w:val="28"/>
                <w:lang w:val="uz-Cyrl-UZ"/>
              </w:rPr>
              <w:t>отеря, потери</w:t>
            </w:r>
          </w:p>
          <w:p w14:paraId="6FDC9D3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yo‘qotish, yo‘qotishlar</w:t>
            </w:r>
          </w:p>
          <w:p w14:paraId="7D88B67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йўқотиш, йўқотишлар</w:t>
            </w:r>
          </w:p>
          <w:p w14:paraId="00CC47B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 -</w:t>
            </w:r>
            <w:r w:rsidRPr="003113C7">
              <w:rPr>
                <w:bCs/>
                <w:sz w:val="28"/>
                <w:szCs w:val="28"/>
                <w:lang w:val="uz-Cyrl-UZ"/>
              </w:rPr>
              <w:t xml:space="preserve"> loss </w:t>
            </w:r>
          </w:p>
        </w:tc>
        <w:tc>
          <w:tcPr>
            <w:tcW w:w="6260" w:type="dxa"/>
          </w:tcPr>
          <w:p w14:paraId="37E7637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Ослабление сигналов в среде распространения радиоволн и приемопередающем оборудовании, осуществ</w:t>
            </w:r>
            <w:r w:rsidR="000968CA" w:rsidRPr="003113C7">
              <w:rPr>
                <w:sz w:val="28"/>
                <w:szCs w:val="28"/>
                <w:lang w:val="uz-Cyrl-UZ"/>
              </w:rPr>
              <w:t>ляющем преобразование сигналов.</w:t>
            </w:r>
          </w:p>
          <w:p w14:paraId="42E0748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37E219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Signallarning</w:t>
            </w:r>
            <w:proofErr w:type="spellEnd"/>
            <w:r w:rsidRPr="003113C7">
              <w:rPr>
                <w:sz w:val="28"/>
                <w:szCs w:val="28"/>
                <w:lang w:val="en-US"/>
              </w:rPr>
              <w:t xml:space="preserve"> </w:t>
            </w: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muhitda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signallarni</w:t>
            </w:r>
            <w:proofErr w:type="spellEnd"/>
            <w:r w:rsidRPr="003113C7">
              <w:rPr>
                <w:sz w:val="28"/>
                <w:szCs w:val="28"/>
                <w:lang w:val="en-US"/>
              </w:rPr>
              <w:t xml:space="preserve"> </w:t>
            </w:r>
            <w:proofErr w:type="spellStart"/>
            <w:r w:rsidRPr="003113C7">
              <w:rPr>
                <w:sz w:val="28"/>
                <w:szCs w:val="28"/>
                <w:lang w:val="en-US"/>
              </w:rPr>
              <w:t>o‘zgartiradigan</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qiluvchi-uzatuvchi</w:t>
            </w:r>
            <w:proofErr w:type="spellEnd"/>
            <w:r w:rsidRPr="003113C7">
              <w:rPr>
                <w:sz w:val="28"/>
                <w:szCs w:val="28"/>
                <w:lang w:val="en-US"/>
              </w:rPr>
              <w:t xml:space="preserve"> </w:t>
            </w:r>
            <w:proofErr w:type="spellStart"/>
            <w:r w:rsidRPr="003113C7">
              <w:rPr>
                <w:sz w:val="28"/>
                <w:szCs w:val="28"/>
                <w:lang w:val="en-US"/>
              </w:rPr>
              <w:t>uskunada</w:t>
            </w:r>
            <w:proofErr w:type="spellEnd"/>
            <w:r w:rsidRPr="003113C7">
              <w:rPr>
                <w:sz w:val="28"/>
                <w:szCs w:val="28"/>
                <w:lang w:val="en-US"/>
              </w:rPr>
              <w:t xml:space="preserve"> </w:t>
            </w:r>
            <w:proofErr w:type="spellStart"/>
            <w:r w:rsidRPr="003113C7">
              <w:rPr>
                <w:sz w:val="28"/>
                <w:szCs w:val="28"/>
                <w:lang w:val="en-US"/>
              </w:rPr>
              <w:t>susayishi</w:t>
            </w:r>
            <w:proofErr w:type="spellEnd"/>
            <w:r w:rsidRPr="003113C7">
              <w:rPr>
                <w:sz w:val="28"/>
                <w:szCs w:val="28"/>
                <w:lang w:val="en-US"/>
              </w:rPr>
              <w:t>.</w:t>
            </w:r>
          </w:p>
          <w:p w14:paraId="77F497F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D77F1D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Сигналларнинг радиотўлқинлар тарқаладиган муҳитда ва сигналларни ўзгартирадиган қабул қилувчи-узатувчи ускунада сусайиши.</w:t>
            </w:r>
          </w:p>
        </w:tc>
      </w:tr>
      <w:tr w:rsidR="00531151" w:rsidRPr="00073205" w14:paraId="75959D9D" w14:textId="77777777" w:rsidTr="00F23303">
        <w:trPr>
          <w:tblCellSpacing w:w="0" w:type="dxa"/>
          <w:jc w:val="center"/>
        </w:trPr>
        <w:tc>
          <w:tcPr>
            <w:tcW w:w="3711" w:type="dxa"/>
          </w:tcPr>
          <w:p w14:paraId="113CAA73" w14:textId="77777777" w:rsidR="00531151" w:rsidRPr="003113C7" w:rsidRDefault="000968CA" w:rsidP="00F23303">
            <w:pPr>
              <w:widowControl w:val="0"/>
              <w:tabs>
                <w:tab w:val="center" w:pos="4677"/>
                <w:tab w:val="right" w:pos="9355"/>
              </w:tabs>
              <w:autoSpaceDE w:val="0"/>
              <w:autoSpaceDN w:val="0"/>
              <w:adjustRightInd w:val="0"/>
              <w:ind w:firstLine="6"/>
              <w:rPr>
                <w:b/>
                <w:bCs/>
                <w:sz w:val="28"/>
                <w:szCs w:val="28"/>
              </w:rPr>
            </w:pPr>
            <w:r w:rsidRPr="003113C7">
              <w:rPr>
                <w:b/>
                <w:sz w:val="28"/>
                <w:szCs w:val="28"/>
              </w:rPr>
              <w:t>Потери в свободном</w:t>
            </w:r>
            <w:r w:rsidR="00531151" w:rsidRPr="003113C7">
              <w:rPr>
                <w:b/>
                <w:sz w:val="28"/>
                <w:szCs w:val="28"/>
                <w:lang w:val="uz-Cyrl-UZ"/>
              </w:rPr>
              <w:br/>
            </w:r>
            <w:r w:rsidR="00531151" w:rsidRPr="003113C7">
              <w:rPr>
                <w:b/>
                <w:sz w:val="28"/>
                <w:szCs w:val="28"/>
              </w:rPr>
              <w:t>пространстве</w:t>
            </w:r>
          </w:p>
          <w:p w14:paraId="5F63A62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00D36DFD" w:rsidRPr="003113C7">
              <w:rPr>
                <w:bCs/>
                <w:sz w:val="28"/>
                <w:szCs w:val="28"/>
              </w:rPr>
              <w:t>erkin</w:t>
            </w:r>
            <w:proofErr w:type="spellEnd"/>
            <w:r w:rsidR="00D36DFD" w:rsidRPr="003113C7">
              <w:rPr>
                <w:bCs/>
                <w:sz w:val="28"/>
                <w:szCs w:val="28"/>
              </w:rPr>
              <w:t xml:space="preserve"> </w:t>
            </w:r>
            <w:proofErr w:type="spellStart"/>
            <w:r w:rsidR="00D36DFD" w:rsidRPr="003113C7">
              <w:rPr>
                <w:bCs/>
                <w:sz w:val="28"/>
                <w:szCs w:val="28"/>
              </w:rPr>
              <w:t>fazodagi</w:t>
            </w:r>
            <w:proofErr w:type="spellEnd"/>
          </w:p>
          <w:p w14:paraId="0CEA6F6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Cs/>
                <w:sz w:val="28"/>
                <w:szCs w:val="28"/>
                <w:lang w:val="en-US"/>
              </w:rPr>
              <w:t>yo‘qotishlar</w:t>
            </w:r>
            <w:proofErr w:type="spellEnd"/>
          </w:p>
          <w:p w14:paraId="18C17E18"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bCs/>
                <w:sz w:val="28"/>
                <w:szCs w:val="28"/>
                <w:lang w:val="uz-Cyrl-UZ"/>
              </w:rPr>
              <w:t xml:space="preserve">        </w:t>
            </w:r>
            <w:proofErr w:type="spellStart"/>
            <w:r w:rsidRPr="003113C7">
              <w:rPr>
                <w:bCs/>
                <w:sz w:val="28"/>
                <w:szCs w:val="28"/>
              </w:rPr>
              <w:t>э</w:t>
            </w:r>
            <w:r w:rsidRPr="003113C7">
              <w:rPr>
                <w:sz w:val="28"/>
                <w:szCs w:val="28"/>
              </w:rPr>
              <w:t>ркин</w:t>
            </w:r>
            <w:proofErr w:type="spellEnd"/>
            <w:r w:rsidRPr="003113C7">
              <w:rPr>
                <w:sz w:val="28"/>
                <w:szCs w:val="28"/>
                <w:lang w:val="en-US"/>
              </w:rPr>
              <w:t xml:space="preserve"> </w:t>
            </w:r>
            <w:proofErr w:type="spellStart"/>
            <w:r w:rsidRPr="003113C7">
              <w:rPr>
                <w:sz w:val="28"/>
                <w:szCs w:val="28"/>
              </w:rPr>
              <w:t>фазодаги</w:t>
            </w:r>
            <w:proofErr w:type="spellEnd"/>
          </w:p>
          <w:p w14:paraId="520F1BD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r w:rsidRPr="003113C7">
              <w:rPr>
                <w:sz w:val="28"/>
                <w:szCs w:val="28"/>
              </w:rPr>
              <w:t>й</w:t>
            </w:r>
            <w:proofErr w:type="spellStart"/>
            <w:r w:rsidRPr="003113C7">
              <w:rPr>
                <w:sz w:val="28"/>
                <w:szCs w:val="28"/>
                <w:lang w:val="en-GB"/>
              </w:rPr>
              <w:t>ўқ</w:t>
            </w:r>
            <w:r w:rsidRPr="003113C7">
              <w:rPr>
                <w:sz w:val="28"/>
                <w:szCs w:val="28"/>
              </w:rPr>
              <w:t>отишлар</w:t>
            </w:r>
            <w:proofErr w:type="spellEnd"/>
          </w:p>
          <w:p w14:paraId="28ACA928"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proofErr w:type="spellStart"/>
            <w:r w:rsidRPr="003113C7">
              <w:rPr>
                <w:b/>
                <w:sz w:val="28"/>
                <w:szCs w:val="28"/>
                <w:lang w:val="en-US"/>
              </w:rPr>
              <w:t>en</w:t>
            </w:r>
            <w:proofErr w:type="spellEnd"/>
            <w:r w:rsidRPr="003113C7">
              <w:rPr>
                <w:b/>
                <w:sz w:val="28"/>
                <w:szCs w:val="28"/>
                <w:lang w:val="en-GB"/>
              </w:rPr>
              <w:t xml:space="preserve"> - </w:t>
            </w:r>
            <w:r w:rsidRPr="003113C7">
              <w:rPr>
                <w:bCs/>
                <w:sz w:val="28"/>
                <w:szCs w:val="28"/>
                <w:lang w:val="en-US"/>
              </w:rPr>
              <w:t>free</w:t>
            </w:r>
            <w:r w:rsidRPr="003113C7">
              <w:rPr>
                <w:bCs/>
                <w:sz w:val="28"/>
                <w:szCs w:val="28"/>
                <w:lang w:val="en-GB"/>
              </w:rPr>
              <w:t>-</w:t>
            </w:r>
            <w:r w:rsidRPr="003113C7">
              <w:rPr>
                <w:bCs/>
                <w:sz w:val="28"/>
                <w:szCs w:val="28"/>
                <w:lang w:val="en-US"/>
              </w:rPr>
              <w:t>space</w:t>
            </w:r>
            <w:r w:rsidRPr="003113C7">
              <w:rPr>
                <w:bCs/>
                <w:sz w:val="28"/>
                <w:szCs w:val="28"/>
                <w:lang w:val="en-GB"/>
              </w:rPr>
              <w:t xml:space="preserve"> </w:t>
            </w:r>
            <w:r w:rsidRPr="003113C7">
              <w:rPr>
                <w:bCs/>
                <w:sz w:val="28"/>
                <w:szCs w:val="28"/>
                <w:lang w:val="en-US"/>
              </w:rPr>
              <w:t>loss</w:t>
            </w:r>
            <w:r w:rsidRPr="003113C7">
              <w:rPr>
                <w:bCs/>
                <w:sz w:val="28"/>
                <w:szCs w:val="28"/>
                <w:lang w:val="en-GB"/>
              </w:rPr>
              <w:t xml:space="preserve"> </w:t>
            </w:r>
          </w:p>
        </w:tc>
        <w:tc>
          <w:tcPr>
            <w:tcW w:w="6260" w:type="dxa"/>
          </w:tcPr>
          <w:p w14:paraId="02E21C0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Ослабление си</w:t>
            </w:r>
            <w:r w:rsidR="000968CA" w:rsidRPr="003113C7">
              <w:rPr>
                <w:sz w:val="28"/>
                <w:szCs w:val="28"/>
              </w:rPr>
              <w:t xml:space="preserve">гнала на трассе, определяемое в </w:t>
            </w:r>
            <w:r w:rsidRPr="003113C7">
              <w:rPr>
                <w:sz w:val="28"/>
                <w:szCs w:val="28"/>
              </w:rPr>
              <w:t>предположении, что все мешающие его распространению факторы (вызывающие рассеивание, поглощение или отражение радиоволн) устранены и не оказывают никакого воздействия на среду распространения, которая считается свободным прост</w:t>
            </w:r>
            <w:r w:rsidR="000968CA" w:rsidRPr="003113C7">
              <w:rPr>
                <w:sz w:val="28"/>
                <w:szCs w:val="28"/>
              </w:rPr>
              <w:t>ранством.</w:t>
            </w:r>
          </w:p>
          <w:p w14:paraId="375A10B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r w:rsidRPr="003113C7">
              <w:t xml:space="preserve">Примечание </w:t>
            </w:r>
            <w:r w:rsidRPr="003113C7">
              <w:rPr>
                <w:rFonts w:ascii="Cambria Math" w:hAnsi="Cambria Math" w:cs="Cambria Math"/>
              </w:rPr>
              <w:t>‒</w:t>
            </w:r>
            <w:r w:rsidRPr="003113C7">
              <w:t xml:space="preserve"> Расчет потерь осуществляется по формуле </w:t>
            </w:r>
            <w:r w:rsidRPr="003113C7">
              <w:rPr>
                <w:lang w:val="en-US"/>
              </w:rPr>
              <w:t>L</w:t>
            </w:r>
            <w:r w:rsidRPr="003113C7">
              <w:t>=(4</w:t>
            </w:r>
            <w:r w:rsidRPr="003113C7">
              <w:rPr>
                <w:position w:val="-6"/>
                <w:lang w:val="en-US"/>
              </w:rPr>
              <w:object w:dxaOrig="220" w:dyaOrig="220" w14:anchorId="6AEB087E">
                <v:shape id="_x0000_i1040" type="#_x0000_t75" style="width:14.25pt;height:14.25pt" o:ole="">
                  <v:imagedata r:id="rId38" o:title=""/>
                </v:shape>
                <o:OLEObject Type="Embed" ProgID="Equation.3" ShapeID="_x0000_i1040" DrawAspect="Content" ObjectID="_1784477070" r:id="rId39"/>
              </w:object>
            </w:r>
            <w:r w:rsidRPr="003113C7">
              <w:rPr>
                <w:lang w:val="en-US"/>
              </w:rPr>
              <w:t>d</w:t>
            </w:r>
            <w:r w:rsidRPr="003113C7">
              <w:t>/</w:t>
            </w:r>
            <w:r w:rsidRPr="003113C7">
              <w:rPr>
                <w:position w:val="-6"/>
                <w:lang w:val="en-US"/>
              </w:rPr>
              <w:object w:dxaOrig="220" w:dyaOrig="280" w14:anchorId="55B1B3A5">
                <v:shape id="_x0000_i1041" type="#_x0000_t75" style="width:14.25pt;height:14.25pt" o:ole="">
                  <v:imagedata r:id="rId40" o:title=""/>
                </v:shape>
                <o:OLEObject Type="Embed" ProgID="Equation.3" ShapeID="_x0000_i1041" DrawAspect="Content" ObjectID="_1784477071" r:id="rId41"/>
              </w:object>
            </w:r>
            <w:r w:rsidRPr="003113C7">
              <w:t>)</w:t>
            </w:r>
            <w:r w:rsidRPr="003113C7">
              <w:rPr>
                <w:vertAlign w:val="superscript"/>
              </w:rPr>
              <w:t>2</w:t>
            </w:r>
            <w:r w:rsidRPr="003113C7">
              <w:t xml:space="preserve">, где </w:t>
            </w:r>
            <w:r w:rsidRPr="003113C7">
              <w:rPr>
                <w:i/>
                <w:lang w:val="en-US"/>
              </w:rPr>
              <w:t>d</w:t>
            </w:r>
            <w:r w:rsidRPr="003113C7">
              <w:t xml:space="preserve"> – расстояние между, передающей и приёмный антенной, </w:t>
            </w:r>
            <w:r w:rsidRPr="003113C7">
              <w:rPr>
                <w:position w:val="-6"/>
                <w:lang w:val="en-US"/>
              </w:rPr>
              <w:object w:dxaOrig="220" w:dyaOrig="280" w14:anchorId="1D45B41C">
                <v:shape id="_x0000_i1042" type="#_x0000_t75" style="width:14.25pt;height:14.25pt" o:ole="">
                  <v:imagedata r:id="rId40" o:title=""/>
                </v:shape>
                <o:OLEObject Type="Embed" ProgID="Equation.3" ShapeID="_x0000_i1042" DrawAspect="Content" ObjectID="_1784477072" r:id="rId42"/>
              </w:object>
            </w:r>
            <w:r w:rsidRPr="003113C7">
              <w:t xml:space="preserve"> – длина волны.</w:t>
            </w:r>
          </w:p>
          <w:p w14:paraId="1540CE2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pPr>
          </w:p>
          <w:p w14:paraId="7230533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rPr>
              <w:t>Signalning</w:t>
            </w:r>
            <w:proofErr w:type="spellEnd"/>
            <w:r w:rsidRPr="003113C7">
              <w:rPr>
                <w:sz w:val="28"/>
                <w:szCs w:val="28"/>
              </w:rPr>
              <w:t xml:space="preserve"> </w:t>
            </w:r>
            <w:proofErr w:type="spellStart"/>
            <w:r w:rsidRPr="003113C7">
              <w:rPr>
                <w:sz w:val="28"/>
                <w:szCs w:val="28"/>
              </w:rPr>
              <w:t>trassada</w:t>
            </w:r>
            <w:proofErr w:type="spellEnd"/>
            <w:r w:rsidRPr="003113C7">
              <w:rPr>
                <w:sz w:val="28"/>
                <w:szCs w:val="28"/>
              </w:rPr>
              <w:t xml:space="preserve">, </w:t>
            </w:r>
            <w:proofErr w:type="spellStart"/>
            <w:r w:rsidRPr="003113C7">
              <w:rPr>
                <w:sz w:val="28"/>
                <w:szCs w:val="28"/>
              </w:rPr>
              <w:t>uning</w:t>
            </w:r>
            <w:proofErr w:type="spellEnd"/>
            <w:r w:rsidRPr="003113C7">
              <w:rPr>
                <w:sz w:val="28"/>
                <w:szCs w:val="28"/>
              </w:rPr>
              <w:t xml:space="preserve"> </w:t>
            </w:r>
            <w:proofErr w:type="spellStart"/>
            <w:r w:rsidRPr="003113C7">
              <w:rPr>
                <w:sz w:val="28"/>
                <w:szCs w:val="28"/>
              </w:rPr>
              <w:t>tarqalishiga</w:t>
            </w:r>
            <w:proofErr w:type="spellEnd"/>
            <w:r w:rsidRPr="003113C7">
              <w:rPr>
                <w:sz w:val="28"/>
                <w:szCs w:val="28"/>
              </w:rPr>
              <w:t xml:space="preserve"> </w:t>
            </w:r>
            <w:proofErr w:type="spellStart"/>
            <w:r w:rsidRPr="003113C7">
              <w:rPr>
                <w:sz w:val="28"/>
                <w:szCs w:val="28"/>
              </w:rPr>
              <w:t>xalaqit</w:t>
            </w:r>
            <w:proofErr w:type="spellEnd"/>
            <w:r w:rsidRPr="003113C7">
              <w:rPr>
                <w:sz w:val="28"/>
                <w:szCs w:val="28"/>
              </w:rPr>
              <w:t xml:space="preserve"> </w:t>
            </w:r>
            <w:proofErr w:type="spellStart"/>
            <w:r w:rsidRPr="003113C7">
              <w:rPr>
                <w:sz w:val="28"/>
                <w:szCs w:val="28"/>
              </w:rPr>
              <w:t>beruv</w:t>
            </w:r>
            <w:r w:rsidR="00DE506F" w:rsidRPr="003113C7">
              <w:rPr>
                <w:sz w:val="28"/>
                <w:szCs w:val="28"/>
              </w:rPr>
              <w:t>-</w:t>
            </w:r>
            <w:r w:rsidRPr="003113C7">
              <w:rPr>
                <w:sz w:val="28"/>
                <w:szCs w:val="28"/>
              </w:rPr>
              <w:t>chi</w:t>
            </w:r>
            <w:proofErr w:type="spellEnd"/>
            <w:r w:rsidRPr="003113C7">
              <w:rPr>
                <w:sz w:val="28"/>
                <w:szCs w:val="28"/>
              </w:rPr>
              <w:t xml:space="preserve"> </w:t>
            </w:r>
            <w:proofErr w:type="spellStart"/>
            <w:r w:rsidRPr="003113C7">
              <w:rPr>
                <w:sz w:val="28"/>
                <w:szCs w:val="28"/>
              </w:rPr>
              <w:t>barcha</w:t>
            </w:r>
            <w:proofErr w:type="spellEnd"/>
            <w:r w:rsidRPr="003113C7">
              <w:rPr>
                <w:sz w:val="28"/>
                <w:szCs w:val="28"/>
              </w:rPr>
              <w:t xml:space="preserve"> </w:t>
            </w:r>
            <w:proofErr w:type="spellStart"/>
            <w:r w:rsidRPr="003113C7">
              <w:rPr>
                <w:sz w:val="28"/>
                <w:szCs w:val="28"/>
              </w:rPr>
              <w:t>omillar</w:t>
            </w:r>
            <w:proofErr w:type="spellEnd"/>
            <w:r w:rsidRPr="003113C7">
              <w:rPr>
                <w:sz w:val="28"/>
                <w:szCs w:val="28"/>
              </w:rPr>
              <w:t xml:space="preserve"> (</w:t>
            </w:r>
            <w:proofErr w:type="spellStart"/>
            <w:r w:rsidRPr="003113C7">
              <w:rPr>
                <w:sz w:val="28"/>
                <w:szCs w:val="28"/>
              </w:rPr>
              <w:t>radioto‘lqinlarning</w:t>
            </w:r>
            <w:proofErr w:type="spellEnd"/>
            <w:r w:rsidRPr="003113C7">
              <w:rPr>
                <w:sz w:val="28"/>
                <w:szCs w:val="28"/>
              </w:rPr>
              <w:t xml:space="preserve"> </w:t>
            </w:r>
            <w:proofErr w:type="spellStart"/>
            <w:r w:rsidRPr="003113C7">
              <w:rPr>
                <w:sz w:val="28"/>
                <w:szCs w:val="28"/>
              </w:rPr>
              <w:t>tarqalishi</w:t>
            </w:r>
            <w:proofErr w:type="spellEnd"/>
            <w:r w:rsidRPr="003113C7">
              <w:rPr>
                <w:sz w:val="28"/>
                <w:szCs w:val="28"/>
              </w:rPr>
              <w:t xml:space="preserve">, </w:t>
            </w:r>
            <w:proofErr w:type="spellStart"/>
            <w:r w:rsidRPr="003113C7">
              <w:rPr>
                <w:sz w:val="28"/>
                <w:szCs w:val="28"/>
              </w:rPr>
              <w:t>yuti</w:t>
            </w:r>
            <w:r w:rsidR="00DE506F" w:rsidRPr="003113C7">
              <w:rPr>
                <w:sz w:val="28"/>
                <w:szCs w:val="28"/>
              </w:rPr>
              <w:t>-</w:t>
            </w:r>
            <w:r w:rsidRPr="003113C7">
              <w:rPr>
                <w:sz w:val="28"/>
                <w:szCs w:val="28"/>
              </w:rPr>
              <w:t>lishi</w:t>
            </w:r>
            <w:proofErr w:type="spellEnd"/>
            <w:r w:rsidRPr="003113C7">
              <w:rPr>
                <w:sz w:val="28"/>
                <w:szCs w:val="28"/>
              </w:rPr>
              <w:t xml:space="preserve"> </w:t>
            </w:r>
            <w:proofErr w:type="spellStart"/>
            <w:r w:rsidRPr="003113C7">
              <w:rPr>
                <w:sz w:val="28"/>
                <w:szCs w:val="28"/>
              </w:rPr>
              <w:t>yoki</w:t>
            </w:r>
            <w:proofErr w:type="spellEnd"/>
            <w:r w:rsidRPr="003113C7">
              <w:rPr>
                <w:sz w:val="28"/>
                <w:szCs w:val="28"/>
              </w:rPr>
              <w:t xml:space="preserve"> </w:t>
            </w:r>
            <w:proofErr w:type="spellStart"/>
            <w:r w:rsidRPr="003113C7">
              <w:rPr>
                <w:sz w:val="28"/>
                <w:szCs w:val="28"/>
              </w:rPr>
              <w:t>qaytishiga</w:t>
            </w:r>
            <w:proofErr w:type="spellEnd"/>
            <w:r w:rsidRPr="003113C7">
              <w:rPr>
                <w:sz w:val="28"/>
                <w:szCs w:val="28"/>
              </w:rPr>
              <w:t xml:space="preserve"> </w:t>
            </w:r>
            <w:proofErr w:type="spellStart"/>
            <w:r w:rsidRPr="003113C7">
              <w:rPr>
                <w:sz w:val="28"/>
                <w:szCs w:val="28"/>
              </w:rPr>
              <w:t>sabab</w:t>
            </w:r>
            <w:proofErr w:type="spellEnd"/>
            <w:r w:rsidRPr="003113C7">
              <w:rPr>
                <w:sz w:val="28"/>
                <w:szCs w:val="28"/>
              </w:rPr>
              <w:t xml:space="preserve"> </w:t>
            </w:r>
            <w:proofErr w:type="spellStart"/>
            <w:r w:rsidRPr="003113C7">
              <w:rPr>
                <w:sz w:val="28"/>
                <w:szCs w:val="28"/>
              </w:rPr>
              <w:t>bo‘ladigan</w:t>
            </w:r>
            <w:proofErr w:type="spellEnd"/>
            <w:r w:rsidRPr="003113C7">
              <w:rPr>
                <w:sz w:val="28"/>
                <w:szCs w:val="28"/>
              </w:rPr>
              <w:t xml:space="preserve">) </w:t>
            </w:r>
            <w:proofErr w:type="spellStart"/>
            <w:r w:rsidRPr="003113C7">
              <w:rPr>
                <w:sz w:val="28"/>
                <w:szCs w:val="28"/>
              </w:rPr>
              <w:t>bartaraf</w:t>
            </w:r>
            <w:proofErr w:type="spellEnd"/>
            <w:r w:rsidRPr="003113C7">
              <w:rPr>
                <w:sz w:val="28"/>
                <w:szCs w:val="28"/>
              </w:rPr>
              <w:t xml:space="preserve"> </w:t>
            </w:r>
            <w:proofErr w:type="spellStart"/>
            <w:r w:rsidRPr="003113C7">
              <w:rPr>
                <w:sz w:val="28"/>
                <w:szCs w:val="28"/>
              </w:rPr>
              <w:t>etil</w:t>
            </w:r>
            <w:r w:rsidR="00DE506F" w:rsidRPr="003113C7">
              <w:rPr>
                <w:sz w:val="28"/>
                <w:szCs w:val="28"/>
              </w:rPr>
              <w:t>-</w:t>
            </w:r>
            <w:r w:rsidRPr="003113C7">
              <w:rPr>
                <w:sz w:val="28"/>
                <w:szCs w:val="28"/>
              </w:rPr>
              <w:t>gan</w:t>
            </w:r>
            <w:proofErr w:type="spellEnd"/>
            <w:r w:rsidRPr="003113C7">
              <w:rPr>
                <w:sz w:val="28"/>
                <w:szCs w:val="28"/>
              </w:rPr>
              <w:t xml:space="preserve"> </w:t>
            </w:r>
            <w:proofErr w:type="spellStart"/>
            <w:r w:rsidRPr="003113C7">
              <w:rPr>
                <w:sz w:val="28"/>
                <w:szCs w:val="28"/>
              </w:rPr>
              <w:t>va</w:t>
            </w:r>
            <w:proofErr w:type="spellEnd"/>
            <w:r w:rsidRPr="003113C7">
              <w:rPr>
                <w:sz w:val="28"/>
                <w:szCs w:val="28"/>
              </w:rPr>
              <w:t xml:space="preserve"> </w:t>
            </w:r>
            <w:proofErr w:type="spellStart"/>
            <w:r w:rsidRPr="003113C7">
              <w:rPr>
                <w:sz w:val="28"/>
                <w:szCs w:val="28"/>
              </w:rPr>
              <w:t>erkin</w:t>
            </w:r>
            <w:proofErr w:type="spellEnd"/>
            <w:r w:rsidRPr="003113C7">
              <w:rPr>
                <w:sz w:val="28"/>
                <w:szCs w:val="28"/>
              </w:rPr>
              <w:t xml:space="preserve"> </w:t>
            </w:r>
            <w:proofErr w:type="spellStart"/>
            <w:r w:rsidRPr="003113C7">
              <w:rPr>
                <w:sz w:val="28"/>
                <w:szCs w:val="28"/>
              </w:rPr>
              <w:t>fazo</w:t>
            </w:r>
            <w:proofErr w:type="spellEnd"/>
            <w:r w:rsidRPr="003113C7">
              <w:rPr>
                <w:sz w:val="28"/>
                <w:szCs w:val="28"/>
              </w:rPr>
              <w:t xml:space="preserve"> </w:t>
            </w:r>
            <w:proofErr w:type="spellStart"/>
            <w:r w:rsidRPr="003113C7">
              <w:rPr>
                <w:sz w:val="28"/>
                <w:szCs w:val="28"/>
              </w:rPr>
              <w:t>deb</w:t>
            </w:r>
            <w:proofErr w:type="spellEnd"/>
            <w:r w:rsidRPr="003113C7">
              <w:rPr>
                <w:sz w:val="28"/>
                <w:szCs w:val="28"/>
              </w:rPr>
              <w:t xml:space="preserve"> </w:t>
            </w:r>
            <w:proofErr w:type="spellStart"/>
            <w:r w:rsidRPr="003113C7">
              <w:rPr>
                <w:sz w:val="28"/>
                <w:szCs w:val="28"/>
              </w:rPr>
              <w:t>ataluvchi</w:t>
            </w:r>
            <w:proofErr w:type="spellEnd"/>
            <w:r w:rsidRPr="003113C7">
              <w:rPr>
                <w:sz w:val="28"/>
                <w:szCs w:val="28"/>
              </w:rPr>
              <w:t xml:space="preserve"> </w:t>
            </w:r>
            <w:proofErr w:type="spellStart"/>
            <w:r w:rsidRPr="003113C7">
              <w:rPr>
                <w:sz w:val="28"/>
                <w:szCs w:val="28"/>
              </w:rPr>
              <w:t>tarqalish</w:t>
            </w:r>
            <w:proofErr w:type="spellEnd"/>
            <w:r w:rsidRPr="003113C7">
              <w:rPr>
                <w:sz w:val="28"/>
                <w:szCs w:val="28"/>
              </w:rPr>
              <w:t xml:space="preserve"> </w:t>
            </w:r>
            <w:proofErr w:type="spellStart"/>
            <w:r w:rsidRPr="003113C7">
              <w:rPr>
                <w:sz w:val="28"/>
                <w:szCs w:val="28"/>
              </w:rPr>
              <w:t>muhitiga</w:t>
            </w:r>
            <w:proofErr w:type="spellEnd"/>
            <w:r w:rsidRPr="003113C7">
              <w:rPr>
                <w:sz w:val="28"/>
                <w:szCs w:val="28"/>
              </w:rPr>
              <w:t xml:space="preserve"> </w:t>
            </w:r>
            <w:proofErr w:type="spellStart"/>
            <w:r w:rsidRPr="003113C7">
              <w:rPr>
                <w:sz w:val="28"/>
                <w:szCs w:val="28"/>
              </w:rPr>
              <w:t>hech</w:t>
            </w:r>
            <w:proofErr w:type="spellEnd"/>
            <w:r w:rsidRPr="003113C7">
              <w:rPr>
                <w:sz w:val="28"/>
                <w:szCs w:val="28"/>
              </w:rPr>
              <w:t xml:space="preserve"> </w:t>
            </w:r>
            <w:proofErr w:type="spellStart"/>
            <w:r w:rsidRPr="003113C7">
              <w:rPr>
                <w:sz w:val="28"/>
                <w:szCs w:val="28"/>
              </w:rPr>
              <w:t>qanday</w:t>
            </w:r>
            <w:proofErr w:type="spellEnd"/>
            <w:r w:rsidRPr="003113C7">
              <w:rPr>
                <w:sz w:val="28"/>
                <w:szCs w:val="28"/>
              </w:rPr>
              <w:t xml:space="preserve"> </w:t>
            </w:r>
            <w:proofErr w:type="spellStart"/>
            <w:r w:rsidRPr="003113C7">
              <w:rPr>
                <w:sz w:val="28"/>
                <w:szCs w:val="28"/>
              </w:rPr>
              <w:t>ta’sir</w:t>
            </w:r>
            <w:proofErr w:type="spellEnd"/>
            <w:r w:rsidRPr="003113C7">
              <w:rPr>
                <w:sz w:val="28"/>
                <w:szCs w:val="28"/>
              </w:rPr>
              <w:t xml:space="preserve"> </w:t>
            </w:r>
            <w:proofErr w:type="spellStart"/>
            <w:r w:rsidRPr="003113C7">
              <w:rPr>
                <w:sz w:val="28"/>
                <w:szCs w:val="28"/>
              </w:rPr>
              <w:t>ko‘rsatmaydi</w:t>
            </w:r>
            <w:proofErr w:type="spellEnd"/>
            <w:r w:rsidRPr="003113C7">
              <w:rPr>
                <w:sz w:val="28"/>
                <w:szCs w:val="28"/>
              </w:rPr>
              <w:t xml:space="preserve"> </w:t>
            </w:r>
            <w:proofErr w:type="spellStart"/>
            <w:r w:rsidRPr="003113C7">
              <w:rPr>
                <w:sz w:val="28"/>
                <w:szCs w:val="28"/>
              </w:rPr>
              <w:t>degan</w:t>
            </w:r>
            <w:proofErr w:type="spellEnd"/>
            <w:r w:rsidRPr="003113C7">
              <w:rPr>
                <w:sz w:val="28"/>
                <w:szCs w:val="28"/>
              </w:rPr>
              <w:t xml:space="preserve"> </w:t>
            </w:r>
            <w:proofErr w:type="spellStart"/>
            <w:r w:rsidRPr="003113C7">
              <w:rPr>
                <w:sz w:val="28"/>
                <w:szCs w:val="28"/>
              </w:rPr>
              <w:t>taxminda</w:t>
            </w:r>
            <w:proofErr w:type="spellEnd"/>
            <w:r w:rsidRPr="003113C7">
              <w:rPr>
                <w:sz w:val="28"/>
                <w:szCs w:val="28"/>
              </w:rPr>
              <w:t xml:space="preserve"> </w:t>
            </w:r>
            <w:proofErr w:type="spellStart"/>
            <w:r w:rsidRPr="003113C7">
              <w:rPr>
                <w:sz w:val="28"/>
                <w:szCs w:val="28"/>
              </w:rPr>
              <w:t>aniq</w:t>
            </w:r>
            <w:r w:rsidR="00DE506F" w:rsidRPr="003113C7">
              <w:rPr>
                <w:sz w:val="28"/>
                <w:szCs w:val="28"/>
              </w:rPr>
              <w:t>-</w:t>
            </w:r>
            <w:r w:rsidRPr="003113C7">
              <w:rPr>
                <w:sz w:val="28"/>
                <w:szCs w:val="28"/>
              </w:rPr>
              <w:t>lanadigan</w:t>
            </w:r>
            <w:proofErr w:type="spellEnd"/>
            <w:r w:rsidRPr="003113C7">
              <w:rPr>
                <w:sz w:val="28"/>
                <w:szCs w:val="28"/>
              </w:rPr>
              <w:t xml:space="preserve"> </w:t>
            </w:r>
            <w:proofErr w:type="spellStart"/>
            <w:r w:rsidRPr="003113C7">
              <w:rPr>
                <w:sz w:val="28"/>
                <w:szCs w:val="28"/>
              </w:rPr>
              <w:t>susayishi</w:t>
            </w:r>
            <w:proofErr w:type="spellEnd"/>
            <w:r w:rsidRPr="003113C7">
              <w:rPr>
                <w:sz w:val="28"/>
                <w:szCs w:val="28"/>
              </w:rPr>
              <w:t xml:space="preserve">. </w:t>
            </w:r>
          </w:p>
          <w:p w14:paraId="42F5BB5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proofErr w:type="spellStart"/>
            <w:r w:rsidRPr="003113C7">
              <w:t>Izoh</w:t>
            </w:r>
            <w:proofErr w:type="spellEnd"/>
            <w:r w:rsidRPr="003113C7">
              <w:t xml:space="preserve"> − </w:t>
            </w:r>
            <w:proofErr w:type="spellStart"/>
            <w:r w:rsidRPr="003113C7">
              <w:t>Yo‘qotishlar</w:t>
            </w:r>
            <w:proofErr w:type="spellEnd"/>
            <w:r w:rsidRPr="003113C7">
              <w:t xml:space="preserve"> L</w:t>
            </w:r>
            <w:proofErr w:type="gramStart"/>
            <w:r w:rsidRPr="003113C7">
              <w:t>=(</w:t>
            </w:r>
            <w:proofErr w:type="gramEnd"/>
            <w:r w:rsidRPr="003113C7">
              <w:t xml:space="preserve">4 d/ )2 </w:t>
            </w:r>
            <w:proofErr w:type="spellStart"/>
            <w:r w:rsidRPr="003113C7">
              <w:t>formula</w:t>
            </w:r>
            <w:proofErr w:type="spellEnd"/>
            <w:r w:rsidRPr="003113C7">
              <w:t xml:space="preserve"> </w:t>
            </w:r>
            <w:proofErr w:type="spellStart"/>
            <w:r w:rsidRPr="003113C7">
              <w:t>orqali</w:t>
            </w:r>
            <w:proofErr w:type="spellEnd"/>
            <w:r w:rsidRPr="003113C7">
              <w:t xml:space="preserve"> </w:t>
            </w:r>
            <w:proofErr w:type="spellStart"/>
            <w:r w:rsidRPr="003113C7">
              <w:t>hisoblanadi</w:t>
            </w:r>
            <w:proofErr w:type="spellEnd"/>
            <w:r w:rsidRPr="003113C7">
              <w:t xml:space="preserve">, </w:t>
            </w:r>
            <w:proofErr w:type="spellStart"/>
            <w:r w:rsidRPr="003113C7">
              <w:t>bu</w:t>
            </w:r>
            <w:proofErr w:type="spellEnd"/>
            <w:r w:rsidRPr="003113C7">
              <w:t xml:space="preserve"> </w:t>
            </w:r>
            <w:proofErr w:type="spellStart"/>
            <w:r w:rsidRPr="003113C7">
              <w:t>yerda</w:t>
            </w:r>
            <w:proofErr w:type="spellEnd"/>
            <w:r w:rsidRPr="003113C7">
              <w:t xml:space="preserve"> d – </w:t>
            </w:r>
            <w:proofErr w:type="spellStart"/>
            <w:r w:rsidRPr="003113C7">
              <w:t>uzatuvchi</w:t>
            </w:r>
            <w:proofErr w:type="spellEnd"/>
            <w:r w:rsidRPr="003113C7">
              <w:t xml:space="preserve"> </w:t>
            </w:r>
            <w:proofErr w:type="spellStart"/>
            <w:r w:rsidRPr="003113C7">
              <w:t>va</w:t>
            </w:r>
            <w:proofErr w:type="spellEnd"/>
            <w:r w:rsidRPr="003113C7">
              <w:t xml:space="preserve"> </w:t>
            </w:r>
            <w:proofErr w:type="spellStart"/>
            <w:r w:rsidRPr="003113C7">
              <w:t>qabul</w:t>
            </w:r>
            <w:proofErr w:type="spellEnd"/>
            <w:r w:rsidRPr="003113C7">
              <w:t xml:space="preserve"> </w:t>
            </w:r>
            <w:proofErr w:type="spellStart"/>
            <w:r w:rsidRPr="003113C7">
              <w:t>qiluvchi</w:t>
            </w:r>
            <w:proofErr w:type="spellEnd"/>
            <w:r w:rsidRPr="003113C7">
              <w:t xml:space="preserve"> </w:t>
            </w:r>
            <w:proofErr w:type="spellStart"/>
            <w:r w:rsidRPr="003113C7">
              <w:t>antenna</w:t>
            </w:r>
            <w:proofErr w:type="spellEnd"/>
            <w:r w:rsidRPr="003113C7">
              <w:t xml:space="preserve"> </w:t>
            </w:r>
            <w:proofErr w:type="spellStart"/>
            <w:r w:rsidRPr="003113C7">
              <w:t>o‘rtasidagi</w:t>
            </w:r>
            <w:proofErr w:type="spellEnd"/>
            <w:r w:rsidRPr="003113C7">
              <w:t xml:space="preserve"> </w:t>
            </w:r>
            <w:proofErr w:type="spellStart"/>
            <w:r w:rsidRPr="003113C7">
              <w:t>masofa</w:t>
            </w:r>
            <w:proofErr w:type="spellEnd"/>
            <w:r w:rsidRPr="003113C7">
              <w:t xml:space="preserve">, </w:t>
            </w:r>
            <w:r w:rsidRPr="003113C7">
              <w:rPr>
                <w:position w:val="-6"/>
                <w:lang w:val="en-US"/>
              </w:rPr>
              <w:object w:dxaOrig="220" w:dyaOrig="280" w14:anchorId="161B509E">
                <v:shape id="_x0000_i1043" type="#_x0000_t75" style="width:14.25pt;height:14.25pt" o:ole="">
                  <v:imagedata r:id="rId40" o:title=""/>
                </v:shape>
                <o:OLEObject Type="Embed" ProgID="Equation.3" ShapeID="_x0000_i1043" DrawAspect="Content" ObjectID="_1784477073" r:id="rId43"/>
              </w:object>
            </w:r>
            <w:r w:rsidRPr="003113C7">
              <w:t xml:space="preserve">– </w:t>
            </w:r>
            <w:proofErr w:type="spellStart"/>
            <w:r w:rsidRPr="003113C7">
              <w:t>to‘lqin</w:t>
            </w:r>
            <w:proofErr w:type="spellEnd"/>
            <w:r w:rsidRPr="003113C7">
              <w:t xml:space="preserve"> </w:t>
            </w:r>
            <w:proofErr w:type="spellStart"/>
            <w:r w:rsidRPr="003113C7">
              <w:t>uzunligi</w:t>
            </w:r>
            <w:proofErr w:type="spellEnd"/>
            <w:r w:rsidRPr="003113C7">
              <w:t>.</w:t>
            </w:r>
          </w:p>
          <w:p w14:paraId="6821391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5D983FE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Сигналнинг трассада, унинг тарқалишига халақит берувчи барча омиллар (радиотўлқинларнинг тарқалиши, ютилиши ёки қайтишига сабаб бўладиган) бартараф этилган ва эркин фазо деб аталувчи тарқалиш муҳитига ҳеч қандай таъсир кўрсатмайди деган т</w:t>
            </w:r>
            <w:r w:rsidR="000968CA" w:rsidRPr="003113C7">
              <w:rPr>
                <w:sz w:val="28"/>
                <w:szCs w:val="28"/>
                <w:lang w:val="uz-Cyrl-UZ"/>
              </w:rPr>
              <w:t>ахминда аниқланадиган суса</w:t>
            </w:r>
            <w:r w:rsidR="00DE506F" w:rsidRPr="003113C7">
              <w:rPr>
                <w:sz w:val="28"/>
                <w:szCs w:val="28"/>
                <w:lang w:val="uz-Cyrl-UZ"/>
              </w:rPr>
              <w:t>-</w:t>
            </w:r>
            <w:r w:rsidR="000968CA" w:rsidRPr="003113C7">
              <w:rPr>
                <w:sz w:val="28"/>
                <w:szCs w:val="28"/>
                <w:lang w:val="uz-Cyrl-UZ"/>
              </w:rPr>
              <w:t>йиши.</w:t>
            </w:r>
          </w:p>
          <w:p w14:paraId="34D8A09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r w:rsidRPr="003113C7">
              <w:rPr>
                <w:lang w:val="uz-Cyrl-UZ"/>
              </w:rPr>
              <w:t>Изоҳ − Йўқотишлар L=(4</w:t>
            </w:r>
            <w:r w:rsidRPr="003113C7">
              <w:rPr>
                <w:position w:val="-6"/>
                <w:lang w:val="en-US"/>
              </w:rPr>
              <w:object w:dxaOrig="220" w:dyaOrig="220" w14:anchorId="30F08AF3">
                <v:shape id="_x0000_i1044" type="#_x0000_t75" style="width:14.25pt;height:14.25pt" o:ole="">
                  <v:imagedata r:id="rId38" o:title=""/>
                </v:shape>
                <o:OLEObject Type="Embed" ProgID="Equation.3" ShapeID="_x0000_i1044" DrawAspect="Content" ObjectID="_1784477074" r:id="rId44"/>
              </w:object>
            </w:r>
            <w:r w:rsidRPr="003113C7">
              <w:rPr>
                <w:lang w:val="uz-Cyrl-UZ"/>
              </w:rPr>
              <w:t>d/</w:t>
            </w:r>
            <w:r w:rsidRPr="003113C7">
              <w:rPr>
                <w:position w:val="-6"/>
                <w:lang w:val="en-US"/>
              </w:rPr>
              <w:object w:dxaOrig="220" w:dyaOrig="280" w14:anchorId="170F660B">
                <v:shape id="_x0000_i1045" type="#_x0000_t75" style="width:14.25pt;height:14.25pt" o:ole="">
                  <v:imagedata r:id="rId40" o:title=""/>
                </v:shape>
                <o:OLEObject Type="Embed" ProgID="Equation.3" ShapeID="_x0000_i1045" DrawAspect="Content" ObjectID="_1784477075" r:id="rId45"/>
              </w:object>
            </w:r>
            <w:r w:rsidRPr="003113C7">
              <w:rPr>
                <w:lang w:val="uz-Cyrl-UZ"/>
              </w:rPr>
              <w:t>)</w:t>
            </w:r>
            <w:r w:rsidRPr="003113C7">
              <w:rPr>
                <w:vertAlign w:val="superscript"/>
                <w:lang w:val="uz-Cyrl-UZ"/>
              </w:rPr>
              <w:t>2</w:t>
            </w:r>
            <w:r w:rsidRPr="003113C7">
              <w:rPr>
                <w:lang w:val="uz-Cyrl-UZ"/>
              </w:rPr>
              <w:t xml:space="preserve"> формула орқали ҳисоб</w:t>
            </w:r>
            <w:r w:rsidR="00DE506F" w:rsidRPr="003113C7">
              <w:rPr>
                <w:lang w:val="uz-Cyrl-UZ"/>
              </w:rPr>
              <w:t>-</w:t>
            </w:r>
            <w:r w:rsidRPr="003113C7">
              <w:rPr>
                <w:lang w:val="uz-Cyrl-UZ"/>
              </w:rPr>
              <w:t xml:space="preserve">ланади, бу ерда </w:t>
            </w:r>
            <w:r w:rsidRPr="003113C7">
              <w:rPr>
                <w:i/>
                <w:lang w:val="uz-Cyrl-UZ"/>
              </w:rPr>
              <w:t>d</w:t>
            </w:r>
            <w:r w:rsidRPr="003113C7">
              <w:rPr>
                <w:lang w:val="uz-Cyrl-UZ"/>
              </w:rPr>
              <w:t xml:space="preserve"> – узатувчи ва қабул қилувчи антенна ўртасидаги масофа, </w:t>
            </w:r>
            <w:r w:rsidRPr="003113C7">
              <w:rPr>
                <w:position w:val="-6"/>
                <w:lang w:val="en-US"/>
              </w:rPr>
              <w:object w:dxaOrig="220" w:dyaOrig="280" w14:anchorId="44CA7EB3">
                <v:shape id="_x0000_i1046" type="#_x0000_t75" style="width:14.25pt;height:14.25pt" o:ole="">
                  <v:imagedata r:id="rId40" o:title=""/>
                </v:shape>
                <o:OLEObject Type="Embed" ProgID="Equation.3" ShapeID="_x0000_i1046" DrawAspect="Content" ObjectID="_1784477076" r:id="rId46"/>
              </w:object>
            </w:r>
            <w:r w:rsidRPr="003113C7">
              <w:rPr>
                <w:lang w:val="uz-Cyrl-UZ"/>
              </w:rPr>
              <w:t xml:space="preserve"> – тўлқин узунлиги.</w:t>
            </w:r>
          </w:p>
        </w:tc>
      </w:tr>
      <w:tr w:rsidR="00531151" w:rsidRPr="00073205" w14:paraId="1B7A626D" w14:textId="77777777" w:rsidTr="00F23303">
        <w:trPr>
          <w:tblCellSpacing w:w="0" w:type="dxa"/>
          <w:jc w:val="center"/>
        </w:trPr>
        <w:tc>
          <w:tcPr>
            <w:tcW w:w="3711" w:type="dxa"/>
          </w:tcPr>
          <w:p w14:paraId="07CC8B4C"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Потери в системе</w:t>
            </w:r>
          </w:p>
          <w:p w14:paraId="4D088E7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tizimdagi yo‘qotishlar</w:t>
            </w:r>
          </w:p>
          <w:p w14:paraId="5C4D68DB"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тизимдаги йўқотишлар</w:t>
            </w:r>
          </w:p>
          <w:p w14:paraId="20BC714D"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iCs/>
                <w:sz w:val="28"/>
                <w:szCs w:val="28"/>
                <w:lang w:val="en-US"/>
              </w:rPr>
              <w:t>system loss</w:t>
            </w:r>
          </w:p>
        </w:tc>
        <w:tc>
          <w:tcPr>
            <w:tcW w:w="6260" w:type="dxa"/>
            <w:vAlign w:val="center"/>
          </w:tcPr>
          <w:p w14:paraId="78536558" w14:textId="77777777" w:rsidR="00531151" w:rsidRPr="003113C7" w:rsidRDefault="004A6FEC" w:rsidP="00F23303">
            <w:pPr>
              <w:widowControl w:val="0"/>
              <w:tabs>
                <w:tab w:val="left" w:pos="1985"/>
                <w:tab w:val="left" w:pos="2410"/>
                <w:tab w:val="center" w:pos="4677"/>
                <w:tab w:val="right" w:pos="9355"/>
              </w:tabs>
              <w:autoSpaceDE w:val="0"/>
              <w:autoSpaceDN w:val="0"/>
              <w:adjustRightInd w:val="0"/>
              <w:jc w:val="both"/>
              <w:rPr>
                <w:sz w:val="28"/>
                <w:szCs w:val="28"/>
              </w:rPr>
            </w:pPr>
            <w:r w:rsidRPr="003113C7">
              <w:rPr>
                <w:sz w:val="28"/>
                <w:szCs w:val="28"/>
              </w:rPr>
              <w:t xml:space="preserve">Отношение </w:t>
            </w:r>
            <w:r w:rsidR="00531151" w:rsidRPr="003113C7">
              <w:rPr>
                <w:sz w:val="28"/>
                <w:szCs w:val="28"/>
              </w:rPr>
              <w:t xml:space="preserve">мощности радиочастотного сигнала на входе передающей антенны к согласованной </w:t>
            </w:r>
            <w:proofErr w:type="spellStart"/>
            <w:r w:rsidR="00531151" w:rsidRPr="003113C7">
              <w:rPr>
                <w:sz w:val="28"/>
                <w:szCs w:val="28"/>
              </w:rPr>
              <w:t>мощ</w:t>
            </w:r>
            <w:r w:rsidR="00DE506F" w:rsidRPr="003113C7">
              <w:rPr>
                <w:sz w:val="28"/>
                <w:szCs w:val="28"/>
              </w:rPr>
              <w:t>-</w:t>
            </w:r>
            <w:r w:rsidR="00531151" w:rsidRPr="003113C7">
              <w:rPr>
                <w:sz w:val="28"/>
                <w:szCs w:val="28"/>
              </w:rPr>
              <w:t>ности</w:t>
            </w:r>
            <w:proofErr w:type="spellEnd"/>
            <w:r w:rsidR="00531151" w:rsidRPr="003113C7">
              <w:rPr>
                <w:sz w:val="28"/>
                <w:szCs w:val="28"/>
              </w:rPr>
              <w:t xml:space="preserve"> результирующего радиочастотного сигн</w:t>
            </w:r>
            <w:r w:rsidR="000968CA" w:rsidRPr="003113C7">
              <w:rPr>
                <w:sz w:val="28"/>
                <w:szCs w:val="28"/>
              </w:rPr>
              <w:t>ала на выходе приемной антенны.</w:t>
            </w:r>
          </w:p>
          <w:p w14:paraId="3263E106"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r w:rsidRPr="003113C7">
              <w:t xml:space="preserve">Примечание − Потери в системе могут быть выражены как: </w:t>
            </w:r>
            <w:proofErr w:type="spellStart"/>
            <w:r w:rsidRPr="003113C7">
              <w:rPr>
                <w:lang w:val="fr-FR"/>
              </w:rPr>
              <w:t>L</w:t>
            </w:r>
            <w:proofErr w:type="spellEnd"/>
            <w:r w:rsidRPr="003113C7">
              <w:rPr>
                <w:position w:val="-4"/>
                <w:lang w:val="fr-FR"/>
              </w:rPr>
              <w:t>s</w:t>
            </w:r>
            <w:r w:rsidRPr="003113C7">
              <w:rPr>
                <w:lang w:val="fr-FR"/>
              </w:rPr>
              <w:t xml:space="preserve"> = 10 lg (p</w:t>
            </w:r>
            <w:r w:rsidRPr="003113C7">
              <w:rPr>
                <w:position w:val="-4"/>
                <w:lang w:val="fr-FR"/>
              </w:rPr>
              <w:t xml:space="preserve">t </w:t>
            </w:r>
            <w:r w:rsidRPr="003113C7">
              <w:rPr>
                <w:lang w:val="fr-FR"/>
              </w:rPr>
              <w:t>/p</w:t>
            </w:r>
            <w:r w:rsidRPr="003113C7">
              <w:rPr>
                <w:position w:val="-4"/>
                <w:lang w:val="fr-FR"/>
              </w:rPr>
              <w:t>a</w:t>
            </w:r>
            <w:r w:rsidRPr="003113C7">
              <w:rPr>
                <w:lang w:val="fr-FR"/>
              </w:rPr>
              <w:t>) = P</w:t>
            </w:r>
            <w:r w:rsidRPr="003113C7">
              <w:rPr>
                <w:position w:val="-4"/>
                <w:lang w:val="fr-FR"/>
              </w:rPr>
              <w:t>t</w:t>
            </w:r>
            <w:r w:rsidRPr="003113C7">
              <w:rPr>
                <w:lang w:val="fr-FR"/>
              </w:rPr>
              <w:t xml:space="preserve"> – P</w:t>
            </w:r>
            <w:r w:rsidRPr="003113C7">
              <w:rPr>
                <w:position w:val="-4"/>
                <w:lang w:val="fr-FR"/>
              </w:rPr>
              <w:t>a</w:t>
            </w:r>
            <w:r w:rsidRPr="003113C7">
              <w:rPr>
                <w:i/>
                <w:position w:val="-4"/>
                <w:lang w:val="fr-FR"/>
              </w:rPr>
              <w:t xml:space="preserve"> </w:t>
            </w:r>
            <w:r w:rsidRPr="003113C7">
              <w:rPr>
                <w:lang w:val="en-US"/>
              </w:rPr>
              <w:t>dB</w:t>
            </w:r>
            <w:r w:rsidRPr="003113C7">
              <w:rPr>
                <w:lang w:val="fr-FR"/>
              </w:rPr>
              <w:t>,</w:t>
            </w:r>
            <w:r w:rsidRPr="003113C7">
              <w:rPr>
                <w:lang w:val="uz-Cyrl-UZ"/>
              </w:rPr>
              <w:t xml:space="preserve"> </w:t>
            </w:r>
            <w:r w:rsidRPr="003113C7">
              <w:t xml:space="preserve">где: </w:t>
            </w:r>
            <w:r w:rsidRPr="003113C7">
              <w:rPr>
                <w:i/>
              </w:rPr>
              <w:t>p</w:t>
            </w:r>
            <w:r w:rsidRPr="003113C7">
              <w:rPr>
                <w:i/>
                <w:position w:val="-4"/>
              </w:rPr>
              <w:t>t</w:t>
            </w:r>
            <w:r w:rsidRPr="003113C7">
              <w:t xml:space="preserve"> </w:t>
            </w:r>
            <w:r w:rsidRPr="003113C7">
              <w:rPr>
                <w:lang w:val="uz-Cyrl-UZ"/>
              </w:rPr>
              <w:t>−</w:t>
            </w:r>
            <w:r w:rsidRPr="003113C7">
              <w:t xml:space="preserve"> мощность радиочастотного сигнала на входе передающей антенны,</w:t>
            </w:r>
            <w:r w:rsidR="00DE506F" w:rsidRPr="003113C7">
              <w:br/>
            </w:r>
            <w:r w:rsidRPr="003113C7">
              <w:rPr>
                <w:i/>
              </w:rPr>
              <w:t>p</w:t>
            </w:r>
            <w:r w:rsidRPr="003113C7">
              <w:rPr>
                <w:i/>
                <w:position w:val="-4"/>
              </w:rPr>
              <w:t>a</w:t>
            </w:r>
            <w:r w:rsidRPr="003113C7">
              <w:rPr>
                <w:i/>
                <w:position w:val="-4"/>
                <w:lang w:val="uz-Cyrl-UZ"/>
              </w:rPr>
              <w:t xml:space="preserve"> </w:t>
            </w:r>
            <w:r w:rsidRPr="003113C7">
              <w:rPr>
                <w:lang w:val="uz-Cyrl-UZ"/>
              </w:rPr>
              <w:t xml:space="preserve">− </w:t>
            </w:r>
            <w:r w:rsidRPr="003113C7">
              <w:t xml:space="preserve">согласованная мощность результирующего </w:t>
            </w:r>
            <w:proofErr w:type="spellStart"/>
            <w:r w:rsidRPr="003113C7">
              <w:t>радиочас</w:t>
            </w:r>
            <w:r w:rsidR="00DE506F" w:rsidRPr="003113C7">
              <w:t>-</w:t>
            </w:r>
            <w:r w:rsidRPr="003113C7">
              <w:t>тотного</w:t>
            </w:r>
            <w:proofErr w:type="spellEnd"/>
            <w:r w:rsidRPr="003113C7">
              <w:t xml:space="preserve"> сигнала на зажимах приемной антенны.</w:t>
            </w:r>
          </w:p>
          <w:p w14:paraId="3CBC66FE"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pPr>
          </w:p>
          <w:p w14:paraId="22C7E08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fr-FR"/>
              </w:rPr>
              <w:t>Uzatuvchi</w:t>
            </w:r>
            <w:proofErr w:type="spellEnd"/>
            <w:r w:rsidRPr="003113C7">
              <w:rPr>
                <w:sz w:val="28"/>
                <w:szCs w:val="28"/>
                <w:lang w:val="fr-FR"/>
              </w:rPr>
              <w:t xml:space="preserve"> </w:t>
            </w:r>
            <w:proofErr w:type="spellStart"/>
            <w:r w:rsidRPr="003113C7">
              <w:rPr>
                <w:sz w:val="28"/>
                <w:szCs w:val="28"/>
                <w:lang w:val="fr-FR"/>
              </w:rPr>
              <w:t>antenna</w:t>
            </w:r>
            <w:proofErr w:type="spellEnd"/>
            <w:r w:rsidRPr="003113C7">
              <w:rPr>
                <w:sz w:val="28"/>
                <w:szCs w:val="28"/>
                <w:lang w:val="fr-FR"/>
              </w:rPr>
              <w:t xml:space="preserve"> </w:t>
            </w:r>
            <w:proofErr w:type="spellStart"/>
            <w:r w:rsidRPr="003113C7">
              <w:rPr>
                <w:sz w:val="28"/>
                <w:szCs w:val="28"/>
                <w:lang w:val="fr-FR"/>
              </w:rPr>
              <w:t>kirishidagi</w:t>
            </w:r>
            <w:proofErr w:type="spellEnd"/>
            <w:r w:rsidRPr="003113C7">
              <w:rPr>
                <w:sz w:val="28"/>
                <w:szCs w:val="28"/>
                <w:lang w:val="fr-FR"/>
              </w:rPr>
              <w:t xml:space="preserve"> </w:t>
            </w:r>
            <w:proofErr w:type="spellStart"/>
            <w:r w:rsidRPr="003113C7">
              <w:rPr>
                <w:sz w:val="28"/>
                <w:szCs w:val="28"/>
                <w:lang w:val="fr-FR"/>
              </w:rPr>
              <w:t>radiochastota</w:t>
            </w:r>
            <w:proofErr w:type="spellEnd"/>
            <w:r w:rsidRPr="003113C7">
              <w:rPr>
                <w:sz w:val="28"/>
                <w:szCs w:val="28"/>
                <w:lang w:val="fr-FR"/>
              </w:rPr>
              <w:t xml:space="preserve"> </w:t>
            </w:r>
            <w:proofErr w:type="spellStart"/>
            <w:r w:rsidRPr="003113C7">
              <w:rPr>
                <w:sz w:val="28"/>
                <w:szCs w:val="28"/>
                <w:lang w:val="fr-FR"/>
              </w:rPr>
              <w:t>signali</w:t>
            </w:r>
            <w:proofErr w:type="spellEnd"/>
            <w:r w:rsidRPr="003113C7">
              <w:rPr>
                <w:sz w:val="28"/>
                <w:szCs w:val="28"/>
                <w:lang w:val="fr-FR"/>
              </w:rPr>
              <w:t xml:space="preserve"> </w:t>
            </w:r>
            <w:proofErr w:type="spellStart"/>
            <w:r w:rsidRPr="003113C7">
              <w:rPr>
                <w:sz w:val="28"/>
                <w:szCs w:val="28"/>
                <w:lang w:val="fr-FR"/>
              </w:rPr>
              <w:t>quvvatining</w:t>
            </w:r>
            <w:proofErr w:type="spellEnd"/>
            <w:r w:rsidRPr="003113C7">
              <w:rPr>
                <w:sz w:val="28"/>
                <w:szCs w:val="28"/>
                <w:lang w:val="fr-FR"/>
              </w:rPr>
              <w:t xml:space="preserve"> </w:t>
            </w:r>
            <w:proofErr w:type="spellStart"/>
            <w:r w:rsidRPr="003113C7">
              <w:rPr>
                <w:sz w:val="28"/>
                <w:szCs w:val="28"/>
                <w:lang w:val="fr-FR"/>
              </w:rPr>
              <w:t>qabul</w:t>
            </w:r>
            <w:proofErr w:type="spellEnd"/>
            <w:r w:rsidRPr="003113C7">
              <w:rPr>
                <w:sz w:val="28"/>
                <w:szCs w:val="28"/>
                <w:lang w:val="fr-FR"/>
              </w:rPr>
              <w:t xml:space="preserve"> </w:t>
            </w:r>
            <w:proofErr w:type="spellStart"/>
            <w:r w:rsidRPr="003113C7">
              <w:rPr>
                <w:sz w:val="28"/>
                <w:szCs w:val="28"/>
                <w:lang w:val="fr-FR"/>
              </w:rPr>
              <w:t>qiluvchi</w:t>
            </w:r>
            <w:proofErr w:type="spellEnd"/>
            <w:r w:rsidRPr="003113C7">
              <w:rPr>
                <w:sz w:val="28"/>
                <w:szCs w:val="28"/>
                <w:lang w:val="fr-FR"/>
              </w:rPr>
              <w:t xml:space="preserve"> </w:t>
            </w:r>
            <w:proofErr w:type="spellStart"/>
            <w:r w:rsidRPr="003113C7">
              <w:rPr>
                <w:sz w:val="28"/>
                <w:szCs w:val="28"/>
                <w:lang w:val="fr-FR"/>
              </w:rPr>
              <w:t>antenna</w:t>
            </w:r>
            <w:r w:rsidR="004A6FEC" w:rsidRPr="003113C7">
              <w:rPr>
                <w:sz w:val="28"/>
                <w:szCs w:val="28"/>
                <w:lang w:val="fr-FR"/>
              </w:rPr>
              <w:t>ning</w:t>
            </w:r>
            <w:proofErr w:type="spellEnd"/>
            <w:r w:rsidRPr="003113C7">
              <w:rPr>
                <w:sz w:val="28"/>
                <w:szCs w:val="28"/>
                <w:lang w:val="fr-FR"/>
              </w:rPr>
              <w:t xml:space="preserve"> </w:t>
            </w:r>
            <w:proofErr w:type="spellStart"/>
            <w:r w:rsidRPr="003113C7">
              <w:rPr>
                <w:sz w:val="28"/>
                <w:szCs w:val="28"/>
                <w:lang w:val="fr-FR"/>
              </w:rPr>
              <w:t>chiqishidagi</w:t>
            </w:r>
            <w:proofErr w:type="spellEnd"/>
            <w:r w:rsidRPr="003113C7">
              <w:rPr>
                <w:sz w:val="28"/>
                <w:szCs w:val="28"/>
                <w:lang w:val="fr-FR"/>
              </w:rPr>
              <w:t xml:space="preserve">, </w:t>
            </w:r>
            <w:proofErr w:type="spellStart"/>
            <w:r w:rsidRPr="003113C7">
              <w:rPr>
                <w:sz w:val="28"/>
                <w:szCs w:val="28"/>
                <w:lang w:val="fr-FR"/>
              </w:rPr>
              <w:t>natijalovchi</w:t>
            </w:r>
            <w:proofErr w:type="spellEnd"/>
            <w:r w:rsidRPr="003113C7">
              <w:rPr>
                <w:sz w:val="28"/>
                <w:szCs w:val="28"/>
                <w:lang w:val="fr-FR"/>
              </w:rPr>
              <w:t xml:space="preserve"> </w:t>
            </w:r>
            <w:proofErr w:type="spellStart"/>
            <w:r w:rsidRPr="003113C7">
              <w:rPr>
                <w:sz w:val="28"/>
                <w:szCs w:val="28"/>
                <w:lang w:val="fr-FR"/>
              </w:rPr>
              <w:t>radiochastota</w:t>
            </w:r>
            <w:proofErr w:type="spellEnd"/>
            <w:r w:rsidRPr="003113C7">
              <w:rPr>
                <w:sz w:val="28"/>
                <w:szCs w:val="28"/>
                <w:lang w:val="fr-FR"/>
              </w:rPr>
              <w:t xml:space="preserve"> </w:t>
            </w:r>
            <w:proofErr w:type="spellStart"/>
            <w:r w:rsidRPr="003113C7">
              <w:rPr>
                <w:sz w:val="28"/>
                <w:szCs w:val="28"/>
                <w:lang w:val="fr-FR"/>
              </w:rPr>
              <w:t>signali</w:t>
            </w:r>
            <w:proofErr w:type="spellEnd"/>
            <w:r w:rsidRPr="003113C7">
              <w:rPr>
                <w:sz w:val="28"/>
                <w:szCs w:val="28"/>
                <w:lang w:val="fr-FR"/>
              </w:rPr>
              <w:t xml:space="preserve"> </w:t>
            </w:r>
            <w:proofErr w:type="spellStart"/>
            <w:r w:rsidR="004F55A7" w:rsidRPr="003113C7">
              <w:rPr>
                <w:sz w:val="28"/>
                <w:szCs w:val="28"/>
                <w:lang w:val="fr-FR"/>
              </w:rPr>
              <w:t>moslashgan</w:t>
            </w:r>
            <w:proofErr w:type="spellEnd"/>
            <w:r w:rsidR="000968CA" w:rsidRPr="003113C7">
              <w:rPr>
                <w:sz w:val="28"/>
                <w:szCs w:val="28"/>
                <w:lang w:val="fr-FR"/>
              </w:rPr>
              <w:t xml:space="preserve"> </w:t>
            </w:r>
            <w:proofErr w:type="spellStart"/>
            <w:r w:rsidR="000968CA" w:rsidRPr="003113C7">
              <w:rPr>
                <w:sz w:val="28"/>
                <w:szCs w:val="28"/>
                <w:lang w:val="fr-FR"/>
              </w:rPr>
              <w:t>quvvati</w:t>
            </w:r>
            <w:proofErr w:type="spellEnd"/>
            <w:r w:rsidR="00DE506F" w:rsidRPr="003113C7">
              <w:rPr>
                <w:sz w:val="28"/>
                <w:szCs w:val="28"/>
              </w:rPr>
              <w:t>-</w:t>
            </w:r>
            <w:proofErr w:type="spellStart"/>
            <w:r w:rsidR="000968CA" w:rsidRPr="003113C7">
              <w:rPr>
                <w:sz w:val="28"/>
                <w:szCs w:val="28"/>
                <w:lang w:val="fr-FR"/>
              </w:rPr>
              <w:t>ga</w:t>
            </w:r>
            <w:proofErr w:type="spellEnd"/>
            <w:r w:rsidR="000968CA" w:rsidRPr="003113C7">
              <w:rPr>
                <w:sz w:val="28"/>
                <w:szCs w:val="28"/>
                <w:lang w:val="fr-FR"/>
              </w:rPr>
              <w:t xml:space="preserve"> </w:t>
            </w:r>
            <w:proofErr w:type="spellStart"/>
            <w:r w:rsidR="000968CA" w:rsidRPr="003113C7">
              <w:rPr>
                <w:sz w:val="28"/>
                <w:szCs w:val="28"/>
                <w:lang w:val="fr-FR"/>
              </w:rPr>
              <w:t>nisbati</w:t>
            </w:r>
            <w:proofErr w:type="spellEnd"/>
            <w:r w:rsidR="000968CA" w:rsidRPr="003113C7">
              <w:rPr>
                <w:sz w:val="28"/>
                <w:szCs w:val="28"/>
                <w:lang w:val="fr-FR"/>
              </w:rPr>
              <w:t>.</w:t>
            </w:r>
          </w:p>
          <w:p w14:paraId="68FCCAF1"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roofErr w:type="spellStart"/>
            <w:r w:rsidRPr="003113C7">
              <w:rPr>
                <w:lang w:val="fr-FR"/>
              </w:rPr>
              <w:t>Izoh</w:t>
            </w:r>
            <w:proofErr w:type="spellEnd"/>
            <w:r w:rsidRPr="003113C7">
              <w:rPr>
                <w:lang w:val="fr-FR"/>
              </w:rPr>
              <w:t xml:space="preserve"> − </w:t>
            </w:r>
            <w:proofErr w:type="spellStart"/>
            <w:r w:rsidRPr="003113C7">
              <w:rPr>
                <w:lang w:val="fr-FR"/>
              </w:rPr>
              <w:t>Tizimdagi</w:t>
            </w:r>
            <w:proofErr w:type="spellEnd"/>
            <w:r w:rsidRPr="003113C7">
              <w:rPr>
                <w:lang w:val="fr-FR"/>
              </w:rPr>
              <w:t xml:space="preserve"> </w:t>
            </w:r>
            <w:proofErr w:type="spellStart"/>
            <w:r w:rsidRPr="003113C7">
              <w:rPr>
                <w:lang w:val="fr-FR"/>
              </w:rPr>
              <w:t>yo‘qotishlar</w:t>
            </w:r>
            <w:proofErr w:type="spellEnd"/>
            <w:r w:rsidRPr="003113C7">
              <w:rPr>
                <w:lang w:val="fr-FR"/>
              </w:rPr>
              <w:t>: Ls = 10 lg (pt /</w:t>
            </w:r>
            <w:proofErr w:type="spellStart"/>
            <w:r w:rsidRPr="003113C7">
              <w:rPr>
                <w:lang w:val="fr-FR"/>
              </w:rPr>
              <w:t>pa</w:t>
            </w:r>
            <w:proofErr w:type="spellEnd"/>
            <w:r w:rsidRPr="003113C7">
              <w:rPr>
                <w:lang w:val="fr-FR"/>
              </w:rPr>
              <w:t>) = Pt – Pa</w:t>
            </w:r>
            <w:r w:rsidRPr="003113C7">
              <w:rPr>
                <w:i/>
                <w:lang w:val="fr-FR"/>
              </w:rPr>
              <w:t xml:space="preserve"> </w:t>
            </w:r>
            <w:r w:rsidRPr="003113C7">
              <w:rPr>
                <w:lang w:val="fr-FR"/>
              </w:rPr>
              <w:t xml:space="preserve">dB, </w:t>
            </w:r>
            <w:proofErr w:type="spellStart"/>
            <w:r w:rsidRPr="003113C7">
              <w:rPr>
                <w:lang w:val="fr-FR"/>
              </w:rPr>
              <w:t>kabi</w:t>
            </w:r>
            <w:proofErr w:type="spellEnd"/>
            <w:r w:rsidRPr="003113C7">
              <w:rPr>
                <w:lang w:val="fr-FR"/>
              </w:rPr>
              <w:t xml:space="preserve"> </w:t>
            </w:r>
            <w:proofErr w:type="spellStart"/>
            <w:r w:rsidRPr="003113C7">
              <w:rPr>
                <w:lang w:val="fr-FR"/>
              </w:rPr>
              <w:t>ifodalanishi</w:t>
            </w:r>
            <w:proofErr w:type="spellEnd"/>
            <w:r w:rsidRPr="003113C7">
              <w:rPr>
                <w:lang w:val="fr-FR"/>
              </w:rPr>
              <w:t xml:space="preserve"> </w:t>
            </w:r>
            <w:proofErr w:type="spellStart"/>
            <w:r w:rsidRPr="003113C7">
              <w:rPr>
                <w:lang w:val="fr-FR"/>
              </w:rPr>
              <w:t>mumkin</w:t>
            </w:r>
            <w:proofErr w:type="spellEnd"/>
            <w:r w:rsidRPr="003113C7">
              <w:rPr>
                <w:lang w:val="fr-FR"/>
              </w:rPr>
              <w:t xml:space="preserve">, </w:t>
            </w:r>
            <w:proofErr w:type="spellStart"/>
            <w:r w:rsidRPr="003113C7">
              <w:rPr>
                <w:lang w:val="fr-FR"/>
              </w:rPr>
              <w:t>bunda</w:t>
            </w:r>
            <w:proofErr w:type="spellEnd"/>
            <w:r w:rsidRPr="003113C7">
              <w:rPr>
                <w:lang w:val="fr-FR"/>
              </w:rPr>
              <w:t xml:space="preserve"> </w:t>
            </w:r>
            <w:r w:rsidRPr="003113C7">
              <w:rPr>
                <w:i/>
                <w:lang w:val="fr-FR"/>
              </w:rPr>
              <w:t>pt</w:t>
            </w:r>
            <w:r w:rsidRPr="003113C7">
              <w:rPr>
                <w:lang w:val="fr-FR"/>
              </w:rPr>
              <w:t xml:space="preserve"> − </w:t>
            </w:r>
            <w:proofErr w:type="spellStart"/>
            <w:r w:rsidRPr="003113C7">
              <w:rPr>
                <w:lang w:val="fr-FR"/>
              </w:rPr>
              <w:t>uzatuvchi</w:t>
            </w:r>
            <w:proofErr w:type="spellEnd"/>
            <w:r w:rsidRPr="003113C7">
              <w:rPr>
                <w:lang w:val="fr-FR"/>
              </w:rPr>
              <w:t xml:space="preserve"> </w:t>
            </w:r>
            <w:proofErr w:type="spellStart"/>
            <w:r w:rsidRPr="003113C7">
              <w:rPr>
                <w:lang w:val="fr-FR"/>
              </w:rPr>
              <w:t>antenna</w:t>
            </w:r>
            <w:proofErr w:type="spellEnd"/>
            <w:r w:rsidRPr="003113C7">
              <w:rPr>
                <w:lang w:val="fr-FR"/>
              </w:rPr>
              <w:t xml:space="preserve"> </w:t>
            </w:r>
            <w:proofErr w:type="spellStart"/>
            <w:r w:rsidRPr="003113C7">
              <w:rPr>
                <w:lang w:val="fr-FR"/>
              </w:rPr>
              <w:t>kiri</w:t>
            </w:r>
            <w:proofErr w:type="spellEnd"/>
            <w:r w:rsidR="00DE506F" w:rsidRPr="003113C7">
              <w:t>-</w:t>
            </w:r>
            <w:proofErr w:type="spellStart"/>
            <w:r w:rsidRPr="003113C7">
              <w:rPr>
                <w:lang w:val="fr-FR"/>
              </w:rPr>
              <w:t>shidagi</w:t>
            </w:r>
            <w:proofErr w:type="spellEnd"/>
            <w:r w:rsidRPr="003113C7">
              <w:rPr>
                <w:lang w:val="fr-FR"/>
              </w:rPr>
              <w:t xml:space="preserve"> </w:t>
            </w:r>
            <w:proofErr w:type="spellStart"/>
            <w:r w:rsidRPr="003113C7">
              <w:rPr>
                <w:lang w:val="fr-FR"/>
              </w:rPr>
              <w:t>radiochastota</w:t>
            </w:r>
            <w:proofErr w:type="spellEnd"/>
            <w:r w:rsidRPr="003113C7">
              <w:rPr>
                <w:lang w:val="fr-FR"/>
              </w:rPr>
              <w:t xml:space="preserve"> </w:t>
            </w:r>
            <w:proofErr w:type="spellStart"/>
            <w:r w:rsidRPr="003113C7">
              <w:rPr>
                <w:lang w:val="fr-FR"/>
              </w:rPr>
              <w:t>signalining</w:t>
            </w:r>
            <w:proofErr w:type="spellEnd"/>
            <w:r w:rsidRPr="003113C7">
              <w:rPr>
                <w:lang w:val="fr-FR"/>
              </w:rPr>
              <w:t xml:space="preserve"> </w:t>
            </w:r>
            <w:proofErr w:type="spellStart"/>
            <w:r w:rsidRPr="003113C7">
              <w:rPr>
                <w:lang w:val="fr-FR"/>
              </w:rPr>
              <w:t>quvvati</w:t>
            </w:r>
            <w:proofErr w:type="spellEnd"/>
            <w:r w:rsidRPr="003113C7">
              <w:rPr>
                <w:lang w:val="fr-FR"/>
              </w:rPr>
              <w:t xml:space="preserve">, </w:t>
            </w:r>
            <w:proofErr w:type="spellStart"/>
            <w:r w:rsidRPr="003113C7">
              <w:rPr>
                <w:i/>
                <w:lang w:val="fr-FR"/>
              </w:rPr>
              <w:t>pa</w:t>
            </w:r>
            <w:proofErr w:type="spellEnd"/>
            <w:r w:rsidRPr="003113C7">
              <w:rPr>
                <w:lang w:val="fr-FR"/>
              </w:rPr>
              <w:t xml:space="preserve"> − </w:t>
            </w:r>
            <w:proofErr w:type="spellStart"/>
            <w:r w:rsidRPr="003113C7">
              <w:rPr>
                <w:lang w:val="fr-FR"/>
              </w:rPr>
              <w:t>qabul</w:t>
            </w:r>
            <w:proofErr w:type="spellEnd"/>
            <w:r w:rsidRPr="003113C7">
              <w:rPr>
                <w:lang w:val="fr-FR"/>
              </w:rPr>
              <w:t xml:space="preserve"> </w:t>
            </w:r>
            <w:proofErr w:type="spellStart"/>
            <w:r w:rsidRPr="003113C7">
              <w:rPr>
                <w:lang w:val="fr-FR"/>
              </w:rPr>
              <w:t>qiluvchi</w:t>
            </w:r>
            <w:proofErr w:type="spellEnd"/>
            <w:r w:rsidRPr="003113C7">
              <w:rPr>
                <w:lang w:val="fr-FR"/>
              </w:rPr>
              <w:t xml:space="preserve"> </w:t>
            </w:r>
            <w:proofErr w:type="spellStart"/>
            <w:r w:rsidRPr="003113C7">
              <w:rPr>
                <w:lang w:val="fr-FR"/>
              </w:rPr>
              <w:t>antenna</w:t>
            </w:r>
            <w:proofErr w:type="spellEnd"/>
            <w:r w:rsidRPr="003113C7">
              <w:rPr>
                <w:lang w:val="fr-FR"/>
              </w:rPr>
              <w:t xml:space="preserve"> </w:t>
            </w:r>
            <w:proofErr w:type="spellStart"/>
            <w:r w:rsidRPr="003113C7">
              <w:rPr>
                <w:lang w:val="fr-FR"/>
              </w:rPr>
              <w:t>qisqichlaridagi</w:t>
            </w:r>
            <w:proofErr w:type="spellEnd"/>
            <w:r w:rsidRPr="003113C7">
              <w:rPr>
                <w:lang w:val="fr-FR"/>
              </w:rPr>
              <w:t xml:space="preserve"> </w:t>
            </w:r>
            <w:proofErr w:type="spellStart"/>
            <w:r w:rsidRPr="003113C7">
              <w:rPr>
                <w:lang w:val="fr-FR"/>
              </w:rPr>
              <w:t>natijalovchi</w:t>
            </w:r>
            <w:proofErr w:type="spellEnd"/>
            <w:r w:rsidRPr="003113C7">
              <w:rPr>
                <w:lang w:val="fr-FR"/>
              </w:rPr>
              <w:t xml:space="preserve"> </w:t>
            </w:r>
            <w:proofErr w:type="spellStart"/>
            <w:r w:rsidRPr="003113C7">
              <w:rPr>
                <w:lang w:val="fr-FR"/>
              </w:rPr>
              <w:t>radiochastota</w:t>
            </w:r>
            <w:proofErr w:type="spellEnd"/>
            <w:r w:rsidRPr="003113C7">
              <w:rPr>
                <w:lang w:val="fr-FR"/>
              </w:rPr>
              <w:t xml:space="preserve"> </w:t>
            </w:r>
            <w:proofErr w:type="spellStart"/>
            <w:r w:rsidRPr="003113C7">
              <w:rPr>
                <w:lang w:val="fr-FR"/>
              </w:rPr>
              <w:t>signalining</w:t>
            </w:r>
            <w:proofErr w:type="spellEnd"/>
            <w:r w:rsidRPr="003113C7">
              <w:rPr>
                <w:lang w:val="fr-FR"/>
              </w:rPr>
              <w:t xml:space="preserve"> </w:t>
            </w:r>
            <w:proofErr w:type="spellStart"/>
            <w:r w:rsidR="004F55A7" w:rsidRPr="003113C7">
              <w:rPr>
                <w:lang w:val="fr-FR"/>
              </w:rPr>
              <w:t>moslashgan</w:t>
            </w:r>
            <w:proofErr w:type="spellEnd"/>
            <w:r w:rsidRPr="003113C7">
              <w:rPr>
                <w:lang w:val="fr-FR"/>
              </w:rPr>
              <w:t xml:space="preserve"> </w:t>
            </w:r>
            <w:proofErr w:type="spellStart"/>
            <w:r w:rsidRPr="003113C7">
              <w:rPr>
                <w:lang w:val="fr-FR"/>
              </w:rPr>
              <w:t>quvvati</w:t>
            </w:r>
            <w:proofErr w:type="spellEnd"/>
            <w:r w:rsidRPr="003113C7">
              <w:rPr>
                <w:lang w:val="fr-FR"/>
              </w:rPr>
              <w:t>.</w:t>
            </w:r>
          </w:p>
          <w:p w14:paraId="4502791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AEC0C4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Узатувчи</w:t>
            </w:r>
            <w:r w:rsidRPr="003113C7">
              <w:rPr>
                <w:sz w:val="28"/>
                <w:szCs w:val="28"/>
                <w:lang w:val="fr-FR"/>
              </w:rPr>
              <w:t xml:space="preserve"> </w:t>
            </w:r>
            <w:r w:rsidRPr="003113C7">
              <w:rPr>
                <w:sz w:val="28"/>
                <w:szCs w:val="28"/>
                <w:lang w:val="uz-Cyrl-UZ"/>
              </w:rPr>
              <w:t>антенна</w:t>
            </w:r>
            <w:r w:rsidRPr="003113C7">
              <w:rPr>
                <w:sz w:val="28"/>
                <w:szCs w:val="28"/>
                <w:lang w:val="fr-FR"/>
              </w:rPr>
              <w:t xml:space="preserve"> </w:t>
            </w:r>
            <w:r w:rsidRPr="003113C7">
              <w:rPr>
                <w:sz w:val="28"/>
                <w:szCs w:val="28"/>
                <w:lang w:val="uz-Cyrl-UZ"/>
              </w:rPr>
              <w:t>киришидаги</w:t>
            </w:r>
            <w:r w:rsidRPr="003113C7">
              <w:rPr>
                <w:sz w:val="28"/>
                <w:szCs w:val="28"/>
                <w:lang w:val="fr-FR"/>
              </w:rPr>
              <w:t xml:space="preserve"> </w:t>
            </w:r>
            <w:r w:rsidRPr="003113C7">
              <w:rPr>
                <w:sz w:val="28"/>
                <w:szCs w:val="28"/>
                <w:lang w:val="uz-Cyrl-UZ"/>
              </w:rPr>
              <w:t>радиочастота</w:t>
            </w:r>
            <w:r w:rsidRPr="003113C7">
              <w:rPr>
                <w:sz w:val="28"/>
                <w:szCs w:val="28"/>
                <w:lang w:val="fr-FR"/>
              </w:rPr>
              <w:t xml:space="preserve"> </w:t>
            </w:r>
            <w:r w:rsidRPr="003113C7">
              <w:rPr>
                <w:sz w:val="28"/>
                <w:szCs w:val="28"/>
                <w:lang w:val="uz-Cyrl-UZ"/>
              </w:rPr>
              <w:t>сиг</w:t>
            </w:r>
            <w:r w:rsidR="00DE506F" w:rsidRPr="003113C7">
              <w:rPr>
                <w:sz w:val="28"/>
                <w:szCs w:val="28"/>
                <w:lang w:val="uz-Cyrl-UZ"/>
              </w:rPr>
              <w:t>-</w:t>
            </w:r>
            <w:r w:rsidRPr="003113C7">
              <w:rPr>
                <w:sz w:val="28"/>
                <w:szCs w:val="28"/>
                <w:lang w:val="uz-Cyrl-UZ"/>
              </w:rPr>
              <w:t>нали</w:t>
            </w:r>
            <w:r w:rsidRPr="003113C7">
              <w:rPr>
                <w:sz w:val="28"/>
                <w:szCs w:val="28"/>
                <w:lang w:val="fr-FR"/>
              </w:rPr>
              <w:t xml:space="preserve"> </w:t>
            </w:r>
            <w:r w:rsidRPr="003113C7">
              <w:rPr>
                <w:sz w:val="28"/>
                <w:szCs w:val="28"/>
                <w:lang w:val="uz-Cyrl-UZ"/>
              </w:rPr>
              <w:t>қувватининг</w:t>
            </w:r>
            <w:r w:rsidRPr="003113C7">
              <w:rPr>
                <w:sz w:val="28"/>
                <w:szCs w:val="28"/>
                <w:lang w:val="fr-FR"/>
              </w:rPr>
              <w:t xml:space="preserve"> </w:t>
            </w:r>
            <w:r w:rsidRPr="003113C7">
              <w:rPr>
                <w:sz w:val="28"/>
                <w:szCs w:val="28"/>
                <w:lang w:val="uz-Cyrl-UZ"/>
              </w:rPr>
              <w:t>қабул</w:t>
            </w:r>
            <w:r w:rsidRPr="003113C7">
              <w:rPr>
                <w:sz w:val="28"/>
                <w:szCs w:val="28"/>
                <w:lang w:val="fr-FR"/>
              </w:rPr>
              <w:t xml:space="preserve"> </w:t>
            </w:r>
            <w:r w:rsidRPr="003113C7">
              <w:rPr>
                <w:sz w:val="28"/>
                <w:szCs w:val="28"/>
                <w:lang w:val="uz-Cyrl-UZ"/>
              </w:rPr>
              <w:t>қилувчи</w:t>
            </w:r>
            <w:r w:rsidR="004A6FEC" w:rsidRPr="003113C7">
              <w:rPr>
                <w:sz w:val="28"/>
                <w:szCs w:val="28"/>
                <w:lang w:val="uz-Cyrl-UZ"/>
              </w:rPr>
              <w:t xml:space="preserve"> </w:t>
            </w:r>
            <w:r w:rsidRPr="003113C7">
              <w:rPr>
                <w:sz w:val="28"/>
                <w:szCs w:val="28"/>
                <w:lang w:val="uz-Cyrl-UZ"/>
              </w:rPr>
              <w:t>антенна</w:t>
            </w:r>
            <w:r w:rsidR="004A6FEC" w:rsidRPr="003113C7">
              <w:rPr>
                <w:sz w:val="28"/>
                <w:szCs w:val="28"/>
                <w:lang w:val="uz-Cyrl-UZ"/>
              </w:rPr>
              <w:t>нинг</w:t>
            </w:r>
            <w:r w:rsidRPr="003113C7">
              <w:rPr>
                <w:sz w:val="28"/>
                <w:szCs w:val="28"/>
                <w:lang w:val="fr-FR"/>
              </w:rPr>
              <w:t xml:space="preserve"> </w:t>
            </w:r>
            <w:r w:rsidRPr="003113C7">
              <w:rPr>
                <w:sz w:val="28"/>
                <w:szCs w:val="28"/>
                <w:lang w:val="uz-Cyrl-UZ"/>
              </w:rPr>
              <w:t>чиқишидаги</w:t>
            </w:r>
            <w:r w:rsidRPr="003113C7">
              <w:rPr>
                <w:sz w:val="28"/>
                <w:szCs w:val="28"/>
                <w:lang w:val="fr-FR"/>
              </w:rPr>
              <w:t xml:space="preserve">, </w:t>
            </w:r>
            <w:r w:rsidRPr="003113C7">
              <w:rPr>
                <w:sz w:val="28"/>
                <w:szCs w:val="28"/>
                <w:lang w:val="uz-Cyrl-UZ"/>
              </w:rPr>
              <w:t>натижаловчи</w:t>
            </w:r>
            <w:r w:rsidRPr="003113C7">
              <w:rPr>
                <w:sz w:val="28"/>
                <w:szCs w:val="28"/>
                <w:lang w:val="fr-FR"/>
              </w:rPr>
              <w:t xml:space="preserve"> </w:t>
            </w:r>
            <w:r w:rsidRPr="003113C7">
              <w:rPr>
                <w:sz w:val="28"/>
                <w:szCs w:val="28"/>
                <w:lang w:val="uz-Cyrl-UZ"/>
              </w:rPr>
              <w:t>радиочастота</w:t>
            </w:r>
            <w:r w:rsidRPr="003113C7">
              <w:rPr>
                <w:sz w:val="28"/>
                <w:szCs w:val="28"/>
                <w:lang w:val="fr-FR"/>
              </w:rPr>
              <w:t xml:space="preserve"> </w:t>
            </w:r>
            <w:r w:rsidRPr="003113C7">
              <w:rPr>
                <w:sz w:val="28"/>
                <w:szCs w:val="28"/>
                <w:lang w:val="uz-Cyrl-UZ"/>
              </w:rPr>
              <w:t>сигнали</w:t>
            </w:r>
            <w:r w:rsidRPr="003113C7">
              <w:rPr>
                <w:sz w:val="28"/>
                <w:szCs w:val="28"/>
                <w:lang w:val="fr-FR"/>
              </w:rPr>
              <w:t xml:space="preserve"> </w:t>
            </w:r>
            <w:r w:rsidR="004F55A7" w:rsidRPr="003113C7">
              <w:rPr>
                <w:sz w:val="28"/>
                <w:szCs w:val="28"/>
                <w:lang w:val="uz-Cyrl-UZ"/>
              </w:rPr>
              <w:t>мослашган</w:t>
            </w:r>
            <w:r w:rsidRPr="003113C7">
              <w:rPr>
                <w:sz w:val="28"/>
                <w:szCs w:val="28"/>
                <w:lang w:val="fr-FR"/>
              </w:rPr>
              <w:t xml:space="preserve"> </w:t>
            </w:r>
            <w:r w:rsidRPr="003113C7">
              <w:rPr>
                <w:sz w:val="28"/>
                <w:szCs w:val="28"/>
                <w:lang w:val="uz-Cyrl-UZ"/>
              </w:rPr>
              <w:t>қувватига</w:t>
            </w:r>
            <w:r w:rsidRPr="003113C7">
              <w:rPr>
                <w:sz w:val="28"/>
                <w:szCs w:val="28"/>
                <w:lang w:val="fr-FR"/>
              </w:rPr>
              <w:t xml:space="preserve"> </w:t>
            </w:r>
            <w:r w:rsidRPr="003113C7">
              <w:rPr>
                <w:sz w:val="28"/>
                <w:szCs w:val="28"/>
                <w:lang w:val="uz-Cyrl-UZ"/>
              </w:rPr>
              <w:t>нисбати</w:t>
            </w:r>
            <w:r w:rsidR="000968CA" w:rsidRPr="003113C7">
              <w:rPr>
                <w:sz w:val="28"/>
                <w:szCs w:val="28"/>
                <w:lang w:val="fr-FR"/>
              </w:rPr>
              <w:t>.</w:t>
            </w:r>
          </w:p>
          <w:p w14:paraId="1CA08824" w14:textId="77777777" w:rsidR="00DA3682" w:rsidRPr="003113C7" w:rsidRDefault="00531151" w:rsidP="004F55A7">
            <w:pPr>
              <w:widowControl w:val="0"/>
              <w:tabs>
                <w:tab w:val="center" w:pos="4677"/>
                <w:tab w:val="right" w:pos="9355"/>
              </w:tabs>
              <w:autoSpaceDE w:val="0"/>
              <w:autoSpaceDN w:val="0"/>
              <w:adjustRightInd w:val="0"/>
              <w:jc w:val="both"/>
              <w:rPr>
                <w:lang w:val="uz-Cyrl-UZ"/>
              </w:rPr>
            </w:pPr>
            <w:r w:rsidRPr="003113C7">
              <w:rPr>
                <w:lang w:val="uz-Cyrl-UZ"/>
              </w:rPr>
              <w:t>Изоҳ</w:t>
            </w:r>
            <w:r w:rsidRPr="003113C7">
              <w:rPr>
                <w:lang w:val="fr-FR"/>
              </w:rPr>
              <w:t xml:space="preserve"> − </w:t>
            </w:r>
            <w:r w:rsidRPr="003113C7">
              <w:rPr>
                <w:lang w:val="uz-Cyrl-UZ"/>
              </w:rPr>
              <w:t>Тизимдаги</w:t>
            </w:r>
            <w:r w:rsidRPr="003113C7">
              <w:rPr>
                <w:lang w:val="fr-FR"/>
              </w:rPr>
              <w:t xml:space="preserve"> </w:t>
            </w:r>
            <w:r w:rsidRPr="003113C7">
              <w:rPr>
                <w:lang w:val="uz-Cyrl-UZ"/>
              </w:rPr>
              <w:t>йўқотишлар</w:t>
            </w:r>
            <w:r w:rsidR="000968CA" w:rsidRPr="003113C7">
              <w:rPr>
                <w:lang w:val="fr-FR"/>
              </w:rPr>
              <w:t>:</w:t>
            </w:r>
          </w:p>
          <w:p w14:paraId="5593A053" w14:textId="77777777" w:rsidR="00531151" w:rsidRPr="003113C7" w:rsidRDefault="00531151" w:rsidP="004F55A7">
            <w:pPr>
              <w:widowControl w:val="0"/>
              <w:tabs>
                <w:tab w:val="center" w:pos="4677"/>
                <w:tab w:val="right" w:pos="9355"/>
              </w:tabs>
              <w:autoSpaceDE w:val="0"/>
              <w:autoSpaceDN w:val="0"/>
              <w:adjustRightInd w:val="0"/>
              <w:jc w:val="both"/>
              <w:rPr>
                <w:sz w:val="28"/>
                <w:szCs w:val="28"/>
                <w:lang w:val="fr-FR"/>
              </w:rPr>
            </w:pPr>
            <w:proofErr w:type="spellStart"/>
            <w:r w:rsidRPr="003113C7">
              <w:rPr>
                <w:lang w:val="fr-FR"/>
              </w:rPr>
              <w:t>L</w:t>
            </w:r>
            <w:proofErr w:type="spellEnd"/>
            <w:r w:rsidRPr="003113C7">
              <w:rPr>
                <w:position w:val="-4"/>
                <w:lang w:val="fr-FR"/>
              </w:rPr>
              <w:t>s</w:t>
            </w:r>
            <w:r w:rsidRPr="003113C7">
              <w:rPr>
                <w:lang w:val="fr-FR"/>
              </w:rPr>
              <w:t xml:space="preserve"> = 10 lg (p</w:t>
            </w:r>
            <w:r w:rsidRPr="003113C7">
              <w:rPr>
                <w:position w:val="-4"/>
                <w:lang w:val="fr-FR"/>
              </w:rPr>
              <w:t xml:space="preserve">t </w:t>
            </w:r>
            <w:r w:rsidRPr="003113C7">
              <w:rPr>
                <w:lang w:val="fr-FR"/>
              </w:rPr>
              <w:t>/p</w:t>
            </w:r>
            <w:r w:rsidRPr="003113C7">
              <w:rPr>
                <w:position w:val="-4"/>
                <w:lang w:val="fr-FR"/>
              </w:rPr>
              <w:t>a</w:t>
            </w:r>
            <w:r w:rsidRPr="003113C7">
              <w:rPr>
                <w:lang w:val="fr-FR"/>
              </w:rPr>
              <w:t>) = P</w:t>
            </w:r>
            <w:r w:rsidRPr="003113C7">
              <w:rPr>
                <w:position w:val="-4"/>
                <w:lang w:val="fr-FR"/>
              </w:rPr>
              <w:t>t</w:t>
            </w:r>
            <w:r w:rsidRPr="003113C7">
              <w:rPr>
                <w:lang w:val="fr-FR"/>
              </w:rPr>
              <w:t xml:space="preserve"> – P</w:t>
            </w:r>
            <w:r w:rsidRPr="003113C7">
              <w:rPr>
                <w:position w:val="-4"/>
                <w:lang w:val="fr-FR"/>
              </w:rPr>
              <w:t>a</w:t>
            </w:r>
            <w:r w:rsidRPr="003113C7">
              <w:rPr>
                <w:i/>
                <w:position w:val="-4"/>
                <w:lang w:val="fr-FR"/>
              </w:rPr>
              <w:t xml:space="preserve"> </w:t>
            </w:r>
            <w:r w:rsidRPr="003113C7">
              <w:rPr>
                <w:lang w:val="fr-FR"/>
              </w:rPr>
              <w:t>dB,</w:t>
            </w:r>
            <w:r w:rsidRPr="003113C7">
              <w:rPr>
                <w:lang w:val="uz-Cyrl-UZ"/>
              </w:rPr>
              <w:t xml:space="preserve"> каби</w:t>
            </w:r>
            <w:r w:rsidRPr="003113C7">
              <w:rPr>
                <w:lang w:val="fr-FR"/>
              </w:rPr>
              <w:t xml:space="preserve"> </w:t>
            </w:r>
            <w:r w:rsidRPr="003113C7">
              <w:rPr>
                <w:lang w:val="uz-Cyrl-UZ"/>
              </w:rPr>
              <w:t>ифодаланиши</w:t>
            </w:r>
            <w:r w:rsidRPr="003113C7">
              <w:rPr>
                <w:lang w:val="fr-FR"/>
              </w:rPr>
              <w:t xml:space="preserve"> </w:t>
            </w:r>
            <w:r w:rsidRPr="003113C7">
              <w:rPr>
                <w:lang w:val="uz-Cyrl-UZ"/>
              </w:rPr>
              <w:t>мумкин</w:t>
            </w:r>
            <w:r w:rsidRPr="003113C7">
              <w:rPr>
                <w:lang w:val="fr-FR"/>
              </w:rPr>
              <w:t xml:space="preserve">, </w:t>
            </w:r>
            <w:r w:rsidRPr="003113C7">
              <w:rPr>
                <w:lang w:val="uz-Cyrl-UZ"/>
              </w:rPr>
              <w:t>бунда</w:t>
            </w:r>
            <w:r w:rsidRPr="003113C7">
              <w:rPr>
                <w:lang w:val="fr-FR"/>
              </w:rPr>
              <w:t xml:space="preserve"> </w:t>
            </w:r>
            <w:r w:rsidRPr="003113C7">
              <w:rPr>
                <w:i/>
                <w:lang w:val="fr-FR"/>
              </w:rPr>
              <w:t>p</w:t>
            </w:r>
            <w:r w:rsidRPr="003113C7">
              <w:rPr>
                <w:i/>
                <w:position w:val="-4"/>
                <w:lang w:val="fr-FR"/>
              </w:rPr>
              <w:t>t</w:t>
            </w:r>
            <w:r w:rsidRPr="003113C7">
              <w:rPr>
                <w:lang w:val="fr-FR"/>
              </w:rPr>
              <w:t xml:space="preserve"> </w:t>
            </w:r>
            <w:r w:rsidRPr="003113C7">
              <w:rPr>
                <w:lang w:val="uz-Cyrl-UZ"/>
              </w:rPr>
              <w:t>−</w:t>
            </w:r>
            <w:r w:rsidRPr="003113C7">
              <w:rPr>
                <w:lang w:val="fr-FR"/>
              </w:rPr>
              <w:t xml:space="preserve"> </w:t>
            </w:r>
            <w:r w:rsidRPr="003113C7">
              <w:rPr>
                <w:lang w:val="uz-Cyrl-UZ"/>
              </w:rPr>
              <w:t>узатувчи</w:t>
            </w:r>
            <w:r w:rsidRPr="003113C7">
              <w:rPr>
                <w:lang w:val="fr-FR"/>
              </w:rPr>
              <w:t xml:space="preserve"> </w:t>
            </w:r>
            <w:r w:rsidRPr="003113C7">
              <w:rPr>
                <w:lang w:val="uz-Cyrl-UZ"/>
              </w:rPr>
              <w:t>антенна</w:t>
            </w:r>
            <w:r w:rsidRPr="003113C7">
              <w:rPr>
                <w:lang w:val="fr-FR"/>
              </w:rPr>
              <w:t xml:space="preserve"> </w:t>
            </w:r>
            <w:r w:rsidRPr="003113C7">
              <w:rPr>
                <w:lang w:val="uz-Cyrl-UZ"/>
              </w:rPr>
              <w:t>киришидаги</w:t>
            </w:r>
            <w:r w:rsidRPr="003113C7">
              <w:rPr>
                <w:lang w:val="fr-FR"/>
              </w:rPr>
              <w:t xml:space="preserve"> </w:t>
            </w:r>
            <w:r w:rsidRPr="003113C7">
              <w:rPr>
                <w:lang w:val="uz-Cyrl-UZ"/>
              </w:rPr>
              <w:t>радиочастота</w:t>
            </w:r>
            <w:r w:rsidRPr="003113C7">
              <w:rPr>
                <w:lang w:val="fr-FR"/>
              </w:rPr>
              <w:t xml:space="preserve"> </w:t>
            </w:r>
            <w:r w:rsidRPr="003113C7">
              <w:rPr>
                <w:lang w:val="uz-Cyrl-UZ"/>
              </w:rPr>
              <w:t>сиг</w:t>
            </w:r>
            <w:r w:rsidR="00DE506F" w:rsidRPr="003113C7">
              <w:rPr>
                <w:lang w:val="uz-Cyrl-UZ"/>
              </w:rPr>
              <w:t>-</w:t>
            </w:r>
            <w:r w:rsidRPr="003113C7">
              <w:rPr>
                <w:lang w:val="uz-Cyrl-UZ"/>
              </w:rPr>
              <w:t>налининг</w:t>
            </w:r>
            <w:r w:rsidRPr="003113C7">
              <w:rPr>
                <w:lang w:val="fr-FR"/>
              </w:rPr>
              <w:t xml:space="preserve"> </w:t>
            </w:r>
            <w:r w:rsidRPr="003113C7">
              <w:rPr>
                <w:lang w:val="uz-Cyrl-UZ"/>
              </w:rPr>
              <w:t>қуввати</w:t>
            </w:r>
            <w:r w:rsidRPr="003113C7">
              <w:rPr>
                <w:lang w:val="fr-FR"/>
              </w:rPr>
              <w:t xml:space="preserve">, </w:t>
            </w:r>
            <w:r w:rsidRPr="003113C7">
              <w:rPr>
                <w:i/>
                <w:lang w:val="fr-FR"/>
              </w:rPr>
              <w:t>p</w:t>
            </w:r>
            <w:r w:rsidRPr="003113C7">
              <w:rPr>
                <w:i/>
                <w:position w:val="-4"/>
                <w:lang w:val="fr-FR"/>
              </w:rPr>
              <w:t xml:space="preserve">a </w:t>
            </w:r>
            <w:r w:rsidRPr="003113C7">
              <w:rPr>
                <w:i/>
                <w:position w:val="-4"/>
                <w:lang w:val="uz-Cyrl-UZ"/>
              </w:rPr>
              <w:t>−</w:t>
            </w:r>
            <w:r w:rsidRPr="003113C7">
              <w:rPr>
                <w:position w:val="-4"/>
                <w:lang w:val="fr-FR"/>
              </w:rPr>
              <w:t xml:space="preserve"> </w:t>
            </w:r>
            <w:r w:rsidRPr="003113C7">
              <w:rPr>
                <w:position w:val="-4"/>
                <w:lang w:val="uz-Cyrl-UZ"/>
              </w:rPr>
              <w:t>қабул</w:t>
            </w:r>
            <w:r w:rsidRPr="003113C7">
              <w:rPr>
                <w:position w:val="-4"/>
                <w:lang w:val="fr-FR"/>
              </w:rPr>
              <w:t xml:space="preserve"> </w:t>
            </w:r>
            <w:r w:rsidRPr="003113C7">
              <w:rPr>
                <w:position w:val="-4"/>
                <w:lang w:val="uz-Cyrl-UZ"/>
              </w:rPr>
              <w:t>қилувчи</w:t>
            </w:r>
            <w:r w:rsidRPr="003113C7">
              <w:rPr>
                <w:position w:val="-4"/>
                <w:lang w:val="fr-FR"/>
              </w:rPr>
              <w:t xml:space="preserve"> </w:t>
            </w:r>
            <w:r w:rsidRPr="003113C7">
              <w:rPr>
                <w:position w:val="-4"/>
                <w:lang w:val="uz-Cyrl-UZ"/>
              </w:rPr>
              <w:t>антенна</w:t>
            </w:r>
            <w:r w:rsidRPr="003113C7">
              <w:rPr>
                <w:position w:val="-4"/>
                <w:lang w:val="fr-FR"/>
              </w:rPr>
              <w:t xml:space="preserve"> </w:t>
            </w:r>
            <w:r w:rsidRPr="003113C7">
              <w:rPr>
                <w:position w:val="-4"/>
                <w:lang w:val="uz-Cyrl-UZ"/>
              </w:rPr>
              <w:t>қисқичла</w:t>
            </w:r>
            <w:r w:rsidR="00DE506F" w:rsidRPr="003113C7">
              <w:rPr>
                <w:position w:val="-4"/>
                <w:lang w:val="uz-Cyrl-UZ"/>
              </w:rPr>
              <w:t>-</w:t>
            </w:r>
            <w:r w:rsidRPr="003113C7">
              <w:rPr>
                <w:position w:val="-4"/>
                <w:lang w:val="uz-Cyrl-UZ"/>
              </w:rPr>
              <w:t>ридаги</w:t>
            </w:r>
            <w:r w:rsidRPr="003113C7">
              <w:rPr>
                <w:i/>
                <w:position w:val="-4"/>
                <w:lang w:val="fr-FR"/>
              </w:rPr>
              <w:t xml:space="preserve"> </w:t>
            </w:r>
            <w:r w:rsidRPr="003113C7">
              <w:rPr>
                <w:position w:val="-4"/>
                <w:lang w:val="uz-Cyrl-UZ"/>
              </w:rPr>
              <w:t>натижаловчи</w:t>
            </w:r>
            <w:r w:rsidRPr="003113C7">
              <w:rPr>
                <w:position w:val="-4"/>
                <w:lang w:val="fr-FR"/>
              </w:rPr>
              <w:t xml:space="preserve"> </w:t>
            </w:r>
            <w:r w:rsidRPr="003113C7">
              <w:rPr>
                <w:position w:val="-4"/>
                <w:lang w:val="uz-Cyrl-UZ"/>
              </w:rPr>
              <w:t>радиочастота</w:t>
            </w:r>
            <w:r w:rsidRPr="003113C7">
              <w:rPr>
                <w:position w:val="-4"/>
                <w:lang w:val="fr-FR"/>
              </w:rPr>
              <w:t xml:space="preserve"> </w:t>
            </w:r>
            <w:r w:rsidRPr="003113C7">
              <w:rPr>
                <w:position w:val="-4"/>
                <w:lang w:val="uz-Cyrl-UZ"/>
              </w:rPr>
              <w:t>сигналининг</w:t>
            </w:r>
            <w:r w:rsidRPr="003113C7">
              <w:rPr>
                <w:position w:val="-4"/>
                <w:lang w:val="fr-FR"/>
              </w:rPr>
              <w:t xml:space="preserve"> </w:t>
            </w:r>
            <w:r w:rsidR="004F55A7" w:rsidRPr="003113C7">
              <w:rPr>
                <w:position w:val="-4"/>
                <w:lang w:val="uz-Cyrl-UZ"/>
              </w:rPr>
              <w:t>мослашган</w:t>
            </w:r>
            <w:r w:rsidRPr="003113C7">
              <w:rPr>
                <w:position w:val="-4"/>
                <w:lang w:val="fr-FR"/>
              </w:rPr>
              <w:t xml:space="preserve"> </w:t>
            </w:r>
            <w:r w:rsidRPr="003113C7">
              <w:rPr>
                <w:position w:val="-4"/>
                <w:lang w:val="uz-Cyrl-UZ"/>
              </w:rPr>
              <w:t>қуввати</w:t>
            </w:r>
            <w:r w:rsidRPr="003113C7">
              <w:rPr>
                <w:position w:val="-4"/>
                <w:lang w:val="fr-FR"/>
              </w:rPr>
              <w:t>.</w:t>
            </w:r>
          </w:p>
        </w:tc>
      </w:tr>
      <w:tr w:rsidR="00531151" w:rsidRPr="00073205" w14:paraId="20C54A54" w14:textId="77777777" w:rsidTr="00F23303">
        <w:trPr>
          <w:tblCellSpacing w:w="0" w:type="dxa"/>
          <w:jc w:val="center"/>
        </w:trPr>
        <w:tc>
          <w:tcPr>
            <w:tcW w:w="3711" w:type="dxa"/>
          </w:tcPr>
          <w:p w14:paraId="411EB402" w14:textId="77777777" w:rsidR="00531151" w:rsidRPr="003113C7" w:rsidRDefault="00531151" w:rsidP="00F23303">
            <w:pPr>
              <w:rPr>
                <w:b/>
                <w:bCs/>
                <w:color w:val="000000"/>
                <w:sz w:val="28"/>
                <w:szCs w:val="28"/>
                <w:lang w:val="fr-FR"/>
              </w:rPr>
            </w:pPr>
            <w:r w:rsidRPr="003113C7">
              <w:rPr>
                <w:b/>
                <w:bCs/>
                <w:color w:val="000000"/>
                <w:sz w:val="28"/>
                <w:szCs w:val="28"/>
                <w:lang w:val="uz-Cyrl-UZ"/>
              </w:rPr>
              <w:t>Потери</w:t>
            </w:r>
            <w:r w:rsidRPr="003113C7">
              <w:rPr>
                <w:b/>
                <w:bCs/>
                <w:color w:val="000000"/>
                <w:sz w:val="28"/>
                <w:szCs w:val="28"/>
                <w:lang w:val="fr-FR"/>
              </w:rPr>
              <w:t xml:space="preserve"> </w:t>
            </w:r>
            <w:r w:rsidRPr="003113C7">
              <w:rPr>
                <w:b/>
                <w:bCs/>
                <w:color w:val="000000"/>
                <w:sz w:val="28"/>
                <w:szCs w:val="28"/>
                <w:lang w:val="uz-Cyrl-UZ"/>
              </w:rPr>
              <w:t>на</w:t>
            </w:r>
            <w:r w:rsidRPr="003113C7">
              <w:rPr>
                <w:b/>
                <w:bCs/>
                <w:color w:val="000000"/>
                <w:sz w:val="28"/>
                <w:szCs w:val="28"/>
                <w:lang w:val="fr-FR"/>
              </w:rPr>
              <w:t xml:space="preserve"> </w:t>
            </w:r>
            <w:r w:rsidRPr="003113C7">
              <w:rPr>
                <w:b/>
                <w:bCs/>
                <w:color w:val="000000"/>
                <w:sz w:val="28"/>
                <w:szCs w:val="28"/>
                <w:lang w:val="uz-Cyrl-UZ"/>
              </w:rPr>
              <w:t>боковое</w:t>
            </w:r>
            <w:r w:rsidRPr="003113C7">
              <w:rPr>
                <w:b/>
                <w:bCs/>
                <w:color w:val="000000"/>
                <w:sz w:val="28"/>
                <w:szCs w:val="28"/>
                <w:lang w:val="fr-FR"/>
              </w:rPr>
              <w:t xml:space="preserve"> </w:t>
            </w:r>
            <w:r w:rsidRPr="003113C7">
              <w:rPr>
                <w:b/>
                <w:bCs/>
                <w:color w:val="000000"/>
                <w:sz w:val="28"/>
                <w:szCs w:val="28"/>
                <w:lang w:val="uz-Cyrl-UZ"/>
              </w:rPr>
              <w:br/>
              <w:t>излучение</w:t>
            </w:r>
          </w:p>
          <w:p w14:paraId="51EC8459"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fr-FR"/>
              </w:rPr>
              <w:t>uz</w:t>
            </w:r>
            <w:proofErr w:type="spellEnd"/>
            <w:r w:rsidRPr="003113C7">
              <w:rPr>
                <w:bCs/>
                <w:color w:val="000000"/>
                <w:sz w:val="28"/>
                <w:szCs w:val="28"/>
                <w:lang w:val="fr-FR"/>
              </w:rPr>
              <w:t xml:space="preserve"> </w:t>
            </w:r>
            <w:r w:rsidRPr="003113C7">
              <w:rPr>
                <w:bCs/>
                <w:color w:val="000000"/>
                <w:sz w:val="28"/>
                <w:szCs w:val="28"/>
                <w:lang w:val="uz-Cyrl-UZ"/>
              </w:rPr>
              <w:t>- yon</w:t>
            </w:r>
            <w:r w:rsidR="00D36DFD" w:rsidRPr="003113C7">
              <w:rPr>
                <w:bCs/>
                <w:color w:val="000000"/>
                <w:sz w:val="28"/>
                <w:szCs w:val="28"/>
                <w:lang w:val="uz-Cyrl-UZ"/>
              </w:rPr>
              <w:t>lama nurlanishdagi yo‘qotishlar</w:t>
            </w:r>
          </w:p>
          <w:p w14:paraId="799E1914" w14:textId="77777777" w:rsidR="00531151" w:rsidRPr="003113C7" w:rsidRDefault="00531151" w:rsidP="00F23303">
            <w:pPr>
              <w:rPr>
                <w:bCs/>
                <w:color w:val="000000"/>
                <w:sz w:val="28"/>
                <w:szCs w:val="28"/>
                <w:lang w:val="uz-Cyrl-UZ"/>
              </w:rPr>
            </w:pPr>
            <w:r w:rsidRPr="003113C7">
              <w:rPr>
                <w:bCs/>
                <w:color w:val="000000"/>
                <w:sz w:val="28"/>
                <w:szCs w:val="28"/>
                <w:lang w:val="uz-Cyrl-UZ"/>
              </w:rPr>
              <w:lastRenderedPageBreak/>
              <w:t xml:space="preserve">       ёнлама нурланишдаги йўқотишлар</w:t>
            </w:r>
          </w:p>
          <w:p w14:paraId="413510CC"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spillover loss; lateral </w:t>
            </w:r>
            <w:r w:rsidRPr="003113C7">
              <w:rPr>
                <w:bCs/>
                <w:color w:val="000000"/>
                <w:sz w:val="28"/>
                <w:szCs w:val="28"/>
                <w:lang w:val="uz-Cyrl-UZ"/>
              </w:rPr>
              <w:br/>
            </w:r>
            <w:r w:rsidRPr="003113C7">
              <w:rPr>
                <w:bCs/>
                <w:color w:val="000000"/>
                <w:sz w:val="28"/>
                <w:szCs w:val="28"/>
                <w:lang w:val="en-US"/>
              </w:rPr>
              <w:t>radiation losses</w:t>
            </w:r>
          </w:p>
        </w:tc>
        <w:tc>
          <w:tcPr>
            <w:tcW w:w="6260" w:type="dxa"/>
          </w:tcPr>
          <w:p w14:paraId="2BD237C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lastRenderedPageBreak/>
              <w:t>Потери за счет утечки энергии за края зеркала ан</w:t>
            </w:r>
            <w:r w:rsidR="000968CA" w:rsidRPr="003113C7">
              <w:rPr>
                <w:bCs/>
                <w:sz w:val="28"/>
                <w:szCs w:val="28"/>
              </w:rPr>
              <w:t>тенны.</w:t>
            </w:r>
          </w:p>
          <w:p w14:paraId="3AB1B231" w14:textId="77777777" w:rsidR="00531151" w:rsidRPr="003113C7" w:rsidRDefault="00531151" w:rsidP="00F23303">
            <w:pPr>
              <w:autoSpaceDE w:val="0"/>
              <w:autoSpaceDN w:val="0"/>
              <w:adjustRightInd w:val="0"/>
              <w:jc w:val="both"/>
              <w:rPr>
                <w:bCs/>
                <w:sz w:val="28"/>
                <w:szCs w:val="28"/>
                <w:lang w:val="uz-Cyrl-UZ"/>
              </w:rPr>
            </w:pPr>
          </w:p>
          <w:p w14:paraId="4E0DDBC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Energiyaning antenna ko‘zgusining chetidan sizib </w:t>
            </w:r>
            <w:r w:rsidRPr="003113C7">
              <w:rPr>
                <w:bCs/>
                <w:sz w:val="28"/>
                <w:szCs w:val="28"/>
                <w:lang w:val="uz-Cyrl-UZ"/>
              </w:rPr>
              <w:lastRenderedPageBreak/>
              <w:t>chiqishi hisobiga yo‘qotishlar.</w:t>
            </w:r>
          </w:p>
          <w:p w14:paraId="04B5B3FF" w14:textId="77777777" w:rsidR="00531151" w:rsidRPr="003113C7" w:rsidRDefault="00531151" w:rsidP="00F23303">
            <w:pPr>
              <w:autoSpaceDE w:val="0"/>
              <w:autoSpaceDN w:val="0"/>
              <w:adjustRightInd w:val="0"/>
              <w:jc w:val="both"/>
              <w:rPr>
                <w:bCs/>
                <w:sz w:val="28"/>
                <w:szCs w:val="28"/>
                <w:lang w:val="uz-Cyrl-UZ"/>
              </w:rPr>
            </w:pPr>
          </w:p>
          <w:p w14:paraId="49C6E86C"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Энергиянинг антенна кўзгусининг четидан сизиб чиқиши ҳисобига йўқотишлар.</w:t>
            </w:r>
          </w:p>
          <w:p w14:paraId="6ECF4635" w14:textId="77777777" w:rsidR="00DE506F" w:rsidRPr="003113C7" w:rsidRDefault="00DE506F" w:rsidP="00F23303">
            <w:pPr>
              <w:autoSpaceDE w:val="0"/>
              <w:autoSpaceDN w:val="0"/>
              <w:adjustRightInd w:val="0"/>
              <w:jc w:val="both"/>
              <w:rPr>
                <w:bCs/>
                <w:sz w:val="28"/>
                <w:szCs w:val="28"/>
                <w:lang w:val="uz-Cyrl-UZ"/>
              </w:rPr>
            </w:pPr>
          </w:p>
        </w:tc>
      </w:tr>
      <w:tr w:rsidR="00531151" w:rsidRPr="00073205" w14:paraId="591F720C" w14:textId="77777777" w:rsidTr="00DE506F">
        <w:trPr>
          <w:trHeight w:val="5408"/>
          <w:tblCellSpacing w:w="0" w:type="dxa"/>
          <w:jc w:val="center"/>
        </w:trPr>
        <w:tc>
          <w:tcPr>
            <w:tcW w:w="3711" w:type="dxa"/>
          </w:tcPr>
          <w:p w14:paraId="4BC141B8"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Потери на поглощение</w:t>
            </w:r>
          </w:p>
          <w:p w14:paraId="50031B7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D36DFD" w:rsidRPr="003113C7">
              <w:rPr>
                <w:bCs/>
                <w:sz w:val="28"/>
                <w:szCs w:val="28"/>
                <w:lang w:val="uz-Cyrl-UZ"/>
              </w:rPr>
              <w:t>yutilishdagi</w:t>
            </w:r>
          </w:p>
          <w:p w14:paraId="2240919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yo‘qotishlar</w:t>
            </w:r>
          </w:p>
          <w:p w14:paraId="221E625E"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en-US"/>
              </w:rPr>
            </w:pPr>
            <w:r w:rsidRPr="003113C7">
              <w:rPr>
                <w:b/>
                <w:bCs/>
                <w:sz w:val="28"/>
                <w:szCs w:val="28"/>
                <w:lang w:val="uz-Cyrl-UZ"/>
              </w:rPr>
              <w:t xml:space="preserve">       </w:t>
            </w:r>
            <w:proofErr w:type="spellStart"/>
            <w:r w:rsidRPr="003113C7">
              <w:rPr>
                <w:bCs/>
                <w:sz w:val="28"/>
                <w:szCs w:val="28"/>
              </w:rPr>
              <w:t>ю</w:t>
            </w:r>
            <w:r w:rsidRPr="003113C7">
              <w:rPr>
                <w:sz w:val="28"/>
                <w:szCs w:val="28"/>
              </w:rPr>
              <w:t>тилишдаги</w:t>
            </w:r>
            <w:proofErr w:type="spellEnd"/>
            <w:r w:rsidRPr="003113C7">
              <w:rPr>
                <w:sz w:val="28"/>
                <w:szCs w:val="28"/>
                <w:lang w:val="en-US"/>
              </w:rPr>
              <w:t xml:space="preserve"> </w:t>
            </w:r>
            <w:proofErr w:type="spellStart"/>
            <w:r w:rsidRPr="003113C7">
              <w:rPr>
                <w:sz w:val="28"/>
                <w:szCs w:val="28"/>
              </w:rPr>
              <w:t>йўқотишлар</w:t>
            </w:r>
            <w:proofErr w:type="spellEnd"/>
          </w:p>
          <w:p w14:paraId="02B06414"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absorption loss</w:t>
            </w:r>
          </w:p>
        </w:tc>
        <w:tc>
          <w:tcPr>
            <w:tcW w:w="6260" w:type="dxa"/>
          </w:tcPr>
          <w:p w14:paraId="43FC020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Потери, вызванные ослаблением радиоволн в передающей среде</w:t>
            </w:r>
            <w:r w:rsidR="008452C6" w:rsidRPr="003113C7">
              <w:rPr>
                <w:sz w:val="28"/>
                <w:szCs w:val="28"/>
              </w:rPr>
              <w:t xml:space="preserve">, </w:t>
            </w:r>
            <w:r w:rsidRPr="003113C7">
              <w:rPr>
                <w:sz w:val="28"/>
                <w:szCs w:val="28"/>
              </w:rPr>
              <w:t>оцениваю</w:t>
            </w:r>
            <w:r w:rsidR="008452C6" w:rsidRPr="003113C7">
              <w:rPr>
                <w:sz w:val="28"/>
                <w:szCs w:val="28"/>
              </w:rPr>
              <w:t>щиеся</w:t>
            </w:r>
            <w:r w:rsidRPr="003113C7">
              <w:rPr>
                <w:sz w:val="28"/>
                <w:szCs w:val="28"/>
              </w:rPr>
              <w:t xml:space="preserve"> как произведение погонного затухания (выражается в </w:t>
            </w:r>
            <w:r w:rsidRPr="003113C7">
              <w:rPr>
                <w:sz w:val="28"/>
                <w:szCs w:val="28"/>
                <w:lang w:val="en-US"/>
              </w:rPr>
              <w:t>dB</w:t>
            </w:r>
            <w:r w:rsidRPr="003113C7">
              <w:rPr>
                <w:sz w:val="28"/>
                <w:szCs w:val="28"/>
              </w:rPr>
              <w:t>/</w:t>
            </w:r>
            <w:r w:rsidRPr="003113C7">
              <w:rPr>
                <w:sz w:val="28"/>
                <w:szCs w:val="28"/>
                <w:lang w:val="en-US"/>
              </w:rPr>
              <w:t>km</w:t>
            </w:r>
            <w:r w:rsidRPr="003113C7">
              <w:rPr>
                <w:sz w:val="28"/>
                <w:szCs w:val="28"/>
              </w:rPr>
              <w:t xml:space="preserve">) на эквивалентную длину пути сигнала в среде с </w:t>
            </w:r>
            <w:proofErr w:type="spellStart"/>
            <w:r w:rsidRPr="003113C7">
              <w:rPr>
                <w:sz w:val="28"/>
                <w:szCs w:val="28"/>
              </w:rPr>
              <w:t>пог</w:t>
            </w:r>
            <w:proofErr w:type="spellEnd"/>
            <w:r w:rsidR="00DE506F" w:rsidRPr="003113C7">
              <w:rPr>
                <w:sz w:val="28"/>
                <w:szCs w:val="28"/>
              </w:rPr>
              <w:t>-</w:t>
            </w:r>
            <w:r w:rsidRPr="003113C7">
              <w:rPr>
                <w:sz w:val="28"/>
                <w:szCs w:val="28"/>
              </w:rPr>
              <w:t>лощением радиоволн.</w:t>
            </w:r>
          </w:p>
          <w:p w14:paraId="35E660D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0"/>
                <w:szCs w:val="10"/>
                <w:lang w:val="uz-Cyrl-UZ"/>
              </w:rPr>
            </w:pPr>
          </w:p>
          <w:p w14:paraId="621E25F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Radioto‘lqinlarning uzatuvchi muhitda susayishi kel</w:t>
            </w:r>
            <w:r w:rsidR="00DE506F" w:rsidRPr="003113C7">
              <w:rPr>
                <w:sz w:val="28"/>
                <w:szCs w:val="28"/>
                <w:lang w:val="uz-Cyrl-UZ"/>
              </w:rPr>
              <w:t>-</w:t>
            </w:r>
            <w:r w:rsidRPr="003113C7">
              <w:rPr>
                <w:sz w:val="28"/>
                <w:szCs w:val="28"/>
                <w:lang w:val="uz-Cyrl-UZ"/>
              </w:rPr>
              <w:t>tirib chiqaradigan yo‘qotishlar</w:t>
            </w:r>
            <w:r w:rsidR="008452C6" w:rsidRPr="003113C7">
              <w:rPr>
                <w:sz w:val="28"/>
                <w:szCs w:val="28"/>
                <w:lang w:val="uz-Cyrl-UZ"/>
              </w:rPr>
              <w:t>,</w:t>
            </w:r>
            <w:r w:rsidRPr="003113C7">
              <w:rPr>
                <w:sz w:val="28"/>
                <w:szCs w:val="28"/>
                <w:lang w:val="uz-Cyrl-UZ"/>
              </w:rPr>
              <w:t xml:space="preserve"> uzunasiga o‘lchanadi</w:t>
            </w:r>
            <w:r w:rsidR="00DE506F" w:rsidRPr="003113C7">
              <w:rPr>
                <w:sz w:val="28"/>
                <w:szCs w:val="28"/>
                <w:lang w:val="uz-Cyrl-UZ"/>
              </w:rPr>
              <w:t>-</w:t>
            </w:r>
            <w:r w:rsidRPr="003113C7">
              <w:rPr>
                <w:sz w:val="28"/>
                <w:szCs w:val="28"/>
                <w:lang w:val="uz-Cyrl-UZ"/>
              </w:rPr>
              <w:t>gan so‘nishning radioto‘lqinlar yutiladigan muhit</w:t>
            </w:r>
            <w:r w:rsidR="00DE506F" w:rsidRPr="003113C7">
              <w:rPr>
                <w:sz w:val="28"/>
                <w:szCs w:val="28"/>
                <w:lang w:val="uz-Cyrl-UZ"/>
              </w:rPr>
              <w:t>-</w:t>
            </w:r>
            <w:r w:rsidRPr="003113C7">
              <w:rPr>
                <w:sz w:val="28"/>
                <w:szCs w:val="28"/>
                <w:lang w:val="uz-Cyrl-UZ"/>
              </w:rPr>
              <w:t>da signal yo‘lining ekvivalent uzunligiga ko‘paytmasi sifatida baholanadi (dB/km da ifodalanadi).</w:t>
            </w:r>
          </w:p>
          <w:p w14:paraId="39A288D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0"/>
                <w:szCs w:val="10"/>
                <w:lang w:val="uz-Cyrl-UZ"/>
              </w:rPr>
            </w:pPr>
          </w:p>
          <w:p w14:paraId="2B683E01" w14:textId="77777777" w:rsidR="00531151" w:rsidRPr="003113C7" w:rsidRDefault="00531151" w:rsidP="008452C6">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Радиотўлқинларнинг узатувчи муҳитда сусайиши келтириб чиқарадиган йўқотишлар</w:t>
            </w:r>
            <w:r w:rsidR="008452C6" w:rsidRPr="003113C7">
              <w:rPr>
                <w:sz w:val="28"/>
                <w:szCs w:val="28"/>
                <w:lang w:val="uz-Cyrl-UZ"/>
              </w:rPr>
              <w:t>,</w:t>
            </w:r>
            <w:r w:rsidRPr="003113C7">
              <w:rPr>
                <w:sz w:val="28"/>
                <w:szCs w:val="28"/>
                <w:lang w:val="uz-Cyrl-UZ"/>
              </w:rPr>
              <w:t xml:space="preserve"> узунасига ўл</w:t>
            </w:r>
            <w:r w:rsidR="00DE506F" w:rsidRPr="003113C7">
              <w:rPr>
                <w:sz w:val="28"/>
                <w:szCs w:val="28"/>
                <w:lang w:val="uz-Cyrl-UZ"/>
              </w:rPr>
              <w:t>-</w:t>
            </w:r>
            <w:r w:rsidRPr="003113C7">
              <w:rPr>
                <w:sz w:val="28"/>
                <w:szCs w:val="28"/>
                <w:lang w:val="uz-Cyrl-UZ"/>
              </w:rPr>
              <w:t>чанадиган сўнишнинг радиотўлқинлар ютилади</w:t>
            </w:r>
            <w:r w:rsidR="00DE506F" w:rsidRPr="003113C7">
              <w:rPr>
                <w:sz w:val="28"/>
                <w:szCs w:val="28"/>
                <w:lang w:val="uz-Cyrl-UZ"/>
              </w:rPr>
              <w:t>-</w:t>
            </w:r>
            <w:r w:rsidRPr="003113C7">
              <w:rPr>
                <w:sz w:val="28"/>
                <w:szCs w:val="28"/>
                <w:lang w:val="uz-Cyrl-UZ"/>
              </w:rPr>
              <w:t>ган муҳитда сигнал йўлининг эквивалент узунли</w:t>
            </w:r>
            <w:r w:rsidR="00DE506F" w:rsidRPr="003113C7">
              <w:rPr>
                <w:sz w:val="28"/>
                <w:szCs w:val="28"/>
                <w:lang w:val="uz-Cyrl-UZ"/>
              </w:rPr>
              <w:t>-</w:t>
            </w:r>
            <w:r w:rsidRPr="003113C7">
              <w:rPr>
                <w:sz w:val="28"/>
                <w:szCs w:val="28"/>
                <w:lang w:val="uz-Cyrl-UZ"/>
              </w:rPr>
              <w:t>гига кўпайтмаси сифатида баҳоланади (dB/km да ифодаланади).</w:t>
            </w:r>
          </w:p>
        </w:tc>
      </w:tr>
      <w:tr w:rsidR="00531151" w:rsidRPr="00073205" w14:paraId="07C339E1" w14:textId="77777777" w:rsidTr="00F23303">
        <w:trPr>
          <w:tblCellSpacing w:w="0" w:type="dxa"/>
          <w:jc w:val="center"/>
        </w:trPr>
        <w:tc>
          <w:tcPr>
            <w:tcW w:w="3711" w:type="dxa"/>
          </w:tcPr>
          <w:p w14:paraId="26670D5A" w14:textId="77777777" w:rsidR="00531151" w:rsidRPr="003113C7" w:rsidRDefault="00531151" w:rsidP="00F23303">
            <w:pPr>
              <w:pStyle w:val="21"/>
              <w:shd w:val="clear" w:color="auto" w:fill="auto"/>
              <w:spacing w:before="0" w:after="0" w:line="240" w:lineRule="auto"/>
              <w:ind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Потери на расходимость луча</w:t>
            </w:r>
          </w:p>
          <w:p w14:paraId="5A780B1D" w14:textId="77777777" w:rsidR="00531151" w:rsidRPr="003113C7" w:rsidRDefault="00531151" w:rsidP="00F23303">
            <w:pPr>
              <w:rPr>
                <w:b/>
                <w:bCs/>
                <w:sz w:val="28"/>
                <w:szCs w:val="28"/>
                <w:lang w:val="uz-Cyrl-UZ"/>
              </w:rPr>
            </w:pPr>
            <w:r w:rsidRPr="003113C7">
              <w:rPr>
                <w:b/>
                <w:bCs/>
                <w:sz w:val="28"/>
                <w:szCs w:val="28"/>
                <w:lang w:val="uz-Cyrl-UZ"/>
              </w:rPr>
              <w:t xml:space="preserve">uz - </w:t>
            </w:r>
            <w:r w:rsidRPr="003113C7">
              <w:rPr>
                <w:sz w:val="28"/>
                <w:szCs w:val="28"/>
                <w:lang w:val="uz-Cyrl-UZ"/>
              </w:rPr>
              <w:t>nurning tarqalishidagi yo‘qotishlar</w:t>
            </w:r>
          </w:p>
          <w:p w14:paraId="4A4F3412" w14:textId="77777777" w:rsidR="00531151" w:rsidRPr="003113C7" w:rsidRDefault="00531151" w:rsidP="00F23303">
            <w:pPr>
              <w:rPr>
                <w:b/>
                <w:bCs/>
                <w:sz w:val="28"/>
                <w:szCs w:val="28"/>
                <w:lang w:val="uz-Cyrl-UZ"/>
              </w:rPr>
            </w:pPr>
            <w:r w:rsidRPr="003113C7">
              <w:rPr>
                <w:sz w:val="28"/>
                <w:szCs w:val="28"/>
                <w:lang w:val="uz-Cyrl-UZ"/>
              </w:rPr>
              <w:t xml:space="preserve">       нурнинг тарқалишидаги йўқотишлар</w:t>
            </w:r>
          </w:p>
          <w:p w14:paraId="5B8D7CE4" w14:textId="77777777" w:rsidR="00531151" w:rsidRPr="003113C7" w:rsidRDefault="00531151" w:rsidP="00F23303">
            <w:pPr>
              <w:pStyle w:val="21"/>
              <w:shd w:val="clear" w:color="auto" w:fill="auto"/>
              <w:spacing w:before="0" w:after="0" w:line="240" w:lineRule="auto"/>
              <w:ind w:firstLine="0"/>
              <w:jc w:val="left"/>
              <w:rPr>
                <w:rStyle w:val="2"/>
                <w:rFonts w:eastAsia="Calibri"/>
                <w:sz w:val="28"/>
                <w:szCs w:val="28"/>
                <w:lang w:val="uz-Cyrl-UZ" w:eastAsia="ru-RU"/>
              </w:rPr>
            </w:pPr>
            <w:r w:rsidRPr="003113C7">
              <w:rPr>
                <w:rFonts w:ascii="Times New Roman" w:hAnsi="Times New Roman"/>
                <w:b/>
                <w:bCs/>
                <w:i w:val="0"/>
                <w:sz w:val="28"/>
                <w:szCs w:val="28"/>
                <w:lang w:val="uz-Cyrl-UZ"/>
              </w:rPr>
              <w:t>en</w:t>
            </w:r>
            <w:r w:rsidRPr="003113C7">
              <w:rPr>
                <w:rFonts w:ascii="Times New Roman" w:hAnsi="Times New Roman"/>
                <w:bCs/>
                <w:sz w:val="28"/>
                <w:szCs w:val="28"/>
                <w:lang w:val="uz-Cyrl-UZ"/>
              </w:rPr>
              <w:t xml:space="preserve"> -</w:t>
            </w:r>
            <w:r w:rsidRPr="003113C7">
              <w:rPr>
                <w:rFonts w:ascii="Times New Roman" w:hAnsi="Times New Roman"/>
                <w:i w:val="0"/>
                <w:sz w:val="28"/>
                <w:szCs w:val="28"/>
                <w:lang w:val="uz-Cyrl-UZ"/>
              </w:rPr>
              <w:t xml:space="preserve"> </w:t>
            </w:r>
            <w:r w:rsidRPr="003113C7">
              <w:rPr>
                <w:rFonts w:ascii="Times New Roman" w:hAnsi="Times New Roman"/>
                <w:i w:val="0"/>
                <w:sz w:val="28"/>
                <w:szCs w:val="28"/>
                <w:lang w:val="uz-Cyrl-UZ" w:eastAsia="ru-RU"/>
              </w:rPr>
              <w:t>spreading loss</w:t>
            </w:r>
          </w:p>
        </w:tc>
        <w:tc>
          <w:tcPr>
            <w:tcW w:w="6260" w:type="dxa"/>
          </w:tcPr>
          <w:p w14:paraId="5DFD1550"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lang w:eastAsia="ru-RU"/>
              </w:rPr>
            </w:pPr>
            <w:r w:rsidRPr="003113C7">
              <w:rPr>
                <w:rFonts w:ascii="Times New Roman" w:hAnsi="Times New Roman"/>
                <w:sz w:val="28"/>
                <w:szCs w:val="28"/>
                <w:lang w:eastAsia="ru-RU"/>
              </w:rPr>
              <w:t>Ослабление электромагнитной волны, вызванное только тем, что с увеличением расстояния энергия распределяется в более широкой области.</w:t>
            </w:r>
          </w:p>
          <w:p w14:paraId="512779C6" w14:textId="77777777" w:rsidR="00531151" w:rsidRPr="003113C7" w:rsidRDefault="00531151" w:rsidP="00F23303">
            <w:pPr>
              <w:pStyle w:val="30"/>
              <w:keepNext/>
              <w:keepLines/>
              <w:shd w:val="clear" w:color="auto" w:fill="auto"/>
              <w:spacing w:before="0" w:after="0" w:line="240" w:lineRule="auto"/>
              <w:rPr>
                <w:rFonts w:ascii="Times New Roman" w:hAnsi="Times New Roman"/>
                <w:i/>
                <w:sz w:val="24"/>
                <w:szCs w:val="24"/>
                <w:lang w:val="uz-Cyrl-UZ" w:eastAsia="ru-RU"/>
              </w:rPr>
            </w:pPr>
            <w:r w:rsidRPr="003113C7">
              <w:rPr>
                <w:rStyle w:val="a0"/>
                <w:rFonts w:eastAsia="Calibri"/>
                <w:i w:val="0"/>
                <w:sz w:val="24"/>
                <w:szCs w:val="24"/>
                <w:lang w:eastAsia="ru-RU"/>
              </w:rPr>
              <w:t>Примечание −</w:t>
            </w:r>
            <w:r w:rsidRPr="003113C7">
              <w:rPr>
                <w:rFonts w:ascii="Times New Roman" w:hAnsi="Times New Roman"/>
                <w:sz w:val="24"/>
                <w:szCs w:val="24"/>
                <w:lang w:eastAsia="ru-RU"/>
              </w:rPr>
              <w:t xml:space="preserve"> В однородной и изотропной среде потери на расходимость луча характеризуются уменьшением плотности потока мощности пропорционально обратной величине квадрата расстояния от источника</w:t>
            </w:r>
            <w:r w:rsidRPr="003113C7">
              <w:rPr>
                <w:rFonts w:ascii="Times New Roman" w:hAnsi="Times New Roman"/>
                <w:i/>
                <w:sz w:val="24"/>
                <w:szCs w:val="24"/>
                <w:lang w:eastAsia="ru-RU"/>
              </w:rPr>
              <w:t>.</w:t>
            </w:r>
          </w:p>
          <w:p w14:paraId="7277875B" w14:textId="77777777" w:rsidR="00531151" w:rsidRPr="003113C7" w:rsidRDefault="00531151" w:rsidP="00F23303">
            <w:pPr>
              <w:pStyle w:val="30"/>
              <w:keepNext/>
              <w:keepLines/>
              <w:shd w:val="clear" w:color="auto" w:fill="auto"/>
              <w:spacing w:before="0" w:after="0" w:line="240" w:lineRule="auto"/>
              <w:rPr>
                <w:rFonts w:ascii="Times New Roman" w:hAnsi="Times New Roman"/>
                <w:i/>
                <w:sz w:val="10"/>
                <w:szCs w:val="10"/>
                <w:lang w:val="uz-Cyrl-UZ" w:eastAsia="ru-RU"/>
              </w:rPr>
            </w:pPr>
          </w:p>
          <w:p w14:paraId="6E909382" w14:textId="77777777" w:rsidR="00531151" w:rsidRPr="003113C7" w:rsidRDefault="00531151" w:rsidP="00F23303">
            <w:pPr>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masofa</w:t>
            </w:r>
            <w:proofErr w:type="spellEnd"/>
            <w:r w:rsidRPr="003113C7">
              <w:rPr>
                <w:sz w:val="28"/>
                <w:szCs w:val="28"/>
                <w:lang w:val="en-US"/>
              </w:rPr>
              <w:t xml:space="preserve"> </w:t>
            </w:r>
            <w:proofErr w:type="spellStart"/>
            <w:r w:rsidRPr="003113C7">
              <w:rPr>
                <w:sz w:val="28"/>
                <w:szCs w:val="28"/>
                <w:lang w:val="en-US"/>
              </w:rPr>
              <w:t>oshib</w:t>
            </w:r>
            <w:proofErr w:type="spellEnd"/>
            <w:r w:rsidRPr="003113C7">
              <w:rPr>
                <w:sz w:val="28"/>
                <w:szCs w:val="28"/>
                <w:lang w:val="en-US"/>
              </w:rPr>
              <w:t xml:space="preserve"> </w:t>
            </w:r>
            <w:proofErr w:type="spellStart"/>
            <w:r w:rsidRPr="003113C7">
              <w:rPr>
                <w:sz w:val="28"/>
                <w:szCs w:val="28"/>
                <w:lang w:val="en-US"/>
              </w:rPr>
              <w:t>borishi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energiya</w:t>
            </w:r>
            <w:proofErr w:type="spellEnd"/>
            <w:r w:rsidRPr="003113C7">
              <w:rPr>
                <w:sz w:val="28"/>
                <w:szCs w:val="28"/>
                <w:lang w:val="en-US"/>
              </w:rPr>
              <w:t xml:space="preserve"> </w:t>
            </w:r>
            <w:proofErr w:type="spellStart"/>
            <w:r w:rsidRPr="003113C7">
              <w:rPr>
                <w:sz w:val="28"/>
                <w:szCs w:val="28"/>
                <w:lang w:val="en-US"/>
              </w:rPr>
              <w:t>kengroq</w:t>
            </w:r>
            <w:proofErr w:type="spellEnd"/>
            <w:r w:rsidRPr="003113C7">
              <w:rPr>
                <w:sz w:val="28"/>
                <w:szCs w:val="28"/>
                <w:lang w:val="en-US"/>
              </w:rPr>
              <w:t xml:space="preserve"> </w:t>
            </w:r>
            <w:proofErr w:type="spellStart"/>
            <w:r w:rsidRPr="003113C7">
              <w:rPr>
                <w:sz w:val="28"/>
                <w:szCs w:val="28"/>
                <w:lang w:val="en-US"/>
              </w:rPr>
              <w:t>sohalarga</w:t>
            </w:r>
            <w:proofErr w:type="spellEnd"/>
            <w:r w:rsidRPr="003113C7">
              <w:rPr>
                <w:sz w:val="28"/>
                <w:szCs w:val="28"/>
                <w:lang w:val="en-US"/>
              </w:rPr>
              <w:t xml:space="preserve"> </w:t>
            </w:r>
            <w:proofErr w:type="spellStart"/>
            <w:r w:rsidRPr="003113C7">
              <w:rPr>
                <w:sz w:val="28"/>
                <w:szCs w:val="28"/>
                <w:lang w:val="en-US"/>
              </w:rPr>
              <w:t>taqsimlanishi</w:t>
            </w:r>
            <w:proofErr w:type="spellEnd"/>
            <w:r w:rsidRPr="003113C7">
              <w:rPr>
                <w:sz w:val="28"/>
                <w:szCs w:val="28"/>
                <w:lang w:val="en-US"/>
              </w:rPr>
              <w:t xml:space="preserve"> </w:t>
            </w:r>
            <w:proofErr w:type="spellStart"/>
            <w:r w:rsidRPr="003113C7">
              <w:rPr>
                <w:sz w:val="28"/>
                <w:szCs w:val="28"/>
                <w:lang w:val="en-US"/>
              </w:rPr>
              <w:t>natijas</w:t>
            </w:r>
            <w:r w:rsidR="000968CA" w:rsidRPr="003113C7">
              <w:rPr>
                <w:sz w:val="28"/>
                <w:szCs w:val="28"/>
                <w:lang w:val="en-US"/>
              </w:rPr>
              <w:t>ida</w:t>
            </w:r>
            <w:proofErr w:type="spellEnd"/>
            <w:r w:rsidR="000968CA" w:rsidRPr="003113C7">
              <w:rPr>
                <w:sz w:val="28"/>
                <w:szCs w:val="28"/>
                <w:lang w:val="en-US"/>
              </w:rPr>
              <w:t xml:space="preserve"> </w:t>
            </w:r>
            <w:proofErr w:type="spellStart"/>
            <w:r w:rsidR="000968CA" w:rsidRPr="003113C7">
              <w:rPr>
                <w:sz w:val="28"/>
                <w:szCs w:val="28"/>
                <w:lang w:val="en-US"/>
              </w:rPr>
              <w:t>yuzaga</w:t>
            </w:r>
            <w:proofErr w:type="spellEnd"/>
            <w:r w:rsidR="000968CA" w:rsidRPr="003113C7">
              <w:rPr>
                <w:sz w:val="28"/>
                <w:szCs w:val="28"/>
                <w:lang w:val="en-US"/>
              </w:rPr>
              <w:t xml:space="preserve"> </w:t>
            </w:r>
            <w:proofErr w:type="spellStart"/>
            <w:r w:rsidR="000968CA" w:rsidRPr="003113C7">
              <w:rPr>
                <w:sz w:val="28"/>
                <w:szCs w:val="28"/>
                <w:lang w:val="en-US"/>
              </w:rPr>
              <w:t>keladigan</w:t>
            </w:r>
            <w:proofErr w:type="spellEnd"/>
            <w:r w:rsidR="000968CA" w:rsidRPr="003113C7">
              <w:rPr>
                <w:sz w:val="28"/>
                <w:szCs w:val="28"/>
                <w:lang w:val="en-US"/>
              </w:rPr>
              <w:t xml:space="preserve"> </w:t>
            </w:r>
            <w:proofErr w:type="spellStart"/>
            <w:r w:rsidR="000968CA" w:rsidRPr="003113C7">
              <w:rPr>
                <w:sz w:val="28"/>
                <w:szCs w:val="28"/>
                <w:lang w:val="en-US"/>
              </w:rPr>
              <w:t>susayishi</w:t>
            </w:r>
            <w:proofErr w:type="spellEnd"/>
            <w:r w:rsidR="000968CA" w:rsidRPr="003113C7">
              <w:rPr>
                <w:sz w:val="28"/>
                <w:szCs w:val="28"/>
                <w:lang w:val="en-US"/>
              </w:rPr>
              <w:t>.</w:t>
            </w:r>
          </w:p>
          <w:p w14:paraId="3B77E055" w14:textId="77777777" w:rsidR="00531151" w:rsidRPr="003113C7" w:rsidRDefault="00531151" w:rsidP="00F23303">
            <w:pPr>
              <w:jc w:val="both"/>
              <w:rPr>
                <w:lang w:val="uz-Cyrl-UZ"/>
              </w:rPr>
            </w:pPr>
            <w:r w:rsidRPr="003113C7">
              <w:rPr>
                <w:lang w:val="uz-Cyrl-UZ"/>
              </w:rPr>
              <w:t>Izoh − Bunday xalaqitlar bir jinsli va izotrop muhitda quvvat oqimi zichligining manbadan bo‘lgan masofa kvadrati teskari kattaligiga proporsional kamayishi bilan tavsiflanadi.</w:t>
            </w:r>
          </w:p>
          <w:p w14:paraId="00E5EB55" w14:textId="77777777" w:rsidR="00531151" w:rsidRPr="003113C7" w:rsidRDefault="00531151" w:rsidP="00F23303">
            <w:pPr>
              <w:jc w:val="both"/>
              <w:rPr>
                <w:sz w:val="10"/>
                <w:szCs w:val="10"/>
                <w:lang w:val="uz-Cyrl-UZ"/>
              </w:rPr>
            </w:pPr>
          </w:p>
          <w:p w14:paraId="0F81D62D" w14:textId="77777777" w:rsidR="00531151" w:rsidRPr="003113C7" w:rsidRDefault="00531151" w:rsidP="00F23303">
            <w:pPr>
              <w:pStyle w:val="30"/>
              <w:keepNext/>
              <w:keepLines/>
              <w:shd w:val="clear" w:color="auto" w:fill="auto"/>
              <w:spacing w:before="0" w:after="0" w:line="240" w:lineRule="auto"/>
              <w:rPr>
                <w:rFonts w:ascii="Times New Roman" w:hAnsi="Times New Roman"/>
                <w:sz w:val="28"/>
                <w:szCs w:val="28"/>
                <w:lang w:val="uz-Cyrl-UZ"/>
              </w:rPr>
            </w:pPr>
            <w:r w:rsidRPr="003113C7">
              <w:rPr>
                <w:rFonts w:ascii="Times New Roman" w:hAnsi="Times New Roman"/>
                <w:sz w:val="28"/>
                <w:szCs w:val="28"/>
                <w:lang w:val="uz-Cyrl-UZ"/>
              </w:rPr>
              <w:t xml:space="preserve">Электромагнит тўлқиннинг, масофа ошиб бориши билан, энергия кенгроқ соҳаларга тақсимланиши натижасида юзага келадиган сусайиши. </w:t>
            </w:r>
          </w:p>
          <w:p w14:paraId="03023BF8" w14:textId="77777777" w:rsidR="00531151" w:rsidRPr="003113C7" w:rsidRDefault="00531151" w:rsidP="00F23303">
            <w:pPr>
              <w:pStyle w:val="30"/>
              <w:keepNext/>
              <w:keepLines/>
              <w:shd w:val="clear" w:color="auto" w:fill="auto"/>
              <w:spacing w:before="0" w:after="0" w:line="240" w:lineRule="auto"/>
              <w:rPr>
                <w:rFonts w:ascii="Times New Roman" w:hAnsi="Times New Roman"/>
                <w:i/>
                <w:sz w:val="24"/>
                <w:szCs w:val="24"/>
                <w:lang w:val="uz-Cyrl-UZ" w:eastAsia="ru-RU"/>
              </w:rPr>
            </w:pPr>
            <w:r w:rsidRPr="003113C7">
              <w:rPr>
                <w:rFonts w:ascii="Times New Roman" w:hAnsi="Times New Roman"/>
                <w:sz w:val="24"/>
                <w:szCs w:val="24"/>
                <w:lang w:val="uz-Cyrl-UZ"/>
              </w:rPr>
              <w:t>Изоҳ − Бундай халақитлар бир жинсли ва изотроп муҳитда қувват оқими зичлигининг манбадан бўлган масофа квадрати тескари катталигига пропорционал камайиши билан тавсифланади.</w:t>
            </w:r>
          </w:p>
        </w:tc>
      </w:tr>
      <w:tr w:rsidR="00531151" w:rsidRPr="00073205" w14:paraId="4ECCA125" w14:textId="77777777" w:rsidTr="00F23303">
        <w:trPr>
          <w:tblCellSpacing w:w="0" w:type="dxa"/>
          <w:jc w:val="center"/>
        </w:trPr>
        <w:tc>
          <w:tcPr>
            <w:tcW w:w="3711" w:type="dxa"/>
          </w:tcPr>
          <w:p w14:paraId="67901EFA"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Потери от изгиба</w:t>
            </w:r>
          </w:p>
          <w:p w14:paraId="1F0158C8"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lastRenderedPageBreak/>
              <w:t xml:space="preserve">uz - </w:t>
            </w:r>
            <w:r w:rsidRPr="003113C7">
              <w:rPr>
                <w:bCs/>
                <w:sz w:val="28"/>
                <w:szCs w:val="28"/>
                <w:lang w:val="uz-Cyrl-UZ"/>
              </w:rPr>
              <w:t>egi</w:t>
            </w:r>
            <w:r w:rsidR="00D36DFD" w:rsidRPr="003113C7">
              <w:rPr>
                <w:bCs/>
                <w:sz w:val="28"/>
                <w:szCs w:val="28"/>
                <w:lang w:val="uz-Cyrl-UZ"/>
              </w:rPr>
              <w:t>lishdan bo‘ladigan yo‘qotishlar</w:t>
            </w:r>
          </w:p>
          <w:p w14:paraId="11B7BC3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эгилишдан бўладиган йўқотишлар</w:t>
            </w:r>
          </w:p>
          <w:p w14:paraId="50BB3482"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bend loss</w:t>
            </w:r>
          </w:p>
        </w:tc>
        <w:tc>
          <w:tcPr>
            <w:tcW w:w="6260" w:type="dxa"/>
          </w:tcPr>
          <w:p w14:paraId="38DA4C7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lastRenderedPageBreak/>
              <w:t>Форма затухания в волокне, явившегося результа</w:t>
            </w:r>
            <w:r w:rsidRPr="003113C7">
              <w:rPr>
                <w:sz w:val="28"/>
                <w:szCs w:val="28"/>
              </w:rPr>
              <w:lastRenderedPageBreak/>
              <w:t>том изгиба волокна вокруг неоднородности (</w:t>
            </w:r>
            <w:proofErr w:type="spellStart"/>
            <w:r w:rsidRPr="003113C7">
              <w:rPr>
                <w:sz w:val="28"/>
                <w:szCs w:val="28"/>
              </w:rPr>
              <w:t>макроизгиб</w:t>
            </w:r>
            <w:proofErr w:type="spellEnd"/>
            <w:r w:rsidRPr="003113C7">
              <w:rPr>
                <w:sz w:val="28"/>
                <w:szCs w:val="28"/>
              </w:rPr>
              <w:t>) или микроскопического искажения в волокне (</w:t>
            </w:r>
            <w:proofErr w:type="spellStart"/>
            <w:r w:rsidRPr="003113C7">
              <w:rPr>
                <w:sz w:val="28"/>
                <w:szCs w:val="28"/>
              </w:rPr>
              <w:t>микроизгиб</w:t>
            </w:r>
            <w:proofErr w:type="spellEnd"/>
            <w:r w:rsidRPr="003113C7">
              <w:rPr>
                <w:sz w:val="28"/>
                <w:szCs w:val="28"/>
              </w:rPr>
              <w:t>).</w:t>
            </w:r>
          </w:p>
          <w:p w14:paraId="29B4915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0F3909E8" w14:textId="77777777" w:rsidR="00531151" w:rsidRPr="00073205"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Toladagi so‘nish shakli. Tolaning xilma-xillik atrofida egilishi (makroegilish) yoki toladagi mikroskopik buzilish (mikroegilish) natijasi hisoblanadi.</w:t>
            </w:r>
          </w:p>
          <w:p w14:paraId="5F814C9B" w14:textId="77777777" w:rsidR="00B9267F" w:rsidRPr="00073205" w:rsidRDefault="00B9267F"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A3DC57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Толадаги сўниш шакли. Толанинг хилма-хиллик атрофида эгилиши (макроэгилиш) ёки толадаги микроскопик бузилиш (микроэгилиш) натижаси ҳисобланади.</w:t>
            </w:r>
          </w:p>
        </w:tc>
      </w:tr>
      <w:tr w:rsidR="00531151" w:rsidRPr="00073205" w14:paraId="22E73A32" w14:textId="77777777" w:rsidTr="00F23303">
        <w:trPr>
          <w:tblCellSpacing w:w="0" w:type="dxa"/>
          <w:jc w:val="center"/>
        </w:trPr>
        <w:tc>
          <w:tcPr>
            <w:tcW w:w="3711" w:type="dxa"/>
          </w:tcPr>
          <w:p w14:paraId="1B4EF683" w14:textId="77777777" w:rsidR="00531151" w:rsidRPr="003113C7" w:rsidRDefault="00531151" w:rsidP="00F23303">
            <w:pPr>
              <w:widowControl w:val="0"/>
              <w:tabs>
                <w:tab w:val="center" w:pos="4677"/>
                <w:tab w:val="right" w:pos="9355"/>
              </w:tabs>
              <w:autoSpaceDE w:val="0"/>
              <w:autoSpaceDN w:val="0"/>
              <w:adjustRightInd w:val="0"/>
              <w:rPr>
                <w:b/>
                <w:iCs/>
                <w:sz w:val="28"/>
                <w:szCs w:val="28"/>
              </w:rPr>
            </w:pPr>
            <w:r w:rsidRPr="003113C7">
              <w:rPr>
                <w:b/>
                <w:iCs/>
                <w:sz w:val="28"/>
                <w:szCs w:val="28"/>
              </w:rPr>
              <w:lastRenderedPageBreak/>
              <w:t xml:space="preserve">Потери относительно </w:t>
            </w:r>
            <w:r w:rsidRPr="003113C7">
              <w:rPr>
                <w:b/>
                <w:iCs/>
                <w:sz w:val="28"/>
                <w:szCs w:val="28"/>
                <w:lang w:val="uz-Cyrl-UZ"/>
              </w:rPr>
              <w:br/>
            </w:r>
            <w:r w:rsidRPr="003113C7">
              <w:rPr>
                <w:b/>
                <w:iCs/>
                <w:sz w:val="28"/>
                <w:szCs w:val="28"/>
              </w:rPr>
              <w:t>свободного пространства</w:t>
            </w:r>
          </w:p>
          <w:p w14:paraId="3F53D2E9"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erkin</w:t>
            </w:r>
            <w:proofErr w:type="spellEnd"/>
            <w:r w:rsidRPr="003113C7">
              <w:rPr>
                <w:sz w:val="28"/>
                <w:szCs w:val="28"/>
              </w:rPr>
              <w:t xml:space="preserve"> </w:t>
            </w:r>
            <w:proofErr w:type="spellStart"/>
            <w:r w:rsidRPr="003113C7">
              <w:rPr>
                <w:sz w:val="28"/>
                <w:szCs w:val="28"/>
                <w:lang w:val="en-US"/>
              </w:rPr>
              <w:t>fazoga</w:t>
            </w:r>
            <w:proofErr w:type="spellEnd"/>
            <w:r w:rsidRPr="003113C7">
              <w:rPr>
                <w:sz w:val="28"/>
                <w:szCs w:val="28"/>
              </w:rPr>
              <w:t xml:space="preserve"> </w:t>
            </w:r>
            <w:proofErr w:type="spellStart"/>
            <w:r w:rsidRPr="003113C7">
              <w:rPr>
                <w:sz w:val="28"/>
                <w:szCs w:val="28"/>
                <w:lang w:val="en-US"/>
              </w:rPr>
              <w:t>nisbatan</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qotishlar</w:t>
            </w:r>
            <w:proofErr w:type="spellEnd"/>
          </w:p>
          <w:p w14:paraId="0DCF0DE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proofErr w:type="spellStart"/>
            <w:r w:rsidRPr="003113C7">
              <w:rPr>
                <w:sz w:val="28"/>
                <w:szCs w:val="28"/>
              </w:rPr>
              <w:t>эркин</w:t>
            </w:r>
            <w:proofErr w:type="spellEnd"/>
            <w:r w:rsidRPr="003113C7">
              <w:rPr>
                <w:sz w:val="28"/>
                <w:szCs w:val="28"/>
                <w:lang w:val="en-US"/>
              </w:rPr>
              <w:t xml:space="preserve"> </w:t>
            </w:r>
            <w:proofErr w:type="spellStart"/>
            <w:r w:rsidRPr="003113C7">
              <w:rPr>
                <w:sz w:val="28"/>
                <w:szCs w:val="28"/>
              </w:rPr>
              <w:t>фазога</w:t>
            </w:r>
            <w:proofErr w:type="spellEnd"/>
            <w:r w:rsidRPr="003113C7">
              <w:rPr>
                <w:sz w:val="28"/>
                <w:szCs w:val="28"/>
                <w:lang w:val="en-US"/>
              </w:rPr>
              <w:t xml:space="preserve"> </w:t>
            </w:r>
            <w:proofErr w:type="spellStart"/>
            <w:r w:rsidRPr="003113C7">
              <w:rPr>
                <w:sz w:val="28"/>
                <w:szCs w:val="28"/>
              </w:rPr>
              <w:t>нисбатан</w:t>
            </w:r>
            <w:proofErr w:type="spellEnd"/>
            <w:r w:rsidRPr="003113C7">
              <w:rPr>
                <w:sz w:val="28"/>
                <w:szCs w:val="28"/>
                <w:lang w:val="en-US"/>
              </w:rPr>
              <w:t xml:space="preserve"> </w:t>
            </w:r>
            <w:proofErr w:type="spellStart"/>
            <w:r w:rsidRPr="003113C7">
              <w:rPr>
                <w:sz w:val="28"/>
                <w:szCs w:val="28"/>
              </w:rPr>
              <w:t>йўқотишлар</w:t>
            </w:r>
            <w:proofErr w:type="spellEnd"/>
          </w:p>
          <w:p w14:paraId="5B547DC1"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iCs/>
                <w:sz w:val="28"/>
                <w:szCs w:val="28"/>
                <w:lang w:val="en-US"/>
              </w:rPr>
              <w:t>loss relative to free space</w:t>
            </w:r>
          </w:p>
        </w:tc>
        <w:tc>
          <w:tcPr>
            <w:tcW w:w="6260" w:type="dxa"/>
            <w:vAlign w:val="center"/>
          </w:tcPr>
          <w:p w14:paraId="5369291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Разность между основными потерями передачи и основными потерями передачи в свободном пространстве, выраженная в децибелах.</w:t>
            </w:r>
          </w:p>
          <w:p w14:paraId="045AE26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2DAC4AF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Uzatishning asosiy yo‘qotishlari va erkin fazodagi uzatishning asosiy yo‘qotishlari o‘rtasidagi, detsibel</w:t>
            </w:r>
            <w:r w:rsidR="00DE506F" w:rsidRPr="003113C7">
              <w:rPr>
                <w:sz w:val="28"/>
                <w:szCs w:val="28"/>
                <w:lang w:val="uz-Cyrl-UZ"/>
              </w:rPr>
              <w:t>-</w:t>
            </w:r>
            <w:r w:rsidRPr="003113C7">
              <w:rPr>
                <w:sz w:val="28"/>
                <w:szCs w:val="28"/>
                <w:lang w:val="uz-Cyrl-UZ"/>
              </w:rPr>
              <w:t>larda ifodalangan, farq.</w:t>
            </w:r>
          </w:p>
          <w:p w14:paraId="45C5568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3E96311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Узатишнинг асосий йўқотишлари ва эркин фазо</w:t>
            </w:r>
            <w:r w:rsidR="00DE506F" w:rsidRPr="003113C7">
              <w:rPr>
                <w:sz w:val="28"/>
                <w:szCs w:val="28"/>
                <w:lang w:val="uz-Cyrl-UZ"/>
              </w:rPr>
              <w:t>-</w:t>
            </w:r>
            <w:r w:rsidRPr="003113C7">
              <w:rPr>
                <w:sz w:val="28"/>
                <w:szCs w:val="28"/>
                <w:lang w:val="uz-Cyrl-UZ"/>
              </w:rPr>
              <w:t>даги узатишнинг асосий йўқотишлари ўртасидаги, децибелларда ифодаланган, фарқ.</w:t>
            </w:r>
          </w:p>
        </w:tc>
      </w:tr>
      <w:tr w:rsidR="00531151" w:rsidRPr="00073205" w14:paraId="6685FB3F" w14:textId="77777777" w:rsidTr="00F23303">
        <w:trPr>
          <w:tblCellSpacing w:w="0" w:type="dxa"/>
          <w:jc w:val="center"/>
        </w:trPr>
        <w:tc>
          <w:tcPr>
            <w:tcW w:w="3711" w:type="dxa"/>
          </w:tcPr>
          <w:p w14:paraId="1BB05207"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t xml:space="preserve">Потери передачи </w:t>
            </w:r>
            <w:r w:rsidRPr="003113C7">
              <w:rPr>
                <w:rStyle w:val="2"/>
                <w:rFonts w:eastAsia="Calibri"/>
                <w:b/>
                <w:i w:val="0"/>
                <w:sz w:val="28"/>
                <w:szCs w:val="28"/>
                <w:lang w:val="uz-Cyrl-UZ" w:eastAsia="ru-RU"/>
              </w:rPr>
              <w:br/>
              <w:t>(в радиолинии)</w:t>
            </w:r>
          </w:p>
          <w:p w14:paraId="5647A36B"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 xml:space="preserve">(radioliniyadagi) </w:t>
            </w:r>
            <w:r w:rsidRPr="003113C7">
              <w:rPr>
                <w:bCs/>
                <w:sz w:val="28"/>
                <w:szCs w:val="28"/>
                <w:lang w:val="uz-Cyrl-UZ"/>
              </w:rPr>
              <w:br/>
              <w:t>uzatish yo‘qotishlari</w:t>
            </w:r>
          </w:p>
          <w:p w14:paraId="155527A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(радиолиниядаги) узатиш йўқотишлари</w:t>
            </w:r>
          </w:p>
          <w:p w14:paraId="7EDED4BB"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i w:val="0"/>
                <w:sz w:val="28"/>
                <w:szCs w:val="28"/>
                <w:lang w:val="uz-Cyrl-UZ" w:eastAsia="ru-RU"/>
              </w:rPr>
            </w:pPr>
            <w:r w:rsidRPr="003113C7">
              <w:rPr>
                <w:rFonts w:ascii="Times New Roman" w:hAnsi="Times New Roman"/>
                <w:b/>
                <w:bCs/>
                <w:i w:val="0"/>
                <w:sz w:val="28"/>
                <w:szCs w:val="28"/>
                <w:lang w:val="uz-Cyrl-UZ"/>
              </w:rPr>
              <w:t xml:space="preserve">en </w:t>
            </w:r>
            <w:r w:rsidRPr="003113C7">
              <w:rPr>
                <w:rFonts w:ascii="Times New Roman" w:hAnsi="Times New Roman"/>
                <w:b/>
                <w:bCs/>
                <w:sz w:val="28"/>
                <w:szCs w:val="28"/>
                <w:lang w:val="uz-Cyrl-UZ"/>
              </w:rPr>
              <w:t>-</w:t>
            </w:r>
            <w:r w:rsidRPr="003113C7">
              <w:rPr>
                <w:rFonts w:ascii="Times New Roman" w:hAnsi="Times New Roman"/>
                <w:b/>
                <w:i w:val="0"/>
                <w:sz w:val="28"/>
                <w:szCs w:val="28"/>
                <w:lang w:val="uz-Cyrl-UZ"/>
              </w:rPr>
              <w:t xml:space="preserve"> </w:t>
            </w:r>
            <w:r w:rsidRPr="003113C7">
              <w:rPr>
                <w:rFonts w:ascii="Times New Roman" w:hAnsi="Times New Roman"/>
                <w:i w:val="0"/>
                <w:sz w:val="28"/>
                <w:szCs w:val="28"/>
                <w:lang w:val="uz-Cyrl-UZ" w:eastAsia="ru-RU"/>
              </w:rPr>
              <w:t xml:space="preserve">transmission loss </w:t>
            </w:r>
          </w:p>
          <w:p w14:paraId="45940A70" w14:textId="77777777" w:rsidR="00531151" w:rsidRPr="003113C7" w:rsidRDefault="00531151" w:rsidP="00F23303">
            <w:pPr>
              <w:pStyle w:val="21"/>
              <w:shd w:val="clear" w:color="auto" w:fill="auto"/>
              <w:spacing w:before="0" w:after="0" w:line="240" w:lineRule="auto"/>
              <w:ind w:left="20" w:right="20" w:firstLine="0"/>
              <w:jc w:val="left"/>
              <w:rPr>
                <w:rStyle w:val="2Exact"/>
                <w:rFonts w:eastAsia="Calibri"/>
                <w:b/>
                <w:sz w:val="28"/>
                <w:szCs w:val="28"/>
                <w:lang w:val="uz-Cyrl-UZ" w:eastAsia="ru-RU"/>
              </w:rPr>
            </w:pPr>
            <w:r w:rsidRPr="003113C7">
              <w:rPr>
                <w:rFonts w:ascii="Times New Roman" w:hAnsi="Times New Roman"/>
                <w:i w:val="0"/>
                <w:sz w:val="28"/>
                <w:szCs w:val="28"/>
                <w:lang w:val="uz-Cyrl-UZ" w:eastAsia="ru-RU"/>
              </w:rPr>
              <w:t>(of a radio link)</w:t>
            </w:r>
            <w:r w:rsidRPr="003113C7">
              <w:rPr>
                <w:rFonts w:ascii="Times New Roman" w:hAnsi="Times New Roman"/>
                <w:b/>
                <w:i w:val="0"/>
                <w:sz w:val="28"/>
                <w:szCs w:val="28"/>
                <w:lang w:val="uz-Cyrl-UZ" w:eastAsia="ru-RU"/>
              </w:rPr>
              <w:t xml:space="preserve"> </w:t>
            </w:r>
            <w:r w:rsidRPr="003113C7">
              <w:rPr>
                <w:rFonts w:ascii="Times New Roman" w:hAnsi="Times New Roman"/>
                <w:i w:val="0"/>
                <w:sz w:val="28"/>
                <w:szCs w:val="28"/>
                <w:lang w:val="uz-Cyrl-UZ" w:eastAsia="ru-RU"/>
              </w:rPr>
              <w:t xml:space="preserve">(Обозначения: </w:t>
            </w:r>
            <w:r w:rsidRPr="003113C7">
              <w:rPr>
                <w:rStyle w:val="a0"/>
                <w:rFonts w:eastAsia="Calibri"/>
                <w:sz w:val="28"/>
                <w:szCs w:val="28"/>
                <w:lang w:val="uz-Cyrl-UZ" w:eastAsia="ru-RU"/>
              </w:rPr>
              <w:t>L</w:t>
            </w:r>
            <w:r w:rsidRPr="003113C7">
              <w:rPr>
                <w:rFonts w:ascii="Times New Roman" w:hAnsi="Times New Roman"/>
                <w:i w:val="0"/>
                <w:sz w:val="28"/>
                <w:szCs w:val="28"/>
                <w:lang w:val="uz-Cyrl-UZ" w:eastAsia="ru-RU"/>
              </w:rPr>
              <w:t xml:space="preserve"> или </w:t>
            </w:r>
            <w:r w:rsidRPr="003113C7">
              <w:rPr>
                <w:rStyle w:val="a0"/>
                <w:rFonts w:eastAsia="Calibri"/>
                <w:sz w:val="28"/>
                <w:szCs w:val="28"/>
                <w:lang w:val="uz-Cyrl-UZ" w:eastAsia="ru-RU"/>
              </w:rPr>
              <w:t>A</w:t>
            </w:r>
            <w:r w:rsidRPr="003113C7">
              <w:rPr>
                <w:rFonts w:ascii="Times New Roman" w:hAnsi="Times New Roman"/>
                <w:i w:val="0"/>
                <w:sz w:val="28"/>
                <w:szCs w:val="28"/>
                <w:lang w:val="uz-Cyrl-UZ" w:eastAsia="ru-RU"/>
              </w:rPr>
              <w:t>)</w:t>
            </w:r>
          </w:p>
        </w:tc>
        <w:tc>
          <w:tcPr>
            <w:tcW w:w="6260" w:type="dxa"/>
          </w:tcPr>
          <w:p w14:paraId="5B6131F1"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r w:rsidRPr="003113C7">
              <w:rPr>
                <w:rFonts w:ascii="Times New Roman" w:hAnsi="Times New Roman"/>
                <w:sz w:val="28"/>
                <w:szCs w:val="28"/>
                <w:lang w:val="uz-Cyrl-UZ" w:eastAsia="ru-RU"/>
              </w:rPr>
              <w:t>Выражаемое в децибелах отношение мощности, излучаемой передающей антенной, к мощности, которая имелась бы на выходе приемной ан</w:t>
            </w:r>
            <w:proofErr w:type="spellStart"/>
            <w:r w:rsidRPr="003113C7">
              <w:rPr>
                <w:rFonts w:ascii="Times New Roman" w:hAnsi="Times New Roman"/>
                <w:sz w:val="28"/>
                <w:szCs w:val="28"/>
                <w:lang w:eastAsia="ru-RU"/>
              </w:rPr>
              <w:t>тенны</w:t>
            </w:r>
            <w:proofErr w:type="spellEnd"/>
            <w:r w:rsidRPr="003113C7">
              <w:rPr>
                <w:rFonts w:ascii="Times New Roman" w:hAnsi="Times New Roman"/>
                <w:sz w:val="28"/>
                <w:szCs w:val="28"/>
                <w:lang w:eastAsia="ru-RU"/>
              </w:rPr>
              <w:t>, если бы не было потерь в радиочастотных цепях антенн, в предположении, что характеристики направленности антенны сохраняются.</w:t>
            </w:r>
          </w:p>
          <w:p w14:paraId="3AC5E0CA"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roofErr w:type="spellStart"/>
            <w:r w:rsidRPr="003113C7">
              <w:rPr>
                <w:rStyle w:val="a0"/>
                <w:rFonts w:eastAsia="Calibri"/>
                <w:i w:val="0"/>
                <w:sz w:val="24"/>
                <w:szCs w:val="24"/>
                <w:lang w:eastAsia="ru-RU"/>
              </w:rPr>
              <w:t>Примечани</w:t>
            </w:r>
            <w:proofErr w:type="spellEnd"/>
            <w:r w:rsidRPr="003113C7">
              <w:rPr>
                <w:rStyle w:val="a0"/>
                <w:rFonts w:eastAsia="Calibri"/>
                <w:i w:val="0"/>
                <w:sz w:val="24"/>
                <w:szCs w:val="24"/>
                <w:lang w:val="uz-Cyrl-UZ" w:eastAsia="ru-RU"/>
              </w:rPr>
              <w:t>е</w:t>
            </w:r>
            <w:r w:rsidRPr="003113C7">
              <w:rPr>
                <w:rStyle w:val="a0"/>
                <w:rFonts w:eastAsia="Calibri"/>
                <w:i w:val="0"/>
                <w:sz w:val="24"/>
                <w:szCs w:val="24"/>
                <w:lang w:eastAsia="ru-RU"/>
              </w:rPr>
              <w:t xml:space="preserve"> </w:t>
            </w:r>
            <w:r w:rsidRPr="003113C7">
              <w:rPr>
                <w:rStyle w:val="a0"/>
                <w:rFonts w:eastAsia="Calibri"/>
                <w:i w:val="0"/>
                <w:sz w:val="24"/>
                <w:szCs w:val="24"/>
                <w:lang w:val="uz-Cyrl-UZ" w:eastAsia="ru-RU"/>
              </w:rPr>
              <w:t xml:space="preserve">− </w:t>
            </w:r>
            <w:r w:rsidRPr="003113C7">
              <w:rPr>
                <w:rFonts w:ascii="Times New Roman" w:hAnsi="Times New Roman"/>
                <w:sz w:val="24"/>
                <w:szCs w:val="24"/>
                <w:lang w:eastAsia="ru-RU"/>
              </w:rPr>
              <w:t>Потери передачи равны потерям в системе минус потери в радиочастотных цепях, связанных с антеннами.</w:t>
            </w:r>
          </w:p>
          <w:p w14:paraId="544D70FC"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
          <w:p w14:paraId="39F457F4" w14:textId="77777777" w:rsidR="00531151" w:rsidRPr="003113C7" w:rsidRDefault="00531151" w:rsidP="00F23303">
            <w:pPr>
              <w:pStyle w:val="22"/>
              <w:shd w:val="clear" w:color="auto" w:fill="auto"/>
              <w:spacing w:before="0" w:after="0" w:line="240" w:lineRule="auto"/>
              <w:ind w:left="20" w:right="20" w:firstLine="0"/>
              <w:jc w:val="both"/>
              <w:rPr>
                <w:rStyle w:val="Exact"/>
                <w:rFonts w:eastAsia="Calibri"/>
                <w:sz w:val="28"/>
                <w:szCs w:val="28"/>
                <w:lang w:val="uz-Cyrl-UZ" w:eastAsia="ru-RU"/>
              </w:rPr>
            </w:pPr>
            <w:r w:rsidRPr="003113C7">
              <w:rPr>
                <w:rStyle w:val="Exact"/>
                <w:rFonts w:eastAsia="Calibri"/>
                <w:sz w:val="28"/>
                <w:szCs w:val="28"/>
                <w:lang w:val="uz-Cyrl-UZ" w:eastAsia="ru-RU"/>
              </w:rPr>
              <w:t>Uzatuvchi antenna bilan nurlanadigan quvvatning, antennaning yo‘nalganlik xarakteristikasi saqlanadi, deb taxmin qilingan antennaning radiochastota zanjir</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larida yo‘qotishlar yo‘q bo‘lganda, qabul qiluvchi an</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tennaning kirishida mavjud bo‘lgan quvvatga nisbati (detsibellarda ifodalanadi).</w:t>
            </w:r>
          </w:p>
          <w:p w14:paraId="6DDEEE66" w14:textId="77777777" w:rsidR="00531151" w:rsidRPr="003113C7" w:rsidRDefault="00531151" w:rsidP="00F23303">
            <w:pPr>
              <w:pStyle w:val="22"/>
              <w:shd w:val="clear" w:color="auto" w:fill="auto"/>
              <w:spacing w:before="0" w:after="0" w:line="240" w:lineRule="auto"/>
              <w:ind w:left="20" w:right="20" w:firstLine="0"/>
              <w:jc w:val="both"/>
              <w:rPr>
                <w:rStyle w:val="Exact"/>
                <w:rFonts w:eastAsia="Calibri"/>
                <w:sz w:val="24"/>
                <w:szCs w:val="24"/>
                <w:lang w:val="uz-Cyrl-UZ" w:eastAsia="ru-RU"/>
              </w:rPr>
            </w:pPr>
            <w:r w:rsidRPr="003113C7">
              <w:rPr>
                <w:rStyle w:val="Exact"/>
                <w:rFonts w:eastAsia="Calibri"/>
                <w:sz w:val="24"/>
                <w:szCs w:val="24"/>
                <w:lang w:val="uz-Cyrl-UZ" w:eastAsia="ru-RU"/>
              </w:rPr>
              <w:t>Izoh − Uzatish yo‘qotishlari tizimdagi yo‘qotishlarga teng minus antenna bilan bog‘langan radiochastota zanjirlaridagi yo‘qotishlar.</w:t>
            </w:r>
          </w:p>
          <w:p w14:paraId="1C6CB931" w14:textId="77777777" w:rsidR="00531151" w:rsidRPr="003113C7" w:rsidRDefault="00531151" w:rsidP="00F23303">
            <w:pPr>
              <w:pStyle w:val="22"/>
              <w:shd w:val="clear" w:color="auto" w:fill="auto"/>
              <w:spacing w:before="0" w:after="0" w:line="240" w:lineRule="auto"/>
              <w:ind w:left="20" w:right="20" w:firstLine="0"/>
              <w:jc w:val="both"/>
              <w:rPr>
                <w:rStyle w:val="Exact"/>
                <w:rFonts w:eastAsia="Calibri"/>
                <w:sz w:val="28"/>
                <w:szCs w:val="28"/>
                <w:lang w:val="uz-Cyrl-UZ" w:eastAsia="ru-RU"/>
              </w:rPr>
            </w:pPr>
          </w:p>
          <w:p w14:paraId="12094347" w14:textId="77777777" w:rsidR="00531151" w:rsidRPr="003113C7" w:rsidRDefault="00531151" w:rsidP="00F23303">
            <w:pPr>
              <w:pStyle w:val="22"/>
              <w:shd w:val="clear" w:color="auto" w:fill="auto"/>
              <w:spacing w:before="0" w:after="0" w:line="240" w:lineRule="auto"/>
              <w:ind w:left="20" w:right="20" w:firstLine="0"/>
              <w:jc w:val="both"/>
              <w:rPr>
                <w:rStyle w:val="Exact"/>
                <w:rFonts w:eastAsia="Calibri"/>
                <w:sz w:val="28"/>
                <w:szCs w:val="28"/>
                <w:lang w:val="uz-Cyrl-UZ" w:eastAsia="ru-RU"/>
              </w:rPr>
            </w:pPr>
            <w:r w:rsidRPr="003113C7">
              <w:rPr>
                <w:rStyle w:val="Exact"/>
                <w:rFonts w:eastAsia="Calibri"/>
                <w:sz w:val="28"/>
                <w:szCs w:val="28"/>
                <w:lang w:val="uz-Cyrl-UZ" w:eastAsia="ru-RU"/>
              </w:rPr>
              <w:t>Узатувчи антенна билан нурланадиган қувват</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 xml:space="preserve">нинг, антеннанинг йўналганлик характеристикаси </w:t>
            </w:r>
            <w:r w:rsidRPr="003113C7">
              <w:rPr>
                <w:rStyle w:val="Exact"/>
                <w:rFonts w:eastAsia="Calibri"/>
                <w:sz w:val="28"/>
                <w:szCs w:val="28"/>
                <w:lang w:val="uz-Cyrl-UZ" w:eastAsia="ru-RU"/>
              </w:rPr>
              <w:lastRenderedPageBreak/>
              <w:t>сақланади, деб тахмин қилинган антеннанинг ра</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диочастота занжирларида йўқотишлар йўқ бўл</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ганда, қабул қилувчи антеннанинг киришида мав</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жуд бўлган қувватга нисбати (децибелларда ифо</w:t>
            </w:r>
            <w:r w:rsidR="00DE506F" w:rsidRPr="003113C7">
              <w:rPr>
                <w:rStyle w:val="Exact"/>
                <w:rFonts w:eastAsia="Calibri"/>
                <w:sz w:val="28"/>
                <w:szCs w:val="28"/>
                <w:lang w:val="uz-Cyrl-UZ" w:eastAsia="ru-RU"/>
              </w:rPr>
              <w:t>-</w:t>
            </w:r>
            <w:r w:rsidRPr="003113C7">
              <w:rPr>
                <w:rStyle w:val="Exact"/>
                <w:rFonts w:eastAsia="Calibri"/>
                <w:sz w:val="28"/>
                <w:szCs w:val="28"/>
                <w:lang w:val="uz-Cyrl-UZ" w:eastAsia="ru-RU"/>
              </w:rPr>
              <w:t>даланади).</w:t>
            </w:r>
          </w:p>
          <w:p w14:paraId="0866B04C" w14:textId="77777777" w:rsidR="00531151" w:rsidRPr="003113C7" w:rsidRDefault="00531151" w:rsidP="00F23303">
            <w:pPr>
              <w:pStyle w:val="22"/>
              <w:shd w:val="clear" w:color="auto" w:fill="auto"/>
              <w:spacing w:before="0" w:after="0" w:line="240" w:lineRule="auto"/>
              <w:ind w:left="20" w:right="20" w:firstLine="0"/>
              <w:jc w:val="both"/>
              <w:rPr>
                <w:rStyle w:val="Exact"/>
                <w:rFonts w:eastAsia="Calibri"/>
                <w:sz w:val="24"/>
                <w:szCs w:val="24"/>
                <w:lang w:val="uz-Cyrl-UZ" w:eastAsia="ru-RU"/>
              </w:rPr>
            </w:pPr>
            <w:r w:rsidRPr="003113C7">
              <w:rPr>
                <w:rStyle w:val="Exact"/>
                <w:rFonts w:eastAsia="Calibri"/>
                <w:sz w:val="24"/>
                <w:szCs w:val="24"/>
                <w:lang w:val="uz-Cyrl-UZ" w:eastAsia="ru-RU"/>
              </w:rPr>
              <w:t>Изоҳ − Узатиш йўқотишлари тизимдаги йўқотишларга тенг минус антенна билан боғланган радиочастота занжир</w:t>
            </w:r>
            <w:r w:rsidR="00DE506F" w:rsidRPr="003113C7">
              <w:rPr>
                <w:rStyle w:val="Exact"/>
                <w:rFonts w:eastAsia="Calibri"/>
                <w:sz w:val="24"/>
                <w:szCs w:val="24"/>
                <w:lang w:val="uz-Cyrl-UZ" w:eastAsia="ru-RU"/>
              </w:rPr>
              <w:t>-</w:t>
            </w:r>
            <w:r w:rsidRPr="003113C7">
              <w:rPr>
                <w:rStyle w:val="Exact"/>
                <w:rFonts w:eastAsia="Calibri"/>
                <w:sz w:val="24"/>
                <w:szCs w:val="24"/>
                <w:lang w:val="uz-Cyrl-UZ" w:eastAsia="ru-RU"/>
              </w:rPr>
              <w:t>ларидаги йўқотишлар.</w:t>
            </w:r>
          </w:p>
        </w:tc>
      </w:tr>
      <w:tr w:rsidR="00531151" w:rsidRPr="00073205" w14:paraId="603B9C9E" w14:textId="77777777" w:rsidTr="00F23303">
        <w:trPr>
          <w:tblCellSpacing w:w="0" w:type="dxa"/>
          <w:jc w:val="center"/>
        </w:trPr>
        <w:tc>
          <w:tcPr>
            <w:tcW w:w="3711" w:type="dxa"/>
          </w:tcPr>
          <w:p w14:paraId="3D047D19"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Потери передачи на траектории луча</w:t>
            </w:r>
          </w:p>
          <w:p w14:paraId="7040006B"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 </w:t>
            </w:r>
            <w:r w:rsidR="00D36DFD" w:rsidRPr="003113C7">
              <w:rPr>
                <w:sz w:val="28"/>
                <w:szCs w:val="28"/>
                <w:lang w:val="uz-Cyrl-UZ"/>
              </w:rPr>
              <w:t>nur trayektoriyasini</w:t>
            </w:r>
          </w:p>
          <w:p w14:paraId="625D0EFE" w14:textId="77777777" w:rsidR="00531151" w:rsidRPr="003113C7" w:rsidRDefault="00D36DFD" w:rsidP="00F23303">
            <w:pPr>
              <w:widowControl w:val="0"/>
              <w:tabs>
                <w:tab w:val="center" w:pos="4677"/>
                <w:tab w:val="right" w:pos="9355"/>
              </w:tabs>
              <w:autoSpaceDE w:val="0"/>
              <w:autoSpaceDN w:val="0"/>
              <w:adjustRightInd w:val="0"/>
              <w:rPr>
                <w:sz w:val="28"/>
                <w:szCs w:val="28"/>
              </w:rPr>
            </w:pPr>
            <w:r w:rsidRPr="003113C7">
              <w:rPr>
                <w:sz w:val="28"/>
                <w:szCs w:val="28"/>
                <w:lang w:val="uz-Cyrl-UZ"/>
              </w:rPr>
              <w:t>uzatishdagi yo‘qotishlar</w:t>
            </w:r>
          </w:p>
          <w:p w14:paraId="27150582"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b/>
                <w:sz w:val="28"/>
                <w:szCs w:val="28"/>
                <w:lang w:val="uz-Cyrl-UZ"/>
              </w:rPr>
              <w:t xml:space="preserve">       </w:t>
            </w:r>
            <w:r w:rsidRPr="003113C7">
              <w:rPr>
                <w:sz w:val="28"/>
                <w:szCs w:val="28"/>
                <w:lang w:val="uz-Cyrl-UZ"/>
              </w:rPr>
              <w:t>нур траекториясини узатишдаги йўқотишлар</w:t>
            </w:r>
          </w:p>
          <w:p w14:paraId="6C8120E5"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sz w:val="28"/>
                <w:szCs w:val="28"/>
                <w:lang w:val="uz-Cyrl-UZ"/>
              </w:rPr>
              <w:t xml:space="preserve">en - </w:t>
            </w:r>
            <w:r w:rsidRPr="003113C7">
              <w:rPr>
                <w:iCs/>
                <w:sz w:val="28"/>
                <w:szCs w:val="28"/>
                <w:lang w:val="uz-Cyrl-UZ"/>
              </w:rPr>
              <w:t>ray path transmission loss</w:t>
            </w:r>
          </w:p>
        </w:tc>
        <w:tc>
          <w:tcPr>
            <w:tcW w:w="6260" w:type="dxa"/>
            <w:vAlign w:val="center"/>
          </w:tcPr>
          <w:p w14:paraId="30D7D4C6"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rPr>
              <w:t>Потери передачи для определенной траектории распространения луча, равные основным потерям передачи минус усиления передающей и приемной антенн в направлении траектории луча.</w:t>
            </w:r>
          </w:p>
          <w:p w14:paraId="630A72D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rPr>
            </w:pPr>
          </w:p>
          <w:p w14:paraId="22E483D0"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roofErr w:type="spellStart"/>
            <w:r w:rsidRPr="003113C7">
              <w:rPr>
                <w:sz w:val="28"/>
                <w:szCs w:val="28"/>
              </w:rPr>
              <w:t>Uzatishning</w:t>
            </w:r>
            <w:proofErr w:type="spellEnd"/>
            <w:r w:rsidRPr="003113C7">
              <w:rPr>
                <w:sz w:val="28"/>
                <w:szCs w:val="28"/>
              </w:rPr>
              <w:t xml:space="preserve"> </w:t>
            </w:r>
            <w:proofErr w:type="spellStart"/>
            <w:r w:rsidRPr="003113C7">
              <w:rPr>
                <w:sz w:val="28"/>
                <w:szCs w:val="28"/>
              </w:rPr>
              <w:t>asosiy</w:t>
            </w:r>
            <w:proofErr w:type="spellEnd"/>
            <w:r w:rsidRPr="003113C7">
              <w:rPr>
                <w:sz w:val="28"/>
                <w:szCs w:val="28"/>
              </w:rPr>
              <w:t xml:space="preserve"> </w:t>
            </w:r>
            <w:proofErr w:type="spellStart"/>
            <w:r w:rsidRPr="003113C7">
              <w:rPr>
                <w:sz w:val="28"/>
                <w:szCs w:val="28"/>
              </w:rPr>
              <w:t>yo‘qotishlariga</w:t>
            </w:r>
            <w:proofErr w:type="spellEnd"/>
            <w:r w:rsidRPr="003113C7">
              <w:rPr>
                <w:sz w:val="28"/>
                <w:szCs w:val="28"/>
              </w:rPr>
              <w:t xml:space="preserve"> </w:t>
            </w:r>
            <w:proofErr w:type="spellStart"/>
            <w:r w:rsidRPr="003113C7">
              <w:rPr>
                <w:sz w:val="28"/>
                <w:szCs w:val="28"/>
              </w:rPr>
              <w:t>teng</w:t>
            </w:r>
            <w:proofErr w:type="spellEnd"/>
            <w:r w:rsidRPr="003113C7">
              <w:rPr>
                <w:sz w:val="28"/>
                <w:szCs w:val="28"/>
              </w:rPr>
              <w:t xml:space="preserve"> </w:t>
            </w:r>
            <w:proofErr w:type="spellStart"/>
            <w:r w:rsidRPr="003113C7">
              <w:rPr>
                <w:sz w:val="28"/>
                <w:szCs w:val="28"/>
              </w:rPr>
              <w:t>nur</w:t>
            </w:r>
            <w:proofErr w:type="spellEnd"/>
            <w:r w:rsidRPr="003113C7">
              <w:rPr>
                <w:sz w:val="28"/>
                <w:szCs w:val="28"/>
              </w:rPr>
              <w:t xml:space="preserve"> </w:t>
            </w:r>
            <w:proofErr w:type="spellStart"/>
            <w:r w:rsidRPr="003113C7">
              <w:rPr>
                <w:sz w:val="28"/>
                <w:szCs w:val="28"/>
              </w:rPr>
              <w:t>tarqalishi</w:t>
            </w:r>
            <w:proofErr w:type="spellEnd"/>
            <w:r w:rsidRPr="003113C7">
              <w:rPr>
                <w:sz w:val="28"/>
                <w:szCs w:val="28"/>
              </w:rPr>
              <w:t xml:space="preserve"> </w:t>
            </w:r>
            <w:proofErr w:type="spellStart"/>
            <w:r w:rsidRPr="003113C7">
              <w:rPr>
                <w:sz w:val="28"/>
                <w:szCs w:val="28"/>
              </w:rPr>
              <w:t>aniqlangan</w:t>
            </w:r>
            <w:proofErr w:type="spellEnd"/>
            <w:r w:rsidRPr="003113C7">
              <w:rPr>
                <w:sz w:val="28"/>
                <w:szCs w:val="28"/>
              </w:rPr>
              <w:t xml:space="preserve"> </w:t>
            </w:r>
            <w:proofErr w:type="spellStart"/>
            <w:r w:rsidRPr="003113C7">
              <w:rPr>
                <w:sz w:val="28"/>
                <w:szCs w:val="28"/>
              </w:rPr>
              <w:t>trayektoriyasi</w:t>
            </w:r>
            <w:proofErr w:type="spellEnd"/>
            <w:r w:rsidRPr="003113C7">
              <w:rPr>
                <w:sz w:val="28"/>
                <w:szCs w:val="28"/>
              </w:rPr>
              <w:t xml:space="preserve"> </w:t>
            </w:r>
            <w:proofErr w:type="spellStart"/>
            <w:r w:rsidRPr="003113C7">
              <w:rPr>
                <w:sz w:val="28"/>
                <w:szCs w:val="28"/>
              </w:rPr>
              <w:t>minus</w:t>
            </w:r>
            <w:proofErr w:type="spellEnd"/>
            <w:r w:rsidRPr="003113C7">
              <w:rPr>
                <w:sz w:val="28"/>
                <w:szCs w:val="28"/>
              </w:rPr>
              <w:t xml:space="preserve"> </w:t>
            </w:r>
            <w:proofErr w:type="spellStart"/>
            <w:r w:rsidRPr="003113C7">
              <w:rPr>
                <w:sz w:val="28"/>
                <w:szCs w:val="28"/>
              </w:rPr>
              <w:t>nur</w:t>
            </w:r>
            <w:proofErr w:type="spellEnd"/>
            <w:r w:rsidRPr="003113C7">
              <w:rPr>
                <w:sz w:val="28"/>
                <w:szCs w:val="28"/>
              </w:rPr>
              <w:t xml:space="preserve"> </w:t>
            </w:r>
            <w:proofErr w:type="spellStart"/>
            <w:r w:rsidRPr="003113C7">
              <w:rPr>
                <w:sz w:val="28"/>
                <w:szCs w:val="28"/>
              </w:rPr>
              <w:t>trayektoriyasi</w:t>
            </w:r>
            <w:proofErr w:type="spellEnd"/>
            <w:r w:rsidRPr="003113C7">
              <w:rPr>
                <w:sz w:val="28"/>
                <w:szCs w:val="28"/>
              </w:rPr>
              <w:t xml:space="preserve"> </w:t>
            </w:r>
            <w:proofErr w:type="spellStart"/>
            <w:r w:rsidRPr="003113C7">
              <w:rPr>
                <w:sz w:val="28"/>
                <w:szCs w:val="28"/>
              </w:rPr>
              <w:t>yo‘nalishida</w:t>
            </w:r>
            <w:proofErr w:type="spellEnd"/>
            <w:r w:rsidRPr="003113C7">
              <w:rPr>
                <w:sz w:val="28"/>
                <w:szCs w:val="28"/>
              </w:rPr>
              <w:t xml:space="preserve"> </w:t>
            </w:r>
            <w:proofErr w:type="spellStart"/>
            <w:r w:rsidRPr="003113C7">
              <w:rPr>
                <w:sz w:val="28"/>
                <w:szCs w:val="28"/>
              </w:rPr>
              <w:t>uzatuvchi</w:t>
            </w:r>
            <w:proofErr w:type="spellEnd"/>
            <w:r w:rsidRPr="003113C7">
              <w:rPr>
                <w:sz w:val="28"/>
                <w:szCs w:val="28"/>
              </w:rPr>
              <w:t xml:space="preserve"> </w:t>
            </w:r>
            <w:proofErr w:type="spellStart"/>
            <w:r w:rsidRPr="003113C7">
              <w:rPr>
                <w:sz w:val="28"/>
                <w:szCs w:val="28"/>
              </w:rPr>
              <w:t>va</w:t>
            </w:r>
            <w:proofErr w:type="spellEnd"/>
            <w:r w:rsidRPr="003113C7">
              <w:rPr>
                <w:sz w:val="28"/>
                <w:szCs w:val="28"/>
              </w:rPr>
              <w:t xml:space="preserve"> </w:t>
            </w:r>
            <w:proofErr w:type="spellStart"/>
            <w:r w:rsidRPr="003113C7">
              <w:rPr>
                <w:sz w:val="28"/>
                <w:szCs w:val="28"/>
              </w:rPr>
              <w:t>qabul</w:t>
            </w:r>
            <w:proofErr w:type="spellEnd"/>
            <w:r w:rsidRPr="003113C7">
              <w:rPr>
                <w:sz w:val="28"/>
                <w:szCs w:val="28"/>
              </w:rPr>
              <w:t xml:space="preserve"> </w:t>
            </w:r>
            <w:proofErr w:type="spellStart"/>
            <w:r w:rsidRPr="003113C7">
              <w:rPr>
                <w:sz w:val="28"/>
                <w:szCs w:val="28"/>
              </w:rPr>
              <w:t>qiluvchi</w:t>
            </w:r>
            <w:proofErr w:type="spellEnd"/>
            <w:r w:rsidRPr="003113C7">
              <w:rPr>
                <w:sz w:val="28"/>
                <w:szCs w:val="28"/>
              </w:rPr>
              <w:t xml:space="preserve"> </w:t>
            </w:r>
            <w:proofErr w:type="spellStart"/>
            <w:r w:rsidRPr="003113C7">
              <w:rPr>
                <w:sz w:val="28"/>
                <w:szCs w:val="28"/>
              </w:rPr>
              <w:t>antennalarni</w:t>
            </w:r>
            <w:proofErr w:type="spellEnd"/>
            <w:r w:rsidRPr="003113C7">
              <w:rPr>
                <w:sz w:val="28"/>
                <w:szCs w:val="28"/>
              </w:rPr>
              <w:t xml:space="preserve"> </w:t>
            </w:r>
            <w:proofErr w:type="spellStart"/>
            <w:r w:rsidRPr="003113C7">
              <w:rPr>
                <w:sz w:val="28"/>
                <w:szCs w:val="28"/>
              </w:rPr>
              <w:t>kuchaytirish</w:t>
            </w:r>
            <w:proofErr w:type="spellEnd"/>
            <w:r w:rsidRPr="003113C7">
              <w:rPr>
                <w:sz w:val="28"/>
                <w:szCs w:val="28"/>
              </w:rPr>
              <w:t xml:space="preserve"> </w:t>
            </w:r>
            <w:proofErr w:type="spellStart"/>
            <w:r w:rsidRPr="003113C7">
              <w:rPr>
                <w:sz w:val="28"/>
                <w:szCs w:val="28"/>
              </w:rPr>
              <w:t>uchun</w:t>
            </w:r>
            <w:proofErr w:type="spellEnd"/>
            <w:r w:rsidRPr="003113C7">
              <w:rPr>
                <w:sz w:val="28"/>
                <w:szCs w:val="28"/>
              </w:rPr>
              <w:t xml:space="preserve"> </w:t>
            </w:r>
            <w:proofErr w:type="spellStart"/>
            <w:r w:rsidRPr="003113C7">
              <w:rPr>
                <w:sz w:val="28"/>
                <w:szCs w:val="28"/>
                <w:lang w:val="en-US"/>
              </w:rPr>
              <w:t>mo</w:t>
            </w:r>
            <w:proofErr w:type="spellEnd"/>
            <w:r w:rsidRPr="003113C7">
              <w:rPr>
                <w:rFonts w:ascii="Cambria Math" w:hAnsi="Cambria Math" w:cs="Cambria Math"/>
                <w:sz w:val="28"/>
                <w:szCs w:val="28"/>
              </w:rPr>
              <w:t>ʻ</w:t>
            </w:r>
            <w:proofErr w:type="spellStart"/>
            <w:r w:rsidRPr="003113C7">
              <w:rPr>
                <w:sz w:val="28"/>
                <w:szCs w:val="28"/>
                <w:lang w:val="en-US"/>
              </w:rPr>
              <w:t>ljallangan</w:t>
            </w:r>
            <w:proofErr w:type="spellEnd"/>
            <w:r w:rsidRPr="003113C7">
              <w:rPr>
                <w:sz w:val="28"/>
                <w:szCs w:val="28"/>
              </w:rPr>
              <w:t xml:space="preserve"> </w:t>
            </w:r>
            <w:proofErr w:type="spellStart"/>
            <w:r w:rsidRPr="003113C7">
              <w:rPr>
                <w:sz w:val="28"/>
                <w:szCs w:val="28"/>
              </w:rPr>
              <w:t>uzatishdagi</w:t>
            </w:r>
            <w:proofErr w:type="spellEnd"/>
            <w:r w:rsidRPr="003113C7">
              <w:rPr>
                <w:sz w:val="28"/>
                <w:szCs w:val="28"/>
              </w:rPr>
              <w:t xml:space="preserve"> </w:t>
            </w:r>
            <w:proofErr w:type="spellStart"/>
            <w:r w:rsidRPr="003113C7">
              <w:rPr>
                <w:sz w:val="28"/>
                <w:szCs w:val="28"/>
              </w:rPr>
              <w:t>yo‘qo</w:t>
            </w:r>
            <w:r w:rsidR="00DE506F" w:rsidRPr="003113C7">
              <w:rPr>
                <w:sz w:val="28"/>
                <w:szCs w:val="28"/>
              </w:rPr>
              <w:t>-</w:t>
            </w:r>
            <w:r w:rsidRPr="003113C7">
              <w:rPr>
                <w:sz w:val="28"/>
                <w:szCs w:val="28"/>
              </w:rPr>
              <w:t>tishlar</w:t>
            </w:r>
            <w:proofErr w:type="spellEnd"/>
            <w:r w:rsidRPr="003113C7">
              <w:rPr>
                <w:sz w:val="28"/>
                <w:szCs w:val="28"/>
              </w:rPr>
              <w:t>.</w:t>
            </w:r>
          </w:p>
          <w:p w14:paraId="33A19702"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p>
          <w:p w14:paraId="592AF666"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Узатишнинг асосий йўқотишларига тенг нур тар</w:t>
            </w:r>
            <w:r w:rsidR="00DE506F" w:rsidRPr="003113C7">
              <w:rPr>
                <w:sz w:val="28"/>
                <w:szCs w:val="28"/>
                <w:lang w:val="uz-Cyrl-UZ"/>
              </w:rPr>
              <w:t>-</w:t>
            </w:r>
            <w:r w:rsidRPr="003113C7">
              <w:rPr>
                <w:sz w:val="28"/>
                <w:szCs w:val="28"/>
                <w:lang w:val="uz-Cyrl-UZ"/>
              </w:rPr>
              <w:t>қалиши аниқланган траекторияси минус нур тра</w:t>
            </w:r>
            <w:r w:rsidR="00DE506F" w:rsidRPr="003113C7">
              <w:rPr>
                <w:sz w:val="28"/>
                <w:szCs w:val="28"/>
                <w:lang w:val="uz-Cyrl-UZ"/>
              </w:rPr>
              <w:t>-</w:t>
            </w:r>
            <w:r w:rsidRPr="003113C7">
              <w:rPr>
                <w:sz w:val="28"/>
                <w:szCs w:val="28"/>
                <w:lang w:val="uz-Cyrl-UZ"/>
              </w:rPr>
              <w:t>екторияси йўналишида узатувчи ва қабул қилувчи антенналарни кучайтириш учун мўлжалланган узатишдаги йўқотишлар.</w:t>
            </w:r>
          </w:p>
        </w:tc>
      </w:tr>
      <w:tr w:rsidR="00531151" w:rsidRPr="00073205" w14:paraId="25CFCF70" w14:textId="77777777" w:rsidTr="00F23303">
        <w:trPr>
          <w:tblCellSpacing w:w="0" w:type="dxa"/>
          <w:jc w:val="center"/>
        </w:trPr>
        <w:tc>
          <w:tcPr>
            <w:tcW w:w="3711" w:type="dxa"/>
          </w:tcPr>
          <w:p w14:paraId="69F43303"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Потери при </w:t>
            </w:r>
            <w:r w:rsidRPr="003113C7">
              <w:rPr>
                <w:b/>
                <w:sz w:val="28"/>
                <w:szCs w:val="28"/>
                <w:lang w:val="uz-Cyrl-UZ"/>
              </w:rPr>
              <w:br/>
            </w:r>
            <w:r w:rsidRPr="003113C7">
              <w:rPr>
                <w:b/>
                <w:sz w:val="28"/>
                <w:szCs w:val="28"/>
              </w:rPr>
              <w:t>распространении</w:t>
            </w:r>
          </w:p>
          <w:p w14:paraId="5855DD38"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00D36DFD" w:rsidRPr="003113C7">
              <w:rPr>
                <w:sz w:val="28"/>
                <w:szCs w:val="28"/>
              </w:rPr>
              <w:t xml:space="preserve"> </w:t>
            </w:r>
            <w:proofErr w:type="spellStart"/>
            <w:r w:rsidR="00D36DFD" w:rsidRPr="003113C7">
              <w:rPr>
                <w:sz w:val="28"/>
                <w:szCs w:val="28"/>
              </w:rPr>
              <w:t>tarqalishdagi</w:t>
            </w:r>
            <w:proofErr w:type="spellEnd"/>
          </w:p>
          <w:p w14:paraId="7114931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sz w:val="28"/>
                <w:szCs w:val="28"/>
              </w:rPr>
              <w:t>yo‘qotishlar</w:t>
            </w:r>
            <w:proofErr w:type="spellEnd"/>
          </w:p>
          <w:p w14:paraId="3D5BF32F"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sz w:val="28"/>
                <w:szCs w:val="28"/>
                <w:lang w:val="uz-Cyrl-UZ"/>
              </w:rPr>
              <w:t xml:space="preserve">       </w:t>
            </w:r>
            <w:proofErr w:type="spellStart"/>
            <w:r w:rsidRPr="003113C7">
              <w:rPr>
                <w:sz w:val="28"/>
                <w:szCs w:val="28"/>
              </w:rPr>
              <w:t>тарқалишдаги</w:t>
            </w:r>
            <w:proofErr w:type="spellEnd"/>
            <w:r w:rsidRPr="003113C7">
              <w:rPr>
                <w:sz w:val="28"/>
                <w:szCs w:val="28"/>
                <w:lang w:val="en-US"/>
              </w:rPr>
              <w:t xml:space="preserve"> </w:t>
            </w:r>
            <w:r w:rsidRPr="003113C7">
              <w:rPr>
                <w:sz w:val="28"/>
                <w:szCs w:val="28"/>
                <w:lang w:val="en-US"/>
              </w:rPr>
              <w:br/>
            </w:r>
            <w:proofErr w:type="spellStart"/>
            <w:r w:rsidRPr="003113C7">
              <w:rPr>
                <w:sz w:val="28"/>
                <w:szCs w:val="28"/>
              </w:rPr>
              <w:t>йўқотишлар</w:t>
            </w:r>
            <w:proofErr w:type="spellEnd"/>
          </w:p>
          <w:p w14:paraId="0B8D2878"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propagation loss</w:t>
            </w:r>
          </w:p>
        </w:tc>
        <w:tc>
          <w:tcPr>
            <w:tcW w:w="6260" w:type="dxa"/>
            <w:vAlign w:val="center"/>
          </w:tcPr>
          <w:p w14:paraId="415647A1"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rPr>
            </w:pPr>
            <w:r w:rsidRPr="003113C7">
              <w:rPr>
                <w:sz w:val="28"/>
                <w:szCs w:val="28"/>
              </w:rPr>
              <w:t>Совокупность всех видов потерь в линии связи, включая ослабление радиоволн в свободном пространстве, потери при дифракции/рефракции и т.д.</w:t>
            </w:r>
          </w:p>
          <w:p w14:paraId="2606C2A2"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r w:rsidRPr="003113C7">
              <w:t>Примечание − Иногда эту совокупность потерь называют потерями изотропного распространения, чтобы подчеркнуть, что в радиолинии существуют другие источники потерь (в фидерном тракте, потери усиления антенны и др.). При расчете энергетики радиолинии учет потерь распространения позволяет определить, насколько уменьшается мощность сигнала на входе приемника по сравнению с той, которой он обладал на выходе передатчика.</w:t>
            </w:r>
          </w:p>
          <w:p w14:paraId="6C657DD7"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p>
          <w:p w14:paraId="0C999BC4"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 xml:space="preserve">Aloqa liniyalaridagi, jumladan, radioto‘lqinlarning erkin fazoda susayishi, difraksiya/refraksiya yo‘qotishlari va sh.k. barcha yo‘qotishlarning jami. </w:t>
            </w:r>
          </w:p>
          <w:p w14:paraId="7BF96F03"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r w:rsidRPr="003113C7">
              <w:rPr>
                <w:lang w:val="uz-Cyrl-UZ"/>
              </w:rPr>
              <w:t xml:space="preserve">Izoh − Ba’zan, bu yo‘qotishlar, radioliniyada yo‘qotishlarning boshqa manbalari (fider traktida antennani kuchaytirishdagi yo‘qotishlar va b.q.) mavjudligini ta’kidlash uchun, izotrop tarqalish yo‘qotishlari deb ataladi. Radioliniya energetikasini hisob-kitob qilishda tarqalish yo‘qotishlarini hisobga olish qabulqilgich kirishida signal quvvati uzatkich chiqishidagi quvvatiga nisbatan qanchaga kamayganligini aniqlash </w:t>
            </w:r>
            <w:r w:rsidRPr="003113C7">
              <w:rPr>
                <w:lang w:val="uz-Cyrl-UZ"/>
              </w:rPr>
              <w:lastRenderedPageBreak/>
              <w:t>imkonini beradi.</w:t>
            </w:r>
          </w:p>
          <w:p w14:paraId="2B24CADD"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p>
          <w:p w14:paraId="3D875508"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Алоқа линияларидаги, жумладан, радиотўлқин-ларнинг эркин фазода сусайиши, дифракция/реф-ракция йўқотишлари ва ш</w:t>
            </w:r>
            <w:r w:rsidR="000968CA" w:rsidRPr="003113C7">
              <w:rPr>
                <w:sz w:val="28"/>
                <w:szCs w:val="28"/>
                <w:lang w:val="uz-Cyrl-UZ"/>
              </w:rPr>
              <w:t>.к. барча йўқотишлар-нинг жами.</w:t>
            </w:r>
          </w:p>
          <w:p w14:paraId="0BD5D818" w14:textId="77777777" w:rsidR="00531151" w:rsidRPr="003113C7" w:rsidRDefault="00531151" w:rsidP="00F23303">
            <w:pPr>
              <w:widowControl w:val="0"/>
              <w:tabs>
                <w:tab w:val="left" w:pos="1985"/>
                <w:tab w:val="left" w:pos="2410"/>
                <w:tab w:val="center" w:pos="4677"/>
                <w:tab w:val="right" w:pos="9355"/>
              </w:tabs>
              <w:autoSpaceDE w:val="0"/>
              <w:autoSpaceDN w:val="0"/>
              <w:adjustRightInd w:val="0"/>
              <w:jc w:val="both"/>
              <w:rPr>
                <w:lang w:val="uz-Cyrl-UZ"/>
              </w:rPr>
            </w:pPr>
            <w:r w:rsidRPr="003113C7">
              <w:rPr>
                <w:lang w:val="uz-Cyrl-UZ"/>
              </w:rPr>
              <w:t>Изоҳ − Баъзан, бу йўқотишлар, радиолинияда йўқотиш</w:t>
            </w:r>
            <w:r w:rsidR="00DE506F" w:rsidRPr="003113C7">
              <w:rPr>
                <w:lang w:val="uz-Cyrl-UZ"/>
              </w:rPr>
              <w:t>-</w:t>
            </w:r>
            <w:r w:rsidRPr="003113C7">
              <w:rPr>
                <w:lang w:val="uz-Cyrl-UZ"/>
              </w:rPr>
              <w:t>ларнинг бошқа манбалари (фидер трактида антеннани ку</w:t>
            </w:r>
            <w:r w:rsidR="00DE506F" w:rsidRPr="003113C7">
              <w:rPr>
                <w:lang w:val="uz-Cyrl-UZ"/>
              </w:rPr>
              <w:t>-</w:t>
            </w:r>
            <w:r w:rsidRPr="003113C7">
              <w:rPr>
                <w:lang w:val="uz-Cyrl-UZ"/>
              </w:rPr>
              <w:t>чайтиришдаги йўқотишлар ва б.қ.) мавжудлигини таъкид</w:t>
            </w:r>
            <w:r w:rsidR="00DE506F" w:rsidRPr="003113C7">
              <w:rPr>
                <w:lang w:val="uz-Cyrl-UZ"/>
              </w:rPr>
              <w:t>-</w:t>
            </w:r>
            <w:r w:rsidRPr="003113C7">
              <w:rPr>
                <w:lang w:val="uz-Cyrl-UZ"/>
              </w:rPr>
              <w:t>лаш учун, изотроп тарқалиш йўқотишлари деб аталади. Радиолиния энергетикасини ҳисоб-китоб қилишда тарқа</w:t>
            </w:r>
            <w:r w:rsidR="00DE506F" w:rsidRPr="003113C7">
              <w:rPr>
                <w:lang w:val="uz-Cyrl-UZ"/>
              </w:rPr>
              <w:t>-</w:t>
            </w:r>
            <w:r w:rsidRPr="003113C7">
              <w:rPr>
                <w:lang w:val="uz-Cyrl-UZ"/>
              </w:rPr>
              <w:t>лиш йўқотишларини ҳисобга олиш қабулқилгич киришида сигнал қуввати узаткич чиқишидаги қувватига нисбатан қанчага камайганлигини аниқлаш имконини беради.</w:t>
            </w:r>
          </w:p>
        </w:tc>
      </w:tr>
      <w:tr w:rsidR="00531151" w:rsidRPr="00073205" w14:paraId="49DC6044" w14:textId="77777777" w:rsidTr="00F23303">
        <w:trPr>
          <w:tblCellSpacing w:w="0" w:type="dxa"/>
          <w:jc w:val="center"/>
        </w:trPr>
        <w:tc>
          <w:tcPr>
            <w:tcW w:w="3711" w:type="dxa"/>
          </w:tcPr>
          <w:p w14:paraId="3055B07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lastRenderedPageBreak/>
              <w:t>Поток излучения</w:t>
            </w:r>
          </w:p>
          <w:p w14:paraId="625E8DB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w:t>
            </w:r>
            <w:r w:rsidRPr="003113C7">
              <w:rPr>
                <w:bCs/>
                <w:sz w:val="28"/>
                <w:szCs w:val="28"/>
                <w:lang w:val="uz-Cyrl-UZ"/>
              </w:rPr>
              <w:t>- nurlanish oqimi</w:t>
            </w:r>
          </w:p>
          <w:p w14:paraId="60701EFD"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нурланиш оқими</w:t>
            </w:r>
          </w:p>
          <w:p w14:paraId="4861CADE"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radiant flux,</w:t>
            </w:r>
            <w:r w:rsidRPr="003113C7">
              <w:rPr>
                <w:lang w:val="en-US"/>
              </w:rPr>
              <w:t xml:space="preserve"> </w:t>
            </w:r>
            <w:r w:rsidRPr="003113C7">
              <w:rPr>
                <w:sz w:val="28"/>
                <w:szCs w:val="28"/>
                <w:lang w:val="en-US"/>
              </w:rPr>
              <w:t xml:space="preserve">flux of </w:t>
            </w:r>
            <w:r w:rsidRPr="003113C7">
              <w:rPr>
                <w:sz w:val="28"/>
                <w:szCs w:val="28"/>
                <w:lang w:val="uz-Cyrl-UZ"/>
              </w:rPr>
              <w:br/>
            </w:r>
            <w:r w:rsidRPr="003113C7">
              <w:rPr>
                <w:sz w:val="28"/>
                <w:szCs w:val="28"/>
                <w:lang w:val="en-US"/>
              </w:rPr>
              <w:t>radiation</w:t>
            </w:r>
          </w:p>
        </w:tc>
        <w:tc>
          <w:tcPr>
            <w:tcW w:w="6260" w:type="dxa"/>
          </w:tcPr>
          <w:p w14:paraId="6AB08342" w14:textId="77777777" w:rsidR="00531151" w:rsidRPr="003113C7" w:rsidRDefault="00531151" w:rsidP="00F23303">
            <w:pPr>
              <w:jc w:val="both"/>
              <w:rPr>
                <w:sz w:val="28"/>
                <w:szCs w:val="28"/>
                <w:lang w:val="uz-Cyrl-UZ"/>
              </w:rPr>
            </w:pPr>
            <w:r w:rsidRPr="003113C7">
              <w:rPr>
                <w:sz w:val="28"/>
                <w:szCs w:val="28"/>
              </w:rPr>
              <w:t>Количество энергии, переносимой электромагнитными волнами в единицу времени через какую-либо поверхность.</w:t>
            </w:r>
          </w:p>
          <w:p w14:paraId="10A8684D" w14:textId="77777777" w:rsidR="00531151" w:rsidRPr="003113C7" w:rsidRDefault="00531151" w:rsidP="00F23303">
            <w:pPr>
              <w:jc w:val="both"/>
              <w:rPr>
                <w:sz w:val="28"/>
                <w:szCs w:val="28"/>
                <w:lang w:val="uz-Cyrl-UZ"/>
              </w:rPr>
            </w:pPr>
          </w:p>
          <w:p w14:paraId="27B605FA" w14:textId="77777777" w:rsidR="00531151" w:rsidRPr="003113C7" w:rsidRDefault="00531151" w:rsidP="00F23303">
            <w:pPr>
              <w:jc w:val="both"/>
              <w:rPr>
                <w:sz w:val="28"/>
                <w:szCs w:val="28"/>
                <w:lang w:val="uz-Cyrl-UZ"/>
              </w:rPr>
            </w:pPr>
            <w:r w:rsidRPr="003113C7">
              <w:rPr>
                <w:sz w:val="28"/>
                <w:szCs w:val="28"/>
                <w:lang w:val="uz-Cyrl-UZ"/>
              </w:rPr>
              <w:t xml:space="preserve">Elektromagnit to‘lqinlar bilan vaqt birligida biror bir sirt orqali o‘tkaziladigan energiyaning </w:t>
            </w:r>
            <w:proofErr w:type="spellStart"/>
            <w:r w:rsidRPr="003113C7">
              <w:rPr>
                <w:sz w:val="28"/>
                <w:szCs w:val="28"/>
                <w:lang w:val="en-US"/>
              </w:rPr>
              <w:t>miqdori</w:t>
            </w:r>
            <w:proofErr w:type="spellEnd"/>
            <w:r w:rsidRPr="003113C7">
              <w:rPr>
                <w:sz w:val="28"/>
                <w:szCs w:val="28"/>
                <w:lang w:val="uz-Cyrl-UZ"/>
              </w:rPr>
              <w:t>.</w:t>
            </w:r>
          </w:p>
          <w:p w14:paraId="0D0FFD8C" w14:textId="77777777" w:rsidR="00531151" w:rsidRPr="003113C7" w:rsidRDefault="00531151" w:rsidP="00F23303">
            <w:pPr>
              <w:jc w:val="both"/>
              <w:rPr>
                <w:sz w:val="28"/>
                <w:szCs w:val="28"/>
                <w:lang w:val="uz-Cyrl-UZ"/>
              </w:rPr>
            </w:pPr>
          </w:p>
          <w:p w14:paraId="397EA067" w14:textId="77777777" w:rsidR="00531151" w:rsidRPr="003113C7" w:rsidRDefault="00531151" w:rsidP="00F23303">
            <w:pPr>
              <w:jc w:val="both"/>
              <w:rPr>
                <w:sz w:val="28"/>
                <w:szCs w:val="28"/>
                <w:lang w:val="uz-Cyrl-UZ"/>
              </w:rPr>
            </w:pPr>
            <w:r w:rsidRPr="003113C7">
              <w:rPr>
                <w:sz w:val="28"/>
                <w:szCs w:val="28"/>
                <w:lang w:val="uz-Cyrl-UZ"/>
              </w:rPr>
              <w:t>Электромагнит тўлқинлар билан вақт бирлигида бирор бир сирт орқали ўтказиладиган энергиянинг миқдори.</w:t>
            </w:r>
          </w:p>
        </w:tc>
      </w:tr>
      <w:tr w:rsidR="00531151" w:rsidRPr="00073205" w14:paraId="3DA622DA" w14:textId="77777777" w:rsidTr="00F23303">
        <w:trPr>
          <w:tblCellSpacing w:w="0" w:type="dxa"/>
          <w:jc w:val="center"/>
        </w:trPr>
        <w:tc>
          <w:tcPr>
            <w:tcW w:w="3711" w:type="dxa"/>
          </w:tcPr>
          <w:p w14:paraId="2665EA2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Поток энергии</w:t>
            </w:r>
          </w:p>
          <w:p w14:paraId="2ED548D1" w14:textId="77777777" w:rsidR="00531151" w:rsidRPr="003113C7" w:rsidRDefault="00531151" w:rsidP="00F23303">
            <w:pPr>
              <w:rPr>
                <w:b/>
                <w:bCs/>
                <w:sz w:val="28"/>
                <w:szCs w:val="28"/>
                <w:lang w:val="uz-Cyrl-UZ"/>
              </w:rPr>
            </w:pPr>
            <w:r w:rsidRPr="003113C7">
              <w:rPr>
                <w:b/>
                <w:bCs/>
                <w:sz w:val="28"/>
                <w:szCs w:val="28"/>
                <w:lang w:val="uz-Cyrl-UZ"/>
              </w:rPr>
              <w:t xml:space="preserve">uz - </w:t>
            </w:r>
            <w:r w:rsidRPr="003113C7">
              <w:rPr>
                <w:bCs/>
                <w:sz w:val="28"/>
                <w:szCs w:val="28"/>
                <w:lang w:val="uz-Cyrl-UZ"/>
              </w:rPr>
              <w:t>energiya oqimi</w:t>
            </w:r>
          </w:p>
          <w:p w14:paraId="4757418F"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энергия оқими</w:t>
            </w:r>
          </w:p>
          <w:p w14:paraId="797AD74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energy flux,</w:t>
            </w:r>
            <w:r w:rsidRPr="003113C7">
              <w:rPr>
                <w:lang w:val="en-US"/>
              </w:rPr>
              <w:t xml:space="preserve"> </w:t>
            </w:r>
            <w:r w:rsidRPr="003113C7">
              <w:rPr>
                <w:sz w:val="28"/>
                <w:szCs w:val="28"/>
                <w:lang w:val="en-US"/>
              </w:rPr>
              <w:t>energy flow</w:t>
            </w:r>
          </w:p>
        </w:tc>
        <w:tc>
          <w:tcPr>
            <w:tcW w:w="6260" w:type="dxa"/>
          </w:tcPr>
          <w:p w14:paraId="78A28255" w14:textId="77777777" w:rsidR="00531151" w:rsidRPr="003113C7" w:rsidRDefault="00531151" w:rsidP="00F23303">
            <w:pPr>
              <w:jc w:val="both"/>
              <w:rPr>
                <w:sz w:val="28"/>
                <w:szCs w:val="28"/>
                <w:lang w:val="uz-Cyrl-UZ"/>
              </w:rPr>
            </w:pPr>
            <w:r w:rsidRPr="003113C7">
              <w:rPr>
                <w:sz w:val="28"/>
                <w:szCs w:val="28"/>
              </w:rPr>
              <w:t>Количество энергии (электромагнитной, звуковой, тепловой и др.), переносимое за единицу времени через данную поверхность в процессе распространения волн, теплообмена и т.п.</w:t>
            </w:r>
          </w:p>
          <w:p w14:paraId="0D6EDD4F" w14:textId="77777777" w:rsidR="00531151" w:rsidRPr="003113C7" w:rsidRDefault="00531151" w:rsidP="00F23303">
            <w:pPr>
              <w:jc w:val="both"/>
              <w:rPr>
                <w:sz w:val="28"/>
                <w:szCs w:val="28"/>
                <w:lang w:val="uz-Cyrl-UZ"/>
              </w:rPr>
            </w:pPr>
          </w:p>
          <w:p w14:paraId="712CDEDC" w14:textId="77777777" w:rsidR="00531151" w:rsidRPr="003113C7" w:rsidRDefault="00531151" w:rsidP="00F23303">
            <w:pPr>
              <w:jc w:val="both"/>
              <w:rPr>
                <w:sz w:val="28"/>
                <w:szCs w:val="28"/>
                <w:lang w:val="uz-Cyrl-UZ"/>
              </w:rPr>
            </w:pPr>
            <w:r w:rsidRPr="003113C7">
              <w:rPr>
                <w:sz w:val="28"/>
                <w:szCs w:val="28"/>
                <w:lang w:val="uz-Cyrl-UZ"/>
              </w:rPr>
              <w:t>To‘lqinlar tarqalishi, issiqlik almashinuvi va sh.o‘. jarayonlarda shu sirt orqali vaqt birligida o‘tkaziladi</w:t>
            </w:r>
            <w:r w:rsidR="00DE506F" w:rsidRPr="003113C7">
              <w:rPr>
                <w:sz w:val="28"/>
                <w:szCs w:val="28"/>
                <w:lang w:val="uz-Cyrl-UZ"/>
              </w:rPr>
              <w:t>-</w:t>
            </w:r>
            <w:r w:rsidRPr="003113C7">
              <w:rPr>
                <w:sz w:val="28"/>
                <w:szCs w:val="28"/>
                <w:lang w:val="uz-Cyrl-UZ"/>
              </w:rPr>
              <w:t>gan (elektromagnit, tovush, issiqlik va b.q.) energiya</w:t>
            </w:r>
            <w:r w:rsidR="00DE506F" w:rsidRPr="003113C7">
              <w:rPr>
                <w:sz w:val="28"/>
                <w:szCs w:val="28"/>
                <w:lang w:val="uz-Cyrl-UZ"/>
              </w:rPr>
              <w:t>-</w:t>
            </w:r>
            <w:r w:rsidRPr="003113C7">
              <w:rPr>
                <w:sz w:val="28"/>
                <w:szCs w:val="28"/>
                <w:lang w:val="uz-Cyrl-UZ"/>
              </w:rPr>
              <w:t>ning miqdori.</w:t>
            </w:r>
          </w:p>
          <w:p w14:paraId="616EA2D8" w14:textId="77777777" w:rsidR="00531151" w:rsidRPr="003113C7" w:rsidRDefault="00531151" w:rsidP="00F23303">
            <w:pPr>
              <w:jc w:val="both"/>
              <w:rPr>
                <w:sz w:val="28"/>
                <w:szCs w:val="28"/>
                <w:lang w:val="uz-Cyrl-UZ"/>
              </w:rPr>
            </w:pPr>
          </w:p>
          <w:p w14:paraId="6C6A1B4C" w14:textId="77777777" w:rsidR="00531151" w:rsidRPr="003113C7" w:rsidRDefault="00531151" w:rsidP="00F23303">
            <w:pPr>
              <w:jc w:val="both"/>
              <w:rPr>
                <w:sz w:val="28"/>
                <w:szCs w:val="28"/>
                <w:lang w:val="uz-Cyrl-UZ"/>
              </w:rPr>
            </w:pPr>
            <w:r w:rsidRPr="003113C7">
              <w:rPr>
                <w:sz w:val="28"/>
                <w:szCs w:val="28"/>
                <w:lang w:val="uz-Cyrl-UZ"/>
              </w:rPr>
              <w:t>Тўлқинлар тарқалиши, иссиқлик алмашинуви ва ш.ў. жараёнларда шу сирт орқали вақт бирлигида ўтказиладиган (электромагнит, товуш, иссиқлик ва б.қ.) энергиянинг миқдори.</w:t>
            </w:r>
          </w:p>
        </w:tc>
      </w:tr>
      <w:tr w:rsidR="00531151" w:rsidRPr="00073205" w14:paraId="19C56500" w14:textId="77777777" w:rsidTr="00F23303">
        <w:trPr>
          <w:tblCellSpacing w:w="0" w:type="dxa"/>
          <w:jc w:val="center"/>
        </w:trPr>
        <w:tc>
          <w:tcPr>
            <w:tcW w:w="3711" w:type="dxa"/>
          </w:tcPr>
          <w:p w14:paraId="2993E2EF"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t xml:space="preserve">Правосторонняя </w:t>
            </w:r>
            <w:r w:rsidRPr="003113C7">
              <w:rPr>
                <w:b/>
                <w:iCs/>
                <w:sz w:val="28"/>
                <w:szCs w:val="28"/>
                <w:lang w:val="uz-Cyrl-UZ"/>
              </w:rPr>
              <w:br/>
              <w:t>(по ходу часовой стрелки) поляризация</w:t>
            </w:r>
          </w:p>
          <w:p w14:paraId="2975A738"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uz -</w:t>
            </w:r>
            <w:r w:rsidR="00D36DFD" w:rsidRPr="003113C7">
              <w:rPr>
                <w:sz w:val="28"/>
                <w:szCs w:val="28"/>
                <w:lang w:val="uz-Cyrl-UZ"/>
              </w:rPr>
              <w:t xml:space="preserve"> o‘ng tomonlama (soat</w:t>
            </w:r>
          </w:p>
          <w:p w14:paraId="219CD24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mili bo‘yicha) qutblanish</w:t>
            </w:r>
          </w:p>
          <w:p w14:paraId="183AE953"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sz w:val="28"/>
                <w:szCs w:val="28"/>
                <w:lang w:val="uz-Cyrl-UZ"/>
              </w:rPr>
              <w:t xml:space="preserve">       ўнг</w:t>
            </w:r>
            <w:r w:rsidRPr="003113C7">
              <w:rPr>
                <w:b/>
                <w:sz w:val="28"/>
                <w:szCs w:val="28"/>
                <w:lang w:val="uz-Cyrl-UZ"/>
              </w:rPr>
              <w:t xml:space="preserve"> </w:t>
            </w:r>
            <w:r w:rsidRPr="003113C7">
              <w:rPr>
                <w:sz w:val="28"/>
                <w:szCs w:val="28"/>
                <w:lang w:val="uz-Cyrl-UZ"/>
              </w:rPr>
              <w:t xml:space="preserve">томонлама (соат </w:t>
            </w:r>
            <w:r w:rsidRPr="003113C7">
              <w:rPr>
                <w:sz w:val="28"/>
                <w:szCs w:val="28"/>
                <w:lang w:val="uz-Cyrl-UZ"/>
              </w:rPr>
              <w:lastRenderedPageBreak/>
              <w:t>мили бўйича) қутбланиш</w:t>
            </w:r>
          </w:p>
          <w:p w14:paraId="2715C33C"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en - </w:t>
            </w:r>
            <w:r w:rsidRPr="003113C7">
              <w:rPr>
                <w:iCs/>
                <w:sz w:val="28"/>
                <w:szCs w:val="28"/>
                <w:lang w:val="uz-Cyrl-UZ"/>
              </w:rPr>
              <w:t>r</w:t>
            </w:r>
            <w:proofErr w:type="spellStart"/>
            <w:r w:rsidRPr="003113C7">
              <w:rPr>
                <w:iCs/>
                <w:sz w:val="28"/>
                <w:szCs w:val="28"/>
                <w:lang w:val="en-US"/>
              </w:rPr>
              <w:t>ight</w:t>
            </w:r>
            <w:proofErr w:type="spellEnd"/>
            <w:r w:rsidRPr="003113C7">
              <w:rPr>
                <w:iCs/>
                <w:sz w:val="28"/>
                <w:szCs w:val="28"/>
                <w:lang w:val="en-US"/>
              </w:rPr>
              <w:t>-hand polarization, clockwise polarization</w:t>
            </w:r>
          </w:p>
        </w:tc>
        <w:tc>
          <w:tcPr>
            <w:tcW w:w="6260" w:type="dxa"/>
            <w:vAlign w:val="center"/>
          </w:tcPr>
          <w:p w14:paraId="08EFA37A" w14:textId="77777777" w:rsidR="00531151" w:rsidRPr="003113C7" w:rsidRDefault="00531151" w:rsidP="00F23303">
            <w:pPr>
              <w:jc w:val="both"/>
              <w:rPr>
                <w:sz w:val="28"/>
                <w:szCs w:val="28"/>
                <w:lang w:val="uz-Cyrl-UZ"/>
              </w:rPr>
            </w:pPr>
            <w:r w:rsidRPr="003113C7">
              <w:rPr>
                <w:sz w:val="28"/>
                <w:szCs w:val="28"/>
              </w:rPr>
              <w:lastRenderedPageBreak/>
              <w:t>Эллиптическая или круговая поляризация, при которой вектор напряженности электрического поля, наблюдаемый в любой фиксированной плоскости, не включающей в себя направление распространения, вращается по ходу часовой стрелки, если смотреть в направлении распространения.</w:t>
            </w:r>
          </w:p>
          <w:p w14:paraId="6C5F2827" w14:textId="77777777" w:rsidR="00531151" w:rsidRPr="003113C7" w:rsidRDefault="00531151" w:rsidP="00F23303">
            <w:pPr>
              <w:jc w:val="both"/>
              <w:rPr>
                <w:sz w:val="28"/>
                <w:szCs w:val="28"/>
                <w:lang w:val="uz-Cyrl-UZ"/>
              </w:rPr>
            </w:pPr>
          </w:p>
          <w:p w14:paraId="19946026" w14:textId="77777777" w:rsidR="00531151" w:rsidRPr="003113C7" w:rsidRDefault="00531151" w:rsidP="00F23303">
            <w:pPr>
              <w:jc w:val="both"/>
              <w:rPr>
                <w:sz w:val="28"/>
                <w:szCs w:val="28"/>
                <w:lang w:val="uz-Cyrl-UZ"/>
              </w:rPr>
            </w:pPr>
            <w:r w:rsidRPr="003113C7">
              <w:rPr>
                <w:sz w:val="28"/>
                <w:szCs w:val="28"/>
                <w:lang w:val="uz-Cyrl-UZ"/>
              </w:rPr>
              <w:t>Elliptik yoki doiraviy qutblanish, bunda tarqalish yo‘nalishini o‘z ichiga olmagan istalgan qayd etilgan tekislikda kuzatiladigan elektr maydon kuchlanganlik vektori, agar tarqalish yo‘nalishiga qaralsa, soat mili bo‘yicha aylanadi.</w:t>
            </w:r>
          </w:p>
          <w:p w14:paraId="6C394E92" w14:textId="77777777" w:rsidR="00531151" w:rsidRPr="003113C7" w:rsidRDefault="00531151" w:rsidP="00F23303">
            <w:pPr>
              <w:rPr>
                <w:sz w:val="28"/>
                <w:szCs w:val="28"/>
                <w:lang w:val="uz-Cyrl-UZ"/>
              </w:rPr>
            </w:pPr>
          </w:p>
          <w:p w14:paraId="6D881CCA" w14:textId="77777777" w:rsidR="00531151" w:rsidRPr="003113C7" w:rsidRDefault="00531151" w:rsidP="00F23303">
            <w:pPr>
              <w:jc w:val="both"/>
              <w:rPr>
                <w:sz w:val="28"/>
                <w:szCs w:val="28"/>
                <w:lang w:val="uz-Cyrl-UZ"/>
              </w:rPr>
            </w:pPr>
            <w:r w:rsidRPr="003113C7">
              <w:rPr>
                <w:sz w:val="28"/>
                <w:szCs w:val="28"/>
                <w:lang w:val="uz-Cyrl-UZ"/>
              </w:rPr>
              <w:t>Эллиптик ёки доиравий қутбланиш, бунда тарқа</w:t>
            </w:r>
            <w:r w:rsidR="00AD3D1A" w:rsidRPr="003113C7">
              <w:rPr>
                <w:sz w:val="28"/>
                <w:szCs w:val="28"/>
                <w:lang w:val="uz-Cyrl-UZ"/>
              </w:rPr>
              <w:t>-</w:t>
            </w:r>
            <w:r w:rsidRPr="003113C7">
              <w:rPr>
                <w:sz w:val="28"/>
                <w:szCs w:val="28"/>
                <w:lang w:val="uz-Cyrl-UZ"/>
              </w:rPr>
              <w:t>лиш йўналишини ўз ичига олмаган исталган қайд этилган текисликда кузатиладиган электр майдон кучланганлик вектори, агар тарқалиш йўналишига қаралса, соат мили бўйича айланади.</w:t>
            </w:r>
          </w:p>
        </w:tc>
      </w:tr>
      <w:tr w:rsidR="00531151" w:rsidRPr="00073205" w14:paraId="618ECD07" w14:textId="77777777" w:rsidTr="00F23303">
        <w:trPr>
          <w:tblCellSpacing w:w="0" w:type="dxa"/>
          <w:jc w:val="center"/>
        </w:trPr>
        <w:tc>
          <w:tcPr>
            <w:tcW w:w="3711" w:type="dxa"/>
          </w:tcPr>
          <w:p w14:paraId="44C06EF7"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Предельный аттенюатор</w:t>
            </w:r>
          </w:p>
          <w:p w14:paraId="256DDBE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chetki attenyuator</w:t>
            </w:r>
          </w:p>
          <w:p w14:paraId="02996B5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       </w:t>
            </w:r>
            <w:r w:rsidRPr="003113C7">
              <w:rPr>
                <w:sz w:val="28"/>
                <w:szCs w:val="28"/>
                <w:lang w:val="uz-Cyrl-UZ"/>
              </w:rPr>
              <w:t>четки аттенюатор</w:t>
            </w:r>
          </w:p>
          <w:p w14:paraId="52B85E5F"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cutoff attenuator </w:t>
            </w:r>
          </w:p>
        </w:tc>
        <w:tc>
          <w:tcPr>
            <w:tcW w:w="6260" w:type="dxa"/>
          </w:tcPr>
          <w:p w14:paraId="060933F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Аттенюатор, в котором затухание электромагнит</w:t>
            </w:r>
            <w:r w:rsidRPr="003113C7">
              <w:rPr>
                <w:sz w:val="28"/>
                <w:szCs w:val="28"/>
              </w:rPr>
              <w:softHyphen/>
              <w:t>ного поля происходит на расстоянии, равном критической длине волны. Выполняется в виде отрезка волновода, размер которого меньше критического для данного типа волн.</w:t>
            </w:r>
          </w:p>
          <w:p w14:paraId="2A1B3FD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2"/>
                <w:szCs w:val="22"/>
                <w:lang w:val="uz-Cyrl-UZ"/>
              </w:rPr>
            </w:pPr>
          </w:p>
          <w:p w14:paraId="726D8614" w14:textId="77777777" w:rsidR="00531151" w:rsidRPr="003113C7" w:rsidRDefault="00531151" w:rsidP="00F23303">
            <w:pPr>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maydonning</w:t>
            </w:r>
            <w:proofErr w:type="spellEnd"/>
            <w:r w:rsidRPr="003113C7">
              <w:rPr>
                <w:sz w:val="28"/>
                <w:szCs w:val="28"/>
                <w:lang w:val="en-US"/>
              </w:rPr>
              <w:t xml:space="preserve"> </w:t>
            </w:r>
            <w:proofErr w:type="spellStart"/>
            <w:r w:rsidRPr="003113C7">
              <w:rPr>
                <w:sz w:val="28"/>
                <w:szCs w:val="28"/>
                <w:lang w:val="en-US"/>
              </w:rPr>
              <w:t>so‘nishi</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kritik</w:t>
            </w:r>
            <w:proofErr w:type="spellEnd"/>
            <w:r w:rsidRPr="003113C7">
              <w:rPr>
                <w:sz w:val="28"/>
                <w:szCs w:val="28"/>
                <w:lang w:val="en-US"/>
              </w:rPr>
              <w:t xml:space="preserve"> </w:t>
            </w:r>
            <w:proofErr w:type="spellStart"/>
            <w:r w:rsidRPr="003113C7">
              <w:rPr>
                <w:sz w:val="28"/>
                <w:szCs w:val="28"/>
                <w:lang w:val="en-US"/>
              </w:rPr>
              <w:t>uzunligiga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masofada</w:t>
            </w:r>
            <w:proofErr w:type="spellEnd"/>
            <w:r w:rsidRPr="003113C7">
              <w:rPr>
                <w:sz w:val="28"/>
                <w:szCs w:val="28"/>
                <w:lang w:val="en-US"/>
              </w:rPr>
              <w:t xml:space="preserve"> </w:t>
            </w:r>
            <w:proofErr w:type="spellStart"/>
            <w:r w:rsidRPr="003113C7">
              <w:rPr>
                <w:sz w:val="28"/>
                <w:szCs w:val="28"/>
                <w:lang w:val="en-US"/>
              </w:rPr>
              <w:t>yuz</w:t>
            </w:r>
            <w:proofErr w:type="spellEnd"/>
            <w:r w:rsidRPr="003113C7">
              <w:rPr>
                <w:sz w:val="28"/>
                <w:szCs w:val="28"/>
                <w:lang w:val="en-US"/>
              </w:rPr>
              <w:t xml:space="preserve"> </w:t>
            </w:r>
            <w:proofErr w:type="spellStart"/>
            <w:r w:rsidRPr="003113C7">
              <w:rPr>
                <w:sz w:val="28"/>
                <w:szCs w:val="28"/>
                <w:lang w:val="en-US"/>
              </w:rPr>
              <w:t>beradigan</w:t>
            </w:r>
            <w:proofErr w:type="spellEnd"/>
            <w:r w:rsidRPr="003113C7">
              <w:rPr>
                <w:sz w:val="28"/>
                <w:szCs w:val="28"/>
                <w:lang w:val="en-US"/>
              </w:rPr>
              <w:t xml:space="preserve"> </w:t>
            </w:r>
            <w:proofErr w:type="spellStart"/>
            <w:r w:rsidRPr="003113C7">
              <w:rPr>
                <w:sz w:val="28"/>
                <w:szCs w:val="28"/>
                <w:lang w:val="en-US"/>
              </w:rPr>
              <w:t>attenyuator</w:t>
            </w:r>
            <w:proofErr w:type="spellEnd"/>
            <w:r w:rsidRPr="003113C7">
              <w:rPr>
                <w:sz w:val="28"/>
                <w:szCs w:val="28"/>
                <w:lang w:val="en-US"/>
              </w:rPr>
              <w:t xml:space="preserve">. </w:t>
            </w:r>
            <w:proofErr w:type="spellStart"/>
            <w:r w:rsidRPr="003113C7">
              <w:rPr>
                <w:sz w:val="28"/>
                <w:szCs w:val="28"/>
                <w:lang w:val="en-US"/>
              </w:rPr>
              <w:t>O‘lchami</w:t>
            </w:r>
            <w:proofErr w:type="spellEnd"/>
            <w:r w:rsidRPr="003113C7">
              <w:rPr>
                <w:sz w:val="28"/>
                <w:szCs w:val="28"/>
                <w:lang w:val="en-US"/>
              </w:rPr>
              <w:t xml:space="preserve"> </w:t>
            </w:r>
            <w:proofErr w:type="spellStart"/>
            <w:r w:rsidRPr="003113C7">
              <w:rPr>
                <w:sz w:val="28"/>
                <w:szCs w:val="28"/>
                <w:lang w:val="en-US"/>
              </w:rPr>
              <w:t>to‘lqinlarning</w:t>
            </w:r>
            <w:proofErr w:type="spellEnd"/>
            <w:r w:rsidRPr="003113C7">
              <w:rPr>
                <w:sz w:val="28"/>
                <w:szCs w:val="28"/>
                <w:lang w:val="en-US"/>
              </w:rPr>
              <w:t xml:space="preserve"> </w:t>
            </w:r>
            <w:proofErr w:type="spellStart"/>
            <w:r w:rsidRPr="003113C7">
              <w:rPr>
                <w:sz w:val="28"/>
                <w:szCs w:val="28"/>
                <w:lang w:val="en-US"/>
              </w:rPr>
              <w:t>bu</w:t>
            </w:r>
            <w:proofErr w:type="spellEnd"/>
            <w:r w:rsidRPr="003113C7">
              <w:rPr>
                <w:sz w:val="28"/>
                <w:szCs w:val="28"/>
                <w:lang w:val="en-US"/>
              </w:rPr>
              <w:t xml:space="preserve"> </w:t>
            </w:r>
            <w:proofErr w:type="spellStart"/>
            <w:r w:rsidRPr="003113C7">
              <w:rPr>
                <w:sz w:val="28"/>
                <w:szCs w:val="28"/>
                <w:lang w:val="en-US"/>
              </w:rPr>
              <w:t>turi</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kichik</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 xml:space="preserve"> </w:t>
            </w:r>
            <w:proofErr w:type="spellStart"/>
            <w:r w:rsidRPr="003113C7">
              <w:rPr>
                <w:sz w:val="28"/>
                <w:szCs w:val="28"/>
                <w:lang w:val="en-US"/>
              </w:rPr>
              <w:t>bo‘lagi</w:t>
            </w:r>
            <w:proofErr w:type="spellEnd"/>
            <w:r w:rsidRPr="003113C7">
              <w:rPr>
                <w:sz w:val="28"/>
                <w:szCs w:val="28"/>
                <w:lang w:val="en-US"/>
              </w:rPr>
              <w:t xml:space="preserve"> </w:t>
            </w:r>
            <w:proofErr w:type="spellStart"/>
            <w:r w:rsidRPr="003113C7">
              <w:rPr>
                <w:sz w:val="28"/>
                <w:szCs w:val="28"/>
                <w:lang w:val="en-US"/>
              </w:rPr>
              <w:t>ko‘rinishida</w:t>
            </w:r>
            <w:proofErr w:type="spellEnd"/>
            <w:r w:rsidRPr="003113C7">
              <w:rPr>
                <w:sz w:val="28"/>
                <w:szCs w:val="28"/>
                <w:lang w:val="en-US"/>
              </w:rPr>
              <w:t xml:space="preserve"> </w:t>
            </w:r>
            <w:proofErr w:type="spellStart"/>
            <w:r w:rsidRPr="003113C7">
              <w:rPr>
                <w:sz w:val="28"/>
                <w:szCs w:val="28"/>
                <w:lang w:val="en-US"/>
              </w:rPr>
              <w:t>yasaladi</w:t>
            </w:r>
            <w:proofErr w:type="spellEnd"/>
            <w:r w:rsidRPr="003113C7">
              <w:rPr>
                <w:sz w:val="28"/>
                <w:szCs w:val="28"/>
                <w:lang w:val="en-US"/>
              </w:rPr>
              <w:t>.</w:t>
            </w:r>
          </w:p>
          <w:p w14:paraId="6EBD9F1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2"/>
                <w:szCs w:val="22"/>
                <w:lang w:val="en-US"/>
              </w:rPr>
            </w:pPr>
          </w:p>
          <w:p w14:paraId="7B8CBF2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rPr>
              <w:t>Электромагнит</w:t>
            </w:r>
            <w:r w:rsidRPr="003113C7">
              <w:rPr>
                <w:sz w:val="28"/>
                <w:szCs w:val="28"/>
                <w:lang w:val="en-US"/>
              </w:rPr>
              <w:t xml:space="preserve"> </w:t>
            </w:r>
            <w:proofErr w:type="spellStart"/>
            <w:r w:rsidRPr="003113C7">
              <w:rPr>
                <w:sz w:val="28"/>
                <w:szCs w:val="28"/>
              </w:rPr>
              <w:t>майдоннинг</w:t>
            </w:r>
            <w:proofErr w:type="spellEnd"/>
            <w:r w:rsidRPr="003113C7">
              <w:rPr>
                <w:sz w:val="28"/>
                <w:szCs w:val="28"/>
                <w:lang w:val="en-US"/>
              </w:rPr>
              <w:t xml:space="preserve"> </w:t>
            </w:r>
            <w:proofErr w:type="spellStart"/>
            <w:r w:rsidRPr="003113C7">
              <w:rPr>
                <w:sz w:val="28"/>
                <w:szCs w:val="28"/>
              </w:rPr>
              <w:t>сўниши</w:t>
            </w:r>
            <w:proofErr w:type="spellEnd"/>
            <w:r w:rsidRPr="003113C7">
              <w:rPr>
                <w:sz w:val="28"/>
                <w:szCs w:val="28"/>
                <w:lang w:val="en-US"/>
              </w:rPr>
              <w:t xml:space="preserve"> </w:t>
            </w:r>
            <w:proofErr w:type="spellStart"/>
            <w:r w:rsidRPr="003113C7">
              <w:rPr>
                <w:sz w:val="28"/>
                <w:szCs w:val="28"/>
              </w:rPr>
              <w:t>тўлқиннинг</w:t>
            </w:r>
            <w:proofErr w:type="spellEnd"/>
            <w:r w:rsidRPr="003113C7">
              <w:rPr>
                <w:sz w:val="28"/>
                <w:szCs w:val="28"/>
                <w:lang w:val="en-US"/>
              </w:rPr>
              <w:t xml:space="preserve"> </w:t>
            </w:r>
            <w:r w:rsidRPr="003113C7">
              <w:rPr>
                <w:sz w:val="28"/>
                <w:szCs w:val="28"/>
              </w:rPr>
              <w:t>критик</w:t>
            </w:r>
            <w:r w:rsidRPr="003113C7">
              <w:rPr>
                <w:sz w:val="28"/>
                <w:szCs w:val="28"/>
                <w:lang w:val="en-US"/>
              </w:rPr>
              <w:t xml:space="preserve"> </w:t>
            </w:r>
            <w:proofErr w:type="spellStart"/>
            <w:r w:rsidRPr="003113C7">
              <w:rPr>
                <w:sz w:val="28"/>
                <w:szCs w:val="28"/>
              </w:rPr>
              <w:t>узунлигига</w:t>
            </w:r>
            <w:proofErr w:type="spellEnd"/>
            <w:r w:rsidRPr="003113C7">
              <w:rPr>
                <w:sz w:val="28"/>
                <w:szCs w:val="28"/>
                <w:lang w:val="en-US"/>
              </w:rPr>
              <w:t xml:space="preserve"> </w:t>
            </w:r>
            <w:proofErr w:type="spellStart"/>
            <w:r w:rsidRPr="003113C7">
              <w:rPr>
                <w:sz w:val="28"/>
                <w:szCs w:val="28"/>
              </w:rPr>
              <w:t>тенг</w:t>
            </w:r>
            <w:proofErr w:type="spellEnd"/>
            <w:r w:rsidRPr="003113C7">
              <w:rPr>
                <w:sz w:val="28"/>
                <w:szCs w:val="28"/>
                <w:lang w:val="en-US"/>
              </w:rPr>
              <w:t xml:space="preserve"> </w:t>
            </w:r>
            <w:proofErr w:type="spellStart"/>
            <w:r w:rsidRPr="003113C7">
              <w:rPr>
                <w:sz w:val="28"/>
                <w:szCs w:val="28"/>
              </w:rPr>
              <w:t>масофада</w:t>
            </w:r>
            <w:proofErr w:type="spellEnd"/>
            <w:r w:rsidRPr="003113C7">
              <w:rPr>
                <w:sz w:val="28"/>
                <w:szCs w:val="28"/>
                <w:lang w:val="en-US"/>
              </w:rPr>
              <w:t xml:space="preserve"> </w:t>
            </w:r>
            <w:r w:rsidRPr="003113C7">
              <w:rPr>
                <w:sz w:val="28"/>
                <w:szCs w:val="28"/>
              </w:rPr>
              <w:t>юз</w:t>
            </w:r>
            <w:r w:rsidRPr="003113C7">
              <w:rPr>
                <w:sz w:val="28"/>
                <w:szCs w:val="28"/>
                <w:lang w:val="en-US"/>
              </w:rPr>
              <w:t xml:space="preserve"> </w:t>
            </w:r>
            <w:proofErr w:type="spellStart"/>
            <w:r w:rsidRPr="003113C7">
              <w:rPr>
                <w:sz w:val="28"/>
                <w:szCs w:val="28"/>
              </w:rPr>
              <w:t>берадиган</w:t>
            </w:r>
            <w:proofErr w:type="spellEnd"/>
            <w:r w:rsidRPr="003113C7">
              <w:rPr>
                <w:sz w:val="28"/>
                <w:szCs w:val="28"/>
                <w:lang w:val="en-US"/>
              </w:rPr>
              <w:t xml:space="preserve"> </w:t>
            </w:r>
            <w:r w:rsidRPr="003113C7">
              <w:rPr>
                <w:sz w:val="28"/>
                <w:szCs w:val="28"/>
              </w:rPr>
              <w:t>аттенюатор</w:t>
            </w:r>
            <w:r w:rsidRPr="003113C7">
              <w:rPr>
                <w:sz w:val="28"/>
                <w:szCs w:val="28"/>
                <w:lang w:val="en-US"/>
              </w:rPr>
              <w:t xml:space="preserve">. </w:t>
            </w:r>
            <w:proofErr w:type="spellStart"/>
            <w:r w:rsidRPr="003113C7">
              <w:rPr>
                <w:sz w:val="28"/>
                <w:szCs w:val="28"/>
              </w:rPr>
              <w:t>Ўлчами</w:t>
            </w:r>
            <w:proofErr w:type="spellEnd"/>
            <w:r w:rsidRPr="003113C7">
              <w:rPr>
                <w:sz w:val="28"/>
                <w:szCs w:val="28"/>
                <w:lang w:val="en-US"/>
              </w:rPr>
              <w:t xml:space="preserve"> </w:t>
            </w:r>
            <w:proofErr w:type="spellStart"/>
            <w:r w:rsidRPr="003113C7">
              <w:rPr>
                <w:sz w:val="28"/>
                <w:szCs w:val="28"/>
              </w:rPr>
              <w:t>тўлқинларнинг</w:t>
            </w:r>
            <w:proofErr w:type="spellEnd"/>
            <w:r w:rsidRPr="003113C7">
              <w:rPr>
                <w:sz w:val="28"/>
                <w:szCs w:val="28"/>
                <w:lang w:val="en-US"/>
              </w:rPr>
              <w:t xml:space="preserve"> </w:t>
            </w:r>
            <w:proofErr w:type="spellStart"/>
            <w:r w:rsidRPr="003113C7">
              <w:rPr>
                <w:sz w:val="28"/>
                <w:szCs w:val="28"/>
              </w:rPr>
              <w:t>бу</w:t>
            </w:r>
            <w:proofErr w:type="spellEnd"/>
            <w:r w:rsidRPr="003113C7">
              <w:rPr>
                <w:sz w:val="28"/>
                <w:szCs w:val="28"/>
                <w:lang w:val="en-US"/>
              </w:rPr>
              <w:t xml:space="preserve"> </w:t>
            </w:r>
            <w:r w:rsidRPr="003113C7">
              <w:rPr>
                <w:sz w:val="28"/>
                <w:szCs w:val="28"/>
              </w:rPr>
              <w:t>тури</w:t>
            </w:r>
            <w:r w:rsidRPr="003113C7">
              <w:rPr>
                <w:sz w:val="28"/>
                <w:szCs w:val="28"/>
                <w:lang w:val="en-US"/>
              </w:rPr>
              <w:t xml:space="preserve"> </w:t>
            </w:r>
            <w:proofErr w:type="spellStart"/>
            <w:r w:rsidRPr="003113C7">
              <w:rPr>
                <w:sz w:val="28"/>
                <w:szCs w:val="28"/>
              </w:rPr>
              <w:t>учун</w:t>
            </w:r>
            <w:proofErr w:type="spellEnd"/>
            <w:r w:rsidRPr="003113C7">
              <w:rPr>
                <w:sz w:val="28"/>
                <w:szCs w:val="28"/>
                <w:lang w:val="en-US"/>
              </w:rPr>
              <w:t xml:space="preserve"> </w:t>
            </w:r>
            <w:proofErr w:type="spellStart"/>
            <w:r w:rsidRPr="003113C7">
              <w:rPr>
                <w:sz w:val="28"/>
                <w:szCs w:val="28"/>
              </w:rPr>
              <w:t>кичик</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тўлқинўтказгич</w:t>
            </w:r>
            <w:proofErr w:type="spellEnd"/>
            <w:r w:rsidRPr="003113C7">
              <w:rPr>
                <w:sz w:val="28"/>
                <w:szCs w:val="28"/>
                <w:lang w:val="en-US"/>
              </w:rPr>
              <w:t xml:space="preserve"> </w:t>
            </w:r>
            <w:proofErr w:type="spellStart"/>
            <w:r w:rsidRPr="003113C7">
              <w:rPr>
                <w:sz w:val="28"/>
                <w:szCs w:val="28"/>
              </w:rPr>
              <w:t>бўлаги</w:t>
            </w:r>
            <w:proofErr w:type="spellEnd"/>
            <w:r w:rsidRPr="003113C7">
              <w:rPr>
                <w:sz w:val="28"/>
                <w:szCs w:val="28"/>
                <w:lang w:val="en-US"/>
              </w:rPr>
              <w:t xml:space="preserve"> </w:t>
            </w:r>
            <w:proofErr w:type="spellStart"/>
            <w:r w:rsidRPr="003113C7">
              <w:rPr>
                <w:sz w:val="28"/>
                <w:szCs w:val="28"/>
              </w:rPr>
              <w:t>кўринишида</w:t>
            </w:r>
            <w:proofErr w:type="spellEnd"/>
            <w:r w:rsidRPr="003113C7">
              <w:rPr>
                <w:sz w:val="28"/>
                <w:szCs w:val="28"/>
                <w:lang w:val="en-US"/>
              </w:rPr>
              <w:t xml:space="preserve"> </w:t>
            </w:r>
            <w:proofErr w:type="spellStart"/>
            <w:r w:rsidRPr="003113C7">
              <w:rPr>
                <w:sz w:val="28"/>
                <w:szCs w:val="28"/>
              </w:rPr>
              <w:t>ясалади</w:t>
            </w:r>
            <w:proofErr w:type="spellEnd"/>
            <w:r w:rsidRPr="003113C7">
              <w:rPr>
                <w:sz w:val="28"/>
                <w:szCs w:val="28"/>
                <w:lang w:val="en-US"/>
              </w:rPr>
              <w:t>.</w:t>
            </w:r>
          </w:p>
        </w:tc>
      </w:tr>
      <w:tr w:rsidR="00531151" w:rsidRPr="00073205" w14:paraId="5899425F" w14:textId="77777777" w:rsidTr="00F23303">
        <w:trPr>
          <w:tblCellSpacing w:w="0" w:type="dxa"/>
          <w:jc w:val="center"/>
        </w:trPr>
        <w:tc>
          <w:tcPr>
            <w:tcW w:w="3711" w:type="dxa"/>
          </w:tcPr>
          <w:p w14:paraId="3E5C81D9" w14:textId="77777777" w:rsidR="00531151" w:rsidRPr="003113C7" w:rsidRDefault="00531151" w:rsidP="00F23303">
            <w:pPr>
              <w:rPr>
                <w:b/>
                <w:bCs/>
                <w:color w:val="000000"/>
                <w:sz w:val="28"/>
                <w:szCs w:val="28"/>
                <w:lang w:val="uz-Cyrl-UZ"/>
              </w:rPr>
            </w:pPr>
            <w:r w:rsidRPr="003113C7">
              <w:rPr>
                <w:b/>
                <w:bCs/>
                <w:color w:val="000000"/>
                <w:sz w:val="28"/>
                <w:szCs w:val="28"/>
              </w:rPr>
              <w:t>Преднамеренные</w:t>
            </w:r>
            <w:r w:rsidRPr="003113C7">
              <w:rPr>
                <w:b/>
                <w:bCs/>
                <w:color w:val="000000"/>
                <w:sz w:val="28"/>
                <w:szCs w:val="28"/>
                <w:lang w:val="en-US"/>
              </w:rPr>
              <w:t xml:space="preserve"> </w:t>
            </w:r>
            <w:r w:rsidRPr="003113C7">
              <w:rPr>
                <w:b/>
                <w:bCs/>
                <w:color w:val="000000"/>
                <w:sz w:val="28"/>
                <w:szCs w:val="28"/>
              </w:rPr>
              <w:t>помехи</w:t>
            </w:r>
          </w:p>
          <w:p w14:paraId="7DEE48C8" w14:textId="77777777" w:rsidR="00531151" w:rsidRPr="003113C7" w:rsidRDefault="00531151" w:rsidP="00F23303">
            <w:pPr>
              <w:rPr>
                <w:bCs/>
                <w:sz w:val="28"/>
                <w:szCs w:val="28"/>
                <w:lang w:val="en-US"/>
              </w:rPr>
            </w:pPr>
            <w:r w:rsidRPr="003113C7">
              <w:rPr>
                <w:b/>
                <w:bCs/>
                <w:color w:val="000000"/>
                <w:sz w:val="28"/>
                <w:szCs w:val="28"/>
                <w:lang w:val="uz-Cyrl-UZ"/>
              </w:rPr>
              <w:t>uz</w:t>
            </w:r>
            <w:r w:rsidRPr="003113C7">
              <w:rPr>
                <w:bCs/>
                <w:color w:val="000000"/>
                <w:sz w:val="28"/>
                <w:szCs w:val="28"/>
                <w:lang w:val="uz-Cyrl-UZ"/>
              </w:rPr>
              <w:t xml:space="preserve"> - </w:t>
            </w:r>
            <w:r w:rsidRPr="003113C7">
              <w:rPr>
                <w:bCs/>
                <w:sz w:val="28"/>
                <w:szCs w:val="28"/>
                <w:lang w:val="uz-Cyrl-UZ"/>
              </w:rPr>
              <w:t>ataylab qilinadigan</w:t>
            </w:r>
            <w:r w:rsidRPr="003113C7">
              <w:rPr>
                <w:b/>
                <w:bCs/>
                <w:sz w:val="28"/>
                <w:szCs w:val="28"/>
                <w:lang w:val="uz-Cyrl-UZ"/>
              </w:rPr>
              <w:t xml:space="preserve"> </w:t>
            </w:r>
            <w:r w:rsidR="00D36DFD" w:rsidRPr="003113C7">
              <w:rPr>
                <w:bCs/>
                <w:sz w:val="28"/>
                <w:szCs w:val="28"/>
                <w:lang w:val="uz-Cyrl-UZ"/>
              </w:rPr>
              <w:t>xalaqitlar</w:t>
            </w:r>
          </w:p>
          <w:p w14:paraId="396B1086" w14:textId="77777777" w:rsidR="00531151" w:rsidRPr="003113C7" w:rsidRDefault="00531151" w:rsidP="00F23303">
            <w:pPr>
              <w:rPr>
                <w:bCs/>
                <w:color w:val="000000"/>
                <w:sz w:val="28"/>
                <w:szCs w:val="28"/>
                <w:lang w:val="uz-Cyrl-UZ"/>
              </w:rPr>
            </w:pPr>
            <w:r w:rsidRPr="003113C7">
              <w:rPr>
                <w:bCs/>
                <w:sz w:val="28"/>
                <w:szCs w:val="28"/>
                <w:lang w:val="uz-Cyrl-UZ"/>
              </w:rPr>
              <w:t xml:space="preserve">       атайлаб қилинадиган</w:t>
            </w:r>
            <w:r w:rsidRPr="003113C7">
              <w:rPr>
                <w:b/>
                <w:bCs/>
                <w:sz w:val="28"/>
                <w:szCs w:val="28"/>
                <w:lang w:val="uz-Cyrl-UZ"/>
              </w:rPr>
              <w:t xml:space="preserve"> </w:t>
            </w:r>
            <w:r w:rsidRPr="003113C7">
              <w:rPr>
                <w:bCs/>
                <w:sz w:val="28"/>
                <w:szCs w:val="28"/>
                <w:lang w:val="uz-Cyrl-UZ"/>
              </w:rPr>
              <w:t>халақитлар</w:t>
            </w:r>
          </w:p>
          <w:p w14:paraId="5B65C5DC"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Cs/>
                <w:color w:val="000000"/>
                <w:sz w:val="28"/>
                <w:szCs w:val="28"/>
                <w:lang w:val="uz-Cyrl-UZ"/>
              </w:rPr>
              <w:t xml:space="preserve"> - </w:t>
            </w:r>
            <w:r w:rsidRPr="003113C7">
              <w:rPr>
                <w:rFonts w:eastAsia="Times-Roman"/>
                <w:sz w:val="28"/>
                <w:szCs w:val="28"/>
                <w:lang w:val="uz-Cyrl-UZ"/>
              </w:rPr>
              <w:t>willful interference</w:t>
            </w:r>
          </w:p>
        </w:tc>
        <w:tc>
          <w:tcPr>
            <w:tcW w:w="6260" w:type="dxa"/>
          </w:tcPr>
          <w:p w14:paraId="6A647950" w14:textId="77777777" w:rsidR="00531151"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rPr>
              <w:t>Помехи, создаваемые умышленно с целью вызвать искажение или полностью подавить полезный сигнал.</w:t>
            </w:r>
          </w:p>
          <w:p w14:paraId="2B8EDD96" w14:textId="77777777" w:rsidR="00531151" w:rsidRPr="003113C7" w:rsidRDefault="00531151" w:rsidP="00F23303">
            <w:pPr>
              <w:autoSpaceDE w:val="0"/>
              <w:autoSpaceDN w:val="0"/>
              <w:adjustRightInd w:val="0"/>
              <w:jc w:val="both"/>
              <w:rPr>
                <w:rFonts w:eastAsia="Times-Roman"/>
                <w:sz w:val="22"/>
                <w:szCs w:val="22"/>
                <w:lang w:val="uz-Cyrl-UZ"/>
              </w:rPr>
            </w:pPr>
          </w:p>
          <w:p w14:paraId="22D79012" w14:textId="77777777" w:rsidR="00531151" w:rsidRPr="003113C7" w:rsidRDefault="00531151" w:rsidP="00F23303">
            <w:pPr>
              <w:jc w:val="both"/>
              <w:rPr>
                <w:rFonts w:eastAsia="Times-Roman"/>
                <w:sz w:val="28"/>
                <w:szCs w:val="28"/>
                <w:lang w:val="uz-Cyrl-UZ"/>
              </w:rPr>
            </w:pPr>
            <w:r w:rsidRPr="003113C7">
              <w:rPr>
                <w:rFonts w:eastAsia="Times-Roman"/>
                <w:sz w:val="28"/>
                <w:szCs w:val="28"/>
                <w:lang w:val="uz-Cyrl-UZ"/>
              </w:rPr>
              <w:t>Foydali signalni buzish yoki to‘liq bostirish maqsa</w:t>
            </w:r>
            <w:r w:rsidR="00DE506F" w:rsidRPr="003113C7">
              <w:rPr>
                <w:rFonts w:eastAsia="Times-Roman"/>
                <w:sz w:val="28"/>
                <w:szCs w:val="28"/>
                <w:lang w:val="uz-Cyrl-UZ"/>
              </w:rPr>
              <w:t>-</w:t>
            </w:r>
            <w:r w:rsidRPr="003113C7">
              <w:rPr>
                <w:rFonts w:eastAsia="Times-Roman"/>
                <w:sz w:val="28"/>
                <w:szCs w:val="28"/>
                <w:lang w:val="uz-Cyrl-UZ"/>
              </w:rPr>
              <w:t>dida ataylab qilinadigan xalaqitlar.</w:t>
            </w:r>
          </w:p>
          <w:p w14:paraId="42BECE71" w14:textId="77777777" w:rsidR="00531151" w:rsidRPr="003113C7" w:rsidRDefault="00531151" w:rsidP="00F23303">
            <w:pPr>
              <w:autoSpaceDE w:val="0"/>
              <w:autoSpaceDN w:val="0"/>
              <w:adjustRightInd w:val="0"/>
              <w:jc w:val="both"/>
              <w:rPr>
                <w:rFonts w:eastAsia="Times-Roman"/>
                <w:sz w:val="22"/>
                <w:szCs w:val="22"/>
                <w:lang w:val="uz-Cyrl-UZ"/>
              </w:rPr>
            </w:pPr>
          </w:p>
          <w:p w14:paraId="2D029EF7" w14:textId="77777777" w:rsidR="00531151"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lang w:val="uz-Cyrl-UZ"/>
              </w:rPr>
              <w:t>Фойдали сигнални бузиш ёки тўлиқ бостириш мақсадида атайлаб қилинадиган халақитлар.</w:t>
            </w:r>
          </w:p>
        </w:tc>
      </w:tr>
      <w:tr w:rsidR="00531151" w:rsidRPr="00073205" w14:paraId="49EC7231" w14:textId="77777777" w:rsidTr="00F23303">
        <w:trPr>
          <w:tblCellSpacing w:w="0" w:type="dxa"/>
          <w:jc w:val="center"/>
        </w:trPr>
        <w:tc>
          <w:tcPr>
            <w:tcW w:w="3711" w:type="dxa"/>
          </w:tcPr>
          <w:p w14:paraId="0A940BC9"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rPr>
              <w:t>Преломление</w:t>
            </w:r>
          </w:p>
          <w:p w14:paraId="6C94C641"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sinish</w:t>
            </w:r>
            <w:proofErr w:type="spellEnd"/>
          </w:p>
          <w:p w14:paraId="22869A3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lang w:val="en-US"/>
              </w:rPr>
              <w:t xml:space="preserve"> </w:t>
            </w:r>
            <w:r w:rsidRPr="003113C7">
              <w:rPr>
                <w:b/>
                <w:bCs/>
                <w:sz w:val="28"/>
                <w:szCs w:val="28"/>
                <w:lang w:val="uz-Cyrl-UZ"/>
              </w:rPr>
              <w:t xml:space="preserve">      </w:t>
            </w:r>
            <w:proofErr w:type="spellStart"/>
            <w:r w:rsidRPr="003113C7">
              <w:rPr>
                <w:bCs/>
                <w:sz w:val="28"/>
                <w:szCs w:val="28"/>
              </w:rPr>
              <w:t>синиш</w:t>
            </w:r>
            <w:proofErr w:type="spellEnd"/>
          </w:p>
          <w:p w14:paraId="20D6C0F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proofErr w:type="spellStart"/>
            <w:r w:rsidRPr="003113C7">
              <w:rPr>
                <w:b/>
                <w:bCs/>
                <w:iCs/>
                <w:sz w:val="28"/>
                <w:szCs w:val="28"/>
                <w:lang w:val="en-US"/>
              </w:rPr>
              <w:t>en</w:t>
            </w:r>
            <w:proofErr w:type="spellEnd"/>
            <w:r w:rsidRPr="003113C7">
              <w:rPr>
                <w:b/>
                <w:bCs/>
                <w:iCs/>
                <w:sz w:val="28"/>
                <w:szCs w:val="28"/>
                <w:lang w:val="en-US"/>
              </w:rPr>
              <w:t xml:space="preserve"> - </w:t>
            </w:r>
            <w:r w:rsidRPr="003113C7">
              <w:rPr>
                <w:bCs/>
                <w:iCs/>
                <w:sz w:val="28"/>
                <w:szCs w:val="28"/>
                <w:lang w:val="en-US"/>
              </w:rPr>
              <w:t>refraction,</w:t>
            </w:r>
            <w:r w:rsidRPr="003113C7">
              <w:rPr>
                <w:b/>
                <w:bCs/>
                <w:iCs/>
                <w:sz w:val="28"/>
                <w:szCs w:val="28"/>
                <w:lang w:val="en-US"/>
              </w:rPr>
              <w:t xml:space="preserve"> </w:t>
            </w:r>
            <w:r w:rsidRPr="003113C7">
              <w:rPr>
                <w:bCs/>
                <w:iCs/>
                <w:sz w:val="28"/>
                <w:szCs w:val="28"/>
                <w:lang w:val="en-US"/>
              </w:rPr>
              <w:t>diffraction</w:t>
            </w:r>
          </w:p>
        </w:tc>
        <w:tc>
          <w:tcPr>
            <w:tcW w:w="6260" w:type="dxa"/>
          </w:tcPr>
          <w:p w14:paraId="69B68CA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Изгиб радио, звуковых и световых волн у границ объекта, при переходе между средами (интерфей</w:t>
            </w:r>
            <w:r w:rsidR="000968CA" w:rsidRPr="003113C7">
              <w:rPr>
                <w:sz w:val="28"/>
                <w:szCs w:val="28"/>
              </w:rPr>
              <w:t>са) или на краю отверстия.</w:t>
            </w:r>
          </w:p>
          <w:p w14:paraId="1B3F3F0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2 Изгиб (неестественный) электромагнитных волн или лучей при прохождении ими из передающей среды с одним коэффициентом преломления в </w:t>
            </w:r>
            <w:r w:rsidRPr="003113C7">
              <w:rPr>
                <w:sz w:val="28"/>
                <w:szCs w:val="28"/>
              </w:rPr>
              <w:lastRenderedPageBreak/>
              <w:t>среду с другим коэффициентом преломления.</w:t>
            </w:r>
          </w:p>
          <w:p w14:paraId="6461F79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1D65167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Radio, tovush, yorug‘lik to‘lqinlarining ob</w:t>
            </w:r>
            <w:r w:rsidRPr="003113C7">
              <w:rPr>
                <w:sz w:val="28"/>
                <w:szCs w:val="28"/>
                <w:lang w:val="en-US"/>
              </w:rPr>
              <w:t>y</w:t>
            </w:r>
            <w:r w:rsidRPr="003113C7">
              <w:rPr>
                <w:sz w:val="28"/>
                <w:szCs w:val="28"/>
                <w:lang w:val="uz-Cyrl-UZ"/>
              </w:rPr>
              <w:t>ekt chegarasida, muhitlar (interfeys) orasidan yoki teshik chetidan o‘tishida egi</w:t>
            </w:r>
            <w:r w:rsidR="000968CA" w:rsidRPr="003113C7">
              <w:rPr>
                <w:sz w:val="28"/>
                <w:szCs w:val="28"/>
                <w:lang w:val="uz-Cyrl-UZ"/>
              </w:rPr>
              <w:t>lishi.</w:t>
            </w:r>
          </w:p>
          <w:p w14:paraId="4A1C3B5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Elektromagnit to‘lqinlar yoki nurlarning bir sinish koeffitsiyentiga ega uzatish muhitidan boshqa bir sinish koeffitsiyentiga ega muhitga o‘tishidagi (nota</w:t>
            </w:r>
            <w:r w:rsidR="00AD3D1A" w:rsidRPr="003113C7">
              <w:rPr>
                <w:sz w:val="28"/>
                <w:szCs w:val="28"/>
                <w:lang w:val="uz-Cyrl-UZ"/>
              </w:rPr>
              <w:t>-</w:t>
            </w:r>
            <w:r w:rsidRPr="003113C7">
              <w:rPr>
                <w:sz w:val="28"/>
                <w:szCs w:val="28"/>
                <w:lang w:val="uz-Cyrl-UZ"/>
              </w:rPr>
              <w:t>biiy) egilishi.</w:t>
            </w:r>
          </w:p>
          <w:p w14:paraId="381E079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7317386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Радио, товуш, ёруғлик тўлқинларининг объект чегарасида, муҳитлар (интерфейс) орасидан ёки</w:t>
            </w:r>
            <w:r w:rsidR="000968CA" w:rsidRPr="003113C7">
              <w:rPr>
                <w:sz w:val="28"/>
                <w:szCs w:val="28"/>
                <w:lang w:val="uz-Cyrl-UZ"/>
              </w:rPr>
              <w:t xml:space="preserve"> тешик четидан ўтишида эгилиши.</w:t>
            </w:r>
          </w:p>
          <w:p w14:paraId="5CDA9E0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Электромагнит тўлқинлар ёки нурларнинг бир синиш коэффициентига эга узатиш муҳитидан бошқа бир синиш коэффициентига эга муҳитга ўтишидаги (нотабиий) эгилиши.</w:t>
            </w:r>
          </w:p>
        </w:tc>
      </w:tr>
      <w:tr w:rsidR="00531151" w:rsidRPr="00073205" w14:paraId="5862B5AA" w14:textId="77777777" w:rsidTr="00F23303">
        <w:trPr>
          <w:tblCellSpacing w:w="0" w:type="dxa"/>
          <w:jc w:val="center"/>
        </w:trPr>
        <w:tc>
          <w:tcPr>
            <w:tcW w:w="3711" w:type="dxa"/>
          </w:tcPr>
          <w:p w14:paraId="0EE595E0" w14:textId="77777777" w:rsidR="00531151" w:rsidRPr="003113C7" w:rsidRDefault="00531151" w:rsidP="00F23303">
            <w:pPr>
              <w:shd w:val="clear" w:color="auto" w:fill="FFFFFF"/>
              <w:ind w:right="14"/>
              <w:rPr>
                <w:b/>
                <w:bCs/>
                <w:sz w:val="28"/>
                <w:szCs w:val="28"/>
                <w:lang w:val="en-US"/>
              </w:rPr>
            </w:pPr>
            <w:r w:rsidRPr="003113C7">
              <w:rPr>
                <w:b/>
                <w:bCs/>
                <w:sz w:val="28"/>
                <w:szCs w:val="28"/>
              </w:rPr>
              <w:lastRenderedPageBreak/>
              <w:t>Преломление</w:t>
            </w:r>
            <w:r w:rsidRPr="003113C7">
              <w:rPr>
                <w:b/>
                <w:bCs/>
                <w:sz w:val="28"/>
                <w:szCs w:val="28"/>
                <w:lang w:val="en-US"/>
              </w:rPr>
              <w:t xml:space="preserve"> </w:t>
            </w:r>
            <w:r w:rsidRPr="003113C7">
              <w:rPr>
                <w:b/>
                <w:bCs/>
                <w:sz w:val="28"/>
                <w:szCs w:val="28"/>
              </w:rPr>
              <w:t>волн</w:t>
            </w:r>
          </w:p>
          <w:p w14:paraId="18B35E36"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to‘lqinlarning</w:t>
            </w:r>
            <w:proofErr w:type="spellEnd"/>
            <w:r w:rsidRPr="003113C7">
              <w:rPr>
                <w:bCs/>
                <w:sz w:val="28"/>
                <w:szCs w:val="28"/>
                <w:lang w:val="en-US"/>
              </w:rPr>
              <w:t xml:space="preserve"> </w:t>
            </w:r>
            <w:proofErr w:type="spellStart"/>
            <w:r w:rsidRPr="003113C7">
              <w:rPr>
                <w:bCs/>
                <w:sz w:val="28"/>
                <w:szCs w:val="28"/>
                <w:lang w:val="en-US"/>
              </w:rPr>
              <w:t>sinishi</w:t>
            </w:r>
            <w:proofErr w:type="spellEnd"/>
          </w:p>
          <w:p w14:paraId="3431FB0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
                <w:bCs/>
                <w:sz w:val="28"/>
                <w:szCs w:val="28"/>
                <w:lang w:val="en-US"/>
              </w:rPr>
              <w:t xml:space="preserve"> </w:t>
            </w:r>
            <w:r w:rsidRPr="003113C7">
              <w:rPr>
                <w:bCs/>
                <w:sz w:val="28"/>
                <w:szCs w:val="28"/>
                <w:lang w:val="uz-Cyrl-UZ"/>
              </w:rPr>
              <w:t>тўлқинларнинг синиши</w:t>
            </w:r>
          </w:p>
          <w:p w14:paraId="7C794630" w14:textId="77777777" w:rsidR="00531151" w:rsidRPr="003113C7" w:rsidRDefault="00531151" w:rsidP="00F23303">
            <w:pPr>
              <w:shd w:val="clear" w:color="auto" w:fill="FFFFFF"/>
              <w:ind w:right="14"/>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refraction of waves</w:t>
            </w:r>
          </w:p>
        </w:tc>
        <w:tc>
          <w:tcPr>
            <w:tcW w:w="6260" w:type="dxa"/>
          </w:tcPr>
          <w:p w14:paraId="5386942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Изменение направления распространения волн при переходе их из одной среды в другую, отличающуюся от первой своими физическими характеристиками</w:t>
            </w:r>
            <w:r w:rsidRPr="003113C7">
              <w:rPr>
                <w:sz w:val="28"/>
                <w:szCs w:val="28"/>
                <w:lang w:val="uz-Cyrl-UZ"/>
              </w:rPr>
              <w:t xml:space="preserve"> </w:t>
            </w:r>
            <w:r w:rsidRPr="003113C7">
              <w:rPr>
                <w:sz w:val="28"/>
                <w:szCs w:val="28"/>
              </w:rPr>
              <w:t>– диэлектрической проницаемостью, магнитной проницаемостью,  проводимостью и, соответственно, значением  скорости распространения.</w:t>
            </w:r>
          </w:p>
          <w:p w14:paraId="6CEF5C2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5B06F1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Bir muhitdan boshqasiga o‘tishda, birinchisidan o‘zi</w:t>
            </w:r>
            <w:r w:rsidR="00DE506F" w:rsidRPr="003113C7">
              <w:rPr>
                <w:sz w:val="28"/>
                <w:szCs w:val="28"/>
                <w:lang w:val="uz-Cyrl-UZ"/>
              </w:rPr>
              <w:t>-</w:t>
            </w:r>
            <w:r w:rsidRPr="003113C7">
              <w:rPr>
                <w:sz w:val="28"/>
                <w:szCs w:val="28"/>
                <w:lang w:val="uz-Cyrl-UZ"/>
              </w:rPr>
              <w:t>ning fizik xarakteristikalari – dielektrik o‘tkazuvchan</w:t>
            </w:r>
            <w:r w:rsidR="00DE506F" w:rsidRPr="003113C7">
              <w:rPr>
                <w:sz w:val="28"/>
                <w:szCs w:val="28"/>
                <w:lang w:val="uz-Cyrl-UZ"/>
              </w:rPr>
              <w:t>-</w:t>
            </w:r>
            <w:r w:rsidRPr="003113C7">
              <w:rPr>
                <w:sz w:val="28"/>
                <w:szCs w:val="28"/>
                <w:lang w:val="uz-Cyrl-UZ"/>
              </w:rPr>
              <w:t>ligi, magnit o‘tkazuvchanligi, o‘tkazuvchanligi va muvofiq ravishda, tarqalish tezligining qiymati bilan farq qiluvchi to‘lqinlar tarqalish yo‘nalishining o‘zga</w:t>
            </w:r>
            <w:r w:rsidR="00DE506F" w:rsidRPr="003113C7">
              <w:rPr>
                <w:sz w:val="28"/>
                <w:szCs w:val="28"/>
                <w:lang w:val="uz-Cyrl-UZ"/>
              </w:rPr>
              <w:t>-</w:t>
            </w:r>
            <w:r w:rsidRPr="003113C7">
              <w:rPr>
                <w:sz w:val="28"/>
                <w:szCs w:val="28"/>
                <w:lang w:val="uz-Cyrl-UZ"/>
              </w:rPr>
              <w:t>rishi.</w:t>
            </w:r>
          </w:p>
          <w:p w14:paraId="4CA35EB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275484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Бир муҳитдан бошқасига ўтишда, биринчисидан ўзининг физик характеристикалари – диэлектрик ўтказувчанлиги, магнит ўтказувчанлиги, ўтказув</w:t>
            </w:r>
            <w:r w:rsidR="00DE506F" w:rsidRPr="003113C7">
              <w:rPr>
                <w:sz w:val="28"/>
                <w:szCs w:val="28"/>
                <w:lang w:val="uz-Cyrl-UZ"/>
              </w:rPr>
              <w:t>-</w:t>
            </w:r>
            <w:r w:rsidRPr="003113C7">
              <w:rPr>
                <w:sz w:val="28"/>
                <w:szCs w:val="28"/>
                <w:lang w:val="uz-Cyrl-UZ"/>
              </w:rPr>
              <w:t>чанлиги ва мувофиқ равишда, тарқалиш тезлиги</w:t>
            </w:r>
            <w:r w:rsidR="00DE506F" w:rsidRPr="003113C7">
              <w:rPr>
                <w:sz w:val="28"/>
                <w:szCs w:val="28"/>
                <w:lang w:val="uz-Cyrl-UZ"/>
              </w:rPr>
              <w:t>-</w:t>
            </w:r>
            <w:r w:rsidRPr="003113C7">
              <w:rPr>
                <w:sz w:val="28"/>
                <w:szCs w:val="28"/>
                <w:lang w:val="uz-Cyrl-UZ"/>
              </w:rPr>
              <w:t>нинг қиймати билан фарқ қилувчи тўлқинлар тар</w:t>
            </w:r>
            <w:r w:rsidR="00DE506F" w:rsidRPr="003113C7">
              <w:rPr>
                <w:sz w:val="28"/>
                <w:szCs w:val="28"/>
                <w:lang w:val="uz-Cyrl-UZ"/>
              </w:rPr>
              <w:t>-</w:t>
            </w:r>
            <w:r w:rsidRPr="003113C7">
              <w:rPr>
                <w:sz w:val="28"/>
                <w:szCs w:val="28"/>
                <w:lang w:val="uz-Cyrl-UZ"/>
              </w:rPr>
              <w:t>қалиш йўналишининг ўзгариши.</w:t>
            </w:r>
          </w:p>
        </w:tc>
      </w:tr>
      <w:tr w:rsidR="00531151" w:rsidRPr="00073205" w14:paraId="69FE41D0" w14:textId="77777777" w:rsidTr="00F23303">
        <w:trPr>
          <w:tblCellSpacing w:w="0" w:type="dxa"/>
          <w:jc w:val="center"/>
        </w:trPr>
        <w:tc>
          <w:tcPr>
            <w:tcW w:w="3711" w:type="dxa"/>
          </w:tcPr>
          <w:p w14:paraId="5DE02DD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Преломление света</w:t>
            </w:r>
          </w:p>
          <w:p w14:paraId="7C4BB7A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yorug‘likning sinishi</w:t>
            </w:r>
          </w:p>
          <w:p w14:paraId="7FD21327"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ёруғликнинг синиши</w:t>
            </w:r>
          </w:p>
          <w:p w14:paraId="3935BF1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refraction</w:t>
            </w:r>
            <w:r w:rsidRPr="003113C7">
              <w:rPr>
                <w:lang w:val="en-US"/>
              </w:rPr>
              <w:t xml:space="preserve"> </w:t>
            </w:r>
            <w:r w:rsidRPr="003113C7">
              <w:rPr>
                <w:sz w:val="28"/>
                <w:szCs w:val="28"/>
                <w:lang w:val="en-US"/>
              </w:rPr>
              <w:t>of light</w:t>
            </w:r>
          </w:p>
        </w:tc>
        <w:tc>
          <w:tcPr>
            <w:tcW w:w="6260" w:type="dxa"/>
          </w:tcPr>
          <w:p w14:paraId="5DEFF1C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Изменение направления распространения </w:t>
            </w:r>
            <w:proofErr w:type="spellStart"/>
            <w:r w:rsidRPr="003113C7">
              <w:rPr>
                <w:sz w:val="28"/>
                <w:szCs w:val="28"/>
              </w:rPr>
              <w:t>опти-ческого</w:t>
            </w:r>
            <w:proofErr w:type="spellEnd"/>
            <w:r w:rsidRPr="003113C7">
              <w:rPr>
                <w:sz w:val="28"/>
                <w:szCs w:val="28"/>
              </w:rPr>
              <w:t xml:space="preserve"> излучения при его переходе из одной среды в другую, отличающуюся от первой показателем преломления.</w:t>
            </w:r>
          </w:p>
          <w:p w14:paraId="591B29C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021E598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Bir muhitdan boshqa muhitga o‘tishida birinchisidan </w:t>
            </w:r>
            <w:r w:rsidRPr="003113C7">
              <w:rPr>
                <w:sz w:val="28"/>
                <w:szCs w:val="28"/>
                <w:lang w:val="uz-Cyrl-UZ"/>
              </w:rPr>
              <w:lastRenderedPageBreak/>
              <w:t>sinish ko‘rsatkichi bilan farq qiladigan optik nurlanish tarqalishi yo‘nalishining o‘zgarishi.</w:t>
            </w:r>
          </w:p>
          <w:p w14:paraId="615DB6F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6341AFB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Бир муҳитдан бошқа муҳитга ўтишида биринчи</w:t>
            </w:r>
            <w:r w:rsidR="00DE506F" w:rsidRPr="003113C7">
              <w:rPr>
                <w:sz w:val="28"/>
                <w:szCs w:val="28"/>
                <w:lang w:val="uz-Cyrl-UZ"/>
              </w:rPr>
              <w:t>-</w:t>
            </w:r>
            <w:r w:rsidRPr="003113C7">
              <w:rPr>
                <w:sz w:val="28"/>
                <w:szCs w:val="28"/>
                <w:lang w:val="uz-Cyrl-UZ"/>
              </w:rPr>
              <w:t>сидан синиш кўрсаткичи билан фарқ қиладиган оптик нурланиш тарқалиши йўналишининг ўзга</w:t>
            </w:r>
            <w:r w:rsidR="00DE506F" w:rsidRPr="003113C7">
              <w:rPr>
                <w:sz w:val="28"/>
                <w:szCs w:val="28"/>
                <w:lang w:val="uz-Cyrl-UZ"/>
              </w:rPr>
              <w:t>-</w:t>
            </w:r>
            <w:r w:rsidRPr="003113C7">
              <w:rPr>
                <w:sz w:val="28"/>
                <w:szCs w:val="28"/>
                <w:lang w:val="uz-Cyrl-UZ"/>
              </w:rPr>
              <w:t>риши.</w:t>
            </w:r>
          </w:p>
        </w:tc>
      </w:tr>
      <w:tr w:rsidR="00531151" w:rsidRPr="00073205" w14:paraId="280A84B0" w14:textId="77777777" w:rsidTr="00F23303">
        <w:trPr>
          <w:tblCellSpacing w:w="0" w:type="dxa"/>
          <w:jc w:val="center"/>
        </w:trPr>
        <w:tc>
          <w:tcPr>
            <w:tcW w:w="3711" w:type="dxa"/>
          </w:tcPr>
          <w:p w14:paraId="5A2FB5F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Преломленная радиоволна</w:t>
            </w:r>
          </w:p>
          <w:p w14:paraId="73645955"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singan radioto‘lqin</w:t>
            </w:r>
          </w:p>
          <w:p w14:paraId="6BC41035"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синган радиотўлқин</w:t>
            </w:r>
          </w:p>
          <w:p w14:paraId="5BAEA4AF"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refracted </w:t>
            </w:r>
            <w:proofErr w:type="spellStart"/>
            <w:r w:rsidRPr="003113C7">
              <w:rPr>
                <w:sz w:val="28"/>
                <w:szCs w:val="28"/>
                <w:lang w:val="en-US"/>
              </w:rPr>
              <w:t>radiowave</w:t>
            </w:r>
            <w:proofErr w:type="spellEnd"/>
          </w:p>
        </w:tc>
        <w:tc>
          <w:tcPr>
            <w:tcW w:w="6260" w:type="dxa"/>
          </w:tcPr>
          <w:p w14:paraId="55F0A8E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Радиоволна, распространяющая после прохождения через поверхность раздела двух сред.</w:t>
            </w:r>
          </w:p>
          <w:p w14:paraId="0C8CDC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2F786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Ikkita muhitning ajralish sirti orqali o‘tgandan so‘ng tarqaladigan radioto‘lqin.</w:t>
            </w:r>
          </w:p>
          <w:p w14:paraId="3CFF94B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3F975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Иккита муҳитнинг ажралиш сирти орқали ўтган</w:t>
            </w:r>
            <w:r w:rsidR="00AD3D1A" w:rsidRPr="003113C7">
              <w:rPr>
                <w:sz w:val="28"/>
                <w:szCs w:val="28"/>
                <w:lang w:val="uz-Cyrl-UZ"/>
              </w:rPr>
              <w:t>-</w:t>
            </w:r>
            <w:r w:rsidRPr="003113C7">
              <w:rPr>
                <w:sz w:val="28"/>
                <w:szCs w:val="28"/>
                <w:lang w:val="uz-Cyrl-UZ"/>
              </w:rPr>
              <w:t>дан сўнг тарқаладиган радиотўлқин.</w:t>
            </w:r>
          </w:p>
          <w:p w14:paraId="04220445" w14:textId="77777777" w:rsidR="00AD3D1A" w:rsidRPr="003113C7" w:rsidRDefault="00AD3D1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0A7F0E32" w14:textId="77777777" w:rsidTr="00F23303">
        <w:trPr>
          <w:tblCellSpacing w:w="0" w:type="dxa"/>
          <w:jc w:val="center"/>
        </w:trPr>
        <w:tc>
          <w:tcPr>
            <w:tcW w:w="3711" w:type="dxa"/>
          </w:tcPr>
          <w:p w14:paraId="3691219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Приведенный коэффици-ент преломления воздуха</w:t>
            </w:r>
          </w:p>
          <w:p w14:paraId="78C1720B" w14:textId="77777777" w:rsidR="00531151" w:rsidRPr="003113C7" w:rsidRDefault="00531151" w:rsidP="00F23303">
            <w:pPr>
              <w:outlineLvl w:val="0"/>
              <w:rPr>
                <w:bCs/>
                <w:sz w:val="28"/>
                <w:szCs w:val="28"/>
                <w:lang w:val="uz-Cyrl-UZ"/>
              </w:rPr>
            </w:pPr>
            <w:r w:rsidRPr="003113C7">
              <w:rPr>
                <w:b/>
                <w:bCs/>
                <w:sz w:val="28"/>
                <w:szCs w:val="28"/>
                <w:lang w:val="uz-Cyrl-UZ"/>
              </w:rPr>
              <w:t xml:space="preserve">uz - </w:t>
            </w:r>
            <w:r w:rsidRPr="003113C7">
              <w:rPr>
                <w:bCs/>
                <w:sz w:val="28"/>
                <w:szCs w:val="28"/>
                <w:lang w:val="uz-Cyrl-UZ"/>
              </w:rPr>
              <w:t>havoning kel</w:t>
            </w:r>
            <w:r w:rsidR="00D36DFD" w:rsidRPr="003113C7">
              <w:rPr>
                <w:bCs/>
                <w:sz w:val="28"/>
                <w:szCs w:val="28"/>
                <w:lang w:val="uz-Cyrl-UZ"/>
              </w:rPr>
              <w:t xml:space="preserve">tirilgan </w:t>
            </w:r>
            <w:r w:rsidR="00D36DFD" w:rsidRPr="003113C7">
              <w:rPr>
                <w:bCs/>
                <w:sz w:val="28"/>
                <w:szCs w:val="28"/>
                <w:lang w:val="uz-Cyrl-UZ"/>
              </w:rPr>
              <w:br/>
              <w:t>sinish koeffitsiyenti</w:t>
            </w:r>
          </w:p>
          <w:p w14:paraId="3040FCF1" w14:textId="77777777" w:rsidR="00531151" w:rsidRPr="003113C7" w:rsidRDefault="00531151" w:rsidP="00F23303">
            <w:pPr>
              <w:outlineLvl w:val="0"/>
              <w:rPr>
                <w:b/>
                <w:bCs/>
                <w:sz w:val="28"/>
                <w:szCs w:val="28"/>
                <w:lang w:val="uz-Cyrl-UZ"/>
              </w:rPr>
            </w:pPr>
            <w:r w:rsidRPr="003113C7">
              <w:rPr>
                <w:b/>
                <w:bCs/>
                <w:sz w:val="28"/>
                <w:szCs w:val="28"/>
                <w:lang w:val="uz-Cyrl-UZ"/>
              </w:rPr>
              <w:t xml:space="preserve">       </w:t>
            </w:r>
            <w:r w:rsidRPr="003113C7">
              <w:rPr>
                <w:bCs/>
                <w:sz w:val="28"/>
                <w:szCs w:val="28"/>
                <w:lang w:val="uz-Cyrl-UZ"/>
              </w:rPr>
              <w:t>ҳавонинг келтирилган синиш коэффициенти</w:t>
            </w:r>
          </w:p>
          <w:p w14:paraId="48348796"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given the</w:t>
            </w:r>
            <w:r w:rsidRPr="003113C7">
              <w:rPr>
                <w:lang w:val="en-US"/>
              </w:rPr>
              <w:t xml:space="preserve"> </w:t>
            </w:r>
            <w:r w:rsidRPr="003113C7">
              <w:rPr>
                <w:sz w:val="28"/>
                <w:szCs w:val="28"/>
                <w:lang w:val="en-US"/>
              </w:rPr>
              <w:t xml:space="preserve">refractive </w:t>
            </w:r>
            <w:r w:rsidRPr="003113C7">
              <w:rPr>
                <w:sz w:val="28"/>
                <w:szCs w:val="28"/>
                <w:lang w:val="en-US"/>
              </w:rPr>
              <w:br/>
              <w:t>index of air</w:t>
            </w:r>
          </w:p>
        </w:tc>
        <w:tc>
          <w:tcPr>
            <w:tcW w:w="6260" w:type="dxa"/>
          </w:tcPr>
          <w:p w14:paraId="22425DC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Величина, определяемая для данной высоты над уровнем моря и равная сумме коэффициента преломления воздуха на этой высоте и отношения этой высоты к радиусу Земли.</w:t>
            </w:r>
          </w:p>
          <w:p w14:paraId="6713B44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9F777E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Dengiz sathidan shu balandlik uchun aniqlanadigan va shu balandlikdagi havoning sinish koeffitsiyenti summasiga hamda shu balandlikning Yer radiusiga nisbatiga teng kattalik.</w:t>
            </w:r>
          </w:p>
          <w:p w14:paraId="25BFEC0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ECDAB6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Денгиз сатҳидан шу баландлик учун аниқланади</w:t>
            </w:r>
            <w:r w:rsidR="00AD3D1A" w:rsidRPr="003113C7">
              <w:rPr>
                <w:sz w:val="28"/>
                <w:szCs w:val="28"/>
                <w:lang w:val="uz-Cyrl-UZ"/>
              </w:rPr>
              <w:t>-</w:t>
            </w:r>
            <w:r w:rsidRPr="003113C7">
              <w:rPr>
                <w:sz w:val="28"/>
                <w:szCs w:val="28"/>
                <w:lang w:val="uz-Cyrl-UZ"/>
              </w:rPr>
              <w:t>ган ва шу баландликдаги ҳавонинг синиш коэффи</w:t>
            </w:r>
            <w:r w:rsidR="00AD3D1A" w:rsidRPr="003113C7">
              <w:rPr>
                <w:sz w:val="28"/>
                <w:szCs w:val="28"/>
                <w:lang w:val="uz-Cyrl-UZ"/>
              </w:rPr>
              <w:t>-</w:t>
            </w:r>
            <w:r w:rsidRPr="003113C7">
              <w:rPr>
                <w:sz w:val="28"/>
                <w:szCs w:val="28"/>
                <w:lang w:val="uz-Cyrl-UZ"/>
              </w:rPr>
              <w:t>циенти суммасига ҳамда шу баландликнинг Ер радиусига нисбатига тенг катталик.</w:t>
            </w:r>
          </w:p>
          <w:p w14:paraId="43360588" w14:textId="77777777" w:rsidR="00AD3D1A" w:rsidRPr="003113C7" w:rsidRDefault="00AD3D1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3113C7" w14:paraId="35782D2D" w14:textId="77777777" w:rsidTr="00F23303">
        <w:trPr>
          <w:tblCellSpacing w:w="0" w:type="dxa"/>
          <w:jc w:val="center"/>
        </w:trPr>
        <w:tc>
          <w:tcPr>
            <w:tcW w:w="3711" w:type="dxa"/>
          </w:tcPr>
          <w:p w14:paraId="47505B32" w14:textId="77777777" w:rsidR="00531151" w:rsidRPr="003113C7" w:rsidRDefault="00531151" w:rsidP="00F23303">
            <w:pPr>
              <w:widowControl w:val="0"/>
              <w:tabs>
                <w:tab w:val="center" w:pos="4677"/>
                <w:tab w:val="right" w:pos="9355"/>
              </w:tabs>
              <w:autoSpaceDE w:val="0"/>
              <w:autoSpaceDN w:val="0"/>
              <w:adjustRightInd w:val="0"/>
              <w:rPr>
                <w:b/>
                <w:iCs/>
                <w:sz w:val="28"/>
                <w:szCs w:val="28"/>
              </w:rPr>
            </w:pPr>
            <w:r w:rsidRPr="003113C7">
              <w:rPr>
                <w:b/>
                <w:iCs/>
                <w:sz w:val="28"/>
                <w:szCs w:val="28"/>
              </w:rPr>
              <w:t>Прием с пространственным разнесением</w:t>
            </w:r>
          </w:p>
          <w:p w14:paraId="70C76E7E"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fazoviy</w:t>
            </w:r>
            <w:proofErr w:type="spellEnd"/>
            <w:r w:rsidRPr="003113C7">
              <w:rPr>
                <w:sz w:val="28"/>
                <w:szCs w:val="28"/>
              </w:rPr>
              <w:t xml:space="preserve"> </w:t>
            </w:r>
            <w:proofErr w:type="spellStart"/>
            <w:r w:rsidRPr="003113C7">
              <w:rPr>
                <w:sz w:val="28"/>
                <w:szCs w:val="28"/>
                <w:lang w:val="en-US"/>
              </w:rPr>
              <w:t>yoyish</w:t>
            </w:r>
            <w:proofErr w:type="spellEnd"/>
            <w:r w:rsidRPr="003113C7">
              <w:rPr>
                <w:sz w:val="28"/>
                <w:szCs w:val="28"/>
              </w:rPr>
              <w:t xml:space="preserve"> </w:t>
            </w:r>
            <w:proofErr w:type="spellStart"/>
            <w:r w:rsidRPr="003113C7">
              <w:rPr>
                <w:sz w:val="28"/>
                <w:szCs w:val="28"/>
                <w:lang w:val="en-US"/>
              </w:rPr>
              <w:t>bilan</w:t>
            </w:r>
            <w:proofErr w:type="spellEnd"/>
            <w:r w:rsidRPr="003113C7">
              <w:rPr>
                <w:sz w:val="28"/>
                <w:szCs w:val="28"/>
              </w:rPr>
              <w:t xml:space="preserve"> </w:t>
            </w:r>
            <w:proofErr w:type="spellStart"/>
            <w:r w:rsidRPr="003113C7">
              <w:rPr>
                <w:sz w:val="28"/>
                <w:szCs w:val="28"/>
                <w:lang w:val="en-US"/>
              </w:rPr>
              <w:t>qabul</w:t>
            </w:r>
            <w:proofErr w:type="spellEnd"/>
          </w:p>
          <w:p w14:paraId="2DE6D61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rPr>
              <w:t xml:space="preserve">       </w:t>
            </w:r>
            <w:proofErr w:type="spellStart"/>
            <w:r w:rsidRPr="003113C7">
              <w:rPr>
                <w:sz w:val="28"/>
                <w:szCs w:val="28"/>
              </w:rPr>
              <w:t>фазовий</w:t>
            </w:r>
            <w:proofErr w:type="spellEnd"/>
            <w:r w:rsidRPr="003113C7">
              <w:rPr>
                <w:sz w:val="28"/>
                <w:szCs w:val="28"/>
                <w:lang w:val="en-US"/>
              </w:rPr>
              <w:t xml:space="preserve"> </w:t>
            </w:r>
            <w:proofErr w:type="spellStart"/>
            <w:r w:rsidRPr="003113C7">
              <w:rPr>
                <w:sz w:val="28"/>
                <w:szCs w:val="28"/>
              </w:rPr>
              <w:t>ёйиш</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қабул</w:t>
            </w:r>
            <w:proofErr w:type="spellEnd"/>
          </w:p>
          <w:p w14:paraId="0BB086E1"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iCs/>
                <w:sz w:val="28"/>
                <w:szCs w:val="28"/>
                <w:lang w:val="en-US"/>
              </w:rPr>
              <w:t>space diversity reception</w:t>
            </w:r>
          </w:p>
        </w:tc>
        <w:tc>
          <w:tcPr>
            <w:tcW w:w="6260" w:type="dxa"/>
            <w:vAlign w:val="center"/>
          </w:tcPr>
          <w:p w14:paraId="0E331AA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Разнесенный прием, при котором на радиостанции используется несколько антенн на соответствую</w:t>
            </w:r>
            <w:r w:rsidR="000968CA" w:rsidRPr="003113C7">
              <w:rPr>
                <w:sz w:val="28"/>
                <w:szCs w:val="28"/>
              </w:rPr>
              <w:t>щем расстоянии друг от друга.</w:t>
            </w:r>
          </w:p>
          <w:p w14:paraId="5991C232"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В радиорелейных линиях прямой видимости обычно устанавливается вертикальное разнесение, а в тропосферных радиорелейных линиях – горизонтальное.</w:t>
            </w:r>
          </w:p>
          <w:p w14:paraId="47D3CFFB" w14:textId="77777777" w:rsidR="00531151" w:rsidRPr="003113C7" w:rsidRDefault="00531151" w:rsidP="00F23303">
            <w:pPr>
              <w:widowControl w:val="0"/>
              <w:tabs>
                <w:tab w:val="center" w:pos="4677"/>
                <w:tab w:val="right" w:pos="9355"/>
              </w:tabs>
              <w:autoSpaceDE w:val="0"/>
              <w:autoSpaceDN w:val="0"/>
              <w:adjustRightInd w:val="0"/>
              <w:jc w:val="both"/>
            </w:pPr>
          </w:p>
          <w:p w14:paraId="23DEA58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Yoyilgan</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radiostansiyada</w:t>
            </w:r>
            <w:proofErr w:type="spellEnd"/>
            <w:r w:rsidRPr="003113C7">
              <w:rPr>
                <w:sz w:val="28"/>
                <w:szCs w:val="28"/>
                <w:lang w:val="en-US"/>
              </w:rPr>
              <w:t xml:space="preserve"> </w:t>
            </w:r>
            <w:proofErr w:type="spellStart"/>
            <w:r w:rsidRPr="003113C7">
              <w:rPr>
                <w:sz w:val="28"/>
                <w:szCs w:val="28"/>
                <w:lang w:val="en-US"/>
              </w:rPr>
              <w:t>bir-biridan</w:t>
            </w:r>
            <w:proofErr w:type="spellEnd"/>
            <w:r w:rsidRPr="003113C7">
              <w:rPr>
                <w:sz w:val="28"/>
                <w:szCs w:val="28"/>
                <w:lang w:val="en-US"/>
              </w:rPr>
              <w:t xml:space="preserve"> </w:t>
            </w:r>
            <w:proofErr w:type="spellStart"/>
            <w:r w:rsidRPr="003113C7">
              <w:rPr>
                <w:sz w:val="28"/>
                <w:szCs w:val="28"/>
                <w:lang w:val="en-US"/>
              </w:rPr>
              <w:t>tegishli</w:t>
            </w:r>
            <w:proofErr w:type="spellEnd"/>
            <w:r w:rsidRPr="003113C7">
              <w:rPr>
                <w:sz w:val="28"/>
                <w:szCs w:val="28"/>
                <w:lang w:val="en-US"/>
              </w:rPr>
              <w:t xml:space="preserve"> </w:t>
            </w:r>
            <w:proofErr w:type="spellStart"/>
            <w:r w:rsidRPr="003113C7">
              <w:rPr>
                <w:sz w:val="28"/>
                <w:szCs w:val="28"/>
                <w:lang w:val="en-US"/>
              </w:rPr>
              <w:t>masofada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w:t>
            </w:r>
            <w:r w:rsidR="000968CA" w:rsidRPr="003113C7">
              <w:rPr>
                <w:sz w:val="28"/>
                <w:szCs w:val="28"/>
                <w:lang w:val="en-US"/>
              </w:rPr>
              <w:t>echta</w:t>
            </w:r>
            <w:proofErr w:type="spellEnd"/>
            <w:r w:rsidR="000968CA" w:rsidRPr="003113C7">
              <w:rPr>
                <w:sz w:val="28"/>
                <w:szCs w:val="28"/>
                <w:lang w:val="en-US"/>
              </w:rPr>
              <w:t xml:space="preserve"> </w:t>
            </w:r>
            <w:proofErr w:type="spellStart"/>
            <w:r w:rsidR="000968CA" w:rsidRPr="003113C7">
              <w:rPr>
                <w:sz w:val="28"/>
                <w:szCs w:val="28"/>
                <w:lang w:val="en-US"/>
              </w:rPr>
              <w:t>antennadan</w:t>
            </w:r>
            <w:proofErr w:type="spellEnd"/>
            <w:r w:rsidR="000968CA" w:rsidRPr="003113C7">
              <w:rPr>
                <w:sz w:val="28"/>
                <w:szCs w:val="28"/>
                <w:lang w:val="en-US"/>
              </w:rPr>
              <w:t xml:space="preserve"> </w:t>
            </w:r>
            <w:proofErr w:type="spellStart"/>
            <w:r w:rsidR="000968CA" w:rsidRPr="003113C7">
              <w:rPr>
                <w:sz w:val="28"/>
                <w:szCs w:val="28"/>
                <w:lang w:val="en-US"/>
              </w:rPr>
              <w:t>foydalaniladi</w:t>
            </w:r>
            <w:proofErr w:type="spellEnd"/>
            <w:r w:rsidR="000968CA" w:rsidRPr="003113C7">
              <w:rPr>
                <w:sz w:val="28"/>
                <w:szCs w:val="28"/>
                <w:lang w:val="en-US"/>
              </w:rPr>
              <w:t>.</w:t>
            </w:r>
          </w:p>
          <w:p w14:paraId="2F81019D"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Odatda</w:t>
            </w:r>
            <w:proofErr w:type="spellEnd"/>
            <w:r w:rsidRPr="003113C7">
              <w:rPr>
                <w:lang w:val="en-US"/>
              </w:rPr>
              <w:t xml:space="preserve">, </w:t>
            </w:r>
            <w:proofErr w:type="spellStart"/>
            <w:r w:rsidRPr="003113C7">
              <w:rPr>
                <w:lang w:val="en-US"/>
              </w:rPr>
              <w:t>to‘g‘ri</w:t>
            </w:r>
            <w:proofErr w:type="spellEnd"/>
            <w:r w:rsidRPr="003113C7">
              <w:rPr>
                <w:lang w:val="en-US"/>
              </w:rPr>
              <w:t xml:space="preserve"> </w:t>
            </w:r>
            <w:proofErr w:type="spellStart"/>
            <w:r w:rsidRPr="003113C7">
              <w:rPr>
                <w:lang w:val="en-US"/>
              </w:rPr>
              <w:t>ko‘rinishdagi</w:t>
            </w:r>
            <w:proofErr w:type="spellEnd"/>
            <w:r w:rsidRPr="003113C7">
              <w:rPr>
                <w:lang w:val="en-US"/>
              </w:rPr>
              <w:t xml:space="preserve"> </w:t>
            </w:r>
            <w:proofErr w:type="spellStart"/>
            <w:r w:rsidRPr="003113C7">
              <w:rPr>
                <w:lang w:val="en-US"/>
              </w:rPr>
              <w:t>radioreleli</w:t>
            </w:r>
            <w:proofErr w:type="spellEnd"/>
            <w:r w:rsidRPr="003113C7">
              <w:rPr>
                <w:lang w:val="en-US"/>
              </w:rPr>
              <w:t xml:space="preserve"> </w:t>
            </w:r>
            <w:proofErr w:type="spellStart"/>
            <w:r w:rsidRPr="003113C7">
              <w:rPr>
                <w:lang w:val="en-US"/>
              </w:rPr>
              <w:t>liniyalarda</w:t>
            </w:r>
            <w:proofErr w:type="spellEnd"/>
            <w:r w:rsidRPr="003113C7">
              <w:rPr>
                <w:lang w:val="en-US"/>
              </w:rPr>
              <w:t xml:space="preserve"> </w:t>
            </w:r>
            <w:proofErr w:type="spellStart"/>
            <w:r w:rsidRPr="003113C7">
              <w:rPr>
                <w:lang w:val="en-US"/>
              </w:rPr>
              <w:t>vertikal</w:t>
            </w:r>
            <w:proofErr w:type="spellEnd"/>
            <w:r w:rsidRPr="003113C7">
              <w:rPr>
                <w:lang w:val="en-US"/>
              </w:rPr>
              <w:t xml:space="preserve"> </w:t>
            </w:r>
            <w:proofErr w:type="spellStart"/>
            <w:r w:rsidRPr="003113C7">
              <w:rPr>
                <w:lang w:val="en-US"/>
              </w:rPr>
              <w:t>tarqoqlik</w:t>
            </w:r>
            <w:proofErr w:type="spellEnd"/>
            <w:r w:rsidRPr="003113C7">
              <w:rPr>
                <w:lang w:val="en-US"/>
              </w:rPr>
              <w:t xml:space="preserve">, </w:t>
            </w:r>
            <w:proofErr w:type="spellStart"/>
            <w:r w:rsidRPr="003113C7">
              <w:rPr>
                <w:lang w:val="en-US"/>
              </w:rPr>
              <w:t>troposfera</w:t>
            </w:r>
            <w:proofErr w:type="spellEnd"/>
            <w:r w:rsidRPr="003113C7">
              <w:rPr>
                <w:lang w:val="en-US"/>
              </w:rPr>
              <w:t xml:space="preserve"> </w:t>
            </w:r>
            <w:proofErr w:type="spellStart"/>
            <w:r w:rsidRPr="003113C7">
              <w:rPr>
                <w:lang w:val="en-US"/>
              </w:rPr>
              <w:t>radioreleli</w:t>
            </w:r>
            <w:proofErr w:type="spellEnd"/>
            <w:r w:rsidRPr="003113C7">
              <w:rPr>
                <w:lang w:val="en-US"/>
              </w:rPr>
              <w:t xml:space="preserve"> </w:t>
            </w:r>
            <w:proofErr w:type="spellStart"/>
            <w:r w:rsidRPr="003113C7">
              <w:rPr>
                <w:lang w:val="en-US"/>
              </w:rPr>
              <w:t>liniyalarda</w:t>
            </w:r>
            <w:proofErr w:type="spellEnd"/>
            <w:r w:rsidRPr="003113C7">
              <w:rPr>
                <w:lang w:val="en-US"/>
              </w:rPr>
              <w:t xml:space="preserve"> </w:t>
            </w:r>
            <w:proofErr w:type="spellStart"/>
            <w:r w:rsidRPr="003113C7">
              <w:rPr>
                <w:lang w:val="en-US"/>
              </w:rPr>
              <w:t>esa</w:t>
            </w:r>
            <w:proofErr w:type="spellEnd"/>
            <w:r w:rsidRPr="003113C7">
              <w:rPr>
                <w:lang w:val="en-US"/>
              </w:rPr>
              <w:t xml:space="preserve"> – </w:t>
            </w:r>
            <w:proofErr w:type="spellStart"/>
            <w:r w:rsidRPr="003113C7">
              <w:rPr>
                <w:lang w:val="en-US"/>
              </w:rPr>
              <w:t>gori</w:t>
            </w:r>
            <w:r w:rsidRPr="003113C7">
              <w:rPr>
                <w:lang w:val="en-US"/>
              </w:rPr>
              <w:lastRenderedPageBreak/>
              <w:t>zontal</w:t>
            </w:r>
            <w:proofErr w:type="spellEnd"/>
            <w:r w:rsidRPr="003113C7">
              <w:rPr>
                <w:lang w:val="en-US"/>
              </w:rPr>
              <w:t xml:space="preserve"> </w:t>
            </w:r>
            <w:proofErr w:type="spellStart"/>
            <w:r w:rsidRPr="003113C7">
              <w:rPr>
                <w:lang w:val="en-US"/>
              </w:rPr>
              <w:t>tarqoqlik</w:t>
            </w:r>
            <w:proofErr w:type="spellEnd"/>
            <w:r w:rsidRPr="003113C7">
              <w:rPr>
                <w:lang w:val="en-US"/>
              </w:rPr>
              <w:t xml:space="preserve"> </w:t>
            </w:r>
            <w:proofErr w:type="spellStart"/>
            <w:r w:rsidRPr="003113C7">
              <w:rPr>
                <w:lang w:val="en-US"/>
              </w:rPr>
              <w:t>o‘rnatiladi</w:t>
            </w:r>
            <w:proofErr w:type="spellEnd"/>
            <w:r w:rsidRPr="003113C7">
              <w:rPr>
                <w:lang w:val="en-US"/>
              </w:rPr>
              <w:t>.</w:t>
            </w:r>
          </w:p>
          <w:p w14:paraId="0327A82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236A718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Ёйилган</w:t>
            </w:r>
            <w:proofErr w:type="spellEnd"/>
            <w:r w:rsidRPr="003113C7">
              <w:rPr>
                <w:sz w:val="28"/>
                <w:szCs w:val="28"/>
              </w:rPr>
              <w:t xml:space="preserve"> </w:t>
            </w:r>
            <w:proofErr w:type="spellStart"/>
            <w:r w:rsidRPr="003113C7">
              <w:rPr>
                <w:sz w:val="28"/>
                <w:szCs w:val="28"/>
              </w:rPr>
              <w:t>қабул</w:t>
            </w:r>
            <w:proofErr w:type="spellEnd"/>
            <w:r w:rsidRPr="003113C7">
              <w:rPr>
                <w:sz w:val="28"/>
                <w:szCs w:val="28"/>
              </w:rPr>
              <w:t xml:space="preserve">, бунда </w:t>
            </w:r>
            <w:proofErr w:type="spellStart"/>
            <w:r w:rsidRPr="003113C7">
              <w:rPr>
                <w:sz w:val="28"/>
                <w:szCs w:val="28"/>
              </w:rPr>
              <w:t>радиостанцияда</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w:t>
            </w:r>
            <w:proofErr w:type="spellStart"/>
            <w:r w:rsidRPr="003113C7">
              <w:rPr>
                <w:sz w:val="28"/>
                <w:szCs w:val="28"/>
              </w:rPr>
              <w:t>бири</w:t>
            </w:r>
            <w:proofErr w:type="spellEnd"/>
            <w:r w:rsidR="00AD3D1A" w:rsidRPr="003113C7">
              <w:rPr>
                <w:sz w:val="28"/>
                <w:szCs w:val="28"/>
              </w:rPr>
              <w:t>-</w:t>
            </w:r>
            <w:r w:rsidRPr="003113C7">
              <w:rPr>
                <w:sz w:val="28"/>
                <w:szCs w:val="28"/>
              </w:rPr>
              <w:t xml:space="preserve">дан </w:t>
            </w:r>
            <w:proofErr w:type="spellStart"/>
            <w:r w:rsidRPr="003113C7">
              <w:rPr>
                <w:sz w:val="28"/>
                <w:szCs w:val="28"/>
              </w:rPr>
              <w:t>тегишли</w:t>
            </w:r>
            <w:proofErr w:type="spellEnd"/>
            <w:r w:rsidRPr="003113C7">
              <w:rPr>
                <w:sz w:val="28"/>
                <w:szCs w:val="28"/>
              </w:rPr>
              <w:t xml:space="preserve"> </w:t>
            </w:r>
            <w:proofErr w:type="spellStart"/>
            <w:r w:rsidRPr="003113C7">
              <w:rPr>
                <w:sz w:val="28"/>
                <w:szCs w:val="28"/>
              </w:rPr>
              <w:t>масофада</w:t>
            </w:r>
            <w:proofErr w:type="spellEnd"/>
            <w:r w:rsidRPr="003113C7">
              <w:rPr>
                <w:sz w:val="28"/>
                <w:szCs w:val="28"/>
              </w:rPr>
              <w:t xml:space="preserve"> </w:t>
            </w:r>
            <w:proofErr w:type="spellStart"/>
            <w:r w:rsidRPr="003113C7">
              <w:rPr>
                <w:sz w:val="28"/>
                <w:szCs w:val="28"/>
              </w:rPr>
              <w:t>жойлашган</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000968CA" w:rsidRPr="003113C7">
              <w:rPr>
                <w:sz w:val="28"/>
                <w:szCs w:val="28"/>
              </w:rPr>
              <w:t>нечта</w:t>
            </w:r>
            <w:proofErr w:type="spellEnd"/>
            <w:r w:rsidR="000968CA" w:rsidRPr="003113C7">
              <w:rPr>
                <w:sz w:val="28"/>
                <w:szCs w:val="28"/>
              </w:rPr>
              <w:t xml:space="preserve"> </w:t>
            </w:r>
            <w:proofErr w:type="spellStart"/>
            <w:r w:rsidR="000968CA" w:rsidRPr="003113C7">
              <w:rPr>
                <w:sz w:val="28"/>
                <w:szCs w:val="28"/>
              </w:rPr>
              <w:t>антеннадан</w:t>
            </w:r>
            <w:proofErr w:type="spellEnd"/>
            <w:r w:rsidR="000968CA" w:rsidRPr="003113C7">
              <w:rPr>
                <w:sz w:val="28"/>
                <w:szCs w:val="28"/>
              </w:rPr>
              <w:t xml:space="preserve"> </w:t>
            </w:r>
            <w:proofErr w:type="spellStart"/>
            <w:r w:rsidR="000968CA" w:rsidRPr="003113C7">
              <w:rPr>
                <w:sz w:val="28"/>
                <w:szCs w:val="28"/>
              </w:rPr>
              <w:t>фойдаланилади</w:t>
            </w:r>
            <w:proofErr w:type="spellEnd"/>
            <w:r w:rsidR="000968CA" w:rsidRPr="003113C7">
              <w:rPr>
                <w:sz w:val="28"/>
                <w:szCs w:val="28"/>
              </w:rPr>
              <w:t>.</w:t>
            </w:r>
          </w:p>
          <w:p w14:paraId="45930D75" w14:textId="77777777" w:rsidR="00531151" w:rsidRPr="003113C7" w:rsidRDefault="00531151" w:rsidP="00F23303">
            <w:pPr>
              <w:widowControl w:val="0"/>
              <w:tabs>
                <w:tab w:val="center" w:pos="4677"/>
                <w:tab w:val="right" w:pos="9355"/>
              </w:tabs>
              <w:autoSpaceDE w:val="0"/>
              <w:autoSpaceDN w:val="0"/>
              <w:adjustRightInd w:val="0"/>
              <w:jc w:val="both"/>
            </w:pPr>
            <w:proofErr w:type="spellStart"/>
            <w:r w:rsidRPr="003113C7">
              <w:t>Изоҳ</w:t>
            </w:r>
            <w:proofErr w:type="spellEnd"/>
            <w:r w:rsidRPr="003113C7">
              <w:t xml:space="preserve"> − </w:t>
            </w:r>
            <w:proofErr w:type="spellStart"/>
            <w:r w:rsidRPr="003113C7">
              <w:t>Одатда</w:t>
            </w:r>
            <w:proofErr w:type="spellEnd"/>
            <w:r w:rsidRPr="003113C7">
              <w:t xml:space="preserve">, </w:t>
            </w:r>
            <w:proofErr w:type="spellStart"/>
            <w:r w:rsidRPr="003113C7">
              <w:t>тўғри</w:t>
            </w:r>
            <w:proofErr w:type="spellEnd"/>
            <w:r w:rsidRPr="003113C7">
              <w:t xml:space="preserve"> </w:t>
            </w:r>
            <w:proofErr w:type="spellStart"/>
            <w:r w:rsidRPr="003113C7">
              <w:t>кўринишдаги</w:t>
            </w:r>
            <w:proofErr w:type="spellEnd"/>
            <w:r w:rsidRPr="003113C7">
              <w:t xml:space="preserve"> </w:t>
            </w:r>
            <w:proofErr w:type="spellStart"/>
            <w:r w:rsidRPr="003113C7">
              <w:t>радиорелели</w:t>
            </w:r>
            <w:proofErr w:type="spellEnd"/>
            <w:r w:rsidRPr="003113C7">
              <w:t xml:space="preserve"> </w:t>
            </w:r>
            <w:proofErr w:type="spellStart"/>
            <w:r w:rsidRPr="003113C7">
              <w:t>линияларда</w:t>
            </w:r>
            <w:proofErr w:type="spellEnd"/>
            <w:r w:rsidRPr="003113C7">
              <w:t xml:space="preserve"> вертикал </w:t>
            </w:r>
            <w:proofErr w:type="spellStart"/>
            <w:r w:rsidRPr="003113C7">
              <w:t>тарқоқлик</w:t>
            </w:r>
            <w:proofErr w:type="spellEnd"/>
            <w:r w:rsidRPr="003113C7">
              <w:t xml:space="preserve">, тропосфера </w:t>
            </w:r>
            <w:proofErr w:type="spellStart"/>
            <w:r w:rsidRPr="003113C7">
              <w:t>радиорелели</w:t>
            </w:r>
            <w:proofErr w:type="spellEnd"/>
            <w:r w:rsidRPr="003113C7">
              <w:t xml:space="preserve"> линия-</w:t>
            </w:r>
            <w:proofErr w:type="spellStart"/>
            <w:r w:rsidRPr="003113C7">
              <w:t>ларда</w:t>
            </w:r>
            <w:proofErr w:type="spellEnd"/>
            <w:r w:rsidRPr="003113C7">
              <w:t xml:space="preserve"> </w:t>
            </w:r>
            <w:proofErr w:type="spellStart"/>
            <w:r w:rsidRPr="003113C7">
              <w:t>эса</w:t>
            </w:r>
            <w:proofErr w:type="spellEnd"/>
            <w:r w:rsidRPr="003113C7">
              <w:t xml:space="preserve"> – </w:t>
            </w:r>
            <w:proofErr w:type="spellStart"/>
            <w:r w:rsidRPr="003113C7">
              <w:t>горизонтал</w:t>
            </w:r>
            <w:proofErr w:type="spellEnd"/>
            <w:r w:rsidRPr="003113C7">
              <w:t xml:space="preserve"> </w:t>
            </w:r>
            <w:proofErr w:type="spellStart"/>
            <w:r w:rsidRPr="003113C7">
              <w:t>тарқоқлик</w:t>
            </w:r>
            <w:proofErr w:type="spellEnd"/>
            <w:r w:rsidRPr="003113C7">
              <w:t xml:space="preserve"> </w:t>
            </w:r>
            <w:proofErr w:type="spellStart"/>
            <w:r w:rsidRPr="003113C7">
              <w:t>ўрнатилади</w:t>
            </w:r>
            <w:proofErr w:type="spellEnd"/>
            <w:r w:rsidRPr="003113C7">
              <w:t>.</w:t>
            </w:r>
          </w:p>
        </w:tc>
      </w:tr>
      <w:tr w:rsidR="00531151" w:rsidRPr="00073205" w14:paraId="2B3E0C4D" w14:textId="77777777" w:rsidTr="00F23303">
        <w:trPr>
          <w:tblCellSpacing w:w="0" w:type="dxa"/>
          <w:jc w:val="center"/>
        </w:trPr>
        <w:tc>
          <w:tcPr>
            <w:tcW w:w="3711" w:type="dxa"/>
          </w:tcPr>
          <w:p w14:paraId="5E69F1D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Прием с частотным разнесением</w:t>
            </w:r>
          </w:p>
          <w:p w14:paraId="21706EF3"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uz</w:t>
            </w:r>
            <w:r w:rsidRPr="003113C7">
              <w:rPr>
                <w:i/>
                <w:sz w:val="28"/>
                <w:szCs w:val="28"/>
                <w:lang w:val="uz-Cyrl-UZ"/>
              </w:rPr>
              <w:t xml:space="preserve"> -</w:t>
            </w:r>
            <w:r w:rsidRPr="003113C7">
              <w:rPr>
                <w:b/>
                <w:bCs/>
                <w:i/>
                <w:sz w:val="28"/>
                <w:szCs w:val="28"/>
                <w:lang w:val="uz-Cyrl-UZ"/>
              </w:rPr>
              <w:t xml:space="preserve"> </w:t>
            </w:r>
            <w:r w:rsidRPr="003113C7">
              <w:rPr>
                <w:sz w:val="28"/>
                <w:szCs w:val="28"/>
                <w:lang w:val="uz-Cyrl-UZ"/>
              </w:rPr>
              <w:t>cha</w:t>
            </w:r>
            <w:r w:rsidR="00D36DFD" w:rsidRPr="003113C7">
              <w:rPr>
                <w:sz w:val="28"/>
                <w:szCs w:val="28"/>
                <w:lang w:val="uz-Cyrl-UZ"/>
              </w:rPr>
              <w:t xml:space="preserve">stotalar bo‘yicha </w:t>
            </w:r>
            <w:r w:rsidR="00D36DFD" w:rsidRPr="003113C7">
              <w:rPr>
                <w:sz w:val="28"/>
                <w:szCs w:val="28"/>
                <w:lang w:val="uz-Cyrl-UZ"/>
              </w:rPr>
              <w:br/>
              <w:t>tarqoq qabul</w:t>
            </w:r>
          </w:p>
          <w:p w14:paraId="715D1493"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color w:val="000000"/>
                <w:sz w:val="28"/>
                <w:szCs w:val="28"/>
                <w:lang w:val="en-US"/>
              </w:rPr>
            </w:pPr>
            <w:r w:rsidRPr="003113C7">
              <w:rPr>
                <w:b w:val="0"/>
                <w:bCs w:val="0"/>
                <w:i w:val="0"/>
                <w:sz w:val="28"/>
                <w:szCs w:val="28"/>
                <w:lang w:val="uz-Cyrl-UZ"/>
              </w:rPr>
              <w:t xml:space="preserve">       </w:t>
            </w:r>
            <w:proofErr w:type="spellStart"/>
            <w:r w:rsidRPr="003113C7">
              <w:rPr>
                <w:b w:val="0"/>
                <w:bCs w:val="0"/>
                <w:i w:val="0"/>
                <w:sz w:val="28"/>
                <w:szCs w:val="28"/>
              </w:rPr>
              <w:t>ч</w:t>
            </w:r>
            <w:r w:rsidRPr="003113C7">
              <w:rPr>
                <w:b w:val="0"/>
                <w:bCs w:val="0"/>
                <w:i w:val="0"/>
                <w:color w:val="000000"/>
                <w:sz w:val="28"/>
                <w:szCs w:val="28"/>
              </w:rPr>
              <w:t>астоталар</w:t>
            </w:r>
            <w:proofErr w:type="spellEnd"/>
            <w:r w:rsidRPr="003113C7">
              <w:rPr>
                <w:b w:val="0"/>
                <w:bCs w:val="0"/>
                <w:i w:val="0"/>
                <w:color w:val="000000"/>
                <w:sz w:val="28"/>
                <w:szCs w:val="28"/>
                <w:lang w:val="en-US"/>
              </w:rPr>
              <w:t xml:space="preserve"> </w:t>
            </w:r>
            <w:proofErr w:type="spellStart"/>
            <w:r w:rsidRPr="003113C7">
              <w:rPr>
                <w:b w:val="0"/>
                <w:bCs w:val="0"/>
                <w:i w:val="0"/>
                <w:color w:val="000000"/>
                <w:sz w:val="28"/>
                <w:szCs w:val="28"/>
              </w:rPr>
              <w:t>бўйича</w:t>
            </w:r>
            <w:proofErr w:type="spellEnd"/>
            <w:r w:rsidRPr="003113C7">
              <w:rPr>
                <w:b w:val="0"/>
                <w:bCs w:val="0"/>
                <w:i w:val="0"/>
                <w:color w:val="000000"/>
                <w:sz w:val="28"/>
                <w:szCs w:val="28"/>
                <w:lang w:val="en-US"/>
              </w:rPr>
              <w:t xml:space="preserve"> </w:t>
            </w:r>
            <w:proofErr w:type="spellStart"/>
            <w:r w:rsidRPr="003113C7">
              <w:rPr>
                <w:b w:val="0"/>
                <w:bCs w:val="0"/>
                <w:i w:val="0"/>
                <w:color w:val="000000"/>
                <w:sz w:val="28"/>
                <w:szCs w:val="28"/>
              </w:rPr>
              <w:t>тарқоқ</w:t>
            </w:r>
            <w:proofErr w:type="spellEnd"/>
            <w:r w:rsidRPr="003113C7">
              <w:rPr>
                <w:b w:val="0"/>
                <w:bCs w:val="0"/>
                <w:i w:val="0"/>
                <w:color w:val="000000"/>
                <w:sz w:val="28"/>
                <w:szCs w:val="28"/>
                <w:lang w:val="en-US"/>
              </w:rPr>
              <w:t xml:space="preserve"> </w:t>
            </w:r>
            <w:proofErr w:type="spellStart"/>
            <w:r w:rsidRPr="003113C7">
              <w:rPr>
                <w:b w:val="0"/>
                <w:bCs w:val="0"/>
                <w:i w:val="0"/>
                <w:color w:val="000000"/>
                <w:sz w:val="28"/>
                <w:szCs w:val="28"/>
              </w:rPr>
              <w:t>қабул</w:t>
            </w:r>
            <w:proofErr w:type="spellEnd"/>
          </w:p>
          <w:p w14:paraId="1AEB435D"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 xml:space="preserve">frequency diversity </w:t>
            </w:r>
            <w:r w:rsidRPr="003113C7">
              <w:rPr>
                <w:sz w:val="28"/>
                <w:szCs w:val="28"/>
                <w:lang w:val="en-US"/>
              </w:rPr>
              <w:br/>
              <w:t>reception</w:t>
            </w:r>
          </w:p>
        </w:tc>
        <w:tc>
          <w:tcPr>
            <w:tcW w:w="6260" w:type="dxa"/>
            <w:vAlign w:val="center"/>
          </w:tcPr>
          <w:p w14:paraId="4E841948"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rPr>
            </w:pPr>
            <w:r w:rsidRPr="003113C7">
              <w:rPr>
                <w:rFonts w:ascii="Times New Roman" w:hAnsi="Times New Roman"/>
                <w:color w:val="000000"/>
                <w:sz w:val="28"/>
                <w:szCs w:val="28"/>
              </w:rPr>
              <w:t>Разнесенный прием, при котором используется несколько радиоканалов с соответствующим разнесением по частоте.</w:t>
            </w:r>
          </w:p>
          <w:p w14:paraId="3CCAB87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rPr>
            </w:pPr>
          </w:p>
          <w:p w14:paraId="4813C137" w14:textId="77777777" w:rsidR="00531151" w:rsidRPr="003113C7" w:rsidRDefault="00531151" w:rsidP="00F23303">
            <w:pPr>
              <w:jc w:val="both"/>
              <w:rPr>
                <w:bCs/>
                <w:iCs/>
                <w:color w:val="000000"/>
                <w:sz w:val="28"/>
                <w:szCs w:val="28"/>
                <w:lang w:val="en-US"/>
              </w:rPr>
            </w:pPr>
            <w:proofErr w:type="spellStart"/>
            <w:r w:rsidRPr="003113C7">
              <w:rPr>
                <w:bCs/>
                <w:iCs/>
                <w:color w:val="000000"/>
                <w:sz w:val="28"/>
                <w:szCs w:val="28"/>
                <w:lang w:val="en-US"/>
              </w:rPr>
              <w:t>Chastota</w:t>
            </w:r>
            <w:proofErr w:type="spellEnd"/>
            <w:r w:rsidRPr="003113C7">
              <w:rPr>
                <w:bCs/>
                <w:iCs/>
                <w:color w:val="000000"/>
                <w:sz w:val="28"/>
                <w:szCs w:val="28"/>
                <w:lang w:val="en-US"/>
              </w:rPr>
              <w:t xml:space="preserve"> </w:t>
            </w:r>
            <w:proofErr w:type="spellStart"/>
            <w:r w:rsidRPr="003113C7">
              <w:rPr>
                <w:bCs/>
                <w:iCs/>
                <w:color w:val="000000"/>
                <w:sz w:val="28"/>
                <w:szCs w:val="28"/>
                <w:lang w:val="en-US"/>
              </w:rPr>
              <w:t>bo‘yicha</w:t>
            </w:r>
            <w:proofErr w:type="spellEnd"/>
            <w:r w:rsidRPr="003113C7">
              <w:rPr>
                <w:bCs/>
                <w:iCs/>
                <w:color w:val="000000"/>
                <w:sz w:val="28"/>
                <w:szCs w:val="28"/>
                <w:lang w:val="en-US"/>
              </w:rPr>
              <w:t xml:space="preserve"> </w:t>
            </w:r>
            <w:proofErr w:type="spellStart"/>
            <w:r w:rsidRPr="003113C7">
              <w:rPr>
                <w:bCs/>
                <w:iCs/>
                <w:color w:val="000000"/>
                <w:sz w:val="28"/>
                <w:szCs w:val="28"/>
                <w:lang w:val="en-US"/>
              </w:rPr>
              <w:t>tarqatishga</w:t>
            </w:r>
            <w:proofErr w:type="spellEnd"/>
            <w:r w:rsidRPr="003113C7">
              <w:rPr>
                <w:bCs/>
                <w:iCs/>
                <w:color w:val="000000"/>
                <w:sz w:val="28"/>
                <w:szCs w:val="28"/>
                <w:lang w:val="en-US"/>
              </w:rPr>
              <w:t xml:space="preserve"> </w:t>
            </w:r>
            <w:proofErr w:type="spellStart"/>
            <w:r w:rsidRPr="003113C7">
              <w:rPr>
                <w:bCs/>
                <w:iCs/>
                <w:color w:val="000000"/>
                <w:sz w:val="28"/>
                <w:szCs w:val="28"/>
                <w:lang w:val="en-US"/>
              </w:rPr>
              <w:t>mos</w:t>
            </w:r>
            <w:proofErr w:type="spellEnd"/>
            <w:r w:rsidRPr="003113C7">
              <w:rPr>
                <w:bCs/>
                <w:iCs/>
                <w:color w:val="000000"/>
                <w:sz w:val="28"/>
                <w:szCs w:val="28"/>
                <w:lang w:val="en-US"/>
              </w:rPr>
              <w:t xml:space="preserve"> </w:t>
            </w:r>
            <w:proofErr w:type="spellStart"/>
            <w:r w:rsidRPr="003113C7">
              <w:rPr>
                <w:bCs/>
                <w:iCs/>
                <w:color w:val="000000"/>
                <w:sz w:val="28"/>
                <w:szCs w:val="28"/>
                <w:lang w:val="en-US"/>
              </w:rPr>
              <w:t>tarzda</w:t>
            </w:r>
            <w:proofErr w:type="spellEnd"/>
            <w:r w:rsidRPr="003113C7">
              <w:rPr>
                <w:bCs/>
                <w:iCs/>
                <w:color w:val="000000"/>
                <w:sz w:val="28"/>
                <w:szCs w:val="28"/>
                <w:lang w:val="en-US"/>
              </w:rPr>
              <w:t xml:space="preserve"> </w:t>
            </w:r>
            <w:proofErr w:type="spellStart"/>
            <w:r w:rsidRPr="003113C7">
              <w:rPr>
                <w:bCs/>
                <w:iCs/>
                <w:color w:val="000000"/>
                <w:sz w:val="28"/>
                <w:szCs w:val="28"/>
                <w:lang w:val="en-US"/>
              </w:rPr>
              <w:t>bir</w:t>
            </w:r>
            <w:proofErr w:type="spellEnd"/>
            <w:r w:rsidRPr="003113C7">
              <w:rPr>
                <w:bCs/>
                <w:iCs/>
                <w:color w:val="000000"/>
                <w:sz w:val="28"/>
                <w:szCs w:val="28"/>
                <w:lang w:val="en-US"/>
              </w:rPr>
              <w:t xml:space="preserve"> </w:t>
            </w:r>
            <w:proofErr w:type="spellStart"/>
            <w:r w:rsidRPr="003113C7">
              <w:rPr>
                <w:bCs/>
                <w:iCs/>
                <w:color w:val="000000"/>
                <w:sz w:val="28"/>
                <w:szCs w:val="28"/>
                <w:lang w:val="en-US"/>
              </w:rPr>
              <w:t>nechta</w:t>
            </w:r>
            <w:proofErr w:type="spellEnd"/>
            <w:r w:rsidRPr="003113C7">
              <w:rPr>
                <w:bCs/>
                <w:iCs/>
                <w:color w:val="000000"/>
                <w:sz w:val="28"/>
                <w:szCs w:val="28"/>
                <w:lang w:val="en-US"/>
              </w:rPr>
              <w:t xml:space="preserve"> </w:t>
            </w:r>
            <w:proofErr w:type="spellStart"/>
            <w:r w:rsidRPr="003113C7">
              <w:rPr>
                <w:bCs/>
                <w:iCs/>
                <w:color w:val="000000"/>
                <w:sz w:val="28"/>
                <w:szCs w:val="28"/>
                <w:lang w:val="en-US"/>
              </w:rPr>
              <w:t>radiokanaldan</w:t>
            </w:r>
            <w:proofErr w:type="spellEnd"/>
            <w:r w:rsidRPr="003113C7">
              <w:rPr>
                <w:bCs/>
                <w:iCs/>
                <w:color w:val="000000"/>
                <w:sz w:val="28"/>
                <w:szCs w:val="28"/>
                <w:lang w:val="en-US"/>
              </w:rPr>
              <w:t xml:space="preserve"> </w:t>
            </w:r>
            <w:proofErr w:type="spellStart"/>
            <w:r w:rsidRPr="003113C7">
              <w:rPr>
                <w:bCs/>
                <w:iCs/>
                <w:color w:val="000000"/>
                <w:sz w:val="28"/>
                <w:szCs w:val="28"/>
                <w:lang w:val="en-US"/>
              </w:rPr>
              <w:t>foydalaniladigan</w:t>
            </w:r>
            <w:proofErr w:type="spellEnd"/>
            <w:r w:rsidRPr="003113C7">
              <w:rPr>
                <w:bCs/>
                <w:iCs/>
                <w:color w:val="000000"/>
                <w:sz w:val="28"/>
                <w:szCs w:val="28"/>
                <w:lang w:val="en-US"/>
              </w:rPr>
              <w:t xml:space="preserve"> </w:t>
            </w:r>
            <w:proofErr w:type="spellStart"/>
            <w:r w:rsidRPr="003113C7">
              <w:rPr>
                <w:bCs/>
                <w:iCs/>
                <w:color w:val="000000"/>
                <w:sz w:val="28"/>
                <w:szCs w:val="28"/>
                <w:lang w:val="en-US"/>
              </w:rPr>
              <w:t>tarqoq</w:t>
            </w:r>
            <w:proofErr w:type="spellEnd"/>
            <w:r w:rsidRPr="003113C7">
              <w:rPr>
                <w:bCs/>
                <w:iCs/>
                <w:color w:val="000000"/>
                <w:sz w:val="28"/>
                <w:szCs w:val="28"/>
                <w:lang w:val="en-US"/>
              </w:rPr>
              <w:t xml:space="preserve"> </w:t>
            </w:r>
            <w:proofErr w:type="spellStart"/>
            <w:r w:rsidRPr="003113C7">
              <w:rPr>
                <w:bCs/>
                <w:iCs/>
                <w:color w:val="000000"/>
                <w:sz w:val="28"/>
                <w:szCs w:val="28"/>
                <w:lang w:val="en-US"/>
              </w:rPr>
              <w:t>qabul</w:t>
            </w:r>
            <w:proofErr w:type="spellEnd"/>
            <w:r w:rsidRPr="003113C7">
              <w:rPr>
                <w:bCs/>
                <w:iCs/>
                <w:color w:val="000000"/>
                <w:sz w:val="28"/>
                <w:szCs w:val="28"/>
                <w:lang w:val="en-US"/>
              </w:rPr>
              <w:t xml:space="preserve"> </w:t>
            </w:r>
            <w:proofErr w:type="spellStart"/>
            <w:r w:rsidRPr="003113C7">
              <w:rPr>
                <w:bCs/>
                <w:iCs/>
                <w:color w:val="000000"/>
                <w:sz w:val="28"/>
                <w:szCs w:val="28"/>
                <w:lang w:val="en-US"/>
              </w:rPr>
              <w:t>qilish</w:t>
            </w:r>
            <w:proofErr w:type="spellEnd"/>
            <w:r w:rsidRPr="003113C7">
              <w:rPr>
                <w:bCs/>
                <w:iCs/>
                <w:color w:val="000000"/>
                <w:sz w:val="28"/>
                <w:szCs w:val="28"/>
                <w:lang w:val="en-US"/>
              </w:rPr>
              <w:t>.</w:t>
            </w:r>
          </w:p>
          <w:p w14:paraId="38E82AD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en-US"/>
              </w:rPr>
            </w:pPr>
          </w:p>
          <w:p w14:paraId="3DC0DF2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en-US"/>
              </w:rPr>
            </w:pPr>
            <w:r w:rsidRPr="003113C7">
              <w:rPr>
                <w:rFonts w:ascii="Times New Roman" w:hAnsi="Times New Roman"/>
                <w:color w:val="000000"/>
                <w:sz w:val="28"/>
                <w:szCs w:val="28"/>
              </w:rPr>
              <w:t>Частота</w:t>
            </w:r>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бўйича</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тарқатишга</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мос</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тарзда</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бир</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нечта</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радиоканалдан</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фойдаланиладиган</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тарқоқ</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қабул</w:t>
            </w:r>
            <w:proofErr w:type="spellEnd"/>
            <w:r w:rsidRPr="003113C7">
              <w:rPr>
                <w:rFonts w:ascii="Times New Roman" w:hAnsi="Times New Roman"/>
                <w:color w:val="000000"/>
                <w:sz w:val="28"/>
                <w:szCs w:val="28"/>
                <w:lang w:val="en-US"/>
              </w:rPr>
              <w:t xml:space="preserve"> </w:t>
            </w:r>
            <w:proofErr w:type="spellStart"/>
            <w:r w:rsidRPr="003113C7">
              <w:rPr>
                <w:rFonts w:ascii="Times New Roman" w:hAnsi="Times New Roman"/>
                <w:color w:val="000000"/>
                <w:sz w:val="28"/>
                <w:szCs w:val="28"/>
              </w:rPr>
              <w:t>қилиш</w:t>
            </w:r>
            <w:proofErr w:type="spellEnd"/>
            <w:r w:rsidRPr="003113C7">
              <w:rPr>
                <w:rFonts w:ascii="Times New Roman" w:hAnsi="Times New Roman"/>
                <w:color w:val="000000"/>
                <w:sz w:val="28"/>
                <w:szCs w:val="28"/>
                <w:lang w:val="en-US"/>
              </w:rPr>
              <w:t>.</w:t>
            </w:r>
          </w:p>
        </w:tc>
      </w:tr>
      <w:tr w:rsidR="00531151" w:rsidRPr="00073205" w14:paraId="779F7ACF" w14:textId="77777777" w:rsidTr="00F23303">
        <w:trPr>
          <w:tblCellSpacing w:w="0" w:type="dxa"/>
          <w:jc w:val="center"/>
        </w:trPr>
        <w:tc>
          <w:tcPr>
            <w:tcW w:w="3711" w:type="dxa"/>
          </w:tcPr>
          <w:p w14:paraId="066AA8BD" w14:textId="77777777" w:rsidR="00531151" w:rsidRPr="003113C7" w:rsidRDefault="00531151" w:rsidP="00F23303">
            <w:pPr>
              <w:shd w:val="clear" w:color="auto" w:fill="FFFFFF"/>
              <w:rPr>
                <w:b/>
                <w:bCs/>
                <w:sz w:val="28"/>
                <w:szCs w:val="28"/>
                <w:lang w:val="en-US"/>
              </w:rPr>
            </w:pPr>
            <w:r w:rsidRPr="003113C7">
              <w:rPr>
                <w:b/>
                <w:bCs/>
                <w:sz w:val="28"/>
                <w:szCs w:val="28"/>
              </w:rPr>
              <w:t>Приёмная</w:t>
            </w:r>
            <w:r w:rsidRPr="003113C7">
              <w:rPr>
                <w:b/>
                <w:bCs/>
                <w:sz w:val="28"/>
                <w:szCs w:val="28"/>
                <w:lang w:val="en-US"/>
              </w:rPr>
              <w:t xml:space="preserve"> </w:t>
            </w:r>
            <w:r w:rsidRPr="003113C7">
              <w:rPr>
                <w:b/>
                <w:bCs/>
                <w:sz w:val="28"/>
                <w:szCs w:val="28"/>
              </w:rPr>
              <w:t>антенна</w:t>
            </w:r>
          </w:p>
          <w:p w14:paraId="44D80811"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qabul</w:t>
            </w:r>
            <w:proofErr w:type="spellEnd"/>
            <w:r w:rsidRPr="003113C7">
              <w:rPr>
                <w:bCs/>
                <w:sz w:val="28"/>
                <w:szCs w:val="28"/>
                <w:lang w:val="en-US"/>
              </w:rPr>
              <w:t xml:space="preserve"> </w:t>
            </w:r>
            <w:proofErr w:type="spellStart"/>
            <w:r w:rsidRPr="003113C7">
              <w:rPr>
                <w:bCs/>
                <w:sz w:val="28"/>
                <w:szCs w:val="28"/>
                <w:lang w:val="en-US"/>
              </w:rPr>
              <w:t>qiladigan</w:t>
            </w:r>
            <w:proofErr w:type="spellEnd"/>
            <w:r w:rsidRPr="003113C7">
              <w:rPr>
                <w:bCs/>
                <w:sz w:val="28"/>
                <w:szCs w:val="28"/>
                <w:lang w:val="en-US"/>
              </w:rPr>
              <w:t xml:space="preserve"> antenna</w:t>
            </w:r>
          </w:p>
          <w:p w14:paraId="2EBA50DD"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w:t>
            </w:r>
            <w:proofErr w:type="spellStart"/>
            <w:r w:rsidRPr="003113C7">
              <w:rPr>
                <w:bCs/>
                <w:sz w:val="28"/>
                <w:szCs w:val="28"/>
              </w:rPr>
              <w:t>абул</w:t>
            </w:r>
            <w:proofErr w:type="spellEnd"/>
            <w:r w:rsidRPr="003113C7">
              <w:rPr>
                <w:bCs/>
                <w:sz w:val="28"/>
                <w:szCs w:val="28"/>
                <w:lang w:val="en-US"/>
              </w:rPr>
              <w:t xml:space="preserve"> </w:t>
            </w:r>
            <w:r w:rsidRPr="003113C7">
              <w:rPr>
                <w:bCs/>
                <w:sz w:val="28"/>
                <w:szCs w:val="28"/>
                <w:lang w:val="uz-Cyrl-UZ"/>
              </w:rPr>
              <w:t>қ</w:t>
            </w:r>
            <w:proofErr w:type="spellStart"/>
            <w:r w:rsidRPr="003113C7">
              <w:rPr>
                <w:bCs/>
                <w:sz w:val="28"/>
                <w:szCs w:val="28"/>
              </w:rPr>
              <w:t>иладиган</w:t>
            </w:r>
            <w:proofErr w:type="spellEnd"/>
            <w:r w:rsidRPr="003113C7">
              <w:rPr>
                <w:bCs/>
                <w:sz w:val="28"/>
                <w:szCs w:val="28"/>
                <w:lang w:val="en-US"/>
              </w:rPr>
              <w:t xml:space="preserve"> </w:t>
            </w:r>
            <w:r w:rsidRPr="003113C7">
              <w:rPr>
                <w:bCs/>
                <w:sz w:val="28"/>
                <w:szCs w:val="28"/>
              </w:rPr>
              <w:t>антенна</w:t>
            </w:r>
          </w:p>
          <w:p w14:paraId="3CBCFC36" w14:textId="77777777" w:rsidR="00531151" w:rsidRPr="003113C7" w:rsidRDefault="00531151" w:rsidP="00F23303">
            <w:pPr>
              <w:shd w:val="clear" w:color="auto" w:fill="FFFFFF"/>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receiving antenna</w:t>
            </w:r>
          </w:p>
        </w:tc>
        <w:tc>
          <w:tcPr>
            <w:tcW w:w="6260" w:type="dxa"/>
          </w:tcPr>
          <w:p w14:paraId="392479D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rPr>
              <w:t>Антенна, предназначенная для приема радиоволн.</w:t>
            </w:r>
          </w:p>
          <w:p w14:paraId="4763C962"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p>
          <w:p w14:paraId="5A3193F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Radioto‘lqinlarni qabul qilish uchun mo‘ljallangan antenna.</w:t>
            </w:r>
          </w:p>
          <w:p w14:paraId="3B070D27"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p>
          <w:p w14:paraId="18906C82"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Радиотўлқинларни қабул қилиш учун мўлжаллан-ган антенна.</w:t>
            </w:r>
          </w:p>
        </w:tc>
      </w:tr>
      <w:tr w:rsidR="00531151" w:rsidRPr="003113C7" w14:paraId="57ED3F85" w14:textId="77777777" w:rsidTr="00F23303">
        <w:trPr>
          <w:tblCellSpacing w:w="0" w:type="dxa"/>
          <w:jc w:val="center"/>
        </w:trPr>
        <w:tc>
          <w:tcPr>
            <w:tcW w:w="3711" w:type="dxa"/>
          </w:tcPr>
          <w:p w14:paraId="3C37514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Приземный тропосферный радиоволновод</w:t>
            </w:r>
          </w:p>
          <w:p w14:paraId="313526C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troposferali yer usti radioto‘lqino‘tkazgichi</w:t>
            </w:r>
          </w:p>
          <w:p w14:paraId="5F1D2C94"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тропосферали ер усти радиотўлқинўтказгичи</w:t>
            </w:r>
          </w:p>
          <w:p w14:paraId="7D4421DF"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kern w:val="36"/>
                <w:sz w:val="28"/>
                <w:szCs w:val="28"/>
                <w:lang w:val="en-US"/>
              </w:rPr>
              <w:t xml:space="preserve"> </w:t>
            </w:r>
            <w:r w:rsidRPr="003113C7">
              <w:rPr>
                <w:bCs/>
                <w:kern w:val="36"/>
                <w:sz w:val="28"/>
                <w:szCs w:val="28"/>
                <w:lang w:val="en-US"/>
              </w:rPr>
              <w:t>surface-bounded duct (ground-based duct)</w:t>
            </w:r>
          </w:p>
        </w:tc>
        <w:tc>
          <w:tcPr>
            <w:tcW w:w="6260" w:type="dxa"/>
          </w:tcPr>
          <w:p w14:paraId="39D46EBC"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rPr>
              <w:t xml:space="preserve">Тропосферный </w:t>
            </w:r>
            <w:proofErr w:type="spellStart"/>
            <w:r w:rsidRPr="003113C7">
              <w:rPr>
                <w:rFonts w:ascii="Times New Roman" w:hAnsi="Times New Roman"/>
                <w:color w:val="000000"/>
                <w:sz w:val="28"/>
                <w:szCs w:val="28"/>
              </w:rPr>
              <w:t>радиоволновод</w:t>
            </w:r>
            <w:proofErr w:type="spellEnd"/>
            <w:r w:rsidRPr="003113C7">
              <w:rPr>
                <w:rFonts w:ascii="Times New Roman" w:hAnsi="Times New Roman"/>
                <w:color w:val="000000"/>
                <w:sz w:val="28"/>
                <w:szCs w:val="28"/>
              </w:rPr>
              <w:t>, нижней границей которого является поверхность Земли</w:t>
            </w:r>
            <w:r w:rsidRPr="003113C7">
              <w:rPr>
                <w:rFonts w:ascii="Times New Roman" w:hAnsi="Times New Roman"/>
                <w:color w:val="000000"/>
                <w:sz w:val="28"/>
                <w:szCs w:val="28"/>
                <w:lang w:val="uz-Cyrl-UZ"/>
              </w:rPr>
              <w:t>.</w:t>
            </w:r>
          </w:p>
          <w:p w14:paraId="25A8EC8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p>
          <w:p w14:paraId="5C87B74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Quyi chegarasi Yer sirti hisoblanadigan troposferali radioto‘lqino‘tkazgich.</w:t>
            </w:r>
          </w:p>
          <w:p w14:paraId="5D8F5218"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p>
          <w:p w14:paraId="5E4D561B"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Қуйи чегараси Ер сирти ҳисобланадиган тропо</w:t>
            </w:r>
            <w:r w:rsidR="00AD3D1A"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сферали радиотўлқинўтказгич.</w:t>
            </w:r>
          </w:p>
        </w:tc>
      </w:tr>
      <w:tr w:rsidR="00531151" w:rsidRPr="00073205" w14:paraId="5E689D03" w14:textId="77777777" w:rsidTr="00F23303">
        <w:trPr>
          <w:tblCellSpacing w:w="0" w:type="dxa"/>
          <w:jc w:val="center"/>
        </w:trPr>
        <w:tc>
          <w:tcPr>
            <w:tcW w:w="3711" w:type="dxa"/>
          </w:tcPr>
          <w:p w14:paraId="43AAB8DE" w14:textId="77777777" w:rsidR="00531151" w:rsidRPr="003113C7" w:rsidRDefault="00531151" w:rsidP="00F23303">
            <w:pPr>
              <w:pStyle w:val="21"/>
              <w:shd w:val="clear" w:color="auto" w:fill="auto"/>
              <w:spacing w:before="0" w:after="0" w:line="240" w:lineRule="auto"/>
              <w:ind w:right="20" w:firstLine="0"/>
              <w:jc w:val="left"/>
              <w:rPr>
                <w:rStyle w:val="2"/>
                <w:rFonts w:eastAsia="Calibri"/>
                <w:b/>
                <w:i w:val="0"/>
                <w:sz w:val="28"/>
                <w:szCs w:val="28"/>
                <w:lang w:eastAsia="ru-RU"/>
              </w:rPr>
            </w:pPr>
            <w:r w:rsidRPr="003113C7">
              <w:rPr>
                <w:rStyle w:val="2"/>
                <w:rFonts w:eastAsia="Calibri"/>
                <w:b/>
                <w:i w:val="0"/>
                <w:sz w:val="28"/>
                <w:szCs w:val="28"/>
                <w:lang w:eastAsia="ru-RU"/>
              </w:rPr>
              <w:t xml:space="preserve">Применимая напряженность поля, (применимая плотность потока </w:t>
            </w:r>
            <w:r w:rsidRPr="003113C7">
              <w:rPr>
                <w:rStyle w:val="2"/>
                <w:rFonts w:eastAsia="Calibri"/>
                <w:b/>
                <w:i w:val="0"/>
                <w:sz w:val="28"/>
                <w:szCs w:val="28"/>
                <w:lang w:eastAsia="ru-RU"/>
              </w:rPr>
              <w:br/>
              <w:t>мощности)</w:t>
            </w:r>
          </w:p>
          <w:p w14:paraId="0782F78A" w14:textId="77777777" w:rsidR="00531151" w:rsidRPr="003113C7" w:rsidRDefault="00531151" w:rsidP="00F23303">
            <w:pPr>
              <w:pStyle w:val="BodyText3"/>
              <w:spacing w:after="0"/>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qo</w:t>
            </w:r>
            <w:proofErr w:type="spellEnd"/>
            <w:r w:rsidRPr="003113C7">
              <w:rPr>
                <w:bCs/>
                <w:sz w:val="28"/>
                <w:szCs w:val="28"/>
              </w:rPr>
              <w:t>‘</w:t>
            </w:r>
            <w:proofErr w:type="spellStart"/>
            <w:r w:rsidRPr="003113C7">
              <w:rPr>
                <w:bCs/>
                <w:sz w:val="28"/>
                <w:szCs w:val="28"/>
                <w:lang w:val="en-US"/>
              </w:rPr>
              <w:t>llaniladigan</w:t>
            </w:r>
            <w:proofErr w:type="spellEnd"/>
            <w:r w:rsidRPr="003113C7">
              <w:rPr>
                <w:bCs/>
                <w:sz w:val="28"/>
                <w:szCs w:val="28"/>
              </w:rPr>
              <w:t xml:space="preserve"> </w:t>
            </w:r>
            <w:proofErr w:type="spellStart"/>
            <w:r w:rsidRPr="003113C7">
              <w:rPr>
                <w:bCs/>
                <w:sz w:val="28"/>
                <w:szCs w:val="28"/>
                <w:lang w:val="en-US"/>
              </w:rPr>
              <w:t>maydon</w:t>
            </w:r>
            <w:proofErr w:type="spellEnd"/>
            <w:r w:rsidRPr="003113C7">
              <w:rPr>
                <w:bCs/>
                <w:sz w:val="28"/>
                <w:szCs w:val="28"/>
              </w:rPr>
              <w:t xml:space="preserve"> </w:t>
            </w:r>
            <w:proofErr w:type="spellStart"/>
            <w:r w:rsidRPr="003113C7">
              <w:rPr>
                <w:bCs/>
                <w:sz w:val="28"/>
                <w:szCs w:val="28"/>
                <w:lang w:val="en-US"/>
              </w:rPr>
              <w:t>kuchlanganligi</w:t>
            </w:r>
            <w:proofErr w:type="spellEnd"/>
            <w:r w:rsidRPr="003113C7">
              <w:rPr>
                <w:bCs/>
                <w:sz w:val="28"/>
                <w:szCs w:val="28"/>
              </w:rPr>
              <w:t xml:space="preserve"> (</w:t>
            </w:r>
            <w:proofErr w:type="spellStart"/>
            <w:r w:rsidRPr="003113C7">
              <w:rPr>
                <w:bCs/>
                <w:sz w:val="28"/>
                <w:szCs w:val="28"/>
                <w:lang w:val="en-US"/>
              </w:rPr>
              <w:t>qo</w:t>
            </w:r>
            <w:proofErr w:type="spellEnd"/>
            <w:r w:rsidRPr="003113C7">
              <w:rPr>
                <w:bCs/>
                <w:sz w:val="28"/>
                <w:szCs w:val="28"/>
              </w:rPr>
              <w:t>‘</w:t>
            </w:r>
            <w:proofErr w:type="spellStart"/>
            <w:r w:rsidRPr="003113C7">
              <w:rPr>
                <w:bCs/>
                <w:sz w:val="28"/>
                <w:szCs w:val="28"/>
                <w:lang w:val="en-US"/>
              </w:rPr>
              <w:t>llaniladigan</w:t>
            </w:r>
            <w:proofErr w:type="spellEnd"/>
            <w:r w:rsidRPr="003113C7">
              <w:rPr>
                <w:bCs/>
                <w:sz w:val="28"/>
                <w:szCs w:val="28"/>
              </w:rPr>
              <w:t xml:space="preserve"> </w:t>
            </w:r>
            <w:proofErr w:type="spellStart"/>
            <w:r w:rsidRPr="003113C7">
              <w:rPr>
                <w:bCs/>
                <w:sz w:val="28"/>
                <w:szCs w:val="28"/>
                <w:lang w:val="en-US"/>
              </w:rPr>
              <w:t>quvvat</w:t>
            </w:r>
            <w:proofErr w:type="spellEnd"/>
            <w:r w:rsidRPr="003113C7">
              <w:rPr>
                <w:bCs/>
                <w:sz w:val="28"/>
                <w:szCs w:val="28"/>
              </w:rPr>
              <w:t xml:space="preserve"> </w:t>
            </w:r>
            <w:proofErr w:type="spellStart"/>
            <w:r w:rsidRPr="003113C7">
              <w:rPr>
                <w:bCs/>
                <w:sz w:val="28"/>
                <w:szCs w:val="28"/>
                <w:lang w:val="en-US"/>
              </w:rPr>
              <w:t>oqimi</w:t>
            </w:r>
            <w:proofErr w:type="spellEnd"/>
            <w:r w:rsidRPr="003113C7">
              <w:rPr>
                <w:bCs/>
                <w:sz w:val="28"/>
                <w:szCs w:val="28"/>
              </w:rPr>
              <w:t xml:space="preserve"> </w:t>
            </w:r>
            <w:proofErr w:type="spellStart"/>
            <w:r w:rsidRPr="003113C7">
              <w:rPr>
                <w:bCs/>
                <w:sz w:val="28"/>
                <w:szCs w:val="28"/>
                <w:lang w:val="en-US"/>
              </w:rPr>
              <w:t>zichligi</w:t>
            </w:r>
            <w:proofErr w:type="spellEnd"/>
            <w:r w:rsidRPr="003113C7">
              <w:rPr>
                <w:bCs/>
                <w:sz w:val="28"/>
                <w:szCs w:val="28"/>
              </w:rPr>
              <w:t>)</w:t>
            </w:r>
          </w:p>
          <w:p w14:paraId="465F2945" w14:textId="77777777" w:rsidR="00531151" w:rsidRPr="003113C7" w:rsidRDefault="00531151" w:rsidP="00F23303">
            <w:pPr>
              <w:pStyle w:val="BodyText3"/>
              <w:spacing w:after="0"/>
              <w:rPr>
                <w:bCs/>
                <w:sz w:val="28"/>
                <w:szCs w:val="28"/>
                <w:lang w:val="uz-Cyrl-UZ"/>
              </w:rPr>
            </w:pPr>
            <w:r w:rsidRPr="003113C7">
              <w:rPr>
                <w:bCs/>
                <w:sz w:val="28"/>
                <w:szCs w:val="28"/>
                <w:lang w:val="uz-Cyrl-UZ"/>
              </w:rPr>
              <w:t xml:space="preserve">        қўлланиладиган майдон кучланганлиги </w:t>
            </w:r>
            <w:r w:rsidRPr="003113C7">
              <w:rPr>
                <w:bCs/>
                <w:sz w:val="28"/>
                <w:szCs w:val="28"/>
                <w:lang w:val="uz-Cyrl-UZ"/>
              </w:rPr>
              <w:lastRenderedPageBreak/>
              <w:t>(қўлланиладиган қувват оқими зичлиги)</w:t>
            </w:r>
          </w:p>
          <w:p w14:paraId="4BBF287D" w14:textId="77777777" w:rsidR="00531151" w:rsidRPr="003113C7" w:rsidRDefault="00531151" w:rsidP="00F23303">
            <w:pPr>
              <w:pStyle w:val="BodyText3"/>
              <w:rPr>
                <w:rStyle w:val="2"/>
                <w:rFonts w:eastAsia="Calibri"/>
                <w:b/>
                <w:i/>
                <w:sz w:val="28"/>
                <w:szCs w:val="28"/>
                <w:lang w:val="uz-Cyrl-UZ"/>
              </w:rPr>
            </w:pPr>
            <w:r w:rsidRPr="003113C7">
              <w:rPr>
                <w:b/>
                <w:bCs/>
                <w:sz w:val="28"/>
                <w:szCs w:val="28"/>
                <w:lang w:val="uz-Cyrl-UZ"/>
              </w:rPr>
              <w:t>en -</w:t>
            </w:r>
            <w:r w:rsidRPr="003113C7">
              <w:rPr>
                <w:b/>
                <w:bCs/>
                <w:kern w:val="36"/>
                <w:sz w:val="28"/>
                <w:szCs w:val="28"/>
                <w:lang w:val="uz-Cyrl-UZ"/>
              </w:rPr>
              <w:t xml:space="preserve"> </w:t>
            </w:r>
            <w:r w:rsidRPr="003113C7">
              <w:rPr>
                <w:sz w:val="28"/>
                <w:szCs w:val="28"/>
                <w:lang w:val="uz-Cyrl-UZ"/>
              </w:rPr>
              <w:t>sable field-strength, (usable power flux-density)</w:t>
            </w:r>
          </w:p>
        </w:tc>
        <w:tc>
          <w:tcPr>
            <w:tcW w:w="6260" w:type="dxa"/>
          </w:tcPr>
          <w:p w14:paraId="7F8116E0" w14:textId="77777777" w:rsidR="00531151" w:rsidRPr="003113C7" w:rsidRDefault="00531151" w:rsidP="00F23303">
            <w:pPr>
              <w:pStyle w:val="22"/>
              <w:shd w:val="clear" w:color="auto" w:fill="auto"/>
              <w:spacing w:before="0" w:after="0" w:line="240" w:lineRule="auto"/>
              <w:ind w:right="20" w:firstLine="0"/>
              <w:jc w:val="both"/>
              <w:rPr>
                <w:rFonts w:ascii="Times New Roman" w:hAnsi="Times New Roman"/>
                <w:sz w:val="28"/>
                <w:szCs w:val="28"/>
                <w:lang w:eastAsia="ru-RU"/>
              </w:rPr>
            </w:pPr>
            <w:r w:rsidRPr="003113C7">
              <w:rPr>
                <w:rFonts w:ascii="Times New Roman" w:hAnsi="Times New Roman"/>
                <w:sz w:val="28"/>
                <w:szCs w:val="28"/>
                <w:lang w:eastAsia="ru-RU"/>
              </w:rPr>
              <w:lastRenderedPageBreak/>
              <w:t>Минимальная величина напряженности поля (минимальная величина плотности потока мощности), необходимая для обеспечения требуемого качества приема при определенных условиях приема при наличии естественного и промышленного шума и помех в реальной ситуации или как определено соглашениями или планами частот.</w:t>
            </w:r>
          </w:p>
          <w:p w14:paraId="16579CEB"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roofErr w:type="spellStart"/>
            <w:r w:rsidRPr="003113C7">
              <w:rPr>
                <w:rStyle w:val="a0"/>
                <w:rFonts w:eastAsia="Calibri"/>
                <w:i w:val="0"/>
                <w:sz w:val="24"/>
                <w:szCs w:val="24"/>
                <w:lang w:eastAsia="ru-RU"/>
              </w:rPr>
              <w:t>Примечани</w:t>
            </w:r>
            <w:proofErr w:type="spellEnd"/>
            <w:r w:rsidRPr="003113C7">
              <w:rPr>
                <w:rStyle w:val="a0"/>
                <w:rFonts w:eastAsia="Calibri"/>
                <w:i w:val="0"/>
                <w:sz w:val="24"/>
                <w:szCs w:val="24"/>
                <w:lang w:val="uz-Cyrl-UZ" w:eastAsia="ru-RU"/>
              </w:rPr>
              <w:t xml:space="preserve">е − </w:t>
            </w:r>
            <w:r w:rsidRPr="003113C7">
              <w:rPr>
                <w:rFonts w:ascii="Times New Roman" w:hAnsi="Times New Roman"/>
                <w:sz w:val="24"/>
                <w:szCs w:val="24"/>
                <w:lang w:eastAsia="ru-RU"/>
              </w:rPr>
              <w:t>Термин «применимая напряженность поля» соответствует термину «необходимая напряженность поля», который используется во многих текстах МСЭ.</w:t>
            </w:r>
          </w:p>
          <w:p w14:paraId="3A2B9B7E"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
          <w:p w14:paraId="35F90C7D" w14:textId="77777777" w:rsidR="00531151" w:rsidRPr="003113C7" w:rsidRDefault="00531151" w:rsidP="00F23303">
            <w:pPr>
              <w:jc w:val="both"/>
              <w:rPr>
                <w:sz w:val="28"/>
                <w:szCs w:val="28"/>
                <w:lang w:val="uz-Cyrl-UZ"/>
              </w:rPr>
            </w:pPr>
            <w:r w:rsidRPr="003113C7">
              <w:rPr>
                <w:sz w:val="28"/>
                <w:szCs w:val="28"/>
                <w:lang w:val="uz-Cyrl-UZ"/>
              </w:rPr>
              <w:t>Maydon kuchlanganligining (quvvat oqimi zichligi-ning) aniq vaziyatlarda yoki chastota rejalari yoki kelishuvlarida belgilangani kabi, qabul qilishning tabiiy va sanoat shovqini hamda xalaqitlar mavjud bo‘lgan muayyan sharoitlarida, talab etilgan qabul qilishning sifatini ta’minlash uchun zarur bo‘lgan minimal miqdori.</w:t>
            </w:r>
          </w:p>
          <w:p w14:paraId="2E60D77A" w14:textId="77777777" w:rsidR="00531151" w:rsidRPr="003113C7" w:rsidRDefault="00531151" w:rsidP="00F23303">
            <w:pPr>
              <w:pStyle w:val="BodyText2"/>
              <w:rPr>
                <w:rFonts w:ascii="Times New Roman" w:hAnsi="Times New Roman"/>
                <w:iCs w:val="0"/>
                <w:lang w:val="uz-Cyrl-UZ"/>
              </w:rPr>
            </w:pPr>
            <w:r w:rsidRPr="003113C7">
              <w:rPr>
                <w:rFonts w:ascii="Times New Roman" w:hAnsi="Times New Roman"/>
                <w:iCs w:val="0"/>
                <w:lang w:val="uz-Cyrl-UZ"/>
              </w:rPr>
              <w:t>Izoh – «Qo‘llaniladigan maydon kuchlanganligi» atamasi XEIning ko‘plab matnlarida ishlatiladigan «zarur maydon kuchlanganligi» atamasiga muvofiq keladi.</w:t>
            </w:r>
          </w:p>
          <w:p w14:paraId="54372269" w14:textId="77777777" w:rsidR="00531151" w:rsidRPr="003113C7" w:rsidRDefault="00531151" w:rsidP="00F23303">
            <w:pPr>
              <w:pStyle w:val="BodyText2"/>
              <w:rPr>
                <w:rFonts w:ascii="Times New Roman" w:hAnsi="Times New Roman"/>
                <w:i/>
                <w:iCs w:val="0"/>
                <w:sz w:val="18"/>
                <w:szCs w:val="18"/>
                <w:lang w:val="uz-Cyrl-UZ"/>
              </w:rPr>
            </w:pPr>
          </w:p>
          <w:p w14:paraId="622FEDBC" w14:textId="77777777" w:rsidR="00531151" w:rsidRPr="003113C7" w:rsidRDefault="00531151" w:rsidP="00F23303">
            <w:pPr>
              <w:jc w:val="both"/>
              <w:rPr>
                <w:sz w:val="28"/>
                <w:szCs w:val="28"/>
                <w:lang w:val="uz-Cyrl-UZ"/>
              </w:rPr>
            </w:pPr>
            <w:r w:rsidRPr="003113C7">
              <w:rPr>
                <w:sz w:val="28"/>
                <w:szCs w:val="28"/>
                <w:lang w:val="uz-Cyrl-UZ"/>
              </w:rPr>
              <w:t>Майдон кучланганлигининг (қувват оқими зичли</w:t>
            </w:r>
            <w:r w:rsidR="00AD3D1A" w:rsidRPr="003113C7">
              <w:rPr>
                <w:sz w:val="28"/>
                <w:szCs w:val="28"/>
                <w:lang w:val="uz-Cyrl-UZ"/>
              </w:rPr>
              <w:t>-</w:t>
            </w:r>
            <w:r w:rsidRPr="003113C7">
              <w:rPr>
                <w:sz w:val="28"/>
                <w:szCs w:val="28"/>
                <w:lang w:val="uz-Cyrl-UZ"/>
              </w:rPr>
              <w:t>гининг) аниқ вазиятларда ёки частота режалари ёки келишувларида белгилангани каби, қабул қи</w:t>
            </w:r>
            <w:r w:rsidR="00AD3D1A" w:rsidRPr="003113C7">
              <w:rPr>
                <w:sz w:val="28"/>
                <w:szCs w:val="28"/>
                <w:lang w:val="uz-Cyrl-UZ"/>
              </w:rPr>
              <w:t>-</w:t>
            </w:r>
            <w:r w:rsidRPr="003113C7">
              <w:rPr>
                <w:sz w:val="28"/>
                <w:szCs w:val="28"/>
                <w:lang w:val="uz-Cyrl-UZ"/>
              </w:rPr>
              <w:t>лишнинг табиий ва саноат шовқини ҳамда хала</w:t>
            </w:r>
            <w:r w:rsidR="00AD3D1A" w:rsidRPr="003113C7">
              <w:rPr>
                <w:sz w:val="28"/>
                <w:szCs w:val="28"/>
                <w:lang w:val="uz-Cyrl-UZ"/>
              </w:rPr>
              <w:t>-</w:t>
            </w:r>
            <w:r w:rsidRPr="003113C7">
              <w:rPr>
                <w:sz w:val="28"/>
                <w:szCs w:val="28"/>
                <w:lang w:val="uz-Cyrl-UZ"/>
              </w:rPr>
              <w:t>қитлар мавжуд бўлган муайян шароитларида, та</w:t>
            </w:r>
            <w:r w:rsidR="00AD3D1A" w:rsidRPr="003113C7">
              <w:rPr>
                <w:sz w:val="28"/>
                <w:szCs w:val="28"/>
                <w:lang w:val="uz-Cyrl-UZ"/>
              </w:rPr>
              <w:t>-</w:t>
            </w:r>
            <w:r w:rsidRPr="003113C7">
              <w:rPr>
                <w:sz w:val="28"/>
                <w:szCs w:val="28"/>
                <w:lang w:val="uz-Cyrl-UZ"/>
              </w:rPr>
              <w:t>лаб этилган қабул қилишнинг сифатини таъмин</w:t>
            </w:r>
            <w:r w:rsidR="00AD3D1A" w:rsidRPr="003113C7">
              <w:rPr>
                <w:sz w:val="28"/>
                <w:szCs w:val="28"/>
                <w:lang w:val="uz-Cyrl-UZ"/>
              </w:rPr>
              <w:t>-</w:t>
            </w:r>
            <w:r w:rsidRPr="003113C7">
              <w:rPr>
                <w:sz w:val="28"/>
                <w:szCs w:val="28"/>
                <w:lang w:val="uz-Cyrl-UZ"/>
              </w:rPr>
              <w:t>лаш учун зарур бўлган  минимал миқдори.</w:t>
            </w:r>
          </w:p>
          <w:p w14:paraId="63C02C19"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iCs/>
                <w:sz w:val="24"/>
                <w:szCs w:val="24"/>
                <w:lang w:val="uz-Cyrl-UZ"/>
              </w:rPr>
              <w:t>Изоҳ – «Қўлланиладиган майдон кучланганлиги» атамаси ХЭИнинг кўплаб матнларида ишлатиладиган «зарур май</w:t>
            </w:r>
            <w:r w:rsidR="00AD3D1A" w:rsidRPr="003113C7">
              <w:rPr>
                <w:rFonts w:ascii="Times New Roman" w:hAnsi="Times New Roman"/>
                <w:iCs/>
                <w:sz w:val="24"/>
                <w:szCs w:val="24"/>
                <w:lang w:val="uz-Cyrl-UZ"/>
              </w:rPr>
              <w:t>-</w:t>
            </w:r>
            <w:r w:rsidRPr="003113C7">
              <w:rPr>
                <w:rFonts w:ascii="Times New Roman" w:hAnsi="Times New Roman"/>
                <w:iCs/>
                <w:sz w:val="24"/>
                <w:szCs w:val="24"/>
                <w:lang w:val="uz-Cyrl-UZ"/>
              </w:rPr>
              <w:t>дон кучланганлиги» атамасига мувофиқ келади.</w:t>
            </w:r>
          </w:p>
        </w:tc>
      </w:tr>
      <w:tr w:rsidR="00531151" w:rsidRPr="003113C7" w14:paraId="4FBD9D4B" w14:textId="77777777" w:rsidTr="00F23303">
        <w:trPr>
          <w:tblCellSpacing w:w="0" w:type="dxa"/>
          <w:jc w:val="center"/>
        </w:trPr>
        <w:tc>
          <w:tcPr>
            <w:tcW w:w="3711" w:type="dxa"/>
          </w:tcPr>
          <w:p w14:paraId="6E5C6570" w14:textId="77777777" w:rsidR="00531151" w:rsidRPr="003113C7" w:rsidRDefault="00531151" w:rsidP="00F23303">
            <w:pPr>
              <w:shd w:val="clear" w:color="auto" w:fill="FFFFFF"/>
              <w:ind w:right="29"/>
              <w:rPr>
                <w:b/>
                <w:bCs/>
                <w:spacing w:val="-9"/>
                <w:sz w:val="28"/>
                <w:szCs w:val="28"/>
                <w:lang w:val="uz-Cyrl-UZ"/>
              </w:rPr>
            </w:pPr>
            <w:r w:rsidRPr="003113C7">
              <w:rPr>
                <w:b/>
                <w:bCs/>
                <w:spacing w:val="-9"/>
                <w:sz w:val="28"/>
                <w:szCs w:val="28"/>
                <w:lang w:val="uz-Cyrl-UZ"/>
              </w:rPr>
              <w:lastRenderedPageBreak/>
              <w:t>Принцип взаимности</w:t>
            </w:r>
          </w:p>
          <w:p w14:paraId="69AC625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D36DFD" w:rsidRPr="003113C7">
              <w:rPr>
                <w:bCs/>
                <w:sz w:val="28"/>
                <w:szCs w:val="28"/>
                <w:lang w:val="uz-Cyrl-UZ"/>
              </w:rPr>
              <w:t>ikki tomonlamalilik prinsipi</w:t>
            </w:r>
          </w:p>
          <w:p w14:paraId="15465A3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икки томонламалилик принципи</w:t>
            </w:r>
          </w:p>
          <w:p w14:paraId="46FE9318" w14:textId="77777777" w:rsidR="00531151" w:rsidRPr="003113C7" w:rsidRDefault="00531151" w:rsidP="00F23303">
            <w:pPr>
              <w:shd w:val="clear" w:color="auto" w:fill="FFFFFF"/>
              <w:ind w:right="29"/>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spacing w:val="-9"/>
                <w:sz w:val="28"/>
                <w:szCs w:val="28"/>
                <w:lang w:val="en-US"/>
              </w:rPr>
              <w:t xml:space="preserve"> </w:t>
            </w:r>
            <w:r w:rsidRPr="003113C7">
              <w:rPr>
                <w:sz w:val="28"/>
                <w:szCs w:val="28"/>
                <w:lang w:val="en-US"/>
              </w:rPr>
              <w:t>reciprocity principle</w:t>
            </w:r>
          </w:p>
        </w:tc>
        <w:tc>
          <w:tcPr>
            <w:tcW w:w="6260" w:type="dxa"/>
          </w:tcPr>
          <w:p w14:paraId="2F5DC747"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rPr>
              <w:t>Принцип электродинамики, устанавливающий соответствие свойств системы при передаче сигналов в прямом и обратном направлениях.</w:t>
            </w:r>
          </w:p>
          <w:p w14:paraId="3BB2B42D"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lang w:val="uz-Cyrl-UZ"/>
              </w:rPr>
            </w:pPr>
          </w:p>
          <w:p w14:paraId="51B703D4"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To‘g‘ri va teskari yo‘nalishlarda signallarni uzatishda tizim xususiyatlarining muvofiqligini belgilaydigan elektrodinamika prinsipi.</w:t>
            </w:r>
          </w:p>
          <w:p w14:paraId="751AC1EA"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lang w:val="uz-Cyrl-UZ"/>
              </w:rPr>
            </w:pPr>
          </w:p>
          <w:p w14:paraId="1E8E2F69"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Тўғри ва тескари йўналишларда сигналларни уза</w:t>
            </w:r>
            <w:r w:rsidR="00AD3D1A"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тишда тизим хусусиятларининг мувофиқлиги-ни белгилайдиган электродинамика принципи.</w:t>
            </w:r>
          </w:p>
        </w:tc>
      </w:tr>
      <w:tr w:rsidR="00531151" w:rsidRPr="00073205" w14:paraId="2F2A913D" w14:textId="77777777" w:rsidTr="00F23303">
        <w:trPr>
          <w:tblCellSpacing w:w="0" w:type="dxa"/>
          <w:jc w:val="center"/>
        </w:trPr>
        <w:tc>
          <w:tcPr>
            <w:tcW w:w="3711" w:type="dxa"/>
          </w:tcPr>
          <w:p w14:paraId="38483165" w14:textId="77777777" w:rsidR="00531151" w:rsidRPr="003113C7" w:rsidRDefault="00531151" w:rsidP="00F23303">
            <w:pPr>
              <w:shd w:val="clear" w:color="auto" w:fill="FFFFFF"/>
              <w:ind w:right="29"/>
              <w:rPr>
                <w:b/>
                <w:bCs/>
                <w:spacing w:val="-8"/>
                <w:sz w:val="28"/>
                <w:szCs w:val="28"/>
              </w:rPr>
            </w:pPr>
            <w:r w:rsidRPr="003113C7">
              <w:rPr>
                <w:b/>
                <w:bCs/>
                <w:spacing w:val="-9"/>
                <w:sz w:val="28"/>
                <w:szCs w:val="28"/>
                <w:lang w:val="uz-Cyrl-UZ"/>
              </w:rPr>
              <w:t>Принцип</w:t>
            </w:r>
            <w:r w:rsidR="00D36DFD" w:rsidRPr="003113C7">
              <w:rPr>
                <w:b/>
                <w:bCs/>
                <w:spacing w:val="-8"/>
                <w:sz w:val="28"/>
                <w:szCs w:val="28"/>
                <w:lang w:val="uz-Cyrl-UZ"/>
              </w:rPr>
              <w:t xml:space="preserve"> Гюйгенса</w:t>
            </w:r>
          </w:p>
          <w:p w14:paraId="449BBFCA"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Pr="003113C7">
              <w:rPr>
                <w:bCs/>
                <w:sz w:val="28"/>
                <w:szCs w:val="28"/>
                <w:lang w:val="uz-Cyrl-UZ"/>
              </w:rPr>
              <w:t>Gyuygens prinsipi</w:t>
            </w:r>
          </w:p>
          <w:p w14:paraId="261988E4"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Гюйгенс принципи</w:t>
            </w:r>
          </w:p>
          <w:p w14:paraId="3CA56ADF" w14:textId="77777777" w:rsidR="00531151" w:rsidRPr="003113C7" w:rsidRDefault="00531151" w:rsidP="00F23303">
            <w:pPr>
              <w:shd w:val="clear" w:color="auto" w:fill="FFFFFF"/>
              <w:ind w:right="29"/>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Huygens-Fresnel principle</w:t>
            </w:r>
          </w:p>
        </w:tc>
        <w:tc>
          <w:tcPr>
            <w:tcW w:w="6260" w:type="dxa"/>
          </w:tcPr>
          <w:p w14:paraId="3101B0E6"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rPr>
              <w:t>Принцип, в соответствии с которым каждая точка поверхности волнового фронта представляет собой фиктивный источник сферической волны, что позволяет определить положение фронта волны.</w:t>
            </w:r>
          </w:p>
          <w:p w14:paraId="28EC30C3"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lang w:val="uz-Cyrl-UZ"/>
              </w:rPr>
            </w:pPr>
          </w:p>
          <w:p w14:paraId="08176E14"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To‘lqinli front sirtining har bir nuqtasi to‘lqin fronti</w:t>
            </w:r>
            <w:r w:rsidR="00AD3D1A"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ning holatini aniqlashga imkon beradigan sferik to‘l</w:t>
            </w:r>
            <w:r w:rsidR="00AD3D1A"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qinning soxta manbaini o‘zida aks ettiradigan prinsip.</w:t>
            </w:r>
          </w:p>
          <w:p w14:paraId="05E6A274"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lang w:val="uz-Cyrl-UZ"/>
              </w:rPr>
            </w:pPr>
          </w:p>
          <w:p w14:paraId="7BF2DD8E" w14:textId="77777777" w:rsidR="00531151" w:rsidRPr="003113C7" w:rsidRDefault="00531151" w:rsidP="00F23303">
            <w:pPr>
              <w:pStyle w:val="BodyText2"/>
              <w:widowControl w:val="0"/>
              <w:tabs>
                <w:tab w:val="center" w:pos="4677"/>
                <w:tab w:val="right" w:pos="9355"/>
              </w:tabs>
              <w:autoSpaceDE w:val="0"/>
              <w:autoSpaceDN w:val="0"/>
              <w:adjustRightInd w:val="0"/>
              <w:rPr>
                <w:rFonts w:ascii="Times New Roman" w:hAnsi="Times New Roman"/>
                <w:color w:val="000000"/>
                <w:sz w:val="28"/>
                <w:szCs w:val="28"/>
                <w:lang w:val="uz-Cyrl-UZ"/>
              </w:rPr>
            </w:pPr>
            <w:r w:rsidRPr="003113C7">
              <w:rPr>
                <w:rFonts w:ascii="Times New Roman" w:hAnsi="Times New Roman"/>
                <w:color w:val="000000"/>
                <w:sz w:val="28"/>
                <w:szCs w:val="28"/>
                <w:lang w:val="uz-Cyrl-UZ"/>
              </w:rPr>
              <w:t xml:space="preserve">Тўлқинли фронт сиртининг ҳар бир нуқтаси тўлқин фронтининг ҳолатини аниқлашга имкон берадиган сферик тўлқиннинг сохта манбаини </w:t>
            </w:r>
            <w:r w:rsidRPr="003113C7">
              <w:rPr>
                <w:rFonts w:ascii="Times New Roman" w:hAnsi="Times New Roman"/>
                <w:color w:val="000000"/>
                <w:sz w:val="28"/>
                <w:szCs w:val="28"/>
                <w:lang w:val="uz-Cyrl-UZ"/>
              </w:rPr>
              <w:lastRenderedPageBreak/>
              <w:t>ўзида акс эттирадиган принцип.</w:t>
            </w:r>
          </w:p>
        </w:tc>
      </w:tr>
      <w:tr w:rsidR="00531151" w:rsidRPr="00073205" w14:paraId="09884E34" w14:textId="77777777" w:rsidTr="00F23303">
        <w:trPr>
          <w:tblCellSpacing w:w="0" w:type="dxa"/>
          <w:jc w:val="center"/>
        </w:trPr>
        <w:tc>
          <w:tcPr>
            <w:tcW w:w="3711" w:type="dxa"/>
          </w:tcPr>
          <w:p w14:paraId="0F12A65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lastRenderedPageBreak/>
              <w:t>Приподнятый волновод</w:t>
            </w:r>
          </w:p>
          <w:p w14:paraId="5984B8B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D36DFD" w:rsidRPr="003113C7">
              <w:rPr>
                <w:bCs/>
                <w:sz w:val="28"/>
                <w:szCs w:val="28"/>
                <w:lang w:val="uz-Cyrl-UZ"/>
              </w:rPr>
              <w:t>ko‘tarilgan to‘lqino‘tkazgich</w:t>
            </w:r>
          </w:p>
          <w:p w14:paraId="53AE2AA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кўтарилган тўлқинўтказгич</w:t>
            </w:r>
          </w:p>
          <w:p w14:paraId="5BA7260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elevated duct </w:t>
            </w:r>
          </w:p>
        </w:tc>
        <w:tc>
          <w:tcPr>
            <w:tcW w:w="6260" w:type="dxa"/>
          </w:tcPr>
          <w:p w14:paraId="366AC0D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Тропосферный волновод, нижнюю границу которого образует плотный слой воздуха, находящийся на некотором расстоянии от земной поверхности и имеющий одинаковое значение индекса преломления с верхней границей волновода.</w:t>
            </w:r>
          </w:p>
          <w:p w14:paraId="38740FC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78F31A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Yer yuzasidan qandaydir masofada joylashgan, quyi chegarasi zich havo qatlamidan iborat hamda to‘lqin</w:t>
            </w:r>
            <w:r w:rsidR="00AD3D1A" w:rsidRPr="003113C7">
              <w:rPr>
                <w:sz w:val="28"/>
                <w:szCs w:val="28"/>
                <w:lang w:val="uz-Cyrl-UZ"/>
              </w:rPr>
              <w:t>-</w:t>
            </w:r>
            <w:r w:rsidRPr="003113C7">
              <w:rPr>
                <w:sz w:val="28"/>
                <w:szCs w:val="28"/>
                <w:lang w:val="uz-Cyrl-UZ"/>
              </w:rPr>
              <w:t>o‘tkazgichning yuqori chegarasi bilan bir xil sindirish ko‘rsatkichiga ega bo‘lgan, troposfera to‘lqino‘tkaz</w:t>
            </w:r>
            <w:r w:rsidR="00AD3D1A" w:rsidRPr="003113C7">
              <w:rPr>
                <w:sz w:val="28"/>
                <w:szCs w:val="28"/>
                <w:lang w:val="uz-Cyrl-UZ"/>
              </w:rPr>
              <w:t>-</w:t>
            </w:r>
            <w:r w:rsidRPr="003113C7">
              <w:rPr>
                <w:sz w:val="28"/>
                <w:szCs w:val="28"/>
                <w:lang w:val="uz-Cyrl-UZ"/>
              </w:rPr>
              <w:t>gichi.</w:t>
            </w:r>
          </w:p>
          <w:p w14:paraId="2B71532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3590A7F6" w14:textId="77777777" w:rsidR="00531151" w:rsidRPr="003113C7" w:rsidRDefault="00531151" w:rsidP="00AD3D1A">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Ер юзасидан қандайдир масофада жойлашган, қуйи чегараси зич ҳаво қатламидан иборат ҳамда тўлқинўтказгичнинг юқори чегараси билан бир хил синдириш кўрсаткичига эга бўлган, тропосфе</w:t>
            </w:r>
            <w:r w:rsidR="00AD3D1A" w:rsidRPr="003113C7">
              <w:rPr>
                <w:sz w:val="28"/>
                <w:szCs w:val="28"/>
                <w:lang w:val="uz-Cyrl-UZ"/>
              </w:rPr>
              <w:t>-</w:t>
            </w:r>
            <w:r w:rsidRPr="003113C7">
              <w:rPr>
                <w:sz w:val="28"/>
                <w:szCs w:val="28"/>
                <w:lang w:val="uz-Cyrl-UZ"/>
              </w:rPr>
              <w:t>ра тўлқинўтказгичи.</w:t>
            </w:r>
          </w:p>
        </w:tc>
      </w:tr>
      <w:tr w:rsidR="00531151" w:rsidRPr="00073205" w14:paraId="0AB60CF0" w14:textId="77777777" w:rsidTr="00F23303">
        <w:trPr>
          <w:tblCellSpacing w:w="0" w:type="dxa"/>
          <w:jc w:val="center"/>
        </w:trPr>
        <w:tc>
          <w:tcPr>
            <w:tcW w:w="3711" w:type="dxa"/>
          </w:tcPr>
          <w:p w14:paraId="4D2CDF75" w14:textId="77777777" w:rsidR="00531151" w:rsidRPr="003113C7" w:rsidRDefault="00531151" w:rsidP="00F23303">
            <w:pPr>
              <w:rPr>
                <w:b/>
                <w:bCs/>
                <w:color w:val="000000"/>
                <w:sz w:val="28"/>
                <w:szCs w:val="28"/>
                <w:lang w:val="uz-Cyrl-UZ"/>
              </w:rPr>
            </w:pPr>
            <w:r w:rsidRPr="003113C7">
              <w:rPr>
                <w:b/>
                <w:bCs/>
                <w:color w:val="000000"/>
                <w:sz w:val="28"/>
                <w:szCs w:val="28"/>
                <w:lang w:val="uz-Cyrl-UZ"/>
              </w:rPr>
              <w:t>Прицельная помеха</w:t>
            </w:r>
          </w:p>
          <w:p w14:paraId="4D8558AE" w14:textId="77777777" w:rsidR="00531151" w:rsidRPr="003113C7" w:rsidRDefault="00531151" w:rsidP="00F23303">
            <w:pPr>
              <w:rPr>
                <w:lang w:val="uz-Cyrl-UZ"/>
              </w:rPr>
            </w:pPr>
            <w:r w:rsidRPr="003113C7">
              <w:rPr>
                <w:b/>
                <w:bCs/>
                <w:color w:val="000000"/>
                <w:sz w:val="28"/>
                <w:szCs w:val="28"/>
                <w:lang w:val="uz-Cyrl-UZ"/>
              </w:rPr>
              <w:t xml:space="preserve">uz </w:t>
            </w:r>
            <w:r w:rsidRPr="003113C7">
              <w:rPr>
                <w:bCs/>
                <w:color w:val="000000"/>
                <w:sz w:val="28"/>
                <w:szCs w:val="28"/>
                <w:lang w:val="uz-Cyrl-UZ"/>
              </w:rPr>
              <w:t>-</w:t>
            </w:r>
            <w:r w:rsidRPr="003113C7">
              <w:rPr>
                <w:lang w:val="uz-Cyrl-UZ"/>
              </w:rPr>
              <w:t xml:space="preserve"> </w:t>
            </w:r>
            <w:r w:rsidRPr="003113C7">
              <w:rPr>
                <w:sz w:val="28"/>
                <w:szCs w:val="28"/>
                <w:lang w:val="uz-Cyrl-UZ"/>
              </w:rPr>
              <w:t>mo‘ljalli xalaqit</w:t>
            </w:r>
          </w:p>
          <w:p w14:paraId="0FA7E880" w14:textId="77777777" w:rsidR="00531151" w:rsidRPr="003113C7" w:rsidRDefault="00531151" w:rsidP="00F23303">
            <w:pPr>
              <w:rPr>
                <w:bCs/>
                <w:color w:val="000000"/>
                <w:sz w:val="28"/>
                <w:szCs w:val="28"/>
                <w:lang w:val="en-US"/>
              </w:rPr>
            </w:pPr>
            <w:r w:rsidRPr="003113C7">
              <w:rPr>
                <w:sz w:val="28"/>
                <w:szCs w:val="28"/>
                <w:lang w:val="uz-Cyrl-UZ"/>
              </w:rPr>
              <w:t xml:space="preserve">       </w:t>
            </w:r>
            <w:r w:rsidRPr="003113C7">
              <w:rPr>
                <w:sz w:val="28"/>
                <w:szCs w:val="28"/>
              </w:rPr>
              <w:t>м</w:t>
            </w:r>
            <w:r w:rsidRPr="003113C7">
              <w:rPr>
                <w:sz w:val="28"/>
                <w:szCs w:val="28"/>
                <w:lang w:val="uz-Cyrl-UZ"/>
              </w:rPr>
              <w:t>ўлжалли халақит</w:t>
            </w:r>
          </w:p>
          <w:p w14:paraId="378F2F72"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w:t>
            </w:r>
            <w:r w:rsidRPr="003113C7">
              <w:rPr>
                <w:bCs/>
                <w:color w:val="000000"/>
                <w:sz w:val="28"/>
                <w:szCs w:val="28"/>
                <w:lang w:val="en-US"/>
              </w:rPr>
              <w:t>- spot jamming</w:t>
            </w:r>
            <w:r w:rsidRPr="003113C7">
              <w:rPr>
                <w:b/>
                <w:bCs/>
                <w:color w:val="000000"/>
                <w:sz w:val="28"/>
                <w:szCs w:val="28"/>
                <w:lang w:val="en-US"/>
              </w:rPr>
              <w:t xml:space="preserve"> </w:t>
            </w:r>
            <w:r w:rsidRPr="003113C7">
              <w:rPr>
                <w:bCs/>
                <w:color w:val="000000"/>
                <w:sz w:val="28"/>
                <w:szCs w:val="28"/>
                <w:lang w:val="en-US"/>
              </w:rPr>
              <w:t xml:space="preserve">aiming </w:t>
            </w:r>
            <w:r w:rsidRPr="003113C7">
              <w:rPr>
                <w:bCs/>
                <w:color w:val="000000"/>
                <w:sz w:val="28"/>
                <w:szCs w:val="28"/>
                <w:lang w:val="en-US"/>
              </w:rPr>
              <w:br/>
              <w:t>interference</w:t>
            </w:r>
          </w:p>
        </w:tc>
        <w:tc>
          <w:tcPr>
            <w:tcW w:w="6260" w:type="dxa"/>
          </w:tcPr>
          <w:p w14:paraId="0B1C040E" w14:textId="77777777" w:rsidR="00531151" w:rsidRPr="003113C7" w:rsidRDefault="00531151" w:rsidP="00F23303">
            <w:pPr>
              <w:autoSpaceDE w:val="0"/>
              <w:autoSpaceDN w:val="0"/>
              <w:adjustRightInd w:val="0"/>
              <w:rPr>
                <w:bCs/>
                <w:sz w:val="28"/>
                <w:szCs w:val="28"/>
                <w:lang w:val="uz-Cyrl-UZ"/>
              </w:rPr>
            </w:pPr>
            <w:r w:rsidRPr="003113C7">
              <w:rPr>
                <w:bCs/>
                <w:sz w:val="28"/>
                <w:szCs w:val="28"/>
              </w:rPr>
              <w:t>Преднамеренная помеха, создаваемая на несущ</w:t>
            </w:r>
            <w:r w:rsidR="000968CA" w:rsidRPr="003113C7">
              <w:rPr>
                <w:bCs/>
                <w:sz w:val="28"/>
                <w:szCs w:val="28"/>
              </w:rPr>
              <w:t>ей частоте подавляемой станции.</w:t>
            </w:r>
          </w:p>
          <w:p w14:paraId="4CD4462E" w14:textId="77777777" w:rsidR="00531151" w:rsidRPr="003113C7" w:rsidRDefault="00531151" w:rsidP="00F23303">
            <w:pPr>
              <w:autoSpaceDE w:val="0"/>
              <w:autoSpaceDN w:val="0"/>
              <w:adjustRightInd w:val="0"/>
              <w:rPr>
                <w:bCs/>
                <w:sz w:val="26"/>
                <w:szCs w:val="26"/>
                <w:lang w:val="uz-Cyrl-UZ"/>
              </w:rPr>
            </w:pPr>
          </w:p>
          <w:p w14:paraId="06953C4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Bostirilayotgan stansiyaning eltuvchi chastotasida vujudga keltiriladigan, ataylab qilinadigan xalaqit.</w:t>
            </w:r>
          </w:p>
          <w:p w14:paraId="263693BD" w14:textId="77777777" w:rsidR="00531151" w:rsidRPr="003113C7" w:rsidRDefault="00531151" w:rsidP="00F23303">
            <w:pPr>
              <w:autoSpaceDE w:val="0"/>
              <w:autoSpaceDN w:val="0"/>
              <w:adjustRightInd w:val="0"/>
              <w:jc w:val="both"/>
              <w:rPr>
                <w:bCs/>
                <w:sz w:val="26"/>
                <w:szCs w:val="26"/>
                <w:lang w:val="uz-Cyrl-UZ"/>
              </w:rPr>
            </w:pPr>
          </w:p>
          <w:p w14:paraId="16CE7D9F" w14:textId="77777777" w:rsidR="00531151" w:rsidRPr="003113C7" w:rsidRDefault="00531151" w:rsidP="00F23303">
            <w:pPr>
              <w:autoSpaceDE w:val="0"/>
              <w:autoSpaceDN w:val="0"/>
              <w:adjustRightInd w:val="0"/>
              <w:jc w:val="both"/>
              <w:rPr>
                <w:bCs/>
                <w:sz w:val="28"/>
                <w:szCs w:val="28"/>
                <w:lang w:val="uz-Cyrl-UZ"/>
              </w:rPr>
            </w:pPr>
            <w:r w:rsidRPr="003113C7">
              <w:rPr>
                <w:sz w:val="28"/>
                <w:szCs w:val="28"/>
                <w:lang w:val="uz-Cyrl-UZ"/>
              </w:rPr>
              <w:t>Бостирилаётган станциянинг элтувчи частотасида вужудга келтириладиган, атайлаб қилинадиган халақит.</w:t>
            </w:r>
          </w:p>
        </w:tc>
      </w:tr>
      <w:tr w:rsidR="00531151" w:rsidRPr="00073205" w14:paraId="236A932E" w14:textId="77777777" w:rsidTr="00F23303">
        <w:trPr>
          <w:tblCellSpacing w:w="0" w:type="dxa"/>
          <w:jc w:val="center"/>
        </w:trPr>
        <w:tc>
          <w:tcPr>
            <w:tcW w:w="3711" w:type="dxa"/>
          </w:tcPr>
          <w:p w14:paraId="051B144E" w14:textId="77777777" w:rsidR="00531151" w:rsidRPr="003113C7" w:rsidRDefault="00531151" w:rsidP="00F23303">
            <w:pPr>
              <w:rPr>
                <w:b/>
                <w:bCs/>
                <w:color w:val="000000"/>
                <w:sz w:val="28"/>
                <w:szCs w:val="28"/>
              </w:rPr>
            </w:pPr>
            <w:r w:rsidRPr="003113C7">
              <w:rPr>
                <w:b/>
                <w:bCs/>
                <w:color w:val="000000"/>
                <w:sz w:val="28"/>
                <w:szCs w:val="28"/>
              </w:rPr>
              <w:t xml:space="preserve">Провал на боковом </w:t>
            </w:r>
            <w:r w:rsidRPr="003113C7">
              <w:rPr>
                <w:b/>
                <w:bCs/>
                <w:color w:val="000000"/>
                <w:sz w:val="28"/>
                <w:szCs w:val="28"/>
              </w:rPr>
              <w:br/>
              <w:t>лепестке</w:t>
            </w:r>
          </w:p>
          <w:p w14:paraId="7AE6A1E4"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00D36DFD" w:rsidRPr="003113C7">
              <w:rPr>
                <w:bCs/>
                <w:color w:val="000000"/>
                <w:sz w:val="28"/>
                <w:szCs w:val="28"/>
                <w:lang w:val="uz-Cyrl-UZ"/>
              </w:rPr>
              <w:t>- yon yaproqdagi uzilish</w:t>
            </w:r>
          </w:p>
          <w:p w14:paraId="7CDD9273"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ён япроқдаги узилиш</w:t>
            </w:r>
          </w:p>
          <w:p w14:paraId="5B4831E6" w14:textId="77777777" w:rsidR="00531151" w:rsidRPr="003113C7" w:rsidRDefault="00531151" w:rsidP="00F23303">
            <w:pPr>
              <w:rPr>
                <w:bCs/>
                <w:color w:val="000000"/>
                <w:sz w:val="28"/>
                <w:szCs w:val="28"/>
                <w:lang w:val="uz-Cyrl-UZ"/>
              </w:rPr>
            </w:pPr>
            <w:r w:rsidRPr="003113C7">
              <w:rPr>
                <w:b/>
                <w:bCs/>
                <w:color w:val="000000"/>
                <w:sz w:val="28"/>
                <w:szCs w:val="28"/>
                <w:lang w:val="uz-Cyrl-UZ"/>
              </w:rPr>
              <w:t>en -</w:t>
            </w:r>
            <w:r w:rsidRPr="003113C7">
              <w:rPr>
                <w:b/>
                <w:bCs/>
                <w:sz w:val="28"/>
                <w:szCs w:val="28"/>
                <w:lang w:val="uz-Cyrl-UZ"/>
              </w:rPr>
              <w:t xml:space="preserve"> </w:t>
            </w:r>
            <w:r w:rsidRPr="003113C7">
              <w:rPr>
                <w:bCs/>
                <w:sz w:val="28"/>
                <w:szCs w:val="28"/>
                <w:lang w:val="uz-Cyrl-UZ"/>
              </w:rPr>
              <w:t>sidelobe null</w:t>
            </w:r>
          </w:p>
        </w:tc>
        <w:tc>
          <w:tcPr>
            <w:tcW w:w="6260" w:type="dxa"/>
          </w:tcPr>
          <w:p w14:paraId="7BAF2296"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Глубокий провал в боковом лепестке диаграммы направленности антенны, формируемый с целью пространственной резекции помех.</w:t>
            </w:r>
          </w:p>
          <w:p w14:paraId="08CED320" w14:textId="77777777" w:rsidR="00531151" w:rsidRPr="003113C7" w:rsidRDefault="00531151" w:rsidP="00F23303">
            <w:pPr>
              <w:autoSpaceDE w:val="0"/>
              <w:autoSpaceDN w:val="0"/>
              <w:adjustRightInd w:val="0"/>
              <w:jc w:val="both"/>
              <w:rPr>
                <w:bCs/>
                <w:sz w:val="28"/>
                <w:szCs w:val="28"/>
                <w:lang w:val="uz-Cyrl-UZ"/>
              </w:rPr>
            </w:pPr>
          </w:p>
          <w:p w14:paraId="0186253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Xalaqitlarni fazoviy rezeksiyalash maqsadida shaklla</w:t>
            </w:r>
            <w:r w:rsidR="00AD3D1A" w:rsidRPr="003113C7">
              <w:rPr>
                <w:bCs/>
                <w:sz w:val="28"/>
                <w:szCs w:val="28"/>
                <w:lang w:val="uz-Cyrl-UZ"/>
              </w:rPr>
              <w:t>-</w:t>
            </w:r>
            <w:r w:rsidRPr="003113C7">
              <w:rPr>
                <w:bCs/>
                <w:sz w:val="28"/>
                <w:szCs w:val="28"/>
                <w:lang w:val="uz-Cyrl-UZ"/>
              </w:rPr>
              <w:t>nadigan antenna yo‘nalganlik diagrammasining yon yaprog‘idagi chuqur uzilish.</w:t>
            </w:r>
          </w:p>
          <w:p w14:paraId="124E06AC" w14:textId="77777777" w:rsidR="00531151" w:rsidRPr="003113C7" w:rsidRDefault="00531151" w:rsidP="00F23303">
            <w:pPr>
              <w:autoSpaceDE w:val="0"/>
              <w:autoSpaceDN w:val="0"/>
              <w:adjustRightInd w:val="0"/>
              <w:jc w:val="both"/>
              <w:rPr>
                <w:bCs/>
                <w:sz w:val="28"/>
                <w:szCs w:val="28"/>
                <w:lang w:val="uz-Cyrl-UZ"/>
              </w:rPr>
            </w:pPr>
          </w:p>
          <w:p w14:paraId="5662B29A" w14:textId="77777777" w:rsidR="00531151" w:rsidRPr="003113C7" w:rsidRDefault="00531151" w:rsidP="00AD3D1A">
            <w:pPr>
              <w:autoSpaceDE w:val="0"/>
              <w:autoSpaceDN w:val="0"/>
              <w:adjustRightInd w:val="0"/>
              <w:jc w:val="both"/>
              <w:rPr>
                <w:bCs/>
                <w:sz w:val="28"/>
                <w:szCs w:val="28"/>
                <w:lang w:val="uz-Cyrl-UZ"/>
              </w:rPr>
            </w:pPr>
            <w:r w:rsidRPr="003113C7">
              <w:rPr>
                <w:bCs/>
                <w:sz w:val="28"/>
                <w:szCs w:val="28"/>
                <w:lang w:val="uz-Cyrl-UZ"/>
              </w:rPr>
              <w:t>Халақитларни фазовий резекциялаш мақсадида шаклланадиган антенна йўналганлик диаграмма</w:t>
            </w:r>
            <w:r w:rsidR="00AD3D1A" w:rsidRPr="003113C7">
              <w:rPr>
                <w:bCs/>
                <w:sz w:val="28"/>
                <w:szCs w:val="28"/>
                <w:lang w:val="uz-Cyrl-UZ"/>
              </w:rPr>
              <w:t>-</w:t>
            </w:r>
            <w:r w:rsidRPr="003113C7">
              <w:rPr>
                <w:bCs/>
                <w:sz w:val="28"/>
                <w:szCs w:val="28"/>
                <w:lang w:val="uz-Cyrl-UZ"/>
              </w:rPr>
              <w:t>сининг ён япроғидаги чуқур узилиш.</w:t>
            </w:r>
          </w:p>
        </w:tc>
      </w:tr>
      <w:tr w:rsidR="00531151" w:rsidRPr="00073205" w14:paraId="23038F2B" w14:textId="77777777" w:rsidTr="00F23303">
        <w:trPr>
          <w:tblCellSpacing w:w="0" w:type="dxa"/>
          <w:jc w:val="center"/>
        </w:trPr>
        <w:tc>
          <w:tcPr>
            <w:tcW w:w="3711" w:type="dxa"/>
          </w:tcPr>
          <w:p w14:paraId="4A9D039B" w14:textId="77777777" w:rsidR="00531151" w:rsidRPr="003113C7" w:rsidRDefault="00531151" w:rsidP="00F23303">
            <w:pPr>
              <w:widowControl w:val="0"/>
              <w:tabs>
                <w:tab w:val="center" w:pos="4677"/>
                <w:tab w:val="right" w:pos="9355"/>
              </w:tabs>
              <w:autoSpaceDE w:val="0"/>
              <w:autoSpaceDN w:val="0"/>
              <w:adjustRightInd w:val="0"/>
              <w:ind w:firstLine="6"/>
              <w:rPr>
                <w:b/>
                <w:bCs/>
                <w:kern w:val="36"/>
                <w:sz w:val="28"/>
                <w:szCs w:val="28"/>
                <w:lang w:val="uz-Cyrl-UZ"/>
              </w:rPr>
            </w:pPr>
            <w:r w:rsidRPr="003113C7">
              <w:rPr>
                <w:b/>
                <w:bCs/>
                <w:kern w:val="36"/>
                <w:sz w:val="28"/>
                <w:szCs w:val="28"/>
                <w:lang w:val="uz-Cyrl-UZ"/>
              </w:rPr>
              <w:t>Проволочная антенна</w:t>
            </w:r>
          </w:p>
          <w:p w14:paraId="04A03E7C" w14:textId="77777777" w:rsidR="00531151" w:rsidRPr="003113C7" w:rsidRDefault="00531151" w:rsidP="00F23303">
            <w:pPr>
              <w:shd w:val="clear" w:color="auto" w:fill="FFFFFF"/>
              <w:ind w:right="43"/>
              <w:rPr>
                <w:bCs/>
                <w:sz w:val="28"/>
                <w:szCs w:val="28"/>
              </w:rPr>
            </w:pPr>
            <w:r w:rsidRPr="003113C7">
              <w:rPr>
                <w:b/>
                <w:bCs/>
                <w:sz w:val="28"/>
                <w:szCs w:val="28"/>
                <w:lang w:val="uz-Cyrl-UZ"/>
              </w:rPr>
              <w:t xml:space="preserve">uz - </w:t>
            </w:r>
            <w:r w:rsidR="00D36DFD" w:rsidRPr="003113C7">
              <w:rPr>
                <w:bCs/>
                <w:sz w:val="28"/>
                <w:szCs w:val="28"/>
                <w:lang w:val="uz-Cyrl-UZ"/>
              </w:rPr>
              <w:t>simli antenna</w:t>
            </w:r>
          </w:p>
          <w:p w14:paraId="1289C11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симли антенна</w:t>
            </w:r>
          </w:p>
          <w:p w14:paraId="49C23380"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wire antenna</w:t>
            </w:r>
          </w:p>
        </w:tc>
        <w:tc>
          <w:tcPr>
            <w:tcW w:w="6260" w:type="dxa"/>
          </w:tcPr>
          <w:p w14:paraId="3A3E97A8" w14:textId="77777777" w:rsidR="00531151" w:rsidRPr="003113C7" w:rsidRDefault="00531151" w:rsidP="00F23303">
            <w:pPr>
              <w:jc w:val="both"/>
              <w:rPr>
                <w:iCs/>
                <w:sz w:val="28"/>
                <w:szCs w:val="28"/>
                <w:lang w:val="uz-Cyrl-UZ"/>
              </w:rPr>
            </w:pPr>
            <w:r w:rsidRPr="003113C7">
              <w:rPr>
                <w:iCs/>
                <w:sz w:val="28"/>
                <w:szCs w:val="28"/>
              </w:rPr>
              <w:t>Определенная конструкция, состоящая из одной или более металлических проволок или штырей для излучения или приема электромагнитных волн.</w:t>
            </w:r>
          </w:p>
          <w:p w14:paraId="0E4CDFED" w14:textId="77777777" w:rsidR="00531151" w:rsidRPr="003113C7" w:rsidRDefault="00531151" w:rsidP="00F23303">
            <w:pPr>
              <w:jc w:val="both"/>
              <w:rPr>
                <w:iCs/>
                <w:sz w:val="26"/>
                <w:szCs w:val="26"/>
                <w:lang w:val="uz-Cyrl-UZ"/>
              </w:rPr>
            </w:pPr>
          </w:p>
          <w:p w14:paraId="36373D0C" w14:textId="77777777" w:rsidR="00531151" w:rsidRPr="003113C7" w:rsidRDefault="00531151" w:rsidP="00F23303">
            <w:pPr>
              <w:jc w:val="both"/>
              <w:rPr>
                <w:iCs/>
                <w:sz w:val="28"/>
                <w:szCs w:val="28"/>
                <w:lang w:val="uz-Cyrl-UZ"/>
              </w:rPr>
            </w:pPr>
            <w:r w:rsidRPr="003113C7">
              <w:rPr>
                <w:iCs/>
                <w:sz w:val="28"/>
                <w:szCs w:val="28"/>
                <w:lang w:val="uz-Cyrl-UZ"/>
              </w:rPr>
              <w:t>Elektromagnit to‘lqinlarni nurlantirish yoki qabul qilish uchun bit</w:t>
            </w:r>
            <w:r w:rsidR="00AD3D1A" w:rsidRPr="003113C7">
              <w:rPr>
                <w:iCs/>
                <w:sz w:val="28"/>
                <w:szCs w:val="28"/>
                <w:lang w:val="uz-Cyrl-UZ"/>
              </w:rPr>
              <w:t>ta yoki bir nechta metall sim</w:t>
            </w:r>
            <w:r w:rsidRPr="003113C7">
              <w:rPr>
                <w:iCs/>
                <w:sz w:val="28"/>
                <w:szCs w:val="28"/>
                <w:lang w:val="uz-Cyrl-UZ"/>
              </w:rPr>
              <w:t xml:space="preserve"> yoki shtirdan iborat muayyan konstruksiya.</w:t>
            </w:r>
          </w:p>
          <w:p w14:paraId="002DC6D0" w14:textId="77777777" w:rsidR="00531151" w:rsidRPr="003113C7" w:rsidRDefault="00531151" w:rsidP="00F23303">
            <w:pPr>
              <w:jc w:val="both"/>
              <w:rPr>
                <w:iCs/>
                <w:sz w:val="26"/>
                <w:szCs w:val="26"/>
                <w:lang w:val="uz-Cyrl-UZ"/>
              </w:rPr>
            </w:pPr>
          </w:p>
          <w:p w14:paraId="7730B7AE" w14:textId="77777777" w:rsidR="00531151" w:rsidRPr="003113C7" w:rsidRDefault="00531151" w:rsidP="00AD3D1A">
            <w:pPr>
              <w:jc w:val="both"/>
              <w:rPr>
                <w:iCs/>
                <w:sz w:val="28"/>
                <w:szCs w:val="28"/>
                <w:lang w:val="uz-Cyrl-UZ"/>
              </w:rPr>
            </w:pPr>
            <w:r w:rsidRPr="003113C7">
              <w:rPr>
                <w:iCs/>
                <w:sz w:val="28"/>
                <w:szCs w:val="28"/>
                <w:lang w:val="uz-Cyrl-UZ"/>
              </w:rPr>
              <w:t>Электромагнит тўлқинларни нурлантириш ёки қа</w:t>
            </w:r>
            <w:r w:rsidR="00AD3D1A" w:rsidRPr="003113C7">
              <w:rPr>
                <w:iCs/>
                <w:sz w:val="28"/>
                <w:szCs w:val="28"/>
                <w:lang w:val="uz-Cyrl-UZ"/>
              </w:rPr>
              <w:t>-</w:t>
            </w:r>
            <w:r w:rsidRPr="003113C7">
              <w:rPr>
                <w:iCs/>
                <w:sz w:val="28"/>
                <w:szCs w:val="28"/>
                <w:lang w:val="uz-Cyrl-UZ"/>
              </w:rPr>
              <w:t>бул қилиш учун битта ёки бир нечта металл сим ёки штирдан иборат муайян конструкция.</w:t>
            </w:r>
          </w:p>
        </w:tc>
      </w:tr>
      <w:tr w:rsidR="00531151" w:rsidRPr="00073205" w14:paraId="7EEDF420" w14:textId="77777777" w:rsidTr="00F23303">
        <w:trPr>
          <w:tblCellSpacing w:w="0" w:type="dxa"/>
          <w:jc w:val="center"/>
        </w:trPr>
        <w:tc>
          <w:tcPr>
            <w:tcW w:w="3711" w:type="dxa"/>
          </w:tcPr>
          <w:p w14:paraId="5A98175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Прогноз ионосферного распространения</w:t>
            </w:r>
          </w:p>
          <w:p w14:paraId="17C48A0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ionosferali tarqalish pro</w:t>
            </w:r>
            <w:r w:rsidRPr="003113C7">
              <w:rPr>
                <w:sz w:val="28"/>
                <w:szCs w:val="28"/>
                <w:lang w:val="uz-Cyrl-UZ"/>
              </w:rPr>
              <w:t>g</w:t>
            </w:r>
            <w:r w:rsidR="00D36DFD" w:rsidRPr="003113C7">
              <w:rPr>
                <w:bCs/>
                <w:sz w:val="28"/>
                <w:szCs w:val="28"/>
                <w:lang w:val="uz-Cyrl-UZ"/>
              </w:rPr>
              <w:t>nozi</w:t>
            </w:r>
          </w:p>
          <w:p w14:paraId="69F0CA9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ионосферали тарқалиш прогнози</w:t>
            </w:r>
          </w:p>
          <w:p w14:paraId="55991A0F" w14:textId="77777777" w:rsidR="00531151" w:rsidRPr="003113C7" w:rsidRDefault="00531151" w:rsidP="00F23303">
            <w:pPr>
              <w:outlineLvl w:val="0"/>
              <w:rPr>
                <w:b/>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wave-propagation forecast</w:t>
            </w:r>
          </w:p>
        </w:tc>
        <w:tc>
          <w:tcPr>
            <w:tcW w:w="6260" w:type="dxa"/>
          </w:tcPr>
          <w:p w14:paraId="6D89A06A" w14:textId="77777777" w:rsidR="00531151" w:rsidRPr="003113C7" w:rsidRDefault="00531151" w:rsidP="00F23303">
            <w:pPr>
              <w:jc w:val="both"/>
              <w:rPr>
                <w:sz w:val="28"/>
                <w:szCs w:val="28"/>
                <w:lang w:val="uz-Cyrl-UZ"/>
              </w:rPr>
            </w:pPr>
            <w:r w:rsidRPr="003113C7">
              <w:rPr>
                <w:iCs/>
                <w:sz w:val="28"/>
                <w:szCs w:val="28"/>
              </w:rPr>
              <w:t>Предсказание условий ионосферного распространения радиоволн в виде таблиц или графиков.</w:t>
            </w:r>
          </w:p>
          <w:p w14:paraId="53DC0315" w14:textId="77777777" w:rsidR="00531151" w:rsidRPr="003113C7" w:rsidRDefault="00531151" w:rsidP="00F23303">
            <w:pPr>
              <w:jc w:val="both"/>
              <w:rPr>
                <w:sz w:val="20"/>
                <w:szCs w:val="20"/>
                <w:lang w:val="uz-Cyrl-UZ"/>
              </w:rPr>
            </w:pPr>
          </w:p>
          <w:p w14:paraId="3A6F3125" w14:textId="77777777" w:rsidR="00531151" w:rsidRPr="003113C7" w:rsidRDefault="00531151" w:rsidP="00F23303">
            <w:pPr>
              <w:jc w:val="both"/>
              <w:rPr>
                <w:sz w:val="28"/>
                <w:szCs w:val="28"/>
                <w:lang w:val="uz-Cyrl-UZ"/>
              </w:rPr>
            </w:pPr>
            <w:r w:rsidRPr="003113C7">
              <w:rPr>
                <w:sz w:val="28"/>
                <w:szCs w:val="28"/>
                <w:lang w:val="uz-Cyrl-UZ"/>
              </w:rPr>
              <w:t>Radioto‘lqinlarning jadval yoki grafik ko‘rinishida ionosferali tarqalishi shartlarini oldindan aytib berish.</w:t>
            </w:r>
          </w:p>
          <w:p w14:paraId="56BD1D39" w14:textId="77777777" w:rsidR="00531151" w:rsidRPr="003113C7" w:rsidRDefault="00531151" w:rsidP="00F23303">
            <w:pPr>
              <w:jc w:val="both"/>
              <w:rPr>
                <w:sz w:val="20"/>
                <w:szCs w:val="20"/>
                <w:lang w:val="uz-Cyrl-UZ"/>
              </w:rPr>
            </w:pPr>
          </w:p>
          <w:p w14:paraId="30170A2C" w14:textId="77777777" w:rsidR="00531151" w:rsidRPr="003113C7" w:rsidRDefault="00531151" w:rsidP="00F23303">
            <w:pPr>
              <w:jc w:val="both"/>
              <w:rPr>
                <w:i/>
                <w:iCs/>
                <w:sz w:val="28"/>
                <w:szCs w:val="28"/>
                <w:lang w:val="uz-Cyrl-UZ"/>
              </w:rPr>
            </w:pPr>
            <w:r w:rsidRPr="003113C7">
              <w:rPr>
                <w:sz w:val="28"/>
                <w:szCs w:val="28"/>
                <w:lang w:val="uz-Cyrl-UZ"/>
              </w:rPr>
              <w:t>Радиотўлқинларнинг жадвал ёки график кўрини</w:t>
            </w:r>
            <w:r w:rsidR="00AD3D1A" w:rsidRPr="003113C7">
              <w:rPr>
                <w:sz w:val="28"/>
                <w:szCs w:val="28"/>
                <w:lang w:val="uz-Cyrl-UZ"/>
              </w:rPr>
              <w:t>-</w:t>
            </w:r>
            <w:r w:rsidRPr="003113C7">
              <w:rPr>
                <w:sz w:val="28"/>
                <w:szCs w:val="28"/>
                <w:lang w:val="uz-Cyrl-UZ"/>
              </w:rPr>
              <w:t>шида ионосферали тарқалиши шартларини олдин</w:t>
            </w:r>
            <w:r w:rsidR="00AD3D1A" w:rsidRPr="003113C7">
              <w:rPr>
                <w:sz w:val="28"/>
                <w:szCs w:val="28"/>
                <w:lang w:val="uz-Cyrl-UZ"/>
              </w:rPr>
              <w:t>-</w:t>
            </w:r>
            <w:r w:rsidRPr="003113C7">
              <w:rPr>
                <w:sz w:val="28"/>
                <w:szCs w:val="28"/>
                <w:lang w:val="uz-Cyrl-UZ"/>
              </w:rPr>
              <w:t>дан айтиб бериш.</w:t>
            </w:r>
          </w:p>
        </w:tc>
      </w:tr>
      <w:tr w:rsidR="00531151" w:rsidRPr="00073205" w14:paraId="67CC4E43" w14:textId="77777777" w:rsidTr="00F23303">
        <w:trPr>
          <w:tblCellSpacing w:w="0" w:type="dxa"/>
          <w:jc w:val="center"/>
        </w:trPr>
        <w:tc>
          <w:tcPr>
            <w:tcW w:w="3711" w:type="dxa"/>
          </w:tcPr>
          <w:p w14:paraId="09BB6E0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Промежуточная зона</w:t>
            </w:r>
          </w:p>
          <w:p w14:paraId="7678ECD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00D36DFD" w:rsidRPr="003113C7">
              <w:rPr>
                <w:sz w:val="28"/>
                <w:szCs w:val="28"/>
                <w:lang w:val="uz-Cyrl-UZ"/>
              </w:rPr>
              <w:t xml:space="preserve"> - oraliq zona</w:t>
            </w:r>
          </w:p>
          <w:p w14:paraId="1823D0D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оралиқ зона</w:t>
            </w:r>
          </w:p>
          <w:p w14:paraId="310EEFEB" w14:textId="77777777" w:rsidR="00531151" w:rsidRPr="003113C7" w:rsidRDefault="00531151" w:rsidP="00F23303">
            <w:pPr>
              <w:widowControl w:val="0"/>
              <w:tabs>
                <w:tab w:val="center" w:pos="4677"/>
                <w:tab w:val="right" w:pos="9355"/>
              </w:tabs>
              <w:autoSpaceDE w:val="0"/>
              <w:autoSpaceDN w:val="0"/>
              <w:adjustRightInd w:val="0"/>
              <w:rPr>
                <w:b/>
                <w:sz w:val="28"/>
                <w:szCs w:val="28"/>
                <w:lang w:val="en-GB"/>
              </w:rPr>
            </w:pPr>
            <w:proofErr w:type="spellStart"/>
            <w:r w:rsidRPr="003113C7">
              <w:rPr>
                <w:b/>
                <w:sz w:val="28"/>
                <w:szCs w:val="28"/>
                <w:lang w:val="en-US"/>
              </w:rPr>
              <w:t>en</w:t>
            </w:r>
            <w:proofErr w:type="spellEnd"/>
            <w:r w:rsidRPr="003113C7">
              <w:rPr>
                <w:sz w:val="28"/>
                <w:szCs w:val="28"/>
                <w:lang w:val="en-GB"/>
              </w:rPr>
              <w:t xml:space="preserve"> - </w:t>
            </w:r>
            <w:r w:rsidRPr="003113C7">
              <w:rPr>
                <w:bCs/>
                <w:sz w:val="28"/>
                <w:szCs w:val="28"/>
                <w:lang w:val="en-US"/>
              </w:rPr>
              <w:t>intermediate</w:t>
            </w:r>
            <w:r w:rsidRPr="003113C7">
              <w:rPr>
                <w:bCs/>
                <w:sz w:val="28"/>
                <w:szCs w:val="28"/>
                <w:lang w:val="en-GB"/>
              </w:rPr>
              <w:t>-</w:t>
            </w:r>
            <w:r w:rsidRPr="003113C7">
              <w:rPr>
                <w:bCs/>
                <w:sz w:val="28"/>
                <w:szCs w:val="28"/>
                <w:lang w:val="en-US"/>
              </w:rPr>
              <w:t>field</w:t>
            </w:r>
            <w:r w:rsidRPr="003113C7">
              <w:rPr>
                <w:bCs/>
                <w:sz w:val="28"/>
                <w:szCs w:val="28"/>
                <w:lang w:val="en-GB"/>
              </w:rPr>
              <w:t xml:space="preserve"> </w:t>
            </w:r>
            <w:r w:rsidRPr="003113C7">
              <w:rPr>
                <w:bCs/>
                <w:sz w:val="28"/>
                <w:szCs w:val="28"/>
                <w:lang w:val="en-US"/>
              </w:rPr>
              <w:t>region</w:t>
            </w:r>
          </w:p>
        </w:tc>
        <w:tc>
          <w:tcPr>
            <w:tcW w:w="6260" w:type="dxa"/>
          </w:tcPr>
          <w:p w14:paraId="2516C5D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Для излучающей антенны, переходная область между ближней и дальней зоной, где напряженность электромагнитного поля изменяется обратно пропорционально расстоянию до источника излучения, обратно пропорционального квадрату,</w:t>
            </w:r>
            <w:r w:rsidR="000968CA" w:rsidRPr="003113C7">
              <w:rPr>
                <w:sz w:val="28"/>
                <w:szCs w:val="28"/>
              </w:rPr>
              <w:t xml:space="preserve"> а также кубу этого расстояния.</w:t>
            </w:r>
          </w:p>
          <w:p w14:paraId="75B191AA"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w:t>
            </w:r>
            <w:r w:rsidRPr="003113C7">
              <w:rPr>
                <w:rFonts w:ascii="Cambria Math" w:hAnsi="Cambria Math" w:cs="Cambria Math"/>
              </w:rPr>
              <w:t>‒</w:t>
            </w:r>
            <w:r w:rsidRPr="003113C7">
              <w:t xml:space="preserve"> Для элементарного электрического вибратора, промежуточная зона определяется условием </w:t>
            </w:r>
            <w:r w:rsidRPr="003113C7">
              <w:rPr>
                <w:position w:val="-10"/>
              </w:rPr>
              <w:object w:dxaOrig="1359" w:dyaOrig="320" w14:anchorId="276B768A">
                <v:shape id="_x0000_i1047" type="#_x0000_t75" style="width:64.5pt;height:14.25pt" o:ole="">
                  <v:imagedata r:id="rId47" o:title=""/>
                </v:shape>
                <o:OLEObject Type="Embed" ProgID="Equation.3" ShapeID="_x0000_i1047" DrawAspect="Content" ObjectID="_1784477077" r:id="rId48"/>
              </w:object>
            </w:r>
            <w:r w:rsidRPr="003113C7">
              <w:t xml:space="preserve">, где: </w:t>
            </w:r>
            <w:r w:rsidRPr="003113C7">
              <w:rPr>
                <w:position w:val="-6"/>
              </w:rPr>
              <w:object w:dxaOrig="220" w:dyaOrig="279" w14:anchorId="60AF59FB">
                <v:shape id="_x0000_i1048" type="#_x0000_t75" style="width:14.25pt;height:14.25pt" o:ole="">
                  <v:imagedata r:id="rId25" o:title=""/>
                </v:shape>
                <o:OLEObject Type="Embed" ProgID="Equation.3" ShapeID="_x0000_i1048" DrawAspect="Content" ObjectID="_1784477078" r:id="rId49"/>
              </w:object>
            </w:r>
            <w:r w:rsidRPr="003113C7">
              <w:t xml:space="preserve"> </w:t>
            </w:r>
            <w:r w:rsidRPr="003113C7">
              <w:rPr>
                <w:i/>
              </w:rPr>
              <w:t>–</w:t>
            </w:r>
            <w:r w:rsidRPr="003113C7">
              <w:t xml:space="preserve"> длина волны излучения; </w:t>
            </w:r>
            <w:r w:rsidRPr="003113C7">
              <w:rPr>
                <w:i/>
                <w:lang w:val="en-US"/>
              </w:rPr>
              <w:t>r</w:t>
            </w:r>
            <w:r w:rsidRPr="003113C7">
              <w:t xml:space="preserve"> </w:t>
            </w:r>
            <w:r w:rsidRPr="003113C7">
              <w:rPr>
                <w:i/>
              </w:rPr>
              <w:t>–</w:t>
            </w:r>
            <w:r w:rsidRPr="003113C7">
              <w:t xml:space="preserve"> расстояние от фазового центра антенны до точки наблюдения. Для антенны с размерами много меньше длины волны, считается, что эта область расположена на расстояниях от </w:t>
            </w:r>
            <w:r w:rsidRPr="003113C7">
              <w:rPr>
                <w:position w:val="-10"/>
              </w:rPr>
              <w:object w:dxaOrig="520" w:dyaOrig="320" w14:anchorId="421BE7D2">
                <v:shape id="_x0000_i1049" type="#_x0000_t75" style="width:28.5pt;height:14.25pt" o:ole="">
                  <v:imagedata r:id="rId50" o:title=""/>
                </v:shape>
                <o:OLEObject Type="Embed" ProgID="Equation.3" ShapeID="_x0000_i1049" DrawAspect="Content" ObjectID="_1784477079" r:id="rId51"/>
              </w:object>
            </w:r>
            <w:r w:rsidRPr="003113C7">
              <w:t xml:space="preserve"> до </w:t>
            </w:r>
            <w:r w:rsidRPr="003113C7">
              <w:rPr>
                <w:position w:val="-6"/>
              </w:rPr>
              <w:object w:dxaOrig="220" w:dyaOrig="279" w14:anchorId="439943DF">
                <v:shape id="_x0000_i1050" type="#_x0000_t75" style="width:14.25pt;height:14.25pt" o:ole="">
                  <v:imagedata r:id="rId52" o:title=""/>
                </v:shape>
                <o:OLEObject Type="Embed" ProgID="Equation.3" ShapeID="_x0000_i1050" DrawAspect="Content" ObjectID="_1784477080" r:id="rId53"/>
              </w:object>
            </w:r>
            <w:r w:rsidRPr="003113C7">
              <w:t xml:space="preserve"> от антенн</w:t>
            </w:r>
            <w:r w:rsidR="000968CA" w:rsidRPr="003113C7">
              <w:t>ы.</w:t>
            </w:r>
          </w:p>
          <w:p w14:paraId="382E138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AB0FE8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Nurlantiruvchi antenna uchun yaqin va uzoq zona o‘rtasidagi o‘tish sohasi, bunda elektromagnit maydon kuchlanganligi nurlanish manbaigacha bo‘lgan maso</w:t>
            </w:r>
            <w:r w:rsidR="00AD3D1A" w:rsidRPr="003113C7">
              <w:rPr>
                <w:sz w:val="28"/>
                <w:szCs w:val="28"/>
                <w:lang w:val="uz-Cyrl-UZ"/>
              </w:rPr>
              <w:t>-</w:t>
            </w:r>
            <w:r w:rsidRPr="003113C7">
              <w:rPr>
                <w:sz w:val="28"/>
                <w:szCs w:val="28"/>
                <w:lang w:val="uz-Cyrl-UZ"/>
              </w:rPr>
              <w:t>faning kvadratiga, shuningdek kubiga teskari propor</w:t>
            </w:r>
            <w:r w:rsidR="00AD3D1A" w:rsidRPr="003113C7">
              <w:rPr>
                <w:sz w:val="28"/>
                <w:szCs w:val="28"/>
                <w:lang w:val="uz-Cyrl-UZ"/>
              </w:rPr>
              <w:t>-</w:t>
            </w:r>
            <w:r w:rsidRPr="003113C7">
              <w:rPr>
                <w:sz w:val="28"/>
                <w:szCs w:val="28"/>
                <w:lang w:val="uz-Cyrl-UZ"/>
              </w:rPr>
              <w:t>sional nurlanish manbaigacha masofaga teskari pro</w:t>
            </w:r>
            <w:r w:rsidR="00AD3D1A" w:rsidRPr="003113C7">
              <w:rPr>
                <w:sz w:val="28"/>
                <w:szCs w:val="28"/>
                <w:lang w:val="uz-Cyrl-UZ"/>
              </w:rPr>
              <w:t>-</w:t>
            </w:r>
            <w:r w:rsidRPr="003113C7">
              <w:rPr>
                <w:sz w:val="28"/>
                <w:szCs w:val="28"/>
                <w:lang w:val="uz-Cyrl-UZ"/>
              </w:rPr>
              <w:t>porsional tarzda o‘zgaradi.</w:t>
            </w:r>
          </w:p>
          <w:p w14:paraId="5321A05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 xml:space="preserve">Izoh </w:t>
            </w:r>
            <w:r w:rsidRPr="003113C7">
              <w:rPr>
                <w:rFonts w:ascii="Cambria Math" w:hAnsi="Cambria Math" w:cs="Cambria Math"/>
                <w:lang w:val="uz-Cyrl-UZ"/>
              </w:rPr>
              <w:t>‒</w:t>
            </w:r>
            <w:r w:rsidRPr="003113C7">
              <w:rPr>
                <w:lang w:val="uz-Cyrl-UZ"/>
              </w:rPr>
              <w:t xml:space="preserve"> Elementar elektr vibrator uchun oraliq zona </w:t>
            </w:r>
            <w:r w:rsidRPr="003113C7">
              <w:rPr>
                <w:position w:val="-10"/>
              </w:rPr>
              <w:object w:dxaOrig="1320" w:dyaOrig="320" w14:anchorId="69CDA105">
                <v:shape id="_x0000_i1051" type="#_x0000_t75" style="width:64.5pt;height:14.25pt" o:ole="">
                  <v:imagedata r:id="rId54" o:title=""/>
                </v:shape>
                <o:OLEObject Type="Embed" ProgID="Equation.3" ShapeID="_x0000_i1051" DrawAspect="Content" ObjectID="_1784477081" r:id="rId55"/>
              </w:object>
            </w:r>
            <w:r w:rsidRPr="003113C7">
              <w:rPr>
                <w:lang w:val="uz-Cyrl-UZ"/>
              </w:rPr>
              <w:t xml:space="preserve">shart bilan belgilanadi, bunda: </w:t>
            </w:r>
            <w:r w:rsidRPr="003113C7">
              <w:rPr>
                <w:position w:val="-6"/>
              </w:rPr>
              <w:object w:dxaOrig="220" w:dyaOrig="279" w14:anchorId="10A722F2">
                <v:shape id="_x0000_i1052" type="#_x0000_t75" style="width:14.25pt;height:14.25pt" o:ole="">
                  <v:imagedata r:id="rId25" o:title=""/>
                </v:shape>
                <o:OLEObject Type="Embed" ProgID="Equation.3" ShapeID="_x0000_i1052" DrawAspect="Content" ObjectID="_1784477082" r:id="rId56"/>
              </w:object>
            </w:r>
            <w:r w:rsidRPr="003113C7">
              <w:rPr>
                <w:lang w:val="uz-Cyrl-UZ"/>
              </w:rPr>
              <w:t xml:space="preserve"> – nurlanish to‘lqin uzunligi; </w:t>
            </w:r>
            <w:r w:rsidRPr="003113C7">
              <w:rPr>
                <w:i/>
                <w:lang w:val="uz-Cyrl-UZ"/>
              </w:rPr>
              <w:t>r</w:t>
            </w:r>
            <w:r w:rsidRPr="003113C7">
              <w:rPr>
                <w:lang w:val="uz-Cyrl-UZ"/>
              </w:rPr>
              <w:t xml:space="preserve"> – antennaning fazaviy markazidan kuzatish nuqtasigacha bo‘lgan masofa.To‘lqin uzunligidan birmuncha kichik o‘lchamli antenna uchun bu soha antennadan </w:t>
            </w:r>
            <w:r w:rsidRPr="003113C7">
              <w:rPr>
                <w:i/>
                <w:position w:val="-10"/>
              </w:rPr>
              <w:object w:dxaOrig="520" w:dyaOrig="320" w14:anchorId="76F4677E">
                <v:shape id="_x0000_i1053" type="#_x0000_t75" style="width:28.5pt;height:14.25pt" o:ole="">
                  <v:imagedata r:id="rId50" o:title=""/>
                </v:shape>
                <o:OLEObject Type="Embed" ProgID="Equation.3" ShapeID="_x0000_i1053" DrawAspect="Content" ObjectID="_1784477083" r:id="rId57"/>
              </w:object>
            </w:r>
            <w:r w:rsidRPr="003113C7">
              <w:rPr>
                <w:i/>
                <w:position w:val="-10"/>
                <w:lang w:val="uz-Cyrl-UZ"/>
              </w:rPr>
              <w:t xml:space="preserve"> </w:t>
            </w:r>
            <w:r w:rsidRPr="003113C7">
              <w:rPr>
                <w:lang w:val="uz-Cyrl-UZ"/>
              </w:rPr>
              <w:t xml:space="preserve">dan </w:t>
            </w:r>
            <w:r w:rsidRPr="003113C7">
              <w:rPr>
                <w:i/>
                <w:lang w:val="uz-Cyrl-UZ"/>
              </w:rPr>
              <w:t>λ</w:t>
            </w:r>
            <w:r w:rsidRPr="003113C7">
              <w:rPr>
                <w:lang w:val="uz-Cyrl-UZ"/>
              </w:rPr>
              <w:t xml:space="preserve"> gacha masofada joylashgan deb hisoblanadi.</w:t>
            </w:r>
          </w:p>
          <w:p w14:paraId="4C1109E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4B532F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Нурлантирувчи антенна учун яқин ва узоқ зона </w:t>
            </w:r>
            <w:r w:rsidRPr="003113C7">
              <w:rPr>
                <w:sz w:val="28"/>
                <w:szCs w:val="28"/>
                <w:lang w:val="uz-Cyrl-UZ"/>
              </w:rPr>
              <w:lastRenderedPageBreak/>
              <w:t>ўртасидаги ўтиш соҳаси, бунда электромагнит майдон кучланганлиги нурланиш манбаигача бўл</w:t>
            </w:r>
            <w:r w:rsidR="00AD3D1A" w:rsidRPr="003113C7">
              <w:rPr>
                <w:sz w:val="28"/>
                <w:szCs w:val="28"/>
                <w:lang w:val="uz-Cyrl-UZ"/>
              </w:rPr>
              <w:t>-</w:t>
            </w:r>
            <w:r w:rsidRPr="003113C7">
              <w:rPr>
                <w:sz w:val="28"/>
                <w:szCs w:val="28"/>
                <w:lang w:val="uz-Cyrl-UZ"/>
              </w:rPr>
              <w:t>ган масофанинг квадратига, шунингдек кубига  тескари пропорционал нурланиш манбаигача ма</w:t>
            </w:r>
            <w:r w:rsidR="00AD3D1A" w:rsidRPr="003113C7">
              <w:rPr>
                <w:sz w:val="28"/>
                <w:szCs w:val="28"/>
                <w:lang w:val="uz-Cyrl-UZ"/>
              </w:rPr>
              <w:t>-</w:t>
            </w:r>
            <w:r w:rsidRPr="003113C7">
              <w:rPr>
                <w:sz w:val="28"/>
                <w:szCs w:val="28"/>
                <w:lang w:val="uz-Cyrl-UZ"/>
              </w:rPr>
              <w:t>софага тескари пропорционал тарзда ўзгаради.</w:t>
            </w:r>
          </w:p>
          <w:p w14:paraId="7670FDFA" w14:textId="77777777" w:rsidR="00531151" w:rsidRPr="003113C7" w:rsidRDefault="00531151" w:rsidP="00AD3D1A">
            <w:pPr>
              <w:widowControl w:val="0"/>
              <w:tabs>
                <w:tab w:val="center" w:pos="4677"/>
                <w:tab w:val="right" w:pos="9355"/>
              </w:tabs>
              <w:autoSpaceDE w:val="0"/>
              <w:autoSpaceDN w:val="0"/>
              <w:adjustRightInd w:val="0"/>
              <w:jc w:val="both"/>
              <w:rPr>
                <w:sz w:val="28"/>
                <w:szCs w:val="28"/>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Элементар электр вибратор учун оралиқ зона </w:t>
            </w:r>
            <w:r w:rsidRPr="003113C7">
              <w:rPr>
                <w:position w:val="-10"/>
              </w:rPr>
              <w:object w:dxaOrig="1320" w:dyaOrig="320" w14:anchorId="193334DA">
                <v:shape id="_x0000_i1054" type="#_x0000_t75" style="width:64.5pt;height:14.25pt" o:ole="">
                  <v:imagedata r:id="rId54" o:title=""/>
                </v:shape>
                <o:OLEObject Type="Embed" ProgID="Equation.3" ShapeID="_x0000_i1054" DrawAspect="Content" ObjectID="_1784477084" r:id="rId58"/>
              </w:object>
            </w:r>
            <w:r w:rsidRPr="003113C7">
              <w:rPr>
                <w:lang w:val="uz-Cyrl-UZ"/>
              </w:rPr>
              <w:t xml:space="preserve"> шарт билан белгиланади, бунда:</w:t>
            </w:r>
            <w:r w:rsidR="00DA3682" w:rsidRPr="003113C7">
              <w:rPr>
                <w:lang w:val="uz-Cyrl-UZ"/>
              </w:rPr>
              <w:br/>
            </w:r>
            <w:r w:rsidRPr="003113C7">
              <w:rPr>
                <w:position w:val="-6"/>
              </w:rPr>
              <w:object w:dxaOrig="220" w:dyaOrig="279" w14:anchorId="5C7F4E35">
                <v:shape id="_x0000_i1055" type="#_x0000_t75" style="width:14.25pt;height:14.25pt" o:ole="">
                  <v:imagedata r:id="rId25" o:title=""/>
                </v:shape>
                <o:OLEObject Type="Embed" ProgID="Equation.3" ShapeID="_x0000_i1055" DrawAspect="Content" ObjectID="_1784477085" r:id="rId59"/>
              </w:object>
            </w:r>
            <w:r w:rsidRPr="003113C7">
              <w:rPr>
                <w:lang w:val="uz-Cyrl-UZ"/>
              </w:rPr>
              <w:t xml:space="preserve"> – нурланиш тўлқин узунлиги;</w:t>
            </w:r>
            <w:r w:rsidRPr="003113C7">
              <w:rPr>
                <w:i/>
                <w:lang w:val="uz-Cyrl-UZ"/>
              </w:rPr>
              <w:t xml:space="preserve"> r</w:t>
            </w:r>
            <w:r w:rsidRPr="003113C7">
              <w:rPr>
                <w:lang w:val="uz-Cyrl-UZ"/>
              </w:rPr>
              <w:t xml:space="preserve"> – антеннанинг фазавий марказидан кузатиш нуқтасигача бўлган масофа.Тўлқин узунлигидан бирмунча кичик ўлчамли антенна учун бу соҳа антеннадан </w:t>
            </w:r>
            <w:r w:rsidRPr="003113C7">
              <w:rPr>
                <w:position w:val="-10"/>
              </w:rPr>
              <w:object w:dxaOrig="520" w:dyaOrig="320" w14:anchorId="1AE83E3E">
                <v:shape id="_x0000_i1056" type="#_x0000_t75" style="width:28.5pt;height:14.25pt" o:ole="">
                  <v:imagedata r:id="rId50" o:title=""/>
                </v:shape>
                <o:OLEObject Type="Embed" ProgID="Equation.3" ShapeID="_x0000_i1056" DrawAspect="Content" ObjectID="_1784477086" r:id="rId60"/>
              </w:object>
            </w:r>
            <w:r w:rsidRPr="003113C7">
              <w:rPr>
                <w:lang w:val="uz-Cyrl-UZ"/>
              </w:rPr>
              <w:t xml:space="preserve"> дан </w:t>
            </w:r>
            <w:r w:rsidRPr="003113C7">
              <w:t>λ</w:t>
            </w:r>
            <w:r w:rsidRPr="003113C7">
              <w:rPr>
                <w:lang w:val="uz-Cyrl-UZ"/>
              </w:rPr>
              <w:t xml:space="preserve"> гача масофада жойлашган деб ҳисобланади.</w:t>
            </w:r>
          </w:p>
        </w:tc>
      </w:tr>
      <w:tr w:rsidR="00531151" w:rsidRPr="00073205" w14:paraId="395A91CB" w14:textId="77777777" w:rsidTr="00F23303">
        <w:trPr>
          <w:tblCellSpacing w:w="0" w:type="dxa"/>
          <w:jc w:val="center"/>
        </w:trPr>
        <w:tc>
          <w:tcPr>
            <w:tcW w:w="3711" w:type="dxa"/>
          </w:tcPr>
          <w:p w14:paraId="23E356A7"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п</w:t>
            </w:r>
            <w:r w:rsidRPr="003113C7">
              <w:rPr>
                <w:b/>
                <w:sz w:val="28"/>
                <w:szCs w:val="28"/>
                <w:lang w:val="uz-Cyrl-UZ"/>
              </w:rPr>
              <w:t>ромышленные помехи</w:t>
            </w:r>
          </w:p>
          <w:p w14:paraId="6380173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sanoat xalaqitlari</w:t>
            </w:r>
          </w:p>
          <w:p w14:paraId="44085F71"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саноат халақитлари</w:t>
            </w:r>
          </w:p>
          <w:p w14:paraId="10425B8E"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GB"/>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man-made interference (man-made noise) </w:t>
            </w:r>
          </w:p>
        </w:tc>
        <w:tc>
          <w:tcPr>
            <w:tcW w:w="6260" w:type="dxa"/>
          </w:tcPr>
          <w:p w14:paraId="5CBF007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Радиопомехи, возникающие при работе электрических или электронных устройств, в том числе систем зажигания автомобилей </w:t>
            </w:r>
            <w:r w:rsidR="000968CA" w:rsidRPr="003113C7">
              <w:rPr>
                <w:sz w:val="28"/>
                <w:szCs w:val="28"/>
              </w:rPr>
              <w:t>и электрических линий передачи.</w:t>
            </w:r>
          </w:p>
          <w:p w14:paraId="2681EA0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60FC516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 yoki elektron qurilmalar, jumladan, avtomobil</w:t>
            </w:r>
            <w:r w:rsidR="00804C7D" w:rsidRPr="003113C7">
              <w:rPr>
                <w:sz w:val="28"/>
                <w:szCs w:val="28"/>
                <w:lang w:val="uz-Cyrl-UZ"/>
              </w:rPr>
              <w:t>-</w:t>
            </w:r>
            <w:r w:rsidRPr="003113C7">
              <w:rPr>
                <w:sz w:val="28"/>
                <w:szCs w:val="28"/>
                <w:lang w:val="uz-Cyrl-UZ"/>
              </w:rPr>
              <w:t>larning o‘t oldirish tizimlari va elektr uzatish liniyalari ishlashidan paydo bo‘ladigan radioxalaqitlar.</w:t>
            </w:r>
          </w:p>
          <w:p w14:paraId="4ACCD3F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2EEC468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 ёки электрон қурилмалар, жумладан, авто</w:t>
            </w:r>
            <w:r w:rsidR="00804C7D" w:rsidRPr="003113C7">
              <w:rPr>
                <w:sz w:val="28"/>
                <w:szCs w:val="28"/>
                <w:lang w:val="uz-Cyrl-UZ"/>
              </w:rPr>
              <w:t>-</w:t>
            </w:r>
            <w:r w:rsidRPr="003113C7">
              <w:rPr>
                <w:sz w:val="28"/>
                <w:szCs w:val="28"/>
                <w:lang w:val="uz-Cyrl-UZ"/>
              </w:rPr>
              <w:t>мобилларнинг ўт олдириш тизимлари ва электр узатиш линиялари ишлашидан пайдо бўладиган радиохалақитлар.</w:t>
            </w:r>
          </w:p>
        </w:tc>
      </w:tr>
      <w:tr w:rsidR="00531151" w:rsidRPr="00073205" w14:paraId="0121B3AF" w14:textId="77777777" w:rsidTr="00F23303">
        <w:trPr>
          <w:tblCellSpacing w:w="0" w:type="dxa"/>
          <w:jc w:val="center"/>
        </w:trPr>
        <w:tc>
          <w:tcPr>
            <w:tcW w:w="3711" w:type="dxa"/>
          </w:tcPr>
          <w:p w14:paraId="6297F009" w14:textId="77777777" w:rsidR="00531151" w:rsidRPr="003113C7" w:rsidRDefault="00D36DFD"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Просвет трассы</w:t>
            </w:r>
          </w:p>
          <w:p w14:paraId="79E07A8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00D36DFD" w:rsidRPr="003113C7">
              <w:rPr>
                <w:bCs/>
                <w:sz w:val="28"/>
                <w:szCs w:val="28"/>
                <w:lang w:val="uz-Cyrl-UZ"/>
              </w:rPr>
              <w:t>trassadagi oraliq</w:t>
            </w:r>
          </w:p>
          <w:p w14:paraId="33CAB25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masofa</w:t>
            </w:r>
          </w:p>
          <w:p w14:paraId="022981B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      </w:t>
            </w:r>
            <w:r w:rsidRPr="003113C7">
              <w:rPr>
                <w:sz w:val="28"/>
                <w:szCs w:val="28"/>
                <w:lang w:val="uz-Cyrl-UZ"/>
              </w:rPr>
              <w:t>трассадаги оралиқ масофа</w:t>
            </w:r>
          </w:p>
          <w:p w14:paraId="0D61FA7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uz-Cyrl-UZ"/>
              </w:rPr>
              <w:t xml:space="preserve">path clearance </w:t>
            </w:r>
          </w:p>
        </w:tc>
        <w:tc>
          <w:tcPr>
            <w:tcW w:w="6260" w:type="dxa"/>
          </w:tcPr>
          <w:p w14:paraId="02D338F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Наименьшее расстояние от наиболее высокой географической точки трассы до прямой линии, соединяющей фазовые центры приемной и пере</w:t>
            </w:r>
            <w:r w:rsidRPr="003113C7">
              <w:rPr>
                <w:sz w:val="28"/>
                <w:szCs w:val="28"/>
              </w:rPr>
              <w:softHyphen/>
              <w:t>дающей антенн.</w:t>
            </w:r>
          </w:p>
          <w:p w14:paraId="7C3C7AD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741B5F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Trassaning eng yuqori geografik nuqtasidan qabul qiluvchi va uzatuvchi antennalarning fazaviy markaz</w:t>
            </w:r>
            <w:r w:rsidR="00804C7D" w:rsidRPr="003113C7">
              <w:rPr>
                <w:sz w:val="28"/>
                <w:szCs w:val="28"/>
                <w:lang w:val="uz-Cyrl-UZ"/>
              </w:rPr>
              <w:t>-</w:t>
            </w:r>
            <w:r w:rsidRPr="003113C7">
              <w:rPr>
                <w:sz w:val="28"/>
                <w:szCs w:val="28"/>
                <w:lang w:val="uz-Cyrl-UZ"/>
              </w:rPr>
              <w:t>larini birlashtiruvchi to‘g‘ri liniyagacha bo‘lgan ra</w:t>
            </w:r>
            <w:r w:rsidR="00804C7D" w:rsidRPr="003113C7">
              <w:rPr>
                <w:sz w:val="28"/>
                <w:szCs w:val="28"/>
                <w:lang w:val="uz-Cyrl-UZ"/>
              </w:rPr>
              <w:t>-</w:t>
            </w:r>
            <w:r w:rsidRPr="003113C7">
              <w:rPr>
                <w:sz w:val="28"/>
                <w:szCs w:val="28"/>
                <w:lang w:val="uz-Cyrl-UZ"/>
              </w:rPr>
              <w:t>qamli eng kichik masofa.</w:t>
            </w:r>
          </w:p>
          <w:p w14:paraId="6EEFB60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7D27F65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Трассанинг энг юқори географик нуқтасидан уза</w:t>
            </w:r>
            <w:r w:rsidR="00804C7D" w:rsidRPr="003113C7">
              <w:rPr>
                <w:sz w:val="28"/>
                <w:szCs w:val="28"/>
                <w:lang w:val="uz-Cyrl-UZ"/>
              </w:rPr>
              <w:t>-</w:t>
            </w:r>
            <w:r w:rsidRPr="003113C7">
              <w:rPr>
                <w:sz w:val="28"/>
                <w:szCs w:val="28"/>
                <w:lang w:val="uz-Cyrl-UZ"/>
              </w:rPr>
              <w:t>тувчи ва қабул қилувчи антенналарнинг фаза мар</w:t>
            </w:r>
            <w:r w:rsidR="00804C7D" w:rsidRPr="003113C7">
              <w:rPr>
                <w:sz w:val="28"/>
                <w:szCs w:val="28"/>
                <w:lang w:val="uz-Cyrl-UZ"/>
              </w:rPr>
              <w:t>-</w:t>
            </w:r>
            <w:r w:rsidRPr="003113C7">
              <w:rPr>
                <w:sz w:val="28"/>
                <w:szCs w:val="28"/>
                <w:lang w:val="uz-Cyrl-UZ"/>
              </w:rPr>
              <w:t>казларини боғловчи тўғри чизиққача бўлган энг қисқа масофа.</w:t>
            </w:r>
          </w:p>
        </w:tc>
      </w:tr>
      <w:tr w:rsidR="00531151" w:rsidRPr="00073205" w14:paraId="48743500" w14:textId="77777777" w:rsidTr="00F23303">
        <w:trPr>
          <w:tblCellSpacing w:w="0" w:type="dxa"/>
          <w:jc w:val="center"/>
        </w:trPr>
        <w:tc>
          <w:tcPr>
            <w:tcW w:w="3711" w:type="dxa"/>
          </w:tcPr>
          <w:p w14:paraId="04F6F8D9" w14:textId="77777777" w:rsidR="00531151" w:rsidRPr="003113C7" w:rsidRDefault="00531151" w:rsidP="00F23303">
            <w:pPr>
              <w:rPr>
                <w:b/>
                <w:bCs/>
                <w:color w:val="000000"/>
                <w:sz w:val="28"/>
                <w:szCs w:val="28"/>
                <w:lang w:val="uz-Cyrl-UZ"/>
              </w:rPr>
            </w:pPr>
            <w:r w:rsidRPr="003113C7">
              <w:rPr>
                <w:b/>
                <w:bCs/>
                <w:color w:val="000000"/>
                <w:sz w:val="28"/>
                <w:szCs w:val="28"/>
                <w:lang w:val="uz-Cyrl-UZ"/>
              </w:rPr>
              <w:t>Пространственная волна (ионосферная волна)</w:t>
            </w:r>
          </w:p>
          <w:p w14:paraId="11B5601F"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 xml:space="preserve">fazoviy to‘lqin </w:t>
            </w:r>
            <w:r w:rsidRPr="003113C7">
              <w:rPr>
                <w:bCs/>
                <w:color w:val="000000"/>
                <w:sz w:val="28"/>
                <w:szCs w:val="28"/>
                <w:lang w:val="uz-Cyrl-UZ"/>
              </w:rPr>
              <w:br/>
              <w:t>(ionosferali to‘lqin)</w:t>
            </w:r>
          </w:p>
          <w:p w14:paraId="76354894"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 xml:space="preserve">фазовий тўлқин </w:t>
            </w:r>
            <w:r w:rsidRPr="003113C7">
              <w:rPr>
                <w:bCs/>
                <w:color w:val="000000"/>
                <w:sz w:val="28"/>
                <w:szCs w:val="28"/>
                <w:lang w:val="uz-Cyrl-UZ"/>
              </w:rPr>
              <w:lastRenderedPageBreak/>
              <w:t>(ионосферали тўлқин)</w:t>
            </w:r>
          </w:p>
          <w:p w14:paraId="752E42FD"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en - </w:t>
            </w:r>
            <w:r w:rsidRPr="003113C7">
              <w:rPr>
                <w:bCs/>
                <w:color w:val="000000"/>
                <w:sz w:val="28"/>
                <w:szCs w:val="28"/>
                <w:lang w:val="uz-Cyrl-UZ"/>
              </w:rPr>
              <w:t>sky wave</w:t>
            </w:r>
          </w:p>
        </w:tc>
        <w:tc>
          <w:tcPr>
            <w:tcW w:w="6260" w:type="dxa"/>
          </w:tcPr>
          <w:p w14:paraId="0ACCE59D" w14:textId="77777777" w:rsidR="00531151" w:rsidRPr="003113C7" w:rsidRDefault="00531151" w:rsidP="00F23303">
            <w:pPr>
              <w:autoSpaceDE w:val="0"/>
              <w:autoSpaceDN w:val="0"/>
              <w:adjustRightInd w:val="0"/>
              <w:jc w:val="both"/>
              <w:rPr>
                <w:bCs/>
                <w:color w:val="000000"/>
                <w:sz w:val="28"/>
                <w:szCs w:val="28"/>
              </w:rPr>
            </w:pPr>
            <w:r w:rsidRPr="003113C7">
              <w:rPr>
                <w:bCs/>
                <w:color w:val="000000"/>
                <w:sz w:val="28"/>
                <w:szCs w:val="28"/>
              </w:rPr>
              <w:lastRenderedPageBreak/>
              <w:t>Радиоволна, возникающая в результате однократного или многократного отражения от ионосферы и приходящая в точку приема под большими уг</w:t>
            </w:r>
            <w:r w:rsidR="000968CA" w:rsidRPr="003113C7">
              <w:rPr>
                <w:bCs/>
                <w:color w:val="000000"/>
                <w:sz w:val="28"/>
                <w:szCs w:val="28"/>
              </w:rPr>
              <w:t>лами места.</w:t>
            </w:r>
          </w:p>
          <w:p w14:paraId="71917BB1" w14:textId="77777777" w:rsidR="008452C6" w:rsidRPr="003113C7" w:rsidRDefault="008452C6" w:rsidP="00F23303">
            <w:pPr>
              <w:autoSpaceDE w:val="0"/>
              <w:autoSpaceDN w:val="0"/>
              <w:adjustRightInd w:val="0"/>
              <w:jc w:val="both"/>
              <w:rPr>
                <w:bCs/>
                <w:color w:val="000000"/>
                <w:lang w:val="uz-Cyrl-UZ"/>
              </w:rPr>
            </w:pPr>
          </w:p>
          <w:p w14:paraId="75433653" w14:textId="77777777" w:rsidR="00531151" w:rsidRPr="003113C7" w:rsidRDefault="00531151" w:rsidP="00F23303">
            <w:pPr>
              <w:autoSpaceDE w:val="0"/>
              <w:autoSpaceDN w:val="0"/>
              <w:adjustRightInd w:val="0"/>
              <w:jc w:val="both"/>
              <w:rPr>
                <w:bCs/>
                <w:color w:val="000000"/>
                <w:sz w:val="27"/>
                <w:szCs w:val="27"/>
                <w:lang w:val="uz-Cyrl-UZ"/>
              </w:rPr>
            </w:pPr>
            <w:r w:rsidRPr="003113C7">
              <w:rPr>
                <w:bCs/>
                <w:color w:val="000000"/>
                <w:sz w:val="27"/>
                <w:szCs w:val="27"/>
                <w:lang w:val="uz-Cyrl-UZ"/>
              </w:rPr>
              <w:lastRenderedPageBreak/>
              <w:t>Ionosferadan bir martali yoki ko‘p martali qaytish nati</w:t>
            </w:r>
            <w:r w:rsidR="00804C7D" w:rsidRPr="003113C7">
              <w:rPr>
                <w:bCs/>
                <w:color w:val="000000"/>
                <w:sz w:val="27"/>
                <w:szCs w:val="27"/>
                <w:lang w:val="uz-Cyrl-UZ"/>
              </w:rPr>
              <w:t>-</w:t>
            </w:r>
            <w:r w:rsidRPr="003113C7">
              <w:rPr>
                <w:bCs/>
                <w:color w:val="000000"/>
                <w:sz w:val="27"/>
                <w:szCs w:val="27"/>
                <w:lang w:val="uz-Cyrl-UZ"/>
              </w:rPr>
              <w:t>jasida sodir bo‘ladigan va joyning katta burchaklari ostida qabul qilish nu</w:t>
            </w:r>
            <w:r w:rsidR="000968CA" w:rsidRPr="003113C7">
              <w:rPr>
                <w:bCs/>
                <w:color w:val="000000"/>
                <w:sz w:val="27"/>
                <w:szCs w:val="27"/>
                <w:lang w:val="uz-Cyrl-UZ"/>
              </w:rPr>
              <w:t>qtasiga keladigan radioto‘lqin.</w:t>
            </w:r>
          </w:p>
          <w:p w14:paraId="2E880644" w14:textId="77777777" w:rsidR="008452C6" w:rsidRPr="003113C7" w:rsidRDefault="008452C6" w:rsidP="00F23303">
            <w:pPr>
              <w:autoSpaceDE w:val="0"/>
              <w:autoSpaceDN w:val="0"/>
              <w:adjustRightInd w:val="0"/>
              <w:jc w:val="both"/>
              <w:rPr>
                <w:bCs/>
                <w:color w:val="000000"/>
                <w:lang w:val="uz-Cyrl-UZ"/>
              </w:rPr>
            </w:pPr>
          </w:p>
          <w:p w14:paraId="336518C6" w14:textId="77777777" w:rsidR="00531151" w:rsidRPr="003113C7" w:rsidRDefault="00531151" w:rsidP="008452C6">
            <w:pPr>
              <w:autoSpaceDE w:val="0"/>
              <w:autoSpaceDN w:val="0"/>
              <w:adjustRightInd w:val="0"/>
              <w:jc w:val="both"/>
              <w:rPr>
                <w:bCs/>
                <w:color w:val="000000"/>
                <w:sz w:val="28"/>
                <w:szCs w:val="28"/>
                <w:lang w:val="uz-Cyrl-UZ"/>
              </w:rPr>
            </w:pPr>
            <w:r w:rsidRPr="003113C7">
              <w:rPr>
                <w:bCs/>
                <w:color w:val="000000"/>
                <w:sz w:val="28"/>
                <w:szCs w:val="28"/>
                <w:lang w:val="uz-Cyrl-UZ"/>
              </w:rPr>
              <w:t>Ионосферадан бир мартали ёки кўп мартали қай</w:t>
            </w:r>
            <w:r w:rsidR="00804C7D" w:rsidRPr="003113C7">
              <w:rPr>
                <w:bCs/>
                <w:color w:val="000000"/>
                <w:sz w:val="28"/>
                <w:szCs w:val="28"/>
                <w:lang w:val="uz-Cyrl-UZ"/>
              </w:rPr>
              <w:t>-</w:t>
            </w:r>
            <w:r w:rsidRPr="003113C7">
              <w:rPr>
                <w:bCs/>
                <w:color w:val="000000"/>
                <w:sz w:val="28"/>
                <w:szCs w:val="28"/>
                <w:lang w:val="uz-Cyrl-UZ"/>
              </w:rPr>
              <w:t>тиш натижасида содир бўладиган ва жойнинг кат</w:t>
            </w:r>
            <w:r w:rsidR="00804C7D" w:rsidRPr="003113C7">
              <w:rPr>
                <w:bCs/>
                <w:color w:val="000000"/>
                <w:sz w:val="28"/>
                <w:szCs w:val="28"/>
                <w:lang w:val="uz-Cyrl-UZ"/>
              </w:rPr>
              <w:t>-</w:t>
            </w:r>
            <w:r w:rsidRPr="003113C7">
              <w:rPr>
                <w:bCs/>
                <w:color w:val="000000"/>
                <w:sz w:val="28"/>
                <w:szCs w:val="28"/>
                <w:lang w:val="uz-Cyrl-UZ"/>
              </w:rPr>
              <w:t xml:space="preserve">та бурчаклари остида қабул қилиш нуқтасига келадиган радиотўлқин. </w:t>
            </w:r>
          </w:p>
        </w:tc>
      </w:tr>
      <w:tr w:rsidR="00531151" w:rsidRPr="003113C7" w14:paraId="0072F1EC" w14:textId="77777777" w:rsidTr="00F23303">
        <w:trPr>
          <w:tblCellSpacing w:w="0" w:type="dxa"/>
          <w:jc w:val="center"/>
        </w:trPr>
        <w:tc>
          <w:tcPr>
            <w:tcW w:w="3711" w:type="dxa"/>
          </w:tcPr>
          <w:p w14:paraId="2D222F5F" w14:textId="77777777" w:rsidR="00531151" w:rsidRPr="003113C7" w:rsidRDefault="00531151" w:rsidP="00F23303">
            <w:pPr>
              <w:rPr>
                <w:b/>
                <w:bCs/>
                <w:color w:val="000000"/>
                <w:sz w:val="28"/>
                <w:szCs w:val="28"/>
              </w:rPr>
            </w:pPr>
            <w:r w:rsidRPr="003113C7">
              <w:rPr>
                <w:b/>
                <w:bCs/>
                <w:color w:val="000000"/>
                <w:sz w:val="28"/>
                <w:szCs w:val="28"/>
              </w:rPr>
              <w:lastRenderedPageBreak/>
              <w:t xml:space="preserve">Пространственная </w:t>
            </w:r>
            <w:r w:rsidR="004E2848" w:rsidRPr="003113C7">
              <w:rPr>
                <w:b/>
                <w:bCs/>
                <w:color w:val="000000"/>
                <w:sz w:val="28"/>
                <w:szCs w:val="28"/>
              </w:rPr>
              <w:br/>
            </w:r>
            <w:r w:rsidRPr="003113C7">
              <w:rPr>
                <w:b/>
                <w:bCs/>
                <w:color w:val="000000"/>
                <w:sz w:val="28"/>
                <w:szCs w:val="28"/>
              </w:rPr>
              <w:t>когерентность</w:t>
            </w:r>
          </w:p>
          <w:p w14:paraId="13801858"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fazoviy</w:t>
            </w:r>
            <w:proofErr w:type="spellEnd"/>
            <w:r w:rsidRPr="003113C7">
              <w:rPr>
                <w:bCs/>
                <w:sz w:val="28"/>
                <w:szCs w:val="28"/>
              </w:rPr>
              <w:t xml:space="preserve"> </w:t>
            </w:r>
            <w:proofErr w:type="spellStart"/>
            <w:r w:rsidRPr="003113C7">
              <w:rPr>
                <w:bCs/>
                <w:sz w:val="28"/>
                <w:szCs w:val="28"/>
              </w:rPr>
              <w:t>kogerentlik</w:t>
            </w:r>
            <w:proofErr w:type="spellEnd"/>
          </w:p>
          <w:p w14:paraId="3432B0BA"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фазовий когерентлик</w:t>
            </w:r>
          </w:p>
          <w:p w14:paraId="17B2915C" w14:textId="77777777" w:rsidR="00531151" w:rsidRPr="003113C7" w:rsidRDefault="00531151" w:rsidP="00F23303">
            <w:pPr>
              <w:rPr>
                <w:b/>
                <w:bCs/>
                <w:color w:val="000000"/>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space</w:t>
            </w:r>
            <w:proofErr w:type="spellEnd"/>
            <w:r w:rsidRPr="003113C7">
              <w:rPr>
                <w:sz w:val="28"/>
                <w:szCs w:val="28"/>
              </w:rPr>
              <w:t xml:space="preserve"> </w:t>
            </w:r>
            <w:proofErr w:type="spellStart"/>
            <w:r w:rsidRPr="003113C7">
              <w:rPr>
                <w:sz w:val="28"/>
                <w:szCs w:val="28"/>
              </w:rPr>
              <w:t>coherence</w:t>
            </w:r>
            <w:proofErr w:type="spellEnd"/>
          </w:p>
        </w:tc>
        <w:tc>
          <w:tcPr>
            <w:tcW w:w="6260" w:type="dxa"/>
          </w:tcPr>
          <w:p w14:paraId="387F3C5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Когерентность волн в различных точках про</w:t>
            </w:r>
            <w:r w:rsidRPr="003113C7">
              <w:rPr>
                <w:bCs/>
                <w:sz w:val="28"/>
                <w:szCs w:val="28"/>
              </w:rPr>
              <w:softHyphen/>
              <w:t>ст</w:t>
            </w:r>
            <w:r w:rsidR="00804C7D" w:rsidRPr="003113C7">
              <w:rPr>
                <w:bCs/>
                <w:sz w:val="28"/>
                <w:szCs w:val="28"/>
              </w:rPr>
              <w:t>-</w:t>
            </w:r>
            <w:proofErr w:type="spellStart"/>
            <w:r w:rsidRPr="003113C7">
              <w:rPr>
                <w:bCs/>
                <w:sz w:val="28"/>
                <w:szCs w:val="28"/>
              </w:rPr>
              <w:t>ранства</w:t>
            </w:r>
            <w:proofErr w:type="spellEnd"/>
            <w:r w:rsidRPr="003113C7">
              <w:rPr>
                <w:bCs/>
                <w:sz w:val="28"/>
                <w:szCs w:val="28"/>
              </w:rPr>
              <w:t>.</w:t>
            </w:r>
          </w:p>
          <w:p w14:paraId="043A4E6B" w14:textId="77777777" w:rsidR="00531151" w:rsidRPr="003113C7" w:rsidRDefault="00531151" w:rsidP="00F23303">
            <w:pPr>
              <w:autoSpaceDE w:val="0"/>
              <w:autoSpaceDN w:val="0"/>
              <w:adjustRightInd w:val="0"/>
              <w:jc w:val="both"/>
              <w:rPr>
                <w:bCs/>
                <w:sz w:val="18"/>
                <w:szCs w:val="18"/>
                <w:lang w:val="uz-Cyrl-UZ"/>
              </w:rPr>
            </w:pPr>
          </w:p>
          <w:p w14:paraId="4BDF019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To‘lqinlarning fazoning turli nuqtalaridagi kogerent</w:t>
            </w:r>
            <w:r w:rsidR="00804C7D" w:rsidRPr="003113C7">
              <w:rPr>
                <w:bCs/>
                <w:sz w:val="28"/>
                <w:szCs w:val="28"/>
                <w:lang w:val="uz-Cyrl-UZ"/>
              </w:rPr>
              <w:t>-</w:t>
            </w:r>
            <w:r w:rsidRPr="003113C7">
              <w:rPr>
                <w:bCs/>
                <w:sz w:val="28"/>
                <w:szCs w:val="28"/>
                <w:lang w:val="uz-Cyrl-UZ"/>
              </w:rPr>
              <w:t>ligi.</w:t>
            </w:r>
          </w:p>
          <w:p w14:paraId="454BCEF9" w14:textId="77777777" w:rsidR="00531151" w:rsidRPr="003113C7" w:rsidRDefault="00531151" w:rsidP="00F23303">
            <w:pPr>
              <w:autoSpaceDE w:val="0"/>
              <w:autoSpaceDN w:val="0"/>
              <w:adjustRightInd w:val="0"/>
              <w:jc w:val="both"/>
              <w:rPr>
                <w:bCs/>
                <w:sz w:val="18"/>
                <w:szCs w:val="18"/>
                <w:lang w:val="uz-Cyrl-UZ"/>
              </w:rPr>
            </w:pPr>
          </w:p>
          <w:p w14:paraId="0850023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Тўлқинларнинг фазонинг турли нуқталаридаги ко</w:t>
            </w:r>
            <w:r w:rsidR="004E2848" w:rsidRPr="003113C7">
              <w:rPr>
                <w:bCs/>
                <w:sz w:val="28"/>
                <w:szCs w:val="28"/>
                <w:lang w:val="uz-Cyrl-UZ"/>
              </w:rPr>
              <w:t>-</w:t>
            </w:r>
            <w:r w:rsidRPr="003113C7">
              <w:rPr>
                <w:bCs/>
                <w:sz w:val="28"/>
                <w:szCs w:val="28"/>
                <w:lang w:val="uz-Cyrl-UZ"/>
              </w:rPr>
              <w:t>герентлиги.</w:t>
            </w:r>
          </w:p>
        </w:tc>
      </w:tr>
      <w:tr w:rsidR="00531151" w:rsidRPr="003113C7" w14:paraId="2642E1E3" w14:textId="77777777" w:rsidTr="00F23303">
        <w:trPr>
          <w:tblCellSpacing w:w="0" w:type="dxa"/>
          <w:jc w:val="center"/>
        </w:trPr>
        <w:tc>
          <w:tcPr>
            <w:tcW w:w="3711" w:type="dxa"/>
          </w:tcPr>
          <w:p w14:paraId="54B7A5B4"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Пространственная </w:t>
            </w:r>
            <w:r w:rsidR="004E2848" w:rsidRPr="003113C7">
              <w:rPr>
                <w:b/>
                <w:sz w:val="28"/>
                <w:szCs w:val="28"/>
              </w:rPr>
              <w:br/>
            </w:r>
            <w:r w:rsidRPr="003113C7">
              <w:rPr>
                <w:b/>
                <w:sz w:val="28"/>
                <w:szCs w:val="28"/>
              </w:rPr>
              <w:t>селек</w:t>
            </w:r>
            <w:r w:rsidR="004E2848" w:rsidRPr="003113C7">
              <w:rPr>
                <w:b/>
                <w:sz w:val="28"/>
                <w:szCs w:val="28"/>
              </w:rPr>
              <w:t>ция</w:t>
            </w:r>
          </w:p>
          <w:p w14:paraId="245CC25C" w14:textId="77777777" w:rsidR="00531151" w:rsidRPr="003113C7" w:rsidRDefault="00531151" w:rsidP="00F23303">
            <w:pPr>
              <w:widowControl w:val="0"/>
              <w:tabs>
                <w:tab w:val="center" w:pos="4677"/>
                <w:tab w:val="right" w:pos="9355"/>
              </w:tabs>
              <w:autoSpaceDE w:val="0"/>
              <w:autoSpaceDN w:val="0"/>
              <w:adjustRightInd w:val="0"/>
              <w:rPr>
                <w:b/>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rPr>
              <w:t>fazoviy</w:t>
            </w:r>
            <w:proofErr w:type="spellEnd"/>
            <w:r w:rsidRPr="003113C7">
              <w:rPr>
                <w:sz w:val="28"/>
                <w:szCs w:val="28"/>
              </w:rPr>
              <w:t xml:space="preserve"> </w:t>
            </w:r>
            <w:proofErr w:type="spellStart"/>
            <w:r w:rsidRPr="003113C7">
              <w:rPr>
                <w:sz w:val="28"/>
                <w:szCs w:val="28"/>
              </w:rPr>
              <w:t>seleksiya</w:t>
            </w:r>
            <w:proofErr w:type="spellEnd"/>
          </w:p>
          <w:p w14:paraId="15990BCE"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       </w:t>
            </w:r>
            <w:proofErr w:type="spellStart"/>
            <w:r w:rsidR="00D36DFD" w:rsidRPr="003113C7">
              <w:rPr>
                <w:sz w:val="28"/>
                <w:szCs w:val="28"/>
              </w:rPr>
              <w:t>фазовий</w:t>
            </w:r>
            <w:proofErr w:type="spellEnd"/>
            <w:r w:rsidR="00D36DFD" w:rsidRPr="003113C7">
              <w:rPr>
                <w:sz w:val="28"/>
                <w:szCs w:val="28"/>
              </w:rPr>
              <w:t xml:space="preserve"> селекция</w:t>
            </w:r>
          </w:p>
          <w:p w14:paraId="2B66A32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spatial discrimination</w:t>
            </w:r>
            <w:r w:rsidRPr="003113C7">
              <w:rPr>
                <w:sz w:val="28"/>
                <w:szCs w:val="28"/>
                <w:lang w:val="uz-Cyrl-UZ"/>
              </w:rPr>
              <w:t xml:space="preserve">, </w:t>
            </w:r>
            <w:r w:rsidRPr="003113C7">
              <w:rPr>
                <w:sz w:val="28"/>
                <w:szCs w:val="28"/>
                <w:lang w:val="en-US"/>
              </w:rPr>
              <w:t>space selection</w:t>
            </w:r>
          </w:p>
        </w:tc>
        <w:tc>
          <w:tcPr>
            <w:tcW w:w="6260" w:type="dxa"/>
          </w:tcPr>
          <w:p w14:paraId="1B8D9CF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1 </w:t>
            </w:r>
            <w:r w:rsidRPr="003113C7">
              <w:rPr>
                <w:bCs/>
                <w:sz w:val="28"/>
                <w:szCs w:val="28"/>
              </w:rPr>
              <w:t>Селекция сигналов и помех, у которых направления прихода радиоволны различны; обычно осу</w:t>
            </w:r>
            <w:r w:rsidR="004E2848" w:rsidRPr="003113C7">
              <w:rPr>
                <w:bCs/>
                <w:sz w:val="28"/>
                <w:szCs w:val="28"/>
              </w:rPr>
              <w:t>-</w:t>
            </w:r>
            <w:proofErr w:type="spellStart"/>
            <w:r w:rsidRPr="003113C7">
              <w:rPr>
                <w:bCs/>
                <w:sz w:val="28"/>
                <w:szCs w:val="28"/>
              </w:rPr>
              <w:t>ществляется</w:t>
            </w:r>
            <w:proofErr w:type="spellEnd"/>
            <w:r w:rsidRPr="003113C7">
              <w:rPr>
                <w:bCs/>
                <w:sz w:val="28"/>
                <w:szCs w:val="28"/>
              </w:rPr>
              <w:t xml:space="preserve"> с использованием адаптивных антенных решеток.</w:t>
            </w:r>
          </w:p>
          <w:p w14:paraId="22CB26AB"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2 </w:t>
            </w:r>
            <w:r w:rsidRPr="003113C7">
              <w:rPr>
                <w:bCs/>
                <w:sz w:val="28"/>
                <w:szCs w:val="28"/>
              </w:rPr>
              <w:t>Селекция сигналов, основанная на различении направлений прихода полезного сигнала и помех.</w:t>
            </w:r>
          </w:p>
          <w:p w14:paraId="6697226B" w14:textId="77777777" w:rsidR="00531151" w:rsidRPr="003113C7" w:rsidRDefault="00531151" w:rsidP="00F23303">
            <w:pPr>
              <w:autoSpaceDE w:val="0"/>
              <w:autoSpaceDN w:val="0"/>
              <w:adjustRightInd w:val="0"/>
              <w:jc w:val="both"/>
              <w:rPr>
                <w:bCs/>
                <w:sz w:val="18"/>
                <w:szCs w:val="18"/>
                <w:lang w:val="uz-Cyrl-UZ"/>
              </w:rPr>
            </w:pPr>
          </w:p>
          <w:p w14:paraId="4F105AD5" w14:textId="77777777" w:rsidR="00531151" w:rsidRPr="003113C7" w:rsidRDefault="00531151" w:rsidP="00F23303">
            <w:pPr>
              <w:autoSpaceDE w:val="0"/>
              <w:autoSpaceDN w:val="0"/>
              <w:adjustRightInd w:val="0"/>
              <w:jc w:val="both"/>
              <w:rPr>
                <w:bCs/>
                <w:sz w:val="27"/>
                <w:szCs w:val="27"/>
                <w:lang w:val="uz-Cyrl-UZ"/>
              </w:rPr>
            </w:pPr>
            <w:r w:rsidRPr="003113C7">
              <w:rPr>
                <w:bCs/>
                <w:sz w:val="27"/>
                <w:szCs w:val="27"/>
                <w:lang w:val="uz-Cyrl-UZ"/>
              </w:rPr>
              <w:t>1 Radioto‘lqinlarning kelish yo‘nalishi turlicha bo‘lgan signallar va xalaqitlar seleksiyasi; u odatda, adaptiv antenna pajaralaridan foydalanib amalga oshiriladi.</w:t>
            </w:r>
          </w:p>
          <w:p w14:paraId="41796FCD"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2 Foydali signal va xalaqitning kelish yo‘nalishini farqlashga asoslangan signallar seleksiyasi.</w:t>
            </w:r>
          </w:p>
          <w:p w14:paraId="6AC2DDD1" w14:textId="77777777" w:rsidR="00531151" w:rsidRPr="003113C7" w:rsidRDefault="00531151" w:rsidP="00F23303">
            <w:pPr>
              <w:autoSpaceDE w:val="0"/>
              <w:autoSpaceDN w:val="0"/>
              <w:adjustRightInd w:val="0"/>
              <w:jc w:val="both"/>
              <w:rPr>
                <w:bCs/>
                <w:sz w:val="18"/>
                <w:szCs w:val="18"/>
                <w:lang w:val="uz-Cyrl-UZ"/>
              </w:rPr>
            </w:pPr>
          </w:p>
          <w:p w14:paraId="50C48CAB"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1 Радиотўлқинларнинг келиш йўналиши турлича бўлган сигналлар ва халақитлар селекцияси; у одатда, адаптив антенна пажараларидан фойдала</w:t>
            </w:r>
            <w:r w:rsidR="004E2848" w:rsidRPr="003113C7">
              <w:rPr>
                <w:bCs/>
                <w:sz w:val="28"/>
                <w:szCs w:val="28"/>
                <w:lang w:val="uz-Cyrl-UZ"/>
              </w:rPr>
              <w:t>-</w:t>
            </w:r>
            <w:r w:rsidRPr="003113C7">
              <w:rPr>
                <w:bCs/>
                <w:sz w:val="28"/>
                <w:szCs w:val="28"/>
                <w:lang w:val="uz-Cyrl-UZ"/>
              </w:rPr>
              <w:t>ниб амалга оширилади.</w:t>
            </w:r>
          </w:p>
          <w:p w14:paraId="1F554B9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2 Фойдали сигнал ва халақитнинг келиш йўнали</w:t>
            </w:r>
            <w:r w:rsidR="004E2848" w:rsidRPr="003113C7">
              <w:rPr>
                <w:bCs/>
                <w:sz w:val="28"/>
                <w:szCs w:val="28"/>
                <w:lang w:val="uz-Cyrl-UZ"/>
              </w:rPr>
              <w:t>-</w:t>
            </w:r>
            <w:r w:rsidRPr="003113C7">
              <w:rPr>
                <w:bCs/>
                <w:sz w:val="28"/>
                <w:szCs w:val="28"/>
                <w:lang w:val="uz-Cyrl-UZ"/>
              </w:rPr>
              <w:t>шини фарқлашга асосланган сигналлар селекция</w:t>
            </w:r>
            <w:r w:rsidR="004E2848" w:rsidRPr="003113C7">
              <w:rPr>
                <w:bCs/>
                <w:sz w:val="28"/>
                <w:szCs w:val="28"/>
                <w:lang w:val="uz-Cyrl-UZ"/>
              </w:rPr>
              <w:t>-</w:t>
            </w:r>
            <w:r w:rsidRPr="003113C7">
              <w:rPr>
                <w:bCs/>
                <w:sz w:val="28"/>
                <w:szCs w:val="28"/>
                <w:lang w:val="uz-Cyrl-UZ"/>
              </w:rPr>
              <w:t>си.</w:t>
            </w:r>
          </w:p>
        </w:tc>
      </w:tr>
      <w:tr w:rsidR="00531151" w:rsidRPr="00073205" w14:paraId="1C483ABD" w14:textId="77777777" w:rsidTr="00F23303">
        <w:trPr>
          <w:tblCellSpacing w:w="0" w:type="dxa"/>
          <w:jc w:val="center"/>
        </w:trPr>
        <w:tc>
          <w:tcPr>
            <w:tcW w:w="3711" w:type="dxa"/>
          </w:tcPr>
          <w:p w14:paraId="6EE0941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Пространственно-разнесенный прием</w:t>
            </w:r>
          </w:p>
          <w:p w14:paraId="389EDD6D"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Pr="003113C7">
              <w:rPr>
                <w:sz w:val="28"/>
                <w:szCs w:val="28"/>
              </w:rPr>
              <w:t xml:space="preserve"> </w:t>
            </w:r>
            <w:proofErr w:type="spellStart"/>
            <w:r w:rsidRPr="003113C7">
              <w:rPr>
                <w:sz w:val="28"/>
                <w:szCs w:val="28"/>
                <w:lang w:val="en-US"/>
              </w:rPr>
              <w:t>fazoviy</w:t>
            </w:r>
            <w:proofErr w:type="spellEnd"/>
            <w:r w:rsidRPr="003113C7">
              <w:rPr>
                <w:sz w:val="28"/>
                <w:szCs w:val="28"/>
              </w:rPr>
              <w:t xml:space="preserve"> </w:t>
            </w:r>
            <w:proofErr w:type="spellStart"/>
            <w:r w:rsidRPr="003113C7">
              <w:rPr>
                <w:sz w:val="28"/>
                <w:szCs w:val="28"/>
                <w:lang w:val="en-US"/>
              </w:rPr>
              <w:t>tarqok</w:t>
            </w:r>
            <w:proofErr w:type="spellEnd"/>
            <w:r w:rsidRPr="003113C7">
              <w:rPr>
                <w:sz w:val="28"/>
                <w:szCs w:val="28"/>
              </w:rPr>
              <w:t xml:space="preserve"> </w:t>
            </w:r>
            <w:proofErr w:type="spellStart"/>
            <w:r w:rsidRPr="003113C7">
              <w:rPr>
                <w:sz w:val="28"/>
                <w:szCs w:val="28"/>
                <w:lang w:val="en-US"/>
              </w:rPr>
              <w:t>qabul</w:t>
            </w:r>
            <w:proofErr w:type="spellEnd"/>
          </w:p>
          <w:p w14:paraId="41A15DC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proofErr w:type="spellStart"/>
            <w:r w:rsidRPr="003113C7">
              <w:rPr>
                <w:sz w:val="28"/>
                <w:szCs w:val="28"/>
              </w:rPr>
              <w:t>фазовий</w:t>
            </w:r>
            <w:proofErr w:type="spellEnd"/>
            <w:r w:rsidRPr="003113C7">
              <w:rPr>
                <w:sz w:val="28"/>
                <w:szCs w:val="28"/>
                <w:lang w:val="en-US"/>
              </w:rPr>
              <w:t xml:space="preserve"> </w:t>
            </w:r>
            <w:proofErr w:type="spellStart"/>
            <w:r w:rsidRPr="003113C7">
              <w:rPr>
                <w:sz w:val="28"/>
                <w:szCs w:val="28"/>
              </w:rPr>
              <w:t>тарқок</w:t>
            </w:r>
            <w:proofErr w:type="spellEnd"/>
            <w:r w:rsidRPr="003113C7">
              <w:rPr>
                <w:sz w:val="28"/>
                <w:szCs w:val="28"/>
                <w:lang w:val="en-US"/>
              </w:rPr>
              <w:t xml:space="preserve"> </w:t>
            </w:r>
            <w:proofErr w:type="spellStart"/>
            <w:r w:rsidRPr="003113C7">
              <w:rPr>
                <w:sz w:val="28"/>
                <w:szCs w:val="28"/>
              </w:rPr>
              <w:t>қабул</w:t>
            </w:r>
            <w:proofErr w:type="spellEnd"/>
          </w:p>
          <w:p w14:paraId="6696E066"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space diversity reception</w:t>
            </w:r>
          </w:p>
        </w:tc>
        <w:tc>
          <w:tcPr>
            <w:tcW w:w="6260" w:type="dxa"/>
            <w:vAlign w:val="center"/>
          </w:tcPr>
          <w:p w14:paraId="452B8BBC" w14:textId="77777777" w:rsidR="00531151" w:rsidRPr="003113C7" w:rsidRDefault="00531151" w:rsidP="00F23303">
            <w:pPr>
              <w:widowControl w:val="0"/>
              <w:tabs>
                <w:tab w:val="center" w:pos="4677"/>
                <w:tab w:val="right" w:pos="9355"/>
              </w:tabs>
              <w:autoSpaceDE w:val="0"/>
              <w:autoSpaceDN w:val="0"/>
              <w:adjustRightInd w:val="0"/>
              <w:jc w:val="both"/>
              <w:rPr>
                <w:iCs/>
                <w:sz w:val="28"/>
                <w:szCs w:val="28"/>
              </w:rPr>
            </w:pPr>
            <w:r w:rsidRPr="003113C7">
              <w:rPr>
                <w:sz w:val="28"/>
                <w:szCs w:val="28"/>
              </w:rPr>
              <w:t>Разнесенный прием, при котором используется несколько антенн и связанных с ними приемников, расположенных на соответствующих расстояниях друг от друга на радиостанции.</w:t>
            </w:r>
          </w:p>
          <w:p w14:paraId="329C8D9B" w14:textId="77777777" w:rsidR="00531151" w:rsidRPr="003113C7" w:rsidRDefault="00531151" w:rsidP="00F23303">
            <w:pPr>
              <w:widowControl w:val="0"/>
              <w:tabs>
                <w:tab w:val="center" w:pos="4677"/>
                <w:tab w:val="right" w:pos="9355"/>
              </w:tabs>
              <w:autoSpaceDE w:val="0"/>
              <w:autoSpaceDN w:val="0"/>
              <w:adjustRightInd w:val="0"/>
              <w:jc w:val="both"/>
            </w:pPr>
            <w:r w:rsidRPr="003113C7">
              <w:rPr>
                <w:iCs/>
              </w:rPr>
              <w:t>Примечание – Для радиорелейных систем прямой видимости обычно используют разнос по вертикали, в то время как для тропосферных радиорелейных систем обычно используют разнос по горизонтали</w:t>
            </w:r>
            <w:r w:rsidRPr="003113C7">
              <w:t>.</w:t>
            </w:r>
          </w:p>
          <w:p w14:paraId="3AF132C6"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5235AA0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Radiostansiyadagi bir-biridan tegishli masofalarda joylashgan bir nechta antenna va ular bilan bog‘liq qabulqilgichlar ishlatiladigan tarqoq qabul.</w:t>
            </w:r>
          </w:p>
          <w:p w14:paraId="6FC79432"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Odatda, to‘g‘ri ko‘rinishdagi radioreleli tizimlar uchun, troposferali radioreleli tizimlarda gorizontal bo‘yicha tarqoqlik ishlatilgan bir paytda, vertikal bo‘yicha tarqoqlik ishlatiladi.</w:t>
            </w:r>
          </w:p>
          <w:p w14:paraId="568D25F8"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7FF672D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Радиостанциядаги бир-биридан тегишли масофа</w:t>
            </w:r>
            <w:r w:rsidR="004E2848" w:rsidRPr="003113C7">
              <w:rPr>
                <w:sz w:val="28"/>
                <w:szCs w:val="28"/>
                <w:lang w:val="uz-Cyrl-UZ"/>
              </w:rPr>
              <w:t>-</w:t>
            </w:r>
            <w:r w:rsidRPr="003113C7">
              <w:rPr>
                <w:sz w:val="28"/>
                <w:szCs w:val="28"/>
                <w:lang w:val="uz-Cyrl-UZ"/>
              </w:rPr>
              <w:t>ларда жойлашган бир нечта антенна ва улар билан боғлиқ қабулқилгичлар ишлатиладиган тарқоқ қа</w:t>
            </w:r>
            <w:r w:rsidR="004E2848" w:rsidRPr="003113C7">
              <w:rPr>
                <w:sz w:val="28"/>
                <w:szCs w:val="28"/>
                <w:lang w:val="uz-Cyrl-UZ"/>
              </w:rPr>
              <w:t>-</w:t>
            </w:r>
            <w:r w:rsidRPr="003113C7">
              <w:rPr>
                <w:sz w:val="28"/>
                <w:szCs w:val="28"/>
                <w:lang w:val="uz-Cyrl-UZ"/>
              </w:rPr>
              <w:t>бул.</w:t>
            </w:r>
          </w:p>
          <w:p w14:paraId="2CA04A1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Одатда, тўғри кўринишдаги радиорелели тизимлар учун, тропосферали радиорелели тизимларда горизонтал бўйича тарқоқлик ишлатилган бир пайтда, вертикал бўйи</w:t>
            </w:r>
            <w:r w:rsidR="004E2848" w:rsidRPr="003113C7">
              <w:rPr>
                <w:lang w:val="uz-Cyrl-UZ"/>
              </w:rPr>
              <w:t>-</w:t>
            </w:r>
            <w:r w:rsidRPr="003113C7">
              <w:rPr>
                <w:lang w:val="uz-Cyrl-UZ"/>
              </w:rPr>
              <w:t>ча тарқоқлик ишлатилади.</w:t>
            </w:r>
          </w:p>
        </w:tc>
      </w:tr>
      <w:tr w:rsidR="00531151" w:rsidRPr="00073205" w14:paraId="695212B3" w14:textId="77777777" w:rsidTr="00F23303">
        <w:trPr>
          <w:tblCellSpacing w:w="0" w:type="dxa"/>
          <w:jc w:val="center"/>
        </w:trPr>
        <w:tc>
          <w:tcPr>
            <w:tcW w:w="3711" w:type="dxa"/>
          </w:tcPr>
          <w:p w14:paraId="1A02365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Пространственное возбуждение антенной решетки</w:t>
            </w:r>
          </w:p>
          <w:p w14:paraId="61EB3444"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antenna panjarasining fazoviy qo‘zg‘a</w:t>
            </w:r>
            <w:r w:rsidR="00CD20BE" w:rsidRPr="003113C7">
              <w:rPr>
                <w:bCs/>
                <w:sz w:val="28"/>
                <w:szCs w:val="28"/>
                <w:lang w:val="uz-Cyrl-UZ"/>
              </w:rPr>
              <w:t>ti</w:t>
            </w:r>
            <w:r w:rsidRPr="003113C7">
              <w:rPr>
                <w:bCs/>
                <w:sz w:val="28"/>
                <w:szCs w:val="28"/>
                <w:lang w:val="uz-Cyrl-UZ"/>
              </w:rPr>
              <w:t>lishi</w:t>
            </w:r>
          </w:p>
          <w:p w14:paraId="1741094B"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антенна панжарасининг фазовий қўзға</w:t>
            </w:r>
            <w:r w:rsidR="00CD20BE" w:rsidRPr="003113C7">
              <w:rPr>
                <w:bCs/>
                <w:sz w:val="28"/>
                <w:szCs w:val="28"/>
                <w:lang w:val="uz-Cyrl-UZ"/>
              </w:rPr>
              <w:t>ти</w:t>
            </w:r>
            <w:r w:rsidRPr="003113C7">
              <w:rPr>
                <w:bCs/>
                <w:sz w:val="28"/>
                <w:szCs w:val="28"/>
                <w:lang w:val="uz-Cyrl-UZ"/>
              </w:rPr>
              <w:t>лиши</w:t>
            </w:r>
          </w:p>
          <w:p w14:paraId="350E4E00"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array space feed</w:t>
            </w:r>
          </w:p>
        </w:tc>
        <w:tc>
          <w:tcPr>
            <w:tcW w:w="6260" w:type="dxa"/>
          </w:tcPr>
          <w:p w14:paraId="00D321FB" w14:textId="77777777" w:rsidR="00531151" w:rsidRPr="003113C7" w:rsidRDefault="00531151" w:rsidP="00F23303">
            <w:pPr>
              <w:jc w:val="both"/>
              <w:rPr>
                <w:i/>
                <w:iCs/>
                <w:sz w:val="28"/>
                <w:szCs w:val="28"/>
                <w:lang w:val="uz-Cyrl-UZ"/>
              </w:rPr>
            </w:pPr>
            <w:r w:rsidRPr="003113C7">
              <w:rPr>
                <w:iCs/>
                <w:sz w:val="28"/>
                <w:szCs w:val="28"/>
              </w:rPr>
              <w:t>Возбуждение антенной решетки путем ее облучения первичным облучателем</w:t>
            </w:r>
            <w:r w:rsidRPr="003113C7">
              <w:rPr>
                <w:i/>
                <w:iCs/>
                <w:sz w:val="28"/>
                <w:szCs w:val="28"/>
              </w:rPr>
              <w:t>.</w:t>
            </w:r>
          </w:p>
          <w:p w14:paraId="3ECB54B4" w14:textId="77777777" w:rsidR="00531151" w:rsidRPr="003113C7" w:rsidRDefault="00531151" w:rsidP="00F23303">
            <w:pPr>
              <w:jc w:val="both"/>
              <w:rPr>
                <w:i/>
                <w:iCs/>
                <w:sz w:val="28"/>
                <w:szCs w:val="28"/>
                <w:lang w:val="uz-Cyrl-UZ"/>
              </w:rPr>
            </w:pPr>
          </w:p>
          <w:p w14:paraId="197D51EA" w14:textId="77777777" w:rsidR="000968CA" w:rsidRPr="003113C7" w:rsidRDefault="00531151" w:rsidP="00F23303">
            <w:pPr>
              <w:jc w:val="both"/>
              <w:rPr>
                <w:iCs/>
                <w:sz w:val="28"/>
                <w:szCs w:val="28"/>
                <w:lang w:val="uz-Cyrl-UZ"/>
              </w:rPr>
            </w:pPr>
            <w:r w:rsidRPr="003113C7">
              <w:rPr>
                <w:iCs/>
                <w:sz w:val="28"/>
                <w:szCs w:val="28"/>
                <w:lang w:val="uz-Cyrl-UZ"/>
              </w:rPr>
              <w:t>Antenna panjarasini, uni birlamchi nurla</w:t>
            </w:r>
            <w:r w:rsidRPr="003113C7">
              <w:rPr>
                <w:iCs/>
                <w:sz w:val="28"/>
                <w:szCs w:val="28"/>
                <w:lang w:val="en-US"/>
              </w:rPr>
              <w:t>g</w:t>
            </w:r>
            <w:r w:rsidRPr="003113C7">
              <w:rPr>
                <w:iCs/>
                <w:sz w:val="28"/>
                <w:szCs w:val="28"/>
                <w:lang w:val="uz-Cyrl-UZ"/>
              </w:rPr>
              <w:t>ich bilan nurlantirish yo‘li orqali qo‘zg‘atish.</w:t>
            </w:r>
          </w:p>
          <w:p w14:paraId="77BC38C0" w14:textId="77777777" w:rsidR="00531151" w:rsidRPr="003113C7" w:rsidRDefault="00531151" w:rsidP="00F23303">
            <w:pPr>
              <w:jc w:val="both"/>
              <w:rPr>
                <w:iCs/>
                <w:sz w:val="28"/>
                <w:szCs w:val="28"/>
                <w:lang w:val="uz-Cyrl-UZ"/>
              </w:rPr>
            </w:pPr>
          </w:p>
          <w:p w14:paraId="0ADA072D" w14:textId="77777777" w:rsidR="00531151" w:rsidRPr="003113C7" w:rsidRDefault="00531151" w:rsidP="00F23303">
            <w:pPr>
              <w:jc w:val="both"/>
              <w:rPr>
                <w:i/>
                <w:iCs/>
                <w:sz w:val="28"/>
                <w:szCs w:val="28"/>
                <w:lang w:val="uz-Cyrl-UZ"/>
              </w:rPr>
            </w:pPr>
            <w:r w:rsidRPr="003113C7">
              <w:rPr>
                <w:iCs/>
                <w:sz w:val="28"/>
                <w:szCs w:val="28"/>
                <w:lang w:val="uz-Cyrl-UZ"/>
              </w:rPr>
              <w:t>Антенна панжарасини, уни бирламчи нурлагич билан нурлантириш йўли орқали қўзғатиш.</w:t>
            </w:r>
          </w:p>
        </w:tc>
      </w:tr>
      <w:tr w:rsidR="00531151" w:rsidRPr="00073205" w14:paraId="36ADBA3B" w14:textId="77777777" w:rsidTr="00F23303">
        <w:trPr>
          <w:tblCellSpacing w:w="0" w:type="dxa"/>
          <w:jc w:val="center"/>
        </w:trPr>
        <w:tc>
          <w:tcPr>
            <w:tcW w:w="3711" w:type="dxa"/>
          </w:tcPr>
          <w:p w14:paraId="0CA45691" w14:textId="77777777" w:rsidR="00531151" w:rsidRPr="003113C7" w:rsidRDefault="00D36DFD"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Пространственное разнесение</w:t>
            </w:r>
          </w:p>
          <w:p w14:paraId="17999D9E"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t xml:space="preserve">uz - </w:t>
            </w:r>
            <w:r w:rsidRPr="003113C7">
              <w:rPr>
                <w:sz w:val="28"/>
                <w:szCs w:val="28"/>
                <w:lang w:val="uz-Cyrl-UZ"/>
              </w:rPr>
              <w:t>fazoviy yoyish</w:t>
            </w:r>
          </w:p>
          <w:p w14:paraId="7B407EE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фазовий ёйиш</w:t>
            </w:r>
          </w:p>
          <w:p w14:paraId="745243B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space diversity, antenna </w:t>
            </w:r>
            <w:r w:rsidRPr="003113C7">
              <w:rPr>
                <w:sz w:val="28"/>
                <w:szCs w:val="28"/>
                <w:lang w:val="en-US"/>
              </w:rPr>
              <w:t>diversity</w:t>
            </w:r>
          </w:p>
        </w:tc>
        <w:tc>
          <w:tcPr>
            <w:tcW w:w="6260" w:type="dxa"/>
          </w:tcPr>
          <w:p w14:paraId="12FC491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Метод бо</w:t>
            </w:r>
            <w:r w:rsidR="000968CA" w:rsidRPr="003113C7">
              <w:rPr>
                <w:sz w:val="28"/>
                <w:szCs w:val="28"/>
              </w:rPr>
              <w:t xml:space="preserve">рьбы с замираниями, при котором </w:t>
            </w:r>
            <w:r w:rsidRPr="003113C7">
              <w:rPr>
                <w:sz w:val="28"/>
                <w:szCs w:val="28"/>
              </w:rPr>
              <w:t>прием/передача разнесенных сигналов осуществляет</w:t>
            </w:r>
            <w:r w:rsidR="000968CA" w:rsidRPr="003113C7">
              <w:rPr>
                <w:sz w:val="28"/>
                <w:szCs w:val="28"/>
              </w:rPr>
              <w:t>ся с помощью нескольких антенн.</w:t>
            </w:r>
          </w:p>
          <w:p w14:paraId="738D35E5" w14:textId="77777777" w:rsidR="008452C6" w:rsidRPr="003113C7" w:rsidRDefault="008452C6" w:rsidP="00F23303">
            <w:pPr>
              <w:widowControl w:val="0"/>
              <w:shd w:val="clear" w:color="auto" w:fill="FFFFFF"/>
              <w:tabs>
                <w:tab w:val="center" w:pos="4677"/>
                <w:tab w:val="right" w:pos="9355"/>
              </w:tabs>
              <w:autoSpaceDE w:val="0"/>
              <w:autoSpaceDN w:val="0"/>
              <w:adjustRightInd w:val="0"/>
              <w:jc w:val="both"/>
              <w:rPr>
                <w:sz w:val="28"/>
                <w:szCs w:val="28"/>
              </w:rPr>
            </w:pPr>
          </w:p>
          <w:p w14:paraId="0B598F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Tinishlarga</w:t>
            </w:r>
            <w:proofErr w:type="spellEnd"/>
            <w:r w:rsidRPr="003113C7">
              <w:rPr>
                <w:sz w:val="28"/>
                <w:szCs w:val="28"/>
                <w:lang w:val="en-US"/>
              </w:rPr>
              <w:t xml:space="preserve"> </w:t>
            </w:r>
            <w:proofErr w:type="spellStart"/>
            <w:r w:rsidRPr="003113C7">
              <w:rPr>
                <w:sz w:val="28"/>
                <w:szCs w:val="28"/>
                <w:lang w:val="en-US"/>
              </w:rPr>
              <w:t>qarshi</w:t>
            </w:r>
            <w:proofErr w:type="spellEnd"/>
            <w:r w:rsidRPr="003113C7">
              <w:rPr>
                <w:sz w:val="28"/>
                <w:szCs w:val="28"/>
                <w:lang w:val="en-US"/>
              </w:rPr>
              <w:t xml:space="preserve"> </w:t>
            </w:r>
            <w:proofErr w:type="spellStart"/>
            <w:r w:rsidRPr="003113C7">
              <w:rPr>
                <w:sz w:val="28"/>
                <w:szCs w:val="28"/>
                <w:lang w:val="en-US"/>
              </w:rPr>
              <w:t>kurash</w:t>
            </w:r>
            <w:proofErr w:type="spellEnd"/>
            <w:r w:rsidRPr="003113C7">
              <w:rPr>
                <w:sz w:val="28"/>
                <w:szCs w:val="28"/>
                <w:lang w:val="en-US"/>
              </w:rPr>
              <w:t xml:space="preserve"> </w:t>
            </w:r>
            <w:proofErr w:type="spellStart"/>
            <w:r w:rsidRPr="003113C7">
              <w:rPr>
                <w:sz w:val="28"/>
                <w:szCs w:val="28"/>
                <w:lang w:val="en-US"/>
              </w:rPr>
              <w:t>metodi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tarqoq</w:t>
            </w:r>
            <w:proofErr w:type="spellEnd"/>
            <w:r w:rsidRPr="003113C7">
              <w:rPr>
                <w:sz w:val="28"/>
                <w:szCs w:val="28"/>
                <w:lang w:val="en-US"/>
              </w:rPr>
              <w:t xml:space="preserve"> </w:t>
            </w:r>
            <w:proofErr w:type="spellStart"/>
            <w:r w:rsidRPr="003113C7">
              <w:rPr>
                <w:sz w:val="28"/>
                <w:szCs w:val="28"/>
                <w:lang w:val="en-US"/>
              </w:rPr>
              <w:t>signallarni</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w:t>
            </w:r>
            <w:proofErr w:type="spellEnd"/>
            <w:r w:rsidRPr="003113C7">
              <w:rPr>
                <w:sz w:val="28"/>
                <w:szCs w:val="28"/>
                <w:lang w:val="en-US"/>
              </w:rPr>
              <w:t>/</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nechta</w:t>
            </w:r>
            <w:proofErr w:type="spellEnd"/>
            <w:r w:rsidRPr="003113C7">
              <w:rPr>
                <w:sz w:val="28"/>
                <w:szCs w:val="28"/>
                <w:lang w:val="en-US"/>
              </w:rPr>
              <w:t xml:space="preserve"> anten</w:t>
            </w:r>
            <w:r w:rsidR="000968CA" w:rsidRPr="003113C7">
              <w:rPr>
                <w:sz w:val="28"/>
                <w:szCs w:val="28"/>
                <w:lang w:val="en-US"/>
              </w:rPr>
              <w:t xml:space="preserve">na </w:t>
            </w:r>
            <w:proofErr w:type="spellStart"/>
            <w:r w:rsidR="000968CA" w:rsidRPr="003113C7">
              <w:rPr>
                <w:sz w:val="28"/>
                <w:szCs w:val="28"/>
                <w:lang w:val="en-US"/>
              </w:rPr>
              <w:t>yorda</w:t>
            </w:r>
            <w:r w:rsidR="004E2848" w:rsidRPr="003113C7">
              <w:rPr>
                <w:sz w:val="28"/>
                <w:szCs w:val="28"/>
                <w:lang w:val="en-US"/>
              </w:rPr>
              <w:t>-</w:t>
            </w:r>
            <w:r w:rsidR="000968CA" w:rsidRPr="003113C7">
              <w:rPr>
                <w:sz w:val="28"/>
                <w:szCs w:val="28"/>
                <w:lang w:val="en-US"/>
              </w:rPr>
              <w:t>mida</w:t>
            </w:r>
            <w:proofErr w:type="spellEnd"/>
            <w:r w:rsidR="000968CA" w:rsidRPr="003113C7">
              <w:rPr>
                <w:sz w:val="28"/>
                <w:szCs w:val="28"/>
                <w:lang w:val="en-US"/>
              </w:rPr>
              <w:t xml:space="preserve"> </w:t>
            </w:r>
            <w:proofErr w:type="spellStart"/>
            <w:r w:rsidR="000968CA" w:rsidRPr="003113C7">
              <w:rPr>
                <w:sz w:val="28"/>
                <w:szCs w:val="28"/>
                <w:lang w:val="en-US"/>
              </w:rPr>
              <w:t>amalga</w:t>
            </w:r>
            <w:proofErr w:type="spellEnd"/>
            <w:r w:rsidR="000968CA" w:rsidRPr="003113C7">
              <w:rPr>
                <w:sz w:val="28"/>
                <w:szCs w:val="28"/>
                <w:lang w:val="en-US"/>
              </w:rPr>
              <w:t xml:space="preserve"> </w:t>
            </w:r>
            <w:proofErr w:type="spellStart"/>
            <w:r w:rsidR="000968CA" w:rsidRPr="003113C7">
              <w:rPr>
                <w:sz w:val="28"/>
                <w:szCs w:val="28"/>
                <w:lang w:val="en-US"/>
              </w:rPr>
              <w:t>oshiriladi</w:t>
            </w:r>
            <w:proofErr w:type="spellEnd"/>
            <w:r w:rsidR="000968CA" w:rsidRPr="003113C7">
              <w:rPr>
                <w:sz w:val="28"/>
                <w:szCs w:val="28"/>
                <w:lang w:val="en-US"/>
              </w:rPr>
              <w:t>.</w:t>
            </w:r>
          </w:p>
          <w:p w14:paraId="05D0A456" w14:textId="77777777" w:rsidR="008452C6" w:rsidRPr="003113C7" w:rsidRDefault="008452C6"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303D31D6" w14:textId="77777777" w:rsidR="00531151" w:rsidRPr="003113C7" w:rsidRDefault="00531151" w:rsidP="008452C6">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Тинишларга қарши кураш методи, бунда тарқоқ сигналларни қабул қилиш/узатиш бир нечта ан</w:t>
            </w:r>
            <w:r w:rsidR="004E2848" w:rsidRPr="003113C7">
              <w:rPr>
                <w:sz w:val="28"/>
                <w:szCs w:val="28"/>
                <w:lang w:val="uz-Cyrl-UZ"/>
              </w:rPr>
              <w:t>-</w:t>
            </w:r>
            <w:r w:rsidRPr="003113C7">
              <w:rPr>
                <w:sz w:val="28"/>
                <w:szCs w:val="28"/>
                <w:lang w:val="uz-Cyrl-UZ"/>
              </w:rPr>
              <w:t>т</w:t>
            </w:r>
            <w:r w:rsidR="000968CA" w:rsidRPr="003113C7">
              <w:rPr>
                <w:sz w:val="28"/>
                <w:szCs w:val="28"/>
                <w:lang w:val="uz-Cyrl-UZ"/>
              </w:rPr>
              <w:t>енна ёрдамида амалга оширилади.</w:t>
            </w:r>
          </w:p>
        </w:tc>
      </w:tr>
      <w:tr w:rsidR="00531151" w:rsidRPr="003113C7" w14:paraId="29FB1516" w14:textId="77777777" w:rsidTr="00F23303">
        <w:trPr>
          <w:tblCellSpacing w:w="0" w:type="dxa"/>
          <w:jc w:val="center"/>
        </w:trPr>
        <w:tc>
          <w:tcPr>
            <w:tcW w:w="3711" w:type="dxa"/>
          </w:tcPr>
          <w:p w14:paraId="41CE3AF5" w14:textId="77777777" w:rsidR="00531151" w:rsidRPr="003113C7" w:rsidRDefault="00531151" w:rsidP="00F23303">
            <w:pPr>
              <w:outlineLvl w:val="0"/>
              <w:rPr>
                <w:b/>
                <w:bCs/>
                <w:kern w:val="36"/>
                <w:sz w:val="28"/>
                <w:szCs w:val="28"/>
              </w:rPr>
            </w:pPr>
            <w:r w:rsidRPr="003113C7">
              <w:rPr>
                <w:b/>
                <w:bCs/>
                <w:kern w:val="36"/>
                <w:sz w:val="28"/>
                <w:szCs w:val="28"/>
              </w:rPr>
              <w:t>Пространственный сектор сканирования (луча антенной решетки)</w:t>
            </w:r>
          </w:p>
          <w:p w14:paraId="1FB89476"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r w:rsidRPr="003113C7">
              <w:rPr>
                <w:bCs/>
                <w:sz w:val="28"/>
                <w:szCs w:val="28"/>
                <w:lang w:val="en-US"/>
              </w:rPr>
              <w:t xml:space="preserve">(antenna </w:t>
            </w:r>
            <w:proofErr w:type="spellStart"/>
            <w:r w:rsidRPr="003113C7">
              <w:rPr>
                <w:bCs/>
                <w:sz w:val="28"/>
                <w:szCs w:val="28"/>
                <w:lang w:val="en-US"/>
              </w:rPr>
              <w:t>panjarasi</w:t>
            </w:r>
            <w:proofErr w:type="spellEnd"/>
            <w:r w:rsidRPr="003113C7">
              <w:rPr>
                <w:bCs/>
                <w:sz w:val="28"/>
                <w:szCs w:val="28"/>
                <w:lang w:val="en-US"/>
              </w:rPr>
              <w:t xml:space="preserve"> </w:t>
            </w:r>
            <w:proofErr w:type="spellStart"/>
            <w:r w:rsidRPr="003113C7">
              <w:rPr>
                <w:bCs/>
                <w:sz w:val="28"/>
                <w:szCs w:val="28"/>
                <w:lang w:val="en-US"/>
              </w:rPr>
              <w:t>nur</w:t>
            </w:r>
            <w:r w:rsidR="00D36DFD" w:rsidRPr="003113C7">
              <w:rPr>
                <w:bCs/>
                <w:sz w:val="28"/>
                <w:szCs w:val="28"/>
                <w:lang w:val="en-US"/>
              </w:rPr>
              <w:t>i</w:t>
            </w:r>
            <w:r w:rsidR="004E2848" w:rsidRPr="003113C7">
              <w:rPr>
                <w:bCs/>
                <w:sz w:val="28"/>
                <w:szCs w:val="28"/>
                <w:lang w:val="en-US"/>
              </w:rPr>
              <w:t>-</w:t>
            </w:r>
            <w:r w:rsidR="00D36DFD" w:rsidRPr="003113C7">
              <w:rPr>
                <w:bCs/>
                <w:sz w:val="28"/>
                <w:szCs w:val="28"/>
                <w:lang w:val="en-US"/>
              </w:rPr>
              <w:t>ning</w:t>
            </w:r>
            <w:proofErr w:type="spellEnd"/>
            <w:r w:rsidR="00D36DFD" w:rsidRPr="003113C7">
              <w:rPr>
                <w:bCs/>
                <w:sz w:val="28"/>
                <w:szCs w:val="28"/>
                <w:lang w:val="en-US"/>
              </w:rPr>
              <w:t xml:space="preserve">) </w:t>
            </w:r>
            <w:proofErr w:type="spellStart"/>
            <w:r w:rsidR="00D36DFD" w:rsidRPr="003113C7">
              <w:rPr>
                <w:bCs/>
                <w:sz w:val="28"/>
                <w:szCs w:val="28"/>
                <w:lang w:val="en-US"/>
              </w:rPr>
              <w:t>skanlash</w:t>
            </w:r>
            <w:proofErr w:type="spellEnd"/>
            <w:r w:rsidR="00D36DFD" w:rsidRPr="003113C7">
              <w:rPr>
                <w:bCs/>
                <w:sz w:val="28"/>
                <w:szCs w:val="28"/>
                <w:lang w:val="en-US"/>
              </w:rPr>
              <w:t xml:space="preserve"> </w:t>
            </w:r>
            <w:proofErr w:type="spellStart"/>
            <w:r w:rsidR="00D36DFD" w:rsidRPr="003113C7">
              <w:rPr>
                <w:bCs/>
                <w:sz w:val="28"/>
                <w:szCs w:val="28"/>
                <w:lang w:val="en-US"/>
              </w:rPr>
              <w:t>fazoviy</w:t>
            </w:r>
            <w:proofErr w:type="spellEnd"/>
            <w:r w:rsidR="00D36DFD" w:rsidRPr="003113C7">
              <w:rPr>
                <w:bCs/>
                <w:sz w:val="28"/>
                <w:szCs w:val="28"/>
                <w:lang w:val="en-US"/>
              </w:rPr>
              <w:t xml:space="preserve"> </w:t>
            </w:r>
            <w:proofErr w:type="spellStart"/>
            <w:r w:rsidR="00D36DFD" w:rsidRPr="003113C7">
              <w:rPr>
                <w:bCs/>
                <w:sz w:val="28"/>
                <w:szCs w:val="28"/>
                <w:lang w:val="en-US"/>
              </w:rPr>
              <w:t>sektori</w:t>
            </w:r>
            <w:proofErr w:type="spellEnd"/>
          </w:p>
          <w:p w14:paraId="072422F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(антенна панжараси нурининг) сканлаш фазовий сектори</w:t>
            </w:r>
          </w:p>
          <w:p w14:paraId="105E7577"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scan</w:t>
            </w:r>
            <w:proofErr w:type="spellEnd"/>
            <w:r w:rsidRPr="003113C7">
              <w:rPr>
                <w:sz w:val="28"/>
                <w:szCs w:val="28"/>
              </w:rPr>
              <w:t xml:space="preserve"> </w:t>
            </w:r>
            <w:proofErr w:type="spellStart"/>
            <w:r w:rsidRPr="003113C7">
              <w:rPr>
                <w:sz w:val="28"/>
                <w:szCs w:val="28"/>
              </w:rPr>
              <w:t>space</w:t>
            </w:r>
            <w:proofErr w:type="spellEnd"/>
          </w:p>
        </w:tc>
        <w:tc>
          <w:tcPr>
            <w:tcW w:w="6260" w:type="dxa"/>
          </w:tcPr>
          <w:p w14:paraId="12CD02E4" w14:textId="77777777" w:rsidR="00531151" w:rsidRPr="003113C7" w:rsidRDefault="00531151" w:rsidP="00F23303">
            <w:pPr>
              <w:jc w:val="both"/>
              <w:rPr>
                <w:iCs/>
                <w:sz w:val="28"/>
                <w:szCs w:val="28"/>
                <w:lang w:val="uz-Cyrl-UZ"/>
              </w:rPr>
            </w:pPr>
            <w:r w:rsidRPr="003113C7">
              <w:rPr>
                <w:iCs/>
                <w:sz w:val="28"/>
                <w:szCs w:val="28"/>
              </w:rPr>
              <w:t>Тел</w:t>
            </w:r>
            <w:r w:rsidR="000968CA" w:rsidRPr="003113C7">
              <w:rPr>
                <w:iCs/>
                <w:sz w:val="28"/>
                <w:szCs w:val="28"/>
              </w:rPr>
              <w:t xml:space="preserve">есный угол, в пределах которого </w:t>
            </w:r>
            <w:r w:rsidRPr="003113C7">
              <w:rPr>
                <w:iCs/>
                <w:sz w:val="28"/>
                <w:szCs w:val="28"/>
              </w:rPr>
              <w:t>осуществляется сканирование луча антенной решетки.</w:t>
            </w:r>
          </w:p>
          <w:p w14:paraId="5DF4A231" w14:textId="77777777" w:rsidR="00531151" w:rsidRPr="003113C7" w:rsidRDefault="00531151" w:rsidP="00F23303">
            <w:pPr>
              <w:jc w:val="both"/>
              <w:rPr>
                <w:iCs/>
                <w:sz w:val="28"/>
                <w:szCs w:val="28"/>
                <w:lang w:val="uz-Cyrl-UZ"/>
              </w:rPr>
            </w:pPr>
          </w:p>
          <w:p w14:paraId="0CFF28F1" w14:textId="77777777" w:rsidR="00531151" w:rsidRPr="003113C7" w:rsidRDefault="00531151" w:rsidP="00F23303">
            <w:pPr>
              <w:jc w:val="both"/>
              <w:rPr>
                <w:iCs/>
                <w:sz w:val="28"/>
                <w:szCs w:val="28"/>
                <w:lang w:val="uz-Cyrl-UZ"/>
              </w:rPr>
            </w:pPr>
            <w:r w:rsidRPr="003113C7">
              <w:rPr>
                <w:iCs/>
                <w:sz w:val="28"/>
                <w:szCs w:val="28"/>
                <w:lang w:val="uz-Cyrl-UZ"/>
              </w:rPr>
              <w:t>Antenna panjarasining nurini skanlash amalga oshiriladigan fazoviy burchak.</w:t>
            </w:r>
          </w:p>
          <w:p w14:paraId="33D251AF" w14:textId="77777777" w:rsidR="00531151" w:rsidRPr="003113C7" w:rsidRDefault="00531151" w:rsidP="00F23303">
            <w:pPr>
              <w:jc w:val="both"/>
              <w:rPr>
                <w:iCs/>
                <w:sz w:val="28"/>
                <w:szCs w:val="28"/>
                <w:lang w:val="uz-Cyrl-UZ"/>
              </w:rPr>
            </w:pPr>
          </w:p>
          <w:p w14:paraId="26947FE4" w14:textId="77777777" w:rsidR="00531151" w:rsidRPr="003113C7" w:rsidRDefault="00531151" w:rsidP="00F23303">
            <w:pPr>
              <w:jc w:val="both"/>
              <w:rPr>
                <w:i/>
                <w:iCs/>
                <w:sz w:val="28"/>
                <w:szCs w:val="28"/>
                <w:lang w:val="uz-Cyrl-UZ"/>
              </w:rPr>
            </w:pPr>
            <w:r w:rsidRPr="003113C7">
              <w:rPr>
                <w:iCs/>
                <w:sz w:val="28"/>
                <w:szCs w:val="28"/>
                <w:lang w:val="uz-Cyrl-UZ"/>
              </w:rPr>
              <w:t>Антенна панжарасининг нурини сканлаш амалга ошириладиган фазовий бурчак.</w:t>
            </w:r>
          </w:p>
        </w:tc>
      </w:tr>
      <w:tr w:rsidR="00531151" w:rsidRPr="00073205" w14:paraId="4C17A773" w14:textId="77777777" w:rsidTr="00F23303">
        <w:trPr>
          <w:tblCellSpacing w:w="0" w:type="dxa"/>
          <w:jc w:val="center"/>
        </w:trPr>
        <w:tc>
          <w:tcPr>
            <w:tcW w:w="3711" w:type="dxa"/>
          </w:tcPr>
          <w:p w14:paraId="2064BCDE" w14:textId="77777777" w:rsidR="00531151" w:rsidRPr="003113C7" w:rsidRDefault="00531151" w:rsidP="00F23303">
            <w:pPr>
              <w:outlineLvl w:val="0"/>
              <w:rPr>
                <w:b/>
                <w:bCs/>
                <w:kern w:val="36"/>
                <w:sz w:val="28"/>
                <w:szCs w:val="28"/>
              </w:rPr>
            </w:pPr>
            <w:r w:rsidRPr="003113C7">
              <w:rPr>
                <w:b/>
                <w:bCs/>
                <w:kern w:val="36"/>
                <w:sz w:val="28"/>
                <w:szCs w:val="28"/>
              </w:rPr>
              <w:lastRenderedPageBreak/>
              <w:t>Противовес антенны</w:t>
            </w:r>
          </w:p>
          <w:p w14:paraId="53AE5C40"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antenna</w:t>
            </w:r>
            <w:r w:rsidRPr="003113C7">
              <w:rPr>
                <w:bCs/>
                <w:sz w:val="28"/>
                <w:szCs w:val="28"/>
              </w:rPr>
              <w:t xml:space="preserve"> </w:t>
            </w:r>
            <w:proofErr w:type="spellStart"/>
            <w:r w:rsidRPr="003113C7">
              <w:rPr>
                <w:bCs/>
                <w:sz w:val="28"/>
                <w:szCs w:val="28"/>
                <w:lang w:val="en-US"/>
              </w:rPr>
              <w:t>posangisi</w:t>
            </w:r>
            <w:proofErr w:type="spellEnd"/>
          </w:p>
          <w:p w14:paraId="6315E7A7"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w:t>
            </w:r>
            <w:r w:rsidRPr="003113C7">
              <w:rPr>
                <w:b/>
                <w:bCs/>
                <w:sz w:val="28"/>
                <w:szCs w:val="28"/>
              </w:rPr>
              <w:t xml:space="preserve"> </w:t>
            </w:r>
            <w:r w:rsidRPr="003113C7">
              <w:rPr>
                <w:bCs/>
                <w:sz w:val="28"/>
                <w:szCs w:val="28"/>
                <w:lang w:val="uz-Cyrl-UZ"/>
              </w:rPr>
              <w:t>антенна посангиси</w:t>
            </w:r>
          </w:p>
          <w:p w14:paraId="5A64DACB"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kern w:val="36"/>
                <w:sz w:val="28"/>
                <w:szCs w:val="28"/>
                <w:lang w:val="en-US"/>
              </w:rPr>
              <w:t xml:space="preserve"> </w:t>
            </w:r>
            <w:r w:rsidRPr="003113C7">
              <w:rPr>
                <w:bCs/>
                <w:kern w:val="36"/>
                <w:sz w:val="28"/>
                <w:szCs w:val="28"/>
                <w:lang w:val="en-US"/>
              </w:rPr>
              <w:t>antenna counterpoise</w:t>
            </w:r>
          </w:p>
        </w:tc>
        <w:tc>
          <w:tcPr>
            <w:tcW w:w="6260" w:type="dxa"/>
          </w:tcPr>
          <w:p w14:paraId="6A2A7184" w14:textId="77777777" w:rsidR="00531151" w:rsidRPr="003113C7" w:rsidRDefault="00531151" w:rsidP="00F23303">
            <w:pPr>
              <w:jc w:val="both"/>
              <w:rPr>
                <w:sz w:val="28"/>
                <w:szCs w:val="28"/>
                <w:lang w:val="uz-Cyrl-UZ"/>
              </w:rPr>
            </w:pPr>
            <w:r w:rsidRPr="003113C7">
              <w:rPr>
                <w:iCs/>
                <w:sz w:val="28"/>
                <w:szCs w:val="28"/>
              </w:rPr>
              <w:t>Проводник или группа проводников, изолированные от земли, подсоединяемые к одному выводу выхода радиопередатчика (входа радиоприемника), ко второму выводу которого подключается антенна.</w:t>
            </w:r>
          </w:p>
          <w:p w14:paraId="7951B1A3" w14:textId="77777777" w:rsidR="00531151" w:rsidRPr="003113C7" w:rsidRDefault="00531151" w:rsidP="00F23303">
            <w:pPr>
              <w:jc w:val="both"/>
              <w:rPr>
                <w:sz w:val="28"/>
                <w:szCs w:val="28"/>
                <w:lang w:val="uz-Cyrl-UZ"/>
              </w:rPr>
            </w:pPr>
          </w:p>
          <w:p w14:paraId="4E18AE81" w14:textId="77777777" w:rsidR="00531151" w:rsidRPr="003113C7" w:rsidRDefault="00531151" w:rsidP="00F23303">
            <w:pPr>
              <w:pStyle w:val="BodyText2"/>
              <w:rPr>
                <w:rFonts w:ascii="Times New Roman" w:hAnsi="Times New Roman"/>
                <w:sz w:val="28"/>
                <w:szCs w:val="28"/>
                <w:lang w:val="uz-Cyrl-UZ"/>
              </w:rPr>
            </w:pPr>
            <w:r w:rsidRPr="003113C7">
              <w:rPr>
                <w:rFonts w:ascii="Times New Roman" w:hAnsi="Times New Roman"/>
                <w:color w:val="000000"/>
                <w:sz w:val="28"/>
                <w:szCs w:val="28"/>
                <w:lang w:val="uz-Cyrl-UZ"/>
              </w:rPr>
              <w:t>O‘tkazgich yoki yerdan izolyatsiyalangan, radiouzat</w:t>
            </w:r>
            <w:r w:rsidR="004E2848"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kich chiqishidagi (radiopriyomnik kirishidagi) biron uchga, ikkinchi uchiga antenna ulanadigan, o‘tkaz</w:t>
            </w:r>
            <w:r w:rsidR="004E2848" w:rsidRPr="003113C7">
              <w:rPr>
                <w:rFonts w:ascii="Times New Roman" w:hAnsi="Times New Roman"/>
                <w:color w:val="000000"/>
                <w:sz w:val="28"/>
                <w:szCs w:val="28"/>
                <w:lang w:val="uz-Cyrl-UZ"/>
              </w:rPr>
              <w:t>-</w:t>
            </w:r>
            <w:r w:rsidRPr="003113C7">
              <w:rPr>
                <w:rFonts w:ascii="Times New Roman" w:hAnsi="Times New Roman"/>
                <w:color w:val="000000"/>
                <w:sz w:val="28"/>
                <w:szCs w:val="28"/>
                <w:lang w:val="uz-Cyrl-UZ"/>
              </w:rPr>
              <w:t>gichlar guruhi.</w:t>
            </w:r>
          </w:p>
          <w:p w14:paraId="23EB611C" w14:textId="77777777" w:rsidR="00531151" w:rsidRPr="003113C7" w:rsidRDefault="00531151" w:rsidP="00F23303">
            <w:pPr>
              <w:pStyle w:val="BodyText2"/>
              <w:rPr>
                <w:rFonts w:ascii="Times New Roman" w:hAnsi="Times New Roman"/>
                <w:lang w:val="uz-Cyrl-UZ"/>
              </w:rPr>
            </w:pPr>
          </w:p>
          <w:p w14:paraId="17F92546" w14:textId="77777777" w:rsidR="00531151" w:rsidRPr="003113C7" w:rsidRDefault="00531151" w:rsidP="00F23303">
            <w:pPr>
              <w:jc w:val="both"/>
              <w:rPr>
                <w:i/>
                <w:iCs/>
                <w:sz w:val="28"/>
                <w:szCs w:val="28"/>
                <w:lang w:val="uz-Cyrl-UZ"/>
              </w:rPr>
            </w:pPr>
            <w:r w:rsidRPr="003113C7">
              <w:rPr>
                <w:color w:val="000000"/>
                <w:sz w:val="28"/>
                <w:szCs w:val="28"/>
                <w:lang w:val="uz-Cyrl-UZ"/>
              </w:rPr>
              <w:t>Ўтказгич ёки ердан изоляцияланган, радиоузаткич чиқишидаги (радиоприемник киришидаги) бирон учга, иккинчи учига антенна уланадиган, ўтказ</w:t>
            </w:r>
            <w:r w:rsidR="004E2848" w:rsidRPr="003113C7">
              <w:rPr>
                <w:color w:val="000000"/>
                <w:sz w:val="28"/>
                <w:szCs w:val="28"/>
                <w:lang w:val="uz-Cyrl-UZ"/>
              </w:rPr>
              <w:t>-</w:t>
            </w:r>
            <w:r w:rsidRPr="003113C7">
              <w:rPr>
                <w:color w:val="000000"/>
                <w:sz w:val="28"/>
                <w:szCs w:val="28"/>
                <w:lang w:val="uz-Cyrl-UZ"/>
              </w:rPr>
              <w:t>гичлар гуруҳи.</w:t>
            </w:r>
          </w:p>
        </w:tc>
      </w:tr>
      <w:tr w:rsidR="00531151" w:rsidRPr="00073205" w14:paraId="4F9BA572" w14:textId="77777777" w:rsidTr="00F23303">
        <w:trPr>
          <w:tblCellSpacing w:w="0" w:type="dxa"/>
          <w:jc w:val="center"/>
        </w:trPr>
        <w:tc>
          <w:tcPr>
            <w:tcW w:w="3711" w:type="dxa"/>
          </w:tcPr>
          <w:p w14:paraId="427FC962" w14:textId="77777777" w:rsidR="00531151" w:rsidRPr="003113C7" w:rsidRDefault="00531151" w:rsidP="00F23303">
            <w:pPr>
              <w:rPr>
                <w:b/>
                <w:sz w:val="28"/>
                <w:szCs w:val="28"/>
              </w:rPr>
            </w:pPr>
            <w:r w:rsidRPr="003113C7">
              <w:rPr>
                <w:b/>
                <w:sz w:val="28"/>
                <w:szCs w:val="28"/>
              </w:rPr>
              <w:t>Противообледенительная система</w:t>
            </w:r>
          </w:p>
          <w:p w14:paraId="3B5D8FF1" w14:textId="77777777" w:rsidR="00531151" w:rsidRPr="003113C7" w:rsidRDefault="00531151" w:rsidP="00F23303">
            <w:pPr>
              <w:rPr>
                <w:sz w:val="28"/>
                <w:szCs w:val="28"/>
              </w:rPr>
            </w:pPr>
            <w:proofErr w:type="spellStart"/>
            <w:r w:rsidRPr="003113C7">
              <w:rPr>
                <w:b/>
                <w:sz w:val="28"/>
                <w:szCs w:val="28"/>
              </w:rPr>
              <w:t>uz</w:t>
            </w:r>
            <w:proofErr w:type="spellEnd"/>
            <w:r w:rsidRPr="003113C7">
              <w:rPr>
                <w:sz w:val="28"/>
                <w:szCs w:val="28"/>
              </w:rPr>
              <w:t xml:space="preserve"> </w:t>
            </w:r>
            <w:r w:rsidRPr="003113C7">
              <w:rPr>
                <w:sz w:val="28"/>
                <w:szCs w:val="28"/>
                <w:lang w:val="uz-Cyrl-UZ"/>
              </w:rPr>
              <w:t>-</w:t>
            </w:r>
            <w:r w:rsidR="00D36DFD" w:rsidRPr="003113C7">
              <w:rPr>
                <w:sz w:val="28"/>
                <w:szCs w:val="28"/>
              </w:rPr>
              <w:t xml:space="preserve"> </w:t>
            </w:r>
            <w:proofErr w:type="spellStart"/>
            <w:r w:rsidR="00D36DFD" w:rsidRPr="003113C7">
              <w:rPr>
                <w:sz w:val="28"/>
                <w:szCs w:val="28"/>
              </w:rPr>
              <w:t>muzlatishga</w:t>
            </w:r>
            <w:proofErr w:type="spellEnd"/>
            <w:r w:rsidR="00D36DFD" w:rsidRPr="003113C7">
              <w:rPr>
                <w:sz w:val="28"/>
                <w:szCs w:val="28"/>
              </w:rPr>
              <w:t xml:space="preserve"> </w:t>
            </w:r>
            <w:proofErr w:type="spellStart"/>
            <w:r w:rsidR="00D36DFD" w:rsidRPr="003113C7">
              <w:rPr>
                <w:sz w:val="28"/>
                <w:szCs w:val="28"/>
              </w:rPr>
              <w:t>qarshi</w:t>
            </w:r>
            <w:proofErr w:type="spellEnd"/>
            <w:r w:rsidR="00D36DFD" w:rsidRPr="003113C7">
              <w:rPr>
                <w:sz w:val="28"/>
                <w:szCs w:val="28"/>
              </w:rPr>
              <w:t xml:space="preserve"> </w:t>
            </w:r>
            <w:proofErr w:type="spellStart"/>
            <w:r w:rsidR="00D36DFD" w:rsidRPr="003113C7">
              <w:rPr>
                <w:sz w:val="28"/>
                <w:szCs w:val="28"/>
              </w:rPr>
              <w:t>tizim</w:t>
            </w:r>
            <w:proofErr w:type="spellEnd"/>
          </w:p>
          <w:p w14:paraId="0F67D424" w14:textId="77777777" w:rsidR="00531151" w:rsidRPr="003113C7" w:rsidRDefault="00531151" w:rsidP="00F23303">
            <w:pPr>
              <w:rPr>
                <w:sz w:val="28"/>
                <w:szCs w:val="28"/>
                <w:lang w:val="uz-Cyrl-UZ"/>
              </w:rPr>
            </w:pPr>
            <w:r w:rsidRPr="003113C7">
              <w:rPr>
                <w:sz w:val="28"/>
                <w:szCs w:val="28"/>
                <w:lang w:val="uz-Cyrl-UZ"/>
              </w:rPr>
              <w:t xml:space="preserve">       музлатишга қарши тизим</w:t>
            </w:r>
          </w:p>
          <w:p w14:paraId="1D42166A"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w:t>
            </w:r>
            <w:proofErr w:type="spellStart"/>
            <w:r w:rsidRPr="003113C7">
              <w:rPr>
                <w:sz w:val="28"/>
                <w:szCs w:val="28"/>
                <w:lang w:val="en-US"/>
              </w:rPr>
              <w:t>antiicing</w:t>
            </w:r>
            <w:proofErr w:type="spellEnd"/>
            <w:r w:rsidRPr="003113C7">
              <w:rPr>
                <w:sz w:val="28"/>
                <w:szCs w:val="28"/>
                <w:lang w:val="en-US"/>
              </w:rPr>
              <w:t xml:space="preserve"> system</w:t>
            </w:r>
          </w:p>
        </w:tc>
        <w:tc>
          <w:tcPr>
            <w:tcW w:w="6260" w:type="dxa"/>
          </w:tcPr>
          <w:p w14:paraId="0B628FDE" w14:textId="77777777" w:rsidR="00531151" w:rsidRPr="003113C7" w:rsidRDefault="00531151" w:rsidP="00F23303">
            <w:pPr>
              <w:jc w:val="both"/>
              <w:rPr>
                <w:sz w:val="28"/>
                <w:szCs w:val="28"/>
                <w:lang w:val="uz-Cyrl-UZ"/>
              </w:rPr>
            </w:pPr>
            <w:r w:rsidRPr="003113C7">
              <w:rPr>
                <w:sz w:val="28"/>
                <w:szCs w:val="28"/>
              </w:rPr>
              <w:t>Система тепловой защиты антенны, которая служит для искусственного подогрева зеркала и облучающей системы с помощью электронагревателей, монтируемых на задней поверхности антен</w:t>
            </w:r>
            <w:r w:rsidR="000968CA" w:rsidRPr="003113C7">
              <w:rPr>
                <w:sz w:val="28"/>
                <w:szCs w:val="28"/>
              </w:rPr>
              <w:t>ного зеркала.</w:t>
            </w:r>
          </w:p>
          <w:p w14:paraId="5F35E354" w14:textId="77777777" w:rsidR="00531151" w:rsidRPr="003113C7" w:rsidRDefault="00531151" w:rsidP="00F23303">
            <w:pPr>
              <w:jc w:val="both"/>
              <w:rPr>
                <w:lang w:val="uz-Cyrl-UZ"/>
              </w:rPr>
            </w:pPr>
          </w:p>
          <w:p w14:paraId="315F09BF" w14:textId="77777777" w:rsidR="00531151" w:rsidRPr="003113C7" w:rsidRDefault="00531151" w:rsidP="00F23303">
            <w:pPr>
              <w:jc w:val="both"/>
              <w:rPr>
                <w:sz w:val="28"/>
                <w:szCs w:val="28"/>
                <w:lang w:val="uz-Cyrl-UZ"/>
              </w:rPr>
            </w:pPr>
            <w:r w:rsidRPr="003113C7">
              <w:rPr>
                <w:sz w:val="28"/>
                <w:szCs w:val="28"/>
                <w:lang w:val="uz-Cyrl-UZ"/>
              </w:rPr>
              <w:t>Antenna ko‘zgusining orqa sirtiga montaj qilinadigan elektr isitgichlar yordamida ko‘zguni va nurlantiruv</w:t>
            </w:r>
            <w:r w:rsidR="004E2848" w:rsidRPr="003113C7">
              <w:rPr>
                <w:sz w:val="28"/>
                <w:szCs w:val="28"/>
                <w:lang w:val="uz-Cyrl-UZ"/>
              </w:rPr>
              <w:t>-</w:t>
            </w:r>
            <w:r w:rsidRPr="003113C7">
              <w:rPr>
                <w:sz w:val="28"/>
                <w:szCs w:val="28"/>
                <w:lang w:val="uz-Cyrl-UZ"/>
              </w:rPr>
              <w:t>chi tizimni sun’iy isitish uchun xizmat qiladigan antennani is</w:t>
            </w:r>
            <w:r w:rsidR="000968CA" w:rsidRPr="003113C7">
              <w:rPr>
                <w:sz w:val="28"/>
                <w:szCs w:val="28"/>
                <w:lang w:val="uz-Cyrl-UZ"/>
              </w:rPr>
              <w:t>siqlikdan himoya qilish tizimi.</w:t>
            </w:r>
          </w:p>
          <w:p w14:paraId="2605C45F" w14:textId="77777777" w:rsidR="008452C6" w:rsidRPr="003113C7" w:rsidRDefault="008452C6" w:rsidP="00F23303">
            <w:pPr>
              <w:jc w:val="both"/>
              <w:rPr>
                <w:lang w:val="uz-Cyrl-UZ"/>
              </w:rPr>
            </w:pPr>
          </w:p>
          <w:p w14:paraId="464B3E23" w14:textId="77777777" w:rsidR="00531151" w:rsidRPr="003113C7" w:rsidRDefault="00531151" w:rsidP="008452C6">
            <w:pPr>
              <w:jc w:val="both"/>
              <w:rPr>
                <w:sz w:val="28"/>
                <w:szCs w:val="28"/>
                <w:lang w:val="uz-Cyrl-UZ"/>
              </w:rPr>
            </w:pPr>
            <w:r w:rsidRPr="003113C7">
              <w:rPr>
                <w:sz w:val="28"/>
                <w:szCs w:val="28"/>
                <w:lang w:val="uz-Cyrl-UZ"/>
              </w:rPr>
              <w:t>Антенна кўзгусининг орқа сиртига монтаж қилинадиган электр иситгичлар ёрдамида кўзгуни ва нурлантирувчи тизимни сунъий иситиш учун хизмат қиладиган антеннани иссиқликдан ҳимоя қилиш тизими.</w:t>
            </w:r>
          </w:p>
        </w:tc>
      </w:tr>
      <w:tr w:rsidR="00531151" w:rsidRPr="00073205" w14:paraId="40225C8D" w14:textId="77777777" w:rsidTr="00F23303">
        <w:trPr>
          <w:tblCellSpacing w:w="0" w:type="dxa"/>
          <w:jc w:val="center"/>
        </w:trPr>
        <w:tc>
          <w:tcPr>
            <w:tcW w:w="3711" w:type="dxa"/>
          </w:tcPr>
          <w:p w14:paraId="2126F35D" w14:textId="77777777" w:rsidR="00531151" w:rsidRPr="003113C7" w:rsidRDefault="00531151" w:rsidP="00F23303">
            <w:pPr>
              <w:rPr>
                <w:b/>
                <w:sz w:val="28"/>
                <w:szCs w:val="28"/>
                <w:lang w:val="uz-Cyrl-UZ"/>
              </w:rPr>
            </w:pPr>
            <w:r w:rsidRPr="003113C7">
              <w:rPr>
                <w:b/>
                <w:sz w:val="28"/>
                <w:szCs w:val="28"/>
                <w:lang w:val="uz-Cyrl-UZ"/>
              </w:rPr>
              <w:t>Профилированная диаграмма направленности</w:t>
            </w:r>
          </w:p>
          <w:p w14:paraId="6E52EE4E"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profil</w:t>
            </w:r>
            <w:r w:rsidR="00D36DFD" w:rsidRPr="003113C7">
              <w:rPr>
                <w:sz w:val="28"/>
                <w:szCs w:val="28"/>
                <w:lang w:val="uz-Cyrl-UZ"/>
              </w:rPr>
              <w:t>langan yo‘nalganlik diagrammasi</w:t>
            </w:r>
          </w:p>
          <w:p w14:paraId="7E8D1706" w14:textId="77777777" w:rsidR="00531151" w:rsidRPr="003113C7" w:rsidRDefault="00531151" w:rsidP="00F23303">
            <w:pPr>
              <w:rPr>
                <w:sz w:val="28"/>
                <w:szCs w:val="28"/>
                <w:lang w:val="uz-Cyrl-UZ"/>
              </w:rPr>
            </w:pPr>
            <w:r w:rsidRPr="003113C7">
              <w:rPr>
                <w:sz w:val="28"/>
                <w:szCs w:val="28"/>
                <w:lang w:val="uz-Cyrl-UZ"/>
              </w:rPr>
              <w:t xml:space="preserve">       профилланган йўналганлик диаграммаси</w:t>
            </w:r>
          </w:p>
          <w:p w14:paraId="05B94894"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contour beam</w:t>
            </w:r>
          </w:p>
        </w:tc>
        <w:tc>
          <w:tcPr>
            <w:tcW w:w="6260" w:type="dxa"/>
          </w:tcPr>
          <w:p w14:paraId="302211EF" w14:textId="77777777" w:rsidR="00531151" w:rsidRPr="003113C7" w:rsidRDefault="00531151" w:rsidP="00F23303">
            <w:pPr>
              <w:jc w:val="both"/>
              <w:rPr>
                <w:sz w:val="28"/>
                <w:szCs w:val="28"/>
                <w:lang w:val="uz-Cyrl-UZ"/>
              </w:rPr>
            </w:pPr>
            <w:r w:rsidRPr="003113C7">
              <w:rPr>
                <w:sz w:val="28"/>
                <w:szCs w:val="28"/>
              </w:rPr>
              <w:t>Диаграмма направленности сложной формы, которая повторяет контуры зоны обслуживания, поз</w:t>
            </w:r>
            <w:r w:rsidR="004E2848" w:rsidRPr="003113C7">
              <w:rPr>
                <w:sz w:val="28"/>
                <w:szCs w:val="28"/>
              </w:rPr>
              <w:t>-</w:t>
            </w:r>
            <w:proofErr w:type="spellStart"/>
            <w:r w:rsidRPr="003113C7">
              <w:rPr>
                <w:sz w:val="28"/>
                <w:szCs w:val="28"/>
              </w:rPr>
              <w:t>воляя</w:t>
            </w:r>
            <w:proofErr w:type="spellEnd"/>
            <w:r w:rsidRPr="003113C7">
              <w:rPr>
                <w:sz w:val="28"/>
                <w:szCs w:val="28"/>
              </w:rPr>
              <w:t xml:space="preserve"> варьировать усиление антенны по различным областям в соответствии с передаваемым трафиком или по отдельным направлениям с целью снижения уровня помех.</w:t>
            </w:r>
          </w:p>
          <w:p w14:paraId="2616D232" w14:textId="77777777" w:rsidR="00531151" w:rsidRPr="003113C7" w:rsidRDefault="00531151" w:rsidP="00F23303">
            <w:pPr>
              <w:jc w:val="both"/>
              <w:rPr>
                <w:lang w:val="uz-Cyrl-UZ"/>
              </w:rPr>
            </w:pPr>
          </w:p>
          <w:p w14:paraId="548A8FDF" w14:textId="77777777" w:rsidR="00531151" w:rsidRPr="003113C7" w:rsidRDefault="00531151" w:rsidP="00F23303">
            <w:pPr>
              <w:jc w:val="both"/>
              <w:rPr>
                <w:sz w:val="28"/>
                <w:szCs w:val="28"/>
                <w:lang w:val="uz-Cyrl-UZ"/>
              </w:rPr>
            </w:pPr>
            <w:r w:rsidRPr="003113C7">
              <w:rPr>
                <w:sz w:val="28"/>
                <w:szCs w:val="28"/>
                <w:lang w:val="uz-Cyrl-UZ"/>
              </w:rPr>
              <w:t>Xizmat ko‘rsatish zonasining konturini, xalaqitlarning darajasini pasaytirish maqsadida, uzatilayotgan trafik</w:t>
            </w:r>
            <w:r w:rsidR="004E2848" w:rsidRPr="003113C7">
              <w:rPr>
                <w:sz w:val="28"/>
                <w:szCs w:val="28"/>
                <w:lang w:val="uz-Cyrl-UZ"/>
              </w:rPr>
              <w:t>-</w:t>
            </w:r>
            <w:r w:rsidRPr="003113C7">
              <w:rPr>
                <w:sz w:val="28"/>
                <w:szCs w:val="28"/>
                <w:lang w:val="uz-Cyrl-UZ"/>
              </w:rPr>
              <w:t>ka muvofiq turli qismlari bo‘yicha yoki alohida yo‘</w:t>
            </w:r>
            <w:r w:rsidR="004E2848" w:rsidRPr="003113C7">
              <w:rPr>
                <w:sz w:val="28"/>
                <w:szCs w:val="28"/>
                <w:lang w:val="uz-Cyrl-UZ"/>
              </w:rPr>
              <w:t>-</w:t>
            </w:r>
            <w:r w:rsidRPr="003113C7">
              <w:rPr>
                <w:sz w:val="28"/>
                <w:szCs w:val="28"/>
                <w:lang w:val="uz-Cyrl-UZ"/>
              </w:rPr>
              <w:t>nalishlar bo‘yicha antennani kuchaytirishni o‘zgarti</w:t>
            </w:r>
            <w:r w:rsidR="004E2848" w:rsidRPr="003113C7">
              <w:rPr>
                <w:sz w:val="28"/>
                <w:szCs w:val="28"/>
                <w:lang w:val="uz-Cyrl-UZ"/>
              </w:rPr>
              <w:t>-</w:t>
            </w:r>
            <w:r w:rsidRPr="003113C7">
              <w:rPr>
                <w:sz w:val="28"/>
                <w:szCs w:val="28"/>
                <w:lang w:val="uz-Cyrl-UZ"/>
              </w:rPr>
              <w:t>rishga imkon berib, takrorlaydigan murakkab shakl</w:t>
            </w:r>
            <w:r w:rsidR="004E2848" w:rsidRPr="003113C7">
              <w:rPr>
                <w:sz w:val="28"/>
                <w:szCs w:val="28"/>
                <w:lang w:val="uz-Cyrl-UZ"/>
              </w:rPr>
              <w:t>-</w:t>
            </w:r>
            <w:r w:rsidRPr="003113C7">
              <w:rPr>
                <w:sz w:val="28"/>
                <w:szCs w:val="28"/>
                <w:lang w:val="uz-Cyrl-UZ"/>
              </w:rPr>
              <w:lastRenderedPageBreak/>
              <w:t>dagi yo‘nalganlik diagrammasi.</w:t>
            </w:r>
          </w:p>
          <w:p w14:paraId="62BE3155" w14:textId="77777777" w:rsidR="00531151" w:rsidRPr="003113C7" w:rsidRDefault="00531151" w:rsidP="00F23303">
            <w:pPr>
              <w:jc w:val="both"/>
              <w:rPr>
                <w:lang w:val="uz-Cyrl-UZ"/>
              </w:rPr>
            </w:pPr>
          </w:p>
          <w:p w14:paraId="3577631F" w14:textId="77777777" w:rsidR="00531151" w:rsidRPr="003113C7" w:rsidRDefault="00531151" w:rsidP="00F23303">
            <w:pPr>
              <w:jc w:val="both"/>
              <w:rPr>
                <w:sz w:val="28"/>
                <w:szCs w:val="28"/>
                <w:lang w:val="uz-Cyrl-UZ"/>
              </w:rPr>
            </w:pPr>
            <w:r w:rsidRPr="003113C7">
              <w:rPr>
                <w:sz w:val="28"/>
                <w:szCs w:val="28"/>
                <w:lang w:val="uz-Cyrl-UZ"/>
              </w:rPr>
              <w:t>Хизмат кўрсатиш зонасининг контурини, халақит</w:t>
            </w:r>
            <w:r w:rsidR="004E2848" w:rsidRPr="003113C7">
              <w:rPr>
                <w:sz w:val="28"/>
                <w:szCs w:val="28"/>
                <w:lang w:val="uz-Cyrl-UZ"/>
              </w:rPr>
              <w:t>-</w:t>
            </w:r>
            <w:r w:rsidRPr="003113C7">
              <w:rPr>
                <w:sz w:val="28"/>
                <w:szCs w:val="28"/>
                <w:lang w:val="uz-Cyrl-UZ"/>
              </w:rPr>
              <w:t>ларнинг даражасини пасайтириш мақсадида, уза</w:t>
            </w:r>
            <w:r w:rsidR="004E2848" w:rsidRPr="003113C7">
              <w:rPr>
                <w:sz w:val="28"/>
                <w:szCs w:val="28"/>
                <w:lang w:val="uz-Cyrl-UZ"/>
              </w:rPr>
              <w:t>-</w:t>
            </w:r>
            <w:r w:rsidRPr="003113C7">
              <w:rPr>
                <w:sz w:val="28"/>
                <w:szCs w:val="28"/>
                <w:lang w:val="uz-Cyrl-UZ"/>
              </w:rPr>
              <w:t>тилаётган трафикка мувофиқ турли қисмлари бў</w:t>
            </w:r>
            <w:r w:rsidR="004E2848" w:rsidRPr="003113C7">
              <w:rPr>
                <w:sz w:val="28"/>
                <w:szCs w:val="28"/>
                <w:lang w:val="uz-Cyrl-UZ"/>
              </w:rPr>
              <w:t>-</w:t>
            </w:r>
            <w:r w:rsidRPr="003113C7">
              <w:rPr>
                <w:sz w:val="28"/>
                <w:szCs w:val="28"/>
                <w:lang w:val="uz-Cyrl-UZ"/>
              </w:rPr>
              <w:t>йича ёки алоҳида йўналишлар бўйича антеннани кучайтиришни ўзгартиришга имкон бериб, так</w:t>
            </w:r>
            <w:r w:rsidR="004E2848" w:rsidRPr="003113C7">
              <w:rPr>
                <w:sz w:val="28"/>
                <w:szCs w:val="28"/>
                <w:lang w:val="uz-Cyrl-UZ"/>
              </w:rPr>
              <w:t>-</w:t>
            </w:r>
            <w:r w:rsidRPr="003113C7">
              <w:rPr>
                <w:sz w:val="28"/>
                <w:szCs w:val="28"/>
                <w:lang w:val="uz-Cyrl-UZ"/>
              </w:rPr>
              <w:t>рорлайдиган мураккаб шаклдаги йўналганлик диаграммаси.</w:t>
            </w:r>
          </w:p>
        </w:tc>
      </w:tr>
      <w:tr w:rsidR="00531151" w:rsidRPr="00073205" w14:paraId="4DDABE71" w14:textId="77777777" w:rsidTr="00F23303">
        <w:trPr>
          <w:tblCellSpacing w:w="0" w:type="dxa"/>
          <w:jc w:val="center"/>
        </w:trPr>
        <w:tc>
          <w:tcPr>
            <w:tcW w:w="3711" w:type="dxa"/>
          </w:tcPr>
          <w:p w14:paraId="01456139"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Профилированное зеркало</w:t>
            </w:r>
          </w:p>
          <w:p w14:paraId="5DAF6C92"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00D36DFD" w:rsidRPr="003113C7">
              <w:rPr>
                <w:bCs/>
                <w:color w:val="000000"/>
                <w:sz w:val="28"/>
                <w:szCs w:val="28"/>
                <w:lang w:val="uz-Cyrl-UZ"/>
              </w:rPr>
              <w:t>- profillangan ko‘zgu</w:t>
            </w:r>
          </w:p>
          <w:p w14:paraId="2DE504F8"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профилланган кўзгу</w:t>
            </w:r>
          </w:p>
          <w:p w14:paraId="45FC5A90"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Pr="003113C7">
              <w:rPr>
                <w:bCs/>
                <w:sz w:val="28"/>
                <w:szCs w:val="28"/>
                <w:lang w:val="uz-Cyrl-UZ"/>
              </w:rPr>
              <w:t>shaped reflector</w:t>
            </w:r>
            <w:r w:rsidRPr="003113C7">
              <w:rPr>
                <w:b/>
                <w:bCs/>
                <w:sz w:val="28"/>
                <w:szCs w:val="28"/>
                <w:lang w:val="uz-Cyrl-UZ"/>
              </w:rPr>
              <w:t xml:space="preserve"> </w:t>
            </w:r>
            <w:r w:rsidRPr="003113C7">
              <w:rPr>
                <w:bCs/>
                <w:sz w:val="28"/>
                <w:szCs w:val="28"/>
                <w:lang w:val="en-US"/>
              </w:rPr>
              <w:t>, zoned mirror</w:t>
            </w:r>
          </w:p>
        </w:tc>
        <w:tc>
          <w:tcPr>
            <w:tcW w:w="6260" w:type="dxa"/>
          </w:tcPr>
          <w:p w14:paraId="7D2B1030" w14:textId="77777777" w:rsidR="008452C6" w:rsidRPr="003113C7" w:rsidRDefault="00531151" w:rsidP="00F23303">
            <w:pPr>
              <w:autoSpaceDE w:val="0"/>
              <w:autoSpaceDN w:val="0"/>
              <w:adjustRightInd w:val="0"/>
              <w:jc w:val="both"/>
              <w:rPr>
                <w:bCs/>
                <w:sz w:val="28"/>
                <w:szCs w:val="28"/>
              </w:rPr>
            </w:pPr>
            <w:r w:rsidRPr="003113C7">
              <w:rPr>
                <w:bCs/>
                <w:sz w:val="28"/>
                <w:szCs w:val="28"/>
                <w:lang w:val="uz-Cyrl-UZ"/>
              </w:rPr>
              <w:t xml:space="preserve">1 </w:t>
            </w:r>
            <w:r w:rsidRPr="003113C7">
              <w:rPr>
                <w:bCs/>
                <w:sz w:val="28"/>
                <w:szCs w:val="28"/>
              </w:rPr>
              <w:t xml:space="preserve">Зеркало антенны с поверхностью, имеющей специальный профиль, форма которого определяет распределение электромагнитного поля в </w:t>
            </w:r>
            <w:proofErr w:type="spellStart"/>
            <w:r w:rsidRPr="003113C7">
              <w:rPr>
                <w:bCs/>
                <w:sz w:val="28"/>
                <w:szCs w:val="28"/>
              </w:rPr>
              <w:t>раскры</w:t>
            </w:r>
            <w:r w:rsidR="000968CA" w:rsidRPr="003113C7">
              <w:rPr>
                <w:bCs/>
                <w:sz w:val="28"/>
                <w:szCs w:val="28"/>
              </w:rPr>
              <w:t>ве</w:t>
            </w:r>
            <w:proofErr w:type="spellEnd"/>
            <w:r w:rsidR="000968CA" w:rsidRPr="003113C7">
              <w:rPr>
                <w:bCs/>
                <w:sz w:val="28"/>
                <w:szCs w:val="28"/>
              </w:rPr>
              <w:t xml:space="preserve"> антенны.</w:t>
            </w:r>
          </w:p>
          <w:p w14:paraId="78190562" w14:textId="77777777" w:rsidR="00531151"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lang w:val="uz-Cyrl-UZ"/>
              </w:rPr>
              <w:t xml:space="preserve">2 </w:t>
            </w:r>
            <w:r w:rsidRPr="003113C7">
              <w:rPr>
                <w:rFonts w:eastAsia="Times-Roman"/>
                <w:sz w:val="28"/>
                <w:szCs w:val="28"/>
              </w:rPr>
              <w:t>Зеркало, у которого профиль поверхности выбирается исходя из требуемой формы диаграммы направленности антенны.</w:t>
            </w:r>
          </w:p>
          <w:p w14:paraId="72F07BDB" w14:textId="77777777" w:rsidR="00531151" w:rsidRPr="003113C7" w:rsidRDefault="00531151" w:rsidP="00F23303">
            <w:pPr>
              <w:autoSpaceDE w:val="0"/>
              <w:autoSpaceDN w:val="0"/>
              <w:adjustRightInd w:val="0"/>
              <w:jc w:val="both"/>
              <w:rPr>
                <w:rFonts w:eastAsia="Times-Roman"/>
                <w:sz w:val="28"/>
                <w:szCs w:val="28"/>
                <w:lang w:val="uz-Cyrl-UZ"/>
              </w:rPr>
            </w:pPr>
          </w:p>
          <w:p w14:paraId="0ECC791F" w14:textId="77777777" w:rsidR="008452C6"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lang w:val="uz-Cyrl-UZ"/>
              </w:rPr>
              <w:t>1 Maxsus profilga ega sirtqi antenna ko‘zgusi, uning shakli elektromagnit maydonni antennaning ochilishi</w:t>
            </w:r>
            <w:r w:rsidR="004E2848" w:rsidRPr="003113C7">
              <w:rPr>
                <w:rFonts w:eastAsia="Times-Roman"/>
                <w:sz w:val="28"/>
                <w:szCs w:val="28"/>
                <w:lang w:val="uz-Cyrl-UZ"/>
              </w:rPr>
              <w:t>-</w:t>
            </w:r>
            <w:r w:rsidRPr="003113C7">
              <w:rPr>
                <w:rFonts w:eastAsia="Times-Roman"/>
                <w:sz w:val="28"/>
                <w:szCs w:val="28"/>
                <w:lang w:val="uz-Cyrl-UZ"/>
              </w:rPr>
              <w:t xml:space="preserve">dagi </w:t>
            </w:r>
            <w:r w:rsidR="000968CA" w:rsidRPr="003113C7">
              <w:rPr>
                <w:rFonts w:eastAsia="Times-Roman"/>
                <w:sz w:val="28"/>
                <w:szCs w:val="28"/>
                <w:lang w:val="uz-Cyrl-UZ"/>
              </w:rPr>
              <w:t>taqsimlanishini aniqlab beradi.</w:t>
            </w:r>
          </w:p>
          <w:p w14:paraId="554F57C7" w14:textId="77777777" w:rsidR="00531151" w:rsidRPr="003113C7" w:rsidRDefault="00531151" w:rsidP="00F23303">
            <w:pPr>
              <w:autoSpaceDE w:val="0"/>
              <w:autoSpaceDN w:val="0"/>
              <w:adjustRightInd w:val="0"/>
              <w:jc w:val="both"/>
              <w:rPr>
                <w:rFonts w:eastAsia="Times-Roman"/>
                <w:sz w:val="28"/>
                <w:szCs w:val="28"/>
                <w:lang w:val="uz-Cyrl-UZ"/>
              </w:rPr>
            </w:pPr>
            <w:r w:rsidRPr="003113C7">
              <w:rPr>
                <w:rFonts w:eastAsia="Times-Roman"/>
                <w:sz w:val="28"/>
                <w:szCs w:val="28"/>
                <w:lang w:val="uz-Cyrl-UZ"/>
              </w:rPr>
              <w:t>2 Sirt profili antenna yo‘nalganlik diagrammasining talab qilinadigan shaklidan kelib chiqib tanlanadigan ko‘zgu.</w:t>
            </w:r>
          </w:p>
          <w:p w14:paraId="5FE74C00" w14:textId="77777777" w:rsidR="00531151" w:rsidRPr="003113C7" w:rsidRDefault="00531151" w:rsidP="00F23303">
            <w:pPr>
              <w:autoSpaceDE w:val="0"/>
              <w:autoSpaceDN w:val="0"/>
              <w:adjustRightInd w:val="0"/>
              <w:jc w:val="both"/>
              <w:rPr>
                <w:rFonts w:eastAsia="Times-Roman"/>
                <w:sz w:val="28"/>
                <w:szCs w:val="28"/>
                <w:lang w:val="uz-Cyrl-UZ"/>
              </w:rPr>
            </w:pPr>
          </w:p>
          <w:p w14:paraId="475B8C9E" w14:textId="77777777" w:rsidR="008452C6" w:rsidRPr="003113C7" w:rsidRDefault="00531151" w:rsidP="008452C6">
            <w:pPr>
              <w:autoSpaceDE w:val="0"/>
              <w:autoSpaceDN w:val="0"/>
              <w:adjustRightInd w:val="0"/>
              <w:jc w:val="both"/>
              <w:rPr>
                <w:bCs/>
                <w:sz w:val="28"/>
                <w:szCs w:val="28"/>
                <w:lang w:val="uz-Cyrl-UZ"/>
              </w:rPr>
            </w:pPr>
            <w:r w:rsidRPr="003113C7">
              <w:rPr>
                <w:bCs/>
                <w:sz w:val="28"/>
                <w:szCs w:val="28"/>
                <w:lang w:val="uz-Cyrl-UZ"/>
              </w:rPr>
              <w:t>1 Махсус профилга эга сиртқи антенна кўзгуси, унинг шакли электромагнит майдонни антенна</w:t>
            </w:r>
            <w:r w:rsidR="004E2848" w:rsidRPr="003113C7">
              <w:rPr>
                <w:bCs/>
                <w:sz w:val="28"/>
                <w:szCs w:val="28"/>
                <w:lang w:val="uz-Cyrl-UZ"/>
              </w:rPr>
              <w:t>-</w:t>
            </w:r>
            <w:r w:rsidRPr="003113C7">
              <w:rPr>
                <w:bCs/>
                <w:sz w:val="28"/>
                <w:szCs w:val="28"/>
                <w:lang w:val="uz-Cyrl-UZ"/>
              </w:rPr>
              <w:t>нинг очилишидаги</w:t>
            </w:r>
            <w:r w:rsidR="000968CA" w:rsidRPr="003113C7">
              <w:rPr>
                <w:bCs/>
                <w:sz w:val="28"/>
                <w:szCs w:val="28"/>
                <w:lang w:val="uz-Cyrl-UZ"/>
              </w:rPr>
              <w:t xml:space="preserve"> тақсимланишини аниқлаб беради.</w:t>
            </w:r>
          </w:p>
          <w:p w14:paraId="1E2E6377" w14:textId="77777777" w:rsidR="00531151" w:rsidRPr="003113C7" w:rsidRDefault="00531151" w:rsidP="008452C6">
            <w:pPr>
              <w:autoSpaceDE w:val="0"/>
              <w:autoSpaceDN w:val="0"/>
              <w:adjustRightInd w:val="0"/>
              <w:jc w:val="both"/>
              <w:rPr>
                <w:bCs/>
                <w:sz w:val="28"/>
                <w:szCs w:val="28"/>
                <w:lang w:val="uz-Cyrl-UZ"/>
              </w:rPr>
            </w:pPr>
            <w:r w:rsidRPr="003113C7">
              <w:rPr>
                <w:bCs/>
                <w:sz w:val="28"/>
                <w:szCs w:val="28"/>
                <w:lang w:val="uz-Cyrl-UZ"/>
              </w:rPr>
              <w:t>2 Сирт профили антенна йўналганлик диаграмма</w:t>
            </w:r>
            <w:r w:rsidR="004E2848" w:rsidRPr="003113C7">
              <w:rPr>
                <w:bCs/>
                <w:sz w:val="28"/>
                <w:szCs w:val="28"/>
                <w:lang w:val="uz-Cyrl-UZ"/>
              </w:rPr>
              <w:t>-</w:t>
            </w:r>
            <w:r w:rsidRPr="003113C7">
              <w:rPr>
                <w:bCs/>
                <w:sz w:val="28"/>
                <w:szCs w:val="28"/>
                <w:lang w:val="uz-Cyrl-UZ"/>
              </w:rPr>
              <w:t xml:space="preserve">сининг талаб қилинадиган шаклидан </w:t>
            </w:r>
            <w:r w:rsidR="000968CA" w:rsidRPr="003113C7">
              <w:rPr>
                <w:bCs/>
                <w:sz w:val="28"/>
                <w:szCs w:val="28"/>
                <w:lang w:val="uz-Cyrl-UZ"/>
              </w:rPr>
              <w:t>келиб чиқиб танланадиган кўзгу.</w:t>
            </w:r>
          </w:p>
          <w:p w14:paraId="74AA8C71" w14:textId="77777777" w:rsidR="004E2848" w:rsidRPr="003113C7" w:rsidRDefault="004E2848" w:rsidP="008452C6">
            <w:pPr>
              <w:autoSpaceDE w:val="0"/>
              <w:autoSpaceDN w:val="0"/>
              <w:adjustRightInd w:val="0"/>
              <w:jc w:val="both"/>
              <w:rPr>
                <w:bCs/>
                <w:sz w:val="28"/>
                <w:szCs w:val="28"/>
                <w:lang w:val="uz-Cyrl-UZ"/>
              </w:rPr>
            </w:pPr>
          </w:p>
        </w:tc>
      </w:tr>
      <w:tr w:rsidR="00531151" w:rsidRPr="00073205" w14:paraId="4A142866" w14:textId="77777777" w:rsidTr="00F23303">
        <w:trPr>
          <w:tblCellSpacing w:w="0" w:type="dxa"/>
          <w:jc w:val="center"/>
        </w:trPr>
        <w:tc>
          <w:tcPr>
            <w:tcW w:w="3711" w:type="dxa"/>
            <w:vAlign w:val="center"/>
          </w:tcPr>
          <w:p w14:paraId="5BC8C466" w14:textId="77777777" w:rsidR="00531151" w:rsidRPr="003113C7" w:rsidRDefault="00531151" w:rsidP="00F23303">
            <w:pPr>
              <w:pStyle w:val="NormalWeb"/>
              <w:spacing w:before="0" w:after="0"/>
              <w:rPr>
                <w:b/>
                <w:color w:val="0E0E0E"/>
                <w:sz w:val="28"/>
                <w:szCs w:val="28"/>
              </w:rPr>
            </w:pPr>
            <w:r w:rsidRPr="003113C7">
              <w:rPr>
                <w:b/>
                <w:bCs/>
                <w:color w:val="0E0E0E"/>
                <w:sz w:val="28"/>
                <w:szCs w:val="28"/>
              </w:rPr>
              <w:t xml:space="preserve">Профиль показателя </w:t>
            </w:r>
            <w:r w:rsidRPr="003113C7">
              <w:rPr>
                <w:b/>
                <w:bCs/>
                <w:color w:val="0E0E0E"/>
                <w:sz w:val="28"/>
                <w:szCs w:val="28"/>
              </w:rPr>
              <w:br/>
              <w:t xml:space="preserve">преломления оптического волокна </w:t>
            </w:r>
            <w:r w:rsidRPr="003113C7">
              <w:rPr>
                <w:b/>
                <w:color w:val="0E0E0E"/>
                <w:sz w:val="28"/>
                <w:szCs w:val="28"/>
              </w:rPr>
              <w:t>(</w:t>
            </w:r>
            <w:r w:rsidRPr="003113C7">
              <w:rPr>
                <w:b/>
                <w:color w:val="0E0E0E"/>
                <w:sz w:val="28"/>
                <w:szCs w:val="28"/>
                <w:lang w:val="uz-Cyrl-UZ"/>
              </w:rPr>
              <w:t>п</w:t>
            </w:r>
            <w:proofErr w:type="spellStart"/>
            <w:r w:rsidRPr="003113C7">
              <w:rPr>
                <w:b/>
                <w:color w:val="0E0E0E"/>
                <w:sz w:val="28"/>
                <w:szCs w:val="28"/>
              </w:rPr>
              <w:t>рофиль</w:t>
            </w:r>
            <w:proofErr w:type="spellEnd"/>
            <w:r w:rsidRPr="003113C7">
              <w:rPr>
                <w:b/>
                <w:color w:val="0E0E0E"/>
                <w:sz w:val="28"/>
                <w:szCs w:val="28"/>
              </w:rPr>
              <w:t>)</w:t>
            </w:r>
          </w:p>
          <w:p w14:paraId="4023649B"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optik</w:t>
            </w:r>
            <w:proofErr w:type="spellEnd"/>
            <w:r w:rsidRPr="003113C7">
              <w:rPr>
                <w:bCs/>
                <w:sz w:val="28"/>
                <w:szCs w:val="28"/>
                <w:lang w:val="en-US"/>
              </w:rPr>
              <w:t xml:space="preserve"> tola </w:t>
            </w:r>
            <w:proofErr w:type="spellStart"/>
            <w:r w:rsidRPr="003113C7">
              <w:rPr>
                <w:bCs/>
                <w:sz w:val="28"/>
                <w:szCs w:val="28"/>
                <w:lang w:val="en-US"/>
              </w:rPr>
              <w:t>sinish</w:t>
            </w:r>
            <w:proofErr w:type="spellEnd"/>
            <w:r w:rsidRPr="003113C7">
              <w:rPr>
                <w:bCs/>
                <w:sz w:val="28"/>
                <w:szCs w:val="28"/>
                <w:lang w:val="en-US"/>
              </w:rPr>
              <w:t xml:space="preserve"> </w:t>
            </w:r>
            <w:proofErr w:type="spellStart"/>
            <w:r w:rsidRPr="003113C7">
              <w:rPr>
                <w:bCs/>
                <w:sz w:val="28"/>
                <w:szCs w:val="28"/>
                <w:lang w:val="en-US"/>
              </w:rPr>
              <w:t>ko‘rsatkichining</w:t>
            </w:r>
            <w:proofErr w:type="spellEnd"/>
            <w:r w:rsidRPr="003113C7">
              <w:rPr>
                <w:bCs/>
                <w:sz w:val="28"/>
                <w:szCs w:val="28"/>
                <w:lang w:val="en-US"/>
              </w:rPr>
              <w:t xml:space="preserve"> </w:t>
            </w:r>
            <w:proofErr w:type="spellStart"/>
            <w:r w:rsidRPr="003113C7">
              <w:rPr>
                <w:bCs/>
                <w:sz w:val="28"/>
                <w:szCs w:val="28"/>
                <w:lang w:val="en-US"/>
              </w:rPr>
              <w:t>profili</w:t>
            </w:r>
            <w:proofErr w:type="spellEnd"/>
            <w:r w:rsidRPr="003113C7">
              <w:rPr>
                <w:b/>
                <w:bCs/>
                <w:sz w:val="28"/>
                <w:szCs w:val="28"/>
                <w:lang w:val="en-US"/>
              </w:rPr>
              <w:t xml:space="preserve"> </w:t>
            </w:r>
            <w:r w:rsidRPr="003113C7">
              <w:rPr>
                <w:b/>
                <w:bCs/>
                <w:sz w:val="28"/>
                <w:szCs w:val="28"/>
                <w:lang w:val="uz-Cyrl-UZ"/>
              </w:rPr>
              <w:t>(</w:t>
            </w:r>
            <w:proofErr w:type="spellStart"/>
            <w:r w:rsidRPr="003113C7">
              <w:rPr>
                <w:bCs/>
                <w:sz w:val="28"/>
                <w:szCs w:val="28"/>
                <w:lang w:val="en-US"/>
              </w:rPr>
              <w:t>profil</w:t>
            </w:r>
            <w:proofErr w:type="spellEnd"/>
            <w:r w:rsidRPr="003113C7">
              <w:rPr>
                <w:b/>
                <w:bCs/>
                <w:sz w:val="28"/>
                <w:szCs w:val="28"/>
                <w:lang w:val="uz-Cyrl-UZ"/>
              </w:rPr>
              <w:t>)</w:t>
            </w:r>
          </w:p>
          <w:p w14:paraId="28D76933"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оптик тола синиш кўрсаткичининг профили (профиль)</w:t>
            </w:r>
          </w:p>
          <w:p w14:paraId="6AEB89AA" w14:textId="77777777" w:rsidR="00531151" w:rsidRPr="003113C7" w:rsidRDefault="00531151" w:rsidP="00F23303">
            <w:pPr>
              <w:pStyle w:val="NormalWeb"/>
              <w:spacing w:before="0" w:after="0"/>
              <w:rPr>
                <w:b/>
                <w:color w:val="0E0E0E"/>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core index profile </w:t>
            </w:r>
            <w:r w:rsidRPr="003113C7">
              <w:rPr>
                <w:sz w:val="28"/>
                <w:szCs w:val="28"/>
                <w:lang w:val="en-US"/>
              </w:rPr>
              <w:br/>
              <w:t>of refraction</w:t>
            </w:r>
          </w:p>
        </w:tc>
        <w:tc>
          <w:tcPr>
            <w:tcW w:w="6260" w:type="dxa"/>
            <w:vAlign w:val="center"/>
          </w:tcPr>
          <w:p w14:paraId="690D2B2D" w14:textId="77777777" w:rsidR="00531151" w:rsidRPr="003113C7" w:rsidRDefault="00531151" w:rsidP="00F23303">
            <w:pPr>
              <w:pStyle w:val="NormalWeb"/>
              <w:spacing w:before="0" w:after="0"/>
              <w:jc w:val="both"/>
              <w:rPr>
                <w:color w:val="0E0E0E"/>
                <w:sz w:val="28"/>
                <w:szCs w:val="28"/>
                <w:lang w:val="uz-Cyrl-UZ"/>
              </w:rPr>
            </w:pPr>
            <w:r w:rsidRPr="003113C7">
              <w:rPr>
                <w:color w:val="0E0E0E"/>
                <w:sz w:val="28"/>
                <w:szCs w:val="28"/>
              </w:rPr>
              <w:t>Распределение показателя преломления оптического волокна вдоль диаметра его поперечного сечения.</w:t>
            </w:r>
          </w:p>
          <w:p w14:paraId="393E5742" w14:textId="77777777" w:rsidR="00531151" w:rsidRPr="003113C7" w:rsidRDefault="00531151" w:rsidP="00F23303">
            <w:pPr>
              <w:pStyle w:val="NormalWeb"/>
              <w:spacing w:before="0" w:after="0"/>
              <w:jc w:val="both"/>
              <w:rPr>
                <w:color w:val="0E0E0E"/>
                <w:sz w:val="28"/>
                <w:szCs w:val="28"/>
                <w:lang w:val="uz-Cyrl-UZ"/>
              </w:rPr>
            </w:pPr>
          </w:p>
          <w:p w14:paraId="27A646C2" w14:textId="77777777" w:rsidR="00531151" w:rsidRPr="003113C7" w:rsidRDefault="00531151" w:rsidP="00F23303">
            <w:pPr>
              <w:jc w:val="both"/>
              <w:rPr>
                <w:color w:val="0E0E0E"/>
                <w:sz w:val="28"/>
                <w:szCs w:val="28"/>
                <w:lang w:val="uz-Cyrl-UZ"/>
              </w:rPr>
            </w:pPr>
            <w:r w:rsidRPr="003113C7">
              <w:rPr>
                <w:color w:val="0E0E0E"/>
                <w:sz w:val="28"/>
                <w:szCs w:val="28"/>
                <w:lang w:val="uz-Cyrl-UZ"/>
              </w:rPr>
              <w:t>Optik tola sinish ko‘rsatkichining uning ko‘ndalang kesimi diametri bo‘ylab taqsimlanishi.</w:t>
            </w:r>
          </w:p>
          <w:p w14:paraId="30F55AC4" w14:textId="77777777" w:rsidR="00531151" w:rsidRPr="003113C7" w:rsidRDefault="00531151" w:rsidP="00F23303">
            <w:pPr>
              <w:pStyle w:val="NormalWeb"/>
              <w:spacing w:before="0" w:after="0"/>
              <w:jc w:val="both"/>
              <w:rPr>
                <w:color w:val="0E0E0E"/>
                <w:sz w:val="28"/>
                <w:szCs w:val="28"/>
                <w:lang w:val="uz-Cyrl-UZ"/>
              </w:rPr>
            </w:pPr>
          </w:p>
          <w:p w14:paraId="4FA7E652" w14:textId="77777777" w:rsidR="00531151" w:rsidRPr="003113C7" w:rsidRDefault="00531151" w:rsidP="00F23303">
            <w:pPr>
              <w:pStyle w:val="NormalWeb"/>
              <w:spacing w:before="0" w:after="0"/>
              <w:jc w:val="both"/>
              <w:rPr>
                <w:color w:val="0E0E0E"/>
                <w:sz w:val="28"/>
                <w:szCs w:val="28"/>
                <w:lang w:val="uz-Cyrl-UZ"/>
              </w:rPr>
            </w:pPr>
            <w:r w:rsidRPr="003113C7">
              <w:rPr>
                <w:color w:val="0E0E0E"/>
                <w:sz w:val="28"/>
                <w:szCs w:val="28"/>
                <w:lang w:val="uz-Cyrl-UZ"/>
              </w:rPr>
              <w:t>Оптик тола синиш кўрсаткичининг унинг кўнда</w:t>
            </w:r>
            <w:r w:rsidR="004E2848" w:rsidRPr="003113C7">
              <w:rPr>
                <w:color w:val="0E0E0E"/>
                <w:sz w:val="28"/>
                <w:szCs w:val="28"/>
                <w:lang w:val="uz-Cyrl-UZ"/>
              </w:rPr>
              <w:t>-</w:t>
            </w:r>
            <w:r w:rsidRPr="003113C7">
              <w:rPr>
                <w:color w:val="0E0E0E"/>
                <w:sz w:val="28"/>
                <w:szCs w:val="28"/>
                <w:lang w:val="uz-Cyrl-UZ"/>
              </w:rPr>
              <w:t>ланг кесими диаметри бўйлаб тақсимланиши.</w:t>
            </w:r>
          </w:p>
          <w:p w14:paraId="773BBED0" w14:textId="77777777" w:rsidR="00531151" w:rsidRPr="003113C7" w:rsidRDefault="00531151" w:rsidP="00F23303">
            <w:pPr>
              <w:pStyle w:val="NormalWeb"/>
              <w:spacing w:before="0" w:after="0"/>
              <w:jc w:val="both"/>
              <w:rPr>
                <w:color w:val="0E0E0E"/>
                <w:sz w:val="28"/>
                <w:szCs w:val="28"/>
                <w:lang w:val="uz-Cyrl-UZ"/>
              </w:rPr>
            </w:pPr>
          </w:p>
        </w:tc>
      </w:tr>
      <w:tr w:rsidR="00531151" w:rsidRPr="00073205" w14:paraId="15578315" w14:textId="77777777" w:rsidTr="00F23303">
        <w:trPr>
          <w:tblCellSpacing w:w="0" w:type="dxa"/>
          <w:jc w:val="center"/>
        </w:trPr>
        <w:tc>
          <w:tcPr>
            <w:tcW w:w="3711" w:type="dxa"/>
          </w:tcPr>
          <w:p w14:paraId="025EAE32" w14:textId="77777777" w:rsidR="00531151" w:rsidRPr="003113C7" w:rsidRDefault="00D36DFD"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Профиль трассы</w:t>
            </w:r>
          </w:p>
          <w:p w14:paraId="054D5F2D"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t>uz</w:t>
            </w:r>
            <w:proofErr w:type="spellEnd"/>
            <w:r w:rsidRPr="003113C7">
              <w:rPr>
                <w:b/>
                <w:sz w:val="28"/>
                <w:szCs w:val="28"/>
              </w:rPr>
              <w:t xml:space="preserve"> -</w:t>
            </w:r>
            <w:r w:rsidR="00D36DFD" w:rsidRPr="003113C7">
              <w:rPr>
                <w:sz w:val="28"/>
                <w:szCs w:val="28"/>
              </w:rPr>
              <w:t xml:space="preserve"> </w:t>
            </w:r>
            <w:proofErr w:type="spellStart"/>
            <w:r w:rsidR="00D36DFD" w:rsidRPr="003113C7">
              <w:rPr>
                <w:sz w:val="28"/>
                <w:szCs w:val="28"/>
              </w:rPr>
              <w:t>trassa</w:t>
            </w:r>
            <w:proofErr w:type="spellEnd"/>
            <w:r w:rsidR="00D36DFD" w:rsidRPr="003113C7">
              <w:rPr>
                <w:sz w:val="28"/>
                <w:szCs w:val="28"/>
              </w:rPr>
              <w:t xml:space="preserve"> </w:t>
            </w:r>
            <w:proofErr w:type="spellStart"/>
            <w:r w:rsidR="00D36DFD" w:rsidRPr="003113C7">
              <w:rPr>
                <w:sz w:val="28"/>
                <w:szCs w:val="28"/>
              </w:rPr>
              <w:t>profili</w:t>
            </w:r>
            <w:proofErr w:type="spellEnd"/>
          </w:p>
          <w:p w14:paraId="0448FEDF"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sz w:val="28"/>
                <w:szCs w:val="28"/>
              </w:rPr>
              <w:t xml:space="preserve"> </w:t>
            </w:r>
            <w:r w:rsidRPr="003113C7">
              <w:rPr>
                <w:sz w:val="28"/>
                <w:szCs w:val="28"/>
                <w:lang w:val="uz-Cyrl-UZ"/>
              </w:rPr>
              <w:t xml:space="preserve">      </w:t>
            </w:r>
            <w:r w:rsidR="00D36DFD" w:rsidRPr="003113C7">
              <w:rPr>
                <w:sz w:val="28"/>
                <w:szCs w:val="28"/>
              </w:rPr>
              <w:t>трасса профили</w:t>
            </w:r>
          </w:p>
          <w:p w14:paraId="7F6659FC"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path</w:t>
            </w:r>
            <w:r w:rsidRPr="003113C7">
              <w:rPr>
                <w:sz w:val="28"/>
                <w:szCs w:val="28"/>
              </w:rPr>
              <w:t xml:space="preserve"> </w:t>
            </w:r>
            <w:r w:rsidRPr="003113C7">
              <w:rPr>
                <w:sz w:val="28"/>
                <w:szCs w:val="28"/>
                <w:lang w:val="en-US"/>
              </w:rPr>
              <w:t>profile</w:t>
            </w:r>
          </w:p>
        </w:tc>
        <w:tc>
          <w:tcPr>
            <w:tcW w:w="6260" w:type="dxa"/>
            <w:vAlign w:val="center"/>
          </w:tcPr>
          <w:p w14:paraId="1497173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Рельеф местности, над которой проходит трасса распространения радиоволн.</w:t>
            </w:r>
          </w:p>
          <w:p w14:paraId="0362062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293AF7B" w14:textId="77777777" w:rsidR="00531151" w:rsidRPr="003113C7" w:rsidRDefault="00531151" w:rsidP="00F23303">
            <w:pPr>
              <w:jc w:val="both"/>
              <w:rPr>
                <w:sz w:val="28"/>
                <w:szCs w:val="28"/>
                <w:lang w:val="uz-Cyrl-UZ"/>
              </w:rPr>
            </w:pPr>
            <w:r w:rsidRPr="003113C7">
              <w:rPr>
                <w:sz w:val="28"/>
                <w:szCs w:val="28"/>
                <w:lang w:val="uz-Cyrl-UZ"/>
              </w:rPr>
              <w:t>Radioto‘lqinlarning tarqalish trassasi o‘tadigan joy rel</w:t>
            </w:r>
            <w:r w:rsidR="00266BDA" w:rsidRPr="003113C7">
              <w:rPr>
                <w:sz w:val="28"/>
                <w:szCs w:val="28"/>
                <w:lang w:val="en-US"/>
              </w:rPr>
              <w:t>y</w:t>
            </w:r>
            <w:r w:rsidRPr="003113C7">
              <w:rPr>
                <w:sz w:val="28"/>
                <w:szCs w:val="28"/>
                <w:lang w:val="uz-Cyrl-UZ"/>
              </w:rPr>
              <w:t>efi.</w:t>
            </w:r>
          </w:p>
          <w:p w14:paraId="56BFF84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DA543B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тарқалиш трассаси ўтадиган жой рельефи.</w:t>
            </w:r>
          </w:p>
          <w:p w14:paraId="6822AD19" w14:textId="77777777" w:rsidR="004E2848" w:rsidRPr="003113C7" w:rsidRDefault="004E2848" w:rsidP="00F23303">
            <w:pPr>
              <w:widowControl w:val="0"/>
              <w:tabs>
                <w:tab w:val="center" w:pos="4677"/>
                <w:tab w:val="right" w:pos="9355"/>
              </w:tabs>
              <w:autoSpaceDE w:val="0"/>
              <w:autoSpaceDN w:val="0"/>
              <w:adjustRightInd w:val="0"/>
              <w:jc w:val="both"/>
              <w:rPr>
                <w:color w:val="000000"/>
                <w:sz w:val="28"/>
                <w:szCs w:val="28"/>
                <w:lang w:val="uz-Cyrl-UZ"/>
              </w:rPr>
            </w:pPr>
          </w:p>
        </w:tc>
      </w:tr>
      <w:tr w:rsidR="00531151" w:rsidRPr="00073205" w14:paraId="11A58E5B" w14:textId="77777777" w:rsidTr="00F23303">
        <w:trPr>
          <w:tblCellSpacing w:w="0" w:type="dxa"/>
          <w:jc w:val="center"/>
        </w:trPr>
        <w:tc>
          <w:tcPr>
            <w:tcW w:w="3711" w:type="dxa"/>
          </w:tcPr>
          <w:p w14:paraId="594C7ECA" w14:textId="77777777" w:rsidR="00531151" w:rsidRPr="003113C7" w:rsidRDefault="00531151" w:rsidP="00F23303">
            <w:pPr>
              <w:outlineLvl w:val="0"/>
              <w:rPr>
                <w:b/>
                <w:bCs/>
                <w:kern w:val="36"/>
                <w:sz w:val="28"/>
                <w:szCs w:val="28"/>
              </w:rPr>
            </w:pPr>
            <w:r w:rsidRPr="003113C7">
              <w:rPr>
                <w:b/>
                <w:bCs/>
                <w:kern w:val="36"/>
                <w:sz w:val="28"/>
                <w:szCs w:val="28"/>
              </w:rPr>
              <w:t xml:space="preserve">Проходная антенная </w:t>
            </w:r>
            <w:r w:rsidR="004E2848" w:rsidRPr="003113C7">
              <w:rPr>
                <w:b/>
                <w:bCs/>
                <w:kern w:val="36"/>
                <w:sz w:val="28"/>
                <w:szCs w:val="28"/>
              </w:rPr>
              <w:br/>
            </w:r>
            <w:r w:rsidRPr="003113C7">
              <w:rPr>
                <w:b/>
                <w:bCs/>
                <w:kern w:val="36"/>
                <w:sz w:val="28"/>
                <w:szCs w:val="28"/>
              </w:rPr>
              <w:t xml:space="preserve">решетка (линзовая </w:t>
            </w:r>
            <w:r w:rsidR="004E2848" w:rsidRPr="003113C7">
              <w:rPr>
                <w:b/>
                <w:bCs/>
                <w:kern w:val="36"/>
                <w:sz w:val="28"/>
                <w:szCs w:val="28"/>
              </w:rPr>
              <w:br/>
            </w:r>
            <w:r w:rsidRPr="003113C7">
              <w:rPr>
                <w:b/>
                <w:bCs/>
                <w:kern w:val="36"/>
                <w:sz w:val="28"/>
                <w:szCs w:val="28"/>
              </w:rPr>
              <w:t>антенная решетка)</w:t>
            </w:r>
          </w:p>
          <w:p w14:paraId="66A8F421"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o‘tuvchi</w:t>
            </w:r>
            <w:proofErr w:type="spellEnd"/>
            <w:r w:rsidRPr="003113C7">
              <w:rPr>
                <w:bCs/>
                <w:sz w:val="28"/>
                <w:szCs w:val="28"/>
                <w:lang w:val="en-US"/>
              </w:rPr>
              <w:t xml:space="preserve"> antenna </w:t>
            </w:r>
            <w:proofErr w:type="spellStart"/>
            <w:r w:rsidRPr="003113C7">
              <w:rPr>
                <w:bCs/>
                <w:sz w:val="28"/>
                <w:szCs w:val="28"/>
                <w:lang w:val="en-US"/>
              </w:rPr>
              <w:t>panjarasi</w:t>
            </w:r>
            <w:proofErr w:type="spellEnd"/>
            <w:r w:rsidRPr="003113C7">
              <w:rPr>
                <w:bCs/>
                <w:sz w:val="28"/>
                <w:szCs w:val="28"/>
                <w:lang w:val="en-US"/>
              </w:rPr>
              <w:t xml:space="preserve"> (</w:t>
            </w:r>
            <w:proofErr w:type="spellStart"/>
            <w:r w:rsidRPr="003113C7">
              <w:rPr>
                <w:bCs/>
                <w:sz w:val="28"/>
                <w:szCs w:val="28"/>
                <w:lang w:val="en-US"/>
              </w:rPr>
              <w:t>linzali</w:t>
            </w:r>
            <w:proofErr w:type="spellEnd"/>
            <w:r w:rsidRPr="003113C7">
              <w:rPr>
                <w:bCs/>
                <w:sz w:val="28"/>
                <w:szCs w:val="28"/>
                <w:lang w:val="en-US"/>
              </w:rPr>
              <w:t xml:space="preserve"> antenna </w:t>
            </w:r>
            <w:proofErr w:type="spellStart"/>
            <w:r w:rsidRPr="003113C7">
              <w:rPr>
                <w:bCs/>
                <w:sz w:val="28"/>
                <w:szCs w:val="28"/>
                <w:lang w:val="en-US"/>
              </w:rPr>
              <w:t>panjarasi</w:t>
            </w:r>
            <w:proofErr w:type="spellEnd"/>
            <w:r w:rsidRPr="003113C7">
              <w:rPr>
                <w:bCs/>
                <w:sz w:val="28"/>
                <w:szCs w:val="28"/>
                <w:lang w:val="en-US"/>
              </w:rPr>
              <w:t>)</w:t>
            </w:r>
          </w:p>
          <w:p w14:paraId="7AAA93A4"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ўтувчи антенна панжараси (линзали </w:t>
            </w:r>
            <w:r w:rsidRPr="003113C7">
              <w:rPr>
                <w:bCs/>
                <w:sz w:val="28"/>
                <w:szCs w:val="28"/>
                <w:lang w:val="uz-Cyrl-UZ"/>
              </w:rPr>
              <w:br/>
              <w:t>антенна панжараси)</w:t>
            </w:r>
          </w:p>
          <w:p w14:paraId="7CEEEBDE"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transmissive array</w:t>
            </w:r>
            <w:r w:rsidRPr="003113C7">
              <w:rPr>
                <w:lang w:val="en-US"/>
              </w:rPr>
              <w:t xml:space="preserve"> </w:t>
            </w:r>
            <w:r w:rsidR="004E2848" w:rsidRPr="003113C7">
              <w:rPr>
                <w:lang w:val="en-US"/>
              </w:rPr>
              <w:br/>
            </w:r>
            <w:r w:rsidRPr="003113C7">
              <w:rPr>
                <w:lang w:val="en-US"/>
              </w:rPr>
              <w:t>(</w:t>
            </w:r>
            <w:r w:rsidRPr="003113C7">
              <w:rPr>
                <w:sz w:val="28"/>
                <w:szCs w:val="28"/>
                <w:lang w:val="en-US"/>
              </w:rPr>
              <w:t>antenna lens array)</w:t>
            </w:r>
          </w:p>
        </w:tc>
        <w:tc>
          <w:tcPr>
            <w:tcW w:w="6260" w:type="dxa"/>
          </w:tcPr>
          <w:p w14:paraId="74DB9610" w14:textId="77777777" w:rsidR="00531151" w:rsidRPr="003113C7" w:rsidRDefault="00531151" w:rsidP="00F23303">
            <w:pPr>
              <w:jc w:val="both"/>
              <w:rPr>
                <w:iCs/>
                <w:sz w:val="28"/>
                <w:szCs w:val="28"/>
                <w:lang w:val="uz-Cyrl-UZ"/>
              </w:rPr>
            </w:pPr>
            <w:r w:rsidRPr="003113C7">
              <w:rPr>
                <w:iCs/>
                <w:sz w:val="28"/>
                <w:szCs w:val="28"/>
              </w:rPr>
              <w:t>Антенная решетка с пространственным возбуждением или сочетающая пространственное и фидерное возбуждения, у которых прием радиоволн от первичного облучателя производится одними, а излучение в пространство – другими излучающими элементами.</w:t>
            </w:r>
          </w:p>
          <w:p w14:paraId="2718CBBD" w14:textId="77777777" w:rsidR="00531151" w:rsidRPr="003113C7" w:rsidRDefault="00531151" w:rsidP="00F23303">
            <w:pPr>
              <w:jc w:val="both"/>
              <w:rPr>
                <w:iCs/>
                <w:sz w:val="16"/>
                <w:szCs w:val="16"/>
                <w:lang w:val="uz-Cyrl-UZ"/>
              </w:rPr>
            </w:pPr>
          </w:p>
          <w:p w14:paraId="7D4CE919" w14:textId="77777777" w:rsidR="00531151" w:rsidRPr="003113C7" w:rsidRDefault="00531151" w:rsidP="00F23303">
            <w:pPr>
              <w:jc w:val="both"/>
              <w:rPr>
                <w:iCs/>
                <w:sz w:val="28"/>
                <w:szCs w:val="28"/>
                <w:lang w:val="uz-Cyrl-UZ"/>
              </w:rPr>
            </w:pPr>
            <w:r w:rsidRPr="003113C7">
              <w:rPr>
                <w:iCs/>
                <w:sz w:val="28"/>
                <w:szCs w:val="28"/>
                <w:lang w:val="uz-Cyrl-UZ"/>
              </w:rPr>
              <w:t>Fazoviy qo‘zg‘a</w:t>
            </w:r>
            <w:r w:rsidR="00CD20BE" w:rsidRPr="003113C7">
              <w:rPr>
                <w:iCs/>
                <w:sz w:val="28"/>
                <w:szCs w:val="28"/>
                <w:lang w:val="uz-Cyrl-UZ"/>
              </w:rPr>
              <w:t>ti</w:t>
            </w:r>
            <w:r w:rsidRPr="003113C7">
              <w:rPr>
                <w:iCs/>
                <w:sz w:val="28"/>
                <w:szCs w:val="28"/>
                <w:lang w:val="uz-Cyrl-UZ"/>
              </w:rPr>
              <w:t>lishga ega, yoki fazoviy va fider qo‘zg‘a</w:t>
            </w:r>
            <w:r w:rsidR="00CD20BE" w:rsidRPr="003113C7">
              <w:rPr>
                <w:iCs/>
                <w:sz w:val="28"/>
                <w:szCs w:val="28"/>
                <w:lang w:val="uz-Cyrl-UZ"/>
              </w:rPr>
              <w:t>ti</w:t>
            </w:r>
            <w:r w:rsidRPr="003113C7">
              <w:rPr>
                <w:iCs/>
                <w:sz w:val="28"/>
                <w:szCs w:val="28"/>
                <w:lang w:val="uz-Cyrl-UZ"/>
              </w:rPr>
              <w:t>lishdan iborat antenna panjarasi, unda radio</w:t>
            </w:r>
            <w:r w:rsidR="004E2848" w:rsidRPr="003113C7">
              <w:rPr>
                <w:iCs/>
                <w:sz w:val="28"/>
                <w:szCs w:val="28"/>
                <w:lang w:val="uz-Cyrl-UZ"/>
              </w:rPr>
              <w:t>-</w:t>
            </w:r>
            <w:r w:rsidRPr="003113C7">
              <w:rPr>
                <w:iCs/>
                <w:sz w:val="28"/>
                <w:szCs w:val="28"/>
                <w:lang w:val="uz-Cyrl-UZ"/>
              </w:rPr>
              <w:t>to‘lqinlarni birlamchi nurlagichdan bitta nurlantiruv</w:t>
            </w:r>
            <w:r w:rsidR="004E2848" w:rsidRPr="003113C7">
              <w:rPr>
                <w:iCs/>
                <w:sz w:val="28"/>
                <w:szCs w:val="28"/>
                <w:lang w:val="uz-Cyrl-UZ"/>
              </w:rPr>
              <w:t>-</w:t>
            </w:r>
            <w:r w:rsidRPr="003113C7">
              <w:rPr>
                <w:iCs/>
                <w:sz w:val="28"/>
                <w:szCs w:val="28"/>
                <w:lang w:val="uz-Cyrl-UZ"/>
              </w:rPr>
              <w:t>chi element bilan, fazoga nurlanish esa boshqa nurlan</w:t>
            </w:r>
            <w:r w:rsidR="004E2848" w:rsidRPr="003113C7">
              <w:rPr>
                <w:iCs/>
                <w:sz w:val="28"/>
                <w:szCs w:val="28"/>
                <w:lang w:val="uz-Cyrl-UZ"/>
              </w:rPr>
              <w:t>-</w:t>
            </w:r>
            <w:r w:rsidRPr="003113C7">
              <w:rPr>
                <w:iCs/>
                <w:sz w:val="28"/>
                <w:szCs w:val="28"/>
                <w:lang w:val="uz-Cyrl-UZ"/>
              </w:rPr>
              <w:t>tiruvchi elementlar bilan amalga oshiriladi.</w:t>
            </w:r>
          </w:p>
          <w:p w14:paraId="0A976350" w14:textId="77777777" w:rsidR="00531151" w:rsidRPr="003113C7" w:rsidRDefault="00531151" w:rsidP="00F23303">
            <w:pPr>
              <w:jc w:val="both"/>
              <w:rPr>
                <w:iCs/>
                <w:sz w:val="16"/>
                <w:szCs w:val="16"/>
                <w:lang w:val="uz-Cyrl-UZ"/>
              </w:rPr>
            </w:pPr>
          </w:p>
          <w:p w14:paraId="6CC9B805" w14:textId="77777777" w:rsidR="00531151" w:rsidRPr="003113C7" w:rsidRDefault="00531151" w:rsidP="00F23303">
            <w:pPr>
              <w:jc w:val="both"/>
              <w:rPr>
                <w:i/>
                <w:iCs/>
                <w:sz w:val="28"/>
                <w:szCs w:val="28"/>
                <w:lang w:val="uz-Cyrl-UZ"/>
              </w:rPr>
            </w:pPr>
            <w:r w:rsidRPr="003113C7">
              <w:rPr>
                <w:iCs/>
                <w:sz w:val="28"/>
                <w:szCs w:val="28"/>
                <w:lang w:val="uz-Cyrl-UZ"/>
              </w:rPr>
              <w:t>Фазовий қўзға</w:t>
            </w:r>
            <w:r w:rsidR="00CD20BE" w:rsidRPr="003113C7">
              <w:rPr>
                <w:iCs/>
                <w:sz w:val="28"/>
                <w:szCs w:val="28"/>
                <w:lang w:val="uz-Cyrl-UZ"/>
              </w:rPr>
              <w:t>ти</w:t>
            </w:r>
            <w:r w:rsidRPr="003113C7">
              <w:rPr>
                <w:iCs/>
                <w:sz w:val="28"/>
                <w:szCs w:val="28"/>
                <w:lang w:val="uz-Cyrl-UZ"/>
              </w:rPr>
              <w:t>лишга эга, ёки фазовий ва фидер қўзға</w:t>
            </w:r>
            <w:r w:rsidR="00CD20BE" w:rsidRPr="003113C7">
              <w:rPr>
                <w:iCs/>
                <w:sz w:val="28"/>
                <w:szCs w:val="28"/>
                <w:lang w:val="uz-Cyrl-UZ"/>
              </w:rPr>
              <w:t>ти</w:t>
            </w:r>
            <w:r w:rsidRPr="003113C7">
              <w:rPr>
                <w:iCs/>
                <w:sz w:val="28"/>
                <w:szCs w:val="28"/>
                <w:lang w:val="uz-Cyrl-UZ"/>
              </w:rPr>
              <w:t>лишдан иборат антенна панжараси, унда радиотўлқинларни бирламчи нурлагичдан битта нурлантирувчи элемент билан, фазога нурланиш эса бошқа нурлантирувчи элементлар билан амал</w:t>
            </w:r>
            <w:r w:rsidR="004E2848" w:rsidRPr="003113C7">
              <w:rPr>
                <w:iCs/>
                <w:sz w:val="28"/>
                <w:szCs w:val="28"/>
                <w:lang w:val="uz-Cyrl-UZ"/>
              </w:rPr>
              <w:t>-</w:t>
            </w:r>
            <w:r w:rsidRPr="003113C7">
              <w:rPr>
                <w:iCs/>
                <w:sz w:val="28"/>
                <w:szCs w:val="28"/>
                <w:lang w:val="uz-Cyrl-UZ"/>
              </w:rPr>
              <w:t>га оширилади.</w:t>
            </w:r>
          </w:p>
        </w:tc>
      </w:tr>
      <w:tr w:rsidR="00531151" w:rsidRPr="003113C7" w14:paraId="1A8A2D58" w14:textId="77777777" w:rsidTr="00F23303">
        <w:trPr>
          <w:tblCellSpacing w:w="0" w:type="dxa"/>
          <w:jc w:val="center"/>
        </w:trPr>
        <w:tc>
          <w:tcPr>
            <w:tcW w:w="3711" w:type="dxa"/>
          </w:tcPr>
          <w:p w14:paraId="1752FA53" w14:textId="77777777" w:rsidR="00531151" w:rsidRPr="003113C7" w:rsidRDefault="00531151" w:rsidP="00F23303">
            <w:pPr>
              <w:outlineLvl w:val="0"/>
              <w:rPr>
                <w:b/>
                <w:bCs/>
                <w:kern w:val="36"/>
                <w:sz w:val="28"/>
                <w:szCs w:val="28"/>
              </w:rPr>
            </w:pPr>
            <w:r w:rsidRPr="003113C7">
              <w:rPr>
                <w:b/>
                <w:bCs/>
                <w:kern w:val="36"/>
                <w:sz w:val="28"/>
                <w:szCs w:val="28"/>
              </w:rPr>
              <w:t>Проходное затухание</w:t>
            </w:r>
          </w:p>
          <w:p w14:paraId="6559FDA5"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tuvchi</w:t>
            </w:r>
            <w:proofErr w:type="spellEnd"/>
            <w:r w:rsidRPr="003113C7">
              <w:rPr>
                <w:bCs/>
                <w:sz w:val="28"/>
                <w:szCs w:val="28"/>
              </w:rPr>
              <w:t xml:space="preserve"> </w:t>
            </w:r>
            <w:r w:rsidRPr="003113C7">
              <w:rPr>
                <w:bCs/>
                <w:sz w:val="28"/>
                <w:szCs w:val="28"/>
                <w:lang w:val="en-US"/>
              </w:rPr>
              <w:t>so</w:t>
            </w:r>
            <w:r w:rsidRPr="003113C7">
              <w:rPr>
                <w:bCs/>
                <w:sz w:val="28"/>
                <w:szCs w:val="28"/>
              </w:rPr>
              <w:t>‘</w:t>
            </w:r>
            <w:proofErr w:type="spellStart"/>
            <w:r w:rsidRPr="003113C7">
              <w:rPr>
                <w:bCs/>
                <w:sz w:val="28"/>
                <w:szCs w:val="28"/>
                <w:lang w:val="en-US"/>
              </w:rPr>
              <w:t>nish</w:t>
            </w:r>
            <w:proofErr w:type="spellEnd"/>
          </w:p>
          <w:p w14:paraId="4864855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ўтувчи сўниш</w:t>
            </w:r>
          </w:p>
          <w:p w14:paraId="535B8796"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i/>
                <w:sz w:val="28"/>
                <w:szCs w:val="28"/>
                <w:lang w:val="en-US"/>
              </w:rPr>
              <w:t xml:space="preserve"> </w:t>
            </w:r>
            <w:r w:rsidRPr="003113C7">
              <w:rPr>
                <w:sz w:val="28"/>
                <w:szCs w:val="28"/>
                <w:lang w:val="en-US"/>
              </w:rPr>
              <w:t>through</w:t>
            </w:r>
            <w:r w:rsidRPr="003113C7">
              <w:rPr>
                <w:lang w:val="en-US"/>
              </w:rPr>
              <w:t xml:space="preserve"> </w:t>
            </w:r>
            <w:r w:rsidRPr="003113C7">
              <w:rPr>
                <w:sz w:val="28"/>
                <w:szCs w:val="28"/>
                <w:lang w:val="en-US"/>
              </w:rPr>
              <w:t>attenuation</w:t>
            </w:r>
          </w:p>
        </w:tc>
        <w:tc>
          <w:tcPr>
            <w:tcW w:w="6260" w:type="dxa"/>
          </w:tcPr>
          <w:p w14:paraId="796D5570" w14:textId="77777777" w:rsidR="00531151" w:rsidRPr="003113C7" w:rsidRDefault="00531151" w:rsidP="00F23303">
            <w:pPr>
              <w:jc w:val="both"/>
              <w:rPr>
                <w:iCs/>
                <w:sz w:val="28"/>
                <w:szCs w:val="28"/>
                <w:lang w:val="uz-Cyrl-UZ"/>
              </w:rPr>
            </w:pPr>
            <w:r w:rsidRPr="003113C7">
              <w:rPr>
                <w:iCs/>
                <w:sz w:val="28"/>
                <w:szCs w:val="28"/>
              </w:rPr>
              <w:t>Затухание сигнала, вносимое элементом системы в его полосе пропускания.</w:t>
            </w:r>
          </w:p>
          <w:p w14:paraId="7273A29E" w14:textId="77777777" w:rsidR="00531151" w:rsidRPr="003113C7" w:rsidRDefault="00531151" w:rsidP="00F23303">
            <w:pPr>
              <w:jc w:val="both"/>
              <w:rPr>
                <w:iCs/>
                <w:sz w:val="18"/>
                <w:szCs w:val="18"/>
                <w:lang w:val="uz-Cyrl-UZ"/>
              </w:rPr>
            </w:pPr>
          </w:p>
          <w:p w14:paraId="59328E31" w14:textId="77777777" w:rsidR="00531151" w:rsidRPr="003113C7" w:rsidRDefault="00531151" w:rsidP="00F23303">
            <w:pPr>
              <w:jc w:val="both"/>
              <w:rPr>
                <w:iCs/>
                <w:sz w:val="28"/>
                <w:szCs w:val="28"/>
                <w:lang w:val="uz-Cyrl-UZ"/>
              </w:rPr>
            </w:pPr>
            <w:r w:rsidRPr="003113C7">
              <w:rPr>
                <w:iCs/>
                <w:sz w:val="28"/>
                <w:szCs w:val="28"/>
                <w:lang w:val="uz-Cyrl-UZ"/>
              </w:rPr>
              <w:t>Tizim elementi bilan uning o‘tkazish polosasiga kiriti</w:t>
            </w:r>
            <w:r w:rsidR="004E2848" w:rsidRPr="003113C7">
              <w:rPr>
                <w:iCs/>
                <w:sz w:val="28"/>
                <w:szCs w:val="28"/>
                <w:lang w:val="uz-Cyrl-UZ"/>
              </w:rPr>
              <w:t>-</w:t>
            </w:r>
            <w:r w:rsidRPr="003113C7">
              <w:rPr>
                <w:iCs/>
                <w:sz w:val="28"/>
                <w:szCs w:val="28"/>
                <w:lang w:val="uz-Cyrl-UZ"/>
              </w:rPr>
              <w:t>ladigan signalning so‘nishi.</w:t>
            </w:r>
          </w:p>
          <w:p w14:paraId="0385E551" w14:textId="77777777" w:rsidR="00531151" w:rsidRPr="003113C7" w:rsidRDefault="00531151" w:rsidP="00F23303">
            <w:pPr>
              <w:jc w:val="both"/>
              <w:rPr>
                <w:iCs/>
                <w:sz w:val="20"/>
                <w:szCs w:val="20"/>
                <w:lang w:val="uz-Cyrl-UZ"/>
              </w:rPr>
            </w:pPr>
          </w:p>
          <w:p w14:paraId="42BAFD09" w14:textId="77777777" w:rsidR="00531151" w:rsidRPr="003113C7" w:rsidRDefault="00531151" w:rsidP="00F23303">
            <w:pPr>
              <w:jc w:val="both"/>
              <w:rPr>
                <w:i/>
                <w:iCs/>
                <w:sz w:val="28"/>
                <w:szCs w:val="28"/>
                <w:lang w:val="uz-Cyrl-UZ"/>
              </w:rPr>
            </w:pPr>
            <w:r w:rsidRPr="003113C7">
              <w:rPr>
                <w:iCs/>
                <w:sz w:val="28"/>
                <w:szCs w:val="28"/>
                <w:lang w:val="uz-Cyrl-UZ"/>
              </w:rPr>
              <w:t>Тизим элементи билан унинг ўтказиш полосасига киритиладиган сигналнинг сўниши.</w:t>
            </w:r>
          </w:p>
        </w:tc>
      </w:tr>
      <w:tr w:rsidR="00531151" w:rsidRPr="00073205" w14:paraId="2783F5E0" w14:textId="77777777" w:rsidTr="00F23303">
        <w:trPr>
          <w:tblCellSpacing w:w="0" w:type="dxa"/>
          <w:jc w:val="center"/>
        </w:trPr>
        <w:tc>
          <w:tcPr>
            <w:tcW w:w="3711" w:type="dxa"/>
          </w:tcPr>
          <w:p w14:paraId="41FA521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sz w:val="28"/>
                <w:szCs w:val="28"/>
                <w:lang w:val="uz-Cyrl-UZ"/>
              </w:rPr>
              <w:t>Проходящая мощность</w:t>
            </w:r>
          </w:p>
          <w:p w14:paraId="3B2C6DB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uz - </w:t>
            </w:r>
            <w:r w:rsidR="00D36DFD" w:rsidRPr="003113C7">
              <w:rPr>
                <w:bCs/>
                <w:sz w:val="28"/>
                <w:szCs w:val="28"/>
                <w:lang w:val="uz-Cyrl-UZ"/>
              </w:rPr>
              <w:t>o‘tuvchi quvvat</w:t>
            </w:r>
          </w:p>
          <w:p w14:paraId="3279B6C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ўтувчи қувват</w:t>
            </w:r>
          </w:p>
          <w:p w14:paraId="0266046E"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 xml:space="preserve">feedthrough power </w:t>
            </w:r>
          </w:p>
        </w:tc>
        <w:tc>
          <w:tcPr>
            <w:tcW w:w="6260" w:type="dxa"/>
          </w:tcPr>
          <w:p w14:paraId="1EC4A76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Разность между выходной мощностью падающей и отраженной волны.</w:t>
            </w:r>
          </w:p>
          <w:p w14:paraId="79572A8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2006930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roofErr w:type="spellStart"/>
            <w:r w:rsidRPr="003113C7">
              <w:rPr>
                <w:sz w:val="28"/>
                <w:szCs w:val="28"/>
                <w:lang w:val="en-US"/>
              </w:rPr>
              <w:t>Kelayotgan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qaytgan</w:t>
            </w:r>
            <w:proofErr w:type="spellEnd"/>
            <w:r w:rsidRPr="003113C7">
              <w:rPr>
                <w:sz w:val="28"/>
                <w:szCs w:val="28"/>
                <w:lang w:val="en-US"/>
              </w:rPr>
              <w:t xml:space="preserve"> </w:t>
            </w:r>
            <w:proofErr w:type="spellStart"/>
            <w:r w:rsidRPr="003113C7">
              <w:rPr>
                <w:sz w:val="28"/>
                <w:szCs w:val="28"/>
                <w:lang w:val="en-US"/>
              </w:rPr>
              <w:t>to‘lqinning</w:t>
            </w:r>
            <w:proofErr w:type="spellEnd"/>
            <w:r w:rsidRPr="003113C7">
              <w:rPr>
                <w:sz w:val="28"/>
                <w:szCs w:val="28"/>
                <w:lang w:val="en-US"/>
              </w:rPr>
              <w:t xml:space="preserve"> </w:t>
            </w:r>
            <w:proofErr w:type="spellStart"/>
            <w:r w:rsidRPr="003113C7">
              <w:rPr>
                <w:sz w:val="28"/>
                <w:szCs w:val="28"/>
                <w:lang w:val="en-US"/>
              </w:rPr>
              <w:t>chiqish</w:t>
            </w:r>
            <w:proofErr w:type="spellEnd"/>
            <w:r w:rsidRPr="003113C7">
              <w:rPr>
                <w:sz w:val="28"/>
                <w:szCs w:val="28"/>
                <w:lang w:val="en-US"/>
              </w:rPr>
              <w:t xml:space="preserve"> </w:t>
            </w:r>
            <w:proofErr w:type="spellStart"/>
            <w:r w:rsidRPr="003113C7">
              <w:rPr>
                <w:sz w:val="28"/>
                <w:szCs w:val="28"/>
                <w:lang w:val="en-US"/>
              </w:rPr>
              <w:t>quvvati</w:t>
            </w:r>
            <w:proofErr w:type="spellEnd"/>
            <w:r w:rsidRPr="003113C7">
              <w:rPr>
                <w:sz w:val="28"/>
                <w:szCs w:val="28"/>
                <w:lang w:val="en-US"/>
              </w:rPr>
              <w:t xml:space="preserve"> </w:t>
            </w:r>
            <w:proofErr w:type="spellStart"/>
            <w:r w:rsidRPr="003113C7">
              <w:rPr>
                <w:sz w:val="28"/>
                <w:szCs w:val="28"/>
                <w:lang w:val="en-US"/>
              </w:rPr>
              <w:t>o‘rtasidagi</w:t>
            </w:r>
            <w:proofErr w:type="spellEnd"/>
            <w:r w:rsidRPr="003113C7">
              <w:rPr>
                <w:sz w:val="28"/>
                <w:szCs w:val="28"/>
                <w:lang w:val="en-US"/>
              </w:rPr>
              <w:t xml:space="preserve"> </w:t>
            </w:r>
            <w:proofErr w:type="spellStart"/>
            <w:r w:rsidRPr="003113C7">
              <w:rPr>
                <w:sz w:val="28"/>
                <w:szCs w:val="28"/>
                <w:lang w:val="en-US"/>
              </w:rPr>
              <w:t>farq</w:t>
            </w:r>
            <w:proofErr w:type="spellEnd"/>
            <w:r w:rsidRPr="003113C7">
              <w:rPr>
                <w:sz w:val="28"/>
                <w:szCs w:val="28"/>
                <w:lang w:val="en-US"/>
              </w:rPr>
              <w:t>.</w:t>
            </w:r>
          </w:p>
          <w:p w14:paraId="3742FFE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2060400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Келаётган ва қайтган тўлқиннинг чиқиш қуввати ўртасидаги фарқ.</w:t>
            </w:r>
          </w:p>
        </w:tc>
      </w:tr>
      <w:tr w:rsidR="00531151" w:rsidRPr="00073205" w14:paraId="0B3916DD" w14:textId="77777777" w:rsidTr="00F23303">
        <w:trPr>
          <w:tblCellSpacing w:w="0" w:type="dxa"/>
          <w:jc w:val="center"/>
        </w:trPr>
        <w:tc>
          <w:tcPr>
            <w:tcW w:w="3711" w:type="dxa"/>
          </w:tcPr>
          <w:p w14:paraId="0C7C5CD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п</w:t>
            </w:r>
            <w:r w:rsidRPr="003113C7">
              <w:rPr>
                <w:b/>
                <w:sz w:val="28"/>
                <w:szCs w:val="28"/>
                <w:lang w:val="uz-Cyrl-UZ"/>
              </w:rPr>
              <w:t>рямая видимость</w:t>
            </w:r>
          </w:p>
          <w:p w14:paraId="1A03062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uz</w:t>
            </w:r>
            <w:r w:rsidRPr="003113C7">
              <w:rPr>
                <w:b/>
                <w:sz w:val="28"/>
                <w:szCs w:val="28"/>
                <w:lang w:val="en-US"/>
              </w:rPr>
              <w:t xml:space="preserve"> </w:t>
            </w:r>
            <w:r w:rsidRPr="003113C7">
              <w:rPr>
                <w:b/>
                <w:sz w:val="28"/>
                <w:szCs w:val="28"/>
                <w:lang w:val="uz-Cyrl-UZ"/>
              </w:rPr>
              <w:t>-</w:t>
            </w:r>
            <w:r w:rsidRPr="003113C7">
              <w:rPr>
                <w:b/>
                <w:sz w:val="28"/>
                <w:szCs w:val="28"/>
                <w:lang w:val="en-US"/>
              </w:rPr>
              <w:t xml:space="preserve"> </w:t>
            </w:r>
            <w:proofErr w:type="spellStart"/>
            <w:r w:rsidRPr="003113C7">
              <w:rPr>
                <w:sz w:val="28"/>
                <w:szCs w:val="28"/>
                <w:lang w:val="en-US"/>
              </w:rPr>
              <w:t>to‘g‘ridan-to‘g‘ri</w:t>
            </w:r>
            <w:proofErr w:type="spellEnd"/>
            <w:r w:rsidRPr="003113C7">
              <w:rPr>
                <w:sz w:val="28"/>
                <w:szCs w:val="28"/>
                <w:lang w:val="en-US"/>
              </w:rPr>
              <w:t xml:space="preserve"> </w:t>
            </w:r>
            <w:proofErr w:type="spellStart"/>
            <w:r w:rsidRPr="003113C7">
              <w:rPr>
                <w:sz w:val="28"/>
                <w:szCs w:val="28"/>
                <w:lang w:val="en-US"/>
              </w:rPr>
              <w:t>ko‘rinish</w:t>
            </w:r>
            <w:proofErr w:type="spellEnd"/>
          </w:p>
          <w:p w14:paraId="0110537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Pr="003113C7">
              <w:rPr>
                <w:sz w:val="28"/>
                <w:szCs w:val="28"/>
              </w:rPr>
              <w:t>т</w:t>
            </w:r>
            <w:r w:rsidRPr="003113C7">
              <w:rPr>
                <w:sz w:val="28"/>
                <w:szCs w:val="28"/>
                <w:lang w:val="uz-Cyrl-UZ"/>
              </w:rPr>
              <w:t>ўғридан-тўғри кўриниш</w:t>
            </w:r>
          </w:p>
          <w:p w14:paraId="6A5F171B"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r w:rsidRPr="003113C7">
              <w:rPr>
                <w:sz w:val="28"/>
                <w:szCs w:val="28"/>
                <w:lang w:val="uz-Cyrl-UZ"/>
              </w:rPr>
              <w:t xml:space="preserve">line-of-sight </w:t>
            </w:r>
          </w:p>
        </w:tc>
        <w:tc>
          <w:tcPr>
            <w:tcW w:w="6260" w:type="dxa"/>
          </w:tcPr>
          <w:p w14:paraId="5D0651F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Наличие геометрической (оптической) видимости между передаю</w:t>
            </w:r>
            <w:r w:rsidR="004E2848" w:rsidRPr="003113C7">
              <w:rPr>
                <w:sz w:val="28"/>
                <w:szCs w:val="28"/>
              </w:rPr>
              <w:t>щей и приемной антеннами.</w:t>
            </w:r>
            <w:r w:rsidRPr="003113C7">
              <w:rPr>
                <w:sz w:val="28"/>
                <w:szCs w:val="28"/>
              </w:rPr>
              <w:tab/>
            </w:r>
          </w:p>
          <w:p w14:paraId="5682FF91"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w:t>
            </w:r>
            <w:r w:rsidRPr="003113C7">
              <w:rPr>
                <w:rFonts w:ascii="Cambria Math" w:hAnsi="Cambria Math" w:cs="Cambria Math"/>
              </w:rPr>
              <w:t>‒</w:t>
            </w:r>
            <w:r w:rsidRPr="003113C7">
              <w:t xml:space="preserve"> Термин также употребляется как прилагательное «в пределах прямой видимости» или «радиорелейный» (о трассе).</w:t>
            </w:r>
          </w:p>
          <w:p w14:paraId="7A93362A" w14:textId="77777777" w:rsidR="00531151" w:rsidRPr="003113C7" w:rsidRDefault="00531151" w:rsidP="00F23303">
            <w:pPr>
              <w:widowControl w:val="0"/>
              <w:tabs>
                <w:tab w:val="center" w:pos="4677"/>
                <w:tab w:val="right" w:pos="9355"/>
              </w:tabs>
              <w:autoSpaceDE w:val="0"/>
              <w:autoSpaceDN w:val="0"/>
              <w:adjustRightInd w:val="0"/>
              <w:jc w:val="both"/>
              <w:rPr>
                <w:sz w:val="20"/>
                <w:szCs w:val="20"/>
              </w:rPr>
            </w:pPr>
          </w:p>
          <w:p w14:paraId="7C91D6F3" w14:textId="77777777" w:rsidR="00531151" w:rsidRPr="003113C7" w:rsidRDefault="00531151" w:rsidP="00F23303">
            <w:pPr>
              <w:widowControl w:val="0"/>
              <w:shd w:val="clear" w:color="auto" w:fill="FFFFFF"/>
              <w:tabs>
                <w:tab w:val="center" w:pos="4677"/>
                <w:tab w:val="right" w:pos="6888"/>
                <w:tab w:val="right" w:pos="9355"/>
              </w:tabs>
              <w:autoSpaceDE w:val="0"/>
              <w:autoSpaceDN w:val="0"/>
              <w:adjustRightInd w:val="0"/>
              <w:jc w:val="both"/>
              <w:rPr>
                <w:sz w:val="28"/>
                <w:szCs w:val="28"/>
                <w:lang w:val="en-US"/>
              </w:rPr>
            </w:pP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qiluvchi</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o‘rtasida</w:t>
            </w:r>
            <w:proofErr w:type="spellEnd"/>
            <w:r w:rsidRPr="003113C7">
              <w:rPr>
                <w:sz w:val="28"/>
                <w:szCs w:val="28"/>
                <w:lang w:val="en-US"/>
              </w:rPr>
              <w:t xml:space="preserve"> </w:t>
            </w:r>
            <w:proofErr w:type="spellStart"/>
            <w:r w:rsidRPr="003113C7">
              <w:rPr>
                <w:sz w:val="28"/>
                <w:szCs w:val="28"/>
                <w:lang w:val="en-US"/>
              </w:rPr>
              <w:t>geometrik</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ko‘r</w:t>
            </w:r>
            <w:r w:rsidR="000968CA" w:rsidRPr="003113C7">
              <w:rPr>
                <w:sz w:val="28"/>
                <w:szCs w:val="28"/>
                <w:lang w:val="en-US"/>
              </w:rPr>
              <w:t>inishning</w:t>
            </w:r>
            <w:proofErr w:type="spellEnd"/>
            <w:r w:rsidR="000968CA" w:rsidRPr="003113C7">
              <w:rPr>
                <w:sz w:val="28"/>
                <w:szCs w:val="28"/>
                <w:lang w:val="en-US"/>
              </w:rPr>
              <w:t xml:space="preserve"> </w:t>
            </w:r>
            <w:proofErr w:type="spellStart"/>
            <w:r w:rsidR="000968CA" w:rsidRPr="003113C7">
              <w:rPr>
                <w:sz w:val="28"/>
                <w:szCs w:val="28"/>
                <w:lang w:val="en-US"/>
              </w:rPr>
              <w:t>mavjudligi</w:t>
            </w:r>
            <w:proofErr w:type="spellEnd"/>
            <w:r w:rsidR="000968CA" w:rsidRPr="003113C7">
              <w:rPr>
                <w:sz w:val="28"/>
                <w:szCs w:val="28"/>
                <w:lang w:val="en-US"/>
              </w:rPr>
              <w:t>.</w:t>
            </w:r>
          </w:p>
          <w:p w14:paraId="01F0257D" w14:textId="77777777" w:rsidR="00531151" w:rsidRDefault="00531151" w:rsidP="00F23303">
            <w:pPr>
              <w:widowControl w:val="0"/>
              <w:shd w:val="clear" w:color="auto" w:fill="FFFFFF"/>
              <w:tabs>
                <w:tab w:val="center" w:pos="4677"/>
                <w:tab w:val="right" w:pos="6888"/>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w:t>
            </w:r>
            <w:r w:rsidRPr="003113C7">
              <w:rPr>
                <w:rFonts w:ascii="Cambria Math" w:hAnsi="Cambria Math" w:cs="Cambria Math"/>
                <w:lang w:val="en-US"/>
              </w:rPr>
              <w:t>‒</w:t>
            </w:r>
            <w:r w:rsidRPr="003113C7">
              <w:rPr>
                <w:lang w:val="en-US"/>
              </w:rPr>
              <w:t xml:space="preserve"> Atama, </w:t>
            </w:r>
            <w:proofErr w:type="spellStart"/>
            <w:r w:rsidRPr="003113C7">
              <w:rPr>
                <w:lang w:val="en-US"/>
              </w:rPr>
              <w:t>shuningdek</w:t>
            </w:r>
            <w:proofErr w:type="spellEnd"/>
            <w:r w:rsidRPr="003113C7">
              <w:rPr>
                <w:lang w:val="en-US"/>
              </w:rPr>
              <w:t xml:space="preserve"> «</w:t>
            </w:r>
            <w:proofErr w:type="spellStart"/>
            <w:proofErr w:type="gramStart"/>
            <w:r w:rsidRPr="003113C7">
              <w:rPr>
                <w:lang w:val="en-US"/>
              </w:rPr>
              <w:t>to‘</w:t>
            </w:r>
            <w:proofErr w:type="gramEnd"/>
            <w:r w:rsidRPr="003113C7">
              <w:rPr>
                <w:lang w:val="en-US"/>
              </w:rPr>
              <w:t>g‘ridan-to‘g‘ri</w:t>
            </w:r>
            <w:proofErr w:type="spellEnd"/>
            <w:r w:rsidRPr="003113C7">
              <w:rPr>
                <w:lang w:val="en-US"/>
              </w:rPr>
              <w:t xml:space="preserve"> </w:t>
            </w:r>
            <w:proofErr w:type="spellStart"/>
            <w:r w:rsidRPr="003113C7">
              <w:rPr>
                <w:lang w:val="en-US"/>
              </w:rPr>
              <w:t>ko‘rinish</w:t>
            </w:r>
            <w:proofErr w:type="spellEnd"/>
            <w:r w:rsidRPr="003113C7">
              <w:rPr>
                <w:lang w:val="en-US"/>
              </w:rPr>
              <w:t xml:space="preserve"> </w:t>
            </w:r>
            <w:proofErr w:type="spellStart"/>
            <w:r w:rsidRPr="003113C7">
              <w:rPr>
                <w:lang w:val="en-US"/>
              </w:rPr>
              <w:t>chega</w:t>
            </w:r>
            <w:r w:rsidR="004E2848" w:rsidRPr="003113C7">
              <w:rPr>
                <w:lang w:val="en-US"/>
              </w:rPr>
              <w:t>-</w:t>
            </w:r>
            <w:r w:rsidRPr="003113C7">
              <w:rPr>
                <w:lang w:val="en-US"/>
              </w:rPr>
              <w:t>rasida</w:t>
            </w:r>
            <w:proofErr w:type="spellEnd"/>
            <w:r w:rsidRPr="003113C7">
              <w:rPr>
                <w:lang w:val="en-US"/>
              </w:rPr>
              <w:t xml:space="preserve">» </w:t>
            </w:r>
            <w:proofErr w:type="spellStart"/>
            <w:r w:rsidRPr="003113C7">
              <w:rPr>
                <w:lang w:val="en-US"/>
              </w:rPr>
              <w:t>yoki</w:t>
            </w:r>
            <w:proofErr w:type="spellEnd"/>
            <w:r w:rsidRPr="003113C7">
              <w:rPr>
                <w:lang w:val="en-US"/>
              </w:rPr>
              <w:t xml:space="preserve"> «</w:t>
            </w:r>
            <w:proofErr w:type="spellStart"/>
            <w:r w:rsidRPr="003113C7">
              <w:rPr>
                <w:lang w:val="en-US"/>
              </w:rPr>
              <w:t>radioreleli</w:t>
            </w:r>
            <w:proofErr w:type="spellEnd"/>
            <w:r w:rsidRPr="003113C7">
              <w:rPr>
                <w:lang w:val="en-US"/>
              </w:rPr>
              <w:t>» (</w:t>
            </w:r>
            <w:proofErr w:type="spellStart"/>
            <w:r w:rsidRPr="003113C7">
              <w:rPr>
                <w:lang w:val="en-US"/>
              </w:rPr>
              <w:t>trassa</w:t>
            </w:r>
            <w:proofErr w:type="spellEnd"/>
            <w:r w:rsidRPr="003113C7">
              <w:rPr>
                <w:lang w:val="en-US"/>
              </w:rPr>
              <w:t xml:space="preserve"> </w:t>
            </w:r>
            <w:proofErr w:type="spellStart"/>
            <w:r w:rsidRPr="003113C7">
              <w:rPr>
                <w:lang w:val="en-US"/>
              </w:rPr>
              <w:t>haqida</w:t>
            </w:r>
            <w:proofErr w:type="spellEnd"/>
            <w:r w:rsidRPr="003113C7">
              <w:rPr>
                <w:lang w:val="en-US"/>
              </w:rPr>
              <w:t xml:space="preserve">) </w:t>
            </w:r>
            <w:proofErr w:type="spellStart"/>
            <w:r w:rsidRPr="003113C7">
              <w:rPr>
                <w:lang w:val="en-US"/>
              </w:rPr>
              <w:t>mazmunlarida</w:t>
            </w:r>
            <w:proofErr w:type="spellEnd"/>
            <w:r w:rsidRPr="003113C7">
              <w:rPr>
                <w:lang w:val="en-US"/>
              </w:rPr>
              <w:t xml:space="preserve"> ham </w:t>
            </w:r>
            <w:proofErr w:type="spellStart"/>
            <w:r w:rsidRPr="003113C7">
              <w:rPr>
                <w:lang w:val="en-US"/>
              </w:rPr>
              <w:t>qo‘llaniladi</w:t>
            </w:r>
            <w:proofErr w:type="spellEnd"/>
            <w:r w:rsidRPr="003113C7">
              <w:rPr>
                <w:lang w:val="en-US"/>
              </w:rPr>
              <w:t>.</w:t>
            </w:r>
          </w:p>
          <w:p w14:paraId="4B2AE385" w14:textId="77777777" w:rsidR="00B9267F" w:rsidRPr="003113C7" w:rsidRDefault="00B9267F" w:rsidP="00F23303">
            <w:pPr>
              <w:widowControl w:val="0"/>
              <w:shd w:val="clear" w:color="auto" w:fill="FFFFFF"/>
              <w:tabs>
                <w:tab w:val="center" w:pos="4677"/>
                <w:tab w:val="right" w:pos="6888"/>
                <w:tab w:val="right" w:pos="9355"/>
              </w:tabs>
              <w:autoSpaceDE w:val="0"/>
              <w:autoSpaceDN w:val="0"/>
              <w:adjustRightInd w:val="0"/>
              <w:jc w:val="both"/>
              <w:rPr>
                <w:lang w:val="uz-Cyrl-UZ"/>
              </w:rPr>
            </w:pPr>
          </w:p>
          <w:p w14:paraId="74DACD9A" w14:textId="77777777" w:rsidR="00531151" w:rsidRPr="003113C7" w:rsidRDefault="00531151" w:rsidP="00F23303">
            <w:pPr>
              <w:widowControl w:val="0"/>
              <w:shd w:val="clear" w:color="auto" w:fill="FFFFFF"/>
              <w:tabs>
                <w:tab w:val="center" w:pos="4677"/>
                <w:tab w:val="right" w:pos="6888"/>
                <w:tab w:val="right" w:pos="9355"/>
              </w:tabs>
              <w:autoSpaceDE w:val="0"/>
              <w:autoSpaceDN w:val="0"/>
              <w:adjustRightInd w:val="0"/>
              <w:jc w:val="both"/>
              <w:rPr>
                <w:sz w:val="28"/>
                <w:szCs w:val="28"/>
                <w:lang w:val="uz-Cyrl-UZ"/>
              </w:rPr>
            </w:pPr>
            <w:r w:rsidRPr="003113C7">
              <w:rPr>
                <w:sz w:val="28"/>
                <w:szCs w:val="28"/>
                <w:lang w:val="uz-Cyrl-UZ"/>
              </w:rPr>
              <w:t xml:space="preserve">Узатувчи ва қабул қилувчи антенналар ўртасида геометрик (оптик) кўринишнинг мавжудлиги. </w:t>
            </w:r>
          </w:p>
          <w:p w14:paraId="090E78B3" w14:textId="77777777" w:rsidR="00531151" w:rsidRPr="003113C7" w:rsidRDefault="00531151" w:rsidP="00F23303">
            <w:pPr>
              <w:widowControl w:val="0"/>
              <w:shd w:val="clear" w:color="auto" w:fill="FFFFFF"/>
              <w:tabs>
                <w:tab w:val="center" w:pos="4677"/>
                <w:tab w:val="right" w:pos="6888"/>
                <w:tab w:val="right" w:pos="9355"/>
              </w:tabs>
              <w:autoSpaceDE w:val="0"/>
              <w:autoSpaceDN w:val="0"/>
              <w:adjustRightInd w:val="0"/>
              <w:jc w:val="both"/>
              <w:rPr>
                <w:sz w:val="28"/>
                <w:szCs w:val="28"/>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Атама, шунингдек, «тўғридан-тўғри кўриниш чега</w:t>
            </w:r>
            <w:r w:rsidR="004E2848" w:rsidRPr="003113C7">
              <w:rPr>
                <w:lang w:val="uz-Cyrl-UZ"/>
              </w:rPr>
              <w:t>-</w:t>
            </w:r>
            <w:r w:rsidRPr="003113C7">
              <w:rPr>
                <w:lang w:val="uz-Cyrl-UZ"/>
              </w:rPr>
              <w:t>расида» ёки «радиорелели» (трасса ҳақида) мазмунларида ҳам қўлланилади.</w:t>
            </w:r>
          </w:p>
        </w:tc>
      </w:tr>
      <w:tr w:rsidR="00531151" w:rsidRPr="00073205" w14:paraId="6427CA1E" w14:textId="77777777" w:rsidTr="00F23303">
        <w:trPr>
          <w:tblCellSpacing w:w="0" w:type="dxa"/>
          <w:jc w:val="center"/>
        </w:trPr>
        <w:tc>
          <w:tcPr>
            <w:tcW w:w="3711" w:type="dxa"/>
          </w:tcPr>
          <w:p w14:paraId="282ED9B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Прямая радиоволна</w:t>
            </w:r>
          </w:p>
          <w:p w14:paraId="28638C5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D36DFD" w:rsidRPr="003113C7">
              <w:rPr>
                <w:bCs/>
                <w:sz w:val="28"/>
                <w:szCs w:val="28"/>
                <w:lang w:val="uz-Cyrl-UZ"/>
              </w:rPr>
              <w:t>to‘g‘ri radioto‘lqin</w:t>
            </w:r>
          </w:p>
          <w:p w14:paraId="0E0AA771"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тўғри радиотўлқин</w:t>
            </w:r>
          </w:p>
          <w:p w14:paraId="49C64D60"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direct wave</w:t>
            </w:r>
          </w:p>
        </w:tc>
        <w:tc>
          <w:tcPr>
            <w:tcW w:w="6260" w:type="dxa"/>
          </w:tcPr>
          <w:p w14:paraId="579345F9" w14:textId="77777777" w:rsidR="00531151" w:rsidRPr="003113C7" w:rsidRDefault="00531151" w:rsidP="00F23303">
            <w:pPr>
              <w:jc w:val="both"/>
              <w:rPr>
                <w:iCs/>
                <w:sz w:val="28"/>
                <w:szCs w:val="28"/>
                <w:lang w:val="uz-Cyrl-UZ"/>
              </w:rPr>
            </w:pPr>
            <w:r w:rsidRPr="003113C7">
              <w:rPr>
                <w:iCs/>
                <w:sz w:val="28"/>
                <w:szCs w:val="28"/>
              </w:rPr>
              <w:t>Радиоволна, распространяющаяся непосредственно от источника к месту приема.</w:t>
            </w:r>
          </w:p>
          <w:p w14:paraId="47F04317" w14:textId="77777777" w:rsidR="00531151" w:rsidRPr="003113C7" w:rsidRDefault="00531151" w:rsidP="00F23303">
            <w:pPr>
              <w:jc w:val="both"/>
              <w:rPr>
                <w:iCs/>
                <w:sz w:val="28"/>
                <w:szCs w:val="28"/>
                <w:lang w:val="uz-Cyrl-UZ"/>
              </w:rPr>
            </w:pPr>
          </w:p>
          <w:p w14:paraId="674A96D4" w14:textId="77777777" w:rsidR="00531151" w:rsidRPr="003113C7" w:rsidRDefault="00531151" w:rsidP="00F23303">
            <w:pPr>
              <w:jc w:val="both"/>
              <w:rPr>
                <w:iCs/>
                <w:sz w:val="28"/>
                <w:szCs w:val="28"/>
                <w:lang w:val="uz-Cyrl-UZ"/>
              </w:rPr>
            </w:pPr>
            <w:r w:rsidRPr="003113C7">
              <w:rPr>
                <w:iCs/>
                <w:sz w:val="28"/>
                <w:szCs w:val="28"/>
                <w:lang w:val="uz-Cyrl-UZ"/>
              </w:rPr>
              <w:t>Bevosita manbadan qabul qilish joyiga tarqaladigan radioto‘lqin.</w:t>
            </w:r>
          </w:p>
          <w:p w14:paraId="33893C2D" w14:textId="77777777" w:rsidR="00531151" w:rsidRPr="003113C7" w:rsidRDefault="00531151" w:rsidP="00F23303">
            <w:pPr>
              <w:jc w:val="both"/>
              <w:rPr>
                <w:iCs/>
                <w:sz w:val="28"/>
                <w:szCs w:val="28"/>
                <w:lang w:val="uz-Cyrl-UZ"/>
              </w:rPr>
            </w:pPr>
          </w:p>
          <w:p w14:paraId="32D6592C" w14:textId="77777777" w:rsidR="00531151" w:rsidRPr="003113C7" w:rsidRDefault="00531151" w:rsidP="00F23303">
            <w:pPr>
              <w:jc w:val="both"/>
              <w:rPr>
                <w:i/>
                <w:iCs/>
                <w:sz w:val="28"/>
                <w:szCs w:val="28"/>
                <w:lang w:val="uz-Cyrl-UZ"/>
              </w:rPr>
            </w:pPr>
            <w:r w:rsidRPr="003113C7">
              <w:rPr>
                <w:iCs/>
                <w:sz w:val="28"/>
                <w:szCs w:val="28"/>
                <w:lang w:val="uz-Cyrl-UZ"/>
              </w:rPr>
              <w:t>Бевосита манбадан қабул қилиш жойига тарқала</w:t>
            </w:r>
            <w:r w:rsidR="004E2848" w:rsidRPr="003113C7">
              <w:rPr>
                <w:iCs/>
                <w:sz w:val="28"/>
                <w:szCs w:val="28"/>
                <w:lang w:val="uz-Cyrl-UZ"/>
              </w:rPr>
              <w:t>-</w:t>
            </w:r>
            <w:r w:rsidRPr="003113C7">
              <w:rPr>
                <w:iCs/>
                <w:sz w:val="28"/>
                <w:szCs w:val="28"/>
                <w:lang w:val="uz-Cyrl-UZ"/>
              </w:rPr>
              <w:t>диган радиотўлқин.</w:t>
            </w:r>
            <w:r w:rsidRPr="003113C7">
              <w:rPr>
                <w:sz w:val="28"/>
                <w:szCs w:val="28"/>
                <w:lang w:val="uz-Cyrl-UZ"/>
              </w:rPr>
              <w:t xml:space="preserve"> </w:t>
            </w:r>
          </w:p>
        </w:tc>
      </w:tr>
      <w:tr w:rsidR="00531151" w:rsidRPr="003113C7" w14:paraId="5515BCDA" w14:textId="77777777" w:rsidTr="00F23303">
        <w:trPr>
          <w:tblCellSpacing w:w="0" w:type="dxa"/>
          <w:jc w:val="center"/>
        </w:trPr>
        <w:tc>
          <w:tcPr>
            <w:tcW w:w="3711" w:type="dxa"/>
          </w:tcPr>
          <w:p w14:paraId="6581D8A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Прямое рассеяние радиоволн</w:t>
            </w:r>
          </w:p>
          <w:p w14:paraId="4160A2B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radioto‘lqinlarning to‘g‘ri sochilishi</w:t>
            </w:r>
          </w:p>
          <w:p w14:paraId="334FBEA5"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радиотўлқинларнинг тўғри сочилиши</w:t>
            </w:r>
          </w:p>
          <w:p w14:paraId="15518A33"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forward scattering</w:t>
            </w:r>
          </w:p>
        </w:tc>
        <w:tc>
          <w:tcPr>
            <w:tcW w:w="6260" w:type="dxa"/>
          </w:tcPr>
          <w:p w14:paraId="742F7A3A" w14:textId="77777777" w:rsidR="00531151" w:rsidRPr="003113C7" w:rsidRDefault="00531151" w:rsidP="00F23303">
            <w:pPr>
              <w:jc w:val="both"/>
              <w:rPr>
                <w:iCs/>
                <w:sz w:val="28"/>
                <w:szCs w:val="28"/>
                <w:lang w:val="uz-Cyrl-UZ"/>
              </w:rPr>
            </w:pPr>
            <w:r w:rsidRPr="003113C7">
              <w:rPr>
                <w:iCs/>
                <w:sz w:val="28"/>
                <w:szCs w:val="28"/>
                <w:lang w:val="uz-Cyrl-UZ"/>
              </w:rPr>
              <w:t>Рассеян</w:t>
            </w:r>
            <w:proofErr w:type="spellStart"/>
            <w:r w:rsidRPr="003113C7">
              <w:rPr>
                <w:iCs/>
                <w:sz w:val="28"/>
                <w:szCs w:val="28"/>
              </w:rPr>
              <w:t>ие</w:t>
            </w:r>
            <w:proofErr w:type="spellEnd"/>
            <w:r w:rsidRPr="003113C7">
              <w:rPr>
                <w:iCs/>
                <w:sz w:val="28"/>
                <w:szCs w:val="28"/>
              </w:rPr>
              <w:t xml:space="preserve"> радиоволн, при котором падающая и рассеянные радиоволны распространяются в одну сторону.</w:t>
            </w:r>
          </w:p>
          <w:p w14:paraId="5C70E9A5" w14:textId="77777777" w:rsidR="00531151" w:rsidRPr="003113C7" w:rsidRDefault="00531151" w:rsidP="00F23303">
            <w:pPr>
              <w:jc w:val="both"/>
              <w:rPr>
                <w:sz w:val="28"/>
                <w:szCs w:val="28"/>
                <w:lang w:val="uz-Cyrl-UZ"/>
              </w:rPr>
            </w:pPr>
          </w:p>
          <w:p w14:paraId="72C05267" w14:textId="77777777" w:rsidR="00531151" w:rsidRPr="003113C7" w:rsidRDefault="00531151" w:rsidP="00F23303">
            <w:pPr>
              <w:jc w:val="both"/>
              <w:rPr>
                <w:sz w:val="28"/>
                <w:szCs w:val="28"/>
                <w:lang w:val="uz-Cyrl-UZ"/>
              </w:rPr>
            </w:pPr>
            <w:r w:rsidRPr="003113C7">
              <w:rPr>
                <w:sz w:val="28"/>
                <w:szCs w:val="28"/>
                <w:lang w:val="uz-Cyrl-UZ"/>
              </w:rPr>
              <w:t>Tushuvchi va sochilgan radioto‘lqinlar bitta tomonga tarqaladigan radioto‘lqinlarning sochilishi.</w:t>
            </w:r>
          </w:p>
          <w:p w14:paraId="57263619" w14:textId="77777777" w:rsidR="00531151" w:rsidRPr="003113C7" w:rsidRDefault="00531151" w:rsidP="00F23303">
            <w:pPr>
              <w:jc w:val="both"/>
              <w:rPr>
                <w:sz w:val="28"/>
                <w:szCs w:val="28"/>
                <w:lang w:val="uz-Cyrl-UZ"/>
              </w:rPr>
            </w:pPr>
          </w:p>
          <w:p w14:paraId="6FF64082" w14:textId="77777777" w:rsidR="00531151" w:rsidRPr="003113C7" w:rsidRDefault="00531151" w:rsidP="00F23303">
            <w:pPr>
              <w:jc w:val="both"/>
              <w:rPr>
                <w:iCs/>
                <w:sz w:val="28"/>
                <w:szCs w:val="28"/>
                <w:lang w:val="uz-Cyrl-UZ"/>
              </w:rPr>
            </w:pPr>
            <w:r w:rsidRPr="003113C7">
              <w:rPr>
                <w:iCs/>
                <w:sz w:val="28"/>
                <w:szCs w:val="28"/>
                <w:lang w:val="uz-Cyrl-UZ"/>
              </w:rPr>
              <w:t>Тушувчи ва сочилган радиотўлқинлар битта то</w:t>
            </w:r>
            <w:r w:rsidR="004E2848" w:rsidRPr="003113C7">
              <w:rPr>
                <w:iCs/>
                <w:sz w:val="28"/>
                <w:szCs w:val="28"/>
                <w:lang w:val="uz-Cyrl-UZ"/>
              </w:rPr>
              <w:t>-</w:t>
            </w:r>
            <w:r w:rsidRPr="003113C7">
              <w:rPr>
                <w:iCs/>
                <w:sz w:val="28"/>
                <w:szCs w:val="28"/>
                <w:lang w:val="uz-Cyrl-UZ"/>
              </w:rPr>
              <w:t>монга тарқаладиган радиотўлқинларнинг сочили</w:t>
            </w:r>
            <w:r w:rsidR="004E2848" w:rsidRPr="003113C7">
              <w:rPr>
                <w:iCs/>
                <w:sz w:val="28"/>
                <w:szCs w:val="28"/>
                <w:lang w:val="uz-Cyrl-UZ"/>
              </w:rPr>
              <w:t>-</w:t>
            </w:r>
            <w:r w:rsidRPr="003113C7">
              <w:rPr>
                <w:iCs/>
                <w:sz w:val="28"/>
                <w:szCs w:val="28"/>
                <w:lang w:val="uz-Cyrl-UZ"/>
              </w:rPr>
              <w:t>ши.</w:t>
            </w:r>
          </w:p>
        </w:tc>
      </w:tr>
      <w:tr w:rsidR="00531151" w:rsidRPr="00073205" w14:paraId="7F4DC905" w14:textId="77777777" w:rsidTr="00F23303">
        <w:trPr>
          <w:tblCellSpacing w:w="0" w:type="dxa"/>
          <w:jc w:val="center"/>
        </w:trPr>
        <w:tc>
          <w:tcPr>
            <w:tcW w:w="3711" w:type="dxa"/>
          </w:tcPr>
          <w:p w14:paraId="3DFADA5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Прямоугольно - двухпроводный волновод</w:t>
            </w:r>
          </w:p>
          <w:p w14:paraId="5B9687E7"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to‘g‘ri burchakli ikkita simli to‘lqino‘tkazgich</w:t>
            </w:r>
          </w:p>
          <w:p w14:paraId="38E89C6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тўғри бурчакли иккита симли тўлқинўтказгич</w:t>
            </w:r>
          </w:p>
          <w:p w14:paraId="4EC431EB"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i/>
                <w:sz w:val="28"/>
                <w:szCs w:val="28"/>
                <w:lang w:val="uz-Cyrl-UZ"/>
              </w:rPr>
              <w:t xml:space="preserve"> </w:t>
            </w:r>
            <w:r w:rsidRPr="003113C7">
              <w:rPr>
                <w:sz w:val="28"/>
                <w:szCs w:val="28"/>
                <w:lang w:val="uz-Cyrl-UZ"/>
              </w:rPr>
              <w:t>rectangular-twin-wire waveguide</w:t>
            </w:r>
          </w:p>
        </w:tc>
        <w:tc>
          <w:tcPr>
            <w:tcW w:w="6260" w:type="dxa"/>
          </w:tcPr>
          <w:p w14:paraId="57BBE7CD" w14:textId="77777777" w:rsidR="00531151" w:rsidRPr="003113C7" w:rsidRDefault="00531151" w:rsidP="00F23303">
            <w:pPr>
              <w:jc w:val="both"/>
              <w:rPr>
                <w:iCs/>
                <w:sz w:val="28"/>
                <w:szCs w:val="28"/>
                <w:lang w:val="uz-Cyrl-UZ"/>
              </w:rPr>
            </w:pPr>
            <w:r w:rsidRPr="003113C7">
              <w:rPr>
                <w:iCs/>
                <w:sz w:val="28"/>
                <w:szCs w:val="28"/>
              </w:rPr>
              <w:t>Трехсвязный волновод с прямоугольным сечением наружного проводника, охватывающим двухпроводную линию.</w:t>
            </w:r>
          </w:p>
          <w:p w14:paraId="5EB87EBC" w14:textId="77777777" w:rsidR="00531151" w:rsidRPr="003113C7" w:rsidRDefault="00531151" w:rsidP="00F23303">
            <w:pPr>
              <w:jc w:val="both"/>
              <w:rPr>
                <w:sz w:val="28"/>
                <w:szCs w:val="28"/>
                <w:lang w:val="uz-Cyrl-UZ"/>
              </w:rPr>
            </w:pPr>
          </w:p>
          <w:p w14:paraId="66E2D546" w14:textId="77777777" w:rsidR="00531151" w:rsidRPr="003113C7" w:rsidRDefault="00531151" w:rsidP="00F23303">
            <w:pPr>
              <w:jc w:val="both"/>
              <w:rPr>
                <w:sz w:val="28"/>
                <w:szCs w:val="28"/>
                <w:lang w:val="uz-Cyrl-UZ"/>
              </w:rPr>
            </w:pPr>
            <w:r w:rsidRPr="003113C7">
              <w:rPr>
                <w:sz w:val="28"/>
                <w:szCs w:val="28"/>
                <w:lang w:val="uz-Cyrl-UZ"/>
              </w:rPr>
              <w:t>Ikkita simli liniyani qamrab oladigan tashqi o‘tkaz</w:t>
            </w:r>
            <w:r w:rsidR="004E2848" w:rsidRPr="003113C7">
              <w:rPr>
                <w:sz w:val="28"/>
                <w:szCs w:val="28"/>
                <w:lang w:val="uz-Cyrl-UZ"/>
              </w:rPr>
              <w:t>-</w:t>
            </w:r>
            <w:r w:rsidRPr="003113C7">
              <w:rPr>
                <w:sz w:val="28"/>
                <w:szCs w:val="28"/>
                <w:lang w:val="uz-Cyrl-UZ"/>
              </w:rPr>
              <w:t>gichning to‘g‘ri burchakli kesimiga ega uchta bog‘la</w:t>
            </w:r>
            <w:r w:rsidR="004E2848" w:rsidRPr="003113C7">
              <w:rPr>
                <w:sz w:val="28"/>
                <w:szCs w:val="28"/>
                <w:lang w:val="uz-Cyrl-UZ"/>
              </w:rPr>
              <w:t>-</w:t>
            </w:r>
            <w:r w:rsidRPr="003113C7">
              <w:rPr>
                <w:sz w:val="28"/>
                <w:szCs w:val="28"/>
                <w:lang w:val="uz-Cyrl-UZ"/>
              </w:rPr>
              <w:t>nishli to‘lqino‘tkazgich.</w:t>
            </w:r>
          </w:p>
          <w:p w14:paraId="271CDC9C" w14:textId="77777777" w:rsidR="00531151" w:rsidRPr="003113C7" w:rsidRDefault="00531151" w:rsidP="00F23303">
            <w:pPr>
              <w:jc w:val="both"/>
              <w:rPr>
                <w:sz w:val="28"/>
                <w:szCs w:val="28"/>
                <w:lang w:val="uz-Cyrl-UZ"/>
              </w:rPr>
            </w:pPr>
          </w:p>
          <w:p w14:paraId="19482205" w14:textId="77777777" w:rsidR="00531151" w:rsidRPr="003113C7" w:rsidRDefault="00531151" w:rsidP="00F23303">
            <w:pPr>
              <w:jc w:val="both"/>
              <w:rPr>
                <w:sz w:val="28"/>
                <w:szCs w:val="28"/>
                <w:lang w:val="uz-Cyrl-UZ"/>
              </w:rPr>
            </w:pPr>
            <w:r w:rsidRPr="003113C7">
              <w:rPr>
                <w:sz w:val="28"/>
                <w:szCs w:val="28"/>
                <w:lang w:val="uz-Cyrl-UZ"/>
              </w:rPr>
              <w:t xml:space="preserve">Иккита симли линияни қамраб оладиган ташқи </w:t>
            </w:r>
            <w:r w:rsidRPr="003113C7">
              <w:rPr>
                <w:sz w:val="28"/>
                <w:szCs w:val="28"/>
                <w:lang w:val="uz-Cyrl-UZ"/>
              </w:rPr>
              <w:lastRenderedPageBreak/>
              <w:t>ўтказгичнинг тўғри бурчакли кесимига эга учта боғланишли тўлқинўтказгич.</w:t>
            </w:r>
          </w:p>
        </w:tc>
      </w:tr>
      <w:tr w:rsidR="00531151" w:rsidRPr="00073205" w14:paraId="4CE0C40C" w14:textId="77777777" w:rsidTr="00F23303">
        <w:trPr>
          <w:tblCellSpacing w:w="0" w:type="dxa"/>
          <w:jc w:val="center"/>
        </w:trPr>
        <w:tc>
          <w:tcPr>
            <w:tcW w:w="3711" w:type="dxa"/>
          </w:tcPr>
          <w:p w14:paraId="6625AF4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Прямоугольный волновод</w:t>
            </w:r>
          </w:p>
          <w:p w14:paraId="4EC28811"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to‘g</w:t>
            </w:r>
            <w:r w:rsidR="00D36DFD" w:rsidRPr="003113C7">
              <w:rPr>
                <w:bCs/>
                <w:sz w:val="28"/>
                <w:szCs w:val="28"/>
                <w:lang w:val="uz-Cyrl-UZ"/>
              </w:rPr>
              <w:t>‘ri burchakli to‘lqino‘tkazgich</w:t>
            </w:r>
          </w:p>
          <w:p w14:paraId="17EADA61"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тўғри бурчакли тўлқинўтказгич</w:t>
            </w:r>
          </w:p>
          <w:p w14:paraId="27C88BCA"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rectangular waveguide</w:t>
            </w:r>
          </w:p>
        </w:tc>
        <w:tc>
          <w:tcPr>
            <w:tcW w:w="6260" w:type="dxa"/>
          </w:tcPr>
          <w:p w14:paraId="53A781F9" w14:textId="77777777" w:rsidR="00531151" w:rsidRPr="003113C7" w:rsidRDefault="00531151" w:rsidP="00F23303">
            <w:pPr>
              <w:jc w:val="both"/>
              <w:rPr>
                <w:iCs/>
                <w:sz w:val="28"/>
                <w:szCs w:val="28"/>
                <w:lang w:val="uz-Cyrl-UZ"/>
              </w:rPr>
            </w:pPr>
            <w:r w:rsidRPr="003113C7">
              <w:rPr>
                <w:iCs/>
                <w:sz w:val="28"/>
                <w:szCs w:val="28"/>
              </w:rPr>
              <w:t>Односвязный волновод, имеющий прямоугольное поперечное сечение.</w:t>
            </w:r>
          </w:p>
          <w:p w14:paraId="5C321322" w14:textId="77390343" w:rsidR="00531151" w:rsidRPr="00073205" w:rsidRDefault="00531151" w:rsidP="00F23303">
            <w:pPr>
              <w:jc w:val="both"/>
              <w:rPr>
                <w:sz w:val="28"/>
                <w:szCs w:val="28"/>
              </w:rPr>
            </w:pPr>
          </w:p>
          <w:p w14:paraId="0814EBDA" w14:textId="77777777" w:rsidR="00531151" w:rsidRPr="003113C7" w:rsidRDefault="00531151" w:rsidP="00F23303">
            <w:pPr>
              <w:jc w:val="both"/>
              <w:rPr>
                <w:sz w:val="28"/>
                <w:szCs w:val="28"/>
                <w:lang w:val="uz-Cyrl-UZ"/>
              </w:rPr>
            </w:pPr>
            <w:r w:rsidRPr="003113C7">
              <w:rPr>
                <w:sz w:val="28"/>
                <w:szCs w:val="28"/>
                <w:lang w:val="uz-Cyrl-UZ"/>
              </w:rPr>
              <w:t>To‘g‘ri burchakli ko‘ndalang kesimga ega bitta bog‘</w:t>
            </w:r>
            <w:r w:rsidR="004E2848" w:rsidRPr="003113C7">
              <w:rPr>
                <w:sz w:val="28"/>
                <w:szCs w:val="28"/>
                <w:lang w:val="uz-Cyrl-UZ"/>
              </w:rPr>
              <w:t>-</w:t>
            </w:r>
            <w:r w:rsidRPr="003113C7">
              <w:rPr>
                <w:sz w:val="28"/>
                <w:szCs w:val="28"/>
                <w:lang w:val="uz-Cyrl-UZ"/>
              </w:rPr>
              <w:t>lanishli to‘lqino‘tkazgich.</w:t>
            </w:r>
          </w:p>
          <w:p w14:paraId="25A8BE46" w14:textId="77777777" w:rsidR="00531151" w:rsidRPr="003113C7" w:rsidRDefault="00531151" w:rsidP="00F23303">
            <w:pPr>
              <w:jc w:val="both"/>
              <w:rPr>
                <w:sz w:val="28"/>
                <w:szCs w:val="28"/>
                <w:lang w:val="uz-Cyrl-UZ"/>
              </w:rPr>
            </w:pPr>
          </w:p>
          <w:p w14:paraId="5598401F" w14:textId="77777777" w:rsidR="00531151" w:rsidRPr="003113C7" w:rsidRDefault="00531151" w:rsidP="00F23303">
            <w:pPr>
              <w:jc w:val="both"/>
              <w:rPr>
                <w:iCs/>
                <w:sz w:val="28"/>
                <w:szCs w:val="28"/>
                <w:lang w:val="uz-Cyrl-UZ"/>
              </w:rPr>
            </w:pPr>
            <w:r w:rsidRPr="003113C7">
              <w:rPr>
                <w:iCs/>
                <w:sz w:val="28"/>
                <w:szCs w:val="28"/>
                <w:lang w:val="uz-Cyrl-UZ"/>
              </w:rPr>
              <w:t>Тўғри бурчакли кўндаланг кесимга эга битта боғланишли тўлқинўтказгич.</w:t>
            </w:r>
          </w:p>
        </w:tc>
      </w:tr>
      <w:tr w:rsidR="00531151" w:rsidRPr="00073205" w14:paraId="2B4AA6D1" w14:textId="77777777" w:rsidTr="00F23303">
        <w:trPr>
          <w:tblCellSpacing w:w="0" w:type="dxa"/>
          <w:jc w:val="center"/>
        </w:trPr>
        <w:tc>
          <w:tcPr>
            <w:tcW w:w="3711" w:type="dxa"/>
          </w:tcPr>
          <w:p w14:paraId="65CDD19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rPr>
              <w:t>Путь</w:t>
            </w:r>
          </w:p>
          <w:p w14:paraId="23EE171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yo‘l</w:t>
            </w:r>
            <w:proofErr w:type="spellEnd"/>
          </w:p>
          <w:p w14:paraId="7FF7F47D"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en-US"/>
              </w:rPr>
              <w:t xml:space="preserve">       </w:t>
            </w:r>
            <w:proofErr w:type="spellStart"/>
            <w:r w:rsidRPr="003113C7">
              <w:rPr>
                <w:sz w:val="28"/>
                <w:szCs w:val="28"/>
              </w:rPr>
              <w:t>йўл</w:t>
            </w:r>
            <w:proofErr w:type="spellEnd"/>
          </w:p>
          <w:p w14:paraId="666B4F47"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path</w:t>
            </w:r>
          </w:p>
        </w:tc>
        <w:tc>
          <w:tcPr>
            <w:tcW w:w="6260" w:type="dxa"/>
            <w:vAlign w:val="center"/>
          </w:tcPr>
          <w:p w14:paraId="3DCD37FA"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Траектория распространения радиоволн или </w:t>
            </w:r>
            <w:proofErr w:type="spellStart"/>
            <w:r w:rsidRPr="003113C7">
              <w:rPr>
                <w:sz w:val="28"/>
                <w:szCs w:val="28"/>
              </w:rPr>
              <w:t>нап</w:t>
            </w:r>
            <w:r w:rsidR="004E2848" w:rsidRPr="003113C7">
              <w:rPr>
                <w:sz w:val="28"/>
                <w:szCs w:val="28"/>
              </w:rPr>
              <w:t>-</w:t>
            </w:r>
            <w:r w:rsidRPr="003113C7">
              <w:rPr>
                <w:sz w:val="28"/>
                <w:szCs w:val="28"/>
              </w:rPr>
              <w:t>равление</w:t>
            </w:r>
            <w:proofErr w:type="spellEnd"/>
            <w:r w:rsidRPr="003113C7">
              <w:rPr>
                <w:sz w:val="28"/>
                <w:szCs w:val="28"/>
              </w:rPr>
              <w:t xml:space="preserve"> прохождения информации.</w:t>
            </w:r>
          </w:p>
          <w:p w14:paraId="04E93BDA" w14:textId="77777777" w:rsidR="00531151" w:rsidRPr="003113C7" w:rsidRDefault="00531151" w:rsidP="00F23303">
            <w:pPr>
              <w:widowControl w:val="0"/>
              <w:tabs>
                <w:tab w:val="center" w:pos="4677"/>
                <w:tab w:val="right" w:pos="9355"/>
              </w:tabs>
              <w:autoSpaceDE w:val="0"/>
              <w:autoSpaceDN w:val="0"/>
              <w:adjustRightInd w:val="0"/>
              <w:jc w:val="both"/>
              <w:rPr>
                <w:sz w:val="12"/>
                <w:szCs w:val="12"/>
              </w:rPr>
            </w:pPr>
          </w:p>
          <w:p w14:paraId="02A9DF5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trayektoriyasi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axborotning</w:t>
            </w:r>
            <w:proofErr w:type="spellEnd"/>
            <w:r w:rsidRPr="003113C7">
              <w:rPr>
                <w:sz w:val="28"/>
                <w:szCs w:val="28"/>
                <w:lang w:val="en-US"/>
              </w:rPr>
              <w:t xml:space="preserve"> </w:t>
            </w:r>
            <w:proofErr w:type="spellStart"/>
            <w:r w:rsidRPr="003113C7">
              <w:rPr>
                <w:sz w:val="28"/>
                <w:szCs w:val="28"/>
                <w:lang w:val="en-US"/>
              </w:rPr>
              <w:t>o‘tish</w:t>
            </w:r>
            <w:proofErr w:type="spellEnd"/>
            <w:r w:rsidRPr="003113C7">
              <w:rPr>
                <w:sz w:val="28"/>
                <w:szCs w:val="28"/>
                <w:lang w:val="en-US"/>
              </w:rPr>
              <w:t xml:space="preserve"> </w:t>
            </w:r>
            <w:proofErr w:type="spellStart"/>
            <w:r w:rsidRPr="003113C7">
              <w:rPr>
                <w:sz w:val="28"/>
                <w:szCs w:val="28"/>
                <w:lang w:val="en-US"/>
              </w:rPr>
              <w:t>yo‘nalishi</w:t>
            </w:r>
            <w:proofErr w:type="spellEnd"/>
            <w:r w:rsidRPr="003113C7">
              <w:rPr>
                <w:sz w:val="28"/>
                <w:szCs w:val="28"/>
                <w:lang w:val="en-US"/>
              </w:rPr>
              <w:t>.</w:t>
            </w:r>
          </w:p>
          <w:p w14:paraId="49EA72A3" w14:textId="77777777" w:rsidR="00531151" w:rsidRPr="003113C7" w:rsidRDefault="00531151" w:rsidP="00F23303">
            <w:pPr>
              <w:widowControl w:val="0"/>
              <w:tabs>
                <w:tab w:val="center" w:pos="4677"/>
                <w:tab w:val="right" w:pos="9355"/>
              </w:tabs>
              <w:autoSpaceDE w:val="0"/>
              <w:autoSpaceDN w:val="0"/>
              <w:adjustRightInd w:val="0"/>
              <w:jc w:val="both"/>
              <w:rPr>
                <w:sz w:val="12"/>
                <w:szCs w:val="12"/>
                <w:lang w:val="en-US"/>
              </w:rPr>
            </w:pPr>
          </w:p>
          <w:p w14:paraId="423CA31F"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en-US"/>
              </w:rPr>
            </w:pPr>
            <w:proofErr w:type="spellStart"/>
            <w:r w:rsidRPr="003113C7">
              <w:rPr>
                <w:sz w:val="28"/>
                <w:szCs w:val="28"/>
              </w:rPr>
              <w:t>Радиотўлқинларнинг</w:t>
            </w:r>
            <w:proofErr w:type="spellEnd"/>
            <w:r w:rsidRPr="003113C7">
              <w:rPr>
                <w:sz w:val="28"/>
                <w:szCs w:val="28"/>
                <w:lang w:val="en-US"/>
              </w:rPr>
              <w:t xml:space="preserve"> </w:t>
            </w:r>
            <w:proofErr w:type="spellStart"/>
            <w:r w:rsidRPr="003113C7">
              <w:rPr>
                <w:sz w:val="28"/>
                <w:szCs w:val="28"/>
              </w:rPr>
              <w:t>тарқалиш</w:t>
            </w:r>
            <w:proofErr w:type="spellEnd"/>
            <w:r w:rsidRPr="003113C7">
              <w:rPr>
                <w:sz w:val="28"/>
                <w:szCs w:val="28"/>
                <w:lang w:val="en-US"/>
              </w:rPr>
              <w:t xml:space="preserve"> </w:t>
            </w:r>
            <w:proofErr w:type="spellStart"/>
            <w:r w:rsidRPr="003113C7">
              <w:rPr>
                <w:sz w:val="28"/>
                <w:szCs w:val="28"/>
              </w:rPr>
              <w:t>траекторияси</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ахборотнинг</w:t>
            </w:r>
            <w:proofErr w:type="spellEnd"/>
            <w:r w:rsidRPr="003113C7">
              <w:rPr>
                <w:sz w:val="28"/>
                <w:szCs w:val="28"/>
                <w:lang w:val="en-US"/>
              </w:rPr>
              <w:t xml:space="preserve"> </w:t>
            </w:r>
            <w:proofErr w:type="spellStart"/>
            <w:r w:rsidRPr="003113C7">
              <w:rPr>
                <w:sz w:val="28"/>
                <w:szCs w:val="28"/>
              </w:rPr>
              <w:t>ўтиш</w:t>
            </w:r>
            <w:proofErr w:type="spellEnd"/>
            <w:r w:rsidRPr="003113C7">
              <w:rPr>
                <w:sz w:val="28"/>
                <w:szCs w:val="28"/>
                <w:lang w:val="en-US"/>
              </w:rPr>
              <w:t xml:space="preserve"> </w:t>
            </w:r>
            <w:proofErr w:type="spellStart"/>
            <w:r w:rsidRPr="003113C7">
              <w:rPr>
                <w:sz w:val="28"/>
                <w:szCs w:val="28"/>
              </w:rPr>
              <w:t>йўналиши</w:t>
            </w:r>
            <w:proofErr w:type="spellEnd"/>
            <w:r w:rsidRPr="003113C7">
              <w:rPr>
                <w:sz w:val="28"/>
                <w:szCs w:val="28"/>
                <w:lang w:val="en-US"/>
              </w:rPr>
              <w:t>.</w:t>
            </w:r>
          </w:p>
        </w:tc>
      </w:tr>
    </w:tbl>
    <w:p w14:paraId="69EE6F7F" w14:textId="77777777" w:rsidR="00531151" w:rsidRPr="003113C7" w:rsidRDefault="00531151" w:rsidP="00531151">
      <w:pPr>
        <w:rPr>
          <w:sz w:val="16"/>
          <w:szCs w:val="16"/>
          <w:lang w:val="en-US"/>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B8530BF" w14:textId="77777777" w:rsidTr="00F23303">
        <w:trPr>
          <w:tblHeader/>
          <w:tblCellSpacing w:w="0" w:type="dxa"/>
          <w:jc w:val="center"/>
        </w:trPr>
        <w:tc>
          <w:tcPr>
            <w:tcW w:w="9971" w:type="dxa"/>
            <w:gridSpan w:val="2"/>
          </w:tcPr>
          <w:p w14:paraId="7B385797" w14:textId="77777777" w:rsidR="00531151" w:rsidRPr="003113C7" w:rsidRDefault="00531151" w:rsidP="00F23303">
            <w:pPr>
              <w:widowControl w:val="0"/>
              <w:tabs>
                <w:tab w:val="center" w:pos="4677"/>
                <w:tab w:val="right" w:pos="9355"/>
              </w:tabs>
              <w:autoSpaceDE w:val="0"/>
              <w:autoSpaceDN w:val="0"/>
              <w:adjustRightInd w:val="0"/>
              <w:jc w:val="center"/>
              <w:rPr>
                <w:b/>
                <w:sz w:val="28"/>
                <w:szCs w:val="28"/>
              </w:rPr>
            </w:pPr>
            <w:r w:rsidRPr="003113C7">
              <w:rPr>
                <w:b/>
                <w:sz w:val="28"/>
                <w:szCs w:val="28"/>
              </w:rPr>
              <w:t>Р</w:t>
            </w:r>
          </w:p>
        </w:tc>
      </w:tr>
      <w:tr w:rsidR="00531151" w:rsidRPr="00073205" w14:paraId="09C2C8EE" w14:textId="77777777" w:rsidTr="00F23303">
        <w:trPr>
          <w:tblCellSpacing w:w="0" w:type="dxa"/>
          <w:jc w:val="center"/>
        </w:trPr>
        <w:tc>
          <w:tcPr>
            <w:tcW w:w="3711" w:type="dxa"/>
          </w:tcPr>
          <w:p w14:paraId="7FABD0A5" w14:textId="77777777" w:rsidR="00531151" w:rsidRPr="003113C7" w:rsidRDefault="00531151" w:rsidP="00F23303">
            <w:pPr>
              <w:rPr>
                <w:b/>
                <w:bCs/>
                <w:sz w:val="28"/>
                <w:szCs w:val="28"/>
              </w:rPr>
            </w:pPr>
            <w:r w:rsidRPr="003113C7">
              <w:rPr>
                <w:b/>
                <w:bCs/>
                <w:sz w:val="28"/>
                <w:szCs w:val="28"/>
              </w:rPr>
              <w:t xml:space="preserve">Рабочая </w:t>
            </w:r>
            <w:r w:rsidRPr="003113C7">
              <w:rPr>
                <w:b/>
                <w:bCs/>
                <w:sz w:val="28"/>
                <w:szCs w:val="28"/>
                <w:lang w:val="uz-Cyrl-UZ"/>
              </w:rPr>
              <w:t>максимально применимая частота</w:t>
            </w:r>
          </w:p>
          <w:p w14:paraId="7D705228"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rPr>
              <w:t xml:space="preserve"> - </w:t>
            </w:r>
            <w:proofErr w:type="spellStart"/>
            <w:r w:rsidRPr="003113C7">
              <w:rPr>
                <w:rFonts w:ascii="Times New Roman" w:hAnsi="Times New Roman" w:cs="Times New Roman"/>
                <w:sz w:val="28"/>
                <w:szCs w:val="28"/>
                <w:lang w:val="en-US"/>
              </w:rPr>
              <w:t>maksimal</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qo</w:t>
            </w:r>
            <w:proofErr w:type="spellEnd"/>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llaniladigan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ishchi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chastota</w:t>
            </w:r>
            <w:proofErr w:type="spellEnd"/>
          </w:p>
          <w:p w14:paraId="590CD16D" w14:textId="77777777" w:rsidR="00531151" w:rsidRPr="003113C7" w:rsidRDefault="00531151" w:rsidP="00F23303">
            <w:pPr>
              <w:pStyle w:val="10"/>
              <w:rPr>
                <w:rFonts w:ascii="Times New Roman" w:hAnsi="Times New Roman" w:cs="Times New Roman"/>
                <w:b/>
                <w:bCs/>
                <w:sz w:val="28"/>
                <w:szCs w:val="28"/>
                <w:lang w:val="en-US"/>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максимал</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қўлланила</w:t>
            </w:r>
            <w:proofErr w:type="spellEnd"/>
            <w:r w:rsidRPr="003113C7">
              <w:rPr>
                <w:rFonts w:ascii="Times New Roman" w:hAnsi="Times New Roman" w:cs="Times New Roman"/>
                <w:sz w:val="28"/>
                <w:szCs w:val="28"/>
                <w:lang w:val="en-US"/>
              </w:rPr>
              <w:t>-</w:t>
            </w:r>
            <w:proofErr w:type="spellStart"/>
            <w:r w:rsidRPr="003113C7">
              <w:rPr>
                <w:rFonts w:ascii="Times New Roman" w:hAnsi="Times New Roman" w:cs="Times New Roman"/>
                <w:sz w:val="28"/>
                <w:szCs w:val="28"/>
              </w:rPr>
              <w:t>диган</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ишчи</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rPr>
              <w:t>частота</w:t>
            </w:r>
          </w:p>
          <w:p w14:paraId="5BCB170A"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i/>
                <w:iCs/>
                <w:sz w:val="28"/>
                <w:szCs w:val="28"/>
                <w:lang w:val="en-US"/>
              </w:rPr>
              <w:t xml:space="preserve"> </w:t>
            </w:r>
            <w:r w:rsidRPr="003113C7">
              <w:rPr>
                <w:sz w:val="28"/>
                <w:szCs w:val="28"/>
                <w:lang w:val="en-US"/>
              </w:rPr>
              <w:t xml:space="preserve">operational maximum applicable frequency </w:t>
            </w:r>
          </w:p>
        </w:tc>
        <w:tc>
          <w:tcPr>
            <w:tcW w:w="6260" w:type="dxa"/>
          </w:tcPr>
          <w:p w14:paraId="193FCFAC" w14:textId="77777777" w:rsidR="00531151" w:rsidRPr="003113C7" w:rsidRDefault="00531151" w:rsidP="00F23303">
            <w:pPr>
              <w:jc w:val="both"/>
              <w:rPr>
                <w:sz w:val="28"/>
                <w:szCs w:val="28"/>
              </w:rPr>
            </w:pPr>
            <w:r w:rsidRPr="003113C7">
              <w:rPr>
                <w:sz w:val="28"/>
                <w:szCs w:val="28"/>
              </w:rPr>
              <w:t xml:space="preserve">Наивысшая </w:t>
            </w:r>
            <w:r w:rsidR="00A463E8" w:rsidRPr="003113C7">
              <w:rPr>
                <w:sz w:val="28"/>
                <w:szCs w:val="28"/>
              </w:rPr>
              <w:t xml:space="preserve">частота, позволяющая обеспечить </w:t>
            </w:r>
            <w:r w:rsidRPr="003113C7">
              <w:rPr>
                <w:sz w:val="28"/>
                <w:szCs w:val="28"/>
              </w:rPr>
              <w:t>приемлемое качество работы радиоканала при ионосферном распространении сигнала между заданными оконечными станциями, расположенными ниже ионосферы, в заданное время при определенных условиях работы.</w:t>
            </w:r>
          </w:p>
          <w:p w14:paraId="400EC8AF" w14:textId="77777777" w:rsidR="00531151" w:rsidRPr="003113C7" w:rsidRDefault="00531151" w:rsidP="00F23303">
            <w:pPr>
              <w:jc w:val="both"/>
              <w:rPr>
                <w:iCs/>
              </w:rPr>
            </w:pPr>
            <w:r w:rsidRPr="003113C7">
              <w:rPr>
                <w:iCs/>
              </w:rPr>
              <w:t>Примечания</w:t>
            </w:r>
          </w:p>
          <w:p w14:paraId="1235BB31" w14:textId="77777777" w:rsidR="00D36DFD" w:rsidRPr="003113C7" w:rsidRDefault="00531151" w:rsidP="00F23303">
            <w:pPr>
              <w:jc w:val="both"/>
            </w:pPr>
            <w:r w:rsidRPr="003113C7">
              <w:rPr>
                <w:iCs/>
              </w:rPr>
              <w:t>1</w:t>
            </w:r>
            <w:r w:rsidRPr="003113C7">
              <w:rPr>
                <w:iCs/>
                <w:lang w:val="uz-Cyrl-UZ"/>
              </w:rPr>
              <w:t xml:space="preserve"> </w:t>
            </w:r>
            <w:r w:rsidRPr="003113C7">
              <w:t>Приемлемое качество работы может определяться, на</w:t>
            </w:r>
            <w:r w:rsidR="004E2848" w:rsidRPr="003113C7">
              <w:t>-</w:t>
            </w:r>
            <w:r w:rsidRPr="003113C7">
              <w:t>пример, максимальным коэффициентом ошибок или требуе</w:t>
            </w:r>
            <w:r w:rsidR="004E2848" w:rsidRPr="003113C7">
              <w:t>мым отношением сигнал-</w:t>
            </w:r>
            <w:r w:rsidRPr="003113C7">
              <w:t>шум.</w:t>
            </w:r>
          </w:p>
          <w:p w14:paraId="325B0392" w14:textId="77777777" w:rsidR="00531151" w:rsidRPr="003113C7" w:rsidRDefault="00531151" w:rsidP="00F23303">
            <w:pPr>
              <w:jc w:val="both"/>
              <w:rPr>
                <w:sz w:val="23"/>
                <w:szCs w:val="23"/>
                <w:lang w:val="uz-Cyrl-UZ"/>
              </w:rPr>
            </w:pPr>
            <w:r w:rsidRPr="003113C7">
              <w:rPr>
                <w:iCs/>
                <w:sz w:val="23"/>
                <w:szCs w:val="23"/>
              </w:rPr>
              <w:t>2</w:t>
            </w:r>
            <w:r w:rsidRPr="003113C7">
              <w:rPr>
                <w:iCs/>
                <w:sz w:val="23"/>
                <w:szCs w:val="23"/>
                <w:lang w:val="uz-Cyrl-UZ"/>
              </w:rPr>
              <w:t xml:space="preserve"> </w:t>
            </w:r>
            <w:r w:rsidRPr="003113C7">
              <w:rPr>
                <w:sz w:val="23"/>
                <w:szCs w:val="23"/>
              </w:rPr>
              <w:t>Определенные условия работы могут включать в себя такие факторы, как тип антенн, мощность передатчика, класс излучения и требуемая скорость передачи информации.</w:t>
            </w:r>
          </w:p>
          <w:p w14:paraId="68A4B76D" w14:textId="77777777" w:rsidR="00531151" w:rsidRPr="003113C7" w:rsidRDefault="00531151" w:rsidP="00F23303">
            <w:pPr>
              <w:jc w:val="both"/>
              <w:rPr>
                <w:sz w:val="12"/>
                <w:szCs w:val="12"/>
                <w:lang w:val="uz-Cyrl-UZ"/>
              </w:rPr>
            </w:pPr>
          </w:p>
          <w:p w14:paraId="121DC411" w14:textId="77777777" w:rsidR="00531151" w:rsidRPr="003113C7" w:rsidRDefault="00531151" w:rsidP="00F23303">
            <w:pPr>
              <w:jc w:val="both"/>
              <w:rPr>
                <w:sz w:val="28"/>
                <w:szCs w:val="28"/>
                <w:lang w:val="uz-Cyrl-UZ"/>
              </w:rPr>
            </w:pPr>
            <w:r w:rsidRPr="003113C7">
              <w:rPr>
                <w:sz w:val="28"/>
                <w:szCs w:val="28"/>
                <w:lang w:val="uz-Cyrl-UZ"/>
              </w:rPr>
              <w:t>Muayyan ishlash sharoitlaridagi berilgan vaqtda iono</w:t>
            </w:r>
            <w:r w:rsidR="004E2848" w:rsidRPr="003113C7">
              <w:rPr>
                <w:sz w:val="28"/>
                <w:szCs w:val="28"/>
                <w:lang w:val="uz-Cyrl-UZ"/>
              </w:rPr>
              <w:t>-</w:t>
            </w:r>
            <w:r w:rsidRPr="003113C7">
              <w:rPr>
                <w:sz w:val="28"/>
                <w:szCs w:val="28"/>
                <w:lang w:val="uz-Cyrl-UZ"/>
              </w:rPr>
              <w:t>sferadan quyida joylashgan, berilgan chetki stansiya</w:t>
            </w:r>
            <w:r w:rsidR="004E2848" w:rsidRPr="003113C7">
              <w:rPr>
                <w:sz w:val="28"/>
                <w:szCs w:val="28"/>
                <w:lang w:val="uz-Cyrl-UZ"/>
              </w:rPr>
              <w:t>-</w:t>
            </w:r>
            <w:r w:rsidRPr="003113C7">
              <w:rPr>
                <w:sz w:val="28"/>
                <w:szCs w:val="28"/>
                <w:lang w:val="uz-Cyrl-UZ"/>
              </w:rPr>
              <w:t>lar o‘rtasida ionosfera tarqalishi yordamida radiokanal maqbul ravishda ishlashi mumkin bo‘lgan eng yuqori chastota.</w:t>
            </w:r>
          </w:p>
          <w:p w14:paraId="1AF77022" w14:textId="77777777" w:rsidR="00531151" w:rsidRPr="003113C7" w:rsidRDefault="00531151" w:rsidP="00F23303">
            <w:pPr>
              <w:pStyle w:val="BalloonText"/>
              <w:jc w:val="both"/>
              <w:rPr>
                <w:rFonts w:ascii="Times New Roman" w:hAnsi="Times New Roman" w:cs="Times New Roman"/>
                <w:iCs/>
                <w:sz w:val="24"/>
                <w:szCs w:val="24"/>
                <w:lang w:val="en-US"/>
              </w:rPr>
            </w:pPr>
            <w:proofErr w:type="spellStart"/>
            <w:r w:rsidRPr="003113C7">
              <w:rPr>
                <w:rFonts w:ascii="Times New Roman" w:hAnsi="Times New Roman" w:cs="Times New Roman"/>
                <w:iCs/>
                <w:sz w:val="24"/>
                <w:szCs w:val="24"/>
                <w:lang w:val="en-US"/>
              </w:rPr>
              <w:t>Izohlar</w:t>
            </w:r>
            <w:proofErr w:type="spellEnd"/>
            <w:r w:rsidRPr="003113C7">
              <w:rPr>
                <w:rFonts w:ascii="Times New Roman" w:hAnsi="Times New Roman" w:cs="Times New Roman"/>
                <w:iCs/>
                <w:sz w:val="24"/>
                <w:szCs w:val="24"/>
                <w:lang w:val="uz-Cyrl-UZ"/>
              </w:rPr>
              <w:t>:</w:t>
            </w:r>
          </w:p>
          <w:p w14:paraId="2195856C" w14:textId="77777777" w:rsidR="00531151" w:rsidRPr="003113C7" w:rsidRDefault="00531151" w:rsidP="00F23303">
            <w:pPr>
              <w:pStyle w:val="BalloonText"/>
              <w:jc w:val="both"/>
              <w:rPr>
                <w:rFonts w:ascii="Times New Roman" w:hAnsi="Times New Roman" w:cs="Times New Roman"/>
                <w:iCs/>
                <w:sz w:val="24"/>
                <w:szCs w:val="24"/>
                <w:lang w:val="uz-Cyrl-UZ"/>
              </w:rPr>
            </w:pPr>
            <w:r w:rsidRPr="003113C7">
              <w:rPr>
                <w:rFonts w:ascii="Times New Roman" w:hAnsi="Times New Roman" w:cs="Times New Roman"/>
                <w:iCs/>
                <w:sz w:val="24"/>
                <w:szCs w:val="24"/>
                <w:lang w:val="en-US"/>
              </w:rPr>
              <w:t xml:space="preserve">1 </w:t>
            </w:r>
            <w:proofErr w:type="spellStart"/>
            <w:r w:rsidRPr="003113C7">
              <w:rPr>
                <w:rFonts w:ascii="Times New Roman" w:hAnsi="Times New Roman" w:cs="Times New Roman"/>
                <w:iCs/>
                <w:sz w:val="24"/>
                <w:szCs w:val="24"/>
                <w:lang w:val="en-US"/>
              </w:rPr>
              <w:t>Muvofiq</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ravishda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ishlash</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masalan</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xatolarning</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maksimal</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soni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yoki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zarur</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bo‘lgan</w:t>
            </w:r>
            <w:proofErr w:type="spellEnd"/>
            <w:r w:rsidRPr="003113C7">
              <w:rPr>
                <w:rFonts w:ascii="Times New Roman" w:hAnsi="Times New Roman" w:cs="Times New Roman"/>
                <w:iCs/>
                <w:sz w:val="24"/>
                <w:szCs w:val="24"/>
                <w:lang w:val="en-US"/>
              </w:rPr>
              <w:t xml:space="preserve"> signal/</w:t>
            </w:r>
            <w:proofErr w:type="spellStart"/>
            <w:r w:rsidRPr="003113C7">
              <w:rPr>
                <w:rFonts w:ascii="Times New Roman" w:hAnsi="Times New Roman" w:cs="Times New Roman"/>
                <w:iCs/>
                <w:sz w:val="24"/>
                <w:szCs w:val="24"/>
                <w:lang w:val="en-US"/>
              </w:rPr>
              <w:t>shovqin</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nisbati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orqali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belqilanishi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mumkin</w:t>
            </w:r>
            <w:proofErr w:type="spellEnd"/>
            <w:r w:rsidRPr="003113C7">
              <w:rPr>
                <w:rFonts w:ascii="Times New Roman" w:hAnsi="Times New Roman" w:cs="Times New Roman"/>
                <w:iCs/>
                <w:sz w:val="24"/>
                <w:szCs w:val="24"/>
                <w:lang w:val="en-US"/>
              </w:rPr>
              <w:t>.</w:t>
            </w:r>
          </w:p>
          <w:p w14:paraId="002C3523" w14:textId="77777777" w:rsidR="00531151" w:rsidRPr="003113C7" w:rsidRDefault="00531151" w:rsidP="00F23303">
            <w:pPr>
              <w:pStyle w:val="BalloonText"/>
              <w:jc w:val="both"/>
              <w:rPr>
                <w:rFonts w:ascii="Times New Roman" w:hAnsi="Times New Roman" w:cs="Times New Roman"/>
                <w:iCs/>
                <w:sz w:val="24"/>
                <w:szCs w:val="24"/>
                <w:lang w:val="uz-Cyrl-UZ"/>
              </w:rPr>
            </w:pPr>
            <w:r w:rsidRPr="003113C7">
              <w:rPr>
                <w:rFonts w:ascii="Times New Roman" w:hAnsi="Times New Roman" w:cs="Times New Roman"/>
                <w:iCs/>
                <w:sz w:val="24"/>
                <w:szCs w:val="24"/>
                <w:lang w:val="uz-Cyrl-UZ"/>
              </w:rPr>
              <w:t>2 Muayyan ishlash sharoitlari antenna turi, uzatkich quvvati, nurlanish klassi va axborotni uzatishning talab etiladigan tezli</w:t>
            </w:r>
            <w:r w:rsidR="004E2848"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gi kabi omillarni o‘z ichiga olishi mumkin.</w:t>
            </w:r>
          </w:p>
          <w:p w14:paraId="3AFF3C55" w14:textId="77777777" w:rsidR="00531151" w:rsidRPr="003113C7" w:rsidRDefault="00531151" w:rsidP="00F23303">
            <w:pPr>
              <w:pStyle w:val="BalloonText"/>
              <w:jc w:val="both"/>
              <w:rPr>
                <w:rFonts w:ascii="Times New Roman" w:hAnsi="Times New Roman" w:cs="Times New Roman"/>
                <w:lang w:val="uz-Cyrl-UZ"/>
              </w:rPr>
            </w:pPr>
          </w:p>
          <w:p w14:paraId="6CBA60B2" w14:textId="77777777" w:rsidR="00531151" w:rsidRPr="003113C7" w:rsidRDefault="00531151" w:rsidP="00F23303">
            <w:pPr>
              <w:jc w:val="both"/>
              <w:rPr>
                <w:sz w:val="28"/>
                <w:szCs w:val="28"/>
                <w:lang w:val="uz-Cyrl-UZ"/>
              </w:rPr>
            </w:pPr>
            <w:r w:rsidRPr="003113C7">
              <w:rPr>
                <w:sz w:val="28"/>
                <w:szCs w:val="28"/>
                <w:lang w:val="uz-Cyrl-UZ"/>
              </w:rPr>
              <w:lastRenderedPageBreak/>
              <w:t>Муайян ишлаш шароитларидаги берилган вақтда ионосферадан қуйида жойлашган, бери</w:t>
            </w:r>
            <w:r w:rsidR="004E2848" w:rsidRPr="003113C7">
              <w:rPr>
                <w:sz w:val="28"/>
                <w:szCs w:val="28"/>
                <w:lang w:val="uz-Cyrl-UZ"/>
              </w:rPr>
              <w:t xml:space="preserve">лган четки станциялар ўртасида </w:t>
            </w:r>
            <w:r w:rsidRPr="003113C7">
              <w:rPr>
                <w:sz w:val="28"/>
                <w:szCs w:val="28"/>
                <w:lang w:val="uz-Cyrl-UZ"/>
              </w:rPr>
              <w:t>ионосфера тарқалиши ёрда</w:t>
            </w:r>
            <w:r w:rsidR="004E2848" w:rsidRPr="003113C7">
              <w:rPr>
                <w:sz w:val="28"/>
                <w:szCs w:val="28"/>
                <w:lang w:val="uz-Cyrl-UZ"/>
              </w:rPr>
              <w:t>-</w:t>
            </w:r>
            <w:r w:rsidRPr="003113C7">
              <w:rPr>
                <w:sz w:val="28"/>
                <w:szCs w:val="28"/>
                <w:lang w:val="uz-Cyrl-UZ"/>
              </w:rPr>
              <w:t>мида радиоканал мақбул равишда ишлаши мум</w:t>
            </w:r>
            <w:r w:rsidR="004E2848" w:rsidRPr="003113C7">
              <w:rPr>
                <w:sz w:val="28"/>
                <w:szCs w:val="28"/>
                <w:lang w:val="uz-Cyrl-UZ"/>
              </w:rPr>
              <w:t>-</w:t>
            </w:r>
            <w:r w:rsidRPr="003113C7">
              <w:rPr>
                <w:sz w:val="28"/>
                <w:szCs w:val="28"/>
                <w:lang w:val="uz-Cyrl-UZ"/>
              </w:rPr>
              <w:t>кин бўлган энг юқори частота.</w:t>
            </w:r>
          </w:p>
          <w:p w14:paraId="451C7065" w14:textId="77777777" w:rsidR="00531151" w:rsidRPr="003113C7" w:rsidRDefault="00531151" w:rsidP="00F23303">
            <w:pPr>
              <w:jc w:val="both"/>
              <w:rPr>
                <w:iCs/>
                <w:lang w:val="uz-Cyrl-UZ"/>
              </w:rPr>
            </w:pPr>
            <w:r w:rsidRPr="003113C7">
              <w:rPr>
                <w:iCs/>
                <w:lang w:val="uz-Cyrl-UZ"/>
              </w:rPr>
              <w:t>Изоҳлар:</w:t>
            </w:r>
          </w:p>
          <w:p w14:paraId="6F10A389" w14:textId="77777777" w:rsidR="00531151" w:rsidRPr="003113C7" w:rsidRDefault="00531151" w:rsidP="00F23303">
            <w:pPr>
              <w:jc w:val="both"/>
              <w:rPr>
                <w:iCs/>
                <w:lang w:val="uz-Cyrl-UZ"/>
              </w:rPr>
            </w:pPr>
            <w:r w:rsidRPr="003113C7">
              <w:rPr>
                <w:iCs/>
                <w:lang w:val="uz-Cyrl-UZ"/>
              </w:rPr>
              <w:t>1 Мақбул равишда ишлаш, масалан, хатоларнинг максима</w:t>
            </w:r>
            <w:r w:rsidR="00A463E8" w:rsidRPr="003113C7">
              <w:rPr>
                <w:iCs/>
                <w:lang w:val="uz-Cyrl-UZ"/>
              </w:rPr>
              <w:t>л сони ёки зарур бўлган сигнал/</w:t>
            </w:r>
            <w:r w:rsidRPr="003113C7">
              <w:rPr>
                <w:iCs/>
                <w:lang w:val="uz-Cyrl-UZ"/>
              </w:rPr>
              <w:t>шовқин нисб</w:t>
            </w:r>
            <w:r w:rsidR="00A463E8" w:rsidRPr="003113C7">
              <w:rPr>
                <w:iCs/>
                <w:lang w:val="uz-Cyrl-UZ"/>
              </w:rPr>
              <w:t>ати орқали  бел-гиланиши мумкин.</w:t>
            </w:r>
          </w:p>
          <w:p w14:paraId="6C5EBE98" w14:textId="77777777" w:rsidR="00531151" w:rsidRPr="003113C7" w:rsidRDefault="00531151" w:rsidP="00F23303">
            <w:pPr>
              <w:jc w:val="both"/>
              <w:rPr>
                <w:sz w:val="23"/>
                <w:szCs w:val="23"/>
                <w:lang w:val="uz-Cyrl-UZ"/>
              </w:rPr>
            </w:pPr>
            <w:r w:rsidRPr="003113C7">
              <w:rPr>
                <w:iCs/>
                <w:sz w:val="23"/>
                <w:szCs w:val="23"/>
                <w:lang w:val="uz-Cyrl-UZ"/>
              </w:rPr>
              <w:t>2 Муайян ишлаш шароитлари антенна тури, узаткич қув</w:t>
            </w:r>
            <w:r w:rsidR="00A463E8" w:rsidRPr="003113C7">
              <w:rPr>
                <w:iCs/>
                <w:sz w:val="23"/>
                <w:szCs w:val="23"/>
                <w:lang w:val="uz-Cyrl-UZ"/>
              </w:rPr>
              <w:t>-</w:t>
            </w:r>
            <w:r w:rsidRPr="003113C7">
              <w:rPr>
                <w:iCs/>
                <w:sz w:val="23"/>
                <w:szCs w:val="23"/>
                <w:lang w:val="uz-Cyrl-UZ"/>
              </w:rPr>
              <w:t>вати, нурланиш класси ва ахборотни узатишнинг талаб эти</w:t>
            </w:r>
            <w:r w:rsidR="00A463E8" w:rsidRPr="003113C7">
              <w:rPr>
                <w:iCs/>
                <w:sz w:val="23"/>
                <w:szCs w:val="23"/>
                <w:lang w:val="uz-Cyrl-UZ"/>
              </w:rPr>
              <w:t>-</w:t>
            </w:r>
            <w:r w:rsidRPr="003113C7">
              <w:rPr>
                <w:iCs/>
                <w:sz w:val="23"/>
                <w:szCs w:val="23"/>
                <w:lang w:val="uz-Cyrl-UZ"/>
              </w:rPr>
              <w:t>ладиган тезлиги каби омилларни ўз ичига олиши мумкин.</w:t>
            </w:r>
          </w:p>
        </w:tc>
      </w:tr>
      <w:tr w:rsidR="00531151" w:rsidRPr="003113C7" w14:paraId="39CE54D6" w14:textId="77777777" w:rsidTr="00F23303">
        <w:trPr>
          <w:tblCellSpacing w:w="0" w:type="dxa"/>
          <w:jc w:val="center"/>
        </w:trPr>
        <w:tc>
          <w:tcPr>
            <w:tcW w:w="3711" w:type="dxa"/>
          </w:tcPr>
          <w:p w14:paraId="10A301BE"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Рабочая ширина полосы частот</w:t>
            </w:r>
          </w:p>
          <w:p w14:paraId="5886A11A" w14:textId="77777777" w:rsidR="00531151" w:rsidRPr="003113C7" w:rsidRDefault="00531151" w:rsidP="00F23303">
            <w:pPr>
              <w:pStyle w:val="BodyText3"/>
              <w:spacing w:after="0"/>
              <w:rPr>
                <w:bCs/>
                <w:sz w:val="28"/>
                <w:szCs w:val="28"/>
                <w:lang w:val="uz-Cyrl-UZ"/>
              </w:rPr>
            </w:pPr>
            <w:r w:rsidRPr="003113C7">
              <w:rPr>
                <w:b/>
                <w:bCs/>
                <w:color w:val="000000"/>
                <w:sz w:val="28"/>
                <w:szCs w:val="28"/>
                <w:lang w:val="uz-Cyrl-UZ"/>
              </w:rPr>
              <w:t>uz</w:t>
            </w:r>
            <w:r w:rsidRPr="003113C7">
              <w:rPr>
                <w:bCs/>
                <w:color w:val="000000"/>
                <w:sz w:val="28"/>
                <w:szCs w:val="28"/>
                <w:lang w:val="uz-Cyrl-UZ"/>
              </w:rPr>
              <w:t xml:space="preserve"> </w:t>
            </w:r>
            <w:r w:rsidRPr="003113C7">
              <w:rPr>
                <w:b/>
                <w:bCs/>
                <w:color w:val="000000"/>
                <w:sz w:val="28"/>
                <w:szCs w:val="28"/>
                <w:lang w:val="uz-Cyrl-UZ"/>
              </w:rPr>
              <w:t>-</w:t>
            </w:r>
            <w:r w:rsidRPr="003113C7">
              <w:rPr>
                <w:b/>
                <w:bCs/>
                <w:sz w:val="28"/>
                <w:szCs w:val="28"/>
                <w:lang w:val="uz-Cyrl-UZ"/>
              </w:rPr>
              <w:t xml:space="preserve"> </w:t>
            </w:r>
            <w:r w:rsidRPr="003113C7">
              <w:rPr>
                <w:bCs/>
                <w:sz w:val="28"/>
                <w:szCs w:val="28"/>
                <w:lang w:val="uz-Cyrl-UZ"/>
              </w:rPr>
              <w:t>chastotalar polosasining ishchi kengligi</w:t>
            </w:r>
          </w:p>
          <w:p w14:paraId="3FDF3C6F" w14:textId="77777777" w:rsidR="00531151" w:rsidRPr="003113C7" w:rsidRDefault="00531151" w:rsidP="00F23303">
            <w:pPr>
              <w:pStyle w:val="BodyText3"/>
              <w:spacing w:after="0"/>
              <w:rPr>
                <w:b/>
                <w:bCs/>
                <w:color w:val="000000"/>
                <w:sz w:val="28"/>
                <w:szCs w:val="28"/>
                <w:lang w:val="uz-Cyrl-UZ"/>
              </w:rPr>
            </w:pPr>
            <w:r w:rsidRPr="003113C7">
              <w:rPr>
                <w:bCs/>
                <w:sz w:val="28"/>
                <w:szCs w:val="28"/>
                <w:lang w:val="uz-Cyrl-UZ"/>
              </w:rPr>
              <w:t xml:space="preserve">       частоталар полосасининг ишчи кенглиги</w:t>
            </w:r>
          </w:p>
          <w:p w14:paraId="721E4DEE" w14:textId="20E49DB6" w:rsidR="00531151" w:rsidRPr="009A62F1" w:rsidRDefault="00531151" w:rsidP="00767885">
            <w:pPr>
              <w:rPr>
                <w:bCs/>
                <w:sz w:val="28"/>
                <w:szCs w:val="28"/>
                <w:lang w:val="uz-Cyrl-UZ"/>
              </w:rPr>
            </w:pPr>
            <w:r w:rsidRPr="003113C7">
              <w:rPr>
                <w:b/>
                <w:bCs/>
                <w:color w:val="000000"/>
                <w:sz w:val="28"/>
                <w:szCs w:val="28"/>
                <w:lang w:val="uz-Cyrl-UZ"/>
              </w:rPr>
              <w:t>en</w:t>
            </w:r>
            <w:r w:rsidRPr="003113C7">
              <w:rPr>
                <w:b/>
                <w:bCs/>
                <w:sz w:val="28"/>
                <w:szCs w:val="28"/>
                <w:lang w:val="uz-Cyrl-UZ"/>
              </w:rPr>
              <w:t xml:space="preserve"> </w:t>
            </w:r>
            <w:r w:rsidR="000F380B" w:rsidRPr="00073205">
              <w:rPr>
                <w:b/>
                <w:bCs/>
                <w:sz w:val="28"/>
                <w:szCs w:val="28"/>
                <w:lang w:val="uz-Cyrl-UZ"/>
              </w:rPr>
              <w:t>-</w:t>
            </w:r>
            <w:r w:rsidRPr="003113C7">
              <w:rPr>
                <w:b/>
                <w:bCs/>
                <w:sz w:val="28"/>
                <w:szCs w:val="28"/>
                <w:lang w:val="uz-Cyrl-UZ"/>
              </w:rPr>
              <w:t xml:space="preserve"> </w:t>
            </w:r>
            <w:r w:rsidR="00767885" w:rsidRPr="009A62F1">
              <w:rPr>
                <w:bCs/>
                <w:sz w:val="28"/>
                <w:szCs w:val="28"/>
                <w:lang w:val="uz-Cyrl-UZ"/>
              </w:rPr>
              <w:t>operational dandwidth</w:t>
            </w:r>
          </w:p>
          <w:p w14:paraId="0FA09AFA" w14:textId="77777777" w:rsidR="00767885" w:rsidRPr="003113C7" w:rsidRDefault="00767885" w:rsidP="00767885">
            <w:pPr>
              <w:rPr>
                <w:b/>
                <w:bCs/>
                <w:color w:val="000000"/>
                <w:sz w:val="28"/>
                <w:szCs w:val="28"/>
                <w:lang w:val="en-US"/>
              </w:rPr>
            </w:pPr>
            <w:r w:rsidRPr="003113C7">
              <w:rPr>
                <w:bCs/>
                <w:sz w:val="28"/>
                <w:szCs w:val="28"/>
                <w:lang w:val="en-US"/>
              </w:rPr>
              <w:t>of frequences</w:t>
            </w:r>
          </w:p>
        </w:tc>
        <w:tc>
          <w:tcPr>
            <w:tcW w:w="6260" w:type="dxa"/>
          </w:tcPr>
          <w:p w14:paraId="1F661182"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Минимально необходимая полоса частот, выделенная для работ системы связи.</w:t>
            </w:r>
          </w:p>
          <w:p w14:paraId="29BA73E8" w14:textId="77777777" w:rsidR="00531151" w:rsidRPr="003113C7" w:rsidRDefault="00531151" w:rsidP="00F23303">
            <w:pPr>
              <w:autoSpaceDE w:val="0"/>
              <w:autoSpaceDN w:val="0"/>
              <w:adjustRightInd w:val="0"/>
              <w:jc w:val="both"/>
              <w:rPr>
                <w:bCs/>
                <w:sz w:val="28"/>
                <w:szCs w:val="28"/>
                <w:lang w:val="uz-Cyrl-UZ"/>
              </w:rPr>
            </w:pPr>
          </w:p>
          <w:p w14:paraId="70FD504A" w14:textId="77777777" w:rsidR="00531151" w:rsidRPr="003113C7" w:rsidRDefault="00531151" w:rsidP="00F23303">
            <w:pPr>
              <w:jc w:val="both"/>
              <w:rPr>
                <w:sz w:val="28"/>
                <w:szCs w:val="28"/>
                <w:lang w:val="en-US"/>
              </w:rPr>
            </w:pP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tizimining</w:t>
            </w:r>
            <w:proofErr w:type="spellEnd"/>
            <w:r w:rsidRPr="003113C7">
              <w:rPr>
                <w:sz w:val="28"/>
                <w:szCs w:val="28"/>
                <w:lang w:val="en-US"/>
              </w:rPr>
              <w:t xml:space="preserve"> </w:t>
            </w:r>
            <w:proofErr w:type="spellStart"/>
            <w:r w:rsidRPr="003113C7">
              <w:rPr>
                <w:sz w:val="28"/>
                <w:szCs w:val="28"/>
                <w:lang w:val="en-US"/>
              </w:rPr>
              <w:t>ishlashi</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ajratilgan</w:t>
            </w:r>
            <w:proofErr w:type="spellEnd"/>
            <w:r w:rsidRPr="003113C7">
              <w:rPr>
                <w:sz w:val="28"/>
                <w:szCs w:val="28"/>
                <w:lang w:val="en-US"/>
              </w:rPr>
              <w:t xml:space="preserve"> minimal </w:t>
            </w:r>
            <w:proofErr w:type="spellStart"/>
            <w:r w:rsidRPr="003113C7">
              <w:rPr>
                <w:sz w:val="28"/>
                <w:szCs w:val="28"/>
                <w:lang w:val="en-US"/>
              </w:rPr>
              <w:t>zarur</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polosasi</w:t>
            </w:r>
            <w:proofErr w:type="spellEnd"/>
            <w:r w:rsidRPr="003113C7">
              <w:rPr>
                <w:sz w:val="28"/>
                <w:szCs w:val="28"/>
                <w:lang w:val="en-US"/>
              </w:rPr>
              <w:t>.</w:t>
            </w:r>
          </w:p>
          <w:p w14:paraId="40FE0BE3" w14:textId="77777777" w:rsidR="00531151" w:rsidRPr="003113C7" w:rsidRDefault="00531151" w:rsidP="00F23303">
            <w:pPr>
              <w:jc w:val="both"/>
              <w:rPr>
                <w:sz w:val="28"/>
                <w:szCs w:val="28"/>
                <w:lang w:val="en-US"/>
              </w:rPr>
            </w:pPr>
          </w:p>
          <w:p w14:paraId="6D1AD79B" w14:textId="77777777" w:rsidR="00531151" w:rsidRPr="003113C7" w:rsidRDefault="00531151" w:rsidP="00F23303">
            <w:pPr>
              <w:autoSpaceDE w:val="0"/>
              <w:autoSpaceDN w:val="0"/>
              <w:adjustRightInd w:val="0"/>
              <w:jc w:val="both"/>
              <w:rPr>
                <w:bCs/>
                <w:sz w:val="28"/>
                <w:szCs w:val="28"/>
                <w:lang w:val="uz-Cyrl-UZ"/>
              </w:rPr>
            </w:pPr>
            <w:proofErr w:type="spellStart"/>
            <w:r w:rsidRPr="003113C7">
              <w:rPr>
                <w:sz w:val="28"/>
                <w:szCs w:val="28"/>
              </w:rPr>
              <w:t>Алоқа</w:t>
            </w:r>
            <w:proofErr w:type="spellEnd"/>
            <w:r w:rsidRPr="003113C7">
              <w:rPr>
                <w:sz w:val="28"/>
                <w:szCs w:val="28"/>
              </w:rPr>
              <w:t xml:space="preserve"> </w:t>
            </w:r>
            <w:proofErr w:type="spellStart"/>
            <w:r w:rsidRPr="003113C7">
              <w:rPr>
                <w:sz w:val="28"/>
                <w:szCs w:val="28"/>
              </w:rPr>
              <w:t>тизимининг</w:t>
            </w:r>
            <w:proofErr w:type="spellEnd"/>
            <w:r w:rsidRPr="003113C7">
              <w:rPr>
                <w:sz w:val="28"/>
                <w:szCs w:val="28"/>
              </w:rPr>
              <w:t xml:space="preserve"> </w:t>
            </w:r>
            <w:proofErr w:type="spellStart"/>
            <w:r w:rsidRPr="003113C7">
              <w:rPr>
                <w:sz w:val="28"/>
                <w:szCs w:val="28"/>
              </w:rPr>
              <w:t>ишлаши</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ажратилган</w:t>
            </w:r>
            <w:proofErr w:type="spellEnd"/>
            <w:r w:rsidRPr="003113C7">
              <w:rPr>
                <w:sz w:val="28"/>
                <w:szCs w:val="28"/>
              </w:rPr>
              <w:t xml:space="preserve"> минимал </w:t>
            </w:r>
            <w:proofErr w:type="spellStart"/>
            <w:r w:rsidRPr="003113C7">
              <w:rPr>
                <w:sz w:val="28"/>
                <w:szCs w:val="28"/>
              </w:rPr>
              <w:t>зарур</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полосаси</w:t>
            </w:r>
            <w:proofErr w:type="spellEnd"/>
            <w:r w:rsidRPr="003113C7">
              <w:rPr>
                <w:sz w:val="28"/>
                <w:szCs w:val="28"/>
              </w:rPr>
              <w:t>.</w:t>
            </w:r>
          </w:p>
        </w:tc>
      </w:tr>
      <w:tr w:rsidR="00531151" w:rsidRPr="003113C7" w14:paraId="77004E70" w14:textId="77777777" w:rsidTr="00F23303">
        <w:trPr>
          <w:tblCellSpacing w:w="0" w:type="dxa"/>
          <w:jc w:val="center"/>
        </w:trPr>
        <w:tc>
          <w:tcPr>
            <w:tcW w:w="3711" w:type="dxa"/>
          </w:tcPr>
          <w:p w14:paraId="3B99759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Рабочий диапазон частот</w:t>
            </w:r>
          </w:p>
          <w:p w14:paraId="09406E75"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w:t>
            </w:r>
            <w:r w:rsidRPr="003113C7">
              <w:rPr>
                <w:bCs/>
                <w:kern w:val="36"/>
                <w:sz w:val="28"/>
                <w:szCs w:val="28"/>
                <w:lang w:val="uz-Cyrl-UZ"/>
              </w:rPr>
              <w:t>- chastotalarning ishchi diapazoni</w:t>
            </w:r>
          </w:p>
          <w:p w14:paraId="07DA411E"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частоталарнинг ишчи диапазони</w:t>
            </w:r>
          </w:p>
          <w:p w14:paraId="5B00E1BB" w14:textId="77777777" w:rsidR="00531151" w:rsidRPr="003113C7" w:rsidRDefault="00531151" w:rsidP="00767885">
            <w:pPr>
              <w:outlineLvl w:val="0"/>
              <w:rPr>
                <w:bCs/>
                <w:sz w:val="28"/>
                <w:szCs w:val="28"/>
                <w:lang w:val="en-US"/>
              </w:rPr>
            </w:pPr>
            <w:r w:rsidRPr="003113C7">
              <w:rPr>
                <w:b/>
                <w:bCs/>
                <w:kern w:val="36"/>
                <w:sz w:val="28"/>
                <w:szCs w:val="28"/>
                <w:lang w:val="uz-Cyrl-UZ"/>
              </w:rPr>
              <w:t xml:space="preserve">en - </w:t>
            </w:r>
            <w:r w:rsidR="00767885" w:rsidRPr="003113C7">
              <w:rPr>
                <w:bCs/>
                <w:sz w:val="28"/>
                <w:szCs w:val="28"/>
                <w:lang w:val="en-US"/>
              </w:rPr>
              <w:t>operational</w:t>
            </w:r>
            <w:r w:rsidR="00767885" w:rsidRPr="003113C7">
              <w:rPr>
                <w:bCs/>
                <w:kern w:val="36"/>
                <w:sz w:val="28"/>
                <w:szCs w:val="28"/>
                <w:lang w:val="uz-Cyrl-UZ"/>
              </w:rPr>
              <w:t xml:space="preserve"> </w:t>
            </w:r>
            <w:r w:rsidR="00767885" w:rsidRPr="003113C7">
              <w:rPr>
                <w:bCs/>
                <w:sz w:val="28"/>
                <w:szCs w:val="28"/>
                <w:lang w:val="en-US"/>
              </w:rPr>
              <w:t>frequency</w:t>
            </w:r>
          </w:p>
          <w:p w14:paraId="4BE0A7DD" w14:textId="77777777" w:rsidR="00767885" w:rsidRPr="003113C7" w:rsidRDefault="00767885" w:rsidP="00767885">
            <w:pPr>
              <w:outlineLvl w:val="0"/>
              <w:rPr>
                <w:b/>
                <w:bCs/>
                <w:kern w:val="36"/>
                <w:sz w:val="28"/>
                <w:szCs w:val="28"/>
                <w:lang w:val="uz-Cyrl-UZ"/>
              </w:rPr>
            </w:pPr>
            <w:r w:rsidRPr="003113C7">
              <w:rPr>
                <w:bCs/>
                <w:sz w:val="28"/>
                <w:szCs w:val="28"/>
                <w:lang w:val="en-US"/>
              </w:rPr>
              <w:t>range</w:t>
            </w:r>
          </w:p>
        </w:tc>
        <w:tc>
          <w:tcPr>
            <w:tcW w:w="6260" w:type="dxa"/>
          </w:tcPr>
          <w:p w14:paraId="04949677" w14:textId="77777777" w:rsidR="00531151" w:rsidRPr="003113C7" w:rsidRDefault="00531151" w:rsidP="00F23303">
            <w:pPr>
              <w:jc w:val="both"/>
              <w:rPr>
                <w:iCs/>
                <w:sz w:val="28"/>
                <w:szCs w:val="28"/>
                <w:lang w:val="uz-Cyrl-UZ"/>
              </w:rPr>
            </w:pPr>
            <w:r w:rsidRPr="003113C7">
              <w:rPr>
                <w:iCs/>
                <w:sz w:val="28"/>
                <w:szCs w:val="28"/>
              </w:rPr>
              <w:t>Диапазон частот, на который рассчитаны активные и пассивные элементы системы.</w:t>
            </w:r>
          </w:p>
          <w:p w14:paraId="535D0A27" w14:textId="77777777" w:rsidR="00531151" w:rsidRPr="003113C7" w:rsidRDefault="00531151" w:rsidP="00F23303">
            <w:pPr>
              <w:jc w:val="both"/>
              <w:rPr>
                <w:iCs/>
                <w:sz w:val="28"/>
                <w:szCs w:val="28"/>
                <w:lang w:val="uz-Cyrl-UZ"/>
              </w:rPr>
            </w:pPr>
          </w:p>
          <w:p w14:paraId="335B597A" w14:textId="77777777" w:rsidR="00531151" w:rsidRPr="003113C7" w:rsidRDefault="00531151" w:rsidP="00F23303">
            <w:pPr>
              <w:jc w:val="both"/>
              <w:rPr>
                <w:sz w:val="28"/>
                <w:szCs w:val="28"/>
                <w:lang w:val="uz-Cyrl-UZ"/>
              </w:rPr>
            </w:pPr>
            <w:proofErr w:type="spellStart"/>
            <w:r w:rsidRPr="003113C7">
              <w:rPr>
                <w:sz w:val="28"/>
                <w:szCs w:val="28"/>
                <w:lang w:val="en-US"/>
              </w:rPr>
              <w:t>Tizimning</w:t>
            </w:r>
            <w:proofErr w:type="spellEnd"/>
            <w:r w:rsidRPr="003113C7">
              <w:rPr>
                <w:sz w:val="28"/>
                <w:szCs w:val="28"/>
                <w:lang w:val="en-US"/>
              </w:rPr>
              <w:t xml:space="preserve"> </w:t>
            </w:r>
            <w:proofErr w:type="spellStart"/>
            <w:r w:rsidRPr="003113C7">
              <w:rPr>
                <w:sz w:val="28"/>
                <w:szCs w:val="28"/>
                <w:lang w:val="en-US"/>
              </w:rPr>
              <w:t>aktiv</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passiv</w:t>
            </w:r>
            <w:proofErr w:type="spellEnd"/>
            <w:r w:rsidRPr="003113C7">
              <w:rPr>
                <w:sz w:val="28"/>
                <w:szCs w:val="28"/>
                <w:lang w:val="en-US"/>
              </w:rPr>
              <w:t xml:space="preserve"> </w:t>
            </w:r>
            <w:proofErr w:type="spellStart"/>
            <w:r w:rsidRPr="003113C7">
              <w:rPr>
                <w:sz w:val="28"/>
                <w:szCs w:val="28"/>
                <w:lang w:val="en-US"/>
              </w:rPr>
              <w:t>elementlari</w:t>
            </w:r>
            <w:proofErr w:type="spellEnd"/>
            <w:r w:rsidRPr="003113C7">
              <w:rPr>
                <w:sz w:val="28"/>
                <w:szCs w:val="28"/>
                <w:lang w:val="en-US"/>
              </w:rPr>
              <w:t xml:space="preserve"> </w:t>
            </w:r>
            <w:proofErr w:type="spellStart"/>
            <w:r w:rsidRPr="003113C7">
              <w:rPr>
                <w:sz w:val="28"/>
                <w:szCs w:val="28"/>
                <w:lang w:val="en-US"/>
              </w:rPr>
              <w:t>hisobga</w:t>
            </w:r>
            <w:proofErr w:type="spellEnd"/>
            <w:r w:rsidRPr="003113C7">
              <w:rPr>
                <w:sz w:val="28"/>
                <w:szCs w:val="28"/>
                <w:lang w:val="en-US"/>
              </w:rPr>
              <w:t xml:space="preserve"> </w:t>
            </w:r>
            <w:proofErr w:type="spellStart"/>
            <w:r w:rsidRPr="003113C7">
              <w:rPr>
                <w:sz w:val="28"/>
                <w:szCs w:val="28"/>
                <w:lang w:val="en-US"/>
              </w:rPr>
              <w:t>olingan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diapazoni</w:t>
            </w:r>
            <w:proofErr w:type="spellEnd"/>
            <w:r w:rsidRPr="003113C7">
              <w:rPr>
                <w:sz w:val="28"/>
                <w:szCs w:val="28"/>
                <w:lang w:val="en-US"/>
              </w:rPr>
              <w:t>.</w:t>
            </w:r>
          </w:p>
          <w:p w14:paraId="528478F5" w14:textId="77777777" w:rsidR="00531151" w:rsidRPr="003113C7" w:rsidRDefault="00531151" w:rsidP="00F23303">
            <w:pPr>
              <w:jc w:val="both"/>
              <w:rPr>
                <w:sz w:val="28"/>
                <w:szCs w:val="28"/>
                <w:lang w:val="uz-Cyrl-UZ"/>
              </w:rPr>
            </w:pPr>
          </w:p>
          <w:p w14:paraId="3F212E77" w14:textId="77777777" w:rsidR="00531151" w:rsidRPr="003113C7" w:rsidRDefault="00531151" w:rsidP="00F23303">
            <w:pPr>
              <w:jc w:val="both"/>
              <w:rPr>
                <w:iCs/>
                <w:sz w:val="28"/>
                <w:szCs w:val="28"/>
                <w:lang w:val="uz-Cyrl-UZ"/>
              </w:rPr>
            </w:pPr>
            <w:r w:rsidRPr="003113C7">
              <w:rPr>
                <w:iCs/>
                <w:sz w:val="28"/>
                <w:szCs w:val="28"/>
                <w:lang w:val="uz-Cyrl-UZ"/>
              </w:rPr>
              <w:t>Тизимнинг актив ва пассив элементлари ҳисобга олинган частоталар диапазони.</w:t>
            </w:r>
          </w:p>
        </w:tc>
      </w:tr>
      <w:tr w:rsidR="00531151" w:rsidRPr="00073205" w14:paraId="2DD9D55E" w14:textId="77777777" w:rsidTr="00F23303">
        <w:trPr>
          <w:tblCellSpacing w:w="0" w:type="dxa"/>
          <w:jc w:val="center"/>
        </w:trPr>
        <w:tc>
          <w:tcPr>
            <w:tcW w:w="3711" w:type="dxa"/>
          </w:tcPr>
          <w:p w14:paraId="61CE1C4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
                <w:sz w:val="28"/>
                <w:szCs w:val="28"/>
                <w:lang w:val="uz-Cyrl-UZ"/>
              </w:rPr>
            </w:pPr>
            <w:r w:rsidRPr="003113C7">
              <w:rPr>
                <w:b/>
                <w:caps/>
                <w:sz w:val="28"/>
                <w:szCs w:val="28"/>
              </w:rPr>
              <w:t>р</w:t>
            </w:r>
            <w:r w:rsidRPr="003113C7">
              <w:rPr>
                <w:b/>
                <w:sz w:val="28"/>
                <w:szCs w:val="28"/>
              </w:rPr>
              <w:t>абочий угол места</w:t>
            </w:r>
          </w:p>
          <w:p w14:paraId="3B1F4707"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rPr>
            </w:pPr>
            <w:r w:rsidRPr="003113C7">
              <w:rPr>
                <w:b/>
                <w:sz w:val="28"/>
                <w:szCs w:val="28"/>
                <w:lang w:val="uz-Cyrl-UZ"/>
              </w:rPr>
              <w:t xml:space="preserve">uz - </w:t>
            </w:r>
            <w:r w:rsidRPr="003113C7">
              <w:rPr>
                <w:sz w:val="28"/>
                <w:szCs w:val="28"/>
                <w:lang w:val="uz-Cyrl-UZ"/>
              </w:rPr>
              <w:t>joyning ishchi burchagi</w:t>
            </w:r>
          </w:p>
          <w:p w14:paraId="39F4A7B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жойнинг ишчи бурчаги</w:t>
            </w:r>
          </w:p>
          <w:p w14:paraId="79D2FEF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b/>
                <w:sz w:val="28"/>
                <w:szCs w:val="28"/>
                <w:lang w:val="uz-Cyrl-UZ"/>
              </w:rPr>
              <w:t>en -</w:t>
            </w:r>
            <w:r w:rsidRPr="003113C7">
              <w:rPr>
                <w:sz w:val="28"/>
                <w:szCs w:val="28"/>
                <w:lang w:val="uz-Cyrl-UZ"/>
              </w:rPr>
              <w:t xml:space="preserve"> mask angle</w:t>
            </w:r>
          </w:p>
        </w:tc>
        <w:tc>
          <w:tcPr>
            <w:tcW w:w="6260" w:type="dxa"/>
          </w:tcPr>
          <w:p w14:paraId="2E8BD0E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Угол места, при котором обеспечивается устойчивая связь.</w:t>
            </w:r>
          </w:p>
          <w:p w14:paraId="44DAD85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1AAB071C" w14:textId="77777777" w:rsidR="008452C6"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Barqaror</w:t>
            </w:r>
            <w:proofErr w:type="spellEnd"/>
            <w:r w:rsidRPr="003113C7">
              <w:rPr>
                <w:sz w:val="28"/>
                <w:szCs w:val="28"/>
                <w:lang w:val="en-US"/>
              </w:rPr>
              <w:t xml:space="preserve"> </w:t>
            </w:r>
            <w:proofErr w:type="spellStart"/>
            <w:r w:rsidRPr="003113C7">
              <w:rPr>
                <w:sz w:val="28"/>
                <w:szCs w:val="28"/>
                <w:lang w:val="en-US"/>
              </w:rPr>
              <w:t>aloq</w:t>
            </w:r>
            <w:r w:rsidR="000968CA" w:rsidRPr="003113C7">
              <w:rPr>
                <w:sz w:val="28"/>
                <w:szCs w:val="28"/>
                <w:lang w:val="en-US"/>
              </w:rPr>
              <w:t>a</w:t>
            </w:r>
            <w:proofErr w:type="spellEnd"/>
            <w:r w:rsidR="000968CA" w:rsidRPr="003113C7">
              <w:rPr>
                <w:sz w:val="28"/>
                <w:szCs w:val="28"/>
                <w:lang w:val="en-US"/>
              </w:rPr>
              <w:t xml:space="preserve"> </w:t>
            </w:r>
            <w:proofErr w:type="spellStart"/>
            <w:r w:rsidR="000968CA" w:rsidRPr="003113C7">
              <w:rPr>
                <w:sz w:val="28"/>
                <w:szCs w:val="28"/>
                <w:lang w:val="en-US"/>
              </w:rPr>
              <w:t>ta’minlanadigan</w:t>
            </w:r>
            <w:proofErr w:type="spellEnd"/>
            <w:r w:rsidR="000968CA" w:rsidRPr="003113C7">
              <w:rPr>
                <w:sz w:val="28"/>
                <w:szCs w:val="28"/>
                <w:lang w:val="en-US"/>
              </w:rPr>
              <w:t xml:space="preserve"> joy </w:t>
            </w:r>
            <w:proofErr w:type="spellStart"/>
            <w:r w:rsidR="000968CA" w:rsidRPr="003113C7">
              <w:rPr>
                <w:sz w:val="28"/>
                <w:szCs w:val="28"/>
                <w:lang w:val="en-US"/>
              </w:rPr>
              <w:t>burchagi</w:t>
            </w:r>
            <w:proofErr w:type="spellEnd"/>
            <w:r w:rsidR="000968CA" w:rsidRPr="003113C7">
              <w:rPr>
                <w:sz w:val="28"/>
                <w:szCs w:val="28"/>
                <w:lang w:val="en-US"/>
              </w:rPr>
              <w:t>.</w:t>
            </w:r>
          </w:p>
          <w:p w14:paraId="2E3C6DCD" w14:textId="77777777" w:rsidR="00805398" w:rsidRPr="003113C7" w:rsidRDefault="00805398"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5F4D26E4" w14:textId="77777777" w:rsidR="00531151" w:rsidRPr="003113C7" w:rsidRDefault="00531151" w:rsidP="00805398">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Барқарор ало</w:t>
            </w:r>
            <w:r w:rsidR="000968CA" w:rsidRPr="003113C7">
              <w:rPr>
                <w:sz w:val="28"/>
                <w:szCs w:val="28"/>
                <w:lang w:val="uz-Cyrl-UZ"/>
              </w:rPr>
              <w:t>қа таъминланадиган жой бурчаги.</w:t>
            </w:r>
          </w:p>
        </w:tc>
      </w:tr>
      <w:tr w:rsidR="00531151" w:rsidRPr="003113C7" w14:paraId="43B38858" w14:textId="77777777" w:rsidTr="00F23303">
        <w:trPr>
          <w:tblCellSpacing w:w="0" w:type="dxa"/>
          <w:jc w:val="center"/>
        </w:trPr>
        <w:tc>
          <w:tcPr>
            <w:tcW w:w="3711" w:type="dxa"/>
          </w:tcPr>
          <w:p w14:paraId="18DB3724" w14:textId="77777777" w:rsidR="00531151" w:rsidRPr="003113C7" w:rsidRDefault="00531151" w:rsidP="00F23303">
            <w:pPr>
              <w:shd w:val="clear" w:color="auto" w:fill="FFFFFF"/>
              <w:ind w:right="38"/>
              <w:jc w:val="both"/>
              <w:rPr>
                <w:b/>
                <w:bCs/>
                <w:sz w:val="28"/>
                <w:szCs w:val="28"/>
                <w:lang w:val="uz-Cyrl-UZ"/>
              </w:rPr>
            </w:pPr>
            <w:r w:rsidRPr="003113C7">
              <w:rPr>
                <w:b/>
                <w:bCs/>
                <w:sz w:val="28"/>
                <w:szCs w:val="28"/>
                <w:lang w:val="uz-Cyrl-UZ"/>
              </w:rPr>
              <w:t>Равноамплитудная антенная решетка</w:t>
            </w:r>
          </w:p>
          <w:p w14:paraId="2CDF1833" w14:textId="77777777" w:rsidR="00531151" w:rsidRPr="003113C7" w:rsidRDefault="00531151" w:rsidP="00F23303">
            <w:pPr>
              <w:shd w:val="clear" w:color="auto" w:fill="FFFFFF"/>
              <w:ind w:right="43"/>
              <w:rPr>
                <w:bCs/>
                <w:sz w:val="28"/>
                <w:szCs w:val="28"/>
                <w:lang w:val="en-US"/>
              </w:rPr>
            </w:pPr>
            <w:r w:rsidRPr="003113C7">
              <w:rPr>
                <w:b/>
                <w:bCs/>
                <w:sz w:val="28"/>
                <w:szCs w:val="28"/>
                <w:lang w:val="uz-Cyrl-UZ"/>
              </w:rPr>
              <w:t xml:space="preserve">uz - </w:t>
            </w:r>
            <w:r w:rsidRPr="003113C7">
              <w:rPr>
                <w:bCs/>
                <w:sz w:val="28"/>
                <w:szCs w:val="28"/>
                <w:lang w:val="uz-Cyrl-UZ"/>
              </w:rPr>
              <w:t>ten</w:t>
            </w:r>
            <w:r w:rsidR="00D36DFD" w:rsidRPr="003113C7">
              <w:rPr>
                <w:bCs/>
                <w:sz w:val="28"/>
                <w:szCs w:val="28"/>
                <w:lang w:val="uz-Cyrl-UZ"/>
              </w:rPr>
              <w:t>g amplitudali antenna panjarasi</w:t>
            </w:r>
          </w:p>
          <w:p w14:paraId="05B0383E"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тенг амплитудали антенна панжараси</w:t>
            </w:r>
          </w:p>
          <w:p w14:paraId="546A6296" w14:textId="77777777" w:rsidR="00531151" w:rsidRPr="003113C7" w:rsidRDefault="00531151" w:rsidP="00F23303">
            <w:pPr>
              <w:shd w:val="clear" w:color="auto" w:fill="FFFFFF"/>
              <w:ind w:right="38"/>
              <w:jc w:val="both"/>
              <w:rPr>
                <w:b/>
                <w:bCs/>
                <w:sz w:val="28"/>
                <w:szCs w:val="28"/>
                <w:lang w:val="uz-Cyrl-UZ"/>
              </w:rPr>
            </w:pPr>
            <w:proofErr w:type="spellStart"/>
            <w:r w:rsidRPr="003113C7">
              <w:rPr>
                <w:b/>
                <w:bCs/>
                <w:sz w:val="28"/>
                <w:szCs w:val="28"/>
                <w:lang w:val="en-US"/>
              </w:rPr>
              <w:t>en</w:t>
            </w:r>
            <w:proofErr w:type="spellEnd"/>
            <w:r w:rsidRPr="003113C7">
              <w:rPr>
                <w:b/>
                <w:bCs/>
                <w:sz w:val="28"/>
                <w:szCs w:val="28"/>
              </w:rPr>
              <w:t xml:space="preserve"> - </w:t>
            </w:r>
            <w:proofErr w:type="spellStart"/>
            <w:r w:rsidRPr="003113C7">
              <w:rPr>
                <w:sz w:val="28"/>
                <w:szCs w:val="28"/>
              </w:rPr>
              <w:t>uniform</w:t>
            </w:r>
            <w:proofErr w:type="spellEnd"/>
            <w:r w:rsidRPr="003113C7">
              <w:rPr>
                <w:sz w:val="28"/>
                <w:szCs w:val="28"/>
              </w:rPr>
              <w:t xml:space="preserve"> </w:t>
            </w:r>
            <w:proofErr w:type="spellStart"/>
            <w:r w:rsidRPr="003113C7">
              <w:rPr>
                <w:sz w:val="28"/>
                <w:szCs w:val="28"/>
              </w:rPr>
              <w:t>array</w:t>
            </w:r>
            <w:proofErr w:type="spellEnd"/>
          </w:p>
        </w:tc>
        <w:tc>
          <w:tcPr>
            <w:tcW w:w="6260" w:type="dxa"/>
          </w:tcPr>
          <w:p w14:paraId="1054F9F3" w14:textId="77777777" w:rsidR="00531151" w:rsidRPr="003113C7" w:rsidRDefault="00531151" w:rsidP="00F23303">
            <w:pPr>
              <w:jc w:val="both"/>
              <w:rPr>
                <w:iCs/>
                <w:sz w:val="28"/>
                <w:szCs w:val="28"/>
                <w:lang w:val="uz-Cyrl-UZ"/>
              </w:rPr>
            </w:pPr>
            <w:r w:rsidRPr="003113C7">
              <w:rPr>
                <w:iCs/>
                <w:sz w:val="28"/>
                <w:szCs w:val="28"/>
              </w:rPr>
              <w:t>Антенная решетка, излучающие элементы которой возбуждаются с одинаковыми амплитудами.</w:t>
            </w:r>
          </w:p>
          <w:p w14:paraId="27059082" w14:textId="77777777" w:rsidR="00531151" w:rsidRPr="003113C7" w:rsidRDefault="00531151" w:rsidP="00F23303">
            <w:pPr>
              <w:jc w:val="both"/>
              <w:rPr>
                <w:iCs/>
                <w:sz w:val="28"/>
                <w:szCs w:val="28"/>
                <w:lang w:val="uz-Cyrl-UZ"/>
              </w:rPr>
            </w:pPr>
          </w:p>
          <w:p w14:paraId="1B858BAB" w14:textId="77777777" w:rsidR="00531151" w:rsidRPr="003113C7" w:rsidRDefault="00531151" w:rsidP="00F23303">
            <w:pPr>
              <w:jc w:val="both"/>
              <w:rPr>
                <w:iCs/>
                <w:sz w:val="28"/>
                <w:szCs w:val="28"/>
                <w:lang w:val="uz-Cyrl-UZ"/>
              </w:rPr>
            </w:pPr>
            <w:r w:rsidRPr="003113C7">
              <w:rPr>
                <w:iCs/>
                <w:sz w:val="28"/>
                <w:szCs w:val="28"/>
                <w:lang w:val="uz-Cyrl-UZ"/>
              </w:rPr>
              <w:t>Nurlantiruvchi elementlari bir xil amplitudalar bilan qo‘zg‘atiladigan antenna panjarasi.</w:t>
            </w:r>
          </w:p>
          <w:p w14:paraId="6D4BDAB0" w14:textId="77777777" w:rsidR="00531151" w:rsidRPr="003113C7" w:rsidRDefault="00531151" w:rsidP="00F23303">
            <w:pPr>
              <w:jc w:val="both"/>
              <w:rPr>
                <w:iCs/>
                <w:sz w:val="28"/>
                <w:szCs w:val="28"/>
                <w:lang w:val="uz-Cyrl-UZ"/>
              </w:rPr>
            </w:pPr>
          </w:p>
          <w:p w14:paraId="12117B4A"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элементлари бир хил амплитуда</w:t>
            </w:r>
            <w:r w:rsidR="00A463E8" w:rsidRPr="003113C7">
              <w:rPr>
                <w:iCs/>
                <w:sz w:val="28"/>
                <w:szCs w:val="28"/>
                <w:lang w:val="uz-Cyrl-UZ"/>
              </w:rPr>
              <w:t>-</w:t>
            </w:r>
            <w:r w:rsidRPr="003113C7">
              <w:rPr>
                <w:iCs/>
                <w:sz w:val="28"/>
                <w:szCs w:val="28"/>
                <w:lang w:val="uz-Cyrl-UZ"/>
              </w:rPr>
              <w:t>лар билан қўзғатиладиган антенна панжараси.</w:t>
            </w:r>
          </w:p>
        </w:tc>
      </w:tr>
      <w:tr w:rsidR="00531151" w:rsidRPr="00073205" w14:paraId="702FEECC" w14:textId="77777777" w:rsidTr="00F23303">
        <w:trPr>
          <w:tblCellSpacing w:w="0" w:type="dxa"/>
          <w:jc w:val="center"/>
        </w:trPr>
        <w:tc>
          <w:tcPr>
            <w:tcW w:w="3711" w:type="dxa"/>
          </w:tcPr>
          <w:p w14:paraId="5982763A" w14:textId="77777777" w:rsidR="00531151" w:rsidRPr="003113C7" w:rsidRDefault="00531151" w:rsidP="00F23303">
            <w:pPr>
              <w:outlineLvl w:val="0"/>
              <w:rPr>
                <w:b/>
                <w:bCs/>
                <w:kern w:val="36"/>
                <w:sz w:val="28"/>
                <w:szCs w:val="28"/>
              </w:rPr>
            </w:pPr>
            <w:r w:rsidRPr="003113C7">
              <w:rPr>
                <w:b/>
                <w:bCs/>
                <w:kern w:val="36"/>
                <w:sz w:val="28"/>
                <w:szCs w:val="28"/>
              </w:rPr>
              <w:t>Равновесие мод оптическо</w:t>
            </w:r>
            <w:r w:rsidRPr="003113C7">
              <w:rPr>
                <w:b/>
                <w:bCs/>
                <w:kern w:val="36"/>
                <w:sz w:val="28"/>
                <w:szCs w:val="28"/>
              </w:rPr>
              <w:lastRenderedPageBreak/>
              <w:t>го волокна</w:t>
            </w:r>
          </w:p>
          <w:p w14:paraId="7CFE7C3D"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optik</w:t>
            </w:r>
            <w:proofErr w:type="spellEnd"/>
            <w:r w:rsidRPr="003113C7">
              <w:rPr>
                <w:bCs/>
                <w:sz w:val="28"/>
                <w:szCs w:val="28"/>
              </w:rPr>
              <w:t xml:space="preserve"> </w:t>
            </w:r>
            <w:proofErr w:type="spellStart"/>
            <w:r w:rsidRPr="003113C7">
              <w:rPr>
                <w:bCs/>
                <w:sz w:val="28"/>
                <w:szCs w:val="28"/>
              </w:rPr>
              <w:t>tola</w:t>
            </w:r>
            <w:proofErr w:type="spellEnd"/>
            <w:r w:rsidRPr="003113C7">
              <w:rPr>
                <w:bCs/>
                <w:sz w:val="28"/>
                <w:szCs w:val="28"/>
              </w:rPr>
              <w:t xml:space="preserve"> </w:t>
            </w:r>
            <w:proofErr w:type="spellStart"/>
            <w:r w:rsidRPr="003113C7">
              <w:rPr>
                <w:bCs/>
                <w:sz w:val="28"/>
                <w:szCs w:val="28"/>
              </w:rPr>
              <w:t>modalarining</w:t>
            </w:r>
            <w:proofErr w:type="spellEnd"/>
            <w:r w:rsidRPr="003113C7">
              <w:rPr>
                <w:bCs/>
                <w:sz w:val="28"/>
                <w:szCs w:val="28"/>
              </w:rPr>
              <w:t xml:space="preserve"> </w:t>
            </w:r>
            <w:proofErr w:type="spellStart"/>
            <w:r w:rsidRPr="003113C7">
              <w:rPr>
                <w:bCs/>
                <w:sz w:val="28"/>
                <w:szCs w:val="28"/>
              </w:rPr>
              <w:t>muvozanati</w:t>
            </w:r>
            <w:proofErr w:type="spellEnd"/>
          </w:p>
          <w:p w14:paraId="49F122F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оптик тола модаларининг мувозанати</w:t>
            </w:r>
          </w:p>
          <w:p w14:paraId="42D6A89B"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optical fiber mode equilibrium</w:t>
            </w:r>
          </w:p>
        </w:tc>
        <w:tc>
          <w:tcPr>
            <w:tcW w:w="6260" w:type="dxa"/>
          </w:tcPr>
          <w:p w14:paraId="400F2477" w14:textId="77777777" w:rsidR="00531151" w:rsidRPr="003113C7" w:rsidRDefault="00531151" w:rsidP="00F23303">
            <w:pPr>
              <w:jc w:val="both"/>
              <w:rPr>
                <w:iCs/>
                <w:sz w:val="28"/>
                <w:szCs w:val="28"/>
                <w:lang w:val="uz-Cyrl-UZ"/>
              </w:rPr>
            </w:pPr>
            <w:r w:rsidRPr="003113C7">
              <w:rPr>
                <w:iCs/>
                <w:sz w:val="28"/>
                <w:szCs w:val="28"/>
              </w:rPr>
              <w:lastRenderedPageBreak/>
              <w:t xml:space="preserve">Режим распространения оптического излучения </w:t>
            </w:r>
            <w:r w:rsidRPr="003113C7">
              <w:rPr>
                <w:iCs/>
                <w:sz w:val="28"/>
                <w:szCs w:val="28"/>
              </w:rPr>
              <w:lastRenderedPageBreak/>
              <w:t>по оптическому волокну, при котором сохраняется постоянное распределение мощности между его модами.</w:t>
            </w:r>
          </w:p>
          <w:p w14:paraId="1FF6C120" w14:textId="77777777" w:rsidR="00531151" w:rsidRPr="003113C7" w:rsidRDefault="00531151" w:rsidP="00F23303">
            <w:pPr>
              <w:jc w:val="both"/>
              <w:rPr>
                <w:iCs/>
                <w:sz w:val="28"/>
                <w:szCs w:val="28"/>
                <w:lang w:val="uz-Cyrl-UZ"/>
              </w:rPr>
            </w:pPr>
          </w:p>
          <w:p w14:paraId="585B9E92" w14:textId="77777777" w:rsidR="00531151" w:rsidRPr="003113C7" w:rsidRDefault="00531151" w:rsidP="00F23303">
            <w:pPr>
              <w:jc w:val="both"/>
              <w:rPr>
                <w:iCs/>
                <w:sz w:val="28"/>
                <w:szCs w:val="28"/>
                <w:lang w:val="uz-Cyrl-UZ"/>
              </w:rPr>
            </w:pPr>
            <w:r w:rsidRPr="003113C7">
              <w:rPr>
                <w:iCs/>
                <w:sz w:val="28"/>
                <w:szCs w:val="28"/>
                <w:lang w:val="uz-Cyrl-UZ"/>
              </w:rPr>
              <w:t>Optik nurlanishni optik tola bo‘yicha tarqalish rejimi, unda quvvatning doimiy taqsimlanishi uning modalari o‘rtasida saqlanadi.</w:t>
            </w:r>
          </w:p>
          <w:p w14:paraId="4DDF3ED9" w14:textId="77777777" w:rsidR="00531151" w:rsidRPr="003113C7" w:rsidRDefault="00531151" w:rsidP="00F23303">
            <w:pPr>
              <w:jc w:val="both"/>
              <w:rPr>
                <w:iCs/>
                <w:sz w:val="28"/>
                <w:szCs w:val="28"/>
                <w:lang w:val="uz-Cyrl-UZ"/>
              </w:rPr>
            </w:pPr>
          </w:p>
          <w:p w14:paraId="087AF5AF" w14:textId="77777777" w:rsidR="00531151" w:rsidRPr="003113C7" w:rsidRDefault="00531151" w:rsidP="00F23303">
            <w:pPr>
              <w:jc w:val="both"/>
              <w:rPr>
                <w:iCs/>
                <w:sz w:val="28"/>
                <w:szCs w:val="28"/>
                <w:lang w:val="uz-Cyrl-UZ"/>
              </w:rPr>
            </w:pPr>
            <w:r w:rsidRPr="003113C7">
              <w:rPr>
                <w:iCs/>
                <w:sz w:val="28"/>
                <w:szCs w:val="28"/>
                <w:lang w:val="uz-Cyrl-UZ"/>
              </w:rPr>
              <w:t>Оптик нурланишни оптик тола бўйича тарқалиш режими, унда қувватнинг доимий тақсимланиши унинг модалари ўртасида сақланади.</w:t>
            </w:r>
            <w:r w:rsidRPr="003113C7">
              <w:rPr>
                <w:sz w:val="28"/>
                <w:szCs w:val="28"/>
                <w:lang w:val="uz-Cyrl-UZ"/>
              </w:rPr>
              <w:t xml:space="preserve"> </w:t>
            </w:r>
          </w:p>
        </w:tc>
      </w:tr>
      <w:tr w:rsidR="00531151" w:rsidRPr="00073205" w14:paraId="18866F37" w14:textId="77777777" w:rsidTr="00F23303">
        <w:trPr>
          <w:tblCellSpacing w:w="0" w:type="dxa"/>
          <w:jc w:val="center"/>
        </w:trPr>
        <w:tc>
          <w:tcPr>
            <w:tcW w:w="3711" w:type="dxa"/>
          </w:tcPr>
          <w:p w14:paraId="79E8F91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Радиоволна с круговой поляризацией</w:t>
            </w:r>
          </w:p>
          <w:p w14:paraId="79A930F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doiraviy qutblanishga ega radioto‘lqin</w:t>
            </w:r>
          </w:p>
          <w:p w14:paraId="6AC92BF4"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доиравий қутбланишга эга радиотўлқин</w:t>
            </w:r>
          </w:p>
          <w:p w14:paraId="42A82BF2"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circularly polarized wave</w:t>
            </w:r>
          </w:p>
        </w:tc>
        <w:tc>
          <w:tcPr>
            <w:tcW w:w="6260" w:type="dxa"/>
          </w:tcPr>
          <w:p w14:paraId="48AAC9F1" w14:textId="77777777" w:rsidR="00531151" w:rsidRPr="003113C7" w:rsidRDefault="00531151" w:rsidP="00F23303">
            <w:pPr>
              <w:jc w:val="both"/>
              <w:rPr>
                <w:iCs/>
                <w:sz w:val="28"/>
                <w:szCs w:val="28"/>
                <w:lang w:val="uz-Cyrl-UZ"/>
              </w:rPr>
            </w:pPr>
            <w:r w:rsidRPr="003113C7">
              <w:rPr>
                <w:iCs/>
                <w:sz w:val="28"/>
                <w:szCs w:val="28"/>
              </w:rPr>
              <w:t xml:space="preserve">Радиоволна, поляризованная таким образом, что проекция конца вектора напряженности электрического поля на плоскость, перпендикулярную к направлению распространения, представляет </w:t>
            </w:r>
            <w:proofErr w:type="spellStart"/>
            <w:r w:rsidRPr="003113C7">
              <w:rPr>
                <w:iCs/>
                <w:sz w:val="28"/>
                <w:szCs w:val="28"/>
              </w:rPr>
              <w:t>ок</w:t>
            </w:r>
            <w:r w:rsidR="0095270C" w:rsidRPr="003113C7">
              <w:rPr>
                <w:iCs/>
                <w:sz w:val="28"/>
                <w:szCs w:val="28"/>
              </w:rPr>
              <w:t>-</w:t>
            </w:r>
            <w:r w:rsidRPr="003113C7">
              <w:rPr>
                <w:iCs/>
                <w:sz w:val="28"/>
                <w:szCs w:val="28"/>
              </w:rPr>
              <w:t>ружность</w:t>
            </w:r>
            <w:proofErr w:type="spellEnd"/>
            <w:r w:rsidRPr="003113C7">
              <w:rPr>
                <w:iCs/>
                <w:sz w:val="28"/>
                <w:szCs w:val="28"/>
              </w:rPr>
              <w:t>.</w:t>
            </w:r>
          </w:p>
          <w:p w14:paraId="5B11F306" w14:textId="77777777" w:rsidR="00531151" w:rsidRPr="003113C7" w:rsidRDefault="00531151" w:rsidP="00F23303">
            <w:pPr>
              <w:jc w:val="both"/>
              <w:rPr>
                <w:iCs/>
                <w:sz w:val="20"/>
                <w:szCs w:val="20"/>
                <w:lang w:val="uz-Cyrl-UZ"/>
              </w:rPr>
            </w:pPr>
          </w:p>
          <w:p w14:paraId="5AA50A2A" w14:textId="77777777" w:rsidR="00531151" w:rsidRPr="003113C7" w:rsidRDefault="00531151" w:rsidP="00F23303">
            <w:pPr>
              <w:jc w:val="both"/>
              <w:rPr>
                <w:iCs/>
                <w:sz w:val="28"/>
                <w:szCs w:val="28"/>
                <w:lang w:val="uz-Cyrl-UZ"/>
              </w:rPr>
            </w:pPr>
            <w:r w:rsidRPr="003113C7">
              <w:rPr>
                <w:iCs/>
                <w:sz w:val="28"/>
                <w:szCs w:val="28"/>
                <w:lang w:val="uz-Cyrl-UZ"/>
              </w:rPr>
              <w:t>Tarqalish yo‘nalishiga perpendlikulyar bo‘lgan tekis</w:t>
            </w:r>
            <w:r w:rsidR="00A463E8" w:rsidRPr="003113C7">
              <w:rPr>
                <w:iCs/>
                <w:sz w:val="28"/>
                <w:szCs w:val="28"/>
                <w:lang w:val="uz-Cyrl-UZ"/>
              </w:rPr>
              <w:t>-</w:t>
            </w:r>
            <w:r w:rsidRPr="003113C7">
              <w:rPr>
                <w:iCs/>
                <w:sz w:val="28"/>
                <w:szCs w:val="28"/>
                <w:lang w:val="uz-Cyrl-UZ"/>
              </w:rPr>
              <w:t>likka elektr maydon kuchlanganligi vektorining oxiri proyeksiyasi aylanani ifodalaydigan qilib qutblangan radioto</w:t>
            </w:r>
            <w:r w:rsidRPr="003113C7">
              <w:rPr>
                <w:rFonts w:ascii="Cambria Math" w:hAnsi="Cambria Math" w:cs="Cambria Math"/>
                <w:iCs/>
                <w:sz w:val="28"/>
                <w:szCs w:val="28"/>
                <w:lang w:val="uz-Cyrl-UZ"/>
              </w:rPr>
              <w:t>ʻ</w:t>
            </w:r>
            <w:r w:rsidRPr="003113C7">
              <w:rPr>
                <w:iCs/>
                <w:sz w:val="28"/>
                <w:szCs w:val="28"/>
                <w:lang w:val="uz-Cyrl-UZ"/>
              </w:rPr>
              <w:t>lqin.</w:t>
            </w:r>
          </w:p>
          <w:p w14:paraId="0883D70F" w14:textId="77777777" w:rsidR="00531151" w:rsidRPr="003113C7" w:rsidRDefault="00531151" w:rsidP="00F23303">
            <w:pPr>
              <w:jc w:val="both"/>
              <w:rPr>
                <w:iCs/>
                <w:sz w:val="20"/>
                <w:szCs w:val="20"/>
                <w:lang w:val="uz-Cyrl-UZ"/>
              </w:rPr>
            </w:pPr>
          </w:p>
          <w:p w14:paraId="44DE2035" w14:textId="77777777" w:rsidR="00531151" w:rsidRPr="003113C7" w:rsidRDefault="00531151" w:rsidP="00F23303">
            <w:pPr>
              <w:jc w:val="both"/>
              <w:rPr>
                <w:iCs/>
                <w:sz w:val="28"/>
                <w:szCs w:val="28"/>
                <w:lang w:val="uz-Cyrl-UZ"/>
              </w:rPr>
            </w:pPr>
            <w:r w:rsidRPr="003113C7">
              <w:rPr>
                <w:iCs/>
                <w:sz w:val="28"/>
                <w:szCs w:val="28"/>
                <w:lang w:val="uz-Cyrl-UZ"/>
              </w:rPr>
              <w:t>Тарқалиш йўналишига перпендликуляр бўлган текисликка электр майдон кучланганлиги вектори</w:t>
            </w:r>
            <w:r w:rsidR="0095270C" w:rsidRPr="003113C7">
              <w:rPr>
                <w:iCs/>
                <w:sz w:val="28"/>
                <w:szCs w:val="28"/>
                <w:lang w:val="uz-Cyrl-UZ"/>
              </w:rPr>
              <w:t>-</w:t>
            </w:r>
            <w:r w:rsidRPr="003113C7">
              <w:rPr>
                <w:iCs/>
                <w:sz w:val="28"/>
                <w:szCs w:val="28"/>
                <w:lang w:val="uz-Cyrl-UZ"/>
              </w:rPr>
              <w:t xml:space="preserve">нинг охири проекцияси айланани ифодалайдиган қилиб қутбланган радиотўлқин. </w:t>
            </w:r>
          </w:p>
        </w:tc>
      </w:tr>
      <w:tr w:rsidR="00531151" w:rsidRPr="00073205" w14:paraId="2CC80EB9" w14:textId="77777777" w:rsidTr="00F23303">
        <w:trPr>
          <w:tblCellSpacing w:w="0" w:type="dxa"/>
          <w:jc w:val="center"/>
        </w:trPr>
        <w:tc>
          <w:tcPr>
            <w:tcW w:w="3711" w:type="dxa"/>
          </w:tcPr>
          <w:p w14:paraId="7865624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Радиоволны</w:t>
            </w:r>
          </w:p>
          <w:p w14:paraId="64781AB4"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radioto‘lqinlar</w:t>
            </w:r>
          </w:p>
          <w:p w14:paraId="6EA54E38"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радиотўлқинлар</w:t>
            </w:r>
          </w:p>
          <w:p w14:paraId="56B6AA9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radiowaves</w:t>
            </w:r>
          </w:p>
        </w:tc>
        <w:tc>
          <w:tcPr>
            <w:tcW w:w="6260" w:type="dxa"/>
          </w:tcPr>
          <w:p w14:paraId="38BB1A3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Электромагнитные волны, частоты которых ус</w:t>
            </w:r>
            <w:r w:rsidR="0095270C" w:rsidRPr="003113C7">
              <w:rPr>
                <w:sz w:val="28"/>
                <w:szCs w:val="28"/>
              </w:rPr>
              <w:t>-</w:t>
            </w:r>
            <w:proofErr w:type="spellStart"/>
            <w:r w:rsidRPr="003113C7">
              <w:rPr>
                <w:sz w:val="28"/>
                <w:szCs w:val="28"/>
              </w:rPr>
              <w:t>ловно</w:t>
            </w:r>
            <w:proofErr w:type="spellEnd"/>
            <w:r w:rsidRPr="003113C7">
              <w:rPr>
                <w:sz w:val="28"/>
                <w:szCs w:val="28"/>
              </w:rPr>
              <w:t xml:space="preserve"> ограничены частотами ниже 3000 </w:t>
            </w:r>
            <w:r w:rsidRPr="003113C7">
              <w:rPr>
                <w:color w:val="000000"/>
                <w:sz w:val="28"/>
                <w:szCs w:val="28"/>
                <w:lang w:val="uz-Latn-UZ"/>
              </w:rPr>
              <w:t>G</w:t>
            </w:r>
            <w:proofErr w:type="spellStart"/>
            <w:r w:rsidRPr="003113C7">
              <w:rPr>
                <w:color w:val="000000"/>
                <w:sz w:val="28"/>
                <w:szCs w:val="28"/>
              </w:rPr>
              <w:t>Hz</w:t>
            </w:r>
            <w:proofErr w:type="spellEnd"/>
            <w:r w:rsidRPr="003113C7">
              <w:rPr>
                <w:color w:val="000000"/>
                <w:sz w:val="28"/>
                <w:szCs w:val="28"/>
              </w:rPr>
              <w:t xml:space="preserve"> р</w:t>
            </w:r>
            <w:r w:rsidRPr="003113C7">
              <w:rPr>
                <w:sz w:val="28"/>
                <w:szCs w:val="28"/>
              </w:rPr>
              <w:t>аспространяющиеся в пространстве без искусственного волновода.</w:t>
            </w:r>
          </w:p>
          <w:p w14:paraId="7CEA05D3"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38EE58E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Chastotalari</w:t>
            </w:r>
            <w:proofErr w:type="spellEnd"/>
            <w:r w:rsidRPr="003113C7">
              <w:rPr>
                <w:sz w:val="28"/>
                <w:szCs w:val="28"/>
                <w:lang w:val="en-US"/>
              </w:rPr>
              <w:t xml:space="preserve"> </w:t>
            </w:r>
            <w:proofErr w:type="spellStart"/>
            <w:r w:rsidRPr="003113C7">
              <w:rPr>
                <w:sz w:val="28"/>
                <w:szCs w:val="28"/>
                <w:lang w:val="en-US"/>
              </w:rPr>
              <w:t>fazoda</w:t>
            </w:r>
            <w:proofErr w:type="spellEnd"/>
            <w:r w:rsidRPr="003113C7">
              <w:rPr>
                <w:sz w:val="28"/>
                <w:szCs w:val="28"/>
                <w:lang w:val="en-US"/>
              </w:rPr>
              <w:t xml:space="preserve"> </w:t>
            </w:r>
            <w:proofErr w:type="spellStart"/>
            <w:r w:rsidRPr="003113C7">
              <w:rPr>
                <w:sz w:val="28"/>
                <w:szCs w:val="28"/>
                <w:lang w:val="en-US"/>
              </w:rPr>
              <w:t>sun’iy</w:t>
            </w:r>
            <w:proofErr w:type="spellEnd"/>
            <w:r w:rsidRPr="003113C7">
              <w:rPr>
                <w:sz w:val="28"/>
                <w:szCs w:val="28"/>
                <w:lang w:val="en-US"/>
              </w:rPr>
              <w:t xml:space="preserve"> </w:t>
            </w:r>
            <w:proofErr w:type="spellStart"/>
            <w:r w:rsidRPr="003113C7">
              <w:rPr>
                <w:sz w:val="28"/>
                <w:szCs w:val="28"/>
                <w:lang w:val="en-US"/>
              </w:rPr>
              <w:t>to‘lqinuzatkichsiz</w:t>
            </w:r>
            <w:proofErr w:type="spellEnd"/>
            <w:r w:rsidRPr="003113C7">
              <w:rPr>
                <w:sz w:val="28"/>
                <w:szCs w:val="28"/>
                <w:lang w:val="en-US"/>
              </w:rPr>
              <w:t xml:space="preserve"> </w:t>
            </w:r>
            <w:proofErr w:type="spellStart"/>
            <w:r w:rsidRPr="003113C7">
              <w:rPr>
                <w:sz w:val="28"/>
                <w:szCs w:val="28"/>
                <w:lang w:val="en-US"/>
              </w:rPr>
              <w:t>tarqala</w:t>
            </w:r>
            <w:r w:rsidR="001F2137" w:rsidRPr="003113C7">
              <w:rPr>
                <w:sz w:val="28"/>
                <w:szCs w:val="28"/>
                <w:lang w:val="en-US"/>
              </w:rPr>
              <w:t>-</w:t>
            </w:r>
            <w:r w:rsidRPr="003113C7">
              <w:rPr>
                <w:sz w:val="28"/>
                <w:szCs w:val="28"/>
                <w:lang w:val="en-US"/>
              </w:rPr>
              <w:t>digan</w:t>
            </w:r>
            <w:proofErr w:type="spellEnd"/>
            <w:r w:rsidRPr="003113C7">
              <w:rPr>
                <w:sz w:val="28"/>
                <w:szCs w:val="28"/>
                <w:lang w:val="en-US"/>
              </w:rPr>
              <w:t xml:space="preserve"> 3000 GHz dan past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shartli</w:t>
            </w:r>
            <w:proofErr w:type="spellEnd"/>
            <w:r w:rsidRPr="003113C7">
              <w:rPr>
                <w:sz w:val="28"/>
                <w:szCs w:val="28"/>
                <w:lang w:val="en-US"/>
              </w:rPr>
              <w:t xml:space="preserve"> </w:t>
            </w:r>
            <w:proofErr w:type="spellStart"/>
            <w:r w:rsidRPr="003113C7">
              <w:rPr>
                <w:sz w:val="28"/>
                <w:szCs w:val="28"/>
                <w:lang w:val="en-US"/>
              </w:rPr>
              <w:t>ravishda</w:t>
            </w:r>
            <w:proofErr w:type="spellEnd"/>
            <w:r w:rsidRPr="003113C7">
              <w:rPr>
                <w:sz w:val="28"/>
                <w:szCs w:val="28"/>
                <w:lang w:val="en-US"/>
              </w:rPr>
              <w:t xml:space="preserve"> </w:t>
            </w:r>
            <w:proofErr w:type="spellStart"/>
            <w:r w:rsidRPr="003113C7">
              <w:rPr>
                <w:sz w:val="28"/>
                <w:szCs w:val="28"/>
                <w:lang w:val="en-US"/>
              </w:rPr>
              <w:t>chegaralana</w:t>
            </w:r>
            <w:r w:rsidR="000968CA" w:rsidRPr="003113C7">
              <w:rPr>
                <w:sz w:val="28"/>
                <w:szCs w:val="28"/>
                <w:lang w:val="en-US"/>
              </w:rPr>
              <w:t>digan</w:t>
            </w:r>
            <w:proofErr w:type="spellEnd"/>
            <w:r w:rsidR="000968CA" w:rsidRPr="003113C7">
              <w:rPr>
                <w:sz w:val="28"/>
                <w:szCs w:val="28"/>
                <w:lang w:val="en-US"/>
              </w:rPr>
              <w:t xml:space="preserve"> </w:t>
            </w:r>
            <w:proofErr w:type="spellStart"/>
            <w:r w:rsidR="000968CA" w:rsidRPr="003113C7">
              <w:rPr>
                <w:sz w:val="28"/>
                <w:szCs w:val="28"/>
                <w:lang w:val="en-US"/>
              </w:rPr>
              <w:t>elektromagnit</w:t>
            </w:r>
            <w:proofErr w:type="spellEnd"/>
            <w:r w:rsidR="000968CA" w:rsidRPr="003113C7">
              <w:rPr>
                <w:sz w:val="28"/>
                <w:szCs w:val="28"/>
                <w:lang w:val="en-US"/>
              </w:rPr>
              <w:t xml:space="preserve"> </w:t>
            </w:r>
            <w:proofErr w:type="spellStart"/>
            <w:r w:rsidR="000968CA" w:rsidRPr="003113C7">
              <w:rPr>
                <w:sz w:val="28"/>
                <w:szCs w:val="28"/>
                <w:lang w:val="en-US"/>
              </w:rPr>
              <w:t>to‘l</w:t>
            </w:r>
            <w:r w:rsidR="0095270C" w:rsidRPr="003113C7">
              <w:rPr>
                <w:sz w:val="28"/>
                <w:szCs w:val="28"/>
                <w:lang w:val="en-US"/>
              </w:rPr>
              <w:t>-</w:t>
            </w:r>
            <w:r w:rsidR="000968CA" w:rsidRPr="003113C7">
              <w:rPr>
                <w:sz w:val="28"/>
                <w:szCs w:val="28"/>
                <w:lang w:val="en-US"/>
              </w:rPr>
              <w:t>qinlar</w:t>
            </w:r>
            <w:proofErr w:type="spellEnd"/>
            <w:r w:rsidR="000968CA" w:rsidRPr="003113C7">
              <w:rPr>
                <w:sz w:val="28"/>
                <w:szCs w:val="28"/>
                <w:lang w:val="en-US"/>
              </w:rPr>
              <w:t>.</w:t>
            </w:r>
          </w:p>
          <w:p w14:paraId="2AD65DE1" w14:textId="77777777" w:rsidR="00805398" w:rsidRPr="003113C7" w:rsidRDefault="00805398" w:rsidP="00F23303">
            <w:pPr>
              <w:widowControl w:val="0"/>
              <w:tabs>
                <w:tab w:val="center" w:pos="4677"/>
                <w:tab w:val="right" w:pos="9355"/>
              </w:tabs>
              <w:autoSpaceDE w:val="0"/>
              <w:autoSpaceDN w:val="0"/>
              <w:adjustRightInd w:val="0"/>
              <w:jc w:val="both"/>
              <w:rPr>
                <w:sz w:val="20"/>
                <w:szCs w:val="20"/>
                <w:lang w:val="en-US"/>
              </w:rPr>
            </w:pPr>
          </w:p>
          <w:p w14:paraId="7CDC5C26" w14:textId="77777777" w:rsidR="00531151" w:rsidRPr="003113C7" w:rsidRDefault="00531151" w:rsidP="00805398">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Частоталари фазода сунъий тўлқинузаткичсиз тар</w:t>
            </w:r>
            <w:r w:rsidR="0095270C" w:rsidRPr="003113C7">
              <w:rPr>
                <w:sz w:val="28"/>
                <w:szCs w:val="28"/>
                <w:lang w:val="uz-Cyrl-UZ"/>
              </w:rPr>
              <w:t>-</w:t>
            </w:r>
            <w:r w:rsidRPr="003113C7">
              <w:rPr>
                <w:sz w:val="28"/>
                <w:szCs w:val="28"/>
                <w:lang w:val="uz-Cyrl-UZ"/>
              </w:rPr>
              <w:t xml:space="preserve">қаладиган 3000 </w:t>
            </w:r>
            <w:r w:rsidRPr="003113C7">
              <w:rPr>
                <w:color w:val="000000"/>
                <w:sz w:val="28"/>
                <w:szCs w:val="28"/>
                <w:lang w:val="uz-Latn-UZ"/>
              </w:rPr>
              <w:t>G</w:t>
            </w:r>
            <w:r w:rsidRPr="003113C7">
              <w:rPr>
                <w:color w:val="000000"/>
                <w:sz w:val="28"/>
                <w:szCs w:val="28"/>
                <w:lang w:val="uz-Cyrl-UZ"/>
              </w:rPr>
              <w:t xml:space="preserve">Hz </w:t>
            </w:r>
            <w:r w:rsidRPr="003113C7">
              <w:rPr>
                <w:sz w:val="28"/>
                <w:szCs w:val="28"/>
                <w:lang w:val="uz-Cyrl-UZ"/>
              </w:rPr>
              <w:t>дан паст бўлган частоталар билан шартли равишда чегараланадиган электро</w:t>
            </w:r>
            <w:r w:rsidR="0095270C" w:rsidRPr="003113C7">
              <w:rPr>
                <w:sz w:val="28"/>
                <w:szCs w:val="28"/>
                <w:lang w:val="uz-Cyrl-UZ"/>
              </w:rPr>
              <w:t>-</w:t>
            </w:r>
            <w:r w:rsidRPr="003113C7">
              <w:rPr>
                <w:sz w:val="28"/>
                <w:szCs w:val="28"/>
                <w:lang w:val="uz-Cyrl-UZ"/>
              </w:rPr>
              <w:t>маг</w:t>
            </w:r>
            <w:r w:rsidR="0095270C" w:rsidRPr="003113C7">
              <w:rPr>
                <w:sz w:val="28"/>
                <w:szCs w:val="28"/>
                <w:lang w:val="uz-Cyrl-UZ"/>
              </w:rPr>
              <w:t>нит тўлқинлар.</w:t>
            </w:r>
          </w:p>
        </w:tc>
      </w:tr>
      <w:tr w:rsidR="00531151" w:rsidRPr="003113C7" w14:paraId="55545EF4" w14:textId="77777777" w:rsidTr="00F23303">
        <w:trPr>
          <w:tblCellSpacing w:w="0" w:type="dxa"/>
          <w:jc w:val="center"/>
        </w:trPr>
        <w:tc>
          <w:tcPr>
            <w:tcW w:w="3711" w:type="dxa"/>
          </w:tcPr>
          <w:p w14:paraId="11E99ED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Радиогерметичность</w:t>
            </w:r>
          </w:p>
          <w:p w14:paraId="4A80149F"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radiogermetiklik</w:t>
            </w:r>
          </w:p>
          <w:p w14:paraId="2EA3E22B"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радиогерметиклик</w:t>
            </w:r>
          </w:p>
          <w:p w14:paraId="60284D42" w14:textId="77777777" w:rsidR="00531151" w:rsidRPr="003113C7" w:rsidRDefault="00531151" w:rsidP="00F23303">
            <w:pPr>
              <w:outlineLvl w:val="0"/>
              <w:rPr>
                <w:b/>
                <w:bCs/>
                <w:kern w:val="36"/>
                <w:sz w:val="28"/>
                <w:szCs w:val="28"/>
                <w:lang w:val="uz-Cyrl-UZ"/>
              </w:rPr>
            </w:pPr>
            <w:r w:rsidRPr="003113C7">
              <w:rPr>
                <w:b/>
                <w:bCs/>
                <w:sz w:val="28"/>
                <w:szCs w:val="28"/>
                <w:lang w:val="uz-Cyrl-UZ"/>
              </w:rPr>
              <w:lastRenderedPageBreak/>
              <w:t>en -</w:t>
            </w:r>
            <w:r w:rsidRPr="003113C7">
              <w:rPr>
                <w:b/>
                <w:sz w:val="28"/>
                <w:szCs w:val="28"/>
                <w:lang w:val="uz-Cyrl-UZ"/>
              </w:rPr>
              <w:t xml:space="preserve"> </w:t>
            </w:r>
            <w:r w:rsidRPr="003113C7">
              <w:rPr>
                <w:sz w:val="28"/>
                <w:szCs w:val="28"/>
                <w:lang w:val="uz-Cyrl-UZ"/>
              </w:rPr>
              <w:t>radiotightness</w:t>
            </w:r>
          </w:p>
        </w:tc>
        <w:tc>
          <w:tcPr>
            <w:tcW w:w="6260" w:type="dxa"/>
          </w:tcPr>
          <w:p w14:paraId="0528BB51" w14:textId="77777777" w:rsidR="00531151" w:rsidRPr="003113C7" w:rsidRDefault="00531151" w:rsidP="00F23303">
            <w:pPr>
              <w:jc w:val="both"/>
              <w:rPr>
                <w:iCs/>
                <w:sz w:val="28"/>
                <w:szCs w:val="28"/>
                <w:lang w:val="uz-Cyrl-UZ"/>
              </w:rPr>
            </w:pPr>
            <w:r w:rsidRPr="003113C7">
              <w:rPr>
                <w:iCs/>
                <w:sz w:val="28"/>
                <w:szCs w:val="28"/>
              </w:rPr>
              <w:lastRenderedPageBreak/>
              <w:t xml:space="preserve">Свойство радиоэлектронного средства локализовать электромагнитные, магнитные, </w:t>
            </w:r>
            <w:proofErr w:type="spellStart"/>
            <w:r w:rsidRPr="003113C7">
              <w:rPr>
                <w:iCs/>
                <w:sz w:val="28"/>
                <w:szCs w:val="28"/>
              </w:rPr>
              <w:t>электричес</w:t>
            </w:r>
            <w:proofErr w:type="spellEnd"/>
            <w:r w:rsidR="0095270C" w:rsidRPr="003113C7">
              <w:rPr>
                <w:iCs/>
                <w:sz w:val="28"/>
                <w:szCs w:val="28"/>
              </w:rPr>
              <w:t>-</w:t>
            </w:r>
            <w:r w:rsidRPr="003113C7">
              <w:rPr>
                <w:iCs/>
                <w:sz w:val="28"/>
                <w:szCs w:val="28"/>
              </w:rPr>
              <w:t xml:space="preserve">кие колебания в пределах своего конструктивного </w:t>
            </w:r>
            <w:r w:rsidRPr="003113C7">
              <w:rPr>
                <w:iCs/>
                <w:sz w:val="28"/>
                <w:szCs w:val="28"/>
              </w:rPr>
              <w:lastRenderedPageBreak/>
              <w:t>оформления или препятствовать проникновению электромагнитной энергии внутрь конструкции.</w:t>
            </w:r>
          </w:p>
          <w:p w14:paraId="06A6B9D8" w14:textId="77777777" w:rsidR="00531151" w:rsidRPr="003113C7" w:rsidRDefault="00531151" w:rsidP="00F23303">
            <w:pPr>
              <w:jc w:val="both"/>
              <w:rPr>
                <w:iCs/>
                <w:sz w:val="20"/>
                <w:szCs w:val="20"/>
                <w:lang w:val="uz-Cyrl-UZ"/>
              </w:rPr>
            </w:pPr>
          </w:p>
          <w:p w14:paraId="45343569"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Radioelektron vositaning elektromagnit, magnit, elektr tebranishlarni o‘z konstruktiv tuzilishi chegara</w:t>
            </w:r>
            <w:r w:rsidR="0095270C"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sida cheklash yoki elektromagnit energiyaning konst</w:t>
            </w:r>
            <w:r w:rsidR="0095270C"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ruksiya ichiga kirib borishiga to‘sqinlik qilish xossasi.</w:t>
            </w:r>
          </w:p>
          <w:p w14:paraId="7EF1E1D8" w14:textId="77777777" w:rsidR="00531151" w:rsidRPr="003113C7" w:rsidRDefault="00531151" w:rsidP="00F23303">
            <w:pPr>
              <w:pStyle w:val="BalloonText"/>
              <w:jc w:val="both"/>
              <w:rPr>
                <w:rFonts w:ascii="Times New Roman" w:hAnsi="Times New Roman" w:cs="Times New Roman"/>
                <w:sz w:val="20"/>
                <w:szCs w:val="20"/>
                <w:lang w:val="uz-Cyrl-UZ"/>
              </w:rPr>
            </w:pPr>
          </w:p>
          <w:p w14:paraId="20722078" w14:textId="77777777" w:rsidR="00531151" w:rsidRPr="003113C7" w:rsidRDefault="00531151" w:rsidP="00F23303">
            <w:pPr>
              <w:jc w:val="both"/>
              <w:rPr>
                <w:i/>
                <w:iCs/>
                <w:sz w:val="28"/>
                <w:szCs w:val="28"/>
              </w:rPr>
            </w:pP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воситанинг</w:t>
            </w:r>
            <w:proofErr w:type="spellEnd"/>
            <w:r w:rsidRPr="003113C7">
              <w:rPr>
                <w:sz w:val="28"/>
                <w:szCs w:val="28"/>
              </w:rPr>
              <w:t xml:space="preserve">, электромагнит, магнит,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тебранишларни</w:t>
            </w:r>
            <w:proofErr w:type="spellEnd"/>
            <w:r w:rsidRPr="003113C7">
              <w:rPr>
                <w:sz w:val="28"/>
                <w:szCs w:val="28"/>
              </w:rPr>
              <w:t xml:space="preserve"> </w:t>
            </w:r>
            <w:proofErr w:type="spellStart"/>
            <w:r w:rsidRPr="003113C7">
              <w:rPr>
                <w:sz w:val="28"/>
                <w:szCs w:val="28"/>
              </w:rPr>
              <w:t>ўз</w:t>
            </w:r>
            <w:proofErr w:type="spellEnd"/>
            <w:r w:rsidRPr="003113C7">
              <w:rPr>
                <w:sz w:val="28"/>
                <w:szCs w:val="28"/>
              </w:rPr>
              <w:t xml:space="preserve"> конструктив </w:t>
            </w:r>
            <w:proofErr w:type="spellStart"/>
            <w:r w:rsidRPr="003113C7">
              <w:rPr>
                <w:sz w:val="28"/>
                <w:szCs w:val="28"/>
              </w:rPr>
              <w:t>тузилиши</w:t>
            </w:r>
            <w:proofErr w:type="spellEnd"/>
            <w:r w:rsidRPr="003113C7">
              <w:rPr>
                <w:sz w:val="28"/>
                <w:szCs w:val="28"/>
              </w:rPr>
              <w:t xml:space="preserve"> </w:t>
            </w:r>
            <w:proofErr w:type="spellStart"/>
            <w:r w:rsidRPr="003113C7">
              <w:rPr>
                <w:sz w:val="28"/>
                <w:szCs w:val="28"/>
              </w:rPr>
              <w:t>чегарасида</w:t>
            </w:r>
            <w:proofErr w:type="spellEnd"/>
            <w:r w:rsidRPr="003113C7">
              <w:rPr>
                <w:sz w:val="28"/>
                <w:szCs w:val="28"/>
              </w:rPr>
              <w:t xml:space="preserve"> </w:t>
            </w:r>
            <w:proofErr w:type="spellStart"/>
            <w:r w:rsidRPr="003113C7">
              <w:rPr>
                <w:sz w:val="28"/>
                <w:szCs w:val="28"/>
              </w:rPr>
              <w:t>чеклаш</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электромагнит </w:t>
            </w:r>
            <w:proofErr w:type="spellStart"/>
            <w:r w:rsidRPr="003113C7">
              <w:rPr>
                <w:sz w:val="28"/>
                <w:szCs w:val="28"/>
              </w:rPr>
              <w:t>энергиянинг</w:t>
            </w:r>
            <w:proofErr w:type="spellEnd"/>
            <w:r w:rsidRPr="003113C7">
              <w:rPr>
                <w:sz w:val="28"/>
                <w:szCs w:val="28"/>
              </w:rPr>
              <w:t xml:space="preserve"> конструкция ичига </w:t>
            </w:r>
            <w:proofErr w:type="spellStart"/>
            <w:r w:rsidRPr="003113C7">
              <w:rPr>
                <w:sz w:val="28"/>
                <w:szCs w:val="28"/>
              </w:rPr>
              <w:t>кириб</w:t>
            </w:r>
            <w:proofErr w:type="spellEnd"/>
            <w:r w:rsidRPr="003113C7">
              <w:rPr>
                <w:sz w:val="28"/>
                <w:szCs w:val="28"/>
              </w:rPr>
              <w:t xml:space="preserve"> </w:t>
            </w:r>
            <w:proofErr w:type="spellStart"/>
            <w:r w:rsidRPr="003113C7">
              <w:rPr>
                <w:sz w:val="28"/>
                <w:szCs w:val="28"/>
              </w:rPr>
              <w:t>боришига</w:t>
            </w:r>
            <w:proofErr w:type="spellEnd"/>
            <w:r w:rsidRPr="003113C7">
              <w:rPr>
                <w:sz w:val="28"/>
                <w:szCs w:val="28"/>
              </w:rPr>
              <w:t xml:space="preserve"> </w:t>
            </w:r>
            <w:proofErr w:type="spellStart"/>
            <w:r w:rsidRPr="003113C7">
              <w:rPr>
                <w:sz w:val="28"/>
                <w:szCs w:val="28"/>
              </w:rPr>
              <w:t>тўсқинлик</w:t>
            </w:r>
            <w:proofErr w:type="spellEnd"/>
            <w:r w:rsidRPr="003113C7">
              <w:rPr>
                <w:sz w:val="28"/>
                <w:szCs w:val="28"/>
              </w:rPr>
              <w:t xml:space="preserve"> </w:t>
            </w:r>
            <w:proofErr w:type="spellStart"/>
            <w:r w:rsidRPr="003113C7">
              <w:rPr>
                <w:sz w:val="28"/>
                <w:szCs w:val="28"/>
              </w:rPr>
              <w:t>қилиш</w:t>
            </w:r>
            <w:proofErr w:type="spellEnd"/>
            <w:r w:rsidRPr="003113C7">
              <w:rPr>
                <w:sz w:val="28"/>
                <w:szCs w:val="28"/>
              </w:rPr>
              <w:t xml:space="preserve"> </w:t>
            </w:r>
            <w:proofErr w:type="spellStart"/>
            <w:r w:rsidRPr="003113C7">
              <w:rPr>
                <w:sz w:val="28"/>
                <w:szCs w:val="28"/>
              </w:rPr>
              <w:t>хоссаси</w:t>
            </w:r>
            <w:proofErr w:type="spellEnd"/>
            <w:r w:rsidRPr="003113C7">
              <w:rPr>
                <w:sz w:val="28"/>
                <w:szCs w:val="28"/>
              </w:rPr>
              <w:t xml:space="preserve">. </w:t>
            </w:r>
          </w:p>
        </w:tc>
      </w:tr>
      <w:tr w:rsidR="00531151" w:rsidRPr="003113C7" w14:paraId="6BC987DC" w14:textId="77777777" w:rsidTr="00F23303">
        <w:trPr>
          <w:tblCellSpacing w:w="0" w:type="dxa"/>
          <w:jc w:val="center"/>
        </w:trPr>
        <w:tc>
          <w:tcPr>
            <w:tcW w:w="3711" w:type="dxa"/>
          </w:tcPr>
          <w:p w14:paraId="20CB9BC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uz-Cyrl-UZ"/>
              </w:rPr>
              <w:lastRenderedPageBreak/>
              <w:t>Радиогоризонт</w:t>
            </w:r>
          </w:p>
          <w:p w14:paraId="3E249CD4" w14:textId="77777777" w:rsidR="00531151" w:rsidRPr="003113C7" w:rsidRDefault="00531151" w:rsidP="00F23303">
            <w:pPr>
              <w:pStyle w:val="BalloonText"/>
              <w:rPr>
                <w:rFonts w:ascii="Times New Roman" w:hAnsi="Times New Roman" w:cs="Times New Roman"/>
                <w:sz w:val="28"/>
                <w:szCs w:val="28"/>
              </w:rPr>
            </w:pPr>
            <w:r w:rsidRPr="003113C7">
              <w:rPr>
                <w:rFonts w:ascii="Times New Roman" w:hAnsi="Times New Roman" w:cs="Times New Roman"/>
                <w:b/>
                <w:sz w:val="28"/>
                <w:szCs w:val="28"/>
                <w:lang w:val="uz-Cyrl-UZ"/>
              </w:rPr>
              <w:t>uz -</w:t>
            </w:r>
            <w:r w:rsidRPr="003113C7">
              <w:rPr>
                <w:rFonts w:ascii="Times New Roman" w:hAnsi="Times New Roman" w:cs="Times New Roman"/>
                <w:sz w:val="28"/>
                <w:szCs w:val="28"/>
                <w:lang w:val="uz-Cyrl-UZ"/>
              </w:rPr>
              <w:t xml:space="preserve"> </w:t>
            </w:r>
            <w:proofErr w:type="spellStart"/>
            <w:r w:rsidRPr="003113C7">
              <w:rPr>
                <w:rFonts w:ascii="Times New Roman" w:hAnsi="Times New Roman" w:cs="Times New Roman"/>
                <w:sz w:val="28"/>
                <w:szCs w:val="28"/>
                <w:lang w:val="en-US"/>
              </w:rPr>
              <w:t>radiogorizont</w:t>
            </w:r>
            <w:proofErr w:type="spellEnd"/>
          </w:p>
          <w:p w14:paraId="1DA141F1"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sz w:val="28"/>
                <w:szCs w:val="28"/>
              </w:rPr>
              <w:t xml:space="preserve">       радиогоризонт</w:t>
            </w:r>
          </w:p>
          <w:p w14:paraId="4E6B749F"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r w:rsidRPr="003113C7">
              <w:rPr>
                <w:b/>
                <w:sz w:val="28"/>
                <w:szCs w:val="28"/>
                <w:lang w:val="uz-Cyrl-UZ"/>
              </w:rPr>
              <w:t xml:space="preserve">en - </w:t>
            </w:r>
            <w:r w:rsidRPr="003113C7">
              <w:rPr>
                <w:sz w:val="28"/>
                <w:szCs w:val="28"/>
                <w:lang w:val="uz-Cyrl-UZ"/>
              </w:rPr>
              <w:t>radio horizon</w:t>
            </w:r>
          </w:p>
        </w:tc>
        <w:tc>
          <w:tcPr>
            <w:tcW w:w="6260" w:type="dxa"/>
            <w:vAlign w:val="center"/>
          </w:tcPr>
          <w:p w14:paraId="0B65C8D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w:t>
            </w:r>
            <w:r w:rsidRPr="003113C7">
              <w:rPr>
                <w:sz w:val="28"/>
                <w:szCs w:val="28"/>
                <w:lang w:val="uz-Cyrl-UZ"/>
              </w:rPr>
              <w:t xml:space="preserve"> </w:t>
            </w:r>
            <w:r w:rsidRPr="003113C7">
              <w:rPr>
                <w:sz w:val="28"/>
                <w:szCs w:val="28"/>
              </w:rPr>
              <w:t xml:space="preserve">Геометрическое место точек, в которых прямые лучи от точечного источника излучения радиоволн </w:t>
            </w:r>
            <w:proofErr w:type="spellStart"/>
            <w:r w:rsidRPr="003113C7">
              <w:rPr>
                <w:sz w:val="28"/>
                <w:szCs w:val="28"/>
              </w:rPr>
              <w:t>касательны</w:t>
            </w:r>
            <w:proofErr w:type="spellEnd"/>
            <w:r w:rsidRPr="003113C7">
              <w:rPr>
                <w:sz w:val="28"/>
                <w:szCs w:val="28"/>
              </w:rPr>
              <w:t xml:space="preserve"> к поверхности Земли.</w:t>
            </w:r>
          </w:p>
          <w:p w14:paraId="5AD681BF"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Как правило, радиогоризонт и геометрический горизонт отличаются друг от друга из-за атмосферной рефракции.</w:t>
            </w:r>
          </w:p>
          <w:p w14:paraId="723C6B9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 Линия, ограничивающая предельную дальность связи при распространении радиоволн вдоль по</w:t>
            </w:r>
            <w:r w:rsidR="000968CA" w:rsidRPr="003113C7">
              <w:rPr>
                <w:sz w:val="28"/>
                <w:szCs w:val="28"/>
              </w:rPr>
              <w:t>верхности Земли.</w:t>
            </w:r>
          </w:p>
          <w:p w14:paraId="12F7FBE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Для гладкой сферическ</w:t>
            </w:r>
            <w:r w:rsidR="00D36DFD" w:rsidRPr="003113C7">
              <w:t xml:space="preserve">ой земной </w:t>
            </w:r>
            <w:r w:rsidRPr="003113C7">
              <w:t xml:space="preserve">поверхности при отсутствии рефракции (идеальный случай) дальность радиогоризонта в километрах определяется из выражения </w:t>
            </w:r>
            <w:r w:rsidRPr="003113C7">
              <w:rPr>
                <w:position w:val="-12"/>
              </w:rPr>
              <w:object w:dxaOrig="2079" w:dyaOrig="400" w14:anchorId="5AA89515">
                <v:shape id="_x0000_i1057" type="#_x0000_t75" style="width:108pt;height:21.75pt" o:ole="">
                  <v:imagedata r:id="rId61" o:title=""/>
                </v:shape>
                <o:OLEObject Type="Embed" ProgID="Equation.3" ShapeID="_x0000_i1057" DrawAspect="Content" ObjectID="_1784477087" r:id="rId62"/>
              </w:object>
            </w:r>
            <w:r w:rsidRPr="003113C7">
              <w:t xml:space="preserve">, где </w:t>
            </w:r>
            <w:r w:rsidRPr="003113C7">
              <w:rPr>
                <w:lang w:val="en-US"/>
              </w:rPr>
              <w:t>h</w:t>
            </w:r>
            <w:r w:rsidRPr="003113C7">
              <w:rPr>
                <w:vertAlign w:val="subscript"/>
              </w:rPr>
              <w:t>1</w:t>
            </w:r>
            <w:r w:rsidRPr="003113C7">
              <w:t xml:space="preserve"> и </w:t>
            </w:r>
            <w:r w:rsidRPr="003113C7">
              <w:rPr>
                <w:lang w:val="en-US"/>
              </w:rPr>
              <w:t>h</w:t>
            </w:r>
            <w:r w:rsidRPr="003113C7">
              <w:rPr>
                <w:vertAlign w:val="subscript"/>
              </w:rPr>
              <w:t>2</w:t>
            </w:r>
            <w:r w:rsidRPr="003113C7">
              <w:t xml:space="preserve"> – высота передающей и приемной антенн в метрах. На практике часто пользуются другой формулой </w:t>
            </w:r>
            <w:r w:rsidRPr="003113C7">
              <w:rPr>
                <w:position w:val="-12"/>
              </w:rPr>
              <w:object w:dxaOrig="2100" w:dyaOrig="400" w14:anchorId="106C2830">
                <v:shape id="_x0000_i1058" type="#_x0000_t75" style="width:86.25pt;height:21.75pt" o:ole="">
                  <v:imagedata r:id="rId63" o:title=""/>
                </v:shape>
                <o:OLEObject Type="Embed" ProgID="Equation.3" ShapeID="_x0000_i1058" DrawAspect="Content" ObjectID="_1784477088" r:id="rId64"/>
              </w:object>
            </w:r>
            <w:r w:rsidRPr="003113C7">
              <w:t>, которая соответствует случаю стандартной рефракции в атмосфере.</w:t>
            </w:r>
          </w:p>
          <w:p w14:paraId="4E86F554"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2A7E6465" w14:textId="77777777" w:rsidR="00531151" w:rsidRPr="003113C7" w:rsidRDefault="00531151" w:rsidP="00F23303">
            <w:pPr>
              <w:pStyle w:val="BalloonText"/>
              <w:jc w:val="both"/>
              <w:rPr>
                <w:rFonts w:ascii="Times New Roman" w:hAnsi="Times New Roman" w:cs="Times New Roman"/>
                <w:sz w:val="28"/>
                <w:szCs w:val="28"/>
                <w:lang w:val="en-US"/>
              </w:rPr>
            </w:pPr>
            <w:r w:rsidRPr="003113C7">
              <w:rPr>
                <w:rFonts w:ascii="Times New Roman" w:hAnsi="Times New Roman" w:cs="Times New Roman"/>
                <w:sz w:val="28"/>
                <w:szCs w:val="28"/>
                <w:lang w:val="uz-Cyrl-UZ"/>
              </w:rPr>
              <w:t xml:space="preserve">1 </w:t>
            </w:r>
            <w:proofErr w:type="spellStart"/>
            <w:r w:rsidRPr="003113C7">
              <w:rPr>
                <w:rFonts w:ascii="Times New Roman" w:hAnsi="Times New Roman" w:cs="Times New Roman"/>
                <w:sz w:val="28"/>
                <w:szCs w:val="28"/>
                <w:lang w:val="en-US"/>
              </w:rPr>
              <w:t>Nuqtalarning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geometrik</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o‘rni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unda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radioto‘lqinlar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nurlanishining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nuqtaviy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manbaidan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keladigan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to‘g‘ri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nurlar</w:t>
            </w:r>
            <w:proofErr w:type="spellEnd"/>
            <w:r w:rsidRPr="003113C7">
              <w:rPr>
                <w:rFonts w:ascii="Times New Roman" w:hAnsi="Times New Roman" w:cs="Times New Roman"/>
                <w:sz w:val="28"/>
                <w:szCs w:val="28"/>
                <w:lang w:val="en-US"/>
              </w:rPr>
              <w:t xml:space="preserve"> Yer </w:t>
            </w:r>
            <w:proofErr w:type="spellStart"/>
            <w:r w:rsidRPr="003113C7">
              <w:rPr>
                <w:rFonts w:ascii="Times New Roman" w:hAnsi="Times New Roman" w:cs="Times New Roman"/>
                <w:sz w:val="28"/>
                <w:szCs w:val="28"/>
                <w:lang w:val="en-US"/>
              </w:rPr>
              <w:t>sirtiga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urinma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bo‘ladi</w:t>
            </w:r>
            <w:proofErr w:type="spellEnd"/>
            <w:r w:rsidRPr="003113C7">
              <w:rPr>
                <w:rFonts w:ascii="Times New Roman" w:hAnsi="Times New Roman" w:cs="Times New Roman"/>
                <w:sz w:val="28"/>
                <w:szCs w:val="28"/>
                <w:lang w:val="en-US"/>
              </w:rPr>
              <w:t>.</w:t>
            </w:r>
          </w:p>
          <w:p w14:paraId="4DDE381A" w14:textId="77777777" w:rsidR="00531151" w:rsidRPr="003113C7" w:rsidRDefault="00531151" w:rsidP="00F23303">
            <w:pPr>
              <w:pStyle w:val="BalloonText"/>
              <w:jc w:val="both"/>
              <w:rPr>
                <w:rFonts w:ascii="Times New Roman" w:hAnsi="Times New Roman" w:cs="Times New Roman"/>
                <w:iCs/>
                <w:sz w:val="24"/>
                <w:szCs w:val="24"/>
                <w:lang w:val="uz-Cyrl-UZ"/>
              </w:rPr>
            </w:pPr>
            <w:proofErr w:type="spellStart"/>
            <w:r w:rsidRPr="003113C7">
              <w:rPr>
                <w:rFonts w:ascii="Times New Roman" w:hAnsi="Times New Roman" w:cs="Times New Roman"/>
                <w:iCs/>
                <w:sz w:val="24"/>
                <w:szCs w:val="24"/>
                <w:lang w:val="en-US"/>
              </w:rPr>
              <w:t>Izoh</w:t>
            </w:r>
            <w:proofErr w:type="spellEnd"/>
            <w:r w:rsidRPr="003113C7">
              <w:rPr>
                <w:rFonts w:ascii="Times New Roman" w:hAnsi="Times New Roman" w:cs="Times New Roman"/>
                <w:iCs/>
                <w:sz w:val="24"/>
                <w:szCs w:val="24"/>
                <w:lang w:val="en-US"/>
              </w:rPr>
              <w:t xml:space="preserve"> – Radiogorizont </w:t>
            </w:r>
            <w:proofErr w:type="spellStart"/>
            <w:r w:rsidRPr="003113C7">
              <w:rPr>
                <w:rFonts w:ascii="Times New Roman" w:hAnsi="Times New Roman" w:cs="Times New Roman"/>
                <w:iCs/>
                <w:sz w:val="24"/>
                <w:szCs w:val="24"/>
                <w:lang w:val="en-US"/>
              </w:rPr>
              <w:t>va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geometrik</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gorizont</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atmosfera</w:t>
            </w:r>
            <w:proofErr w:type="spellEnd"/>
            <w:r w:rsidRPr="003113C7">
              <w:rPr>
                <w:rFonts w:ascii="Times New Roman" w:hAnsi="Times New Roman" w:cs="Times New Roman"/>
                <w:iCs/>
                <w:sz w:val="24"/>
                <w:szCs w:val="24"/>
                <w:lang w:val="en-US"/>
              </w:rPr>
              <w:t xml:space="preserve"> ref-</w:t>
            </w:r>
            <w:proofErr w:type="spellStart"/>
            <w:r w:rsidRPr="003113C7">
              <w:rPr>
                <w:rFonts w:ascii="Times New Roman" w:hAnsi="Times New Roman" w:cs="Times New Roman"/>
                <w:iCs/>
                <w:sz w:val="24"/>
                <w:szCs w:val="24"/>
                <w:lang w:val="en-US"/>
              </w:rPr>
              <w:t>raksiyasi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tufayli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bir-biridan</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farq</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qiladi</w:t>
            </w:r>
            <w:proofErr w:type="spellEnd"/>
            <w:r w:rsidRPr="003113C7">
              <w:rPr>
                <w:rFonts w:ascii="Times New Roman" w:hAnsi="Times New Roman" w:cs="Times New Roman"/>
                <w:iCs/>
                <w:sz w:val="24"/>
                <w:szCs w:val="24"/>
                <w:lang w:val="en-US"/>
              </w:rPr>
              <w:t>.</w:t>
            </w:r>
          </w:p>
          <w:p w14:paraId="611B2D3D" w14:textId="77777777" w:rsidR="00531151" w:rsidRPr="003113C7" w:rsidRDefault="00531151" w:rsidP="00F23303">
            <w:pPr>
              <w:pStyle w:val="BalloonText"/>
              <w:jc w:val="both"/>
              <w:rPr>
                <w:rFonts w:ascii="Times New Roman" w:hAnsi="Times New Roman" w:cs="Times New Roman"/>
                <w:iCs/>
                <w:sz w:val="28"/>
                <w:szCs w:val="28"/>
                <w:lang w:val="en-US"/>
              </w:rPr>
            </w:pPr>
            <w:r w:rsidRPr="003113C7">
              <w:rPr>
                <w:rFonts w:ascii="Times New Roman" w:hAnsi="Times New Roman" w:cs="Times New Roman"/>
                <w:iCs/>
                <w:sz w:val="28"/>
                <w:szCs w:val="28"/>
                <w:lang w:val="uz-Cyrl-UZ"/>
              </w:rPr>
              <w:t>2 Yer sirti bo‘ylab radioto‘lqinlar tarqalishida aloqa</w:t>
            </w:r>
            <w:r w:rsidR="0095270C" w:rsidRPr="003113C7">
              <w:rPr>
                <w:rFonts w:ascii="Times New Roman" w:hAnsi="Times New Roman" w:cs="Times New Roman"/>
                <w:iCs/>
                <w:sz w:val="28"/>
                <w:szCs w:val="28"/>
                <w:lang w:val="uz-Cyrl-UZ"/>
              </w:rPr>
              <w:t>-</w:t>
            </w:r>
            <w:r w:rsidRPr="003113C7">
              <w:rPr>
                <w:rFonts w:ascii="Times New Roman" w:hAnsi="Times New Roman" w:cs="Times New Roman"/>
                <w:iCs/>
                <w:sz w:val="28"/>
                <w:szCs w:val="28"/>
                <w:lang w:val="uz-Cyrl-UZ"/>
              </w:rPr>
              <w:t>ning ma’lu</w:t>
            </w:r>
            <w:r w:rsidR="00D36DFD" w:rsidRPr="003113C7">
              <w:rPr>
                <w:rFonts w:ascii="Times New Roman" w:hAnsi="Times New Roman" w:cs="Times New Roman"/>
                <w:iCs/>
                <w:sz w:val="28"/>
                <w:szCs w:val="28"/>
                <w:lang w:val="uz-Cyrl-UZ"/>
              </w:rPr>
              <w:t>m uzoqligini cheklovchi liniya.</w:t>
            </w:r>
          </w:p>
          <w:p w14:paraId="6AA3574C" w14:textId="77777777" w:rsidR="00531151" w:rsidRPr="003113C7" w:rsidRDefault="00531151" w:rsidP="00F23303">
            <w:pPr>
              <w:pStyle w:val="BalloonText"/>
              <w:jc w:val="both"/>
              <w:rPr>
                <w:rFonts w:ascii="Times New Roman" w:hAnsi="Times New Roman" w:cs="Times New Roman"/>
                <w:iCs/>
                <w:sz w:val="24"/>
                <w:szCs w:val="24"/>
                <w:lang w:val="uz-Cyrl-UZ"/>
              </w:rPr>
            </w:pPr>
            <w:r w:rsidRPr="003113C7">
              <w:rPr>
                <w:rFonts w:ascii="Times New Roman" w:hAnsi="Times New Roman" w:cs="Times New Roman"/>
                <w:iCs/>
                <w:sz w:val="24"/>
                <w:szCs w:val="24"/>
                <w:lang w:val="uz-Cyrl-UZ"/>
              </w:rPr>
              <w:t xml:space="preserve">Izoh − Sferik tekis Yer sirti uchun refraksiyaning yo‘qligi (ideal holat) radiogorizontning kilometrlardagi masofasi </w:t>
            </w:r>
            <w:r w:rsidRPr="003113C7">
              <w:rPr>
                <w:rFonts w:ascii="Times New Roman" w:hAnsi="Times New Roman" w:cs="Times New Roman"/>
                <w:i/>
                <w:position w:val="-12"/>
              </w:rPr>
              <w:object w:dxaOrig="2079" w:dyaOrig="400" w14:anchorId="204E7FF3">
                <v:shape id="_x0000_i1059" type="#_x0000_t75" style="width:108pt;height:21.75pt" o:ole="">
                  <v:imagedata r:id="rId61" o:title=""/>
                </v:shape>
                <o:OLEObject Type="Embed" ProgID="Equation.3" ShapeID="_x0000_i1059" DrawAspect="Content" ObjectID="_1784477089" r:id="rId65"/>
              </w:object>
            </w:r>
            <w:r w:rsidRPr="003113C7">
              <w:rPr>
                <w:rFonts w:ascii="Times New Roman" w:hAnsi="Times New Roman" w:cs="Times New Roman"/>
                <w:iCs/>
                <w:sz w:val="24"/>
                <w:szCs w:val="24"/>
                <w:lang w:val="uz-Cyrl-UZ"/>
              </w:rPr>
              <w:t xml:space="preserve">ifodasi bilan aniqlanadi, bunda </w:t>
            </w:r>
            <w:r w:rsidRPr="003113C7">
              <w:rPr>
                <w:rFonts w:ascii="Times New Roman" w:hAnsi="Times New Roman" w:cs="Times New Roman"/>
                <w:i/>
                <w:iCs/>
                <w:sz w:val="24"/>
                <w:szCs w:val="24"/>
                <w:lang w:val="uz-Cyrl-UZ"/>
              </w:rPr>
              <w:t>h</w:t>
            </w:r>
            <w:r w:rsidRPr="003113C7">
              <w:rPr>
                <w:rFonts w:ascii="Times New Roman" w:hAnsi="Times New Roman" w:cs="Times New Roman"/>
                <w:i/>
                <w:iCs/>
                <w:sz w:val="24"/>
                <w:szCs w:val="24"/>
                <w:vertAlign w:val="subscript"/>
                <w:lang w:val="uz-Cyrl-UZ"/>
              </w:rPr>
              <w:t>1</w:t>
            </w:r>
            <w:r w:rsidRPr="003113C7">
              <w:rPr>
                <w:rFonts w:ascii="Times New Roman" w:hAnsi="Times New Roman" w:cs="Times New Roman"/>
                <w:i/>
                <w:iCs/>
                <w:sz w:val="24"/>
                <w:szCs w:val="24"/>
                <w:lang w:val="uz-Cyrl-UZ"/>
              </w:rPr>
              <w:t xml:space="preserve"> </w:t>
            </w:r>
            <w:r w:rsidRPr="003113C7">
              <w:rPr>
                <w:rFonts w:ascii="Times New Roman" w:hAnsi="Times New Roman" w:cs="Times New Roman"/>
                <w:iCs/>
                <w:sz w:val="24"/>
                <w:szCs w:val="24"/>
                <w:lang w:val="uz-Cyrl-UZ"/>
              </w:rPr>
              <w:t xml:space="preserve">va </w:t>
            </w:r>
            <w:r w:rsidRPr="003113C7">
              <w:rPr>
                <w:rFonts w:ascii="Times New Roman" w:hAnsi="Times New Roman" w:cs="Times New Roman"/>
                <w:i/>
                <w:iCs/>
                <w:sz w:val="24"/>
                <w:szCs w:val="24"/>
                <w:lang w:val="uz-Cyrl-UZ"/>
              </w:rPr>
              <w:t>h</w:t>
            </w:r>
            <w:r w:rsidRPr="003113C7">
              <w:rPr>
                <w:rFonts w:ascii="Times New Roman" w:hAnsi="Times New Roman" w:cs="Times New Roman"/>
                <w:i/>
                <w:iCs/>
                <w:sz w:val="24"/>
                <w:szCs w:val="24"/>
                <w:vertAlign w:val="subscript"/>
                <w:lang w:val="uz-Cyrl-UZ"/>
              </w:rPr>
              <w:t>2</w:t>
            </w:r>
            <w:r w:rsidRPr="003113C7">
              <w:rPr>
                <w:rFonts w:ascii="Times New Roman" w:hAnsi="Times New Roman" w:cs="Times New Roman"/>
                <w:iCs/>
                <w:sz w:val="24"/>
                <w:szCs w:val="24"/>
                <w:vertAlign w:val="subscript"/>
                <w:lang w:val="uz-Cyrl-UZ"/>
              </w:rPr>
              <w:t xml:space="preserve"> </w:t>
            </w:r>
            <w:r w:rsidRPr="003113C7">
              <w:rPr>
                <w:rFonts w:ascii="Times New Roman" w:hAnsi="Times New Roman" w:cs="Times New Roman"/>
                <w:iCs/>
                <w:sz w:val="24"/>
                <w:szCs w:val="24"/>
                <w:lang w:val="uz-Cyrl-UZ"/>
              </w:rPr>
              <w:t>– uzatuvchi va qabul qiluvchi antennalarning metrlardagi baland</w:t>
            </w:r>
            <w:r w:rsidR="0095270C"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 xml:space="preserve">ligi. Amaliyotda ko‘pincha </w:t>
            </w:r>
            <w:r w:rsidRPr="003113C7">
              <w:rPr>
                <w:rFonts w:ascii="Times New Roman" w:hAnsi="Times New Roman" w:cs="Times New Roman"/>
                <w:position w:val="-12"/>
              </w:rPr>
              <w:object w:dxaOrig="2100" w:dyaOrig="400" w14:anchorId="7E8F3DD4">
                <v:shape id="_x0000_i1060" type="#_x0000_t75" style="width:86.25pt;height:21.75pt" o:ole="">
                  <v:imagedata r:id="rId63" o:title=""/>
                </v:shape>
                <o:OLEObject Type="Embed" ProgID="Equation.3" ShapeID="_x0000_i1060" DrawAspect="Content" ObjectID="_1784477090" r:id="rId66"/>
              </w:object>
            </w:r>
            <w:r w:rsidRPr="003113C7">
              <w:rPr>
                <w:rFonts w:ascii="Times New Roman" w:hAnsi="Times New Roman" w:cs="Times New Roman"/>
                <w:lang w:val="en-US"/>
              </w:rPr>
              <w:t>,</w:t>
            </w:r>
            <w:r w:rsidRPr="003113C7">
              <w:rPr>
                <w:rFonts w:ascii="Times New Roman" w:hAnsi="Times New Roman" w:cs="Times New Roman"/>
                <w:iCs/>
                <w:sz w:val="24"/>
                <w:szCs w:val="24"/>
                <w:lang w:val="uz-Cyrl-UZ"/>
              </w:rPr>
              <w:t>formula bilan ifodalanadi, bu atmosferadagi standart refraksiyasi hodisasiga mos keladi.</w:t>
            </w:r>
          </w:p>
          <w:p w14:paraId="1758EC28" w14:textId="77777777" w:rsidR="00531151" w:rsidRPr="003113C7" w:rsidRDefault="00531151" w:rsidP="00F23303">
            <w:pPr>
              <w:pStyle w:val="BalloonText"/>
              <w:jc w:val="both"/>
              <w:rPr>
                <w:rFonts w:ascii="Times New Roman" w:hAnsi="Times New Roman" w:cs="Times New Roman"/>
                <w:i/>
                <w:iCs/>
                <w:sz w:val="24"/>
                <w:szCs w:val="24"/>
                <w:lang w:val="en-US"/>
              </w:rPr>
            </w:pPr>
          </w:p>
          <w:p w14:paraId="49688370" w14:textId="77777777" w:rsidR="00531151" w:rsidRPr="003113C7" w:rsidRDefault="00531151" w:rsidP="00F23303">
            <w:pPr>
              <w:pStyle w:val="BalloonText"/>
              <w:jc w:val="both"/>
              <w:rPr>
                <w:rFonts w:ascii="Times New Roman" w:hAnsi="Times New Roman" w:cs="Times New Roman"/>
                <w:sz w:val="28"/>
                <w:szCs w:val="28"/>
                <w:lang w:val="en-US"/>
              </w:rPr>
            </w:pPr>
            <w:r w:rsidRPr="003113C7">
              <w:rPr>
                <w:rFonts w:ascii="Times New Roman" w:hAnsi="Times New Roman" w:cs="Times New Roman"/>
                <w:sz w:val="28"/>
                <w:szCs w:val="28"/>
                <w:lang w:val="uz-Cyrl-UZ"/>
              </w:rPr>
              <w:lastRenderedPageBreak/>
              <w:t xml:space="preserve">1 </w:t>
            </w:r>
            <w:proofErr w:type="spellStart"/>
            <w:r w:rsidRPr="003113C7">
              <w:rPr>
                <w:rFonts w:ascii="Times New Roman" w:hAnsi="Times New Roman" w:cs="Times New Roman"/>
                <w:sz w:val="28"/>
                <w:szCs w:val="28"/>
              </w:rPr>
              <w:t>Нуқталарнинг</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геометрик</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ўрни</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унда</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радиотўл</w:t>
            </w:r>
            <w:proofErr w:type="spellEnd"/>
            <w:r w:rsidRPr="003113C7">
              <w:rPr>
                <w:rFonts w:ascii="Times New Roman" w:hAnsi="Times New Roman" w:cs="Times New Roman"/>
                <w:sz w:val="28"/>
                <w:szCs w:val="28"/>
                <w:lang w:val="en-US"/>
              </w:rPr>
              <w:t>-</w:t>
            </w:r>
            <w:proofErr w:type="spellStart"/>
            <w:r w:rsidRPr="003113C7">
              <w:rPr>
                <w:rFonts w:ascii="Times New Roman" w:hAnsi="Times New Roman" w:cs="Times New Roman"/>
                <w:sz w:val="28"/>
                <w:szCs w:val="28"/>
              </w:rPr>
              <w:t>қинлар</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нурланишининг</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нуқтавий</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манбаидан</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келадиган</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тўғри</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нурлар</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rPr>
              <w:t>Ер</w:t>
            </w:r>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lang w:val="uz-Cyrl-UZ"/>
              </w:rPr>
              <w:t>сирти</w:t>
            </w:r>
            <w:r w:rsidRPr="003113C7">
              <w:rPr>
                <w:rFonts w:ascii="Times New Roman" w:hAnsi="Times New Roman" w:cs="Times New Roman"/>
                <w:sz w:val="28"/>
                <w:szCs w:val="28"/>
              </w:rPr>
              <w:t>га</w:t>
            </w:r>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уринма</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бўлади</w:t>
            </w:r>
            <w:proofErr w:type="spellEnd"/>
            <w:r w:rsidRPr="003113C7">
              <w:rPr>
                <w:rFonts w:ascii="Times New Roman" w:hAnsi="Times New Roman" w:cs="Times New Roman"/>
                <w:sz w:val="28"/>
                <w:szCs w:val="28"/>
                <w:lang w:val="en-US"/>
              </w:rPr>
              <w:t>.</w:t>
            </w:r>
          </w:p>
          <w:p w14:paraId="49872F6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iCs/>
              </w:rPr>
              <w:t>Изоҳ</w:t>
            </w:r>
            <w:proofErr w:type="spellEnd"/>
            <w:r w:rsidRPr="003113C7">
              <w:rPr>
                <w:iCs/>
              </w:rPr>
              <w:t xml:space="preserve"> – Радиогоризонт </w:t>
            </w:r>
            <w:proofErr w:type="spellStart"/>
            <w:r w:rsidRPr="003113C7">
              <w:rPr>
                <w:iCs/>
              </w:rPr>
              <w:t>ва</w:t>
            </w:r>
            <w:proofErr w:type="spellEnd"/>
            <w:r w:rsidRPr="003113C7">
              <w:rPr>
                <w:iCs/>
              </w:rPr>
              <w:t xml:space="preserve"> </w:t>
            </w:r>
            <w:proofErr w:type="spellStart"/>
            <w:r w:rsidRPr="003113C7">
              <w:rPr>
                <w:iCs/>
              </w:rPr>
              <w:t>геометрик</w:t>
            </w:r>
            <w:proofErr w:type="spellEnd"/>
            <w:r w:rsidRPr="003113C7">
              <w:rPr>
                <w:iCs/>
              </w:rPr>
              <w:t xml:space="preserve"> горизонт атмосфера </w:t>
            </w:r>
            <w:proofErr w:type="spellStart"/>
            <w:r w:rsidRPr="003113C7">
              <w:rPr>
                <w:iCs/>
              </w:rPr>
              <w:t>рефракцияси</w:t>
            </w:r>
            <w:proofErr w:type="spellEnd"/>
            <w:r w:rsidRPr="003113C7">
              <w:rPr>
                <w:iCs/>
              </w:rPr>
              <w:t xml:space="preserve"> </w:t>
            </w:r>
            <w:proofErr w:type="spellStart"/>
            <w:r w:rsidRPr="003113C7">
              <w:rPr>
                <w:iCs/>
              </w:rPr>
              <w:t>туфайли</w:t>
            </w:r>
            <w:proofErr w:type="spellEnd"/>
            <w:r w:rsidRPr="003113C7">
              <w:rPr>
                <w:iCs/>
              </w:rPr>
              <w:t xml:space="preserve"> </w:t>
            </w:r>
            <w:proofErr w:type="spellStart"/>
            <w:r w:rsidRPr="003113C7">
              <w:rPr>
                <w:iCs/>
              </w:rPr>
              <w:t>бир-биридан</w:t>
            </w:r>
            <w:proofErr w:type="spellEnd"/>
            <w:r w:rsidRPr="003113C7">
              <w:rPr>
                <w:iCs/>
              </w:rPr>
              <w:t xml:space="preserve"> </w:t>
            </w:r>
            <w:proofErr w:type="spellStart"/>
            <w:r w:rsidRPr="003113C7">
              <w:rPr>
                <w:iCs/>
              </w:rPr>
              <w:t>фарқ</w:t>
            </w:r>
            <w:proofErr w:type="spellEnd"/>
            <w:r w:rsidRPr="003113C7">
              <w:rPr>
                <w:iCs/>
              </w:rPr>
              <w:t xml:space="preserve"> </w:t>
            </w:r>
            <w:proofErr w:type="spellStart"/>
            <w:r w:rsidRPr="003113C7">
              <w:rPr>
                <w:iCs/>
              </w:rPr>
              <w:t>қилади</w:t>
            </w:r>
            <w:proofErr w:type="spellEnd"/>
            <w:r w:rsidRPr="003113C7">
              <w:rPr>
                <w:iCs/>
              </w:rPr>
              <w:t>.</w:t>
            </w:r>
          </w:p>
          <w:p w14:paraId="6232B32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Ер сирти бўйлаб радиотўлқинлар тарқалишида алоқанинг ма</w:t>
            </w:r>
            <w:r w:rsidR="000968CA" w:rsidRPr="003113C7">
              <w:rPr>
                <w:sz w:val="28"/>
                <w:szCs w:val="28"/>
                <w:lang w:val="uz-Cyrl-UZ"/>
              </w:rPr>
              <w:t>ълум узоқлигини чекловчи линия.</w:t>
            </w:r>
          </w:p>
          <w:p w14:paraId="4E108BA1" w14:textId="77777777" w:rsidR="00531151" w:rsidRPr="003113C7" w:rsidRDefault="00531151" w:rsidP="0095270C">
            <w:pPr>
              <w:widowControl w:val="0"/>
              <w:tabs>
                <w:tab w:val="center" w:pos="4677"/>
                <w:tab w:val="right" w:pos="9355"/>
              </w:tabs>
              <w:autoSpaceDE w:val="0"/>
              <w:autoSpaceDN w:val="0"/>
              <w:adjustRightInd w:val="0"/>
              <w:jc w:val="both"/>
              <w:rPr>
                <w:color w:val="000000"/>
                <w:lang w:val="uz-Cyrl-UZ"/>
              </w:rPr>
            </w:pPr>
            <w:r w:rsidRPr="003113C7">
              <w:rPr>
                <w:lang w:val="uz-Cyrl-UZ"/>
              </w:rPr>
              <w:t>Изоҳ − Сферик текис Ер сирти учун рефракциянинг йўқ</w:t>
            </w:r>
            <w:r w:rsidR="0095270C" w:rsidRPr="003113C7">
              <w:rPr>
                <w:lang w:val="uz-Cyrl-UZ"/>
              </w:rPr>
              <w:t>-</w:t>
            </w:r>
            <w:r w:rsidRPr="003113C7">
              <w:rPr>
                <w:lang w:val="uz-Cyrl-UZ"/>
              </w:rPr>
              <w:t xml:space="preserve">лиги (идеал ҳолат) радиогоризонтнинг километрлардаги масофаси </w:t>
            </w:r>
            <w:r w:rsidRPr="003113C7">
              <w:rPr>
                <w:position w:val="-12"/>
              </w:rPr>
              <w:object w:dxaOrig="2079" w:dyaOrig="400" w14:anchorId="5843E2D4">
                <v:shape id="_x0000_i1061" type="#_x0000_t75" style="width:108pt;height:21.75pt" o:ole="">
                  <v:imagedata r:id="rId61" o:title=""/>
                </v:shape>
                <o:OLEObject Type="Embed" ProgID="Equation.3" ShapeID="_x0000_i1061" DrawAspect="Content" ObjectID="_1784477091" r:id="rId67"/>
              </w:object>
            </w:r>
            <w:r w:rsidRPr="003113C7">
              <w:rPr>
                <w:lang w:val="uz-Cyrl-UZ"/>
              </w:rPr>
              <w:t xml:space="preserve"> ифодаси билан аниқланади, бунда h</w:t>
            </w:r>
            <w:r w:rsidRPr="003113C7">
              <w:rPr>
                <w:vertAlign w:val="subscript"/>
                <w:lang w:val="uz-Cyrl-UZ"/>
              </w:rPr>
              <w:t>1</w:t>
            </w:r>
            <w:r w:rsidRPr="003113C7">
              <w:rPr>
                <w:lang w:val="uz-Cyrl-UZ"/>
              </w:rPr>
              <w:t xml:space="preserve"> ва h</w:t>
            </w:r>
            <w:r w:rsidRPr="003113C7">
              <w:rPr>
                <w:vertAlign w:val="subscript"/>
                <w:lang w:val="uz-Cyrl-UZ"/>
              </w:rPr>
              <w:t xml:space="preserve">2 </w:t>
            </w:r>
            <w:r w:rsidRPr="003113C7">
              <w:rPr>
                <w:lang w:val="uz-Cyrl-UZ"/>
              </w:rPr>
              <w:t xml:space="preserve">– узатувчи ва қабул қилувчи антенналарнинг метрлардаги баландлиги. Амалиётда кўпинча </w:t>
            </w:r>
            <w:r w:rsidRPr="003113C7">
              <w:rPr>
                <w:position w:val="-12"/>
              </w:rPr>
              <w:object w:dxaOrig="2100" w:dyaOrig="400" w14:anchorId="3F61BFC0">
                <v:shape id="_x0000_i1062" type="#_x0000_t75" style="width:86.25pt;height:21.75pt" o:ole="">
                  <v:imagedata r:id="rId63" o:title=""/>
                </v:shape>
                <o:OLEObject Type="Embed" ProgID="Equation.3" ShapeID="_x0000_i1062" DrawAspect="Content" ObjectID="_1784477092" r:id="rId68"/>
              </w:object>
            </w:r>
            <w:r w:rsidRPr="003113C7">
              <w:rPr>
                <w:lang w:val="uz-Cyrl-UZ"/>
              </w:rPr>
              <w:t xml:space="preserve"> формула билан ифодаланади, бу атмос</w:t>
            </w:r>
            <w:r w:rsidR="0095270C" w:rsidRPr="003113C7">
              <w:rPr>
                <w:lang w:val="uz-Cyrl-UZ"/>
              </w:rPr>
              <w:t>-</w:t>
            </w:r>
            <w:r w:rsidRPr="003113C7">
              <w:rPr>
                <w:lang w:val="uz-Cyrl-UZ"/>
              </w:rPr>
              <w:t>ферадаги стандарт рефракцияси ҳодисасига мос келади.</w:t>
            </w:r>
          </w:p>
        </w:tc>
      </w:tr>
      <w:tr w:rsidR="00531151" w:rsidRPr="003113C7" w14:paraId="1163BDCB" w14:textId="77777777" w:rsidTr="00F23303">
        <w:trPr>
          <w:tblCellSpacing w:w="0" w:type="dxa"/>
          <w:jc w:val="center"/>
        </w:trPr>
        <w:tc>
          <w:tcPr>
            <w:tcW w:w="3711" w:type="dxa"/>
          </w:tcPr>
          <w:p w14:paraId="2D6E041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Радиоизлучение</w:t>
            </w:r>
          </w:p>
          <w:p w14:paraId="70A0129D"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radionurlanish</w:t>
            </w:r>
          </w:p>
          <w:p w14:paraId="47F70194"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радионурланиш</w:t>
            </w:r>
          </w:p>
          <w:p w14:paraId="6A045E02"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radio emission</w:t>
            </w:r>
          </w:p>
        </w:tc>
        <w:tc>
          <w:tcPr>
            <w:tcW w:w="6260" w:type="dxa"/>
          </w:tcPr>
          <w:p w14:paraId="44976B5C" w14:textId="77777777" w:rsidR="00531151" w:rsidRPr="003113C7" w:rsidRDefault="00531151" w:rsidP="00F23303">
            <w:pPr>
              <w:jc w:val="both"/>
              <w:rPr>
                <w:iCs/>
                <w:sz w:val="28"/>
                <w:szCs w:val="28"/>
                <w:lang w:val="uz-Cyrl-UZ"/>
              </w:rPr>
            </w:pPr>
            <w:r w:rsidRPr="003113C7">
              <w:rPr>
                <w:iCs/>
                <w:sz w:val="28"/>
                <w:szCs w:val="28"/>
                <w:lang w:val="uz-Cyrl-UZ"/>
              </w:rPr>
              <w:t>Процесс излучения радиоволн.</w:t>
            </w:r>
          </w:p>
          <w:p w14:paraId="7FFE9331" w14:textId="77777777" w:rsidR="00531151" w:rsidRPr="003113C7" w:rsidRDefault="00531151" w:rsidP="00F23303">
            <w:pPr>
              <w:jc w:val="both"/>
              <w:rPr>
                <w:sz w:val="18"/>
                <w:szCs w:val="18"/>
                <w:lang w:val="uz-Cyrl-UZ"/>
              </w:rPr>
            </w:pPr>
          </w:p>
          <w:p w14:paraId="6461B8C8"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Radioto‘lqinlarning nurlanish jarayoni.</w:t>
            </w:r>
          </w:p>
          <w:p w14:paraId="13FAC5C6" w14:textId="77777777" w:rsidR="00531151" w:rsidRPr="003113C7" w:rsidRDefault="00531151" w:rsidP="00F23303">
            <w:pPr>
              <w:pStyle w:val="BalloonText"/>
              <w:jc w:val="both"/>
              <w:rPr>
                <w:rFonts w:ascii="Times New Roman" w:hAnsi="Times New Roman" w:cs="Times New Roman"/>
                <w:sz w:val="18"/>
                <w:szCs w:val="18"/>
                <w:lang w:val="uz-Cyrl-UZ"/>
              </w:rPr>
            </w:pPr>
          </w:p>
          <w:p w14:paraId="1681ECBD" w14:textId="77777777" w:rsidR="00531151" w:rsidRPr="003113C7" w:rsidRDefault="00531151" w:rsidP="00F23303">
            <w:pPr>
              <w:jc w:val="both"/>
              <w:rPr>
                <w:i/>
                <w:iCs/>
                <w:sz w:val="28"/>
                <w:szCs w:val="28"/>
                <w:lang w:val="uz-Cyrl-UZ"/>
              </w:rPr>
            </w:pPr>
            <w:r w:rsidRPr="003113C7">
              <w:rPr>
                <w:sz w:val="28"/>
                <w:szCs w:val="28"/>
                <w:lang w:val="uz-Cyrl-UZ"/>
              </w:rPr>
              <w:t>Радиотўлқинларнинг нурланиш жараёни.</w:t>
            </w:r>
          </w:p>
        </w:tc>
      </w:tr>
      <w:tr w:rsidR="00531151" w:rsidRPr="003113C7" w14:paraId="17FAF9D7" w14:textId="77777777" w:rsidTr="00F23303">
        <w:trPr>
          <w:tblCellSpacing w:w="0" w:type="dxa"/>
          <w:jc w:val="center"/>
        </w:trPr>
        <w:tc>
          <w:tcPr>
            <w:tcW w:w="3711" w:type="dxa"/>
          </w:tcPr>
          <w:p w14:paraId="3A74D1E3" w14:textId="77777777" w:rsidR="00531151" w:rsidRPr="003113C7" w:rsidRDefault="00531151" w:rsidP="00F23303">
            <w:pPr>
              <w:shd w:val="clear" w:color="auto" w:fill="FFFFFF"/>
              <w:ind w:right="34"/>
              <w:rPr>
                <w:b/>
                <w:bCs/>
                <w:sz w:val="28"/>
                <w:szCs w:val="28"/>
                <w:lang w:val="uz-Cyrl-UZ"/>
              </w:rPr>
            </w:pPr>
            <w:r w:rsidRPr="003113C7">
              <w:rPr>
                <w:b/>
                <w:bCs/>
                <w:sz w:val="28"/>
                <w:szCs w:val="28"/>
                <w:lang w:val="uz-Cyrl-UZ"/>
              </w:rPr>
              <w:t>Радиоизлучение на гармонике</w:t>
            </w:r>
          </w:p>
          <w:p w14:paraId="2EA4D3B2"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garmonikada radionurlanish</w:t>
            </w:r>
          </w:p>
          <w:p w14:paraId="045A3287"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гармоникада радионурланиш</w:t>
            </w:r>
          </w:p>
          <w:p w14:paraId="135116E0" w14:textId="77777777" w:rsidR="00531151" w:rsidRPr="003113C7" w:rsidRDefault="00531151" w:rsidP="00F23303">
            <w:pPr>
              <w:shd w:val="clear" w:color="auto" w:fill="FFFFFF"/>
              <w:ind w:right="34"/>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harmonical emission</w:t>
            </w:r>
          </w:p>
        </w:tc>
        <w:tc>
          <w:tcPr>
            <w:tcW w:w="6260" w:type="dxa"/>
          </w:tcPr>
          <w:p w14:paraId="28E73AD6" w14:textId="77777777" w:rsidR="00531151" w:rsidRPr="003113C7" w:rsidRDefault="00531151" w:rsidP="00F23303">
            <w:pPr>
              <w:jc w:val="both"/>
              <w:rPr>
                <w:iCs/>
                <w:sz w:val="28"/>
                <w:szCs w:val="28"/>
                <w:lang w:val="uz-Cyrl-UZ"/>
              </w:rPr>
            </w:pPr>
            <w:r w:rsidRPr="003113C7">
              <w:rPr>
                <w:iCs/>
                <w:sz w:val="28"/>
                <w:szCs w:val="28"/>
              </w:rPr>
              <w:t>Побочное радиоизлучение на частотах, в целое число раз больших частот основного радиоизлучения.</w:t>
            </w:r>
          </w:p>
          <w:p w14:paraId="49C8E4B4" w14:textId="77777777" w:rsidR="00531151" w:rsidRPr="003113C7" w:rsidRDefault="00531151" w:rsidP="00F23303">
            <w:pPr>
              <w:jc w:val="both"/>
              <w:rPr>
                <w:iCs/>
                <w:sz w:val="18"/>
                <w:szCs w:val="18"/>
                <w:lang w:val="uz-Cyrl-UZ"/>
              </w:rPr>
            </w:pPr>
          </w:p>
          <w:p w14:paraId="3AFAB9BD"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Asosiy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radionurlanish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butun</w:t>
            </w:r>
            <w:proofErr w:type="spellEnd"/>
            <w:r w:rsidRPr="003113C7">
              <w:rPr>
                <w:rFonts w:ascii="Times New Roman" w:hAnsi="Times New Roman" w:cs="Times New Roman"/>
                <w:sz w:val="28"/>
                <w:szCs w:val="28"/>
                <w:lang w:val="en-US"/>
              </w:rPr>
              <w:t xml:space="preserve"> son </w:t>
            </w:r>
            <w:proofErr w:type="spellStart"/>
            <w:r w:rsidRPr="003113C7">
              <w:rPr>
                <w:rFonts w:ascii="Times New Roman" w:hAnsi="Times New Roman" w:cs="Times New Roman"/>
                <w:sz w:val="28"/>
                <w:szCs w:val="28"/>
                <w:lang w:val="en-US"/>
              </w:rPr>
              <w:t>marta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katta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chastotalardagi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nomaqbul</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radionurlanish</w:t>
            </w:r>
            <w:proofErr w:type="spellEnd"/>
            <w:r w:rsidRPr="003113C7">
              <w:rPr>
                <w:rFonts w:ascii="Times New Roman" w:hAnsi="Times New Roman" w:cs="Times New Roman"/>
                <w:sz w:val="28"/>
                <w:szCs w:val="28"/>
                <w:lang w:val="en-US"/>
              </w:rPr>
              <w:t>.</w:t>
            </w:r>
          </w:p>
          <w:p w14:paraId="3FB4542A" w14:textId="77777777" w:rsidR="00531151" w:rsidRPr="003113C7" w:rsidRDefault="00531151" w:rsidP="00F23303">
            <w:pPr>
              <w:pStyle w:val="BalloonText"/>
              <w:jc w:val="both"/>
              <w:rPr>
                <w:rFonts w:ascii="Times New Roman" w:hAnsi="Times New Roman" w:cs="Times New Roman"/>
                <w:sz w:val="18"/>
                <w:szCs w:val="18"/>
                <w:lang w:val="en-US"/>
              </w:rPr>
            </w:pPr>
          </w:p>
          <w:p w14:paraId="040D9432" w14:textId="77777777" w:rsidR="00531151" w:rsidRPr="003113C7" w:rsidRDefault="00531151" w:rsidP="00F23303">
            <w:pPr>
              <w:jc w:val="both"/>
              <w:rPr>
                <w:iCs/>
                <w:sz w:val="28"/>
                <w:szCs w:val="28"/>
                <w:lang w:val="uz-Cyrl-UZ"/>
              </w:rPr>
            </w:pP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радионурланиш</w:t>
            </w:r>
            <w:proofErr w:type="spellEnd"/>
            <w:r w:rsidRPr="003113C7">
              <w:rPr>
                <w:sz w:val="28"/>
                <w:szCs w:val="28"/>
              </w:rPr>
              <w:t xml:space="preserve"> </w:t>
            </w:r>
            <w:proofErr w:type="spellStart"/>
            <w:r w:rsidRPr="003113C7">
              <w:rPr>
                <w:sz w:val="28"/>
                <w:szCs w:val="28"/>
              </w:rPr>
              <w:t>частоталаридан</w:t>
            </w:r>
            <w:proofErr w:type="spellEnd"/>
            <w:r w:rsidRPr="003113C7">
              <w:rPr>
                <w:sz w:val="28"/>
                <w:szCs w:val="28"/>
              </w:rPr>
              <w:t xml:space="preserve"> бутун сон марта </w:t>
            </w:r>
            <w:proofErr w:type="spellStart"/>
            <w:r w:rsidRPr="003113C7">
              <w:rPr>
                <w:sz w:val="28"/>
                <w:szCs w:val="28"/>
              </w:rPr>
              <w:t>катта</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частоталардаги</w:t>
            </w:r>
            <w:proofErr w:type="spellEnd"/>
            <w:r w:rsidRPr="003113C7">
              <w:rPr>
                <w:sz w:val="28"/>
                <w:szCs w:val="28"/>
              </w:rPr>
              <w:t xml:space="preserve"> </w:t>
            </w:r>
            <w:proofErr w:type="spellStart"/>
            <w:r w:rsidRPr="003113C7">
              <w:rPr>
                <w:sz w:val="28"/>
                <w:szCs w:val="28"/>
              </w:rPr>
              <w:t>номақбул</w:t>
            </w:r>
            <w:proofErr w:type="spellEnd"/>
            <w:r w:rsidRPr="003113C7">
              <w:rPr>
                <w:sz w:val="28"/>
                <w:szCs w:val="28"/>
              </w:rPr>
              <w:t xml:space="preserve"> </w:t>
            </w:r>
            <w:proofErr w:type="spellStart"/>
            <w:r w:rsidRPr="003113C7">
              <w:rPr>
                <w:sz w:val="28"/>
                <w:szCs w:val="28"/>
              </w:rPr>
              <w:t>радионурланиш</w:t>
            </w:r>
            <w:proofErr w:type="spellEnd"/>
            <w:r w:rsidRPr="003113C7">
              <w:rPr>
                <w:sz w:val="28"/>
                <w:szCs w:val="28"/>
              </w:rPr>
              <w:t>.</w:t>
            </w:r>
          </w:p>
        </w:tc>
      </w:tr>
      <w:tr w:rsidR="00531151" w:rsidRPr="003113C7" w14:paraId="12582F73" w14:textId="77777777" w:rsidTr="00F23303">
        <w:trPr>
          <w:tblCellSpacing w:w="0" w:type="dxa"/>
          <w:jc w:val="center"/>
        </w:trPr>
        <w:tc>
          <w:tcPr>
            <w:tcW w:w="3711" w:type="dxa"/>
          </w:tcPr>
          <w:p w14:paraId="124F5F03" w14:textId="77777777" w:rsidR="00531151" w:rsidRPr="003113C7" w:rsidRDefault="00531151" w:rsidP="00F23303">
            <w:pPr>
              <w:shd w:val="clear" w:color="auto" w:fill="FFFFFF"/>
              <w:ind w:right="38"/>
              <w:rPr>
                <w:b/>
                <w:bCs/>
                <w:sz w:val="28"/>
                <w:szCs w:val="28"/>
                <w:lang w:val="uz-Cyrl-UZ"/>
              </w:rPr>
            </w:pPr>
            <w:r w:rsidRPr="003113C7">
              <w:rPr>
                <w:b/>
                <w:bCs/>
                <w:sz w:val="28"/>
                <w:szCs w:val="28"/>
              </w:rPr>
              <w:t xml:space="preserve">Радиоизлучение на </w:t>
            </w:r>
            <w:r w:rsidRPr="003113C7">
              <w:rPr>
                <w:b/>
                <w:bCs/>
                <w:sz w:val="28"/>
                <w:szCs w:val="28"/>
              </w:rPr>
              <w:br/>
            </w:r>
            <w:proofErr w:type="spellStart"/>
            <w:r w:rsidRPr="003113C7">
              <w:rPr>
                <w:b/>
                <w:bCs/>
                <w:sz w:val="28"/>
                <w:szCs w:val="28"/>
              </w:rPr>
              <w:t>субгармоник</w:t>
            </w:r>
            <w:proofErr w:type="spellEnd"/>
            <w:r w:rsidRPr="003113C7">
              <w:rPr>
                <w:b/>
                <w:bCs/>
                <w:sz w:val="28"/>
                <w:szCs w:val="28"/>
                <w:lang w:val="uz-Cyrl-UZ"/>
              </w:rPr>
              <w:t>е</w:t>
            </w:r>
          </w:p>
          <w:p w14:paraId="09FCA885"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 xml:space="preserve">subgarmonikada </w:t>
            </w:r>
            <w:r w:rsidRPr="003113C7">
              <w:rPr>
                <w:rFonts w:ascii="Times New Roman" w:hAnsi="Times New Roman" w:cs="Times New Roman"/>
                <w:sz w:val="28"/>
                <w:szCs w:val="28"/>
                <w:lang w:val="uz-Cyrl-UZ"/>
              </w:rPr>
              <w:br/>
              <w:t>radionurlanish</w:t>
            </w:r>
          </w:p>
          <w:p w14:paraId="3CD9B329"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субгармоникада </w:t>
            </w:r>
            <w:r w:rsidRPr="003113C7">
              <w:rPr>
                <w:rFonts w:ascii="Times New Roman" w:hAnsi="Times New Roman" w:cs="Times New Roman"/>
                <w:sz w:val="28"/>
                <w:szCs w:val="28"/>
                <w:lang w:val="uz-Cyrl-UZ"/>
              </w:rPr>
              <w:br/>
              <w:t>радионурланиш</w:t>
            </w:r>
          </w:p>
          <w:p w14:paraId="06BAF242" w14:textId="77777777" w:rsidR="00531151" w:rsidRPr="003113C7" w:rsidRDefault="00531151" w:rsidP="00F23303">
            <w:pPr>
              <w:shd w:val="clear" w:color="auto" w:fill="FFFFFF"/>
              <w:ind w:right="34"/>
              <w:rPr>
                <w:b/>
                <w:bCs/>
                <w:sz w:val="28"/>
                <w:szCs w:val="28"/>
                <w:lang w:val="uz-Cyrl-UZ"/>
              </w:rPr>
            </w:pPr>
            <w:r w:rsidRPr="003113C7">
              <w:rPr>
                <w:b/>
                <w:bCs/>
                <w:sz w:val="28"/>
                <w:szCs w:val="28"/>
                <w:lang w:val="uz-Cyrl-UZ"/>
              </w:rPr>
              <w:t xml:space="preserve">en - </w:t>
            </w:r>
            <w:r w:rsidRPr="003113C7">
              <w:rPr>
                <w:sz w:val="28"/>
                <w:szCs w:val="28"/>
                <w:lang w:val="uz-Cyrl-UZ"/>
              </w:rPr>
              <w:t>subharmonical emission</w:t>
            </w:r>
          </w:p>
        </w:tc>
        <w:tc>
          <w:tcPr>
            <w:tcW w:w="6260" w:type="dxa"/>
          </w:tcPr>
          <w:p w14:paraId="4CEC7098" w14:textId="77777777" w:rsidR="00531151" w:rsidRPr="003113C7" w:rsidRDefault="00531151" w:rsidP="00F23303">
            <w:pPr>
              <w:jc w:val="both"/>
              <w:rPr>
                <w:iCs/>
                <w:sz w:val="28"/>
                <w:szCs w:val="28"/>
                <w:lang w:val="uz-Cyrl-UZ"/>
              </w:rPr>
            </w:pPr>
            <w:r w:rsidRPr="003113C7">
              <w:rPr>
                <w:iCs/>
                <w:sz w:val="28"/>
                <w:szCs w:val="28"/>
              </w:rPr>
              <w:t>Побочное радиоизлучение на частотах, в целое число раз меньших частот основного радиоизлучения.</w:t>
            </w:r>
          </w:p>
          <w:p w14:paraId="25A84DEA" w14:textId="77777777" w:rsidR="00531151" w:rsidRPr="003113C7" w:rsidRDefault="00531151" w:rsidP="00F23303">
            <w:pPr>
              <w:jc w:val="both"/>
              <w:rPr>
                <w:iCs/>
                <w:sz w:val="18"/>
                <w:szCs w:val="18"/>
                <w:lang w:val="uz-Cyrl-UZ"/>
              </w:rPr>
            </w:pPr>
          </w:p>
          <w:p w14:paraId="44C1C38E"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Asosiy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radionurlanish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chastotalaridan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butun</w:t>
            </w:r>
            <w:proofErr w:type="spellEnd"/>
            <w:r w:rsidRPr="003113C7">
              <w:rPr>
                <w:rFonts w:ascii="Times New Roman" w:hAnsi="Times New Roman" w:cs="Times New Roman"/>
                <w:sz w:val="28"/>
                <w:szCs w:val="28"/>
                <w:lang w:val="en-US"/>
              </w:rPr>
              <w:t xml:space="preserve"> son </w:t>
            </w:r>
            <w:proofErr w:type="spellStart"/>
            <w:r w:rsidRPr="003113C7">
              <w:rPr>
                <w:rFonts w:ascii="Times New Roman" w:hAnsi="Times New Roman" w:cs="Times New Roman"/>
                <w:sz w:val="28"/>
                <w:szCs w:val="28"/>
                <w:lang w:val="en-US"/>
              </w:rPr>
              <w:t>marta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kichik</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chastotalardagi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nomaqbul</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radionurlanish</w:t>
            </w:r>
            <w:proofErr w:type="spellEnd"/>
            <w:r w:rsidRPr="003113C7">
              <w:rPr>
                <w:rFonts w:ascii="Times New Roman" w:hAnsi="Times New Roman" w:cs="Times New Roman"/>
                <w:sz w:val="28"/>
                <w:szCs w:val="28"/>
                <w:lang w:val="en-US"/>
              </w:rPr>
              <w:t>.</w:t>
            </w:r>
          </w:p>
          <w:p w14:paraId="5877E53E" w14:textId="77777777" w:rsidR="00531151" w:rsidRPr="003113C7" w:rsidRDefault="00531151" w:rsidP="00F23303">
            <w:pPr>
              <w:pStyle w:val="BalloonText"/>
              <w:jc w:val="both"/>
              <w:rPr>
                <w:rFonts w:ascii="Times New Roman" w:hAnsi="Times New Roman" w:cs="Times New Roman"/>
                <w:sz w:val="18"/>
                <w:szCs w:val="18"/>
                <w:lang w:val="en-US"/>
              </w:rPr>
            </w:pPr>
          </w:p>
          <w:p w14:paraId="0AA26061" w14:textId="77777777" w:rsidR="00531151" w:rsidRPr="003113C7" w:rsidRDefault="00531151" w:rsidP="00F23303">
            <w:pPr>
              <w:jc w:val="both"/>
              <w:rPr>
                <w:iCs/>
                <w:sz w:val="28"/>
                <w:szCs w:val="28"/>
                <w:lang w:val="uz-Cyrl-UZ"/>
              </w:rPr>
            </w:pPr>
            <w:proofErr w:type="spellStart"/>
            <w:r w:rsidRPr="003113C7">
              <w:rPr>
                <w:sz w:val="28"/>
                <w:szCs w:val="28"/>
              </w:rPr>
              <w:t>Асосий</w:t>
            </w:r>
            <w:proofErr w:type="spellEnd"/>
            <w:r w:rsidRPr="003113C7">
              <w:rPr>
                <w:sz w:val="28"/>
                <w:szCs w:val="28"/>
              </w:rPr>
              <w:t xml:space="preserve"> </w:t>
            </w:r>
            <w:proofErr w:type="spellStart"/>
            <w:r w:rsidRPr="003113C7">
              <w:rPr>
                <w:sz w:val="28"/>
                <w:szCs w:val="28"/>
              </w:rPr>
              <w:t>радионурланиш</w:t>
            </w:r>
            <w:proofErr w:type="spellEnd"/>
            <w:r w:rsidRPr="003113C7">
              <w:rPr>
                <w:sz w:val="28"/>
                <w:szCs w:val="28"/>
              </w:rPr>
              <w:t xml:space="preserve"> </w:t>
            </w:r>
            <w:proofErr w:type="spellStart"/>
            <w:r w:rsidRPr="003113C7">
              <w:rPr>
                <w:sz w:val="28"/>
                <w:szCs w:val="28"/>
              </w:rPr>
              <w:t>частоталаридан</w:t>
            </w:r>
            <w:proofErr w:type="spellEnd"/>
            <w:r w:rsidRPr="003113C7">
              <w:rPr>
                <w:sz w:val="28"/>
                <w:szCs w:val="28"/>
              </w:rPr>
              <w:t xml:space="preserve"> бутун сон марта </w:t>
            </w:r>
            <w:proofErr w:type="spellStart"/>
            <w:r w:rsidRPr="003113C7">
              <w:rPr>
                <w:sz w:val="28"/>
                <w:szCs w:val="28"/>
              </w:rPr>
              <w:t>кичик</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частоталардаги</w:t>
            </w:r>
            <w:proofErr w:type="spellEnd"/>
            <w:r w:rsidRPr="003113C7">
              <w:rPr>
                <w:sz w:val="28"/>
                <w:szCs w:val="28"/>
              </w:rPr>
              <w:t xml:space="preserve"> </w:t>
            </w:r>
            <w:proofErr w:type="spellStart"/>
            <w:r w:rsidRPr="003113C7">
              <w:rPr>
                <w:sz w:val="28"/>
                <w:szCs w:val="28"/>
              </w:rPr>
              <w:t>номақбул</w:t>
            </w:r>
            <w:proofErr w:type="spellEnd"/>
            <w:r w:rsidRPr="003113C7">
              <w:rPr>
                <w:sz w:val="28"/>
                <w:szCs w:val="28"/>
              </w:rPr>
              <w:t xml:space="preserve"> </w:t>
            </w:r>
            <w:proofErr w:type="spellStart"/>
            <w:r w:rsidRPr="003113C7">
              <w:rPr>
                <w:sz w:val="28"/>
                <w:szCs w:val="28"/>
              </w:rPr>
              <w:t>радионурланиш</w:t>
            </w:r>
            <w:proofErr w:type="spellEnd"/>
            <w:r w:rsidRPr="003113C7">
              <w:rPr>
                <w:sz w:val="28"/>
                <w:szCs w:val="28"/>
              </w:rPr>
              <w:t>.</w:t>
            </w:r>
          </w:p>
        </w:tc>
      </w:tr>
      <w:tr w:rsidR="00531151" w:rsidRPr="00073205" w14:paraId="6A6575A5" w14:textId="77777777" w:rsidTr="00F23303">
        <w:trPr>
          <w:tblCellSpacing w:w="0" w:type="dxa"/>
          <w:jc w:val="center"/>
        </w:trPr>
        <w:tc>
          <w:tcPr>
            <w:tcW w:w="3711" w:type="dxa"/>
          </w:tcPr>
          <w:p w14:paraId="5C2109D2" w14:textId="77777777" w:rsidR="00531151" w:rsidRPr="003113C7" w:rsidRDefault="00531151" w:rsidP="00F23303">
            <w:pPr>
              <w:shd w:val="clear" w:color="auto" w:fill="FFFFFF"/>
              <w:rPr>
                <w:b/>
                <w:bCs/>
                <w:sz w:val="28"/>
                <w:szCs w:val="28"/>
              </w:rPr>
            </w:pPr>
            <w:r w:rsidRPr="003113C7">
              <w:rPr>
                <w:b/>
                <w:bCs/>
                <w:sz w:val="28"/>
                <w:szCs w:val="28"/>
              </w:rPr>
              <w:t>Радиоизлучение помимо антенны</w:t>
            </w:r>
          </w:p>
          <w:p w14:paraId="7A829C38"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lang w:val="uz-Cyrl-UZ"/>
              </w:rPr>
              <w:t xml:space="preserve"> </w:t>
            </w:r>
            <w:r w:rsidRPr="003113C7">
              <w:rPr>
                <w:rFonts w:ascii="Times New Roman" w:hAnsi="Times New Roman" w:cs="Times New Roman"/>
                <w:b/>
                <w:bCs/>
                <w:sz w:val="28"/>
                <w:szCs w:val="28"/>
              </w:rPr>
              <w:t>-</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antennadan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tashqari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rPr>
              <w:br/>
            </w:r>
            <w:proofErr w:type="spellStart"/>
            <w:r w:rsidRPr="003113C7">
              <w:rPr>
                <w:rFonts w:ascii="Times New Roman" w:hAnsi="Times New Roman" w:cs="Times New Roman"/>
                <w:sz w:val="28"/>
                <w:szCs w:val="28"/>
                <w:lang w:val="en-US"/>
              </w:rPr>
              <w:lastRenderedPageBreak/>
              <w:t>radionurlanish</w:t>
            </w:r>
            <w:proofErr w:type="spellEnd"/>
          </w:p>
          <w:p w14:paraId="7FB015DD" w14:textId="77777777" w:rsidR="00531151" w:rsidRPr="003113C7" w:rsidRDefault="00531151" w:rsidP="00F23303">
            <w:pPr>
              <w:pStyle w:val="10"/>
              <w:rPr>
                <w:rFonts w:ascii="Times New Roman" w:hAnsi="Times New Roman" w:cs="Times New Roman"/>
                <w:b/>
                <w:bCs/>
                <w:sz w:val="28"/>
                <w:szCs w:val="28"/>
                <w:lang w:val="en-US"/>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антеннадан</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ташқари</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lang w:val="en-US"/>
              </w:rPr>
              <w:br/>
            </w:r>
            <w:proofErr w:type="spellStart"/>
            <w:r w:rsidRPr="003113C7">
              <w:rPr>
                <w:rFonts w:ascii="Times New Roman" w:hAnsi="Times New Roman" w:cs="Times New Roman"/>
                <w:sz w:val="28"/>
                <w:szCs w:val="28"/>
              </w:rPr>
              <w:t>радионурланиш</w:t>
            </w:r>
            <w:proofErr w:type="spellEnd"/>
          </w:p>
          <w:p w14:paraId="2143B380" w14:textId="77777777" w:rsidR="00531151" w:rsidRPr="003113C7" w:rsidRDefault="00531151" w:rsidP="00F23303">
            <w:pPr>
              <w:shd w:val="clear" w:color="auto" w:fill="FFFFFF"/>
              <w:rPr>
                <w:b/>
                <w:sz w:val="28"/>
                <w:szCs w:val="28"/>
                <w:lang w:val="en-US"/>
              </w:rPr>
            </w:pPr>
            <w:proofErr w:type="spellStart"/>
            <w:r w:rsidRPr="003113C7">
              <w:rPr>
                <w:b/>
                <w:bCs/>
                <w:sz w:val="28"/>
                <w:szCs w:val="28"/>
                <w:lang w:val="en-US"/>
              </w:rPr>
              <w:t>en</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 xml:space="preserve">radio radiation besides </w:t>
            </w:r>
            <w:r w:rsidRPr="003113C7">
              <w:rPr>
                <w:bCs/>
                <w:sz w:val="28"/>
                <w:szCs w:val="28"/>
                <w:lang w:val="en-US"/>
              </w:rPr>
              <w:br/>
              <w:t>antenna</w:t>
            </w:r>
          </w:p>
        </w:tc>
        <w:tc>
          <w:tcPr>
            <w:tcW w:w="6260" w:type="dxa"/>
          </w:tcPr>
          <w:p w14:paraId="3D4A04D9" w14:textId="77777777" w:rsidR="00531151" w:rsidRPr="003113C7" w:rsidRDefault="00531151" w:rsidP="00F23303">
            <w:pPr>
              <w:jc w:val="both"/>
              <w:rPr>
                <w:iCs/>
                <w:sz w:val="28"/>
                <w:szCs w:val="28"/>
                <w:lang w:val="uz-Cyrl-UZ"/>
              </w:rPr>
            </w:pPr>
            <w:r w:rsidRPr="003113C7">
              <w:rPr>
                <w:iCs/>
                <w:sz w:val="28"/>
                <w:szCs w:val="28"/>
              </w:rPr>
              <w:lastRenderedPageBreak/>
              <w:t>Нежелательное радиоизлучение через корпус, сое</w:t>
            </w:r>
            <w:r w:rsidR="000968CA" w:rsidRPr="003113C7">
              <w:rPr>
                <w:iCs/>
                <w:sz w:val="28"/>
                <w:szCs w:val="28"/>
              </w:rPr>
              <w:t>-</w:t>
            </w:r>
            <w:proofErr w:type="spellStart"/>
            <w:r w:rsidRPr="003113C7">
              <w:rPr>
                <w:iCs/>
                <w:sz w:val="28"/>
                <w:szCs w:val="28"/>
              </w:rPr>
              <w:t>динительные</w:t>
            </w:r>
            <w:proofErr w:type="spellEnd"/>
            <w:r w:rsidR="000968CA" w:rsidRPr="003113C7">
              <w:rPr>
                <w:iCs/>
                <w:sz w:val="28"/>
                <w:szCs w:val="28"/>
              </w:rPr>
              <w:t xml:space="preserve"> кабели, места стыковок узлов и </w:t>
            </w:r>
            <w:r w:rsidRPr="003113C7">
              <w:rPr>
                <w:iCs/>
                <w:sz w:val="28"/>
                <w:szCs w:val="28"/>
              </w:rPr>
              <w:t xml:space="preserve">блоков </w:t>
            </w:r>
            <w:r w:rsidR="000968CA" w:rsidRPr="003113C7">
              <w:rPr>
                <w:iCs/>
                <w:sz w:val="28"/>
                <w:szCs w:val="28"/>
              </w:rPr>
              <w:t xml:space="preserve">радиоприемных и радиопередающих </w:t>
            </w:r>
            <w:r w:rsidRPr="003113C7">
              <w:rPr>
                <w:iCs/>
                <w:sz w:val="28"/>
                <w:szCs w:val="28"/>
              </w:rPr>
              <w:t>уст</w:t>
            </w:r>
            <w:r w:rsidR="000968CA" w:rsidRPr="003113C7">
              <w:rPr>
                <w:iCs/>
                <w:sz w:val="28"/>
                <w:szCs w:val="28"/>
              </w:rPr>
              <w:t>-</w:t>
            </w:r>
            <w:proofErr w:type="spellStart"/>
            <w:r w:rsidRPr="003113C7">
              <w:rPr>
                <w:iCs/>
                <w:sz w:val="28"/>
                <w:szCs w:val="28"/>
              </w:rPr>
              <w:lastRenderedPageBreak/>
              <w:t>ройств</w:t>
            </w:r>
            <w:proofErr w:type="spellEnd"/>
            <w:r w:rsidRPr="003113C7">
              <w:rPr>
                <w:iCs/>
                <w:sz w:val="28"/>
                <w:szCs w:val="28"/>
              </w:rPr>
              <w:t>.</w:t>
            </w:r>
          </w:p>
          <w:p w14:paraId="5BA8E062" w14:textId="77777777" w:rsidR="00531151" w:rsidRPr="003113C7" w:rsidRDefault="00531151" w:rsidP="00F23303">
            <w:pPr>
              <w:jc w:val="both"/>
              <w:rPr>
                <w:iCs/>
                <w:sz w:val="18"/>
                <w:szCs w:val="18"/>
                <w:lang w:val="uz-Cyrl-UZ"/>
              </w:rPr>
            </w:pPr>
          </w:p>
          <w:p w14:paraId="78B4EA7D" w14:textId="77777777" w:rsidR="00531151" w:rsidRPr="003113C7" w:rsidRDefault="00531151" w:rsidP="00F23303">
            <w:pPr>
              <w:jc w:val="both"/>
              <w:rPr>
                <w:sz w:val="28"/>
                <w:szCs w:val="28"/>
                <w:lang w:val="uz-Cyrl-UZ"/>
              </w:rPr>
            </w:pPr>
            <w:r w:rsidRPr="003113C7">
              <w:rPr>
                <w:sz w:val="28"/>
                <w:szCs w:val="28"/>
                <w:lang w:val="uz-Cyrl-UZ"/>
              </w:rPr>
              <w:t>Radioqabulqilish va radiouzatish qurilmalari korpusi, bog‘lovchi kabellar, uzel va bloklarining tutashgan joylaridagi beixtiyoriy nurlanish.</w:t>
            </w:r>
          </w:p>
          <w:p w14:paraId="4F94A3E9" w14:textId="77777777" w:rsidR="00531151" w:rsidRPr="003113C7" w:rsidRDefault="00531151" w:rsidP="00F23303">
            <w:pPr>
              <w:pStyle w:val="BalloonText"/>
              <w:jc w:val="both"/>
              <w:rPr>
                <w:rFonts w:ascii="Times New Roman" w:hAnsi="Times New Roman" w:cs="Times New Roman"/>
                <w:i/>
                <w:iCs/>
                <w:sz w:val="18"/>
                <w:szCs w:val="18"/>
                <w:lang w:val="uz-Cyrl-UZ"/>
              </w:rPr>
            </w:pPr>
          </w:p>
          <w:p w14:paraId="14610E12" w14:textId="77777777" w:rsidR="00531151" w:rsidRPr="003113C7" w:rsidRDefault="00531151" w:rsidP="00F23303">
            <w:pPr>
              <w:jc w:val="both"/>
              <w:rPr>
                <w:iCs/>
                <w:sz w:val="28"/>
                <w:szCs w:val="28"/>
                <w:lang w:val="uz-Cyrl-UZ"/>
              </w:rPr>
            </w:pPr>
            <w:r w:rsidRPr="003113C7">
              <w:rPr>
                <w:sz w:val="28"/>
                <w:szCs w:val="28"/>
                <w:lang w:val="uz-Cyrl-UZ"/>
              </w:rPr>
              <w:t>Радиоқабулқилиш ва радиоузатиш қурилмалари корпуси, боғловчи кабеллар, узел ва блокларининг туташган жойларидаги беихтиёрий нурланиш.</w:t>
            </w:r>
          </w:p>
        </w:tc>
      </w:tr>
      <w:tr w:rsidR="00531151" w:rsidRPr="00073205" w14:paraId="23337B24" w14:textId="77777777" w:rsidTr="00F23303">
        <w:trPr>
          <w:tblCellSpacing w:w="0" w:type="dxa"/>
          <w:jc w:val="center"/>
        </w:trPr>
        <w:tc>
          <w:tcPr>
            <w:tcW w:w="3711" w:type="dxa"/>
          </w:tcPr>
          <w:p w14:paraId="515F221E" w14:textId="77777777" w:rsidR="00531151" w:rsidRPr="003113C7" w:rsidRDefault="00531151" w:rsidP="00F23303">
            <w:pPr>
              <w:shd w:val="clear" w:color="auto" w:fill="FFFFFF"/>
              <w:ind w:right="14"/>
              <w:jc w:val="both"/>
              <w:rPr>
                <w:b/>
                <w:bCs/>
                <w:sz w:val="28"/>
                <w:szCs w:val="28"/>
                <w:lang w:val="uz-Cyrl-UZ"/>
              </w:rPr>
            </w:pPr>
            <w:r w:rsidRPr="003113C7">
              <w:rPr>
                <w:b/>
                <w:bCs/>
                <w:sz w:val="28"/>
                <w:szCs w:val="28"/>
                <w:lang w:val="uz-Cyrl-UZ"/>
              </w:rPr>
              <w:lastRenderedPageBreak/>
              <w:t>Радиоинтерферометр</w:t>
            </w:r>
          </w:p>
          <w:p w14:paraId="49ACB74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radiointerferometr</w:t>
            </w:r>
          </w:p>
          <w:p w14:paraId="02012672"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радиоинтерферометр</w:t>
            </w:r>
          </w:p>
          <w:p w14:paraId="012CA79A" w14:textId="77777777" w:rsidR="00531151" w:rsidRPr="003113C7" w:rsidRDefault="00531151" w:rsidP="00F23303">
            <w:pPr>
              <w:shd w:val="clear" w:color="auto" w:fill="FFFFFF"/>
              <w:ind w:right="14"/>
              <w:jc w:val="both"/>
              <w:rPr>
                <w:b/>
                <w:bCs/>
                <w:sz w:val="28"/>
                <w:szCs w:val="28"/>
                <w:lang w:val="uz-Cyrl-UZ"/>
              </w:rPr>
            </w:pPr>
            <w:r w:rsidRPr="003113C7">
              <w:rPr>
                <w:b/>
                <w:bCs/>
                <w:sz w:val="28"/>
                <w:szCs w:val="28"/>
                <w:lang w:val="uz-Cyrl-UZ"/>
              </w:rPr>
              <w:t xml:space="preserve">en - </w:t>
            </w:r>
            <w:r w:rsidRPr="003113C7">
              <w:rPr>
                <w:sz w:val="28"/>
                <w:szCs w:val="28"/>
                <w:lang w:val="uz-Cyrl-UZ"/>
              </w:rPr>
              <w:t>radio interferometer</w:t>
            </w:r>
          </w:p>
        </w:tc>
        <w:tc>
          <w:tcPr>
            <w:tcW w:w="6260" w:type="dxa"/>
          </w:tcPr>
          <w:p w14:paraId="29267DAA" w14:textId="77777777" w:rsidR="00531151" w:rsidRPr="003113C7" w:rsidRDefault="00531151" w:rsidP="00F23303">
            <w:pPr>
              <w:jc w:val="both"/>
              <w:rPr>
                <w:iCs/>
                <w:sz w:val="28"/>
                <w:szCs w:val="28"/>
              </w:rPr>
            </w:pPr>
            <w:r w:rsidRPr="003113C7">
              <w:rPr>
                <w:iCs/>
                <w:sz w:val="28"/>
                <w:szCs w:val="28"/>
              </w:rPr>
              <w:t>1 Радиотелескоп с двумя или более разнесенными на местности антеннами, присоединенными к од</w:t>
            </w:r>
            <w:r w:rsidR="000968CA" w:rsidRPr="003113C7">
              <w:rPr>
                <w:iCs/>
                <w:sz w:val="28"/>
                <w:szCs w:val="28"/>
              </w:rPr>
              <w:t>ному радиоприемнику.</w:t>
            </w:r>
          </w:p>
          <w:p w14:paraId="44AFAE81" w14:textId="77777777" w:rsidR="00531151" w:rsidRPr="00073205" w:rsidRDefault="00531151" w:rsidP="00F23303">
            <w:pPr>
              <w:jc w:val="both"/>
              <w:rPr>
                <w:iCs/>
                <w:sz w:val="28"/>
                <w:szCs w:val="28"/>
              </w:rPr>
            </w:pPr>
            <w:r w:rsidRPr="003113C7">
              <w:rPr>
                <w:iCs/>
                <w:sz w:val="28"/>
                <w:szCs w:val="28"/>
              </w:rPr>
              <w:t>2 Прибор для измерения различных физических величин путем использования интерференции радиоволн.</w:t>
            </w:r>
          </w:p>
          <w:p w14:paraId="5AE3FBA0" w14:textId="77777777" w:rsidR="00B9267F" w:rsidRPr="00073205" w:rsidRDefault="00B9267F" w:rsidP="00F23303">
            <w:pPr>
              <w:jc w:val="both"/>
              <w:rPr>
                <w:iCs/>
                <w:sz w:val="28"/>
                <w:szCs w:val="28"/>
              </w:rPr>
            </w:pPr>
          </w:p>
          <w:p w14:paraId="22C66A10" w14:textId="77777777" w:rsidR="00531151" w:rsidRPr="003113C7" w:rsidRDefault="00531151" w:rsidP="00F23303">
            <w:pPr>
              <w:jc w:val="both"/>
              <w:rPr>
                <w:iCs/>
                <w:sz w:val="28"/>
                <w:szCs w:val="28"/>
                <w:lang w:val="uz-Cyrl-UZ"/>
              </w:rPr>
            </w:pPr>
            <w:r w:rsidRPr="003113C7">
              <w:rPr>
                <w:iCs/>
                <w:sz w:val="28"/>
                <w:szCs w:val="28"/>
                <w:lang w:val="uz-Cyrl-UZ"/>
              </w:rPr>
              <w:t>1 Bitta radio</w:t>
            </w:r>
            <w:proofErr w:type="spellStart"/>
            <w:r w:rsidRPr="003113C7">
              <w:rPr>
                <w:iCs/>
                <w:sz w:val="28"/>
                <w:szCs w:val="28"/>
                <w:lang w:val="en-US"/>
              </w:rPr>
              <w:t>priyomnikka</w:t>
            </w:r>
            <w:proofErr w:type="spellEnd"/>
            <w:r w:rsidRPr="003113C7">
              <w:rPr>
                <w:iCs/>
                <w:sz w:val="28"/>
                <w:szCs w:val="28"/>
                <w:lang w:val="uz-Cyrl-UZ"/>
              </w:rPr>
              <w:t xml:space="preserve"> ulangan, joyida ikkita yoki undan ko‘p tarqalgan antennalarga ega radioteleskop.</w:t>
            </w:r>
          </w:p>
          <w:p w14:paraId="30DFA5DB" w14:textId="77777777" w:rsidR="00531151" w:rsidRPr="003113C7" w:rsidRDefault="00531151" w:rsidP="00F23303">
            <w:pPr>
              <w:jc w:val="both"/>
              <w:rPr>
                <w:iCs/>
                <w:sz w:val="28"/>
                <w:szCs w:val="28"/>
                <w:lang w:val="uz-Cyrl-UZ"/>
              </w:rPr>
            </w:pPr>
            <w:r w:rsidRPr="003113C7">
              <w:rPr>
                <w:iCs/>
                <w:sz w:val="28"/>
                <w:szCs w:val="28"/>
                <w:lang w:val="uz-Cyrl-UZ"/>
              </w:rPr>
              <w:t>2 Radioteleskop interferensiyasidan foydalanish yo‘li bilan turli fizik kattaliklarni o‘lchash uchun mo‘ljal</w:t>
            </w:r>
            <w:r w:rsidR="0095270C" w:rsidRPr="003113C7">
              <w:rPr>
                <w:iCs/>
                <w:sz w:val="28"/>
                <w:szCs w:val="28"/>
                <w:lang w:val="uz-Cyrl-UZ"/>
              </w:rPr>
              <w:t>-</w:t>
            </w:r>
            <w:r w:rsidRPr="003113C7">
              <w:rPr>
                <w:iCs/>
                <w:sz w:val="28"/>
                <w:szCs w:val="28"/>
                <w:lang w:val="uz-Cyrl-UZ"/>
              </w:rPr>
              <w:t>langan asbob.</w:t>
            </w:r>
          </w:p>
          <w:p w14:paraId="0EEA8553" w14:textId="77777777" w:rsidR="00531151" w:rsidRPr="003113C7" w:rsidRDefault="00531151" w:rsidP="00F23303">
            <w:pPr>
              <w:jc w:val="both"/>
              <w:rPr>
                <w:iCs/>
                <w:sz w:val="28"/>
                <w:szCs w:val="28"/>
                <w:lang w:val="uz-Cyrl-UZ"/>
              </w:rPr>
            </w:pPr>
          </w:p>
          <w:p w14:paraId="56096E8F" w14:textId="77777777" w:rsidR="00531151" w:rsidRPr="003113C7" w:rsidRDefault="00531151" w:rsidP="00F23303">
            <w:pPr>
              <w:jc w:val="both"/>
              <w:rPr>
                <w:iCs/>
                <w:sz w:val="28"/>
                <w:szCs w:val="28"/>
                <w:lang w:val="uz-Cyrl-UZ"/>
              </w:rPr>
            </w:pPr>
            <w:r w:rsidRPr="003113C7">
              <w:rPr>
                <w:iCs/>
                <w:sz w:val="28"/>
                <w:szCs w:val="28"/>
                <w:lang w:val="uz-Cyrl-UZ"/>
              </w:rPr>
              <w:t>1 Битта радиоприемникка уланган, жойида иккита ёки ундан кўп тарқалган антенналарга эга радио</w:t>
            </w:r>
            <w:r w:rsidR="0095270C" w:rsidRPr="003113C7">
              <w:rPr>
                <w:iCs/>
                <w:sz w:val="28"/>
                <w:szCs w:val="28"/>
                <w:lang w:val="uz-Cyrl-UZ"/>
              </w:rPr>
              <w:t>-</w:t>
            </w:r>
            <w:r w:rsidRPr="003113C7">
              <w:rPr>
                <w:iCs/>
                <w:sz w:val="28"/>
                <w:szCs w:val="28"/>
                <w:lang w:val="uz-Cyrl-UZ"/>
              </w:rPr>
              <w:t>телескоп.</w:t>
            </w:r>
          </w:p>
          <w:p w14:paraId="42E340A3" w14:textId="77777777" w:rsidR="00531151" w:rsidRPr="003113C7" w:rsidRDefault="00531151" w:rsidP="00F23303">
            <w:pPr>
              <w:jc w:val="both"/>
              <w:rPr>
                <w:iCs/>
                <w:sz w:val="28"/>
                <w:szCs w:val="28"/>
                <w:lang w:val="uz-Cyrl-UZ"/>
              </w:rPr>
            </w:pPr>
            <w:r w:rsidRPr="003113C7">
              <w:rPr>
                <w:iCs/>
                <w:sz w:val="28"/>
                <w:szCs w:val="28"/>
                <w:lang w:val="uz-Cyrl-UZ"/>
              </w:rPr>
              <w:t>2 Радиотелескоп интерференциясидан фойдала</w:t>
            </w:r>
            <w:r w:rsidR="0095270C" w:rsidRPr="003113C7">
              <w:rPr>
                <w:iCs/>
                <w:sz w:val="28"/>
                <w:szCs w:val="28"/>
                <w:lang w:val="uz-Cyrl-UZ"/>
              </w:rPr>
              <w:t>-</w:t>
            </w:r>
            <w:r w:rsidRPr="003113C7">
              <w:rPr>
                <w:iCs/>
                <w:sz w:val="28"/>
                <w:szCs w:val="28"/>
                <w:lang w:val="uz-Cyrl-UZ"/>
              </w:rPr>
              <w:t>ниш йўли билан турли физик катталикларни ўл</w:t>
            </w:r>
            <w:r w:rsidR="0095270C" w:rsidRPr="003113C7">
              <w:rPr>
                <w:iCs/>
                <w:sz w:val="28"/>
                <w:szCs w:val="28"/>
                <w:lang w:val="uz-Cyrl-UZ"/>
              </w:rPr>
              <w:t>-</w:t>
            </w:r>
            <w:r w:rsidRPr="003113C7">
              <w:rPr>
                <w:iCs/>
                <w:sz w:val="28"/>
                <w:szCs w:val="28"/>
                <w:lang w:val="uz-Cyrl-UZ"/>
              </w:rPr>
              <w:t>чаш учун мўлжалланган асбоб.</w:t>
            </w:r>
          </w:p>
        </w:tc>
      </w:tr>
      <w:tr w:rsidR="00531151" w:rsidRPr="00073205" w14:paraId="0F63B19B" w14:textId="77777777" w:rsidTr="00F23303">
        <w:trPr>
          <w:tblCellSpacing w:w="0" w:type="dxa"/>
          <w:jc w:val="center"/>
        </w:trPr>
        <w:tc>
          <w:tcPr>
            <w:tcW w:w="3711" w:type="dxa"/>
          </w:tcPr>
          <w:p w14:paraId="0907EA53" w14:textId="77777777" w:rsidR="00531151" w:rsidRPr="003113C7" w:rsidRDefault="00D36DFD" w:rsidP="00F23303">
            <w:pPr>
              <w:shd w:val="clear" w:color="auto" w:fill="FFFFFF"/>
              <w:ind w:right="24"/>
              <w:jc w:val="both"/>
              <w:rPr>
                <w:b/>
                <w:bCs/>
                <w:sz w:val="28"/>
                <w:szCs w:val="28"/>
                <w:lang w:val="en-US"/>
              </w:rPr>
            </w:pPr>
            <w:r w:rsidRPr="003113C7">
              <w:rPr>
                <w:b/>
                <w:bCs/>
                <w:sz w:val="28"/>
                <w:szCs w:val="28"/>
                <w:lang w:val="uz-Cyrl-UZ"/>
              </w:rPr>
              <w:t>Радиоканал</w:t>
            </w:r>
          </w:p>
          <w:p w14:paraId="0FB52841" w14:textId="77777777" w:rsidR="00531151" w:rsidRPr="003113C7" w:rsidRDefault="00531151" w:rsidP="00F23303">
            <w:pPr>
              <w:shd w:val="clear" w:color="auto" w:fill="FFFFFF"/>
              <w:ind w:right="24"/>
              <w:jc w:val="both"/>
              <w:rPr>
                <w:sz w:val="28"/>
                <w:szCs w:val="28"/>
                <w:lang w:val="en-US"/>
              </w:rPr>
            </w:pPr>
            <w:r w:rsidRPr="003113C7">
              <w:rPr>
                <w:b/>
                <w:sz w:val="28"/>
                <w:szCs w:val="28"/>
                <w:lang w:val="uz-Cyrl-UZ"/>
              </w:rPr>
              <w:t xml:space="preserve">uz - </w:t>
            </w:r>
            <w:r w:rsidR="00D36DFD" w:rsidRPr="003113C7">
              <w:rPr>
                <w:sz w:val="28"/>
                <w:szCs w:val="28"/>
                <w:lang w:val="uz-Cyrl-UZ"/>
              </w:rPr>
              <w:t>radiokanal</w:t>
            </w:r>
          </w:p>
          <w:p w14:paraId="33D5FEA3" w14:textId="77777777" w:rsidR="00531151" w:rsidRPr="003113C7" w:rsidRDefault="00531151" w:rsidP="00F23303">
            <w:pPr>
              <w:shd w:val="clear" w:color="auto" w:fill="FFFFFF"/>
              <w:ind w:right="24"/>
              <w:jc w:val="both"/>
              <w:rPr>
                <w:b/>
                <w:sz w:val="28"/>
                <w:szCs w:val="28"/>
                <w:lang w:val="en-US"/>
              </w:rPr>
            </w:pPr>
            <w:r w:rsidRPr="003113C7">
              <w:rPr>
                <w:b/>
                <w:sz w:val="28"/>
                <w:szCs w:val="28"/>
                <w:lang w:val="uz-Cyrl-UZ"/>
              </w:rPr>
              <w:t xml:space="preserve">       </w:t>
            </w:r>
            <w:r w:rsidR="00D36DFD" w:rsidRPr="003113C7">
              <w:rPr>
                <w:sz w:val="28"/>
                <w:szCs w:val="28"/>
                <w:lang w:val="uz-Cyrl-UZ"/>
              </w:rPr>
              <w:t>радиоканал</w:t>
            </w:r>
          </w:p>
          <w:p w14:paraId="33966F75" w14:textId="77777777" w:rsidR="00531151" w:rsidRPr="003113C7" w:rsidRDefault="00531151" w:rsidP="00F23303">
            <w:pPr>
              <w:shd w:val="clear" w:color="auto" w:fill="FFFFFF"/>
              <w:rPr>
                <w:b/>
                <w:sz w:val="28"/>
                <w:szCs w:val="28"/>
                <w:lang w:val="uz-Cyrl-UZ"/>
              </w:rPr>
            </w:pPr>
            <w:r w:rsidRPr="003113C7">
              <w:rPr>
                <w:b/>
                <w:sz w:val="28"/>
                <w:szCs w:val="28"/>
                <w:lang w:val="uz-Cyrl-UZ"/>
              </w:rPr>
              <w:t xml:space="preserve">en - </w:t>
            </w:r>
            <w:r w:rsidRPr="003113C7">
              <w:rPr>
                <w:sz w:val="28"/>
                <w:szCs w:val="28"/>
                <w:lang w:val="uz-Cyrl-UZ"/>
              </w:rPr>
              <w:t>radio channel</w:t>
            </w:r>
          </w:p>
        </w:tc>
        <w:tc>
          <w:tcPr>
            <w:tcW w:w="6260" w:type="dxa"/>
          </w:tcPr>
          <w:p w14:paraId="2D3EB6D8" w14:textId="77777777" w:rsidR="00531151" w:rsidRPr="003113C7" w:rsidRDefault="00531151" w:rsidP="00F23303">
            <w:pPr>
              <w:jc w:val="both"/>
              <w:rPr>
                <w:iCs/>
                <w:sz w:val="28"/>
                <w:szCs w:val="28"/>
                <w:lang w:val="uz-Cyrl-UZ"/>
              </w:rPr>
            </w:pPr>
            <w:r w:rsidRPr="003113C7">
              <w:rPr>
                <w:iCs/>
                <w:sz w:val="28"/>
                <w:szCs w:val="28"/>
              </w:rPr>
              <w:t>Совокупность технических средств и среды распространения радиоволн, обеспечивающих передачу сообщений от источника информации к ее получателю.</w:t>
            </w:r>
          </w:p>
          <w:p w14:paraId="59F9400E" w14:textId="77777777" w:rsidR="00531151" w:rsidRPr="003113C7" w:rsidRDefault="00531151" w:rsidP="00F23303">
            <w:pPr>
              <w:jc w:val="both"/>
              <w:rPr>
                <w:iCs/>
                <w:sz w:val="28"/>
                <w:szCs w:val="28"/>
                <w:lang w:val="uz-Cyrl-UZ"/>
              </w:rPr>
            </w:pPr>
          </w:p>
          <w:p w14:paraId="4A1B2CC8" w14:textId="77777777" w:rsidR="00531151" w:rsidRPr="003113C7" w:rsidRDefault="00531151" w:rsidP="00F23303">
            <w:pPr>
              <w:jc w:val="both"/>
              <w:rPr>
                <w:iCs/>
                <w:sz w:val="28"/>
                <w:szCs w:val="28"/>
                <w:lang w:val="uz-Cyrl-UZ"/>
              </w:rPr>
            </w:pPr>
            <w:r w:rsidRPr="003113C7">
              <w:rPr>
                <w:iCs/>
                <w:sz w:val="28"/>
                <w:szCs w:val="28"/>
                <w:lang w:val="uz-Cyrl-UZ"/>
              </w:rPr>
              <w:t>Xabarlarni axborot manbaidan uning oluvchisiga uza</w:t>
            </w:r>
            <w:r w:rsidR="0095270C" w:rsidRPr="003113C7">
              <w:rPr>
                <w:iCs/>
                <w:sz w:val="28"/>
                <w:szCs w:val="28"/>
                <w:lang w:val="uz-Cyrl-UZ"/>
              </w:rPr>
              <w:t>-</w:t>
            </w:r>
            <w:r w:rsidRPr="003113C7">
              <w:rPr>
                <w:iCs/>
                <w:sz w:val="28"/>
                <w:szCs w:val="28"/>
                <w:lang w:val="uz-Cyrl-UZ"/>
              </w:rPr>
              <w:t>tishni ta’minlaydigan radioto‘lqinlar tarqalishining texnik vositalari va muhitining jami.</w:t>
            </w:r>
          </w:p>
          <w:p w14:paraId="0F91CA61" w14:textId="77777777" w:rsidR="00531151" w:rsidRPr="003113C7" w:rsidRDefault="00531151" w:rsidP="00F23303">
            <w:pPr>
              <w:jc w:val="both"/>
              <w:rPr>
                <w:iCs/>
                <w:sz w:val="28"/>
                <w:szCs w:val="28"/>
                <w:lang w:val="uz-Cyrl-UZ"/>
              </w:rPr>
            </w:pPr>
          </w:p>
          <w:p w14:paraId="670D96EB" w14:textId="77777777" w:rsidR="00531151" w:rsidRPr="003113C7" w:rsidRDefault="00531151" w:rsidP="00F23303">
            <w:pPr>
              <w:jc w:val="both"/>
              <w:rPr>
                <w:iCs/>
                <w:sz w:val="28"/>
                <w:szCs w:val="28"/>
                <w:lang w:val="uz-Cyrl-UZ"/>
              </w:rPr>
            </w:pPr>
            <w:r w:rsidRPr="003113C7">
              <w:rPr>
                <w:iCs/>
                <w:sz w:val="28"/>
                <w:szCs w:val="28"/>
                <w:lang w:val="uz-Cyrl-UZ"/>
              </w:rPr>
              <w:t>Хабарларни ахборот манбаидан унинг олувчисига узатишни таъминлайдиган радиотўлқинлар тарқа</w:t>
            </w:r>
            <w:r w:rsidR="0095270C" w:rsidRPr="003113C7">
              <w:rPr>
                <w:iCs/>
                <w:sz w:val="28"/>
                <w:szCs w:val="28"/>
                <w:lang w:val="uz-Cyrl-UZ"/>
              </w:rPr>
              <w:t>-</w:t>
            </w:r>
            <w:r w:rsidRPr="003113C7">
              <w:rPr>
                <w:iCs/>
                <w:sz w:val="28"/>
                <w:szCs w:val="28"/>
                <w:lang w:val="uz-Cyrl-UZ"/>
              </w:rPr>
              <w:t xml:space="preserve">лишининг техник воситалари ва муҳитининг жами. </w:t>
            </w:r>
          </w:p>
        </w:tc>
      </w:tr>
      <w:tr w:rsidR="00531151" w:rsidRPr="00073205" w14:paraId="1889DFCF" w14:textId="77777777" w:rsidTr="00F23303">
        <w:trPr>
          <w:tblCellSpacing w:w="0" w:type="dxa"/>
          <w:jc w:val="center"/>
        </w:trPr>
        <w:tc>
          <w:tcPr>
            <w:tcW w:w="3711" w:type="dxa"/>
          </w:tcPr>
          <w:p w14:paraId="7EA140ED" w14:textId="77777777" w:rsidR="00531151" w:rsidRPr="003113C7" w:rsidRDefault="00531151" w:rsidP="00F23303">
            <w:pPr>
              <w:shd w:val="clear" w:color="auto" w:fill="FFFFFF"/>
              <w:ind w:right="19"/>
              <w:jc w:val="both"/>
              <w:rPr>
                <w:b/>
                <w:bCs/>
                <w:sz w:val="28"/>
                <w:szCs w:val="28"/>
                <w:lang w:val="uz-Cyrl-UZ"/>
              </w:rPr>
            </w:pPr>
            <w:r w:rsidRPr="003113C7">
              <w:rPr>
                <w:b/>
                <w:bCs/>
                <w:sz w:val="28"/>
                <w:szCs w:val="28"/>
                <w:lang w:val="uz-Cyrl-UZ"/>
              </w:rPr>
              <w:t>Радиокомпаратор</w:t>
            </w:r>
          </w:p>
          <w:p w14:paraId="0B44B81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D36DFD" w:rsidRPr="003113C7">
              <w:rPr>
                <w:bCs/>
                <w:sz w:val="28"/>
                <w:szCs w:val="28"/>
                <w:lang w:val="uz-Cyrl-UZ"/>
              </w:rPr>
              <w:t>radiokomparator</w:t>
            </w:r>
          </w:p>
          <w:p w14:paraId="665704B9"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lastRenderedPageBreak/>
              <w:t xml:space="preserve">       </w:t>
            </w:r>
            <w:r w:rsidRPr="003113C7">
              <w:rPr>
                <w:bCs/>
                <w:sz w:val="28"/>
                <w:szCs w:val="28"/>
                <w:lang w:val="uz-Cyrl-UZ"/>
              </w:rPr>
              <w:t>радиокомпаратор</w:t>
            </w:r>
          </w:p>
          <w:p w14:paraId="335D1A27" w14:textId="77777777" w:rsidR="00531151" w:rsidRPr="003113C7" w:rsidRDefault="00531151" w:rsidP="00F23303">
            <w:pPr>
              <w:shd w:val="clear" w:color="auto" w:fill="FFFFFF"/>
              <w:ind w:right="19"/>
              <w:jc w:val="both"/>
              <w:rPr>
                <w:b/>
                <w:bCs/>
                <w:sz w:val="28"/>
                <w:szCs w:val="28"/>
                <w:lang w:val="uz-Cyrl-UZ"/>
              </w:rPr>
            </w:pPr>
            <w:r w:rsidRPr="003113C7">
              <w:rPr>
                <w:b/>
                <w:bCs/>
                <w:sz w:val="28"/>
                <w:szCs w:val="28"/>
                <w:lang w:val="uz-Cyrl-UZ"/>
              </w:rPr>
              <w:t xml:space="preserve">en - </w:t>
            </w:r>
            <w:r w:rsidRPr="003113C7">
              <w:rPr>
                <w:sz w:val="28"/>
                <w:szCs w:val="28"/>
                <w:lang w:val="uz-Cyrl-UZ"/>
              </w:rPr>
              <w:t>radiocomparator</w:t>
            </w:r>
          </w:p>
        </w:tc>
        <w:tc>
          <w:tcPr>
            <w:tcW w:w="6260" w:type="dxa"/>
          </w:tcPr>
          <w:p w14:paraId="15C1280E" w14:textId="77777777" w:rsidR="00531151" w:rsidRPr="003113C7" w:rsidRDefault="00531151" w:rsidP="00F23303">
            <w:pPr>
              <w:jc w:val="both"/>
              <w:rPr>
                <w:iCs/>
                <w:sz w:val="28"/>
                <w:szCs w:val="28"/>
                <w:lang w:val="uz-Cyrl-UZ"/>
              </w:rPr>
            </w:pPr>
            <w:r w:rsidRPr="003113C7">
              <w:rPr>
                <w:iCs/>
                <w:sz w:val="28"/>
                <w:szCs w:val="28"/>
              </w:rPr>
              <w:lastRenderedPageBreak/>
              <w:t xml:space="preserve">Прибор для измерения напряженности электромагнитного поля радиоволн, принцип действия </w:t>
            </w:r>
            <w:r w:rsidRPr="003113C7">
              <w:rPr>
                <w:iCs/>
                <w:sz w:val="28"/>
                <w:szCs w:val="28"/>
              </w:rPr>
              <w:lastRenderedPageBreak/>
              <w:t>которого основан на сравнении переменного электрического напряжения в его антенне с напряжением эталонного генератора.</w:t>
            </w:r>
          </w:p>
          <w:p w14:paraId="2E2A6B6B" w14:textId="77777777" w:rsidR="00531151" w:rsidRPr="003113C7" w:rsidRDefault="00531151" w:rsidP="00F23303">
            <w:pPr>
              <w:jc w:val="both"/>
              <w:rPr>
                <w:iCs/>
                <w:sz w:val="28"/>
                <w:szCs w:val="28"/>
                <w:lang w:val="uz-Cyrl-UZ"/>
              </w:rPr>
            </w:pPr>
          </w:p>
          <w:p w14:paraId="2C67A28B" w14:textId="77777777" w:rsidR="00531151" w:rsidRPr="003113C7" w:rsidRDefault="00531151" w:rsidP="00F23303">
            <w:pPr>
              <w:jc w:val="both"/>
              <w:rPr>
                <w:iCs/>
                <w:sz w:val="28"/>
                <w:szCs w:val="28"/>
                <w:lang w:val="uz-Cyrl-UZ"/>
              </w:rPr>
            </w:pPr>
            <w:r w:rsidRPr="003113C7">
              <w:rPr>
                <w:iCs/>
                <w:sz w:val="28"/>
                <w:szCs w:val="28"/>
                <w:lang w:val="uz-Cyrl-UZ"/>
              </w:rPr>
              <w:t>Radioto‘lqinlar elektromagnit maydon kuchlanganli</w:t>
            </w:r>
            <w:r w:rsidR="0095270C" w:rsidRPr="003113C7">
              <w:rPr>
                <w:iCs/>
                <w:sz w:val="28"/>
                <w:szCs w:val="28"/>
                <w:lang w:val="uz-Cyrl-UZ"/>
              </w:rPr>
              <w:t>-</w:t>
            </w:r>
            <w:r w:rsidRPr="003113C7">
              <w:rPr>
                <w:iCs/>
                <w:sz w:val="28"/>
                <w:szCs w:val="28"/>
                <w:lang w:val="uz-Cyrl-UZ"/>
              </w:rPr>
              <w:t>gini o‘lchash uchun mo‘ljallangan asbob, uning ish</w:t>
            </w:r>
            <w:r w:rsidR="0095270C" w:rsidRPr="003113C7">
              <w:rPr>
                <w:iCs/>
                <w:sz w:val="28"/>
                <w:szCs w:val="28"/>
                <w:lang w:val="uz-Cyrl-UZ"/>
              </w:rPr>
              <w:t>-</w:t>
            </w:r>
            <w:r w:rsidRPr="003113C7">
              <w:rPr>
                <w:iCs/>
                <w:sz w:val="28"/>
                <w:szCs w:val="28"/>
                <w:lang w:val="uz-Cyrl-UZ"/>
              </w:rPr>
              <w:t>lash prinsipi antennadagi o‘zgaruvchan elektr kuchla</w:t>
            </w:r>
            <w:r w:rsidR="0095270C" w:rsidRPr="003113C7">
              <w:rPr>
                <w:iCs/>
                <w:sz w:val="28"/>
                <w:szCs w:val="28"/>
                <w:lang w:val="uz-Cyrl-UZ"/>
              </w:rPr>
              <w:t>-</w:t>
            </w:r>
            <w:r w:rsidRPr="003113C7">
              <w:rPr>
                <w:iCs/>
                <w:sz w:val="28"/>
                <w:szCs w:val="28"/>
                <w:lang w:val="uz-Cyrl-UZ"/>
              </w:rPr>
              <w:t>nishining etalon generator kuchlanishi bilan solishti</w:t>
            </w:r>
            <w:r w:rsidR="0095270C" w:rsidRPr="003113C7">
              <w:rPr>
                <w:iCs/>
                <w:sz w:val="28"/>
                <w:szCs w:val="28"/>
                <w:lang w:val="uz-Cyrl-UZ"/>
              </w:rPr>
              <w:t>-</w:t>
            </w:r>
            <w:r w:rsidRPr="003113C7">
              <w:rPr>
                <w:iCs/>
                <w:sz w:val="28"/>
                <w:szCs w:val="28"/>
                <w:lang w:val="uz-Cyrl-UZ"/>
              </w:rPr>
              <w:t>rishga asoslangan.</w:t>
            </w:r>
          </w:p>
          <w:p w14:paraId="1ED36A97" w14:textId="77777777" w:rsidR="00531151" w:rsidRPr="003113C7" w:rsidRDefault="00531151" w:rsidP="00F23303">
            <w:pPr>
              <w:jc w:val="both"/>
              <w:rPr>
                <w:iCs/>
                <w:sz w:val="28"/>
                <w:szCs w:val="28"/>
                <w:lang w:val="uz-Cyrl-UZ"/>
              </w:rPr>
            </w:pPr>
          </w:p>
          <w:p w14:paraId="2FACF042" w14:textId="77777777" w:rsidR="00531151" w:rsidRPr="003113C7" w:rsidRDefault="00531151" w:rsidP="00F23303">
            <w:pPr>
              <w:jc w:val="both"/>
              <w:rPr>
                <w:iCs/>
                <w:sz w:val="28"/>
                <w:szCs w:val="28"/>
                <w:lang w:val="uz-Cyrl-UZ"/>
              </w:rPr>
            </w:pPr>
            <w:r w:rsidRPr="003113C7">
              <w:rPr>
                <w:iCs/>
                <w:sz w:val="28"/>
                <w:szCs w:val="28"/>
                <w:lang w:val="uz-Cyrl-UZ"/>
              </w:rPr>
              <w:t>Радиотўлқинлар электромагнит майдон кучлан</w:t>
            </w:r>
            <w:r w:rsidR="0095270C" w:rsidRPr="003113C7">
              <w:rPr>
                <w:iCs/>
                <w:sz w:val="28"/>
                <w:szCs w:val="28"/>
                <w:lang w:val="uz-Cyrl-UZ"/>
              </w:rPr>
              <w:t>-</w:t>
            </w:r>
            <w:r w:rsidRPr="003113C7">
              <w:rPr>
                <w:iCs/>
                <w:sz w:val="28"/>
                <w:szCs w:val="28"/>
                <w:lang w:val="uz-Cyrl-UZ"/>
              </w:rPr>
              <w:t>ганлигини ўлчаш учун мўлжалланган асбоб, унинг ишлаш принципи антеннадаги ўзгарувчан электр кучланишининг эталон генератор кучланиши би</w:t>
            </w:r>
            <w:r w:rsidR="0095270C" w:rsidRPr="003113C7">
              <w:rPr>
                <w:iCs/>
                <w:sz w:val="28"/>
                <w:szCs w:val="28"/>
                <w:lang w:val="uz-Cyrl-UZ"/>
              </w:rPr>
              <w:t>-</w:t>
            </w:r>
            <w:r w:rsidRPr="003113C7">
              <w:rPr>
                <w:iCs/>
                <w:sz w:val="28"/>
                <w:szCs w:val="28"/>
                <w:lang w:val="uz-Cyrl-UZ"/>
              </w:rPr>
              <w:t>лан солиштиришга асосланган.</w:t>
            </w:r>
          </w:p>
        </w:tc>
      </w:tr>
      <w:tr w:rsidR="00531151" w:rsidRPr="00073205" w14:paraId="79751411" w14:textId="77777777" w:rsidTr="00F23303">
        <w:trPr>
          <w:tblCellSpacing w:w="0" w:type="dxa"/>
          <w:jc w:val="center"/>
        </w:trPr>
        <w:tc>
          <w:tcPr>
            <w:tcW w:w="3711" w:type="dxa"/>
          </w:tcPr>
          <w:p w14:paraId="7C5BB4C7" w14:textId="77777777" w:rsidR="00531151" w:rsidRPr="003113C7" w:rsidRDefault="00531151" w:rsidP="00F23303">
            <w:pPr>
              <w:shd w:val="clear" w:color="auto" w:fill="FFFFFF"/>
              <w:ind w:right="5"/>
              <w:jc w:val="both"/>
              <w:rPr>
                <w:b/>
                <w:bCs/>
                <w:sz w:val="28"/>
                <w:szCs w:val="28"/>
                <w:lang w:val="uz-Cyrl-UZ"/>
              </w:rPr>
            </w:pPr>
            <w:r w:rsidRPr="003113C7">
              <w:rPr>
                <w:b/>
                <w:bCs/>
                <w:sz w:val="28"/>
                <w:szCs w:val="28"/>
                <w:lang w:val="uz-Cyrl-UZ"/>
              </w:rPr>
              <w:lastRenderedPageBreak/>
              <w:t>Радиоконтроль</w:t>
            </w:r>
          </w:p>
          <w:p w14:paraId="6533396A"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00D36DFD" w:rsidRPr="003113C7">
              <w:rPr>
                <w:rFonts w:ascii="Times New Roman" w:hAnsi="Times New Roman" w:cs="Times New Roman"/>
                <w:sz w:val="28"/>
                <w:szCs w:val="28"/>
                <w:lang w:val="uz-Cyrl-UZ"/>
              </w:rPr>
              <w:t>radionazorat</w:t>
            </w:r>
          </w:p>
          <w:p w14:paraId="792E92E9"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радионазорат</w:t>
            </w:r>
          </w:p>
          <w:p w14:paraId="0AC6FB12" w14:textId="77777777" w:rsidR="00531151" w:rsidRPr="003113C7" w:rsidRDefault="00531151" w:rsidP="00F23303">
            <w:pPr>
              <w:shd w:val="clear" w:color="auto" w:fill="FFFFFF"/>
              <w:ind w:right="5"/>
              <w:jc w:val="both"/>
              <w:rPr>
                <w:b/>
                <w:sz w:val="28"/>
                <w:szCs w:val="28"/>
                <w:lang w:val="uz-Cyrl-UZ"/>
              </w:rPr>
            </w:pPr>
            <w:r w:rsidRPr="003113C7">
              <w:rPr>
                <w:b/>
                <w:bCs/>
                <w:sz w:val="28"/>
                <w:szCs w:val="28"/>
                <w:lang w:val="uz-Cyrl-UZ"/>
              </w:rPr>
              <w:t>en -</w:t>
            </w:r>
            <w:r w:rsidRPr="003113C7">
              <w:rPr>
                <w:b/>
                <w:bCs/>
                <w:i/>
                <w:iCs/>
                <w:sz w:val="28"/>
                <w:szCs w:val="28"/>
                <w:lang w:val="uz-Cyrl-UZ"/>
              </w:rPr>
              <w:t xml:space="preserve"> </w:t>
            </w:r>
            <w:r w:rsidRPr="003113C7">
              <w:rPr>
                <w:sz w:val="28"/>
                <w:szCs w:val="28"/>
                <w:lang w:val="uz-Cyrl-UZ"/>
              </w:rPr>
              <w:t>radiomonitoring</w:t>
            </w:r>
          </w:p>
        </w:tc>
        <w:tc>
          <w:tcPr>
            <w:tcW w:w="6260" w:type="dxa"/>
          </w:tcPr>
          <w:p w14:paraId="0E9A8FEC" w14:textId="77777777" w:rsidR="00531151" w:rsidRPr="003113C7" w:rsidRDefault="00531151" w:rsidP="00F23303">
            <w:pPr>
              <w:jc w:val="both"/>
              <w:rPr>
                <w:iCs/>
                <w:sz w:val="28"/>
                <w:szCs w:val="28"/>
                <w:lang w:val="uz-Cyrl-UZ"/>
              </w:rPr>
            </w:pPr>
            <w:r w:rsidRPr="003113C7">
              <w:rPr>
                <w:iCs/>
                <w:sz w:val="28"/>
                <w:szCs w:val="28"/>
              </w:rPr>
              <w:t>Контроль занятости диапазона радиочастот излучениями различных радиостанций, соответствия частот и спектров излучений в используемых полосах частот разрешениям и нормам, соответствия внеполосных, побочных и паразитных излучений радиостанций установленным предельным нормам, соответствия индустриальных радиопомех допустимым значениям.</w:t>
            </w:r>
          </w:p>
          <w:p w14:paraId="5A9014EB" w14:textId="77777777" w:rsidR="00531151" w:rsidRPr="003113C7" w:rsidRDefault="00531151" w:rsidP="00F23303">
            <w:pPr>
              <w:jc w:val="both"/>
              <w:rPr>
                <w:iCs/>
                <w:sz w:val="28"/>
                <w:szCs w:val="28"/>
                <w:lang w:val="uz-Cyrl-UZ"/>
              </w:rPr>
            </w:pPr>
          </w:p>
          <w:p w14:paraId="647F6073" w14:textId="77777777" w:rsidR="00531151" w:rsidRPr="003113C7" w:rsidRDefault="00531151" w:rsidP="00F23303">
            <w:pPr>
              <w:jc w:val="both"/>
              <w:rPr>
                <w:iCs/>
                <w:sz w:val="28"/>
                <w:szCs w:val="28"/>
                <w:lang w:val="uz-Cyrl-UZ"/>
              </w:rPr>
            </w:pPr>
            <w:r w:rsidRPr="003113C7">
              <w:rPr>
                <w:iCs/>
                <w:sz w:val="28"/>
                <w:szCs w:val="28"/>
                <w:lang w:val="uz-Cyrl-UZ"/>
              </w:rPr>
              <w:t>Radiochastotalar dipazonining turli radiostansiyalar</w:t>
            </w:r>
            <w:r w:rsidR="0095270C" w:rsidRPr="003113C7">
              <w:rPr>
                <w:iCs/>
                <w:sz w:val="28"/>
                <w:szCs w:val="28"/>
                <w:lang w:val="uz-Cyrl-UZ"/>
              </w:rPr>
              <w:t>-</w:t>
            </w:r>
            <w:r w:rsidRPr="003113C7">
              <w:rPr>
                <w:iCs/>
                <w:sz w:val="28"/>
                <w:szCs w:val="28"/>
                <w:lang w:val="uz-Cyrl-UZ"/>
              </w:rPr>
              <w:t>ning nurlanishi bilan bandligini, ishlatilayotgan chas</w:t>
            </w:r>
            <w:r w:rsidR="0095270C" w:rsidRPr="003113C7">
              <w:rPr>
                <w:iCs/>
                <w:sz w:val="28"/>
                <w:szCs w:val="28"/>
                <w:lang w:val="uz-Cyrl-UZ"/>
              </w:rPr>
              <w:t>-</w:t>
            </w:r>
            <w:r w:rsidRPr="003113C7">
              <w:rPr>
                <w:iCs/>
                <w:sz w:val="28"/>
                <w:szCs w:val="28"/>
                <w:lang w:val="uz-Cyrl-UZ"/>
              </w:rPr>
              <w:t>totalar polosasidagi nurlanish chastotalari va spektr</w:t>
            </w:r>
            <w:r w:rsidR="0095270C" w:rsidRPr="003113C7">
              <w:rPr>
                <w:iCs/>
                <w:sz w:val="28"/>
                <w:szCs w:val="28"/>
                <w:lang w:val="uz-Cyrl-UZ"/>
              </w:rPr>
              <w:t>-</w:t>
            </w:r>
            <w:r w:rsidRPr="003113C7">
              <w:rPr>
                <w:iCs/>
                <w:sz w:val="28"/>
                <w:szCs w:val="28"/>
                <w:lang w:val="uz-Cyrl-UZ"/>
              </w:rPr>
              <w:t>larining ruxsatnoma va normalarga muvofiqligini, radiostansiyalarning polosadan tashqari, nomaqbul va parazit nurlanishlarning o‘rnatilgan chegaradagi nor</w:t>
            </w:r>
            <w:r w:rsidR="0095270C" w:rsidRPr="003113C7">
              <w:rPr>
                <w:iCs/>
                <w:sz w:val="28"/>
                <w:szCs w:val="28"/>
                <w:lang w:val="uz-Cyrl-UZ"/>
              </w:rPr>
              <w:t>-</w:t>
            </w:r>
            <w:r w:rsidRPr="003113C7">
              <w:rPr>
                <w:iCs/>
                <w:sz w:val="28"/>
                <w:szCs w:val="28"/>
                <w:lang w:val="uz-Cyrl-UZ"/>
              </w:rPr>
              <w:t>malarga muvofiqligini, industrial radioxalaqitlarning yo‘l qo‘yiladigan qiymatlarga muvofiqligini nazorat qilish.</w:t>
            </w:r>
          </w:p>
          <w:p w14:paraId="05A3F6E5" w14:textId="77777777" w:rsidR="00531151" w:rsidRPr="003113C7" w:rsidRDefault="00531151" w:rsidP="00F23303">
            <w:pPr>
              <w:jc w:val="both"/>
              <w:rPr>
                <w:iCs/>
                <w:sz w:val="28"/>
                <w:szCs w:val="28"/>
                <w:lang w:val="uz-Cyrl-UZ"/>
              </w:rPr>
            </w:pPr>
          </w:p>
          <w:p w14:paraId="7E435DDE" w14:textId="77777777" w:rsidR="00531151" w:rsidRPr="003113C7" w:rsidRDefault="00531151" w:rsidP="00F23303">
            <w:pPr>
              <w:jc w:val="both"/>
              <w:rPr>
                <w:iCs/>
                <w:sz w:val="28"/>
                <w:szCs w:val="28"/>
                <w:lang w:val="uz-Cyrl-UZ"/>
              </w:rPr>
            </w:pPr>
            <w:r w:rsidRPr="003113C7">
              <w:rPr>
                <w:iCs/>
                <w:sz w:val="28"/>
                <w:szCs w:val="28"/>
                <w:lang w:val="uz-Cyrl-UZ"/>
              </w:rPr>
              <w:t>Радиочастоталар дипазонининг турли радиостан</w:t>
            </w:r>
            <w:r w:rsidR="0095270C" w:rsidRPr="003113C7">
              <w:rPr>
                <w:iCs/>
                <w:sz w:val="28"/>
                <w:szCs w:val="28"/>
                <w:lang w:val="uz-Cyrl-UZ"/>
              </w:rPr>
              <w:t>-</w:t>
            </w:r>
            <w:r w:rsidRPr="003113C7">
              <w:rPr>
                <w:iCs/>
                <w:sz w:val="28"/>
                <w:szCs w:val="28"/>
                <w:lang w:val="uz-Cyrl-UZ"/>
              </w:rPr>
              <w:t>цияларнинг нурланиши билан бандлигини, ишла</w:t>
            </w:r>
            <w:r w:rsidR="0095270C" w:rsidRPr="003113C7">
              <w:rPr>
                <w:iCs/>
                <w:sz w:val="28"/>
                <w:szCs w:val="28"/>
                <w:lang w:val="uz-Cyrl-UZ"/>
              </w:rPr>
              <w:t>-</w:t>
            </w:r>
            <w:r w:rsidRPr="003113C7">
              <w:rPr>
                <w:iCs/>
                <w:sz w:val="28"/>
                <w:szCs w:val="28"/>
                <w:lang w:val="uz-Cyrl-UZ"/>
              </w:rPr>
              <w:t>тилаётган частоталар полосасидаги нурланиш час</w:t>
            </w:r>
            <w:r w:rsidR="0095270C" w:rsidRPr="003113C7">
              <w:rPr>
                <w:iCs/>
                <w:sz w:val="28"/>
                <w:szCs w:val="28"/>
                <w:lang w:val="uz-Cyrl-UZ"/>
              </w:rPr>
              <w:t>-</w:t>
            </w:r>
            <w:r w:rsidRPr="003113C7">
              <w:rPr>
                <w:iCs/>
                <w:sz w:val="28"/>
                <w:szCs w:val="28"/>
                <w:lang w:val="uz-Cyrl-UZ"/>
              </w:rPr>
              <w:t>тоталари ва спектрларининг рухсатнома ва норма</w:t>
            </w:r>
            <w:r w:rsidR="0095270C" w:rsidRPr="003113C7">
              <w:rPr>
                <w:iCs/>
                <w:sz w:val="28"/>
                <w:szCs w:val="28"/>
                <w:lang w:val="uz-Cyrl-UZ"/>
              </w:rPr>
              <w:t>-</w:t>
            </w:r>
            <w:r w:rsidRPr="003113C7">
              <w:rPr>
                <w:iCs/>
                <w:sz w:val="28"/>
                <w:szCs w:val="28"/>
                <w:lang w:val="uz-Cyrl-UZ"/>
              </w:rPr>
              <w:t>ларга мувофиқлигини, радиостанцияларнинг по</w:t>
            </w:r>
            <w:r w:rsidR="0095270C" w:rsidRPr="003113C7">
              <w:rPr>
                <w:iCs/>
                <w:sz w:val="28"/>
                <w:szCs w:val="28"/>
                <w:lang w:val="uz-Cyrl-UZ"/>
              </w:rPr>
              <w:t>-</w:t>
            </w:r>
            <w:r w:rsidRPr="003113C7">
              <w:rPr>
                <w:iCs/>
                <w:sz w:val="28"/>
                <w:szCs w:val="28"/>
                <w:lang w:val="uz-Cyrl-UZ"/>
              </w:rPr>
              <w:t>лосадан ташқари, номақбул ва паразит нурланиш</w:t>
            </w:r>
            <w:r w:rsidR="0095270C" w:rsidRPr="003113C7">
              <w:rPr>
                <w:iCs/>
                <w:sz w:val="28"/>
                <w:szCs w:val="28"/>
                <w:lang w:val="uz-Cyrl-UZ"/>
              </w:rPr>
              <w:t>-</w:t>
            </w:r>
            <w:r w:rsidRPr="003113C7">
              <w:rPr>
                <w:iCs/>
                <w:sz w:val="28"/>
                <w:szCs w:val="28"/>
                <w:lang w:val="uz-Cyrl-UZ"/>
              </w:rPr>
              <w:t>ларнинг ўрнатилган чегарадаги нормаларга муво</w:t>
            </w:r>
            <w:r w:rsidR="0095270C" w:rsidRPr="003113C7">
              <w:rPr>
                <w:iCs/>
                <w:sz w:val="28"/>
                <w:szCs w:val="28"/>
                <w:lang w:val="uz-Cyrl-UZ"/>
              </w:rPr>
              <w:t>-</w:t>
            </w:r>
            <w:r w:rsidRPr="003113C7">
              <w:rPr>
                <w:iCs/>
                <w:sz w:val="28"/>
                <w:szCs w:val="28"/>
                <w:lang w:val="uz-Cyrl-UZ"/>
              </w:rPr>
              <w:t xml:space="preserve">фиқлигини, индустриал радиохалақитларнинг йўл қўйиладиган қийматларга мувофиқлигини назорат </w:t>
            </w:r>
            <w:r w:rsidRPr="003113C7">
              <w:rPr>
                <w:iCs/>
                <w:sz w:val="28"/>
                <w:szCs w:val="28"/>
                <w:lang w:val="uz-Cyrl-UZ"/>
              </w:rPr>
              <w:lastRenderedPageBreak/>
              <w:t>қилиш.</w:t>
            </w:r>
          </w:p>
        </w:tc>
      </w:tr>
      <w:tr w:rsidR="00531151" w:rsidRPr="003113C7" w14:paraId="651FC1D1" w14:textId="77777777" w:rsidTr="00F23303">
        <w:trPr>
          <w:tblCellSpacing w:w="0" w:type="dxa"/>
          <w:jc w:val="center"/>
        </w:trPr>
        <w:tc>
          <w:tcPr>
            <w:tcW w:w="3711" w:type="dxa"/>
          </w:tcPr>
          <w:p w14:paraId="1B8FCB4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Радиокраска</w:t>
            </w:r>
          </w:p>
          <w:p w14:paraId="767673C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uz -</w:t>
            </w:r>
            <w:r w:rsidRPr="003113C7">
              <w:rPr>
                <w:bCs/>
                <w:sz w:val="28"/>
                <w:szCs w:val="28"/>
                <w:lang w:val="uz-Cyrl-UZ"/>
              </w:rPr>
              <w:t xml:space="preserve"> </w:t>
            </w:r>
            <w:r w:rsidR="00AC3876" w:rsidRPr="009A62F1">
              <w:rPr>
                <w:sz w:val="28"/>
                <w:szCs w:val="28"/>
                <w:lang w:val="uz-Cyrl-UZ"/>
              </w:rPr>
              <w:t>r</w:t>
            </w:r>
            <w:r w:rsidR="00AC3876" w:rsidRPr="003113C7">
              <w:rPr>
                <w:sz w:val="28"/>
                <w:szCs w:val="28"/>
                <w:lang w:val="uz-Cyrl-UZ"/>
              </w:rPr>
              <w:t>adio</w:t>
            </w:r>
            <w:r w:rsidR="00AC3876" w:rsidRPr="009A62F1">
              <w:rPr>
                <w:sz w:val="28"/>
                <w:szCs w:val="28"/>
                <w:lang w:val="uz-Cyrl-UZ"/>
              </w:rPr>
              <w:t>bo</w:t>
            </w:r>
            <w:r w:rsidR="00AC3876" w:rsidRPr="009A62F1">
              <w:rPr>
                <w:bCs/>
                <w:sz w:val="28"/>
                <w:szCs w:val="28"/>
                <w:lang w:val="uz-Cyrl-UZ"/>
              </w:rPr>
              <w:t>‘</w:t>
            </w:r>
            <w:r w:rsidR="00AC3876" w:rsidRPr="009A62F1">
              <w:rPr>
                <w:sz w:val="28"/>
                <w:szCs w:val="28"/>
                <w:lang w:val="uz-Cyrl-UZ"/>
              </w:rPr>
              <w:t>yoq</w:t>
            </w:r>
            <w:r w:rsidR="00AC3876" w:rsidRPr="009A62F1">
              <w:rPr>
                <w:bCs/>
                <w:sz w:val="28"/>
                <w:szCs w:val="28"/>
                <w:lang w:val="uz-Cyrl-UZ"/>
              </w:rPr>
              <w:t xml:space="preserve">   </w:t>
            </w:r>
          </w:p>
          <w:p w14:paraId="3944855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радиобўёқ</w:t>
            </w:r>
          </w:p>
          <w:p w14:paraId="14BC31C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 -</w:t>
            </w:r>
            <w:r w:rsidRPr="003113C7">
              <w:rPr>
                <w:bCs/>
                <w:sz w:val="28"/>
                <w:szCs w:val="28"/>
                <w:lang w:val="uz-Cyrl-UZ"/>
              </w:rPr>
              <w:t xml:space="preserve"> radio dye</w:t>
            </w:r>
          </w:p>
        </w:tc>
        <w:tc>
          <w:tcPr>
            <w:tcW w:w="6260" w:type="dxa"/>
          </w:tcPr>
          <w:p w14:paraId="12CD4FB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Краска, не поглощающая электромагнитную энер</w:t>
            </w:r>
            <w:r w:rsidR="000968CA" w:rsidRPr="003113C7">
              <w:rPr>
                <w:sz w:val="28"/>
                <w:szCs w:val="28"/>
              </w:rPr>
              <w:t>гию.</w:t>
            </w:r>
          </w:p>
          <w:p w14:paraId="69790051" w14:textId="77777777" w:rsidR="00805398" w:rsidRPr="003113C7" w:rsidRDefault="00805398" w:rsidP="00F23303">
            <w:pPr>
              <w:widowControl w:val="0"/>
              <w:tabs>
                <w:tab w:val="center" w:pos="4677"/>
                <w:tab w:val="right" w:pos="9355"/>
              </w:tabs>
              <w:autoSpaceDE w:val="0"/>
              <w:autoSpaceDN w:val="0"/>
              <w:adjustRightInd w:val="0"/>
              <w:jc w:val="both"/>
              <w:rPr>
                <w:sz w:val="28"/>
                <w:szCs w:val="28"/>
                <w:lang w:val="uz-Cyrl-UZ"/>
              </w:rPr>
            </w:pPr>
          </w:p>
          <w:p w14:paraId="620E0A8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000968CA" w:rsidRPr="003113C7">
              <w:rPr>
                <w:sz w:val="28"/>
                <w:szCs w:val="28"/>
                <w:lang w:val="en-US"/>
              </w:rPr>
              <w:t xml:space="preserve"> </w:t>
            </w:r>
            <w:proofErr w:type="spellStart"/>
            <w:r w:rsidR="000968CA" w:rsidRPr="003113C7">
              <w:rPr>
                <w:sz w:val="28"/>
                <w:szCs w:val="28"/>
                <w:lang w:val="en-US"/>
              </w:rPr>
              <w:t>energiyani</w:t>
            </w:r>
            <w:proofErr w:type="spellEnd"/>
            <w:r w:rsidR="000968CA" w:rsidRPr="003113C7">
              <w:rPr>
                <w:sz w:val="28"/>
                <w:szCs w:val="28"/>
                <w:lang w:val="en-US"/>
              </w:rPr>
              <w:t xml:space="preserve"> </w:t>
            </w:r>
            <w:proofErr w:type="spellStart"/>
            <w:r w:rsidR="000968CA" w:rsidRPr="003113C7">
              <w:rPr>
                <w:sz w:val="28"/>
                <w:szCs w:val="28"/>
                <w:lang w:val="en-US"/>
              </w:rPr>
              <w:t>yutmaydigan</w:t>
            </w:r>
            <w:proofErr w:type="spellEnd"/>
            <w:r w:rsidR="000968CA" w:rsidRPr="003113C7">
              <w:rPr>
                <w:sz w:val="28"/>
                <w:szCs w:val="28"/>
                <w:lang w:val="en-US"/>
              </w:rPr>
              <w:t xml:space="preserve"> </w:t>
            </w:r>
            <w:proofErr w:type="spellStart"/>
            <w:r w:rsidR="000968CA" w:rsidRPr="003113C7">
              <w:rPr>
                <w:sz w:val="28"/>
                <w:szCs w:val="28"/>
                <w:lang w:val="en-US"/>
              </w:rPr>
              <w:t>bo‘yoq</w:t>
            </w:r>
            <w:proofErr w:type="spellEnd"/>
            <w:r w:rsidR="000968CA" w:rsidRPr="003113C7">
              <w:rPr>
                <w:sz w:val="28"/>
                <w:szCs w:val="28"/>
                <w:lang w:val="en-US"/>
              </w:rPr>
              <w:t>.</w:t>
            </w:r>
          </w:p>
          <w:p w14:paraId="4FB6B47C" w14:textId="77777777" w:rsidR="00805398" w:rsidRPr="003113C7" w:rsidRDefault="00805398" w:rsidP="00F23303">
            <w:pPr>
              <w:widowControl w:val="0"/>
              <w:tabs>
                <w:tab w:val="center" w:pos="4677"/>
                <w:tab w:val="right" w:pos="9355"/>
              </w:tabs>
              <w:autoSpaceDE w:val="0"/>
              <w:autoSpaceDN w:val="0"/>
              <w:adjustRightInd w:val="0"/>
              <w:jc w:val="both"/>
              <w:rPr>
                <w:sz w:val="28"/>
                <w:szCs w:val="28"/>
                <w:lang w:val="en-US"/>
              </w:rPr>
            </w:pPr>
          </w:p>
          <w:p w14:paraId="2F36D1EA" w14:textId="77777777" w:rsidR="00531151" w:rsidRPr="003113C7" w:rsidRDefault="00531151" w:rsidP="00805398">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w:t>
            </w:r>
            <w:r w:rsidR="000968CA" w:rsidRPr="003113C7">
              <w:rPr>
                <w:sz w:val="28"/>
                <w:szCs w:val="28"/>
                <w:lang w:val="uz-Cyrl-UZ"/>
              </w:rPr>
              <w:t>гнит энергияни ютмайдиган бўёқ.</w:t>
            </w:r>
          </w:p>
        </w:tc>
      </w:tr>
      <w:tr w:rsidR="00531151" w:rsidRPr="003113C7" w14:paraId="1BDBD8F2" w14:textId="77777777" w:rsidTr="00F23303">
        <w:trPr>
          <w:tblCellSpacing w:w="0" w:type="dxa"/>
          <w:jc w:val="center"/>
        </w:trPr>
        <w:tc>
          <w:tcPr>
            <w:tcW w:w="3711" w:type="dxa"/>
          </w:tcPr>
          <w:p w14:paraId="0E5B578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Радиолинза</w:t>
            </w:r>
          </w:p>
          <w:p w14:paraId="61399F65"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radiolinza</w:t>
            </w:r>
          </w:p>
          <w:p w14:paraId="7AA4DF39" w14:textId="77777777" w:rsidR="00531151" w:rsidRPr="003113C7" w:rsidRDefault="00531151" w:rsidP="00F23303">
            <w:pPr>
              <w:pStyle w:val="BalloonText"/>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радиолинза</w:t>
            </w:r>
          </w:p>
          <w:p w14:paraId="22147F60"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radiolens</w:t>
            </w:r>
          </w:p>
        </w:tc>
        <w:tc>
          <w:tcPr>
            <w:tcW w:w="6260" w:type="dxa"/>
          </w:tcPr>
          <w:p w14:paraId="07674E7C" w14:textId="77777777" w:rsidR="00531151" w:rsidRPr="003113C7" w:rsidRDefault="00531151" w:rsidP="00F23303">
            <w:pPr>
              <w:jc w:val="both"/>
              <w:rPr>
                <w:iCs/>
                <w:sz w:val="28"/>
                <w:szCs w:val="28"/>
                <w:lang w:val="uz-Cyrl-UZ"/>
              </w:rPr>
            </w:pPr>
            <w:r w:rsidRPr="003113C7">
              <w:rPr>
                <w:iCs/>
                <w:sz w:val="28"/>
                <w:szCs w:val="28"/>
              </w:rPr>
              <w:t>Структура, преобразующая фронт электромагнитной волны.</w:t>
            </w:r>
          </w:p>
          <w:p w14:paraId="213A9EE6" w14:textId="77777777" w:rsidR="00531151" w:rsidRPr="003113C7" w:rsidRDefault="00531151" w:rsidP="00F23303">
            <w:pPr>
              <w:jc w:val="both"/>
              <w:rPr>
                <w:iCs/>
                <w:sz w:val="28"/>
                <w:szCs w:val="28"/>
                <w:lang w:val="uz-Cyrl-UZ"/>
              </w:rPr>
            </w:pPr>
          </w:p>
          <w:p w14:paraId="60EEABB4" w14:textId="77777777" w:rsidR="00531151" w:rsidRPr="003113C7" w:rsidRDefault="00531151" w:rsidP="00F23303">
            <w:pPr>
              <w:pStyle w:val="BalloonText"/>
              <w:tabs>
                <w:tab w:val="left" w:pos="3686"/>
                <w:tab w:val="left" w:pos="4536"/>
                <w:tab w:val="left" w:pos="5103"/>
                <w:tab w:val="left" w:pos="5670"/>
                <w:tab w:val="left" w:pos="6379"/>
                <w:tab w:val="left" w:pos="7230"/>
                <w:tab w:val="left" w:pos="7938"/>
              </w:tabs>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Elektromagnit</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to‘lqin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frontini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o‘zgartiruvchi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struktura</w:t>
            </w:r>
            <w:proofErr w:type="spellEnd"/>
            <w:r w:rsidRPr="003113C7">
              <w:rPr>
                <w:rFonts w:ascii="Times New Roman" w:hAnsi="Times New Roman" w:cs="Times New Roman"/>
                <w:sz w:val="28"/>
                <w:szCs w:val="28"/>
                <w:lang w:val="en-US"/>
              </w:rPr>
              <w:t>.</w:t>
            </w:r>
          </w:p>
          <w:p w14:paraId="3F3E038A" w14:textId="77777777" w:rsidR="00531151" w:rsidRPr="003113C7" w:rsidRDefault="00531151" w:rsidP="00F23303">
            <w:pPr>
              <w:pStyle w:val="BalloonText"/>
              <w:tabs>
                <w:tab w:val="left" w:pos="3686"/>
                <w:tab w:val="left" w:pos="4536"/>
                <w:tab w:val="left" w:pos="5103"/>
                <w:tab w:val="left" w:pos="5670"/>
                <w:tab w:val="left" w:pos="6379"/>
                <w:tab w:val="left" w:pos="7230"/>
                <w:tab w:val="left" w:pos="7938"/>
              </w:tabs>
              <w:jc w:val="both"/>
              <w:rPr>
                <w:rFonts w:ascii="Times New Roman" w:hAnsi="Times New Roman" w:cs="Times New Roman"/>
                <w:sz w:val="28"/>
                <w:szCs w:val="28"/>
                <w:lang w:val="en-US"/>
              </w:rPr>
            </w:pPr>
          </w:p>
          <w:p w14:paraId="491A953B" w14:textId="77777777" w:rsidR="00531151" w:rsidRPr="003113C7" w:rsidRDefault="00531151" w:rsidP="00F23303">
            <w:pPr>
              <w:jc w:val="both"/>
              <w:rPr>
                <w:iCs/>
                <w:sz w:val="28"/>
                <w:szCs w:val="28"/>
              </w:rPr>
            </w:pPr>
            <w:r w:rsidRPr="003113C7">
              <w:rPr>
                <w:sz w:val="28"/>
                <w:szCs w:val="28"/>
              </w:rPr>
              <w:t xml:space="preserve">Электромагнит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фронтини</w:t>
            </w:r>
            <w:proofErr w:type="spellEnd"/>
            <w:r w:rsidRPr="003113C7">
              <w:rPr>
                <w:sz w:val="28"/>
                <w:szCs w:val="28"/>
              </w:rPr>
              <w:t xml:space="preserve"> </w:t>
            </w:r>
            <w:proofErr w:type="spellStart"/>
            <w:r w:rsidRPr="003113C7">
              <w:rPr>
                <w:sz w:val="28"/>
                <w:szCs w:val="28"/>
              </w:rPr>
              <w:t>ўзгартирувчи</w:t>
            </w:r>
            <w:proofErr w:type="spellEnd"/>
            <w:r w:rsidRPr="003113C7">
              <w:rPr>
                <w:sz w:val="28"/>
                <w:szCs w:val="28"/>
              </w:rPr>
              <w:t xml:space="preserve"> структура.</w:t>
            </w:r>
            <w:r w:rsidRPr="003113C7">
              <w:rPr>
                <w:iCs/>
                <w:sz w:val="28"/>
                <w:szCs w:val="28"/>
              </w:rPr>
              <w:t xml:space="preserve"> </w:t>
            </w:r>
          </w:p>
        </w:tc>
      </w:tr>
      <w:tr w:rsidR="00531151" w:rsidRPr="003113C7" w14:paraId="7D678D92" w14:textId="77777777" w:rsidTr="00F23303">
        <w:trPr>
          <w:tblCellSpacing w:w="0" w:type="dxa"/>
          <w:jc w:val="center"/>
        </w:trPr>
        <w:tc>
          <w:tcPr>
            <w:tcW w:w="3711" w:type="dxa"/>
          </w:tcPr>
          <w:p w14:paraId="5C1E6D97" w14:textId="77777777" w:rsidR="00531151" w:rsidRPr="003113C7" w:rsidRDefault="00531151" w:rsidP="00F23303">
            <w:pPr>
              <w:jc w:val="both"/>
              <w:rPr>
                <w:b/>
                <w:iCs/>
                <w:sz w:val="28"/>
                <w:szCs w:val="28"/>
                <w:lang w:val="uz-Cyrl-UZ"/>
              </w:rPr>
            </w:pPr>
            <w:r w:rsidRPr="003113C7">
              <w:rPr>
                <w:b/>
                <w:iCs/>
                <w:sz w:val="28"/>
                <w:szCs w:val="28"/>
                <w:lang w:val="uz-Cyrl-UZ"/>
              </w:rPr>
              <w:t>Радиолиния</w:t>
            </w:r>
          </w:p>
          <w:p w14:paraId="165F241B" w14:textId="77777777" w:rsidR="00531151" w:rsidRPr="003113C7" w:rsidRDefault="00531151" w:rsidP="00F23303">
            <w:pPr>
              <w:pStyle w:val="BalloonText"/>
              <w:jc w:val="both"/>
              <w:rPr>
                <w:rFonts w:ascii="Times New Roman" w:hAnsi="Times New Roman" w:cs="Times New Roman"/>
                <w:iCs/>
                <w:sz w:val="28"/>
                <w:szCs w:val="28"/>
              </w:rPr>
            </w:pPr>
            <w:r w:rsidRPr="003113C7">
              <w:rPr>
                <w:rFonts w:ascii="Times New Roman" w:hAnsi="Times New Roman" w:cs="Times New Roman"/>
                <w:b/>
                <w:iCs/>
                <w:sz w:val="28"/>
                <w:szCs w:val="28"/>
                <w:lang w:val="uz-Cyrl-UZ"/>
              </w:rPr>
              <w:t xml:space="preserve">uz - </w:t>
            </w:r>
            <w:r w:rsidR="00D36DFD" w:rsidRPr="003113C7">
              <w:rPr>
                <w:rFonts w:ascii="Times New Roman" w:hAnsi="Times New Roman" w:cs="Times New Roman"/>
                <w:iCs/>
                <w:sz w:val="28"/>
                <w:szCs w:val="28"/>
                <w:lang w:val="uz-Cyrl-UZ"/>
              </w:rPr>
              <w:t>radioliniya</w:t>
            </w:r>
          </w:p>
          <w:p w14:paraId="5AF8E903" w14:textId="77777777" w:rsidR="00531151" w:rsidRPr="003113C7" w:rsidRDefault="00531151" w:rsidP="00F23303">
            <w:pPr>
              <w:pStyle w:val="BalloonText"/>
              <w:jc w:val="both"/>
              <w:rPr>
                <w:rFonts w:ascii="Times New Roman" w:hAnsi="Times New Roman" w:cs="Times New Roman"/>
                <w:iCs/>
                <w:sz w:val="28"/>
                <w:szCs w:val="28"/>
                <w:lang w:val="uz-Cyrl-UZ"/>
              </w:rPr>
            </w:pPr>
            <w:r w:rsidRPr="003113C7">
              <w:rPr>
                <w:rFonts w:ascii="Times New Roman" w:hAnsi="Times New Roman" w:cs="Times New Roman"/>
                <w:b/>
                <w:iCs/>
                <w:sz w:val="28"/>
                <w:szCs w:val="28"/>
                <w:lang w:val="uz-Cyrl-UZ"/>
              </w:rPr>
              <w:t xml:space="preserve">       </w:t>
            </w:r>
            <w:r w:rsidRPr="003113C7">
              <w:rPr>
                <w:rFonts w:ascii="Times New Roman" w:hAnsi="Times New Roman" w:cs="Times New Roman"/>
                <w:iCs/>
                <w:sz w:val="28"/>
                <w:szCs w:val="28"/>
                <w:lang w:val="uz-Cyrl-UZ"/>
              </w:rPr>
              <w:t>радиолиния</w:t>
            </w:r>
          </w:p>
          <w:p w14:paraId="1A1003B1" w14:textId="77777777" w:rsidR="00531151" w:rsidRPr="003113C7" w:rsidRDefault="00531151" w:rsidP="00F23303">
            <w:pPr>
              <w:pStyle w:val="BalloonText"/>
              <w:rPr>
                <w:rFonts w:ascii="Times New Roman" w:hAnsi="Times New Roman" w:cs="Times New Roman"/>
                <w:iCs/>
                <w:sz w:val="28"/>
                <w:szCs w:val="28"/>
                <w:lang w:val="uz-Cyrl-UZ"/>
              </w:rPr>
            </w:pPr>
            <w:r w:rsidRPr="003113C7">
              <w:rPr>
                <w:rFonts w:ascii="Times New Roman" w:hAnsi="Times New Roman" w:cs="Times New Roman"/>
                <w:b/>
                <w:iCs/>
                <w:sz w:val="28"/>
                <w:szCs w:val="28"/>
                <w:lang w:val="uz-Cyrl-UZ"/>
              </w:rPr>
              <w:t>en</w:t>
            </w:r>
            <w:r w:rsidRPr="003113C7">
              <w:rPr>
                <w:rFonts w:ascii="Times New Roman" w:hAnsi="Times New Roman" w:cs="Times New Roman"/>
                <w:iCs/>
                <w:sz w:val="28"/>
                <w:szCs w:val="28"/>
                <w:lang w:val="uz-Cyrl-UZ"/>
              </w:rPr>
              <w:t xml:space="preserve"> - radio link</w:t>
            </w:r>
          </w:p>
        </w:tc>
        <w:tc>
          <w:tcPr>
            <w:tcW w:w="6260" w:type="dxa"/>
          </w:tcPr>
          <w:p w14:paraId="736A4A7B" w14:textId="77777777" w:rsidR="00531151" w:rsidRPr="003113C7" w:rsidRDefault="00531151" w:rsidP="00F23303">
            <w:pPr>
              <w:rPr>
                <w:iCs/>
                <w:sz w:val="28"/>
                <w:szCs w:val="28"/>
                <w:lang w:val="uz-Cyrl-UZ"/>
              </w:rPr>
            </w:pPr>
            <w:r w:rsidRPr="003113C7">
              <w:rPr>
                <w:iCs/>
                <w:sz w:val="28"/>
                <w:szCs w:val="28"/>
              </w:rPr>
              <w:t>Радиоканал, обеспечивающий радиосвязь в одном азимутальном направлении.</w:t>
            </w:r>
          </w:p>
          <w:p w14:paraId="4FB83ED4" w14:textId="77777777" w:rsidR="00531151" w:rsidRPr="003113C7" w:rsidRDefault="00531151" w:rsidP="00F23303">
            <w:pPr>
              <w:rPr>
                <w:iCs/>
                <w:sz w:val="28"/>
                <w:szCs w:val="28"/>
                <w:lang w:val="uz-Cyrl-UZ"/>
              </w:rPr>
            </w:pPr>
          </w:p>
          <w:p w14:paraId="6A4F2574" w14:textId="77777777" w:rsidR="00531151" w:rsidRPr="003113C7" w:rsidRDefault="00531151" w:rsidP="00F23303">
            <w:pPr>
              <w:jc w:val="both"/>
              <w:rPr>
                <w:iCs/>
                <w:sz w:val="28"/>
                <w:szCs w:val="28"/>
                <w:lang w:val="uz-Cyrl-UZ"/>
              </w:rPr>
            </w:pPr>
            <w:r w:rsidRPr="003113C7">
              <w:rPr>
                <w:iCs/>
                <w:sz w:val="28"/>
                <w:szCs w:val="28"/>
                <w:lang w:val="uz-Cyrl-UZ"/>
              </w:rPr>
              <w:t>Bitta azimutal yo‘nalishda radioaloqani ta’minlaydi</w:t>
            </w:r>
            <w:r w:rsidR="0095270C" w:rsidRPr="003113C7">
              <w:rPr>
                <w:iCs/>
                <w:sz w:val="28"/>
                <w:szCs w:val="28"/>
                <w:lang w:val="uz-Cyrl-UZ"/>
              </w:rPr>
              <w:t>-</w:t>
            </w:r>
            <w:r w:rsidRPr="003113C7">
              <w:rPr>
                <w:iCs/>
                <w:sz w:val="28"/>
                <w:szCs w:val="28"/>
                <w:lang w:val="uz-Cyrl-UZ"/>
              </w:rPr>
              <w:t>gan radiokanal.</w:t>
            </w:r>
          </w:p>
          <w:p w14:paraId="795CB631" w14:textId="77777777" w:rsidR="00531151" w:rsidRPr="003113C7" w:rsidRDefault="00531151" w:rsidP="00F23303">
            <w:pPr>
              <w:rPr>
                <w:iCs/>
                <w:sz w:val="28"/>
                <w:szCs w:val="28"/>
                <w:lang w:val="uz-Cyrl-UZ"/>
              </w:rPr>
            </w:pPr>
          </w:p>
          <w:p w14:paraId="74C67AF2" w14:textId="77777777" w:rsidR="00531151" w:rsidRPr="003113C7" w:rsidRDefault="00531151" w:rsidP="00F23303">
            <w:pPr>
              <w:jc w:val="both"/>
              <w:rPr>
                <w:iCs/>
                <w:sz w:val="28"/>
                <w:szCs w:val="28"/>
              </w:rPr>
            </w:pPr>
            <w:proofErr w:type="spellStart"/>
            <w:r w:rsidRPr="003113C7">
              <w:rPr>
                <w:iCs/>
                <w:sz w:val="28"/>
                <w:szCs w:val="28"/>
              </w:rPr>
              <w:t>Битта</w:t>
            </w:r>
            <w:proofErr w:type="spellEnd"/>
            <w:r w:rsidRPr="003113C7">
              <w:rPr>
                <w:iCs/>
                <w:sz w:val="28"/>
                <w:szCs w:val="28"/>
              </w:rPr>
              <w:t xml:space="preserve"> </w:t>
            </w:r>
            <w:proofErr w:type="spellStart"/>
            <w:r w:rsidRPr="003113C7">
              <w:rPr>
                <w:iCs/>
                <w:sz w:val="28"/>
                <w:szCs w:val="28"/>
              </w:rPr>
              <w:t>азимутал</w:t>
            </w:r>
            <w:proofErr w:type="spellEnd"/>
            <w:r w:rsidRPr="003113C7">
              <w:rPr>
                <w:iCs/>
                <w:sz w:val="28"/>
                <w:szCs w:val="28"/>
              </w:rPr>
              <w:t xml:space="preserve"> </w:t>
            </w:r>
            <w:proofErr w:type="spellStart"/>
            <w:r w:rsidRPr="003113C7">
              <w:rPr>
                <w:iCs/>
                <w:sz w:val="28"/>
                <w:szCs w:val="28"/>
              </w:rPr>
              <w:t>йўналишда</w:t>
            </w:r>
            <w:proofErr w:type="spellEnd"/>
            <w:r w:rsidRPr="003113C7">
              <w:rPr>
                <w:iCs/>
                <w:sz w:val="28"/>
                <w:szCs w:val="28"/>
              </w:rPr>
              <w:t xml:space="preserve"> </w:t>
            </w:r>
            <w:proofErr w:type="spellStart"/>
            <w:r w:rsidRPr="003113C7">
              <w:rPr>
                <w:iCs/>
                <w:sz w:val="28"/>
                <w:szCs w:val="28"/>
              </w:rPr>
              <w:t>радиоалоқани</w:t>
            </w:r>
            <w:proofErr w:type="spellEnd"/>
            <w:r w:rsidRPr="003113C7">
              <w:rPr>
                <w:iCs/>
                <w:sz w:val="28"/>
                <w:szCs w:val="28"/>
              </w:rPr>
              <w:t xml:space="preserve"> </w:t>
            </w:r>
            <w:proofErr w:type="spellStart"/>
            <w:r w:rsidRPr="003113C7">
              <w:rPr>
                <w:iCs/>
                <w:sz w:val="28"/>
                <w:szCs w:val="28"/>
              </w:rPr>
              <w:t>таъминлайдиган</w:t>
            </w:r>
            <w:proofErr w:type="spellEnd"/>
            <w:r w:rsidRPr="003113C7">
              <w:rPr>
                <w:iCs/>
                <w:sz w:val="28"/>
                <w:szCs w:val="28"/>
              </w:rPr>
              <w:t xml:space="preserve"> радиоканал.</w:t>
            </w:r>
          </w:p>
        </w:tc>
      </w:tr>
      <w:tr w:rsidR="00531151" w:rsidRPr="003113C7" w14:paraId="256376A6" w14:textId="77777777" w:rsidTr="00F23303">
        <w:trPr>
          <w:tblCellSpacing w:w="0" w:type="dxa"/>
          <w:jc w:val="center"/>
        </w:trPr>
        <w:tc>
          <w:tcPr>
            <w:tcW w:w="3711" w:type="dxa"/>
          </w:tcPr>
          <w:p w14:paraId="08AF1D64" w14:textId="77777777" w:rsidR="00531151" w:rsidRPr="003113C7" w:rsidRDefault="00D36DFD" w:rsidP="00F23303">
            <w:pPr>
              <w:rPr>
                <w:b/>
                <w:sz w:val="28"/>
                <w:szCs w:val="28"/>
              </w:rPr>
            </w:pPr>
            <w:r w:rsidRPr="003113C7">
              <w:rPr>
                <w:b/>
                <w:sz w:val="28"/>
                <w:szCs w:val="28"/>
              </w:rPr>
              <w:t>Радиолюбительский</w:t>
            </w:r>
          </w:p>
          <w:p w14:paraId="410748D7" w14:textId="77777777" w:rsidR="00531151" w:rsidRPr="003113C7" w:rsidRDefault="00531151" w:rsidP="00F23303">
            <w:pPr>
              <w:rPr>
                <w:b/>
                <w:sz w:val="28"/>
                <w:szCs w:val="28"/>
              </w:rPr>
            </w:pPr>
            <w:r w:rsidRPr="003113C7">
              <w:rPr>
                <w:b/>
                <w:sz w:val="28"/>
                <w:szCs w:val="28"/>
              </w:rPr>
              <w:t>диапазон частот</w:t>
            </w:r>
          </w:p>
          <w:p w14:paraId="4F822CD5"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w:t>
            </w:r>
            <w:r w:rsidRPr="003113C7">
              <w:rPr>
                <w:sz w:val="28"/>
                <w:szCs w:val="28"/>
                <w:lang w:val="uz-Cyrl-UZ"/>
              </w:rPr>
              <w:t>-</w:t>
            </w:r>
            <w:r w:rsidRPr="003113C7">
              <w:rPr>
                <w:sz w:val="28"/>
                <w:szCs w:val="28"/>
              </w:rPr>
              <w:t xml:space="preserve"> </w:t>
            </w:r>
            <w:proofErr w:type="spellStart"/>
            <w:r w:rsidRPr="003113C7">
              <w:rPr>
                <w:sz w:val="28"/>
                <w:szCs w:val="28"/>
                <w:lang w:val="en-US"/>
              </w:rPr>
              <w:t>radiohavaskor</w:t>
            </w:r>
            <w:proofErr w:type="spellEnd"/>
            <w:r w:rsidRPr="003113C7">
              <w:rPr>
                <w:sz w:val="28"/>
                <w:szCs w:val="28"/>
              </w:rPr>
              <w:t xml:space="preserve"> </w:t>
            </w:r>
            <w:proofErr w:type="spellStart"/>
            <w:r w:rsidRPr="003113C7">
              <w:rPr>
                <w:sz w:val="28"/>
                <w:szCs w:val="28"/>
                <w:lang w:val="en-US"/>
              </w:rPr>
              <w:t>chastotalar</w:t>
            </w:r>
            <w:proofErr w:type="spellEnd"/>
            <w:r w:rsidRPr="003113C7">
              <w:rPr>
                <w:sz w:val="28"/>
                <w:szCs w:val="28"/>
              </w:rPr>
              <w:t xml:space="preserve"> </w:t>
            </w:r>
            <w:proofErr w:type="spellStart"/>
            <w:r w:rsidRPr="003113C7">
              <w:rPr>
                <w:sz w:val="28"/>
                <w:szCs w:val="28"/>
                <w:lang w:val="en-US"/>
              </w:rPr>
              <w:t>diapazoni</w:t>
            </w:r>
            <w:proofErr w:type="spellEnd"/>
          </w:p>
          <w:p w14:paraId="4FFEC138" w14:textId="77777777" w:rsidR="00531151" w:rsidRPr="003113C7" w:rsidRDefault="00531151" w:rsidP="00F23303">
            <w:pPr>
              <w:rPr>
                <w:sz w:val="28"/>
                <w:szCs w:val="28"/>
                <w:lang w:val="uz-Cyrl-UZ"/>
              </w:rPr>
            </w:pPr>
            <w:r w:rsidRPr="003113C7">
              <w:rPr>
                <w:sz w:val="28"/>
                <w:szCs w:val="28"/>
                <w:lang w:val="uz-Cyrl-UZ"/>
              </w:rPr>
              <w:t xml:space="preserve">       радиоҳаваскор частоталар диапазони</w:t>
            </w:r>
          </w:p>
          <w:p w14:paraId="7B475303"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sz w:val="28"/>
                <w:szCs w:val="28"/>
                <w:lang w:val="en-US"/>
              </w:rPr>
              <w:t xml:space="preserve"> - amateur band</w:t>
            </w:r>
            <w:r w:rsidRPr="003113C7">
              <w:rPr>
                <w:b/>
                <w:sz w:val="28"/>
                <w:szCs w:val="28"/>
                <w:lang w:val="en-US"/>
              </w:rPr>
              <w:t xml:space="preserve"> </w:t>
            </w:r>
            <w:r w:rsidRPr="003113C7">
              <w:rPr>
                <w:sz w:val="28"/>
                <w:szCs w:val="28"/>
                <w:lang w:val="en-US"/>
              </w:rPr>
              <w:t xml:space="preserve">of </w:t>
            </w:r>
            <w:r w:rsidRPr="003113C7">
              <w:rPr>
                <w:sz w:val="28"/>
                <w:szCs w:val="28"/>
                <w:lang w:val="en-US"/>
              </w:rPr>
              <w:br/>
              <w:t>frequencies</w:t>
            </w:r>
          </w:p>
        </w:tc>
        <w:tc>
          <w:tcPr>
            <w:tcW w:w="6260" w:type="dxa"/>
          </w:tcPr>
          <w:p w14:paraId="7A4899D7" w14:textId="77777777" w:rsidR="00531151" w:rsidRPr="003113C7" w:rsidRDefault="00531151" w:rsidP="00F23303">
            <w:pPr>
              <w:jc w:val="both"/>
              <w:rPr>
                <w:iCs/>
                <w:sz w:val="28"/>
                <w:szCs w:val="28"/>
                <w:lang w:val="uz-Cyrl-UZ"/>
              </w:rPr>
            </w:pPr>
            <w:r w:rsidRPr="003113C7">
              <w:rPr>
                <w:iCs/>
                <w:sz w:val="28"/>
                <w:szCs w:val="28"/>
              </w:rPr>
              <w:t xml:space="preserve">Полоса частот, отведенная для </w:t>
            </w:r>
            <w:proofErr w:type="spellStart"/>
            <w:r w:rsidRPr="003113C7">
              <w:rPr>
                <w:iCs/>
                <w:sz w:val="28"/>
                <w:szCs w:val="28"/>
              </w:rPr>
              <w:t>радиолюбительс</w:t>
            </w:r>
            <w:proofErr w:type="spellEnd"/>
            <w:r w:rsidR="0095270C" w:rsidRPr="003113C7">
              <w:rPr>
                <w:iCs/>
                <w:sz w:val="28"/>
                <w:szCs w:val="28"/>
              </w:rPr>
              <w:t>-</w:t>
            </w:r>
            <w:r w:rsidRPr="003113C7">
              <w:rPr>
                <w:iCs/>
                <w:sz w:val="28"/>
                <w:szCs w:val="28"/>
              </w:rPr>
              <w:t>кой службы связи.</w:t>
            </w:r>
          </w:p>
          <w:p w14:paraId="4E42C1C5" w14:textId="77777777" w:rsidR="00531151" w:rsidRPr="003113C7" w:rsidRDefault="00531151" w:rsidP="00F23303">
            <w:pPr>
              <w:jc w:val="both"/>
              <w:rPr>
                <w:iCs/>
                <w:sz w:val="28"/>
                <w:szCs w:val="28"/>
                <w:lang w:val="uz-Cyrl-UZ"/>
              </w:rPr>
            </w:pPr>
          </w:p>
          <w:p w14:paraId="7210755C" w14:textId="77777777" w:rsidR="00531151" w:rsidRPr="003113C7" w:rsidRDefault="00531151" w:rsidP="00F23303">
            <w:pPr>
              <w:jc w:val="both"/>
              <w:rPr>
                <w:iCs/>
                <w:sz w:val="28"/>
                <w:szCs w:val="28"/>
                <w:lang w:val="uz-Cyrl-UZ"/>
              </w:rPr>
            </w:pPr>
            <w:r w:rsidRPr="003113C7">
              <w:rPr>
                <w:iCs/>
                <w:sz w:val="28"/>
                <w:szCs w:val="28"/>
                <w:lang w:val="uz-Cyrl-UZ"/>
              </w:rPr>
              <w:t>Radiohavaskor aloqa xizmati uchun ajratilgan chas</w:t>
            </w:r>
            <w:r w:rsidR="0095270C" w:rsidRPr="003113C7">
              <w:rPr>
                <w:iCs/>
                <w:sz w:val="28"/>
                <w:szCs w:val="28"/>
                <w:lang w:val="uz-Cyrl-UZ"/>
              </w:rPr>
              <w:t>-</w:t>
            </w:r>
            <w:r w:rsidRPr="003113C7">
              <w:rPr>
                <w:iCs/>
                <w:sz w:val="28"/>
                <w:szCs w:val="28"/>
                <w:lang w:val="uz-Cyrl-UZ"/>
              </w:rPr>
              <w:t>totalar polosasi.</w:t>
            </w:r>
          </w:p>
          <w:p w14:paraId="7C733F9B" w14:textId="77777777" w:rsidR="00531151" w:rsidRPr="003113C7" w:rsidRDefault="00531151" w:rsidP="00F23303">
            <w:pPr>
              <w:jc w:val="both"/>
              <w:rPr>
                <w:iCs/>
                <w:sz w:val="28"/>
                <w:szCs w:val="28"/>
                <w:lang w:val="uz-Cyrl-UZ"/>
              </w:rPr>
            </w:pPr>
          </w:p>
          <w:p w14:paraId="6C5C20CE" w14:textId="77777777" w:rsidR="00531151" w:rsidRPr="003113C7" w:rsidRDefault="00531151" w:rsidP="00F23303">
            <w:pPr>
              <w:jc w:val="both"/>
              <w:rPr>
                <w:iCs/>
                <w:sz w:val="28"/>
                <w:szCs w:val="28"/>
                <w:lang w:val="uz-Cyrl-UZ"/>
              </w:rPr>
            </w:pPr>
            <w:r w:rsidRPr="003113C7">
              <w:rPr>
                <w:iCs/>
                <w:sz w:val="28"/>
                <w:szCs w:val="28"/>
                <w:lang w:val="uz-Cyrl-UZ"/>
              </w:rPr>
              <w:t>Радиоҳаваскор алоқа хизмати учун ажратилган частоталар полосаси.</w:t>
            </w:r>
          </w:p>
        </w:tc>
      </w:tr>
      <w:tr w:rsidR="00531151" w:rsidRPr="00073205" w14:paraId="5C499F75" w14:textId="77777777" w:rsidTr="00F23303">
        <w:trPr>
          <w:tblCellSpacing w:w="0" w:type="dxa"/>
          <w:jc w:val="center"/>
        </w:trPr>
        <w:tc>
          <w:tcPr>
            <w:tcW w:w="3711" w:type="dxa"/>
          </w:tcPr>
          <w:p w14:paraId="73CB82DC" w14:textId="77777777" w:rsidR="00531151" w:rsidRPr="003113C7" w:rsidRDefault="00531151" w:rsidP="00F23303">
            <w:pPr>
              <w:shd w:val="clear" w:color="auto" w:fill="FFFFFF"/>
              <w:ind w:right="5"/>
              <w:jc w:val="both"/>
              <w:rPr>
                <w:b/>
                <w:bCs/>
                <w:spacing w:val="-9"/>
                <w:sz w:val="28"/>
                <w:szCs w:val="28"/>
              </w:rPr>
            </w:pPr>
            <w:proofErr w:type="spellStart"/>
            <w:r w:rsidRPr="003113C7">
              <w:rPr>
                <w:b/>
                <w:bCs/>
                <w:spacing w:val="-9"/>
                <w:sz w:val="28"/>
                <w:szCs w:val="28"/>
              </w:rPr>
              <w:t>Радиоокно</w:t>
            </w:r>
            <w:proofErr w:type="spellEnd"/>
            <w:r w:rsidRPr="003113C7">
              <w:rPr>
                <w:b/>
                <w:bCs/>
                <w:spacing w:val="-9"/>
                <w:sz w:val="28"/>
                <w:szCs w:val="28"/>
              </w:rPr>
              <w:t xml:space="preserve"> </w:t>
            </w:r>
          </w:p>
          <w:p w14:paraId="616839D7"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radiooyna</w:t>
            </w:r>
            <w:proofErr w:type="spellEnd"/>
          </w:p>
          <w:p w14:paraId="767FDA2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радиоойна</w:t>
            </w:r>
          </w:p>
          <w:p w14:paraId="21DFE27B" w14:textId="77777777" w:rsidR="00531151" w:rsidRPr="003113C7" w:rsidRDefault="00531151" w:rsidP="00F23303">
            <w:pPr>
              <w:shd w:val="clear" w:color="auto" w:fill="FFFFFF"/>
              <w:ind w:right="5"/>
              <w:jc w:val="both"/>
              <w:rPr>
                <w:b/>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bCs/>
                <w:i/>
                <w:iCs/>
                <w:spacing w:val="-9"/>
                <w:sz w:val="28"/>
                <w:szCs w:val="28"/>
              </w:rPr>
              <w:t xml:space="preserve"> </w:t>
            </w:r>
            <w:r w:rsidRPr="003113C7">
              <w:rPr>
                <w:sz w:val="28"/>
                <w:szCs w:val="28"/>
                <w:lang w:val="en-US"/>
              </w:rPr>
              <w:t>radio</w:t>
            </w:r>
            <w:r w:rsidRPr="003113C7">
              <w:rPr>
                <w:sz w:val="28"/>
                <w:szCs w:val="28"/>
              </w:rPr>
              <w:t xml:space="preserve"> </w:t>
            </w:r>
            <w:r w:rsidRPr="003113C7">
              <w:rPr>
                <w:sz w:val="28"/>
                <w:szCs w:val="28"/>
                <w:lang w:val="en-US"/>
              </w:rPr>
              <w:t>window</w:t>
            </w:r>
          </w:p>
        </w:tc>
        <w:tc>
          <w:tcPr>
            <w:tcW w:w="6260" w:type="dxa"/>
          </w:tcPr>
          <w:p w14:paraId="25004F0B" w14:textId="77777777" w:rsidR="00531151" w:rsidRPr="003113C7" w:rsidRDefault="00531151" w:rsidP="00F23303">
            <w:pPr>
              <w:jc w:val="both"/>
              <w:rPr>
                <w:iCs/>
                <w:sz w:val="28"/>
                <w:szCs w:val="28"/>
                <w:lang w:val="uz-Cyrl-UZ"/>
              </w:rPr>
            </w:pPr>
            <w:r w:rsidRPr="003113C7">
              <w:rPr>
                <w:iCs/>
                <w:sz w:val="28"/>
                <w:szCs w:val="28"/>
              </w:rPr>
              <w:t xml:space="preserve">Окно прозрачности атмосферы для радиоволн в диапазоне частот между ионосферными критическими частотами и частотами поглощения атмосферными осадками (10 </w:t>
            </w:r>
            <w:r w:rsidR="00DA3682" w:rsidRPr="003113C7">
              <w:rPr>
                <w:iCs/>
                <w:sz w:val="28"/>
                <w:szCs w:val="28"/>
                <w:lang w:val="uz-Cyrl-UZ"/>
              </w:rPr>
              <w:t>MHz</w:t>
            </w:r>
            <w:r w:rsidRPr="003113C7">
              <w:rPr>
                <w:iCs/>
                <w:sz w:val="28"/>
                <w:szCs w:val="28"/>
              </w:rPr>
              <w:t xml:space="preserve"> - 20 </w:t>
            </w:r>
            <w:r w:rsidR="00DA3682" w:rsidRPr="003113C7">
              <w:rPr>
                <w:iCs/>
                <w:sz w:val="28"/>
                <w:szCs w:val="28"/>
                <w:lang w:val="uz-Cyrl-UZ"/>
              </w:rPr>
              <w:t>HHz</w:t>
            </w:r>
            <w:r w:rsidRPr="003113C7">
              <w:rPr>
                <w:iCs/>
                <w:sz w:val="28"/>
                <w:szCs w:val="28"/>
              </w:rPr>
              <w:t>).</w:t>
            </w:r>
          </w:p>
          <w:p w14:paraId="17E521FB" w14:textId="77777777" w:rsidR="00531151" w:rsidRPr="003113C7" w:rsidRDefault="00531151" w:rsidP="00F23303">
            <w:pPr>
              <w:jc w:val="both"/>
              <w:rPr>
                <w:iCs/>
                <w:sz w:val="28"/>
                <w:szCs w:val="28"/>
                <w:lang w:val="uz-Cyrl-UZ"/>
              </w:rPr>
            </w:pPr>
          </w:p>
          <w:p w14:paraId="4C554A83" w14:textId="77777777" w:rsidR="00531151" w:rsidRPr="003113C7" w:rsidRDefault="00531151" w:rsidP="00F23303">
            <w:pPr>
              <w:jc w:val="both"/>
              <w:rPr>
                <w:iCs/>
                <w:sz w:val="28"/>
                <w:szCs w:val="28"/>
                <w:lang w:val="uz-Cyrl-UZ"/>
              </w:rPr>
            </w:pPr>
            <w:r w:rsidRPr="003113C7">
              <w:rPr>
                <w:iCs/>
                <w:sz w:val="28"/>
                <w:szCs w:val="28"/>
                <w:lang w:val="uz-Cyrl-UZ"/>
              </w:rPr>
              <w:t>Ionosferali kritik chastotalar va atmosfera yog‘inlari</w:t>
            </w:r>
            <w:r w:rsidR="0095270C" w:rsidRPr="003113C7">
              <w:rPr>
                <w:iCs/>
                <w:sz w:val="28"/>
                <w:szCs w:val="28"/>
                <w:lang w:val="uz-Cyrl-UZ"/>
              </w:rPr>
              <w:t>-</w:t>
            </w:r>
            <w:r w:rsidRPr="003113C7">
              <w:rPr>
                <w:iCs/>
                <w:sz w:val="28"/>
                <w:szCs w:val="28"/>
                <w:lang w:val="uz-Cyrl-UZ"/>
              </w:rPr>
              <w:t>ning yutilish chastotalari (10 MHz</w:t>
            </w:r>
            <w:r w:rsidRPr="003113C7">
              <w:rPr>
                <w:i/>
                <w:iCs/>
                <w:sz w:val="28"/>
                <w:szCs w:val="28"/>
                <w:lang w:val="uz-Cyrl-UZ"/>
              </w:rPr>
              <w:t xml:space="preserve"> </w:t>
            </w:r>
            <w:r w:rsidRPr="003113C7">
              <w:rPr>
                <w:iCs/>
                <w:sz w:val="28"/>
                <w:szCs w:val="28"/>
                <w:lang w:val="uz-Cyrl-UZ"/>
              </w:rPr>
              <w:t>dan 20 HHz gacha) o‘rtasidagi chastotalar diapazonida radioto‘lqinlar uchun atmosferaning shaffoflik oynasi.</w:t>
            </w:r>
          </w:p>
          <w:p w14:paraId="7F18637F" w14:textId="77777777" w:rsidR="00531151" w:rsidRPr="003113C7" w:rsidRDefault="00531151" w:rsidP="00F23303">
            <w:pPr>
              <w:jc w:val="both"/>
              <w:rPr>
                <w:iCs/>
                <w:sz w:val="28"/>
                <w:szCs w:val="28"/>
                <w:lang w:val="uz-Cyrl-UZ"/>
              </w:rPr>
            </w:pPr>
          </w:p>
          <w:p w14:paraId="65ADEC28" w14:textId="77777777" w:rsidR="00531151" w:rsidRPr="003113C7" w:rsidRDefault="00531151" w:rsidP="00F23303">
            <w:pPr>
              <w:jc w:val="both"/>
              <w:rPr>
                <w:iCs/>
                <w:sz w:val="28"/>
                <w:szCs w:val="28"/>
                <w:lang w:val="uz-Cyrl-UZ"/>
              </w:rPr>
            </w:pPr>
            <w:r w:rsidRPr="003113C7">
              <w:rPr>
                <w:iCs/>
                <w:sz w:val="28"/>
                <w:szCs w:val="28"/>
                <w:lang w:val="uz-Cyrl-UZ"/>
              </w:rPr>
              <w:lastRenderedPageBreak/>
              <w:t>Ионосферали критик частоталар ва атмосфера ёғинларининг ютилиш частоталари (10 MHz дан  20 HHz гача) ўртасидаги частоталар диапазонида радиотўлқинлар учун атмосферанинг шаффофлик ойнаси.</w:t>
            </w:r>
          </w:p>
        </w:tc>
      </w:tr>
      <w:tr w:rsidR="00531151" w:rsidRPr="00073205" w14:paraId="39C1A795" w14:textId="77777777" w:rsidTr="00F23303">
        <w:trPr>
          <w:tblCellSpacing w:w="0" w:type="dxa"/>
          <w:jc w:val="center"/>
        </w:trPr>
        <w:tc>
          <w:tcPr>
            <w:tcW w:w="3711" w:type="dxa"/>
          </w:tcPr>
          <w:p w14:paraId="0F773F0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Радиопеленг</w:t>
            </w:r>
          </w:p>
          <w:p w14:paraId="6CBA6648"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radiopeleng</w:t>
            </w:r>
          </w:p>
          <w:p w14:paraId="45F2B777" w14:textId="77777777" w:rsidR="00531151" w:rsidRPr="003113C7" w:rsidRDefault="00531151" w:rsidP="00F23303">
            <w:pPr>
              <w:pStyle w:val="BalloonText"/>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радиопеленг</w:t>
            </w:r>
          </w:p>
          <w:p w14:paraId="0B752BDF"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radio bearing</w:t>
            </w:r>
          </w:p>
        </w:tc>
        <w:tc>
          <w:tcPr>
            <w:tcW w:w="6260" w:type="dxa"/>
          </w:tcPr>
          <w:p w14:paraId="2920C31C" w14:textId="77777777" w:rsidR="00531151" w:rsidRPr="003113C7" w:rsidRDefault="00531151" w:rsidP="00F23303">
            <w:pPr>
              <w:jc w:val="both"/>
              <w:rPr>
                <w:sz w:val="28"/>
                <w:szCs w:val="28"/>
                <w:lang w:val="uz-Cyrl-UZ"/>
              </w:rPr>
            </w:pPr>
            <w:r w:rsidRPr="003113C7">
              <w:rPr>
                <w:iCs/>
                <w:sz w:val="28"/>
                <w:szCs w:val="28"/>
              </w:rPr>
              <w:t>Направление от места установки антенной системы радиопеленгатора на объект, излучающий радиосигналы, измеряемое углом в горизонтальной плоскости между северным направлением истинного или магнитного меридиана, проходящего через место установки антенной системы радиопеленгатора, и направлением от этого места на проекцию объекта на горизонтальную плоскость, отсчитываемым от 0 до 360°</w:t>
            </w:r>
            <w:r w:rsidR="000968CA" w:rsidRPr="003113C7">
              <w:rPr>
                <w:sz w:val="28"/>
                <w:szCs w:val="28"/>
              </w:rPr>
              <w:t xml:space="preserve"> </w:t>
            </w:r>
          </w:p>
          <w:p w14:paraId="68E9CC61" w14:textId="77777777" w:rsidR="00531151" w:rsidRPr="003113C7" w:rsidRDefault="00531151" w:rsidP="00F23303">
            <w:pPr>
              <w:jc w:val="both"/>
              <w:rPr>
                <w:sz w:val="28"/>
                <w:szCs w:val="28"/>
                <w:lang w:val="uz-Cyrl-UZ"/>
              </w:rPr>
            </w:pPr>
          </w:p>
          <w:p w14:paraId="6C52A2D1"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Radiopelengatorning</w:t>
            </w:r>
            <w:proofErr w:type="spellEnd"/>
            <w:r w:rsidRPr="003113C7">
              <w:rPr>
                <w:rFonts w:ascii="Times New Roman" w:hAnsi="Times New Roman" w:cs="Times New Roman"/>
                <w:sz w:val="28"/>
                <w:szCs w:val="28"/>
                <w:lang w:val="en-US"/>
              </w:rPr>
              <w:t xml:space="preserve"> antenna </w:t>
            </w:r>
            <w:proofErr w:type="spellStart"/>
            <w:r w:rsidRPr="003113C7">
              <w:rPr>
                <w:rFonts w:ascii="Times New Roman" w:hAnsi="Times New Roman" w:cs="Times New Roman"/>
                <w:sz w:val="28"/>
                <w:szCs w:val="28"/>
                <w:lang w:val="en-US"/>
              </w:rPr>
              <w:t>tizimi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o‘rnatilgan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joyi</w:t>
            </w:r>
            <w:proofErr w:type="spellEnd"/>
            <w:r w:rsidR="0095270C" w:rsidRPr="003113C7">
              <w:rPr>
                <w:rFonts w:ascii="Times New Roman" w:hAnsi="Times New Roman" w:cs="Times New Roman"/>
                <w:sz w:val="28"/>
                <w:szCs w:val="28"/>
                <w:lang w:val="en-US"/>
              </w:rPr>
              <w:t>-</w:t>
            </w:r>
            <w:r w:rsidRPr="003113C7">
              <w:rPr>
                <w:rFonts w:ascii="Times New Roman" w:hAnsi="Times New Roman" w:cs="Times New Roman"/>
                <w:sz w:val="28"/>
                <w:szCs w:val="28"/>
                <w:lang w:val="en-US"/>
              </w:rPr>
              <w:t xml:space="preserve">dan </w:t>
            </w:r>
            <w:proofErr w:type="spellStart"/>
            <w:r w:rsidRPr="003113C7">
              <w:rPr>
                <w:rFonts w:ascii="Times New Roman" w:hAnsi="Times New Roman" w:cs="Times New Roman"/>
                <w:sz w:val="28"/>
                <w:szCs w:val="28"/>
                <w:lang w:val="en-US"/>
              </w:rPr>
              <w:t>radiosignallar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nurlatadigan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obyektga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yo‘nalish</w:t>
            </w:r>
            <w:proofErr w:type="spellEnd"/>
            <w:r w:rsidRPr="003113C7">
              <w:rPr>
                <w:rFonts w:ascii="Times New Roman" w:hAnsi="Times New Roman" w:cs="Times New Roman"/>
                <w:sz w:val="28"/>
                <w:szCs w:val="28"/>
                <w:lang w:val="en-US"/>
              </w:rPr>
              <w:t xml:space="preserve">. Bu </w:t>
            </w:r>
            <w:proofErr w:type="spellStart"/>
            <w:r w:rsidRPr="003113C7">
              <w:rPr>
                <w:rFonts w:ascii="Times New Roman" w:hAnsi="Times New Roman" w:cs="Times New Roman"/>
                <w:sz w:val="28"/>
                <w:szCs w:val="28"/>
                <w:lang w:val="en-US"/>
              </w:rPr>
              <w:t>yo‘nalish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gorizontal</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tekislikdagi</w:t>
            </w:r>
            <w:proofErr w:type="spellEnd"/>
            <w:r w:rsidRPr="003113C7">
              <w:rPr>
                <w:rFonts w:ascii="Times New Roman" w:hAnsi="Times New Roman" w:cs="Times New Roman"/>
                <w:sz w:val="28"/>
                <w:szCs w:val="28"/>
                <w:lang w:val="en-US"/>
              </w:rPr>
              <w:t xml:space="preserve"> radio</w:t>
            </w:r>
            <w:r w:rsidR="0095270C" w:rsidRPr="003113C7">
              <w:rPr>
                <w:rFonts w:ascii="Times New Roman" w:hAnsi="Times New Roman" w:cs="Times New Roman"/>
                <w:sz w:val="28"/>
                <w:szCs w:val="28"/>
                <w:lang w:val="en-US"/>
              </w:rPr>
              <w:t>-</w:t>
            </w:r>
            <w:proofErr w:type="spellStart"/>
            <w:r w:rsidRPr="003113C7">
              <w:rPr>
                <w:rFonts w:ascii="Times New Roman" w:hAnsi="Times New Roman" w:cs="Times New Roman"/>
                <w:sz w:val="28"/>
                <w:szCs w:val="28"/>
                <w:lang w:val="en-US"/>
              </w:rPr>
              <w:t>pelengatorning</w:t>
            </w:r>
            <w:proofErr w:type="spellEnd"/>
            <w:r w:rsidRPr="003113C7">
              <w:rPr>
                <w:rFonts w:ascii="Times New Roman" w:hAnsi="Times New Roman" w:cs="Times New Roman"/>
                <w:sz w:val="28"/>
                <w:szCs w:val="28"/>
                <w:lang w:val="en-US"/>
              </w:rPr>
              <w:t xml:space="preserve"> antenna </w:t>
            </w:r>
            <w:proofErr w:type="spellStart"/>
            <w:r w:rsidRPr="003113C7">
              <w:rPr>
                <w:rFonts w:ascii="Times New Roman" w:hAnsi="Times New Roman" w:cs="Times New Roman"/>
                <w:sz w:val="28"/>
                <w:szCs w:val="28"/>
                <w:lang w:val="en-US"/>
              </w:rPr>
              <w:t>tizimi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o‘rnatilgan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joyi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orqali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o‘tuvchi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haqiqiy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magnit</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meridianning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shimoliy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yo‘nalish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bilan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bu</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joydan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obyektning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gorizontal</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tekislikka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proeksiyasiga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yo‘nalish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orasidagi</w:t>
            </w:r>
            <w:proofErr w:type="spellEnd"/>
            <w:r w:rsidRPr="003113C7">
              <w:rPr>
                <w:rFonts w:ascii="Times New Roman" w:hAnsi="Times New Roman" w:cs="Times New Roman"/>
                <w:sz w:val="28"/>
                <w:szCs w:val="28"/>
                <w:lang w:val="en-US"/>
              </w:rPr>
              <w:t xml:space="preserve">, </w:t>
            </w:r>
            <w:r w:rsidR="0095270C" w:rsidRPr="003113C7">
              <w:rPr>
                <w:rFonts w:ascii="Times New Roman" w:hAnsi="Times New Roman" w:cs="Times New Roman"/>
                <w:sz w:val="28"/>
                <w:szCs w:val="28"/>
                <w:lang w:val="en-US"/>
              </w:rPr>
              <w:br/>
            </w:r>
            <w:r w:rsidRPr="003113C7">
              <w:rPr>
                <w:rFonts w:ascii="Times New Roman" w:hAnsi="Times New Roman" w:cs="Times New Roman"/>
                <w:sz w:val="28"/>
                <w:szCs w:val="28"/>
                <w:lang w:val="en-US"/>
              </w:rPr>
              <w:t xml:space="preserve">0° dan 360° </w:t>
            </w:r>
            <w:proofErr w:type="spellStart"/>
            <w:r w:rsidRPr="003113C7">
              <w:rPr>
                <w:rFonts w:ascii="Times New Roman" w:hAnsi="Times New Roman" w:cs="Times New Roman"/>
                <w:sz w:val="28"/>
                <w:szCs w:val="28"/>
                <w:lang w:val="en-US"/>
              </w:rPr>
              <w:t>gacha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hisoblanadigan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burchak</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bilan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o‘lchanadi</w:t>
            </w:r>
            <w:proofErr w:type="spellEnd"/>
            <w:r w:rsidRPr="003113C7">
              <w:rPr>
                <w:rFonts w:ascii="Times New Roman" w:hAnsi="Times New Roman" w:cs="Times New Roman"/>
                <w:sz w:val="28"/>
                <w:szCs w:val="28"/>
                <w:lang w:val="en-US"/>
              </w:rPr>
              <w:t>.</w:t>
            </w:r>
          </w:p>
          <w:p w14:paraId="393D1640" w14:textId="77777777" w:rsidR="00531151" w:rsidRPr="003113C7" w:rsidRDefault="00531151" w:rsidP="00F23303">
            <w:pPr>
              <w:pStyle w:val="BalloonText"/>
              <w:jc w:val="both"/>
              <w:rPr>
                <w:rFonts w:ascii="Times New Roman" w:hAnsi="Times New Roman" w:cs="Times New Roman"/>
                <w:sz w:val="22"/>
                <w:szCs w:val="22"/>
                <w:lang w:val="en-US"/>
              </w:rPr>
            </w:pPr>
          </w:p>
          <w:p w14:paraId="778B657F" w14:textId="77777777" w:rsidR="00531151" w:rsidRPr="003113C7" w:rsidRDefault="00531151" w:rsidP="00F23303">
            <w:pPr>
              <w:jc w:val="both"/>
              <w:rPr>
                <w:i/>
                <w:iCs/>
                <w:sz w:val="28"/>
                <w:szCs w:val="28"/>
                <w:lang w:val="en-US"/>
              </w:rPr>
            </w:pPr>
            <w:proofErr w:type="spellStart"/>
            <w:r w:rsidRPr="003113C7">
              <w:rPr>
                <w:sz w:val="28"/>
                <w:szCs w:val="28"/>
              </w:rPr>
              <w:t>Радиопеленгаторнинг</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proofErr w:type="spellStart"/>
            <w:r w:rsidRPr="003113C7">
              <w:rPr>
                <w:sz w:val="28"/>
                <w:szCs w:val="28"/>
              </w:rPr>
              <w:t>тизими</w:t>
            </w:r>
            <w:proofErr w:type="spellEnd"/>
            <w:r w:rsidRPr="003113C7">
              <w:rPr>
                <w:sz w:val="28"/>
                <w:szCs w:val="28"/>
                <w:lang w:val="en-US"/>
              </w:rPr>
              <w:t xml:space="preserve"> </w:t>
            </w:r>
            <w:proofErr w:type="spellStart"/>
            <w:r w:rsidRPr="003113C7">
              <w:rPr>
                <w:sz w:val="28"/>
                <w:szCs w:val="28"/>
              </w:rPr>
              <w:t>ўрнатилган</w:t>
            </w:r>
            <w:proofErr w:type="spellEnd"/>
            <w:r w:rsidRPr="003113C7">
              <w:rPr>
                <w:sz w:val="28"/>
                <w:szCs w:val="28"/>
                <w:lang w:val="en-US"/>
              </w:rPr>
              <w:t xml:space="preserve"> </w:t>
            </w:r>
            <w:proofErr w:type="spellStart"/>
            <w:r w:rsidRPr="003113C7">
              <w:rPr>
                <w:sz w:val="28"/>
                <w:szCs w:val="28"/>
              </w:rPr>
              <w:t>жойдан</w:t>
            </w:r>
            <w:proofErr w:type="spellEnd"/>
            <w:r w:rsidRPr="003113C7">
              <w:rPr>
                <w:sz w:val="28"/>
                <w:szCs w:val="28"/>
                <w:lang w:val="en-US"/>
              </w:rPr>
              <w:t xml:space="preserve"> </w:t>
            </w:r>
            <w:proofErr w:type="spellStart"/>
            <w:r w:rsidRPr="003113C7">
              <w:rPr>
                <w:sz w:val="28"/>
                <w:szCs w:val="28"/>
              </w:rPr>
              <w:t>радиосигналлар</w:t>
            </w:r>
            <w:proofErr w:type="spellEnd"/>
            <w:r w:rsidRPr="003113C7">
              <w:rPr>
                <w:sz w:val="28"/>
                <w:szCs w:val="28"/>
                <w:lang w:val="en-US"/>
              </w:rPr>
              <w:t xml:space="preserve"> </w:t>
            </w:r>
            <w:proofErr w:type="spellStart"/>
            <w:r w:rsidRPr="003113C7">
              <w:rPr>
                <w:sz w:val="28"/>
                <w:szCs w:val="28"/>
              </w:rPr>
              <w:t>нурлатадиган</w:t>
            </w:r>
            <w:proofErr w:type="spellEnd"/>
            <w:r w:rsidRPr="003113C7">
              <w:rPr>
                <w:sz w:val="28"/>
                <w:szCs w:val="28"/>
                <w:lang w:val="en-US"/>
              </w:rPr>
              <w:t xml:space="preserve"> </w:t>
            </w:r>
            <w:proofErr w:type="spellStart"/>
            <w:r w:rsidRPr="003113C7">
              <w:rPr>
                <w:sz w:val="28"/>
                <w:szCs w:val="28"/>
              </w:rPr>
              <w:t>объектга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йўналиш</w:t>
            </w:r>
            <w:proofErr w:type="spellEnd"/>
            <w:r w:rsidRPr="003113C7">
              <w:rPr>
                <w:sz w:val="28"/>
                <w:szCs w:val="28"/>
                <w:lang w:val="en-US"/>
              </w:rPr>
              <w:t xml:space="preserve">. </w:t>
            </w:r>
            <w:r w:rsidRPr="003113C7">
              <w:rPr>
                <w:sz w:val="28"/>
                <w:szCs w:val="28"/>
              </w:rPr>
              <w:t>Бу</w:t>
            </w:r>
            <w:r w:rsidRPr="003113C7">
              <w:rPr>
                <w:sz w:val="28"/>
                <w:szCs w:val="28"/>
                <w:lang w:val="en-US"/>
              </w:rPr>
              <w:t xml:space="preserve"> </w:t>
            </w:r>
            <w:proofErr w:type="spellStart"/>
            <w:r w:rsidRPr="003113C7">
              <w:rPr>
                <w:sz w:val="28"/>
                <w:szCs w:val="28"/>
              </w:rPr>
              <w:t>йўналиш</w:t>
            </w:r>
            <w:proofErr w:type="spellEnd"/>
            <w:r w:rsidRPr="003113C7">
              <w:rPr>
                <w:sz w:val="28"/>
                <w:szCs w:val="28"/>
                <w:lang w:val="en-US"/>
              </w:rPr>
              <w:t xml:space="preserve">, </w:t>
            </w:r>
            <w:proofErr w:type="spellStart"/>
            <w:r w:rsidRPr="003113C7">
              <w:rPr>
                <w:sz w:val="28"/>
                <w:szCs w:val="28"/>
              </w:rPr>
              <w:t>горизонтал</w:t>
            </w:r>
            <w:proofErr w:type="spellEnd"/>
            <w:r w:rsidRPr="003113C7">
              <w:rPr>
                <w:sz w:val="28"/>
                <w:szCs w:val="28"/>
                <w:lang w:val="en-US"/>
              </w:rPr>
              <w:t xml:space="preserve"> </w:t>
            </w:r>
            <w:proofErr w:type="spellStart"/>
            <w:r w:rsidRPr="003113C7">
              <w:rPr>
                <w:sz w:val="28"/>
                <w:szCs w:val="28"/>
              </w:rPr>
              <w:t>текисликда</w:t>
            </w:r>
            <w:proofErr w:type="spellEnd"/>
            <w:r w:rsidRPr="003113C7">
              <w:rPr>
                <w:sz w:val="28"/>
                <w:szCs w:val="28"/>
                <w:lang w:val="en-US"/>
              </w:rPr>
              <w:t xml:space="preserve"> </w:t>
            </w:r>
            <w:proofErr w:type="spellStart"/>
            <w:r w:rsidRPr="003113C7">
              <w:rPr>
                <w:sz w:val="28"/>
                <w:szCs w:val="28"/>
              </w:rPr>
              <w:t>радиопеленгаторнинг</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proofErr w:type="spellStart"/>
            <w:r w:rsidRPr="003113C7">
              <w:rPr>
                <w:sz w:val="28"/>
                <w:szCs w:val="28"/>
              </w:rPr>
              <w:t>тизими</w:t>
            </w:r>
            <w:proofErr w:type="spellEnd"/>
            <w:r w:rsidRPr="003113C7">
              <w:rPr>
                <w:sz w:val="28"/>
                <w:szCs w:val="28"/>
                <w:lang w:val="en-US"/>
              </w:rPr>
              <w:t xml:space="preserve"> </w:t>
            </w:r>
            <w:proofErr w:type="spellStart"/>
            <w:r w:rsidRPr="003113C7">
              <w:rPr>
                <w:sz w:val="28"/>
                <w:szCs w:val="28"/>
              </w:rPr>
              <w:t>ўрнатилган</w:t>
            </w:r>
            <w:proofErr w:type="spellEnd"/>
            <w:r w:rsidRPr="003113C7">
              <w:rPr>
                <w:sz w:val="28"/>
                <w:szCs w:val="28"/>
                <w:lang w:val="en-US"/>
              </w:rPr>
              <w:t xml:space="preserve"> </w:t>
            </w:r>
            <w:proofErr w:type="spellStart"/>
            <w:r w:rsidRPr="003113C7">
              <w:rPr>
                <w:sz w:val="28"/>
                <w:szCs w:val="28"/>
              </w:rPr>
              <w:t>жой</w:t>
            </w:r>
            <w:proofErr w:type="spellEnd"/>
            <w:r w:rsidRPr="003113C7">
              <w:rPr>
                <w:sz w:val="28"/>
                <w:szCs w:val="28"/>
                <w:lang w:val="en-US"/>
              </w:rPr>
              <w:t xml:space="preserve"> </w:t>
            </w:r>
            <w:proofErr w:type="spellStart"/>
            <w:r w:rsidRPr="003113C7">
              <w:rPr>
                <w:sz w:val="28"/>
                <w:szCs w:val="28"/>
              </w:rPr>
              <w:t>орқали</w:t>
            </w:r>
            <w:proofErr w:type="spellEnd"/>
            <w:r w:rsidRPr="003113C7">
              <w:rPr>
                <w:sz w:val="28"/>
                <w:szCs w:val="28"/>
                <w:lang w:val="en-US"/>
              </w:rPr>
              <w:t xml:space="preserve"> </w:t>
            </w:r>
            <w:proofErr w:type="spellStart"/>
            <w:r w:rsidRPr="003113C7">
              <w:rPr>
                <w:sz w:val="28"/>
                <w:szCs w:val="28"/>
              </w:rPr>
              <w:t>ўтувчи</w:t>
            </w:r>
            <w:proofErr w:type="spellEnd"/>
            <w:r w:rsidRPr="003113C7">
              <w:rPr>
                <w:sz w:val="28"/>
                <w:szCs w:val="28"/>
                <w:lang w:val="en-US"/>
              </w:rPr>
              <w:t xml:space="preserve"> </w:t>
            </w:r>
            <w:proofErr w:type="spellStart"/>
            <w:r w:rsidRPr="003113C7">
              <w:rPr>
                <w:sz w:val="28"/>
                <w:szCs w:val="28"/>
              </w:rPr>
              <w:t>ҳақиқий</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r w:rsidRPr="003113C7">
              <w:rPr>
                <w:sz w:val="28"/>
                <w:szCs w:val="28"/>
              </w:rPr>
              <w:t>магнит</w:t>
            </w:r>
            <w:r w:rsidRPr="003113C7">
              <w:rPr>
                <w:sz w:val="28"/>
                <w:szCs w:val="28"/>
                <w:lang w:val="en-US"/>
              </w:rPr>
              <w:t xml:space="preserve"> </w:t>
            </w:r>
            <w:proofErr w:type="spellStart"/>
            <w:r w:rsidRPr="003113C7">
              <w:rPr>
                <w:sz w:val="28"/>
                <w:szCs w:val="28"/>
              </w:rPr>
              <w:t>меридианнинг</w:t>
            </w:r>
            <w:proofErr w:type="spellEnd"/>
            <w:r w:rsidRPr="003113C7">
              <w:rPr>
                <w:sz w:val="28"/>
                <w:szCs w:val="28"/>
                <w:lang w:val="en-US"/>
              </w:rPr>
              <w:t xml:space="preserve"> </w:t>
            </w:r>
            <w:proofErr w:type="spellStart"/>
            <w:r w:rsidRPr="003113C7">
              <w:rPr>
                <w:sz w:val="28"/>
                <w:szCs w:val="28"/>
              </w:rPr>
              <w:t>шимолий</w:t>
            </w:r>
            <w:proofErr w:type="spellEnd"/>
            <w:r w:rsidRPr="003113C7">
              <w:rPr>
                <w:sz w:val="28"/>
                <w:szCs w:val="28"/>
                <w:lang w:val="en-US"/>
              </w:rPr>
              <w:t xml:space="preserve"> </w:t>
            </w:r>
            <w:proofErr w:type="spellStart"/>
            <w:r w:rsidRPr="003113C7">
              <w:rPr>
                <w:sz w:val="28"/>
                <w:szCs w:val="28"/>
              </w:rPr>
              <w:t>йўналиш</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бу</w:t>
            </w:r>
            <w:proofErr w:type="spellEnd"/>
            <w:r w:rsidRPr="003113C7">
              <w:rPr>
                <w:sz w:val="28"/>
                <w:szCs w:val="28"/>
                <w:lang w:val="en-US"/>
              </w:rPr>
              <w:t xml:space="preserve"> </w:t>
            </w:r>
            <w:proofErr w:type="spellStart"/>
            <w:r w:rsidRPr="003113C7">
              <w:rPr>
                <w:sz w:val="28"/>
                <w:szCs w:val="28"/>
              </w:rPr>
              <w:t>жойдан</w:t>
            </w:r>
            <w:proofErr w:type="spellEnd"/>
            <w:r w:rsidRPr="003113C7">
              <w:rPr>
                <w:sz w:val="28"/>
                <w:szCs w:val="28"/>
                <w:lang w:val="en-US"/>
              </w:rPr>
              <w:t xml:space="preserve"> </w:t>
            </w:r>
            <w:proofErr w:type="spellStart"/>
            <w:r w:rsidRPr="003113C7">
              <w:rPr>
                <w:sz w:val="28"/>
                <w:szCs w:val="28"/>
              </w:rPr>
              <w:t>объектнинг</w:t>
            </w:r>
            <w:proofErr w:type="spellEnd"/>
            <w:r w:rsidRPr="003113C7">
              <w:rPr>
                <w:sz w:val="28"/>
                <w:szCs w:val="28"/>
                <w:lang w:val="en-US"/>
              </w:rPr>
              <w:t xml:space="preserve"> </w:t>
            </w:r>
            <w:proofErr w:type="spellStart"/>
            <w:r w:rsidRPr="003113C7">
              <w:rPr>
                <w:sz w:val="28"/>
                <w:szCs w:val="28"/>
              </w:rPr>
              <w:t>горизонтал</w:t>
            </w:r>
            <w:proofErr w:type="spellEnd"/>
            <w:r w:rsidRPr="003113C7">
              <w:rPr>
                <w:sz w:val="28"/>
                <w:szCs w:val="28"/>
                <w:lang w:val="en-US"/>
              </w:rPr>
              <w:t xml:space="preserve"> </w:t>
            </w:r>
            <w:proofErr w:type="spellStart"/>
            <w:r w:rsidRPr="003113C7">
              <w:rPr>
                <w:sz w:val="28"/>
                <w:szCs w:val="28"/>
              </w:rPr>
              <w:t>текисликка</w:t>
            </w:r>
            <w:proofErr w:type="spellEnd"/>
            <w:r w:rsidRPr="003113C7">
              <w:rPr>
                <w:sz w:val="28"/>
                <w:szCs w:val="28"/>
                <w:lang w:val="en-US"/>
              </w:rPr>
              <w:t xml:space="preserve"> </w:t>
            </w:r>
            <w:proofErr w:type="spellStart"/>
            <w:r w:rsidRPr="003113C7">
              <w:rPr>
                <w:sz w:val="28"/>
                <w:szCs w:val="28"/>
              </w:rPr>
              <w:t>проекциясига</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йўналиш</w:t>
            </w:r>
            <w:proofErr w:type="spellEnd"/>
            <w:r w:rsidRPr="003113C7">
              <w:rPr>
                <w:sz w:val="28"/>
                <w:szCs w:val="28"/>
                <w:lang w:val="en-US"/>
              </w:rPr>
              <w:t xml:space="preserve"> </w:t>
            </w:r>
            <w:proofErr w:type="spellStart"/>
            <w:r w:rsidRPr="003113C7">
              <w:rPr>
                <w:sz w:val="28"/>
                <w:szCs w:val="28"/>
              </w:rPr>
              <w:t>орасидаги</w:t>
            </w:r>
            <w:proofErr w:type="spellEnd"/>
            <w:r w:rsidRPr="003113C7">
              <w:rPr>
                <w:sz w:val="28"/>
                <w:szCs w:val="28"/>
                <w:lang w:val="en-US"/>
              </w:rPr>
              <w:t xml:space="preserve">, 0° </w:t>
            </w:r>
            <w:r w:rsidRPr="003113C7">
              <w:rPr>
                <w:sz w:val="28"/>
                <w:szCs w:val="28"/>
              </w:rPr>
              <w:t>дан</w:t>
            </w:r>
            <w:r w:rsidRPr="003113C7">
              <w:rPr>
                <w:sz w:val="28"/>
                <w:szCs w:val="28"/>
                <w:lang w:val="en-US"/>
              </w:rPr>
              <w:t xml:space="preserve"> 360° </w:t>
            </w:r>
            <w:r w:rsidRPr="003113C7">
              <w:rPr>
                <w:sz w:val="28"/>
                <w:szCs w:val="28"/>
              </w:rPr>
              <w:t>гача</w:t>
            </w:r>
            <w:r w:rsidRPr="003113C7">
              <w:rPr>
                <w:sz w:val="28"/>
                <w:szCs w:val="28"/>
                <w:lang w:val="en-US"/>
              </w:rPr>
              <w:t xml:space="preserve"> </w:t>
            </w:r>
            <w:proofErr w:type="spellStart"/>
            <w:r w:rsidRPr="003113C7">
              <w:rPr>
                <w:sz w:val="28"/>
                <w:szCs w:val="28"/>
              </w:rPr>
              <w:t>ҳисобланадиган</w:t>
            </w:r>
            <w:proofErr w:type="spellEnd"/>
            <w:r w:rsidRPr="003113C7">
              <w:rPr>
                <w:sz w:val="28"/>
                <w:szCs w:val="28"/>
                <w:lang w:val="en-US"/>
              </w:rPr>
              <w:t xml:space="preserve"> </w:t>
            </w:r>
            <w:proofErr w:type="spellStart"/>
            <w:r w:rsidRPr="003113C7">
              <w:rPr>
                <w:sz w:val="28"/>
                <w:szCs w:val="28"/>
              </w:rPr>
              <w:t>бурчак</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ўлчанади</w:t>
            </w:r>
            <w:proofErr w:type="spellEnd"/>
            <w:r w:rsidRPr="003113C7">
              <w:rPr>
                <w:sz w:val="28"/>
                <w:szCs w:val="28"/>
                <w:lang w:val="en-US"/>
              </w:rPr>
              <w:t>.</w:t>
            </w:r>
          </w:p>
        </w:tc>
      </w:tr>
      <w:tr w:rsidR="00531151" w:rsidRPr="00073205" w14:paraId="182560C8" w14:textId="77777777" w:rsidTr="00F23303">
        <w:trPr>
          <w:tblCellSpacing w:w="0" w:type="dxa"/>
          <w:jc w:val="center"/>
        </w:trPr>
        <w:tc>
          <w:tcPr>
            <w:tcW w:w="3711" w:type="dxa"/>
          </w:tcPr>
          <w:p w14:paraId="5546CF14" w14:textId="77777777" w:rsidR="00531151" w:rsidRPr="003113C7" w:rsidRDefault="00531151" w:rsidP="00F23303">
            <w:pPr>
              <w:outlineLvl w:val="0"/>
              <w:rPr>
                <w:b/>
                <w:bCs/>
                <w:kern w:val="36"/>
                <w:sz w:val="28"/>
                <w:szCs w:val="28"/>
              </w:rPr>
            </w:pPr>
            <w:proofErr w:type="spellStart"/>
            <w:r w:rsidRPr="003113C7">
              <w:rPr>
                <w:b/>
                <w:bCs/>
                <w:kern w:val="36"/>
                <w:sz w:val="28"/>
                <w:szCs w:val="28"/>
              </w:rPr>
              <w:t>Радиоопределение</w:t>
            </w:r>
            <w:proofErr w:type="spellEnd"/>
          </w:p>
          <w:p w14:paraId="188304D7"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radio</w:t>
            </w:r>
            <w:proofErr w:type="spellEnd"/>
            <w:r w:rsidRPr="003113C7">
              <w:rPr>
                <w:bCs/>
                <w:sz w:val="28"/>
                <w:szCs w:val="28"/>
              </w:rPr>
              <w:t xml:space="preserve"> </w:t>
            </w:r>
            <w:proofErr w:type="spellStart"/>
            <w:r w:rsidRPr="003113C7">
              <w:rPr>
                <w:bCs/>
                <w:sz w:val="28"/>
                <w:szCs w:val="28"/>
              </w:rPr>
              <w:t>belgilash</w:t>
            </w:r>
            <w:proofErr w:type="spellEnd"/>
          </w:p>
          <w:p w14:paraId="755D660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 белгилаш</w:t>
            </w:r>
          </w:p>
          <w:p w14:paraId="1B1FDDAE"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radiodetermination</w:t>
            </w:r>
            <w:proofErr w:type="spellEnd"/>
          </w:p>
        </w:tc>
        <w:tc>
          <w:tcPr>
            <w:tcW w:w="6260" w:type="dxa"/>
          </w:tcPr>
          <w:p w14:paraId="30882C76" w14:textId="77777777" w:rsidR="00531151" w:rsidRPr="003113C7" w:rsidRDefault="00531151" w:rsidP="00F23303">
            <w:pPr>
              <w:jc w:val="both"/>
              <w:rPr>
                <w:iCs/>
                <w:sz w:val="28"/>
                <w:szCs w:val="28"/>
                <w:lang w:val="uz-Cyrl-UZ"/>
              </w:rPr>
            </w:pPr>
            <w:r w:rsidRPr="003113C7">
              <w:rPr>
                <w:iCs/>
                <w:sz w:val="28"/>
                <w:szCs w:val="28"/>
              </w:rPr>
              <w:t>Определение местонахождения, скорости и/или других характеристик объекта или получение информации относительно этих параметров посредством свойств распространения радиоволн.</w:t>
            </w:r>
          </w:p>
          <w:p w14:paraId="731E72F2" w14:textId="77777777" w:rsidR="00531151" w:rsidRPr="003113C7" w:rsidRDefault="00531151" w:rsidP="00F23303">
            <w:pPr>
              <w:jc w:val="both"/>
              <w:rPr>
                <w:iCs/>
                <w:sz w:val="28"/>
                <w:szCs w:val="28"/>
                <w:lang w:val="uz-Cyrl-UZ"/>
              </w:rPr>
            </w:pPr>
          </w:p>
          <w:p w14:paraId="722CA413" w14:textId="77777777" w:rsidR="00531151" w:rsidRPr="003113C7" w:rsidRDefault="00531151" w:rsidP="00F23303">
            <w:pPr>
              <w:jc w:val="both"/>
              <w:rPr>
                <w:bCs/>
                <w:sz w:val="28"/>
                <w:szCs w:val="28"/>
                <w:lang w:val="uz-Cyrl-UZ"/>
              </w:rPr>
            </w:pPr>
            <w:r w:rsidRPr="003113C7">
              <w:rPr>
                <w:bCs/>
                <w:sz w:val="28"/>
                <w:szCs w:val="28"/>
                <w:lang w:val="uz-Cyrl-UZ"/>
              </w:rPr>
              <w:t>Obyektning joylashgan o‘rnini, tezligi va/yoki boshqa xarakteristikalarini aniqlash yoki radioto‘lqinlarning tarqalish xususiyatlari vositasida shu parametrlar haqida axborot olish.</w:t>
            </w:r>
          </w:p>
          <w:p w14:paraId="359F57FA" w14:textId="77777777" w:rsidR="00531151" w:rsidRPr="003113C7" w:rsidRDefault="00531151" w:rsidP="00F23303">
            <w:pPr>
              <w:jc w:val="both"/>
              <w:rPr>
                <w:bCs/>
                <w:lang w:val="uz-Cyrl-UZ"/>
              </w:rPr>
            </w:pPr>
          </w:p>
          <w:p w14:paraId="3CFEDB07" w14:textId="77777777" w:rsidR="00531151" w:rsidRPr="003113C7" w:rsidRDefault="00531151" w:rsidP="00F23303">
            <w:pPr>
              <w:jc w:val="both"/>
              <w:rPr>
                <w:iCs/>
                <w:sz w:val="28"/>
                <w:szCs w:val="28"/>
                <w:lang w:val="uz-Cyrl-UZ"/>
              </w:rPr>
            </w:pPr>
            <w:r w:rsidRPr="003113C7">
              <w:rPr>
                <w:bCs/>
                <w:sz w:val="28"/>
                <w:szCs w:val="28"/>
                <w:lang w:val="uz-Cyrl-UZ"/>
              </w:rPr>
              <w:t>Объектнинг жойлашган ўрнини, тезлиги ва/ёки бошқа характеристикаларини аниқлаш ёки радио</w:t>
            </w:r>
            <w:r w:rsidR="0095270C" w:rsidRPr="003113C7">
              <w:rPr>
                <w:bCs/>
                <w:sz w:val="28"/>
                <w:szCs w:val="28"/>
                <w:lang w:val="uz-Cyrl-UZ"/>
              </w:rPr>
              <w:t>-</w:t>
            </w:r>
            <w:r w:rsidRPr="003113C7">
              <w:rPr>
                <w:bCs/>
                <w:sz w:val="28"/>
                <w:szCs w:val="28"/>
                <w:lang w:val="uz-Cyrl-UZ"/>
              </w:rPr>
              <w:t>тўлқинларнинг тарқалиш хусусиятлари воситаси</w:t>
            </w:r>
            <w:r w:rsidR="0095270C" w:rsidRPr="003113C7">
              <w:rPr>
                <w:bCs/>
                <w:sz w:val="28"/>
                <w:szCs w:val="28"/>
                <w:lang w:val="uz-Cyrl-UZ"/>
              </w:rPr>
              <w:t>-</w:t>
            </w:r>
            <w:r w:rsidRPr="003113C7">
              <w:rPr>
                <w:bCs/>
                <w:sz w:val="28"/>
                <w:szCs w:val="28"/>
                <w:lang w:val="uz-Cyrl-UZ"/>
              </w:rPr>
              <w:t>да шу параметрлар ҳақида ахборот олиш.</w:t>
            </w:r>
          </w:p>
        </w:tc>
      </w:tr>
      <w:tr w:rsidR="00531151" w:rsidRPr="003113C7" w14:paraId="0AF4438D" w14:textId="77777777" w:rsidTr="00F23303">
        <w:trPr>
          <w:tblCellSpacing w:w="0" w:type="dxa"/>
          <w:jc w:val="center"/>
        </w:trPr>
        <w:tc>
          <w:tcPr>
            <w:tcW w:w="3711" w:type="dxa"/>
          </w:tcPr>
          <w:p w14:paraId="6CFE85D6" w14:textId="77777777" w:rsidR="00531151" w:rsidRPr="003113C7" w:rsidRDefault="00531151" w:rsidP="00F23303">
            <w:pPr>
              <w:shd w:val="clear" w:color="auto" w:fill="FFFFFF"/>
              <w:ind w:right="53"/>
              <w:rPr>
                <w:b/>
                <w:bCs/>
                <w:sz w:val="28"/>
                <w:szCs w:val="28"/>
                <w:lang w:val="uz-Cyrl-UZ"/>
              </w:rPr>
            </w:pPr>
            <w:r w:rsidRPr="003113C7">
              <w:rPr>
                <w:b/>
                <w:bCs/>
                <w:sz w:val="28"/>
                <w:szCs w:val="28"/>
                <w:lang w:val="uz-Cyrl-UZ"/>
              </w:rPr>
              <w:lastRenderedPageBreak/>
              <w:t>Радиооптическа</w:t>
            </w:r>
            <w:r w:rsidR="000968CA" w:rsidRPr="003113C7">
              <w:rPr>
                <w:b/>
                <w:bCs/>
                <w:sz w:val="28"/>
                <w:szCs w:val="28"/>
                <w:lang w:val="uz-Cyrl-UZ"/>
              </w:rPr>
              <w:t>я</w:t>
            </w:r>
            <w:r w:rsidRPr="003113C7">
              <w:rPr>
                <w:b/>
                <w:bCs/>
                <w:sz w:val="28"/>
                <w:szCs w:val="28"/>
                <w:lang w:val="uz-Cyrl-UZ"/>
              </w:rPr>
              <w:br/>
              <w:t>антенная решетка</w:t>
            </w:r>
          </w:p>
          <w:p w14:paraId="7B6150E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D36DFD" w:rsidRPr="003113C7">
              <w:rPr>
                <w:bCs/>
                <w:sz w:val="28"/>
                <w:szCs w:val="28"/>
                <w:lang w:val="uz-Cyrl-UZ"/>
              </w:rPr>
              <w:t>radiooptik antenna panjarasi</w:t>
            </w:r>
          </w:p>
          <w:p w14:paraId="5F68EEE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радиооптик антенна панжараси</w:t>
            </w:r>
          </w:p>
          <w:p w14:paraId="57A1F70C" w14:textId="77777777" w:rsidR="00531151" w:rsidRPr="003113C7" w:rsidRDefault="00531151" w:rsidP="00F23303">
            <w:pPr>
              <w:shd w:val="clear" w:color="auto" w:fill="FFFFFF"/>
              <w:ind w:right="53"/>
              <w:jc w:val="both"/>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radio-optical array</w:t>
            </w:r>
          </w:p>
        </w:tc>
        <w:tc>
          <w:tcPr>
            <w:tcW w:w="6260" w:type="dxa"/>
          </w:tcPr>
          <w:p w14:paraId="7B8F6D1C" w14:textId="77777777" w:rsidR="00531151" w:rsidRPr="003113C7" w:rsidRDefault="00531151" w:rsidP="00F23303">
            <w:pPr>
              <w:jc w:val="both"/>
              <w:rPr>
                <w:iCs/>
                <w:sz w:val="28"/>
                <w:szCs w:val="28"/>
                <w:lang w:val="uz-Cyrl-UZ"/>
              </w:rPr>
            </w:pPr>
            <w:r w:rsidRPr="003113C7">
              <w:rPr>
                <w:iCs/>
                <w:sz w:val="28"/>
                <w:szCs w:val="28"/>
              </w:rPr>
              <w:t xml:space="preserve">Антенная решётка с формированием </w:t>
            </w:r>
            <w:proofErr w:type="spellStart"/>
            <w:r w:rsidRPr="003113C7">
              <w:rPr>
                <w:iCs/>
                <w:sz w:val="28"/>
                <w:szCs w:val="28"/>
              </w:rPr>
              <w:t>пространст</w:t>
            </w:r>
            <w:proofErr w:type="spellEnd"/>
            <w:r w:rsidR="0095270C" w:rsidRPr="003113C7">
              <w:rPr>
                <w:iCs/>
                <w:sz w:val="28"/>
                <w:szCs w:val="28"/>
              </w:rPr>
              <w:t>-</w:t>
            </w:r>
            <w:r w:rsidRPr="003113C7">
              <w:rPr>
                <w:iCs/>
                <w:sz w:val="28"/>
                <w:szCs w:val="28"/>
              </w:rPr>
              <w:t>венных характеристик направленности средствами когерентной оптики и голографии.</w:t>
            </w:r>
          </w:p>
          <w:p w14:paraId="4859BEA3" w14:textId="77777777" w:rsidR="00531151" w:rsidRPr="003113C7" w:rsidRDefault="00531151" w:rsidP="00F23303">
            <w:pPr>
              <w:jc w:val="both"/>
              <w:rPr>
                <w:iCs/>
                <w:sz w:val="28"/>
                <w:szCs w:val="28"/>
                <w:lang w:val="uz-Cyrl-UZ"/>
              </w:rPr>
            </w:pPr>
          </w:p>
          <w:p w14:paraId="35F3499C" w14:textId="77777777" w:rsidR="00531151" w:rsidRPr="003113C7" w:rsidRDefault="00531151" w:rsidP="00F23303">
            <w:pPr>
              <w:jc w:val="both"/>
              <w:rPr>
                <w:iCs/>
                <w:sz w:val="28"/>
                <w:szCs w:val="28"/>
                <w:lang w:val="uz-Cyrl-UZ"/>
              </w:rPr>
            </w:pPr>
            <w:r w:rsidRPr="003113C7">
              <w:rPr>
                <w:iCs/>
                <w:sz w:val="28"/>
                <w:szCs w:val="28"/>
                <w:lang w:val="uz-Cyrl-UZ"/>
              </w:rPr>
              <w:t>Kogerent optika va golografiya vositalarida yo‘nal</w:t>
            </w:r>
            <w:r w:rsidR="0095270C" w:rsidRPr="003113C7">
              <w:rPr>
                <w:iCs/>
                <w:sz w:val="28"/>
                <w:szCs w:val="28"/>
                <w:lang w:val="uz-Cyrl-UZ"/>
              </w:rPr>
              <w:t>-</w:t>
            </w:r>
            <w:r w:rsidRPr="003113C7">
              <w:rPr>
                <w:iCs/>
                <w:sz w:val="28"/>
                <w:szCs w:val="28"/>
                <w:lang w:val="uz-Cyrl-UZ"/>
              </w:rPr>
              <w:t>ganlikning fazoviy xarakteristikalarini shakllantirish</w:t>
            </w:r>
            <w:r w:rsidR="0095270C" w:rsidRPr="003113C7">
              <w:rPr>
                <w:iCs/>
                <w:sz w:val="28"/>
                <w:szCs w:val="28"/>
                <w:lang w:val="uz-Cyrl-UZ"/>
              </w:rPr>
              <w:t>-</w:t>
            </w:r>
            <w:r w:rsidRPr="003113C7">
              <w:rPr>
                <w:iCs/>
                <w:sz w:val="28"/>
                <w:szCs w:val="28"/>
                <w:lang w:val="uz-Cyrl-UZ"/>
              </w:rPr>
              <w:t>ga ega antenna panjarasi.</w:t>
            </w:r>
          </w:p>
          <w:p w14:paraId="515BA9B5" w14:textId="77777777" w:rsidR="00531151" w:rsidRPr="003113C7" w:rsidRDefault="00531151" w:rsidP="00F23303">
            <w:pPr>
              <w:jc w:val="both"/>
              <w:rPr>
                <w:iCs/>
                <w:sz w:val="28"/>
                <w:szCs w:val="28"/>
                <w:lang w:val="uz-Cyrl-UZ"/>
              </w:rPr>
            </w:pPr>
          </w:p>
          <w:p w14:paraId="448A5BE5" w14:textId="77777777" w:rsidR="00531151" w:rsidRPr="003113C7" w:rsidRDefault="00531151" w:rsidP="00F23303">
            <w:pPr>
              <w:jc w:val="both"/>
              <w:rPr>
                <w:iCs/>
                <w:sz w:val="28"/>
                <w:szCs w:val="28"/>
                <w:lang w:val="uz-Cyrl-UZ"/>
              </w:rPr>
            </w:pPr>
            <w:r w:rsidRPr="003113C7">
              <w:rPr>
                <w:iCs/>
                <w:sz w:val="28"/>
                <w:szCs w:val="28"/>
                <w:lang w:val="uz-Cyrl-UZ"/>
              </w:rPr>
              <w:t>Когерент оптика ва голография воситаларида йўналганликнинг фазовий характеристикаларини шакллантиришга эга антенна панжараси.</w:t>
            </w:r>
          </w:p>
        </w:tc>
      </w:tr>
      <w:tr w:rsidR="00531151" w:rsidRPr="00073205" w14:paraId="4D1DD7E6" w14:textId="77777777" w:rsidTr="00F23303">
        <w:trPr>
          <w:tblCellSpacing w:w="0" w:type="dxa"/>
          <w:jc w:val="center"/>
        </w:trPr>
        <w:tc>
          <w:tcPr>
            <w:tcW w:w="3711" w:type="dxa"/>
          </w:tcPr>
          <w:p w14:paraId="57D02627" w14:textId="77777777" w:rsidR="00531151" w:rsidRPr="003113C7" w:rsidRDefault="00531151" w:rsidP="00F23303">
            <w:pPr>
              <w:shd w:val="clear" w:color="auto" w:fill="FFFFFF"/>
              <w:ind w:right="6"/>
              <w:jc w:val="both"/>
              <w:rPr>
                <w:b/>
                <w:bCs/>
                <w:spacing w:val="-7"/>
                <w:sz w:val="28"/>
                <w:szCs w:val="28"/>
              </w:rPr>
            </w:pPr>
            <w:r w:rsidRPr="003113C7">
              <w:rPr>
                <w:b/>
                <w:bCs/>
                <w:spacing w:val="-7"/>
                <w:sz w:val="28"/>
                <w:szCs w:val="28"/>
                <w:lang w:val="uz-Cyrl-UZ"/>
              </w:rPr>
              <w:t>Радиопередатчи</w:t>
            </w:r>
            <w:r w:rsidR="00D36DFD" w:rsidRPr="003113C7">
              <w:rPr>
                <w:b/>
                <w:bCs/>
                <w:spacing w:val="-7"/>
                <w:sz w:val="28"/>
                <w:szCs w:val="28"/>
                <w:lang w:val="uz-Cyrl-UZ"/>
              </w:rPr>
              <w:t>к</w:t>
            </w:r>
          </w:p>
          <w:p w14:paraId="67548D44" w14:textId="77777777" w:rsidR="00531151" w:rsidRPr="003113C7" w:rsidRDefault="00531151" w:rsidP="00F23303">
            <w:pPr>
              <w:shd w:val="clear" w:color="auto" w:fill="FFFFFF"/>
              <w:ind w:right="6"/>
              <w:jc w:val="both"/>
              <w:rPr>
                <w:b/>
                <w:bCs/>
                <w:iCs/>
                <w:spacing w:val="-7"/>
                <w:sz w:val="28"/>
                <w:szCs w:val="28"/>
                <w:lang w:val="uz-Cyrl-UZ"/>
              </w:rPr>
            </w:pPr>
            <w:r w:rsidRPr="003113C7">
              <w:rPr>
                <w:b/>
                <w:bCs/>
                <w:i/>
                <w:iCs/>
                <w:spacing w:val="-7"/>
                <w:sz w:val="28"/>
                <w:szCs w:val="28"/>
                <w:lang w:val="uz-Cyrl-UZ"/>
              </w:rPr>
              <w:t xml:space="preserve"> </w:t>
            </w:r>
            <w:r w:rsidRPr="003113C7">
              <w:rPr>
                <w:b/>
                <w:bCs/>
                <w:iCs/>
                <w:spacing w:val="-7"/>
                <w:sz w:val="28"/>
                <w:szCs w:val="28"/>
                <w:lang w:val="uz-Cyrl-UZ"/>
              </w:rPr>
              <w:t xml:space="preserve">uz - </w:t>
            </w:r>
            <w:r w:rsidRPr="003113C7">
              <w:rPr>
                <w:bCs/>
                <w:iCs/>
                <w:spacing w:val="-7"/>
                <w:sz w:val="28"/>
                <w:szCs w:val="28"/>
                <w:lang w:val="uz-Cyrl-UZ"/>
              </w:rPr>
              <w:t>radiouzatkich</w:t>
            </w:r>
          </w:p>
          <w:p w14:paraId="31BC6782" w14:textId="77777777" w:rsidR="00531151" w:rsidRPr="003113C7" w:rsidRDefault="00531151" w:rsidP="00F23303">
            <w:pPr>
              <w:shd w:val="clear" w:color="auto" w:fill="FFFFFF"/>
              <w:ind w:right="6"/>
              <w:jc w:val="both"/>
              <w:rPr>
                <w:bCs/>
                <w:iCs/>
                <w:spacing w:val="-7"/>
                <w:sz w:val="28"/>
                <w:szCs w:val="28"/>
              </w:rPr>
            </w:pPr>
            <w:r w:rsidRPr="003113C7">
              <w:rPr>
                <w:b/>
                <w:bCs/>
                <w:iCs/>
                <w:spacing w:val="-7"/>
                <w:sz w:val="28"/>
                <w:szCs w:val="28"/>
                <w:lang w:val="uz-Cyrl-UZ"/>
              </w:rPr>
              <w:t xml:space="preserve">        </w:t>
            </w:r>
            <w:r w:rsidR="00D36DFD" w:rsidRPr="003113C7">
              <w:rPr>
                <w:bCs/>
                <w:iCs/>
                <w:spacing w:val="-7"/>
                <w:sz w:val="28"/>
                <w:szCs w:val="28"/>
                <w:lang w:val="uz-Cyrl-UZ"/>
              </w:rPr>
              <w:t>радиоузаткич</w:t>
            </w:r>
          </w:p>
          <w:p w14:paraId="23DBBF18" w14:textId="77777777" w:rsidR="00531151" w:rsidRPr="003113C7" w:rsidRDefault="00531151" w:rsidP="00F23303">
            <w:pPr>
              <w:shd w:val="clear" w:color="auto" w:fill="FFFFFF"/>
              <w:ind w:right="6"/>
              <w:jc w:val="both"/>
              <w:rPr>
                <w:b/>
                <w:sz w:val="28"/>
                <w:szCs w:val="28"/>
                <w:lang w:val="uz-Cyrl-UZ"/>
              </w:rPr>
            </w:pPr>
            <w:r w:rsidRPr="003113C7">
              <w:rPr>
                <w:b/>
                <w:bCs/>
                <w:iCs/>
                <w:spacing w:val="-7"/>
                <w:sz w:val="28"/>
                <w:szCs w:val="28"/>
                <w:lang w:val="uz-Cyrl-UZ"/>
              </w:rPr>
              <w:t xml:space="preserve">en - </w:t>
            </w:r>
            <w:r w:rsidRPr="003113C7">
              <w:rPr>
                <w:bCs/>
                <w:iCs/>
                <w:spacing w:val="-7"/>
                <w:sz w:val="28"/>
                <w:szCs w:val="28"/>
                <w:lang w:val="uz-Cyrl-UZ"/>
              </w:rPr>
              <w:t>radio transmitter</w:t>
            </w:r>
          </w:p>
        </w:tc>
        <w:tc>
          <w:tcPr>
            <w:tcW w:w="6260" w:type="dxa"/>
          </w:tcPr>
          <w:p w14:paraId="403EBF87" w14:textId="77777777" w:rsidR="00531151" w:rsidRPr="003113C7" w:rsidRDefault="00531151" w:rsidP="00F23303">
            <w:pPr>
              <w:jc w:val="both"/>
              <w:rPr>
                <w:iCs/>
                <w:sz w:val="28"/>
                <w:szCs w:val="28"/>
                <w:lang w:val="uz-Cyrl-UZ"/>
              </w:rPr>
            </w:pPr>
            <w:r w:rsidRPr="003113C7">
              <w:rPr>
                <w:iCs/>
                <w:sz w:val="28"/>
                <w:szCs w:val="28"/>
              </w:rPr>
              <w:t>Устройство, предназначенное для формирования модулированных электромагнитных колебаний, излучаемых через антенну в пространство в виде электромагнитных волн.</w:t>
            </w:r>
          </w:p>
          <w:p w14:paraId="424686A5" w14:textId="77777777" w:rsidR="00531151" w:rsidRPr="003113C7" w:rsidRDefault="00531151" w:rsidP="00F23303">
            <w:pPr>
              <w:jc w:val="both"/>
              <w:rPr>
                <w:iCs/>
                <w:sz w:val="20"/>
                <w:szCs w:val="20"/>
                <w:lang w:val="uz-Cyrl-UZ"/>
              </w:rPr>
            </w:pPr>
          </w:p>
          <w:p w14:paraId="26A8314C" w14:textId="77777777" w:rsidR="00531151" w:rsidRPr="003113C7" w:rsidRDefault="00531151" w:rsidP="00F23303">
            <w:pPr>
              <w:jc w:val="both"/>
              <w:rPr>
                <w:iCs/>
                <w:sz w:val="28"/>
                <w:szCs w:val="28"/>
                <w:lang w:val="uz-Cyrl-UZ"/>
              </w:rPr>
            </w:pPr>
            <w:r w:rsidRPr="003113C7">
              <w:rPr>
                <w:iCs/>
                <w:sz w:val="28"/>
                <w:szCs w:val="28"/>
                <w:lang w:val="uz-Cyrl-UZ"/>
              </w:rPr>
              <w:t>Antenna orqali fazoda nurlanadigan elektromagnit to‘lqinlar ko‘rinishidagi modullangan elektromagnit tebranishlarni shakllantirish uchun mo‘ljallangan qurilma.</w:t>
            </w:r>
          </w:p>
          <w:p w14:paraId="1D7803C8" w14:textId="77777777" w:rsidR="00531151" w:rsidRPr="003113C7" w:rsidRDefault="00531151" w:rsidP="00F23303">
            <w:pPr>
              <w:jc w:val="both"/>
              <w:rPr>
                <w:iCs/>
                <w:sz w:val="20"/>
                <w:szCs w:val="20"/>
                <w:lang w:val="uz-Cyrl-UZ"/>
              </w:rPr>
            </w:pPr>
          </w:p>
          <w:p w14:paraId="2035DAF6" w14:textId="77777777" w:rsidR="00531151" w:rsidRPr="003113C7" w:rsidRDefault="00531151" w:rsidP="00F23303">
            <w:pPr>
              <w:jc w:val="both"/>
              <w:rPr>
                <w:iCs/>
                <w:sz w:val="28"/>
                <w:szCs w:val="28"/>
                <w:lang w:val="uz-Cyrl-UZ"/>
              </w:rPr>
            </w:pPr>
            <w:r w:rsidRPr="003113C7">
              <w:rPr>
                <w:iCs/>
                <w:sz w:val="28"/>
                <w:szCs w:val="28"/>
                <w:lang w:val="uz-Cyrl-UZ"/>
              </w:rPr>
              <w:t>Антенна орқали фазода нурланадиган электромаг</w:t>
            </w:r>
            <w:r w:rsidR="0095270C" w:rsidRPr="003113C7">
              <w:rPr>
                <w:iCs/>
                <w:sz w:val="28"/>
                <w:szCs w:val="28"/>
                <w:lang w:val="uz-Cyrl-UZ"/>
              </w:rPr>
              <w:t>-</w:t>
            </w:r>
            <w:r w:rsidRPr="003113C7">
              <w:rPr>
                <w:iCs/>
                <w:sz w:val="28"/>
                <w:szCs w:val="28"/>
                <w:lang w:val="uz-Cyrl-UZ"/>
              </w:rPr>
              <w:t>нит тўлқинлар кўринишидаги модулланган элек</w:t>
            </w:r>
            <w:r w:rsidR="0095270C" w:rsidRPr="003113C7">
              <w:rPr>
                <w:iCs/>
                <w:sz w:val="28"/>
                <w:szCs w:val="28"/>
                <w:lang w:val="uz-Cyrl-UZ"/>
              </w:rPr>
              <w:t>-</w:t>
            </w:r>
            <w:r w:rsidRPr="003113C7">
              <w:rPr>
                <w:iCs/>
                <w:sz w:val="28"/>
                <w:szCs w:val="28"/>
                <w:lang w:val="uz-Cyrl-UZ"/>
              </w:rPr>
              <w:t xml:space="preserve">тромагнит тебранишларни шакллантириш учун мўлжалланган қурилма. </w:t>
            </w:r>
          </w:p>
        </w:tc>
      </w:tr>
      <w:tr w:rsidR="00531151" w:rsidRPr="00073205" w14:paraId="20E2F338" w14:textId="77777777" w:rsidTr="00F23303">
        <w:trPr>
          <w:tblCellSpacing w:w="0" w:type="dxa"/>
          <w:jc w:val="center"/>
        </w:trPr>
        <w:tc>
          <w:tcPr>
            <w:tcW w:w="3711" w:type="dxa"/>
          </w:tcPr>
          <w:p w14:paraId="0CF065CE" w14:textId="77777777" w:rsidR="00531151" w:rsidRPr="003113C7" w:rsidRDefault="00531151" w:rsidP="00F23303">
            <w:pPr>
              <w:shd w:val="clear" w:color="auto" w:fill="FFFFFF"/>
              <w:ind w:right="5"/>
              <w:jc w:val="both"/>
              <w:rPr>
                <w:b/>
                <w:bCs/>
                <w:spacing w:val="-6"/>
                <w:sz w:val="28"/>
                <w:szCs w:val="28"/>
                <w:lang w:val="uz-Cyrl-UZ"/>
              </w:rPr>
            </w:pPr>
            <w:r w:rsidRPr="003113C7">
              <w:rPr>
                <w:b/>
                <w:bCs/>
                <w:spacing w:val="-6"/>
                <w:sz w:val="28"/>
                <w:szCs w:val="28"/>
                <w:lang w:val="uz-Cyrl-UZ"/>
              </w:rPr>
              <w:t>Радиопоглощающий материал</w:t>
            </w:r>
          </w:p>
          <w:p w14:paraId="7D7E3BB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radio yutuvchi materil</w:t>
            </w:r>
          </w:p>
          <w:p w14:paraId="6EC6D2CB"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радио ютувчи материл</w:t>
            </w:r>
          </w:p>
          <w:p w14:paraId="5C91AFCE" w14:textId="77777777" w:rsidR="00531151" w:rsidRPr="003113C7" w:rsidRDefault="00531151" w:rsidP="00F23303">
            <w:pPr>
              <w:shd w:val="clear" w:color="auto" w:fill="FFFFFF"/>
              <w:ind w:right="5"/>
              <w:rPr>
                <w:b/>
                <w:bCs/>
                <w:spacing w:val="-10"/>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i/>
                <w:iCs/>
                <w:spacing w:val="-6"/>
                <w:sz w:val="28"/>
                <w:szCs w:val="28"/>
                <w:lang w:val="en-US"/>
              </w:rPr>
              <w:t xml:space="preserve"> </w:t>
            </w:r>
            <w:r w:rsidRPr="003113C7">
              <w:rPr>
                <w:sz w:val="28"/>
                <w:szCs w:val="28"/>
                <w:lang w:val="en-US"/>
              </w:rPr>
              <w:t>radio absorbing material</w:t>
            </w:r>
          </w:p>
        </w:tc>
        <w:tc>
          <w:tcPr>
            <w:tcW w:w="6260" w:type="dxa"/>
          </w:tcPr>
          <w:p w14:paraId="5C1247A1" w14:textId="77777777" w:rsidR="00531151" w:rsidRPr="003113C7" w:rsidRDefault="00531151" w:rsidP="00F23303">
            <w:pPr>
              <w:jc w:val="both"/>
              <w:rPr>
                <w:iCs/>
                <w:sz w:val="28"/>
                <w:szCs w:val="28"/>
                <w:lang w:val="uz-Cyrl-UZ"/>
              </w:rPr>
            </w:pPr>
            <w:r w:rsidRPr="003113C7">
              <w:rPr>
                <w:iCs/>
                <w:sz w:val="28"/>
                <w:szCs w:val="28"/>
              </w:rPr>
              <w:t>Материал, имеющий высокий коэффициент поглощения и малый коэффициент отражения радиоволн.</w:t>
            </w:r>
          </w:p>
          <w:p w14:paraId="4452C481" w14:textId="77777777" w:rsidR="00531151" w:rsidRPr="003113C7" w:rsidRDefault="00531151" w:rsidP="00F23303">
            <w:pPr>
              <w:jc w:val="both"/>
              <w:rPr>
                <w:iCs/>
                <w:lang w:val="uz-Cyrl-UZ"/>
              </w:rPr>
            </w:pPr>
          </w:p>
          <w:p w14:paraId="36495A9C" w14:textId="77777777" w:rsidR="00531151" w:rsidRPr="003113C7" w:rsidRDefault="00531151" w:rsidP="00F23303">
            <w:pPr>
              <w:jc w:val="both"/>
              <w:rPr>
                <w:iCs/>
                <w:sz w:val="28"/>
                <w:szCs w:val="28"/>
                <w:lang w:val="uz-Cyrl-UZ"/>
              </w:rPr>
            </w:pPr>
            <w:r w:rsidRPr="003113C7">
              <w:rPr>
                <w:iCs/>
                <w:sz w:val="28"/>
                <w:szCs w:val="28"/>
                <w:lang w:val="uz-Cyrl-UZ"/>
              </w:rPr>
              <w:t>Yutilishning katta koeffitsiyentiga va radioto‘lqinlar qaytishining kichik koeffitsiyentiga ega material.</w:t>
            </w:r>
          </w:p>
          <w:p w14:paraId="3725F308" w14:textId="77777777" w:rsidR="00531151" w:rsidRPr="003113C7" w:rsidRDefault="00531151" w:rsidP="00F23303">
            <w:pPr>
              <w:jc w:val="both"/>
              <w:rPr>
                <w:iCs/>
                <w:lang w:val="uz-Cyrl-UZ"/>
              </w:rPr>
            </w:pPr>
          </w:p>
          <w:p w14:paraId="45E94403" w14:textId="77777777" w:rsidR="00531151" w:rsidRPr="003113C7" w:rsidRDefault="00531151" w:rsidP="00F23303">
            <w:pPr>
              <w:jc w:val="both"/>
              <w:rPr>
                <w:iCs/>
                <w:sz w:val="28"/>
                <w:szCs w:val="28"/>
                <w:lang w:val="uz-Cyrl-UZ"/>
              </w:rPr>
            </w:pPr>
            <w:r w:rsidRPr="003113C7">
              <w:rPr>
                <w:iCs/>
                <w:sz w:val="28"/>
                <w:szCs w:val="28"/>
                <w:lang w:val="uz-Cyrl-UZ"/>
              </w:rPr>
              <w:t>Ютилишнинг катта коэффициентига ва радиотўл</w:t>
            </w:r>
            <w:r w:rsidR="0095270C" w:rsidRPr="003113C7">
              <w:rPr>
                <w:iCs/>
                <w:sz w:val="28"/>
                <w:szCs w:val="28"/>
                <w:lang w:val="uz-Cyrl-UZ"/>
              </w:rPr>
              <w:t>-</w:t>
            </w:r>
            <w:r w:rsidRPr="003113C7">
              <w:rPr>
                <w:iCs/>
                <w:sz w:val="28"/>
                <w:szCs w:val="28"/>
                <w:lang w:val="uz-Cyrl-UZ"/>
              </w:rPr>
              <w:t>қинлар қайтишининг кичик коэффициентига эга материал.</w:t>
            </w:r>
          </w:p>
        </w:tc>
      </w:tr>
      <w:tr w:rsidR="00531151" w:rsidRPr="00073205" w14:paraId="6069A17A" w14:textId="77777777" w:rsidTr="00F23303">
        <w:trPr>
          <w:tblCellSpacing w:w="0" w:type="dxa"/>
          <w:jc w:val="center"/>
        </w:trPr>
        <w:tc>
          <w:tcPr>
            <w:tcW w:w="3711" w:type="dxa"/>
          </w:tcPr>
          <w:p w14:paraId="3D9973C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Радиопомеха</w:t>
            </w:r>
          </w:p>
          <w:p w14:paraId="42FC4BC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radioxalaqit</w:t>
            </w:r>
          </w:p>
          <w:p w14:paraId="63F2DB24"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радиохалақит</w:t>
            </w:r>
          </w:p>
          <w:p w14:paraId="76CDDE7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lastRenderedPageBreak/>
              <w:t>en -</w:t>
            </w:r>
            <w:r w:rsidRPr="003113C7">
              <w:rPr>
                <w:b/>
                <w:sz w:val="28"/>
                <w:szCs w:val="28"/>
                <w:lang w:val="uz-Cyrl-UZ"/>
              </w:rPr>
              <w:t xml:space="preserve"> </w:t>
            </w:r>
            <w:r w:rsidRPr="003113C7">
              <w:rPr>
                <w:sz w:val="28"/>
                <w:szCs w:val="28"/>
                <w:lang w:val="uz-Cyrl-UZ"/>
              </w:rPr>
              <w:t>radio interference</w:t>
            </w:r>
          </w:p>
        </w:tc>
        <w:tc>
          <w:tcPr>
            <w:tcW w:w="6260" w:type="dxa"/>
          </w:tcPr>
          <w:p w14:paraId="52DCC576"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lastRenderedPageBreak/>
              <w:t xml:space="preserve">Электромагнитная помеха в диапазоне </w:t>
            </w:r>
            <w:proofErr w:type="spellStart"/>
            <w:r w:rsidRPr="003113C7">
              <w:rPr>
                <w:bCs/>
                <w:sz w:val="28"/>
                <w:szCs w:val="28"/>
              </w:rPr>
              <w:t>радио</w:t>
            </w:r>
            <w:r w:rsidRPr="003113C7">
              <w:rPr>
                <w:bCs/>
                <w:sz w:val="28"/>
                <w:szCs w:val="28"/>
              </w:rPr>
              <w:softHyphen/>
              <w:t>час</w:t>
            </w:r>
            <w:r w:rsidR="0095270C" w:rsidRPr="003113C7">
              <w:rPr>
                <w:bCs/>
                <w:sz w:val="28"/>
                <w:szCs w:val="28"/>
              </w:rPr>
              <w:t>-</w:t>
            </w:r>
            <w:r w:rsidRPr="003113C7">
              <w:rPr>
                <w:bCs/>
                <w:sz w:val="28"/>
                <w:szCs w:val="28"/>
              </w:rPr>
              <w:t>тот</w:t>
            </w:r>
            <w:proofErr w:type="spellEnd"/>
            <w:r w:rsidRPr="003113C7">
              <w:rPr>
                <w:bCs/>
                <w:sz w:val="28"/>
                <w:szCs w:val="28"/>
                <w:lang w:val="uz-Cyrl-UZ"/>
              </w:rPr>
              <w:t>.</w:t>
            </w:r>
          </w:p>
          <w:p w14:paraId="7A90234B"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06A6F5E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lastRenderedPageBreak/>
              <w:t>Radiochastotalar diapazonidagi elektromagnit xalaqit.</w:t>
            </w:r>
          </w:p>
          <w:p w14:paraId="4E334F24"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216FFDD5"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t>Радиочастоталар диапазонидаги электромагнит халақит.</w:t>
            </w:r>
          </w:p>
        </w:tc>
      </w:tr>
      <w:tr w:rsidR="00531151" w:rsidRPr="003113C7" w14:paraId="2981CCC3" w14:textId="77777777" w:rsidTr="00F23303">
        <w:trPr>
          <w:tblCellSpacing w:w="0" w:type="dxa"/>
          <w:jc w:val="center"/>
        </w:trPr>
        <w:tc>
          <w:tcPr>
            <w:tcW w:w="3711" w:type="dxa"/>
          </w:tcPr>
          <w:p w14:paraId="4F64C200" w14:textId="77777777" w:rsidR="00531151" w:rsidRPr="003113C7" w:rsidRDefault="00531151" w:rsidP="00F23303">
            <w:pPr>
              <w:outlineLvl w:val="0"/>
              <w:rPr>
                <w:b/>
                <w:bCs/>
                <w:kern w:val="36"/>
                <w:sz w:val="28"/>
                <w:szCs w:val="28"/>
                <w:lang w:val="en-US"/>
              </w:rPr>
            </w:pPr>
            <w:r w:rsidRPr="003113C7">
              <w:rPr>
                <w:b/>
                <w:bCs/>
                <w:kern w:val="36"/>
                <w:sz w:val="28"/>
                <w:szCs w:val="28"/>
              </w:rPr>
              <w:lastRenderedPageBreak/>
              <w:t>Радиоприем</w:t>
            </w:r>
          </w:p>
          <w:p w14:paraId="67735D6E"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00D36DFD" w:rsidRPr="003113C7">
              <w:rPr>
                <w:bCs/>
                <w:sz w:val="28"/>
                <w:szCs w:val="28"/>
                <w:lang w:val="en-US"/>
              </w:rPr>
              <w:t>radioqabul</w:t>
            </w:r>
            <w:proofErr w:type="spellEnd"/>
          </w:p>
          <w:p w14:paraId="4FD42039"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радиоқабул</w:t>
            </w:r>
          </w:p>
          <w:p w14:paraId="17E50DB1" w14:textId="77777777" w:rsidR="00531151" w:rsidRPr="003113C7" w:rsidRDefault="00531151" w:rsidP="00F23303">
            <w:pPr>
              <w:outlineLvl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proofErr w:type="spellStart"/>
            <w:r w:rsidRPr="003113C7">
              <w:rPr>
                <w:sz w:val="28"/>
                <w:szCs w:val="28"/>
                <w:lang w:val="en-US"/>
              </w:rPr>
              <w:t>radioreception</w:t>
            </w:r>
            <w:proofErr w:type="spellEnd"/>
          </w:p>
        </w:tc>
        <w:tc>
          <w:tcPr>
            <w:tcW w:w="6260" w:type="dxa"/>
          </w:tcPr>
          <w:p w14:paraId="494AF0C1" w14:textId="77777777" w:rsidR="00531151" w:rsidRPr="003113C7" w:rsidRDefault="00531151" w:rsidP="00F23303">
            <w:pPr>
              <w:jc w:val="both"/>
              <w:rPr>
                <w:iCs/>
                <w:sz w:val="28"/>
                <w:szCs w:val="28"/>
                <w:lang w:val="uz-Cyrl-UZ"/>
              </w:rPr>
            </w:pPr>
            <w:r w:rsidRPr="003113C7">
              <w:rPr>
                <w:iCs/>
                <w:sz w:val="28"/>
                <w:szCs w:val="28"/>
              </w:rPr>
              <w:t>Выделение</w:t>
            </w:r>
            <w:r w:rsidRPr="003113C7">
              <w:rPr>
                <w:iCs/>
                <w:sz w:val="28"/>
                <w:szCs w:val="28"/>
                <w:lang w:val="en-US"/>
              </w:rPr>
              <w:t xml:space="preserve"> </w:t>
            </w:r>
            <w:r w:rsidRPr="003113C7">
              <w:rPr>
                <w:iCs/>
                <w:sz w:val="28"/>
                <w:szCs w:val="28"/>
              </w:rPr>
              <w:t>сигналов</w:t>
            </w:r>
            <w:r w:rsidRPr="003113C7">
              <w:rPr>
                <w:iCs/>
                <w:sz w:val="28"/>
                <w:szCs w:val="28"/>
                <w:lang w:val="en-US"/>
              </w:rPr>
              <w:t xml:space="preserve"> </w:t>
            </w:r>
            <w:r w:rsidRPr="003113C7">
              <w:rPr>
                <w:iCs/>
                <w:sz w:val="28"/>
                <w:szCs w:val="28"/>
              </w:rPr>
              <w:t>из</w:t>
            </w:r>
            <w:r w:rsidRPr="003113C7">
              <w:rPr>
                <w:iCs/>
                <w:sz w:val="28"/>
                <w:szCs w:val="28"/>
                <w:lang w:val="en-US"/>
              </w:rPr>
              <w:t xml:space="preserve"> </w:t>
            </w:r>
            <w:r w:rsidRPr="003113C7">
              <w:rPr>
                <w:iCs/>
                <w:sz w:val="28"/>
                <w:szCs w:val="28"/>
              </w:rPr>
              <w:t>радиоизлучения</w:t>
            </w:r>
            <w:r w:rsidRPr="003113C7">
              <w:rPr>
                <w:iCs/>
                <w:sz w:val="28"/>
                <w:szCs w:val="28"/>
                <w:lang w:val="en-US"/>
              </w:rPr>
              <w:t>.</w:t>
            </w:r>
          </w:p>
          <w:p w14:paraId="5B02F175" w14:textId="77777777" w:rsidR="00531151" w:rsidRPr="003113C7" w:rsidRDefault="00531151" w:rsidP="00F23303">
            <w:pPr>
              <w:jc w:val="both"/>
              <w:rPr>
                <w:lang w:val="uz-Cyrl-UZ"/>
              </w:rPr>
            </w:pPr>
          </w:p>
          <w:p w14:paraId="1AF5EB13" w14:textId="77777777" w:rsidR="00531151" w:rsidRPr="003113C7" w:rsidRDefault="00531151" w:rsidP="00F23303">
            <w:pPr>
              <w:jc w:val="both"/>
              <w:rPr>
                <w:sz w:val="28"/>
                <w:szCs w:val="28"/>
                <w:lang w:val="uz-Cyrl-UZ"/>
              </w:rPr>
            </w:pPr>
            <w:r w:rsidRPr="003113C7">
              <w:rPr>
                <w:sz w:val="28"/>
                <w:szCs w:val="28"/>
                <w:lang w:val="uz-Cyrl-UZ"/>
              </w:rPr>
              <w:t>Signallarni radionurlanishlardan ajratish.</w:t>
            </w:r>
          </w:p>
          <w:p w14:paraId="6747FC03" w14:textId="77777777" w:rsidR="00531151" w:rsidRPr="003113C7" w:rsidRDefault="00531151" w:rsidP="00F23303">
            <w:pPr>
              <w:jc w:val="both"/>
              <w:rPr>
                <w:lang w:val="uz-Cyrl-UZ"/>
              </w:rPr>
            </w:pPr>
          </w:p>
          <w:p w14:paraId="4F9BDD33" w14:textId="77777777" w:rsidR="00531151" w:rsidRPr="003113C7" w:rsidRDefault="00531151" w:rsidP="00F23303">
            <w:pPr>
              <w:jc w:val="both"/>
              <w:rPr>
                <w:bCs/>
                <w:sz w:val="28"/>
                <w:szCs w:val="28"/>
                <w:lang w:val="uz-Cyrl-UZ"/>
              </w:rPr>
            </w:pPr>
            <w:r w:rsidRPr="003113C7">
              <w:rPr>
                <w:sz w:val="28"/>
                <w:szCs w:val="28"/>
                <w:lang w:val="uz-Cyrl-UZ"/>
              </w:rPr>
              <w:t>Сигналларни радионурланишлардан ажратиш.</w:t>
            </w:r>
          </w:p>
        </w:tc>
      </w:tr>
      <w:tr w:rsidR="00531151" w:rsidRPr="00073205" w14:paraId="6AF12E01" w14:textId="77777777" w:rsidTr="00F23303">
        <w:trPr>
          <w:tblCellSpacing w:w="0" w:type="dxa"/>
          <w:jc w:val="center"/>
        </w:trPr>
        <w:tc>
          <w:tcPr>
            <w:tcW w:w="3711" w:type="dxa"/>
          </w:tcPr>
          <w:p w14:paraId="73992982" w14:textId="77777777" w:rsidR="00531151" w:rsidRPr="003113C7" w:rsidRDefault="00531151" w:rsidP="00F23303">
            <w:pPr>
              <w:outlineLvl w:val="0"/>
              <w:rPr>
                <w:b/>
                <w:bCs/>
                <w:kern w:val="36"/>
                <w:sz w:val="28"/>
                <w:szCs w:val="28"/>
              </w:rPr>
            </w:pPr>
            <w:r w:rsidRPr="003113C7">
              <w:rPr>
                <w:b/>
                <w:bCs/>
                <w:kern w:val="36"/>
                <w:sz w:val="28"/>
                <w:szCs w:val="28"/>
              </w:rPr>
              <w:t>Радиоприем с разнесением по времени</w:t>
            </w:r>
          </w:p>
          <w:p w14:paraId="55DA43CE"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vaqt</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yicha</w:t>
            </w:r>
            <w:proofErr w:type="spellEnd"/>
            <w:r w:rsidRPr="003113C7">
              <w:rPr>
                <w:bCs/>
                <w:sz w:val="28"/>
                <w:szCs w:val="28"/>
              </w:rPr>
              <w:t xml:space="preserve"> </w:t>
            </w:r>
            <w:proofErr w:type="spellStart"/>
            <w:r w:rsidRPr="003113C7">
              <w:rPr>
                <w:bCs/>
                <w:sz w:val="28"/>
                <w:szCs w:val="28"/>
                <w:lang w:val="en-US"/>
              </w:rPr>
              <w:t>tarqatiladigan</w:t>
            </w:r>
            <w:proofErr w:type="spellEnd"/>
            <w:r w:rsidRPr="003113C7">
              <w:rPr>
                <w:bCs/>
                <w:sz w:val="28"/>
                <w:szCs w:val="28"/>
              </w:rPr>
              <w:t xml:space="preserve"> </w:t>
            </w:r>
            <w:proofErr w:type="spellStart"/>
            <w:r w:rsidRPr="003113C7">
              <w:rPr>
                <w:bCs/>
                <w:sz w:val="28"/>
                <w:szCs w:val="28"/>
                <w:lang w:val="en-US"/>
              </w:rPr>
              <w:t>radioqabul</w:t>
            </w:r>
            <w:proofErr w:type="spellEnd"/>
          </w:p>
          <w:p w14:paraId="31681F1D"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вақт бўйича тарқатиладиган радиоқабул</w:t>
            </w:r>
          </w:p>
          <w:p w14:paraId="027E56E2" w14:textId="77777777" w:rsidR="00531151" w:rsidRPr="003113C7" w:rsidRDefault="00531151" w:rsidP="00F23303">
            <w:pPr>
              <w:outlineLvl w:val="0"/>
              <w:rPr>
                <w:b/>
                <w:bCs/>
                <w:color w:val="FF0000"/>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time-diversity reception</w:t>
            </w:r>
          </w:p>
        </w:tc>
        <w:tc>
          <w:tcPr>
            <w:tcW w:w="6260" w:type="dxa"/>
          </w:tcPr>
          <w:p w14:paraId="43D7CA2F"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rPr>
              <w:t>Разнесенный радиоприем радиосигналов, сдвинутых по времени.</w:t>
            </w:r>
          </w:p>
          <w:p w14:paraId="48743BC0" w14:textId="77777777" w:rsidR="00531151" w:rsidRPr="003113C7" w:rsidRDefault="00531151" w:rsidP="00F23303">
            <w:pPr>
              <w:widowControl w:val="0"/>
              <w:shd w:val="clear" w:color="auto" w:fill="FFFFFF"/>
              <w:autoSpaceDE w:val="0"/>
              <w:autoSpaceDN w:val="0"/>
              <w:adjustRightInd w:val="0"/>
              <w:ind w:right="10"/>
              <w:jc w:val="both"/>
              <w:rPr>
                <w:iCs/>
                <w:lang w:val="uz-Cyrl-UZ"/>
              </w:rPr>
            </w:pPr>
          </w:p>
          <w:p w14:paraId="2E251AF4"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Vaqt bo‘yicha siljigan radiosignallarning tarqatilgan radioqabuli.</w:t>
            </w:r>
          </w:p>
          <w:p w14:paraId="6087D330" w14:textId="77777777" w:rsidR="00531151" w:rsidRPr="003113C7" w:rsidRDefault="00531151" w:rsidP="00F23303">
            <w:pPr>
              <w:widowControl w:val="0"/>
              <w:shd w:val="clear" w:color="auto" w:fill="FFFFFF"/>
              <w:autoSpaceDE w:val="0"/>
              <w:autoSpaceDN w:val="0"/>
              <w:adjustRightInd w:val="0"/>
              <w:ind w:right="10"/>
              <w:jc w:val="both"/>
              <w:rPr>
                <w:iCs/>
                <w:lang w:val="uz-Cyrl-UZ"/>
              </w:rPr>
            </w:pPr>
          </w:p>
          <w:p w14:paraId="55BDBC64"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iCs/>
                <w:sz w:val="28"/>
                <w:szCs w:val="28"/>
                <w:lang w:val="uz-Cyrl-UZ"/>
              </w:rPr>
              <w:t>Вақт бўйича силжиган радиосигналларнинг тарқа</w:t>
            </w:r>
            <w:r w:rsidR="0095270C" w:rsidRPr="003113C7">
              <w:rPr>
                <w:iCs/>
                <w:sz w:val="28"/>
                <w:szCs w:val="28"/>
                <w:lang w:val="uz-Cyrl-UZ"/>
              </w:rPr>
              <w:t>-</w:t>
            </w:r>
            <w:r w:rsidRPr="003113C7">
              <w:rPr>
                <w:iCs/>
                <w:sz w:val="28"/>
                <w:szCs w:val="28"/>
                <w:lang w:val="uz-Cyrl-UZ"/>
              </w:rPr>
              <w:t>тилган радиоқабули.</w:t>
            </w:r>
          </w:p>
        </w:tc>
      </w:tr>
      <w:tr w:rsidR="00531151" w:rsidRPr="00073205" w14:paraId="55320E71" w14:textId="77777777" w:rsidTr="00F23303">
        <w:trPr>
          <w:tblCellSpacing w:w="0" w:type="dxa"/>
          <w:jc w:val="center"/>
        </w:trPr>
        <w:tc>
          <w:tcPr>
            <w:tcW w:w="3711" w:type="dxa"/>
          </w:tcPr>
          <w:p w14:paraId="417EC8DC"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lang w:val="uz-Cyrl-UZ"/>
              </w:rPr>
            </w:pPr>
            <w:r w:rsidRPr="003113C7">
              <w:rPr>
                <w:b/>
                <w:bCs/>
                <w:kern w:val="36"/>
                <w:sz w:val="28"/>
                <w:szCs w:val="28"/>
                <w:lang w:val="uz-Cyrl-UZ"/>
              </w:rPr>
              <w:t>Радиоприем с разнесением по поляризации</w:t>
            </w:r>
          </w:p>
          <w:p w14:paraId="37EC7A5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qutblanish bo‘yicha tarqatiladigan radioqabul</w:t>
            </w:r>
            <w:r w:rsidRPr="003113C7">
              <w:rPr>
                <w:b/>
                <w:bCs/>
                <w:sz w:val="28"/>
                <w:szCs w:val="28"/>
                <w:lang w:val="uz-Cyrl-UZ"/>
              </w:rPr>
              <w:t xml:space="preserve"> </w:t>
            </w:r>
          </w:p>
          <w:p w14:paraId="061EFE7B"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қутбланиш бўйича тарқатиладиган радиоқабул</w:t>
            </w:r>
          </w:p>
          <w:p w14:paraId="6E156D1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polarization-diversity </w:t>
            </w:r>
            <w:r w:rsidRPr="003113C7">
              <w:rPr>
                <w:sz w:val="28"/>
                <w:szCs w:val="28"/>
                <w:lang w:val="en-US"/>
              </w:rPr>
              <w:br/>
              <w:t>reception</w:t>
            </w:r>
          </w:p>
        </w:tc>
        <w:tc>
          <w:tcPr>
            <w:tcW w:w="6260" w:type="dxa"/>
          </w:tcPr>
          <w:p w14:paraId="47077608" w14:textId="77777777" w:rsidR="00531151" w:rsidRPr="003113C7" w:rsidRDefault="00531151" w:rsidP="00F23303">
            <w:pPr>
              <w:jc w:val="both"/>
              <w:rPr>
                <w:iCs/>
                <w:sz w:val="28"/>
                <w:szCs w:val="28"/>
                <w:lang w:val="uz-Cyrl-UZ"/>
              </w:rPr>
            </w:pPr>
            <w:r w:rsidRPr="003113C7">
              <w:rPr>
                <w:iCs/>
                <w:sz w:val="28"/>
                <w:szCs w:val="28"/>
              </w:rPr>
              <w:t>Разнесенный радиоприем на две или более антенны, рассчитанные на прием радиоволн с различной поляризацией.</w:t>
            </w:r>
          </w:p>
          <w:p w14:paraId="0447E6DA" w14:textId="43B9352F" w:rsidR="00531151" w:rsidRPr="00073205" w:rsidRDefault="00531151" w:rsidP="00F23303">
            <w:pPr>
              <w:jc w:val="both"/>
              <w:rPr>
                <w:sz w:val="28"/>
                <w:szCs w:val="28"/>
              </w:rPr>
            </w:pPr>
          </w:p>
          <w:p w14:paraId="556FF9C8" w14:textId="77777777" w:rsidR="00531151" w:rsidRPr="003113C7" w:rsidRDefault="00531151" w:rsidP="00F23303">
            <w:pPr>
              <w:jc w:val="both"/>
              <w:rPr>
                <w:sz w:val="28"/>
                <w:szCs w:val="28"/>
                <w:lang w:val="uz-Cyrl-UZ"/>
              </w:rPr>
            </w:pPr>
            <w:r w:rsidRPr="003113C7">
              <w:rPr>
                <w:sz w:val="28"/>
                <w:szCs w:val="28"/>
                <w:lang w:val="uz-Cyrl-UZ"/>
              </w:rPr>
              <w:t>Turli qutblanishga ega radioto‘lqinlarni qabul qilishga mo‘ljallangan ikkita yoki undan ko‘p antennalarning tarqatilgan radioqabuli.</w:t>
            </w:r>
          </w:p>
          <w:p w14:paraId="43CE5D86" w14:textId="77777777" w:rsidR="00531151" w:rsidRPr="003113C7" w:rsidRDefault="00531151" w:rsidP="00F23303">
            <w:pPr>
              <w:jc w:val="both"/>
              <w:rPr>
                <w:sz w:val="28"/>
                <w:szCs w:val="28"/>
                <w:lang w:val="uz-Cyrl-UZ"/>
              </w:rPr>
            </w:pPr>
          </w:p>
          <w:p w14:paraId="5EE6BEC9" w14:textId="77777777" w:rsidR="00531151" w:rsidRPr="003113C7" w:rsidRDefault="00531151" w:rsidP="00F23303">
            <w:pPr>
              <w:jc w:val="both"/>
              <w:rPr>
                <w:i/>
                <w:iCs/>
                <w:sz w:val="28"/>
                <w:szCs w:val="28"/>
                <w:lang w:val="uz-Cyrl-UZ"/>
              </w:rPr>
            </w:pPr>
            <w:r w:rsidRPr="003113C7">
              <w:rPr>
                <w:sz w:val="28"/>
                <w:szCs w:val="28"/>
                <w:lang w:val="uz-Cyrl-UZ"/>
              </w:rPr>
              <w:t>Турли қутбланишга эга радиотўлқинларни қабул қилишга мўлжалланган иккита ёки ундан кўп антенналарнинг тарқатилган радиоқабули.</w:t>
            </w:r>
          </w:p>
        </w:tc>
      </w:tr>
      <w:tr w:rsidR="00531151" w:rsidRPr="00073205" w14:paraId="4F0C34F0" w14:textId="77777777" w:rsidTr="00F23303">
        <w:trPr>
          <w:tblCellSpacing w:w="0" w:type="dxa"/>
          <w:jc w:val="center"/>
        </w:trPr>
        <w:tc>
          <w:tcPr>
            <w:tcW w:w="3711" w:type="dxa"/>
          </w:tcPr>
          <w:p w14:paraId="7C60F4B1"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rPr>
            </w:pPr>
            <w:r w:rsidRPr="003113C7">
              <w:rPr>
                <w:b/>
                <w:bCs/>
                <w:kern w:val="36"/>
                <w:sz w:val="28"/>
                <w:szCs w:val="28"/>
              </w:rPr>
              <w:t>Радиоприем с разнесением по пространству</w:t>
            </w:r>
          </w:p>
          <w:p w14:paraId="2E981CDE"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fazo</w:t>
            </w:r>
            <w:proofErr w:type="spellEnd"/>
            <w:r w:rsidRPr="003113C7">
              <w:rPr>
                <w:bCs/>
                <w:sz w:val="28"/>
                <w:szCs w:val="28"/>
              </w:rPr>
              <w:t xml:space="preserve"> </w:t>
            </w:r>
            <w:proofErr w:type="spellStart"/>
            <w:r w:rsidRPr="003113C7">
              <w:rPr>
                <w:bCs/>
                <w:sz w:val="28"/>
                <w:szCs w:val="28"/>
                <w:lang w:val="en-US"/>
              </w:rPr>
              <w:t>bo</w:t>
            </w:r>
            <w:proofErr w:type="spellEnd"/>
            <w:r w:rsidRPr="003113C7">
              <w:rPr>
                <w:bCs/>
                <w:sz w:val="28"/>
                <w:szCs w:val="28"/>
              </w:rPr>
              <w:t>‘</w:t>
            </w:r>
            <w:proofErr w:type="spellStart"/>
            <w:r w:rsidRPr="003113C7">
              <w:rPr>
                <w:bCs/>
                <w:sz w:val="28"/>
                <w:szCs w:val="28"/>
                <w:lang w:val="en-US"/>
              </w:rPr>
              <w:t>yicha</w:t>
            </w:r>
            <w:proofErr w:type="spellEnd"/>
            <w:r w:rsidRPr="003113C7">
              <w:rPr>
                <w:bCs/>
                <w:sz w:val="28"/>
                <w:szCs w:val="28"/>
              </w:rPr>
              <w:t xml:space="preserve"> </w:t>
            </w:r>
            <w:proofErr w:type="spellStart"/>
            <w:r w:rsidRPr="003113C7">
              <w:rPr>
                <w:bCs/>
                <w:sz w:val="28"/>
                <w:szCs w:val="28"/>
                <w:lang w:val="en-US"/>
              </w:rPr>
              <w:t>tarqatiladigan</w:t>
            </w:r>
            <w:proofErr w:type="spellEnd"/>
            <w:r w:rsidRPr="003113C7">
              <w:rPr>
                <w:bCs/>
                <w:sz w:val="28"/>
                <w:szCs w:val="28"/>
              </w:rPr>
              <w:t xml:space="preserve"> </w:t>
            </w:r>
            <w:proofErr w:type="spellStart"/>
            <w:r w:rsidRPr="003113C7">
              <w:rPr>
                <w:bCs/>
                <w:sz w:val="28"/>
                <w:szCs w:val="28"/>
                <w:lang w:val="en-US"/>
              </w:rPr>
              <w:t>radioqabul</w:t>
            </w:r>
            <w:proofErr w:type="spellEnd"/>
          </w:p>
          <w:p w14:paraId="1C98402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фазо бўйича тарқатиладиган радиоқабул</w:t>
            </w:r>
          </w:p>
          <w:p w14:paraId="17E1C0EF"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space-diversity reception</w:t>
            </w:r>
          </w:p>
        </w:tc>
        <w:tc>
          <w:tcPr>
            <w:tcW w:w="6260" w:type="dxa"/>
          </w:tcPr>
          <w:p w14:paraId="4AB33D1B"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rPr>
              <w:t>Разнесенный радиоприем на две или более антенны, разнесенные в пространстве.</w:t>
            </w:r>
          </w:p>
          <w:p w14:paraId="593C1C0F"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p>
          <w:p w14:paraId="720D50D3"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Fazoda tarqatilgan ikkita yoki undan ko‘p antenna</w:t>
            </w:r>
            <w:r w:rsidR="0095270C" w:rsidRPr="003113C7">
              <w:rPr>
                <w:iCs/>
                <w:sz w:val="28"/>
                <w:szCs w:val="28"/>
                <w:lang w:val="uz-Cyrl-UZ"/>
              </w:rPr>
              <w:t>-</w:t>
            </w:r>
            <w:r w:rsidRPr="003113C7">
              <w:rPr>
                <w:iCs/>
                <w:sz w:val="28"/>
                <w:szCs w:val="28"/>
                <w:lang w:val="uz-Cyrl-UZ"/>
              </w:rPr>
              <w:t>larning tarqatilgan radioqabuli.</w:t>
            </w:r>
          </w:p>
          <w:p w14:paraId="03E2A5A4"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p>
          <w:p w14:paraId="28F94924"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Фазода тарқатилган иккита ёки ундан кўп антен</w:t>
            </w:r>
            <w:r w:rsidR="0095270C" w:rsidRPr="003113C7">
              <w:rPr>
                <w:iCs/>
                <w:sz w:val="28"/>
                <w:szCs w:val="28"/>
                <w:lang w:val="uz-Cyrl-UZ"/>
              </w:rPr>
              <w:t>-</w:t>
            </w:r>
            <w:r w:rsidRPr="003113C7">
              <w:rPr>
                <w:iCs/>
                <w:sz w:val="28"/>
                <w:szCs w:val="28"/>
                <w:lang w:val="uz-Cyrl-UZ"/>
              </w:rPr>
              <w:t>наларнинг тарқатилган радиоқабули.</w:t>
            </w:r>
          </w:p>
          <w:p w14:paraId="7E77A545" w14:textId="77777777" w:rsidR="00A91147" w:rsidRPr="003113C7" w:rsidRDefault="00A91147" w:rsidP="00F23303">
            <w:pPr>
              <w:widowControl w:val="0"/>
              <w:shd w:val="clear" w:color="auto" w:fill="FFFFFF"/>
              <w:autoSpaceDE w:val="0"/>
              <w:autoSpaceDN w:val="0"/>
              <w:adjustRightInd w:val="0"/>
              <w:ind w:right="10"/>
              <w:jc w:val="both"/>
              <w:rPr>
                <w:bCs/>
                <w:sz w:val="28"/>
                <w:szCs w:val="28"/>
                <w:lang w:val="uz-Cyrl-UZ"/>
              </w:rPr>
            </w:pPr>
          </w:p>
        </w:tc>
      </w:tr>
      <w:tr w:rsidR="00531151" w:rsidRPr="00073205" w14:paraId="4F5A8707" w14:textId="77777777" w:rsidTr="00F23303">
        <w:trPr>
          <w:tblCellSpacing w:w="0" w:type="dxa"/>
          <w:jc w:val="center"/>
        </w:trPr>
        <w:tc>
          <w:tcPr>
            <w:tcW w:w="3711" w:type="dxa"/>
          </w:tcPr>
          <w:p w14:paraId="2257B22E" w14:textId="77777777" w:rsidR="00531151" w:rsidRPr="003113C7" w:rsidRDefault="00531151" w:rsidP="00F23303">
            <w:pPr>
              <w:shd w:val="clear" w:color="auto" w:fill="FFFFFF"/>
              <w:ind w:right="72"/>
              <w:rPr>
                <w:b/>
                <w:bCs/>
                <w:sz w:val="28"/>
                <w:szCs w:val="28"/>
                <w:lang w:val="uz-Cyrl-UZ"/>
              </w:rPr>
            </w:pPr>
            <w:r w:rsidRPr="003113C7">
              <w:rPr>
                <w:b/>
                <w:bCs/>
                <w:sz w:val="28"/>
                <w:szCs w:val="28"/>
                <w:lang w:val="uz-Cyrl-UZ"/>
              </w:rPr>
              <w:t>Радиоприем с разнесением по углу</w:t>
            </w:r>
          </w:p>
          <w:p w14:paraId="195B6422"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w:t>
            </w:r>
            <w:r w:rsidRPr="003113C7">
              <w:rPr>
                <w:bCs/>
                <w:sz w:val="28"/>
                <w:szCs w:val="28"/>
                <w:lang w:val="uz-Cyrl-UZ"/>
              </w:rPr>
              <w:t>- burchak bo‘yicha tarqatiladigan radioqabul</w:t>
            </w:r>
          </w:p>
          <w:p w14:paraId="621D228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 xml:space="preserve">бурчак бўйича </w:t>
            </w:r>
            <w:r w:rsidRPr="003113C7">
              <w:rPr>
                <w:bCs/>
                <w:sz w:val="28"/>
                <w:szCs w:val="28"/>
                <w:lang w:val="uz-Cyrl-UZ"/>
              </w:rPr>
              <w:lastRenderedPageBreak/>
              <w:t>тарқатиладиган радиоқабул</w:t>
            </w:r>
          </w:p>
          <w:p w14:paraId="12C25509" w14:textId="77777777" w:rsidR="00531151" w:rsidRPr="003113C7" w:rsidRDefault="00531151" w:rsidP="00F23303">
            <w:pPr>
              <w:shd w:val="clear" w:color="auto" w:fill="FFFFFF"/>
              <w:ind w:right="72"/>
              <w:jc w:val="both"/>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angle-diversity reception</w:t>
            </w:r>
          </w:p>
        </w:tc>
        <w:tc>
          <w:tcPr>
            <w:tcW w:w="6260" w:type="dxa"/>
          </w:tcPr>
          <w:p w14:paraId="4444F264" w14:textId="77777777" w:rsidR="00531151" w:rsidRPr="003113C7" w:rsidRDefault="00531151" w:rsidP="00F23303">
            <w:pPr>
              <w:jc w:val="both"/>
              <w:rPr>
                <w:iCs/>
                <w:sz w:val="28"/>
                <w:szCs w:val="28"/>
                <w:lang w:val="uz-Cyrl-UZ"/>
              </w:rPr>
            </w:pPr>
            <w:r w:rsidRPr="003113C7">
              <w:rPr>
                <w:iCs/>
                <w:sz w:val="28"/>
                <w:szCs w:val="28"/>
              </w:rPr>
              <w:lastRenderedPageBreak/>
              <w:t>Разнесенный радиоприем, при котором принимаются сигналы, приходящие в место приема с некоторым сдвигом по углу в вертикальной и горизонтальной плоскости.</w:t>
            </w:r>
          </w:p>
          <w:p w14:paraId="2413C20B" w14:textId="77777777" w:rsidR="00531151" w:rsidRPr="003113C7" w:rsidRDefault="00531151" w:rsidP="00F23303">
            <w:pPr>
              <w:jc w:val="both"/>
              <w:rPr>
                <w:iCs/>
                <w:sz w:val="28"/>
                <w:szCs w:val="28"/>
                <w:lang w:val="uz-Cyrl-UZ"/>
              </w:rPr>
            </w:pPr>
          </w:p>
          <w:p w14:paraId="2507E010" w14:textId="77777777" w:rsidR="00531151" w:rsidRPr="003113C7" w:rsidRDefault="00531151" w:rsidP="00F23303">
            <w:pPr>
              <w:jc w:val="both"/>
              <w:rPr>
                <w:iCs/>
                <w:sz w:val="28"/>
                <w:szCs w:val="28"/>
                <w:lang w:val="uz-Cyrl-UZ"/>
              </w:rPr>
            </w:pPr>
            <w:r w:rsidRPr="003113C7">
              <w:rPr>
                <w:iCs/>
                <w:sz w:val="28"/>
                <w:szCs w:val="28"/>
                <w:lang w:val="uz-Cyrl-UZ"/>
              </w:rPr>
              <w:lastRenderedPageBreak/>
              <w:t>Tarqatilgan radioqabul, unda vertikal va gorizontal tekislikda burchak bo‘yicha ayrim siljish bilan qabul qilish joyiga keladigan signallar qabul qilinadi.</w:t>
            </w:r>
          </w:p>
          <w:p w14:paraId="3A2B84E7" w14:textId="77777777" w:rsidR="00531151" w:rsidRPr="003113C7" w:rsidRDefault="00531151" w:rsidP="00F23303">
            <w:pPr>
              <w:jc w:val="both"/>
              <w:rPr>
                <w:iCs/>
                <w:sz w:val="28"/>
                <w:szCs w:val="28"/>
                <w:lang w:val="uz-Cyrl-UZ"/>
              </w:rPr>
            </w:pPr>
          </w:p>
          <w:p w14:paraId="32966983" w14:textId="77777777" w:rsidR="00531151" w:rsidRPr="003113C7" w:rsidRDefault="00531151" w:rsidP="00F23303">
            <w:pPr>
              <w:jc w:val="both"/>
              <w:rPr>
                <w:iCs/>
                <w:sz w:val="28"/>
                <w:szCs w:val="28"/>
                <w:lang w:val="uz-Cyrl-UZ"/>
              </w:rPr>
            </w:pPr>
            <w:r w:rsidRPr="003113C7">
              <w:rPr>
                <w:iCs/>
                <w:sz w:val="28"/>
                <w:szCs w:val="28"/>
                <w:lang w:val="uz-Cyrl-UZ"/>
              </w:rPr>
              <w:t>Тарқатилган радиоқабул, унда вертикал ва гори</w:t>
            </w:r>
            <w:r w:rsidR="00A91147" w:rsidRPr="003113C7">
              <w:rPr>
                <w:iCs/>
                <w:sz w:val="28"/>
                <w:szCs w:val="28"/>
                <w:lang w:val="uz-Cyrl-UZ"/>
              </w:rPr>
              <w:t>-</w:t>
            </w:r>
            <w:r w:rsidRPr="003113C7">
              <w:rPr>
                <w:iCs/>
                <w:sz w:val="28"/>
                <w:szCs w:val="28"/>
                <w:lang w:val="uz-Cyrl-UZ"/>
              </w:rPr>
              <w:t>зонтал текисликда бурчак бўйича айрим силжиш билан қабул қилиш жойига кела</w:t>
            </w:r>
            <w:r w:rsidR="00A91147" w:rsidRPr="003113C7">
              <w:rPr>
                <w:iCs/>
                <w:sz w:val="28"/>
                <w:szCs w:val="28"/>
                <w:lang w:val="uz-Cyrl-UZ"/>
              </w:rPr>
              <w:t>диган сигналлар қабул қилинади.</w:t>
            </w:r>
          </w:p>
        </w:tc>
      </w:tr>
      <w:tr w:rsidR="00531151" w:rsidRPr="003113C7" w14:paraId="7BCB8D6E" w14:textId="77777777" w:rsidTr="00F23303">
        <w:trPr>
          <w:tblCellSpacing w:w="0" w:type="dxa"/>
          <w:jc w:val="center"/>
        </w:trPr>
        <w:tc>
          <w:tcPr>
            <w:tcW w:w="3711" w:type="dxa"/>
          </w:tcPr>
          <w:p w14:paraId="5EFAF97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Радиоприем с разнесением по частоте</w:t>
            </w:r>
          </w:p>
          <w:p w14:paraId="5D41804E"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chastota bo‘yicha tarqatiladigan radioqabul</w:t>
            </w:r>
          </w:p>
          <w:p w14:paraId="34E4190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частота бўйича тарқатиладиган радиоқабул</w:t>
            </w:r>
          </w:p>
          <w:p w14:paraId="2DA0586A"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frequency-diversity reception</w:t>
            </w:r>
          </w:p>
        </w:tc>
        <w:tc>
          <w:tcPr>
            <w:tcW w:w="6260" w:type="dxa"/>
          </w:tcPr>
          <w:p w14:paraId="7B6CA98E"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rPr>
              <w:t>Разнесенный радиоприем радиосигналов с разными несущими частотами.</w:t>
            </w:r>
          </w:p>
          <w:p w14:paraId="12B19EA1"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p>
          <w:p w14:paraId="431F4BA6"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Radiosignallarni turli eltuvchi chastotalar bilan tarqa</w:t>
            </w:r>
            <w:r w:rsidR="00A91147" w:rsidRPr="003113C7">
              <w:rPr>
                <w:iCs/>
                <w:sz w:val="28"/>
                <w:szCs w:val="28"/>
                <w:lang w:val="uz-Cyrl-UZ"/>
              </w:rPr>
              <w:t>-</w:t>
            </w:r>
            <w:r w:rsidRPr="003113C7">
              <w:rPr>
                <w:iCs/>
                <w:sz w:val="28"/>
                <w:szCs w:val="28"/>
                <w:lang w:val="uz-Cyrl-UZ"/>
              </w:rPr>
              <w:t>tilgan radioqabuli.</w:t>
            </w:r>
          </w:p>
          <w:p w14:paraId="22A5EBE2"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p>
          <w:p w14:paraId="52570901" w14:textId="77777777" w:rsidR="00531151" w:rsidRPr="003113C7" w:rsidRDefault="00531151" w:rsidP="00F23303">
            <w:pPr>
              <w:widowControl w:val="0"/>
              <w:shd w:val="clear" w:color="auto" w:fill="FFFFFF"/>
              <w:autoSpaceDE w:val="0"/>
              <w:autoSpaceDN w:val="0"/>
              <w:adjustRightInd w:val="0"/>
              <w:ind w:right="10"/>
              <w:jc w:val="both"/>
              <w:rPr>
                <w:iCs/>
                <w:sz w:val="28"/>
                <w:szCs w:val="28"/>
                <w:lang w:val="uz-Cyrl-UZ"/>
              </w:rPr>
            </w:pPr>
            <w:r w:rsidRPr="003113C7">
              <w:rPr>
                <w:iCs/>
                <w:sz w:val="28"/>
                <w:szCs w:val="28"/>
                <w:lang w:val="uz-Cyrl-UZ"/>
              </w:rPr>
              <w:t>Радиосигналларни турли элтувчи частоталар би</w:t>
            </w:r>
            <w:r w:rsidR="00A91147" w:rsidRPr="003113C7">
              <w:rPr>
                <w:iCs/>
                <w:sz w:val="28"/>
                <w:szCs w:val="28"/>
                <w:lang w:val="uz-Cyrl-UZ"/>
              </w:rPr>
              <w:t>-</w:t>
            </w:r>
            <w:r w:rsidRPr="003113C7">
              <w:rPr>
                <w:iCs/>
                <w:sz w:val="28"/>
                <w:szCs w:val="28"/>
                <w:lang w:val="uz-Cyrl-UZ"/>
              </w:rPr>
              <w:t>лан тарқатилган радиоқабули.</w:t>
            </w:r>
          </w:p>
          <w:p w14:paraId="70014546" w14:textId="77777777" w:rsidR="00A91147" w:rsidRPr="003113C7" w:rsidRDefault="00A91147" w:rsidP="00F23303">
            <w:pPr>
              <w:widowControl w:val="0"/>
              <w:shd w:val="clear" w:color="auto" w:fill="FFFFFF"/>
              <w:autoSpaceDE w:val="0"/>
              <w:autoSpaceDN w:val="0"/>
              <w:adjustRightInd w:val="0"/>
              <w:ind w:right="10"/>
              <w:jc w:val="both"/>
              <w:rPr>
                <w:bCs/>
                <w:sz w:val="28"/>
                <w:szCs w:val="28"/>
                <w:lang w:val="uz-Cyrl-UZ"/>
              </w:rPr>
            </w:pPr>
          </w:p>
        </w:tc>
      </w:tr>
      <w:tr w:rsidR="00531151" w:rsidRPr="00073205" w14:paraId="6BE61135" w14:textId="77777777" w:rsidTr="00F23303">
        <w:trPr>
          <w:tblCellSpacing w:w="0" w:type="dxa"/>
          <w:jc w:val="center"/>
        </w:trPr>
        <w:tc>
          <w:tcPr>
            <w:tcW w:w="3711" w:type="dxa"/>
          </w:tcPr>
          <w:p w14:paraId="4AFDB0AB" w14:textId="77777777" w:rsidR="00531151" w:rsidRPr="003113C7" w:rsidRDefault="00531151" w:rsidP="00F23303">
            <w:pPr>
              <w:widowControl w:val="0"/>
              <w:tabs>
                <w:tab w:val="center" w:pos="4677"/>
                <w:tab w:val="right" w:pos="9355"/>
              </w:tabs>
              <w:autoSpaceDE w:val="0"/>
              <w:autoSpaceDN w:val="0"/>
              <w:adjustRightInd w:val="0"/>
              <w:rPr>
                <w:b/>
                <w:bCs/>
                <w:spacing w:val="-9"/>
                <w:sz w:val="28"/>
                <w:szCs w:val="28"/>
              </w:rPr>
            </w:pPr>
            <w:r w:rsidRPr="003113C7">
              <w:rPr>
                <w:b/>
                <w:bCs/>
                <w:spacing w:val="-9"/>
                <w:sz w:val="28"/>
                <w:szCs w:val="28"/>
              </w:rPr>
              <w:t>Радиопрозрачный материал</w:t>
            </w:r>
          </w:p>
          <w:p w14:paraId="016F65C5"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radioshaffof</w:t>
            </w:r>
            <w:proofErr w:type="spellEnd"/>
            <w:r w:rsidRPr="003113C7">
              <w:rPr>
                <w:bCs/>
                <w:sz w:val="28"/>
                <w:szCs w:val="28"/>
              </w:rPr>
              <w:t xml:space="preserve"> </w:t>
            </w:r>
            <w:r w:rsidRPr="003113C7">
              <w:rPr>
                <w:bCs/>
                <w:sz w:val="28"/>
                <w:szCs w:val="28"/>
                <w:lang w:val="en-US"/>
              </w:rPr>
              <w:t>material</w:t>
            </w:r>
          </w:p>
          <w:p w14:paraId="299FDB48"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радиошаффоф материал</w:t>
            </w:r>
          </w:p>
          <w:p w14:paraId="74AC3325"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radiotransparent material</w:t>
            </w:r>
          </w:p>
        </w:tc>
        <w:tc>
          <w:tcPr>
            <w:tcW w:w="6260" w:type="dxa"/>
          </w:tcPr>
          <w:p w14:paraId="0D32FD8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pacing w:val="-9"/>
                <w:sz w:val="28"/>
                <w:szCs w:val="28"/>
              </w:rPr>
              <w:t xml:space="preserve">Конструкционный диэлектрический материал, </w:t>
            </w:r>
            <w:r w:rsidRPr="003113C7">
              <w:rPr>
                <w:bCs/>
                <w:spacing w:val="-8"/>
                <w:sz w:val="28"/>
                <w:szCs w:val="28"/>
              </w:rPr>
              <w:t>пропускающий без существенных потерь и искажений электромагнит</w:t>
            </w:r>
            <w:r w:rsidRPr="003113C7">
              <w:rPr>
                <w:bCs/>
                <w:sz w:val="28"/>
                <w:szCs w:val="28"/>
              </w:rPr>
              <w:t>ные колебания радиочастотного диапазона.</w:t>
            </w:r>
          </w:p>
          <w:p w14:paraId="7835EA0E"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4761012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Radiochastota diapazoni elektromagnit tebranishlarini jiddiy tarzda yo‘qotish va buzilishlarga yo‘l qo‘ymas</w:t>
            </w:r>
            <w:r w:rsidR="00A91147" w:rsidRPr="003113C7">
              <w:rPr>
                <w:bCs/>
                <w:sz w:val="28"/>
                <w:szCs w:val="28"/>
                <w:lang w:val="uz-Cyrl-UZ"/>
              </w:rPr>
              <w:t>-</w:t>
            </w:r>
            <w:r w:rsidRPr="003113C7">
              <w:rPr>
                <w:bCs/>
                <w:sz w:val="28"/>
                <w:szCs w:val="28"/>
                <w:lang w:val="uz-Cyrl-UZ"/>
              </w:rPr>
              <w:t>dan o‘tkazadigan konstruksion dielektrik material.</w:t>
            </w:r>
          </w:p>
          <w:p w14:paraId="6F7584D6"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0A75FFE1" w14:textId="77777777" w:rsidR="00531151" w:rsidRPr="003113C7" w:rsidRDefault="00531151" w:rsidP="00F23303">
            <w:pPr>
              <w:widowControl w:val="0"/>
              <w:shd w:val="clear" w:color="auto" w:fill="FFFFFF"/>
              <w:autoSpaceDE w:val="0"/>
              <w:autoSpaceDN w:val="0"/>
              <w:adjustRightInd w:val="0"/>
              <w:ind w:right="10"/>
              <w:jc w:val="both"/>
              <w:rPr>
                <w:bCs/>
                <w:spacing w:val="-10"/>
                <w:sz w:val="28"/>
                <w:szCs w:val="28"/>
                <w:lang w:val="uz-Cyrl-UZ"/>
              </w:rPr>
            </w:pPr>
            <w:r w:rsidRPr="003113C7">
              <w:rPr>
                <w:bCs/>
                <w:sz w:val="28"/>
                <w:szCs w:val="28"/>
                <w:lang w:val="uz-Cyrl-UZ"/>
              </w:rPr>
              <w:t>Радиочастота диапазони электромагнит тебраниш</w:t>
            </w:r>
            <w:r w:rsidR="00A91147" w:rsidRPr="003113C7">
              <w:rPr>
                <w:bCs/>
                <w:sz w:val="28"/>
                <w:szCs w:val="28"/>
                <w:lang w:val="uz-Cyrl-UZ"/>
              </w:rPr>
              <w:t>-</w:t>
            </w:r>
            <w:r w:rsidRPr="003113C7">
              <w:rPr>
                <w:bCs/>
                <w:sz w:val="28"/>
                <w:szCs w:val="28"/>
                <w:lang w:val="uz-Cyrl-UZ"/>
              </w:rPr>
              <w:t>ларини жиддий тарзда йўқотиш ва бузилишларга йўл қўймасдан ўтказадиган конструкцион диэлек</w:t>
            </w:r>
            <w:r w:rsidR="00A91147" w:rsidRPr="003113C7">
              <w:rPr>
                <w:bCs/>
                <w:sz w:val="28"/>
                <w:szCs w:val="28"/>
                <w:lang w:val="uz-Cyrl-UZ"/>
              </w:rPr>
              <w:t>-</w:t>
            </w:r>
            <w:r w:rsidRPr="003113C7">
              <w:rPr>
                <w:bCs/>
                <w:sz w:val="28"/>
                <w:szCs w:val="28"/>
                <w:lang w:val="uz-Cyrl-UZ"/>
              </w:rPr>
              <w:t xml:space="preserve">трик материал. </w:t>
            </w:r>
          </w:p>
        </w:tc>
      </w:tr>
      <w:tr w:rsidR="00531151" w:rsidRPr="00073205" w14:paraId="6BC13AF8" w14:textId="77777777" w:rsidTr="00F23303">
        <w:trPr>
          <w:tblCellSpacing w:w="0" w:type="dxa"/>
          <w:jc w:val="center"/>
        </w:trPr>
        <w:tc>
          <w:tcPr>
            <w:tcW w:w="3711" w:type="dxa"/>
          </w:tcPr>
          <w:p w14:paraId="742F207A" w14:textId="77777777" w:rsidR="00531151" w:rsidRPr="003113C7" w:rsidRDefault="00531151" w:rsidP="00F23303">
            <w:pPr>
              <w:shd w:val="clear" w:color="auto" w:fill="FFFFFF"/>
              <w:ind w:right="43"/>
              <w:jc w:val="both"/>
              <w:rPr>
                <w:b/>
                <w:bCs/>
                <w:sz w:val="28"/>
                <w:szCs w:val="28"/>
              </w:rPr>
            </w:pPr>
            <w:r w:rsidRPr="003113C7">
              <w:rPr>
                <w:b/>
                <w:bCs/>
                <w:sz w:val="28"/>
                <w:szCs w:val="28"/>
              </w:rPr>
              <w:t>Радиорелейная линия</w:t>
            </w:r>
          </w:p>
          <w:p w14:paraId="4EFDDCD5" w14:textId="77777777" w:rsidR="00531151" w:rsidRPr="003113C7" w:rsidRDefault="00531151" w:rsidP="00F23303">
            <w:pPr>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radioreleli</w:t>
            </w:r>
            <w:proofErr w:type="spellEnd"/>
            <w:r w:rsidRPr="003113C7">
              <w:rPr>
                <w:bCs/>
                <w:sz w:val="28"/>
                <w:szCs w:val="28"/>
              </w:rPr>
              <w:t xml:space="preserve"> </w:t>
            </w:r>
            <w:proofErr w:type="spellStart"/>
            <w:r w:rsidRPr="003113C7">
              <w:rPr>
                <w:bCs/>
                <w:sz w:val="28"/>
                <w:szCs w:val="28"/>
                <w:lang w:val="en-US"/>
              </w:rPr>
              <w:t>liniya</w:t>
            </w:r>
            <w:proofErr w:type="spellEnd"/>
          </w:p>
          <w:p w14:paraId="7C0DC299" w14:textId="77777777" w:rsidR="00531151" w:rsidRPr="003113C7" w:rsidRDefault="00531151" w:rsidP="00F23303">
            <w:pPr>
              <w:rPr>
                <w:b/>
                <w:bCs/>
                <w:sz w:val="28"/>
                <w:szCs w:val="28"/>
              </w:rPr>
            </w:pPr>
            <w:r w:rsidRPr="003113C7">
              <w:rPr>
                <w:bCs/>
                <w:sz w:val="28"/>
                <w:szCs w:val="28"/>
                <w:lang w:val="uz-Cyrl-UZ"/>
              </w:rPr>
              <w:t xml:space="preserve">       </w:t>
            </w:r>
            <w:proofErr w:type="spellStart"/>
            <w:r w:rsidRPr="003113C7">
              <w:rPr>
                <w:bCs/>
                <w:sz w:val="28"/>
                <w:szCs w:val="28"/>
              </w:rPr>
              <w:t>радиорелели</w:t>
            </w:r>
            <w:proofErr w:type="spellEnd"/>
            <w:r w:rsidRPr="003113C7">
              <w:rPr>
                <w:bCs/>
                <w:sz w:val="28"/>
                <w:szCs w:val="28"/>
              </w:rPr>
              <w:t xml:space="preserve">  линия</w:t>
            </w:r>
          </w:p>
          <w:p w14:paraId="36EF6503" w14:textId="77777777" w:rsidR="00531151" w:rsidRPr="003113C7" w:rsidRDefault="00531151" w:rsidP="00F23303">
            <w:pPr>
              <w:shd w:val="clear" w:color="auto" w:fill="FFFFFF"/>
              <w:ind w:right="43"/>
              <w:jc w:val="both"/>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spacing w:val="-10"/>
                <w:sz w:val="28"/>
                <w:szCs w:val="28"/>
                <w:lang w:val="en-US"/>
              </w:rPr>
              <w:t xml:space="preserve"> </w:t>
            </w:r>
            <w:r w:rsidRPr="003113C7">
              <w:rPr>
                <w:bCs/>
                <w:spacing w:val="-10"/>
                <w:sz w:val="28"/>
                <w:szCs w:val="28"/>
                <w:lang w:val="en-US"/>
              </w:rPr>
              <w:t>radio relay link</w:t>
            </w:r>
            <w:r w:rsidRPr="003113C7">
              <w:rPr>
                <w:bCs/>
                <w:spacing w:val="-10"/>
                <w:sz w:val="28"/>
                <w:szCs w:val="28"/>
                <w:lang w:val="en-US"/>
              </w:rPr>
              <w:tab/>
            </w:r>
          </w:p>
        </w:tc>
        <w:tc>
          <w:tcPr>
            <w:tcW w:w="6260" w:type="dxa"/>
          </w:tcPr>
          <w:p w14:paraId="190300A1" w14:textId="77777777" w:rsidR="00531151" w:rsidRPr="003113C7" w:rsidRDefault="00531151" w:rsidP="00F23303">
            <w:pPr>
              <w:jc w:val="both"/>
              <w:rPr>
                <w:iCs/>
                <w:sz w:val="28"/>
                <w:szCs w:val="28"/>
                <w:lang w:val="uz-Cyrl-UZ"/>
              </w:rPr>
            </w:pPr>
            <w:r w:rsidRPr="003113C7">
              <w:rPr>
                <w:iCs/>
                <w:sz w:val="28"/>
                <w:szCs w:val="28"/>
              </w:rPr>
              <w:t>Линия радиосвязи, образованная рядом приемо</w:t>
            </w:r>
            <w:r w:rsidRPr="003113C7">
              <w:rPr>
                <w:iCs/>
                <w:sz w:val="28"/>
                <w:szCs w:val="28"/>
              </w:rPr>
              <w:softHyphen/>
              <w:t>передающих ретрансляционных (радиорелейных) станций.</w:t>
            </w:r>
          </w:p>
          <w:p w14:paraId="233BE07B" w14:textId="77777777" w:rsidR="00531151" w:rsidRPr="003113C7" w:rsidRDefault="00531151" w:rsidP="00F23303">
            <w:pPr>
              <w:jc w:val="both"/>
              <w:rPr>
                <w:iCs/>
                <w:lang w:val="uz-Cyrl-UZ"/>
              </w:rPr>
            </w:pPr>
          </w:p>
          <w:p w14:paraId="4B1F86CE" w14:textId="77777777" w:rsidR="00531151" w:rsidRPr="003113C7" w:rsidRDefault="00531151" w:rsidP="00F23303">
            <w:pPr>
              <w:jc w:val="both"/>
              <w:rPr>
                <w:iCs/>
                <w:sz w:val="28"/>
                <w:szCs w:val="28"/>
                <w:lang w:val="uz-Cyrl-UZ"/>
              </w:rPr>
            </w:pPr>
            <w:r w:rsidRPr="003113C7">
              <w:rPr>
                <w:iCs/>
                <w:sz w:val="28"/>
                <w:szCs w:val="28"/>
                <w:lang w:val="uz-Cyrl-UZ"/>
              </w:rPr>
              <w:t>Qabul qiluvchi-uzatuvchi retranslyatsiya (radioreleli) stansiyalarning yonida hosil qilingan radioaloqa liniyasi.</w:t>
            </w:r>
          </w:p>
          <w:p w14:paraId="1383688D" w14:textId="77777777" w:rsidR="00531151" w:rsidRPr="003113C7" w:rsidRDefault="00531151" w:rsidP="00F23303">
            <w:pPr>
              <w:jc w:val="both"/>
              <w:rPr>
                <w:iCs/>
                <w:lang w:val="uz-Cyrl-UZ"/>
              </w:rPr>
            </w:pPr>
          </w:p>
          <w:p w14:paraId="334EA94A" w14:textId="77777777" w:rsidR="00531151" w:rsidRPr="003113C7" w:rsidRDefault="00531151" w:rsidP="00F23303">
            <w:pPr>
              <w:jc w:val="both"/>
              <w:rPr>
                <w:iCs/>
                <w:sz w:val="28"/>
                <w:szCs w:val="28"/>
                <w:lang w:val="uz-Cyrl-UZ"/>
              </w:rPr>
            </w:pPr>
            <w:r w:rsidRPr="003113C7">
              <w:rPr>
                <w:iCs/>
                <w:sz w:val="28"/>
                <w:szCs w:val="28"/>
                <w:lang w:val="uz-Cyrl-UZ"/>
              </w:rPr>
              <w:t>Қабул қилувчи-узатувчи ретрансляция (радиоре</w:t>
            </w:r>
            <w:r w:rsidR="00A91147" w:rsidRPr="003113C7">
              <w:rPr>
                <w:iCs/>
                <w:sz w:val="28"/>
                <w:szCs w:val="28"/>
                <w:lang w:val="uz-Cyrl-UZ"/>
              </w:rPr>
              <w:t>-</w:t>
            </w:r>
            <w:r w:rsidRPr="003113C7">
              <w:rPr>
                <w:iCs/>
                <w:sz w:val="28"/>
                <w:szCs w:val="28"/>
                <w:lang w:val="uz-Cyrl-UZ"/>
              </w:rPr>
              <w:t>лели) станцияларнинг ёнида ҳосил қилинган ра</w:t>
            </w:r>
            <w:r w:rsidR="00A91147" w:rsidRPr="003113C7">
              <w:rPr>
                <w:iCs/>
                <w:sz w:val="28"/>
                <w:szCs w:val="28"/>
                <w:lang w:val="uz-Cyrl-UZ"/>
              </w:rPr>
              <w:t>-</w:t>
            </w:r>
            <w:r w:rsidRPr="003113C7">
              <w:rPr>
                <w:iCs/>
                <w:sz w:val="28"/>
                <w:szCs w:val="28"/>
                <w:lang w:val="uz-Cyrl-UZ"/>
              </w:rPr>
              <w:t>диоалоқа линияси.</w:t>
            </w:r>
          </w:p>
        </w:tc>
      </w:tr>
      <w:tr w:rsidR="00531151" w:rsidRPr="00073205" w14:paraId="6C0F2244" w14:textId="77777777" w:rsidTr="00F23303">
        <w:trPr>
          <w:tblCellSpacing w:w="0" w:type="dxa"/>
          <w:jc w:val="center"/>
        </w:trPr>
        <w:tc>
          <w:tcPr>
            <w:tcW w:w="3711" w:type="dxa"/>
          </w:tcPr>
          <w:p w14:paraId="6F003A0C"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Радиорелейная трасса</w:t>
            </w:r>
          </w:p>
          <w:p w14:paraId="76BFC53C" w14:textId="77777777" w:rsidR="00531151" w:rsidRPr="003113C7" w:rsidRDefault="00531151" w:rsidP="00F23303">
            <w:pPr>
              <w:widowControl w:val="0"/>
              <w:tabs>
                <w:tab w:val="center" w:pos="4677"/>
                <w:tab w:val="right" w:pos="9355"/>
              </w:tabs>
              <w:autoSpaceDE w:val="0"/>
              <w:autoSpaceDN w:val="0"/>
              <w:adjustRightInd w:val="0"/>
              <w:rPr>
                <w:sz w:val="28"/>
                <w:szCs w:val="28"/>
              </w:rPr>
            </w:pPr>
            <w:proofErr w:type="spellStart"/>
            <w:r w:rsidRPr="003113C7">
              <w:rPr>
                <w:b/>
                <w:sz w:val="28"/>
                <w:szCs w:val="28"/>
                <w:lang w:val="en-US"/>
              </w:rPr>
              <w:lastRenderedPageBreak/>
              <w:t>uz</w:t>
            </w:r>
            <w:proofErr w:type="spellEnd"/>
            <w:r w:rsidRPr="003113C7">
              <w:rPr>
                <w:b/>
                <w:sz w:val="28"/>
                <w:szCs w:val="28"/>
              </w:rPr>
              <w:t xml:space="preserve"> -</w:t>
            </w:r>
            <w:r w:rsidR="00D36DFD" w:rsidRPr="003113C7">
              <w:rPr>
                <w:sz w:val="28"/>
                <w:szCs w:val="28"/>
              </w:rPr>
              <w:t xml:space="preserve"> </w:t>
            </w:r>
            <w:proofErr w:type="spellStart"/>
            <w:r w:rsidR="00D36DFD" w:rsidRPr="003113C7">
              <w:rPr>
                <w:sz w:val="28"/>
                <w:szCs w:val="28"/>
              </w:rPr>
              <w:t>radioreleli</w:t>
            </w:r>
            <w:proofErr w:type="spellEnd"/>
            <w:r w:rsidR="00D36DFD" w:rsidRPr="003113C7">
              <w:rPr>
                <w:sz w:val="28"/>
                <w:szCs w:val="28"/>
              </w:rPr>
              <w:t xml:space="preserve"> </w:t>
            </w:r>
            <w:proofErr w:type="spellStart"/>
            <w:r w:rsidR="00D36DFD" w:rsidRPr="003113C7">
              <w:rPr>
                <w:sz w:val="28"/>
                <w:szCs w:val="28"/>
              </w:rPr>
              <w:t>trassa</w:t>
            </w:r>
            <w:proofErr w:type="spellEnd"/>
          </w:p>
          <w:p w14:paraId="35FE77C6"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sz w:val="28"/>
                <w:szCs w:val="28"/>
                <w:lang w:val="uz-Cyrl-UZ"/>
              </w:rPr>
              <w:t xml:space="preserve">       </w:t>
            </w:r>
            <w:proofErr w:type="spellStart"/>
            <w:r w:rsidR="00D36DFD" w:rsidRPr="003113C7">
              <w:rPr>
                <w:sz w:val="28"/>
                <w:szCs w:val="28"/>
              </w:rPr>
              <w:t>радиорелели</w:t>
            </w:r>
            <w:proofErr w:type="spellEnd"/>
            <w:r w:rsidR="00D36DFD" w:rsidRPr="003113C7">
              <w:rPr>
                <w:sz w:val="28"/>
                <w:szCs w:val="28"/>
              </w:rPr>
              <w:t xml:space="preserve"> трасса</w:t>
            </w:r>
          </w:p>
          <w:p w14:paraId="7E45ACD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radio relay route, radio relay path</w:t>
            </w:r>
          </w:p>
        </w:tc>
        <w:tc>
          <w:tcPr>
            <w:tcW w:w="6260" w:type="dxa"/>
            <w:vAlign w:val="center"/>
          </w:tcPr>
          <w:p w14:paraId="520479A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lastRenderedPageBreak/>
              <w:t xml:space="preserve">Трасса прямой видимости, длина которой обычно </w:t>
            </w:r>
            <w:r w:rsidRPr="003113C7">
              <w:rPr>
                <w:sz w:val="28"/>
                <w:szCs w:val="28"/>
              </w:rPr>
              <w:lastRenderedPageBreak/>
              <w:t xml:space="preserve">не превышает 30-70 </w:t>
            </w:r>
            <w:r w:rsidRPr="003113C7">
              <w:rPr>
                <w:sz w:val="28"/>
                <w:szCs w:val="28"/>
                <w:lang w:val="en-US"/>
              </w:rPr>
              <w:t>km</w:t>
            </w:r>
            <w:r w:rsidRPr="003113C7">
              <w:rPr>
                <w:sz w:val="28"/>
                <w:szCs w:val="28"/>
              </w:rPr>
              <w:t xml:space="preserve"> и зависит от используемого диапазона частот, высоты подъема приемной и передающей антенн, профиля трассы (открытая, полуоткрытая, закрытая), рельефа местности, а также вида подстилающей поверхности.</w:t>
            </w:r>
          </w:p>
          <w:p w14:paraId="10BB51A3" w14:textId="77777777" w:rsidR="00531151" w:rsidRPr="003113C7" w:rsidRDefault="00531151" w:rsidP="00F23303">
            <w:pPr>
              <w:widowControl w:val="0"/>
              <w:tabs>
                <w:tab w:val="center" w:pos="4677"/>
                <w:tab w:val="right" w:pos="9355"/>
              </w:tabs>
              <w:autoSpaceDE w:val="0"/>
              <w:autoSpaceDN w:val="0"/>
              <w:adjustRightInd w:val="0"/>
              <w:jc w:val="both"/>
              <w:rPr>
                <w:sz w:val="26"/>
                <w:szCs w:val="26"/>
                <w:lang w:val="uz-Cyrl-UZ"/>
              </w:rPr>
            </w:pPr>
          </w:p>
          <w:p w14:paraId="7D37918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Uzunligi 30-70 km dan oshmaydigan va foydalanila</w:t>
            </w:r>
            <w:r w:rsidR="00A91147" w:rsidRPr="003113C7">
              <w:rPr>
                <w:sz w:val="28"/>
                <w:szCs w:val="28"/>
                <w:lang w:val="uz-Cyrl-UZ"/>
              </w:rPr>
              <w:t>-</w:t>
            </w:r>
            <w:r w:rsidRPr="003113C7">
              <w:rPr>
                <w:sz w:val="28"/>
                <w:szCs w:val="28"/>
                <w:lang w:val="uz-Cyrl-UZ"/>
              </w:rPr>
              <w:t>digan chastotalar diapazoniga, qabul qiluvchi va uza</w:t>
            </w:r>
            <w:r w:rsidR="00A91147" w:rsidRPr="003113C7">
              <w:rPr>
                <w:sz w:val="28"/>
                <w:szCs w:val="28"/>
                <w:lang w:val="uz-Cyrl-UZ"/>
              </w:rPr>
              <w:t>-</w:t>
            </w:r>
            <w:r w:rsidRPr="003113C7">
              <w:rPr>
                <w:sz w:val="28"/>
                <w:szCs w:val="28"/>
                <w:lang w:val="uz-Cyrl-UZ"/>
              </w:rPr>
              <w:t>tuvchi antennalarning ko‘tarilish balandligiga, trassa profiliga (ochiq, yarimochiq, yopiq), joy rel</w:t>
            </w:r>
            <w:r w:rsidR="00266BDA" w:rsidRPr="003113C7">
              <w:rPr>
                <w:sz w:val="28"/>
                <w:szCs w:val="28"/>
                <w:lang w:val="uz-Cyrl-UZ"/>
              </w:rPr>
              <w:t>y</w:t>
            </w:r>
            <w:r w:rsidRPr="003113C7">
              <w:rPr>
                <w:sz w:val="28"/>
                <w:szCs w:val="28"/>
                <w:lang w:val="uz-Cyrl-UZ"/>
              </w:rPr>
              <w:t>efiga, shuningdek</w:t>
            </w:r>
            <w:r w:rsidR="00A91147" w:rsidRPr="003113C7">
              <w:rPr>
                <w:sz w:val="28"/>
                <w:szCs w:val="28"/>
                <w:lang w:val="uz-Cyrl-UZ"/>
              </w:rPr>
              <w:t>,</w:t>
            </w:r>
            <w:r w:rsidRPr="003113C7">
              <w:rPr>
                <w:sz w:val="28"/>
                <w:szCs w:val="28"/>
                <w:lang w:val="uz-Cyrl-UZ"/>
              </w:rPr>
              <w:t xml:space="preserve"> yer yuzasining ko‘rinishiga bog‘liq bo‘ladi.</w:t>
            </w:r>
          </w:p>
          <w:p w14:paraId="57D62A60" w14:textId="77777777" w:rsidR="00531151" w:rsidRPr="003113C7" w:rsidRDefault="00531151" w:rsidP="00F23303">
            <w:pPr>
              <w:widowControl w:val="0"/>
              <w:tabs>
                <w:tab w:val="center" w:pos="4677"/>
                <w:tab w:val="right" w:pos="9355"/>
              </w:tabs>
              <w:autoSpaceDE w:val="0"/>
              <w:autoSpaceDN w:val="0"/>
              <w:adjustRightInd w:val="0"/>
              <w:jc w:val="both"/>
              <w:rPr>
                <w:sz w:val="26"/>
                <w:szCs w:val="26"/>
                <w:lang w:val="uz-Cyrl-UZ"/>
              </w:rPr>
            </w:pPr>
          </w:p>
          <w:p w14:paraId="4E249258"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sz w:val="28"/>
                <w:szCs w:val="28"/>
                <w:lang w:val="uz-Cyrl-UZ"/>
              </w:rPr>
              <w:t>Узунлиги 30-70 km дан ошмайдиган ва фойдала</w:t>
            </w:r>
            <w:r w:rsidR="00A91147" w:rsidRPr="003113C7">
              <w:rPr>
                <w:sz w:val="28"/>
                <w:szCs w:val="28"/>
                <w:lang w:val="uz-Cyrl-UZ"/>
              </w:rPr>
              <w:t>-</w:t>
            </w:r>
            <w:r w:rsidRPr="003113C7">
              <w:rPr>
                <w:sz w:val="28"/>
                <w:szCs w:val="28"/>
                <w:lang w:val="uz-Cyrl-UZ"/>
              </w:rPr>
              <w:t>ниладиган частоталар диапазонига, қабул қилувчи ва узатувчи антенналарнинг кўтарилиш баландли</w:t>
            </w:r>
            <w:r w:rsidR="00A91147" w:rsidRPr="003113C7">
              <w:rPr>
                <w:sz w:val="28"/>
                <w:szCs w:val="28"/>
                <w:lang w:val="uz-Cyrl-UZ"/>
              </w:rPr>
              <w:t>-</w:t>
            </w:r>
            <w:r w:rsidRPr="003113C7">
              <w:rPr>
                <w:sz w:val="28"/>
                <w:szCs w:val="28"/>
                <w:lang w:val="uz-Cyrl-UZ"/>
              </w:rPr>
              <w:t>гига, трасса профилига (очиқ, яримочиқ, ёпиқ), жой рельефига, шунингдек</w:t>
            </w:r>
            <w:r w:rsidR="00A91147" w:rsidRPr="003113C7">
              <w:rPr>
                <w:sz w:val="28"/>
                <w:szCs w:val="28"/>
                <w:lang w:val="uz-Cyrl-UZ"/>
              </w:rPr>
              <w:t>,</w:t>
            </w:r>
            <w:r w:rsidRPr="003113C7">
              <w:rPr>
                <w:sz w:val="28"/>
                <w:szCs w:val="28"/>
                <w:lang w:val="uz-Cyrl-UZ"/>
              </w:rPr>
              <w:t xml:space="preserve"> ер юзасининг кўрини</w:t>
            </w:r>
            <w:r w:rsidR="00A91147" w:rsidRPr="003113C7">
              <w:rPr>
                <w:sz w:val="28"/>
                <w:szCs w:val="28"/>
                <w:lang w:val="uz-Cyrl-UZ"/>
              </w:rPr>
              <w:t>-</w:t>
            </w:r>
            <w:r w:rsidRPr="003113C7">
              <w:rPr>
                <w:sz w:val="28"/>
                <w:szCs w:val="28"/>
                <w:lang w:val="uz-Cyrl-UZ"/>
              </w:rPr>
              <w:t>шига боғлиқ бўлади.</w:t>
            </w:r>
          </w:p>
        </w:tc>
      </w:tr>
      <w:tr w:rsidR="00531151" w:rsidRPr="003113C7" w14:paraId="609AE7B8" w14:textId="77777777" w:rsidTr="00F23303">
        <w:trPr>
          <w:tblCellSpacing w:w="0" w:type="dxa"/>
          <w:jc w:val="center"/>
        </w:trPr>
        <w:tc>
          <w:tcPr>
            <w:tcW w:w="3711" w:type="dxa"/>
          </w:tcPr>
          <w:p w14:paraId="1BA284E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Радиосвязь</w:t>
            </w:r>
          </w:p>
          <w:p w14:paraId="44D1C260" w14:textId="77777777" w:rsidR="00531151" w:rsidRPr="003113C7" w:rsidRDefault="00531151" w:rsidP="00F23303">
            <w:pPr>
              <w:widowControl w:val="0"/>
              <w:tabs>
                <w:tab w:val="left" w:pos="2400"/>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lang w:val="en-US"/>
              </w:rPr>
              <w:t xml:space="preserve"> - </w:t>
            </w:r>
            <w:proofErr w:type="spellStart"/>
            <w:r w:rsidR="00D36DFD" w:rsidRPr="003113C7">
              <w:rPr>
                <w:sz w:val="28"/>
                <w:szCs w:val="28"/>
                <w:lang w:val="en-US"/>
              </w:rPr>
              <w:t>radioaloqa</w:t>
            </w:r>
            <w:proofErr w:type="spellEnd"/>
          </w:p>
          <w:p w14:paraId="3E1AADA6" w14:textId="77777777" w:rsidR="00531151" w:rsidRPr="003113C7" w:rsidRDefault="00531151" w:rsidP="00F23303">
            <w:pPr>
              <w:widowControl w:val="0"/>
              <w:tabs>
                <w:tab w:val="left" w:pos="2400"/>
                <w:tab w:val="center" w:pos="4677"/>
                <w:tab w:val="right" w:pos="9355"/>
              </w:tabs>
              <w:autoSpaceDE w:val="0"/>
              <w:autoSpaceDN w:val="0"/>
              <w:adjustRightInd w:val="0"/>
              <w:rPr>
                <w:bCs/>
                <w:sz w:val="28"/>
                <w:szCs w:val="28"/>
                <w:lang w:val="en-US"/>
              </w:rPr>
            </w:pPr>
            <w:r w:rsidRPr="003113C7">
              <w:rPr>
                <w:bCs/>
                <w:sz w:val="28"/>
                <w:szCs w:val="28"/>
                <w:lang w:val="uz-Cyrl-UZ"/>
              </w:rPr>
              <w:t xml:space="preserve">       </w:t>
            </w:r>
            <w:proofErr w:type="spellStart"/>
            <w:r w:rsidRPr="003113C7">
              <w:rPr>
                <w:bCs/>
                <w:sz w:val="28"/>
                <w:szCs w:val="28"/>
              </w:rPr>
              <w:t>радиоалоқа</w:t>
            </w:r>
            <w:proofErr w:type="spellEnd"/>
          </w:p>
          <w:p w14:paraId="20848BCE"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radiocommunication</w:t>
            </w:r>
          </w:p>
        </w:tc>
        <w:tc>
          <w:tcPr>
            <w:tcW w:w="6260" w:type="dxa"/>
          </w:tcPr>
          <w:p w14:paraId="17F410C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Электросвязь</w:t>
            </w:r>
            <w:r w:rsidRPr="003113C7">
              <w:rPr>
                <w:sz w:val="28"/>
                <w:szCs w:val="28"/>
                <w:lang w:val="en-US"/>
              </w:rPr>
              <w:t xml:space="preserve">, </w:t>
            </w:r>
            <w:r w:rsidRPr="003113C7">
              <w:rPr>
                <w:sz w:val="28"/>
                <w:szCs w:val="28"/>
              </w:rPr>
              <w:t>осуществляемая</w:t>
            </w:r>
            <w:r w:rsidRPr="003113C7">
              <w:rPr>
                <w:sz w:val="28"/>
                <w:szCs w:val="28"/>
                <w:lang w:val="en-US"/>
              </w:rPr>
              <w:t xml:space="preserve"> </w:t>
            </w:r>
            <w:r w:rsidRPr="003113C7">
              <w:rPr>
                <w:sz w:val="28"/>
                <w:szCs w:val="28"/>
              </w:rPr>
              <w:t>посредством</w:t>
            </w:r>
            <w:r w:rsidRPr="003113C7">
              <w:rPr>
                <w:sz w:val="28"/>
                <w:szCs w:val="28"/>
                <w:lang w:val="en-US"/>
              </w:rPr>
              <w:t xml:space="preserve"> </w:t>
            </w:r>
            <w:r w:rsidRPr="003113C7">
              <w:rPr>
                <w:sz w:val="28"/>
                <w:szCs w:val="28"/>
              </w:rPr>
              <w:t>радиоволн</w:t>
            </w:r>
            <w:r w:rsidRPr="003113C7">
              <w:rPr>
                <w:sz w:val="28"/>
                <w:szCs w:val="28"/>
                <w:lang w:val="en-US"/>
              </w:rPr>
              <w:t>.</w:t>
            </w:r>
          </w:p>
          <w:p w14:paraId="0934DCA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C014F7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vositasida</w:t>
            </w:r>
            <w:proofErr w:type="spellEnd"/>
            <w:r w:rsidRPr="003113C7">
              <w:rPr>
                <w:sz w:val="28"/>
                <w:szCs w:val="28"/>
                <w:lang w:val="en-US"/>
              </w:rPr>
              <w:t xml:space="preserve"> </w:t>
            </w:r>
            <w:proofErr w:type="spellStart"/>
            <w:r w:rsidRPr="003113C7">
              <w:rPr>
                <w:sz w:val="28"/>
                <w:szCs w:val="28"/>
                <w:lang w:val="en-US"/>
              </w:rPr>
              <w:t>amalga</w:t>
            </w:r>
            <w:proofErr w:type="spellEnd"/>
            <w:r w:rsidRPr="003113C7">
              <w:rPr>
                <w:sz w:val="28"/>
                <w:szCs w:val="28"/>
                <w:lang w:val="en-US"/>
              </w:rPr>
              <w:t xml:space="preserve"> </w:t>
            </w:r>
            <w:proofErr w:type="spellStart"/>
            <w:r w:rsidRPr="003113C7">
              <w:rPr>
                <w:sz w:val="28"/>
                <w:szCs w:val="28"/>
                <w:lang w:val="en-US"/>
              </w:rPr>
              <w:t>oshiriladigan</w:t>
            </w:r>
            <w:proofErr w:type="spellEnd"/>
            <w:r w:rsidR="00DA3682" w:rsidRPr="003113C7">
              <w:rPr>
                <w:sz w:val="28"/>
                <w:szCs w:val="28"/>
                <w:lang w:val="en-US"/>
              </w:rPr>
              <w:br/>
            </w:r>
            <w:proofErr w:type="spellStart"/>
            <w:r w:rsidRPr="003113C7">
              <w:rPr>
                <w:sz w:val="28"/>
                <w:szCs w:val="28"/>
                <w:lang w:val="en-US"/>
              </w:rPr>
              <w:t>elektraloqa</w:t>
            </w:r>
            <w:proofErr w:type="spellEnd"/>
            <w:r w:rsidRPr="003113C7">
              <w:rPr>
                <w:sz w:val="28"/>
                <w:szCs w:val="28"/>
                <w:lang w:val="en-US"/>
              </w:rPr>
              <w:t>.</w:t>
            </w:r>
          </w:p>
          <w:p w14:paraId="6951E0B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527BD6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Радиотўлқинлар</w:t>
            </w:r>
            <w:proofErr w:type="spellEnd"/>
            <w:r w:rsidRPr="003113C7">
              <w:rPr>
                <w:sz w:val="28"/>
                <w:szCs w:val="28"/>
              </w:rPr>
              <w:t xml:space="preserve"> </w:t>
            </w:r>
            <w:proofErr w:type="spellStart"/>
            <w:r w:rsidRPr="003113C7">
              <w:rPr>
                <w:sz w:val="28"/>
                <w:szCs w:val="28"/>
              </w:rPr>
              <w:t>воситасида</w:t>
            </w:r>
            <w:proofErr w:type="spellEnd"/>
            <w:r w:rsidRPr="003113C7">
              <w:rPr>
                <w:sz w:val="28"/>
                <w:szCs w:val="28"/>
              </w:rPr>
              <w:t xml:space="preserve"> </w:t>
            </w:r>
            <w:proofErr w:type="spellStart"/>
            <w:r w:rsidRPr="003113C7">
              <w:rPr>
                <w:sz w:val="28"/>
                <w:szCs w:val="28"/>
              </w:rPr>
              <w:t>амалга</w:t>
            </w:r>
            <w:proofErr w:type="spellEnd"/>
            <w:r w:rsidRPr="003113C7">
              <w:rPr>
                <w:sz w:val="28"/>
                <w:szCs w:val="28"/>
              </w:rPr>
              <w:t xml:space="preserve"> </w:t>
            </w:r>
            <w:proofErr w:type="spellStart"/>
            <w:r w:rsidRPr="003113C7">
              <w:rPr>
                <w:sz w:val="28"/>
                <w:szCs w:val="28"/>
              </w:rPr>
              <w:t>ошириладиган</w:t>
            </w:r>
            <w:proofErr w:type="spellEnd"/>
            <w:r w:rsidRPr="003113C7">
              <w:rPr>
                <w:sz w:val="28"/>
                <w:szCs w:val="28"/>
              </w:rPr>
              <w:t xml:space="preserve"> </w:t>
            </w:r>
            <w:proofErr w:type="spellStart"/>
            <w:r w:rsidRPr="003113C7">
              <w:rPr>
                <w:sz w:val="28"/>
                <w:szCs w:val="28"/>
              </w:rPr>
              <w:t>электралоқа</w:t>
            </w:r>
            <w:proofErr w:type="spellEnd"/>
            <w:r w:rsidRPr="003113C7">
              <w:rPr>
                <w:sz w:val="28"/>
                <w:szCs w:val="28"/>
              </w:rPr>
              <w:t>.</w:t>
            </w:r>
          </w:p>
        </w:tc>
      </w:tr>
      <w:tr w:rsidR="00531151" w:rsidRPr="00073205" w14:paraId="2DF1A10D" w14:textId="77777777" w:rsidTr="00F23303">
        <w:trPr>
          <w:tblCellSpacing w:w="0" w:type="dxa"/>
          <w:jc w:val="center"/>
        </w:trPr>
        <w:tc>
          <w:tcPr>
            <w:tcW w:w="3711" w:type="dxa"/>
          </w:tcPr>
          <w:p w14:paraId="31B877FA"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i w:val="0"/>
                <w:sz w:val="28"/>
                <w:szCs w:val="28"/>
              </w:rPr>
            </w:pPr>
            <w:r w:rsidRPr="003113C7">
              <w:rPr>
                <w:i w:val="0"/>
                <w:sz w:val="28"/>
                <w:szCs w:val="28"/>
              </w:rPr>
              <w:t xml:space="preserve">Радиосвязь прямой </w:t>
            </w:r>
            <w:r w:rsidR="00A91147" w:rsidRPr="003113C7">
              <w:rPr>
                <w:i w:val="0"/>
                <w:sz w:val="28"/>
                <w:szCs w:val="28"/>
              </w:rPr>
              <w:br/>
            </w:r>
            <w:r w:rsidRPr="003113C7">
              <w:rPr>
                <w:i w:val="0"/>
                <w:sz w:val="28"/>
                <w:szCs w:val="28"/>
              </w:rPr>
              <w:t>види</w:t>
            </w:r>
            <w:r w:rsidR="00D36DFD" w:rsidRPr="003113C7">
              <w:rPr>
                <w:i w:val="0"/>
                <w:sz w:val="28"/>
                <w:szCs w:val="28"/>
              </w:rPr>
              <w:t>мости</w:t>
            </w:r>
          </w:p>
          <w:p w14:paraId="0CDF8E83"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i w:val="0"/>
                <w:sz w:val="28"/>
                <w:szCs w:val="28"/>
              </w:rPr>
            </w:pPr>
            <w:proofErr w:type="spellStart"/>
            <w:r w:rsidRPr="003113C7">
              <w:rPr>
                <w:i w:val="0"/>
                <w:sz w:val="28"/>
                <w:szCs w:val="28"/>
                <w:lang w:val="en-US"/>
              </w:rPr>
              <w:t>uz</w:t>
            </w:r>
            <w:proofErr w:type="spellEnd"/>
            <w:r w:rsidRPr="003113C7">
              <w:rPr>
                <w:i w:val="0"/>
                <w:sz w:val="28"/>
                <w:szCs w:val="28"/>
              </w:rPr>
              <w:t xml:space="preserve"> - </w:t>
            </w:r>
            <w:r w:rsidRPr="003113C7">
              <w:rPr>
                <w:b w:val="0"/>
                <w:i w:val="0"/>
                <w:sz w:val="28"/>
                <w:szCs w:val="28"/>
                <w:lang w:val="en-US"/>
              </w:rPr>
              <w:t>to</w:t>
            </w:r>
            <w:r w:rsidRPr="003113C7">
              <w:rPr>
                <w:b w:val="0"/>
                <w:i w:val="0"/>
                <w:sz w:val="28"/>
                <w:szCs w:val="28"/>
              </w:rPr>
              <w:t>‘</w:t>
            </w:r>
            <w:r w:rsidRPr="003113C7">
              <w:rPr>
                <w:b w:val="0"/>
                <w:i w:val="0"/>
                <w:sz w:val="28"/>
                <w:szCs w:val="28"/>
                <w:lang w:val="en-US"/>
              </w:rPr>
              <w:t>g</w:t>
            </w:r>
            <w:r w:rsidRPr="003113C7">
              <w:rPr>
                <w:b w:val="0"/>
                <w:i w:val="0"/>
                <w:sz w:val="28"/>
                <w:szCs w:val="28"/>
              </w:rPr>
              <w:t>‘</w:t>
            </w:r>
            <w:proofErr w:type="spellStart"/>
            <w:r w:rsidRPr="003113C7">
              <w:rPr>
                <w:b w:val="0"/>
                <w:i w:val="0"/>
                <w:sz w:val="28"/>
                <w:szCs w:val="28"/>
                <w:lang w:val="en-US"/>
              </w:rPr>
              <w:t>ri</w:t>
            </w:r>
            <w:proofErr w:type="spellEnd"/>
            <w:r w:rsidRPr="003113C7">
              <w:rPr>
                <w:b w:val="0"/>
                <w:i w:val="0"/>
                <w:sz w:val="28"/>
                <w:szCs w:val="28"/>
              </w:rPr>
              <w:t xml:space="preserve"> </w:t>
            </w:r>
            <w:r w:rsidRPr="003113C7">
              <w:rPr>
                <w:b w:val="0"/>
                <w:i w:val="0"/>
                <w:sz w:val="28"/>
                <w:szCs w:val="28"/>
                <w:lang w:val="en-US"/>
              </w:rPr>
              <w:t>ko</w:t>
            </w:r>
            <w:r w:rsidRPr="003113C7">
              <w:rPr>
                <w:b w:val="0"/>
                <w:i w:val="0"/>
                <w:sz w:val="28"/>
                <w:szCs w:val="28"/>
              </w:rPr>
              <w:t>‘</w:t>
            </w:r>
            <w:proofErr w:type="spellStart"/>
            <w:r w:rsidRPr="003113C7">
              <w:rPr>
                <w:b w:val="0"/>
                <w:i w:val="0"/>
                <w:sz w:val="28"/>
                <w:szCs w:val="28"/>
                <w:lang w:val="en-US"/>
              </w:rPr>
              <w:t>rinishdagi</w:t>
            </w:r>
            <w:proofErr w:type="spellEnd"/>
          </w:p>
          <w:p w14:paraId="776ADF26"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i w:val="0"/>
                <w:sz w:val="28"/>
                <w:szCs w:val="28"/>
                <w:lang w:val="uz-Cyrl-UZ"/>
              </w:rPr>
            </w:pPr>
            <w:proofErr w:type="spellStart"/>
            <w:r w:rsidRPr="003113C7">
              <w:rPr>
                <w:b w:val="0"/>
                <w:i w:val="0"/>
                <w:sz w:val="28"/>
                <w:szCs w:val="28"/>
                <w:lang w:val="en-US"/>
              </w:rPr>
              <w:t>radioaloqa</w:t>
            </w:r>
            <w:proofErr w:type="spellEnd"/>
          </w:p>
          <w:p w14:paraId="59FFB169"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en-US"/>
              </w:rPr>
            </w:pPr>
            <w:r w:rsidRPr="003113C7">
              <w:rPr>
                <w:b w:val="0"/>
                <w:bCs w:val="0"/>
                <w:i w:val="0"/>
                <w:sz w:val="28"/>
                <w:szCs w:val="28"/>
                <w:lang w:val="uz-Cyrl-UZ"/>
              </w:rPr>
              <w:t xml:space="preserve">       </w:t>
            </w:r>
            <w:proofErr w:type="spellStart"/>
            <w:r w:rsidRPr="003113C7">
              <w:rPr>
                <w:b w:val="0"/>
                <w:bCs w:val="0"/>
                <w:i w:val="0"/>
                <w:sz w:val="28"/>
                <w:szCs w:val="28"/>
              </w:rPr>
              <w:t>тўғри</w:t>
            </w:r>
            <w:proofErr w:type="spellEnd"/>
            <w:r w:rsidRPr="003113C7">
              <w:rPr>
                <w:b w:val="0"/>
                <w:bCs w:val="0"/>
                <w:i w:val="0"/>
                <w:sz w:val="28"/>
                <w:szCs w:val="28"/>
                <w:lang w:val="en-US"/>
              </w:rPr>
              <w:t xml:space="preserve"> </w:t>
            </w:r>
            <w:proofErr w:type="spellStart"/>
            <w:r w:rsidRPr="003113C7">
              <w:rPr>
                <w:b w:val="0"/>
                <w:bCs w:val="0"/>
                <w:i w:val="0"/>
                <w:sz w:val="28"/>
                <w:szCs w:val="28"/>
              </w:rPr>
              <w:t>кўринишдаги</w:t>
            </w:r>
            <w:proofErr w:type="spellEnd"/>
          </w:p>
          <w:p w14:paraId="4145E5AE"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en-US"/>
              </w:rPr>
            </w:pPr>
            <w:proofErr w:type="spellStart"/>
            <w:r w:rsidRPr="003113C7">
              <w:rPr>
                <w:b w:val="0"/>
                <w:bCs w:val="0"/>
                <w:i w:val="0"/>
                <w:sz w:val="28"/>
                <w:szCs w:val="28"/>
              </w:rPr>
              <w:t>радиоалоқа</w:t>
            </w:r>
            <w:proofErr w:type="spellEnd"/>
          </w:p>
          <w:p w14:paraId="31892A9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w:t>
            </w:r>
            <w:r w:rsidRPr="003113C7">
              <w:rPr>
                <w:b/>
                <w:bCs/>
                <w:sz w:val="28"/>
                <w:szCs w:val="28"/>
                <w:lang w:val="en-US"/>
              </w:rPr>
              <w:t xml:space="preserve"> </w:t>
            </w:r>
            <w:r w:rsidRPr="003113C7">
              <w:rPr>
                <w:snapToGrid w:val="0"/>
                <w:color w:val="000000"/>
                <w:sz w:val="28"/>
                <w:szCs w:val="28"/>
                <w:lang w:val="en-US"/>
              </w:rPr>
              <w:t xml:space="preserve">radio communication </w:t>
            </w:r>
            <w:r w:rsidRPr="003113C7">
              <w:rPr>
                <w:snapToGrid w:val="0"/>
                <w:color w:val="000000"/>
                <w:sz w:val="28"/>
                <w:szCs w:val="28"/>
                <w:lang w:val="en-US"/>
              </w:rPr>
              <w:br/>
              <w:t>of a line-of-sight</w:t>
            </w:r>
          </w:p>
        </w:tc>
        <w:tc>
          <w:tcPr>
            <w:tcW w:w="6260" w:type="dxa"/>
          </w:tcPr>
          <w:p w14:paraId="7632B4C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Радиосвязь на расстоянии прямой видимости меж</w:t>
            </w:r>
            <w:r w:rsidR="00A91147" w:rsidRPr="003113C7">
              <w:rPr>
                <w:sz w:val="28"/>
                <w:szCs w:val="28"/>
              </w:rPr>
              <w:t>-</w:t>
            </w:r>
            <w:r w:rsidRPr="003113C7">
              <w:rPr>
                <w:sz w:val="28"/>
                <w:szCs w:val="28"/>
              </w:rPr>
              <w:t>ду передающей и приемной антеннами.</w:t>
            </w:r>
          </w:p>
          <w:p w14:paraId="124ED1D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4D44BB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Uzatuvchi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qiluvchi</w:t>
            </w:r>
            <w:proofErr w:type="spellEnd"/>
            <w:r w:rsidRPr="003113C7">
              <w:rPr>
                <w:sz w:val="28"/>
                <w:szCs w:val="28"/>
                <w:lang w:val="en-US"/>
              </w:rPr>
              <w:t xml:space="preserve"> </w:t>
            </w:r>
            <w:proofErr w:type="spellStart"/>
            <w:r w:rsidRPr="003113C7">
              <w:rPr>
                <w:sz w:val="28"/>
                <w:szCs w:val="28"/>
                <w:lang w:val="en-US"/>
              </w:rPr>
              <w:t>antennalar</w:t>
            </w:r>
            <w:proofErr w:type="spellEnd"/>
            <w:r w:rsidRPr="003113C7">
              <w:rPr>
                <w:sz w:val="28"/>
                <w:szCs w:val="28"/>
                <w:lang w:val="en-US"/>
              </w:rPr>
              <w:t xml:space="preserve"> </w:t>
            </w:r>
            <w:proofErr w:type="spellStart"/>
            <w:r w:rsidRPr="003113C7">
              <w:rPr>
                <w:sz w:val="28"/>
                <w:szCs w:val="28"/>
                <w:lang w:val="en-US"/>
              </w:rPr>
              <w:t>o‘rtasidagi</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ko‘rinish</w:t>
            </w:r>
            <w:proofErr w:type="spellEnd"/>
            <w:r w:rsidRPr="003113C7">
              <w:rPr>
                <w:sz w:val="28"/>
                <w:szCs w:val="28"/>
                <w:lang w:val="en-US"/>
              </w:rPr>
              <w:t xml:space="preserve"> </w:t>
            </w:r>
            <w:proofErr w:type="spellStart"/>
            <w:r w:rsidRPr="003113C7">
              <w:rPr>
                <w:sz w:val="28"/>
                <w:szCs w:val="28"/>
                <w:lang w:val="en-US"/>
              </w:rPr>
              <w:t>oralig‘idagi</w:t>
            </w:r>
            <w:proofErr w:type="spellEnd"/>
            <w:r w:rsidRPr="003113C7">
              <w:rPr>
                <w:sz w:val="28"/>
                <w:szCs w:val="28"/>
                <w:lang w:val="en-US"/>
              </w:rPr>
              <w:t xml:space="preserve"> </w:t>
            </w:r>
            <w:proofErr w:type="spellStart"/>
            <w:r w:rsidRPr="003113C7">
              <w:rPr>
                <w:sz w:val="28"/>
                <w:szCs w:val="28"/>
                <w:lang w:val="en-US"/>
              </w:rPr>
              <w:t>radioaloqa</w:t>
            </w:r>
            <w:proofErr w:type="spellEnd"/>
            <w:r w:rsidRPr="003113C7">
              <w:rPr>
                <w:sz w:val="28"/>
                <w:szCs w:val="28"/>
                <w:lang w:val="en-US"/>
              </w:rPr>
              <w:t>.</w:t>
            </w:r>
          </w:p>
          <w:p w14:paraId="0F6990F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FE9F89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Узатувчи ва қабул қилувчи антенналар ўртасида</w:t>
            </w:r>
            <w:r w:rsidR="00A91147" w:rsidRPr="003113C7">
              <w:rPr>
                <w:sz w:val="28"/>
                <w:szCs w:val="28"/>
                <w:lang w:val="uz-Cyrl-UZ"/>
              </w:rPr>
              <w:t>-</w:t>
            </w:r>
            <w:r w:rsidRPr="003113C7">
              <w:rPr>
                <w:sz w:val="28"/>
                <w:szCs w:val="28"/>
                <w:lang w:val="uz-Cyrl-UZ"/>
              </w:rPr>
              <w:t>ги, тўғри кўриниш оралиғидаги радиоалоқа.</w:t>
            </w:r>
          </w:p>
        </w:tc>
      </w:tr>
      <w:tr w:rsidR="00531151" w:rsidRPr="00073205" w14:paraId="0900ACDB" w14:textId="77777777" w:rsidTr="00F23303">
        <w:trPr>
          <w:tblCellSpacing w:w="0" w:type="dxa"/>
          <w:jc w:val="center"/>
        </w:trPr>
        <w:tc>
          <w:tcPr>
            <w:tcW w:w="3711" w:type="dxa"/>
          </w:tcPr>
          <w:p w14:paraId="29BC496A" w14:textId="77777777" w:rsidR="00531151" w:rsidRPr="003113C7" w:rsidRDefault="00531151" w:rsidP="00F23303">
            <w:pPr>
              <w:shd w:val="clear" w:color="auto" w:fill="FFFFFF"/>
              <w:ind w:right="34"/>
              <w:jc w:val="both"/>
              <w:rPr>
                <w:b/>
                <w:bCs/>
                <w:spacing w:val="-8"/>
                <w:sz w:val="28"/>
                <w:szCs w:val="28"/>
                <w:lang w:val="uz-Cyrl-UZ"/>
              </w:rPr>
            </w:pPr>
            <w:r w:rsidRPr="003113C7">
              <w:rPr>
                <w:b/>
                <w:bCs/>
                <w:spacing w:val="-8"/>
                <w:sz w:val="28"/>
                <w:szCs w:val="28"/>
                <w:lang w:val="uz-Cyrl-UZ"/>
              </w:rPr>
              <w:t>Радиотелескоп</w:t>
            </w:r>
          </w:p>
          <w:p w14:paraId="37592B3E"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00D36DFD" w:rsidRPr="003113C7">
              <w:rPr>
                <w:bCs/>
                <w:sz w:val="28"/>
                <w:szCs w:val="28"/>
                <w:lang w:val="uz-Cyrl-UZ"/>
              </w:rPr>
              <w:t>radioteleskop</w:t>
            </w:r>
          </w:p>
          <w:p w14:paraId="72DCCB27"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радиотелескоп</w:t>
            </w:r>
          </w:p>
          <w:p w14:paraId="1B6A8B02" w14:textId="77777777" w:rsidR="00531151" w:rsidRPr="003113C7" w:rsidRDefault="00531151" w:rsidP="00F23303">
            <w:pPr>
              <w:shd w:val="clear" w:color="auto" w:fill="FFFFFF"/>
              <w:ind w:right="34"/>
              <w:jc w:val="both"/>
              <w:rPr>
                <w:b/>
                <w:bCs/>
                <w:spacing w:val="-9"/>
                <w:sz w:val="28"/>
                <w:szCs w:val="28"/>
                <w:lang w:val="uz-Cyrl-UZ"/>
              </w:rPr>
            </w:pPr>
            <w:r w:rsidRPr="003113C7">
              <w:rPr>
                <w:b/>
                <w:bCs/>
                <w:sz w:val="28"/>
                <w:szCs w:val="28"/>
                <w:lang w:val="uz-Cyrl-UZ"/>
              </w:rPr>
              <w:t>en -</w:t>
            </w:r>
            <w:r w:rsidRPr="003113C7">
              <w:rPr>
                <w:b/>
                <w:bCs/>
                <w:i/>
                <w:iCs/>
                <w:spacing w:val="-8"/>
                <w:sz w:val="28"/>
                <w:szCs w:val="28"/>
                <w:lang w:val="uz-Cyrl-UZ"/>
              </w:rPr>
              <w:t xml:space="preserve"> </w:t>
            </w:r>
            <w:r w:rsidRPr="003113C7">
              <w:rPr>
                <w:sz w:val="28"/>
                <w:szCs w:val="28"/>
                <w:lang w:val="uz-Cyrl-UZ"/>
              </w:rPr>
              <w:t>radiotelescope</w:t>
            </w:r>
          </w:p>
        </w:tc>
        <w:tc>
          <w:tcPr>
            <w:tcW w:w="6260" w:type="dxa"/>
          </w:tcPr>
          <w:p w14:paraId="61639EA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pacing w:val="-8"/>
                <w:sz w:val="28"/>
                <w:szCs w:val="28"/>
              </w:rPr>
              <w:t>Радиоприемное устройство, состоящее из направленной антенны (или системы антенн) и радиометра, предназначенное для приема и регистрации собственного радиоизлучения не</w:t>
            </w:r>
            <w:r w:rsidRPr="003113C7">
              <w:rPr>
                <w:bCs/>
                <w:sz w:val="28"/>
                <w:szCs w:val="28"/>
              </w:rPr>
              <w:t>бесных объектов и исследования его характеристик.</w:t>
            </w:r>
          </w:p>
          <w:p w14:paraId="45CB093F"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92E8AC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 xml:space="preserve">Yo‘naltirilgan antenna (yoki antennalar tizimi) va </w:t>
            </w:r>
            <w:r w:rsidRPr="003113C7">
              <w:rPr>
                <w:bCs/>
                <w:sz w:val="28"/>
                <w:szCs w:val="28"/>
                <w:lang w:val="uz-Cyrl-UZ"/>
              </w:rPr>
              <w:lastRenderedPageBreak/>
              <w:t>radiometrdan iborat bo‘lgan, osmon obyektlarining xususiy radionurlanishini qabul qilish va qayd etish hamda uning xarakteristikalarini tadqiq etish uchun mo‘ljallangan radioqabul qurilmasi.</w:t>
            </w:r>
          </w:p>
          <w:p w14:paraId="298EECC8"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6B1E6B20" w14:textId="77777777" w:rsidR="00531151" w:rsidRPr="003113C7" w:rsidRDefault="00531151" w:rsidP="00F23303">
            <w:pPr>
              <w:widowControl w:val="0"/>
              <w:shd w:val="clear" w:color="auto" w:fill="FFFFFF"/>
              <w:autoSpaceDE w:val="0"/>
              <w:autoSpaceDN w:val="0"/>
              <w:adjustRightInd w:val="0"/>
              <w:ind w:right="10"/>
              <w:jc w:val="both"/>
              <w:rPr>
                <w:bCs/>
                <w:i/>
                <w:iCs/>
                <w:sz w:val="28"/>
                <w:szCs w:val="28"/>
                <w:lang w:val="uz-Cyrl-UZ"/>
              </w:rPr>
            </w:pPr>
            <w:r w:rsidRPr="003113C7">
              <w:rPr>
                <w:bCs/>
                <w:sz w:val="28"/>
                <w:szCs w:val="28"/>
                <w:lang w:val="uz-Cyrl-UZ"/>
              </w:rPr>
              <w:t>Йўналтирилган антенна (ёки антенналар тизими) ва ра</w:t>
            </w:r>
            <w:r w:rsidR="000968CA" w:rsidRPr="003113C7">
              <w:rPr>
                <w:bCs/>
                <w:sz w:val="28"/>
                <w:szCs w:val="28"/>
                <w:lang w:val="uz-Cyrl-UZ"/>
              </w:rPr>
              <w:t xml:space="preserve">диометрдан иборат бўлган, осмон </w:t>
            </w:r>
            <w:r w:rsidRPr="003113C7">
              <w:rPr>
                <w:bCs/>
                <w:sz w:val="28"/>
                <w:szCs w:val="28"/>
                <w:lang w:val="uz-Cyrl-UZ"/>
              </w:rPr>
              <w:t>объектла</w:t>
            </w:r>
            <w:r w:rsidR="00A91147" w:rsidRPr="003113C7">
              <w:rPr>
                <w:bCs/>
                <w:sz w:val="28"/>
                <w:szCs w:val="28"/>
                <w:lang w:val="uz-Cyrl-UZ"/>
              </w:rPr>
              <w:t>-</w:t>
            </w:r>
            <w:r w:rsidRPr="003113C7">
              <w:rPr>
                <w:bCs/>
                <w:sz w:val="28"/>
                <w:szCs w:val="28"/>
                <w:lang w:val="uz-Cyrl-UZ"/>
              </w:rPr>
              <w:t>рининг хусусий радионурланишини қабул қилиш ва қайд этиш ҳамда унинг характеристикаларини тадқиқ этиш учун мўлжалланган радиоқабул қу</w:t>
            </w:r>
            <w:r w:rsidR="00A91147" w:rsidRPr="003113C7">
              <w:rPr>
                <w:bCs/>
                <w:sz w:val="28"/>
                <w:szCs w:val="28"/>
                <w:lang w:val="uz-Cyrl-UZ"/>
              </w:rPr>
              <w:t>-</w:t>
            </w:r>
            <w:r w:rsidRPr="003113C7">
              <w:rPr>
                <w:bCs/>
                <w:sz w:val="28"/>
                <w:szCs w:val="28"/>
                <w:lang w:val="uz-Cyrl-UZ"/>
              </w:rPr>
              <w:t xml:space="preserve">рилмаси. </w:t>
            </w:r>
          </w:p>
        </w:tc>
      </w:tr>
      <w:tr w:rsidR="00531151" w:rsidRPr="003113C7" w14:paraId="3AFE73A4" w14:textId="77777777" w:rsidTr="00F23303">
        <w:trPr>
          <w:tblCellSpacing w:w="0" w:type="dxa"/>
          <w:jc w:val="center"/>
        </w:trPr>
        <w:tc>
          <w:tcPr>
            <w:tcW w:w="3711" w:type="dxa"/>
          </w:tcPr>
          <w:p w14:paraId="79F3F558"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Радиотехническая </w:t>
            </w:r>
            <w:r w:rsidRPr="003113C7">
              <w:rPr>
                <w:b/>
                <w:bCs/>
                <w:kern w:val="36"/>
                <w:sz w:val="28"/>
                <w:szCs w:val="28"/>
              </w:rPr>
              <w:br/>
              <w:t>дальность</w:t>
            </w:r>
          </w:p>
          <w:p w14:paraId="1F181C1E" w14:textId="77777777" w:rsidR="00531151" w:rsidRPr="003113C7" w:rsidRDefault="00531151" w:rsidP="00F23303">
            <w:pPr>
              <w:shd w:val="clear" w:color="auto" w:fill="FFFFFF"/>
              <w:ind w:right="43"/>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radiotexnik</w:t>
            </w:r>
            <w:proofErr w:type="spellEnd"/>
            <w:r w:rsidRPr="003113C7">
              <w:rPr>
                <w:bCs/>
                <w:sz w:val="28"/>
                <w:szCs w:val="28"/>
              </w:rPr>
              <w:t xml:space="preserve"> </w:t>
            </w:r>
            <w:proofErr w:type="spellStart"/>
            <w:r w:rsidRPr="003113C7">
              <w:rPr>
                <w:bCs/>
                <w:sz w:val="28"/>
                <w:szCs w:val="28"/>
                <w:lang w:val="en-US"/>
              </w:rPr>
              <w:t>masofa</w:t>
            </w:r>
            <w:proofErr w:type="spellEnd"/>
          </w:p>
          <w:p w14:paraId="7AFB7B25"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радиотехник масофа</w:t>
            </w:r>
          </w:p>
          <w:p w14:paraId="1CB028E3" w14:textId="77777777" w:rsidR="00531151" w:rsidRPr="003113C7" w:rsidRDefault="00531151" w:rsidP="00F23303">
            <w:pPr>
              <w:outlineLvl w:val="0"/>
              <w:rPr>
                <w:b/>
                <w:bCs/>
                <w:kern w:val="36"/>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proofErr w:type="spellStart"/>
            <w:r w:rsidRPr="003113C7">
              <w:rPr>
                <w:sz w:val="28"/>
                <w:szCs w:val="28"/>
                <w:lang w:val="en-US"/>
              </w:rPr>
              <w:t>radiotechnical</w:t>
            </w:r>
            <w:proofErr w:type="spellEnd"/>
            <w:r w:rsidRPr="003113C7">
              <w:rPr>
                <w:sz w:val="28"/>
                <w:szCs w:val="28"/>
                <w:lang w:val="en-US"/>
              </w:rPr>
              <w:t xml:space="preserve"> range</w:t>
            </w:r>
          </w:p>
        </w:tc>
        <w:tc>
          <w:tcPr>
            <w:tcW w:w="6260" w:type="dxa"/>
          </w:tcPr>
          <w:p w14:paraId="2D1D5C6A" w14:textId="77777777" w:rsidR="00531151" w:rsidRPr="003113C7" w:rsidRDefault="00531151" w:rsidP="00F23303">
            <w:pPr>
              <w:jc w:val="both"/>
              <w:rPr>
                <w:iCs/>
                <w:sz w:val="28"/>
                <w:szCs w:val="28"/>
                <w:lang w:val="uz-Cyrl-UZ"/>
              </w:rPr>
            </w:pPr>
            <w:r w:rsidRPr="003113C7">
              <w:rPr>
                <w:iCs/>
                <w:sz w:val="28"/>
                <w:szCs w:val="28"/>
              </w:rPr>
              <w:t>Наклонная дальность подвижного объекта, определенная радиотехническими методами.</w:t>
            </w:r>
          </w:p>
          <w:p w14:paraId="5A6F2114" w14:textId="77777777" w:rsidR="00531151" w:rsidRPr="003113C7" w:rsidRDefault="00531151" w:rsidP="00F23303">
            <w:pPr>
              <w:jc w:val="both"/>
              <w:rPr>
                <w:iCs/>
                <w:sz w:val="28"/>
                <w:szCs w:val="28"/>
                <w:lang w:val="uz-Cyrl-UZ"/>
              </w:rPr>
            </w:pPr>
          </w:p>
          <w:p w14:paraId="7454DC8C" w14:textId="77777777" w:rsidR="00531151" w:rsidRPr="003113C7" w:rsidRDefault="00531151" w:rsidP="00F23303">
            <w:pPr>
              <w:jc w:val="both"/>
              <w:rPr>
                <w:iCs/>
                <w:sz w:val="28"/>
                <w:szCs w:val="28"/>
                <w:lang w:val="uz-Cyrl-UZ"/>
              </w:rPr>
            </w:pPr>
            <w:r w:rsidRPr="003113C7">
              <w:rPr>
                <w:iCs/>
                <w:sz w:val="28"/>
                <w:szCs w:val="28"/>
                <w:lang w:val="uz-Cyrl-UZ"/>
              </w:rPr>
              <w:t>Ko‘chma ob</w:t>
            </w:r>
            <w:r w:rsidRPr="003113C7">
              <w:rPr>
                <w:iCs/>
                <w:sz w:val="28"/>
                <w:szCs w:val="28"/>
                <w:lang w:val="en-US"/>
              </w:rPr>
              <w:t>y</w:t>
            </w:r>
            <w:r w:rsidRPr="003113C7">
              <w:rPr>
                <w:iCs/>
                <w:sz w:val="28"/>
                <w:szCs w:val="28"/>
                <w:lang w:val="uz-Cyrl-UZ"/>
              </w:rPr>
              <w:t>ektning radiotexnik metodlar bilan aniq</w:t>
            </w:r>
            <w:r w:rsidR="00A91147" w:rsidRPr="003113C7">
              <w:rPr>
                <w:iCs/>
                <w:sz w:val="28"/>
                <w:szCs w:val="28"/>
                <w:lang w:val="uz-Cyrl-UZ"/>
              </w:rPr>
              <w:t>-</w:t>
            </w:r>
            <w:r w:rsidRPr="003113C7">
              <w:rPr>
                <w:iCs/>
                <w:sz w:val="28"/>
                <w:szCs w:val="28"/>
                <w:lang w:val="uz-Cyrl-UZ"/>
              </w:rPr>
              <w:t>langan og‘dirilgan masofasi.</w:t>
            </w:r>
          </w:p>
          <w:p w14:paraId="769DD05B" w14:textId="77777777" w:rsidR="00531151" w:rsidRPr="003113C7" w:rsidRDefault="00531151" w:rsidP="00F23303">
            <w:pPr>
              <w:jc w:val="both"/>
              <w:rPr>
                <w:iCs/>
                <w:sz w:val="28"/>
                <w:szCs w:val="28"/>
                <w:lang w:val="uz-Cyrl-UZ"/>
              </w:rPr>
            </w:pPr>
          </w:p>
          <w:p w14:paraId="1F4F29AC" w14:textId="77777777" w:rsidR="00531151" w:rsidRPr="003113C7" w:rsidRDefault="00531151" w:rsidP="00F23303">
            <w:pPr>
              <w:jc w:val="both"/>
              <w:rPr>
                <w:i/>
                <w:iCs/>
                <w:sz w:val="28"/>
                <w:szCs w:val="28"/>
              </w:rPr>
            </w:pPr>
            <w:r w:rsidRPr="003113C7">
              <w:rPr>
                <w:sz w:val="28"/>
                <w:szCs w:val="28"/>
                <w:lang w:val="uz-Cyrl-UZ"/>
              </w:rPr>
              <w:t>Кўчма объектнинг радиотехник методлар билан аниқланган оғдирилган масофаси.</w:t>
            </w:r>
            <w:r w:rsidRPr="003113C7">
              <w:rPr>
                <w:sz w:val="28"/>
                <w:szCs w:val="28"/>
              </w:rPr>
              <w:t xml:space="preserve"> </w:t>
            </w:r>
          </w:p>
        </w:tc>
      </w:tr>
      <w:tr w:rsidR="00531151" w:rsidRPr="003113C7" w14:paraId="028A954E" w14:textId="77777777" w:rsidTr="00F23303">
        <w:trPr>
          <w:tblCellSpacing w:w="0" w:type="dxa"/>
          <w:jc w:val="center"/>
        </w:trPr>
        <w:tc>
          <w:tcPr>
            <w:tcW w:w="3711" w:type="dxa"/>
          </w:tcPr>
          <w:p w14:paraId="4EA73158" w14:textId="77777777" w:rsidR="00531151" w:rsidRPr="003113C7" w:rsidRDefault="00531151" w:rsidP="00F23303">
            <w:pPr>
              <w:outlineLvl w:val="0"/>
              <w:rPr>
                <w:b/>
                <w:bCs/>
                <w:kern w:val="36"/>
                <w:sz w:val="28"/>
                <w:szCs w:val="28"/>
              </w:rPr>
            </w:pPr>
            <w:r w:rsidRPr="003113C7">
              <w:rPr>
                <w:b/>
                <w:bCs/>
                <w:kern w:val="36"/>
                <w:sz w:val="28"/>
                <w:szCs w:val="28"/>
              </w:rPr>
              <w:t>Радиотехнический азимут</w:t>
            </w:r>
          </w:p>
          <w:p w14:paraId="7F1CE3D7"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rPr>
              <w:t>radiotexnik</w:t>
            </w:r>
            <w:proofErr w:type="spellEnd"/>
            <w:r w:rsidRPr="003113C7">
              <w:rPr>
                <w:bCs/>
                <w:sz w:val="28"/>
                <w:szCs w:val="28"/>
              </w:rPr>
              <w:t xml:space="preserve"> </w:t>
            </w:r>
            <w:proofErr w:type="spellStart"/>
            <w:r w:rsidRPr="003113C7">
              <w:rPr>
                <w:bCs/>
                <w:sz w:val="28"/>
                <w:szCs w:val="28"/>
              </w:rPr>
              <w:t>azimut</w:t>
            </w:r>
            <w:proofErr w:type="spellEnd"/>
          </w:p>
          <w:p w14:paraId="125DBE5F" w14:textId="77777777" w:rsidR="00531151" w:rsidRPr="003113C7" w:rsidRDefault="00531151" w:rsidP="00F23303">
            <w:pPr>
              <w:shd w:val="clear" w:color="auto" w:fill="FFFFFF"/>
              <w:ind w:right="43"/>
              <w:rPr>
                <w:b/>
                <w:bCs/>
                <w:sz w:val="28"/>
                <w:szCs w:val="28"/>
              </w:rPr>
            </w:pPr>
            <w:r w:rsidRPr="003113C7">
              <w:rPr>
                <w:bCs/>
                <w:sz w:val="28"/>
                <w:szCs w:val="28"/>
              </w:rPr>
              <w:t xml:space="preserve">       радиотехник азимут</w:t>
            </w:r>
          </w:p>
          <w:p w14:paraId="315D0161"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radiotechnical</w:t>
            </w:r>
            <w:proofErr w:type="spellEnd"/>
            <w:r w:rsidRPr="003113C7">
              <w:rPr>
                <w:sz w:val="28"/>
                <w:szCs w:val="28"/>
              </w:rPr>
              <w:t xml:space="preserve"> </w:t>
            </w:r>
            <w:proofErr w:type="spellStart"/>
            <w:r w:rsidRPr="003113C7">
              <w:rPr>
                <w:sz w:val="28"/>
                <w:szCs w:val="28"/>
              </w:rPr>
              <w:t>azimuth</w:t>
            </w:r>
            <w:proofErr w:type="spellEnd"/>
          </w:p>
        </w:tc>
        <w:tc>
          <w:tcPr>
            <w:tcW w:w="6260" w:type="dxa"/>
          </w:tcPr>
          <w:p w14:paraId="580AA8EC" w14:textId="77777777" w:rsidR="00531151" w:rsidRPr="003113C7" w:rsidRDefault="00531151" w:rsidP="00F23303">
            <w:pPr>
              <w:jc w:val="both"/>
              <w:rPr>
                <w:iCs/>
                <w:sz w:val="28"/>
                <w:szCs w:val="28"/>
                <w:lang w:val="uz-Cyrl-UZ"/>
              </w:rPr>
            </w:pPr>
            <w:r w:rsidRPr="003113C7">
              <w:rPr>
                <w:iCs/>
                <w:sz w:val="28"/>
                <w:szCs w:val="28"/>
              </w:rPr>
              <w:t>Географический азимут подвижного объекта, определенный радиотехническими методами.</w:t>
            </w:r>
          </w:p>
          <w:p w14:paraId="2BFF58E7" w14:textId="77777777" w:rsidR="00531151" w:rsidRPr="003113C7" w:rsidRDefault="00531151" w:rsidP="00F23303">
            <w:pPr>
              <w:jc w:val="both"/>
            </w:pPr>
          </w:p>
          <w:p w14:paraId="7E02505C" w14:textId="77777777" w:rsidR="00531151" w:rsidRPr="003113C7" w:rsidRDefault="00531151" w:rsidP="00F23303">
            <w:pPr>
              <w:jc w:val="both"/>
              <w:rPr>
                <w:sz w:val="28"/>
                <w:szCs w:val="28"/>
                <w:lang w:val="uz-Cyrl-UZ"/>
              </w:rPr>
            </w:pPr>
            <w:proofErr w:type="spellStart"/>
            <w:r w:rsidRPr="003113C7">
              <w:rPr>
                <w:sz w:val="28"/>
                <w:szCs w:val="28"/>
                <w:lang w:val="en-US"/>
              </w:rPr>
              <w:t>Ko‘chma</w:t>
            </w:r>
            <w:proofErr w:type="spellEnd"/>
            <w:r w:rsidRPr="003113C7">
              <w:rPr>
                <w:sz w:val="28"/>
                <w:szCs w:val="28"/>
                <w:lang w:val="en-US"/>
              </w:rPr>
              <w:t xml:space="preserve"> </w:t>
            </w:r>
            <w:proofErr w:type="spellStart"/>
            <w:r w:rsidRPr="003113C7">
              <w:rPr>
                <w:sz w:val="28"/>
                <w:szCs w:val="28"/>
                <w:lang w:val="en-US"/>
              </w:rPr>
              <w:t>obyektning</w:t>
            </w:r>
            <w:proofErr w:type="spellEnd"/>
            <w:r w:rsidRPr="003113C7">
              <w:rPr>
                <w:sz w:val="28"/>
                <w:szCs w:val="28"/>
                <w:lang w:val="en-US"/>
              </w:rPr>
              <w:t xml:space="preserve"> </w:t>
            </w:r>
            <w:proofErr w:type="spellStart"/>
            <w:r w:rsidRPr="003113C7">
              <w:rPr>
                <w:sz w:val="28"/>
                <w:szCs w:val="28"/>
                <w:lang w:val="en-US"/>
              </w:rPr>
              <w:t>radiotexnik</w:t>
            </w:r>
            <w:proofErr w:type="spellEnd"/>
            <w:r w:rsidRPr="003113C7">
              <w:rPr>
                <w:sz w:val="28"/>
                <w:szCs w:val="28"/>
                <w:lang w:val="en-US"/>
              </w:rPr>
              <w:t xml:space="preserve"> </w:t>
            </w:r>
            <w:proofErr w:type="spellStart"/>
            <w:r w:rsidRPr="003113C7">
              <w:rPr>
                <w:sz w:val="28"/>
                <w:szCs w:val="28"/>
                <w:lang w:val="en-US"/>
              </w:rPr>
              <w:t>metodlar</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aniq</w:t>
            </w:r>
            <w:r w:rsidR="00A91147" w:rsidRPr="003113C7">
              <w:rPr>
                <w:sz w:val="28"/>
                <w:szCs w:val="28"/>
                <w:lang w:val="en-US"/>
              </w:rPr>
              <w:t>-</w:t>
            </w:r>
            <w:r w:rsidRPr="003113C7">
              <w:rPr>
                <w:sz w:val="28"/>
                <w:szCs w:val="28"/>
                <w:lang w:val="en-US"/>
              </w:rPr>
              <w:t>langan</w:t>
            </w:r>
            <w:proofErr w:type="spellEnd"/>
            <w:r w:rsidRPr="003113C7">
              <w:rPr>
                <w:sz w:val="28"/>
                <w:szCs w:val="28"/>
                <w:lang w:val="en-US"/>
              </w:rPr>
              <w:t xml:space="preserve"> </w:t>
            </w:r>
            <w:proofErr w:type="spellStart"/>
            <w:r w:rsidRPr="003113C7">
              <w:rPr>
                <w:sz w:val="28"/>
                <w:szCs w:val="28"/>
                <w:lang w:val="en-US"/>
              </w:rPr>
              <w:t>geografik</w:t>
            </w:r>
            <w:proofErr w:type="spellEnd"/>
            <w:r w:rsidRPr="003113C7">
              <w:rPr>
                <w:sz w:val="28"/>
                <w:szCs w:val="28"/>
                <w:lang w:val="en-US"/>
              </w:rPr>
              <w:t xml:space="preserve"> </w:t>
            </w:r>
            <w:proofErr w:type="spellStart"/>
            <w:r w:rsidRPr="003113C7">
              <w:rPr>
                <w:sz w:val="28"/>
                <w:szCs w:val="28"/>
                <w:lang w:val="en-US"/>
              </w:rPr>
              <w:t>azimuti</w:t>
            </w:r>
            <w:proofErr w:type="spellEnd"/>
            <w:r w:rsidRPr="003113C7">
              <w:rPr>
                <w:sz w:val="28"/>
                <w:szCs w:val="28"/>
                <w:lang w:val="en-US"/>
              </w:rPr>
              <w:t>.</w:t>
            </w:r>
          </w:p>
          <w:p w14:paraId="39D1CD56" w14:textId="77777777" w:rsidR="00531151" w:rsidRPr="003113C7" w:rsidRDefault="00531151" w:rsidP="00F23303">
            <w:pPr>
              <w:jc w:val="both"/>
              <w:rPr>
                <w:lang w:val="uz-Cyrl-UZ"/>
              </w:rPr>
            </w:pPr>
          </w:p>
          <w:p w14:paraId="40BF3615" w14:textId="77777777" w:rsidR="00531151" w:rsidRPr="003113C7" w:rsidRDefault="00531151" w:rsidP="00F23303">
            <w:pPr>
              <w:jc w:val="both"/>
              <w:rPr>
                <w:i/>
                <w:iCs/>
                <w:sz w:val="28"/>
                <w:szCs w:val="28"/>
              </w:rPr>
            </w:pPr>
            <w:r w:rsidRPr="003113C7">
              <w:rPr>
                <w:sz w:val="28"/>
                <w:szCs w:val="28"/>
              </w:rPr>
              <w:t>К</w:t>
            </w:r>
            <w:r w:rsidRPr="003113C7">
              <w:rPr>
                <w:sz w:val="28"/>
                <w:szCs w:val="28"/>
                <w:lang w:val="uz-Cyrl-UZ"/>
              </w:rPr>
              <w:t>ў</w:t>
            </w:r>
            <w:proofErr w:type="spellStart"/>
            <w:r w:rsidRPr="003113C7">
              <w:rPr>
                <w:sz w:val="28"/>
                <w:szCs w:val="28"/>
              </w:rPr>
              <w:t>чма</w:t>
            </w:r>
            <w:proofErr w:type="spellEnd"/>
            <w:r w:rsidRPr="003113C7">
              <w:rPr>
                <w:sz w:val="28"/>
                <w:szCs w:val="28"/>
              </w:rPr>
              <w:t xml:space="preserve"> </w:t>
            </w:r>
            <w:proofErr w:type="spellStart"/>
            <w:r w:rsidRPr="003113C7">
              <w:rPr>
                <w:sz w:val="28"/>
                <w:szCs w:val="28"/>
              </w:rPr>
              <w:t>объектнинг</w:t>
            </w:r>
            <w:proofErr w:type="spellEnd"/>
            <w:r w:rsidRPr="003113C7">
              <w:rPr>
                <w:sz w:val="28"/>
                <w:szCs w:val="28"/>
              </w:rPr>
              <w:t xml:space="preserve"> радиотехник </w:t>
            </w:r>
            <w:proofErr w:type="spellStart"/>
            <w:r w:rsidRPr="003113C7">
              <w:rPr>
                <w:sz w:val="28"/>
                <w:szCs w:val="28"/>
              </w:rPr>
              <w:t>методлар</w:t>
            </w:r>
            <w:proofErr w:type="spellEnd"/>
            <w:r w:rsidRPr="003113C7">
              <w:rPr>
                <w:sz w:val="28"/>
                <w:szCs w:val="28"/>
              </w:rPr>
              <w:t xml:space="preserve"> билан </w:t>
            </w:r>
            <w:proofErr w:type="spellStart"/>
            <w:r w:rsidRPr="003113C7">
              <w:rPr>
                <w:sz w:val="28"/>
                <w:szCs w:val="28"/>
              </w:rPr>
              <w:t>ани</w:t>
            </w:r>
            <w:proofErr w:type="spellEnd"/>
            <w:r w:rsidRPr="003113C7">
              <w:rPr>
                <w:sz w:val="28"/>
                <w:szCs w:val="28"/>
                <w:lang w:val="uz-Cyrl-UZ"/>
              </w:rPr>
              <w:t>қ</w:t>
            </w:r>
            <w:proofErr w:type="spellStart"/>
            <w:r w:rsidRPr="003113C7">
              <w:rPr>
                <w:sz w:val="28"/>
                <w:szCs w:val="28"/>
              </w:rPr>
              <w:t>ланган</w:t>
            </w:r>
            <w:proofErr w:type="spellEnd"/>
            <w:r w:rsidRPr="003113C7">
              <w:rPr>
                <w:sz w:val="28"/>
                <w:szCs w:val="28"/>
              </w:rPr>
              <w:t xml:space="preserve"> </w:t>
            </w:r>
            <w:proofErr w:type="spellStart"/>
            <w:r w:rsidRPr="003113C7">
              <w:rPr>
                <w:sz w:val="28"/>
                <w:szCs w:val="28"/>
              </w:rPr>
              <w:t>географик</w:t>
            </w:r>
            <w:proofErr w:type="spellEnd"/>
            <w:r w:rsidRPr="003113C7">
              <w:rPr>
                <w:sz w:val="28"/>
                <w:szCs w:val="28"/>
              </w:rPr>
              <w:t xml:space="preserve"> </w:t>
            </w:r>
            <w:proofErr w:type="spellStart"/>
            <w:r w:rsidRPr="003113C7">
              <w:rPr>
                <w:sz w:val="28"/>
                <w:szCs w:val="28"/>
              </w:rPr>
              <w:t>азимути</w:t>
            </w:r>
            <w:proofErr w:type="spellEnd"/>
            <w:r w:rsidRPr="003113C7">
              <w:rPr>
                <w:sz w:val="28"/>
                <w:szCs w:val="28"/>
              </w:rPr>
              <w:t>.</w:t>
            </w:r>
          </w:p>
        </w:tc>
      </w:tr>
      <w:tr w:rsidR="00531151" w:rsidRPr="003113C7" w14:paraId="187292FC" w14:textId="77777777" w:rsidTr="00F23303">
        <w:trPr>
          <w:tblCellSpacing w:w="0" w:type="dxa"/>
          <w:jc w:val="center"/>
        </w:trPr>
        <w:tc>
          <w:tcPr>
            <w:tcW w:w="3711" w:type="dxa"/>
          </w:tcPr>
          <w:p w14:paraId="198E845D" w14:textId="77777777" w:rsidR="00531151" w:rsidRPr="003113C7" w:rsidRDefault="00531151" w:rsidP="00F23303">
            <w:pPr>
              <w:rPr>
                <w:b/>
                <w:sz w:val="28"/>
                <w:szCs w:val="28"/>
              </w:rPr>
            </w:pPr>
            <w:r w:rsidRPr="003113C7">
              <w:rPr>
                <w:b/>
                <w:sz w:val="28"/>
                <w:szCs w:val="28"/>
              </w:rPr>
              <w:t>Радиоудлинитель</w:t>
            </w:r>
          </w:p>
          <w:p w14:paraId="0B78B204" w14:textId="77777777" w:rsidR="00531151" w:rsidRPr="003113C7" w:rsidRDefault="00531151" w:rsidP="00F23303">
            <w:pPr>
              <w:rPr>
                <w:bCs/>
                <w:sz w:val="28"/>
                <w:szCs w:val="28"/>
              </w:rPr>
            </w:pPr>
            <w:proofErr w:type="spellStart"/>
            <w:r w:rsidRPr="003113C7">
              <w:rPr>
                <w:b/>
                <w:sz w:val="28"/>
                <w:szCs w:val="28"/>
                <w:lang w:val="en-US"/>
              </w:rPr>
              <w:t>uz</w:t>
            </w:r>
            <w:proofErr w:type="spellEnd"/>
            <w:r w:rsidRPr="003113C7">
              <w:rPr>
                <w:sz w:val="28"/>
                <w:szCs w:val="28"/>
              </w:rPr>
              <w:t xml:space="preserve"> - </w:t>
            </w:r>
            <w:proofErr w:type="spellStart"/>
            <w:r w:rsidRPr="003113C7">
              <w:rPr>
                <w:bCs/>
                <w:sz w:val="28"/>
                <w:szCs w:val="28"/>
                <w:lang w:val="en-US"/>
              </w:rPr>
              <w:t>radiouzaytirgich</w:t>
            </w:r>
            <w:proofErr w:type="spellEnd"/>
          </w:p>
          <w:p w14:paraId="3051FFD9" w14:textId="77777777" w:rsidR="00531151" w:rsidRPr="003113C7" w:rsidRDefault="00531151" w:rsidP="00F23303">
            <w:pPr>
              <w:rPr>
                <w:sz w:val="28"/>
                <w:szCs w:val="28"/>
              </w:rPr>
            </w:pPr>
            <w:r w:rsidRPr="003113C7">
              <w:rPr>
                <w:bCs/>
                <w:sz w:val="28"/>
                <w:szCs w:val="28"/>
              </w:rPr>
              <w:t xml:space="preserve">       </w:t>
            </w:r>
            <w:proofErr w:type="spellStart"/>
            <w:r w:rsidRPr="003113C7">
              <w:rPr>
                <w:sz w:val="28"/>
                <w:szCs w:val="28"/>
              </w:rPr>
              <w:t>радиоузайтиргич</w:t>
            </w:r>
            <w:proofErr w:type="spellEnd"/>
          </w:p>
          <w:p w14:paraId="54D0EABE" w14:textId="77777777" w:rsidR="00531151" w:rsidRPr="003113C7" w:rsidRDefault="00531151" w:rsidP="00F23303">
            <w:pPr>
              <w:rPr>
                <w:sz w:val="28"/>
                <w:szCs w:val="28"/>
              </w:rPr>
            </w:pPr>
            <w:proofErr w:type="spellStart"/>
            <w:r w:rsidRPr="003113C7">
              <w:rPr>
                <w:b/>
                <w:sz w:val="28"/>
                <w:szCs w:val="28"/>
                <w:lang w:val="en-US"/>
              </w:rPr>
              <w:t>en</w:t>
            </w:r>
            <w:proofErr w:type="spellEnd"/>
            <w:r w:rsidRPr="003113C7">
              <w:rPr>
                <w:sz w:val="28"/>
                <w:szCs w:val="28"/>
              </w:rPr>
              <w:t xml:space="preserve"> - </w:t>
            </w:r>
            <w:r w:rsidRPr="003113C7">
              <w:rPr>
                <w:sz w:val="28"/>
                <w:szCs w:val="28"/>
                <w:lang w:val="en-US"/>
              </w:rPr>
              <w:t>radio</w:t>
            </w:r>
            <w:r w:rsidRPr="003113C7">
              <w:rPr>
                <w:sz w:val="28"/>
                <w:szCs w:val="28"/>
              </w:rPr>
              <w:t xml:space="preserve"> </w:t>
            </w:r>
            <w:r w:rsidRPr="003113C7">
              <w:rPr>
                <w:sz w:val="28"/>
                <w:szCs w:val="28"/>
                <w:lang w:val="en-US"/>
              </w:rPr>
              <w:t>extender</w:t>
            </w:r>
          </w:p>
        </w:tc>
        <w:tc>
          <w:tcPr>
            <w:tcW w:w="6260" w:type="dxa"/>
          </w:tcPr>
          <w:p w14:paraId="6DCA5CBA" w14:textId="77777777" w:rsidR="00531151" w:rsidRPr="003113C7" w:rsidRDefault="00531151" w:rsidP="00F23303">
            <w:pPr>
              <w:jc w:val="both"/>
              <w:rPr>
                <w:sz w:val="28"/>
                <w:szCs w:val="28"/>
              </w:rPr>
            </w:pPr>
            <w:r w:rsidRPr="003113C7">
              <w:rPr>
                <w:sz w:val="28"/>
                <w:szCs w:val="28"/>
              </w:rPr>
              <w:t>Дополнительный ретранслятор, выполненный в виде приемопередатчика с усилителем мощности, который используется для промежуточного усиления и п</w:t>
            </w:r>
            <w:r w:rsidR="000968CA" w:rsidRPr="003113C7">
              <w:rPr>
                <w:sz w:val="28"/>
                <w:szCs w:val="28"/>
              </w:rPr>
              <w:t>оследующего излучения сигналов.</w:t>
            </w:r>
          </w:p>
          <w:p w14:paraId="07544662" w14:textId="77777777" w:rsidR="00805398" w:rsidRPr="003113C7" w:rsidRDefault="00805398" w:rsidP="00F23303">
            <w:pPr>
              <w:jc w:val="both"/>
            </w:pPr>
          </w:p>
          <w:p w14:paraId="471CC5FD" w14:textId="77777777" w:rsidR="00531151" w:rsidRPr="003113C7" w:rsidRDefault="00531151" w:rsidP="00F23303">
            <w:pPr>
              <w:jc w:val="both"/>
              <w:rPr>
                <w:sz w:val="28"/>
                <w:szCs w:val="28"/>
              </w:rPr>
            </w:pPr>
            <w:proofErr w:type="spellStart"/>
            <w:r w:rsidRPr="003113C7">
              <w:rPr>
                <w:sz w:val="28"/>
                <w:szCs w:val="28"/>
                <w:lang w:val="en-US"/>
              </w:rPr>
              <w:t>Quvvat</w:t>
            </w:r>
            <w:proofErr w:type="spellEnd"/>
            <w:r w:rsidRPr="003113C7">
              <w:rPr>
                <w:sz w:val="28"/>
                <w:szCs w:val="28"/>
              </w:rPr>
              <w:t xml:space="preserve"> </w:t>
            </w:r>
            <w:proofErr w:type="spellStart"/>
            <w:r w:rsidRPr="003113C7">
              <w:rPr>
                <w:sz w:val="28"/>
                <w:szCs w:val="28"/>
                <w:lang w:val="en-US"/>
              </w:rPr>
              <w:t>kuchaytirgichi</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qabulqilgich</w:t>
            </w:r>
            <w:proofErr w:type="spellEnd"/>
            <w:r w:rsidR="00A91147" w:rsidRPr="003113C7">
              <w:rPr>
                <w:sz w:val="28"/>
                <w:szCs w:val="28"/>
              </w:rPr>
              <w:t>-</w:t>
            </w:r>
            <w:proofErr w:type="spellStart"/>
            <w:r w:rsidRPr="003113C7">
              <w:rPr>
                <w:sz w:val="28"/>
                <w:szCs w:val="28"/>
                <w:lang w:val="en-US"/>
              </w:rPr>
              <w:t>uzatkich</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rinishida</w:t>
            </w:r>
            <w:proofErr w:type="spellEnd"/>
            <w:r w:rsidRPr="003113C7">
              <w:rPr>
                <w:sz w:val="28"/>
                <w:szCs w:val="28"/>
              </w:rPr>
              <w:t xml:space="preserve"> </w:t>
            </w:r>
            <w:proofErr w:type="spellStart"/>
            <w:r w:rsidRPr="003113C7">
              <w:rPr>
                <w:sz w:val="28"/>
                <w:szCs w:val="28"/>
                <w:lang w:val="en-US"/>
              </w:rPr>
              <w:t>ishlangan</w:t>
            </w:r>
            <w:proofErr w:type="spellEnd"/>
            <w:r w:rsidRPr="003113C7">
              <w:rPr>
                <w:sz w:val="28"/>
                <w:szCs w:val="28"/>
              </w:rPr>
              <w:t xml:space="preserve">, </w:t>
            </w:r>
            <w:proofErr w:type="spellStart"/>
            <w:r w:rsidRPr="003113C7">
              <w:rPr>
                <w:sz w:val="28"/>
                <w:szCs w:val="28"/>
                <w:lang w:val="en-US"/>
              </w:rPr>
              <w:t>signallarni</w:t>
            </w:r>
            <w:proofErr w:type="spellEnd"/>
            <w:r w:rsidRPr="003113C7">
              <w:rPr>
                <w:sz w:val="28"/>
                <w:szCs w:val="28"/>
              </w:rPr>
              <w:t xml:space="preserve"> </w:t>
            </w:r>
            <w:proofErr w:type="spellStart"/>
            <w:r w:rsidRPr="003113C7">
              <w:rPr>
                <w:sz w:val="28"/>
                <w:szCs w:val="28"/>
                <w:lang w:val="en-US"/>
              </w:rPr>
              <w:t>oraliq</w:t>
            </w:r>
            <w:proofErr w:type="spellEnd"/>
            <w:r w:rsidRPr="003113C7">
              <w:rPr>
                <w:sz w:val="28"/>
                <w:szCs w:val="28"/>
              </w:rPr>
              <w:t xml:space="preserve"> </w:t>
            </w:r>
            <w:proofErr w:type="spellStart"/>
            <w:r w:rsidRPr="003113C7">
              <w:rPr>
                <w:sz w:val="28"/>
                <w:szCs w:val="28"/>
                <w:lang w:val="en-US"/>
              </w:rPr>
              <w:t>kuchaytirish</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keyinchalik</w:t>
            </w:r>
            <w:proofErr w:type="spellEnd"/>
            <w:r w:rsidRPr="003113C7">
              <w:rPr>
                <w:sz w:val="28"/>
                <w:szCs w:val="28"/>
              </w:rPr>
              <w:t xml:space="preserve"> </w:t>
            </w:r>
            <w:proofErr w:type="spellStart"/>
            <w:r w:rsidRPr="003113C7">
              <w:rPr>
                <w:sz w:val="28"/>
                <w:szCs w:val="28"/>
                <w:lang w:val="en-US"/>
              </w:rPr>
              <w:t>nurlantirish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ishlatiladigan</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shimcha</w:t>
            </w:r>
            <w:proofErr w:type="spellEnd"/>
            <w:r w:rsidRPr="003113C7">
              <w:rPr>
                <w:sz w:val="28"/>
                <w:szCs w:val="28"/>
              </w:rPr>
              <w:t xml:space="preserve"> </w:t>
            </w:r>
            <w:proofErr w:type="spellStart"/>
            <w:r w:rsidRPr="003113C7">
              <w:rPr>
                <w:sz w:val="28"/>
                <w:szCs w:val="28"/>
                <w:lang w:val="en-US"/>
              </w:rPr>
              <w:t>retranslyator</w:t>
            </w:r>
            <w:proofErr w:type="spellEnd"/>
            <w:r w:rsidR="000968CA" w:rsidRPr="003113C7">
              <w:rPr>
                <w:sz w:val="28"/>
                <w:szCs w:val="28"/>
              </w:rPr>
              <w:t>.</w:t>
            </w:r>
          </w:p>
          <w:p w14:paraId="35E45114" w14:textId="77777777" w:rsidR="00805398" w:rsidRPr="003113C7" w:rsidRDefault="00805398" w:rsidP="00F23303">
            <w:pPr>
              <w:jc w:val="both"/>
              <w:rPr>
                <w:sz w:val="22"/>
                <w:szCs w:val="22"/>
              </w:rPr>
            </w:pPr>
          </w:p>
          <w:p w14:paraId="130741C3" w14:textId="77777777" w:rsidR="00531151" w:rsidRPr="003113C7" w:rsidRDefault="00531151" w:rsidP="00805398">
            <w:pPr>
              <w:jc w:val="both"/>
              <w:rPr>
                <w:sz w:val="28"/>
                <w:szCs w:val="28"/>
              </w:rPr>
            </w:pPr>
            <w:proofErr w:type="spellStart"/>
            <w:r w:rsidRPr="003113C7">
              <w:rPr>
                <w:sz w:val="28"/>
                <w:szCs w:val="28"/>
              </w:rPr>
              <w:t>Қувват</w:t>
            </w:r>
            <w:proofErr w:type="spellEnd"/>
            <w:r w:rsidRPr="003113C7">
              <w:rPr>
                <w:sz w:val="28"/>
                <w:szCs w:val="28"/>
              </w:rPr>
              <w:t xml:space="preserve"> </w:t>
            </w:r>
            <w:proofErr w:type="spellStart"/>
            <w:r w:rsidRPr="003113C7">
              <w:rPr>
                <w:sz w:val="28"/>
                <w:szCs w:val="28"/>
              </w:rPr>
              <w:t>ку</w:t>
            </w:r>
            <w:r w:rsidR="00A91147" w:rsidRPr="003113C7">
              <w:rPr>
                <w:sz w:val="28"/>
                <w:szCs w:val="28"/>
              </w:rPr>
              <w:t>чайтиргичи</w:t>
            </w:r>
            <w:proofErr w:type="spellEnd"/>
            <w:r w:rsidR="00A91147" w:rsidRPr="003113C7">
              <w:rPr>
                <w:sz w:val="28"/>
                <w:szCs w:val="28"/>
              </w:rPr>
              <w:t xml:space="preserve"> </w:t>
            </w:r>
            <w:proofErr w:type="spellStart"/>
            <w:r w:rsidR="00A91147" w:rsidRPr="003113C7">
              <w:rPr>
                <w:sz w:val="28"/>
                <w:szCs w:val="28"/>
              </w:rPr>
              <w:t>бўлган</w:t>
            </w:r>
            <w:proofErr w:type="spellEnd"/>
            <w:r w:rsidR="00A91147" w:rsidRPr="003113C7">
              <w:rPr>
                <w:sz w:val="28"/>
                <w:szCs w:val="28"/>
              </w:rPr>
              <w:t xml:space="preserve"> </w:t>
            </w:r>
            <w:proofErr w:type="spellStart"/>
            <w:r w:rsidR="00A91147" w:rsidRPr="003113C7">
              <w:rPr>
                <w:sz w:val="28"/>
                <w:szCs w:val="28"/>
              </w:rPr>
              <w:t>қабулқилгич</w:t>
            </w:r>
            <w:proofErr w:type="spellEnd"/>
            <w:r w:rsidR="00A91147" w:rsidRPr="003113C7">
              <w:rPr>
                <w:sz w:val="28"/>
                <w:szCs w:val="28"/>
              </w:rPr>
              <w:t>-</w:t>
            </w:r>
            <w:proofErr w:type="spellStart"/>
            <w:r w:rsidRPr="003113C7">
              <w:rPr>
                <w:sz w:val="28"/>
                <w:szCs w:val="28"/>
              </w:rPr>
              <w:t>узат</w:t>
            </w:r>
            <w:proofErr w:type="spellEnd"/>
            <w:r w:rsidRPr="003113C7">
              <w:rPr>
                <w:sz w:val="28"/>
                <w:szCs w:val="28"/>
              </w:rPr>
              <w:t xml:space="preserve">-кич </w:t>
            </w:r>
            <w:proofErr w:type="spellStart"/>
            <w:r w:rsidRPr="003113C7">
              <w:rPr>
                <w:sz w:val="28"/>
                <w:szCs w:val="28"/>
              </w:rPr>
              <w:t>кўринишида</w:t>
            </w:r>
            <w:proofErr w:type="spellEnd"/>
            <w:r w:rsidRPr="003113C7">
              <w:rPr>
                <w:sz w:val="28"/>
                <w:szCs w:val="28"/>
              </w:rPr>
              <w:t xml:space="preserve"> </w:t>
            </w:r>
            <w:proofErr w:type="spellStart"/>
            <w:r w:rsidRPr="003113C7">
              <w:rPr>
                <w:sz w:val="28"/>
                <w:szCs w:val="28"/>
              </w:rPr>
              <w:t>ишланган</w:t>
            </w:r>
            <w:proofErr w:type="spellEnd"/>
            <w:r w:rsidRPr="003113C7">
              <w:rPr>
                <w:sz w:val="28"/>
                <w:szCs w:val="28"/>
              </w:rPr>
              <w:t xml:space="preserve">, </w:t>
            </w:r>
            <w:proofErr w:type="spellStart"/>
            <w:r w:rsidRPr="003113C7">
              <w:rPr>
                <w:sz w:val="28"/>
                <w:szCs w:val="28"/>
              </w:rPr>
              <w:t>сигналларни</w:t>
            </w:r>
            <w:proofErr w:type="spellEnd"/>
            <w:r w:rsidRPr="003113C7">
              <w:rPr>
                <w:sz w:val="28"/>
                <w:szCs w:val="28"/>
              </w:rPr>
              <w:t xml:space="preserve"> </w:t>
            </w:r>
            <w:proofErr w:type="spellStart"/>
            <w:r w:rsidRPr="003113C7">
              <w:rPr>
                <w:sz w:val="28"/>
                <w:szCs w:val="28"/>
              </w:rPr>
              <w:t>оралиқ</w:t>
            </w:r>
            <w:proofErr w:type="spellEnd"/>
            <w:r w:rsidRPr="003113C7">
              <w:rPr>
                <w:sz w:val="28"/>
                <w:szCs w:val="28"/>
              </w:rPr>
              <w:t xml:space="preserve"> </w:t>
            </w:r>
            <w:proofErr w:type="spellStart"/>
            <w:r w:rsidRPr="003113C7">
              <w:rPr>
                <w:sz w:val="28"/>
                <w:szCs w:val="28"/>
              </w:rPr>
              <w:t>кучайтириш</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кейинчалик</w:t>
            </w:r>
            <w:proofErr w:type="spellEnd"/>
            <w:r w:rsidRPr="003113C7">
              <w:rPr>
                <w:sz w:val="28"/>
                <w:szCs w:val="28"/>
              </w:rPr>
              <w:t xml:space="preserve"> </w:t>
            </w:r>
            <w:proofErr w:type="spellStart"/>
            <w:r w:rsidRPr="003113C7">
              <w:rPr>
                <w:sz w:val="28"/>
                <w:szCs w:val="28"/>
              </w:rPr>
              <w:t>нурлантириш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ишлатиладиган</w:t>
            </w:r>
            <w:proofErr w:type="spellEnd"/>
            <w:r w:rsidRPr="003113C7">
              <w:rPr>
                <w:sz w:val="28"/>
                <w:szCs w:val="28"/>
              </w:rPr>
              <w:t xml:space="preserve"> </w:t>
            </w:r>
            <w:proofErr w:type="spellStart"/>
            <w:r w:rsidRPr="003113C7">
              <w:rPr>
                <w:sz w:val="28"/>
                <w:szCs w:val="28"/>
              </w:rPr>
              <w:t>қўшимча</w:t>
            </w:r>
            <w:proofErr w:type="spellEnd"/>
            <w:r w:rsidRPr="003113C7">
              <w:rPr>
                <w:sz w:val="28"/>
                <w:szCs w:val="28"/>
              </w:rPr>
              <w:t xml:space="preserve"> ретранслятор. </w:t>
            </w:r>
          </w:p>
        </w:tc>
      </w:tr>
      <w:tr w:rsidR="00531151" w:rsidRPr="003113C7" w14:paraId="797A10E0" w14:textId="77777777" w:rsidTr="00F23303">
        <w:trPr>
          <w:tblCellSpacing w:w="0" w:type="dxa"/>
          <w:jc w:val="center"/>
        </w:trPr>
        <w:tc>
          <w:tcPr>
            <w:tcW w:w="3711" w:type="dxa"/>
          </w:tcPr>
          <w:p w14:paraId="7E7D8969" w14:textId="77777777" w:rsidR="00531151" w:rsidRPr="003113C7" w:rsidRDefault="00531151" w:rsidP="00F23303">
            <w:pPr>
              <w:outlineLvl w:val="0"/>
              <w:rPr>
                <w:b/>
                <w:bCs/>
                <w:kern w:val="36"/>
                <w:sz w:val="28"/>
                <w:szCs w:val="28"/>
              </w:rPr>
            </w:pPr>
            <w:r w:rsidRPr="003113C7">
              <w:rPr>
                <w:b/>
                <w:bCs/>
                <w:kern w:val="36"/>
                <w:sz w:val="28"/>
                <w:szCs w:val="28"/>
              </w:rPr>
              <w:t>Радиочастота</w:t>
            </w:r>
          </w:p>
          <w:p w14:paraId="310D865E"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radiochastota</w:t>
            </w:r>
            <w:proofErr w:type="spellEnd"/>
          </w:p>
          <w:p w14:paraId="6EE89C7D" w14:textId="77777777" w:rsidR="00531151" w:rsidRPr="003113C7" w:rsidRDefault="00531151" w:rsidP="00F23303">
            <w:pPr>
              <w:shd w:val="clear" w:color="auto" w:fill="FFFFFF"/>
              <w:ind w:right="43"/>
              <w:rPr>
                <w:bCs/>
                <w:sz w:val="28"/>
                <w:szCs w:val="28"/>
              </w:rPr>
            </w:pPr>
            <w:r w:rsidRPr="003113C7">
              <w:rPr>
                <w:bCs/>
                <w:sz w:val="28"/>
                <w:szCs w:val="28"/>
              </w:rPr>
              <w:lastRenderedPageBreak/>
              <w:t xml:space="preserve">       радиочастота</w:t>
            </w:r>
          </w:p>
          <w:p w14:paraId="6CC8472B" w14:textId="77777777" w:rsidR="00531151" w:rsidRPr="003113C7" w:rsidRDefault="00531151" w:rsidP="00F23303">
            <w:pPr>
              <w:outlineLvl w:val="0"/>
              <w:rPr>
                <w:b/>
                <w:bCs/>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r w:rsidRPr="003113C7">
              <w:rPr>
                <w:sz w:val="28"/>
                <w:szCs w:val="28"/>
                <w:lang w:val="en-US"/>
              </w:rPr>
              <w:t>radiofrequency</w:t>
            </w:r>
            <w:r w:rsidRPr="003113C7">
              <w:rPr>
                <w:sz w:val="28"/>
                <w:szCs w:val="28"/>
              </w:rPr>
              <w:t xml:space="preserve"> </w:t>
            </w:r>
          </w:p>
        </w:tc>
        <w:tc>
          <w:tcPr>
            <w:tcW w:w="6260" w:type="dxa"/>
          </w:tcPr>
          <w:p w14:paraId="5A5F1BDB" w14:textId="77777777" w:rsidR="00531151" w:rsidRPr="003113C7" w:rsidRDefault="00531151" w:rsidP="00F23303">
            <w:pPr>
              <w:jc w:val="both"/>
              <w:rPr>
                <w:iCs/>
                <w:sz w:val="28"/>
                <w:szCs w:val="28"/>
                <w:lang w:val="uz-Cyrl-UZ"/>
              </w:rPr>
            </w:pPr>
            <w:r w:rsidRPr="003113C7">
              <w:rPr>
                <w:iCs/>
                <w:sz w:val="28"/>
                <w:szCs w:val="28"/>
              </w:rPr>
              <w:lastRenderedPageBreak/>
              <w:t xml:space="preserve">Частота электромагнитных колебаний, устанавливаемая для обозначения единичной составляющей </w:t>
            </w:r>
            <w:r w:rsidRPr="003113C7">
              <w:rPr>
                <w:iCs/>
                <w:sz w:val="28"/>
                <w:szCs w:val="28"/>
              </w:rPr>
              <w:lastRenderedPageBreak/>
              <w:t>радиочастотного спектра.</w:t>
            </w:r>
          </w:p>
          <w:p w14:paraId="0DBC754E" w14:textId="77777777" w:rsidR="00531151" w:rsidRPr="003113C7" w:rsidRDefault="00531151" w:rsidP="00F23303">
            <w:pPr>
              <w:jc w:val="both"/>
              <w:rPr>
                <w:iCs/>
                <w:lang w:val="uz-Cyrl-UZ"/>
              </w:rPr>
            </w:pPr>
          </w:p>
          <w:p w14:paraId="11ECF586" w14:textId="77777777" w:rsidR="00531151" w:rsidRPr="003113C7" w:rsidRDefault="00531151" w:rsidP="00F23303">
            <w:pPr>
              <w:jc w:val="both"/>
              <w:rPr>
                <w:iCs/>
                <w:sz w:val="28"/>
                <w:szCs w:val="28"/>
                <w:lang w:val="uz-Cyrl-UZ"/>
              </w:rPr>
            </w:pPr>
            <w:proofErr w:type="spellStart"/>
            <w:r w:rsidRPr="003113C7">
              <w:rPr>
                <w:iCs/>
                <w:sz w:val="28"/>
                <w:szCs w:val="28"/>
                <w:lang w:val="en-US"/>
              </w:rPr>
              <w:t>Radiochastota</w:t>
            </w:r>
            <w:proofErr w:type="spellEnd"/>
            <w:r w:rsidRPr="003113C7">
              <w:rPr>
                <w:iCs/>
                <w:sz w:val="28"/>
                <w:szCs w:val="28"/>
                <w:lang w:val="en-US"/>
              </w:rPr>
              <w:t xml:space="preserve"> </w:t>
            </w:r>
            <w:proofErr w:type="spellStart"/>
            <w:r w:rsidRPr="003113C7">
              <w:rPr>
                <w:iCs/>
                <w:sz w:val="28"/>
                <w:szCs w:val="28"/>
                <w:lang w:val="en-US"/>
              </w:rPr>
              <w:t>spektrining</w:t>
            </w:r>
            <w:proofErr w:type="spellEnd"/>
            <w:r w:rsidRPr="003113C7">
              <w:rPr>
                <w:iCs/>
                <w:sz w:val="28"/>
                <w:szCs w:val="28"/>
                <w:lang w:val="en-US"/>
              </w:rPr>
              <w:t xml:space="preserve"> </w:t>
            </w:r>
            <w:proofErr w:type="spellStart"/>
            <w:r w:rsidRPr="003113C7">
              <w:rPr>
                <w:iCs/>
                <w:sz w:val="28"/>
                <w:szCs w:val="28"/>
                <w:lang w:val="en-US"/>
              </w:rPr>
              <w:t>ayrim</w:t>
            </w:r>
            <w:proofErr w:type="spellEnd"/>
            <w:r w:rsidRPr="003113C7">
              <w:rPr>
                <w:iCs/>
                <w:sz w:val="28"/>
                <w:szCs w:val="28"/>
                <w:lang w:val="en-US"/>
              </w:rPr>
              <w:t xml:space="preserve"> </w:t>
            </w:r>
            <w:proofErr w:type="spellStart"/>
            <w:r w:rsidRPr="003113C7">
              <w:rPr>
                <w:iCs/>
                <w:sz w:val="28"/>
                <w:szCs w:val="28"/>
                <w:lang w:val="en-US"/>
              </w:rPr>
              <w:t>tashkil</w:t>
            </w:r>
            <w:proofErr w:type="spellEnd"/>
            <w:r w:rsidRPr="003113C7">
              <w:rPr>
                <w:iCs/>
                <w:sz w:val="28"/>
                <w:szCs w:val="28"/>
                <w:lang w:val="en-US"/>
              </w:rPr>
              <w:t xml:space="preserve"> </w:t>
            </w:r>
            <w:proofErr w:type="spellStart"/>
            <w:r w:rsidRPr="003113C7">
              <w:rPr>
                <w:iCs/>
                <w:sz w:val="28"/>
                <w:szCs w:val="28"/>
                <w:lang w:val="en-US"/>
              </w:rPr>
              <w:t>etuvchilarini</w:t>
            </w:r>
            <w:proofErr w:type="spellEnd"/>
            <w:r w:rsidRPr="003113C7">
              <w:rPr>
                <w:iCs/>
                <w:sz w:val="28"/>
                <w:szCs w:val="28"/>
                <w:lang w:val="en-US"/>
              </w:rPr>
              <w:t xml:space="preserve"> </w:t>
            </w:r>
            <w:proofErr w:type="spellStart"/>
            <w:r w:rsidRPr="003113C7">
              <w:rPr>
                <w:iCs/>
                <w:sz w:val="28"/>
                <w:szCs w:val="28"/>
                <w:lang w:val="en-US"/>
              </w:rPr>
              <w:t>belgilash</w:t>
            </w:r>
            <w:proofErr w:type="spellEnd"/>
            <w:r w:rsidRPr="003113C7">
              <w:rPr>
                <w:iCs/>
                <w:sz w:val="28"/>
                <w:szCs w:val="28"/>
                <w:lang w:val="en-US"/>
              </w:rPr>
              <w:t xml:space="preserve"> </w:t>
            </w:r>
            <w:proofErr w:type="spellStart"/>
            <w:r w:rsidRPr="003113C7">
              <w:rPr>
                <w:iCs/>
                <w:sz w:val="28"/>
                <w:szCs w:val="28"/>
                <w:lang w:val="en-US"/>
              </w:rPr>
              <w:t>uchun</w:t>
            </w:r>
            <w:proofErr w:type="spellEnd"/>
            <w:r w:rsidRPr="003113C7">
              <w:rPr>
                <w:iCs/>
                <w:sz w:val="28"/>
                <w:szCs w:val="28"/>
                <w:lang w:val="en-US"/>
              </w:rPr>
              <w:t xml:space="preserve"> </w:t>
            </w:r>
            <w:proofErr w:type="spellStart"/>
            <w:r w:rsidRPr="003113C7">
              <w:rPr>
                <w:iCs/>
                <w:sz w:val="28"/>
                <w:szCs w:val="28"/>
                <w:lang w:val="en-US"/>
              </w:rPr>
              <w:t>o‘rnatiladigan</w:t>
            </w:r>
            <w:proofErr w:type="spellEnd"/>
            <w:r w:rsidRPr="003113C7">
              <w:rPr>
                <w:iCs/>
                <w:sz w:val="28"/>
                <w:szCs w:val="28"/>
                <w:lang w:val="en-US"/>
              </w:rPr>
              <w:t xml:space="preserve"> </w:t>
            </w:r>
            <w:proofErr w:type="spellStart"/>
            <w:r w:rsidRPr="003113C7">
              <w:rPr>
                <w:iCs/>
                <w:sz w:val="28"/>
                <w:szCs w:val="28"/>
                <w:lang w:val="en-US"/>
              </w:rPr>
              <w:t>elektromagnit</w:t>
            </w:r>
            <w:proofErr w:type="spellEnd"/>
            <w:r w:rsidRPr="003113C7">
              <w:rPr>
                <w:iCs/>
                <w:sz w:val="28"/>
                <w:szCs w:val="28"/>
                <w:lang w:val="en-US"/>
              </w:rPr>
              <w:t xml:space="preserve"> </w:t>
            </w:r>
            <w:proofErr w:type="spellStart"/>
            <w:r w:rsidRPr="003113C7">
              <w:rPr>
                <w:iCs/>
                <w:sz w:val="28"/>
                <w:szCs w:val="28"/>
                <w:lang w:val="en-US"/>
              </w:rPr>
              <w:t>tebranishlar</w:t>
            </w:r>
            <w:proofErr w:type="spellEnd"/>
            <w:r w:rsidRPr="003113C7">
              <w:rPr>
                <w:iCs/>
                <w:sz w:val="28"/>
                <w:szCs w:val="28"/>
                <w:lang w:val="en-US"/>
              </w:rPr>
              <w:t xml:space="preserve"> </w:t>
            </w:r>
            <w:proofErr w:type="spellStart"/>
            <w:r w:rsidRPr="003113C7">
              <w:rPr>
                <w:iCs/>
                <w:sz w:val="28"/>
                <w:szCs w:val="28"/>
                <w:lang w:val="en-US"/>
              </w:rPr>
              <w:t>chastotasi</w:t>
            </w:r>
            <w:proofErr w:type="spellEnd"/>
            <w:r w:rsidRPr="003113C7">
              <w:rPr>
                <w:iCs/>
                <w:sz w:val="28"/>
                <w:szCs w:val="28"/>
                <w:lang w:val="en-US"/>
              </w:rPr>
              <w:t>.</w:t>
            </w:r>
          </w:p>
          <w:p w14:paraId="4A93D465" w14:textId="77777777" w:rsidR="00531151" w:rsidRPr="003113C7" w:rsidRDefault="00531151" w:rsidP="00F23303">
            <w:pPr>
              <w:jc w:val="both"/>
              <w:rPr>
                <w:iCs/>
                <w:lang w:val="uz-Cyrl-UZ"/>
              </w:rPr>
            </w:pPr>
          </w:p>
          <w:p w14:paraId="244801CE" w14:textId="77777777" w:rsidR="00531151" w:rsidRPr="003113C7" w:rsidRDefault="00531151" w:rsidP="00F23303">
            <w:pPr>
              <w:jc w:val="both"/>
              <w:rPr>
                <w:i/>
                <w:iCs/>
                <w:sz w:val="28"/>
                <w:szCs w:val="28"/>
                <w:lang w:val="uz-Cyrl-UZ"/>
              </w:rPr>
            </w:pPr>
            <w:r w:rsidRPr="003113C7">
              <w:rPr>
                <w:iCs/>
                <w:sz w:val="28"/>
                <w:szCs w:val="28"/>
              </w:rPr>
              <w:t xml:space="preserve">Радиочастота </w:t>
            </w:r>
            <w:proofErr w:type="spellStart"/>
            <w:r w:rsidRPr="003113C7">
              <w:rPr>
                <w:iCs/>
                <w:sz w:val="28"/>
                <w:szCs w:val="28"/>
              </w:rPr>
              <w:t>спектрининг</w:t>
            </w:r>
            <w:proofErr w:type="spellEnd"/>
            <w:r w:rsidRPr="003113C7">
              <w:rPr>
                <w:iCs/>
                <w:sz w:val="28"/>
                <w:szCs w:val="28"/>
              </w:rPr>
              <w:t xml:space="preserve"> </w:t>
            </w:r>
            <w:proofErr w:type="spellStart"/>
            <w:r w:rsidRPr="003113C7">
              <w:rPr>
                <w:iCs/>
                <w:sz w:val="28"/>
                <w:szCs w:val="28"/>
              </w:rPr>
              <w:t>айрим</w:t>
            </w:r>
            <w:proofErr w:type="spellEnd"/>
            <w:r w:rsidRPr="003113C7">
              <w:rPr>
                <w:iCs/>
                <w:sz w:val="28"/>
                <w:szCs w:val="28"/>
              </w:rPr>
              <w:t xml:space="preserve"> </w:t>
            </w:r>
            <w:proofErr w:type="spellStart"/>
            <w:r w:rsidRPr="003113C7">
              <w:rPr>
                <w:iCs/>
                <w:sz w:val="28"/>
                <w:szCs w:val="28"/>
              </w:rPr>
              <w:t>ташкил</w:t>
            </w:r>
            <w:proofErr w:type="spellEnd"/>
            <w:r w:rsidRPr="003113C7">
              <w:rPr>
                <w:iCs/>
                <w:sz w:val="28"/>
                <w:szCs w:val="28"/>
              </w:rPr>
              <w:t xml:space="preserve"> </w:t>
            </w:r>
            <w:proofErr w:type="spellStart"/>
            <w:r w:rsidRPr="003113C7">
              <w:rPr>
                <w:iCs/>
                <w:sz w:val="28"/>
                <w:szCs w:val="28"/>
              </w:rPr>
              <w:t>этувчиларини</w:t>
            </w:r>
            <w:proofErr w:type="spellEnd"/>
            <w:r w:rsidRPr="003113C7">
              <w:rPr>
                <w:iCs/>
                <w:sz w:val="28"/>
                <w:szCs w:val="28"/>
              </w:rPr>
              <w:t xml:space="preserve"> </w:t>
            </w:r>
            <w:proofErr w:type="spellStart"/>
            <w:r w:rsidRPr="003113C7">
              <w:rPr>
                <w:iCs/>
                <w:sz w:val="28"/>
                <w:szCs w:val="28"/>
              </w:rPr>
              <w:t>белгилаш</w:t>
            </w:r>
            <w:proofErr w:type="spellEnd"/>
            <w:r w:rsidRPr="003113C7">
              <w:rPr>
                <w:iCs/>
                <w:sz w:val="28"/>
                <w:szCs w:val="28"/>
              </w:rPr>
              <w:t xml:space="preserve"> </w:t>
            </w:r>
            <w:proofErr w:type="spellStart"/>
            <w:r w:rsidRPr="003113C7">
              <w:rPr>
                <w:iCs/>
                <w:sz w:val="28"/>
                <w:szCs w:val="28"/>
              </w:rPr>
              <w:t>учун</w:t>
            </w:r>
            <w:proofErr w:type="spellEnd"/>
            <w:r w:rsidRPr="003113C7">
              <w:rPr>
                <w:iCs/>
                <w:sz w:val="28"/>
                <w:szCs w:val="28"/>
              </w:rPr>
              <w:t xml:space="preserve"> </w:t>
            </w:r>
            <w:r w:rsidRPr="003113C7">
              <w:rPr>
                <w:iCs/>
                <w:sz w:val="28"/>
                <w:szCs w:val="28"/>
                <w:lang w:val="uz-Cyrl-UZ"/>
              </w:rPr>
              <w:t>ў</w:t>
            </w:r>
            <w:proofErr w:type="spellStart"/>
            <w:r w:rsidRPr="003113C7">
              <w:rPr>
                <w:iCs/>
                <w:sz w:val="28"/>
                <w:szCs w:val="28"/>
              </w:rPr>
              <w:t>рнатиладиган</w:t>
            </w:r>
            <w:proofErr w:type="spellEnd"/>
            <w:r w:rsidRPr="003113C7">
              <w:rPr>
                <w:sz w:val="28"/>
                <w:szCs w:val="28"/>
              </w:rPr>
              <w:t xml:space="preserve"> </w:t>
            </w:r>
            <w:r w:rsidRPr="003113C7">
              <w:rPr>
                <w:sz w:val="28"/>
                <w:szCs w:val="28"/>
                <w:lang w:val="uz-Cyrl-UZ"/>
              </w:rPr>
              <w:t>электромаг</w:t>
            </w:r>
            <w:r w:rsidR="00A91147" w:rsidRPr="003113C7">
              <w:rPr>
                <w:sz w:val="28"/>
                <w:szCs w:val="28"/>
                <w:lang w:val="uz-Cyrl-UZ"/>
              </w:rPr>
              <w:t>-</w:t>
            </w:r>
            <w:r w:rsidRPr="003113C7">
              <w:rPr>
                <w:sz w:val="28"/>
                <w:szCs w:val="28"/>
                <w:lang w:val="uz-Cyrl-UZ"/>
              </w:rPr>
              <w:t>нит тебранишлар частотаси.</w:t>
            </w:r>
          </w:p>
        </w:tc>
      </w:tr>
      <w:tr w:rsidR="00531151" w:rsidRPr="003113C7" w14:paraId="7FE4F0FE" w14:textId="77777777" w:rsidTr="00F23303">
        <w:trPr>
          <w:tblCellSpacing w:w="0" w:type="dxa"/>
          <w:jc w:val="center"/>
        </w:trPr>
        <w:tc>
          <w:tcPr>
            <w:tcW w:w="3711" w:type="dxa"/>
          </w:tcPr>
          <w:p w14:paraId="5AE667CC" w14:textId="77777777" w:rsidR="00531151" w:rsidRPr="003113C7" w:rsidRDefault="00531151" w:rsidP="00F23303">
            <w:pPr>
              <w:pStyle w:val="21"/>
              <w:shd w:val="clear" w:color="auto" w:fill="auto"/>
              <w:spacing w:before="0" w:after="0" w:line="240" w:lineRule="auto"/>
              <w:ind w:right="20" w:firstLine="0"/>
              <w:jc w:val="both"/>
              <w:rPr>
                <w:rFonts w:ascii="Times New Roman" w:hAnsi="Times New Roman"/>
                <w:b/>
                <w:i w:val="0"/>
                <w:sz w:val="28"/>
                <w:szCs w:val="28"/>
                <w:lang w:val="ru-RU" w:eastAsia="ru-RU"/>
              </w:rPr>
            </w:pPr>
            <w:r w:rsidRPr="003113C7">
              <w:rPr>
                <w:rFonts w:ascii="Times New Roman" w:hAnsi="Times New Roman"/>
                <w:b/>
                <w:i w:val="0"/>
                <w:sz w:val="28"/>
                <w:szCs w:val="28"/>
                <w:lang w:val="ru-RU" w:eastAsia="ru-RU"/>
              </w:rPr>
              <w:lastRenderedPageBreak/>
              <w:t>Радиочастотная передача</w:t>
            </w:r>
          </w:p>
          <w:p w14:paraId="5428D1DA"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radiochastotaviy</w:t>
            </w:r>
            <w:proofErr w:type="spellEnd"/>
            <w:r w:rsidRPr="003113C7">
              <w:rPr>
                <w:bCs/>
                <w:sz w:val="28"/>
                <w:szCs w:val="28"/>
              </w:rPr>
              <w:t xml:space="preserve"> </w:t>
            </w:r>
            <w:proofErr w:type="spellStart"/>
            <w:r w:rsidRPr="003113C7">
              <w:rPr>
                <w:bCs/>
                <w:sz w:val="28"/>
                <w:szCs w:val="28"/>
                <w:lang w:val="en-US"/>
              </w:rPr>
              <w:t>uzatish</w:t>
            </w:r>
            <w:proofErr w:type="spellEnd"/>
          </w:p>
          <w:p w14:paraId="3D0782BE"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радиочастотавий узатиш</w:t>
            </w:r>
          </w:p>
          <w:p w14:paraId="642F981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radio-frequency radiation</w:t>
            </w:r>
          </w:p>
        </w:tc>
        <w:tc>
          <w:tcPr>
            <w:tcW w:w="6260" w:type="dxa"/>
          </w:tcPr>
          <w:p w14:paraId="10EAF890"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eastAsia="ru-RU"/>
              </w:rPr>
              <w:t>Явление, при котором энергия в форме электромагнитных волн в радиочастотном диапазоне исходит от источника в пространство</w:t>
            </w:r>
            <w:r w:rsidRPr="003113C7">
              <w:rPr>
                <w:rFonts w:ascii="Times New Roman" w:hAnsi="Times New Roman"/>
                <w:sz w:val="28"/>
                <w:szCs w:val="28"/>
                <w:lang w:val="uz-Cyrl-UZ" w:eastAsia="ru-RU"/>
              </w:rPr>
              <w:t>.</w:t>
            </w:r>
          </w:p>
          <w:p w14:paraId="214E5AFF"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4"/>
                <w:szCs w:val="24"/>
                <w:lang w:val="uz-Cyrl-UZ" w:eastAsia="ru-RU"/>
              </w:rPr>
            </w:pPr>
          </w:p>
          <w:p w14:paraId="5605A255"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Elektromagnit to‘lqinlar shaklidagi energiya radio</w:t>
            </w:r>
            <w:r w:rsidR="000968CA"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chastota diapazonida manbadan fazoga chiqadigan hodisa.</w:t>
            </w:r>
          </w:p>
          <w:p w14:paraId="31316B79"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4"/>
                <w:szCs w:val="24"/>
                <w:lang w:val="uz-Cyrl-UZ" w:eastAsia="ru-RU"/>
              </w:rPr>
            </w:pPr>
          </w:p>
          <w:p w14:paraId="4FF4DD91"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Электромагнит тўлқинлар шаклидаги энергия радиочастота диапазонида манбадан фазога чиқадиган ҳодиса.</w:t>
            </w:r>
          </w:p>
        </w:tc>
      </w:tr>
      <w:tr w:rsidR="00531151" w:rsidRPr="00073205" w14:paraId="4253F32A" w14:textId="77777777" w:rsidTr="00F23303">
        <w:trPr>
          <w:tblCellSpacing w:w="0" w:type="dxa"/>
          <w:jc w:val="center"/>
        </w:trPr>
        <w:tc>
          <w:tcPr>
            <w:tcW w:w="3711" w:type="dxa"/>
          </w:tcPr>
          <w:p w14:paraId="0CFE4101" w14:textId="77777777" w:rsidR="00531151" w:rsidRPr="003113C7" w:rsidRDefault="008565E2"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t>Радиочастотная помеха</w:t>
            </w:r>
          </w:p>
          <w:p w14:paraId="1110793D"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rPr>
              <w:t xml:space="preserve"> </w:t>
            </w:r>
            <w:r w:rsidRPr="003113C7">
              <w:rPr>
                <w:rFonts w:ascii="Times New Roman" w:hAnsi="Times New Roman" w:cs="Times New Roman"/>
                <w:b/>
                <w:bCs/>
                <w:sz w:val="28"/>
                <w:szCs w:val="28"/>
                <w:lang w:val="uz-Cyrl-UZ"/>
              </w:rPr>
              <w:t>-</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radiochastotaviy</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xalaqit</w:t>
            </w:r>
            <w:proofErr w:type="spellEnd"/>
          </w:p>
          <w:p w14:paraId="4007E3A4" w14:textId="77777777" w:rsidR="00531151" w:rsidRPr="003113C7" w:rsidRDefault="00531151" w:rsidP="00F23303">
            <w:pPr>
              <w:pStyle w:val="10"/>
              <w:rPr>
                <w:rFonts w:ascii="Times New Roman" w:hAnsi="Times New Roman" w:cs="Times New Roman"/>
                <w:sz w:val="28"/>
                <w:szCs w:val="28"/>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радиочастотавий</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халақит</w:t>
            </w:r>
            <w:proofErr w:type="spellEnd"/>
          </w:p>
          <w:p w14:paraId="09B4D330" w14:textId="77777777" w:rsidR="00531151" w:rsidRPr="003113C7" w:rsidRDefault="00531151" w:rsidP="00F23303">
            <w:pPr>
              <w:shd w:val="clear" w:color="auto" w:fill="FFFFFF"/>
              <w:ind w:right="43"/>
              <w:rPr>
                <w:rStyle w:val="2"/>
                <w:rFonts w:eastAsia="Calibri"/>
                <w:b/>
                <w:i/>
                <w:sz w:val="28"/>
                <w:szCs w:val="28"/>
                <w:lang w:val="en-US"/>
              </w:rPr>
            </w:pPr>
            <w:proofErr w:type="spellStart"/>
            <w:r w:rsidRPr="003113C7">
              <w:rPr>
                <w:b/>
                <w:bCs/>
                <w:sz w:val="28"/>
                <w:szCs w:val="28"/>
              </w:rPr>
              <w:t>en</w:t>
            </w:r>
            <w:proofErr w:type="spellEnd"/>
            <w:r w:rsidRPr="003113C7">
              <w:rPr>
                <w:b/>
                <w:bCs/>
                <w:sz w:val="28"/>
                <w:szCs w:val="28"/>
              </w:rPr>
              <w:t xml:space="preserve"> -</w:t>
            </w:r>
            <w:r w:rsidRPr="003113C7">
              <w:rPr>
                <w:sz w:val="28"/>
                <w:szCs w:val="28"/>
              </w:rPr>
              <w:t xml:space="preserve"> </w:t>
            </w:r>
            <w:proofErr w:type="spellStart"/>
            <w:r w:rsidRPr="003113C7">
              <w:rPr>
                <w:sz w:val="28"/>
                <w:szCs w:val="28"/>
              </w:rPr>
              <w:t>radio-frequency</w:t>
            </w:r>
            <w:proofErr w:type="spellEnd"/>
            <w:r w:rsidRPr="003113C7">
              <w:rPr>
                <w:sz w:val="28"/>
                <w:szCs w:val="28"/>
              </w:rPr>
              <w:t xml:space="preserve"> </w:t>
            </w:r>
            <w:proofErr w:type="spellStart"/>
            <w:r w:rsidRPr="003113C7">
              <w:rPr>
                <w:sz w:val="28"/>
                <w:szCs w:val="28"/>
              </w:rPr>
              <w:t>interference</w:t>
            </w:r>
            <w:proofErr w:type="spellEnd"/>
            <w:r w:rsidRPr="003113C7">
              <w:rPr>
                <w:sz w:val="28"/>
                <w:szCs w:val="28"/>
              </w:rPr>
              <w:t xml:space="preserve"> </w:t>
            </w:r>
          </w:p>
        </w:tc>
        <w:tc>
          <w:tcPr>
            <w:tcW w:w="6260" w:type="dxa"/>
          </w:tcPr>
          <w:p w14:paraId="79168C49" w14:textId="77777777" w:rsidR="00531151" w:rsidRPr="003113C7" w:rsidRDefault="00531151" w:rsidP="00F23303">
            <w:pPr>
              <w:pStyle w:val="22"/>
              <w:shd w:val="clear" w:color="auto" w:fill="auto"/>
              <w:spacing w:before="0" w:after="0" w:line="240" w:lineRule="auto"/>
              <w:ind w:left="20" w:firstLine="0"/>
              <w:jc w:val="both"/>
              <w:rPr>
                <w:rFonts w:ascii="Times New Roman" w:hAnsi="Times New Roman"/>
                <w:sz w:val="28"/>
                <w:szCs w:val="28"/>
                <w:lang w:eastAsia="ru-RU"/>
              </w:rPr>
            </w:pPr>
            <w:r w:rsidRPr="003113C7">
              <w:rPr>
                <w:rFonts w:ascii="Times New Roman" w:hAnsi="Times New Roman"/>
                <w:sz w:val="28"/>
                <w:szCs w:val="28"/>
                <w:lang w:eastAsia="ru-RU"/>
              </w:rPr>
              <w:t>Ухудшение приема полезного сигнала, вызванное радиочастотным возмущением.</w:t>
            </w:r>
          </w:p>
          <w:p w14:paraId="7110C108" w14:textId="77777777" w:rsidR="00531151" w:rsidRPr="003113C7" w:rsidRDefault="00531151" w:rsidP="00F23303">
            <w:pPr>
              <w:pStyle w:val="22"/>
              <w:shd w:val="clear" w:color="auto" w:fill="auto"/>
              <w:spacing w:before="0" w:after="0" w:line="240" w:lineRule="auto"/>
              <w:ind w:left="20" w:firstLine="0"/>
              <w:jc w:val="both"/>
              <w:rPr>
                <w:rStyle w:val="a0"/>
                <w:rFonts w:eastAsia="Calibri"/>
                <w:i w:val="0"/>
                <w:sz w:val="24"/>
                <w:szCs w:val="24"/>
                <w:lang w:eastAsia="ru-RU"/>
              </w:rPr>
            </w:pPr>
            <w:r w:rsidRPr="003113C7">
              <w:rPr>
                <w:rStyle w:val="a0"/>
                <w:rFonts w:eastAsia="Calibri"/>
                <w:i w:val="0"/>
                <w:sz w:val="24"/>
                <w:szCs w:val="24"/>
                <w:lang w:eastAsia="ru-RU"/>
              </w:rPr>
              <w:t>Примечания</w:t>
            </w:r>
          </w:p>
          <w:p w14:paraId="2ACA3B21" w14:textId="77777777" w:rsidR="00531151" w:rsidRPr="003113C7" w:rsidRDefault="00531151" w:rsidP="00F23303">
            <w:pPr>
              <w:pStyle w:val="22"/>
              <w:shd w:val="clear" w:color="auto" w:fill="auto"/>
              <w:spacing w:before="0" w:after="0" w:line="240" w:lineRule="auto"/>
              <w:ind w:left="20" w:firstLine="0"/>
              <w:jc w:val="both"/>
              <w:rPr>
                <w:rFonts w:ascii="Times New Roman" w:hAnsi="Times New Roman"/>
                <w:sz w:val="24"/>
                <w:szCs w:val="24"/>
                <w:lang w:eastAsia="ru-RU"/>
              </w:rPr>
            </w:pPr>
            <w:r w:rsidRPr="003113C7">
              <w:rPr>
                <w:rStyle w:val="a0"/>
                <w:rFonts w:eastAsia="Calibri"/>
                <w:i w:val="0"/>
                <w:sz w:val="24"/>
                <w:szCs w:val="24"/>
                <w:lang w:eastAsia="ru-RU"/>
              </w:rPr>
              <w:t>1</w:t>
            </w:r>
            <w:r w:rsidRPr="003113C7">
              <w:rPr>
                <w:rFonts w:ascii="Times New Roman" w:hAnsi="Times New Roman"/>
                <w:sz w:val="24"/>
                <w:szCs w:val="24"/>
                <w:lang w:eastAsia="ru-RU"/>
              </w:rPr>
              <w:t xml:space="preserve"> Промышленный шум часто не относят к помехам.</w:t>
            </w:r>
          </w:p>
          <w:p w14:paraId="2B4B3822"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Style w:val="a0"/>
                <w:rFonts w:eastAsia="Calibri"/>
                <w:i w:val="0"/>
                <w:sz w:val="24"/>
                <w:szCs w:val="24"/>
                <w:lang w:eastAsia="ru-RU"/>
              </w:rPr>
              <w:t>2</w:t>
            </w:r>
            <w:r w:rsidRPr="003113C7">
              <w:rPr>
                <w:rFonts w:ascii="Times New Roman" w:hAnsi="Times New Roman"/>
                <w:sz w:val="24"/>
                <w:szCs w:val="24"/>
                <w:lang w:eastAsia="ru-RU"/>
              </w:rPr>
              <w:t xml:space="preserve"> В Регламенте радиосвязи для административных целей определены различные уровни помех, а именно «</w:t>
            </w:r>
            <w:r w:rsidRPr="003113C7">
              <w:rPr>
                <w:rStyle w:val="a0"/>
                <w:rFonts w:eastAsia="Calibri"/>
                <w:i w:val="0"/>
                <w:sz w:val="24"/>
                <w:szCs w:val="24"/>
                <w:lang w:eastAsia="ru-RU"/>
              </w:rPr>
              <w:t>допустимая помеха»</w:t>
            </w:r>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S</w:t>
            </w:r>
            <w:r w:rsidRPr="003113C7">
              <w:rPr>
                <w:rFonts w:ascii="Times New Roman" w:hAnsi="Times New Roman"/>
                <w:sz w:val="24"/>
                <w:szCs w:val="24"/>
                <w:lang w:eastAsia="ru-RU"/>
              </w:rPr>
              <w:t xml:space="preserve"> 1167 РР), «</w:t>
            </w:r>
            <w:r w:rsidRPr="003113C7">
              <w:rPr>
                <w:rStyle w:val="a0"/>
                <w:rFonts w:eastAsia="Calibri"/>
                <w:i w:val="0"/>
                <w:sz w:val="24"/>
                <w:szCs w:val="24"/>
                <w:lang w:eastAsia="ru-RU"/>
              </w:rPr>
              <w:t xml:space="preserve">приемлемая помеха» </w:t>
            </w:r>
            <w:r w:rsidRPr="003113C7">
              <w:rPr>
                <w:rFonts w:ascii="Times New Roman" w:hAnsi="Times New Roman"/>
                <w:sz w:val="24"/>
                <w:szCs w:val="24"/>
                <w:lang w:eastAsia="ru-RU"/>
              </w:rPr>
              <w:t>(</w:t>
            </w:r>
            <w:r w:rsidRPr="003113C7">
              <w:rPr>
                <w:rFonts w:ascii="Times New Roman" w:hAnsi="Times New Roman"/>
                <w:sz w:val="24"/>
                <w:szCs w:val="24"/>
                <w:lang w:val="en-US" w:eastAsia="ru-RU"/>
              </w:rPr>
              <w:t>S</w:t>
            </w:r>
            <w:r w:rsidRPr="003113C7">
              <w:rPr>
                <w:rFonts w:ascii="Times New Roman" w:hAnsi="Times New Roman"/>
                <w:sz w:val="24"/>
                <w:szCs w:val="24"/>
                <w:lang w:eastAsia="ru-RU"/>
              </w:rPr>
              <w:t>1168 РР) и</w:t>
            </w:r>
            <w:r w:rsidRPr="003113C7">
              <w:rPr>
                <w:rFonts w:ascii="Times New Roman" w:hAnsi="Times New Roman"/>
                <w:sz w:val="28"/>
                <w:szCs w:val="28"/>
                <w:lang w:eastAsia="ru-RU"/>
              </w:rPr>
              <w:t xml:space="preserve"> «</w:t>
            </w:r>
            <w:r w:rsidRPr="003113C7">
              <w:rPr>
                <w:rStyle w:val="a0"/>
                <w:rFonts w:eastAsia="Calibri"/>
                <w:i w:val="0"/>
                <w:sz w:val="24"/>
                <w:szCs w:val="24"/>
                <w:lang w:eastAsia="ru-RU"/>
              </w:rPr>
              <w:t>вредная помеха»</w:t>
            </w:r>
            <w:r w:rsidRPr="003113C7">
              <w:rPr>
                <w:rFonts w:ascii="Times New Roman" w:hAnsi="Times New Roman"/>
                <w:sz w:val="24"/>
                <w:szCs w:val="24"/>
                <w:lang w:eastAsia="ru-RU"/>
              </w:rPr>
              <w:t xml:space="preserve"> (</w:t>
            </w:r>
            <w:r w:rsidRPr="003113C7">
              <w:rPr>
                <w:rFonts w:ascii="Times New Roman" w:hAnsi="Times New Roman"/>
                <w:sz w:val="24"/>
                <w:szCs w:val="24"/>
                <w:lang w:val="en-US" w:eastAsia="ru-RU"/>
              </w:rPr>
              <w:t>S</w:t>
            </w:r>
            <w:r w:rsidRPr="003113C7">
              <w:rPr>
                <w:rFonts w:ascii="Times New Roman" w:hAnsi="Times New Roman"/>
                <w:sz w:val="24"/>
                <w:szCs w:val="24"/>
                <w:lang w:eastAsia="ru-RU"/>
              </w:rPr>
              <w:t xml:space="preserve">1169 РР). Первый термин описывает уровень помехи, который при заданных условиях влечет за собой такое ухудшение качества, которое считается незначительным, но которое должно быть принято во </w:t>
            </w:r>
            <w:proofErr w:type="spellStart"/>
            <w:r w:rsidRPr="003113C7">
              <w:rPr>
                <w:rFonts w:ascii="Times New Roman" w:hAnsi="Times New Roman"/>
                <w:sz w:val="24"/>
                <w:szCs w:val="24"/>
                <w:lang w:eastAsia="ru-RU"/>
              </w:rPr>
              <w:t>вни</w:t>
            </w:r>
            <w:proofErr w:type="spellEnd"/>
            <w:r w:rsidR="00A91147" w:rsidRPr="003113C7">
              <w:rPr>
                <w:rFonts w:ascii="Times New Roman" w:hAnsi="Times New Roman"/>
                <w:sz w:val="24"/>
                <w:szCs w:val="24"/>
                <w:lang w:eastAsia="ru-RU"/>
              </w:rPr>
              <w:t>-</w:t>
            </w:r>
            <w:r w:rsidRPr="003113C7">
              <w:rPr>
                <w:rFonts w:ascii="Times New Roman" w:hAnsi="Times New Roman"/>
                <w:sz w:val="24"/>
                <w:szCs w:val="24"/>
                <w:lang w:eastAsia="ru-RU"/>
              </w:rPr>
              <w:t xml:space="preserve">мание при планировании систем. Уровень допустимой </w:t>
            </w:r>
            <w:proofErr w:type="spellStart"/>
            <w:r w:rsidRPr="003113C7">
              <w:rPr>
                <w:rFonts w:ascii="Times New Roman" w:hAnsi="Times New Roman"/>
                <w:sz w:val="24"/>
                <w:szCs w:val="24"/>
                <w:lang w:eastAsia="ru-RU"/>
              </w:rPr>
              <w:t>по</w:t>
            </w:r>
            <w:r w:rsidR="00A91147" w:rsidRPr="003113C7">
              <w:rPr>
                <w:rFonts w:ascii="Times New Roman" w:hAnsi="Times New Roman"/>
                <w:sz w:val="24"/>
                <w:szCs w:val="24"/>
                <w:lang w:eastAsia="ru-RU"/>
              </w:rPr>
              <w:t>-</w:t>
            </w:r>
            <w:r w:rsidRPr="003113C7">
              <w:rPr>
                <w:rFonts w:ascii="Times New Roman" w:hAnsi="Times New Roman"/>
                <w:sz w:val="24"/>
                <w:szCs w:val="24"/>
                <w:lang w:eastAsia="ru-RU"/>
              </w:rPr>
              <w:t>мехи</w:t>
            </w:r>
            <w:proofErr w:type="spellEnd"/>
            <w:r w:rsidRPr="003113C7">
              <w:rPr>
                <w:rFonts w:ascii="Times New Roman" w:hAnsi="Times New Roman"/>
                <w:sz w:val="24"/>
                <w:szCs w:val="24"/>
                <w:lang w:eastAsia="ru-RU"/>
              </w:rPr>
              <w:t xml:space="preserve"> обычно дается в Рекомендациях МСЭ-</w:t>
            </w:r>
            <w:r w:rsidRPr="003113C7">
              <w:rPr>
                <w:rFonts w:ascii="Times New Roman" w:hAnsi="Times New Roman"/>
                <w:sz w:val="24"/>
                <w:szCs w:val="24"/>
                <w:lang w:val="en-US" w:eastAsia="ru-RU"/>
              </w:rPr>
              <w:t>R</w:t>
            </w:r>
            <w:r w:rsidRPr="003113C7">
              <w:rPr>
                <w:rFonts w:ascii="Times New Roman" w:hAnsi="Times New Roman"/>
                <w:sz w:val="24"/>
                <w:szCs w:val="24"/>
                <w:lang w:eastAsia="ru-RU"/>
              </w:rPr>
              <w:t xml:space="preserve"> и/или в других международных соглашениях. Второй термин описывает более высокий уровень помехи, вызывающий умерен</w:t>
            </w:r>
            <w:r w:rsidR="00A91147" w:rsidRPr="003113C7">
              <w:rPr>
                <w:rFonts w:ascii="Times New Roman" w:hAnsi="Times New Roman"/>
                <w:sz w:val="24"/>
                <w:szCs w:val="24"/>
                <w:lang w:eastAsia="ru-RU"/>
              </w:rPr>
              <w:t>-</w:t>
            </w:r>
            <w:proofErr w:type="spellStart"/>
            <w:r w:rsidRPr="003113C7">
              <w:rPr>
                <w:rFonts w:ascii="Times New Roman" w:hAnsi="Times New Roman"/>
                <w:sz w:val="24"/>
                <w:szCs w:val="24"/>
                <w:lang w:eastAsia="ru-RU"/>
              </w:rPr>
              <w:t>ное</w:t>
            </w:r>
            <w:proofErr w:type="spellEnd"/>
            <w:r w:rsidRPr="003113C7">
              <w:rPr>
                <w:rFonts w:ascii="Times New Roman" w:hAnsi="Times New Roman"/>
                <w:sz w:val="24"/>
                <w:szCs w:val="24"/>
                <w:lang w:eastAsia="ru-RU"/>
              </w:rPr>
              <w:t xml:space="preserve"> ухудшение качества приема, которое в заданных условиях считается приемлемым для заинтересованных администраций. Третий термин описывает уровень помехи, который «существенно ухудшает качество, затрудняет или неоднократно прерывает работу службы радиосвязи».</w:t>
            </w:r>
          </w:p>
          <w:p w14:paraId="7FB52D57"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
          <w:p w14:paraId="64995D43" w14:textId="77777777" w:rsidR="00531151" w:rsidRPr="003113C7" w:rsidRDefault="00531151" w:rsidP="00F23303">
            <w:pPr>
              <w:jc w:val="both"/>
              <w:rPr>
                <w:sz w:val="28"/>
                <w:szCs w:val="28"/>
                <w:lang w:val="en-US"/>
              </w:rPr>
            </w:pPr>
            <w:proofErr w:type="spellStart"/>
            <w:r w:rsidRPr="003113C7">
              <w:rPr>
                <w:sz w:val="28"/>
                <w:szCs w:val="28"/>
                <w:lang w:val="en-US"/>
              </w:rPr>
              <w:t>Radiochastotaviy</w:t>
            </w:r>
            <w:proofErr w:type="spellEnd"/>
            <w:r w:rsidRPr="003113C7">
              <w:rPr>
                <w:sz w:val="28"/>
                <w:szCs w:val="28"/>
                <w:lang w:val="en-US"/>
              </w:rPr>
              <w:t xml:space="preserve"> </w:t>
            </w:r>
            <w:proofErr w:type="spellStart"/>
            <w:r w:rsidRPr="003113C7">
              <w:rPr>
                <w:sz w:val="28"/>
                <w:szCs w:val="28"/>
                <w:lang w:val="en-US"/>
              </w:rPr>
              <w:t>g‘alayonlanish</w:t>
            </w:r>
            <w:proofErr w:type="spellEnd"/>
            <w:r w:rsidRPr="003113C7">
              <w:rPr>
                <w:sz w:val="28"/>
                <w:szCs w:val="28"/>
                <w:lang w:val="en-US"/>
              </w:rPr>
              <w:t xml:space="preserve"> </w:t>
            </w:r>
            <w:proofErr w:type="spellStart"/>
            <w:r w:rsidRPr="003113C7">
              <w:rPr>
                <w:sz w:val="28"/>
                <w:szCs w:val="28"/>
                <w:lang w:val="en-US"/>
              </w:rPr>
              <w:t>keltirib</w:t>
            </w:r>
            <w:proofErr w:type="spellEnd"/>
            <w:r w:rsidRPr="003113C7">
              <w:rPr>
                <w:sz w:val="28"/>
                <w:szCs w:val="28"/>
                <w:lang w:val="en-US"/>
              </w:rPr>
              <w:t xml:space="preserve"> </w:t>
            </w:r>
            <w:proofErr w:type="spellStart"/>
            <w:r w:rsidRPr="003113C7">
              <w:rPr>
                <w:sz w:val="28"/>
                <w:szCs w:val="28"/>
                <w:lang w:val="en-US"/>
              </w:rPr>
              <w:t>chiqara-digan</w:t>
            </w:r>
            <w:proofErr w:type="spellEnd"/>
            <w:r w:rsidRPr="003113C7">
              <w:rPr>
                <w:sz w:val="28"/>
                <w:szCs w:val="28"/>
                <w:lang w:val="en-US"/>
              </w:rPr>
              <w:t xml:space="preserve"> </w:t>
            </w:r>
            <w:proofErr w:type="spellStart"/>
            <w:r w:rsidRPr="003113C7">
              <w:rPr>
                <w:sz w:val="28"/>
                <w:szCs w:val="28"/>
                <w:lang w:val="en-US"/>
              </w:rPr>
              <w:t>foydali</w:t>
            </w:r>
            <w:proofErr w:type="spellEnd"/>
            <w:r w:rsidRPr="003113C7">
              <w:rPr>
                <w:sz w:val="28"/>
                <w:szCs w:val="28"/>
                <w:lang w:val="en-US"/>
              </w:rPr>
              <w:t xml:space="preserve"> </w:t>
            </w:r>
            <w:proofErr w:type="spellStart"/>
            <w:r w:rsidRPr="003113C7">
              <w:rPr>
                <w:sz w:val="28"/>
                <w:szCs w:val="28"/>
                <w:lang w:val="en-US"/>
              </w:rPr>
              <w:t>signalni</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qilishning</w:t>
            </w:r>
            <w:proofErr w:type="spellEnd"/>
            <w:r w:rsidRPr="003113C7">
              <w:rPr>
                <w:sz w:val="28"/>
                <w:szCs w:val="28"/>
                <w:lang w:val="en-US"/>
              </w:rPr>
              <w:t xml:space="preserve"> </w:t>
            </w:r>
            <w:proofErr w:type="spellStart"/>
            <w:r w:rsidRPr="003113C7">
              <w:rPr>
                <w:sz w:val="28"/>
                <w:szCs w:val="28"/>
                <w:lang w:val="en-US"/>
              </w:rPr>
              <w:t>yomonlashuvi</w:t>
            </w:r>
            <w:proofErr w:type="spellEnd"/>
            <w:r w:rsidRPr="003113C7">
              <w:rPr>
                <w:sz w:val="28"/>
                <w:szCs w:val="28"/>
                <w:lang w:val="en-US"/>
              </w:rPr>
              <w:t>.</w:t>
            </w:r>
          </w:p>
          <w:p w14:paraId="6A9BBA84" w14:textId="77777777" w:rsidR="00531151" w:rsidRPr="003113C7" w:rsidRDefault="00531151" w:rsidP="00F23303">
            <w:pPr>
              <w:pStyle w:val="BalloonText"/>
              <w:jc w:val="both"/>
              <w:rPr>
                <w:rFonts w:ascii="Times New Roman" w:hAnsi="Times New Roman" w:cs="Times New Roman"/>
                <w:iCs/>
                <w:sz w:val="24"/>
                <w:szCs w:val="24"/>
                <w:lang w:val="uz-Cyrl-UZ"/>
              </w:rPr>
            </w:pPr>
            <w:proofErr w:type="spellStart"/>
            <w:r w:rsidRPr="003113C7">
              <w:rPr>
                <w:rFonts w:ascii="Times New Roman" w:hAnsi="Times New Roman" w:cs="Times New Roman"/>
                <w:iCs/>
                <w:sz w:val="24"/>
                <w:szCs w:val="24"/>
                <w:lang w:val="en-US"/>
              </w:rPr>
              <w:t>Izohlar</w:t>
            </w:r>
            <w:proofErr w:type="spellEnd"/>
            <w:r w:rsidRPr="003113C7">
              <w:rPr>
                <w:rFonts w:ascii="Times New Roman" w:hAnsi="Times New Roman" w:cs="Times New Roman"/>
                <w:iCs/>
                <w:sz w:val="24"/>
                <w:szCs w:val="24"/>
                <w:lang w:val="uz-Cyrl-UZ"/>
              </w:rPr>
              <w:t>:</w:t>
            </w:r>
          </w:p>
          <w:p w14:paraId="734F385C" w14:textId="77777777" w:rsidR="00531151" w:rsidRPr="003113C7" w:rsidRDefault="00531151" w:rsidP="00F23303">
            <w:pPr>
              <w:pStyle w:val="BalloonText"/>
              <w:jc w:val="both"/>
              <w:rPr>
                <w:rFonts w:ascii="Times New Roman" w:hAnsi="Times New Roman" w:cs="Times New Roman"/>
                <w:iCs/>
                <w:sz w:val="24"/>
                <w:szCs w:val="24"/>
                <w:lang w:val="uz-Cyrl-UZ"/>
              </w:rPr>
            </w:pPr>
            <w:r w:rsidRPr="003113C7">
              <w:rPr>
                <w:rFonts w:ascii="Times New Roman" w:hAnsi="Times New Roman" w:cs="Times New Roman"/>
                <w:iCs/>
                <w:sz w:val="24"/>
                <w:szCs w:val="24"/>
                <w:lang w:val="en-US"/>
              </w:rPr>
              <w:t xml:space="preserve">1 </w:t>
            </w:r>
            <w:proofErr w:type="spellStart"/>
            <w:r w:rsidRPr="003113C7">
              <w:rPr>
                <w:rFonts w:ascii="Times New Roman" w:hAnsi="Times New Roman" w:cs="Times New Roman"/>
                <w:iCs/>
                <w:sz w:val="24"/>
                <w:szCs w:val="24"/>
                <w:lang w:val="en-US"/>
              </w:rPr>
              <w:t>Sanoat</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shovqini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ko‘pincha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xalaqitlar</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qatoriga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kiritilmaydi</w:t>
            </w:r>
            <w:proofErr w:type="spellEnd"/>
            <w:r w:rsidRPr="003113C7">
              <w:rPr>
                <w:rFonts w:ascii="Times New Roman" w:hAnsi="Times New Roman" w:cs="Times New Roman"/>
                <w:iCs/>
                <w:sz w:val="24"/>
                <w:szCs w:val="24"/>
                <w:lang w:val="en-US"/>
              </w:rPr>
              <w:t>.</w:t>
            </w:r>
          </w:p>
          <w:p w14:paraId="41321C88" w14:textId="77777777" w:rsidR="00531151" w:rsidRPr="003113C7" w:rsidRDefault="00531151" w:rsidP="00F23303">
            <w:pPr>
              <w:pStyle w:val="BalloonText"/>
              <w:jc w:val="both"/>
              <w:rPr>
                <w:rFonts w:ascii="Times New Roman" w:hAnsi="Times New Roman" w:cs="Times New Roman"/>
                <w:iCs/>
                <w:sz w:val="24"/>
                <w:szCs w:val="24"/>
                <w:lang w:val="uz-Cyrl-UZ"/>
              </w:rPr>
            </w:pPr>
            <w:r w:rsidRPr="003113C7">
              <w:rPr>
                <w:rFonts w:ascii="Times New Roman" w:hAnsi="Times New Roman" w:cs="Times New Roman"/>
                <w:iCs/>
                <w:sz w:val="24"/>
                <w:szCs w:val="24"/>
                <w:lang w:val="uz-Cyrl-UZ"/>
              </w:rPr>
              <w:t>2 Radioaloqa Reglamentida ma’muriy maqsadlar uchun xala</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qitning turli xil darajalari belgilanadi, chunonchi «yo‘l qo‘yila</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lastRenderedPageBreak/>
              <w:t>digan xalaqi</w:t>
            </w:r>
            <w:r w:rsidR="00A91147" w:rsidRPr="003113C7">
              <w:rPr>
                <w:rFonts w:ascii="Times New Roman" w:hAnsi="Times New Roman" w:cs="Times New Roman"/>
                <w:iCs/>
                <w:sz w:val="24"/>
                <w:szCs w:val="24"/>
                <w:lang w:val="uz-Cyrl-UZ"/>
              </w:rPr>
              <w:t xml:space="preserve">t», «maqbul xalaqit», «zararli xalaqit». Birinchi </w:t>
            </w:r>
            <w:r w:rsidRPr="003113C7">
              <w:rPr>
                <w:rFonts w:ascii="Times New Roman" w:hAnsi="Times New Roman" w:cs="Times New Roman"/>
                <w:iCs/>
                <w:sz w:val="24"/>
                <w:szCs w:val="24"/>
                <w:lang w:val="uz-Cyrl-UZ"/>
              </w:rPr>
              <w:t>atama berilgan sharoitlarda qabul qilish sifatining yomonla</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shuviga sabab bo‘ladigan va ahamiyatsiz deb hisoblanadigan, lekin tizimlarni rejalashtirishda e’tiborga olinishi kerak</w:t>
            </w:r>
            <w:r w:rsidRPr="003113C7">
              <w:rPr>
                <w:rFonts w:ascii="Times New Roman" w:hAnsi="Times New Roman" w:cs="Times New Roman"/>
                <w:sz w:val="28"/>
                <w:szCs w:val="28"/>
                <w:lang w:val="uz-Cyrl-UZ"/>
              </w:rPr>
              <w:t xml:space="preserve"> </w:t>
            </w:r>
            <w:r w:rsidRPr="003113C7">
              <w:rPr>
                <w:rFonts w:ascii="Times New Roman" w:hAnsi="Times New Roman" w:cs="Times New Roman"/>
                <w:iCs/>
                <w:sz w:val="24"/>
                <w:szCs w:val="24"/>
                <w:lang w:val="uz-Cyrl-UZ"/>
              </w:rPr>
              <w:t>bo‘lgan xalaqitlar darajasini tavsiflaydi. Yo‘l qo‘yiladigan xalaqit dara</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 xml:space="preserve">jasi </w:t>
            </w:r>
            <w:r w:rsidRPr="003113C7">
              <w:rPr>
                <w:rFonts w:ascii="Times New Roman" w:hAnsi="Times New Roman" w:cs="Times New Roman"/>
                <w:i/>
                <w:iCs/>
                <w:sz w:val="24"/>
                <w:szCs w:val="24"/>
                <w:lang w:val="uz-Cyrl-UZ"/>
              </w:rPr>
              <w:t xml:space="preserve">ITU </w:t>
            </w:r>
            <w:r w:rsidRPr="003113C7">
              <w:rPr>
                <w:rFonts w:ascii="Times New Roman" w:hAnsi="Times New Roman" w:cs="Times New Roman"/>
                <w:iCs/>
                <w:sz w:val="24"/>
                <w:szCs w:val="24"/>
                <w:lang w:val="uz-Cyrl-UZ"/>
              </w:rPr>
              <w:t>Tavsiyanomalarida va/yoki boshqa xalqaro kelishuv</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larda beriladi. Ikkinchi atama manfaatdor ma’muriyatlar uchun berilgan sharoitlarda muvofiq deb hisoblangan qabul qilish sifati</w:t>
            </w:r>
            <w:r w:rsidR="00A91147" w:rsidRPr="003113C7">
              <w:rPr>
                <w:rFonts w:ascii="Times New Roman" w:hAnsi="Times New Roman" w:cs="Times New Roman"/>
                <w:iCs/>
                <w:sz w:val="24"/>
                <w:szCs w:val="24"/>
                <w:lang w:val="uz-Cyrl-UZ"/>
              </w:rPr>
              <w:t>ning o‘rtacha yomonlashuvin</w:t>
            </w:r>
            <w:r w:rsidRPr="003113C7">
              <w:rPr>
                <w:rFonts w:ascii="Times New Roman" w:hAnsi="Times New Roman" w:cs="Times New Roman"/>
                <w:iCs/>
                <w:sz w:val="24"/>
                <w:szCs w:val="24"/>
                <w:lang w:val="uz-Cyrl-UZ"/>
              </w:rPr>
              <w:t xml:space="preserve"> keltirib chiqaruvchi xalaqit</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ning bir muncha yuqori darajasini tavsiflaydi. Uchinchi atama «radioaloqa xizmati sifatini jiddiy yomonlashtiradigan, jiddiy tarzda qiyinlashtiradigan yoki bir necha marta to‘xtatib qo‘ya</w:t>
            </w:r>
            <w:r w:rsidR="00A91147" w:rsidRPr="003113C7">
              <w:rPr>
                <w:rFonts w:ascii="Times New Roman" w:hAnsi="Times New Roman" w:cs="Times New Roman"/>
                <w:iCs/>
                <w:sz w:val="24"/>
                <w:szCs w:val="24"/>
                <w:lang w:val="uz-Cyrl-UZ"/>
              </w:rPr>
              <w:t>-</w:t>
            </w:r>
            <w:r w:rsidRPr="003113C7">
              <w:rPr>
                <w:rFonts w:ascii="Times New Roman" w:hAnsi="Times New Roman" w:cs="Times New Roman"/>
                <w:iCs/>
                <w:sz w:val="24"/>
                <w:szCs w:val="24"/>
                <w:lang w:val="uz-Cyrl-UZ"/>
              </w:rPr>
              <w:t>digan» xalaqit darajasini tavsiflaydi.</w:t>
            </w:r>
          </w:p>
          <w:p w14:paraId="3A7D51AB" w14:textId="77777777" w:rsidR="00531151" w:rsidRPr="003113C7" w:rsidRDefault="00531151" w:rsidP="00F23303">
            <w:pPr>
              <w:pStyle w:val="BalloonText"/>
              <w:jc w:val="both"/>
              <w:rPr>
                <w:rFonts w:ascii="Times New Roman" w:hAnsi="Times New Roman" w:cs="Times New Roman"/>
                <w:iCs/>
                <w:sz w:val="24"/>
                <w:szCs w:val="24"/>
                <w:lang w:val="uz-Cyrl-UZ"/>
              </w:rPr>
            </w:pPr>
          </w:p>
          <w:p w14:paraId="74B2D2CD" w14:textId="77777777" w:rsidR="00531151" w:rsidRPr="003113C7" w:rsidRDefault="00531151" w:rsidP="00F23303">
            <w:pPr>
              <w:jc w:val="both"/>
              <w:rPr>
                <w:sz w:val="28"/>
                <w:szCs w:val="28"/>
                <w:lang w:val="uz-Cyrl-UZ"/>
              </w:rPr>
            </w:pPr>
            <w:r w:rsidRPr="003113C7">
              <w:rPr>
                <w:sz w:val="28"/>
                <w:szCs w:val="28"/>
                <w:lang w:val="uz-Cyrl-UZ"/>
              </w:rPr>
              <w:t>Радиочастотавий ғалаёнланиш келтириб чиқара-диган фойдали сигнални қабул қилишнинг ёмон</w:t>
            </w:r>
            <w:r w:rsidR="00A91147" w:rsidRPr="003113C7">
              <w:rPr>
                <w:sz w:val="28"/>
                <w:szCs w:val="28"/>
                <w:lang w:val="uz-Cyrl-UZ"/>
              </w:rPr>
              <w:t>-</w:t>
            </w:r>
            <w:r w:rsidRPr="003113C7">
              <w:rPr>
                <w:sz w:val="28"/>
                <w:szCs w:val="28"/>
                <w:lang w:val="uz-Cyrl-UZ"/>
              </w:rPr>
              <w:t>лашуви.</w:t>
            </w:r>
          </w:p>
          <w:p w14:paraId="0B4DFFD5" w14:textId="77777777" w:rsidR="00531151" w:rsidRPr="003113C7" w:rsidRDefault="000968CA" w:rsidP="00F23303">
            <w:pPr>
              <w:pStyle w:val="22"/>
              <w:shd w:val="clear" w:color="auto" w:fill="auto"/>
              <w:spacing w:before="0" w:after="0" w:line="240" w:lineRule="auto"/>
              <w:ind w:left="20" w:right="20" w:firstLine="0"/>
              <w:jc w:val="both"/>
              <w:rPr>
                <w:rFonts w:ascii="Times New Roman" w:hAnsi="Times New Roman"/>
                <w:iCs/>
                <w:sz w:val="24"/>
                <w:szCs w:val="24"/>
                <w:lang w:val="uz-Cyrl-UZ"/>
              </w:rPr>
            </w:pPr>
            <w:r w:rsidRPr="003113C7">
              <w:rPr>
                <w:rFonts w:ascii="Times New Roman" w:hAnsi="Times New Roman"/>
                <w:iCs/>
                <w:sz w:val="24"/>
                <w:szCs w:val="24"/>
                <w:lang w:val="uz-Cyrl-UZ"/>
              </w:rPr>
              <w:t>Изоҳлар</w:t>
            </w:r>
          </w:p>
          <w:p w14:paraId="4A5C3D82"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iCs/>
                <w:sz w:val="24"/>
                <w:szCs w:val="24"/>
                <w:lang w:val="uz-Cyrl-UZ"/>
              </w:rPr>
            </w:pPr>
            <w:r w:rsidRPr="003113C7">
              <w:rPr>
                <w:rFonts w:ascii="Times New Roman" w:hAnsi="Times New Roman"/>
                <w:iCs/>
                <w:sz w:val="24"/>
                <w:szCs w:val="24"/>
                <w:lang w:val="uz-Cyrl-UZ"/>
              </w:rPr>
              <w:t>1 Саноат шовқини кўпинча ха</w:t>
            </w:r>
            <w:r w:rsidR="000968CA" w:rsidRPr="003113C7">
              <w:rPr>
                <w:rFonts w:ascii="Times New Roman" w:hAnsi="Times New Roman"/>
                <w:iCs/>
                <w:sz w:val="24"/>
                <w:szCs w:val="24"/>
                <w:lang w:val="uz-Cyrl-UZ"/>
              </w:rPr>
              <w:t>лақитлар қаторига киритил</w:t>
            </w:r>
            <w:r w:rsidR="00A91147" w:rsidRPr="003113C7">
              <w:rPr>
                <w:rFonts w:ascii="Times New Roman" w:hAnsi="Times New Roman"/>
                <w:iCs/>
                <w:sz w:val="24"/>
                <w:szCs w:val="24"/>
                <w:lang w:val="uz-Cyrl-UZ"/>
              </w:rPr>
              <w:t>-</w:t>
            </w:r>
            <w:r w:rsidR="000968CA" w:rsidRPr="003113C7">
              <w:rPr>
                <w:rFonts w:ascii="Times New Roman" w:hAnsi="Times New Roman"/>
                <w:iCs/>
                <w:sz w:val="24"/>
                <w:szCs w:val="24"/>
                <w:lang w:val="uz-Cyrl-UZ"/>
              </w:rPr>
              <w:t>майди.</w:t>
            </w:r>
          </w:p>
          <w:p w14:paraId="4FB087BB"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iCs/>
                <w:sz w:val="24"/>
                <w:szCs w:val="24"/>
                <w:lang w:val="uz-Cyrl-UZ"/>
              </w:rPr>
              <w:t>2 Радиоалоқа Регламентида маъмурий мақсадлар учун халақитнинг турли хил даражалари белгиланади, чунончи «йўл қўйиладиган халақит», «мақбул халақит», «зарарли  халақит». Биринчи атама берилган шароитларда қабул қи</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лиш сифатининг ёмонлашувига сабаб бўладиган ва аҳа</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миятсиз деб ҳисобланадиган, лекин тизимларни режалаш</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тиришда эътиборга олиниши керак</w:t>
            </w:r>
            <w:r w:rsidRPr="003113C7">
              <w:rPr>
                <w:rFonts w:ascii="Times New Roman" w:hAnsi="Times New Roman"/>
                <w:sz w:val="28"/>
                <w:szCs w:val="28"/>
                <w:lang w:val="uz-Cyrl-UZ"/>
              </w:rPr>
              <w:t xml:space="preserve"> </w:t>
            </w:r>
            <w:r w:rsidRPr="003113C7">
              <w:rPr>
                <w:rFonts w:ascii="Times New Roman" w:hAnsi="Times New Roman"/>
                <w:iCs/>
                <w:sz w:val="24"/>
                <w:szCs w:val="24"/>
                <w:lang w:val="uz-Cyrl-UZ"/>
              </w:rPr>
              <w:t>бўлган халақитлар даражасини тавсифлайди. Йўл қўйиладиган халақит дара</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жаси ITU Тавсияномаларида ва/ёки бошқа халқаро кели</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шувларда берилади. Иккинчи атама манфаатдор маъму</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риятлар учун берилган шароитлард</w:t>
            </w:r>
            <w:r w:rsidR="003B321D" w:rsidRPr="003113C7">
              <w:rPr>
                <w:rFonts w:ascii="Times New Roman" w:hAnsi="Times New Roman"/>
                <w:iCs/>
                <w:sz w:val="24"/>
                <w:szCs w:val="24"/>
                <w:lang w:val="uz-Cyrl-UZ"/>
              </w:rPr>
              <w:t>а мувофиқ деб ҳисоб</w:t>
            </w:r>
            <w:r w:rsidR="00A91147" w:rsidRPr="003113C7">
              <w:rPr>
                <w:rFonts w:ascii="Times New Roman" w:hAnsi="Times New Roman"/>
                <w:iCs/>
                <w:sz w:val="24"/>
                <w:szCs w:val="24"/>
                <w:lang w:val="uz-Cyrl-UZ"/>
              </w:rPr>
              <w:t>-</w:t>
            </w:r>
            <w:r w:rsidR="003B321D" w:rsidRPr="003113C7">
              <w:rPr>
                <w:rFonts w:ascii="Times New Roman" w:hAnsi="Times New Roman"/>
                <w:iCs/>
                <w:sz w:val="24"/>
                <w:szCs w:val="24"/>
                <w:lang w:val="uz-Cyrl-UZ"/>
              </w:rPr>
              <w:t>ланган қабул</w:t>
            </w:r>
            <w:r w:rsidRPr="003113C7">
              <w:rPr>
                <w:rFonts w:ascii="Times New Roman" w:hAnsi="Times New Roman"/>
                <w:iCs/>
                <w:sz w:val="24"/>
                <w:szCs w:val="24"/>
                <w:lang w:val="uz-Cyrl-UZ"/>
              </w:rPr>
              <w:t xml:space="preserve"> қилиш сифатининг ўртача</w:t>
            </w:r>
            <w:r w:rsidR="003B321D" w:rsidRPr="003113C7">
              <w:rPr>
                <w:rFonts w:ascii="Times New Roman" w:hAnsi="Times New Roman"/>
                <w:iCs/>
                <w:sz w:val="24"/>
                <w:szCs w:val="24"/>
                <w:lang w:val="uz-Cyrl-UZ"/>
              </w:rPr>
              <w:t xml:space="preserve"> ёмонлашувини </w:t>
            </w:r>
            <w:r w:rsidRPr="003113C7">
              <w:rPr>
                <w:rFonts w:ascii="Times New Roman" w:hAnsi="Times New Roman"/>
                <w:iCs/>
                <w:sz w:val="24"/>
                <w:szCs w:val="24"/>
                <w:lang w:val="uz-Cyrl-UZ"/>
              </w:rPr>
              <w:t>келтириб чиқарувчи халақитнинг бир мунча юқори дара</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жасини тавсифлайди. Учинчи атама «радиоалоқа хизмати сифатини жиддий ёмонлaштирадиган, жиддий тарзда қи</w:t>
            </w:r>
            <w:r w:rsidR="00A91147" w:rsidRPr="003113C7">
              <w:rPr>
                <w:rFonts w:ascii="Times New Roman" w:hAnsi="Times New Roman"/>
                <w:iCs/>
                <w:sz w:val="24"/>
                <w:szCs w:val="24"/>
                <w:lang w:val="uz-Cyrl-UZ"/>
              </w:rPr>
              <w:t>-</w:t>
            </w:r>
            <w:r w:rsidRPr="003113C7">
              <w:rPr>
                <w:rFonts w:ascii="Times New Roman" w:hAnsi="Times New Roman"/>
                <w:iCs/>
                <w:sz w:val="24"/>
                <w:szCs w:val="24"/>
                <w:lang w:val="uz-Cyrl-UZ"/>
              </w:rPr>
              <w:t>йинлаштирадиган ёки бир неча марта тўхтатиб қўядиган» халақит даражасини тавсифлайди.</w:t>
            </w:r>
          </w:p>
        </w:tc>
      </w:tr>
      <w:tr w:rsidR="00531151" w:rsidRPr="00073205" w14:paraId="39BABA1B" w14:textId="77777777" w:rsidTr="00F23303">
        <w:trPr>
          <w:tblCellSpacing w:w="0" w:type="dxa"/>
          <w:jc w:val="center"/>
        </w:trPr>
        <w:tc>
          <w:tcPr>
            <w:tcW w:w="3711" w:type="dxa"/>
          </w:tcPr>
          <w:p w14:paraId="29A4711E"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lastRenderedPageBreak/>
              <w:t>Радиочастотное возмущение</w:t>
            </w:r>
          </w:p>
          <w:p w14:paraId="24946417"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radiochastotaviy g‘alayonlanish</w:t>
            </w:r>
          </w:p>
          <w:p w14:paraId="6BD0982D" w14:textId="77777777" w:rsidR="00531151" w:rsidRPr="003113C7" w:rsidRDefault="00531151" w:rsidP="00F23303">
            <w:pPr>
              <w:pStyle w:val="10"/>
              <w:rPr>
                <w:rFonts w:ascii="Times New Roman" w:hAnsi="Times New Roman" w:cs="Times New Roman"/>
                <w:b/>
                <w:bCs/>
                <w:sz w:val="28"/>
                <w:szCs w:val="28"/>
                <w:lang w:val="en-US"/>
              </w:rPr>
            </w:pPr>
            <w:r w:rsidRPr="003113C7">
              <w:rPr>
                <w:rFonts w:ascii="Times New Roman" w:hAnsi="Times New Roman" w:cs="Times New Roman"/>
                <w:sz w:val="28"/>
                <w:szCs w:val="28"/>
                <w:lang w:val="uz-Cyrl-UZ"/>
              </w:rPr>
              <w:t xml:space="preserve">       </w:t>
            </w:r>
            <w:proofErr w:type="spellStart"/>
            <w:r w:rsidRPr="003113C7">
              <w:rPr>
                <w:rFonts w:ascii="Times New Roman" w:hAnsi="Times New Roman" w:cs="Times New Roman"/>
                <w:sz w:val="28"/>
                <w:szCs w:val="28"/>
              </w:rPr>
              <w:t>радиочастотавий</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lang w:val="en-US"/>
              </w:rPr>
              <w:br/>
            </w:r>
            <w:proofErr w:type="spellStart"/>
            <w:r w:rsidRPr="003113C7">
              <w:rPr>
                <w:rFonts w:ascii="Times New Roman" w:hAnsi="Times New Roman" w:cs="Times New Roman"/>
                <w:sz w:val="28"/>
                <w:szCs w:val="28"/>
              </w:rPr>
              <w:t>ғалаёнланиш</w:t>
            </w:r>
            <w:proofErr w:type="spellEnd"/>
          </w:p>
          <w:p w14:paraId="3C6ADDAD" w14:textId="77777777" w:rsidR="008C3C90" w:rsidRPr="003113C7" w:rsidRDefault="00531151" w:rsidP="00F23303">
            <w:pPr>
              <w:pStyle w:val="21"/>
              <w:shd w:val="clear" w:color="auto" w:fill="auto"/>
              <w:spacing w:before="0" w:after="0" w:line="240" w:lineRule="auto"/>
              <w:ind w:left="20" w:right="20" w:firstLine="0"/>
              <w:jc w:val="left"/>
              <w:rPr>
                <w:rFonts w:ascii="Times New Roman" w:hAnsi="Times New Roman"/>
                <w:i w:val="0"/>
                <w:sz w:val="28"/>
                <w:szCs w:val="28"/>
                <w:lang w:eastAsia="ru-RU"/>
              </w:rPr>
            </w:pPr>
            <w:proofErr w:type="spellStart"/>
            <w:r w:rsidRPr="003113C7">
              <w:rPr>
                <w:rFonts w:ascii="Times New Roman" w:hAnsi="Times New Roman"/>
                <w:b/>
                <w:bCs/>
                <w:i w:val="0"/>
                <w:sz w:val="28"/>
                <w:szCs w:val="28"/>
              </w:rPr>
              <w:t>en</w:t>
            </w:r>
            <w:proofErr w:type="spellEnd"/>
            <w:r w:rsidRPr="003113C7">
              <w:rPr>
                <w:rFonts w:ascii="Times New Roman" w:hAnsi="Times New Roman"/>
                <w:b/>
                <w:bCs/>
                <w:i w:val="0"/>
                <w:sz w:val="28"/>
                <w:szCs w:val="28"/>
              </w:rPr>
              <w:t xml:space="preserve"> -</w:t>
            </w:r>
            <w:r w:rsidRPr="003113C7">
              <w:rPr>
                <w:rFonts w:ascii="Times New Roman" w:hAnsi="Times New Roman"/>
                <w:bCs/>
                <w:sz w:val="28"/>
                <w:szCs w:val="28"/>
                <w:lang w:val="uz-Cyrl-UZ"/>
              </w:rPr>
              <w:t xml:space="preserve"> </w:t>
            </w:r>
            <w:r w:rsidR="008565E2" w:rsidRPr="003113C7">
              <w:rPr>
                <w:rFonts w:ascii="Times New Roman" w:hAnsi="Times New Roman"/>
                <w:i w:val="0"/>
                <w:sz w:val="28"/>
                <w:szCs w:val="28"/>
                <w:lang w:eastAsia="ru-RU"/>
              </w:rPr>
              <w:t>radio-frequency</w:t>
            </w:r>
          </w:p>
          <w:p w14:paraId="6AC6FBE7"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en-US" w:eastAsia="ru-RU"/>
              </w:rPr>
            </w:pPr>
            <w:r w:rsidRPr="003113C7">
              <w:rPr>
                <w:rFonts w:ascii="Times New Roman" w:hAnsi="Times New Roman"/>
                <w:i w:val="0"/>
                <w:sz w:val="28"/>
                <w:szCs w:val="28"/>
                <w:lang w:eastAsia="ru-RU"/>
              </w:rPr>
              <w:t>disturbance</w:t>
            </w:r>
          </w:p>
        </w:tc>
        <w:tc>
          <w:tcPr>
            <w:tcW w:w="6260" w:type="dxa"/>
          </w:tcPr>
          <w:p w14:paraId="6EBAC6C0"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r w:rsidRPr="003113C7">
              <w:rPr>
                <w:rFonts w:ascii="Times New Roman" w:hAnsi="Times New Roman"/>
                <w:sz w:val="28"/>
                <w:szCs w:val="28"/>
                <w:lang w:eastAsia="ru-RU"/>
              </w:rPr>
              <w:t xml:space="preserve">Любое электромагнитное явление, имеющее </w:t>
            </w:r>
            <w:proofErr w:type="spellStart"/>
            <w:r w:rsidRPr="003113C7">
              <w:rPr>
                <w:rFonts w:ascii="Times New Roman" w:hAnsi="Times New Roman"/>
                <w:sz w:val="28"/>
                <w:szCs w:val="28"/>
                <w:lang w:eastAsia="ru-RU"/>
              </w:rPr>
              <w:t>сос</w:t>
            </w:r>
            <w:r w:rsidR="00A91147" w:rsidRPr="003113C7">
              <w:rPr>
                <w:rFonts w:ascii="Times New Roman" w:hAnsi="Times New Roman"/>
                <w:sz w:val="28"/>
                <w:szCs w:val="28"/>
                <w:lang w:eastAsia="ru-RU"/>
              </w:rPr>
              <w:t>-</w:t>
            </w:r>
            <w:r w:rsidRPr="003113C7">
              <w:rPr>
                <w:rFonts w:ascii="Times New Roman" w:hAnsi="Times New Roman"/>
                <w:sz w:val="28"/>
                <w:szCs w:val="28"/>
                <w:lang w:eastAsia="ru-RU"/>
              </w:rPr>
              <w:t>тавляющие</w:t>
            </w:r>
            <w:proofErr w:type="spellEnd"/>
            <w:r w:rsidRPr="003113C7">
              <w:rPr>
                <w:rFonts w:ascii="Times New Roman" w:hAnsi="Times New Roman"/>
                <w:sz w:val="28"/>
                <w:szCs w:val="28"/>
                <w:lang w:eastAsia="ru-RU"/>
              </w:rPr>
              <w:t xml:space="preserve"> в радиочастотном диапазоне, которое может ухудшить качество работы устройства, оборудования или системы или неблагоприятно повлиять на живые существа или неодушевленные объекты.</w:t>
            </w:r>
          </w:p>
          <w:p w14:paraId="0E679B14"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Style w:val="a0"/>
                <w:rFonts w:eastAsia="Calibri"/>
                <w:i w:val="0"/>
                <w:sz w:val="24"/>
                <w:szCs w:val="24"/>
                <w:lang w:eastAsia="ru-RU"/>
              </w:rPr>
              <w:t>Примечание</w:t>
            </w:r>
            <w:r w:rsidRPr="003113C7">
              <w:rPr>
                <w:rFonts w:ascii="Times New Roman" w:hAnsi="Times New Roman"/>
                <w:sz w:val="24"/>
                <w:szCs w:val="24"/>
                <w:lang w:eastAsia="ru-RU"/>
              </w:rPr>
              <w:t xml:space="preserve"> − Радиочастотным возмущением может быть радиочастотный шум, мешающий сигнал или изменение в самой среде распространения.</w:t>
            </w:r>
          </w:p>
          <w:p w14:paraId="37B5145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lang w:val="uz-Cyrl-UZ" w:eastAsia="ru-RU"/>
              </w:rPr>
            </w:pPr>
          </w:p>
          <w:p w14:paraId="38D987A0" w14:textId="77777777" w:rsidR="00531151" w:rsidRPr="003113C7" w:rsidRDefault="00531151" w:rsidP="00F23303">
            <w:pPr>
              <w:jc w:val="both"/>
              <w:rPr>
                <w:sz w:val="28"/>
                <w:szCs w:val="28"/>
                <w:lang w:val="uz-Cyrl-UZ"/>
              </w:rPr>
            </w:pPr>
            <w:r w:rsidRPr="003113C7">
              <w:rPr>
                <w:sz w:val="28"/>
                <w:szCs w:val="28"/>
                <w:lang w:val="uz-Cyrl-UZ"/>
              </w:rPr>
              <w:t>Radiochastotalar diapazonida tashkil etuvchilari bo‘l</w:t>
            </w:r>
            <w:r w:rsidR="00A91147" w:rsidRPr="003113C7">
              <w:rPr>
                <w:sz w:val="28"/>
                <w:szCs w:val="28"/>
                <w:lang w:val="uz-Cyrl-UZ"/>
              </w:rPr>
              <w:t>-</w:t>
            </w:r>
            <w:r w:rsidRPr="003113C7">
              <w:rPr>
                <w:sz w:val="28"/>
                <w:szCs w:val="28"/>
                <w:lang w:val="uz-Cyrl-UZ"/>
              </w:rPr>
              <w:t>gan har qanday elektromagnit hodisa, u qurilma, us</w:t>
            </w:r>
            <w:r w:rsidR="00A91147" w:rsidRPr="003113C7">
              <w:rPr>
                <w:sz w:val="28"/>
                <w:szCs w:val="28"/>
                <w:lang w:val="uz-Cyrl-UZ"/>
              </w:rPr>
              <w:t>-</w:t>
            </w:r>
            <w:r w:rsidRPr="003113C7">
              <w:rPr>
                <w:sz w:val="28"/>
                <w:szCs w:val="28"/>
                <w:lang w:val="uz-Cyrl-UZ"/>
              </w:rPr>
              <w:lastRenderedPageBreak/>
              <w:t xml:space="preserve">kuna yoki tizimning ishlash sifatini yomonlashtirishi yoki jonli yoki jonsiz obyektlarga </w:t>
            </w:r>
            <w:r w:rsidR="003B321D" w:rsidRPr="003113C7">
              <w:rPr>
                <w:sz w:val="28"/>
                <w:szCs w:val="28"/>
                <w:lang w:val="uz-Cyrl-UZ"/>
              </w:rPr>
              <w:t>yomon ta’sir o‘tka</w:t>
            </w:r>
            <w:r w:rsidR="00A91147" w:rsidRPr="003113C7">
              <w:rPr>
                <w:sz w:val="28"/>
                <w:szCs w:val="28"/>
                <w:lang w:val="uz-Cyrl-UZ"/>
              </w:rPr>
              <w:t>-</w:t>
            </w:r>
            <w:r w:rsidR="003B321D" w:rsidRPr="003113C7">
              <w:rPr>
                <w:sz w:val="28"/>
                <w:szCs w:val="28"/>
                <w:lang w:val="uz-Cyrl-UZ"/>
              </w:rPr>
              <w:t xml:space="preserve">zishi mumkin </w:t>
            </w:r>
          </w:p>
          <w:p w14:paraId="0C34C5F1" w14:textId="77777777" w:rsidR="00531151" w:rsidRPr="003113C7" w:rsidRDefault="00531151" w:rsidP="00F23303">
            <w:pPr>
              <w:pStyle w:val="BalloonText"/>
              <w:jc w:val="both"/>
              <w:rPr>
                <w:rFonts w:ascii="Times New Roman" w:hAnsi="Times New Roman" w:cs="Times New Roman"/>
                <w:iCs/>
                <w:sz w:val="24"/>
                <w:szCs w:val="24"/>
                <w:lang w:val="en-US"/>
              </w:rPr>
            </w:pPr>
            <w:proofErr w:type="spellStart"/>
            <w:r w:rsidRPr="003113C7">
              <w:rPr>
                <w:rFonts w:ascii="Times New Roman" w:hAnsi="Times New Roman" w:cs="Times New Roman"/>
                <w:iCs/>
                <w:sz w:val="24"/>
                <w:szCs w:val="24"/>
                <w:lang w:val="en-US"/>
              </w:rPr>
              <w:t>Izoh</w:t>
            </w:r>
            <w:proofErr w:type="spellEnd"/>
            <w:r w:rsidRPr="003113C7">
              <w:rPr>
                <w:rFonts w:ascii="Times New Roman" w:hAnsi="Times New Roman" w:cs="Times New Roman"/>
                <w:iCs/>
                <w:sz w:val="24"/>
                <w:szCs w:val="24"/>
                <w:lang w:val="en-US"/>
              </w:rPr>
              <w:t xml:space="preserve"> – </w:t>
            </w:r>
            <w:proofErr w:type="spellStart"/>
            <w:r w:rsidRPr="003113C7">
              <w:rPr>
                <w:rFonts w:ascii="Times New Roman" w:hAnsi="Times New Roman" w:cs="Times New Roman"/>
                <w:iCs/>
                <w:sz w:val="24"/>
                <w:szCs w:val="24"/>
                <w:lang w:val="en-US"/>
              </w:rPr>
              <w:t>Radiochastotali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shovqin</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xalaqit</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beruvchi</w:t>
            </w:r>
            <w:proofErr w:type="spellEnd"/>
            <w:r w:rsidRPr="003113C7">
              <w:rPr>
                <w:rFonts w:ascii="Times New Roman" w:hAnsi="Times New Roman" w:cs="Times New Roman"/>
                <w:iCs/>
                <w:sz w:val="24"/>
                <w:szCs w:val="24"/>
                <w:lang w:val="en-US"/>
              </w:rPr>
              <w:t xml:space="preserve"> signal </w:t>
            </w:r>
            <w:proofErr w:type="spellStart"/>
            <w:r w:rsidRPr="003113C7">
              <w:rPr>
                <w:rFonts w:ascii="Times New Roman" w:hAnsi="Times New Roman" w:cs="Times New Roman"/>
                <w:iCs/>
                <w:sz w:val="24"/>
                <w:szCs w:val="24"/>
                <w:lang w:val="en-US"/>
              </w:rPr>
              <w:t>yoki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tarqalish</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muhitining</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o‘zidagi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o‘zgarish</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radiochastotali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g‘ala</w:t>
            </w:r>
            <w:r w:rsidR="00A91147" w:rsidRPr="003113C7">
              <w:rPr>
                <w:rFonts w:ascii="Times New Roman" w:hAnsi="Times New Roman" w:cs="Times New Roman"/>
                <w:iCs/>
                <w:sz w:val="24"/>
                <w:szCs w:val="24"/>
                <w:lang w:val="en-US"/>
              </w:rPr>
              <w:t>-</w:t>
            </w:r>
            <w:r w:rsidRPr="003113C7">
              <w:rPr>
                <w:rFonts w:ascii="Times New Roman" w:hAnsi="Times New Roman" w:cs="Times New Roman"/>
                <w:iCs/>
                <w:sz w:val="24"/>
                <w:szCs w:val="24"/>
                <w:lang w:val="en-US"/>
              </w:rPr>
              <w:t>yonlanish</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bo‘lishi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mumkin</w:t>
            </w:r>
            <w:proofErr w:type="spellEnd"/>
            <w:r w:rsidRPr="003113C7">
              <w:rPr>
                <w:rFonts w:ascii="Times New Roman" w:hAnsi="Times New Roman" w:cs="Times New Roman"/>
                <w:iCs/>
                <w:sz w:val="24"/>
                <w:szCs w:val="24"/>
                <w:lang w:val="en-US"/>
              </w:rPr>
              <w:t>.</w:t>
            </w:r>
          </w:p>
          <w:p w14:paraId="5F9A6698" w14:textId="77777777" w:rsidR="00531151" w:rsidRPr="003113C7" w:rsidRDefault="00531151" w:rsidP="00F23303">
            <w:pPr>
              <w:pStyle w:val="BalloonText"/>
              <w:jc w:val="both"/>
              <w:rPr>
                <w:rFonts w:ascii="Times New Roman" w:hAnsi="Times New Roman" w:cs="Times New Roman"/>
                <w:i/>
                <w:iCs/>
                <w:sz w:val="18"/>
                <w:szCs w:val="18"/>
                <w:lang w:val="en-US"/>
              </w:rPr>
            </w:pPr>
          </w:p>
          <w:p w14:paraId="415ED054" w14:textId="77777777" w:rsidR="00531151" w:rsidRPr="003113C7" w:rsidRDefault="00531151" w:rsidP="00F23303">
            <w:pPr>
              <w:jc w:val="both"/>
              <w:rPr>
                <w:sz w:val="28"/>
                <w:szCs w:val="28"/>
                <w:lang w:val="en-US"/>
              </w:rPr>
            </w:pPr>
            <w:proofErr w:type="spellStart"/>
            <w:r w:rsidRPr="003113C7">
              <w:rPr>
                <w:sz w:val="28"/>
                <w:szCs w:val="28"/>
              </w:rPr>
              <w:t>Радиочастоталар</w:t>
            </w:r>
            <w:proofErr w:type="spellEnd"/>
            <w:r w:rsidRPr="003113C7">
              <w:rPr>
                <w:sz w:val="28"/>
                <w:szCs w:val="28"/>
                <w:lang w:val="en-US"/>
              </w:rPr>
              <w:t xml:space="preserve"> </w:t>
            </w:r>
            <w:proofErr w:type="spellStart"/>
            <w:r w:rsidRPr="003113C7">
              <w:rPr>
                <w:sz w:val="28"/>
                <w:szCs w:val="28"/>
              </w:rPr>
              <w:t>диапазонида</w:t>
            </w:r>
            <w:proofErr w:type="spellEnd"/>
            <w:r w:rsidRPr="003113C7">
              <w:rPr>
                <w:sz w:val="28"/>
                <w:szCs w:val="28"/>
                <w:lang w:val="en-US"/>
              </w:rPr>
              <w:t xml:space="preserve"> </w:t>
            </w:r>
            <w:proofErr w:type="spellStart"/>
            <w:r w:rsidRPr="003113C7">
              <w:rPr>
                <w:sz w:val="28"/>
                <w:szCs w:val="28"/>
              </w:rPr>
              <w:t>ташкил</w:t>
            </w:r>
            <w:proofErr w:type="spellEnd"/>
            <w:r w:rsidRPr="003113C7">
              <w:rPr>
                <w:sz w:val="28"/>
                <w:szCs w:val="28"/>
                <w:lang w:val="en-US"/>
              </w:rPr>
              <w:t xml:space="preserve"> </w:t>
            </w:r>
            <w:proofErr w:type="spellStart"/>
            <w:r w:rsidRPr="003113C7">
              <w:rPr>
                <w:sz w:val="28"/>
                <w:szCs w:val="28"/>
              </w:rPr>
              <w:t>этувчилари</w:t>
            </w:r>
            <w:proofErr w:type="spellEnd"/>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ҳар</w:t>
            </w:r>
            <w:proofErr w:type="spellEnd"/>
            <w:r w:rsidRPr="003113C7">
              <w:rPr>
                <w:sz w:val="28"/>
                <w:szCs w:val="28"/>
                <w:lang w:val="en-US"/>
              </w:rPr>
              <w:t xml:space="preserve"> </w:t>
            </w:r>
            <w:proofErr w:type="spellStart"/>
            <w:r w:rsidRPr="003113C7">
              <w:rPr>
                <w:sz w:val="28"/>
                <w:szCs w:val="28"/>
              </w:rPr>
              <w:t>қандай</w:t>
            </w:r>
            <w:proofErr w:type="spellEnd"/>
            <w:r w:rsidRPr="003113C7">
              <w:rPr>
                <w:sz w:val="28"/>
                <w:szCs w:val="28"/>
                <w:lang w:val="en-US"/>
              </w:rPr>
              <w:t xml:space="preserve"> </w:t>
            </w:r>
            <w:r w:rsidRPr="003113C7">
              <w:rPr>
                <w:sz w:val="28"/>
                <w:szCs w:val="28"/>
              </w:rPr>
              <w:t>электромагнит</w:t>
            </w:r>
            <w:r w:rsidRPr="003113C7">
              <w:rPr>
                <w:sz w:val="28"/>
                <w:szCs w:val="28"/>
                <w:lang w:val="en-US"/>
              </w:rPr>
              <w:t xml:space="preserve"> </w:t>
            </w:r>
            <w:proofErr w:type="spellStart"/>
            <w:r w:rsidRPr="003113C7">
              <w:rPr>
                <w:sz w:val="28"/>
                <w:szCs w:val="28"/>
              </w:rPr>
              <w:t>ҳодиса</w:t>
            </w:r>
            <w:proofErr w:type="spellEnd"/>
            <w:r w:rsidRPr="003113C7">
              <w:rPr>
                <w:sz w:val="28"/>
                <w:szCs w:val="28"/>
                <w:lang w:val="en-US"/>
              </w:rPr>
              <w:t xml:space="preserve">, </w:t>
            </w:r>
            <w:r w:rsidRPr="003113C7">
              <w:rPr>
                <w:sz w:val="28"/>
                <w:szCs w:val="28"/>
              </w:rPr>
              <w:t>у</w:t>
            </w:r>
            <w:r w:rsidRPr="003113C7">
              <w:rPr>
                <w:sz w:val="28"/>
                <w:szCs w:val="28"/>
                <w:lang w:val="en-US"/>
              </w:rPr>
              <w:t xml:space="preserve"> </w:t>
            </w:r>
            <w:proofErr w:type="spellStart"/>
            <w:r w:rsidRPr="003113C7">
              <w:rPr>
                <w:sz w:val="28"/>
                <w:szCs w:val="28"/>
              </w:rPr>
              <w:t>қурил</w:t>
            </w:r>
            <w:proofErr w:type="spellEnd"/>
            <w:r w:rsidR="00A91147" w:rsidRPr="003113C7">
              <w:rPr>
                <w:sz w:val="28"/>
                <w:szCs w:val="28"/>
                <w:lang w:val="en-US"/>
              </w:rPr>
              <w:t>-</w:t>
            </w:r>
            <w:proofErr w:type="spellStart"/>
            <w:r w:rsidRPr="003113C7">
              <w:rPr>
                <w:sz w:val="28"/>
                <w:szCs w:val="28"/>
              </w:rPr>
              <w:t>ма</w:t>
            </w:r>
            <w:proofErr w:type="spellEnd"/>
            <w:r w:rsidRPr="003113C7">
              <w:rPr>
                <w:sz w:val="28"/>
                <w:szCs w:val="28"/>
                <w:lang w:val="en-US"/>
              </w:rPr>
              <w:t xml:space="preserve">, </w:t>
            </w:r>
            <w:proofErr w:type="spellStart"/>
            <w:r w:rsidRPr="003113C7">
              <w:rPr>
                <w:sz w:val="28"/>
                <w:szCs w:val="28"/>
              </w:rPr>
              <w:t>ускуна</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тизимнинг</w:t>
            </w:r>
            <w:proofErr w:type="spellEnd"/>
            <w:r w:rsidRPr="003113C7">
              <w:rPr>
                <w:sz w:val="28"/>
                <w:szCs w:val="28"/>
                <w:lang w:val="en-US"/>
              </w:rPr>
              <w:t xml:space="preserve"> </w:t>
            </w:r>
            <w:proofErr w:type="spellStart"/>
            <w:r w:rsidRPr="003113C7">
              <w:rPr>
                <w:sz w:val="28"/>
                <w:szCs w:val="28"/>
              </w:rPr>
              <w:t>ишлаш</w:t>
            </w:r>
            <w:proofErr w:type="spellEnd"/>
            <w:r w:rsidRPr="003113C7">
              <w:rPr>
                <w:sz w:val="28"/>
                <w:szCs w:val="28"/>
                <w:lang w:val="en-US"/>
              </w:rPr>
              <w:t xml:space="preserve"> </w:t>
            </w:r>
            <w:proofErr w:type="spellStart"/>
            <w:r w:rsidRPr="003113C7">
              <w:rPr>
                <w:sz w:val="28"/>
                <w:szCs w:val="28"/>
              </w:rPr>
              <w:t>сифатини</w:t>
            </w:r>
            <w:proofErr w:type="spellEnd"/>
            <w:r w:rsidRPr="003113C7">
              <w:rPr>
                <w:sz w:val="28"/>
                <w:szCs w:val="28"/>
                <w:lang w:val="en-US"/>
              </w:rPr>
              <w:t xml:space="preserve"> </w:t>
            </w:r>
            <w:proofErr w:type="spellStart"/>
            <w:r w:rsidRPr="003113C7">
              <w:rPr>
                <w:sz w:val="28"/>
                <w:szCs w:val="28"/>
              </w:rPr>
              <w:t>ёмонлаштириши</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жонли</w:t>
            </w:r>
            <w:proofErr w:type="spellEnd"/>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proofErr w:type="spellStart"/>
            <w:r w:rsidRPr="003113C7">
              <w:rPr>
                <w:sz w:val="28"/>
                <w:szCs w:val="28"/>
              </w:rPr>
              <w:t>жонсиз</w:t>
            </w:r>
            <w:proofErr w:type="spellEnd"/>
            <w:r w:rsidRPr="003113C7">
              <w:rPr>
                <w:sz w:val="28"/>
                <w:szCs w:val="28"/>
                <w:lang w:val="en-US"/>
              </w:rPr>
              <w:t xml:space="preserve"> </w:t>
            </w:r>
            <w:proofErr w:type="spellStart"/>
            <w:r w:rsidRPr="003113C7">
              <w:rPr>
                <w:sz w:val="28"/>
                <w:szCs w:val="28"/>
              </w:rPr>
              <w:t>объектларга</w:t>
            </w:r>
            <w:proofErr w:type="spellEnd"/>
            <w:r w:rsidRPr="003113C7">
              <w:rPr>
                <w:sz w:val="28"/>
                <w:szCs w:val="28"/>
                <w:lang w:val="en-US"/>
              </w:rPr>
              <w:t xml:space="preserve"> </w:t>
            </w:r>
            <w:proofErr w:type="spellStart"/>
            <w:r w:rsidRPr="003113C7">
              <w:rPr>
                <w:sz w:val="28"/>
                <w:szCs w:val="28"/>
              </w:rPr>
              <w:t>ёмон</w:t>
            </w:r>
            <w:proofErr w:type="spellEnd"/>
            <w:r w:rsidRPr="003113C7">
              <w:rPr>
                <w:sz w:val="28"/>
                <w:szCs w:val="28"/>
                <w:lang w:val="en-US"/>
              </w:rPr>
              <w:t xml:space="preserve"> </w:t>
            </w:r>
            <w:proofErr w:type="spellStart"/>
            <w:r w:rsidRPr="003113C7">
              <w:rPr>
                <w:sz w:val="28"/>
                <w:szCs w:val="28"/>
              </w:rPr>
              <w:t>таъсир</w:t>
            </w:r>
            <w:proofErr w:type="spellEnd"/>
            <w:r w:rsidRPr="003113C7">
              <w:rPr>
                <w:sz w:val="28"/>
                <w:szCs w:val="28"/>
                <w:lang w:val="en-US"/>
              </w:rPr>
              <w:t xml:space="preserve"> </w:t>
            </w:r>
            <w:proofErr w:type="spellStart"/>
            <w:r w:rsidRPr="003113C7">
              <w:rPr>
                <w:sz w:val="28"/>
                <w:szCs w:val="28"/>
              </w:rPr>
              <w:t>ўтказиши</w:t>
            </w:r>
            <w:proofErr w:type="spellEnd"/>
            <w:r w:rsidRPr="003113C7">
              <w:rPr>
                <w:sz w:val="28"/>
                <w:szCs w:val="28"/>
                <w:lang w:val="en-US"/>
              </w:rPr>
              <w:t xml:space="preserve"> </w:t>
            </w:r>
            <w:proofErr w:type="spellStart"/>
            <w:r w:rsidRPr="003113C7">
              <w:rPr>
                <w:sz w:val="28"/>
                <w:szCs w:val="28"/>
              </w:rPr>
              <w:t>мумкин</w:t>
            </w:r>
            <w:proofErr w:type="spellEnd"/>
            <w:r w:rsidR="003B321D" w:rsidRPr="003113C7">
              <w:rPr>
                <w:sz w:val="28"/>
                <w:szCs w:val="28"/>
                <w:lang w:val="en-US"/>
              </w:rPr>
              <w:t xml:space="preserve"> </w:t>
            </w:r>
          </w:p>
          <w:p w14:paraId="6D6AEAB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proofErr w:type="spellStart"/>
            <w:r w:rsidRPr="003113C7">
              <w:rPr>
                <w:rFonts w:ascii="Times New Roman" w:hAnsi="Times New Roman"/>
                <w:iCs/>
                <w:sz w:val="24"/>
                <w:szCs w:val="24"/>
              </w:rPr>
              <w:t>Изоҳ</w:t>
            </w:r>
            <w:proofErr w:type="spellEnd"/>
            <w:r w:rsidRPr="003113C7">
              <w:rPr>
                <w:rFonts w:ascii="Times New Roman" w:hAnsi="Times New Roman"/>
                <w:iCs/>
                <w:sz w:val="24"/>
                <w:szCs w:val="24"/>
                <w:lang w:val="en-US"/>
              </w:rPr>
              <w:t xml:space="preserve"> – </w:t>
            </w:r>
            <w:proofErr w:type="spellStart"/>
            <w:r w:rsidRPr="003113C7">
              <w:rPr>
                <w:rFonts w:ascii="Times New Roman" w:hAnsi="Times New Roman"/>
                <w:iCs/>
                <w:sz w:val="24"/>
                <w:szCs w:val="24"/>
              </w:rPr>
              <w:t>Радиочастотали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шовқин</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халақит</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берувчи</w:t>
            </w:r>
            <w:proofErr w:type="spellEnd"/>
            <w:r w:rsidRPr="003113C7">
              <w:rPr>
                <w:rFonts w:ascii="Times New Roman" w:hAnsi="Times New Roman"/>
                <w:iCs/>
                <w:sz w:val="24"/>
                <w:szCs w:val="24"/>
                <w:lang w:val="en-US"/>
              </w:rPr>
              <w:t xml:space="preserve"> </w:t>
            </w:r>
            <w:r w:rsidRPr="003113C7">
              <w:rPr>
                <w:rFonts w:ascii="Times New Roman" w:hAnsi="Times New Roman"/>
                <w:iCs/>
                <w:sz w:val="24"/>
                <w:szCs w:val="24"/>
              </w:rPr>
              <w:t>сигнал</w:t>
            </w:r>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ёки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тарқалиш</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муҳитининг</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ўзидаги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ўзгариш</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радиочастотали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ғалаёнланиш</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бўлиши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мумкин</w:t>
            </w:r>
            <w:proofErr w:type="spellEnd"/>
            <w:r w:rsidRPr="003113C7">
              <w:rPr>
                <w:rFonts w:ascii="Times New Roman" w:hAnsi="Times New Roman"/>
                <w:iCs/>
                <w:sz w:val="24"/>
                <w:szCs w:val="24"/>
                <w:lang w:val="en-US"/>
              </w:rPr>
              <w:t>.</w:t>
            </w:r>
          </w:p>
        </w:tc>
      </w:tr>
      <w:tr w:rsidR="00531151" w:rsidRPr="003113C7" w14:paraId="5FF3B15C" w14:textId="77777777" w:rsidTr="00F23303">
        <w:trPr>
          <w:tblCellSpacing w:w="0" w:type="dxa"/>
          <w:jc w:val="center"/>
        </w:trPr>
        <w:tc>
          <w:tcPr>
            <w:tcW w:w="3711" w:type="dxa"/>
          </w:tcPr>
          <w:p w14:paraId="4B8278F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Радиочастотный кабель</w:t>
            </w:r>
          </w:p>
          <w:p w14:paraId="6768AAA6"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bCs/>
                <w:sz w:val="28"/>
                <w:szCs w:val="28"/>
                <w:lang w:val="uz-Cyrl-UZ"/>
              </w:rPr>
              <w:t>uz -</w:t>
            </w:r>
            <w:r w:rsidR="008565E2" w:rsidRPr="003113C7">
              <w:rPr>
                <w:bCs/>
                <w:sz w:val="28"/>
                <w:szCs w:val="28"/>
                <w:lang w:val="uz-Cyrl-UZ"/>
              </w:rPr>
              <w:t xml:space="preserve"> radiochastota kabeli</w:t>
            </w:r>
          </w:p>
          <w:p w14:paraId="35677E3E"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радиочастота кабели</w:t>
            </w:r>
          </w:p>
          <w:p w14:paraId="5E62E57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bCs/>
                <w:sz w:val="28"/>
                <w:szCs w:val="28"/>
                <w:lang w:val="uz-Cyrl-UZ"/>
              </w:rPr>
              <w:t xml:space="preserve"> radio frequency cable </w:t>
            </w:r>
          </w:p>
        </w:tc>
        <w:tc>
          <w:tcPr>
            <w:tcW w:w="6260" w:type="dxa"/>
          </w:tcPr>
          <w:p w14:paraId="130AEBDE" w14:textId="77777777" w:rsidR="00805398"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Кабель, предназначенный для передачи радиосиг</w:t>
            </w:r>
            <w:r w:rsidR="003B321D" w:rsidRPr="003113C7">
              <w:rPr>
                <w:sz w:val="28"/>
                <w:szCs w:val="28"/>
              </w:rPr>
              <w:t>налов.</w:t>
            </w:r>
          </w:p>
          <w:p w14:paraId="25075601" w14:textId="77777777" w:rsidR="00805398" w:rsidRPr="003113C7" w:rsidRDefault="00805398" w:rsidP="00F23303">
            <w:pPr>
              <w:widowControl w:val="0"/>
              <w:tabs>
                <w:tab w:val="center" w:pos="4677"/>
                <w:tab w:val="right" w:pos="9355"/>
              </w:tabs>
              <w:autoSpaceDE w:val="0"/>
              <w:autoSpaceDN w:val="0"/>
              <w:adjustRightInd w:val="0"/>
              <w:jc w:val="both"/>
              <w:rPr>
                <w:sz w:val="18"/>
                <w:szCs w:val="18"/>
              </w:rPr>
            </w:pPr>
          </w:p>
          <w:p w14:paraId="257B1A3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Radiosignallarni</w:t>
            </w:r>
            <w:proofErr w:type="spellEnd"/>
            <w:r w:rsidRPr="003113C7">
              <w:rPr>
                <w:sz w:val="28"/>
                <w:szCs w:val="28"/>
                <w:lang w:val="en-US"/>
              </w:rPr>
              <w:t xml:space="preserve"> </w:t>
            </w:r>
            <w:proofErr w:type="spellStart"/>
            <w:r w:rsidRPr="003113C7">
              <w:rPr>
                <w:sz w:val="28"/>
                <w:szCs w:val="28"/>
                <w:lang w:val="en-US"/>
              </w:rPr>
              <w:t>uza</w:t>
            </w:r>
            <w:r w:rsidR="003B321D" w:rsidRPr="003113C7">
              <w:rPr>
                <w:sz w:val="28"/>
                <w:szCs w:val="28"/>
                <w:lang w:val="en-US"/>
              </w:rPr>
              <w:t>tish</w:t>
            </w:r>
            <w:proofErr w:type="spellEnd"/>
            <w:r w:rsidR="003B321D" w:rsidRPr="003113C7">
              <w:rPr>
                <w:sz w:val="28"/>
                <w:szCs w:val="28"/>
                <w:lang w:val="en-US"/>
              </w:rPr>
              <w:t xml:space="preserve"> </w:t>
            </w:r>
            <w:proofErr w:type="spellStart"/>
            <w:r w:rsidR="003B321D" w:rsidRPr="003113C7">
              <w:rPr>
                <w:sz w:val="28"/>
                <w:szCs w:val="28"/>
                <w:lang w:val="en-US"/>
              </w:rPr>
              <w:t>uchun</w:t>
            </w:r>
            <w:proofErr w:type="spellEnd"/>
            <w:r w:rsidR="003B321D" w:rsidRPr="003113C7">
              <w:rPr>
                <w:sz w:val="28"/>
                <w:szCs w:val="28"/>
                <w:lang w:val="en-US"/>
              </w:rPr>
              <w:t xml:space="preserve"> </w:t>
            </w:r>
            <w:proofErr w:type="spellStart"/>
            <w:r w:rsidR="003B321D" w:rsidRPr="003113C7">
              <w:rPr>
                <w:sz w:val="28"/>
                <w:szCs w:val="28"/>
                <w:lang w:val="en-US"/>
              </w:rPr>
              <w:t>mo‘ljallangan</w:t>
            </w:r>
            <w:proofErr w:type="spellEnd"/>
            <w:r w:rsidR="003B321D" w:rsidRPr="003113C7">
              <w:rPr>
                <w:sz w:val="28"/>
                <w:szCs w:val="28"/>
                <w:lang w:val="en-US"/>
              </w:rPr>
              <w:t xml:space="preserve"> </w:t>
            </w:r>
            <w:proofErr w:type="spellStart"/>
            <w:r w:rsidR="003B321D" w:rsidRPr="003113C7">
              <w:rPr>
                <w:sz w:val="28"/>
                <w:szCs w:val="28"/>
                <w:lang w:val="en-US"/>
              </w:rPr>
              <w:t>kabel</w:t>
            </w:r>
            <w:proofErr w:type="spellEnd"/>
            <w:r w:rsidR="003B321D" w:rsidRPr="003113C7">
              <w:rPr>
                <w:sz w:val="28"/>
                <w:szCs w:val="28"/>
                <w:lang w:val="en-US"/>
              </w:rPr>
              <w:t>.</w:t>
            </w:r>
          </w:p>
          <w:p w14:paraId="7EAA60A3" w14:textId="77777777" w:rsidR="00805398" w:rsidRPr="003113C7" w:rsidRDefault="00805398" w:rsidP="00F23303">
            <w:pPr>
              <w:widowControl w:val="0"/>
              <w:tabs>
                <w:tab w:val="center" w:pos="4677"/>
                <w:tab w:val="right" w:pos="9355"/>
              </w:tabs>
              <w:autoSpaceDE w:val="0"/>
              <w:autoSpaceDN w:val="0"/>
              <w:adjustRightInd w:val="0"/>
              <w:jc w:val="both"/>
              <w:rPr>
                <w:sz w:val="18"/>
                <w:szCs w:val="18"/>
                <w:lang w:val="en-US"/>
              </w:rPr>
            </w:pPr>
          </w:p>
          <w:p w14:paraId="694A3C2E" w14:textId="77777777" w:rsidR="00531151" w:rsidRPr="003113C7" w:rsidRDefault="00531151" w:rsidP="00805398">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Радиосигналларни</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мўлжалланган</w:t>
            </w:r>
            <w:proofErr w:type="spellEnd"/>
            <w:r w:rsidRPr="003113C7">
              <w:rPr>
                <w:sz w:val="28"/>
                <w:szCs w:val="28"/>
              </w:rPr>
              <w:t xml:space="preserve"> ка</w:t>
            </w:r>
            <w:r w:rsidR="00A91147" w:rsidRPr="003113C7">
              <w:rPr>
                <w:sz w:val="28"/>
                <w:szCs w:val="28"/>
              </w:rPr>
              <w:t>бель.</w:t>
            </w:r>
          </w:p>
        </w:tc>
      </w:tr>
      <w:tr w:rsidR="00531151" w:rsidRPr="003113C7" w14:paraId="4B804E31" w14:textId="77777777" w:rsidTr="00F23303">
        <w:trPr>
          <w:tblCellSpacing w:w="0" w:type="dxa"/>
          <w:jc w:val="center"/>
        </w:trPr>
        <w:tc>
          <w:tcPr>
            <w:tcW w:w="3711" w:type="dxa"/>
          </w:tcPr>
          <w:p w14:paraId="22E811E8" w14:textId="77777777" w:rsidR="00531151" w:rsidRPr="003113C7" w:rsidRDefault="00531151" w:rsidP="00F23303">
            <w:pPr>
              <w:outlineLvl w:val="0"/>
              <w:rPr>
                <w:b/>
                <w:bCs/>
                <w:kern w:val="36"/>
                <w:sz w:val="28"/>
                <w:szCs w:val="28"/>
              </w:rPr>
            </w:pPr>
            <w:r w:rsidRPr="003113C7">
              <w:rPr>
                <w:b/>
                <w:bCs/>
                <w:kern w:val="36"/>
                <w:sz w:val="28"/>
                <w:szCs w:val="28"/>
              </w:rPr>
              <w:t xml:space="preserve">Радиочастотный </w:t>
            </w:r>
            <w:r w:rsidRPr="003113C7">
              <w:rPr>
                <w:b/>
                <w:bCs/>
                <w:kern w:val="36"/>
                <w:sz w:val="28"/>
                <w:szCs w:val="28"/>
              </w:rPr>
              <w:br/>
              <w:t>соединитель</w:t>
            </w:r>
          </w:p>
          <w:p w14:paraId="3C03B1F2"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rPr>
              <w:t>radiochastota</w:t>
            </w:r>
            <w:proofErr w:type="spellEnd"/>
            <w:r w:rsidRPr="003113C7">
              <w:rPr>
                <w:bCs/>
                <w:sz w:val="28"/>
                <w:szCs w:val="28"/>
              </w:rPr>
              <w:t xml:space="preserve"> </w:t>
            </w:r>
            <w:proofErr w:type="spellStart"/>
            <w:r w:rsidRPr="003113C7">
              <w:rPr>
                <w:bCs/>
                <w:sz w:val="28"/>
                <w:szCs w:val="28"/>
              </w:rPr>
              <w:t>ulagichi</w:t>
            </w:r>
            <w:proofErr w:type="spellEnd"/>
          </w:p>
          <w:p w14:paraId="74CE6162" w14:textId="77777777" w:rsidR="00531151" w:rsidRPr="003113C7" w:rsidRDefault="00531151" w:rsidP="00F23303">
            <w:pPr>
              <w:shd w:val="clear" w:color="auto" w:fill="FFFFFF"/>
              <w:ind w:right="43"/>
              <w:rPr>
                <w:b/>
                <w:bCs/>
                <w:sz w:val="28"/>
                <w:szCs w:val="28"/>
              </w:rPr>
            </w:pPr>
            <w:r w:rsidRPr="003113C7">
              <w:rPr>
                <w:bCs/>
                <w:sz w:val="28"/>
                <w:szCs w:val="28"/>
              </w:rPr>
              <w:t xml:space="preserve">       радиочастота </w:t>
            </w:r>
            <w:proofErr w:type="spellStart"/>
            <w:r w:rsidRPr="003113C7">
              <w:rPr>
                <w:bCs/>
                <w:sz w:val="28"/>
                <w:szCs w:val="28"/>
              </w:rPr>
              <w:t>улагичи</w:t>
            </w:r>
            <w:proofErr w:type="spellEnd"/>
          </w:p>
          <w:p w14:paraId="2C7AEFF4" w14:textId="77777777" w:rsidR="00531151" w:rsidRPr="003113C7" w:rsidRDefault="00531151" w:rsidP="00F23303">
            <w:pPr>
              <w:outlineLvl w:val="0"/>
              <w:rPr>
                <w:b/>
                <w:bCs/>
                <w:sz w:val="28"/>
                <w:szCs w:val="28"/>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rf-connector</w:t>
            </w:r>
            <w:proofErr w:type="spellEnd"/>
          </w:p>
        </w:tc>
        <w:tc>
          <w:tcPr>
            <w:tcW w:w="6260" w:type="dxa"/>
          </w:tcPr>
          <w:p w14:paraId="0354272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Электрический соединитель, предназначенный для радиочастотных линий передачи сигналов трактов радиосвязи.</w:t>
            </w:r>
          </w:p>
          <w:p w14:paraId="4E6ECFE5" w14:textId="77777777" w:rsidR="00531151" w:rsidRPr="003113C7" w:rsidRDefault="00531151" w:rsidP="00F23303">
            <w:pPr>
              <w:widowControl w:val="0"/>
              <w:tabs>
                <w:tab w:val="center" w:pos="4677"/>
                <w:tab w:val="right" w:pos="9355"/>
              </w:tabs>
              <w:autoSpaceDE w:val="0"/>
              <w:autoSpaceDN w:val="0"/>
              <w:adjustRightInd w:val="0"/>
              <w:jc w:val="both"/>
              <w:rPr>
                <w:sz w:val="16"/>
                <w:szCs w:val="16"/>
                <w:lang w:val="uz-Cyrl-UZ"/>
              </w:rPr>
            </w:pPr>
          </w:p>
          <w:p w14:paraId="0C2A5E0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Radioaloqa</w:t>
            </w:r>
            <w:proofErr w:type="spellEnd"/>
            <w:r w:rsidRPr="003113C7">
              <w:rPr>
                <w:sz w:val="28"/>
                <w:szCs w:val="28"/>
                <w:lang w:val="en-US"/>
              </w:rPr>
              <w:t xml:space="preserve"> </w:t>
            </w:r>
            <w:proofErr w:type="spellStart"/>
            <w:r w:rsidRPr="003113C7">
              <w:rPr>
                <w:sz w:val="28"/>
                <w:szCs w:val="28"/>
                <w:lang w:val="en-US"/>
              </w:rPr>
              <w:t>traktlari</w:t>
            </w:r>
            <w:proofErr w:type="spellEnd"/>
            <w:r w:rsidRPr="003113C7">
              <w:rPr>
                <w:sz w:val="28"/>
                <w:szCs w:val="28"/>
                <w:lang w:val="en-US"/>
              </w:rPr>
              <w:t xml:space="preserve"> </w:t>
            </w:r>
            <w:proofErr w:type="spellStart"/>
            <w:r w:rsidRPr="003113C7">
              <w:rPr>
                <w:sz w:val="28"/>
                <w:szCs w:val="28"/>
                <w:lang w:val="en-US"/>
              </w:rPr>
              <w:t>signallarining</w:t>
            </w:r>
            <w:proofErr w:type="spellEnd"/>
            <w:r w:rsidRPr="003113C7">
              <w:rPr>
                <w:sz w:val="28"/>
                <w:szCs w:val="28"/>
                <w:lang w:val="en-US"/>
              </w:rPr>
              <w:t xml:space="preserve"> </w:t>
            </w:r>
            <w:proofErr w:type="spellStart"/>
            <w:r w:rsidRPr="003113C7">
              <w:rPr>
                <w:sz w:val="28"/>
                <w:szCs w:val="28"/>
                <w:lang w:val="en-US"/>
              </w:rPr>
              <w:t>radiochastotaviy</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liniyalari</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mo‘ljallangan</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ulagich</w:t>
            </w:r>
            <w:proofErr w:type="spellEnd"/>
            <w:r w:rsidRPr="003113C7">
              <w:rPr>
                <w:sz w:val="28"/>
                <w:szCs w:val="28"/>
                <w:lang w:val="en-US"/>
              </w:rPr>
              <w:t>.</w:t>
            </w:r>
          </w:p>
          <w:p w14:paraId="50664195" w14:textId="77777777" w:rsidR="00531151" w:rsidRPr="003113C7" w:rsidRDefault="00531151" w:rsidP="00F23303">
            <w:pPr>
              <w:widowControl w:val="0"/>
              <w:tabs>
                <w:tab w:val="center" w:pos="4677"/>
                <w:tab w:val="right" w:pos="9355"/>
              </w:tabs>
              <w:autoSpaceDE w:val="0"/>
              <w:autoSpaceDN w:val="0"/>
              <w:adjustRightInd w:val="0"/>
              <w:jc w:val="both"/>
              <w:rPr>
                <w:sz w:val="16"/>
                <w:szCs w:val="16"/>
                <w:lang w:val="uz-Cyrl-UZ"/>
              </w:rPr>
            </w:pPr>
          </w:p>
          <w:p w14:paraId="7DEEC17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Радиоалоқа трактлари сигналларининг радиочас</w:t>
            </w:r>
            <w:r w:rsidR="00A91147" w:rsidRPr="003113C7">
              <w:rPr>
                <w:sz w:val="28"/>
                <w:szCs w:val="28"/>
                <w:lang w:val="uz-Cyrl-UZ"/>
              </w:rPr>
              <w:t>-</w:t>
            </w:r>
            <w:r w:rsidRPr="003113C7">
              <w:rPr>
                <w:sz w:val="28"/>
                <w:szCs w:val="28"/>
                <w:lang w:val="uz-Cyrl-UZ"/>
              </w:rPr>
              <w:t>тотавий узатиш линиялари учун мўлжалланган электр улагич.</w:t>
            </w:r>
          </w:p>
        </w:tc>
      </w:tr>
      <w:tr w:rsidR="00531151" w:rsidRPr="00073205" w14:paraId="3A456B6A" w14:textId="77777777" w:rsidTr="00F23303">
        <w:trPr>
          <w:tblCellSpacing w:w="0" w:type="dxa"/>
          <w:jc w:val="center"/>
        </w:trPr>
        <w:tc>
          <w:tcPr>
            <w:tcW w:w="3711" w:type="dxa"/>
          </w:tcPr>
          <w:p w14:paraId="1444798E" w14:textId="77777777" w:rsidR="00531151" w:rsidRPr="003113C7" w:rsidRDefault="00531151" w:rsidP="00F23303">
            <w:pPr>
              <w:pStyle w:val="21"/>
              <w:shd w:val="clear" w:color="auto" w:fill="auto"/>
              <w:spacing w:before="0" w:after="0" w:line="240" w:lineRule="auto"/>
              <w:ind w:left="20" w:right="20" w:firstLine="0"/>
              <w:jc w:val="both"/>
              <w:rPr>
                <w:rStyle w:val="2"/>
                <w:rFonts w:eastAsia="Calibri"/>
                <w:b/>
                <w:i w:val="0"/>
                <w:color w:val="auto"/>
                <w:sz w:val="28"/>
                <w:szCs w:val="28"/>
                <w:lang w:eastAsia="ru-RU"/>
              </w:rPr>
            </w:pPr>
            <w:r w:rsidRPr="003113C7">
              <w:rPr>
                <w:rStyle w:val="2"/>
                <w:rFonts w:eastAsia="Calibri"/>
                <w:b/>
                <w:i w:val="0"/>
                <w:color w:val="auto"/>
                <w:sz w:val="28"/>
                <w:szCs w:val="28"/>
                <w:lang w:eastAsia="ru-RU"/>
              </w:rPr>
              <w:t>Радио (частотный) шум</w:t>
            </w:r>
          </w:p>
          <w:p w14:paraId="21F80891"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r w:rsidRPr="003113C7">
              <w:rPr>
                <w:bCs/>
                <w:sz w:val="28"/>
                <w:szCs w:val="28"/>
                <w:lang w:val="en-US"/>
              </w:rPr>
              <w:t>radio</w:t>
            </w:r>
            <w:r w:rsidRPr="003113C7">
              <w:rPr>
                <w:bCs/>
                <w:sz w:val="28"/>
                <w:szCs w:val="28"/>
              </w:rPr>
              <w:t xml:space="preserve"> (</w:t>
            </w:r>
            <w:proofErr w:type="spellStart"/>
            <w:r w:rsidRPr="003113C7">
              <w:rPr>
                <w:bCs/>
                <w:sz w:val="28"/>
                <w:szCs w:val="28"/>
                <w:lang w:val="en-US"/>
              </w:rPr>
              <w:t>chastota</w:t>
            </w:r>
            <w:proofErr w:type="spellEnd"/>
            <w:r w:rsidRPr="003113C7">
              <w:rPr>
                <w:bCs/>
                <w:sz w:val="28"/>
                <w:szCs w:val="28"/>
              </w:rPr>
              <w:t xml:space="preserve">) </w:t>
            </w:r>
            <w:proofErr w:type="spellStart"/>
            <w:r w:rsidRPr="003113C7">
              <w:rPr>
                <w:bCs/>
                <w:sz w:val="28"/>
                <w:szCs w:val="28"/>
                <w:lang w:val="en-US"/>
              </w:rPr>
              <w:t>shovqini</w:t>
            </w:r>
            <w:proofErr w:type="spellEnd"/>
          </w:p>
          <w:p w14:paraId="436D5D32"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радио (частота) шовқини</w:t>
            </w:r>
          </w:p>
          <w:p w14:paraId="559D1BAF" w14:textId="77777777" w:rsidR="00531151" w:rsidRPr="003113C7" w:rsidRDefault="00531151" w:rsidP="00F23303">
            <w:pPr>
              <w:pStyle w:val="21"/>
              <w:shd w:val="clear" w:color="auto" w:fill="auto"/>
              <w:spacing w:before="0" w:after="0" w:line="240" w:lineRule="auto"/>
              <w:ind w:left="20" w:right="20" w:firstLine="0"/>
              <w:jc w:val="both"/>
              <w:rPr>
                <w:rFonts w:ascii="Times New Roman" w:hAnsi="Times New Roman"/>
                <w:b/>
                <w:bCs/>
                <w:sz w:val="28"/>
                <w:szCs w:val="28"/>
              </w:rPr>
            </w:pPr>
            <w:proofErr w:type="spellStart"/>
            <w:r w:rsidRPr="003113C7">
              <w:rPr>
                <w:rFonts w:ascii="Times New Roman" w:hAnsi="Times New Roman"/>
                <w:b/>
                <w:bCs/>
                <w:i w:val="0"/>
                <w:sz w:val="28"/>
                <w:szCs w:val="28"/>
              </w:rPr>
              <w:t>en</w:t>
            </w:r>
            <w:proofErr w:type="spellEnd"/>
            <w:r w:rsidRPr="003113C7">
              <w:rPr>
                <w:rFonts w:ascii="Times New Roman" w:hAnsi="Times New Roman"/>
                <w:b/>
                <w:bCs/>
                <w:i w:val="0"/>
                <w:sz w:val="28"/>
                <w:szCs w:val="28"/>
              </w:rPr>
              <w:t xml:space="preserve"> </w:t>
            </w:r>
            <w:r w:rsidRPr="003113C7">
              <w:rPr>
                <w:rFonts w:ascii="Times New Roman" w:hAnsi="Times New Roman"/>
                <w:b/>
                <w:bCs/>
                <w:sz w:val="28"/>
                <w:szCs w:val="28"/>
              </w:rPr>
              <w:t>-</w:t>
            </w:r>
            <w:r w:rsidRPr="003113C7">
              <w:rPr>
                <w:rFonts w:ascii="Times New Roman" w:hAnsi="Times New Roman"/>
                <w:b/>
                <w:bCs/>
                <w:sz w:val="28"/>
                <w:szCs w:val="28"/>
                <w:lang w:val="uz-Cyrl-UZ"/>
              </w:rPr>
              <w:t xml:space="preserve"> </w:t>
            </w:r>
            <w:r w:rsidRPr="003113C7">
              <w:rPr>
                <w:rFonts w:ascii="Times New Roman" w:hAnsi="Times New Roman"/>
                <w:i w:val="0"/>
                <w:sz w:val="28"/>
                <w:szCs w:val="28"/>
              </w:rPr>
              <w:t>radio (frequency) noise</w:t>
            </w:r>
          </w:p>
        </w:tc>
        <w:tc>
          <w:tcPr>
            <w:tcW w:w="6260" w:type="dxa"/>
          </w:tcPr>
          <w:p w14:paraId="073BDE39" w14:textId="77777777" w:rsidR="00531151" w:rsidRPr="003113C7" w:rsidRDefault="00531151" w:rsidP="00F23303">
            <w:pPr>
              <w:pStyle w:val="22"/>
              <w:shd w:val="clear" w:color="auto" w:fill="auto"/>
              <w:spacing w:before="0" w:after="0" w:line="240" w:lineRule="auto"/>
              <w:ind w:firstLine="0"/>
              <w:jc w:val="both"/>
              <w:rPr>
                <w:rStyle w:val="a0"/>
                <w:rFonts w:eastAsia="Calibri"/>
                <w:i w:val="0"/>
                <w:sz w:val="28"/>
                <w:szCs w:val="28"/>
                <w:lang w:eastAsia="ru-RU"/>
              </w:rPr>
            </w:pPr>
            <w:r w:rsidRPr="003113C7">
              <w:rPr>
                <w:rFonts w:ascii="Times New Roman" w:hAnsi="Times New Roman"/>
                <w:sz w:val="28"/>
                <w:szCs w:val="28"/>
                <w:lang w:eastAsia="ru-RU"/>
              </w:rPr>
              <w:t>Изменяющееся во времени электромагнитное явление, имеющее составляющие в радиочастотном диапазоне и явно не передающее информацию, которое может налагаться на полезный сигнал или смешиваться с ним.</w:t>
            </w:r>
          </w:p>
          <w:p w14:paraId="1EC8D56D"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4"/>
                <w:szCs w:val="24"/>
                <w:lang w:val="uz-Cyrl-UZ" w:eastAsia="ru-RU"/>
              </w:rPr>
            </w:pPr>
            <w:proofErr w:type="spellStart"/>
            <w:r w:rsidRPr="003113C7">
              <w:rPr>
                <w:rStyle w:val="a0"/>
                <w:rFonts w:eastAsia="Calibri"/>
                <w:i w:val="0"/>
                <w:sz w:val="24"/>
                <w:szCs w:val="24"/>
                <w:lang w:eastAsia="ru-RU"/>
              </w:rPr>
              <w:t>Примечани</w:t>
            </w:r>
            <w:proofErr w:type="spellEnd"/>
            <w:r w:rsidRPr="003113C7">
              <w:rPr>
                <w:rStyle w:val="a0"/>
                <w:rFonts w:eastAsia="Calibri"/>
                <w:i w:val="0"/>
                <w:sz w:val="24"/>
                <w:szCs w:val="24"/>
                <w:lang w:val="uz-Cyrl-UZ" w:eastAsia="ru-RU"/>
              </w:rPr>
              <w:t xml:space="preserve">е </w:t>
            </w:r>
            <w:r w:rsidRPr="003113C7">
              <w:rPr>
                <w:rStyle w:val="a0"/>
                <w:rFonts w:ascii="Cambria Math" w:eastAsia="Calibri" w:hAnsi="Cambria Math" w:cs="Cambria Math"/>
                <w:i w:val="0"/>
                <w:sz w:val="24"/>
                <w:szCs w:val="24"/>
                <w:lang w:val="uz-Cyrl-UZ" w:eastAsia="ru-RU"/>
              </w:rPr>
              <w:t>‒</w:t>
            </w:r>
            <w:r w:rsidRPr="003113C7">
              <w:rPr>
                <w:rFonts w:ascii="Times New Roman" w:hAnsi="Times New Roman"/>
                <w:sz w:val="24"/>
                <w:szCs w:val="24"/>
                <w:lang w:eastAsia="ru-RU"/>
              </w:rPr>
              <w:t xml:space="preserve"> Совокупность мешающих</w:t>
            </w:r>
            <w:r w:rsidRPr="003113C7">
              <w:rPr>
                <w:rFonts w:ascii="Times New Roman" w:hAnsi="Times New Roman"/>
                <w:i/>
                <w:sz w:val="24"/>
                <w:szCs w:val="24"/>
                <w:lang w:eastAsia="ru-RU"/>
              </w:rPr>
              <w:t xml:space="preserve"> </w:t>
            </w:r>
            <w:r w:rsidRPr="003113C7">
              <w:rPr>
                <w:rFonts w:ascii="Times New Roman" w:hAnsi="Times New Roman"/>
                <w:sz w:val="24"/>
                <w:szCs w:val="24"/>
                <w:lang w:eastAsia="ru-RU"/>
              </w:rPr>
              <w:t>сигналов, если они отдельно неразличимы, может проявляться как радиочастотный шум.</w:t>
            </w:r>
          </w:p>
          <w:p w14:paraId="19B06A3A"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16"/>
                <w:szCs w:val="16"/>
                <w:lang w:val="uz-Cyrl-UZ" w:eastAsia="ru-RU"/>
              </w:rPr>
            </w:pPr>
          </w:p>
          <w:p w14:paraId="1FE7EC51"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Radiochastota diapazonida tashkil etuvchilari bo‘lgan vaqt davomida o‘zgaruvchi va axborot uzatmaydigan foydali signalga tushishi yoki u bilan aralashib ketishi mumkin bo‘lgan elektromagnit hodisa.</w:t>
            </w:r>
          </w:p>
          <w:p w14:paraId="1F61B093" w14:textId="77777777" w:rsidR="00531151" w:rsidRPr="003113C7" w:rsidRDefault="00531151" w:rsidP="00F23303">
            <w:pPr>
              <w:pStyle w:val="BalloonText"/>
              <w:jc w:val="both"/>
              <w:rPr>
                <w:rFonts w:ascii="Times New Roman" w:hAnsi="Times New Roman" w:cs="Times New Roman"/>
                <w:iCs/>
                <w:sz w:val="24"/>
                <w:szCs w:val="24"/>
                <w:lang w:val="en-US"/>
              </w:rPr>
            </w:pPr>
            <w:proofErr w:type="spellStart"/>
            <w:r w:rsidRPr="003113C7">
              <w:rPr>
                <w:rFonts w:ascii="Times New Roman" w:hAnsi="Times New Roman" w:cs="Times New Roman"/>
                <w:iCs/>
                <w:sz w:val="24"/>
                <w:szCs w:val="24"/>
                <w:lang w:val="en-US"/>
              </w:rPr>
              <w:t>Izoh</w:t>
            </w:r>
            <w:proofErr w:type="spellEnd"/>
            <w:r w:rsidRPr="003113C7">
              <w:rPr>
                <w:rFonts w:ascii="Times New Roman" w:hAnsi="Times New Roman" w:cs="Times New Roman"/>
                <w:b/>
                <w:bCs/>
                <w:iCs/>
                <w:sz w:val="24"/>
                <w:szCs w:val="24"/>
                <w:lang w:val="en-US"/>
              </w:rPr>
              <w:t xml:space="preserve"> – </w:t>
            </w:r>
            <w:proofErr w:type="spellStart"/>
            <w:r w:rsidRPr="003113C7">
              <w:rPr>
                <w:rFonts w:ascii="Times New Roman" w:hAnsi="Times New Roman" w:cs="Times New Roman"/>
                <w:iCs/>
                <w:sz w:val="24"/>
                <w:szCs w:val="24"/>
                <w:lang w:val="en-US"/>
              </w:rPr>
              <w:t>Xalaqit</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beruvchi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signallar</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jami</w:t>
            </w:r>
            <w:proofErr w:type="spellEnd"/>
            <w:r w:rsidRPr="003113C7">
              <w:rPr>
                <w:rFonts w:ascii="Times New Roman" w:hAnsi="Times New Roman" w:cs="Times New Roman"/>
                <w:iCs/>
                <w:sz w:val="24"/>
                <w:szCs w:val="24"/>
                <w:lang w:val="en-US"/>
              </w:rPr>
              <w:t xml:space="preserve">, agar </w:t>
            </w:r>
            <w:proofErr w:type="spellStart"/>
            <w:r w:rsidRPr="003113C7">
              <w:rPr>
                <w:rFonts w:ascii="Times New Roman" w:hAnsi="Times New Roman" w:cs="Times New Roman"/>
                <w:iCs/>
                <w:sz w:val="24"/>
                <w:szCs w:val="24"/>
                <w:lang w:val="en-US"/>
              </w:rPr>
              <w:t>ular</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farqlanmasa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lastRenderedPageBreak/>
              <w:t>radiochastota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shovqini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sifatida</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ko‘rinishi</w:t>
            </w:r>
            <w:proofErr w:type="spellEnd"/>
            <w:r w:rsidRPr="003113C7">
              <w:rPr>
                <w:rFonts w:ascii="Times New Roman" w:hAnsi="Times New Roman" w:cs="Times New Roman"/>
                <w:iCs/>
                <w:sz w:val="24"/>
                <w:szCs w:val="24"/>
                <w:lang w:val="en-US"/>
              </w:rPr>
              <w:t xml:space="preserve"> </w:t>
            </w:r>
            <w:proofErr w:type="spellStart"/>
            <w:r w:rsidRPr="003113C7">
              <w:rPr>
                <w:rFonts w:ascii="Times New Roman" w:hAnsi="Times New Roman" w:cs="Times New Roman"/>
                <w:iCs/>
                <w:sz w:val="24"/>
                <w:szCs w:val="24"/>
                <w:lang w:val="en-US"/>
              </w:rPr>
              <w:t>mumkin</w:t>
            </w:r>
            <w:proofErr w:type="spellEnd"/>
            <w:r w:rsidRPr="003113C7">
              <w:rPr>
                <w:rFonts w:ascii="Times New Roman" w:hAnsi="Times New Roman" w:cs="Times New Roman"/>
                <w:iCs/>
                <w:sz w:val="24"/>
                <w:szCs w:val="24"/>
                <w:lang w:val="en-US"/>
              </w:rPr>
              <w:t>.</w:t>
            </w:r>
          </w:p>
          <w:p w14:paraId="01BFC662" w14:textId="77777777" w:rsidR="00531151" w:rsidRPr="003113C7" w:rsidRDefault="00531151" w:rsidP="00F23303">
            <w:pPr>
              <w:pStyle w:val="BalloonText"/>
              <w:jc w:val="both"/>
              <w:rPr>
                <w:rFonts w:ascii="Times New Roman" w:hAnsi="Times New Roman" w:cs="Times New Roman"/>
                <w:lang w:val="en-US"/>
              </w:rPr>
            </w:pPr>
          </w:p>
          <w:p w14:paraId="352A3BF3" w14:textId="77777777" w:rsidR="00531151" w:rsidRPr="003113C7" w:rsidRDefault="00531151" w:rsidP="00F23303">
            <w:pPr>
              <w:pStyle w:val="BalloonText"/>
              <w:jc w:val="both"/>
              <w:rPr>
                <w:rFonts w:ascii="Times New Roman" w:hAnsi="Times New Roman" w:cs="Times New Roman"/>
                <w:sz w:val="27"/>
                <w:szCs w:val="27"/>
                <w:lang w:val="en-US"/>
              </w:rPr>
            </w:pPr>
            <w:r w:rsidRPr="003113C7">
              <w:rPr>
                <w:rFonts w:ascii="Times New Roman" w:hAnsi="Times New Roman" w:cs="Times New Roman"/>
                <w:sz w:val="27"/>
                <w:szCs w:val="27"/>
              </w:rPr>
              <w:t>Радиочастота</w:t>
            </w:r>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диапазонида</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ташкил</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этувчилари</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бўл</w:t>
            </w:r>
            <w:proofErr w:type="spellEnd"/>
            <w:r w:rsidR="00A91147" w:rsidRPr="003113C7">
              <w:rPr>
                <w:rFonts w:ascii="Times New Roman" w:hAnsi="Times New Roman" w:cs="Times New Roman"/>
                <w:sz w:val="27"/>
                <w:szCs w:val="27"/>
                <w:lang w:val="en-US"/>
              </w:rPr>
              <w:t>-</w:t>
            </w:r>
            <w:proofErr w:type="spellStart"/>
            <w:r w:rsidRPr="003113C7">
              <w:rPr>
                <w:rFonts w:ascii="Times New Roman" w:hAnsi="Times New Roman" w:cs="Times New Roman"/>
                <w:sz w:val="27"/>
                <w:szCs w:val="27"/>
              </w:rPr>
              <w:t>ган</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вақт</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давомида</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ўзгарувчи</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ва</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ахборот</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узатмайдиган</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фойдали</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сигналга</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тушиши</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ёки</w:t>
            </w:r>
            <w:proofErr w:type="spellEnd"/>
            <w:r w:rsidRPr="003113C7">
              <w:rPr>
                <w:rFonts w:ascii="Times New Roman" w:hAnsi="Times New Roman" w:cs="Times New Roman"/>
                <w:sz w:val="27"/>
                <w:szCs w:val="27"/>
                <w:lang w:val="en-US"/>
              </w:rPr>
              <w:t xml:space="preserve"> </w:t>
            </w:r>
            <w:r w:rsidRPr="003113C7">
              <w:rPr>
                <w:rFonts w:ascii="Times New Roman" w:hAnsi="Times New Roman" w:cs="Times New Roman"/>
                <w:sz w:val="27"/>
                <w:szCs w:val="27"/>
              </w:rPr>
              <w:t>у</w:t>
            </w:r>
            <w:r w:rsidRPr="003113C7">
              <w:rPr>
                <w:rFonts w:ascii="Times New Roman" w:hAnsi="Times New Roman" w:cs="Times New Roman"/>
                <w:sz w:val="27"/>
                <w:szCs w:val="27"/>
                <w:lang w:val="en-US"/>
              </w:rPr>
              <w:t xml:space="preserve"> </w:t>
            </w:r>
            <w:r w:rsidRPr="003113C7">
              <w:rPr>
                <w:rFonts w:ascii="Times New Roman" w:hAnsi="Times New Roman" w:cs="Times New Roman"/>
                <w:sz w:val="27"/>
                <w:szCs w:val="27"/>
              </w:rPr>
              <w:t>билан</w:t>
            </w:r>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аралашиб</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кетиши</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мумкин</w:t>
            </w:r>
            <w:proofErr w:type="spellEnd"/>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бўлган</w:t>
            </w:r>
            <w:proofErr w:type="spellEnd"/>
            <w:r w:rsidRPr="003113C7">
              <w:rPr>
                <w:rFonts w:ascii="Times New Roman" w:hAnsi="Times New Roman" w:cs="Times New Roman"/>
                <w:sz w:val="27"/>
                <w:szCs w:val="27"/>
                <w:lang w:val="en-US"/>
              </w:rPr>
              <w:t xml:space="preserve"> </w:t>
            </w:r>
            <w:r w:rsidRPr="003113C7">
              <w:rPr>
                <w:rFonts w:ascii="Times New Roman" w:hAnsi="Times New Roman" w:cs="Times New Roman"/>
                <w:sz w:val="27"/>
                <w:szCs w:val="27"/>
              </w:rPr>
              <w:t>электромагнит</w:t>
            </w:r>
            <w:r w:rsidRPr="003113C7">
              <w:rPr>
                <w:rFonts w:ascii="Times New Roman" w:hAnsi="Times New Roman" w:cs="Times New Roman"/>
                <w:sz w:val="27"/>
                <w:szCs w:val="27"/>
                <w:lang w:val="en-US"/>
              </w:rPr>
              <w:t xml:space="preserve"> </w:t>
            </w:r>
            <w:proofErr w:type="spellStart"/>
            <w:r w:rsidRPr="003113C7">
              <w:rPr>
                <w:rFonts w:ascii="Times New Roman" w:hAnsi="Times New Roman" w:cs="Times New Roman"/>
                <w:sz w:val="27"/>
                <w:szCs w:val="27"/>
              </w:rPr>
              <w:t>ҳодиса</w:t>
            </w:r>
            <w:proofErr w:type="spellEnd"/>
            <w:r w:rsidR="003B321D" w:rsidRPr="003113C7">
              <w:rPr>
                <w:rFonts w:ascii="Times New Roman" w:hAnsi="Times New Roman" w:cs="Times New Roman"/>
                <w:sz w:val="27"/>
                <w:szCs w:val="27"/>
                <w:lang w:val="en-US"/>
              </w:rPr>
              <w:t>.</w:t>
            </w:r>
          </w:p>
          <w:p w14:paraId="304AA269"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proofErr w:type="spellStart"/>
            <w:r w:rsidRPr="003113C7">
              <w:rPr>
                <w:rFonts w:ascii="Times New Roman" w:hAnsi="Times New Roman"/>
                <w:iCs/>
                <w:sz w:val="24"/>
                <w:szCs w:val="24"/>
              </w:rPr>
              <w:t>Изоҳ</w:t>
            </w:r>
            <w:proofErr w:type="spellEnd"/>
            <w:r w:rsidRPr="003113C7">
              <w:rPr>
                <w:rFonts w:ascii="Times New Roman" w:hAnsi="Times New Roman"/>
                <w:b/>
                <w:bCs/>
                <w:iCs/>
                <w:sz w:val="24"/>
                <w:szCs w:val="24"/>
                <w:lang w:val="en-US"/>
              </w:rPr>
              <w:t xml:space="preserve"> – </w:t>
            </w:r>
            <w:proofErr w:type="spellStart"/>
            <w:r w:rsidRPr="003113C7">
              <w:rPr>
                <w:rFonts w:ascii="Times New Roman" w:hAnsi="Times New Roman"/>
                <w:iCs/>
                <w:sz w:val="24"/>
                <w:szCs w:val="24"/>
              </w:rPr>
              <w:t>Халақит</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берувчи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сигналлар</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жами</w:t>
            </w:r>
            <w:proofErr w:type="spellEnd"/>
            <w:r w:rsidRPr="003113C7">
              <w:rPr>
                <w:rFonts w:ascii="Times New Roman" w:hAnsi="Times New Roman"/>
                <w:iCs/>
                <w:sz w:val="24"/>
                <w:szCs w:val="24"/>
                <w:lang w:val="en-US"/>
              </w:rPr>
              <w:t xml:space="preserve">, </w:t>
            </w:r>
            <w:r w:rsidRPr="003113C7">
              <w:rPr>
                <w:rFonts w:ascii="Times New Roman" w:hAnsi="Times New Roman"/>
                <w:iCs/>
                <w:sz w:val="24"/>
                <w:szCs w:val="24"/>
              </w:rPr>
              <w:t>агар</w:t>
            </w:r>
            <w:r w:rsidRPr="003113C7">
              <w:rPr>
                <w:rFonts w:ascii="Times New Roman" w:hAnsi="Times New Roman"/>
                <w:iCs/>
                <w:sz w:val="24"/>
                <w:szCs w:val="24"/>
                <w:lang w:val="en-US"/>
              </w:rPr>
              <w:t xml:space="preserve"> </w:t>
            </w:r>
            <w:r w:rsidRPr="003113C7">
              <w:rPr>
                <w:rFonts w:ascii="Times New Roman" w:hAnsi="Times New Roman"/>
                <w:iCs/>
                <w:sz w:val="24"/>
                <w:szCs w:val="24"/>
              </w:rPr>
              <w:t>улар</w:t>
            </w:r>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алоҳи</w:t>
            </w:r>
            <w:proofErr w:type="spellEnd"/>
            <w:r w:rsidR="00A91147" w:rsidRPr="003113C7">
              <w:rPr>
                <w:rFonts w:ascii="Times New Roman" w:hAnsi="Times New Roman"/>
                <w:iCs/>
                <w:sz w:val="24"/>
                <w:szCs w:val="24"/>
                <w:lang w:val="en-US"/>
              </w:rPr>
              <w:t>-</w:t>
            </w:r>
            <w:r w:rsidRPr="003113C7">
              <w:rPr>
                <w:rFonts w:ascii="Times New Roman" w:hAnsi="Times New Roman"/>
                <w:iCs/>
                <w:sz w:val="24"/>
                <w:szCs w:val="24"/>
              </w:rPr>
              <w:t>да</w:t>
            </w:r>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фарқланмаса</w:t>
            </w:r>
            <w:proofErr w:type="spellEnd"/>
            <w:r w:rsidRPr="003113C7">
              <w:rPr>
                <w:rFonts w:ascii="Times New Roman" w:hAnsi="Times New Roman"/>
                <w:iCs/>
                <w:sz w:val="24"/>
                <w:szCs w:val="24"/>
                <w:lang w:val="en-US"/>
              </w:rPr>
              <w:t xml:space="preserve">, </w:t>
            </w:r>
            <w:r w:rsidRPr="003113C7">
              <w:rPr>
                <w:rFonts w:ascii="Times New Roman" w:hAnsi="Times New Roman"/>
                <w:iCs/>
                <w:sz w:val="24"/>
                <w:szCs w:val="24"/>
              </w:rPr>
              <w:t>радиочастота</w:t>
            </w:r>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шовқини</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сифатида</w:t>
            </w:r>
            <w:proofErr w:type="spellEnd"/>
            <w:r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кўриниши</w:t>
            </w:r>
            <w:proofErr w:type="spellEnd"/>
            <w:r w:rsidR="00A91147" w:rsidRPr="003113C7">
              <w:rPr>
                <w:rFonts w:ascii="Times New Roman" w:hAnsi="Times New Roman"/>
                <w:iCs/>
                <w:sz w:val="24"/>
                <w:szCs w:val="24"/>
                <w:lang w:val="en-US"/>
              </w:rPr>
              <w:t xml:space="preserve"> </w:t>
            </w:r>
            <w:proofErr w:type="spellStart"/>
            <w:r w:rsidRPr="003113C7">
              <w:rPr>
                <w:rFonts w:ascii="Times New Roman" w:hAnsi="Times New Roman"/>
                <w:iCs/>
                <w:sz w:val="24"/>
                <w:szCs w:val="24"/>
              </w:rPr>
              <w:t>мумкин</w:t>
            </w:r>
            <w:proofErr w:type="spellEnd"/>
            <w:r w:rsidRPr="003113C7">
              <w:rPr>
                <w:rFonts w:ascii="Times New Roman" w:hAnsi="Times New Roman"/>
                <w:iCs/>
                <w:sz w:val="24"/>
                <w:szCs w:val="24"/>
                <w:lang w:val="en-US"/>
              </w:rPr>
              <w:t>.</w:t>
            </w:r>
          </w:p>
        </w:tc>
      </w:tr>
      <w:tr w:rsidR="00531151" w:rsidRPr="00073205" w14:paraId="6514A1B6" w14:textId="77777777" w:rsidTr="00F23303">
        <w:trPr>
          <w:tblCellSpacing w:w="0" w:type="dxa"/>
          <w:jc w:val="center"/>
        </w:trPr>
        <w:tc>
          <w:tcPr>
            <w:tcW w:w="3711" w:type="dxa"/>
          </w:tcPr>
          <w:p w14:paraId="1436901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Радиоэхо</w:t>
            </w:r>
          </w:p>
          <w:p w14:paraId="0C434A68"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 </w:t>
            </w:r>
            <w:r w:rsidR="008565E2" w:rsidRPr="003113C7">
              <w:rPr>
                <w:sz w:val="28"/>
                <w:szCs w:val="28"/>
                <w:lang w:val="uz-Cyrl-UZ"/>
              </w:rPr>
              <w:t>radioexo</w:t>
            </w:r>
          </w:p>
          <w:p w14:paraId="0C8A2F2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       </w:t>
            </w:r>
            <w:r w:rsidRPr="003113C7">
              <w:rPr>
                <w:bCs/>
                <w:kern w:val="36"/>
                <w:sz w:val="28"/>
                <w:szCs w:val="28"/>
                <w:lang w:val="uz-Cyrl-UZ"/>
              </w:rPr>
              <w:t>радиоэхо</w:t>
            </w:r>
          </w:p>
          <w:p w14:paraId="2C3FCDE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en -</w:t>
            </w:r>
            <w:r w:rsidRPr="003113C7">
              <w:rPr>
                <w:sz w:val="28"/>
                <w:szCs w:val="28"/>
                <w:lang w:val="uz-Cyrl-UZ"/>
              </w:rPr>
              <w:t xml:space="preserve"> </w:t>
            </w:r>
            <w:r w:rsidRPr="003113C7">
              <w:rPr>
                <w:bCs/>
                <w:sz w:val="28"/>
                <w:szCs w:val="28"/>
                <w:lang w:val="uz-Cyrl-UZ"/>
              </w:rPr>
              <w:t xml:space="preserve">radioecho </w:t>
            </w:r>
          </w:p>
        </w:tc>
        <w:tc>
          <w:tcPr>
            <w:tcW w:w="6260" w:type="dxa"/>
          </w:tcPr>
          <w:p w14:paraId="26CBC00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Явление повторения радиосигнала в точке приема, которое возникает вследствие прохождения радиоволн от передатчика к приемнику по разным трассам.</w:t>
            </w:r>
          </w:p>
          <w:p w14:paraId="7191EE6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0674ECC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Radioto‘lqinlarning uzatkichdan qabulqilgich tomon turli trassalar orqali o‘tishi oqibatida, qabul qilish nuqtasida paydo bo‘ladigan radiosignalning takrorla</w:t>
            </w:r>
            <w:r w:rsidR="00A91147" w:rsidRPr="003113C7">
              <w:rPr>
                <w:sz w:val="28"/>
                <w:szCs w:val="28"/>
                <w:lang w:val="uz-Cyrl-UZ"/>
              </w:rPr>
              <w:t>-</w:t>
            </w:r>
            <w:r w:rsidRPr="003113C7">
              <w:rPr>
                <w:sz w:val="28"/>
                <w:szCs w:val="28"/>
                <w:lang w:val="uz-Cyrl-UZ"/>
              </w:rPr>
              <w:t>nish hodisasi.</w:t>
            </w:r>
          </w:p>
          <w:p w14:paraId="4EAC105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39FAC99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узаткичдан қабулқилгич то</w:t>
            </w:r>
            <w:r w:rsidR="00A91147" w:rsidRPr="003113C7">
              <w:rPr>
                <w:sz w:val="28"/>
                <w:szCs w:val="28"/>
                <w:lang w:val="uz-Cyrl-UZ"/>
              </w:rPr>
              <w:t>-</w:t>
            </w:r>
            <w:r w:rsidRPr="003113C7">
              <w:rPr>
                <w:sz w:val="28"/>
                <w:szCs w:val="28"/>
                <w:lang w:val="uz-Cyrl-UZ"/>
              </w:rPr>
              <w:t>мон турли трассалар орқали ўтиши оқибатида, қа</w:t>
            </w:r>
            <w:r w:rsidR="00A91147" w:rsidRPr="003113C7">
              <w:rPr>
                <w:sz w:val="28"/>
                <w:szCs w:val="28"/>
                <w:lang w:val="uz-Cyrl-UZ"/>
              </w:rPr>
              <w:t>-</w:t>
            </w:r>
            <w:r w:rsidRPr="003113C7">
              <w:rPr>
                <w:sz w:val="28"/>
                <w:szCs w:val="28"/>
                <w:lang w:val="uz-Cyrl-UZ"/>
              </w:rPr>
              <w:t>бул қилиш нуқтасида пайдо бўладиган радиосиг</w:t>
            </w:r>
            <w:r w:rsidR="00A91147" w:rsidRPr="003113C7">
              <w:rPr>
                <w:sz w:val="28"/>
                <w:szCs w:val="28"/>
                <w:lang w:val="uz-Cyrl-UZ"/>
              </w:rPr>
              <w:t>-</w:t>
            </w:r>
            <w:r w:rsidRPr="003113C7">
              <w:rPr>
                <w:sz w:val="28"/>
                <w:szCs w:val="28"/>
                <w:lang w:val="uz-Cyrl-UZ"/>
              </w:rPr>
              <w:t>налнинг такрорланиш ҳодисаси.</w:t>
            </w:r>
          </w:p>
        </w:tc>
      </w:tr>
      <w:tr w:rsidR="00531151" w:rsidRPr="003113C7" w14:paraId="5C045994" w14:textId="77777777" w:rsidTr="00F23303">
        <w:trPr>
          <w:tblCellSpacing w:w="0" w:type="dxa"/>
          <w:jc w:val="center"/>
        </w:trPr>
        <w:tc>
          <w:tcPr>
            <w:tcW w:w="3711" w:type="dxa"/>
          </w:tcPr>
          <w:p w14:paraId="638CA69F" w14:textId="77777777" w:rsidR="00531151" w:rsidRPr="003113C7" w:rsidRDefault="00531151" w:rsidP="00F23303">
            <w:pPr>
              <w:rPr>
                <w:b/>
                <w:sz w:val="28"/>
                <w:szCs w:val="28"/>
                <w:lang w:val="uz-Cyrl-UZ"/>
              </w:rPr>
            </w:pPr>
            <w:r w:rsidRPr="003113C7">
              <w:rPr>
                <w:b/>
                <w:sz w:val="28"/>
                <w:szCs w:val="28"/>
                <w:lang w:val="uz-Cyrl-UZ"/>
              </w:rPr>
              <w:t>Развертываемое зеркало</w:t>
            </w:r>
          </w:p>
          <w:p w14:paraId="25E103FF"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yoyiladigan ko‘zgu</w:t>
            </w:r>
          </w:p>
          <w:p w14:paraId="44630622" w14:textId="77777777" w:rsidR="00531151" w:rsidRPr="003113C7" w:rsidRDefault="00531151" w:rsidP="00F23303">
            <w:pPr>
              <w:rPr>
                <w:sz w:val="28"/>
                <w:szCs w:val="28"/>
                <w:lang w:val="uz-Cyrl-UZ"/>
              </w:rPr>
            </w:pPr>
            <w:r w:rsidRPr="003113C7">
              <w:rPr>
                <w:sz w:val="28"/>
                <w:szCs w:val="28"/>
                <w:lang w:val="uz-Cyrl-UZ"/>
              </w:rPr>
              <w:t xml:space="preserve">       ёйиладиган кўзгу</w:t>
            </w:r>
          </w:p>
          <w:p w14:paraId="25EF1E8B"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deployable reflector</w:t>
            </w:r>
          </w:p>
        </w:tc>
        <w:tc>
          <w:tcPr>
            <w:tcW w:w="6260" w:type="dxa"/>
          </w:tcPr>
          <w:p w14:paraId="61738C51" w14:textId="77777777" w:rsidR="00531151" w:rsidRPr="003113C7" w:rsidRDefault="00531151" w:rsidP="00F23303">
            <w:pPr>
              <w:jc w:val="both"/>
              <w:rPr>
                <w:sz w:val="27"/>
                <w:szCs w:val="27"/>
                <w:lang w:val="uz-Cyrl-UZ"/>
              </w:rPr>
            </w:pPr>
            <w:r w:rsidRPr="003113C7">
              <w:rPr>
                <w:sz w:val="27"/>
                <w:szCs w:val="27"/>
              </w:rPr>
              <w:t>Большое антенное зеркало, состоящее из многих секций; применяется в системах спутниковой связи.</w:t>
            </w:r>
          </w:p>
          <w:p w14:paraId="28DAE6C1" w14:textId="77777777" w:rsidR="00531151" w:rsidRPr="003113C7" w:rsidRDefault="00531151" w:rsidP="00F23303">
            <w:pPr>
              <w:jc w:val="both"/>
              <w:rPr>
                <w:lang w:val="uz-Cyrl-UZ"/>
              </w:rPr>
            </w:pPr>
          </w:p>
          <w:p w14:paraId="70D34018" w14:textId="77777777" w:rsidR="00531151" w:rsidRPr="003113C7" w:rsidRDefault="00531151" w:rsidP="00F23303">
            <w:pPr>
              <w:jc w:val="both"/>
              <w:rPr>
                <w:sz w:val="28"/>
                <w:szCs w:val="28"/>
                <w:lang w:val="uz-Cyrl-UZ"/>
              </w:rPr>
            </w:pPr>
            <w:r w:rsidRPr="003113C7">
              <w:rPr>
                <w:sz w:val="28"/>
                <w:szCs w:val="28"/>
                <w:lang w:val="uz-Cyrl-UZ"/>
              </w:rPr>
              <w:t>Ko‘plab seksiyalardan iborat bo‘lgan katta antenna ko‘zgusi. Yo‘ldoshli aloqa tizimlarida qo‘llaniladi.</w:t>
            </w:r>
          </w:p>
          <w:p w14:paraId="734ECB95" w14:textId="77777777" w:rsidR="00531151" w:rsidRPr="003113C7" w:rsidRDefault="00531151" w:rsidP="00F23303">
            <w:pPr>
              <w:jc w:val="both"/>
              <w:rPr>
                <w:lang w:val="uz-Cyrl-UZ"/>
              </w:rPr>
            </w:pPr>
          </w:p>
          <w:p w14:paraId="30E4FE81" w14:textId="77777777" w:rsidR="00531151" w:rsidRPr="003113C7" w:rsidRDefault="00531151" w:rsidP="00A91147">
            <w:pPr>
              <w:jc w:val="both"/>
              <w:rPr>
                <w:sz w:val="27"/>
                <w:szCs w:val="27"/>
                <w:lang w:val="uz-Cyrl-UZ"/>
              </w:rPr>
            </w:pPr>
            <w:r w:rsidRPr="003113C7">
              <w:rPr>
                <w:sz w:val="27"/>
                <w:szCs w:val="27"/>
                <w:lang w:val="uz-Cyrl-UZ"/>
              </w:rPr>
              <w:t>Кўплаб секциялардан иборат бўлган катта антенна кўзгуси. Йўлдош</w:t>
            </w:r>
            <w:r w:rsidR="00A91147" w:rsidRPr="003113C7">
              <w:rPr>
                <w:sz w:val="27"/>
                <w:szCs w:val="27"/>
                <w:lang w:val="uz-Cyrl-UZ"/>
              </w:rPr>
              <w:t>ли</w:t>
            </w:r>
            <w:r w:rsidRPr="003113C7">
              <w:rPr>
                <w:sz w:val="27"/>
                <w:szCs w:val="27"/>
                <w:lang w:val="uz-Cyrl-UZ"/>
              </w:rPr>
              <w:t xml:space="preserve"> алоқа тизимларида қўлланилади.</w:t>
            </w:r>
          </w:p>
        </w:tc>
      </w:tr>
      <w:tr w:rsidR="00531151" w:rsidRPr="00073205" w14:paraId="60CE78B8" w14:textId="77777777" w:rsidTr="00F23303">
        <w:trPr>
          <w:tblCellSpacing w:w="0" w:type="dxa"/>
          <w:jc w:val="center"/>
        </w:trPr>
        <w:tc>
          <w:tcPr>
            <w:tcW w:w="3711" w:type="dxa"/>
          </w:tcPr>
          <w:p w14:paraId="2DED5DE1" w14:textId="77777777" w:rsidR="00531151" w:rsidRPr="003113C7" w:rsidRDefault="00531151" w:rsidP="00F23303">
            <w:pPr>
              <w:outlineLvl w:val="0"/>
              <w:rPr>
                <w:b/>
                <w:bCs/>
                <w:kern w:val="36"/>
                <w:sz w:val="28"/>
                <w:szCs w:val="28"/>
                <w:lang w:val="en-US"/>
              </w:rPr>
            </w:pPr>
            <w:r w:rsidRPr="003113C7">
              <w:rPr>
                <w:b/>
                <w:bCs/>
                <w:kern w:val="36"/>
                <w:sz w:val="28"/>
                <w:szCs w:val="28"/>
              </w:rPr>
              <w:t>Развязка</w:t>
            </w:r>
          </w:p>
          <w:p w14:paraId="063755C9"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Cs/>
                <w:sz w:val="28"/>
                <w:szCs w:val="28"/>
                <w:lang w:val="uz-Cyrl-UZ"/>
              </w:rPr>
              <w:t>-</w:t>
            </w:r>
            <w:r w:rsidR="008565E2" w:rsidRPr="003113C7">
              <w:rPr>
                <w:bCs/>
                <w:sz w:val="28"/>
                <w:szCs w:val="28"/>
                <w:lang w:val="en-US"/>
              </w:rPr>
              <w:t xml:space="preserve"> </w:t>
            </w:r>
            <w:proofErr w:type="spellStart"/>
            <w:r w:rsidR="008565E2" w:rsidRPr="003113C7">
              <w:rPr>
                <w:bCs/>
                <w:sz w:val="28"/>
                <w:szCs w:val="28"/>
                <w:lang w:val="en-US"/>
              </w:rPr>
              <w:t>ajralish</w:t>
            </w:r>
            <w:proofErr w:type="spellEnd"/>
          </w:p>
          <w:p w14:paraId="13E2B9B8"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ажралиш</w:t>
            </w:r>
          </w:p>
          <w:p w14:paraId="7BFB7612"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uncoupling</w:t>
            </w:r>
          </w:p>
        </w:tc>
        <w:tc>
          <w:tcPr>
            <w:tcW w:w="6260" w:type="dxa"/>
          </w:tcPr>
          <w:p w14:paraId="78ED9383" w14:textId="77777777" w:rsidR="00531151" w:rsidRPr="003113C7" w:rsidRDefault="00531151" w:rsidP="00F23303">
            <w:pPr>
              <w:jc w:val="both"/>
              <w:rPr>
                <w:iCs/>
                <w:sz w:val="28"/>
                <w:szCs w:val="28"/>
                <w:lang w:val="uz-Cyrl-UZ"/>
              </w:rPr>
            </w:pPr>
            <w:r w:rsidRPr="003113C7">
              <w:rPr>
                <w:iCs/>
                <w:sz w:val="28"/>
                <w:szCs w:val="28"/>
              </w:rPr>
              <w:t xml:space="preserve">Затухание сигнала между двумя выходами распределителя или </w:t>
            </w:r>
            <w:proofErr w:type="spellStart"/>
            <w:r w:rsidRPr="003113C7">
              <w:rPr>
                <w:iCs/>
                <w:sz w:val="28"/>
                <w:szCs w:val="28"/>
              </w:rPr>
              <w:t>ответвителя</w:t>
            </w:r>
            <w:proofErr w:type="spellEnd"/>
            <w:r w:rsidRPr="003113C7">
              <w:rPr>
                <w:iCs/>
                <w:sz w:val="28"/>
                <w:szCs w:val="28"/>
              </w:rPr>
              <w:t>.</w:t>
            </w:r>
          </w:p>
          <w:p w14:paraId="4D40F5E9" w14:textId="77777777" w:rsidR="00531151" w:rsidRPr="003113C7" w:rsidRDefault="00531151" w:rsidP="00F23303">
            <w:pPr>
              <w:jc w:val="both"/>
              <w:rPr>
                <w:iCs/>
                <w:lang w:val="uz-Cyrl-UZ"/>
              </w:rPr>
            </w:pPr>
          </w:p>
          <w:p w14:paraId="5026C615" w14:textId="77777777" w:rsidR="00531151" w:rsidRPr="003113C7" w:rsidRDefault="00531151" w:rsidP="00F23303">
            <w:pPr>
              <w:jc w:val="both"/>
              <w:rPr>
                <w:iCs/>
                <w:sz w:val="28"/>
                <w:szCs w:val="28"/>
                <w:lang w:val="uz-Cyrl-UZ"/>
              </w:rPr>
            </w:pPr>
            <w:r w:rsidRPr="003113C7">
              <w:rPr>
                <w:iCs/>
                <w:sz w:val="28"/>
                <w:szCs w:val="28"/>
                <w:lang w:val="uz-Cyrl-UZ"/>
              </w:rPr>
              <w:t>Taqsimlagich yoki tarmoqlagichning ikkita chiqshi o‘rtasidagi signalning so‘nishi.</w:t>
            </w:r>
          </w:p>
          <w:p w14:paraId="7A89F6AE" w14:textId="77777777" w:rsidR="00531151" w:rsidRPr="003113C7" w:rsidRDefault="00531151" w:rsidP="00F23303">
            <w:pPr>
              <w:jc w:val="both"/>
              <w:rPr>
                <w:iCs/>
                <w:lang w:val="uz-Cyrl-UZ"/>
              </w:rPr>
            </w:pPr>
          </w:p>
          <w:p w14:paraId="19C9765C" w14:textId="77777777" w:rsidR="00531151" w:rsidRPr="003113C7" w:rsidRDefault="00531151" w:rsidP="00F23303">
            <w:pPr>
              <w:jc w:val="both"/>
              <w:rPr>
                <w:i/>
                <w:iCs/>
                <w:sz w:val="28"/>
                <w:szCs w:val="28"/>
                <w:lang w:val="uz-Cyrl-UZ"/>
              </w:rPr>
            </w:pPr>
            <w:r w:rsidRPr="003113C7">
              <w:rPr>
                <w:sz w:val="28"/>
                <w:szCs w:val="28"/>
                <w:lang w:val="uz-Cyrl-UZ"/>
              </w:rPr>
              <w:t xml:space="preserve">Тақсимлагич ёки тармоқлагичнинг иккита чиқши ўртасидаги сигналнинг сўниши. </w:t>
            </w:r>
          </w:p>
        </w:tc>
      </w:tr>
      <w:tr w:rsidR="00531151" w:rsidRPr="00073205" w14:paraId="0C1A9292" w14:textId="77777777" w:rsidTr="00F23303">
        <w:trPr>
          <w:tblCellSpacing w:w="0" w:type="dxa"/>
          <w:jc w:val="center"/>
        </w:trPr>
        <w:tc>
          <w:tcPr>
            <w:tcW w:w="3711" w:type="dxa"/>
          </w:tcPr>
          <w:p w14:paraId="6BFA07C1" w14:textId="77777777" w:rsidR="00531151" w:rsidRPr="003113C7" w:rsidRDefault="00531151" w:rsidP="00F23303">
            <w:pPr>
              <w:widowControl w:val="0"/>
              <w:tabs>
                <w:tab w:val="center" w:pos="4677"/>
                <w:tab w:val="right" w:pos="9355"/>
              </w:tabs>
              <w:autoSpaceDE w:val="0"/>
              <w:autoSpaceDN w:val="0"/>
              <w:adjustRightInd w:val="0"/>
              <w:rPr>
                <w:b/>
                <w:bCs/>
                <w:kern w:val="36"/>
                <w:sz w:val="27"/>
                <w:szCs w:val="27"/>
                <w:lang w:val="uz-Cyrl-UZ"/>
              </w:rPr>
            </w:pPr>
            <w:r w:rsidRPr="003113C7">
              <w:rPr>
                <w:b/>
                <w:bCs/>
                <w:kern w:val="36"/>
                <w:sz w:val="27"/>
                <w:szCs w:val="27"/>
                <w:lang w:val="uz-Cyrl-UZ"/>
              </w:rPr>
              <w:t>Развязка между входами многовходовой антенной решетки</w:t>
            </w:r>
          </w:p>
          <w:p w14:paraId="720859F1" w14:textId="77777777" w:rsidR="00531151" w:rsidRPr="003113C7" w:rsidRDefault="00531151" w:rsidP="00F23303">
            <w:pPr>
              <w:shd w:val="clear" w:color="auto" w:fill="FFFFFF"/>
              <w:ind w:right="43"/>
              <w:rPr>
                <w:bCs/>
                <w:sz w:val="27"/>
                <w:szCs w:val="27"/>
                <w:lang w:val="uz-Cyrl-UZ"/>
              </w:rPr>
            </w:pPr>
            <w:r w:rsidRPr="003113C7">
              <w:rPr>
                <w:b/>
                <w:bCs/>
                <w:sz w:val="27"/>
                <w:szCs w:val="27"/>
                <w:lang w:val="uz-Cyrl-UZ"/>
              </w:rPr>
              <w:t xml:space="preserve">uz - </w:t>
            </w:r>
            <w:r w:rsidRPr="003113C7">
              <w:rPr>
                <w:bCs/>
                <w:sz w:val="27"/>
                <w:szCs w:val="27"/>
                <w:lang w:val="uz-Cyrl-UZ"/>
              </w:rPr>
              <w:t>ko‘p kirishli antenna panja</w:t>
            </w:r>
            <w:r w:rsidR="00A91147" w:rsidRPr="003113C7">
              <w:rPr>
                <w:bCs/>
                <w:sz w:val="27"/>
                <w:szCs w:val="27"/>
                <w:lang w:val="uz-Cyrl-UZ"/>
              </w:rPr>
              <w:t>-</w:t>
            </w:r>
            <w:r w:rsidRPr="003113C7">
              <w:rPr>
                <w:bCs/>
                <w:sz w:val="27"/>
                <w:szCs w:val="27"/>
                <w:lang w:val="uz-Cyrl-UZ"/>
              </w:rPr>
              <w:t xml:space="preserve">rasi kirishlari o‘rtasidagi ajralish </w:t>
            </w:r>
          </w:p>
          <w:p w14:paraId="456F62DE" w14:textId="77777777" w:rsidR="00531151" w:rsidRPr="003113C7" w:rsidRDefault="00531151" w:rsidP="00F23303">
            <w:pPr>
              <w:shd w:val="clear" w:color="auto" w:fill="FFFFFF"/>
              <w:ind w:right="43"/>
              <w:rPr>
                <w:b/>
                <w:bCs/>
                <w:sz w:val="27"/>
                <w:szCs w:val="27"/>
                <w:lang w:val="uz-Cyrl-UZ"/>
              </w:rPr>
            </w:pPr>
            <w:r w:rsidRPr="003113C7">
              <w:rPr>
                <w:bCs/>
                <w:sz w:val="27"/>
                <w:szCs w:val="27"/>
                <w:lang w:val="uz-Cyrl-UZ"/>
              </w:rPr>
              <w:t xml:space="preserve">       кўп киришли антенна </w:t>
            </w:r>
            <w:r w:rsidRPr="003113C7">
              <w:rPr>
                <w:bCs/>
                <w:sz w:val="27"/>
                <w:szCs w:val="27"/>
                <w:lang w:val="uz-Cyrl-UZ"/>
              </w:rPr>
              <w:lastRenderedPageBreak/>
              <w:t>панжараси киришлари ўртасидаги ажралиш</w:t>
            </w:r>
          </w:p>
          <w:p w14:paraId="5D30C34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7"/>
                <w:szCs w:val="27"/>
                <w:lang w:val="uz-Cyrl-UZ"/>
              </w:rPr>
              <w:t>en -</w:t>
            </w:r>
            <w:r w:rsidRPr="003113C7">
              <w:rPr>
                <w:b/>
                <w:sz w:val="27"/>
                <w:szCs w:val="27"/>
                <w:lang w:val="uz-Cyrl-UZ"/>
              </w:rPr>
              <w:t xml:space="preserve"> </w:t>
            </w:r>
            <w:r w:rsidRPr="003113C7">
              <w:rPr>
                <w:sz w:val="27"/>
                <w:szCs w:val="27"/>
                <w:lang w:val="uz-Cyrl-UZ"/>
              </w:rPr>
              <w:t>unco</w:t>
            </w:r>
            <w:proofErr w:type="spellStart"/>
            <w:r w:rsidRPr="003113C7">
              <w:rPr>
                <w:sz w:val="27"/>
                <w:szCs w:val="27"/>
                <w:lang w:val="en-US"/>
              </w:rPr>
              <w:t>upling</w:t>
            </w:r>
            <w:proofErr w:type="spellEnd"/>
            <w:r w:rsidRPr="003113C7">
              <w:rPr>
                <w:sz w:val="27"/>
                <w:szCs w:val="27"/>
                <w:lang w:val="en-US"/>
              </w:rPr>
              <w:t xml:space="preserve"> between </w:t>
            </w:r>
            <w:r w:rsidR="00A91147" w:rsidRPr="003113C7">
              <w:rPr>
                <w:sz w:val="27"/>
                <w:szCs w:val="27"/>
                <w:lang w:val="en-US"/>
              </w:rPr>
              <w:br/>
            </w:r>
            <w:r w:rsidRPr="003113C7">
              <w:rPr>
                <w:sz w:val="27"/>
                <w:szCs w:val="27"/>
                <w:lang w:val="en-US"/>
              </w:rPr>
              <w:t xml:space="preserve">inputs of  </w:t>
            </w:r>
            <w:proofErr w:type="spellStart"/>
            <w:r w:rsidRPr="003113C7">
              <w:rPr>
                <w:sz w:val="27"/>
                <w:szCs w:val="27"/>
                <w:lang w:val="en-US"/>
              </w:rPr>
              <w:t>multiinput</w:t>
            </w:r>
            <w:proofErr w:type="spellEnd"/>
            <w:r w:rsidRPr="003113C7">
              <w:rPr>
                <w:sz w:val="27"/>
                <w:szCs w:val="27"/>
                <w:lang w:val="en-US"/>
              </w:rPr>
              <w:t xml:space="preserve"> array</w:t>
            </w:r>
          </w:p>
        </w:tc>
        <w:tc>
          <w:tcPr>
            <w:tcW w:w="6260" w:type="dxa"/>
          </w:tcPr>
          <w:p w14:paraId="32C05276" w14:textId="77777777" w:rsidR="00531151" w:rsidRPr="003113C7" w:rsidRDefault="00531151" w:rsidP="00F23303">
            <w:pPr>
              <w:jc w:val="both"/>
              <w:rPr>
                <w:iCs/>
                <w:sz w:val="28"/>
                <w:szCs w:val="28"/>
                <w:lang w:val="uz-Cyrl-UZ"/>
              </w:rPr>
            </w:pPr>
            <w:r w:rsidRPr="003113C7">
              <w:rPr>
                <w:iCs/>
                <w:sz w:val="28"/>
                <w:szCs w:val="28"/>
              </w:rPr>
              <w:lastRenderedPageBreak/>
              <w:t>Выраженная в децибелах величина, обратная модулю коэффициента передачи между этими входами.</w:t>
            </w:r>
          </w:p>
          <w:p w14:paraId="17284047" w14:textId="77777777" w:rsidR="00531151" w:rsidRPr="003113C7" w:rsidRDefault="00531151" w:rsidP="00F23303">
            <w:pPr>
              <w:jc w:val="both"/>
              <w:rPr>
                <w:iCs/>
                <w:sz w:val="22"/>
                <w:szCs w:val="22"/>
                <w:lang w:val="uz-Cyrl-UZ"/>
              </w:rPr>
            </w:pPr>
          </w:p>
          <w:p w14:paraId="7E369B3D" w14:textId="77777777" w:rsidR="00531151" w:rsidRPr="003113C7" w:rsidRDefault="00531151" w:rsidP="00F23303">
            <w:pPr>
              <w:jc w:val="both"/>
              <w:rPr>
                <w:iCs/>
                <w:sz w:val="28"/>
                <w:szCs w:val="28"/>
                <w:lang w:val="uz-Cyrl-UZ"/>
              </w:rPr>
            </w:pPr>
            <w:r w:rsidRPr="003113C7">
              <w:rPr>
                <w:iCs/>
                <w:sz w:val="28"/>
                <w:szCs w:val="28"/>
                <w:lang w:val="uz-Cyrl-UZ"/>
              </w:rPr>
              <w:t>Detsibellarda ifodalangan, uzatish koefitsiyentining shu kirishlar o‘rtasidagi moduliga teskari, kattalik.</w:t>
            </w:r>
          </w:p>
          <w:p w14:paraId="0FEE5CE3" w14:textId="77777777" w:rsidR="00531151" w:rsidRPr="003113C7" w:rsidRDefault="00531151" w:rsidP="00F23303">
            <w:pPr>
              <w:jc w:val="both"/>
              <w:rPr>
                <w:iCs/>
                <w:sz w:val="22"/>
                <w:szCs w:val="22"/>
                <w:lang w:val="uz-Cyrl-UZ"/>
              </w:rPr>
            </w:pPr>
          </w:p>
          <w:p w14:paraId="466E2F54" w14:textId="77777777" w:rsidR="00531151" w:rsidRPr="003113C7" w:rsidRDefault="00531151" w:rsidP="00A91147">
            <w:pPr>
              <w:jc w:val="both"/>
              <w:rPr>
                <w:i/>
                <w:iCs/>
                <w:sz w:val="28"/>
                <w:szCs w:val="28"/>
                <w:lang w:val="uz-Cyrl-UZ"/>
              </w:rPr>
            </w:pPr>
            <w:r w:rsidRPr="003113C7">
              <w:rPr>
                <w:iCs/>
                <w:sz w:val="28"/>
                <w:szCs w:val="28"/>
                <w:lang w:val="uz-Cyrl-UZ"/>
              </w:rPr>
              <w:t>Децибелларда ифодаланган, узатиш коэфициенти</w:t>
            </w:r>
            <w:r w:rsidR="00A91147" w:rsidRPr="003113C7">
              <w:rPr>
                <w:iCs/>
                <w:sz w:val="28"/>
                <w:szCs w:val="28"/>
                <w:lang w:val="uz-Cyrl-UZ"/>
              </w:rPr>
              <w:t>-</w:t>
            </w:r>
            <w:r w:rsidRPr="003113C7">
              <w:rPr>
                <w:iCs/>
                <w:sz w:val="28"/>
                <w:szCs w:val="28"/>
                <w:lang w:val="uz-Cyrl-UZ"/>
              </w:rPr>
              <w:t>нинг шу киришлар ўртасидаги модулига тескари, катталик.</w:t>
            </w:r>
          </w:p>
        </w:tc>
      </w:tr>
      <w:tr w:rsidR="00531151" w:rsidRPr="00073205" w14:paraId="3FFE7C17" w14:textId="77777777" w:rsidTr="00F23303">
        <w:trPr>
          <w:tblCellSpacing w:w="0" w:type="dxa"/>
          <w:jc w:val="center"/>
        </w:trPr>
        <w:tc>
          <w:tcPr>
            <w:tcW w:w="3711" w:type="dxa"/>
          </w:tcPr>
          <w:p w14:paraId="72759179"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 xml:space="preserve">Развязка по </w:t>
            </w:r>
            <w:r w:rsidRPr="003113C7">
              <w:rPr>
                <w:b/>
                <w:iCs/>
                <w:sz w:val="28"/>
                <w:szCs w:val="28"/>
                <w:lang w:val="uz-Cyrl-UZ"/>
              </w:rPr>
              <w:br/>
              <w:t>кросс-поляризации</w:t>
            </w:r>
          </w:p>
          <w:p w14:paraId="235AD621" w14:textId="03E7B09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uz </w:t>
            </w:r>
            <w:r w:rsidR="000F380B" w:rsidRPr="00073205">
              <w:rPr>
                <w:b/>
                <w:bCs/>
                <w:sz w:val="28"/>
                <w:szCs w:val="28"/>
              </w:rPr>
              <w:t>-</w:t>
            </w:r>
            <w:r w:rsidRPr="003113C7">
              <w:rPr>
                <w:sz w:val="28"/>
                <w:szCs w:val="28"/>
                <w:lang w:val="uz-Cyrl-UZ"/>
              </w:rPr>
              <w:t xml:space="preserve"> kross-qutblanish </w:t>
            </w:r>
          </w:p>
          <w:p w14:paraId="6ED57D8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bo‘yicha ajralish</w:t>
            </w:r>
          </w:p>
          <w:p w14:paraId="0F3DF0E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кросс-қутбланиш </w:t>
            </w:r>
            <w:r w:rsidR="00A91147" w:rsidRPr="003113C7">
              <w:rPr>
                <w:sz w:val="28"/>
                <w:szCs w:val="28"/>
                <w:lang w:val="uz-Cyrl-UZ"/>
              </w:rPr>
              <w:br/>
            </w:r>
            <w:r w:rsidRPr="003113C7">
              <w:rPr>
                <w:sz w:val="28"/>
                <w:szCs w:val="28"/>
                <w:lang w:val="uz-Cyrl-UZ"/>
              </w:rPr>
              <w:t>бўйича ажралиш</w:t>
            </w:r>
          </w:p>
          <w:p w14:paraId="564F7268" w14:textId="77777777" w:rsidR="00531151" w:rsidRPr="003113C7" w:rsidRDefault="00531151" w:rsidP="00F23303">
            <w:pPr>
              <w:widowControl w:val="0"/>
              <w:tabs>
                <w:tab w:val="center" w:pos="4677"/>
                <w:tab w:val="right" w:pos="9355"/>
              </w:tabs>
              <w:autoSpaceDE w:val="0"/>
              <w:autoSpaceDN w:val="0"/>
              <w:adjustRightInd w:val="0"/>
              <w:rPr>
                <w:i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cross-polarization isolation</w:t>
            </w:r>
            <w:r w:rsidRPr="003113C7">
              <w:rPr>
                <w:i/>
                <w:iCs/>
                <w:sz w:val="28"/>
                <w:szCs w:val="28"/>
                <w:lang w:val="en-US"/>
              </w:rPr>
              <w:t xml:space="preserve"> </w:t>
            </w:r>
          </w:p>
        </w:tc>
        <w:tc>
          <w:tcPr>
            <w:tcW w:w="6260" w:type="dxa"/>
            <w:vAlign w:val="center"/>
          </w:tcPr>
          <w:p w14:paraId="40E4EB3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Для двух радиоволн, передаваемых на одной и той же частоте с одинаковой мощностью и при ортогональной поляризации, отношение мощности </w:t>
            </w:r>
            <w:proofErr w:type="spellStart"/>
            <w:r w:rsidRPr="003113C7">
              <w:rPr>
                <w:sz w:val="28"/>
                <w:szCs w:val="28"/>
              </w:rPr>
              <w:t>кополярного</w:t>
            </w:r>
            <w:proofErr w:type="spellEnd"/>
            <w:r w:rsidRPr="003113C7">
              <w:rPr>
                <w:sz w:val="28"/>
                <w:szCs w:val="28"/>
              </w:rPr>
              <w:t xml:space="preserve"> сигнала в данном приемнике к мощно</w:t>
            </w:r>
            <w:r w:rsidR="00A91147" w:rsidRPr="003113C7">
              <w:rPr>
                <w:sz w:val="28"/>
                <w:szCs w:val="28"/>
              </w:rPr>
              <w:t xml:space="preserve">сти </w:t>
            </w:r>
            <w:proofErr w:type="spellStart"/>
            <w:r w:rsidR="00A91147" w:rsidRPr="003113C7">
              <w:rPr>
                <w:sz w:val="28"/>
                <w:szCs w:val="28"/>
              </w:rPr>
              <w:t>кросс</w:t>
            </w:r>
            <w:r w:rsidRPr="003113C7">
              <w:rPr>
                <w:sz w:val="28"/>
                <w:szCs w:val="28"/>
              </w:rPr>
              <w:t>поляризованного</w:t>
            </w:r>
            <w:proofErr w:type="spellEnd"/>
            <w:r w:rsidRPr="003113C7">
              <w:rPr>
                <w:sz w:val="28"/>
                <w:szCs w:val="28"/>
              </w:rPr>
              <w:t xml:space="preserve"> сигнала в этом же приемнике.</w:t>
            </w:r>
          </w:p>
          <w:p w14:paraId="2920FC0B"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71720204"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Bir xil quvvat va ortogonal qutblanishli bir xil chas</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totada uzatilgan ikkita radioto‘lqin uchun, to‘lqinlar</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ning biridan olingan quvvatning boshqa to‘lqin quv</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vatiga birinchi to‘lqinning qutblanishiga qabulqilgich</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ni sozlashdagi nisbati.</w:t>
            </w:r>
          </w:p>
          <w:p w14:paraId="3DC4535B" w14:textId="77777777" w:rsidR="00531151" w:rsidRPr="003113C7" w:rsidRDefault="00531151" w:rsidP="00F23303">
            <w:pPr>
              <w:pStyle w:val="BalloonText"/>
              <w:jc w:val="both"/>
              <w:rPr>
                <w:rFonts w:ascii="Times New Roman" w:hAnsi="Times New Roman" w:cs="Times New Roman"/>
                <w:sz w:val="24"/>
                <w:szCs w:val="24"/>
                <w:lang w:val="uz-Cyrl-UZ"/>
              </w:rPr>
            </w:pPr>
          </w:p>
          <w:p w14:paraId="2FBEA64C"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Бир хил қувват ва ортогонал қутбланишли бир хил частотада узатилган иккита радиотўлқин учун, тўлқинларнинг биридан олинган қувватнинг бош</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қа тўлқин қувватига биринчи тўлқиннинг қутбла</w:t>
            </w:r>
            <w:r w:rsidR="00A9114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нишига қабулқилгични созлашдаги нисбати.</w:t>
            </w:r>
          </w:p>
        </w:tc>
      </w:tr>
      <w:tr w:rsidR="00531151" w:rsidRPr="003113C7" w14:paraId="52A71FE6" w14:textId="77777777" w:rsidTr="00F23303">
        <w:trPr>
          <w:tblCellSpacing w:w="0" w:type="dxa"/>
          <w:jc w:val="center"/>
        </w:trPr>
        <w:tc>
          <w:tcPr>
            <w:tcW w:w="3711" w:type="dxa"/>
          </w:tcPr>
          <w:p w14:paraId="20EB46F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Разнесенный прием</w:t>
            </w:r>
          </w:p>
          <w:p w14:paraId="7D0E2594"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i w:val="0"/>
                <w:sz w:val="28"/>
                <w:szCs w:val="28"/>
                <w:lang w:val="uz-Cyrl-UZ"/>
              </w:rPr>
            </w:pPr>
            <w:r w:rsidRPr="003113C7">
              <w:rPr>
                <w:i w:val="0"/>
                <w:sz w:val="28"/>
                <w:szCs w:val="28"/>
                <w:lang w:val="uz-Cyrl-UZ"/>
              </w:rPr>
              <w:t xml:space="preserve">uz - </w:t>
            </w:r>
            <w:r w:rsidRPr="003113C7">
              <w:rPr>
                <w:b w:val="0"/>
                <w:i w:val="0"/>
                <w:sz w:val="28"/>
                <w:szCs w:val="28"/>
                <w:lang w:val="uz-Cyrl-UZ"/>
              </w:rPr>
              <w:t>tarqoq qabul</w:t>
            </w:r>
          </w:p>
          <w:p w14:paraId="22C49348"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color w:val="000000"/>
                <w:sz w:val="28"/>
                <w:szCs w:val="28"/>
                <w:lang w:val="uz-Cyrl-UZ"/>
              </w:rPr>
            </w:pPr>
            <w:r w:rsidRPr="003113C7">
              <w:rPr>
                <w:i w:val="0"/>
                <w:sz w:val="28"/>
                <w:szCs w:val="28"/>
                <w:lang w:val="uz-Cyrl-UZ"/>
              </w:rPr>
              <w:t xml:space="preserve">       </w:t>
            </w:r>
            <w:r w:rsidRPr="003113C7">
              <w:rPr>
                <w:b w:val="0"/>
                <w:bCs w:val="0"/>
                <w:i w:val="0"/>
                <w:sz w:val="28"/>
                <w:szCs w:val="28"/>
                <w:lang w:val="uz-Cyrl-UZ"/>
              </w:rPr>
              <w:t>тарқоқ</w:t>
            </w:r>
            <w:r w:rsidRPr="003113C7">
              <w:rPr>
                <w:b w:val="0"/>
                <w:bCs w:val="0"/>
                <w:i w:val="0"/>
                <w:color w:val="000000"/>
                <w:sz w:val="28"/>
                <w:szCs w:val="28"/>
                <w:lang w:val="uz-Cyrl-UZ"/>
              </w:rPr>
              <w:t xml:space="preserve"> қабул</w:t>
            </w:r>
          </w:p>
          <w:p w14:paraId="6A52F603"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diversity reception</w:t>
            </w:r>
          </w:p>
        </w:tc>
        <w:tc>
          <w:tcPr>
            <w:tcW w:w="6260" w:type="dxa"/>
            <w:vAlign w:val="center"/>
          </w:tcPr>
          <w:p w14:paraId="0BB4CE8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Метод приема, при котором результирующий сигнал получается из нескольких принимаемых радиосигналов, которые несут одну и ту же информацию, но приходят по разным </w:t>
            </w:r>
            <w:proofErr w:type="spellStart"/>
            <w:r w:rsidRPr="003113C7">
              <w:rPr>
                <w:sz w:val="28"/>
                <w:szCs w:val="28"/>
              </w:rPr>
              <w:t>радиотрактам</w:t>
            </w:r>
            <w:proofErr w:type="spellEnd"/>
            <w:r w:rsidRPr="003113C7">
              <w:rPr>
                <w:sz w:val="28"/>
                <w:szCs w:val="28"/>
              </w:rPr>
              <w:t xml:space="preserve"> или по разным каналам передачи, отличающимся друг от друга, по крайней мере, одной из таких характеристик, как частота, поляризация или расположение или ориентация антенн.</w:t>
            </w:r>
          </w:p>
          <w:p w14:paraId="3263A0B4"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p>
          <w:p w14:paraId="3318F1CF" w14:textId="77777777" w:rsidR="00531151" w:rsidRPr="003113C7" w:rsidRDefault="00531151" w:rsidP="00F23303">
            <w:pPr>
              <w:pStyle w:val="BalloonText"/>
              <w:jc w:val="both"/>
              <w:rPr>
                <w:rFonts w:ascii="Times New Roman" w:hAnsi="Times New Roman" w:cs="Times New Roman"/>
                <w:sz w:val="28"/>
                <w:szCs w:val="28"/>
              </w:rPr>
            </w:pPr>
            <w:r w:rsidRPr="003113C7">
              <w:rPr>
                <w:rFonts w:ascii="Times New Roman" w:hAnsi="Times New Roman" w:cs="Times New Roman"/>
                <w:color w:val="000000"/>
                <w:sz w:val="28"/>
                <w:szCs w:val="28"/>
                <w:lang w:val="en-US"/>
              </w:rPr>
              <w:t>Qabul</w:t>
            </w:r>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qilish</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metodi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bunda</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natijaviy</w:t>
            </w:r>
            <w:proofErr w:type="spellEnd"/>
            <w:r w:rsidRPr="003113C7">
              <w:rPr>
                <w:rFonts w:ascii="Times New Roman" w:hAnsi="Times New Roman" w:cs="Times New Roman"/>
                <w:color w:val="000000"/>
                <w:sz w:val="28"/>
                <w:szCs w:val="28"/>
              </w:rPr>
              <w:t xml:space="preserve"> </w:t>
            </w:r>
            <w:r w:rsidRPr="003113C7">
              <w:rPr>
                <w:rFonts w:ascii="Times New Roman" w:hAnsi="Times New Roman" w:cs="Times New Roman"/>
                <w:color w:val="000000"/>
                <w:sz w:val="28"/>
                <w:szCs w:val="28"/>
                <w:lang w:val="en-US"/>
              </w:rPr>
              <w:t>signal</w:t>
            </w:r>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bitta</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xuddi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shunday</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axborotni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tashuvchi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lekin</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bir</w:t>
            </w:r>
            <w:proofErr w:type="spellEnd"/>
            <w:r w:rsidRPr="003113C7">
              <w:rPr>
                <w:rFonts w:ascii="Times New Roman" w:hAnsi="Times New Roman" w:cs="Times New Roman"/>
                <w:color w:val="000000"/>
                <w:sz w:val="28"/>
                <w:szCs w:val="28"/>
              </w:rPr>
              <w:t>-</w:t>
            </w:r>
            <w:proofErr w:type="spellStart"/>
            <w:r w:rsidRPr="003113C7">
              <w:rPr>
                <w:rFonts w:ascii="Times New Roman" w:hAnsi="Times New Roman" w:cs="Times New Roman"/>
                <w:color w:val="000000"/>
                <w:sz w:val="28"/>
                <w:szCs w:val="28"/>
                <w:lang w:val="en-US"/>
              </w:rPr>
              <w:t>biridan</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hech</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bo</w:t>
            </w:r>
            <w:proofErr w:type="spellEnd"/>
            <w:r w:rsidRPr="003113C7">
              <w:rPr>
                <w:rFonts w:ascii="Times New Roman" w:hAnsi="Times New Roman" w:cs="Times New Roman"/>
                <w:color w:val="000000"/>
                <w:sz w:val="28"/>
                <w:szCs w:val="28"/>
              </w:rPr>
              <w:t>‘</w:t>
            </w:r>
            <w:proofErr w:type="spellStart"/>
            <w:r w:rsidRPr="003113C7">
              <w:rPr>
                <w:rFonts w:ascii="Times New Roman" w:hAnsi="Times New Roman" w:cs="Times New Roman"/>
                <w:color w:val="000000"/>
                <w:sz w:val="28"/>
                <w:szCs w:val="28"/>
                <w:lang w:val="en-US"/>
              </w:rPr>
              <w:t>lmaganda</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chastotasi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qutblanishi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yoki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antennalarning</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joylashishi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yoki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yo</w:t>
            </w:r>
            <w:proofErr w:type="spellEnd"/>
            <w:r w:rsidRPr="003113C7">
              <w:rPr>
                <w:rFonts w:ascii="Times New Roman" w:hAnsi="Times New Roman" w:cs="Times New Roman"/>
                <w:color w:val="000000"/>
                <w:sz w:val="28"/>
                <w:szCs w:val="28"/>
              </w:rPr>
              <w:t>‘</w:t>
            </w:r>
            <w:proofErr w:type="spellStart"/>
            <w:r w:rsidRPr="003113C7">
              <w:rPr>
                <w:rFonts w:ascii="Times New Roman" w:hAnsi="Times New Roman" w:cs="Times New Roman"/>
                <w:color w:val="000000"/>
                <w:sz w:val="28"/>
                <w:szCs w:val="28"/>
                <w:lang w:val="en-US"/>
              </w:rPr>
              <w:t>nalishi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kabi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sz w:val="28"/>
                <w:szCs w:val="28"/>
                <w:lang w:val="en-US"/>
              </w:rPr>
              <w:t>xarakteristika</w:t>
            </w:r>
            <w:r w:rsidRPr="003113C7">
              <w:rPr>
                <w:rFonts w:ascii="Times New Roman" w:hAnsi="Times New Roman" w:cs="Times New Roman"/>
                <w:color w:val="000000"/>
                <w:sz w:val="28"/>
                <w:szCs w:val="28"/>
                <w:lang w:val="en-US"/>
              </w:rPr>
              <w:t>lardan</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biri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sz w:val="28"/>
                <w:szCs w:val="28"/>
                <w:lang w:val="en-US"/>
              </w:rPr>
              <w:t>bilan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color w:val="000000"/>
                <w:sz w:val="28"/>
                <w:szCs w:val="28"/>
                <w:lang w:val="en-US"/>
              </w:rPr>
              <w:t>farq</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qiluvchi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turli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radiotrassalar</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orqali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yoki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turli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uzatish</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kanallari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bo</w:t>
            </w:r>
            <w:proofErr w:type="spellEnd"/>
            <w:r w:rsidRPr="003113C7">
              <w:rPr>
                <w:rFonts w:ascii="Times New Roman" w:hAnsi="Times New Roman" w:cs="Times New Roman"/>
                <w:color w:val="000000"/>
                <w:sz w:val="28"/>
                <w:szCs w:val="28"/>
              </w:rPr>
              <w:t>‘</w:t>
            </w:r>
            <w:proofErr w:type="spellStart"/>
            <w:r w:rsidRPr="003113C7">
              <w:rPr>
                <w:rFonts w:ascii="Times New Roman" w:hAnsi="Times New Roman" w:cs="Times New Roman"/>
                <w:color w:val="000000"/>
                <w:sz w:val="28"/>
                <w:szCs w:val="28"/>
                <w:lang w:val="en-US"/>
              </w:rPr>
              <w:t>yicha</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keladigan</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bir</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necha</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qabul</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qilinuvchi</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radiosignallardan</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hosil</w:t>
            </w:r>
            <w:proofErr w:type="spellEnd"/>
            <w:r w:rsidRPr="003113C7">
              <w:rPr>
                <w:rFonts w:ascii="Times New Roman" w:hAnsi="Times New Roman" w:cs="Times New Roman"/>
                <w:color w:val="000000"/>
                <w:sz w:val="28"/>
                <w:szCs w:val="28"/>
              </w:rPr>
              <w:t xml:space="preserve"> </w:t>
            </w:r>
            <w:proofErr w:type="spellStart"/>
            <w:r w:rsidRPr="003113C7">
              <w:rPr>
                <w:rFonts w:ascii="Times New Roman" w:hAnsi="Times New Roman" w:cs="Times New Roman"/>
                <w:color w:val="000000"/>
                <w:sz w:val="28"/>
                <w:szCs w:val="28"/>
                <w:lang w:val="en-US"/>
              </w:rPr>
              <w:t>bo</w:t>
            </w:r>
            <w:proofErr w:type="spellEnd"/>
            <w:r w:rsidRPr="003113C7">
              <w:rPr>
                <w:rFonts w:ascii="Times New Roman" w:hAnsi="Times New Roman" w:cs="Times New Roman"/>
                <w:color w:val="000000"/>
                <w:sz w:val="28"/>
                <w:szCs w:val="28"/>
              </w:rPr>
              <w:t>‘</w:t>
            </w:r>
            <w:proofErr w:type="spellStart"/>
            <w:r w:rsidRPr="003113C7">
              <w:rPr>
                <w:rFonts w:ascii="Times New Roman" w:hAnsi="Times New Roman" w:cs="Times New Roman"/>
                <w:color w:val="000000"/>
                <w:sz w:val="28"/>
                <w:szCs w:val="28"/>
                <w:lang w:val="en-US"/>
              </w:rPr>
              <w:t>ladi</w:t>
            </w:r>
            <w:proofErr w:type="spellEnd"/>
            <w:r w:rsidRPr="003113C7">
              <w:rPr>
                <w:rFonts w:ascii="Times New Roman" w:hAnsi="Times New Roman" w:cs="Times New Roman"/>
                <w:color w:val="000000"/>
                <w:sz w:val="28"/>
                <w:szCs w:val="28"/>
              </w:rPr>
              <w:t>.</w:t>
            </w:r>
          </w:p>
          <w:p w14:paraId="5F015290" w14:textId="77777777" w:rsidR="00531151" w:rsidRPr="003113C7" w:rsidRDefault="00531151" w:rsidP="00F23303">
            <w:pPr>
              <w:pStyle w:val="BalloonText"/>
              <w:jc w:val="both"/>
              <w:rPr>
                <w:rFonts w:ascii="Times New Roman" w:hAnsi="Times New Roman" w:cs="Times New Roman"/>
                <w:sz w:val="18"/>
                <w:szCs w:val="18"/>
              </w:rPr>
            </w:pPr>
          </w:p>
          <w:p w14:paraId="50C93946"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proofErr w:type="spellStart"/>
            <w:r w:rsidRPr="003113C7">
              <w:rPr>
                <w:color w:val="000000"/>
                <w:sz w:val="28"/>
                <w:szCs w:val="28"/>
              </w:rPr>
              <w:t>Қабул</w:t>
            </w:r>
            <w:proofErr w:type="spellEnd"/>
            <w:r w:rsidRPr="003113C7">
              <w:rPr>
                <w:color w:val="000000"/>
                <w:sz w:val="28"/>
                <w:szCs w:val="28"/>
              </w:rPr>
              <w:t xml:space="preserve"> </w:t>
            </w:r>
            <w:proofErr w:type="spellStart"/>
            <w:r w:rsidRPr="003113C7">
              <w:rPr>
                <w:color w:val="000000"/>
                <w:sz w:val="28"/>
                <w:szCs w:val="28"/>
              </w:rPr>
              <w:t>қилиш</w:t>
            </w:r>
            <w:proofErr w:type="spellEnd"/>
            <w:r w:rsidRPr="003113C7">
              <w:rPr>
                <w:color w:val="000000"/>
                <w:sz w:val="28"/>
                <w:szCs w:val="28"/>
              </w:rPr>
              <w:t xml:space="preserve"> </w:t>
            </w:r>
            <w:proofErr w:type="spellStart"/>
            <w:r w:rsidRPr="003113C7">
              <w:rPr>
                <w:color w:val="000000"/>
                <w:sz w:val="28"/>
                <w:szCs w:val="28"/>
              </w:rPr>
              <w:t>методи</w:t>
            </w:r>
            <w:proofErr w:type="spellEnd"/>
            <w:r w:rsidRPr="003113C7">
              <w:rPr>
                <w:color w:val="000000"/>
                <w:sz w:val="28"/>
                <w:szCs w:val="28"/>
              </w:rPr>
              <w:t xml:space="preserve">, бунда </w:t>
            </w:r>
            <w:proofErr w:type="spellStart"/>
            <w:r w:rsidRPr="003113C7">
              <w:rPr>
                <w:color w:val="000000"/>
                <w:sz w:val="28"/>
                <w:szCs w:val="28"/>
              </w:rPr>
              <w:t>натижавий</w:t>
            </w:r>
            <w:proofErr w:type="spellEnd"/>
            <w:r w:rsidRPr="003113C7">
              <w:rPr>
                <w:color w:val="000000"/>
                <w:sz w:val="28"/>
                <w:szCs w:val="28"/>
              </w:rPr>
              <w:t xml:space="preserve"> сигнал </w:t>
            </w:r>
            <w:proofErr w:type="spellStart"/>
            <w:r w:rsidRPr="003113C7">
              <w:rPr>
                <w:color w:val="000000"/>
                <w:sz w:val="28"/>
                <w:szCs w:val="28"/>
              </w:rPr>
              <w:t>битта</w:t>
            </w:r>
            <w:proofErr w:type="spellEnd"/>
            <w:r w:rsidRPr="003113C7">
              <w:rPr>
                <w:color w:val="000000"/>
                <w:sz w:val="28"/>
                <w:szCs w:val="28"/>
              </w:rPr>
              <w:t xml:space="preserve"> </w:t>
            </w:r>
            <w:proofErr w:type="spellStart"/>
            <w:r w:rsidRPr="003113C7">
              <w:rPr>
                <w:color w:val="000000"/>
                <w:sz w:val="28"/>
                <w:szCs w:val="28"/>
              </w:rPr>
              <w:t>худди</w:t>
            </w:r>
            <w:proofErr w:type="spellEnd"/>
            <w:r w:rsidRPr="003113C7">
              <w:rPr>
                <w:color w:val="000000"/>
                <w:sz w:val="28"/>
                <w:szCs w:val="28"/>
              </w:rPr>
              <w:t xml:space="preserve"> </w:t>
            </w:r>
            <w:proofErr w:type="spellStart"/>
            <w:r w:rsidRPr="003113C7">
              <w:rPr>
                <w:color w:val="000000"/>
                <w:sz w:val="28"/>
                <w:szCs w:val="28"/>
              </w:rPr>
              <w:t>шундай</w:t>
            </w:r>
            <w:proofErr w:type="spellEnd"/>
            <w:r w:rsidRPr="003113C7">
              <w:rPr>
                <w:color w:val="000000"/>
                <w:sz w:val="28"/>
                <w:szCs w:val="28"/>
              </w:rPr>
              <w:t xml:space="preserve"> </w:t>
            </w:r>
            <w:proofErr w:type="spellStart"/>
            <w:r w:rsidRPr="003113C7">
              <w:rPr>
                <w:color w:val="000000"/>
                <w:sz w:val="28"/>
                <w:szCs w:val="28"/>
              </w:rPr>
              <w:t>ахборотни</w:t>
            </w:r>
            <w:proofErr w:type="spellEnd"/>
            <w:r w:rsidRPr="003113C7">
              <w:rPr>
                <w:color w:val="000000"/>
                <w:sz w:val="28"/>
                <w:szCs w:val="28"/>
              </w:rPr>
              <w:t xml:space="preserve"> </w:t>
            </w:r>
            <w:proofErr w:type="spellStart"/>
            <w:r w:rsidRPr="003113C7">
              <w:rPr>
                <w:color w:val="000000"/>
                <w:sz w:val="28"/>
                <w:szCs w:val="28"/>
              </w:rPr>
              <w:t>ташувчи</w:t>
            </w:r>
            <w:proofErr w:type="spellEnd"/>
            <w:r w:rsidRPr="003113C7">
              <w:rPr>
                <w:color w:val="000000"/>
                <w:sz w:val="28"/>
                <w:szCs w:val="28"/>
              </w:rPr>
              <w:t xml:space="preserve">, </w:t>
            </w:r>
            <w:proofErr w:type="spellStart"/>
            <w:r w:rsidRPr="003113C7">
              <w:rPr>
                <w:color w:val="000000"/>
                <w:sz w:val="28"/>
                <w:szCs w:val="28"/>
              </w:rPr>
              <w:t>лекин</w:t>
            </w:r>
            <w:proofErr w:type="spellEnd"/>
            <w:r w:rsidRPr="003113C7">
              <w:rPr>
                <w:color w:val="000000"/>
                <w:sz w:val="28"/>
                <w:szCs w:val="28"/>
              </w:rPr>
              <w:t xml:space="preserve"> (</w:t>
            </w:r>
            <w:proofErr w:type="spellStart"/>
            <w:r w:rsidRPr="003113C7">
              <w:rPr>
                <w:color w:val="000000"/>
                <w:sz w:val="28"/>
                <w:szCs w:val="28"/>
              </w:rPr>
              <w:t>бир-биридан</w:t>
            </w:r>
            <w:proofErr w:type="spellEnd"/>
            <w:r w:rsidRPr="003113C7">
              <w:rPr>
                <w:color w:val="000000"/>
                <w:sz w:val="28"/>
                <w:szCs w:val="28"/>
              </w:rPr>
              <w:t xml:space="preserve"> </w:t>
            </w:r>
            <w:proofErr w:type="spellStart"/>
            <w:r w:rsidRPr="003113C7">
              <w:rPr>
                <w:color w:val="000000"/>
                <w:sz w:val="28"/>
                <w:szCs w:val="28"/>
              </w:rPr>
              <w:t>ҳеч</w:t>
            </w:r>
            <w:proofErr w:type="spellEnd"/>
            <w:r w:rsidRPr="003113C7">
              <w:rPr>
                <w:color w:val="000000"/>
                <w:sz w:val="28"/>
                <w:szCs w:val="28"/>
              </w:rPr>
              <w:t xml:space="preserve"> </w:t>
            </w:r>
            <w:proofErr w:type="spellStart"/>
            <w:r w:rsidRPr="003113C7">
              <w:rPr>
                <w:color w:val="000000"/>
                <w:sz w:val="28"/>
                <w:szCs w:val="28"/>
              </w:rPr>
              <w:t>бўлмаганда</w:t>
            </w:r>
            <w:proofErr w:type="spellEnd"/>
            <w:r w:rsidRPr="003113C7">
              <w:rPr>
                <w:color w:val="000000"/>
                <w:sz w:val="28"/>
                <w:szCs w:val="28"/>
              </w:rPr>
              <w:t xml:space="preserve"> </w:t>
            </w:r>
            <w:proofErr w:type="spellStart"/>
            <w:r w:rsidRPr="003113C7">
              <w:rPr>
                <w:color w:val="000000"/>
                <w:sz w:val="28"/>
                <w:szCs w:val="28"/>
              </w:rPr>
              <w:t>частотаси</w:t>
            </w:r>
            <w:proofErr w:type="spellEnd"/>
            <w:r w:rsidRPr="003113C7">
              <w:rPr>
                <w:color w:val="000000"/>
                <w:sz w:val="28"/>
                <w:szCs w:val="28"/>
              </w:rPr>
              <w:t xml:space="preserve">, </w:t>
            </w:r>
            <w:proofErr w:type="spellStart"/>
            <w:r w:rsidRPr="003113C7">
              <w:rPr>
                <w:color w:val="000000"/>
                <w:sz w:val="28"/>
                <w:szCs w:val="28"/>
              </w:rPr>
              <w:t>қутбла</w:t>
            </w:r>
            <w:proofErr w:type="spellEnd"/>
            <w:r w:rsidRPr="003113C7">
              <w:rPr>
                <w:color w:val="000000"/>
                <w:sz w:val="28"/>
                <w:szCs w:val="28"/>
              </w:rPr>
              <w:t xml:space="preserve">-ниши </w:t>
            </w:r>
            <w:proofErr w:type="spellStart"/>
            <w:r w:rsidRPr="003113C7">
              <w:rPr>
                <w:color w:val="000000"/>
                <w:sz w:val="28"/>
                <w:szCs w:val="28"/>
              </w:rPr>
              <w:t>ёки</w:t>
            </w:r>
            <w:proofErr w:type="spellEnd"/>
            <w:r w:rsidRPr="003113C7">
              <w:rPr>
                <w:color w:val="000000"/>
                <w:sz w:val="28"/>
                <w:szCs w:val="28"/>
              </w:rPr>
              <w:t xml:space="preserve"> </w:t>
            </w:r>
            <w:proofErr w:type="spellStart"/>
            <w:r w:rsidRPr="003113C7">
              <w:rPr>
                <w:color w:val="000000"/>
                <w:sz w:val="28"/>
                <w:szCs w:val="28"/>
              </w:rPr>
              <w:t>антенналарнинг</w:t>
            </w:r>
            <w:proofErr w:type="spellEnd"/>
            <w:r w:rsidRPr="003113C7">
              <w:rPr>
                <w:color w:val="000000"/>
                <w:sz w:val="28"/>
                <w:szCs w:val="28"/>
              </w:rPr>
              <w:t xml:space="preserve"> </w:t>
            </w:r>
            <w:proofErr w:type="spellStart"/>
            <w:r w:rsidRPr="003113C7">
              <w:rPr>
                <w:color w:val="000000"/>
                <w:sz w:val="28"/>
                <w:szCs w:val="28"/>
              </w:rPr>
              <w:t>жойлашиши</w:t>
            </w:r>
            <w:proofErr w:type="spellEnd"/>
            <w:r w:rsidRPr="003113C7">
              <w:rPr>
                <w:color w:val="000000"/>
                <w:sz w:val="28"/>
                <w:szCs w:val="28"/>
              </w:rPr>
              <w:t xml:space="preserve"> </w:t>
            </w:r>
            <w:proofErr w:type="spellStart"/>
            <w:r w:rsidRPr="003113C7">
              <w:rPr>
                <w:color w:val="000000"/>
                <w:sz w:val="28"/>
                <w:szCs w:val="28"/>
              </w:rPr>
              <w:t>ёки</w:t>
            </w:r>
            <w:proofErr w:type="spellEnd"/>
            <w:r w:rsidRPr="003113C7">
              <w:rPr>
                <w:color w:val="000000"/>
                <w:sz w:val="28"/>
                <w:szCs w:val="28"/>
              </w:rPr>
              <w:t xml:space="preserve"> </w:t>
            </w:r>
            <w:proofErr w:type="spellStart"/>
            <w:r w:rsidRPr="003113C7">
              <w:rPr>
                <w:color w:val="000000"/>
                <w:sz w:val="28"/>
                <w:szCs w:val="28"/>
              </w:rPr>
              <w:t>йўна</w:t>
            </w:r>
            <w:proofErr w:type="spellEnd"/>
            <w:r w:rsidR="00A91147" w:rsidRPr="003113C7">
              <w:rPr>
                <w:color w:val="000000"/>
                <w:sz w:val="28"/>
                <w:szCs w:val="28"/>
              </w:rPr>
              <w:t>-</w:t>
            </w:r>
            <w:r w:rsidRPr="003113C7">
              <w:rPr>
                <w:color w:val="000000"/>
                <w:sz w:val="28"/>
                <w:szCs w:val="28"/>
              </w:rPr>
              <w:lastRenderedPageBreak/>
              <w:t xml:space="preserve">лиши </w:t>
            </w:r>
            <w:proofErr w:type="spellStart"/>
            <w:r w:rsidRPr="003113C7">
              <w:rPr>
                <w:color w:val="000000"/>
                <w:sz w:val="28"/>
                <w:szCs w:val="28"/>
              </w:rPr>
              <w:t>каби</w:t>
            </w:r>
            <w:proofErr w:type="spellEnd"/>
            <w:r w:rsidRPr="003113C7">
              <w:rPr>
                <w:color w:val="000000"/>
                <w:sz w:val="28"/>
                <w:szCs w:val="28"/>
              </w:rPr>
              <w:t xml:space="preserve"> </w:t>
            </w:r>
            <w:proofErr w:type="spellStart"/>
            <w:r w:rsidRPr="003113C7">
              <w:rPr>
                <w:sz w:val="28"/>
                <w:szCs w:val="28"/>
              </w:rPr>
              <w:t>характеристика</w:t>
            </w:r>
            <w:r w:rsidRPr="003113C7">
              <w:rPr>
                <w:color w:val="000000"/>
                <w:sz w:val="28"/>
                <w:szCs w:val="28"/>
              </w:rPr>
              <w:t>лардан</w:t>
            </w:r>
            <w:proofErr w:type="spellEnd"/>
            <w:r w:rsidRPr="003113C7">
              <w:rPr>
                <w:color w:val="000000"/>
                <w:sz w:val="28"/>
                <w:szCs w:val="28"/>
              </w:rPr>
              <w:t xml:space="preserve"> </w:t>
            </w:r>
            <w:proofErr w:type="spellStart"/>
            <w:r w:rsidRPr="003113C7">
              <w:rPr>
                <w:color w:val="000000"/>
                <w:sz w:val="28"/>
                <w:szCs w:val="28"/>
              </w:rPr>
              <w:t>бири</w:t>
            </w:r>
            <w:proofErr w:type="spellEnd"/>
            <w:r w:rsidRPr="003113C7">
              <w:rPr>
                <w:color w:val="000000"/>
                <w:sz w:val="28"/>
                <w:szCs w:val="28"/>
              </w:rPr>
              <w:t xml:space="preserve"> </w:t>
            </w:r>
            <w:r w:rsidRPr="003113C7">
              <w:rPr>
                <w:sz w:val="28"/>
                <w:szCs w:val="28"/>
              </w:rPr>
              <w:t xml:space="preserve">билан </w:t>
            </w:r>
            <w:proofErr w:type="spellStart"/>
            <w:r w:rsidRPr="003113C7">
              <w:rPr>
                <w:color w:val="000000"/>
                <w:sz w:val="28"/>
                <w:szCs w:val="28"/>
              </w:rPr>
              <w:t>фарқ</w:t>
            </w:r>
            <w:proofErr w:type="spellEnd"/>
            <w:r w:rsidRPr="003113C7">
              <w:rPr>
                <w:color w:val="000000"/>
                <w:sz w:val="28"/>
                <w:szCs w:val="28"/>
              </w:rPr>
              <w:t xml:space="preserve"> </w:t>
            </w:r>
            <w:proofErr w:type="spellStart"/>
            <w:r w:rsidRPr="003113C7">
              <w:rPr>
                <w:color w:val="000000"/>
                <w:sz w:val="28"/>
                <w:szCs w:val="28"/>
              </w:rPr>
              <w:t>қилувчи</w:t>
            </w:r>
            <w:proofErr w:type="spellEnd"/>
            <w:r w:rsidRPr="003113C7">
              <w:rPr>
                <w:color w:val="000000"/>
                <w:sz w:val="28"/>
                <w:szCs w:val="28"/>
              </w:rPr>
              <w:t xml:space="preserve">) </w:t>
            </w:r>
            <w:proofErr w:type="spellStart"/>
            <w:r w:rsidRPr="003113C7">
              <w:rPr>
                <w:color w:val="000000"/>
                <w:sz w:val="28"/>
                <w:szCs w:val="28"/>
              </w:rPr>
              <w:t>турли</w:t>
            </w:r>
            <w:proofErr w:type="spellEnd"/>
            <w:r w:rsidRPr="003113C7">
              <w:rPr>
                <w:color w:val="000000"/>
                <w:sz w:val="28"/>
                <w:szCs w:val="28"/>
              </w:rPr>
              <w:t xml:space="preserve"> </w:t>
            </w:r>
            <w:proofErr w:type="spellStart"/>
            <w:r w:rsidRPr="003113C7">
              <w:rPr>
                <w:color w:val="000000"/>
                <w:sz w:val="28"/>
                <w:szCs w:val="28"/>
              </w:rPr>
              <w:t>радиотрассалар</w:t>
            </w:r>
            <w:proofErr w:type="spellEnd"/>
            <w:r w:rsidRPr="003113C7">
              <w:rPr>
                <w:color w:val="000000"/>
                <w:sz w:val="28"/>
                <w:szCs w:val="28"/>
              </w:rPr>
              <w:t xml:space="preserve"> </w:t>
            </w:r>
            <w:proofErr w:type="spellStart"/>
            <w:r w:rsidRPr="003113C7">
              <w:rPr>
                <w:color w:val="000000"/>
                <w:sz w:val="28"/>
                <w:szCs w:val="28"/>
              </w:rPr>
              <w:t>орқали</w:t>
            </w:r>
            <w:proofErr w:type="spellEnd"/>
            <w:r w:rsidRPr="003113C7">
              <w:rPr>
                <w:color w:val="000000"/>
                <w:sz w:val="28"/>
                <w:szCs w:val="28"/>
              </w:rPr>
              <w:t xml:space="preserve"> </w:t>
            </w:r>
            <w:proofErr w:type="spellStart"/>
            <w:r w:rsidRPr="003113C7">
              <w:rPr>
                <w:color w:val="000000"/>
                <w:sz w:val="28"/>
                <w:szCs w:val="28"/>
              </w:rPr>
              <w:t>ёки</w:t>
            </w:r>
            <w:proofErr w:type="spellEnd"/>
            <w:r w:rsidRPr="003113C7">
              <w:rPr>
                <w:color w:val="000000"/>
                <w:sz w:val="28"/>
                <w:szCs w:val="28"/>
              </w:rPr>
              <w:t xml:space="preserve"> </w:t>
            </w:r>
            <w:proofErr w:type="spellStart"/>
            <w:r w:rsidRPr="003113C7">
              <w:rPr>
                <w:color w:val="000000"/>
                <w:sz w:val="28"/>
                <w:szCs w:val="28"/>
              </w:rPr>
              <w:t>турли</w:t>
            </w:r>
            <w:proofErr w:type="spellEnd"/>
            <w:r w:rsidRPr="003113C7">
              <w:rPr>
                <w:color w:val="000000"/>
                <w:sz w:val="28"/>
                <w:szCs w:val="28"/>
              </w:rPr>
              <w:t xml:space="preserve"> </w:t>
            </w:r>
            <w:proofErr w:type="spellStart"/>
            <w:r w:rsidRPr="003113C7">
              <w:rPr>
                <w:color w:val="000000"/>
                <w:sz w:val="28"/>
                <w:szCs w:val="28"/>
              </w:rPr>
              <w:t>узатиш</w:t>
            </w:r>
            <w:proofErr w:type="spellEnd"/>
            <w:r w:rsidRPr="003113C7">
              <w:rPr>
                <w:color w:val="000000"/>
                <w:sz w:val="28"/>
                <w:szCs w:val="28"/>
              </w:rPr>
              <w:t xml:space="preserve"> </w:t>
            </w:r>
            <w:proofErr w:type="spellStart"/>
            <w:r w:rsidRPr="003113C7">
              <w:rPr>
                <w:color w:val="000000"/>
                <w:sz w:val="28"/>
                <w:szCs w:val="28"/>
              </w:rPr>
              <w:t>каналлари</w:t>
            </w:r>
            <w:proofErr w:type="spellEnd"/>
            <w:r w:rsidRPr="003113C7">
              <w:rPr>
                <w:color w:val="000000"/>
                <w:sz w:val="28"/>
                <w:szCs w:val="28"/>
              </w:rPr>
              <w:t xml:space="preserve"> </w:t>
            </w:r>
            <w:proofErr w:type="spellStart"/>
            <w:r w:rsidRPr="003113C7">
              <w:rPr>
                <w:color w:val="000000"/>
                <w:sz w:val="28"/>
                <w:szCs w:val="28"/>
              </w:rPr>
              <w:t>бўйича</w:t>
            </w:r>
            <w:proofErr w:type="spellEnd"/>
            <w:r w:rsidRPr="003113C7">
              <w:rPr>
                <w:color w:val="000000"/>
                <w:sz w:val="28"/>
                <w:szCs w:val="28"/>
              </w:rPr>
              <w:t xml:space="preserve"> </w:t>
            </w:r>
            <w:proofErr w:type="spellStart"/>
            <w:r w:rsidRPr="003113C7">
              <w:rPr>
                <w:color w:val="000000"/>
                <w:sz w:val="28"/>
                <w:szCs w:val="28"/>
              </w:rPr>
              <w:t>келадиган</w:t>
            </w:r>
            <w:proofErr w:type="spellEnd"/>
            <w:r w:rsidRPr="003113C7">
              <w:rPr>
                <w:color w:val="000000"/>
                <w:sz w:val="28"/>
                <w:szCs w:val="28"/>
              </w:rPr>
              <w:t xml:space="preserve"> </w:t>
            </w:r>
            <w:proofErr w:type="spellStart"/>
            <w:r w:rsidRPr="003113C7">
              <w:rPr>
                <w:color w:val="000000"/>
                <w:sz w:val="28"/>
                <w:szCs w:val="28"/>
              </w:rPr>
              <w:t>бир</w:t>
            </w:r>
            <w:proofErr w:type="spellEnd"/>
            <w:r w:rsidRPr="003113C7">
              <w:rPr>
                <w:color w:val="000000"/>
                <w:sz w:val="28"/>
                <w:szCs w:val="28"/>
              </w:rPr>
              <w:t xml:space="preserve"> неча </w:t>
            </w:r>
            <w:proofErr w:type="spellStart"/>
            <w:r w:rsidRPr="003113C7">
              <w:rPr>
                <w:color w:val="000000"/>
                <w:sz w:val="28"/>
                <w:szCs w:val="28"/>
              </w:rPr>
              <w:t>қа</w:t>
            </w:r>
            <w:r w:rsidR="00A91147" w:rsidRPr="003113C7">
              <w:rPr>
                <w:color w:val="000000"/>
                <w:sz w:val="28"/>
                <w:szCs w:val="28"/>
              </w:rPr>
              <w:t>-</w:t>
            </w:r>
            <w:r w:rsidRPr="003113C7">
              <w:rPr>
                <w:color w:val="000000"/>
                <w:sz w:val="28"/>
                <w:szCs w:val="28"/>
              </w:rPr>
              <w:t>бул</w:t>
            </w:r>
            <w:proofErr w:type="spellEnd"/>
            <w:r w:rsidRPr="003113C7">
              <w:rPr>
                <w:color w:val="000000"/>
                <w:sz w:val="28"/>
                <w:szCs w:val="28"/>
              </w:rPr>
              <w:t xml:space="preserve"> </w:t>
            </w:r>
            <w:proofErr w:type="spellStart"/>
            <w:r w:rsidRPr="003113C7">
              <w:rPr>
                <w:color w:val="000000"/>
                <w:sz w:val="28"/>
                <w:szCs w:val="28"/>
              </w:rPr>
              <w:t>қилинувчи</w:t>
            </w:r>
            <w:proofErr w:type="spellEnd"/>
            <w:r w:rsidRPr="003113C7">
              <w:rPr>
                <w:color w:val="000000"/>
                <w:sz w:val="28"/>
                <w:szCs w:val="28"/>
              </w:rPr>
              <w:t xml:space="preserve"> </w:t>
            </w:r>
            <w:proofErr w:type="spellStart"/>
            <w:r w:rsidRPr="003113C7">
              <w:rPr>
                <w:color w:val="000000"/>
                <w:sz w:val="28"/>
                <w:szCs w:val="28"/>
              </w:rPr>
              <w:t>радиосигналлардан</w:t>
            </w:r>
            <w:proofErr w:type="spellEnd"/>
            <w:r w:rsidRPr="003113C7">
              <w:rPr>
                <w:color w:val="000000"/>
                <w:sz w:val="28"/>
                <w:szCs w:val="28"/>
              </w:rPr>
              <w:t xml:space="preserve"> </w:t>
            </w:r>
            <w:proofErr w:type="spellStart"/>
            <w:r w:rsidRPr="003113C7">
              <w:rPr>
                <w:color w:val="000000"/>
                <w:sz w:val="28"/>
                <w:szCs w:val="28"/>
              </w:rPr>
              <w:t>ҳосил</w:t>
            </w:r>
            <w:proofErr w:type="spellEnd"/>
            <w:r w:rsidRPr="003113C7">
              <w:rPr>
                <w:color w:val="000000"/>
                <w:sz w:val="28"/>
                <w:szCs w:val="28"/>
              </w:rPr>
              <w:t xml:space="preserve"> </w:t>
            </w:r>
            <w:proofErr w:type="spellStart"/>
            <w:r w:rsidRPr="003113C7">
              <w:rPr>
                <w:color w:val="000000"/>
                <w:sz w:val="28"/>
                <w:szCs w:val="28"/>
              </w:rPr>
              <w:t>бўлади</w:t>
            </w:r>
            <w:proofErr w:type="spellEnd"/>
            <w:r w:rsidRPr="003113C7">
              <w:rPr>
                <w:color w:val="000000"/>
                <w:sz w:val="28"/>
                <w:szCs w:val="28"/>
              </w:rPr>
              <w:t>.</w:t>
            </w:r>
          </w:p>
        </w:tc>
      </w:tr>
      <w:tr w:rsidR="00531151" w:rsidRPr="00073205" w14:paraId="57C2A707" w14:textId="77777777" w:rsidTr="00F23303">
        <w:trPr>
          <w:tblCellSpacing w:w="0" w:type="dxa"/>
          <w:jc w:val="center"/>
        </w:trPr>
        <w:tc>
          <w:tcPr>
            <w:tcW w:w="3711" w:type="dxa"/>
          </w:tcPr>
          <w:p w14:paraId="707FA2DA" w14:textId="77777777" w:rsidR="00531151" w:rsidRPr="003113C7" w:rsidRDefault="00531151" w:rsidP="00F23303">
            <w:pPr>
              <w:rPr>
                <w:b/>
                <w:sz w:val="28"/>
                <w:szCs w:val="28"/>
              </w:rPr>
            </w:pPr>
            <w:r w:rsidRPr="003113C7">
              <w:rPr>
                <w:b/>
                <w:sz w:val="28"/>
                <w:szCs w:val="28"/>
              </w:rPr>
              <w:lastRenderedPageBreak/>
              <w:t>Разнесение</w:t>
            </w:r>
          </w:p>
          <w:p w14:paraId="6B977F67" w14:textId="77777777" w:rsidR="00531151" w:rsidRPr="003113C7" w:rsidRDefault="00531151" w:rsidP="00F23303">
            <w:pPr>
              <w:rPr>
                <w:sz w:val="28"/>
                <w:szCs w:val="28"/>
                <w:lang w:val="uz-Cyrl-UZ"/>
              </w:rPr>
            </w:pPr>
            <w:proofErr w:type="spellStart"/>
            <w:r w:rsidRPr="003113C7">
              <w:rPr>
                <w:b/>
                <w:sz w:val="28"/>
                <w:szCs w:val="28"/>
              </w:rPr>
              <w:t>uz</w:t>
            </w:r>
            <w:proofErr w:type="spellEnd"/>
            <w:r w:rsidRPr="003113C7">
              <w:rPr>
                <w:b/>
                <w:sz w:val="28"/>
                <w:szCs w:val="28"/>
              </w:rPr>
              <w:t xml:space="preserve"> </w:t>
            </w:r>
            <w:r w:rsidRPr="003113C7">
              <w:rPr>
                <w:b/>
                <w:sz w:val="28"/>
                <w:szCs w:val="28"/>
                <w:lang w:val="uz-Cyrl-UZ"/>
              </w:rPr>
              <w:t xml:space="preserve">- </w:t>
            </w:r>
            <w:r w:rsidRPr="003113C7">
              <w:rPr>
                <w:sz w:val="28"/>
                <w:szCs w:val="28"/>
                <w:lang w:val="uz-Cyrl-UZ"/>
              </w:rPr>
              <w:t>tarqoqlik</w:t>
            </w:r>
          </w:p>
          <w:p w14:paraId="2DFF7626"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тарқоқлик</w:t>
            </w:r>
          </w:p>
          <w:p w14:paraId="3C6460A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rPr>
              <w:t>en</w:t>
            </w:r>
            <w:proofErr w:type="spellEnd"/>
            <w:r w:rsidRPr="003113C7">
              <w:rPr>
                <w:b/>
                <w:sz w:val="28"/>
                <w:szCs w:val="28"/>
              </w:rPr>
              <w:t xml:space="preserve"> </w:t>
            </w:r>
            <w:r w:rsidRPr="003113C7">
              <w:rPr>
                <w:sz w:val="28"/>
                <w:szCs w:val="28"/>
              </w:rPr>
              <w:t xml:space="preserve">- </w:t>
            </w:r>
            <w:proofErr w:type="spellStart"/>
            <w:r w:rsidRPr="003113C7">
              <w:rPr>
                <w:sz w:val="28"/>
                <w:szCs w:val="28"/>
              </w:rPr>
              <w:t>diversity</w:t>
            </w:r>
            <w:proofErr w:type="spellEnd"/>
          </w:p>
        </w:tc>
        <w:tc>
          <w:tcPr>
            <w:tcW w:w="6260" w:type="dxa"/>
          </w:tcPr>
          <w:p w14:paraId="71DCC021" w14:textId="77777777" w:rsidR="00531151" w:rsidRPr="003113C7" w:rsidRDefault="00531151" w:rsidP="00F23303">
            <w:pPr>
              <w:jc w:val="both"/>
              <w:rPr>
                <w:sz w:val="28"/>
                <w:szCs w:val="28"/>
                <w:lang w:val="uz-Cyrl-UZ"/>
              </w:rPr>
            </w:pPr>
            <w:r w:rsidRPr="003113C7">
              <w:rPr>
                <w:sz w:val="28"/>
                <w:szCs w:val="28"/>
              </w:rPr>
              <w:t>Метод борьбы с замираниями, основанный на организации нескольких каналов для приема сигналов с одной и той же информацией.</w:t>
            </w:r>
          </w:p>
          <w:p w14:paraId="3CC3AD8C" w14:textId="77777777" w:rsidR="00531151" w:rsidRPr="003113C7" w:rsidRDefault="00531151" w:rsidP="00F23303">
            <w:pPr>
              <w:jc w:val="both"/>
              <w:rPr>
                <w:sz w:val="28"/>
                <w:szCs w:val="28"/>
                <w:lang w:val="uz-Cyrl-UZ"/>
              </w:rPr>
            </w:pPr>
          </w:p>
          <w:p w14:paraId="39E59B91" w14:textId="77777777" w:rsidR="00531151" w:rsidRPr="003113C7" w:rsidRDefault="00531151" w:rsidP="00F23303">
            <w:pPr>
              <w:jc w:val="both"/>
              <w:rPr>
                <w:sz w:val="28"/>
                <w:szCs w:val="28"/>
                <w:lang w:val="uz-Cyrl-UZ"/>
              </w:rPr>
            </w:pPr>
            <w:r w:rsidRPr="003113C7">
              <w:rPr>
                <w:sz w:val="28"/>
                <w:szCs w:val="28"/>
                <w:lang w:val="uz-Cyrl-UZ"/>
              </w:rPr>
              <w:t>Bir xil axborot bilan signallarni qabul qilish uchun bir nechta kanallarni tashkil qilishga asoslangan so‘nishlar bilan kurashish metodi.</w:t>
            </w:r>
          </w:p>
          <w:p w14:paraId="388DDCFF" w14:textId="77777777" w:rsidR="00531151" w:rsidRPr="003113C7" w:rsidRDefault="00531151" w:rsidP="00F23303">
            <w:pPr>
              <w:jc w:val="both"/>
              <w:rPr>
                <w:sz w:val="28"/>
                <w:szCs w:val="28"/>
                <w:lang w:val="uz-Cyrl-UZ"/>
              </w:rPr>
            </w:pPr>
          </w:p>
          <w:p w14:paraId="3563FBE1" w14:textId="77777777" w:rsidR="00531151" w:rsidRPr="003113C7" w:rsidRDefault="00531151" w:rsidP="00F23303">
            <w:pPr>
              <w:jc w:val="both"/>
              <w:rPr>
                <w:sz w:val="28"/>
                <w:szCs w:val="28"/>
                <w:lang w:val="uz-Cyrl-UZ"/>
              </w:rPr>
            </w:pPr>
            <w:r w:rsidRPr="003113C7">
              <w:rPr>
                <w:sz w:val="28"/>
                <w:szCs w:val="28"/>
                <w:lang w:val="uz-Cyrl-UZ"/>
              </w:rPr>
              <w:t xml:space="preserve">Бир хил ахборот билан сигналларни қабул қилиш учун бир нечта каналларни ташкил қилишга асосланган сўнишлар билан курашиш методи. </w:t>
            </w:r>
          </w:p>
        </w:tc>
      </w:tr>
      <w:tr w:rsidR="00531151" w:rsidRPr="00073205" w14:paraId="3597BA42" w14:textId="77777777" w:rsidTr="00F23303">
        <w:trPr>
          <w:tblCellSpacing w:w="0" w:type="dxa"/>
          <w:jc w:val="center"/>
        </w:trPr>
        <w:tc>
          <w:tcPr>
            <w:tcW w:w="3711" w:type="dxa"/>
          </w:tcPr>
          <w:p w14:paraId="618E8B89"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Разнесение при передаче </w:t>
            </w:r>
            <w:r w:rsidRPr="003113C7">
              <w:rPr>
                <w:b/>
                <w:sz w:val="28"/>
                <w:szCs w:val="28"/>
              </w:rPr>
              <w:br/>
              <w:t xml:space="preserve">с </w:t>
            </w:r>
            <w:proofErr w:type="spellStart"/>
            <w:r w:rsidRPr="003113C7">
              <w:rPr>
                <w:b/>
                <w:sz w:val="28"/>
                <w:szCs w:val="28"/>
              </w:rPr>
              <w:t>автовыбором</w:t>
            </w:r>
            <w:proofErr w:type="spellEnd"/>
            <w:r w:rsidRPr="003113C7">
              <w:rPr>
                <w:b/>
                <w:sz w:val="28"/>
                <w:szCs w:val="28"/>
              </w:rPr>
              <w:t xml:space="preserve"> каналов</w:t>
            </w:r>
          </w:p>
          <w:p w14:paraId="348BF85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kanallarni</w:t>
            </w:r>
            <w:proofErr w:type="spellEnd"/>
            <w:r w:rsidRPr="003113C7">
              <w:rPr>
                <w:sz w:val="28"/>
                <w:szCs w:val="28"/>
                <w:lang w:val="en-US"/>
              </w:rPr>
              <w:t xml:space="preserve"> </w:t>
            </w:r>
            <w:proofErr w:type="spellStart"/>
            <w:r w:rsidRPr="003113C7">
              <w:rPr>
                <w:sz w:val="28"/>
                <w:szCs w:val="28"/>
                <w:lang w:val="en-US"/>
              </w:rPr>
              <w:t>avtotanlash</w:t>
            </w:r>
            <w:proofErr w:type="spellEnd"/>
            <w:r w:rsidRPr="003113C7">
              <w:rPr>
                <w:sz w:val="28"/>
                <w:szCs w:val="28"/>
                <w:lang w:val="en-US"/>
              </w:rPr>
              <w:t xml:space="preserve"> </w:t>
            </w:r>
            <w:r w:rsidRPr="003113C7">
              <w:rPr>
                <w:sz w:val="28"/>
                <w:szCs w:val="28"/>
                <w:lang w:val="en-US"/>
              </w:rPr>
              <w:br/>
            </w:r>
            <w:proofErr w:type="spellStart"/>
            <w:r w:rsidRPr="003113C7">
              <w:rPr>
                <w:sz w:val="28"/>
                <w:szCs w:val="28"/>
                <w:lang w:val="en-US"/>
              </w:rPr>
              <w:t>orqali</w:t>
            </w:r>
            <w:proofErr w:type="spellEnd"/>
            <w:r w:rsidRPr="003113C7">
              <w:rPr>
                <w:sz w:val="28"/>
                <w:szCs w:val="28"/>
                <w:lang w:val="en-US"/>
              </w:rPr>
              <w:t xml:space="preserve"> </w:t>
            </w:r>
            <w:proofErr w:type="spellStart"/>
            <w:r w:rsidRPr="003113C7">
              <w:rPr>
                <w:sz w:val="28"/>
                <w:szCs w:val="28"/>
                <w:lang w:val="en-US"/>
              </w:rPr>
              <w:t>uzatishdagi</w:t>
            </w:r>
            <w:proofErr w:type="spellEnd"/>
            <w:r w:rsidRPr="003113C7">
              <w:rPr>
                <w:sz w:val="28"/>
                <w:szCs w:val="28"/>
                <w:lang w:val="en-US"/>
              </w:rPr>
              <w:t xml:space="preserve"> </w:t>
            </w:r>
            <w:proofErr w:type="spellStart"/>
            <w:r w:rsidRPr="003113C7">
              <w:rPr>
                <w:sz w:val="28"/>
                <w:szCs w:val="28"/>
                <w:lang w:val="en-US"/>
              </w:rPr>
              <w:t>yoyish</w:t>
            </w:r>
            <w:proofErr w:type="spellEnd"/>
          </w:p>
          <w:p w14:paraId="78C3C95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каналларни ав</w:t>
            </w:r>
            <w:r w:rsidR="008565E2" w:rsidRPr="003113C7">
              <w:rPr>
                <w:sz w:val="28"/>
                <w:szCs w:val="28"/>
                <w:lang w:val="uz-Cyrl-UZ"/>
              </w:rPr>
              <w:t>тотанлаш орқали узатишдаги ёйиш</w:t>
            </w:r>
          </w:p>
          <w:p w14:paraId="0A1032B4"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en -</w:t>
            </w:r>
            <w:r w:rsidRPr="003113C7">
              <w:rPr>
                <w:sz w:val="28"/>
                <w:szCs w:val="28"/>
                <w:lang w:val="uz-Cyrl-UZ"/>
              </w:rPr>
              <w:t xml:space="preserve"> selective transmit diversity</w:t>
            </w:r>
          </w:p>
        </w:tc>
        <w:tc>
          <w:tcPr>
            <w:tcW w:w="6260" w:type="dxa"/>
          </w:tcPr>
          <w:p w14:paraId="2A75CF1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de-CH"/>
              </w:rPr>
              <w:t>Метод</w:t>
            </w:r>
            <w:proofErr w:type="spellEnd"/>
            <w:r w:rsidRPr="003113C7">
              <w:rPr>
                <w:sz w:val="28"/>
                <w:szCs w:val="28"/>
                <w:lang w:val="de-CH"/>
              </w:rPr>
              <w:t xml:space="preserve"> </w:t>
            </w:r>
            <w:proofErr w:type="spellStart"/>
            <w:r w:rsidRPr="003113C7">
              <w:rPr>
                <w:sz w:val="28"/>
                <w:szCs w:val="28"/>
                <w:lang w:val="de-CH"/>
              </w:rPr>
              <w:t>разнесения</w:t>
            </w:r>
            <w:proofErr w:type="spellEnd"/>
            <w:r w:rsidRPr="003113C7">
              <w:rPr>
                <w:sz w:val="28"/>
                <w:szCs w:val="28"/>
                <w:lang w:val="de-CH"/>
              </w:rPr>
              <w:t xml:space="preserve">, </w:t>
            </w:r>
            <w:proofErr w:type="spellStart"/>
            <w:r w:rsidRPr="003113C7">
              <w:rPr>
                <w:sz w:val="28"/>
                <w:szCs w:val="28"/>
                <w:lang w:val="de-CH"/>
              </w:rPr>
              <w:t>при</w:t>
            </w:r>
            <w:proofErr w:type="spellEnd"/>
            <w:r w:rsidRPr="003113C7">
              <w:rPr>
                <w:sz w:val="28"/>
                <w:szCs w:val="28"/>
                <w:lang w:val="de-CH"/>
              </w:rPr>
              <w:t xml:space="preserve"> </w:t>
            </w:r>
            <w:proofErr w:type="spellStart"/>
            <w:r w:rsidRPr="003113C7">
              <w:rPr>
                <w:sz w:val="28"/>
                <w:szCs w:val="28"/>
                <w:lang w:val="de-CH"/>
              </w:rPr>
              <w:t>котором</w:t>
            </w:r>
            <w:proofErr w:type="spellEnd"/>
            <w:r w:rsidRPr="003113C7">
              <w:rPr>
                <w:sz w:val="28"/>
                <w:szCs w:val="28"/>
                <w:lang w:val="de-CH"/>
              </w:rPr>
              <w:t xml:space="preserve"> </w:t>
            </w:r>
            <w:proofErr w:type="spellStart"/>
            <w:r w:rsidRPr="003113C7">
              <w:rPr>
                <w:sz w:val="28"/>
                <w:szCs w:val="28"/>
                <w:lang w:val="de-CH"/>
              </w:rPr>
              <w:t>сигнал</w:t>
            </w:r>
            <w:proofErr w:type="spellEnd"/>
            <w:r w:rsidRPr="003113C7">
              <w:rPr>
                <w:sz w:val="28"/>
                <w:szCs w:val="28"/>
                <w:lang w:val="de-CH"/>
              </w:rPr>
              <w:t xml:space="preserve"> </w:t>
            </w:r>
            <w:proofErr w:type="spellStart"/>
            <w:r w:rsidRPr="003113C7">
              <w:rPr>
                <w:sz w:val="28"/>
                <w:szCs w:val="28"/>
                <w:lang w:val="de-CH"/>
              </w:rPr>
              <w:t>излучается</w:t>
            </w:r>
            <w:proofErr w:type="spellEnd"/>
            <w:r w:rsidRPr="003113C7">
              <w:rPr>
                <w:sz w:val="28"/>
                <w:szCs w:val="28"/>
                <w:lang w:val="de-CH"/>
              </w:rPr>
              <w:t xml:space="preserve"> </w:t>
            </w:r>
            <w:proofErr w:type="spellStart"/>
            <w:r w:rsidRPr="003113C7">
              <w:rPr>
                <w:sz w:val="28"/>
                <w:szCs w:val="28"/>
                <w:lang w:val="de-CH"/>
              </w:rPr>
              <w:t>через</w:t>
            </w:r>
            <w:proofErr w:type="spellEnd"/>
            <w:r w:rsidRPr="003113C7">
              <w:rPr>
                <w:sz w:val="28"/>
                <w:szCs w:val="28"/>
                <w:lang w:val="de-CH"/>
              </w:rPr>
              <w:t xml:space="preserve"> </w:t>
            </w:r>
            <w:proofErr w:type="spellStart"/>
            <w:r w:rsidRPr="003113C7">
              <w:rPr>
                <w:sz w:val="28"/>
                <w:szCs w:val="28"/>
                <w:lang w:val="de-CH"/>
              </w:rPr>
              <w:t>несколько</w:t>
            </w:r>
            <w:proofErr w:type="spellEnd"/>
            <w:r w:rsidRPr="003113C7">
              <w:rPr>
                <w:sz w:val="28"/>
                <w:szCs w:val="28"/>
                <w:lang w:val="de-CH"/>
              </w:rPr>
              <w:t xml:space="preserve"> </w:t>
            </w:r>
            <w:proofErr w:type="spellStart"/>
            <w:r w:rsidRPr="003113C7">
              <w:rPr>
                <w:sz w:val="28"/>
                <w:szCs w:val="28"/>
                <w:lang w:val="de-CH"/>
              </w:rPr>
              <w:t>антенн</w:t>
            </w:r>
            <w:proofErr w:type="spellEnd"/>
            <w:r w:rsidRPr="003113C7">
              <w:rPr>
                <w:sz w:val="28"/>
                <w:szCs w:val="28"/>
                <w:lang w:val="de-CH"/>
              </w:rPr>
              <w:t xml:space="preserve"> (</w:t>
            </w:r>
            <w:proofErr w:type="spellStart"/>
            <w:r w:rsidRPr="003113C7">
              <w:rPr>
                <w:sz w:val="28"/>
                <w:szCs w:val="28"/>
                <w:lang w:val="de-CH"/>
              </w:rPr>
              <w:t>обычно</w:t>
            </w:r>
            <w:proofErr w:type="spellEnd"/>
            <w:r w:rsidRPr="003113C7">
              <w:rPr>
                <w:sz w:val="28"/>
                <w:szCs w:val="28"/>
                <w:lang w:val="de-CH"/>
              </w:rPr>
              <w:t xml:space="preserve"> </w:t>
            </w:r>
            <w:proofErr w:type="spellStart"/>
            <w:r w:rsidRPr="003113C7">
              <w:rPr>
                <w:sz w:val="28"/>
                <w:szCs w:val="28"/>
                <w:lang w:val="de-CH"/>
              </w:rPr>
              <w:t>не</w:t>
            </w:r>
            <w:proofErr w:type="spellEnd"/>
            <w:r w:rsidRPr="003113C7">
              <w:rPr>
                <w:sz w:val="28"/>
                <w:szCs w:val="28"/>
                <w:lang w:val="de-CH"/>
              </w:rPr>
              <w:t xml:space="preserve"> </w:t>
            </w:r>
            <w:proofErr w:type="spellStart"/>
            <w:r w:rsidRPr="003113C7">
              <w:rPr>
                <w:sz w:val="28"/>
                <w:szCs w:val="28"/>
                <w:lang w:val="de-CH"/>
              </w:rPr>
              <w:t>менее</w:t>
            </w:r>
            <w:proofErr w:type="spellEnd"/>
            <w:r w:rsidRPr="003113C7">
              <w:rPr>
                <w:sz w:val="28"/>
                <w:szCs w:val="28"/>
                <w:lang w:val="de-CH"/>
              </w:rPr>
              <w:t xml:space="preserve"> </w:t>
            </w:r>
            <w:proofErr w:type="spellStart"/>
            <w:r w:rsidRPr="003113C7">
              <w:rPr>
                <w:sz w:val="28"/>
                <w:szCs w:val="28"/>
                <w:lang w:val="de-CH"/>
              </w:rPr>
              <w:t>двух</w:t>
            </w:r>
            <w:proofErr w:type="spellEnd"/>
            <w:r w:rsidRPr="003113C7">
              <w:rPr>
                <w:sz w:val="28"/>
                <w:szCs w:val="28"/>
                <w:lang w:val="de-CH"/>
              </w:rPr>
              <w:t xml:space="preserve">) в </w:t>
            </w:r>
            <w:proofErr w:type="spellStart"/>
            <w:r w:rsidRPr="003113C7">
              <w:rPr>
                <w:sz w:val="28"/>
                <w:szCs w:val="28"/>
                <w:lang w:val="de-CH"/>
              </w:rPr>
              <w:t>режиме</w:t>
            </w:r>
            <w:proofErr w:type="spellEnd"/>
            <w:r w:rsidRPr="003113C7">
              <w:rPr>
                <w:sz w:val="28"/>
                <w:szCs w:val="28"/>
                <w:lang w:val="de-CH"/>
              </w:rPr>
              <w:t xml:space="preserve"> </w:t>
            </w:r>
            <w:proofErr w:type="spellStart"/>
            <w:r w:rsidRPr="003113C7">
              <w:rPr>
                <w:sz w:val="28"/>
                <w:szCs w:val="28"/>
                <w:lang w:val="de-CH"/>
              </w:rPr>
              <w:t>временного</w:t>
            </w:r>
            <w:proofErr w:type="spellEnd"/>
            <w:r w:rsidRPr="003113C7">
              <w:rPr>
                <w:sz w:val="28"/>
                <w:szCs w:val="28"/>
                <w:lang w:val="de-CH"/>
              </w:rPr>
              <w:t xml:space="preserve"> </w:t>
            </w:r>
            <w:proofErr w:type="spellStart"/>
            <w:r w:rsidRPr="003113C7">
              <w:rPr>
                <w:sz w:val="28"/>
                <w:szCs w:val="28"/>
                <w:lang w:val="de-CH"/>
              </w:rPr>
              <w:t>разделения</w:t>
            </w:r>
            <w:proofErr w:type="spellEnd"/>
            <w:r w:rsidRPr="003113C7">
              <w:rPr>
                <w:sz w:val="28"/>
                <w:szCs w:val="28"/>
                <w:lang w:val="de-CH"/>
              </w:rPr>
              <w:t xml:space="preserve">, а </w:t>
            </w:r>
            <w:proofErr w:type="spellStart"/>
            <w:r w:rsidRPr="003113C7">
              <w:rPr>
                <w:sz w:val="28"/>
                <w:szCs w:val="28"/>
                <w:lang w:val="de-CH"/>
              </w:rPr>
              <w:t>принимается</w:t>
            </w:r>
            <w:proofErr w:type="spellEnd"/>
            <w:r w:rsidRPr="003113C7">
              <w:rPr>
                <w:sz w:val="28"/>
                <w:szCs w:val="28"/>
                <w:lang w:val="de-CH"/>
              </w:rPr>
              <w:t xml:space="preserve"> </w:t>
            </w:r>
            <w:proofErr w:type="spellStart"/>
            <w:r w:rsidRPr="003113C7">
              <w:rPr>
                <w:sz w:val="28"/>
                <w:szCs w:val="28"/>
                <w:lang w:val="de-CH"/>
              </w:rPr>
              <w:t>только</w:t>
            </w:r>
            <w:proofErr w:type="spellEnd"/>
            <w:r w:rsidRPr="003113C7">
              <w:rPr>
                <w:sz w:val="28"/>
                <w:szCs w:val="28"/>
                <w:lang w:val="de-CH"/>
              </w:rPr>
              <w:t xml:space="preserve"> </w:t>
            </w:r>
            <w:proofErr w:type="spellStart"/>
            <w:r w:rsidRPr="003113C7">
              <w:rPr>
                <w:sz w:val="28"/>
                <w:szCs w:val="28"/>
                <w:lang w:val="de-CH"/>
              </w:rPr>
              <w:t>той</w:t>
            </w:r>
            <w:proofErr w:type="spellEnd"/>
            <w:r w:rsidRPr="003113C7">
              <w:rPr>
                <w:sz w:val="28"/>
                <w:szCs w:val="28"/>
                <w:lang w:val="de-CH"/>
              </w:rPr>
              <w:t xml:space="preserve"> </w:t>
            </w:r>
            <w:proofErr w:type="spellStart"/>
            <w:r w:rsidRPr="003113C7">
              <w:rPr>
                <w:sz w:val="28"/>
                <w:szCs w:val="28"/>
                <w:lang w:val="de-CH"/>
              </w:rPr>
              <w:t>антенной</w:t>
            </w:r>
            <w:proofErr w:type="spellEnd"/>
            <w:r w:rsidRPr="003113C7">
              <w:rPr>
                <w:sz w:val="28"/>
                <w:szCs w:val="28"/>
                <w:lang w:val="de-CH"/>
              </w:rPr>
              <w:t xml:space="preserve">, в </w:t>
            </w:r>
            <w:proofErr w:type="spellStart"/>
            <w:r w:rsidRPr="003113C7">
              <w:rPr>
                <w:sz w:val="28"/>
                <w:szCs w:val="28"/>
                <w:lang w:val="de-CH"/>
              </w:rPr>
              <w:t>которой</w:t>
            </w:r>
            <w:proofErr w:type="spellEnd"/>
            <w:r w:rsidRPr="003113C7">
              <w:rPr>
                <w:sz w:val="28"/>
                <w:szCs w:val="28"/>
                <w:lang w:val="de-CH"/>
              </w:rPr>
              <w:t xml:space="preserve"> </w:t>
            </w:r>
            <w:proofErr w:type="spellStart"/>
            <w:r w:rsidRPr="003113C7">
              <w:rPr>
                <w:sz w:val="28"/>
                <w:szCs w:val="28"/>
                <w:lang w:val="de-CH"/>
              </w:rPr>
              <w:t>обеспечиваются</w:t>
            </w:r>
            <w:proofErr w:type="spellEnd"/>
            <w:r w:rsidRPr="003113C7">
              <w:rPr>
                <w:sz w:val="28"/>
                <w:szCs w:val="28"/>
                <w:lang w:val="de-CH"/>
              </w:rPr>
              <w:t xml:space="preserve"> </w:t>
            </w:r>
            <w:proofErr w:type="spellStart"/>
            <w:r w:rsidRPr="003113C7">
              <w:rPr>
                <w:sz w:val="28"/>
                <w:szCs w:val="28"/>
                <w:lang w:val="de-CH"/>
              </w:rPr>
              <w:t>наилучшие</w:t>
            </w:r>
            <w:proofErr w:type="spellEnd"/>
            <w:r w:rsidRPr="003113C7">
              <w:rPr>
                <w:sz w:val="28"/>
                <w:szCs w:val="28"/>
                <w:lang w:val="de-CH"/>
              </w:rPr>
              <w:t xml:space="preserve"> </w:t>
            </w:r>
            <w:proofErr w:type="spellStart"/>
            <w:r w:rsidRPr="003113C7">
              <w:rPr>
                <w:sz w:val="28"/>
                <w:szCs w:val="28"/>
                <w:lang w:val="de-CH"/>
              </w:rPr>
              <w:t>условия</w:t>
            </w:r>
            <w:proofErr w:type="spellEnd"/>
            <w:r w:rsidRPr="003113C7">
              <w:rPr>
                <w:sz w:val="28"/>
                <w:szCs w:val="28"/>
                <w:lang w:val="de-CH"/>
              </w:rPr>
              <w:t xml:space="preserve"> </w:t>
            </w:r>
            <w:proofErr w:type="spellStart"/>
            <w:r w:rsidRPr="003113C7">
              <w:rPr>
                <w:sz w:val="28"/>
                <w:szCs w:val="28"/>
                <w:lang w:val="de-CH"/>
              </w:rPr>
              <w:t>приема</w:t>
            </w:r>
            <w:proofErr w:type="spellEnd"/>
            <w:r w:rsidRPr="003113C7">
              <w:rPr>
                <w:sz w:val="28"/>
                <w:szCs w:val="28"/>
                <w:lang w:val="de-CH"/>
              </w:rPr>
              <w:t>.</w:t>
            </w:r>
          </w:p>
          <w:p w14:paraId="0495E1C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503228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Signal vaqtinchalik ajratish rejimida bir nechta (odat</w:t>
            </w:r>
            <w:r w:rsidR="00A91147" w:rsidRPr="003113C7">
              <w:rPr>
                <w:sz w:val="28"/>
                <w:szCs w:val="28"/>
                <w:lang w:val="uz-Cyrl-UZ"/>
              </w:rPr>
              <w:t>-</w:t>
            </w:r>
            <w:r w:rsidRPr="003113C7">
              <w:rPr>
                <w:sz w:val="28"/>
                <w:szCs w:val="28"/>
                <w:lang w:val="uz-Cyrl-UZ"/>
              </w:rPr>
              <w:t>da, ikkitadan kam bo‘lmagan) antenna orqali nurlana</w:t>
            </w:r>
            <w:r w:rsidR="00A91147" w:rsidRPr="003113C7">
              <w:rPr>
                <w:sz w:val="28"/>
                <w:szCs w:val="28"/>
                <w:lang w:val="uz-Cyrl-UZ"/>
              </w:rPr>
              <w:t>-</w:t>
            </w:r>
            <w:r w:rsidRPr="003113C7">
              <w:rPr>
                <w:sz w:val="28"/>
                <w:szCs w:val="28"/>
                <w:lang w:val="uz-Cyrl-UZ"/>
              </w:rPr>
              <w:t>digan va faqat, eng yaxshi qabul qilish sharoitlari ta’minlanadigan antenna orqali qabul qilinadigan yoyish metodi.</w:t>
            </w:r>
          </w:p>
          <w:p w14:paraId="645148D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D648D9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 вақтинчалик ажратиш режимида бир нечта (одатда, иккитадан кам бўлмаган) антенна орқали нурланадиган ва фақат, энг яхши қабул қилиш ша</w:t>
            </w:r>
            <w:r w:rsidR="003829BC" w:rsidRPr="003113C7">
              <w:rPr>
                <w:sz w:val="28"/>
                <w:szCs w:val="28"/>
                <w:lang w:val="uz-Cyrl-UZ"/>
              </w:rPr>
              <w:t>-</w:t>
            </w:r>
            <w:r w:rsidRPr="003113C7">
              <w:rPr>
                <w:sz w:val="28"/>
                <w:szCs w:val="28"/>
                <w:lang w:val="uz-Cyrl-UZ"/>
              </w:rPr>
              <w:t>роитлари таъминланадиган антенна орқали қабул қилинадиган ёйиш методи.</w:t>
            </w:r>
          </w:p>
        </w:tc>
      </w:tr>
      <w:tr w:rsidR="00531151" w:rsidRPr="00073205" w14:paraId="77CE8765" w14:textId="77777777" w:rsidTr="00F23303">
        <w:trPr>
          <w:tblCellSpacing w:w="0" w:type="dxa"/>
          <w:jc w:val="center"/>
        </w:trPr>
        <w:tc>
          <w:tcPr>
            <w:tcW w:w="3711" w:type="dxa"/>
          </w:tcPr>
          <w:p w14:paraId="18D153DD" w14:textId="77777777" w:rsidR="00531151" w:rsidRPr="003113C7" w:rsidRDefault="00531151" w:rsidP="00F23303">
            <w:pPr>
              <w:rPr>
                <w:b/>
                <w:sz w:val="28"/>
                <w:szCs w:val="28"/>
                <w:lang w:val="uz-Cyrl-UZ"/>
              </w:rPr>
            </w:pPr>
            <w:r w:rsidRPr="003113C7">
              <w:rPr>
                <w:b/>
                <w:sz w:val="28"/>
                <w:szCs w:val="28"/>
                <w:lang w:val="uz-Cyrl-UZ"/>
              </w:rPr>
              <w:t>Разнесение с использованием разнонаправленных антенн</w:t>
            </w:r>
          </w:p>
          <w:p w14:paraId="318B0F9D"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 xml:space="preserve">turli tomonga yo‘naltiriladigan </w:t>
            </w:r>
            <w:r w:rsidR="008565E2" w:rsidRPr="003113C7">
              <w:rPr>
                <w:sz w:val="28"/>
                <w:szCs w:val="28"/>
                <w:lang w:val="uz-Cyrl-UZ"/>
              </w:rPr>
              <w:t>antennalardan foydalanib yoyish</w:t>
            </w:r>
          </w:p>
          <w:p w14:paraId="3EE2DB11" w14:textId="77777777" w:rsidR="00531151" w:rsidRPr="003113C7" w:rsidRDefault="00531151" w:rsidP="00F23303">
            <w:pPr>
              <w:rPr>
                <w:sz w:val="28"/>
                <w:szCs w:val="28"/>
                <w:lang w:val="uz-Cyrl-UZ"/>
              </w:rPr>
            </w:pPr>
            <w:r w:rsidRPr="003113C7">
              <w:rPr>
                <w:sz w:val="28"/>
                <w:szCs w:val="28"/>
                <w:lang w:val="uz-Cyrl-UZ"/>
              </w:rPr>
              <w:t xml:space="preserve">       турли томонга йўналти-риладиган антенналардан фойдаланиб ёйиш</w:t>
            </w:r>
          </w:p>
          <w:p w14:paraId="1FFAFDA2" w14:textId="77777777" w:rsidR="00531151" w:rsidRPr="003113C7" w:rsidRDefault="00531151" w:rsidP="00F23303">
            <w:pPr>
              <w:rPr>
                <w:sz w:val="28"/>
                <w:szCs w:val="28"/>
                <w:lang w:val="uz-Cyrl-UZ"/>
              </w:rPr>
            </w:pPr>
            <w:r w:rsidRPr="003113C7">
              <w:rPr>
                <w:b/>
                <w:sz w:val="28"/>
                <w:szCs w:val="28"/>
                <w:lang w:val="uz-Cyrl-UZ"/>
              </w:rPr>
              <w:t xml:space="preserve">en </w:t>
            </w:r>
            <w:r w:rsidRPr="003113C7">
              <w:rPr>
                <w:sz w:val="28"/>
                <w:szCs w:val="28"/>
                <w:lang w:val="uz-Cyrl-UZ"/>
              </w:rPr>
              <w:t>- directivity diversity</w:t>
            </w:r>
          </w:p>
        </w:tc>
        <w:tc>
          <w:tcPr>
            <w:tcW w:w="6260" w:type="dxa"/>
          </w:tcPr>
          <w:p w14:paraId="7AE0FD40" w14:textId="77777777" w:rsidR="00531151" w:rsidRPr="003113C7" w:rsidRDefault="00531151" w:rsidP="00F23303">
            <w:pPr>
              <w:jc w:val="both"/>
              <w:rPr>
                <w:sz w:val="28"/>
                <w:szCs w:val="28"/>
                <w:lang w:val="uz-Cyrl-UZ"/>
              </w:rPr>
            </w:pPr>
            <w:r w:rsidRPr="003113C7">
              <w:rPr>
                <w:sz w:val="28"/>
                <w:szCs w:val="28"/>
              </w:rPr>
              <w:t xml:space="preserve">Метод приема сигнала, основанный на </w:t>
            </w:r>
            <w:proofErr w:type="spellStart"/>
            <w:r w:rsidRPr="003113C7">
              <w:rPr>
                <w:sz w:val="28"/>
                <w:szCs w:val="28"/>
              </w:rPr>
              <w:t>автовыборе</w:t>
            </w:r>
            <w:proofErr w:type="spellEnd"/>
            <w:r w:rsidRPr="003113C7">
              <w:rPr>
                <w:sz w:val="28"/>
                <w:szCs w:val="28"/>
              </w:rPr>
              <w:t xml:space="preserve"> антенны с наибольшим коэффициентом усиления для радиостанций, работающих в движении (например, установленных на поезде).</w:t>
            </w:r>
          </w:p>
          <w:p w14:paraId="24607271" w14:textId="77777777" w:rsidR="00531151" w:rsidRPr="003113C7" w:rsidRDefault="00531151" w:rsidP="00F23303">
            <w:pPr>
              <w:jc w:val="both"/>
              <w:rPr>
                <w:sz w:val="28"/>
                <w:szCs w:val="28"/>
                <w:lang w:val="uz-Cyrl-UZ"/>
              </w:rPr>
            </w:pPr>
          </w:p>
          <w:p w14:paraId="23132C00" w14:textId="77777777" w:rsidR="00531151" w:rsidRPr="003113C7" w:rsidRDefault="00531151" w:rsidP="00F23303">
            <w:pPr>
              <w:jc w:val="both"/>
              <w:rPr>
                <w:sz w:val="28"/>
                <w:szCs w:val="28"/>
                <w:lang w:val="uz-Cyrl-UZ"/>
              </w:rPr>
            </w:pPr>
            <w:r w:rsidRPr="003113C7">
              <w:rPr>
                <w:sz w:val="28"/>
                <w:szCs w:val="28"/>
                <w:lang w:val="uz-Cyrl-UZ"/>
              </w:rPr>
              <w:t>Harakatdagi (masalan, poyezdga o‘rnatilgan) radio</w:t>
            </w:r>
            <w:r w:rsidR="003829BC" w:rsidRPr="003113C7">
              <w:rPr>
                <w:sz w:val="28"/>
                <w:szCs w:val="28"/>
                <w:lang w:val="uz-Cyrl-UZ"/>
              </w:rPr>
              <w:t>-</w:t>
            </w:r>
            <w:r w:rsidRPr="003113C7">
              <w:rPr>
                <w:sz w:val="28"/>
                <w:szCs w:val="28"/>
                <w:lang w:val="uz-Cyrl-UZ"/>
              </w:rPr>
              <w:t>stansiyalar uchun katta kuchayish koeffitsiyentiga ega antennani avtotanlashga asoslangan signallarni qabul qilish metodi.</w:t>
            </w:r>
          </w:p>
          <w:p w14:paraId="318BB266" w14:textId="77777777" w:rsidR="00531151" w:rsidRPr="003113C7" w:rsidRDefault="00531151" w:rsidP="00F23303">
            <w:pPr>
              <w:jc w:val="both"/>
              <w:rPr>
                <w:sz w:val="28"/>
                <w:szCs w:val="28"/>
                <w:lang w:val="uz-Cyrl-UZ"/>
              </w:rPr>
            </w:pPr>
          </w:p>
          <w:p w14:paraId="5747C7F3" w14:textId="77777777" w:rsidR="00531151" w:rsidRPr="003113C7" w:rsidRDefault="00531151" w:rsidP="00F23303">
            <w:pPr>
              <w:jc w:val="both"/>
              <w:rPr>
                <w:sz w:val="28"/>
                <w:szCs w:val="28"/>
                <w:lang w:val="uz-Cyrl-UZ"/>
              </w:rPr>
            </w:pPr>
            <w:r w:rsidRPr="003113C7">
              <w:rPr>
                <w:sz w:val="28"/>
                <w:szCs w:val="28"/>
                <w:lang w:val="uz-Cyrl-UZ"/>
              </w:rPr>
              <w:lastRenderedPageBreak/>
              <w:t>Ҳаракатдаги (масалан, поездга ўрнатилган) радио</w:t>
            </w:r>
            <w:r w:rsidR="003829BC" w:rsidRPr="003113C7">
              <w:rPr>
                <w:sz w:val="28"/>
                <w:szCs w:val="28"/>
                <w:lang w:val="uz-Cyrl-UZ"/>
              </w:rPr>
              <w:t>-</w:t>
            </w:r>
            <w:r w:rsidRPr="003113C7">
              <w:rPr>
                <w:sz w:val="28"/>
                <w:szCs w:val="28"/>
                <w:lang w:val="uz-Cyrl-UZ"/>
              </w:rPr>
              <w:t xml:space="preserve">станциялар учун катта кучайиш коэффициентига эга антеннани автотанлашга асосланган </w:t>
            </w:r>
            <w:r w:rsidR="003B321D" w:rsidRPr="003113C7">
              <w:rPr>
                <w:sz w:val="28"/>
                <w:szCs w:val="28"/>
                <w:lang w:val="uz-Cyrl-UZ"/>
              </w:rPr>
              <w:t>сигнал</w:t>
            </w:r>
            <w:r w:rsidR="003829BC" w:rsidRPr="003113C7">
              <w:rPr>
                <w:sz w:val="28"/>
                <w:szCs w:val="28"/>
                <w:lang w:val="uz-Cyrl-UZ"/>
              </w:rPr>
              <w:t>-</w:t>
            </w:r>
            <w:r w:rsidR="003B321D" w:rsidRPr="003113C7">
              <w:rPr>
                <w:sz w:val="28"/>
                <w:szCs w:val="28"/>
                <w:lang w:val="uz-Cyrl-UZ"/>
              </w:rPr>
              <w:t>ларни қабул қилиш методи.</w:t>
            </w:r>
          </w:p>
        </w:tc>
      </w:tr>
      <w:tr w:rsidR="00531151" w:rsidRPr="00073205" w14:paraId="2D466217" w14:textId="77777777" w:rsidTr="00F23303">
        <w:trPr>
          <w:tblCellSpacing w:w="0" w:type="dxa"/>
          <w:jc w:val="center"/>
        </w:trPr>
        <w:tc>
          <w:tcPr>
            <w:tcW w:w="3711" w:type="dxa"/>
          </w:tcPr>
          <w:p w14:paraId="492D30E4" w14:textId="77777777" w:rsidR="00531151" w:rsidRPr="003113C7" w:rsidRDefault="00531151" w:rsidP="00F23303">
            <w:pPr>
              <w:shd w:val="clear" w:color="auto" w:fill="FFFFFF"/>
              <w:jc w:val="both"/>
              <w:rPr>
                <w:b/>
                <w:bCs/>
                <w:spacing w:val="-6"/>
                <w:sz w:val="28"/>
                <w:szCs w:val="28"/>
                <w:lang w:val="uz-Cyrl-UZ"/>
              </w:rPr>
            </w:pPr>
            <w:r w:rsidRPr="003113C7">
              <w:rPr>
                <w:b/>
                <w:bCs/>
                <w:sz w:val="28"/>
                <w:szCs w:val="28"/>
                <w:lang w:val="uz-Cyrl-UZ"/>
              </w:rPr>
              <w:lastRenderedPageBreak/>
              <w:t>Разрядник</w:t>
            </w:r>
          </w:p>
          <w:p w14:paraId="65B976C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zaryadsizlagich</w:t>
            </w:r>
          </w:p>
          <w:p w14:paraId="170E122D"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зарядсизлагич</w:t>
            </w:r>
          </w:p>
          <w:p w14:paraId="11DBFB14" w14:textId="77777777" w:rsidR="00531151" w:rsidRPr="003113C7" w:rsidRDefault="00531151" w:rsidP="00F23303">
            <w:pPr>
              <w:shd w:val="clear" w:color="auto" w:fill="FFFFFF"/>
              <w:jc w:val="both"/>
              <w:rPr>
                <w:b/>
                <w:bCs/>
                <w:spacing w:val="-6"/>
                <w:sz w:val="28"/>
                <w:szCs w:val="28"/>
                <w:lang w:val="uz-Cyrl-UZ"/>
              </w:rPr>
            </w:pPr>
            <w:r w:rsidRPr="003113C7">
              <w:rPr>
                <w:b/>
                <w:bCs/>
                <w:sz w:val="28"/>
                <w:szCs w:val="28"/>
                <w:lang w:val="uz-Cyrl-UZ"/>
              </w:rPr>
              <w:t>en -</w:t>
            </w:r>
            <w:r w:rsidRPr="003113C7">
              <w:rPr>
                <w:b/>
                <w:bCs/>
                <w:spacing w:val="-6"/>
                <w:sz w:val="28"/>
                <w:szCs w:val="28"/>
                <w:lang w:val="uz-Cyrl-UZ"/>
              </w:rPr>
              <w:t xml:space="preserve"> </w:t>
            </w:r>
            <w:r w:rsidRPr="003113C7">
              <w:rPr>
                <w:bCs/>
                <w:spacing w:val="-6"/>
                <w:sz w:val="28"/>
                <w:szCs w:val="28"/>
                <w:lang w:val="uz-Cyrl-UZ"/>
              </w:rPr>
              <w:t>discharger</w:t>
            </w:r>
          </w:p>
        </w:tc>
        <w:tc>
          <w:tcPr>
            <w:tcW w:w="6260" w:type="dxa"/>
          </w:tcPr>
          <w:p w14:paraId="3F3BE09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Газоразрядный прибор, предназначенный для за</w:t>
            </w:r>
            <w:r w:rsidRPr="003113C7">
              <w:rPr>
                <w:bCs/>
                <w:sz w:val="28"/>
                <w:szCs w:val="28"/>
              </w:rPr>
              <w:softHyphen/>
              <w:t>щиты или коммутации электрических цепей, действие которого основано на использовании резкого увеличения его проводимости вследствие возникновения дугового или тлеющего разряда</w:t>
            </w:r>
            <w:r w:rsidRPr="003113C7">
              <w:rPr>
                <w:bCs/>
                <w:sz w:val="28"/>
                <w:szCs w:val="28"/>
                <w:lang w:val="uz-Cyrl-UZ"/>
              </w:rPr>
              <w:t>.</w:t>
            </w:r>
          </w:p>
          <w:p w14:paraId="7724E9A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E23DCB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Elektr zanjirlar himoyasi yoki kommutatsiyasi uchun mo‘ljallangan gaz-razryadli asbob, uning harakati yoyli yoki yog‘dusiz zaryadsizlanishning paydo bo‘li</w:t>
            </w:r>
            <w:r w:rsidR="003829BC" w:rsidRPr="003113C7">
              <w:rPr>
                <w:bCs/>
                <w:sz w:val="28"/>
                <w:szCs w:val="28"/>
                <w:lang w:val="uz-Cyrl-UZ"/>
              </w:rPr>
              <w:t>-</w:t>
            </w:r>
            <w:r w:rsidRPr="003113C7">
              <w:rPr>
                <w:bCs/>
                <w:sz w:val="28"/>
                <w:szCs w:val="28"/>
                <w:lang w:val="uz-Cyrl-UZ"/>
              </w:rPr>
              <w:t>shi natijasida uning o‘tkazuvchanligini keskin oshi</w:t>
            </w:r>
            <w:r w:rsidR="003829BC" w:rsidRPr="003113C7">
              <w:rPr>
                <w:bCs/>
                <w:sz w:val="28"/>
                <w:szCs w:val="28"/>
                <w:lang w:val="uz-Cyrl-UZ"/>
              </w:rPr>
              <w:t>-</w:t>
            </w:r>
            <w:r w:rsidRPr="003113C7">
              <w:rPr>
                <w:bCs/>
                <w:sz w:val="28"/>
                <w:szCs w:val="28"/>
                <w:lang w:val="uz-Cyrl-UZ"/>
              </w:rPr>
              <w:t>rishni bajarishga asoslangan.</w:t>
            </w:r>
          </w:p>
          <w:p w14:paraId="20D6616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5B642E05"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Электр занжирлар ҳимояси ёки коммутацияси учун мўлжалланган газ-разрядли асбоб, унинг ҳаракати ёйли ёки ёғдусиз зарядсизланишнинг пайдо бўлиши натижасида унинг ўтказувчанлигини кескин</w:t>
            </w:r>
            <w:r w:rsidR="003B321D" w:rsidRPr="003113C7">
              <w:rPr>
                <w:bCs/>
                <w:spacing w:val="-6"/>
                <w:sz w:val="28"/>
                <w:szCs w:val="28"/>
                <w:lang w:val="uz-Cyrl-UZ"/>
              </w:rPr>
              <w:t xml:space="preserve"> оши</w:t>
            </w:r>
            <w:r w:rsidR="003829BC" w:rsidRPr="003113C7">
              <w:rPr>
                <w:bCs/>
                <w:spacing w:val="-6"/>
                <w:sz w:val="28"/>
                <w:szCs w:val="28"/>
                <w:lang w:val="uz-Cyrl-UZ"/>
              </w:rPr>
              <w:t>-</w:t>
            </w:r>
            <w:r w:rsidR="003B321D" w:rsidRPr="003113C7">
              <w:rPr>
                <w:bCs/>
                <w:spacing w:val="-6"/>
                <w:sz w:val="28"/>
                <w:szCs w:val="28"/>
                <w:lang w:val="uz-Cyrl-UZ"/>
              </w:rPr>
              <w:t>ришни бажаришга асосланган.</w:t>
            </w:r>
          </w:p>
        </w:tc>
      </w:tr>
      <w:tr w:rsidR="00531151" w:rsidRPr="00073205" w14:paraId="674AE7B0" w14:textId="77777777" w:rsidTr="00F23303">
        <w:trPr>
          <w:tblCellSpacing w:w="0" w:type="dxa"/>
          <w:jc w:val="center"/>
        </w:trPr>
        <w:tc>
          <w:tcPr>
            <w:tcW w:w="3711" w:type="dxa"/>
          </w:tcPr>
          <w:p w14:paraId="002DD1E5"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uz-Cyrl-UZ"/>
              </w:rPr>
              <w:t>Рамочная антенна</w:t>
            </w:r>
          </w:p>
          <w:p w14:paraId="78D9E0E1"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
                <w:bCs/>
                <w:sz w:val="28"/>
                <w:szCs w:val="28"/>
                <w:lang w:val="uz-Cyrl-UZ"/>
              </w:rPr>
              <w:t>uz -</w:t>
            </w:r>
            <w:r w:rsidRPr="003113C7">
              <w:rPr>
                <w:bCs/>
                <w:sz w:val="28"/>
                <w:szCs w:val="28"/>
                <w:lang w:val="uz-Cyrl-UZ"/>
              </w:rPr>
              <w:t xml:space="preserve"> ramkasimon antenna</w:t>
            </w:r>
          </w:p>
          <w:p w14:paraId="59951BC3"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Cs/>
                <w:sz w:val="28"/>
                <w:szCs w:val="28"/>
                <w:lang w:val="uz-Cyrl-UZ"/>
              </w:rPr>
              <w:t xml:space="preserve">       рамкасимон антенна</w:t>
            </w:r>
          </w:p>
          <w:p w14:paraId="4856F203"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bCs/>
                <w:sz w:val="28"/>
                <w:szCs w:val="28"/>
                <w:lang w:val="uz-Cyrl-UZ"/>
              </w:rPr>
              <w:t>en -</w:t>
            </w:r>
            <w:r w:rsidRPr="003113C7">
              <w:rPr>
                <w:bCs/>
                <w:sz w:val="28"/>
                <w:szCs w:val="28"/>
                <w:lang w:val="uz-Cyrl-UZ"/>
              </w:rPr>
              <w:t xml:space="preserve"> </w:t>
            </w:r>
            <w:hyperlink r:id="rId69" w:history="1">
              <w:r w:rsidRPr="003113C7">
                <w:rPr>
                  <w:rStyle w:val="Hyperlink"/>
                  <w:color w:val="auto"/>
                  <w:sz w:val="28"/>
                  <w:szCs w:val="28"/>
                  <w:u w:val="none"/>
                  <w:lang w:val="uz-Cyrl-UZ"/>
                </w:rPr>
                <w:t>loop antenna</w:t>
              </w:r>
            </w:hyperlink>
          </w:p>
        </w:tc>
        <w:tc>
          <w:tcPr>
            <w:tcW w:w="6260" w:type="dxa"/>
          </w:tcPr>
          <w:p w14:paraId="4A8F45B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Антенна, осно</w:t>
            </w:r>
            <w:r w:rsidR="003B321D" w:rsidRPr="003113C7">
              <w:rPr>
                <w:sz w:val="28"/>
                <w:szCs w:val="28"/>
              </w:rPr>
              <w:t xml:space="preserve">вным элементом которой является </w:t>
            </w:r>
            <w:r w:rsidRPr="003113C7">
              <w:rPr>
                <w:sz w:val="28"/>
                <w:szCs w:val="28"/>
              </w:rPr>
              <w:t>рамка произвольной фо</w:t>
            </w:r>
            <w:r w:rsidR="003829BC" w:rsidRPr="003113C7">
              <w:rPr>
                <w:sz w:val="28"/>
                <w:szCs w:val="28"/>
              </w:rPr>
              <w:t>рмы, одно</w:t>
            </w:r>
            <w:r w:rsidR="003B321D" w:rsidRPr="003113C7">
              <w:rPr>
                <w:sz w:val="28"/>
                <w:szCs w:val="28"/>
              </w:rPr>
              <w:t xml:space="preserve"> или </w:t>
            </w:r>
            <w:proofErr w:type="spellStart"/>
            <w:r w:rsidRPr="003113C7">
              <w:rPr>
                <w:sz w:val="28"/>
                <w:szCs w:val="28"/>
              </w:rPr>
              <w:t>многовит</w:t>
            </w:r>
            <w:r w:rsidR="003B321D" w:rsidRPr="003113C7">
              <w:rPr>
                <w:sz w:val="28"/>
                <w:szCs w:val="28"/>
              </w:rPr>
              <w:t>-</w:t>
            </w:r>
            <w:r w:rsidRPr="003113C7">
              <w:rPr>
                <w:sz w:val="28"/>
                <w:szCs w:val="28"/>
              </w:rPr>
              <w:t>ковая</w:t>
            </w:r>
            <w:proofErr w:type="spellEnd"/>
            <w:r w:rsidRPr="003113C7">
              <w:rPr>
                <w:sz w:val="28"/>
                <w:szCs w:val="28"/>
              </w:rPr>
              <w:t>.</w:t>
            </w:r>
          </w:p>
          <w:p w14:paraId="757160A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995E03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en-US"/>
              </w:rPr>
              <w:t xml:space="preserve"> </w:t>
            </w:r>
            <w:proofErr w:type="spellStart"/>
            <w:r w:rsidRPr="003113C7">
              <w:rPr>
                <w:sz w:val="28"/>
                <w:szCs w:val="28"/>
                <w:lang w:val="en-US"/>
              </w:rPr>
              <w:t>ixtiyoriy</w:t>
            </w:r>
            <w:proofErr w:type="spellEnd"/>
            <w:r w:rsidRPr="003113C7">
              <w:rPr>
                <w:sz w:val="28"/>
                <w:szCs w:val="28"/>
                <w:lang w:val="en-US"/>
              </w:rPr>
              <w:t xml:space="preserve"> </w:t>
            </w:r>
            <w:proofErr w:type="spellStart"/>
            <w:r w:rsidRPr="003113C7">
              <w:rPr>
                <w:sz w:val="28"/>
                <w:szCs w:val="28"/>
                <w:lang w:val="en-US"/>
              </w:rPr>
              <w:t>shakldagi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ko‘p</w:t>
            </w:r>
            <w:proofErr w:type="spellEnd"/>
            <w:r w:rsidRPr="003113C7">
              <w:rPr>
                <w:sz w:val="28"/>
                <w:szCs w:val="28"/>
                <w:lang w:val="en-US"/>
              </w:rPr>
              <w:t xml:space="preserve"> </w:t>
            </w:r>
            <w:proofErr w:type="spellStart"/>
            <w:r w:rsidRPr="003113C7">
              <w:rPr>
                <w:sz w:val="28"/>
                <w:szCs w:val="28"/>
                <w:lang w:val="en-US"/>
              </w:rPr>
              <w:t>o‘ramli</w:t>
            </w:r>
            <w:proofErr w:type="spellEnd"/>
            <w:r w:rsidRPr="003113C7">
              <w:rPr>
                <w:sz w:val="28"/>
                <w:szCs w:val="28"/>
                <w:lang w:val="en-US"/>
              </w:rPr>
              <w:t xml:space="preserve"> </w:t>
            </w:r>
            <w:proofErr w:type="spellStart"/>
            <w:r w:rsidRPr="003113C7">
              <w:rPr>
                <w:sz w:val="28"/>
                <w:szCs w:val="28"/>
                <w:lang w:val="en-US"/>
              </w:rPr>
              <w:t>ramka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antenna.</w:t>
            </w:r>
          </w:p>
          <w:p w14:paraId="25C6F65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CE5646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Асосий элементи ихтиёрий шаклдаги, бир ёки кўп ўрамли рамка бўлган антенна.</w:t>
            </w:r>
          </w:p>
        </w:tc>
      </w:tr>
      <w:tr w:rsidR="00531151" w:rsidRPr="003113C7" w14:paraId="71D5B5FD" w14:textId="77777777" w:rsidTr="00F23303">
        <w:trPr>
          <w:tblCellSpacing w:w="0" w:type="dxa"/>
          <w:jc w:val="center"/>
        </w:trPr>
        <w:tc>
          <w:tcPr>
            <w:tcW w:w="3711" w:type="dxa"/>
          </w:tcPr>
          <w:p w14:paraId="3FA7445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Раскрыв (апертура) антенны</w:t>
            </w:r>
          </w:p>
          <w:p w14:paraId="0EF4E186"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antennaning ochilishi (aperturasi)</w:t>
            </w:r>
          </w:p>
          <w:p w14:paraId="637C7C16"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антеннанинг очилиши (апертураси)</w:t>
            </w:r>
          </w:p>
          <w:p w14:paraId="39B150D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antenna aperture,</w:t>
            </w:r>
            <w:r w:rsidRPr="003113C7">
              <w:rPr>
                <w:lang w:val="en-US"/>
              </w:rPr>
              <w:t xml:space="preserve"> </w:t>
            </w:r>
            <w:r w:rsidRPr="003113C7">
              <w:rPr>
                <w:sz w:val="28"/>
                <w:szCs w:val="28"/>
                <w:lang w:val="en-US"/>
              </w:rPr>
              <w:t>antenna mouth</w:t>
            </w:r>
          </w:p>
        </w:tc>
        <w:tc>
          <w:tcPr>
            <w:tcW w:w="6260" w:type="dxa"/>
          </w:tcPr>
          <w:p w14:paraId="6277948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Площадь поверхности антенны, через которую происходит основное излучение и прием энергии электромагнитных волн.</w:t>
            </w:r>
          </w:p>
          <w:p w14:paraId="20892CD9"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98A50B5"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Antennaning yuza maydoni, u orqali asosiy nurlanish va elektromagnit to‘lqinlarning energiyani qabul qilishi amalga oshiriladi.</w:t>
            </w:r>
          </w:p>
          <w:p w14:paraId="5A46FB5B"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7025B676"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Антеннанинг юза майдони, у орқали асосий нур</w:t>
            </w:r>
            <w:r w:rsidR="003829BC" w:rsidRPr="003113C7">
              <w:rPr>
                <w:bCs/>
                <w:sz w:val="28"/>
                <w:szCs w:val="28"/>
                <w:lang w:val="uz-Cyrl-UZ"/>
              </w:rPr>
              <w:t>-</w:t>
            </w:r>
            <w:r w:rsidRPr="003113C7">
              <w:rPr>
                <w:bCs/>
                <w:sz w:val="28"/>
                <w:szCs w:val="28"/>
                <w:lang w:val="uz-Cyrl-UZ"/>
              </w:rPr>
              <w:t>ланиш ва электромагнит тўлқинларнинг энергия</w:t>
            </w:r>
            <w:r w:rsidR="003829BC" w:rsidRPr="003113C7">
              <w:rPr>
                <w:bCs/>
                <w:sz w:val="28"/>
                <w:szCs w:val="28"/>
                <w:lang w:val="uz-Cyrl-UZ"/>
              </w:rPr>
              <w:t>-</w:t>
            </w:r>
            <w:r w:rsidRPr="003113C7">
              <w:rPr>
                <w:bCs/>
                <w:sz w:val="28"/>
                <w:szCs w:val="28"/>
                <w:lang w:val="uz-Cyrl-UZ"/>
              </w:rPr>
              <w:t xml:space="preserve">ни қабул қилиши амалга оширилади. </w:t>
            </w:r>
          </w:p>
        </w:tc>
      </w:tr>
      <w:tr w:rsidR="00531151" w:rsidRPr="00073205" w14:paraId="7A8A1C3F" w14:textId="77777777" w:rsidTr="00F23303">
        <w:trPr>
          <w:tblCellSpacing w:w="0" w:type="dxa"/>
          <w:jc w:val="center"/>
        </w:trPr>
        <w:tc>
          <w:tcPr>
            <w:tcW w:w="3711" w:type="dxa"/>
          </w:tcPr>
          <w:p w14:paraId="2EB3A51F" w14:textId="77777777" w:rsidR="00531151" w:rsidRPr="003113C7" w:rsidRDefault="00531151" w:rsidP="00F23303">
            <w:pPr>
              <w:rPr>
                <w:b/>
                <w:sz w:val="28"/>
                <w:szCs w:val="28"/>
                <w:lang w:val="uz-Cyrl-UZ"/>
              </w:rPr>
            </w:pPr>
            <w:r w:rsidRPr="003113C7">
              <w:rPr>
                <w:b/>
                <w:sz w:val="28"/>
                <w:szCs w:val="28"/>
                <w:lang w:val="uz-Cyrl-UZ"/>
              </w:rPr>
              <w:t xml:space="preserve">«Рассыпание» диаграммы </w:t>
            </w:r>
            <w:r w:rsidRPr="003113C7">
              <w:rPr>
                <w:b/>
                <w:sz w:val="28"/>
                <w:szCs w:val="28"/>
                <w:lang w:val="uz-Cyrl-UZ"/>
              </w:rPr>
              <w:lastRenderedPageBreak/>
              <w:t>направленности антенны</w:t>
            </w:r>
          </w:p>
          <w:p w14:paraId="3CD253A1"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antenna yo‘nalganlik diagrammasining «sochilishi»</w:t>
            </w:r>
          </w:p>
          <w:p w14:paraId="6BDF1842" w14:textId="77777777" w:rsidR="00531151" w:rsidRPr="003113C7" w:rsidRDefault="00531151" w:rsidP="00F23303">
            <w:pPr>
              <w:rPr>
                <w:sz w:val="28"/>
                <w:szCs w:val="28"/>
                <w:lang w:val="uz-Cyrl-UZ"/>
              </w:rPr>
            </w:pPr>
            <w:r w:rsidRPr="003113C7">
              <w:rPr>
                <w:sz w:val="28"/>
                <w:szCs w:val="28"/>
                <w:lang w:val="uz-Cyrl-UZ"/>
              </w:rPr>
              <w:t xml:space="preserve">       антенна йўналганлик диаграммасининг «сочилиши»</w:t>
            </w:r>
          </w:p>
          <w:p w14:paraId="68B294D5"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antenna pattern deterioration</w:t>
            </w:r>
          </w:p>
        </w:tc>
        <w:tc>
          <w:tcPr>
            <w:tcW w:w="6260" w:type="dxa"/>
          </w:tcPr>
          <w:p w14:paraId="2604AF22" w14:textId="77777777" w:rsidR="00531151" w:rsidRPr="003113C7" w:rsidRDefault="00531151" w:rsidP="00F23303">
            <w:pPr>
              <w:jc w:val="both"/>
              <w:rPr>
                <w:sz w:val="28"/>
                <w:szCs w:val="28"/>
                <w:lang w:val="uz-Cyrl-UZ"/>
              </w:rPr>
            </w:pPr>
            <w:r w:rsidRPr="003113C7">
              <w:rPr>
                <w:sz w:val="28"/>
                <w:szCs w:val="28"/>
              </w:rPr>
              <w:lastRenderedPageBreak/>
              <w:t xml:space="preserve">Ухудшение характеристик антенны в ближней </w:t>
            </w:r>
            <w:proofErr w:type="spellStart"/>
            <w:r w:rsidRPr="003113C7">
              <w:rPr>
                <w:sz w:val="28"/>
                <w:szCs w:val="28"/>
              </w:rPr>
              <w:t>зо</w:t>
            </w:r>
            <w:proofErr w:type="spellEnd"/>
            <w:r w:rsidR="003829BC" w:rsidRPr="003113C7">
              <w:rPr>
                <w:sz w:val="28"/>
                <w:szCs w:val="28"/>
              </w:rPr>
              <w:t>-</w:t>
            </w:r>
            <w:r w:rsidRPr="003113C7">
              <w:rPr>
                <w:sz w:val="28"/>
                <w:szCs w:val="28"/>
              </w:rPr>
              <w:lastRenderedPageBreak/>
              <w:t>не действия из-за отражения излучения от близко расположенных предметов.</w:t>
            </w:r>
          </w:p>
          <w:p w14:paraId="1CBF7994" w14:textId="77777777" w:rsidR="00531151" w:rsidRPr="003113C7" w:rsidRDefault="00531151" w:rsidP="00F23303">
            <w:pPr>
              <w:jc w:val="both"/>
              <w:rPr>
                <w:sz w:val="28"/>
                <w:szCs w:val="28"/>
                <w:lang w:val="uz-Cyrl-UZ"/>
              </w:rPr>
            </w:pPr>
          </w:p>
          <w:p w14:paraId="78A7EE84" w14:textId="77777777" w:rsidR="00531151" w:rsidRPr="003113C7" w:rsidRDefault="00531151" w:rsidP="00F23303">
            <w:pPr>
              <w:jc w:val="both"/>
              <w:rPr>
                <w:sz w:val="28"/>
                <w:szCs w:val="28"/>
                <w:lang w:val="uz-Cyrl-UZ"/>
              </w:rPr>
            </w:pPr>
            <w:r w:rsidRPr="003113C7">
              <w:rPr>
                <w:sz w:val="28"/>
                <w:szCs w:val="28"/>
                <w:lang w:val="uz-Cyrl-UZ"/>
              </w:rPr>
              <w:t>Harakatning yaqin zonasidagi antenna xarakteristika</w:t>
            </w:r>
            <w:r w:rsidR="003829BC" w:rsidRPr="003113C7">
              <w:rPr>
                <w:sz w:val="28"/>
                <w:szCs w:val="28"/>
                <w:lang w:val="uz-Cyrl-UZ"/>
              </w:rPr>
              <w:t>-</w:t>
            </w:r>
            <w:r w:rsidRPr="003113C7">
              <w:rPr>
                <w:sz w:val="28"/>
                <w:szCs w:val="28"/>
                <w:lang w:val="uz-Cyrl-UZ"/>
              </w:rPr>
              <w:t>larining yaqin joylashgan buyumlardan qaytgan nurla</w:t>
            </w:r>
            <w:r w:rsidR="003829BC" w:rsidRPr="003113C7">
              <w:rPr>
                <w:sz w:val="28"/>
                <w:szCs w:val="28"/>
                <w:lang w:val="uz-Cyrl-UZ"/>
              </w:rPr>
              <w:t>-nish hisobiga yomonlashuv</w:t>
            </w:r>
            <w:r w:rsidRPr="003113C7">
              <w:rPr>
                <w:sz w:val="28"/>
                <w:szCs w:val="28"/>
                <w:lang w:val="uz-Cyrl-UZ"/>
              </w:rPr>
              <w:t>i.</w:t>
            </w:r>
          </w:p>
          <w:p w14:paraId="5D76304B" w14:textId="77777777" w:rsidR="00531151" w:rsidRPr="003113C7" w:rsidRDefault="00531151" w:rsidP="00F23303">
            <w:pPr>
              <w:jc w:val="both"/>
              <w:rPr>
                <w:sz w:val="28"/>
                <w:szCs w:val="28"/>
                <w:lang w:val="uz-Cyrl-UZ"/>
              </w:rPr>
            </w:pPr>
          </w:p>
          <w:p w14:paraId="1A278E48" w14:textId="77777777" w:rsidR="00531151" w:rsidRPr="003113C7" w:rsidRDefault="00531151" w:rsidP="00F23303">
            <w:pPr>
              <w:jc w:val="both"/>
              <w:rPr>
                <w:sz w:val="28"/>
                <w:szCs w:val="28"/>
                <w:lang w:val="uz-Cyrl-UZ"/>
              </w:rPr>
            </w:pPr>
            <w:r w:rsidRPr="003113C7">
              <w:rPr>
                <w:sz w:val="28"/>
                <w:szCs w:val="28"/>
                <w:lang w:val="uz-Cyrl-UZ"/>
              </w:rPr>
              <w:t>Ҳаракатнинг яқин зонасидаги антенна характерис</w:t>
            </w:r>
            <w:r w:rsidR="003829BC" w:rsidRPr="003113C7">
              <w:rPr>
                <w:sz w:val="28"/>
                <w:szCs w:val="28"/>
                <w:lang w:val="uz-Cyrl-UZ"/>
              </w:rPr>
              <w:t>-</w:t>
            </w:r>
            <w:r w:rsidRPr="003113C7">
              <w:rPr>
                <w:sz w:val="28"/>
                <w:szCs w:val="28"/>
                <w:lang w:val="uz-Cyrl-UZ"/>
              </w:rPr>
              <w:t>тикаларининг яқин жойлашган буюмлардан қайт</w:t>
            </w:r>
            <w:r w:rsidR="003829BC" w:rsidRPr="003113C7">
              <w:rPr>
                <w:sz w:val="28"/>
                <w:szCs w:val="28"/>
                <w:lang w:val="uz-Cyrl-UZ"/>
              </w:rPr>
              <w:t>-ган нурланиш ҳисобига ёмонлашув</w:t>
            </w:r>
            <w:r w:rsidRPr="003113C7">
              <w:rPr>
                <w:sz w:val="28"/>
                <w:szCs w:val="28"/>
                <w:lang w:val="uz-Cyrl-UZ"/>
              </w:rPr>
              <w:t>и.</w:t>
            </w:r>
          </w:p>
        </w:tc>
      </w:tr>
      <w:tr w:rsidR="00531151" w:rsidRPr="00073205" w14:paraId="5A85FFC9" w14:textId="77777777" w:rsidTr="00F23303">
        <w:trPr>
          <w:tblCellSpacing w:w="0" w:type="dxa"/>
          <w:jc w:val="center"/>
        </w:trPr>
        <w:tc>
          <w:tcPr>
            <w:tcW w:w="3711" w:type="dxa"/>
          </w:tcPr>
          <w:p w14:paraId="1F6A90A7"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Распределитель </w:t>
            </w:r>
            <w:r w:rsidRPr="003113C7">
              <w:rPr>
                <w:b/>
                <w:bCs/>
                <w:kern w:val="36"/>
                <w:sz w:val="28"/>
                <w:szCs w:val="28"/>
              </w:rPr>
              <w:br/>
              <w:t>(разветвитель)</w:t>
            </w:r>
          </w:p>
          <w:p w14:paraId="563C2292"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rPr>
              <w:t>taqsimlagich</w:t>
            </w:r>
            <w:proofErr w:type="spellEnd"/>
            <w:r w:rsidRPr="003113C7">
              <w:rPr>
                <w:bCs/>
                <w:sz w:val="28"/>
                <w:szCs w:val="28"/>
              </w:rPr>
              <w:t xml:space="preserve"> (</w:t>
            </w:r>
            <w:proofErr w:type="spellStart"/>
            <w:r w:rsidRPr="003113C7">
              <w:rPr>
                <w:bCs/>
                <w:sz w:val="28"/>
                <w:szCs w:val="28"/>
              </w:rPr>
              <w:t>tarmoqlagich</w:t>
            </w:r>
            <w:proofErr w:type="spellEnd"/>
            <w:r w:rsidRPr="003113C7">
              <w:rPr>
                <w:bCs/>
                <w:sz w:val="28"/>
                <w:szCs w:val="28"/>
              </w:rPr>
              <w:t>)</w:t>
            </w:r>
          </w:p>
          <w:p w14:paraId="5C0714F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тақсимлагич (тармоқлагич)</w:t>
            </w:r>
          </w:p>
          <w:p w14:paraId="16BBAD49" w14:textId="77777777" w:rsidR="00531151" w:rsidRPr="003113C7" w:rsidRDefault="00531151" w:rsidP="00F23303">
            <w:pPr>
              <w:outlineLvl w:val="0"/>
              <w:rPr>
                <w:b/>
                <w:bCs/>
                <w:kern w:val="36"/>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splitter,</w:t>
            </w:r>
            <w:r w:rsidRPr="003113C7">
              <w:rPr>
                <w:lang w:val="en-US"/>
              </w:rPr>
              <w:t xml:space="preserve"> </w:t>
            </w:r>
            <w:r w:rsidRPr="003113C7">
              <w:rPr>
                <w:sz w:val="28"/>
                <w:szCs w:val="28"/>
                <w:lang w:val="en-US"/>
              </w:rPr>
              <w:t>coupler</w:t>
            </w:r>
          </w:p>
        </w:tc>
        <w:tc>
          <w:tcPr>
            <w:tcW w:w="6260" w:type="dxa"/>
          </w:tcPr>
          <w:p w14:paraId="38F3786D" w14:textId="77777777" w:rsidR="00531151" w:rsidRPr="003113C7" w:rsidRDefault="00531151" w:rsidP="00F23303">
            <w:pPr>
              <w:jc w:val="both"/>
              <w:rPr>
                <w:sz w:val="28"/>
                <w:szCs w:val="28"/>
                <w:lang w:val="uz-Cyrl-UZ"/>
              </w:rPr>
            </w:pPr>
            <w:r w:rsidRPr="003113C7">
              <w:rPr>
                <w:iCs/>
                <w:sz w:val="28"/>
                <w:szCs w:val="28"/>
              </w:rPr>
              <w:t xml:space="preserve">Элемент распределительной сети, обеспечивающий деление на равные части энергии </w:t>
            </w:r>
            <w:proofErr w:type="spellStart"/>
            <w:r w:rsidRPr="003113C7">
              <w:rPr>
                <w:iCs/>
                <w:sz w:val="28"/>
                <w:szCs w:val="28"/>
              </w:rPr>
              <w:t>радиосигна</w:t>
            </w:r>
            <w:proofErr w:type="spellEnd"/>
            <w:r w:rsidR="003829BC" w:rsidRPr="003113C7">
              <w:rPr>
                <w:iCs/>
                <w:sz w:val="28"/>
                <w:szCs w:val="28"/>
              </w:rPr>
              <w:t>-</w:t>
            </w:r>
            <w:r w:rsidRPr="003113C7">
              <w:rPr>
                <w:iCs/>
                <w:sz w:val="28"/>
                <w:szCs w:val="28"/>
              </w:rPr>
              <w:t>ла для распределения в нескольких направлениях.</w:t>
            </w:r>
          </w:p>
          <w:p w14:paraId="6F5FBC32" w14:textId="77777777" w:rsidR="00531151" w:rsidRPr="003113C7" w:rsidRDefault="00531151" w:rsidP="00F23303">
            <w:pPr>
              <w:jc w:val="both"/>
              <w:rPr>
                <w:sz w:val="28"/>
                <w:szCs w:val="28"/>
                <w:lang w:val="uz-Cyrl-UZ"/>
              </w:rPr>
            </w:pPr>
          </w:p>
          <w:p w14:paraId="46C3B8C2" w14:textId="77777777" w:rsidR="00531151" w:rsidRPr="003113C7" w:rsidRDefault="00531151" w:rsidP="00F23303">
            <w:pPr>
              <w:jc w:val="both"/>
              <w:rPr>
                <w:sz w:val="28"/>
                <w:szCs w:val="28"/>
                <w:lang w:val="uz-Cyrl-UZ"/>
              </w:rPr>
            </w:pPr>
            <w:r w:rsidRPr="003113C7">
              <w:rPr>
                <w:sz w:val="28"/>
                <w:szCs w:val="28"/>
                <w:lang w:val="uz-Cyrl-UZ"/>
              </w:rPr>
              <w:t>Radiosignal energiyasini bir nechta yo‘nalishlarga taqsimlash uchun teng qismlarga bo‘lishni ta’min</w:t>
            </w:r>
            <w:r w:rsidR="003829BC" w:rsidRPr="003113C7">
              <w:rPr>
                <w:sz w:val="28"/>
                <w:szCs w:val="28"/>
                <w:lang w:val="uz-Cyrl-UZ"/>
              </w:rPr>
              <w:t>-</w:t>
            </w:r>
            <w:r w:rsidRPr="003113C7">
              <w:rPr>
                <w:sz w:val="28"/>
                <w:szCs w:val="28"/>
                <w:lang w:val="uz-Cyrl-UZ"/>
              </w:rPr>
              <w:t>laydigan taqsimlash tarmog‘i elementi.</w:t>
            </w:r>
          </w:p>
          <w:p w14:paraId="5D93C836" w14:textId="77777777" w:rsidR="00531151" w:rsidRPr="003113C7" w:rsidRDefault="00531151" w:rsidP="00F23303">
            <w:pPr>
              <w:jc w:val="both"/>
              <w:rPr>
                <w:sz w:val="28"/>
                <w:szCs w:val="28"/>
                <w:lang w:val="uz-Cyrl-UZ"/>
              </w:rPr>
            </w:pPr>
          </w:p>
          <w:p w14:paraId="0974A260" w14:textId="77777777" w:rsidR="00531151" w:rsidRPr="003113C7" w:rsidRDefault="00531151" w:rsidP="00F23303">
            <w:pPr>
              <w:jc w:val="both"/>
              <w:rPr>
                <w:i/>
                <w:iCs/>
                <w:sz w:val="28"/>
                <w:szCs w:val="28"/>
                <w:lang w:val="uz-Cyrl-UZ"/>
              </w:rPr>
            </w:pPr>
            <w:r w:rsidRPr="003113C7">
              <w:rPr>
                <w:sz w:val="28"/>
                <w:szCs w:val="28"/>
                <w:lang w:val="uz-Cyrl-UZ"/>
              </w:rPr>
              <w:t>Радиосигнал энергиясини бир нечта йўналишларга тақсимлаш учун тенг қисмларга бўлишни таъмин</w:t>
            </w:r>
            <w:r w:rsidR="003829BC" w:rsidRPr="003113C7">
              <w:rPr>
                <w:sz w:val="28"/>
                <w:szCs w:val="28"/>
                <w:lang w:val="uz-Cyrl-UZ"/>
              </w:rPr>
              <w:t>-</w:t>
            </w:r>
            <w:r w:rsidRPr="003113C7">
              <w:rPr>
                <w:sz w:val="28"/>
                <w:szCs w:val="28"/>
                <w:lang w:val="uz-Cyrl-UZ"/>
              </w:rPr>
              <w:t xml:space="preserve">лайдиган тақсимлаш тармоғи элементи. </w:t>
            </w:r>
          </w:p>
        </w:tc>
      </w:tr>
      <w:tr w:rsidR="00531151" w:rsidRPr="00073205" w14:paraId="0DD5A055" w14:textId="77777777" w:rsidTr="00F23303">
        <w:trPr>
          <w:tblCellSpacing w:w="0" w:type="dxa"/>
          <w:jc w:val="center"/>
        </w:trPr>
        <w:tc>
          <w:tcPr>
            <w:tcW w:w="3711" w:type="dxa"/>
          </w:tcPr>
          <w:p w14:paraId="61B2A3B9" w14:textId="77777777" w:rsidR="00531151" w:rsidRPr="003113C7" w:rsidRDefault="00531151" w:rsidP="00F23303">
            <w:pPr>
              <w:outlineLvl w:val="0"/>
              <w:rPr>
                <w:b/>
                <w:bCs/>
                <w:kern w:val="36"/>
                <w:sz w:val="28"/>
                <w:szCs w:val="28"/>
              </w:rPr>
            </w:pPr>
            <w:r w:rsidRPr="003113C7">
              <w:rPr>
                <w:b/>
                <w:bCs/>
                <w:kern w:val="36"/>
                <w:sz w:val="28"/>
                <w:szCs w:val="28"/>
              </w:rPr>
              <w:t xml:space="preserve">Распределительная </w:t>
            </w:r>
            <w:r w:rsidR="003829BC" w:rsidRPr="003113C7">
              <w:rPr>
                <w:b/>
                <w:bCs/>
                <w:kern w:val="36"/>
                <w:sz w:val="28"/>
                <w:szCs w:val="28"/>
              </w:rPr>
              <w:br/>
            </w:r>
            <w:r w:rsidRPr="003113C7">
              <w:rPr>
                <w:b/>
                <w:bCs/>
                <w:kern w:val="36"/>
                <w:sz w:val="28"/>
                <w:szCs w:val="28"/>
              </w:rPr>
              <w:t>фидерная линия</w:t>
            </w:r>
          </w:p>
          <w:p w14:paraId="1D3FEB04" w14:textId="77777777" w:rsidR="00531151" w:rsidRPr="003113C7" w:rsidRDefault="00531151" w:rsidP="00F23303">
            <w:pPr>
              <w:shd w:val="clear" w:color="auto" w:fill="FFFFFF"/>
              <w:ind w:right="43"/>
              <w:rPr>
                <w:bCs/>
                <w:sz w:val="28"/>
                <w:szCs w:val="28"/>
                <w:lang w:val="uz-Cyrl-UZ"/>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taqsimlovchi</w:t>
            </w:r>
            <w:proofErr w:type="spellEnd"/>
            <w:r w:rsidRPr="003113C7">
              <w:rPr>
                <w:bCs/>
                <w:sz w:val="28"/>
                <w:szCs w:val="28"/>
              </w:rPr>
              <w:t xml:space="preserve"> </w:t>
            </w:r>
            <w:proofErr w:type="spellStart"/>
            <w:r w:rsidRPr="003113C7">
              <w:rPr>
                <w:bCs/>
                <w:sz w:val="28"/>
                <w:szCs w:val="28"/>
              </w:rPr>
              <w:t>fiderli</w:t>
            </w:r>
            <w:proofErr w:type="spellEnd"/>
            <w:r w:rsidRPr="003113C7">
              <w:rPr>
                <w:bCs/>
                <w:sz w:val="28"/>
                <w:szCs w:val="28"/>
              </w:rPr>
              <w:t xml:space="preserve"> </w:t>
            </w:r>
            <w:proofErr w:type="spellStart"/>
            <w:r w:rsidRPr="003113C7">
              <w:rPr>
                <w:bCs/>
                <w:sz w:val="28"/>
                <w:szCs w:val="28"/>
              </w:rPr>
              <w:t>liniya</w:t>
            </w:r>
            <w:proofErr w:type="spellEnd"/>
          </w:p>
          <w:p w14:paraId="3827C721"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w:t>
            </w:r>
            <w:r w:rsidRPr="003113C7">
              <w:rPr>
                <w:b/>
                <w:bCs/>
                <w:sz w:val="28"/>
                <w:szCs w:val="28"/>
              </w:rPr>
              <w:t xml:space="preserve"> </w:t>
            </w:r>
            <w:r w:rsidRPr="003113C7">
              <w:rPr>
                <w:b/>
                <w:bCs/>
                <w:sz w:val="28"/>
                <w:szCs w:val="28"/>
                <w:lang w:val="uz-Cyrl-UZ"/>
              </w:rPr>
              <w:t xml:space="preserve"> </w:t>
            </w:r>
            <w:r w:rsidRPr="003113C7">
              <w:rPr>
                <w:bCs/>
                <w:sz w:val="28"/>
                <w:szCs w:val="28"/>
                <w:lang w:val="uz-Cyrl-UZ"/>
              </w:rPr>
              <w:t>тақсимловчи фидерли линия</w:t>
            </w:r>
          </w:p>
          <w:p w14:paraId="690F0C2F" w14:textId="77777777" w:rsidR="00531151" w:rsidRPr="003113C7" w:rsidRDefault="00531151" w:rsidP="00F23303">
            <w:pPr>
              <w:outlineLvl w:val="0"/>
              <w:rPr>
                <w:b/>
                <w:bCs/>
                <w:kern w:val="36"/>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feeder</w:t>
            </w:r>
          </w:p>
        </w:tc>
        <w:tc>
          <w:tcPr>
            <w:tcW w:w="6260" w:type="dxa"/>
          </w:tcPr>
          <w:p w14:paraId="0153670E" w14:textId="77777777" w:rsidR="00531151" w:rsidRPr="003113C7" w:rsidRDefault="00531151" w:rsidP="00F23303">
            <w:pPr>
              <w:jc w:val="both"/>
              <w:rPr>
                <w:sz w:val="28"/>
                <w:szCs w:val="28"/>
                <w:lang w:val="uz-Cyrl-UZ"/>
              </w:rPr>
            </w:pPr>
            <w:r w:rsidRPr="003113C7">
              <w:rPr>
                <w:iCs/>
                <w:sz w:val="28"/>
                <w:szCs w:val="28"/>
              </w:rPr>
              <w:t>Линия, предназначенная для питания абонентских линий или домовых сетей.</w:t>
            </w:r>
          </w:p>
          <w:p w14:paraId="77A540DA" w14:textId="77777777" w:rsidR="00531151" w:rsidRPr="003113C7" w:rsidRDefault="00531151" w:rsidP="00F23303">
            <w:pPr>
              <w:jc w:val="both"/>
              <w:rPr>
                <w:sz w:val="28"/>
                <w:szCs w:val="28"/>
                <w:lang w:val="uz-Cyrl-UZ"/>
              </w:rPr>
            </w:pPr>
          </w:p>
          <w:p w14:paraId="19B5D0F4" w14:textId="77777777" w:rsidR="00531151" w:rsidRPr="003113C7" w:rsidRDefault="00531151" w:rsidP="00F23303">
            <w:pPr>
              <w:jc w:val="both"/>
              <w:rPr>
                <w:sz w:val="28"/>
                <w:szCs w:val="28"/>
                <w:lang w:val="uz-Cyrl-UZ"/>
              </w:rPr>
            </w:pPr>
            <w:r w:rsidRPr="003113C7">
              <w:rPr>
                <w:sz w:val="28"/>
                <w:szCs w:val="28"/>
                <w:lang w:val="uz-Cyrl-UZ"/>
              </w:rPr>
              <w:t>Abonent liniyalari yoki uy tarmoqlari ta’minoti uchun mo‘ljallangan liniya.</w:t>
            </w:r>
          </w:p>
          <w:p w14:paraId="6F1DD2EA" w14:textId="77777777" w:rsidR="00531151" w:rsidRPr="003113C7" w:rsidRDefault="00531151" w:rsidP="00F23303">
            <w:pPr>
              <w:jc w:val="both"/>
              <w:rPr>
                <w:sz w:val="28"/>
                <w:szCs w:val="28"/>
                <w:lang w:val="uz-Cyrl-UZ"/>
              </w:rPr>
            </w:pPr>
          </w:p>
          <w:p w14:paraId="663156A3" w14:textId="77777777" w:rsidR="00531151" w:rsidRPr="003113C7" w:rsidRDefault="00531151" w:rsidP="00F23303">
            <w:pPr>
              <w:jc w:val="both"/>
              <w:rPr>
                <w:i/>
                <w:iCs/>
                <w:sz w:val="28"/>
                <w:szCs w:val="28"/>
                <w:lang w:val="uz-Cyrl-UZ"/>
              </w:rPr>
            </w:pPr>
            <w:r w:rsidRPr="003113C7">
              <w:rPr>
                <w:sz w:val="28"/>
                <w:szCs w:val="28"/>
                <w:lang w:val="uz-Cyrl-UZ"/>
              </w:rPr>
              <w:t>Абонент линиялари ёки уй тармоқлари таъминоти учун мўлжалланган линия.</w:t>
            </w:r>
          </w:p>
        </w:tc>
      </w:tr>
      <w:tr w:rsidR="00531151" w:rsidRPr="003113C7" w14:paraId="1E42A512" w14:textId="77777777" w:rsidTr="00F23303">
        <w:trPr>
          <w:tblCellSpacing w:w="0" w:type="dxa"/>
          <w:jc w:val="center"/>
        </w:trPr>
        <w:tc>
          <w:tcPr>
            <w:tcW w:w="3711" w:type="dxa"/>
          </w:tcPr>
          <w:p w14:paraId="57748CA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Распространение (волн)</w:t>
            </w:r>
          </w:p>
          <w:p w14:paraId="2D45EB1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(to‘lqinlar) ning tarqalishi</w:t>
            </w:r>
          </w:p>
          <w:p w14:paraId="6E57CEA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008565E2" w:rsidRPr="003113C7">
              <w:rPr>
                <w:sz w:val="28"/>
                <w:szCs w:val="28"/>
                <w:lang w:val="uz-Cyrl-UZ"/>
              </w:rPr>
              <w:t>(тўлқинлар) нинг тарқалиши</w:t>
            </w:r>
          </w:p>
          <w:p w14:paraId="39A0CB71"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propagation(</w:t>
            </w:r>
            <w:r w:rsidRPr="003113C7">
              <w:rPr>
                <w:sz w:val="28"/>
                <w:szCs w:val="28"/>
                <w:lang w:val="en-US"/>
              </w:rPr>
              <w:t>of waves</w:t>
            </w:r>
            <w:r w:rsidRPr="003113C7">
              <w:rPr>
                <w:sz w:val="28"/>
                <w:szCs w:val="28"/>
                <w:lang w:val="uz-Cyrl-UZ"/>
              </w:rPr>
              <w:t>)</w:t>
            </w:r>
          </w:p>
        </w:tc>
        <w:tc>
          <w:tcPr>
            <w:tcW w:w="6260" w:type="dxa"/>
            <w:vAlign w:val="center"/>
          </w:tcPr>
          <w:p w14:paraId="68A98CF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Процесс передачи электромагнитной энергии на </w:t>
            </w:r>
            <w:r w:rsidR="003829BC" w:rsidRPr="003113C7">
              <w:rPr>
                <w:sz w:val="28"/>
                <w:szCs w:val="28"/>
              </w:rPr>
              <w:t>расстояние с помощью радиоволн.</w:t>
            </w:r>
          </w:p>
          <w:p w14:paraId="4B927EB5"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На условия распространения влияют свойства передающей среды, которая может вызывать отражение волн от различных препятствий, дифракцию, рефракцию, рассеяние на неоднородностях в атмосфере и ряд других явлений, приводящих к ослаблению сигнала.</w:t>
            </w:r>
          </w:p>
          <w:p w14:paraId="4E13B374"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64D850D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energiyani</w:t>
            </w:r>
            <w:proofErr w:type="spellEnd"/>
            <w:r w:rsidRPr="003113C7">
              <w:rPr>
                <w:sz w:val="28"/>
                <w:szCs w:val="28"/>
                <w:lang w:val="en-US"/>
              </w:rPr>
              <w:t xml:space="preserve"> </w:t>
            </w: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yorda</w:t>
            </w:r>
            <w:r w:rsidR="003829BC" w:rsidRPr="003113C7">
              <w:rPr>
                <w:sz w:val="28"/>
                <w:szCs w:val="28"/>
                <w:lang w:val="en-US"/>
              </w:rPr>
              <w:t>mida</w:t>
            </w:r>
            <w:proofErr w:type="spellEnd"/>
            <w:r w:rsidR="003829BC" w:rsidRPr="003113C7">
              <w:rPr>
                <w:sz w:val="28"/>
                <w:szCs w:val="28"/>
                <w:lang w:val="en-US"/>
              </w:rPr>
              <w:t xml:space="preserve"> </w:t>
            </w:r>
            <w:proofErr w:type="spellStart"/>
            <w:r w:rsidR="003829BC" w:rsidRPr="003113C7">
              <w:rPr>
                <w:sz w:val="28"/>
                <w:szCs w:val="28"/>
                <w:lang w:val="en-US"/>
              </w:rPr>
              <w:t>masofaga</w:t>
            </w:r>
            <w:proofErr w:type="spellEnd"/>
            <w:r w:rsidR="003829BC" w:rsidRPr="003113C7">
              <w:rPr>
                <w:sz w:val="28"/>
                <w:szCs w:val="28"/>
                <w:lang w:val="en-US"/>
              </w:rPr>
              <w:t xml:space="preserve"> </w:t>
            </w:r>
            <w:proofErr w:type="spellStart"/>
            <w:r w:rsidR="003829BC" w:rsidRPr="003113C7">
              <w:rPr>
                <w:sz w:val="28"/>
                <w:szCs w:val="28"/>
                <w:lang w:val="en-US"/>
              </w:rPr>
              <w:t>uzatish</w:t>
            </w:r>
            <w:proofErr w:type="spellEnd"/>
            <w:r w:rsidR="003829BC" w:rsidRPr="003113C7">
              <w:rPr>
                <w:sz w:val="28"/>
                <w:szCs w:val="28"/>
                <w:lang w:val="en-US"/>
              </w:rPr>
              <w:t xml:space="preserve"> </w:t>
            </w:r>
            <w:proofErr w:type="spellStart"/>
            <w:r w:rsidR="003829BC" w:rsidRPr="003113C7">
              <w:rPr>
                <w:sz w:val="28"/>
                <w:szCs w:val="28"/>
                <w:lang w:val="en-US"/>
              </w:rPr>
              <w:t>jarayoni</w:t>
            </w:r>
            <w:proofErr w:type="spellEnd"/>
            <w:r w:rsidR="003829BC" w:rsidRPr="003113C7">
              <w:rPr>
                <w:sz w:val="28"/>
                <w:szCs w:val="28"/>
                <w:lang w:val="en-US"/>
              </w:rPr>
              <w:t>.</w:t>
            </w:r>
          </w:p>
          <w:p w14:paraId="59A230EE"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Tarqalish</w:t>
            </w:r>
            <w:proofErr w:type="spellEnd"/>
            <w:r w:rsidRPr="003113C7">
              <w:rPr>
                <w:lang w:val="en-US"/>
              </w:rPr>
              <w:t xml:space="preserve"> </w:t>
            </w:r>
            <w:proofErr w:type="spellStart"/>
            <w:r w:rsidRPr="003113C7">
              <w:rPr>
                <w:lang w:val="en-US"/>
              </w:rPr>
              <w:t>sharoitlariga</w:t>
            </w:r>
            <w:proofErr w:type="spellEnd"/>
            <w:r w:rsidRPr="003113C7">
              <w:rPr>
                <w:lang w:val="en-US"/>
              </w:rPr>
              <w:t xml:space="preserve"> </w:t>
            </w:r>
            <w:proofErr w:type="spellStart"/>
            <w:r w:rsidRPr="003113C7">
              <w:rPr>
                <w:lang w:val="en-US"/>
              </w:rPr>
              <w:t>uzatuvchi</w:t>
            </w:r>
            <w:proofErr w:type="spellEnd"/>
            <w:r w:rsidRPr="003113C7">
              <w:rPr>
                <w:lang w:val="en-US"/>
              </w:rPr>
              <w:t xml:space="preserve"> </w:t>
            </w:r>
            <w:proofErr w:type="spellStart"/>
            <w:r w:rsidRPr="003113C7">
              <w:rPr>
                <w:lang w:val="en-US"/>
              </w:rPr>
              <w:t>muhitning</w:t>
            </w:r>
            <w:proofErr w:type="spellEnd"/>
            <w:r w:rsidRPr="003113C7">
              <w:rPr>
                <w:lang w:val="en-US"/>
              </w:rPr>
              <w:t xml:space="preserve"> </w:t>
            </w:r>
            <w:proofErr w:type="spellStart"/>
            <w:r w:rsidRPr="003113C7">
              <w:rPr>
                <w:lang w:val="en-US"/>
              </w:rPr>
              <w:t>xususiyat</w:t>
            </w:r>
            <w:r w:rsidR="003829BC" w:rsidRPr="003113C7">
              <w:rPr>
                <w:lang w:val="en-US"/>
              </w:rPr>
              <w:t>-</w:t>
            </w:r>
            <w:r w:rsidRPr="003113C7">
              <w:rPr>
                <w:lang w:val="en-US"/>
              </w:rPr>
              <w:t>lari</w:t>
            </w:r>
            <w:proofErr w:type="spellEnd"/>
            <w:r w:rsidRPr="003113C7">
              <w:rPr>
                <w:lang w:val="en-US"/>
              </w:rPr>
              <w:t xml:space="preserve"> </w:t>
            </w:r>
            <w:proofErr w:type="spellStart"/>
            <w:r w:rsidRPr="003113C7">
              <w:rPr>
                <w:lang w:val="en-US"/>
              </w:rPr>
              <w:t>ta’sir</w:t>
            </w:r>
            <w:proofErr w:type="spellEnd"/>
            <w:r w:rsidRPr="003113C7">
              <w:rPr>
                <w:lang w:val="en-US"/>
              </w:rPr>
              <w:t xml:space="preserve"> </w:t>
            </w:r>
            <w:proofErr w:type="spellStart"/>
            <w:r w:rsidRPr="003113C7">
              <w:rPr>
                <w:lang w:val="en-US"/>
              </w:rPr>
              <w:t>ko‘rsatadi</w:t>
            </w:r>
            <w:proofErr w:type="spellEnd"/>
            <w:r w:rsidRPr="003113C7">
              <w:rPr>
                <w:lang w:val="en-US"/>
              </w:rPr>
              <w:t xml:space="preserve">, </w:t>
            </w:r>
            <w:proofErr w:type="spellStart"/>
            <w:r w:rsidRPr="003113C7">
              <w:rPr>
                <w:lang w:val="en-US"/>
              </w:rPr>
              <w:t>ular</w:t>
            </w:r>
            <w:proofErr w:type="spellEnd"/>
            <w:r w:rsidRPr="003113C7">
              <w:rPr>
                <w:lang w:val="en-US"/>
              </w:rPr>
              <w:t xml:space="preserve"> </w:t>
            </w:r>
            <w:proofErr w:type="spellStart"/>
            <w:r w:rsidRPr="003113C7">
              <w:rPr>
                <w:lang w:val="en-US"/>
              </w:rPr>
              <w:t>signalni</w:t>
            </w:r>
            <w:proofErr w:type="spellEnd"/>
            <w:r w:rsidRPr="003113C7">
              <w:rPr>
                <w:lang w:val="en-US"/>
              </w:rPr>
              <w:t xml:space="preserve"> </w:t>
            </w:r>
            <w:proofErr w:type="spellStart"/>
            <w:r w:rsidRPr="003113C7">
              <w:rPr>
                <w:lang w:val="en-US"/>
              </w:rPr>
              <w:t>susaytirishga</w:t>
            </w:r>
            <w:proofErr w:type="spellEnd"/>
            <w:r w:rsidRPr="003113C7">
              <w:rPr>
                <w:lang w:val="en-US"/>
              </w:rPr>
              <w:t xml:space="preserve"> </w:t>
            </w:r>
            <w:proofErr w:type="spellStart"/>
            <w:r w:rsidRPr="003113C7">
              <w:rPr>
                <w:lang w:val="en-US"/>
              </w:rPr>
              <w:t>olib</w:t>
            </w:r>
            <w:proofErr w:type="spellEnd"/>
            <w:r w:rsidRPr="003113C7">
              <w:rPr>
                <w:lang w:val="en-US"/>
              </w:rPr>
              <w:t xml:space="preserve"> </w:t>
            </w:r>
            <w:proofErr w:type="spellStart"/>
            <w:r w:rsidRPr="003113C7">
              <w:rPr>
                <w:lang w:val="en-US"/>
              </w:rPr>
              <w:t>keluvchi</w:t>
            </w:r>
            <w:proofErr w:type="spellEnd"/>
            <w:r w:rsidRPr="003113C7">
              <w:rPr>
                <w:lang w:val="en-US"/>
              </w:rPr>
              <w:t xml:space="preserve"> </w:t>
            </w:r>
            <w:proofErr w:type="spellStart"/>
            <w:r w:rsidRPr="003113C7">
              <w:rPr>
                <w:lang w:val="en-US"/>
              </w:rPr>
              <w:t>turli</w:t>
            </w:r>
            <w:proofErr w:type="spellEnd"/>
            <w:r w:rsidRPr="003113C7">
              <w:rPr>
                <w:lang w:val="en-US"/>
              </w:rPr>
              <w:t xml:space="preserve"> </w:t>
            </w:r>
            <w:proofErr w:type="spellStart"/>
            <w:r w:rsidRPr="003113C7">
              <w:rPr>
                <w:lang w:val="en-US"/>
              </w:rPr>
              <w:t>to‘siqlar</w:t>
            </w:r>
            <w:proofErr w:type="spellEnd"/>
            <w:r w:rsidRPr="003113C7">
              <w:rPr>
                <w:lang w:val="en-US"/>
              </w:rPr>
              <w:t xml:space="preserve">, </w:t>
            </w:r>
            <w:proofErr w:type="spellStart"/>
            <w:r w:rsidRPr="003113C7">
              <w:rPr>
                <w:lang w:val="en-US"/>
              </w:rPr>
              <w:t>difraksiya</w:t>
            </w:r>
            <w:proofErr w:type="spellEnd"/>
            <w:r w:rsidRPr="003113C7">
              <w:rPr>
                <w:lang w:val="en-US"/>
              </w:rPr>
              <w:t xml:space="preserve">, </w:t>
            </w:r>
            <w:proofErr w:type="spellStart"/>
            <w:r w:rsidRPr="003113C7">
              <w:rPr>
                <w:lang w:val="en-US"/>
              </w:rPr>
              <w:t>refraksiya</w:t>
            </w:r>
            <w:proofErr w:type="spellEnd"/>
            <w:r w:rsidRPr="003113C7">
              <w:rPr>
                <w:lang w:val="en-US"/>
              </w:rPr>
              <w:t xml:space="preserve">, </w:t>
            </w:r>
            <w:proofErr w:type="spellStart"/>
            <w:r w:rsidRPr="003113C7">
              <w:rPr>
                <w:lang w:val="en-US"/>
              </w:rPr>
              <w:t>atmosferadagi</w:t>
            </w:r>
            <w:proofErr w:type="spellEnd"/>
            <w:r w:rsidRPr="003113C7">
              <w:rPr>
                <w:lang w:val="en-US"/>
              </w:rPr>
              <w:t xml:space="preserve"> </w:t>
            </w:r>
            <w:proofErr w:type="spellStart"/>
            <w:r w:rsidRPr="003113C7">
              <w:rPr>
                <w:lang w:val="en-US"/>
              </w:rPr>
              <w:t>bir</w:t>
            </w:r>
            <w:proofErr w:type="spellEnd"/>
            <w:r w:rsidRPr="003113C7">
              <w:rPr>
                <w:lang w:val="en-US"/>
              </w:rPr>
              <w:t xml:space="preserve"> </w:t>
            </w:r>
            <w:proofErr w:type="spellStart"/>
            <w:r w:rsidRPr="003113C7">
              <w:rPr>
                <w:lang w:val="en-US"/>
              </w:rPr>
              <w:t>jinsli</w:t>
            </w:r>
            <w:proofErr w:type="spellEnd"/>
            <w:r w:rsidRPr="003113C7">
              <w:rPr>
                <w:lang w:val="en-US"/>
              </w:rPr>
              <w:t xml:space="preserve"> </w:t>
            </w:r>
            <w:proofErr w:type="spellStart"/>
            <w:r w:rsidRPr="003113C7">
              <w:rPr>
                <w:lang w:val="en-US"/>
              </w:rPr>
              <w:t>bo‘lmagan</w:t>
            </w:r>
            <w:proofErr w:type="spellEnd"/>
            <w:r w:rsidRPr="003113C7">
              <w:rPr>
                <w:lang w:val="en-US"/>
              </w:rPr>
              <w:t xml:space="preserve"> </w:t>
            </w:r>
            <w:proofErr w:type="spellStart"/>
            <w:r w:rsidRPr="003113C7">
              <w:rPr>
                <w:lang w:val="en-US"/>
              </w:rPr>
              <w:t>sochilishlar</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boshqa</w:t>
            </w:r>
            <w:proofErr w:type="spellEnd"/>
            <w:r w:rsidRPr="003113C7">
              <w:rPr>
                <w:lang w:val="en-US"/>
              </w:rPr>
              <w:t xml:space="preserve"> </w:t>
            </w:r>
            <w:proofErr w:type="spellStart"/>
            <w:r w:rsidRPr="003113C7">
              <w:rPr>
                <w:lang w:val="en-US"/>
              </w:rPr>
              <w:t>hodisalarni</w:t>
            </w:r>
            <w:proofErr w:type="spellEnd"/>
            <w:r w:rsidRPr="003113C7">
              <w:rPr>
                <w:lang w:val="en-US"/>
              </w:rPr>
              <w:t xml:space="preserve"> </w:t>
            </w:r>
            <w:proofErr w:type="spellStart"/>
            <w:r w:rsidRPr="003113C7">
              <w:rPr>
                <w:lang w:val="en-US"/>
              </w:rPr>
              <w:t>vujudga</w:t>
            </w:r>
            <w:proofErr w:type="spellEnd"/>
            <w:r w:rsidRPr="003113C7">
              <w:rPr>
                <w:lang w:val="en-US"/>
              </w:rPr>
              <w:t xml:space="preserve"> </w:t>
            </w:r>
            <w:proofErr w:type="spellStart"/>
            <w:r w:rsidRPr="003113C7">
              <w:rPr>
                <w:lang w:val="en-US"/>
              </w:rPr>
              <w:t>keltiradi</w:t>
            </w:r>
            <w:proofErr w:type="spellEnd"/>
            <w:r w:rsidRPr="003113C7">
              <w:rPr>
                <w:lang w:val="en-US"/>
              </w:rPr>
              <w:t>.</w:t>
            </w:r>
            <w:r w:rsidRPr="003113C7">
              <w:rPr>
                <w:lang w:val="en-US"/>
              </w:rPr>
              <w:cr/>
            </w:r>
          </w:p>
          <w:p w14:paraId="3E3BF8B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lastRenderedPageBreak/>
              <w:t xml:space="preserve">Электромагнит </w:t>
            </w:r>
            <w:proofErr w:type="spellStart"/>
            <w:r w:rsidRPr="003113C7">
              <w:rPr>
                <w:sz w:val="28"/>
                <w:szCs w:val="28"/>
              </w:rPr>
              <w:t>энергияни</w:t>
            </w:r>
            <w:proofErr w:type="spellEnd"/>
            <w:r w:rsidRPr="003113C7">
              <w:rPr>
                <w:sz w:val="28"/>
                <w:szCs w:val="28"/>
              </w:rPr>
              <w:t xml:space="preserve"> </w:t>
            </w:r>
            <w:proofErr w:type="spellStart"/>
            <w:r w:rsidRPr="003113C7">
              <w:rPr>
                <w:sz w:val="28"/>
                <w:szCs w:val="28"/>
              </w:rPr>
              <w:t>радиотўлқинлар</w:t>
            </w:r>
            <w:proofErr w:type="spellEnd"/>
            <w:r w:rsidRPr="003113C7">
              <w:rPr>
                <w:sz w:val="28"/>
                <w:szCs w:val="28"/>
              </w:rPr>
              <w:t xml:space="preserve"> </w:t>
            </w:r>
            <w:proofErr w:type="spellStart"/>
            <w:r w:rsidRPr="003113C7">
              <w:rPr>
                <w:sz w:val="28"/>
                <w:szCs w:val="28"/>
              </w:rPr>
              <w:t>ёрда</w:t>
            </w:r>
            <w:r w:rsidR="003B321D" w:rsidRPr="003113C7">
              <w:rPr>
                <w:sz w:val="28"/>
                <w:szCs w:val="28"/>
              </w:rPr>
              <w:t>мида</w:t>
            </w:r>
            <w:proofErr w:type="spellEnd"/>
            <w:r w:rsidR="003B321D" w:rsidRPr="003113C7">
              <w:rPr>
                <w:sz w:val="28"/>
                <w:szCs w:val="28"/>
              </w:rPr>
              <w:t xml:space="preserve"> </w:t>
            </w:r>
            <w:proofErr w:type="spellStart"/>
            <w:r w:rsidR="003B321D" w:rsidRPr="003113C7">
              <w:rPr>
                <w:sz w:val="28"/>
                <w:szCs w:val="28"/>
              </w:rPr>
              <w:t>масофага</w:t>
            </w:r>
            <w:proofErr w:type="spellEnd"/>
            <w:r w:rsidR="003B321D" w:rsidRPr="003113C7">
              <w:rPr>
                <w:sz w:val="28"/>
                <w:szCs w:val="28"/>
              </w:rPr>
              <w:t xml:space="preserve"> </w:t>
            </w:r>
            <w:proofErr w:type="spellStart"/>
            <w:r w:rsidR="003B321D" w:rsidRPr="003113C7">
              <w:rPr>
                <w:sz w:val="28"/>
                <w:szCs w:val="28"/>
              </w:rPr>
              <w:t>узатиш</w:t>
            </w:r>
            <w:proofErr w:type="spellEnd"/>
            <w:r w:rsidR="003B321D" w:rsidRPr="003113C7">
              <w:rPr>
                <w:sz w:val="28"/>
                <w:szCs w:val="28"/>
              </w:rPr>
              <w:t xml:space="preserve"> </w:t>
            </w:r>
            <w:proofErr w:type="spellStart"/>
            <w:r w:rsidR="003B321D" w:rsidRPr="003113C7">
              <w:rPr>
                <w:sz w:val="28"/>
                <w:szCs w:val="28"/>
              </w:rPr>
              <w:t>жараёни</w:t>
            </w:r>
            <w:proofErr w:type="spellEnd"/>
            <w:r w:rsidR="003B321D" w:rsidRPr="003113C7">
              <w:rPr>
                <w:sz w:val="28"/>
                <w:szCs w:val="28"/>
              </w:rPr>
              <w:t>.</w:t>
            </w:r>
          </w:p>
          <w:p w14:paraId="1DC19804" w14:textId="77777777" w:rsidR="00531151" w:rsidRPr="003113C7" w:rsidRDefault="00531151" w:rsidP="00F23303">
            <w:pPr>
              <w:widowControl w:val="0"/>
              <w:tabs>
                <w:tab w:val="center" w:pos="4677"/>
                <w:tab w:val="right" w:pos="9355"/>
              </w:tabs>
              <w:autoSpaceDE w:val="0"/>
              <w:autoSpaceDN w:val="0"/>
              <w:adjustRightInd w:val="0"/>
              <w:jc w:val="both"/>
            </w:pPr>
            <w:proofErr w:type="spellStart"/>
            <w:r w:rsidRPr="003113C7">
              <w:t>Изоҳ</w:t>
            </w:r>
            <w:proofErr w:type="spellEnd"/>
            <w:r w:rsidRPr="003113C7">
              <w:t xml:space="preserve"> − </w:t>
            </w:r>
            <w:proofErr w:type="spellStart"/>
            <w:r w:rsidRPr="003113C7">
              <w:t>Тарқалиш</w:t>
            </w:r>
            <w:proofErr w:type="spellEnd"/>
            <w:r w:rsidRPr="003113C7">
              <w:t xml:space="preserve"> </w:t>
            </w:r>
            <w:proofErr w:type="spellStart"/>
            <w:r w:rsidRPr="003113C7">
              <w:t>шароитларига</w:t>
            </w:r>
            <w:proofErr w:type="spellEnd"/>
            <w:r w:rsidRPr="003113C7">
              <w:t xml:space="preserve"> </w:t>
            </w:r>
            <w:proofErr w:type="spellStart"/>
            <w:r w:rsidRPr="003113C7">
              <w:t>узатувчи</w:t>
            </w:r>
            <w:proofErr w:type="spellEnd"/>
            <w:r w:rsidRPr="003113C7">
              <w:t xml:space="preserve"> </w:t>
            </w:r>
            <w:proofErr w:type="spellStart"/>
            <w:r w:rsidRPr="003113C7">
              <w:t>муҳитнинг</w:t>
            </w:r>
            <w:proofErr w:type="spellEnd"/>
            <w:r w:rsidRPr="003113C7">
              <w:t xml:space="preserve"> </w:t>
            </w:r>
            <w:proofErr w:type="spellStart"/>
            <w:r w:rsidRPr="003113C7">
              <w:t>хусусиятлари</w:t>
            </w:r>
            <w:proofErr w:type="spellEnd"/>
            <w:r w:rsidRPr="003113C7">
              <w:t xml:space="preserve"> </w:t>
            </w:r>
            <w:proofErr w:type="spellStart"/>
            <w:r w:rsidRPr="003113C7">
              <w:t>таъсир</w:t>
            </w:r>
            <w:proofErr w:type="spellEnd"/>
            <w:r w:rsidRPr="003113C7">
              <w:t xml:space="preserve"> </w:t>
            </w:r>
            <w:proofErr w:type="spellStart"/>
            <w:r w:rsidRPr="003113C7">
              <w:t>кўрсатади</w:t>
            </w:r>
            <w:proofErr w:type="spellEnd"/>
            <w:r w:rsidRPr="003113C7">
              <w:t xml:space="preserve">, улар </w:t>
            </w:r>
            <w:proofErr w:type="spellStart"/>
            <w:r w:rsidRPr="003113C7">
              <w:t>сигнални</w:t>
            </w:r>
            <w:proofErr w:type="spellEnd"/>
            <w:r w:rsidRPr="003113C7">
              <w:t xml:space="preserve"> </w:t>
            </w:r>
            <w:proofErr w:type="spellStart"/>
            <w:r w:rsidRPr="003113C7">
              <w:t>сусайтиришга</w:t>
            </w:r>
            <w:proofErr w:type="spellEnd"/>
            <w:r w:rsidRPr="003113C7">
              <w:t xml:space="preserve"> </w:t>
            </w:r>
            <w:proofErr w:type="spellStart"/>
            <w:r w:rsidRPr="003113C7">
              <w:t>олиб</w:t>
            </w:r>
            <w:proofErr w:type="spellEnd"/>
            <w:r w:rsidRPr="003113C7">
              <w:t xml:space="preserve"> </w:t>
            </w:r>
            <w:proofErr w:type="spellStart"/>
            <w:r w:rsidRPr="003113C7">
              <w:t>келувчи</w:t>
            </w:r>
            <w:proofErr w:type="spellEnd"/>
            <w:r w:rsidRPr="003113C7">
              <w:t xml:space="preserve"> </w:t>
            </w:r>
            <w:proofErr w:type="spellStart"/>
            <w:r w:rsidRPr="003113C7">
              <w:t>турли</w:t>
            </w:r>
            <w:proofErr w:type="spellEnd"/>
            <w:r w:rsidRPr="003113C7">
              <w:t xml:space="preserve"> </w:t>
            </w:r>
            <w:proofErr w:type="spellStart"/>
            <w:r w:rsidRPr="003113C7">
              <w:t>тўсиқлар</w:t>
            </w:r>
            <w:proofErr w:type="spellEnd"/>
            <w:r w:rsidRPr="003113C7">
              <w:t xml:space="preserve">, дифракция, рефракция, </w:t>
            </w:r>
            <w:proofErr w:type="spellStart"/>
            <w:r w:rsidRPr="003113C7">
              <w:t>атмосферадаги</w:t>
            </w:r>
            <w:proofErr w:type="spellEnd"/>
            <w:r w:rsidRPr="003113C7">
              <w:t xml:space="preserve"> </w:t>
            </w:r>
            <w:proofErr w:type="spellStart"/>
            <w:r w:rsidRPr="003113C7">
              <w:t>бир</w:t>
            </w:r>
            <w:proofErr w:type="spellEnd"/>
            <w:r w:rsidRPr="003113C7">
              <w:t xml:space="preserve"> </w:t>
            </w:r>
            <w:proofErr w:type="spellStart"/>
            <w:r w:rsidRPr="003113C7">
              <w:t>жинсли</w:t>
            </w:r>
            <w:proofErr w:type="spellEnd"/>
            <w:r w:rsidRPr="003113C7">
              <w:t xml:space="preserve"> </w:t>
            </w:r>
            <w:proofErr w:type="spellStart"/>
            <w:r w:rsidRPr="003113C7">
              <w:t>бўлмаган</w:t>
            </w:r>
            <w:proofErr w:type="spellEnd"/>
            <w:r w:rsidRPr="003113C7">
              <w:t xml:space="preserve"> </w:t>
            </w:r>
            <w:proofErr w:type="spellStart"/>
            <w:r w:rsidRPr="003113C7">
              <w:t>сочилишлар</w:t>
            </w:r>
            <w:proofErr w:type="spellEnd"/>
            <w:r w:rsidRPr="003113C7">
              <w:t xml:space="preserve"> </w:t>
            </w:r>
            <w:proofErr w:type="spellStart"/>
            <w:r w:rsidRPr="003113C7">
              <w:t>ва</w:t>
            </w:r>
            <w:proofErr w:type="spellEnd"/>
            <w:r w:rsidRPr="003113C7">
              <w:t xml:space="preserve"> </w:t>
            </w:r>
            <w:proofErr w:type="spellStart"/>
            <w:r w:rsidRPr="003113C7">
              <w:t>бошқа</w:t>
            </w:r>
            <w:proofErr w:type="spellEnd"/>
            <w:r w:rsidRPr="003113C7">
              <w:t xml:space="preserve"> </w:t>
            </w:r>
            <w:proofErr w:type="spellStart"/>
            <w:r w:rsidRPr="003113C7">
              <w:t>ҳодисаларни</w:t>
            </w:r>
            <w:proofErr w:type="spellEnd"/>
            <w:r w:rsidRPr="003113C7">
              <w:t xml:space="preserve"> </w:t>
            </w:r>
            <w:proofErr w:type="spellStart"/>
            <w:r w:rsidRPr="003113C7">
              <w:t>вужудга</w:t>
            </w:r>
            <w:proofErr w:type="spellEnd"/>
            <w:r w:rsidRPr="003113C7">
              <w:t xml:space="preserve"> </w:t>
            </w:r>
            <w:proofErr w:type="spellStart"/>
            <w:r w:rsidRPr="003113C7">
              <w:t>келтиради</w:t>
            </w:r>
            <w:proofErr w:type="spellEnd"/>
            <w:r w:rsidRPr="003113C7">
              <w:t>.</w:t>
            </w:r>
          </w:p>
          <w:p w14:paraId="26F19DE2" w14:textId="77777777" w:rsidR="003829BC" w:rsidRPr="003113C7" w:rsidRDefault="003829BC" w:rsidP="00F23303">
            <w:pPr>
              <w:widowControl w:val="0"/>
              <w:tabs>
                <w:tab w:val="center" w:pos="4677"/>
                <w:tab w:val="right" w:pos="9355"/>
              </w:tabs>
              <w:autoSpaceDE w:val="0"/>
              <w:autoSpaceDN w:val="0"/>
              <w:adjustRightInd w:val="0"/>
              <w:jc w:val="both"/>
            </w:pPr>
          </w:p>
        </w:tc>
      </w:tr>
      <w:tr w:rsidR="00531151" w:rsidRPr="00073205" w14:paraId="43ED32D8" w14:textId="77777777" w:rsidTr="00F23303">
        <w:trPr>
          <w:tblCellSpacing w:w="0" w:type="dxa"/>
          <w:jc w:val="center"/>
        </w:trPr>
        <w:tc>
          <w:tcPr>
            <w:tcW w:w="3711" w:type="dxa"/>
          </w:tcPr>
          <w:p w14:paraId="7DC35F54"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Распространение в пределах прямой видимости</w:t>
            </w:r>
          </w:p>
          <w:p w14:paraId="4B2D17C5"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uz -</w:t>
            </w:r>
            <w:r w:rsidRPr="003113C7">
              <w:rPr>
                <w:rFonts w:ascii="Times New Roman" w:hAnsi="Times New Roman" w:cs="Times New Roman"/>
                <w:sz w:val="28"/>
                <w:szCs w:val="28"/>
                <w:lang w:val="uz-Cyrl-UZ"/>
              </w:rPr>
              <w:t xml:space="preserve"> to‘g‘ridan-to‘g‘ri ko‘rinish </w:t>
            </w:r>
          </w:p>
          <w:p w14:paraId="1BF5BCF5"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sz w:val="28"/>
                <w:szCs w:val="28"/>
                <w:lang w:val="uz-Cyrl-UZ"/>
              </w:rPr>
              <w:t>doirasidagi tarqalish</w:t>
            </w:r>
          </w:p>
          <w:p w14:paraId="3D5EB50E"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w:t>
            </w:r>
            <w:r w:rsidR="008565E2" w:rsidRPr="003113C7">
              <w:rPr>
                <w:rFonts w:ascii="Times New Roman" w:hAnsi="Times New Roman" w:cs="Times New Roman"/>
                <w:sz w:val="28"/>
                <w:szCs w:val="28"/>
                <w:lang w:val="uz-Cyrl-UZ"/>
              </w:rPr>
              <w:t>тўғридан-тўғри кўриниш</w:t>
            </w:r>
          </w:p>
          <w:p w14:paraId="7554C0CF"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sz w:val="28"/>
                <w:szCs w:val="28"/>
                <w:lang w:val="uz-Cyrl-UZ"/>
              </w:rPr>
              <w:t>доирасидаги тарқалиш</w:t>
            </w:r>
          </w:p>
          <w:p w14:paraId="4F75C68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 xml:space="preserve">en - </w:t>
            </w:r>
            <w:r w:rsidRPr="003113C7">
              <w:rPr>
                <w:sz w:val="28"/>
                <w:szCs w:val="28"/>
                <w:lang w:val="uz-Cyrl-UZ"/>
              </w:rPr>
              <w:t>line-of-sight propagation</w:t>
            </w:r>
            <w:r w:rsidRPr="003113C7">
              <w:rPr>
                <w:b/>
                <w:bCs/>
                <w:sz w:val="28"/>
                <w:szCs w:val="28"/>
                <w:lang w:val="uz-Cyrl-UZ"/>
              </w:rPr>
              <w:t xml:space="preserve"> </w:t>
            </w:r>
          </w:p>
        </w:tc>
        <w:tc>
          <w:tcPr>
            <w:tcW w:w="6260" w:type="dxa"/>
            <w:vAlign w:val="center"/>
          </w:tcPr>
          <w:p w14:paraId="744DF04C"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rPr>
              <w:t>Распространение радиоволн между двумя точками, для которых прямой луч достаточно свободен от препятствий, дифракция на которых является незначительной.</w:t>
            </w:r>
          </w:p>
          <w:p w14:paraId="6D0889D8"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7B9D1595"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Radioto‘lqinlarning ikkita nuqta o‘rtasida tarqalishi, bunda to‘g‘ri nur uchun to‘siq bo‘lmaydi, shuning uchun difraksiya ta’sirida ahamiyat bermasa bo‘ladi.</w:t>
            </w:r>
          </w:p>
          <w:p w14:paraId="5451E78B"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p w14:paraId="652CA76B"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Радиотўлқинларнинг иккита нуқта ўртасида тарқа</w:t>
            </w:r>
            <w:r w:rsidR="003829BC"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лиши, бунда тўғри нур учун тўсиқ бўлмайди, шу</w:t>
            </w:r>
            <w:r w:rsidR="003829BC"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нинг учун дифракция таъсирида аҳамият бермаса бўлади.</w:t>
            </w:r>
          </w:p>
          <w:p w14:paraId="7D1FB199" w14:textId="77777777" w:rsidR="003829BC" w:rsidRPr="003113C7" w:rsidRDefault="003829BC"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p>
        </w:tc>
      </w:tr>
      <w:tr w:rsidR="00531151" w:rsidRPr="00073205" w14:paraId="67B9DEE4" w14:textId="77777777" w:rsidTr="00F23303">
        <w:trPr>
          <w:tblCellSpacing w:w="0" w:type="dxa"/>
          <w:jc w:val="center"/>
        </w:trPr>
        <w:tc>
          <w:tcPr>
            <w:tcW w:w="3711" w:type="dxa"/>
          </w:tcPr>
          <w:p w14:paraId="7DC45079"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Распространение в </w:t>
            </w:r>
            <w:r w:rsidRPr="003113C7">
              <w:rPr>
                <w:b/>
                <w:sz w:val="28"/>
                <w:szCs w:val="28"/>
              </w:rPr>
              <w:br/>
              <w:t>свободном пространстве</w:t>
            </w:r>
          </w:p>
          <w:p w14:paraId="6F502126"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erkin</w:t>
            </w:r>
            <w:proofErr w:type="spellEnd"/>
            <w:r w:rsidRPr="003113C7">
              <w:rPr>
                <w:bCs/>
                <w:sz w:val="28"/>
                <w:szCs w:val="28"/>
              </w:rPr>
              <w:t xml:space="preserve"> </w:t>
            </w:r>
            <w:proofErr w:type="spellStart"/>
            <w:r w:rsidRPr="003113C7">
              <w:rPr>
                <w:bCs/>
                <w:sz w:val="28"/>
                <w:szCs w:val="28"/>
                <w:lang w:val="en-US"/>
              </w:rPr>
              <w:t>fazoda</w:t>
            </w:r>
            <w:proofErr w:type="spellEnd"/>
            <w:r w:rsidRPr="003113C7">
              <w:rPr>
                <w:bCs/>
                <w:sz w:val="28"/>
                <w:szCs w:val="28"/>
              </w:rPr>
              <w:t xml:space="preserve"> </w:t>
            </w:r>
            <w:proofErr w:type="spellStart"/>
            <w:r w:rsidRPr="003113C7">
              <w:rPr>
                <w:bCs/>
                <w:sz w:val="28"/>
                <w:szCs w:val="28"/>
                <w:lang w:val="en-US"/>
              </w:rPr>
              <w:t>tarqalish</w:t>
            </w:r>
            <w:proofErr w:type="spellEnd"/>
          </w:p>
          <w:p w14:paraId="70149DEC"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Cs/>
                <w:sz w:val="28"/>
                <w:szCs w:val="28"/>
                <w:lang w:val="uz-Cyrl-UZ"/>
              </w:rPr>
              <w:t xml:space="preserve">       </w:t>
            </w:r>
            <w:proofErr w:type="spellStart"/>
            <w:r w:rsidRPr="003113C7">
              <w:rPr>
                <w:bCs/>
                <w:sz w:val="28"/>
                <w:szCs w:val="28"/>
              </w:rPr>
              <w:t>эркин</w:t>
            </w:r>
            <w:proofErr w:type="spellEnd"/>
            <w:r w:rsidRPr="003113C7">
              <w:rPr>
                <w:bCs/>
                <w:sz w:val="28"/>
                <w:szCs w:val="28"/>
                <w:lang w:val="en-US"/>
              </w:rPr>
              <w:t xml:space="preserve"> </w:t>
            </w:r>
            <w:proofErr w:type="spellStart"/>
            <w:r w:rsidRPr="003113C7">
              <w:rPr>
                <w:bCs/>
                <w:sz w:val="28"/>
                <w:szCs w:val="28"/>
              </w:rPr>
              <w:t>фазода</w:t>
            </w:r>
            <w:proofErr w:type="spellEnd"/>
            <w:r w:rsidRPr="003113C7">
              <w:rPr>
                <w:bCs/>
                <w:sz w:val="28"/>
                <w:szCs w:val="28"/>
                <w:lang w:val="en-US"/>
              </w:rPr>
              <w:t xml:space="preserve"> </w:t>
            </w:r>
            <w:proofErr w:type="spellStart"/>
            <w:r w:rsidRPr="003113C7">
              <w:rPr>
                <w:bCs/>
                <w:sz w:val="28"/>
                <w:szCs w:val="28"/>
              </w:rPr>
              <w:t>тарқалиш</w:t>
            </w:r>
            <w:proofErr w:type="spellEnd"/>
          </w:p>
          <w:p w14:paraId="61FB4EF5"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f</w:t>
            </w:r>
            <w:r w:rsidRPr="003113C7">
              <w:rPr>
                <w:sz w:val="28"/>
                <w:szCs w:val="28"/>
                <w:lang w:val="en-US"/>
              </w:rPr>
              <w:t>ree-space propagation</w:t>
            </w:r>
          </w:p>
        </w:tc>
        <w:tc>
          <w:tcPr>
            <w:tcW w:w="6260" w:type="dxa"/>
            <w:vAlign w:val="center"/>
          </w:tcPr>
          <w:p w14:paraId="0111005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1 Идеальный случай распространения радиоволн без учета влияния кривизны поверхности Земли и рефракции.</w:t>
            </w:r>
          </w:p>
          <w:p w14:paraId="0446122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 Распространение электромагнитной волны в однородной идеальной диэлектрической среде, кото</w:t>
            </w:r>
            <w:r w:rsidR="003829BC" w:rsidRPr="003113C7">
              <w:rPr>
                <w:sz w:val="28"/>
                <w:szCs w:val="28"/>
              </w:rPr>
              <w:t>-</w:t>
            </w:r>
            <w:proofErr w:type="spellStart"/>
            <w:r w:rsidRPr="003113C7">
              <w:rPr>
                <w:sz w:val="28"/>
                <w:szCs w:val="28"/>
              </w:rPr>
              <w:t>рую</w:t>
            </w:r>
            <w:proofErr w:type="spellEnd"/>
            <w:r w:rsidRPr="003113C7">
              <w:rPr>
                <w:sz w:val="28"/>
                <w:szCs w:val="28"/>
              </w:rPr>
              <w:t xml:space="preserve"> можно считать бе</w:t>
            </w:r>
            <w:r w:rsidR="003B321D" w:rsidRPr="003113C7">
              <w:rPr>
                <w:sz w:val="28"/>
                <w:szCs w:val="28"/>
              </w:rPr>
              <w:t>сконечной во всех направлениях.</w:t>
            </w:r>
          </w:p>
          <w:p w14:paraId="0F33E74C" w14:textId="77777777" w:rsidR="00531151" w:rsidRPr="003113C7" w:rsidRDefault="00531151" w:rsidP="00F23303">
            <w:pPr>
              <w:widowControl w:val="0"/>
              <w:tabs>
                <w:tab w:val="center" w:pos="4677"/>
                <w:tab w:val="right" w:pos="9355"/>
              </w:tabs>
              <w:autoSpaceDE w:val="0"/>
              <w:autoSpaceDN w:val="0"/>
              <w:adjustRightInd w:val="0"/>
              <w:jc w:val="both"/>
            </w:pPr>
            <w:r w:rsidRPr="003113C7">
              <w:t xml:space="preserve">Примечание − При распространении в свободном пространстве на относительно большом расстоянии от источника, определяемом размером источника и длиной волны, величина каждого вектора электромагнитного поля </w:t>
            </w:r>
            <w:proofErr w:type="spellStart"/>
            <w:r w:rsidRPr="003113C7">
              <w:t>умень</w:t>
            </w:r>
            <w:r w:rsidR="003829BC" w:rsidRPr="003113C7">
              <w:t>-</w:t>
            </w:r>
            <w:r w:rsidRPr="003113C7">
              <w:t>шается</w:t>
            </w:r>
            <w:proofErr w:type="spellEnd"/>
            <w:r w:rsidRPr="003113C7">
              <w:t xml:space="preserve"> в любом заданном направлении пропорционально обратной величине расстояния от источника.</w:t>
            </w:r>
          </w:p>
          <w:p w14:paraId="553D0E4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2258C4A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Radioto‘lqinlar tarqalishining Yer sirti egriligining ta’siri va refraksiyani hisobga olmagandagi ideal holati.</w:t>
            </w:r>
          </w:p>
          <w:p w14:paraId="427D6CC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Elektromagnit to‘lqinning barcha yo‘nalishlarda cheksiz deb hisoblash mumkin bo‘lgan bir jinsli ideal</w:t>
            </w:r>
            <w:r w:rsidR="003B321D" w:rsidRPr="003113C7">
              <w:rPr>
                <w:sz w:val="28"/>
                <w:szCs w:val="28"/>
                <w:lang w:val="uz-Cyrl-UZ"/>
              </w:rPr>
              <w:t xml:space="preserve"> dielektrik muhitda tarqalishi.</w:t>
            </w:r>
          </w:p>
          <w:p w14:paraId="60C2B88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Erkin fazoda, manbadan uning o‘lchami va to‘lqin uzunligiga ko‘ra aniqlanadigan nisbatan katta masofada tarqal</w:t>
            </w:r>
            <w:r w:rsidR="003829BC" w:rsidRPr="003113C7">
              <w:rPr>
                <w:lang w:val="uz-Cyrl-UZ"/>
              </w:rPr>
              <w:t>-</w:t>
            </w:r>
            <w:r w:rsidRPr="003113C7">
              <w:rPr>
                <w:lang w:val="uz-Cyrl-UZ"/>
              </w:rPr>
              <w:t xml:space="preserve">ganda, elektromagnit maydon har bir vektorining kattaligi </w:t>
            </w:r>
            <w:r w:rsidRPr="003113C7">
              <w:rPr>
                <w:lang w:val="uz-Cyrl-UZ"/>
              </w:rPr>
              <w:lastRenderedPageBreak/>
              <w:t>berilgan har qanday yo‘nalishda manbadan qaytuvchi masofa</w:t>
            </w:r>
            <w:r w:rsidR="003829BC" w:rsidRPr="003113C7">
              <w:rPr>
                <w:lang w:val="uz-Cyrl-UZ"/>
              </w:rPr>
              <w:t>-</w:t>
            </w:r>
            <w:r w:rsidRPr="003113C7">
              <w:rPr>
                <w:lang w:val="uz-Cyrl-UZ"/>
              </w:rPr>
              <w:t>ning teskari kattaligiga proporsional tarzda kamayadi.</w:t>
            </w:r>
          </w:p>
          <w:p w14:paraId="292EE42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6F3410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Радиотўлқинлар тарқалишининг Ер сирти эгри</w:t>
            </w:r>
            <w:r w:rsidR="003829BC" w:rsidRPr="003113C7">
              <w:rPr>
                <w:sz w:val="28"/>
                <w:szCs w:val="28"/>
                <w:lang w:val="uz-Cyrl-UZ"/>
              </w:rPr>
              <w:t>-</w:t>
            </w:r>
            <w:r w:rsidRPr="003113C7">
              <w:rPr>
                <w:sz w:val="28"/>
                <w:szCs w:val="28"/>
                <w:lang w:val="uz-Cyrl-UZ"/>
              </w:rPr>
              <w:t>лигининг таъсири ва рефракцияни ҳисобга олма</w:t>
            </w:r>
            <w:r w:rsidR="003829BC" w:rsidRPr="003113C7">
              <w:rPr>
                <w:sz w:val="28"/>
                <w:szCs w:val="28"/>
                <w:lang w:val="uz-Cyrl-UZ"/>
              </w:rPr>
              <w:t>-</w:t>
            </w:r>
            <w:r w:rsidRPr="003113C7">
              <w:rPr>
                <w:sz w:val="28"/>
                <w:szCs w:val="28"/>
                <w:lang w:val="uz-Cyrl-UZ"/>
              </w:rPr>
              <w:t>гандаги идеал ҳолати.</w:t>
            </w:r>
          </w:p>
          <w:p w14:paraId="3D11638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Электромагнит тўлқиннинг барча йўналишларда чексиз деб ҳисоблаш мумкин бўлган бир жинсли идеа</w:t>
            </w:r>
            <w:r w:rsidR="003B321D" w:rsidRPr="003113C7">
              <w:rPr>
                <w:sz w:val="28"/>
                <w:szCs w:val="28"/>
                <w:lang w:val="uz-Cyrl-UZ"/>
              </w:rPr>
              <w:t>л диэлектрик муҳитда тарқалиши.</w:t>
            </w:r>
          </w:p>
          <w:p w14:paraId="5F234924"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Эркин фазода, манбадан унинг ўлчами ва тўлқин узунлигига кўра аниқланадиган нисбатан катта масофада тарқалганда, электромагнит майдон ҳар бир векторининг катталиги берилган ҳар қандай йўналишда манбадан қай</w:t>
            </w:r>
            <w:r w:rsidR="003829BC" w:rsidRPr="003113C7">
              <w:rPr>
                <w:lang w:val="uz-Cyrl-UZ"/>
              </w:rPr>
              <w:t>-</w:t>
            </w:r>
            <w:r w:rsidRPr="003113C7">
              <w:rPr>
                <w:lang w:val="uz-Cyrl-UZ"/>
              </w:rPr>
              <w:t>тувчи масофанинг тескари катталигига пропорционал тарз</w:t>
            </w:r>
            <w:r w:rsidR="003829BC" w:rsidRPr="003113C7">
              <w:rPr>
                <w:lang w:val="uz-Cyrl-UZ"/>
              </w:rPr>
              <w:t>-</w:t>
            </w:r>
            <w:r w:rsidRPr="003113C7">
              <w:rPr>
                <w:lang w:val="uz-Cyrl-UZ"/>
              </w:rPr>
              <w:t>да камаяди.</w:t>
            </w:r>
          </w:p>
        </w:tc>
      </w:tr>
      <w:tr w:rsidR="00531151" w:rsidRPr="00073205" w14:paraId="29DD7B76" w14:textId="77777777" w:rsidTr="00F23303">
        <w:trPr>
          <w:tblCellSpacing w:w="0" w:type="dxa"/>
          <w:jc w:val="center"/>
        </w:trPr>
        <w:tc>
          <w:tcPr>
            <w:tcW w:w="3711" w:type="dxa"/>
          </w:tcPr>
          <w:p w14:paraId="60A8B17C" w14:textId="77777777" w:rsidR="00531151" w:rsidRPr="003113C7" w:rsidRDefault="00531151" w:rsidP="00F23303">
            <w:pPr>
              <w:shd w:val="clear" w:color="auto" w:fill="FFFFFF"/>
              <w:ind w:right="43"/>
              <w:rPr>
                <w:b/>
                <w:bCs/>
                <w:sz w:val="28"/>
                <w:szCs w:val="28"/>
              </w:rPr>
            </w:pPr>
            <w:r w:rsidRPr="003113C7">
              <w:rPr>
                <w:b/>
                <w:bCs/>
                <w:sz w:val="28"/>
                <w:szCs w:val="28"/>
              </w:rPr>
              <w:lastRenderedPageBreak/>
              <w:t>Распространение за счет ионосферного отражения</w:t>
            </w:r>
          </w:p>
          <w:p w14:paraId="42ADC806" w14:textId="77777777" w:rsidR="00531151" w:rsidRPr="003113C7" w:rsidRDefault="00531151" w:rsidP="00F23303">
            <w:pPr>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ionosferadan</w:t>
            </w:r>
            <w:proofErr w:type="spellEnd"/>
            <w:r w:rsidRPr="003113C7">
              <w:rPr>
                <w:bCs/>
                <w:sz w:val="28"/>
                <w:szCs w:val="28"/>
              </w:rPr>
              <w:t xml:space="preserve"> </w:t>
            </w:r>
            <w:proofErr w:type="spellStart"/>
            <w:r w:rsidRPr="003113C7">
              <w:rPr>
                <w:bCs/>
                <w:sz w:val="28"/>
                <w:szCs w:val="28"/>
              </w:rPr>
              <w:t>qaytish</w:t>
            </w:r>
            <w:proofErr w:type="spellEnd"/>
            <w:r w:rsidRPr="003113C7">
              <w:rPr>
                <w:bCs/>
                <w:sz w:val="28"/>
                <w:szCs w:val="28"/>
              </w:rPr>
              <w:t xml:space="preserve"> </w:t>
            </w:r>
            <w:proofErr w:type="spellStart"/>
            <w:r w:rsidRPr="003113C7">
              <w:rPr>
                <w:bCs/>
                <w:sz w:val="28"/>
                <w:szCs w:val="28"/>
              </w:rPr>
              <w:t>hisobiga</w:t>
            </w:r>
            <w:proofErr w:type="spellEnd"/>
            <w:r w:rsidRPr="003113C7">
              <w:rPr>
                <w:bCs/>
                <w:sz w:val="28"/>
                <w:szCs w:val="28"/>
              </w:rPr>
              <w:t xml:space="preserve"> </w:t>
            </w:r>
            <w:proofErr w:type="spellStart"/>
            <w:r w:rsidRPr="003113C7">
              <w:rPr>
                <w:bCs/>
                <w:sz w:val="28"/>
                <w:szCs w:val="28"/>
              </w:rPr>
              <w:t>tarqalish</w:t>
            </w:r>
            <w:proofErr w:type="spellEnd"/>
          </w:p>
          <w:p w14:paraId="1FDF7030"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ионосферадан қайтиш ҳисобига тарқалиш</w:t>
            </w:r>
          </w:p>
          <w:p w14:paraId="59DFAB64" w14:textId="77777777" w:rsidR="00531151" w:rsidRPr="003113C7" w:rsidRDefault="00531151" w:rsidP="00F23303">
            <w:pPr>
              <w:rPr>
                <w:sz w:val="28"/>
                <w:szCs w:val="28"/>
                <w:lang w:val="uz-Cyrl-UZ"/>
              </w:rPr>
            </w:pPr>
            <w:r w:rsidRPr="003113C7">
              <w:rPr>
                <w:b/>
                <w:bCs/>
                <w:sz w:val="28"/>
                <w:szCs w:val="28"/>
                <w:lang w:val="uz-Cyrl-UZ"/>
              </w:rPr>
              <w:t>en -</w:t>
            </w:r>
            <w:r w:rsidRPr="003113C7">
              <w:rPr>
                <w:iCs/>
                <w:sz w:val="28"/>
                <w:szCs w:val="28"/>
                <w:lang w:val="uz-Cyrl-UZ"/>
              </w:rPr>
              <w:t xml:space="preserve"> propagation by ionospheric reflection</w:t>
            </w:r>
          </w:p>
        </w:tc>
        <w:tc>
          <w:tcPr>
            <w:tcW w:w="6260" w:type="dxa"/>
          </w:tcPr>
          <w:p w14:paraId="74BEFFE1" w14:textId="77777777" w:rsidR="00531151" w:rsidRPr="00073205" w:rsidRDefault="00531151" w:rsidP="00F23303">
            <w:pPr>
              <w:jc w:val="both"/>
              <w:rPr>
                <w:sz w:val="28"/>
                <w:szCs w:val="28"/>
              </w:rPr>
            </w:pPr>
            <w:r w:rsidRPr="003113C7">
              <w:rPr>
                <w:sz w:val="28"/>
                <w:szCs w:val="28"/>
              </w:rPr>
              <w:t>Ионосферное распространение на достаточно низких частотах так, что при данных условиях распространение сквозь ионосферу невозможно; при этом радиоволна подвергается последовательной рефракции, которая при наблюдении с достаточно большого расстояния может рассматриваться как эквивалент отражению от гипотетической поверхности.</w:t>
            </w:r>
          </w:p>
          <w:p w14:paraId="0D7B069C" w14:textId="77777777" w:rsidR="00B9267F" w:rsidRPr="00073205" w:rsidRDefault="00B9267F" w:rsidP="00F23303">
            <w:pPr>
              <w:jc w:val="both"/>
              <w:rPr>
                <w:sz w:val="28"/>
                <w:szCs w:val="28"/>
              </w:rPr>
            </w:pPr>
          </w:p>
          <w:p w14:paraId="5E6B51CC" w14:textId="77777777" w:rsidR="00531151" w:rsidRPr="003113C7" w:rsidRDefault="00531151" w:rsidP="00F23303">
            <w:pPr>
              <w:jc w:val="both"/>
              <w:rPr>
                <w:sz w:val="28"/>
                <w:szCs w:val="28"/>
                <w:lang w:val="uz-Cyrl-UZ"/>
              </w:rPr>
            </w:pPr>
            <w:r w:rsidRPr="003113C7">
              <w:rPr>
                <w:sz w:val="28"/>
                <w:szCs w:val="28"/>
                <w:lang w:val="uz-Cyrl-UZ"/>
              </w:rPr>
              <w:t>Ionosfera orqali tarqalish mumkin bo‘lmagan sharoit</w:t>
            </w:r>
            <w:r w:rsidR="003829BC" w:rsidRPr="003113C7">
              <w:rPr>
                <w:sz w:val="28"/>
                <w:szCs w:val="28"/>
                <w:lang w:val="uz-Cyrl-UZ"/>
              </w:rPr>
              <w:t>-</w:t>
            </w:r>
            <w:r w:rsidRPr="003113C7">
              <w:rPr>
                <w:sz w:val="28"/>
                <w:szCs w:val="28"/>
                <w:lang w:val="uz-Cyrl-UZ"/>
              </w:rPr>
              <w:t>larda yetarlicha past chastotalardagi ionosferali tarqa</w:t>
            </w:r>
            <w:r w:rsidR="003829BC" w:rsidRPr="003113C7">
              <w:rPr>
                <w:sz w:val="28"/>
                <w:szCs w:val="28"/>
                <w:lang w:val="uz-Cyrl-UZ"/>
              </w:rPr>
              <w:t>-</w:t>
            </w:r>
            <w:r w:rsidRPr="003113C7">
              <w:rPr>
                <w:sz w:val="28"/>
                <w:szCs w:val="28"/>
                <w:lang w:val="uz-Cyrl-UZ"/>
              </w:rPr>
              <w:t>lish, unda radioto‘lqin ketma-ketlikdagi refraksiyaga uchraydi, u yetarlicha katta masofadan kuzatilganda gipotetik sirtda qaytishning ekvivalenti kabi qaralishi mumkin.</w:t>
            </w:r>
          </w:p>
          <w:p w14:paraId="562DF113" w14:textId="77777777" w:rsidR="00531151" w:rsidRPr="003113C7" w:rsidRDefault="00531151" w:rsidP="00F23303">
            <w:pPr>
              <w:jc w:val="both"/>
              <w:rPr>
                <w:sz w:val="28"/>
                <w:szCs w:val="28"/>
                <w:lang w:val="uz-Cyrl-UZ"/>
              </w:rPr>
            </w:pPr>
          </w:p>
          <w:p w14:paraId="3B864A4F" w14:textId="77777777" w:rsidR="00531151" w:rsidRPr="003113C7" w:rsidRDefault="00531151" w:rsidP="00F23303">
            <w:pPr>
              <w:jc w:val="both"/>
              <w:rPr>
                <w:sz w:val="28"/>
                <w:szCs w:val="28"/>
                <w:lang w:val="uz-Cyrl-UZ"/>
              </w:rPr>
            </w:pPr>
            <w:r w:rsidRPr="003113C7">
              <w:rPr>
                <w:sz w:val="28"/>
                <w:szCs w:val="28"/>
                <w:lang w:val="uz-Cyrl-UZ"/>
              </w:rPr>
              <w:t>Ионосфера орқали тарқалиш мумкин бўлмаган шароитларда етарлича паст частоталардаги ионо</w:t>
            </w:r>
            <w:r w:rsidR="003829BC" w:rsidRPr="003113C7">
              <w:rPr>
                <w:sz w:val="28"/>
                <w:szCs w:val="28"/>
                <w:lang w:val="uz-Cyrl-UZ"/>
              </w:rPr>
              <w:t>-</w:t>
            </w:r>
            <w:r w:rsidRPr="003113C7">
              <w:rPr>
                <w:sz w:val="28"/>
                <w:szCs w:val="28"/>
                <w:lang w:val="uz-Cyrl-UZ"/>
              </w:rPr>
              <w:t>сферали тарқалиш, унда радиотўлқин кетма-кет</w:t>
            </w:r>
            <w:r w:rsidR="003829BC" w:rsidRPr="003113C7">
              <w:rPr>
                <w:sz w:val="28"/>
                <w:szCs w:val="28"/>
                <w:lang w:val="uz-Cyrl-UZ"/>
              </w:rPr>
              <w:t>-</w:t>
            </w:r>
            <w:r w:rsidRPr="003113C7">
              <w:rPr>
                <w:sz w:val="28"/>
                <w:szCs w:val="28"/>
                <w:lang w:val="uz-Cyrl-UZ"/>
              </w:rPr>
              <w:t>ликдаги рефракцияга учрайди, у етарлича катта масофадан кузатилганда гипотетик сиртда қай</w:t>
            </w:r>
            <w:r w:rsidR="003829BC" w:rsidRPr="003113C7">
              <w:rPr>
                <w:sz w:val="28"/>
                <w:szCs w:val="28"/>
                <w:lang w:val="uz-Cyrl-UZ"/>
              </w:rPr>
              <w:t>-</w:t>
            </w:r>
            <w:r w:rsidRPr="003113C7">
              <w:rPr>
                <w:sz w:val="28"/>
                <w:szCs w:val="28"/>
                <w:lang w:val="uz-Cyrl-UZ"/>
              </w:rPr>
              <w:t>тишнинг эквиваленти каби қаралиши мумки</w:t>
            </w:r>
            <w:r w:rsidR="003B321D" w:rsidRPr="003113C7">
              <w:rPr>
                <w:sz w:val="28"/>
                <w:szCs w:val="28"/>
                <w:lang w:val="uz-Cyrl-UZ"/>
              </w:rPr>
              <w:t>н.</w:t>
            </w:r>
          </w:p>
        </w:tc>
      </w:tr>
      <w:tr w:rsidR="00531151" w:rsidRPr="003113C7" w14:paraId="51623C92" w14:textId="77777777" w:rsidTr="00F23303">
        <w:trPr>
          <w:tblCellSpacing w:w="0" w:type="dxa"/>
          <w:jc w:val="center"/>
        </w:trPr>
        <w:tc>
          <w:tcPr>
            <w:tcW w:w="3711" w:type="dxa"/>
          </w:tcPr>
          <w:p w14:paraId="30D631A3" w14:textId="77777777" w:rsidR="00531151" w:rsidRPr="003113C7" w:rsidRDefault="00531151" w:rsidP="00F23303">
            <w:pPr>
              <w:rPr>
                <w:b/>
                <w:bCs/>
                <w:sz w:val="28"/>
                <w:szCs w:val="28"/>
                <w:lang w:val="uz-Cyrl-UZ"/>
              </w:rPr>
            </w:pPr>
            <w:r w:rsidRPr="003113C7">
              <w:rPr>
                <w:b/>
                <w:bCs/>
                <w:sz w:val="28"/>
                <w:szCs w:val="28"/>
                <w:lang w:val="uz-Cyrl-UZ"/>
              </w:rPr>
              <w:t>Распространение за счет ионосферного рассеяния</w:t>
            </w:r>
          </w:p>
          <w:p w14:paraId="243B16E7"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ionosferali sochilish hisobiga tarqalish</w:t>
            </w:r>
          </w:p>
          <w:p w14:paraId="09EA69D9"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ионосферали сочилиш ҳисобига тарқалиш</w:t>
            </w:r>
          </w:p>
          <w:p w14:paraId="00EB59B7" w14:textId="77777777" w:rsidR="00531151" w:rsidRPr="003113C7" w:rsidRDefault="00531151" w:rsidP="00F23303">
            <w:pPr>
              <w:rPr>
                <w:sz w:val="28"/>
                <w:szCs w:val="28"/>
                <w:lang w:val="uz-Cyrl-UZ"/>
              </w:rPr>
            </w:pPr>
            <w:r w:rsidRPr="003113C7">
              <w:rPr>
                <w:b/>
                <w:bCs/>
                <w:sz w:val="28"/>
                <w:szCs w:val="28"/>
                <w:lang w:val="uz-Cyrl-UZ"/>
              </w:rPr>
              <w:t>en -</w:t>
            </w:r>
            <w:r w:rsidRPr="003113C7">
              <w:rPr>
                <w:sz w:val="28"/>
                <w:szCs w:val="28"/>
                <w:lang w:val="uz-Cyrl-UZ"/>
              </w:rPr>
              <w:t xml:space="preserve"> propagation by </w:t>
            </w:r>
            <w:r w:rsidRPr="003113C7">
              <w:rPr>
                <w:iCs/>
                <w:sz w:val="28"/>
                <w:szCs w:val="28"/>
                <w:lang w:val="uz-Cyrl-UZ"/>
              </w:rPr>
              <w:lastRenderedPageBreak/>
              <w:t>ionospheric scattering</w:t>
            </w:r>
          </w:p>
        </w:tc>
        <w:tc>
          <w:tcPr>
            <w:tcW w:w="6260" w:type="dxa"/>
          </w:tcPr>
          <w:p w14:paraId="5FDD7794" w14:textId="77777777" w:rsidR="00531151" w:rsidRPr="003113C7" w:rsidRDefault="00531151" w:rsidP="00F23303">
            <w:pPr>
              <w:jc w:val="both"/>
              <w:rPr>
                <w:sz w:val="28"/>
                <w:szCs w:val="28"/>
                <w:lang w:val="uz-Cyrl-UZ"/>
              </w:rPr>
            </w:pPr>
            <w:r w:rsidRPr="003113C7">
              <w:rPr>
                <w:sz w:val="28"/>
                <w:szCs w:val="28"/>
              </w:rPr>
              <w:lastRenderedPageBreak/>
              <w:t>Ионосферное распространение, связанное с рассеянием от неравномерностей электронной плотности в ионосфере.</w:t>
            </w:r>
          </w:p>
          <w:p w14:paraId="4E414826" w14:textId="77777777" w:rsidR="00531151" w:rsidRPr="003113C7" w:rsidRDefault="00531151" w:rsidP="00F23303">
            <w:pPr>
              <w:jc w:val="both"/>
              <w:rPr>
                <w:sz w:val="28"/>
                <w:szCs w:val="28"/>
                <w:lang w:val="uz-Cyrl-UZ"/>
              </w:rPr>
            </w:pPr>
          </w:p>
          <w:p w14:paraId="3979C7E0" w14:textId="77777777" w:rsidR="00531151" w:rsidRPr="003113C7" w:rsidRDefault="00531151" w:rsidP="00F23303">
            <w:pPr>
              <w:jc w:val="both"/>
              <w:rPr>
                <w:sz w:val="28"/>
                <w:szCs w:val="28"/>
                <w:lang w:val="uz-Cyrl-UZ"/>
              </w:rPr>
            </w:pPr>
            <w:r w:rsidRPr="003113C7">
              <w:rPr>
                <w:sz w:val="28"/>
                <w:szCs w:val="28"/>
                <w:lang w:val="uz-Cyrl-UZ"/>
              </w:rPr>
              <w:t>Ionosferadagi elektron zichlikning notekisliklaridan sochilish bilan bog‘liq ionosferali tarqalish.</w:t>
            </w:r>
          </w:p>
          <w:p w14:paraId="0FF5AFB3" w14:textId="77777777" w:rsidR="00531151" w:rsidRPr="003113C7" w:rsidRDefault="00531151" w:rsidP="00F23303">
            <w:pPr>
              <w:jc w:val="both"/>
              <w:rPr>
                <w:sz w:val="28"/>
                <w:szCs w:val="28"/>
                <w:lang w:val="uz-Cyrl-UZ"/>
              </w:rPr>
            </w:pPr>
          </w:p>
          <w:p w14:paraId="5F6218E7" w14:textId="77777777" w:rsidR="00531151" w:rsidRPr="003113C7" w:rsidRDefault="00531151" w:rsidP="00F23303">
            <w:pPr>
              <w:jc w:val="both"/>
              <w:rPr>
                <w:i/>
                <w:sz w:val="28"/>
                <w:szCs w:val="28"/>
                <w:lang w:val="uz-Cyrl-UZ"/>
              </w:rPr>
            </w:pPr>
            <w:r w:rsidRPr="003113C7">
              <w:rPr>
                <w:sz w:val="28"/>
                <w:szCs w:val="28"/>
                <w:lang w:val="uz-Cyrl-UZ"/>
              </w:rPr>
              <w:lastRenderedPageBreak/>
              <w:t>Ионосферадаги электрон зичликнинг нотекислик</w:t>
            </w:r>
            <w:r w:rsidR="003829BC" w:rsidRPr="003113C7">
              <w:rPr>
                <w:sz w:val="28"/>
                <w:szCs w:val="28"/>
                <w:lang w:val="uz-Cyrl-UZ"/>
              </w:rPr>
              <w:t>-</w:t>
            </w:r>
            <w:r w:rsidRPr="003113C7">
              <w:rPr>
                <w:sz w:val="28"/>
                <w:szCs w:val="28"/>
                <w:lang w:val="uz-Cyrl-UZ"/>
              </w:rPr>
              <w:t>ларидан сочилиш билан боғлиқ ионосферали тар</w:t>
            </w:r>
            <w:r w:rsidR="003829BC" w:rsidRPr="003113C7">
              <w:rPr>
                <w:sz w:val="28"/>
                <w:szCs w:val="28"/>
                <w:lang w:val="uz-Cyrl-UZ"/>
              </w:rPr>
              <w:t>-</w:t>
            </w:r>
            <w:r w:rsidRPr="003113C7">
              <w:rPr>
                <w:sz w:val="28"/>
                <w:szCs w:val="28"/>
                <w:lang w:val="uz-Cyrl-UZ"/>
              </w:rPr>
              <w:t>қалиш.</w:t>
            </w:r>
          </w:p>
        </w:tc>
      </w:tr>
      <w:tr w:rsidR="00531151" w:rsidRPr="00073205" w14:paraId="721F11A4" w14:textId="77777777" w:rsidTr="00F23303">
        <w:trPr>
          <w:tblCellSpacing w:w="0" w:type="dxa"/>
          <w:jc w:val="center"/>
        </w:trPr>
        <w:tc>
          <w:tcPr>
            <w:tcW w:w="3711" w:type="dxa"/>
          </w:tcPr>
          <w:p w14:paraId="40BA8109" w14:textId="77777777" w:rsidR="00531151" w:rsidRPr="003113C7" w:rsidRDefault="00531151" w:rsidP="00F23303">
            <w:pPr>
              <w:widowControl w:val="0"/>
              <w:tabs>
                <w:tab w:val="center" w:pos="4677"/>
                <w:tab w:val="right" w:pos="9355"/>
              </w:tabs>
              <w:autoSpaceDE w:val="0"/>
              <w:autoSpaceDN w:val="0"/>
              <w:adjustRightInd w:val="0"/>
              <w:rPr>
                <w:iCs/>
                <w:sz w:val="28"/>
                <w:szCs w:val="28"/>
              </w:rPr>
            </w:pPr>
            <w:r w:rsidRPr="003113C7">
              <w:rPr>
                <w:b/>
                <w:iCs/>
                <w:sz w:val="28"/>
                <w:szCs w:val="28"/>
              </w:rPr>
              <w:lastRenderedPageBreak/>
              <w:t>Распространение за счет рассеяния в осадках</w:t>
            </w:r>
          </w:p>
          <w:p w14:paraId="4DF5017F"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008565E2" w:rsidRPr="003113C7">
              <w:rPr>
                <w:bCs/>
                <w:sz w:val="28"/>
                <w:szCs w:val="28"/>
                <w:lang w:val="en-US"/>
              </w:rPr>
              <w:t>yog‘inlarda</w:t>
            </w:r>
            <w:proofErr w:type="spellEnd"/>
            <w:r w:rsidR="008565E2" w:rsidRPr="003113C7">
              <w:rPr>
                <w:bCs/>
                <w:sz w:val="28"/>
                <w:szCs w:val="28"/>
                <w:lang w:val="en-US"/>
              </w:rPr>
              <w:t xml:space="preserve"> </w:t>
            </w:r>
            <w:proofErr w:type="spellStart"/>
            <w:r w:rsidR="008565E2" w:rsidRPr="003113C7">
              <w:rPr>
                <w:bCs/>
                <w:sz w:val="28"/>
                <w:szCs w:val="28"/>
                <w:lang w:val="en-US"/>
              </w:rPr>
              <w:t>sochilish</w:t>
            </w:r>
            <w:proofErr w:type="spellEnd"/>
          </w:p>
          <w:p w14:paraId="4B474D1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hisobiga</w:t>
            </w:r>
            <w:proofErr w:type="spellEnd"/>
            <w:r w:rsidRPr="003113C7">
              <w:rPr>
                <w:bCs/>
                <w:sz w:val="28"/>
                <w:szCs w:val="28"/>
                <w:lang w:val="en-US"/>
              </w:rPr>
              <w:t xml:space="preserve"> </w:t>
            </w:r>
            <w:proofErr w:type="spellStart"/>
            <w:r w:rsidRPr="003113C7">
              <w:rPr>
                <w:bCs/>
                <w:sz w:val="28"/>
                <w:szCs w:val="28"/>
                <w:lang w:val="en-US"/>
              </w:rPr>
              <w:t>tarqalish</w:t>
            </w:r>
            <w:proofErr w:type="spellEnd"/>
          </w:p>
          <w:p w14:paraId="0964362F"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 xml:space="preserve">       </w:t>
            </w:r>
            <w:proofErr w:type="spellStart"/>
            <w:r w:rsidRPr="003113C7">
              <w:rPr>
                <w:sz w:val="28"/>
                <w:szCs w:val="28"/>
              </w:rPr>
              <w:t>ёғинларда</w:t>
            </w:r>
            <w:proofErr w:type="spellEnd"/>
            <w:r w:rsidRPr="003113C7">
              <w:rPr>
                <w:sz w:val="28"/>
                <w:szCs w:val="28"/>
                <w:lang w:val="en-US"/>
              </w:rPr>
              <w:t xml:space="preserve"> </w:t>
            </w:r>
            <w:proofErr w:type="spellStart"/>
            <w:r w:rsidRPr="003113C7">
              <w:rPr>
                <w:sz w:val="28"/>
                <w:szCs w:val="28"/>
              </w:rPr>
              <w:t>сочилиш</w:t>
            </w:r>
            <w:proofErr w:type="spellEnd"/>
            <w:r w:rsidRPr="003113C7">
              <w:rPr>
                <w:sz w:val="28"/>
                <w:szCs w:val="28"/>
                <w:lang w:val="en-US"/>
              </w:rPr>
              <w:t xml:space="preserve"> </w:t>
            </w:r>
            <w:proofErr w:type="spellStart"/>
            <w:r w:rsidRPr="003113C7">
              <w:rPr>
                <w:sz w:val="28"/>
                <w:szCs w:val="28"/>
              </w:rPr>
              <w:t>ҳисобига</w:t>
            </w:r>
            <w:proofErr w:type="spellEnd"/>
            <w:r w:rsidRPr="003113C7">
              <w:rPr>
                <w:sz w:val="28"/>
                <w:szCs w:val="28"/>
                <w:lang w:val="en-US"/>
              </w:rPr>
              <w:t xml:space="preserve"> </w:t>
            </w:r>
            <w:proofErr w:type="spellStart"/>
            <w:r w:rsidRPr="003113C7">
              <w:rPr>
                <w:sz w:val="28"/>
                <w:szCs w:val="28"/>
              </w:rPr>
              <w:t>тарқалиш</w:t>
            </w:r>
            <w:proofErr w:type="spellEnd"/>
          </w:p>
          <w:p w14:paraId="647F549B"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propagation by scattering in </w:t>
            </w:r>
            <w:r w:rsidRPr="003113C7">
              <w:rPr>
                <w:iCs/>
                <w:sz w:val="28"/>
                <w:szCs w:val="28"/>
                <w:lang w:val="en-US"/>
              </w:rPr>
              <w:t>precipitations</w:t>
            </w:r>
          </w:p>
        </w:tc>
        <w:tc>
          <w:tcPr>
            <w:tcW w:w="6260" w:type="dxa"/>
            <w:vAlign w:val="center"/>
          </w:tcPr>
          <w:p w14:paraId="03DDAC9B"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rPr>
              <w:t xml:space="preserve">Тропосферное распространение за счет рассеяния, вызванного </w:t>
            </w:r>
            <w:proofErr w:type="spellStart"/>
            <w:r w:rsidRPr="003113C7">
              <w:rPr>
                <w:sz w:val="28"/>
                <w:szCs w:val="28"/>
              </w:rPr>
              <w:t>гидрометеорными</w:t>
            </w:r>
            <w:proofErr w:type="spellEnd"/>
            <w:r w:rsidRPr="003113C7">
              <w:rPr>
                <w:sz w:val="28"/>
                <w:szCs w:val="28"/>
              </w:rPr>
              <w:t xml:space="preserve"> частицами, в основ</w:t>
            </w:r>
            <w:r w:rsidR="003829BC" w:rsidRPr="003113C7">
              <w:rPr>
                <w:sz w:val="28"/>
                <w:szCs w:val="28"/>
              </w:rPr>
              <w:t>-</w:t>
            </w:r>
            <w:r w:rsidRPr="003113C7">
              <w:rPr>
                <w:sz w:val="28"/>
                <w:szCs w:val="28"/>
              </w:rPr>
              <w:t>ном дождем.</w:t>
            </w:r>
          </w:p>
          <w:p w14:paraId="6A33782B"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p>
          <w:p w14:paraId="5395FCDC"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Gidrometeor zarrachalar, asosan, yomg‘ir keltirib chi</w:t>
            </w:r>
            <w:r w:rsidR="003829BC" w:rsidRPr="003113C7">
              <w:rPr>
                <w:sz w:val="28"/>
                <w:szCs w:val="28"/>
                <w:lang w:val="uz-Cyrl-UZ"/>
              </w:rPr>
              <w:t>-</w:t>
            </w:r>
            <w:r w:rsidRPr="003113C7">
              <w:rPr>
                <w:sz w:val="28"/>
                <w:szCs w:val="28"/>
                <w:lang w:val="uz-Cyrl-UZ"/>
              </w:rPr>
              <w:t>qaradigan sochilish hisobiga troposferada tarqalish.</w:t>
            </w:r>
          </w:p>
          <w:p w14:paraId="3C126BB3"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p>
          <w:p w14:paraId="29BA7B75"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Гидрометеор заррачалар, асосан, ёмғир келтириб чиқарадиган сочилиш ҳисобига тропосферада тар</w:t>
            </w:r>
            <w:r w:rsidR="003829BC" w:rsidRPr="003113C7">
              <w:rPr>
                <w:sz w:val="28"/>
                <w:szCs w:val="28"/>
                <w:lang w:val="uz-Cyrl-UZ"/>
              </w:rPr>
              <w:t>-</w:t>
            </w:r>
            <w:r w:rsidRPr="003113C7">
              <w:rPr>
                <w:sz w:val="28"/>
                <w:szCs w:val="28"/>
                <w:lang w:val="uz-Cyrl-UZ"/>
              </w:rPr>
              <w:t>қалиш.</w:t>
            </w:r>
          </w:p>
        </w:tc>
      </w:tr>
      <w:tr w:rsidR="00531151" w:rsidRPr="00073205" w14:paraId="57EC9864" w14:textId="77777777" w:rsidTr="00F23303">
        <w:trPr>
          <w:tblCellSpacing w:w="0" w:type="dxa"/>
          <w:jc w:val="center"/>
        </w:trPr>
        <w:tc>
          <w:tcPr>
            <w:tcW w:w="3711" w:type="dxa"/>
          </w:tcPr>
          <w:p w14:paraId="2CF4AE20"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t>Распространение за счет тропосферного рассеяния</w:t>
            </w:r>
          </w:p>
          <w:p w14:paraId="41C8CAA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 </w:t>
            </w:r>
            <w:r w:rsidRPr="003113C7">
              <w:rPr>
                <w:sz w:val="28"/>
                <w:szCs w:val="28"/>
                <w:lang w:val="uz-Cyrl-UZ"/>
              </w:rPr>
              <w:t>troposferada sochilish hisobiga tarqalish</w:t>
            </w:r>
          </w:p>
          <w:p w14:paraId="4F1452D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тропосферада сочилиш ҳисобига тарқалиш</w:t>
            </w:r>
          </w:p>
          <w:p w14:paraId="59BC10CC"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sz w:val="28"/>
                <w:szCs w:val="28"/>
                <w:lang w:val="uz-Cyrl-UZ"/>
              </w:rPr>
              <w:t xml:space="preserve">en - </w:t>
            </w:r>
            <w:r w:rsidRPr="003113C7">
              <w:rPr>
                <w:sz w:val="28"/>
                <w:szCs w:val="28"/>
                <w:lang w:val="en-US"/>
              </w:rPr>
              <w:t xml:space="preserve">propagation by scattering in </w:t>
            </w:r>
            <w:r w:rsidRPr="003113C7">
              <w:rPr>
                <w:iCs/>
                <w:sz w:val="28"/>
                <w:szCs w:val="28"/>
                <w:lang w:val="uz-Cyrl-UZ"/>
              </w:rPr>
              <w:t>tropospher</w:t>
            </w:r>
            <w:r w:rsidRPr="003113C7">
              <w:rPr>
                <w:iCs/>
                <w:sz w:val="28"/>
                <w:szCs w:val="28"/>
                <w:lang w:val="en-US"/>
              </w:rPr>
              <w:t>e</w:t>
            </w:r>
          </w:p>
        </w:tc>
        <w:tc>
          <w:tcPr>
            <w:tcW w:w="6260" w:type="dxa"/>
            <w:vAlign w:val="center"/>
          </w:tcPr>
          <w:p w14:paraId="1EDD4F82"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rPr>
              <w:t>Т</w:t>
            </w:r>
            <w:r w:rsidR="003B321D" w:rsidRPr="003113C7">
              <w:rPr>
                <w:sz w:val="28"/>
                <w:szCs w:val="28"/>
              </w:rPr>
              <w:t xml:space="preserve">ропосферное распространение при </w:t>
            </w:r>
            <w:r w:rsidRPr="003113C7">
              <w:rPr>
                <w:sz w:val="28"/>
                <w:szCs w:val="28"/>
              </w:rPr>
              <w:t>тропосфер</w:t>
            </w:r>
            <w:r w:rsidR="003B321D" w:rsidRPr="003113C7">
              <w:rPr>
                <w:sz w:val="28"/>
                <w:szCs w:val="28"/>
              </w:rPr>
              <w:t>-</w:t>
            </w:r>
            <w:r w:rsidRPr="003113C7">
              <w:rPr>
                <w:sz w:val="28"/>
                <w:szCs w:val="28"/>
              </w:rPr>
              <w:t>ном рассеянии радиоволн за счет рассеяния от многих неоднородносте</w:t>
            </w:r>
            <w:r w:rsidR="003B321D" w:rsidRPr="003113C7">
              <w:rPr>
                <w:sz w:val="28"/>
                <w:szCs w:val="28"/>
              </w:rPr>
              <w:t xml:space="preserve">й и/или при </w:t>
            </w:r>
            <w:r w:rsidRPr="003113C7">
              <w:rPr>
                <w:sz w:val="28"/>
                <w:szCs w:val="28"/>
              </w:rPr>
              <w:t>неравномерностях индекса рефракции атмосферы.</w:t>
            </w:r>
          </w:p>
          <w:p w14:paraId="2B3FE932"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p>
          <w:p w14:paraId="4DE1FB21" w14:textId="77777777" w:rsidR="00531151" w:rsidRPr="00073205"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Radioto‘lqinlarning troposferada sochilishlaridagi</w:t>
            </w:r>
            <w:r w:rsidR="003829BC" w:rsidRPr="003113C7">
              <w:rPr>
                <w:sz w:val="28"/>
                <w:szCs w:val="28"/>
                <w:lang w:val="uz-Cyrl-UZ"/>
              </w:rPr>
              <w:t xml:space="preserve"> </w:t>
            </w:r>
            <w:r w:rsidRPr="003113C7">
              <w:rPr>
                <w:sz w:val="28"/>
                <w:szCs w:val="28"/>
                <w:lang w:val="uz-Cyrl-UZ"/>
              </w:rPr>
              <w:t>ko‘plab bir jinsli bo‘lmagan sochilish va/yoki atmo</w:t>
            </w:r>
            <w:r w:rsidR="003829BC" w:rsidRPr="003113C7">
              <w:rPr>
                <w:sz w:val="28"/>
                <w:szCs w:val="28"/>
                <w:lang w:val="uz-Cyrl-UZ"/>
              </w:rPr>
              <w:t>-</w:t>
            </w:r>
            <w:r w:rsidRPr="003113C7">
              <w:rPr>
                <w:sz w:val="28"/>
                <w:szCs w:val="28"/>
                <w:lang w:val="uz-Cyrl-UZ"/>
              </w:rPr>
              <w:t>sfera refraksiyasi indeksining notekisligidagi sochilish hisobiga, troposferada tarqalishi.</w:t>
            </w:r>
          </w:p>
          <w:p w14:paraId="48E5FB12" w14:textId="77777777" w:rsidR="00B9267F" w:rsidRPr="00073205" w:rsidRDefault="00B9267F"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p>
          <w:p w14:paraId="716C0444" w14:textId="77777777" w:rsidR="00531151" w:rsidRPr="003113C7" w:rsidRDefault="00531151" w:rsidP="00F23303">
            <w:pPr>
              <w:widowControl w:val="0"/>
              <w:tabs>
                <w:tab w:val="left" w:pos="1702"/>
                <w:tab w:val="left" w:pos="2410"/>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тропосферада сочилишлари</w:t>
            </w:r>
            <w:r w:rsidR="003B321D" w:rsidRPr="003113C7">
              <w:rPr>
                <w:sz w:val="28"/>
                <w:szCs w:val="28"/>
                <w:lang w:val="uz-Cyrl-UZ"/>
              </w:rPr>
              <w:t>-</w:t>
            </w:r>
            <w:r w:rsidRPr="003113C7">
              <w:rPr>
                <w:sz w:val="28"/>
                <w:szCs w:val="28"/>
                <w:lang w:val="uz-Cyrl-UZ"/>
              </w:rPr>
              <w:t>даги кўплаб бир жинсли бўлмаган сочилиш ва/ёки атмосфера рефракцияси индексининг нотекисли</w:t>
            </w:r>
            <w:r w:rsidR="003B321D" w:rsidRPr="003113C7">
              <w:rPr>
                <w:sz w:val="28"/>
                <w:szCs w:val="28"/>
                <w:lang w:val="uz-Cyrl-UZ"/>
              </w:rPr>
              <w:t>-</w:t>
            </w:r>
            <w:r w:rsidRPr="003113C7">
              <w:rPr>
                <w:sz w:val="28"/>
                <w:szCs w:val="28"/>
                <w:lang w:val="uz-Cyrl-UZ"/>
              </w:rPr>
              <w:t>гидаги сочилиш ҳисобига, тропосферада тарқали</w:t>
            </w:r>
            <w:r w:rsidR="003B321D" w:rsidRPr="003113C7">
              <w:rPr>
                <w:sz w:val="28"/>
                <w:szCs w:val="28"/>
                <w:lang w:val="uz-Cyrl-UZ"/>
              </w:rPr>
              <w:t>-</w:t>
            </w:r>
            <w:r w:rsidRPr="003113C7">
              <w:rPr>
                <w:sz w:val="28"/>
                <w:szCs w:val="28"/>
                <w:lang w:val="uz-Cyrl-UZ"/>
              </w:rPr>
              <w:t>ши.</w:t>
            </w:r>
          </w:p>
        </w:tc>
      </w:tr>
      <w:tr w:rsidR="00531151" w:rsidRPr="00073205" w14:paraId="7F6674C4" w14:textId="77777777" w:rsidTr="00F23303">
        <w:trPr>
          <w:tblCellSpacing w:w="0" w:type="dxa"/>
          <w:jc w:val="center"/>
        </w:trPr>
        <w:tc>
          <w:tcPr>
            <w:tcW w:w="3711" w:type="dxa"/>
          </w:tcPr>
          <w:p w14:paraId="2A9F1F8D"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 xml:space="preserve">Распространение </w:t>
            </w:r>
            <w:r w:rsidRPr="003113C7">
              <w:rPr>
                <w:b/>
                <w:sz w:val="28"/>
                <w:szCs w:val="28"/>
              </w:rPr>
              <w:br/>
              <w:t>радиоволн в ионосфере</w:t>
            </w:r>
          </w:p>
          <w:p w14:paraId="358A3B4A"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008565E2" w:rsidRPr="003113C7">
              <w:rPr>
                <w:bCs/>
                <w:szCs w:val="28"/>
              </w:rPr>
              <w:t xml:space="preserve"> - </w:t>
            </w:r>
            <w:proofErr w:type="spellStart"/>
            <w:r w:rsidR="008565E2" w:rsidRPr="003113C7">
              <w:rPr>
                <w:bCs/>
                <w:szCs w:val="28"/>
              </w:rPr>
              <w:t>radioto‘lqinlarning</w:t>
            </w:r>
            <w:proofErr w:type="spellEnd"/>
          </w:p>
          <w:p w14:paraId="13116246"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proofErr w:type="spellStart"/>
            <w:r w:rsidRPr="003113C7">
              <w:rPr>
                <w:bCs/>
                <w:szCs w:val="28"/>
              </w:rPr>
              <w:t>ionosferada</w:t>
            </w:r>
            <w:proofErr w:type="spellEnd"/>
            <w:r w:rsidRPr="003113C7">
              <w:rPr>
                <w:bCs/>
                <w:szCs w:val="28"/>
              </w:rPr>
              <w:t xml:space="preserve"> </w:t>
            </w:r>
            <w:proofErr w:type="spellStart"/>
            <w:r w:rsidRPr="003113C7">
              <w:rPr>
                <w:bCs/>
                <w:szCs w:val="28"/>
              </w:rPr>
              <w:t>tarqalishi</w:t>
            </w:r>
            <w:proofErr w:type="spellEnd"/>
          </w:p>
          <w:p w14:paraId="1CF3C97C"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r w:rsidRPr="003113C7">
              <w:rPr>
                <w:rFonts w:eastAsia="Batang"/>
                <w:bCs/>
                <w:szCs w:val="28"/>
                <w:lang w:val="uz-Cyrl-UZ" w:eastAsia="ko-KR"/>
              </w:rPr>
              <w:t xml:space="preserve">       </w:t>
            </w:r>
            <w:proofErr w:type="spellStart"/>
            <w:r w:rsidRPr="003113C7">
              <w:rPr>
                <w:rFonts w:eastAsia="Batang"/>
                <w:bCs/>
                <w:szCs w:val="28"/>
                <w:lang w:eastAsia="ko-KR"/>
              </w:rPr>
              <w:t>радиотўлқинларнинг</w:t>
            </w:r>
            <w:proofErr w:type="spellEnd"/>
            <w:r w:rsidRPr="003113C7">
              <w:rPr>
                <w:rFonts w:eastAsia="Batang"/>
                <w:bCs/>
                <w:szCs w:val="28"/>
                <w:lang w:eastAsia="ko-KR"/>
              </w:rPr>
              <w:t xml:space="preserve"> </w:t>
            </w:r>
            <w:proofErr w:type="spellStart"/>
            <w:r w:rsidRPr="003113C7">
              <w:rPr>
                <w:rFonts w:eastAsia="Batang"/>
                <w:bCs/>
                <w:szCs w:val="28"/>
                <w:lang w:eastAsia="ko-KR"/>
              </w:rPr>
              <w:t>ионосферада</w:t>
            </w:r>
            <w:proofErr w:type="spellEnd"/>
            <w:r w:rsidRPr="003113C7">
              <w:rPr>
                <w:rFonts w:eastAsia="Batang"/>
                <w:bCs/>
                <w:szCs w:val="28"/>
                <w:lang w:eastAsia="ko-KR"/>
              </w:rPr>
              <w:t xml:space="preserve"> </w:t>
            </w:r>
            <w:proofErr w:type="spellStart"/>
            <w:r w:rsidRPr="003113C7">
              <w:rPr>
                <w:rFonts w:eastAsia="Batang"/>
                <w:bCs/>
                <w:szCs w:val="28"/>
                <w:lang w:eastAsia="ko-KR"/>
              </w:rPr>
              <w:t>тарқалиши</w:t>
            </w:r>
            <w:proofErr w:type="spellEnd"/>
          </w:p>
          <w:p w14:paraId="4F855A69"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sz w:val="28"/>
                <w:szCs w:val="28"/>
              </w:rPr>
              <w:t>-</w:t>
            </w:r>
            <w:r w:rsidRPr="003113C7">
              <w:rPr>
                <w:b/>
                <w:sz w:val="28"/>
                <w:szCs w:val="28"/>
              </w:rPr>
              <w:t xml:space="preserve"> </w:t>
            </w:r>
            <w:r w:rsidRPr="003113C7">
              <w:rPr>
                <w:sz w:val="28"/>
                <w:szCs w:val="28"/>
                <w:lang w:val="en-US"/>
              </w:rPr>
              <w:t>radio</w:t>
            </w:r>
            <w:r w:rsidRPr="003113C7">
              <w:rPr>
                <w:sz w:val="28"/>
                <w:szCs w:val="28"/>
              </w:rPr>
              <w:t xml:space="preserve"> </w:t>
            </w:r>
            <w:r w:rsidRPr="003113C7">
              <w:rPr>
                <w:sz w:val="28"/>
                <w:szCs w:val="28"/>
                <w:lang w:val="en-US"/>
              </w:rPr>
              <w:t>waves</w:t>
            </w:r>
            <w:r w:rsidRPr="003113C7">
              <w:rPr>
                <w:bCs/>
                <w:sz w:val="28"/>
                <w:szCs w:val="28"/>
              </w:rPr>
              <w:t xml:space="preserve"> </w:t>
            </w:r>
            <w:r w:rsidRPr="003113C7">
              <w:rPr>
                <w:bCs/>
                <w:sz w:val="28"/>
                <w:szCs w:val="28"/>
                <w:lang w:val="en-US"/>
              </w:rPr>
              <w:t>propagation</w:t>
            </w:r>
            <w:r w:rsidRPr="003113C7">
              <w:rPr>
                <w:bCs/>
                <w:sz w:val="28"/>
                <w:szCs w:val="28"/>
              </w:rPr>
              <w:t xml:space="preserve"> </w:t>
            </w:r>
            <w:r w:rsidRPr="003113C7">
              <w:rPr>
                <w:bCs/>
                <w:sz w:val="28"/>
                <w:szCs w:val="28"/>
                <w:lang w:val="en-US"/>
              </w:rPr>
              <w:t>in</w:t>
            </w:r>
            <w:r w:rsidRPr="003113C7">
              <w:rPr>
                <w:bCs/>
                <w:sz w:val="28"/>
                <w:szCs w:val="28"/>
              </w:rPr>
              <w:t xml:space="preserve"> </w:t>
            </w:r>
            <w:r w:rsidRPr="003113C7">
              <w:rPr>
                <w:bCs/>
                <w:sz w:val="28"/>
                <w:szCs w:val="28"/>
                <w:lang w:val="en-US"/>
              </w:rPr>
              <w:t>ionosphere</w:t>
            </w:r>
          </w:p>
        </w:tc>
        <w:tc>
          <w:tcPr>
            <w:tcW w:w="6260" w:type="dxa"/>
          </w:tcPr>
          <w:p w14:paraId="49EA491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Процесс передачи энергии электромагнитного поля вблизи Земли за счет отражения, преломления и рассеяния радиоволн в ионизированных слоях ионосферы.</w:t>
            </w:r>
          </w:p>
          <w:p w14:paraId="3C037E48" w14:textId="77777777" w:rsidR="008C3C90" w:rsidRPr="003113C7" w:rsidRDefault="008C3C90" w:rsidP="00F23303">
            <w:pPr>
              <w:widowControl w:val="0"/>
              <w:shd w:val="clear" w:color="auto" w:fill="FFFFFF"/>
              <w:tabs>
                <w:tab w:val="center" w:pos="4677"/>
                <w:tab w:val="right" w:pos="9355"/>
              </w:tabs>
              <w:autoSpaceDE w:val="0"/>
              <w:autoSpaceDN w:val="0"/>
              <w:adjustRightInd w:val="0"/>
              <w:jc w:val="both"/>
              <w:rPr>
                <w:sz w:val="28"/>
                <w:szCs w:val="28"/>
              </w:rPr>
            </w:pPr>
          </w:p>
          <w:p w14:paraId="6D105217" w14:textId="77777777" w:rsidR="00531151" w:rsidRPr="003113C7" w:rsidRDefault="00531151" w:rsidP="00F23303">
            <w:pPr>
              <w:jc w:val="both"/>
              <w:rPr>
                <w:sz w:val="28"/>
                <w:szCs w:val="28"/>
                <w:lang w:val="uz-Cyrl-UZ"/>
              </w:rPr>
            </w:pPr>
            <w:r w:rsidRPr="003113C7">
              <w:rPr>
                <w:sz w:val="28"/>
                <w:szCs w:val="28"/>
                <w:lang w:val="uz-Cyrl-UZ"/>
              </w:rPr>
              <w:t>Radioto‘lqinlarning, ionosferaning ionlashgan qatlam</w:t>
            </w:r>
            <w:r w:rsidR="003829BC" w:rsidRPr="003113C7">
              <w:rPr>
                <w:sz w:val="28"/>
                <w:szCs w:val="28"/>
                <w:lang w:val="uz-Cyrl-UZ"/>
              </w:rPr>
              <w:t>-</w:t>
            </w:r>
            <w:r w:rsidRPr="003113C7">
              <w:rPr>
                <w:sz w:val="28"/>
                <w:szCs w:val="28"/>
                <w:lang w:val="uz-Cyrl-UZ"/>
              </w:rPr>
              <w:t>larida qaytishi, sinishi va sochilishi tufayli, Yer yaqi</w:t>
            </w:r>
            <w:r w:rsidR="003829BC" w:rsidRPr="003113C7">
              <w:rPr>
                <w:sz w:val="28"/>
                <w:szCs w:val="28"/>
                <w:lang w:val="uz-Cyrl-UZ"/>
              </w:rPr>
              <w:t>-</w:t>
            </w:r>
            <w:r w:rsidRPr="003113C7">
              <w:rPr>
                <w:sz w:val="28"/>
                <w:szCs w:val="28"/>
                <w:lang w:val="uz-Cyrl-UZ"/>
              </w:rPr>
              <w:t>nida elektromagnit maydon energiyasini uzatish jara</w:t>
            </w:r>
            <w:r w:rsidR="003829BC" w:rsidRPr="003113C7">
              <w:rPr>
                <w:sz w:val="28"/>
                <w:szCs w:val="28"/>
                <w:lang w:val="uz-Cyrl-UZ"/>
              </w:rPr>
              <w:t>-</w:t>
            </w:r>
            <w:r w:rsidRPr="003113C7">
              <w:rPr>
                <w:sz w:val="28"/>
                <w:szCs w:val="28"/>
                <w:lang w:val="uz-Cyrl-UZ"/>
              </w:rPr>
              <w:t>yoni.</w:t>
            </w:r>
          </w:p>
          <w:p w14:paraId="262A3691" w14:textId="77777777" w:rsidR="00531151" w:rsidRPr="003113C7" w:rsidRDefault="00531151" w:rsidP="00F23303">
            <w:pPr>
              <w:jc w:val="both"/>
              <w:rPr>
                <w:sz w:val="28"/>
                <w:szCs w:val="28"/>
                <w:lang w:val="uz-Cyrl-UZ"/>
              </w:rPr>
            </w:pPr>
          </w:p>
          <w:p w14:paraId="3C7C160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ионосферанинг ионлашган қатламларида қайтиши, синиши ва сочилиши ту</w:t>
            </w:r>
            <w:r w:rsidR="003829BC" w:rsidRPr="003113C7">
              <w:rPr>
                <w:sz w:val="28"/>
                <w:szCs w:val="28"/>
                <w:lang w:val="uz-Cyrl-UZ"/>
              </w:rPr>
              <w:t>-</w:t>
            </w:r>
            <w:r w:rsidRPr="003113C7">
              <w:rPr>
                <w:sz w:val="28"/>
                <w:szCs w:val="28"/>
                <w:lang w:val="uz-Cyrl-UZ"/>
              </w:rPr>
              <w:t>файли, Ер яқинида электромагнит майдон энер</w:t>
            </w:r>
            <w:r w:rsidR="003829BC" w:rsidRPr="003113C7">
              <w:rPr>
                <w:sz w:val="28"/>
                <w:szCs w:val="28"/>
                <w:lang w:val="uz-Cyrl-UZ"/>
              </w:rPr>
              <w:t>-</w:t>
            </w:r>
            <w:r w:rsidRPr="003113C7">
              <w:rPr>
                <w:sz w:val="28"/>
                <w:szCs w:val="28"/>
                <w:lang w:val="uz-Cyrl-UZ"/>
              </w:rPr>
              <w:t>гиясини узатиш жараёни.</w:t>
            </w:r>
          </w:p>
        </w:tc>
      </w:tr>
      <w:tr w:rsidR="00531151" w:rsidRPr="003113C7" w14:paraId="0CF90C43" w14:textId="77777777" w:rsidTr="00F23303">
        <w:trPr>
          <w:tblCellSpacing w:w="0" w:type="dxa"/>
          <w:jc w:val="center"/>
        </w:trPr>
        <w:tc>
          <w:tcPr>
            <w:tcW w:w="3711" w:type="dxa"/>
          </w:tcPr>
          <w:p w14:paraId="189A7C11"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Распространение радиоволн в неоднородной среде</w:t>
            </w:r>
          </w:p>
          <w:p w14:paraId="79964B33"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Pr="003113C7">
              <w:rPr>
                <w:bCs/>
                <w:szCs w:val="28"/>
              </w:rPr>
              <w:t xml:space="preserve"> - </w:t>
            </w:r>
            <w:proofErr w:type="spellStart"/>
            <w:r w:rsidRPr="003113C7">
              <w:rPr>
                <w:bCs/>
                <w:szCs w:val="28"/>
                <w:lang w:val="en-US"/>
              </w:rPr>
              <w:t>radioto</w:t>
            </w:r>
            <w:proofErr w:type="spellEnd"/>
            <w:r w:rsidRPr="003113C7">
              <w:rPr>
                <w:bCs/>
                <w:szCs w:val="28"/>
              </w:rPr>
              <w:t>‘</w:t>
            </w:r>
            <w:proofErr w:type="spellStart"/>
            <w:r w:rsidRPr="003113C7">
              <w:rPr>
                <w:bCs/>
                <w:szCs w:val="28"/>
                <w:lang w:val="en-US"/>
              </w:rPr>
              <w:t>lqinlarning</w:t>
            </w:r>
            <w:proofErr w:type="spellEnd"/>
          </w:p>
          <w:p w14:paraId="15CFD81E"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lang w:val="en-US"/>
              </w:rPr>
              <w:t>bir</w:t>
            </w:r>
            <w:proofErr w:type="spellEnd"/>
            <w:r w:rsidRPr="003113C7">
              <w:rPr>
                <w:bCs/>
                <w:szCs w:val="28"/>
                <w:lang w:val="en-US"/>
              </w:rPr>
              <w:t xml:space="preserve"> </w:t>
            </w:r>
            <w:proofErr w:type="spellStart"/>
            <w:r w:rsidRPr="003113C7">
              <w:rPr>
                <w:bCs/>
                <w:szCs w:val="28"/>
                <w:lang w:val="en-US"/>
              </w:rPr>
              <w:t>xil</w:t>
            </w:r>
            <w:proofErr w:type="spellEnd"/>
            <w:r w:rsidRPr="003113C7">
              <w:rPr>
                <w:bCs/>
                <w:szCs w:val="28"/>
                <w:lang w:val="en-US"/>
              </w:rPr>
              <w:t xml:space="preserve"> </w:t>
            </w:r>
            <w:proofErr w:type="spellStart"/>
            <w:r w:rsidRPr="003113C7">
              <w:rPr>
                <w:bCs/>
                <w:szCs w:val="28"/>
                <w:lang w:val="en-US"/>
              </w:rPr>
              <w:t>bo‘lmagan</w:t>
            </w:r>
            <w:proofErr w:type="spellEnd"/>
            <w:r w:rsidRPr="003113C7">
              <w:rPr>
                <w:bCs/>
                <w:szCs w:val="28"/>
                <w:lang w:val="en-US"/>
              </w:rPr>
              <w:t xml:space="preserve"> </w:t>
            </w:r>
            <w:proofErr w:type="spellStart"/>
            <w:r w:rsidRPr="003113C7">
              <w:rPr>
                <w:bCs/>
                <w:szCs w:val="28"/>
                <w:lang w:val="en-US"/>
              </w:rPr>
              <w:t>muhitda</w:t>
            </w:r>
            <w:proofErr w:type="spellEnd"/>
            <w:r w:rsidRPr="003113C7">
              <w:rPr>
                <w:bCs/>
                <w:szCs w:val="28"/>
                <w:lang w:val="en-US"/>
              </w:rPr>
              <w:t xml:space="preserve"> </w:t>
            </w:r>
            <w:r w:rsidRPr="003113C7">
              <w:rPr>
                <w:bCs/>
                <w:szCs w:val="28"/>
                <w:lang w:val="en-US"/>
              </w:rPr>
              <w:br/>
            </w:r>
            <w:proofErr w:type="spellStart"/>
            <w:r w:rsidRPr="003113C7">
              <w:rPr>
                <w:bCs/>
                <w:szCs w:val="28"/>
                <w:lang w:val="en-US"/>
              </w:rPr>
              <w:t>tarqalishi</w:t>
            </w:r>
            <w:proofErr w:type="spellEnd"/>
          </w:p>
          <w:p w14:paraId="61A2C2A6"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радиотўлқинларнинг бир хил бўлмаган муҳитда тарқалиши</w:t>
            </w:r>
          </w:p>
          <w:p w14:paraId="3C124CA5"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proofErr w:type="spellStart"/>
            <w:r w:rsidRPr="003113C7">
              <w:rPr>
                <w:b/>
                <w:szCs w:val="28"/>
                <w:lang w:val="en-US"/>
              </w:rPr>
              <w:t>en</w:t>
            </w:r>
            <w:proofErr w:type="spellEnd"/>
            <w:r w:rsidRPr="003113C7">
              <w:rPr>
                <w:szCs w:val="28"/>
                <w:lang w:val="en-US"/>
              </w:rPr>
              <w:t xml:space="preserve"> -</w:t>
            </w:r>
            <w:r w:rsidRPr="003113C7">
              <w:rPr>
                <w:b/>
                <w:szCs w:val="28"/>
                <w:lang w:val="en-US"/>
              </w:rPr>
              <w:t xml:space="preserve"> </w:t>
            </w:r>
            <w:r w:rsidRPr="003113C7">
              <w:rPr>
                <w:szCs w:val="28"/>
                <w:lang w:val="en-US"/>
              </w:rPr>
              <w:t>high-frequency propagation in nonuniform medium</w:t>
            </w:r>
          </w:p>
        </w:tc>
        <w:tc>
          <w:tcPr>
            <w:tcW w:w="6260" w:type="dxa"/>
          </w:tcPr>
          <w:p w14:paraId="251336D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Процесс передачи энергии электромагнитного поля в среде, параметры которой зависят от координат.</w:t>
            </w:r>
          </w:p>
          <w:p w14:paraId="6D2B112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83E9AA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maydon energiyasini, parametrlari ko</w:t>
            </w:r>
            <w:r w:rsidR="003829BC" w:rsidRPr="003113C7">
              <w:rPr>
                <w:sz w:val="28"/>
                <w:szCs w:val="28"/>
                <w:lang w:val="uz-Cyrl-UZ"/>
              </w:rPr>
              <w:t>-</w:t>
            </w:r>
            <w:r w:rsidRPr="003113C7">
              <w:rPr>
                <w:sz w:val="28"/>
                <w:szCs w:val="28"/>
                <w:lang w:val="uz-Cyrl-UZ"/>
              </w:rPr>
              <w:t>ordinatalarga bog‘liq bo‘lgan muhitda uzatish jarayo</w:t>
            </w:r>
            <w:r w:rsidR="003829BC" w:rsidRPr="003113C7">
              <w:rPr>
                <w:sz w:val="28"/>
                <w:szCs w:val="28"/>
                <w:lang w:val="uz-Cyrl-UZ"/>
              </w:rPr>
              <w:t>-</w:t>
            </w:r>
            <w:r w:rsidRPr="003113C7">
              <w:rPr>
                <w:sz w:val="28"/>
                <w:szCs w:val="28"/>
                <w:lang w:val="uz-Cyrl-UZ"/>
              </w:rPr>
              <w:t>ni.</w:t>
            </w:r>
          </w:p>
          <w:p w14:paraId="04BEDDA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949BD8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Электромагнит </w:t>
            </w:r>
            <w:proofErr w:type="spellStart"/>
            <w:r w:rsidRPr="003113C7">
              <w:rPr>
                <w:sz w:val="28"/>
                <w:szCs w:val="28"/>
              </w:rPr>
              <w:t>майдон</w:t>
            </w:r>
            <w:proofErr w:type="spellEnd"/>
            <w:r w:rsidRPr="003113C7">
              <w:rPr>
                <w:sz w:val="28"/>
                <w:szCs w:val="28"/>
              </w:rPr>
              <w:t xml:space="preserve"> </w:t>
            </w:r>
            <w:proofErr w:type="spellStart"/>
            <w:r w:rsidRPr="003113C7">
              <w:rPr>
                <w:sz w:val="28"/>
                <w:szCs w:val="28"/>
              </w:rPr>
              <w:t>энергиясини</w:t>
            </w:r>
            <w:proofErr w:type="spellEnd"/>
            <w:r w:rsidRPr="003113C7">
              <w:rPr>
                <w:sz w:val="28"/>
                <w:szCs w:val="28"/>
              </w:rPr>
              <w:t xml:space="preserve">, </w:t>
            </w:r>
            <w:proofErr w:type="spellStart"/>
            <w:r w:rsidRPr="003113C7">
              <w:rPr>
                <w:sz w:val="28"/>
                <w:szCs w:val="28"/>
              </w:rPr>
              <w:t>параметрлари</w:t>
            </w:r>
            <w:proofErr w:type="spellEnd"/>
            <w:r w:rsidRPr="003113C7">
              <w:rPr>
                <w:sz w:val="28"/>
                <w:szCs w:val="28"/>
              </w:rPr>
              <w:t xml:space="preserve"> </w:t>
            </w:r>
            <w:proofErr w:type="spellStart"/>
            <w:r w:rsidRPr="003113C7">
              <w:rPr>
                <w:sz w:val="28"/>
                <w:szCs w:val="28"/>
              </w:rPr>
              <w:t>координаталарга</w:t>
            </w:r>
            <w:proofErr w:type="spellEnd"/>
            <w:r w:rsidRPr="003113C7">
              <w:rPr>
                <w:sz w:val="28"/>
                <w:szCs w:val="28"/>
              </w:rPr>
              <w:t xml:space="preserve"> </w:t>
            </w:r>
            <w:proofErr w:type="spellStart"/>
            <w:r w:rsidRPr="003113C7">
              <w:rPr>
                <w:sz w:val="28"/>
                <w:szCs w:val="28"/>
              </w:rPr>
              <w:t>боғлиқ</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муҳитда</w:t>
            </w:r>
            <w:proofErr w:type="spellEnd"/>
            <w:r w:rsidRPr="003113C7">
              <w:rPr>
                <w:sz w:val="28"/>
                <w:szCs w:val="28"/>
              </w:rPr>
              <w:t xml:space="preserve"> </w:t>
            </w:r>
            <w:proofErr w:type="spellStart"/>
            <w:r w:rsidRPr="003113C7">
              <w:rPr>
                <w:sz w:val="28"/>
                <w:szCs w:val="28"/>
              </w:rPr>
              <w:t>узатиш</w:t>
            </w:r>
            <w:proofErr w:type="spellEnd"/>
            <w:r w:rsidRPr="003113C7">
              <w:rPr>
                <w:sz w:val="28"/>
                <w:szCs w:val="28"/>
              </w:rPr>
              <w:t xml:space="preserve"> </w:t>
            </w:r>
            <w:proofErr w:type="spellStart"/>
            <w:r w:rsidRPr="003113C7">
              <w:rPr>
                <w:sz w:val="28"/>
                <w:szCs w:val="28"/>
              </w:rPr>
              <w:t>жараёни</w:t>
            </w:r>
            <w:proofErr w:type="spellEnd"/>
            <w:r w:rsidRPr="003113C7">
              <w:rPr>
                <w:sz w:val="28"/>
                <w:szCs w:val="28"/>
              </w:rPr>
              <w:t>.</w:t>
            </w:r>
          </w:p>
        </w:tc>
      </w:tr>
      <w:tr w:rsidR="00531151" w:rsidRPr="00073205" w14:paraId="1DC6258C" w14:textId="77777777" w:rsidTr="00F23303">
        <w:trPr>
          <w:tblCellSpacing w:w="0" w:type="dxa"/>
          <w:jc w:val="center"/>
        </w:trPr>
        <w:tc>
          <w:tcPr>
            <w:tcW w:w="3711" w:type="dxa"/>
          </w:tcPr>
          <w:p w14:paraId="49581180"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Распространение радиоволн в однородной анизотропной среде</w:t>
            </w:r>
          </w:p>
          <w:p w14:paraId="52A426F4"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en-US"/>
              </w:rPr>
            </w:pPr>
            <w:proofErr w:type="spellStart"/>
            <w:r w:rsidRPr="003113C7">
              <w:rPr>
                <w:b/>
                <w:szCs w:val="28"/>
                <w:lang w:val="en-US"/>
              </w:rPr>
              <w:t>uz</w:t>
            </w:r>
            <w:proofErr w:type="spellEnd"/>
            <w:r w:rsidR="008565E2" w:rsidRPr="003113C7">
              <w:rPr>
                <w:bCs/>
                <w:szCs w:val="28"/>
                <w:lang w:val="en-US"/>
              </w:rPr>
              <w:t xml:space="preserve"> - </w:t>
            </w:r>
            <w:proofErr w:type="spellStart"/>
            <w:r w:rsidR="008565E2" w:rsidRPr="003113C7">
              <w:rPr>
                <w:bCs/>
                <w:szCs w:val="28"/>
                <w:lang w:val="en-US"/>
              </w:rPr>
              <w:t>radioto‘lqinlarning</w:t>
            </w:r>
            <w:proofErr w:type="spellEnd"/>
          </w:p>
          <w:p w14:paraId="7E77351B" w14:textId="77777777" w:rsidR="00531151" w:rsidRPr="003113C7" w:rsidRDefault="008565E2" w:rsidP="00F23303">
            <w:pPr>
              <w:pStyle w:val="1"/>
              <w:widowControl w:val="0"/>
              <w:tabs>
                <w:tab w:val="center" w:pos="4677"/>
                <w:tab w:val="right" w:pos="9355"/>
              </w:tabs>
              <w:autoSpaceDE w:val="0"/>
              <w:autoSpaceDN w:val="0"/>
              <w:adjustRightInd w:val="0"/>
              <w:rPr>
                <w:bCs/>
                <w:szCs w:val="28"/>
                <w:lang w:val="en-US"/>
              </w:rPr>
            </w:pPr>
            <w:proofErr w:type="spellStart"/>
            <w:r w:rsidRPr="003113C7">
              <w:rPr>
                <w:bCs/>
                <w:szCs w:val="28"/>
                <w:lang w:val="en-US"/>
              </w:rPr>
              <w:t>bir</w:t>
            </w:r>
            <w:proofErr w:type="spellEnd"/>
            <w:r w:rsidRPr="003113C7">
              <w:rPr>
                <w:bCs/>
                <w:szCs w:val="28"/>
                <w:lang w:val="en-US"/>
              </w:rPr>
              <w:t xml:space="preserve"> </w:t>
            </w:r>
            <w:proofErr w:type="spellStart"/>
            <w:r w:rsidRPr="003113C7">
              <w:rPr>
                <w:bCs/>
                <w:szCs w:val="28"/>
                <w:lang w:val="en-US"/>
              </w:rPr>
              <w:t>xil</w:t>
            </w:r>
            <w:proofErr w:type="spellEnd"/>
            <w:r w:rsidRPr="003113C7">
              <w:rPr>
                <w:bCs/>
                <w:szCs w:val="28"/>
                <w:lang w:val="en-US"/>
              </w:rPr>
              <w:t xml:space="preserve"> </w:t>
            </w:r>
            <w:proofErr w:type="spellStart"/>
            <w:r w:rsidRPr="003113C7">
              <w:rPr>
                <w:bCs/>
                <w:szCs w:val="28"/>
                <w:lang w:val="en-US"/>
              </w:rPr>
              <w:t>anizotrop</w:t>
            </w:r>
            <w:proofErr w:type="spellEnd"/>
            <w:r w:rsidRPr="003113C7">
              <w:rPr>
                <w:bCs/>
                <w:szCs w:val="28"/>
                <w:lang w:val="en-US"/>
              </w:rPr>
              <w:t xml:space="preserve"> </w:t>
            </w:r>
            <w:proofErr w:type="spellStart"/>
            <w:r w:rsidRPr="003113C7">
              <w:rPr>
                <w:bCs/>
                <w:szCs w:val="28"/>
                <w:lang w:val="en-US"/>
              </w:rPr>
              <w:t>muhitda</w:t>
            </w:r>
            <w:proofErr w:type="spellEnd"/>
          </w:p>
          <w:p w14:paraId="3E3D3E2D"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lang w:val="en-US"/>
              </w:rPr>
              <w:t>tarqalishi</w:t>
            </w:r>
            <w:proofErr w:type="spellEnd"/>
          </w:p>
          <w:p w14:paraId="4E871771"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 xml:space="preserve">радиотўлқинларнинг </w:t>
            </w:r>
            <w:r w:rsidRPr="003113C7">
              <w:rPr>
                <w:rFonts w:eastAsia="Batang"/>
                <w:bCs/>
                <w:szCs w:val="28"/>
                <w:lang w:val="uz-Cyrl-UZ" w:eastAsia="ko-KR"/>
              </w:rPr>
              <w:br/>
              <w:t>бир хил анизотроп муҳитда тарқалиши</w:t>
            </w:r>
          </w:p>
          <w:p w14:paraId="2F9B34C0"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proofErr w:type="spellStart"/>
            <w:r w:rsidRPr="003113C7">
              <w:rPr>
                <w:b/>
                <w:szCs w:val="28"/>
                <w:lang w:val="en-US"/>
              </w:rPr>
              <w:t>en</w:t>
            </w:r>
            <w:proofErr w:type="spellEnd"/>
            <w:r w:rsidRPr="003113C7">
              <w:rPr>
                <w:szCs w:val="28"/>
                <w:lang w:val="en-US"/>
              </w:rPr>
              <w:t xml:space="preserve"> -</w:t>
            </w:r>
            <w:r w:rsidRPr="003113C7">
              <w:rPr>
                <w:b/>
                <w:szCs w:val="28"/>
                <w:lang w:val="en-US"/>
              </w:rPr>
              <w:t xml:space="preserve"> </w:t>
            </w:r>
            <w:r w:rsidRPr="003113C7">
              <w:rPr>
                <w:szCs w:val="28"/>
                <w:lang w:val="en-US"/>
              </w:rPr>
              <w:t>radio waves</w:t>
            </w:r>
            <w:r w:rsidRPr="003113C7">
              <w:rPr>
                <w:bCs/>
                <w:szCs w:val="28"/>
                <w:lang w:val="en-US"/>
              </w:rPr>
              <w:t xml:space="preserve"> </w:t>
            </w:r>
            <w:r w:rsidRPr="003113C7">
              <w:rPr>
                <w:lang w:val="en-US"/>
              </w:rPr>
              <w:t xml:space="preserve">propagation </w:t>
            </w:r>
            <w:r w:rsidRPr="003113C7">
              <w:rPr>
                <w:lang w:val="en-US"/>
              </w:rPr>
              <w:br/>
              <w:t>in uniform anisotropic medium</w:t>
            </w:r>
          </w:p>
        </w:tc>
        <w:tc>
          <w:tcPr>
            <w:tcW w:w="6260" w:type="dxa"/>
          </w:tcPr>
          <w:p w14:paraId="7043766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Процесс передачи энергии электромагнитного поля в среде, параметры которой зависят от направления векторов электромагнитного поля.</w:t>
            </w:r>
          </w:p>
          <w:p w14:paraId="6722204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33D8CD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maydon energiyasini, parametrlari elektromagnit maydon vektorlarining yo‘nalishiga bog‘liq bo‘lgan muhitda uzatish jarayoni.</w:t>
            </w:r>
          </w:p>
          <w:p w14:paraId="0B50619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5BD40D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майдон энергиясини, параметрла</w:t>
            </w:r>
            <w:r w:rsidR="003829BC" w:rsidRPr="003113C7">
              <w:rPr>
                <w:sz w:val="28"/>
                <w:szCs w:val="28"/>
                <w:lang w:val="uz-Cyrl-UZ"/>
              </w:rPr>
              <w:t>-</w:t>
            </w:r>
            <w:r w:rsidRPr="003113C7">
              <w:rPr>
                <w:sz w:val="28"/>
                <w:szCs w:val="28"/>
                <w:lang w:val="uz-Cyrl-UZ"/>
              </w:rPr>
              <w:t>ри электромагнит майдон векторларининг йўнали</w:t>
            </w:r>
            <w:r w:rsidR="003829BC" w:rsidRPr="003113C7">
              <w:rPr>
                <w:sz w:val="28"/>
                <w:szCs w:val="28"/>
                <w:lang w:val="uz-Cyrl-UZ"/>
              </w:rPr>
              <w:t>-</w:t>
            </w:r>
            <w:r w:rsidRPr="003113C7">
              <w:rPr>
                <w:sz w:val="28"/>
                <w:szCs w:val="28"/>
                <w:lang w:val="uz-Cyrl-UZ"/>
              </w:rPr>
              <w:t>шига боғлиқ бўлган муҳитда узатиш жараёни.</w:t>
            </w:r>
          </w:p>
          <w:p w14:paraId="686C4CAB" w14:textId="77777777" w:rsidR="003829BC" w:rsidRPr="003113C7" w:rsidRDefault="003829BC"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5AD10441" w14:textId="77777777" w:rsidTr="00F23303">
        <w:trPr>
          <w:tblCellSpacing w:w="0" w:type="dxa"/>
          <w:jc w:val="center"/>
        </w:trPr>
        <w:tc>
          <w:tcPr>
            <w:tcW w:w="3711" w:type="dxa"/>
          </w:tcPr>
          <w:p w14:paraId="559B3523" w14:textId="77777777" w:rsidR="00531151" w:rsidRPr="003113C7" w:rsidRDefault="00531151" w:rsidP="00F23303">
            <w:pPr>
              <w:widowControl w:val="0"/>
              <w:tabs>
                <w:tab w:val="center" w:pos="4677"/>
                <w:tab w:val="right" w:pos="9355"/>
              </w:tabs>
              <w:autoSpaceDE w:val="0"/>
              <w:autoSpaceDN w:val="0"/>
              <w:adjustRightInd w:val="0"/>
              <w:rPr>
                <w:b/>
                <w:sz w:val="27"/>
                <w:szCs w:val="27"/>
              </w:rPr>
            </w:pPr>
            <w:r w:rsidRPr="003113C7">
              <w:rPr>
                <w:b/>
                <w:sz w:val="27"/>
                <w:szCs w:val="27"/>
              </w:rPr>
              <w:t>Распространение радиоволн в</w:t>
            </w:r>
            <w:r w:rsidR="008565E2" w:rsidRPr="003113C7">
              <w:rPr>
                <w:b/>
                <w:sz w:val="27"/>
                <w:szCs w:val="27"/>
              </w:rPr>
              <w:t xml:space="preserve"> однородной</w:t>
            </w:r>
          </w:p>
          <w:p w14:paraId="3E527248" w14:textId="77777777" w:rsidR="00531151" w:rsidRPr="003113C7" w:rsidRDefault="00531151" w:rsidP="00F23303">
            <w:pPr>
              <w:widowControl w:val="0"/>
              <w:tabs>
                <w:tab w:val="center" w:pos="4677"/>
                <w:tab w:val="right" w:pos="9355"/>
              </w:tabs>
              <w:autoSpaceDE w:val="0"/>
              <w:autoSpaceDN w:val="0"/>
              <w:adjustRightInd w:val="0"/>
              <w:rPr>
                <w:b/>
                <w:sz w:val="27"/>
                <w:szCs w:val="27"/>
              </w:rPr>
            </w:pPr>
            <w:r w:rsidRPr="003113C7">
              <w:rPr>
                <w:b/>
                <w:sz w:val="27"/>
                <w:szCs w:val="27"/>
              </w:rPr>
              <w:t>изотропной среде</w:t>
            </w:r>
          </w:p>
          <w:p w14:paraId="7BF70394" w14:textId="77777777" w:rsidR="00531151" w:rsidRPr="003113C7" w:rsidRDefault="00531151" w:rsidP="003829BC">
            <w:pPr>
              <w:pStyle w:val="1"/>
              <w:widowControl w:val="0"/>
              <w:tabs>
                <w:tab w:val="center" w:pos="4677"/>
                <w:tab w:val="right" w:pos="9355"/>
              </w:tabs>
              <w:autoSpaceDE w:val="0"/>
              <w:autoSpaceDN w:val="0"/>
              <w:adjustRightInd w:val="0"/>
              <w:rPr>
                <w:bCs/>
                <w:sz w:val="27"/>
                <w:szCs w:val="27"/>
                <w:lang w:val="uz-Cyrl-UZ"/>
              </w:rPr>
            </w:pPr>
            <w:proofErr w:type="spellStart"/>
            <w:r w:rsidRPr="003113C7">
              <w:rPr>
                <w:b/>
                <w:sz w:val="27"/>
                <w:szCs w:val="27"/>
                <w:lang w:val="en-US"/>
              </w:rPr>
              <w:t>uz</w:t>
            </w:r>
            <w:proofErr w:type="spellEnd"/>
            <w:r w:rsidR="008565E2" w:rsidRPr="003113C7">
              <w:rPr>
                <w:bCs/>
                <w:sz w:val="27"/>
                <w:szCs w:val="27"/>
                <w:lang w:val="en-US"/>
              </w:rPr>
              <w:t xml:space="preserve"> - </w:t>
            </w:r>
            <w:proofErr w:type="spellStart"/>
            <w:r w:rsidR="008565E2" w:rsidRPr="003113C7">
              <w:rPr>
                <w:bCs/>
                <w:sz w:val="27"/>
                <w:szCs w:val="27"/>
                <w:lang w:val="en-US"/>
              </w:rPr>
              <w:t>radioto‘lqinlarning</w:t>
            </w:r>
            <w:proofErr w:type="spellEnd"/>
            <w:r w:rsidR="003829BC" w:rsidRPr="003113C7">
              <w:rPr>
                <w:bCs/>
                <w:sz w:val="27"/>
                <w:szCs w:val="27"/>
                <w:lang w:val="en-US"/>
              </w:rPr>
              <w:t xml:space="preserve"> </w:t>
            </w:r>
            <w:proofErr w:type="spellStart"/>
            <w:r w:rsidRPr="003113C7">
              <w:rPr>
                <w:bCs/>
                <w:sz w:val="27"/>
                <w:szCs w:val="27"/>
                <w:lang w:val="en-US"/>
              </w:rPr>
              <w:t>bir</w:t>
            </w:r>
            <w:proofErr w:type="spellEnd"/>
            <w:r w:rsidRPr="003113C7">
              <w:rPr>
                <w:bCs/>
                <w:sz w:val="27"/>
                <w:szCs w:val="27"/>
                <w:lang w:val="en-US"/>
              </w:rPr>
              <w:t xml:space="preserve"> </w:t>
            </w:r>
            <w:proofErr w:type="spellStart"/>
            <w:r w:rsidRPr="003113C7">
              <w:rPr>
                <w:bCs/>
                <w:sz w:val="27"/>
                <w:szCs w:val="27"/>
                <w:lang w:val="en-US"/>
              </w:rPr>
              <w:t>xil</w:t>
            </w:r>
            <w:proofErr w:type="spellEnd"/>
            <w:r w:rsidRPr="003113C7">
              <w:rPr>
                <w:bCs/>
                <w:sz w:val="27"/>
                <w:szCs w:val="27"/>
                <w:lang w:val="en-US"/>
              </w:rPr>
              <w:t xml:space="preserve"> </w:t>
            </w:r>
            <w:proofErr w:type="spellStart"/>
            <w:r w:rsidRPr="003113C7">
              <w:rPr>
                <w:bCs/>
                <w:sz w:val="27"/>
                <w:szCs w:val="27"/>
                <w:lang w:val="en-US"/>
              </w:rPr>
              <w:t>izotrop</w:t>
            </w:r>
            <w:proofErr w:type="spellEnd"/>
            <w:r w:rsidRPr="003113C7">
              <w:rPr>
                <w:bCs/>
                <w:sz w:val="27"/>
                <w:szCs w:val="27"/>
                <w:lang w:val="en-US"/>
              </w:rPr>
              <w:t xml:space="preserve"> </w:t>
            </w:r>
            <w:proofErr w:type="spellStart"/>
            <w:r w:rsidRPr="003113C7">
              <w:rPr>
                <w:bCs/>
                <w:sz w:val="27"/>
                <w:szCs w:val="27"/>
                <w:lang w:val="en-US"/>
              </w:rPr>
              <w:t>muhitda</w:t>
            </w:r>
            <w:proofErr w:type="spellEnd"/>
            <w:r w:rsidRPr="003113C7">
              <w:rPr>
                <w:bCs/>
                <w:sz w:val="27"/>
                <w:szCs w:val="27"/>
                <w:lang w:val="en-US"/>
              </w:rPr>
              <w:t xml:space="preserve"> </w:t>
            </w:r>
            <w:proofErr w:type="spellStart"/>
            <w:r w:rsidRPr="003113C7">
              <w:rPr>
                <w:bCs/>
                <w:sz w:val="27"/>
                <w:szCs w:val="27"/>
                <w:lang w:val="en-US"/>
              </w:rPr>
              <w:t>tarqalishi</w:t>
            </w:r>
            <w:proofErr w:type="spellEnd"/>
          </w:p>
          <w:p w14:paraId="4E513349"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 w:val="27"/>
                <w:szCs w:val="27"/>
                <w:lang w:eastAsia="ko-KR"/>
              </w:rPr>
            </w:pPr>
            <w:r w:rsidRPr="003113C7">
              <w:rPr>
                <w:bCs/>
                <w:sz w:val="27"/>
                <w:szCs w:val="27"/>
                <w:lang w:val="uz-Cyrl-UZ"/>
              </w:rPr>
              <w:t xml:space="preserve">       </w:t>
            </w:r>
            <w:proofErr w:type="spellStart"/>
            <w:r w:rsidRPr="003113C7">
              <w:rPr>
                <w:rFonts w:eastAsia="Batang"/>
                <w:bCs/>
                <w:sz w:val="27"/>
                <w:szCs w:val="27"/>
                <w:lang w:eastAsia="ko-KR"/>
              </w:rPr>
              <w:t>радиотўлқинларнинг</w:t>
            </w:r>
            <w:proofErr w:type="spellEnd"/>
            <w:r w:rsidRPr="003113C7">
              <w:rPr>
                <w:rFonts w:eastAsia="Batang"/>
                <w:bCs/>
                <w:sz w:val="27"/>
                <w:szCs w:val="27"/>
                <w:lang w:eastAsia="ko-KR"/>
              </w:rPr>
              <w:t xml:space="preserve"> </w:t>
            </w:r>
            <w:r w:rsidRPr="003113C7">
              <w:rPr>
                <w:rFonts w:eastAsia="Batang"/>
                <w:bCs/>
                <w:sz w:val="27"/>
                <w:szCs w:val="27"/>
                <w:lang w:eastAsia="ko-KR"/>
              </w:rPr>
              <w:br/>
            </w:r>
            <w:proofErr w:type="spellStart"/>
            <w:r w:rsidRPr="003113C7">
              <w:rPr>
                <w:rFonts w:eastAsia="Batang"/>
                <w:bCs/>
                <w:sz w:val="27"/>
                <w:szCs w:val="27"/>
                <w:lang w:eastAsia="ko-KR"/>
              </w:rPr>
              <w:t>бир</w:t>
            </w:r>
            <w:proofErr w:type="spellEnd"/>
            <w:r w:rsidRPr="003113C7">
              <w:rPr>
                <w:rFonts w:eastAsia="Batang"/>
                <w:bCs/>
                <w:sz w:val="27"/>
                <w:szCs w:val="27"/>
                <w:lang w:eastAsia="ko-KR"/>
              </w:rPr>
              <w:t xml:space="preserve"> хил </w:t>
            </w:r>
            <w:proofErr w:type="spellStart"/>
            <w:r w:rsidRPr="003113C7">
              <w:rPr>
                <w:rFonts w:eastAsia="Batang"/>
                <w:bCs/>
                <w:sz w:val="27"/>
                <w:szCs w:val="27"/>
                <w:lang w:eastAsia="ko-KR"/>
              </w:rPr>
              <w:t>изотроп</w:t>
            </w:r>
            <w:proofErr w:type="spellEnd"/>
            <w:r w:rsidRPr="003113C7">
              <w:rPr>
                <w:rFonts w:eastAsia="Batang"/>
                <w:bCs/>
                <w:sz w:val="27"/>
                <w:szCs w:val="27"/>
                <w:lang w:eastAsia="ko-KR"/>
              </w:rPr>
              <w:t xml:space="preserve"> </w:t>
            </w:r>
            <w:proofErr w:type="spellStart"/>
            <w:r w:rsidRPr="003113C7">
              <w:rPr>
                <w:rFonts w:eastAsia="Batang"/>
                <w:bCs/>
                <w:sz w:val="27"/>
                <w:szCs w:val="27"/>
                <w:lang w:eastAsia="ko-KR"/>
              </w:rPr>
              <w:t>муҳитда</w:t>
            </w:r>
            <w:proofErr w:type="spellEnd"/>
            <w:r w:rsidRPr="003113C7">
              <w:rPr>
                <w:rFonts w:eastAsia="Batang"/>
                <w:bCs/>
                <w:sz w:val="27"/>
                <w:szCs w:val="27"/>
                <w:lang w:eastAsia="ko-KR"/>
              </w:rPr>
              <w:t xml:space="preserve"> </w:t>
            </w:r>
            <w:proofErr w:type="spellStart"/>
            <w:r w:rsidRPr="003113C7">
              <w:rPr>
                <w:rFonts w:eastAsia="Batang"/>
                <w:bCs/>
                <w:sz w:val="27"/>
                <w:szCs w:val="27"/>
                <w:lang w:eastAsia="ko-KR"/>
              </w:rPr>
              <w:t>тарқалиши</w:t>
            </w:r>
            <w:proofErr w:type="spellEnd"/>
          </w:p>
          <w:p w14:paraId="1C294E5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proofErr w:type="spellStart"/>
            <w:r w:rsidRPr="003113C7">
              <w:rPr>
                <w:b/>
                <w:bCs/>
                <w:sz w:val="27"/>
                <w:szCs w:val="27"/>
                <w:lang w:val="en-US"/>
              </w:rPr>
              <w:t>en</w:t>
            </w:r>
            <w:proofErr w:type="spellEnd"/>
            <w:r w:rsidRPr="003113C7">
              <w:rPr>
                <w:b/>
                <w:bCs/>
                <w:sz w:val="27"/>
                <w:szCs w:val="27"/>
                <w:lang w:val="en-US"/>
              </w:rPr>
              <w:t xml:space="preserve"> </w:t>
            </w:r>
            <w:r w:rsidRPr="003113C7">
              <w:rPr>
                <w:sz w:val="27"/>
                <w:szCs w:val="27"/>
                <w:lang w:val="en-US"/>
              </w:rPr>
              <w:t>-</w:t>
            </w:r>
            <w:r w:rsidRPr="003113C7">
              <w:rPr>
                <w:b/>
                <w:sz w:val="27"/>
                <w:szCs w:val="27"/>
                <w:lang w:val="en-US"/>
              </w:rPr>
              <w:t xml:space="preserve"> </w:t>
            </w:r>
            <w:r w:rsidRPr="003113C7">
              <w:rPr>
                <w:bCs/>
                <w:sz w:val="27"/>
                <w:szCs w:val="27"/>
                <w:lang w:val="en-US"/>
              </w:rPr>
              <w:t xml:space="preserve">high-frequency </w:t>
            </w:r>
            <w:r w:rsidRPr="003113C7">
              <w:rPr>
                <w:bCs/>
                <w:sz w:val="27"/>
                <w:szCs w:val="27"/>
                <w:lang w:val="en-US"/>
              </w:rPr>
              <w:br/>
              <w:t xml:space="preserve">propagation in uniform </w:t>
            </w:r>
            <w:r w:rsidRPr="003113C7">
              <w:rPr>
                <w:bCs/>
                <w:sz w:val="27"/>
                <w:szCs w:val="27"/>
                <w:lang w:val="en-US"/>
              </w:rPr>
              <w:br/>
              <w:t>isotropic medium</w:t>
            </w:r>
          </w:p>
        </w:tc>
        <w:tc>
          <w:tcPr>
            <w:tcW w:w="6260" w:type="dxa"/>
          </w:tcPr>
          <w:p w14:paraId="77B00D4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Процесс передачи энергии электромагнитного поля в среде, параметры которой не зависят от </w:t>
            </w:r>
            <w:proofErr w:type="spellStart"/>
            <w:r w:rsidRPr="003113C7">
              <w:rPr>
                <w:sz w:val="28"/>
                <w:szCs w:val="28"/>
              </w:rPr>
              <w:t>нап</w:t>
            </w:r>
            <w:r w:rsidR="00F04AA6" w:rsidRPr="003113C7">
              <w:rPr>
                <w:sz w:val="28"/>
                <w:szCs w:val="28"/>
              </w:rPr>
              <w:t>-</w:t>
            </w:r>
            <w:r w:rsidRPr="003113C7">
              <w:rPr>
                <w:sz w:val="28"/>
                <w:szCs w:val="28"/>
              </w:rPr>
              <w:t>равления</w:t>
            </w:r>
            <w:proofErr w:type="spellEnd"/>
            <w:r w:rsidRPr="003113C7">
              <w:rPr>
                <w:sz w:val="28"/>
                <w:szCs w:val="28"/>
              </w:rPr>
              <w:t xml:space="preserve"> векторов электромагнитного поля.</w:t>
            </w:r>
          </w:p>
          <w:p w14:paraId="37F9CE7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05732A5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maydon energiyasini, parametrlari e</w:t>
            </w:r>
            <w:r w:rsidR="001F261B" w:rsidRPr="003113C7">
              <w:rPr>
                <w:sz w:val="28"/>
                <w:szCs w:val="28"/>
                <w:lang w:val="en-US"/>
              </w:rPr>
              <w:t>l</w:t>
            </w:r>
            <w:r w:rsidRPr="003113C7">
              <w:rPr>
                <w:sz w:val="28"/>
                <w:szCs w:val="28"/>
                <w:lang w:val="uz-Cyrl-UZ"/>
              </w:rPr>
              <w:t>ektromagnit maydon vektorlarining yo‘nalishiga bog‘liq bo‘lmagan muhitda uzatish jarayoni.</w:t>
            </w:r>
          </w:p>
          <w:p w14:paraId="2E2CF7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0E2FCCD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майдон энергиясини, параметрла</w:t>
            </w:r>
            <w:r w:rsidR="003829BC" w:rsidRPr="003113C7">
              <w:rPr>
                <w:sz w:val="28"/>
                <w:szCs w:val="28"/>
                <w:lang w:val="uz-Cyrl-UZ"/>
              </w:rPr>
              <w:t>-</w:t>
            </w:r>
            <w:r w:rsidRPr="003113C7">
              <w:rPr>
                <w:sz w:val="28"/>
                <w:szCs w:val="28"/>
                <w:lang w:val="uz-Cyrl-UZ"/>
              </w:rPr>
              <w:t>ри электромагнит майдон векторларининг йўнали</w:t>
            </w:r>
            <w:r w:rsidR="003829BC" w:rsidRPr="003113C7">
              <w:rPr>
                <w:sz w:val="28"/>
                <w:szCs w:val="28"/>
                <w:lang w:val="uz-Cyrl-UZ"/>
              </w:rPr>
              <w:t>-</w:t>
            </w:r>
            <w:r w:rsidRPr="003113C7">
              <w:rPr>
                <w:sz w:val="28"/>
                <w:szCs w:val="28"/>
                <w:lang w:val="uz-Cyrl-UZ"/>
              </w:rPr>
              <w:t>шига боғлиқ бўлмаган муҳитда узатиш жараёни.</w:t>
            </w:r>
          </w:p>
        </w:tc>
      </w:tr>
      <w:tr w:rsidR="00531151" w:rsidRPr="00073205" w14:paraId="1695DF9B" w14:textId="77777777" w:rsidTr="00F23303">
        <w:trPr>
          <w:tblCellSpacing w:w="0" w:type="dxa"/>
          <w:jc w:val="center"/>
        </w:trPr>
        <w:tc>
          <w:tcPr>
            <w:tcW w:w="3711" w:type="dxa"/>
          </w:tcPr>
          <w:p w14:paraId="1F9D1066"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Распространение радиоволн в тропосфере</w:t>
            </w:r>
          </w:p>
          <w:p w14:paraId="678AEA46"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008565E2" w:rsidRPr="003113C7">
              <w:rPr>
                <w:bCs/>
                <w:szCs w:val="28"/>
              </w:rPr>
              <w:t xml:space="preserve"> - </w:t>
            </w:r>
            <w:proofErr w:type="spellStart"/>
            <w:r w:rsidR="008565E2" w:rsidRPr="003113C7">
              <w:rPr>
                <w:bCs/>
                <w:szCs w:val="28"/>
              </w:rPr>
              <w:t>radioto‘lqinlarning</w:t>
            </w:r>
            <w:proofErr w:type="spellEnd"/>
          </w:p>
          <w:p w14:paraId="574A7BBC"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rPr>
              <w:t>troposferada</w:t>
            </w:r>
            <w:proofErr w:type="spellEnd"/>
            <w:r w:rsidRPr="003113C7">
              <w:rPr>
                <w:bCs/>
                <w:szCs w:val="28"/>
              </w:rPr>
              <w:t xml:space="preserve"> </w:t>
            </w:r>
            <w:proofErr w:type="spellStart"/>
            <w:r w:rsidRPr="003113C7">
              <w:rPr>
                <w:bCs/>
                <w:szCs w:val="28"/>
              </w:rPr>
              <w:t>tarqalishi</w:t>
            </w:r>
            <w:proofErr w:type="spellEnd"/>
          </w:p>
          <w:p w14:paraId="5F79C23F"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r w:rsidRPr="003113C7">
              <w:rPr>
                <w:bCs/>
                <w:szCs w:val="28"/>
                <w:lang w:val="uz-Cyrl-UZ"/>
              </w:rPr>
              <w:t xml:space="preserve">        </w:t>
            </w:r>
            <w:proofErr w:type="spellStart"/>
            <w:r w:rsidRPr="003113C7">
              <w:rPr>
                <w:rFonts w:eastAsia="Batang"/>
                <w:bCs/>
                <w:szCs w:val="28"/>
                <w:lang w:eastAsia="ko-KR"/>
              </w:rPr>
              <w:t>радиотўлқинларнинг</w:t>
            </w:r>
            <w:proofErr w:type="spellEnd"/>
            <w:r w:rsidRPr="003113C7">
              <w:rPr>
                <w:rFonts w:eastAsia="Batang"/>
                <w:bCs/>
                <w:szCs w:val="28"/>
                <w:lang w:eastAsia="ko-KR"/>
              </w:rPr>
              <w:t xml:space="preserve"> </w:t>
            </w:r>
            <w:proofErr w:type="spellStart"/>
            <w:r w:rsidRPr="003113C7">
              <w:rPr>
                <w:rFonts w:eastAsia="Batang"/>
                <w:bCs/>
                <w:szCs w:val="28"/>
                <w:lang w:eastAsia="ko-KR"/>
              </w:rPr>
              <w:t>тропосферада</w:t>
            </w:r>
            <w:proofErr w:type="spellEnd"/>
            <w:r w:rsidRPr="003113C7">
              <w:rPr>
                <w:rFonts w:eastAsia="Batang"/>
                <w:bCs/>
                <w:szCs w:val="28"/>
                <w:lang w:eastAsia="ko-KR"/>
              </w:rPr>
              <w:t xml:space="preserve"> </w:t>
            </w:r>
            <w:proofErr w:type="spellStart"/>
            <w:r w:rsidRPr="003113C7">
              <w:rPr>
                <w:rFonts w:eastAsia="Batang"/>
                <w:bCs/>
                <w:szCs w:val="28"/>
                <w:lang w:eastAsia="ko-KR"/>
              </w:rPr>
              <w:t>тарқалиши</w:t>
            </w:r>
            <w:proofErr w:type="spellEnd"/>
          </w:p>
          <w:p w14:paraId="5D1DDAC1"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proofErr w:type="spellStart"/>
            <w:r w:rsidRPr="003113C7">
              <w:rPr>
                <w:b/>
                <w:szCs w:val="28"/>
                <w:lang w:val="en-US"/>
              </w:rPr>
              <w:t>en</w:t>
            </w:r>
            <w:proofErr w:type="spellEnd"/>
            <w:r w:rsidRPr="003113C7">
              <w:rPr>
                <w:szCs w:val="28"/>
              </w:rPr>
              <w:t xml:space="preserve"> -</w:t>
            </w:r>
            <w:r w:rsidRPr="003113C7">
              <w:rPr>
                <w:b/>
                <w:szCs w:val="28"/>
              </w:rPr>
              <w:t xml:space="preserve"> </w:t>
            </w:r>
            <w:r w:rsidRPr="003113C7">
              <w:rPr>
                <w:szCs w:val="28"/>
                <w:lang w:val="en-US"/>
              </w:rPr>
              <w:t>high</w:t>
            </w:r>
            <w:r w:rsidRPr="003113C7">
              <w:rPr>
                <w:szCs w:val="28"/>
              </w:rPr>
              <w:t>-</w:t>
            </w:r>
            <w:r w:rsidRPr="003113C7">
              <w:rPr>
                <w:szCs w:val="28"/>
                <w:lang w:val="en-US"/>
              </w:rPr>
              <w:t>frequency</w:t>
            </w:r>
            <w:r w:rsidRPr="003113C7">
              <w:rPr>
                <w:szCs w:val="28"/>
              </w:rPr>
              <w:t xml:space="preserve"> </w:t>
            </w:r>
            <w:r w:rsidRPr="003113C7">
              <w:rPr>
                <w:szCs w:val="28"/>
              </w:rPr>
              <w:br/>
            </w:r>
            <w:r w:rsidRPr="003113C7">
              <w:rPr>
                <w:szCs w:val="28"/>
                <w:lang w:val="en-US"/>
              </w:rPr>
              <w:t>propagation</w:t>
            </w:r>
            <w:r w:rsidRPr="003113C7">
              <w:rPr>
                <w:szCs w:val="28"/>
              </w:rPr>
              <w:t xml:space="preserve"> </w:t>
            </w:r>
            <w:r w:rsidRPr="003113C7">
              <w:rPr>
                <w:szCs w:val="28"/>
                <w:lang w:val="en-US"/>
              </w:rPr>
              <w:t>in</w:t>
            </w:r>
            <w:r w:rsidRPr="003113C7">
              <w:rPr>
                <w:szCs w:val="28"/>
              </w:rPr>
              <w:t xml:space="preserve"> </w:t>
            </w:r>
            <w:r w:rsidRPr="003113C7">
              <w:rPr>
                <w:szCs w:val="28"/>
                <w:lang w:val="en-US"/>
              </w:rPr>
              <w:t>troposphere</w:t>
            </w:r>
          </w:p>
        </w:tc>
        <w:tc>
          <w:tcPr>
            <w:tcW w:w="6260" w:type="dxa"/>
          </w:tcPr>
          <w:p w14:paraId="5D5DFF3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Процесс передачи энергии электромагнитного поля в слое атмосферы высотой от 10 до 15 </w:t>
            </w:r>
            <w:proofErr w:type="spellStart"/>
            <w:r w:rsidRPr="003113C7">
              <w:rPr>
                <w:sz w:val="28"/>
                <w:szCs w:val="28"/>
              </w:rPr>
              <w:t>km</w:t>
            </w:r>
            <w:proofErr w:type="spellEnd"/>
            <w:r w:rsidRPr="003113C7">
              <w:rPr>
                <w:sz w:val="28"/>
                <w:szCs w:val="28"/>
              </w:rPr>
              <w:t xml:space="preserve"> над уровнем моря.</w:t>
            </w:r>
          </w:p>
          <w:p w14:paraId="7A14F0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10657ED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energiyasini</w:t>
            </w:r>
            <w:proofErr w:type="spellEnd"/>
            <w:r w:rsidRPr="003113C7">
              <w:rPr>
                <w:sz w:val="28"/>
                <w:szCs w:val="28"/>
                <w:lang w:val="en-US"/>
              </w:rPr>
              <w:t xml:space="preserve">, </w:t>
            </w:r>
            <w:proofErr w:type="spellStart"/>
            <w:r w:rsidRPr="003113C7">
              <w:rPr>
                <w:sz w:val="28"/>
                <w:szCs w:val="28"/>
                <w:lang w:val="en-US"/>
              </w:rPr>
              <w:t>atmosferaning</w:t>
            </w:r>
            <w:proofErr w:type="spellEnd"/>
            <w:r w:rsidRPr="003113C7">
              <w:rPr>
                <w:sz w:val="28"/>
                <w:szCs w:val="28"/>
                <w:lang w:val="en-US"/>
              </w:rPr>
              <w:t xml:space="preserve"> </w:t>
            </w:r>
            <w:proofErr w:type="spellStart"/>
            <w:r w:rsidRPr="003113C7">
              <w:rPr>
                <w:sz w:val="28"/>
                <w:szCs w:val="28"/>
                <w:lang w:val="en-US"/>
              </w:rPr>
              <w:t>dengiz</w:t>
            </w:r>
            <w:proofErr w:type="spellEnd"/>
            <w:r w:rsidRPr="003113C7">
              <w:rPr>
                <w:sz w:val="28"/>
                <w:szCs w:val="28"/>
                <w:lang w:val="en-US"/>
              </w:rPr>
              <w:t xml:space="preserve"> </w:t>
            </w:r>
            <w:proofErr w:type="spellStart"/>
            <w:r w:rsidRPr="003113C7">
              <w:rPr>
                <w:sz w:val="28"/>
                <w:szCs w:val="28"/>
                <w:lang w:val="en-US"/>
              </w:rPr>
              <w:t>sathidan</w:t>
            </w:r>
            <w:proofErr w:type="spellEnd"/>
            <w:r w:rsidRPr="003113C7">
              <w:rPr>
                <w:sz w:val="28"/>
                <w:szCs w:val="28"/>
                <w:lang w:val="en-US"/>
              </w:rPr>
              <w:t xml:space="preserve"> 10 km dan 15 km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balandlikdagi</w:t>
            </w:r>
            <w:proofErr w:type="spellEnd"/>
            <w:r w:rsidRPr="003113C7">
              <w:rPr>
                <w:sz w:val="28"/>
                <w:szCs w:val="28"/>
                <w:lang w:val="en-US"/>
              </w:rPr>
              <w:t xml:space="preserve"> </w:t>
            </w:r>
            <w:proofErr w:type="spellStart"/>
            <w:r w:rsidRPr="003113C7">
              <w:rPr>
                <w:sz w:val="28"/>
                <w:szCs w:val="28"/>
                <w:lang w:val="en-US"/>
              </w:rPr>
              <w:t>qatlamida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jarayoni</w:t>
            </w:r>
            <w:proofErr w:type="spellEnd"/>
            <w:r w:rsidRPr="003113C7">
              <w:rPr>
                <w:sz w:val="28"/>
                <w:szCs w:val="28"/>
                <w:lang w:val="en-US"/>
              </w:rPr>
              <w:t>.</w:t>
            </w:r>
          </w:p>
          <w:p w14:paraId="20C0173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0446437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майдон энергиясини, атмосфера</w:t>
            </w:r>
            <w:r w:rsidR="003829BC" w:rsidRPr="003113C7">
              <w:rPr>
                <w:sz w:val="28"/>
                <w:szCs w:val="28"/>
                <w:lang w:val="uz-Cyrl-UZ"/>
              </w:rPr>
              <w:t>-</w:t>
            </w:r>
            <w:r w:rsidRPr="003113C7">
              <w:rPr>
                <w:sz w:val="28"/>
                <w:szCs w:val="28"/>
                <w:lang w:val="uz-Cyrl-UZ"/>
              </w:rPr>
              <w:lastRenderedPageBreak/>
              <w:t>нинг денгиз сатҳидан 10 km дан 15 km гача ба</w:t>
            </w:r>
            <w:r w:rsidR="001F261B" w:rsidRPr="003113C7">
              <w:rPr>
                <w:sz w:val="28"/>
                <w:szCs w:val="28"/>
                <w:lang w:val="uz-Cyrl-UZ"/>
              </w:rPr>
              <w:t>-</w:t>
            </w:r>
            <w:r w:rsidRPr="003113C7">
              <w:rPr>
                <w:sz w:val="28"/>
                <w:szCs w:val="28"/>
                <w:lang w:val="uz-Cyrl-UZ"/>
              </w:rPr>
              <w:t>ландликдаги қатламида узатиш жараёни.</w:t>
            </w:r>
          </w:p>
        </w:tc>
      </w:tr>
      <w:tr w:rsidR="00531151" w:rsidRPr="00073205" w14:paraId="4690D13E" w14:textId="77777777" w:rsidTr="00F23303">
        <w:trPr>
          <w:tblCellSpacing w:w="0" w:type="dxa"/>
          <w:jc w:val="center"/>
        </w:trPr>
        <w:tc>
          <w:tcPr>
            <w:tcW w:w="3711" w:type="dxa"/>
          </w:tcPr>
          <w:p w14:paraId="0EAFEE77"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Распространение радиоволн поверхностное</w:t>
            </w:r>
          </w:p>
          <w:p w14:paraId="0E5C04B4" w14:textId="77777777" w:rsidR="00531151" w:rsidRPr="003113C7" w:rsidRDefault="00531151" w:rsidP="00F23303">
            <w:pPr>
              <w:pStyle w:val="1"/>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008565E2" w:rsidRPr="003113C7">
              <w:rPr>
                <w:bCs/>
                <w:szCs w:val="28"/>
              </w:rPr>
              <w:t xml:space="preserve"> - </w:t>
            </w:r>
            <w:proofErr w:type="spellStart"/>
            <w:r w:rsidR="008565E2" w:rsidRPr="003113C7">
              <w:rPr>
                <w:bCs/>
                <w:szCs w:val="28"/>
              </w:rPr>
              <w:t>radioto‘lqinlarning</w:t>
            </w:r>
            <w:proofErr w:type="spellEnd"/>
          </w:p>
          <w:p w14:paraId="7B2D2D14"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rPr>
              <w:t>yuza</w:t>
            </w:r>
            <w:proofErr w:type="spellEnd"/>
            <w:r w:rsidRPr="003113C7">
              <w:rPr>
                <w:bCs/>
                <w:szCs w:val="28"/>
              </w:rPr>
              <w:t xml:space="preserve"> </w:t>
            </w:r>
            <w:proofErr w:type="spellStart"/>
            <w:r w:rsidRPr="003113C7">
              <w:rPr>
                <w:bCs/>
                <w:szCs w:val="28"/>
              </w:rPr>
              <w:t>tarqalishi</w:t>
            </w:r>
            <w:proofErr w:type="spellEnd"/>
          </w:p>
          <w:p w14:paraId="0F27413E"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 xml:space="preserve">радиотўлқинларнинг </w:t>
            </w:r>
            <w:r w:rsidRPr="003113C7">
              <w:rPr>
                <w:rFonts w:eastAsia="Batang"/>
                <w:bCs/>
                <w:szCs w:val="28"/>
                <w:lang w:val="uz-Cyrl-UZ" w:eastAsia="ko-KR"/>
              </w:rPr>
              <w:br/>
              <w:t>юза тарқалиши</w:t>
            </w:r>
          </w:p>
          <w:p w14:paraId="6FFEAD6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 xml:space="preserve">surface </w:t>
            </w:r>
            <w:r w:rsidRPr="003113C7">
              <w:rPr>
                <w:sz w:val="28"/>
                <w:szCs w:val="28"/>
                <w:lang w:val="uz-Cyrl-UZ"/>
              </w:rPr>
              <w:t>radio waves</w:t>
            </w:r>
            <w:r w:rsidRPr="003113C7">
              <w:rPr>
                <w:bCs/>
                <w:sz w:val="28"/>
                <w:szCs w:val="28"/>
                <w:lang w:val="uz-Cyrl-UZ"/>
              </w:rPr>
              <w:t xml:space="preserve"> </w:t>
            </w:r>
            <w:r w:rsidRPr="003113C7">
              <w:rPr>
                <w:bCs/>
                <w:sz w:val="28"/>
                <w:szCs w:val="28"/>
                <w:lang w:val="uz-Cyrl-UZ"/>
              </w:rPr>
              <w:br/>
              <w:t>propagation</w:t>
            </w:r>
          </w:p>
        </w:tc>
        <w:tc>
          <w:tcPr>
            <w:tcW w:w="6260" w:type="dxa"/>
          </w:tcPr>
          <w:p w14:paraId="185040D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Процесс передачи энергии электромагнитного по</w:t>
            </w:r>
            <w:r w:rsidR="003829BC" w:rsidRPr="003113C7">
              <w:rPr>
                <w:sz w:val="28"/>
                <w:szCs w:val="28"/>
                <w:lang w:val="uz-Cyrl-UZ"/>
              </w:rPr>
              <w:t>-</w:t>
            </w:r>
            <w:r w:rsidRPr="003113C7">
              <w:rPr>
                <w:sz w:val="28"/>
                <w:szCs w:val="28"/>
                <w:lang w:val="uz-Cyrl-UZ"/>
              </w:rPr>
              <w:t>ля вдоль границы раздела двух сред с различны</w:t>
            </w:r>
            <w:r w:rsidR="003829BC" w:rsidRPr="003113C7">
              <w:rPr>
                <w:sz w:val="28"/>
                <w:szCs w:val="28"/>
                <w:lang w:val="uz-Cyrl-UZ"/>
              </w:rPr>
              <w:t>-</w:t>
            </w:r>
            <w:r w:rsidRPr="003113C7">
              <w:rPr>
                <w:sz w:val="28"/>
                <w:szCs w:val="28"/>
                <w:lang w:val="uz-Cyrl-UZ"/>
              </w:rPr>
              <w:t>ми параметрами.</w:t>
            </w:r>
          </w:p>
          <w:p w14:paraId="59D500F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5B93547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maydon energiyasini, parametrlari tur</w:t>
            </w:r>
            <w:r w:rsidR="003829BC" w:rsidRPr="003113C7">
              <w:rPr>
                <w:sz w:val="28"/>
                <w:szCs w:val="28"/>
                <w:lang w:val="uz-Cyrl-UZ"/>
              </w:rPr>
              <w:t>-</w:t>
            </w:r>
            <w:r w:rsidRPr="003113C7">
              <w:rPr>
                <w:sz w:val="28"/>
                <w:szCs w:val="28"/>
                <w:lang w:val="uz-Cyrl-UZ"/>
              </w:rPr>
              <w:t>licha bo‘lgan ikki muhitning ajralish chegarasi bo‘y</w:t>
            </w:r>
            <w:r w:rsidR="003829BC" w:rsidRPr="003113C7">
              <w:rPr>
                <w:sz w:val="28"/>
                <w:szCs w:val="28"/>
                <w:lang w:val="uz-Cyrl-UZ"/>
              </w:rPr>
              <w:t>-</w:t>
            </w:r>
            <w:r w:rsidRPr="003113C7">
              <w:rPr>
                <w:sz w:val="28"/>
                <w:szCs w:val="28"/>
                <w:lang w:val="uz-Cyrl-UZ"/>
              </w:rPr>
              <w:t>lab uzatish jarayoni.</w:t>
            </w:r>
          </w:p>
          <w:p w14:paraId="3E1CCE7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229BEF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майдон энергиясини, параметрла</w:t>
            </w:r>
            <w:r w:rsidR="003829BC" w:rsidRPr="003113C7">
              <w:rPr>
                <w:sz w:val="28"/>
                <w:szCs w:val="28"/>
                <w:lang w:val="uz-Cyrl-UZ"/>
              </w:rPr>
              <w:t>-</w:t>
            </w:r>
            <w:r w:rsidRPr="003113C7">
              <w:rPr>
                <w:sz w:val="28"/>
                <w:szCs w:val="28"/>
                <w:lang w:val="uz-Cyrl-UZ"/>
              </w:rPr>
              <w:t>ри турлича бўлган икки муҳитнинг ажралиш че</w:t>
            </w:r>
            <w:r w:rsidR="003829BC" w:rsidRPr="003113C7">
              <w:rPr>
                <w:sz w:val="28"/>
                <w:szCs w:val="28"/>
                <w:lang w:val="uz-Cyrl-UZ"/>
              </w:rPr>
              <w:t>-</w:t>
            </w:r>
            <w:r w:rsidRPr="003113C7">
              <w:rPr>
                <w:sz w:val="28"/>
                <w:szCs w:val="28"/>
                <w:lang w:val="uz-Cyrl-UZ"/>
              </w:rPr>
              <w:t>гараси бўйлаб узатиш жараёни.</w:t>
            </w:r>
          </w:p>
        </w:tc>
      </w:tr>
      <w:tr w:rsidR="00531151" w:rsidRPr="00073205" w14:paraId="36869BD5" w14:textId="77777777" w:rsidTr="00F23303">
        <w:trPr>
          <w:tblCellSpacing w:w="0" w:type="dxa"/>
          <w:jc w:val="center"/>
        </w:trPr>
        <w:tc>
          <w:tcPr>
            <w:tcW w:w="3711" w:type="dxa"/>
          </w:tcPr>
          <w:p w14:paraId="3CB80F91" w14:textId="77777777" w:rsidR="00531151" w:rsidRPr="003113C7" w:rsidRDefault="00531151" w:rsidP="00F23303">
            <w:pPr>
              <w:rPr>
                <w:b/>
                <w:bCs/>
                <w:sz w:val="28"/>
                <w:szCs w:val="28"/>
                <w:lang w:val="uz-Cyrl-UZ"/>
              </w:rPr>
            </w:pPr>
            <w:r w:rsidRPr="003113C7">
              <w:rPr>
                <w:b/>
                <w:bCs/>
                <w:sz w:val="28"/>
                <w:szCs w:val="28"/>
                <w:lang w:val="uz-Cyrl-UZ"/>
              </w:rPr>
              <w:t>Распространение сквозь ионосферу</w:t>
            </w:r>
          </w:p>
          <w:p w14:paraId="7C39F18F"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ionosfera orqali tarqalish</w:t>
            </w:r>
          </w:p>
          <w:p w14:paraId="55F4EA84"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ионосфера орқали тарқалиш</w:t>
            </w:r>
          </w:p>
          <w:p w14:paraId="2FD5B5A0" w14:textId="77777777" w:rsidR="00531151" w:rsidRPr="003113C7" w:rsidRDefault="00531151" w:rsidP="00F23303">
            <w:pPr>
              <w:rPr>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iCs/>
                <w:sz w:val="28"/>
                <w:szCs w:val="28"/>
                <w:lang w:val="uz-Cyrl-UZ"/>
              </w:rPr>
              <w:t>trans-ionospheric propagation</w:t>
            </w:r>
          </w:p>
        </w:tc>
        <w:tc>
          <w:tcPr>
            <w:tcW w:w="6260" w:type="dxa"/>
          </w:tcPr>
          <w:p w14:paraId="34A595A4" w14:textId="77777777" w:rsidR="00531151" w:rsidRPr="003113C7" w:rsidRDefault="00531151" w:rsidP="00F23303">
            <w:pPr>
              <w:jc w:val="both"/>
              <w:rPr>
                <w:sz w:val="28"/>
                <w:szCs w:val="28"/>
                <w:lang w:val="uz-Cyrl-UZ"/>
              </w:rPr>
            </w:pPr>
            <w:r w:rsidRPr="003113C7">
              <w:rPr>
                <w:sz w:val="28"/>
                <w:szCs w:val="28"/>
              </w:rPr>
              <w:t>Распро</w:t>
            </w:r>
            <w:r w:rsidR="008565E2" w:rsidRPr="003113C7">
              <w:rPr>
                <w:sz w:val="28"/>
                <w:szCs w:val="28"/>
              </w:rPr>
              <w:t>странение радиоволн между двумя</w:t>
            </w:r>
            <w:r w:rsidR="003B321D" w:rsidRPr="003113C7">
              <w:rPr>
                <w:sz w:val="28"/>
                <w:szCs w:val="28"/>
              </w:rPr>
              <w:t xml:space="preserve"> </w:t>
            </w:r>
            <w:r w:rsidRPr="003113C7">
              <w:rPr>
                <w:sz w:val="28"/>
                <w:szCs w:val="28"/>
              </w:rPr>
              <w:t>точками, расположенными ниже и выше высоты макси</w:t>
            </w:r>
            <w:r w:rsidR="003829BC" w:rsidRPr="003113C7">
              <w:rPr>
                <w:sz w:val="28"/>
                <w:szCs w:val="28"/>
              </w:rPr>
              <w:t>-</w:t>
            </w:r>
            <w:proofErr w:type="spellStart"/>
            <w:r w:rsidRPr="003113C7">
              <w:rPr>
                <w:sz w:val="28"/>
                <w:szCs w:val="28"/>
              </w:rPr>
              <w:t>мальной</w:t>
            </w:r>
            <w:proofErr w:type="spellEnd"/>
            <w:r w:rsidRPr="003113C7">
              <w:rPr>
                <w:sz w:val="28"/>
                <w:szCs w:val="28"/>
              </w:rPr>
              <w:t xml:space="preserve"> электронной плотности ионосферы.</w:t>
            </w:r>
          </w:p>
          <w:p w14:paraId="4F6A783D" w14:textId="77777777" w:rsidR="00531151" w:rsidRPr="003113C7" w:rsidRDefault="00531151" w:rsidP="00F23303">
            <w:pPr>
              <w:jc w:val="both"/>
              <w:rPr>
                <w:sz w:val="20"/>
                <w:szCs w:val="20"/>
                <w:lang w:val="uz-Cyrl-UZ"/>
              </w:rPr>
            </w:pPr>
          </w:p>
          <w:p w14:paraId="429396D3" w14:textId="77777777" w:rsidR="00531151" w:rsidRPr="003113C7" w:rsidRDefault="00531151" w:rsidP="00F23303">
            <w:pPr>
              <w:jc w:val="both"/>
              <w:rPr>
                <w:sz w:val="28"/>
                <w:szCs w:val="28"/>
                <w:lang w:val="uz-Cyrl-UZ"/>
              </w:rPr>
            </w:pPr>
            <w:r w:rsidRPr="003113C7">
              <w:rPr>
                <w:sz w:val="28"/>
                <w:szCs w:val="28"/>
                <w:lang w:val="uz-Cyrl-UZ"/>
              </w:rPr>
              <w:t>Radioto‘lqnlarning ionosferaning maksimal elektron zichligi balandligidan quyida va yuqorida joylashgan ikkita nuqta o‘rtasida tarqalishi.</w:t>
            </w:r>
          </w:p>
          <w:p w14:paraId="330DEE40" w14:textId="77777777" w:rsidR="00531151" w:rsidRPr="003113C7" w:rsidRDefault="00531151" w:rsidP="00F23303">
            <w:pPr>
              <w:jc w:val="both"/>
              <w:rPr>
                <w:sz w:val="20"/>
                <w:szCs w:val="20"/>
                <w:lang w:val="uz-Cyrl-UZ"/>
              </w:rPr>
            </w:pPr>
          </w:p>
          <w:p w14:paraId="3879DFAC" w14:textId="77777777" w:rsidR="00531151" w:rsidRPr="003113C7" w:rsidRDefault="00531151" w:rsidP="00F04AA6">
            <w:pPr>
              <w:jc w:val="both"/>
              <w:rPr>
                <w:i/>
                <w:sz w:val="27"/>
                <w:szCs w:val="27"/>
                <w:lang w:val="uz-Cyrl-UZ"/>
              </w:rPr>
            </w:pPr>
            <w:r w:rsidRPr="003113C7">
              <w:rPr>
                <w:sz w:val="27"/>
                <w:szCs w:val="27"/>
                <w:lang w:val="uz-Cyrl-UZ"/>
              </w:rPr>
              <w:t>Радиотўлқ</w:t>
            </w:r>
            <w:r w:rsidR="003829BC" w:rsidRPr="003113C7">
              <w:rPr>
                <w:sz w:val="27"/>
                <w:szCs w:val="27"/>
                <w:lang w:val="uz-Cyrl-UZ"/>
              </w:rPr>
              <w:t xml:space="preserve">нларнинг ионосферанинг максимал </w:t>
            </w:r>
            <w:r w:rsidRPr="003113C7">
              <w:rPr>
                <w:sz w:val="27"/>
                <w:szCs w:val="27"/>
                <w:lang w:val="uz-Cyrl-UZ"/>
              </w:rPr>
              <w:t>элек</w:t>
            </w:r>
            <w:r w:rsidR="00F04AA6" w:rsidRPr="003113C7">
              <w:rPr>
                <w:sz w:val="27"/>
                <w:szCs w:val="27"/>
                <w:lang w:val="uz-Cyrl-UZ"/>
              </w:rPr>
              <w:t>-</w:t>
            </w:r>
            <w:r w:rsidRPr="003113C7">
              <w:rPr>
                <w:sz w:val="27"/>
                <w:szCs w:val="27"/>
                <w:lang w:val="uz-Cyrl-UZ"/>
              </w:rPr>
              <w:t>трон зичлиги баландлигидан қуйида ва юқорида жойлашган и</w:t>
            </w:r>
            <w:r w:rsidR="003B321D" w:rsidRPr="003113C7">
              <w:rPr>
                <w:sz w:val="27"/>
                <w:szCs w:val="27"/>
                <w:lang w:val="uz-Cyrl-UZ"/>
              </w:rPr>
              <w:t>ккита нуқта ўртасида тарқалиши.</w:t>
            </w:r>
          </w:p>
        </w:tc>
      </w:tr>
      <w:tr w:rsidR="00531151" w:rsidRPr="00073205" w14:paraId="051D6346" w14:textId="77777777" w:rsidTr="00F23303">
        <w:trPr>
          <w:tblCellSpacing w:w="0" w:type="dxa"/>
          <w:jc w:val="center"/>
        </w:trPr>
        <w:tc>
          <w:tcPr>
            <w:tcW w:w="3711" w:type="dxa"/>
          </w:tcPr>
          <w:p w14:paraId="651505C1" w14:textId="77777777" w:rsidR="00531151" w:rsidRPr="003113C7" w:rsidRDefault="008565E2"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Рассеяние</w:t>
            </w:r>
          </w:p>
          <w:p w14:paraId="728AB2F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sochilish</w:t>
            </w:r>
          </w:p>
          <w:p w14:paraId="4E00EFF2"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       </w:t>
            </w:r>
            <w:r w:rsidRPr="003113C7">
              <w:rPr>
                <w:bCs/>
                <w:sz w:val="28"/>
                <w:szCs w:val="28"/>
                <w:lang w:val="uz-Cyrl-UZ"/>
              </w:rPr>
              <w:t>с</w:t>
            </w:r>
            <w:r w:rsidRPr="003113C7">
              <w:rPr>
                <w:sz w:val="28"/>
                <w:szCs w:val="28"/>
                <w:lang w:val="uz-Cyrl-UZ"/>
              </w:rPr>
              <w:t>очилиш</w:t>
            </w:r>
          </w:p>
          <w:p w14:paraId="1501E99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bCs/>
                <w:sz w:val="28"/>
                <w:szCs w:val="28"/>
                <w:lang w:val="uz-Cyrl-UZ"/>
              </w:rPr>
              <w:t>scatter</w:t>
            </w:r>
          </w:p>
        </w:tc>
        <w:tc>
          <w:tcPr>
            <w:tcW w:w="6260" w:type="dxa"/>
          </w:tcPr>
          <w:p w14:paraId="0569FA3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Измене</w:t>
            </w:r>
            <w:r w:rsidR="003B321D" w:rsidRPr="003113C7">
              <w:rPr>
                <w:sz w:val="28"/>
                <w:szCs w:val="28"/>
              </w:rPr>
              <w:t xml:space="preserve">ние направления распространения </w:t>
            </w:r>
            <w:r w:rsidRPr="003113C7">
              <w:rPr>
                <w:sz w:val="28"/>
                <w:szCs w:val="28"/>
              </w:rPr>
              <w:t>радиоволн вследствие их отражения от препятствий или при прохож</w:t>
            </w:r>
            <w:r w:rsidR="003B321D" w:rsidRPr="003113C7">
              <w:rPr>
                <w:sz w:val="28"/>
                <w:szCs w:val="28"/>
              </w:rPr>
              <w:t>дении через неоднородную среду.</w:t>
            </w:r>
          </w:p>
          <w:p w14:paraId="4DB05BE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1C2A3E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To‘siqlardan qaytish natijasida yoki bir xil bo‘lmagan muhit orqali o‘tishda radioto‘lqinlar tarqalish yo‘nali</w:t>
            </w:r>
            <w:r w:rsidR="001B0B65" w:rsidRPr="003113C7">
              <w:rPr>
                <w:sz w:val="28"/>
                <w:szCs w:val="28"/>
                <w:lang w:val="uz-Cyrl-UZ"/>
              </w:rPr>
              <w:t>-</w:t>
            </w:r>
            <w:r w:rsidRPr="003113C7">
              <w:rPr>
                <w:sz w:val="28"/>
                <w:szCs w:val="28"/>
                <w:lang w:val="uz-Cyrl-UZ"/>
              </w:rPr>
              <w:t>shining o‘zgarishi.</w:t>
            </w:r>
          </w:p>
          <w:p w14:paraId="2316BFD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ACA7CA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Тўсиқлардан қайтиш натижасида ёки бир хил бўл</w:t>
            </w:r>
            <w:r w:rsidR="001B0B65" w:rsidRPr="003113C7">
              <w:rPr>
                <w:sz w:val="28"/>
                <w:szCs w:val="28"/>
                <w:lang w:val="uz-Cyrl-UZ"/>
              </w:rPr>
              <w:t>-</w:t>
            </w:r>
            <w:r w:rsidRPr="003113C7">
              <w:rPr>
                <w:sz w:val="28"/>
                <w:szCs w:val="28"/>
                <w:lang w:val="uz-Cyrl-UZ"/>
              </w:rPr>
              <w:t>маган муҳит орқали ўтишда радиотўлқинлар тар</w:t>
            </w:r>
            <w:r w:rsidR="001B0B65" w:rsidRPr="003113C7">
              <w:rPr>
                <w:sz w:val="28"/>
                <w:szCs w:val="28"/>
                <w:lang w:val="uz-Cyrl-UZ"/>
              </w:rPr>
              <w:t>-</w:t>
            </w:r>
            <w:r w:rsidRPr="003113C7">
              <w:rPr>
                <w:sz w:val="28"/>
                <w:szCs w:val="28"/>
                <w:lang w:val="uz-Cyrl-UZ"/>
              </w:rPr>
              <w:t>қалиш йўналишининг ўзгариши.</w:t>
            </w:r>
          </w:p>
        </w:tc>
      </w:tr>
      <w:tr w:rsidR="00531151" w:rsidRPr="00073205" w14:paraId="44387F31" w14:textId="77777777" w:rsidTr="00F23303">
        <w:trPr>
          <w:tblCellSpacing w:w="0" w:type="dxa"/>
          <w:jc w:val="center"/>
        </w:trPr>
        <w:tc>
          <w:tcPr>
            <w:tcW w:w="3711" w:type="dxa"/>
          </w:tcPr>
          <w:p w14:paraId="53761BE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Рассеяние радиоволн</w:t>
            </w:r>
          </w:p>
          <w:p w14:paraId="7519D5A4"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radioto‘lqinlarning sochilishi</w:t>
            </w:r>
          </w:p>
          <w:p w14:paraId="7B25FB8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радиотўлқинларнинг сочилиши</w:t>
            </w:r>
          </w:p>
          <w:p w14:paraId="7B2F22C3"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scattering of </w:t>
            </w:r>
            <w:proofErr w:type="spellStart"/>
            <w:r w:rsidRPr="003113C7">
              <w:rPr>
                <w:sz w:val="28"/>
                <w:szCs w:val="28"/>
                <w:lang w:val="en-US"/>
              </w:rPr>
              <w:t>radiowaves</w:t>
            </w:r>
            <w:proofErr w:type="spellEnd"/>
          </w:p>
        </w:tc>
        <w:tc>
          <w:tcPr>
            <w:tcW w:w="6260" w:type="dxa"/>
          </w:tcPr>
          <w:p w14:paraId="5A55800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Образование вторичных радиоволн, распространяющихся в различных направлениях, при распространении радиоволн в среде с беспорядочно распределенными неоднородностями.</w:t>
            </w:r>
          </w:p>
          <w:p w14:paraId="1D1CBF9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2EEEF2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Turli yo‘nalishlardagi ikkilamchi radioto‘lqinlarning, tartibsiz taqsimlangan bir xil bo‘lmagan muhitda radioto‘lqinlar tarqalganda paydo bo‘lishi.</w:t>
            </w:r>
          </w:p>
          <w:p w14:paraId="5359893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CF1683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Турли йўналишлардаги иккиламчи радиотўлқин</w:t>
            </w:r>
            <w:r w:rsidR="001F261B" w:rsidRPr="003113C7">
              <w:rPr>
                <w:sz w:val="28"/>
                <w:szCs w:val="28"/>
                <w:lang w:val="uz-Cyrl-UZ"/>
              </w:rPr>
              <w:t>-</w:t>
            </w:r>
            <w:r w:rsidRPr="003113C7">
              <w:rPr>
                <w:sz w:val="28"/>
                <w:szCs w:val="28"/>
                <w:lang w:val="uz-Cyrl-UZ"/>
              </w:rPr>
              <w:t>ларнинг, тартибсиз тақсимланган бир хил бўлма</w:t>
            </w:r>
            <w:r w:rsidR="001F261B" w:rsidRPr="003113C7">
              <w:rPr>
                <w:sz w:val="28"/>
                <w:szCs w:val="28"/>
                <w:lang w:val="uz-Cyrl-UZ"/>
              </w:rPr>
              <w:t>-</w:t>
            </w:r>
            <w:r w:rsidRPr="003113C7">
              <w:rPr>
                <w:sz w:val="28"/>
                <w:szCs w:val="28"/>
                <w:lang w:val="uz-Cyrl-UZ"/>
              </w:rPr>
              <w:t>ган муҳитда радиотўлқинлар тарқалганда пайдо бўлиши.</w:t>
            </w:r>
          </w:p>
        </w:tc>
      </w:tr>
      <w:tr w:rsidR="00531151" w:rsidRPr="00073205" w14:paraId="7C3634B4" w14:textId="77777777" w:rsidTr="00F23303">
        <w:trPr>
          <w:tblCellSpacing w:w="0" w:type="dxa"/>
          <w:jc w:val="center"/>
        </w:trPr>
        <w:tc>
          <w:tcPr>
            <w:tcW w:w="3711" w:type="dxa"/>
          </w:tcPr>
          <w:p w14:paraId="467459E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Рассеяние света</w:t>
            </w:r>
          </w:p>
          <w:p w14:paraId="78A92032"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yorug‘likning sochilishi</w:t>
            </w:r>
          </w:p>
          <w:p w14:paraId="0B4509FD"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ёруғликнинг сочилиши</w:t>
            </w:r>
          </w:p>
          <w:p w14:paraId="729CF11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dispersion of light, light diffusion</w:t>
            </w:r>
          </w:p>
        </w:tc>
        <w:tc>
          <w:tcPr>
            <w:tcW w:w="6260" w:type="dxa"/>
          </w:tcPr>
          <w:p w14:paraId="09D9284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Изменение характеристик потока оптического излучения при его взаимодействии с веществом.</w:t>
            </w:r>
          </w:p>
          <w:p w14:paraId="6AEB765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627270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Optik nurlanish oqimi xarakteristikasining, uning modda bilan o‘zaro ta’sirida o‘zgarishi.</w:t>
            </w:r>
          </w:p>
          <w:p w14:paraId="0710AEC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60DD87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Оптик нурланиш оқими характеристикасининг, унинг модда билан ўзаро таъсирида ўзгариши.</w:t>
            </w:r>
          </w:p>
        </w:tc>
      </w:tr>
      <w:tr w:rsidR="00531151" w:rsidRPr="00073205" w14:paraId="5BD03B01" w14:textId="77777777" w:rsidTr="00F23303">
        <w:trPr>
          <w:tblCellSpacing w:w="0" w:type="dxa"/>
          <w:jc w:val="center"/>
        </w:trPr>
        <w:tc>
          <w:tcPr>
            <w:tcW w:w="3711" w:type="dxa"/>
          </w:tcPr>
          <w:p w14:paraId="4690D7A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Расстояние ионосферного скачка</w:t>
            </w:r>
          </w:p>
          <w:p w14:paraId="3DAECC1C"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ionosferali sakrash masofasi</w:t>
            </w:r>
          </w:p>
          <w:p w14:paraId="75D913DA"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ионосферали сакраш масофаси</w:t>
            </w:r>
          </w:p>
          <w:p w14:paraId="23DB8F8D" w14:textId="77777777" w:rsidR="00531151" w:rsidRPr="003113C7" w:rsidRDefault="00531151" w:rsidP="00F23303">
            <w:pPr>
              <w:tabs>
                <w:tab w:val="left" w:pos="921"/>
              </w:tabs>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bCs/>
                <w:sz w:val="28"/>
                <w:szCs w:val="28"/>
                <w:lang w:val="uz-Cyrl-UZ"/>
              </w:rPr>
              <w:t xml:space="preserve"> </w:t>
            </w:r>
            <w:r w:rsidRPr="003113C7">
              <w:rPr>
                <w:sz w:val="28"/>
                <w:szCs w:val="28"/>
                <w:lang w:val="en-US"/>
              </w:rPr>
              <w:t>distance of</w:t>
            </w:r>
            <w:r w:rsidRPr="003113C7">
              <w:rPr>
                <w:lang w:val="en-US"/>
              </w:rPr>
              <w:t xml:space="preserve"> </w:t>
            </w:r>
            <w:r w:rsidRPr="003113C7">
              <w:rPr>
                <w:sz w:val="28"/>
                <w:szCs w:val="28"/>
                <w:lang w:val="en-US"/>
              </w:rPr>
              <w:t>ionospheric</w:t>
            </w:r>
            <w:r w:rsidRPr="003113C7">
              <w:rPr>
                <w:i/>
                <w:lang w:val="en-US"/>
              </w:rPr>
              <w:t xml:space="preserve"> </w:t>
            </w:r>
            <w:r w:rsidRPr="003113C7">
              <w:rPr>
                <w:sz w:val="28"/>
                <w:szCs w:val="28"/>
                <w:lang w:val="en-US"/>
              </w:rPr>
              <w:t>jump</w:t>
            </w:r>
          </w:p>
        </w:tc>
        <w:tc>
          <w:tcPr>
            <w:tcW w:w="6260" w:type="dxa"/>
          </w:tcPr>
          <w:p w14:paraId="391EE9B7" w14:textId="77777777" w:rsidR="00531151" w:rsidRPr="003113C7" w:rsidRDefault="00531151" w:rsidP="00F23303">
            <w:pPr>
              <w:jc w:val="both"/>
              <w:rPr>
                <w:iCs/>
                <w:sz w:val="28"/>
                <w:szCs w:val="28"/>
                <w:lang w:val="uz-Cyrl-UZ"/>
              </w:rPr>
            </w:pPr>
            <w:r w:rsidRPr="003113C7">
              <w:rPr>
                <w:iCs/>
                <w:sz w:val="28"/>
                <w:szCs w:val="28"/>
              </w:rPr>
              <w:t>Расстояние на поверхности Земли по дуге большого круга от точки выхода радиоволны до точки ее прихода для одного скачка.</w:t>
            </w:r>
          </w:p>
          <w:p w14:paraId="71F8F4FC" w14:textId="77777777" w:rsidR="00531151" w:rsidRPr="003113C7" w:rsidRDefault="00531151" w:rsidP="00F23303">
            <w:pPr>
              <w:jc w:val="both"/>
              <w:rPr>
                <w:iCs/>
                <w:lang w:val="uz-Cyrl-UZ"/>
              </w:rPr>
            </w:pPr>
          </w:p>
          <w:p w14:paraId="76DB49C6" w14:textId="77777777" w:rsidR="00531151" w:rsidRPr="003113C7" w:rsidRDefault="00531151" w:rsidP="00F23303">
            <w:pPr>
              <w:jc w:val="both"/>
              <w:rPr>
                <w:iCs/>
                <w:sz w:val="28"/>
                <w:szCs w:val="28"/>
                <w:lang w:val="uz-Cyrl-UZ"/>
              </w:rPr>
            </w:pPr>
            <w:r w:rsidRPr="003113C7">
              <w:rPr>
                <w:iCs/>
                <w:sz w:val="28"/>
                <w:szCs w:val="28"/>
                <w:lang w:val="uz-Cyrl-UZ"/>
              </w:rPr>
              <w:t>Katta doira yoyi bo‘yicha Yer sathidagi radioto‘lqin chiqish nuqtasidan bitta sakrash uchun uning kelish nuqtasigacha bo‘lgan masofa.</w:t>
            </w:r>
          </w:p>
          <w:p w14:paraId="55AA363A" w14:textId="77777777" w:rsidR="00531151" w:rsidRPr="003113C7" w:rsidRDefault="00531151" w:rsidP="00F23303">
            <w:pPr>
              <w:jc w:val="both"/>
              <w:rPr>
                <w:iCs/>
                <w:lang w:val="uz-Cyrl-UZ"/>
              </w:rPr>
            </w:pPr>
          </w:p>
          <w:p w14:paraId="7DEF2E4D" w14:textId="77777777" w:rsidR="00531151" w:rsidRPr="003113C7" w:rsidRDefault="00531151" w:rsidP="00F23303">
            <w:pPr>
              <w:jc w:val="both"/>
              <w:rPr>
                <w:i/>
                <w:iCs/>
                <w:sz w:val="28"/>
                <w:szCs w:val="28"/>
                <w:lang w:val="uz-Cyrl-UZ"/>
              </w:rPr>
            </w:pPr>
            <w:r w:rsidRPr="003113C7">
              <w:rPr>
                <w:sz w:val="28"/>
                <w:szCs w:val="28"/>
                <w:lang w:val="uz-Cyrl-UZ"/>
              </w:rPr>
              <w:t>Катта доира ёйи бўйича Ер сатҳидаги радиотўлқин чиқиш нуқтасидан битта сакраш учун унинг ке</w:t>
            </w:r>
            <w:r w:rsidR="001F261B" w:rsidRPr="003113C7">
              <w:rPr>
                <w:sz w:val="28"/>
                <w:szCs w:val="28"/>
                <w:lang w:val="uz-Cyrl-UZ"/>
              </w:rPr>
              <w:t>-</w:t>
            </w:r>
            <w:r w:rsidRPr="003113C7">
              <w:rPr>
                <w:sz w:val="28"/>
                <w:szCs w:val="28"/>
                <w:lang w:val="uz-Cyrl-UZ"/>
              </w:rPr>
              <w:t>лиш нуқтасигача бўлган масофа.</w:t>
            </w:r>
          </w:p>
        </w:tc>
      </w:tr>
      <w:tr w:rsidR="00531151" w:rsidRPr="00073205" w14:paraId="11BE9AF9" w14:textId="77777777" w:rsidTr="00F23303">
        <w:trPr>
          <w:tblCellSpacing w:w="0" w:type="dxa"/>
          <w:jc w:val="center"/>
        </w:trPr>
        <w:tc>
          <w:tcPr>
            <w:tcW w:w="3711" w:type="dxa"/>
          </w:tcPr>
          <w:p w14:paraId="5E747917"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caps/>
                <w:sz w:val="28"/>
                <w:szCs w:val="28"/>
                <w:lang w:val="uz-Cyrl-UZ"/>
              </w:rPr>
              <w:t>р</w:t>
            </w:r>
            <w:r w:rsidRPr="003113C7">
              <w:rPr>
                <w:b/>
                <w:sz w:val="28"/>
                <w:szCs w:val="28"/>
                <w:lang w:val="uz-Cyrl-UZ"/>
              </w:rPr>
              <w:t>ассто</w:t>
            </w:r>
            <w:proofErr w:type="spellStart"/>
            <w:r w:rsidRPr="003113C7">
              <w:rPr>
                <w:b/>
                <w:sz w:val="28"/>
                <w:szCs w:val="28"/>
              </w:rPr>
              <w:t>яние</w:t>
            </w:r>
            <w:proofErr w:type="spellEnd"/>
            <w:r w:rsidRPr="003113C7">
              <w:rPr>
                <w:b/>
                <w:sz w:val="28"/>
                <w:szCs w:val="28"/>
              </w:rPr>
              <w:t xml:space="preserve"> когерентности</w:t>
            </w:r>
          </w:p>
          <w:p w14:paraId="35565E7E"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uz</w:t>
            </w:r>
            <w:r w:rsidRPr="003113C7">
              <w:rPr>
                <w:sz w:val="28"/>
                <w:szCs w:val="28"/>
                <w:lang w:val="uz-Cyrl-UZ"/>
              </w:rPr>
              <w:t xml:space="preserve"> </w:t>
            </w:r>
            <w:r w:rsidRPr="003113C7">
              <w:rPr>
                <w:b/>
                <w:sz w:val="28"/>
                <w:szCs w:val="28"/>
                <w:lang w:val="uz-Cyrl-UZ"/>
              </w:rPr>
              <w:t>-</w:t>
            </w:r>
            <w:r w:rsidRPr="003113C7">
              <w:rPr>
                <w:b/>
                <w:sz w:val="28"/>
                <w:szCs w:val="28"/>
              </w:rPr>
              <w:t xml:space="preserve"> </w:t>
            </w:r>
            <w:proofErr w:type="spellStart"/>
            <w:r w:rsidRPr="003113C7">
              <w:rPr>
                <w:sz w:val="28"/>
                <w:szCs w:val="28"/>
              </w:rPr>
              <w:t>kogerentlik</w:t>
            </w:r>
            <w:proofErr w:type="spellEnd"/>
            <w:r w:rsidRPr="003113C7">
              <w:rPr>
                <w:sz w:val="28"/>
                <w:szCs w:val="28"/>
              </w:rPr>
              <w:t xml:space="preserve"> </w:t>
            </w:r>
            <w:proofErr w:type="spellStart"/>
            <w:r w:rsidRPr="003113C7">
              <w:rPr>
                <w:sz w:val="28"/>
                <w:szCs w:val="28"/>
              </w:rPr>
              <w:t>masofasi</w:t>
            </w:r>
            <w:proofErr w:type="spellEnd"/>
          </w:p>
          <w:p w14:paraId="4D73DA4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Pr="003113C7">
              <w:rPr>
                <w:sz w:val="28"/>
                <w:szCs w:val="28"/>
              </w:rPr>
              <w:t>к</w:t>
            </w:r>
            <w:r w:rsidRPr="003113C7">
              <w:rPr>
                <w:sz w:val="28"/>
                <w:szCs w:val="28"/>
                <w:lang w:val="uz-Cyrl-UZ"/>
              </w:rPr>
              <w:t>огерентлик масофаси</w:t>
            </w:r>
          </w:p>
          <w:p w14:paraId="70896261"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bCs/>
                <w:sz w:val="28"/>
                <w:szCs w:val="28"/>
                <w:lang w:val="en-US"/>
              </w:rPr>
              <w:t>distance</w:t>
            </w:r>
            <w:r w:rsidRPr="003113C7">
              <w:rPr>
                <w:bCs/>
                <w:sz w:val="28"/>
                <w:szCs w:val="28"/>
              </w:rPr>
              <w:t xml:space="preserve"> </w:t>
            </w:r>
            <w:r w:rsidRPr="003113C7">
              <w:rPr>
                <w:bCs/>
                <w:sz w:val="28"/>
                <w:szCs w:val="28"/>
                <w:lang w:val="en-US"/>
              </w:rPr>
              <w:t>of</w:t>
            </w:r>
            <w:r w:rsidRPr="003113C7">
              <w:rPr>
                <w:bCs/>
                <w:sz w:val="28"/>
                <w:szCs w:val="28"/>
              </w:rPr>
              <w:t xml:space="preserve"> </w:t>
            </w:r>
            <w:r w:rsidRPr="003113C7">
              <w:rPr>
                <w:bCs/>
                <w:sz w:val="28"/>
                <w:szCs w:val="28"/>
                <w:lang w:val="en-US"/>
              </w:rPr>
              <w:t>coherence</w:t>
            </w:r>
            <w:r w:rsidRPr="003113C7">
              <w:rPr>
                <w:b/>
                <w:bCs/>
                <w:sz w:val="28"/>
                <w:szCs w:val="28"/>
              </w:rPr>
              <w:t xml:space="preserve"> </w:t>
            </w:r>
          </w:p>
        </w:tc>
        <w:tc>
          <w:tcPr>
            <w:tcW w:w="6260" w:type="dxa"/>
          </w:tcPr>
          <w:p w14:paraId="619010D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Минимальное пространственное расстояние, на которое должны быть разнесены антенны для того, чтобы принимаемые сигналы были слабо коррелированы, т.е. их коэффициент взаимной когерентности становится ниже своего минимально-допустимого значения.</w:t>
            </w:r>
          </w:p>
          <w:p w14:paraId="6EE397D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2C46189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Qabul qilinuvchi signallar kuchsiz korrelyatsiyalan</w:t>
            </w:r>
            <w:r w:rsidR="001F261B" w:rsidRPr="003113C7">
              <w:rPr>
                <w:sz w:val="28"/>
                <w:szCs w:val="28"/>
                <w:lang w:val="uz-Cyrl-UZ"/>
              </w:rPr>
              <w:t>-</w:t>
            </w:r>
            <w:r w:rsidRPr="003113C7">
              <w:rPr>
                <w:sz w:val="28"/>
                <w:szCs w:val="28"/>
                <w:lang w:val="uz-Cyrl-UZ"/>
              </w:rPr>
              <w:t>gan bo‘lishi uchun, antennalar tarqoq holda o‘rnatili</w:t>
            </w:r>
            <w:r w:rsidR="001F261B" w:rsidRPr="003113C7">
              <w:rPr>
                <w:sz w:val="28"/>
                <w:szCs w:val="28"/>
                <w:lang w:val="uz-Cyrl-UZ"/>
              </w:rPr>
              <w:t>-</w:t>
            </w:r>
            <w:r w:rsidRPr="003113C7">
              <w:rPr>
                <w:sz w:val="28"/>
                <w:szCs w:val="28"/>
                <w:lang w:val="uz-Cyrl-UZ"/>
              </w:rPr>
              <w:t>shi kerak bo‘lgan minimal fazoviy masofa, ya’ni bun</w:t>
            </w:r>
            <w:r w:rsidR="001F261B" w:rsidRPr="003113C7">
              <w:rPr>
                <w:sz w:val="28"/>
                <w:szCs w:val="28"/>
                <w:lang w:val="uz-Cyrl-UZ"/>
              </w:rPr>
              <w:t>-</w:t>
            </w:r>
            <w:r w:rsidRPr="003113C7">
              <w:rPr>
                <w:sz w:val="28"/>
                <w:szCs w:val="28"/>
                <w:lang w:val="uz-Cyrl-UZ"/>
              </w:rPr>
              <w:t>da ularning o‘zaro kogerentlik koeffitsiyenti o‘zining minimal yo‘l qo‘yiladigan qiymatidan past bo‘ladi.</w:t>
            </w:r>
          </w:p>
          <w:p w14:paraId="1829EC9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1B65216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Қабул қилинувчи сигналлар кучсиз корреляция</w:t>
            </w:r>
            <w:r w:rsidR="001F261B" w:rsidRPr="003113C7">
              <w:rPr>
                <w:sz w:val="28"/>
                <w:szCs w:val="28"/>
                <w:lang w:val="uz-Cyrl-UZ"/>
              </w:rPr>
              <w:t>-</w:t>
            </w:r>
            <w:r w:rsidRPr="003113C7">
              <w:rPr>
                <w:sz w:val="28"/>
                <w:szCs w:val="28"/>
                <w:lang w:val="uz-Cyrl-UZ"/>
              </w:rPr>
              <w:t>ланган бўлиши учун, антенналар тарқоқ ҳолда ўрнатилиши керак бўлган минимал фазовий масо</w:t>
            </w:r>
            <w:r w:rsidR="001F261B" w:rsidRPr="003113C7">
              <w:rPr>
                <w:sz w:val="28"/>
                <w:szCs w:val="28"/>
                <w:lang w:val="uz-Cyrl-UZ"/>
              </w:rPr>
              <w:t>-</w:t>
            </w:r>
            <w:r w:rsidRPr="003113C7">
              <w:rPr>
                <w:sz w:val="28"/>
                <w:szCs w:val="28"/>
                <w:lang w:val="uz-Cyrl-UZ"/>
              </w:rPr>
              <w:t>фа, яъни бунда уларнинг ўзаро когерентлик коэф</w:t>
            </w:r>
            <w:r w:rsidR="001F261B" w:rsidRPr="003113C7">
              <w:rPr>
                <w:sz w:val="28"/>
                <w:szCs w:val="28"/>
                <w:lang w:val="uz-Cyrl-UZ"/>
              </w:rPr>
              <w:t>-</w:t>
            </w:r>
            <w:r w:rsidRPr="003113C7">
              <w:rPr>
                <w:sz w:val="28"/>
                <w:szCs w:val="28"/>
                <w:lang w:val="uz-Cyrl-UZ"/>
              </w:rPr>
              <w:t>фициенти ўзининг минимал йўл қўйиладиган қий</w:t>
            </w:r>
            <w:r w:rsidR="001F261B" w:rsidRPr="003113C7">
              <w:rPr>
                <w:sz w:val="28"/>
                <w:szCs w:val="28"/>
                <w:lang w:val="uz-Cyrl-UZ"/>
              </w:rPr>
              <w:t>-</w:t>
            </w:r>
            <w:r w:rsidRPr="003113C7">
              <w:rPr>
                <w:sz w:val="28"/>
                <w:szCs w:val="28"/>
                <w:lang w:val="uz-Cyrl-UZ"/>
              </w:rPr>
              <w:t>матидан паст бўлади.</w:t>
            </w:r>
          </w:p>
        </w:tc>
      </w:tr>
      <w:tr w:rsidR="00531151" w:rsidRPr="00073205" w14:paraId="0FDE24EB" w14:textId="77777777" w:rsidTr="00F23303">
        <w:trPr>
          <w:tblCellSpacing w:w="0" w:type="dxa"/>
          <w:jc w:val="center"/>
        </w:trPr>
        <w:tc>
          <w:tcPr>
            <w:tcW w:w="3711" w:type="dxa"/>
          </w:tcPr>
          <w:p w14:paraId="584C0B4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р</w:t>
            </w:r>
            <w:r w:rsidRPr="003113C7">
              <w:rPr>
                <w:b/>
                <w:sz w:val="28"/>
                <w:szCs w:val="28"/>
                <w:lang w:val="uz-Cyrl-UZ"/>
              </w:rPr>
              <w:t>асстояние прямой видимости</w:t>
            </w:r>
          </w:p>
          <w:p w14:paraId="7859DEA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to‘g‘ridan-to‘g‘ri ko‘rinish masofasi</w:t>
            </w:r>
          </w:p>
          <w:p w14:paraId="2ABEFB5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proofErr w:type="spellStart"/>
            <w:r w:rsidRPr="003113C7">
              <w:rPr>
                <w:sz w:val="28"/>
                <w:szCs w:val="28"/>
              </w:rPr>
              <w:t>тўғридан</w:t>
            </w:r>
            <w:proofErr w:type="spellEnd"/>
            <w:r w:rsidRPr="003113C7">
              <w:rPr>
                <w:sz w:val="28"/>
                <w:szCs w:val="28"/>
                <w:lang w:val="en-US"/>
              </w:rPr>
              <w:t>-</w:t>
            </w:r>
            <w:proofErr w:type="spellStart"/>
            <w:r w:rsidRPr="003113C7">
              <w:rPr>
                <w:sz w:val="28"/>
                <w:szCs w:val="28"/>
              </w:rPr>
              <w:t>тўғри</w:t>
            </w:r>
            <w:proofErr w:type="spellEnd"/>
            <w:r w:rsidRPr="003113C7">
              <w:rPr>
                <w:sz w:val="28"/>
                <w:szCs w:val="28"/>
                <w:lang w:val="en-US"/>
              </w:rPr>
              <w:t xml:space="preserve"> </w:t>
            </w:r>
            <w:proofErr w:type="spellStart"/>
            <w:r w:rsidRPr="003113C7">
              <w:rPr>
                <w:sz w:val="28"/>
                <w:szCs w:val="28"/>
              </w:rPr>
              <w:t>кўриниш</w:t>
            </w:r>
            <w:proofErr w:type="spellEnd"/>
            <w:r w:rsidRPr="003113C7">
              <w:rPr>
                <w:sz w:val="28"/>
                <w:szCs w:val="28"/>
                <w:lang w:val="en-US"/>
              </w:rPr>
              <w:t xml:space="preserve"> </w:t>
            </w:r>
            <w:proofErr w:type="spellStart"/>
            <w:r w:rsidRPr="003113C7">
              <w:rPr>
                <w:sz w:val="28"/>
                <w:szCs w:val="28"/>
              </w:rPr>
              <w:t>масоф</w:t>
            </w:r>
            <w:proofErr w:type="spellEnd"/>
            <w:r w:rsidRPr="003113C7">
              <w:rPr>
                <w:sz w:val="28"/>
                <w:szCs w:val="28"/>
                <w:lang w:val="en-US"/>
              </w:rPr>
              <w:t>a</w:t>
            </w:r>
            <w:r w:rsidRPr="003113C7">
              <w:rPr>
                <w:sz w:val="28"/>
                <w:szCs w:val="28"/>
              </w:rPr>
              <w:t>си</w:t>
            </w:r>
          </w:p>
          <w:p w14:paraId="7BBE0B3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bCs/>
                <w:sz w:val="28"/>
                <w:szCs w:val="28"/>
                <w:lang w:val="en-US"/>
              </w:rPr>
              <w:t>en</w:t>
            </w:r>
            <w:proofErr w:type="spellEnd"/>
            <w:r w:rsidRPr="003113C7">
              <w:rPr>
                <w:b/>
                <w:bCs/>
                <w:sz w:val="28"/>
                <w:szCs w:val="28"/>
                <w:lang w:val="en-GB"/>
              </w:rPr>
              <w:t xml:space="preserve"> -</w:t>
            </w:r>
            <w:r w:rsidRPr="003113C7">
              <w:rPr>
                <w:bCs/>
                <w:sz w:val="28"/>
                <w:szCs w:val="28"/>
                <w:lang w:val="en-GB"/>
              </w:rPr>
              <w:t xml:space="preserve"> </w:t>
            </w:r>
            <w:r w:rsidRPr="003113C7">
              <w:rPr>
                <w:bCs/>
                <w:sz w:val="28"/>
                <w:szCs w:val="28"/>
                <w:lang w:val="en-US"/>
              </w:rPr>
              <w:t>line</w:t>
            </w:r>
            <w:r w:rsidRPr="003113C7">
              <w:rPr>
                <w:bCs/>
                <w:sz w:val="28"/>
                <w:szCs w:val="28"/>
                <w:lang w:val="en-GB"/>
              </w:rPr>
              <w:t>-</w:t>
            </w:r>
            <w:r w:rsidRPr="003113C7">
              <w:rPr>
                <w:bCs/>
                <w:sz w:val="28"/>
                <w:szCs w:val="28"/>
                <w:lang w:val="en-US"/>
              </w:rPr>
              <w:t>of</w:t>
            </w:r>
            <w:r w:rsidRPr="003113C7">
              <w:rPr>
                <w:bCs/>
                <w:sz w:val="28"/>
                <w:szCs w:val="28"/>
                <w:lang w:val="en-GB"/>
              </w:rPr>
              <w:t>-</w:t>
            </w:r>
            <w:r w:rsidRPr="003113C7">
              <w:rPr>
                <w:bCs/>
                <w:sz w:val="28"/>
                <w:szCs w:val="28"/>
                <w:lang w:val="en-US"/>
              </w:rPr>
              <w:t>sight</w:t>
            </w:r>
            <w:r w:rsidRPr="003113C7">
              <w:rPr>
                <w:bCs/>
                <w:sz w:val="28"/>
                <w:szCs w:val="28"/>
                <w:lang w:val="en-GB"/>
              </w:rPr>
              <w:t xml:space="preserve"> </w:t>
            </w:r>
            <w:r w:rsidRPr="003113C7">
              <w:rPr>
                <w:bCs/>
                <w:sz w:val="28"/>
                <w:szCs w:val="28"/>
                <w:lang w:val="en-US"/>
              </w:rPr>
              <w:t>distance</w:t>
            </w:r>
          </w:p>
        </w:tc>
        <w:tc>
          <w:tcPr>
            <w:tcW w:w="6260" w:type="dxa"/>
          </w:tcPr>
          <w:p w14:paraId="44C0C3B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Расстояние между передающей и приемной антеннами (в условиях отсутствия рефракции), при котором прямая линия, соединяющая эти антенны, касается земной поверхности.</w:t>
            </w:r>
          </w:p>
          <w:p w14:paraId="3221778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2"/>
                <w:szCs w:val="12"/>
                <w:lang w:val="uz-Cyrl-UZ"/>
              </w:rPr>
            </w:pPr>
          </w:p>
          <w:p w14:paraId="48F388C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Uzatuvchi va qabul qiluvchi antennalar o‘rtasidagi masofa (refraksiya bo‘lmagan sharoitlarda), bunda ushbu antennalarni tutashtiruvchi to‘g‘ri chiziq yer yuzasiga tegadi.</w:t>
            </w:r>
          </w:p>
          <w:p w14:paraId="41D220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353A125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Узатувчи ва қабул қилувчи антенналар ўртасидаги масофа (рефракция бўлмаган шароитларда), бунда ушбу антенналарни туташтирувчи тўғри чизиқ ер юзасига тегади.</w:t>
            </w:r>
          </w:p>
        </w:tc>
      </w:tr>
      <w:tr w:rsidR="00531151" w:rsidRPr="00073205" w14:paraId="0F47B9F7" w14:textId="77777777" w:rsidTr="00F23303">
        <w:trPr>
          <w:tblCellSpacing w:w="0" w:type="dxa"/>
          <w:jc w:val="center"/>
        </w:trPr>
        <w:tc>
          <w:tcPr>
            <w:tcW w:w="3711" w:type="dxa"/>
          </w:tcPr>
          <w:p w14:paraId="583AFD46" w14:textId="77777777" w:rsidR="00531151" w:rsidRPr="003113C7" w:rsidRDefault="008565E2"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Растянутый импульс</w:t>
            </w:r>
          </w:p>
          <w:p w14:paraId="6A133F3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cho‘zilgan impuls</w:t>
            </w:r>
          </w:p>
          <w:p w14:paraId="7F6D2A8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Cs/>
                <w:sz w:val="28"/>
                <w:szCs w:val="28"/>
                <w:lang w:val="uz-Cyrl-UZ"/>
              </w:rPr>
              <w:t xml:space="preserve">       ч</w:t>
            </w:r>
            <w:r w:rsidRPr="003113C7">
              <w:rPr>
                <w:sz w:val="28"/>
                <w:szCs w:val="28"/>
                <w:lang w:val="uz-Cyrl-UZ"/>
              </w:rPr>
              <w:t>ўзилган импульс</w:t>
            </w:r>
          </w:p>
          <w:p w14:paraId="1A062995"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sz w:val="28"/>
                <w:szCs w:val="28"/>
                <w:lang w:val="uz-Cyrl-UZ"/>
              </w:rPr>
              <w:t>stretched pulse</w:t>
            </w:r>
          </w:p>
        </w:tc>
        <w:tc>
          <w:tcPr>
            <w:tcW w:w="6260" w:type="dxa"/>
          </w:tcPr>
          <w:p w14:paraId="7976022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Импульс на входе приемника, длительность которого значительно больше, чем у исходного, что обусловлено возникновением многолучевых искажений сигнала.</w:t>
            </w:r>
          </w:p>
          <w:p w14:paraId="3F3EA2B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60F5E23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Qabulqilgich kirishidagi, davomiyligi signalning ko‘p nurli buzilishlari yuzaga kelishi bilan bog‘liq, bosh</w:t>
            </w:r>
            <w:r w:rsidR="001F261B" w:rsidRPr="003113C7">
              <w:rPr>
                <w:sz w:val="28"/>
                <w:szCs w:val="28"/>
                <w:lang w:val="uz-Cyrl-UZ"/>
              </w:rPr>
              <w:t>-</w:t>
            </w:r>
            <w:r w:rsidRPr="003113C7">
              <w:rPr>
                <w:sz w:val="28"/>
                <w:szCs w:val="28"/>
                <w:lang w:val="uz-Cyrl-UZ"/>
              </w:rPr>
              <w:t>lang‘ich impuls davomiyligidan sezilarli katta bo‘lgan impuls.</w:t>
            </w:r>
          </w:p>
          <w:p w14:paraId="53F4EC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0"/>
                <w:szCs w:val="10"/>
                <w:lang w:val="uz-Cyrl-UZ"/>
              </w:rPr>
            </w:pPr>
          </w:p>
          <w:p w14:paraId="762BF44A" w14:textId="77777777" w:rsidR="008565E2"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Қабулқилгич киришидаги, давомийлиги сигнал</w:t>
            </w:r>
            <w:r w:rsidR="001F261B" w:rsidRPr="003113C7">
              <w:rPr>
                <w:sz w:val="28"/>
                <w:szCs w:val="28"/>
                <w:lang w:val="uz-Cyrl-UZ"/>
              </w:rPr>
              <w:t>-</w:t>
            </w:r>
            <w:r w:rsidRPr="003113C7">
              <w:rPr>
                <w:sz w:val="28"/>
                <w:szCs w:val="28"/>
                <w:lang w:val="uz-Cyrl-UZ"/>
              </w:rPr>
              <w:t>нинг кўп нурли бузилишлари юзага келиши билан боғлиқ, бошланғич импульс давомийлигидан сези</w:t>
            </w:r>
            <w:r w:rsidR="001F261B" w:rsidRPr="003113C7">
              <w:rPr>
                <w:sz w:val="28"/>
                <w:szCs w:val="28"/>
                <w:lang w:val="uz-Cyrl-UZ"/>
              </w:rPr>
              <w:t>-</w:t>
            </w:r>
            <w:r w:rsidRPr="003113C7">
              <w:rPr>
                <w:sz w:val="28"/>
                <w:szCs w:val="28"/>
                <w:lang w:val="uz-Cyrl-UZ"/>
              </w:rPr>
              <w:t>ларли катта бўлган импульс.</w:t>
            </w:r>
          </w:p>
        </w:tc>
      </w:tr>
      <w:tr w:rsidR="00531151" w:rsidRPr="00073205" w14:paraId="28F91BA9" w14:textId="77777777" w:rsidTr="00F23303">
        <w:trPr>
          <w:tblCellSpacing w:w="0" w:type="dxa"/>
          <w:jc w:val="center"/>
        </w:trPr>
        <w:tc>
          <w:tcPr>
            <w:tcW w:w="3711" w:type="dxa"/>
          </w:tcPr>
          <w:p w14:paraId="4DB5EE9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Расчетная числовая апертура оптического волокна</w:t>
            </w:r>
          </w:p>
          <w:p w14:paraId="578F7AC9" w14:textId="77777777" w:rsidR="00531151" w:rsidRPr="003113C7" w:rsidRDefault="00531151" w:rsidP="00F23303">
            <w:pPr>
              <w:pStyle w:val="7"/>
              <w:rPr>
                <w:rFonts w:ascii="Times New Roman" w:hAnsi="Times New Roman"/>
                <w:b/>
                <w:bCs/>
                <w:sz w:val="28"/>
                <w:szCs w:val="28"/>
                <w:lang w:val="uz-Cyrl-UZ"/>
              </w:rPr>
            </w:pPr>
            <w:r w:rsidRPr="003113C7">
              <w:rPr>
                <w:rFonts w:ascii="Times New Roman" w:hAnsi="Times New Roman"/>
                <w:b/>
                <w:bCs/>
                <w:sz w:val="28"/>
                <w:szCs w:val="28"/>
                <w:lang w:val="uz-Cyrl-UZ"/>
              </w:rPr>
              <w:t xml:space="preserve">uz - </w:t>
            </w:r>
            <w:r w:rsidRPr="003113C7">
              <w:rPr>
                <w:rFonts w:ascii="Times New Roman" w:hAnsi="Times New Roman"/>
                <w:bCs/>
                <w:sz w:val="28"/>
                <w:szCs w:val="28"/>
                <w:lang w:val="uz-Cyrl-UZ"/>
              </w:rPr>
              <w:t>optik tolaning hisoblab aniqlanadigan sonli aperturasi</w:t>
            </w:r>
          </w:p>
          <w:p w14:paraId="36665FFD" w14:textId="77777777" w:rsidR="00531151" w:rsidRPr="003113C7" w:rsidRDefault="00531151" w:rsidP="00F23303">
            <w:pPr>
              <w:pStyle w:val="7"/>
              <w:rPr>
                <w:rFonts w:ascii="Times New Roman" w:hAnsi="Times New Roman"/>
                <w:b/>
                <w:bCs/>
                <w:sz w:val="28"/>
                <w:szCs w:val="28"/>
                <w:lang w:val="uz-Cyrl-UZ"/>
              </w:rPr>
            </w:pPr>
            <w:r w:rsidRPr="003113C7">
              <w:rPr>
                <w:rFonts w:ascii="Times New Roman" w:hAnsi="Times New Roman"/>
                <w:b/>
                <w:bCs/>
                <w:sz w:val="28"/>
                <w:szCs w:val="28"/>
                <w:lang w:val="uz-Cyrl-UZ"/>
              </w:rPr>
              <w:t xml:space="preserve">        </w:t>
            </w:r>
            <w:r w:rsidRPr="003113C7">
              <w:rPr>
                <w:rFonts w:ascii="Times New Roman" w:hAnsi="Times New Roman"/>
                <w:bCs/>
                <w:sz w:val="28"/>
                <w:szCs w:val="28"/>
                <w:lang w:val="uz-Cyrl-UZ"/>
              </w:rPr>
              <w:t>оптик толанинг ҳисоблаб аниқланадиган сонли апертураси</w:t>
            </w:r>
          </w:p>
          <w:p w14:paraId="107D4721" w14:textId="77777777" w:rsidR="00531151" w:rsidRPr="003113C7" w:rsidRDefault="00531151" w:rsidP="00F23303">
            <w:pPr>
              <w:outlineLvl w:val="0"/>
              <w:rPr>
                <w:b/>
                <w:bCs/>
                <w:kern w:val="36"/>
                <w:sz w:val="28"/>
                <w:szCs w:val="28"/>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rPr>
              <w:t xml:space="preserve"> </w:t>
            </w:r>
            <w:proofErr w:type="spellStart"/>
            <w:r w:rsidRPr="003113C7">
              <w:rPr>
                <w:sz w:val="28"/>
                <w:szCs w:val="28"/>
              </w:rPr>
              <w:t>calculated</w:t>
            </w:r>
            <w:proofErr w:type="spellEnd"/>
            <w:r w:rsidRPr="003113C7">
              <w:rPr>
                <w:sz w:val="28"/>
                <w:szCs w:val="28"/>
              </w:rPr>
              <w:t xml:space="preserve"> </w:t>
            </w:r>
            <w:proofErr w:type="spellStart"/>
            <w:r w:rsidRPr="003113C7">
              <w:rPr>
                <w:sz w:val="28"/>
                <w:szCs w:val="28"/>
              </w:rPr>
              <w:t>numerical</w:t>
            </w:r>
            <w:proofErr w:type="spellEnd"/>
            <w:r w:rsidRPr="003113C7">
              <w:rPr>
                <w:sz w:val="28"/>
                <w:szCs w:val="28"/>
              </w:rPr>
              <w:t xml:space="preserve"> </w:t>
            </w:r>
            <w:proofErr w:type="spellStart"/>
            <w:r w:rsidRPr="003113C7">
              <w:rPr>
                <w:sz w:val="28"/>
                <w:szCs w:val="28"/>
              </w:rPr>
              <w:t>aperture</w:t>
            </w:r>
            <w:proofErr w:type="spellEnd"/>
          </w:p>
        </w:tc>
        <w:tc>
          <w:tcPr>
            <w:tcW w:w="6260" w:type="dxa"/>
          </w:tcPr>
          <w:p w14:paraId="311E64C7" w14:textId="77777777" w:rsidR="00531151" w:rsidRPr="003113C7" w:rsidRDefault="00531151" w:rsidP="00F23303">
            <w:pPr>
              <w:jc w:val="both"/>
              <w:rPr>
                <w:sz w:val="28"/>
                <w:szCs w:val="28"/>
              </w:rPr>
            </w:pPr>
            <w:r w:rsidRPr="003113C7">
              <w:rPr>
                <w:iCs/>
                <w:sz w:val="28"/>
                <w:szCs w:val="28"/>
              </w:rPr>
              <w:t>Значение, равное корню квадратному из разности квадратов максимального значения показателя преломления сердцевины и значения показателя преломления оптической оболочки оптического волокна</w:t>
            </w:r>
            <w:r w:rsidRPr="003113C7">
              <w:rPr>
                <w:i/>
                <w:iCs/>
                <w:sz w:val="28"/>
                <w:szCs w:val="28"/>
              </w:rPr>
              <w:t>.</w:t>
            </w:r>
          </w:p>
          <w:p w14:paraId="760CEB13" w14:textId="77777777" w:rsidR="00531151" w:rsidRPr="003113C7" w:rsidRDefault="00531151" w:rsidP="00F23303">
            <w:pPr>
              <w:jc w:val="both"/>
              <w:rPr>
                <w:sz w:val="28"/>
                <w:szCs w:val="28"/>
                <w:lang w:val="uz-Cyrl-UZ"/>
              </w:rPr>
            </w:pPr>
          </w:p>
          <w:p w14:paraId="68A32E5D" w14:textId="77777777" w:rsidR="00531151" w:rsidRPr="003113C7" w:rsidRDefault="00531151" w:rsidP="00F23303">
            <w:pPr>
              <w:jc w:val="both"/>
              <w:rPr>
                <w:sz w:val="28"/>
                <w:szCs w:val="28"/>
                <w:lang w:val="uz-Cyrl-UZ"/>
              </w:rPr>
            </w:pPr>
            <w:r w:rsidRPr="003113C7">
              <w:rPr>
                <w:sz w:val="28"/>
                <w:szCs w:val="28"/>
                <w:lang w:val="uz-Cyrl-UZ"/>
              </w:rPr>
              <w:t>O‘zak sindirish ko‘rsatkichi maksimal qiymatlarining kvadratlar farqidan olingan kvadrat ildizga teng bo‘l</w:t>
            </w:r>
            <w:r w:rsidR="001F261B" w:rsidRPr="003113C7">
              <w:rPr>
                <w:sz w:val="28"/>
                <w:szCs w:val="28"/>
                <w:lang w:val="uz-Cyrl-UZ"/>
              </w:rPr>
              <w:t>-</w:t>
            </w:r>
            <w:r w:rsidRPr="003113C7">
              <w:rPr>
                <w:sz w:val="28"/>
                <w:szCs w:val="28"/>
                <w:lang w:val="uz-Cyrl-UZ"/>
              </w:rPr>
              <w:t>gan qiymat va optik tola optik qobig‘ining sindirish ko‘rsatkichi qiymati.</w:t>
            </w:r>
          </w:p>
          <w:p w14:paraId="5736865E" w14:textId="77777777" w:rsidR="00531151" w:rsidRPr="003113C7" w:rsidRDefault="00531151" w:rsidP="00F23303">
            <w:pPr>
              <w:jc w:val="both"/>
              <w:rPr>
                <w:sz w:val="28"/>
                <w:szCs w:val="28"/>
                <w:lang w:val="uz-Cyrl-UZ"/>
              </w:rPr>
            </w:pPr>
          </w:p>
          <w:p w14:paraId="61CDA328" w14:textId="77777777" w:rsidR="00531151" w:rsidRPr="003113C7" w:rsidRDefault="00531151" w:rsidP="00F23303">
            <w:pPr>
              <w:jc w:val="both"/>
              <w:rPr>
                <w:i/>
                <w:iCs/>
                <w:sz w:val="28"/>
                <w:szCs w:val="28"/>
                <w:lang w:val="uz-Cyrl-UZ"/>
              </w:rPr>
            </w:pPr>
            <w:r w:rsidRPr="003113C7">
              <w:rPr>
                <w:sz w:val="28"/>
                <w:szCs w:val="28"/>
                <w:lang w:val="uz-Cyrl-UZ"/>
              </w:rPr>
              <w:t>Ўзак синдириш кўрсаткичи максимал қиймат-ларининг квадратлар фарқидан олинган квадрат илдизга тенг бўлган қиймат ва оптик тола оптик қобиғининг синдириш кўрсаткичи қиймати.</w:t>
            </w:r>
          </w:p>
        </w:tc>
      </w:tr>
      <w:tr w:rsidR="00531151" w:rsidRPr="003113C7" w14:paraId="05BE77BC" w14:textId="77777777" w:rsidTr="00F23303">
        <w:trPr>
          <w:tblCellSpacing w:w="0" w:type="dxa"/>
          <w:jc w:val="center"/>
        </w:trPr>
        <w:tc>
          <w:tcPr>
            <w:tcW w:w="3711" w:type="dxa"/>
          </w:tcPr>
          <w:p w14:paraId="77A6EBF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Реактивная проводимость</w:t>
            </w:r>
          </w:p>
          <w:p w14:paraId="59B79788"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w:t>
            </w:r>
            <w:r w:rsidRPr="003113C7">
              <w:rPr>
                <w:bCs/>
                <w:sz w:val="28"/>
                <w:szCs w:val="28"/>
                <w:lang w:val="uz-Cyrl-UZ"/>
              </w:rPr>
              <w:t>- reakiv o‘tkazuvchanlik</w:t>
            </w:r>
          </w:p>
          <w:p w14:paraId="733D21C8"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lastRenderedPageBreak/>
              <w:t xml:space="preserve">       реакив ўтказувчанлик</w:t>
            </w:r>
          </w:p>
          <w:p w14:paraId="0B45ECA5" w14:textId="77777777" w:rsidR="00531151" w:rsidRPr="003113C7" w:rsidRDefault="00531151" w:rsidP="00F23303">
            <w:pPr>
              <w:outlineLvl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susceptance</w:t>
            </w:r>
          </w:p>
        </w:tc>
        <w:tc>
          <w:tcPr>
            <w:tcW w:w="6260" w:type="dxa"/>
          </w:tcPr>
          <w:p w14:paraId="14943A81" w14:textId="77777777" w:rsidR="00531151" w:rsidRPr="003113C7" w:rsidRDefault="00531151" w:rsidP="00F23303">
            <w:pPr>
              <w:jc w:val="both"/>
              <w:rPr>
                <w:sz w:val="28"/>
                <w:szCs w:val="28"/>
                <w:lang w:val="uz-Cyrl-UZ"/>
              </w:rPr>
            </w:pPr>
            <w:r w:rsidRPr="003113C7">
              <w:rPr>
                <w:iCs/>
                <w:sz w:val="28"/>
                <w:szCs w:val="28"/>
              </w:rPr>
              <w:lastRenderedPageBreak/>
              <w:t>Мнимая часть комплексной электрической проводимости</w:t>
            </w:r>
            <w:r w:rsidRPr="003113C7">
              <w:rPr>
                <w:i/>
                <w:iCs/>
                <w:sz w:val="28"/>
                <w:szCs w:val="28"/>
              </w:rPr>
              <w:t>.</w:t>
            </w:r>
          </w:p>
          <w:p w14:paraId="1595220F" w14:textId="77777777" w:rsidR="00531151" w:rsidRPr="003113C7" w:rsidRDefault="00531151" w:rsidP="00F23303">
            <w:pPr>
              <w:jc w:val="both"/>
              <w:rPr>
                <w:sz w:val="28"/>
                <w:szCs w:val="28"/>
                <w:lang w:val="uz-Cyrl-UZ"/>
              </w:rPr>
            </w:pPr>
          </w:p>
          <w:p w14:paraId="15485FF6" w14:textId="77777777" w:rsidR="00531151" w:rsidRPr="003113C7" w:rsidRDefault="00531151" w:rsidP="00F23303">
            <w:pPr>
              <w:jc w:val="both"/>
              <w:rPr>
                <w:sz w:val="28"/>
                <w:szCs w:val="28"/>
                <w:lang w:val="uz-Cyrl-UZ"/>
              </w:rPr>
            </w:pPr>
            <w:r w:rsidRPr="003113C7">
              <w:rPr>
                <w:sz w:val="28"/>
                <w:szCs w:val="28"/>
                <w:lang w:val="uz-Cyrl-UZ"/>
              </w:rPr>
              <w:t>Kompleks elektr o‘tkazuvchanlikning mavhum qismi.</w:t>
            </w:r>
          </w:p>
          <w:p w14:paraId="149610EC" w14:textId="77777777" w:rsidR="00531151" w:rsidRPr="003113C7" w:rsidRDefault="00531151" w:rsidP="00F23303">
            <w:pPr>
              <w:jc w:val="both"/>
              <w:rPr>
                <w:sz w:val="28"/>
                <w:szCs w:val="28"/>
                <w:lang w:val="uz-Cyrl-UZ"/>
              </w:rPr>
            </w:pPr>
          </w:p>
          <w:p w14:paraId="5C13FC2F" w14:textId="77777777" w:rsidR="00531151" w:rsidRPr="003113C7" w:rsidRDefault="00531151" w:rsidP="00F23303">
            <w:pPr>
              <w:jc w:val="both"/>
              <w:rPr>
                <w:i/>
                <w:iCs/>
                <w:sz w:val="28"/>
                <w:szCs w:val="28"/>
                <w:lang w:val="uz-Cyrl-UZ"/>
              </w:rPr>
            </w:pPr>
            <w:r w:rsidRPr="003113C7">
              <w:rPr>
                <w:sz w:val="28"/>
                <w:szCs w:val="28"/>
                <w:lang w:val="uz-Cyrl-UZ"/>
              </w:rPr>
              <w:t>Комплекс электр ўтказувчанликнинг мавҳум қис</w:t>
            </w:r>
            <w:r w:rsidR="001F261B" w:rsidRPr="003113C7">
              <w:rPr>
                <w:sz w:val="28"/>
                <w:szCs w:val="28"/>
                <w:lang w:val="uz-Cyrl-UZ"/>
              </w:rPr>
              <w:t>-</w:t>
            </w:r>
            <w:r w:rsidRPr="003113C7">
              <w:rPr>
                <w:sz w:val="28"/>
                <w:szCs w:val="28"/>
                <w:lang w:val="uz-Cyrl-UZ"/>
              </w:rPr>
              <w:t>ми.</w:t>
            </w:r>
          </w:p>
        </w:tc>
      </w:tr>
      <w:tr w:rsidR="00531151" w:rsidRPr="00073205" w14:paraId="0731FFD8" w14:textId="77777777" w:rsidTr="00F23303">
        <w:trPr>
          <w:tblCellSpacing w:w="0" w:type="dxa"/>
          <w:jc w:val="center"/>
        </w:trPr>
        <w:tc>
          <w:tcPr>
            <w:tcW w:w="3711" w:type="dxa"/>
          </w:tcPr>
          <w:p w14:paraId="770426E8" w14:textId="77777777" w:rsidR="00531151" w:rsidRPr="003113C7" w:rsidRDefault="00531151" w:rsidP="00F23303">
            <w:pPr>
              <w:outlineLvl w:val="0"/>
              <w:rPr>
                <w:b/>
                <w:bCs/>
                <w:kern w:val="36"/>
                <w:sz w:val="28"/>
                <w:szCs w:val="28"/>
              </w:rPr>
            </w:pPr>
            <w:r w:rsidRPr="003113C7">
              <w:rPr>
                <w:b/>
                <w:bCs/>
                <w:kern w:val="36"/>
                <w:sz w:val="28"/>
                <w:szCs w:val="28"/>
              </w:rPr>
              <w:lastRenderedPageBreak/>
              <w:t>Реактивное сопротивление</w:t>
            </w:r>
          </w:p>
          <w:p w14:paraId="75559AA6" w14:textId="77777777" w:rsidR="00531151" w:rsidRPr="003113C7" w:rsidRDefault="00531151" w:rsidP="00F23303">
            <w:pPr>
              <w:shd w:val="clear" w:color="auto" w:fill="FFFFFF"/>
              <w:ind w:right="43"/>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reaktiv</w:t>
            </w:r>
            <w:proofErr w:type="spellEnd"/>
            <w:r w:rsidRPr="003113C7">
              <w:rPr>
                <w:bCs/>
                <w:sz w:val="28"/>
                <w:szCs w:val="28"/>
              </w:rPr>
              <w:t xml:space="preserve"> </w:t>
            </w:r>
            <w:proofErr w:type="spellStart"/>
            <w:r w:rsidRPr="003113C7">
              <w:rPr>
                <w:bCs/>
                <w:sz w:val="28"/>
                <w:szCs w:val="28"/>
              </w:rPr>
              <w:t>qarshilik</w:t>
            </w:r>
            <w:proofErr w:type="spellEnd"/>
          </w:p>
          <w:p w14:paraId="701AC29F" w14:textId="77777777" w:rsidR="00531151" w:rsidRPr="003113C7" w:rsidRDefault="00531151" w:rsidP="00F23303">
            <w:pPr>
              <w:shd w:val="clear" w:color="auto" w:fill="FFFFFF"/>
              <w:ind w:right="43"/>
              <w:rPr>
                <w:b/>
                <w:bCs/>
                <w:sz w:val="28"/>
                <w:szCs w:val="28"/>
                <w:lang w:val="uz-Cyrl-UZ"/>
              </w:rPr>
            </w:pPr>
            <w:r w:rsidRPr="003113C7">
              <w:rPr>
                <w:bCs/>
                <w:sz w:val="28"/>
                <w:szCs w:val="28"/>
                <w:lang w:val="uz-Cyrl-UZ"/>
              </w:rPr>
              <w:t xml:space="preserve">       реактив қаршилик</w:t>
            </w:r>
          </w:p>
          <w:p w14:paraId="4DA93264"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rPr>
              <w:t xml:space="preserve"> -</w:t>
            </w:r>
            <w:r w:rsidRPr="003113C7">
              <w:rPr>
                <w:b/>
                <w:sz w:val="28"/>
                <w:szCs w:val="28"/>
              </w:rPr>
              <w:t xml:space="preserve"> </w:t>
            </w:r>
            <w:proofErr w:type="spellStart"/>
            <w:r w:rsidRPr="003113C7">
              <w:rPr>
                <w:sz w:val="28"/>
                <w:szCs w:val="28"/>
              </w:rPr>
              <w:t>reactance</w:t>
            </w:r>
            <w:proofErr w:type="spellEnd"/>
          </w:p>
        </w:tc>
        <w:tc>
          <w:tcPr>
            <w:tcW w:w="6260" w:type="dxa"/>
          </w:tcPr>
          <w:p w14:paraId="6EFEFE11" w14:textId="77777777" w:rsidR="00531151" w:rsidRPr="003113C7" w:rsidRDefault="00531151" w:rsidP="00F23303">
            <w:pPr>
              <w:jc w:val="both"/>
              <w:rPr>
                <w:iCs/>
                <w:sz w:val="28"/>
                <w:szCs w:val="28"/>
                <w:lang w:val="uz-Cyrl-UZ"/>
              </w:rPr>
            </w:pPr>
            <w:r w:rsidRPr="003113C7">
              <w:rPr>
                <w:iCs/>
                <w:sz w:val="28"/>
                <w:szCs w:val="28"/>
              </w:rPr>
              <w:t>Мнимая часть полного сопротивления (импедан</w:t>
            </w:r>
            <w:r w:rsidR="003B321D" w:rsidRPr="003113C7">
              <w:rPr>
                <w:iCs/>
                <w:sz w:val="28"/>
                <w:szCs w:val="28"/>
              </w:rPr>
              <w:t>са).</w:t>
            </w:r>
          </w:p>
          <w:p w14:paraId="4765C6EA" w14:textId="77777777" w:rsidR="00531151" w:rsidRPr="003113C7" w:rsidRDefault="00531151" w:rsidP="00F23303">
            <w:pPr>
              <w:jc w:val="both"/>
              <w:rPr>
                <w:iCs/>
                <w:sz w:val="28"/>
                <w:szCs w:val="28"/>
                <w:lang w:val="uz-Cyrl-UZ"/>
              </w:rPr>
            </w:pPr>
          </w:p>
          <w:p w14:paraId="268CD8D9" w14:textId="77777777" w:rsidR="00531151" w:rsidRPr="003113C7" w:rsidRDefault="00531151" w:rsidP="00F23303">
            <w:pPr>
              <w:jc w:val="both"/>
              <w:rPr>
                <w:iCs/>
                <w:sz w:val="28"/>
                <w:szCs w:val="28"/>
                <w:lang w:val="uz-Cyrl-UZ"/>
              </w:rPr>
            </w:pPr>
            <w:r w:rsidRPr="003113C7">
              <w:rPr>
                <w:iCs/>
                <w:sz w:val="28"/>
                <w:szCs w:val="28"/>
                <w:lang w:val="uz-Cyrl-UZ"/>
              </w:rPr>
              <w:t>To‘liq qarshili</w:t>
            </w:r>
            <w:r w:rsidR="003B321D" w:rsidRPr="003113C7">
              <w:rPr>
                <w:iCs/>
                <w:sz w:val="28"/>
                <w:szCs w:val="28"/>
                <w:lang w:val="uz-Cyrl-UZ"/>
              </w:rPr>
              <w:t>k (impedans) ning mavhum qismi.</w:t>
            </w:r>
          </w:p>
          <w:p w14:paraId="0467CE82" w14:textId="77777777" w:rsidR="007F3233" w:rsidRPr="003113C7" w:rsidRDefault="007F3233" w:rsidP="00F23303">
            <w:pPr>
              <w:jc w:val="both"/>
              <w:rPr>
                <w:iCs/>
                <w:sz w:val="28"/>
                <w:szCs w:val="28"/>
                <w:lang w:val="uz-Cyrl-UZ"/>
              </w:rPr>
            </w:pPr>
          </w:p>
          <w:p w14:paraId="1D6A0441" w14:textId="77777777" w:rsidR="00531151" w:rsidRPr="003113C7" w:rsidRDefault="00531151" w:rsidP="007F3233">
            <w:pPr>
              <w:jc w:val="both"/>
              <w:rPr>
                <w:i/>
                <w:iCs/>
                <w:color w:val="FF0000"/>
                <w:sz w:val="28"/>
                <w:szCs w:val="28"/>
                <w:lang w:val="uz-Cyrl-UZ"/>
              </w:rPr>
            </w:pPr>
            <w:r w:rsidRPr="003113C7">
              <w:rPr>
                <w:iCs/>
                <w:sz w:val="28"/>
                <w:szCs w:val="28"/>
                <w:lang w:val="uz-Cyrl-UZ"/>
              </w:rPr>
              <w:t>Тўлиқ қаршили</w:t>
            </w:r>
            <w:r w:rsidR="003B321D" w:rsidRPr="003113C7">
              <w:rPr>
                <w:iCs/>
                <w:sz w:val="28"/>
                <w:szCs w:val="28"/>
                <w:lang w:val="uz-Cyrl-UZ"/>
              </w:rPr>
              <w:t>к (импеданс) нинг мавҳум қисми.</w:t>
            </w:r>
          </w:p>
        </w:tc>
      </w:tr>
      <w:tr w:rsidR="00531151" w:rsidRPr="00073205" w14:paraId="114D389A" w14:textId="77777777" w:rsidTr="00F23303">
        <w:trPr>
          <w:tblCellSpacing w:w="0" w:type="dxa"/>
          <w:jc w:val="center"/>
        </w:trPr>
        <w:tc>
          <w:tcPr>
            <w:tcW w:w="3711" w:type="dxa"/>
          </w:tcPr>
          <w:p w14:paraId="2430A6D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Ребристая линия передачи</w:t>
            </w:r>
          </w:p>
          <w:p w14:paraId="797E11E5"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qirrali uzatish liniyasi</w:t>
            </w:r>
          </w:p>
          <w:p w14:paraId="7481856F"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қиррали узатиш линияси</w:t>
            </w:r>
          </w:p>
          <w:p w14:paraId="27E8EE49" w14:textId="77777777" w:rsidR="00531151" w:rsidRPr="003113C7" w:rsidRDefault="00531151" w:rsidP="00F23303">
            <w:pPr>
              <w:outlineLvl w:val="0"/>
              <w:rPr>
                <w:b/>
                <w:bCs/>
                <w:sz w:val="28"/>
                <w:szCs w:val="28"/>
                <w:lang w:val="uz-Cyrl-UZ"/>
              </w:rPr>
            </w:pPr>
            <w:r w:rsidRPr="003113C7">
              <w:rPr>
                <w:b/>
                <w:bCs/>
                <w:sz w:val="28"/>
                <w:szCs w:val="28"/>
                <w:lang w:val="uz-Cyrl-UZ"/>
              </w:rPr>
              <w:t xml:space="preserve">en - </w:t>
            </w:r>
            <w:r w:rsidRPr="003113C7">
              <w:rPr>
                <w:bCs/>
                <w:sz w:val="28"/>
                <w:szCs w:val="28"/>
                <w:lang w:val="uz-Cyrl-UZ"/>
              </w:rPr>
              <w:t>ribbed transmission line</w:t>
            </w:r>
          </w:p>
        </w:tc>
        <w:tc>
          <w:tcPr>
            <w:tcW w:w="6260" w:type="dxa"/>
          </w:tcPr>
          <w:p w14:paraId="2E0A1CD8" w14:textId="77777777" w:rsidR="00531151" w:rsidRPr="003113C7" w:rsidRDefault="00531151" w:rsidP="00F23303">
            <w:pPr>
              <w:jc w:val="both"/>
              <w:rPr>
                <w:iCs/>
                <w:sz w:val="28"/>
                <w:szCs w:val="28"/>
                <w:lang w:val="uz-Cyrl-UZ"/>
              </w:rPr>
            </w:pPr>
            <w:r w:rsidRPr="003113C7">
              <w:rPr>
                <w:iCs/>
                <w:sz w:val="28"/>
                <w:szCs w:val="28"/>
                <w:lang w:val="uz-Cyrl-UZ"/>
              </w:rPr>
              <w:t>Открытая линия передачи, на поверхности котор</w:t>
            </w:r>
            <w:r w:rsidRPr="003113C7">
              <w:rPr>
                <w:iCs/>
                <w:sz w:val="28"/>
                <w:szCs w:val="28"/>
              </w:rPr>
              <w:t>ой в некоторой последовательности расположены нерегулярности в виде выступов и углублений.</w:t>
            </w:r>
          </w:p>
          <w:p w14:paraId="55015865" w14:textId="77777777" w:rsidR="00531151" w:rsidRPr="003113C7" w:rsidRDefault="00531151" w:rsidP="00F23303">
            <w:pPr>
              <w:jc w:val="both"/>
              <w:rPr>
                <w:iCs/>
                <w:sz w:val="28"/>
                <w:szCs w:val="28"/>
                <w:lang w:val="uz-Cyrl-UZ"/>
              </w:rPr>
            </w:pPr>
          </w:p>
          <w:p w14:paraId="2FA8F0EF" w14:textId="77777777" w:rsidR="00531151" w:rsidRPr="003113C7" w:rsidRDefault="00531151" w:rsidP="00F23303">
            <w:pPr>
              <w:jc w:val="both"/>
              <w:rPr>
                <w:iCs/>
                <w:sz w:val="28"/>
                <w:szCs w:val="28"/>
                <w:lang w:val="uz-Cyrl-UZ"/>
              </w:rPr>
            </w:pPr>
            <w:r w:rsidRPr="003113C7">
              <w:rPr>
                <w:iCs/>
                <w:sz w:val="28"/>
                <w:szCs w:val="28"/>
                <w:lang w:val="uz-Cyrl-UZ"/>
              </w:rPr>
              <w:t>Sirtida ayrim ketma-ketlikdagi turtib chiqish va chu</w:t>
            </w:r>
            <w:r w:rsidR="001F261B" w:rsidRPr="003113C7">
              <w:rPr>
                <w:iCs/>
                <w:sz w:val="28"/>
                <w:szCs w:val="28"/>
                <w:lang w:val="uz-Cyrl-UZ"/>
              </w:rPr>
              <w:t>-</w:t>
            </w:r>
            <w:r w:rsidRPr="003113C7">
              <w:rPr>
                <w:iCs/>
                <w:sz w:val="28"/>
                <w:szCs w:val="28"/>
                <w:lang w:val="uz-Cyrl-UZ"/>
              </w:rPr>
              <w:t>qurlik ko‘rinishidagi nomuntazamlik joylashgan ochiq uzatish liniyasi.</w:t>
            </w:r>
          </w:p>
          <w:p w14:paraId="7F2FDD48" w14:textId="77777777" w:rsidR="00531151" w:rsidRPr="003113C7" w:rsidRDefault="00531151" w:rsidP="00F23303">
            <w:pPr>
              <w:jc w:val="both"/>
              <w:rPr>
                <w:iCs/>
                <w:sz w:val="28"/>
                <w:szCs w:val="28"/>
                <w:lang w:val="uz-Cyrl-UZ"/>
              </w:rPr>
            </w:pPr>
          </w:p>
          <w:p w14:paraId="6A4918E7" w14:textId="77777777" w:rsidR="00531151" w:rsidRPr="003113C7" w:rsidRDefault="00531151" w:rsidP="00F23303">
            <w:pPr>
              <w:jc w:val="both"/>
              <w:rPr>
                <w:i/>
                <w:iCs/>
                <w:sz w:val="28"/>
                <w:szCs w:val="28"/>
                <w:lang w:val="uz-Cyrl-UZ"/>
              </w:rPr>
            </w:pPr>
            <w:r w:rsidRPr="003113C7">
              <w:rPr>
                <w:iCs/>
                <w:sz w:val="28"/>
                <w:szCs w:val="28"/>
                <w:lang w:val="uz-Cyrl-UZ"/>
              </w:rPr>
              <w:t>Сиртида айрим кетма-кетликдаги туртиб чиқиш ва чуқурлик кўринишидаги номунтазамлик жойлаш</w:t>
            </w:r>
            <w:r w:rsidR="001F261B" w:rsidRPr="003113C7">
              <w:rPr>
                <w:iCs/>
                <w:sz w:val="28"/>
                <w:szCs w:val="28"/>
                <w:lang w:val="uz-Cyrl-UZ"/>
              </w:rPr>
              <w:t>-</w:t>
            </w:r>
            <w:r w:rsidRPr="003113C7">
              <w:rPr>
                <w:iCs/>
                <w:sz w:val="28"/>
                <w:szCs w:val="28"/>
                <w:lang w:val="uz-Cyrl-UZ"/>
              </w:rPr>
              <w:t xml:space="preserve">ган очиқ узатиш линияси. </w:t>
            </w:r>
          </w:p>
        </w:tc>
      </w:tr>
      <w:tr w:rsidR="00531151" w:rsidRPr="00073205" w14:paraId="13F0EDDF" w14:textId="77777777" w:rsidTr="00F23303">
        <w:trPr>
          <w:tblCellSpacing w:w="0" w:type="dxa"/>
          <w:jc w:val="center"/>
        </w:trPr>
        <w:tc>
          <w:tcPr>
            <w:tcW w:w="3711" w:type="dxa"/>
          </w:tcPr>
          <w:p w14:paraId="5A8127E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Регулярная линия передачи</w:t>
            </w:r>
          </w:p>
          <w:p w14:paraId="27E4154B"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uz - </w:t>
            </w:r>
            <w:r w:rsidRPr="003113C7">
              <w:rPr>
                <w:bCs/>
                <w:sz w:val="28"/>
                <w:szCs w:val="28"/>
                <w:lang w:val="uz-Cyrl-UZ"/>
              </w:rPr>
              <w:t xml:space="preserve">muntazam uzatish liniyasi </w:t>
            </w:r>
          </w:p>
          <w:p w14:paraId="7411B250"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t xml:space="preserve">       </w:t>
            </w:r>
            <w:r w:rsidRPr="003113C7">
              <w:rPr>
                <w:bCs/>
                <w:sz w:val="28"/>
                <w:szCs w:val="28"/>
                <w:lang w:val="uz-Cyrl-UZ"/>
              </w:rPr>
              <w:t>мунтазам узатиш линияси</w:t>
            </w:r>
          </w:p>
          <w:p w14:paraId="65F29F9F"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regular</w:t>
            </w:r>
            <w:r w:rsidRPr="003113C7">
              <w:rPr>
                <w:lang w:val="en-US"/>
              </w:rPr>
              <w:t xml:space="preserve"> </w:t>
            </w:r>
            <w:r w:rsidRPr="003113C7">
              <w:rPr>
                <w:sz w:val="28"/>
                <w:szCs w:val="28"/>
                <w:lang w:val="en-US"/>
              </w:rPr>
              <w:t>transmission</w:t>
            </w:r>
            <w:r w:rsidRPr="003113C7">
              <w:rPr>
                <w:b/>
                <w:sz w:val="28"/>
                <w:szCs w:val="28"/>
                <w:lang w:val="en-US"/>
              </w:rPr>
              <w:t xml:space="preserve"> </w:t>
            </w:r>
            <w:r w:rsidRPr="003113C7">
              <w:rPr>
                <w:sz w:val="28"/>
                <w:szCs w:val="28"/>
                <w:lang w:val="en-US"/>
              </w:rPr>
              <w:t>line</w:t>
            </w:r>
          </w:p>
        </w:tc>
        <w:tc>
          <w:tcPr>
            <w:tcW w:w="6260" w:type="dxa"/>
          </w:tcPr>
          <w:p w14:paraId="27E27AA5" w14:textId="77777777" w:rsidR="00531151" w:rsidRPr="00073205" w:rsidRDefault="00531151" w:rsidP="00F23303">
            <w:pPr>
              <w:jc w:val="both"/>
              <w:rPr>
                <w:iCs/>
                <w:sz w:val="28"/>
                <w:szCs w:val="28"/>
              </w:rPr>
            </w:pPr>
            <w:r w:rsidRPr="003113C7">
              <w:rPr>
                <w:iCs/>
                <w:sz w:val="28"/>
                <w:szCs w:val="28"/>
              </w:rPr>
              <w:t>Линия передачи, у которой в продольном направлении неизменны поперечное сечение и электромагнитные свойства заполняющих сред.</w:t>
            </w:r>
          </w:p>
          <w:p w14:paraId="4A57AF4F" w14:textId="77777777" w:rsidR="00B9267F" w:rsidRPr="00073205" w:rsidRDefault="00B9267F" w:rsidP="00F23303">
            <w:pPr>
              <w:jc w:val="both"/>
              <w:rPr>
                <w:iCs/>
                <w:sz w:val="28"/>
                <w:szCs w:val="28"/>
              </w:rPr>
            </w:pPr>
          </w:p>
          <w:p w14:paraId="3687C44A" w14:textId="77777777" w:rsidR="00531151" w:rsidRPr="003113C7" w:rsidRDefault="00531151" w:rsidP="00F23303">
            <w:pPr>
              <w:jc w:val="both"/>
              <w:rPr>
                <w:iCs/>
                <w:sz w:val="28"/>
                <w:szCs w:val="28"/>
                <w:lang w:val="uz-Cyrl-UZ"/>
              </w:rPr>
            </w:pPr>
            <w:r w:rsidRPr="003113C7">
              <w:rPr>
                <w:iCs/>
                <w:sz w:val="28"/>
                <w:szCs w:val="28"/>
                <w:lang w:val="uz-Cyrl-UZ"/>
              </w:rPr>
              <w:t>Bo‘ylama yo‘nalishda ko‘ndalang kesim va to‘ldiruv</w:t>
            </w:r>
            <w:r w:rsidR="001F261B" w:rsidRPr="003113C7">
              <w:rPr>
                <w:iCs/>
                <w:sz w:val="28"/>
                <w:szCs w:val="28"/>
                <w:lang w:val="uz-Cyrl-UZ"/>
              </w:rPr>
              <w:t>-</w:t>
            </w:r>
            <w:r w:rsidRPr="003113C7">
              <w:rPr>
                <w:iCs/>
                <w:sz w:val="28"/>
                <w:szCs w:val="28"/>
                <w:lang w:val="uz-Cyrl-UZ"/>
              </w:rPr>
              <w:t>chi muhitning elektromagnit xususiyatlari o‘zgarmay</w:t>
            </w:r>
            <w:r w:rsidR="001F261B" w:rsidRPr="003113C7">
              <w:rPr>
                <w:iCs/>
                <w:sz w:val="28"/>
                <w:szCs w:val="28"/>
                <w:lang w:val="uz-Cyrl-UZ"/>
              </w:rPr>
              <w:t>-</w:t>
            </w:r>
            <w:r w:rsidRPr="003113C7">
              <w:rPr>
                <w:iCs/>
                <w:sz w:val="28"/>
                <w:szCs w:val="28"/>
                <w:lang w:val="uz-Cyrl-UZ"/>
              </w:rPr>
              <w:t>digan uzatish liniyasi.</w:t>
            </w:r>
          </w:p>
          <w:p w14:paraId="11821524" w14:textId="77777777" w:rsidR="00531151" w:rsidRPr="003113C7" w:rsidRDefault="00531151" w:rsidP="00F23303">
            <w:pPr>
              <w:jc w:val="both"/>
              <w:rPr>
                <w:iCs/>
                <w:lang w:val="uz-Cyrl-UZ"/>
              </w:rPr>
            </w:pPr>
          </w:p>
          <w:p w14:paraId="4671B9C7" w14:textId="77777777" w:rsidR="00531151" w:rsidRPr="003113C7" w:rsidRDefault="00531151" w:rsidP="00F23303">
            <w:pPr>
              <w:jc w:val="both"/>
              <w:rPr>
                <w:iCs/>
                <w:sz w:val="28"/>
                <w:szCs w:val="28"/>
                <w:lang w:val="uz-Cyrl-UZ"/>
              </w:rPr>
            </w:pPr>
            <w:r w:rsidRPr="003113C7">
              <w:rPr>
                <w:iCs/>
                <w:sz w:val="28"/>
                <w:szCs w:val="28"/>
                <w:lang w:val="uz-Cyrl-UZ"/>
              </w:rPr>
              <w:t>Бўйлама йўналишда кўндаланг кесим ва тўлдирув</w:t>
            </w:r>
            <w:r w:rsidR="001F261B" w:rsidRPr="003113C7">
              <w:rPr>
                <w:iCs/>
                <w:sz w:val="28"/>
                <w:szCs w:val="28"/>
                <w:lang w:val="uz-Cyrl-UZ"/>
              </w:rPr>
              <w:t>-</w:t>
            </w:r>
            <w:r w:rsidRPr="003113C7">
              <w:rPr>
                <w:iCs/>
                <w:sz w:val="28"/>
                <w:szCs w:val="28"/>
                <w:lang w:val="uz-Cyrl-UZ"/>
              </w:rPr>
              <w:t>чи муҳитнинг электромагнит хусусиятлари ўзгар</w:t>
            </w:r>
            <w:r w:rsidR="001F261B" w:rsidRPr="003113C7">
              <w:rPr>
                <w:iCs/>
                <w:sz w:val="28"/>
                <w:szCs w:val="28"/>
                <w:lang w:val="uz-Cyrl-UZ"/>
              </w:rPr>
              <w:t>-</w:t>
            </w:r>
            <w:r w:rsidRPr="003113C7">
              <w:rPr>
                <w:iCs/>
                <w:sz w:val="28"/>
                <w:szCs w:val="28"/>
                <w:lang w:val="uz-Cyrl-UZ"/>
              </w:rPr>
              <w:t>майдиган узатиш линияси.</w:t>
            </w:r>
          </w:p>
        </w:tc>
      </w:tr>
      <w:tr w:rsidR="00531151" w:rsidRPr="00073205" w14:paraId="35B85308" w14:textId="77777777" w:rsidTr="00F23303">
        <w:trPr>
          <w:tblCellSpacing w:w="0" w:type="dxa"/>
          <w:jc w:val="center"/>
        </w:trPr>
        <w:tc>
          <w:tcPr>
            <w:tcW w:w="3711" w:type="dxa"/>
          </w:tcPr>
          <w:p w14:paraId="1CE2510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Регулярная помеха</w:t>
            </w:r>
          </w:p>
          <w:p w14:paraId="314BBBF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uz - </w:t>
            </w:r>
            <w:r w:rsidRPr="003113C7">
              <w:rPr>
                <w:bCs/>
                <w:sz w:val="28"/>
                <w:szCs w:val="28"/>
                <w:lang w:val="uz-Cyrl-UZ"/>
              </w:rPr>
              <w:t>muntazam xalaqit</w:t>
            </w:r>
          </w:p>
          <w:p w14:paraId="417773BC"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t xml:space="preserve">       </w:t>
            </w:r>
            <w:r w:rsidRPr="003113C7">
              <w:rPr>
                <w:bCs/>
                <w:sz w:val="28"/>
                <w:szCs w:val="28"/>
                <w:lang w:val="uz-Cyrl-UZ"/>
              </w:rPr>
              <w:t>мунтазам халақит</w:t>
            </w:r>
          </w:p>
          <w:p w14:paraId="1E9FCE30" w14:textId="77777777" w:rsidR="00531151" w:rsidRPr="003113C7" w:rsidRDefault="00531151" w:rsidP="00F23303">
            <w:pPr>
              <w:outlineLvl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w:t>
            </w:r>
            <w:r w:rsidRPr="003113C7">
              <w:rPr>
                <w:b/>
                <w:sz w:val="28"/>
                <w:szCs w:val="28"/>
                <w:lang w:val="en-US"/>
              </w:rPr>
              <w:t xml:space="preserve"> </w:t>
            </w:r>
            <w:r w:rsidRPr="003113C7">
              <w:rPr>
                <w:sz w:val="28"/>
                <w:szCs w:val="28"/>
                <w:lang w:val="en-US"/>
              </w:rPr>
              <w:t xml:space="preserve">coherent interference, </w:t>
            </w:r>
            <w:r w:rsidRPr="003113C7">
              <w:rPr>
                <w:sz w:val="28"/>
                <w:szCs w:val="28"/>
                <w:lang w:val="en-US"/>
              </w:rPr>
              <w:br/>
              <w:t>repeatable interference</w:t>
            </w:r>
          </w:p>
        </w:tc>
        <w:tc>
          <w:tcPr>
            <w:tcW w:w="6260" w:type="dxa"/>
          </w:tcPr>
          <w:p w14:paraId="73B5C793" w14:textId="77777777" w:rsidR="00531151" w:rsidRPr="003113C7" w:rsidRDefault="00531151" w:rsidP="00F23303">
            <w:pPr>
              <w:jc w:val="both"/>
              <w:rPr>
                <w:iCs/>
                <w:sz w:val="28"/>
                <w:szCs w:val="28"/>
                <w:lang w:val="uz-Cyrl-UZ"/>
              </w:rPr>
            </w:pPr>
            <w:r w:rsidRPr="003113C7">
              <w:rPr>
                <w:iCs/>
                <w:sz w:val="28"/>
                <w:szCs w:val="28"/>
              </w:rPr>
              <w:t xml:space="preserve">Электромагнитная помеха, возникающая и исчезающая через определенные промежутки времени. </w:t>
            </w:r>
          </w:p>
          <w:p w14:paraId="1FB63ED3" w14:textId="77777777" w:rsidR="00531151" w:rsidRPr="003113C7" w:rsidRDefault="00531151" w:rsidP="00F23303">
            <w:pPr>
              <w:jc w:val="both"/>
              <w:rPr>
                <w:iCs/>
                <w:sz w:val="28"/>
                <w:szCs w:val="28"/>
                <w:lang w:val="uz-Cyrl-UZ"/>
              </w:rPr>
            </w:pPr>
          </w:p>
          <w:p w14:paraId="2D94F833" w14:textId="77777777" w:rsidR="00531151" w:rsidRPr="003113C7" w:rsidRDefault="00531151" w:rsidP="00F23303">
            <w:pPr>
              <w:jc w:val="both"/>
              <w:rPr>
                <w:iCs/>
                <w:sz w:val="28"/>
                <w:szCs w:val="28"/>
                <w:lang w:val="uz-Cyrl-UZ"/>
              </w:rPr>
            </w:pPr>
            <w:r w:rsidRPr="003113C7">
              <w:rPr>
                <w:iCs/>
                <w:sz w:val="28"/>
                <w:szCs w:val="28"/>
                <w:lang w:val="uz-Cyrl-UZ"/>
              </w:rPr>
              <w:t>Ma’lum vaqt oralig‘idan so‘ng paydo bo‘ladigan va yo‘qoladigan elektromagnit xalaqit.</w:t>
            </w:r>
          </w:p>
          <w:p w14:paraId="4702844F" w14:textId="77777777" w:rsidR="00531151" w:rsidRPr="003113C7" w:rsidRDefault="00531151" w:rsidP="00F23303">
            <w:pPr>
              <w:jc w:val="both"/>
              <w:rPr>
                <w:iCs/>
                <w:lang w:val="uz-Cyrl-UZ"/>
              </w:rPr>
            </w:pPr>
          </w:p>
          <w:p w14:paraId="469AA4FD" w14:textId="77777777" w:rsidR="00531151" w:rsidRPr="003113C7" w:rsidRDefault="00531151" w:rsidP="00F23303">
            <w:pPr>
              <w:jc w:val="both"/>
              <w:rPr>
                <w:iCs/>
                <w:sz w:val="28"/>
                <w:szCs w:val="28"/>
                <w:lang w:val="uz-Cyrl-UZ"/>
              </w:rPr>
            </w:pPr>
            <w:r w:rsidRPr="003113C7">
              <w:rPr>
                <w:iCs/>
                <w:sz w:val="28"/>
                <w:szCs w:val="28"/>
                <w:lang w:val="uz-Cyrl-UZ"/>
              </w:rPr>
              <w:t>Маълум вақт оралиғидан сўнг пайдо бўладиган ва йўқоладиган электромагнит халақит.</w:t>
            </w:r>
          </w:p>
        </w:tc>
      </w:tr>
      <w:tr w:rsidR="00531151" w:rsidRPr="00073205" w14:paraId="3BD380DC" w14:textId="77777777" w:rsidTr="00F23303">
        <w:trPr>
          <w:tblCellSpacing w:w="0" w:type="dxa"/>
          <w:jc w:val="center"/>
        </w:trPr>
        <w:tc>
          <w:tcPr>
            <w:tcW w:w="3711" w:type="dxa"/>
          </w:tcPr>
          <w:p w14:paraId="7B561A91" w14:textId="77777777" w:rsidR="00531151" w:rsidRPr="003113C7" w:rsidRDefault="00531151" w:rsidP="00F23303">
            <w:pPr>
              <w:widowControl w:val="0"/>
              <w:tabs>
                <w:tab w:val="center" w:pos="4677"/>
                <w:tab w:val="right" w:pos="9355"/>
              </w:tabs>
              <w:autoSpaceDE w:val="0"/>
              <w:autoSpaceDN w:val="0"/>
              <w:adjustRightInd w:val="0"/>
              <w:rPr>
                <w:b/>
                <w:bCs/>
                <w:spacing w:val="-8"/>
                <w:sz w:val="28"/>
                <w:szCs w:val="28"/>
                <w:lang w:val="uz-Cyrl-UZ"/>
              </w:rPr>
            </w:pPr>
            <w:r w:rsidRPr="003113C7">
              <w:rPr>
                <w:b/>
                <w:bCs/>
                <w:spacing w:val="-7"/>
                <w:sz w:val="28"/>
                <w:szCs w:val="28"/>
                <w:lang w:val="uz-Cyrl-UZ"/>
              </w:rPr>
              <w:t xml:space="preserve">Регулярный </w:t>
            </w:r>
            <w:r w:rsidRPr="003113C7">
              <w:rPr>
                <w:b/>
                <w:bCs/>
                <w:spacing w:val="-8"/>
                <w:sz w:val="28"/>
                <w:szCs w:val="28"/>
                <w:lang w:val="uz-Cyrl-UZ"/>
              </w:rPr>
              <w:t>волновод</w:t>
            </w:r>
          </w:p>
          <w:p w14:paraId="31462383" w14:textId="77777777" w:rsidR="00531151" w:rsidRPr="003113C7" w:rsidRDefault="00531151" w:rsidP="00F23303">
            <w:pPr>
              <w:shd w:val="clear" w:color="auto" w:fill="FFFFFF"/>
              <w:ind w:right="43"/>
              <w:rPr>
                <w:bCs/>
                <w:sz w:val="28"/>
                <w:szCs w:val="28"/>
                <w:lang w:val="uz-Cyrl-UZ"/>
              </w:rPr>
            </w:pPr>
            <w:r w:rsidRPr="003113C7">
              <w:rPr>
                <w:b/>
                <w:bCs/>
                <w:sz w:val="28"/>
                <w:szCs w:val="28"/>
                <w:lang w:val="uz-Cyrl-UZ"/>
              </w:rPr>
              <w:lastRenderedPageBreak/>
              <w:t xml:space="preserve">uz - </w:t>
            </w:r>
            <w:r w:rsidRPr="003113C7">
              <w:rPr>
                <w:bCs/>
                <w:sz w:val="28"/>
                <w:szCs w:val="28"/>
                <w:lang w:val="uz-Cyrl-UZ"/>
              </w:rPr>
              <w:t>muntazam to‘lqino‘tkazgich</w:t>
            </w:r>
          </w:p>
          <w:p w14:paraId="6ACD35B9"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мунтазам тўлқинўтказгич</w:t>
            </w:r>
          </w:p>
          <w:p w14:paraId="5D92F1F1"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regular waveguide</w:t>
            </w:r>
          </w:p>
        </w:tc>
        <w:tc>
          <w:tcPr>
            <w:tcW w:w="6260" w:type="dxa"/>
          </w:tcPr>
          <w:p w14:paraId="69588E94" w14:textId="77777777" w:rsidR="00531151" w:rsidRPr="003113C7" w:rsidRDefault="00531151" w:rsidP="00F23303">
            <w:pPr>
              <w:jc w:val="both"/>
              <w:rPr>
                <w:iCs/>
                <w:sz w:val="28"/>
                <w:szCs w:val="28"/>
                <w:lang w:val="uz-Cyrl-UZ"/>
              </w:rPr>
            </w:pPr>
            <w:r w:rsidRPr="003113C7">
              <w:rPr>
                <w:iCs/>
                <w:sz w:val="28"/>
                <w:szCs w:val="28"/>
              </w:rPr>
              <w:lastRenderedPageBreak/>
              <w:t>Волновод с постоянными по длине геометриче</w:t>
            </w:r>
            <w:r w:rsidRPr="003113C7">
              <w:rPr>
                <w:iCs/>
                <w:sz w:val="28"/>
                <w:szCs w:val="28"/>
              </w:rPr>
              <w:lastRenderedPageBreak/>
              <w:t>скими и электрическими параметрами.</w:t>
            </w:r>
          </w:p>
          <w:p w14:paraId="0562B06A" w14:textId="77777777" w:rsidR="00531151" w:rsidRPr="003113C7" w:rsidRDefault="00531151" w:rsidP="00F23303">
            <w:pPr>
              <w:jc w:val="both"/>
              <w:rPr>
                <w:iCs/>
                <w:sz w:val="28"/>
                <w:szCs w:val="28"/>
                <w:lang w:val="uz-Cyrl-UZ"/>
              </w:rPr>
            </w:pPr>
          </w:p>
          <w:p w14:paraId="36169485" w14:textId="77777777" w:rsidR="00531151" w:rsidRPr="003113C7" w:rsidRDefault="00531151" w:rsidP="00F23303">
            <w:pPr>
              <w:jc w:val="both"/>
              <w:rPr>
                <w:iCs/>
                <w:sz w:val="28"/>
                <w:szCs w:val="28"/>
                <w:lang w:val="uz-Cyrl-UZ"/>
              </w:rPr>
            </w:pPr>
            <w:r w:rsidRPr="003113C7">
              <w:rPr>
                <w:iCs/>
                <w:sz w:val="28"/>
                <w:szCs w:val="28"/>
                <w:lang w:val="uz-Cyrl-UZ"/>
              </w:rPr>
              <w:t>Uzunligi bo‘yicha muntazam geometrik va elektr parametrlarga ega to‘lqino‘tkazgich.</w:t>
            </w:r>
          </w:p>
          <w:p w14:paraId="1B4C8D22" w14:textId="77777777" w:rsidR="00531151" w:rsidRPr="003113C7" w:rsidRDefault="00531151" w:rsidP="00F23303">
            <w:pPr>
              <w:jc w:val="both"/>
              <w:rPr>
                <w:iCs/>
                <w:sz w:val="28"/>
                <w:szCs w:val="28"/>
                <w:lang w:val="uz-Cyrl-UZ"/>
              </w:rPr>
            </w:pPr>
          </w:p>
          <w:p w14:paraId="62CF0A85" w14:textId="77777777" w:rsidR="00531151" w:rsidRPr="003113C7" w:rsidRDefault="00531151" w:rsidP="00F23303">
            <w:pPr>
              <w:jc w:val="both"/>
              <w:rPr>
                <w:iCs/>
                <w:sz w:val="28"/>
                <w:szCs w:val="28"/>
                <w:lang w:val="uz-Cyrl-UZ"/>
              </w:rPr>
            </w:pPr>
            <w:r w:rsidRPr="003113C7">
              <w:rPr>
                <w:iCs/>
                <w:sz w:val="28"/>
                <w:szCs w:val="28"/>
                <w:lang w:val="uz-Cyrl-UZ"/>
              </w:rPr>
              <w:t>Узунлиги бўйича мунтазам геометрик ва электр параметрларга эга тўлқинўтказгич.</w:t>
            </w:r>
          </w:p>
        </w:tc>
      </w:tr>
      <w:tr w:rsidR="00531151" w:rsidRPr="00073205" w14:paraId="7FB6E3EE" w14:textId="77777777" w:rsidTr="00F23303">
        <w:trPr>
          <w:tblCellSpacing w:w="0" w:type="dxa"/>
          <w:jc w:val="center"/>
        </w:trPr>
        <w:tc>
          <w:tcPr>
            <w:tcW w:w="3711" w:type="dxa"/>
          </w:tcPr>
          <w:p w14:paraId="3C034B0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Режим бегущих волн</w:t>
            </w:r>
          </w:p>
          <w:p w14:paraId="6561C326"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008565E2" w:rsidRPr="003113C7">
              <w:rPr>
                <w:bCs/>
                <w:szCs w:val="28"/>
                <w:lang w:val="uz-Cyrl-UZ"/>
              </w:rPr>
              <w:t xml:space="preserve"> - yuguruvchi to‘lqinlar</w:t>
            </w:r>
          </w:p>
          <w:p w14:paraId="72887BD1"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lang w:val="en-US"/>
              </w:rPr>
              <w:t>rejimi</w:t>
            </w:r>
            <w:proofErr w:type="spellEnd"/>
          </w:p>
          <w:p w14:paraId="7902FA28"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bCs/>
                <w:szCs w:val="28"/>
                <w:lang w:val="uz-Cyrl-UZ"/>
              </w:rPr>
              <w:t xml:space="preserve">       </w:t>
            </w:r>
            <w:proofErr w:type="spellStart"/>
            <w:r w:rsidRPr="003113C7">
              <w:rPr>
                <w:rFonts w:eastAsia="Batang"/>
                <w:bCs/>
                <w:szCs w:val="28"/>
                <w:lang w:eastAsia="ko-KR"/>
              </w:rPr>
              <w:t>югурувчи</w:t>
            </w:r>
            <w:proofErr w:type="spellEnd"/>
            <w:r w:rsidRPr="003113C7">
              <w:rPr>
                <w:rFonts w:eastAsia="Batang"/>
                <w:bCs/>
                <w:szCs w:val="28"/>
                <w:lang w:val="en-US" w:eastAsia="ko-KR"/>
              </w:rPr>
              <w:t xml:space="preserve"> </w:t>
            </w:r>
            <w:proofErr w:type="spellStart"/>
            <w:r w:rsidRPr="003113C7">
              <w:rPr>
                <w:rFonts w:eastAsia="Batang"/>
                <w:bCs/>
                <w:szCs w:val="28"/>
                <w:lang w:eastAsia="ko-KR"/>
              </w:rPr>
              <w:t>тўлқинлар</w:t>
            </w:r>
            <w:proofErr w:type="spellEnd"/>
            <w:r w:rsidRPr="003113C7">
              <w:rPr>
                <w:rFonts w:eastAsia="Batang"/>
                <w:bCs/>
                <w:szCs w:val="28"/>
                <w:lang w:val="en-US" w:eastAsia="ko-KR"/>
              </w:rPr>
              <w:t xml:space="preserve"> </w:t>
            </w:r>
            <w:r w:rsidRPr="003113C7">
              <w:rPr>
                <w:rFonts w:eastAsia="Batang"/>
                <w:bCs/>
                <w:szCs w:val="28"/>
                <w:lang w:val="en-US" w:eastAsia="ko-KR"/>
              </w:rPr>
              <w:br/>
            </w:r>
            <w:proofErr w:type="spellStart"/>
            <w:r w:rsidRPr="003113C7">
              <w:rPr>
                <w:rFonts w:eastAsia="Batang"/>
                <w:bCs/>
                <w:szCs w:val="28"/>
                <w:lang w:eastAsia="ko-KR"/>
              </w:rPr>
              <w:t>режими</w:t>
            </w:r>
            <w:proofErr w:type="spellEnd"/>
          </w:p>
          <w:p w14:paraId="0243CCD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traveling-wave mode</w:t>
            </w:r>
            <w:r w:rsidRPr="003113C7">
              <w:rPr>
                <w:b/>
                <w:bCs/>
                <w:sz w:val="28"/>
                <w:szCs w:val="28"/>
                <w:lang w:val="en-US"/>
              </w:rPr>
              <w:t xml:space="preserve"> </w:t>
            </w:r>
          </w:p>
        </w:tc>
        <w:tc>
          <w:tcPr>
            <w:tcW w:w="6260" w:type="dxa"/>
          </w:tcPr>
          <w:p w14:paraId="7E1614C4" w14:textId="77777777" w:rsidR="00531151" w:rsidRPr="003113C7" w:rsidRDefault="00531151" w:rsidP="00F23303">
            <w:pPr>
              <w:jc w:val="both"/>
              <w:rPr>
                <w:iCs/>
                <w:sz w:val="28"/>
                <w:szCs w:val="28"/>
                <w:lang w:val="uz-Cyrl-UZ"/>
              </w:rPr>
            </w:pPr>
            <w:r w:rsidRPr="003113C7">
              <w:rPr>
                <w:iCs/>
                <w:sz w:val="28"/>
                <w:szCs w:val="28"/>
              </w:rPr>
              <w:t xml:space="preserve">Режим, при котором нагрузка линии полностью (без отражения) поглощает направляемую ей </w:t>
            </w:r>
            <w:proofErr w:type="spellStart"/>
            <w:r w:rsidRPr="003113C7">
              <w:rPr>
                <w:iCs/>
                <w:sz w:val="28"/>
                <w:szCs w:val="28"/>
              </w:rPr>
              <w:t>энер</w:t>
            </w:r>
            <w:r w:rsidR="001F261B" w:rsidRPr="003113C7">
              <w:rPr>
                <w:iCs/>
                <w:sz w:val="28"/>
                <w:szCs w:val="28"/>
              </w:rPr>
              <w:t>-</w:t>
            </w:r>
            <w:r w:rsidRPr="003113C7">
              <w:rPr>
                <w:iCs/>
                <w:sz w:val="28"/>
                <w:szCs w:val="28"/>
              </w:rPr>
              <w:t>гию</w:t>
            </w:r>
            <w:proofErr w:type="spellEnd"/>
            <w:r w:rsidRPr="003113C7">
              <w:rPr>
                <w:iCs/>
                <w:sz w:val="28"/>
                <w:szCs w:val="28"/>
              </w:rPr>
              <w:t xml:space="preserve"> волны.</w:t>
            </w:r>
          </w:p>
          <w:p w14:paraId="30279A0B" w14:textId="77777777" w:rsidR="00531151" w:rsidRPr="003113C7" w:rsidRDefault="00531151" w:rsidP="00F23303">
            <w:pPr>
              <w:jc w:val="both"/>
              <w:rPr>
                <w:iCs/>
                <w:lang w:val="uz-Cyrl-UZ"/>
              </w:rPr>
            </w:pPr>
          </w:p>
          <w:p w14:paraId="7A4D65B2" w14:textId="77777777" w:rsidR="00531151" w:rsidRPr="003113C7" w:rsidRDefault="00531151" w:rsidP="00F23303">
            <w:pPr>
              <w:jc w:val="both"/>
              <w:rPr>
                <w:iCs/>
                <w:sz w:val="28"/>
                <w:szCs w:val="28"/>
                <w:lang w:val="uz-Cyrl-UZ"/>
              </w:rPr>
            </w:pPr>
            <w:r w:rsidRPr="003113C7">
              <w:rPr>
                <w:iCs/>
                <w:sz w:val="28"/>
                <w:szCs w:val="28"/>
                <w:lang w:val="uz-Cyrl-UZ"/>
              </w:rPr>
              <w:t>Liniya yuklamasi to‘liq (qaytishsiz) u yo‘naltiradigan to‘lqin energiyasini yutadigan rejim.</w:t>
            </w:r>
          </w:p>
          <w:p w14:paraId="0643455E" w14:textId="77777777" w:rsidR="00531151" w:rsidRPr="003113C7" w:rsidRDefault="00531151" w:rsidP="00F23303">
            <w:pPr>
              <w:jc w:val="both"/>
              <w:rPr>
                <w:iCs/>
                <w:lang w:val="uz-Cyrl-UZ"/>
              </w:rPr>
            </w:pPr>
          </w:p>
          <w:p w14:paraId="5DC8E99C" w14:textId="77777777" w:rsidR="00531151" w:rsidRPr="003113C7" w:rsidRDefault="00531151" w:rsidP="00F23303">
            <w:pPr>
              <w:jc w:val="both"/>
              <w:rPr>
                <w:iCs/>
                <w:sz w:val="28"/>
                <w:szCs w:val="28"/>
                <w:lang w:val="uz-Cyrl-UZ"/>
              </w:rPr>
            </w:pPr>
            <w:r w:rsidRPr="003113C7">
              <w:rPr>
                <w:iCs/>
                <w:sz w:val="28"/>
                <w:szCs w:val="28"/>
                <w:lang w:val="uz-Cyrl-UZ"/>
              </w:rPr>
              <w:t>Линия юкламаси тўлиқ (қайтишсиз) у йўналтира</w:t>
            </w:r>
            <w:r w:rsidR="001F261B" w:rsidRPr="003113C7">
              <w:rPr>
                <w:iCs/>
                <w:sz w:val="28"/>
                <w:szCs w:val="28"/>
                <w:lang w:val="uz-Cyrl-UZ"/>
              </w:rPr>
              <w:t>-</w:t>
            </w:r>
            <w:r w:rsidRPr="003113C7">
              <w:rPr>
                <w:iCs/>
                <w:sz w:val="28"/>
                <w:szCs w:val="28"/>
                <w:lang w:val="uz-Cyrl-UZ"/>
              </w:rPr>
              <w:t>диган тўлқин энергиясини ютадиган режим.</w:t>
            </w:r>
          </w:p>
        </w:tc>
      </w:tr>
      <w:tr w:rsidR="00531151" w:rsidRPr="00073205" w14:paraId="3F89F47B" w14:textId="77777777" w:rsidTr="00F23303">
        <w:trPr>
          <w:tblCellSpacing w:w="0" w:type="dxa"/>
          <w:jc w:val="center"/>
        </w:trPr>
        <w:tc>
          <w:tcPr>
            <w:tcW w:w="3711" w:type="dxa"/>
          </w:tcPr>
          <w:p w14:paraId="26530EA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Режим смешанных волн</w:t>
            </w:r>
          </w:p>
          <w:p w14:paraId="5B65295A"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008565E2" w:rsidRPr="003113C7">
              <w:rPr>
                <w:bCs/>
                <w:szCs w:val="28"/>
                <w:lang w:val="uz-Cyrl-UZ"/>
              </w:rPr>
              <w:t xml:space="preserve"> - aralash to‘lqinlar</w:t>
            </w:r>
          </w:p>
          <w:p w14:paraId="52F04CFE"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Cs/>
                <w:szCs w:val="28"/>
                <w:lang w:val="uz-Cyrl-UZ"/>
              </w:rPr>
              <w:t>rejimi</w:t>
            </w:r>
          </w:p>
          <w:p w14:paraId="67C68A4E"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аралаш тўлқинлар режими</w:t>
            </w:r>
          </w:p>
          <w:p w14:paraId="46B4D0F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mixed waves mode</w:t>
            </w:r>
            <w:r w:rsidRPr="003113C7">
              <w:rPr>
                <w:b/>
                <w:sz w:val="28"/>
                <w:szCs w:val="28"/>
                <w:lang w:val="uz-Cyrl-UZ"/>
              </w:rPr>
              <w:t xml:space="preserve"> </w:t>
            </w:r>
          </w:p>
        </w:tc>
        <w:tc>
          <w:tcPr>
            <w:tcW w:w="6260" w:type="dxa"/>
          </w:tcPr>
          <w:p w14:paraId="21C16C8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Режим работы длинной линии, при котором в ней существует как падающая, так и отраженная волна с неравными амплитудами.</w:t>
            </w:r>
          </w:p>
          <w:p w14:paraId="146D0D8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6AC940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Liniyada teng amplitudali ham tushuvchi, ham qayt</w:t>
            </w:r>
            <w:r w:rsidR="001F261B" w:rsidRPr="003113C7">
              <w:rPr>
                <w:sz w:val="28"/>
                <w:szCs w:val="28"/>
                <w:lang w:val="uz-Cyrl-UZ"/>
              </w:rPr>
              <w:t>-</w:t>
            </w:r>
            <w:r w:rsidRPr="003113C7">
              <w:rPr>
                <w:sz w:val="28"/>
                <w:szCs w:val="28"/>
                <w:lang w:val="uz-Cyrl-UZ"/>
              </w:rPr>
              <w:t>gan to‘lqinlar mavjud bo‘ladigan, uzun liniyaning ishlash rejimi.</w:t>
            </w:r>
          </w:p>
          <w:p w14:paraId="15B80C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50C8B9B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Линияда тенг амплитудали ҳам тушувчи, ҳам қайтган тўлқинлар мавжуд бўладиган, узун линия</w:t>
            </w:r>
            <w:r w:rsidR="001F261B" w:rsidRPr="003113C7">
              <w:rPr>
                <w:sz w:val="28"/>
                <w:szCs w:val="28"/>
                <w:lang w:val="uz-Cyrl-UZ"/>
              </w:rPr>
              <w:t>-</w:t>
            </w:r>
            <w:r w:rsidRPr="003113C7">
              <w:rPr>
                <w:sz w:val="28"/>
                <w:szCs w:val="28"/>
                <w:lang w:val="uz-Cyrl-UZ"/>
              </w:rPr>
              <w:t xml:space="preserve">нинг ишлаш режими. </w:t>
            </w:r>
          </w:p>
        </w:tc>
      </w:tr>
      <w:tr w:rsidR="00531151" w:rsidRPr="00073205" w14:paraId="54FEA2BE" w14:textId="77777777" w:rsidTr="00F23303">
        <w:trPr>
          <w:tblCellSpacing w:w="0" w:type="dxa"/>
          <w:jc w:val="center"/>
        </w:trPr>
        <w:tc>
          <w:tcPr>
            <w:tcW w:w="3711" w:type="dxa"/>
          </w:tcPr>
          <w:p w14:paraId="2A74D95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Режим стоячих волн</w:t>
            </w:r>
          </w:p>
          <w:p w14:paraId="5FC2C375"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008565E2" w:rsidRPr="003113C7">
              <w:rPr>
                <w:bCs/>
                <w:szCs w:val="28"/>
                <w:lang w:val="uz-Cyrl-UZ"/>
              </w:rPr>
              <w:t xml:space="preserve"> - turg‘un to‘lqinlar</w:t>
            </w:r>
          </w:p>
          <w:p w14:paraId="4DD14C13"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Cs/>
                <w:szCs w:val="28"/>
                <w:lang w:val="en-US"/>
              </w:rPr>
              <w:t>rejimi</w:t>
            </w:r>
            <w:proofErr w:type="spellEnd"/>
            <w:r w:rsidRPr="003113C7">
              <w:rPr>
                <w:bCs/>
                <w:szCs w:val="28"/>
                <w:lang w:val="en-US"/>
              </w:rPr>
              <w:t xml:space="preserve"> </w:t>
            </w:r>
          </w:p>
          <w:p w14:paraId="7160564E" w14:textId="77777777" w:rsidR="00531151" w:rsidRPr="003113C7" w:rsidRDefault="00531151" w:rsidP="00F23303">
            <w:pPr>
              <w:pStyle w:val="1"/>
              <w:keepNext w:val="0"/>
              <w:widowControl w:val="0"/>
              <w:tabs>
                <w:tab w:val="center" w:pos="4677"/>
                <w:tab w:val="right" w:pos="9355"/>
              </w:tabs>
              <w:autoSpaceDE w:val="0"/>
              <w:autoSpaceDN w:val="0"/>
              <w:adjustRightInd w:val="0"/>
              <w:rPr>
                <w:szCs w:val="28"/>
                <w:lang w:val="en-US"/>
              </w:rPr>
            </w:pPr>
            <w:r w:rsidRPr="003113C7">
              <w:rPr>
                <w:bCs/>
                <w:szCs w:val="28"/>
                <w:lang w:val="uz-Cyrl-UZ"/>
              </w:rPr>
              <w:t xml:space="preserve">       </w:t>
            </w:r>
            <w:proofErr w:type="spellStart"/>
            <w:r w:rsidRPr="003113C7">
              <w:rPr>
                <w:rFonts w:eastAsia="Batang"/>
                <w:bCs/>
                <w:szCs w:val="28"/>
                <w:lang w:eastAsia="ko-KR"/>
              </w:rPr>
              <w:t>турғун</w:t>
            </w:r>
            <w:proofErr w:type="spellEnd"/>
            <w:r w:rsidRPr="003113C7">
              <w:rPr>
                <w:rFonts w:eastAsia="Batang"/>
                <w:bCs/>
                <w:szCs w:val="28"/>
                <w:lang w:val="en-US" w:eastAsia="ko-KR"/>
              </w:rPr>
              <w:t xml:space="preserve"> </w:t>
            </w:r>
            <w:proofErr w:type="spellStart"/>
            <w:r w:rsidRPr="003113C7">
              <w:rPr>
                <w:rFonts w:eastAsia="Batang"/>
                <w:bCs/>
                <w:szCs w:val="28"/>
                <w:lang w:eastAsia="ko-KR"/>
              </w:rPr>
              <w:t>тўлқинлар</w:t>
            </w:r>
            <w:proofErr w:type="spellEnd"/>
            <w:r w:rsidRPr="003113C7">
              <w:rPr>
                <w:rFonts w:eastAsia="Batang"/>
                <w:bCs/>
                <w:szCs w:val="28"/>
                <w:lang w:val="en-US" w:eastAsia="ko-KR"/>
              </w:rPr>
              <w:t xml:space="preserve"> </w:t>
            </w:r>
            <w:r w:rsidRPr="003113C7">
              <w:rPr>
                <w:rFonts w:eastAsia="Batang"/>
                <w:bCs/>
                <w:szCs w:val="28"/>
                <w:lang w:val="en-US" w:eastAsia="ko-KR"/>
              </w:rPr>
              <w:br/>
            </w:r>
            <w:proofErr w:type="spellStart"/>
            <w:r w:rsidRPr="003113C7">
              <w:rPr>
                <w:rFonts w:eastAsia="Batang"/>
                <w:bCs/>
                <w:szCs w:val="28"/>
                <w:lang w:eastAsia="ko-KR"/>
              </w:rPr>
              <w:t>режими</w:t>
            </w:r>
            <w:proofErr w:type="spellEnd"/>
          </w:p>
          <w:p w14:paraId="17DBF3A3" w14:textId="77777777" w:rsidR="00531151" w:rsidRPr="003113C7" w:rsidRDefault="00531151" w:rsidP="00F23303">
            <w:pPr>
              <w:pStyle w:val="1"/>
              <w:keepNext w:val="0"/>
              <w:widowControl w:val="0"/>
              <w:tabs>
                <w:tab w:val="center" w:pos="4677"/>
                <w:tab w:val="right" w:pos="9355"/>
              </w:tabs>
              <w:autoSpaceDE w:val="0"/>
              <w:autoSpaceDN w:val="0"/>
              <w:adjustRightInd w:val="0"/>
              <w:rPr>
                <w:b/>
                <w:bCs/>
                <w:szCs w:val="28"/>
                <w:lang w:val="uz-Cyrl-UZ"/>
              </w:rPr>
            </w:pPr>
            <w:proofErr w:type="spellStart"/>
            <w:r w:rsidRPr="003113C7">
              <w:rPr>
                <w:b/>
                <w:bCs/>
                <w:szCs w:val="28"/>
                <w:lang w:val="en-US"/>
              </w:rPr>
              <w:t>en</w:t>
            </w:r>
            <w:proofErr w:type="spellEnd"/>
            <w:r w:rsidRPr="003113C7">
              <w:rPr>
                <w:b/>
                <w:bCs/>
                <w:szCs w:val="28"/>
                <w:lang w:val="en-US"/>
              </w:rPr>
              <w:t xml:space="preserve"> </w:t>
            </w:r>
            <w:r w:rsidRPr="003113C7">
              <w:rPr>
                <w:szCs w:val="28"/>
                <w:lang w:val="en-US"/>
              </w:rPr>
              <w:t>-</w:t>
            </w:r>
            <w:r w:rsidRPr="003113C7">
              <w:rPr>
                <w:b/>
                <w:szCs w:val="28"/>
                <w:lang w:val="en-US"/>
              </w:rPr>
              <w:t xml:space="preserve"> </w:t>
            </w:r>
            <w:r w:rsidRPr="003113C7">
              <w:rPr>
                <w:bCs/>
                <w:szCs w:val="28"/>
                <w:lang w:val="en-US"/>
              </w:rPr>
              <w:t>standing-wave mode</w:t>
            </w:r>
          </w:p>
        </w:tc>
        <w:tc>
          <w:tcPr>
            <w:tcW w:w="6260" w:type="dxa"/>
          </w:tcPr>
          <w:p w14:paraId="6C1E6D1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 Режим работы длинной линии без потерь, при котором в ней существует падающая и отраженная волна с равными амплитудами.</w:t>
            </w:r>
          </w:p>
          <w:p w14:paraId="664BB9A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2 Режим, при котором нагрузка линии полностью отражает направляемую ей энергию волны.</w:t>
            </w:r>
          </w:p>
          <w:p w14:paraId="021E6C2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426D86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Liniyada teng amplitudali tushuvchi va qaytgan to‘l</w:t>
            </w:r>
            <w:r w:rsidR="001F261B" w:rsidRPr="003113C7">
              <w:rPr>
                <w:sz w:val="28"/>
                <w:szCs w:val="28"/>
                <w:lang w:val="uz-Cyrl-UZ"/>
              </w:rPr>
              <w:t>-</w:t>
            </w:r>
            <w:r w:rsidRPr="003113C7">
              <w:rPr>
                <w:sz w:val="28"/>
                <w:szCs w:val="28"/>
                <w:lang w:val="uz-Cyrl-UZ"/>
              </w:rPr>
              <w:t>qinlar mavjud bo‘ladigan, yo‘qotishlarsiz uzun liniya</w:t>
            </w:r>
            <w:r w:rsidR="001F261B" w:rsidRPr="003113C7">
              <w:rPr>
                <w:sz w:val="28"/>
                <w:szCs w:val="28"/>
                <w:lang w:val="uz-Cyrl-UZ"/>
              </w:rPr>
              <w:t>-</w:t>
            </w:r>
            <w:r w:rsidRPr="003113C7">
              <w:rPr>
                <w:sz w:val="28"/>
                <w:szCs w:val="28"/>
                <w:lang w:val="uz-Cyrl-UZ"/>
              </w:rPr>
              <w:t>ning ishlash rejimi.</w:t>
            </w:r>
          </w:p>
          <w:p w14:paraId="4148938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Liniya yuklamasi u yo‘naltiradigan to‘lqin energiya</w:t>
            </w:r>
            <w:r w:rsidR="001F261B" w:rsidRPr="003113C7">
              <w:rPr>
                <w:sz w:val="28"/>
                <w:szCs w:val="28"/>
                <w:lang w:val="uz-Cyrl-UZ"/>
              </w:rPr>
              <w:t>-</w:t>
            </w:r>
            <w:r w:rsidRPr="003113C7">
              <w:rPr>
                <w:sz w:val="28"/>
                <w:szCs w:val="28"/>
                <w:lang w:val="uz-Cyrl-UZ"/>
              </w:rPr>
              <w:t>sini to‘liq qaytaradigan rejim.</w:t>
            </w:r>
          </w:p>
          <w:p w14:paraId="1851788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88A2AB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Линияда тенг амплитудали тушувчи ва қайтган тўлқинлар мавжуд бў</w:t>
            </w:r>
            <w:r w:rsidR="001F261B" w:rsidRPr="003113C7">
              <w:rPr>
                <w:sz w:val="28"/>
                <w:szCs w:val="28"/>
                <w:lang w:val="uz-Cyrl-UZ"/>
              </w:rPr>
              <w:t xml:space="preserve">ладиган, йўқотишларсиз </w:t>
            </w:r>
            <w:r w:rsidRPr="003113C7">
              <w:rPr>
                <w:sz w:val="28"/>
                <w:szCs w:val="28"/>
                <w:lang w:val="uz-Cyrl-UZ"/>
              </w:rPr>
              <w:t>узун линиянинг ишлаш режими.</w:t>
            </w:r>
          </w:p>
          <w:p w14:paraId="379472A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Линия юкламаси у йўналтирадиган тўлқин энер</w:t>
            </w:r>
            <w:r w:rsidR="001F261B" w:rsidRPr="003113C7">
              <w:rPr>
                <w:sz w:val="28"/>
                <w:szCs w:val="28"/>
                <w:lang w:val="uz-Cyrl-UZ"/>
              </w:rPr>
              <w:t>-</w:t>
            </w:r>
            <w:r w:rsidRPr="003113C7">
              <w:rPr>
                <w:sz w:val="28"/>
                <w:szCs w:val="28"/>
                <w:lang w:val="uz-Cyrl-UZ"/>
              </w:rPr>
              <w:lastRenderedPageBreak/>
              <w:t>гиясини тўлиқ қайтарадиган режим.</w:t>
            </w:r>
          </w:p>
        </w:tc>
      </w:tr>
      <w:tr w:rsidR="00531151" w:rsidRPr="00073205" w14:paraId="64C36BCF" w14:textId="77777777" w:rsidTr="00F23303">
        <w:trPr>
          <w:tblCellSpacing w:w="0" w:type="dxa"/>
          <w:jc w:val="center"/>
        </w:trPr>
        <w:tc>
          <w:tcPr>
            <w:tcW w:w="3711" w:type="dxa"/>
          </w:tcPr>
          <w:p w14:paraId="47B63075" w14:textId="77777777" w:rsidR="00531151" w:rsidRPr="003113C7" w:rsidRDefault="00531151" w:rsidP="00F23303">
            <w:pPr>
              <w:shd w:val="clear" w:color="auto" w:fill="FFFFFF"/>
              <w:ind w:right="24"/>
              <w:jc w:val="both"/>
              <w:rPr>
                <w:b/>
                <w:bCs/>
                <w:sz w:val="28"/>
                <w:szCs w:val="28"/>
                <w:lang w:val="uz-Cyrl-UZ"/>
              </w:rPr>
            </w:pPr>
            <w:r w:rsidRPr="003113C7">
              <w:rPr>
                <w:b/>
                <w:bCs/>
                <w:sz w:val="28"/>
                <w:szCs w:val="28"/>
                <w:lang w:val="uz-Cyrl-UZ"/>
              </w:rPr>
              <w:lastRenderedPageBreak/>
              <w:t>Резонанс</w:t>
            </w:r>
          </w:p>
          <w:p w14:paraId="336DE5C0" w14:textId="77777777" w:rsidR="00531151" w:rsidRPr="003113C7" w:rsidRDefault="00531151" w:rsidP="00F23303">
            <w:pPr>
              <w:rPr>
                <w:bCs/>
                <w:sz w:val="28"/>
                <w:szCs w:val="28"/>
                <w:lang w:val="uz-Cyrl-UZ"/>
              </w:rPr>
            </w:pPr>
            <w:r w:rsidRPr="003113C7">
              <w:rPr>
                <w:b/>
                <w:bCs/>
                <w:sz w:val="28"/>
                <w:szCs w:val="28"/>
                <w:lang w:val="uz-Cyrl-UZ"/>
              </w:rPr>
              <w:t xml:space="preserve">uz - </w:t>
            </w:r>
            <w:r w:rsidRPr="003113C7">
              <w:rPr>
                <w:bCs/>
                <w:sz w:val="28"/>
                <w:szCs w:val="28"/>
                <w:lang w:val="uz-Cyrl-UZ"/>
              </w:rPr>
              <w:t>rezonans</w:t>
            </w:r>
          </w:p>
          <w:p w14:paraId="1A13CA26" w14:textId="77777777" w:rsidR="00531151" w:rsidRPr="003113C7" w:rsidRDefault="00531151" w:rsidP="00F23303">
            <w:pPr>
              <w:shd w:val="clear" w:color="auto" w:fill="FFFFFF"/>
              <w:ind w:right="43"/>
              <w:rPr>
                <w:bCs/>
                <w:sz w:val="28"/>
                <w:szCs w:val="28"/>
                <w:lang w:val="uz-Cyrl-UZ"/>
              </w:rPr>
            </w:pPr>
            <w:r w:rsidRPr="003113C7">
              <w:rPr>
                <w:bCs/>
                <w:sz w:val="28"/>
                <w:szCs w:val="28"/>
                <w:lang w:val="uz-Cyrl-UZ"/>
              </w:rPr>
              <w:t xml:space="preserve">       резонанс</w:t>
            </w:r>
          </w:p>
          <w:p w14:paraId="043ECDA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en -</w:t>
            </w:r>
            <w:r w:rsidRPr="003113C7">
              <w:rPr>
                <w:b/>
                <w:sz w:val="28"/>
                <w:szCs w:val="28"/>
                <w:lang w:val="uz-Cyrl-UZ"/>
              </w:rPr>
              <w:t xml:space="preserve"> </w:t>
            </w:r>
            <w:r w:rsidRPr="003113C7">
              <w:rPr>
                <w:sz w:val="28"/>
                <w:szCs w:val="28"/>
                <w:lang w:val="uz-Cyrl-UZ"/>
              </w:rPr>
              <w:t>resonance</w:t>
            </w:r>
          </w:p>
        </w:tc>
        <w:tc>
          <w:tcPr>
            <w:tcW w:w="6260" w:type="dxa"/>
          </w:tcPr>
          <w:p w14:paraId="78643BD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Явление резкого возрастания амплитуды установившихся вынужденных колебаний колебательной цепи при приближении частоты периодического внешнего воздействия к частоте ее собственных колебаний.</w:t>
            </w:r>
          </w:p>
          <w:p w14:paraId="3858551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FC60165" w14:textId="77777777" w:rsidR="00531151" w:rsidRPr="003113C7" w:rsidRDefault="00531151" w:rsidP="00F23303">
            <w:pPr>
              <w:jc w:val="both"/>
              <w:rPr>
                <w:sz w:val="28"/>
                <w:szCs w:val="28"/>
                <w:lang w:val="uz-Cyrl-UZ"/>
              </w:rPr>
            </w:pPr>
            <w:r w:rsidRPr="003113C7">
              <w:rPr>
                <w:sz w:val="28"/>
                <w:szCs w:val="28"/>
                <w:lang w:val="uz-Cyrl-UZ"/>
              </w:rPr>
              <w:t>Muntazam tashqi ta’sir chastotasi uning xususiy teb</w:t>
            </w:r>
            <w:r w:rsidR="001F261B" w:rsidRPr="003113C7">
              <w:rPr>
                <w:sz w:val="28"/>
                <w:szCs w:val="28"/>
                <w:lang w:val="uz-Cyrl-UZ"/>
              </w:rPr>
              <w:t>-</w:t>
            </w:r>
            <w:r w:rsidRPr="003113C7">
              <w:rPr>
                <w:sz w:val="28"/>
                <w:szCs w:val="28"/>
                <w:lang w:val="uz-Cyrl-UZ"/>
              </w:rPr>
              <w:t>ranishlari chastotasiga yaqinlashganda, tebranish zan</w:t>
            </w:r>
            <w:r w:rsidR="001F261B" w:rsidRPr="003113C7">
              <w:rPr>
                <w:sz w:val="28"/>
                <w:szCs w:val="28"/>
                <w:lang w:val="uz-Cyrl-UZ"/>
              </w:rPr>
              <w:t>-</w:t>
            </w:r>
            <w:r w:rsidRPr="003113C7">
              <w:rPr>
                <w:sz w:val="28"/>
                <w:szCs w:val="28"/>
                <w:lang w:val="uz-Cyrl-UZ"/>
              </w:rPr>
              <w:t>jiri o‘rnatilgan majburiy tebranishlar amplitudasining keskin oshish hodisasi.</w:t>
            </w:r>
          </w:p>
          <w:p w14:paraId="5A303A9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7445D7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Мунтазам ташқи таъсир частотаси унинг хусусий тебранишлари частотасига яқинлашганда, тебра</w:t>
            </w:r>
            <w:r w:rsidR="001F261B" w:rsidRPr="003113C7">
              <w:rPr>
                <w:sz w:val="28"/>
                <w:szCs w:val="28"/>
                <w:lang w:val="uz-Cyrl-UZ"/>
              </w:rPr>
              <w:t>-</w:t>
            </w:r>
            <w:r w:rsidRPr="003113C7">
              <w:rPr>
                <w:sz w:val="28"/>
                <w:szCs w:val="28"/>
                <w:lang w:val="uz-Cyrl-UZ"/>
              </w:rPr>
              <w:t>ниш занжири ўрнатилган мажбурий тебранишлар амплитудасининг кескин ошиш ҳодисаси.</w:t>
            </w:r>
          </w:p>
        </w:tc>
      </w:tr>
      <w:tr w:rsidR="00531151" w:rsidRPr="00073205" w14:paraId="1089A134" w14:textId="77777777" w:rsidTr="00F23303">
        <w:trPr>
          <w:tblCellSpacing w:w="0" w:type="dxa"/>
          <w:jc w:val="center"/>
        </w:trPr>
        <w:tc>
          <w:tcPr>
            <w:tcW w:w="3711" w:type="dxa"/>
          </w:tcPr>
          <w:p w14:paraId="380BD78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Резонанс напряжений</w:t>
            </w:r>
          </w:p>
          <w:p w14:paraId="3957AB5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kuchlanish rezonansi</w:t>
            </w:r>
          </w:p>
          <w:p w14:paraId="7354C78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кучланиш резонанси</w:t>
            </w:r>
          </w:p>
          <w:p w14:paraId="167846B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rPr>
              <w:t xml:space="preserve"> </w:t>
            </w:r>
            <w:r w:rsidRPr="003113C7">
              <w:rPr>
                <w:b/>
                <w:sz w:val="28"/>
                <w:szCs w:val="28"/>
                <w:lang w:val="en-US"/>
              </w:rPr>
              <w:t xml:space="preserve">- </w:t>
            </w:r>
            <w:r w:rsidRPr="003113C7">
              <w:rPr>
                <w:sz w:val="28"/>
                <w:szCs w:val="28"/>
                <w:lang w:val="en-US"/>
              </w:rPr>
              <w:t>voltage resonance</w:t>
            </w:r>
          </w:p>
        </w:tc>
        <w:tc>
          <w:tcPr>
            <w:tcW w:w="6260" w:type="dxa"/>
          </w:tcPr>
          <w:p w14:paraId="1F3E8453" w14:textId="77777777" w:rsidR="00531151" w:rsidRPr="003113C7" w:rsidRDefault="00531151" w:rsidP="00F23303">
            <w:pPr>
              <w:jc w:val="both"/>
              <w:rPr>
                <w:sz w:val="28"/>
                <w:szCs w:val="28"/>
                <w:lang w:val="uz-Cyrl-UZ"/>
              </w:rPr>
            </w:pPr>
            <w:r w:rsidRPr="003113C7">
              <w:rPr>
                <w:iCs/>
                <w:sz w:val="28"/>
                <w:szCs w:val="28"/>
              </w:rPr>
              <w:t>Резонанс в участке электрической цепи, содержащей последовательно соединенные индуктивный и емкостный элементы.</w:t>
            </w:r>
          </w:p>
          <w:p w14:paraId="3C671874" w14:textId="77777777" w:rsidR="00531151" w:rsidRPr="003113C7" w:rsidRDefault="00531151" w:rsidP="00F23303">
            <w:pPr>
              <w:jc w:val="both"/>
              <w:rPr>
                <w:sz w:val="28"/>
                <w:szCs w:val="28"/>
                <w:lang w:val="uz-Cyrl-UZ"/>
              </w:rPr>
            </w:pPr>
          </w:p>
          <w:p w14:paraId="5A21EBBC" w14:textId="77777777" w:rsidR="00531151" w:rsidRPr="003113C7" w:rsidRDefault="00531151" w:rsidP="00F23303">
            <w:pPr>
              <w:jc w:val="both"/>
              <w:rPr>
                <w:sz w:val="28"/>
                <w:szCs w:val="28"/>
                <w:lang w:val="uz-Cyrl-UZ"/>
              </w:rPr>
            </w:pPr>
            <w:r w:rsidRPr="003113C7">
              <w:rPr>
                <w:sz w:val="28"/>
                <w:szCs w:val="28"/>
                <w:lang w:val="uz-Cyrl-UZ"/>
              </w:rPr>
              <w:t>Ketma-ket ulangan induktiv va sig‘im elementlarini o‘z ichiga oladigan elektr zanjir uchastkasidagi rezo</w:t>
            </w:r>
            <w:r w:rsidR="001F261B" w:rsidRPr="003113C7">
              <w:rPr>
                <w:sz w:val="28"/>
                <w:szCs w:val="28"/>
                <w:lang w:val="uz-Cyrl-UZ"/>
              </w:rPr>
              <w:t>-</w:t>
            </w:r>
            <w:r w:rsidRPr="003113C7">
              <w:rPr>
                <w:sz w:val="28"/>
                <w:szCs w:val="28"/>
                <w:lang w:val="uz-Cyrl-UZ"/>
              </w:rPr>
              <w:t>nans.</w:t>
            </w:r>
          </w:p>
          <w:p w14:paraId="625D8414" w14:textId="77777777" w:rsidR="00531151" w:rsidRPr="003113C7" w:rsidRDefault="00531151" w:rsidP="00F23303">
            <w:pPr>
              <w:jc w:val="both"/>
              <w:rPr>
                <w:sz w:val="28"/>
                <w:szCs w:val="28"/>
                <w:lang w:val="uz-Cyrl-UZ"/>
              </w:rPr>
            </w:pPr>
          </w:p>
          <w:p w14:paraId="38A0EBFA" w14:textId="77777777" w:rsidR="00531151" w:rsidRPr="003113C7" w:rsidRDefault="00531151" w:rsidP="00F23303">
            <w:pPr>
              <w:jc w:val="both"/>
              <w:rPr>
                <w:i/>
                <w:iCs/>
                <w:sz w:val="28"/>
                <w:szCs w:val="28"/>
                <w:lang w:val="uz-Cyrl-UZ"/>
              </w:rPr>
            </w:pPr>
            <w:r w:rsidRPr="003113C7">
              <w:rPr>
                <w:sz w:val="28"/>
                <w:szCs w:val="28"/>
                <w:lang w:val="uz-Cyrl-UZ"/>
              </w:rPr>
              <w:t>Кетма-кет уланган индуктив ва сиғим элементла</w:t>
            </w:r>
            <w:r w:rsidR="001F261B" w:rsidRPr="003113C7">
              <w:rPr>
                <w:sz w:val="28"/>
                <w:szCs w:val="28"/>
                <w:lang w:val="uz-Cyrl-UZ"/>
              </w:rPr>
              <w:t>-</w:t>
            </w:r>
            <w:r w:rsidRPr="003113C7">
              <w:rPr>
                <w:sz w:val="28"/>
                <w:szCs w:val="28"/>
                <w:lang w:val="uz-Cyrl-UZ"/>
              </w:rPr>
              <w:t>рини ўз ичига оладиган электр занжир участкаси</w:t>
            </w:r>
            <w:r w:rsidR="001F261B" w:rsidRPr="003113C7">
              <w:rPr>
                <w:sz w:val="28"/>
                <w:szCs w:val="28"/>
                <w:lang w:val="uz-Cyrl-UZ"/>
              </w:rPr>
              <w:t>-</w:t>
            </w:r>
            <w:r w:rsidRPr="003113C7">
              <w:rPr>
                <w:sz w:val="28"/>
                <w:szCs w:val="28"/>
                <w:lang w:val="uz-Cyrl-UZ"/>
              </w:rPr>
              <w:t>даги резонанс.</w:t>
            </w:r>
          </w:p>
        </w:tc>
      </w:tr>
      <w:tr w:rsidR="00531151" w:rsidRPr="003113C7" w14:paraId="33B92A37" w14:textId="77777777" w:rsidTr="00F23303">
        <w:trPr>
          <w:tblCellSpacing w:w="0" w:type="dxa"/>
          <w:jc w:val="center"/>
        </w:trPr>
        <w:tc>
          <w:tcPr>
            <w:tcW w:w="3711" w:type="dxa"/>
          </w:tcPr>
          <w:p w14:paraId="0AF9F108" w14:textId="77777777" w:rsidR="00531151" w:rsidRPr="000F380B" w:rsidRDefault="00531151" w:rsidP="00F23303">
            <w:pPr>
              <w:outlineLvl w:val="0"/>
              <w:rPr>
                <w:b/>
                <w:bCs/>
                <w:kern w:val="36"/>
                <w:sz w:val="28"/>
                <w:szCs w:val="28"/>
                <w:lang w:val="uz-Cyrl-UZ"/>
              </w:rPr>
            </w:pPr>
            <w:r w:rsidRPr="000F380B">
              <w:rPr>
                <w:b/>
                <w:bCs/>
                <w:kern w:val="36"/>
                <w:sz w:val="28"/>
                <w:szCs w:val="28"/>
                <w:lang w:val="uz-Cyrl-UZ"/>
              </w:rPr>
              <w:t>Резонанс токов</w:t>
            </w:r>
          </w:p>
          <w:p w14:paraId="31A068AB" w14:textId="77777777" w:rsidR="00531151" w:rsidRPr="000F380B" w:rsidRDefault="00531151" w:rsidP="00F23303">
            <w:pPr>
              <w:widowControl w:val="0"/>
              <w:tabs>
                <w:tab w:val="center" w:pos="4677"/>
                <w:tab w:val="right" w:pos="9355"/>
              </w:tabs>
              <w:autoSpaceDE w:val="0"/>
              <w:autoSpaceDN w:val="0"/>
              <w:adjustRightInd w:val="0"/>
              <w:ind w:firstLine="6"/>
              <w:rPr>
                <w:bCs/>
                <w:sz w:val="28"/>
                <w:szCs w:val="28"/>
                <w:lang w:val="uz-Cyrl-UZ"/>
              </w:rPr>
            </w:pPr>
            <w:r w:rsidRPr="000F380B">
              <w:rPr>
                <w:b/>
                <w:bCs/>
                <w:sz w:val="28"/>
                <w:szCs w:val="28"/>
                <w:lang w:val="uz-Cyrl-UZ"/>
              </w:rPr>
              <w:t>uz</w:t>
            </w:r>
            <w:r w:rsidRPr="003113C7">
              <w:rPr>
                <w:b/>
                <w:bCs/>
                <w:sz w:val="28"/>
                <w:szCs w:val="28"/>
                <w:lang w:val="uz-Cyrl-UZ"/>
              </w:rPr>
              <w:t xml:space="preserve"> </w:t>
            </w:r>
            <w:r w:rsidRPr="003113C7">
              <w:rPr>
                <w:bCs/>
                <w:sz w:val="28"/>
                <w:szCs w:val="28"/>
                <w:lang w:val="uz-Cyrl-UZ"/>
              </w:rPr>
              <w:t>-</w:t>
            </w:r>
            <w:r w:rsidRPr="000F380B">
              <w:rPr>
                <w:bCs/>
                <w:sz w:val="28"/>
                <w:szCs w:val="28"/>
                <w:lang w:val="uz-Cyrl-UZ"/>
              </w:rPr>
              <w:t xml:space="preserve"> tok rezonansi</w:t>
            </w:r>
          </w:p>
          <w:p w14:paraId="71DC3AC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ток резонанси</w:t>
            </w:r>
          </w:p>
          <w:p w14:paraId="28C75875"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current resonance, </w:t>
            </w:r>
            <w:r w:rsidRPr="003113C7">
              <w:rPr>
                <w:sz w:val="28"/>
                <w:szCs w:val="28"/>
                <w:lang w:val="en-US"/>
              </w:rPr>
              <w:br/>
              <w:t>parallel resonance</w:t>
            </w:r>
          </w:p>
        </w:tc>
        <w:tc>
          <w:tcPr>
            <w:tcW w:w="6260" w:type="dxa"/>
          </w:tcPr>
          <w:p w14:paraId="02993FAC" w14:textId="77777777" w:rsidR="00531151" w:rsidRPr="003113C7" w:rsidRDefault="00531151" w:rsidP="00F23303">
            <w:pPr>
              <w:jc w:val="both"/>
              <w:rPr>
                <w:iCs/>
                <w:sz w:val="28"/>
                <w:szCs w:val="28"/>
                <w:lang w:val="uz-Cyrl-UZ"/>
              </w:rPr>
            </w:pPr>
            <w:r w:rsidRPr="003113C7">
              <w:rPr>
                <w:iCs/>
                <w:sz w:val="28"/>
                <w:szCs w:val="28"/>
              </w:rPr>
              <w:t>Резонанс в участке электрической цепи, содержащей параллельно соединенные индуктивный и емкостный элементы.</w:t>
            </w:r>
          </w:p>
          <w:p w14:paraId="4C2C61AE" w14:textId="77777777" w:rsidR="00531151" w:rsidRPr="003113C7" w:rsidRDefault="00531151" w:rsidP="00F23303">
            <w:pPr>
              <w:jc w:val="both"/>
              <w:rPr>
                <w:iCs/>
                <w:sz w:val="22"/>
                <w:szCs w:val="22"/>
                <w:lang w:val="uz-Cyrl-UZ"/>
              </w:rPr>
            </w:pPr>
          </w:p>
          <w:p w14:paraId="5DAC32E4" w14:textId="77777777" w:rsidR="00531151" w:rsidRPr="003113C7" w:rsidRDefault="00531151" w:rsidP="00F23303">
            <w:pPr>
              <w:jc w:val="both"/>
              <w:rPr>
                <w:iCs/>
                <w:sz w:val="28"/>
                <w:szCs w:val="28"/>
                <w:lang w:val="uz-Cyrl-UZ"/>
              </w:rPr>
            </w:pPr>
            <w:r w:rsidRPr="003113C7">
              <w:rPr>
                <w:iCs/>
                <w:sz w:val="28"/>
                <w:szCs w:val="28"/>
                <w:lang w:val="uz-Cyrl-UZ"/>
              </w:rPr>
              <w:t>Parallel ulangan induktiv va sig‘im elementlarini o‘z ichiga oladigan elektr zanjir uchastkasidagi rezonans.</w:t>
            </w:r>
          </w:p>
          <w:p w14:paraId="32294E23" w14:textId="77777777" w:rsidR="00531151" w:rsidRPr="003113C7" w:rsidRDefault="00531151" w:rsidP="00F23303">
            <w:pPr>
              <w:jc w:val="both"/>
              <w:rPr>
                <w:iCs/>
                <w:sz w:val="22"/>
                <w:szCs w:val="22"/>
                <w:lang w:val="uz-Cyrl-UZ"/>
              </w:rPr>
            </w:pPr>
          </w:p>
          <w:p w14:paraId="75A77179" w14:textId="77777777" w:rsidR="00531151" w:rsidRPr="003113C7" w:rsidRDefault="00531151" w:rsidP="00F23303">
            <w:pPr>
              <w:jc w:val="both"/>
              <w:rPr>
                <w:iCs/>
                <w:sz w:val="28"/>
                <w:szCs w:val="28"/>
                <w:lang w:val="uz-Cyrl-UZ"/>
              </w:rPr>
            </w:pPr>
            <w:r w:rsidRPr="003113C7">
              <w:rPr>
                <w:iCs/>
                <w:sz w:val="28"/>
                <w:szCs w:val="28"/>
                <w:lang w:val="uz-Cyrl-UZ"/>
              </w:rPr>
              <w:t>Параллел уланган индуктив ва сиғим элементла</w:t>
            </w:r>
            <w:r w:rsidR="001F261B" w:rsidRPr="003113C7">
              <w:rPr>
                <w:iCs/>
                <w:sz w:val="28"/>
                <w:szCs w:val="28"/>
                <w:lang w:val="uz-Cyrl-UZ"/>
              </w:rPr>
              <w:t>-</w:t>
            </w:r>
            <w:r w:rsidRPr="003113C7">
              <w:rPr>
                <w:iCs/>
                <w:sz w:val="28"/>
                <w:szCs w:val="28"/>
                <w:lang w:val="uz-Cyrl-UZ"/>
              </w:rPr>
              <w:t>рини ўз ичига оладиган электр</w:t>
            </w:r>
            <w:r w:rsidR="003B321D" w:rsidRPr="003113C7">
              <w:rPr>
                <w:iCs/>
                <w:sz w:val="28"/>
                <w:szCs w:val="28"/>
                <w:lang w:val="uz-Cyrl-UZ"/>
              </w:rPr>
              <w:t xml:space="preserve"> занжир участкаси</w:t>
            </w:r>
            <w:r w:rsidR="001F261B" w:rsidRPr="003113C7">
              <w:rPr>
                <w:iCs/>
                <w:sz w:val="28"/>
                <w:szCs w:val="28"/>
                <w:lang w:val="uz-Cyrl-UZ"/>
              </w:rPr>
              <w:t>-</w:t>
            </w:r>
            <w:r w:rsidR="003B321D" w:rsidRPr="003113C7">
              <w:rPr>
                <w:iCs/>
                <w:sz w:val="28"/>
                <w:szCs w:val="28"/>
                <w:lang w:val="uz-Cyrl-UZ"/>
              </w:rPr>
              <w:t>даги резонанс.</w:t>
            </w:r>
          </w:p>
        </w:tc>
      </w:tr>
      <w:tr w:rsidR="00531151" w:rsidRPr="003113C7" w14:paraId="39F33F18" w14:textId="77777777" w:rsidTr="00F23303">
        <w:trPr>
          <w:tblCellSpacing w:w="0" w:type="dxa"/>
          <w:jc w:val="center"/>
        </w:trPr>
        <w:tc>
          <w:tcPr>
            <w:tcW w:w="3711" w:type="dxa"/>
          </w:tcPr>
          <w:p w14:paraId="6195522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Резонансная антенна</w:t>
            </w:r>
          </w:p>
          <w:p w14:paraId="387E6C2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uz -</w:t>
            </w:r>
            <w:r w:rsidRPr="003113C7">
              <w:rPr>
                <w:b/>
                <w:bCs/>
                <w:sz w:val="28"/>
                <w:szCs w:val="28"/>
              </w:rPr>
              <w:t xml:space="preserve"> </w:t>
            </w:r>
            <w:proofErr w:type="spellStart"/>
            <w:r w:rsidRPr="003113C7">
              <w:rPr>
                <w:bCs/>
                <w:sz w:val="28"/>
                <w:szCs w:val="28"/>
                <w:lang w:val="en-US"/>
              </w:rPr>
              <w:t>rezonans</w:t>
            </w:r>
            <w:proofErr w:type="spellEnd"/>
            <w:r w:rsidRPr="003113C7">
              <w:rPr>
                <w:bCs/>
                <w:sz w:val="28"/>
                <w:szCs w:val="28"/>
              </w:rPr>
              <w:t xml:space="preserve"> </w:t>
            </w:r>
            <w:r w:rsidRPr="003113C7">
              <w:rPr>
                <w:bCs/>
                <w:sz w:val="28"/>
                <w:szCs w:val="28"/>
                <w:lang w:val="en-US"/>
              </w:rPr>
              <w:t>antenna</w:t>
            </w:r>
          </w:p>
          <w:p w14:paraId="6507EBE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резонанс антенна</w:t>
            </w:r>
          </w:p>
          <w:p w14:paraId="7BF21804"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resonant antenna</w:t>
            </w:r>
          </w:p>
        </w:tc>
        <w:tc>
          <w:tcPr>
            <w:tcW w:w="6260" w:type="dxa"/>
          </w:tcPr>
          <w:p w14:paraId="1190518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Антенна, сохраняющая свои характеристики и па</w:t>
            </w:r>
            <w:r w:rsidRPr="003113C7">
              <w:rPr>
                <w:sz w:val="28"/>
                <w:szCs w:val="28"/>
              </w:rPr>
              <w:softHyphen/>
              <w:t>раметры в узком интервале частот.</w:t>
            </w:r>
          </w:p>
          <w:p w14:paraId="6893AC0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043BBDE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Chastotalarning tor intervalida o‘zining xarakteristi</w:t>
            </w:r>
            <w:r w:rsidR="001F261B" w:rsidRPr="003113C7">
              <w:rPr>
                <w:sz w:val="28"/>
                <w:szCs w:val="28"/>
                <w:lang w:val="uz-Cyrl-UZ"/>
              </w:rPr>
              <w:t>-</w:t>
            </w:r>
            <w:r w:rsidRPr="003113C7">
              <w:rPr>
                <w:sz w:val="28"/>
                <w:szCs w:val="28"/>
                <w:lang w:val="uz-Cyrl-UZ"/>
              </w:rPr>
              <w:t>kalari va parametrlarini saqlab qoladigan antenna.</w:t>
            </w:r>
          </w:p>
          <w:p w14:paraId="02EFDD5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470C325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Частоталарнинг тор интервалида ўзининг характе</w:t>
            </w:r>
            <w:r w:rsidR="001F261B" w:rsidRPr="003113C7">
              <w:rPr>
                <w:sz w:val="28"/>
                <w:szCs w:val="28"/>
                <w:lang w:val="uz-Cyrl-UZ"/>
              </w:rPr>
              <w:t>-</w:t>
            </w:r>
            <w:r w:rsidRPr="003113C7">
              <w:rPr>
                <w:sz w:val="28"/>
                <w:szCs w:val="28"/>
                <w:lang w:val="uz-Cyrl-UZ"/>
              </w:rPr>
              <w:t>ристикалари ва параметрларини сақлаб қоладиган антенна.</w:t>
            </w:r>
          </w:p>
        </w:tc>
      </w:tr>
      <w:tr w:rsidR="00531151" w:rsidRPr="00073205" w14:paraId="097777CA" w14:textId="77777777" w:rsidTr="00F23303">
        <w:trPr>
          <w:tblCellSpacing w:w="0" w:type="dxa"/>
          <w:jc w:val="center"/>
        </w:trPr>
        <w:tc>
          <w:tcPr>
            <w:tcW w:w="3711" w:type="dxa"/>
          </w:tcPr>
          <w:p w14:paraId="43C85B41" w14:textId="77777777" w:rsidR="00531151" w:rsidRPr="003113C7" w:rsidRDefault="00531151" w:rsidP="00F23303">
            <w:pPr>
              <w:shd w:val="clear" w:color="auto" w:fill="FFFFFF"/>
              <w:ind w:right="24"/>
              <w:jc w:val="both"/>
              <w:rPr>
                <w:b/>
                <w:sz w:val="28"/>
                <w:szCs w:val="28"/>
              </w:rPr>
            </w:pPr>
            <w:r w:rsidRPr="003113C7">
              <w:rPr>
                <w:b/>
                <w:bCs/>
                <w:sz w:val="28"/>
                <w:szCs w:val="28"/>
              </w:rPr>
              <w:lastRenderedPageBreak/>
              <w:t>Резонансное поглощение</w:t>
            </w:r>
          </w:p>
          <w:p w14:paraId="786196C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rezonans</w:t>
            </w:r>
            <w:proofErr w:type="spellEnd"/>
            <w:r w:rsidRPr="003113C7">
              <w:rPr>
                <w:bCs/>
                <w:sz w:val="28"/>
                <w:szCs w:val="28"/>
              </w:rPr>
              <w:t xml:space="preserve"> </w:t>
            </w:r>
            <w:proofErr w:type="spellStart"/>
            <w:r w:rsidRPr="003113C7">
              <w:rPr>
                <w:bCs/>
                <w:sz w:val="28"/>
                <w:szCs w:val="28"/>
                <w:lang w:val="en-US"/>
              </w:rPr>
              <w:t>yutilish</w:t>
            </w:r>
            <w:proofErr w:type="spellEnd"/>
          </w:p>
          <w:p w14:paraId="52E2BCD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w:t>
            </w:r>
            <w:r w:rsidRPr="003113C7">
              <w:rPr>
                <w:b/>
                <w:bCs/>
                <w:sz w:val="28"/>
                <w:szCs w:val="28"/>
              </w:rPr>
              <w:t xml:space="preserve"> </w:t>
            </w:r>
            <w:r w:rsidRPr="003113C7">
              <w:rPr>
                <w:bCs/>
                <w:sz w:val="28"/>
                <w:szCs w:val="28"/>
                <w:lang w:val="uz-Cyrl-UZ"/>
              </w:rPr>
              <w:t>резонанс ютилиш</w:t>
            </w:r>
          </w:p>
          <w:p w14:paraId="5F736EE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resonance absorption</w:t>
            </w:r>
          </w:p>
        </w:tc>
        <w:tc>
          <w:tcPr>
            <w:tcW w:w="6260" w:type="dxa"/>
          </w:tcPr>
          <w:p w14:paraId="6A71815B" w14:textId="77777777" w:rsidR="00531151" w:rsidRPr="003113C7" w:rsidRDefault="00531151" w:rsidP="00F23303">
            <w:pPr>
              <w:jc w:val="both"/>
              <w:rPr>
                <w:iCs/>
                <w:sz w:val="28"/>
                <w:szCs w:val="28"/>
                <w:lang w:val="uz-Cyrl-UZ"/>
              </w:rPr>
            </w:pPr>
            <w:r w:rsidRPr="003113C7">
              <w:rPr>
                <w:iCs/>
                <w:sz w:val="28"/>
                <w:szCs w:val="28"/>
              </w:rPr>
              <w:t>Резко выраженное поглощение электромагнитного излучения с определенной частотой веществом, обусловленное квантовыми переходами частиц этого вещества из основного состояния в воз</w:t>
            </w:r>
            <w:r w:rsidRPr="003113C7">
              <w:rPr>
                <w:iCs/>
                <w:sz w:val="28"/>
                <w:szCs w:val="28"/>
              </w:rPr>
              <w:softHyphen/>
              <w:t>бужденное.</w:t>
            </w:r>
          </w:p>
          <w:p w14:paraId="1F7C752C" w14:textId="77777777" w:rsidR="00531151" w:rsidRPr="003113C7" w:rsidRDefault="00531151" w:rsidP="00F23303">
            <w:pPr>
              <w:jc w:val="both"/>
              <w:rPr>
                <w:iCs/>
                <w:sz w:val="22"/>
                <w:szCs w:val="22"/>
                <w:lang w:val="uz-Cyrl-UZ"/>
              </w:rPr>
            </w:pPr>
          </w:p>
          <w:p w14:paraId="04A7EF28" w14:textId="77777777" w:rsidR="00531151" w:rsidRPr="003113C7" w:rsidRDefault="00531151" w:rsidP="00F23303">
            <w:pPr>
              <w:jc w:val="both"/>
              <w:rPr>
                <w:iCs/>
                <w:sz w:val="28"/>
                <w:szCs w:val="28"/>
                <w:lang w:val="uz-Cyrl-UZ"/>
              </w:rPr>
            </w:pPr>
            <w:r w:rsidRPr="003113C7">
              <w:rPr>
                <w:iCs/>
                <w:sz w:val="28"/>
                <w:szCs w:val="28"/>
                <w:lang w:val="uz-Cyrl-UZ"/>
              </w:rPr>
              <w:t>Ma’lum chastotadagi elektromagnit nurlanishning shu modda zarralarining asosiy holatdan qo‘zg‘atilganga kvant o‘tishlari bilan asoslangan keskin ifodalangan yutilishi.</w:t>
            </w:r>
          </w:p>
          <w:p w14:paraId="398E80A9" w14:textId="77777777" w:rsidR="00531151" w:rsidRPr="003113C7" w:rsidRDefault="00531151" w:rsidP="00F23303">
            <w:pPr>
              <w:jc w:val="both"/>
              <w:rPr>
                <w:iCs/>
                <w:sz w:val="22"/>
                <w:szCs w:val="22"/>
                <w:lang w:val="uz-Cyrl-UZ"/>
              </w:rPr>
            </w:pPr>
          </w:p>
          <w:p w14:paraId="2AEAB6E7" w14:textId="77777777" w:rsidR="00531151" w:rsidRPr="003113C7" w:rsidRDefault="00531151" w:rsidP="00F23303">
            <w:pPr>
              <w:jc w:val="both"/>
              <w:rPr>
                <w:iCs/>
                <w:sz w:val="28"/>
                <w:szCs w:val="28"/>
                <w:lang w:val="uz-Cyrl-UZ"/>
              </w:rPr>
            </w:pPr>
            <w:r w:rsidRPr="003113C7">
              <w:rPr>
                <w:iCs/>
                <w:sz w:val="28"/>
                <w:szCs w:val="28"/>
                <w:lang w:val="uz-Cyrl-UZ"/>
              </w:rPr>
              <w:t>Маълум частотадаги электромагнит нурланиш</w:t>
            </w:r>
            <w:r w:rsidR="001F261B" w:rsidRPr="003113C7">
              <w:rPr>
                <w:iCs/>
                <w:sz w:val="28"/>
                <w:szCs w:val="28"/>
                <w:lang w:val="uz-Cyrl-UZ"/>
              </w:rPr>
              <w:t>-</w:t>
            </w:r>
            <w:r w:rsidRPr="003113C7">
              <w:rPr>
                <w:iCs/>
                <w:sz w:val="28"/>
                <w:szCs w:val="28"/>
                <w:lang w:val="uz-Cyrl-UZ"/>
              </w:rPr>
              <w:t>нинг шу модда зарраларининг асосий ҳолатдан қўзғатилганга квант ўтишлари билан асосланган кескин ифодаланган ютилиши.</w:t>
            </w:r>
          </w:p>
        </w:tc>
      </w:tr>
      <w:tr w:rsidR="00531151" w:rsidRPr="00073205" w14:paraId="1ACBCAF4" w14:textId="77777777" w:rsidTr="00F23303">
        <w:trPr>
          <w:tblCellSpacing w:w="0" w:type="dxa"/>
          <w:jc w:val="center"/>
        </w:trPr>
        <w:tc>
          <w:tcPr>
            <w:tcW w:w="3711" w:type="dxa"/>
          </w:tcPr>
          <w:p w14:paraId="473B38E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Резонансные согласующие звенья</w:t>
            </w:r>
          </w:p>
          <w:p w14:paraId="4601E7EE"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rezonans </w:t>
            </w:r>
          </w:p>
          <w:p w14:paraId="522B6748"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Cs/>
                <w:szCs w:val="28"/>
                <w:lang w:val="uz-Cyrl-UZ"/>
              </w:rPr>
              <w:t>moslashtiruvchi bo‘laklar</w:t>
            </w:r>
          </w:p>
          <w:p w14:paraId="66261C7B"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bCs/>
                <w:szCs w:val="28"/>
                <w:lang w:val="uz-Cyrl-UZ"/>
              </w:rPr>
              <w:t xml:space="preserve">     </w:t>
            </w:r>
            <w:r w:rsidRPr="003113C7">
              <w:rPr>
                <w:rFonts w:eastAsia="Batang"/>
                <w:bCs/>
                <w:szCs w:val="28"/>
                <w:lang w:val="uz-Cyrl-UZ" w:eastAsia="ko-KR"/>
              </w:rPr>
              <w:t xml:space="preserve">  </w:t>
            </w:r>
            <w:r w:rsidRPr="003113C7">
              <w:rPr>
                <w:rFonts w:eastAsia="Batang"/>
                <w:bCs/>
                <w:szCs w:val="28"/>
                <w:lang w:eastAsia="ko-KR"/>
              </w:rPr>
              <w:t>резонанс</w:t>
            </w:r>
            <w:r w:rsidRPr="003113C7">
              <w:rPr>
                <w:rFonts w:eastAsia="Batang"/>
                <w:bCs/>
                <w:szCs w:val="28"/>
                <w:lang w:val="en-US" w:eastAsia="ko-KR"/>
              </w:rPr>
              <w:t xml:space="preserve"> </w:t>
            </w:r>
            <w:proofErr w:type="spellStart"/>
            <w:r w:rsidRPr="003113C7">
              <w:rPr>
                <w:rFonts w:eastAsia="Batang"/>
                <w:bCs/>
                <w:szCs w:val="28"/>
                <w:lang w:eastAsia="ko-KR"/>
              </w:rPr>
              <w:t>мослаштирувчи</w:t>
            </w:r>
            <w:proofErr w:type="spellEnd"/>
            <w:r w:rsidRPr="003113C7">
              <w:rPr>
                <w:rFonts w:eastAsia="Batang"/>
                <w:bCs/>
                <w:szCs w:val="28"/>
                <w:lang w:val="en-US" w:eastAsia="ko-KR"/>
              </w:rPr>
              <w:t xml:space="preserve"> </w:t>
            </w:r>
            <w:proofErr w:type="spellStart"/>
            <w:r w:rsidRPr="003113C7">
              <w:rPr>
                <w:rFonts w:eastAsia="Batang"/>
                <w:bCs/>
                <w:szCs w:val="28"/>
                <w:lang w:eastAsia="ko-KR"/>
              </w:rPr>
              <w:t>бўлаклар</w:t>
            </w:r>
            <w:proofErr w:type="spellEnd"/>
          </w:p>
          <w:p w14:paraId="5F1F8707"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en-US"/>
              </w:rPr>
            </w:pPr>
            <w:proofErr w:type="spellStart"/>
            <w:r w:rsidRPr="003113C7">
              <w:rPr>
                <w:b/>
                <w:bCs/>
                <w:szCs w:val="28"/>
                <w:lang w:val="en-US"/>
              </w:rPr>
              <w:t>en</w:t>
            </w:r>
            <w:proofErr w:type="spellEnd"/>
            <w:r w:rsidRPr="003113C7">
              <w:rPr>
                <w:szCs w:val="28"/>
                <w:lang w:val="en-US"/>
              </w:rPr>
              <w:t xml:space="preserve"> - resonance matching links</w:t>
            </w:r>
          </w:p>
        </w:tc>
        <w:tc>
          <w:tcPr>
            <w:tcW w:w="6260" w:type="dxa"/>
          </w:tcPr>
          <w:p w14:paraId="578C0A6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Трансформаторы сопротивлений, выполненные в виде резонансных контуров на сосредоточенных LC-элементах (до частот 300 </w:t>
            </w:r>
            <w:proofErr w:type="spellStart"/>
            <w:r w:rsidRPr="003113C7">
              <w:rPr>
                <w:sz w:val="28"/>
                <w:szCs w:val="28"/>
              </w:rPr>
              <w:t>МНz</w:t>
            </w:r>
            <w:proofErr w:type="spellEnd"/>
            <w:r w:rsidRPr="003113C7">
              <w:rPr>
                <w:sz w:val="28"/>
                <w:szCs w:val="28"/>
              </w:rPr>
              <w:t>) или в виде отрезков длинных линий (в основном полосковых) – на более высоких частотах.</w:t>
            </w:r>
          </w:p>
          <w:p w14:paraId="3278231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45E6944D" w14:textId="77777777" w:rsidR="00531151" w:rsidRPr="00073205"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To‘plangan LC elementlardagi (300 M</w:t>
            </w:r>
            <w:r w:rsidR="008C3C90" w:rsidRPr="003113C7">
              <w:rPr>
                <w:sz w:val="28"/>
                <w:szCs w:val="28"/>
                <w:lang w:val="uz-Cyrl-UZ"/>
              </w:rPr>
              <w:t>Нz</w:t>
            </w:r>
            <w:r w:rsidRPr="003113C7">
              <w:rPr>
                <w:sz w:val="28"/>
                <w:szCs w:val="28"/>
                <w:lang w:val="uz-Cyrl-UZ"/>
              </w:rPr>
              <w:t xml:space="preserve"> chastota</w:t>
            </w:r>
            <w:r w:rsidR="001F261B" w:rsidRPr="003113C7">
              <w:rPr>
                <w:sz w:val="28"/>
                <w:szCs w:val="28"/>
                <w:lang w:val="uz-Cyrl-UZ"/>
              </w:rPr>
              <w:t>-</w:t>
            </w:r>
            <w:r w:rsidRPr="003113C7">
              <w:rPr>
                <w:sz w:val="28"/>
                <w:szCs w:val="28"/>
                <w:lang w:val="uz-Cyrl-UZ"/>
              </w:rPr>
              <w:t>gacha) rezonans konturlar yoki yuqoriroq chastotalar</w:t>
            </w:r>
            <w:r w:rsidR="001F261B" w:rsidRPr="003113C7">
              <w:rPr>
                <w:sz w:val="28"/>
                <w:szCs w:val="28"/>
                <w:lang w:val="uz-Cyrl-UZ"/>
              </w:rPr>
              <w:t>-</w:t>
            </w:r>
            <w:r w:rsidRPr="003113C7">
              <w:rPr>
                <w:sz w:val="28"/>
                <w:szCs w:val="28"/>
                <w:lang w:val="uz-Cyrl-UZ"/>
              </w:rPr>
              <w:t>dagi, uzun liniyalarning bo‘laklari ko‘rinishida (aso</w:t>
            </w:r>
            <w:r w:rsidR="001F261B" w:rsidRPr="003113C7">
              <w:rPr>
                <w:sz w:val="28"/>
                <w:szCs w:val="28"/>
                <w:lang w:val="uz-Cyrl-UZ"/>
              </w:rPr>
              <w:t>-</w:t>
            </w:r>
            <w:r w:rsidRPr="003113C7">
              <w:rPr>
                <w:sz w:val="28"/>
                <w:szCs w:val="28"/>
                <w:lang w:val="uz-Cyrl-UZ"/>
              </w:rPr>
              <w:t>san, polosali) yasalgan qarshiliklar transformatori.</w:t>
            </w:r>
          </w:p>
          <w:p w14:paraId="5D7104CF" w14:textId="77777777" w:rsidR="00B9267F" w:rsidRPr="00073205" w:rsidRDefault="00B9267F"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9D4263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Тўпланган LC элементлардаги (300 МНz частота</w:t>
            </w:r>
            <w:r w:rsidR="001F261B" w:rsidRPr="003113C7">
              <w:rPr>
                <w:sz w:val="28"/>
                <w:szCs w:val="28"/>
                <w:lang w:val="uz-Cyrl-UZ"/>
              </w:rPr>
              <w:t>-</w:t>
            </w:r>
            <w:r w:rsidRPr="003113C7">
              <w:rPr>
                <w:sz w:val="28"/>
                <w:szCs w:val="28"/>
                <w:lang w:val="uz-Cyrl-UZ"/>
              </w:rPr>
              <w:t>гача) резонанс контурлар ёки юқорироқ частота</w:t>
            </w:r>
            <w:r w:rsidR="001F261B" w:rsidRPr="003113C7">
              <w:rPr>
                <w:sz w:val="28"/>
                <w:szCs w:val="28"/>
                <w:lang w:val="uz-Cyrl-UZ"/>
              </w:rPr>
              <w:t>-</w:t>
            </w:r>
            <w:r w:rsidRPr="003113C7">
              <w:rPr>
                <w:sz w:val="28"/>
                <w:szCs w:val="28"/>
                <w:lang w:val="uz-Cyrl-UZ"/>
              </w:rPr>
              <w:t>лардаги, узун линияларнинг бўлаклари кўрини</w:t>
            </w:r>
            <w:r w:rsidR="001F261B" w:rsidRPr="003113C7">
              <w:rPr>
                <w:sz w:val="28"/>
                <w:szCs w:val="28"/>
                <w:lang w:val="uz-Cyrl-UZ"/>
              </w:rPr>
              <w:t>-</w:t>
            </w:r>
            <w:r w:rsidRPr="003113C7">
              <w:rPr>
                <w:sz w:val="28"/>
                <w:szCs w:val="28"/>
                <w:lang w:val="uz-Cyrl-UZ"/>
              </w:rPr>
              <w:t>шида (асосан, полосали) ясалган қаршиликлар трансформатори.</w:t>
            </w:r>
          </w:p>
        </w:tc>
      </w:tr>
      <w:tr w:rsidR="00531151" w:rsidRPr="003113C7" w14:paraId="1F3638B1" w14:textId="77777777" w:rsidTr="00F23303">
        <w:trPr>
          <w:tblCellSpacing w:w="0" w:type="dxa"/>
          <w:jc w:val="center"/>
        </w:trPr>
        <w:tc>
          <w:tcPr>
            <w:tcW w:w="3711" w:type="dxa"/>
          </w:tcPr>
          <w:p w14:paraId="1735AF7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r w:rsidRPr="003113C7">
              <w:rPr>
                <w:b/>
                <w:bCs/>
                <w:sz w:val="28"/>
                <w:szCs w:val="28"/>
              </w:rPr>
              <w:t>Резонатор</w:t>
            </w:r>
          </w:p>
          <w:p w14:paraId="0199EE6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rezonator</w:t>
            </w:r>
            <w:proofErr w:type="spellEnd"/>
          </w:p>
          <w:p w14:paraId="095BD4C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
                <w:bCs/>
                <w:sz w:val="28"/>
                <w:szCs w:val="28"/>
                <w:lang w:val="en-US"/>
              </w:rPr>
              <w:t xml:space="preserve"> </w:t>
            </w:r>
            <w:r w:rsidRPr="003113C7">
              <w:rPr>
                <w:iCs/>
                <w:sz w:val="28"/>
                <w:szCs w:val="28"/>
              </w:rPr>
              <w:t>резонатор</w:t>
            </w:r>
          </w:p>
          <w:p w14:paraId="22FE138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cavity, resonator</w:t>
            </w:r>
          </w:p>
        </w:tc>
        <w:tc>
          <w:tcPr>
            <w:tcW w:w="6260" w:type="dxa"/>
          </w:tcPr>
          <w:p w14:paraId="084033D2" w14:textId="77777777" w:rsidR="00531151" w:rsidRPr="003113C7" w:rsidRDefault="00531151" w:rsidP="00F23303">
            <w:pPr>
              <w:jc w:val="both"/>
              <w:rPr>
                <w:iCs/>
                <w:sz w:val="28"/>
                <w:szCs w:val="28"/>
              </w:rPr>
            </w:pPr>
            <w:r w:rsidRPr="003113C7">
              <w:rPr>
                <w:iCs/>
                <w:sz w:val="28"/>
                <w:szCs w:val="28"/>
              </w:rPr>
              <w:t>1 Колебательная система, в которой может накапливаться энергия</w:t>
            </w:r>
            <w:r w:rsidR="003B321D" w:rsidRPr="003113C7">
              <w:rPr>
                <w:iCs/>
                <w:sz w:val="28"/>
                <w:szCs w:val="28"/>
              </w:rPr>
              <w:t xml:space="preserve"> и возникать явление резонанса.</w:t>
            </w:r>
          </w:p>
          <w:p w14:paraId="2210AE3C" w14:textId="77777777" w:rsidR="00531151" w:rsidRPr="003113C7" w:rsidRDefault="00531151" w:rsidP="00F23303">
            <w:pPr>
              <w:jc w:val="both"/>
              <w:rPr>
                <w:sz w:val="28"/>
                <w:szCs w:val="28"/>
                <w:lang w:val="uz-Cyrl-UZ"/>
              </w:rPr>
            </w:pPr>
            <w:r w:rsidRPr="003113C7">
              <w:rPr>
                <w:iCs/>
                <w:sz w:val="28"/>
                <w:szCs w:val="28"/>
              </w:rPr>
              <w:t xml:space="preserve">2 </w:t>
            </w:r>
            <w:r w:rsidRPr="003113C7">
              <w:rPr>
                <w:sz w:val="28"/>
                <w:szCs w:val="28"/>
              </w:rPr>
              <w:t>Пассивное устройство сверхвысокой частоты с амплитудно-частотной характеристикой, приближенной к характеристике сосредоточенных коле</w:t>
            </w:r>
            <w:r w:rsidR="003B321D" w:rsidRPr="003113C7">
              <w:rPr>
                <w:sz w:val="28"/>
                <w:szCs w:val="28"/>
              </w:rPr>
              <w:t>бательных контуров.</w:t>
            </w:r>
          </w:p>
          <w:p w14:paraId="74F8F2B2" w14:textId="77777777" w:rsidR="00531151" w:rsidRPr="003113C7" w:rsidRDefault="00531151" w:rsidP="00F23303">
            <w:pPr>
              <w:jc w:val="both"/>
              <w:rPr>
                <w:sz w:val="28"/>
                <w:szCs w:val="28"/>
                <w:lang w:val="uz-Cyrl-UZ"/>
              </w:rPr>
            </w:pPr>
          </w:p>
          <w:p w14:paraId="0D839662" w14:textId="77777777" w:rsidR="00531151" w:rsidRPr="003113C7" w:rsidRDefault="00531151" w:rsidP="00F23303">
            <w:pPr>
              <w:jc w:val="both"/>
              <w:rPr>
                <w:sz w:val="28"/>
                <w:szCs w:val="28"/>
                <w:lang w:val="en-US"/>
              </w:rPr>
            </w:pPr>
            <w:r w:rsidRPr="003113C7">
              <w:rPr>
                <w:sz w:val="28"/>
                <w:szCs w:val="28"/>
                <w:lang w:val="en-US"/>
              </w:rPr>
              <w:t xml:space="preserve">1 Energiya </w:t>
            </w:r>
            <w:proofErr w:type="spellStart"/>
            <w:r w:rsidRPr="003113C7">
              <w:rPr>
                <w:sz w:val="28"/>
                <w:szCs w:val="28"/>
                <w:lang w:val="en-US"/>
              </w:rPr>
              <w:t>to‘planishi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rezonans</w:t>
            </w:r>
            <w:proofErr w:type="spellEnd"/>
            <w:r w:rsidRPr="003113C7">
              <w:rPr>
                <w:sz w:val="28"/>
                <w:szCs w:val="28"/>
                <w:lang w:val="en-US"/>
              </w:rPr>
              <w:t xml:space="preserve"> </w:t>
            </w:r>
            <w:proofErr w:type="spellStart"/>
            <w:r w:rsidRPr="003113C7">
              <w:rPr>
                <w:sz w:val="28"/>
                <w:szCs w:val="28"/>
                <w:lang w:val="en-US"/>
              </w:rPr>
              <w:t>hodisasi</w:t>
            </w:r>
            <w:proofErr w:type="spellEnd"/>
            <w:r w:rsidRPr="003113C7">
              <w:rPr>
                <w:sz w:val="28"/>
                <w:szCs w:val="28"/>
                <w:lang w:val="en-US"/>
              </w:rPr>
              <w:t xml:space="preserve"> </w:t>
            </w:r>
            <w:proofErr w:type="spellStart"/>
            <w:r w:rsidRPr="003113C7">
              <w:rPr>
                <w:sz w:val="28"/>
                <w:szCs w:val="28"/>
                <w:lang w:val="en-US"/>
              </w:rPr>
              <w:t>vujudga</w:t>
            </w:r>
            <w:proofErr w:type="spellEnd"/>
            <w:r w:rsidRPr="003113C7">
              <w:rPr>
                <w:sz w:val="28"/>
                <w:szCs w:val="28"/>
                <w:lang w:val="en-US"/>
              </w:rPr>
              <w:t xml:space="preserve"> </w:t>
            </w:r>
            <w:proofErr w:type="spellStart"/>
            <w:r w:rsidRPr="003113C7">
              <w:rPr>
                <w:sz w:val="28"/>
                <w:szCs w:val="28"/>
                <w:lang w:val="en-US"/>
              </w:rPr>
              <w:t>kelishi</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tebranish</w:t>
            </w:r>
            <w:proofErr w:type="spellEnd"/>
            <w:r w:rsidRPr="003113C7">
              <w:rPr>
                <w:sz w:val="28"/>
                <w:szCs w:val="28"/>
                <w:lang w:val="en-US"/>
              </w:rPr>
              <w:t xml:space="preserve"> </w:t>
            </w:r>
            <w:proofErr w:type="spellStart"/>
            <w:r w:rsidRPr="003113C7">
              <w:rPr>
                <w:sz w:val="28"/>
                <w:szCs w:val="28"/>
                <w:lang w:val="en-US"/>
              </w:rPr>
              <w:t>tizimi</w:t>
            </w:r>
            <w:proofErr w:type="spellEnd"/>
            <w:r w:rsidRPr="003113C7">
              <w:rPr>
                <w:sz w:val="28"/>
                <w:szCs w:val="28"/>
                <w:lang w:val="en-US"/>
              </w:rPr>
              <w:t>.</w:t>
            </w:r>
          </w:p>
          <w:p w14:paraId="0C2CE547" w14:textId="77777777" w:rsidR="00531151" w:rsidRPr="003113C7" w:rsidRDefault="00531151" w:rsidP="00F23303">
            <w:pPr>
              <w:jc w:val="both"/>
              <w:rPr>
                <w:sz w:val="28"/>
                <w:szCs w:val="28"/>
                <w:lang w:val="uz-Cyrl-UZ"/>
              </w:rPr>
            </w:pPr>
            <w:r w:rsidRPr="003113C7">
              <w:rPr>
                <w:sz w:val="28"/>
                <w:szCs w:val="28"/>
                <w:lang w:val="en-US"/>
              </w:rPr>
              <w:lastRenderedPageBreak/>
              <w:t xml:space="preserve">2 </w:t>
            </w:r>
            <w:proofErr w:type="spellStart"/>
            <w:r w:rsidRPr="003113C7">
              <w:rPr>
                <w:sz w:val="28"/>
                <w:szCs w:val="28"/>
                <w:lang w:val="en-US"/>
              </w:rPr>
              <w:t>To‘plangan</w:t>
            </w:r>
            <w:proofErr w:type="spellEnd"/>
            <w:r w:rsidRPr="003113C7">
              <w:rPr>
                <w:sz w:val="28"/>
                <w:szCs w:val="28"/>
                <w:lang w:val="en-US"/>
              </w:rPr>
              <w:t xml:space="preserve"> </w:t>
            </w:r>
            <w:proofErr w:type="spellStart"/>
            <w:r w:rsidRPr="003113C7">
              <w:rPr>
                <w:sz w:val="28"/>
                <w:szCs w:val="28"/>
                <w:lang w:val="en-US"/>
              </w:rPr>
              <w:t>tebranish</w:t>
            </w:r>
            <w:proofErr w:type="spellEnd"/>
            <w:r w:rsidRPr="003113C7">
              <w:rPr>
                <w:sz w:val="28"/>
                <w:szCs w:val="28"/>
                <w:lang w:val="en-US"/>
              </w:rPr>
              <w:t xml:space="preserve"> </w:t>
            </w:r>
            <w:proofErr w:type="spellStart"/>
            <w:r w:rsidRPr="003113C7">
              <w:rPr>
                <w:sz w:val="28"/>
                <w:szCs w:val="28"/>
                <w:lang w:val="en-US"/>
              </w:rPr>
              <w:t>konturlarining</w:t>
            </w:r>
            <w:proofErr w:type="spellEnd"/>
            <w:r w:rsidRPr="003113C7">
              <w:rPr>
                <w:sz w:val="28"/>
                <w:szCs w:val="28"/>
                <w:lang w:val="en-US"/>
              </w:rPr>
              <w:t xml:space="preserve"> </w:t>
            </w:r>
            <w:proofErr w:type="spellStart"/>
            <w:r w:rsidRPr="003113C7">
              <w:rPr>
                <w:sz w:val="28"/>
                <w:szCs w:val="28"/>
                <w:lang w:val="en-US"/>
              </w:rPr>
              <w:t>xarakteristi</w:t>
            </w:r>
            <w:r w:rsidR="001F261B" w:rsidRPr="003113C7">
              <w:rPr>
                <w:sz w:val="28"/>
                <w:szCs w:val="28"/>
                <w:lang w:val="en-US"/>
              </w:rPr>
              <w:t>-</w:t>
            </w:r>
            <w:r w:rsidRPr="003113C7">
              <w:rPr>
                <w:sz w:val="28"/>
                <w:szCs w:val="28"/>
                <w:lang w:val="en-US"/>
              </w:rPr>
              <w:t>kalariga</w:t>
            </w:r>
            <w:proofErr w:type="spellEnd"/>
            <w:r w:rsidRPr="003113C7">
              <w:rPr>
                <w:sz w:val="28"/>
                <w:szCs w:val="28"/>
                <w:lang w:val="en-US"/>
              </w:rPr>
              <w:t xml:space="preserve"> </w:t>
            </w:r>
            <w:proofErr w:type="spellStart"/>
            <w:r w:rsidRPr="003113C7">
              <w:rPr>
                <w:sz w:val="28"/>
                <w:szCs w:val="28"/>
                <w:lang w:val="en-US"/>
              </w:rPr>
              <w:t>yaqin</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amplituda-chastota</w:t>
            </w:r>
            <w:proofErr w:type="spellEnd"/>
            <w:r w:rsidRPr="003113C7">
              <w:rPr>
                <w:sz w:val="28"/>
                <w:szCs w:val="28"/>
                <w:lang w:val="en-US"/>
              </w:rPr>
              <w:t xml:space="preserve"> </w:t>
            </w:r>
            <w:proofErr w:type="spellStart"/>
            <w:r w:rsidRPr="003113C7">
              <w:rPr>
                <w:sz w:val="28"/>
                <w:szCs w:val="28"/>
                <w:lang w:val="en-US"/>
              </w:rPr>
              <w:t>xarakteristikalarga</w:t>
            </w:r>
            <w:proofErr w:type="spellEnd"/>
            <w:r w:rsidRPr="003113C7">
              <w:rPr>
                <w:sz w:val="28"/>
                <w:szCs w:val="28"/>
                <w:lang w:val="en-US"/>
              </w:rPr>
              <w:t xml:space="preserve"> </w:t>
            </w:r>
            <w:proofErr w:type="spellStart"/>
            <w:r w:rsidRPr="003113C7">
              <w:rPr>
                <w:sz w:val="28"/>
                <w:szCs w:val="28"/>
                <w:lang w:val="en-US"/>
              </w:rPr>
              <w:t>ega</w:t>
            </w:r>
            <w:proofErr w:type="spellEnd"/>
            <w:r w:rsidRPr="003113C7">
              <w:rPr>
                <w:sz w:val="28"/>
                <w:szCs w:val="28"/>
                <w:lang w:val="en-US"/>
              </w:rPr>
              <w:t xml:space="preserve"> </w:t>
            </w:r>
            <w:proofErr w:type="spellStart"/>
            <w:r w:rsidRPr="003113C7">
              <w:rPr>
                <w:sz w:val="28"/>
                <w:szCs w:val="28"/>
                <w:lang w:val="en-US"/>
              </w:rPr>
              <w:t>o‘ta</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chastotali</w:t>
            </w:r>
            <w:proofErr w:type="spellEnd"/>
            <w:r w:rsidRPr="003113C7">
              <w:rPr>
                <w:sz w:val="28"/>
                <w:szCs w:val="28"/>
                <w:lang w:val="en-US"/>
              </w:rPr>
              <w:t xml:space="preserve"> </w:t>
            </w:r>
            <w:proofErr w:type="spellStart"/>
            <w:r w:rsidRPr="003113C7">
              <w:rPr>
                <w:sz w:val="28"/>
                <w:szCs w:val="28"/>
                <w:lang w:val="en-US"/>
              </w:rPr>
              <w:t>passiv</w:t>
            </w:r>
            <w:proofErr w:type="spellEnd"/>
            <w:r w:rsidRPr="003113C7">
              <w:rPr>
                <w:sz w:val="28"/>
                <w:szCs w:val="28"/>
                <w:lang w:val="en-US"/>
              </w:rPr>
              <w:t xml:space="preserve"> </w:t>
            </w:r>
            <w:proofErr w:type="spellStart"/>
            <w:r w:rsidRPr="003113C7">
              <w:rPr>
                <w:sz w:val="28"/>
                <w:szCs w:val="28"/>
                <w:lang w:val="en-US"/>
              </w:rPr>
              <w:t>qurilmalar</w:t>
            </w:r>
            <w:proofErr w:type="spellEnd"/>
            <w:r w:rsidRPr="003113C7">
              <w:rPr>
                <w:sz w:val="28"/>
                <w:szCs w:val="28"/>
                <w:lang w:val="en-US"/>
              </w:rPr>
              <w:t>.</w:t>
            </w:r>
          </w:p>
          <w:p w14:paraId="316486B2" w14:textId="77777777" w:rsidR="00531151" w:rsidRPr="003113C7" w:rsidRDefault="00531151" w:rsidP="00F23303">
            <w:pPr>
              <w:jc w:val="both"/>
              <w:rPr>
                <w:sz w:val="28"/>
                <w:szCs w:val="28"/>
                <w:lang w:val="uz-Cyrl-UZ"/>
              </w:rPr>
            </w:pPr>
          </w:p>
          <w:p w14:paraId="78903373" w14:textId="77777777" w:rsidR="00531151" w:rsidRPr="003113C7" w:rsidRDefault="00531151" w:rsidP="00F23303">
            <w:pPr>
              <w:jc w:val="both"/>
              <w:rPr>
                <w:sz w:val="28"/>
                <w:szCs w:val="28"/>
                <w:lang w:val="uz-Cyrl-UZ"/>
              </w:rPr>
            </w:pPr>
            <w:r w:rsidRPr="003113C7">
              <w:rPr>
                <w:sz w:val="28"/>
                <w:szCs w:val="28"/>
                <w:lang w:val="uz-Cyrl-UZ"/>
              </w:rPr>
              <w:t>1 Энергия тўпланиши ва резонанс ҳодисаси вужудга келиши мумкин бўлган тебраниш тизими.</w:t>
            </w:r>
          </w:p>
          <w:p w14:paraId="4F12CC58" w14:textId="77777777" w:rsidR="00531151" w:rsidRPr="003113C7" w:rsidRDefault="00531151" w:rsidP="00F23303">
            <w:pPr>
              <w:jc w:val="both"/>
              <w:rPr>
                <w:iCs/>
                <w:sz w:val="28"/>
                <w:szCs w:val="28"/>
              </w:rPr>
            </w:pPr>
            <w:r w:rsidRPr="003113C7">
              <w:rPr>
                <w:sz w:val="28"/>
                <w:szCs w:val="28"/>
              </w:rPr>
              <w:t xml:space="preserve">2 </w:t>
            </w:r>
            <w:proofErr w:type="spellStart"/>
            <w:r w:rsidRPr="003113C7">
              <w:rPr>
                <w:sz w:val="28"/>
                <w:szCs w:val="28"/>
              </w:rPr>
              <w:t>Тўпланган</w:t>
            </w:r>
            <w:proofErr w:type="spellEnd"/>
            <w:r w:rsidRPr="003113C7">
              <w:rPr>
                <w:sz w:val="28"/>
                <w:szCs w:val="28"/>
              </w:rPr>
              <w:t xml:space="preserve"> </w:t>
            </w:r>
            <w:proofErr w:type="spellStart"/>
            <w:r w:rsidRPr="003113C7">
              <w:rPr>
                <w:sz w:val="28"/>
                <w:szCs w:val="28"/>
              </w:rPr>
              <w:t>тебраниш</w:t>
            </w:r>
            <w:proofErr w:type="spellEnd"/>
            <w:r w:rsidRPr="003113C7">
              <w:rPr>
                <w:sz w:val="28"/>
                <w:szCs w:val="28"/>
              </w:rPr>
              <w:t xml:space="preserve"> </w:t>
            </w:r>
            <w:proofErr w:type="spellStart"/>
            <w:r w:rsidRPr="003113C7">
              <w:rPr>
                <w:sz w:val="28"/>
                <w:szCs w:val="28"/>
              </w:rPr>
              <w:t>контурларининг</w:t>
            </w:r>
            <w:proofErr w:type="spellEnd"/>
            <w:r w:rsidRPr="003113C7">
              <w:rPr>
                <w:sz w:val="28"/>
                <w:szCs w:val="28"/>
              </w:rPr>
              <w:t xml:space="preserve"> </w:t>
            </w:r>
            <w:proofErr w:type="spellStart"/>
            <w:r w:rsidRPr="003113C7">
              <w:rPr>
                <w:sz w:val="28"/>
                <w:szCs w:val="28"/>
              </w:rPr>
              <w:t>характеристикаларига</w:t>
            </w:r>
            <w:proofErr w:type="spellEnd"/>
            <w:r w:rsidRPr="003113C7">
              <w:rPr>
                <w:sz w:val="28"/>
                <w:szCs w:val="28"/>
              </w:rPr>
              <w:t xml:space="preserve"> </w:t>
            </w:r>
            <w:proofErr w:type="spellStart"/>
            <w:r w:rsidRPr="003113C7">
              <w:rPr>
                <w:sz w:val="28"/>
                <w:szCs w:val="28"/>
              </w:rPr>
              <w:t>яқин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амплитуда-частота </w:t>
            </w:r>
            <w:proofErr w:type="spellStart"/>
            <w:r w:rsidRPr="003113C7">
              <w:rPr>
                <w:sz w:val="28"/>
                <w:szCs w:val="28"/>
              </w:rPr>
              <w:t>характеристикаларга</w:t>
            </w:r>
            <w:proofErr w:type="spellEnd"/>
            <w:r w:rsidRPr="003113C7">
              <w:rPr>
                <w:sz w:val="28"/>
                <w:szCs w:val="28"/>
              </w:rPr>
              <w:t xml:space="preserve"> </w:t>
            </w:r>
            <w:proofErr w:type="spellStart"/>
            <w:r w:rsidRPr="003113C7">
              <w:rPr>
                <w:sz w:val="28"/>
                <w:szCs w:val="28"/>
              </w:rPr>
              <w:t>эга</w:t>
            </w:r>
            <w:proofErr w:type="spellEnd"/>
            <w:r w:rsidRPr="003113C7">
              <w:rPr>
                <w:sz w:val="28"/>
                <w:szCs w:val="28"/>
              </w:rPr>
              <w:t xml:space="preserve">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пассив </w:t>
            </w:r>
            <w:proofErr w:type="spellStart"/>
            <w:r w:rsidRPr="003113C7">
              <w:rPr>
                <w:sz w:val="28"/>
                <w:szCs w:val="28"/>
              </w:rPr>
              <w:t>қурилмалар</w:t>
            </w:r>
            <w:proofErr w:type="spellEnd"/>
            <w:r w:rsidRPr="003113C7">
              <w:rPr>
                <w:sz w:val="28"/>
                <w:szCs w:val="28"/>
              </w:rPr>
              <w:t>.</w:t>
            </w:r>
          </w:p>
        </w:tc>
      </w:tr>
      <w:tr w:rsidR="00531151" w:rsidRPr="003113C7" w14:paraId="557325AC" w14:textId="77777777" w:rsidTr="00F23303">
        <w:trPr>
          <w:tblCellSpacing w:w="0" w:type="dxa"/>
          <w:jc w:val="center"/>
        </w:trPr>
        <w:tc>
          <w:tcPr>
            <w:tcW w:w="3711" w:type="dxa"/>
          </w:tcPr>
          <w:p w14:paraId="7E29A747"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lastRenderedPageBreak/>
              <w:t>Резонатор Фабри-Перо</w:t>
            </w:r>
          </w:p>
          <w:p w14:paraId="1F034BDA" w14:textId="77777777" w:rsidR="00531151" w:rsidRPr="003113C7" w:rsidRDefault="00531151" w:rsidP="00F23303">
            <w:pPr>
              <w:rPr>
                <w:bCs/>
                <w:color w:val="000000"/>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color w:val="000000"/>
                <w:sz w:val="28"/>
                <w:szCs w:val="28"/>
                <w:lang w:val="uz-Cyrl-UZ"/>
              </w:rPr>
              <w:t>Fabri-Pero rezonatori</w:t>
            </w:r>
          </w:p>
          <w:p w14:paraId="5C81A3D0" w14:textId="77777777" w:rsidR="00531151" w:rsidRPr="003113C7" w:rsidRDefault="00531151" w:rsidP="00F23303">
            <w:pPr>
              <w:rPr>
                <w:b/>
                <w:bCs/>
                <w:sz w:val="28"/>
                <w:szCs w:val="28"/>
                <w:lang w:val="uz-Cyrl-UZ"/>
              </w:rPr>
            </w:pPr>
            <w:r w:rsidRPr="003113C7">
              <w:rPr>
                <w:bCs/>
                <w:color w:val="000000"/>
                <w:sz w:val="28"/>
                <w:szCs w:val="28"/>
                <w:lang w:val="uz-Cyrl-UZ"/>
              </w:rPr>
              <w:t xml:space="preserve">       Фабри-Перо резонатори</w:t>
            </w:r>
          </w:p>
          <w:p w14:paraId="7476568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sz w:val="28"/>
                <w:szCs w:val="28"/>
                <w:lang w:val="uz-Cyrl-UZ"/>
              </w:rPr>
              <w:t>chip Fabry-Perot cavity</w:t>
            </w:r>
          </w:p>
        </w:tc>
        <w:tc>
          <w:tcPr>
            <w:tcW w:w="6260" w:type="dxa"/>
          </w:tcPr>
          <w:p w14:paraId="7AE33FF4" w14:textId="77777777" w:rsidR="00531151" w:rsidRPr="003113C7" w:rsidRDefault="00531151" w:rsidP="00F23303">
            <w:pPr>
              <w:jc w:val="both"/>
              <w:rPr>
                <w:sz w:val="28"/>
                <w:szCs w:val="28"/>
                <w:lang w:val="uz-Cyrl-UZ"/>
              </w:rPr>
            </w:pPr>
            <w:r w:rsidRPr="003113C7">
              <w:rPr>
                <w:sz w:val="28"/>
                <w:szCs w:val="28"/>
              </w:rPr>
              <w:t>Резонатор, способный запасать оптическую энергию на основе многолучевого интерферометра, состоящего из двух плоскопараллельных частично посеребренных стеклянных пластин, который позволяет существенно повысить разрешение спектральных измерений.</w:t>
            </w:r>
          </w:p>
          <w:p w14:paraId="7B1960A8" w14:textId="77777777" w:rsidR="00531151" w:rsidRPr="003113C7" w:rsidRDefault="00531151" w:rsidP="00F23303">
            <w:pPr>
              <w:jc w:val="both"/>
              <w:rPr>
                <w:sz w:val="18"/>
                <w:szCs w:val="18"/>
              </w:rPr>
            </w:pPr>
          </w:p>
          <w:p w14:paraId="179E1853" w14:textId="77777777" w:rsidR="00531151" w:rsidRPr="003113C7" w:rsidRDefault="00531151" w:rsidP="00F23303">
            <w:pPr>
              <w:jc w:val="both"/>
              <w:rPr>
                <w:sz w:val="28"/>
                <w:szCs w:val="28"/>
              </w:rPr>
            </w:pPr>
            <w:r w:rsidRPr="003113C7">
              <w:rPr>
                <w:sz w:val="28"/>
                <w:szCs w:val="28"/>
                <w:lang w:val="uz-Cyrl-UZ"/>
              </w:rPr>
              <w:t>Optik energiyani to‘play oladigan, spektral o‘lchash</w:t>
            </w:r>
            <w:r w:rsidRPr="003113C7">
              <w:rPr>
                <w:sz w:val="28"/>
                <w:szCs w:val="28"/>
              </w:rPr>
              <w:t>-</w:t>
            </w:r>
            <w:r w:rsidRPr="003113C7">
              <w:rPr>
                <w:sz w:val="28"/>
                <w:szCs w:val="28"/>
                <w:lang w:val="uz-Cyrl-UZ"/>
              </w:rPr>
              <w:t>lar hal etilishini sezilarli oshirish imkonini beradigan ikkita yassi parallel, qisman kumush yugurtirilgan shisha plastinadan iborat bo‘lgan ko‘p nurli interfe</w:t>
            </w:r>
            <w:r w:rsidRPr="003113C7">
              <w:rPr>
                <w:sz w:val="28"/>
                <w:szCs w:val="28"/>
              </w:rPr>
              <w:t>-</w:t>
            </w:r>
            <w:r w:rsidRPr="003113C7">
              <w:rPr>
                <w:sz w:val="28"/>
                <w:szCs w:val="28"/>
                <w:lang w:val="uz-Cyrl-UZ"/>
              </w:rPr>
              <w:t>rometr asosidagi rezonator.</w:t>
            </w:r>
          </w:p>
          <w:p w14:paraId="2717F568" w14:textId="77777777" w:rsidR="00531151" w:rsidRPr="003113C7" w:rsidRDefault="00531151" w:rsidP="00F23303">
            <w:pPr>
              <w:jc w:val="both"/>
              <w:rPr>
                <w:sz w:val="18"/>
                <w:szCs w:val="18"/>
              </w:rPr>
            </w:pPr>
          </w:p>
          <w:p w14:paraId="5D2E54AC" w14:textId="77777777" w:rsidR="00531151" w:rsidRPr="003113C7" w:rsidRDefault="00531151" w:rsidP="00F23303">
            <w:pPr>
              <w:jc w:val="both"/>
              <w:rPr>
                <w:iCs/>
                <w:sz w:val="28"/>
                <w:szCs w:val="28"/>
                <w:lang w:val="uz-Cyrl-UZ"/>
              </w:rPr>
            </w:pPr>
            <w:r w:rsidRPr="003113C7">
              <w:rPr>
                <w:sz w:val="28"/>
                <w:szCs w:val="28"/>
                <w:lang w:val="uz-Cyrl-UZ"/>
              </w:rPr>
              <w:t>Оптик энергияни тўплай оладиган, спектрал ўл</w:t>
            </w:r>
            <w:r w:rsidRPr="003113C7">
              <w:rPr>
                <w:sz w:val="28"/>
                <w:szCs w:val="28"/>
              </w:rPr>
              <w:t>-</w:t>
            </w:r>
            <w:r w:rsidRPr="003113C7">
              <w:rPr>
                <w:sz w:val="28"/>
                <w:szCs w:val="28"/>
                <w:lang w:val="uz-Cyrl-UZ"/>
              </w:rPr>
              <w:t>чашлар ҳал этилишини сезиларли ошириш имко</w:t>
            </w:r>
            <w:r w:rsidRPr="003113C7">
              <w:rPr>
                <w:sz w:val="28"/>
                <w:szCs w:val="28"/>
              </w:rPr>
              <w:t>-</w:t>
            </w:r>
            <w:r w:rsidRPr="003113C7">
              <w:rPr>
                <w:sz w:val="28"/>
                <w:szCs w:val="28"/>
                <w:lang w:val="uz-Cyrl-UZ"/>
              </w:rPr>
              <w:t>нини берадиган иккита ясси параллел, қисман ку</w:t>
            </w:r>
            <w:r w:rsidRPr="003113C7">
              <w:rPr>
                <w:sz w:val="28"/>
                <w:szCs w:val="28"/>
              </w:rPr>
              <w:t>-</w:t>
            </w:r>
            <w:r w:rsidRPr="003113C7">
              <w:rPr>
                <w:sz w:val="28"/>
                <w:szCs w:val="28"/>
                <w:lang w:val="uz-Cyrl-UZ"/>
              </w:rPr>
              <w:t>муш югуртирилган шиша пластинадан иборат бўлган кўп нурли интерферометр асосидаги резо</w:t>
            </w:r>
            <w:r w:rsidRPr="003113C7">
              <w:rPr>
                <w:sz w:val="28"/>
                <w:szCs w:val="28"/>
              </w:rPr>
              <w:t>-</w:t>
            </w:r>
            <w:r w:rsidRPr="003113C7">
              <w:rPr>
                <w:sz w:val="28"/>
                <w:szCs w:val="28"/>
                <w:lang w:val="uz-Cyrl-UZ"/>
              </w:rPr>
              <w:t>натор.</w:t>
            </w:r>
          </w:p>
        </w:tc>
      </w:tr>
      <w:tr w:rsidR="00531151" w:rsidRPr="00073205" w14:paraId="5C3C3BFD" w14:textId="77777777" w:rsidTr="00F23303">
        <w:trPr>
          <w:tblCellSpacing w:w="0" w:type="dxa"/>
          <w:jc w:val="center"/>
        </w:trPr>
        <w:tc>
          <w:tcPr>
            <w:tcW w:w="3711" w:type="dxa"/>
          </w:tcPr>
          <w:p w14:paraId="3D79137F" w14:textId="77777777" w:rsidR="00531151" w:rsidRPr="003113C7" w:rsidRDefault="008565E2" w:rsidP="00F23303">
            <w:pPr>
              <w:shd w:val="clear" w:color="auto" w:fill="FFFFFF"/>
              <w:ind w:right="86"/>
              <w:rPr>
                <w:b/>
                <w:bCs/>
                <w:spacing w:val="-7"/>
                <w:sz w:val="28"/>
                <w:szCs w:val="28"/>
              </w:rPr>
            </w:pPr>
            <w:r w:rsidRPr="003113C7">
              <w:rPr>
                <w:b/>
                <w:bCs/>
                <w:spacing w:val="-7"/>
                <w:sz w:val="28"/>
                <w:szCs w:val="28"/>
              </w:rPr>
              <w:t xml:space="preserve">Рекомбинационное </w:t>
            </w:r>
            <w:r w:rsidRPr="003113C7">
              <w:rPr>
                <w:b/>
                <w:bCs/>
                <w:spacing w:val="-7"/>
                <w:sz w:val="28"/>
                <w:szCs w:val="28"/>
              </w:rPr>
              <w:br/>
              <w:t>излучение</w:t>
            </w:r>
          </w:p>
          <w:p w14:paraId="68EDCB1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rekombinatsion</w:t>
            </w:r>
            <w:proofErr w:type="spellEnd"/>
            <w:r w:rsidRPr="003113C7">
              <w:rPr>
                <w:bCs/>
                <w:sz w:val="28"/>
                <w:szCs w:val="28"/>
              </w:rPr>
              <w:t xml:space="preserve"> </w:t>
            </w:r>
            <w:proofErr w:type="spellStart"/>
            <w:r w:rsidRPr="003113C7">
              <w:rPr>
                <w:bCs/>
                <w:sz w:val="28"/>
                <w:szCs w:val="28"/>
                <w:lang w:val="en-US"/>
              </w:rPr>
              <w:t>nurlanish</w:t>
            </w:r>
            <w:proofErr w:type="spellEnd"/>
          </w:p>
          <w:p w14:paraId="05946CE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рекомбинацион нурланиш</w:t>
            </w:r>
          </w:p>
          <w:p w14:paraId="2A21801A" w14:textId="77777777" w:rsidR="00531151" w:rsidRPr="003113C7" w:rsidRDefault="00531151" w:rsidP="00F23303">
            <w:pPr>
              <w:shd w:val="clear" w:color="auto" w:fill="FFFFFF"/>
              <w:ind w:right="86"/>
              <w:rPr>
                <w:b/>
                <w:spacing w:val="-3"/>
                <w:sz w:val="28"/>
                <w:szCs w:val="28"/>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rPr>
              <w:t xml:space="preserve">- </w:t>
            </w:r>
            <w:r w:rsidRPr="003113C7">
              <w:rPr>
                <w:sz w:val="28"/>
                <w:szCs w:val="28"/>
                <w:lang w:val="en-US"/>
              </w:rPr>
              <w:t>recombination</w:t>
            </w:r>
            <w:r w:rsidRPr="003113C7">
              <w:rPr>
                <w:sz w:val="28"/>
                <w:szCs w:val="28"/>
              </w:rPr>
              <w:t xml:space="preserve"> </w:t>
            </w:r>
            <w:r w:rsidRPr="003113C7">
              <w:rPr>
                <w:sz w:val="28"/>
                <w:szCs w:val="28"/>
                <w:lang w:val="en-US"/>
              </w:rPr>
              <w:t>radiation</w:t>
            </w:r>
          </w:p>
        </w:tc>
        <w:tc>
          <w:tcPr>
            <w:tcW w:w="6260" w:type="dxa"/>
          </w:tcPr>
          <w:p w14:paraId="623C3E2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Электромагнитное излучение, возникающее при воссоединении заряженных частиц, которые были разделены при поглощении энергии от внешнего источника.</w:t>
            </w:r>
          </w:p>
          <w:p w14:paraId="3C298722"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p>
          <w:p w14:paraId="2031EDD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Energiyaning yutilishida tashqi manbadan ajratilgan zaryadlangan zarralarni birlashtirishda yuzaga keladi</w:t>
            </w:r>
            <w:r w:rsidR="001F261B" w:rsidRPr="003113C7">
              <w:rPr>
                <w:sz w:val="28"/>
                <w:szCs w:val="28"/>
                <w:lang w:val="uz-Cyrl-UZ"/>
              </w:rPr>
              <w:t>-</w:t>
            </w:r>
            <w:r w:rsidRPr="003113C7">
              <w:rPr>
                <w:sz w:val="28"/>
                <w:szCs w:val="28"/>
                <w:lang w:val="uz-Cyrl-UZ"/>
              </w:rPr>
              <w:t>gan elektromagnit nurlanish.</w:t>
            </w:r>
          </w:p>
          <w:p w14:paraId="367DCCFC"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p>
          <w:p w14:paraId="132DB9C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Энергиянинг ютилишида ташқи манбадан ажра</w:t>
            </w:r>
            <w:r w:rsidR="001F261B" w:rsidRPr="003113C7">
              <w:rPr>
                <w:sz w:val="28"/>
                <w:szCs w:val="28"/>
                <w:lang w:val="uz-Cyrl-UZ"/>
              </w:rPr>
              <w:t>-</w:t>
            </w:r>
            <w:r w:rsidRPr="003113C7">
              <w:rPr>
                <w:sz w:val="28"/>
                <w:szCs w:val="28"/>
                <w:lang w:val="uz-Cyrl-UZ"/>
              </w:rPr>
              <w:t>тилган зарядланган зарраларни бирлаштиришда юзага келадиган электромагнит нурланиш.</w:t>
            </w:r>
          </w:p>
        </w:tc>
      </w:tr>
      <w:tr w:rsidR="00531151" w:rsidRPr="00073205" w14:paraId="3FD2E13A" w14:textId="77777777" w:rsidTr="00F23303">
        <w:trPr>
          <w:tblCellSpacing w:w="0" w:type="dxa"/>
          <w:jc w:val="center"/>
        </w:trPr>
        <w:tc>
          <w:tcPr>
            <w:tcW w:w="3711" w:type="dxa"/>
          </w:tcPr>
          <w:p w14:paraId="0DD64410" w14:textId="77777777" w:rsidR="00531151" w:rsidRPr="003113C7" w:rsidRDefault="00531151" w:rsidP="00F23303">
            <w:pPr>
              <w:shd w:val="clear" w:color="auto" w:fill="FFFFFF"/>
              <w:ind w:right="38"/>
              <w:jc w:val="both"/>
              <w:rPr>
                <w:b/>
                <w:bCs/>
                <w:sz w:val="28"/>
                <w:szCs w:val="28"/>
                <w:lang w:val="uz-Cyrl-UZ"/>
              </w:rPr>
            </w:pPr>
            <w:r w:rsidRPr="003113C7">
              <w:rPr>
                <w:b/>
                <w:bCs/>
                <w:sz w:val="28"/>
                <w:szCs w:val="28"/>
                <w:lang w:val="uz-Cyrl-UZ"/>
              </w:rPr>
              <w:t>Рекомбинация</w:t>
            </w:r>
          </w:p>
          <w:p w14:paraId="6FFDC38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rekombinatsiya</w:t>
            </w:r>
          </w:p>
          <w:p w14:paraId="7543B25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lastRenderedPageBreak/>
              <w:t xml:space="preserve">       рекомбинация</w:t>
            </w:r>
          </w:p>
          <w:p w14:paraId="411E9830" w14:textId="77777777" w:rsidR="00531151" w:rsidRPr="003113C7" w:rsidRDefault="00531151" w:rsidP="00F23303">
            <w:pPr>
              <w:shd w:val="clear" w:color="auto" w:fill="FFFFFF"/>
              <w:ind w:right="38"/>
              <w:jc w:val="both"/>
              <w:rPr>
                <w:b/>
                <w:bCs/>
                <w:spacing w:val="-6"/>
                <w:sz w:val="28"/>
                <w:szCs w:val="28"/>
                <w:lang w:val="uz-Cyrl-UZ"/>
              </w:rPr>
            </w:pPr>
            <w:r w:rsidRPr="003113C7">
              <w:rPr>
                <w:b/>
                <w:sz w:val="28"/>
                <w:szCs w:val="28"/>
                <w:lang w:val="uz-Cyrl-UZ"/>
              </w:rPr>
              <w:t xml:space="preserve">en - </w:t>
            </w:r>
            <w:r w:rsidRPr="003113C7">
              <w:rPr>
                <w:sz w:val="28"/>
                <w:szCs w:val="28"/>
                <w:lang w:val="uz-Cyrl-UZ"/>
              </w:rPr>
              <w:t>recombination</w:t>
            </w:r>
          </w:p>
        </w:tc>
        <w:tc>
          <w:tcPr>
            <w:tcW w:w="6260" w:type="dxa"/>
          </w:tcPr>
          <w:p w14:paraId="4DC153C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lastRenderedPageBreak/>
              <w:t>Процесс самостоятельной нейтрализации ионизированных атомов и молекул в результате столкно</w:t>
            </w:r>
            <w:r w:rsidRPr="003113C7">
              <w:rPr>
                <w:sz w:val="28"/>
                <w:szCs w:val="28"/>
              </w:rPr>
              <w:lastRenderedPageBreak/>
              <w:t>вений носителей заряда противоположных знаков.</w:t>
            </w:r>
          </w:p>
          <w:p w14:paraId="0CB73004"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p>
          <w:p w14:paraId="6AB9CA9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Qarama-qarshi belgilar zaryadlari eltuvchilarining to‘qnashishlari natijasida ionlashgan atomlar va mole</w:t>
            </w:r>
            <w:r w:rsidR="001F261B" w:rsidRPr="003113C7">
              <w:rPr>
                <w:sz w:val="28"/>
                <w:szCs w:val="28"/>
                <w:lang w:val="uz-Cyrl-UZ"/>
              </w:rPr>
              <w:t>-</w:t>
            </w:r>
            <w:r w:rsidRPr="003113C7">
              <w:rPr>
                <w:sz w:val="28"/>
                <w:szCs w:val="28"/>
                <w:lang w:val="uz-Cyrl-UZ"/>
              </w:rPr>
              <w:t>kulalarning mustaqil neytrallash jarayoni.</w:t>
            </w:r>
          </w:p>
          <w:p w14:paraId="749CF098"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p>
          <w:p w14:paraId="43C6E1D8" w14:textId="77777777" w:rsidR="00531151" w:rsidRPr="003113C7" w:rsidRDefault="003B321D"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Қарама-қарши белгилар зарядлари </w:t>
            </w:r>
            <w:r w:rsidR="00531151" w:rsidRPr="003113C7">
              <w:rPr>
                <w:sz w:val="28"/>
                <w:szCs w:val="28"/>
                <w:lang w:val="uz-Cyrl-UZ"/>
              </w:rPr>
              <w:t>элтувчилари</w:t>
            </w:r>
            <w:r w:rsidR="001F261B" w:rsidRPr="003113C7">
              <w:rPr>
                <w:sz w:val="28"/>
                <w:szCs w:val="28"/>
                <w:lang w:val="uz-Cyrl-UZ"/>
              </w:rPr>
              <w:t>-</w:t>
            </w:r>
            <w:r w:rsidR="00531151" w:rsidRPr="003113C7">
              <w:rPr>
                <w:sz w:val="28"/>
                <w:szCs w:val="28"/>
                <w:lang w:val="uz-Cyrl-UZ"/>
              </w:rPr>
              <w:t>нинг тўқнашишлари натижасида ионлашган атом</w:t>
            </w:r>
            <w:r w:rsidR="001F261B" w:rsidRPr="003113C7">
              <w:rPr>
                <w:sz w:val="28"/>
                <w:szCs w:val="28"/>
                <w:lang w:val="uz-Cyrl-UZ"/>
              </w:rPr>
              <w:t>-</w:t>
            </w:r>
            <w:r w:rsidR="00531151" w:rsidRPr="003113C7">
              <w:rPr>
                <w:sz w:val="28"/>
                <w:szCs w:val="28"/>
                <w:lang w:val="uz-Cyrl-UZ"/>
              </w:rPr>
              <w:t>лар ва молекулаларни</w:t>
            </w:r>
            <w:r w:rsidRPr="003113C7">
              <w:rPr>
                <w:sz w:val="28"/>
                <w:szCs w:val="28"/>
                <w:lang w:val="uz-Cyrl-UZ"/>
              </w:rPr>
              <w:t>нг мустақил нейтраллаш жараёни.</w:t>
            </w:r>
          </w:p>
        </w:tc>
      </w:tr>
      <w:tr w:rsidR="00531151" w:rsidRPr="00073205" w14:paraId="5F2AB797" w14:textId="77777777" w:rsidTr="00F23303">
        <w:trPr>
          <w:tblCellSpacing w:w="0" w:type="dxa"/>
          <w:jc w:val="center"/>
        </w:trPr>
        <w:tc>
          <w:tcPr>
            <w:tcW w:w="3711" w:type="dxa"/>
          </w:tcPr>
          <w:p w14:paraId="18174C08"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lastRenderedPageBreak/>
              <w:t>Рельеф местности</w:t>
            </w:r>
          </w:p>
          <w:p w14:paraId="50CCA034" w14:textId="77777777" w:rsidR="00531151" w:rsidRPr="003113C7" w:rsidRDefault="00531151" w:rsidP="00F23303">
            <w:pPr>
              <w:rPr>
                <w:b/>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sz w:val="28"/>
                <w:szCs w:val="28"/>
              </w:rPr>
              <w:t xml:space="preserve"> </w:t>
            </w:r>
            <w:r w:rsidRPr="003113C7">
              <w:rPr>
                <w:sz w:val="28"/>
                <w:szCs w:val="28"/>
                <w:lang w:val="en-US"/>
              </w:rPr>
              <w:t>joy</w:t>
            </w:r>
            <w:r w:rsidRPr="003113C7">
              <w:rPr>
                <w:sz w:val="28"/>
                <w:szCs w:val="28"/>
              </w:rPr>
              <w:t xml:space="preserve"> </w:t>
            </w:r>
            <w:proofErr w:type="spellStart"/>
            <w:r w:rsidRPr="003113C7">
              <w:rPr>
                <w:sz w:val="28"/>
                <w:szCs w:val="28"/>
                <w:lang w:val="en-US"/>
              </w:rPr>
              <w:t>rel</w:t>
            </w:r>
            <w:r w:rsidR="00266BDA" w:rsidRPr="003113C7">
              <w:rPr>
                <w:sz w:val="28"/>
                <w:szCs w:val="28"/>
                <w:lang w:val="en-US"/>
              </w:rPr>
              <w:t>y</w:t>
            </w:r>
            <w:r w:rsidRPr="003113C7">
              <w:rPr>
                <w:sz w:val="28"/>
                <w:szCs w:val="28"/>
                <w:lang w:val="en-US"/>
              </w:rPr>
              <w:t>efi</w:t>
            </w:r>
            <w:proofErr w:type="spellEnd"/>
          </w:p>
          <w:p w14:paraId="552AC7CD" w14:textId="77777777" w:rsidR="00531151" w:rsidRPr="003113C7" w:rsidRDefault="00531151" w:rsidP="00F23303">
            <w:pPr>
              <w:rPr>
                <w:b/>
                <w:bCs/>
                <w:sz w:val="28"/>
                <w:szCs w:val="28"/>
              </w:rPr>
            </w:pPr>
            <w:r w:rsidRPr="003113C7">
              <w:rPr>
                <w:sz w:val="28"/>
                <w:szCs w:val="28"/>
              </w:rPr>
              <w:t xml:space="preserve">      </w:t>
            </w:r>
            <w:proofErr w:type="spellStart"/>
            <w:r w:rsidRPr="003113C7">
              <w:rPr>
                <w:sz w:val="28"/>
                <w:szCs w:val="28"/>
              </w:rPr>
              <w:t>жой</w:t>
            </w:r>
            <w:proofErr w:type="spellEnd"/>
            <w:r w:rsidRPr="003113C7">
              <w:rPr>
                <w:sz w:val="28"/>
                <w:szCs w:val="28"/>
              </w:rPr>
              <w:t xml:space="preserve"> </w:t>
            </w:r>
            <w:proofErr w:type="spellStart"/>
            <w:r w:rsidRPr="003113C7">
              <w:rPr>
                <w:sz w:val="28"/>
                <w:szCs w:val="28"/>
              </w:rPr>
              <w:t>рельефи</w:t>
            </w:r>
            <w:proofErr w:type="spellEnd"/>
          </w:p>
          <w:p w14:paraId="653FE64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relief of locality</w:t>
            </w:r>
          </w:p>
        </w:tc>
        <w:tc>
          <w:tcPr>
            <w:tcW w:w="6260" w:type="dxa"/>
            <w:vAlign w:val="center"/>
          </w:tcPr>
          <w:p w14:paraId="5F730837"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r w:rsidRPr="003113C7">
              <w:rPr>
                <w:color w:val="000000"/>
                <w:sz w:val="28"/>
                <w:szCs w:val="28"/>
              </w:rPr>
              <w:t>Совокупность фо</w:t>
            </w:r>
            <w:r w:rsidR="003B321D" w:rsidRPr="003113C7">
              <w:rPr>
                <w:color w:val="000000"/>
                <w:sz w:val="28"/>
                <w:szCs w:val="28"/>
              </w:rPr>
              <w:t xml:space="preserve">рм земной поверхности, </w:t>
            </w:r>
            <w:r w:rsidRPr="003113C7">
              <w:rPr>
                <w:color w:val="000000"/>
                <w:sz w:val="28"/>
                <w:szCs w:val="28"/>
              </w:rPr>
              <w:t>различающихся по очертаниям, размерам, происхожде</w:t>
            </w:r>
            <w:r w:rsidR="003B321D" w:rsidRPr="003113C7">
              <w:rPr>
                <w:color w:val="000000"/>
                <w:sz w:val="28"/>
                <w:szCs w:val="28"/>
              </w:rPr>
              <w:t>нию и истории развития.</w:t>
            </w:r>
          </w:p>
          <w:p w14:paraId="5B0F0391" w14:textId="77777777" w:rsidR="007F3233" w:rsidRPr="003113C7" w:rsidRDefault="007F3233" w:rsidP="00F23303">
            <w:pPr>
              <w:widowControl w:val="0"/>
              <w:tabs>
                <w:tab w:val="center" w:pos="4677"/>
                <w:tab w:val="right" w:pos="9355"/>
              </w:tabs>
              <w:autoSpaceDE w:val="0"/>
              <w:autoSpaceDN w:val="0"/>
              <w:adjustRightInd w:val="0"/>
              <w:jc w:val="both"/>
              <w:rPr>
                <w:color w:val="000000"/>
                <w:lang w:val="uz-Cyrl-UZ"/>
              </w:rPr>
            </w:pPr>
          </w:p>
          <w:p w14:paraId="6A08A67E" w14:textId="77777777" w:rsidR="00531151" w:rsidRPr="003113C7" w:rsidRDefault="00531151" w:rsidP="00F23303">
            <w:pPr>
              <w:jc w:val="both"/>
              <w:rPr>
                <w:sz w:val="28"/>
                <w:szCs w:val="28"/>
                <w:lang w:val="en-US"/>
              </w:rPr>
            </w:pPr>
            <w:r w:rsidRPr="003113C7">
              <w:rPr>
                <w:sz w:val="28"/>
                <w:szCs w:val="28"/>
                <w:lang w:val="en-US"/>
              </w:rPr>
              <w:t xml:space="preserve">Yer  </w:t>
            </w:r>
            <w:proofErr w:type="spellStart"/>
            <w:r w:rsidRPr="003113C7">
              <w:rPr>
                <w:sz w:val="28"/>
                <w:szCs w:val="28"/>
                <w:lang w:val="en-US"/>
              </w:rPr>
              <w:t>sirti</w:t>
            </w:r>
            <w:proofErr w:type="spellEnd"/>
            <w:r w:rsidRPr="003113C7">
              <w:rPr>
                <w:sz w:val="28"/>
                <w:szCs w:val="28"/>
                <w:lang w:val="en-US"/>
              </w:rPr>
              <w:t xml:space="preserve"> </w:t>
            </w:r>
            <w:proofErr w:type="spellStart"/>
            <w:r w:rsidRPr="003113C7">
              <w:rPr>
                <w:sz w:val="28"/>
                <w:szCs w:val="28"/>
                <w:lang w:val="en-US"/>
              </w:rPr>
              <w:t>shakllarining</w:t>
            </w:r>
            <w:proofErr w:type="spellEnd"/>
            <w:r w:rsidRPr="003113C7">
              <w:rPr>
                <w:sz w:val="28"/>
                <w:szCs w:val="28"/>
                <w:lang w:val="en-US"/>
              </w:rPr>
              <w:t xml:space="preserve"> </w:t>
            </w:r>
            <w:proofErr w:type="spellStart"/>
            <w:r w:rsidRPr="003113C7">
              <w:rPr>
                <w:sz w:val="28"/>
                <w:szCs w:val="28"/>
                <w:lang w:val="en-US"/>
              </w:rPr>
              <w:t>ko‘rinishi</w:t>
            </w:r>
            <w:proofErr w:type="spellEnd"/>
            <w:r w:rsidRPr="003113C7">
              <w:rPr>
                <w:sz w:val="28"/>
                <w:szCs w:val="28"/>
                <w:lang w:val="en-US"/>
              </w:rPr>
              <w:t xml:space="preserve">, </w:t>
            </w:r>
            <w:proofErr w:type="spellStart"/>
            <w:r w:rsidRPr="003113C7">
              <w:rPr>
                <w:sz w:val="28"/>
                <w:szCs w:val="28"/>
                <w:lang w:val="en-US"/>
              </w:rPr>
              <w:t>o‘lchami</w:t>
            </w:r>
            <w:proofErr w:type="spellEnd"/>
            <w:r w:rsidRPr="003113C7">
              <w:rPr>
                <w:sz w:val="28"/>
                <w:szCs w:val="28"/>
                <w:lang w:val="en-US"/>
              </w:rPr>
              <w:t xml:space="preserve">, </w:t>
            </w:r>
            <w:proofErr w:type="spellStart"/>
            <w:r w:rsidRPr="003113C7">
              <w:rPr>
                <w:sz w:val="28"/>
                <w:szCs w:val="28"/>
                <w:lang w:val="en-US"/>
              </w:rPr>
              <w:t>kelib</w:t>
            </w:r>
            <w:proofErr w:type="spellEnd"/>
            <w:r w:rsidRPr="003113C7">
              <w:rPr>
                <w:sz w:val="28"/>
                <w:szCs w:val="28"/>
                <w:lang w:val="en-US"/>
              </w:rPr>
              <w:t xml:space="preserve"> </w:t>
            </w:r>
            <w:proofErr w:type="spellStart"/>
            <w:r w:rsidRPr="003113C7">
              <w:rPr>
                <w:sz w:val="28"/>
                <w:szCs w:val="28"/>
                <w:lang w:val="en-US"/>
              </w:rPr>
              <w:t>chiqishi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rivojlanish</w:t>
            </w:r>
            <w:proofErr w:type="spellEnd"/>
            <w:r w:rsidRPr="003113C7">
              <w:rPr>
                <w:sz w:val="28"/>
                <w:szCs w:val="28"/>
                <w:lang w:val="en-US"/>
              </w:rPr>
              <w:t xml:space="preserve"> </w:t>
            </w:r>
            <w:proofErr w:type="spellStart"/>
            <w:r w:rsidRPr="003113C7">
              <w:rPr>
                <w:sz w:val="28"/>
                <w:szCs w:val="28"/>
                <w:lang w:val="en-US"/>
              </w:rPr>
              <w:t>tarixi</w:t>
            </w:r>
            <w:proofErr w:type="spellEnd"/>
            <w:r w:rsidRPr="003113C7">
              <w:rPr>
                <w:sz w:val="28"/>
                <w:szCs w:val="28"/>
                <w:lang w:val="en-US"/>
              </w:rPr>
              <w:t xml:space="preserve"> </w:t>
            </w:r>
            <w:proofErr w:type="spellStart"/>
            <w:r w:rsidRPr="003113C7">
              <w:rPr>
                <w:sz w:val="28"/>
                <w:szCs w:val="28"/>
                <w:lang w:val="en-US"/>
              </w:rPr>
              <w:t>bo‘</w:t>
            </w:r>
            <w:r w:rsidR="003B321D" w:rsidRPr="003113C7">
              <w:rPr>
                <w:sz w:val="28"/>
                <w:szCs w:val="28"/>
                <w:lang w:val="en-US"/>
              </w:rPr>
              <w:t>yicha</w:t>
            </w:r>
            <w:proofErr w:type="spellEnd"/>
            <w:r w:rsidR="003B321D" w:rsidRPr="003113C7">
              <w:rPr>
                <w:sz w:val="28"/>
                <w:szCs w:val="28"/>
                <w:lang w:val="en-US"/>
              </w:rPr>
              <w:t xml:space="preserve"> </w:t>
            </w:r>
            <w:proofErr w:type="spellStart"/>
            <w:r w:rsidR="003B321D" w:rsidRPr="003113C7">
              <w:rPr>
                <w:sz w:val="28"/>
                <w:szCs w:val="28"/>
                <w:lang w:val="en-US"/>
              </w:rPr>
              <w:t>farqlanadigan</w:t>
            </w:r>
            <w:proofErr w:type="spellEnd"/>
            <w:r w:rsidR="003B321D" w:rsidRPr="003113C7">
              <w:rPr>
                <w:sz w:val="28"/>
                <w:szCs w:val="28"/>
                <w:lang w:val="en-US"/>
              </w:rPr>
              <w:t xml:space="preserve"> </w:t>
            </w:r>
            <w:proofErr w:type="spellStart"/>
            <w:r w:rsidR="003B321D" w:rsidRPr="003113C7">
              <w:rPr>
                <w:sz w:val="28"/>
                <w:szCs w:val="28"/>
                <w:lang w:val="en-US"/>
              </w:rPr>
              <w:t>yig‘indisi</w:t>
            </w:r>
            <w:proofErr w:type="spellEnd"/>
            <w:r w:rsidR="003B321D" w:rsidRPr="003113C7">
              <w:rPr>
                <w:sz w:val="28"/>
                <w:szCs w:val="28"/>
                <w:lang w:val="en-US"/>
              </w:rPr>
              <w:t>.</w:t>
            </w:r>
          </w:p>
          <w:p w14:paraId="68E8214A" w14:textId="77777777" w:rsidR="00531151" w:rsidRPr="003113C7" w:rsidRDefault="00531151" w:rsidP="00F23303">
            <w:pPr>
              <w:widowControl w:val="0"/>
              <w:tabs>
                <w:tab w:val="center" w:pos="4677"/>
                <w:tab w:val="right" w:pos="9355"/>
              </w:tabs>
              <w:autoSpaceDE w:val="0"/>
              <w:autoSpaceDN w:val="0"/>
              <w:adjustRightInd w:val="0"/>
              <w:jc w:val="both"/>
              <w:rPr>
                <w:color w:val="000000"/>
                <w:sz w:val="22"/>
                <w:szCs w:val="22"/>
                <w:lang w:val="en-US"/>
              </w:rPr>
            </w:pPr>
          </w:p>
          <w:p w14:paraId="2C51F4D7" w14:textId="77777777" w:rsidR="00531151" w:rsidRPr="003113C7" w:rsidRDefault="00531151" w:rsidP="007F323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lang w:val="uz-Cyrl-UZ"/>
              </w:rPr>
              <w:t xml:space="preserve">Ер сирти шаклларининг кўриниши, ўлчами, келиб чиқиши ва ривожланиш тарихи </w:t>
            </w:r>
            <w:r w:rsidR="003B321D" w:rsidRPr="003113C7">
              <w:rPr>
                <w:color w:val="000000"/>
                <w:sz w:val="28"/>
                <w:szCs w:val="28"/>
                <w:lang w:val="uz-Cyrl-UZ"/>
              </w:rPr>
              <w:t>бўйича фарқлана</w:t>
            </w:r>
            <w:r w:rsidR="001F261B" w:rsidRPr="003113C7">
              <w:rPr>
                <w:color w:val="000000"/>
                <w:sz w:val="28"/>
                <w:szCs w:val="28"/>
                <w:lang w:val="uz-Cyrl-UZ"/>
              </w:rPr>
              <w:t>-</w:t>
            </w:r>
            <w:r w:rsidR="003B321D" w:rsidRPr="003113C7">
              <w:rPr>
                <w:color w:val="000000"/>
                <w:sz w:val="28"/>
                <w:szCs w:val="28"/>
                <w:lang w:val="uz-Cyrl-UZ"/>
              </w:rPr>
              <w:t>диган йиғиндиси.</w:t>
            </w:r>
          </w:p>
        </w:tc>
      </w:tr>
      <w:tr w:rsidR="00531151" w:rsidRPr="00073205" w14:paraId="3FCA6E4D" w14:textId="77777777" w:rsidTr="00F23303">
        <w:trPr>
          <w:tblCellSpacing w:w="0" w:type="dxa"/>
          <w:jc w:val="center"/>
        </w:trPr>
        <w:tc>
          <w:tcPr>
            <w:tcW w:w="3711" w:type="dxa"/>
          </w:tcPr>
          <w:p w14:paraId="04D213B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sz w:val="28"/>
                <w:szCs w:val="28"/>
              </w:rPr>
              <w:t>Репитер, повторитель</w:t>
            </w:r>
          </w:p>
          <w:p w14:paraId="0A4C2B7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rPr>
              <w:t>repiter</w:t>
            </w:r>
            <w:proofErr w:type="spellEnd"/>
            <w:r w:rsidRPr="003113C7">
              <w:rPr>
                <w:bCs/>
                <w:sz w:val="28"/>
                <w:szCs w:val="28"/>
              </w:rPr>
              <w:t xml:space="preserve">, </w:t>
            </w:r>
            <w:proofErr w:type="spellStart"/>
            <w:r w:rsidRPr="003113C7">
              <w:rPr>
                <w:bCs/>
                <w:sz w:val="28"/>
                <w:szCs w:val="28"/>
              </w:rPr>
              <w:t>takrorlagich</w:t>
            </w:r>
            <w:proofErr w:type="spellEnd"/>
          </w:p>
          <w:p w14:paraId="272CBDCA"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r w:rsidRPr="003113C7">
              <w:rPr>
                <w:bCs/>
                <w:sz w:val="28"/>
                <w:szCs w:val="28"/>
                <w:lang w:val="uz-Cyrl-UZ"/>
              </w:rPr>
              <w:t xml:space="preserve">       </w:t>
            </w:r>
            <w:r w:rsidRPr="003113C7">
              <w:rPr>
                <w:bCs/>
                <w:sz w:val="28"/>
                <w:szCs w:val="28"/>
              </w:rPr>
              <w:t>р</w:t>
            </w:r>
            <w:r w:rsidRPr="003113C7">
              <w:rPr>
                <w:sz w:val="28"/>
                <w:szCs w:val="28"/>
              </w:rPr>
              <w:t xml:space="preserve">епитер, </w:t>
            </w:r>
            <w:proofErr w:type="spellStart"/>
            <w:r w:rsidRPr="003113C7">
              <w:rPr>
                <w:sz w:val="28"/>
                <w:szCs w:val="28"/>
              </w:rPr>
              <w:t>такрорлагич</w:t>
            </w:r>
            <w:proofErr w:type="spellEnd"/>
          </w:p>
          <w:p w14:paraId="7A79B96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lang w:val="en-US"/>
              </w:rPr>
              <w:t>repeater</w:t>
            </w:r>
          </w:p>
        </w:tc>
        <w:tc>
          <w:tcPr>
            <w:tcW w:w="6260" w:type="dxa"/>
          </w:tcPr>
          <w:p w14:paraId="2AC9DDF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Приемопередатчик, который используется для регенерации слабых сигналов с целью увеличения дальности действия кабельной подсистемы или зон</w:t>
            </w:r>
            <w:r w:rsidR="003B321D" w:rsidRPr="003113C7">
              <w:rPr>
                <w:sz w:val="28"/>
                <w:szCs w:val="28"/>
              </w:rPr>
              <w:t>ы обслуживания базовой станции.</w:t>
            </w:r>
          </w:p>
          <w:p w14:paraId="1D55F047" w14:textId="77777777" w:rsidR="007F3233" w:rsidRPr="003113C7" w:rsidRDefault="007F3233"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04EFA492" w14:textId="77777777" w:rsidR="00531151" w:rsidRPr="00073205"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Kabelli quyi tizim yoki tayanch stansiyaga xizmat ko‘rsatish zonasi harakat doirasini oshirish maqsa</w:t>
            </w:r>
            <w:r w:rsidR="001F261B" w:rsidRPr="003113C7">
              <w:rPr>
                <w:sz w:val="28"/>
                <w:szCs w:val="28"/>
                <w:lang w:val="uz-Cyrl-UZ"/>
              </w:rPr>
              <w:t>-</w:t>
            </w:r>
            <w:r w:rsidRPr="003113C7">
              <w:rPr>
                <w:sz w:val="28"/>
                <w:szCs w:val="28"/>
                <w:lang w:val="uz-Cyrl-UZ"/>
              </w:rPr>
              <w:t>dida, kuchsiz signallarni regeneratsiyalash uchun foy</w:t>
            </w:r>
            <w:r w:rsidR="001F261B" w:rsidRPr="003113C7">
              <w:rPr>
                <w:sz w:val="28"/>
                <w:szCs w:val="28"/>
                <w:lang w:val="uz-Cyrl-UZ"/>
              </w:rPr>
              <w:t>-</w:t>
            </w:r>
            <w:r w:rsidRPr="003113C7">
              <w:rPr>
                <w:sz w:val="28"/>
                <w:szCs w:val="28"/>
                <w:lang w:val="uz-Cyrl-UZ"/>
              </w:rPr>
              <w:t>dalaniladigan qabulqilgich-</w:t>
            </w:r>
            <w:r w:rsidR="003B321D" w:rsidRPr="003113C7">
              <w:rPr>
                <w:sz w:val="28"/>
                <w:szCs w:val="28"/>
                <w:lang w:val="uz-Cyrl-UZ"/>
              </w:rPr>
              <w:t>uzatkich.</w:t>
            </w:r>
          </w:p>
          <w:p w14:paraId="4657D5F6" w14:textId="77777777" w:rsidR="00B9267F" w:rsidRPr="00073205" w:rsidRDefault="00B9267F"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889212B" w14:textId="77777777" w:rsidR="00531151" w:rsidRPr="003113C7" w:rsidRDefault="00531151" w:rsidP="007F323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Кабелли қуйи тизим ёки таянч станцияга хизмат кўрсатиш зонаси ҳаракат доирасини ошириш мақ</w:t>
            </w:r>
            <w:r w:rsidR="001F261B" w:rsidRPr="003113C7">
              <w:rPr>
                <w:sz w:val="28"/>
                <w:szCs w:val="28"/>
                <w:lang w:val="uz-Cyrl-UZ"/>
              </w:rPr>
              <w:t>-</w:t>
            </w:r>
            <w:r w:rsidRPr="003113C7">
              <w:rPr>
                <w:sz w:val="28"/>
                <w:szCs w:val="28"/>
                <w:lang w:val="uz-Cyrl-UZ"/>
              </w:rPr>
              <w:t xml:space="preserve">садида, кучсиз сигналларни регенерациялаш учун фойдаланиладиган қабулқилгич-узаткич. </w:t>
            </w:r>
          </w:p>
        </w:tc>
      </w:tr>
      <w:tr w:rsidR="00531151" w:rsidRPr="00073205" w14:paraId="25D2E29C" w14:textId="77777777" w:rsidTr="00F23303">
        <w:trPr>
          <w:tblCellSpacing w:w="0" w:type="dxa"/>
          <w:jc w:val="center"/>
        </w:trPr>
        <w:tc>
          <w:tcPr>
            <w:tcW w:w="3711" w:type="dxa"/>
          </w:tcPr>
          <w:p w14:paraId="53F6473B" w14:textId="77777777" w:rsidR="00531151" w:rsidRPr="003113C7" w:rsidRDefault="00531151" w:rsidP="00F23303">
            <w:pPr>
              <w:shd w:val="clear" w:color="auto" w:fill="FFFFFF"/>
              <w:ind w:right="29"/>
              <w:rPr>
                <w:b/>
                <w:bCs/>
                <w:sz w:val="28"/>
                <w:szCs w:val="28"/>
                <w:lang w:val="uz-Cyrl-UZ"/>
              </w:rPr>
            </w:pPr>
            <w:r w:rsidRPr="003113C7">
              <w:rPr>
                <w:b/>
                <w:bCs/>
                <w:sz w:val="28"/>
                <w:szCs w:val="28"/>
                <w:lang w:val="uz-Cyrl-UZ"/>
              </w:rPr>
              <w:t>Ретранслированная радиопомех</w:t>
            </w:r>
            <w:r w:rsidR="008565E2" w:rsidRPr="003113C7">
              <w:rPr>
                <w:b/>
                <w:bCs/>
                <w:sz w:val="28"/>
                <w:szCs w:val="28"/>
                <w:lang w:val="uz-Cyrl-UZ"/>
              </w:rPr>
              <w:t>а</w:t>
            </w:r>
          </w:p>
          <w:p w14:paraId="2A17724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retranslyatsiya qilingan radioxalaqit</w:t>
            </w:r>
          </w:p>
          <w:p w14:paraId="60890C4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ретрансляция қилинган радиохалақит</w:t>
            </w:r>
          </w:p>
          <w:p w14:paraId="04A9CA61" w14:textId="77777777" w:rsidR="00531151" w:rsidRPr="003113C7" w:rsidRDefault="00531151" w:rsidP="00F23303">
            <w:pPr>
              <w:shd w:val="clear" w:color="auto" w:fill="FFFFFF"/>
              <w:ind w:right="29"/>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sz w:val="28"/>
                <w:szCs w:val="28"/>
                <w:lang w:val="uz-Cyrl-UZ"/>
              </w:rPr>
              <w:t xml:space="preserve"> </w:t>
            </w:r>
            <w:r w:rsidRPr="003113C7">
              <w:rPr>
                <w:bCs/>
                <w:sz w:val="28"/>
                <w:szCs w:val="28"/>
                <w:lang w:val="en-US"/>
              </w:rPr>
              <w:t>retransmitted interference</w:t>
            </w:r>
          </w:p>
        </w:tc>
        <w:tc>
          <w:tcPr>
            <w:tcW w:w="6260" w:type="dxa"/>
          </w:tcPr>
          <w:p w14:paraId="00C5AE01"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rPr>
              <w:t>Преднаме</w:t>
            </w:r>
            <w:r w:rsidR="001F261B" w:rsidRPr="003113C7">
              <w:rPr>
                <w:color w:val="000000"/>
                <w:sz w:val="28"/>
                <w:szCs w:val="28"/>
              </w:rPr>
              <w:t xml:space="preserve">ренная активная радиопомеха, </w:t>
            </w:r>
            <w:proofErr w:type="spellStart"/>
            <w:r w:rsidR="001F261B" w:rsidRPr="003113C7">
              <w:rPr>
                <w:color w:val="000000"/>
                <w:sz w:val="28"/>
                <w:szCs w:val="28"/>
              </w:rPr>
              <w:t>со</w:t>
            </w:r>
            <w:r w:rsidRPr="003113C7">
              <w:rPr>
                <w:color w:val="000000"/>
                <w:sz w:val="28"/>
                <w:szCs w:val="28"/>
              </w:rPr>
              <w:t>здавае</w:t>
            </w:r>
            <w:proofErr w:type="spellEnd"/>
            <w:r w:rsidR="001F261B" w:rsidRPr="003113C7">
              <w:rPr>
                <w:color w:val="000000"/>
                <w:sz w:val="28"/>
                <w:szCs w:val="28"/>
              </w:rPr>
              <w:t>-</w:t>
            </w:r>
            <w:r w:rsidRPr="003113C7">
              <w:rPr>
                <w:color w:val="000000"/>
                <w:sz w:val="28"/>
                <w:szCs w:val="28"/>
              </w:rPr>
              <w:t xml:space="preserve">мая путем приема сигналов подавляемого радиоэлектронного средства и их </w:t>
            </w:r>
            <w:proofErr w:type="spellStart"/>
            <w:r w:rsidRPr="003113C7">
              <w:rPr>
                <w:color w:val="000000"/>
                <w:sz w:val="28"/>
                <w:szCs w:val="28"/>
              </w:rPr>
              <w:t>переизлучения</w:t>
            </w:r>
            <w:proofErr w:type="spellEnd"/>
            <w:r w:rsidRPr="003113C7">
              <w:rPr>
                <w:color w:val="000000"/>
                <w:sz w:val="28"/>
                <w:szCs w:val="28"/>
              </w:rPr>
              <w:t xml:space="preserve"> на той же частоте и с теми же параметрами.</w:t>
            </w:r>
          </w:p>
          <w:p w14:paraId="3AB109C5"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p>
          <w:p w14:paraId="34D0A741"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lang w:val="uz-Cyrl-UZ"/>
              </w:rPr>
              <w:t xml:space="preserve">Bostiriladigan radioelektron vosita signallarini qabul qilish va ularni o‘sha chastotada va o‘sha parametrlar bilan qayta nurlantirish yo‘li bilan hosil qilinadigan </w:t>
            </w:r>
            <w:r w:rsidRPr="003113C7">
              <w:rPr>
                <w:color w:val="000000"/>
                <w:sz w:val="28"/>
                <w:szCs w:val="28"/>
                <w:lang w:val="uz-Cyrl-UZ"/>
              </w:rPr>
              <w:lastRenderedPageBreak/>
              <w:t>ataylab qilinadigan aktiv radioxalaqit.</w:t>
            </w:r>
          </w:p>
          <w:p w14:paraId="43AD4201"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p>
          <w:p w14:paraId="68C9EE96"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lang w:val="uz-Cyrl-UZ"/>
              </w:rPr>
              <w:t>Бостириладиган радиоэлектрон восита сигналла</w:t>
            </w:r>
            <w:r w:rsidR="001F261B" w:rsidRPr="003113C7">
              <w:rPr>
                <w:color w:val="000000"/>
                <w:sz w:val="28"/>
                <w:szCs w:val="28"/>
                <w:lang w:val="uz-Cyrl-UZ"/>
              </w:rPr>
              <w:t>-</w:t>
            </w:r>
            <w:r w:rsidRPr="003113C7">
              <w:rPr>
                <w:color w:val="000000"/>
                <w:sz w:val="28"/>
                <w:szCs w:val="28"/>
                <w:lang w:val="uz-Cyrl-UZ"/>
              </w:rPr>
              <w:t>рини қабул қилиш ва уларни ўша частотада ва ўша параметрлар билан қайта нурлантириш йўли би</w:t>
            </w:r>
            <w:r w:rsidR="001F261B" w:rsidRPr="003113C7">
              <w:rPr>
                <w:color w:val="000000"/>
                <w:sz w:val="28"/>
                <w:szCs w:val="28"/>
                <w:lang w:val="uz-Cyrl-UZ"/>
              </w:rPr>
              <w:t>-</w:t>
            </w:r>
            <w:r w:rsidRPr="003113C7">
              <w:rPr>
                <w:color w:val="000000"/>
                <w:sz w:val="28"/>
                <w:szCs w:val="28"/>
                <w:lang w:val="uz-Cyrl-UZ"/>
              </w:rPr>
              <w:t>лан ҳосил қилинадиган атайлаб қилинадиган ак</w:t>
            </w:r>
            <w:r w:rsidR="001F261B" w:rsidRPr="003113C7">
              <w:rPr>
                <w:color w:val="000000"/>
                <w:sz w:val="28"/>
                <w:szCs w:val="28"/>
                <w:lang w:val="uz-Cyrl-UZ"/>
              </w:rPr>
              <w:t>-</w:t>
            </w:r>
            <w:r w:rsidRPr="003113C7">
              <w:rPr>
                <w:color w:val="000000"/>
                <w:sz w:val="28"/>
                <w:szCs w:val="28"/>
                <w:lang w:val="uz-Cyrl-UZ"/>
              </w:rPr>
              <w:t>тив радиохалақит.</w:t>
            </w:r>
          </w:p>
        </w:tc>
      </w:tr>
      <w:tr w:rsidR="00531151" w:rsidRPr="003113C7" w14:paraId="26511552" w14:textId="77777777" w:rsidTr="00F23303">
        <w:trPr>
          <w:tblCellSpacing w:w="0" w:type="dxa"/>
          <w:jc w:val="center"/>
        </w:trPr>
        <w:tc>
          <w:tcPr>
            <w:tcW w:w="3711" w:type="dxa"/>
          </w:tcPr>
          <w:p w14:paraId="264C46A7"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rPr>
              <w:lastRenderedPageBreak/>
              <w:t>Ретранслятор</w:t>
            </w:r>
          </w:p>
          <w:p w14:paraId="573F2F3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lang w:val="en-US"/>
              </w:rPr>
              <w:t xml:space="preserve"> - </w:t>
            </w:r>
            <w:proofErr w:type="spellStart"/>
            <w:r w:rsidRPr="003113C7">
              <w:rPr>
                <w:sz w:val="28"/>
                <w:szCs w:val="28"/>
                <w:lang w:val="en-US"/>
              </w:rPr>
              <w:t>retranslyator</w:t>
            </w:r>
            <w:proofErr w:type="spellEnd"/>
          </w:p>
          <w:p w14:paraId="2E0218F5"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       </w:t>
            </w:r>
            <w:r w:rsidRPr="003113C7">
              <w:rPr>
                <w:sz w:val="28"/>
                <w:szCs w:val="28"/>
              </w:rPr>
              <w:t>ретранслятор</w:t>
            </w:r>
          </w:p>
          <w:p w14:paraId="218444A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proofErr w:type="spellStart"/>
            <w:r w:rsidRPr="003113C7">
              <w:rPr>
                <w:sz w:val="28"/>
                <w:szCs w:val="28"/>
                <w:lang w:val="en-US"/>
              </w:rPr>
              <w:t>retransmitter</w:t>
            </w:r>
            <w:proofErr w:type="spellEnd"/>
            <w:r w:rsidRPr="003113C7">
              <w:rPr>
                <w:sz w:val="28"/>
                <w:szCs w:val="28"/>
                <w:lang w:val="en-US"/>
              </w:rPr>
              <w:t>, repeater</w:t>
            </w:r>
            <w:r w:rsidRPr="003113C7">
              <w:rPr>
                <w:b/>
                <w:sz w:val="28"/>
                <w:szCs w:val="28"/>
                <w:lang w:val="uz-Cyrl-UZ"/>
              </w:rPr>
              <w:t xml:space="preserve"> </w:t>
            </w:r>
            <w:r w:rsidRPr="003113C7">
              <w:rPr>
                <w:sz w:val="28"/>
                <w:szCs w:val="28"/>
                <w:lang w:val="uz-Cyrl-UZ"/>
              </w:rPr>
              <w:t>enhancer</w:t>
            </w:r>
          </w:p>
        </w:tc>
        <w:tc>
          <w:tcPr>
            <w:tcW w:w="6260" w:type="dxa"/>
          </w:tcPr>
          <w:p w14:paraId="6A4A5F61"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r w:rsidRPr="003113C7">
              <w:rPr>
                <w:color w:val="000000"/>
                <w:sz w:val="28"/>
                <w:szCs w:val="28"/>
              </w:rPr>
              <w:t xml:space="preserve">1 Устройство, предназначенное для </w:t>
            </w:r>
            <w:proofErr w:type="spellStart"/>
            <w:r w:rsidRPr="003113C7">
              <w:rPr>
                <w:color w:val="000000"/>
                <w:sz w:val="28"/>
                <w:szCs w:val="28"/>
              </w:rPr>
              <w:t>переизлучения</w:t>
            </w:r>
            <w:proofErr w:type="spellEnd"/>
            <w:r w:rsidRPr="003113C7">
              <w:rPr>
                <w:color w:val="000000"/>
                <w:sz w:val="28"/>
                <w:szCs w:val="28"/>
              </w:rPr>
              <w:t xml:space="preserve"> радиосигналов с целью ув</w:t>
            </w:r>
            <w:r w:rsidR="003B321D" w:rsidRPr="003113C7">
              <w:rPr>
                <w:color w:val="000000"/>
                <w:sz w:val="28"/>
                <w:szCs w:val="28"/>
              </w:rPr>
              <w:t>еличения дальности линии связи.</w:t>
            </w:r>
          </w:p>
          <w:p w14:paraId="423A0C97" w14:textId="77777777" w:rsidR="00531151" w:rsidRPr="003113C7" w:rsidRDefault="00531151" w:rsidP="00F23303">
            <w:pPr>
              <w:widowControl w:val="0"/>
              <w:tabs>
                <w:tab w:val="center" w:pos="4677"/>
                <w:tab w:val="right" w:pos="9355"/>
              </w:tabs>
              <w:autoSpaceDE w:val="0"/>
              <w:autoSpaceDN w:val="0"/>
              <w:adjustRightInd w:val="0"/>
              <w:jc w:val="both"/>
              <w:rPr>
                <w:color w:val="000000"/>
              </w:rPr>
            </w:pPr>
            <w:r w:rsidRPr="003113C7">
              <w:rPr>
                <w:color w:val="000000"/>
              </w:rPr>
              <w:t xml:space="preserve">Примечание − Ретрансляторы бывают пассивные, </w:t>
            </w:r>
            <w:proofErr w:type="spellStart"/>
            <w:r w:rsidRPr="003113C7">
              <w:rPr>
                <w:color w:val="000000"/>
              </w:rPr>
              <w:t>прозрач</w:t>
            </w:r>
            <w:r w:rsidR="001F261B" w:rsidRPr="003113C7">
              <w:rPr>
                <w:color w:val="000000"/>
              </w:rPr>
              <w:t>-</w:t>
            </w:r>
            <w:r w:rsidRPr="003113C7">
              <w:rPr>
                <w:color w:val="000000"/>
              </w:rPr>
              <w:t>ные</w:t>
            </w:r>
            <w:proofErr w:type="spellEnd"/>
            <w:r w:rsidRPr="003113C7">
              <w:rPr>
                <w:color w:val="000000"/>
              </w:rPr>
              <w:t xml:space="preserve"> и регенеративные. Пассивный ретранслятор выполнен без каких-либо усилителей и представляет собой обычную переизлучающую антенну.</w:t>
            </w:r>
          </w:p>
          <w:p w14:paraId="4801DC77"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rPr>
              <w:t xml:space="preserve">2 Автономное приемопередающее устройство с разнесенными частотами приема и передачи, предназначенное для увеличения дальности радиосвязи путем </w:t>
            </w:r>
            <w:proofErr w:type="spellStart"/>
            <w:r w:rsidRPr="003113C7">
              <w:rPr>
                <w:color w:val="000000"/>
                <w:sz w:val="28"/>
                <w:szCs w:val="28"/>
              </w:rPr>
              <w:t>переизлучения</w:t>
            </w:r>
            <w:proofErr w:type="spellEnd"/>
            <w:r w:rsidRPr="003113C7">
              <w:rPr>
                <w:color w:val="000000"/>
                <w:sz w:val="28"/>
                <w:szCs w:val="28"/>
              </w:rPr>
              <w:t xml:space="preserve"> или </w:t>
            </w:r>
            <w:proofErr w:type="spellStart"/>
            <w:r w:rsidRPr="003113C7">
              <w:rPr>
                <w:color w:val="000000"/>
                <w:sz w:val="28"/>
                <w:szCs w:val="28"/>
              </w:rPr>
              <w:t>переотражения</w:t>
            </w:r>
            <w:proofErr w:type="spellEnd"/>
            <w:r w:rsidRPr="003113C7">
              <w:rPr>
                <w:color w:val="000000"/>
                <w:sz w:val="28"/>
                <w:szCs w:val="28"/>
              </w:rPr>
              <w:t xml:space="preserve"> радиосигналов.</w:t>
            </w:r>
          </w:p>
          <w:p w14:paraId="0A739262"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p>
          <w:p w14:paraId="0EC36237"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en-US"/>
              </w:rPr>
            </w:pPr>
            <w:r w:rsidRPr="003113C7">
              <w:rPr>
                <w:color w:val="000000"/>
                <w:sz w:val="28"/>
                <w:szCs w:val="28"/>
                <w:lang w:val="en-US"/>
              </w:rPr>
              <w:t xml:space="preserve">1 </w:t>
            </w:r>
            <w:proofErr w:type="spellStart"/>
            <w:r w:rsidRPr="003113C7">
              <w:rPr>
                <w:color w:val="000000"/>
                <w:sz w:val="28"/>
                <w:szCs w:val="28"/>
                <w:lang w:val="en-US"/>
              </w:rPr>
              <w:t>Aloqa</w:t>
            </w:r>
            <w:proofErr w:type="spellEnd"/>
            <w:r w:rsidRPr="003113C7">
              <w:rPr>
                <w:color w:val="000000"/>
                <w:sz w:val="28"/>
                <w:szCs w:val="28"/>
                <w:lang w:val="en-US"/>
              </w:rPr>
              <w:t xml:space="preserve"> </w:t>
            </w:r>
            <w:proofErr w:type="spellStart"/>
            <w:r w:rsidRPr="003113C7">
              <w:rPr>
                <w:color w:val="000000"/>
                <w:sz w:val="28"/>
                <w:szCs w:val="28"/>
                <w:lang w:val="en-US"/>
              </w:rPr>
              <w:t>liniyalarining</w:t>
            </w:r>
            <w:proofErr w:type="spellEnd"/>
            <w:r w:rsidRPr="003113C7">
              <w:rPr>
                <w:color w:val="000000"/>
                <w:sz w:val="28"/>
                <w:szCs w:val="28"/>
                <w:lang w:val="en-US"/>
              </w:rPr>
              <w:t xml:space="preserve"> </w:t>
            </w:r>
            <w:proofErr w:type="spellStart"/>
            <w:r w:rsidRPr="003113C7">
              <w:rPr>
                <w:color w:val="000000"/>
                <w:sz w:val="28"/>
                <w:szCs w:val="28"/>
                <w:lang w:val="en-US"/>
              </w:rPr>
              <w:t>masofasini</w:t>
            </w:r>
            <w:proofErr w:type="spellEnd"/>
            <w:r w:rsidRPr="003113C7">
              <w:rPr>
                <w:color w:val="000000"/>
                <w:sz w:val="28"/>
                <w:szCs w:val="28"/>
                <w:lang w:val="en-US"/>
              </w:rPr>
              <w:t xml:space="preserve"> </w:t>
            </w:r>
            <w:proofErr w:type="spellStart"/>
            <w:r w:rsidRPr="003113C7">
              <w:rPr>
                <w:color w:val="000000"/>
                <w:sz w:val="28"/>
                <w:szCs w:val="28"/>
                <w:lang w:val="en-US"/>
              </w:rPr>
              <w:t>oshirish</w:t>
            </w:r>
            <w:proofErr w:type="spellEnd"/>
            <w:r w:rsidRPr="003113C7">
              <w:rPr>
                <w:color w:val="000000"/>
                <w:sz w:val="28"/>
                <w:szCs w:val="28"/>
                <w:lang w:val="en-US"/>
              </w:rPr>
              <w:t xml:space="preserve"> </w:t>
            </w:r>
            <w:proofErr w:type="spellStart"/>
            <w:r w:rsidRPr="003113C7">
              <w:rPr>
                <w:color w:val="000000"/>
                <w:sz w:val="28"/>
                <w:szCs w:val="28"/>
                <w:lang w:val="en-US"/>
              </w:rPr>
              <w:t>maqsadida</w:t>
            </w:r>
            <w:proofErr w:type="spellEnd"/>
            <w:r w:rsidRPr="003113C7">
              <w:rPr>
                <w:color w:val="000000"/>
                <w:sz w:val="28"/>
                <w:szCs w:val="28"/>
                <w:lang w:val="en-US"/>
              </w:rPr>
              <w:t xml:space="preserve"> </w:t>
            </w:r>
            <w:proofErr w:type="spellStart"/>
            <w:r w:rsidRPr="003113C7">
              <w:rPr>
                <w:color w:val="000000"/>
                <w:sz w:val="28"/>
                <w:szCs w:val="28"/>
                <w:lang w:val="en-US"/>
              </w:rPr>
              <w:t>radiosignallarni</w:t>
            </w:r>
            <w:proofErr w:type="spellEnd"/>
            <w:r w:rsidRPr="003113C7">
              <w:rPr>
                <w:color w:val="000000"/>
                <w:sz w:val="28"/>
                <w:szCs w:val="28"/>
                <w:lang w:val="en-US"/>
              </w:rPr>
              <w:t xml:space="preserve"> </w:t>
            </w:r>
            <w:proofErr w:type="spellStart"/>
            <w:r w:rsidRPr="003113C7">
              <w:rPr>
                <w:color w:val="000000"/>
                <w:sz w:val="28"/>
                <w:szCs w:val="28"/>
                <w:lang w:val="en-US"/>
              </w:rPr>
              <w:t>qayta</w:t>
            </w:r>
            <w:proofErr w:type="spellEnd"/>
            <w:r w:rsidRPr="003113C7">
              <w:rPr>
                <w:color w:val="000000"/>
                <w:sz w:val="28"/>
                <w:szCs w:val="28"/>
                <w:lang w:val="en-US"/>
              </w:rPr>
              <w:t xml:space="preserve"> </w:t>
            </w:r>
            <w:proofErr w:type="spellStart"/>
            <w:r w:rsidRPr="003113C7">
              <w:rPr>
                <w:color w:val="000000"/>
                <w:sz w:val="28"/>
                <w:szCs w:val="28"/>
                <w:lang w:val="en-US"/>
              </w:rPr>
              <w:t>nurlantirish</w:t>
            </w:r>
            <w:proofErr w:type="spellEnd"/>
            <w:r w:rsidRPr="003113C7">
              <w:rPr>
                <w:color w:val="000000"/>
                <w:sz w:val="28"/>
                <w:szCs w:val="28"/>
                <w:lang w:val="en-US"/>
              </w:rPr>
              <w:t xml:space="preserve"> </w:t>
            </w:r>
            <w:proofErr w:type="spellStart"/>
            <w:r w:rsidRPr="003113C7">
              <w:rPr>
                <w:color w:val="000000"/>
                <w:sz w:val="28"/>
                <w:szCs w:val="28"/>
                <w:lang w:val="en-US"/>
              </w:rPr>
              <w:t>uchun</w:t>
            </w:r>
            <w:proofErr w:type="spellEnd"/>
            <w:r w:rsidRPr="003113C7">
              <w:rPr>
                <w:color w:val="000000"/>
                <w:sz w:val="28"/>
                <w:szCs w:val="28"/>
                <w:lang w:val="en-US"/>
              </w:rPr>
              <w:t xml:space="preserve"> </w:t>
            </w:r>
            <w:proofErr w:type="spellStart"/>
            <w:r w:rsidRPr="003113C7">
              <w:rPr>
                <w:color w:val="000000"/>
                <w:sz w:val="28"/>
                <w:szCs w:val="28"/>
                <w:lang w:val="en-US"/>
              </w:rPr>
              <w:t>mo‘ljallan</w:t>
            </w:r>
            <w:r w:rsidR="001F261B" w:rsidRPr="003113C7">
              <w:rPr>
                <w:color w:val="000000"/>
                <w:sz w:val="28"/>
                <w:szCs w:val="28"/>
                <w:lang w:val="en-US"/>
              </w:rPr>
              <w:t>-</w:t>
            </w:r>
            <w:r w:rsidRPr="003113C7">
              <w:rPr>
                <w:color w:val="000000"/>
                <w:sz w:val="28"/>
                <w:szCs w:val="28"/>
                <w:lang w:val="en-US"/>
              </w:rPr>
              <w:t>gan</w:t>
            </w:r>
            <w:proofErr w:type="spellEnd"/>
            <w:r w:rsidRPr="003113C7">
              <w:rPr>
                <w:color w:val="000000"/>
                <w:sz w:val="28"/>
                <w:szCs w:val="28"/>
                <w:lang w:val="en-US"/>
              </w:rPr>
              <w:t xml:space="preserve"> </w:t>
            </w:r>
            <w:proofErr w:type="spellStart"/>
            <w:r w:rsidRPr="003113C7">
              <w:rPr>
                <w:color w:val="000000"/>
                <w:sz w:val="28"/>
                <w:szCs w:val="28"/>
                <w:lang w:val="en-US"/>
              </w:rPr>
              <w:t>qurilma</w:t>
            </w:r>
            <w:proofErr w:type="spellEnd"/>
            <w:r w:rsidRPr="003113C7">
              <w:rPr>
                <w:color w:val="000000"/>
                <w:sz w:val="28"/>
                <w:szCs w:val="28"/>
                <w:lang w:val="en-US"/>
              </w:rPr>
              <w:t xml:space="preserve">. </w:t>
            </w:r>
          </w:p>
          <w:p w14:paraId="789B9CB0" w14:textId="77777777" w:rsidR="00531151" w:rsidRPr="003113C7" w:rsidRDefault="00531151" w:rsidP="00F23303">
            <w:pPr>
              <w:widowControl w:val="0"/>
              <w:tabs>
                <w:tab w:val="center" w:pos="4677"/>
                <w:tab w:val="right" w:pos="9355"/>
              </w:tabs>
              <w:autoSpaceDE w:val="0"/>
              <w:autoSpaceDN w:val="0"/>
              <w:adjustRightInd w:val="0"/>
              <w:jc w:val="both"/>
              <w:rPr>
                <w:color w:val="000000"/>
                <w:lang w:val="en-US"/>
              </w:rPr>
            </w:pPr>
            <w:proofErr w:type="spellStart"/>
            <w:r w:rsidRPr="003113C7">
              <w:rPr>
                <w:color w:val="000000"/>
                <w:lang w:val="en-US"/>
              </w:rPr>
              <w:t>Izoh</w:t>
            </w:r>
            <w:proofErr w:type="spellEnd"/>
            <w:r w:rsidRPr="003113C7">
              <w:rPr>
                <w:color w:val="000000"/>
                <w:lang w:val="en-US"/>
              </w:rPr>
              <w:t xml:space="preserve"> − </w:t>
            </w:r>
            <w:proofErr w:type="spellStart"/>
            <w:r w:rsidRPr="003113C7">
              <w:rPr>
                <w:color w:val="000000"/>
                <w:lang w:val="en-US"/>
              </w:rPr>
              <w:t>Retranslyatorlar</w:t>
            </w:r>
            <w:proofErr w:type="spellEnd"/>
            <w:r w:rsidRPr="003113C7">
              <w:rPr>
                <w:color w:val="000000"/>
                <w:lang w:val="en-US"/>
              </w:rPr>
              <w:t xml:space="preserve"> </w:t>
            </w:r>
            <w:proofErr w:type="spellStart"/>
            <w:r w:rsidRPr="003113C7">
              <w:rPr>
                <w:color w:val="000000"/>
                <w:lang w:val="en-US"/>
              </w:rPr>
              <w:t>passiv</w:t>
            </w:r>
            <w:proofErr w:type="spellEnd"/>
            <w:r w:rsidRPr="003113C7">
              <w:rPr>
                <w:color w:val="000000"/>
                <w:lang w:val="en-US"/>
              </w:rPr>
              <w:t xml:space="preserve">, </w:t>
            </w:r>
            <w:proofErr w:type="spellStart"/>
            <w:r w:rsidRPr="003113C7">
              <w:rPr>
                <w:color w:val="000000"/>
                <w:lang w:val="en-US"/>
              </w:rPr>
              <w:t>shaffof</w:t>
            </w:r>
            <w:proofErr w:type="spellEnd"/>
            <w:r w:rsidRPr="003113C7">
              <w:rPr>
                <w:color w:val="000000"/>
                <w:lang w:val="en-US"/>
              </w:rPr>
              <w:t xml:space="preserve"> </w:t>
            </w:r>
            <w:proofErr w:type="spellStart"/>
            <w:r w:rsidRPr="003113C7">
              <w:rPr>
                <w:color w:val="000000"/>
                <w:lang w:val="en-US"/>
              </w:rPr>
              <w:t>va</w:t>
            </w:r>
            <w:proofErr w:type="spellEnd"/>
            <w:r w:rsidRPr="003113C7">
              <w:rPr>
                <w:color w:val="000000"/>
                <w:lang w:val="en-US"/>
              </w:rPr>
              <w:t xml:space="preserve"> </w:t>
            </w:r>
            <w:proofErr w:type="spellStart"/>
            <w:r w:rsidRPr="003113C7">
              <w:rPr>
                <w:color w:val="000000"/>
                <w:lang w:val="en-US"/>
              </w:rPr>
              <w:t>regenerativ</w:t>
            </w:r>
            <w:proofErr w:type="spellEnd"/>
            <w:r w:rsidRPr="003113C7">
              <w:rPr>
                <w:color w:val="000000"/>
                <w:lang w:val="en-US"/>
              </w:rPr>
              <w:t xml:space="preserve"> </w:t>
            </w:r>
            <w:proofErr w:type="spellStart"/>
            <w:r w:rsidRPr="003113C7">
              <w:rPr>
                <w:color w:val="000000"/>
                <w:lang w:val="en-US"/>
              </w:rPr>
              <w:t>bo‘ladi</w:t>
            </w:r>
            <w:proofErr w:type="spellEnd"/>
            <w:r w:rsidRPr="003113C7">
              <w:rPr>
                <w:color w:val="000000"/>
                <w:lang w:val="en-US"/>
              </w:rPr>
              <w:t xml:space="preserve">. </w:t>
            </w:r>
            <w:proofErr w:type="spellStart"/>
            <w:r w:rsidRPr="003113C7">
              <w:rPr>
                <w:color w:val="000000"/>
                <w:lang w:val="en-US"/>
              </w:rPr>
              <w:t>Passiv</w:t>
            </w:r>
            <w:proofErr w:type="spellEnd"/>
            <w:r w:rsidRPr="003113C7">
              <w:rPr>
                <w:color w:val="000000"/>
                <w:lang w:val="en-US"/>
              </w:rPr>
              <w:t xml:space="preserve"> </w:t>
            </w:r>
            <w:proofErr w:type="spellStart"/>
            <w:r w:rsidRPr="003113C7">
              <w:rPr>
                <w:color w:val="000000"/>
                <w:lang w:val="en-US"/>
              </w:rPr>
              <w:t>retranslyator</w:t>
            </w:r>
            <w:proofErr w:type="spellEnd"/>
            <w:r w:rsidRPr="003113C7">
              <w:rPr>
                <w:color w:val="000000"/>
                <w:lang w:val="en-US"/>
              </w:rPr>
              <w:t xml:space="preserve"> </w:t>
            </w:r>
            <w:proofErr w:type="spellStart"/>
            <w:r w:rsidRPr="003113C7">
              <w:rPr>
                <w:color w:val="000000"/>
                <w:lang w:val="en-US"/>
              </w:rPr>
              <w:t>biror</w:t>
            </w:r>
            <w:proofErr w:type="spellEnd"/>
            <w:r w:rsidRPr="003113C7">
              <w:rPr>
                <w:color w:val="000000"/>
                <w:lang w:val="en-US"/>
              </w:rPr>
              <w:t xml:space="preserve"> </w:t>
            </w:r>
            <w:proofErr w:type="spellStart"/>
            <w:r w:rsidRPr="003113C7">
              <w:rPr>
                <w:color w:val="000000"/>
                <w:lang w:val="en-US"/>
              </w:rPr>
              <w:t>bir</w:t>
            </w:r>
            <w:proofErr w:type="spellEnd"/>
            <w:r w:rsidRPr="003113C7">
              <w:rPr>
                <w:color w:val="000000"/>
                <w:lang w:val="en-US"/>
              </w:rPr>
              <w:t xml:space="preserve"> </w:t>
            </w:r>
            <w:proofErr w:type="spellStart"/>
            <w:r w:rsidRPr="003113C7">
              <w:rPr>
                <w:color w:val="000000"/>
                <w:lang w:val="en-US"/>
              </w:rPr>
              <w:t>kuchaytirgichlarsiz</w:t>
            </w:r>
            <w:proofErr w:type="spellEnd"/>
            <w:r w:rsidRPr="003113C7">
              <w:rPr>
                <w:color w:val="000000"/>
                <w:lang w:val="en-US"/>
              </w:rPr>
              <w:t xml:space="preserve"> </w:t>
            </w:r>
            <w:proofErr w:type="spellStart"/>
            <w:r w:rsidRPr="003113C7">
              <w:rPr>
                <w:color w:val="000000"/>
                <w:lang w:val="en-US"/>
              </w:rPr>
              <w:t>bajarilgan</w:t>
            </w:r>
            <w:proofErr w:type="spellEnd"/>
            <w:r w:rsidRPr="003113C7">
              <w:rPr>
                <w:color w:val="000000"/>
                <w:lang w:val="en-US"/>
              </w:rPr>
              <w:t xml:space="preserve"> </w:t>
            </w:r>
            <w:proofErr w:type="spellStart"/>
            <w:r w:rsidRPr="003113C7">
              <w:rPr>
                <w:color w:val="000000"/>
                <w:lang w:val="en-US"/>
              </w:rPr>
              <w:t>va</w:t>
            </w:r>
            <w:proofErr w:type="spellEnd"/>
            <w:r w:rsidRPr="003113C7">
              <w:rPr>
                <w:color w:val="000000"/>
                <w:lang w:val="en-US"/>
              </w:rPr>
              <w:t xml:space="preserve"> </w:t>
            </w:r>
            <w:proofErr w:type="spellStart"/>
            <w:r w:rsidRPr="003113C7">
              <w:rPr>
                <w:color w:val="000000"/>
                <w:lang w:val="en-US"/>
              </w:rPr>
              <w:t>o‘zida</w:t>
            </w:r>
            <w:proofErr w:type="spellEnd"/>
            <w:r w:rsidRPr="003113C7">
              <w:rPr>
                <w:color w:val="000000"/>
                <w:lang w:val="en-US"/>
              </w:rPr>
              <w:t xml:space="preserve"> </w:t>
            </w:r>
            <w:proofErr w:type="spellStart"/>
            <w:r w:rsidRPr="003113C7">
              <w:rPr>
                <w:color w:val="000000"/>
                <w:lang w:val="en-US"/>
              </w:rPr>
              <w:t>odatdagi</w:t>
            </w:r>
            <w:proofErr w:type="spellEnd"/>
            <w:r w:rsidRPr="003113C7">
              <w:rPr>
                <w:color w:val="000000"/>
                <w:lang w:val="en-US"/>
              </w:rPr>
              <w:t xml:space="preserve"> </w:t>
            </w:r>
            <w:proofErr w:type="spellStart"/>
            <w:r w:rsidRPr="003113C7">
              <w:rPr>
                <w:color w:val="000000"/>
                <w:lang w:val="en-US"/>
              </w:rPr>
              <w:t>qayta</w:t>
            </w:r>
            <w:proofErr w:type="spellEnd"/>
            <w:r w:rsidRPr="003113C7">
              <w:rPr>
                <w:color w:val="000000"/>
                <w:lang w:val="en-US"/>
              </w:rPr>
              <w:t xml:space="preserve"> </w:t>
            </w:r>
            <w:proofErr w:type="spellStart"/>
            <w:r w:rsidRPr="003113C7">
              <w:rPr>
                <w:color w:val="000000"/>
                <w:lang w:val="en-US"/>
              </w:rPr>
              <w:t>nurlantiradigan</w:t>
            </w:r>
            <w:proofErr w:type="spellEnd"/>
            <w:r w:rsidRPr="003113C7">
              <w:rPr>
                <w:color w:val="000000"/>
                <w:lang w:val="en-US"/>
              </w:rPr>
              <w:t xml:space="preserve"> </w:t>
            </w:r>
            <w:proofErr w:type="spellStart"/>
            <w:r w:rsidRPr="003113C7">
              <w:rPr>
                <w:color w:val="000000"/>
                <w:lang w:val="en-US"/>
              </w:rPr>
              <w:t>antennani</w:t>
            </w:r>
            <w:proofErr w:type="spellEnd"/>
            <w:r w:rsidRPr="003113C7">
              <w:rPr>
                <w:color w:val="000000"/>
                <w:lang w:val="en-US"/>
              </w:rPr>
              <w:t xml:space="preserve"> </w:t>
            </w:r>
            <w:proofErr w:type="spellStart"/>
            <w:r w:rsidRPr="003113C7">
              <w:rPr>
                <w:color w:val="000000"/>
                <w:lang w:val="en-US"/>
              </w:rPr>
              <w:t>aks</w:t>
            </w:r>
            <w:proofErr w:type="spellEnd"/>
            <w:r w:rsidRPr="003113C7">
              <w:rPr>
                <w:color w:val="000000"/>
                <w:lang w:val="en-US"/>
              </w:rPr>
              <w:t xml:space="preserve"> </w:t>
            </w:r>
            <w:proofErr w:type="spellStart"/>
            <w:r w:rsidRPr="003113C7">
              <w:rPr>
                <w:color w:val="000000"/>
                <w:lang w:val="en-US"/>
              </w:rPr>
              <w:t>ettiradi</w:t>
            </w:r>
            <w:proofErr w:type="spellEnd"/>
            <w:r w:rsidRPr="003113C7">
              <w:rPr>
                <w:color w:val="000000"/>
                <w:lang w:val="en-US"/>
              </w:rPr>
              <w:t>.</w:t>
            </w:r>
          </w:p>
          <w:p w14:paraId="46788F97"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en-US"/>
              </w:rPr>
            </w:pPr>
            <w:r w:rsidRPr="003113C7">
              <w:rPr>
                <w:color w:val="000000"/>
                <w:sz w:val="28"/>
                <w:szCs w:val="28"/>
                <w:lang w:val="en-US"/>
              </w:rPr>
              <w:t xml:space="preserve">2 Qabul </w:t>
            </w:r>
            <w:proofErr w:type="spellStart"/>
            <w:r w:rsidRPr="003113C7">
              <w:rPr>
                <w:color w:val="000000"/>
                <w:sz w:val="28"/>
                <w:szCs w:val="28"/>
                <w:lang w:val="en-US"/>
              </w:rPr>
              <w:t>qilish</w:t>
            </w:r>
            <w:proofErr w:type="spellEnd"/>
            <w:r w:rsidRPr="003113C7">
              <w:rPr>
                <w:color w:val="000000"/>
                <w:sz w:val="28"/>
                <w:szCs w:val="28"/>
                <w:lang w:val="en-US"/>
              </w:rPr>
              <w:t xml:space="preserve"> </w:t>
            </w:r>
            <w:proofErr w:type="spellStart"/>
            <w:r w:rsidRPr="003113C7">
              <w:rPr>
                <w:color w:val="000000"/>
                <w:sz w:val="28"/>
                <w:szCs w:val="28"/>
                <w:lang w:val="en-US"/>
              </w:rPr>
              <w:t>va</w:t>
            </w:r>
            <w:proofErr w:type="spellEnd"/>
            <w:r w:rsidRPr="003113C7">
              <w:rPr>
                <w:color w:val="000000"/>
                <w:sz w:val="28"/>
                <w:szCs w:val="28"/>
                <w:lang w:val="en-US"/>
              </w:rPr>
              <w:t xml:space="preserve"> </w:t>
            </w:r>
            <w:proofErr w:type="spellStart"/>
            <w:r w:rsidRPr="003113C7">
              <w:rPr>
                <w:color w:val="000000"/>
                <w:sz w:val="28"/>
                <w:szCs w:val="28"/>
                <w:lang w:val="en-US"/>
              </w:rPr>
              <w:t>uzatish</w:t>
            </w:r>
            <w:proofErr w:type="spellEnd"/>
            <w:r w:rsidRPr="003113C7">
              <w:rPr>
                <w:color w:val="000000"/>
                <w:sz w:val="28"/>
                <w:szCs w:val="28"/>
                <w:lang w:val="en-US"/>
              </w:rPr>
              <w:t xml:space="preserve"> </w:t>
            </w:r>
            <w:proofErr w:type="spellStart"/>
            <w:r w:rsidRPr="003113C7">
              <w:rPr>
                <w:color w:val="000000"/>
                <w:sz w:val="28"/>
                <w:szCs w:val="28"/>
                <w:lang w:val="en-US"/>
              </w:rPr>
              <w:t>chastotalari</w:t>
            </w:r>
            <w:proofErr w:type="spellEnd"/>
            <w:r w:rsidRPr="003113C7">
              <w:rPr>
                <w:color w:val="000000"/>
                <w:sz w:val="28"/>
                <w:szCs w:val="28"/>
                <w:lang w:val="en-US"/>
              </w:rPr>
              <w:t xml:space="preserve"> </w:t>
            </w:r>
            <w:proofErr w:type="spellStart"/>
            <w:r w:rsidRPr="003113C7">
              <w:rPr>
                <w:color w:val="000000"/>
                <w:sz w:val="28"/>
                <w:szCs w:val="28"/>
                <w:lang w:val="en-US"/>
              </w:rPr>
              <w:t>tarqoq</w:t>
            </w:r>
            <w:proofErr w:type="spellEnd"/>
            <w:r w:rsidRPr="003113C7">
              <w:rPr>
                <w:color w:val="000000"/>
                <w:sz w:val="28"/>
                <w:szCs w:val="28"/>
                <w:lang w:val="en-US"/>
              </w:rPr>
              <w:t xml:space="preserve"> </w:t>
            </w:r>
            <w:proofErr w:type="spellStart"/>
            <w:proofErr w:type="gramStart"/>
            <w:r w:rsidRPr="003113C7">
              <w:rPr>
                <w:color w:val="000000"/>
                <w:sz w:val="28"/>
                <w:szCs w:val="28"/>
                <w:lang w:val="en-US"/>
              </w:rPr>
              <w:t>bo‘</w:t>
            </w:r>
            <w:proofErr w:type="gramEnd"/>
            <w:r w:rsidRPr="003113C7">
              <w:rPr>
                <w:color w:val="000000"/>
                <w:sz w:val="28"/>
                <w:szCs w:val="28"/>
                <w:lang w:val="en-US"/>
              </w:rPr>
              <w:t>lgan</w:t>
            </w:r>
            <w:proofErr w:type="spellEnd"/>
            <w:r w:rsidRPr="003113C7">
              <w:rPr>
                <w:color w:val="000000"/>
                <w:sz w:val="28"/>
                <w:szCs w:val="28"/>
                <w:lang w:val="en-US"/>
              </w:rPr>
              <w:t xml:space="preserve">, </w:t>
            </w:r>
            <w:proofErr w:type="spellStart"/>
            <w:r w:rsidRPr="003113C7">
              <w:rPr>
                <w:color w:val="000000"/>
                <w:sz w:val="28"/>
                <w:szCs w:val="28"/>
                <w:lang w:val="en-US"/>
              </w:rPr>
              <w:t>radiosignallarni</w:t>
            </w:r>
            <w:proofErr w:type="spellEnd"/>
            <w:r w:rsidRPr="003113C7">
              <w:rPr>
                <w:color w:val="000000"/>
                <w:sz w:val="28"/>
                <w:szCs w:val="28"/>
                <w:lang w:val="en-US"/>
              </w:rPr>
              <w:t xml:space="preserve"> </w:t>
            </w:r>
            <w:proofErr w:type="spellStart"/>
            <w:r w:rsidRPr="003113C7">
              <w:rPr>
                <w:color w:val="000000"/>
                <w:sz w:val="28"/>
                <w:szCs w:val="28"/>
                <w:lang w:val="en-US"/>
              </w:rPr>
              <w:t>qayta</w:t>
            </w:r>
            <w:proofErr w:type="spellEnd"/>
            <w:r w:rsidRPr="003113C7">
              <w:rPr>
                <w:color w:val="000000"/>
                <w:sz w:val="28"/>
                <w:szCs w:val="28"/>
                <w:lang w:val="en-US"/>
              </w:rPr>
              <w:t xml:space="preserve"> </w:t>
            </w:r>
            <w:proofErr w:type="spellStart"/>
            <w:r w:rsidRPr="003113C7">
              <w:rPr>
                <w:color w:val="000000"/>
                <w:sz w:val="28"/>
                <w:szCs w:val="28"/>
                <w:lang w:val="en-US"/>
              </w:rPr>
              <w:t>nurlatish</w:t>
            </w:r>
            <w:proofErr w:type="spellEnd"/>
            <w:r w:rsidRPr="003113C7">
              <w:rPr>
                <w:color w:val="000000"/>
                <w:sz w:val="28"/>
                <w:szCs w:val="28"/>
                <w:lang w:val="en-US"/>
              </w:rPr>
              <w:t xml:space="preserve"> </w:t>
            </w:r>
            <w:proofErr w:type="spellStart"/>
            <w:r w:rsidRPr="003113C7">
              <w:rPr>
                <w:color w:val="000000"/>
                <w:sz w:val="28"/>
                <w:szCs w:val="28"/>
                <w:lang w:val="en-US"/>
              </w:rPr>
              <w:t>yoki</w:t>
            </w:r>
            <w:proofErr w:type="spellEnd"/>
            <w:r w:rsidRPr="003113C7">
              <w:rPr>
                <w:color w:val="000000"/>
                <w:sz w:val="28"/>
                <w:szCs w:val="28"/>
                <w:lang w:val="en-US"/>
              </w:rPr>
              <w:t xml:space="preserve"> </w:t>
            </w:r>
            <w:proofErr w:type="spellStart"/>
            <w:r w:rsidRPr="003113C7">
              <w:rPr>
                <w:color w:val="000000"/>
                <w:sz w:val="28"/>
                <w:szCs w:val="28"/>
                <w:lang w:val="en-US"/>
              </w:rPr>
              <w:t>qayta</w:t>
            </w:r>
            <w:proofErr w:type="spellEnd"/>
            <w:r w:rsidRPr="003113C7">
              <w:rPr>
                <w:color w:val="000000"/>
                <w:sz w:val="28"/>
                <w:szCs w:val="28"/>
                <w:lang w:val="en-US"/>
              </w:rPr>
              <w:t xml:space="preserve"> </w:t>
            </w:r>
            <w:proofErr w:type="spellStart"/>
            <w:r w:rsidRPr="003113C7">
              <w:rPr>
                <w:color w:val="000000"/>
                <w:sz w:val="28"/>
                <w:szCs w:val="28"/>
                <w:lang w:val="en-US"/>
              </w:rPr>
              <w:t>aks</w:t>
            </w:r>
            <w:proofErr w:type="spellEnd"/>
            <w:r w:rsidRPr="003113C7">
              <w:rPr>
                <w:color w:val="000000"/>
                <w:sz w:val="28"/>
                <w:szCs w:val="28"/>
                <w:lang w:val="en-US"/>
              </w:rPr>
              <w:t xml:space="preserve"> </w:t>
            </w:r>
            <w:proofErr w:type="spellStart"/>
            <w:r w:rsidRPr="003113C7">
              <w:rPr>
                <w:color w:val="000000"/>
                <w:sz w:val="28"/>
                <w:szCs w:val="28"/>
                <w:lang w:val="en-US"/>
              </w:rPr>
              <w:t>ettirish</w:t>
            </w:r>
            <w:proofErr w:type="spellEnd"/>
            <w:r w:rsidRPr="003113C7">
              <w:rPr>
                <w:color w:val="000000"/>
                <w:sz w:val="28"/>
                <w:szCs w:val="28"/>
                <w:lang w:val="en-US"/>
              </w:rPr>
              <w:t xml:space="preserve"> </w:t>
            </w:r>
            <w:proofErr w:type="spellStart"/>
            <w:r w:rsidRPr="003113C7">
              <w:rPr>
                <w:color w:val="000000"/>
                <w:sz w:val="28"/>
                <w:szCs w:val="28"/>
                <w:lang w:val="en-US"/>
              </w:rPr>
              <w:t>yo‘li</w:t>
            </w:r>
            <w:proofErr w:type="spellEnd"/>
            <w:r w:rsidRPr="003113C7">
              <w:rPr>
                <w:color w:val="000000"/>
                <w:sz w:val="28"/>
                <w:szCs w:val="28"/>
                <w:lang w:val="en-US"/>
              </w:rPr>
              <w:t xml:space="preserve"> </w:t>
            </w:r>
            <w:proofErr w:type="spellStart"/>
            <w:r w:rsidRPr="003113C7">
              <w:rPr>
                <w:color w:val="000000"/>
                <w:sz w:val="28"/>
                <w:szCs w:val="28"/>
                <w:lang w:val="en-US"/>
              </w:rPr>
              <w:t>bilan</w:t>
            </w:r>
            <w:proofErr w:type="spellEnd"/>
            <w:r w:rsidRPr="003113C7">
              <w:rPr>
                <w:color w:val="000000"/>
                <w:sz w:val="28"/>
                <w:szCs w:val="28"/>
                <w:lang w:val="en-US"/>
              </w:rPr>
              <w:t xml:space="preserve"> </w:t>
            </w:r>
            <w:proofErr w:type="spellStart"/>
            <w:r w:rsidRPr="003113C7">
              <w:rPr>
                <w:color w:val="000000"/>
                <w:sz w:val="28"/>
                <w:szCs w:val="28"/>
                <w:lang w:val="en-US"/>
              </w:rPr>
              <w:t>radioaloqa</w:t>
            </w:r>
            <w:proofErr w:type="spellEnd"/>
            <w:r w:rsidRPr="003113C7">
              <w:rPr>
                <w:color w:val="000000"/>
                <w:sz w:val="28"/>
                <w:szCs w:val="28"/>
                <w:lang w:val="en-US"/>
              </w:rPr>
              <w:t xml:space="preserve"> </w:t>
            </w:r>
            <w:proofErr w:type="spellStart"/>
            <w:r w:rsidRPr="003113C7">
              <w:rPr>
                <w:color w:val="000000"/>
                <w:sz w:val="28"/>
                <w:szCs w:val="28"/>
                <w:lang w:val="en-US"/>
              </w:rPr>
              <w:t>masofasini</w:t>
            </w:r>
            <w:proofErr w:type="spellEnd"/>
            <w:r w:rsidRPr="003113C7">
              <w:rPr>
                <w:color w:val="000000"/>
                <w:sz w:val="28"/>
                <w:szCs w:val="28"/>
                <w:lang w:val="en-US"/>
              </w:rPr>
              <w:t xml:space="preserve"> </w:t>
            </w:r>
            <w:proofErr w:type="spellStart"/>
            <w:r w:rsidRPr="003113C7">
              <w:rPr>
                <w:color w:val="000000"/>
                <w:sz w:val="28"/>
                <w:szCs w:val="28"/>
                <w:lang w:val="en-US"/>
              </w:rPr>
              <w:t>oshirish</w:t>
            </w:r>
            <w:proofErr w:type="spellEnd"/>
            <w:r w:rsidRPr="003113C7">
              <w:rPr>
                <w:color w:val="000000"/>
                <w:sz w:val="28"/>
                <w:szCs w:val="28"/>
                <w:lang w:val="en-US"/>
              </w:rPr>
              <w:t xml:space="preserve"> </w:t>
            </w:r>
            <w:proofErr w:type="spellStart"/>
            <w:r w:rsidRPr="003113C7">
              <w:rPr>
                <w:color w:val="000000"/>
                <w:sz w:val="28"/>
                <w:szCs w:val="28"/>
                <w:lang w:val="en-US"/>
              </w:rPr>
              <w:t>uchun</w:t>
            </w:r>
            <w:proofErr w:type="spellEnd"/>
            <w:r w:rsidRPr="003113C7">
              <w:rPr>
                <w:color w:val="000000"/>
                <w:sz w:val="28"/>
                <w:szCs w:val="28"/>
                <w:lang w:val="en-US"/>
              </w:rPr>
              <w:t xml:space="preserve"> </w:t>
            </w:r>
            <w:proofErr w:type="spellStart"/>
            <w:r w:rsidRPr="003113C7">
              <w:rPr>
                <w:color w:val="000000"/>
                <w:sz w:val="28"/>
                <w:szCs w:val="28"/>
                <w:lang w:val="en-US"/>
              </w:rPr>
              <w:t>mo‘l</w:t>
            </w:r>
            <w:r w:rsidR="001F261B" w:rsidRPr="003113C7">
              <w:rPr>
                <w:color w:val="000000"/>
                <w:sz w:val="28"/>
                <w:szCs w:val="28"/>
                <w:lang w:val="en-US"/>
              </w:rPr>
              <w:t>-</w:t>
            </w:r>
            <w:r w:rsidRPr="003113C7">
              <w:rPr>
                <w:color w:val="000000"/>
                <w:sz w:val="28"/>
                <w:szCs w:val="28"/>
                <w:lang w:val="en-US"/>
              </w:rPr>
              <w:t>jallangan</w:t>
            </w:r>
            <w:proofErr w:type="spellEnd"/>
            <w:r w:rsidRPr="003113C7">
              <w:rPr>
                <w:color w:val="000000"/>
                <w:sz w:val="28"/>
                <w:szCs w:val="28"/>
                <w:lang w:val="en-US"/>
              </w:rPr>
              <w:t xml:space="preserve">, </w:t>
            </w:r>
            <w:proofErr w:type="spellStart"/>
            <w:r w:rsidRPr="003113C7">
              <w:rPr>
                <w:color w:val="000000"/>
                <w:sz w:val="28"/>
                <w:szCs w:val="28"/>
                <w:lang w:val="en-US"/>
              </w:rPr>
              <w:t>avtonom</w:t>
            </w:r>
            <w:proofErr w:type="spellEnd"/>
            <w:r w:rsidRPr="003113C7">
              <w:rPr>
                <w:color w:val="000000"/>
                <w:sz w:val="28"/>
                <w:szCs w:val="28"/>
                <w:lang w:val="en-US"/>
              </w:rPr>
              <w:t xml:space="preserve"> </w:t>
            </w:r>
            <w:proofErr w:type="spellStart"/>
            <w:r w:rsidRPr="003113C7">
              <w:rPr>
                <w:color w:val="000000"/>
                <w:sz w:val="28"/>
                <w:szCs w:val="28"/>
                <w:lang w:val="en-US"/>
              </w:rPr>
              <w:t>qabul</w:t>
            </w:r>
            <w:proofErr w:type="spellEnd"/>
            <w:r w:rsidRPr="003113C7">
              <w:rPr>
                <w:color w:val="000000"/>
                <w:sz w:val="28"/>
                <w:szCs w:val="28"/>
                <w:lang w:val="en-US"/>
              </w:rPr>
              <w:t xml:space="preserve"> </w:t>
            </w:r>
            <w:proofErr w:type="spellStart"/>
            <w:r w:rsidRPr="003113C7">
              <w:rPr>
                <w:color w:val="000000"/>
                <w:sz w:val="28"/>
                <w:szCs w:val="28"/>
                <w:lang w:val="en-US"/>
              </w:rPr>
              <w:t>qiluvchi-uzatuvchi</w:t>
            </w:r>
            <w:proofErr w:type="spellEnd"/>
            <w:r w:rsidRPr="003113C7">
              <w:rPr>
                <w:color w:val="000000"/>
                <w:sz w:val="28"/>
                <w:szCs w:val="28"/>
                <w:lang w:val="en-US"/>
              </w:rPr>
              <w:t xml:space="preserve"> </w:t>
            </w:r>
            <w:proofErr w:type="spellStart"/>
            <w:r w:rsidRPr="003113C7">
              <w:rPr>
                <w:color w:val="000000"/>
                <w:sz w:val="28"/>
                <w:szCs w:val="28"/>
                <w:lang w:val="en-US"/>
              </w:rPr>
              <w:t>qurilma</w:t>
            </w:r>
            <w:proofErr w:type="spellEnd"/>
            <w:r w:rsidRPr="003113C7">
              <w:rPr>
                <w:color w:val="000000"/>
                <w:sz w:val="28"/>
                <w:szCs w:val="28"/>
                <w:lang w:val="en-US"/>
              </w:rPr>
              <w:t>.</w:t>
            </w:r>
          </w:p>
          <w:p w14:paraId="1A296B86"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en-US"/>
              </w:rPr>
            </w:pPr>
          </w:p>
          <w:p w14:paraId="420EBB16"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en-US"/>
              </w:rPr>
            </w:pPr>
            <w:r w:rsidRPr="003113C7">
              <w:rPr>
                <w:color w:val="000000"/>
                <w:sz w:val="28"/>
                <w:szCs w:val="28"/>
                <w:lang w:val="uz-Cyrl-UZ"/>
              </w:rPr>
              <w:t xml:space="preserve">1 </w:t>
            </w:r>
            <w:proofErr w:type="spellStart"/>
            <w:r w:rsidRPr="003113C7">
              <w:rPr>
                <w:color w:val="000000"/>
                <w:sz w:val="28"/>
                <w:szCs w:val="28"/>
              </w:rPr>
              <w:t>Алоқа</w:t>
            </w:r>
            <w:proofErr w:type="spellEnd"/>
            <w:r w:rsidRPr="003113C7">
              <w:rPr>
                <w:color w:val="000000"/>
                <w:sz w:val="28"/>
                <w:szCs w:val="28"/>
                <w:lang w:val="en-US"/>
              </w:rPr>
              <w:t xml:space="preserve"> </w:t>
            </w:r>
            <w:proofErr w:type="spellStart"/>
            <w:r w:rsidRPr="003113C7">
              <w:rPr>
                <w:color w:val="000000"/>
                <w:sz w:val="28"/>
                <w:szCs w:val="28"/>
              </w:rPr>
              <w:t>линияларининг</w:t>
            </w:r>
            <w:proofErr w:type="spellEnd"/>
            <w:r w:rsidRPr="003113C7">
              <w:rPr>
                <w:color w:val="000000"/>
                <w:sz w:val="28"/>
                <w:szCs w:val="28"/>
                <w:lang w:val="en-US"/>
              </w:rPr>
              <w:t xml:space="preserve"> </w:t>
            </w:r>
            <w:proofErr w:type="spellStart"/>
            <w:r w:rsidRPr="003113C7">
              <w:rPr>
                <w:color w:val="000000"/>
                <w:sz w:val="28"/>
                <w:szCs w:val="28"/>
              </w:rPr>
              <w:t>масофасини</w:t>
            </w:r>
            <w:proofErr w:type="spellEnd"/>
            <w:r w:rsidRPr="003113C7">
              <w:rPr>
                <w:color w:val="000000"/>
                <w:sz w:val="28"/>
                <w:szCs w:val="28"/>
                <w:lang w:val="en-US"/>
              </w:rPr>
              <w:t xml:space="preserve"> </w:t>
            </w:r>
            <w:proofErr w:type="spellStart"/>
            <w:r w:rsidRPr="003113C7">
              <w:rPr>
                <w:color w:val="000000"/>
                <w:sz w:val="28"/>
                <w:szCs w:val="28"/>
              </w:rPr>
              <w:t>ошириш</w:t>
            </w:r>
            <w:proofErr w:type="spellEnd"/>
            <w:r w:rsidRPr="003113C7">
              <w:rPr>
                <w:color w:val="000000"/>
                <w:sz w:val="28"/>
                <w:szCs w:val="28"/>
                <w:lang w:val="en-US"/>
              </w:rPr>
              <w:t xml:space="preserve"> </w:t>
            </w:r>
            <w:proofErr w:type="spellStart"/>
            <w:r w:rsidRPr="003113C7">
              <w:rPr>
                <w:color w:val="000000"/>
                <w:sz w:val="28"/>
                <w:szCs w:val="28"/>
              </w:rPr>
              <w:t>мақсадида</w:t>
            </w:r>
            <w:proofErr w:type="spellEnd"/>
            <w:r w:rsidRPr="003113C7">
              <w:rPr>
                <w:color w:val="000000"/>
                <w:sz w:val="28"/>
                <w:szCs w:val="28"/>
                <w:lang w:val="en-US"/>
              </w:rPr>
              <w:t xml:space="preserve"> </w:t>
            </w:r>
            <w:proofErr w:type="spellStart"/>
            <w:r w:rsidRPr="003113C7">
              <w:rPr>
                <w:color w:val="000000"/>
                <w:sz w:val="28"/>
                <w:szCs w:val="28"/>
              </w:rPr>
              <w:t>радиосигналларни</w:t>
            </w:r>
            <w:proofErr w:type="spellEnd"/>
            <w:r w:rsidRPr="003113C7">
              <w:rPr>
                <w:color w:val="000000"/>
                <w:sz w:val="28"/>
                <w:szCs w:val="28"/>
                <w:lang w:val="en-US"/>
              </w:rPr>
              <w:t xml:space="preserve"> </w:t>
            </w:r>
            <w:proofErr w:type="spellStart"/>
            <w:r w:rsidRPr="003113C7">
              <w:rPr>
                <w:color w:val="000000"/>
                <w:sz w:val="28"/>
                <w:szCs w:val="28"/>
              </w:rPr>
              <w:t>қайта</w:t>
            </w:r>
            <w:proofErr w:type="spellEnd"/>
            <w:r w:rsidRPr="003113C7">
              <w:rPr>
                <w:color w:val="000000"/>
                <w:sz w:val="28"/>
                <w:szCs w:val="28"/>
                <w:lang w:val="en-US"/>
              </w:rPr>
              <w:t xml:space="preserve"> </w:t>
            </w:r>
            <w:proofErr w:type="spellStart"/>
            <w:r w:rsidRPr="003113C7">
              <w:rPr>
                <w:color w:val="000000"/>
                <w:sz w:val="28"/>
                <w:szCs w:val="28"/>
              </w:rPr>
              <w:t>нурлантириш</w:t>
            </w:r>
            <w:proofErr w:type="spellEnd"/>
            <w:r w:rsidRPr="003113C7">
              <w:rPr>
                <w:color w:val="000000"/>
                <w:sz w:val="28"/>
                <w:szCs w:val="28"/>
                <w:lang w:val="en-US"/>
              </w:rPr>
              <w:t xml:space="preserve"> </w:t>
            </w:r>
            <w:proofErr w:type="spellStart"/>
            <w:r w:rsidRPr="003113C7">
              <w:rPr>
                <w:color w:val="000000"/>
                <w:sz w:val="28"/>
                <w:szCs w:val="28"/>
              </w:rPr>
              <w:t>учун</w:t>
            </w:r>
            <w:proofErr w:type="spellEnd"/>
            <w:r w:rsidRPr="003113C7">
              <w:rPr>
                <w:color w:val="000000"/>
                <w:sz w:val="28"/>
                <w:szCs w:val="28"/>
                <w:lang w:val="en-US"/>
              </w:rPr>
              <w:t xml:space="preserve"> </w:t>
            </w:r>
            <w:proofErr w:type="spellStart"/>
            <w:r w:rsidRPr="003113C7">
              <w:rPr>
                <w:color w:val="000000"/>
                <w:sz w:val="28"/>
                <w:szCs w:val="28"/>
              </w:rPr>
              <w:t>мўлжалланган</w:t>
            </w:r>
            <w:proofErr w:type="spellEnd"/>
            <w:r w:rsidRPr="003113C7">
              <w:rPr>
                <w:color w:val="000000"/>
                <w:sz w:val="28"/>
                <w:szCs w:val="28"/>
                <w:lang w:val="en-US"/>
              </w:rPr>
              <w:t xml:space="preserve"> </w:t>
            </w:r>
            <w:proofErr w:type="spellStart"/>
            <w:r w:rsidRPr="003113C7">
              <w:rPr>
                <w:color w:val="000000"/>
                <w:sz w:val="28"/>
                <w:szCs w:val="28"/>
              </w:rPr>
              <w:t>қурилма</w:t>
            </w:r>
            <w:proofErr w:type="spellEnd"/>
            <w:r w:rsidR="008565E2" w:rsidRPr="003113C7">
              <w:rPr>
                <w:color w:val="000000"/>
                <w:sz w:val="28"/>
                <w:szCs w:val="28"/>
                <w:lang w:val="en-US"/>
              </w:rPr>
              <w:t>.</w:t>
            </w:r>
          </w:p>
          <w:p w14:paraId="4A2C18CD" w14:textId="77777777" w:rsidR="00531151" w:rsidRPr="003113C7" w:rsidRDefault="00531151" w:rsidP="00F23303">
            <w:pPr>
              <w:widowControl w:val="0"/>
              <w:tabs>
                <w:tab w:val="center" w:pos="4677"/>
                <w:tab w:val="right" w:pos="9355"/>
              </w:tabs>
              <w:autoSpaceDE w:val="0"/>
              <w:autoSpaceDN w:val="0"/>
              <w:adjustRightInd w:val="0"/>
              <w:jc w:val="both"/>
              <w:rPr>
                <w:color w:val="000000"/>
              </w:rPr>
            </w:pPr>
            <w:proofErr w:type="spellStart"/>
            <w:r w:rsidRPr="003113C7">
              <w:rPr>
                <w:color w:val="000000"/>
              </w:rPr>
              <w:t>Изоҳ</w:t>
            </w:r>
            <w:proofErr w:type="spellEnd"/>
            <w:r w:rsidRPr="003113C7">
              <w:rPr>
                <w:color w:val="000000"/>
              </w:rPr>
              <w:t xml:space="preserve"> − </w:t>
            </w:r>
            <w:proofErr w:type="spellStart"/>
            <w:r w:rsidRPr="003113C7">
              <w:rPr>
                <w:color w:val="000000"/>
              </w:rPr>
              <w:t>Ретрансляторлар</w:t>
            </w:r>
            <w:proofErr w:type="spellEnd"/>
            <w:r w:rsidRPr="003113C7">
              <w:rPr>
                <w:color w:val="000000"/>
              </w:rPr>
              <w:t xml:space="preserve"> пассив, </w:t>
            </w:r>
            <w:proofErr w:type="spellStart"/>
            <w:r w:rsidRPr="003113C7">
              <w:rPr>
                <w:color w:val="000000"/>
              </w:rPr>
              <w:t>шаффоф</w:t>
            </w:r>
            <w:proofErr w:type="spellEnd"/>
            <w:r w:rsidRPr="003113C7">
              <w:rPr>
                <w:color w:val="000000"/>
              </w:rPr>
              <w:t xml:space="preserve"> </w:t>
            </w:r>
            <w:proofErr w:type="spellStart"/>
            <w:r w:rsidRPr="003113C7">
              <w:rPr>
                <w:color w:val="000000"/>
              </w:rPr>
              <w:t>ва</w:t>
            </w:r>
            <w:proofErr w:type="spellEnd"/>
            <w:r w:rsidRPr="003113C7">
              <w:rPr>
                <w:color w:val="000000"/>
              </w:rPr>
              <w:t xml:space="preserve"> </w:t>
            </w:r>
            <w:proofErr w:type="spellStart"/>
            <w:r w:rsidRPr="003113C7">
              <w:rPr>
                <w:color w:val="000000"/>
              </w:rPr>
              <w:t>регенератив</w:t>
            </w:r>
            <w:proofErr w:type="spellEnd"/>
            <w:r w:rsidRPr="003113C7">
              <w:rPr>
                <w:color w:val="000000"/>
              </w:rPr>
              <w:t xml:space="preserve"> </w:t>
            </w:r>
            <w:proofErr w:type="spellStart"/>
            <w:r w:rsidRPr="003113C7">
              <w:rPr>
                <w:color w:val="000000"/>
              </w:rPr>
              <w:t>бўлади</w:t>
            </w:r>
            <w:proofErr w:type="spellEnd"/>
            <w:r w:rsidRPr="003113C7">
              <w:rPr>
                <w:color w:val="000000"/>
              </w:rPr>
              <w:t xml:space="preserve">. Пассив ретранслятор </w:t>
            </w:r>
            <w:proofErr w:type="spellStart"/>
            <w:r w:rsidRPr="003113C7">
              <w:rPr>
                <w:color w:val="000000"/>
              </w:rPr>
              <w:t>бирор</w:t>
            </w:r>
            <w:proofErr w:type="spellEnd"/>
            <w:r w:rsidRPr="003113C7">
              <w:rPr>
                <w:color w:val="000000"/>
              </w:rPr>
              <w:t xml:space="preserve"> </w:t>
            </w:r>
            <w:proofErr w:type="spellStart"/>
            <w:r w:rsidRPr="003113C7">
              <w:rPr>
                <w:color w:val="000000"/>
              </w:rPr>
              <w:t>бир</w:t>
            </w:r>
            <w:proofErr w:type="spellEnd"/>
            <w:r w:rsidRPr="003113C7">
              <w:rPr>
                <w:color w:val="000000"/>
              </w:rPr>
              <w:t xml:space="preserve"> </w:t>
            </w:r>
            <w:proofErr w:type="spellStart"/>
            <w:r w:rsidRPr="003113C7">
              <w:rPr>
                <w:color w:val="000000"/>
              </w:rPr>
              <w:t>кучайтиргичларсиз</w:t>
            </w:r>
            <w:proofErr w:type="spellEnd"/>
            <w:r w:rsidRPr="003113C7">
              <w:rPr>
                <w:color w:val="000000"/>
              </w:rPr>
              <w:t xml:space="preserve"> </w:t>
            </w:r>
            <w:proofErr w:type="spellStart"/>
            <w:r w:rsidRPr="003113C7">
              <w:rPr>
                <w:color w:val="000000"/>
              </w:rPr>
              <w:t>бажарилган</w:t>
            </w:r>
            <w:proofErr w:type="spellEnd"/>
            <w:r w:rsidRPr="003113C7">
              <w:rPr>
                <w:color w:val="000000"/>
              </w:rPr>
              <w:t xml:space="preserve"> </w:t>
            </w:r>
            <w:proofErr w:type="spellStart"/>
            <w:r w:rsidRPr="003113C7">
              <w:rPr>
                <w:color w:val="000000"/>
              </w:rPr>
              <w:t>ва</w:t>
            </w:r>
            <w:proofErr w:type="spellEnd"/>
            <w:r w:rsidRPr="003113C7">
              <w:rPr>
                <w:color w:val="000000"/>
              </w:rPr>
              <w:t xml:space="preserve"> </w:t>
            </w:r>
            <w:proofErr w:type="spellStart"/>
            <w:r w:rsidRPr="003113C7">
              <w:rPr>
                <w:color w:val="000000"/>
              </w:rPr>
              <w:t>ўзида</w:t>
            </w:r>
            <w:proofErr w:type="spellEnd"/>
            <w:r w:rsidRPr="003113C7">
              <w:rPr>
                <w:color w:val="000000"/>
              </w:rPr>
              <w:t xml:space="preserve"> </w:t>
            </w:r>
            <w:proofErr w:type="spellStart"/>
            <w:r w:rsidRPr="003113C7">
              <w:rPr>
                <w:color w:val="000000"/>
              </w:rPr>
              <w:t>одатдаги</w:t>
            </w:r>
            <w:proofErr w:type="spellEnd"/>
            <w:r w:rsidRPr="003113C7">
              <w:rPr>
                <w:color w:val="000000"/>
              </w:rPr>
              <w:t xml:space="preserve"> </w:t>
            </w:r>
            <w:proofErr w:type="spellStart"/>
            <w:r w:rsidRPr="003113C7">
              <w:rPr>
                <w:color w:val="000000"/>
              </w:rPr>
              <w:t>қайта</w:t>
            </w:r>
            <w:proofErr w:type="spellEnd"/>
            <w:r w:rsidRPr="003113C7">
              <w:rPr>
                <w:color w:val="000000"/>
              </w:rPr>
              <w:t xml:space="preserve"> </w:t>
            </w:r>
            <w:proofErr w:type="spellStart"/>
            <w:r w:rsidRPr="003113C7">
              <w:rPr>
                <w:color w:val="000000"/>
              </w:rPr>
              <w:t>нурлантирадиган</w:t>
            </w:r>
            <w:proofErr w:type="spellEnd"/>
            <w:r w:rsidRPr="003113C7">
              <w:rPr>
                <w:color w:val="000000"/>
              </w:rPr>
              <w:t xml:space="preserve"> </w:t>
            </w:r>
            <w:proofErr w:type="spellStart"/>
            <w:r w:rsidRPr="003113C7">
              <w:rPr>
                <w:color w:val="000000"/>
              </w:rPr>
              <w:t>антеннани</w:t>
            </w:r>
            <w:proofErr w:type="spellEnd"/>
            <w:r w:rsidRPr="003113C7">
              <w:rPr>
                <w:color w:val="000000"/>
              </w:rPr>
              <w:t xml:space="preserve"> </w:t>
            </w:r>
            <w:proofErr w:type="spellStart"/>
            <w:r w:rsidRPr="003113C7">
              <w:rPr>
                <w:color w:val="000000"/>
              </w:rPr>
              <w:t>акс</w:t>
            </w:r>
            <w:proofErr w:type="spellEnd"/>
            <w:r w:rsidRPr="003113C7">
              <w:rPr>
                <w:color w:val="000000"/>
              </w:rPr>
              <w:t xml:space="preserve"> </w:t>
            </w:r>
            <w:proofErr w:type="spellStart"/>
            <w:r w:rsidRPr="003113C7">
              <w:rPr>
                <w:color w:val="000000"/>
              </w:rPr>
              <w:t>эт</w:t>
            </w:r>
            <w:r w:rsidR="003B321D" w:rsidRPr="003113C7">
              <w:rPr>
                <w:color w:val="000000"/>
              </w:rPr>
              <w:t>тиради</w:t>
            </w:r>
            <w:proofErr w:type="spellEnd"/>
            <w:r w:rsidR="003B321D" w:rsidRPr="003113C7">
              <w:rPr>
                <w:color w:val="000000"/>
              </w:rPr>
              <w:t>.</w:t>
            </w:r>
          </w:p>
          <w:p w14:paraId="18C05A33"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r w:rsidRPr="003113C7">
              <w:rPr>
                <w:color w:val="000000"/>
                <w:sz w:val="28"/>
                <w:szCs w:val="28"/>
              </w:rPr>
              <w:t xml:space="preserve">2 </w:t>
            </w:r>
            <w:proofErr w:type="spellStart"/>
            <w:r w:rsidRPr="003113C7">
              <w:rPr>
                <w:color w:val="000000"/>
                <w:sz w:val="28"/>
                <w:szCs w:val="28"/>
              </w:rPr>
              <w:t>Қабул</w:t>
            </w:r>
            <w:proofErr w:type="spellEnd"/>
            <w:r w:rsidRPr="003113C7">
              <w:rPr>
                <w:color w:val="000000"/>
                <w:sz w:val="28"/>
                <w:szCs w:val="28"/>
              </w:rPr>
              <w:t xml:space="preserve"> </w:t>
            </w:r>
            <w:proofErr w:type="spellStart"/>
            <w:r w:rsidRPr="003113C7">
              <w:rPr>
                <w:color w:val="000000"/>
                <w:sz w:val="28"/>
                <w:szCs w:val="28"/>
              </w:rPr>
              <w:t>қилиш</w:t>
            </w:r>
            <w:proofErr w:type="spellEnd"/>
            <w:r w:rsidRPr="003113C7">
              <w:rPr>
                <w:color w:val="000000"/>
                <w:sz w:val="28"/>
                <w:szCs w:val="28"/>
              </w:rPr>
              <w:t xml:space="preserve"> </w:t>
            </w:r>
            <w:proofErr w:type="spellStart"/>
            <w:r w:rsidRPr="003113C7">
              <w:rPr>
                <w:color w:val="000000"/>
                <w:sz w:val="28"/>
                <w:szCs w:val="28"/>
              </w:rPr>
              <w:t>ва</w:t>
            </w:r>
            <w:proofErr w:type="spellEnd"/>
            <w:r w:rsidRPr="003113C7">
              <w:rPr>
                <w:color w:val="000000"/>
                <w:sz w:val="28"/>
                <w:szCs w:val="28"/>
              </w:rPr>
              <w:t xml:space="preserve"> </w:t>
            </w:r>
            <w:proofErr w:type="spellStart"/>
            <w:r w:rsidRPr="003113C7">
              <w:rPr>
                <w:color w:val="000000"/>
                <w:sz w:val="28"/>
                <w:szCs w:val="28"/>
              </w:rPr>
              <w:t>узатиш</w:t>
            </w:r>
            <w:proofErr w:type="spellEnd"/>
            <w:r w:rsidRPr="003113C7">
              <w:rPr>
                <w:color w:val="000000"/>
                <w:sz w:val="28"/>
                <w:szCs w:val="28"/>
              </w:rPr>
              <w:t xml:space="preserve"> </w:t>
            </w:r>
            <w:proofErr w:type="spellStart"/>
            <w:r w:rsidRPr="003113C7">
              <w:rPr>
                <w:color w:val="000000"/>
                <w:sz w:val="28"/>
                <w:szCs w:val="28"/>
              </w:rPr>
              <w:t>частоталари</w:t>
            </w:r>
            <w:proofErr w:type="spellEnd"/>
            <w:r w:rsidRPr="003113C7">
              <w:rPr>
                <w:color w:val="000000"/>
                <w:sz w:val="28"/>
                <w:szCs w:val="28"/>
              </w:rPr>
              <w:t xml:space="preserve"> </w:t>
            </w:r>
            <w:proofErr w:type="spellStart"/>
            <w:r w:rsidRPr="003113C7">
              <w:rPr>
                <w:color w:val="000000"/>
                <w:sz w:val="28"/>
                <w:szCs w:val="28"/>
              </w:rPr>
              <w:t>тарқоқ</w:t>
            </w:r>
            <w:proofErr w:type="spellEnd"/>
            <w:r w:rsidRPr="003113C7">
              <w:rPr>
                <w:color w:val="000000"/>
                <w:sz w:val="28"/>
                <w:szCs w:val="28"/>
              </w:rPr>
              <w:t xml:space="preserve"> </w:t>
            </w:r>
            <w:proofErr w:type="spellStart"/>
            <w:r w:rsidRPr="003113C7">
              <w:rPr>
                <w:color w:val="000000"/>
                <w:sz w:val="28"/>
                <w:szCs w:val="28"/>
              </w:rPr>
              <w:t>бўлган</w:t>
            </w:r>
            <w:proofErr w:type="spellEnd"/>
            <w:r w:rsidRPr="003113C7">
              <w:rPr>
                <w:color w:val="000000"/>
                <w:sz w:val="28"/>
                <w:szCs w:val="28"/>
              </w:rPr>
              <w:t xml:space="preserve">, </w:t>
            </w:r>
            <w:proofErr w:type="spellStart"/>
            <w:r w:rsidRPr="003113C7">
              <w:rPr>
                <w:color w:val="000000"/>
                <w:sz w:val="28"/>
                <w:szCs w:val="28"/>
              </w:rPr>
              <w:t>радиосигналларни</w:t>
            </w:r>
            <w:proofErr w:type="spellEnd"/>
            <w:r w:rsidRPr="003113C7">
              <w:rPr>
                <w:color w:val="000000"/>
                <w:sz w:val="28"/>
                <w:szCs w:val="28"/>
              </w:rPr>
              <w:t xml:space="preserve"> </w:t>
            </w:r>
            <w:proofErr w:type="spellStart"/>
            <w:r w:rsidRPr="003113C7">
              <w:rPr>
                <w:color w:val="000000"/>
                <w:sz w:val="28"/>
                <w:szCs w:val="28"/>
              </w:rPr>
              <w:t>қайта</w:t>
            </w:r>
            <w:proofErr w:type="spellEnd"/>
            <w:r w:rsidRPr="003113C7">
              <w:rPr>
                <w:color w:val="000000"/>
                <w:sz w:val="28"/>
                <w:szCs w:val="28"/>
              </w:rPr>
              <w:t xml:space="preserve"> </w:t>
            </w:r>
            <w:proofErr w:type="spellStart"/>
            <w:r w:rsidRPr="003113C7">
              <w:rPr>
                <w:color w:val="000000"/>
                <w:sz w:val="28"/>
                <w:szCs w:val="28"/>
              </w:rPr>
              <w:t>нурлатиш</w:t>
            </w:r>
            <w:proofErr w:type="spellEnd"/>
            <w:r w:rsidRPr="003113C7">
              <w:rPr>
                <w:color w:val="000000"/>
                <w:sz w:val="28"/>
                <w:szCs w:val="28"/>
              </w:rPr>
              <w:t xml:space="preserve"> </w:t>
            </w:r>
            <w:proofErr w:type="spellStart"/>
            <w:r w:rsidRPr="003113C7">
              <w:rPr>
                <w:color w:val="000000"/>
                <w:sz w:val="28"/>
                <w:szCs w:val="28"/>
              </w:rPr>
              <w:t>ёки</w:t>
            </w:r>
            <w:proofErr w:type="spellEnd"/>
            <w:r w:rsidRPr="003113C7">
              <w:rPr>
                <w:color w:val="000000"/>
                <w:sz w:val="28"/>
                <w:szCs w:val="28"/>
              </w:rPr>
              <w:t xml:space="preserve"> </w:t>
            </w:r>
            <w:proofErr w:type="spellStart"/>
            <w:r w:rsidRPr="003113C7">
              <w:rPr>
                <w:color w:val="000000"/>
                <w:sz w:val="28"/>
                <w:szCs w:val="28"/>
              </w:rPr>
              <w:t>қайта</w:t>
            </w:r>
            <w:proofErr w:type="spellEnd"/>
            <w:r w:rsidRPr="003113C7">
              <w:rPr>
                <w:color w:val="000000"/>
                <w:sz w:val="28"/>
                <w:szCs w:val="28"/>
              </w:rPr>
              <w:t xml:space="preserve"> </w:t>
            </w:r>
            <w:proofErr w:type="spellStart"/>
            <w:r w:rsidRPr="003113C7">
              <w:rPr>
                <w:color w:val="000000"/>
                <w:sz w:val="28"/>
                <w:szCs w:val="28"/>
              </w:rPr>
              <w:t>акс</w:t>
            </w:r>
            <w:proofErr w:type="spellEnd"/>
            <w:r w:rsidRPr="003113C7">
              <w:rPr>
                <w:color w:val="000000"/>
                <w:sz w:val="28"/>
                <w:szCs w:val="28"/>
              </w:rPr>
              <w:t xml:space="preserve"> </w:t>
            </w:r>
            <w:proofErr w:type="spellStart"/>
            <w:r w:rsidRPr="003113C7">
              <w:rPr>
                <w:color w:val="000000"/>
                <w:sz w:val="28"/>
                <w:szCs w:val="28"/>
              </w:rPr>
              <w:t>эттириш</w:t>
            </w:r>
            <w:proofErr w:type="spellEnd"/>
            <w:r w:rsidRPr="003113C7">
              <w:rPr>
                <w:color w:val="000000"/>
                <w:sz w:val="28"/>
                <w:szCs w:val="28"/>
              </w:rPr>
              <w:t xml:space="preserve"> </w:t>
            </w:r>
            <w:proofErr w:type="spellStart"/>
            <w:r w:rsidRPr="003113C7">
              <w:rPr>
                <w:color w:val="000000"/>
                <w:sz w:val="28"/>
                <w:szCs w:val="28"/>
              </w:rPr>
              <w:t>йўли</w:t>
            </w:r>
            <w:proofErr w:type="spellEnd"/>
            <w:r w:rsidRPr="003113C7">
              <w:rPr>
                <w:color w:val="000000"/>
                <w:sz w:val="28"/>
                <w:szCs w:val="28"/>
              </w:rPr>
              <w:t xml:space="preserve"> билан </w:t>
            </w:r>
            <w:proofErr w:type="spellStart"/>
            <w:r w:rsidRPr="003113C7">
              <w:rPr>
                <w:color w:val="000000"/>
                <w:sz w:val="28"/>
                <w:szCs w:val="28"/>
              </w:rPr>
              <w:t>радиоалоқа</w:t>
            </w:r>
            <w:proofErr w:type="spellEnd"/>
            <w:r w:rsidRPr="003113C7">
              <w:rPr>
                <w:color w:val="000000"/>
                <w:sz w:val="28"/>
                <w:szCs w:val="28"/>
              </w:rPr>
              <w:t xml:space="preserve"> </w:t>
            </w:r>
            <w:proofErr w:type="spellStart"/>
            <w:r w:rsidRPr="003113C7">
              <w:rPr>
                <w:color w:val="000000"/>
                <w:sz w:val="28"/>
                <w:szCs w:val="28"/>
              </w:rPr>
              <w:t>масофасини</w:t>
            </w:r>
            <w:proofErr w:type="spellEnd"/>
            <w:r w:rsidRPr="003113C7">
              <w:rPr>
                <w:color w:val="000000"/>
                <w:sz w:val="28"/>
                <w:szCs w:val="28"/>
              </w:rPr>
              <w:t xml:space="preserve"> </w:t>
            </w:r>
            <w:proofErr w:type="spellStart"/>
            <w:r w:rsidRPr="003113C7">
              <w:rPr>
                <w:color w:val="000000"/>
                <w:sz w:val="28"/>
                <w:szCs w:val="28"/>
              </w:rPr>
              <w:t>ошириш</w:t>
            </w:r>
            <w:proofErr w:type="spellEnd"/>
            <w:r w:rsidRPr="003113C7">
              <w:rPr>
                <w:color w:val="000000"/>
                <w:sz w:val="28"/>
                <w:szCs w:val="28"/>
              </w:rPr>
              <w:t xml:space="preserve"> </w:t>
            </w:r>
            <w:proofErr w:type="spellStart"/>
            <w:r w:rsidRPr="003113C7">
              <w:rPr>
                <w:color w:val="000000"/>
                <w:sz w:val="28"/>
                <w:szCs w:val="28"/>
              </w:rPr>
              <w:t>учун</w:t>
            </w:r>
            <w:proofErr w:type="spellEnd"/>
            <w:r w:rsidRPr="003113C7">
              <w:rPr>
                <w:color w:val="000000"/>
                <w:sz w:val="28"/>
                <w:szCs w:val="28"/>
              </w:rPr>
              <w:t xml:space="preserve"> </w:t>
            </w:r>
            <w:proofErr w:type="spellStart"/>
            <w:r w:rsidRPr="003113C7">
              <w:rPr>
                <w:color w:val="000000"/>
                <w:sz w:val="28"/>
                <w:szCs w:val="28"/>
              </w:rPr>
              <w:t>мўлжалланган</w:t>
            </w:r>
            <w:proofErr w:type="spellEnd"/>
            <w:r w:rsidRPr="003113C7">
              <w:rPr>
                <w:color w:val="000000"/>
                <w:sz w:val="28"/>
                <w:szCs w:val="28"/>
              </w:rPr>
              <w:t xml:space="preserve">, </w:t>
            </w:r>
            <w:proofErr w:type="spellStart"/>
            <w:r w:rsidRPr="003113C7">
              <w:rPr>
                <w:color w:val="000000"/>
                <w:sz w:val="28"/>
                <w:szCs w:val="28"/>
              </w:rPr>
              <w:t>автоном</w:t>
            </w:r>
            <w:proofErr w:type="spellEnd"/>
            <w:r w:rsidRPr="003113C7">
              <w:rPr>
                <w:color w:val="000000"/>
                <w:sz w:val="28"/>
                <w:szCs w:val="28"/>
              </w:rPr>
              <w:t xml:space="preserve"> </w:t>
            </w:r>
            <w:proofErr w:type="spellStart"/>
            <w:r w:rsidRPr="003113C7">
              <w:rPr>
                <w:color w:val="000000"/>
                <w:sz w:val="28"/>
                <w:szCs w:val="28"/>
              </w:rPr>
              <w:t>қабул</w:t>
            </w:r>
            <w:proofErr w:type="spellEnd"/>
            <w:r w:rsidRPr="003113C7">
              <w:rPr>
                <w:color w:val="000000"/>
                <w:sz w:val="28"/>
                <w:szCs w:val="28"/>
              </w:rPr>
              <w:t xml:space="preserve"> </w:t>
            </w:r>
            <w:proofErr w:type="spellStart"/>
            <w:r w:rsidRPr="003113C7">
              <w:rPr>
                <w:color w:val="000000"/>
                <w:sz w:val="28"/>
                <w:szCs w:val="28"/>
              </w:rPr>
              <w:t>қилувчи-узатувчи</w:t>
            </w:r>
            <w:proofErr w:type="spellEnd"/>
            <w:r w:rsidRPr="003113C7">
              <w:rPr>
                <w:color w:val="000000"/>
                <w:sz w:val="28"/>
                <w:szCs w:val="28"/>
              </w:rPr>
              <w:t xml:space="preserve"> </w:t>
            </w:r>
            <w:proofErr w:type="spellStart"/>
            <w:r w:rsidRPr="003113C7">
              <w:rPr>
                <w:color w:val="000000"/>
                <w:sz w:val="28"/>
                <w:szCs w:val="28"/>
              </w:rPr>
              <w:t>қурилма</w:t>
            </w:r>
            <w:proofErr w:type="spellEnd"/>
            <w:r w:rsidRPr="003113C7">
              <w:rPr>
                <w:color w:val="000000"/>
                <w:sz w:val="28"/>
                <w:szCs w:val="28"/>
              </w:rPr>
              <w:t>.</w:t>
            </w:r>
          </w:p>
        </w:tc>
      </w:tr>
      <w:tr w:rsidR="00531151" w:rsidRPr="00073205" w14:paraId="474697EA" w14:textId="77777777" w:rsidTr="00F23303">
        <w:trPr>
          <w:tblCellSpacing w:w="0" w:type="dxa"/>
          <w:jc w:val="center"/>
        </w:trPr>
        <w:tc>
          <w:tcPr>
            <w:tcW w:w="3711" w:type="dxa"/>
          </w:tcPr>
          <w:p w14:paraId="0FABA683"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lang w:val="uz-Cyrl-UZ"/>
              </w:rPr>
              <w:t>Ретрансляци</w:t>
            </w:r>
            <w:r w:rsidR="008565E2" w:rsidRPr="003113C7">
              <w:rPr>
                <w:b/>
                <w:bCs/>
                <w:sz w:val="28"/>
                <w:szCs w:val="28"/>
                <w:lang w:val="uz-Cyrl-UZ"/>
              </w:rPr>
              <w:t>онная антенна</w:t>
            </w:r>
          </w:p>
          <w:p w14:paraId="471F9A2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lastRenderedPageBreak/>
              <w:t>uz -</w:t>
            </w:r>
            <w:r w:rsidRPr="003113C7">
              <w:rPr>
                <w:sz w:val="28"/>
                <w:szCs w:val="28"/>
                <w:lang w:val="uz-Cyrl-UZ"/>
              </w:rPr>
              <w:t xml:space="preserve"> retranslyatsion antenna</w:t>
            </w:r>
          </w:p>
          <w:p w14:paraId="2269843D"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sz w:val="28"/>
                <w:szCs w:val="28"/>
                <w:lang w:val="uz-Cyrl-UZ"/>
              </w:rPr>
              <w:t xml:space="preserve">       ретрансляцион антенна</w:t>
            </w:r>
          </w:p>
          <w:p w14:paraId="4502E93C"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back-to-back antenna</w:t>
            </w:r>
          </w:p>
        </w:tc>
        <w:tc>
          <w:tcPr>
            <w:tcW w:w="6260" w:type="dxa"/>
            <w:vAlign w:val="center"/>
          </w:tcPr>
          <w:p w14:paraId="1BBA6AC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lastRenderedPageBreak/>
              <w:t>Антенна с двумя противоположно ориентирован</w:t>
            </w:r>
            <w:r w:rsidRPr="003113C7">
              <w:rPr>
                <w:sz w:val="28"/>
                <w:szCs w:val="28"/>
              </w:rPr>
              <w:lastRenderedPageBreak/>
              <w:t>ными зеркалами, установленная на мачте.</w:t>
            </w:r>
          </w:p>
          <w:p w14:paraId="59A029A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06B4DE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Machtaga o‘rnatilgan, ikkita qarama-qarshi yo‘nalti</w:t>
            </w:r>
            <w:r w:rsidR="001F261B" w:rsidRPr="003113C7">
              <w:rPr>
                <w:sz w:val="28"/>
                <w:szCs w:val="28"/>
                <w:lang w:val="uz-Cyrl-UZ"/>
              </w:rPr>
              <w:t>-</w:t>
            </w:r>
            <w:r w:rsidRPr="003113C7">
              <w:rPr>
                <w:sz w:val="28"/>
                <w:szCs w:val="28"/>
                <w:lang w:val="uz-Cyrl-UZ"/>
              </w:rPr>
              <w:t>rilgan ko‘zguli antenna.</w:t>
            </w:r>
          </w:p>
          <w:p w14:paraId="5F97728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0116B1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Мачтага ўрнатилган, иккита қарама-қарши йўнал</w:t>
            </w:r>
            <w:r w:rsidR="001F261B" w:rsidRPr="003113C7">
              <w:rPr>
                <w:sz w:val="28"/>
                <w:szCs w:val="28"/>
                <w:lang w:val="uz-Cyrl-UZ"/>
              </w:rPr>
              <w:t>-</w:t>
            </w:r>
            <w:r w:rsidRPr="003113C7">
              <w:rPr>
                <w:sz w:val="28"/>
                <w:szCs w:val="28"/>
                <w:lang w:val="uz-Cyrl-UZ"/>
              </w:rPr>
              <w:t>тирилган кўзгули антенна.</w:t>
            </w:r>
          </w:p>
        </w:tc>
      </w:tr>
      <w:tr w:rsidR="00531151" w:rsidRPr="00073205" w14:paraId="6FBB4EEE" w14:textId="77777777" w:rsidTr="00F23303">
        <w:trPr>
          <w:tblCellSpacing w:w="0" w:type="dxa"/>
          <w:jc w:val="center"/>
        </w:trPr>
        <w:tc>
          <w:tcPr>
            <w:tcW w:w="3711" w:type="dxa"/>
          </w:tcPr>
          <w:p w14:paraId="7A3ED32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Ретрансляция радиосигнала</w:t>
            </w:r>
          </w:p>
          <w:p w14:paraId="5738907C" w14:textId="77777777" w:rsidR="00531151" w:rsidRPr="003113C7" w:rsidRDefault="00531151" w:rsidP="00F23303">
            <w:pPr>
              <w:rPr>
                <w:b/>
                <w:bCs/>
                <w:sz w:val="28"/>
                <w:szCs w:val="28"/>
                <w:lang w:val="uz-Cyrl-UZ"/>
              </w:rPr>
            </w:pPr>
            <w:r w:rsidRPr="003113C7">
              <w:rPr>
                <w:b/>
                <w:bCs/>
                <w:sz w:val="28"/>
                <w:szCs w:val="28"/>
                <w:lang w:val="uz-Cyrl-UZ"/>
              </w:rPr>
              <w:t xml:space="preserve">uz - </w:t>
            </w:r>
            <w:r w:rsidRPr="003113C7">
              <w:rPr>
                <w:sz w:val="28"/>
                <w:szCs w:val="28"/>
                <w:lang w:val="uz-Cyrl-UZ"/>
              </w:rPr>
              <w:t>radiosignalni retranslyatsiya qilish</w:t>
            </w:r>
          </w:p>
          <w:p w14:paraId="300BB9CB" w14:textId="77777777" w:rsidR="00531151" w:rsidRPr="003113C7" w:rsidRDefault="00531151" w:rsidP="00F23303">
            <w:pPr>
              <w:rPr>
                <w:b/>
                <w:bCs/>
                <w:sz w:val="28"/>
                <w:szCs w:val="28"/>
                <w:lang w:val="uz-Cyrl-UZ"/>
              </w:rPr>
            </w:pPr>
            <w:r w:rsidRPr="003113C7">
              <w:rPr>
                <w:sz w:val="28"/>
                <w:szCs w:val="28"/>
                <w:lang w:val="uz-Cyrl-UZ"/>
              </w:rPr>
              <w:t xml:space="preserve">      радиосигнални ретрансляция қилиш</w:t>
            </w:r>
          </w:p>
          <w:p w14:paraId="4CE364EE" w14:textId="77777777" w:rsidR="00531151" w:rsidRPr="003113C7" w:rsidRDefault="00531151" w:rsidP="00F23303">
            <w:pPr>
              <w:outlineLvl w:val="0"/>
              <w:rPr>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radio signal</w:t>
            </w:r>
            <w:r w:rsidRPr="003113C7">
              <w:rPr>
                <w:lang w:val="en-US"/>
              </w:rPr>
              <w:t xml:space="preserve"> </w:t>
            </w:r>
            <w:r w:rsidRPr="003113C7">
              <w:rPr>
                <w:sz w:val="28"/>
                <w:szCs w:val="28"/>
                <w:lang w:val="en-US"/>
              </w:rPr>
              <w:t>retransmission,</w:t>
            </w:r>
          </w:p>
          <w:p w14:paraId="4AA3E38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Cs/>
                <w:kern w:val="36"/>
                <w:sz w:val="28"/>
                <w:szCs w:val="28"/>
                <w:lang w:val="en-US"/>
              </w:rPr>
              <w:t>radio signal carrier repeating</w:t>
            </w:r>
          </w:p>
        </w:tc>
        <w:tc>
          <w:tcPr>
            <w:tcW w:w="6260" w:type="dxa"/>
          </w:tcPr>
          <w:p w14:paraId="0C5D0040" w14:textId="77777777" w:rsidR="00531151" w:rsidRPr="003113C7" w:rsidRDefault="00531151" w:rsidP="00F23303">
            <w:pPr>
              <w:jc w:val="both"/>
              <w:rPr>
                <w:sz w:val="28"/>
                <w:szCs w:val="28"/>
                <w:lang w:val="uz-Cyrl-UZ"/>
              </w:rPr>
            </w:pPr>
            <w:r w:rsidRPr="003113C7">
              <w:rPr>
                <w:iCs/>
                <w:sz w:val="28"/>
                <w:szCs w:val="28"/>
              </w:rPr>
              <w:t>Прием, преобразование, усиление и последующая передача радиосигнала и (или) изменение направления распространения радиоволн в промежуточном пункте линии связи.</w:t>
            </w:r>
          </w:p>
          <w:p w14:paraId="66DF45EE" w14:textId="77777777" w:rsidR="00531151" w:rsidRPr="003113C7" w:rsidRDefault="00531151" w:rsidP="00F23303">
            <w:pPr>
              <w:jc w:val="both"/>
              <w:rPr>
                <w:sz w:val="28"/>
                <w:szCs w:val="28"/>
                <w:lang w:val="uz-Cyrl-UZ"/>
              </w:rPr>
            </w:pPr>
          </w:p>
          <w:p w14:paraId="1E8A9B85" w14:textId="77777777" w:rsidR="00531151" w:rsidRPr="003113C7" w:rsidRDefault="00531151" w:rsidP="00F23303">
            <w:pPr>
              <w:jc w:val="both"/>
              <w:rPr>
                <w:sz w:val="28"/>
                <w:szCs w:val="28"/>
                <w:lang w:val="uz-Cyrl-UZ"/>
              </w:rPr>
            </w:pPr>
            <w:r w:rsidRPr="003113C7">
              <w:rPr>
                <w:sz w:val="28"/>
                <w:szCs w:val="28"/>
                <w:lang w:val="uz-Cyrl-UZ"/>
              </w:rPr>
              <w:t>Aloqa liniyasining oraliq punktida radiosignalni qabul qilish, o‘zgartirish, kuchaytirish hamda keyinchalik uzatish va/yoki radioto‘lqinlar tarqalish yo‘nalishini o‘zgartirish.</w:t>
            </w:r>
          </w:p>
          <w:p w14:paraId="467D11E9" w14:textId="77777777" w:rsidR="00531151" w:rsidRPr="003113C7" w:rsidRDefault="00531151" w:rsidP="00F23303">
            <w:pPr>
              <w:jc w:val="both"/>
              <w:rPr>
                <w:sz w:val="28"/>
                <w:szCs w:val="28"/>
                <w:lang w:val="uz-Cyrl-UZ"/>
              </w:rPr>
            </w:pPr>
          </w:p>
          <w:p w14:paraId="4724F441" w14:textId="77777777" w:rsidR="00531151" w:rsidRPr="003113C7" w:rsidRDefault="00531151" w:rsidP="00F23303">
            <w:pPr>
              <w:jc w:val="both"/>
              <w:rPr>
                <w:i/>
                <w:iCs/>
                <w:sz w:val="28"/>
                <w:szCs w:val="28"/>
                <w:lang w:val="uz-Cyrl-UZ"/>
              </w:rPr>
            </w:pPr>
            <w:r w:rsidRPr="003113C7">
              <w:rPr>
                <w:sz w:val="28"/>
                <w:szCs w:val="28"/>
                <w:lang w:val="uz-Cyrl-UZ"/>
              </w:rPr>
              <w:t>Алоқа линиясининг оралиқ пунктида радиосиг</w:t>
            </w:r>
            <w:r w:rsidR="001F261B" w:rsidRPr="003113C7">
              <w:rPr>
                <w:sz w:val="28"/>
                <w:szCs w:val="28"/>
                <w:lang w:val="uz-Cyrl-UZ"/>
              </w:rPr>
              <w:t>-</w:t>
            </w:r>
            <w:r w:rsidRPr="003113C7">
              <w:rPr>
                <w:sz w:val="28"/>
                <w:szCs w:val="28"/>
                <w:lang w:val="uz-Cyrl-UZ"/>
              </w:rPr>
              <w:t>нални қабул қилиш, ўзгартириш, кучайтириш ҳам</w:t>
            </w:r>
            <w:r w:rsidR="001F261B" w:rsidRPr="003113C7">
              <w:rPr>
                <w:sz w:val="28"/>
                <w:szCs w:val="28"/>
                <w:lang w:val="uz-Cyrl-UZ"/>
              </w:rPr>
              <w:t>-</w:t>
            </w:r>
            <w:r w:rsidRPr="003113C7">
              <w:rPr>
                <w:sz w:val="28"/>
                <w:szCs w:val="28"/>
                <w:lang w:val="uz-Cyrl-UZ"/>
              </w:rPr>
              <w:t>да кейинчалик узатиш ва/ёки радиотўлқинлар тар</w:t>
            </w:r>
            <w:r w:rsidR="001F261B" w:rsidRPr="003113C7">
              <w:rPr>
                <w:sz w:val="28"/>
                <w:szCs w:val="28"/>
                <w:lang w:val="uz-Cyrl-UZ"/>
              </w:rPr>
              <w:t>-</w:t>
            </w:r>
            <w:r w:rsidRPr="003113C7">
              <w:rPr>
                <w:sz w:val="28"/>
                <w:szCs w:val="28"/>
                <w:lang w:val="uz-Cyrl-UZ"/>
              </w:rPr>
              <w:t>қалиш йўналишини ўзгартириш.</w:t>
            </w:r>
          </w:p>
        </w:tc>
      </w:tr>
      <w:tr w:rsidR="00531151" w:rsidRPr="00073205" w14:paraId="6EB36745" w14:textId="77777777" w:rsidTr="00F23303">
        <w:trPr>
          <w:tblCellSpacing w:w="0" w:type="dxa"/>
          <w:jc w:val="center"/>
        </w:trPr>
        <w:tc>
          <w:tcPr>
            <w:tcW w:w="3711" w:type="dxa"/>
          </w:tcPr>
          <w:p w14:paraId="7FD0012F" w14:textId="77777777" w:rsidR="00531151" w:rsidRPr="003113C7" w:rsidRDefault="00531151" w:rsidP="00F23303">
            <w:pPr>
              <w:widowControl w:val="0"/>
              <w:tabs>
                <w:tab w:val="center" w:pos="4677"/>
                <w:tab w:val="right" w:pos="9355"/>
              </w:tabs>
              <w:autoSpaceDE w:val="0"/>
              <w:autoSpaceDN w:val="0"/>
              <w:adjustRightInd w:val="0"/>
              <w:rPr>
                <w:b/>
                <w:spacing w:val="-1"/>
                <w:sz w:val="28"/>
                <w:szCs w:val="28"/>
                <w:lang w:val="uz-Cyrl-UZ"/>
              </w:rPr>
            </w:pPr>
            <w:r w:rsidRPr="003113C7">
              <w:rPr>
                <w:b/>
                <w:spacing w:val="-1"/>
                <w:sz w:val="28"/>
                <w:szCs w:val="28"/>
                <w:lang w:val="uz-Cyrl-UZ"/>
              </w:rPr>
              <w:t>Рефлектометр</w:t>
            </w:r>
          </w:p>
          <w:p w14:paraId="69CA6AA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reflektometr</w:t>
            </w:r>
          </w:p>
          <w:p w14:paraId="156B396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рефлектометр</w:t>
            </w:r>
          </w:p>
          <w:p w14:paraId="4D85F3F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sz w:val="28"/>
                <w:szCs w:val="28"/>
                <w:lang w:val="uz-Cyrl-UZ"/>
              </w:rPr>
              <w:t>reflectometer</w:t>
            </w:r>
          </w:p>
        </w:tc>
        <w:tc>
          <w:tcPr>
            <w:tcW w:w="6260" w:type="dxa"/>
          </w:tcPr>
          <w:p w14:paraId="26EE2D5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Устройство для измерения модуля коэффициента отражения.</w:t>
            </w:r>
          </w:p>
          <w:p w14:paraId="1A4F3DA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CFDD71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Qaytish koeffitsiyenti modulini o‘lchash uchun mo‘l</w:t>
            </w:r>
            <w:r w:rsidR="001F261B" w:rsidRPr="003113C7">
              <w:rPr>
                <w:sz w:val="28"/>
                <w:szCs w:val="28"/>
                <w:lang w:val="uz-Cyrl-UZ"/>
              </w:rPr>
              <w:t>-</w:t>
            </w:r>
            <w:r w:rsidRPr="003113C7">
              <w:rPr>
                <w:sz w:val="28"/>
                <w:szCs w:val="28"/>
                <w:lang w:val="uz-Cyrl-UZ"/>
              </w:rPr>
              <w:t>jallangan qurilma.</w:t>
            </w:r>
          </w:p>
          <w:p w14:paraId="61322F0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5D43021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Қайтиш коэффициенти модулини ўлчаш учун мўлжалланган қурилма.</w:t>
            </w:r>
          </w:p>
        </w:tc>
      </w:tr>
      <w:tr w:rsidR="00531151" w:rsidRPr="00073205" w14:paraId="218FB54B" w14:textId="77777777" w:rsidTr="00F23303">
        <w:trPr>
          <w:tblCellSpacing w:w="0" w:type="dxa"/>
          <w:jc w:val="center"/>
        </w:trPr>
        <w:tc>
          <w:tcPr>
            <w:tcW w:w="3711" w:type="dxa"/>
          </w:tcPr>
          <w:p w14:paraId="738DB022"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uz-Cyrl-UZ"/>
              </w:rPr>
              <w:t>Рефлектор</w:t>
            </w:r>
          </w:p>
          <w:p w14:paraId="1DAB021D"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
                <w:bCs/>
                <w:sz w:val="28"/>
                <w:szCs w:val="28"/>
                <w:lang w:val="uz-Cyrl-UZ"/>
              </w:rPr>
              <w:t>uz -</w:t>
            </w:r>
            <w:r w:rsidRPr="003113C7">
              <w:rPr>
                <w:bCs/>
                <w:sz w:val="28"/>
                <w:szCs w:val="28"/>
                <w:lang w:val="uz-Cyrl-UZ"/>
              </w:rPr>
              <w:t xml:space="preserve"> reflektor</w:t>
            </w:r>
          </w:p>
          <w:p w14:paraId="447CCC74"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Cs/>
                <w:sz w:val="28"/>
                <w:szCs w:val="28"/>
                <w:lang w:val="uz-Cyrl-UZ"/>
              </w:rPr>
              <w:t xml:space="preserve">       рефлектор</w:t>
            </w:r>
          </w:p>
          <w:p w14:paraId="02BC67A5"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bCs/>
                <w:sz w:val="28"/>
                <w:szCs w:val="28"/>
                <w:lang w:val="uz-Cyrl-UZ"/>
              </w:rPr>
              <w:t>en -</w:t>
            </w:r>
            <w:r w:rsidRPr="003113C7">
              <w:rPr>
                <w:bCs/>
                <w:sz w:val="28"/>
                <w:szCs w:val="28"/>
                <w:lang w:val="uz-Cyrl-UZ"/>
              </w:rPr>
              <w:t xml:space="preserve"> reflector</w:t>
            </w:r>
          </w:p>
        </w:tc>
        <w:tc>
          <w:tcPr>
            <w:tcW w:w="6260" w:type="dxa"/>
          </w:tcPr>
          <w:p w14:paraId="10E0CED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Вторичный излучатель антенны или совокупность вторичных излучателей, расположенные по отношению к первичному излучателю со стороны, противоположной главному лепестку диаграммы направленности антенны с целью увеличения коэффициента направленного действия антенны.</w:t>
            </w:r>
          </w:p>
          <w:p w14:paraId="1B6B631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01C59CE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Antennaning yo‘naltirilgan harakati koeffitsiyentini oshirish maqsadida antennaning yo‘nalganlik diag</w:t>
            </w:r>
            <w:r w:rsidR="001F261B" w:rsidRPr="003113C7">
              <w:rPr>
                <w:sz w:val="28"/>
                <w:szCs w:val="28"/>
                <w:lang w:val="uz-Cyrl-UZ"/>
              </w:rPr>
              <w:t>-</w:t>
            </w:r>
            <w:r w:rsidRPr="003113C7">
              <w:rPr>
                <w:sz w:val="28"/>
                <w:szCs w:val="28"/>
                <w:lang w:val="uz-Cyrl-UZ"/>
              </w:rPr>
              <w:t>rammasining asosiy yaprog‘iga qarama-qarshi joy</w:t>
            </w:r>
            <w:r w:rsidR="001F261B" w:rsidRPr="003113C7">
              <w:rPr>
                <w:sz w:val="28"/>
                <w:szCs w:val="28"/>
                <w:lang w:val="uz-Cyrl-UZ"/>
              </w:rPr>
              <w:t>-</w:t>
            </w:r>
            <w:r w:rsidRPr="003113C7">
              <w:rPr>
                <w:sz w:val="28"/>
                <w:szCs w:val="28"/>
                <w:lang w:val="uz-Cyrl-UZ"/>
              </w:rPr>
              <w:t>lashgan birlamchi nurtarqatkichga nisbatan antenna</w:t>
            </w:r>
            <w:r w:rsidR="001F261B" w:rsidRPr="003113C7">
              <w:rPr>
                <w:sz w:val="28"/>
                <w:szCs w:val="28"/>
                <w:lang w:val="uz-Cyrl-UZ"/>
              </w:rPr>
              <w:t>-</w:t>
            </w:r>
            <w:r w:rsidRPr="003113C7">
              <w:rPr>
                <w:sz w:val="28"/>
                <w:szCs w:val="28"/>
                <w:lang w:val="uz-Cyrl-UZ"/>
              </w:rPr>
              <w:t>ning ikkilamchi nurtarqatkichi yoki ikkilamchi nurtar</w:t>
            </w:r>
            <w:r w:rsidR="001F261B" w:rsidRPr="003113C7">
              <w:rPr>
                <w:sz w:val="28"/>
                <w:szCs w:val="28"/>
                <w:lang w:val="uz-Cyrl-UZ"/>
              </w:rPr>
              <w:t>-</w:t>
            </w:r>
            <w:r w:rsidRPr="003113C7">
              <w:rPr>
                <w:sz w:val="28"/>
                <w:szCs w:val="28"/>
                <w:lang w:val="uz-Cyrl-UZ"/>
              </w:rPr>
              <w:t>qatkichlarning jami.</w:t>
            </w:r>
          </w:p>
          <w:p w14:paraId="15206C0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17DD584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Антеннанинг йўналтирилган ҳаракати коэффици</w:t>
            </w:r>
            <w:r w:rsidR="001F261B" w:rsidRPr="003113C7">
              <w:rPr>
                <w:sz w:val="28"/>
                <w:szCs w:val="28"/>
                <w:lang w:val="uz-Cyrl-UZ"/>
              </w:rPr>
              <w:t>-</w:t>
            </w:r>
            <w:r w:rsidRPr="003113C7">
              <w:rPr>
                <w:sz w:val="28"/>
                <w:szCs w:val="28"/>
                <w:lang w:val="uz-Cyrl-UZ"/>
              </w:rPr>
              <w:t>ентини ошириш мақсадида антеннанинг йўналган</w:t>
            </w:r>
            <w:r w:rsidR="001F261B" w:rsidRPr="003113C7">
              <w:rPr>
                <w:sz w:val="28"/>
                <w:szCs w:val="28"/>
                <w:lang w:val="uz-Cyrl-UZ"/>
              </w:rPr>
              <w:t>-</w:t>
            </w:r>
            <w:r w:rsidRPr="003113C7">
              <w:rPr>
                <w:sz w:val="28"/>
                <w:szCs w:val="28"/>
                <w:lang w:val="uz-Cyrl-UZ"/>
              </w:rPr>
              <w:t>лик диаграммасининг асосий япроғига қарама-қар</w:t>
            </w:r>
            <w:r w:rsidR="001F261B" w:rsidRPr="003113C7">
              <w:rPr>
                <w:sz w:val="28"/>
                <w:szCs w:val="28"/>
                <w:lang w:val="uz-Cyrl-UZ"/>
              </w:rPr>
              <w:t>-</w:t>
            </w:r>
            <w:r w:rsidRPr="003113C7">
              <w:rPr>
                <w:sz w:val="28"/>
                <w:szCs w:val="28"/>
                <w:lang w:val="uz-Cyrl-UZ"/>
              </w:rPr>
              <w:t>ши жойлашган бирламчи нуртарқаткичга нисба</w:t>
            </w:r>
            <w:r w:rsidR="001F261B" w:rsidRPr="003113C7">
              <w:rPr>
                <w:sz w:val="28"/>
                <w:szCs w:val="28"/>
                <w:lang w:val="uz-Cyrl-UZ"/>
              </w:rPr>
              <w:t>-</w:t>
            </w:r>
            <w:r w:rsidRPr="003113C7">
              <w:rPr>
                <w:sz w:val="28"/>
                <w:szCs w:val="28"/>
                <w:lang w:val="uz-Cyrl-UZ"/>
              </w:rPr>
              <w:t>тан антеннанинг иккиламчи нуртарқаткичи ёки иккиламчи нуртарқаткичларнинг жами.</w:t>
            </w:r>
          </w:p>
        </w:tc>
      </w:tr>
      <w:tr w:rsidR="00531151" w:rsidRPr="00073205" w14:paraId="17F8CE34" w14:textId="77777777" w:rsidTr="00F23303">
        <w:trPr>
          <w:tblCellSpacing w:w="0" w:type="dxa"/>
          <w:jc w:val="center"/>
        </w:trPr>
        <w:tc>
          <w:tcPr>
            <w:tcW w:w="3711" w:type="dxa"/>
          </w:tcPr>
          <w:p w14:paraId="212AC581" w14:textId="77777777" w:rsidR="00531151" w:rsidRPr="003113C7" w:rsidRDefault="00531151" w:rsidP="00F23303">
            <w:pPr>
              <w:widowControl w:val="0"/>
              <w:tabs>
                <w:tab w:val="center" w:pos="4677"/>
                <w:tab w:val="right" w:pos="9355"/>
              </w:tabs>
              <w:autoSpaceDE w:val="0"/>
              <w:autoSpaceDN w:val="0"/>
              <w:adjustRightInd w:val="0"/>
              <w:rPr>
                <w:b/>
                <w:spacing w:val="-1"/>
                <w:sz w:val="28"/>
                <w:szCs w:val="28"/>
                <w:lang w:val="uz-Cyrl-UZ"/>
              </w:rPr>
            </w:pPr>
            <w:r w:rsidRPr="003113C7">
              <w:rPr>
                <w:b/>
                <w:spacing w:val="-1"/>
                <w:sz w:val="28"/>
                <w:szCs w:val="28"/>
                <w:lang w:val="uz-Cyrl-UZ"/>
              </w:rPr>
              <w:lastRenderedPageBreak/>
              <w:t>Рефракция</w:t>
            </w:r>
          </w:p>
          <w:p w14:paraId="00E7B5B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refraksiya</w:t>
            </w:r>
          </w:p>
          <w:p w14:paraId="5433DF4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рефракция</w:t>
            </w:r>
          </w:p>
          <w:p w14:paraId="6508F1BE"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sz w:val="28"/>
                <w:szCs w:val="28"/>
                <w:lang w:val="uz-Cyrl-UZ"/>
              </w:rPr>
              <w:t xml:space="preserve">en - </w:t>
            </w:r>
            <w:r w:rsidRPr="003113C7">
              <w:rPr>
                <w:sz w:val="28"/>
                <w:szCs w:val="28"/>
                <w:lang w:val="uz-Cyrl-UZ"/>
              </w:rPr>
              <w:t>refraction</w:t>
            </w:r>
          </w:p>
        </w:tc>
        <w:tc>
          <w:tcPr>
            <w:tcW w:w="6260" w:type="dxa"/>
          </w:tcPr>
          <w:p w14:paraId="232EFA9D" w14:textId="77777777" w:rsidR="00531151" w:rsidRPr="003113C7" w:rsidRDefault="00531151" w:rsidP="00F23303">
            <w:pPr>
              <w:jc w:val="both"/>
              <w:rPr>
                <w:sz w:val="28"/>
                <w:szCs w:val="28"/>
                <w:lang w:val="uz-Cyrl-UZ"/>
              </w:rPr>
            </w:pPr>
            <w:r w:rsidRPr="003113C7">
              <w:rPr>
                <w:sz w:val="28"/>
                <w:szCs w:val="28"/>
              </w:rPr>
              <w:t>Искривление направления распространения световых, звуковых и радиоволн из-за неоднородности среды</w:t>
            </w:r>
            <w:r w:rsidRPr="003113C7">
              <w:rPr>
                <w:sz w:val="28"/>
                <w:szCs w:val="28"/>
                <w:lang w:val="uz-Cyrl-UZ"/>
              </w:rPr>
              <w:t>.</w:t>
            </w:r>
          </w:p>
          <w:p w14:paraId="5C5124C9" w14:textId="77777777" w:rsidR="00531151" w:rsidRPr="003113C7" w:rsidRDefault="00531151" w:rsidP="00F23303">
            <w:pPr>
              <w:jc w:val="both"/>
            </w:pPr>
          </w:p>
          <w:p w14:paraId="2FFD255D" w14:textId="77777777" w:rsidR="00531151" w:rsidRPr="003113C7" w:rsidRDefault="00531151" w:rsidP="00F23303">
            <w:pPr>
              <w:jc w:val="both"/>
              <w:rPr>
                <w:sz w:val="28"/>
                <w:szCs w:val="28"/>
                <w:lang w:val="en-US"/>
              </w:rPr>
            </w:pPr>
            <w:r w:rsidRPr="003113C7">
              <w:rPr>
                <w:sz w:val="28"/>
                <w:szCs w:val="28"/>
                <w:lang w:val="uz-Cyrl-UZ"/>
              </w:rPr>
              <w:t xml:space="preserve">Muhitning bir xil </w:t>
            </w:r>
            <w:r w:rsidR="001F261B" w:rsidRPr="003113C7">
              <w:rPr>
                <w:sz w:val="28"/>
                <w:szCs w:val="28"/>
                <w:lang w:val="uz-Cyrl-UZ"/>
              </w:rPr>
              <w:t xml:space="preserve">bo‘lmasligi tufayli, yorug‘lik, </w:t>
            </w:r>
            <w:r w:rsidRPr="003113C7">
              <w:rPr>
                <w:sz w:val="28"/>
                <w:szCs w:val="28"/>
                <w:lang w:val="uz-Cyrl-UZ"/>
              </w:rPr>
              <w:t>to</w:t>
            </w:r>
            <w:r w:rsidR="001F261B" w:rsidRPr="003113C7">
              <w:rPr>
                <w:sz w:val="28"/>
                <w:szCs w:val="28"/>
                <w:lang w:val="uz-Cyrl-UZ"/>
              </w:rPr>
              <w:t>-</w:t>
            </w:r>
            <w:r w:rsidRPr="003113C7">
              <w:rPr>
                <w:sz w:val="28"/>
                <w:szCs w:val="28"/>
                <w:lang w:val="uz-Cyrl-UZ"/>
              </w:rPr>
              <w:t>vush to‘lqinlari va radioto‘lqinlar tarqalish yo‘nalishi</w:t>
            </w:r>
            <w:r w:rsidR="001F261B" w:rsidRPr="003113C7">
              <w:rPr>
                <w:sz w:val="28"/>
                <w:szCs w:val="28"/>
                <w:lang w:val="uz-Cyrl-UZ"/>
              </w:rPr>
              <w:t>-</w:t>
            </w:r>
            <w:r w:rsidRPr="003113C7">
              <w:rPr>
                <w:sz w:val="28"/>
                <w:szCs w:val="28"/>
                <w:lang w:val="uz-Cyrl-UZ"/>
              </w:rPr>
              <w:t>ning og‘ishi.</w:t>
            </w:r>
          </w:p>
          <w:p w14:paraId="1D8F1B4E" w14:textId="77777777" w:rsidR="00531151" w:rsidRPr="003113C7" w:rsidRDefault="00531151" w:rsidP="00F23303">
            <w:pPr>
              <w:jc w:val="both"/>
              <w:rPr>
                <w:lang w:val="en-US"/>
              </w:rPr>
            </w:pPr>
          </w:p>
          <w:p w14:paraId="161753D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Муҳитнинг бир хил бўлмаслиги туфайли, ёруғ-лик, товуш тўлқинлари ва радиотўлқинлар тарқа-лиш йўналишининг оғиши.</w:t>
            </w:r>
          </w:p>
        </w:tc>
      </w:tr>
      <w:tr w:rsidR="00531151" w:rsidRPr="00073205" w14:paraId="31FE9F11" w14:textId="77777777" w:rsidTr="00F23303">
        <w:trPr>
          <w:tblCellSpacing w:w="0" w:type="dxa"/>
          <w:jc w:val="center"/>
        </w:trPr>
        <w:tc>
          <w:tcPr>
            <w:tcW w:w="3711" w:type="dxa"/>
          </w:tcPr>
          <w:p w14:paraId="3F0B6BF8" w14:textId="77777777" w:rsidR="00531151" w:rsidRPr="003113C7" w:rsidRDefault="00531151" w:rsidP="00F23303">
            <w:pPr>
              <w:outlineLvl w:val="0"/>
              <w:rPr>
                <w:b/>
                <w:bCs/>
                <w:kern w:val="36"/>
                <w:sz w:val="28"/>
                <w:szCs w:val="28"/>
                <w:lang w:val="en-US"/>
              </w:rPr>
            </w:pPr>
            <w:r w:rsidRPr="003113C7">
              <w:rPr>
                <w:b/>
                <w:bCs/>
                <w:kern w:val="36"/>
                <w:sz w:val="28"/>
                <w:szCs w:val="28"/>
              </w:rPr>
              <w:t>Рефракция</w:t>
            </w:r>
            <w:r w:rsidRPr="003113C7">
              <w:rPr>
                <w:b/>
                <w:bCs/>
                <w:kern w:val="36"/>
                <w:sz w:val="28"/>
                <w:szCs w:val="28"/>
                <w:lang w:val="en-US"/>
              </w:rPr>
              <w:t xml:space="preserve"> </w:t>
            </w:r>
            <w:r w:rsidRPr="003113C7">
              <w:rPr>
                <w:b/>
                <w:bCs/>
                <w:kern w:val="36"/>
                <w:sz w:val="28"/>
                <w:szCs w:val="28"/>
              </w:rPr>
              <w:t>радиоволн</w:t>
            </w:r>
          </w:p>
          <w:p w14:paraId="3439E31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radioto‘lqinlar</w:t>
            </w:r>
            <w:proofErr w:type="spellEnd"/>
            <w:r w:rsidRPr="003113C7">
              <w:rPr>
                <w:bCs/>
                <w:sz w:val="28"/>
                <w:szCs w:val="28"/>
                <w:lang w:val="en-US"/>
              </w:rPr>
              <w:t xml:space="preserve"> </w:t>
            </w:r>
            <w:proofErr w:type="spellStart"/>
            <w:r w:rsidRPr="003113C7">
              <w:rPr>
                <w:bCs/>
                <w:sz w:val="28"/>
                <w:szCs w:val="28"/>
                <w:lang w:val="en-US"/>
              </w:rPr>
              <w:t>refraksiyasi</w:t>
            </w:r>
            <w:proofErr w:type="spellEnd"/>
          </w:p>
          <w:p w14:paraId="2BC97C3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радиотўлқинлар рефракцияси</w:t>
            </w:r>
          </w:p>
          <w:p w14:paraId="6BB0014E" w14:textId="77777777" w:rsidR="00531151" w:rsidRPr="003113C7" w:rsidRDefault="00531151" w:rsidP="00F23303">
            <w:pPr>
              <w:outlineLvl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refraction of </w:t>
            </w:r>
            <w:proofErr w:type="spellStart"/>
            <w:r w:rsidRPr="003113C7">
              <w:rPr>
                <w:sz w:val="28"/>
                <w:szCs w:val="28"/>
                <w:lang w:val="en-US"/>
              </w:rPr>
              <w:t>radiowaves</w:t>
            </w:r>
            <w:proofErr w:type="spellEnd"/>
          </w:p>
        </w:tc>
        <w:tc>
          <w:tcPr>
            <w:tcW w:w="6260" w:type="dxa"/>
          </w:tcPr>
          <w:p w14:paraId="5A2F02A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Изменение направления распространения радиоволн вследствие изменения скорости их распространения при прохождении через неоднородную среду.</w:t>
            </w:r>
          </w:p>
          <w:p w14:paraId="58866BB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p>
          <w:p w14:paraId="37DED5D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Radioto‘lqinlarni, ularning tarqalish tezligini bir xil bo‘lmagan muhit orqali o‘tishida o‘zgartirish natija</w:t>
            </w:r>
            <w:r w:rsidR="001F261B" w:rsidRPr="003113C7">
              <w:rPr>
                <w:sz w:val="28"/>
                <w:szCs w:val="28"/>
                <w:lang w:val="uz-Cyrl-UZ"/>
              </w:rPr>
              <w:t>-</w:t>
            </w:r>
            <w:r w:rsidRPr="003113C7">
              <w:rPr>
                <w:sz w:val="28"/>
                <w:szCs w:val="28"/>
                <w:lang w:val="uz-Cyrl-UZ"/>
              </w:rPr>
              <w:t>sida tarqalish yo‘nalishini o‘zgartirish.</w:t>
            </w:r>
          </w:p>
          <w:p w14:paraId="7ABDB5A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lang w:val="uz-Cyrl-UZ"/>
              </w:rPr>
            </w:pPr>
          </w:p>
          <w:p w14:paraId="5AEF864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Радиотўлқинларни, уларнинг тарқалиш тезлигини бир хил бўлмаган муҳит орқали ўтишида ўзгар</w:t>
            </w:r>
            <w:r w:rsidR="001F261B" w:rsidRPr="003113C7">
              <w:rPr>
                <w:sz w:val="28"/>
                <w:szCs w:val="28"/>
                <w:lang w:val="uz-Cyrl-UZ"/>
              </w:rPr>
              <w:t>-</w:t>
            </w:r>
            <w:r w:rsidRPr="003113C7">
              <w:rPr>
                <w:sz w:val="28"/>
                <w:szCs w:val="28"/>
                <w:lang w:val="uz-Cyrl-UZ"/>
              </w:rPr>
              <w:t>тириш натижасида тарқалиш йўналишини ўзгар</w:t>
            </w:r>
            <w:r w:rsidR="001F261B" w:rsidRPr="003113C7">
              <w:rPr>
                <w:sz w:val="28"/>
                <w:szCs w:val="28"/>
                <w:lang w:val="uz-Cyrl-UZ"/>
              </w:rPr>
              <w:t>-</w:t>
            </w:r>
            <w:r w:rsidRPr="003113C7">
              <w:rPr>
                <w:sz w:val="28"/>
                <w:szCs w:val="28"/>
                <w:lang w:val="uz-Cyrl-UZ"/>
              </w:rPr>
              <w:t xml:space="preserve">тириш. </w:t>
            </w:r>
          </w:p>
        </w:tc>
      </w:tr>
      <w:tr w:rsidR="00531151" w:rsidRPr="00073205" w14:paraId="13E06580" w14:textId="77777777" w:rsidTr="00F23303">
        <w:trPr>
          <w:tblCellSpacing w:w="0" w:type="dxa"/>
          <w:jc w:val="center"/>
        </w:trPr>
        <w:tc>
          <w:tcPr>
            <w:tcW w:w="3711" w:type="dxa"/>
          </w:tcPr>
          <w:p w14:paraId="10292A24"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Ромбическая антенна</w:t>
            </w:r>
          </w:p>
          <w:p w14:paraId="16426E3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rombsimon antenna</w:t>
            </w:r>
          </w:p>
          <w:p w14:paraId="0D89E96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ромбсимон антенна</w:t>
            </w:r>
          </w:p>
          <w:p w14:paraId="7ECADBB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rhombic antenna</w:t>
            </w:r>
          </w:p>
        </w:tc>
        <w:tc>
          <w:tcPr>
            <w:tcW w:w="6260" w:type="dxa"/>
          </w:tcPr>
          <w:p w14:paraId="475C0580"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Антенна в виде подвешенных над землей проводов, образующих стороны ромба.</w:t>
            </w:r>
          </w:p>
          <w:p w14:paraId="304BC97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67C4BB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Yer ustida osilgan romb tomonlarini hosil qiluvchi sim ko‘rinishidagi antenna.</w:t>
            </w:r>
          </w:p>
          <w:p w14:paraId="4970BC5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04F7075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Ер устида осилган ромб томонларини ҳосил қилувчи сим кўринишидаги антенна.</w:t>
            </w:r>
          </w:p>
        </w:tc>
      </w:tr>
      <w:tr w:rsidR="00531151" w:rsidRPr="00073205" w14:paraId="640C7865" w14:textId="77777777" w:rsidTr="00F23303">
        <w:trPr>
          <w:tblCellSpacing w:w="0" w:type="dxa"/>
          <w:jc w:val="center"/>
        </w:trPr>
        <w:tc>
          <w:tcPr>
            <w:tcW w:w="3711" w:type="dxa"/>
          </w:tcPr>
          <w:p w14:paraId="22A2A66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Рупорная антенна</w:t>
            </w:r>
          </w:p>
          <w:p w14:paraId="54D5D0F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ruporli antenna</w:t>
            </w:r>
          </w:p>
          <w:p w14:paraId="29BFA6D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sz w:val="28"/>
                <w:szCs w:val="28"/>
                <w:lang w:val="uz-Cyrl-UZ"/>
              </w:rPr>
              <w:t xml:space="preserve">       рупорли антенна</w:t>
            </w:r>
          </w:p>
          <w:p w14:paraId="38708F0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 xml:space="preserve">horn antenna </w:t>
            </w:r>
          </w:p>
        </w:tc>
        <w:tc>
          <w:tcPr>
            <w:tcW w:w="6260" w:type="dxa"/>
          </w:tcPr>
          <w:p w14:paraId="512AC75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1 Антенна сверхвысокочастотного диапазона, излучающим элементом которой является рупор, питаемый от подсоединенного к нему волновода.</w:t>
            </w:r>
          </w:p>
          <w:p w14:paraId="712F4F3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2 Антенна в виде волновода с плавно расширяю</w:t>
            </w:r>
            <w:r w:rsidRPr="003113C7">
              <w:rPr>
                <w:sz w:val="28"/>
                <w:szCs w:val="28"/>
              </w:rPr>
              <w:lastRenderedPageBreak/>
              <w:t>щимся поперечным сечением в сторону открытого конца.</w:t>
            </w:r>
          </w:p>
          <w:p w14:paraId="3EFEEAA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547D54F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en-US"/>
              </w:rPr>
              <w:t xml:space="preserve">1 </w:t>
            </w:r>
            <w:proofErr w:type="spellStart"/>
            <w:r w:rsidRPr="003113C7">
              <w:rPr>
                <w:sz w:val="28"/>
                <w:szCs w:val="28"/>
                <w:lang w:val="en-US"/>
              </w:rPr>
              <w:t>Nurlatuvchi</w:t>
            </w:r>
            <w:proofErr w:type="spellEnd"/>
            <w:r w:rsidRPr="003113C7">
              <w:rPr>
                <w:sz w:val="28"/>
                <w:szCs w:val="28"/>
                <w:lang w:val="en-US"/>
              </w:rPr>
              <w:t xml:space="preserve"> </w:t>
            </w:r>
            <w:proofErr w:type="spellStart"/>
            <w:r w:rsidRPr="003113C7">
              <w:rPr>
                <w:sz w:val="28"/>
                <w:szCs w:val="28"/>
                <w:lang w:val="en-US"/>
              </w:rPr>
              <w:t>elementi</w:t>
            </w:r>
            <w:proofErr w:type="spellEnd"/>
            <w:r w:rsidRPr="003113C7">
              <w:rPr>
                <w:sz w:val="28"/>
                <w:szCs w:val="28"/>
                <w:lang w:val="en-US"/>
              </w:rPr>
              <w:t xml:space="preserve">, </w:t>
            </w:r>
            <w:proofErr w:type="spellStart"/>
            <w:r w:rsidRPr="003113C7">
              <w:rPr>
                <w:sz w:val="28"/>
                <w:szCs w:val="28"/>
                <w:lang w:val="en-US"/>
              </w:rPr>
              <w:t>o‘ziga</w:t>
            </w:r>
            <w:proofErr w:type="spellEnd"/>
            <w:r w:rsidRPr="003113C7">
              <w:rPr>
                <w:sz w:val="28"/>
                <w:szCs w:val="28"/>
                <w:lang w:val="en-US"/>
              </w:rPr>
              <w:t xml:space="preserve"> </w:t>
            </w:r>
            <w:proofErr w:type="spellStart"/>
            <w:r w:rsidRPr="003113C7">
              <w:rPr>
                <w:sz w:val="28"/>
                <w:szCs w:val="28"/>
                <w:lang w:val="en-US"/>
              </w:rPr>
              <w:t>ulangan</w:t>
            </w:r>
            <w:proofErr w:type="spellEnd"/>
            <w:r w:rsidRPr="003113C7">
              <w:rPr>
                <w:sz w:val="28"/>
                <w:szCs w:val="28"/>
                <w:lang w:val="en-US"/>
              </w:rPr>
              <w:t xml:space="preserve"> </w:t>
            </w:r>
            <w:proofErr w:type="spellStart"/>
            <w:r w:rsidRPr="003113C7">
              <w:rPr>
                <w:sz w:val="28"/>
                <w:szCs w:val="28"/>
                <w:lang w:val="en-US"/>
              </w:rPr>
              <w:t>to‘lqino‘tkaz</w:t>
            </w:r>
            <w:r w:rsidR="001F261B" w:rsidRPr="003113C7">
              <w:rPr>
                <w:sz w:val="28"/>
                <w:szCs w:val="28"/>
                <w:lang w:val="en-US"/>
              </w:rPr>
              <w:t>-</w:t>
            </w:r>
            <w:r w:rsidRPr="003113C7">
              <w:rPr>
                <w:sz w:val="28"/>
                <w:szCs w:val="28"/>
                <w:lang w:val="en-US"/>
              </w:rPr>
              <w:t>gichdan</w:t>
            </w:r>
            <w:proofErr w:type="spellEnd"/>
            <w:r w:rsidRPr="003113C7">
              <w:rPr>
                <w:sz w:val="28"/>
                <w:szCs w:val="28"/>
                <w:lang w:val="en-US"/>
              </w:rPr>
              <w:t xml:space="preserve"> </w:t>
            </w:r>
            <w:proofErr w:type="spellStart"/>
            <w:r w:rsidRPr="003113C7">
              <w:rPr>
                <w:sz w:val="28"/>
                <w:szCs w:val="28"/>
                <w:lang w:val="en-US"/>
              </w:rPr>
              <w:t>to‘yinadigan</w:t>
            </w:r>
            <w:proofErr w:type="spellEnd"/>
            <w:r w:rsidRPr="003113C7">
              <w:rPr>
                <w:sz w:val="28"/>
                <w:szCs w:val="28"/>
                <w:lang w:val="en-US"/>
              </w:rPr>
              <w:t xml:space="preserve"> </w:t>
            </w:r>
            <w:proofErr w:type="spellStart"/>
            <w:r w:rsidRPr="003113C7">
              <w:rPr>
                <w:sz w:val="28"/>
                <w:szCs w:val="28"/>
                <w:lang w:val="en-US"/>
              </w:rPr>
              <w:t>rupor</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chastotali</w:t>
            </w:r>
            <w:proofErr w:type="spellEnd"/>
            <w:r w:rsidRPr="003113C7">
              <w:rPr>
                <w:sz w:val="28"/>
                <w:szCs w:val="28"/>
                <w:lang w:val="en-US"/>
              </w:rPr>
              <w:t xml:space="preserve"> </w:t>
            </w:r>
            <w:proofErr w:type="spellStart"/>
            <w:r w:rsidRPr="003113C7">
              <w:rPr>
                <w:sz w:val="28"/>
                <w:szCs w:val="28"/>
                <w:lang w:val="en-US"/>
              </w:rPr>
              <w:t>diapazon</w:t>
            </w:r>
            <w:proofErr w:type="spellEnd"/>
            <w:r w:rsidRPr="003113C7">
              <w:rPr>
                <w:sz w:val="28"/>
                <w:szCs w:val="28"/>
                <w:lang w:val="en-US"/>
              </w:rPr>
              <w:t xml:space="preserve"> </w:t>
            </w:r>
            <w:proofErr w:type="spellStart"/>
            <w:r w:rsidRPr="003113C7">
              <w:rPr>
                <w:sz w:val="28"/>
                <w:szCs w:val="28"/>
                <w:lang w:val="en-US"/>
              </w:rPr>
              <w:t>antennasi</w:t>
            </w:r>
            <w:proofErr w:type="spellEnd"/>
            <w:r w:rsidRPr="003113C7">
              <w:rPr>
                <w:sz w:val="28"/>
                <w:szCs w:val="28"/>
                <w:lang w:val="en-US"/>
              </w:rPr>
              <w:t>.</w:t>
            </w:r>
          </w:p>
          <w:p w14:paraId="6732A14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en-US"/>
              </w:rPr>
              <w:t xml:space="preserve">2 </w:t>
            </w:r>
            <w:proofErr w:type="spellStart"/>
            <w:r w:rsidRPr="003113C7">
              <w:rPr>
                <w:sz w:val="28"/>
                <w:szCs w:val="28"/>
                <w:lang w:val="en-US"/>
              </w:rPr>
              <w:t>Oxiri</w:t>
            </w:r>
            <w:proofErr w:type="spellEnd"/>
            <w:r w:rsidRPr="003113C7">
              <w:rPr>
                <w:sz w:val="28"/>
                <w:szCs w:val="28"/>
                <w:lang w:val="en-US"/>
              </w:rPr>
              <w:t xml:space="preserve"> </w:t>
            </w:r>
            <w:proofErr w:type="spellStart"/>
            <w:r w:rsidRPr="003113C7">
              <w:rPr>
                <w:sz w:val="28"/>
                <w:szCs w:val="28"/>
                <w:lang w:val="en-US"/>
              </w:rPr>
              <w:t>ochiq</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tomonga</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ko‘ndalang</w:t>
            </w:r>
            <w:proofErr w:type="spellEnd"/>
            <w:r w:rsidRPr="003113C7">
              <w:rPr>
                <w:sz w:val="28"/>
                <w:szCs w:val="28"/>
                <w:lang w:val="en-US"/>
              </w:rPr>
              <w:t xml:space="preserve"> </w:t>
            </w:r>
            <w:proofErr w:type="spellStart"/>
            <w:r w:rsidRPr="003113C7">
              <w:rPr>
                <w:sz w:val="28"/>
                <w:szCs w:val="28"/>
                <w:lang w:val="en-US"/>
              </w:rPr>
              <w:t>kesim</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kengayuvchi</w:t>
            </w:r>
            <w:proofErr w:type="spellEnd"/>
            <w:r w:rsidRPr="003113C7">
              <w:rPr>
                <w:sz w:val="28"/>
                <w:szCs w:val="28"/>
                <w:lang w:val="en-US"/>
              </w:rPr>
              <w:t xml:space="preserve"> </w:t>
            </w:r>
            <w:proofErr w:type="spellStart"/>
            <w:r w:rsidRPr="003113C7">
              <w:rPr>
                <w:sz w:val="28"/>
                <w:szCs w:val="28"/>
                <w:lang w:val="en-US"/>
              </w:rPr>
              <w:t>to‘lqino‘tkazgich</w:t>
            </w:r>
            <w:proofErr w:type="spellEnd"/>
            <w:r w:rsidRPr="003113C7">
              <w:rPr>
                <w:sz w:val="28"/>
                <w:szCs w:val="28"/>
                <w:lang w:val="en-US"/>
              </w:rPr>
              <w:t xml:space="preserve"> </w:t>
            </w:r>
            <w:proofErr w:type="spellStart"/>
            <w:r w:rsidRPr="003113C7">
              <w:rPr>
                <w:sz w:val="28"/>
                <w:szCs w:val="28"/>
                <w:lang w:val="en-US"/>
              </w:rPr>
              <w:t>ko‘rinishidagi</w:t>
            </w:r>
            <w:proofErr w:type="spellEnd"/>
            <w:r w:rsidRPr="003113C7">
              <w:rPr>
                <w:sz w:val="28"/>
                <w:szCs w:val="28"/>
                <w:lang w:val="en-US"/>
              </w:rPr>
              <w:t xml:space="preserve"> antenna.</w:t>
            </w:r>
          </w:p>
          <w:p w14:paraId="1C6267E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rPr>
                <w:sz w:val="28"/>
                <w:szCs w:val="28"/>
                <w:lang w:val="uz-Cyrl-UZ"/>
              </w:rPr>
            </w:pPr>
          </w:p>
          <w:p w14:paraId="0637EDF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1 Нурлатувчи элементи, ўзига уланган тўлқинўт</w:t>
            </w:r>
            <w:r w:rsidR="001F261B" w:rsidRPr="003113C7">
              <w:rPr>
                <w:sz w:val="28"/>
                <w:szCs w:val="28"/>
                <w:lang w:val="uz-Cyrl-UZ"/>
              </w:rPr>
              <w:t>-</w:t>
            </w:r>
            <w:r w:rsidRPr="003113C7">
              <w:rPr>
                <w:sz w:val="28"/>
                <w:szCs w:val="28"/>
                <w:lang w:val="uz-Cyrl-UZ"/>
              </w:rPr>
              <w:t>казгичдан тўйинадиган рупор бўлган юқори часто</w:t>
            </w:r>
            <w:r w:rsidR="001F261B" w:rsidRPr="003113C7">
              <w:rPr>
                <w:sz w:val="28"/>
                <w:szCs w:val="28"/>
                <w:lang w:val="uz-Cyrl-UZ"/>
              </w:rPr>
              <w:t>-</w:t>
            </w:r>
            <w:r w:rsidRPr="003113C7">
              <w:rPr>
                <w:sz w:val="28"/>
                <w:szCs w:val="28"/>
                <w:lang w:val="uz-Cyrl-UZ"/>
              </w:rPr>
              <w:t>тали диапазон антеннаси.</w:t>
            </w:r>
          </w:p>
          <w:p w14:paraId="2AB104A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2 Охири очиқ бўлган томонга текис кўндаланг кесим билан кенгаювчи тўлқинўтказгич кўрини</w:t>
            </w:r>
            <w:r w:rsidR="001F261B" w:rsidRPr="003113C7">
              <w:rPr>
                <w:sz w:val="28"/>
                <w:szCs w:val="28"/>
                <w:lang w:val="uz-Cyrl-UZ"/>
              </w:rPr>
              <w:t>-</w:t>
            </w:r>
            <w:r w:rsidRPr="003113C7">
              <w:rPr>
                <w:sz w:val="28"/>
                <w:szCs w:val="28"/>
                <w:lang w:val="uz-Cyrl-UZ"/>
              </w:rPr>
              <w:t>шидаги антенна.</w:t>
            </w:r>
          </w:p>
        </w:tc>
      </w:tr>
      <w:tr w:rsidR="00531151" w:rsidRPr="00073205" w14:paraId="0E2CE42D" w14:textId="77777777" w:rsidTr="00F23303">
        <w:trPr>
          <w:tblCellSpacing w:w="0" w:type="dxa"/>
          <w:jc w:val="center"/>
        </w:trPr>
        <w:tc>
          <w:tcPr>
            <w:tcW w:w="3711" w:type="dxa"/>
          </w:tcPr>
          <w:p w14:paraId="4D73B2F3" w14:textId="77777777" w:rsidR="00531151" w:rsidRPr="003113C7" w:rsidRDefault="008565E2"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Рупорно-линзовая антенна</w:t>
            </w:r>
          </w:p>
          <w:p w14:paraId="6AA5029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rupor-linzali antenna</w:t>
            </w:r>
          </w:p>
          <w:p w14:paraId="5760834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рупор-линзали антенна</w:t>
            </w:r>
          </w:p>
          <w:p w14:paraId="2C989495" w14:textId="0958E5AD" w:rsidR="00531151" w:rsidRPr="003113C7" w:rsidRDefault="009D1913" w:rsidP="00F23303">
            <w:pPr>
              <w:widowControl w:val="0"/>
              <w:tabs>
                <w:tab w:val="center" w:pos="4677"/>
                <w:tab w:val="right" w:pos="9355"/>
              </w:tabs>
              <w:autoSpaceDE w:val="0"/>
              <w:autoSpaceDN w:val="0"/>
              <w:adjustRightInd w:val="0"/>
              <w:rPr>
                <w:b/>
                <w:bCs/>
                <w:sz w:val="28"/>
                <w:szCs w:val="28"/>
                <w:lang w:val="uz-Cyrl-UZ"/>
              </w:rPr>
            </w:pPr>
            <w:proofErr w:type="spellStart"/>
            <w:r>
              <w:rPr>
                <w:b/>
                <w:sz w:val="28"/>
                <w:szCs w:val="28"/>
                <w:lang w:val="en-US"/>
              </w:rPr>
              <w:t>en</w:t>
            </w:r>
            <w:proofErr w:type="spellEnd"/>
            <w:r>
              <w:rPr>
                <w:b/>
                <w:sz w:val="28"/>
                <w:szCs w:val="28"/>
                <w:lang w:val="en-US"/>
              </w:rPr>
              <w:t xml:space="preserve"> - </w:t>
            </w:r>
            <w:r w:rsidR="00531151" w:rsidRPr="003113C7">
              <w:rPr>
                <w:sz w:val="28"/>
                <w:szCs w:val="28"/>
                <w:lang w:val="en-US"/>
              </w:rPr>
              <w:t>horn-lens antenna</w:t>
            </w:r>
          </w:p>
        </w:tc>
        <w:tc>
          <w:tcPr>
            <w:tcW w:w="6260" w:type="dxa"/>
          </w:tcPr>
          <w:p w14:paraId="7488D98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Антенна, состоящая из рупора с большим углом раствора и вставленной на его выходе линзы, трансформирующей сферический или цилиндрический фронт волны в рупоре в плоский.</w:t>
            </w:r>
          </w:p>
          <w:p w14:paraId="410E72E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25BC83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Katta ochilish burchagiga ega rupordan va uning chiqishiga qo‘yilgan, rupordagi sferik yoki silindrsi</w:t>
            </w:r>
            <w:r w:rsidR="001F261B" w:rsidRPr="003113C7">
              <w:rPr>
                <w:sz w:val="28"/>
                <w:szCs w:val="28"/>
                <w:lang w:val="uz-Cyrl-UZ"/>
              </w:rPr>
              <w:t>-</w:t>
            </w:r>
            <w:r w:rsidRPr="003113C7">
              <w:rPr>
                <w:sz w:val="28"/>
                <w:szCs w:val="28"/>
                <w:lang w:val="uz-Cyrl-UZ"/>
              </w:rPr>
              <w:t>mon to‘lqin frontini yassiga o‘zgartiradigan linzadan iborat antenna.</w:t>
            </w:r>
          </w:p>
          <w:p w14:paraId="761D935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67AA5FD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Катта очилиш бурчагига эга рупордан ва унинг чиқишига қўйилган, рупордаги сферик ёки ци</w:t>
            </w:r>
            <w:r w:rsidR="001F261B" w:rsidRPr="003113C7">
              <w:rPr>
                <w:sz w:val="28"/>
                <w:szCs w:val="28"/>
                <w:lang w:val="uz-Cyrl-UZ"/>
              </w:rPr>
              <w:t>-</w:t>
            </w:r>
            <w:r w:rsidRPr="003113C7">
              <w:rPr>
                <w:sz w:val="28"/>
                <w:szCs w:val="28"/>
                <w:lang w:val="uz-Cyrl-UZ"/>
              </w:rPr>
              <w:t>линдрсимон тўлқин фронтини яссига ўзгартиради</w:t>
            </w:r>
            <w:r w:rsidR="001F261B" w:rsidRPr="003113C7">
              <w:rPr>
                <w:sz w:val="28"/>
                <w:szCs w:val="28"/>
                <w:lang w:val="uz-Cyrl-UZ"/>
              </w:rPr>
              <w:t>-</w:t>
            </w:r>
            <w:r w:rsidRPr="003113C7">
              <w:rPr>
                <w:sz w:val="28"/>
                <w:szCs w:val="28"/>
                <w:lang w:val="uz-Cyrl-UZ"/>
              </w:rPr>
              <w:t>ган линзадан иборат антенна.</w:t>
            </w:r>
          </w:p>
        </w:tc>
      </w:tr>
      <w:tr w:rsidR="00531151" w:rsidRPr="00073205" w14:paraId="5B064A7E" w14:textId="77777777" w:rsidTr="00AC63DD">
        <w:trPr>
          <w:trHeight w:val="3140"/>
          <w:tblCellSpacing w:w="0" w:type="dxa"/>
          <w:jc w:val="center"/>
        </w:trPr>
        <w:tc>
          <w:tcPr>
            <w:tcW w:w="3711" w:type="dxa"/>
          </w:tcPr>
          <w:p w14:paraId="6B3A56FB"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bCs/>
                <w:sz w:val="28"/>
                <w:szCs w:val="28"/>
              </w:rPr>
              <w:t>Рупорно-параболическая антенна</w:t>
            </w:r>
          </w:p>
          <w:p w14:paraId="3827C3B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rupor</w:t>
            </w:r>
            <w:proofErr w:type="spellEnd"/>
            <w:r w:rsidRPr="003113C7">
              <w:rPr>
                <w:bCs/>
                <w:sz w:val="28"/>
                <w:szCs w:val="28"/>
              </w:rPr>
              <w:t>-</w:t>
            </w:r>
            <w:proofErr w:type="spellStart"/>
            <w:r w:rsidRPr="003113C7">
              <w:rPr>
                <w:bCs/>
                <w:sz w:val="28"/>
                <w:szCs w:val="28"/>
                <w:lang w:val="en-US"/>
              </w:rPr>
              <w:t>parabolik</w:t>
            </w:r>
            <w:proofErr w:type="spellEnd"/>
            <w:r w:rsidRPr="003113C7">
              <w:rPr>
                <w:bCs/>
                <w:sz w:val="28"/>
                <w:szCs w:val="28"/>
              </w:rPr>
              <w:t xml:space="preserve"> </w:t>
            </w:r>
            <w:r w:rsidRPr="003113C7">
              <w:rPr>
                <w:bCs/>
                <w:sz w:val="28"/>
                <w:szCs w:val="28"/>
                <w:lang w:val="en-US"/>
              </w:rPr>
              <w:t>antenna</w:t>
            </w:r>
          </w:p>
          <w:p w14:paraId="688BDF9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рупор-параболик антенна</w:t>
            </w:r>
          </w:p>
          <w:p w14:paraId="590D0F0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horn-parabolic antenna</w:t>
            </w:r>
          </w:p>
        </w:tc>
        <w:tc>
          <w:tcPr>
            <w:tcW w:w="6260" w:type="dxa"/>
          </w:tcPr>
          <w:p w14:paraId="65064659"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rPr>
              <w:t>Антенна, представляющая собой сочетание конического рупора и отражателя в виде участка параболоида вращения.</w:t>
            </w:r>
          </w:p>
          <w:p w14:paraId="3CC5B71F" w14:textId="77777777" w:rsidR="00531151" w:rsidRPr="003113C7" w:rsidRDefault="00531151" w:rsidP="00F23303">
            <w:pPr>
              <w:widowControl w:val="0"/>
              <w:shd w:val="clear" w:color="auto" w:fill="FFFFFF"/>
              <w:autoSpaceDE w:val="0"/>
              <w:autoSpaceDN w:val="0"/>
              <w:adjustRightInd w:val="0"/>
              <w:ind w:right="10"/>
              <w:jc w:val="both"/>
              <w:rPr>
                <w:sz w:val="12"/>
                <w:szCs w:val="12"/>
                <w:lang w:val="uz-Cyrl-UZ"/>
              </w:rPr>
            </w:pPr>
          </w:p>
          <w:p w14:paraId="080F0498"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Konussimon rupor va aylanish paraboloidi uchastkasi ko‘rinishidagi qaytargichning birikmasini o‘zida aks ettiradigan antenna.</w:t>
            </w:r>
          </w:p>
          <w:p w14:paraId="432FF703" w14:textId="77777777" w:rsidR="00531151" w:rsidRPr="003113C7" w:rsidRDefault="00531151" w:rsidP="00F23303">
            <w:pPr>
              <w:widowControl w:val="0"/>
              <w:shd w:val="clear" w:color="auto" w:fill="FFFFFF"/>
              <w:autoSpaceDE w:val="0"/>
              <w:autoSpaceDN w:val="0"/>
              <w:adjustRightInd w:val="0"/>
              <w:ind w:right="10"/>
              <w:jc w:val="both"/>
              <w:rPr>
                <w:sz w:val="12"/>
                <w:szCs w:val="12"/>
                <w:lang w:val="uz-Cyrl-UZ"/>
              </w:rPr>
            </w:pPr>
          </w:p>
          <w:p w14:paraId="222405FC"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Конуссимон рупор ва айланиш параболоиди участкаси кўринишидаги қайтаргичнинг бирикма</w:t>
            </w:r>
            <w:r w:rsidR="001F261B" w:rsidRPr="003113C7">
              <w:rPr>
                <w:bCs/>
                <w:sz w:val="28"/>
                <w:szCs w:val="28"/>
                <w:lang w:val="uz-Cyrl-UZ"/>
              </w:rPr>
              <w:t>-</w:t>
            </w:r>
            <w:r w:rsidRPr="003113C7">
              <w:rPr>
                <w:bCs/>
                <w:sz w:val="28"/>
                <w:szCs w:val="28"/>
                <w:lang w:val="uz-Cyrl-UZ"/>
              </w:rPr>
              <w:t>сини ўзида акс эттирадиган антенна.</w:t>
            </w:r>
          </w:p>
        </w:tc>
      </w:tr>
      <w:tr w:rsidR="00531151" w:rsidRPr="00073205" w14:paraId="16653CC8" w14:textId="77777777" w:rsidTr="00F23303">
        <w:trPr>
          <w:tblCellSpacing w:w="0" w:type="dxa"/>
          <w:jc w:val="center"/>
        </w:trPr>
        <w:tc>
          <w:tcPr>
            <w:tcW w:w="3711" w:type="dxa"/>
          </w:tcPr>
          <w:p w14:paraId="1B64BB96" w14:textId="77777777" w:rsidR="00531151" w:rsidRPr="003113C7" w:rsidRDefault="00531151" w:rsidP="00F23303">
            <w:pPr>
              <w:rPr>
                <w:b/>
                <w:sz w:val="28"/>
                <w:szCs w:val="28"/>
                <w:lang w:val="uz-Cyrl-UZ"/>
              </w:rPr>
            </w:pPr>
            <w:r w:rsidRPr="003113C7">
              <w:rPr>
                <w:b/>
                <w:sz w:val="28"/>
                <w:szCs w:val="28"/>
                <w:lang w:val="uz-Cyrl-UZ"/>
              </w:rPr>
              <w:t>Рупорный излучатель</w:t>
            </w:r>
          </w:p>
          <w:p w14:paraId="027D2DFB" w14:textId="77777777" w:rsidR="00531151" w:rsidRPr="003113C7" w:rsidRDefault="00531151" w:rsidP="00F23303">
            <w:pPr>
              <w:rPr>
                <w:b/>
                <w:sz w:val="28"/>
                <w:szCs w:val="28"/>
                <w:lang w:val="uz-Cyrl-UZ"/>
              </w:rPr>
            </w:pPr>
            <w:r w:rsidRPr="003113C7">
              <w:rPr>
                <w:b/>
                <w:sz w:val="28"/>
                <w:szCs w:val="28"/>
                <w:lang w:val="uz-Cyrl-UZ"/>
              </w:rPr>
              <w:t xml:space="preserve">uz - </w:t>
            </w:r>
            <w:r w:rsidRPr="003113C7">
              <w:rPr>
                <w:sz w:val="28"/>
                <w:szCs w:val="28"/>
                <w:lang w:val="uz-Cyrl-UZ"/>
              </w:rPr>
              <w:t>ruporli nurtarqatkich</w:t>
            </w:r>
          </w:p>
          <w:p w14:paraId="1759AA69" w14:textId="77777777" w:rsidR="00531151" w:rsidRPr="003113C7" w:rsidRDefault="00531151" w:rsidP="00F23303">
            <w:pPr>
              <w:rPr>
                <w:sz w:val="28"/>
                <w:szCs w:val="28"/>
                <w:lang w:val="uz-Cyrl-UZ"/>
              </w:rPr>
            </w:pPr>
            <w:r w:rsidRPr="003113C7">
              <w:rPr>
                <w:b/>
                <w:sz w:val="28"/>
                <w:szCs w:val="28"/>
                <w:lang w:val="uz-Cyrl-UZ"/>
              </w:rPr>
              <w:lastRenderedPageBreak/>
              <w:t xml:space="preserve">       </w:t>
            </w:r>
            <w:r w:rsidRPr="003113C7">
              <w:rPr>
                <w:sz w:val="28"/>
                <w:szCs w:val="28"/>
                <w:lang w:val="uz-Cyrl-UZ"/>
              </w:rPr>
              <w:t>рупорли нуртарқаткич</w:t>
            </w:r>
          </w:p>
          <w:p w14:paraId="65EB48C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rPr>
              <w:t>en</w:t>
            </w:r>
            <w:proofErr w:type="spellEnd"/>
            <w:r w:rsidRPr="003113C7">
              <w:rPr>
                <w:b/>
                <w:sz w:val="28"/>
                <w:szCs w:val="28"/>
              </w:rPr>
              <w:t xml:space="preserve"> -</w:t>
            </w:r>
            <w:r w:rsidRPr="003113C7">
              <w:rPr>
                <w:sz w:val="28"/>
                <w:szCs w:val="28"/>
              </w:rPr>
              <w:t xml:space="preserve"> </w:t>
            </w:r>
            <w:proofErr w:type="spellStart"/>
            <w:r w:rsidRPr="003113C7">
              <w:rPr>
                <w:sz w:val="28"/>
                <w:szCs w:val="28"/>
              </w:rPr>
              <w:t>flare</w:t>
            </w:r>
            <w:proofErr w:type="spellEnd"/>
          </w:p>
        </w:tc>
        <w:tc>
          <w:tcPr>
            <w:tcW w:w="6260" w:type="dxa"/>
          </w:tcPr>
          <w:p w14:paraId="0E53C17A" w14:textId="77777777" w:rsidR="00531151" w:rsidRPr="003113C7" w:rsidRDefault="00531151" w:rsidP="00F23303">
            <w:pPr>
              <w:jc w:val="both"/>
              <w:rPr>
                <w:sz w:val="28"/>
                <w:szCs w:val="28"/>
                <w:lang w:val="uz-Cyrl-UZ"/>
              </w:rPr>
            </w:pPr>
            <w:r w:rsidRPr="003113C7">
              <w:rPr>
                <w:sz w:val="28"/>
                <w:szCs w:val="28"/>
              </w:rPr>
              <w:lastRenderedPageBreak/>
              <w:t>Открытый конец рупора, рефлектора или подобного излучающего устройства.</w:t>
            </w:r>
          </w:p>
          <w:p w14:paraId="3E322E3A" w14:textId="77777777" w:rsidR="00531151" w:rsidRPr="003113C7" w:rsidRDefault="00531151" w:rsidP="00F23303">
            <w:pPr>
              <w:jc w:val="both"/>
              <w:rPr>
                <w:sz w:val="12"/>
                <w:szCs w:val="12"/>
                <w:lang w:val="uz-Cyrl-UZ"/>
              </w:rPr>
            </w:pPr>
          </w:p>
          <w:p w14:paraId="262436CC" w14:textId="77777777" w:rsidR="00531151" w:rsidRPr="003113C7" w:rsidRDefault="00531151" w:rsidP="00F23303">
            <w:pPr>
              <w:jc w:val="both"/>
              <w:rPr>
                <w:sz w:val="28"/>
                <w:szCs w:val="28"/>
                <w:lang w:val="uz-Cyrl-UZ"/>
              </w:rPr>
            </w:pPr>
            <w:r w:rsidRPr="003113C7">
              <w:rPr>
                <w:sz w:val="28"/>
                <w:szCs w:val="28"/>
                <w:lang w:val="uz-Cyrl-UZ"/>
              </w:rPr>
              <w:lastRenderedPageBreak/>
              <w:t>Rupor, reflektor yoki shunga o‘xshash nurlantiruvchi qurilmaning ochiq uchi.</w:t>
            </w:r>
          </w:p>
          <w:p w14:paraId="5656EDC6" w14:textId="77777777" w:rsidR="00531151" w:rsidRPr="003113C7" w:rsidRDefault="00531151" w:rsidP="00F23303">
            <w:pPr>
              <w:jc w:val="both"/>
              <w:rPr>
                <w:sz w:val="14"/>
                <w:szCs w:val="14"/>
                <w:lang w:val="uz-Cyrl-UZ"/>
              </w:rPr>
            </w:pPr>
          </w:p>
          <w:p w14:paraId="5FECB193" w14:textId="77777777" w:rsidR="00531151" w:rsidRPr="003113C7" w:rsidRDefault="00531151" w:rsidP="00F23303">
            <w:pPr>
              <w:jc w:val="both"/>
              <w:rPr>
                <w:sz w:val="28"/>
                <w:szCs w:val="28"/>
                <w:lang w:val="uz-Cyrl-UZ"/>
              </w:rPr>
            </w:pPr>
            <w:r w:rsidRPr="003113C7">
              <w:rPr>
                <w:sz w:val="28"/>
                <w:szCs w:val="28"/>
                <w:lang w:val="uz-Cyrl-UZ"/>
              </w:rPr>
              <w:t>Рупор, рефлектор ёки шунга ўхшаш нурлантирув</w:t>
            </w:r>
            <w:r w:rsidR="001F261B" w:rsidRPr="003113C7">
              <w:rPr>
                <w:sz w:val="28"/>
                <w:szCs w:val="28"/>
                <w:lang w:val="uz-Cyrl-UZ"/>
              </w:rPr>
              <w:t>-</w:t>
            </w:r>
            <w:r w:rsidRPr="003113C7">
              <w:rPr>
                <w:sz w:val="28"/>
                <w:szCs w:val="28"/>
                <w:lang w:val="uz-Cyrl-UZ"/>
              </w:rPr>
              <w:t>чи қурилманинг очиқ учи.</w:t>
            </w:r>
          </w:p>
        </w:tc>
      </w:tr>
      <w:tr w:rsidR="00531151" w:rsidRPr="003113C7" w14:paraId="160DDFBD" w14:textId="77777777" w:rsidTr="00F23303">
        <w:trPr>
          <w:tblCellSpacing w:w="0" w:type="dxa"/>
          <w:jc w:val="center"/>
        </w:trPr>
        <w:tc>
          <w:tcPr>
            <w:tcW w:w="3711" w:type="dxa"/>
          </w:tcPr>
          <w:p w14:paraId="44D9791B" w14:textId="77777777" w:rsidR="00531151" w:rsidRPr="003113C7" w:rsidRDefault="00531151" w:rsidP="00F23303">
            <w:pPr>
              <w:rPr>
                <w:b/>
                <w:sz w:val="28"/>
                <w:szCs w:val="28"/>
                <w:lang w:val="uz-Cyrl-UZ"/>
              </w:rPr>
            </w:pPr>
            <w:r w:rsidRPr="003113C7">
              <w:rPr>
                <w:b/>
                <w:sz w:val="28"/>
                <w:szCs w:val="28"/>
                <w:lang w:val="uz-Cyrl-UZ"/>
              </w:rPr>
              <w:lastRenderedPageBreak/>
              <w:t>Рупорный облучатель</w:t>
            </w:r>
          </w:p>
          <w:p w14:paraId="6607E057"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ruporli nurlagich</w:t>
            </w:r>
          </w:p>
          <w:p w14:paraId="57365A26" w14:textId="77777777" w:rsidR="00531151" w:rsidRPr="003113C7" w:rsidRDefault="00531151" w:rsidP="00F23303">
            <w:pPr>
              <w:rPr>
                <w:b/>
                <w:sz w:val="28"/>
                <w:szCs w:val="28"/>
                <w:lang w:val="uz-Cyrl-UZ"/>
              </w:rPr>
            </w:pPr>
            <w:r w:rsidRPr="003113C7">
              <w:rPr>
                <w:sz w:val="28"/>
                <w:szCs w:val="28"/>
                <w:lang w:val="uz-Cyrl-UZ"/>
              </w:rPr>
              <w:t xml:space="preserve">       рупорли нурлагич</w:t>
            </w:r>
          </w:p>
          <w:p w14:paraId="5B2D36E6"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proofErr w:type="spellStart"/>
            <w:r w:rsidRPr="003113C7">
              <w:rPr>
                <w:b/>
                <w:sz w:val="28"/>
                <w:szCs w:val="28"/>
              </w:rPr>
              <w:t>en</w:t>
            </w:r>
            <w:proofErr w:type="spellEnd"/>
            <w:r w:rsidRPr="003113C7">
              <w:rPr>
                <w:b/>
                <w:sz w:val="28"/>
                <w:szCs w:val="28"/>
              </w:rPr>
              <w:t xml:space="preserve"> </w:t>
            </w:r>
            <w:r w:rsidRPr="003113C7">
              <w:rPr>
                <w:sz w:val="28"/>
                <w:szCs w:val="28"/>
              </w:rPr>
              <w:t xml:space="preserve">- </w:t>
            </w:r>
            <w:proofErr w:type="spellStart"/>
            <w:r w:rsidRPr="003113C7">
              <w:rPr>
                <w:sz w:val="28"/>
                <w:szCs w:val="28"/>
              </w:rPr>
              <w:t>feed</w:t>
            </w:r>
            <w:proofErr w:type="spellEnd"/>
            <w:r w:rsidRPr="003113C7">
              <w:rPr>
                <w:sz w:val="28"/>
                <w:szCs w:val="28"/>
              </w:rPr>
              <w:t xml:space="preserve"> </w:t>
            </w:r>
            <w:proofErr w:type="spellStart"/>
            <w:r w:rsidRPr="003113C7">
              <w:rPr>
                <w:sz w:val="28"/>
                <w:szCs w:val="28"/>
              </w:rPr>
              <w:t>horn</w:t>
            </w:r>
            <w:proofErr w:type="spellEnd"/>
          </w:p>
        </w:tc>
        <w:tc>
          <w:tcPr>
            <w:tcW w:w="6260" w:type="dxa"/>
          </w:tcPr>
          <w:p w14:paraId="70A00040"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rPr>
              <w:t>Рупорная антенна, используемая в качестве облучателя в зеркальных и линзовых антеннах.</w:t>
            </w:r>
          </w:p>
          <w:p w14:paraId="45368A44" w14:textId="77777777" w:rsidR="00531151" w:rsidRPr="003113C7" w:rsidRDefault="00531151" w:rsidP="00F23303">
            <w:pPr>
              <w:widowControl w:val="0"/>
              <w:shd w:val="clear" w:color="auto" w:fill="FFFFFF"/>
              <w:autoSpaceDE w:val="0"/>
              <w:autoSpaceDN w:val="0"/>
              <w:adjustRightInd w:val="0"/>
              <w:ind w:right="10"/>
              <w:jc w:val="both"/>
              <w:rPr>
                <w:sz w:val="14"/>
                <w:szCs w:val="14"/>
                <w:lang w:val="uz-Cyrl-UZ"/>
              </w:rPr>
            </w:pPr>
          </w:p>
          <w:p w14:paraId="586325A6" w14:textId="77777777" w:rsidR="00531151" w:rsidRPr="003113C7" w:rsidRDefault="00531151" w:rsidP="00F23303">
            <w:pPr>
              <w:widowControl w:val="0"/>
              <w:shd w:val="clear" w:color="auto" w:fill="FFFFFF"/>
              <w:autoSpaceDE w:val="0"/>
              <w:autoSpaceDN w:val="0"/>
              <w:adjustRightInd w:val="0"/>
              <w:ind w:right="10"/>
              <w:jc w:val="both"/>
              <w:rPr>
                <w:sz w:val="28"/>
                <w:szCs w:val="28"/>
                <w:lang w:val="uz-Cyrl-UZ"/>
              </w:rPr>
            </w:pPr>
            <w:r w:rsidRPr="003113C7">
              <w:rPr>
                <w:sz w:val="28"/>
                <w:szCs w:val="28"/>
                <w:lang w:val="uz-Cyrl-UZ"/>
              </w:rPr>
              <w:t>Ko‘zguli va linzali antennalarda nurla</w:t>
            </w:r>
            <w:r w:rsidRPr="003113C7">
              <w:rPr>
                <w:sz w:val="28"/>
                <w:szCs w:val="28"/>
                <w:lang w:val="en-US"/>
              </w:rPr>
              <w:t>g</w:t>
            </w:r>
            <w:r w:rsidRPr="003113C7">
              <w:rPr>
                <w:sz w:val="28"/>
                <w:szCs w:val="28"/>
                <w:lang w:val="uz-Cyrl-UZ"/>
              </w:rPr>
              <w:t>ich sifatida ishlatiladigan ruporli antenna.</w:t>
            </w:r>
          </w:p>
          <w:p w14:paraId="6EA82E10" w14:textId="77777777" w:rsidR="00531151" w:rsidRPr="003113C7" w:rsidRDefault="00531151" w:rsidP="00F23303">
            <w:pPr>
              <w:widowControl w:val="0"/>
              <w:shd w:val="clear" w:color="auto" w:fill="FFFFFF"/>
              <w:autoSpaceDE w:val="0"/>
              <w:autoSpaceDN w:val="0"/>
              <w:adjustRightInd w:val="0"/>
              <w:ind w:right="10"/>
              <w:jc w:val="both"/>
              <w:rPr>
                <w:sz w:val="14"/>
                <w:szCs w:val="14"/>
                <w:lang w:val="uz-Cyrl-UZ"/>
              </w:rPr>
            </w:pPr>
          </w:p>
          <w:p w14:paraId="44FC171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sz w:val="28"/>
                <w:szCs w:val="28"/>
                <w:lang w:val="uz-Cyrl-UZ"/>
              </w:rPr>
              <w:t>Кўзгули ва линзали антенналарда нурлагич сифа</w:t>
            </w:r>
            <w:r w:rsidR="001F261B" w:rsidRPr="003113C7">
              <w:rPr>
                <w:sz w:val="28"/>
                <w:szCs w:val="28"/>
                <w:lang w:val="uz-Cyrl-UZ"/>
              </w:rPr>
              <w:t>-</w:t>
            </w:r>
            <w:r w:rsidRPr="003113C7">
              <w:rPr>
                <w:sz w:val="28"/>
                <w:szCs w:val="28"/>
                <w:lang w:val="uz-Cyrl-UZ"/>
              </w:rPr>
              <w:t>тида ишлатиладиган рупорли антенна.</w:t>
            </w:r>
          </w:p>
        </w:tc>
      </w:tr>
    </w:tbl>
    <w:p w14:paraId="2D4D131A" w14:textId="77777777" w:rsidR="00531151" w:rsidRPr="003113C7" w:rsidRDefault="00531151" w:rsidP="00531151">
      <w:pPr>
        <w:rPr>
          <w:sz w:val="14"/>
          <w:szCs w:val="14"/>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11C193D1" w14:textId="77777777" w:rsidTr="00F23303">
        <w:trPr>
          <w:tblHeader/>
          <w:tblCellSpacing w:w="0" w:type="dxa"/>
          <w:jc w:val="center"/>
        </w:trPr>
        <w:tc>
          <w:tcPr>
            <w:tcW w:w="9971" w:type="dxa"/>
            <w:gridSpan w:val="2"/>
          </w:tcPr>
          <w:p w14:paraId="00E2A431" w14:textId="77777777" w:rsidR="00531151" w:rsidRPr="003113C7" w:rsidRDefault="00531151" w:rsidP="00F23303">
            <w:pPr>
              <w:widowControl w:val="0"/>
              <w:shd w:val="clear" w:color="auto" w:fill="FFFFFF"/>
              <w:autoSpaceDE w:val="0"/>
              <w:autoSpaceDN w:val="0"/>
              <w:adjustRightInd w:val="0"/>
              <w:ind w:right="10"/>
              <w:jc w:val="center"/>
              <w:rPr>
                <w:b/>
                <w:sz w:val="28"/>
                <w:szCs w:val="28"/>
              </w:rPr>
            </w:pPr>
            <w:r w:rsidRPr="003113C7">
              <w:rPr>
                <w:b/>
                <w:sz w:val="28"/>
                <w:szCs w:val="28"/>
              </w:rPr>
              <w:t>С</w:t>
            </w:r>
          </w:p>
        </w:tc>
      </w:tr>
      <w:tr w:rsidR="00531151" w:rsidRPr="00073205" w14:paraId="0AE1C587" w14:textId="77777777" w:rsidTr="00F23303">
        <w:trPr>
          <w:tblCellSpacing w:w="0" w:type="dxa"/>
          <w:jc w:val="center"/>
        </w:trPr>
        <w:tc>
          <w:tcPr>
            <w:tcW w:w="3711" w:type="dxa"/>
          </w:tcPr>
          <w:p w14:paraId="4A506C41" w14:textId="77777777" w:rsidR="00531151" w:rsidRPr="003113C7" w:rsidRDefault="00531151" w:rsidP="00F23303">
            <w:pPr>
              <w:shd w:val="clear" w:color="auto" w:fill="FFFFFF"/>
              <w:ind w:right="24"/>
              <w:rPr>
                <w:b/>
                <w:bCs/>
                <w:sz w:val="28"/>
                <w:szCs w:val="28"/>
              </w:rPr>
            </w:pPr>
            <w:proofErr w:type="spellStart"/>
            <w:r w:rsidRPr="003113C7">
              <w:rPr>
                <w:b/>
                <w:bCs/>
                <w:sz w:val="28"/>
                <w:szCs w:val="28"/>
              </w:rPr>
              <w:t>Сам</w:t>
            </w:r>
            <w:r w:rsidR="008565E2" w:rsidRPr="003113C7">
              <w:rPr>
                <w:b/>
                <w:bCs/>
                <w:sz w:val="28"/>
                <w:szCs w:val="28"/>
              </w:rPr>
              <w:t>офазирующаяся</w:t>
            </w:r>
            <w:proofErr w:type="spellEnd"/>
            <w:r w:rsidR="008565E2" w:rsidRPr="003113C7">
              <w:rPr>
                <w:b/>
                <w:bCs/>
                <w:sz w:val="28"/>
                <w:szCs w:val="28"/>
              </w:rPr>
              <w:t xml:space="preserve"> </w:t>
            </w:r>
            <w:r w:rsidR="008565E2" w:rsidRPr="003113C7">
              <w:rPr>
                <w:b/>
                <w:bCs/>
                <w:sz w:val="28"/>
                <w:szCs w:val="28"/>
              </w:rPr>
              <w:br/>
              <w:t>антенная решетка</w:t>
            </w:r>
          </w:p>
          <w:p w14:paraId="0A55C8D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lang w:val="en-US"/>
              </w:rPr>
              <w:t>o</w:t>
            </w:r>
            <w:r w:rsidRPr="003113C7">
              <w:rPr>
                <w:bCs/>
                <w:sz w:val="28"/>
                <w:szCs w:val="28"/>
              </w:rPr>
              <w:t>‘</w:t>
            </w:r>
            <w:r w:rsidRPr="003113C7">
              <w:rPr>
                <w:bCs/>
                <w:sz w:val="28"/>
                <w:szCs w:val="28"/>
                <w:lang w:val="en-US"/>
              </w:rPr>
              <w:t>zi</w:t>
            </w:r>
            <w:r w:rsidRPr="003113C7">
              <w:rPr>
                <w:bCs/>
                <w:sz w:val="28"/>
                <w:szCs w:val="28"/>
              </w:rPr>
              <w:t xml:space="preserve"> </w:t>
            </w:r>
            <w:proofErr w:type="spellStart"/>
            <w:r w:rsidRPr="003113C7">
              <w:rPr>
                <w:bCs/>
                <w:sz w:val="28"/>
                <w:szCs w:val="28"/>
                <w:lang w:val="en-US"/>
              </w:rPr>
              <w:t>fazalanadigan</w:t>
            </w:r>
            <w:proofErr w:type="spellEnd"/>
            <w:r w:rsidRPr="003113C7">
              <w:rPr>
                <w:bCs/>
                <w:sz w:val="28"/>
                <w:szCs w:val="28"/>
              </w:rPr>
              <w:t xml:space="preserve"> </w:t>
            </w:r>
            <w:r w:rsidRPr="003113C7">
              <w:rPr>
                <w:bCs/>
                <w:sz w:val="28"/>
                <w:szCs w:val="28"/>
              </w:rPr>
              <w:br/>
            </w:r>
            <w:r w:rsidRPr="003113C7">
              <w:rPr>
                <w:bCs/>
                <w:sz w:val="28"/>
                <w:szCs w:val="28"/>
                <w:lang w:val="en-US"/>
              </w:rPr>
              <w:t>antenna</w:t>
            </w:r>
            <w:r w:rsidRPr="003113C7">
              <w:rPr>
                <w:bCs/>
                <w:sz w:val="28"/>
                <w:szCs w:val="28"/>
              </w:rPr>
              <w:t xml:space="preserve"> </w:t>
            </w:r>
            <w:proofErr w:type="spellStart"/>
            <w:r w:rsidRPr="003113C7">
              <w:rPr>
                <w:bCs/>
                <w:sz w:val="28"/>
                <w:szCs w:val="28"/>
                <w:lang w:val="en-US"/>
              </w:rPr>
              <w:t>panjarasi</w:t>
            </w:r>
            <w:proofErr w:type="spellEnd"/>
          </w:p>
          <w:p w14:paraId="18071D1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ўзи фазаланадиган антенна панжараси</w:t>
            </w:r>
          </w:p>
          <w:p w14:paraId="63F33F7C" w14:textId="77777777" w:rsidR="00531151" w:rsidRPr="003113C7" w:rsidRDefault="00531151" w:rsidP="00F23303">
            <w:pPr>
              <w:shd w:val="clear" w:color="auto" w:fill="FFFFFF"/>
              <w:ind w:right="24"/>
              <w:rPr>
                <w:b/>
                <w:bCs/>
                <w:sz w:val="28"/>
                <w:szCs w:val="28"/>
                <w:lang w:val="uz-Cyrl-UZ"/>
              </w:rPr>
            </w:pPr>
            <w:r w:rsidRPr="003113C7">
              <w:rPr>
                <w:b/>
                <w:sz w:val="28"/>
                <w:szCs w:val="28"/>
                <w:lang w:val="uz-Cyrl-UZ"/>
              </w:rPr>
              <w:t xml:space="preserve">en - </w:t>
            </w:r>
            <w:r w:rsidRPr="003113C7">
              <w:rPr>
                <w:sz w:val="28"/>
                <w:szCs w:val="28"/>
                <w:lang w:val="uz-Cyrl-UZ"/>
              </w:rPr>
              <w:t>self-phased array</w:t>
            </w:r>
          </w:p>
        </w:tc>
        <w:tc>
          <w:tcPr>
            <w:tcW w:w="6260" w:type="dxa"/>
          </w:tcPr>
          <w:p w14:paraId="05D7733C" w14:textId="77777777" w:rsidR="00531151" w:rsidRPr="003113C7" w:rsidRDefault="00531151" w:rsidP="00F23303">
            <w:pPr>
              <w:jc w:val="both"/>
              <w:rPr>
                <w:iCs/>
                <w:sz w:val="28"/>
                <w:szCs w:val="28"/>
                <w:lang w:val="uz-Cyrl-UZ"/>
              </w:rPr>
            </w:pPr>
            <w:r w:rsidRPr="003113C7">
              <w:rPr>
                <w:iCs/>
                <w:sz w:val="28"/>
                <w:szCs w:val="28"/>
              </w:rPr>
              <w:t xml:space="preserve">Антенная решётка, в которой осуществляется </w:t>
            </w:r>
            <w:proofErr w:type="spellStart"/>
            <w:r w:rsidRPr="003113C7">
              <w:rPr>
                <w:iCs/>
                <w:sz w:val="28"/>
                <w:szCs w:val="28"/>
              </w:rPr>
              <w:t>син</w:t>
            </w:r>
            <w:proofErr w:type="spellEnd"/>
            <w:r w:rsidR="00AC63DD" w:rsidRPr="003113C7">
              <w:rPr>
                <w:iCs/>
                <w:sz w:val="28"/>
                <w:szCs w:val="28"/>
              </w:rPr>
              <w:t>-</w:t>
            </w:r>
            <w:r w:rsidRPr="003113C7">
              <w:rPr>
                <w:iCs/>
                <w:sz w:val="28"/>
                <w:szCs w:val="28"/>
              </w:rPr>
              <w:t>фазное сложение сигналов, принятых отдельными её элементами, независимо от направления прихода облучающей волны за счет независимой фазировки сигналов в тракте каждого элемента.</w:t>
            </w:r>
          </w:p>
          <w:p w14:paraId="356C6996" w14:textId="77777777" w:rsidR="00531151" w:rsidRPr="003113C7" w:rsidRDefault="00531151" w:rsidP="00F23303">
            <w:pPr>
              <w:jc w:val="both"/>
              <w:rPr>
                <w:iCs/>
                <w:sz w:val="14"/>
                <w:szCs w:val="14"/>
                <w:lang w:val="uz-Cyrl-UZ"/>
              </w:rPr>
            </w:pPr>
          </w:p>
          <w:p w14:paraId="1B1B8074" w14:textId="77777777" w:rsidR="00531151" w:rsidRPr="003113C7" w:rsidRDefault="00531151" w:rsidP="00F23303">
            <w:pPr>
              <w:jc w:val="both"/>
              <w:rPr>
                <w:iCs/>
                <w:sz w:val="28"/>
                <w:szCs w:val="28"/>
                <w:lang w:val="uz-Cyrl-UZ"/>
              </w:rPr>
            </w:pPr>
            <w:r w:rsidRPr="003113C7">
              <w:rPr>
                <w:iCs/>
                <w:sz w:val="28"/>
                <w:szCs w:val="28"/>
                <w:lang w:val="uz-Cyrl-UZ"/>
              </w:rPr>
              <w:t>Har bir element traktida signallarning bog‘liq bo‘lma</w:t>
            </w:r>
            <w:r w:rsidR="001F261B" w:rsidRPr="003113C7">
              <w:rPr>
                <w:iCs/>
                <w:sz w:val="28"/>
                <w:szCs w:val="28"/>
                <w:lang w:val="uz-Cyrl-UZ"/>
              </w:rPr>
              <w:t>-</w:t>
            </w:r>
            <w:r w:rsidRPr="003113C7">
              <w:rPr>
                <w:iCs/>
                <w:sz w:val="28"/>
                <w:szCs w:val="28"/>
                <w:lang w:val="uz-Cyrl-UZ"/>
              </w:rPr>
              <w:t>gan fazalanishi hisobiga nurlantiruvchi to‘lqinning ke</w:t>
            </w:r>
            <w:r w:rsidR="001F261B" w:rsidRPr="003113C7">
              <w:rPr>
                <w:iCs/>
                <w:sz w:val="28"/>
                <w:szCs w:val="28"/>
                <w:lang w:val="uz-Cyrl-UZ"/>
              </w:rPr>
              <w:t>-</w:t>
            </w:r>
            <w:r w:rsidRPr="003113C7">
              <w:rPr>
                <w:iCs/>
                <w:sz w:val="28"/>
                <w:szCs w:val="28"/>
                <w:lang w:val="uz-Cyrl-UZ"/>
              </w:rPr>
              <w:t>lish yo‘nalishidan qat’i nazar, uning alohida element</w:t>
            </w:r>
            <w:r w:rsidR="001F261B" w:rsidRPr="003113C7">
              <w:rPr>
                <w:iCs/>
                <w:sz w:val="28"/>
                <w:szCs w:val="28"/>
                <w:lang w:val="uz-Cyrl-UZ"/>
              </w:rPr>
              <w:t>-</w:t>
            </w:r>
            <w:r w:rsidRPr="003113C7">
              <w:rPr>
                <w:iCs/>
                <w:sz w:val="28"/>
                <w:szCs w:val="28"/>
                <w:lang w:val="uz-Cyrl-UZ"/>
              </w:rPr>
              <w:t>lari bilan qabul qilingan signallarning sinfaz qo‘shi</w:t>
            </w:r>
            <w:r w:rsidR="001F261B" w:rsidRPr="003113C7">
              <w:rPr>
                <w:iCs/>
                <w:sz w:val="28"/>
                <w:szCs w:val="28"/>
                <w:lang w:val="uz-Cyrl-UZ"/>
              </w:rPr>
              <w:t>-</w:t>
            </w:r>
            <w:r w:rsidRPr="003113C7">
              <w:rPr>
                <w:iCs/>
                <w:sz w:val="28"/>
                <w:szCs w:val="28"/>
                <w:lang w:val="uz-Cyrl-UZ"/>
              </w:rPr>
              <w:t>lishi amalga oshiriladigan antenna panjarasi.</w:t>
            </w:r>
          </w:p>
          <w:p w14:paraId="091B9745" w14:textId="77777777" w:rsidR="00531151" w:rsidRPr="003113C7" w:rsidRDefault="00531151" w:rsidP="00F23303">
            <w:pPr>
              <w:jc w:val="both"/>
              <w:rPr>
                <w:iCs/>
                <w:sz w:val="14"/>
                <w:szCs w:val="14"/>
                <w:lang w:val="uz-Cyrl-UZ"/>
              </w:rPr>
            </w:pPr>
          </w:p>
          <w:p w14:paraId="0286DD3B" w14:textId="77777777" w:rsidR="00531151" w:rsidRPr="003113C7" w:rsidRDefault="00531151" w:rsidP="00AC63DD">
            <w:pPr>
              <w:jc w:val="both"/>
              <w:rPr>
                <w:iCs/>
                <w:sz w:val="28"/>
                <w:szCs w:val="28"/>
                <w:lang w:val="uz-Cyrl-UZ"/>
              </w:rPr>
            </w:pPr>
            <w:r w:rsidRPr="003113C7">
              <w:rPr>
                <w:iCs/>
                <w:sz w:val="28"/>
                <w:szCs w:val="28"/>
                <w:lang w:val="uz-Cyrl-UZ"/>
              </w:rPr>
              <w:t>Ҳар бир элемент трактида сигналларнинг боғлиқ бўлмаган фазаланиши ҳисобига нурлантирувчи тўлқиннинг келиш йўналишидан қатъи назар, унинг алоҳида элементлари билан қабул қилинган сигналларнинг синфаз қўшилиши амалга ошири</w:t>
            </w:r>
            <w:r w:rsidR="00AC63DD" w:rsidRPr="003113C7">
              <w:rPr>
                <w:iCs/>
                <w:sz w:val="28"/>
                <w:szCs w:val="28"/>
                <w:lang w:val="uz-Cyrl-UZ"/>
              </w:rPr>
              <w:t>-</w:t>
            </w:r>
            <w:r w:rsidRPr="003113C7">
              <w:rPr>
                <w:iCs/>
                <w:sz w:val="28"/>
                <w:szCs w:val="28"/>
                <w:lang w:val="uz-Cyrl-UZ"/>
              </w:rPr>
              <w:t>ладиган антенна панжараси.</w:t>
            </w:r>
          </w:p>
        </w:tc>
      </w:tr>
      <w:tr w:rsidR="00531151" w:rsidRPr="00073205" w14:paraId="34AC205D" w14:textId="77777777" w:rsidTr="00F23303">
        <w:trPr>
          <w:tblCellSpacing w:w="0" w:type="dxa"/>
          <w:jc w:val="center"/>
        </w:trPr>
        <w:tc>
          <w:tcPr>
            <w:tcW w:w="3711" w:type="dxa"/>
          </w:tcPr>
          <w:p w14:paraId="12637C27"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Самофокусировка излучения</w:t>
            </w:r>
          </w:p>
          <w:p w14:paraId="0D9E9FC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o‘zi fokuslanadigan nurlanish</w:t>
            </w:r>
          </w:p>
          <w:p w14:paraId="19655C8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ўзи фокусланадиган нурланиш</w:t>
            </w:r>
          </w:p>
          <w:p w14:paraId="609C1341" w14:textId="77777777" w:rsidR="00531151" w:rsidRPr="003113C7" w:rsidRDefault="00531151" w:rsidP="00F23303">
            <w:pPr>
              <w:shd w:val="clear" w:color="auto" w:fill="FFFFFF"/>
              <w:jc w:val="both"/>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bCs/>
                <w:sz w:val="28"/>
                <w:szCs w:val="28"/>
                <w:lang w:val="en-US"/>
              </w:rPr>
              <w:t xml:space="preserve"> </w:t>
            </w:r>
            <w:r w:rsidRPr="003113C7">
              <w:rPr>
                <w:bCs/>
                <w:sz w:val="28"/>
                <w:szCs w:val="28"/>
                <w:lang w:val="en-US"/>
              </w:rPr>
              <w:t xml:space="preserve">self-focusing of </w:t>
            </w:r>
            <w:r w:rsidRPr="003113C7">
              <w:rPr>
                <w:lang w:val="en-US"/>
              </w:rPr>
              <w:t xml:space="preserve"> </w:t>
            </w:r>
            <w:r w:rsidRPr="003113C7">
              <w:rPr>
                <w:bCs/>
                <w:sz w:val="28"/>
                <w:szCs w:val="28"/>
                <w:lang w:val="en-US"/>
              </w:rPr>
              <w:t>radiation</w:t>
            </w:r>
          </w:p>
        </w:tc>
        <w:tc>
          <w:tcPr>
            <w:tcW w:w="6260" w:type="dxa"/>
          </w:tcPr>
          <w:p w14:paraId="5E9B8322" w14:textId="77777777" w:rsidR="00531151" w:rsidRPr="003113C7" w:rsidRDefault="00531151" w:rsidP="00F23303">
            <w:pPr>
              <w:jc w:val="both"/>
              <w:rPr>
                <w:iCs/>
                <w:sz w:val="28"/>
                <w:szCs w:val="28"/>
                <w:lang w:val="uz-Cyrl-UZ"/>
              </w:rPr>
            </w:pPr>
            <w:r w:rsidRPr="003113C7">
              <w:rPr>
                <w:iCs/>
                <w:sz w:val="28"/>
                <w:szCs w:val="28"/>
              </w:rPr>
              <w:t>Фокусировка мощного излучения при прохождении его через среду распространения, возникающая вследствие изменения этим излучением показателя преломления среды, ведущего к образованию в ней фокусирующей линзы.</w:t>
            </w:r>
          </w:p>
          <w:p w14:paraId="0F02A1B2" w14:textId="77777777" w:rsidR="00531151" w:rsidRPr="003113C7" w:rsidRDefault="00531151" w:rsidP="00F23303">
            <w:pPr>
              <w:jc w:val="both"/>
              <w:rPr>
                <w:iCs/>
                <w:lang w:val="uz-Cyrl-UZ"/>
              </w:rPr>
            </w:pPr>
          </w:p>
          <w:p w14:paraId="7301E42E" w14:textId="77777777" w:rsidR="00531151" w:rsidRPr="003113C7" w:rsidRDefault="00531151" w:rsidP="00F23303">
            <w:pPr>
              <w:jc w:val="both"/>
              <w:rPr>
                <w:iCs/>
                <w:sz w:val="28"/>
                <w:szCs w:val="28"/>
                <w:lang w:val="uz-Cyrl-UZ"/>
              </w:rPr>
            </w:pPr>
            <w:r w:rsidRPr="003113C7">
              <w:rPr>
                <w:iCs/>
                <w:sz w:val="28"/>
                <w:szCs w:val="28"/>
                <w:lang w:val="uz-Cyrl-UZ"/>
              </w:rPr>
              <w:t>Kuchli nurlanishni, tarqalish muhiti orqali nurlanish o‘tganda, unda fokuslovchi linza hosil bo‘lishiga olib keluvchi muhitning sinish ko‘rsatkichini shu nurlanish bilan o‘zgartirish natijasida yuzaga keladigan fokus</w:t>
            </w:r>
            <w:r w:rsidR="00AC63DD" w:rsidRPr="003113C7">
              <w:rPr>
                <w:iCs/>
                <w:sz w:val="28"/>
                <w:szCs w:val="28"/>
                <w:lang w:val="uz-Cyrl-UZ"/>
              </w:rPr>
              <w:t>-</w:t>
            </w:r>
            <w:r w:rsidRPr="003113C7">
              <w:rPr>
                <w:iCs/>
                <w:sz w:val="28"/>
                <w:szCs w:val="28"/>
                <w:lang w:val="uz-Cyrl-UZ"/>
              </w:rPr>
              <w:t>lash.</w:t>
            </w:r>
          </w:p>
          <w:p w14:paraId="2A9BB398" w14:textId="77777777" w:rsidR="00531151" w:rsidRPr="003113C7" w:rsidRDefault="00531151" w:rsidP="00F23303">
            <w:pPr>
              <w:jc w:val="both"/>
              <w:rPr>
                <w:iCs/>
                <w:lang w:val="uz-Cyrl-UZ"/>
              </w:rPr>
            </w:pPr>
          </w:p>
          <w:p w14:paraId="3245A3DD" w14:textId="77777777" w:rsidR="00531151" w:rsidRPr="003113C7" w:rsidRDefault="00531151" w:rsidP="00F23303">
            <w:pPr>
              <w:jc w:val="both"/>
              <w:rPr>
                <w:iCs/>
                <w:sz w:val="28"/>
                <w:szCs w:val="28"/>
                <w:lang w:val="uz-Cyrl-UZ"/>
              </w:rPr>
            </w:pPr>
            <w:r w:rsidRPr="003113C7">
              <w:rPr>
                <w:iCs/>
                <w:sz w:val="28"/>
                <w:szCs w:val="28"/>
                <w:lang w:val="uz-Cyrl-UZ"/>
              </w:rPr>
              <w:lastRenderedPageBreak/>
              <w:t>Кучли нурланишни, тарқалиш муҳити орқали нур</w:t>
            </w:r>
            <w:r w:rsidR="00AC63DD" w:rsidRPr="003113C7">
              <w:rPr>
                <w:iCs/>
                <w:sz w:val="28"/>
                <w:szCs w:val="28"/>
                <w:lang w:val="uz-Cyrl-UZ"/>
              </w:rPr>
              <w:t>-</w:t>
            </w:r>
            <w:r w:rsidRPr="003113C7">
              <w:rPr>
                <w:iCs/>
                <w:sz w:val="28"/>
                <w:szCs w:val="28"/>
                <w:lang w:val="uz-Cyrl-UZ"/>
              </w:rPr>
              <w:t>ланиш ўтганда, унда фокусловчи линза ҳосил бўлишига олиб келувчи муҳитнинг синиш кўрсат</w:t>
            </w:r>
            <w:r w:rsidR="00AC63DD" w:rsidRPr="003113C7">
              <w:rPr>
                <w:iCs/>
                <w:sz w:val="28"/>
                <w:szCs w:val="28"/>
                <w:lang w:val="uz-Cyrl-UZ"/>
              </w:rPr>
              <w:t>-</w:t>
            </w:r>
            <w:r w:rsidRPr="003113C7">
              <w:rPr>
                <w:iCs/>
                <w:sz w:val="28"/>
                <w:szCs w:val="28"/>
                <w:lang w:val="uz-Cyrl-UZ"/>
              </w:rPr>
              <w:t>кичини шу нурланиш билан ўзгартириш натижа</w:t>
            </w:r>
            <w:r w:rsidR="00AC63DD" w:rsidRPr="003113C7">
              <w:rPr>
                <w:iCs/>
                <w:sz w:val="28"/>
                <w:szCs w:val="28"/>
                <w:lang w:val="uz-Cyrl-UZ"/>
              </w:rPr>
              <w:t>-</w:t>
            </w:r>
            <w:r w:rsidRPr="003113C7">
              <w:rPr>
                <w:iCs/>
                <w:sz w:val="28"/>
                <w:szCs w:val="28"/>
                <w:lang w:val="uz-Cyrl-UZ"/>
              </w:rPr>
              <w:t>сида юзага келадиган фокуслаш.</w:t>
            </w:r>
          </w:p>
        </w:tc>
      </w:tr>
      <w:tr w:rsidR="00531151" w:rsidRPr="003113C7" w14:paraId="06C0EAA5" w14:textId="77777777" w:rsidTr="00F23303">
        <w:trPr>
          <w:tblCellSpacing w:w="0" w:type="dxa"/>
          <w:jc w:val="center"/>
        </w:trPr>
        <w:tc>
          <w:tcPr>
            <w:tcW w:w="3711" w:type="dxa"/>
          </w:tcPr>
          <w:p w14:paraId="4A6269C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Санитарно-защитная зона</w:t>
            </w:r>
          </w:p>
          <w:p w14:paraId="3C80B08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sanitariya-himoya zonasi</w:t>
            </w:r>
          </w:p>
          <w:p w14:paraId="30016F4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санитария-ҳимоя зонаси</w:t>
            </w:r>
          </w:p>
          <w:p w14:paraId="4216EC22"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sanitary protection zone</w:t>
            </w:r>
          </w:p>
        </w:tc>
        <w:tc>
          <w:tcPr>
            <w:tcW w:w="6260" w:type="dxa"/>
          </w:tcPr>
          <w:p w14:paraId="046D9911" w14:textId="77777777" w:rsidR="00531151" w:rsidRPr="003113C7" w:rsidRDefault="00531151" w:rsidP="00F23303">
            <w:pPr>
              <w:jc w:val="both"/>
              <w:rPr>
                <w:iCs/>
                <w:sz w:val="28"/>
                <w:szCs w:val="28"/>
                <w:lang w:val="uz-Cyrl-UZ"/>
              </w:rPr>
            </w:pPr>
            <w:r w:rsidRPr="003113C7">
              <w:rPr>
                <w:iCs/>
                <w:sz w:val="28"/>
                <w:szCs w:val="28"/>
              </w:rPr>
              <w:t>Территория между границами площадки радиотехнического объекта и территории жилой застройки, ландшафтно-рекреационной зоны, зоны отдыха, курорта.</w:t>
            </w:r>
          </w:p>
          <w:p w14:paraId="7B95C3F0" w14:textId="77777777" w:rsidR="00531151" w:rsidRPr="003113C7" w:rsidRDefault="00531151" w:rsidP="00F23303">
            <w:pPr>
              <w:jc w:val="both"/>
              <w:rPr>
                <w:iCs/>
                <w:lang w:val="uz-Cyrl-UZ"/>
              </w:rPr>
            </w:pPr>
          </w:p>
          <w:p w14:paraId="3B8AD92E" w14:textId="77777777" w:rsidR="00531151" w:rsidRPr="003113C7" w:rsidRDefault="00531151" w:rsidP="00F23303">
            <w:pPr>
              <w:jc w:val="both"/>
              <w:rPr>
                <w:iCs/>
                <w:sz w:val="28"/>
                <w:szCs w:val="28"/>
                <w:lang w:val="uz-Cyrl-UZ"/>
              </w:rPr>
            </w:pPr>
            <w:r w:rsidRPr="003113C7">
              <w:rPr>
                <w:iCs/>
                <w:sz w:val="28"/>
                <w:szCs w:val="28"/>
                <w:lang w:val="uz-Cyrl-UZ"/>
              </w:rPr>
              <w:t>Radiotexnika obyekti maydoni va turarjoy qurilish</w:t>
            </w:r>
            <w:r w:rsidR="00AC63DD" w:rsidRPr="003113C7">
              <w:rPr>
                <w:iCs/>
                <w:sz w:val="28"/>
                <w:szCs w:val="28"/>
                <w:lang w:val="uz-Cyrl-UZ"/>
              </w:rPr>
              <w:t>-</w:t>
            </w:r>
            <w:r w:rsidRPr="003113C7">
              <w:rPr>
                <w:iCs/>
                <w:sz w:val="28"/>
                <w:szCs w:val="28"/>
                <w:lang w:val="uz-Cyrl-UZ"/>
              </w:rPr>
              <w:t>lari, landshaft-rekrea</w:t>
            </w:r>
            <w:r w:rsidR="00AC63DD" w:rsidRPr="003113C7">
              <w:rPr>
                <w:iCs/>
                <w:sz w:val="28"/>
                <w:szCs w:val="28"/>
                <w:lang w:val="uz-Cyrl-UZ"/>
              </w:rPr>
              <w:t>t</w:t>
            </w:r>
            <w:r w:rsidRPr="003113C7">
              <w:rPr>
                <w:iCs/>
                <w:sz w:val="28"/>
                <w:szCs w:val="28"/>
                <w:lang w:val="uz-Cyrl-UZ"/>
              </w:rPr>
              <w:t>sion zonalar, dam olish zonala</w:t>
            </w:r>
            <w:r w:rsidR="00AC63DD" w:rsidRPr="003113C7">
              <w:rPr>
                <w:iCs/>
                <w:sz w:val="28"/>
                <w:szCs w:val="28"/>
                <w:lang w:val="uz-Cyrl-UZ"/>
              </w:rPr>
              <w:t>-</w:t>
            </w:r>
            <w:r w:rsidRPr="003113C7">
              <w:rPr>
                <w:iCs/>
                <w:sz w:val="28"/>
                <w:szCs w:val="28"/>
                <w:lang w:val="uz-Cyrl-UZ"/>
              </w:rPr>
              <w:t>ri, kurortlar hududlari chegaralari o‘rtasidagi hudud.</w:t>
            </w:r>
          </w:p>
          <w:p w14:paraId="58BA9173" w14:textId="77777777" w:rsidR="00531151" w:rsidRPr="003113C7" w:rsidRDefault="00531151" w:rsidP="00F23303">
            <w:pPr>
              <w:jc w:val="both"/>
              <w:rPr>
                <w:iCs/>
                <w:lang w:val="uz-Cyrl-UZ"/>
              </w:rPr>
            </w:pPr>
          </w:p>
          <w:p w14:paraId="086ADD85" w14:textId="77777777" w:rsidR="00531151" w:rsidRPr="003113C7" w:rsidRDefault="00531151" w:rsidP="00F23303">
            <w:pPr>
              <w:jc w:val="both"/>
              <w:rPr>
                <w:iCs/>
                <w:sz w:val="28"/>
                <w:szCs w:val="28"/>
                <w:lang w:val="uz-Cyrl-UZ"/>
              </w:rPr>
            </w:pPr>
            <w:r w:rsidRPr="003113C7">
              <w:rPr>
                <w:iCs/>
                <w:sz w:val="28"/>
                <w:szCs w:val="28"/>
                <w:lang w:val="uz-Cyrl-UZ"/>
              </w:rPr>
              <w:t>Радиотехника объекти майдони ва тураржой қури</w:t>
            </w:r>
            <w:r w:rsidR="00AC63DD" w:rsidRPr="003113C7">
              <w:rPr>
                <w:iCs/>
                <w:sz w:val="28"/>
                <w:szCs w:val="28"/>
                <w:lang w:val="uz-Cyrl-UZ"/>
              </w:rPr>
              <w:t>-</w:t>
            </w:r>
            <w:r w:rsidRPr="003113C7">
              <w:rPr>
                <w:iCs/>
                <w:sz w:val="28"/>
                <w:szCs w:val="28"/>
                <w:lang w:val="uz-Cyrl-UZ"/>
              </w:rPr>
              <w:t>лиш</w:t>
            </w:r>
            <w:r w:rsidR="00AC63DD" w:rsidRPr="003113C7">
              <w:rPr>
                <w:iCs/>
                <w:sz w:val="28"/>
                <w:szCs w:val="28"/>
                <w:lang w:val="uz-Cyrl-UZ"/>
              </w:rPr>
              <w:t xml:space="preserve">лари, ландшафт-рекреацион зоналар, дам </w:t>
            </w:r>
            <w:r w:rsidRPr="003113C7">
              <w:rPr>
                <w:iCs/>
                <w:sz w:val="28"/>
                <w:szCs w:val="28"/>
                <w:lang w:val="uz-Cyrl-UZ"/>
              </w:rPr>
              <w:t>олиш зоналари, курортлар ҳудудлари чегаралари ўртасидаги ҳудуд.</w:t>
            </w:r>
          </w:p>
        </w:tc>
      </w:tr>
      <w:tr w:rsidR="00531151" w:rsidRPr="00073205" w14:paraId="77C39715" w14:textId="77777777" w:rsidTr="00F23303">
        <w:trPr>
          <w:tblCellSpacing w:w="0" w:type="dxa"/>
          <w:jc w:val="center"/>
        </w:trPr>
        <w:tc>
          <w:tcPr>
            <w:tcW w:w="3711" w:type="dxa"/>
          </w:tcPr>
          <w:p w14:paraId="31F67FAE" w14:textId="77777777" w:rsidR="00531151" w:rsidRPr="003113C7" w:rsidRDefault="008565E2" w:rsidP="00F23303">
            <w:pPr>
              <w:widowControl w:val="0"/>
              <w:tabs>
                <w:tab w:val="center" w:pos="4677"/>
                <w:tab w:val="right" w:pos="9355"/>
              </w:tabs>
              <w:autoSpaceDE w:val="0"/>
              <w:autoSpaceDN w:val="0"/>
              <w:adjustRightInd w:val="0"/>
              <w:rPr>
                <w:b/>
                <w:bCs/>
                <w:sz w:val="28"/>
                <w:szCs w:val="28"/>
              </w:rPr>
            </w:pPr>
            <w:r w:rsidRPr="003113C7">
              <w:rPr>
                <w:b/>
                <w:bCs/>
                <w:sz w:val="28"/>
                <w:szCs w:val="28"/>
                <w:lang w:val="uz-Cyrl-UZ"/>
              </w:rPr>
              <w:t>Сантиметровые волны</w:t>
            </w:r>
          </w:p>
          <w:p w14:paraId="588CF17A"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rPr>
            </w:pPr>
            <w:r w:rsidRPr="003113C7">
              <w:rPr>
                <w:sz w:val="28"/>
                <w:szCs w:val="28"/>
                <w:lang w:val="uz-Cyrl-UZ"/>
              </w:rPr>
              <w:t>uz</w:t>
            </w:r>
            <w:r w:rsidRPr="003113C7">
              <w:rPr>
                <w:b w:val="0"/>
                <w:bCs w:val="0"/>
                <w:sz w:val="28"/>
                <w:szCs w:val="28"/>
                <w:lang w:val="uz-Cyrl-UZ"/>
              </w:rPr>
              <w:t xml:space="preserve"> - santimetrli to‘lqinlar</w:t>
            </w:r>
          </w:p>
          <w:p w14:paraId="3218C929" w14:textId="77777777" w:rsidR="00531151" w:rsidRPr="003113C7" w:rsidRDefault="00531151" w:rsidP="00F23303">
            <w:pPr>
              <w:pStyle w:val="Heading6"/>
              <w:widowControl w:val="0"/>
              <w:tabs>
                <w:tab w:val="center" w:pos="4677"/>
                <w:tab w:val="right" w:pos="9355"/>
              </w:tabs>
              <w:autoSpaceDE w:val="0"/>
              <w:autoSpaceDN w:val="0"/>
              <w:adjustRightInd w:val="0"/>
              <w:spacing w:before="0" w:after="0"/>
              <w:rPr>
                <w:b w:val="0"/>
                <w:bCs w:val="0"/>
                <w:sz w:val="28"/>
                <w:szCs w:val="28"/>
                <w:lang w:val="en-US"/>
              </w:rPr>
            </w:pPr>
            <w:r w:rsidRPr="003113C7">
              <w:rPr>
                <w:b w:val="0"/>
                <w:bCs w:val="0"/>
                <w:sz w:val="28"/>
                <w:szCs w:val="28"/>
                <w:lang w:val="uz-Cyrl-UZ"/>
              </w:rPr>
              <w:t xml:space="preserve">       </w:t>
            </w:r>
            <w:proofErr w:type="spellStart"/>
            <w:r w:rsidRPr="003113C7">
              <w:rPr>
                <w:b w:val="0"/>
                <w:bCs w:val="0"/>
                <w:sz w:val="28"/>
                <w:szCs w:val="28"/>
              </w:rPr>
              <w:t>сантиметрли</w:t>
            </w:r>
            <w:proofErr w:type="spellEnd"/>
            <w:r w:rsidRPr="003113C7">
              <w:rPr>
                <w:b w:val="0"/>
                <w:bCs w:val="0"/>
                <w:sz w:val="28"/>
                <w:szCs w:val="28"/>
                <w:lang w:val="en-US"/>
              </w:rPr>
              <w:t xml:space="preserve"> </w:t>
            </w:r>
            <w:proofErr w:type="spellStart"/>
            <w:r w:rsidRPr="003113C7">
              <w:rPr>
                <w:b w:val="0"/>
                <w:bCs w:val="0"/>
                <w:sz w:val="28"/>
                <w:szCs w:val="28"/>
              </w:rPr>
              <w:t>тўлқинлар</w:t>
            </w:r>
            <w:proofErr w:type="spellEnd"/>
          </w:p>
          <w:p w14:paraId="7BE9FCB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centimetric waves</w:t>
            </w:r>
          </w:p>
        </w:tc>
        <w:tc>
          <w:tcPr>
            <w:tcW w:w="6260" w:type="dxa"/>
          </w:tcPr>
          <w:p w14:paraId="5A8FE12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Радиоволны с длиной волны от 10 до 1 </w:t>
            </w:r>
            <w:proofErr w:type="spellStart"/>
            <w:r w:rsidRPr="003113C7">
              <w:rPr>
                <w:sz w:val="28"/>
                <w:szCs w:val="28"/>
              </w:rPr>
              <w:t>sm</w:t>
            </w:r>
            <w:proofErr w:type="spellEnd"/>
            <w:r w:rsidRPr="003113C7">
              <w:rPr>
                <w:sz w:val="28"/>
                <w:szCs w:val="28"/>
              </w:rPr>
              <w:t xml:space="preserve"> (часто</w:t>
            </w:r>
            <w:r w:rsidR="003B321D" w:rsidRPr="003113C7">
              <w:rPr>
                <w:sz w:val="28"/>
                <w:szCs w:val="28"/>
              </w:rPr>
              <w:t xml:space="preserve">ты от 3 до 30 </w:t>
            </w:r>
            <w:proofErr w:type="spellStart"/>
            <w:r w:rsidR="003B321D" w:rsidRPr="003113C7">
              <w:rPr>
                <w:sz w:val="28"/>
                <w:szCs w:val="28"/>
              </w:rPr>
              <w:t>GHz</w:t>
            </w:r>
            <w:proofErr w:type="spellEnd"/>
            <w:r w:rsidR="003B321D" w:rsidRPr="003113C7">
              <w:rPr>
                <w:sz w:val="28"/>
                <w:szCs w:val="28"/>
              </w:rPr>
              <w:t>).</w:t>
            </w:r>
          </w:p>
          <w:p w14:paraId="5CBC65C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4298BB3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To‘lqin</w:t>
            </w:r>
            <w:proofErr w:type="spellEnd"/>
            <w:r w:rsidRPr="003113C7">
              <w:rPr>
                <w:sz w:val="28"/>
                <w:szCs w:val="28"/>
                <w:lang w:val="en-US"/>
              </w:rPr>
              <w:t xml:space="preserve"> </w:t>
            </w:r>
            <w:proofErr w:type="spellStart"/>
            <w:r w:rsidRPr="003113C7">
              <w:rPr>
                <w:sz w:val="28"/>
                <w:szCs w:val="28"/>
                <w:lang w:val="en-US"/>
              </w:rPr>
              <w:t>uzunligi</w:t>
            </w:r>
            <w:proofErr w:type="spellEnd"/>
            <w:r w:rsidRPr="003113C7">
              <w:rPr>
                <w:sz w:val="28"/>
                <w:szCs w:val="28"/>
                <w:lang w:val="en-US"/>
              </w:rPr>
              <w:t xml:space="preserve"> 10 </w:t>
            </w:r>
            <w:proofErr w:type="spellStart"/>
            <w:r w:rsidRPr="003113C7">
              <w:rPr>
                <w:sz w:val="28"/>
                <w:szCs w:val="28"/>
                <w:lang w:val="en-US"/>
              </w:rPr>
              <w:t>sm</w:t>
            </w:r>
            <w:proofErr w:type="spellEnd"/>
            <w:r w:rsidRPr="003113C7">
              <w:rPr>
                <w:sz w:val="28"/>
                <w:szCs w:val="28"/>
                <w:lang w:val="en-US"/>
              </w:rPr>
              <w:t xml:space="preserve"> dan 1 </w:t>
            </w:r>
            <w:proofErr w:type="spellStart"/>
            <w:r w:rsidRPr="003113C7">
              <w:rPr>
                <w:sz w:val="28"/>
                <w:szCs w:val="28"/>
                <w:lang w:val="en-US"/>
              </w:rPr>
              <w:t>sm</w:t>
            </w:r>
            <w:proofErr w:type="spellEnd"/>
            <w:r w:rsidRPr="003113C7">
              <w:rPr>
                <w:sz w:val="28"/>
                <w:szCs w:val="28"/>
                <w:lang w:val="en-US"/>
              </w:rPr>
              <w:t xml:space="preserve">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chastotasi</w:t>
            </w:r>
            <w:proofErr w:type="spellEnd"/>
            <w:r w:rsidRPr="003113C7">
              <w:rPr>
                <w:sz w:val="28"/>
                <w:szCs w:val="28"/>
                <w:lang w:val="en-US"/>
              </w:rPr>
              <w:t xml:space="preserve"> </w:t>
            </w:r>
            <w:r w:rsidR="00E952E6" w:rsidRPr="003113C7">
              <w:rPr>
                <w:sz w:val="28"/>
                <w:szCs w:val="28"/>
                <w:lang w:val="en-US"/>
              </w:rPr>
              <w:br/>
            </w:r>
            <w:r w:rsidRPr="003113C7">
              <w:rPr>
                <w:sz w:val="28"/>
                <w:szCs w:val="28"/>
                <w:lang w:val="en-US"/>
              </w:rPr>
              <w:t xml:space="preserve">3 GHz dan 30 GHz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radioto‘lqinlar</w:t>
            </w:r>
            <w:proofErr w:type="spellEnd"/>
            <w:r w:rsidRPr="003113C7">
              <w:rPr>
                <w:sz w:val="28"/>
                <w:szCs w:val="28"/>
                <w:lang w:val="en-US"/>
              </w:rPr>
              <w:t>.</w:t>
            </w:r>
          </w:p>
          <w:p w14:paraId="7852EA7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1FFAE8D9" w14:textId="77777777" w:rsidR="00531151" w:rsidRPr="003113C7" w:rsidRDefault="00531151" w:rsidP="003B321D">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 узунлиги</w:t>
            </w:r>
            <w:r w:rsidR="003B321D" w:rsidRPr="003113C7">
              <w:rPr>
                <w:sz w:val="28"/>
                <w:szCs w:val="28"/>
                <w:lang w:val="uz-Cyrl-UZ"/>
              </w:rPr>
              <w:t xml:space="preserve"> 10 sm дан 1 sm гача (частотаси</w:t>
            </w:r>
            <w:r w:rsidR="003B321D" w:rsidRPr="003113C7">
              <w:rPr>
                <w:sz w:val="28"/>
                <w:szCs w:val="28"/>
                <w:lang w:val="uz-Cyrl-UZ"/>
              </w:rPr>
              <w:br/>
            </w:r>
            <w:r w:rsidRPr="003113C7">
              <w:rPr>
                <w:sz w:val="28"/>
                <w:szCs w:val="28"/>
                <w:lang w:val="uz-Cyrl-UZ"/>
              </w:rPr>
              <w:t xml:space="preserve">3 GHz дан 30 GHz гача) бўлган радиотўлқинлар. </w:t>
            </w:r>
          </w:p>
        </w:tc>
      </w:tr>
      <w:tr w:rsidR="00531151" w:rsidRPr="003113C7" w14:paraId="4E56936F" w14:textId="77777777" w:rsidTr="00F23303">
        <w:trPr>
          <w:tblCellSpacing w:w="0" w:type="dxa"/>
          <w:jc w:val="center"/>
        </w:trPr>
        <w:tc>
          <w:tcPr>
            <w:tcW w:w="3711" w:type="dxa"/>
          </w:tcPr>
          <w:p w14:paraId="2588010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Сверхвысокие частоты</w:t>
            </w:r>
          </w:p>
          <w:p w14:paraId="6D9D5CCF"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Pr="003113C7">
              <w:rPr>
                <w:bCs/>
                <w:sz w:val="28"/>
                <w:szCs w:val="28"/>
                <w:lang w:val="uz-Cyrl-UZ"/>
              </w:rPr>
              <w:t xml:space="preserve"> - o‘ta yuqori chastotalar</w:t>
            </w:r>
          </w:p>
          <w:p w14:paraId="48FE7286"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ўта юқори частоталар</w:t>
            </w:r>
          </w:p>
          <w:p w14:paraId="647C6C4C"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lang w:val="en-US"/>
              </w:rPr>
            </w:pPr>
            <w:proofErr w:type="spellStart"/>
            <w:r w:rsidRPr="003113C7">
              <w:rPr>
                <w:b/>
                <w:bCs/>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sz w:val="28"/>
                <w:szCs w:val="28"/>
                <w:lang w:val="en-US"/>
              </w:rPr>
              <w:t>super-high frequencies</w:t>
            </w:r>
          </w:p>
        </w:tc>
        <w:tc>
          <w:tcPr>
            <w:tcW w:w="6260" w:type="dxa"/>
          </w:tcPr>
          <w:p w14:paraId="145395D9" w14:textId="77777777" w:rsidR="00AC63DD"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rPr>
              <w:t xml:space="preserve">Область радиочастот от 3 </w:t>
            </w:r>
            <w:r w:rsidRPr="003113C7">
              <w:rPr>
                <w:sz w:val="28"/>
                <w:szCs w:val="28"/>
                <w:lang w:val="en-US"/>
              </w:rPr>
              <w:t>G</w:t>
            </w:r>
            <w:proofErr w:type="spellStart"/>
            <w:r w:rsidRPr="003113C7">
              <w:rPr>
                <w:sz w:val="28"/>
                <w:szCs w:val="28"/>
              </w:rPr>
              <w:t>Hz</w:t>
            </w:r>
            <w:proofErr w:type="spellEnd"/>
            <w:r w:rsidRPr="003113C7">
              <w:rPr>
                <w:sz w:val="28"/>
                <w:szCs w:val="28"/>
              </w:rPr>
              <w:t xml:space="preserve"> до 30 </w:t>
            </w:r>
            <w:proofErr w:type="spellStart"/>
            <w:r w:rsidRPr="003113C7">
              <w:rPr>
                <w:sz w:val="28"/>
                <w:szCs w:val="28"/>
              </w:rPr>
              <w:t>GHz</w:t>
            </w:r>
            <w:proofErr w:type="spellEnd"/>
            <w:r w:rsidRPr="003113C7">
              <w:rPr>
                <w:sz w:val="28"/>
                <w:szCs w:val="28"/>
              </w:rPr>
              <w:t>, охватывающая сантиметровые волны. Диапазон сверхвысоких частот используется главным образом в радиолокации и радиосвязи, а также в радиоспектроскопии.</w:t>
            </w:r>
          </w:p>
          <w:p w14:paraId="30C2159F" w14:textId="77777777" w:rsidR="00073205" w:rsidRPr="00073205" w:rsidRDefault="00073205"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65A8716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Santimetrli</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lqinlarni</w:t>
            </w:r>
            <w:proofErr w:type="spellEnd"/>
            <w:r w:rsidRPr="003113C7">
              <w:rPr>
                <w:sz w:val="28"/>
                <w:szCs w:val="28"/>
                <w:lang w:val="en-US"/>
              </w:rPr>
              <w:t xml:space="preserve"> </w:t>
            </w:r>
            <w:proofErr w:type="spellStart"/>
            <w:r w:rsidRPr="003113C7">
              <w:rPr>
                <w:sz w:val="28"/>
                <w:szCs w:val="28"/>
                <w:lang w:val="en-US"/>
              </w:rPr>
              <w:t>qamrab</w:t>
            </w:r>
            <w:proofErr w:type="spellEnd"/>
            <w:r w:rsidRPr="003113C7">
              <w:rPr>
                <w:sz w:val="28"/>
                <w:szCs w:val="28"/>
                <w:lang w:val="en-US"/>
              </w:rPr>
              <w:t xml:space="preserve"> </w:t>
            </w:r>
            <w:proofErr w:type="spellStart"/>
            <w:r w:rsidRPr="003113C7">
              <w:rPr>
                <w:sz w:val="28"/>
                <w:szCs w:val="28"/>
                <w:lang w:val="en-US"/>
              </w:rPr>
              <w:t>oluvchi</w:t>
            </w:r>
            <w:proofErr w:type="spellEnd"/>
            <w:r w:rsidRPr="003113C7">
              <w:rPr>
                <w:sz w:val="28"/>
                <w:szCs w:val="28"/>
                <w:lang w:val="en-US"/>
              </w:rPr>
              <w:t xml:space="preserve">, 3 GHz dan </w:t>
            </w:r>
            <w:r w:rsidR="00E952E6" w:rsidRPr="003113C7">
              <w:rPr>
                <w:sz w:val="28"/>
                <w:szCs w:val="28"/>
                <w:lang w:val="en-US"/>
              </w:rPr>
              <w:br/>
            </w:r>
            <w:r w:rsidRPr="003113C7">
              <w:rPr>
                <w:sz w:val="28"/>
                <w:szCs w:val="28"/>
                <w:lang w:val="en-US"/>
              </w:rPr>
              <w:t xml:space="preserve">30 GHz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radiochastotalar</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 xml:space="preserve">. </w:t>
            </w:r>
            <w:proofErr w:type="spellStart"/>
            <w:r w:rsidRPr="003113C7">
              <w:rPr>
                <w:sz w:val="28"/>
                <w:szCs w:val="28"/>
                <w:lang w:val="en-US"/>
              </w:rPr>
              <w:t>O‘ta</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diapazonidan</w:t>
            </w:r>
            <w:proofErr w:type="spellEnd"/>
            <w:r w:rsidRPr="003113C7">
              <w:rPr>
                <w:sz w:val="28"/>
                <w:szCs w:val="28"/>
                <w:lang w:val="en-US"/>
              </w:rPr>
              <w:t xml:space="preserve"> </w:t>
            </w:r>
            <w:proofErr w:type="spellStart"/>
            <w:r w:rsidRPr="003113C7">
              <w:rPr>
                <w:sz w:val="28"/>
                <w:szCs w:val="28"/>
                <w:lang w:val="en-US"/>
              </w:rPr>
              <w:t>asosan</w:t>
            </w:r>
            <w:proofErr w:type="spellEnd"/>
            <w:r w:rsidRPr="003113C7">
              <w:rPr>
                <w:sz w:val="28"/>
                <w:szCs w:val="28"/>
                <w:lang w:val="en-US"/>
              </w:rPr>
              <w:t xml:space="preserve">, </w:t>
            </w:r>
            <w:proofErr w:type="spellStart"/>
            <w:r w:rsidRPr="003113C7">
              <w:rPr>
                <w:sz w:val="28"/>
                <w:szCs w:val="28"/>
                <w:lang w:val="en-US"/>
              </w:rPr>
              <w:t>radiolokat</w:t>
            </w:r>
            <w:r w:rsidR="00AC63DD" w:rsidRPr="003113C7">
              <w:rPr>
                <w:sz w:val="28"/>
                <w:szCs w:val="28"/>
                <w:lang w:val="en-US"/>
              </w:rPr>
              <w:t>-</w:t>
            </w:r>
            <w:r w:rsidRPr="003113C7">
              <w:rPr>
                <w:sz w:val="28"/>
                <w:szCs w:val="28"/>
                <w:lang w:val="en-US"/>
              </w:rPr>
              <w:t>siyada</w:t>
            </w:r>
            <w:proofErr w:type="spellEnd"/>
            <w:r w:rsidRPr="003113C7">
              <w:rPr>
                <w:sz w:val="28"/>
                <w:szCs w:val="28"/>
                <w:lang w:val="en-US"/>
              </w:rPr>
              <w:t xml:space="preserve">, </w:t>
            </w:r>
            <w:proofErr w:type="spellStart"/>
            <w:r w:rsidRPr="003113C7">
              <w:rPr>
                <w:sz w:val="28"/>
                <w:szCs w:val="28"/>
                <w:lang w:val="en-US"/>
              </w:rPr>
              <w:t>radioaloqada</w:t>
            </w:r>
            <w:proofErr w:type="spellEnd"/>
            <w:r w:rsidRPr="003113C7">
              <w:rPr>
                <w:sz w:val="28"/>
                <w:szCs w:val="28"/>
                <w:lang w:val="en-US"/>
              </w:rPr>
              <w:t xml:space="preserve">, </w:t>
            </w:r>
            <w:proofErr w:type="spellStart"/>
            <w:r w:rsidRPr="003113C7">
              <w:rPr>
                <w:sz w:val="28"/>
                <w:szCs w:val="28"/>
                <w:lang w:val="en-US"/>
              </w:rPr>
              <w:t>shuningdek</w:t>
            </w:r>
            <w:proofErr w:type="spellEnd"/>
            <w:r w:rsidRPr="003113C7">
              <w:rPr>
                <w:sz w:val="28"/>
                <w:szCs w:val="28"/>
                <w:lang w:val="en-US"/>
              </w:rPr>
              <w:t xml:space="preserve"> </w:t>
            </w:r>
            <w:proofErr w:type="spellStart"/>
            <w:r w:rsidRPr="003113C7">
              <w:rPr>
                <w:sz w:val="28"/>
                <w:szCs w:val="28"/>
                <w:lang w:val="en-US"/>
              </w:rPr>
              <w:t>radiospektrosko</w:t>
            </w:r>
            <w:r w:rsidR="00AC63DD" w:rsidRPr="003113C7">
              <w:rPr>
                <w:sz w:val="28"/>
                <w:szCs w:val="28"/>
                <w:lang w:val="en-US"/>
              </w:rPr>
              <w:t>-</w:t>
            </w:r>
            <w:r w:rsidRPr="003113C7">
              <w:rPr>
                <w:sz w:val="28"/>
                <w:szCs w:val="28"/>
                <w:lang w:val="en-US"/>
              </w:rPr>
              <w:t>piyada</w:t>
            </w:r>
            <w:proofErr w:type="spellEnd"/>
            <w:r w:rsidRPr="003113C7">
              <w:rPr>
                <w:sz w:val="28"/>
                <w:szCs w:val="28"/>
                <w:lang w:val="en-US"/>
              </w:rPr>
              <w:t xml:space="preserve"> </w:t>
            </w:r>
            <w:proofErr w:type="spellStart"/>
            <w:r w:rsidRPr="003113C7">
              <w:rPr>
                <w:sz w:val="28"/>
                <w:szCs w:val="28"/>
                <w:lang w:val="en-US"/>
              </w:rPr>
              <w:t>foydalaniladi</w:t>
            </w:r>
            <w:proofErr w:type="spellEnd"/>
            <w:r w:rsidRPr="003113C7">
              <w:rPr>
                <w:sz w:val="28"/>
                <w:szCs w:val="28"/>
                <w:lang w:val="en-US"/>
              </w:rPr>
              <w:t>.</w:t>
            </w:r>
          </w:p>
          <w:p w14:paraId="0A1493B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2742FB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Сантиметрли тўлқинларни қамраб олувчи, 3 GHz дан 30 GHz гача бўлган радиочастоталар соҳаси.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диапазонидан</w:t>
            </w:r>
            <w:proofErr w:type="spellEnd"/>
            <w:r w:rsidRPr="003113C7">
              <w:rPr>
                <w:sz w:val="28"/>
                <w:szCs w:val="28"/>
              </w:rPr>
              <w:t xml:space="preserve"> </w:t>
            </w:r>
            <w:proofErr w:type="spellStart"/>
            <w:r w:rsidRPr="003113C7">
              <w:rPr>
                <w:sz w:val="28"/>
                <w:szCs w:val="28"/>
              </w:rPr>
              <w:t>асосан</w:t>
            </w:r>
            <w:proofErr w:type="spellEnd"/>
            <w:r w:rsidRPr="003113C7">
              <w:rPr>
                <w:sz w:val="28"/>
                <w:szCs w:val="28"/>
              </w:rPr>
              <w:t xml:space="preserve">, </w:t>
            </w:r>
            <w:proofErr w:type="spellStart"/>
            <w:r w:rsidRPr="003113C7">
              <w:rPr>
                <w:sz w:val="28"/>
                <w:szCs w:val="28"/>
              </w:rPr>
              <w:t>ра</w:t>
            </w:r>
            <w:r w:rsidR="00AC63DD" w:rsidRPr="003113C7">
              <w:rPr>
                <w:sz w:val="28"/>
                <w:szCs w:val="28"/>
              </w:rPr>
              <w:t>ди</w:t>
            </w:r>
            <w:r w:rsidRPr="003113C7">
              <w:rPr>
                <w:sz w:val="28"/>
                <w:szCs w:val="28"/>
              </w:rPr>
              <w:t>локацияда</w:t>
            </w:r>
            <w:proofErr w:type="spellEnd"/>
            <w:r w:rsidRPr="003113C7">
              <w:rPr>
                <w:sz w:val="28"/>
                <w:szCs w:val="28"/>
              </w:rPr>
              <w:t xml:space="preserve">, </w:t>
            </w:r>
            <w:proofErr w:type="spellStart"/>
            <w:r w:rsidRPr="003113C7">
              <w:rPr>
                <w:sz w:val="28"/>
                <w:szCs w:val="28"/>
              </w:rPr>
              <w:t>радиоалоқада</w:t>
            </w:r>
            <w:proofErr w:type="spellEnd"/>
            <w:r w:rsidRPr="003113C7">
              <w:rPr>
                <w:sz w:val="28"/>
                <w:szCs w:val="28"/>
              </w:rPr>
              <w:t xml:space="preserve">, </w:t>
            </w:r>
            <w:proofErr w:type="spellStart"/>
            <w:r w:rsidRPr="003113C7">
              <w:rPr>
                <w:sz w:val="28"/>
                <w:szCs w:val="28"/>
              </w:rPr>
              <w:t>шунингдек</w:t>
            </w:r>
            <w:proofErr w:type="spellEnd"/>
            <w:r w:rsidRPr="003113C7">
              <w:rPr>
                <w:sz w:val="28"/>
                <w:szCs w:val="28"/>
              </w:rPr>
              <w:t xml:space="preserve"> </w:t>
            </w:r>
            <w:proofErr w:type="spellStart"/>
            <w:r w:rsidRPr="003113C7">
              <w:rPr>
                <w:sz w:val="28"/>
                <w:szCs w:val="28"/>
              </w:rPr>
              <w:t>радиоспектроскопияда</w:t>
            </w:r>
            <w:proofErr w:type="spellEnd"/>
            <w:r w:rsidRPr="003113C7">
              <w:rPr>
                <w:sz w:val="28"/>
                <w:szCs w:val="28"/>
              </w:rPr>
              <w:t xml:space="preserve"> </w:t>
            </w:r>
            <w:proofErr w:type="spellStart"/>
            <w:r w:rsidRPr="003113C7">
              <w:rPr>
                <w:sz w:val="28"/>
                <w:szCs w:val="28"/>
              </w:rPr>
              <w:t>фойдаланилади</w:t>
            </w:r>
            <w:proofErr w:type="spellEnd"/>
            <w:r w:rsidRPr="003113C7">
              <w:rPr>
                <w:sz w:val="28"/>
                <w:szCs w:val="28"/>
              </w:rPr>
              <w:t>.</w:t>
            </w:r>
          </w:p>
        </w:tc>
      </w:tr>
      <w:tr w:rsidR="00531151" w:rsidRPr="003113C7" w14:paraId="214B4A68" w14:textId="77777777" w:rsidTr="00F23303">
        <w:trPr>
          <w:tblCellSpacing w:w="0" w:type="dxa"/>
          <w:jc w:val="center"/>
        </w:trPr>
        <w:tc>
          <w:tcPr>
            <w:tcW w:w="3711" w:type="dxa"/>
          </w:tcPr>
          <w:p w14:paraId="6A62E60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Сверхвысокочастот</w:t>
            </w:r>
            <w:r w:rsidRPr="003113C7">
              <w:rPr>
                <w:b/>
                <w:sz w:val="28"/>
                <w:szCs w:val="28"/>
              </w:rPr>
              <w:t>ная</w:t>
            </w:r>
            <w:r w:rsidRPr="003113C7">
              <w:rPr>
                <w:b/>
                <w:sz w:val="28"/>
                <w:szCs w:val="28"/>
                <w:lang w:val="uz-Cyrl-UZ"/>
              </w:rPr>
              <w:t xml:space="preserve"> нагрузка</w:t>
            </w:r>
          </w:p>
          <w:p w14:paraId="6F1ECF03"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sz w:val="28"/>
                <w:szCs w:val="28"/>
                <w:lang w:val="uz-Cyrl-UZ"/>
              </w:rPr>
              <w:t>uz -</w:t>
            </w:r>
            <w:r w:rsidRPr="003113C7">
              <w:rPr>
                <w:bCs/>
                <w:sz w:val="28"/>
                <w:szCs w:val="28"/>
                <w:lang w:val="uz-Cyrl-UZ"/>
              </w:rPr>
              <w:t xml:space="preserve"> o‘ta yuqori chastotali yuklama</w:t>
            </w:r>
          </w:p>
          <w:p w14:paraId="0BF8A2B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ўта юқори частотали юклама</w:t>
            </w:r>
          </w:p>
          <w:p w14:paraId="5C86633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en - </w:t>
            </w:r>
            <w:r w:rsidRPr="003113C7">
              <w:rPr>
                <w:sz w:val="28"/>
                <w:szCs w:val="28"/>
                <w:lang w:val="uz-Cyrl-UZ"/>
              </w:rPr>
              <w:t>ultra-high frequency burden</w:t>
            </w:r>
          </w:p>
        </w:tc>
        <w:tc>
          <w:tcPr>
            <w:tcW w:w="6260" w:type="dxa"/>
          </w:tcPr>
          <w:p w14:paraId="2A9881E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Оконечное устройство тракта сверхвысокой час</w:t>
            </w:r>
            <w:r w:rsidR="003B321D" w:rsidRPr="003113C7">
              <w:rPr>
                <w:sz w:val="28"/>
                <w:szCs w:val="28"/>
              </w:rPr>
              <w:t>-</w:t>
            </w:r>
            <w:proofErr w:type="spellStart"/>
            <w:r w:rsidRPr="003113C7">
              <w:rPr>
                <w:sz w:val="28"/>
                <w:szCs w:val="28"/>
              </w:rPr>
              <w:t>тоты</w:t>
            </w:r>
            <w:proofErr w:type="spellEnd"/>
            <w:r w:rsidRPr="003113C7">
              <w:rPr>
                <w:sz w:val="28"/>
                <w:szCs w:val="28"/>
              </w:rPr>
              <w:t>.</w:t>
            </w:r>
          </w:p>
          <w:p w14:paraId="37BB733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2D402D6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O‘ta yuqori chastotali traktning oxirgi qurilmasi.</w:t>
            </w:r>
          </w:p>
          <w:p w14:paraId="121B484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3BB1711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w:t>
            </w:r>
            <w:proofErr w:type="spellStart"/>
            <w:r w:rsidRPr="003113C7">
              <w:rPr>
                <w:sz w:val="28"/>
                <w:szCs w:val="28"/>
              </w:rPr>
              <w:t>трактнинг</w:t>
            </w:r>
            <w:proofErr w:type="spellEnd"/>
            <w:r w:rsidRPr="003113C7">
              <w:rPr>
                <w:sz w:val="28"/>
                <w:szCs w:val="28"/>
              </w:rPr>
              <w:t xml:space="preserve"> </w:t>
            </w:r>
            <w:proofErr w:type="spellStart"/>
            <w:r w:rsidRPr="003113C7">
              <w:rPr>
                <w:sz w:val="28"/>
                <w:szCs w:val="28"/>
              </w:rPr>
              <w:t>охирги</w:t>
            </w:r>
            <w:proofErr w:type="spellEnd"/>
            <w:r w:rsidRPr="003113C7">
              <w:rPr>
                <w:sz w:val="28"/>
                <w:szCs w:val="28"/>
              </w:rPr>
              <w:t xml:space="preserve"> </w:t>
            </w:r>
            <w:proofErr w:type="spellStart"/>
            <w:r w:rsidRPr="003113C7">
              <w:rPr>
                <w:sz w:val="28"/>
                <w:szCs w:val="28"/>
              </w:rPr>
              <w:t>қурилмаси</w:t>
            </w:r>
            <w:proofErr w:type="spellEnd"/>
            <w:r w:rsidRPr="003113C7">
              <w:rPr>
                <w:sz w:val="28"/>
                <w:szCs w:val="28"/>
              </w:rPr>
              <w:t>.</w:t>
            </w:r>
          </w:p>
        </w:tc>
      </w:tr>
      <w:tr w:rsidR="00531151" w:rsidRPr="00073205" w14:paraId="320A9363" w14:textId="77777777" w:rsidTr="00F23303">
        <w:trPr>
          <w:tblCellSpacing w:w="0" w:type="dxa"/>
          <w:jc w:val="center"/>
        </w:trPr>
        <w:tc>
          <w:tcPr>
            <w:tcW w:w="3711" w:type="dxa"/>
          </w:tcPr>
          <w:p w14:paraId="6072383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Сверхвысокочастотный вентиль</w:t>
            </w:r>
          </w:p>
          <w:p w14:paraId="18E39E47"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 </w:t>
            </w:r>
            <w:r w:rsidRPr="003113C7">
              <w:rPr>
                <w:sz w:val="28"/>
                <w:szCs w:val="28"/>
                <w:lang w:val="uz-Cyrl-UZ"/>
              </w:rPr>
              <w:t>o‘ta yuqori chastotali ventil</w:t>
            </w:r>
          </w:p>
          <w:p w14:paraId="6F3BCCC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ўта юқори частотали вентиль</w:t>
            </w:r>
          </w:p>
          <w:p w14:paraId="642BD6F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en - </w:t>
            </w:r>
            <w:r w:rsidRPr="003113C7">
              <w:rPr>
                <w:sz w:val="28"/>
                <w:szCs w:val="28"/>
                <w:lang w:val="uz-Cyrl-UZ"/>
              </w:rPr>
              <w:t>microwave gate</w:t>
            </w:r>
          </w:p>
        </w:tc>
        <w:tc>
          <w:tcPr>
            <w:tcW w:w="6260" w:type="dxa"/>
          </w:tcPr>
          <w:p w14:paraId="00E2B87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Устройство, предназначенное для подачи сигнала в нужном направлении и исключения обратного влияния нагрузки на вход.</w:t>
            </w:r>
          </w:p>
          <w:p w14:paraId="14CC8FC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6B5264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Signalni kerakli yo‘nalishda uzatish va yuklamaning kirishga teskari ta’sirini bartaraf qilish uchun mo‘ljal</w:t>
            </w:r>
            <w:r w:rsidR="00AC63DD" w:rsidRPr="003113C7">
              <w:rPr>
                <w:sz w:val="28"/>
                <w:szCs w:val="28"/>
                <w:lang w:val="uz-Cyrl-UZ"/>
              </w:rPr>
              <w:t>-</w:t>
            </w:r>
            <w:r w:rsidRPr="003113C7">
              <w:rPr>
                <w:sz w:val="28"/>
                <w:szCs w:val="28"/>
                <w:lang w:val="uz-Cyrl-UZ"/>
              </w:rPr>
              <w:t>langan qurilma.</w:t>
            </w:r>
          </w:p>
          <w:p w14:paraId="6E8B4F3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716B077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Сигнални керакли йўналишда узатиш ва юклама</w:t>
            </w:r>
            <w:r w:rsidR="00AC63DD" w:rsidRPr="003113C7">
              <w:rPr>
                <w:sz w:val="28"/>
                <w:szCs w:val="28"/>
                <w:lang w:val="uz-Cyrl-UZ"/>
              </w:rPr>
              <w:t>-</w:t>
            </w:r>
            <w:r w:rsidRPr="003113C7">
              <w:rPr>
                <w:sz w:val="28"/>
                <w:szCs w:val="28"/>
                <w:lang w:val="uz-Cyrl-UZ"/>
              </w:rPr>
              <w:t>нинг киришга тескари таъсирини бартараф қилиш учун мўлжалланган қурилма.</w:t>
            </w:r>
          </w:p>
        </w:tc>
      </w:tr>
      <w:tr w:rsidR="00531151" w:rsidRPr="00073205" w14:paraId="22374563" w14:textId="77777777" w:rsidTr="00F23303">
        <w:trPr>
          <w:tblCellSpacing w:w="0" w:type="dxa"/>
          <w:jc w:val="center"/>
        </w:trPr>
        <w:tc>
          <w:tcPr>
            <w:tcW w:w="3711" w:type="dxa"/>
          </w:tcPr>
          <w:p w14:paraId="5AC4FC2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Сверхвысокочастотный ответвитель</w:t>
            </w:r>
          </w:p>
          <w:p w14:paraId="52095C8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o‘ta yuqori chastotali tarmoqlagich</w:t>
            </w:r>
          </w:p>
          <w:p w14:paraId="4C30498A"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ўта юқори частотали тармоқлагич</w:t>
            </w:r>
          </w:p>
          <w:p w14:paraId="73821570"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en - </w:t>
            </w:r>
            <w:r w:rsidRPr="003113C7">
              <w:rPr>
                <w:sz w:val="28"/>
                <w:szCs w:val="28"/>
                <w:lang w:val="uz-Cyrl-UZ"/>
              </w:rPr>
              <w:t>microwave coupler</w:t>
            </w:r>
          </w:p>
        </w:tc>
        <w:tc>
          <w:tcPr>
            <w:tcW w:w="6260" w:type="dxa"/>
          </w:tcPr>
          <w:p w14:paraId="607D4F8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Устройство сверхвысокой частоты для отделения части потока электромагнитных волн.</w:t>
            </w:r>
          </w:p>
          <w:p w14:paraId="42604F1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3C74B4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to‘lqinlar oqimining bir qismini ajra</w:t>
            </w:r>
            <w:r w:rsidR="00AC63DD" w:rsidRPr="003113C7">
              <w:rPr>
                <w:sz w:val="28"/>
                <w:szCs w:val="28"/>
                <w:lang w:val="en-US"/>
              </w:rPr>
              <w:t>-</w:t>
            </w:r>
            <w:r w:rsidRPr="003113C7">
              <w:rPr>
                <w:sz w:val="28"/>
                <w:szCs w:val="28"/>
                <w:lang w:val="uz-Cyrl-UZ"/>
              </w:rPr>
              <w:t>tish uchun mo‘ljallangan o‘ta yuqori chastotali quril</w:t>
            </w:r>
            <w:r w:rsidR="00AC63DD" w:rsidRPr="003113C7">
              <w:rPr>
                <w:sz w:val="28"/>
                <w:szCs w:val="28"/>
                <w:lang w:val="en-US"/>
              </w:rPr>
              <w:t>-</w:t>
            </w:r>
            <w:r w:rsidRPr="003113C7">
              <w:rPr>
                <w:sz w:val="28"/>
                <w:szCs w:val="28"/>
                <w:lang w:val="uz-Cyrl-UZ"/>
              </w:rPr>
              <w:t>ma.</w:t>
            </w:r>
          </w:p>
          <w:p w14:paraId="0F9E8F9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0F6AC2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тўлқинлар оқимининг бир қисми</w:t>
            </w:r>
            <w:r w:rsidR="00AC63DD" w:rsidRPr="003113C7">
              <w:rPr>
                <w:sz w:val="28"/>
                <w:szCs w:val="28"/>
                <w:lang w:val="uz-Cyrl-UZ"/>
              </w:rPr>
              <w:t>-</w:t>
            </w:r>
            <w:r w:rsidRPr="003113C7">
              <w:rPr>
                <w:sz w:val="28"/>
                <w:szCs w:val="28"/>
                <w:lang w:val="uz-Cyrl-UZ"/>
              </w:rPr>
              <w:t>ни ажратиш учун мўлжалланган ўта юқори часто</w:t>
            </w:r>
            <w:r w:rsidR="00AC63DD" w:rsidRPr="003113C7">
              <w:rPr>
                <w:sz w:val="28"/>
                <w:szCs w:val="28"/>
                <w:lang w:val="uz-Cyrl-UZ"/>
              </w:rPr>
              <w:t>-</w:t>
            </w:r>
            <w:r w:rsidRPr="003113C7">
              <w:rPr>
                <w:sz w:val="28"/>
                <w:szCs w:val="28"/>
                <w:lang w:val="uz-Cyrl-UZ"/>
              </w:rPr>
              <w:t>тали қурилма.</w:t>
            </w:r>
          </w:p>
        </w:tc>
      </w:tr>
      <w:tr w:rsidR="00531151" w:rsidRPr="003113C7" w14:paraId="7CB4E463" w14:textId="77777777" w:rsidTr="00F23303">
        <w:trPr>
          <w:tblCellSpacing w:w="0" w:type="dxa"/>
          <w:jc w:val="center"/>
        </w:trPr>
        <w:tc>
          <w:tcPr>
            <w:tcW w:w="3711" w:type="dxa"/>
          </w:tcPr>
          <w:p w14:paraId="3D6DAC0D" w14:textId="77777777" w:rsidR="00531151" w:rsidRPr="003113C7" w:rsidRDefault="00531151" w:rsidP="00F23303">
            <w:pPr>
              <w:pStyle w:val="Heading2"/>
              <w:widowControl w:val="0"/>
              <w:tabs>
                <w:tab w:val="center" w:pos="4677"/>
                <w:tab w:val="right" w:pos="9355"/>
              </w:tabs>
              <w:autoSpaceDE w:val="0"/>
              <w:autoSpaceDN w:val="0"/>
              <w:adjustRightInd w:val="0"/>
              <w:rPr>
                <w:rFonts w:ascii="Times New Roman" w:hAnsi="Times New Roman"/>
                <w:bCs/>
                <w:sz w:val="28"/>
                <w:szCs w:val="28"/>
                <w:lang w:val="uz-Cyrl-UZ"/>
              </w:rPr>
            </w:pPr>
            <w:r w:rsidRPr="003113C7">
              <w:rPr>
                <w:rFonts w:ascii="Times New Roman" w:hAnsi="Times New Roman"/>
                <w:bCs/>
                <w:sz w:val="28"/>
                <w:szCs w:val="28"/>
                <w:lang w:val="uz-Cyrl-UZ"/>
              </w:rPr>
              <w:t>Сверхвысокочастотный переключатель</w:t>
            </w:r>
          </w:p>
          <w:p w14:paraId="336E345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008565E2" w:rsidRPr="003113C7">
              <w:rPr>
                <w:sz w:val="28"/>
                <w:szCs w:val="28"/>
                <w:lang w:val="uz-Cyrl-UZ"/>
              </w:rPr>
              <w:t>o‘ta yuqori chastotali</w:t>
            </w:r>
          </w:p>
          <w:p w14:paraId="25DA70E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almashlab ulagich</w:t>
            </w:r>
          </w:p>
          <w:p w14:paraId="482A277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ўта юқори частотали алмашлаб улагич</w:t>
            </w:r>
          </w:p>
          <w:p w14:paraId="14388FAB"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en - </w:t>
            </w:r>
            <w:r w:rsidRPr="003113C7">
              <w:rPr>
                <w:sz w:val="28"/>
                <w:szCs w:val="28"/>
                <w:lang w:val="uz-Cyrl-UZ"/>
              </w:rPr>
              <w:t>microwave switch</w:t>
            </w:r>
          </w:p>
        </w:tc>
        <w:tc>
          <w:tcPr>
            <w:tcW w:w="6260" w:type="dxa"/>
          </w:tcPr>
          <w:p w14:paraId="58EC56A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Устройство сверхвысокой частоты для коммутации ответвлений тракта.</w:t>
            </w:r>
          </w:p>
          <w:p w14:paraId="7DC4519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6F7A749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Trakt tarmoqlarini kommutatsiyalash uchun mo‘ljal</w:t>
            </w:r>
            <w:r w:rsidR="00B9161D" w:rsidRPr="003113C7">
              <w:rPr>
                <w:sz w:val="28"/>
                <w:szCs w:val="28"/>
                <w:lang w:val="en-US"/>
              </w:rPr>
              <w:t>-</w:t>
            </w:r>
            <w:r w:rsidRPr="003113C7">
              <w:rPr>
                <w:sz w:val="28"/>
                <w:szCs w:val="28"/>
                <w:lang w:val="uz-Cyrl-UZ"/>
              </w:rPr>
              <w:t>langan o‘ta yuqori chastotali qurilma.</w:t>
            </w:r>
          </w:p>
          <w:p w14:paraId="47D8300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4BB8698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Тракт </w:t>
            </w:r>
            <w:proofErr w:type="spellStart"/>
            <w:r w:rsidRPr="003113C7">
              <w:rPr>
                <w:sz w:val="28"/>
                <w:szCs w:val="28"/>
              </w:rPr>
              <w:t>тармоқларини</w:t>
            </w:r>
            <w:proofErr w:type="spellEnd"/>
            <w:r w:rsidRPr="003113C7">
              <w:rPr>
                <w:sz w:val="28"/>
                <w:szCs w:val="28"/>
              </w:rPr>
              <w:t xml:space="preserve"> </w:t>
            </w:r>
            <w:proofErr w:type="spellStart"/>
            <w:r w:rsidRPr="003113C7">
              <w:rPr>
                <w:sz w:val="28"/>
                <w:szCs w:val="28"/>
              </w:rPr>
              <w:t>коммутациялаш</w:t>
            </w:r>
            <w:proofErr w:type="spellEnd"/>
            <w:r w:rsidRPr="003113C7">
              <w:rPr>
                <w:sz w:val="28"/>
                <w:szCs w:val="28"/>
              </w:rPr>
              <w:t xml:space="preserve"> </w:t>
            </w:r>
            <w:proofErr w:type="spellStart"/>
            <w:r w:rsidRPr="003113C7">
              <w:rPr>
                <w:sz w:val="28"/>
                <w:szCs w:val="28"/>
              </w:rPr>
              <w:t>учун</w:t>
            </w:r>
            <w:proofErr w:type="spellEnd"/>
            <w:r w:rsidRPr="003113C7">
              <w:rPr>
                <w:sz w:val="28"/>
                <w:szCs w:val="28"/>
              </w:rPr>
              <w:t xml:space="preserve"> </w:t>
            </w:r>
            <w:proofErr w:type="spellStart"/>
            <w:r w:rsidRPr="003113C7">
              <w:rPr>
                <w:sz w:val="28"/>
                <w:szCs w:val="28"/>
              </w:rPr>
              <w:t>мўл</w:t>
            </w:r>
            <w:r w:rsidR="00B9161D" w:rsidRPr="003113C7">
              <w:rPr>
                <w:sz w:val="28"/>
                <w:szCs w:val="28"/>
              </w:rPr>
              <w:t>-</w:t>
            </w:r>
            <w:r w:rsidRPr="003113C7">
              <w:rPr>
                <w:sz w:val="28"/>
                <w:szCs w:val="28"/>
              </w:rPr>
              <w:t>жалланган</w:t>
            </w:r>
            <w:proofErr w:type="spellEnd"/>
            <w:r w:rsidRPr="003113C7">
              <w:rPr>
                <w:sz w:val="28"/>
                <w:szCs w:val="28"/>
              </w:rPr>
              <w:t xml:space="preserve"> </w:t>
            </w:r>
            <w:proofErr w:type="spellStart"/>
            <w:r w:rsidRPr="003113C7">
              <w:rPr>
                <w:sz w:val="28"/>
                <w:szCs w:val="28"/>
              </w:rPr>
              <w:t>ўта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частотали</w:t>
            </w:r>
            <w:proofErr w:type="spellEnd"/>
            <w:r w:rsidRPr="003113C7">
              <w:rPr>
                <w:sz w:val="28"/>
                <w:szCs w:val="28"/>
              </w:rPr>
              <w:t xml:space="preserve"> </w:t>
            </w:r>
            <w:proofErr w:type="spellStart"/>
            <w:r w:rsidRPr="003113C7">
              <w:rPr>
                <w:sz w:val="28"/>
                <w:szCs w:val="28"/>
              </w:rPr>
              <w:t>қурилма</w:t>
            </w:r>
            <w:proofErr w:type="spellEnd"/>
            <w:r w:rsidRPr="003113C7">
              <w:rPr>
                <w:sz w:val="28"/>
                <w:szCs w:val="28"/>
              </w:rPr>
              <w:t>.</w:t>
            </w:r>
          </w:p>
        </w:tc>
      </w:tr>
      <w:tr w:rsidR="00531151" w:rsidRPr="00073205" w14:paraId="2499A3A3" w14:textId="77777777" w:rsidTr="00F23303">
        <w:trPr>
          <w:tblCellSpacing w:w="0" w:type="dxa"/>
          <w:jc w:val="center"/>
        </w:trPr>
        <w:tc>
          <w:tcPr>
            <w:tcW w:w="3711" w:type="dxa"/>
          </w:tcPr>
          <w:p w14:paraId="42AA985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Сверхвысокочастотный циркулятор</w:t>
            </w:r>
          </w:p>
          <w:p w14:paraId="25A2E426"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sz w:val="28"/>
                <w:szCs w:val="28"/>
                <w:lang w:val="en-US"/>
              </w:rPr>
              <w:t>uz</w:t>
            </w:r>
            <w:proofErr w:type="spellEnd"/>
            <w:r w:rsidRPr="003113C7">
              <w:rPr>
                <w:b/>
                <w:sz w:val="28"/>
                <w:szCs w:val="28"/>
              </w:rPr>
              <w:t xml:space="preserve"> -</w:t>
            </w:r>
            <w:r w:rsidRPr="003113C7">
              <w:rPr>
                <w:bCs/>
                <w:sz w:val="28"/>
                <w:szCs w:val="28"/>
              </w:rPr>
              <w:t xml:space="preserve"> </w:t>
            </w:r>
            <w:r w:rsidRPr="003113C7">
              <w:rPr>
                <w:bCs/>
                <w:sz w:val="28"/>
                <w:szCs w:val="28"/>
                <w:lang w:val="en-US"/>
              </w:rPr>
              <w:t>o</w:t>
            </w:r>
            <w:r w:rsidRPr="003113C7">
              <w:rPr>
                <w:bCs/>
                <w:sz w:val="28"/>
                <w:szCs w:val="28"/>
              </w:rPr>
              <w:t>‘</w:t>
            </w:r>
            <w:r w:rsidRPr="003113C7">
              <w:rPr>
                <w:bCs/>
                <w:sz w:val="28"/>
                <w:szCs w:val="28"/>
                <w:lang w:val="en-US"/>
              </w:rPr>
              <w:t>ta</w:t>
            </w:r>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chastotali</w:t>
            </w:r>
            <w:proofErr w:type="spellEnd"/>
            <w:r w:rsidRPr="003113C7">
              <w:rPr>
                <w:bCs/>
                <w:sz w:val="28"/>
                <w:szCs w:val="28"/>
              </w:rPr>
              <w:t xml:space="preserve"> </w:t>
            </w:r>
            <w:r w:rsidR="008565E2" w:rsidRPr="003113C7">
              <w:rPr>
                <w:bCs/>
                <w:sz w:val="28"/>
                <w:szCs w:val="28"/>
              </w:rPr>
              <w:br/>
            </w:r>
            <w:proofErr w:type="spellStart"/>
            <w:r w:rsidRPr="003113C7">
              <w:rPr>
                <w:bCs/>
                <w:sz w:val="28"/>
                <w:szCs w:val="28"/>
                <w:lang w:val="en-US"/>
              </w:rPr>
              <w:t>sirkulyator</w:t>
            </w:r>
            <w:proofErr w:type="spellEnd"/>
          </w:p>
          <w:p w14:paraId="75175587"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Cs/>
                <w:sz w:val="28"/>
                <w:szCs w:val="28"/>
              </w:rPr>
              <w:t xml:space="preserve">       </w:t>
            </w:r>
            <w:proofErr w:type="spellStart"/>
            <w:r w:rsidRPr="003113C7">
              <w:rPr>
                <w:bCs/>
                <w:sz w:val="28"/>
                <w:szCs w:val="28"/>
              </w:rPr>
              <w:t>ўта</w:t>
            </w:r>
            <w:proofErr w:type="spellEnd"/>
            <w:r w:rsidRPr="003113C7">
              <w:rPr>
                <w:bCs/>
                <w:sz w:val="28"/>
                <w:szCs w:val="28"/>
              </w:rPr>
              <w:t xml:space="preserve"> </w:t>
            </w:r>
            <w:proofErr w:type="spellStart"/>
            <w:r w:rsidRPr="003113C7">
              <w:rPr>
                <w:bCs/>
                <w:sz w:val="28"/>
                <w:szCs w:val="28"/>
              </w:rPr>
              <w:t>юқори</w:t>
            </w:r>
            <w:proofErr w:type="spellEnd"/>
            <w:r w:rsidRPr="003113C7">
              <w:rPr>
                <w:bCs/>
                <w:sz w:val="28"/>
                <w:szCs w:val="28"/>
              </w:rPr>
              <w:t xml:space="preserve"> </w:t>
            </w:r>
            <w:proofErr w:type="spellStart"/>
            <w:r w:rsidRPr="003113C7">
              <w:rPr>
                <w:bCs/>
                <w:sz w:val="28"/>
                <w:szCs w:val="28"/>
              </w:rPr>
              <w:t>частотали</w:t>
            </w:r>
            <w:proofErr w:type="spellEnd"/>
            <w:r w:rsidRPr="003113C7">
              <w:rPr>
                <w:bCs/>
                <w:sz w:val="28"/>
                <w:szCs w:val="28"/>
              </w:rPr>
              <w:t xml:space="preserve"> </w:t>
            </w:r>
            <w:proofErr w:type="spellStart"/>
            <w:r w:rsidRPr="003113C7">
              <w:rPr>
                <w:bCs/>
                <w:sz w:val="28"/>
                <w:szCs w:val="28"/>
              </w:rPr>
              <w:lastRenderedPageBreak/>
              <w:t>циркулятор</w:t>
            </w:r>
            <w:proofErr w:type="spellEnd"/>
          </w:p>
          <w:p w14:paraId="1B390013"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sz w:val="28"/>
                <w:szCs w:val="28"/>
                <w:lang w:val="en-US"/>
              </w:rPr>
              <w:t>en</w:t>
            </w:r>
            <w:proofErr w:type="spellEnd"/>
            <w:r w:rsidRPr="003113C7">
              <w:rPr>
                <w:b/>
                <w:sz w:val="28"/>
                <w:szCs w:val="28"/>
              </w:rPr>
              <w:t xml:space="preserve"> - </w:t>
            </w:r>
            <w:r w:rsidRPr="003113C7">
              <w:rPr>
                <w:sz w:val="28"/>
                <w:szCs w:val="28"/>
                <w:lang w:val="en-US"/>
              </w:rPr>
              <w:t>microwave</w:t>
            </w:r>
            <w:r w:rsidRPr="003113C7">
              <w:rPr>
                <w:sz w:val="28"/>
                <w:szCs w:val="28"/>
              </w:rPr>
              <w:t xml:space="preserve"> </w:t>
            </w:r>
            <w:r w:rsidRPr="003113C7">
              <w:rPr>
                <w:sz w:val="28"/>
                <w:szCs w:val="28"/>
                <w:lang w:val="en-US"/>
              </w:rPr>
              <w:t>circulator</w:t>
            </w:r>
          </w:p>
        </w:tc>
        <w:tc>
          <w:tcPr>
            <w:tcW w:w="6260" w:type="dxa"/>
          </w:tcPr>
          <w:p w14:paraId="74C49F4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lastRenderedPageBreak/>
              <w:t xml:space="preserve">Устройство для направленной передачи электромагнитной энергии от предыдущего плеча к </w:t>
            </w:r>
            <w:proofErr w:type="spellStart"/>
            <w:r w:rsidRPr="003113C7">
              <w:rPr>
                <w:sz w:val="28"/>
                <w:szCs w:val="28"/>
              </w:rPr>
              <w:t>последеющему</w:t>
            </w:r>
            <w:proofErr w:type="spellEnd"/>
            <w:r w:rsidRPr="003113C7">
              <w:rPr>
                <w:sz w:val="28"/>
                <w:szCs w:val="28"/>
              </w:rPr>
              <w:t xml:space="preserve"> и так далее.</w:t>
            </w:r>
          </w:p>
          <w:p w14:paraId="361E9652" w14:textId="77777777" w:rsidR="00531151" w:rsidRPr="003113C7" w:rsidRDefault="00531151" w:rsidP="00F23303">
            <w:pPr>
              <w:widowControl w:val="0"/>
              <w:tabs>
                <w:tab w:val="center" w:pos="4677"/>
                <w:tab w:val="right" w:pos="9355"/>
              </w:tabs>
              <w:autoSpaceDE w:val="0"/>
              <w:autoSpaceDN w:val="0"/>
              <w:adjustRightInd w:val="0"/>
              <w:jc w:val="both"/>
            </w:pPr>
          </w:p>
          <w:p w14:paraId="4E799EA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energiyani</w:t>
            </w:r>
            <w:proofErr w:type="spellEnd"/>
            <w:r w:rsidRPr="003113C7">
              <w:rPr>
                <w:sz w:val="28"/>
                <w:szCs w:val="28"/>
                <w:lang w:val="en-US"/>
              </w:rPr>
              <w:t xml:space="preserve"> </w:t>
            </w:r>
            <w:proofErr w:type="spellStart"/>
            <w:r w:rsidRPr="003113C7">
              <w:rPr>
                <w:sz w:val="28"/>
                <w:szCs w:val="28"/>
                <w:lang w:val="en-US"/>
              </w:rPr>
              <w:t>oldingi</w:t>
            </w:r>
            <w:proofErr w:type="spellEnd"/>
            <w:r w:rsidRPr="003113C7">
              <w:rPr>
                <w:sz w:val="28"/>
                <w:szCs w:val="28"/>
                <w:lang w:val="en-US"/>
              </w:rPr>
              <w:t xml:space="preserve"> </w:t>
            </w:r>
            <w:proofErr w:type="spellStart"/>
            <w:r w:rsidRPr="003113C7">
              <w:rPr>
                <w:sz w:val="28"/>
                <w:szCs w:val="28"/>
                <w:lang w:val="en-US"/>
              </w:rPr>
              <w:t>yelkadan</w:t>
            </w:r>
            <w:proofErr w:type="spellEnd"/>
            <w:r w:rsidRPr="003113C7">
              <w:rPr>
                <w:sz w:val="28"/>
                <w:szCs w:val="28"/>
                <w:lang w:val="en-US"/>
              </w:rPr>
              <w:t xml:space="preserve"> </w:t>
            </w:r>
            <w:proofErr w:type="spellStart"/>
            <w:r w:rsidRPr="003113C7">
              <w:rPr>
                <w:sz w:val="28"/>
                <w:szCs w:val="28"/>
                <w:lang w:val="en-US"/>
              </w:rPr>
              <w:t>keyingis</w:t>
            </w:r>
            <w:r w:rsidRPr="003113C7">
              <w:rPr>
                <w:sz w:val="28"/>
                <w:szCs w:val="28"/>
                <w:lang w:val="en-US"/>
              </w:rPr>
              <w:lastRenderedPageBreak/>
              <w:t>iga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h.k.</w:t>
            </w:r>
            <w:proofErr w:type="spellEnd"/>
            <w:r w:rsidRPr="003113C7">
              <w:rPr>
                <w:sz w:val="28"/>
                <w:szCs w:val="28"/>
                <w:lang w:val="en-US"/>
              </w:rPr>
              <w:t xml:space="preserve"> </w:t>
            </w:r>
            <w:proofErr w:type="spellStart"/>
            <w:r w:rsidRPr="003113C7">
              <w:rPr>
                <w:sz w:val="28"/>
                <w:szCs w:val="28"/>
                <w:lang w:val="en-US"/>
              </w:rPr>
              <w:t>yo‘naltirilgan</w:t>
            </w:r>
            <w:proofErr w:type="spellEnd"/>
            <w:r w:rsidRPr="003113C7">
              <w:rPr>
                <w:sz w:val="28"/>
                <w:szCs w:val="28"/>
                <w:lang w:val="en-US"/>
              </w:rPr>
              <w:t xml:space="preserve"> </w:t>
            </w:r>
            <w:proofErr w:type="spellStart"/>
            <w:r w:rsidRPr="003113C7">
              <w:rPr>
                <w:sz w:val="28"/>
                <w:szCs w:val="28"/>
                <w:lang w:val="en-US"/>
              </w:rPr>
              <w:t>tarzda</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qurilmasi</w:t>
            </w:r>
            <w:proofErr w:type="spellEnd"/>
            <w:r w:rsidRPr="003113C7">
              <w:rPr>
                <w:sz w:val="28"/>
                <w:szCs w:val="28"/>
                <w:lang w:val="en-US"/>
              </w:rPr>
              <w:t>.</w:t>
            </w:r>
          </w:p>
          <w:p w14:paraId="2AC77456" w14:textId="77777777" w:rsidR="00531151" w:rsidRPr="003113C7" w:rsidRDefault="00531151" w:rsidP="00F23303">
            <w:pPr>
              <w:widowControl w:val="0"/>
              <w:tabs>
                <w:tab w:val="center" w:pos="4677"/>
                <w:tab w:val="right" w:pos="9355"/>
              </w:tabs>
              <w:autoSpaceDE w:val="0"/>
              <w:autoSpaceDN w:val="0"/>
              <w:adjustRightInd w:val="0"/>
              <w:jc w:val="both"/>
              <w:rPr>
                <w:lang w:val="en-US"/>
              </w:rPr>
            </w:pPr>
          </w:p>
          <w:p w14:paraId="40C6C5A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Электромагнит</w:t>
            </w:r>
            <w:r w:rsidRPr="003113C7">
              <w:rPr>
                <w:sz w:val="28"/>
                <w:szCs w:val="28"/>
                <w:lang w:val="en-US"/>
              </w:rPr>
              <w:t xml:space="preserve"> </w:t>
            </w:r>
            <w:proofErr w:type="spellStart"/>
            <w:r w:rsidRPr="003113C7">
              <w:rPr>
                <w:sz w:val="28"/>
                <w:szCs w:val="28"/>
              </w:rPr>
              <w:t>энергияни</w:t>
            </w:r>
            <w:proofErr w:type="spellEnd"/>
            <w:r w:rsidRPr="003113C7">
              <w:rPr>
                <w:sz w:val="28"/>
                <w:szCs w:val="28"/>
                <w:lang w:val="en-US"/>
              </w:rPr>
              <w:t xml:space="preserve"> </w:t>
            </w:r>
            <w:proofErr w:type="spellStart"/>
            <w:r w:rsidRPr="003113C7">
              <w:rPr>
                <w:sz w:val="28"/>
                <w:szCs w:val="28"/>
              </w:rPr>
              <w:t>олдинги</w:t>
            </w:r>
            <w:proofErr w:type="spellEnd"/>
            <w:r w:rsidRPr="003113C7">
              <w:rPr>
                <w:sz w:val="28"/>
                <w:szCs w:val="28"/>
                <w:lang w:val="en-US"/>
              </w:rPr>
              <w:t xml:space="preserve"> </w:t>
            </w:r>
            <w:proofErr w:type="spellStart"/>
            <w:r w:rsidRPr="003113C7">
              <w:rPr>
                <w:sz w:val="28"/>
                <w:szCs w:val="28"/>
              </w:rPr>
              <w:t>елкадан</w:t>
            </w:r>
            <w:proofErr w:type="spellEnd"/>
            <w:r w:rsidRPr="003113C7">
              <w:rPr>
                <w:sz w:val="28"/>
                <w:szCs w:val="28"/>
                <w:lang w:val="en-US"/>
              </w:rPr>
              <w:t xml:space="preserve"> </w:t>
            </w:r>
            <w:proofErr w:type="spellStart"/>
            <w:r w:rsidRPr="003113C7">
              <w:rPr>
                <w:sz w:val="28"/>
                <w:szCs w:val="28"/>
              </w:rPr>
              <w:t>кейингисига</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ҳ</w:t>
            </w:r>
            <w:r w:rsidRPr="003113C7">
              <w:rPr>
                <w:sz w:val="28"/>
                <w:szCs w:val="28"/>
                <w:lang w:val="en-US"/>
              </w:rPr>
              <w:t>.</w:t>
            </w:r>
            <w:r w:rsidRPr="003113C7">
              <w:rPr>
                <w:sz w:val="28"/>
                <w:szCs w:val="28"/>
              </w:rPr>
              <w:t>к</w:t>
            </w:r>
            <w:r w:rsidRPr="003113C7">
              <w:rPr>
                <w:sz w:val="28"/>
                <w:szCs w:val="28"/>
                <w:lang w:val="en-US"/>
              </w:rPr>
              <w:t xml:space="preserve">. </w:t>
            </w:r>
            <w:proofErr w:type="spellStart"/>
            <w:r w:rsidRPr="003113C7">
              <w:rPr>
                <w:sz w:val="28"/>
                <w:szCs w:val="28"/>
              </w:rPr>
              <w:t>йўналтирилган</w:t>
            </w:r>
            <w:proofErr w:type="spellEnd"/>
            <w:r w:rsidRPr="003113C7">
              <w:rPr>
                <w:sz w:val="28"/>
                <w:szCs w:val="28"/>
                <w:lang w:val="en-US"/>
              </w:rPr>
              <w:t xml:space="preserve"> </w:t>
            </w:r>
            <w:proofErr w:type="spellStart"/>
            <w:r w:rsidRPr="003113C7">
              <w:rPr>
                <w:sz w:val="28"/>
                <w:szCs w:val="28"/>
              </w:rPr>
              <w:t>тарзда</w:t>
            </w:r>
            <w:proofErr w:type="spellEnd"/>
            <w:r w:rsidRPr="003113C7">
              <w:rPr>
                <w:sz w:val="28"/>
                <w:szCs w:val="28"/>
                <w:lang w:val="en-US"/>
              </w:rPr>
              <w:t xml:space="preserve"> </w:t>
            </w:r>
            <w:proofErr w:type="spellStart"/>
            <w:r w:rsidRPr="003113C7">
              <w:rPr>
                <w:sz w:val="28"/>
                <w:szCs w:val="28"/>
              </w:rPr>
              <w:t>узатиш</w:t>
            </w:r>
            <w:proofErr w:type="spellEnd"/>
            <w:r w:rsidRPr="003113C7">
              <w:rPr>
                <w:sz w:val="28"/>
                <w:szCs w:val="28"/>
                <w:lang w:val="en-US"/>
              </w:rPr>
              <w:t xml:space="preserve"> </w:t>
            </w:r>
            <w:proofErr w:type="spellStart"/>
            <w:r w:rsidRPr="003113C7">
              <w:rPr>
                <w:sz w:val="28"/>
                <w:szCs w:val="28"/>
              </w:rPr>
              <w:t>қурил</w:t>
            </w:r>
            <w:proofErr w:type="spellEnd"/>
            <w:r w:rsidR="00B9161D" w:rsidRPr="003113C7">
              <w:rPr>
                <w:sz w:val="28"/>
                <w:szCs w:val="28"/>
                <w:lang w:val="en-US"/>
              </w:rPr>
              <w:t>-</w:t>
            </w:r>
            <w:proofErr w:type="spellStart"/>
            <w:r w:rsidRPr="003113C7">
              <w:rPr>
                <w:sz w:val="28"/>
                <w:szCs w:val="28"/>
              </w:rPr>
              <w:t>маси</w:t>
            </w:r>
            <w:proofErr w:type="spellEnd"/>
            <w:r w:rsidRPr="003113C7">
              <w:rPr>
                <w:sz w:val="28"/>
                <w:szCs w:val="28"/>
                <w:lang w:val="en-US"/>
              </w:rPr>
              <w:t>.</w:t>
            </w:r>
          </w:p>
        </w:tc>
      </w:tr>
      <w:tr w:rsidR="00531151" w:rsidRPr="00073205" w14:paraId="4AB0D844" w14:textId="77777777" w:rsidTr="00F23303">
        <w:trPr>
          <w:tblCellSpacing w:w="0" w:type="dxa"/>
          <w:jc w:val="center"/>
        </w:trPr>
        <w:tc>
          <w:tcPr>
            <w:tcW w:w="3711" w:type="dxa"/>
          </w:tcPr>
          <w:p w14:paraId="35276361" w14:textId="77777777" w:rsidR="00531151" w:rsidRPr="003113C7" w:rsidRDefault="00531151" w:rsidP="00F23303">
            <w:pPr>
              <w:outlineLvl w:val="0"/>
              <w:rPr>
                <w:b/>
                <w:bCs/>
                <w:spacing w:val="-4"/>
                <w:sz w:val="28"/>
                <w:szCs w:val="28"/>
                <w:lang w:val="en-US"/>
              </w:rPr>
            </w:pPr>
            <w:r w:rsidRPr="003113C7">
              <w:rPr>
                <w:b/>
                <w:bCs/>
                <w:spacing w:val="-9"/>
                <w:sz w:val="28"/>
                <w:szCs w:val="28"/>
              </w:rPr>
              <w:lastRenderedPageBreak/>
              <w:t>Сверхдлинные</w:t>
            </w:r>
            <w:r w:rsidRPr="003113C7">
              <w:rPr>
                <w:b/>
                <w:bCs/>
                <w:spacing w:val="-9"/>
                <w:sz w:val="28"/>
                <w:szCs w:val="28"/>
                <w:lang w:val="en-US"/>
              </w:rPr>
              <w:t xml:space="preserve"> </w:t>
            </w:r>
            <w:r w:rsidRPr="003113C7">
              <w:rPr>
                <w:b/>
                <w:bCs/>
                <w:spacing w:val="-4"/>
                <w:sz w:val="28"/>
                <w:szCs w:val="28"/>
              </w:rPr>
              <w:t>радиоволны</w:t>
            </w:r>
          </w:p>
          <w:p w14:paraId="431C5EC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o‘ta</w:t>
            </w:r>
            <w:proofErr w:type="spellEnd"/>
            <w:r w:rsidRPr="003113C7">
              <w:rPr>
                <w:bCs/>
                <w:sz w:val="28"/>
                <w:szCs w:val="28"/>
                <w:lang w:val="en-US"/>
              </w:rPr>
              <w:t xml:space="preserve"> </w:t>
            </w:r>
            <w:proofErr w:type="spellStart"/>
            <w:r w:rsidRPr="003113C7">
              <w:rPr>
                <w:bCs/>
                <w:sz w:val="28"/>
                <w:szCs w:val="28"/>
                <w:lang w:val="en-US"/>
              </w:rPr>
              <w:t>uzun</w:t>
            </w:r>
            <w:proofErr w:type="spellEnd"/>
            <w:r w:rsidRPr="003113C7">
              <w:rPr>
                <w:bCs/>
                <w:sz w:val="28"/>
                <w:szCs w:val="28"/>
                <w:lang w:val="en-US"/>
              </w:rPr>
              <w:t xml:space="preserve"> </w:t>
            </w:r>
            <w:proofErr w:type="spellStart"/>
            <w:r w:rsidRPr="003113C7">
              <w:rPr>
                <w:bCs/>
                <w:sz w:val="28"/>
                <w:szCs w:val="28"/>
                <w:lang w:val="en-US"/>
              </w:rPr>
              <w:t>radioto‘lqinlar</w:t>
            </w:r>
            <w:proofErr w:type="spellEnd"/>
          </w:p>
          <w:p w14:paraId="326D9ACB"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Cs/>
                <w:sz w:val="28"/>
                <w:szCs w:val="28"/>
                <w:lang w:val="uz-Cyrl-UZ"/>
              </w:rPr>
              <w:t xml:space="preserve">       ўта узун радиотўлқинлар</w:t>
            </w:r>
          </w:p>
          <w:p w14:paraId="31D819B1" w14:textId="77777777" w:rsidR="00531151" w:rsidRPr="003113C7" w:rsidRDefault="00531151" w:rsidP="00F23303">
            <w:pPr>
              <w:outlineLvl w:val="0"/>
              <w:rPr>
                <w:b/>
                <w:bCs/>
                <w:kern w:val="36"/>
                <w:sz w:val="28"/>
                <w:szCs w:val="28"/>
                <w:lang w:val="uz-Cyrl-UZ"/>
              </w:rPr>
            </w:pPr>
            <w:r w:rsidRPr="003113C7">
              <w:rPr>
                <w:b/>
                <w:sz w:val="28"/>
                <w:szCs w:val="28"/>
                <w:lang w:val="uz-Cyrl-UZ"/>
              </w:rPr>
              <w:t>en -</w:t>
            </w:r>
            <w:r w:rsidRPr="003113C7">
              <w:rPr>
                <w:b/>
                <w:bCs/>
                <w:kern w:val="36"/>
                <w:sz w:val="28"/>
                <w:szCs w:val="28"/>
                <w:lang w:val="uz-Cyrl-UZ"/>
              </w:rPr>
              <w:t xml:space="preserve"> </w:t>
            </w:r>
            <w:r w:rsidRPr="003113C7">
              <w:rPr>
                <w:bCs/>
                <w:kern w:val="36"/>
                <w:sz w:val="28"/>
                <w:szCs w:val="28"/>
                <w:lang w:val="uz-Cyrl-UZ"/>
              </w:rPr>
              <w:t>myriametric waves</w:t>
            </w:r>
          </w:p>
        </w:tc>
        <w:tc>
          <w:tcPr>
            <w:tcW w:w="6260" w:type="dxa"/>
          </w:tcPr>
          <w:p w14:paraId="4A5E5AC4" w14:textId="77777777" w:rsidR="00531151" w:rsidRPr="003113C7" w:rsidRDefault="00531151" w:rsidP="00F23303">
            <w:pPr>
              <w:jc w:val="both"/>
              <w:rPr>
                <w:bCs/>
                <w:spacing w:val="-6"/>
                <w:sz w:val="28"/>
                <w:szCs w:val="28"/>
                <w:lang w:val="uz-Cyrl-UZ"/>
              </w:rPr>
            </w:pPr>
            <w:r w:rsidRPr="003113C7">
              <w:rPr>
                <w:bCs/>
                <w:spacing w:val="-6"/>
                <w:sz w:val="28"/>
                <w:szCs w:val="28"/>
                <w:lang w:val="uz-Cyrl-UZ"/>
              </w:rPr>
              <w:t xml:space="preserve">Радиоволны длиной 10 - 100 </w:t>
            </w:r>
            <w:r w:rsidR="00E952E6" w:rsidRPr="003113C7">
              <w:rPr>
                <w:bCs/>
                <w:spacing w:val="-6"/>
                <w:sz w:val="28"/>
                <w:szCs w:val="28"/>
                <w:lang w:val="uz-Cyrl-UZ"/>
              </w:rPr>
              <w:t>km</w:t>
            </w:r>
            <w:r w:rsidRPr="003113C7">
              <w:rPr>
                <w:bCs/>
                <w:spacing w:val="-6"/>
                <w:sz w:val="28"/>
                <w:szCs w:val="28"/>
                <w:lang w:val="uz-Cyrl-UZ"/>
              </w:rPr>
              <w:t>.</w:t>
            </w:r>
          </w:p>
          <w:p w14:paraId="20CCE546" w14:textId="77777777" w:rsidR="00531151" w:rsidRPr="003113C7" w:rsidRDefault="00531151" w:rsidP="00F23303">
            <w:pPr>
              <w:jc w:val="both"/>
              <w:rPr>
                <w:bCs/>
                <w:spacing w:val="-6"/>
                <w:sz w:val="22"/>
                <w:szCs w:val="22"/>
                <w:lang w:val="uz-Cyrl-UZ"/>
              </w:rPr>
            </w:pPr>
          </w:p>
          <w:p w14:paraId="6F8480A0" w14:textId="77777777" w:rsidR="00531151" w:rsidRPr="003113C7" w:rsidRDefault="00531151" w:rsidP="00F23303">
            <w:pPr>
              <w:jc w:val="both"/>
              <w:rPr>
                <w:bCs/>
                <w:spacing w:val="-6"/>
                <w:sz w:val="28"/>
                <w:szCs w:val="28"/>
                <w:lang w:val="uz-Cyrl-UZ"/>
              </w:rPr>
            </w:pPr>
            <w:r w:rsidRPr="003113C7">
              <w:rPr>
                <w:bCs/>
                <w:spacing w:val="-6"/>
                <w:sz w:val="28"/>
                <w:szCs w:val="28"/>
                <w:lang w:val="uz-Cyrl-UZ"/>
              </w:rPr>
              <w:t>Uzunligi 10 km dan 100 km gacha bo‘lgan radioto‘lqin-lar.</w:t>
            </w:r>
          </w:p>
          <w:p w14:paraId="49475DEE" w14:textId="77777777" w:rsidR="00531151" w:rsidRPr="003113C7" w:rsidRDefault="00531151" w:rsidP="00F23303">
            <w:pPr>
              <w:jc w:val="both"/>
              <w:rPr>
                <w:bCs/>
                <w:spacing w:val="-6"/>
                <w:lang w:val="uz-Cyrl-UZ"/>
              </w:rPr>
            </w:pPr>
          </w:p>
          <w:p w14:paraId="51EB4B34" w14:textId="77777777" w:rsidR="00531151" w:rsidRPr="003113C7" w:rsidRDefault="00531151" w:rsidP="00F23303">
            <w:pPr>
              <w:jc w:val="both"/>
              <w:rPr>
                <w:i/>
                <w:iCs/>
                <w:sz w:val="28"/>
                <w:szCs w:val="28"/>
                <w:lang w:val="uz-Cyrl-UZ"/>
              </w:rPr>
            </w:pPr>
            <w:r w:rsidRPr="003113C7">
              <w:rPr>
                <w:bCs/>
                <w:spacing w:val="-6"/>
                <w:sz w:val="28"/>
                <w:szCs w:val="28"/>
                <w:lang w:val="uz-Cyrl-UZ"/>
              </w:rPr>
              <w:t>Узунлиги 10 km дан 100 km гача бўлган радиотўл-қинлар.</w:t>
            </w:r>
          </w:p>
        </w:tc>
      </w:tr>
      <w:tr w:rsidR="00531151" w:rsidRPr="00073205" w14:paraId="5CC5F14C" w14:textId="77777777" w:rsidTr="00F23303">
        <w:trPr>
          <w:tblCellSpacing w:w="0" w:type="dxa"/>
          <w:jc w:val="center"/>
        </w:trPr>
        <w:tc>
          <w:tcPr>
            <w:tcW w:w="3711" w:type="dxa"/>
          </w:tcPr>
          <w:p w14:paraId="7D658264" w14:textId="77777777" w:rsidR="00531151" w:rsidRPr="003113C7" w:rsidRDefault="00531151" w:rsidP="00F23303">
            <w:pPr>
              <w:rPr>
                <w:b/>
                <w:bCs/>
                <w:color w:val="000000"/>
                <w:sz w:val="28"/>
                <w:szCs w:val="28"/>
                <w:lang w:val="uz-Cyrl-UZ"/>
              </w:rPr>
            </w:pPr>
            <w:r w:rsidRPr="003113C7">
              <w:rPr>
                <w:b/>
                <w:bCs/>
                <w:color w:val="000000"/>
                <w:sz w:val="28"/>
                <w:szCs w:val="28"/>
                <w:lang w:val="uz-Cyrl-UZ"/>
              </w:rPr>
              <w:t>Сверхмедленные замирания</w:t>
            </w:r>
          </w:p>
          <w:p w14:paraId="3A48206D"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o‘ta sekin so‘nish</w:t>
            </w:r>
          </w:p>
          <w:p w14:paraId="7C10D73A"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ўта секин сўниш</w:t>
            </w:r>
          </w:p>
          <w:p w14:paraId="2D1DBFE9"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color w:val="000000"/>
                <w:sz w:val="28"/>
                <w:szCs w:val="28"/>
                <w:lang w:val="en-US"/>
              </w:rPr>
              <w:t xml:space="preserve"> </w:t>
            </w:r>
            <w:r w:rsidRPr="003113C7">
              <w:rPr>
                <w:b/>
                <w:bCs/>
                <w:sz w:val="28"/>
                <w:szCs w:val="28"/>
                <w:lang w:val="en-US"/>
              </w:rPr>
              <w:t xml:space="preserve">- </w:t>
            </w:r>
            <w:r w:rsidRPr="003113C7">
              <w:rPr>
                <w:bCs/>
                <w:sz w:val="28"/>
                <w:szCs w:val="28"/>
                <w:lang w:val="uz-Cyrl-UZ"/>
              </w:rPr>
              <w:t>very slow fading</w:t>
            </w:r>
          </w:p>
        </w:tc>
        <w:tc>
          <w:tcPr>
            <w:tcW w:w="6260" w:type="dxa"/>
          </w:tcPr>
          <w:p w14:paraId="69582097"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Долговременные замирания, обычно связанные с сезонными изменениями условий распространения радиоволн.</w:t>
            </w:r>
          </w:p>
          <w:p w14:paraId="74E71D9D" w14:textId="77777777" w:rsidR="00531151" w:rsidRPr="003113C7" w:rsidRDefault="00531151" w:rsidP="00F23303">
            <w:pPr>
              <w:autoSpaceDE w:val="0"/>
              <w:autoSpaceDN w:val="0"/>
              <w:adjustRightInd w:val="0"/>
              <w:jc w:val="both"/>
              <w:rPr>
                <w:lang w:val="uz-Cyrl-UZ"/>
              </w:rPr>
            </w:pPr>
          </w:p>
          <w:p w14:paraId="61680B4A"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Odatda, radioto‘lqinlar tarqalish shartlarining mavsu</w:t>
            </w:r>
            <w:r w:rsidR="00B9161D" w:rsidRPr="003113C7">
              <w:rPr>
                <w:sz w:val="28"/>
                <w:szCs w:val="28"/>
                <w:lang w:val="en-US"/>
              </w:rPr>
              <w:t>-</w:t>
            </w:r>
            <w:r w:rsidRPr="003113C7">
              <w:rPr>
                <w:sz w:val="28"/>
                <w:szCs w:val="28"/>
                <w:lang w:val="uz-Cyrl-UZ"/>
              </w:rPr>
              <w:t>miy o‘zgarishlari bilan bog‘liq uzoq muddatli so‘nish.</w:t>
            </w:r>
          </w:p>
          <w:p w14:paraId="6F860E71" w14:textId="77777777" w:rsidR="00531151" w:rsidRPr="003113C7" w:rsidRDefault="00531151" w:rsidP="00F23303">
            <w:pPr>
              <w:autoSpaceDE w:val="0"/>
              <w:autoSpaceDN w:val="0"/>
              <w:adjustRightInd w:val="0"/>
              <w:jc w:val="both"/>
              <w:rPr>
                <w:lang w:val="uz-Cyrl-UZ"/>
              </w:rPr>
            </w:pPr>
          </w:p>
          <w:p w14:paraId="04E4E8DC"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Одатда, радиотўлқинлар тарқалиш шартларининг мавсумий ўзгаришлари билан боғлиқ узоқ муддат</w:t>
            </w:r>
            <w:r w:rsidR="00B9161D" w:rsidRPr="003113C7">
              <w:rPr>
                <w:sz w:val="28"/>
                <w:szCs w:val="28"/>
                <w:lang w:val="uz-Cyrl-UZ"/>
              </w:rPr>
              <w:t>-</w:t>
            </w:r>
            <w:r w:rsidRPr="003113C7">
              <w:rPr>
                <w:sz w:val="28"/>
                <w:szCs w:val="28"/>
                <w:lang w:val="uz-Cyrl-UZ"/>
              </w:rPr>
              <w:t>ли сўниш.</w:t>
            </w:r>
          </w:p>
        </w:tc>
      </w:tr>
      <w:tr w:rsidR="00531151" w:rsidRPr="00073205" w14:paraId="276BB82F" w14:textId="77777777" w:rsidTr="00F23303">
        <w:trPr>
          <w:tblCellSpacing w:w="0" w:type="dxa"/>
          <w:jc w:val="center"/>
        </w:trPr>
        <w:tc>
          <w:tcPr>
            <w:tcW w:w="3711" w:type="dxa"/>
          </w:tcPr>
          <w:p w14:paraId="30C6E559" w14:textId="77777777" w:rsidR="00531151" w:rsidRPr="003113C7" w:rsidRDefault="008565E2"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Сверхрефракция</w:t>
            </w:r>
          </w:p>
          <w:p w14:paraId="59596105"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w:t>
            </w:r>
            <w:r w:rsidRPr="003113C7">
              <w:rPr>
                <w:b/>
                <w:bCs/>
                <w:sz w:val="28"/>
                <w:szCs w:val="28"/>
                <w:lang w:val="uz-Cyrl-UZ"/>
              </w:rPr>
              <w:t xml:space="preserve"> </w:t>
            </w:r>
            <w:r w:rsidRPr="003113C7">
              <w:rPr>
                <w:bCs/>
                <w:sz w:val="28"/>
                <w:szCs w:val="28"/>
                <w:lang w:val="uz-Cyrl-UZ"/>
              </w:rPr>
              <w:t>- o‘ta yuqori refraksiya</w:t>
            </w:r>
          </w:p>
          <w:p w14:paraId="54EBE6E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Cs/>
                <w:sz w:val="28"/>
                <w:szCs w:val="28"/>
                <w:lang w:val="uz-Cyrl-UZ"/>
              </w:rPr>
              <w:t xml:space="preserve">       ўта юқори рефракция</w:t>
            </w:r>
          </w:p>
          <w:p w14:paraId="790680A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en - </w:t>
            </w:r>
            <w:r w:rsidRPr="003113C7">
              <w:rPr>
                <w:bCs/>
                <w:sz w:val="28"/>
                <w:szCs w:val="28"/>
                <w:lang w:val="uz-Cyrl-UZ"/>
              </w:rPr>
              <w:t>s</w:t>
            </w:r>
            <w:r w:rsidRPr="003113C7">
              <w:rPr>
                <w:sz w:val="28"/>
                <w:szCs w:val="28"/>
                <w:lang w:val="uz-Cyrl-UZ"/>
              </w:rPr>
              <w:t>uperrefrartion</w:t>
            </w:r>
          </w:p>
        </w:tc>
        <w:tc>
          <w:tcPr>
            <w:tcW w:w="6260" w:type="dxa"/>
            <w:vAlign w:val="center"/>
          </w:tcPr>
          <w:p w14:paraId="56A3A908" w14:textId="00052AD6" w:rsidR="00531151" w:rsidRPr="00073205" w:rsidRDefault="00531151" w:rsidP="00F23303">
            <w:pPr>
              <w:widowControl w:val="0"/>
              <w:tabs>
                <w:tab w:val="center" w:pos="4677"/>
                <w:tab w:val="right" w:pos="9355"/>
              </w:tabs>
              <w:autoSpaceDE w:val="0"/>
              <w:autoSpaceDN w:val="0"/>
              <w:adjustRightInd w:val="0"/>
              <w:jc w:val="both"/>
            </w:pPr>
            <w:r w:rsidRPr="003113C7">
              <w:rPr>
                <w:sz w:val="28"/>
                <w:szCs w:val="28"/>
              </w:rPr>
              <w:t xml:space="preserve">Рефракция, при которой радиус кривизны луча меньше радиуса земного шара и возможно </w:t>
            </w:r>
            <w:proofErr w:type="spellStart"/>
            <w:r w:rsidRPr="003113C7">
              <w:rPr>
                <w:sz w:val="28"/>
                <w:szCs w:val="28"/>
              </w:rPr>
              <w:t>распро</w:t>
            </w:r>
            <w:r w:rsidR="00B9161D" w:rsidRPr="003113C7">
              <w:rPr>
                <w:sz w:val="28"/>
                <w:szCs w:val="28"/>
              </w:rPr>
              <w:t>-</w:t>
            </w:r>
            <w:r w:rsidRPr="003113C7">
              <w:rPr>
                <w:sz w:val="28"/>
                <w:szCs w:val="28"/>
              </w:rPr>
              <w:t>странение</w:t>
            </w:r>
            <w:proofErr w:type="spellEnd"/>
            <w:r w:rsidRPr="003113C7">
              <w:rPr>
                <w:sz w:val="28"/>
                <w:szCs w:val="28"/>
              </w:rPr>
              <w:t xml:space="preserve"> радиоволн за пределы видимого го</w:t>
            </w:r>
            <w:r w:rsidR="003B321D" w:rsidRPr="003113C7">
              <w:rPr>
                <w:sz w:val="28"/>
                <w:szCs w:val="28"/>
              </w:rPr>
              <w:t>ризонта.</w:t>
            </w:r>
            <w:r w:rsidR="00B9267F" w:rsidRPr="00B9267F">
              <w:rPr>
                <w:sz w:val="28"/>
                <w:szCs w:val="28"/>
              </w:rPr>
              <w:t xml:space="preserve"> </w:t>
            </w:r>
            <w:r w:rsidRPr="003113C7">
              <w:t xml:space="preserve">Примечание − Распространение радиоволн при </w:t>
            </w:r>
            <w:proofErr w:type="spellStart"/>
            <w:r w:rsidRPr="003113C7">
              <w:t>сверхрефракции</w:t>
            </w:r>
            <w:proofErr w:type="spellEnd"/>
            <w:r w:rsidRPr="003113C7">
              <w:t xml:space="preserve"> называется волноводным, поскольку оно проходит в пределах тропосферного волновода, когда луч многократно отражается между тропосферой и поверхностью Земли.</w:t>
            </w:r>
          </w:p>
          <w:p w14:paraId="4A6FF7F7" w14:textId="77777777" w:rsidR="00B9267F" w:rsidRPr="00073205" w:rsidRDefault="00B9267F" w:rsidP="00F23303">
            <w:pPr>
              <w:widowControl w:val="0"/>
              <w:tabs>
                <w:tab w:val="center" w:pos="4677"/>
                <w:tab w:val="right" w:pos="9355"/>
              </w:tabs>
              <w:autoSpaceDE w:val="0"/>
              <w:autoSpaceDN w:val="0"/>
              <w:adjustRightInd w:val="0"/>
              <w:jc w:val="both"/>
            </w:pPr>
          </w:p>
          <w:p w14:paraId="5F9874A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Nur egriligining radiusi yer shari radiusidan kam va radioto‘lqinlarni ko‘rinayotgan gorizontdan tashqariga tarqa</w:t>
            </w:r>
            <w:r w:rsidR="003B321D" w:rsidRPr="003113C7">
              <w:rPr>
                <w:sz w:val="28"/>
                <w:szCs w:val="28"/>
                <w:lang w:val="uz-Cyrl-UZ"/>
              </w:rPr>
              <w:t>tish mumkin bo‘lgan refraksiya.</w:t>
            </w:r>
          </w:p>
          <w:p w14:paraId="76C0990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Radioto‘lqinlarning o‘ta yuqori refraksiyada tarqalishi, troposferali to‘lqino‘tkazg</w:t>
            </w:r>
            <w:r w:rsidR="003B321D" w:rsidRPr="003113C7">
              <w:rPr>
                <w:lang w:val="uz-Cyrl-UZ"/>
              </w:rPr>
              <w:t xml:space="preserve">ich doirasida o‘tganligi, (nur </w:t>
            </w:r>
            <w:r w:rsidRPr="003113C7">
              <w:rPr>
                <w:lang w:val="uz-Cyrl-UZ"/>
              </w:rPr>
              <w:t>trposfera va Yer  sirti o‘rtasida ko‘p marta qaytgani) sababli, to‘lqino‘tkazgichli deb nomlanadi.</w:t>
            </w:r>
          </w:p>
          <w:p w14:paraId="55BB0093"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0211E43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Нур эгрилигининг радиуси ер шари радиусидан кам ва радиотўлқинларни кўринаётган горизонт</w:t>
            </w:r>
            <w:r w:rsidR="00B9161D" w:rsidRPr="003113C7">
              <w:rPr>
                <w:sz w:val="28"/>
                <w:szCs w:val="28"/>
                <w:lang w:val="uz-Cyrl-UZ"/>
              </w:rPr>
              <w:t>-</w:t>
            </w:r>
            <w:r w:rsidRPr="003113C7">
              <w:rPr>
                <w:sz w:val="28"/>
                <w:szCs w:val="28"/>
                <w:lang w:val="uz-Cyrl-UZ"/>
              </w:rPr>
              <w:t xml:space="preserve">дан ташқарига тарқатиш мумкин бўлган </w:t>
            </w:r>
            <w:r w:rsidR="003B321D" w:rsidRPr="003113C7">
              <w:rPr>
                <w:sz w:val="28"/>
                <w:szCs w:val="28"/>
                <w:lang w:val="uz-Cyrl-UZ"/>
              </w:rPr>
              <w:t>рефрак</w:t>
            </w:r>
            <w:r w:rsidR="00B9161D" w:rsidRPr="003113C7">
              <w:rPr>
                <w:sz w:val="28"/>
                <w:szCs w:val="28"/>
                <w:lang w:val="uz-Cyrl-UZ"/>
              </w:rPr>
              <w:t>-</w:t>
            </w:r>
            <w:r w:rsidR="003B321D" w:rsidRPr="003113C7">
              <w:rPr>
                <w:sz w:val="28"/>
                <w:szCs w:val="28"/>
                <w:lang w:val="uz-Cyrl-UZ"/>
              </w:rPr>
              <w:t>ция.</w:t>
            </w:r>
          </w:p>
          <w:p w14:paraId="036DD40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Радиотўлқинларнинг ўта юқори рефракцияда тар</w:t>
            </w:r>
            <w:r w:rsidR="00B9161D" w:rsidRPr="003113C7">
              <w:rPr>
                <w:lang w:val="uz-Cyrl-UZ"/>
              </w:rPr>
              <w:t>-</w:t>
            </w:r>
            <w:r w:rsidRPr="003113C7">
              <w:rPr>
                <w:lang w:val="uz-Cyrl-UZ"/>
              </w:rPr>
              <w:t>қалиши, тропосферали тўлқинўтказгич доирасида ўтганли</w:t>
            </w:r>
            <w:r w:rsidR="00B9161D" w:rsidRPr="003113C7">
              <w:rPr>
                <w:lang w:val="uz-Cyrl-UZ"/>
              </w:rPr>
              <w:t>-</w:t>
            </w:r>
            <w:r w:rsidRPr="003113C7">
              <w:rPr>
                <w:lang w:val="uz-Cyrl-UZ"/>
              </w:rPr>
              <w:lastRenderedPageBreak/>
              <w:t>ги, (нур трпосфера ва Ер сирти ўртасида кўп марта қайтга</w:t>
            </w:r>
            <w:r w:rsidR="00B9161D" w:rsidRPr="003113C7">
              <w:rPr>
                <w:lang w:val="uz-Cyrl-UZ"/>
              </w:rPr>
              <w:t>-</w:t>
            </w:r>
            <w:r w:rsidRPr="003113C7">
              <w:rPr>
                <w:lang w:val="uz-Cyrl-UZ"/>
              </w:rPr>
              <w:t>ни) сабабли, тўлқинўтказгичли деб номланади.</w:t>
            </w:r>
          </w:p>
        </w:tc>
      </w:tr>
      <w:tr w:rsidR="00531151" w:rsidRPr="00073205" w14:paraId="2F2900B3" w14:textId="77777777" w:rsidTr="00F23303">
        <w:trPr>
          <w:tblCellSpacing w:w="0" w:type="dxa"/>
          <w:jc w:val="center"/>
        </w:trPr>
        <w:tc>
          <w:tcPr>
            <w:tcW w:w="3711" w:type="dxa"/>
          </w:tcPr>
          <w:p w14:paraId="6A85B0EA" w14:textId="77777777" w:rsidR="00531151" w:rsidRPr="003113C7" w:rsidRDefault="00531151" w:rsidP="00F23303">
            <w:pPr>
              <w:outlineLvl w:val="0"/>
              <w:rPr>
                <w:b/>
                <w:bCs/>
                <w:sz w:val="28"/>
                <w:szCs w:val="28"/>
                <w:lang w:val="en-US"/>
              </w:rPr>
            </w:pPr>
            <w:r w:rsidRPr="003113C7">
              <w:rPr>
                <w:b/>
                <w:bCs/>
                <w:sz w:val="28"/>
                <w:szCs w:val="28"/>
              </w:rPr>
              <w:lastRenderedPageBreak/>
              <w:t>Свет</w:t>
            </w:r>
          </w:p>
          <w:p w14:paraId="25E0E766"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yorug‘lik</w:t>
            </w:r>
            <w:proofErr w:type="spellEnd"/>
          </w:p>
          <w:p w14:paraId="401A02E1"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ёруғлик</w:t>
            </w:r>
          </w:p>
          <w:p w14:paraId="40ED4EE0"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 light, visible radiation</w:t>
            </w:r>
          </w:p>
        </w:tc>
        <w:tc>
          <w:tcPr>
            <w:tcW w:w="6260" w:type="dxa"/>
          </w:tcPr>
          <w:p w14:paraId="6AF7B8B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Электромагнитное излучение, непосредственно воспринимаемое человеческим глазом; характеризуется длинами волн в диапазоне 0,4</w:t>
            </w:r>
            <w:r w:rsidRPr="003113C7">
              <w:rPr>
                <w:sz w:val="28"/>
                <w:szCs w:val="28"/>
                <w:lang w:val="uz-Cyrl-UZ"/>
              </w:rPr>
              <w:t>-</w:t>
            </w:r>
            <w:r w:rsidRPr="003113C7">
              <w:rPr>
                <w:sz w:val="28"/>
                <w:szCs w:val="28"/>
              </w:rPr>
              <w:t>0,76 мкм.</w:t>
            </w:r>
          </w:p>
          <w:p w14:paraId="3C775B4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49F51E7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Bevosita inson ko‘zi orqali qabul qilinadigan elektro</w:t>
            </w:r>
            <w:r w:rsidR="00B9161D" w:rsidRPr="003113C7">
              <w:rPr>
                <w:sz w:val="28"/>
                <w:szCs w:val="28"/>
                <w:lang w:val="uz-Cyrl-UZ"/>
              </w:rPr>
              <w:t>-</w:t>
            </w:r>
            <w:r w:rsidRPr="003113C7">
              <w:rPr>
                <w:sz w:val="28"/>
                <w:szCs w:val="28"/>
                <w:lang w:val="uz-Cyrl-UZ"/>
              </w:rPr>
              <w:t>magnit nurlanish, 0,4 mkm dan 0,76 mkm gacha bo‘l</w:t>
            </w:r>
            <w:r w:rsidR="00B9161D" w:rsidRPr="003113C7">
              <w:rPr>
                <w:sz w:val="28"/>
                <w:szCs w:val="28"/>
                <w:lang w:val="uz-Cyrl-UZ"/>
              </w:rPr>
              <w:t>-</w:t>
            </w:r>
            <w:r w:rsidRPr="003113C7">
              <w:rPr>
                <w:sz w:val="28"/>
                <w:szCs w:val="28"/>
                <w:lang w:val="uz-Cyrl-UZ"/>
              </w:rPr>
              <w:t>gan diapazondagi to‘lqin uzunligi bilan tavsiflanadi.</w:t>
            </w:r>
          </w:p>
          <w:p w14:paraId="5B9F72A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EFD86C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Бевосита инсон кўзи орқали қабул қилинадиган электромагнит нурланиш, 0,4 mkm дан 0,76 mkm гача бўлган диапазондаги тўлқин узунлиги билан тавсифланади.</w:t>
            </w:r>
          </w:p>
        </w:tc>
      </w:tr>
      <w:tr w:rsidR="00531151" w:rsidRPr="00073205" w14:paraId="417424AD" w14:textId="77777777" w:rsidTr="00F23303">
        <w:trPr>
          <w:tblCellSpacing w:w="0" w:type="dxa"/>
          <w:jc w:val="center"/>
        </w:trPr>
        <w:tc>
          <w:tcPr>
            <w:tcW w:w="3711" w:type="dxa"/>
          </w:tcPr>
          <w:p w14:paraId="530C9C88" w14:textId="77777777" w:rsidR="00531151" w:rsidRPr="003113C7" w:rsidRDefault="008565E2" w:rsidP="00F23303">
            <w:pPr>
              <w:shd w:val="clear" w:color="auto" w:fill="FFFFFF"/>
              <w:ind w:right="53"/>
              <w:jc w:val="both"/>
              <w:rPr>
                <w:b/>
                <w:bCs/>
                <w:sz w:val="28"/>
                <w:szCs w:val="28"/>
                <w:lang w:val="uz-Cyrl-UZ"/>
              </w:rPr>
            </w:pPr>
            <w:r w:rsidRPr="003113C7">
              <w:rPr>
                <w:b/>
                <w:bCs/>
                <w:sz w:val="28"/>
                <w:szCs w:val="28"/>
                <w:lang w:val="uz-Cyrl-UZ"/>
              </w:rPr>
              <w:t>Световод</w:t>
            </w:r>
          </w:p>
          <w:p w14:paraId="25DDEE84" w14:textId="77777777" w:rsidR="00531151" w:rsidRPr="003113C7" w:rsidRDefault="00531151" w:rsidP="00F23303">
            <w:pPr>
              <w:shd w:val="clear" w:color="auto" w:fill="FFFFFF"/>
              <w:ind w:right="53"/>
              <w:jc w:val="both"/>
              <w:rPr>
                <w:bCs/>
                <w:sz w:val="28"/>
                <w:szCs w:val="28"/>
                <w:lang w:val="uz-Cyrl-UZ"/>
              </w:rPr>
            </w:pPr>
            <w:r w:rsidRPr="003113C7">
              <w:rPr>
                <w:b/>
                <w:bCs/>
                <w:sz w:val="28"/>
                <w:szCs w:val="28"/>
                <w:lang w:val="uz-Cyrl-UZ"/>
              </w:rPr>
              <w:t xml:space="preserve">uz </w:t>
            </w:r>
            <w:r w:rsidRPr="003113C7">
              <w:rPr>
                <w:bCs/>
                <w:sz w:val="28"/>
                <w:szCs w:val="28"/>
                <w:lang w:val="uz-Cyrl-UZ"/>
              </w:rPr>
              <w:t>- yorug‘liko‘tkazgich</w:t>
            </w:r>
          </w:p>
          <w:p w14:paraId="4E140103" w14:textId="77777777" w:rsidR="00531151" w:rsidRPr="003113C7" w:rsidRDefault="00531151" w:rsidP="00F23303">
            <w:pPr>
              <w:shd w:val="clear" w:color="auto" w:fill="FFFFFF"/>
              <w:ind w:right="53"/>
              <w:jc w:val="both"/>
              <w:rPr>
                <w:b/>
                <w:bCs/>
                <w:sz w:val="28"/>
                <w:szCs w:val="28"/>
                <w:lang w:val="uz-Cyrl-UZ"/>
              </w:rPr>
            </w:pPr>
            <w:r w:rsidRPr="003113C7">
              <w:rPr>
                <w:bCs/>
                <w:sz w:val="28"/>
                <w:szCs w:val="28"/>
                <w:lang w:val="uz-Cyrl-UZ"/>
              </w:rPr>
              <w:t xml:space="preserve">       ёруғликўтказгич</w:t>
            </w:r>
          </w:p>
          <w:p w14:paraId="7077BFBB" w14:textId="77777777" w:rsidR="00531151" w:rsidRPr="003113C7" w:rsidRDefault="00531151" w:rsidP="00F23303">
            <w:pPr>
              <w:outlineLvl w:val="0"/>
              <w:rPr>
                <w:b/>
                <w:bCs/>
                <w:kern w:val="36"/>
                <w:sz w:val="28"/>
                <w:szCs w:val="28"/>
                <w:lang w:val="uz-Cyrl-UZ"/>
              </w:rPr>
            </w:pPr>
            <w:r w:rsidRPr="003113C7">
              <w:rPr>
                <w:b/>
                <w:bCs/>
                <w:sz w:val="28"/>
                <w:szCs w:val="28"/>
                <w:lang w:val="uz-Cyrl-UZ"/>
              </w:rPr>
              <w:t xml:space="preserve">en - </w:t>
            </w:r>
            <w:r w:rsidRPr="003113C7">
              <w:rPr>
                <w:bCs/>
                <w:sz w:val="28"/>
                <w:szCs w:val="28"/>
                <w:lang w:val="uz-Cyrl-UZ"/>
              </w:rPr>
              <w:t>lightguide</w:t>
            </w:r>
          </w:p>
        </w:tc>
        <w:tc>
          <w:tcPr>
            <w:tcW w:w="6260" w:type="dxa"/>
          </w:tcPr>
          <w:p w14:paraId="3D035B8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Оптический волновод, выполненный в виде тонкого двухслойного стеклянного проводника цилиндрической формы по которому происходит передача электромагнитного излуче</w:t>
            </w:r>
            <w:r w:rsidR="003B321D" w:rsidRPr="003113C7">
              <w:rPr>
                <w:sz w:val="28"/>
                <w:szCs w:val="28"/>
              </w:rPr>
              <w:t xml:space="preserve">ния с длиной волны 400-3000 </w:t>
            </w:r>
            <w:proofErr w:type="spellStart"/>
            <w:r w:rsidR="003B321D" w:rsidRPr="003113C7">
              <w:rPr>
                <w:sz w:val="28"/>
                <w:szCs w:val="28"/>
              </w:rPr>
              <w:t>nm</w:t>
            </w:r>
            <w:proofErr w:type="spellEnd"/>
            <w:r w:rsidR="003B321D" w:rsidRPr="003113C7">
              <w:rPr>
                <w:sz w:val="28"/>
                <w:szCs w:val="28"/>
              </w:rPr>
              <w:t>.</w:t>
            </w:r>
          </w:p>
          <w:p w14:paraId="44DA0D00" w14:textId="77777777" w:rsidR="007F3233" w:rsidRPr="003113C7" w:rsidRDefault="007F3233" w:rsidP="00F23303">
            <w:pPr>
              <w:widowControl w:val="0"/>
              <w:tabs>
                <w:tab w:val="center" w:pos="4677"/>
                <w:tab w:val="right" w:pos="9355"/>
              </w:tabs>
              <w:autoSpaceDE w:val="0"/>
              <w:autoSpaceDN w:val="0"/>
              <w:adjustRightInd w:val="0"/>
              <w:jc w:val="both"/>
              <w:rPr>
                <w:sz w:val="28"/>
                <w:szCs w:val="28"/>
                <w:lang w:val="uz-Cyrl-UZ"/>
              </w:rPr>
            </w:pPr>
          </w:p>
          <w:p w14:paraId="7C31881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Silindr shaklidagi, ikki qavat ingichka shisha o‘tkaz</w:t>
            </w:r>
            <w:r w:rsidR="00B9161D" w:rsidRPr="003113C7">
              <w:rPr>
                <w:sz w:val="28"/>
                <w:szCs w:val="28"/>
                <w:lang w:val="uz-Cyrl-UZ"/>
              </w:rPr>
              <w:t>-</w:t>
            </w:r>
            <w:r w:rsidRPr="003113C7">
              <w:rPr>
                <w:sz w:val="28"/>
                <w:szCs w:val="28"/>
                <w:lang w:val="uz-Cyrl-UZ"/>
              </w:rPr>
              <w:t>gich ko‘rinishida yasalgan optik to‘lqino‘tkazgich. Uning bo‘ylab to‘lqin uzunligi 400</w:t>
            </w:r>
            <w:r w:rsidRPr="003113C7">
              <w:rPr>
                <w:sz w:val="28"/>
                <w:szCs w:val="28"/>
                <w:lang w:val="en-US"/>
              </w:rPr>
              <w:t xml:space="preserve"> </w:t>
            </w:r>
            <w:r w:rsidRPr="003113C7">
              <w:rPr>
                <w:sz w:val="28"/>
                <w:szCs w:val="28"/>
                <w:lang w:val="uz-Cyrl-UZ"/>
              </w:rPr>
              <w:t>nm dan 3000</w:t>
            </w:r>
            <w:r w:rsidRPr="003113C7">
              <w:rPr>
                <w:sz w:val="28"/>
                <w:szCs w:val="28"/>
                <w:lang w:val="en-US"/>
              </w:rPr>
              <w:t xml:space="preserve"> </w:t>
            </w:r>
            <w:r w:rsidRPr="003113C7">
              <w:rPr>
                <w:sz w:val="28"/>
                <w:szCs w:val="28"/>
                <w:lang w:val="uz-Cyrl-UZ"/>
              </w:rPr>
              <w:t>nm gacha bo‘lgan ele</w:t>
            </w:r>
            <w:r w:rsidR="003B321D" w:rsidRPr="003113C7">
              <w:rPr>
                <w:sz w:val="28"/>
                <w:szCs w:val="28"/>
                <w:lang w:val="uz-Cyrl-UZ"/>
              </w:rPr>
              <w:t>ktromagnit nurlanish uzatiladi.</w:t>
            </w:r>
          </w:p>
          <w:p w14:paraId="13400646" w14:textId="77777777" w:rsidR="007F3233" w:rsidRPr="003113C7" w:rsidRDefault="007F3233" w:rsidP="00F23303">
            <w:pPr>
              <w:widowControl w:val="0"/>
              <w:tabs>
                <w:tab w:val="center" w:pos="4677"/>
                <w:tab w:val="right" w:pos="9355"/>
              </w:tabs>
              <w:autoSpaceDE w:val="0"/>
              <w:autoSpaceDN w:val="0"/>
              <w:adjustRightInd w:val="0"/>
              <w:jc w:val="both"/>
              <w:rPr>
                <w:sz w:val="28"/>
                <w:szCs w:val="28"/>
                <w:lang w:val="uz-Cyrl-UZ"/>
              </w:rPr>
            </w:pPr>
          </w:p>
          <w:p w14:paraId="1A3D6C65" w14:textId="77777777" w:rsidR="00531151" w:rsidRPr="003113C7" w:rsidRDefault="00531151" w:rsidP="007F323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Цилиндр шаклидаги, икки қават ингичка шиша ўтказгич кўринишида ясалган оптик тўлқинўтказ</w:t>
            </w:r>
            <w:r w:rsidR="00B9161D" w:rsidRPr="003113C7">
              <w:rPr>
                <w:sz w:val="28"/>
                <w:szCs w:val="28"/>
                <w:lang w:val="uz-Cyrl-UZ"/>
              </w:rPr>
              <w:t>-</w:t>
            </w:r>
            <w:r w:rsidRPr="003113C7">
              <w:rPr>
                <w:sz w:val="28"/>
                <w:szCs w:val="28"/>
                <w:lang w:val="uz-Cyrl-UZ"/>
              </w:rPr>
              <w:t>гич. Унинг бўйлаб тўлқин узунлиги 400 nm дан 3000 nm гача бўлган электромагнит нурланиш уза</w:t>
            </w:r>
            <w:r w:rsidR="00B9161D" w:rsidRPr="003113C7">
              <w:rPr>
                <w:sz w:val="28"/>
                <w:szCs w:val="28"/>
                <w:lang w:val="uz-Cyrl-UZ"/>
              </w:rPr>
              <w:t>-тилади.</w:t>
            </w:r>
          </w:p>
        </w:tc>
      </w:tr>
      <w:tr w:rsidR="00531151" w:rsidRPr="00073205" w14:paraId="4C5CF5CD" w14:textId="77777777" w:rsidTr="00F23303">
        <w:trPr>
          <w:tblCellSpacing w:w="0" w:type="dxa"/>
          <w:jc w:val="center"/>
        </w:trPr>
        <w:tc>
          <w:tcPr>
            <w:tcW w:w="3711" w:type="dxa"/>
          </w:tcPr>
          <w:p w14:paraId="1FAFCD5A" w14:textId="77777777" w:rsidR="00531151" w:rsidRPr="003113C7" w:rsidRDefault="00531151" w:rsidP="00F23303">
            <w:pPr>
              <w:outlineLvl w:val="0"/>
              <w:rPr>
                <w:b/>
                <w:bCs/>
                <w:kern w:val="36"/>
                <w:sz w:val="28"/>
                <w:szCs w:val="28"/>
                <w:lang w:val="uz-Cyrl-UZ"/>
              </w:rPr>
            </w:pPr>
            <w:r w:rsidRPr="003113C7">
              <w:rPr>
                <w:b/>
                <w:bCs/>
                <w:sz w:val="28"/>
                <w:szCs w:val="28"/>
                <w:lang w:val="uz-Cyrl-UZ"/>
              </w:rPr>
              <w:t>Световой пучок</w:t>
            </w:r>
          </w:p>
          <w:p w14:paraId="3665BAA1" w14:textId="77777777" w:rsidR="00531151" w:rsidRPr="003113C7" w:rsidRDefault="00531151" w:rsidP="00F23303">
            <w:pPr>
              <w:rPr>
                <w:b/>
                <w:sz w:val="28"/>
                <w:szCs w:val="28"/>
                <w:lang w:val="uz-Cyrl-UZ"/>
              </w:rPr>
            </w:pPr>
            <w:r w:rsidRPr="003113C7">
              <w:rPr>
                <w:b/>
                <w:bCs/>
                <w:sz w:val="28"/>
                <w:szCs w:val="28"/>
                <w:lang w:val="uz-Cyrl-UZ"/>
              </w:rPr>
              <w:t xml:space="preserve">uz - </w:t>
            </w:r>
            <w:r w:rsidRPr="003113C7">
              <w:rPr>
                <w:sz w:val="28"/>
                <w:szCs w:val="28"/>
                <w:lang w:val="uz-Cyrl-UZ"/>
              </w:rPr>
              <w:t>yorug‘lik dastasi</w:t>
            </w:r>
          </w:p>
          <w:p w14:paraId="77B59085" w14:textId="77777777" w:rsidR="00531151" w:rsidRPr="003113C7" w:rsidRDefault="00531151" w:rsidP="00F23303">
            <w:pPr>
              <w:rPr>
                <w:b/>
                <w:bCs/>
                <w:sz w:val="28"/>
                <w:szCs w:val="28"/>
                <w:lang w:val="uz-Cyrl-UZ"/>
              </w:rPr>
            </w:pPr>
            <w:r w:rsidRPr="003113C7">
              <w:rPr>
                <w:b/>
                <w:sz w:val="28"/>
                <w:szCs w:val="28"/>
                <w:lang w:val="uz-Cyrl-UZ"/>
              </w:rPr>
              <w:t xml:space="preserve">       </w:t>
            </w:r>
            <w:r w:rsidRPr="003113C7">
              <w:rPr>
                <w:sz w:val="28"/>
                <w:szCs w:val="28"/>
                <w:lang w:val="uz-Cyrl-UZ"/>
              </w:rPr>
              <w:t>ёруғлик дастаси</w:t>
            </w:r>
          </w:p>
          <w:p w14:paraId="0B763CF3"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light beam,</w:t>
            </w:r>
            <w:r w:rsidRPr="003113C7">
              <w:rPr>
                <w:lang w:val="en-US"/>
              </w:rPr>
              <w:t xml:space="preserve"> </w:t>
            </w:r>
            <w:r w:rsidRPr="003113C7">
              <w:rPr>
                <w:sz w:val="28"/>
                <w:szCs w:val="28"/>
                <w:lang w:val="en-US"/>
              </w:rPr>
              <w:t>beam of light</w:t>
            </w:r>
          </w:p>
        </w:tc>
        <w:tc>
          <w:tcPr>
            <w:tcW w:w="6260" w:type="dxa"/>
          </w:tcPr>
          <w:p w14:paraId="520CE8DA" w14:textId="77777777" w:rsidR="00531151" w:rsidRPr="003113C7" w:rsidRDefault="00531151" w:rsidP="00F23303">
            <w:pPr>
              <w:jc w:val="both"/>
              <w:rPr>
                <w:sz w:val="28"/>
                <w:szCs w:val="28"/>
                <w:lang w:val="uz-Cyrl-UZ"/>
              </w:rPr>
            </w:pPr>
            <w:r w:rsidRPr="003113C7">
              <w:rPr>
                <w:sz w:val="28"/>
                <w:szCs w:val="28"/>
              </w:rPr>
              <w:t>Совокупность световых лучей, испускаемых элементом поверхности источника света в пределах малого телесного угла.</w:t>
            </w:r>
          </w:p>
          <w:p w14:paraId="544DE456" w14:textId="77777777" w:rsidR="00531151" w:rsidRPr="003113C7" w:rsidRDefault="00531151" w:rsidP="00F23303">
            <w:pPr>
              <w:jc w:val="both"/>
              <w:rPr>
                <w:sz w:val="20"/>
                <w:szCs w:val="20"/>
                <w:lang w:val="uz-Cyrl-UZ"/>
              </w:rPr>
            </w:pPr>
          </w:p>
          <w:p w14:paraId="4B3D9BB8" w14:textId="77777777" w:rsidR="00531151" w:rsidRPr="003113C7" w:rsidRDefault="00531151" w:rsidP="00F23303">
            <w:pPr>
              <w:jc w:val="both"/>
              <w:rPr>
                <w:sz w:val="28"/>
                <w:szCs w:val="28"/>
                <w:lang w:val="uz-Cyrl-UZ"/>
              </w:rPr>
            </w:pPr>
            <w:proofErr w:type="spellStart"/>
            <w:r w:rsidRPr="003113C7">
              <w:rPr>
                <w:sz w:val="28"/>
                <w:szCs w:val="28"/>
                <w:lang w:val="en-US"/>
              </w:rPr>
              <w:t>Yorug‘lik</w:t>
            </w:r>
            <w:proofErr w:type="spellEnd"/>
            <w:r w:rsidRPr="003113C7">
              <w:rPr>
                <w:sz w:val="28"/>
                <w:szCs w:val="28"/>
                <w:lang w:val="en-US"/>
              </w:rPr>
              <w:t xml:space="preserve"> </w:t>
            </w:r>
            <w:proofErr w:type="spellStart"/>
            <w:r w:rsidRPr="003113C7">
              <w:rPr>
                <w:sz w:val="28"/>
                <w:szCs w:val="28"/>
                <w:lang w:val="en-US"/>
              </w:rPr>
              <w:t>manbai</w:t>
            </w:r>
            <w:proofErr w:type="spellEnd"/>
            <w:r w:rsidRPr="003113C7">
              <w:rPr>
                <w:sz w:val="28"/>
                <w:szCs w:val="28"/>
                <w:lang w:val="en-US"/>
              </w:rPr>
              <w:t xml:space="preserve"> </w:t>
            </w:r>
            <w:proofErr w:type="spellStart"/>
            <w:r w:rsidRPr="003113C7">
              <w:rPr>
                <w:sz w:val="28"/>
                <w:szCs w:val="28"/>
                <w:lang w:val="en-US"/>
              </w:rPr>
              <w:t>sirti</w:t>
            </w:r>
            <w:proofErr w:type="spellEnd"/>
            <w:r w:rsidRPr="003113C7">
              <w:rPr>
                <w:sz w:val="28"/>
                <w:szCs w:val="28"/>
                <w:lang w:val="en-US"/>
              </w:rPr>
              <w:t xml:space="preserve"> </w:t>
            </w:r>
            <w:proofErr w:type="spellStart"/>
            <w:r w:rsidRPr="003113C7">
              <w:rPr>
                <w:sz w:val="28"/>
                <w:szCs w:val="28"/>
                <w:lang w:val="en-US"/>
              </w:rPr>
              <w:t>elementlari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kichik</w:t>
            </w:r>
            <w:proofErr w:type="spellEnd"/>
            <w:r w:rsidRPr="003113C7">
              <w:rPr>
                <w:sz w:val="28"/>
                <w:szCs w:val="28"/>
                <w:lang w:val="en-US"/>
              </w:rPr>
              <w:t xml:space="preserve"> </w:t>
            </w:r>
            <w:proofErr w:type="spellStart"/>
            <w:r w:rsidRPr="003113C7">
              <w:rPr>
                <w:sz w:val="28"/>
                <w:szCs w:val="28"/>
                <w:lang w:val="en-US"/>
              </w:rPr>
              <w:t>fazo</w:t>
            </w:r>
            <w:proofErr w:type="spellEnd"/>
            <w:r w:rsidRPr="003113C7">
              <w:rPr>
                <w:sz w:val="28"/>
                <w:szCs w:val="28"/>
                <w:lang w:val="en-US"/>
              </w:rPr>
              <w:t xml:space="preserve"> </w:t>
            </w:r>
            <w:proofErr w:type="spellStart"/>
            <w:r w:rsidRPr="003113C7">
              <w:rPr>
                <w:sz w:val="28"/>
                <w:szCs w:val="28"/>
                <w:lang w:val="en-US"/>
              </w:rPr>
              <w:t>burchagi</w:t>
            </w:r>
            <w:proofErr w:type="spellEnd"/>
            <w:r w:rsidRPr="003113C7">
              <w:rPr>
                <w:sz w:val="28"/>
                <w:szCs w:val="28"/>
                <w:lang w:val="en-US"/>
              </w:rPr>
              <w:t xml:space="preserve"> </w:t>
            </w:r>
            <w:proofErr w:type="spellStart"/>
            <w:r w:rsidRPr="003113C7">
              <w:rPr>
                <w:sz w:val="28"/>
                <w:szCs w:val="28"/>
                <w:lang w:val="en-US"/>
              </w:rPr>
              <w:t>doirasida</w:t>
            </w:r>
            <w:proofErr w:type="spellEnd"/>
            <w:r w:rsidRPr="003113C7">
              <w:rPr>
                <w:sz w:val="28"/>
                <w:szCs w:val="28"/>
                <w:lang w:val="en-US"/>
              </w:rPr>
              <w:t xml:space="preserve"> </w:t>
            </w:r>
            <w:proofErr w:type="spellStart"/>
            <w:r w:rsidRPr="003113C7">
              <w:rPr>
                <w:sz w:val="28"/>
                <w:szCs w:val="28"/>
                <w:lang w:val="en-US"/>
              </w:rPr>
              <w:t>chiqariladigan</w:t>
            </w:r>
            <w:proofErr w:type="spellEnd"/>
            <w:r w:rsidRPr="003113C7">
              <w:rPr>
                <w:sz w:val="28"/>
                <w:szCs w:val="28"/>
                <w:lang w:val="en-US"/>
              </w:rPr>
              <w:t xml:space="preserve">, </w:t>
            </w:r>
            <w:proofErr w:type="spellStart"/>
            <w:r w:rsidRPr="003113C7">
              <w:rPr>
                <w:sz w:val="28"/>
                <w:szCs w:val="28"/>
                <w:lang w:val="en-US"/>
              </w:rPr>
              <w:t>yorug‘lik</w:t>
            </w:r>
            <w:proofErr w:type="spellEnd"/>
            <w:r w:rsidRPr="003113C7">
              <w:rPr>
                <w:sz w:val="28"/>
                <w:szCs w:val="28"/>
                <w:lang w:val="en-US"/>
              </w:rPr>
              <w:t xml:space="preserve"> </w:t>
            </w:r>
            <w:proofErr w:type="spellStart"/>
            <w:r w:rsidRPr="003113C7">
              <w:rPr>
                <w:sz w:val="28"/>
                <w:szCs w:val="28"/>
                <w:lang w:val="en-US"/>
              </w:rPr>
              <w:t>nurlari</w:t>
            </w:r>
            <w:r w:rsidR="00C724D9" w:rsidRPr="003113C7">
              <w:rPr>
                <w:sz w:val="28"/>
                <w:szCs w:val="28"/>
                <w:lang w:val="en-US"/>
              </w:rPr>
              <w:t>-</w:t>
            </w:r>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jami</w:t>
            </w:r>
            <w:proofErr w:type="spellEnd"/>
            <w:r w:rsidRPr="003113C7">
              <w:rPr>
                <w:sz w:val="28"/>
                <w:szCs w:val="28"/>
                <w:lang w:val="en-US"/>
              </w:rPr>
              <w:t>.</w:t>
            </w:r>
          </w:p>
          <w:p w14:paraId="158BD1F0" w14:textId="77777777" w:rsidR="00531151" w:rsidRPr="003113C7" w:rsidRDefault="00531151" w:rsidP="00F23303">
            <w:pPr>
              <w:jc w:val="both"/>
              <w:rPr>
                <w:sz w:val="20"/>
                <w:szCs w:val="20"/>
                <w:lang w:val="uz-Cyrl-UZ"/>
              </w:rPr>
            </w:pPr>
          </w:p>
          <w:p w14:paraId="3001B3D6" w14:textId="77777777" w:rsidR="00531151" w:rsidRPr="003113C7" w:rsidRDefault="00531151" w:rsidP="00F23303">
            <w:pPr>
              <w:jc w:val="both"/>
              <w:rPr>
                <w:iCs/>
                <w:sz w:val="28"/>
                <w:szCs w:val="28"/>
                <w:lang w:val="uz-Cyrl-UZ"/>
              </w:rPr>
            </w:pPr>
            <w:r w:rsidRPr="003113C7">
              <w:rPr>
                <w:sz w:val="28"/>
                <w:szCs w:val="28"/>
                <w:lang w:val="uz-Cyrl-UZ"/>
              </w:rPr>
              <w:t>Ёруғлик манбаи сирти элементлари билан кичик фазо бурчаги доирасида чиқариладиган, ёруғлик нурларининг жами.</w:t>
            </w:r>
          </w:p>
        </w:tc>
      </w:tr>
      <w:tr w:rsidR="00531151" w:rsidRPr="00073205" w14:paraId="1AEAB208" w14:textId="77777777" w:rsidTr="00F23303">
        <w:trPr>
          <w:tblCellSpacing w:w="0" w:type="dxa"/>
          <w:jc w:val="center"/>
        </w:trPr>
        <w:tc>
          <w:tcPr>
            <w:tcW w:w="3711" w:type="dxa"/>
          </w:tcPr>
          <w:p w14:paraId="254EAA3E" w14:textId="77777777" w:rsidR="00531151" w:rsidRPr="003113C7" w:rsidRDefault="00531151" w:rsidP="00F23303">
            <w:pPr>
              <w:shd w:val="clear" w:color="auto" w:fill="FFFFFF"/>
              <w:jc w:val="both"/>
              <w:rPr>
                <w:b/>
                <w:bCs/>
                <w:spacing w:val="-9"/>
                <w:sz w:val="28"/>
                <w:szCs w:val="28"/>
                <w:lang w:val="uz-Cyrl-UZ"/>
              </w:rPr>
            </w:pPr>
            <w:r w:rsidRPr="003113C7">
              <w:rPr>
                <w:b/>
                <w:bCs/>
                <w:spacing w:val="-9"/>
                <w:sz w:val="28"/>
                <w:szCs w:val="28"/>
                <w:lang w:val="uz-Cyrl-UZ"/>
              </w:rPr>
              <w:t>Световые волны</w:t>
            </w:r>
          </w:p>
          <w:p w14:paraId="55E5CE29" w14:textId="77777777" w:rsidR="00531151" w:rsidRPr="003113C7" w:rsidRDefault="00531151" w:rsidP="00F23303">
            <w:pPr>
              <w:shd w:val="clear" w:color="auto" w:fill="FFFFFF"/>
              <w:jc w:val="both"/>
              <w:rPr>
                <w:bCs/>
                <w:spacing w:val="-9"/>
                <w:sz w:val="28"/>
                <w:szCs w:val="28"/>
                <w:lang w:val="uz-Cyrl-UZ"/>
              </w:rPr>
            </w:pPr>
            <w:r w:rsidRPr="003113C7">
              <w:rPr>
                <w:b/>
                <w:bCs/>
                <w:spacing w:val="-9"/>
                <w:sz w:val="28"/>
                <w:szCs w:val="28"/>
                <w:lang w:val="uz-Cyrl-UZ"/>
              </w:rPr>
              <w:t xml:space="preserve">uz - </w:t>
            </w:r>
            <w:r w:rsidRPr="003113C7">
              <w:rPr>
                <w:bCs/>
                <w:spacing w:val="-9"/>
                <w:sz w:val="28"/>
                <w:szCs w:val="28"/>
                <w:lang w:val="uz-Cyrl-UZ"/>
              </w:rPr>
              <w:t>yorug‘lik to‘lqinlari</w:t>
            </w:r>
          </w:p>
          <w:p w14:paraId="6C22D93A" w14:textId="77777777" w:rsidR="00531151" w:rsidRPr="003113C7" w:rsidRDefault="00531151" w:rsidP="00F23303">
            <w:pPr>
              <w:shd w:val="clear" w:color="auto" w:fill="FFFFFF"/>
              <w:jc w:val="both"/>
              <w:rPr>
                <w:b/>
                <w:bCs/>
                <w:spacing w:val="-9"/>
                <w:sz w:val="28"/>
                <w:szCs w:val="28"/>
              </w:rPr>
            </w:pPr>
            <w:r w:rsidRPr="003113C7">
              <w:rPr>
                <w:bCs/>
                <w:spacing w:val="-9"/>
                <w:sz w:val="28"/>
                <w:szCs w:val="28"/>
                <w:lang w:val="uz-Cyrl-UZ"/>
              </w:rPr>
              <w:lastRenderedPageBreak/>
              <w:t xml:space="preserve">       </w:t>
            </w:r>
            <w:proofErr w:type="spellStart"/>
            <w:r w:rsidRPr="003113C7">
              <w:rPr>
                <w:bCs/>
                <w:spacing w:val="-9"/>
                <w:sz w:val="28"/>
                <w:szCs w:val="28"/>
              </w:rPr>
              <w:t>ёруғлик</w:t>
            </w:r>
            <w:proofErr w:type="spellEnd"/>
            <w:r w:rsidRPr="003113C7">
              <w:rPr>
                <w:bCs/>
                <w:spacing w:val="-9"/>
                <w:sz w:val="28"/>
                <w:szCs w:val="28"/>
              </w:rPr>
              <w:t xml:space="preserve"> </w:t>
            </w:r>
            <w:proofErr w:type="spellStart"/>
            <w:r w:rsidRPr="003113C7">
              <w:rPr>
                <w:bCs/>
                <w:spacing w:val="-9"/>
                <w:sz w:val="28"/>
                <w:szCs w:val="28"/>
              </w:rPr>
              <w:t>тўлқинлари</w:t>
            </w:r>
            <w:proofErr w:type="spellEnd"/>
          </w:p>
          <w:p w14:paraId="0FF47A36" w14:textId="77777777" w:rsidR="00531151" w:rsidRPr="003113C7" w:rsidRDefault="00531151" w:rsidP="00F23303">
            <w:pPr>
              <w:outlineLvl w:val="0"/>
              <w:rPr>
                <w:b/>
                <w:bCs/>
                <w:kern w:val="36"/>
                <w:sz w:val="28"/>
                <w:szCs w:val="28"/>
                <w:lang w:val="uz-Cyrl-UZ"/>
              </w:rPr>
            </w:pPr>
            <w:proofErr w:type="spellStart"/>
            <w:r w:rsidRPr="003113C7">
              <w:rPr>
                <w:b/>
                <w:bCs/>
                <w:spacing w:val="-9"/>
                <w:sz w:val="28"/>
                <w:szCs w:val="28"/>
              </w:rPr>
              <w:t>en</w:t>
            </w:r>
            <w:proofErr w:type="spellEnd"/>
            <w:r w:rsidRPr="003113C7">
              <w:rPr>
                <w:b/>
                <w:bCs/>
                <w:spacing w:val="-9"/>
                <w:sz w:val="28"/>
                <w:szCs w:val="28"/>
              </w:rPr>
              <w:t xml:space="preserve"> - </w:t>
            </w:r>
            <w:proofErr w:type="spellStart"/>
            <w:r w:rsidRPr="003113C7">
              <w:rPr>
                <w:bCs/>
                <w:spacing w:val="-9"/>
                <w:sz w:val="28"/>
                <w:szCs w:val="28"/>
              </w:rPr>
              <w:t>lightwaves</w:t>
            </w:r>
            <w:proofErr w:type="spellEnd"/>
          </w:p>
        </w:tc>
        <w:tc>
          <w:tcPr>
            <w:tcW w:w="6260" w:type="dxa"/>
          </w:tcPr>
          <w:p w14:paraId="31013213" w14:textId="77777777" w:rsidR="00531151" w:rsidRPr="003113C7" w:rsidRDefault="00531151" w:rsidP="00F23303">
            <w:pPr>
              <w:jc w:val="both"/>
              <w:rPr>
                <w:sz w:val="28"/>
                <w:szCs w:val="28"/>
                <w:lang w:val="uz-Cyrl-UZ"/>
              </w:rPr>
            </w:pPr>
            <w:r w:rsidRPr="003113C7">
              <w:rPr>
                <w:sz w:val="28"/>
                <w:szCs w:val="28"/>
              </w:rPr>
              <w:lastRenderedPageBreak/>
              <w:t>Электромагнитные волны с длинами в диапазоне 0,4</w:t>
            </w:r>
            <w:r w:rsidRPr="003113C7">
              <w:rPr>
                <w:sz w:val="28"/>
                <w:szCs w:val="28"/>
                <w:lang w:val="uz-Cyrl-UZ"/>
              </w:rPr>
              <w:t>-</w:t>
            </w:r>
            <w:r w:rsidRPr="003113C7">
              <w:rPr>
                <w:sz w:val="28"/>
                <w:szCs w:val="28"/>
              </w:rPr>
              <w:t xml:space="preserve">0,76 </w:t>
            </w:r>
            <w:proofErr w:type="spellStart"/>
            <w:r w:rsidRPr="003113C7">
              <w:rPr>
                <w:sz w:val="28"/>
                <w:szCs w:val="28"/>
                <w:lang w:val="en-US"/>
              </w:rPr>
              <w:t>mkm</w:t>
            </w:r>
            <w:proofErr w:type="spellEnd"/>
            <w:r w:rsidRPr="003113C7">
              <w:rPr>
                <w:sz w:val="28"/>
                <w:szCs w:val="28"/>
              </w:rPr>
              <w:t>.</w:t>
            </w:r>
          </w:p>
          <w:p w14:paraId="15EACF2F" w14:textId="77777777" w:rsidR="00531151" w:rsidRPr="003113C7" w:rsidRDefault="00531151" w:rsidP="00F23303">
            <w:pPr>
              <w:jc w:val="both"/>
              <w:rPr>
                <w:sz w:val="20"/>
                <w:szCs w:val="20"/>
                <w:lang w:val="uz-Cyrl-UZ"/>
              </w:rPr>
            </w:pPr>
          </w:p>
          <w:p w14:paraId="6C1AEE1A" w14:textId="77777777" w:rsidR="00531151" w:rsidRPr="003113C7" w:rsidRDefault="00531151" w:rsidP="00F23303">
            <w:pPr>
              <w:jc w:val="both"/>
              <w:rPr>
                <w:sz w:val="28"/>
                <w:szCs w:val="28"/>
                <w:lang w:val="uz-Cyrl-UZ"/>
              </w:rPr>
            </w:pPr>
            <w:r w:rsidRPr="003113C7">
              <w:rPr>
                <w:sz w:val="28"/>
                <w:szCs w:val="28"/>
                <w:lang w:val="uz-Cyrl-UZ"/>
              </w:rPr>
              <w:t>0,4</w:t>
            </w:r>
            <w:r w:rsidRPr="003113C7">
              <w:rPr>
                <w:sz w:val="28"/>
                <w:szCs w:val="28"/>
                <w:lang w:val="en-US"/>
              </w:rPr>
              <w:t xml:space="preserve"> </w:t>
            </w:r>
            <w:r w:rsidRPr="003113C7">
              <w:rPr>
                <w:sz w:val="28"/>
                <w:szCs w:val="28"/>
                <w:lang w:val="uz-Cyrl-UZ"/>
              </w:rPr>
              <w:t>mkm dan 0,76</w:t>
            </w:r>
            <w:r w:rsidRPr="003113C7">
              <w:rPr>
                <w:sz w:val="28"/>
                <w:szCs w:val="28"/>
                <w:lang w:val="en-US"/>
              </w:rPr>
              <w:t xml:space="preserve"> </w:t>
            </w:r>
            <w:r w:rsidRPr="003113C7">
              <w:rPr>
                <w:sz w:val="28"/>
                <w:szCs w:val="28"/>
                <w:lang w:val="uz-Cyrl-UZ"/>
              </w:rPr>
              <w:t>mkm gacha bo‘lgan diapazondagi elektromagnit to‘lqin uzunliklari.</w:t>
            </w:r>
          </w:p>
          <w:p w14:paraId="602D45D8" w14:textId="77777777" w:rsidR="00531151" w:rsidRPr="003113C7" w:rsidRDefault="00531151" w:rsidP="00F23303">
            <w:pPr>
              <w:jc w:val="both"/>
              <w:rPr>
                <w:sz w:val="20"/>
                <w:szCs w:val="20"/>
                <w:lang w:val="uz-Cyrl-UZ"/>
              </w:rPr>
            </w:pPr>
          </w:p>
          <w:p w14:paraId="43DD469C" w14:textId="77777777" w:rsidR="00531151" w:rsidRPr="003113C7" w:rsidRDefault="00531151" w:rsidP="00F23303">
            <w:pPr>
              <w:jc w:val="both"/>
              <w:rPr>
                <w:iCs/>
                <w:sz w:val="28"/>
                <w:szCs w:val="28"/>
                <w:lang w:val="uz-Cyrl-UZ"/>
              </w:rPr>
            </w:pPr>
            <w:r w:rsidRPr="003113C7">
              <w:rPr>
                <w:sz w:val="28"/>
                <w:szCs w:val="28"/>
                <w:lang w:val="uz-Cyrl-UZ"/>
              </w:rPr>
              <w:t>0,4 mkm дан 0,76 mkm гача бўлган диапазондаги электромагнит тўлқин узунликлари.</w:t>
            </w:r>
          </w:p>
        </w:tc>
      </w:tr>
      <w:tr w:rsidR="00531151" w:rsidRPr="00073205" w14:paraId="521B1C51" w14:textId="77777777" w:rsidTr="00F23303">
        <w:trPr>
          <w:tblCellSpacing w:w="0" w:type="dxa"/>
          <w:jc w:val="center"/>
        </w:trPr>
        <w:tc>
          <w:tcPr>
            <w:tcW w:w="3711" w:type="dxa"/>
          </w:tcPr>
          <w:p w14:paraId="38BC8AD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lastRenderedPageBreak/>
              <w:t>Связь в продольном направлении</w:t>
            </w:r>
          </w:p>
          <w:p w14:paraId="34271AD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bo‘ylama yo‘nalishdagi bog‘lanish</w:t>
            </w:r>
          </w:p>
          <w:p w14:paraId="5B3DA7E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       </w:t>
            </w:r>
            <w:proofErr w:type="spellStart"/>
            <w:r w:rsidRPr="003113C7">
              <w:rPr>
                <w:bCs/>
                <w:sz w:val="28"/>
                <w:szCs w:val="28"/>
              </w:rPr>
              <w:t>бўйлама</w:t>
            </w:r>
            <w:proofErr w:type="spellEnd"/>
            <w:r w:rsidRPr="003113C7">
              <w:rPr>
                <w:bCs/>
                <w:sz w:val="28"/>
                <w:szCs w:val="28"/>
                <w:lang w:val="en-US"/>
              </w:rPr>
              <w:t xml:space="preserve"> </w:t>
            </w:r>
            <w:r w:rsidRPr="003113C7">
              <w:rPr>
                <w:bCs/>
                <w:sz w:val="28"/>
                <w:szCs w:val="28"/>
                <w:lang w:val="uz-Cyrl-UZ"/>
              </w:rPr>
              <w:t xml:space="preserve">йўналишдаги </w:t>
            </w:r>
            <w:proofErr w:type="spellStart"/>
            <w:r w:rsidRPr="003113C7">
              <w:rPr>
                <w:bCs/>
                <w:sz w:val="28"/>
                <w:szCs w:val="28"/>
              </w:rPr>
              <w:t>боғланиш</w:t>
            </w:r>
            <w:proofErr w:type="spellEnd"/>
          </w:p>
          <w:p w14:paraId="675F6E82"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end-fire coupling</w:t>
            </w:r>
          </w:p>
        </w:tc>
        <w:tc>
          <w:tcPr>
            <w:tcW w:w="6260" w:type="dxa"/>
          </w:tcPr>
          <w:p w14:paraId="531F5B6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Связь</w:t>
            </w:r>
            <w:r w:rsidR="003B321D" w:rsidRPr="003113C7">
              <w:rPr>
                <w:sz w:val="28"/>
                <w:szCs w:val="28"/>
              </w:rPr>
              <w:t xml:space="preserve"> между двумя последовательно со</w:t>
            </w:r>
            <w:r w:rsidR="003B321D" w:rsidRPr="003113C7">
              <w:rPr>
                <w:sz w:val="28"/>
                <w:szCs w:val="28"/>
                <w:lang w:val="uz-Cyrl-UZ"/>
              </w:rPr>
              <w:t xml:space="preserve"> </w:t>
            </w:r>
            <w:proofErr w:type="spellStart"/>
            <w:r w:rsidRPr="003113C7">
              <w:rPr>
                <w:sz w:val="28"/>
                <w:szCs w:val="28"/>
              </w:rPr>
              <w:t>единенны</w:t>
            </w:r>
            <w:proofErr w:type="spellEnd"/>
            <w:r w:rsidR="00B9161D" w:rsidRPr="003113C7">
              <w:rPr>
                <w:sz w:val="28"/>
                <w:szCs w:val="28"/>
              </w:rPr>
              <w:t>-</w:t>
            </w:r>
            <w:r w:rsidRPr="003113C7">
              <w:rPr>
                <w:sz w:val="28"/>
                <w:szCs w:val="28"/>
              </w:rPr>
              <w:t>ми волноводами, в</w:t>
            </w:r>
            <w:r w:rsidR="00B9161D" w:rsidRPr="003113C7">
              <w:rPr>
                <w:sz w:val="28"/>
                <w:szCs w:val="28"/>
              </w:rPr>
              <w:t xml:space="preserve"> которых электромагнитная </w:t>
            </w:r>
            <w:r w:rsidRPr="003113C7">
              <w:rPr>
                <w:sz w:val="28"/>
                <w:szCs w:val="28"/>
              </w:rPr>
              <w:t>волна распростр</w:t>
            </w:r>
            <w:r w:rsidR="003B321D" w:rsidRPr="003113C7">
              <w:rPr>
                <w:sz w:val="28"/>
                <w:szCs w:val="28"/>
              </w:rPr>
              <w:t>аняется практически без потерь.</w:t>
            </w:r>
          </w:p>
          <w:p w14:paraId="750240A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Примечание − Такой способ соединения волноводов энергетически более выгоден, чем параллельное расположение, когда связь между ними осуществляется по электромагни</w:t>
            </w:r>
            <w:r w:rsidR="003B321D" w:rsidRPr="003113C7">
              <w:t>тному полю.</w:t>
            </w:r>
          </w:p>
          <w:p w14:paraId="72773662"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626E473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to‘lqin amalda yo‘qotishlarsiz tarqala</w:t>
            </w:r>
            <w:r w:rsidR="00B9161D" w:rsidRPr="003113C7">
              <w:rPr>
                <w:sz w:val="28"/>
                <w:szCs w:val="28"/>
                <w:lang w:val="en-US"/>
              </w:rPr>
              <w:t>-</w:t>
            </w:r>
            <w:r w:rsidRPr="003113C7">
              <w:rPr>
                <w:sz w:val="28"/>
                <w:szCs w:val="28"/>
                <w:lang w:val="uz-Cyrl-UZ"/>
              </w:rPr>
              <w:t>digan ikkita ketma-ket ulangan to‘lqino‘t</w:t>
            </w:r>
            <w:r w:rsidR="003B321D" w:rsidRPr="003113C7">
              <w:rPr>
                <w:sz w:val="28"/>
                <w:szCs w:val="28"/>
                <w:lang w:val="uz-Cyrl-UZ"/>
              </w:rPr>
              <w:t>kazgich o‘rtasidagi bog‘lanish.</w:t>
            </w:r>
          </w:p>
          <w:p w14:paraId="3BAEB4F7"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To‘lqino‘tkazgichlarni bunday ulash energetik jihatdan, aloqa elektromagnit maydon bo‘yicha amalga oshiriladigan parallel ulashga qaraganda birmuncha qulay.</w:t>
            </w:r>
          </w:p>
          <w:p w14:paraId="3861331C"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03F288A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тўлқин амалда йўқотишларсиз тар</w:t>
            </w:r>
            <w:r w:rsidR="00B9161D" w:rsidRPr="003113C7">
              <w:rPr>
                <w:sz w:val="28"/>
                <w:szCs w:val="28"/>
                <w:lang w:val="uz-Cyrl-UZ"/>
              </w:rPr>
              <w:t>-</w:t>
            </w:r>
            <w:r w:rsidRPr="003113C7">
              <w:rPr>
                <w:sz w:val="28"/>
                <w:szCs w:val="28"/>
                <w:lang w:val="uz-Cyrl-UZ"/>
              </w:rPr>
              <w:t>қаладиган иккита кетма-кет уланган тўлқ</w:t>
            </w:r>
            <w:r w:rsidR="003B321D" w:rsidRPr="003113C7">
              <w:rPr>
                <w:sz w:val="28"/>
                <w:szCs w:val="28"/>
                <w:lang w:val="uz-Cyrl-UZ"/>
              </w:rPr>
              <w:t>инўтказ</w:t>
            </w:r>
            <w:r w:rsidR="00B9161D" w:rsidRPr="003113C7">
              <w:rPr>
                <w:sz w:val="28"/>
                <w:szCs w:val="28"/>
                <w:lang w:val="uz-Cyrl-UZ"/>
              </w:rPr>
              <w:t>-</w:t>
            </w:r>
            <w:r w:rsidR="003B321D" w:rsidRPr="003113C7">
              <w:rPr>
                <w:sz w:val="28"/>
                <w:szCs w:val="28"/>
                <w:lang w:val="uz-Cyrl-UZ"/>
              </w:rPr>
              <w:t>гич ўртасидаги боғланиш.</w:t>
            </w:r>
          </w:p>
          <w:p w14:paraId="0A71FD9D"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Изоҳ − Тўлқинўтказгичларни бундай улаш энергетик жи</w:t>
            </w:r>
            <w:r w:rsidR="00C724D9" w:rsidRPr="003113C7">
              <w:rPr>
                <w:lang w:val="uz-Cyrl-UZ"/>
              </w:rPr>
              <w:t>-</w:t>
            </w:r>
            <w:r w:rsidRPr="003113C7">
              <w:rPr>
                <w:lang w:val="uz-Cyrl-UZ"/>
              </w:rPr>
              <w:t>ҳатдан, алоқа электромагнит майдон бўйича амалга оши</w:t>
            </w:r>
            <w:r w:rsidR="00C724D9" w:rsidRPr="003113C7">
              <w:rPr>
                <w:lang w:val="uz-Cyrl-UZ"/>
              </w:rPr>
              <w:t>-</w:t>
            </w:r>
            <w:r w:rsidRPr="003113C7">
              <w:rPr>
                <w:lang w:val="uz-Cyrl-UZ"/>
              </w:rPr>
              <w:t>риладиган параллел улашга қараганда бирмунча қулай.</w:t>
            </w:r>
          </w:p>
        </w:tc>
      </w:tr>
      <w:tr w:rsidR="00531151" w:rsidRPr="00073205" w14:paraId="1B8D39CF" w14:textId="77777777" w:rsidTr="00F23303">
        <w:trPr>
          <w:tblCellSpacing w:w="0" w:type="dxa"/>
          <w:jc w:val="center"/>
        </w:trPr>
        <w:tc>
          <w:tcPr>
            <w:tcW w:w="3711" w:type="dxa"/>
          </w:tcPr>
          <w:p w14:paraId="751A36A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Связь по полю</w:t>
            </w:r>
          </w:p>
          <w:p w14:paraId="09B0703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maydon bo‘yicha bog‘lanish</w:t>
            </w:r>
          </w:p>
          <w:p w14:paraId="50CE31C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       </w:t>
            </w:r>
            <w:proofErr w:type="spellStart"/>
            <w:r w:rsidRPr="003113C7">
              <w:rPr>
                <w:bCs/>
                <w:sz w:val="28"/>
                <w:szCs w:val="28"/>
              </w:rPr>
              <w:t>майдон</w:t>
            </w:r>
            <w:proofErr w:type="spellEnd"/>
            <w:r w:rsidRPr="003113C7">
              <w:rPr>
                <w:bCs/>
                <w:sz w:val="28"/>
                <w:szCs w:val="28"/>
                <w:lang w:val="en-US"/>
              </w:rPr>
              <w:t xml:space="preserve"> </w:t>
            </w:r>
            <w:proofErr w:type="spellStart"/>
            <w:r w:rsidRPr="003113C7">
              <w:rPr>
                <w:bCs/>
                <w:sz w:val="28"/>
                <w:szCs w:val="28"/>
              </w:rPr>
              <w:t>бўйича</w:t>
            </w:r>
            <w:proofErr w:type="spellEnd"/>
            <w:r w:rsidRPr="003113C7">
              <w:rPr>
                <w:bCs/>
                <w:sz w:val="28"/>
                <w:szCs w:val="28"/>
                <w:lang w:val="en-US"/>
              </w:rPr>
              <w:t xml:space="preserve"> </w:t>
            </w:r>
            <w:proofErr w:type="spellStart"/>
            <w:r w:rsidRPr="003113C7">
              <w:rPr>
                <w:bCs/>
                <w:sz w:val="28"/>
                <w:szCs w:val="28"/>
              </w:rPr>
              <w:t>боғланиш</w:t>
            </w:r>
            <w:proofErr w:type="spellEnd"/>
          </w:p>
          <w:p w14:paraId="11581E1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 xml:space="preserve">evanescent-field coupling </w:t>
            </w:r>
          </w:p>
        </w:tc>
        <w:tc>
          <w:tcPr>
            <w:tcW w:w="6260" w:type="dxa"/>
          </w:tcPr>
          <w:p w14:paraId="7C875C2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Связь в поперечном направлении между двумя близко расположенными волноводами, парал</w:t>
            </w:r>
            <w:r w:rsidR="003B321D" w:rsidRPr="003113C7">
              <w:rPr>
                <w:sz w:val="28"/>
                <w:szCs w:val="28"/>
              </w:rPr>
              <w:t>лель</w:t>
            </w:r>
            <w:r w:rsidR="00B9161D" w:rsidRPr="003113C7">
              <w:rPr>
                <w:sz w:val="28"/>
                <w:szCs w:val="28"/>
              </w:rPr>
              <w:t>-</w:t>
            </w:r>
            <w:proofErr w:type="spellStart"/>
            <w:r w:rsidR="003B321D" w:rsidRPr="003113C7">
              <w:rPr>
                <w:sz w:val="28"/>
                <w:szCs w:val="28"/>
              </w:rPr>
              <w:t>ными</w:t>
            </w:r>
            <w:proofErr w:type="spellEnd"/>
            <w:r w:rsidR="003B321D" w:rsidRPr="003113C7">
              <w:rPr>
                <w:sz w:val="28"/>
                <w:szCs w:val="28"/>
              </w:rPr>
              <w:t xml:space="preserve"> друг другу.</w:t>
            </w:r>
          </w:p>
          <w:p w14:paraId="6FE7316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135F830E" w14:textId="77777777" w:rsidR="00531151"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r w:rsidRPr="003113C7">
              <w:rPr>
                <w:sz w:val="28"/>
                <w:szCs w:val="28"/>
                <w:lang w:val="uz-Cyrl-UZ"/>
              </w:rPr>
              <w:t xml:space="preserve">Bir-biriga parallel </w:t>
            </w:r>
            <w:r w:rsidRPr="003113C7">
              <w:rPr>
                <w:sz w:val="28"/>
                <w:szCs w:val="28"/>
                <w:lang w:val="en-US"/>
              </w:rPr>
              <w:t>b</w:t>
            </w:r>
            <w:r w:rsidRPr="003113C7">
              <w:rPr>
                <w:sz w:val="28"/>
                <w:szCs w:val="28"/>
                <w:lang w:val="uz-Cyrl-UZ"/>
              </w:rPr>
              <w:t>o‘</w:t>
            </w:r>
            <w:proofErr w:type="spellStart"/>
            <w:r w:rsidRPr="003113C7">
              <w:rPr>
                <w:sz w:val="28"/>
                <w:szCs w:val="28"/>
                <w:lang w:val="en-US"/>
              </w:rPr>
              <w:t>lgan</w:t>
            </w:r>
            <w:proofErr w:type="spellEnd"/>
            <w:r w:rsidRPr="003113C7">
              <w:rPr>
                <w:sz w:val="28"/>
                <w:szCs w:val="28"/>
                <w:lang w:val="uz-Cyrl-UZ"/>
              </w:rPr>
              <w:t>, yaqin joylashgan ikkita to‘lqino‘tkazgich o‘rtasidagi ko‘ndalang bog‘lanish.</w:t>
            </w:r>
          </w:p>
          <w:p w14:paraId="746C5B52" w14:textId="77777777" w:rsidR="00B9267F" w:rsidRPr="00B9267F" w:rsidRDefault="00B9267F"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523377F1"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Бир-бирига параллел бўлган, яқин жойлашган иккита тўлқинўтказгич ўртасидаги кўндаланг боғланиш.</w:t>
            </w:r>
          </w:p>
        </w:tc>
      </w:tr>
      <w:tr w:rsidR="00531151" w:rsidRPr="00073205" w14:paraId="40A30D47" w14:textId="77777777" w:rsidTr="00F23303">
        <w:trPr>
          <w:tblCellSpacing w:w="0" w:type="dxa"/>
          <w:jc w:val="center"/>
        </w:trPr>
        <w:tc>
          <w:tcPr>
            <w:tcW w:w="3711" w:type="dxa"/>
          </w:tcPr>
          <w:p w14:paraId="13EF8B3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Секторная антенна</w:t>
            </w:r>
          </w:p>
          <w:p w14:paraId="67BBE49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sektorli antenna</w:t>
            </w:r>
          </w:p>
          <w:p w14:paraId="2E3C5BA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       </w:t>
            </w:r>
            <w:r w:rsidRPr="003113C7">
              <w:rPr>
                <w:sz w:val="28"/>
                <w:szCs w:val="28"/>
                <w:lang w:val="uz-Cyrl-UZ"/>
              </w:rPr>
              <w:t>секторли антенна</w:t>
            </w:r>
          </w:p>
          <w:p w14:paraId="5C93F7D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en - </w:t>
            </w:r>
            <w:r w:rsidRPr="003113C7">
              <w:rPr>
                <w:sz w:val="28"/>
                <w:szCs w:val="28"/>
                <w:lang w:val="uz-Cyrl-UZ"/>
              </w:rPr>
              <w:t>sector antenna</w:t>
            </w:r>
          </w:p>
        </w:tc>
        <w:tc>
          <w:tcPr>
            <w:tcW w:w="6260" w:type="dxa"/>
          </w:tcPr>
          <w:p w14:paraId="3398EB5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Антенна, ширина диаграммы направленности которой соответствует угловому размеру сектора зоны покрытия.</w:t>
            </w:r>
          </w:p>
          <w:p w14:paraId="0C88834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C220AF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Yo‘nalganlik diagrammasining kengligi qoplash zonasi sektorining burchak o‘lchamiga mos keladigan antenna.</w:t>
            </w:r>
          </w:p>
          <w:p w14:paraId="710CB34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0F4762B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Йўналганлик диаграммасининг кенглиги қоплаш зонаси секторининг бурчак ўлчамига мос келади</w:t>
            </w:r>
            <w:r w:rsidR="00C724D9" w:rsidRPr="003113C7">
              <w:rPr>
                <w:sz w:val="28"/>
                <w:szCs w:val="28"/>
                <w:lang w:val="uz-Cyrl-UZ"/>
              </w:rPr>
              <w:t>-</w:t>
            </w:r>
            <w:r w:rsidRPr="003113C7">
              <w:rPr>
                <w:sz w:val="28"/>
                <w:szCs w:val="28"/>
                <w:lang w:val="uz-Cyrl-UZ"/>
              </w:rPr>
              <w:t>ган антенна.</w:t>
            </w:r>
          </w:p>
        </w:tc>
      </w:tr>
      <w:tr w:rsidR="00531151" w:rsidRPr="003113C7" w14:paraId="2967BE28" w14:textId="77777777" w:rsidTr="00F23303">
        <w:trPr>
          <w:tblCellSpacing w:w="0" w:type="dxa"/>
          <w:jc w:val="center"/>
        </w:trPr>
        <w:tc>
          <w:tcPr>
            <w:tcW w:w="3711" w:type="dxa"/>
          </w:tcPr>
          <w:p w14:paraId="4A412DD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Селективное замирание</w:t>
            </w:r>
          </w:p>
          <w:p w14:paraId="418965A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uz </w:t>
            </w:r>
            <w:r w:rsidRPr="003113C7">
              <w:rPr>
                <w:bCs/>
                <w:sz w:val="28"/>
                <w:szCs w:val="28"/>
                <w:lang w:val="uz-Cyrl-UZ"/>
              </w:rPr>
              <w:t>- selektiv tinish</w:t>
            </w:r>
          </w:p>
          <w:p w14:paraId="4F0DA6D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селектив тиниш</w:t>
            </w:r>
          </w:p>
          <w:p w14:paraId="59C7350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w:t>
            </w:r>
            <w:r w:rsidRPr="003113C7">
              <w:rPr>
                <w:b/>
                <w:sz w:val="28"/>
                <w:szCs w:val="28"/>
                <w:lang w:val="uz-Cyrl-UZ"/>
              </w:rPr>
              <w:t xml:space="preserve"> </w:t>
            </w:r>
            <w:r w:rsidRPr="003113C7">
              <w:rPr>
                <w:sz w:val="28"/>
                <w:szCs w:val="28"/>
                <w:lang w:val="uz-Cyrl-UZ"/>
              </w:rPr>
              <w:t>selective fading</w:t>
            </w:r>
            <w:r w:rsidRPr="003113C7">
              <w:rPr>
                <w:b/>
                <w:sz w:val="28"/>
                <w:szCs w:val="28"/>
                <w:lang w:val="uz-Cyrl-UZ"/>
              </w:rPr>
              <w:t xml:space="preserve"> </w:t>
            </w:r>
          </w:p>
        </w:tc>
        <w:tc>
          <w:tcPr>
            <w:tcW w:w="6260" w:type="dxa"/>
          </w:tcPr>
          <w:p w14:paraId="4A4AA8C8" w14:textId="77777777" w:rsidR="00531151" w:rsidRPr="003113C7" w:rsidRDefault="00531151" w:rsidP="00F23303">
            <w:pPr>
              <w:jc w:val="both"/>
              <w:rPr>
                <w:sz w:val="28"/>
                <w:szCs w:val="28"/>
                <w:lang w:val="uz-Cyrl-UZ"/>
              </w:rPr>
            </w:pPr>
            <w:r w:rsidRPr="003113C7">
              <w:rPr>
                <w:sz w:val="28"/>
                <w:szCs w:val="28"/>
                <w:lang w:val="uz-Cyrl-UZ"/>
              </w:rPr>
              <w:t>Замирание части спектра радиосигнала.</w:t>
            </w:r>
          </w:p>
          <w:p w14:paraId="2D39ECEE" w14:textId="77777777" w:rsidR="00531151" w:rsidRPr="003113C7" w:rsidRDefault="00531151" w:rsidP="00F23303">
            <w:pPr>
              <w:jc w:val="both"/>
              <w:rPr>
                <w:sz w:val="22"/>
                <w:szCs w:val="22"/>
                <w:lang w:val="uz-Cyrl-UZ"/>
              </w:rPr>
            </w:pPr>
          </w:p>
          <w:p w14:paraId="22432BFF" w14:textId="77777777" w:rsidR="00531151" w:rsidRPr="003113C7" w:rsidRDefault="00531151" w:rsidP="00F23303">
            <w:pPr>
              <w:jc w:val="both"/>
              <w:rPr>
                <w:sz w:val="28"/>
                <w:szCs w:val="28"/>
                <w:lang w:val="uz-Cyrl-UZ"/>
              </w:rPr>
            </w:pPr>
            <w:r w:rsidRPr="003113C7">
              <w:rPr>
                <w:sz w:val="28"/>
                <w:szCs w:val="28"/>
                <w:lang w:val="uz-Cyrl-UZ"/>
              </w:rPr>
              <w:t>Radiosignal spektri qismining tinishi.</w:t>
            </w:r>
          </w:p>
          <w:p w14:paraId="05FB9EB2" w14:textId="77777777" w:rsidR="00531151" w:rsidRPr="003113C7" w:rsidRDefault="00531151" w:rsidP="00F23303">
            <w:pPr>
              <w:jc w:val="both"/>
              <w:rPr>
                <w:sz w:val="22"/>
                <w:szCs w:val="22"/>
                <w:lang w:val="uz-Cyrl-UZ"/>
              </w:rPr>
            </w:pPr>
          </w:p>
          <w:p w14:paraId="2103C9F7" w14:textId="77777777" w:rsidR="00531151" w:rsidRPr="003113C7" w:rsidRDefault="00531151" w:rsidP="00F23303">
            <w:pPr>
              <w:jc w:val="both"/>
              <w:rPr>
                <w:iCs/>
                <w:sz w:val="28"/>
                <w:szCs w:val="28"/>
                <w:lang w:val="uz-Cyrl-UZ"/>
              </w:rPr>
            </w:pPr>
            <w:r w:rsidRPr="003113C7">
              <w:rPr>
                <w:sz w:val="28"/>
                <w:szCs w:val="28"/>
                <w:lang w:val="uz-Cyrl-UZ"/>
              </w:rPr>
              <w:t>Радиосигнал спектри қисмининг тиниши.</w:t>
            </w:r>
          </w:p>
        </w:tc>
      </w:tr>
      <w:tr w:rsidR="00531151" w:rsidRPr="00073205" w14:paraId="6D87B59A" w14:textId="77777777" w:rsidTr="00F23303">
        <w:trPr>
          <w:tblCellSpacing w:w="0" w:type="dxa"/>
          <w:jc w:val="center"/>
        </w:trPr>
        <w:tc>
          <w:tcPr>
            <w:tcW w:w="3711" w:type="dxa"/>
          </w:tcPr>
          <w:p w14:paraId="0BF6CB91" w14:textId="77777777" w:rsidR="00531151" w:rsidRPr="003113C7" w:rsidRDefault="00531151" w:rsidP="00F23303">
            <w:pPr>
              <w:outlineLvl w:val="0"/>
              <w:rPr>
                <w:b/>
                <w:bCs/>
                <w:sz w:val="28"/>
                <w:szCs w:val="28"/>
              </w:rPr>
            </w:pPr>
            <w:r w:rsidRPr="003113C7">
              <w:rPr>
                <w:b/>
                <w:bCs/>
                <w:sz w:val="28"/>
                <w:szCs w:val="28"/>
              </w:rPr>
              <w:t>Селфок</w:t>
            </w:r>
          </w:p>
          <w:p w14:paraId="15EC34A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selfok</w:t>
            </w:r>
            <w:proofErr w:type="spellEnd"/>
          </w:p>
          <w:p w14:paraId="21AC75E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селфок</w:t>
            </w:r>
          </w:p>
          <w:p w14:paraId="7034288F"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lang w:val="en-US"/>
              </w:rPr>
              <w:t>selfoc</w:t>
            </w:r>
            <w:proofErr w:type="spellEnd"/>
            <w:r w:rsidRPr="003113C7">
              <w:rPr>
                <w:sz w:val="28"/>
                <w:szCs w:val="28"/>
              </w:rPr>
              <w:t xml:space="preserve"> </w:t>
            </w:r>
            <w:r w:rsidRPr="003113C7">
              <w:rPr>
                <w:sz w:val="28"/>
                <w:szCs w:val="28"/>
                <w:lang w:val="en-US"/>
              </w:rPr>
              <w:t>fiber</w:t>
            </w:r>
          </w:p>
        </w:tc>
        <w:tc>
          <w:tcPr>
            <w:tcW w:w="6260" w:type="dxa"/>
          </w:tcPr>
          <w:p w14:paraId="1C04E9A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rPr>
              <w:t>Световодный</w:t>
            </w:r>
            <w:proofErr w:type="spellEnd"/>
            <w:r w:rsidRPr="003113C7">
              <w:rPr>
                <w:sz w:val="28"/>
                <w:szCs w:val="28"/>
              </w:rPr>
              <w:t xml:space="preserve"> элемент цилиндрической формы, у которого показатель преломления есть величина переменная, достигающая максимума вдоль оси и умен</w:t>
            </w:r>
            <w:r w:rsidR="003B321D" w:rsidRPr="003113C7">
              <w:rPr>
                <w:sz w:val="28"/>
                <w:szCs w:val="28"/>
              </w:rPr>
              <w:t>ьшающаяся вдоль радиуса.</w:t>
            </w:r>
          </w:p>
          <w:p w14:paraId="0383FD71" w14:textId="77777777" w:rsidR="007F3233" w:rsidRPr="003113C7" w:rsidRDefault="007F3233"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99E88C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Silindr shaklidagi yorug‘lik o‘tkazuvchi element, uning sinish ko‘rsatkichi o‘q bo‘ylab maksimumga yetadigan va radius bo‘ylab kamaya</w:t>
            </w:r>
            <w:r w:rsidR="003B321D" w:rsidRPr="003113C7">
              <w:rPr>
                <w:sz w:val="28"/>
                <w:szCs w:val="28"/>
                <w:lang w:val="uz-Cyrl-UZ"/>
              </w:rPr>
              <w:t>digan o‘zgaruv</w:t>
            </w:r>
            <w:r w:rsidR="00C724D9" w:rsidRPr="003113C7">
              <w:rPr>
                <w:sz w:val="28"/>
                <w:szCs w:val="28"/>
                <w:lang w:val="uz-Cyrl-UZ"/>
              </w:rPr>
              <w:t>-</w:t>
            </w:r>
            <w:r w:rsidR="003B321D" w:rsidRPr="003113C7">
              <w:rPr>
                <w:sz w:val="28"/>
                <w:szCs w:val="28"/>
                <w:lang w:val="uz-Cyrl-UZ"/>
              </w:rPr>
              <w:t>chan kattalikdir.</w:t>
            </w:r>
          </w:p>
          <w:p w14:paraId="51F1308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2CDE76FE" w14:textId="77777777" w:rsidR="00531151" w:rsidRPr="003113C7" w:rsidRDefault="00531151" w:rsidP="007F323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Цилиндр шаклидаги ёруғлик ўтказувчи элемент, унинг синиш кўрсаткичи ўқ бўйлаб максимумга етадиган ва радиус бўйлаб камаядиган ўзгарувчан катталикдир. </w:t>
            </w:r>
          </w:p>
        </w:tc>
      </w:tr>
      <w:tr w:rsidR="00531151" w:rsidRPr="00073205" w14:paraId="368CEBF1" w14:textId="77777777" w:rsidTr="00F23303">
        <w:trPr>
          <w:tblCellSpacing w:w="0" w:type="dxa"/>
          <w:jc w:val="center"/>
        </w:trPr>
        <w:tc>
          <w:tcPr>
            <w:tcW w:w="3711" w:type="dxa"/>
          </w:tcPr>
          <w:p w14:paraId="0A4ED22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Сердцевина оптического волокна</w:t>
            </w:r>
          </w:p>
          <w:p w14:paraId="0CE0E9BA" w14:textId="77777777" w:rsidR="00531151" w:rsidRPr="003113C7" w:rsidRDefault="00531151" w:rsidP="00F23303">
            <w:pPr>
              <w:rPr>
                <w:b/>
                <w:sz w:val="28"/>
                <w:szCs w:val="28"/>
                <w:lang w:val="uz-Cyrl-UZ"/>
              </w:rPr>
            </w:pPr>
            <w:r w:rsidRPr="003113C7">
              <w:rPr>
                <w:b/>
                <w:bCs/>
                <w:sz w:val="28"/>
                <w:szCs w:val="28"/>
                <w:lang w:val="uz-Cyrl-UZ"/>
              </w:rPr>
              <w:t xml:space="preserve">uz - </w:t>
            </w:r>
            <w:r w:rsidRPr="003113C7">
              <w:rPr>
                <w:sz w:val="28"/>
                <w:szCs w:val="28"/>
                <w:lang w:val="uz-Cyrl-UZ"/>
              </w:rPr>
              <w:t>optik tola o‘zagi</w:t>
            </w:r>
          </w:p>
          <w:p w14:paraId="2B7349F5" w14:textId="77777777" w:rsidR="00531151" w:rsidRPr="003113C7" w:rsidRDefault="00531151" w:rsidP="00F23303">
            <w:pPr>
              <w:rPr>
                <w:b/>
                <w:bCs/>
                <w:sz w:val="28"/>
                <w:szCs w:val="28"/>
                <w:lang w:val="uz-Cyrl-UZ"/>
              </w:rPr>
            </w:pPr>
            <w:r w:rsidRPr="003113C7">
              <w:rPr>
                <w:b/>
                <w:sz w:val="28"/>
                <w:szCs w:val="28"/>
                <w:lang w:val="uz-Cyrl-UZ"/>
              </w:rPr>
              <w:t xml:space="preserve">       </w:t>
            </w:r>
            <w:r w:rsidRPr="003113C7">
              <w:rPr>
                <w:sz w:val="28"/>
                <w:szCs w:val="28"/>
                <w:lang w:val="uz-Cyrl-UZ"/>
              </w:rPr>
              <w:t>оптик тола ўзаги</w:t>
            </w:r>
          </w:p>
          <w:p w14:paraId="00E8F720"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core of optical fiber</w:t>
            </w:r>
          </w:p>
        </w:tc>
        <w:tc>
          <w:tcPr>
            <w:tcW w:w="6260" w:type="dxa"/>
          </w:tcPr>
          <w:p w14:paraId="045D462B" w14:textId="77777777" w:rsidR="00531151" w:rsidRPr="003113C7" w:rsidRDefault="00531151" w:rsidP="00F23303">
            <w:pPr>
              <w:jc w:val="both"/>
              <w:rPr>
                <w:iCs/>
                <w:sz w:val="28"/>
                <w:szCs w:val="28"/>
                <w:lang w:val="uz-Cyrl-UZ"/>
              </w:rPr>
            </w:pPr>
            <w:r w:rsidRPr="003113C7">
              <w:rPr>
                <w:iCs/>
                <w:sz w:val="28"/>
                <w:szCs w:val="28"/>
              </w:rPr>
              <w:t>Центральная поверхность оптического волокна, имеющая больший показатель преломления, чем окружающая оболочка оптического волокна, и определяющая структуру поля распространяющегося оптического излучения.</w:t>
            </w:r>
          </w:p>
          <w:p w14:paraId="0959944D" w14:textId="77777777" w:rsidR="00531151" w:rsidRPr="003113C7" w:rsidRDefault="00531151" w:rsidP="00F23303">
            <w:pPr>
              <w:jc w:val="both"/>
              <w:rPr>
                <w:iCs/>
                <w:lang w:val="uz-Cyrl-UZ"/>
              </w:rPr>
            </w:pPr>
          </w:p>
          <w:p w14:paraId="4C9B012E" w14:textId="77777777" w:rsidR="00531151" w:rsidRPr="00073205" w:rsidRDefault="00531151" w:rsidP="00F23303">
            <w:pPr>
              <w:jc w:val="both"/>
              <w:rPr>
                <w:sz w:val="28"/>
                <w:szCs w:val="28"/>
                <w:lang w:val="uz-Cyrl-UZ"/>
              </w:rPr>
            </w:pPr>
            <w:r w:rsidRPr="003113C7">
              <w:rPr>
                <w:sz w:val="28"/>
                <w:szCs w:val="28"/>
                <w:lang w:val="uz-Cyrl-UZ"/>
              </w:rPr>
              <w:t>Optik tolaning, sindirish ko‘rsatkichi optik tolani o‘rab turadigan qobiqning sindirish ko‘rsatkichidan katta bo‘lgan va tarqaladigan optik nurlanishning maydon strukturasini aniqlaydigan markaziy sirti.</w:t>
            </w:r>
          </w:p>
          <w:p w14:paraId="267968E7" w14:textId="77777777" w:rsidR="00B9267F" w:rsidRPr="00073205" w:rsidRDefault="00B9267F" w:rsidP="00F23303">
            <w:pPr>
              <w:jc w:val="both"/>
              <w:rPr>
                <w:sz w:val="28"/>
                <w:szCs w:val="28"/>
                <w:lang w:val="uz-Cyrl-UZ"/>
              </w:rPr>
            </w:pPr>
          </w:p>
          <w:p w14:paraId="71892CE9" w14:textId="77777777" w:rsidR="00531151" w:rsidRPr="003113C7" w:rsidRDefault="00531151" w:rsidP="00502E42">
            <w:pPr>
              <w:jc w:val="both"/>
              <w:rPr>
                <w:iCs/>
                <w:sz w:val="28"/>
                <w:szCs w:val="28"/>
                <w:lang w:val="uz-Cyrl-UZ"/>
              </w:rPr>
            </w:pPr>
            <w:r w:rsidRPr="003113C7">
              <w:rPr>
                <w:sz w:val="28"/>
                <w:szCs w:val="28"/>
                <w:lang w:val="uz-Cyrl-UZ"/>
              </w:rPr>
              <w:t>Оптик толанинг, синдириш кўрсаткичи оптик то</w:t>
            </w:r>
            <w:r w:rsidR="00C724D9" w:rsidRPr="003113C7">
              <w:rPr>
                <w:sz w:val="28"/>
                <w:szCs w:val="28"/>
                <w:lang w:val="uz-Cyrl-UZ"/>
              </w:rPr>
              <w:t>-</w:t>
            </w:r>
            <w:r w:rsidRPr="003113C7">
              <w:rPr>
                <w:sz w:val="28"/>
                <w:szCs w:val="28"/>
                <w:lang w:val="uz-Cyrl-UZ"/>
              </w:rPr>
              <w:t>лани ўраб турадиган қобиқнинг синдириш кўр</w:t>
            </w:r>
            <w:r w:rsidR="00C724D9" w:rsidRPr="003113C7">
              <w:rPr>
                <w:sz w:val="28"/>
                <w:szCs w:val="28"/>
                <w:lang w:val="uz-Cyrl-UZ"/>
              </w:rPr>
              <w:t>-</w:t>
            </w:r>
            <w:r w:rsidRPr="003113C7">
              <w:rPr>
                <w:sz w:val="28"/>
                <w:szCs w:val="28"/>
                <w:lang w:val="uz-Cyrl-UZ"/>
              </w:rPr>
              <w:t>саткичидан катта бўлган ва тарқаладиган оптик нурланишнинг майдон структурасини аниқлайди</w:t>
            </w:r>
            <w:r w:rsidR="00C724D9" w:rsidRPr="003113C7">
              <w:rPr>
                <w:sz w:val="28"/>
                <w:szCs w:val="28"/>
                <w:lang w:val="uz-Cyrl-UZ"/>
              </w:rPr>
              <w:t>-</w:t>
            </w:r>
            <w:r w:rsidRPr="003113C7">
              <w:rPr>
                <w:sz w:val="28"/>
                <w:szCs w:val="28"/>
                <w:lang w:val="uz-Cyrl-UZ"/>
              </w:rPr>
              <w:t>ган марказий сирти.</w:t>
            </w:r>
          </w:p>
        </w:tc>
      </w:tr>
      <w:tr w:rsidR="00531151" w:rsidRPr="00073205" w14:paraId="33FD05D6" w14:textId="77777777" w:rsidTr="00F23303">
        <w:trPr>
          <w:tblCellSpacing w:w="0" w:type="dxa"/>
          <w:jc w:val="center"/>
        </w:trPr>
        <w:tc>
          <w:tcPr>
            <w:tcW w:w="3711" w:type="dxa"/>
          </w:tcPr>
          <w:p w14:paraId="57445BC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Сила Лоренца</w:t>
            </w:r>
          </w:p>
          <w:p w14:paraId="748202B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Lorens kuchi</w:t>
            </w:r>
          </w:p>
          <w:p w14:paraId="3AADFD8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Лоренц кучи</w:t>
            </w:r>
          </w:p>
          <w:p w14:paraId="3FE39A3A" w14:textId="77777777" w:rsidR="00531151" w:rsidRPr="003113C7" w:rsidRDefault="00531151" w:rsidP="00F23303">
            <w:pPr>
              <w:outlineLvl w:val="0"/>
              <w:rPr>
                <w:b/>
                <w:bCs/>
                <w:kern w:val="36"/>
                <w:sz w:val="28"/>
                <w:szCs w:val="28"/>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rPr>
              <w:t>Lorentz</w:t>
            </w:r>
            <w:proofErr w:type="spellEnd"/>
            <w:r w:rsidRPr="003113C7">
              <w:rPr>
                <w:sz w:val="28"/>
                <w:szCs w:val="28"/>
              </w:rPr>
              <w:t xml:space="preserve"> </w:t>
            </w:r>
            <w:proofErr w:type="spellStart"/>
            <w:r w:rsidRPr="003113C7">
              <w:rPr>
                <w:sz w:val="28"/>
                <w:szCs w:val="28"/>
              </w:rPr>
              <w:t>force</w:t>
            </w:r>
            <w:proofErr w:type="spellEnd"/>
          </w:p>
        </w:tc>
        <w:tc>
          <w:tcPr>
            <w:tcW w:w="6260" w:type="dxa"/>
          </w:tcPr>
          <w:p w14:paraId="19A084C8" w14:textId="77777777" w:rsidR="00531151" w:rsidRPr="003113C7" w:rsidRDefault="00531151" w:rsidP="00F23303">
            <w:pPr>
              <w:jc w:val="both"/>
              <w:rPr>
                <w:iCs/>
                <w:sz w:val="28"/>
                <w:szCs w:val="28"/>
                <w:lang w:val="uz-Cyrl-UZ"/>
              </w:rPr>
            </w:pPr>
            <w:r w:rsidRPr="003113C7">
              <w:rPr>
                <w:iCs/>
                <w:sz w:val="28"/>
                <w:szCs w:val="28"/>
              </w:rPr>
              <w:t>Векторная величина, представляющая собой силу, действующую на электрически заряженную части</w:t>
            </w:r>
            <w:r w:rsidR="00C724D9" w:rsidRPr="003113C7">
              <w:rPr>
                <w:iCs/>
                <w:sz w:val="28"/>
                <w:szCs w:val="28"/>
              </w:rPr>
              <w:t>-</w:t>
            </w:r>
            <w:proofErr w:type="spellStart"/>
            <w:r w:rsidRPr="003113C7">
              <w:rPr>
                <w:iCs/>
                <w:sz w:val="28"/>
                <w:szCs w:val="28"/>
              </w:rPr>
              <w:t>цу</w:t>
            </w:r>
            <w:proofErr w:type="spellEnd"/>
            <w:r w:rsidRPr="003113C7">
              <w:rPr>
                <w:iCs/>
                <w:sz w:val="28"/>
                <w:szCs w:val="28"/>
              </w:rPr>
              <w:t>, движущуюся в электромагнитном поле.</w:t>
            </w:r>
          </w:p>
          <w:p w14:paraId="3E129ABD" w14:textId="77777777" w:rsidR="00531151" w:rsidRPr="003113C7" w:rsidRDefault="00531151" w:rsidP="00F23303">
            <w:pPr>
              <w:jc w:val="both"/>
              <w:rPr>
                <w:iCs/>
                <w:sz w:val="20"/>
                <w:szCs w:val="20"/>
                <w:lang w:val="uz-Cyrl-UZ"/>
              </w:rPr>
            </w:pPr>
          </w:p>
          <w:p w14:paraId="6AC71355" w14:textId="77777777" w:rsidR="00531151" w:rsidRPr="003113C7" w:rsidRDefault="00531151" w:rsidP="00F23303">
            <w:pPr>
              <w:jc w:val="both"/>
              <w:rPr>
                <w:iCs/>
                <w:sz w:val="28"/>
                <w:szCs w:val="28"/>
                <w:lang w:val="uz-Cyrl-UZ"/>
              </w:rPr>
            </w:pPr>
            <w:r w:rsidRPr="003113C7">
              <w:rPr>
                <w:iCs/>
                <w:sz w:val="28"/>
                <w:szCs w:val="28"/>
                <w:lang w:val="uz-Cyrl-UZ"/>
              </w:rPr>
              <w:t xml:space="preserve">Elektromagnit maydonda harakatlanadigan elektr </w:t>
            </w:r>
            <w:r w:rsidRPr="003113C7">
              <w:rPr>
                <w:iCs/>
                <w:sz w:val="28"/>
                <w:szCs w:val="28"/>
                <w:lang w:val="uz-Cyrl-UZ"/>
              </w:rPr>
              <w:lastRenderedPageBreak/>
              <w:t>zaryadlangan zarraga ta’sir etuvchi kuchni o‘zida aks ettiradigan vektor kattalik.</w:t>
            </w:r>
          </w:p>
          <w:p w14:paraId="723D9970" w14:textId="77777777" w:rsidR="00531151" w:rsidRPr="003113C7" w:rsidRDefault="00531151" w:rsidP="00F23303">
            <w:pPr>
              <w:jc w:val="both"/>
              <w:rPr>
                <w:iCs/>
                <w:sz w:val="20"/>
                <w:szCs w:val="20"/>
                <w:lang w:val="uz-Cyrl-UZ"/>
              </w:rPr>
            </w:pPr>
          </w:p>
          <w:p w14:paraId="40345DBE" w14:textId="77777777" w:rsidR="00531151" w:rsidRPr="003113C7" w:rsidRDefault="00531151" w:rsidP="00F23303">
            <w:pPr>
              <w:jc w:val="both"/>
              <w:rPr>
                <w:i/>
                <w:iCs/>
                <w:sz w:val="28"/>
                <w:szCs w:val="28"/>
                <w:lang w:val="uz-Cyrl-UZ"/>
              </w:rPr>
            </w:pPr>
            <w:r w:rsidRPr="003113C7">
              <w:rPr>
                <w:sz w:val="28"/>
                <w:szCs w:val="28"/>
                <w:lang w:val="uz-Cyrl-UZ"/>
              </w:rPr>
              <w:t xml:space="preserve">Электромагнит майдонда ҳаракатланадиган электр зарядланган заррага таъсир этувчи кучни ўзида акс эттирадиган вектор катталик. </w:t>
            </w:r>
          </w:p>
        </w:tc>
      </w:tr>
      <w:tr w:rsidR="00531151" w:rsidRPr="00073205" w14:paraId="521E4A81" w14:textId="77777777" w:rsidTr="00F23303">
        <w:trPr>
          <w:tblCellSpacing w:w="0" w:type="dxa"/>
          <w:jc w:val="center"/>
        </w:trPr>
        <w:tc>
          <w:tcPr>
            <w:tcW w:w="3711" w:type="dxa"/>
          </w:tcPr>
          <w:p w14:paraId="0CD5A4FB" w14:textId="77777777" w:rsidR="00531151" w:rsidRPr="003113C7" w:rsidRDefault="00531151" w:rsidP="00F23303">
            <w:pPr>
              <w:outlineLvl w:val="0"/>
              <w:rPr>
                <w:b/>
                <w:bCs/>
                <w:kern w:val="36"/>
                <w:sz w:val="28"/>
                <w:szCs w:val="28"/>
              </w:rPr>
            </w:pPr>
            <w:r w:rsidRPr="003113C7">
              <w:rPr>
                <w:b/>
                <w:bCs/>
                <w:kern w:val="36"/>
                <w:sz w:val="28"/>
                <w:szCs w:val="28"/>
                <w:lang w:val="uz-Cyrl-UZ"/>
              </w:rPr>
              <w:lastRenderedPageBreak/>
              <w:t>Силовая линия эле</w:t>
            </w:r>
            <w:proofErr w:type="spellStart"/>
            <w:r w:rsidRPr="003113C7">
              <w:rPr>
                <w:b/>
                <w:bCs/>
                <w:kern w:val="36"/>
                <w:sz w:val="28"/>
                <w:szCs w:val="28"/>
              </w:rPr>
              <w:t>ктри-ческого</w:t>
            </w:r>
            <w:proofErr w:type="spellEnd"/>
            <w:r w:rsidRPr="003113C7">
              <w:rPr>
                <w:b/>
                <w:bCs/>
                <w:kern w:val="36"/>
                <w:sz w:val="28"/>
                <w:szCs w:val="28"/>
              </w:rPr>
              <w:t xml:space="preserve"> (магнитного) поля</w:t>
            </w:r>
          </w:p>
          <w:p w14:paraId="7B26FA8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elektr</w:t>
            </w:r>
            <w:proofErr w:type="spellEnd"/>
            <w:r w:rsidRPr="003113C7">
              <w:rPr>
                <w:bCs/>
                <w:sz w:val="28"/>
                <w:szCs w:val="28"/>
                <w:lang w:val="en-US"/>
              </w:rPr>
              <w:t xml:space="preserve"> (</w:t>
            </w:r>
            <w:proofErr w:type="spellStart"/>
            <w:r w:rsidRPr="003113C7">
              <w:rPr>
                <w:bCs/>
                <w:sz w:val="28"/>
                <w:szCs w:val="28"/>
                <w:lang w:val="en-US"/>
              </w:rPr>
              <w:t>magnit</w:t>
            </w:r>
            <w:proofErr w:type="spellEnd"/>
            <w:r w:rsidRPr="003113C7">
              <w:rPr>
                <w:bCs/>
                <w:sz w:val="28"/>
                <w:szCs w:val="28"/>
                <w:lang w:val="en-US"/>
              </w:rPr>
              <w:t xml:space="preserve">) </w:t>
            </w:r>
            <w:proofErr w:type="spellStart"/>
            <w:r w:rsidRPr="003113C7">
              <w:rPr>
                <w:bCs/>
                <w:sz w:val="28"/>
                <w:szCs w:val="28"/>
                <w:lang w:val="en-US"/>
              </w:rPr>
              <w:t>maydon</w:t>
            </w:r>
            <w:proofErr w:type="spellEnd"/>
            <w:r w:rsidRPr="003113C7">
              <w:rPr>
                <w:bCs/>
                <w:sz w:val="28"/>
                <w:szCs w:val="28"/>
                <w:lang w:val="en-US"/>
              </w:rPr>
              <w:t xml:space="preserve"> </w:t>
            </w:r>
            <w:proofErr w:type="spellStart"/>
            <w:r w:rsidRPr="003113C7">
              <w:rPr>
                <w:bCs/>
                <w:sz w:val="28"/>
                <w:szCs w:val="28"/>
                <w:lang w:val="en-US"/>
              </w:rPr>
              <w:t>kuch</w:t>
            </w:r>
            <w:proofErr w:type="spellEnd"/>
            <w:r w:rsidRPr="003113C7">
              <w:rPr>
                <w:bCs/>
                <w:sz w:val="28"/>
                <w:szCs w:val="28"/>
                <w:lang w:val="en-US"/>
              </w:rPr>
              <w:t xml:space="preserve"> </w:t>
            </w:r>
            <w:proofErr w:type="spellStart"/>
            <w:r w:rsidRPr="003113C7">
              <w:rPr>
                <w:bCs/>
                <w:sz w:val="28"/>
                <w:szCs w:val="28"/>
                <w:lang w:val="en-US"/>
              </w:rPr>
              <w:t>chizig‘i</w:t>
            </w:r>
            <w:proofErr w:type="spellEnd"/>
          </w:p>
          <w:p w14:paraId="2166534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электр (магнит) майдон куч чизиғи</w:t>
            </w:r>
          </w:p>
          <w:p w14:paraId="6D96A2C9"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electric</w:t>
            </w:r>
            <w:r w:rsidRPr="003113C7">
              <w:rPr>
                <w:lang w:val="en-US"/>
              </w:rPr>
              <w:t xml:space="preserve"> (</w:t>
            </w:r>
            <w:r w:rsidRPr="003113C7">
              <w:rPr>
                <w:sz w:val="28"/>
                <w:szCs w:val="28"/>
                <w:lang w:val="en-US"/>
              </w:rPr>
              <w:t xml:space="preserve">magnetic) </w:t>
            </w:r>
            <w:r w:rsidRPr="003113C7">
              <w:rPr>
                <w:sz w:val="28"/>
                <w:szCs w:val="28"/>
                <w:lang w:val="en-US"/>
              </w:rPr>
              <w:br/>
              <w:t>line of force</w:t>
            </w:r>
          </w:p>
        </w:tc>
        <w:tc>
          <w:tcPr>
            <w:tcW w:w="6260" w:type="dxa"/>
          </w:tcPr>
          <w:p w14:paraId="46EFF5DA" w14:textId="77777777" w:rsidR="00531151" w:rsidRPr="003113C7" w:rsidRDefault="00531151" w:rsidP="00F23303">
            <w:pPr>
              <w:jc w:val="both"/>
              <w:rPr>
                <w:sz w:val="28"/>
                <w:szCs w:val="28"/>
                <w:lang w:val="uz-Cyrl-UZ"/>
              </w:rPr>
            </w:pPr>
            <w:r w:rsidRPr="003113C7">
              <w:rPr>
                <w:iCs/>
                <w:sz w:val="28"/>
                <w:szCs w:val="28"/>
              </w:rPr>
              <w:t xml:space="preserve">Линия в пространстве, касательная к которой в каждой точке совпадает по направлению с напряженностью электрического поля </w:t>
            </w:r>
            <w:r w:rsidRPr="003113C7">
              <w:rPr>
                <w:iCs/>
                <w:sz w:val="28"/>
                <w:szCs w:val="28"/>
                <w:lang w:val="uz-Cyrl-UZ"/>
              </w:rPr>
              <w:t>(</w:t>
            </w:r>
            <w:r w:rsidRPr="003113C7">
              <w:rPr>
                <w:iCs/>
                <w:sz w:val="28"/>
                <w:szCs w:val="28"/>
              </w:rPr>
              <w:t>магнитной индукцией</w:t>
            </w:r>
            <w:r w:rsidRPr="003113C7">
              <w:rPr>
                <w:iCs/>
                <w:sz w:val="28"/>
                <w:szCs w:val="28"/>
                <w:lang w:val="uz-Cyrl-UZ"/>
              </w:rPr>
              <w:t>)</w:t>
            </w:r>
            <w:r w:rsidRPr="003113C7">
              <w:rPr>
                <w:iCs/>
                <w:sz w:val="28"/>
                <w:szCs w:val="28"/>
              </w:rPr>
              <w:t>.</w:t>
            </w:r>
          </w:p>
          <w:p w14:paraId="7EB77758" w14:textId="77777777" w:rsidR="00531151" w:rsidRPr="003113C7" w:rsidRDefault="00531151" w:rsidP="00F23303">
            <w:pPr>
              <w:jc w:val="both"/>
              <w:rPr>
                <w:sz w:val="20"/>
                <w:szCs w:val="20"/>
                <w:lang w:val="uz-Cyrl-UZ"/>
              </w:rPr>
            </w:pPr>
          </w:p>
          <w:p w14:paraId="5F6A724A" w14:textId="77777777" w:rsidR="00531151" w:rsidRPr="003113C7" w:rsidRDefault="00531151" w:rsidP="00F23303">
            <w:pPr>
              <w:jc w:val="both"/>
              <w:rPr>
                <w:sz w:val="28"/>
                <w:szCs w:val="28"/>
                <w:lang w:val="uz-Cyrl-UZ"/>
              </w:rPr>
            </w:pPr>
            <w:r w:rsidRPr="003113C7">
              <w:rPr>
                <w:sz w:val="28"/>
                <w:szCs w:val="28"/>
                <w:lang w:val="uz-Cyrl-UZ"/>
              </w:rPr>
              <w:t>Urinma elektr maydon (magnit induksiyasi) kuchlan</w:t>
            </w:r>
            <w:r w:rsidR="00C724D9" w:rsidRPr="003113C7">
              <w:rPr>
                <w:sz w:val="28"/>
                <w:szCs w:val="28"/>
                <w:lang w:val="en-US"/>
              </w:rPr>
              <w:t>-</w:t>
            </w:r>
            <w:r w:rsidRPr="003113C7">
              <w:rPr>
                <w:sz w:val="28"/>
                <w:szCs w:val="28"/>
                <w:lang w:val="uz-Cyrl-UZ"/>
              </w:rPr>
              <w:t>ganligi yo‘nalishi bo‘yicha har bir nuqtaga mos keladigan fazodagi chiziq.</w:t>
            </w:r>
          </w:p>
          <w:p w14:paraId="11AF5C86" w14:textId="77777777" w:rsidR="00531151" w:rsidRPr="003113C7" w:rsidRDefault="00531151" w:rsidP="00F23303">
            <w:pPr>
              <w:jc w:val="both"/>
              <w:rPr>
                <w:sz w:val="20"/>
                <w:szCs w:val="20"/>
                <w:lang w:val="uz-Cyrl-UZ"/>
              </w:rPr>
            </w:pPr>
          </w:p>
          <w:p w14:paraId="0F7D39C7" w14:textId="77777777" w:rsidR="00531151" w:rsidRPr="003113C7" w:rsidRDefault="00531151" w:rsidP="00F23303">
            <w:pPr>
              <w:jc w:val="both"/>
              <w:rPr>
                <w:i/>
                <w:iCs/>
                <w:sz w:val="28"/>
                <w:szCs w:val="28"/>
                <w:lang w:val="uz-Cyrl-UZ"/>
              </w:rPr>
            </w:pPr>
            <w:r w:rsidRPr="003113C7">
              <w:rPr>
                <w:sz w:val="28"/>
                <w:szCs w:val="28"/>
                <w:lang w:val="uz-Cyrl-UZ"/>
              </w:rPr>
              <w:t>Уринма электр майдон (магнит индукцияси) куч</w:t>
            </w:r>
            <w:r w:rsidR="00C724D9" w:rsidRPr="003113C7">
              <w:rPr>
                <w:sz w:val="28"/>
                <w:szCs w:val="28"/>
                <w:lang w:val="uz-Cyrl-UZ"/>
              </w:rPr>
              <w:t>-</w:t>
            </w:r>
            <w:r w:rsidRPr="003113C7">
              <w:rPr>
                <w:sz w:val="28"/>
                <w:szCs w:val="28"/>
                <w:lang w:val="uz-Cyrl-UZ"/>
              </w:rPr>
              <w:t>ланганлиги йўналиши бўйича ҳар бир нуқтага мос келадиган фазодаги чизиқ.</w:t>
            </w:r>
          </w:p>
        </w:tc>
      </w:tr>
      <w:tr w:rsidR="00531151" w:rsidRPr="00073205" w14:paraId="7F667207" w14:textId="77777777" w:rsidTr="00F23303">
        <w:trPr>
          <w:tblCellSpacing w:w="0" w:type="dxa"/>
          <w:jc w:val="center"/>
        </w:trPr>
        <w:tc>
          <w:tcPr>
            <w:tcW w:w="3711" w:type="dxa"/>
          </w:tcPr>
          <w:p w14:paraId="6F1D0E1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Сильные замирания</w:t>
            </w:r>
          </w:p>
          <w:p w14:paraId="48B1FF9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kuchli tinishlar</w:t>
            </w:r>
          </w:p>
          <w:p w14:paraId="6FA7141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кучли тинишлар</w:t>
            </w:r>
          </w:p>
          <w:p w14:paraId="77BB17E3"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lang w:val="en-US"/>
              </w:rPr>
            </w:pPr>
            <w:r w:rsidRPr="003113C7">
              <w:rPr>
                <w:b/>
                <w:sz w:val="28"/>
                <w:szCs w:val="28"/>
                <w:lang w:val="uz-Cyrl-UZ"/>
              </w:rPr>
              <w:t>en -</w:t>
            </w:r>
            <w:r w:rsidRPr="003113C7">
              <w:rPr>
                <w:sz w:val="28"/>
                <w:szCs w:val="28"/>
                <w:lang w:val="uz-Cyrl-UZ"/>
              </w:rPr>
              <w:t xml:space="preserve"> severe fading</w:t>
            </w:r>
          </w:p>
        </w:tc>
        <w:tc>
          <w:tcPr>
            <w:tcW w:w="6260" w:type="dxa"/>
          </w:tcPr>
          <w:p w14:paraId="5F9055C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Глубокие замирания, сопровождающиеся значительным ослаблением сигнала, при котором на</w:t>
            </w:r>
            <w:r w:rsidR="00C724D9" w:rsidRPr="003113C7">
              <w:rPr>
                <w:sz w:val="28"/>
                <w:szCs w:val="28"/>
              </w:rPr>
              <w:t>-</w:t>
            </w:r>
            <w:proofErr w:type="spellStart"/>
            <w:r w:rsidRPr="003113C7">
              <w:rPr>
                <w:sz w:val="28"/>
                <w:szCs w:val="28"/>
              </w:rPr>
              <w:t>дежный</w:t>
            </w:r>
            <w:proofErr w:type="spellEnd"/>
            <w:r w:rsidRPr="003113C7">
              <w:rPr>
                <w:sz w:val="28"/>
                <w:szCs w:val="28"/>
              </w:rPr>
              <w:t xml:space="preserve"> прием достоверных сигналов становится затруднителен.</w:t>
            </w:r>
          </w:p>
          <w:p w14:paraId="3F3785F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501A2F7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Signalning anchagina susayishi bilan davom etadigan chuqur tinishlar, bunda ishonchli signallarning barqa</w:t>
            </w:r>
            <w:r w:rsidR="00C724D9" w:rsidRPr="003113C7">
              <w:rPr>
                <w:sz w:val="28"/>
                <w:szCs w:val="28"/>
                <w:lang w:val="en-US"/>
              </w:rPr>
              <w:t>-</w:t>
            </w:r>
            <w:r w:rsidRPr="003113C7">
              <w:rPr>
                <w:sz w:val="28"/>
                <w:szCs w:val="28"/>
                <w:lang w:val="uz-Cyrl-UZ"/>
              </w:rPr>
              <w:t>ror qabul qilinishi qiyinlashadi.</w:t>
            </w:r>
          </w:p>
          <w:p w14:paraId="179AC11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26ED79C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Сигналнинг анчагина сусайиши билан давом эта</w:t>
            </w:r>
            <w:r w:rsidR="00C724D9" w:rsidRPr="003113C7">
              <w:rPr>
                <w:sz w:val="28"/>
                <w:szCs w:val="28"/>
                <w:lang w:val="uz-Cyrl-UZ"/>
              </w:rPr>
              <w:t>-</w:t>
            </w:r>
            <w:r w:rsidRPr="003113C7">
              <w:rPr>
                <w:sz w:val="28"/>
                <w:szCs w:val="28"/>
                <w:lang w:val="uz-Cyrl-UZ"/>
              </w:rPr>
              <w:t>диган чуқур тинишлар, бунда ишончли сигнал</w:t>
            </w:r>
            <w:r w:rsidR="00C724D9" w:rsidRPr="003113C7">
              <w:rPr>
                <w:sz w:val="28"/>
                <w:szCs w:val="28"/>
                <w:lang w:val="uz-Cyrl-UZ"/>
              </w:rPr>
              <w:t>-</w:t>
            </w:r>
            <w:r w:rsidRPr="003113C7">
              <w:rPr>
                <w:sz w:val="28"/>
                <w:szCs w:val="28"/>
                <w:lang w:val="uz-Cyrl-UZ"/>
              </w:rPr>
              <w:t>ларнинг барқарор қабул қилиниши қийинлашади.</w:t>
            </w:r>
          </w:p>
        </w:tc>
      </w:tr>
      <w:tr w:rsidR="00531151" w:rsidRPr="00073205" w14:paraId="0A85A1BA" w14:textId="77777777" w:rsidTr="00F23303">
        <w:trPr>
          <w:tblCellSpacing w:w="0" w:type="dxa"/>
          <w:jc w:val="center"/>
        </w:trPr>
        <w:tc>
          <w:tcPr>
            <w:tcW w:w="3711" w:type="dxa"/>
          </w:tcPr>
          <w:p w14:paraId="18317E7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Симметрирующее устройство</w:t>
            </w:r>
          </w:p>
          <w:p w14:paraId="3DCD61E3"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uz</w:t>
            </w:r>
            <w:r w:rsidRPr="003113C7">
              <w:rPr>
                <w:sz w:val="28"/>
                <w:szCs w:val="28"/>
                <w:lang w:val="uz-Cyrl-UZ"/>
              </w:rPr>
              <w:t xml:space="preserve"> - simmetriyalovchi</w:t>
            </w:r>
          </w:p>
          <w:p w14:paraId="0B31265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qurilma</w:t>
            </w:r>
          </w:p>
          <w:p w14:paraId="7797DDF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симметрияловчи қурилма</w:t>
            </w:r>
          </w:p>
          <w:p w14:paraId="182C610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balancing unit</w:t>
            </w:r>
          </w:p>
        </w:tc>
        <w:tc>
          <w:tcPr>
            <w:tcW w:w="6260" w:type="dxa"/>
          </w:tcPr>
          <w:p w14:paraId="7993C1E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uz-Cyrl-UZ"/>
              </w:rPr>
              <w:t xml:space="preserve">1 </w:t>
            </w:r>
            <w:r w:rsidRPr="003113C7">
              <w:rPr>
                <w:sz w:val="28"/>
                <w:szCs w:val="28"/>
              </w:rPr>
              <w:t>Устройство, обеспечивающее симметричное питание симметричной антенны, при использовании для этого несимметричной линии передачи.</w:t>
            </w:r>
          </w:p>
          <w:p w14:paraId="3483A69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2</w:t>
            </w:r>
            <w:r w:rsidRPr="003113C7">
              <w:rPr>
                <w:sz w:val="28"/>
                <w:szCs w:val="28"/>
                <w:lang w:val="uz-Cyrl-UZ"/>
              </w:rPr>
              <w:t xml:space="preserve"> </w:t>
            </w:r>
            <w:r w:rsidRPr="003113C7">
              <w:rPr>
                <w:sz w:val="28"/>
                <w:szCs w:val="28"/>
              </w:rPr>
              <w:t xml:space="preserve">Пассивная электрическая схема для перехода от симметричной линии передачи (или </w:t>
            </w:r>
            <w:proofErr w:type="spellStart"/>
            <w:r w:rsidRPr="003113C7">
              <w:rPr>
                <w:sz w:val="28"/>
                <w:szCs w:val="28"/>
              </w:rPr>
              <w:t>симмметричного</w:t>
            </w:r>
            <w:proofErr w:type="spellEnd"/>
            <w:r w:rsidRPr="003113C7">
              <w:rPr>
                <w:sz w:val="28"/>
                <w:szCs w:val="28"/>
              </w:rPr>
              <w:t xml:space="preserve"> устройства) к несимметричной и наоборот.</w:t>
            </w:r>
          </w:p>
          <w:p w14:paraId="399BEF9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E44295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Nosimmetrik uzatish liniyasidan foydalanilganda, simmetrik antennani simmetrik ta’minot bilan ta’minlaydigan qurilma.</w:t>
            </w:r>
          </w:p>
          <w:p w14:paraId="07F19C4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Uzatish simmetrik chizig‘idan (yoki simmetrik qurilmadan) nosimmetrik chiziqqa yoki aksincha o‘tish uchun mo‘ljallangan passiv elektr sxema.</w:t>
            </w:r>
          </w:p>
          <w:p w14:paraId="5B05552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6A112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1 Носимметрик узатиш линиясидан фойдаланил</w:t>
            </w:r>
            <w:r w:rsidR="00C724D9" w:rsidRPr="003113C7">
              <w:rPr>
                <w:sz w:val="28"/>
                <w:szCs w:val="28"/>
                <w:lang w:val="uz-Cyrl-UZ"/>
              </w:rPr>
              <w:t>-</w:t>
            </w:r>
            <w:r w:rsidRPr="003113C7">
              <w:rPr>
                <w:sz w:val="28"/>
                <w:szCs w:val="28"/>
                <w:lang w:val="uz-Cyrl-UZ"/>
              </w:rPr>
              <w:t>ганда, симметрик антеннани симметрик таъминот билан таъминлайдиган қурилма.</w:t>
            </w:r>
          </w:p>
          <w:p w14:paraId="1C4B298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Узатиш симметрик чизиғидан (ёки симметрик қурилмадан) носимметрик чизиққа ёки аксинча ўтиш учун мўлжалланган  пассив электр схема.</w:t>
            </w:r>
          </w:p>
        </w:tc>
      </w:tr>
      <w:tr w:rsidR="00531151" w:rsidRPr="00073205" w14:paraId="57266C7E" w14:textId="77777777" w:rsidTr="00F23303">
        <w:trPr>
          <w:tblCellSpacing w:w="0" w:type="dxa"/>
          <w:jc w:val="center"/>
        </w:trPr>
        <w:tc>
          <w:tcPr>
            <w:tcW w:w="3711" w:type="dxa"/>
          </w:tcPr>
          <w:p w14:paraId="439A031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Симметричная двухпро-водная линия передачи</w:t>
            </w:r>
          </w:p>
          <w:p w14:paraId="0675246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simmetrik ikki simli uzatish liniyasi</w:t>
            </w:r>
          </w:p>
          <w:p w14:paraId="5702733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симметрик икки симли узатиш линияси</w:t>
            </w:r>
          </w:p>
          <w:p w14:paraId="140AB8C2"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balanced pair, balanced line</w:t>
            </w:r>
          </w:p>
        </w:tc>
        <w:tc>
          <w:tcPr>
            <w:tcW w:w="6260" w:type="dxa"/>
          </w:tcPr>
          <w:p w14:paraId="7A5EB1A8" w14:textId="77777777" w:rsidR="00531151" w:rsidRPr="003113C7" w:rsidRDefault="00531151" w:rsidP="00F23303">
            <w:pPr>
              <w:jc w:val="both"/>
              <w:rPr>
                <w:sz w:val="28"/>
                <w:szCs w:val="28"/>
                <w:lang w:val="uz-Cyrl-UZ"/>
              </w:rPr>
            </w:pPr>
            <w:r w:rsidRPr="003113C7">
              <w:rPr>
                <w:iCs/>
                <w:sz w:val="28"/>
                <w:szCs w:val="28"/>
              </w:rPr>
              <w:t>Двухпроводная линия передачи, имеющая две плоскости симметрии, линия пересечения которых параллельна направлению распространения электромагнитной энергии.</w:t>
            </w:r>
          </w:p>
          <w:p w14:paraId="1DD2694D" w14:textId="77777777" w:rsidR="00531151" w:rsidRPr="003113C7" w:rsidRDefault="00531151" w:rsidP="00F23303">
            <w:pPr>
              <w:jc w:val="both"/>
              <w:rPr>
                <w:sz w:val="28"/>
                <w:szCs w:val="28"/>
                <w:lang w:val="uz-Cyrl-UZ"/>
              </w:rPr>
            </w:pPr>
          </w:p>
          <w:p w14:paraId="2C1E7EC6" w14:textId="77777777" w:rsidR="00531151" w:rsidRPr="003113C7" w:rsidRDefault="00531151" w:rsidP="00F23303">
            <w:pPr>
              <w:jc w:val="both"/>
              <w:rPr>
                <w:sz w:val="28"/>
                <w:szCs w:val="28"/>
                <w:lang w:val="uz-Cyrl-UZ"/>
              </w:rPr>
            </w:pPr>
            <w:r w:rsidRPr="003113C7">
              <w:rPr>
                <w:sz w:val="28"/>
                <w:szCs w:val="28"/>
                <w:lang w:val="uz-Cyrl-UZ"/>
              </w:rPr>
              <w:t>Kesishish chizig‘i elektromagnit energiyaning tarqa</w:t>
            </w:r>
            <w:r w:rsidR="00C724D9" w:rsidRPr="003113C7">
              <w:rPr>
                <w:sz w:val="28"/>
                <w:szCs w:val="28"/>
                <w:lang w:val="en-US"/>
              </w:rPr>
              <w:t>-</w:t>
            </w:r>
            <w:r w:rsidRPr="003113C7">
              <w:rPr>
                <w:sz w:val="28"/>
                <w:szCs w:val="28"/>
                <w:lang w:val="uz-Cyrl-UZ"/>
              </w:rPr>
              <w:t>lish yo‘nalishiga parallel bo‘lgan simmetriyaning ikkita tekisligiga ega ikki simli uzatish liniyasi.</w:t>
            </w:r>
          </w:p>
          <w:p w14:paraId="28F23691" w14:textId="77777777" w:rsidR="00531151" w:rsidRPr="003113C7" w:rsidRDefault="00531151" w:rsidP="00F23303">
            <w:pPr>
              <w:jc w:val="both"/>
              <w:rPr>
                <w:sz w:val="28"/>
                <w:szCs w:val="28"/>
                <w:lang w:val="uz-Cyrl-UZ"/>
              </w:rPr>
            </w:pPr>
          </w:p>
          <w:p w14:paraId="6F241AD6" w14:textId="77777777" w:rsidR="00531151" w:rsidRPr="003113C7" w:rsidRDefault="00531151" w:rsidP="00F23303">
            <w:pPr>
              <w:jc w:val="both"/>
              <w:rPr>
                <w:iCs/>
                <w:sz w:val="28"/>
                <w:szCs w:val="28"/>
                <w:lang w:val="uz-Cyrl-UZ"/>
              </w:rPr>
            </w:pPr>
            <w:r w:rsidRPr="003113C7">
              <w:rPr>
                <w:iCs/>
                <w:sz w:val="28"/>
                <w:szCs w:val="28"/>
                <w:lang w:val="uz-Cyrl-UZ"/>
              </w:rPr>
              <w:t>Кесишиш чизиғи электромагнит энергиянинг тар</w:t>
            </w:r>
            <w:r w:rsidR="00C724D9" w:rsidRPr="003113C7">
              <w:rPr>
                <w:iCs/>
                <w:sz w:val="28"/>
                <w:szCs w:val="28"/>
                <w:lang w:val="uz-Cyrl-UZ"/>
              </w:rPr>
              <w:t>-</w:t>
            </w:r>
            <w:r w:rsidRPr="003113C7">
              <w:rPr>
                <w:iCs/>
                <w:sz w:val="28"/>
                <w:szCs w:val="28"/>
                <w:lang w:val="uz-Cyrl-UZ"/>
              </w:rPr>
              <w:t>қалиш йўналишига параллел бўлган симметрия</w:t>
            </w:r>
            <w:r w:rsidR="00C724D9" w:rsidRPr="003113C7">
              <w:rPr>
                <w:iCs/>
                <w:sz w:val="28"/>
                <w:szCs w:val="28"/>
                <w:lang w:val="uz-Cyrl-UZ"/>
              </w:rPr>
              <w:t>-</w:t>
            </w:r>
            <w:r w:rsidRPr="003113C7">
              <w:rPr>
                <w:iCs/>
                <w:sz w:val="28"/>
                <w:szCs w:val="28"/>
                <w:lang w:val="uz-Cyrl-UZ"/>
              </w:rPr>
              <w:t>нинг иккита текислигига</w:t>
            </w:r>
            <w:r w:rsidR="00C724D9" w:rsidRPr="003113C7">
              <w:rPr>
                <w:iCs/>
                <w:sz w:val="28"/>
                <w:szCs w:val="28"/>
                <w:lang w:val="uz-Cyrl-UZ"/>
              </w:rPr>
              <w:t xml:space="preserve"> эга икки симли узатиш линияси.</w:t>
            </w:r>
          </w:p>
        </w:tc>
      </w:tr>
      <w:tr w:rsidR="00531151" w:rsidRPr="00073205" w14:paraId="5EB3A8DC" w14:textId="77777777" w:rsidTr="00F23303">
        <w:trPr>
          <w:tblCellSpacing w:w="0" w:type="dxa"/>
          <w:jc w:val="center"/>
        </w:trPr>
        <w:tc>
          <w:tcPr>
            <w:tcW w:w="3711" w:type="dxa"/>
          </w:tcPr>
          <w:p w14:paraId="781CF536"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Симметричная полосковая линия</w:t>
            </w:r>
          </w:p>
          <w:p w14:paraId="09F817D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polosali simmetrik liniya</w:t>
            </w:r>
          </w:p>
          <w:p w14:paraId="0DB7A3C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полосали симметрик линия</w:t>
            </w:r>
          </w:p>
          <w:p w14:paraId="591372EB" w14:textId="77777777" w:rsidR="00531151" w:rsidRPr="003113C7" w:rsidRDefault="00531151" w:rsidP="00F23303">
            <w:pPr>
              <w:outlineLvl w:val="0"/>
              <w:rPr>
                <w:b/>
                <w:bCs/>
                <w:kern w:val="36"/>
                <w:sz w:val="28"/>
                <w:szCs w:val="28"/>
              </w:rPr>
            </w:pPr>
            <w:proofErr w:type="spellStart"/>
            <w:r w:rsidRPr="003113C7">
              <w:rPr>
                <w:b/>
                <w:sz w:val="28"/>
                <w:szCs w:val="28"/>
              </w:rPr>
              <w:t>en</w:t>
            </w:r>
            <w:proofErr w:type="spellEnd"/>
            <w:r w:rsidRPr="003113C7">
              <w:rPr>
                <w:b/>
                <w:sz w:val="28"/>
                <w:szCs w:val="28"/>
                <w:lang w:val="uz-Cyrl-UZ"/>
              </w:rPr>
              <w:t xml:space="preserve"> </w:t>
            </w:r>
            <w:r w:rsidRPr="003113C7">
              <w:rPr>
                <w:sz w:val="28"/>
                <w:szCs w:val="28"/>
              </w:rPr>
              <w:t xml:space="preserve">- </w:t>
            </w:r>
            <w:proofErr w:type="spellStart"/>
            <w:r w:rsidRPr="003113C7">
              <w:rPr>
                <w:sz w:val="28"/>
                <w:szCs w:val="28"/>
              </w:rPr>
              <w:t>strip</w:t>
            </w:r>
            <w:proofErr w:type="spellEnd"/>
            <w:r w:rsidRPr="003113C7">
              <w:rPr>
                <w:sz w:val="28"/>
                <w:szCs w:val="28"/>
              </w:rPr>
              <w:t xml:space="preserve"> </w:t>
            </w:r>
            <w:proofErr w:type="spellStart"/>
            <w:r w:rsidRPr="003113C7">
              <w:rPr>
                <w:sz w:val="28"/>
                <w:szCs w:val="28"/>
              </w:rPr>
              <w:t>line</w:t>
            </w:r>
            <w:proofErr w:type="spellEnd"/>
          </w:p>
        </w:tc>
        <w:tc>
          <w:tcPr>
            <w:tcW w:w="6260" w:type="dxa"/>
          </w:tcPr>
          <w:p w14:paraId="5A2C88D9" w14:textId="77777777" w:rsidR="00531151" w:rsidRPr="003113C7" w:rsidRDefault="00531151" w:rsidP="00F23303">
            <w:pPr>
              <w:jc w:val="both"/>
              <w:rPr>
                <w:iCs/>
                <w:sz w:val="28"/>
                <w:szCs w:val="28"/>
                <w:lang w:val="uz-Cyrl-UZ"/>
              </w:rPr>
            </w:pPr>
            <w:r w:rsidRPr="003113C7">
              <w:rPr>
                <w:iCs/>
                <w:sz w:val="28"/>
                <w:szCs w:val="28"/>
              </w:rPr>
              <w:t>Нагруженная линия передачи, состоящая из двух параллельных пластин, между которыми электромагнитные волны распространяются в виде поперечных электромагнитных ко</w:t>
            </w:r>
            <w:r w:rsidR="003B321D" w:rsidRPr="003113C7">
              <w:rPr>
                <w:iCs/>
                <w:sz w:val="28"/>
                <w:szCs w:val="28"/>
              </w:rPr>
              <w:t>лебаний.</w:t>
            </w:r>
          </w:p>
          <w:p w14:paraId="798AC0C0" w14:textId="77777777" w:rsidR="00531151" w:rsidRPr="003113C7" w:rsidRDefault="00531151" w:rsidP="00F23303">
            <w:pPr>
              <w:jc w:val="both"/>
              <w:rPr>
                <w:iCs/>
                <w:sz w:val="28"/>
                <w:szCs w:val="28"/>
                <w:lang w:val="uz-Cyrl-UZ"/>
              </w:rPr>
            </w:pPr>
          </w:p>
          <w:p w14:paraId="5B11705F" w14:textId="77777777" w:rsidR="00531151" w:rsidRPr="003113C7" w:rsidRDefault="00531151" w:rsidP="00F23303">
            <w:pPr>
              <w:jc w:val="both"/>
              <w:rPr>
                <w:iCs/>
                <w:sz w:val="28"/>
                <w:szCs w:val="28"/>
                <w:lang w:val="uz-Cyrl-UZ"/>
              </w:rPr>
            </w:pPr>
            <w:r w:rsidRPr="003113C7">
              <w:rPr>
                <w:iCs/>
                <w:sz w:val="28"/>
                <w:szCs w:val="28"/>
                <w:lang w:val="uz-Cyrl-UZ"/>
              </w:rPr>
              <w:t>Elektromagnit to‘lqinlar ko‘ndalang elektromagnit tebranishlar ko‘rinishida tarqaladigan ikki parallel plastinalardan iborat yuklangan uzatish liniyasi.</w:t>
            </w:r>
          </w:p>
          <w:p w14:paraId="4710D8A2" w14:textId="77777777" w:rsidR="00531151" w:rsidRPr="003113C7" w:rsidRDefault="00531151" w:rsidP="00F23303">
            <w:pPr>
              <w:jc w:val="both"/>
              <w:rPr>
                <w:iCs/>
                <w:sz w:val="28"/>
                <w:szCs w:val="28"/>
                <w:lang w:val="uz-Cyrl-UZ"/>
              </w:rPr>
            </w:pPr>
          </w:p>
          <w:p w14:paraId="6C539CCF" w14:textId="77777777" w:rsidR="00531151" w:rsidRPr="003113C7" w:rsidRDefault="00531151" w:rsidP="00F23303">
            <w:pPr>
              <w:jc w:val="both"/>
              <w:rPr>
                <w:iCs/>
                <w:sz w:val="28"/>
                <w:szCs w:val="28"/>
                <w:lang w:val="uz-Cyrl-UZ"/>
              </w:rPr>
            </w:pPr>
            <w:r w:rsidRPr="003113C7">
              <w:rPr>
                <w:iCs/>
                <w:sz w:val="28"/>
                <w:szCs w:val="28"/>
                <w:lang w:val="uz-Cyrl-UZ"/>
              </w:rPr>
              <w:t>Электромагнит тўлқинлар кўндаланг электромаг</w:t>
            </w:r>
            <w:r w:rsidR="00C724D9" w:rsidRPr="003113C7">
              <w:rPr>
                <w:iCs/>
                <w:sz w:val="28"/>
                <w:szCs w:val="28"/>
                <w:lang w:val="uz-Cyrl-UZ"/>
              </w:rPr>
              <w:t>-</w:t>
            </w:r>
            <w:r w:rsidRPr="003113C7">
              <w:rPr>
                <w:iCs/>
                <w:sz w:val="28"/>
                <w:szCs w:val="28"/>
                <w:lang w:val="uz-Cyrl-UZ"/>
              </w:rPr>
              <w:t>нит тебранишлар кўринишида тарқаладиган икки параллел пластиналардан иборат юкланган узатиш линияси.</w:t>
            </w:r>
          </w:p>
        </w:tc>
      </w:tr>
      <w:tr w:rsidR="00531151" w:rsidRPr="00073205" w14:paraId="6AE1FCDB" w14:textId="77777777" w:rsidTr="00F23303">
        <w:trPr>
          <w:tblCellSpacing w:w="0" w:type="dxa"/>
          <w:jc w:val="center"/>
        </w:trPr>
        <w:tc>
          <w:tcPr>
            <w:tcW w:w="3711" w:type="dxa"/>
          </w:tcPr>
          <w:p w14:paraId="2D61DCE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Симметричная трехпро-водная линия передачи</w:t>
            </w:r>
          </w:p>
          <w:p w14:paraId="1E649A1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uch simli sismmetrik uzatish liniyasi</w:t>
            </w:r>
          </w:p>
          <w:p w14:paraId="1477DD6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уч симли сисмметрик узатиш линияси</w:t>
            </w:r>
          </w:p>
          <w:p w14:paraId="5574FCED"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symmetric three</w:t>
            </w:r>
            <w:r w:rsidRPr="003113C7">
              <w:rPr>
                <w:i/>
                <w:sz w:val="28"/>
                <w:szCs w:val="28"/>
                <w:lang w:val="en-US"/>
              </w:rPr>
              <w:t>-</w:t>
            </w:r>
            <w:r w:rsidRPr="003113C7">
              <w:rPr>
                <w:sz w:val="28"/>
                <w:szCs w:val="28"/>
                <w:lang w:val="en-US"/>
              </w:rPr>
              <w:t>wire transmission line</w:t>
            </w:r>
          </w:p>
        </w:tc>
        <w:tc>
          <w:tcPr>
            <w:tcW w:w="6260" w:type="dxa"/>
          </w:tcPr>
          <w:p w14:paraId="0417E166" w14:textId="77777777" w:rsidR="00531151" w:rsidRPr="003113C7" w:rsidRDefault="00531151" w:rsidP="00F23303">
            <w:pPr>
              <w:jc w:val="both"/>
              <w:rPr>
                <w:sz w:val="28"/>
                <w:szCs w:val="28"/>
                <w:lang w:val="uz-Cyrl-UZ"/>
              </w:rPr>
            </w:pPr>
            <w:r w:rsidRPr="003113C7">
              <w:rPr>
                <w:iCs/>
                <w:sz w:val="28"/>
                <w:szCs w:val="28"/>
              </w:rPr>
              <w:t xml:space="preserve">Трехпроводная линия передачи, имеющая не менее двух плоскостей симметрии, линия пересечения которых параллельна направлению </w:t>
            </w:r>
            <w:proofErr w:type="spellStart"/>
            <w:r w:rsidRPr="003113C7">
              <w:rPr>
                <w:iCs/>
                <w:sz w:val="28"/>
                <w:szCs w:val="28"/>
              </w:rPr>
              <w:t>распрост</w:t>
            </w:r>
            <w:proofErr w:type="spellEnd"/>
            <w:r w:rsidR="00C724D9" w:rsidRPr="003113C7">
              <w:rPr>
                <w:iCs/>
                <w:sz w:val="28"/>
                <w:szCs w:val="28"/>
              </w:rPr>
              <w:t>-</w:t>
            </w:r>
            <w:r w:rsidRPr="003113C7">
              <w:rPr>
                <w:iCs/>
                <w:sz w:val="28"/>
                <w:szCs w:val="28"/>
              </w:rPr>
              <w:t>ранения.</w:t>
            </w:r>
          </w:p>
          <w:p w14:paraId="232EBC9B" w14:textId="77777777" w:rsidR="00531151" w:rsidRPr="003113C7" w:rsidRDefault="00531151" w:rsidP="00F23303">
            <w:pPr>
              <w:jc w:val="both"/>
              <w:rPr>
                <w:sz w:val="22"/>
                <w:szCs w:val="22"/>
                <w:lang w:val="uz-Cyrl-UZ"/>
              </w:rPr>
            </w:pPr>
          </w:p>
          <w:p w14:paraId="530642C6" w14:textId="77777777" w:rsidR="00531151" w:rsidRPr="003113C7" w:rsidRDefault="00531151" w:rsidP="00F23303">
            <w:pPr>
              <w:jc w:val="both"/>
              <w:rPr>
                <w:sz w:val="28"/>
                <w:szCs w:val="28"/>
                <w:lang w:val="uz-Cyrl-UZ"/>
              </w:rPr>
            </w:pPr>
            <w:r w:rsidRPr="003113C7">
              <w:rPr>
                <w:sz w:val="28"/>
                <w:szCs w:val="28"/>
                <w:lang w:val="uz-Cyrl-UZ"/>
              </w:rPr>
              <w:t>Kesishish chizig‘i tarqalish yo‘nalishiga parallel bo‘l</w:t>
            </w:r>
            <w:r w:rsidR="00C724D9" w:rsidRPr="003113C7">
              <w:rPr>
                <w:sz w:val="28"/>
                <w:szCs w:val="28"/>
                <w:lang w:val="en-US"/>
              </w:rPr>
              <w:t>-</w:t>
            </w:r>
            <w:r w:rsidRPr="003113C7">
              <w:rPr>
                <w:sz w:val="28"/>
                <w:szCs w:val="28"/>
                <w:lang w:val="uz-Cyrl-UZ"/>
              </w:rPr>
              <w:t>gan simmetriyaning kamida ikkita tekisligiga ega bo‘lgan uch simli uzatish liniyasi.</w:t>
            </w:r>
          </w:p>
          <w:p w14:paraId="323C962C" w14:textId="77777777" w:rsidR="00531151" w:rsidRPr="003113C7" w:rsidRDefault="00531151" w:rsidP="00F23303">
            <w:pPr>
              <w:jc w:val="both"/>
              <w:rPr>
                <w:sz w:val="22"/>
                <w:szCs w:val="22"/>
                <w:lang w:val="uz-Cyrl-UZ"/>
              </w:rPr>
            </w:pPr>
          </w:p>
          <w:p w14:paraId="5959F392" w14:textId="77777777" w:rsidR="00531151" w:rsidRPr="003113C7" w:rsidRDefault="00531151" w:rsidP="00F23303">
            <w:pPr>
              <w:jc w:val="both"/>
              <w:rPr>
                <w:i/>
                <w:iCs/>
                <w:sz w:val="28"/>
                <w:szCs w:val="28"/>
                <w:lang w:val="uz-Cyrl-UZ"/>
              </w:rPr>
            </w:pPr>
            <w:r w:rsidRPr="003113C7">
              <w:rPr>
                <w:sz w:val="28"/>
                <w:szCs w:val="28"/>
                <w:lang w:val="uz-Cyrl-UZ"/>
              </w:rPr>
              <w:t xml:space="preserve">Кесишиш чизиғи тарқалиш йўналишига параллел бўлган симметриянинг камида иккита текислигига </w:t>
            </w:r>
            <w:r w:rsidRPr="003113C7">
              <w:rPr>
                <w:sz w:val="28"/>
                <w:szCs w:val="28"/>
                <w:lang w:val="uz-Cyrl-UZ"/>
              </w:rPr>
              <w:lastRenderedPageBreak/>
              <w:t>эга бўлган уч симли узатиш линияси.</w:t>
            </w:r>
          </w:p>
        </w:tc>
      </w:tr>
      <w:tr w:rsidR="00531151" w:rsidRPr="00073205" w14:paraId="50B2F5EF" w14:textId="77777777" w:rsidTr="00F23303">
        <w:trPr>
          <w:tblCellSpacing w:w="0" w:type="dxa"/>
          <w:jc w:val="center"/>
        </w:trPr>
        <w:tc>
          <w:tcPr>
            <w:tcW w:w="3711" w:type="dxa"/>
          </w:tcPr>
          <w:p w14:paraId="7AAE4F1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Симметричный вибратор</w:t>
            </w:r>
          </w:p>
          <w:p w14:paraId="0C1C6CF0"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Pr="003113C7">
              <w:rPr>
                <w:bCs/>
                <w:kern w:val="36"/>
                <w:sz w:val="28"/>
                <w:szCs w:val="28"/>
                <w:lang w:val="uz-Cyrl-UZ"/>
              </w:rPr>
              <w:t>simmetrik vibrator</w:t>
            </w:r>
          </w:p>
          <w:p w14:paraId="398BEF5B" w14:textId="77777777" w:rsidR="00531151" w:rsidRPr="003113C7" w:rsidRDefault="00531151" w:rsidP="00F23303">
            <w:pPr>
              <w:outlineLvl w:val="0"/>
              <w:rPr>
                <w:b/>
                <w:bCs/>
                <w:kern w:val="36"/>
                <w:sz w:val="28"/>
                <w:szCs w:val="28"/>
                <w:lang w:val="uz-Cyrl-UZ"/>
              </w:rPr>
            </w:pPr>
            <w:r w:rsidRPr="003113C7">
              <w:rPr>
                <w:bCs/>
                <w:kern w:val="36"/>
                <w:sz w:val="28"/>
                <w:szCs w:val="28"/>
                <w:lang w:val="uz-Cyrl-UZ"/>
              </w:rPr>
              <w:t xml:space="preserve">       симметрик вибратор</w:t>
            </w:r>
          </w:p>
          <w:p w14:paraId="486A4A6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00D22507" w:rsidRPr="003113C7">
              <w:rPr>
                <w:bCs/>
                <w:kern w:val="36"/>
                <w:sz w:val="28"/>
                <w:szCs w:val="28"/>
                <w:lang w:val="uz-Cyrl-UZ"/>
              </w:rPr>
              <w:t>balanced vibrator,</w:t>
            </w:r>
            <w:r w:rsidRPr="003113C7">
              <w:rPr>
                <w:bCs/>
                <w:kern w:val="36"/>
                <w:sz w:val="28"/>
                <w:szCs w:val="28"/>
                <w:lang w:val="en-US"/>
              </w:rPr>
              <w:br/>
            </w:r>
            <w:r w:rsidRPr="003113C7">
              <w:rPr>
                <w:bCs/>
                <w:kern w:val="36"/>
                <w:sz w:val="28"/>
                <w:szCs w:val="28"/>
                <w:lang w:val="uz-Cyrl-UZ"/>
              </w:rPr>
              <w:t>Cenrter-fed dipole, doublet</w:t>
            </w:r>
          </w:p>
        </w:tc>
        <w:tc>
          <w:tcPr>
            <w:tcW w:w="6260" w:type="dxa"/>
          </w:tcPr>
          <w:p w14:paraId="30B625AB" w14:textId="77777777" w:rsidR="00531151" w:rsidRPr="003113C7" w:rsidRDefault="00531151" w:rsidP="00F23303">
            <w:pPr>
              <w:jc w:val="both"/>
              <w:rPr>
                <w:iCs/>
                <w:sz w:val="28"/>
                <w:szCs w:val="28"/>
                <w:lang w:val="uz-Cyrl-UZ"/>
              </w:rPr>
            </w:pPr>
            <w:r w:rsidRPr="003113C7">
              <w:rPr>
                <w:iCs/>
                <w:sz w:val="28"/>
                <w:szCs w:val="28"/>
              </w:rPr>
              <w:t>Вибратор в виде двух симметрично располагаемых в одной плоскости проводников одинаковой длины и формы, к смежным концам которых подводится фидер.</w:t>
            </w:r>
          </w:p>
          <w:p w14:paraId="56CFE471" w14:textId="77777777" w:rsidR="00531151" w:rsidRPr="003113C7" w:rsidRDefault="00531151" w:rsidP="00F23303">
            <w:pPr>
              <w:jc w:val="both"/>
              <w:rPr>
                <w:iCs/>
                <w:sz w:val="22"/>
                <w:szCs w:val="22"/>
                <w:lang w:val="uz-Cyrl-UZ"/>
              </w:rPr>
            </w:pPr>
          </w:p>
          <w:p w14:paraId="007B9C4B" w14:textId="77777777" w:rsidR="00531151" w:rsidRPr="003113C7" w:rsidRDefault="00531151" w:rsidP="00F23303">
            <w:pPr>
              <w:jc w:val="both"/>
              <w:rPr>
                <w:sz w:val="28"/>
                <w:szCs w:val="28"/>
                <w:lang w:val="uz-Cyrl-UZ"/>
              </w:rPr>
            </w:pPr>
            <w:r w:rsidRPr="003113C7">
              <w:rPr>
                <w:sz w:val="28"/>
                <w:szCs w:val="28"/>
                <w:lang w:val="uz-Cyrl-UZ"/>
              </w:rPr>
              <w:t>Bitta tekislikda simmetrik joylashgan, bir xil uzunlik va shakldagi o‘tkazgichlar ko‘rinishidagi vibrator, uning tutashgan uchlariga fider ulanadi.</w:t>
            </w:r>
          </w:p>
          <w:p w14:paraId="2127A989" w14:textId="77777777" w:rsidR="00531151" w:rsidRPr="003113C7" w:rsidRDefault="00531151" w:rsidP="00F23303">
            <w:pPr>
              <w:jc w:val="both"/>
              <w:rPr>
                <w:sz w:val="22"/>
                <w:szCs w:val="22"/>
                <w:lang w:val="uz-Cyrl-UZ"/>
              </w:rPr>
            </w:pPr>
          </w:p>
          <w:p w14:paraId="099FC0C5" w14:textId="77777777" w:rsidR="00531151" w:rsidRPr="003113C7" w:rsidRDefault="00531151" w:rsidP="00F23303">
            <w:pPr>
              <w:jc w:val="both"/>
              <w:rPr>
                <w:iCs/>
                <w:sz w:val="28"/>
                <w:szCs w:val="28"/>
                <w:lang w:val="uz-Cyrl-UZ"/>
              </w:rPr>
            </w:pPr>
            <w:r w:rsidRPr="003113C7">
              <w:rPr>
                <w:sz w:val="28"/>
                <w:szCs w:val="28"/>
                <w:lang w:val="uz-Cyrl-UZ"/>
              </w:rPr>
              <w:t>Битта текисликда симметрик жойлашган, бир хил узунлик ва шаклдаги ўтказгичлар кўринишидаги вибратор, унинг туташган учларига фидер улана</w:t>
            </w:r>
            <w:r w:rsidR="00C724D9" w:rsidRPr="003113C7">
              <w:rPr>
                <w:sz w:val="28"/>
                <w:szCs w:val="28"/>
                <w:lang w:val="uz-Cyrl-UZ"/>
              </w:rPr>
              <w:t>-</w:t>
            </w:r>
            <w:r w:rsidRPr="003113C7">
              <w:rPr>
                <w:sz w:val="28"/>
                <w:szCs w:val="28"/>
                <w:lang w:val="uz-Cyrl-UZ"/>
              </w:rPr>
              <w:t>ди.</w:t>
            </w:r>
          </w:p>
        </w:tc>
      </w:tr>
      <w:tr w:rsidR="00531151" w:rsidRPr="00073205" w14:paraId="406926CC" w14:textId="77777777" w:rsidTr="00F23303">
        <w:trPr>
          <w:tblCellSpacing w:w="0" w:type="dxa"/>
          <w:jc w:val="center"/>
        </w:trPr>
        <w:tc>
          <w:tcPr>
            <w:tcW w:w="3711" w:type="dxa"/>
          </w:tcPr>
          <w:p w14:paraId="7C91A208" w14:textId="77777777" w:rsidR="00531151" w:rsidRPr="003113C7" w:rsidRDefault="00531151" w:rsidP="00F23303">
            <w:pPr>
              <w:shd w:val="clear" w:color="auto" w:fill="FFFFFF"/>
              <w:ind w:right="43"/>
              <w:jc w:val="both"/>
              <w:rPr>
                <w:b/>
                <w:bCs/>
                <w:sz w:val="28"/>
                <w:szCs w:val="28"/>
                <w:lang w:val="uz-Cyrl-UZ"/>
              </w:rPr>
            </w:pPr>
            <w:r w:rsidRPr="003113C7">
              <w:rPr>
                <w:b/>
                <w:bCs/>
                <w:sz w:val="28"/>
                <w:szCs w:val="28"/>
                <w:lang w:val="uz-Cyrl-UZ"/>
              </w:rPr>
              <w:t>Синфазная антенна</w:t>
            </w:r>
          </w:p>
          <w:p w14:paraId="7A020B1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w:t>
            </w:r>
            <w:r w:rsidRPr="003113C7">
              <w:rPr>
                <w:bCs/>
                <w:sz w:val="28"/>
                <w:szCs w:val="28"/>
                <w:lang w:val="uz-Cyrl-UZ"/>
              </w:rPr>
              <w:t>- sinfaz antenna</w:t>
            </w:r>
          </w:p>
          <w:p w14:paraId="3B70205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синфаз антенна</w:t>
            </w:r>
          </w:p>
          <w:p w14:paraId="579558E2" w14:textId="77777777" w:rsidR="00531151" w:rsidRPr="003113C7" w:rsidRDefault="00531151" w:rsidP="00F23303">
            <w:pPr>
              <w:shd w:val="clear" w:color="auto" w:fill="FFFFFF"/>
              <w:ind w:right="43"/>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proofErr w:type="spellStart"/>
            <w:r w:rsidRPr="003113C7">
              <w:rPr>
                <w:sz w:val="28"/>
                <w:szCs w:val="28"/>
                <w:lang w:val="en-US"/>
              </w:rPr>
              <w:t>cophasal</w:t>
            </w:r>
            <w:proofErr w:type="spellEnd"/>
            <w:r w:rsidRPr="003113C7">
              <w:rPr>
                <w:sz w:val="28"/>
                <w:szCs w:val="28"/>
                <w:lang w:val="en-US"/>
              </w:rPr>
              <w:t xml:space="preserve"> (</w:t>
            </w:r>
            <w:proofErr w:type="spellStart"/>
            <w:r w:rsidRPr="003113C7">
              <w:rPr>
                <w:sz w:val="28"/>
                <w:szCs w:val="28"/>
                <w:lang w:val="en-US"/>
              </w:rPr>
              <w:t>cophased</w:t>
            </w:r>
            <w:proofErr w:type="spellEnd"/>
            <w:r w:rsidRPr="003113C7">
              <w:rPr>
                <w:sz w:val="28"/>
                <w:szCs w:val="28"/>
                <w:lang w:val="en-US"/>
              </w:rPr>
              <w:t xml:space="preserve">) </w:t>
            </w:r>
            <w:r w:rsidRPr="003113C7">
              <w:rPr>
                <w:sz w:val="28"/>
                <w:szCs w:val="28"/>
                <w:lang w:val="en-US"/>
              </w:rPr>
              <w:br/>
              <w:t>antenna</w:t>
            </w:r>
          </w:p>
        </w:tc>
        <w:tc>
          <w:tcPr>
            <w:tcW w:w="6260" w:type="dxa"/>
          </w:tcPr>
          <w:p w14:paraId="177FC78C" w14:textId="77777777" w:rsidR="00531151" w:rsidRPr="003113C7" w:rsidRDefault="00531151" w:rsidP="00F23303">
            <w:pPr>
              <w:jc w:val="both"/>
              <w:rPr>
                <w:iCs/>
                <w:sz w:val="28"/>
                <w:szCs w:val="28"/>
                <w:lang w:val="uz-Cyrl-UZ"/>
              </w:rPr>
            </w:pPr>
            <w:r w:rsidRPr="003113C7">
              <w:rPr>
                <w:iCs/>
                <w:sz w:val="28"/>
                <w:szCs w:val="28"/>
              </w:rPr>
              <w:t>Антенна в виде решетки излучателей, возбуждаемых радиочастотными токами одинаковой фазы.</w:t>
            </w:r>
          </w:p>
          <w:p w14:paraId="1C16F97D" w14:textId="77777777" w:rsidR="00531151" w:rsidRPr="003113C7" w:rsidRDefault="00531151" w:rsidP="00F23303">
            <w:pPr>
              <w:jc w:val="both"/>
              <w:rPr>
                <w:iCs/>
                <w:sz w:val="22"/>
                <w:szCs w:val="22"/>
                <w:lang w:val="uz-Cyrl-UZ"/>
              </w:rPr>
            </w:pPr>
          </w:p>
          <w:p w14:paraId="386DE9A8" w14:textId="77777777" w:rsidR="00531151" w:rsidRPr="003113C7" w:rsidRDefault="00531151" w:rsidP="00F23303">
            <w:pPr>
              <w:jc w:val="both"/>
              <w:rPr>
                <w:iCs/>
                <w:sz w:val="27"/>
                <w:szCs w:val="27"/>
                <w:lang w:val="uz-Cyrl-UZ"/>
              </w:rPr>
            </w:pPr>
            <w:r w:rsidRPr="003113C7">
              <w:rPr>
                <w:iCs/>
                <w:sz w:val="27"/>
                <w:szCs w:val="27"/>
                <w:lang w:val="uz-Cyrl-UZ"/>
              </w:rPr>
              <w:t>Bir xil fazadagi radiochastota toklari bilan qo‘zg‘ati</w:t>
            </w:r>
            <w:r w:rsidR="00C724D9" w:rsidRPr="003113C7">
              <w:rPr>
                <w:iCs/>
                <w:sz w:val="27"/>
                <w:szCs w:val="27"/>
                <w:lang w:val="en-US"/>
              </w:rPr>
              <w:t>-</w:t>
            </w:r>
            <w:r w:rsidRPr="003113C7">
              <w:rPr>
                <w:iCs/>
                <w:sz w:val="27"/>
                <w:szCs w:val="27"/>
                <w:lang w:val="uz-Cyrl-UZ"/>
              </w:rPr>
              <w:t>ladigan nurtarqatkich panjarasi ko‘rinishidagi antenna.</w:t>
            </w:r>
          </w:p>
          <w:p w14:paraId="6BA9A32D" w14:textId="77777777" w:rsidR="00531151" w:rsidRPr="003113C7" w:rsidRDefault="00531151" w:rsidP="00F23303">
            <w:pPr>
              <w:jc w:val="both"/>
              <w:rPr>
                <w:iCs/>
                <w:sz w:val="22"/>
                <w:szCs w:val="22"/>
                <w:lang w:val="uz-Cyrl-UZ"/>
              </w:rPr>
            </w:pPr>
          </w:p>
          <w:p w14:paraId="65E5EAAF" w14:textId="77777777" w:rsidR="00531151" w:rsidRPr="003113C7" w:rsidRDefault="00531151" w:rsidP="00F23303">
            <w:pPr>
              <w:jc w:val="both"/>
              <w:rPr>
                <w:iCs/>
                <w:sz w:val="28"/>
                <w:szCs w:val="28"/>
                <w:lang w:val="uz-Cyrl-UZ"/>
              </w:rPr>
            </w:pPr>
            <w:r w:rsidRPr="003113C7">
              <w:rPr>
                <w:iCs/>
                <w:sz w:val="28"/>
                <w:szCs w:val="28"/>
                <w:lang w:val="uz-Cyrl-UZ"/>
              </w:rPr>
              <w:t>Бир хил фазадаги радиочастота токлари билан қўз</w:t>
            </w:r>
            <w:r w:rsidR="00C724D9" w:rsidRPr="003113C7">
              <w:rPr>
                <w:iCs/>
                <w:sz w:val="28"/>
                <w:szCs w:val="28"/>
                <w:lang w:val="uz-Cyrl-UZ"/>
              </w:rPr>
              <w:t>-</w:t>
            </w:r>
            <w:r w:rsidRPr="003113C7">
              <w:rPr>
                <w:iCs/>
                <w:sz w:val="28"/>
                <w:szCs w:val="28"/>
                <w:lang w:val="uz-Cyrl-UZ"/>
              </w:rPr>
              <w:t>ғатиладиган нуртарқаткич панжараси кўриниши</w:t>
            </w:r>
            <w:r w:rsidR="00C724D9" w:rsidRPr="003113C7">
              <w:rPr>
                <w:iCs/>
                <w:sz w:val="28"/>
                <w:szCs w:val="28"/>
                <w:lang w:val="uz-Cyrl-UZ"/>
              </w:rPr>
              <w:t>-</w:t>
            </w:r>
            <w:r w:rsidRPr="003113C7">
              <w:rPr>
                <w:iCs/>
                <w:sz w:val="28"/>
                <w:szCs w:val="28"/>
                <w:lang w:val="uz-Cyrl-UZ"/>
              </w:rPr>
              <w:t>даги антенна.</w:t>
            </w:r>
          </w:p>
        </w:tc>
      </w:tr>
      <w:tr w:rsidR="00531151" w:rsidRPr="00073205" w14:paraId="0A895AE4" w14:textId="77777777" w:rsidTr="00F23303">
        <w:trPr>
          <w:tblCellSpacing w:w="0" w:type="dxa"/>
          <w:jc w:val="center"/>
        </w:trPr>
        <w:tc>
          <w:tcPr>
            <w:tcW w:w="3711" w:type="dxa"/>
          </w:tcPr>
          <w:p w14:paraId="1D02372E" w14:textId="77777777" w:rsidR="00531151" w:rsidRPr="003113C7" w:rsidRDefault="00531151" w:rsidP="00F23303">
            <w:pPr>
              <w:outlineLvl w:val="0"/>
              <w:rPr>
                <w:b/>
                <w:bCs/>
                <w:sz w:val="28"/>
                <w:szCs w:val="28"/>
                <w:lang w:val="uz-Cyrl-UZ"/>
              </w:rPr>
            </w:pPr>
            <w:r w:rsidRPr="003113C7">
              <w:rPr>
                <w:b/>
                <w:bCs/>
                <w:sz w:val="28"/>
                <w:szCs w:val="28"/>
                <w:lang w:val="uz-Cyrl-UZ"/>
              </w:rPr>
              <w:t>Синфазная антенная решетка</w:t>
            </w:r>
          </w:p>
          <w:p w14:paraId="790B95B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sinfaz antenna panjarasi</w:t>
            </w:r>
          </w:p>
          <w:p w14:paraId="4C7C25B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синфаз антенна панжараси</w:t>
            </w:r>
          </w:p>
          <w:p w14:paraId="51BF9DD8"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proofErr w:type="spellStart"/>
            <w:r w:rsidRPr="003113C7">
              <w:rPr>
                <w:sz w:val="28"/>
                <w:szCs w:val="28"/>
                <w:lang w:val="en-US"/>
              </w:rPr>
              <w:t>cophasal</w:t>
            </w:r>
            <w:proofErr w:type="spellEnd"/>
            <w:r w:rsidRPr="003113C7">
              <w:rPr>
                <w:sz w:val="28"/>
                <w:szCs w:val="28"/>
                <w:lang w:val="en-US"/>
              </w:rPr>
              <w:t xml:space="preserve"> (</w:t>
            </w:r>
            <w:proofErr w:type="spellStart"/>
            <w:r w:rsidRPr="003113C7">
              <w:rPr>
                <w:sz w:val="28"/>
                <w:szCs w:val="28"/>
                <w:lang w:val="en-US"/>
              </w:rPr>
              <w:t>cophased</w:t>
            </w:r>
            <w:proofErr w:type="spellEnd"/>
            <w:r w:rsidRPr="003113C7">
              <w:rPr>
                <w:sz w:val="28"/>
                <w:szCs w:val="28"/>
                <w:lang w:val="en-US"/>
              </w:rPr>
              <w:t xml:space="preserve">) </w:t>
            </w:r>
            <w:r w:rsidRPr="003113C7">
              <w:rPr>
                <w:sz w:val="28"/>
                <w:szCs w:val="28"/>
                <w:lang w:val="en-US"/>
              </w:rPr>
              <w:br/>
              <w:t>antenna array</w:t>
            </w:r>
          </w:p>
        </w:tc>
        <w:tc>
          <w:tcPr>
            <w:tcW w:w="6260" w:type="dxa"/>
          </w:tcPr>
          <w:p w14:paraId="3F17426F" w14:textId="77777777" w:rsidR="00531151" w:rsidRPr="003113C7" w:rsidRDefault="00531151" w:rsidP="00F23303">
            <w:pPr>
              <w:jc w:val="both"/>
              <w:rPr>
                <w:iCs/>
                <w:sz w:val="28"/>
                <w:szCs w:val="28"/>
                <w:lang w:val="uz-Cyrl-UZ"/>
              </w:rPr>
            </w:pPr>
            <w:r w:rsidRPr="003113C7">
              <w:rPr>
                <w:iCs/>
                <w:sz w:val="28"/>
                <w:szCs w:val="28"/>
              </w:rPr>
              <w:t>Линейная или плоская антенная решётка, у которой фазы возбуждения излучающих элементов одинаковы.</w:t>
            </w:r>
          </w:p>
          <w:p w14:paraId="7A5C636E" w14:textId="77777777" w:rsidR="00531151" w:rsidRPr="003113C7" w:rsidRDefault="00531151" w:rsidP="00F23303">
            <w:pPr>
              <w:jc w:val="both"/>
              <w:rPr>
                <w:iCs/>
                <w:sz w:val="22"/>
                <w:szCs w:val="22"/>
                <w:lang w:val="uz-Cyrl-UZ"/>
              </w:rPr>
            </w:pPr>
          </w:p>
          <w:p w14:paraId="455F5B43" w14:textId="77777777" w:rsidR="00531151" w:rsidRPr="003113C7" w:rsidRDefault="00531151" w:rsidP="00F23303">
            <w:pPr>
              <w:jc w:val="both"/>
              <w:rPr>
                <w:iCs/>
                <w:sz w:val="28"/>
                <w:szCs w:val="28"/>
                <w:lang w:val="uz-Cyrl-UZ"/>
              </w:rPr>
            </w:pPr>
            <w:r w:rsidRPr="003113C7">
              <w:rPr>
                <w:iCs/>
                <w:sz w:val="28"/>
                <w:szCs w:val="28"/>
                <w:lang w:val="uz-Cyrl-UZ"/>
              </w:rPr>
              <w:t>Nurlantiruvchi elementlarining qo‘zg‘atish fazasi bir xil bo‘lgan chiziqli yoki yassi antenna panjarasi.</w:t>
            </w:r>
          </w:p>
          <w:p w14:paraId="763CED2E" w14:textId="77777777" w:rsidR="00531151" w:rsidRPr="003113C7" w:rsidRDefault="00531151" w:rsidP="00F23303">
            <w:pPr>
              <w:jc w:val="both"/>
              <w:rPr>
                <w:iCs/>
                <w:sz w:val="22"/>
                <w:szCs w:val="22"/>
                <w:lang w:val="uz-Cyrl-UZ"/>
              </w:rPr>
            </w:pPr>
          </w:p>
          <w:p w14:paraId="1A6407BB" w14:textId="77777777" w:rsidR="00531151" w:rsidRPr="003113C7" w:rsidRDefault="00531151" w:rsidP="00F23303">
            <w:pPr>
              <w:jc w:val="both"/>
              <w:rPr>
                <w:iCs/>
                <w:sz w:val="28"/>
                <w:szCs w:val="28"/>
                <w:lang w:val="uz-Cyrl-UZ"/>
              </w:rPr>
            </w:pPr>
            <w:r w:rsidRPr="003113C7">
              <w:rPr>
                <w:iCs/>
                <w:sz w:val="28"/>
                <w:szCs w:val="28"/>
                <w:lang w:val="uz-Cyrl-UZ"/>
              </w:rPr>
              <w:t>Нурлантирувчи элементларининг қўзғатиш фазаси бир хил бўлган чизи</w:t>
            </w:r>
            <w:r w:rsidR="003B321D" w:rsidRPr="003113C7">
              <w:rPr>
                <w:iCs/>
                <w:sz w:val="28"/>
                <w:szCs w:val="28"/>
                <w:lang w:val="uz-Cyrl-UZ"/>
              </w:rPr>
              <w:t>қли ёки ясси антенна панжа</w:t>
            </w:r>
            <w:r w:rsidR="00C724D9" w:rsidRPr="003113C7">
              <w:rPr>
                <w:iCs/>
                <w:sz w:val="28"/>
                <w:szCs w:val="28"/>
                <w:lang w:val="uz-Cyrl-UZ"/>
              </w:rPr>
              <w:t>-</w:t>
            </w:r>
            <w:r w:rsidR="003B321D" w:rsidRPr="003113C7">
              <w:rPr>
                <w:iCs/>
                <w:sz w:val="28"/>
                <w:szCs w:val="28"/>
                <w:lang w:val="uz-Cyrl-UZ"/>
              </w:rPr>
              <w:t>раси.</w:t>
            </w:r>
          </w:p>
        </w:tc>
      </w:tr>
      <w:tr w:rsidR="00531151" w:rsidRPr="003113C7" w14:paraId="6768F5DF" w14:textId="77777777" w:rsidTr="00F23303">
        <w:trPr>
          <w:tblCellSpacing w:w="0" w:type="dxa"/>
          <w:jc w:val="center"/>
        </w:trPr>
        <w:tc>
          <w:tcPr>
            <w:tcW w:w="3711" w:type="dxa"/>
          </w:tcPr>
          <w:p w14:paraId="52709B05" w14:textId="77777777" w:rsidR="00531151" w:rsidRPr="003113C7" w:rsidRDefault="00531151" w:rsidP="00F23303">
            <w:pPr>
              <w:shd w:val="clear" w:color="auto" w:fill="FFFFFF"/>
              <w:ind w:right="53"/>
              <w:jc w:val="both"/>
              <w:rPr>
                <w:b/>
                <w:bCs/>
                <w:sz w:val="28"/>
                <w:szCs w:val="28"/>
                <w:lang w:val="en-US"/>
              </w:rPr>
            </w:pPr>
            <w:proofErr w:type="spellStart"/>
            <w:r w:rsidRPr="003113C7">
              <w:rPr>
                <w:b/>
                <w:bCs/>
                <w:sz w:val="28"/>
                <w:szCs w:val="28"/>
              </w:rPr>
              <w:t>Синфазность</w:t>
            </w:r>
            <w:proofErr w:type="spellEnd"/>
          </w:p>
          <w:p w14:paraId="44F7DF8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sinfazlik</w:t>
            </w:r>
            <w:proofErr w:type="spellEnd"/>
          </w:p>
          <w:p w14:paraId="7446967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синфазлик</w:t>
            </w:r>
          </w:p>
          <w:p w14:paraId="5307CA1E" w14:textId="77777777" w:rsidR="00531151" w:rsidRPr="003113C7" w:rsidRDefault="00531151" w:rsidP="00F23303">
            <w:pPr>
              <w:shd w:val="clear" w:color="auto" w:fill="FFFFFF"/>
              <w:ind w:right="53"/>
              <w:jc w:val="both"/>
              <w:rPr>
                <w:b/>
                <w:bCs/>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proofErr w:type="spellStart"/>
            <w:r w:rsidRPr="003113C7">
              <w:rPr>
                <w:sz w:val="28"/>
                <w:szCs w:val="28"/>
                <w:lang w:val="en-US"/>
              </w:rPr>
              <w:t>equiphase</w:t>
            </w:r>
            <w:proofErr w:type="spellEnd"/>
            <w:r w:rsidRPr="003113C7">
              <w:rPr>
                <w:sz w:val="28"/>
                <w:szCs w:val="28"/>
                <w:lang w:val="en-US"/>
              </w:rPr>
              <w:t xml:space="preserve"> condition</w:t>
            </w:r>
          </w:p>
        </w:tc>
        <w:tc>
          <w:tcPr>
            <w:tcW w:w="6260" w:type="dxa"/>
          </w:tcPr>
          <w:p w14:paraId="6CE1CE37" w14:textId="77777777" w:rsidR="00531151" w:rsidRPr="003113C7" w:rsidRDefault="00531151" w:rsidP="00F23303">
            <w:pPr>
              <w:jc w:val="both"/>
              <w:rPr>
                <w:iCs/>
                <w:sz w:val="28"/>
                <w:szCs w:val="28"/>
                <w:lang w:val="uz-Cyrl-UZ"/>
              </w:rPr>
            </w:pPr>
            <w:r w:rsidRPr="003113C7">
              <w:rPr>
                <w:iCs/>
                <w:sz w:val="28"/>
                <w:szCs w:val="28"/>
              </w:rPr>
              <w:t>Совпадение по фазе двух колебаний с одинаковым периодом.</w:t>
            </w:r>
          </w:p>
          <w:p w14:paraId="2DB114B5" w14:textId="77777777" w:rsidR="00531151" w:rsidRPr="003113C7" w:rsidRDefault="00531151" w:rsidP="00F23303">
            <w:pPr>
              <w:jc w:val="both"/>
              <w:rPr>
                <w:iCs/>
                <w:sz w:val="28"/>
                <w:szCs w:val="28"/>
                <w:lang w:val="uz-Cyrl-UZ"/>
              </w:rPr>
            </w:pPr>
          </w:p>
          <w:p w14:paraId="7D743FFD" w14:textId="77777777" w:rsidR="00531151" w:rsidRPr="003113C7" w:rsidRDefault="00531151" w:rsidP="00F23303">
            <w:pPr>
              <w:jc w:val="both"/>
              <w:rPr>
                <w:iCs/>
                <w:sz w:val="28"/>
                <w:szCs w:val="28"/>
                <w:lang w:val="uz-Cyrl-UZ"/>
              </w:rPr>
            </w:pPr>
            <w:r w:rsidRPr="003113C7">
              <w:rPr>
                <w:iCs/>
                <w:sz w:val="28"/>
                <w:szCs w:val="28"/>
                <w:lang w:val="uz-Cyrl-UZ"/>
              </w:rPr>
              <w:t>Bir xil vaqtdagi ikkita tebranishlarning faza bo‘yicha mos kelishi.</w:t>
            </w:r>
          </w:p>
          <w:p w14:paraId="6FC7BDC0" w14:textId="77777777" w:rsidR="00531151" w:rsidRPr="003113C7" w:rsidRDefault="00531151" w:rsidP="00F23303">
            <w:pPr>
              <w:jc w:val="both"/>
              <w:rPr>
                <w:iCs/>
                <w:sz w:val="28"/>
                <w:szCs w:val="28"/>
                <w:lang w:val="uz-Cyrl-UZ"/>
              </w:rPr>
            </w:pPr>
          </w:p>
          <w:p w14:paraId="5CC75DDE" w14:textId="77777777" w:rsidR="00531151" w:rsidRPr="003113C7" w:rsidRDefault="00531151" w:rsidP="00F23303">
            <w:pPr>
              <w:jc w:val="both"/>
              <w:rPr>
                <w:iCs/>
                <w:sz w:val="28"/>
                <w:szCs w:val="28"/>
                <w:lang w:val="uz-Cyrl-UZ"/>
              </w:rPr>
            </w:pPr>
            <w:r w:rsidRPr="003113C7">
              <w:rPr>
                <w:iCs/>
                <w:sz w:val="28"/>
                <w:szCs w:val="28"/>
                <w:lang w:val="uz-Cyrl-UZ"/>
              </w:rPr>
              <w:t>Бир хил вақтдаги иккита тебранишларнинг фаза бўйича мос келиши.</w:t>
            </w:r>
          </w:p>
        </w:tc>
      </w:tr>
      <w:tr w:rsidR="00531151" w:rsidRPr="00073205" w14:paraId="5686E831" w14:textId="77777777" w:rsidTr="00F23303">
        <w:trPr>
          <w:tblCellSpacing w:w="0" w:type="dxa"/>
          <w:jc w:val="center"/>
        </w:trPr>
        <w:tc>
          <w:tcPr>
            <w:tcW w:w="3711" w:type="dxa"/>
          </w:tcPr>
          <w:p w14:paraId="40AD5F40" w14:textId="77777777" w:rsidR="00531151" w:rsidRPr="003113C7" w:rsidRDefault="00531151" w:rsidP="00F23303">
            <w:pPr>
              <w:rPr>
                <w:b/>
                <w:sz w:val="28"/>
                <w:szCs w:val="28"/>
                <w:lang w:val="uz-Cyrl-UZ"/>
              </w:rPr>
            </w:pPr>
            <w:r w:rsidRPr="003113C7">
              <w:rPr>
                <w:b/>
                <w:sz w:val="28"/>
                <w:szCs w:val="28"/>
                <w:lang w:val="uz-Cyrl-UZ"/>
              </w:rPr>
              <w:t>Синхронная орбита</w:t>
            </w:r>
          </w:p>
          <w:p w14:paraId="562C0206"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sinxron orbita</w:t>
            </w:r>
          </w:p>
          <w:p w14:paraId="71568FF8" w14:textId="77777777" w:rsidR="00531151" w:rsidRPr="003113C7" w:rsidRDefault="00531151" w:rsidP="00F23303">
            <w:pPr>
              <w:rPr>
                <w:sz w:val="28"/>
                <w:szCs w:val="28"/>
                <w:lang w:val="uz-Cyrl-UZ"/>
              </w:rPr>
            </w:pPr>
            <w:r w:rsidRPr="003113C7">
              <w:rPr>
                <w:sz w:val="28"/>
                <w:szCs w:val="28"/>
                <w:lang w:val="uz-Cyrl-UZ"/>
              </w:rPr>
              <w:lastRenderedPageBreak/>
              <w:t xml:space="preserve">       синхрон орбита</w:t>
            </w:r>
          </w:p>
          <w:p w14:paraId="20DE1D99" w14:textId="77777777" w:rsidR="00531151" w:rsidRPr="003113C7" w:rsidRDefault="00531151" w:rsidP="00F23303">
            <w:pPr>
              <w:rPr>
                <w:b/>
                <w:bCs/>
                <w:kern w:val="36"/>
                <w:sz w:val="28"/>
                <w:szCs w:val="28"/>
                <w:lang w:val="en-US"/>
              </w:rPr>
            </w:pPr>
            <w:r w:rsidRPr="003113C7">
              <w:rPr>
                <w:b/>
                <w:sz w:val="28"/>
                <w:szCs w:val="28"/>
                <w:lang w:val="uz-Cyrl-UZ"/>
              </w:rPr>
              <w:t>en -</w:t>
            </w:r>
            <w:r w:rsidRPr="003113C7">
              <w:rPr>
                <w:sz w:val="28"/>
                <w:szCs w:val="28"/>
                <w:lang w:val="uz-Cyrl-UZ"/>
              </w:rPr>
              <w:t xml:space="preserve"> synchronous orbit</w:t>
            </w:r>
          </w:p>
        </w:tc>
        <w:tc>
          <w:tcPr>
            <w:tcW w:w="6260" w:type="dxa"/>
          </w:tcPr>
          <w:p w14:paraId="04223DD8" w14:textId="77777777" w:rsidR="00531151" w:rsidRPr="003113C7" w:rsidRDefault="00531151" w:rsidP="00F23303">
            <w:pPr>
              <w:jc w:val="both"/>
              <w:rPr>
                <w:iCs/>
                <w:sz w:val="28"/>
                <w:szCs w:val="28"/>
                <w:lang w:val="uz-Cyrl-UZ"/>
              </w:rPr>
            </w:pPr>
            <w:r w:rsidRPr="003113C7">
              <w:rPr>
                <w:iCs/>
                <w:sz w:val="28"/>
                <w:szCs w:val="28"/>
              </w:rPr>
              <w:lastRenderedPageBreak/>
              <w:t>Орбита с периодом обращения, кратным периоду вращения Земли вокруг своей оси.</w:t>
            </w:r>
          </w:p>
          <w:p w14:paraId="30AB30FB" w14:textId="77777777" w:rsidR="00531151" w:rsidRPr="003113C7" w:rsidRDefault="00531151" w:rsidP="00F23303">
            <w:pPr>
              <w:jc w:val="both"/>
              <w:rPr>
                <w:iCs/>
                <w:lang w:val="uz-Cyrl-UZ"/>
              </w:rPr>
            </w:pPr>
          </w:p>
          <w:p w14:paraId="3282D8CA" w14:textId="77777777" w:rsidR="00531151" w:rsidRPr="003113C7" w:rsidRDefault="00531151" w:rsidP="00F23303">
            <w:pPr>
              <w:jc w:val="both"/>
              <w:rPr>
                <w:iCs/>
                <w:sz w:val="28"/>
                <w:szCs w:val="28"/>
                <w:lang w:val="uz-Cyrl-UZ"/>
              </w:rPr>
            </w:pPr>
            <w:r w:rsidRPr="003113C7">
              <w:rPr>
                <w:iCs/>
                <w:sz w:val="28"/>
                <w:szCs w:val="28"/>
                <w:lang w:val="uz-Cyrl-UZ"/>
              </w:rPr>
              <w:t>Aylanish davri Yerning o‘z o‘qi atrofida aylanish dav</w:t>
            </w:r>
            <w:r w:rsidR="00C724D9" w:rsidRPr="003113C7">
              <w:rPr>
                <w:iCs/>
                <w:sz w:val="28"/>
                <w:szCs w:val="28"/>
                <w:lang w:val="en-US"/>
              </w:rPr>
              <w:t>-</w:t>
            </w:r>
            <w:r w:rsidRPr="003113C7">
              <w:rPr>
                <w:iCs/>
                <w:sz w:val="28"/>
                <w:szCs w:val="28"/>
                <w:lang w:val="uz-Cyrl-UZ"/>
              </w:rPr>
              <w:t>riga karrali bo‘lgan orbita.</w:t>
            </w:r>
          </w:p>
          <w:p w14:paraId="60C37B6C" w14:textId="77777777" w:rsidR="00531151" w:rsidRPr="003113C7" w:rsidRDefault="00531151" w:rsidP="00F23303">
            <w:pPr>
              <w:jc w:val="both"/>
              <w:rPr>
                <w:iCs/>
                <w:lang w:val="uz-Cyrl-UZ"/>
              </w:rPr>
            </w:pPr>
          </w:p>
          <w:p w14:paraId="4662C75C" w14:textId="77777777" w:rsidR="00531151" w:rsidRPr="003113C7" w:rsidRDefault="00531151" w:rsidP="00F23303">
            <w:pPr>
              <w:jc w:val="both"/>
              <w:rPr>
                <w:iCs/>
                <w:sz w:val="28"/>
                <w:szCs w:val="28"/>
                <w:lang w:val="uz-Cyrl-UZ"/>
              </w:rPr>
            </w:pPr>
            <w:r w:rsidRPr="003113C7">
              <w:rPr>
                <w:iCs/>
                <w:sz w:val="28"/>
                <w:szCs w:val="28"/>
                <w:lang w:val="uz-Cyrl-UZ"/>
              </w:rPr>
              <w:t>Айланиш даври Ернинг ўз ўқи атрофида айланиш даврига каррали бўлган орбита.</w:t>
            </w:r>
          </w:p>
        </w:tc>
      </w:tr>
      <w:tr w:rsidR="00531151" w:rsidRPr="00073205" w14:paraId="62C06385" w14:textId="77777777" w:rsidTr="00F23303">
        <w:trPr>
          <w:tblCellSpacing w:w="0" w:type="dxa"/>
          <w:jc w:val="center"/>
        </w:trPr>
        <w:tc>
          <w:tcPr>
            <w:tcW w:w="3711" w:type="dxa"/>
          </w:tcPr>
          <w:p w14:paraId="10867C7E" w14:textId="77777777" w:rsidR="00531151" w:rsidRPr="003113C7" w:rsidRDefault="00531151" w:rsidP="00F23303">
            <w:pPr>
              <w:pStyle w:val="BodyText2"/>
              <w:widowControl w:val="0"/>
              <w:tabs>
                <w:tab w:val="center" w:pos="4677"/>
                <w:tab w:val="right" w:pos="9355"/>
              </w:tabs>
              <w:autoSpaceDE w:val="0"/>
              <w:autoSpaceDN w:val="0"/>
              <w:adjustRightInd w:val="0"/>
              <w:jc w:val="left"/>
              <w:rPr>
                <w:rFonts w:ascii="Times New Roman" w:hAnsi="Times New Roman"/>
                <w:b/>
                <w:bCs w:val="0"/>
                <w:sz w:val="28"/>
                <w:szCs w:val="28"/>
                <w:lang w:val="uz-Cyrl-UZ"/>
              </w:rPr>
            </w:pPr>
            <w:r w:rsidRPr="003113C7">
              <w:rPr>
                <w:rFonts w:ascii="Times New Roman" w:hAnsi="Times New Roman"/>
                <w:b/>
                <w:bCs w:val="0"/>
                <w:sz w:val="28"/>
                <w:szCs w:val="28"/>
                <w:lang w:val="uz-Cyrl-UZ"/>
              </w:rPr>
              <w:lastRenderedPageBreak/>
              <w:t>Системы сверхвысокой частоты волноведущие</w:t>
            </w:r>
          </w:p>
          <w:p w14:paraId="12629557"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 -</w:t>
            </w:r>
            <w:r w:rsidRPr="003113C7">
              <w:rPr>
                <w:bCs/>
                <w:sz w:val="28"/>
                <w:szCs w:val="28"/>
                <w:lang w:val="uz-Cyrl-UZ"/>
              </w:rPr>
              <w:t xml:space="preserve"> o‘ta yuqori chastotali to‘lqin o‘tkazuvchi tizimlar</w:t>
            </w:r>
          </w:p>
          <w:p w14:paraId="6B07DA7B"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Cs/>
                <w:sz w:val="28"/>
                <w:szCs w:val="28"/>
                <w:lang w:val="uz-Cyrl-UZ"/>
              </w:rPr>
              <w:t xml:space="preserve">       ўта юқори частота</w:t>
            </w:r>
            <w:r w:rsidRPr="003113C7">
              <w:rPr>
                <w:bCs/>
                <w:sz w:val="28"/>
                <w:szCs w:val="28"/>
              </w:rPr>
              <w:t>ли</w:t>
            </w:r>
            <w:r w:rsidRPr="003113C7">
              <w:rPr>
                <w:bCs/>
                <w:sz w:val="28"/>
                <w:szCs w:val="28"/>
                <w:lang w:val="uz-Cyrl-UZ"/>
              </w:rPr>
              <w:t xml:space="preserve"> тўлқин ўтказувчи тизимлар</w:t>
            </w:r>
          </w:p>
          <w:p w14:paraId="2755A38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travelling wave superhigh frequency systems</w:t>
            </w:r>
          </w:p>
        </w:tc>
        <w:tc>
          <w:tcPr>
            <w:tcW w:w="6260" w:type="dxa"/>
          </w:tcPr>
          <w:p w14:paraId="1B6E91C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Устройства, предназначенные для проведения волн.</w:t>
            </w:r>
          </w:p>
          <w:p w14:paraId="7BDAB004"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F9F82E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To‘lqinlarni o‘tkazish uchun mo‘ljallangan qurilma</w:t>
            </w:r>
            <w:r w:rsidR="00C724D9" w:rsidRPr="003113C7">
              <w:rPr>
                <w:sz w:val="28"/>
                <w:szCs w:val="28"/>
                <w:lang w:val="uz-Cyrl-UZ"/>
              </w:rPr>
              <w:t>-</w:t>
            </w:r>
            <w:r w:rsidRPr="003113C7">
              <w:rPr>
                <w:sz w:val="28"/>
                <w:szCs w:val="28"/>
                <w:lang w:val="uz-Cyrl-UZ"/>
              </w:rPr>
              <w:t>lar.</w:t>
            </w:r>
          </w:p>
          <w:p w14:paraId="756E0F6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A524F7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Тўлқинларни ўтказиш учун мўлжалланган қурил</w:t>
            </w:r>
            <w:r w:rsidR="00C724D9" w:rsidRPr="003113C7">
              <w:rPr>
                <w:sz w:val="28"/>
                <w:szCs w:val="28"/>
                <w:lang w:val="uz-Cyrl-UZ"/>
              </w:rPr>
              <w:t>-</w:t>
            </w:r>
            <w:r w:rsidRPr="003113C7">
              <w:rPr>
                <w:sz w:val="28"/>
                <w:szCs w:val="28"/>
                <w:lang w:val="uz-Cyrl-UZ"/>
              </w:rPr>
              <w:t>малар.</w:t>
            </w:r>
          </w:p>
        </w:tc>
      </w:tr>
      <w:tr w:rsidR="00531151" w:rsidRPr="00073205" w14:paraId="45183B52" w14:textId="77777777" w:rsidTr="00F23303">
        <w:trPr>
          <w:tblCellSpacing w:w="0" w:type="dxa"/>
          <w:jc w:val="center"/>
        </w:trPr>
        <w:tc>
          <w:tcPr>
            <w:tcW w:w="3711" w:type="dxa"/>
          </w:tcPr>
          <w:p w14:paraId="09B6E1D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Системы сверхвысокой частоты колебательные</w:t>
            </w:r>
          </w:p>
          <w:p w14:paraId="48031753"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uz -</w:t>
            </w:r>
            <w:r w:rsidRPr="003113C7">
              <w:rPr>
                <w:bCs/>
                <w:sz w:val="28"/>
                <w:szCs w:val="28"/>
                <w:lang w:val="uz-Cyrl-UZ"/>
              </w:rPr>
              <w:t xml:space="preserve"> o‘ta yuqori chastotali tebranish tizimlari</w:t>
            </w:r>
          </w:p>
          <w:p w14:paraId="39A2AEA8"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ўта юқори частотали тебраниш тизимлари</w:t>
            </w:r>
          </w:p>
          <w:p w14:paraId="31134543" w14:textId="77777777" w:rsidR="00531151" w:rsidRPr="003113C7" w:rsidRDefault="00531151" w:rsidP="00F23303">
            <w:pPr>
              <w:widowControl w:val="0"/>
              <w:tabs>
                <w:tab w:val="center" w:pos="4677"/>
                <w:tab w:val="right" w:pos="9355"/>
              </w:tabs>
              <w:autoSpaceDE w:val="0"/>
              <w:autoSpaceDN w:val="0"/>
              <w:adjustRightInd w:val="0"/>
              <w:rPr>
                <w:bCs/>
                <w:color w:val="FF0000"/>
                <w:sz w:val="28"/>
                <w:szCs w:val="28"/>
                <w:lang w:val="uz-Cyrl-UZ"/>
              </w:rPr>
            </w:pPr>
            <w:r w:rsidRPr="003113C7">
              <w:rPr>
                <w:b/>
                <w:sz w:val="28"/>
                <w:szCs w:val="28"/>
                <w:lang w:val="uz-Cyrl-UZ"/>
              </w:rPr>
              <w:t xml:space="preserve">en - </w:t>
            </w:r>
            <w:r w:rsidRPr="003113C7">
              <w:rPr>
                <w:sz w:val="28"/>
                <w:szCs w:val="28"/>
                <w:lang w:val="uz-Cyrl-UZ"/>
              </w:rPr>
              <w:t>oscillatory superhigh frequency systems</w:t>
            </w:r>
          </w:p>
        </w:tc>
        <w:tc>
          <w:tcPr>
            <w:tcW w:w="6260" w:type="dxa"/>
          </w:tcPr>
          <w:p w14:paraId="4B54FA3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Устройства, предназначенные для удержания колебаний.</w:t>
            </w:r>
          </w:p>
          <w:p w14:paraId="160F4EB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44BBAA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Tebranishlarni tutib qolish uchun mo‘ljallangan quril</w:t>
            </w:r>
            <w:r w:rsidR="00C724D9" w:rsidRPr="003113C7">
              <w:rPr>
                <w:sz w:val="28"/>
                <w:szCs w:val="28"/>
                <w:lang w:val="uz-Cyrl-UZ"/>
              </w:rPr>
              <w:t>-</w:t>
            </w:r>
            <w:r w:rsidRPr="003113C7">
              <w:rPr>
                <w:sz w:val="28"/>
                <w:szCs w:val="28"/>
                <w:lang w:val="uz-Cyrl-UZ"/>
              </w:rPr>
              <w:t>malar.</w:t>
            </w:r>
          </w:p>
          <w:p w14:paraId="4844F31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82E58FA" w14:textId="77777777" w:rsidR="00531151" w:rsidRPr="003113C7" w:rsidRDefault="00531151" w:rsidP="00F23303">
            <w:pPr>
              <w:widowControl w:val="0"/>
              <w:tabs>
                <w:tab w:val="center" w:pos="4677"/>
                <w:tab w:val="right" w:pos="9355"/>
              </w:tabs>
              <w:autoSpaceDE w:val="0"/>
              <w:autoSpaceDN w:val="0"/>
              <w:adjustRightInd w:val="0"/>
              <w:jc w:val="both"/>
              <w:rPr>
                <w:color w:val="FF0000"/>
                <w:sz w:val="28"/>
                <w:szCs w:val="28"/>
                <w:lang w:val="uz-Cyrl-UZ"/>
              </w:rPr>
            </w:pPr>
            <w:r w:rsidRPr="003113C7">
              <w:rPr>
                <w:sz w:val="28"/>
                <w:szCs w:val="28"/>
                <w:lang w:val="uz-Cyrl-UZ"/>
              </w:rPr>
              <w:t>Тебранишларни тутиб қолиш учун мўлжалланган қурилмалар.</w:t>
            </w:r>
          </w:p>
        </w:tc>
      </w:tr>
      <w:tr w:rsidR="00531151" w:rsidRPr="00073205" w14:paraId="4EC273D7" w14:textId="77777777" w:rsidTr="00F23303">
        <w:trPr>
          <w:tblCellSpacing w:w="0" w:type="dxa"/>
          <w:jc w:val="center"/>
        </w:trPr>
        <w:tc>
          <w:tcPr>
            <w:tcW w:w="3711" w:type="dxa"/>
          </w:tcPr>
          <w:p w14:paraId="4DA8A416" w14:textId="77777777" w:rsidR="00531151" w:rsidRPr="003113C7" w:rsidRDefault="00531151" w:rsidP="00F23303">
            <w:pPr>
              <w:rPr>
                <w:b/>
                <w:sz w:val="28"/>
                <w:szCs w:val="28"/>
                <w:lang w:val="uz-Cyrl-UZ"/>
              </w:rPr>
            </w:pPr>
            <w:r w:rsidRPr="003113C7">
              <w:rPr>
                <w:b/>
                <w:sz w:val="28"/>
                <w:szCs w:val="28"/>
                <w:lang w:val="uz-Cyrl-UZ"/>
              </w:rPr>
              <w:t>Сканирование в угломестной плоскости</w:t>
            </w:r>
          </w:p>
          <w:p w14:paraId="59ABBE07"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joy burchagi tekisligidagi skanlash</w:t>
            </w:r>
          </w:p>
          <w:p w14:paraId="2CA5EACF" w14:textId="77777777" w:rsidR="00531151" w:rsidRPr="003113C7" w:rsidRDefault="00531151" w:rsidP="00F23303">
            <w:pPr>
              <w:rPr>
                <w:sz w:val="28"/>
                <w:szCs w:val="28"/>
                <w:lang w:val="uz-Cyrl-UZ"/>
              </w:rPr>
            </w:pPr>
            <w:r w:rsidRPr="003113C7">
              <w:rPr>
                <w:sz w:val="28"/>
                <w:szCs w:val="28"/>
                <w:lang w:val="uz-Cyrl-UZ"/>
              </w:rPr>
              <w:t xml:space="preserve">       жой бурчаги текислигидаги сканлаш</w:t>
            </w:r>
          </w:p>
          <w:p w14:paraId="742DDFFD" w14:textId="77777777" w:rsidR="00531151" w:rsidRPr="003113C7" w:rsidRDefault="00531151" w:rsidP="00F23303">
            <w:pPr>
              <w:rPr>
                <w:sz w:val="28"/>
                <w:szCs w:val="28"/>
                <w:lang w:val="uz-Cyrl-UZ"/>
              </w:rPr>
            </w:pPr>
            <w:r w:rsidRPr="003113C7">
              <w:rPr>
                <w:b/>
                <w:sz w:val="28"/>
                <w:szCs w:val="28"/>
                <w:lang w:val="uz-Cyrl-UZ"/>
              </w:rPr>
              <w:t xml:space="preserve">en </w:t>
            </w:r>
            <w:r w:rsidRPr="003113C7">
              <w:rPr>
                <w:sz w:val="28"/>
                <w:szCs w:val="28"/>
                <w:lang w:val="uz-Cyrl-UZ"/>
              </w:rPr>
              <w:t>- elevation scan</w:t>
            </w:r>
          </w:p>
        </w:tc>
        <w:tc>
          <w:tcPr>
            <w:tcW w:w="6260" w:type="dxa"/>
          </w:tcPr>
          <w:p w14:paraId="1EF6D01E" w14:textId="77777777" w:rsidR="00531151" w:rsidRPr="003113C7" w:rsidRDefault="00531151" w:rsidP="00F23303">
            <w:pPr>
              <w:jc w:val="both"/>
              <w:rPr>
                <w:sz w:val="28"/>
                <w:szCs w:val="28"/>
                <w:lang w:val="uz-Cyrl-UZ"/>
              </w:rPr>
            </w:pPr>
            <w:r w:rsidRPr="003113C7">
              <w:rPr>
                <w:sz w:val="28"/>
                <w:szCs w:val="28"/>
              </w:rPr>
              <w:t>Качание диаграммы направленности антенны в вертикальной плоскости в установленных пределах и с заданной скоростью.</w:t>
            </w:r>
          </w:p>
          <w:p w14:paraId="7D9AD541" w14:textId="77777777" w:rsidR="00531151" w:rsidRPr="003113C7" w:rsidRDefault="00531151" w:rsidP="00F23303">
            <w:pPr>
              <w:jc w:val="both"/>
              <w:rPr>
                <w:lang w:val="uz-Cyrl-UZ"/>
              </w:rPr>
            </w:pPr>
          </w:p>
          <w:p w14:paraId="37F40DF5" w14:textId="77777777" w:rsidR="00531151" w:rsidRPr="003113C7" w:rsidRDefault="00531151" w:rsidP="00F23303">
            <w:pPr>
              <w:jc w:val="both"/>
              <w:rPr>
                <w:sz w:val="28"/>
                <w:szCs w:val="28"/>
                <w:lang w:val="uz-Cyrl-UZ"/>
              </w:rPr>
            </w:pPr>
            <w:r w:rsidRPr="003113C7">
              <w:rPr>
                <w:sz w:val="28"/>
                <w:szCs w:val="28"/>
                <w:lang w:val="uz-Cyrl-UZ"/>
              </w:rPr>
              <w:t>Vertikal tekislikdagi antenna yo‘nalganlik diagram</w:t>
            </w:r>
            <w:r w:rsidR="00C724D9" w:rsidRPr="003113C7">
              <w:rPr>
                <w:sz w:val="28"/>
                <w:szCs w:val="28"/>
                <w:lang w:val="uz-Cyrl-UZ"/>
              </w:rPr>
              <w:t>-</w:t>
            </w:r>
            <w:r w:rsidRPr="003113C7">
              <w:rPr>
                <w:sz w:val="28"/>
                <w:szCs w:val="28"/>
                <w:lang w:val="uz-Cyrl-UZ"/>
              </w:rPr>
              <w:t>masining belgilangan chegarada va berilgan tezlikda chayqalishi.</w:t>
            </w:r>
          </w:p>
          <w:p w14:paraId="28C846D9" w14:textId="77777777" w:rsidR="00531151" w:rsidRPr="003113C7" w:rsidRDefault="00531151" w:rsidP="00F23303">
            <w:pPr>
              <w:jc w:val="both"/>
              <w:rPr>
                <w:sz w:val="22"/>
                <w:szCs w:val="22"/>
                <w:lang w:val="uz-Cyrl-UZ"/>
              </w:rPr>
            </w:pPr>
          </w:p>
          <w:p w14:paraId="2652BA51" w14:textId="77777777" w:rsidR="00531151" w:rsidRPr="003113C7" w:rsidRDefault="00531151" w:rsidP="00F23303">
            <w:pPr>
              <w:jc w:val="both"/>
              <w:rPr>
                <w:sz w:val="28"/>
                <w:szCs w:val="28"/>
                <w:lang w:val="uz-Cyrl-UZ"/>
              </w:rPr>
            </w:pPr>
            <w:r w:rsidRPr="003113C7">
              <w:rPr>
                <w:sz w:val="28"/>
                <w:szCs w:val="28"/>
                <w:lang w:val="uz-Cyrl-UZ"/>
              </w:rPr>
              <w:t>Вертикал текисликдаги антенна йўналганлик диа</w:t>
            </w:r>
            <w:r w:rsidR="00C724D9" w:rsidRPr="003113C7">
              <w:rPr>
                <w:sz w:val="28"/>
                <w:szCs w:val="28"/>
                <w:lang w:val="uz-Cyrl-UZ"/>
              </w:rPr>
              <w:t>-</w:t>
            </w:r>
            <w:r w:rsidRPr="003113C7">
              <w:rPr>
                <w:sz w:val="28"/>
                <w:szCs w:val="28"/>
                <w:lang w:val="uz-Cyrl-UZ"/>
              </w:rPr>
              <w:t>граммасининг белгиланган чегарада ва берилган тезликда чайқалиши.</w:t>
            </w:r>
          </w:p>
        </w:tc>
      </w:tr>
      <w:tr w:rsidR="00531151" w:rsidRPr="00073205" w14:paraId="50F07459" w14:textId="77777777" w:rsidTr="00F23303">
        <w:trPr>
          <w:tblCellSpacing w:w="0" w:type="dxa"/>
          <w:jc w:val="center"/>
        </w:trPr>
        <w:tc>
          <w:tcPr>
            <w:tcW w:w="3711" w:type="dxa"/>
          </w:tcPr>
          <w:p w14:paraId="14E2E4B6" w14:textId="77777777" w:rsidR="00531151" w:rsidRPr="003113C7" w:rsidRDefault="00531151" w:rsidP="00F23303">
            <w:pPr>
              <w:outlineLvl w:val="0"/>
              <w:rPr>
                <w:b/>
                <w:sz w:val="28"/>
                <w:szCs w:val="28"/>
                <w:lang w:val="uz-Cyrl-UZ"/>
              </w:rPr>
            </w:pPr>
            <w:r w:rsidRPr="003113C7">
              <w:rPr>
                <w:b/>
                <w:sz w:val="28"/>
                <w:szCs w:val="28"/>
                <w:lang w:val="uz-Cyrl-UZ"/>
              </w:rPr>
              <w:t xml:space="preserve">Сканирование (луча </w:t>
            </w:r>
            <w:r w:rsidR="00D22507" w:rsidRPr="003113C7">
              <w:rPr>
                <w:b/>
                <w:sz w:val="28"/>
                <w:szCs w:val="28"/>
                <w:lang w:val="uz-Cyrl-UZ"/>
              </w:rPr>
              <w:br/>
            </w:r>
            <w:r w:rsidRPr="003113C7">
              <w:rPr>
                <w:b/>
                <w:sz w:val="28"/>
                <w:szCs w:val="28"/>
                <w:lang w:val="uz-Cyrl-UZ"/>
              </w:rPr>
              <w:t>антенной решетки)</w:t>
            </w:r>
          </w:p>
          <w:p w14:paraId="5F6CD94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uz - (</w:t>
            </w:r>
            <w:r w:rsidRPr="003113C7">
              <w:rPr>
                <w:bCs/>
                <w:sz w:val="28"/>
                <w:szCs w:val="28"/>
                <w:lang w:val="uz-Cyrl-UZ"/>
              </w:rPr>
              <w:t>antenna panjarasi nurini) skanlash</w:t>
            </w:r>
          </w:p>
          <w:p w14:paraId="6DD87DB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 xml:space="preserve">      (антенна панжараси нурини) сканлаш</w:t>
            </w:r>
          </w:p>
          <w:p w14:paraId="255BB82A"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w:t>
            </w:r>
            <w:r w:rsidRPr="003113C7">
              <w:rPr>
                <w:i/>
                <w:sz w:val="28"/>
                <w:szCs w:val="28"/>
                <w:lang w:val="en-US"/>
              </w:rPr>
              <w:t xml:space="preserve"> </w:t>
            </w:r>
            <w:r w:rsidRPr="003113C7">
              <w:rPr>
                <w:sz w:val="28"/>
                <w:szCs w:val="28"/>
                <w:lang w:val="en-US"/>
              </w:rPr>
              <w:t>scanning of beam of array</w:t>
            </w:r>
          </w:p>
        </w:tc>
        <w:tc>
          <w:tcPr>
            <w:tcW w:w="6260" w:type="dxa"/>
          </w:tcPr>
          <w:p w14:paraId="4AB4DF46" w14:textId="77777777" w:rsidR="00531151" w:rsidRPr="003113C7" w:rsidRDefault="00531151" w:rsidP="00F23303">
            <w:pPr>
              <w:jc w:val="both"/>
              <w:rPr>
                <w:iCs/>
                <w:sz w:val="28"/>
                <w:szCs w:val="28"/>
                <w:lang w:val="uz-Cyrl-UZ"/>
              </w:rPr>
            </w:pPr>
            <w:r w:rsidRPr="003113C7">
              <w:rPr>
                <w:iCs/>
                <w:sz w:val="28"/>
                <w:szCs w:val="28"/>
              </w:rPr>
              <w:t>1 Управляемое перемещение в определенном секторе пространства луча антенной решетки.</w:t>
            </w:r>
          </w:p>
          <w:p w14:paraId="17E66D3A" w14:textId="77777777" w:rsidR="00531151" w:rsidRPr="003113C7" w:rsidRDefault="00531151" w:rsidP="00F23303">
            <w:pPr>
              <w:jc w:val="both"/>
              <w:rPr>
                <w:sz w:val="28"/>
                <w:szCs w:val="28"/>
                <w:lang w:val="uz-Cyrl-UZ"/>
              </w:rPr>
            </w:pPr>
            <w:r w:rsidRPr="003113C7">
              <w:rPr>
                <w:sz w:val="28"/>
                <w:szCs w:val="28"/>
              </w:rPr>
              <w:t>2 Изменение направления максимального излучения или приема антенной решетки в пространстве по определенному закону.</w:t>
            </w:r>
          </w:p>
          <w:p w14:paraId="7DF91A04" w14:textId="77777777" w:rsidR="00531151" w:rsidRPr="003113C7" w:rsidRDefault="00531151" w:rsidP="00F23303">
            <w:pPr>
              <w:jc w:val="both"/>
              <w:rPr>
                <w:sz w:val="16"/>
                <w:szCs w:val="16"/>
                <w:lang w:val="uz-Cyrl-UZ"/>
              </w:rPr>
            </w:pPr>
          </w:p>
          <w:p w14:paraId="58680463" w14:textId="77777777" w:rsidR="00531151" w:rsidRPr="003113C7" w:rsidRDefault="00531151" w:rsidP="00F23303">
            <w:pPr>
              <w:jc w:val="both"/>
              <w:rPr>
                <w:sz w:val="28"/>
                <w:szCs w:val="28"/>
                <w:lang w:val="uz-Cyrl-UZ"/>
              </w:rPr>
            </w:pPr>
            <w:r w:rsidRPr="003113C7">
              <w:rPr>
                <w:sz w:val="28"/>
                <w:szCs w:val="28"/>
                <w:lang w:val="uz-Cyrl-UZ"/>
              </w:rPr>
              <w:t>1 Antenna panjarasi nurini fazoning ma’lum sektorida boshqarib siljitish.</w:t>
            </w:r>
          </w:p>
          <w:p w14:paraId="297D2A66" w14:textId="77777777" w:rsidR="00531151" w:rsidRPr="003113C7" w:rsidRDefault="00531151" w:rsidP="00F23303">
            <w:pPr>
              <w:jc w:val="both"/>
              <w:rPr>
                <w:sz w:val="28"/>
                <w:szCs w:val="28"/>
                <w:lang w:val="uz-Cyrl-UZ"/>
              </w:rPr>
            </w:pPr>
            <w:r w:rsidRPr="003113C7">
              <w:rPr>
                <w:sz w:val="28"/>
                <w:szCs w:val="28"/>
                <w:lang w:val="uz-Cyrl-UZ"/>
              </w:rPr>
              <w:t>2 Maksimal nurlanish yo‘nalishini yoki antenna pan</w:t>
            </w:r>
            <w:r w:rsidR="00C724D9" w:rsidRPr="003113C7">
              <w:rPr>
                <w:sz w:val="28"/>
                <w:szCs w:val="28"/>
                <w:lang w:val="uz-Cyrl-UZ"/>
              </w:rPr>
              <w:t>-</w:t>
            </w:r>
            <w:r w:rsidRPr="003113C7">
              <w:rPr>
                <w:sz w:val="28"/>
                <w:szCs w:val="28"/>
                <w:lang w:val="uz-Cyrl-UZ"/>
              </w:rPr>
              <w:t xml:space="preserve">jarasining qabulini fazoda ma’lum qonunga ko‘ra </w:t>
            </w:r>
            <w:r w:rsidRPr="003113C7">
              <w:rPr>
                <w:sz w:val="28"/>
                <w:szCs w:val="28"/>
                <w:lang w:val="uz-Cyrl-UZ"/>
              </w:rPr>
              <w:lastRenderedPageBreak/>
              <w:t>o‘zgartirish.</w:t>
            </w:r>
          </w:p>
          <w:p w14:paraId="41D05C21" w14:textId="77777777" w:rsidR="00531151" w:rsidRPr="003113C7" w:rsidRDefault="00531151" w:rsidP="00F23303">
            <w:pPr>
              <w:jc w:val="both"/>
              <w:rPr>
                <w:sz w:val="16"/>
                <w:szCs w:val="16"/>
                <w:lang w:val="uz-Cyrl-UZ"/>
              </w:rPr>
            </w:pPr>
          </w:p>
          <w:p w14:paraId="716B25FE" w14:textId="77777777" w:rsidR="00531151" w:rsidRPr="003113C7" w:rsidRDefault="00531151" w:rsidP="00F23303">
            <w:pPr>
              <w:jc w:val="both"/>
              <w:rPr>
                <w:sz w:val="28"/>
                <w:szCs w:val="28"/>
                <w:lang w:val="uz-Cyrl-UZ"/>
              </w:rPr>
            </w:pPr>
            <w:r w:rsidRPr="003113C7">
              <w:rPr>
                <w:sz w:val="28"/>
                <w:szCs w:val="28"/>
                <w:lang w:val="uz-Cyrl-UZ"/>
              </w:rPr>
              <w:t>1 Антенна панжараси нурини фазонинг маълум секторида бошқариб силжитиш.</w:t>
            </w:r>
          </w:p>
          <w:p w14:paraId="369D7078" w14:textId="77777777" w:rsidR="00531151" w:rsidRPr="003113C7" w:rsidRDefault="00531151" w:rsidP="00F23303">
            <w:pPr>
              <w:jc w:val="both"/>
              <w:rPr>
                <w:i/>
                <w:iCs/>
                <w:sz w:val="28"/>
                <w:szCs w:val="28"/>
                <w:lang w:val="uz-Cyrl-UZ"/>
              </w:rPr>
            </w:pPr>
            <w:r w:rsidRPr="003113C7">
              <w:rPr>
                <w:sz w:val="28"/>
                <w:szCs w:val="28"/>
                <w:lang w:val="uz-Cyrl-UZ"/>
              </w:rPr>
              <w:t xml:space="preserve">2 Максимал нурланиш йўналишини ёки антенна панжарасининг қабулини фазода маълум қонунга кўра ўзгартириш. </w:t>
            </w:r>
          </w:p>
        </w:tc>
      </w:tr>
      <w:tr w:rsidR="00531151" w:rsidRPr="00073205" w14:paraId="071F1CF8" w14:textId="77777777" w:rsidTr="00F23303">
        <w:trPr>
          <w:tblCellSpacing w:w="0" w:type="dxa"/>
          <w:jc w:val="center"/>
        </w:trPr>
        <w:tc>
          <w:tcPr>
            <w:tcW w:w="3711" w:type="dxa"/>
          </w:tcPr>
          <w:p w14:paraId="33AC627C" w14:textId="77777777" w:rsidR="00531151" w:rsidRPr="003113C7" w:rsidRDefault="00531151" w:rsidP="00F23303">
            <w:pPr>
              <w:rPr>
                <w:b/>
                <w:sz w:val="28"/>
                <w:szCs w:val="28"/>
                <w:lang w:val="uz-Cyrl-UZ"/>
              </w:rPr>
            </w:pPr>
            <w:r w:rsidRPr="003113C7">
              <w:rPr>
                <w:b/>
                <w:bCs/>
                <w:sz w:val="28"/>
                <w:szCs w:val="28"/>
                <w:lang w:val="uz-Cyrl-UZ"/>
              </w:rPr>
              <w:lastRenderedPageBreak/>
              <w:t xml:space="preserve">Скачок </w:t>
            </w:r>
            <w:r w:rsidRPr="003113C7">
              <w:rPr>
                <w:b/>
                <w:sz w:val="28"/>
                <w:szCs w:val="28"/>
                <w:lang w:val="uz-Cyrl-UZ"/>
              </w:rPr>
              <w:t>(ионосферное распространение)</w:t>
            </w:r>
          </w:p>
          <w:p w14:paraId="774AF4F4"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sakrash (ionosferadagi tarqalish)</w:t>
            </w:r>
          </w:p>
          <w:p w14:paraId="11A4208A"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сакраш (ионосферадаги тарқалиш)</w:t>
            </w:r>
          </w:p>
          <w:p w14:paraId="60811730" w14:textId="77777777" w:rsidR="00531151" w:rsidRPr="003113C7" w:rsidRDefault="00531151" w:rsidP="00F23303">
            <w:pPr>
              <w:rPr>
                <w:sz w:val="28"/>
                <w:szCs w:val="28"/>
                <w:lang w:val="uz-Cyrl-UZ"/>
              </w:rPr>
            </w:pPr>
            <w:r w:rsidRPr="003113C7">
              <w:rPr>
                <w:b/>
                <w:bCs/>
                <w:sz w:val="28"/>
                <w:szCs w:val="28"/>
                <w:lang w:val="uz-Cyrl-UZ"/>
              </w:rPr>
              <w:t xml:space="preserve">en - </w:t>
            </w:r>
            <w:r w:rsidRPr="003113C7">
              <w:rPr>
                <w:iCs/>
                <w:sz w:val="28"/>
                <w:szCs w:val="28"/>
                <w:lang w:val="uz-Cyrl-UZ"/>
              </w:rPr>
              <w:t>hop</w:t>
            </w:r>
            <w:r w:rsidRPr="003113C7">
              <w:rPr>
                <w:sz w:val="28"/>
                <w:szCs w:val="28"/>
                <w:lang w:val="uz-Cyrl-UZ"/>
              </w:rPr>
              <w:t xml:space="preserve"> </w:t>
            </w:r>
            <w:r w:rsidRPr="003113C7">
              <w:rPr>
                <w:iCs/>
                <w:sz w:val="28"/>
                <w:szCs w:val="28"/>
                <w:lang w:val="uz-Cyrl-UZ"/>
              </w:rPr>
              <w:t>(ionospheric propagation)</w:t>
            </w:r>
          </w:p>
        </w:tc>
        <w:tc>
          <w:tcPr>
            <w:tcW w:w="6260" w:type="dxa"/>
          </w:tcPr>
          <w:p w14:paraId="53636A19" w14:textId="77777777" w:rsidR="00531151" w:rsidRPr="003113C7" w:rsidRDefault="00531151" w:rsidP="00F23303">
            <w:pPr>
              <w:jc w:val="both"/>
              <w:rPr>
                <w:sz w:val="27"/>
                <w:szCs w:val="27"/>
                <w:lang w:val="uz-Cyrl-UZ"/>
              </w:rPr>
            </w:pPr>
            <w:r w:rsidRPr="003113C7">
              <w:rPr>
                <w:sz w:val="27"/>
                <w:szCs w:val="27"/>
              </w:rPr>
              <w:t>Траектория распространения радиоволны между двумя точками на поверхности Земли, включающая одно или несколько ионосферных отражений, но без промежуточных отражений от поверхности Земли.</w:t>
            </w:r>
          </w:p>
          <w:p w14:paraId="27EA1CDF" w14:textId="77777777" w:rsidR="00531151" w:rsidRPr="003113C7" w:rsidRDefault="00531151" w:rsidP="00F23303">
            <w:pPr>
              <w:jc w:val="both"/>
              <w:rPr>
                <w:sz w:val="16"/>
                <w:szCs w:val="16"/>
                <w:lang w:val="uz-Cyrl-UZ"/>
              </w:rPr>
            </w:pPr>
          </w:p>
          <w:p w14:paraId="5B625E0B" w14:textId="77777777" w:rsidR="00531151" w:rsidRPr="003113C7" w:rsidRDefault="00531151" w:rsidP="00F23303">
            <w:pPr>
              <w:jc w:val="both"/>
              <w:rPr>
                <w:sz w:val="28"/>
                <w:szCs w:val="28"/>
                <w:lang w:val="uz-Cyrl-UZ"/>
              </w:rPr>
            </w:pPr>
            <w:r w:rsidRPr="003113C7">
              <w:rPr>
                <w:sz w:val="28"/>
                <w:szCs w:val="28"/>
                <w:lang w:val="uz-Cyrl-UZ"/>
              </w:rPr>
              <w:t>Bir yoki bir nechta ionosferadagi, lekin</w:t>
            </w:r>
            <w:r w:rsidR="00C724D9" w:rsidRPr="003113C7">
              <w:rPr>
                <w:sz w:val="28"/>
                <w:szCs w:val="28"/>
                <w:lang w:val="uz-Cyrl-UZ"/>
              </w:rPr>
              <w:t xml:space="preserve"> Yer sirtidan oraliq qaytishlar</w:t>
            </w:r>
            <w:r w:rsidRPr="003113C7">
              <w:rPr>
                <w:sz w:val="28"/>
                <w:szCs w:val="28"/>
                <w:lang w:val="uz-Cyrl-UZ"/>
              </w:rPr>
              <w:t>siz qaytishlarni o‘z ichiga oladigan, Yer sirtidagi ikki nuqta o‘rtasida radioto‘lqinlar</w:t>
            </w:r>
            <w:r w:rsidR="00C724D9" w:rsidRPr="003113C7">
              <w:rPr>
                <w:sz w:val="28"/>
                <w:szCs w:val="28"/>
                <w:lang w:val="uz-Cyrl-UZ"/>
              </w:rPr>
              <w:t>ning</w:t>
            </w:r>
            <w:r w:rsidRPr="003113C7">
              <w:rPr>
                <w:sz w:val="28"/>
                <w:szCs w:val="28"/>
                <w:lang w:val="uz-Cyrl-UZ"/>
              </w:rPr>
              <w:t xml:space="preserve"> tarqa</w:t>
            </w:r>
            <w:r w:rsidR="00C724D9" w:rsidRPr="003113C7">
              <w:rPr>
                <w:sz w:val="28"/>
                <w:szCs w:val="28"/>
                <w:lang w:val="uz-Cyrl-UZ"/>
              </w:rPr>
              <w:t>lish</w:t>
            </w:r>
            <w:r w:rsidRPr="003113C7">
              <w:rPr>
                <w:sz w:val="28"/>
                <w:szCs w:val="28"/>
                <w:lang w:val="uz-Cyrl-UZ"/>
              </w:rPr>
              <w:t xml:space="preserve"> trayektoriyasi.</w:t>
            </w:r>
          </w:p>
          <w:p w14:paraId="67BEAD53" w14:textId="77777777" w:rsidR="00531151" w:rsidRPr="003113C7" w:rsidRDefault="00531151" w:rsidP="00F23303">
            <w:pPr>
              <w:jc w:val="both"/>
              <w:rPr>
                <w:b/>
                <w:sz w:val="16"/>
                <w:szCs w:val="16"/>
                <w:lang w:val="uz-Cyrl-UZ"/>
              </w:rPr>
            </w:pPr>
          </w:p>
          <w:p w14:paraId="190C477C" w14:textId="77777777" w:rsidR="00531151" w:rsidRPr="003113C7" w:rsidRDefault="00531151" w:rsidP="00C724D9">
            <w:pPr>
              <w:jc w:val="both"/>
              <w:rPr>
                <w:i/>
                <w:sz w:val="28"/>
                <w:szCs w:val="28"/>
                <w:lang w:val="uz-Cyrl-UZ"/>
              </w:rPr>
            </w:pPr>
            <w:r w:rsidRPr="003113C7">
              <w:rPr>
                <w:sz w:val="28"/>
                <w:szCs w:val="28"/>
                <w:lang w:val="uz-Cyrl-UZ"/>
              </w:rPr>
              <w:t>Бир ёки бир нечта ионосферадаги, лекин Ер сир</w:t>
            </w:r>
            <w:r w:rsidR="00C724D9" w:rsidRPr="003113C7">
              <w:rPr>
                <w:sz w:val="28"/>
                <w:szCs w:val="28"/>
                <w:lang w:val="uz-Cyrl-UZ"/>
              </w:rPr>
              <w:t>-</w:t>
            </w:r>
            <w:r w:rsidRPr="003113C7">
              <w:rPr>
                <w:sz w:val="28"/>
                <w:szCs w:val="28"/>
                <w:lang w:val="uz-Cyrl-UZ"/>
              </w:rPr>
              <w:t>тидан орали</w:t>
            </w:r>
            <w:r w:rsidR="00C724D9" w:rsidRPr="003113C7">
              <w:rPr>
                <w:sz w:val="28"/>
                <w:szCs w:val="28"/>
                <w:lang w:val="uz-Cyrl-UZ"/>
              </w:rPr>
              <w:t>қ қайтишларсиз</w:t>
            </w:r>
            <w:r w:rsidRPr="003113C7">
              <w:rPr>
                <w:sz w:val="28"/>
                <w:szCs w:val="28"/>
                <w:lang w:val="uz-Cyrl-UZ"/>
              </w:rPr>
              <w:t xml:space="preserve"> қайтишларни ўз ичига оладиган, Ер сиртидаги икки нуқта ўртасида радиотўлқинлар</w:t>
            </w:r>
            <w:r w:rsidR="00C724D9" w:rsidRPr="003113C7">
              <w:rPr>
                <w:sz w:val="28"/>
                <w:szCs w:val="28"/>
                <w:lang w:val="uz-Cyrl-UZ"/>
              </w:rPr>
              <w:t>нинг</w:t>
            </w:r>
            <w:r w:rsidRPr="003113C7">
              <w:rPr>
                <w:sz w:val="28"/>
                <w:szCs w:val="28"/>
                <w:lang w:val="uz-Cyrl-UZ"/>
              </w:rPr>
              <w:t xml:space="preserve"> тарқалиш траекторияси.</w:t>
            </w:r>
          </w:p>
        </w:tc>
      </w:tr>
      <w:tr w:rsidR="00531151" w:rsidRPr="00073205" w14:paraId="74C04D92" w14:textId="77777777" w:rsidTr="00F23303">
        <w:trPr>
          <w:tblCellSpacing w:w="0" w:type="dxa"/>
          <w:jc w:val="center"/>
        </w:trPr>
        <w:tc>
          <w:tcPr>
            <w:tcW w:w="3711" w:type="dxa"/>
          </w:tcPr>
          <w:p w14:paraId="4FA6FD0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Скин эффект</w:t>
            </w:r>
          </w:p>
          <w:p w14:paraId="5446ED4F"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 xml:space="preserve">uz </w:t>
            </w:r>
            <w:r w:rsidRPr="003113C7">
              <w:rPr>
                <w:bCs/>
                <w:szCs w:val="28"/>
                <w:lang w:val="uz-Cyrl-UZ"/>
              </w:rPr>
              <w:t>- skin effekt</w:t>
            </w:r>
          </w:p>
          <w:p w14:paraId="400AC6C4"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szCs w:val="28"/>
                <w:lang w:val="uz-Cyrl-UZ" w:eastAsia="ko-KR"/>
              </w:rPr>
            </w:pPr>
            <w:r w:rsidRPr="003113C7">
              <w:rPr>
                <w:rFonts w:eastAsia="Batang"/>
                <w:szCs w:val="28"/>
                <w:lang w:val="uz-Cyrl-UZ" w:eastAsia="ko-KR"/>
              </w:rPr>
              <w:t xml:space="preserve">       скин эффект</w:t>
            </w:r>
          </w:p>
          <w:p w14:paraId="78782996" w14:textId="77777777" w:rsidR="00531151" w:rsidRPr="003113C7" w:rsidRDefault="00531151" w:rsidP="00F23303">
            <w:pPr>
              <w:widowControl w:val="0"/>
              <w:tabs>
                <w:tab w:val="center" w:pos="4677"/>
                <w:tab w:val="right" w:pos="9355"/>
              </w:tabs>
              <w:autoSpaceDE w:val="0"/>
              <w:autoSpaceDN w:val="0"/>
              <w:adjustRightInd w:val="0"/>
              <w:rPr>
                <w:b/>
                <w:sz w:val="28"/>
                <w:szCs w:val="28"/>
              </w:rPr>
            </w:pPr>
            <w:proofErr w:type="spellStart"/>
            <w:r w:rsidRPr="003113C7">
              <w:rPr>
                <w:b/>
                <w:bCs/>
                <w:sz w:val="28"/>
                <w:szCs w:val="28"/>
                <w:lang w:val="en-US"/>
              </w:rPr>
              <w:t>en</w:t>
            </w:r>
            <w:proofErr w:type="spellEnd"/>
            <w:r w:rsidRPr="003113C7">
              <w:rPr>
                <w:sz w:val="28"/>
                <w:szCs w:val="28"/>
              </w:rPr>
              <w:t xml:space="preserve"> -</w:t>
            </w:r>
            <w:r w:rsidRPr="003113C7">
              <w:rPr>
                <w:b/>
                <w:sz w:val="28"/>
                <w:szCs w:val="28"/>
              </w:rPr>
              <w:t xml:space="preserve"> </w:t>
            </w:r>
            <w:r w:rsidRPr="003113C7">
              <w:rPr>
                <w:bCs/>
                <w:sz w:val="28"/>
                <w:szCs w:val="28"/>
                <w:lang w:val="en-US"/>
              </w:rPr>
              <w:t>skin</w:t>
            </w:r>
            <w:r w:rsidRPr="003113C7">
              <w:rPr>
                <w:bCs/>
                <w:sz w:val="28"/>
                <w:szCs w:val="28"/>
              </w:rPr>
              <w:t xml:space="preserve"> </w:t>
            </w:r>
            <w:r w:rsidRPr="003113C7">
              <w:rPr>
                <w:bCs/>
                <w:sz w:val="28"/>
                <w:szCs w:val="28"/>
                <w:lang w:val="en-US"/>
              </w:rPr>
              <w:t>effect</w:t>
            </w:r>
            <w:r w:rsidRPr="003113C7">
              <w:rPr>
                <w:b/>
                <w:sz w:val="28"/>
                <w:szCs w:val="28"/>
              </w:rPr>
              <w:t xml:space="preserve"> </w:t>
            </w:r>
          </w:p>
        </w:tc>
        <w:tc>
          <w:tcPr>
            <w:tcW w:w="6260" w:type="dxa"/>
          </w:tcPr>
          <w:p w14:paraId="34E05E4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Физическое явление, заключающееся в неоднородном распределении плотности переменного то</w:t>
            </w:r>
            <w:r w:rsidR="00C724D9" w:rsidRPr="003113C7">
              <w:rPr>
                <w:sz w:val="28"/>
                <w:szCs w:val="28"/>
              </w:rPr>
              <w:t>-</w:t>
            </w:r>
            <w:r w:rsidRPr="003113C7">
              <w:rPr>
                <w:sz w:val="28"/>
                <w:szCs w:val="28"/>
              </w:rPr>
              <w:t>ка по сечению проводника: она достигает наи</w:t>
            </w:r>
            <w:r w:rsidR="00C724D9" w:rsidRPr="003113C7">
              <w:rPr>
                <w:sz w:val="28"/>
                <w:szCs w:val="28"/>
              </w:rPr>
              <w:t>-</w:t>
            </w:r>
            <w:r w:rsidRPr="003113C7">
              <w:rPr>
                <w:sz w:val="28"/>
                <w:szCs w:val="28"/>
              </w:rPr>
              <w:t>большего значения у его поверх</w:t>
            </w:r>
            <w:r w:rsidR="003B321D" w:rsidRPr="003113C7">
              <w:rPr>
                <w:sz w:val="28"/>
                <w:szCs w:val="28"/>
              </w:rPr>
              <w:t>ности и уменьшается с глубиной.</w:t>
            </w:r>
          </w:p>
          <w:p w14:paraId="1E8D63CC" w14:textId="77777777" w:rsidR="00502E42" w:rsidRPr="003113C7" w:rsidRDefault="00502E42" w:rsidP="00F23303">
            <w:pPr>
              <w:widowControl w:val="0"/>
              <w:shd w:val="clear" w:color="auto" w:fill="FFFFFF"/>
              <w:tabs>
                <w:tab w:val="center" w:pos="4677"/>
                <w:tab w:val="right" w:pos="9355"/>
              </w:tabs>
              <w:autoSpaceDE w:val="0"/>
              <w:autoSpaceDN w:val="0"/>
              <w:adjustRightInd w:val="0"/>
              <w:jc w:val="both"/>
              <w:rPr>
                <w:b/>
                <w:sz w:val="16"/>
                <w:szCs w:val="16"/>
                <w:lang w:val="uz-Cyrl-UZ"/>
              </w:rPr>
            </w:pPr>
          </w:p>
          <w:p w14:paraId="313A3DB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O‘tkazgich kesimi bo‘yicha: uning sirtida u katta qiy</w:t>
            </w:r>
            <w:r w:rsidR="00C724D9" w:rsidRPr="003113C7">
              <w:rPr>
                <w:sz w:val="28"/>
                <w:szCs w:val="28"/>
                <w:lang w:val="uz-Cyrl-UZ"/>
              </w:rPr>
              <w:t>-</w:t>
            </w:r>
            <w:r w:rsidRPr="003113C7">
              <w:rPr>
                <w:sz w:val="28"/>
                <w:szCs w:val="28"/>
                <w:lang w:val="uz-Cyrl-UZ"/>
              </w:rPr>
              <w:t>matga erishadigan va darajasiga ko‘ra kamayadigan o‘zgaruvchan tok zichligini bir xil bo‘lmagan taqsim</w:t>
            </w:r>
            <w:r w:rsidR="00C724D9" w:rsidRPr="003113C7">
              <w:rPr>
                <w:sz w:val="28"/>
                <w:szCs w:val="28"/>
                <w:lang w:val="uz-Cyrl-UZ"/>
              </w:rPr>
              <w:t>-</w:t>
            </w:r>
            <w:r w:rsidR="003B321D" w:rsidRPr="003113C7">
              <w:rPr>
                <w:sz w:val="28"/>
                <w:szCs w:val="28"/>
                <w:lang w:val="uz-Cyrl-UZ"/>
              </w:rPr>
              <w:t>lanishidan iborat fizik hodisa.</w:t>
            </w:r>
          </w:p>
          <w:p w14:paraId="225E363A" w14:textId="77777777" w:rsidR="00502E42" w:rsidRPr="003113C7" w:rsidRDefault="00502E42" w:rsidP="00F23303">
            <w:pPr>
              <w:widowControl w:val="0"/>
              <w:shd w:val="clear" w:color="auto" w:fill="FFFFFF"/>
              <w:tabs>
                <w:tab w:val="center" w:pos="4677"/>
                <w:tab w:val="right" w:pos="9355"/>
              </w:tabs>
              <w:autoSpaceDE w:val="0"/>
              <w:autoSpaceDN w:val="0"/>
              <w:adjustRightInd w:val="0"/>
              <w:jc w:val="both"/>
              <w:rPr>
                <w:b/>
                <w:sz w:val="16"/>
                <w:szCs w:val="16"/>
                <w:lang w:val="uz-Cyrl-UZ"/>
              </w:rPr>
            </w:pPr>
          </w:p>
          <w:p w14:paraId="13531103" w14:textId="77777777" w:rsidR="003B321D" w:rsidRPr="003113C7" w:rsidRDefault="00531151" w:rsidP="003B321D">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Ўтказгич кесими бўйича: унинг сиртида у катта қийматга эришадиган ва даражасига кўра камая</w:t>
            </w:r>
            <w:r w:rsidR="00C724D9" w:rsidRPr="003113C7">
              <w:rPr>
                <w:sz w:val="28"/>
                <w:szCs w:val="28"/>
                <w:lang w:val="uz-Cyrl-UZ"/>
              </w:rPr>
              <w:t>-</w:t>
            </w:r>
            <w:r w:rsidRPr="003113C7">
              <w:rPr>
                <w:sz w:val="28"/>
                <w:szCs w:val="28"/>
                <w:lang w:val="uz-Cyrl-UZ"/>
              </w:rPr>
              <w:t>диган ўзгарувчан ток зичлигини бир хил бўлмаган тақсимланишидан иборат физик ҳодиса.</w:t>
            </w:r>
          </w:p>
        </w:tc>
      </w:tr>
      <w:tr w:rsidR="00531151" w:rsidRPr="003113C7" w14:paraId="049E2F6B" w14:textId="77777777" w:rsidTr="00F23303">
        <w:trPr>
          <w:tblCellSpacing w:w="0" w:type="dxa"/>
          <w:jc w:val="center"/>
        </w:trPr>
        <w:tc>
          <w:tcPr>
            <w:tcW w:w="3711" w:type="dxa"/>
          </w:tcPr>
          <w:p w14:paraId="106CBDB2" w14:textId="77777777" w:rsidR="00531151" w:rsidRPr="003113C7" w:rsidRDefault="00531151" w:rsidP="00F23303">
            <w:pPr>
              <w:rPr>
                <w:b/>
                <w:bCs/>
                <w:color w:val="000000"/>
                <w:sz w:val="28"/>
                <w:szCs w:val="28"/>
                <w:lang w:val="uz-Cyrl-UZ"/>
              </w:rPr>
            </w:pPr>
            <w:r w:rsidRPr="003113C7">
              <w:rPr>
                <w:b/>
                <w:bCs/>
                <w:color w:val="000000"/>
                <w:sz w:val="28"/>
                <w:szCs w:val="28"/>
                <w:lang w:val="uz-Cyrl-UZ"/>
              </w:rPr>
              <w:t>Скрученный волновод</w:t>
            </w:r>
          </w:p>
          <w:p w14:paraId="36B61F9F"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o‘ralgan to‘lqino‘tkazgich</w:t>
            </w:r>
          </w:p>
          <w:p w14:paraId="03E7D4F5" w14:textId="77777777" w:rsidR="00531151" w:rsidRPr="003113C7" w:rsidRDefault="00531151" w:rsidP="00F23303">
            <w:pPr>
              <w:rPr>
                <w:b/>
                <w:bCs/>
                <w:color w:val="000000"/>
                <w:sz w:val="28"/>
                <w:szCs w:val="28"/>
                <w:lang w:val="uz-Cyrl-UZ"/>
              </w:rPr>
            </w:pPr>
            <w:r w:rsidRPr="003113C7">
              <w:rPr>
                <w:bCs/>
                <w:color w:val="000000"/>
                <w:sz w:val="28"/>
                <w:szCs w:val="28"/>
                <w:lang w:val="uz-Cyrl-UZ"/>
              </w:rPr>
              <w:t xml:space="preserve">       ўралган тўлқинўтказгич</w:t>
            </w:r>
          </w:p>
          <w:p w14:paraId="6FE16556"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Pr="003113C7">
              <w:rPr>
                <w:bCs/>
                <w:sz w:val="28"/>
                <w:szCs w:val="28"/>
                <w:lang w:val="uz-Cyrl-UZ"/>
              </w:rPr>
              <w:t>twisted waveguide</w:t>
            </w:r>
          </w:p>
        </w:tc>
        <w:tc>
          <w:tcPr>
            <w:tcW w:w="6260" w:type="dxa"/>
          </w:tcPr>
          <w:p w14:paraId="34F98622" w14:textId="77777777" w:rsidR="00531151" w:rsidRPr="003113C7" w:rsidRDefault="00531151" w:rsidP="00F23303">
            <w:pPr>
              <w:jc w:val="both"/>
              <w:rPr>
                <w:sz w:val="28"/>
                <w:szCs w:val="28"/>
                <w:lang w:val="uz-Cyrl-UZ"/>
              </w:rPr>
            </w:pPr>
            <w:r w:rsidRPr="003113C7">
              <w:rPr>
                <w:sz w:val="28"/>
                <w:szCs w:val="28"/>
              </w:rPr>
              <w:t>Волновод сложной формы, образованный за счет поступательного винтообразного смещения сече</w:t>
            </w:r>
            <w:r w:rsidR="003B321D" w:rsidRPr="003113C7">
              <w:rPr>
                <w:sz w:val="28"/>
                <w:szCs w:val="28"/>
              </w:rPr>
              <w:t>ния вдоль его оси.</w:t>
            </w:r>
          </w:p>
          <w:p w14:paraId="639BA3C9" w14:textId="77777777" w:rsidR="00531151" w:rsidRPr="003113C7" w:rsidRDefault="00531151" w:rsidP="00F23303">
            <w:pPr>
              <w:jc w:val="both"/>
              <w:rPr>
                <w:sz w:val="18"/>
                <w:szCs w:val="18"/>
              </w:rPr>
            </w:pPr>
          </w:p>
          <w:p w14:paraId="64E74343" w14:textId="77777777" w:rsidR="00531151" w:rsidRPr="003113C7" w:rsidRDefault="00531151" w:rsidP="00F23303">
            <w:pPr>
              <w:jc w:val="both"/>
              <w:rPr>
                <w:sz w:val="28"/>
                <w:szCs w:val="28"/>
              </w:rPr>
            </w:pPr>
            <w:r w:rsidRPr="003113C7">
              <w:rPr>
                <w:sz w:val="28"/>
                <w:szCs w:val="28"/>
                <w:lang w:val="uz-Cyrl-UZ"/>
              </w:rPr>
              <w:t>To‘lqino‘tkazgichning o‘qi bo‘ylab kesimning qo‘zg‘</w:t>
            </w:r>
            <w:r w:rsidR="00C724D9" w:rsidRPr="003113C7">
              <w:rPr>
                <w:sz w:val="28"/>
                <w:szCs w:val="28"/>
                <w:lang w:val="uz-Cyrl-UZ"/>
              </w:rPr>
              <w:t>-</w:t>
            </w:r>
            <w:r w:rsidRPr="003113C7">
              <w:rPr>
                <w:sz w:val="28"/>
                <w:szCs w:val="28"/>
                <w:lang w:val="uz-Cyrl-UZ"/>
              </w:rPr>
              <w:t>aladigan vintsimon siljishi hisobiga hosil bo‘ladigan murakkab shakldagi to‘lqino‘tkazgich</w:t>
            </w:r>
            <w:r w:rsidRPr="003113C7">
              <w:rPr>
                <w:sz w:val="28"/>
                <w:szCs w:val="28"/>
              </w:rPr>
              <w:t>.</w:t>
            </w:r>
          </w:p>
          <w:p w14:paraId="170C5B1A" w14:textId="77777777" w:rsidR="00531151" w:rsidRPr="003113C7" w:rsidRDefault="00531151" w:rsidP="00F23303">
            <w:pPr>
              <w:jc w:val="both"/>
              <w:rPr>
                <w:sz w:val="18"/>
                <w:szCs w:val="18"/>
              </w:rPr>
            </w:pPr>
          </w:p>
          <w:p w14:paraId="500FAE4A" w14:textId="77777777" w:rsidR="00531151" w:rsidRPr="003113C7" w:rsidRDefault="00531151" w:rsidP="00F23303">
            <w:pPr>
              <w:jc w:val="both"/>
              <w:rPr>
                <w:sz w:val="28"/>
                <w:szCs w:val="28"/>
                <w:lang w:val="uz-Cyrl-UZ"/>
              </w:rPr>
            </w:pPr>
            <w:r w:rsidRPr="003113C7">
              <w:rPr>
                <w:sz w:val="28"/>
                <w:szCs w:val="28"/>
                <w:lang w:val="uz-Cyrl-UZ"/>
              </w:rPr>
              <w:t>Тўлқинўтказгичнинг ўқи бўйлаб кесимнинг қўзға</w:t>
            </w:r>
            <w:r w:rsidR="00C724D9" w:rsidRPr="003113C7">
              <w:rPr>
                <w:sz w:val="28"/>
                <w:szCs w:val="28"/>
                <w:lang w:val="uz-Cyrl-UZ"/>
              </w:rPr>
              <w:t>-</w:t>
            </w:r>
            <w:r w:rsidRPr="003113C7">
              <w:rPr>
                <w:sz w:val="28"/>
                <w:szCs w:val="28"/>
                <w:lang w:val="uz-Cyrl-UZ"/>
              </w:rPr>
              <w:lastRenderedPageBreak/>
              <w:t>ладиган винтсимон силжиши ҳисобига ҳосил бў</w:t>
            </w:r>
            <w:r w:rsidR="00C724D9" w:rsidRPr="003113C7">
              <w:rPr>
                <w:sz w:val="28"/>
                <w:szCs w:val="28"/>
                <w:lang w:val="uz-Cyrl-UZ"/>
              </w:rPr>
              <w:t>-</w:t>
            </w:r>
            <w:r w:rsidRPr="003113C7">
              <w:rPr>
                <w:sz w:val="28"/>
                <w:szCs w:val="28"/>
                <w:lang w:val="uz-Cyrl-UZ"/>
              </w:rPr>
              <w:t>ладиган му</w:t>
            </w:r>
            <w:r w:rsidR="003B321D" w:rsidRPr="003113C7">
              <w:rPr>
                <w:sz w:val="28"/>
                <w:szCs w:val="28"/>
                <w:lang w:val="uz-Cyrl-UZ"/>
              </w:rPr>
              <w:t>раккаб шаклдаги тўлқинўтказгич.</w:t>
            </w:r>
          </w:p>
        </w:tc>
      </w:tr>
      <w:tr w:rsidR="00531151" w:rsidRPr="00073205" w14:paraId="605F1C6D" w14:textId="77777777" w:rsidTr="00F23303">
        <w:trPr>
          <w:tblCellSpacing w:w="0" w:type="dxa"/>
          <w:jc w:val="center"/>
        </w:trPr>
        <w:tc>
          <w:tcPr>
            <w:tcW w:w="3711" w:type="dxa"/>
          </w:tcPr>
          <w:p w14:paraId="438DC9E1" w14:textId="77777777" w:rsidR="00531151" w:rsidRPr="003113C7" w:rsidRDefault="00531151" w:rsidP="00F23303">
            <w:pPr>
              <w:rPr>
                <w:b/>
                <w:sz w:val="28"/>
                <w:szCs w:val="28"/>
                <w:lang w:val="uz-Cyrl-UZ"/>
              </w:rPr>
            </w:pPr>
            <w:r w:rsidRPr="003113C7">
              <w:rPr>
                <w:b/>
                <w:sz w:val="28"/>
                <w:szCs w:val="28"/>
              </w:rPr>
              <w:lastRenderedPageBreak/>
              <w:t xml:space="preserve">Слабонаправленная </w:t>
            </w:r>
            <w:r w:rsidRPr="003113C7">
              <w:rPr>
                <w:b/>
                <w:sz w:val="28"/>
                <w:szCs w:val="28"/>
              </w:rPr>
              <w:br/>
              <w:t>антенна</w:t>
            </w:r>
          </w:p>
          <w:p w14:paraId="31868472"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lang w:val="uz-Cyrl-UZ"/>
              </w:rPr>
              <w:t xml:space="preserve"> </w:t>
            </w:r>
            <w:r w:rsidRPr="003113C7">
              <w:rPr>
                <w:sz w:val="28"/>
                <w:szCs w:val="28"/>
              </w:rPr>
              <w:t>-</w:t>
            </w:r>
            <w:r w:rsidRPr="003113C7">
              <w:rPr>
                <w:sz w:val="28"/>
                <w:szCs w:val="28"/>
                <w:lang w:val="uz-Cyrl-UZ"/>
              </w:rPr>
              <w:t xml:space="preserve"> kam yo‘naltirilgan antenna</w:t>
            </w:r>
          </w:p>
          <w:p w14:paraId="1093DCBD"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 xml:space="preserve"> </w:t>
            </w:r>
            <w:r w:rsidRPr="003113C7">
              <w:rPr>
                <w:sz w:val="28"/>
                <w:szCs w:val="28"/>
              </w:rPr>
              <w:t xml:space="preserve">  </w:t>
            </w:r>
            <w:r w:rsidRPr="003113C7">
              <w:rPr>
                <w:sz w:val="28"/>
                <w:szCs w:val="28"/>
                <w:lang w:val="uz-Cyrl-UZ"/>
              </w:rPr>
              <w:t>кам йўналтирилган антенна</w:t>
            </w:r>
          </w:p>
          <w:p w14:paraId="1387F18A" w14:textId="77777777" w:rsidR="00531151" w:rsidRPr="003113C7" w:rsidRDefault="00531151" w:rsidP="00F23303">
            <w:pPr>
              <w:rPr>
                <w:sz w:val="28"/>
                <w:szCs w:val="28"/>
                <w:lang w:val="uz-Cyrl-UZ"/>
              </w:rPr>
            </w:pPr>
            <w:proofErr w:type="spellStart"/>
            <w:r w:rsidRPr="003113C7">
              <w:rPr>
                <w:b/>
                <w:sz w:val="28"/>
                <w:szCs w:val="28"/>
                <w:lang w:val="en-US"/>
              </w:rPr>
              <w:t>en</w:t>
            </w:r>
            <w:proofErr w:type="spellEnd"/>
            <w:r w:rsidRPr="003113C7">
              <w:rPr>
                <w:sz w:val="28"/>
                <w:szCs w:val="28"/>
                <w:lang w:val="en-US"/>
              </w:rPr>
              <w:t xml:space="preserve"> -</w:t>
            </w:r>
            <w:r w:rsidRPr="003113C7">
              <w:rPr>
                <w:sz w:val="28"/>
                <w:szCs w:val="28"/>
                <w:lang w:val="uz-Cyrl-UZ"/>
              </w:rPr>
              <w:t xml:space="preserve"> </w:t>
            </w:r>
            <w:r w:rsidRPr="003113C7">
              <w:rPr>
                <w:sz w:val="28"/>
                <w:szCs w:val="28"/>
                <w:lang w:val="en-US"/>
              </w:rPr>
              <w:t>weakly-directional antenna</w:t>
            </w:r>
          </w:p>
        </w:tc>
        <w:tc>
          <w:tcPr>
            <w:tcW w:w="6260" w:type="dxa"/>
          </w:tcPr>
          <w:p w14:paraId="6149FB6B" w14:textId="77777777" w:rsidR="00531151" w:rsidRPr="003113C7" w:rsidRDefault="00531151" w:rsidP="00F23303">
            <w:pPr>
              <w:rPr>
                <w:sz w:val="28"/>
                <w:szCs w:val="28"/>
                <w:lang w:val="uz-Cyrl-UZ"/>
              </w:rPr>
            </w:pPr>
            <w:r w:rsidRPr="003113C7">
              <w:rPr>
                <w:sz w:val="28"/>
                <w:szCs w:val="28"/>
              </w:rPr>
              <w:t xml:space="preserve">Антенна, излучающие свойства которой в любой момент времени практически </w:t>
            </w:r>
            <w:r w:rsidR="003B321D" w:rsidRPr="003113C7">
              <w:rPr>
                <w:sz w:val="28"/>
                <w:szCs w:val="28"/>
              </w:rPr>
              <w:t>одинаковы по всем направлениям.</w:t>
            </w:r>
          </w:p>
          <w:p w14:paraId="6E3F323A" w14:textId="77777777" w:rsidR="00531151" w:rsidRPr="003113C7" w:rsidRDefault="00531151" w:rsidP="00F23303">
            <w:pPr>
              <w:rPr>
                <w:sz w:val="18"/>
                <w:szCs w:val="18"/>
                <w:lang w:val="uz-Cyrl-UZ"/>
              </w:rPr>
            </w:pPr>
          </w:p>
          <w:p w14:paraId="0976CCAA" w14:textId="77777777" w:rsidR="00531151" w:rsidRPr="003113C7" w:rsidRDefault="00531151" w:rsidP="00F23303">
            <w:pPr>
              <w:jc w:val="both"/>
              <w:rPr>
                <w:sz w:val="28"/>
                <w:szCs w:val="28"/>
                <w:lang w:val="en-US"/>
              </w:rPr>
            </w:pPr>
            <w:proofErr w:type="spellStart"/>
            <w:r w:rsidRPr="003113C7">
              <w:rPr>
                <w:sz w:val="28"/>
                <w:szCs w:val="28"/>
                <w:lang w:val="en-US"/>
              </w:rPr>
              <w:t>Nurlantirish</w:t>
            </w:r>
            <w:proofErr w:type="spellEnd"/>
            <w:r w:rsidRPr="003113C7">
              <w:rPr>
                <w:sz w:val="28"/>
                <w:szCs w:val="28"/>
                <w:lang w:val="en-US"/>
              </w:rPr>
              <w:t xml:space="preserve"> </w:t>
            </w:r>
            <w:proofErr w:type="spellStart"/>
            <w:r w:rsidRPr="003113C7">
              <w:rPr>
                <w:sz w:val="28"/>
                <w:szCs w:val="28"/>
                <w:lang w:val="en-US"/>
              </w:rPr>
              <w:t>xususiyatlari</w:t>
            </w:r>
            <w:proofErr w:type="spellEnd"/>
            <w:r w:rsidRPr="003113C7">
              <w:rPr>
                <w:sz w:val="28"/>
                <w:szCs w:val="28"/>
                <w:lang w:val="en-US"/>
              </w:rPr>
              <w:t xml:space="preserve"> </w:t>
            </w:r>
            <w:proofErr w:type="spellStart"/>
            <w:r w:rsidRPr="003113C7">
              <w:rPr>
                <w:sz w:val="28"/>
                <w:szCs w:val="28"/>
                <w:lang w:val="en-US"/>
              </w:rPr>
              <w:t>vaqtning</w:t>
            </w:r>
            <w:proofErr w:type="spellEnd"/>
            <w:r w:rsidRPr="003113C7">
              <w:rPr>
                <w:sz w:val="28"/>
                <w:szCs w:val="28"/>
                <w:lang w:val="en-US"/>
              </w:rPr>
              <w:t xml:space="preserve"> </w:t>
            </w:r>
            <w:proofErr w:type="spellStart"/>
            <w:r w:rsidRPr="003113C7">
              <w:rPr>
                <w:sz w:val="28"/>
                <w:szCs w:val="28"/>
                <w:lang w:val="en-US"/>
              </w:rPr>
              <w:t>istalgan</w:t>
            </w:r>
            <w:proofErr w:type="spellEnd"/>
            <w:r w:rsidRPr="003113C7">
              <w:rPr>
                <w:sz w:val="28"/>
                <w:szCs w:val="28"/>
                <w:lang w:val="en-US"/>
              </w:rPr>
              <w:t xml:space="preserve"> </w:t>
            </w:r>
            <w:proofErr w:type="spellStart"/>
            <w:r w:rsidRPr="003113C7">
              <w:rPr>
                <w:sz w:val="28"/>
                <w:szCs w:val="28"/>
                <w:lang w:val="en-US"/>
              </w:rPr>
              <w:t>onida</w:t>
            </w:r>
            <w:proofErr w:type="spellEnd"/>
            <w:r w:rsidRPr="003113C7">
              <w:rPr>
                <w:sz w:val="28"/>
                <w:szCs w:val="28"/>
                <w:lang w:val="en-US"/>
              </w:rPr>
              <w:t xml:space="preserve"> </w:t>
            </w:r>
            <w:proofErr w:type="spellStart"/>
            <w:r w:rsidRPr="003113C7">
              <w:rPr>
                <w:sz w:val="28"/>
                <w:szCs w:val="28"/>
                <w:lang w:val="en-US"/>
              </w:rPr>
              <w:t>barcha</w:t>
            </w:r>
            <w:proofErr w:type="spellEnd"/>
            <w:r w:rsidRPr="003113C7">
              <w:rPr>
                <w:sz w:val="28"/>
                <w:szCs w:val="28"/>
                <w:lang w:val="en-US"/>
              </w:rPr>
              <w:t xml:space="preserve"> </w:t>
            </w:r>
            <w:proofErr w:type="spellStart"/>
            <w:r w:rsidRPr="003113C7">
              <w:rPr>
                <w:sz w:val="28"/>
                <w:szCs w:val="28"/>
                <w:lang w:val="en-US"/>
              </w:rPr>
              <w:t>yo‘nalishlar</w:t>
            </w:r>
            <w:proofErr w:type="spellEnd"/>
            <w:r w:rsidRPr="003113C7">
              <w:rPr>
                <w:sz w:val="28"/>
                <w:szCs w:val="28"/>
                <w:lang w:val="en-US"/>
              </w:rPr>
              <w:t xml:space="preserve"> </w:t>
            </w:r>
            <w:proofErr w:type="spellStart"/>
            <w:r w:rsidRPr="003113C7">
              <w:rPr>
                <w:sz w:val="28"/>
                <w:szCs w:val="28"/>
                <w:lang w:val="en-US"/>
              </w:rPr>
              <w:t>bo‘yicha</w:t>
            </w:r>
            <w:proofErr w:type="spellEnd"/>
            <w:r w:rsidRPr="003113C7">
              <w:rPr>
                <w:sz w:val="28"/>
                <w:szCs w:val="28"/>
                <w:lang w:val="en-US"/>
              </w:rPr>
              <w:t xml:space="preserve"> </w:t>
            </w:r>
            <w:proofErr w:type="spellStart"/>
            <w:r w:rsidRPr="003113C7">
              <w:rPr>
                <w:sz w:val="28"/>
                <w:szCs w:val="28"/>
                <w:lang w:val="en-US"/>
              </w:rPr>
              <w:t>amaliy</w:t>
            </w:r>
            <w:proofErr w:type="spellEnd"/>
            <w:r w:rsidRPr="003113C7">
              <w:rPr>
                <w:sz w:val="28"/>
                <w:szCs w:val="28"/>
                <w:lang w:val="en-US"/>
              </w:rPr>
              <w:t xml:space="preserve"> </w:t>
            </w:r>
            <w:proofErr w:type="spellStart"/>
            <w:r w:rsidRPr="003113C7">
              <w:rPr>
                <w:sz w:val="28"/>
                <w:szCs w:val="28"/>
                <w:lang w:val="en-US"/>
              </w:rPr>
              <w:t>jihatdan</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xil</w:t>
            </w:r>
            <w:proofErr w:type="spellEnd"/>
            <w:r w:rsidRPr="003113C7">
              <w:rPr>
                <w:sz w:val="28"/>
                <w:szCs w:val="28"/>
                <w:lang w:val="en-US"/>
              </w:rPr>
              <w:t xml:space="preserve"> </w:t>
            </w:r>
            <w:proofErr w:type="spellStart"/>
            <w:r w:rsidRPr="003113C7">
              <w:rPr>
                <w:sz w:val="28"/>
                <w:szCs w:val="28"/>
                <w:lang w:val="en-US"/>
              </w:rPr>
              <w:t>bo‘l</w:t>
            </w:r>
            <w:r w:rsidR="00C724D9" w:rsidRPr="003113C7">
              <w:rPr>
                <w:sz w:val="28"/>
                <w:szCs w:val="28"/>
                <w:lang w:val="en-US"/>
              </w:rPr>
              <w:t>-</w:t>
            </w:r>
            <w:r w:rsidRPr="003113C7">
              <w:rPr>
                <w:sz w:val="28"/>
                <w:szCs w:val="28"/>
                <w:lang w:val="en-US"/>
              </w:rPr>
              <w:t>gan</w:t>
            </w:r>
            <w:proofErr w:type="spellEnd"/>
            <w:r w:rsidRPr="003113C7">
              <w:rPr>
                <w:sz w:val="28"/>
                <w:szCs w:val="28"/>
                <w:lang w:val="en-US"/>
              </w:rPr>
              <w:t xml:space="preserve"> antenna.</w:t>
            </w:r>
          </w:p>
          <w:p w14:paraId="2D965752" w14:textId="77777777" w:rsidR="00531151" w:rsidRPr="003113C7" w:rsidRDefault="00531151" w:rsidP="00F23303">
            <w:pPr>
              <w:jc w:val="both"/>
              <w:rPr>
                <w:sz w:val="18"/>
                <w:szCs w:val="18"/>
                <w:lang w:val="en-US"/>
              </w:rPr>
            </w:pPr>
          </w:p>
          <w:p w14:paraId="7BA0BC27" w14:textId="77777777" w:rsidR="00531151" w:rsidRPr="003113C7" w:rsidRDefault="00531151" w:rsidP="00F23303">
            <w:pPr>
              <w:jc w:val="both"/>
              <w:rPr>
                <w:sz w:val="28"/>
                <w:szCs w:val="28"/>
                <w:lang w:val="uz-Cyrl-UZ"/>
              </w:rPr>
            </w:pPr>
            <w:r w:rsidRPr="003113C7">
              <w:rPr>
                <w:sz w:val="28"/>
                <w:szCs w:val="28"/>
                <w:lang w:val="uz-Cyrl-UZ"/>
              </w:rPr>
              <w:t>Нурлантириш хусусиятлари вақтнинг исталган онида барча йўналишлар бўйича амалий жиҳатдан бир хил бўлган антенна.</w:t>
            </w:r>
          </w:p>
        </w:tc>
      </w:tr>
      <w:tr w:rsidR="00C724D9" w:rsidRPr="00073205" w14:paraId="23D40BDE" w14:textId="77777777" w:rsidTr="00F23303">
        <w:trPr>
          <w:tblCellSpacing w:w="0" w:type="dxa"/>
          <w:jc w:val="center"/>
        </w:trPr>
        <w:tc>
          <w:tcPr>
            <w:tcW w:w="3711" w:type="dxa"/>
          </w:tcPr>
          <w:p w14:paraId="3BD26FF8" w14:textId="77777777" w:rsidR="00C724D9" w:rsidRPr="003113C7" w:rsidRDefault="00C724D9" w:rsidP="00C724D9">
            <w:pPr>
              <w:pStyle w:val="Headingb"/>
              <w:widowControl w:val="0"/>
              <w:tabs>
                <w:tab w:val="center" w:pos="4677"/>
                <w:tab w:val="right" w:pos="9355"/>
              </w:tabs>
              <w:spacing w:before="0"/>
              <w:jc w:val="left"/>
              <w:rPr>
                <w:sz w:val="28"/>
                <w:szCs w:val="28"/>
                <w:lang w:val="uz-Cyrl-UZ"/>
              </w:rPr>
            </w:pPr>
            <w:r w:rsidRPr="003113C7">
              <w:rPr>
                <w:sz w:val="28"/>
                <w:szCs w:val="28"/>
                <w:lang w:val="uz-Cyrl-UZ"/>
              </w:rPr>
              <w:t>Сложение разнесенных сигналов от антенн</w:t>
            </w:r>
          </w:p>
          <w:p w14:paraId="131E45ED" w14:textId="77777777" w:rsidR="00C724D9" w:rsidRPr="003113C7" w:rsidRDefault="00C724D9" w:rsidP="00C724D9">
            <w:pPr>
              <w:widowControl w:val="0"/>
              <w:tabs>
                <w:tab w:val="center" w:pos="4677"/>
                <w:tab w:val="right" w:pos="9355"/>
              </w:tabs>
              <w:autoSpaceDE w:val="0"/>
              <w:autoSpaceDN w:val="0"/>
              <w:adjustRightInd w:val="0"/>
              <w:rPr>
                <w:sz w:val="28"/>
                <w:szCs w:val="28"/>
                <w:lang w:val="en-US"/>
              </w:rPr>
            </w:pPr>
            <w:r w:rsidRPr="003113C7">
              <w:rPr>
                <w:b/>
                <w:sz w:val="28"/>
                <w:szCs w:val="28"/>
                <w:lang w:val="uz-Cyrl-UZ"/>
              </w:rPr>
              <w:t>uz -</w:t>
            </w:r>
            <w:r w:rsidRPr="003113C7">
              <w:rPr>
                <w:sz w:val="28"/>
                <w:szCs w:val="28"/>
                <w:lang w:val="uz-Cyrl-UZ"/>
              </w:rPr>
              <w:t xml:space="preserve"> antennalardan tarqalgan signallarni qo‘shish</w:t>
            </w:r>
          </w:p>
          <w:p w14:paraId="0B6D5DDB" w14:textId="77777777" w:rsidR="00C724D9" w:rsidRPr="003113C7" w:rsidRDefault="00C724D9" w:rsidP="00C724D9">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антенналардан тарқалган сигналларни қўшиш</w:t>
            </w:r>
          </w:p>
          <w:p w14:paraId="7DB65C58" w14:textId="77777777" w:rsidR="00C724D9" w:rsidRPr="003113C7" w:rsidRDefault="00C724D9" w:rsidP="00C724D9">
            <w:pPr>
              <w:rPr>
                <w:b/>
                <w:sz w:val="28"/>
                <w:szCs w:val="28"/>
                <w:lang w:val="en-US"/>
              </w:rPr>
            </w:pPr>
            <w:r w:rsidRPr="003113C7">
              <w:rPr>
                <w:b/>
                <w:sz w:val="28"/>
                <w:szCs w:val="28"/>
                <w:lang w:val="uz-Cyrl-UZ"/>
              </w:rPr>
              <w:t xml:space="preserve">en - </w:t>
            </w:r>
            <w:r w:rsidRPr="003113C7">
              <w:rPr>
                <w:sz w:val="28"/>
                <w:szCs w:val="28"/>
                <w:lang w:val="en-US"/>
              </w:rPr>
              <w:t>summing up</w:t>
            </w:r>
            <w:r w:rsidRPr="003113C7" w:rsidDel="000608B2">
              <w:rPr>
                <w:iCs/>
                <w:sz w:val="28"/>
                <w:szCs w:val="28"/>
                <w:lang w:val="uz-Cyrl-UZ"/>
              </w:rPr>
              <w:t xml:space="preserve"> </w:t>
            </w:r>
            <w:r w:rsidRPr="003113C7">
              <w:rPr>
                <w:iCs/>
                <w:sz w:val="28"/>
                <w:szCs w:val="28"/>
                <w:lang w:val="uz-Cyrl-UZ"/>
              </w:rPr>
              <w:t>diversity</w:t>
            </w:r>
            <w:r w:rsidRPr="003113C7">
              <w:rPr>
                <w:iCs/>
                <w:sz w:val="28"/>
                <w:szCs w:val="28"/>
                <w:lang w:val="en-US"/>
              </w:rPr>
              <w:br/>
              <w:t>signals from antennas</w:t>
            </w:r>
          </w:p>
        </w:tc>
        <w:tc>
          <w:tcPr>
            <w:tcW w:w="6260" w:type="dxa"/>
          </w:tcPr>
          <w:p w14:paraId="5801883D" w14:textId="77777777" w:rsidR="00C724D9" w:rsidRPr="003113C7" w:rsidRDefault="00C724D9" w:rsidP="00C724D9">
            <w:pPr>
              <w:widowControl w:val="0"/>
              <w:tabs>
                <w:tab w:val="center" w:pos="4677"/>
                <w:tab w:val="right" w:pos="9355"/>
              </w:tabs>
              <w:autoSpaceDE w:val="0"/>
              <w:autoSpaceDN w:val="0"/>
              <w:adjustRightInd w:val="0"/>
              <w:jc w:val="both"/>
              <w:rPr>
                <w:sz w:val="28"/>
                <w:szCs w:val="28"/>
              </w:rPr>
            </w:pPr>
            <w:r w:rsidRPr="003113C7">
              <w:rPr>
                <w:sz w:val="28"/>
                <w:szCs w:val="28"/>
              </w:rPr>
              <w:t>Метод когерентного сложения сигналов от множества антенн для увеличения напряженности желаемого сигнала.</w:t>
            </w:r>
          </w:p>
          <w:p w14:paraId="4DD47822" w14:textId="77777777" w:rsidR="00C724D9" w:rsidRPr="003113C7" w:rsidRDefault="00C724D9" w:rsidP="00C724D9">
            <w:pPr>
              <w:widowControl w:val="0"/>
              <w:tabs>
                <w:tab w:val="center" w:pos="4677"/>
                <w:tab w:val="right" w:pos="9355"/>
              </w:tabs>
              <w:autoSpaceDE w:val="0"/>
              <w:autoSpaceDN w:val="0"/>
              <w:adjustRightInd w:val="0"/>
              <w:jc w:val="both"/>
              <w:rPr>
                <w:sz w:val="18"/>
                <w:szCs w:val="18"/>
              </w:rPr>
            </w:pPr>
          </w:p>
          <w:p w14:paraId="6B11805F" w14:textId="77777777" w:rsidR="00C724D9" w:rsidRPr="003113C7" w:rsidRDefault="00C724D9" w:rsidP="00C724D9">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Signallarni, istalgan signalning kuchlanishini oshirish uchun antennalarning ko‘pligidan kogerent ko‘payti-rish usuli.</w:t>
            </w:r>
          </w:p>
          <w:p w14:paraId="1976BC6B" w14:textId="77777777" w:rsidR="00C724D9" w:rsidRPr="003113C7" w:rsidRDefault="00C724D9" w:rsidP="00C724D9">
            <w:pPr>
              <w:widowControl w:val="0"/>
              <w:tabs>
                <w:tab w:val="center" w:pos="4677"/>
                <w:tab w:val="right" w:pos="9355"/>
              </w:tabs>
              <w:autoSpaceDE w:val="0"/>
              <w:autoSpaceDN w:val="0"/>
              <w:adjustRightInd w:val="0"/>
              <w:jc w:val="both"/>
              <w:rPr>
                <w:sz w:val="18"/>
                <w:szCs w:val="18"/>
                <w:lang w:val="uz-Cyrl-UZ"/>
              </w:rPr>
            </w:pPr>
          </w:p>
          <w:p w14:paraId="7B270ABE" w14:textId="77777777" w:rsidR="00C724D9" w:rsidRPr="003113C7" w:rsidRDefault="00C724D9" w:rsidP="00F23303">
            <w:pPr>
              <w:rPr>
                <w:sz w:val="28"/>
                <w:szCs w:val="28"/>
                <w:lang w:val="uz-Cyrl-UZ"/>
              </w:rPr>
            </w:pPr>
            <w:r w:rsidRPr="003113C7">
              <w:rPr>
                <w:sz w:val="28"/>
                <w:szCs w:val="28"/>
                <w:lang w:val="uz-Cyrl-UZ"/>
              </w:rPr>
              <w:t>Сигналларни, исталган сигналнинг кучланишини ошириш учун антенналарнинг кўплигидан когерент кўпайтириш усули.</w:t>
            </w:r>
          </w:p>
        </w:tc>
      </w:tr>
      <w:tr w:rsidR="00531151" w:rsidRPr="00073205" w14:paraId="26EC8BBF" w14:textId="77777777" w:rsidTr="00F23303">
        <w:trPr>
          <w:tblCellSpacing w:w="0" w:type="dxa"/>
          <w:jc w:val="center"/>
        </w:trPr>
        <w:tc>
          <w:tcPr>
            <w:tcW w:w="3711" w:type="dxa"/>
          </w:tcPr>
          <w:p w14:paraId="18D80C68" w14:textId="77777777" w:rsidR="00C724D9" w:rsidRPr="003113C7" w:rsidRDefault="00C724D9" w:rsidP="00C724D9">
            <w:pPr>
              <w:pStyle w:val="Headingb"/>
              <w:widowControl w:val="0"/>
              <w:tabs>
                <w:tab w:val="center" w:pos="4677"/>
                <w:tab w:val="right" w:pos="9355"/>
              </w:tabs>
              <w:spacing w:before="0"/>
              <w:jc w:val="left"/>
              <w:rPr>
                <w:sz w:val="28"/>
                <w:szCs w:val="28"/>
                <w:lang w:val="uz-Cyrl-UZ"/>
              </w:rPr>
            </w:pPr>
            <w:proofErr w:type="spellStart"/>
            <w:r w:rsidRPr="003113C7">
              <w:rPr>
                <w:sz w:val="28"/>
                <w:szCs w:val="28"/>
              </w:rPr>
              <w:t>Слоистые</w:t>
            </w:r>
            <w:proofErr w:type="spellEnd"/>
            <w:r w:rsidRPr="003113C7">
              <w:rPr>
                <w:sz w:val="28"/>
                <w:szCs w:val="28"/>
              </w:rPr>
              <w:t xml:space="preserve"> </w:t>
            </w:r>
            <w:proofErr w:type="spellStart"/>
            <w:r w:rsidRPr="003113C7">
              <w:rPr>
                <w:sz w:val="28"/>
                <w:szCs w:val="28"/>
              </w:rPr>
              <w:t>неоднородности</w:t>
            </w:r>
            <w:proofErr w:type="spellEnd"/>
            <w:r w:rsidRPr="003113C7">
              <w:rPr>
                <w:sz w:val="28"/>
                <w:szCs w:val="28"/>
              </w:rPr>
              <w:t xml:space="preserve"> в </w:t>
            </w:r>
            <w:proofErr w:type="spellStart"/>
            <w:r w:rsidRPr="003113C7">
              <w:rPr>
                <w:sz w:val="28"/>
                <w:szCs w:val="28"/>
              </w:rPr>
              <w:t>тропосфере</w:t>
            </w:r>
            <w:proofErr w:type="spellEnd"/>
          </w:p>
          <w:p w14:paraId="3360B392" w14:textId="77777777" w:rsidR="00C724D9" w:rsidRPr="003113C7" w:rsidRDefault="00C724D9" w:rsidP="00C724D9">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 xml:space="preserve">troposferadagi qatlamli </w:t>
            </w:r>
            <w:r w:rsidRPr="003113C7">
              <w:rPr>
                <w:sz w:val="28"/>
                <w:szCs w:val="28"/>
                <w:lang w:val="uz-Cyrl-UZ"/>
              </w:rPr>
              <w:br/>
              <w:t>bir jinsli emaslik</w:t>
            </w:r>
          </w:p>
          <w:p w14:paraId="1FD5ADF3" w14:textId="77777777" w:rsidR="00224758" w:rsidRPr="003113C7" w:rsidRDefault="00224758" w:rsidP="00224758">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тропосферадаги қат</w:t>
            </w:r>
            <w:r w:rsidRPr="003113C7">
              <w:rPr>
                <w:sz w:val="28"/>
                <w:szCs w:val="28"/>
              </w:rPr>
              <w:t>-</w:t>
            </w:r>
            <w:r w:rsidRPr="003113C7">
              <w:rPr>
                <w:sz w:val="28"/>
                <w:szCs w:val="28"/>
              </w:rPr>
              <w:br/>
            </w:r>
            <w:r w:rsidRPr="003113C7">
              <w:rPr>
                <w:sz w:val="28"/>
                <w:szCs w:val="28"/>
                <w:lang w:val="uz-Cyrl-UZ"/>
              </w:rPr>
              <w:t>ламли бир жинсли эмаслик</w:t>
            </w:r>
          </w:p>
          <w:p w14:paraId="637F08CF" w14:textId="77777777" w:rsidR="00224758" w:rsidRPr="003113C7" w:rsidRDefault="00224758" w:rsidP="00224758">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b/>
                <w:color w:val="FF0000"/>
                <w:sz w:val="28"/>
                <w:szCs w:val="28"/>
                <w:lang w:val="uz-Cyrl-UZ"/>
              </w:rPr>
              <w:t xml:space="preserve"> </w:t>
            </w:r>
            <w:r w:rsidRPr="003113C7">
              <w:rPr>
                <w:rStyle w:val="hps"/>
                <w:sz w:val="28"/>
                <w:szCs w:val="28"/>
                <w:lang w:val="uz-Cyrl-UZ"/>
              </w:rPr>
              <w:t>layered</w:t>
            </w:r>
            <w:r w:rsidRPr="003113C7">
              <w:rPr>
                <w:rStyle w:val="shorttext"/>
                <w:sz w:val="28"/>
                <w:szCs w:val="28"/>
                <w:lang w:val="uz-Cyrl-UZ"/>
              </w:rPr>
              <w:t xml:space="preserve"> </w:t>
            </w:r>
            <w:r w:rsidRPr="003113C7">
              <w:rPr>
                <w:rStyle w:val="hps"/>
                <w:sz w:val="28"/>
                <w:szCs w:val="28"/>
                <w:lang w:val="uz-Cyrl-UZ"/>
              </w:rPr>
              <w:t>heterogeneity</w:t>
            </w:r>
            <w:r w:rsidRPr="003113C7">
              <w:rPr>
                <w:rStyle w:val="shorttext"/>
                <w:sz w:val="28"/>
                <w:szCs w:val="28"/>
                <w:lang w:val="uz-Cyrl-UZ"/>
              </w:rPr>
              <w:t xml:space="preserve"> </w:t>
            </w:r>
            <w:r w:rsidRPr="003113C7">
              <w:rPr>
                <w:rStyle w:val="shorttext"/>
                <w:sz w:val="28"/>
                <w:szCs w:val="28"/>
                <w:lang w:val="en-US"/>
              </w:rPr>
              <w:br/>
            </w:r>
            <w:r w:rsidRPr="003113C7">
              <w:rPr>
                <w:rStyle w:val="hps"/>
                <w:sz w:val="28"/>
                <w:szCs w:val="28"/>
                <w:lang w:val="uz-Cyrl-UZ"/>
              </w:rPr>
              <w:t>in the troposphere</w:t>
            </w:r>
          </w:p>
          <w:p w14:paraId="1B81DC9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
        </w:tc>
        <w:tc>
          <w:tcPr>
            <w:tcW w:w="6260" w:type="dxa"/>
            <w:vAlign w:val="center"/>
          </w:tcPr>
          <w:p w14:paraId="5FF9770F" w14:textId="77777777" w:rsidR="00C724D9" w:rsidRPr="003113C7" w:rsidRDefault="00C724D9" w:rsidP="00C724D9">
            <w:pPr>
              <w:widowControl w:val="0"/>
              <w:tabs>
                <w:tab w:val="center" w:pos="4677"/>
                <w:tab w:val="right" w:pos="9355"/>
              </w:tabs>
              <w:autoSpaceDE w:val="0"/>
              <w:autoSpaceDN w:val="0"/>
              <w:adjustRightInd w:val="0"/>
              <w:jc w:val="both"/>
              <w:rPr>
                <w:sz w:val="28"/>
                <w:szCs w:val="28"/>
              </w:rPr>
            </w:pPr>
            <w:r w:rsidRPr="003113C7">
              <w:rPr>
                <w:sz w:val="28"/>
                <w:szCs w:val="28"/>
              </w:rPr>
              <w:t>Облака, метеорологические фронты, инверсионные слои и т.д.</w:t>
            </w:r>
          </w:p>
          <w:p w14:paraId="0059563E" w14:textId="77777777" w:rsidR="00C724D9" w:rsidRPr="003113C7" w:rsidRDefault="00C724D9" w:rsidP="00C724D9">
            <w:pPr>
              <w:widowControl w:val="0"/>
              <w:tabs>
                <w:tab w:val="center" w:pos="4677"/>
                <w:tab w:val="right" w:pos="9355"/>
              </w:tabs>
              <w:autoSpaceDE w:val="0"/>
              <w:autoSpaceDN w:val="0"/>
              <w:adjustRightInd w:val="0"/>
              <w:jc w:val="both"/>
              <w:rPr>
                <w:lang w:val="uz-Cyrl-UZ"/>
              </w:rPr>
            </w:pPr>
            <w:r w:rsidRPr="003113C7">
              <w:t>Примечание − Имеют толщину 1</w:t>
            </w:r>
            <w:r w:rsidR="00224758" w:rsidRPr="003113C7">
              <w:t>-</w:t>
            </w:r>
            <w:r w:rsidRPr="003113C7">
              <w:t xml:space="preserve">100 </w:t>
            </w:r>
            <w:r w:rsidRPr="003113C7">
              <w:rPr>
                <w:lang w:val="en-US"/>
              </w:rPr>
              <w:t>m</w:t>
            </w:r>
            <w:r w:rsidRPr="003113C7">
              <w:t xml:space="preserve"> и длину от </w:t>
            </w:r>
            <w:smartTag w:uri="urn:schemas-microsoft-com:office:smarttags" w:element="metricconverter">
              <w:smartTagPr>
                <w:attr w:name="ProductID" w:val="50 m"/>
              </w:smartTagPr>
              <w:r w:rsidRPr="003113C7">
                <w:t xml:space="preserve">50 </w:t>
              </w:r>
              <w:r w:rsidRPr="003113C7">
                <w:rPr>
                  <w:lang w:val="en-US"/>
                </w:rPr>
                <w:t>m</w:t>
              </w:r>
            </w:smartTag>
            <w:r w:rsidRPr="003113C7">
              <w:t xml:space="preserve"> до десятков километров. Отражения от слоистых неоднородностей порождают интерференцию радиоволн в точке приема.</w:t>
            </w:r>
          </w:p>
          <w:p w14:paraId="7E4E2930" w14:textId="77777777" w:rsidR="00C724D9" w:rsidRPr="003113C7" w:rsidRDefault="00C724D9" w:rsidP="00C724D9">
            <w:pPr>
              <w:widowControl w:val="0"/>
              <w:tabs>
                <w:tab w:val="center" w:pos="4677"/>
                <w:tab w:val="right" w:pos="9355"/>
              </w:tabs>
              <w:autoSpaceDE w:val="0"/>
              <w:autoSpaceDN w:val="0"/>
              <w:adjustRightInd w:val="0"/>
              <w:jc w:val="both"/>
              <w:rPr>
                <w:sz w:val="18"/>
                <w:szCs w:val="18"/>
                <w:lang w:val="uz-Cyrl-UZ"/>
              </w:rPr>
            </w:pPr>
          </w:p>
          <w:p w14:paraId="178F1E23" w14:textId="77777777" w:rsidR="00C724D9" w:rsidRPr="003113C7" w:rsidRDefault="00C724D9" w:rsidP="00C724D9">
            <w:pPr>
              <w:widowControl w:val="0"/>
              <w:tabs>
                <w:tab w:val="center" w:pos="4677"/>
                <w:tab w:val="right" w:pos="9355"/>
              </w:tabs>
              <w:autoSpaceDE w:val="0"/>
              <w:autoSpaceDN w:val="0"/>
              <w:adjustRightInd w:val="0"/>
              <w:jc w:val="both"/>
              <w:rPr>
                <w:sz w:val="28"/>
                <w:szCs w:val="28"/>
                <w:lang w:val="en-US"/>
              </w:rPr>
            </w:pPr>
            <w:r w:rsidRPr="003113C7">
              <w:rPr>
                <w:sz w:val="28"/>
                <w:szCs w:val="28"/>
                <w:lang w:val="uz-Cyrl-UZ"/>
              </w:rPr>
              <w:t xml:space="preserve">Bulutlar, meteorologik frontlar, inversion qatlamlar va </w:t>
            </w:r>
            <w:r w:rsidRPr="003113C7">
              <w:rPr>
                <w:sz w:val="28"/>
                <w:szCs w:val="28"/>
                <w:lang w:val="en-US"/>
              </w:rPr>
              <w:t>h</w:t>
            </w:r>
            <w:r w:rsidRPr="003113C7">
              <w:rPr>
                <w:sz w:val="28"/>
                <w:szCs w:val="28"/>
                <w:lang w:val="uz-Cyrl-UZ"/>
              </w:rPr>
              <w:t>.</w:t>
            </w:r>
            <w:proofErr w:type="spellStart"/>
            <w:r w:rsidRPr="003113C7">
              <w:rPr>
                <w:sz w:val="28"/>
                <w:szCs w:val="28"/>
                <w:lang w:val="en-US"/>
              </w:rPr>
              <w:t>k.lar</w:t>
            </w:r>
            <w:proofErr w:type="spellEnd"/>
            <w:r w:rsidRPr="003113C7">
              <w:rPr>
                <w:sz w:val="28"/>
                <w:szCs w:val="28"/>
                <w:lang w:val="en-US"/>
              </w:rPr>
              <w:t>.</w:t>
            </w:r>
          </w:p>
          <w:p w14:paraId="131D1C67" w14:textId="77777777" w:rsidR="00531151" w:rsidRDefault="00C724D9" w:rsidP="00F23303">
            <w:pPr>
              <w:widowControl w:val="0"/>
              <w:tabs>
                <w:tab w:val="center" w:pos="4677"/>
                <w:tab w:val="right" w:pos="9355"/>
              </w:tabs>
              <w:autoSpaceDE w:val="0"/>
              <w:autoSpaceDN w:val="0"/>
              <w:adjustRightInd w:val="0"/>
              <w:jc w:val="both"/>
              <w:rPr>
                <w:lang w:val="en-US"/>
              </w:rPr>
            </w:pPr>
            <w:r w:rsidRPr="003113C7">
              <w:rPr>
                <w:lang w:val="uz-Cyrl-UZ"/>
              </w:rPr>
              <w:t>Izoh – 1</w:t>
            </w:r>
            <w:r w:rsidRPr="003113C7">
              <w:rPr>
                <w:lang w:val="en-US"/>
              </w:rPr>
              <w:t xml:space="preserve"> </w:t>
            </w:r>
            <w:r w:rsidR="00224758" w:rsidRPr="003113C7">
              <w:rPr>
                <w:lang w:val="uz-Cyrl-UZ"/>
              </w:rPr>
              <w:t xml:space="preserve">m dan </w:t>
            </w:r>
            <w:r w:rsidRPr="003113C7">
              <w:rPr>
                <w:lang w:val="uz-Cyrl-UZ"/>
              </w:rPr>
              <w:t>100</w:t>
            </w:r>
            <w:r w:rsidRPr="003113C7">
              <w:rPr>
                <w:lang w:val="en-US"/>
              </w:rPr>
              <w:t xml:space="preserve"> </w:t>
            </w:r>
            <w:r w:rsidRPr="003113C7">
              <w:rPr>
                <w:lang w:val="uz-Cyrl-UZ"/>
              </w:rPr>
              <w:t>m gacha qalinlik va 50</w:t>
            </w:r>
            <w:r w:rsidRPr="003113C7">
              <w:rPr>
                <w:lang w:val="en-US"/>
              </w:rPr>
              <w:t xml:space="preserve"> </w:t>
            </w:r>
            <w:r w:rsidRPr="003113C7">
              <w:rPr>
                <w:lang w:val="uz-Cyrl-UZ"/>
              </w:rPr>
              <w:t>m</w:t>
            </w:r>
            <w:r w:rsidRPr="003113C7">
              <w:rPr>
                <w:i/>
                <w:lang w:val="uz-Cyrl-UZ"/>
              </w:rPr>
              <w:t xml:space="preserve"> </w:t>
            </w:r>
            <w:r w:rsidRPr="003113C7">
              <w:rPr>
                <w:lang w:val="uz-Cyrl-UZ"/>
              </w:rPr>
              <w:t>dan o‘nlab kilometrgacha bo‘lgan uzunlikka ega. Qatlamli bir jinsli emas-likdan qaytishi qabul qilish nuqtasida radioto‘lqinlarning inter-ferensiyasini yuzaga keltiradi.</w:t>
            </w:r>
          </w:p>
          <w:p w14:paraId="06536959" w14:textId="77777777" w:rsidR="007E4C27" w:rsidRDefault="007E4C27" w:rsidP="00F23303">
            <w:pPr>
              <w:widowControl w:val="0"/>
              <w:tabs>
                <w:tab w:val="center" w:pos="4677"/>
                <w:tab w:val="right" w:pos="9355"/>
              </w:tabs>
              <w:autoSpaceDE w:val="0"/>
              <w:autoSpaceDN w:val="0"/>
              <w:adjustRightInd w:val="0"/>
              <w:jc w:val="both"/>
              <w:rPr>
                <w:lang w:val="en-US"/>
              </w:rPr>
            </w:pPr>
          </w:p>
          <w:p w14:paraId="17BD29B2" w14:textId="77777777" w:rsidR="007E4C27" w:rsidRPr="003113C7" w:rsidRDefault="007E4C27" w:rsidP="007E4C27">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Булутлар, метеорологик фронтлар, инверсион қат-ламлар ва ҳ.к.лар.</w:t>
            </w:r>
          </w:p>
          <w:p w14:paraId="6883E4C7" w14:textId="4EF54CDB" w:rsidR="007E4C27" w:rsidRPr="00073205" w:rsidRDefault="007E4C27" w:rsidP="007E4C27">
            <w:pPr>
              <w:widowControl w:val="0"/>
              <w:tabs>
                <w:tab w:val="center" w:pos="4677"/>
                <w:tab w:val="right" w:pos="9355"/>
              </w:tabs>
              <w:autoSpaceDE w:val="0"/>
              <w:autoSpaceDN w:val="0"/>
              <w:adjustRightInd w:val="0"/>
              <w:jc w:val="both"/>
              <w:rPr>
                <w:lang w:val="fr-FR"/>
              </w:rPr>
            </w:pPr>
            <w:r w:rsidRPr="003113C7">
              <w:rPr>
                <w:lang w:val="uz-Cyrl-UZ"/>
              </w:rPr>
              <w:t>Изоҳ</w:t>
            </w:r>
            <w:r w:rsidRPr="003113C7">
              <w:rPr>
                <w:lang w:val="fr-FR"/>
              </w:rPr>
              <w:t xml:space="preserve"> – 1 m </w:t>
            </w:r>
            <w:r w:rsidRPr="003113C7">
              <w:rPr>
                <w:lang w:val="uz-Cyrl-UZ"/>
              </w:rPr>
              <w:t xml:space="preserve">дан </w:t>
            </w:r>
            <w:r w:rsidRPr="003113C7">
              <w:rPr>
                <w:lang w:val="fr-FR"/>
              </w:rPr>
              <w:t xml:space="preserve">100 m </w:t>
            </w:r>
            <w:r w:rsidRPr="003113C7">
              <w:rPr>
                <w:lang w:val="uz-Cyrl-UZ"/>
              </w:rPr>
              <w:t>гача қалинлик</w:t>
            </w:r>
            <w:r w:rsidRPr="003113C7">
              <w:rPr>
                <w:lang w:val="fr-FR"/>
              </w:rPr>
              <w:t xml:space="preserve"> </w:t>
            </w:r>
            <w:r w:rsidRPr="003113C7">
              <w:rPr>
                <w:lang w:val="uz-Cyrl-UZ"/>
              </w:rPr>
              <w:t>ва</w:t>
            </w:r>
            <w:r w:rsidRPr="003113C7">
              <w:rPr>
                <w:lang w:val="fr-FR"/>
              </w:rPr>
              <w:t xml:space="preserve"> 50 m </w:t>
            </w:r>
            <w:r w:rsidRPr="003113C7">
              <w:rPr>
                <w:lang w:val="uz-Cyrl-UZ"/>
              </w:rPr>
              <w:t>дан</w:t>
            </w:r>
            <w:r w:rsidRPr="003113C7">
              <w:rPr>
                <w:lang w:val="fr-FR"/>
              </w:rPr>
              <w:t xml:space="preserve"> </w:t>
            </w:r>
            <w:r w:rsidRPr="003113C7">
              <w:rPr>
                <w:lang w:val="uz-Cyrl-UZ"/>
              </w:rPr>
              <w:t>ўнлаб</w:t>
            </w:r>
            <w:r w:rsidRPr="003113C7">
              <w:rPr>
                <w:lang w:val="fr-FR"/>
              </w:rPr>
              <w:t xml:space="preserve"> </w:t>
            </w:r>
            <w:r w:rsidRPr="003113C7">
              <w:rPr>
                <w:lang w:val="uz-Cyrl-UZ"/>
              </w:rPr>
              <w:t>километргача</w:t>
            </w:r>
            <w:r w:rsidRPr="003113C7">
              <w:rPr>
                <w:lang w:val="fr-FR"/>
              </w:rPr>
              <w:t xml:space="preserve"> </w:t>
            </w:r>
            <w:r w:rsidRPr="003113C7">
              <w:rPr>
                <w:lang w:val="uz-Cyrl-UZ"/>
              </w:rPr>
              <w:t>бўлган</w:t>
            </w:r>
            <w:r w:rsidRPr="003113C7">
              <w:rPr>
                <w:lang w:val="fr-FR"/>
              </w:rPr>
              <w:t xml:space="preserve"> </w:t>
            </w:r>
            <w:r w:rsidRPr="003113C7">
              <w:rPr>
                <w:lang w:val="uz-Cyrl-UZ"/>
              </w:rPr>
              <w:t>узунликка</w:t>
            </w:r>
            <w:r w:rsidRPr="003113C7">
              <w:rPr>
                <w:lang w:val="fr-FR"/>
              </w:rPr>
              <w:t xml:space="preserve"> </w:t>
            </w:r>
            <w:r w:rsidRPr="003113C7">
              <w:rPr>
                <w:lang w:val="uz-Cyrl-UZ"/>
              </w:rPr>
              <w:t>эга</w:t>
            </w:r>
            <w:r w:rsidRPr="003113C7">
              <w:rPr>
                <w:lang w:val="fr-FR"/>
              </w:rPr>
              <w:t xml:space="preserve">. </w:t>
            </w:r>
            <w:proofErr w:type="spellStart"/>
            <w:r w:rsidRPr="003113C7">
              <w:t>Қатламли</w:t>
            </w:r>
            <w:proofErr w:type="spellEnd"/>
            <w:r w:rsidRPr="003113C7">
              <w:rPr>
                <w:lang w:val="fr-FR"/>
              </w:rPr>
              <w:t xml:space="preserve"> </w:t>
            </w:r>
            <w:proofErr w:type="spellStart"/>
            <w:r w:rsidRPr="003113C7">
              <w:t>бир</w:t>
            </w:r>
            <w:proofErr w:type="spellEnd"/>
            <w:r w:rsidRPr="003113C7">
              <w:rPr>
                <w:lang w:val="fr-FR"/>
              </w:rPr>
              <w:t xml:space="preserve"> </w:t>
            </w:r>
            <w:proofErr w:type="spellStart"/>
            <w:r w:rsidRPr="003113C7">
              <w:t>жинсли</w:t>
            </w:r>
            <w:proofErr w:type="spellEnd"/>
            <w:r w:rsidRPr="003113C7">
              <w:rPr>
                <w:lang w:val="fr-FR"/>
              </w:rPr>
              <w:t xml:space="preserve"> </w:t>
            </w:r>
            <w:proofErr w:type="spellStart"/>
            <w:r w:rsidRPr="003113C7">
              <w:t>эмасликдан</w:t>
            </w:r>
            <w:proofErr w:type="spellEnd"/>
            <w:r w:rsidRPr="003113C7">
              <w:rPr>
                <w:lang w:val="fr-FR"/>
              </w:rPr>
              <w:t xml:space="preserve"> </w:t>
            </w:r>
            <w:proofErr w:type="spellStart"/>
            <w:r w:rsidRPr="003113C7">
              <w:t>қайтиши</w:t>
            </w:r>
            <w:proofErr w:type="spellEnd"/>
            <w:r w:rsidRPr="003113C7">
              <w:rPr>
                <w:lang w:val="fr-FR"/>
              </w:rPr>
              <w:t xml:space="preserve"> </w:t>
            </w:r>
            <w:proofErr w:type="spellStart"/>
            <w:r w:rsidRPr="003113C7">
              <w:t>қабул</w:t>
            </w:r>
            <w:proofErr w:type="spellEnd"/>
            <w:r w:rsidRPr="003113C7">
              <w:rPr>
                <w:lang w:val="fr-FR"/>
              </w:rPr>
              <w:t xml:space="preserve"> </w:t>
            </w:r>
            <w:proofErr w:type="spellStart"/>
            <w:r w:rsidRPr="003113C7">
              <w:t>қилиш</w:t>
            </w:r>
            <w:proofErr w:type="spellEnd"/>
            <w:r w:rsidRPr="003113C7">
              <w:rPr>
                <w:lang w:val="fr-FR"/>
              </w:rPr>
              <w:t xml:space="preserve"> </w:t>
            </w:r>
            <w:proofErr w:type="spellStart"/>
            <w:r w:rsidRPr="003113C7">
              <w:t>нуқтасида</w:t>
            </w:r>
            <w:proofErr w:type="spellEnd"/>
            <w:r w:rsidRPr="003113C7">
              <w:rPr>
                <w:lang w:val="fr-FR"/>
              </w:rPr>
              <w:t xml:space="preserve"> </w:t>
            </w:r>
            <w:proofErr w:type="spellStart"/>
            <w:r w:rsidRPr="003113C7">
              <w:t>радиотўлқинларнинг</w:t>
            </w:r>
            <w:proofErr w:type="spellEnd"/>
            <w:r w:rsidRPr="003113C7">
              <w:rPr>
                <w:lang w:val="fr-FR"/>
              </w:rPr>
              <w:t xml:space="preserve"> </w:t>
            </w:r>
            <w:proofErr w:type="spellStart"/>
            <w:r w:rsidRPr="003113C7">
              <w:t>интерференциясини</w:t>
            </w:r>
            <w:proofErr w:type="spellEnd"/>
            <w:r w:rsidRPr="003113C7">
              <w:rPr>
                <w:lang w:val="fr-FR"/>
              </w:rPr>
              <w:t xml:space="preserve"> </w:t>
            </w:r>
            <w:proofErr w:type="spellStart"/>
            <w:r w:rsidRPr="003113C7">
              <w:t>юзага</w:t>
            </w:r>
            <w:proofErr w:type="spellEnd"/>
            <w:r w:rsidRPr="003113C7">
              <w:rPr>
                <w:lang w:val="fr-FR"/>
              </w:rPr>
              <w:t xml:space="preserve"> </w:t>
            </w:r>
            <w:proofErr w:type="spellStart"/>
            <w:r w:rsidRPr="003113C7">
              <w:t>келтиради</w:t>
            </w:r>
            <w:proofErr w:type="spellEnd"/>
            <w:r w:rsidRPr="003113C7">
              <w:rPr>
                <w:lang w:val="fr-FR"/>
              </w:rPr>
              <w:t>.</w:t>
            </w:r>
          </w:p>
        </w:tc>
      </w:tr>
      <w:tr w:rsidR="00224758" w:rsidRPr="003113C7" w14:paraId="1020DBB2" w14:textId="77777777" w:rsidTr="00224758">
        <w:trPr>
          <w:tblHeader/>
          <w:tblCellSpacing w:w="0" w:type="dxa"/>
          <w:jc w:val="center"/>
        </w:trPr>
        <w:tc>
          <w:tcPr>
            <w:tcW w:w="9971" w:type="dxa"/>
            <w:gridSpan w:val="2"/>
          </w:tcPr>
          <w:p w14:paraId="081E5EA0" w14:textId="77777777" w:rsidR="00224758" w:rsidRPr="003113C7" w:rsidRDefault="00224758" w:rsidP="00224758">
            <w:pPr>
              <w:widowControl w:val="0"/>
              <w:tabs>
                <w:tab w:val="center" w:pos="4677"/>
                <w:tab w:val="right" w:pos="9355"/>
              </w:tabs>
              <w:autoSpaceDE w:val="0"/>
              <w:autoSpaceDN w:val="0"/>
              <w:adjustRightInd w:val="0"/>
              <w:jc w:val="center"/>
              <w:rPr>
                <w:sz w:val="28"/>
                <w:szCs w:val="28"/>
                <w:lang w:val="uz-Cyrl-UZ"/>
              </w:rPr>
            </w:pPr>
            <w:r w:rsidRPr="003113C7">
              <w:rPr>
                <w:b/>
                <w:sz w:val="28"/>
                <w:szCs w:val="28"/>
                <w:lang w:val="uz-Cyrl-UZ"/>
              </w:rPr>
              <w:t>С</w:t>
            </w:r>
          </w:p>
        </w:tc>
      </w:tr>
      <w:tr w:rsidR="00531151" w:rsidRPr="000F380B" w14:paraId="7C5EE146" w14:textId="77777777" w:rsidTr="00F23303">
        <w:trPr>
          <w:tblCellSpacing w:w="0" w:type="dxa"/>
          <w:jc w:val="center"/>
        </w:trPr>
        <w:tc>
          <w:tcPr>
            <w:tcW w:w="3711" w:type="dxa"/>
          </w:tcPr>
          <w:p w14:paraId="5798FEA6" w14:textId="77777777" w:rsidR="00531151" w:rsidRPr="003113C7" w:rsidRDefault="00531151" w:rsidP="00F23303">
            <w:pPr>
              <w:widowControl w:val="0"/>
              <w:tabs>
                <w:tab w:val="center" w:pos="4677"/>
                <w:tab w:val="right" w:pos="9355"/>
              </w:tabs>
              <w:autoSpaceDE w:val="0"/>
              <w:autoSpaceDN w:val="0"/>
              <w:adjustRightInd w:val="0"/>
              <w:rPr>
                <w:color w:val="FF0000"/>
                <w:sz w:val="28"/>
                <w:szCs w:val="28"/>
                <w:lang w:val="uz-Cyrl-UZ" w:eastAsia="en-US"/>
              </w:rPr>
            </w:pPr>
          </w:p>
        </w:tc>
        <w:tc>
          <w:tcPr>
            <w:tcW w:w="6260" w:type="dxa"/>
            <w:vAlign w:val="center"/>
          </w:tcPr>
          <w:p w14:paraId="50418382" w14:textId="0501238A" w:rsidR="00531151" w:rsidRPr="003113C7" w:rsidRDefault="00531151" w:rsidP="00224758">
            <w:pPr>
              <w:widowControl w:val="0"/>
              <w:tabs>
                <w:tab w:val="center" w:pos="4677"/>
                <w:tab w:val="right" w:pos="9355"/>
              </w:tabs>
              <w:autoSpaceDE w:val="0"/>
              <w:autoSpaceDN w:val="0"/>
              <w:adjustRightInd w:val="0"/>
              <w:jc w:val="both"/>
              <w:rPr>
                <w:lang w:val="uz-Cyrl-UZ"/>
              </w:rPr>
            </w:pPr>
          </w:p>
        </w:tc>
      </w:tr>
      <w:tr w:rsidR="00531151" w:rsidRPr="00073205" w14:paraId="1C131A13" w14:textId="77777777" w:rsidTr="00F23303">
        <w:trPr>
          <w:tblCellSpacing w:w="0" w:type="dxa"/>
          <w:jc w:val="center"/>
        </w:trPr>
        <w:tc>
          <w:tcPr>
            <w:tcW w:w="3711" w:type="dxa"/>
          </w:tcPr>
          <w:p w14:paraId="5EF52C78" w14:textId="77777777" w:rsidR="00531151" w:rsidRPr="003113C7" w:rsidRDefault="00531151" w:rsidP="00F23303">
            <w:pPr>
              <w:rPr>
                <w:b/>
                <w:sz w:val="28"/>
                <w:szCs w:val="28"/>
                <w:lang w:val="uz-Cyrl-UZ"/>
              </w:rPr>
            </w:pPr>
            <w:r w:rsidRPr="003113C7">
              <w:rPr>
                <w:b/>
                <w:sz w:val="28"/>
                <w:szCs w:val="28"/>
                <w:lang w:val="uz-Cyrl-UZ"/>
              </w:rPr>
              <w:t>Слой D (ионосферы)</w:t>
            </w:r>
          </w:p>
          <w:p w14:paraId="7EB7E31D" w14:textId="77777777" w:rsidR="00531151" w:rsidRPr="003113C7" w:rsidRDefault="00531151" w:rsidP="00F23303">
            <w:pPr>
              <w:rPr>
                <w:sz w:val="28"/>
                <w:szCs w:val="28"/>
                <w:lang w:val="fr-FR"/>
              </w:rPr>
            </w:pPr>
            <w:r w:rsidRPr="003113C7">
              <w:rPr>
                <w:b/>
                <w:sz w:val="28"/>
                <w:szCs w:val="28"/>
                <w:lang w:val="uz-Cyrl-UZ"/>
              </w:rPr>
              <w:t xml:space="preserve">uz </w:t>
            </w:r>
            <w:r w:rsidRPr="003113C7">
              <w:rPr>
                <w:sz w:val="28"/>
                <w:szCs w:val="28"/>
                <w:lang w:val="uz-Cyrl-UZ"/>
              </w:rPr>
              <w:t xml:space="preserve">- </w:t>
            </w:r>
            <w:r w:rsidRPr="003113C7">
              <w:rPr>
                <w:i/>
                <w:sz w:val="28"/>
                <w:szCs w:val="28"/>
                <w:lang w:val="uz-Cyrl-UZ"/>
              </w:rPr>
              <w:t>D</w:t>
            </w:r>
            <w:r w:rsidRPr="003113C7">
              <w:rPr>
                <w:sz w:val="28"/>
                <w:szCs w:val="28"/>
                <w:lang w:val="uz-Cyrl-UZ"/>
              </w:rPr>
              <w:t xml:space="preserve"> qatlam (ionosfera)</w:t>
            </w:r>
          </w:p>
          <w:p w14:paraId="6F90C279" w14:textId="77777777" w:rsidR="00531151" w:rsidRPr="003113C7" w:rsidRDefault="00531151" w:rsidP="00F23303">
            <w:pPr>
              <w:rPr>
                <w:sz w:val="28"/>
                <w:szCs w:val="28"/>
                <w:lang w:val="uz-Cyrl-UZ"/>
              </w:rPr>
            </w:pPr>
            <w:r w:rsidRPr="003113C7">
              <w:rPr>
                <w:sz w:val="28"/>
                <w:szCs w:val="28"/>
                <w:lang w:val="uz-Cyrl-UZ"/>
              </w:rPr>
              <w:t xml:space="preserve">       D қатлам (ионосфера)</w:t>
            </w:r>
          </w:p>
          <w:p w14:paraId="1F818E60" w14:textId="77777777" w:rsidR="00531151" w:rsidRPr="003113C7" w:rsidRDefault="00531151" w:rsidP="00F23303">
            <w:pPr>
              <w:rPr>
                <w:sz w:val="28"/>
                <w:szCs w:val="28"/>
                <w:lang w:val="uz-Cyrl-UZ"/>
              </w:rPr>
            </w:pPr>
            <w:r w:rsidRPr="003113C7">
              <w:rPr>
                <w:b/>
                <w:sz w:val="28"/>
                <w:szCs w:val="28"/>
                <w:lang w:val="uz-Cyrl-UZ"/>
              </w:rPr>
              <w:t xml:space="preserve">en </w:t>
            </w:r>
            <w:r w:rsidRPr="003113C7">
              <w:rPr>
                <w:sz w:val="28"/>
                <w:szCs w:val="28"/>
                <w:lang w:val="uz-Cyrl-UZ"/>
              </w:rPr>
              <w:t>- D-layer</w:t>
            </w:r>
          </w:p>
        </w:tc>
        <w:tc>
          <w:tcPr>
            <w:tcW w:w="6260" w:type="dxa"/>
          </w:tcPr>
          <w:p w14:paraId="483FBA70" w14:textId="77777777" w:rsidR="00531151" w:rsidRPr="003113C7" w:rsidRDefault="00531151" w:rsidP="00F23303">
            <w:pPr>
              <w:jc w:val="both"/>
              <w:rPr>
                <w:sz w:val="28"/>
                <w:szCs w:val="28"/>
                <w:lang w:val="uz-Cyrl-UZ"/>
              </w:rPr>
            </w:pPr>
            <w:r w:rsidRPr="003113C7">
              <w:rPr>
                <w:sz w:val="28"/>
                <w:szCs w:val="28"/>
              </w:rPr>
              <w:t xml:space="preserve">Самый нижний слой ионосферы, располагаемый над Землей на высоте от 50 до 90 </w:t>
            </w:r>
            <w:r w:rsidRPr="003113C7">
              <w:rPr>
                <w:sz w:val="28"/>
                <w:szCs w:val="28"/>
                <w:lang w:val="en-US"/>
              </w:rPr>
              <w:t>km</w:t>
            </w:r>
            <w:r w:rsidR="003B321D" w:rsidRPr="003113C7">
              <w:rPr>
                <w:sz w:val="28"/>
                <w:szCs w:val="28"/>
              </w:rPr>
              <w:t>.</w:t>
            </w:r>
          </w:p>
          <w:p w14:paraId="4FE0320E" w14:textId="77777777" w:rsidR="00502E42" w:rsidRPr="003113C7" w:rsidRDefault="00502E42" w:rsidP="00F23303">
            <w:pPr>
              <w:jc w:val="both"/>
              <w:rPr>
                <w:sz w:val="28"/>
                <w:szCs w:val="28"/>
                <w:lang w:val="uz-Cyrl-UZ"/>
              </w:rPr>
            </w:pPr>
          </w:p>
          <w:p w14:paraId="66ED14FB" w14:textId="77777777" w:rsidR="00531151" w:rsidRPr="003113C7" w:rsidRDefault="00531151" w:rsidP="00F23303">
            <w:pPr>
              <w:jc w:val="both"/>
              <w:rPr>
                <w:sz w:val="28"/>
                <w:szCs w:val="28"/>
                <w:lang w:val="uz-Cyrl-UZ"/>
              </w:rPr>
            </w:pPr>
            <w:r w:rsidRPr="003113C7">
              <w:rPr>
                <w:sz w:val="28"/>
                <w:szCs w:val="28"/>
                <w:lang w:val="uz-Cyrl-UZ"/>
              </w:rPr>
              <w:t>Ionosferaning Yer ostida 50</w:t>
            </w:r>
            <w:r w:rsidRPr="003113C7">
              <w:rPr>
                <w:sz w:val="28"/>
                <w:szCs w:val="28"/>
                <w:lang w:val="en-US"/>
              </w:rPr>
              <w:t xml:space="preserve"> </w:t>
            </w:r>
            <w:r w:rsidRPr="003113C7">
              <w:rPr>
                <w:sz w:val="28"/>
                <w:szCs w:val="28"/>
                <w:lang w:val="uz-Cyrl-UZ"/>
              </w:rPr>
              <w:t>km dan 90</w:t>
            </w:r>
            <w:r w:rsidRPr="003113C7">
              <w:rPr>
                <w:sz w:val="28"/>
                <w:szCs w:val="28"/>
                <w:lang w:val="en-US"/>
              </w:rPr>
              <w:t xml:space="preserve"> </w:t>
            </w:r>
            <w:r w:rsidRPr="003113C7">
              <w:rPr>
                <w:sz w:val="28"/>
                <w:szCs w:val="28"/>
                <w:lang w:val="uz-Cyrl-UZ"/>
              </w:rPr>
              <w:t>km gacha bo‘lgan balandlik</w:t>
            </w:r>
            <w:r w:rsidR="003B321D" w:rsidRPr="003113C7">
              <w:rPr>
                <w:sz w:val="28"/>
                <w:szCs w:val="28"/>
                <w:lang w:val="uz-Cyrl-UZ"/>
              </w:rPr>
              <w:t>da joylashgan eng quyi qatlami.</w:t>
            </w:r>
          </w:p>
          <w:p w14:paraId="304ACF7B" w14:textId="77777777" w:rsidR="00502E42" w:rsidRPr="003113C7" w:rsidRDefault="00502E42" w:rsidP="00F23303">
            <w:pPr>
              <w:jc w:val="both"/>
              <w:rPr>
                <w:sz w:val="28"/>
                <w:szCs w:val="28"/>
                <w:lang w:val="uz-Cyrl-UZ"/>
              </w:rPr>
            </w:pPr>
          </w:p>
          <w:p w14:paraId="4106638C" w14:textId="77777777" w:rsidR="00531151" w:rsidRPr="003113C7" w:rsidRDefault="00531151" w:rsidP="00502E42">
            <w:pPr>
              <w:jc w:val="both"/>
              <w:rPr>
                <w:sz w:val="28"/>
                <w:szCs w:val="28"/>
                <w:lang w:val="uz-Cyrl-UZ"/>
              </w:rPr>
            </w:pPr>
            <w:r w:rsidRPr="003113C7">
              <w:rPr>
                <w:sz w:val="28"/>
                <w:szCs w:val="28"/>
                <w:lang w:val="uz-Cyrl-UZ"/>
              </w:rPr>
              <w:t>Ионосферанинг Ер остида 50 km дан 90 km гача бўлган баландли</w:t>
            </w:r>
            <w:r w:rsidR="00224758" w:rsidRPr="003113C7">
              <w:rPr>
                <w:sz w:val="28"/>
                <w:szCs w:val="28"/>
                <w:lang w:val="uz-Cyrl-UZ"/>
              </w:rPr>
              <w:t>кда жойлашган энг қуйи қатлами.</w:t>
            </w:r>
          </w:p>
          <w:p w14:paraId="2D25BEBD" w14:textId="77777777" w:rsidR="00224758" w:rsidRPr="003113C7" w:rsidRDefault="00224758" w:rsidP="00502E42">
            <w:pPr>
              <w:jc w:val="both"/>
              <w:rPr>
                <w:sz w:val="28"/>
                <w:szCs w:val="28"/>
                <w:lang w:val="uz-Cyrl-UZ"/>
              </w:rPr>
            </w:pPr>
          </w:p>
        </w:tc>
      </w:tr>
      <w:tr w:rsidR="00531151" w:rsidRPr="003113C7" w14:paraId="2D81A1A2" w14:textId="77777777" w:rsidTr="00F23303">
        <w:trPr>
          <w:tblCellSpacing w:w="0" w:type="dxa"/>
          <w:jc w:val="center"/>
        </w:trPr>
        <w:tc>
          <w:tcPr>
            <w:tcW w:w="3711" w:type="dxa"/>
          </w:tcPr>
          <w:p w14:paraId="23DC1456" w14:textId="77777777" w:rsidR="00531151" w:rsidRPr="003113C7" w:rsidRDefault="00531151" w:rsidP="00F23303">
            <w:pPr>
              <w:rPr>
                <w:b/>
                <w:sz w:val="28"/>
                <w:szCs w:val="28"/>
                <w:lang w:val="uz-Cyrl-UZ"/>
              </w:rPr>
            </w:pPr>
            <w:r w:rsidRPr="003113C7">
              <w:rPr>
                <w:b/>
                <w:sz w:val="28"/>
                <w:szCs w:val="28"/>
                <w:lang w:val="uz-Cyrl-UZ"/>
              </w:rPr>
              <w:t>Слой Е (ионосферы)</w:t>
            </w:r>
          </w:p>
          <w:p w14:paraId="4D04DB04"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xml:space="preserve">- </w:t>
            </w:r>
            <w:r w:rsidRPr="003113C7">
              <w:rPr>
                <w:i/>
                <w:sz w:val="28"/>
                <w:szCs w:val="28"/>
                <w:lang w:val="uz-Cyrl-UZ"/>
              </w:rPr>
              <w:t>E</w:t>
            </w:r>
            <w:r w:rsidRPr="003113C7">
              <w:rPr>
                <w:sz w:val="28"/>
                <w:szCs w:val="28"/>
                <w:lang w:val="uz-Cyrl-UZ"/>
              </w:rPr>
              <w:t xml:space="preserve"> qatlam (ionosfera)</w:t>
            </w:r>
          </w:p>
          <w:p w14:paraId="4E5315FF" w14:textId="77777777" w:rsidR="00531151" w:rsidRPr="003113C7" w:rsidRDefault="00531151" w:rsidP="00F23303">
            <w:pPr>
              <w:rPr>
                <w:sz w:val="28"/>
                <w:szCs w:val="28"/>
                <w:lang w:val="uz-Cyrl-UZ"/>
              </w:rPr>
            </w:pPr>
            <w:r w:rsidRPr="003113C7">
              <w:rPr>
                <w:sz w:val="28"/>
                <w:szCs w:val="28"/>
                <w:lang w:val="uz-Cyrl-UZ"/>
              </w:rPr>
              <w:t xml:space="preserve">       E қатлам (ионосфера)</w:t>
            </w:r>
          </w:p>
          <w:p w14:paraId="647FC6E7"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E-layer</w:t>
            </w:r>
          </w:p>
        </w:tc>
        <w:tc>
          <w:tcPr>
            <w:tcW w:w="6260" w:type="dxa"/>
          </w:tcPr>
          <w:p w14:paraId="14FE8202" w14:textId="77777777" w:rsidR="00531151" w:rsidRPr="003113C7" w:rsidRDefault="00531151" w:rsidP="00F23303">
            <w:pPr>
              <w:jc w:val="both"/>
              <w:rPr>
                <w:sz w:val="28"/>
                <w:szCs w:val="28"/>
                <w:lang w:val="uz-Cyrl-UZ"/>
              </w:rPr>
            </w:pPr>
            <w:r w:rsidRPr="003113C7">
              <w:rPr>
                <w:sz w:val="28"/>
                <w:szCs w:val="28"/>
                <w:lang w:val="uz-Cyrl-UZ"/>
              </w:rPr>
              <w:t xml:space="preserve">Слой ионосферы, располагаемый над Землей на высоте от 90 </w:t>
            </w:r>
            <w:r w:rsidRPr="003113C7">
              <w:rPr>
                <w:sz w:val="28"/>
                <w:szCs w:val="28"/>
              </w:rPr>
              <w:t xml:space="preserve">до 175 </w:t>
            </w:r>
            <w:r w:rsidRPr="003113C7">
              <w:rPr>
                <w:sz w:val="28"/>
                <w:szCs w:val="28"/>
                <w:lang w:val="en-US"/>
              </w:rPr>
              <w:t>km</w:t>
            </w:r>
            <w:r w:rsidRPr="003113C7">
              <w:rPr>
                <w:sz w:val="28"/>
                <w:szCs w:val="28"/>
              </w:rPr>
              <w:t xml:space="preserve">; </w:t>
            </w:r>
            <w:r w:rsidR="00DA5D01" w:rsidRPr="003113C7">
              <w:rPr>
                <w:sz w:val="28"/>
                <w:szCs w:val="28"/>
              </w:rPr>
              <w:t xml:space="preserve">который </w:t>
            </w:r>
            <w:r w:rsidRPr="003113C7">
              <w:rPr>
                <w:sz w:val="28"/>
                <w:szCs w:val="28"/>
              </w:rPr>
              <w:t>является отражающим для диапазона средних волн.</w:t>
            </w:r>
          </w:p>
          <w:p w14:paraId="02CE4466" w14:textId="77777777" w:rsidR="00531151" w:rsidRPr="003113C7" w:rsidRDefault="00531151" w:rsidP="00F23303">
            <w:pPr>
              <w:jc w:val="both"/>
              <w:rPr>
                <w:sz w:val="28"/>
                <w:szCs w:val="28"/>
                <w:lang w:val="uz-Cyrl-UZ"/>
              </w:rPr>
            </w:pPr>
          </w:p>
          <w:p w14:paraId="3E229CF9" w14:textId="77777777" w:rsidR="00531151" w:rsidRPr="003113C7" w:rsidRDefault="00531151" w:rsidP="00F23303">
            <w:pPr>
              <w:jc w:val="both"/>
              <w:rPr>
                <w:sz w:val="28"/>
                <w:szCs w:val="28"/>
                <w:lang w:val="uz-Cyrl-UZ"/>
              </w:rPr>
            </w:pPr>
            <w:r w:rsidRPr="003113C7">
              <w:rPr>
                <w:sz w:val="28"/>
                <w:szCs w:val="28"/>
                <w:lang w:val="uz-Cyrl-UZ"/>
              </w:rPr>
              <w:t>Ionosferaning Yer ostida 90</w:t>
            </w:r>
            <w:r w:rsidRPr="003113C7">
              <w:rPr>
                <w:sz w:val="28"/>
                <w:szCs w:val="28"/>
                <w:lang w:val="en-US"/>
              </w:rPr>
              <w:t xml:space="preserve"> </w:t>
            </w:r>
            <w:r w:rsidRPr="003113C7">
              <w:rPr>
                <w:sz w:val="28"/>
                <w:szCs w:val="28"/>
                <w:lang w:val="uz-Cyrl-UZ"/>
              </w:rPr>
              <w:t>km dan 175</w:t>
            </w:r>
            <w:r w:rsidRPr="003113C7">
              <w:rPr>
                <w:sz w:val="28"/>
                <w:szCs w:val="28"/>
                <w:lang w:val="en-US"/>
              </w:rPr>
              <w:t xml:space="preserve"> </w:t>
            </w:r>
            <w:r w:rsidRPr="003113C7">
              <w:rPr>
                <w:sz w:val="28"/>
                <w:szCs w:val="28"/>
                <w:lang w:val="uz-Cyrl-UZ"/>
              </w:rPr>
              <w:t>km gacha bo‘lgan balandlikda joylashgan qatlami. O‘rta to‘lqin</w:t>
            </w:r>
            <w:r w:rsidR="00224758" w:rsidRPr="003113C7">
              <w:rPr>
                <w:sz w:val="28"/>
                <w:szCs w:val="28"/>
                <w:lang w:val="uz-Cyrl-UZ"/>
              </w:rPr>
              <w:t>-</w:t>
            </w:r>
            <w:r w:rsidRPr="003113C7">
              <w:rPr>
                <w:sz w:val="28"/>
                <w:szCs w:val="28"/>
                <w:lang w:val="uz-Cyrl-UZ"/>
              </w:rPr>
              <w:t>lar diapazoni uchun qaytaruvchi hisoblanadi.</w:t>
            </w:r>
          </w:p>
          <w:p w14:paraId="50ECE4D5" w14:textId="77777777" w:rsidR="00531151" w:rsidRPr="003113C7" w:rsidRDefault="00531151" w:rsidP="00F23303">
            <w:pPr>
              <w:jc w:val="both"/>
              <w:rPr>
                <w:sz w:val="28"/>
                <w:szCs w:val="28"/>
                <w:lang w:val="uz-Cyrl-UZ"/>
              </w:rPr>
            </w:pPr>
          </w:p>
          <w:p w14:paraId="2B13B132" w14:textId="77777777" w:rsidR="00531151" w:rsidRPr="003113C7" w:rsidRDefault="00531151" w:rsidP="00F23303">
            <w:pPr>
              <w:jc w:val="both"/>
              <w:rPr>
                <w:sz w:val="28"/>
                <w:szCs w:val="28"/>
                <w:lang w:val="uz-Cyrl-UZ"/>
              </w:rPr>
            </w:pPr>
            <w:r w:rsidRPr="003113C7">
              <w:rPr>
                <w:sz w:val="28"/>
                <w:szCs w:val="28"/>
                <w:lang w:val="uz-Cyrl-UZ"/>
              </w:rPr>
              <w:t>Ионосферанинг Ер остида 90 km дан 175 km гача бўлган баландликда жойлашган қатлами. Ўрта тўлқинлар диапазо</w:t>
            </w:r>
            <w:r w:rsidR="003B321D" w:rsidRPr="003113C7">
              <w:rPr>
                <w:sz w:val="28"/>
                <w:szCs w:val="28"/>
                <w:lang w:val="uz-Cyrl-UZ"/>
              </w:rPr>
              <w:t>ни учун қайтарувчи ҳисоблана</w:t>
            </w:r>
            <w:r w:rsidR="00224758" w:rsidRPr="003113C7">
              <w:rPr>
                <w:sz w:val="28"/>
                <w:szCs w:val="28"/>
                <w:lang w:val="uz-Cyrl-UZ"/>
              </w:rPr>
              <w:t>-</w:t>
            </w:r>
            <w:r w:rsidR="003B321D" w:rsidRPr="003113C7">
              <w:rPr>
                <w:sz w:val="28"/>
                <w:szCs w:val="28"/>
                <w:lang w:val="uz-Cyrl-UZ"/>
              </w:rPr>
              <w:t>ди.</w:t>
            </w:r>
          </w:p>
        </w:tc>
      </w:tr>
      <w:tr w:rsidR="00531151" w:rsidRPr="00073205" w14:paraId="79718305" w14:textId="77777777" w:rsidTr="00F23303">
        <w:trPr>
          <w:tblCellSpacing w:w="0" w:type="dxa"/>
          <w:jc w:val="center"/>
        </w:trPr>
        <w:tc>
          <w:tcPr>
            <w:tcW w:w="3711" w:type="dxa"/>
          </w:tcPr>
          <w:p w14:paraId="61228EDA" w14:textId="77777777" w:rsidR="00531151" w:rsidRPr="003113C7" w:rsidRDefault="00531151" w:rsidP="00F23303">
            <w:pPr>
              <w:rPr>
                <w:b/>
                <w:sz w:val="28"/>
                <w:szCs w:val="28"/>
                <w:lang w:val="uz-Cyrl-UZ"/>
              </w:rPr>
            </w:pPr>
            <w:r w:rsidRPr="003113C7">
              <w:rPr>
                <w:b/>
                <w:sz w:val="28"/>
                <w:szCs w:val="28"/>
                <w:lang w:val="uz-Cyrl-UZ"/>
              </w:rPr>
              <w:t>Слой F (ионосферы)</w:t>
            </w:r>
          </w:p>
          <w:p w14:paraId="05CF3A95" w14:textId="77777777" w:rsidR="00531151" w:rsidRPr="003113C7" w:rsidRDefault="00531151" w:rsidP="00F23303">
            <w:pPr>
              <w:rPr>
                <w:sz w:val="28"/>
                <w:szCs w:val="28"/>
              </w:rPr>
            </w:pPr>
            <w:r w:rsidRPr="003113C7">
              <w:rPr>
                <w:b/>
                <w:sz w:val="28"/>
                <w:szCs w:val="28"/>
                <w:lang w:val="uz-Cyrl-UZ"/>
              </w:rPr>
              <w:t xml:space="preserve">uz </w:t>
            </w:r>
            <w:r w:rsidRPr="003113C7">
              <w:rPr>
                <w:sz w:val="28"/>
                <w:szCs w:val="28"/>
                <w:lang w:val="uz-Cyrl-UZ"/>
              </w:rPr>
              <w:t xml:space="preserve">- </w:t>
            </w:r>
            <w:r w:rsidRPr="003113C7">
              <w:rPr>
                <w:i/>
                <w:sz w:val="28"/>
                <w:szCs w:val="28"/>
                <w:lang w:val="uz-Cyrl-UZ"/>
              </w:rPr>
              <w:t>F</w:t>
            </w:r>
            <w:r w:rsidRPr="003113C7">
              <w:rPr>
                <w:sz w:val="28"/>
                <w:szCs w:val="28"/>
                <w:lang w:val="uz-Cyrl-UZ"/>
              </w:rPr>
              <w:t xml:space="preserve"> qatlam (ionosfera)</w:t>
            </w:r>
          </w:p>
          <w:p w14:paraId="7A07237E" w14:textId="77777777" w:rsidR="00531151" w:rsidRPr="003113C7" w:rsidRDefault="00531151" w:rsidP="00F23303">
            <w:pPr>
              <w:rPr>
                <w:sz w:val="28"/>
                <w:szCs w:val="28"/>
                <w:lang w:val="uz-Cyrl-UZ"/>
              </w:rPr>
            </w:pPr>
            <w:r w:rsidRPr="003113C7">
              <w:rPr>
                <w:sz w:val="28"/>
                <w:szCs w:val="28"/>
                <w:lang w:val="uz-Cyrl-UZ"/>
              </w:rPr>
              <w:t xml:space="preserve">       F қатлам (ионосфера)</w:t>
            </w:r>
          </w:p>
          <w:p w14:paraId="7EE98FE8" w14:textId="77777777" w:rsidR="00531151" w:rsidRPr="003113C7" w:rsidRDefault="00531151" w:rsidP="00F23303">
            <w:pPr>
              <w:rPr>
                <w:sz w:val="28"/>
                <w:szCs w:val="28"/>
                <w:lang w:val="uz-Cyrl-UZ"/>
              </w:rPr>
            </w:pPr>
            <w:r w:rsidRPr="003113C7">
              <w:rPr>
                <w:b/>
                <w:sz w:val="28"/>
                <w:szCs w:val="28"/>
                <w:lang w:val="uz-Cyrl-UZ"/>
              </w:rPr>
              <w:t xml:space="preserve">en </w:t>
            </w:r>
            <w:r w:rsidRPr="003113C7">
              <w:rPr>
                <w:sz w:val="28"/>
                <w:szCs w:val="28"/>
                <w:lang w:val="uz-Cyrl-UZ"/>
              </w:rPr>
              <w:t>- F-layer</w:t>
            </w:r>
          </w:p>
        </w:tc>
        <w:tc>
          <w:tcPr>
            <w:tcW w:w="6260" w:type="dxa"/>
          </w:tcPr>
          <w:p w14:paraId="6142B04A" w14:textId="77777777" w:rsidR="00531151" w:rsidRPr="003113C7" w:rsidRDefault="00531151" w:rsidP="00F23303">
            <w:pPr>
              <w:jc w:val="both"/>
              <w:rPr>
                <w:sz w:val="28"/>
                <w:szCs w:val="28"/>
                <w:lang w:val="uz-Cyrl-UZ"/>
              </w:rPr>
            </w:pPr>
            <w:r w:rsidRPr="003113C7">
              <w:rPr>
                <w:sz w:val="28"/>
                <w:szCs w:val="28"/>
              </w:rPr>
              <w:t xml:space="preserve">Слой ионосферы, располагаемый над Землей на высоте от 175 до 450 </w:t>
            </w:r>
            <w:r w:rsidRPr="003113C7">
              <w:rPr>
                <w:sz w:val="28"/>
                <w:szCs w:val="28"/>
                <w:lang w:val="en-US"/>
              </w:rPr>
              <w:t>km</w:t>
            </w:r>
            <w:r w:rsidRPr="003113C7">
              <w:rPr>
                <w:sz w:val="28"/>
                <w:szCs w:val="28"/>
              </w:rPr>
              <w:t xml:space="preserve">. В нем наблюдаются два максимума ионизации. Первый из них располагается на высоте от 175 до 250 </w:t>
            </w:r>
            <w:r w:rsidRPr="003113C7">
              <w:rPr>
                <w:sz w:val="28"/>
                <w:szCs w:val="28"/>
                <w:lang w:val="en-US"/>
              </w:rPr>
              <w:t>km</w:t>
            </w:r>
            <w:r w:rsidRPr="003113C7">
              <w:rPr>
                <w:sz w:val="28"/>
                <w:szCs w:val="28"/>
              </w:rPr>
              <w:t xml:space="preserve"> (F</w:t>
            </w:r>
            <w:r w:rsidRPr="003113C7">
              <w:rPr>
                <w:rFonts w:ascii="Cambria Math" w:hAnsi="Cambria Math" w:cs="Cambria Math"/>
                <w:sz w:val="28"/>
                <w:szCs w:val="28"/>
              </w:rPr>
              <w:t>₁</w:t>
            </w:r>
            <w:r w:rsidRPr="003113C7">
              <w:rPr>
                <w:sz w:val="28"/>
                <w:szCs w:val="28"/>
              </w:rPr>
              <w:t>) и существует только в дневные часы. Второй слой (F</w:t>
            </w:r>
            <w:r w:rsidRPr="003113C7">
              <w:rPr>
                <w:rFonts w:ascii="Cambria Math" w:hAnsi="Cambria Math" w:cs="Cambria Math"/>
                <w:sz w:val="28"/>
                <w:szCs w:val="28"/>
              </w:rPr>
              <w:t>₂</w:t>
            </w:r>
            <w:r w:rsidRPr="003113C7">
              <w:rPr>
                <w:sz w:val="28"/>
                <w:szCs w:val="28"/>
              </w:rPr>
              <w:t xml:space="preserve">) находится на высоте от 250 до 450 </w:t>
            </w:r>
            <w:r w:rsidRPr="003113C7">
              <w:rPr>
                <w:sz w:val="28"/>
                <w:szCs w:val="28"/>
                <w:lang w:val="en-US"/>
              </w:rPr>
              <w:t>km</w:t>
            </w:r>
            <w:r w:rsidRPr="003113C7">
              <w:rPr>
                <w:sz w:val="28"/>
                <w:szCs w:val="28"/>
              </w:rPr>
              <w:t>.</w:t>
            </w:r>
          </w:p>
          <w:p w14:paraId="5671EE35" w14:textId="77777777" w:rsidR="00531151" w:rsidRPr="003113C7" w:rsidRDefault="00531151" w:rsidP="00F23303">
            <w:pPr>
              <w:jc w:val="both"/>
              <w:rPr>
                <w:sz w:val="28"/>
                <w:szCs w:val="28"/>
              </w:rPr>
            </w:pPr>
          </w:p>
          <w:p w14:paraId="6BCC5399" w14:textId="77777777" w:rsidR="00531151" w:rsidRPr="003113C7" w:rsidRDefault="00531151" w:rsidP="00F23303">
            <w:pPr>
              <w:jc w:val="both"/>
              <w:rPr>
                <w:sz w:val="28"/>
                <w:szCs w:val="28"/>
                <w:lang w:val="uz-Cyrl-UZ"/>
              </w:rPr>
            </w:pPr>
            <w:r w:rsidRPr="003113C7">
              <w:rPr>
                <w:sz w:val="28"/>
                <w:szCs w:val="28"/>
                <w:lang w:val="uz-Cyrl-UZ"/>
              </w:rPr>
              <w:t>Ionosferaning Yer ostida 175</w:t>
            </w:r>
            <w:r w:rsidRPr="003113C7">
              <w:rPr>
                <w:sz w:val="28"/>
                <w:szCs w:val="28"/>
              </w:rPr>
              <w:t xml:space="preserve"> </w:t>
            </w:r>
            <w:r w:rsidRPr="003113C7">
              <w:rPr>
                <w:sz w:val="28"/>
                <w:szCs w:val="28"/>
                <w:lang w:val="uz-Cyrl-UZ"/>
              </w:rPr>
              <w:t>km dan 450</w:t>
            </w:r>
            <w:r w:rsidRPr="003113C7">
              <w:rPr>
                <w:sz w:val="28"/>
                <w:szCs w:val="28"/>
              </w:rPr>
              <w:t xml:space="preserve"> </w:t>
            </w:r>
            <w:r w:rsidRPr="003113C7">
              <w:rPr>
                <w:sz w:val="28"/>
                <w:szCs w:val="28"/>
                <w:lang w:val="uz-Cyrl-UZ"/>
              </w:rPr>
              <w:t>km gacha bo‘lgan balandlikda joylashgan qatlami. Unda ionlanishning ikkita maksimumi kuzatiladi. Ulardan birinchisi 175 km dan 250 km gacha (F</w:t>
            </w:r>
            <w:r w:rsidRPr="003113C7">
              <w:rPr>
                <w:rFonts w:ascii="Cambria Math" w:hAnsi="Cambria Math" w:cs="Cambria Math"/>
                <w:sz w:val="28"/>
                <w:szCs w:val="28"/>
                <w:lang w:val="uz-Cyrl-UZ"/>
              </w:rPr>
              <w:t>₁</w:t>
            </w:r>
            <w:r w:rsidRPr="003113C7">
              <w:rPr>
                <w:sz w:val="28"/>
                <w:szCs w:val="28"/>
                <w:lang w:val="uz-Cyrl-UZ"/>
              </w:rPr>
              <w:t>) bo‘lgan balandlikda joylanadi va faqat kunduzgi soatlarda mavjud bo‘ladi. Ikkinchi qatlam (F</w:t>
            </w:r>
            <w:r w:rsidRPr="003113C7">
              <w:rPr>
                <w:rFonts w:ascii="Cambria Math" w:hAnsi="Cambria Math" w:cs="Cambria Math"/>
                <w:sz w:val="28"/>
                <w:szCs w:val="28"/>
                <w:lang w:val="uz-Cyrl-UZ"/>
              </w:rPr>
              <w:t>₂</w:t>
            </w:r>
            <w:r w:rsidRPr="003113C7">
              <w:rPr>
                <w:sz w:val="28"/>
                <w:szCs w:val="28"/>
                <w:lang w:val="uz-Cyrl-UZ"/>
              </w:rPr>
              <w:t>) 250 km dan</w:t>
            </w:r>
            <w:r w:rsidR="00E952E6" w:rsidRPr="003113C7">
              <w:rPr>
                <w:sz w:val="28"/>
                <w:szCs w:val="28"/>
                <w:lang w:val="uz-Cyrl-UZ"/>
              </w:rPr>
              <w:br/>
            </w:r>
            <w:r w:rsidRPr="003113C7">
              <w:rPr>
                <w:sz w:val="28"/>
                <w:szCs w:val="28"/>
                <w:lang w:val="uz-Cyrl-UZ"/>
              </w:rPr>
              <w:t>450 km gacha bo‘lgan balandlikda mavjud bo‘ladi.</w:t>
            </w:r>
          </w:p>
          <w:p w14:paraId="18B00773" w14:textId="77777777" w:rsidR="00531151" w:rsidRPr="003113C7" w:rsidRDefault="00531151" w:rsidP="00F23303">
            <w:pPr>
              <w:jc w:val="both"/>
              <w:rPr>
                <w:sz w:val="28"/>
                <w:szCs w:val="28"/>
                <w:lang w:val="uz-Cyrl-UZ"/>
              </w:rPr>
            </w:pPr>
          </w:p>
          <w:p w14:paraId="341A8BCA" w14:textId="77777777" w:rsidR="00531151" w:rsidRPr="003113C7" w:rsidRDefault="00531151" w:rsidP="00F23303">
            <w:pPr>
              <w:jc w:val="both"/>
              <w:rPr>
                <w:sz w:val="28"/>
                <w:szCs w:val="28"/>
                <w:lang w:val="uz-Cyrl-UZ"/>
              </w:rPr>
            </w:pPr>
            <w:r w:rsidRPr="003113C7">
              <w:rPr>
                <w:sz w:val="28"/>
                <w:szCs w:val="28"/>
                <w:lang w:val="uz-Cyrl-UZ"/>
              </w:rPr>
              <w:t>Ионосферанинг Ер остида 175 km дан 450 km гача бўлган баландликда жойлашган қатлами. Унда ионланишнинг иккита максимуми кузатилади. Улардан биринчиси 175 km дан 250 km гача (F</w:t>
            </w:r>
            <w:r w:rsidRPr="003113C7">
              <w:rPr>
                <w:rFonts w:ascii="Cambria Math" w:hAnsi="Cambria Math" w:cs="Cambria Math"/>
                <w:sz w:val="28"/>
                <w:szCs w:val="28"/>
                <w:lang w:val="uz-Cyrl-UZ"/>
              </w:rPr>
              <w:t>₁</w:t>
            </w:r>
            <w:r w:rsidRPr="003113C7">
              <w:rPr>
                <w:sz w:val="28"/>
                <w:szCs w:val="28"/>
                <w:lang w:val="uz-Cyrl-UZ"/>
              </w:rPr>
              <w:t xml:space="preserve">) бўлган баландликда жойлашади ва фақат кундузги </w:t>
            </w:r>
            <w:r w:rsidRPr="003113C7">
              <w:rPr>
                <w:sz w:val="28"/>
                <w:szCs w:val="28"/>
                <w:lang w:val="uz-Cyrl-UZ"/>
              </w:rPr>
              <w:lastRenderedPageBreak/>
              <w:t xml:space="preserve">соатларда мавжуд бўлади. Иккинчи қатлам </w:t>
            </w:r>
            <w:r w:rsidR="00E952E6" w:rsidRPr="003113C7">
              <w:rPr>
                <w:sz w:val="28"/>
                <w:szCs w:val="28"/>
                <w:lang w:val="uz-Cyrl-UZ"/>
              </w:rPr>
              <w:br/>
            </w:r>
            <w:r w:rsidRPr="003113C7">
              <w:rPr>
                <w:sz w:val="28"/>
                <w:szCs w:val="28"/>
                <w:lang w:val="uz-Cyrl-UZ"/>
              </w:rPr>
              <w:t>(F</w:t>
            </w:r>
            <w:r w:rsidRPr="003113C7">
              <w:rPr>
                <w:rFonts w:ascii="Cambria Math" w:hAnsi="Cambria Math" w:cs="Cambria Math"/>
                <w:sz w:val="28"/>
                <w:szCs w:val="28"/>
                <w:lang w:val="uz-Cyrl-UZ"/>
              </w:rPr>
              <w:t>₂</w:t>
            </w:r>
            <w:r w:rsidRPr="003113C7">
              <w:rPr>
                <w:sz w:val="28"/>
                <w:szCs w:val="28"/>
                <w:lang w:val="uz-Cyrl-UZ"/>
              </w:rPr>
              <w:t>) 250 km дан 450 km гача бў</w:t>
            </w:r>
            <w:r w:rsidR="003B321D" w:rsidRPr="003113C7">
              <w:rPr>
                <w:sz w:val="28"/>
                <w:szCs w:val="28"/>
                <w:lang w:val="uz-Cyrl-UZ"/>
              </w:rPr>
              <w:t>лган баландликда мавжуд бўлади.</w:t>
            </w:r>
          </w:p>
        </w:tc>
      </w:tr>
      <w:tr w:rsidR="00531151" w:rsidRPr="00073205" w14:paraId="1562AF70" w14:textId="77777777" w:rsidTr="00F23303">
        <w:trPr>
          <w:tblCellSpacing w:w="0" w:type="dxa"/>
          <w:jc w:val="center"/>
        </w:trPr>
        <w:tc>
          <w:tcPr>
            <w:tcW w:w="3711" w:type="dxa"/>
          </w:tcPr>
          <w:p w14:paraId="12BC5154" w14:textId="77777777" w:rsidR="00531151" w:rsidRPr="003113C7" w:rsidRDefault="00531151" w:rsidP="00F23303">
            <w:pPr>
              <w:rPr>
                <w:b/>
                <w:sz w:val="28"/>
                <w:szCs w:val="28"/>
                <w:lang w:val="uz-Cyrl-UZ"/>
              </w:rPr>
            </w:pPr>
            <w:r w:rsidRPr="003113C7">
              <w:rPr>
                <w:b/>
                <w:sz w:val="28"/>
                <w:szCs w:val="28"/>
                <w:lang w:val="uz-Cyrl-UZ"/>
              </w:rPr>
              <w:lastRenderedPageBreak/>
              <w:t>Смещенный облучатель</w:t>
            </w:r>
          </w:p>
          <w:p w14:paraId="5D88B66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siljigan nurlagich</w:t>
            </w:r>
          </w:p>
          <w:p w14:paraId="60CA00F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силжиган нурлагич</w:t>
            </w:r>
          </w:p>
          <w:p w14:paraId="4094712E"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offset feed</w:t>
            </w:r>
          </w:p>
        </w:tc>
        <w:tc>
          <w:tcPr>
            <w:tcW w:w="6260" w:type="dxa"/>
          </w:tcPr>
          <w:p w14:paraId="19C6BCF1" w14:textId="77777777" w:rsidR="00531151" w:rsidRPr="003113C7" w:rsidRDefault="00531151" w:rsidP="00F23303">
            <w:pPr>
              <w:jc w:val="both"/>
              <w:rPr>
                <w:sz w:val="28"/>
                <w:szCs w:val="28"/>
              </w:rPr>
            </w:pPr>
            <w:r w:rsidRPr="003113C7">
              <w:rPr>
                <w:sz w:val="28"/>
                <w:szCs w:val="28"/>
                <w:lang w:val="uz-Cyrl-UZ"/>
              </w:rPr>
              <w:t>Антенный облучатель, который размещен вне фо</w:t>
            </w:r>
            <w:r w:rsidR="00224758" w:rsidRPr="003113C7">
              <w:rPr>
                <w:sz w:val="28"/>
                <w:szCs w:val="28"/>
                <w:lang w:val="uz-Cyrl-UZ"/>
              </w:rPr>
              <w:t>-</w:t>
            </w:r>
            <w:r w:rsidRPr="003113C7">
              <w:rPr>
                <w:sz w:val="28"/>
                <w:szCs w:val="28"/>
                <w:lang w:val="uz-Cyrl-UZ"/>
              </w:rPr>
              <w:t>куса или пределов раскры</w:t>
            </w:r>
            <w:proofErr w:type="spellStart"/>
            <w:r w:rsidR="00D22507" w:rsidRPr="003113C7">
              <w:rPr>
                <w:sz w:val="28"/>
                <w:szCs w:val="28"/>
              </w:rPr>
              <w:t>ва</w:t>
            </w:r>
            <w:proofErr w:type="spellEnd"/>
            <w:r w:rsidR="00D22507" w:rsidRPr="003113C7">
              <w:rPr>
                <w:sz w:val="28"/>
                <w:szCs w:val="28"/>
              </w:rPr>
              <w:t xml:space="preserve"> зеркала антенны.</w:t>
            </w:r>
          </w:p>
          <w:p w14:paraId="784B2B1C" w14:textId="77777777" w:rsidR="00531151" w:rsidRPr="003113C7" w:rsidRDefault="00531151" w:rsidP="00F23303">
            <w:pPr>
              <w:jc w:val="both"/>
              <w:rPr>
                <w:sz w:val="28"/>
                <w:szCs w:val="28"/>
                <w:lang w:val="uz-Cyrl-UZ"/>
              </w:rPr>
            </w:pPr>
          </w:p>
          <w:p w14:paraId="76C1CEE6" w14:textId="77777777" w:rsidR="00531151" w:rsidRPr="003113C7" w:rsidRDefault="00531151" w:rsidP="00F23303">
            <w:pPr>
              <w:jc w:val="both"/>
              <w:rPr>
                <w:sz w:val="28"/>
                <w:szCs w:val="28"/>
                <w:lang w:val="en-US"/>
              </w:rPr>
            </w:pPr>
            <w:r w:rsidRPr="003113C7">
              <w:rPr>
                <w:sz w:val="28"/>
                <w:szCs w:val="28"/>
                <w:lang w:val="uz-Cyrl-UZ"/>
              </w:rPr>
              <w:t>Fokusdan tashqarida yoki antenna ko‘zgusining ochi</w:t>
            </w:r>
            <w:r w:rsidR="00224758" w:rsidRPr="003113C7">
              <w:rPr>
                <w:sz w:val="28"/>
                <w:szCs w:val="28"/>
                <w:lang w:val="uz-Cyrl-UZ"/>
              </w:rPr>
              <w:t>-</w:t>
            </w:r>
            <w:r w:rsidRPr="003113C7">
              <w:rPr>
                <w:sz w:val="28"/>
                <w:szCs w:val="28"/>
                <w:lang w:val="uz-Cyrl-UZ"/>
              </w:rPr>
              <w:t>lish chegarasidan tashqarida joylashgan antenna nur</w:t>
            </w:r>
            <w:r w:rsidR="00224758" w:rsidRPr="003113C7">
              <w:rPr>
                <w:sz w:val="28"/>
                <w:szCs w:val="28"/>
                <w:lang w:val="uz-Cyrl-UZ"/>
              </w:rPr>
              <w:t>-</w:t>
            </w:r>
            <w:r w:rsidRPr="003113C7">
              <w:rPr>
                <w:sz w:val="28"/>
                <w:szCs w:val="28"/>
                <w:lang w:val="uz-Cyrl-UZ"/>
              </w:rPr>
              <w:t>la</w:t>
            </w:r>
            <w:r w:rsidRPr="003113C7">
              <w:rPr>
                <w:sz w:val="28"/>
                <w:szCs w:val="28"/>
                <w:lang w:val="en-US"/>
              </w:rPr>
              <w:t>g</w:t>
            </w:r>
            <w:r w:rsidR="00D22507" w:rsidRPr="003113C7">
              <w:rPr>
                <w:sz w:val="28"/>
                <w:szCs w:val="28"/>
                <w:lang w:val="uz-Cyrl-UZ"/>
              </w:rPr>
              <w:t>ichi.</w:t>
            </w:r>
          </w:p>
          <w:p w14:paraId="042B45F8" w14:textId="77777777" w:rsidR="00DA5D01" w:rsidRPr="003113C7" w:rsidRDefault="00DA5D01" w:rsidP="00F23303">
            <w:pPr>
              <w:jc w:val="both"/>
              <w:rPr>
                <w:sz w:val="28"/>
                <w:szCs w:val="28"/>
                <w:lang w:val="uz-Cyrl-UZ"/>
              </w:rPr>
            </w:pPr>
          </w:p>
          <w:p w14:paraId="0B27EAAD" w14:textId="77777777" w:rsidR="00531151" w:rsidRPr="003113C7" w:rsidRDefault="00531151" w:rsidP="00DA5D01">
            <w:pPr>
              <w:jc w:val="both"/>
              <w:rPr>
                <w:sz w:val="28"/>
                <w:szCs w:val="28"/>
                <w:lang w:val="uz-Cyrl-UZ"/>
              </w:rPr>
            </w:pPr>
            <w:r w:rsidRPr="003113C7">
              <w:rPr>
                <w:sz w:val="28"/>
                <w:szCs w:val="28"/>
                <w:lang w:val="uz-Cyrl-UZ"/>
              </w:rPr>
              <w:t>Фокусдан ташқарида ёки антенна кўзгусининг очилиш чегарасидан ташқари</w:t>
            </w:r>
            <w:r w:rsidR="003B321D" w:rsidRPr="003113C7">
              <w:rPr>
                <w:sz w:val="28"/>
                <w:szCs w:val="28"/>
                <w:lang w:val="uz-Cyrl-UZ"/>
              </w:rPr>
              <w:t>да жойлашган антенна нурлагичи.</w:t>
            </w:r>
          </w:p>
        </w:tc>
      </w:tr>
      <w:tr w:rsidR="00531151" w:rsidRPr="00073205" w14:paraId="4800F840" w14:textId="77777777" w:rsidTr="00F23303">
        <w:trPr>
          <w:tblCellSpacing w:w="0" w:type="dxa"/>
          <w:jc w:val="center"/>
        </w:trPr>
        <w:tc>
          <w:tcPr>
            <w:tcW w:w="3711" w:type="dxa"/>
          </w:tcPr>
          <w:p w14:paraId="05F1253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Снижение антенны</w:t>
            </w:r>
          </w:p>
          <w:p w14:paraId="0F2CA9E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antennani pasaytirish</w:t>
            </w:r>
          </w:p>
          <w:p w14:paraId="3F7F12B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антеннани пасайтириш</w:t>
            </w:r>
          </w:p>
          <w:p w14:paraId="08FD730A"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downlead</w:t>
            </w:r>
          </w:p>
        </w:tc>
        <w:tc>
          <w:tcPr>
            <w:tcW w:w="6260" w:type="dxa"/>
          </w:tcPr>
          <w:p w14:paraId="7E32EC78" w14:textId="77777777" w:rsidR="00531151" w:rsidRPr="003113C7" w:rsidRDefault="00531151" w:rsidP="00F23303">
            <w:pPr>
              <w:jc w:val="both"/>
              <w:rPr>
                <w:iCs/>
                <w:sz w:val="28"/>
                <w:szCs w:val="28"/>
                <w:lang w:val="uz-Cyrl-UZ"/>
              </w:rPr>
            </w:pPr>
            <w:r w:rsidRPr="003113C7">
              <w:rPr>
                <w:iCs/>
                <w:sz w:val="28"/>
                <w:szCs w:val="28"/>
                <w:lang w:val="uz-Cyrl-UZ"/>
              </w:rPr>
              <w:t xml:space="preserve">Часть </w:t>
            </w:r>
            <w:r w:rsidR="003B321D" w:rsidRPr="003113C7">
              <w:rPr>
                <w:iCs/>
                <w:sz w:val="28"/>
                <w:szCs w:val="28"/>
              </w:rPr>
              <w:t>антенны, представляющая собой</w:t>
            </w:r>
            <w:r w:rsidR="003B321D" w:rsidRPr="003113C7">
              <w:rPr>
                <w:iCs/>
                <w:sz w:val="28"/>
                <w:szCs w:val="28"/>
                <w:lang w:val="uz-Cyrl-UZ"/>
              </w:rPr>
              <w:t xml:space="preserve"> </w:t>
            </w:r>
            <w:r w:rsidRPr="003113C7">
              <w:rPr>
                <w:iCs/>
                <w:sz w:val="28"/>
                <w:szCs w:val="28"/>
              </w:rPr>
              <w:t>вертикальный или наклонный провод, связанный нижним концом с фидером или входом радиоприемника, а другим - с верхней частью антенны.</w:t>
            </w:r>
          </w:p>
          <w:p w14:paraId="02A6AD63" w14:textId="77777777" w:rsidR="00531151" w:rsidRPr="003113C7" w:rsidRDefault="00531151" w:rsidP="00F23303">
            <w:pPr>
              <w:jc w:val="both"/>
              <w:rPr>
                <w:iCs/>
                <w:sz w:val="28"/>
                <w:szCs w:val="28"/>
                <w:lang w:val="uz-Cyrl-UZ"/>
              </w:rPr>
            </w:pPr>
          </w:p>
          <w:p w14:paraId="4F5650C2" w14:textId="77777777" w:rsidR="00531151" w:rsidRPr="003113C7" w:rsidRDefault="00531151" w:rsidP="00F23303">
            <w:pPr>
              <w:jc w:val="both"/>
              <w:rPr>
                <w:iCs/>
                <w:sz w:val="28"/>
                <w:szCs w:val="28"/>
                <w:lang w:val="uz-Cyrl-UZ"/>
              </w:rPr>
            </w:pPr>
            <w:r w:rsidRPr="003113C7">
              <w:rPr>
                <w:iCs/>
                <w:sz w:val="28"/>
                <w:szCs w:val="28"/>
                <w:lang w:val="uz-Cyrl-UZ"/>
              </w:rPr>
              <w:t>Vertikal yoki pastki uchi fider bilan yoki radio</w:t>
            </w:r>
            <w:proofErr w:type="spellStart"/>
            <w:r w:rsidRPr="003113C7">
              <w:rPr>
                <w:iCs/>
                <w:sz w:val="28"/>
                <w:szCs w:val="28"/>
                <w:lang w:val="en-US"/>
              </w:rPr>
              <w:t>qabulqilgich</w:t>
            </w:r>
            <w:proofErr w:type="spellEnd"/>
            <w:r w:rsidRPr="003113C7">
              <w:rPr>
                <w:iCs/>
                <w:sz w:val="28"/>
                <w:szCs w:val="28"/>
                <w:lang w:val="uz-Cyrl-UZ"/>
              </w:rPr>
              <w:t>ning kirishi bilan bog‘langan, boshqa uchi esa antennaning yuqori qismi bilan bog‘langan sim ko‘rinishidagi antenna qismi.</w:t>
            </w:r>
          </w:p>
          <w:p w14:paraId="3D64F93F" w14:textId="77777777" w:rsidR="00531151" w:rsidRPr="003113C7" w:rsidRDefault="00531151" w:rsidP="00F23303">
            <w:pPr>
              <w:jc w:val="both"/>
              <w:rPr>
                <w:iCs/>
                <w:sz w:val="28"/>
                <w:szCs w:val="28"/>
                <w:lang w:val="uz-Cyrl-UZ"/>
              </w:rPr>
            </w:pPr>
          </w:p>
          <w:p w14:paraId="65BABD67" w14:textId="77777777" w:rsidR="00531151" w:rsidRPr="003113C7" w:rsidRDefault="00531151" w:rsidP="00F23303">
            <w:pPr>
              <w:jc w:val="both"/>
              <w:rPr>
                <w:iCs/>
                <w:sz w:val="28"/>
                <w:szCs w:val="28"/>
                <w:lang w:val="uz-Cyrl-UZ"/>
              </w:rPr>
            </w:pPr>
            <w:r w:rsidRPr="003113C7">
              <w:rPr>
                <w:iCs/>
                <w:sz w:val="28"/>
                <w:szCs w:val="28"/>
                <w:lang w:val="uz-Cyrl-UZ"/>
              </w:rPr>
              <w:t>Вертикал ёки пастки учи фидер билан ёки радио</w:t>
            </w:r>
            <w:r w:rsidR="00224758" w:rsidRPr="003113C7">
              <w:rPr>
                <w:iCs/>
                <w:sz w:val="28"/>
                <w:szCs w:val="28"/>
                <w:lang w:val="uz-Cyrl-UZ"/>
              </w:rPr>
              <w:t>-</w:t>
            </w:r>
            <w:r w:rsidRPr="003113C7">
              <w:rPr>
                <w:iCs/>
                <w:sz w:val="28"/>
                <w:szCs w:val="28"/>
                <w:lang w:val="uz-Cyrl-UZ"/>
              </w:rPr>
              <w:t>қабулқилгичнинг кириши билан боғланган, бошқа учи эса антеннанинг юқори қисми билан боғлан</w:t>
            </w:r>
            <w:r w:rsidR="00224758" w:rsidRPr="003113C7">
              <w:rPr>
                <w:iCs/>
                <w:sz w:val="28"/>
                <w:szCs w:val="28"/>
                <w:lang w:val="uz-Cyrl-UZ"/>
              </w:rPr>
              <w:t>-</w:t>
            </w:r>
            <w:r w:rsidRPr="003113C7">
              <w:rPr>
                <w:iCs/>
                <w:sz w:val="28"/>
                <w:szCs w:val="28"/>
                <w:lang w:val="uz-Cyrl-UZ"/>
              </w:rPr>
              <w:t>ган сим кўринишидаги антенна қисми.</w:t>
            </w:r>
          </w:p>
        </w:tc>
      </w:tr>
      <w:tr w:rsidR="00531151" w:rsidRPr="00073205" w14:paraId="3E628C29" w14:textId="77777777" w:rsidTr="00F23303">
        <w:trPr>
          <w:tblCellSpacing w:w="0" w:type="dxa"/>
          <w:jc w:val="center"/>
        </w:trPr>
        <w:tc>
          <w:tcPr>
            <w:tcW w:w="3711" w:type="dxa"/>
          </w:tcPr>
          <w:p w14:paraId="6840954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Собственная постоянная линии передачи</w:t>
            </w:r>
          </w:p>
          <w:p w14:paraId="10AC93F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uzatish liniyasining xususiy doimiysi</w:t>
            </w:r>
          </w:p>
          <w:p w14:paraId="47B4971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узатиш линиясининг хусусий доимийси</w:t>
            </w:r>
          </w:p>
          <w:p w14:paraId="7615F219"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 xml:space="preserve">own constant of </w:t>
            </w:r>
            <w:r w:rsidRPr="003113C7">
              <w:rPr>
                <w:sz w:val="28"/>
                <w:szCs w:val="28"/>
                <w:lang w:val="en-US"/>
              </w:rPr>
              <w:br/>
              <w:t>transmission line</w:t>
            </w:r>
          </w:p>
        </w:tc>
        <w:tc>
          <w:tcPr>
            <w:tcW w:w="6260" w:type="dxa"/>
          </w:tcPr>
          <w:p w14:paraId="42F59C9F" w14:textId="77777777" w:rsidR="00531151" w:rsidRPr="003113C7" w:rsidRDefault="00531151" w:rsidP="00F23303">
            <w:pPr>
              <w:jc w:val="both"/>
              <w:rPr>
                <w:i/>
                <w:iCs/>
                <w:sz w:val="28"/>
                <w:szCs w:val="28"/>
                <w:lang w:val="uz-Cyrl-UZ"/>
              </w:rPr>
            </w:pPr>
            <w:r w:rsidRPr="003113C7">
              <w:rPr>
                <w:iCs/>
                <w:sz w:val="28"/>
                <w:szCs w:val="28"/>
              </w:rPr>
              <w:t>Произведение коэффициента распространения на длину рассматриваемого участка линии передачи</w:t>
            </w:r>
            <w:r w:rsidRPr="003113C7">
              <w:rPr>
                <w:i/>
                <w:iCs/>
                <w:sz w:val="28"/>
                <w:szCs w:val="28"/>
              </w:rPr>
              <w:t>.</w:t>
            </w:r>
          </w:p>
          <w:p w14:paraId="63865D32" w14:textId="77777777" w:rsidR="00531151" w:rsidRPr="003113C7" w:rsidRDefault="00531151" w:rsidP="00F23303">
            <w:pPr>
              <w:jc w:val="both"/>
              <w:rPr>
                <w:i/>
                <w:iCs/>
                <w:sz w:val="28"/>
                <w:szCs w:val="28"/>
                <w:lang w:val="uz-Cyrl-UZ"/>
              </w:rPr>
            </w:pPr>
          </w:p>
          <w:p w14:paraId="34B23469" w14:textId="77777777" w:rsidR="00531151" w:rsidRPr="003113C7" w:rsidRDefault="00531151" w:rsidP="00F23303">
            <w:pPr>
              <w:jc w:val="both"/>
              <w:rPr>
                <w:iCs/>
                <w:sz w:val="28"/>
                <w:szCs w:val="28"/>
                <w:lang w:val="uz-Cyrl-UZ"/>
              </w:rPr>
            </w:pPr>
            <w:r w:rsidRPr="003113C7">
              <w:rPr>
                <w:iCs/>
                <w:sz w:val="28"/>
                <w:szCs w:val="28"/>
                <w:lang w:val="uz-Cyrl-UZ"/>
              </w:rPr>
              <w:t>Tarqalish koeffitsiyentining uzatish liniyasining ko‘</w:t>
            </w:r>
            <w:r w:rsidR="00224758" w:rsidRPr="003113C7">
              <w:rPr>
                <w:iCs/>
                <w:sz w:val="28"/>
                <w:szCs w:val="28"/>
                <w:lang w:val="uz-Cyrl-UZ"/>
              </w:rPr>
              <w:t>-</w:t>
            </w:r>
            <w:r w:rsidRPr="003113C7">
              <w:rPr>
                <w:iCs/>
                <w:sz w:val="28"/>
                <w:szCs w:val="28"/>
                <w:lang w:val="uz-Cyrl-UZ"/>
              </w:rPr>
              <w:t>rib chiqilayotgan uchastkasi uzunligiga ko‘paytmasi.</w:t>
            </w:r>
          </w:p>
          <w:p w14:paraId="3391738A" w14:textId="77777777" w:rsidR="00531151" w:rsidRPr="003113C7" w:rsidRDefault="00531151" w:rsidP="00F23303">
            <w:pPr>
              <w:jc w:val="both"/>
              <w:rPr>
                <w:i/>
                <w:iCs/>
                <w:sz w:val="28"/>
                <w:szCs w:val="28"/>
                <w:lang w:val="uz-Cyrl-UZ"/>
              </w:rPr>
            </w:pPr>
          </w:p>
          <w:p w14:paraId="6E0A5557" w14:textId="77777777" w:rsidR="00531151" w:rsidRPr="003113C7" w:rsidRDefault="00531151" w:rsidP="00F23303">
            <w:pPr>
              <w:jc w:val="both"/>
              <w:rPr>
                <w:sz w:val="28"/>
                <w:szCs w:val="28"/>
                <w:lang w:val="uz-Cyrl-UZ"/>
              </w:rPr>
            </w:pPr>
            <w:r w:rsidRPr="003113C7">
              <w:rPr>
                <w:iCs/>
                <w:sz w:val="28"/>
                <w:szCs w:val="28"/>
                <w:lang w:val="uz-Cyrl-UZ"/>
              </w:rPr>
              <w:t>Тарқалиш коэффициентининг узатиш линияси</w:t>
            </w:r>
            <w:r w:rsidR="00224758" w:rsidRPr="003113C7">
              <w:rPr>
                <w:iCs/>
                <w:sz w:val="28"/>
                <w:szCs w:val="28"/>
                <w:lang w:val="uz-Cyrl-UZ"/>
              </w:rPr>
              <w:t>-</w:t>
            </w:r>
            <w:r w:rsidRPr="003113C7">
              <w:rPr>
                <w:iCs/>
                <w:sz w:val="28"/>
                <w:szCs w:val="28"/>
                <w:lang w:val="uz-Cyrl-UZ"/>
              </w:rPr>
              <w:t>нинг кўриб чиқилаётган участкаси узунлигига кўпайтмаси.</w:t>
            </w:r>
          </w:p>
          <w:p w14:paraId="1D78CD23" w14:textId="77777777" w:rsidR="00224758" w:rsidRPr="003113C7" w:rsidRDefault="00224758" w:rsidP="00F23303">
            <w:pPr>
              <w:jc w:val="both"/>
              <w:rPr>
                <w:i/>
                <w:iCs/>
                <w:sz w:val="28"/>
                <w:szCs w:val="28"/>
                <w:lang w:val="uz-Cyrl-UZ"/>
              </w:rPr>
            </w:pPr>
          </w:p>
        </w:tc>
      </w:tr>
      <w:tr w:rsidR="00531151" w:rsidRPr="00073205" w14:paraId="6E8C37EE" w14:textId="77777777" w:rsidTr="00F23303">
        <w:trPr>
          <w:tblCellSpacing w:w="0" w:type="dxa"/>
          <w:jc w:val="center"/>
        </w:trPr>
        <w:tc>
          <w:tcPr>
            <w:tcW w:w="3711" w:type="dxa"/>
          </w:tcPr>
          <w:p w14:paraId="65A7CF91"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Собственная фазовая постоянная линии передачи</w:t>
            </w:r>
          </w:p>
          <w:p w14:paraId="71D2E33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uzatish liniyasining fazaviy xususiy doimiysi</w:t>
            </w:r>
          </w:p>
          <w:p w14:paraId="426474C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lastRenderedPageBreak/>
              <w:t xml:space="preserve">       узатиш линиясининг фазавий хусусий доимийси</w:t>
            </w:r>
          </w:p>
          <w:p w14:paraId="22E0B310"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 xml:space="preserve">phase-change coefficient </w:t>
            </w:r>
            <w:r w:rsidRPr="003113C7">
              <w:rPr>
                <w:sz w:val="28"/>
                <w:szCs w:val="28"/>
                <w:lang w:val="en-US"/>
              </w:rPr>
              <w:br/>
              <w:t>of transmission line</w:t>
            </w:r>
          </w:p>
        </w:tc>
        <w:tc>
          <w:tcPr>
            <w:tcW w:w="6260" w:type="dxa"/>
          </w:tcPr>
          <w:p w14:paraId="21422C34" w14:textId="77777777" w:rsidR="00531151" w:rsidRPr="003113C7" w:rsidRDefault="00531151" w:rsidP="00F23303">
            <w:pPr>
              <w:jc w:val="both"/>
              <w:rPr>
                <w:sz w:val="28"/>
                <w:szCs w:val="28"/>
                <w:lang w:val="uz-Cyrl-UZ"/>
              </w:rPr>
            </w:pPr>
            <w:r w:rsidRPr="003113C7">
              <w:rPr>
                <w:iCs/>
                <w:sz w:val="28"/>
                <w:szCs w:val="28"/>
              </w:rPr>
              <w:lastRenderedPageBreak/>
              <w:t>Мнимая часть собственной постоянной линии передачи.</w:t>
            </w:r>
          </w:p>
          <w:p w14:paraId="02A693FF" w14:textId="77777777" w:rsidR="00531151" w:rsidRPr="003113C7" w:rsidRDefault="00531151" w:rsidP="00F23303">
            <w:pPr>
              <w:jc w:val="both"/>
              <w:rPr>
                <w:sz w:val="28"/>
                <w:szCs w:val="28"/>
                <w:lang w:val="uz-Cyrl-UZ"/>
              </w:rPr>
            </w:pPr>
          </w:p>
          <w:p w14:paraId="4B884D97" w14:textId="77777777" w:rsidR="00531151" w:rsidRPr="003113C7" w:rsidRDefault="00531151" w:rsidP="00F23303">
            <w:pPr>
              <w:jc w:val="both"/>
              <w:rPr>
                <w:sz w:val="28"/>
                <w:szCs w:val="28"/>
                <w:lang w:val="uz-Cyrl-UZ"/>
              </w:rPr>
            </w:pPr>
            <w:r w:rsidRPr="003113C7">
              <w:rPr>
                <w:sz w:val="28"/>
                <w:szCs w:val="28"/>
                <w:lang w:val="uz-Cyrl-UZ"/>
              </w:rPr>
              <w:t>Uzatish liniyasi xususiy doimiysining faraz qilingan qismi.</w:t>
            </w:r>
          </w:p>
          <w:p w14:paraId="47157D4A" w14:textId="77777777" w:rsidR="00531151" w:rsidRPr="003113C7" w:rsidRDefault="00531151" w:rsidP="00F23303">
            <w:pPr>
              <w:jc w:val="both"/>
              <w:rPr>
                <w:sz w:val="28"/>
                <w:szCs w:val="28"/>
                <w:lang w:val="uz-Cyrl-UZ"/>
              </w:rPr>
            </w:pPr>
          </w:p>
          <w:p w14:paraId="1E744BCA" w14:textId="77777777" w:rsidR="00531151" w:rsidRPr="003113C7" w:rsidRDefault="00531151" w:rsidP="00F23303">
            <w:pPr>
              <w:jc w:val="both"/>
              <w:rPr>
                <w:i/>
                <w:iCs/>
                <w:sz w:val="28"/>
                <w:szCs w:val="28"/>
                <w:lang w:val="uz-Cyrl-UZ"/>
              </w:rPr>
            </w:pPr>
            <w:r w:rsidRPr="003113C7">
              <w:rPr>
                <w:sz w:val="28"/>
                <w:szCs w:val="28"/>
                <w:lang w:val="uz-Cyrl-UZ"/>
              </w:rPr>
              <w:t>Узатиш линияси хусусий доимийсининг фараз қилинган қисми.</w:t>
            </w:r>
          </w:p>
        </w:tc>
      </w:tr>
      <w:tr w:rsidR="00531151" w:rsidRPr="00073205" w14:paraId="7B5F26BE" w14:textId="77777777" w:rsidTr="00F23303">
        <w:trPr>
          <w:tblCellSpacing w:w="0" w:type="dxa"/>
          <w:jc w:val="center"/>
        </w:trPr>
        <w:tc>
          <w:tcPr>
            <w:tcW w:w="3711" w:type="dxa"/>
          </w:tcPr>
          <w:p w14:paraId="144AA47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Собственное затухание линии передачи</w:t>
            </w:r>
          </w:p>
          <w:p w14:paraId="0E943E9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uzatish liniyasining xususiy so‘nishi</w:t>
            </w:r>
          </w:p>
          <w:p w14:paraId="683162F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узатиш линиясининг хусусий сўниши</w:t>
            </w:r>
          </w:p>
          <w:p w14:paraId="49AEAE91"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intrinsic attenuation </w:t>
            </w:r>
            <w:r w:rsidRPr="003113C7">
              <w:rPr>
                <w:sz w:val="28"/>
                <w:szCs w:val="28"/>
                <w:lang w:val="en-US"/>
              </w:rPr>
              <w:br/>
              <w:t>of transmission line</w:t>
            </w:r>
          </w:p>
        </w:tc>
        <w:tc>
          <w:tcPr>
            <w:tcW w:w="6260" w:type="dxa"/>
          </w:tcPr>
          <w:p w14:paraId="4D6BCEC9" w14:textId="77777777" w:rsidR="00531151" w:rsidRPr="003113C7" w:rsidRDefault="00531151" w:rsidP="00F23303">
            <w:pPr>
              <w:jc w:val="both"/>
              <w:rPr>
                <w:sz w:val="28"/>
                <w:szCs w:val="28"/>
                <w:lang w:val="uz-Cyrl-UZ"/>
              </w:rPr>
            </w:pPr>
            <w:r w:rsidRPr="003113C7">
              <w:rPr>
                <w:iCs/>
                <w:sz w:val="28"/>
                <w:szCs w:val="28"/>
              </w:rPr>
              <w:t>Действительная часть собственной постоянной линии передачи.</w:t>
            </w:r>
          </w:p>
          <w:p w14:paraId="3BE8D441" w14:textId="77777777" w:rsidR="00531151" w:rsidRPr="003113C7" w:rsidRDefault="00531151" w:rsidP="00F23303">
            <w:pPr>
              <w:jc w:val="both"/>
              <w:rPr>
                <w:sz w:val="28"/>
                <w:szCs w:val="28"/>
                <w:lang w:val="uz-Cyrl-UZ"/>
              </w:rPr>
            </w:pPr>
          </w:p>
          <w:p w14:paraId="6E239648" w14:textId="77777777" w:rsidR="00531151" w:rsidRPr="003113C7" w:rsidRDefault="00531151" w:rsidP="00F23303">
            <w:pPr>
              <w:jc w:val="both"/>
              <w:rPr>
                <w:sz w:val="28"/>
                <w:szCs w:val="28"/>
                <w:lang w:val="uz-Cyrl-UZ"/>
              </w:rPr>
            </w:pPr>
            <w:r w:rsidRPr="003113C7">
              <w:rPr>
                <w:sz w:val="28"/>
                <w:szCs w:val="28"/>
                <w:lang w:val="uz-Cyrl-UZ"/>
              </w:rPr>
              <w:t>Uzatish liniyasi xususiy doimiysining haqiqiy qismi.</w:t>
            </w:r>
          </w:p>
          <w:p w14:paraId="66492BBC" w14:textId="77777777" w:rsidR="00531151" w:rsidRPr="003113C7" w:rsidRDefault="00531151" w:rsidP="00F23303">
            <w:pPr>
              <w:jc w:val="both"/>
              <w:rPr>
                <w:sz w:val="28"/>
                <w:szCs w:val="28"/>
                <w:lang w:val="uz-Cyrl-UZ"/>
              </w:rPr>
            </w:pPr>
          </w:p>
          <w:p w14:paraId="201FB493" w14:textId="77777777" w:rsidR="00531151" w:rsidRPr="003113C7" w:rsidRDefault="00531151" w:rsidP="00F23303">
            <w:pPr>
              <w:jc w:val="both"/>
              <w:rPr>
                <w:i/>
                <w:iCs/>
                <w:sz w:val="28"/>
                <w:szCs w:val="28"/>
                <w:lang w:val="uz-Cyrl-UZ"/>
              </w:rPr>
            </w:pPr>
            <w:r w:rsidRPr="003113C7">
              <w:rPr>
                <w:sz w:val="28"/>
                <w:szCs w:val="28"/>
                <w:lang w:val="uz-Cyrl-UZ"/>
              </w:rPr>
              <w:t>Узатиш линияси хусусий доимийсининг ҳақиқий қисми.</w:t>
            </w:r>
          </w:p>
        </w:tc>
      </w:tr>
      <w:tr w:rsidR="00531151" w:rsidRPr="003113C7" w14:paraId="19FAEF91" w14:textId="77777777" w:rsidTr="00F23303">
        <w:trPr>
          <w:tblCellSpacing w:w="0" w:type="dxa"/>
          <w:jc w:val="center"/>
        </w:trPr>
        <w:tc>
          <w:tcPr>
            <w:tcW w:w="3711" w:type="dxa"/>
          </w:tcPr>
          <w:p w14:paraId="0C5E41D6" w14:textId="77777777" w:rsidR="00531151" w:rsidRPr="003113C7" w:rsidRDefault="00531151" w:rsidP="00F23303">
            <w:pPr>
              <w:rPr>
                <w:b/>
                <w:sz w:val="28"/>
                <w:szCs w:val="28"/>
                <w:lang w:val="uz-Cyrl-UZ"/>
              </w:rPr>
            </w:pPr>
            <w:r w:rsidRPr="003113C7">
              <w:rPr>
                <w:b/>
                <w:sz w:val="28"/>
                <w:szCs w:val="28"/>
                <w:lang w:val="uz-Cyrl-UZ"/>
              </w:rPr>
              <w:t>(Собственное) излучение</w:t>
            </w:r>
          </w:p>
          <w:p w14:paraId="17105722" w14:textId="77777777" w:rsidR="00531151" w:rsidRPr="003113C7" w:rsidRDefault="00531151" w:rsidP="00F23303">
            <w:pPr>
              <w:rPr>
                <w:sz w:val="28"/>
                <w:szCs w:val="28"/>
              </w:rPr>
            </w:pPr>
            <w:r w:rsidRPr="003113C7">
              <w:rPr>
                <w:b/>
                <w:sz w:val="28"/>
                <w:szCs w:val="28"/>
                <w:lang w:val="uz-Cyrl-UZ"/>
              </w:rPr>
              <w:t xml:space="preserve">uz </w:t>
            </w:r>
            <w:r w:rsidRPr="003113C7">
              <w:rPr>
                <w:sz w:val="28"/>
                <w:szCs w:val="28"/>
                <w:lang w:val="uz-Cyrl-UZ"/>
              </w:rPr>
              <w:t>- (xususiy) nurlanish</w:t>
            </w:r>
          </w:p>
          <w:p w14:paraId="68EB6327" w14:textId="77777777" w:rsidR="00531151" w:rsidRPr="003113C7" w:rsidRDefault="00531151" w:rsidP="00F23303">
            <w:pPr>
              <w:rPr>
                <w:sz w:val="28"/>
                <w:szCs w:val="28"/>
                <w:lang w:val="uz-Cyrl-UZ"/>
              </w:rPr>
            </w:pPr>
            <w:r w:rsidRPr="003113C7">
              <w:rPr>
                <w:sz w:val="28"/>
                <w:szCs w:val="28"/>
                <w:lang w:val="uz-Cyrl-UZ"/>
              </w:rPr>
              <w:t xml:space="preserve">       (хусусий) нурланиш</w:t>
            </w:r>
          </w:p>
          <w:p w14:paraId="2947CB07"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w:t>
            </w:r>
            <w:r w:rsidRPr="003113C7">
              <w:rPr>
                <w:sz w:val="28"/>
                <w:szCs w:val="28"/>
                <w:lang w:val="uz-Cyrl-UZ"/>
              </w:rPr>
              <w:t>- (intrinsic) emanation</w:t>
            </w:r>
          </w:p>
        </w:tc>
        <w:tc>
          <w:tcPr>
            <w:tcW w:w="6260" w:type="dxa"/>
          </w:tcPr>
          <w:p w14:paraId="424488AF" w14:textId="77777777" w:rsidR="00531151" w:rsidRPr="003113C7" w:rsidRDefault="00531151" w:rsidP="00F23303">
            <w:pPr>
              <w:jc w:val="both"/>
              <w:rPr>
                <w:sz w:val="27"/>
                <w:szCs w:val="27"/>
                <w:lang w:val="uz-Cyrl-UZ"/>
              </w:rPr>
            </w:pPr>
            <w:r w:rsidRPr="003113C7">
              <w:rPr>
                <w:sz w:val="27"/>
                <w:szCs w:val="27"/>
              </w:rPr>
              <w:t>Побочное излучение работающих радиоэлектронных средств, которое может быть использовано для несанкционированного извлечения информации.</w:t>
            </w:r>
          </w:p>
          <w:p w14:paraId="5A3C83CE" w14:textId="77777777" w:rsidR="00531151" w:rsidRPr="003113C7" w:rsidRDefault="00531151" w:rsidP="00F23303">
            <w:pPr>
              <w:jc w:val="both"/>
              <w:rPr>
                <w:sz w:val="16"/>
                <w:szCs w:val="16"/>
                <w:lang w:val="uz-Cyrl-UZ"/>
              </w:rPr>
            </w:pPr>
          </w:p>
          <w:p w14:paraId="5E9954B2" w14:textId="77777777" w:rsidR="00531151" w:rsidRPr="003113C7" w:rsidRDefault="00531151" w:rsidP="00F23303">
            <w:pPr>
              <w:jc w:val="both"/>
              <w:rPr>
                <w:sz w:val="27"/>
                <w:szCs w:val="27"/>
                <w:lang w:val="uz-Cyrl-UZ"/>
              </w:rPr>
            </w:pPr>
            <w:r w:rsidRPr="003113C7">
              <w:rPr>
                <w:sz w:val="27"/>
                <w:szCs w:val="27"/>
                <w:lang w:val="uz-Cyrl-UZ"/>
              </w:rPr>
              <w:t>Radioelektron vositalarning axborotni ruxsatsiz olishda foydalanilishi mumkin bo‘lgan nomaqbul nurlanishi.</w:t>
            </w:r>
          </w:p>
          <w:p w14:paraId="3B5308DB" w14:textId="77777777" w:rsidR="00531151" w:rsidRPr="003113C7" w:rsidRDefault="00531151" w:rsidP="00F23303">
            <w:pPr>
              <w:jc w:val="both"/>
              <w:rPr>
                <w:sz w:val="14"/>
                <w:szCs w:val="14"/>
                <w:lang w:val="uz-Cyrl-UZ"/>
              </w:rPr>
            </w:pPr>
          </w:p>
          <w:p w14:paraId="7B878B61" w14:textId="77777777" w:rsidR="00531151" w:rsidRPr="003113C7" w:rsidRDefault="00531151" w:rsidP="00F23303">
            <w:pPr>
              <w:jc w:val="both"/>
              <w:rPr>
                <w:sz w:val="28"/>
                <w:szCs w:val="28"/>
                <w:lang w:val="uz-Cyrl-UZ"/>
              </w:rPr>
            </w:pPr>
            <w:r w:rsidRPr="003113C7">
              <w:rPr>
                <w:sz w:val="28"/>
                <w:szCs w:val="28"/>
                <w:lang w:val="uz-Cyrl-UZ"/>
              </w:rPr>
              <w:t>Радиоэлектрон воситаларнинг ахборотни рухсат</w:t>
            </w:r>
            <w:r w:rsidR="00224758" w:rsidRPr="003113C7">
              <w:rPr>
                <w:sz w:val="28"/>
                <w:szCs w:val="28"/>
                <w:lang w:val="uz-Cyrl-UZ"/>
              </w:rPr>
              <w:t>-</w:t>
            </w:r>
            <w:r w:rsidRPr="003113C7">
              <w:rPr>
                <w:sz w:val="28"/>
                <w:szCs w:val="28"/>
                <w:lang w:val="uz-Cyrl-UZ"/>
              </w:rPr>
              <w:t>сиз олишда фойдаланилиши мумкин бўлган но</w:t>
            </w:r>
            <w:r w:rsidR="00224758" w:rsidRPr="003113C7">
              <w:rPr>
                <w:sz w:val="28"/>
                <w:szCs w:val="28"/>
                <w:lang w:val="uz-Cyrl-UZ"/>
              </w:rPr>
              <w:t>-</w:t>
            </w:r>
            <w:r w:rsidRPr="003113C7">
              <w:rPr>
                <w:sz w:val="28"/>
                <w:szCs w:val="28"/>
                <w:lang w:val="uz-Cyrl-UZ"/>
              </w:rPr>
              <w:t>мақбул нурланиши.</w:t>
            </w:r>
          </w:p>
        </w:tc>
      </w:tr>
      <w:tr w:rsidR="00531151" w:rsidRPr="00073205" w14:paraId="5C9F43D0" w14:textId="77777777" w:rsidTr="00F23303">
        <w:trPr>
          <w:tblCellSpacing w:w="0" w:type="dxa"/>
          <w:jc w:val="center"/>
        </w:trPr>
        <w:tc>
          <w:tcPr>
            <w:tcW w:w="3711" w:type="dxa"/>
          </w:tcPr>
          <w:p w14:paraId="4AC553BC" w14:textId="77777777" w:rsidR="00531151" w:rsidRPr="003113C7" w:rsidRDefault="00531151" w:rsidP="00F23303">
            <w:pPr>
              <w:outlineLvl w:val="0"/>
              <w:rPr>
                <w:b/>
                <w:bCs/>
                <w:kern w:val="36"/>
                <w:sz w:val="28"/>
                <w:szCs w:val="28"/>
              </w:rPr>
            </w:pPr>
            <w:r w:rsidRPr="003113C7">
              <w:rPr>
                <w:b/>
                <w:bCs/>
                <w:kern w:val="36"/>
                <w:sz w:val="28"/>
                <w:szCs w:val="28"/>
              </w:rPr>
              <w:t>Собственное ослабление тракта</w:t>
            </w:r>
          </w:p>
          <w:p w14:paraId="0F2A26C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traktning</w:t>
            </w:r>
            <w:proofErr w:type="spellEnd"/>
            <w:r w:rsidRPr="003113C7">
              <w:rPr>
                <w:bCs/>
                <w:sz w:val="28"/>
                <w:szCs w:val="28"/>
              </w:rPr>
              <w:t xml:space="preserve"> </w:t>
            </w:r>
            <w:proofErr w:type="spellStart"/>
            <w:r w:rsidRPr="003113C7">
              <w:rPr>
                <w:bCs/>
                <w:sz w:val="28"/>
                <w:szCs w:val="28"/>
                <w:lang w:val="en-US"/>
              </w:rPr>
              <w:t>xususiy</w:t>
            </w:r>
            <w:proofErr w:type="spellEnd"/>
            <w:r w:rsidRPr="003113C7">
              <w:rPr>
                <w:bCs/>
                <w:sz w:val="28"/>
                <w:szCs w:val="28"/>
              </w:rPr>
              <w:t xml:space="preserve"> </w:t>
            </w:r>
            <w:r w:rsidRPr="003113C7">
              <w:rPr>
                <w:bCs/>
                <w:sz w:val="28"/>
                <w:szCs w:val="28"/>
                <w:lang w:val="en-US"/>
              </w:rPr>
              <w:t>so</w:t>
            </w:r>
            <w:r w:rsidRPr="003113C7">
              <w:rPr>
                <w:bCs/>
                <w:sz w:val="28"/>
                <w:szCs w:val="28"/>
              </w:rPr>
              <w:t>‘</w:t>
            </w:r>
            <w:proofErr w:type="spellStart"/>
            <w:r w:rsidRPr="003113C7">
              <w:rPr>
                <w:bCs/>
                <w:sz w:val="28"/>
                <w:szCs w:val="28"/>
                <w:lang w:val="en-US"/>
              </w:rPr>
              <w:t>nishi</w:t>
            </w:r>
            <w:proofErr w:type="spellEnd"/>
            <w:r w:rsidRPr="003113C7">
              <w:rPr>
                <w:bCs/>
                <w:sz w:val="28"/>
                <w:szCs w:val="28"/>
              </w:rPr>
              <w:t xml:space="preserve"> </w:t>
            </w:r>
          </w:p>
          <w:p w14:paraId="5F1E146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трактнинг хусусий сўниши</w:t>
            </w:r>
          </w:p>
          <w:p w14:paraId="2000ABA6"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intrinsic attenuation </w:t>
            </w:r>
            <w:r w:rsidRPr="003113C7">
              <w:rPr>
                <w:sz w:val="28"/>
                <w:szCs w:val="28"/>
                <w:lang w:val="en-US"/>
              </w:rPr>
              <w:br/>
              <w:t>of the path</w:t>
            </w:r>
          </w:p>
        </w:tc>
        <w:tc>
          <w:tcPr>
            <w:tcW w:w="6260" w:type="dxa"/>
          </w:tcPr>
          <w:p w14:paraId="54C5D40C" w14:textId="77777777" w:rsidR="00531151" w:rsidRPr="003113C7" w:rsidRDefault="00531151" w:rsidP="00F23303">
            <w:pPr>
              <w:jc w:val="both"/>
              <w:rPr>
                <w:sz w:val="27"/>
                <w:szCs w:val="27"/>
                <w:lang w:val="uz-Cyrl-UZ"/>
              </w:rPr>
            </w:pPr>
            <w:r w:rsidRPr="003113C7">
              <w:rPr>
                <w:iCs/>
                <w:sz w:val="27"/>
                <w:szCs w:val="27"/>
              </w:rPr>
              <w:t>Десятикратное значение десятичного или половина натурального логарифма отношения разности мощностей падающей и отраженной волн на входе тракта к мощности падающей волны на выходе при условии отсутствия на выходе отраженной волны.</w:t>
            </w:r>
          </w:p>
          <w:p w14:paraId="4464BAE8" w14:textId="77777777" w:rsidR="00531151" w:rsidRPr="003113C7" w:rsidRDefault="00531151" w:rsidP="00F23303">
            <w:pPr>
              <w:jc w:val="both"/>
              <w:rPr>
                <w:sz w:val="14"/>
                <w:szCs w:val="14"/>
                <w:lang w:val="uz-Cyrl-UZ"/>
              </w:rPr>
            </w:pPr>
          </w:p>
          <w:p w14:paraId="67633B5C" w14:textId="77777777" w:rsidR="00531151" w:rsidRPr="003113C7" w:rsidRDefault="00531151" w:rsidP="00F23303">
            <w:pPr>
              <w:jc w:val="both"/>
              <w:rPr>
                <w:sz w:val="14"/>
                <w:szCs w:val="14"/>
                <w:lang w:val="uz-Cyrl-UZ"/>
              </w:rPr>
            </w:pPr>
            <w:r w:rsidRPr="003113C7">
              <w:rPr>
                <w:sz w:val="28"/>
                <w:szCs w:val="28"/>
                <w:lang w:val="uz-Cyrl-UZ"/>
              </w:rPr>
              <w:t>Trakt kirishida tushuvchi va qaytgan to‘lqinlarning o‘nli logarifm o‘n marta kattalashtirilgan qiymatining yoki natural logarifmning yarmi ayirma nisbatining tushuvchi to‘lqin quvvatiga, chiqishida qaytgan to‘l</w:t>
            </w:r>
            <w:r w:rsidR="00224758" w:rsidRPr="003113C7">
              <w:rPr>
                <w:sz w:val="28"/>
                <w:szCs w:val="28"/>
                <w:lang w:val="uz-Cyrl-UZ"/>
              </w:rPr>
              <w:t>-</w:t>
            </w:r>
            <w:r w:rsidRPr="003113C7">
              <w:rPr>
                <w:sz w:val="28"/>
                <w:szCs w:val="28"/>
                <w:lang w:val="uz-Cyrl-UZ"/>
              </w:rPr>
              <w:t xml:space="preserve">qin mavjud </w:t>
            </w:r>
            <w:r w:rsidR="003B321D" w:rsidRPr="003113C7">
              <w:rPr>
                <w:sz w:val="28"/>
                <w:szCs w:val="28"/>
                <w:lang w:val="uz-Cyrl-UZ"/>
              </w:rPr>
              <w:t>bo‘lmagan sharoitdagi, nisbati.</w:t>
            </w:r>
            <w:r w:rsidRPr="003113C7">
              <w:rPr>
                <w:sz w:val="28"/>
                <w:szCs w:val="28"/>
                <w:lang w:val="uz-Cyrl-UZ"/>
              </w:rPr>
              <w:cr/>
            </w:r>
          </w:p>
          <w:p w14:paraId="64E91388" w14:textId="77777777" w:rsidR="00531151" w:rsidRPr="003113C7" w:rsidRDefault="00531151" w:rsidP="00F23303">
            <w:pPr>
              <w:jc w:val="both"/>
              <w:rPr>
                <w:iCs/>
                <w:sz w:val="28"/>
                <w:szCs w:val="28"/>
                <w:lang w:val="uz-Cyrl-UZ"/>
              </w:rPr>
            </w:pPr>
            <w:r w:rsidRPr="003113C7">
              <w:rPr>
                <w:iCs/>
                <w:sz w:val="28"/>
                <w:szCs w:val="28"/>
                <w:lang w:val="uz-Cyrl-UZ"/>
              </w:rPr>
              <w:t>Тракт киришида тушувчи ва қайтган тўлқинлар</w:t>
            </w:r>
            <w:r w:rsidR="00224758" w:rsidRPr="003113C7">
              <w:rPr>
                <w:iCs/>
                <w:sz w:val="28"/>
                <w:szCs w:val="28"/>
                <w:lang w:val="uz-Cyrl-UZ"/>
              </w:rPr>
              <w:t>-</w:t>
            </w:r>
            <w:r w:rsidRPr="003113C7">
              <w:rPr>
                <w:iCs/>
                <w:sz w:val="28"/>
                <w:szCs w:val="28"/>
                <w:lang w:val="uz-Cyrl-UZ"/>
              </w:rPr>
              <w:t>нинг ўнли логарифм ўн марта катталаштирилган қийматининг ёки натурал логарифмнинг ярми айирма нисбатининг тушувчи тўлқин қувватига, чиқишида қайтган тўлқин мавжуд бўлмаган шароитдаги, нисбати.</w:t>
            </w:r>
          </w:p>
        </w:tc>
      </w:tr>
      <w:tr w:rsidR="00531151" w:rsidRPr="00073205" w14:paraId="2EACC9BE" w14:textId="77777777" w:rsidTr="00F23303">
        <w:trPr>
          <w:tblCellSpacing w:w="0" w:type="dxa"/>
          <w:jc w:val="center"/>
        </w:trPr>
        <w:tc>
          <w:tcPr>
            <w:tcW w:w="3711" w:type="dxa"/>
          </w:tcPr>
          <w:p w14:paraId="64F9629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r w:rsidRPr="003113C7">
              <w:rPr>
                <w:b/>
                <w:sz w:val="28"/>
                <w:szCs w:val="28"/>
              </w:rPr>
              <w:t>Собственное поле</w:t>
            </w:r>
          </w:p>
          <w:p w14:paraId="4E49425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rPr>
              <w:t>xususiy</w:t>
            </w:r>
            <w:proofErr w:type="spellEnd"/>
            <w:r w:rsidRPr="003113C7">
              <w:rPr>
                <w:bCs/>
                <w:sz w:val="28"/>
                <w:szCs w:val="28"/>
              </w:rPr>
              <w:t xml:space="preserve"> </w:t>
            </w:r>
            <w:proofErr w:type="spellStart"/>
            <w:r w:rsidRPr="003113C7">
              <w:rPr>
                <w:bCs/>
                <w:sz w:val="28"/>
                <w:szCs w:val="28"/>
              </w:rPr>
              <w:t>maydon</w:t>
            </w:r>
            <w:proofErr w:type="spellEnd"/>
          </w:p>
          <w:p w14:paraId="6B8379A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       </w:t>
            </w:r>
            <w:proofErr w:type="spellStart"/>
            <w:r w:rsidRPr="003113C7">
              <w:rPr>
                <w:bCs/>
                <w:sz w:val="28"/>
                <w:szCs w:val="28"/>
              </w:rPr>
              <w:t>хусусий</w:t>
            </w:r>
            <w:proofErr w:type="spellEnd"/>
            <w:r w:rsidRPr="003113C7">
              <w:rPr>
                <w:bCs/>
                <w:sz w:val="28"/>
                <w:szCs w:val="28"/>
              </w:rPr>
              <w:t xml:space="preserve"> </w:t>
            </w:r>
            <w:proofErr w:type="spellStart"/>
            <w:r w:rsidRPr="003113C7">
              <w:rPr>
                <w:bCs/>
                <w:sz w:val="28"/>
                <w:szCs w:val="28"/>
              </w:rPr>
              <w:t>майдон</w:t>
            </w:r>
            <w:proofErr w:type="spellEnd"/>
          </w:p>
          <w:p w14:paraId="2DDF8271"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proofErr w:type="spellStart"/>
            <w:r w:rsidRPr="003113C7">
              <w:rPr>
                <w:b/>
                <w:sz w:val="28"/>
                <w:szCs w:val="28"/>
                <w:lang w:val="en-US"/>
              </w:rPr>
              <w:t>en</w:t>
            </w:r>
            <w:proofErr w:type="spellEnd"/>
            <w:r w:rsidRPr="003113C7">
              <w:rPr>
                <w:b/>
                <w:sz w:val="28"/>
                <w:szCs w:val="28"/>
              </w:rPr>
              <w:t xml:space="preserve"> - </w:t>
            </w:r>
            <w:proofErr w:type="spellStart"/>
            <w:r w:rsidRPr="003113C7">
              <w:rPr>
                <w:bCs/>
                <w:sz w:val="28"/>
                <w:szCs w:val="28"/>
                <w:lang w:val="en-US"/>
              </w:rPr>
              <w:t>eigenfield</w:t>
            </w:r>
            <w:proofErr w:type="spellEnd"/>
            <w:r w:rsidRPr="003113C7">
              <w:rPr>
                <w:bCs/>
                <w:sz w:val="28"/>
                <w:szCs w:val="28"/>
              </w:rPr>
              <w:t xml:space="preserve"> </w:t>
            </w:r>
          </w:p>
        </w:tc>
        <w:tc>
          <w:tcPr>
            <w:tcW w:w="6260" w:type="dxa"/>
          </w:tcPr>
          <w:p w14:paraId="729C037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Поле электромагнитной волны (моды) при ее распространении в волноводе или световоде, в котором не учитывается влияние других типов волн и отсутствуют потери.</w:t>
            </w:r>
          </w:p>
          <w:p w14:paraId="663EB57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0EC4752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Elektromagnit to‘lqin (moda) ning, u boshqa to‘lqin</w:t>
            </w:r>
            <w:r w:rsidR="00224758" w:rsidRPr="003113C7">
              <w:rPr>
                <w:sz w:val="28"/>
                <w:szCs w:val="28"/>
                <w:lang w:val="uz-Cyrl-UZ"/>
              </w:rPr>
              <w:t>-</w:t>
            </w:r>
            <w:r w:rsidRPr="003113C7">
              <w:rPr>
                <w:sz w:val="28"/>
                <w:szCs w:val="28"/>
                <w:lang w:val="uz-Cyrl-UZ"/>
              </w:rPr>
              <w:t>larning ta’siri hisobga olinmaydigan va yo‘qotishlar bo‘lmagan to‘lqino‘tkazgich yoki yorug‘liko‘tkaz</w:t>
            </w:r>
            <w:r w:rsidR="00224758" w:rsidRPr="003113C7">
              <w:rPr>
                <w:sz w:val="28"/>
                <w:szCs w:val="28"/>
                <w:lang w:val="uz-Cyrl-UZ"/>
              </w:rPr>
              <w:t>-</w:t>
            </w:r>
            <w:r w:rsidRPr="003113C7">
              <w:rPr>
                <w:sz w:val="28"/>
                <w:szCs w:val="28"/>
                <w:lang w:val="uz-Cyrl-UZ"/>
              </w:rPr>
              <w:t>gichda tarqalayotgandagi maydoni.</w:t>
            </w:r>
          </w:p>
          <w:p w14:paraId="21CFAB6B"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0"/>
                <w:szCs w:val="20"/>
                <w:lang w:val="uz-Cyrl-UZ"/>
              </w:rPr>
            </w:pPr>
          </w:p>
          <w:p w14:paraId="36EFF59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Электромагнит тўлқин (мода) нинг, у бошқа тўл</w:t>
            </w:r>
            <w:r w:rsidR="00224758" w:rsidRPr="003113C7">
              <w:rPr>
                <w:sz w:val="28"/>
                <w:szCs w:val="28"/>
                <w:lang w:val="uz-Cyrl-UZ"/>
              </w:rPr>
              <w:t>-</w:t>
            </w:r>
            <w:r w:rsidRPr="003113C7">
              <w:rPr>
                <w:sz w:val="28"/>
                <w:szCs w:val="28"/>
                <w:lang w:val="uz-Cyrl-UZ"/>
              </w:rPr>
              <w:t>қинларнинг таъсири ҳисобга олинмайдиган ва йўқотишлар бўлмаган тўлқинўтказгич ёки ёруғ</w:t>
            </w:r>
            <w:r w:rsidR="00224758" w:rsidRPr="003113C7">
              <w:rPr>
                <w:sz w:val="28"/>
                <w:szCs w:val="28"/>
                <w:lang w:val="uz-Cyrl-UZ"/>
              </w:rPr>
              <w:t>-</w:t>
            </w:r>
            <w:r w:rsidRPr="003113C7">
              <w:rPr>
                <w:sz w:val="28"/>
                <w:szCs w:val="28"/>
                <w:lang w:val="uz-Cyrl-UZ"/>
              </w:rPr>
              <w:t>ликўтказгичда тарқалаётгандаги майдони.</w:t>
            </w:r>
          </w:p>
        </w:tc>
      </w:tr>
      <w:tr w:rsidR="00531151" w:rsidRPr="00073205" w14:paraId="1ECCA927" w14:textId="77777777" w:rsidTr="00F23303">
        <w:trPr>
          <w:tblCellSpacing w:w="0" w:type="dxa"/>
          <w:jc w:val="center"/>
        </w:trPr>
        <w:tc>
          <w:tcPr>
            <w:tcW w:w="3711" w:type="dxa"/>
          </w:tcPr>
          <w:p w14:paraId="35C4407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Согласование</w:t>
            </w:r>
          </w:p>
          <w:p w14:paraId="44EAB34F"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moslash</w:t>
            </w:r>
          </w:p>
          <w:p w14:paraId="7AEDA481"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мослаш</w:t>
            </w:r>
          </w:p>
          <w:p w14:paraId="09CCDBA8" w14:textId="77777777" w:rsidR="00531151" w:rsidRPr="003113C7" w:rsidRDefault="00531151" w:rsidP="00F23303">
            <w:pPr>
              <w:pStyle w:val="1"/>
              <w:keepNext w:val="0"/>
              <w:widowControl w:val="0"/>
              <w:tabs>
                <w:tab w:val="center" w:pos="4677"/>
                <w:tab w:val="right" w:pos="9355"/>
              </w:tabs>
              <w:autoSpaceDE w:val="0"/>
              <w:autoSpaceDN w:val="0"/>
              <w:adjustRightInd w:val="0"/>
              <w:rPr>
                <w:b/>
                <w:bCs/>
                <w:kern w:val="36"/>
                <w:szCs w:val="28"/>
                <w:lang w:val="uz-Cyrl-UZ"/>
              </w:rPr>
            </w:pPr>
            <w:r w:rsidRPr="003113C7">
              <w:rPr>
                <w:b/>
                <w:bCs/>
                <w:szCs w:val="28"/>
                <w:lang w:val="uz-Cyrl-UZ"/>
              </w:rPr>
              <w:t>en</w:t>
            </w:r>
            <w:r w:rsidRPr="003113C7">
              <w:rPr>
                <w:szCs w:val="28"/>
                <w:lang w:val="uz-Cyrl-UZ"/>
              </w:rPr>
              <w:t xml:space="preserve"> -</w:t>
            </w:r>
            <w:r w:rsidRPr="003113C7">
              <w:rPr>
                <w:b/>
                <w:szCs w:val="28"/>
                <w:lang w:val="uz-Cyrl-UZ"/>
              </w:rPr>
              <w:t xml:space="preserve"> </w:t>
            </w:r>
            <w:r w:rsidRPr="003113C7">
              <w:rPr>
                <w:bCs/>
                <w:szCs w:val="28"/>
                <w:lang w:val="uz-Cyrl-UZ"/>
              </w:rPr>
              <w:t>matching</w:t>
            </w:r>
          </w:p>
        </w:tc>
        <w:tc>
          <w:tcPr>
            <w:tcW w:w="6260" w:type="dxa"/>
          </w:tcPr>
          <w:p w14:paraId="13137A0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Комплекс мер, при котором обеспечивается максимальная передача мощности между цепям</w:t>
            </w:r>
            <w:r w:rsidR="003B321D" w:rsidRPr="003113C7">
              <w:rPr>
                <w:sz w:val="28"/>
                <w:szCs w:val="28"/>
              </w:rPr>
              <w:t>и, имеющими различный импеданс.</w:t>
            </w:r>
          </w:p>
          <w:p w14:paraId="6D3C0DCA" w14:textId="77777777" w:rsidR="00DA5D01" w:rsidRPr="003113C7" w:rsidRDefault="00DA5D01" w:rsidP="00F23303">
            <w:pPr>
              <w:widowControl w:val="0"/>
              <w:shd w:val="clear" w:color="auto" w:fill="FFFFFF"/>
              <w:tabs>
                <w:tab w:val="center" w:pos="4677"/>
                <w:tab w:val="right" w:pos="9355"/>
              </w:tabs>
              <w:autoSpaceDE w:val="0"/>
              <w:autoSpaceDN w:val="0"/>
              <w:adjustRightInd w:val="0"/>
              <w:jc w:val="both"/>
              <w:rPr>
                <w:sz w:val="22"/>
                <w:szCs w:val="22"/>
                <w:lang w:val="uz-Cyrl-UZ"/>
              </w:rPr>
            </w:pPr>
          </w:p>
          <w:p w14:paraId="33E9FCA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Turli impedansga ega zanjirlar o‘rtasida quvvatning maksimal uzatilishi ta’mi</w:t>
            </w:r>
            <w:r w:rsidR="003B321D" w:rsidRPr="003113C7">
              <w:rPr>
                <w:sz w:val="28"/>
                <w:szCs w:val="28"/>
                <w:lang w:val="uz-Cyrl-UZ"/>
              </w:rPr>
              <w:t>nlanadigan tadbirlar kom</w:t>
            </w:r>
            <w:r w:rsidR="00224758" w:rsidRPr="003113C7">
              <w:rPr>
                <w:sz w:val="28"/>
                <w:szCs w:val="28"/>
                <w:lang w:val="uz-Cyrl-UZ"/>
              </w:rPr>
              <w:t>-</w:t>
            </w:r>
            <w:r w:rsidR="003B321D" w:rsidRPr="003113C7">
              <w:rPr>
                <w:sz w:val="28"/>
                <w:szCs w:val="28"/>
                <w:lang w:val="uz-Cyrl-UZ"/>
              </w:rPr>
              <w:t>pleksi.</w:t>
            </w:r>
          </w:p>
          <w:p w14:paraId="328DD59A" w14:textId="77777777" w:rsidR="00DA5D01" w:rsidRPr="003113C7" w:rsidRDefault="00DA5D0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06484D5D" w14:textId="77777777" w:rsidR="00531151" w:rsidRPr="003113C7" w:rsidRDefault="00531151" w:rsidP="00DA5D01">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Турли импедансга эга занжирлар ўртасида қув</w:t>
            </w:r>
            <w:r w:rsidR="00224758" w:rsidRPr="003113C7">
              <w:rPr>
                <w:sz w:val="28"/>
                <w:szCs w:val="28"/>
                <w:lang w:val="uz-Cyrl-UZ"/>
              </w:rPr>
              <w:t>-</w:t>
            </w:r>
            <w:r w:rsidRPr="003113C7">
              <w:rPr>
                <w:sz w:val="28"/>
                <w:szCs w:val="28"/>
                <w:lang w:val="uz-Cyrl-UZ"/>
              </w:rPr>
              <w:t>ватнинг максимал узатилиши таъми</w:t>
            </w:r>
            <w:r w:rsidR="003B321D" w:rsidRPr="003113C7">
              <w:rPr>
                <w:sz w:val="28"/>
                <w:szCs w:val="28"/>
                <w:lang w:val="uz-Cyrl-UZ"/>
              </w:rPr>
              <w:t>нланадиган тадбирлар комплекси.</w:t>
            </w:r>
          </w:p>
        </w:tc>
      </w:tr>
      <w:tr w:rsidR="00531151" w:rsidRPr="00073205" w14:paraId="41A3704A" w14:textId="77777777" w:rsidTr="00F23303">
        <w:trPr>
          <w:tblCellSpacing w:w="0" w:type="dxa"/>
          <w:jc w:val="center"/>
        </w:trPr>
        <w:tc>
          <w:tcPr>
            <w:tcW w:w="3711" w:type="dxa"/>
          </w:tcPr>
          <w:p w14:paraId="2C81F1C5" w14:textId="77777777" w:rsidR="00531151" w:rsidRPr="003113C7" w:rsidRDefault="00531151" w:rsidP="00F23303">
            <w:pPr>
              <w:outlineLvl w:val="0"/>
              <w:rPr>
                <w:b/>
                <w:bCs/>
                <w:spacing w:val="-8"/>
                <w:sz w:val="28"/>
                <w:szCs w:val="28"/>
                <w:lang w:val="uz-Cyrl-UZ"/>
              </w:rPr>
            </w:pPr>
            <w:r w:rsidRPr="003113C7">
              <w:rPr>
                <w:b/>
                <w:bCs/>
                <w:spacing w:val="-8"/>
                <w:sz w:val="28"/>
                <w:szCs w:val="28"/>
                <w:lang w:val="uz-Cyrl-UZ"/>
              </w:rPr>
              <w:t>Согласованная нагрузка</w:t>
            </w:r>
          </w:p>
          <w:p w14:paraId="1024D9A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mosla</w:t>
            </w:r>
            <w:r w:rsidR="00675B09" w:rsidRPr="003113C7">
              <w:rPr>
                <w:bCs/>
                <w:sz w:val="28"/>
                <w:szCs w:val="28"/>
                <w:lang w:val="uz-Cyrl-UZ"/>
              </w:rPr>
              <w:t>sh</w:t>
            </w:r>
            <w:r w:rsidRPr="003113C7">
              <w:rPr>
                <w:bCs/>
                <w:sz w:val="28"/>
                <w:szCs w:val="28"/>
                <w:lang w:val="uz-Cyrl-UZ"/>
              </w:rPr>
              <w:t>gan yuklama</w:t>
            </w:r>
          </w:p>
          <w:p w14:paraId="70BF83C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мосла</w:t>
            </w:r>
            <w:r w:rsidR="00675B09" w:rsidRPr="003113C7">
              <w:rPr>
                <w:bCs/>
                <w:sz w:val="28"/>
                <w:szCs w:val="28"/>
                <w:lang w:val="uz-Cyrl-UZ"/>
              </w:rPr>
              <w:t>ш</w:t>
            </w:r>
            <w:r w:rsidRPr="003113C7">
              <w:rPr>
                <w:bCs/>
                <w:sz w:val="28"/>
                <w:szCs w:val="28"/>
                <w:lang w:val="uz-Cyrl-UZ"/>
              </w:rPr>
              <w:t>ган юклама</w:t>
            </w:r>
          </w:p>
          <w:p w14:paraId="7E2F89DC"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matched load,</w:t>
            </w:r>
            <w:r w:rsidRPr="003113C7">
              <w:rPr>
                <w:lang w:val="en-US"/>
              </w:rPr>
              <w:t xml:space="preserve"> </w:t>
            </w:r>
            <w:r w:rsidRPr="003113C7">
              <w:rPr>
                <w:lang w:val="en-US"/>
              </w:rPr>
              <w:br/>
            </w:r>
            <w:r w:rsidRPr="003113C7">
              <w:rPr>
                <w:sz w:val="28"/>
                <w:szCs w:val="28"/>
                <w:lang w:val="en-US"/>
              </w:rPr>
              <w:t>nonreflecting load</w:t>
            </w:r>
          </w:p>
        </w:tc>
        <w:tc>
          <w:tcPr>
            <w:tcW w:w="6260" w:type="dxa"/>
          </w:tcPr>
          <w:p w14:paraId="00C8C705" w14:textId="77777777" w:rsidR="00531151" w:rsidRPr="003113C7" w:rsidRDefault="00531151" w:rsidP="00F23303">
            <w:pPr>
              <w:widowControl w:val="0"/>
              <w:shd w:val="clear" w:color="auto" w:fill="FFFFFF"/>
              <w:autoSpaceDE w:val="0"/>
              <w:autoSpaceDN w:val="0"/>
              <w:adjustRightInd w:val="0"/>
              <w:jc w:val="both"/>
              <w:rPr>
                <w:bCs/>
                <w:spacing w:val="-8"/>
                <w:sz w:val="28"/>
                <w:szCs w:val="28"/>
                <w:lang w:val="uz-Cyrl-UZ"/>
              </w:rPr>
            </w:pPr>
            <w:r w:rsidRPr="003113C7">
              <w:rPr>
                <w:bCs/>
                <w:spacing w:val="-8"/>
                <w:sz w:val="28"/>
                <w:szCs w:val="28"/>
              </w:rPr>
              <w:t>1 Нагрузка, параметры которой соответствуют получению в ней наибольшей мощн</w:t>
            </w:r>
            <w:r w:rsidR="003B321D" w:rsidRPr="003113C7">
              <w:rPr>
                <w:bCs/>
                <w:spacing w:val="-8"/>
                <w:sz w:val="28"/>
                <w:szCs w:val="28"/>
              </w:rPr>
              <w:t>ости.</w:t>
            </w:r>
          </w:p>
          <w:p w14:paraId="3187B54D" w14:textId="77777777" w:rsidR="00531151" w:rsidRPr="003113C7" w:rsidRDefault="00531151" w:rsidP="00F23303">
            <w:pPr>
              <w:widowControl w:val="0"/>
              <w:shd w:val="clear" w:color="auto" w:fill="FFFFFF"/>
              <w:autoSpaceDE w:val="0"/>
              <w:autoSpaceDN w:val="0"/>
              <w:adjustRightInd w:val="0"/>
              <w:jc w:val="both"/>
              <w:rPr>
                <w:bCs/>
                <w:spacing w:val="-10"/>
                <w:sz w:val="28"/>
                <w:szCs w:val="28"/>
              </w:rPr>
            </w:pPr>
            <w:r w:rsidRPr="003113C7">
              <w:rPr>
                <w:bCs/>
                <w:spacing w:val="-8"/>
                <w:sz w:val="28"/>
                <w:szCs w:val="28"/>
              </w:rPr>
              <w:t>2 Нагрузка линии, при кото</w:t>
            </w:r>
            <w:r w:rsidRPr="003113C7">
              <w:rPr>
                <w:bCs/>
                <w:sz w:val="28"/>
                <w:szCs w:val="28"/>
              </w:rPr>
              <w:t>рой в линии отсутствует отраженная волна.</w:t>
            </w:r>
          </w:p>
          <w:p w14:paraId="3E432470" w14:textId="77777777" w:rsidR="00531151" w:rsidRPr="003113C7" w:rsidRDefault="00531151" w:rsidP="00F23303">
            <w:pPr>
              <w:jc w:val="both"/>
              <w:rPr>
                <w:i/>
                <w:iCs/>
                <w:sz w:val="28"/>
                <w:szCs w:val="28"/>
                <w:lang w:val="uz-Cyrl-UZ"/>
              </w:rPr>
            </w:pPr>
            <w:r w:rsidRPr="003113C7">
              <w:rPr>
                <w:iCs/>
                <w:sz w:val="28"/>
                <w:szCs w:val="28"/>
              </w:rPr>
              <w:t xml:space="preserve">3 Нагрузка с собственным </w:t>
            </w:r>
            <w:r w:rsidRPr="003113C7">
              <w:rPr>
                <w:iCs/>
                <w:sz w:val="28"/>
                <w:szCs w:val="28"/>
                <w:lang w:val="uz-Cyrl-UZ"/>
              </w:rPr>
              <w:t>коэффициентом стоя</w:t>
            </w:r>
            <w:r w:rsidR="00224758" w:rsidRPr="003113C7">
              <w:rPr>
                <w:iCs/>
                <w:sz w:val="28"/>
                <w:szCs w:val="28"/>
                <w:lang w:val="uz-Cyrl-UZ"/>
              </w:rPr>
              <w:t>-</w:t>
            </w:r>
            <w:r w:rsidRPr="003113C7">
              <w:rPr>
                <w:iCs/>
                <w:sz w:val="28"/>
                <w:szCs w:val="28"/>
                <w:lang w:val="uz-Cyrl-UZ"/>
              </w:rPr>
              <w:t>чей волн</w:t>
            </w:r>
            <w:r w:rsidRPr="003113C7">
              <w:rPr>
                <w:iCs/>
                <w:sz w:val="28"/>
                <w:szCs w:val="28"/>
              </w:rPr>
              <w:t>ы по напряжению не более 1,05</w:t>
            </w:r>
            <w:r w:rsidRPr="003113C7">
              <w:rPr>
                <w:i/>
                <w:iCs/>
                <w:sz w:val="28"/>
                <w:szCs w:val="28"/>
              </w:rPr>
              <w:t>.</w:t>
            </w:r>
          </w:p>
          <w:p w14:paraId="30D9BD62" w14:textId="77777777" w:rsidR="00531151" w:rsidRPr="003113C7" w:rsidRDefault="00531151" w:rsidP="00F23303">
            <w:pPr>
              <w:jc w:val="both"/>
              <w:rPr>
                <w:iCs/>
                <w:sz w:val="20"/>
                <w:szCs w:val="20"/>
              </w:rPr>
            </w:pPr>
          </w:p>
          <w:p w14:paraId="2C432EEC" w14:textId="77777777" w:rsidR="00531151" w:rsidRPr="003113C7" w:rsidRDefault="00531151" w:rsidP="00F23303">
            <w:pPr>
              <w:jc w:val="both"/>
              <w:rPr>
                <w:iCs/>
                <w:sz w:val="28"/>
                <w:szCs w:val="28"/>
                <w:lang w:val="en-US"/>
              </w:rPr>
            </w:pPr>
            <w:r w:rsidRPr="003113C7">
              <w:rPr>
                <w:iCs/>
                <w:sz w:val="28"/>
                <w:szCs w:val="28"/>
                <w:lang w:val="en-US"/>
              </w:rPr>
              <w:t xml:space="preserve">1 </w:t>
            </w:r>
            <w:proofErr w:type="spellStart"/>
            <w:r w:rsidRPr="003113C7">
              <w:rPr>
                <w:iCs/>
                <w:sz w:val="28"/>
                <w:szCs w:val="28"/>
                <w:lang w:val="en-US"/>
              </w:rPr>
              <w:t>Parametrlari</w:t>
            </w:r>
            <w:proofErr w:type="spellEnd"/>
            <w:r w:rsidRPr="003113C7">
              <w:rPr>
                <w:iCs/>
                <w:sz w:val="28"/>
                <w:szCs w:val="28"/>
                <w:lang w:val="en-US"/>
              </w:rPr>
              <w:t xml:space="preserve"> </w:t>
            </w:r>
            <w:proofErr w:type="spellStart"/>
            <w:r w:rsidRPr="003113C7">
              <w:rPr>
                <w:iCs/>
                <w:sz w:val="28"/>
                <w:szCs w:val="28"/>
                <w:lang w:val="en-US"/>
              </w:rPr>
              <w:t>unda</w:t>
            </w:r>
            <w:proofErr w:type="spellEnd"/>
            <w:r w:rsidRPr="003113C7">
              <w:rPr>
                <w:iCs/>
                <w:sz w:val="28"/>
                <w:szCs w:val="28"/>
                <w:lang w:val="en-US"/>
              </w:rPr>
              <w:t xml:space="preserve"> </w:t>
            </w:r>
            <w:proofErr w:type="spellStart"/>
            <w:r w:rsidRPr="003113C7">
              <w:rPr>
                <w:iCs/>
                <w:sz w:val="28"/>
                <w:szCs w:val="28"/>
                <w:lang w:val="en-US"/>
              </w:rPr>
              <w:t>ko</w:t>
            </w:r>
            <w:r w:rsidR="00675B09" w:rsidRPr="003113C7">
              <w:rPr>
                <w:iCs/>
                <w:sz w:val="28"/>
                <w:szCs w:val="28"/>
                <w:lang w:val="en-US"/>
              </w:rPr>
              <w:t>‘</w:t>
            </w:r>
            <w:r w:rsidRPr="003113C7">
              <w:rPr>
                <w:iCs/>
                <w:sz w:val="28"/>
                <w:szCs w:val="28"/>
                <w:lang w:val="en-US"/>
              </w:rPr>
              <w:t>proq</w:t>
            </w:r>
            <w:proofErr w:type="spellEnd"/>
            <w:r w:rsidRPr="003113C7">
              <w:rPr>
                <w:iCs/>
                <w:sz w:val="28"/>
                <w:szCs w:val="28"/>
                <w:lang w:val="en-US"/>
              </w:rPr>
              <w:t xml:space="preserve"> </w:t>
            </w:r>
            <w:proofErr w:type="spellStart"/>
            <w:r w:rsidRPr="003113C7">
              <w:rPr>
                <w:iCs/>
                <w:sz w:val="28"/>
                <w:szCs w:val="28"/>
                <w:lang w:val="en-US"/>
              </w:rPr>
              <w:t>quvvatni</w:t>
            </w:r>
            <w:proofErr w:type="spellEnd"/>
            <w:r w:rsidRPr="003113C7">
              <w:rPr>
                <w:iCs/>
                <w:sz w:val="28"/>
                <w:szCs w:val="28"/>
                <w:lang w:val="en-US"/>
              </w:rPr>
              <w:t xml:space="preserve"> </w:t>
            </w:r>
            <w:proofErr w:type="spellStart"/>
            <w:r w:rsidRPr="003113C7">
              <w:rPr>
                <w:iCs/>
                <w:sz w:val="28"/>
                <w:szCs w:val="28"/>
                <w:lang w:val="en-US"/>
              </w:rPr>
              <w:t>olishga</w:t>
            </w:r>
            <w:proofErr w:type="spellEnd"/>
            <w:r w:rsidRPr="003113C7">
              <w:rPr>
                <w:iCs/>
                <w:sz w:val="28"/>
                <w:szCs w:val="28"/>
                <w:lang w:val="en-US"/>
              </w:rPr>
              <w:t xml:space="preserve"> </w:t>
            </w:r>
            <w:proofErr w:type="spellStart"/>
            <w:r w:rsidRPr="003113C7">
              <w:rPr>
                <w:iCs/>
                <w:sz w:val="28"/>
                <w:szCs w:val="28"/>
                <w:lang w:val="en-US"/>
              </w:rPr>
              <w:t>imkon</w:t>
            </w:r>
            <w:proofErr w:type="spellEnd"/>
            <w:r w:rsidRPr="003113C7">
              <w:rPr>
                <w:iCs/>
                <w:sz w:val="28"/>
                <w:szCs w:val="28"/>
                <w:lang w:val="en-US"/>
              </w:rPr>
              <w:t xml:space="preserve"> </w:t>
            </w:r>
            <w:proofErr w:type="spellStart"/>
            <w:r w:rsidRPr="003113C7">
              <w:rPr>
                <w:iCs/>
                <w:sz w:val="28"/>
                <w:szCs w:val="28"/>
                <w:lang w:val="en-US"/>
              </w:rPr>
              <w:t>beradigan</w:t>
            </w:r>
            <w:proofErr w:type="spellEnd"/>
            <w:r w:rsidRPr="003113C7">
              <w:rPr>
                <w:iCs/>
                <w:sz w:val="28"/>
                <w:szCs w:val="28"/>
                <w:lang w:val="en-US"/>
              </w:rPr>
              <w:t xml:space="preserve"> </w:t>
            </w:r>
            <w:proofErr w:type="spellStart"/>
            <w:r w:rsidRPr="003113C7">
              <w:rPr>
                <w:iCs/>
                <w:sz w:val="28"/>
                <w:szCs w:val="28"/>
                <w:lang w:val="en-US"/>
              </w:rPr>
              <w:t>yuklama</w:t>
            </w:r>
            <w:proofErr w:type="spellEnd"/>
            <w:r w:rsidRPr="003113C7">
              <w:rPr>
                <w:iCs/>
                <w:sz w:val="28"/>
                <w:szCs w:val="28"/>
                <w:lang w:val="en-US"/>
              </w:rPr>
              <w:t>.</w:t>
            </w:r>
          </w:p>
          <w:p w14:paraId="286BD0CD" w14:textId="77777777" w:rsidR="00531151" w:rsidRPr="003113C7" w:rsidRDefault="00531151" w:rsidP="00F23303">
            <w:pPr>
              <w:jc w:val="both"/>
              <w:rPr>
                <w:iCs/>
                <w:sz w:val="28"/>
                <w:szCs w:val="28"/>
                <w:lang w:val="en-US"/>
              </w:rPr>
            </w:pPr>
            <w:r w:rsidRPr="003113C7">
              <w:rPr>
                <w:iCs/>
                <w:sz w:val="28"/>
                <w:szCs w:val="28"/>
                <w:lang w:val="en-US"/>
              </w:rPr>
              <w:t xml:space="preserve">2 </w:t>
            </w:r>
            <w:proofErr w:type="spellStart"/>
            <w:r w:rsidRPr="003113C7">
              <w:rPr>
                <w:iCs/>
                <w:sz w:val="28"/>
                <w:szCs w:val="28"/>
                <w:lang w:val="en-US"/>
              </w:rPr>
              <w:t>Liniyada</w:t>
            </w:r>
            <w:proofErr w:type="spellEnd"/>
            <w:r w:rsidRPr="003113C7">
              <w:rPr>
                <w:iCs/>
                <w:sz w:val="28"/>
                <w:szCs w:val="28"/>
                <w:lang w:val="en-US"/>
              </w:rPr>
              <w:t xml:space="preserve"> </w:t>
            </w:r>
            <w:proofErr w:type="spellStart"/>
            <w:r w:rsidRPr="003113C7">
              <w:rPr>
                <w:iCs/>
                <w:sz w:val="28"/>
                <w:szCs w:val="28"/>
                <w:lang w:val="en-US"/>
              </w:rPr>
              <w:t>qaytgan</w:t>
            </w:r>
            <w:proofErr w:type="spellEnd"/>
            <w:r w:rsidRPr="003113C7">
              <w:rPr>
                <w:iCs/>
                <w:sz w:val="28"/>
                <w:szCs w:val="28"/>
                <w:lang w:val="en-US"/>
              </w:rPr>
              <w:t xml:space="preserve"> </w:t>
            </w:r>
            <w:proofErr w:type="spellStart"/>
            <w:r w:rsidRPr="003113C7">
              <w:rPr>
                <w:iCs/>
                <w:sz w:val="28"/>
                <w:szCs w:val="28"/>
                <w:lang w:val="en-US"/>
              </w:rPr>
              <w:t>to</w:t>
            </w:r>
            <w:r w:rsidR="00675B09" w:rsidRPr="003113C7">
              <w:rPr>
                <w:iCs/>
                <w:sz w:val="28"/>
                <w:szCs w:val="28"/>
                <w:lang w:val="en-US"/>
              </w:rPr>
              <w:t>‘</w:t>
            </w:r>
            <w:r w:rsidRPr="003113C7">
              <w:rPr>
                <w:iCs/>
                <w:sz w:val="28"/>
                <w:szCs w:val="28"/>
                <w:lang w:val="en-US"/>
              </w:rPr>
              <w:t>lqin</w:t>
            </w:r>
            <w:proofErr w:type="spellEnd"/>
            <w:r w:rsidRPr="003113C7">
              <w:rPr>
                <w:iCs/>
                <w:sz w:val="28"/>
                <w:szCs w:val="28"/>
                <w:lang w:val="en-US"/>
              </w:rPr>
              <w:t xml:space="preserve"> </w:t>
            </w:r>
            <w:proofErr w:type="spellStart"/>
            <w:r w:rsidRPr="003113C7">
              <w:rPr>
                <w:iCs/>
                <w:sz w:val="28"/>
                <w:szCs w:val="28"/>
                <w:lang w:val="en-US"/>
              </w:rPr>
              <w:t>yo</w:t>
            </w:r>
            <w:r w:rsidR="00675B09" w:rsidRPr="003113C7">
              <w:rPr>
                <w:iCs/>
                <w:sz w:val="28"/>
                <w:szCs w:val="28"/>
                <w:lang w:val="en-US"/>
              </w:rPr>
              <w:t>‘</w:t>
            </w:r>
            <w:r w:rsidRPr="003113C7">
              <w:rPr>
                <w:iCs/>
                <w:sz w:val="28"/>
                <w:szCs w:val="28"/>
                <w:lang w:val="en-US"/>
              </w:rPr>
              <w:t>qligini</w:t>
            </w:r>
            <w:proofErr w:type="spellEnd"/>
            <w:r w:rsidRPr="003113C7">
              <w:rPr>
                <w:iCs/>
                <w:sz w:val="28"/>
                <w:szCs w:val="28"/>
                <w:lang w:val="en-US"/>
              </w:rPr>
              <w:t xml:space="preserve"> </w:t>
            </w:r>
            <w:proofErr w:type="spellStart"/>
            <w:r w:rsidRPr="003113C7">
              <w:rPr>
                <w:iCs/>
                <w:sz w:val="28"/>
                <w:szCs w:val="28"/>
                <w:lang w:val="en-US"/>
              </w:rPr>
              <w:t>bildiradigan</w:t>
            </w:r>
            <w:proofErr w:type="spellEnd"/>
            <w:r w:rsidRPr="003113C7">
              <w:rPr>
                <w:iCs/>
                <w:sz w:val="28"/>
                <w:szCs w:val="28"/>
                <w:lang w:val="en-US"/>
              </w:rPr>
              <w:t xml:space="preserve"> </w:t>
            </w:r>
            <w:proofErr w:type="spellStart"/>
            <w:r w:rsidRPr="003113C7">
              <w:rPr>
                <w:iCs/>
                <w:sz w:val="28"/>
                <w:szCs w:val="28"/>
                <w:lang w:val="en-US"/>
              </w:rPr>
              <w:t>liniya</w:t>
            </w:r>
            <w:proofErr w:type="spellEnd"/>
            <w:r w:rsidRPr="003113C7">
              <w:rPr>
                <w:iCs/>
                <w:sz w:val="28"/>
                <w:szCs w:val="28"/>
                <w:lang w:val="en-US"/>
              </w:rPr>
              <w:t xml:space="preserve"> </w:t>
            </w:r>
            <w:proofErr w:type="spellStart"/>
            <w:r w:rsidRPr="003113C7">
              <w:rPr>
                <w:iCs/>
                <w:sz w:val="28"/>
                <w:szCs w:val="28"/>
                <w:lang w:val="en-US"/>
              </w:rPr>
              <w:t>yuklamasi</w:t>
            </w:r>
            <w:proofErr w:type="spellEnd"/>
            <w:r w:rsidRPr="003113C7">
              <w:rPr>
                <w:iCs/>
                <w:sz w:val="28"/>
                <w:szCs w:val="28"/>
                <w:lang w:val="en-US"/>
              </w:rPr>
              <w:t>.</w:t>
            </w:r>
          </w:p>
          <w:p w14:paraId="4B3623BC" w14:textId="77777777" w:rsidR="00531151" w:rsidRPr="003113C7" w:rsidRDefault="00531151" w:rsidP="00F23303">
            <w:pPr>
              <w:jc w:val="both"/>
              <w:rPr>
                <w:iCs/>
                <w:sz w:val="28"/>
                <w:szCs w:val="28"/>
                <w:lang w:val="en-US"/>
              </w:rPr>
            </w:pPr>
            <w:r w:rsidRPr="003113C7">
              <w:rPr>
                <w:iCs/>
                <w:sz w:val="28"/>
                <w:szCs w:val="28"/>
                <w:lang w:val="en-US"/>
              </w:rPr>
              <w:t xml:space="preserve">3 </w:t>
            </w:r>
            <w:proofErr w:type="spellStart"/>
            <w:r w:rsidRPr="003113C7">
              <w:rPr>
                <w:iCs/>
                <w:sz w:val="28"/>
                <w:szCs w:val="28"/>
                <w:lang w:val="en-US"/>
              </w:rPr>
              <w:t>Kuchlanish</w:t>
            </w:r>
            <w:proofErr w:type="spellEnd"/>
            <w:r w:rsidRPr="003113C7">
              <w:rPr>
                <w:iCs/>
                <w:sz w:val="28"/>
                <w:szCs w:val="28"/>
                <w:lang w:val="en-US"/>
              </w:rPr>
              <w:t xml:space="preserve"> </w:t>
            </w:r>
            <w:proofErr w:type="spellStart"/>
            <w:r w:rsidRPr="003113C7">
              <w:rPr>
                <w:iCs/>
                <w:sz w:val="28"/>
                <w:szCs w:val="28"/>
                <w:lang w:val="en-US"/>
              </w:rPr>
              <w:t>bo</w:t>
            </w:r>
            <w:r w:rsidR="00675B09" w:rsidRPr="003113C7">
              <w:rPr>
                <w:iCs/>
                <w:sz w:val="28"/>
                <w:szCs w:val="28"/>
                <w:lang w:val="en-US"/>
              </w:rPr>
              <w:t>‘</w:t>
            </w:r>
            <w:r w:rsidRPr="003113C7">
              <w:rPr>
                <w:iCs/>
                <w:sz w:val="28"/>
                <w:szCs w:val="28"/>
                <w:lang w:val="en-US"/>
              </w:rPr>
              <w:t>yicha</w:t>
            </w:r>
            <w:proofErr w:type="spellEnd"/>
            <w:r w:rsidRPr="003113C7">
              <w:rPr>
                <w:iCs/>
                <w:sz w:val="28"/>
                <w:szCs w:val="28"/>
                <w:lang w:val="en-US"/>
              </w:rPr>
              <w:t xml:space="preserve"> </w:t>
            </w:r>
            <w:proofErr w:type="spellStart"/>
            <w:r w:rsidRPr="003113C7">
              <w:rPr>
                <w:iCs/>
                <w:sz w:val="28"/>
                <w:szCs w:val="28"/>
                <w:lang w:val="en-US"/>
              </w:rPr>
              <w:t>turg</w:t>
            </w:r>
            <w:r w:rsidR="00675B09" w:rsidRPr="003113C7">
              <w:rPr>
                <w:iCs/>
                <w:sz w:val="28"/>
                <w:szCs w:val="28"/>
                <w:lang w:val="en-US"/>
              </w:rPr>
              <w:t>‘</w:t>
            </w:r>
            <w:r w:rsidRPr="003113C7">
              <w:rPr>
                <w:iCs/>
                <w:sz w:val="28"/>
                <w:szCs w:val="28"/>
                <w:lang w:val="en-US"/>
              </w:rPr>
              <w:t>un</w:t>
            </w:r>
            <w:proofErr w:type="spellEnd"/>
            <w:r w:rsidRPr="003113C7">
              <w:rPr>
                <w:iCs/>
                <w:sz w:val="28"/>
                <w:szCs w:val="28"/>
                <w:lang w:val="en-US"/>
              </w:rPr>
              <w:t xml:space="preserve"> </w:t>
            </w:r>
            <w:proofErr w:type="spellStart"/>
            <w:r w:rsidRPr="003113C7">
              <w:rPr>
                <w:iCs/>
                <w:sz w:val="28"/>
                <w:szCs w:val="28"/>
                <w:lang w:val="en-US"/>
              </w:rPr>
              <w:t>to</w:t>
            </w:r>
            <w:r w:rsidR="00675B09" w:rsidRPr="003113C7">
              <w:rPr>
                <w:iCs/>
                <w:sz w:val="28"/>
                <w:szCs w:val="28"/>
                <w:lang w:val="en-US"/>
              </w:rPr>
              <w:t>‘</w:t>
            </w:r>
            <w:r w:rsidRPr="003113C7">
              <w:rPr>
                <w:iCs/>
                <w:sz w:val="28"/>
                <w:szCs w:val="28"/>
                <w:lang w:val="en-US"/>
              </w:rPr>
              <w:t>lqin</w:t>
            </w:r>
            <w:proofErr w:type="spellEnd"/>
            <w:r w:rsidRPr="003113C7">
              <w:rPr>
                <w:iCs/>
                <w:sz w:val="28"/>
                <w:szCs w:val="28"/>
                <w:lang w:val="en-US"/>
              </w:rPr>
              <w:t xml:space="preserve"> </w:t>
            </w:r>
            <w:proofErr w:type="spellStart"/>
            <w:r w:rsidRPr="003113C7">
              <w:rPr>
                <w:iCs/>
                <w:sz w:val="28"/>
                <w:szCs w:val="28"/>
                <w:lang w:val="en-US"/>
              </w:rPr>
              <w:t>koeffitsiyenti</w:t>
            </w:r>
            <w:proofErr w:type="spellEnd"/>
            <w:r w:rsidRPr="003113C7">
              <w:rPr>
                <w:iCs/>
                <w:sz w:val="28"/>
                <w:szCs w:val="28"/>
                <w:lang w:val="en-US"/>
              </w:rPr>
              <w:t xml:space="preserve"> 1,05 dan </w:t>
            </w:r>
            <w:proofErr w:type="spellStart"/>
            <w:r w:rsidRPr="003113C7">
              <w:rPr>
                <w:iCs/>
                <w:sz w:val="28"/>
                <w:szCs w:val="28"/>
                <w:lang w:val="en-US"/>
              </w:rPr>
              <w:t>ko</w:t>
            </w:r>
            <w:r w:rsidR="00675B09" w:rsidRPr="003113C7">
              <w:rPr>
                <w:iCs/>
                <w:sz w:val="28"/>
                <w:szCs w:val="28"/>
                <w:lang w:val="en-US"/>
              </w:rPr>
              <w:t>‘</w:t>
            </w:r>
            <w:r w:rsidRPr="003113C7">
              <w:rPr>
                <w:iCs/>
                <w:sz w:val="28"/>
                <w:szCs w:val="28"/>
                <w:lang w:val="en-US"/>
              </w:rPr>
              <w:t>p</w:t>
            </w:r>
            <w:proofErr w:type="spellEnd"/>
            <w:r w:rsidRPr="003113C7">
              <w:rPr>
                <w:iCs/>
                <w:sz w:val="28"/>
                <w:szCs w:val="28"/>
                <w:lang w:val="en-US"/>
              </w:rPr>
              <w:t xml:space="preserve"> </w:t>
            </w:r>
            <w:proofErr w:type="spellStart"/>
            <w:r w:rsidRPr="003113C7">
              <w:rPr>
                <w:iCs/>
                <w:sz w:val="28"/>
                <w:szCs w:val="28"/>
                <w:lang w:val="en-US"/>
              </w:rPr>
              <w:t>bo</w:t>
            </w:r>
            <w:r w:rsidR="00675B09" w:rsidRPr="003113C7">
              <w:rPr>
                <w:iCs/>
                <w:sz w:val="28"/>
                <w:szCs w:val="28"/>
                <w:lang w:val="en-US"/>
              </w:rPr>
              <w:t>‘</w:t>
            </w:r>
            <w:r w:rsidRPr="003113C7">
              <w:rPr>
                <w:iCs/>
                <w:sz w:val="28"/>
                <w:szCs w:val="28"/>
                <w:lang w:val="en-US"/>
              </w:rPr>
              <w:t>lmagan</w:t>
            </w:r>
            <w:proofErr w:type="spellEnd"/>
            <w:r w:rsidRPr="003113C7">
              <w:rPr>
                <w:iCs/>
                <w:sz w:val="28"/>
                <w:szCs w:val="28"/>
                <w:lang w:val="en-US"/>
              </w:rPr>
              <w:t xml:space="preserve"> </w:t>
            </w:r>
            <w:proofErr w:type="spellStart"/>
            <w:r w:rsidRPr="003113C7">
              <w:rPr>
                <w:iCs/>
                <w:sz w:val="28"/>
                <w:szCs w:val="28"/>
                <w:lang w:val="en-US"/>
              </w:rPr>
              <w:t>yuklama</w:t>
            </w:r>
            <w:proofErr w:type="spellEnd"/>
            <w:r w:rsidRPr="003113C7">
              <w:rPr>
                <w:iCs/>
                <w:sz w:val="28"/>
                <w:szCs w:val="28"/>
                <w:lang w:val="en-US"/>
              </w:rPr>
              <w:t>.</w:t>
            </w:r>
          </w:p>
          <w:p w14:paraId="7705C646" w14:textId="77777777" w:rsidR="00531151" w:rsidRPr="003113C7" w:rsidRDefault="00531151" w:rsidP="00F23303">
            <w:pPr>
              <w:jc w:val="both"/>
              <w:rPr>
                <w:iCs/>
                <w:sz w:val="18"/>
                <w:szCs w:val="18"/>
                <w:lang w:val="en-US"/>
              </w:rPr>
            </w:pPr>
          </w:p>
          <w:p w14:paraId="3394699C" w14:textId="77777777" w:rsidR="00531151" w:rsidRPr="003113C7" w:rsidRDefault="00531151" w:rsidP="00F23303">
            <w:pPr>
              <w:jc w:val="both"/>
              <w:rPr>
                <w:iCs/>
                <w:sz w:val="28"/>
                <w:szCs w:val="28"/>
                <w:lang w:val="uz-Cyrl-UZ"/>
              </w:rPr>
            </w:pPr>
            <w:r w:rsidRPr="003113C7">
              <w:rPr>
                <w:iCs/>
                <w:sz w:val="28"/>
                <w:szCs w:val="28"/>
                <w:lang w:val="uz-Cyrl-UZ"/>
              </w:rPr>
              <w:t>1 Параметрлари унда кўпроқ қувватни олишга имкон берадиган юклама.</w:t>
            </w:r>
          </w:p>
          <w:p w14:paraId="5FA45B03" w14:textId="77777777" w:rsidR="00531151" w:rsidRPr="003113C7" w:rsidRDefault="00531151" w:rsidP="00F23303">
            <w:pPr>
              <w:jc w:val="both"/>
              <w:rPr>
                <w:iCs/>
                <w:sz w:val="28"/>
                <w:szCs w:val="28"/>
                <w:lang w:val="uz-Cyrl-UZ"/>
              </w:rPr>
            </w:pPr>
            <w:r w:rsidRPr="003113C7">
              <w:rPr>
                <w:iCs/>
                <w:sz w:val="28"/>
                <w:szCs w:val="28"/>
                <w:lang w:val="uz-Cyrl-UZ"/>
              </w:rPr>
              <w:t>2 Линияда қайтган тўлқин йўқлигини билдиради</w:t>
            </w:r>
            <w:r w:rsidR="00224758" w:rsidRPr="003113C7">
              <w:rPr>
                <w:iCs/>
                <w:sz w:val="28"/>
                <w:szCs w:val="28"/>
                <w:lang w:val="uz-Cyrl-UZ"/>
              </w:rPr>
              <w:t>-</w:t>
            </w:r>
            <w:r w:rsidRPr="003113C7">
              <w:rPr>
                <w:iCs/>
                <w:sz w:val="28"/>
                <w:szCs w:val="28"/>
                <w:lang w:val="uz-Cyrl-UZ"/>
              </w:rPr>
              <w:t>ган линия юкламаси.</w:t>
            </w:r>
          </w:p>
          <w:p w14:paraId="3F447E06" w14:textId="77777777" w:rsidR="00531151" w:rsidRPr="003113C7" w:rsidRDefault="00531151" w:rsidP="00F23303">
            <w:pPr>
              <w:jc w:val="both"/>
              <w:rPr>
                <w:bCs/>
                <w:spacing w:val="-10"/>
                <w:sz w:val="28"/>
                <w:szCs w:val="28"/>
                <w:lang w:val="uz-Cyrl-UZ"/>
              </w:rPr>
            </w:pPr>
            <w:r w:rsidRPr="003113C7">
              <w:rPr>
                <w:iCs/>
                <w:sz w:val="28"/>
                <w:szCs w:val="28"/>
                <w:lang w:val="uz-Cyrl-UZ"/>
              </w:rPr>
              <w:t>3 Кучланиш бўйича турғун тўлқин коэффициенти 1,05 дан кўп бўлмаган юклама.</w:t>
            </w:r>
          </w:p>
        </w:tc>
      </w:tr>
      <w:tr w:rsidR="00531151" w:rsidRPr="00073205" w14:paraId="3EBC0DFA" w14:textId="77777777" w:rsidTr="00F23303">
        <w:trPr>
          <w:tblCellSpacing w:w="0" w:type="dxa"/>
          <w:jc w:val="center"/>
        </w:trPr>
        <w:tc>
          <w:tcPr>
            <w:tcW w:w="3711" w:type="dxa"/>
          </w:tcPr>
          <w:p w14:paraId="3617A4FE" w14:textId="77777777" w:rsidR="00531151" w:rsidRPr="003113C7" w:rsidRDefault="00D22507"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Согласующий трансформатор</w:t>
            </w:r>
          </w:p>
          <w:p w14:paraId="44218382"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moslovchi transformator</w:t>
            </w:r>
          </w:p>
          <w:p w14:paraId="54BEE6E5"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lastRenderedPageBreak/>
              <w:t xml:space="preserve">       </w:t>
            </w:r>
            <w:r w:rsidRPr="003113C7">
              <w:rPr>
                <w:bCs/>
                <w:sz w:val="28"/>
                <w:szCs w:val="28"/>
                <w:lang w:val="uz-Cyrl-UZ"/>
              </w:rPr>
              <w:t>мословчи трансформатор</w:t>
            </w:r>
          </w:p>
          <w:p w14:paraId="3AACC2C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bCs/>
                <w:sz w:val="28"/>
                <w:szCs w:val="28"/>
                <w:lang w:val="uz-Cyrl-UZ"/>
              </w:rPr>
              <w:t>balun (balanced-unbalanced)</w:t>
            </w:r>
          </w:p>
        </w:tc>
        <w:tc>
          <w:tcPr>
            <w:tcW w:w="6260" w:type="dxa"/>
          </w:tcPr>
          <w:p w14:paraId="10B8E8C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Устройство для согласования входного импеданса антенны с волновым сопротивлением фидерной линии.</w:t>
            </w:r>
          </w:p>
          <w:p w14:paraId="20C681F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rPr>
            </w:pPr>
          </w:p>
          <w:p w14:paraId="7A73D31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 xml:space="preserve">Antenna </w:t>
            </w:r>
            <w:proofErr w:type="spellStart"/>
            <w:r w:rsidRPr="003113C7">
              <w:rPr>
                <w:sz w:val="28"/>
                <w:szCs w:val="28"/>
                <w:lang w:val="en-US"/>
              </w:rPr>
              <w:t>kirish</w:t>
            </w:r>
            <w:proofErr w:type="spellEnd"/>
            <w:r w:rsidRPr="003113C7">
              <w:rPr>
                <w:sz w:val="28"/>
                <w:szCs w:val="28"/>
                <w:lang w:val="en-US"/>
              </w:rPr>
              <w:t xml:space="preserve"> </w:t>
            </w:r>
            <w:proofErr w:type="spellStart"/>
            <w:r w:rsidRPr="003113C7">
              <w:rPr>
                <w:sz w:val="28"/>
                <w:szCs w:val="28"/>
                <w:lang w:val="en-US"/>
              </w:rPr>
              <w:t>impedansini</w:t>
            </w:r>
            <w:proofErr w:type="spellEnd"/>
            <w:r w:rsidRPr="003113C7">
              <w:rPr>
                <w:sz w:val="28"/>
                <w:szCs w:val="28"/>
                <w:lang w:val="en-US"/>
              </w:rPr>
              <w:t xml:space="preserve"> </w:t>
            </w:r>
            <w:proofErr w:type="spellStart"/>
            <w:r w:rsidRPr="003113C7">
              <w:rPr>
                <w:sz w:val="28"/>
                <w:szCs w:val="28"/>
                <w:lang w:val="en-US"/>
              </w:rPr>
              <w:t>fider</w:t>
            </w:r>
            <w:proofErr w:type="spellEnd"/>
            <w:r w:rsidRPr="003113C7">
              <w:rPr>
                <w:sz w:val="28"/>
                <w:szCs w:val="28"/>
                <w:lang w:val="en-US"/>
              </w:rPr>
              <w:t xml:space="preserve"> </w:t>
            </w:r>
            <w:proofErr w:type="spellStart"/>
            <w:r w:rsidRPr="003113C7">
              <w:rPr>
                <w:sz w:val="28"/>
                <w:szCs w:val="28"/>
                <w:lang w:val="en-US"/>
              </w:rPr>
              <w:t>liniyaning</w:t>
            </w:r>
            <w:proofErr w:type="spellEnd"/>
            <w:r w:rsidRPr="003113C7">
              <w:rPr>
                <w:sz w:val="28"/>
                <w:szCs w:val="28"/>
                <w:lang w:val="en-US"/>
              </w:rPr>
              <w:t xml:space="preserve"> </w:t>
            </w:r>
            <w:proofErr w:type="spellStart"/>
            <w:r w:rsidRPr="003113C7">
              <w:rPr>
                <w:sz w:val="28"/>
                <w:szCs w:val="28"/>
                <w:lang w:val="en-US"/>
              </w:rPr>
              <w:t>to</w:t>
            </w:r>
            <w:r w:rsidR="00675B09" w:rsidRPr="003113C7">
              <w:rPr>
                <w:sz w:val="28"/>
                <w:szCs w:val="28"/>
                <w:lang w:val="en-US"/>
              </w:rPr>
              <w:t>‘</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qarshiligi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moslaydigan</w:t>
            </w:r>
            <w:proofErr w:type="spellEnd"/>
            <w:r w:rsidRPr="003113C7">
              <w:rPr>
                <w:sz w:val="28"/>
                <w:szCs w:val="28"/>
                <w:lang w:val="en-US"/>
              </w:rPr>
              <w:t xml:space="preserve"> </w:t>
            </w:r>
            <w:proofErr w:type="spellStart"/>
            <w:r w:rsidRPr="003113C7">
              <w:rPr>
                <w:sz w:val="28"/>
                <w:szCs w:val="28"/>
                <w:lang w:val="en-US"/>
              </w:rPr>
              <w:t>qurilma</w:t>
            </w:r>
            <w:proofErr w:type="spellEnd"/>
            <w:r w:rsidRPr="003113C7">
              <w:rPr>
                <w:sz w:val="28"/>
                <w:szCs w:val="28"/>
                <w:lang w:val="en-US"/>
              </w:rPr>
              <w:t>.</w:t>
            </w:r>
          </w:p>
          <w:p w14:paraId="4876F43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lang w:val="en-US"/>
              </w:rPr>
            </w:pPr>
          </w:p>
          <w:p w14:paraId="16831B5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Антенна кириш импедансини фидер линиянинг тўлқин қаршилиги билан мослайдиган қурилма.</w:t>
            </w:r>
          </w:p>
        </w:tc>
      </w:tr>
      <w:tr w:rsidR="00531151" w:rsidRPr="003113C7" w14:paraId="106F2986" w14:textId="77777777" w:rsidTr="00F23303">
        <w:trPr>
          <w:tblCellSpacing w:w="0" w:type="dxa"/>
          <w:jc w:val="center"/>
        </w:trPr>
        <w:tc>
          <w:tcPr>
            <w:tcW w:w="3711" w:type="dxa"/>
          </w:tcPr>
          <w:p w14:paraId="4F710CF5" w14:textId="77777777" w:rsidR="00531151" w:rsidRPr="003113C7" w:rsidRDefault="00D22507" w:rsidP="00F23303">
            <w:pPr>
              <w:widowControl w:val="0"/>
              <w:shd w:val="clear" w:color="auto" w:fill="FFFFFF"/>
              <w:tabs>
                <w:tab w:val="center" w:pos="4677"/>
                <w:tab w:val="right" w:pos="9355"/>
              </w:tabs>
              <w:autoSpaceDE w:val="0"/>
              <w:autoSpaceDN w:val="0"/>
              <w:adjustRightInd w:val="0"/>
              <w:rPr>
                <w:b/>
                <w:bCs/>
                <w:sz w:val="28"/>
                <w:szCs w:val="28"/>
                <w:lang w:val="en-US"/>
              </w:rPr>
            </w:pPr>
            <w:r w:rsidRPr="003113C7">
              <w:rPr>
                <w:b/>
                <w:bCs/>
                <w:sz w:val="28"/>
                <w:szCs w:val="28"/>
                <w:lang w:val="uz-Cyrl-UZ"/>
              </w:rPr>
              <w:lastRenderedPageBreak/>
              <w:t>Согласующий материал</w:t>
            </w:r>
          </w:p>
          <w:p w14:paraId="3F0AE46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moslashtiruvchi material</w:t>
            </w:r>
          </w:p>
          <w:p w14:paraId="1FE81AC2"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Cs/>
                <w:sz w:val="28"/>
                <w:szCs w:val="28"/>
                <w:lang w:val="en-US"/>
              </w:rPr>
              <w:t xml:space="preserve">       </w:t>
            </w:r>
            <w:r w:rsidRPr="003113C7">
              <w:rPr>
                <w:bCs/>
                <w:sz w:val="28"/>
                <w:szCs w:val="28"/>
                <w:lang w:val="uz-Cyrl-UZ"/>
              </w:rPr>
              <w:t>мослаштирувчи материал</w:t>
            </w:r>
          </w:p>
          <w:p w14:paraId="26573CD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index-matching material</w:t>
            </w:r>
          </w:p>
        </w:tc>
        <w:tc>
          <w:tcPr>
            <w:tcW w:w="6260" w:type="dxa"/>
          </w:tcPr>
          <w:p w14:paraId="7BC534E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7"/>
                <w:szCs w:val="27"/>
                <w:lang w:val="uz-Cyrl-UZ"/>
              </w:rPr>
            </w:pPr>
            <w:r w:rsidRPr="003113C7">
              <w:rPr>
                <w:sz w:val="27"/>
                <w:szCs w:val="27"/>
              </w:rPr>
              <w:t xml:space="preserve">Материал, используемый в оптическом </w:t>
            </w:r>
            <w:proofErr w:type="spellStart"/>
            <w:r w:rsidRPr="003113C7">
              <w:rPr>
                <w:sz w:val="27"/>
                <w:szCs w:val="27"/>
              </w:rPr>
              <w:t>межсоедине</w:t>
            </w:r>
            <w:r w:rsidR="005D3459" w:rsidRPr="003113C7">
              <w:rPr>
                <w:sz w:val="27"/>
                <w:szCs w:val="27"/>
              </w:rPr>
              <w:t>-</w:t>
            </w:r>
            <w:r w:rsidRPr="003113C7">
              <w:rPr>
                <w:sz w:val="27"/>
                <w:szCs w:val="27"/>
              </w:rPr>
              <w:t>нии</w:t>
            </w:r>
            <w:proofErr w:type="spellEnd"/>
            <w:r w:rsidRPr="003113C7">
              <w:rPr>
                <w:sz w:val="27"/>
                <w:szCs w:val="27"/>
              </w:rPr>
              <w:t>, коэффициент преломления которого близок к коэффициенту преломления ядра волокна и который используется для уменьшения эффекта Френеля.</w:t>
            </w:r>
          </w:p>
          <w:p w14:paraId="578B825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1E1450B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lang w:val="en-US"/>
              </w:rPr>
              <w:t>Optik</w:t>
            </w:r>
            <w:proofErr w:type="spellEnd"/>
            <w:r w:rsidRPr="003113C7">
              <w:rPr>
                <w:sz w:val="28"/>
                <w:szCs w:val="28"/>
              </w:rPr>
              <w:t xml:space="preserve"> </w:t>
            </w:r>
            <w:r w:rsidRPr="003113C7">
              <w:rPr>
                <w:sz w:val="28"/>
                <w:szCs w:val="28"/>
                <w:lang w:val="en-US"/>
              </w:rPr>
              <w:t>o</w:t>
            </w:r>
            <w:r w:rsidR="00675B09" w:rsidRPr="003113C7">
              <w:rPr>
                <w:sz w:val="28"/>
                <w:szCs w:val="28"/>
              </w:rPr>
              <w:t>‘</w:t>
            </w:r>
            <w:proofErr w:type="spellStart"/>
            <w:r w:rsidRPr="003113C7">
              <w:rPr>
                <w:sz w:val="28"/>
                <w:szCs w:val="28"/>
                <w:lang w:val="en-US"/>
              </w:rPr>
              <w:t>zaro</w:t>
            </w:r>
            <w:proofErr w:type="spellEnd"/>
            <w:r w:rsidRPr="003113C7">
              <w:rPr>
                <w:sz w:val="28"/>
                <w:szCs w:val="28"/>
              </w:rPr>
              <w:t xml:space="preserve"> </w:t>
            </w:r>
            <w:proofErr w:type="spellStart"/>
            <w:r w:rsidRPr="003113C7">
              <w:rPr>
                <w:sz w:val="28"/>
                <w:szCs w:val="28"/>
                <w:lang w:val="en-US"/>
              </w:rPr>
              <w:t>ulanishlarda</w:t>
            </w:r>
            <w:proofErr w:type="spellEnd"/>
            <w:r w:rsidRPr="003113C7">
              <w:rPr>
                <w:sz w:val="28"/>
                <w:szCs w:val="28"/>
              </w:rPr>
              <w:t xml:space="preserve"> </w:t>
            </w:r>
            <w:proofErr w:type="spellStart"/>
            <w:r w:rsidRPr="003113C7">
              <w:rPr>
                <w:sz w:val="28"/>
                <w:szCs w:val="28"/>
                <w:lang w:val="en-US"/>
              </w:rPr>
              <w:t>foydalaniladigan</w:t>
            </w:r>
            <w:proofErr w:type="spellEnd"/>
            <w:r w:rsidRPr="003113C7">
              <w:rPr>
                <w:sz w:val="28"/>
                <w:szCs w:val="28"/>
              </w:rPr>
              <w:t xml:space="preserve">, </w:t>
            </w:r>
            <w:proofErr w:type="spellStart"/>
            <w:r w:rsidRPr="003113C7">
              <w:rPr>
                <w:sz w:val="28"/>
                <w:szCs w:val="28"/>
                <w:lang w:val="en-US"/>
              </w:rPr>
              <w:t>sinish</w:t>
            </w:r>
            <w:proofErr w:type="spellEnd"/>
            <w:r w:rsidRPr="003113C7">
              <w:rPr>
                <w:sz w:val="28"/>
                <w:szCs w:val="28"/>
              </w:rPr>
              <w:t xml:space="preserve"> </w:t>
            </w:r>
            <w:proofErr w:type="spellStart"/>
            <w:r w:rsidRPr="003113C7">
              <w:rPr>
                <w:sz w:val="28"/>
                <w:szCs w:val="28"/>
                <w:lang w:val="en-US"/>
              </w:rPr>
              <w:t>koeffitsiyenti</w:t>
            </w:r>
            <w:proofErr w:type="spellEnd"/>
            <w:r w:rsidRPr="003113C7">
              <w:rPr>
                <w:sz w:val="28"/>
                <w:szCs w:val="28"/>
              </w:rPr>
              <w:t xml:space="preserve"> </w:t>
            </w:r>
            <w:r w:rsidRPr="003113C7">
              <w:rPr>
                <w:sz w:val="28"/>
                <w:szCs w:val="28"/>
                <w:lang w:val="en-US"/>
              </w:rPr>
              <w:t>tola</w:t>
            </w:r>
            <w:r w:rsidRPr="003113C7">
              <w:rPr>
                <w:sz w:val="28"/>
                <w:szCs w:val="28"/>
              </w:rPr>
              <w:t xml:space="preserve"> </w:t>
            </w:r>
            <w:proofErr w:type="spellStart"/>
            <w:r w:rsidRPr="003113C7">
              <w:rPr>
                <w:sz w:val="28"/>
                <w:szCs w:val="28"/>
                <w:lang w:val="en-US"/>
              </w:rPr>
              <w:t>yadrosining</w:t>
            </w:r>
            <w:proofErr w:type="spellEnd"/>
            <w:r w:rsidRPr="003113C7">
              <w:rPr>
                <w:sz w:val="28"/>
                <w:szCs w:val="28"/>
              </w:rPr>
              <w:t xml:space="preserve"> </w:t>
            </w:r>
            <w:proofErr w:type="spellStart"/>
            <w:r w:rsidRPr="003113C7">
              <w:rPr>
                <w:sz w:val="28"/>
                <w:szCs w:val="28"/>
                <w:lang w:val="en-US"/>
              </w:rPr>
              <w:t>sinish</w:t>
            </w:r>
            <w:proofErr w:type="spellEnd"/>
            <w:r w:rsidRPr="003113C7">
              <w:rPr>
                <w:sz w:val="28"/>
                <w:szCs w:val="28"/>
              </w:rPr>
              <w:t xml:space="preserve"> </w:t>
            </w:r>
            <w:proofErr w:type="spellStart"/>
            <w:r w:rsidRPr="003113C7">
              <w:rPr>
                <w:sz w:val="28"/>
                <w:szCs w:val="28"/>
                <w:lang w:val="en-US"/>
              </w:rPr>
              <w:t>koeffitsiyentiga</w:t>
            </w:r>
            <w:proofErr w:type="spellEnd"/>
            <w:r w:rsidRPr="003113C7">
              <w:rPr>
                <w:sz w:val="28"/>
                <w:szCs w:val="28"/>
              </w:rPr>
              <w:t xml:space="preserve"> </w:t>
            </w:r>
            <w:proofErr w:type="spellStart"/>
            <w:r w:rsidRPr="003113C7">
              <w:rPr>
                <w:sz w:val="28"/>
                <w:szCs w:val="28"/>
                <w:lang w:val="en-US"/>
              </w:rPr>
              <w:t>yaqin</w:t>
            </w:r>
            <w:proofErr w:type="spellEnd"/>
            <w:r w:rsidRPr="003113C7">
              <w:rPr>
                <w:sz w:val="28"/>
                <w:szCs w:val="28"/>
              </w:rPr>
              <w:t xml:space="preserve"> </w:t>
            </w:r>
            <w:proofErr w:type="spellStart"/>
            <w:r w:rsidRPr="003113C7">
              <w:rPr>
                <w:sz w:val="28"/>
                <w:szCs w:val="28"/>
                <w:lang w:val="en-US"/>
              </w:rPr>
              <w:t>bo</w:t>
            </w:r>
            <w:proofErr w:type="spellEnd"/>
            <w:r w:rsidR="00675B09" w:rsidRPr="003113C7">
              <w:rPr>
                <w:sz w:val="28"/>
                <w:szCs w:val="28"/>
              </w:rPr>
              <w:t>‘</w:t>
            </w:r>
            <w:proofErr w:type="spellStart"/>
            <w:r w:rsidRPr="003113C7">
              <w:rPr>
                <w:sz w:val="28"/>
                <w:szCs w:val="28"/>
                <w:lang w:val="en-US"/>
              </w:rPr>
              <w:t>lgan</w:t>
            </w:r>
            <w:proofErr w:type="spellEnd"/>
            <w:r w:rsidRPr="003113C7">
              <w:rPr>
                <w:sz w:val="28"/>
                <w:szCs w:val="28"/>
              </w:rPr>
              <w:t xml:space="preserve"> </w:t>
            </w:r>
            <w:proofErr w:type="spellStart"/>
            <w:r w:rsidRPr="003113C7">
              <w:rPr>
                <w:sz w:val="28"/>
                <w:szCs w:val="28"/>
                <w:lang w:val="en-US"/>
              </w:rPr>
              <w:t>hamda</w:t>
            </w:r>
            <w:proofErr w:type="spellEnd"/>
            <w:r w:rsidRPr="003113C7">
              <w:rPr>
                <w:sz w:val="28"/>
                <w:szCs w:val="28"/>
              </w:rPr>
              <w:t xml:space="preserve"> </w:t>
            </w:r>
            <w:proofErr w:type="spellStart"/>
            <w:r w:rsidRPr="003113C7">
              <w:rPr>
                <w:sz w:val="28"/>
                <w:szCs w:val="28"/>
                <w:lang w:val="en-US"/>
              </w:rPr>
              <w:t>Frenel</w:t>
            </w:r>
            <w:proofErr w:type="spellEnd"/>
            <w:r w:rsidRPr="003113C7">
              <w:rPr>
                <w:sz w:val="28"/>
                <w:szCs w:val="28"/>
              </w:rPr>
              <w:t xml:space="preserve"> </w:t>
            </w:r>
            <w:proofErr w:type="spellStart"/>
            <w:r w:rsidRPr="003113C7">
              <w:rPr>
                <w:sz w:val="28"/>
                <w:szCs w:val="28"/>
                <w:lang w:val="en-US"/>
              </w:rPr>
              <w:t>effektini</w:t>
            </w:r>
            <w:proofErr w:type="spellEnd"/>
            <w:r w:rsidRPr="003113C7">
              <w:rPr>
                <w:sz w:val="28"/>
                <w:szCs w:val="28"/>
              </w:rPr>
              <w:t xml:space="preserve"> </w:t>
            </w:r>
            <w:proofErr w:type="spellStart"/>
            <w:r w:rsidRPr="003113C7">
              <w:rPr>
                <w:sz w:val="28"/>
                <w:szCs w:val="28"/>
                <w:lang w:val="en-US"/>
              </w:rPr>
              <w:t>kamaytirish</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ishlatiladigan</w:t>
            </w:r>
            <w:proofErr w:type="spellEnd"/>
            <w:r w:rsidRPr="003113C7">
              <w:rPr>
                <w:sz w:val="28"/>
                <w:szCs w:val="28"/>
              </w:rPr>
              <w:t xml:space="preserve"> </w:t>
            </w:r>
            <w:r w:rsidRPr="003113C7">
              <w:rPr>
                <w:sz w:val="28"/>
                <w:szCs w:val="28"/>
                <w:lang w:val="en-US"/>
              </w:rPr>
              <w:t>material</w:t>
            </w:r>
            <w:r w:rsidRPr="003113C7">
              <w:rPr>
                <w:sz w:val="28"/>
                <w:szCs w:val="28"/>
              </w:rPr>
              <w:t>.</w:t>
            </w:r>
          </w:p>
          <w:p w14:paraId="0C6897A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238DC2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Оптик ўзаро уланишларда фойдаланиладиган, си</w:t>
            </w:r>
            <w:r w:rsidR="005D3459" w:rsidRPr="003113C7">
              <w:rPr>
                <w:sz w:val="28"/>
                <w:szCs w:val="28"/>
                <w:lang w:val="uz-Cyrl-UZ"/>
              </w:rPr>
              <w:t>-</w:t>
            </w:r>
            <w:r w:rsidRPr="003113C7">
              <w:rPr>
                <w:sz w:val="28"/>
                <w:szCs w:val="28"/>
                <w:lang w:val="uz-Cyrl-UZ"/>
              </w:rPr>
              <w:t>ниш коэффициенти тола ядросининг синиш коэф</w:t>
            </w:r>
            <w:r w:rsidR="005D3459" w:rsidRPr="003113C7">
              <w:rPr>
                <w:sz w:val="28"/>
                <w:szCs w:val="28"/>
                <w:lang w:val="uz-Cyrl-UZ"/>
              </w:rPr>
              <w:t>-</w:t>
            </w:r>
            <w:r w:rsidRPr="003113C7">
              <w:rPr>
                <w:sz w:val="28"/>
                <w:szCs w:val="28"/>
                <w:lang w:val="uz-Cyrl-UZ"/>
              </w:rPr>
              <w:t>фициентига яқин бўлган ҳамда Френель эффекти</w:t>
            </w:r>
            <w:r w:rsidR="005D3459" w:rsidRPr="003113C7">
              <w:rPr>
                <w:sz w:val="28"/>
                <w:szCs w:val="28"/>
                <w:lang w:val="uz-Cyrl-UZ"/>
              </w:rPr>
              <w:t>-</w:t>
            </w:r>
            <w:r w:rsidRPr="003113C7">
              <w:rPr>
                <w:sz w:val="28"/>
                <w:szCs w:val="28"/>
                <w:lang w:val="uz-Cyrl-UZ"/>
              </w:rPr>
              <w:t>ни камайтириш учун ишлатиладиган материал.</w:t>
            </w:r>
          </w:p>
        </w:tc>
      </w:tr>
      <w:tr w:rsidR="00531151" w:rsidRPr="00073205" w14:paraId="6F1B7295" w14:textId="77777777" w:rsidTr="00F23303">
        <w:trPr>
          <w:tblCellSpacing w:w="0" w:type="dxa"/>
          <w:jc w:val="center"/>
        </w:trPr>
        <w:tc>
          <w:tcPr>
            <w:tcW w:w="3711" w:type="dxa"/>
          </w:tcPr>
          <w:p w14:paraId="1398A72A" w14:textId="77777777" w:rsidR="00531151" w:rsidRPr="003113C7" w:rsidRDefault="00531151" w:rsidP="00F23303">
            <w:pPr>
              <w:rPr>
                <w:b/>
                <w:sz w:val="28"/>
                <w:szCs w:val="28"/>
                <w:lang w:val="uz-Cyrl-UZ"/>
              </w:rPr>
            </w:pPr>
            <w:r w:rsidRPr="003113C7">
              <w:rPr>
                <w:b/>
                <w:sz w:val="28"/>
                <w:szCs w:val="28"/>
                <w:lang w:val="uz-Cyrl-UZ"/>
              </w:rPr>
              <w:t>Соединение</w:t>
            </w:r>
          </w:p>
          <w:p w14:paraId="6251B38C"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bog</w:t>
            </w:r>
            <w:r w:rsidR="00675B09" w:rsidRPr="003113C7">
              <w:rPr>
                <w:sz w:val="28"/>
                <w:szCs w:val="28"/>
                <w:lang w:val="uz-Cyrl-UZ"/>
              </w:rPr>
              <w:t>‘</w:t>
            </w:r>
            <w:r w:rsidRPr="003113C7">
              <w:rPr>
                <w:sz w:val="28"/>
                <w:szCs w:val="28"/>
                <w:lang w:val="uz-Cyrl-UZ"/>
              </w:rPr>
              <w:t>lanish</w:t>
            </w:r>
          </w:p>
          <w:p w14:paraId="7361F206" w14:textId="77777777" w:rsidR="00531151" w:rsidRPr="003113C7" w:rsidRDefault="00531151" w:rsidP="00F23303">
            <w:pPr>
              <w:rPr>
                <w:sz w:val="28"/>
                <w:szCs w:val="28"/>
                <w:lang w:val="uz-Cyrl-UZ"/>
              </w:rPr>
            </w:pPr>
            <w:r w:rsidRPr="003113C7">
              <w:rPr>
                <w:sz w:val="28"/>
                <w:szCs w:val="28"/>
                <w:lang w:val="uz-Cyrl-UZ"/>
              </w:rPr>
              <w:t xml:space="preserve">       боғланиш</w:t>
            </w:r>
          </w:p>
          <w:p w14:paraId="0F8ECD2A"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coupling</w:t>
            </w:r>
          </w:p>
        </w:tc>
        <w:tc>
          <w:tcPr>
            <w:tcW w:w="6260" w:type="dxa"/>
          </w:tcPr>
          <w:p w14:paraId="746176D5" w14:textId="77777777" w:rsidR="00531151" w:rsidRPr="003113C7" w:rsidRDefault="00531151" w:rsidP="00F23303">
            <w:pPr>
              <w:jc w:val="both"/>
              <w:rPr>
                <w:sz w:val="28"/>
                <w:szCs w:val="28"/>
                <w:lang w:val="uz-Cyrl-UZ"/>
              </w:rPr>
            </w:pPr>
            <w:r w:rsidRPr="003113C7">
              <w:rPr>
                <w:sz w:val="28"/>
                <w:szCs w:val="28"/>
              </w:rPr>
              <w:t>Связь, установленная между двумя или более физическими объектами, такими как волноводы, оп</w:t>
            </w:r>
            <w:r w:rsidR="003B321D" w:rsidRPr="003113C7">
              <w:rPr>
                <w:sz w:val="28"/>
                <w:szCs w:val="28"/>
              </w:rPr>
              <w:t>тические элементы и др.</w:t>
            </w:r>
          </w:p>
          <w:p w14:paraId="5A18BA85" w14:textId="77777777" w:rsidR="00531151" w:rsidRPr="003113C7" w:rsidRDefault="00531151" w:rsidP="00F23303">
            <w:pPr>
              <w:jc w:val="both"/>
              <w:rPr>
                <w:lang w:val="uz-Cyrl-UZ"/>
              </w:rPr>
            </w:pPr>
          </w:p>
          <w:p w14:paraId="01B864F3" w14:textId="77777777" w:rsidR="00531151" w:rsidRPr="003113C7" w:rsidRDefault="00531151" w:rsidP="00F23303">
            <w:pPr>
              <w:jc w:val="both"/>
              <w:rPr>
                <w:sz w:val="28"/>
                <w:szCs w:val="28"/>
                <w:lang w:val="uz-Cyrl-UZ"/>
              </w:rPr>
            </w:pPr>
            <w:r w:rsidRPr="003113C7">
              <w:rPr>
                <w:sz w:val="28"/>
                <w:szCs w:val="28"/>
                <w:lang w:val="uz-Cyrl-UZ"/>
              </w:rPr>
              <w:t>To</w:t>
            </w:r>
            <w:r w:rsidR="00675B09" w:rsidRPr="003113C7">
              <w:rPr>
                <w:sz w:val="28"/>
                <w:szCs w:val="28"/>
                <w:lang w:val="uz-Cyrl-UZ"/>
              </w:rPr>
              <w:t>‘</w:t>
            </w:r>
            <w:r w:rsidRPr="003113C7">
              <w:rPr>
                <w:sz w:val="28"/>
                <w:szCs w:val="28"/>
                <w:lang w:val="uz-Cyrl-UZ"/>
              </w:rPr>
              <w:t>lqino</w:t>
            </w:r>
            <w:r w:rsidR="00675B09" w:rsidRPr="003113C7">
              <w:rPr>
                <w:sz w:val="28"/>
                <w:szCs w:val="28"/>
                <w:lang w:val="uz-Cyrl-UZ"/>
              </w:rPr>
              <w:t>‘</w:t>
            </w:r>
            <w:r w:rsidRPr="003113C7">
              <w:rPr>
                <w:sz w:val="28"/>
                <w:szCs w:val="28"/>
                <w:lang w:val="uz-Cyrl-UZ"/>
              </w:rPr>
              <w:t>tkazgich, optik elementlar va b.q., shunga o</w:t>
            </w:r>
            <w:r w:rsidRPr="003113C7">
              <w:rPr>
                <w:rFonts w:ascii="Cambria Math" w:hAnsi="Cambria Math" w:cs="Cambria Math"/>
                <w:sz w:val="28"/>
                <w:szCs w:val="28"/>
                <w:lang w:val="uz-Cyrl-UZ"/>
              </w:rPr>
              <w:t>ʻ</w:t>
            </w:r>
            <w:r w:rsidRPr="003113C7">
              <w:rPr>
                <w:sz w:val="28"/>
                <w:szCs w:val="28"/>
                <w:lang w:val="uz-Cyrl-UZ"/>
              </w:rPr>
              <w:t>xshash ikkita yoki undan ko</w:t>
            </w:r>
            <w:r w:rsidRPr="003113C7">
              <w:rPr>
                <w:rFonts w:ascii="Cambria Math" w:hAnsi="Cambria Math" w:cs="Cambria Math"/>
                <w:sz w:val="28"/>
                <w:szCs w:val="28"/>
                <w:lang w:val="uz-Cyrl-UZ"/>
              </w:rPr>
              <w:t>ʻ</w:t>
            </w:r>
            <w:r w:rsidRPr="003113C7">
              <w:rPr>
                <w:sz w:val="28"/>
                <w:szCs w:val="28"/>
                <w:lang w:val="uz-Cyrl-UZ"/>
              </w:rPr>
              <w:t>p fizik obyektlar o</w:t>
            </w:r>
            <w:r w:rsidRPr="003113C7">
              <w:rPr>
                <w:rFonts w:ascii="Cambria Math" w:hAnsi="Cambria Math" w:cs="Cambria Math"/>
                <w:sz w:val="28"/>
                <w:szCs w:val="28"/>
                <w:lang w:val="uz-Cyrl-UZ"/>
              </w:rPr>
              <w:t>ʻ</w:t>
            </w:r>
            <w:r w:rsidRPr="003113C7">
              <w:rPr>
                <w:sz w:val="28"/>
                <w:szCs w:val="28"/>
                <w:lang w:val="uz-Cyrl-UZ"/>
              </w:rPr>
              <w:t>rtasi</w:t>
            </w:r>
            <w:r w:rsidR="005D3459" w:rsidRPr="003113C7">
              <w:rPr>
                <w:sz w:val="28"/>
                <w:szCs w:val="28"/>
                <w:lang w:val="uz-Cyrl-UZ"/>
              </w:rPr>
              <w:t>-</w:t>
            </w:r>
            <w:r w:rsidRPr="003113C7">
              <w:rPr>
                <w:sz w:val="28"/>
                <w:szCs w:val="28"/>
                <w:lang w:val="uz-Cyrl-UZ"/>
              </w:rPr>
              <w:t>da o</w:t>
            </w:r>
            <w:r w:rsidRPr="003113C7">
              <w:rPr>
                <w:rFonts w:ascii="Cambria Math" w:hAnsi="Cambria Math" w:cs="Cambria Math"/>
                <w:sz w:val="28"/>
                <w:szCs w:val="28"/>
                <w:lang w:val="uz-Cyrl-UZ"/>
              </w:rPr>
              <w:t>ʻ</w:t>
            </w:r>
            <w:r w:rsidRPr="003113C7">
              <w:rPr>
                <w:sz w:val="28"/>
                <w:szCs w:val="28"/>
                <w:lang w:val="uz-Cyrl-UZ"/>
              </w:rPr>
              <w:t>rnatilgan aloqa.</w:t>
            </w:r>
          </w:p>
          <w:p w14:paraId="1A056F95" w14:textId="77777777" w:rsidR="00531151" w:rsidRPr="003113C7" w:rsidRDefault="00531151" w:rsidP="00F23303">
            <w:pPr>
              <w:jc w:val="both"/>
              <w:rPr>
                <w:sz w:val="22"/>
                <w:szCs w:val="22"/>
                <w:lang w:val="uz-Cyrl-UZ"/>
              </w:rPr>
            </w:pPr>
          </w:p>
          <w:p w14:paraId="5D966E89" w14:textId="77777777" w:rsidR="00531151" w:rsidRPr="003113C7" w:rsidRDefault="00531151" w:rsidP="00F23303">
            <w:pPr>
              <w:jc w:val="both"/>
              <w:rPr>
                <w:sz w:val="28"/>
                <w:szCs w:val="28"/>
                <w:lang w:val="uz-Cyrl-UZ"/>
              </w:rPr>
            </w:pPr>
            <w:r w:rsidRPr="003113C7">
              <w:rPr>
                <w:sz w:val="28"/>
                <w:szCs w:val="28"/>
                <w:lang w:val="uz-Cyrl-UZ"/>
              </w:rPr>
              <w:t xml:space="preserve">Тўлқинўтказгич, оптик элементлар ва б.қ., шунга ўхшаш иккита ёки ундан кўп физик объектлар ўртасида ўрнатилган алоқа. </w:t>
            </w:r>
          </w:p>
        </w:tc>
      </w:tr>
      <w:tr w:rsidR="00531151" w:rsidRPr="00073205" w14:paraId="3C9243A1" w14:textId="77777777" w:rsidTr="00F23303">
        <w:trPr>
          <w:tblCellSpacing w:w="0" w:type="dxa"/>
          <w:jc w:val="center"/>
        </w:trPr>
        <w:tc>
          <w:tcPr>
            <w:tcW w:w="3711" w:type="dxa"/>
          </w:tcPr>
          <w:p w14:paraId="0B079ECA" w14:textId="77777777" w:rsidR="00531151" w:rsidRPr="003113C7" w:rsidRDefault="00531151" w:rsidP="00F23303">
            <w:pPr>
              <w:outlineLvl w:val="0"/>
              <w:rPr>
                <w:b/>
                <w:bCs/>
                <w:kern w:val="36"/>
                <w:sz w:val="28"/>
                <w:szCs w:val="28"/>
              </w:rPr>
            </w:pPr>
            <w:r w:rsidRPr="003113C7">
              <w:rPr>
                <w:b/>
                <w:bCs/>
                <w:kern w:val="36"/>
                <w:sz w:val="28"/>
                <w:szCs w:val="28"/>
              </w:rPr>
              <w:t>Соединительная линия</w:t>
            </w:r>
          </w:p>
          <w:p w14:paraId="3E636B2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rPr>
              <w:t xml:space="preserve">- </w:t>
            </w:r>
            <w:r w:rsidRPr="003113C7">
              <w:rPr>
                <w:bCs/>
                <w:sz w:val="28"/>
                <w:szCs w:val="28"/>
                <w:lang w:val="en-US"/>
              </w:rPr>
              <w:t>bog</w:t>
            </w:r>
            <w:r w:rsidRPr="003113C7">
              <w:rPr>
                <w:rFonts w:ascii="Cambria Math" w:hAnsi="Cambria Math" w:cs="Cambria Math"/>
                <w:bCs/>
                <w:sz w:val="28"/>
                <w:szCs w:val="28"/>
              </w:rPr>
              <w:t>ʻ</w:t>
            </w:r>
            <w:proofErr w:type="spellStart"/>
            <w:r w:rsidRPr="003113C7">
              <w:rPr>
                <w:bCs/>
                <w:sz w:val="28"/>
                <w:szCs w:val="28"/>
                <w:lang w:val="en-US"/>
              </w:rPr>
              <w:t>lovchi</w:t>
            </w:r>
            <w:proofErr w:type="spellEnd"/>
            <w:r w:rsidRPr="003113C7">
              <w:rPr>
                <w:bCs/>
                <w:sz w:val="28"/>
                <w:szCs w:val="28"/>
              </w:rPr>
              <w:t xml:space="preserve"> </w:t>
            </w:r>
            <w:proofErr w:type="spellStart"/>
            <w:r w:rsidRPr="003113C7">
              <w:rPr>
                <w:bCs/>
                <w:sz w:val="28"/>
                <w:szCs w:val="28"/>
                <w:lang w:val="en-US"/>
              </w:rPr>
              <w:t>liniya</w:t>
            </w:r>
            <w:proofErr w:type="spellEnd"/>
          </w:p>
          <w:p w14:paraId="07125A6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rPr>
              <w:t xml:space="preserve">       </w:t>
            </w:r>
            <w:proofErr w:type="spellStart"/>
            <w:r w:rsidRPr="003113C7">
              <w:rPr>
                <w:bCs/>
                <w:sz w:val="28"/>
                <w:szCs w:val="28"/>
              </w:rPr>
              <w:t>боғловчи</w:t>
            </w:r>
            <w:proofErr w:type="spellEnd"/>
            <w:r w:rsidRPr="003113C7">
              <w:rPr>
                <w:bCs/>
                <w:sz w:val="28"/>
                <w:szCs w:val="28"/>
              </w:rPr>
              <w:t xml:space="preserve"> линия</w:t>
            </w:r>
          </w:p>
          <w:p w14:paraId="662249AD"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 connecting line</w:t>
            </w:r>
          </w:p>
        </w:tc>
        <w:tc>
          <w:tcPr>
            <w:tcW w:w="6260" w:type="dxa"/>
          </w:tcPr>
          <w:p w14:paraId="4C715726" w14:textId="77777777" w:rsidR="00531151" w:rsidRPr="003113C7" w:rsidRDefault="00531151" w:rsidP="00F23303">
            <w:pPr>
              <w:jc w:val="both"/>
              <w:rPr>
                <w:sz w:val="28"/>
                <w:szCs w:val="28"/>
                <w:lang w:val="uz-Cyrl-UZ"/>
              </w:rPr>
            </w:pPr>
            <w:r w:rsidRPr="003113C7">
              <w:rPr>
                <w:iCs/>
                <w:sz w:val="28"/>
                <w:szCs w:val="28"/>
              </w:rPr>
              <w:t>Устройство для передачи сигналов, состоящее из радиочастотного кабеля, оптического кабеля, волновода или из их комбинации.</w:t>
            </w:r>
          </w:p>
          <w:p w14:paraId="33293CD3" w14:textId="77777777" w:rsidR="00531151" w:rsidRPr="003113C7" w:rsidRDefault="00531151" w:rsidP="00F23303">
            <w:pPr>
              <w:jc w:val="both"/>
              <w:rPr>
                <w:sz w:val="20"/>
                <w:szCs w:val="20"/>
                <w:lang w:val="uz-Cyrl-UZ"/>
              </w:rPr>
            </w:pPr>
          </w:p>
          <w:p w14:paraId="500F3355" w14:textId="77777777" w:rsidR="00531151" w:rsidRPr="003113C7" w:rsidRDefault="00531151" w:rsidP="00F23303">
            <w:pPr>
              <w:jc w:val="both"/>
              <w:rPr>
                <w:sz w:val="28"/>
                <w:szCs w:val="28"/>
                <w:lang w:val="uz-Cyrl-UZ"/>
              </w:rPr>
            </w:pPr>
            <w:r w:rsidRPr="003113C7">
              <w:rPr>
                <w:sz w:val="28"/>
                <w:szCs w:val="28"/>
                <w:lang w:val="uz-Cyrl-UZ"/>
              </w:rPr>
              <w:t>Signallarni uzatish uchun radiochastota kabeli, optik kabel, to</w:t>
            </w:r>
            <w:r w:rsidRPr="003113C7">
              <w:rPr>
                <w:rFonts w:ascii="Cambria Math" w:hAnsi="Cambria Math" w:cs="Cambria Math"/>
                <w:sz w:val="28"/>
                <w:szCs w:val="28"/>
                <w:lang w:val="uz-Cyrl-UZ"/>
              </w:rPr>
              <w:t>ʻ</w:t>
            </w:r>
            <w:r w:rsidRPr="003113C7">
              <w:rPr>
                <w:sz w:val="28"/>
                <w:szCs w:val="28"/>
                <w:lang w:val="uz-Cyrl-UZ"/>
              </w:rPr>
              <w:t>lqino</w:t>
            </w:r>
            <w:r w:rsidRPr="003113C7">
              <w:rPr>
                <w:rFonts w:ascii="Cambria Math" w:hAnsi="Cambria Math" w:cs="Cambria Math"/>
                <w:sz w:val="28"/>
                <w:szCs w:val="28"/>
                <w:lang w:val="uz-Cyrl-UZ"/>
              </w:rPr>
              <w:t>ʻ</w:t>
            </w:r>
            <w:r w:rsidRPr="003113C7">
              <w:rPr>
                <w:sz w:val="28"/>
                <w:szCs w:val="28"/>
                <w:lang w:val="uz-Cyrl-UZ"/>
              </w:rPr>
              <w:t>tkazgich yoki ularning kombinatsiyasi</w:t>
            </w:r>
            <w:r w:rsidR="005D3459" w:rsidRPr="003113C7">
              <w:rPr>
                <w:sz w:val="28"/>
                <w:szCs w:val="28"/>
                <w:lang w:val="uz-Cyrl-UZ"/>
              </w:rPr>
              <w:t>-</w:t>
            </w:r>
            <w:r w:rsidRPr="003113C7">
              <w:rPr>
                <w:sz w:val="28"/>
                <w:szCs w:val="28"/>
                <w:lang w:val="uz-Cyrl-UZ"/>
              </w:rPr>
              <w:t>dan iborat qurilma.</w:t>
            </w:r>
          </w:p>
          <w:p w14:paraId="7231250F" w14:textId="77777777" w:rsidR="00531151" w:rsidRPr="003113C7" w:rsidRDefault="00531151" w:rsidP="00F23303">
            <w:pPr>
              <w:jc w:val="both"/>
              <w:rPr>
                <w:sz w:val="20"/>
                <w:szCs w:val="20"/>
                <w:lang w:val="uz-Cyrl-UZ"/>
              </w:rPr>
            </w:pPr>
          </w:p>
          <w:p w14:paraId="6267A0D7" w14:textId="77777777" w:rsidR="00531151" w:rsidRPr="003113C7" w:rsidRDefault="00531151" w:rsidP="00F23303">
            <w:pPr>
              <w:jc w:val="both"/>
              <w:rPr>
                <w:iCs/>
                <w:sz w:val="28"/>
                <w:szCs w:val="28"/>
                <w:lang w:val="uz-Cyrl-UZ"/>
              </w:rPr>
            </w:pPr>
            <w:r w:rsidRPr="003113C7">
              <w:rPr>
                <w:iCs/>
                <w:sz w:val="28"/>
                <w:szCs w:val="28"/>
                <w:lang w:val="uz-Cyrl-UZ"/>
              </w:rPr>
              <w:t xml:space="preserve">Сигналларни узатиш учун радиочастота кабели, оптик кабель, тўлқинўтказгич ёки уларнинг </w:t>
            </w:r>
            <w:r w:rsidR="003B321D" w:rsidRPr="003113C7">
              <w:rPr>
                <w:iCs/>
                <w:sz w:val="28"/>
                <w:szCs w:val="28"/>
                <w:lang w:val="uz-Cyrl-UZ"/>
              </w:rPr>
              <w:t>ком</w:t>
            </w:r>
            <w:r w:rsidR="005D3459" w:rsidRPr="003113C7">
              <w:rPr>
                <w:iCs/>
                <w:sz w:val="28"/>
                <w:szCs w:val="28"/>
                <w:lang w:val="uz-Cyrl-UZ"/>
              </w:rPr>
              <w:t>-</w:t>
            </w:r>
            <w:r w:rsidR="003B321D" w:rsidRPr="003113C7">
              <w:rPr>
                <w:iCs/>
                <w:sz w:val="28"/>
                <w:szCs w:val="28"/>
                <w:lang w:val="uz-Cyrl-UZ"/>
              </w:rPr>
              <w:t>бинациясидан иборат қурилма.</w:t>
            </w:r>
          </w:p>
        </w:tc>
      </w:tr>
      <w:tr w:rsidR="00531151" w:rsidRPr="00073205" w14:paraId="4058BB13" w14:textId="77777777" w:rsidTr="00F23303">
        <w:trPr>
          <w:tblCellSpacing w:w="0" w:type="dxa"/>
          <w:jc w:val="center"/>
        </w:trPr>
        <w:tc>
          <w:tcPr>
            <w:tcW w:w="3711" w:type="dxa"/>
          </w:tcPr>
          <w:p w14:paraId="5239441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Сонаправленный ответвитель</w:t>
            </w:r>
          </w:p>
          <w:p w14:paraId="79F50C1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lastRenderedPageBreak/>
              <w:t xml:space="preserve">uz </w:t>
            </w:r>
            <w:r w:rsidRPr="003113C7">
              <w:rPr>
                <w:bCs/>
                <w:sz w:val="28"/>
                <w:szCs w:val="28"/>
                <w:lang w:val="uz-Cyrl-UZ"/>
              </w:rPr>
              <w:t>- birga yo</w:t>
            </w:r>
            <w:r w:rsidRPr="003113C7">
              <w:rPr>
                <w:rFonts w:ascii="Cambria Math" w:hAnsi="Cambria Math" w:cs="Cambria Math"/>
                <w:bCs/>
                <w:sz w:val="28"/>
                <w:szCs w:val="28"/>
                <w:lang w:val="uz-Cyrl-UZ"/>
              </w:rPr>
              <w:t>ʻ</w:t>
            </w:r>
            <w:r w:rsidRPr="003113C7">
              <w:rPr>
                <w:bCs/>
                <w:sz w:val="28"/>
                <w:szCs w:val="28"/>
                <w:lang w:val="uz-Cyrl-UZ"/>
              </w:rPr>
              <w:t>naltirilgan tarmoqlagich</w:t>
            </w:r>
          </w:p>
          <w:p w14:paraId="48DD352E"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бирга йўналтирилган тармоқлагич</w:t>
            </w:r>
          </w:p>
          <w:p w14:paraId="694DFE5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codirectional coupler</w:t>
            </w:r>
          </w:p>
        </w:tc>
        <w:tc>
          <w:tcPr>
            <w:tcW w:w="6260" w:type="dxa"/>
          </w:tcPr>
          <w:p w14:paraId="702397F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rPr>
              <w:lastRenderedPageBreak/>
              <w:t>Отве</w:t>
            </w:r>
            <w:r w:rsidR="003B321D" w:rsidRPr="003113C7">
              <w:rPr>
                <w:sz w:val="28"/>
                <w:szCs w:val="28"/>
              </w:rPr>
              <w:t>твитель</w:t>
            </w:r>
            <w:proofErr w:type="spellEnd"/>
            <w:r w:rsidR="003B321D" w:rsidRPr="003113C7">
              <w:rPr>
                <w:sz w:val="28"/>
                <w:szCs w:val="28"/>
              </w:rPr>
              <w:t>, в котором приходящие и</w:t>
            </w:r>
            <w:r w:rsidR="003B321D" w:rsidRPr="003113C7">
              <w:rPr>
                <w:sz w:val="28"/>
                <w:szCs w:val="28"/>
                <w:lang w:val="uz-Cyrl-UZ"/>
              </w:rPr>
              <w:t xml:space="preserve"> </w:t>
            </w:r>
            <w:r w:rsidRPr="003113C7">
              <w:rPr>
                <w:sz w:val="28"/>
                <w:szCs w:val="28"/>
              </w:rPr>
              <w:t>отраженные волны распространяются в одном направле</w:t>
            </w:r>
            <w:r w:rsidRPr="003113C7">
              <w:rPr>
                <w:sz w:val="28"/>
                <w:szCs w:val="28"/>
              </w:rPr>
              <w:lastRenderedPageBreak/>
              <w:t>нии.</w:t>
            </w:r>
          </w:p>
          <w:p w14:paraId="2089AD5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5CCB5E2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lang w:val="en-US"/>
              </w:rPr>
              <w:t>Kelayotgan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qaytgan</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nalishda</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tarmoqlagich</w:t>
            </w:r>
            <w:proofErr w:type="spellEnd"/>
            <w:r w:rsidRPr="003113C7">
              <w:rPr>
                <w:sz w:val="28"/>
                <w:szCs w:val="28"/>
                <w:lang w:val="en-US"/>
              </w:rPr>
              <w:t>.</w:t>
            </w:r>
          </w:p>
          <w:p w14:paraId="00E915C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p w14:paraId="08F551EE" w14:textId="77777777" w:rsidR="00531151" w:rsidRPr="000F380B"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roofErr w:type="spellStart"/>
            <w:r w:rsidRPr="003113C7">
              <w:rPr>
                <w:sz w:val="28"/>
                <w:szCs w:val="28"/>
              </w:rPr>
              <w:t>Келаётган</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қайтган</w:t>
            </w:r>
            <w:proofErr w:type="spellEnd"/>
            <w:r w:rsidRPr="003113C7">
              <w:rPr>
                <w:sz w:val="28"/>
                <w:szCs w:val="28"/>
                <w:lang w:val="en-US"/>
              </w:rPr>
              <w:t xml:space="preserve"> </w:t>
            </w:r>
            <w:proofErr w:type="spellStart"/>
            <w:r w:rsidRPr="003113C7">
              <w:rPr>
                <w:sz w:val="28"/>
                <w:szCs w:val="28"/>
              </w:rPr>
              <w:t>тўлқинлар</w:t>
            </w:r>
            <w:proofErr w:type="spellEnd"/>
            <w:r w:rsidRPr="003113C7">
              <w:rPr>
                <w:sz w:val="28"/>
                <w:szCs w:val="28"/>
                <w:lang w:val="en-US"/>
              </w:rPr>
              <w:t xml:space="preserve"> </w:t>
            </w:r>
            <w:proofErr w:type="spellStart"/>
            <w:r w:rsidRPr="003113C7">
              <w:rPr>
                <w:sz w:val="28"/>
                <w:szCs w:val="28"/>
              </w:rPr>
              <w:t>битта</w:t>
            </w:r>
            <w:proofErr w:type="spellEnd"/>
            <w:r w:rsidRPr="003113C7">
              <w:rPr>
                <w:sz w:val="28"/>
                <w:szCs w:val="28"/>
                <w:lang w:val="en-US"/>
              </w:rPr>
              <w:t xml:space="preserve"> </w:t>
            </w:r>
            <w:proofErr w:type="spellStart"/>
            <w:r w:rsidRPr="003113C7">
              <w:rPr>
                <w:sz w:val="28"/>
                <w:szCs w:val="28"/>
              </w:rPr>
              <w:t>йўналишда</w:t>
            </w:r>
            <w:proofErr w:type="spellEnd"/>
            <w:r w:rsidRPr="003113C7">
              <w:rPr>
                <w:sz w:val="28"/>
                <w:szCs w:val="28"/>
                <w:lang w:val="en-US"/>
              </w:rPr>
              <w:t xml:space="preserve"> </w:t>
            </w:r>
            <w:proofErr w:type="spellStart"/>
            <w:r w:rsidRPr="003113C7">
              <w:rPr>
                <w:sz w:val="28"/>
                <w:szCs w:val="28"/>
              </w:rPr>
              <w:t>тарқаладиган</w:t>
            </w:r>
            <w:proofErr w:type="spellEnd"/>
            <w:r w:rsidRPr="003113C7">
              <w:rPr>
                <w:sz w:val="28"/>
                <w:szCs w:val="28"/>
                <w:lang w:val="en-US"/>
              </w:rPr>
              <w:t xml:space="preserve"> </w:t>
            </w:r>
            <w:proofErr w:type="spellStart"/>
            <w:r w:rsidRPr="003113C7">
              <w:rPr>
                <w:sz w:val="28"/>
                <w:szCs w:val="28"/>
              </w:rPr>
              <w:t>тармоқлагич</w:t>
            </w:r>
            <w:proofErr w:type="spellEnd"/>
            <w:r w:rsidRPr="003113C7">
              <w:rPr>
                <w:sz w:val="28"/>
                <w:szCs w:val="28"/>
                <w:lang w:val="en-US"/>
              </w:rPr>
              <w:t>.</w:t>
            </w:r>
          </w:p>
          <w:p w14:paraId="4654DABF" w14:textId="77777777" w:rsidR="00AC6867" w:rsidRPr="000F380B" w:rsidRDefault="00AC6867" w:rsidP="00F23303">
            <w:pPr>
              <w:widowControl w:val="0"/>
              <w:shd w:val="clear" w:color="auto" w:fill="FFFFFF"/>
              <w:tabs>
                <w:tab w:val="center" w:pos="4677"/>
                <w:tab w:val="right" w:pos="9355"/>
              </w:tabs>
              <w:autoSpaceDE w:val="0"/>
              <w:autoSpaceDN w:val="0"/>
              <w:adjustRightInd w:val="0"/>
              <w:ind w:firstLine="6"/>
              <w:jc w:val="both"/>
              <w:rPr>
                <w:sz w:val="28"/>
                <w:szCs w:val="28"/>
                <w:lang w:val="en-US"/>
              </w:rPr>
            </w:pPr>
          </w:p>
        </w:tc>
      </w:tr>
      <w:tr w:rsidR="00531151" w:rsidRPr="00073205" w14:paraId="7BFE9C7A" w14:textId="77777777" w:rsidTr="00F23303">
        <w:trPr>
          <w:tblCellSpacing w:w="0" w:type="dxa"/>
          <w:jc w:val="center"/>
        </w:trPr>
        <w:tc>
          <w:tcPr>
            <w:tcW w:w="3711" w:type="dxa"/>
          </w:tcPr>
          <w:p w14:paraId="270D966E" w14:textId="77777777" w:rsidR="00531151" w:rsidRPr="003113C7" w:rsidRDefault="00531151" w:rsidP="00F23303">
            <w:pPr>
              <w:rPr>
                <w:b/>
                <w:sz w:val="28"/>
                <w:szCs w:val="28"/>
                <w:lang w:val="en-US"/>
              </w:rPr>
            </w:pPr>
            <w:r w:rsidRPr="003113C7">
              <w:rPr>
                <w:b/>
                <w:sz w:val="28"/>
                <w:szCs w:val="28"/>
                <w:lang w:val="uz-Cyrl-UZ"/>
              </w:rPr>
              <w:lastRenderedPageBreak/>
              <w:t>Соосная (коаксиальная) антенна</w:t>
            </w:r>
          </w:p>
          <w:p w14:paraId="4F50BB39" w14:textId="77777777" w:rsidR="00531151" w:rsidRPr="003113C7" w:rsidRDefault="00531151" w:rsidP="00F23303">
            <w:pPr>
              <w:rPr>
                <w:sz w:val="28"/>
                <w:szCs w:val="28"/>
                <w:lang w:val="en-US"/>
              </w:rPr>
            </w:pPr>
            <w:r w:rsidRPr="003113C7">
              <w:rPr>
                <w:b/>
                <w:sz w:val="28"/>
                <w:szCs w:val="28"/>
                <w:lang w:val="uz-Cyrl-UZ"/>
              </w:rPr>
              <w:t>uz</w:t>
            </w:r>
            <w:r w:rsidRPr="003113C7">
              <w:rPr>
                <w:sz w:val="28"/>
                <w:szCs w:val="28"/>
                <w:lang w:val="uz-Cyrl-UZ"/>
              </w:rPr>
              <w:t xml:space="preserve"> -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qdosh</w:t>
            </w:r>
            <w:proofErr w:type="spellEnd"/>
            <w:r w:rsidRPr="003113C7">
              <w:rPr>
                <w:sz w:val="28"/>
                <w:szCs w:val="28"/>
                <w:lang w:val="en-US"/>
              </w:rPr>
              <w:t xml:space="preserve"> (</w:t>
            </w:r>
            <w:proofErr w:type="spellStart"/>
            <w:r w:rsidRPr="003113C7">
              <w:rPr>
                <w:sz w:val="28"/>
                <w:szCs w:val="28"/>
                <w:lang w:val="en-US"/>
              </w:rPr>
              <w:t>koaksial</w:t>
            </w:r>
            <w:proofErr w:type="spellEnd"/>
            <w:r w:rsidRPr="003113C7">
              <w:rPr>
                <w:sz w:val="28"/>
                <w:szCs w:val="28"/>
                <w:lang w:val="en-US"/>
              </w:rPr>
              <w:t>) antenna</w:t>
            </w:r>
          </w:p>
          <w:p w14:paraId="672B5B90" w14:textId="77777777" w:rsidR="00531151" w:rsidRPr="003113C7" w:rsidRDefault="00531151" w:rsidP="00F23303">
            <w:pPr>
              <w:rPr>
                <w:sz w:val="28"/>
                <w:szCs w:val="28"/>
                <w:lang w:val="uz-Cyrl-UZ"/>
              </w:rPr>
            </w:pPr>
            <w:r w:rsidRPr="003113C7">
              <w:rPr>
                <w:sz w:val="28"/>
                <w:szCs w:val="28"/>
                <w:lang w:val="en-US"/>
              </w:rPr>
              <w:t xml:space="preserve">       </w:t>
            </w:r>
            <w:r w:rsidRPr="003113C7">
              <w:rPr>
                <w:sz w:val="28"/>
                <w:szCs w:val="28"/>
                <w:lang w:val="uz-Cyrl-UZ"/>
              </w:rPr>
              <w:t>ўқдош (коаксиал) антенна</w:t>
            </w:r>
          </w:p>
          <w:p w14:paraId="056485B2"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coaxial antenna</w:t>
            </w:r>
          </w:p>
        </w:tc>
        <w:tc>
          <w:tcPr>
            <w:tcW w:w="6260" w:type="dxa"/>
          </w:tcPr>
          <w:p w14:paraId="7C69C418" w14:textId="77777777" w:rsidR="00531151" w:rsidRPr="003113C7" w:rsidRDefault="00531151" w:rsidP="00F23303">
            <w:pPr>
              <w:jc w:val="both"/>
              <w:rPr>
                <w:sz w:val="28"/>
                <w:szCs w:val="28"/>
                <w:lang w:val="uz-Cyrl-UZ"/>
              </w:rPr>
            </w:pPr>
            <w:r w:rsidRPr="003113C7">
              <w:rPr>
                <w:sz w:val="28"/>
                <w:szCs w:val="28"/>
              </w:rPr>
              <w:t>Несколько параллельных друг другу и расположенных в одной горизонтальной плоскости полуволновых вибраторов, расстояние между которыми равно половине длины волны в горизонталь</w:t>
            </w:r>
            <w:r w:rsidR="003B321D" w:rsidRPr="003113C7">
              <w:rPr>
                <w:sz w:val="28"/>
                <w:szCs w:val="28"/>
              </w:rPr>
              <w:t>ной плоскости.</w:t>
            </w:r>
          </w:p>
          <w:p w14:paraId="0094C309" w14:textId="77777777" w:rsidR="00DA5D01" w:rsidRPr="003113C7" w:rsidRDefault="00DA5D01" w:rsidP="00F23303">
            <w:pPr>
              <w:jc w:val="both"/>
              <w:rPr>
                <w:sz w:val="28"/>
                <w:szCs w:val="28"/>
                <w:lang w:val="uz-Cyrl-UZ"/>
              </w:rPr>
            </w:pPr>
          </w:p>
          <w:p w14:paraId="660ADC8D" w14:textId="77777777" w:rsidR="00531151" w:rsidRPr="003113C7" w:rsidRDefault="00531151" w:rsidP="00F23303">
            <w:pPr>
              <w:jc w:val="both"/>
              <w:rPr>
                <w:sz w:val="28"/>
                <w:szCs w:val="28"/>
                <w:lang w:val="uz-Cyrl-UZ"/>
              </w:rPr>
            </w:pPr>
            <w:r w:rsidRPr="003113C7">
              <w:rPr>
                <w:sz w:val="28"/>
                <w:szCs w:val="28"/>
                <w:lang w:val="uz-Cyrl-UZ"/>
              </w:rPr>
              <w:t>Bir-biriga parallel va bitta gorizontal tekislikda joy</w:t>
            </w:r>
            <w:r w:rsidR="00AC6867" w:rsidRPr="003113C7">
              <w:rPr>
                <w:sz w:val="28"/>
                <w:szCs w:val="28"/>
                <w:lang w:val="uz-Cyrl-UZ"/>
              </w:rPr>
              <w:t>-</w:t>
            </w:r>
            <w:r w:rsidRPr="003113C7">
              <w:rPr>
                <w:sz w:val="28"/>
                <w:szCs w:val="28"/>
                <w:lang w:val="uz-Cyrl-UZ"/>
              </w:rPr>
              <w:t>lashgan bir nechta yarim to</w:t>
            </w:r>
            <w:r w:rsidRPr="003113C7">
              <w:rPr>
                <w:rFonts w:ascii="Cambria Math" w:hAnsi="Cambria Math" w:cs="Cambria Math"/>
                <w:sz w:val="28"/>
                <w:szCs w:val="28"/>
                <w:lang w:val="uz-Cyrl-UZ"/>
              </w:rPr>
              <w:t>ʻ</w:t>
            </w:r>
            <w:r w:rsidRPr="003113C7">
              <w:rPr>
                <w:sz w:val="28"/>
                <w:szCs w:val="28"/>
                <w:lang w:val="uz-Cyrl-UZ"/>
              </w:rPr>
              <w:t>lqinli vibratorlar, ularning orasidagi masofa gorizontal tekislikdagi to</w:t>
            </w:r>
            <w:r w:rsidRPr="003113C7">
              <w:rPr>
                <w:rFonts w:ascii="Cambria Math" w:hAnsi="Cambria Math" w:cs="Cambria Math"/>
                <w:sz w:val="28"/>
                <w:szCs w:val="28"/>
                <w:lang w:val="uz-Cyrl-UZ"/>
              </w:rPr>
              <w:t>ʻ</w:t>
            </w:r>
            <w:r w:rsidR="003B321D" w:rsidRPr="003113C7">
              <w:rPr>
                <w:sz w:val="28"/>
                <w:szCs w:val="28"/>
                <w:lang w:val="uz-Cyrl-UZ"/>
              </w:rPr>
              <w:t>lqin uzun</w:t>
            </w:r>
            <w:r w:rsidR="00AC6867" w:rsidRPr="003113C7">
              <w:rPr>
                <w:sz w:val="28"/>
                <w:szCs w:val="28"/>
                <w:lang w:val="uz-Cyrl-UZ"/>
              </w:rPr>
              <w:t>-</w:t>
            </w:r>
            <w:r w:rsidR="003B321D" w:rsidRPr="003113C7">
              <w:rPr>
                <w:sz w:val="28"/>
                <w:szCs w:val="28"/>
                <w:lang w:val="uz-Cyrl-UZ"/>
              </w:rPr>
              <w:t>ligining yarmiga teng.</w:t>
            </w:r>
          </w:p>
          <w:p w14:paraId="49BBF47A" w14:textId="77777777" w:rsidR="00531151" w:rsidRPr="003113C7" w:rsidRDefault="00531151" w:rsidP="00F23303">
            <w:pPr>
              <w:jc w:val="both"/>
              <w:rPr>
                <w:sz w:val="28"/>
                <w:szCs w:val="28"/>
                <w:lang w:val="uz-Cyrl-UZ"/>
              </w:rPr>
            </w:pPr>
          </w:p>
          <w:p w14:paraId="4A9EB6CC" w14:textId="77777777" w:rsidR="00531151" w:rsidRPr="003113C7" w:rsidRDefault="00531151" w:rsidP="00DA5D01">
            <w:pPr>
              <w:jc w:val="both"/>
              <w:rPr>
                <w:sz w:val="28"/>
                <w:szCs w:val="28"/>
                <w:lang w:val="uz-Cyrl-UZ"/>
              </w:rPr>
            </w:pPr>
            <w:r w:rsidRPr="003113C7">
              <w:rPr>
                <w:sz w:val="28"/>
                <w:szCs w:val="28"/>
                <w:lang w:val="uz-Cyrl-UZ"/>
              </w:rPr>
              <w:t>Бир-бирига параллел ва битта горизонтал текис</w:t>
            </w:r>
            <w:r w:rsidR="00AC6867" w:rsidRPr="003113C7">
              <w:rPr>
                <w:sz w:val="28"/>
                <w:szCs w:val="28"/>
                <w:lang w:val="uz-Cyrl-UZ"/>
              </w:rPr>
              <w:t>-</w:t>
            </w:r>
            <w:r w:rsidRPr="003113C7">
              <w:rPr>
                <w:sz w:val="28"/>
                <w:szCs w:val="28"/>
                <w:lang w:val="uz-Cyrl-UZ"/>
              </w:rPr>
              <w:t>ликда жойлашган бир нечта ярим тўлқинли вибра</w:t>
            </w:r>
            <w:r w:rsidR="00AC6867" w:rsidRPr="003113C7">
              <w:rPr>
                <w:sz w:val="28"/>
                <w:szCs w:val="28"/>
                <w:lang w:val="uz-Cyrl-UZ"/>
              </w:rPr>
              <w:t>-</w:t>
            </w:r>
            <w:r w:rsidRPr="003113C7">
              <w:rPr>
                <w:sz w:val="28"/>
                <w:szCs w:val="28"/>
                <w:lang w:val="uz-Cyrl-UZ"/>
              </w:rPr>
              <w:t>торлар, уларнинг орасидаги масофа горизонтал текисликдаги т</w:t>
            </w:r>
            <w:r w:rsidR="00AC6867" w:rsidRPr="003113C7">
              <w:rPr>
                <w:sz w:val="28"/>
                <w:szCs w:val="28"/>
                <w:lang w:val="uz-Cyrl-UZ"/>
              </w:rPr>
              <w:t>ўлқин узунлигининг ярмига тенг.</w:t>
            </w:r>
          </w:p>
          <w:p w14:paraId="45D79F14" w14:textId="77777777" w:rsidR="00AC6867" w:rsidRPr="003113C7" w:rsidRDefault="00AC6867" w:rsidP="00DA5D01">
            <w:pPr>
              <w:jc w:val="both"/>
              <w:rPr>
                <w:sz w:val="28"/>
                <w:szCs w:val="28"/>
                <w:lang w:val="uz-Cyrl-UZ"/>
              </w:rPr>
            </w:pPr>
          </w:p>
        </w:tc>
      </w:tr>
      <w:tr w:rsidR="00531151" w:rsidRPr="00073205" w14:paraId="0F783743" w14:textId="77777777" w:rsidTr="00F23303">
        <w:trPr>
          <w:tblCellSpacing w:w="0" w:type="dxa"/>
          <w:jc w:val="center"/>
        </w:trPr>
        <w:tc>
          <w:tcPr>
            <w:tcW w:w="3711" w:type="dxa"/>
          </w:tcPr>
          <w:p w14:paraId="71C5E8D5" w14:textId="77777777" w:rsidR="00531151" w:rsidRPr="003113C7" w:rsidRDefault="00531151" w:rsidP="00F23303">
            <w:pPr>
              <w:shd w:val="clear" w:color="auto" w:fill="FFFFFF"/>
              <w:ind w:right="53"/>
              <w:jc w:val="both"/>
              <w:rPr>
                <w:b/>
                <w:bCs/>
                <w:sz w:val="28"/>
                <w:szCs w:val="28"/>
                <w:lang w:val="uz-Cyrl-UZ"/>
              </w:rPr>
            </w:pPr>
            <w:r w:rsidRPr="003113C7">
              <w:rPr>
                <w:b/>
                <w:bCs/>
                <w:sz w:val="28"/>
                <w:szCs w:val="28"/>
                <w:lang w:val="uz-Cyrl-UZ"/>
              </w:rPr>
              <w:t>Сопротивление излучения</w:t>
            </w:r>
          </w:p>
          <w:p w14:paraId="50821E9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nurlanish qarshiligi</w:t>
            </w:r>
          </w:p>
          <w:p w14:paraId="2ADCD11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нурланиш қаршилиги</w:t>
            </w:r>
          </w:p>
          <w:p w14:paraId="744E1C58" w14:textId="77777777" w:rsidR="00531151" w:rsidRPr="003113C7" w:rsidRDefault="00531151" w:rsidP="00F23303">
            <w:pPr>
              <w:shd w:val="clear" w:color="auto" w:fill="FFFFFF"/>
              <w:ind w:right="53"/>
              <w:jc w:val="both"/>
              <w:rPr>
                <w:b/>
                <w:bCs/>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resistance of radiation</w:t>
            </w:r>
          </w:p>
        </w:tc>
        <w:tc>
          <w:tcPr>
            <w:tcW w:w="6260" w:type="dxa"/>
          </w:tcPr>
          <w:p w14:paraId="73A256A0" w14:textId="77777777" w:rsidR="00531151" w:rsidRPr="003113C7" w:rsidRDefault="00531151" w:rsidP="00F23303">
            <w:pPr>
              <w:jc w:val="both"/>
              <w:rPr>
                <w:sz w:val="28"/>
                <w:szCs w:val="28"/>
                <w:lang w:val="uz-Cyrl-UZ"/>
              </w:rPr>
            </w:pPr>
            <w:r w:rsidRPr="003113C7">
              <w:rPr>
                <w:sz w:val="28"/>
                <w:szCs w:val="28"/>
              </w:rPr>
              <w:t>Сопротивление, учитывающее излучение энергии в свободное пространство и связывающее мощность, расходуемую на излучение радиоволн антенной, с током в этой антенне.</w:t>
            </w:r>
          </w:p>
          <w:p w14:paraId="35E21F4D" w14:textId="77777777" w:rsidR="00531151" w:rsidRPr="003113C7" w:rsidRDefault="00531151" w:rsidP="00F23303">
            <w:pPr>
              <w:jc w:val="both"/>
              <w:rPr>
                <w:sz w:val="28"/>
                <w:szCs w:val="28"/>
                <w:lang w:val="uz-Cyrl-UZ"/>
              </w:rPr>
            </w:pPr>
          </w:p>
          <w:p w14:paraId="3ED7AB75" w14:textId="77777777" w:rsidR="00531151" w:rsidRPr="003113C7" w:rsidRDefault="00531151" w:rsidP="00F23303">
            <w:pPr>
              <w:jc w:val="both"/>
              <w:rPr>
                <w:sz w:val="28"/>
                <w:szCs w:val="28"/>
                <w:lang w:val="uz-Cyrl-UZ"/>
              </w:rPr>
            </w:pPr>
            <w:r w:rsidRPr="003113C7">
              <w:rPr>
                <w:sz w:val="28"/>
                <w:szCs w:val="28"/>
                <w:lang w:val="uz-Cyrl-UZ"/>
              </w:rPr>
              <w:t>Energiyaning erkin fazoda nurlanishini va shu antennadagi tok bilan radioto</w:t>
            </w:r>
            <w:r w:rsidRPr="003113C7">
              <w:rPr>
                <w:rFonts w:ascii="Cambria Math" w:hAnsi="Cambria Math" w:cs="Cambria Math"/>
                <w:sz w:val="28"/>
                <w:szCs w:val="28"/>
                <w:lang w:val="uz-Cyrl-UZ"/>
              </w:rPr>
              <w:t>ʻ</w:t>
            </w:r>
            <w:r w:rsidRPr="003113C7">
              <w:rPr>
                <w:sz w:val="28"/>
                <w:szCs w:val="28"/>
                <w:lang w:val="uz-Cyrl-UZ"/>
              </w:rPr>
              <w:t>lqinlarning antennada nurlanishiga sarf qilinadigan quvvatni bog</w:t>
            </w:r>
            <w:r w:rsidRPr="003113C7">
              <w:rPr>
                <w:rFonts w:ascii="Cambria Math" w:hAnsi="Cambria Math" w:cs="Cambria Math"/>
                <w:sz w:val="28"/>
                <w:szCs w:val="28"/>
                <w:lang w:val="uz-Cyrl-UZ"/>
              </w:rPr>
              <w:t>ʻ</w:t>
            </w:r>
            <w:r w:rsidRPr="003113C7">
              <w:rPr>
                <w:sz w:val="28"/>
                <w:szCs w:val="28"/>
                <w:lang w:val="uz-Cyrl-UZ"/>
              </w:rPr>
              <w:t>laydigan nurlanishni hisobga oladigan qarshilik.</w:t>
            </w:r>
          </w:p>
          <w:p w14:paraId="72D98337" w14:textId="77777777" w:rsidR="00531151" w:rsidRPr="003113C7" w:rsidRDefault="00531151" w:rsidP="00F23303">
            <w:pPr>
              <w:jc w:val="both"/>
              <w:rPr>
                <w:sz w:val="28"/>
                <w:szCs w:val="28"/>
                <w:lang w:val="uz-Cyrl-UZ"/>
              </w:rPr>
            </w:pPr>
          </w:p>
          <w:p w14:paraId="1D8BBB69" w14:textId="77777777" w:rsidR="00531151" w:rsidRPr="003113C7" w:rsidRDefault="00531151" w:rsidP="00F23303">
            <w:pPr>
              <w:jc w:val="both"/>
              <w:rPr>
                <w:sz w:val="28"/>
                <w:szCs w:val="28"/>
                <w:lang w:val="uz-Cyrl-UZ"/>
              </w:rPr>
            </w:pPr>
            <w:r w:rsidRPr="003113C7">
              <w:rPr>
                <w:sz w:val="28"/>
                <w:szCs w:val="28"/>
                <w:lang w:val="uz-Cyrl-UZ"/>
              </w:rPr>
              <w:t>Энергиянинг эркин фазода нурланишини ва шу антеннадаги ток билан радиотўлқинларнинг ан</w:t>
            </w:r>
            <w:r w:rsidR="00AC6867" w:rsidRPr="003113C7">
              <w:rPr>
                <w:sz w:val="28"/>
                <w:szCs w:val="28"/>
                <w:lang w:val="uz-Cyrl-UZ"/>
              </w:rPr>
              <w:t>-</w:t>
            </w:r>
            <w:r w:rsidRPr="003113C7">
              <w:rPr>
                <w:sz w:val="28"/>
                <w:szCs w:val="28"/>
                <w:lang w:val="uz-Cyrl-UZ"/>
              </w:rPr>
              <w:t>теннада нурланишига сарф қилинадиган қувватни боғлайдиган нурлан</w:t>
            </w:r>
            <w:r w:rsidR="003B321D" w:rsidRPr="003113C7">
              <w:rPr>
                <w:sz w:val="28"/>
                <w:szCs w:val="28"/>
                <w:lang w:val="uz-Cyrl-UZ"/>
              </w:rPr>
              <w:t>ишни ҳисобга оладиган қар</w:t>
            </w:r>
            <w:r w:rsidR="00AC6867" w:rsidRPr="003113C7">
              <w:rPr>
                <w:sz w:val="28"/>
                <w:szCs w:val="28"/>
                <w:lang w:val="uz-Cyrl-UZ"/>
              </w:rPr>
              <w:t>-</w:t>
            </w:r>
            <w:r w:rsidR="003B321D" w:rsidRPr="003113C7">
              <w:rPr>
                <w:sz w:val="28"/>
                <w:szCs w:val="28"/>
                <w:lang w:val="uz-Cyrl-UZ"/>
              </w:rPr>
              <w:t>шилик.</w:t>
            </w:r>
          </w:p>
          <w:p w14:paraId="14A16A50" w14:textId="77777777" w:rsidR="00AC6867" w:rsidRPr="003113C7" w:rsidRDefault="00AC6867" w:rsidP="00F23303">
            <w:pPr>
              <w:jc w:val="both"/>
              <w:rPr>
                <w:sz w:val="28"/>
                <w:szCs w:val="28"/>
                <w:lang w:val="uz-Cyrl-UZ"/>
              </w:rPr>
            </w:pPr>
          </w:p>
        </w:tc>
      </w:tr>
      <w:tr w:rsidR="00531151" w:rsidRPr="00073205" w14:paraId="086E51D8" w14:textId="77777777" w:rsidTr="00F23303">
        <w:trPr>
          <w:tblCellSpacing w:w="0" w:type="dxa"/>
          <w:jc w:val="center"/>
        </w:trPr>
        <w:tc>
          <w:tcPr>
            <w:tcW w:w="3711" w:type="dxa"/>
            <w:vAlign w:val="center"/>
          </w:tcPr>
          <w:p w14:paraId="11ECC1A9" w14:textId="77777777" w:rsidR="00531151" w:rsidRPr="003113C7" w:rsidRDefault="00531151" w:rsidP="00F23303">
            <w:pPr>
              <w:pStyle w:val="NormalWeb"/>
              <w:spacing w:before="0" w:after="0"/>
              <w:rPr>
                <w:b/>
                <w:bCs/>
                <w:color w:val="0E0E0E"/>
                <w:sz w:val="28"/>
                <w:szCs w:val="28"/>
                <w:lang w:val="uz-Cyrl-UZ"/>
              </w:rPr>
            </w:pPr>
            <w:r w:rsidRPr="003113C7">
              <w:rPr>
                <w:b/>
                <w:bCs/>
                <w:color w:val="0E0E0E"/>
                <w:sz w:val="28"/>
                <w:szCs w:val="28"/>
                <w:lang w:val="uz-Cyrl-UZ"/>
              </w:rPr>
              <w:t xml:space="preserve">Спектральная кривая затухания оптического </w:t>
            </w:r>
            <w:r w:rsidRPr="003113C7">
              <w:rPr>
                <w:b/>
                <w:bCs/>
                <w:color w:val="0E0E0E"/>
                <w:sz w:val="28"/>
                <w:szCs w:val="28"/>
                <w:lang w:val="uz-Cyrl-UZ"/>
              </w:rPr>
              <w:lastRenderedPageBreak/>
              <w:t>волокна</w:t>
            </w:r>
          </w:p>
          <w:p w14:paraId="42CE2C5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optik tola so</w:t>
            </w:r>
            <w:r w:rsidRPr="003113C7">
              <w:rPr>
                <w:rFonts w:ascii="Cambria Math" w:hAnsi="Cambria Math" w:cs="Cambria Math"/>
                <w:bCs/>
                <w:sz w:val="28"/>
                <w:szCs w:val="28"/>
                <w:lang w:val="uz-Cyrl-UZ"/>
              </w:rPr>
              <w:t>ʻ</w:t>
            </w:r>
            <w:r w:rsidRPr="003113C7">
              <w:rPr>
                <w:bCs/>
                <w:sz w:val="28"/>
                <w:szCs w:val="28"/>
                <w:lang w:val="uz-Cyrl-UZ"/>
              </w:rPr>
              <w:t>nishining spektral egri chizig</w:t>
            </w:r>
            <w:r w:rsidRPr="003113C7">
              <w:rPr>
                <w:rFonts w:ascii="Cambria Math" w:hAnsi="Cambria Math" w:cs="Cambria Math"/>
                <w:bCs/>
                <w:sz w:val="28"/>
                <w:szCs w:val="28"/>
                <w:lang w:val="uz-Cyrl-UZ"/>
              </w:rPr>
              <w:t>ʻ</w:t>
            </w:r>
            <w:r w:rsidRPr="003113C7">
              <w:rPr>
                <w:bCs/>
                <w:sz w:val="28"/>
                <w:szCs w:val="28"/>
                <w:lang w:val="uz-Cyrl-UZ"/>
              </w:rPr>
              <w:t>i</w:t>
            </w:r>
          </w:p>
          <w:p w14:paraId="7A87C51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оптик тола сўнишининг спектрал эгри чизиғи</w:t>
            </w:r>
          </w:p>
          <w:p w14:paraId="45A0179C" w14:textId="77777777" w:rsidR="00531151" w:rsidRPr="003113C7" w:rsidRDefault="00531151" w:rsidP="00F23303">
            <w:pPr>
              <w:pStyle w:val="NormalWeb"/>
              <w:spacing w:before="0" w:after="0"/>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b/>
                <w:sz w:val="28"/>
                <w:szCs w:val="28"/>
                <w:lang w:val="uz-Cyrl-UZ"/>
              </w:rPr>
              <w:t xml:space="preserve">- </w:t>
            </w:r>
            <w:r w:rsidRPr="003113C7">
              <w:rPr>
                <w:sz w:val="28"/>
                <w:szCs w:val="28"/>
                <w:lang w:val="en-US"/>
              </w:rPr>
              <w:t xml:space="preserve">spectral loss curve </w:t>
            </w:r>
            <w:r w:rsidRPr="003113C7">
              <w:rPr>
                <w:sz w:val="28"/>
                <w:szCs w:val="28"/>
                <w:lang w:val="en-US"/>
              </w:rPr>
              <w:br/>
              <w:t>of</w:t>
            </w:r>
            <w:r w:rsidRPr="003113C7">
              <w:rPr>
                <w:i/>
                <w:sz w:val="28"/>
                <w:szCs w:val="28"/>
                <w:lang w:val="en-US"/>
              </w:rPr>
              <w:t xml:space="preserve"> </w:t>
            </w:r>
            <w:r w:rsidRPr="003113C7">
              <w:rPr>
                <w:sz w:val="28"/>
                <w:szCs w:val="28"/>
                <w:lang w:val="en-US"/>
              </w:rPr>
              <w:t>optical fiber</w:t>
            </w:r>
          </w:p>
          <w:p w14:paraId="29B68E05" w14:textId="77777777" w:rsidR="00531151" w:rsidRPr="003113C7" w:rsidRDefault="00531151" w:rsidP="00F23303">
            <w:pPr>
              <w:pStyle w:val="NormalWeb"/>
              <w:spacing w:before="0" w:after="0"/>
              <w:rPr>
                <w:b/>
                <w:color w:val="0E0E0E"/>
                <w:sz w:val="28"/>
                <w:szCs w:val="28"/>
                <w:lang w:val="uz-Cyrl-UZ"/>
              </w:rPr>
            </w:pPr>
          </w:p>
        </w:tc>
        <w:tc>
          <w:tcPr>
            <w:tcW w:w="6260" w:type="dxa"/>
            <w:vAlign w:val="center"/>
          </w:tcPr>
          <w:p w14:paraId="5B732131" w14:textId="77777777" w:rsidR="00531151" w:rsidRPr="003113C7" w:rsidRDefault="00531151" w:rsidP="00F23303">
            <w:pPr>
              <w:jc w:val="both"/>
              <w:rPr>
                <w:sz w:val="28"/>
                <w:szCs w:val="28"/>
                <w:lang w:val="uz-Cyrl-UZ"/>
              </w:rPr>
            </w:pPr>
            <w:r w:rsidRPr="003113C7">
              <w:rPr>
                <w:sz w:val="28"/>
                <w:szCs w:val="28"/>
              </w:rPr>
              <w:lastRenderedPageBreak/>
              <w:t>Зав</w:t>
            </w:r>
            <w:r w:rsidR="003B321D" w:rsidRPr="003113C7">
              <w:rPr>
                <w:sz w:val="28"/>
                <w:szCs w:val="28"/>
              </w:rPr>
              <w:t>исимость коэффициента затухания</w:t>
            </w:r>
            <w:r w:rsidR="003B321D" w:rsidRPr="003113C7">
              <w:rPr>
                <w:sz w:val="28"/>
                <w:szCs w:val="28"/>
                <w:lang w:val="uz-Cyrl-UZ"/>
              </w:rPr>
              <w:t xml:space="preserve"> </w:t>
            </w:r>
            <w:r w:rsidRPr="003113C7">
              <w:rPr>
                <w:sz w:val="28"/>
                <w:szCs w:val="28"/>
              </w:rPr>
              <w:t>оптического волокна от длины волны оптического излуче</w:t>
            </w:r>
            <w:r w:rsidRPr="003113C7">
              <w:rPr>
                <w:sz w:val="28"/>
                <w:szCs w:val="28"/>
              </w:rPr>
              <w:lastRenderedPageBreak/>
              <w:t>ния.</w:t>
            </w:r>
          </w:p>
          <w:p w14:paraId="6ACD4AA9" w14:textId="77777777" w:rsidR="00531151" w:rsidRPr="003113C7" w:rsidRDefault="00531151" w:rsidP="00F23303">
            <w:pPr>
              <w:rPr>
                <w:sz w:val="28"/>
                <w:szCs w:val="28"/>
                <w:lang w:val="uz-Cyrl-UZ"/>
              </w:rPr>
            </w:pPr>
          </w:p>
          <w:p w14:paraId="60B62AE1" w14:textId="77777777" w:rsidR="00531151" w:rsidRPr="003113C7" w:rsidRDefault="00531151" w:rsidP="00F23303">
            <w:pPr>
              <w:jc w:val="both"/>
              <w:rPr>
                <w:sz w:val="28"/>
                <w:szCs w:val="28"/>
                <w:lang w:val="en-US"/>
              </w:rPr>
            </w:pPr>
            <w:proofErr w:type="spellStart"/>
            <w:r w:rsidRPr="003113C7">
              <w:rPr>
                <w:sz w:val="28"/>
                <w:szCs w:val="28"/>
                <w:lang w:val="en-US"/>
              </w:rPr>
              <w:t>Optik</w:t>
            </w:r>
            <w:proofErr w:type="spellEnd"/>
            <w:r w:rsidRPr="003113C7">
              <w:rPr>
                <w:sz w:val="28"/>
                <w:szCs w:val="28"/>
                <w:lang w:val="en-US"/>
              </w:rPr>
              <w:t xml:space="preserve"> tola </w:t>
            </w:r>
            <w:proofErr w:type="spellStart"/>
            <w:r w:rsidRPr="003113C7">
              <w:rPr>
                <w:sz w:val="28"/>
                <w:szCs w:val="28"/>
                <w:lang w:val="en-US"/>
              </w:rPr>
              <w:t>so</w:t>
            </w:r>
            <w:r w:rsidRPr="003113C7">
              <w:rPr>
                <w:rFonts w:ascii="Cambria Math" w:hAnsi="Cambria Math" w:cs="Cambria Math"/>
                <w:sz w:val="28"/>
                <w:szCs w:val="28"/>
                <w:lang w:val="en-US"/>
              </w:rPr>
              <w:t>ʻ</w:t>
            </w:r>
            <w:r w:rsidRPr="003113C7">
              <w:rPr>
                <w:sz w:val="28"/>
                <w:szCs w:val="28"/>
                <w:lang w:val="en-US"/>
              </w:rPr>
              <w:t>nish</w:t>
            </w:r>
            <w:proofErr w:type="spellEnd"/>
            <w:r w:rsidRPr="003113C7">
              <w:rPr>
                <w:sz w:val="28"/>
                <w:szCs w:val="28"/>
                <w:lang w:val="en-US"/>
              </w:rPr>
              <w:t xml:space="preserve"> </w:t>
            </w:r>
            <w:proofErr w:type="spellStart"/>
            <w:r w:rsidRPr="003113C7">
              <w:rPr>
                <w:sz w:val="28"/>
                <w:szCs w:val="28"/>
                <w:lang w:val="en-US"/>
              </w:rPr>
              <w:t>koeffitsiyentining</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lqin</w:t>
            </w:r>
            <w:proofErr w:type="spellEnd"/>
            <w:r w:rsidRPr="003113C7">
              <w:rPr>
                <w:sz w:val="28"/>
                <w:szCs w:val="28"/>
                <w:lang w:val="en-US"/>
              </w:rPr>
              <w:t xml:space="preserve"> </w:t>
            </w:r>
            <w:proofErr w:type="spellStart"/>
            <w:r w:rsidRPr="003113C7">
              <w:rPr>
                <w:sz w:val="28"/>
                <w:szCs w:val="28"/>
                <w:lang w:val="en-US"/>
              </w:rPr>
              <w:t>uzunligiga</w:t>
            </w:r>
            <w:proofErr w:type="spellEnd"/>
            <w:r w:rsidRPr="003113C7">
              <w:rPr>
                <w:sz w:val="28"/>
                <w:szCs w:val="28"/>
                <w:lang w:val="en-US"/>
              </w:rPr>
              <w:t xml:space="preserve"> </w:t>
            </w:r>
            <w:proofErr w:type="spellStart"/>
            <w:r w:rsidRPr="003113C7">
              <w:rPr>
                <w:sz w:val="28"/>
                <w:szCs w:val="28"/>
                <w:lang w:val="en-US"/>
              </w:rPr>
              <w:t>bog</w:t>
            </w:r>
            <w:r w:rsidRPr="003113C7">
              <w:rPr>
                <w:rFonts w:ascii="Cambria Math" w:hAnsi="Cambria Math" w:cs="Cambria Math"/>
                <w:sz w:val="28"/>
                <w:szCs w:val="28"/>
                <w:lang w:val="en-US"/>
              </w:rPr>
              <w:t>ʻ</w:t>
            </w:r>
            <w:r w:rsidRPr="003113C7">
              <w:rPr>
                <w:sz w:val="28"/>
                <w:szCs w:val="28"/>
                <w:lang w:val="en-US"/>
              </w:rPr>
              <w:t>liqligi</w:t>
            </w:r>
            <w:proofErr w:type="spellEnd"/>
            <w:r w:rsidRPr="003113C7">
              <w:rPr>
                <w:sz w:val="28"/>
                <w:szCs w:val="28"/>
                <w:lang w:val="en-US"/>
              </w:rPr>
              <w:t>.</w:t>
            </w:r>
          </w:p>
          <w:p w14:paraId="4797F2BF" w14:textId="77777777" w:rsidR="00531151" w:rsidRPr="003113C7" w:rsidRDefault="00531151" w:rsidP="00F23303">
            <w:pPr>
              <w:rPr>
                <w:sz w:val="28"/>
                <w:szCs w:val="28"/>
                <w:lang w:val="uz-Cyrl-UZ"/>
              </w:rPr>
            </w:pPr>
          </w:p>
          <w:p w14:paraId="2B4870A4" w14:textId="77777777" w:rsidR="00531151" w:rsidRPr="003113C7" w:rsidRDefault="00531151" w:rsidP="00F23303">
            <w:pPr>
              <w:jc w:val="both"/>
              <w:rPr>
                <w:sz w:val="28"/>
                <w:szCs w:val="28"/>
                <w:lang w:val="uz-Cyrl-UZ"/>
              </w:rPr>
            </w:pPr>
            <w:r w:rsidRPr="003113C7">
              <w:rPr>
                <w:sz w:val="28"/>
                <w:szCs w:val="28"/>
                <w:lang w:val="uz-Cyrl-UZ"/>
              </w:rPr>
              <w:t>Оптик тола сўниш коэффициентининг оптик нурл</w:t>
            </w:r>
            <w:r w:rsidR="00AC6867" w:rsidRPr="003113C7">
              <w:rPr>
                <w:sz w:val="28"/>
                <w:szCs w:val="28"/>
                <w:lang w:val="uz-Cyrl-UZ"/>
              </w:rPr>
              <w:t>-</w:t>
            </w:r>
            <w:r w:rsidRPr="003113C7">
              <w:rPr>
                <w:sz w:val="28"/>
                <w:szCs w:val="28"/>
                <w:lang w:val="uz-Cyrl-UZ"/>
              </w:rPr>
              <w:t>аниш тўлқин узунлигига боғлиқлиги.</w:t>
            </w:r>
          </w:p>
          <w:p w14:paraId="15160299" w14:textId="77777777" w:rsidR="00531151" w:rsidRPr="003113C7" w:rsidRDefault="00531151" w:rsidP="00F23303">
            <w:pPr>
              <w:jc w:val="both"/>
              <w:rPr>
                <w:sz w:val="28"/>
                <w:szCs w:val="28"/>
                <w:lang w:val="uz-Cyrl-UZ"/>
              </w:rPr>
            </w:pPr>
          </w:p>
        </w:tc>
      </w:tr>
      <w:tr w:rsidR="00531151" w:rsidRPr="003113C7" w14:paraId="2E78577F" w14:textId="77777777" w:rsidTr="00F23303">
        <w:trPr>
          <w:tblCellSpacing w:w="0" w:type="dxa"/>
          <w:jc w:val="center"/>
        </w:trPr>
        <w:tc>
          <w:tcPr>
            <w:tcW w:w="3711" w:type="dxa"/>
          </w:tcPr>
          <w:p w14:paraId="0B46900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lastRenderedPageBreak/>
              <w:t>Спираль, спиральный излучатель</w:t>
            </w:r>
          </w:p>
          <w:p w14:paraId="2D103E1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spiral, spiral nurtarqatkich</w:t>
            </w:r>
          </w:p>
          <w:p w14:paraId="632B31F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спир</w:t>
            </w:r>
            <w:r w:rsidR="00D22507" w:rsidRPr="003113C7">
              <w:rPr>
                <w:bCs/>
                <w:sz w:val="28"/>
                <w:szCs w:val="28"/>
                <w:lang w:val="uz-Cyrl-UZ"/>
              </w:rPr>
              <w:t>аль, спираль</w:t>
            </w:r>
          </w:p>
          <w:p w14:paraId="0B28349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нуртарқаткич</w:t>
            </w:r>
          </w:p>
          <w:p w14:paraId="2075206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bCs/>
                <w:sz w:val="28"/>
                <w:szCs w:val="28"/>
                <w:lang w:val="uz-Cyrl-UZ"/>
              </w:rPr>
              <w:t>helix</w:t>
            </w:r>
            <w:r w:rsidRPr="003113C7">
              <w:rPr>
                <w:b/>
                <w:bCs/>
                <w:sz w:val="28"/>
                <w:szCs w:val="28"/>
                <w:lang w:val="uz-Cyrl-UZ"/>
              </w:rPr>
              <w:t xml:space="preserve"> </w:t>
            </w:r>
            <w:r w:rsidRPr="003113C7">
              <w:rPr>
                <w:bCs/>
                <w:sz w:val="28"/>
                <w:szCs w:val="28"/>
                <w:lang w:val="uz-Cyrl-UZ"/>
              </w:rPr>
              <w:t>helix emitter</w:t>
            </w:r>
          </w:p>
        </w:tc>
        <w:tc>
          <w:tcPr>
            <w:tcW w:w="6260" w:type="dxa"/>
          </w:tcPr>
          <w:p w14:paraId="4868C9B6"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rPr>
              <w:t>Излучатель, представляющий собой спиральный провод, один конец которого остается свободным, а второй - подсоединен к внутреннему п</w:t>
            </w:r>
            <w:r w:rsidR="00D22507" w:rsidRPr="003113C7">
              <w:rPr>
                <w:sz w:val="28"/>
                <w:szCs w:val="28"/>
              </w:rPr>
              <w:t>роводнику коаксиального кабеля.</w:t>
            </w:r>
          </w:p>
          <w:p w14:paraId="770F3117"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1CDB47B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lang w:val="en-US"/>
              </w:rPr>
              <w:t>Bir</w:t>
            </w:r>
            <w:r w:rsidRPr="003113C7">
              <w:rPr>
                <w:sz w:val="28"/>
                <w:szCs w:val="28"/>
              </w:rPr>
              <w:t xml:space="preserve"> </w:t>
            </w:r>
            <w:proofErr w:type="spellStart"/>
            <w:r w:rsidRPr="003113C7">
              <w:rPr>
                <w:sz w:val="28"/>
                <w:szCs w:val="28"/>
                <w:lang w:val="en-US"/>
              </w:rPr>
              <w:t>uchi</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sh</w:t>
            </w:r>
            <w:proofErr w:type="spellEnd"/>
            <w:r w:rsidRPr="003113C7">
              <w:rPr>
                <w:sz w:val="28"/>
                <w:szCs w:val="28"/>
              </w:rPr>
              <w:t xml:space="preserve"> </w:t>
            </w:r>
            <w:proofErr w:type="spellStart"/>
            <w:r w:rsidRPr="003113C7">
              <w:rPr>
                <w:sz w:val="28"/>
                <w:szCs w:val="28"/>
                <w:lang w:val="en-US"/>
              </w:rPr>
              <w:t>qoladigan</w:t>
            </w:r>
            <w:proofErr w:type="spellEnd"/>
            <w:r w:rsidRPr="003113C7">
              <w:rPr>
                <w:sz w:val="28"/>
                <w:szCs w:val="28"/>
              </w:rPr>
              <w:t xml:space="preserve">, </w:t>
            </w:r>
            <w:proofErr w:type="spellStart"/>
            <w:r w:rsidRPr="003113C7">
              <w:rPr>
                <w:sz w:val="28"/>
                <w:szCs w:val="28"/>
                <w:lang w:val="en-US"/>
              </w:rPr>
              <w:t>ikkinchi</w:t>
            </w:r>
            <w:proofErr w:type="spellEnd"/>
            <w:r w:rsidRPr="003113C7">
              <w:rPr>
                <w:sz w:val="28"/>
                <w:szCs w:val="28"/>
              </w:rPr>
              <w:t xml:space="preserve"> </w:t>
            </w:r>
            <w:proofErr w:type="spellStart"/>
            <w:r w:rsidRPr="003113C7">
              <w:rPr>
                <w:sz w:val="28"/>
                <w:szCs w:val="28"/>
                <w:lang w:val="en-US"/>
              </w:rPr>
              <w:t>uchi</w:t>
            </w:r>
            <w:proofErr w:type="spellEnd"/>
            <w:r w:rsidRPr="003113C7">
              <w:rPr>
                <w:sz w:val="28"/>
                <w:szCs w:val="28"/>
              </w:rPr>
              <w:t xml:space="preserve"> </w:t>
            </w:r>
            <w:proofErr w:type="spellStart"/>
            <w:r w:rsidRPr="003113C7">
              <w:rPr>
                <w:sz w:val="28"/>
                <w:szCs w:val="28"/>
                <w:lang w:val="en-US"/>
              </w:rPr>
              <w:t>koaksial</w:t>
            </w:r>
            <w:proofErr w:type="spellEnd"/>
            <w:r w:rsidRPr="003113C7">
              <w:rPr>
                <w:sz w:val="28"/>
                <w:szCs w:val="28"/>
              </w:rPr>
              <w:t xml:space="preserve"> </w:t>
            </w:r>
            <w:r w:rsidRPr="003113C7">
              <w:rPr>
                <w:sz w:val="28"/>
                <w:szCs w:val="28"/>
                <w:lang w:val="en-US"/>
              </w:rPr>
              <w:t>ka</w:t>
            </w:r>
            <w:r w:rsidR="00AC6867" w:rsidRPr="003113C7">
              <w:rPr>
                <w:sz w:val="28"/>
                <w:szCs w:val="28"/>
              </w:rPr>
              <w:t>-</w:t>
            </w:r>
            <w:proofErr w:type="spellStart"/>
            <w:r w:rsidRPr="003113C7">
              <w:rPr>
                <w:sz w:val="28"/>
                <w:szCs w:val="28"/>
                <w:lang w:val="en-US"/>
              </w:rPr>
              <w:t>belning</w:t>
            </w:r>
            <w:proofErr w:type="spellEnd"/>
            <w:r w:rsidRPr="003113C7">
              <w:rPr>
                <w:sz w:val="28"/>
                <w:szCs w:val="28"/>
              </w:rPr>
              <w:t xml:space="preserve"> </w:t>
            </w:r>
            <w:proofErr w:type="spellStart"/>
            <w:r w:rsidRPr="003113C7">
              <w:rPr>
                <w:sz w:val="28"/>
                <w:szCs w:val="28"/>
                <w:lang w:val="en-US"/>
              </w:rPr>
              <w:t>ichki</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tkazgichiga</w:t>
            </w:r>
            <w:proofErr w:type="spellEnd"/>
            <w:r w:rsidRPr="003113C7">
              <w:rPr>
                <w:sz w:val="28"/>
                <w:szCs w:val="28"/>
              </w:rPr>
              <w:t xml:space="preserve"> </w:t>
            </w:r>
            <w:proofErr w:type="spellStart"/>
            <w:r w:rsidRPr="003113C7">
              <w:rPr>
                <w:sz w:val="28"/>
                <w:szCs w:val="28"/>
                <w:lang w:val="en-US"/>
              </w:rPr>
              <w:t>ulangan</w:t>
            </w:r>
            <w:proofErr w:type="spellEnd"/>
            <w:r w:rsidRPr="003113C7">
              <w:rPr>
                <w:sz w:val="28"/>
                <w:szCs w:val="28"/>
              </w:rPr>
              <w:t xml:space="preserve"> </w:t>
            </w:r>
            <w:r w:rsidRPr="003113C7">
              <w:rPr>
                <w:sz w:val="28"/>
                <w:szCs w:val="28"/>
                <w:lang w:val="en-US"/>
              </w:rPr>
              <w:t>spiral</w:t>
            </w:r>
            <w:r w:rsidRPr="003113C7">
              <w:rPr>
                <w:sz w:val="28"/>
                <w:szCs w:val="28"/>
              </w:rPr>
              <w:t xml:space="preserve"> </w:t>
            </w:r>
            <w:proofErr w:type="spellStart"/>
            <w:r w:rsidRPr="003113C7">
              <w:rPr>
                <w:sz w:val="28"/>
                <w:szCs w:val="28"/>
                <w:lang w:val="en-US"/>
              </w:rPr>
              <w:t>simdan</w:t>
            </w:r>
            <w:proofErr w:type="spellEnd"/>
            <w:r w:rsidRPr="003113C7">
              <w:rPr>
                <w:sz w:val="28"/>
                <w:szCs w:val="28"/>
              </w:rPr>
              <w:t xml:space="preserve"> </w:t>
            </w:r>
            <w:proofErr w:type="spellStart"/>
            <w:r w:rsidRPr="003113C7">
              <w:rPr>
                <w:sz w:val="28"/>
                <w:szCs w:val="28"/>
                <w:lang w:val="en-US"/>
              </w:rPr>
              <w:t>iborat</w:t>
            </w:r>
            <w:proofErr w:type="spellEnd"/>
            <w:r w:rsidRPr="003113C7">
              <w:rPr>
                <w:sz w:val="28"/>
                <w:szCs w:val="28"/>
              </w:rPr>
              <w:t xml:space="preserve"> </w:t>
            </w:r>
            <w:proofErr w:type="spellStart"/>
            <w:r w:rsidRPr="003113C7">
              <w:rPr>
                <w:sz w:val="28"/>
                <w:szCs w:val="28"/>
                <w:lang w:val="en-US"/>
              </w:rPr>
              <w:t>nurtarqatkich</w:t>
            </w:r>
            <w:proofErr w:type="spellEnd"/>
            <w:r w:rsidR="00D22507" w:rsidRPr="003113C7">
              <w:rPr>
                <w:sz w:val="28"/>
                <w:szCs w:val="28"/>
              </w:rPr>
              <w:t>.</w:t>
            </w:r>
          </w:p>
          <w:p w14:paraId="235B7487" w14:textId="77777777" w:rsidR="00DA5D01" w:rsidRPr="003113C7" w:rsidRDefault="00DA5D01" w:rsidP="00F23303">
            <w:pPr>
              <w:widowControl w:val="0"/>
              <w:shd w:val="clear" w:color="auto" w:fill="FFFFFF"/>
              <w:tabs>
                <w:tab w:val="center" w:pos="4677"/>
                <w:tab w:val="right" w:pos="9355"/>
              </w:tabs>
              <w:autoSpaceDE w:val="0"/>
              <w:autoSpaceDN w:val="0"/>
              <w:adjustRightInd w:val="0"/>
              <w:ind w:firstLine="6"/>
              <w:jc w:val="both"/>
              <w:rPr>
                <w:sz w:val="28"/>
                <w:szCs w:val="28"/>
              </w:rPr>
            </w:pPr>
          </w:p>
          <w:p w14:paraId="06921D3D" w14:textId="77777777" w:rsidR="00531151" w:rsidRPr="003113C7" w:rsidRDefault="00531151" w:rsidP="00DA5D01">
            <w:pPr>
              <w:widowControl w:val="0"/>
              <w:shd w:val="clear" w:color="auto" w:fill="FFFFFF"/>
              <w:tabs>
                <w:tab w:val="center" w:pos="4677"/>
                <w:tab w:val="right" w:pos="9355"/>
              </w:tabs>
              <w:autoSpaceDE w:val="0"/>
              <w:autoSpaceDN w:val="0"/>
              <w:adjustRightInd w:val="0"/>
              <w:ind w:firstLine="6"/>
              <w:jc w:val="both"/>
              <w:rPr>
                <w:sz w:val="28"/>
                <w:szCs w:val="28"/>
              </w:rPr>
            </w:pPr>
            <w:r w:rsidRPr="003113C7">
              <w:rPr>
                <w:sz w:val="28"/>
                <w:szCs w:val="28"/>
                <w:lang w:val="uz-Cyrl-UZ"/>
              </w:rPr>
              <w:t>Бир учи бўш қоладиган, иккинчи учи коаксиал ка</w:t>
            </w:r>
            <w:r w:rsidR="00AC6867" w:rsidRPr="003113C7">
              <w:rPr>
                <w:sz w:val="28"/>
                <w:szCs w:val="28"/>
                <w:lang w:val="uz-Cyrl-UZ"/>
              </w:rPr>
              <w:t>-</w:t>
            </w:r>
            <w:r w:rsidRPr="003113C7">
              <w:rPr>
                <w:sz w:val="28"/>
                <w:szCs w:val="28"/>
                <w:lang w:val="uz-Cyrl-UZ"/>
              </w:rPr>
              <w:t>белнинг ички ўтказгичига уланган спир</w:t>
            </w:r>
            <w:r w:rsidR="00D22507" w:rsidRPr="003113C7">
              <w:rPr>
                <w:sz w:val="28"/>
                <w:szCs w:val="28"/>
                <w:lang w:val="uz-Cyrl-UZ"/>
              </w:rPr>
              <w:t>аль симдан иборат нуртарқаткич.</w:t>
            </w:r>
          </w:p>
        </w:tc>
      </w:tr>
      <w:tr w:rsidR="00531151" w:rsidRPr="00073205" w14:paraId="68095D48" w14:textId="77777777" w:rsidTr="00F23303">
        <w:trPr>
          <w:tblCellSpacing w:w="0" w:type="dxa"/>
          <w:jc w:val="center"/>
        </w:trPr>
        <w:tc>
          <w:tcPr>
            <w:tcW w:w="3711" w:type="dxa"/>
          </w:tcPr>
          <w:p w14:paraId="59C16EA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Спиральная антенна</w:t>
            </w:r>
          </w:p>
          <w:p w14:paraId="6CBF4D31"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rPr>
            </w:pPr>
            <w:r w:rsidRPr="003113C7">
              <w:rPr>
                <w:b/>
                <w:bCs/>
                <w:sz w:val="28"/>
                <w:szCs w:val="28"/>
                <w:lang w:val="uz-Cyrl-UZ"/>
              </w:rPr>
              <w:t xml:space="preserve">uz </w:t>
            </w:r>
            <w:r w:rsidRPr="003113C7">
              <w:rPr>
                <w:b/>
                <w:bCs/>
                <w:sz w:val="28"/>
                <w:szCs w:val="28"/>
              </w:rPr>
              <w:t>-</w:t>
            </w:r>
            <w:r w:rsidRPr="003113C7">
              <w:rPr>
                <w:bCs/>
                <w:sz w:val="28"/>
                <w:szCs w:val="28"/>
                <w:lang w:val="uz-Cyrl-UZ"/>
              </w:rPr>
              <w:t xml:space="preserve"> </w:t>
            </w:r>
            <w:r w:rsidRPr="003113C7">
              <w:rPr>
                <w:bCs/>
                <w:sz w:val="28"/>
                <w:szCs w:val="28"/>
                <w:lang w:val="en-US"/>
              </w:rPr>
              <w:t>spiral</w:t>
            </w:r>
            <w:r w:rsidRPr="003113C7">
              <w:rPr>
                <w:bCs/>
                <w:sz w:val="28"/>
                <w:szCs w:val="28"/>
              </w:rPr>
              <w:t xml:space="preserve"> </w:t>
            </w:r>
            <w:r w:rsidRPr="003113C7">
              <w:rPr>
                <w:bCs/>
                <w:sz w:val="28"/>
                <w:szCs w:val="28"/>
                <w:lang w:val="en-US"/>
              </w:rPr>
              <w:t>antenna</w:t>
            </w:r>
          </w:p>
          <w:p w14:paraId="02013E0D"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Cs/>
                <w:sz w:val="28"/>
                <w:szCs w:val="28"/>
              </w:rPr>
              <w:t xml:space="preserve">      </w:t>
            </w:r>
            <w:r w:rsidRPr="003113C7">
              <w:rPr>
                <w:bCs/>
                <w:sz w:val="28"/>
                <w:szCs w:val="28"/>
                <w:lang w:val="uz-Cyrl-UZ"/>
              </w:rPr>
              <w:t>спираль антенна</w:t>
            </w:r>
          </w:p>
          <w:p w14:paraId="04B625E9" w14:textId="77777777" w:rsidR="00531151" w:rsidRPr="003113C7" w:rsidRDefault="00531151" w:rsidP="00F23303">
            <w:pPr>
              <w:shd w:val="clear" w:color="auto" w:fill="FFFFFF"/>
              <w:ind w:right="43"/>
              <w:jc w:val="both"/>
              <w:rPr>
                <w:b/>
                <w:bCs/>
                <w:kern w:val="36"/>
                <w:sz w:val="28"/>
                <w:szCs w:val="28"/>
                <w:lang w:val="uz-Cyrl-UZ"/>
              </w:rPr>
            </w:pPr>
            <w:r w:rsidRPr="003113C7">
              <w:rPr>
                <w:b/>
                <w:sz w:val="28"/>
                <w:szCs w:val="28"/>
                <w:lang w:val="uz-Cyrl-UZ"/>
              </w:rPr>
              <w:t>en -</w:t>
            </w:r>
            <w:r w:rsidRPr="003113C7">
              <w:rPr>
                <w:sz w:val="28"/>
                <w:szCs w:val="28"/>
                <w:lang w:val="uz-Cyrl-UZ"/>
              </w:rPr>
              <w:t xml:space="preserve"> </w:t>
            </w:r>
            <w:hyperlink r:id="rId70" w:history="1">
              <w:proofErr w:type="spellStart"/>
              <w:r w:rsidRPr="003113C7">
                <w:rPr>
                  <w:rStyle w:val="Hyperlink"/>
                  <w:color w:val="auto"/>
                  <w:sz w:val="28"/>
                  <w:szCs w:val="28"/>
                  <w:u w:val="none"/>
                  <w:lang w:val="uz-Latn-UZ"/>
                </w:rPr>
                <w:t>spir</w:t>
              </w:r>
              <w:proofErr w:type="spellEnd"/>
              <w:r w:rsidRPr="003113C7">
                <w:rPr>
                  <w:rStyle w:val="Hyperlink"/>
                  <w:color w:val="auto"/>
                  <w:sz w:val="28"/>
                  <w:szCs w:val="28"/>
                  <w:u w:val="none"/>
                  <w:lang w:val="uz-Cyrl-UZ"/>
                </w:rPr>
                <w:t>al antenna</w:t>
              </w:r>
            </w:hyperlink>
          </w:p>
        </w:tc>
        <w:tc>
          <w:tcPr>
            <w:tcW w:w="6260" w:type="dxa"/>
          </w:tcPr>
          <w:p w14:paraId="5AD8FD10" w14:textId="77777777" w:rsidR="00531151" w:rsidRPr="003113C7" w:rsidRDefault="00531151" w:rsidP="00F23303">
            <w:pPr>
              <w:jc w:val="both"/>
              <w:rPr>
                <w:sz w:val="28"/>
                <w:szCs w:val="28"/>
              </w:rPr>
            </w:pPr>
            <w:r w:rsidRPr="003113C7">
              <w:rPr>
                <w:iCs/>
                <w:sz w:val="28"/>
                <w:szCs w:val="28"/>
              </w:rPr>
              <w:t>1 Антенна с вращающейся поляризацией, выполненная в виде металлической спирали.</w:t>
            </w:r>
          </w:p>
          <w:p w14:paraId="51714018" w14:textId="77777777" w:rsidR="00531151" w:rsidRPr="003113C7" w:rsidRDefault="00D22507" w:rsidP="00F23303">
            <w:pPr>
              <w:jc w:val="both"/>
              <w:rPr>
                <w:bCs/>
                <w:sz w:val="28"/>
                <w:szCs w:val="28"/>
              </w:rPr>
            </w:pPr>
            <w:r w:rsidRPr="003113C7">
              <w:rPr>
                <w:bCs/>
                <w:sz w:val="28"/>
                <w:szCs w:val="28"/>
              </w:rPr>
              <w:t xml:space="preserve">2 Антенна в виде металлической </w:t>
            </w:r>
            <w:r w:rsidR="00531151" w:rsidRPr="003113C7">
              <w:rPr>
                <w:bCs/>
                <w:sz w:val="28"/>
                <w:szCs w:val="28"/>
              </w:rPr>
              <w:t>(</w:t>
            </w:r>
            <w:proofErr w:type="spellStart"/>
            <w:r w:rsidR="00531151" w:rsidRPr="003113C7">
              <w:rPr>
                <w:bCs/>
                <w:sz w:val="28"/>
                <w:szCs w:val="28"/>
              </w:rPr>
              <w:t>цилиндричес</w:t>
            </w:r>
            <w:proofErr w:type="spellEnd"/>
            <w:r w:rsidR="00AC6867" w:rsidRPr="003113C7">
              <w:rPr>
                <w:bCs/>
                <w:sz w:val="28"/>
                <w:szCs w:val="28"/>
              </w:rPr>
              <w:t>-</w:t>
            </w:r>
            <w:r w:rsidR="00531151" w:rsidRPr="003113C7">
              <w:rPr>
                <w:bCs/>
                <w:sz w:val="28"/>
                <w:szCs w:val="28"/>
              </w:rPr>
              <w:t>кой, конической или плоской) спирали, используемая в режиме бегущих волн с осевым излучением и вращающейся поляризацией.</w:t>
            </w:r>
          </w:p>
          <w:p w14:paraId="00B4BBDA" w14:textId="77777777" w:rsidR="00531151" w:rsidRPr="003113C7" w:rsidRDefault="00531151" w:rsidP="00F23303">
            <w:pPr>
              <w:jc w:val="both"/>
              <w:rPr>
                <w:bCs/>
                <w:sz w:val="28"/>
                <w:szCs w:val="28"/>
              </w:rPr>
            </w:pPr>
          </w:p>
          <w:p w14:paraId="30975996" w14:textId="77777777" w:rsidR="00531151" w:rsidRPr="003113C7" w:rsidRDefault="00531151" w:rsidP="00F23303">
            <w:pPr>
              <w:jc w:val="both"/>
              <w:rPr>
                <w:bCs/>
                <w:sz w:val="28"/>
                <w:szCs w:val="28"/>
                <w:lang w:val="en-US"/>
              </w:rPr>
            </w:pPr>
            <w:r w:rsidRPr="003113C7">
              <w:rPr>
                <w:bCs/>
                <w:sz w:val="28"/>
                <w:szCs w:val="28"/>
                <w:lang w:val="uz-Cyrl-UZ"/>
              </w:rPr>
              <w:t xml:space="preserve">1 </w:t>
            </w:r>
            <w:proofErr w:type="spellStart"/>
            <w:r w:rsidRPr="003113C7">
              <w:rPr>
                <w:bCs/>
                <w:sz w:val="28"/>
                <w:szCs w:val="28"/>
                <w:lang w:val="en-US"/>
              </w:rPr>
              <w:t>Metall</w:t>
            </w:r>
            <w:proofErr w:type="spellEnd"/>
            <w:r w:rsidRPr="003113C7">
              <w:rPr>
                <w:bCs/>
                <w:sz w:val="28"/>
                <w:szCs w:val="28"/>
                <w:lang w:val="en-US"/>
              </w:rPr>
              <w:t xml:space="preserve"> spiral </w:t>
            </w:r>
            <w:proofErr w:type="spellStart"/>
            <w:r w:rsidRPr="003113C7">
              <w:rPr>
                <w:bCs/>
                <w:sz w:val="28"/>
                <w:szCs w:val="28"/>
                <w:lang w:val="en-US"/>
              </w:rPr>
              <w:t>ko</w:t>
            </w:r>
            <w:r w:rsidRPr="003113C7">
              <w:rPr>
                <w:rFonts w:ascii="Cambria Math" w:hAnsi="Cambria Math" w:cs="Cambria Math"/>
                <w:bCs/>
                <w:sz w:val="28"/>
                <w:szCs w:val="28"/>
                <w:lang w:val="en-US"/>
              </w:rPr>
              <w:t>ʻ</w:t>
            </w:r>
            <w:r w:rsidRPr="003113C7">
              <w:rPr>
                <w:bCs/>
                <w:sz w:val="28"/>
                <w:szCs w:val="28"/>
                <w:lang w:val="en-US"/>
              </w:rPr>
              <w:t>rinishida</w:t>
            </w:r>
            <w:proofErr w:type="spellEnd"/>
            <w:r w:rsidRPr="003113C7">
              <w:rPr>
                <w:bCs/>
                <w:sz w:val="28"/>
                <w:szCs w:val="28"/>
                <w:lang w:val="en-US"/>
              </w:rPr>
              <w:t xml:space="preserve"> </w:t>
            </w:r>
            <w:proofErr w:type="spellStart"/>
            <w:r w:rsidRPr="003113C7">
              <w:rPr>
                <w:bCs/>
                <w:sz w:val="28"/>
                <w:szCs w:val="28"/>
                <w:lang w:val="en-US"/>
              </w:rPr>
              <w:t>bajarilgan</w:t>
            </w:r>
            <w:proofErr w:type="spellEnd"/>
            <w:r w:rsidRPr="003113C7">
              <w:rPr>
                <w:bCs/>
                <w:sz w:val="28"/>
                <w:szCs w:val="28"/>
                <w:lang w:val="en-US"/>
              </w:rPr>
              <w:t xml:space="preserve"> </w:t>
            </w:r>
            <w:proofErr w:type="spellStart"/>
            <w:r w:rsidRPr="003113C7">
              <w:rPr>
                <w:bCs/>
                <w:sz w:val="28"/>
                <w:szCs w:val="28"/>
                <w:lang w:val="en-US"/>
              </w:rPr>
              <w:t>aylanadigan</w:t>
            </w:r>
            <w:proofErr w:type="spellEnd"/>
            <w:r w:rsidRPr="003113C7">
              <w:rPr>
                <w:bCs/>
                <w:sz w:val="28"/>
                <w:szCs w:val="28"/>
                <w:lang w:val="en-US"/>
              </w:rPr>
              <w:t xml:space="preserve"> </w:t>
            </w:r>
            <w:proofErr w:type="spellStart"/>
            <w:r w:rsidRPr="003113C7">
              <w:rPr>
                <w:bCs/>
                <w:sz w:val="28"/>
                <w:szCs w:val="28"/>
                <w:lang w:val="en-US"/>
              </w:rPr>
              <w:t>qutblanishga</w:t>
            </w:r>
            <w:proofErr w:type="spellEnd"/>
            <w:r w:rsidRPr="003113C7">
              <w:rPr>
                <w:bCs/>
                <w:sz w:val="28"/>
                <w:szCs w:val="28"/>
                <w:lang w:val="en-US"/>
              </w:rPr>
              <w:t xml:space="preserve"> </w:t>
            </w:r>
            <w:proofErr w:type="spellStart"/>
            <w:r w:rsidRPr="003113C7">
              <w:rPr>
                <w:bCs/>
                <w:sz w:val="28"/>
                <w:szCs w:val="28"/>
                <w:lang w:val="en-US"/>
              </w:rPr>
              <w:t>ega</w:t>
            </w:r>
            <w:proofErr w:type="spellEnd"/>
            <w:r w:rsidRPr="003113C7">
              <w:rPr>
                <w:bCs/>
                <w:sz w:val="28"/>
                <w:szCs w:val="28"/>
                <w:lang w:val="en-US"/>
              </w:rPr>
              <w:t xml:space="preserve"> antenna.</w:t>
            </w:r>
          </w:p>
          <w:p w14:paraId="39549C98" w14:textId="77777777" w:rsidR="00531151" w:rsidRPr="003113C7" w:rsidRDefault="00531151" w:rsidP="00F23303">
            <w:pPr>
              <w:jc w:val="both"/>
              <w:rPr>
                <w:bCs/>
                <w:sz w:val="28"/>
                <w:szCs w:val="28"/>
                <w:lang w:val="en-US"/>
              </w:rPr>
            </w:pPr>
            <w:r w:rsidRPr="003113C7">
              <w:rPr>
                <w:bCs/>
                <w:sz w:val="28"/>
                <w:szCs w:val="28"/>
                <w:lang w:val="en-US"/>
              </w:rPr>
              <w:t xml:space="preserve">2 </w:t>
            </w:r>
            <w:proofErr w:type="spellStart"/>
            <w:r w:rsidRPr="003113C7">
              <w:rPr>
                <w:bCs/>
                <w:sz w:val="28"/>
                <w:szCs w:val="28"/>
                <w:lang w:val="en-US"/>
              </w:rPr>
              <w:t>O</w:t>
            </w:r>
            <w:r w:rsidRPr="003113C7">
              <w:rPr>
                <w:rFonts w:ascii="Cambria Math" w:hAnsi="Cambria Math" w:cs="Cambria Math"/>
                <w:bCs/>
                <w:sz w:val="28"/>
                <w:szCs w:val="28"/>
                <w:lang w:val="en-US"/>
              </w:rPr>
              <w:t>ʻ</w:t>
            </w:r>
            <w:r w:rsidRPr="003113C7">
              <w:rPr>
                <w:bCs/>
                <w:sz w:val="28"/>
                <w:szCs w:val="28"/>
                <w:lang w:val="en-US"/>
              </w:rPr>
              <w:t>q</w:t>
            </w:r>
            <w:proofErr w:type="spellEnd"/>
            <w:r w:rsidRPr="003113C7">
              <w:rPr>
                <w:bCs/>
                <w:sz w:val="28"/>
                <w:szCs w:val="28"/>
                <w:lang w:val="en-US"/>
              </w:rPr>
              <w:t xml:space="preserve"> </w:t>
            </w:r>
            <w:proofErr w:type="spellStart"/>
            <w:r w:rsidRPr="003113C7">
              <w:rPr>
                <w:bCs/>
                <w:sz w:val="28"/>
                <w:szCs w:val="28"/>
                <w:lang w:val="en-US"/>
              </w:rPr>
              <w:t>bo</w:t>
            </w:r>
            <w:r w:rsidRPr="003113C7">
              <w:rPr>
                <w:rFonts w:ascii="Cambria Math" w:hAnsi="Cambria Math" w:cs="Cambria Math"/>
                <w:bCs/>
                <w:sz w:val="28"/>
                <w:szCs w:val="28"/>
                <w:lang w:val="en-US"/>
              </w:rPr>
              <w:t>ʻ</w:t>
            </w:r>
            <w:r w:rsidRPr="003113C7">
              <w:rPr>
                <w:bCs/>
                <w:sz w:val="28"/>
                <w:szCs w:val="28"/>
                <w:lang w:val="en-US"/>
              </w:rPr>
              <w:t>ylab</w:t>
            </w:r>
            <w:proofErr w:type="spellEnd"/>
            <w:r w:rsidRPr="003113C7">
              <w:rPr>
                <w:bCs/>
                <w:sz w:val="28"/>
                <w:szCs w:val="28"/>
                <w:lang w:val="en-US"/>
              </w:rPr>
              <w:t xml:space="preserve"> </w:t>
            </w:r>
            <w:proofErr w:type="spellStart"/>
            <w:r w:rsidRPr="003113C7">
              <w:rPr>
                <w:bCs/>
                <w:sz w:val="28"/>
                <w:szCs w:val="28"/>
                <w:lang w:val="en-US"/>
              </w:rPr>
              <w:t>nurlanish</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aylanadigan</w:t>
            </w:r>
            <w:proofErr w:type="spellEnd"/>
            <w:r w:rsidRPr="003113C7">
              <w:rPr>
                <w:bCs/>
                <w:sz w:val="28"/>
                <w:szCs w:val="28"/>
                <w:lang w:val="en-US"/>
              </w:rPr>
              <w:t xml:space="preserve"> </w:t>
            </w:r>
            <w:proofErr w:type="spellStart"/>
            <w:r w:rsidRPr="003113C7">
              <w:rPr>
                <w:bCs/>
                <w:sz w:val="28"/>
                <w:szCs w:val="28"/>
                <w:lang w:val="en-US"/>
              </w:rPr>
              <w:t>qutblanishga</w:t>
            </w:r>
            <w:proofErr w:type="spellEnd"/>
            <w:r w:rsidRPr="003113C7">
              <w:rPr>
                <w:bCs/>
                <w:sz w:val="28"/>
                <w:szCs w:val="28"/>
                <w:lang w:val="en-US"/>
              </w:rPr>
              <w:t xml:space="preserve"> </w:t>
            </w:r>
            <w:proofErr w:type="spellStart"/>
            <w:r w:rsidRPr="003113C7">
              <w:rPr>
                <w:bCs/>
                <w:sz w:val="28"/>
                <w:szCs w:val="28"/>
                <w:lang w:val="en-US"/>
              </w:rPr>
              <w:t>ega</w:t>
            </w:r>
            <w:proofErr w:type="spellEnd"/>
            <w:r w:rsidRPr="003113C7">
              <w:rPr>
                <w:bCs/>
                <w:sz w:val="28"/>
                <w:szCs w:val="28"/>
                <w:lang w:val="en-US"/>
              </w:rPr>
              <w:t xml:space="preserve"> </w:t>
            </w:r>
            <w:proofErr w:type="spellStart"/>
            <w:r w:rsidRPr="003113C7">
              <w:rPr>
                <w:bCs/>
                <w:sz w:val="28"/>
                <w:szCs w:val="28"/>
                <w:lang w:val="en-US"/>
              </w:rPr>
              <w:t>yuguruvchi</w:t>
            </w:r>
            <w:proofErr w:type="spellEnd"/>
            <w:r w:rsidRPr="003113C7">
              <w:rPr>
                <w:bCs/>
                <w:sz w:val="28"/>
                <w:szCs w:val="28"/>
                <w:lang w:val="en-US"/>
              </w:rPr>
              <w:t xml:space="preserve"> </w:t>
            </w:r>
            <w:proofErr w:type="spellStart"/>
            <w:r w:rsidRPr="003113C7">
              <w:rPr>
                <w:bCs/>
                <w:sz w:val="28"/>
                <w:szCs w:val="28"/>
                <w:lang w:val="en-US"/>
              </w:rPr>
              <w:t>to</w:t>
            </w:r>
            <w:r w:rsidRPr="003113C7">
              <w:rPr>
                <w:rFonts w:ascii="Cambria Math" w:hAnsi="Cambria Math" w:cs="Cambria Math"/>
                <w:bCs/>
                <w:sz w:val="28"/>
                <w:szCs w:val="28"/>
                <w:lang w:val="en-US"/>
              </w:rPr>
              <w:t>ʻ</w:t>
            </w:r>
            <w:r w:rsidRPr="003113C7">
              <w:rPr>
                <w:bCs/>
                <w:sz w:val="28"/>
                <w:szCs w:val="28"/>
                <w:lang w:val="en-US"/>
              </w:rPr>
              <w:t>lqin</w:t>
            </w:r>
            <w:proofErr w:type="spellEnd"/>
            <w:r w:rsidRPr="003113C7">
              <w:rPr>
                <w:bCs/>
                <w:sz w:val="28"/>
                <w:szCs w:val="28"/>
                <w:lang w:val="en-US"/>
              </w:rPr>
              <w:t xml:space="preserve"> </w:t>
            </w:r>
            <w:proofErr w:type="spellStart"/>
            <w:r w:rsidRPr="003113C7">
              <w:rPr>
                <w:bCs/>
                <w:sz w:val="28"/>
                <w:szCs w:val="28"/>
                <w:lang w:val="en-US"/>
              </w:rPr>
              <w:t>rejimida</w:t>
            </w:r>
            <w:proofErr w:type="spellEnd"/>
            <w:r w:rsidRPr="003113C7">
              <w:rPr>
                <w:bCs/>
                <w:sz w:val="28"/>
                <w:szCs w:val="28"/>
                <w:lang w:val="en-US"/>
              </w:rPr>
              <w:t xml:space="preserve"> </w:t>
            </w:r>
            <w:proofErr w:type="spellStart"/>
            <w:r w:rsidRPr="003113C7">
              <w:rPr>
                <w:bCs/>
                <w:sz w:val="28"/>
                <w:szCs w:val="28"/>
                <w:lang w:val="en-US"/>
              </w:rPr>
              <w:t>foydalaniladigan</w:t>
            </w:r>
            <w:proofErr w:type="spellEnd"/>
            <w:r w:rsidRPr="003113C7">
              <w:rPr>
                <w:bCs/>
                <w:sz w:val="28"/>
                <w:szCs w:val="28"/>
                <w:lang w:val="en-US"/>
              </w:rPr>
              <w:t xml:space="preserve"> me</w:t>
            </w:r>
            <w:r w:rsidR="00AC6867" w:rsidRPr="003113C7">
              <w:rPr>
                <w:bCs/>
                <w:sz w:val="28"/>
                <w:szCs w:val="28"/>
                <w:lang w:val="en-US"/>
              </w:rPr>
              <w:t>-</w:t>
            </w:r>
            <w:r w:rsidRPr="003113C7">
              <w:rPr>
                <w:bCs/>
                <w:sz w:val="28"/>
                <w:szCs w:val="28"/>
                <w:lang w:val="en-US"/>
              </w:rPr>
              <w:t>tall (</w:t>
            </w:r>
            <w:proofErr w:type="spellStart"/>
            <w:r w:rsidRPr="003113C7">
              <w:rPr>
                <w:bCs/>
                <w:sz w:val="28"/>
                <w:szCs w:val="28"/>
                <w:lang w:val="en-US"/>
              </w:rPr>
              <w:t>silindrsimon</w:t>
            </w:r>
            <w:proofErr w:type="spellEnd"/>
            <w:r w:rsidRPr="003113C7">
              <w:rPr>
                <w:bCs/>
                <w:sz w:val="28"/>
                <w:szCs w:val="28"/>
                <w:lang w:val="en-US"/>
              </w:rPr>
              <w:t xml:space="preserve">, </w:t>
            </w:r>
            <w:proofErr w:type="spellStart"/>
            <w:r w:rsidRPr="003113C7">
              <w:rPr>
                <w:bCs/>
                <w:sz w:val="28"/>
                <w:szCs w:val="28"/>
                <w:lang w:val="en-US"/>
              </w:rPr>
              <w:t>konussimon</w:t>
            </w:r>
            <w:proofErr w:type="spellEnd"/>
            <w:r w:rsidRPr="003113C7">
              <w:rPr>
                <w:bCs/>
                <w:sz w:val="28"/>
                <w:szCs w:val="28"/>
                <w:lang w:val="en-US"/>
              </w:rPr>
              <w:t xml:space="preserve"> </w:t>
            </w:r>
            <w:proofErr w:type="spellStart"/>
            <w:r w:rsidRPr="003113C7">
              <w:rPr>
                <w:bCs/>
                <w:sz w:val="28"/>
                <w:szCs w:val="28"/>
                <w:lang w:val="en-US"/>
              </w:rPr>
              <w:t>yoki</w:t>
            </w:r>
            <w:proofErr w:type="spellEnd"/>
            <w:r w:rsidRPr="003113C7">
              <w:rPr>
                <w:bCs/>
                <w:sz w:val="28"/>
                <w:szCs w:val="28"/>
                <w:lang w:val="en-US"/>
              </w:rPr>
              <w:t xml:space="preserve"> </w:t>
            </w:r>
            <w:proofErr w:type="spellStart"/>
            <w:r w:rsidRPr="003113C7">
              <w:rPr>
                <w:bCs/>
                <w:sz w:val="28"/>
                <w:szCs w:val="28"/>
                <w:lang w:val="en-US"/>
              </w:rPr>
              <w:t>yassi</w:t>
            </w:r>
            <w:proofErr w:type="spellEnd"/>
            <w:r w:rsidRPr="003113C7">
              <w:rPr>
                <w:bCs/>
                <w:sz w:val="28"/>
                <w:szCs w:val="28"/>
                <w:lang w:val="en-US"/>
              </w:rPr>
              <w:t xml:space="preserve">) spiral </w:t>
            </w:r>
            <w:proofErr w:type="spellStart"/>
            <w:r w:rsidRPr="003113C7">
              <w:rPr>
                <w:bCs/>
                <w:sz w:val="28"/>
                <w:szCs w:val="28"/>
                <w:lang w:val="en-US"/>
              </w:rPr>
              <w:t>ko</w:t>
            </w:r>
            <w:r w:rsidRPr="003113C7">
              <w:rPr>
                <w:rFonts w:ascii="Cambria Math" w:hAnsi="Cambria Math" w:cs="Cambria Math"/>
                <w:bCs/>
                <w:sz w:val="28"/>
                <w:szCs w:val="28"/>
                <w:lang w:val="en-US"/>
              </w:rPr>
              <w:t>ʻ</w:t>
            </w:r>
            <w:r w:rsidRPr="003113C7">
              <w:rPr>
                <w:bCs/>
                <w:sz w:val="28"/>
                <w:szCs w:val="28"/>
                <w:lang w:val="en-US"/>
              </w:rPr>
              <w:t>ri</w:t>
            </w:r>
            <w:r w:rsidR="00AC6867" w:rsidRPr="003113C7">
              <w:rPr>
                <w:bCs/>
                <w:sz w:val="28"/>
                <w:szCs w:val="28"/>
                <w:lang w:val="en-US"/>
              </w:rPr>
              <w:t>-</w:t>
            </w:r>
            <w:r w:rsidRPr="003113C7">
              <w:rPr>
                <w:bCs/>
                <w:sz w:val="28"/>
                <w:szCs w:val="28"/>
                <w:lang w:val="en-US"/>
              </w:rPr>
              <w:t>nishidagi</w:t>
            </w:r>
            <w:proofErr w:type="spellEnd"/>
            <w:r w:rsidRPr="003113C7">
              <w:rPr>
                <w:bCs/>
                <w:sz w:val="28"/>
                <w:szCs w:val="28"/>
                <w:lang w:val="en-US"/>
              </w:rPr>
              <w:t xml:space="preserve"> antenna.</w:t>
            </w:r>
          </w:p>
          <w:p w14:paraId="7E085509" w14:textId="77777777" w:rsidR="00531151" w:rsidRPr="003113C7" w:rsidRDefault="00531151" w:rsidP="00F23303">
            <w:pPr>
              <w:jc w:val="both"/>
              <w:rPr>
                <w:bCs/>
                <w:sz w:val="28"/>
                <w:szCs w:val="28"/>
                <w:lang w:val="en-US"/>
              </w:rPr>
            </w:pPr>
          </w:p>
          <w:p w14:paraId="20B32C50" w14:textId="77777777" w:rsidR="00531151" w:rsidRPr="003113C7" w:rsidRDefault="00531151" w:rsidP="00F23303">
            <w:pPr>
              <w:jc w:val="both"/>
              <w:rPr>
                <w:bCs/>
                <w:sz w:val="28"/>
                <w:szCs w:val="28"/>
                <w:lang w:val="uz-Cyrl-UZ"/>
              </w:rPr>
            </w:pPr>
            <w:r w:rsidRPr="003113C7">
              <w:rPr>
                <w:bCs/>
                <w:sz w:val="28"/>
                <w:szCs w:val="28"/>
              </w:rPr>
              <w:t>1 Металл спирал к</w:t>
            </w:r>
            <w:r w:rsidRPr="003113C7">
              <w:rPr>
                <w:bCs/>
                <w:sz w:val="28"/>
                <w:szCs w:val="28"/>
                <w:lang w:val="uz-Cyrl-UZ"/>
              </w:rPr>
              <w:t>ўринишида бажарилган айла</w:t>
            </w:r>
            <w:r w:rsidR="00AC6867" w:rsidRPr="003113C7">
              <w:rPr>
                <w:bCs/>
                <w:sz w:val="28"/>
                <w:szCs w:val="28"/>
                <w:lang w:val="uz-Cyrl-UZ"/>
              </w:rPr>
              <w:t>-</w:t>
            </w:r>
            <w:r w:rsidRPr="003113C7">
              <w:rPr>
                <w:bCs/>
                <w:sz w:val="28"/>
                <w:szCs w:val="28"/>
                <w:lang w:val="uz-Cyrl-UZ"/>
              </w:rPr>
              <w:t>надиган қутбланишга эга антенна.</w:t>
            </w:r>
          </w:p>
          <w:p w14:paraId="14B7BE39" w14:textId="77777777" w:rsidR="00531151" w:rsidRPr="003113C7" w:rsidRDefault="00531151" w:rsidP="00F23303">
            <w:pPr>
              <w:jc w:val="both"/>
              <w:rPr>
                <w:i/>
                <w:iCs/>
                <w:sz w:val="28"/>
                <w:szCs w:val="28"/>
                <w:lang w:val="uz-Cyrl-UZ"/>
              </w:rPr>
            </w:pPr>
            <w:r w:rsidRPr="003113C7">
              <w:rPr>
                <w:bCs/>
                <w:sz w:val="28"/>
                <w:szCs w:val="28"/>
                <w:lang w:val="uz-Cyrl-UZ"/>
              </w:rPr>
              <w:t>2 Ўқ бўйлаб нурланиш ва айланадиган қутбла</w:t>
            </w:r>
            <w:r w:rsidR="00AC6867" w:rsidRPr="003113C7">
              <w:rPr>
                <w:bCs/>
                <w:sz w:val="28"/>
                <w:szCs w:val="28"/>
                <w:lang w:val="uz-Cyrl-UZ"/>
              </w:rPr>
              <w:t>-</w:t>
            </w:r>
            <w:r w:rsidRPr="003113C7">
              <w:rPr>
                <w:bCs/>
                <w:sz w:val="28"/>
                <w:szCs w:val="28"/>
                <w:lang w:val="uz-Cyrl-UZ"/>
              </w:rPr>
              <w:t>нишга эга югурувчи тўлқин режимида фойдалани</w:t>
            </w:r>
            <w:r w:rsidR="00AC6867" w:rsidRPr="003113C7">
              <w:rPr>
                <w:bCs/>
                <w:sz w:val="28"/>
                <w:szCs w:val="28"/>
                <w:lang w:val="uz-Cyrl-UZ"/>
              </w:rPr>
              <w:t>-</w:t>
            </w:r>
            <w:r w:rsidRPr="003113C7">
              <w:rPr>
                <w:bCs/>
                <w:sz w:val="28"/>
                <w:szCs w:val="28"/>
                <w:lang w:val="uz-Cyrl-UZ"/>
              </w:rPr>
              <w:t>ладиган металл (цилиндрсимон, конуссимон ёки ясси) спирал</w:t>
            </w:r>
            <w:r w:rsidR="00AC6867" w:rsidRPr="003113C7">
              <w:rPr>
                <w:bCs/>
                <w:sz w:val="28"/>
                <w:szCs w:val="28"/>
                <w:lang w:val="uz-Cyrl-UZ"/>
              </w:rPr>
              <w:t>ь</w:t>
            </w:r>
            <w:r w:rsidRPr="003113C7">
              <w:rPr>
                <w:bCs/>
                <w:sz w:val="28"/>
                <w:szCs w:val="28"/>
                <w:lang w:val="uz-Cyrl-UZ"/>
              </w:rPr>
              <w:t xml:space="preserve"> кўринишидаги антенна. </w:t>
            </w:r>
          </w:p>
        </w:tc>
      </w:tr>
      <w:tr w:rsidR="00531151" w:rsidRPr="003113C7" w14:paraId="25AE1056" w14:textId="77777777" w:rsidTr="00F23303">
        <w:trPr>
          <w:tblCellSpacing w:w="0" w:type="dxa"/>
          <w:jc w:val="center"/>
        </w:trPr>
        <w:tc>
          <w:tcPr>
            <w:tcW w:w="3711" w:type="dxa"/>
          </w:tcPr>
          <w:p w14:paraId="4A4C856C" w14:textId="77777777" w:rsidR="00531151" w:rsidRPr="003113C7" w:rsidRDefault="00531151" w:rsidP="00F23303">
            <w:pPr>
              <w:outlineLvl w:val="0"/>
              <w:rPr>
                <w:b/>
                <w:bCs/>
                <w:spacing w:val="-9"/>
                <w:sz w:val="28"/>
                <w:szCs w:val="28"/>
                <w:lang w:val="uz-Cyrl-UZ"/>
              </w:rPr>
            </w:pPr>
            <w:r w:rsidRPr="003113C7">
              <w:rPr>
                <w:b/>
                <w:bCs/>
                <w:spacing w:val="-9"/>
                <w:sz w:val="28"/>
                <w:szCs w:val="28"/>
                <w:lang w:val="uz-Cyrl-UZ"/>
              </w:rPr>
              <w:t xml:space="preserve">Спиральный </w:t>
            </w:r>
            <w:r w:rsidRPr="003113C7">
              <w:rPr>
                <w:b/>
                <w:bCs/>
                <w:spacing w:val="-8"/>
                <w:sz w:val="28"/>
                <w:szCs w:val="28"/>
                <w:lang w:val="uz-Cyrl-UZ"/>
              </w:rPr>
              <w:t>волновод</w:t>
            </w:r>
          </w:p>
          <w:p w14:paraId="74A75A2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spiralli to</w:t>
            </w:r>
            <w:r w:rsidRPr="003113C7">
              <w:rPr>
                <w:rFonts w:ascii="Cambria Math" w:hAnsi="Cambria Math" w:cs="Cambria Math"/>
                <w:bCs/>
                <w:sz w:val="28"/>
                <w:szCs w:val="28"/>
                <w:lang w:val="uz-Cyrl-UZ"/>
              </w:rPr>
              <w:t>ʻ</w:t>
            </w:r>
            <w:r w:rsidRPr="003113C7">
              <w:rPr>
                <w:bCs/>
                <w:sz w:val="28"/>
                <w:szCs w:val="28"/>
                <w:lang w:val="uz-Cyrl-UZ"/>
              </w:rPr>
              <w:t>lqino</w:t>
            </w:r>
            <w:r w:rsidRPr="003113C7">
              <w:rPr>
                <w:rFonts w:ascii="Cambria Math" w:hAnsi="Cambria Math" w:cs="Cambria Math"/>
                <w:bCs/>
                <w:sz w:val="28"/>
                <w:szCs w:val="28"/>
                <w:lang w:val="uz-Cyrl-UZ"/>
              </w:rPr>
              <w:t>ʻ</w:t>
            </w:r>
            <w:r w:rsidRPr="003113C7">
              <w:rPr>
                <w:bCs/>
                <w:sz w:val="28"/>
                <w:szCs w:val="28"/>
                <w:lang w:val="uz-Cyrl-UZ"/>
              </w:rPr>
              <w:t>tkazgich</w:t>
            </w:r>
          </w:p>
          <w:p w14:paraId="533A3C72"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lastRenderedPageBreak/>
              <w:t xml:space="preserve">       спиралли тўлқинўтказгич</w:t>
            </w:r>
          </w:p>
          <w:p w14:paraId="7C2DB6C1" w14:textId="77777777" w:rsidR="00531151" w:rsidRPr="003113C7" w:rsidRDefault="00531151" w:rsidP="00F23303">
            <w:pPr>
              <w:outlineLvl w:val="0"/>
              <w:rPr>
                <w:b/>
                <w:bCs/>
                <w:kern w:val="36"/>
                <w:sz w:val="28"/>
                <w:szCs w:val="28"/>
                <w:lang w:val="uz-Cyrl-UZ"/>
              </w:rPr>
            </w:pPr>
            <w:r w:rsidRPr="003113C7">
              <w:rPr>
                <w:b/>
                <w:sz w:val="28"/>
                <w:szCs w:val="28"/>
                <w:lang w:val="uz-Cyrl-UZ"/>
              </w:rPr>
              <w:t>en</w:t>
            </w:r>
            <w:r w:rsidRPr="003113C7">
              <w:rPr>
                <w:b/>
                <w:sz w:val="28"/>
                <w:szCs w:val="28"/>
                <w:lang w:val="en-US"/>
              </w:rPr>
              <w:t xml:space="preserve"> </w:t>
            </w:r>
            <w:r w:rsidRPr="003113C7">
              <w:rPr>
                <w:b/>
                <w:sz w:val="28"/>
                <w:szCs w:val="28"/>
                <w:lang w:val="uz-Cyrl-UZ"/>
              </w:rPr>
              <w:t>-</w:t>
            </w:r>
            <w:r w:rsidRPr="003113C7">
              <w:rPr>
                <w:b/>
                <w:bCs/>
                <w:spacing w:val="-9"/>
                <w:sz w:val="28"/>
                <w:szCs w:val="28"/>
                <w:lang w:val="uz-Cyrl-UZ"/>
              </w:rPr>
              <w:t xml:space="preserve"> </w:t>
            </w:r>
            <w:r w:rsidRPr="003113C7">
              <w:rPr>
                <w:bCs/>
                <w:spacing w:val="-9"/>
                <w:sz w:val="28"/>
                <w:szCs w:val="28"/>
                <w:lang w:val="uz-Cyrl-UZ"/>
              </w:rPr>
              <w:t>helical waveguide</w:t>
            </w:r>
          </w:p>
        </w:tc>
        <w:tc>
          <w:tcPr>
            <w:tcW w:w="6260" w:type="dxa"/>
          </w:tcPr>
          <w:p w14:paraId="00C9060D"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lastRenderedPageBreak/>
              <w:t>Волновод в виде плотно намотанной спирали из изолированного провода.</w:t>
            </w:r>
          </w:p>
          <w:p w14:paraId="3AF9BE9F"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rPr>
            </w:pPr>
          </w:p>
          <w:p w14:paraId="1A129F73"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lang w:val="en-US"/>
              </w:rPr>
              <w:lastRenderedPageBreak/>
              <w:t>Izolyatsiyalangan</w:t>
            </w:r>
            <w:proofErr w:type="spellEnd"/>
            <w:r w:rsidRPr="003113C7">
              <w:rPr>
                <w:sz w:val="28"/>
                <w:szCs w:val="28"/>
              </w:rPr>
              <w:t xml:space="preserve"> </w:t>
            </w:r>
            <w:proofErr w:type="spellStart"/>
            <w:r w:rsidRPr="003113C7">
              <w:rPr>
                <w:sz w:val="28"/>
                <w:szCs w:val="28"/>
                <w:lang w:val="en-US"/>
              </w:rPr>
              <w:t>simdan</w:t>
            </w:r>
            <w:proofErr w:type="spellEnd"/>
            <w:r w:rsidRPr="003113C7">
              <w:rPr>
                <w:sz w:val="28"/>
                <w:szCs w:val="28"/>
              </w:rPr>
              <w:t xml:space="preserve"> </w:t>
            </w:r>
            <w:proofErr w:type="spellStart"/>
            <w:r w:rsidRPr="003113C7">
              <w:rPr>
                <w:sz w:val="28"/>
                <w:szCs w:val="28"/>
                <w:lang w:val="en-US"/>
              </w:rPr>
              <w:t>zich</w:t>
            </w:r>
            <w:proofErr w:type="spellEnd"/>
            <w:r w:rsidRPr="003113C7">
              <w:rPr>
                <w:sz w:val="28"/>
                <w:szCs w:val="28"/>
              </w:rPr>
              <w:t xml:space="preserve"> </w:t>
            </w:r>
            <w:proofErr w:type="spellStart"/>
            <w:r w:rsidRPr="003113C7">
              <w:rPr>
                <w:sz w:val="28"/>
                <w:szCs w:val="28"/>
                <w:lang w:val="en-US"/>
              </w:rPr>
              <w:t>qilib</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ralgan</w:t>
            </w:r>
            <w:proofErr w:type="spellEnd"/>
            <w:r w:rsidRPr="003113C7">
              <w:rPr>
                <w:sz w:val="28"/>
                <w:szCs w:val="28"/>
              </w:rPr>
              <w:t xml:space="preserve"> </w:t>
            </w:r>
            <w:r w:rsidRPr="003113C7">
              <w:rPr>
                <w:sz w:val="28"/>
                <w:szCs w:val="28"/>
                <w:lang w:val="en-US"/>
              </w:rPr>
              <w:t>spiral</w:t>
            </w:r>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rinishidagi</w:t>
            </w:r>
            <w:proofErr w:type="spellEnd"/>
            <w:r w:rsidRPr="003113C7">
              <w:rPr>
                <w:sz w:val="28"/>
                <w:szCs w:val="28"/>
              </w:rPr>
              <w:t xml:space="preserve">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lqino</w:t>
            </w:r>
            <w:proofErr w:type="spellEnd"/>
            <w:r w:rsidRPr="003113C7">
              <w:rPr>
                <w:rFonts w:ascii="Cambria Math" w:hAnsi="Cambria Math" w:cs="Cambria Math"/>
                <w:sz w:val="28"/>
                <w:szCs w:val="28"/>
              </w:rPr>
              <w:t>ʻ</w:t>
            </w:r>
            <w:proofErr w:type="spellStart"/>
            <w:r w:rsidRPr="003113C7">
              <w:rPr>
                <w:sz w:val="28"/>
                <w:szCs w:val="28"/>
                <w:lang w:val="en-US"/>
              </w:rPr>
              <w:t>tkazgich</w:t>
            </w:r>
            <w:proofErr w:type="spellEnd"/>
            <w:r w:rsidRPr="003113C7">
              <w:rPr>
                <w:sz w:val="28"/>
                <w:szCs w:val="28"/>
              </w:rPr>
              <w:t>.</w:t>
            </w:r>
          </w:p>
          <w:p w14:paraId="577BBADE"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8"/>
                <w:szCs w:val="18"/>
              </w:rPr>
            </w:pPr>
          </w:p>
          <w:p w14:paraId="40BCCA6A"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Изоляцияланган симдан зич қилиб ўралган спирал кўринишидаги тўлқинўтказгич.</w:t>
            </w:r>
          </w:p>
        </w:tc>
      </w:tr>
      <w:tr w:rsidR="00531151" w:rsidRPr="00073205" w14:paraId="1FCAD49A" w14:textId="77777777" w:rsidTr="00F23303">
        <w:trPr>
          <w:tblCellSpacing w:w="0" w:type="dxa"/>
          <w:jc w:val="center"/>
        </w:trPr>
        <w:tc>
          <w:tcPr>
            <w:tcW w:w="3711" w:type="dxa"/>
          </w:tcPr>
          <w:p w14:paraId="21B58631" w14:textId="77777777" w:rsidR="00531151" w:rsidRPr="003113C7" w:rsidRDefault="00531151" w:rsidP="00F23303">
            <w:pPr>
              <w:rPr>
                <w:b/>
                <w:bCs/>
                <w:color w:val="000000"/>
                <w:sz w:val="28"/>
                <w:szCs w:val="28"/>
                <w:lang w:val="en-US"/>
              </w:rPr>
            </w:pPr>
            <w:r w:rsidRPr="003113C7">
              <w:rPr>
                <w:b/>
                <w:bCs/>
                <w:color w:val="000000"/>
                <w:sz w:val="28"/>
                <w:szCs w:val="28"/>
              </w:rPr>
              <w:lastRenderedPageBreak/>
              <w:t>Сплиттер</w:t>
            </w:r>
          </w:p>
          <w:p w14:paraId="4BE9BC3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 </w:t>
            </w:r>
            <w:r w:rsidRPr="003113C7">
              <w:rPr>
                <w:sz w:val="28"/>
                <w:szCs w:val="28"/>
                <w:lang w:val="en-US"/>
              </w:rPr>
              <w:t>splitter</w:t>
            </w:r>
          </w:p>
          <w:p w14:paraId="60E5C56B"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en-US"/>
              </w:rPr>
              <w:t xml:space="preserve">      </w:t>
            </w:r>
            <w:r w:rsidRPr="003113C7">
              <w:rPr>
                <w:sz w:val="28"/>
                <w:szCs w:val="28"/>
                <w:lang w:val="uz-Cyrl-UZ"/>
              </w:rPr>
              <w:t xml:space="preserve"> сплиттер</w:t>
            </w:r>
          </w:p>
          <w:p w14:paraId="69D3925B" w14:textId="77777777" w:rsidR="00531151" w:rsidRPr="003113C7" w:rsidRDefault="00531151" w:rsidP="00F23303">
            <w:pPr>
              <w:rPr>
                <w:bCs/>
                <w:color w:val="000000"/>
                <w:sz w:val="28"/>
                <w:szCs w:val="28"/>
                <w:lang w:val="en-US"/>
              </w:rPr>
            </w:pPr>
            <w:r w:rsidRPr="003113C7">
              <w:rPr>
                <w:b/>
                <w:sz w:val="28"/>
                <w:szCs w:val="28"/>
                <w:lang w:val="uz-Cyrl-UZ"/>
              </w:rPr>
              <w:t>en -</w:t>
            </w:r>
            <w:r w:rsidRPr="003113C7">
              <w:rPr>
                <w:bCs/>
                <w:color w:val="000000"/>
                <w:sz w:val="28"/>
                <w:szCs w:val="28"/>
                <w:lang w:val="en-US"/>
              </w:rPr>
              <w:t xml:space="preserve"> splitter</w:t>
            </w:r>
          </w:p>
        </w:tc>
        <w:tc>
          <w:tcPr>
            <w:tcW w:w="6260" w:type="dxa"/>
          </w:tcPr>
          <w:p w14:paraId="74A289E4" w14:textId="77777777" w:rsidR="00531151" w:rsidRPr="003113C7" w:rsidRDefault="00531151" w:rsidP="00F23303">
            <w:pPr>
              <w:autoSpaceDE w:val="0"/>
              <w:autoSpaceDN w:val="0"/>
              <w:adjustRightInd w:val="0"/>
              <w:jc w:val="both"/>
              <w:rPr>
                <w:bCs/>
                <w:sz w:val="28"/>
                <w:szCs w:val="28"/>
              </w:rPr>
            </w:pPr>
            <w:r w:rsidRPr="003113C7">
              <w:rPr>
                <w:bCs/>
                <w:sz w:val="28"/>
                <w:szCs w:val="28"/>
              </w:rPr>
              <w:t>Устройство, предназначенное для разделения луча антенны или сигнала на нескол</w:t>
            </w:r>
            <w:r w:rsidR="00915F47" w:rsidRPr="003113C7">
              <w:rPr>
                <w:bCs/>
                <w:sz w:val="28"/>
                <w:szCs w:val="28"/>
              </w:rPr>
              <w:t>ько, обычно одинаковых, частей.</w:t>
            </w:r>
          </w:p>
          <w:p w14:paraId="1A90F20E" w14:textId="77777777" w:rsidR="00531151" w:rsidRPr="003113C7" w:rsidRDefault="00531151" w:rsidP="00F23303">
            <w:pPr>
              <w:autoSpaceDE w:val="0"/>
              <w:autoSpaceDN w:val="0"/>
              <w:adjustRightInd w:val="0"/>
              <w:jc w:val="both"/>
              <w:rPr>
                <w:bCs/>
                <w:sz w:val="18"/>
                <w:szCs w:val="18"/>
              </w:rPr>
            </w:pPr>
          </w:p>
          <w:p w14:paraId="45A2D13C" w14:textId="77777777" w:rsidR="00531151" w:rsidRPr="003113C7" w:rsidRDefault="00531151" w:rsidP="00F23303">
            <w:pPr>
              <w:autoSpaceDE w:val="0"/>
              <w:autoSpaceDN w:val="0"/>
              <w:adjustRightInd w:val="0"/>
              <w:jc w:val="both"/>
              <w:rPr>
                <w:bCs/>
                <w:sz w:val="28"/>
                <w:szCs w:val="28"/>
                <w:lang w:val="en-US"/>
              </w:rPr>
            </w:pPr>
            <w:r w:rsidRPr="003113C7">
              <w:rPr>
                <w:bCs/>
                <w:sz w:val="28"/>
                <w:szCs w:val="28"/>
                <w:lang w:val="en-US"/>
              </w:rPr>
              <w:t xml:space="preserve">Antenna </w:t>
            </w:r>
            <w:proofErr w:type="spellStart"/>
            <w:r w:rsidRPr="003113C7">
              <w:rPr>
                <w:bCs/>
                <w:sz w:val="28"/>
                <w:szCs w:val="28"/>
                <w:lang w:val="en-US"/>
              </w:rPr>
              <w:t>nurini</w:t>
            </w:r>
            <w:proofErr w:type="spellEnd"/>
            <w:r w:rsidRPr="003113C7">
              <w:rPr>
                <w:bCs/>
                <w:sz w:val="28"/>
                <w:szCs w:val="28"/>
                <w:lang w:val="en-US"/>
              </w:rPr>
              <w:t xml:space="preserve"> </w:t>
            </w:r>
            <w:proofErr w:type="spellStart"/>
            <w:r w:rsidRPr="003113C7">
              <w:rPr>
                <w:bCs/>
                <w:sz w:val="28"/>
                <w:szCs w:val="28"/>
                <w:lang w:val="en-US"/>
              </w:rPr>
              <w:t>yoki</w:t>
            </w:r>
            <w:proofErr w:type="spellEnd"/>
            <w:r w:rsidRPr="003113C7">
              <w:rPr>
                <w:bCs/>
                <w:sz w:val="28"/>
                <w:szCs w:val="28"/>
                <w:lang w:val="en-US"/>
              </w:rPr>
              <w:t xml:space="preserve"> </w:t>
            </w:r>
            <w:proofErr w:type="spellStart"/>
            <w:r w:rsidRPr="003113C7">
              <w:rPr>
                <w:bCs/>
                <w:sz w:val="28"/>
                <w:szCs w:val="28"/>
                <w:lang w:val="en-US"/>
              </w:rPr>
              <w:t>signalni</w:t>
            </w:r>
            <w:proofErr w:type="spellEnd"/>
            <w:r w:rsidRPr="003113C7">
              <w:rPr>
                <w:bCs/>
                <w:sz w:val="28"/>
                <w:szCs w:val="28"/>
                <w:lang w:val="en-US"/>
              </w:rPr>
              <w:t xml:space="preserve">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nechta</w:t>
            </w:r>
            <w:proofErr w:type="spellEnd"/>
            <w:r w:rsidRPr="003113C7">
              <w:rPr>
                <w:bCs/>
                <w:sz w:val="28"/>
                <w:szCs w:val="28"/>
                <w:lang w:val="en-US"/>
              </w:rPr>
              <w:t xml:space="preserve">, </w:t>
            </w:r>
            <w:proofErr w:type="spellStart"/>
            <w:r w:rsidRPr="003113C7">
              <w:rPr>
                <w:bCs/>
                <w:sz w:val="28"/>
                <w:szCs w:val="28"/>
                <w:lang w:val="en-US"/>
              </w:rPr>
              <w:t>odatda</w:t>
            </w:r>
            <w:proofErr w:type="spellEnd"/>
            <w:r w:rsidRPr="003113C7">
              <w:rPr>
                <w:bCs/>
                <w:sz w:val="28"/>
                <w:szCs w:val="28"/>
                <w:lang w:val="en-US"/>
              </w:rPr>
              <w:t xml:space="preserve">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xil</w:t>
            </w:r>
            <w:proofErr w:type="spellEnd"/>
            <w:r w:rsidRPr="003113C7">
              <w:rPr>
                <w:bCs/>
                <w:sz w:val="28"/>
                <w:szCs w:val="28"/>
                <w:lang w:val="en-US"/>
              </w:rPr>
              <w:t xml:space="preserve"> </w:t>
            </w:r>
            <w:proofErr w:type="spellStart"/>
            <w:r w:rsidRPr="003113C7">
              <w:rPr>
                <w:bCs/>
                <w:sz w:val="28"/>
                <w:szCs w:val="28"/>
                <w:lang w:val="en-US"/>
              </w:rPr>
              <w:t>qismlarga</w:t>
            </w:r>
            <w:proofErr w:type="spellEnd"/>
            <w:r w:rsidRPr="003113C7">
              <w:rPr>
                <w:bCs/>
                <w:sz w:val="28"/>
                <w:szCs w:val="28"/>
                <w:lang w:val="en-US"/>
              </w:rPr>
              <w:t xml:space="preserve"> </w:t>
            </w:r>
            <w:proofErr w:type="spellStart"/>
            <w:r w:rsidRPr="003113C7">
              <w:rPr>
                <w:bCs/>
                <w:sz w:val="28"/>
                <w:szCs w:val="28"/>
                <w:lang w:val="en-US"/>
              </w:rPr>
              <w:t>bo</w:t>
            </w:r>
            <w:r w:rsidRPr="003113C7">
              <w:rPr>
                <w:rFonts w:ascii="Cambria Math" w:hAnsi="Cambria Math" w:cs="Cambria Math"/>
                <w:bCs/>
                <w:sz w:val="28"/>
                <w:szCs w:val="28"/>
                <w:lang w:val="en-US"/>
              </w:rPr>
              <w:t>ʻ</w:t>
            </w:r>
            <w:r w:rsidRPr="003113C7">
              <w:rPr>
                <w:bCs/>
                <w:sz w:val="28"/>
                <w:szCs w:val="28"/>
                <w:lang w:val="en-US"/>
              </w:rPr>
              <w:t>lish</w:t>
            </w:r>
            <w:proofErr w:type="spellEnd"/>
            <w:r w:rsidRPr="003113C7">
              <w:rPr>
                <w:bCs/>
                <w:sz w:val="28"/>
                <w:szCs w:val="28"/>
                <w:lang w:val="en-US"/>
              </w:rPr>
              <w:t xml:space="preserve"> </w:t>
            </w:r>
            <w:proofErr w:type="spellStart"/>
            <w:r w:rsidRPr="003113C7">
              <w:rPr>
                <w:bCs/>
                <w:sz w:val="28"/>
                <w:szCs w:val="28"/>
                <w:lang w:val="en-US"/>
              </w:rPr>
              <w:t>uchun</w:t>
            </w:r>
            <w:proofErr w:type="spellEnd"/>
            <w:r w:rsidRPr="003113C7">
              <w:rPr>
                <w:bCs/>
                <w:sz w:val="28"/>
                <w:szCs w:val="28"/>
                <w:lang w:val="en-US"/>
              </w:rPr>
              <w:t xml:space="preserve"> </w:t>
            </w:r>
            <w:proofErr w:type="spellStart"/>
            <w:r w:rsidRPr="003113C7">
              <w:rPr>
                <w:bCs/>
                <w:sz w:val="28"/>
                <w:szCs w:val="28"/>
                <w:lang w:val="en-US"/>
              </w:rPr>
              <w:t>mo</w:t>
            </w:r>
            <w:r w:rsidRPr="003113C7">
              <w:rPr>
                <w:rFonts w:ascii="Cambria Math" w:hAnsi="Cambria Math" w:cs="Cambria Math"/>
                <w:bCs/>
                <w:sz w:val="28"/>
                <w:szCs w:val="28"/>
                <w:lang w:val="en-US"/>
              </w:rPr>
              <w:t>ʻ</w:t>
            </w:r>
            <w:r w:rsidRPr="003113C7">
              <w:rPr>
                <w:bCs/>
                <w:sz w:val="28"/>
                <w:szCs w:val="28"/>
                <w:lang w:val="en-US"/>
              </w:rPr>
              <w:t>ljallangan</w:t>
            </w:r>
            <w:proofErr w:type="spellEnd"/>
            <w:r w:rsidRPr="003113C7">
              <w:rPr>
                <w:bCs/>
                <w:sz w:val="28"/>
                <w:szCs w:val="28"/>
                <w:lang w:val="en-US"/>
              </w:rPr>
              <w:t xml:space="preserve"> </w:t>
            </w:r>
            <w:proofErr w:type="spellStart"/>
            <w:r w:rsidRPr="003113C7">
              <w:rPr>
                <w:bCs/>
                <w:sz w:val="28"/>
                <w:szCs w:val="28"/>
                <w:lang w:val="en-US"/>
              </w:rPr>
              <w:t>qurilma</w:t>
            </w:r>
            <w:proofErr w:type="spellEnd"/>
            <w:r w:rsidRPr="003113C7">
              <w:rPr>
                <w:bCs/>
                <w:sz w:val="28"/>
                <w:szCs w:val="28"/>
                <w:lang w:val="en-US"/>
              </w:rPr>
              <w:t>.</w:t>
            </w:r>
          </w:p>
          <w:p w14:paraId="1241D5F3" w14:textId="77777777" w:rsidR="00531151" w:rsidRPr="003113C7" w:rsidRDefault="00531151" w:rsidP="00F23303">
            <w:pPr>
              <w:autoSpaceDE w:val="0"/>
              <w:autoSpaceDN w:val="0"/>
              <w:adjustRightInd w:val="0"/>
              <w:jc w:val="both"/>
              <w:rPr>
                <w:bCs/>
                <w:sz w:val="18"/>
                <w:szCs w:val="18"/>
                <w:lang w:val="en-US"/>
              </w:rPr>
            </w:pPr>
          </w:p>
          <w:p w14:paraId="02B97504"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Антенна нурини ёки сигнални бир нечта, одатда бир хил қисмларга бўлиш учун мўлжалланган қурилма. </w:t>
            </w:r>
          </w:p>
        </w:tc>
      </w:tr>
      <w:tr w:rsidR="00531151" w:rsidRPr="003113C7" w14:paraId="5E8BBD9A" w14:textId="77777777" w:rsidTr="00F23303">
        <w:trPr>
          <w:tblCellSpacing w:w="0" w:type="dxa"/>
          <w:jc w:val="center"/>
        </w:trPr>
        <w:tc>
          <w:tcPr>
            <w:tcW w:w="3711" w:type="dxa"/>
          </w:tcPr>
          <w:p w14:paraId="434AC9A0"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Сплошное покрытие</w:t>
            </w:r>
          </w:p>
          <w:p w14:paraId="2725DA0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yoppasiga qoplash</w:t>
            </w:r>
          </w:p>
          <w:p w14:paraId="72298B9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ёппасига қоплаш</w:t>
            </w:r>
          </w:p>
          <w:p w14:paraId="3EDD0C47"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seamless coverage </w:t>
            </w:r>
          </w:p>
        </w:tc>
        <w:tc>
          <w:tcPr>
            <w:tcW w:w="6260" w:type="dxa"/>
          </w:tcPr>
          <w:p w14:paraId="412CD35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Зона обслужи</w:t>
            </w:r>
            <w:r w:rsidR="00915F47" w:rsidRPr="003113C7">
              <w:rPr>
                <w:sz w:val="28"/>
                <w:szCs w:val="28"/>
              </w:rPr>
              <w:t xml:space="preserve">вания определенного </w:t>
            </w:r>
            <w:proofErr w:type="spellStart"/>
            <w:r w:rsidRPr="003113C7">
              <w:rPr>
                <w:sz w:val="28"/>
                <w:szCs w:val="28"/>
              </w:rPr>
              <w:t>геогр</w:t>
            </w:r>
            <w:r w:rsidR="00915F47" w:rsidRPr="003113C7">
              <w:rPr>
                <w:sz w:val="28"/>
                <w:szCs w:val="28"/>
              </w:rPr>
              <w:t>афичес</w:t>
            </w:r>
            <w:proofErr w:type="spellEnd"/>
            <w:r w:rsidR="00AC6867" w:rsidRPr="003113C7">
              <w:rPr>
                <w:sz w:val="28"/>
                <w:szCs w:val="28"/>
              </w:rPr>
              <w:t>-</w:t>
            </w:r>
            <w:r w:rsidR="00915F47" w:rsidRPr="003113C7">
              <w:rPr>
                <w:sz w:val="28"/>
                <w:szCs w:val="28"/>
              </w:rPr>
              <w:t xml:space="preserve">кого региона, для которой </w:t>
            </w:r>
            <w:r w:rsidRPr="003113C7">
              <w:rPr>
                <w:sz w:val="28"/>
                <w:szCs w:val="28"/>
              </w:rPr>
              <w:t>гарантируется, что в ней не будет ни одного участка, где бы не обеспечивались энергетические соотношения, необходимые для устойчивой работы абонентской радиолинии.</w:t>
            </w:r>
          </w:p>
          <w:p w14:paraId="6FB478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797B484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en-US"/>
              </w:rPr>
              <w:t>Ma</w:t>
            </w:r>
            <w:r w:rsidRPr="003113C7">
              <w:rPr>
                <w:sz w:val="28"/>
                <w:szCs w:val="28"/>
              </w:rPr>
              <w:t>’</w:t>
            </w:r>
            <w:proofErr w:type="spellStart"/>
            <w:r w:rsidRPr="003113C7">
              <w:rPr>
                <w:sz w:val="28"/>
                <w:szCs w:val="28"/>
                <w:lang w:val="en-US"/>
              </w:rPr>
              <w:t>lum</w:t>
            </w:r>
            <w:proofErr w:type="spellEnd"/>
            <w:r w:rsidRPr="003113C7">
              <w:rPr>
                <w:sz w:val="28"/>
                <w:szCs w:val="28"/>
              </w:rPr>
              <w:t xml:space="preserve"> </w:t>
            </w:r>
            <w:proofErr w:type="spellStart"/>
            <w:r w:rsidRPr="003113C7">
              <w:rPr>
                <w:sz w:val="28"/>
                <w:szCs w:val="28"/>
                <w:lang w:val="en-US"/>
              </w:rPr>
              <w:t>geografik</w:t>
            </w:r>
            <w:proofErr w:type="spellEnd"/>
            <w:r w:rsidRPr="003113C7">
              <w:rPr>
                <w:sz w:val="28"/>
                <w:szCs w:val="28"/>
              </w:rPr>
              <w:t xml:space="preserve"> </w:t>
            </w:r>
            <w:proofErr w:type="spellStart"/>
            <w:r w:rsidRPr="003113C7">
              <w:rPr>
                <w:sz w:val="28"/>
                <w:szCs w:val="28"/>
                <w:lang w:val="en-US"/>
              </w:rPr>
              <w:t>mintaqaning</w:t>
            </w:r>
            <w:proofErr w:type="spellEnd"/>
            <w:r w:rsidRPr="003113C7">
              <w:rPr>
                <w:sz w:val="28"/>
                <w:szCs w:val="28"/>
              </w:rPr>
              <w:t xml:space="preserve"> </w:t>
            </w:r>
            <w:proofErr w:type="spellStart"/>
            <w:r w:rsidRPr="003113C7">
              <w:rPr>
                <w:sz w:val="28"/>
                <w:szCs w:val="28"/>
                <w:lang w:val="en-US"/>
              </w:rPr>
              <w:t>xizmat</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rsatish</w:t>
            </w:r>
            <w:proofErr w:type="spellEnd"/>
            <w:r w:rsidRPr="003113C7">
              <w:rPr>
                <w:sz w:val="28"/>
                <w:szCs w:val="28"/>
              </w:rPr>
              <w:t xml:space="preserve"> </w:t>
            </w:r>
            <w:proofErr w:type="spellStart"/>
            <w:r w:rsidRPr="003113C7">
              <w:rPr>
                <w:sz w:val="28"/>
                <w:szCs w:val="28"/>
                <w:lang w:val="en-US"/>
              </w:rPr>
              <w:t>zonasi</w:t>
            </w:r>
            <w:proofErr w:type="spellEnd"/>
            <w:r w:rsidRPr="003113C7">
              <w:rPr>
                <w:sz w:val="28"/>
                <w:szCs w:val="28"/>
              </w:rPr>
              <w:t xml:space="preserve">, </w:t>
            </w:r>
            <w:proofErr w:type="spellStart"/>
            <w:r w:rsidRPr="003113C7">
              <w:rPr>
                <w:sz w:val="28"/>
                <w:szCs w:val="28"/>
                <w:lang w:val="en-US"/>
              </w:rPr>
              <w:t>unda</w:t>
            </w:r>
            <w:proofErr w:type="spellEnd"/>
            <w:r w:rsidRPr="003113C7">
              <w:rPr>
                <w:sz w:val="28"/>
                <w:szCs w:val="28"/>
              </w:rPr>
              <w:t xml:space="preserve"> </w:t>
            </w:r>
            <w:proofErr w:type="spellStart"/>
            <w:r w:rsidRPr="003113C7">
              <w:rPr>
                <w:sz w:val="28"/>
                <w:szCs w:val="28"/>
                <w:lang w:val="en-US"/>
              </w:rPr>
              <w:t>abonent</w:t>
            </w:r>
            <w:proofErr w:type="spellEnd"/>
            <w:r w:rsidRPr="003113C7">
              <w:rPr>
                <w:sz w:val="28"/>
                <w:szCs w:val="28"/>
              </w:rPr>
              <w:t xml:space="preserve"> </w:t>
            </w:r>
            <w:proofErr w:type="spellStart"/>
            <w:r w:rsidRPr="003113C7">
              <w:rPr>
                <w:sz w:val="28"/>
                <w:szCs w:val="28"/>
                <w:lang w:val="en-US"/>
              </w:rPr>
              <w:t>radioliniyasining</w:t>
            </w:r>
            <w:proofErr w:type="spellEnd"/>
            <w:r w:rsidRPr="003113C7">
              <w:rPr>
                <w:sz w:val="28"/>
                <w:szCs w:val="28"/>
              </w:rPr>
              <w:t xml:space="preserve"> </w:t>
            </w:r>
            <w:proofErr w:type="spellStart"/>
            <w:r w:rsidRPr="003113C7">
              <w:rPr>
                <w:sz w:val="28"/>
                <w:szCs w:val="28"/>
                <w:lang w:val="en-US"/>
              </w:rPr>
              <w:t>turg</w:t>
            </w:r>
            <w:proofErr w:type="spellEnd"/>
            <w:r w:rsidRPr="003113C7">
              <w:rPr>
                <w:rFonts w:ascii="Cambria Math" w:hAnsi="Cambria Math" w:cs="Cambria Math"/>
                <w:sz w:val="28"/>
                <w:szCs w:val="28"/>
              </w:rPr>
              <w:t>ʻ</w:t>
            </w:r>
            <w:r w:rsidRPr="003113C7">
              <w:rPr>
                <w:sz w:val="28"/>
                <w:szCs w:val="28"/>
                <w:lang w:val="en-US"/>
              </w:rPr>
              <w:t>un</w:t>
            </w:r>
            <w:r w:rsidRPr="003113C7">
              <w:rPr>
                <w:sz w:val="28"/>
                <w:szCs w:val="28"/>
              </w:rPr>
              <w:t xml:space="preserve"> </w:t>
            </w:r>
            <w:proofErr w:type="spellStart"/>
            <w:r w:rsidRPr="003113C7">
              <w:rPr>
                <w:sz w:val="28"/>
                <w:szCs w:val="28"/>
                <w:lang w:val="en-US"/>
              </w:rPr>
              <w:t>ishlashi</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kerakli</w:t>
            </w:r>
            <w:proofErr w:type="spellEnd"/>
            <w:r w:rsidRPr="003113C7">
              <w:rPr>
                <w:sz w:val="28"/>
                <w:szCs w:val="28"/>
              </w:rPr>
              <w:t xml:space="preserve"> </w:t>
            </w:r>
            <w:proofErr w:type="spellStart"/>
            <w:r w:rsidRPr="003113C7">
              <w:rPr>
                <w:sz w:val="28"/>
                <w:szCs w:val="28"/>
                <w:lang w:val="en-US"/>
              </w:rPr>
              <w:t>energetik</w:t>
            </w:r>
            <w:proofErr w:type="spellEnd"/>
            <w:r w:rsidRPr="003113C7">
              <w:rPr>
                <w:sz w:val="28"/>
                <w:szCs w:val="28"/>
              </w:rPr>
              <w:t xml:space="preserve"> </w:t>
            </w:r>
            <w:proofErr w:type="spellStart"/>
            <w:r w:rsidRPr="003113C7">
              <w:rPr>
                <w:sz w:val="28"/>
                <w:szCs w:val="28"/>
                <w:lang w:val="en-US"/>
              </w:rPr>
              <w:t>nisbat</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minlanmagan</w:t>
            </w:r>
            <w:proofErr w:type="spellEnd"/>
            <w:r w:rsidRPr="003113C7">
              <w:rPr>
                <w:sz w:val="28"/>
                <w:szCs w:val="28"/>
              </w:rPr>
              <w:t xml:space="preserve"> </w:t>
            </w:r>
            <w:proofErr w:type="spellStart"/>
            <w:r w:rsidRPr="003113C7">
              <w:rPr>
                <w:sz w:val="28"/>
                <w:szCs w:val="28"/>
                <w:lang w:val="en-US"/>
              </w:rPr>
              <w:t>birorta</w:t>
            </w:r>
            <w:proofErr w:type="spellEnd"/>
            <w:r w:rsidRPr="003113C7">
              <w:rPr>
                <w:sz w:val="28"/>
                <w:szCs w:val="28"/>
              </w:rPr>
              <w:t xml:space="preserve"> </w:t>
            </w:r>
            <w:r w:rsidRPr="003113C7">
              <w:rPr>
                <w:sz w:val="28"/>
                <w:szCs w:val="28"/>
                <w:lang w:val="en-US"/>
              </w:rPr>
              <w:t>ham</w:t>
            </w:r>
            <w:r w:rsidRPr="003113C7">
              <w:rPr>
                <w:sz w:val="28"/>
                <w:szCs w:val="28"/>
              </w:rPr>
              <w:t xml:space="preserve"> </w:t>
            </w:r>
            <w:proofErr w:type="spellStart"/>
            <w:r w:rsidRPr="003113C7">
              <w:rPr>
                <w:sz w:val="28"/>
                <w:szCs w:val="28"/>
                <w:lang w:val="en-US"/>
              </w:rPr>
              <w:t>uchastka</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lmaydi</w:t>
            </w:r>
            <w:proofErr w:type="spellEnd"/>
            <w:r w:rsidRPr="003113C7">
              <w:rPr>
                <w:sz w:val="28"/>
                <w:szCs w:val="28"/>
              </w:rPr>
              <w:t>.</w:t>
            </w:r>
          </w:p>
          <w:p w14:paraId="098FBAC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2"/>
                <w:szCs w:val="22"/>
              </w:rPr>
            </w:pPr>
          </w:p>
          <w:p w14:paraId="69FE5EE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Маълум географик минтақанинг хизмат кўрсатиш зонаси, унда абонент радиолиниясининг турғун ишлаши учун керакли энергетик нисбат таъмин</w:t>
            </w:r>
            <w:r w:rsidR="00AC6867" w:rsidRPr="003113C7">
              <w:rPr>
                <w:sz w:val="28"/>
                <w:szCs w:val="28"/>
                <w:lang w:val="uz-Cyrl-UZ"/>
              </w:rPr>
              <w:t>-</w:t>
            </w:r>
            <w:r w:rsidRPr="003113C7">
              <w:rPr>
                <w:sz w:val="28"/>
                <w:szCs w:val="28"/>
                <w:lang w:val="uz-Cyrl-UZ"/>
              </w:rPr>
              <w:t>ланмаган бирорта ҳам участка бўлмайди.</w:t>
            </w:r>
          </w:p>
        </w:tc>
      </w:tr>
      <w:tr w:rsidR="00531151" w:rsidRPr="00073205" w14:paraId="1814E918" w14:textId="77777777" w:rsidTr="00F23303">
        <w:trPr>
          <w:tblCellSpacing w:w="0" w:type="dxa"/>
          <w:jc w:val="center"/>
        </w:trPr>
        <w:tc>
          <w:tcPr>
            <w:tcW w:w="3711" w:type="dxa"/>
          </w:tcPr>
          <w:p w14:paraId="31F5963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Спорадическая ионизация</w:t>
            </w:r>
          </w:p>
          <w:p w14:paraId="358F6FB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cporadik ion</w:t>
            </w:r>
            <w:proofErr w:type="spellStart"/>
            <w:r w:rsidRPr="003113C7">
              <w:rPr>
                <w:bCs/>
                <w:sz w:val="28"/>
                <w:szCs w:val="28"/>
                <w:lang w:val="en-US"/>
              </w:rPr>
              <w:t>lanish</w:t>
            </w:r>
            <w:proofErr w:type="spellEnd"/>
          </w:p>
          <w:p w14:paraId="5ABE069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спорадик ионланиш</w:t>
            </w:r>
          </w:p>
          <w:p w14:paraId="470EB3E7" w14:textId="054E3F62" w:rsidR="00531151" w:rsidRPr="003113C7" w:rsidRDefault="009D1913" w:rsidP="00F23303">
            <w:pPr>
              <w:outlineLvl w:val="0"/>
              <w:rPr>
                <w:b/>
                <w:bCs/>
                <w:kern w:val="36"/>
                <w:sz w:val="28"/>
                <w:szCs w:val="28"/>
                <w:lang w:val="uz-Cyrl-UZ"/>
              </w:rPr>
            </w:pPr>
            <w:r>
              <w:rPr>
                <w:b/>
                <w:sz w:val="28"/>
                <w:szCs w:val="28"/>
                <w:lang w:val="uz-Cyrl-UZ"/>
              </w:rPr>
              <w:t xml:space="preserve">en - </w:t>
            </w:r>
            <w:r w:rsidR="00531151" w:rsidRPr="003113C7">
              <w:rPr>
                <w:sz w:val="28"/>
                <w:szCs w:val="28"/>
                <w:lang w:val="uz-Cyrl-UZ"/>
              </w:rPr>
              <w:t>sporadic ionization</w:t>
            </w:r>
          </w:p>
        </w:tc>
        <w:tc>
          <w:tcPr>
            <w:tcW w:w="6260" w:type="dxa"/>
          </w:tcPr>
          <w:p w14:paraId="1A188CD9" w14:textId="77777777" w:rsidR="00531151" w:rsidRPr="003113C7" w:rsidRDefault="00531151" w:rsidP="00F23303">
            <w:pPr>
              <w:jc w:val="both"/>
              <w:rPr>
                <w:sz w:val="28"/>
                <w:szCs w:val="28"/>
              </w:rPr>
            </w:pPr>
            <w:r w:rsidRPr="003113C7">
              <w:rPr>
                <w:iCs/>
                <w:sz w:val="28"/>
                <w:szCs w:val="28"/>
              </w:rPr>
              <w:t>Ненормально интенсивная ионизация, которая появляется случайно во времени, по месту распределения и плотности ионизации.</w:t>
            </w:r>
          </w:p>
          <w:p w14:paraId="3AE011D6" w14:textId="77777777" w:rsidR="00531151" w:rsidRPr="003113C7" w:rsidRDefault="00531151" w:rsidP="00F23303">
            <w:pPr>
              <w:jc w:val="both"/>
              <w:rPr>
                <w:sz w:val="22"/>
                <w:szCs w:val="22"/>
                <w:lang w:val="uz-Cyrl-UZ"/>
              </w:rPr>
            </w:pPr>
          </w:p>
          <w:p w14:paraId="411910A4" w14:textId="77777777" w:rsidR="00531151" w:rsidRPr="003113C7" w:rsidRDefault="00531151" w:rsidP="00915F47">
            <w:pPr>
              <w:widowControl w:val="0"/>
              <w:tabs>
                <w:tab w:val="center" w:pos="4677"/>
                <w:tab w:val="right" w:pos="9355"/>
              </w:tabs>
              <w:autoSpaceDE w:val="0"/>
              <w:autoSpaceDN w:val="0"/>
              <w:adjustRightInd w:val="0"/>
              <w:ind w:firstLine="6"/>
              <w:jc w:val="both"/>
              <w:rPr>
                <w:bCs/>
                <w:sz w:val="28"/>
                <w:szCs w:val="28"/>
                <w:lang w:val="uz-Cyrl-UZ"/>
              </w:rPr>
            </w:pPr>
            <w:r w:rsidRPr="003113C7">
              <w:rPr>
                <w:sz w:val="28"/>
                <w:szCs w:val="28"/>
                <w:lang w:val="uz-Cyrl-UZ"/>
              </w:rPr>
              <w:t>Vaqt davomida, taqsimlash joyi bo</w:t>
            </w:r>
            <w:r w:rsidRPr="003113C7">
              <w:rPr>
                <w:rFonts w:ascii="Cambria Math" w:hAnsi="Cambria Math" w:cs="Cambria Math"/>
                <w:sz w:val="28"/>
                <w:szCs w:val="28"/>
                <w:lang w:val="uz-Cyrl-UZ"/>
              </w:rPr>
              <w:t>ʻ</w:t>
            </w:r>
            <w:r w:rsidRPr="003113C7">
              <w:rPr>
                <w:sz w:val="28"/>
                <w:szCs w:val="28"/>
                <w:lang w:val="uz-Cyrl-UZ"/>
              </w:rPr>
              <w:t xml:space="preserve">yicha va </w:t>
            </w:r>
            <w:r w:rsidRPr="003113C7">
              <w:rPr>
                <w:bCs/>
                <w:sz w:val="28"/>
                <w:szCs w:val="28"/>
                <w:lang w:val="uz-Cyrl-UZ"/>
              </w:rPr>
              <w:t>ion</w:t>
            </w:r>
            <w:proofErr w:type="spellStart"/>
            <w:r w:rsidRPr="003113C7">
              <w:rPr>
                <w:bCs/>
                <w:sz w:val="28"/>
                <w:szCs w:val="28"/>
                <w:lang w:val="en-US"/>
              </w:rPr>
              <w:t>lanish</w:t>
            </w:r>
            <w:proofErr w:type="spellEnd"/>
            <w:r w:rsidR="00915F47" w:rsidRPr="003113C7">
              <w:rPr>
                <w:bCs/>
                <w:sz w:val="28"/>
                <w:szCs w:val="28"/>
                <w:lang w:val="uz-Cyrl-UZ"/>
              </w:rPr>
              <w:t xml:space="preserve"> </w:t>
            </w:r>
            <w:r w:rsidRPr="003113C7">
              <w:rPr>
                <w:sz w:val="28"/>
                <w:szCs w:val="28"/>
                <w:lang w:val="uz-Cyrl-UZ"/>
              </w:rPr>
              <w:t>zichligi bo</w:t>
            </w:r>
            <w:r w:rsidRPr="003113C7">
              <w:rPr>
                <w:rFonts w:ascii="Cambria Math" w:hAnsi="Cambria Math" w:cs="Cambria Math"/>
                <w:sz w:val="28"/>
                <w:szCs w:val="28"/>
                <w:lang w:val="uz-Cyrl-UZ"/>
              </w:rPr>
              <w:t>ʻ</w:t>
            </w:r>
            <w:r w:rsidRPr="003113C7">
              <w:rPr>
                <w:sz w:val="28"/>
                <w:szCs w:val="28"/>
                <w:lang w:val="uz-Cyrl-UZ"/>
              </w:rPr>
              <w:t>yicha tasodifan paydo bo</w:t>
            </w:r>
            <w:r w:rsidRPr="003113C7">
              <w:rPr>
                <w:rFonts w:ascii="Cambria Math" w:hAnsi="Cambria Math" w:cs="Cambria Math"/>
                <w:sz w:val="28"/>
                <w:szCs w:val="28"/>
                <w:lang w:val="uz-Cyrl-UZ"/>
              </w:rPr>
              <w:t>ʻ</w:t>
            </w:r>
            <w:r w:rsidRPr="003113C7">
              <w:rPr>
                <w:sz w:val="28"/>
                <w:szCs w:val="28"/>
                <w:lang w:val="uz-Cyrl-UZ"/>
              </w:rPr>
              <w:t xml:space="preserve">ladigan normal hisoblanmaydigan intensiv </w:t>
            </w:r>
            <w:r w:rsidRPr="003113C7">
              <w:rPr>
                <w:bCs/>
                <w:sz w:val="28"/>
                <w:szCs w:val="28"/>
                <w:lang w:val="uz-Cyrl-UZ"/>
              </w:rPr>
              <w:t>ion</w:t>
            </w:r>
            <w:proofErr w:type="spellStart"/>
            <w:r w:rsidRPr="003113C7">
              <w:rPr>
                <w:bCs/>
                <w:sz w:val="28"/>
                <w:szCs w:val="28"/>
                <w:lang w:val="en-US"/>
              </w:rPr>
              <w:t>lanish</w:t>
            </w:r>
            <w:proofErr w:type="spellEnd"/>
            <w:r w:rsidRPr="003113C7">
              <w:rPr>
                <w:sz w:val="28"/>
                <w:szCs w:val="28"/>
                <w:lang w:val="uz-Cyrl-UZ"/>
              </w:rPr>
              <w:t>.</w:t>
            </w:r>
          </w:p>
          <w:p w14:paraId="79A02B82" w14:textId="77777777" w:rsidR="00531151" w:rsidRPr="003113C7" w:rsidRDefault="00531151" w:rsidP="00F23303">
            <w:pPr>
              <w:jc w:val="both"/>
              <w:rPr>
                <w:sz w:val="22"/>
                <w:szCs w:val="22"/>
                <w:lang w:val="uz-Cyrl-UZ"/>
              </w:rPr>
            </w:pPr>
          </w:p>
          <w:p w14:paraId="10B20274" w14:textId="77777777" w:rsidR="00531151" w:rsidRPr="003113C7" w:rsidRDefault="00531151" w:rsidP="00F23303">
            <w:pPr>
              <w:widowControl w:val="0"/>
              <w:tabs>
                <w:tab w:val="center" w:pos="4677"/>
                <w:tab w:val="right" w:pos="9355"/>
              </w:tabs>
              <w:autoSpaceDE w:val="0"/>
              <w:autoSpaceDN w:val="0"/>
              <w:adjustRightInd w:val="0"/>
              <w:ind w:firstLine="6"/>
              <w:jc w:val="both"/>
              <w:rPr>
                <w:i/>
                <w:iCs/>
                <w:sz w:val="28"/>
                <w:szCs w:val="28"/>
                <w:lang w:val="uz-Cyrl-UZ"/>
              </w:rPr>
            </w:pPr>
            <w:r w:rsidRPr="003113C7">
              <w:rPr>
                <w:sz w:val="28"/>
                <w:szCs w:val="28"/>
                <w:lang w:val="uz-Cyrl-UZ"/>
              </w:rPr>
              <w:t xml:space="preserve">Вақт давомида, тақсимлаш жойи бўйича ва </w:t>
            </w:r>
            <w:r w:rsidRPr="003113C7">
              <w:rPr>
                <w:bCs/>
                <w:sz w:val="28"/>
                <w:szCs w:val="28"/>
                <w:lang w:val="uz-Cyrl-UZ"/>
              </w:rPr>
              <w:t>ионла</w:t>
            </w:r>
            <w:r w:rsidR="00AC6867" w:rsidRPr="003113C7">
              <w:rPr>
                <w:bCs/>
                <w:sz w:val="28"/>
                <w:szCs w:val="28"/>
                <w:lang w:val="uz-Cyrl-UZ"/>
              </w:rPr>
              <w:t>-</w:t>
            </w:r>
            <w:r w:rsidRPr="003113C7">
              <w:rPr>
                <w:bCs/>
                <w:sz w:val="28"/>
                <w:szCs w:val="28"/>
                <w:lang w:val="uz-Cyrl-UZ"/>
              </w:rPr>
              <w:t>ниш</w:t>
            </w:r>
            <w:r w:rsidRPr="003113C7">
              <w:rPr>
                <w:sz w:val="28"/>
                <w:szCs w:val="28"/>
                <w:lang w:val="uz-Cyrl-UZ"/>
              </w:rPr>
              <w:t xml:space="preserve"> зичлиги бўйича тасодифан пайдо бўладиган нормал ҳисобланмайдиган интенсив </w:t>
            </w:r>
            <w:r w:rsidRPr="003113C7">
              <w:rPr>
                <w:bCs/>
                <w:sz w:val="28"/>
                <w:szCs w:val="28"/>
                <w:lang w:val="uz-Cyrl-UZ"/>
              </w:rPr>
              <w:t>ионланиш</w:t>
            </w:r>
            <w:r w:rsidRPr="003113C7">
              <w:rPr>
                <w:sz w:val="28"/>
                <w:szCs w:val="28"/>
                <w:lang w:val="uz-Cyrl-UZ"/>
              </w:rPr>
              <w:t xml:space="preserve">. </w:t>
            </w:r>
          </w:p>
        </w:tc>
      </w:tr>
      <w:tr w:rsidR="00531151" w:rsidRPr="00073205" w14:paraId="11514FA8" w14:textId="77777777" w:rsidTr="00F23303">
        <w:trPr>
          <w:tblCellSpacing w:w="0" w:type="dxa"/>
          <w:jc w:val="center"/>
        </w:trPr>
        <w:tc>
          <w:tcPr>
            <w:tcW w:w="3711" w:type="dxa"/>
          </w:tcPr>
          <w:p w14:paraId="753F061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Спорадический слой Еs</w:t>
            </w:r>
          </w:p>
          <w:p w14:paraId="0DD9D8C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sporadik Es qatlam</w:t>
            </w:r>
          </w:p>
          <w:p w14:paraId="795D3EB3"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lastRenderedPageBreak/>
              <w:t xml:space="preserve">       </w:t>
            </w:r>
            <w:proofErr w:type="spellStart"/>
            <w:r w:rsidRPr="003113C7">
              <w:rPr>
                <w:sz w:val="28"/>
                <w:szCs w:val="28"/>
              </w:rPr>
              <w:t>спорадик</w:t>
            </w:r>
            <w:proofErr w:type="spellEnd"/>
            <w:r w:rsidRPr="003113C7">
              <w:rPr>
                <w:sz w:val="28"/>
                <w:szCs w:val="28"/>
                <w:lang w:val="en-US"/>
              </w:rPr>
              <w:t xml:space="preserve"> Es </w:t>
            </w:r>
            <w:r w:rsidRPr="003113C7">
              <w:rPr>
                <w:sz w:val="28"/>
                <w:szCs w:val="28"/>
                <w:lang w:val="uz-Cyrl-UZ"/>
              </w:rPr>
              <w:t>қ</w:t>
            </w:r>
            <w:proofErr w:type="spellStart"/>
            <w:r w:rsidRPr="003113C7">
              <w:rPr>
                <w:sz w:val="28"/>
                <w:szCs w:val="28"/>
              </w:rPr>
              <w:t>атлам</w:t>
            </w:r>
            <w:proofErr w:type="spellEnd"/>
          </w:p>
          <w:p w14:paraId="093B4A06" w14:textId="6C094B09" w:rsidR="00531151" w:rsidRPr="003113C7" w:rsidRDefault="008A63F3" w:rsidP="00F23303">
            <w:pPr>
              <w:widowControl w:val="0"/>
              <w:tabs>
                <w:tab w:val="center" w:pos="4677"/>
                <w:tab w:val="right" w:pos="9355"/>
              </w:tabs>
              <w:autoSpaceDE w:val="0"/>
              <w:autoSpaceDN w:val="0"/>
              <w:adjustRightInd w:val="0"/>
              <w:rPr>
                <w:b/>
                <w:bCs/>
                <w:kern w:val="36"/>
                <w:sz w:val="28"/>
                <w:szCs w:val="28"/>
                <w:lang w:val="uz-Cyrl-UZ"/>
              </w:rPr>
            </w:pPr>
            <w:r>
              <w:rPr>
                <w:b/>
                <w:bCs/>
                <w:kern w:val="36"/>
                <w:sz w:val="28"/>
                <w:szCs w:val="28"/>
                <w:lang w:val="uz-Cyrl-UZ"/>
              </w:rPr>
              <w:t xml:space="preserve">en - </w:t>
            </w:r>
            <w:r w:rsidR="00531151" w:rsidRPr="003113C7">
              <w:rPr>
                <w:bCs/>
                <w:kern w:val="36"/>
                <w:sz w:val="28"/>
                <w:szCs w:val="28"/>
                <w:lang w:val="uz-Cyrl-UZ"/>
              </w:rPr>
              <w:t>sporadic E-layer, Es</w:t>
            </w:r>
          </w:p>
        </w:tc>
        <w:tc>
          <w:tcPr>
            <w:tcW w:w="6260" w:type="dxa"/>
          </w:tcPr>
          <w:p w14:paraId="4293785C" w14:textId="77777777" w:rsidR="00531151" w:rsidRPr="003113C7" w:rsidRDefault="00531151" w:rsidP="00F23303">
            <w:pPr>
              <w:jc w:val="both"/>
              <w:rPr>
                <w:sz w:val="28"/>
                <w:szCs w:val="28"/>
              </w:rPr>
            </w:pPr>
            <w:r w:rsidRPr="003113C7">
              <w:rPr>
                <w:sz w:val="28"/>
                <w:szCs w:val="28"/>
              </w:rPr>
              <w:lastRenderedPageBreak/>
              <w:t xml:space="preserve">Сильно ионизированный слой, нерегулярно появляющийся </w:t>
            </w:r>
            <w:r w:rsidR="00DA5D01" w:rsidRPr="003113C7">
              <w:rPr>
                <w:sz w:val="28"/>
                <w:szCs w:val="28"/>
              </w:rPr>
              <w:t>в нижней части слоя Е ионосферы.</w:t>
            </w:r>
          </w:p>
          <w:p w14:paraId="2E7D3365" w14:textId="77777777" w:rsidR="0021650B" w:rsidRPr="003113C7" w:rsidRDefault="0021650B" w:rsidP="00F23303">
            <w:pPr>
              <w:jc w:val="both"/>
              <w:rPr>
                <w:sz w:val="28"/>
                <w:szCs w:val="28"/>
              </w:rPr>
            </w:pPr>
          </w:p>
          <w:p w14:paraId="14297898" w14:textId="77777777" w:rsidR="00531151" w:rsidRPr="003113C7" w:rsidRDefault="00531151" w:rsidP="00F23303">
            <w:pPr>
              <w:jc w:val="both"/>
              <w:rPr>
                <w:sz w:val="28"/>
                <w:szCs w:val="28"/>
              </w:rPr>
            </w:pPr>
            <w:r w:rsidRPr="003113C7">
              <w:rPr>
                <w:sz w:val="28"/>
                <w:szCs w:val="28"/>
                <w:lang w:val="uz-Cyrl-UZ"/>
              </w:rPr>
              <w:t>Ionosfera E qatlamining quyi qismida muntazam ra</w:t>
            </w:r>
            <w:r w:rsidR="00AC6867" w:rsidRPr="003113C7">
              <w:rPr>
                <w:sz w:val="28"/>
                <w:szCs w:val="28"/>
                <w:lang w:val="uz-Cyrl-UZ"/>
              </w:rPr>
              <w:t>-</w:t>
            </w:r>
            <w:r w:rsidRPr="003113C7">
              <w:rPr>
                <w:sz w:val="28"/>
                <w:szCs w:val="28"/>
                <w:lang w:val="uz-Cyrl-UZ"/>
              </w:rPr>
              <w:t>vishda paydo bo</w:t>
            </w:r>
            <w:r w:rsidRPr="003113C7">
              <w:rPr>
                <w:rFonts w:ascii="Cambria Math" w:hAnsi="Cambria Math" w:cs="Cambria Math"/>
                <w:sz w:val="28"/>
                <w:szCs w:val="28"/>
                <w:lang w:val="uz-Cyrl-UZ"/>
              </w:rPr>
              <w:t>ʻ</w:t>
            </w:r>
            <w:r w:rsidRPr="003113C7">
              <w:rPr>
                <w:sz w:val="28"/>
                <w:szCs w:val="28"/>
                <w:lang w:val="uz-Cyrl-UZ"/>
              </w:rPr>
              <w:t>ladigan</w:t>
            </w:r>
            <w:r w:rsidR="00D22507" w:rsidRPr="003113C7">
              <w:rPr>
                <w:sz w:val="28"/>
                <w:szCs w:val="28"/>
                <w:lang w:val="uz-Cyrl-UZ"/>
              </w:rPr>
              <w:t xml:space="preserve"> kuchli ionlashtirilgan qatlam.</w:t>
            </w:r>
          </w:p>
          <w:p w14:paraId="16041CF6" w14:textId="77777777" w:rsidR="00DA5D01" w:rsidRPr="003113C7" w:rsidRDefault="00DA5D01" w:rsidP="00F23303">
            <w:pPr>
              <w:jc w:val="both"/>
              <w:rPr>
                <w:sz w:val="28"/>
                <w:szCs w:val="28"/>
                <w:lang w:val="uz-Cyrl-UZ"/>
              </w:rPr>
            </w:pPr>
          </w:p>
          <w:p w14:paraId="36D7D69F" w14:textId="77777777" w:rsidR="00531151" w:rsidRPr="003113C7" w:rsidRDefault="00531151" w:rsidP="004A38E1">
            <w:pPr>
              <w:jc w:val="both"/>
              <w:rPr>
                <w:i/>
                <w:iCs/>
                <w:sz w:val="28"/>
                <w:szCs w:val="28"/>
                <w:lang w:val="uz-Cyrl-UZ"/>
              </w:rPr>
            </w:pPr>
            <w:r w:rsidRPr="003113C7">
              <w:rPr>
                <w:sz w:val="28"/>
                <w:szCs w:val="28"/>
                <w:lang w:val="uz-Cyrl-UZ"/>
              </w:rPr>
              <w:t>Ионосфера Е қатламининг қуйи қисмида мунтазам бўлмаган равишда пайдо бўладиган кучли ион</w:t>
            </w:r>
            <w:r w:rsidR="00AC6867" w:rsidRPr="003113C7">
              <w:rPr>
                <w:sz w:val="28"/>
                <w:szCs w:val="28"/>
                <w:lang w:val="uz-Cyrl-UZ"/>
              </w:rPr>
              <w:t>-</w:t>
            </w:r>
            <w:r w:rsidRPr="003113C7">
              <w:rPr>
                <w:sz w:val="28"/>
                <w:szCs w:val="28"/>
                <w:lang w:val="uz-Cyrl-UZ"/>
              </w:rPr>
              <w:t>лашти</w:t>
            </w:r>
            <w:r w:rsidR="00AC6867" w:rsidRPr="003113C7">
              <w:rPr>
                <w:sz w:val="28"/>
                <w:szCs w:val="28"/>
                <w:lang w:val="uz-Cyrl-UZ"/>
              </w:rPr>
              <w:t>рилган қатлам.</w:t>
            </w:r>
          </w:p>
        </w:tc>
      </w:tr>
      <w:tr w:rsidR="00531151" w:rsidRPr="00073205" w14:paraId="1BD0AB74" w14:textId="77777777" w:rsidTr="00F23303">
        <w:trPr>
          <w:tblCellSpacing w:w="0" w:type="dxa"/>
          <w:jc w:val="center"/>
        </w:trPr>
        <w:tc>
          <w:tcPr>
            <w:tcW w:w="3711" w:type="dxa"/>
          </w:tcPr>
          <w:p w14:paraId="776994DA"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uz-Cyrl-UZ"/>
              </w:rPr>
            </w:pPr>
            <w:r w:rsidRPr="003113C7">
              <w:rPr>
                <w:b/>
                <w:iCs/>
                <w:sz w:val="28"/>
                <w:szCs w:val="28"/>
                <w:lang w:val="uz-Cyrl-UZ"/>
              </w:rPr>
              <w:lastRenderedPageBreak/>
              <w:t>Спутниковая</w:t>
            </w:r>
            <w:r w:rsidRPr="003113C7">
              <w:rPr>
                <w:b/>
                <w:iCs/>
                <w:sz w:val="28"/>
                <w:szCs w:val="28"/>
                <w:lang w:val="fr-FR"/>
              </w:rPr>
              <w:t xml:space="preserve"> </w:t>
            </w:r>
            <w:r w:rsidRPr="003113C7">
              <w:rPr>
                <w:b/>
                <w:iCs/>
                <w:sz w:val="28"/>
                <w:szCs w:val="28"/>
                <w:lang w:val="uz-Cyrl-UZ"/>
              </w:rPr>
              <w:t>линия</w:t>
            </w:r>
          </w:p>
          <w:p w14:paraId="28807193" w14:textId="77777777" w:rsidR="00531151" w:rsidRPr="003113C7" w:rsidRDefault="00531151" w:rsidP="00F23303">
            <w:pPr>
              <w:pStyle w:val="10"/>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uz -</w:t>
            </w:r>
            <w:r w:rsidRPr="003113C7">
              <w:rPr>
                <w:rFonts w:ascii="Times New Roman" w:hAnsi="Times New Roman" w:cs="Times New Roman"/>
                <w:sz w:val="28"/>
                <w:szCs w:val="28"/>
                <w:lang w:val="uz-Cyrl-UZ"/>
              </w:rPr>
              <w:t xml:space="preserve"> yo</w:t>
            </w:r>
            <w:r w:rsidRPr="003113C7">
              <w:rPr>
                <w:rFonts w:ascii="Cambria Math" w:hAnsi="Cambria Math" w:cs="Cambria Math"/>
                <w:sz w:val="28"/>
                <w:szCs w:val="28"/>
                <w:lang w:val="uz-Cyrl-UZ"/>
              </w:rPr>
              <w:t>ʻ</w:t>
            </w:r>
            <w:r w:rsidRPr="003113C7">
              <w:rPr>
                <w:rFonts w:ascii="Times New Roman" w:hAnsi="Times New Roman" w:cs="Times New Roman"/>
                <w:sz w:val="28"/>
                <w:szCs w:val="28"/>
                <w:lang w:val="uz-Cyrl-UZ"/>
              </w:rPr>
              <w:t>ldoshli liniya</w:t>
            </w:r>
          </w:p>
          <w:p w14:paraId="6291C9F9" w14:textId="77777777" w:rsidR="00531151" w:rsidRPr="003113C7" w:rsidRDefault="00531151" w:rsidP="00F23303">
            <w:pPr>
              <w:pStyle w:val="10"/>
              <w:widowControl w:val="0"/>
              <w:tabs>
                <w:tab w:val="center" w:pos="4677"/>
                <w:tab w:val="right" w:pos="9355"/>
              </w:tabs>
              <w:autoSpaceDE w:val="0"/>
              <w:autoSpaceDN w:val="0"/>
              <w:adjustRightInd w:val="0"/>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йўлдошли линия</w:t>
            </w:r>
          </w:p>
          <w:p w14:paraId="0DFE50CB" w14:textId="77777777" w:rsidR="00531151" w:rsidRPr="003113C7" w:rsidRDefault="00531151" w:rsidP="00F23303">
            <w:pPr>
              <w:pStyle w:val="BalloonText"/>
              <w:widowControl w:val="0"/>
              <w:tabs>
                <w:tab w:val="center" w:pos="4677"/>
                <w:tab w:val="right" w:pos="9355"/>
              </w:tabs>
              <w:autoSpaceDE w:val="0"/>
              <w:autoSpaceDN w:val="0"/>
              <w:adjustRightInd w:val="0"/>
              <w:rPr>
                <w:rFonts w:ascii="Times New Roman" w:hAnsi="Times New Roman" w:cs="Times New Roman"/>
                <w:b/>
                <w:bCs/>
                <w:sz w:val="28"/>
                <w:szCs w:val="28"/>
                <w:lang w:val="uz-Cyrl-UZ"/>
              </w:rPr>
            </w:pPr>
            <w:r w:rsidRPr="003113C7">
              <w:rPr>
                <w:rFonts w:ascii="Times New Roman" w:hAnsi="Times New Roman" w:cs="Times New Roman"/>
                <w:b/>
                <w:sz w:val="28"/>
                <w:szCs w:val="28"/>
                <w:lang w:val="uz-Cyrl-UZ"/>
              </w:rPr>
              <w:t>en</w:t>
            </w:r>
            <w:r w:rsidRPr="003113C7">
              <w:rPr>
                <w:rFonts w:ascii="Times New Roman" w:hAnsi="Times New Roman" w:cs="Times New Roman"/>
                <w:sz w:val="28"/>
                <w:szCs w:val="28"/>
                <w:lang w:val="uz-Cyrl-UZ"/>
              </w:rPr>
              <w:t xml:space="preserve"> - </w:t>
            </w:r>
            <w:r w:rsidRPr="003113C7">
              <w:rPr>
                <w:rFonts w:ascii="Times New Roman" w:hAnsi="Times New Roman" w:cs="Times New Roman"/>
                <w:iCs/>
                <w:sz w:val="28"/>
                <w:szCs w:val="28"/>
                <w:lang w:val="fr-FR"/>
              </w:rPr>
              <w:t xml:space="preserve">satellite </w:t>
            </w:r>
            <w:proofErr w:type="spellStart"/>
            <w:r w:rsidRPr="003113C7">
              <w:rPr>
                <w:rFonts w:ascii="Times New Roman" w:hAnsi="Times New Roman" w:cs="Times New Roman"/>
                <w:iCs/>
                <w:sz w:val="28"/>
                <w:szCs w:val="28"/>
                <w:lang w:val="fr-FR"/>
              </w:rPr>
              <w:t>link</w:t>
            </w:r>
            <w:proofErr w:type="spellEnd"/>
          </w:p>
        </w:tc>
        <w:tc>
          <w:tcPr>
            <w:tcW w:w="6260" w:type="dxa"/>
            <w:vAlign w:val="center"/>
          </w:tcPr>
          <w:p w14:paraId="706E2E78"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rPr>
              <w:t>Радиолиния между передающей земной станцией  и приемной земной станцией посредством одного спутника. Спутниковая линия включает в себя одну линию Земля-космос  (линия вверх) и одну линию космос-Земля (линия вниз).</w:t>
            </w:r>
          </w:p>
          <w:p w14:paraId="4DF9B0AC"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p>
          <w:p w14:paraId="7EFB92B8"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proofErr w:type="spellStart"/>
            <w:r w:rsidRPr="003113C7">
              <w:rPr>
                <w:rFonts w:ascii="Times New Roman" w:hAnsi="Times New Roman" w:cs="Times New Roman"/>
                <w:sz w:val="28"/>
                <w:szCs w:val="28"/>
                <w:lang w:val="en-US"/>
              </w:rPr>
              <w:t>Uzatuvchi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Yer</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stansiyasi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qabul</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qiluvchi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Yer</w:t>
            </w:r>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stan</w:t>
            </w:r>
            <w:r w:rsidR="00AC6867"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siyasi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orasida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w:t>
            </w:r>
            <w:proofErr w:type="spellEnd"/>
            <w:r w:rsidRPr="003113C7">
              <w:rPr>
                <w:rFonts w:ascii="Cambria Math" w:hAnsi="Cambria Math" w:cs="Cambria Math"/>
                <w:sz w:val="28"/>
                <w:szCs w:val="28"/>
              </w:rPr>
              <w:t>ʻ</w:t>
            </w:r>
            <w:proofErr w:type="spellStart"/>
            <w:r w:rsidRPr="003113C7">
              <w:rPr>
                <w:rFonts w:ascii="Times New Roman" w:hAnsi="Times New Roman" w:cs="Times New Roman"/>
                <w:sz w:val="28"/>
                <w:szCs w:val="28"/>
                <w:lang w:val="en-US"/>
              </w:rPr>
              <w:t>ldosh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vositasidagi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radioliniya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w:t>
            </w:r>
            <w:proofErr w:type="spellEnd"/>
            <w:r w:rsidRPr="003113C7">
              <w:rPr>
                <w:rFonts w:ascii="Cambria Math" w:hAnsi="Cambria Math" w:cs="Cambria Math"/>
                <w:sz w:val="28"/>
                <w:szCs w:val="28"/>
              </w:rPr>
              <w:t>ʻ</w:t>
            </w:r>
            <w:proofErr w:type="spellStart"/>
            <w:r w:rsidRPr="003113C7">
              <w:rPr>
                <w:rFonts w:ascii="Times New Roman" w:hAnsi="Times New Roman" w:cs="Times New Roman"/>
                <w:sz w:val="28"/>
                <w:szCs w:val="28"/>
                <w:lang w:val="en-US"/>
              </w:rPr>
              <w:t>ldosh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liniyasi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bitta</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Yer</w:t>
            </w:r>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kosmos</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liniyasini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liniya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yuqoriga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bitta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kosmos</w:t>
            </w:r>
            <w:proofErr w:type="spellEnd"/>
            <w:r w:rsidRPr="003113C7">
              <w:rPr>
                <w:rFonts w:ascii="Times New Roman" w:hAnsi="Times New Roman" w:cs="Times New Roman"/>
                <w:sz w:val="28"/>
                <w:szCs w:val="28"/>
              </w:rPr>
              <w:t>-</w:t>
            </w:r>
            <w:r w:rsidRPr="003113C7">
              <w:rPr>
                <w:rFonts w:ascii="Times New Roman" w:hAnsi="Times New Roman" w:cs="Times New Roman"/>
                <w:sz w:val="28"/>
                <w:szCs w:val="28"/>
                <w:lang w:val="en-US"/>
              </w:rPr>
              <w:t>Yer</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liniyasini</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liniya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pastga</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o</w:t>
            </w:r>
            <w:r w:rsidRPr="003113C7">
              <w:rPr>
                <w:rFonts w:ascii="Cambria Math" w:hAnsi="Cambria Math" w:cs="Cambria Math"/>
                <w:sz w:val="28"/>
                <w:szCs w:val="28"/>
              </w:rPr>
              <w:t>ʻ</w:t>
            </w:r>
            <w:r w:rsidRPr="003113C7">
              <w:rPr>
                <w:rFonts w:ascii="Times New Roman" w:hAnsi="Times New Roman" w:cs="Times New Roman"/>
                <w:sz w:val="28"/>
                <w:szCs w:val="28"/>
                <w:lang w:val="en-US"/>
              </w:rPr>
              <w:t>z</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ichiga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oladi</w:t>
            </w:r>
            <w:proofErr w:type="spellEnd"/>
            <w:r w:rsidRPr="003113C7">
              <w:rPr>
                <w:rFonts w:ascii="Times New Roman" w:hAnsi="Times New Roman" w:cs="Times New Roman"/>
                <w:sz w:val="28"/>
                <w:szCs w:val="28"/>
              </w:rPr>
              <w:t>.</w:t>
            </w:r>
          </w:p>
          <w:p w14:paraId="14388DB0"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rPr>
            </w:pPr>
          </w:p>
          <w:p w14:paraId="58A061B1" w14:textId="77777777" w:rsidR="00531151" w:rsidRPr="003113C7" w:rsidRDefault="00531151" w:rsidP="00F23303">
            <w:pPr>
              <w:pStyle w:val="BalloonText"/>
              <w:widowControl w:val="0"/>
              <w:tabs>
                <w:tab w:val="center" w:pos="4677"/>
                <w:tab w:val="right" w:pos="9355"/>
              </w:tabs>
              <w:autoSpaceDE w:val="0"/>
              <w:autoSpaceDN w:val="0"/>
              <w:adjustRightInd w:val="0"/>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Узатувчи Ер станцияси ва қабул қилувчи Ер стан</w:t>
            </w:r>
            <w:r w:rsidR="00AC686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цияси орасида бир йўлдош воситасидаги радиоли</w:t>
            </w:r>
            <w:r w:rsidR="00AC686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 xml:space="preserve">ния. </w:t>
            </w:r>
            <w:r w:rsidR="00AC6867" w:rsidRPr="003113C7">
              <w:rPr>
                <w:rFonts w:ascii="Times New Roman" w:hAnsi="Times New Roman" w:cs="Times New Roman"/>
                <w:sz w:val="28"/>
                <w:szCs w:val="28"/>
                <w:lang w:val="uz-Cyrl-UZ"/>
              </w:rPr>
              <w:t xml:space="preserve">Йўлдош линияси битта Ер-космос </w:t>
            </w:r>
            <w:r w:rsidRPr="003113C7">
              <w:rPr>
                <w:rFonts w:ascii="Times New Roman" w:hAnsi="Times New Roman" w:cs="Times New Roman"/>
                <w:sz w:val="28"/>
                <w:szCs w:val="28"/>
                <w:lang w:val="uz-Cyrl-UZ"/>
              </w:rPr>
              <w:t>линиясини (лин</w:t>
            </w:r>
            <w:r w:rsidR="00AC6867" w:rsidRPr="003113C7">
              <w:rPr>
                <w:rFonts w:ascii="Times New Roman" w:hAnsi="Times New Roman" w:cs="Times New Roman"/>
                <w:sz w:val="28"/>
                <w:szCs w:val="28"/>
                <w:lang w:val="uz-Cyrl-UZ"/>
              </w:rPr>
              <w:t xml:space="preserve">ия юқорига) ва битта космос-Ер </w:t>
            </w:r>
            <w:r w:rsidRPr="003113C7">
              <w:rPr>
                <w:rFonts w:ascii="Times New Roman" w:hAnsi="Times New Roman" w:cs="Times New Roman"/>
                <w:sz w:val="28"/>
                <w:szCs w:val="28"/>
                <w:lang w:val="uz-Cyrl-UZ"/>
              </w:rPr>
              <w:t>линиясини (линия пастга) ўз ичига олади.</w:t>
            </w:r>
          </w:p>
        </w:tc>
      </w:tr>
      <w:tr w:rsidR="00531151" w:rsidRPr="00073205" w14:paraId="130C52C7" w14:textId="77777777" w:rsidTr="00F23303">
        <w:trPr>
          <w:tblCellSpacing w:w="0" w:type="dxa"/>
          <w:jc w:val="center"/>
        </w:trPr>
        <w:tc>
          <w:tcPr>
            <w:tcW w:w="3711" w:type="dxa"/>
          </w:tcPr>
          <w:p w14:paraId="2F4E470D" w14:textId="77777777" w:rsidR="00531151" w:rsidRPr="003113C7" w:rsidRDefault="00531151" w:rsidP="00F23303">
            <w:pPr>
              <w:widowControl w:val="0"/>
              <w:tabs>
                <w:tab w:val="center" w:pos="4677"/>
                <w:tab w:val="right" w:pos="9355"/>
              </w:tabs>
              <w:autoSpaceDE w:val="0"/>
              <w:autoSpaceDN w:val="0"/>
              <w:adjustRightInd w:val="0"/>
              <w:rPr>
                <w:rStyle w:val="2"/>
                <w:rFonts w:eastAsia="Calibri"/>
                <w:b/>
                <w:sz w:val="28"/>
                <w:szCs w:val="28"/>
              </w:rPr>
            </w:pPr>
            <w:r w:rsidRPr="003113C7">
              <w:rPr>
                <w:rStyle w:val="2"/>
                <w:rFonts w:eastAsia="Calibri"/>
                <w:b/>
                <w:sz w:val="28"/>
                <w:szCs w:val="28"/>
              </w:rPr>
              <w:t xml:space="preserve">Спутниковая сеть с </w:t>
            </w:r>
            <w:r w:rsidRPr="003113C7">
              <w:rPr>
                <w:rStyle w:val="2"/>
                <w:rFonts w:eastAsia="Calibri"/>
                <w:b/>
                <w:sz w:val="28"/>
                <w:szCs w:val="28"/>
              </w:rPr>
              <w:br/>
              <w:t>п</w:t>
            </w:r>
            <w:r w:rsidR="00D22507" w:rsidRPr="003113C7">
              <w:rPr>
                <w:rStyle w:val="2"/>
                <w:rFonts w:eastAsia="Calibri"/>
                <w:b/>
                <w:sz w:val="28"/>
                <w:szCs w:val="28"/>
              </w:rPr>
              <w:t xml:space="preserve">овторным </w:t>
            </w:r>
            <w:proofErr w:type="spellStart"/>
            <w:r w:rsidR="00D22507" w:rsidRPr="003113C7">
              <w:rPr>
                <w:rStyle w:val="2"/>
                <w:rFonts w:eastAsia="Calibri"/>
                <w:b/>
                <w:sz w:val="28"/>
                <w:szCs w:val="28"/>
              </w:rPr>
              <w:t>исполь-зованием</w:t>
            </w:r>
            <w:proofErr w:type="spellEnd"/>
            <w:r w:rsidR="00D22507" w:rsidRPr="003113C7">
              <w:rPr>
                <w:rStyle w:val="2"/>
                <w:rFonts w:eastAsia="Calibri"/>
                <w:b/>
                <w:sz w:val="28"/>
                <w:szCs w:val="28"/>
              </w:rPr>
              <w:t xml:space="preserve"> частот</w:t>
            </w:r>
          </w:p>
          <w:p w14:paraId="69088341"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w:t>
            </w:r>
            <w:r w:rsidRPr="003113C7">
              <w:rPr>
                <w:b/>
                <w:sz w:val="28"/>
                <w:szCs w:val="28"/>
                <w:lang w:val="en-US"/>
              </w:rPr>
              <w:t>-</w:t>
            </w:r>
            <w:r w:rsidRPr="003113C7">
              <w:rPr>
                <w:b/>
                <w:sz w:val="28"/>
                <w:szCs w:val="28"/>
                <w:lang w:val="uz-Cyrl-UZ"/>
              </w:rPr>
              <w:t xml:space="preserve"> </w:t>
            </w:r>
            <w:proofErr w:type="spellStart"/>
            <w:r w:rsidRPr="003113C7">
              <w:rPr>
                <w:sz w:val="28"/>
                <w:szCs w:val="28"/>
                <w:lang w:val="en-US"/>
              </w:rPr>
              <w:t>chastotalardan</w:t>
            </w:r>
            <w:proofErr w:type="spellEnd"/>
            <w:r w:rsidRPr="003113C7">
              <w:rPr>
                <w:sz w:val="28"/>
                <w:szCs w:val="28"/>
                <w:lang w:val="en-US"/>
              </w:rPr>
              <w:t xml:space="preserve"> </w:t>
            </w:r>
            <w:proofErr w:type="spellStart"/>
            <w:r w:rsidRPr="003113C7">
              <w:rPr>
                <w:sz w:val="28"/>
                <w:szCs w:val="28"/>
                <w:lang w:val="en-US"/>
              </w:rPr>
              <w:t>takroriy</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ldoshli</w:t>
            </w:r>
            <w:proofErr w:type="spellEnd"/>
            <w:r w:rsidRPr="003113C7">
              <w:rPr>
                <w:sz w:val="28"/>
                <w:szCs w:val="28"/>
                <w:lang w:val="en-US"/>
              </w:rPr>
              <w:t xml:space="preserve"> </w:t>
            </w:r>
            <w:proofErr w:type="spellStart"/>
            <w:r w:rsidRPr="003113C7">
              <w:rPr>
                <w:sz w:val="28"/>
                <w:szCs w:val="28"/>
                <w:lang w:val="en-US"/>
              </w:rPr>
              <w:t>tarmoq</w:t>
            </w:r>
            <w:proofErr w:type="spellEnd"/>
          </w:p>
          <w:p w14:paraId="06A0440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en-US"/>
              </w:rPr>
              <w:t xml:space="preserve">       </w:t>
            </w:r>
            <w:r w:rsidRPr="003113C7">
              <w:rPr>
                <w:sz w:val="28"/>
                <w:szCs w:val="28"/>
                <w:lang w:val="uz-Cyrl-UZ"/>
              </w:rPr>
              <w:t>частоталардан такрорий фойдаланиладиган йўлдошли тармоқ</w:t>
            </w:r>
          </w:p>
          <w:p w14:paraId="4D5EC491"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en-US" w:eastAsia="ru-RU"/>
              </w:rPr>
            </w:pPr>
            <w:r w:rsidRPr="003113C7">
              <w:rPr>
                <w:rFonts w:ascii="Times New Roman" w:hAnsi="Times New Roman"/>
                <w:b/>
                <w:i w:val="0"/>
                <w:sz w:val="28"/>
                <w:szCs w:val="28"/>
                <w:lang w:val="uz-Cyrl-UZ"/>
              </w:rPr>
              <w:t xml:space="preserve">en - </w:t>
            </w:r>
            <w:r w:rsidRPr="003113C7">
              <w:rPr>
                <w:rFonts w:ascii="Times New Roman" w:hAnsi="Times New Roman"/>
                <w:i w:val="0"/>
                <w:sz w:val="28"/>
                <w:szCs w:val="28"/>
                <w:lang w:eastAsia="ru-RU"/>
              </w:rPr>
              <w:t>frequency re-use satellite network</w:t>
            </w:r>
          </w:p>
        </w:tc>
        <w:tc>
          <w:tcPr>
            <w:tcW w:w="6260" w:type="dxa"/>
          </w:tcPr>
          <w:p w14:paraId="47A7CA76"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eastAsia="ru-RU"/>
              </w:rPr>
            </w:pPr>
            <w:r w:rsidRPr="003113C7">
              <w:rPr>
                <w:rFonts w:ascii="Times New Roman" w:hAnsi="Times New Roman"/>
                <w:sz w:val="28"/>
                <w:szCs w:val="28"/>
                <w:lang w:eastAsia="ru-RU"/>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r w:rsidRPr="003113C7">
              <w:rPr>
                <w:rFonts w:ascii="Times New Roman" w:hAnsi="Times New Roman"/>
                <w:sz w:val="28"/>
                <w:szCs w:val="28"/>
                <w:lang w:val="uz-Cyrl-UZ" w:eastAsia="ru-RU"/>
              </w:rPr>
              <w:t>.</w:t>
            </w:r>
          </w:p>
          <w:p w14:paraId="0B0EFE44"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eastAsia="ru-RU"/>
              </w:rPr>
            </w:pPr>
          </w:p>
          <w:p w14:paraId="593D31AC"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en-US" w:eastAsia="ru-RU"/>
              </w:rPr>
            </w:pPr>
            <w:proofErr w:type="spellStart"/>
            <w:r w:rsidRPr="003113C7">
              <w:rPr>
                <w:rFonts w:ascii="Times New Roman" w:hAnsi="Times New Roman"/>
                <w:sz w:val="28"/>
                <w:szCs w:val="28"/>
                <w:lang w:val="en-US" w:eastAsia="ru-RU"/>
              </w:rPr>
              <w:t>Yo</w:t>
            </w:r>
            <w:r w:rsidRPr="003113C7">
              <w:rPr>
                <w:rFonts w:ascii="Cambria Math" w:hAnsi="Cambria Math" w:cs="Cambria Math"/>
                <w:sz w:val="28"/>
                <w:szCs w:val="28"/>
                <w:lang w:val="en-US" w:eastAsia="ru-RU"/>
              </w:rPr>
              <w:t>ʻ</w:t>
            </w:r>
            <w:r w:rsidRPr="003113C7">
              <w:rPr>
                <w:rFonts w:ascii="Times New Roman" w:hAnsi="Times New Roman"/>
                <w:sz w:val="28"/>
                <w:szCs w:val="28"/>
                <w:lang w:val="en-US" w:eastAsia="ru-RU"/>
              </w:rPr>
              <w:t>ldosh</w:t>
            </w:r>
            <w:proofErr w:type="spellEnd"/>
            <w:r w:rsidRPr="003113C7">
              <w:rPr>
                <w:rFonts w:ascii="Times New Roman" w:hAnsi="Times New Roman"/>
                <w:sz w:val="28"/>
                <w:szCs w:val="28"/>
                <w:lang w:val="uz-Cyrl-UZ" w:eastAsia="ru-RU"/>
              </w:rPr>
              <w:t>,</w:t>
            </w:r>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antennani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polyarizatsion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ajralishi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vositasida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yoki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bir</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nechta</w:t>
            </w:r>
            <w:proofErr w:type="spellEnd"/>
            <w:r w:rsidRPr="003113C7">
              <w:rPr>
                <w:rFonts w:ascii="Times New Roman" w:hAnsi="Times New Roman"/>
                <w:sz w:val="28"/>
                <w:szCs w:val="28"/>
                <w:lang w:val="en-US" w:eastAsia="ru-RU"/>
              </w:rPr>
              <w:t xml:space="preserve"> antenna </w:t>
            </w:r>
            <w:proofErr w:type="spellStart"/>
            <w:r w:rsidRPr="003113C7">
              <w:rPr>
                <w:rFonts w:ascii="Times New Roman" w:hAnsi="Times New Roman"/>
                <w:sz w:val="28"/>
                <w:szCs w:val="28"/>
                <w:lang w:val="en-US" w:eastAsia="ru-RU"/>
              </w:rPr>
              <w:t>nurlari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yoki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unisining</w:t>
            </w:r>
            <w:proofErr w:type="spellEnd"/>
            <w:r w:rsidRPr="003113C7">
              <w:rPr>
                <w:rFonts w:ascii="Times New Roman" w:hAnsi="Times New Roman"/>
                <w:sz w:val="28"/>
                <w:szCs w:val="28"/>
                <w:lang w:val="en-US" w:eastAsia="ru-RU"/>
              </w:rPr>
              <w:t xml:space="preserve"> ham </w:t>
            </w:r>
            <w:proofErr w:type="spellStart"/>
            <w:r w:rsidRPr="003113C7">
              <w:rPr>
                <w:rFonts w:ascii="Times New Roman" w:hAnsi="Times New Roman"/>
                <w:sz w:val="28"/>
                <w:szCs w:val="28"/>
                <w:lang w:val="en-US" w:eastAsia="ru-RU"/>
              </w:rPr>
              <w:t>bunisining</w:t>
            </w:r>
            <w:proofErr w:type="spellEnd"/>
            <w:r w:rsidRPr="003113C7">
              <w:rPr>
                <w:rFonts w:ascii="Times New Roman" w:hAnsi="Times New Roman"/>
                <w:sz w:val="28"/>
                <w:szCs w:val="28"/>
                <w:lang w:val="en-US" w:eastAsia="ru-RU"/>
              </w:rPr>
              <w:t xml:space="preserve"> ham </w:t>
            </w:r>
            <w:proofErr w:type="spellStart"/>
            <w:r w:rsidRPr="003113C7">
              <w:rPr>
                <w:rFonts w:ascii="Times New Roman" w:hAnsi="Times New Roman"/>
                <w:sz w:val="28"/>
                <w:szCs w:val="28"/>
                <w:lang w:val="en-US" w:eastAsia="ru-RU"/>
              </w:rPr>
              <w:t>yordami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bilan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aynan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bir</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chastotalalr</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polosasidan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bir</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necha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marta</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foydalanadigan</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yoldoshli</w:t>
            </w:r>
            <w:proofErr w:type="spellEnd"/>
            <w:r w:rsidRPr="003113C7">
              <w:rPr>
                <w:rFonts w:ascii="Times New Roman" w:hAnsi="Times New Roman"/>
                <w:sz w:val="28"/>
                <w:szCs w:val="28"/>
                <w:lang w:val="en-US" w:eastAsia="ru-RU"/>
              </w:rPr>
              <w:t xml:space="preserve"> </w:t>
            </w:r>
            <w:proofErr w:type="spellStart"/>
            <w:r w:rsidRPr="003113C7">
              <w:rPr>
                <w:rFonts w:ascii="Times New Roman" w:hAnsi="Times New Roman"/>
                <w:sz w:val="28"/>
                <w:szCs w:val="28"/>
                <w:lang w:val="en-US" w:eastAsia="ru-RU"/>
              </w:rPr>
              <w:t>tarmoq</w:t>
            </w:r>
            <w:proofErr w:type="spellEnd"/>
            <w:r w:rsidRPr="003113C7">
              <w:rPr>
                <w:rFonts w:ascii="Times New Roman" w:hAnsi="Times New Roman"/>
                <w:sz w:val="28"/>
                <w:szCs w:val="28"/>
                <w:lang w:val="en-US" w:eastAsia="ru-RU"/>
              </w:rPr>
              <w:t>.</w:t>
            </w:r>
          </w:p>
          <w:p w14:paraId="1BA76B74"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en-US" w:eastAsia="ru-RU"/>
              </w:rPr>
            </w:pPr>
          </w:p>
          <w:p w14:paraId="00D1FE10" w14:textId="77777777" w:rsidR="00531151" w:rsidRPr="003113C7" w:rsidRDefault="00531151" w:rsidP="00F23303">
            <w:pPr>
              <w:pStyle w:val="22"/>
              <w:shd w:val="clear" w:color="auto" w:fill="auto"/>
              <w:spacing w:before="0" w:after="0" w:line="240" w:lineRule="auto"/>
              <w:ind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Йўлдош, антеннани поляризацион ажралиши воситасида ёки бир нечта антенна нурлари, ёки унисининг ҳам бунисининг ҳам ёрдами билан айнан бир частоталар полосасидан бир неча марта фойдаланадиган йўлдошли тармоқ.</w:t>
            </w:r>
          </w:p>
        </w:tc>
      </w:tr>
      <w:tr w:rsidR="00531151" w:rsidRPr="00073205" w14:paraId="079AEA81" w14:textId="77777777" w:rsidTr="00F23303">
        <w:trPr>
          <w:tblCellSpacing w:w="0" w:type="dxa"/>
          <w:jc w:val="center"/>
        </w:trPr>
        <w:tc>
          <w:tcPr>
            <w:tcW w:w="3711" w:type="dxa"/>
          </w:tcPr>
          <w:p w14:paraId="5AD06127" w14:textId="77777777" w:rsidR="00531151" w:rsidRPr="003113C7" w:rsidRDefault="00531151" w:rsidP="00F23303">
            <w:pPr>
              <w:rPr>
                <w:b/>
                <w:bCs/>
                <w:color w:val="000000"/>
                <w:sz w:val="28"/>
                <w:szCs w:val="28"/>
                <w:lang w:val="en-US"/>
              </w:rPr>
            </w:pPr>
            <w:r w:rsidRPr="003113C7">
              <w:rPr>
                <w:b/>
                <w:bCs/>
                <w:color w:val="000000"/>
                <w:sz w:val="28"/>
                <w:szCs w:val="28"/>
              </w:rPr>
              <w:t>Спутниковое</w:t>
            </w:r>
            <w:r w:rsidRPr="003113C7">
              <w:rPr>
                <w:b/>
                <w:bCs/>
                <w:color w:val="000000"/>
                <w:sz w:val="28"/>
                <w:szCs w:val="28"/>
                <w:lang w:val="en-US"/>
              </w:rPr>
              <w:t xml:space="preserve"> </w:t>
            </w:r>
            <w:r w:rsidRPr="003113C7">
              <w:rPr>
                <w:b/>
                <w:bCs/>
                <w:color w:val="000000"/>
                <w:sz w:val="28"/>
                <w:szCs w:val="28"/>
              </w:rPr>
              <w:t>телевидение</w:t>
            </w:r>
            <w:r w:rsidRPr="003113C7">
              <w:rPr>
                <w:b/>
                <w:bCs/>
                <w:color w:val="000000"/>
                <w:sz w:val="28"/>
                <w:szCs w:val="28"/>
                <w:lang w:val="en-US"/>
              </w:rPr>
              <w:t xml:space="preserve"> </w:t>
            </w:r>
            <w:r w:rsidRPr="003113C7">
              <w:rPr>
                <w:b/>
                <w:bCs/>
                <w:color w:val="000000"/>
                <w:sz w:val="28"/>
                <w:szCs w:val="28"/>
                <w:lang w:val="en-US"/>
              </w:rPr>
              <w:br/>
            </w:r>
            <w:r w:rsidRPr="003113C7">
              <w:rPr>
                <w:b/>
                <w:bCs/>
                <w:color w:val="000000"/>
                <w:sz w:val="28"/>
                <w:szCs w:val="28"/>
              </w:rPr>
              <w:lastRenderedPageBreak/>
              <w:t>с</w:t>
            </w:r>
            <w:r w:rsidRPr="003113C7">
              <w:rPr>
                <w:b/>
                <w:bCs/>
                <w:color w:val="000000"/>
                <w:sz w:val="28"/>
                <w:szCs w:val="28"/>
                <w:lang w:val="en-US"/>
              </w:rPr>
              <w:t xml:space="preserve"> </w:t>
            </w:r>
            <w:r w:rsidRPr="003113C7">
              <w:rPr>
                <w:b/>
                <w:bCs/>
                <w:color w:val="000000"/>
                <w:sz w:val="28"/>
                <w:szCs w:val="28"/>
              </w:rPr>
              <w:t>коллективным</w:t>
            </w:r>
            <w:r w:rsidRPr="003113C7">
              <w:rPr>
                <w:b/>
                <w:bCs/>
                <w:color w:val="000000"/>
                <w:sz w:val="28"/>
                <w:szCs w:val="28"/>
                <w:lang w:val="en-US"/>
              </w:rPr>
              <w:t xml:space="preserve"> </w:t>
            </w:r>
            <w:r w:rsidRPr="003113C7">
              <w:rPr>
                <w:b/>
                <w:bCs/>
                <w:color w:val="000000"/>
                <w:sz w:val="28"/>
                <w:szCs w:val="28"/>
              </w:rPr>
              <w:t>приемом</w:t>
            </w:r>
          </w:p>
          <w:p w14:paraId="072BF7BD"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w:t>
            </w:r>
            <w:r w:rsidRPr="003113C7">
              <w:rPr>
                <w:b/>
                <w:sz w:val="28"/>
                <w:szCs w:val="28"/>
                <w:lang w:val="en-US"/>
              </w:rPr>
              <w:t>-</w:t>
            </w:r>
            <w:r w:rsidRPr="003113C7">
              <w:rPr>
                <w:b/>
                <w:sz w:val="28"/>
                <w:szCs w:val="28"/>
                <w:lang w:val="uz-Cyrl-UZ"/>
              </w:rPr>
              <w:t xml:space="preserve"> </w:t>
            </w:r>
            <w:proofErr w:type="spellStart"/>
            <w:r w:rsidRPr="003113C7">
              <w:rPr>
                <w:sz w:val="28"/>
                <w:szCs w:val="28"/>
                <w:lang w:val="en-US"/>
              </w:rPr>
              <w:t>jamoaviy</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ldoshli</w:t>
            </w:r>
            <w:proofErr w:type="spellEnd"/>
            <w:r w:rsidRPr="003113C7">
              <w:rPr>
                <w:sz w:val="28"/>
                <w:szCs w:val="28"/>
                <w:lang w:val="en-US"/>
              </w:rPr>
              <w:t xml:space="preserve"> </w:t>
            </w:r>
            <w:proofErr w:type="spellStart"/>
            <w:r w:rsidRPr="003113C7">
              <w:rPr>
                <w:sz w:val="28"/>
                <w:szCs w:val="28"/>
                <w:lang w:val="en-US"/>
              </w:rPr>
              <w:t>televideniye</w:t>
            </w:r>
            <w:proofErr w:type="spellEnd"/>
          </w:p>
          <w:p w14:paraId="3CCBD24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en-US"/>
              </w:rPr>
              <w:t xml:space="preserve">       </w:t>
            </w:r>
            <w:r w:rsidRPr="003113C7">
              <w:rPr>
                <w:sz w:val="28"/>
                <w:szCs w:val="28"/>
                <w:lang w:val="uz-Cyrl-UZ"/>
              </w:rPr>
              <w:t>жамоавий</w:t>
            </w:r>
            <w:r w:rsidRPr="003113C7">
              <w:rPr>
                <w:sz w:val="28"/>
                <w:szCs w:val="28"/>
                <w:lang w:val="en-US"/>
              </w:rPr>
              <w:t xml:space="preserve"> </w:t>
            </w:r>
            <w:r w:rsidRPr="003113C7">
              <w:rPr>
                <w:sz w:val="28"/>
                <w:szCs w:val="28"/>
                <w:lang w:val="uz-Cyrl-UZ"/>
              </w:rPr>
              <w:t>қ</w:t>
            </w:r>
            <w:proofErr w:type="spellStart"/>
            <w:r w:rsidRPr="003113C7">
              <w:rPr>
                <w:sz w:val="28"/>
                <w:szCs w:val="28"/>
              </w:rPr>
              <w:t>абул</w:t>
            </w:r>
            <w:proofErr w:type="spellEnd"/>
            <w:r w:rsidRPr="003113C7">
              <w:rPr>
                <w:sz w:val="28"/>
                <w:szCs w:val="28"/>
                <w:lang w:val="uz-Cyrl-UZ"/>
              </w:rPr>
              <w:t xml:space="preserve"> билан йўлдошли телевидение</w:t>
            </w:r>
          </w:p>
          <w:p w14:paraId="724F6FC5" w14:textId="77777777" w:rsidR="00531151" w:rsidRPr="003113C7" w:rsidRDefault="00531151" w:rsidP="00F23303">
            <w:pPr>
              <w:rPr>
                <w:bCs/>
                <w:color w:val="000000"/>
                <w:sz w:val="28"/>
                <w:szCs w:val="28"/>
                <w:lang w:val="en-US"/>
              </w:rPr>
            </w:pPr>
            <w:r w:rsidRPr="003113C7">
              <w:rPr>
                <w:b/>
                <w:sz w:val="28"/>
                <w:szCs w:val="28"/>
                <w:lang w:val="uz-Cyrl-UZ"/>
              </w:rPr>
              <w:t xml:space="preserve">en </w:t>
            </w:r>
            <w:r w:rsidRPr="003113C7">
              <w:rPr>
                <w:bCs/>
                <w:sz w:val="28"/>
                <w:szCs w:val="28"/>
                <w:lang w:val="en-US"/>
              </w:rPr>
              <w:t>- satellite master antenna television</w:t>
            </w:r>
          </w:p>
        </w:tc>
        <w:tc>
          <w:tcPr>
            <w:tcW w:w="6260" w:type="dxa"/>
          </w:tcPr>
          <w:p w14:paraId="6C7FC15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lastRenderedPageBreak/>
              <w:t xml:space="preserve">Прием телевизионных программ со спутника на </w:t>
            </w:r>
            <w:r w:rsidRPr="003113C7">
              <w:rPr>
                <w:bCs/>
                <w:sz w:val="28"/>
                <w:szCs w:val="28"/>
              </w:rPr>
              <w:lastRenderedPageBreak/>
              <w:t>коллективную антенну, оснащенную кабельным распределительным устройством.</w:t>
            </w:r>
          </w:p>
          <w:p w14:paraId="7C2817DD" w14:textId="77777777" w:rsidR="00531151" w:rsidRPr="003113C7" w:rsidRDefault="00531151" w:rsidP="00F23303">
            <w:pPr>
              <w:autoSpaceDE w:val="0"/>
              <w:autoSpaceDN w:val="0"/>
              <w:adjustRightInd w:val="0"/>
              <w:jc w:val="both"/>
              <w:rPr>
                <w:bCs/>
                <w:sz w:val="28"/>
                <w:szCs w:val="28"/>
                <w:lang w:val="uz-Cyrl-UZ"/>
              </w:rPr>
            </w:pPr>
          </w:p>
          <w:p w14:paraId="29287897"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Televizion dasturlarni yo</w:t>
            </w:r>
            <w:r w:rsidRPr="003113C7">
              <w:rPr>
                <w:rFonts w:ascii="Cambria Math" w:hAnsi="Cambria Math" w:cs="Cambria Math"/>
                <w:bCs/>
                <w:sz w:val="28"/>
                <w:szCs w:val="28"/>
                <w:lang w:val="uz-Cyrl-UZ"/>
              </w:rPr>
              <w:t>ʻ</w:t>
            </w:r>
            <w:r w:rsidRPr="003113C7">
              <w:rPr>
                <w:bCs/>
                <w:sz w:val="28"/>
                <w:szCs w:val="28"/>
                <w:lang w:val="uz-Cyrl-UZ"/>
              </w:rPr>
              <w:t>ldoshdan kabelli taqsimlash qurilmasi bilan jihozlangan jamoaviy antennaga qabul qilish.</w:t>
            </w:r>
          </w:p>
          <w:p w14:paraId="10A703B6" w14:textId="77777777" w:rsidR="00531151" w:rsidRPr="003113C7" w:rsidRDefault="00531151" w:rsidP="00F23303">
            <w:pPr>
              <w:autoSpaceDE w:val="0"/>
              <w:autoSpaceDN w:val="0"/>
              <w:adjustRightInd w:val="0"/>
              <w:jc w:val="both"/>
              <w:rPr>
                <w:bCs/>
                <w:sz w:val="28"/>
                <w:szCs w:val="28"/>
                <w:lang w:val="uz-Cyrl-UZ"/>
              </w:rPr>
            </w:pPr>
          </w:p>
          <w:p w14:paraId="72462233"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Телевизион дастурларни йўлдошдан кабелли тақ</w:t>
            </w:r>
            <w:r w:rsidR="00AC6867" w:rsidRPr="003113C7">
              <w:rPr>
                <w:bCs/>
                <w:sz w:val="28"/>
                <w:szCs w:val="28"/>
                <w:lang w:val="uz-Cyrl-UZ"/>
              </w:rPr>
              <w:t>-</w:t>
            </w:r>
            <w:r w:rsidRPr="003113C7">
              <w:rPr>
                <w:bCs/>
                <w:sz w:val="28"/>
                <w:szCs w:val="28"/>
                <w:lang w:val="uz-Cyrl-UZ"/>
              </w:rPr>
              <w:t>симлаш қурилмаси билан жиҳозланган жамоавий антеннага қабул қилиш.</w:t>
            </w:r>
          </w:p>
        </w:tc>
      </w:tr>
      <w:tr w:rsidR="00531151" w:rsidRPr="003113C7" w14:paraId="653FF37D" w14:textId="77777777" w:rsidTr="00F23303">
        <w:trPr>
          <w:tblCellSpacing w:w="0" w:type="dxa"/>
          <w:jc w:val="center"/>
        </w:trPr>
        <w:tc>
          <w:tcPr>
            <w:tcW w:w="3711" w:type="dxa"/>
          </w:tcPr>
          <w:p w14:paraId="5D230099" w14:textId="77777777" w:rsidR="00531151" w:rsidRPr="003113C7" w:rsidRDefault="00531151" w:rsidP="00F23303">
            <w:pPr>
              <w:widowControl w:val="0"/>
              <w:tabs>
                <w:tab w:val="left" w:pos="-3420"/>
                <w:tab w:val="center" w:pos="4677"/>
                <w:tab w:val="right" w:pos="9355"/>
              </w:tabs>
              <w:autoSpaceDE w:val="0"/>
              <w:autoSpaceDN w:val="0"/>
              <w:adjustRightInd w:val="0"/>
              <w:rPr>
                <w:rFonts w:eastAsia="Times-Bold"/>
                <w:b/>
                <w:bCs/>
                <w:sz w:val="28"/>
                <w:szCs w:val="28"/>
                <w:lang w:val="en-US"/>
              </w:rPr>
            </w:pPr>
            <w:r w:rsidRPr="003113C7">
              <w:rPr>
                <w:rFonts w:eastAsia="Times-Roman"/>
                <w:b/>
                <w:sz w:val="28"/>
                <w:szCs w:val="28"/>
                <w:lang w:val="uz-Cyrl-UZ"/>
              </w:rPr>
              <w:lastRenderedPageBreak/>
              <w:t>Среда</w:t>
            </w:r>
          </w:p>
          <w:p w14:paraId="22DACE17" w14:textId="77777777" w:rsidR="00531151" w:rsidRPr="003113C7" w:rsidRDefault="00531151" w:rsidP="00F23303">
            <w:pPr>
              <w:widowControl w:val="0"/>
              <w:tabs>
                <w:tab w:val="left" w:pos="-3420"/>
                <w:tab w:val="center" w:pos="4677"/>
                <w:tab w:val="right" w:pos="9355"/>
              </w:tabs>
              <w:autoSpaceDE w:val="0"/>
              <w:autoSpaceDN w:val="0"/>
              <w:adjustRightInd w:val="0"/>
              <w:rPr>
                <w:bCs/>
                <w:sz w:val="28"/>
                <w:szCs w:val="28"/>
                <w:lang w:val="en-US"/>
              </w:rPr>
            </w:pPr>
            <w:r w:rsidRPr="003113C7">
              <w:rPr>
                <w:b/>
                <w:sz w:val="28"/>
                <w:szCs w:val="28"/>
                <w:lang w:val="uz-Cyrl-UZ"/>
              </w:rPr>
              <w:t xml:space="preserve">uz </w:t>
            </w:r>
            <w:r w:rsidRPr="003113C7">
              <w:rPr>
                <w:b/>
                <w:sz w:val="28"/>
                <w:szCs w:val="28"/>
                <w:lang w:val="en-US"/>
              </w:rPr>
              <w:t>-</w:t>
            </w:r>
            <w:r w:rsidRPr="003113C7">
              <w:rPr>
                <w:bCs/>
                <w:sz w:val="28"/>
                <w:szCs w:val="28"/>
                <w:lang w:val="uz-Cyrl-UZ"/>
              </w:rPr>
              <w:t xml:space="preserve"> </w:t>
            </w:r>
            <w:proofErr w:type="spellStart"/>
            <w:r w:rsidRPr="003113C7">
              <w:rPr>
                <w:bCs/>
                <w:sz w:val="28"/>
                <w:szCs w:val="28"/>
                <w:lang w:val="en-US"/>
              </w:rPr>
              <w:t>muhit</w:t>
            </w:r>
            <w:proofErr w:type="spellEnd"/>
          </w:p>
          <w:p w14:paraId="3F212066" w14:textId="77777777" w:rsidR="00531151" w:rsidRPr="003113C7" w:rsidRDefault="00531151" w:rsidP="00F23303">
            <w:pPr>
              <w:widowControl w:val="0"/>
              <w:tabs>
                <w:tab w:val="left" w:pos="-3420"/>
                <w:tab w:val="center" w:pos="4677"/>
                <w:tab w:val="right" w:pos="9355"/>
              </w:tabs>
              <w:autoSpaceDE w:val="0"/>
              <w:autoSpaceDN w:val="0"/>
              <w:adjustRightInd w:val="0"/>
              <w:rPr>
                <w:b/>
                <w:sz w:val="28"/>
                <w:szCs w:val="28"/>
                <w:lang w:val="en-US"/>
              </w:rPr>
            </w:pPr>
            <w:r w:rsidRPr="003113C7">
              <w:rPr>
                <w:bCs/>
                <w:sz w:val="28"/>
                <w:szCs w:val="28"/>
                <w:lang w:val="en-US"/>
              </w:rPr>
              <w:t xml:space="preserve">       </w:t>
            </w:r>
            <w:r w:rsidRPr="003113C7">
              <w:rPr>
                <w:bCs/>
                <w:sz w:val="28"/>
                <w:szCs w:val="28"/>
                <w:lang w:val="uz-Cyrl-UZ"/>
              </w:rPr>
              <w:t>муҳит</w:t>
            </w:r>
          </w:p>
          <w:p w14:paraId="74E4ACF0"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rPr>
                <w:b/>
                <w:sz w:val="28"/>
                <w:szCs w:val="28"/>
                <w:lang w:val="uz-Cyrl-UZ"/>
              </w:rPr>
            </w:pPr>
            <w:r w:rsidRPr="003113C7">
              <w:rPr>
                <w:b/>
                <w:sz w:val="28"/>
                <w:szCs w:val="28"/>
                <w:lang w:val="uz-Cyrl-UZ"/>
              </w:rPr>
              <w:t xml:space="preserve">en </w:t>
            </w:r>
            <w:r w:rsidRPr="003113C7">
              <w:rPr>
                <w:b/>
                <w:sz w:val="28"/>
                <w:szCs w:val="28"/>
                <w:lang w:val="en-US"/>
              </w:rPr>
              <w:t>-</w:t>
            </w:r>
            <w:r w:rsidRPr="003113C7">
              <w:rPr>
                <w:b/>
                <w:sz w:val="28"/>
                <w:szCs w:val="28"/>
                <w:lang w:val="uz-Cyrl-UZ"/>
              </w:rPr>
              <w:t xml:space="preserve"> </w:t>
            </w:r>
            <w:r w:rsidRPr="003113C7">
              <w:rPr>
                <w:rFonts w:eastAsia="Times-Bold"/>
                <w:bCs/>
                <w:sz w:val="28"/>
                <w:szCs w:val="28"/>
                <w:lang w:val="uz-Cyrl-UZ"/>
              </w:rPr>
              <w:t>medium, environment</w:t>
            </w:r>
          </w:p>
        </w:tc>
        <w:tc>
          <w:tcPr>
            <w:tcW w:w="6260" w:type="dxa"/>
          </w:tcPr>
          <w:p w14:paraId="03CB62C2"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jc w:val="both"/>
              <w:rPr>
                <w:rFonts w:eastAsia="Times-Roman"/>
                <w:sz w:val="28"/>
                <w:szCs w:val="28"/>
              </w:rPr>
            </w:pPr>
            <w:r w:rsidRPr="003113C7">
              <w:rPr>
                <w:rFonts w:eastAsia="Times-Roman"/>
                <w:sz w:val="28"/>
                <w:szCs w:val="28"/>
                <w:lang w:val="uz-Cyrl-UZ"/>
              </w:rPr>
              <w:t>1 П</w:t>
            </w:r>
            <w:proofErr w:type="spellStart"/>
            <w:r w:rsidRPr="003113C7">
              <w:rPr>
                <w:rFonts w:eastAsia="Times-Roman"/>
                <w:sz w:val="28"/>
                <w:szCs w:val="28"/>
              </w:rPr>
              <w:t>ространство</w:t>
            </w:r>
            <w:proofErr w:type="spellEnd"/>
            <w:r w:rsidRPr="003113C7">
              <w:rPr>
                <w:rFonts w:eastAsia="Times-Roman"/>
                <w:sz w:val="28"/>
                <w:szCs w:val="28"/>
              </w:rPr>
              <w:t>, в котором распространяются сигналы, наприме</w:t>
            </w:r>
            <w:r w:rsidR="00D22507" w:rsidRPr="003113C7">
              <w:rPr>
                <w:rFonts w:eastAsia="Times-Roman"/>
                <w:sz w:val="28"/>
                <w:szCs w:val="28"/>
              </w:rPr>
              <w:t>р радиоволны.</w:t>
            </w:r>
          </w:p>
          <w:p w14:paraId="2C9871C9"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2 Совокупность конкретных средств, с помощью которых передается информация, т.е. каналов или линий связи различной физической природы: кабельные, волоконно-оптические, спутниковые, радиорелейные, тропосферные и др.</w:t>
            </w:r>
          </w:p>
          <w:p w14:paraId="6F52068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38D1796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1 </w:t>
            </w:r>
            <w:proofErr w:type="spellStart"/>
            <w:r w:rsidRPr="003113C7">
              <w:rPr>
                <w:sz w:val="28"/>
                <w:szCs w:val="28"/>
                <w:lang w:val="en-US"/>
              </w:rPr>
              <w:t>Signallar</w:t>
            </w:r>
            <w:proofErr w:type="spellEnd"/>
            <w:r w:rsidRPr="003113C7">
              <w:rPr>
                <w:sz w:val="28"/>
                <w:szCs w:val="28"/>
                <w:lang w:val="en-US"/>
              </w:rPr>
              <w:t xml:space="preserve">, </w:t>
            </w:r>
            <w:proofErr w:type="spellStart"/>
            <w:r w:rsidRPr="003113C7">
              <w:rPr>
                <w:sz w:val="28"/>
                <w:szCs w:val="28"/>
                <w:lang w:val="en-US"/>
              </w:rPr>
              <w:t>masalan</w:t>
            </w:r>
            <w:proofErr w:type="spellEnd"/>
            <w:r w:rsidRPr="003113C7">
              <w:rPr>
                <w:sz w:val="28"/>
                <w:szCs w:val="28"/>
                <w:lang w:val="en-US"/>
              </w:rPr>
              <w:t xml:space="preserve">, </w:t>
            </w:r>
            <w:proofErr w:type="spellStart"/>
            <w:r w:rsidRPr="003113C7">
              <w:rPr>
                <w:sz w:val="28"/>
                <w:szCs w:val="28"/>
                <w:lang w:val="en-US"/>
              </w:rPr>
              <w:t>radioto</w:t>
            </w:r>
            <w:r w:rsidRPr="003113C7">
              <w:rPr>
                <w:rFonts w:ascii="Cambria Math" w:hAnsi="Cambria Math" w:cs="Cambria Math"/>
                <w:sz w:val="28"/>
                <w:szCs w:val="28"/>
                <w:lang w:val="en-US"/>
              </w:rPr>
              <w:t>ʻ</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muhit</w:t>
            </w:r>
            <w:proofErr w:type="spellEnd"/>
            <w:r w:rsidRPr="003113C7">
              <w:rPr>
                <w:sz w:val="28"/>
                <w:szCs w:val="28"/>
                <w:lang w:val="en-US"/>
              </w:rPr>
              <w:t xml:space="preserve">. </w:t>
            </w:r>
            <w:proofErr w:type="spellStart"/>
            <w:r w:rsidRPr="003113C7">
              <w:rPr>
                <w:sz w:val="28"/>
                <w:szCs w:val="28"/>
                <w:lang w:val="en-US"/>
              </w:rPr>
              <w:t>Simsiz</w:t>
            </w:r>
            <w:proofErr w:type="spellEnd"/>
            <w:r w:rsidRPr="003113C7">
              <w:rPr>
                <w:sz w:val="28"/>
                <w:szCs w:val="28"/>
                <w:lang w:val="en-US"/>
              </w:rPr>
              <w:t xml:space="preserve"> </w:t>
            </w:r>
            <w:proofErr w:type="spellStart"/>
            <w:r w:rsidRPr="003113C7">
              <w:rPr>
                <w:sz w:val="28"/>
                <w:szCs w:val="28"/>
                <w:lang w:val="en-US"/>
              </w:rPr>
              <w:t>tarmoqlarda</w:t>
            </w:r>
            <w:proofErr w:type="spellEnd"/>
            <w:r w:rsidRPr="003113C7">
              <w:rPr>
                <w:sz w:val="28"/>
                <w:szCs w:val="28"/>
                <w:lang w:val="en-US"/>
              </w:rPr>
              <w:t xml:space="preserve"> </w:t>
            </w:r>
            <w:proofErr w:type="spellStart"/>
            <w:r w:rsidRPr="003113C7">
              <w:rPr>
                <w:sz w:val="28"/>
                <w:szCs w:val="28"/>
                <w:lang w:val="en-US"/>
              </w:rPr>
              <w:t>havo</w:t>
            </w:r>
            <w:proofErr w:type="spellEnd"/>
            <w:r w:rsidRPr="003113C7">
              <w:rPr>
                <w:sz w:val="28"/>
                <w:szCs w:val="28"/>
                <w:lang w:val="en-US"/>
              </w:rPr>
              <w:t xml:space="preserve"> </w:t>
            </w:r>
            <w:proofErr w:type="spellStart"/>
            <w:r w:rsidRPr="003113C7">
              <w:rPr>
                <w:sz w:val="28"/>
                <w:szCs w:val="28"/>
                <w:lang w:val="en-US"/>
              </w:rPr>
              <w:t>shunday</w:t>
            </w:r>
            <w:proofErr w:type="spellEnd"/>
            <w:r w:rsidRPr="003113C7">
              <w:rPr>
                <w:sz w:val="28"/>
                <w:szCs w:val="28"/>
                <w:lang w:val="en-US"/>
              </w:rPr>
              <w:t xml:space="preserve"> </w:t>
            </w:r>
            <w:proofErr w:type="spellStart"/>
            <w:r w:rsidRPr="003113C7">
              <w:rPr>
                <w:sz w:val="28"/>
                <w:szCs w:val="28"/>
                <w:lang w:val="en-US"/>
              </w:rPr>
              <w:t>muhit</w:t>
            </w:r>
            <w:proofErr w:type="spellEnd"/>
            <w:r w:rsidRPr="003113C7">
              <w:rPr>
                <w:sz w:val="28"/>
                <w:szCs w:val="28"/>
                <w:lang w:val="en-US"/>
              </w:rPr>
              <w:t xml:space="preserve"> </w:t>
            </w:r>
            <w:proofErr w:type="spellStart"/>
            <w:r w:rsidRPr="003113C7">
              <w:rPr>
                <w:sz w:val="28"/>
                <w:szCs w:val="28"/>
                <w:lang w:val="en-US"/>
              </w:rPr>
              <w:t>hisoblanadi</w:t>
            </w:r>
            <w:proofErr w:type="spellEnd"/>
            <w:r w:rsidRPr="003113C7">
              <w:rPr>
                <w:sz w:val="28"/>
                <w:szCs w:val="28"/>
                <w:lang w:val="en-US"/>
              </w:rPr>
              <w:t>.</w:t>
            </w:r>
          </w:p>
          <w:p w14:paraId="572C4BB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2 Axborot </w:t>
            </w:r>
            <w:proofErr w:type="spellStart"/>
            <w:r w:rsidRPr="003113C7">
              <w:rPr>
                <w:sz w:val="28"/>
                <w:szCs w:val="28"/>
                <w:lang w:val="en-US"/>
              </w:rPr>
              <w:t>uzatilishida</w:t>
            </w:r>
            <w:proofErr w:type="spellEnd"/>
            <w:r w:rsidRPr="003113C7">
              <w:rPr>
                <w:sz w:val="28"/>
                <w:szCs w:val="28"/>
                <w:lang w:val="en-US"/>
              </w:rPr>
              <w:t xml:space="preserve">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maklashadigan</w:t>
            </w:r>
            <w:proofErr w:type="spellEnd"/>
            <w:r w:rsidRPr="003113C7">
              <w:rPr>
                <w:sz w:val="28"/>
                <w:szCs w:val="28"/>
                <w:lang w:val="en-US"/>
              </w:rPr>
              <w:t xml:space="preserve"> </w:t>
            </w:r>
            <w:proofErr w:type="spellStart"/>
            <w:r w:rsidRPr="003113C7">
              <w:rPr>
                <w:sz w:val="28"/>
                <w:szCs w:val="28"/>
                <w:lang w:val="en-US"/>
              </w:rPr>
              <w:t>ma’lum</w:t>
            </w:r>
            <w:proofErr w:type="spellEnd"/>
            <w:r w:rsidRPr="003113C7">
              <w:rPr>
                <w:sz w:val="28"/>
                <w:szCs w:val="28"/>
                <w:lang w:val="en-US"/>
              </w:rPr>
              <w:t xml:space="preserve"> </w:t>
            </w:r>
            <w:proofErr w:type="spellStart"/>
            <w:r w:rsidRPr="003113C7">
              <w:rPr>
                <w:sz w:val="28"/>
                <w:szCs w:val="28"/>
                <w:lang w:val="en-US"/>
              </w:rPr>
              <w:t>vositalar</w:t>
            </w:r>
            <w:proofErr w:type="spellEnd"/>
            <w:r w:rsidRPr="003113C7">
              <w:rPr>
                <w:sz w:val="28"/>
                <w:szCs w:val="28"/>
                <w:lang w:val="en-US"/>
              </w:rPr>
              <w:t xml:space="preserve">, </w:t>
            </w:r>
            <w:proofErr w:type="spellStart"/>
            <w:r w:rsidRPr="003113C7">
              <w:rPr>
                <w:sz w:val="28"/>
                <w:szCs w:val="28"/>
                <w:lang w:val="en-US"/>
              </w:rPr>
              <w:t>ya’ni</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t>xususiyat</w:t>
            </w:r>
            <w:proofErr w:type="spellEnd"/>
            <w:r w:rsidRPr="003113C7">
              <w:rPr>
                <w:sz w:val="28"/>
                <w:szCs w:val="28"/>
                <w:lang w:val="en-US"/>
              </w:rPr>
              <w:t xml:space="preserve"> </w:t>
            </w:r>
            <w:proofErr w:type="spellStart"/>
            <w:r w:rsidRPr="003113C7">
              <w:rPr>
                <w:sz w:val="28"/>
                <w:szCs w:val="28"/>
                <w:lang w:val="en-US"/>
              </w:rPr>
              <w:t>kasb</w:t>
            </w:r>
            <w:proofErr w:type="spellEnd"/>
            <w:r w:rsidRPr="003113C7">
              <w:rPr>
                <w:sz w:val="28"/>
                <w:szCs w:val="28"/>
                <w:lang w:val="en-US"/>
              </w:rPr>
              <w:t xml:space="preserve"> </w:t>
            </w:r>
            <w:proofErr w:type="spellStart"/>
            <w:r w:rsidRPr="003113C7">
              <w:rPr>
                <w:sz w:val="28"/>
                <w:szCs w:val="28"/>
                <w:lang w:val="en-US"/>
              </w:rPr>
              <w:t>etuvchu</w:t>
            </w:r>
            <w:proofErr w:type="spellEnd"/>
            <w:r w:rsidRPr="003113C7">
              <w:rPr>
                <w:sz w:val="28"/>
                <w:szCs w:val="28"/>
                <w:lang w:val="en-US"/>
              </w:rPr>
              <w:t xml:space="preserve"> – </w:t>
            </w:r>
            <w:proofErr w:type="spellStart"/>
            <w:r w:rsidRPr="003113C7">
              <w:rPr>
                <w:sz w:val="28"/>
                <w:szCs w:val="28"/>
                <w:lang w:val="en-US"/>
              </w:rPr>
              <w:t>kabelli</w:t>
            </w:r>
            <w:proofErr w:type="spellEnd"/>
            <w:r w:rsidRPr="003113C7">
              <w:rPr>
                <w:sz w:val="28"/>
                <w:szCs w:val="28"/>
                <w:lang w:val="en-US"/>
              </w:rPr>
              <w:t xml:space="preserve">, </w:t>
            </w:r>
            <w:proofErr w:type="spellStart"/>
            <w:r w:rsidRPr="003113C7">
              <w:rPr>
                <w:sz w:val="28"/>
                <w:szCs w:val="28"/>
                <w:lang w:val="en-US"/>
              </w:rPr>
              <w:t>optik-tolali</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ldoshli</w:t>
            </w:r>
            <w:proofErr w:type="spellEnd"/>
            <w:r w:rsidRPr="003113C7">
              <w:rPr>
                <w:sz w:val="28"/>
                <w:szCs w:val="28"/>
                <w:lang w:val="en-US"/>
              </w:rPr>
              <w:t xml:space="preserve">, </w:t>
            </w:r>
            <w:proofErr w:type="spellStart"/>
            <w:r w:rsidRPr="003113C7">
              <w:rPr>
                <w:sz w:val="28"/>
                <w:szCs w:val="28"/>
                <w:lang w:val="en-US"/>
              </w:rPr>
              <w:t>radioreleli</w:t>
            </w:r>
            <w:proofErr w:type="spellEnd"/>
            <w:r w:rsidRPr="003113C7">
              <w:rPr>
                <w:sz w:val="28"/>
                <w:szCs w:val="28"/>
                <w:lang w:val="en-US"/>
              </w:rPr>
              <w:t xml:space="preserve">, </w:t>
            </w:r>
            <w:proofErr w:type="spellStart"/>
            <w:r w:rsidRPr="003113C7">
              <w:rPr>
                <w:sz w:val="28"/>
                <w:szCs w:val="28"/>
                <w:lang w:val="en-US"/>
              </w:rPr>
              <w:t>troposfera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b.q.</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kanallari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liniyalarning</w:t>
            </w:r>
            <w:proofErr w:type="spellEnd"/>
            <w:r w:rsidRPr="003113C7">
              <w:rPr>
                <w:sz w:val="28"/>
                <w:szCs w:val="28"/>
                <w:lang w:val="en-US"/>
              </w:rPr>
              <w:t xml:space="preserve"> </w:t>
            </w:r>
            <w:proofErr w:type="spellStart"/>
            <w:r w:rsidRPr="003113C7">
              <w:rPr>
                <w:sz w:val="28"/>
                <w:szCs w:val="28"/>
                <w:lang w:val="en-US"/>
              </w:rPr>
              <w:t>jami</w:t>
            </w:r>
            <w:proofErr w:type="spellEnd"/>
            <w:r w:rsidRPr="003113C7">
              <w:rPr>
                <w:sz w:val="28"/>
                <w:szCs w:val="28"/>
                <w:lang w:val="en-US"/>
              </w:rPr>
              <w:t>.</w:t>
            </w:r>
          </w:p>
          <w:p w14:paraId="5960EA9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76149784" w14:textId="77777777" w:rsidR="00531151" w:rsidRPr="003113C7" w:rsidRDefault="00531151" w:rsidP="00F23303">
            <w:pPr>
              <w:widowControl w:val="0"/>
              <w:tabs>
                <w:tab w:val="left" w:pos="4320"/>
                <w:tab w:val="left" w:pos="4500"/>
                <w:tab w:val="center" w:pos="4677"/>
                <w:tab w:val="right" w:pos="9355"/>
              </w:tabs>
              <w:autoSpaceDE w:val="0"/>
              <w:autoSpaceDN w:val="0"/>
              <w:adjustRightInd w:val="0"/>
              <w:jc w:val="both"/>
              <w:rPr>
                <w:sz w:val="28"/>
                <w:szCs w:val="28"/>
              </w:rPr>
            </w:pPr>
            <w:r w:rsidRPr="003113C7">
              <w:rPr>
                <w:rFonts w:eastAsia="Times-Roman"/>
                <w:sz w:val="28"/>
                <w:szCs w:val="28"/>
              </w:rPr>
              <w:t xml:space="preserve">1 </w:t>
            </w:r>
            <w:proofErr w:type="spellStart"/>
            <w:r w:rsidRPr="003113C7">
              <w:rPr>
                <w:rFonts w:eastAsia="Times-Roman"/>
                <w:sz w:val="28"/>
                <w:szCs w:val="28"/>
              </w:rPr>
              <w:t>Сигналлар</w:t>
            </w:r>
            <w:proofErr w:type="spellEnd"/>
            <w:r w:rsidRPr="003113C7">
              <w:rPr>
                <w:rFonts w:eastAsia="Times-Roman"/>
                <w:sz w:val="28"/>
                <w:szCs w:val="28"/>
              </w:rPr>
              <w:t xml:space="preserve">, </w:t>
            </w:r>
            <w:proofErr w:type="spellStart"/>
            <w:r w:rsidRPr="003113C7">
              <w:rPr>
                <w:rFonts w:eastAsia="Times-Roman"/>
                <w:sz w:val="28"/>
                <w:szCs w:val="28"/>
              </w:rPr>
              <w:t>масалан</w:t>
            </w:r>
            <w:proofErr w:type="spellEnd"/>
            <w:r w:rsidRPr="003113C7">
              <w:rPr>
                <w:rFonts w:eastAsia="Times-Roman"/>
                <w:sz w:val="28"/>
                <w:szCs w:val="28"/>
              </w:rPr>
              <w:t xml:space="preserve">, </w:t>
            </w:r>
            <w:proofErr w:type="spellStart"/>
            <w:r w:rsidRPr="003113C7">
              <w:rPr>
                <w:rFonts w:eastAsia="Times-Roman"/>
                <w:sz w:val="28"/>
                <w:szCs w:val="28"/>
              </w:rPr>
              <w:t>радиотўлқинлар</w:t>
            </w:r>
            <w:proofErr w:type="spellEnd"/>
            <w:r w:rsidRPr="003113C7">
              <w:rPr>
                <w:rFonts w:eastAsia="Times-Roman"/>
                <w:sz w:val="28"/>
                <w:szCs w:val="28"/>
              </w:rPr>
              <w:t xml:space="preserve"> </w:t>
            </w:r>
            <w:proofErr w:type="spellStart"/>
            <w:r w:rsidRPr="003113C7">
              <w:rPr>
                <w:rFonts w:eastAsia="Times-Roman"/>
                <w:sz w:val="28"/>
                <w:szCs w:val="28"/>
              </w:rPr>
              <w:t>тарқала-диган</w:t>
            </w:r>
            <w:proofErr w:type="spellEnd"/>
            <w:r w:rsidRPr="003113C7">
              <w:rPr>
                <w:rFonts w:eastAsia="Times-Roman"/>
                <w:sz w:val="28"/>
                <w:szCs w:val="28"/>
              </w:rPr>
              <w:t xml:space="preserve"> </w:t>
            </w:r>
            <w:proofErr w:type="spellStart"/>
            <w:r w:rsidRPr="003113C7">
              <w:rPr>
                <w:rFonts w:eastAsia="Times-Roman"/>
                <w:sz w:val="28"/>
                <w:szCs w:val="28"/>
              </w:rPr>
              <w:t>муҳит</w:t>
            </w:r>
            <w:proofErr w:type="spellEnd"/>
            <w:r w:rsidRPr="003113C7">
              <w:rPr>
                <w:rFonts w:eastAsia="Times-Roman"/>
                <w:sz w:val="28"/>
                <w:szCs w:val="28"/>
              </w:rPr>
              <w:t xml:space="preserve">. </w:t>
            </w:r>
            <w:proofErr w:type="spellStart"/>
            <w:r w:rsidRPr="003113C7">
              <w:rPr>
                <w:rFonts w:eastAsia="Times-Roman"/>
                <w:sz w:val="28"/>
                <w:szCs w:val="28"/>
              </w:rPr>
              <w:t>Симсиз</w:t>
            </w:r>
            <w:proofErr w:type="spellEnd"/>
            <w:r w:rsidRPr="003113C7">
              <w:rPr>
                <w:rFonts w:eastAsia="Times-Roman"/>
                <w:sz w:val="28"/>
                <w:szCs w:val="28"/>
              </w:rPr>
              <w:t xml:space="preserve"> </w:t>
            </w:r>
            <w:proofErr w:type="spellStart"/>
            <w:r w:rsidRPr="003113C7">
              <w:rPr>
                <w:rFonts w:eastAsia="Times-Roman"/>
                <w:sz w:val="28"/>
                <w:szCs w:val="28"/>
              </w:rPr>
              <w:t>тармоқларда</w:t>
            </w:r>
            <w:proofErr w:type="spellEnd"/>
            <w:r w:rsidRPr="003113C7">
              <w:rPr>
                <w:rFonts w:eastAsia="Times-Roman"/>
                <w:sz w:val="28"/>
                <w:szCs w:val="28"/>
              </w:rPr>
              <w:t xml:space="preserve"> </w:t>
            </w:r>
            <w:proofErr w:type="spellStart"/>
            <w:r w:rsidRPr="003113C7">
              <w:rPr>
                <w:rFonts w:eastAsia="Times-Roman"/>
                <w:sz w:val="28"/>
                <w:szCs w:val="28"/>
              </w:rPr>
              <w:t>ҳаво</w:t>
            </w:r>
            <w:proofErr w:type="spellEnd"/>
            <w:r w:rsidRPr="003113C7">
              <w:rPr>
                <w:rFonts w:eastAsia="Times-Roman"/>
                <w:sz w:val="28"/>
                <w:szCs w:val="28"/>
              </w:rPr>
              <w:t xml:space="preserve"> </w:t>
            </w:r>
            <w:proofErr w:type="spellStart"/>
            <w:r w:rsidRPr="003113C7">
              <w:rPr>
                <w:rFonts w:eastAsia="Times-Roman"/>
                <w:sz w:val="28"/>
                <w:szCs w:val="28"/>
              </w:rPr>
              <w:t>шундай</w:t>
            </w:r>
            <w:proofErr w:type="spellEnd"/>
            <w:r w:rsidRPr="003113C7">
              <w:rPr>
                <w:rFonts w:eastAsia="Times-Roman"/>
                <w:sz w:val="28"/>
                <w:szCs w:val="28"/>
              </w:rPr>
              <w:t xml:space="preserve"> </w:t>
            </w:r>
            <w:proofErr w:type="spellStart"/>
            <w:r w:rsidRPr="003113C7">
              <w:rPr>
                <w:rFonts w:eastAsia="Times-Roman"/>
                <w:sz w:val="28"/>
                <w:szCs w:val="28"/>
              </w:rPr>
              <w:t>муҳит</w:t>
            </w:r>
            <w:proofErr w:type="spellEnd"/>
            <w:r w:rsidRPr="003113C7">
              <w:rPr>
                <w:rFonts w:eastAsia="Times-Roman"/>
                <w:sz w:val="28"/>
                <w:szCs w:val="28"/>
              </w:rPr>
              <w:t xml:space="preserve"> </w:t>
            </w:r>
            <w:proofErr w:type="spellStart"/>
            <w:r w:rsidRPr="003113C7">
              <w:rPr>
                <w:rFonts w:eastAsia="Times-Roman"/>
                <w:sz w:val="28"/>
                <w:szCs w:val="28"/>
              </w:rPr>
              <w:t>ҳисобланади</w:t>
            </w:r>
            <w:proofErr w:type="spellEnd"/>
            <w:r w:rsidRPr="003113C7">
              <w:rPr>
                <w:rFonts w:eastAsia="Times-Roman"/>
                <w:sz w:val="28"/>
                <w:szCs w:val="28"/>
              </w:rPr>
              <w:t>.</w:t>
            </w:r>
          </w:p>
          <w:p w14:paraId="0F059C0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2 Ахборот узатилишида кўмаклашадиган маълум воситалар, яъни турли хусусият касб этувчи – ка</w:t>
            </w:r>
            <w:r w:rsidR="00AC6867" w:rsidRPr="003113C7">
              <w:rPr>
                <w:sz w:val="28"/>
                <w:szCs w:val="28"/>
                <w:lang w:val="uz-Cyrl-UZ"/>
              </w:rPr>
              <w:t>-</w:t>
            </w:r>
            <w:r w:rsidRPr="003113C7">
              <w:rPr>
                <w:sz w:val="28"/>
                <w:szCs w:val="28"/>
                <w:lang w:val="uz-Cyrl-UZ"/>
              </w:rPr>
              <w:t>белли, оптик-толали, йўлдошли, радиорелели, тро</w:t>
            </w:r>
            <w:r w:rsidR="00AC6867" w:rsidRPr="003113C7">
              <w:rPr>
                <w:sz w:val="28"/>
                <w:szCs w:val="28"/>
                <w:lang w:val="uz-Cyrl-UZ"/>
              </w:rPr>
              <w:t>-</w:t>
            </w:r>
            <w:r w:rsidRPr="003113C7">
              <w:rPr>
                <w:sz w:val="28"/>
                <w:szCs w:val="28"/>
                <w:lang w:val="uz-Cyrl-UZ"/>
              </w:rPr>
              <w:t>посфера ва б.қ. алоқа каналлари ёки линиялари</w:t>
            </w:r>
            <w:r w:rsidR="00AC6867" w:rsidRPr="003113C7">
              <w:rPr>
                <w:sz w:val="28"/>
                <w:szCs w:val="28"/>
                <w:lang w:val="uz-Cyrl-UZ"/>
              </w:rPr>
              <w:t>-</w:t>
            </w:r>
            <w:r w:rsidRPr="003113C7">
              <w:rPr>
                <w:sz w:val="28"/>
                <w:szCs w:val="28"/>
                <w:lang w:val="uz-Cyrl-UZ"/>
              </w:rPr>
              <w:t>нинг жами.</w:t>
            </w:r>
          </w:p>
        </w:tc>
      </w:tr>
      <w:tr w:rsidR="00531151" w:rsidRPr="00073205" w14:paraId="5496DD0D" w14:textId="77777777" w:rsidTr="00F23303">
        <w:trPr>
          <w:tblCellSpacing w:w="0" w:type="dxa"/>
          <w:jc w:val="center"/>
        </w:trPr>
        <w:tc>
          <w:tcPr>
            <w:tcW w:w="3711" w:type="dxa"/>
          </w:tcPr>
          <w:p w14:paraId="616CE3AA"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Средневысотная околоземная орбита</w:t>
            </w:r>
          </w:p>
          <w:p w14:paraId="2966E81F" w14:textId="77777777" w:rsidR="00531151" w:rsidRPr="003113C7" w:rsidRDefault="00531151" w:rsidP="00F23303">
            <w:pPr>
              <w:rPr>
                <w:sz w:val="28"/>
                <w:szCs w:val="28"/>
              </w:rPr>
            </w:pPr>
            <w:r w:rsidRPr="003113C7">
              <w:rPr>
                <w:b/>
                <w:sz w:val="28"/>
                <w:szCs w:val="28"/>
                <w:lang w:val="uz-Cyrl-UZ"/>
              </w:rPr>
              <w:t>uz -</w:t>
            </w:r>
            <w:r w:rsidRPr="003113C7">
              <w:rPr>
                <w:sz w:val="28"/>
                <w:szCs w:val="28"/>
                <w:lang w:val="uz-Cyrl-UZ"/>
              </w:rPr>
              <w:t xml:space="preserve"> </w:t>
            </w:r>
            <w:r w:rsidRPr="003113C7">
              <w:rPr>
                <w:sz w:val="28"/>
                <w:szCs w:val="28"/>
                <w:lang w:val="en-US"/>
              </w:rPr>
              <w:t>o</w:t>
            </w:r>
            <w:r w:rsidRPr="003113C7">
              <w:rPr>
                <w:sz w:val="28"/>
                <w:szCs w:val="28"/>
              </w:rPr>
              <w:t>‘</w:t>
            </w:r>
            <w:proofErr w:type="spellStart"/>
            <w:r w:rsidRPr="003113C7">
              <w:rPr>
                <w:sz w:val="28"/>
                <w:szCs w:val="28"/>
                <w:lang w:val="en-US"/>
              </w:rPr>
              <w:t>rta</w:t>
            </w:r>
            <w:proofErr w:type="spellEnd"/>
            <w:r w:rsidRPr="003113C7">
              <w:rPr>
                <w:sz w:val="28"/>
                <w:szCs w:val="28"/>
              </w:rPr>
              <w:t xml:space="preserve"> </w:t>
            </w:r>
            <w:proofErr w:type="spellStart"/>
            <w:r w:rsidRPr="003113C7">
              <w:rPr>
                <w:sz w:val="28"/>
                <w:szCs w:val="28"/>
                <w:lang w:val="en-US"/>
              </w:rPr>
              <w:t>balandlikdagi</w:t>
            </w:r>
            <w:proofErr w:type="spellEnd"/>
          </w:p>
          <w:p w14:paraId="6BE3AE4C" w14:textId="77777777" w:rsidR="00531151" w:rsidRPr="003113C7" w:rsidRDefault="00531151" w:rsidP="00F23303">
            <w:pPr>
              <w:rPr>
                <w:sz w:val="28"/>
                <w:szCs w:val="28"/>
              </w:rPr>
            </w:pPr>
            <w:r w:rsidRPr="003113C7">
              <w:rPr>
                <w:sz w:val="28"/>
                <w:szCs w:val="28"/>
                <w:lang w:val="en-US"/>
              </w:rPr>
              <w:t>Yer</w:t>
            </w:r>
            <w:r w:rsidRPr="003113C7">
              <w:rPr>
                <w:sz w:val="28"/>
                <w:szCs w:val="28"/>
              </w:rPr>
              <w:t xml:space="preserve"> </w:t>
            </w:r>
            <w:proofErr w:type="spellStart"/>
            <w:r w:rsidRPr="003113C7">
              <w:rPr>
                <w:sz w:val="28"/>
                <w:szCs w:val="28"/>
                <w:lang w:val="en-US"/>
              </w:rPr>
              <w:t>atrofi</w:t>
            </w:r>
            <w:proofErr w:type="spellEnd"/>
            <w:r w:rsidRPr="003113C7">
              <w:rPr>
                <w:sz w:val="28"/>
                <w:szCs w:val="28"/>
              </w:rPr>
              <w:t xml:space="preserve"> </w:t>
            </w:r>
            <w:proofErr w:type="spellStart"/>
            <w:r w:rsidRPr="003113C7">
              <w:rPr>
                <w:sz w:val="28"/>
                <w:szCs w:val="28"/>
                <w:lang w:val="en-US"/>
              </w:rPr>
              <w:t>orbitasi</w:t>
            </w:r>
            <w:proofErr w:type="spellEnd"/>
          </w:p>
          <w:p w14:paraId="18A28CE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ўрта баландликдаги </w:t>
            </w:r>
            <w:r w:rsidRPr="003113C7">
              <w:rPr>
                <w:sz w:val="28"/>
                <w:szCs w:val="28"/>
              </w:rPr>
              <w:br/>
            </w:r>
            <w:r w:rsidRPr="003113C7">
              <w:rPr>
                <w:sz w:val="28"/>
                <w:szCs w:val="28"/>
                <w:lang w:val="uz-Cyrl-UZ"/>
              </w:rPr>
              <w:t>Ер атрофи орбитаси</w:t>
            </w:r>
          </w:p>
          <w:p w14:paraId="2F05288E"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r w:rsidRPr="003113C7">
              <w:rPr>
                <w:b/>
                <w:sz w:val="28"/>
                <w:szCs w:val="28"/>
                <w:lang w:val="uz-Cyrl-UZ"/>
              </w:rPr>
              <w:t xml:space="preserve">en - </w:t>
            </w:r>
            <w:r w:rsidR="00D22507" w:rsidRPr="003113C7">
              <w:rPr>
                <w:sz w:val="28"/>
                <w:szCs w:val="28"/>
                <w:lang w:val="uz-Cyrl-UZ"/>
              </w:rPr>
              <w:t>medium earth orbit</w:t>
            </w:r>
          </w:p>
        </w:tc>
        <w:tc>
          <w:tcPr>
            <w:tcW w:w="6260" w:type="dxa"/>
            <w:vAlign w:val="center"/>
          </w:tcPr>
          <w:p w14:paraId="73F19BD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Круговая орбита, которая расположена на высоте от 9000 до 13000</w:t>
            </w:r>
            <w:r w:rsidRPr="003113C7">
              <w:rPr>
                <w:sz w:val="28"/>
                <w:szCs w:val="28"/>
                <w:lang w:val="uz-Cyrl-UZ"/>
              </w:rPr>
              <w:t xml:space="preserve"> </w:t>
            </w:r>
            <w:r w:rsidRPr="003113C7">
              <w:rPr>
                <w:sz w:val="28"/>
                <w:szCs w:val="28"/>
                <w:lang w:val="en-US"/>
              </w:rPr>
              <w:t>km</w:t>
            </w:r>
            <w:r w:rsidR="00D22507" w:rsidRPr="003113C7">
              <w:rPr>
                <w:sz w:val="28"/>
                <w:szCs w:val="28"/>
              </w:rPr>
              <w:t>.</w:t>
            </w:r>
          </w:p>
          <w:p w14:paraId="16F543AE" w14:textId="77777777" w:rsidR="004A38E1" w:rsidRPr="003113C7" w:rsidRDefault="004A38E1" w:rsidP="00F23303">
            <w:pPr>
              <w:widowControl w:val="0"/>
              <w:tabs>
                <w:tab w:val="center" w:pos="4677"/>
                <w:tab w:val="right" w:pos="9355"/>
              </w:tabs>
              <w:autoSpaceDE w:val="0"/>
              <w:autoSpaceDN w:val="0"/>
              <w:adjustRightInd w:val="0"/>
              <w:jc w:val="both"/>
              <w:rPr>
                <w:sz w:val="28"/>
                <w:szCs w:val="28"/>
                <w:lang w:val="uz-Cyrl-UZ"/>
              </w:rPr>
            </w:pPr>
          </w:p>
          <w:p w14:paraId="5A322E52" w14:textId="77777777" w:rsidR="00531151" w:rsidRPr="003113C7" w:rsidRDefault="00531151" w:rsidP="00F23303">
            <w:pPr>
              <w:jc w:val="both"/>
              <w:rPr>
                <w:sz w:val="28"/>
                <w:szCs w:val="28"/>
                <w:lang w:val="en-US"/>
              </w:rPr>
            </w:pPr>
            <w:r w:rsidRPr="003113C7">
              <w:rPr>
                <w:sz w:val="28"/>
                <w:szCs w:val="28"/>
                <w:lang w:val="en-US"/>
              </w:rPr>
              <w:t>9000</w:t>
            </w:r>
            <w:r w:rsidRPr="003113C7">
              <w:rPr>
                <w:sz w:val="28"/>
                <w:szCs w:val="28"/>
                <w:lang w:val="uz-Cyrl-UZ"/>
              </w:rPr>
              <w:t xml:space="preserve"> </w:t>
            </w:r>
            <w:r w:rsidRPr="003113C7">
              <w:rPr>
                <w:sz w:val="28"/>
                <w:szCs w:val="28"/>
                <w:lang w:val="en-US"/>
              </w:rPr>
              <w:t>km dan 13000</w:t>
            </w:r>
            <w:r w:rsidRPr="003113C7">
              <w:rPr>
                <w:sz w:val="28"/>
                <w:szCs w:val="28"/>
                <w:lang w:val="uz-Cyrl-UZ"/>
              </w:rPr>
              <w:t xml:space="preserve"> </w:t>
            </w:r>
            <w:r w:rsidRPr="003113C7">
              <w:rPr>
                <w:sz w:val="28"/>
                <w:szCs w:val="28"/>
                <w:lang w:val="en-US"/>
              </w:rPr>
              <w:t xml:space="preserve">km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balandli</w:t>
            </w:r>
            <w:r w:rsidR="00D22507" w:rsidRPr="003113C7">
              <w:rPr>
                <w:sz w:val="28"/>
                <w:szCs w:val="28"/>
                <w:lang w:val="en-US"/>
              </w:rPr>
              <w:t>kda</w:t>
            </w:r>
            <w:proofErr w:type="spellEnd"/>
            <w:r w:rsidR="00D22507" w:rsidRPr="003113C7">
              <w:rPr>
                <w:sz w:val="28"/>
                <w:szCs w:val="28"/>
                <w:lang w:val="en-US"/>
              </w:rPr>
              <w:t xml:space="preserve"> </w:t>
            </w:r>
            <w:proofErr w:type="spellStart"/>
            <w:r w:rsidR="00D22507" w:rsidRPr="003113C7">
              <w:rPr>
                <w:sz w:val="28"/>
                <w:szCs w:val="28"/>
                <w:lang w:val="en-US"/>
              </w:rPr>
              <w:t>joylashgan</w:t>
            </w:r>
            <w:proofErr w:type="spellEnd"/>
            <w:r w:rsidR="00D22507" w:rsidRPr="003113C7">
              <w:rPr>
                <w:sz w:val="28"/>
                <w:szCs w:val="28"/>
                <w:lang w:val="en-US"/>
              </w:rPr>
              <w:t xml:space="preserve"> </w:t>
            </w:r>
            <w:proofErr w:type="spellStart"/>
            <w:r w:rsidR="00D22507" w:rsidRPr="003113C7">
              <w:rPr>
                <w:sz w:val="28"/>
                <w:szCs w:val="28"/>
                <w:lang w:val="en-US"/>
              </w:rPr>
              <w:t>doiraviy</w:t>
            </w:r>
            <w:proofErr w:type="spellEnd"/>
            <w:r w:rsidR="00D22507" w:rsidRPr="003113C7">
              <w:rPr>
                <w:sz w:val="28"/>
                <w:szCs w:val="28"/>
                <w:lang w:val="en-US"/>
              </w:rPr>
              <w:t xml:space="preserve"> </w:t>
            </w:r>
            <w:proofErr w:type="spellStart"/>
            <w:r w:rsidR="00D22507" w:rsidRPr="003113C7">
              <w:rPr>
                <w:sz w:val="28"/>
                <w:szCs w:val="28"/>
                <w:lang w:val="en-US"/>
              </w:rPr>
              <w:t>orbita</w:t>
            </w:r>
            <w:proofErr w:type="spellEnd"/>
            <w:r w:rsidR="00D22507" w:rsidRPr="003113C7">
              <w:rPr>
                <w:sz w:val="28"/>
                <w:szCs w:val="28"/>
                <w:lang w:val="en-US"/>
              </w:rPr>
              <w:t>.</w:t>
            </w:r>
          </w:p>
          <w:p w14:paraId="5227DDE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5E789FC9" w14:textId="77777777" w:rsidR="00531151" w:rsidRPr="003113C7" w:rsidRDefault="00531151" w:rsidP="004A38E1">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9000</w:t>
            </w:r>
            <w:r w:rsidRPr="003113C7">
              <w:rPr>
                <w:sz w:val="28"/>
                <w:szCs w:val="28"/>
                <w:lang w:val="uz-Cyrl-UZ"/>
              </w:rPr>
              <w:t xml:space="preserve"> </w:t>
            </w:r>
            <w:r w:rsidRPr="003113C7">
              <w:rPr>
                <w:sz w:val="28"/>
                <w:szCs w:val="28"/>
                <w:lang w:val="en-US"/>
              </w:rPr>
              <w:t xml:space="preserve">km </w:t>
            </w:r>
            <w:r w:rsidRPr="003113C7">
              <w:rPr>
                <w:sz w:val="28"/>
                <w:szCs w:val="28"/>
              </w:rPr>
              <w:t>дан</w:t>
            </w:r>
            <w:r w:rsidRPr="003113C7">
              <w:rPr>
                <w:sz w:val="28"/>
                <w:szCs w:val="28"/>
                <w:lang w:val="en-US"/>
              </w:rPr>
              <w:t xml:space="preserve"> 13000</w:t>
            </w:r>
            <w:r w:rsidRPr="003113C7">
              <w:rPr>
                <w:sz w:val="28"/>
                <w:szCs w:val="28"/>
                <w:lang w:val="uz-Cyrl-UZ"/>
              </w:rPr>
              <w:t xml:space="preserve"> </w:t>
            </w:r>
            <w:r w:rsidRPr="003113C7">
              <w:rPr>
                <w:sz w:val="28"/>
                <w:szCs w:val="28"/>
                <w:lang w:val="en-US"/>
              </w:rPr>
              <w:t xml:space="preserve">km </w:t>
            </w:r>
            <w:r w:rsidRPr="003113C7">
              <w:rPr>
                <w:sz w:val="28"/>
                <w:szCs w:val="28"/>
              </w:rPr>
              <w:t>гача</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баландликда</w:t>
            </w:r>
            <w:proofErr w:type="spellEnd"/>
            <w:r w:rsidRPr="003113C7">
              <w:rPr>
                <w:sz w:val="28"/>
                <w:szCs w:val="28"/>
                <w:lang w:val="en-US"/>
              </w:rPr>
              <w:t xml:space="preserve"> </w:t>
            </w:r>
            <w:proofErr w:type="spellStart"/>
            <w:r w:rsidRPr="003113C7">
              <w:rPr>
                <w:sz w:val="28"/>
                <w:szCs w:val="28"/>
              </w:rPr>
              <w:t>жойлашган</w:t>
            </w:r>
            <w:proofErr w:type="spellEnd"/>
            <w:r w:rsidRPr="003113C7">
              <w:rPr>
                <w:sz w:val="28"/>
                <w:szCs w:val="28"/>
                <w:lang w:val="en-US"/>
              </w:rPr>
              <w:t xml:space="preserve"> </w:t>
            </w:r>
            <w:proofErr w:type="spellStart"/>
            <w:r w:rsidRPr="003113C7">
              <w:rPr>
                <w:sz w:val="28"/>
                <w:szCs w:val="28"/>
              </w:rPr>
              <w:t>доиравий</w:t>
            </w:r>
            <w:proofErr w:type="spellEnd"/>
            <w:r w:rsidRPr="003113C7">
              <w:rPr>
                <w:sz w:val="28"/>
                <w:szCs w:val="28"/>
                <w:lang w:val="en-US"/>
              </w:rPr>
              <w:t xml:space="preserve"> </w:t>
            </w:r>
            <w:r w:rsidRPr="003113C7">
              <w:rPr>
                <w:sz w:val="28"/>
                <w:szCs w:val="28"/>
              </w:rPr>
              <w:t>орбита</w:t>
            </w:r>
            <w:r w:rsidR="00915F47" w:rsidRPr="003113C7">
              <w:rPr>
                <w:sz w:val="28"/>
                <w:szCs w:val="28"/>
                <w:lang w:val="en-US"/>
              </w:rPr>
              <w:t>.</w:t>
            </w:r>
          </w:p>
        </w:tc>
      </w:tr>
      <w:tr w:rsidR="00531151" w:rsidRPr="00073205" w14:paraId="474331DE" w14:textId="77777777" w:rsidTr="00F23303">
        <w:trPr>
          <w:tblCellSpacing w:w="0" w:type="dxa"/>
          <w:jc w:val="center"/>
        </w:trPr>
        <w:tc>
          <w:tcPr>
            <w:tcW w:w="3711" w:type="dxa"/>
          </w:tcPr>
          <w:p w14:paraId="3AAB1F4E" w14:textId="77777777" w:rsidR="00531151" w:rsidRPr="003113C7" w:rsidRDefault="00D22507"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lastRenderedPageBreak/>
              <w:t>Средние волны</w:t>
            </w:r>
          </w:p>
          <w:p w14:paraId="51DCB62C"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o</w:t>
            </w:r>
            <w:r w:rsidRPr="003113C7">
              <w:rPr>
                <w:rFonts w:ascii="Cambria Math" w:hAnsi="Cambria Math" w:cs="Cambria Math"/>
                <w:bCs/>
                <w:szCs w:val="28"/>
                <w:lang w:val="uz-Cyrl-UZ"/>
              </w:rPr>
              <w:t>ʻ</w:t>
            </w:r>
            <w:r w:rsidRPr="003113C7">
              <w:rPr>
                <w:bCs/>
                <w:szCs w:val="28"/>
                <w:lang w:val="uz-Cyrl-UZ"/>
              </w:rPr>
              <w:t>rta to</w:t>
            </w:r>
            <w:r w:rsidRPr="003113C7">
              <w:rPr>
                <w:rFonts w:ascii="Cambria Math" w:hAnsi="Cambria Math" w:cs="Cambria Math"/>
                <w:bCs/>
                <w:szCs w:val="28"/>
                <w:lang w:val="uz-Cyrl-UZ"/>
              </w:rPr>
              <w:t>ʻ</w:t>
            </w:r>
            <w:r w:rsidRPr="003113C7">
              <w:rPr>
                <w:bCs/>
                <w:szCs w:val="28"/>
                <w:lang w:val="uz-Cyrl-UZ"/>
              </w:rPr>
              <w:t>lqinlar</w:t>
            </w:r>
          </w:p>
          <w:p w14:paraId="1B4590BA"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bCs/>
                <w:szCs w:val="28"/>
                <w:lang w:val="uz-Cyrl-UZ"/>
              </w:rPr>
              <w:t xml:space="preserve">       </w:t>
            </w:r>
            <w:r w:rsidR="00D22507" w:rsidRPr="003113C7">
              <w:rPr>
                <w:rFonts w:eastAsia="Batang"/>
                <w:bCs/>
                <w:szCs w:val="28"/>
                <w:lang w:val="uz-Cyrl-UZ" w:eastAsia="ko-KR"/>
              </w:rPr>
              <w:t>ўрта тўлқинлар</w:t>
            </w:r>
          </w:p>
          <w:p w14:paraId="56CDE1C5"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uz-Cyrl-UZ"/>
              </w:rPr>
            </w:pPr>
            <w:r w:rsidRPr="003113C7">
              <w:rPr>
                <w:b/>
                <w:bCs/>
                <w:szCs w:val="28"/>
                <w:lang w:val="uz-Cyrl-UZ"/>
              </w:rPr>
              <w:t>en</w:t>
            </w:r>
            <w:r w:rsidRPr="003113C7">
              <w:rPr>
                <w:szCs w:val="28"/>
                <w:lang w:val="uz-Cyrl-UZ"/>
              </w:rPr>
              <w:t xml:space="preserve"> -</w:t>
            </w:r>
            <w:r w:rsidRPr="003113C7">
              <w:rPr>
                <w:bCs/>
                <w:szCs w:val="28"/>
                <w:lang w:val="uz-Cyrl-UZ"/>
              </w:rPr>
              <w:t xml:space="preserve"> medium waves</w:t>
            </w:r>
          </w:p>
        </w:tc>
        <w:tc>
          <w:tcPr>
            <w:tcW w:w="6260" w:type="dxa"/>
          </w:tcPr>
          <w:p w14:paraId="335B373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Радиоволны с длиной волны от 1000 до 100</w:t>
            </w:r>
            <w:r w:rsidRPr="003113C7">
              <w:rPr>
                <w:sz w:val="28"/>
                <w:szCs w:val="28"/>
                <w:lang w:val="uz-Cyrl-UZ"/>
              </w:rPr>
              <w:t xml:space="preserve"> </w:t>
            </w:r>
            <w:r w:rsidRPr="003113C7">
              <w:rPr>
                <w:sz w:val="28"/>
                <w:szCs w:val="28"/>
              </w:rPr>
              <w:t>m, соответствующие диапазону частот MF (0,3-3</w:t>
            </w:r>
            <w:r w:rsidRPr="003113C7">
              <w:rPr>
                <w:color w:val="FF0000"/>
                <w:sz w:val="28"/>
                <w:szCs w:val="28"/>
              </w:rPr>
              <w:t xml:space="preserve"> </w:t>
            </w:r>
            <w:proofErr w:type="spellStart"/>
            <w:r w:rsidRPr="003113C7">
              <w:rPr>
                <w:sz w:val="28"/>
                <w:szCs w:val="28"/>
              </w:rPr>
              <w:t>MHz</w:t>
            </w:r>
            <w:proofErr w:type="spellEnd"/>
            <w:r w:rsidR="00E952E6" w:rsidRPr="003113C7">
              <w:rPr>
                <w:sz w:val="28"/>
                <w:szCs w:val="28"/>
              </w:rPr>
              <w:t>)</w:t>
            </w:r>
            <w:r w:rsidRPr="003113C7">
              <w:rPr>
                <w:sz w:val="28"/>
                <w:szCs w:val="28"/>
              </w:rPr>
              <w:t>.</w:t>
            </w:r>
          </w:p>
          <w:p w14:paraId="4D62A52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5C66B76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w:t>
            </w:r>
            <w:r w:rsidRPr="003113C7">
              <w:rPr>
                <w:rFonts w:ascii="Cambria Math" w:hAnsi="Cambria Math" w:cs="Cambria Math"/>
                <w:sz w:val="28"/>
                <w:szCs w:val="28"/>
                <w:lang w:val="uz-Cyrl-UZ"/>
              </w:rPr>
              <w:t>ʻ</w:t>
            </w:r>
            <w:r w:rsidRPr="003113C7">
              <w:rPr>
                <w:sz w:val="28"/>
                <w:szCs w:val="28"/>
                <w:lang w:val="uz-Cyrl-UZ"/>
              </w:rPr>
              <w:t>lqin uzunligi 1000 m dan 100 m gacha bo</w:t>
            </w:r>
            <w:r w:rsidRPr="003113C7">
              <w:rPr>
                <w:rFonts w:ascii="Cambria Math" w:hAnsi="Cambria Math" w:cs="Cambria Math"/>
                <w:sz w:val="28"/>
                <w:szCs w:val="28"/>
                <w:lang w:val="uz-Cyrl-UZ"/>
              </w:rPr>
              <w:t>ʻ</w:t>
            </w:r>
            <w:r w:rsidRPr="003113C7">
              <w:rPr>
                <w:sz w:val="28"/>
                <w:szCs w:val="28"/>
                <w:lang w:val="uz-Cyrl-UZ"/>
              </w:rPr>
              <w:t>lgan radioto</w:t>
            </w:r>
            <w:r w:rsidRPr="003113C7">
              <w:rPr>
                <w:rFonts w:ascii="Cambria Math" w:hAnsi="Cambria Math" w:cs="Cambria Math"/>
                <w:sz w:val="28"/>
                <w:szCs w:val="28"/>
                <w:lang w:val="uz-Cyrl-UZ"/>
              </w:rPr>
              <w:t>ʻ</w:t>
            </w:r>
            <w:r w:rsidRPr="003113C7">
              <w:rPr>
                <w:sz w:val="28"/>
                <w:szCs w:val="28"/>
                <w:lang w:val="uz-Cyrl-UZ"/>
              </w:rPr>
              <w:t>lqinlar, MF (0,3-3 MHz) chastotalar diapazo</w:t>
            </w:r>
            <w:r w:rsidR="00AC6867" w:rsidRPr="003113C7">
              <w:rPr>
                <w:sz w:val="28"/>
                <w:szCs w:val="28"/>
                <w:lang w:val="uz-Cyrl-UZ"/>
              </w:rPr>
              <w:t>-</w:t>
            </w:r>
            <w:r w:rsidRPr="003113C7">
              <w:rPr>
                <w:sz w:val="28"/>
                <w:szCs w:val="28"/>
                <w:lang w:val="uz-Cyrl-UZ"/>
              </w:rPr>
              <w:t>niga to</w:t>
            </w:r>
            <w:r w:rsidRPr="003113C7">
              <w:rPr>
                <w:rFonts w:ascii="Cambria Math" w:hAnsi="Cambria Math" w:cs="Cambria Math"/>
                <w:sz w:val="28"/>
                <w:szCs w:val="28"/>
                <w:lang w:val="uz-Cyrl-UZ"/>
              </w:rPr>
              <w:t>ʻ</w:t>
            </w:r>
            <w:r w:rsidRPr="003113C7">
              <w:rPr>
                <w:sz w:val="28"/>
                <w:szCs w:val="28"/>
                <w:lang w:val="uz-Cyrl-UZ"/>
              </w:rPr>
              <w:t>g</w:t>
            </w:r>
            <w:r w:rsidRPr="003113C7">
              <w:rPr>
                <w:rFonts w:ascii="Cambria Math" w:hAnsi="Cambria Math" w:cs="Cambria Math"/>
                <w:sz w:val="28"/>
                <w:szCs w:val="28"/>
                <w:lang w:val="uz-Cyrl-UZ"/>
              </w:rPr>
              <w:t>ʻ</w:t>
            </w:r>
            <w:r w:rsidR="00D22507" w:rsidRPr="003113C7">
              <w:rPr>
                <w:sz w:val="28"/>
                <w:szCs w:val="28"/>
                <w:lang w:val="uz-Cyrl-UZ"/>
              </w:rPr>
              <w:t>ri keladi.</w:t>
            </w:r>
          </w:p>
          <w:p w14:paraId="6B963238" w14:textId="77777777" w:rsidR="004A38E1" w:rsidRPr="003113C7" w:rsidRDefault="004A38E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C1185B4" w14:textId="77777777" w:rsidR="00531151" w:rsidRPr="003113C7" w:rsidRDefault="00531151" w:rsidP="004A38E1">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 узунлиги 1000 m дан 100 m гача бўлган радиотўлқинлар, MF (0,3-3 MHz) часто</w:t>
            </w:r>
            <w:r w:rsidR="00D22507" w:rsidRPr="003113C7">
              <w:rPr>
                <w:sz w:val="28"/>
                <w:szCs w:val="28"/>
                <w:lang w:val="uz-Cyrl-UZ"/>
              </w:rPr>
              <w:t>талар диа</w:t>
            </w:r>
            <w:r w:rsidR="00AC6867" w:rsidRPr="003113C7">
              <w:rPr>
                <w:sz w:val="28"/>
                <w:szCs w:val="28"/>
                <w:lang w:val="uz-Cyrl-UZ"/>
              </w:rPr>
              <w:t>-</w:t>
            </w:r>
            <w:r w:rsidR="00D22507" w:rsidRPr="003113C7">
              <w:rPr>
                <w:sz w:val="28"/>
                <w:szCs w:val="28"/>
                <w:lang w:val="uz-Cyrl-UZ"/>
              </w:rPr>
              <w:t>пазонига тўғри келади.</w:t>
            </w:r>
          </w:p>
        </w:tc>
      </w:tr>
      <w:tr w:rsidR="00531151" w:rsidRPr="003113C7" w14:paraId="000AFBCA" w14:textId="77777777" w:rsidTr="00F23303">
        <w:trPr>
          <w:tblCellSpacing w:w="0" w:type="dxa"/>
          <w:jc w:val="center"/>
        </w:trPr>
        <w:tc>
          <w:tcPr>
            <w:tcW w:w="3711" w:type="dxa"/>
          </w:tcPr>
          <w:p w14:paraId="77DCE5A4" w14:textId="77777777" w:rsidR="00531151" w:rsidRPr="003113C7" w:rsidRDefault="00D22507"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Средние частоты</w:t>
            </w:r>
          </w:p>
          <w:p w14:paraId="7062B62B"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o‘rtacha chastota</w:t>
            </w:r>
            <w:r w:rsidRPr="003113C7">
              <w:rPr>
                <w:szCs w:val="28"/>
                <w:lang w:val="uz-Cyrl-UZ"/>
              </w:rPr>
              <w:t>lar</w:t>
            </w:r>
          </w:p>
          <w:p w14:paraId="15F3778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ўртача частоталар</w:t>
            </w:r>
          </w:p>
          <w:p w14:paraId="383E0D4D" w14:textId="77777777" w:rsidR="00531151" w:rsidRPr="003113C7" w:rsidRDefault="00531151" w:rsidP="00F23303">
            <w:pPr>
              <w:pStyle w:val="1"/>
              <w:keepNext w:val="0"/>
              <w:widowControl w:val="0"/>
              <w:tabs>
                <w:tab w:val="center" w:pos="4677"/>
                <w:tab w:val="right" w:pos="9355"/>
              </w:tabs>
              <w:autoSpaceDE w:val="0"/>
              <w:autoSpaceDN w:val="0"/>
              <w:adjustRightInd w:val="0"/>
              <w:rPr>
                <w:b/>
                <w:bCs/>
                <w:kern w:val="36"/>
                <w:szCs w:val="28"/>
                <w:lang w:val="uz-Cyrl-UZ"/>
              </w:rPr>
            </w:pPr>
            <w:r w:rsidRPr="003113C7">
              <w:rPr>
                <w:b/>
                <w:bCs/>
                <w:szCs w:val="28"/>
                <w:lang w:val="uz-Cyrl-UZ"/>
              </w:rPr>
              <w:t xml:space="preserve">en </w:t>
            </w:r>
            <w:r w:rsidRPr="003113C7">
              <w:rPr>
                <w:szCs w:val="28"/>
                <w:lang w:val="uz-Cyrl-UZ"/>
              </w:rPr>
              <w:t>-</w:t>
            </w:r>
            <w:r w:rsidRPr="003113C7">
              <w:rPr>
                <w:b/>
                <w:szCs w:val="28"/>
                <w:lang w:val="uz-Cyrl-UZ"/>
              </w:rPr>
              <w:t xml:space="preserve"> </w:t>
            </w:r>
            <w:r w:rsidRPr="003113C7">
              <w:rPr>
                <w:bCs/>
                <w:szCs w:val="28"/>
                <w:lang w:val="uz-Cyrl-UZ"/>
              </w:rPr>
              <w:t>medium frequency</w:t>
            </w:r>
          </w:p>
        </w:tc>
        <w:tc>
          <w:tcPr>
            <w:tcW w:w="6260" w:type="dxa"/>
          </w:tcPr>
          <w:p w14:paraId="3F911BD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 xml:space="preserve">Область частот, лежащих в диапазоне от 0,3 до </w:t>
            </w:r>
            <w:r w:rsidR="00936A6F" w:rsidRPr="003113C7">
              <w:rPr>
                <w:sz w:val="28"/>
                <w:szCs w:val="28"/>
              </w:rPr>
              <w:br/>
            </w:r>
            <w:r w:rsidRPr="003113C7">
              <w:rPr>
                <w:sz w:val="28"/>
                <w:szCs w:val="28"/>
              </w:rPr>
              <w:t xml:space="preserve">3 </w:t>
            </w:r>
            <w:proofErr w:type="spellStart"/>
            <w:r w:rsidRPr="003113C7">
              <w:rPr>
                <w:sz w:val="28"/>
                <w:szCs w:val="28"/>
              </w:rPr>
              <w:t>MHz</w:t>
            </w:r>
            <w:proofErr w:type="spellEnd"/>
            <w:r w:rsidRPr="003113C7">
              <w:rPr>
                <w:sz w:val="28"/>
                <w:szCs w:val="28"/>
              </w:rPr>
              <w:t>. Указанным частотам соответствуют средние волны (λ = 1000-100 m).</w:t>
            </w:r>
          </w:p>
          <w:p w14:paraId="3CE5CAE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rPr>
            </w:pPr>
          </w:p>
          <w:p w14:paraId="56A65B9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en-US"/>
              </w:rPr>
              <w:t>0,3</w:t>
            </w:r>
            <w:r w:rsidRPr="003113C7">
              <w:rPr>
                <w:sz w:val="28"/>
                <w:szCs w:val="28"/>
                <w:lang w:val="uz-Cyrl-UZ"/>
              </w:rPr>
              <w:t xml:space="preserve"> </w:t>
            </w:r>
            <w:r w:rsidRPr="003113C7">
              <w:rPr>
                <w:sz w:val="28"/>
                <w:szCs w:val="28"/>
                <w:lang w:val="en-US"/>
              </w:rPr>
              <w:t>MHz</w:t>
            </w:r>
            <w:r w:rsidRPr="003113C7">
              <w:rPr>
                <w:i/>
                <w:sz w:val="28"/>
                <w:szCs w:val="28"/>
                <w:lang w:val="en-US"/>
              </w:rPr>
              <w:t xml:space="preserve"> </w:t>
            </w:r>
            <w:r w:rsidRPr="003113C7">
              <w:rPr>
                <w:sz w:val="28"/>
                <w:szCs w:val="28"/>
                <w:lang w:val="en-US"/>
              </w:rPr>
              <w:t>dan 3</w:t>
            </w:r>
            <w:r w:rsidRPr="003113C7">
              <w:rPr>
                <w:sz w:val="28"/>
                <w:szCs w:val="28"/>
                <w:lang w:val="uz-Cyrl-UZ"/>
              </w:rPr>
              <w:t xml:space="preserve"> </w:t>
            </w:r>
            <w:r w:rsidRPr="003113C7">
              <w:rPr>
                <w:sz w:val="28"/>
                <w:szCs w:val="28"/>
                <w:lang w:val="en-US"/>
              </w:rPr>
              <w:t>MHz</w:t>
            </w:r>
            <w:r w:rsidRPr="003113C7">
              <w:rPr>
                <w:i/>
                <w:sz w:val="28"/>
                <w:szCs w:val="28"/>
                <w:lang w:val="en-US"/>
              </w:rPr>
              <w:t xml:space="preserve">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lgan</w:t>
            </w:r>
            <w:proofErr w:type="spellEnd"/>
            <w:r w:rsidRPr="003113C7">
              <w:rPr>
                <w:sz w:val="28"/>
                <w:szCs w:val="28"/>
                <w:lang w:val="en-US"/>
              </w:rPr>
              <w:t xml:space="preserve"> </w:t>
            </w:r>
            <w:proofErr w:type="spellStart"/>
            <w:r w:rsidRPr="003113C7">
              <w:rPr>
                <w:sz w:val="28"/>
                <w:szCs w:val="28"/>
                <w:lang w:val="en-US"/>
              </w:rPr>
              <w:t>diapazonda</w:t>
            </w:r>
            <w:proofErr w:type="spellEnd"/>
            <w:r w:rsidRPr="003113C7">
              <w:rPr>
                <w:sz w:val="28"/>
                <w:szCs w:val="28"/>
                <w:lang w:val="en-US"/>
              </w:rPr>
              <w:t xml:space="preserve"> </w:t>
            </w:r>
            <w:proofErr w:type="spellStart"/>
            <w:r w:rsidRPr="003113C7">
              <w:rPr>
                <w:sz w:val="28"/>
                <w:szCs w:val="28"/>
                <w:lang w:val="en-US"/>
              </w:rPr>
              <w:t>yota</w:t>
            </w:r>
            <w:r w:rsidR="00AC6867" w:rsidRPr="003113C7">
              <w:rPr>
                <w:sz w:val="28"/>
                <w:szCs w:val="28"/>
                <w:lang w:val="en-US"/>
              </w:rPr>
              <w:t>-</w:t>
            </w:r>
            <w:r w:rsidRPr="003113C7">
              <w:rPr>
                <w:sz w:val="28"/>
                <w:szCs w:val="28"/>
                <w:lang w:val="en-US"/>
              </w:rPr>
              <w:t>digan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sohasi</w:t>
            </w:r>
            <w:proofErr w:type="spellEnd"/>
            <w:r w:rsidRPr="003113C7">
              <w:rPr>
                <w:sz w:val="28"/>
                <w:szCs w:val="28"/>
                <w:lang w:val="en-US"/>
              </w:rPr>
              <w:t xml:space="preserve">. Bu </w:t>
            </w:r>
            <w:proofErr w:type="spellStart"/>
            <w:r w:rsidRPr="003113C7">
              <w:rPr>
                <w:sz w:val="28"/>
                <w:szCs w:val="28"/>
                <w:lang w:val="en-US"/>
              </w:rPr>
              <w:t>chastotalarga</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rta</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w:t>
            </w:r>
            <w:r w:rsidR="00AC6867" w:rsidRPr="008A63F3">
              <w:rPr>
                <w:sz w:val="28"/>
                <w:szCs w:val="28"/>
                <w:lang w:val="en-US"/>
              </w:rPr>
              <w:t>-</w:t>
            </w:r>
            <w:r w:rsidRPr="003113C7">
              <w:rPr>
                <w:sz w:val="28"/>
                <w:szCs w:val="28"/>
                <w:lang w:val="en-US"/>
              </w:rPr>
              <w:t>qinlar</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w:t>
            </w:r>
            <w:proofErr w:type="spellEnd"/>
            <w:r w:rsidRPr="003113C7">
              <w:rPr>
                <w:sz w:val="28"/>
                <w:szCs w:val="28"/>
                <w:lang w:val="en-US"/>
              </w:rPr>
              <w:t xml:space="preserve"> (</w:t>
            </w:r>
            <w:r w:rsidRPr="003113C7">
              <w:rPr>
                <w:sz w:val="28"/>
                <w:szCs w:val="28"/>
              </w:rPr>
              <w:t>λ</w:t>
            </w:r>
            <w:r w:rsidRPr="003113C7">
              <w:rPr>
                <w:sz w:val="28"/>
                <w:szCs w:val="28"/>
                <w:lang w:val="en-US"/>
              </w:rPr>
              <w:t xml:space="preserve"> = 100-</w:t>
            </w:r>
            <w:smartTag w:uri="urn:schemas-microsoft-com:office:smarttags" w:element="metricconverter">
              <w:smartTagPr>
                <w:attr w:name="ProductID" w:val="1000 m"/>
              </w:smartTagPr>
              <w:r w:rsidRPr="003113C7">
                <w:rPr>
                  <w:sz w:val="28"/>
                  <w:szCs w:val="28"/>
                  <w:lang w:val="en-US"/>
                </w:rPr>
                <w:t>1000 m</w:t>
              </w:r>
            </w:smartTag>
            <w:r w:rsidRPr="003113C7">
              <w:rPr>
                <w:sz w:val="28"/>
                <w:szCs w:val="28"/>
                <w:lang w:val="en-US"/>
              </w:rPr>
              <w:t>).</w:t>
            </w:r>
          </w:p>
          <w:p w14:paraId="471539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en-US"/>
              </w:rPr>
            </w:pPr>
          </w:p>
          <w:p w14:paraId="143994B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0,3 MHz </w:t>
            </w:r>
            <w:r w:rsidRPr="003113C7">
              <w:rPr>
                <w:sz w:val="28"/>
                <w:szCs w:val="28"/>
              </w:rPr>
              <w:t>дан</w:t>
            </w:r>
            <w:r w:rsidRPr="003113C7">
              <w:rPr>
                <w:sz w:val="28"/>
                <w:szCs w:val="28"/>
                <w:lang w:val="en-US"/>
              </w:rPr>
              <w:t xml:space="preserve"> 3 MHz </w:t>
            </w:r>
            <w:r w:rsidRPr="003113C7">
              <w:rPr>
                <w:sz w:val="28"/>
                <w:szCs w:val="28"/>
              </w:rPr>
              <w:t>гача</w:t>
            </w:r>
            <w:r w:rsidRPr="003113C7">
              <w:rPr>
                <w:sz w:val="28"/>
                <w:szCs w:val="28"/>
                <w:lang w:val="en-US"/>
              </w:rPr>
              <w:t xml:space="preserve"> </w:t>
            </w:r>
            <w:proofErr w:type="spellStart"/>
            <w:r w:rsidRPr="003113C7">
              <w:rPr>
                <w:sz w:val="28"/>
                <w:szCs w:val="28"/>
              </w:rPr>
              <w:t>бўлган</w:t>
            </w:r>
            <w:proofErr w:type="spellEnd"/>
            <w:r w:rsidRPr="003113C7">
              <w:rPr>
                <w:sz w:val="28"/>
                <w:szCs w:val="28"/>
                <w:lang w:val="en-US"/>
              </w:rPr>
              <w:t xml:space="preserve"> </w:t>
            </w:r>
            <w:proofErr w:type="spellStart"/>
            <w:r w:rsidRPr="003113C7">
              <w:rPr>
                <w:sz w:val="28"/>
                <w:szCs w:val="28"/>
              </w:rPr>
              <w:t>диапазонда</w:t>
            </w:r>
            <w:proofErr w:type="spellEnd"/>
            <w:r w:rsidRPr="003113C7">
              <w:rPr>
                <w:sz w:val="28"/>
                <w:szCs w:val="28"/>
                <w:lang w:val="en-US"/>
              </w:rPr>
              <w:t xml:space="preserve"> </w:t>
            </w:r>
            <w:proofErr w:type="spellStart"/>
            <w:r w:rsidRPr="003113C7">
              <w:rPr>
                <w:sz w:val="28"/>
                <w:szCs w:val="28"/>
              </w:rPr>
              <w:t>ётадиган</w:t>
            </w:r>
            <w:proofErr w:type="spellEnd"/>
            <w:r w:rsidRPr="003113C7">
              <w:rPr>
                <w:sz w:val="28"/>
                <w:szCs w:val="28"/>
                <w:lang w:val="en-US"/>
              </w:rPr>
              <w:t xml:space="preserve"> </w:t>
            </w:r>
            <w:proofErr w:type="spellStart"/>
            <w:r w:rsidRPr="003113C7">
              <w:rPr>
                <w:sz w:val="28"/>
                <w:szCs w:val="28"/>
              </w:rPr>
              <w:t>частоталар</w:t>
            </w:r>
            <w:proofErr w:type="spellEnd"/>
            <w:r w:rsidRPr="003113C7">
              <w:rPr>
                <w:sz w:val="28"/>
                <w:szCs w:val="28"/>
                <w:lang w:val="en-US"/>
              </w:rPr>
              <w:t xml:space="preserve"> </w:t>
            </w:r>
            <w:proofErr w:type="spellStart"/>
            <w:r w:rsidRPr="003113C7">
              <w:rPr>
                <w:sz w:val="28"/>
                <w:szCs w:val="28"/>
              </w:rPr>
              <w:t>соҳаси</w:t>
            </w:r>
            <w:proofErr w:type="spellEnd"/>
            <w:r w:rsidRPr="003113C7">
              <w:rPr>
                <w:sz w:val="28"/>
                <w:szCs w:val="28"/>
                <w:lang w:val="en-US"/>
              </w:rPr>
              <w:t xml:space="preserve">. </w:t>
            </w:r>
            <w:r w:rsidRPr="003113C7">
              <w:rPr>
                <w:sz w:val="28"/>
                <w:szCs w:val="28"/>
              </w:rPr>
              <w:t>Бу</w:t>
            </w:r>
            <w:r w:rsidRPr="003113C7">
              <w:rPr>
                <w:sz w:val="28"/>
                <w:szCs w:val="28"/>
                <w:lang w:val="en-US"/>
              </w:rPr>
              <w:t xml:space="preserve"> </w:t>
            </w:r>
            <w:proofErr w:type="spellStart"/>
            <w:r w:rsidRPr="003113C7">
              <w:rPr>
                <w:sz w:val="28"/>
                <w:szCs w:val="28"/>
              </w:rPr>
              <w:t>частоталарга</w:t>
            </w:r>
            <w:proofErr w:type="spellEnd"/>
            <w:r w:rsidRPr="003113C7">
              <w:rPr>
                <w:sz w:val="28"/>
                <w:szCs w:val="28"/>
                <w:lang w:val="en-US"/>
              </w:rPr>
              <w:t xml:space="preserve"> </w:t>
            </w:r>
            <w:proofErr w:type="spellStart"/>
            <w:r w:rsidRPr="003113C7">
              <w:rPr>
                <w:sz w:val="28"/>
                <w:szCs w:val="28"/>
              </w:rPr>
              <w:t>ўрта</w:t>
            </w:r>
            <w:proofErr w:type="spellEnd"/>
            <w:r w:rsidRPr="003113C7">
              <w:rPr>
                <w:sz w:val="28"/>
                <w:szCs w:val="28"/>
                <w:lang w:val="en-US"/>
              </w:rPr>
              <w:t xml:space="preserve"> </w:t>
            </w:r>
            <w:proofErr w:type="spellStart"/>
            <w:r w:rsidRPr="003113C7">
              <w:rPr>
                <w:sz w:val="28"/>
                <w:szCs w:val="28"/>
              </w:rPr>
              <w:t>тўл</w:t>
            </w:r>
            <w:r w:rsidR="00AC6867" w:rsidRPr="003113C7">
              <w:rPr>
                <w:sz w:val="28"/>
                <w:szCs w:val="28"/>
              </w:rPr>
              <w:t>-</w:t>
            </w:r>
            <w:r w:rsidRPr="003113C7">
              <w:rPr>
                <w:sz w:val="28"/>
                <w:szCs w:val="28"/>
              </w:rPr>
              <w:t>қинлар</w:t>
            </w:r>
            <w:proofErr w:type="spellEnd"/>
            <w:r w:rsidRPr="003113C7">
              <w:rPr>
                <w:sz w:val="28"/>
                <w:szCs w:val="28"/>
                <w:lang w:val="en-US"/>
              </w:rPr>
              <w:t xml:space="preserve"> </w:t>
            </w:r>
            <w:proofErr w:type="spellStart"/>
            <w:r w:rsidRPr="003113C7">
              <w:rPr>
                <w:sz w:val="28"/>
                <w:szCs w:val="28"/>
              </w:rPr>
              <w:t>мос</w:t>
            </w:r>
            <w:proofErr w:type="spellEnd"/>
            <w:r w:rsidRPr="003113C7">
              <w:rPr>
                <w:sz w:val="28"/>
                <w:szCs w:val="28"/>
                <w:lang w:val="en-US"/>
              </w:rPr>
              <w:t xml:space="preserve"> </w:t>
            </w:r>
            <w:proofErr w:type="spellStart"/>
            <w:r w:rsidRPr="003113C7">
              <w:rPr>
                <w:sz w:val="28"/>
                <w:szCs w:val="28"/>
              </w:rPr>
              <w:t>келади</w:t>
            </w:r>
            <w:proofErr w:type="spellEnd"/>
            <w:r w:rsidRPr="003113C7">
              <w:rPr>
                <w:sz w:val="28"/>
                <w:szCs w:val="28"/>
                <w:lang w:val="en-US"/>
              </w:rPr>
              <w:t xml:space="preserve"> (</w:t>
            </w:r>
            <w:r w:rsidRPr="003113C7">
              <w:rPr>
                <w:sz w:val="28"/>
                <w:szCs w:val="28"/>
              </w:rPr>
              <w:t>λ</w:t>
            </w:r>
            <w:r w:rsidRPr="003113C7">
              <w:rPr>
                <w:sz w:val="28"/>
                <w:szCs w:val="28"/>
                <w:lang w:val="en-US"/>
              </w:rPr>
              <w:t xml:space="preserve"> = 100-</w:t>
            </w:r>
            <w:smartTag w:uri="urn:schemas-microsoft-com:office:smarttags" w:element="metricconverter">
              <w:smartTagPr>
                <w:attr w:name="ProductID" w:val="1000 m"/>
              </w:smartTagPr>
              <w:r w:rsidRPr="003113C7">
                <w:rPr>
                  <w:sz w:val="28"/>
                  <w:szCs w:val="28"/>
                  <w:lang w:val="en-US"/>
                </w:rPr>
                <w:t>1000 m</w:t>
              </w:r>
            </w:smartTag>
            <w:r w:rsidRPr="003113C7">
              <w:rPr>
                <w:sz w:val="28"/>
                <w:szCs w:val="28"/>
                <w:lang w:val="en-US"/>
              </w:rPr>
              <w:t>).</w:t>
            </w:r>
          </w:p>
        </w:tc>
      </w:tr>
      <w:tr w:rsidR="00531151" w:rsidRPr="003113C7" w14:paraId="42E1D948" w14:textId="77777777" w:rsidTr="00F23303">
        <w:trPr>
          <w:tblCellSpacing w:w="0" w:type="dxa"/>
          <w:jc w:val="center"/>
        </w:trPr>
        <w:tc>
          <w:tcPr>
            <w:tcW w:w="3711" w:type="dxa"/>
          </w:tcPr>
          <w:p w14:paraId="406A168D" w14:textId="77777777" w:rsidR="00531151" w:rsidRPr="003113C7" w:rsidRDefault="00531151" w:rsidP="00F23303">
            <w:pPr>
              <w:outlineLvl w:val="0"/>
              <w:rPr>
                <w:b/>
                <w:bCs/>
                <w:kern w:val="36"/>
                <w:sz w:val="28"/>
                <w:szCs w:val="28"/>
                <w:lang w:val="uz-Cyrl-UZ"/>
              </w:rPr>
            </w:pPr>
            <w:r w:rsidRPr="003113C7">
              <w:rPr>
                <w:b/>
                <w:bCs/>
                <w:kern w:val="36"/>
                <w:sz w:val="28"/>
                <w:szCs w:val="28"/>
              </w:rPr>
              <w:t xml:space="preserve">Средняя используемая </w:t>
            </w:r>
            <w:r w:rsidRPr="003113C7">
              <w:rPr>
                <w:b/>
                <w:bCs/>
                <w:kern w:val="36"/>
                <w:sz w:val="28"/>
                <w:szCs w:val="28"/>
                <w:lang w:val="uz-Cyrl-UZ"/>
              </w:rPr>
              <w:br/>
            </w:r>
            <w:r w:rsidRPr="003113C7">
              <w:rPr>
                <w:b/>
                <w:bCs/>
                <w:kern w:val="36"/>
                <w:sz w:val="28"/>
                <w:szCs w:val="28"/>
              </w:rPr>
              <w:t>чувствительность радио</w:t>
            </w:r>
            <w:r w:rsidR="00D22507" w:rsidRPr="003113C7">
              <w:rPr>
                <w:b/>
                <w:bCs/>
                <w:kern w:val="36"/>
                <w:sz w:val="28"/>
                <w:szCs w:val="28"/>
              </w:rPr>
              <w:t>-</w:t>
            </w:r>
            <w:r w:rsidRPr="003113C7">
              <w:rPr>
                <w:b/>
                <w:bCs/>
                <w:kern w:val="36"/>
                <w:sz w:val="28"/>
                <w:szCs w:val="28"/>
              </w:rPr>
              <w:t>приемника (напряженность поля, для данных)</w:t>
            </w:r>
          </w:p>
          <w:p w14:paraId="40EFF27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radiopriyomnikning ishlatiladigan o</w:t>
            </w:r>
            <w:r w:rsidRPr="003113C7">
              <w:rPr>
                <w:rFonts w:ascii="Cambria Math" w:hAnsi="Cambria Math" w:cs="Cambria Math"/>
                <w:sz w:val="28"/>
                <w:szCs w:val="28"/>
                <w:lang w:val="uz-Cyrl-UZ"/>
              </w:rPr>
              <w:t>ʻ</w:t>
            </w:r>
            <w:r w:rsidRPr="003113C7">
              <w:rPr>
                <w:sz w:val="28"/>
                <w:szCs w:val="28"/>
                <w:lang w:val="uz-Cyrl-UZ"/>
              </w:rPr>
              <w:t>rtacha sezgirligi (ma’lumotlar uchun maydon kuchlanganligi)</w:t>
            </w:r>
          </w:p>
          <w:p w14:paraId="5035C58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lang w:val="uz-Cyrl-UZ"/>
              </w:rPr>
              <w:t>радиоприёмникнинг ишлатиладиган ўртача сезгирлиги (маълумотлар учун майдон кучланганлиги)</w:t>
            </w:r>
          </w:p>
          <w:p w14:paraId="39E6AC85" w14:textId="77777777" w:rsidR="00531151" w:rsidRPr="003113C7" w:rsidRDefault="00531151" w:rsidP="00F23303">
            <w:pPr>
              <w:outlineLvl w:val="0"/>
              <w:rPr>
                <w:b/>
                <w:bCs/>
                <w:kern w:val="36"/>
                <w:sz w:val="28"/>
                <w:szCs w:val="28"/>
                <w:lang w:val="uz-Cyrl-UZ"/>
              </w:rPr>
            </w:pPr>
            <w:r w:rsidRPr="003113C7">
              <w:rPr>
                <w:b/>
                <w:sz w:val="28"/>
                <w:szCs w:val="28"/>
                <w:lang w:val="uz-Cyrl-UZ"/>
              </w:rPr>
              <w:t>en -</w:t>
            </w:r>
            <w:r w:rsidRPr="003113C7">
              <w:rPr>
                <w:b/>
                <w:i/>
                <w:sz w:val="28"/>
                <w:szCs w:val="28"/>
                <w:lang w:val="en-US"/>
              </w:rPr>
              <w:t xml:space="preserve"> </w:t>
            </w:r>
            <w:r w:rsidRPr="003113C7">
              <w:rPr>
                <w:sz w:val="28"/>
                <w:szCs w:val="28"/>
                <w:lang w:val="en-US"/>
              </w:rPr>
              <w:t xml:space="preserve">mean used receiver </w:t>
            </w:r>
            <w:r w:rsidRPr="003113C7">
              <w:rPr>
                <w:sz w:val="28"/>
                <w:szCs w:val="28"/>
                <w:lang w:val="en-US"/>
              </w:rPr>
              <w:br/>
              <w:t>susceptibility (field strength)</w:t>
            </w:r>
          </w:p>
        </w:tc>
        <w:tc>
          <w:tcPr>
            <w:tcW w:w="6260" w:type="dxa"/>
          </w:tcPr>
          <w:p w14:paraId="61754F2B" w14:textId="77777777" w:rsidR="00531151" w:rsidRPr="003113C7" w:rsidRDefault="00531151" w:rsidP="00F23303">
            <w:pPr>
              <w:jc w:val="both"/>
              <w:rPr>
                <w:iCs/>
                <w:sz w:val="28"/>
                <w:szCs w:val="28"/>
              </w:rPr>
            </w:pPr>
            <w:r w:rsidRPr="003113C7">
              <w:rPr>
                <w:iCs/>
                <w:sz w:val="28"/>
                <w:szCs w:val="28"/>
              </w:rPr>
              <w:t xml:space="preserve">Средняя напряженность поля, созданная несущей на номинальной частоте радиоприемника, </w:t>
            </w:r>
            <w:proofErr w:type="spellStart"/>
            <w:r w:rsidRPr="003113C7">
              <w:rPr>
                <w:iCs/>
                <w:sz w:val="28"/>
                <w:szCs w:val="28"/>
              </w:rPr>
              <w:t>промодулированной</w:t>
            </w:r>
            <w:proofErr w:type="spellEnd"/>
            <w:r w:rsidRPr="003113C7">
              <w:rPr>
                <w:iCs/>
                <w:sz w:val="28"/>
                <w:szCs w:val="28"/>
              </w:rPr>
              <w:t xml:space="preserve"> нормальным тестовым сигналом, которая обеспечивает после демодуляции сигнал данных с заданным BER</w:t>
            </w:r>
            <w:r w:rsidRPr="003113C7">
              <w:rPr>
                <w:sz w:val="28"/>
                <w:szCs w:val="28"/>
              </w:rPr>
              <w:t xml:space="preserve"> (</w:t>
            </w:r>
            <w:proofErr w:type="spellStart"/>
            <w:r w:rsidRPr="003113C7">
              <w:rPr>
                <w:sz w:val="28"/>
                <w:szCs w:val="28"/>
              </w:rPr>
              <w:t>Bit</w:t>
            </w:r>
            <w:proofErr w:type="spellEnd"/>
            <w:r w:rsidRPr="003113C7">
              <w:rPr>
                <w:sz w:val="28"/>
                <w:szCs w:val="28"/>
              </w:rPr>
              <w:t xml:space="preserve"> </w:t>
            </w:r>
            <w:proofErr w:type="spellStart"/>
            <w:r w:rsidRPr="003113C7">
              <w:rPr>
                <w:sz w:val="28"/>
                <w:szCs w:val="28"/>
              </w:rPr>
              <w:t>Error</w:t>
            </w:r>
            <w:proofErr w:type="spellEnd"/>
            <w:r w:rsidRPr="003113C7">
              <w:rPr>
                <w:sz w:val="28"/>
                <w:szCs w:val="28"/>
              </w:rPr>
              <w:t xml:space="preserve"> </w:t>
            </w:r>
            <w:proofErr w:type="spellStart"/>
            <w:r w:rsidRPr="003113C7">
              <w:rPr>
                <w:sz w:val="28"/>
                <w:szCs w:val="28"/>
              </w:rPr>
              <w:t>Rat</w:t>
            </w:r>
            <w:proofErr w:type="spellEnd"/>
            <w:r w:rsidRPr="003113C7">
              <w:rPr>
                <w:sz w:val="28"/>
                <w:szCs w:val="28"/>
                <w:lang w:val="en-US"/>
              </w:rPr>
              <w:t>io</w:t>
            </w:r>
            <w:r w:rsidRPr="003113C7">
              <w:rPr>
                <w:sz w:val="28"/>
                <w:szCs w:val="28"/>
              </w:rPr>
              <w:t>)</w:t>
            </w:r>
            <w:r w:rsidRPr="003113C7">
              <w:rPr>
                <w:iCs/>
                <w:sz w:val="28"/>
                <w:szCs w:val="28"/>
              </w:rPr>
              <w:t xml:space="preserve"> (10е</w:t>
            </w:r>
            <w:r w:rsidRPr="003113C7">
              <w:rPr>
                <w:iCs/>
                <w:sz w:val="28"/>
                <w:szCs w:val="28"/>
                <w:lang w:val="uz-Cyrl-UZ"/>
              </w:rPr>
              <w:t xml:space="preserve"> </w:t>
            </w:r>
            <w:r w:rsidRPr="003113C7">
              <w:rPr>
                <w:iCs/>
                <w:sz w:val="28"/>
                <w:szCs w:val="28"/>
              </w:rPr>
              <w:t>(-2)) или коэффициентом успешно принятых сообщений (80 %).</w:t>
            </w:r>
          </w:p>
          <w:p w14:paraId="6C6B1131" w14:textId="77777777" w:rsidR="00531151" w:rsidRPr="003113C7" w:rsidRDefault="00531151" w:rsidP="00F23303">
            <w:pPr>
              <w:jc w:val="both"/>
              <w:rPr>
                <w:iCs/>
                <w:sz w:val="18"/>
                <w:szCs w:val="18"/>
              </w:rPr>
            </w:pPr>
          </w:p>
          <w:p w14:paraId="627F6635" w14:textId="77777777" w:rsidR="00531151" w:rsidRPr="003113C7" w:rsidRDefault="00531151" w:rsidP="00F23303">
            <w:pPr>
              <w:jc w:val="both"/>
              <w:rPr>
                <w:iCs/>
                <w:sz w:val="28"/>
                <w:szCs w:val="28"/>
              </w:rPr>
            </w:pPr>
            <w:proofErr w:type="spellStart"/>
            <w:r w:rsidRPr="003113C7">
              <w:rPr>
                <w:iCs/>
                <w:sz w:val="28"/>
                <w:szCs w:val="28"/>
                <w:lang w:val="en-US"/>
              </w:rPr>
              <w:t>Demodulyatsiyadan</w:t>
            </w:r>
            <w:proofErr w:type="spellEnd"/>
            <w:r w:rsidRPr="003113C7">
              <w:rPr>
                <w:iCs/>
                <w:sz w:val="28"/>
                <w:szCs w:val="28"/>
              </w:rPr>
              <w:t xml:space="preserve"> </w:t>
            </w:r>
            <w:r w:rsidRPr="003113C7">
              <w:rPr>
                <w:iCs/>
                <w:sz w:val="28"/>
                <w:szCs w:val="28"/>
                <w:lang w:val="en-US"/>
              </w:rPr>
              <w:t>so</w:t>
            </w:r>
            <w:r w:rsidRPr="003113C7">
              <w:rPr>
                <w:rFonts w:ascii="Cambria Math" w:hAnsi="Cambria Math" w:cs="Cambria Math"/>
                <w:iCs/>
                <w:sz w:val="28"/>
                <w:szCs w:val="28"/>
              </w:rPr>
              <w:t>ʻ</w:t>
            </w:r>
            <w:r w:rsidRPr="003113C7">
              <w:rPr>
                <w:iCs/>
                <w:sz w:val="28"/>
                <w:szCs w:val="28"/>
                <w:lang w:val="en-US"/>
              </w:rPr>
              <w:t>ng</w:t>
            </w:r>
            <w:r w:rsidRPr="003113C7">
              <w:rPr>
                <w:iCs/>
                <w:sz w:val="28"/>
                <w:szCs w:val="28"/>
              </w:rPr>
              <w:t xml:space="preserve"> </w:t>
            </w:r>
            <w:r w:rsidRPr="003113C7">
              <w:rPr>
                <w:i/>
                <w:iCs/>
                <w:sz w:val="28"/>
                <w:szCs w:val="28"/>
                <w:lang w:val="en-US"/>
              </w:rPr>
              <w:t>BER</w:t>
            </w:r>
            <w:r w:rsidRPr="003113C7">
              <w:rPr>
                <w:i/>
                <w:iCs/>
                <w:sz w:val="28"/>
                <w:szCs w:val="28"/>
              </w:rPr>
              <w:t xml:space="preserve"> (</w:t>
            </w:r>
            <w:proofErr w:type="spellStart"/>
            <w:r w:rsidRPr="003113C7">
              <w:rPr>
                <w:i/>
                <w:sz w:val="28"/>
                <w:szCs w:val="28"/>
              </w:rPr>
              <w:t>Bit</w:t>
            </w:r>
            <w:proofErr w:type="spellEnd"/>
            <w:r w:rsidRPr="003113C7">
              <w:rPr>
                <w:i/>
                <w:sz w:val="28"/>
                <w:szCs w:val="28"/>
              </w:rPr>
              <w:t xml:space="preserve"> </w:t>
            </w:r>
            <w:proofErr w:type="spellStart"/>
            <w:r w:rsidRPr="003113C7">
              <w:rPr>
                <w:i/>
                <w:sz w:val="28"/>
                <w:szCs w:val="28"/>
              </w:rPr>
              <w:t>Error</w:t>
            </w:r>
            <w:proofErr w:type="spellEnd"/>
            <w:r w:rsidRPr="003113C7">
              <w:rPr>
                <w:i/>
                <w:sz w:val="28"/>
                <w:szCs w:val="28"/>
              </w:rPr>
              <w:t xml:space="preserve"> </w:t>
            </w:r>
            <w:proofErr w:type="spellStart"/>
            <w:r w:rsidRPr="003113C7">
              <w:rPr>
                <w:i/>
                <w:sz w:val="28"/>
                <w:szCs w:val="28"/>
              </w:rPr>
              <w:t>Rat</w:t>
            </w:r>
            <w:proofErr w:type="spellEnd"/>
            <w:r w:rsidRPr="003113C7">
              <w:rPr>
                <w:i/>
                <w:sz w:val="28"/>
                <w:szCs w:val="28"/>
                <w:lang w:val="en-US"/>
              </w:rPr>
              <w:t>io</w:t>
            </w:r>
            <w:r w:rsidRPr="003113C7">
              <w:rPr>
                <w:i/>
                <w:sz w:val="28"/>
                <w:szCs w:val="28"/>
              </w:rPr>
              <w:t>)</w:t>
            </w:r>
            <w:r w:rsidRPr="003113C7">
              <w:rPr>
                <w:iCs/>
                <w:sz w:val="28"/>
                <w:szCs w:val="28"/>
              </w:rPr>
              <w:t xml:space="preserve"> </w:t>
            </w:r>
            <w:proofErr w:type="spellStart"/>
            <w:r w:rsidRPr="003113C7">
              <w:rPr>
                <w:iCs/>
                <w:sz w:val="28"/>
                <w:szCs w:val="28"/>
                <w:lang w:val="en-US"/>
              </w:rPr>
              <w:t>bilan</w:t>
            </w:r>
            <w:proofErr w:type="spellEnd"/>
            <w:r w:rsidRPr="003113C7">
              <w:rPr>
                <w:iCs/>
                <w:sz w:val="28"/>
                <w:szCs w:val="28"/>
              </w:rPr>
              <w:t xml:space="preserve"> </w:t>
            </w:r>
            <w:proofErr w:type="spellStart"/>
            <w:r w:rsidRPr="003113C7">
              <w:rPr>
                <w:iCs/>
                <w:sz w:val="28"/>
                <w:szCs w:val="28"/>
                <w:lang w:val="en-US"/>
              </w:rPr>
              <w:t>berilgan</w:t>
            </w:r>
            <w:proofErr w:type="spellEnd"/>
            <w:r w:rsidRPr="003113C7">
              <w:rPr>
                <w:iCs/>
                <w:sz w:val="28"/>
                <w:szCs w:val="28"/>
              </w:rPr>
              <w:t xml:space="preserve"> (10е</w:t>
            </w:r>
            <w:r w:rsidRPr="003113C7">
              <w:rPr>
                <w:iCs/>
                <w:sz w:val="28"/>
                <w:szCs w:val="28"/>
                <w:lang w:val="uz-Cyrl-UZ"/>
              </w:rPr>
              <w:t xml:space="preserve"> </w:t>
            </w:r>
            <w:r w:rsidRPr="003113C7">
              <w:rPr>
                <w:iCs/>
                <w:sz w:val="28"/>
                <w:szCs w:val="28"/>
              </w:rPr>
              <w:t xml:space="preserve">(-2)) </w:t>
            </w:r>
            <w:proofErr w:type="spellStart"/>
            <w:r w:rsidRPr="003113C7">
              <w:rPr>
                <w:iCs/>
                <w:sz w:val="28"/>
                <w:szCs w:val="28"/>
                <w:lang w:val="en-US"/>
              </w:rPr>
              <w:t>yoki</w:t>
            </w:r>
            <w:proofErr w:type="spellEnd"/>
            <w:r w:rsidRPr="003113C7">
              <w:rPr>
                <w:iCs/>
                <w:sz w:val="28"/>
                <w:szCs w:val="28"/>
              </w:rPr>
              <w:t xml:space="preserve"> (80 %) </w:t>
            </w:r>
            <w:proofErr w:type="spellStart"/>
            <w:r w:rsidRPr="003113C7">
              <w:rPr>
                <w:iCs/>
                <w:sz w:val="28"/>
                <w:szCs w:val="28"/>
                <w:lang w:val="en-US"/>
              </w:rPr>
              <w:t>muvaffaqiyatli</w:t>
            </w:r>
            <w:proofErr w:type="spellEnd"/>
            <w:r w:rsidRPr="003113C7">
              <w:rPr>
                <w:iCs/>
                <w:sz w:val="28"/>
                <w:szCs w:val="28"/>
              </w:rPr>
              <w:t xml:space="preserve"> </w:t>
            </w:r>
            <w:proofErr w:type="spellStart"/>
            <w:r w:rsidRPr="003113C7">
              <w:rPr>
                <w:iCs/>
                <w:sz w:val="28"/>
                <w:szCs w:val="28"/>
                <w:lang w:val="en-US"/>
              </w:rPr>
              <w:t>qabul</w:t>
            </w:r>
            <w:proofErr w:type="spellEnd"/>
            <w:r w:rsidRPr="003113C7">
              <w:rPr>
                <w:iCs/>
                <w:sz w:val="28"/>
                <w:szCs w:val="28"/>
              </w:rPr>
              <w:t xml:space="preserve"> </w:t>
            </w:r>
            <w:proofErr w:type="spellStart"/>
            <w:r w:rsidRPr="003113C7">
              <w:rPr>
                <w:iCs/>
                <w:sz w:val="28"/>
                <w:szCs w:val="28"/>
                <w:lang w:val="en-US"/>
              </w:rPr>
              <w:t>qilingan</w:t>
            </w:r>
            <w:proofErr w:type="spellEnd"/>
            <w:r w:rsidRPr="003113C7">
              <w:rPr>
                <w:iCs/>
                <w:sz w:val="28"/>
                <w:szCs w:val="28"/>
              </w:rPr>
              <w:t xml:space="preserve"> </w:t>
            </w:r>
            <w:proofErr w:type="spellStart"/>
            <w:r w:rsidRPr="003113C7">
              <w:rPr>
                <w:iCs/>
                <w:sz w:val="28"/>
                <w:szCs w:val="28"/>
                <w:lang w:val="en-US"/>
              </w:rPr>
              <w:t>xabarlar</w:t>
            </w:r>
            <w:proofErr w:type="spellEnd"/>
            <w:r w:rsidRPr="003113C7">
              <w:rPr>
                <w:iCs/>
                <w:sz w:val="28"/>
                <w:szCs w:val="28"/>
              </w:rPr>
              <w:t xml:space="preserve"> </w:t>
            </w:r>
            <w:proofErr w:type="spellStart"/>
            <w:r w:rsidRPr="003113C7">
              <w:rPr>
                <w:iCs/>
                <w:sz w:val="28"/>
                <w:szCs w:val="28"/>
                <w:lang w:val="en-US"/>
              </w:rPr>
              <w:t>koeffitsiyenti</w:t>
            </w:r>
            <w:proofErr w:type="spellEnd"/>
            <w:r w:rsidRPr="003113C7">
              <w:rPr>
                <w:iCs/>
                <w:sz w:val="28"/>
                <w:szCs w:val="28"/>
              </w:rPr>
              <w:t xml:space="preserve"> </w:t>
            </w:r>
            <w:proofErr w:type="spellStart"/>
            <w:r w:rsidRPr="003113C7">
              <w:rPr>
                <w:iCs/>
                <w:sz w:val="28"/>
                <w:szCs w:val="28"/>
                <w:lang w:val="en-US"/>
              </w:rPr>
              <w:t>bilan</w:t>
            </w:r>
            <w:proofErr w:type="spellEnd"/>
            <w:r w:rsidRPr="003113C7">
              <w:rPr>
                <w:iCs/>
                <w:sz w:val="28"/>
                <w:szCs w:val="28"/>
              </w:rPr>
              <w:t xml:space="preserve"> </w:t>
            </w:r>
            <w:proofErr w:type="spellStart"/>
            <w:r w:rsidRPr="003113C7">
              <w:rPr>
                <w:iCs/>
                <w:sz w:val="28"/>
                <w:szCs w:val="28"/>
                <w:lang w:val="en-US"/>
              </w:rPr>
              <w:t>berilgan</w:t>
            </w:r>
            <w:proofErr w:type="spellEnd"/>
            <w:r w:rsidRPr="003113C7">
              <w:rPr>
                <w:iCs/>
                <w:sz w:val="28"/>
                <w:szCs w:val="28"/>
              </w:rPr>
              <w:t xml:space="preserve"> </w:t>
            </w:r>
            <w:r w:rsidRPr="003113C7">
              <w:rPr>
                <w:iCs/>
                <w:sz w:val="28"/>
                <w:szCs w:val="28"/>
                <w:lang w:val="en-US"/>
              </w:rPr>
              <w:t>ma</w:t>
            </w:r>
            <w:r w:rsidRPr="003113C7">
              <w:rPr>
                <w:iCs/>
                <w:sz w:val="28"/>
                <w:szCs w:val="28"/>
              </w:rPr>
              <w:t>’</w:t>
            </w:r>
            <w:proofErr w:type="spellStart"/>
            <w:r w:rsidRPr="003113C7">
              <w:rPr>
                <w:iCs/>
                <w:sz w:val="28"/>
                <w:szCs w:val="28"/>
                <w:lang w:val="en-US"/>
              </w:rPr>
              <w:t>lumotlar</w:t>
            </w:r>
            <w:proofErr w:type="spellEnd"/>
            <w:r w:rsidRPr="003113C7">
              <w:rPr>
                <w:iCs/>
                <w:sz w:val="28"/>
                <w:szCs w:val="28"/>
              </w:rPr>
              <w:t xml:space="preserve"> </w:t>
            </w:r>
            <w:proofErr w:type="spellStart"/>
            <w:r w:rsidRPr="003113C7">
              <w:rPr>
                <w:iCs/>
                <w:sz w:val="28"/>
                <w:szCs w:val="28"/>
                <w:lang w:val="en-US"/>
              </w:rPr>
              <w:t>signalini</w:t>
            </w:r>
            <w:proofErr w:type="spellEnd"/>
            <w:r w:rsidRPr="003113C7">
              <w:rPr>
                <w:iCs/>
                <w:sz w:val="28"/>
                <w:szCs w:val="28"/>
              </w:rPr>
              <w:t xml:space="preserve"> </w:t>
            </w:r>
            <w:r w:rsidRPr="003113C7">
              <w:rPr>
                <w:iCs/>
                <w:sz w:val="28"/>
                <w:szCs w:val="28"/>
                <w:lang w:val="en-US"/>
              </w:rPr>
              <w:t>ta</w:t>
            </w:r>
            <w:r w:rsidRPr="003113C7">
              <w:rPr>
                <w:iCs/>
                <w:sz w:val="28"/>
                <w:szCs w:val="28"/>
              </w:rPr>
              <w:t>’</w:t>
            </w:r>
            <w:proofErr w:type="spellStart"/>
            <w:r w:rsidRPr="003113C7">
              <w:rPr>
                <w:iCs/>
                <w:sz w:val="28"/>
                <w:szCs w:val="28"/>
                <w:lang w:val="en-US"/>
              </w:rPr>
              <w:t>minlaydigan</w:t>
            </w:r>
            <w:proofErr w:type="spellEnd"/>
            <w:r w:rsidRPr="003113C7">
              <w:rPr>
                <w:iCs/>
                <w:sz w:val="28"/>
                <w:szCs w:val="28"/>
              </w:rPr>
              <w:t xml:space="preserve"> </w:t>
            </w:r>
            <w:r w:rsidRPr="003113C7">
              <w:rPr>
                <w:iCs/>
                <w:sz w:val="28"/>
                <w:szCs w:val="28"/>
                <w:lang w:val="en-US"/>
              </w:rPr>
              <w:t>normal</w:t>
            </w:r>
            <w:r w:rsidRPr="003113C7">
              <w:rPr>
                <w:iCs/>
                <w:sz w:val="28"/>
                <w:szCs w:val="28"/>
              </w:rPr>
              <w:t xml:space="preserve"> </w:t>
            </w:r>
            <w:r w:rsidRPr="003113C7">
              <w:rPr>
                <w:iCs/>
                <w:sz w:val="28"/>
                <w:szCs w:val="28"/>
                <w:lang w:val="en-US"/>
              </w:rPr>
              <w:t>test</w:t>
            </w:r>
            <w:r w:rsidRPr="003113C7">
              <w:rPr>
                <w:iCs/>
                <w:sz w:val="28"/>
                <w:szCs w:val="28"/>
              </w:rPr>
              <w:t xml:space="preserve"> </w:t>
            </w:r>
            <w:proofErr w:type="spellStart"/>
            <w:r w:rsidRPr="003113C7">
              <w:rPr>
                <w:iCs/>
                <w:sz w:val="28"/>
                <w:szCs w:val="28"/>
                <w:lang w:val="en-US"/>
              </w:rPr>
              <w:t>signallari</w:t>
            </w:r>
            <w:proofErr w:type="spellEnd"/>
            <w:r w:rsidRPr="003113C7">
              <w:rPr>
                <w:iCs/>
                <w:sz w:val="28"/>
                <w:szCs w:val="28"/>
              </w:rPr>
              <w:t xml:space="preserve"> </w:t>
            </w:r>
            <w:proofErr w:type="spellStart"/>
            <w:r w:rsidRPr="003113C7">
              <w:rPr>
                <w:iCs/>
                <w:sz w:val="28"/>
                <w:szCs w:val="28"/>
                <w:lang w:val="en-US"/>
              </w:rPr>
              <w:t>bilan</w:t>
            </w:r>
            <w:proofErr w:type="spellEnd"/>
            <w:r w:rsidRPr="003113C7">
              <w:rPr>
                <w:iCs/>
                <w:sz w:val="28"/>
                <w:szCs w:val="28"/>
              </w:rPr>
              <w:t xml:space="preserve"> </w:t>
            </w:r>
            <w:proofErr w:type="spellStart"/>
            <w:r w:rsidRPr="003113C7">
              <w:rPr>
                <w:iCs/>
                <w:sz w:val="28"/>
                <w:szCs w:val="28"/>
                <w:lang w:val="en-US"/>
              </w:rPr>
              <w:t>modulyatsiyalangan</w:t>
            </w:r>
            <w:proofErr w:type="spellEnd"/>
            <w:r w:rsidRPr="003113C7">
              <w:rPr>
                <w:iCs/>
                <w:sz w:val="28"/>
                <w:szCs w:val="28"/>
              </w:rPr>
              <w:t xml:space="preserve"> </w:t>
            </w:r>
            <w:r w:rsidRPr="003113C7">
              <w:rPr>
                <w:sz w:val="28"/>
                <w:szCs w:val="28"/>
                <w:lang w:val="uz-Cyrl-UZ"/>
              </w:rPr>
              <w:t>radiopriyomnikning</w:t>
            </w:r>
            <w:r w:rsidRPr="003113C7">
              <w:rPr>
                <w:iCs/>
                <w:sz w:val="28"/>
                <w:szCs w:val="28"/>
              </w:rPr>
              <w:t xml:space="preserve"> </w:t>
            </w:r>
            <w:r w:rsidRPr="003113C7">
              <w:rPr>
                <w:iCs/>
                <w:sz w:val="28"/>
                <w:szCs w:val="28"/>
                <w:lang w:val="en-US"/>
              </w:rPr>
              <w:t>nominal</w:t>
            </w:r>
            <w:r w:rsidRPr="003113C7">
              <w:rPr>
                <w:iCs/>
                <w:sz w:val="28"/>
                <w:szCs w:val="28"/>
              </w:rPr>
              <w:t xml:space="preserve"> </w:t>
            </w:r>
            <w:proofErr w:type="spellStart"/>
            <w:r w:rsidRPr="003113C7">
              <w:rPr>
                <w:iCs/>
                <w:sz w:val="28"/>
                <w:szCs w:val="28"/>
                <w:lang w:val="en-US"/>
              </w:rPr>
              <w:t>chastotasida</w:t>
            </w:r>
            <w:proofErr w:type="spellEnd"/>
            <w:r w:rsidRPr="003113C7">
              <w:rPr>
                <w:iCs/>
                <w:sz w:val="28"/>
                <w:szCs w:val="28"/>
              </w:rPr>
              <w:t xml:space="preserve"> </w:t>
            </w:r>
            <w:proofErr w:type="spellStart"/>
            <w:r w:rsidRPr="003113C7">
              <w:rPr>
                <w:iCs/>
                <w:sz w:val="28"/>
                <w:szCs w:val="28"/>
                <w:lang w:val="en-US"/>
              </w:rPr>
              <w:t>eltuvchi</w:t>
            </w:r>
            <w:proofErr w:type="spellEnd"/>
            <w:r w:rsidRPr="003113C7">
              <w:rPr>
                <w:iCs/>
                <w:sz w:val="28"/>
                <w:szCs w:val="28"/>
              </w:rPr>
              <w:t xml:space="preserve"> </w:t>
            </w:r>
            <w:proofErr w:type="spellStart"/>
            <w:r w:rsidRPr="003113C7">
              <w:rPr>
                <w:iCs/>
                <w:sz w:val="28"/>
                <w:szCs w:val="28"/>
                <w:lang w:val="en-US"/>
              </w:rPr>
              <w:t>bilan</w:t>
            </w:r>
            <w:proofErr w:type="spellEnd"/>
            <w:r w:rsidRPr="003113C7">
              <w:rPr>
                <w:iCs/>
                <w:sz w:val="28"/>
                <w:szCs w:val="28"/>
              </w:rPr>
              <w:t xml:space="preserve"> </w:t>
            </w:r>
            <w:proofErr w:type="spellStart"/>
            <w:r w:rsidRPr="003113C7">
              <w:rPr>
                <w:iCs/>
                <w:sz w:val="28"/>
                <w:szCs w:val="28"/>
                <w:lang w:val="en-US"/>
              </w:rPr>
              <w:t>hosil</w:t>
            </w:r>
            <w:proofErr w:type="spellEnd"/>
            <w:r w:rsidRPr="003113C7">
              <w:rPr>
                <w:iCs/>
                <w:sz w:val="28"/>
                <w:szCs w:val="28"/>
              </w:rPr>
              <w:t xml:space="preserve"> </w:t>
            </w:r>
            <w:proofErr w:type="spellStart"/>
            <w:r w:rsidRPr="003113C7">
              <w:rPr>
                <w:iCs/>
                <w:sz w:val="28"/>
                <w:szCs w:val="28"/>
                <w:lang w:val="en-US"/>
              </w:rPr>
              <w:t>qilingan</w:t>
            </w:r>
            <w:proofErr w:type="spellEnd"/>
            <w:r w:rsidRPr="003113C7">
              <w:rPr>
                <w:iCs/>
                <w:sz w:val="28"/>
                <w:szCs w:val="28"/>
              </w:rPr>
              <w:t xml:space="preserve"> </w:t>
            </w:r>
            <w:proofErr w:type="spellStart"/>
            <w:r w:rsidRPr="003113C7">
              <w:rPr>
                <w:iCs/>
                <w:sz w:val="28"/>
                <w:szCs w:val="28"/>
                <w:lang w:val="en-US"/>
              </w:rPr>
              <w:t>maydonning</w:t>
            </w:r>
            <w:proofErr w:type="spellEnd"/>
            <w:r w:rsidRPr="003113C7">
              <w:rPr>
                <w:iCs/>
                <w:sz w:val="28"/>
                <w:szCs w:val="28"/>
              </w:rPr>
              <w:t xml:space="preserve"> </w:t>
            </w:r>
            <w:r w:rsidRPr="003113C7">
              <w:rPr>
                <w:iCs/>
                <w:sz w:val="28"/>
                <w:szCs w:val="28"/>
                <w:lang w:val="en-US"/>
              </w:rPr>
              <w:t>o</w:t>
            </w:r>
            <w:r w:rsidRPr="003113C7">
              <w:rPr>
                <w:rFonts w:ascii="Cambria Math" w:hAnsi="Cambria Math" w:cs="Cambria Math"/>
                <w:iCs/>
                <w:sz w:val="28"/>
                <w:szCs w:val="28"/>
              </w:rPr>
              <w:t>ʻ</w:t>
            </w:r>
            <w:proofErr w:type="spellStart"/>
            <w:r w:rsidRPr="003113C7">
              <w:rPr>
                <w:iCs/>
                <w:sz w:val="28"/>
                <w:szCs w:val="28"/>
                <w:lang w:val="en-US"/>
              </w:rPr>
              <w:t>rtacha</w:t>
            </w:r>
            <w:proofErr w:type="spellEnd"/>
            <w:r w:rsidRPr="003113C7">
              <w:rPr>
                <w:iCs/>
                <w:sz w:val="28"/>
                <w:szCs w:val="28"/>
              </w:rPr>
              <w:t xml:space="preserve"> </w:t>
            </w:r>
            <w:proofErr w:type="spellStart"/>
            <w:r w:rsidRPr="003113C7">
              <w:rPr>
                <w:iCs/>
                <w:sz w:val="28"/>
                <w:szCs w:val="28"/>
                <w:lang w:val="en-US"/>
              </w:rPr>
              <w:t>kuchlanganligi</w:t>
            </w:r>
            <w:proofErr w:type="spellEnd"/>
            <w:r w:rsidRPr="003113C7">
              <w:rPr>
                <w:iCs/>
                <w:sz w:val="28"/>
                <w:szCs w:val="28"/>
              </w:rPr>
              <w:t>.</w:t>
            </w:r>
          </w:p>
          <w:p w14:paraId="4C80DE30" w14:textId="77777777" w:rsidR="00531151" w:rsidRPr="003113C7" w:rsidRDefault="00531151" w:rsidP="00F23303">
            <w:pPr>
              <w:jc w:val="both"/>
              <w:rPr>
                <w:iCs/>
                <w:sz w:val="18"/>
                <w:szCs w:val="18"/>
              </w:rPr>
            </w:pPr>
          </w:p>
          <w:p w14:paraId="06D8B69A" w14:textId="77777777" w:rsidR="00531151" w:rsidRPr="003113C7" w:rsidRDefault="00531151" w:rsidP="00F23303">
            <w:pPr>
              <w:jc w:val="both"/>
              <w:rPr>
                <w:i/>
                <w:iCs/>
                <w:sz w:val="28"/>
                <w:szCs w:val="28"/>
              </w:rPr>
            </w:pPr>
            <w:r w:rsidRPr="003113C7">
              <w:rPr>
                <w:iCs/>
                <w:sz w:val="28"/>
                <w:szCs w:val="28"/>
                <w:lang w:val="uz-Cyrl-UZ"/>
              </w:rPr>
              <w:t xml:space="preserve">Демодуляциядан сўнг </w:t>
            </w:r>
            <w:r w:rsidRPr="003113C7">
              <w:rPr>
                <w:iCs/>
                <w:sz w:val="28"/>
                <w:szCs w:val="28"/>
                <w:lang w:val="en-US"/>
              </w:rPr>
              <w:t>BER</w:t>
            </w:r>
            <w:r w:rsidRPr="003113C7">
              <w:rPr>
                <w:iCs/>
                <w:sz w:val="28"/>
                <w:szCs w:val="28"/>
                <w:lang w:val="uz-Cyrl-UZ"/>
              </w:rPr>
              <w:t xml:space="preserve"> </w:t>
            </w:r>
            <w:r w:rsidRPr="003113C7">
              <w:rPr>
                <w:iCs/>
                <w:sz w:val="28"/>
                <w:szCs w:val="28"/>
              </w:rPr>
              <w:t>(</w:t>
            </w:r>
            <w:proofErr w:type="spellStart"/>
            <w:r w:rsidRPr="003113C7">
              <w:rPr>
                <w:sz w:val="28"/>
                <w:szCs w:val="28"/>
              </w:rPr>
              <w:t>Bit</w:t>
            </w:r>
            <w:proofErr w:type="spellEnd"/>
            <w:r w:rsidRPr="003113C7">
              <w:rPr>
                <w:sz w:val="28"/>
                <w:szCs w:val="28"/>
              </w:rPr>
              <w:t xml:space="preserve"> </w:t>
            </w:r>
            <w:proofErr w:type="spellStart"/>
            <w:r w:rsidRPr="003113C7">
              <w:rPr>
                <w:sz w:val="28"/>
                <w:szCs w:val="28"/>
              </w:rPr>
              <w:t>Error</w:t>
            </w:r>
            <w:proofErr w:type="spellEnd"/>
            <w:r w:rsidRPr="003113C7">
              <w:rPr>
                <w:sz w:val="28"/>
                <w:szCs w:val="28"/>
              </w:rPr>
              <w:t xml:space="preserve"> </w:t>
            </w:r>
            <w:proofErr w:type="spellStart"/>
            <w:r w:rsidRPr="003113C7">
              <w:rPr>
                <w:sz w:val="28"/>
                <w:szCs w:val="28"/>
              </w:rPr>
              <w:t>Rat</w:t>
            </w:r>
            <w:proofErr w:type="spellEnd"/>
            <w:r w:rsidRPr="003113C7">
              <w:rPr>
                <w:sz w:val="28"/>
                <w:szCs w:val="28"/>
                <w:lang w:val="en-US"/>
              </w:rPr>
              <w:t>io</w:t>
            </w:r>
            <w:r w:rsidRPr="003113C7">
              <w:rPr>
                <w:sz w:val="28"/>
                <w:szCs w:val="28"/>
              </w:rPr>
              <w:t>)</w:t>
            </w:r>
            <w:r w:rsidRPr="003113C7">
              <w:rPr>
                <w:iCs/>
                <w:sz w:val="28"/>
                <w:szCs w:val="28"/>
                <w:lang w:val="uz-Cyrl-UZ"/>
              </w:rPr>
              <w:t xml:space="preserve"> билан берилган </w:t>
            </w:r>
            <w:r w:rsidRPr="003113C7">
              <w:rPr>
                <w:iCs/>
                <w:sz w:val="28"/>
                <w:szCs w:val="28"/>
              </w:rPr>
              <w:t>(10е</w:t>
            </w:r>
            <w:r w:rsidRPr="003113C7">
              <w:rPr>
                <w:iCs/>
                <w:sz w:val="28"/>
                <w:szCs w:val="28"/>
                <w:lang w:val="uz-Cyrl-UZ"/>
              </w:rPr>
              <w:t xml:space="preserve"> </w:t>
            </w:r>
            <w:r w:rsidRPr="003113C7">
              <w:rPr>
                <w:iCs/>
                <w:sz w:val="28"/>
                <w:szCs w:val="28"/>
              </w:rPr>
              <w:t xml:space="preserve">(-2)) </w:t>
            </w:r>
            <w:r w:rsidRPr="003113C7">
              <w:rPr>
                <w:iCs/>
                <w:sz w:val="28"/>
                <w:szCs w:val="28"/>
                <w:lang w:val="uz-Cyrl-UZ"/>
              </w:rPr>
              <w:t xml:space="preserve">ёки </w:t>
            </w:r>
            <w:r w:rsidRPr="003113C7">
              <w:rPr>
                <w:iCs/>
                <w:sz w:val="28"/>
                <w:szCs w:val="28"/>
              </w:rPr>
              <w:t xml:space="preserve">(80 %) </w:t>
            </w:r>
            <w:r w:rsidRPr="003113C7">
              <w:rPr>
                <w:iCs/>
                <w:sz w:val="28"/>
                <w:szCs w:val="28"/>
                <w:lang w:val="uz-Cyrl-UZ"/>
              </w:rPr>
              <w:t>муваффақиятли қабул қилинган хабарлар коэффициенти билан берилган маълумотлар сигналини таъминлайдиган нормал тест сигналлари билан модуляцияланган радиоприемникнинг номинал частотасида элтувчи билан ҳосил қилинган майдоннинг ўртача кучлан</w:t>
            </w:r>
            <w:r w:rsidR="00AC6867" w:rsidRPr="003113C7">
              <w:rPr>
                <w:iCs/>
                <w:sz w:val="28"/>
                <w:szCs w:val="28"/>
                <w:lang w:val="uz-Cyrl-UZ"/>
              </w:rPr>
              <w:t>-</w:t>
            </w:r>
            <w:r w:rsidRPr="003113C7">
              <w:rPr>
                <w:iCs/>
                <w:sz w:val="28"/>
                <w:szCs w:val="28"/>
                <w:lang w:val="uz-Cyrl-UZ"/>
              </w:rPr>
              <w:t>ганлиги</w:t>
            </w:r>
            <w:r w:rsidR="00915F47" w:rsidRPr="003113C7">
              <w:rPr>
                <w:sz w:val="28"/>
                <w:szCs w:val="28"/>
              </w:rPr>
              <w:t>.</w:t>
            </w:r>
          </w:p>
        </w:tc>
      </w:tr>
      <w:tr w:rsidR="00531151" w:rsidRPr="00073205" w14:paraId="2762196F" w14:textId="77777777" w:rsidTr="00F23303">
        <w:trPr>
          <w:tblCellSpacing w:w="0" w:type="dxa"/>
          <w:jc w:val="center"/>
        </w:trPr>
        <w:tc>
          <w:tcPr>
            <w:tcW w:w="3711" w:type="dxa"/>
          </w:tcPr>
          <w:p w14:paraId="6D5986DB"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lastRenderedPageBreak/>
              <w:t>Средн</w:t>
            </w:r>
            <w:r w:rsidR="00D22507" w:rsidRPr="003113C7">
              <w:rPr>
                <w:rStyle w:val="2"/>
                <w:rFonts w:eastAsia="Calibri"/>
                <w:b/>
                <w:i w:val="0"/>
                <w:sz w:val="28"/>
                <w:szCs w:val="28"/>
                <w:lang w:eastAsia="ru-RU"/>
              </w:rPr>
              <w:t xml:space="preserve">яя мощность </w:t>
            </w:r>
            <w:r w:rsidR="00D22507" w:rsidRPr="003113C7">
              <w:rPr>
                <w:rStyle w:val="2"/>
                <w:rFonts w:eastAsia="Calibri"/>
                <w:b/>
                <w:i w:val="0"/>
                <w:sz w:val="28"/>
                <w:szCs w:val="28"/>
                <w:lang w:eastAsia="ru-RU"/>
              </w:rPr>
              <w:br/>
              <w:t>(радиопередатчика)</w:t>
            </w:r>
          </w:p>
          <w:p w14:paraId="1E976863"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w:t>
            </w:r>
            <w:r w:rsidRPr="003113C7">
              <w:rPr>
                <w:b/>
                <w:sz w:val="28"/>
                <w:szCs w:val="28"/>
              </w:rPr>
              <w:t xml:space="preserve">- </w:t>
            </w:r>
            <w:r w:rsidRPr="003113C7">
              <w:rPr>
                <w:sz w:val="28"/>
                <w:szCs w:val="28"/>
              </w:rPr>
              <w:t>(</w:t>
            </w:r>
            <w:proofErr w:type="spellStart"/>
            <w:r w:rsidRPr="003113C7">
              <w:rPr>
                <w:sz w:val="28"/>
                <w:szCs w:val="28"/>
                <w:lang w:val="en-US"/>
              </w:rPr>
              <w:t>radiouzatkichning</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rtacha</w:t>
            </w:r>
            <w:proofErr w:type="spellEnd"/>
            <w:r w:rsidRPr="003113C7">
              <w:rPr>
                <w:sz w:val="28"/>
                <w:szCs w:val="28"/>
              </w:rPr>
              <w:t xml:space="preserve"> </w:t>
            </w:r>
            <w:proofErr w:type="spellStart"/>
            <w:r w:rsidRPr="003113C7">
              <w:rPr>
                <w:sz w:val="28"/>
                <w:szCs w:val="28"/>
                <w:lang w:val="en-US"/>
              </w:rPr>
              <w:t>quvvati</w:t>
            </w:r>
            <w:proofErr w:type="spellEnd"/>
          </w:p>
          <w:p w14:paraId="318C55F0"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rPr>
              <w:t xml:space="preserve">       </w:t>
            </w:r>
            <w:r w:rsidRPr="003113C7">
              <w:rPr>
                <w:sz w:val="28"/>
                <w:szCs w:val="28"/>
                <w:lang w:val="en-US"/>
              </w:rPr>
              <w:t>(</w:t>
            </w:r>
            <w:r w:rsidRPr="003113C7">
              <w:rPr>
                <w:sz w:val="28"/>
                <w:szCs w:val="28"/>
                <w:lang w:val="uz-Cyrl-UZ"/>
              </w:rPr>
              <w:t>радиоузаткичнинг</w:t>
            </w:r>
            <w:r w:rsidRPr="003113C7">
              <w:rPr>
                <w:sz w:val="28"/>
                <w:szCs w:val="28"/>
                <w:lang w:val="en-US"/>
              </w:rPr>
              <w:t>)</w:t>
            </w:r>
            <w:r w:rsidRPr="003113C7">
              <w:rPr>
                <w:sz w:val="28"/>
                <w:szCs w:val="28"/>
                <w:lang w:val="uz-Cyrl-UZ"/>
              </w:rPr>
              <w:t xml:space="preserve"> ўртача қуввати</w:t>
            </w:r>
          </w:p>
          <w:p w14:paraId="6FC9A5F6"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b/>
                <w:bCs/>
                <w:kern w:val="36"/>
                <w:sz w:val="28"/>
                <w:szCs w:val="28"/>
              </w:rPr>
            </w:pPr>
            <w:r w:rsidRPr="003113C7">
              <w:rPr>
                <w:rFonts w:ascii="Times New Roman" w:hAnsi="Times New Roman"/>
                <w:b/>
                <w:i w:val="0"/>
                <w:sz w:val="28"/>
                <w:szCs w:val="28"/>
                <w:lang w:val="uz-Cyrl-UZ"/>
              </w:rPr>
              <w:t xml:space="preserve">en </w:t>
            </w:r>
            <w:r w:rsidRPr="003113C7">
              <w:rPr>
                <w:rFonts w:ascii="Times New Roman" w:hAnsi="Times New Roman"/>
                <w:i w:val="0"/>
                <w:sz w:val="28"/>
                <w:szCs w:val="28"/>
                <w:lang w:val="uz-Cyrl-UZ" w:eastAsia="ru-RU"/>
              </w:rPr>
              <w:t xml:space="preserve">- </w:t>
            </w:r>
            <w:r w:rsidRPr="003113C7">
              <w:rPr>
                <w:rFonts w:ascii="Times New Roman" w:hAnsi="Times New Roman"/>
                <w:i w:val="0"/>
                <w:sz w:val="28"/>
                <w:szCs w:val="28"/>
                <w:lang w:eastAsia="ru-RU"/>
              </w:rPr>
              <w:t xml:space="preserve">mean power </w:t>
            </w:r>
            <w:r w:rsidRPr="003113C7">
              <w:rPr>
                <w:rFonts w:ascii="Times New Roman" w:hAnsi="Times New Roman"/>
                <w:i w:val="0"/>
                <w:sz w:val="28"/>
                <w:szCs w:val="28"/>
                <w:lang w:val="uz-Cyrl-UZ" w:eastAsia="ru-RU"/>
              </w:rPr>
              <w:br/>
            </w:r>
            <w:r w:rsidRPr="003113C7">
              <w:rPr>
                <w:rFonts w:ascii="Times New Roman" w:hAnsi="Times New Roman"/>
                <w:i w:val="0"/>
                <w:sz w:val="28"/>
                <w:szCs w:val="28"/>
                <w:lang w:eastAsia="ru-RU"/>
              </w:rPr>
              <w:t>(of a radio transmitter)</w:t>
            </w:r>
          </w:p>
        </w:tc>
        <w:tc>
          <w:tcPr>
            <w:tcW w:w="6260" w:type="dxa"/>
          </w:tcPr>
          <w:p w14:paraId="25F0BD0A" w14:textId="77777777" w:rsidR="00531151" w:rsidRPr="003113C7" w:rsidRDefault="00531151" w:rsidP="00F23303">
            <w:pPr>
              <w:jc w:val="both"/>
              <w:rPr>
                <w:sz w:val="28"/>
                <w:szCs w:val="28"/>
              </w:rPr>
            </w:pPr>
            <w:r w:rsidRPr="003113C7">
              <w:rPr>
                <w:iCs/>
                <w:sz w:val="28"/>
                <w:szCs w:val="28"/>
              </w:rPr>
              <w:t>Подводимая от передатчика к фидеру антенны мощность, усредненная в течение достаточно длительного промежутка времени по сравнению с наиболее низкой частотой, встречающейся при модуляции при нормальных условиях работы.</w:t>
            </w:r>
          </w:p>
          <w:p w14:paraId="1F90E70D" w14:textId="77777777" w:rsidR="00531151" w:rsidRPr="003113C7" w:rsidRDefault="00531151" w:rsidP="00F23303">
            <w:pPr>
              <w:jc w:val="both"/>
              <w:rPr>
                <w:iCs/>
                <w:sz w:val="14"/>
                <w:szCs w:val="14"/>
                <w:lang w:val="uz-Cyrl-UZ"/>
              </w:rPr>
            </w:pPr>
          </w:p>
          <w:p w14:paraId="14FC9CF7" w14:textId="77777777" w:rsidR="00531151" w:rsidRPr="003113C7" w:rsidRDefault="00531151" w:rsidP="00F23303">
            <w:pPr>
              <w:pStyle w:val="BalloonText"/>
              <w:keepLines/>
              <w:jc w:val="both"/>
              <w:rPr>
                <w:rFonts w:ascii="Times New Roman" w:hAnsi="Times New Roman" w:cs="Times New Roman"/>
                <w:sz w:val="28"/>
                <w:szCs w:val="28"/>
                <w:lang w:val="uz-Cyrl-UZ"/>
              </w:rPr>
            </w:pPr>
            <w:proofErr w:type="spellStart"/>
            <w:r w:rsidRPr="003113C7">
              <w:rPr>
                <w:rFonts w:ascii="Times New Roman" w:hAnsi="Times New Roman" w:cs="Times New Roman"/>
                <w:sz w:val="28"/>
                <w:szCs w:val="28"/>
                <w:lang w:val="en-US"/>
              </w:rPr>
              <w:t>Yetarli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darajada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katta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vaqt</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oralig‘i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davomida</w:t>
            </w:r>
            <w:proofErr w:type="spellEnd"/>
            <w:r w:rsidRPr="003113C7">
              <w:rPr>
                <w:rFonts w:ascii="Times New Roman" w:hAnsi="Times New Roman" w:cs="Times New Roman"/>
                <w:sz w:val="28"/>
                <w:szCs w:val="28"/>
                <w:lang w:val="en-US"/>
              </w:rPr>
              <w:t xml:space="preserve"> normal </w:t>
            </w:r>
            <w:proofErr w:type="spellStart"/>
            <w:r w:rsidRPr="003113C7">
              <w:rPr>
                <w:rFonts w:ascii="Times New Roman" w:hAnsi="Times New Roman" w:cs="Times New Roman"/>
                <w:sz w:val="28"/>
                <w:szCs w:val="28"/>
                <w:lang w:val="en-US"/>
              </w:rPr>
              <w:t>ish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sharoitlarida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modulyatsiyalashda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uchraydigan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eng</w:t>
            </w:r>
            <w:proofErr w:type="spellEnd"/>
            <w:r w:rsidRPr="003113C7">
              <w:rPr>
                <w:rFonts w:ascii="Times New Roman" w:hAnsi="Times New Roman" w:cs="Times New Roman"/>
                <w:sz w:val="28"/>
                <w:szCs w:val="28"/>
                <w:lang w:val="en-US"/>
              </w:rPr>
              <w:t xml:space="preserve"> past </w:t>
            </w:r>
            <w:proofErr w:type="spellStart"/>
            <w:r w:rsidRPr="003113C7">
              <w:rPr>
                <w:rFonts w:ascii="Times New Roman" w:hAnsi="Times New Roman" w:cs="Times New Roman"/>
                <w:sz w:val="28"/>
                <w:szCs w:val="28"/>
                <w:lang w:val="en-US"/>
              </w:rPr>
              <w:t>chastotaga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nisbatan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o‘rtachalashtirilgan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uzatkichdan</w:t>
            </w:r>
            <w:proofErr w:type="spellEnd"/>
            <w:r w:rsidRPr="003113C7">
              <w:rPr>
                <w:rFonts w:ascii="Times New Roman" w:hAnsi="Times New Roman" w:cs="Times New Roman"/>
                <w:sz w:val="28"/>
                <w:szCs w:val="28"/>
                <w:lang w:val="en-US"/>
              </w:rPr>
              <w:t xml:space="preserve"> antenna </w:t>
            </w:r>
            <w:proofErr w:type="spellStart"/>
            <w:r w:rsidRPr="003113C7">
              <w:rPr>
                <w:rFonts w:ascii="Times New Roman" w:hAnsi="Times New Roman" w:cs="Times New Roman"/>
                <w:sz w:val="28"/>
                <w:szCs w:val="28"/>
                <w:lang w:val="en-US"/>
              </w:rPr>
              <w:t>fideriga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beriladigan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quvvat</w:t>
            </w:r>
            <w:proofErr w:type="spellEnd"/>
            <w:r w:rsidRPr="003113C7">
              <w:rPr>
                <w:rFonts w:ascii="Times New Roman" w:hAnsi="Times New Roman" w:cs="Times New Roman"/>
                <w:sz w:val="28"/>
                <w:szCs w:val="28"/>
                <w:lang w:val="en-US"/>
              </w:rPr>
              <w:t>.</w:t>
            </w:r>
          </w:p>
          <w:p w14:paraId="3A1E6EE5" w14:textId="77777777" w:rsidR="00531151" w:rsidRPr="003113C7" w:rsidRDefault="00531151" w:rsidP="00F23303">
            <w:pPr>
              <w:pStyle w:val="BalloonText"/>
              <w:keepLines/>
              <w:jc w:val="both"/>
              <w:rPr>
                <w:rFonts w:ascii="Times New Roman" w:hAnsi="Times New Roman" w:cs="Times New Roman"/>
                <w:sz w:val="12"/>
                <w:szCs w:val="12"/>
                <w:lang w:val="en-US"/>
              </w:rPr>
            </w:pPr>
          </w:p>
          <w:p w14:paraId="3C9125C0" w14:textId="77777777" w:rsidR="00531151" w:rsidRPr="003113C7" w:rsidRDefault="00531151" w:rsidP="00F23303">
            <w:pPr>
              <w:jc w:val="both"/>
              <w:rPr>
                <w:i/>
                <w:iCs/>
                <w:sz w:val="27"/>
                <w:szCs w:val="27"/>
                <w:lang w:val="uz-Cyrl-UZ"/>
              </w:rPr>
            </w:pPr>
            <w:r w:rsidRPr="003113C7">
              <w:rPr>
                <w:sz w:val="27"/>
                <w:szCs w:val="27"/>
                <w:lang w:val="uz-Cyrl-UZ"/>
              </w:rPr>
              <w:t>Етарли даражада катта вақт оралиғи давомида нор</w:t>
            </w:r>
            <w:r w:rsidR="00C069C5" w:rsidRPr="003113C7">
              <w:rPr>
                <w:sz w:val="27"/>
                <w:szCs w:val="27"/>
                <w:lang w:val="uz-Cyrl-UZ"/>
              </w:rPr>
              <w:t>-</w:t>
            </w:r>
            <w:r w:rsidRPr="003113C7">
              <w:rPr>
                <w:sz w:val="27"/>
                <w:szCs w:val="27"/>
                <w:lang w:val="uz-Cyrl-UZ"/>
              </w:rPr>
              <w:t>мал иш шароитларида модуляциялашда учрайдиган энг паст частотага нисбатан ўртачалаштирилган узаткичдан антенна фидерига бериладиган қувват.</w:t>
            </w:r>
          </w:p>
        </w:tc>
      </w:tr>
      <w:tr w:rsidR="00531151" w:rsidRPr="00073205" w14:paraId="51CAA73B" w14:textId="77777777" w:rsidTr="00F23303">
        <w:trPr>
          <w:tblCellSpacing w:w="0" w:type="dxa"/>
          <w:jc w:val="center"/>
        </w:trPr>
        <w:tc>
          <w:tcPr>
            <w:tcW w:w="3711" w:type="dxa"/>
          </w:tcPr>
          <w:p w14:paraId="79767344" w14:textId="77777777" w:rsidR="00531151" w:rsidRPr="003113C7" w:rsidRDefault="00531151" w:rsidP="00F23303">
            <w:pPr>
              <w:outlineLvl w:val="0"/>
              <w:rPr>
                <w:b/>
                <w:bCs/>
                <w:kern w:val="36"/>
                <w:sz w:val="28"/>
                <w:szCs w:val="28"/>
                <w:lang w:val="uz-Cyrl-UZ"/>
              </w:rPr>
            </w:pPr>
            <w:r w:rsidRPr="003113C7">
              <w:rPr>
                <w:b/>
                <w:bCs/>
                <w:kern w:val="36"/>
                <w:sz w:val="28"/>
                <w:szCs w:val="28"/>
              </w:rPr>
              <w:t>Средняя</w:t>
            </w:r>
            <w:r w:rsidRPr="008A63F3">
              <w:rPr>
                <w:b/>
                <w:bCs/>
                <w:kern w:val="36"/>
                <w:sz w:val="28"/>
                <w:szCs w:val="28"/>
                <w:lang w:val="en-US"/>
              </w:rPr>
              <w:t xml:space="preserve"> </w:t>
            </w:r>
            <w:r w:rsidRPr="003113C7">
              <w:rPr>
                <w:b/>
                <w:bCs/>
                <w:kern w:val="36"/>
                <w:sz w:val="28"/>
                <w:szCs w:val="28"/>
              </w:rPr>
              <w:t>эффективная</w:t>
            </w:r>
            <w:r w:rsidRPr="008A63F3">
              <w:rPr>
                <w:b/>
                <w:bCs/>
                <w:kern w:val="36"/>
                <w:sz w:val="28"/>
                <w:szCs w:val="28"/>
                <w:lang w:val="en-US"/>
              </w:rPr>
              <w:t xml:space="preserve"> </w:t>
            </w:r>
            <w:r w:rsidRPr="003113C7">
              <w:rPr>
                <w:b/>
                <w:bCs/>
                <w:kern w:val="36"/>
                <w:sz w:val="28"/>
                <w:szCs w:val="28"/>
                <w:lang w:val="uz-Cyrl-UZ"/>
              </w:rPr>
              <w:br/>
            </w:r>
            <w:r w:rsidRPr="003113C7">
              <w:rPr>
                <w:b/>
                <w:bCs/>
                <w:kern w:val="36"/>
                <w:sz w:val="28"/>
                <w:szCs w:val="28"/>
              </w:rPr>
              <w:t>излучаемая</w:t>
            </w:r>
            <w:r w:rsidRPr="008A63F3">
              <w:rPr>
                <w:b/>
                <w:bCs/>
                <w:kern w:val="36"/>
                <w:sz w:val="28"/>
                <w:szCs w:val="28"/>
                <w:lang w:val="en-US"/>
              </w:rPr>
              <w:t xml:space="preserve"> </w:t>
            </w:r>
            <w:r w:rsidRPr="003113C7">
              <w:rPr>
                <w:b/>
                <w:bCs/>
                <w:kern w:val="36"/>
                <w:sz w:val="28"/>
                <w:szCs w:val="28"/>
              </w:rPr>
              <w:t>мощность</w:t>
            </w:r>
            <w:r w:rsidRPr="008A63F3">
              <w:rPr>
                <w:b/>
                <w:bCs/>
                <w:kern w:val="36"/>
                <w:sz w:val="28"/>
                <w:szCs w:val="28"/>
                <w:lang w:val="en-US"/>
              </w:rPr>
              <w:t xml:space="preserve"> </w:t>
            </w:r>
            <w:r w:rsidRPr="003113C7">
              <w:rPr>
                <w:b/>
                <w:bCs/>
                <w:kern w:val="36"/>
                <w:sz w:val="28"/>
                <w:szCs w:val="28"/>
                <w:lang w:val="uz-Cyrl-UZ"/>
              </w:rPr>
              <w:br/>
            </w:r>
            <w:r w:rsidRPr="003113C7">
              <w:rPr>
                <w:b/>
                <w:bCs/>
                <w:kern w:val="36"/>
                <w:sz w:val="28"/>
                <w:szCs w:val="28"/>
              </w:rPr>
              <w:t>радиопередатчика</w:t>
            </w:r>
          </w:p>
          <w:p w14:paraId="5030DD88"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 </w:t>
            </w:r>
            <w:r w:rsidRPr="003113C7">
              <w:rPr>
                <w:sz w:val="28"/>
                <w:szCs w:val="28"/>
                <w:lang w:val="uz-Cyrl-UZ"/>
              </w:rPr>
              <w:t xml:space="preserve">radiouzatkichning </w:t>
            </w:r>
            <w:r w:rsidR="00C069C5" w:rsidRPr="003113C7">
              <w:rPr>
                <w:sz w:val="28"/>
                <w:szCs w:val="28"/>
                <w:lang w:val="uz-Cyrl-UZ"/>
              </w:rPr>
              <w:t>o</w:t>
            </w:r>
            <w:r w:rsidR="00C069C5" w:rsidRPr="003113C7">
              <w:rPr>
                <w:rFonts w:ascii="Cambria Math" w:hAnsi="Cambria Math" w:cs="Cambria Math"/>
                <w:sz w:val="28"/>
                <w:szCs w:val="28"/>
                <w:lang w:val="uz-Cyrl-UZ"/>
              </w:rPr>
              <w:t>ʻ</w:t>
            </w:r>
            <w:proofErr w:type="spellStart"/>
            <w:r w:rsidR="00C069C5" w:rsidRPr="003113C7">
              <w:rPr>
                <w:sz w:val="28"/>
                <w:szCs w:val="28"/>
                <w:lang w:val="en-US"/>
              </w:rPr>
              <w:t>rtacha</w:t>
            </w:r>
            <w:proofErr w:type="spellEnd"/>
            <w:r w:rsidR="00C069C5" w:rsidRPr="003113C7">
              <w:rPr>
                <w:sz w:val="28"/>
                <w:szCs w:val="28"/>
                <w:lang w:val="uz-Cyrl-UZ"/>
              </w:rPr>
              <w:t xml:space="preserve"> </w:t>
            </w:r>
            <w:r w:rsidRPr="003113C7">
              <w:rPr>
                <w:sz w:val="28"/>
                <w:szCs w:val="28"/>
                <w:lang w:val="uz-Cyrl-UZ"/>
              </w:rPr>
              <w:t xml:space="preserve">effektiv nurlanadigan </w:t>
            </w:r>
            <w:proofErr w:type="spellStart"/>
            <w:r w:rsidRPr="003113C7">
              <w:rPr>
                <w:sz w:val="28"/>
                <w:szCs w:val="28"/>
                <w:lang w:val="en-US"/>
              </w:rPr>
              <w:t>quvvati</w:t>
            </w:r>
            <w:proofErr w:type="spellEnd"/>
          </w:p>
          <w:p w14:paraId="7DAF7E8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8A63F3">
              <w:rPr>
                <w:sz w:val="28"/>
                <w:szCs w:val="28"/>
                <w:lang w:val="en-US"/>
              </w:rPr>
              <w:t xml:space="preserve">       </w:t>
            </w:r>
            <w:r w:rsidRPr="003113C7">
              <w:rPr>
                <w:sz w:val="28"/>
                <w:szCs w:val="28"/>
                <w:lang w:val="uz-Cyrl-UZ"/>
              </w:rPr>
              <w:t xml:space="preserve">радиоузаткичнинг </w:t>
            </w:r>
            <w:r w:rsidR="00C069C5" w:rsidRPr="003113C7">
              <w:rPr>
                <w:sz w:val="28"/>
                <w:szCs w:val="28"/>
                <w:lang w:val="uz-Cyrl-UZ"/>
              </w:rPr>
              <w:t xml:space="preserve">ўртача </w:t>
            </w:r>
            <w:r w:rsidRPr="003113C7">
              <w:rPr>
                <w:sz w:val="28"/>
                <w:szCs w:val="28"/>
                <w:lang w:val="uz-Cyrl-UZ"/>
              </w:rPr>
              <w:t>эффектив нурланадиган қуввати</w:t>
            </w:r>
          </w:p>
          <w:p w14:paraId="5096C063" w14:textId="77777777" w:rsidR="00531151" w:rsidRPr="003113C7" w:rsidRDefault="00531151" w:rsidP="00F23303">
            <w:pPr>
              <w:outlineLvl w:val="0"/>
              <w:rPr>
                <w:b/>
                <w:bCs/>
                <w:kern w:val="36"/>
                <w:sz w:val="28"/>
                <w:szCs w:val="28"/>
                <w:lang w:val="en-US"/>
              </w:rPr>
            </w:pPr>
            <w:r w:rsidRPr="003113C7">
              <w:rPr>
                <w:b/>
                <w:sz w:val="28"/>
                <w:szCs w:val="28"/>
                <w:lang w:val="uz-Cyrl-UZ"/>
              </w:rPr>
              <w:t>en -</w:t>
            </w:r>
            <w:r w:rsidRPr="003113C7">
              <w:rPr>
                <w:b/>
                <w:bCs/>
                <w:kern w:val="36"/>
                <w:sz w:val="28"/>
                <w:szCs w:val="28"/>
                <w:lang w:val="en-US"/>
              </w:rPr>
              <w:t xml:space="preserve"> </w:t>
            </w:r>
            <w:r w:rsidRPr="003113C7">
              <w:rPr>
                <w:sz w:val="28"/>
                <w:szCs w:val="28"/>
                <w:lang w:val="en-US"/>
              </w:rPr>
              <w:t>average</w:t>
            </w:r>
            <w:r w:rsidRPr="003113C7">
              <w:rPr>
                <w:lang w:val="en-US"/>
              </w:rPr>
              <w:t xml:space="preserve"> </w:t>
            </w:r>
            <w:r w:rsidRPr="003113C7">
              <w:rPr>
                <w:sz w:val="28"/>
                <w:szCs w:val="28"/>
                <w:lang w:val="en-US"/>
              </w:rPr>
              <w:t>effective radiated power of radio transmitter</w:t>
            </w:r>
          </w:p>
        </w:tc>
        <w:tc>
          <w:tcPr>
            <w:tcW w:w="6260" w:type="dxa"/>
          </w:tcPr>
          <w:p w14:paraId="425F75CC" w14:textId="77777777" w:rsidR="00531151" w:rsidRPr="003113C7" w:rsidRDefault="00531151" w:rsidP="00F23303">
            <w:pPr>
              <w:jc w:val="both"/>
              <w:rPr>
                <w:sz w:val="28"/>
                <w:szCs w:val="28"/>
              </w:rPr>
            </w:pPr>
            <w:r w:rsidRPr="003113C7">
              <w:rPr>
                <w:iCs/>
                <w:sz w:val="28"/>
                <w:szCs w:val="28"/>
              </w:rPr>
              <w:t>Средняя величина эффективно излучаемой мощности, измеренной в 8 направлениях.</w:t>
            </w:r>
          </w:p>
          <w:p w14:paraId="6336F929" w14:textId="77777777" w:rsidR="00531151" w:rsidRPr="003113C7" w:rsidRDefault="00531151" w:rsidP="00F23303">
            <w:pPr>
              <w:jc w:val="both"/>
              <w:rPr>
                <w:sz w:val="28"/>
                <w:szCs w:val="28"/>
                <w:lang w:val="uz-Cyrl-UZ"/>
              </w:rPr>
            </w:pPr>
          </w:p>
          <w:p w14:paraId="4F0182DE" w14:textId="77777777" w:rsidR="00531151" w:rsidRPr="003113C7" w:rsidRDefault="00531151" w:rsidP="00F23303">
            <w:pPr>
              <w:jc w:val="both"/>
              <w:rPr>
                <w:sz w:val="28"/>
                <w:szCs w:val="28"/>
                <w:lang w:val="uz-Cyrl-UZ"/>
              </w:rPr>
            </w:pPr>
            <w:r w:rsidRPr="003113C7">
              <w:rPr>
                <w:sz w:val="28"/>
                <w:szCs w:val="28"/>
                <w:lang w:val="uz-Cyrl-UZ"/>
              </w:rPr>
              <w:t>Effektiv nurlanadigan quvvatning sakkiz yo</w:t>
            </w:r>
            <w:r w:rsidRPr="003113C7">
              <w:rPr>
                <w:rFonts w:ascii="Cambria Math" w:hAnsi="Cambria Math" w:cs="Cambria Math"/>
                <w:sz w:val="28"/>
                <w:szCs w:val="28"/>
                <w:lang w:val="uz-Cyrl-UZ"/>
              </w:rPr>
              <w:t>ʻ</w:t>
            </w:r>
            <w:r w:rsidRPr="003113C7">
              <w:rPr>
                <w:sz w:val="28"/>
                <w:szCs w:val="28"/>
                <w:lang w:val="uz-Cyrl-UZ"/>
              </w:rPr>
              <w:t>nalishda o</w:t>
            </w:r>
            <w:r w:rsidRPr="003113C7">
              <w:rPr>
                <w:rFonts w:ascii="Cambria Math" w:hAnsi="Cambria Math" w:cs="Cambria Math"/>
                <w:sz w:val="28"/>
                <w:szCs w:val="28"/>
                <w:lang w:val="uz-Cyrl-UZ"/>
              </w:rPr>
              <w:t>ʻ</w:t>
            </w:r>
            <w:r w:rsidRPr="003113C7">
              <w:rPr>
                <w:sz w:val="28"/>
                <w:szCs w:val="28"/>
                <w:lang w:val="uz-Cyrl-UZ"/>
              </w:rPr>
              <w:t>lchangan o</w:t>
            </w:r>
            <w:r w:rsidRPr="003113C7">
              <w:rPr>
                <w:rFonts w:ascii="Cambria Math" w:hAnsi="Cambria Math" w:cs="Cambria Math"/>
                <w:sz w:val="28"/>
                <w:szCs w:val="28"/>
                <w:lang w:val="uz-Cyrl-UZ"/>
              </w:rPr>
              <w:t>ʻ</w:t>
            </w:r>
            <w:r w:rsidRPr="003113C7">
              <w:rPr>
                <w:sz w:val="28"/>
                <w:szCs w:val="28"/>
                <w:lang w:val="uz-Cyrl-UZ"/>
              </w:rPr>
              <w:t>rtacha kattaligi.</w:t>
            </w:r>
          </w:p>
          <w:p w14:paraId="08066AD9" w14:textId="77777777" w:rsidR="00531151" w:rsidRPr="003113C7" w:rsidRDefault="00531151" w:rsidP="00F23303">
            <w:pPr>
              <w:jc w:val="both"/>
              <w:rPr>
                <w:sz w:val="28"/>
                <w:szCs w:val="28"/>
                <w:lang w:val="uz-Cyrl-UZ"/>
              </w:rPr>
            </w:pPr>
          </w:p>
          <w:p w14:paraId="793DC565" w14:textId="77777777" w:rsidR="00531151" w:rsidRPr="003113C7" w:rsidRDefault="00531151" w:rsidP="00F23303">
            <w:pPr>
              <w:jc w:val="both"/>
              <w:rPr>
                <w:i/>
                <w:iCs/>
                <w:sz w:val="28"/>
                <w:szCs w:val="28"/>
                <w:lang w:val="uz-Cyrl-UZ"/>
              </w:rPr>
            </w:pPr>
            <w:r w:rsidRPr="003113C7">
              <w:rPr>
                <w:sz w:val="28"/>
                <w:szCs w:val="28"/>
                <w:lang w:val="uz-Cyrl-UZ"/>
              </w:rPr>
              <w:t>Эффектив нурланадиган қувватнинг саккиз йўна</w:t>
            </w:r>
            <w:r w:rsidR="002275DE" w:rsidRPr="003113C7">
              <w:rPr>
                <w:sz w:val="28"/>
                <w:szCs w:val="28"/>
                <w:lang w:val="uz-Cyrl-UZ"/>
              </w:rPr>
              <w:t>-</w:t>
            </w:r>
            <w:r w:rsidRPr="003113C7">
              <w:rPr>
                <w:sz w:val="28"/>
                <w:szCs w:val="28"/>
                <w:lang w:val="uz-Cyrl-UZ"/>
              </w:rPr>
              <w:t>лишда ўлчанган ўртача катталиги.</w:t>
            </w:r>
          </w:p>
        </w:tc>
      </w:tr>
      <w:tr w:rsidR="00531151" w:rsidRPr="00073205" w14:paraId="5F8FEF2D" w14:textId="77777777" w:rsidTr="00F23303">
        <w:trPr>
          <w:tblCellSpacing w:w="0" w:type="dxa"/>
          <w:jc w:val="center"/>
        </w:trPr>
        <w:tc>
          <w:tcPr>
            <w:tcW w:w="3711" w:type="dxa"/>
          </w:tcPr>
          <w:p w14:paraId="667E5FD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Стандартная рефракция</w:t>
            </w:r>
          </w:p>
          <w:p w14:paraId="1930B4E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standart pefraksiya</w:t>
            </w:r>
          </w:p>
          <w:p w14:paraId="7C98889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rPr>
              <w:t xml:space="preserve">       </w:t>
            </w:r>
            <w:r w:rsidRPr="003113C7">
              <w:rPr>
                <w:sz w:val="28"/>
                <w:szCs w:val="28"/>
                <w:lang w:val="uz-Cyrl-UZ"/>
              </w:rPr>
              <w:t>стандарт рефракция</w:t>
            </w:r>
          </w:p>
          <w:p w14:paraId="02BCC2B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en -</w:t>
            </w:r>
            <w:r w:rsidRPr="003113C7">
              <w:rPr>
                <w:sz w:val="28"/>
                <w:szCs w:val="28"/>
                <w:lang w:val="uz-Cyrl-UZ"/>
              </w:rPr>
              <w:t xml:space="preserve"> standard refraction </w:t>
            </w:r>
          </w:p>
        </w:tc>
        <w:tc>
          <w:tcPr>
            <w:tcW w:w="6260" w:type="dxa"/>
          </w:tcPr>
          <w:p w14:paraId="1E862F8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7"/>
                <w:szCs w:val="27"/>
              </w:rPr>
            </w:pPr>
            <w:r w:rsidRPr="003113C7">
              <w:rPr>
                <w:sz w:val="27"/>
                <w:szCs w:val="27"/>
              </w:rPr>
              <w:t xml:space="preserve">Наиболее распространенный случай рефракции обычно наблюдаемой в дневные часы и обусловленной средним состоянием атмосферы. При стандартной рефракции вертикальный градиент диэлектрической проницаемости воздуха равен </w:t>
            </w:r>
            <w:r w:rsidR="00C069C5" w:rsidRPr="003113C7">
              <w:rPr>
                <w:sz w:val="27"/>
                <w:szCs w:val="27"/>
              </w:rPr>
              <w:br/>
            </w:r>
            <w:r w:rsidRPr="003113C7">
              <w:rPr>
                <w:sz w:val="27"/>
                <w:szCs w:val="27"/>
                <w:lang w:val="en-US"/>
              </w:rPr>
              <w:t>g</w:t>
            </w:r>
            <w:r w:rsidRPr="003113C7">
              <w:rPr>
                <w:sz w:val="27"/>
                <w:szCs w:val="27"/>
                <w:vertAlign w:val="subscript"/>
              </w:rPr>
              <w:t xml:space="preserve">0 </w:t>
            </w:r>
            <w:r w:rsidRPr="003113C7">
              <w:rPr>
                <w:i/>
                <w:sz w:val="27"/>
                <w:szCs w:val="27"/>
              </w:rPr>
              <w:t xml:space="preserve">= </w:t>
            </w:r>
            <w:r w:rsidRPr="003113C7">
              <w:rPr>
                <w:sz w:val="27"/>
                <w:szCs w:val="27"/>
              </w:rPr>
              <w:t>-8</w:t>
            </w:r>
            <w:r w:rsidRPr="003113C7">
              <w:rPr>
                <w:sz w:val="27"/>
                <w:szCs w:val="27"/>
              </w:rPr>
              <w:sym w:font="Symbol" w:char="F0D7"/>
            </w:r>
            <w:r w:rsidRPr="003113C7">
              <w:rPr>
                <w:sz w:val="27"/>
                <w:szCs w:val="27"/>
              </w:rPr>
              <w:t>10</w:t>
            </w:r>
            <w:r w:rsidRPr="003113C7">
              <w:rPr>
                <w:sz w:val="27"/>
                <w:szCs w:val="27"/>
                <w:vertAlign w:val="superscript"/>
              </w:rPr>
              <w:t>-8</w:t>
            </w:r>
            <w:r w:rsidRPr="003113C7">
              <w:rPr>
                <w:sz w:val="27"/>
                <w:szCs w:val="27"/>
              </w:rPr>
              <w:t xml:space="preserve"> 1/</w:t>
            </w:r>
            <w:r w:rsidRPr="003113C7">
              <w:rPr>
                <w:sz w:val="27"/>
                <w:szCs w:val="27"/>
                <w:lang w:val="en-US"/>
              </w:rPr>
              <w:t>m</w:t>
            </w:r>
            <w:r w:rsidRPr="003113C7">
              <w:rPr>
                <w:sz w:val="27"/>
                <w:szCs w:val="27"/>
              </w:rPr>
              <w:t xml:space="preserve">. Искривление траектории радиоволн учитывается с помощью эквивалентного радиуса Земли </w:t>
            </w:r>
            <w:r w:rsidRPr="003113C7">
              <w:rPr>
                <w:i/>
                <w:sz w:val="27"/>
                <w:szCs w:val="27"/>
                <w:lang w:val="en-US"/>
              </w:rPr>
              <w:t>r</w:t>
            </w:r>
            <w:r w:rsidRPr="003113C7">
              <w:rPr>
                <w:i/>
                <w:sz w:val="27"/>
                <w:szCs w:val="27"/>
                <w:vertAlign w:val="subscript"/>
              </w:rPr>
              <w:t xml:space="preserve">3 </w:t>
            </w:r>
            <w:r w:rsidRPr="003113C7">
              <w:rPr>
                <w:i/>
                <w:sz w:val="27"/>
                <w:szCs w:val="27"/>
              </w:rPr>
              <w:t xml:space="preserve">= </w:t>
            </w:r>
            <w:proofErr w:type="spellStart"/>
            <w:r w:rsidRPr="003113C7">
              <w:rPr>
                <w:sz w:val="27"/>
                <w:szCs w:val="27"/>
                <w:lang w:val="en-US"/>
              </w:rPr>
              <w:t>k</w:t>
            </w:r>
            <w:r w:rsidRPr="003113C7">
              <w:rPr>
                <w:sz w:val="27"/>
                <w:szCs w:val="27"/>
                <w:vertAlign w:val="subscript"/>
                <w:lang w:val="en-US"/>
              </w:rPr>
              <w:t>ref</w:t>
            </w:r>
            <w:proofErr w:type="spellEnd"/>
            <w:r w:rsidRPr="003113C7">
              <w:rPr>
                <w:sz w:val="27"/>
                <w:szCs w:val="27"/>
              </w:rPr>
              <w:sym w:font="Symbol" w:char="F0D7"/>
            </w:r>
            <w:r w:rsidRPr="003113C7">
              <w:rPr>
                <w:i/>
                <w:sz w:val="27"/>
                <w:szCs w:val="27"/>
                <w:lang w:val="en-US"/>
              </w:rPr>
              <w:t>r</w:t>
            </w:r>
            <w:r w:rsidRPr="003113C7">
              <w:rPr>
                <w:sz w:val="27"/>
                <w:szCs w:val="27"/>
              </w:rPr>
              <w:t>,</w:t>
            </w:r>
            <w:r w:rsidRPr="003113C7">
              <w:rPr>
                <w:i/>
                <w:sz w:val="27"/>
                <w:szCs w:val="27"/>
              </w:rPr>
              <w:t xml:space="preserve"> </w:t>
            </w:r>
            <w:r w:rsidRPr="003113C7">
              <w:rPr>
                <w:sz w:val="27"/>
                <w:szCs w:val="27"/>
              </w:rPr>
              <w:t xml:space="preserve">где </w:t>
            </w:r>
            <w:r w:rsidRPr="003113C7">
              <w:rPr>
                <w:sz w:val="27"/>
                <w:szCs w:val="27"/>
                <w:lang w:val="en-US"/>
              </w:rPr>
              <w:t>k</w:t>
            </w:r>
            <w:r w:rsidRPr="003113C7">
              <w:rPr>
                <w:sz w:val="27"/>
                <w:szCs w:val="27"/>
                <w:vertAlign w:val="subscript"/>
                <w:lang w:val="uz-Cyrl-UZ"/>
              </w:rPr>
              <w:t>ref</w:t>
            </w:r>
            <w:r w:rsidRPr="003113C7">
              <w:rPr>
                <w:sz w:val="27"/>
                <w:szCs w:val="27"/>
                <w:vertAlign w:val="superscript"/>
              </w:rPr>
              <w:t xml:space="preserve"> </w:t>
            </w:r>
            <w:r w:rsidRPr="003113C7">
              <w:rPr>
                <w:sz w:val="27"/>
                <w:szCs w:val="27"/>
              </w:rPr>
              <w:t xml:space="preserve">– коэффициент стандартной рефракции </w:t>
            </w:r>
            <w:r w:rsidRPr="003113C7">
              <w:rPr>
                <w:i/>
                <w:sz w:val="27"/>
                <w:szCs w:val="27"/>
              </w:rPr>
              <w:t>(</w:t>
            </w:r>
            <w:r w:rsidRPr="003113C7">
              <w:rPr>
                <w:sz w:val="27"/>
                <w:szCs w:val="27"/>
                <w:lang w:val="en-US"/>
              </w:rPr>
              <w:t>k</w:t>
            </w:r>
            <w:r w:rsidRPr="003113C7">
              <w:rPr>
                <w:sz w:val="27"/>
                <w:szCs w:val="27"/>
                <w:vertAlign w:val="subscript"/>
                <w:lang w:val="uz-Cyrl-UZ"/>
              </w:rPr>
              <w:t>ref</w:t>
            </w:r>
            <w:r w:rsidRPr="003113C7">
              <w:rPr>
                <w:sz w:val="27"/>
                <w:szCs w:val="27"/>
                <w:vertAlign w:val="subscript"/>
              </w:rPr>
              <w:t xml:space="preserve"> </w:t>
            </w:r>
            <w:r w:rsidRPr="003113C7">
              <w:rPr>
                <w:i/>
                <w:sz w:val="27"/>
                <w:szCs w:val="27"/>
              </w:rPr>
              <w:t>= 4/3)</w:t>
            </w:r>
            <w:r w:rsidRPr="003113C7">
              <w:rPr>
                <w:sz w:val="27"/>
                <w:szCs w:val="27"/>
              </w:rPr>
              <w:t xml:space="preserve">, </w:t>
            </w:r>
            <w:r w:rsidRPr="003113C7">
              <w:rPr>
                <w:i/>
                <w:sz w:val="27"/>
                <w:szCs w:val="27"/>
                <w:lang w:val="en-US"/>
              </w:rPr>
              <w:t>r</w:t>
            </w:r>
            <w:r w:rsidRPr="003113C7">
              <w:rPr>
                <w:sz w:val="27"/>
                <w:szCs w:val="27"/>
              </w:rPr>
              <w:t xml:space="preserve"> – геометрический радиус Земли (</w:t>
            </w:r>
            <w:r w:rsidRPr="003113C7">
              <w:rPr>
                <w:i/>
                <w:sz w:val="27"/>
                <w:szCs w:val="27"/>
                <w:lang w:val="en-US"/>
              </w:rPr>
              <w:t>r</w:t>
            </w:r>
            <w:r w:rsidRPr="003113C7">
              <w:rPr>
                <w:i/>
                <w:sz w:val="27"/>
                <w:szCs w:val="27"/>
              </w:rPr>
              <w:t xml:space="preserve"> </w:t>
            </w:r>
            <w:r w:rsidRPr="003113C7">
              <w:rPr>
                <w:sz w:val="27"/>
                <w:szCs w:val="27"/>
              </w:rPr>
              <w:t xml:space="preserve">= </w:t>
            </w:r>
            <w:smartTag w:uri="urn:schemas-microsoft-com:office:smarttags" w:element="metricconverter">
              <w:smartTagPr>
                <w:attr w:name="ProductID" w:val="6370 km"/>
              </w:smartTagPr>
              <w:r w:rsidRPr="003113C7">
                <w:rPr>
                  <w:sz w:val="27"/>
                  <w:szCs w:val="27"/>
                </w:rPr>
                <w:t xml:space="preserve">6370 </w:t>
              </w:r>
              <w:r w:rsidRPr="003113C7">
                <w:rPr>
                  <w:sz w:val="27"/>
                  <w:szCs w:val="27"/>
                  <w:lang w:val="en-US"/>
                </w:rPr>
                <w:t>km</w:t>
              </w:r>
            </w:smartTag>
            <w:r w:rsidRPr="003113C7">
              <w:rPr>
                <w:sz w:val="27"/>
                <w:szCs w:val="27"/>
              </w:rPr>
              <w:t>).</w:t>
            </w:r>
          </w:p>
          <w:p w14:paraId="1CDB555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2"/>
                <w:szCs w:val="12"/>
                <w:lang w:val="uz-Cyrl-UZ"/>
              </w:rPr>
            </w:pPr>
          </w:p>
          <w:p w14:paraId="25650980" w14:textId="77777777" w:rsidR="00531151"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Refraksiyaning eng ko</w:t>
            </w:r>
            <w:r w:rsidRPr="003113C7">
              <w:rPr>
                <w:rFonts w:ascii="Cambria Math" w:hAnsi="Cambria Math" w:cs="Cambria Math"/>
                <w:sz w:val="28"/>
                <w:szCs w:val="28"/>
                <w:lang w:val="uz-Cyrl-UZ"/>
              </w:rPr>
              <w:t>ʻ</w:t>
            </w:r>
            <w:r w:rsidRPr="003113C7">
              <w:rPr>
                <w:sz w:val="28"/>
                <w:szCs w:val="28"/>
                <w:lang w:val="uz-Cyrl-UZ"/>
              </w:rPr>
              <w:t>p tarqalgan holati, odatda, kunduzgi soatlarda va atmosferaning o</w:t>
            </w:r>
            <w:r w:rsidRPr="003113C7">
              <w:rPr>
                <w:rFonts w:ascii="Cambria Math" w:hAnsi="Cambria Math" w:cs="Cambria Math"/>
                <w:sz w:val="28"/>
                <w:szCs w:val="28"/>
                <w:lang w:val="uz-Cyrl-UZ"/>
              </w:rPr>
              <w:t>ʻ</w:t>
            </w:r>
            <w:r w:rsidRPr="003113C7">
              <w:rPr>
                <w:sz w:val="28"/>
                <w:szCs w:val="28"/>
                <w:lang w:val="uz-Cyrl-UZ"/>
              </w:rPr>
              <w:t>rtacha holati bilan bog</w:t>
            </w:r>
            <w:r w:rsidRPr="003113C7">
              <w:rPr>
                <w:rFonts w:ascii="Cambria Math" w:hAnsi="Cambria Math" w:cs="Cambria Math"/>
                <w:sz w:val="28"/>
                <w:szCs w:val="28"/>
                <w:lang w:val="uz-Cyrl-UZ"/>
              </w:rPr>
              <w:t>ʻ</w:t>
            </w:r>
            <w:r w:rsidRPr="003113C7">
              <w:rPr>
                <w:sz w:val="28"/>
                <w:szCs w:val="28"/>
                <w:lang w:val="uz-Cyrl-UZ"/>
              </w:rPr>
              <w:t>liq h</w:t>
            </w:r>
            <w:r w:rsidRPr="003113C7">
              <w:rPr>
                <w:sz w:val="28"/>
                <w:szCs w:val="28"/>
                <w:lang w:val="en-US"/>
              </w:rPr>
              <w:t>o</w:t>
            </w:r>
            <w:r w:rsidRPr="003113C7">
              <w:rPr>
                <w:sz w:val="28"/>
                <w:szCs w:val="28"/>
                <w:lang w:val="uz-Cyrl-UZ"/>
              </w:rPr>
              <w:t xml:space="preserve">lda kuzatiladi. </w:t>
            </w:r>
            <w:proofErr w:type="spellStart"/>
            <w:r w:rsidRPr="003113C7">
              <w:rPr>
                <w:sz w:val="28"/>
                <w:szCs w:val="28"/>
                <w:lang w:val="en-US"/>
              </w:rPr>
              <w:t>Standart</w:t>
            </w:r>
            <w:proofErr w:type="spellEnd"/>
            <w:r w:rsidRPr="003113C7">
              <w:rPr>
                <w:sz w:val="28"/>
                <w:szCs w:val="28"/>
                <w:lang w:val="en-US"/>
              </w:rPr>
              <w:t xml:space="preserve"> </w:t>
            </w:r>
            <w:proofErr w:type="spellStart"/>
            <w:r w:rsidRPr="003113C7">
              <w:rPr>
                <w:sz w:val="28"/>
                <w:szCs w:val="28"/>
                <w:lang w:val="en-US"/>
              </w:rPr>
              <w:t>refraksiyada</w:t>
            </w:r>
            <w:proofErr w:type="spellEnd"/>
            <w:r w:rsidRPr="003113C7">
              <w:rPr>
                <w:sz w:val="28"/>
                <w:szCs w:val="28"/>
                <w:lang w:val="en-US"/>
              </w:rPr>
              <w:t xml:space="preserve"> </w:t>
            </w:r>
            <w:proofErr w:type="spellStart"/>
            <w:r w:rsidRPr="003113C7">
              <w:rPr>
                <w:sz w:val="28"/>
                <w:szCs w:val="28"/>
                <w:lang w:val="en-US"/>
              </w:rPr>
              <w:t>havoning</w:t>
            </w:r>
            <w:proofErr w:type="spellEnd"/>
            <w:r w:rsidRPr="003113C7">
              <w:rPr>
                <w:sz w:val="28"/>
                <w:szCs w:val="28"/>
                <w:lang w:val="en-US"/>
              </w:rPr>
              <w:t xml:space="preserve"> </w:t>
            </w:r>
            <w:proofErr w:type="spellStart"/>
            <w:r w:rsidRPr="003113C7">
              <w:rPr>
                <w:sz w:val="28"/>
                <w:szCs w:val="28"/>
                <w:lang w:val="en-US"/>
              </w:rPr>
              <w:t>dielektrik</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tkazuvchanligining</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gra</w:t>
            </w:r>
            <w:r w:rsidR="002275DE" w:rsidRPr="003113C7">
              <w:rPr>
                <w:sz w:val="28"/>
                <w:szCs w:val="28"/>
                <w:lang w:val="en-US"/>
              </w:rPr>
              <w:t>-</w:t>
            </w:r>
            <w:r w:rsidRPr="003113C7">
              <w:rPr>
                <w:sz w:val="28"/>
                <w:szCs w:val="28"/>
                <w:lang w:val="en-US"/>
              </w:rPr>
              <w:t>diyenti</w:t>
            </w:r>
            <w:proofErr w:type="spellEnd"/>
            <w:r w:rsidRPr="003113C7">
              <w:rPr>
                <w:sz w:val="28"/>
                <w:szCs w:val="28"/>
                <w:lang w:val="en-US"/>
              </w:rPr>
              <w:t xml:space="preserve"> </w:t>
            </w:r>
            <w:r w:rsidRPr="003113C7">
              <w:rPr>
                <w:sz w:val="28"/>
                <w:szCs w:val="28"/>
                <w:lang w:val="uz-Cyrl-UZ"/>
              </w:rPr>
              <w:t>g</w:t>
            </w:r>
            <w:r w:rsidRPr="003113C7">
              <w:rPr>
                <w:sz w:val="28"/>
                <w:szCs w:val="28"/>
                <w:vertAlign w:val="subscript"/>
                <w:lang w:val="uz-Cyrl-UZ"/>
              </w:rPr>
              <w:t>0</w:t>
            </w:r>
            <w:r w:rsidRPr="003113C7">
              <w:rPr>
                <w:sz w:val="28"/>
                <w:szCs w:val="28"/>
                <w:vertAlign w:val="subscript"/>
                <w:lang w:val="en-US"/>
              </w:rPr>
              <w:t xml:space="preserve"> </w:t>
            </w:r>
            <w:r w:rsidRPr="003113C7">
              <w:rPr>
                <w:sz w:val="28"/>
                <w:szCs w:val="28"/>
                <w:lang w:val="uz-Cyrl-UZ"/>
              </w:rPr>
              <w:t>=</w:t>
            </w:r>
            <w:r w:rsidRPr="003113C7">
              <w:rPr>
                <w:sz w:val="28"/>
                <w:szCs w:val="28"/>
                <w:lang w:val="en-US"/>
              </w:rPr>
              <w:t xml:space="preserve"> </w:t>
            </w:r>
            <w:r w:rsidRPr="003113C7">
              <w:rPr>
                <w:sz w:val="28"/>
                <w:szCs w:val="28"/>
                <w:lang w:val="uz-Cyrl-UZ"/>
              </w:rPr>
              <w:t>-8</w:t>
            </w:r>
            <w:r w:rsidRPr="003113C7">
              <w:rPr>
                <w:sz w:val="28"/>
                <w:szCs w:val="28"/>
              </w:rPr>
              <w:sym w:font="Symbol" w:char="F0D7"/>
            </w:r>
            <w:r w:rsidRPr="003113C7">
              <w:rPr>
                <w:sz w:val="28"/>
                <w:szCs w:val="28"/>
                <w:lang w:val="uz-Cyrl-UZ"/>
              </w:rPr>
              <w:t>10</w:t>
            </w:r>
            <w:r w:rsidRPr="003113C7">
              <w:rPr>
                <w:sz w:val="28"/>
                <w:szCs w:val="28"/>
                <w:vertAlign w:val="superscript"/>
                <w:lang w:val="uz-Cyrl-UZ"/>
              </w:rPr>
              <w:t>-8</w:t>
            </w:r>
            <w:r w:rsidRPr="003113C7">
              <w:rPr>
                <w:sz w:val="28"/>
                <w:szCs w:val="28"/>
                <w:vertAlign w:val="superscript"/>
                <w:lang w:val="en-US"/>
              </w:rPr>
              <w:t xml:space="preserve"> </w:t>
            </w:r>
            <w:r w:rsidRPr="003113C7">
              <w:rPr>
                <w:sz w:val="28"/>
                <w:szCs w:val="28"/>
                <w:lang w:val="uz-Cyrl-UZ"/>
              </w:rPr>
              <w:t>1/m</w:t>
            </w:r>
            <w:r w:rsidRPr="003113C7">
              <w:rPr>
                <w:sz w:val="28"/>
                <w:szCs w:val="28"/>
                <w:lang w:val="en-US"/>
              </w:rPr>
              <w:t xml:space="preserve"> ga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Radioto</w:t>
            </w:r>
            <w:r w:rsidRPr="003113C7">
              <w:rPr>
                <w:rFonts w:ascii="Cambria Math" w:hAnsi="Cambria Math" w:cs="Cambria Math"/>
                <w:sz w:val="28"/>
                <w:szCs w:val="28"/>
                <w:lang w:val="en-US"/>
              </w:rPr>
              <w:t>ʻ</w:t>
            </w:r>
            <w:r w:rsidRPr="003113C7">
              <w:rPr>
                <w:sz w:val="28"/>
                <w:szCs w:val="28"/>
                <w:lang w:val="en-US"/>
              </w:rPr>
              <w:t>lqinlar</w:t>
            </w:r>
            <w:proofErr w:type="spellEnd"/>
            <w:r w:rsidRPr="003113C7">
              <w:rPr>
                <w:sz w:val="28"/>
                <w:szCs w:val="28"/>
                <w:lang w:val="en-US"/>
              </w:rPr>
              <w:t xml:space="preserve"> </w:t>
            </w:r>
            <w:proofErr w:type="spellStart"/>
            <w:r w:rsidRPr="003113C7">
              <w:rPr>
                <w:sz w:val="28"/>
                <w:szCs w:val="28"/>
                <w:lang w:val="en-US"/>
              </w:rPr>
              <w:t>trayektoriyasining</w:t>
            </w:r>
            <w:proofErr w:type="spellEnd"/>
            <w:r w:rsidRPr="003113C7">
              <w:rPr>
                <w:sz w:val="28"/>
                <w:szCs w:val="28"/>
                <w:lang w:val="en-US"/>
              </w:rPr>
              <w:t xml:space="preserve"> </w:t>
            </w:r>
            <w:proofErr w:type="spellStart"/>
            <w:r w:rsidRPr="003113C7">
              <w:rPr>
                <w:sz w:val="28"/>
                <w:szCs w:val="28"/>
                <w:lang w:val="en-US"/>
              </w:rPr>
              <w:t>qiyshayishi</w:t>
            </w:r>
            <w:proofErr w:type="spellEnd"/>
            <w:r w:rsidRPr="003113C7">
              <w:rPr>
                <w:sz w:val="28"/>
                <w:szCs w:val="28"/>
                <w:lang w:val="en-US"/>
              </w:rPr>
              <w:t xml:space="preserve"> </w:t>
            </w:r>
            <w:proofErr w:type="spellStart"/>
            <w:r w:rsidRPr="003113C7">
              <w:rPr>
                <w:sz w:val="28"/>
                <w:szCs w:val="28"/>
                <w:lang w:val="en-US"/>
              </w:rPr>
              <w:t>Yerning</w:t>
            </w:r>
            <w:proofErr w:type="spellEnd"/>
            <w:r w:rsidRPr="003113C7">
              <w:rPr>
                <w:sz w:val="28"/>
                <w:szCs w:val="28"/>
                <w:lang w:val="en-US"/>
              </w:rPr>
              <w:t xml:space="preserve"> </w:t>
            </w:r>
            <w:proofErr w:type="spellStart"/>
            <w:r w:rsidRPr="003113C7">
              <w:rPr>
                <w:sz w:val="28"/>
                <w:szCs w:val="28"/>
                <w:lang w:val="en-US"/>
              </w:rPr>
              <w:t>ekvivalent</w:t>
            </w:r>
            <w:proofErr w:type="spellEnd"/>
            <w:r w:rsidRPr="003113C7">
              <w:rPr>
                <w:sz w:val="28"/>
                <w:szCs w:val="28"/>
                <w:lang w:val="en-US"/>
              </w:rPr>
              <w:t xml:space="preserve"> </w:t>
            </w:r>
            <w:proofErr w:type="spellStart"/>
            <w:r w:rsidRPr="003113C7">
              <w:rPr>
                <w:sz w:val="28"/>
                <w:szCs w:val="28"/>
                <w:lang w:val="en-US"/>
              </w:rPr>
              <w:t>radiusi</w:t>
            </w:r>
            <w:proofErr w:type="spellEnd"/>
            <w:r w:rsidRPr="003113C7">
              <w:rPr>
                <w:sz w:val="28"/>
                <w:szCs w:val="28"/>
                <w:lang w:val="en-US"/>
              </w:rPr>
              <w:t xml:space="preserve"> </w:t>
            </w:r>
            <w:proofErr w:type="spellStart"/>
            <w:r w:rsidRPr="003113C7">
              <w:rPr>
                <w:sz w:val="28"/>
                <w:szCs w:val="28"/>
                <w:lang w:val="en-US"/>
              </w:rPr>
              <w:t>yordamida</w:t>
            </w:r>
            <w:proofErr w:type="spellEnd"/>
            <w:r w:rsidRPr="003113C7">
              <w:rPr>
                <w:sz w:val="28"/>
                <w:szCs w:val="28"/>
                <w:lang w:val="en-US"/>
              </w:rPr>
              <w:t xml:space="preserve"> </w:t>
            </w:r>
            <w:proofErr w:type="spellStart"/>
            <w:r w:rsidRPr="003113C7">
              <w:rPr>
                <w:sz w:val="28"/>
                <w:szCs w:val="28"/>
                <w:lang w:val="en-US"/>
              </w:rPr>
              <w:t>hisobga</w:t>
            </w:r>
            <w:proofErr w:type="spellEnd"/>
            <w:r w:rsidRPr="003113C7">
              <w:rPr>
                <w:sz w:val="28"/>
                <w:szCs w:val="28"/>
                <w:lang w:val="en-US"/>
              </w:rPr>
              <w:t xml:space="preserve"> </w:t>
            </w:r>
            <w:proofErr w:type="spellStart"/>
            <w:r w:rsidRPr="003113C7">
              <w:rPr>
                <w:sz w:val="28"/>
                <w:szCs w:val="28"/>
                <w:lang w:val="en-US"/>
              </w:rPr>
              <w:t>olinadi</w:t>
            </w:r>
            <w:proofErr w:type="spellEnd"/>
            <w:r w:rsidRPr="003113C7">
              <w:rPr>
                <w:sz w:val="28"/>
                <w:szCs w:val="28"/>
                <w:lang w:val="en-US"/>
              </w:rPr>
              <w:t>:</w:t>
            </w:r>
            <w:r w:rsidR="00A97D32" w:rsidRPr="003113C7">
              <w:rPr>
                <w:sz w:val="28"/>
                <w:szCs w:val="28"/>
                <w:lang w:val="en-US"/>
              </w:rPr>
              <w:t xml:space="preserve"> </w:t>
            </w:r>
            <w:r w:rsidRPr="003113C7">
              <w:rPr>
                <w:sz w:val="28"/>
                <w:szCs w:val="28"/>
                <w:lang w:val="uz-Cyrl-UZ"/>
              </w:rPr>
              <w:t>r</w:t>
            </w:r>
            <w:r w:rsidRPr="003113C7">
              <w:rPr>
                <w:sz w:val="28"/>
                <w:szCs w:val="28"/>
                <w:vertAlign w:val="subscript"/>
                <w:lang w:val="uz-Cyrl-UZ"/>
              </w:rPr>
              <w:t>3</w:t>
            </w:r>
            <w:r w:rsidRPr="003113C7">
              <w:rPr>
                <w:sz w:val="28"/>
                <w:szCs w:val="28"/>
                <w:vertAlign w:val="subscript"/>
                <w:lang w:val="en-US"/>
              </w:rPr>
              <w:t xml:space="preserve"> </w:t>
            </w:r>
            <w:r w:rsidRPr="003113C7">
              <w:rPr>
                <w:sz w:val="28"/>
                <w:szCs w:val="28"/>
                <w:lang w:val="uz-Cyrl-UZ"/>
              </w:rPr>
              <w:t>=</w:t>
            </w:r>
            <w:r w:rsidRPr="003113C7">
              <w:rPr>
                <w:sz w:val="28"/>
                <w:szCs w:val="28"/>
                <w:lang w:val="en-US"/>
              </w:rPr>
              <w:t xml:space="preserve"> </w:t>
            </w:r>
            <w:r w:rsidRPr="003113C7">
              <w:rPr>
                <w:sz w:val="28"/>
                <w:szCs w:val="28"/>
                <w:lang w:val="uz-Cyrl-UZ"/>
              </w:rPr>
              <w:t>k</w:t>
            </w:r>
            <w:r w:rsidRPr="003113C7">
              <w:rPr>
                <w:sz w:val="28"/>
                <w:szCs w:val="28"/>
                <w:vertAlign w:val="subscript"/>
                <w:lang w:val="uz-Cyrl-UZ"/>
              </w:rPr>
              <w:t>ref</w:t>
            </w:r>
            <w:r w:rsidRPr="003113C7">
              <w:rPr>
                <w:b/>
                <w:sz w:val="28"/>
                <w:szCs w:val="28"/>
              </w:rPr>
              <w:sym w:font="Symbol" w:char="F0D7"/>
            </w:r>
            <w:r w:rsidRPr="003113C7">
              <w:rPr>
                <w:sz w:val="28"/>
                <w:szCs w:val="28"/>
                <w:lang w:val="uz-Cyrl-UZ"/>
              </w:rPr>
              <w:t>r</w:t>
            </w:r>
            <w:r w:rsidRPr="003113C7">
              <w:rPr>
                <w:i/>
                <w:sz w:val="28"/>
                <w:szCs w:val="28"/>
                <w:lang w:val="uz-Cyrl-UZ"/>
              </w:rPr>
              <w:t>,</w:t>
            </w:r>
            <w:r w:rsidRPr="003113C7">
              <w:rPr>
                <w:i/>
                <w:sz w:val="28"/>
                <w:szCs w:val="28"/>
                <w:lang w:val="en-US"/>
              </w:rPr>
              <w:t xml:space="preserve"> </w:t>
            </w:r>
            <w:proofErr w:type="spellStart"/>
            <w:r w:rsidRPr="003113C7">
              <w:rPr>
                <w:sz w:val="28"/>
                <w:szCs w:val="28"/>
                <w:lang w:val="en-US"/>
              </w:rPr>
              <w:t>bunda</w:t>
            </w:r>
            <w:proofErr w:type="spellEnd"/>
            <w:r w:rsidRPr="003113C7">
              <w:rPr>
                <w:i/>
                <w:sz w:val="28"/>
                <w:szCs w:val="28"/>
                <w:lang w:val="en-US"/>
              </w:rPr>
              <w:t xml:space="preserve"> </w:t>
            </w:r>
            <w:r w:rsidRPr="003113C7">
              <w:rPr>
                <w:sz w:val="28"/>
                <w:szCs w:val="28"/>
                <w:lang w:val="uz-Cyrl-UZ"/>
              </w:rPr>
              <w:t>k</w:t>
            </w:r>
            <w:r w:rsidRPr="003113C7">
              <w:rPr>
                <w:sz w:val="28"/>
                <w:szCs w:val="28"/>
                <w:vertAlign w:val="subscript"/>
                <w:lang w:val="uz-Cyrl-UZ"/>
              </w:rPr>
              <w:t>ref</w:t>
            </w:r>
            <w:r w:rsidRPr="003113C7">
              <w:rPr>
                <w:sz w:val="28"/>
                <w:szCs w:val="28"/>
                <w:vertAlign w:val="subscript"/>
                <w:lang w:val="en-US"/>
              </w:rPr>
              <w:t xml:space="preserve"> </w:t>
            </w:r>
            <w:r w:rsidRPr="003113C7">
              <w:rPr>
                <w:sz w:val="28"/>
                <w:szCs w:val="28"/>
                <w:lang w:val="en-US"/>
              </w:rPr>
              <w:t xml:space="preserve">– </w:t>
            </w:r>
            <w:proofErr w:type="spellStart"/>
            <w:r w:rsidRPr="003113C7">
              <w:rPr>
                <w:sz w:val="28"/>
                <w:szCs w:val="28"/>
                <w:lang w:val="en-US"/>
              </w:rPr>
              <w:t>standart</w:t>
            </w:r>
            <w:proofErr w:type="spellEnd"/>
            <w:r w:rsidRPr="003113C7">
              <w:rPr>
                <w:sz w:val="28"/>
                <w:szCs w:val="28"/>
                <w:lang w:val="en-US"/>
              </w:rPr>
              <w:t xml:space="preserve"> </w:t>
            </w:r>
            <w:proofErr w:type="spellStart"/>
            <w:r w:rsidRPr="003113C7">
              <w:rPr>
                <w:sz w:val="28"/>
                <w:szCs w:val="28"/>
                <w:lang w:val="en-US"/>
              </w:rPr>
              <w:t>refraksiya</w:t>
            </w:r>
            <w:proofErr w:type="spellEnd"/>
            <w:r w:rsidRPr="003113C7">
              <w:rPr>
                <w:sz w:val="28"/>
                <w:szCs w:val="28"/>
                <w:lang w:val="en-US"/>
              </w:rPr>
              <w:t xml:space="preserve"> </w:t>
            </w:r>
            <w:proofErr w:type="spellStart"/>
            <w:r w:rsidRPr="003113C7">
              <w:rPr>
                <w:sz w:val="28"/>
                <w:szCs w:val="28"/>
                <w:lang w:val="en-US"/>
              </w:rPr>
              <w:t>koeffitsiyenti</w:t>
            </w:r>
            <w:proofErr w:type="spellEnd"/>
            <w:r w:rsidRPr="003113C7">
              <w:rPr>
                <w:sz w:val="28"/>
                <w:szCs w:val="28"/>
                <w:lang w:val="en-US"/>
              </w:rPr>
              <w:t xml:space="preserve"> </w:t>
            </w:r>
            <w:r w:rsidRPr="003113C7">
              <w:rPr>
                <w:sz w:val="28"/>
                <w:szCs w:val="28"/>
                <w:lang w:val="uz-Cyrl-UZ"/>
              </w:rPr>
              <w:t>(k</w:t>
            </w:r>
            <w:r w:rsidRPr="003113C7">
              <w:rPr>
                <w:sz w:val="28"/>
                <w:szCs w:val="28"/>
                <w:vertAlign w:val="subscript"/>
                <w:lang w:val="uz-Cyrl-UZ"/>
              </w:rPr>
              <w:t>ref</w:t>
            </w:r>
            <w:r w:rsidRPr="003113C7">
              <w:rPr>
                <w:sz w:val="28"/>
                <w:szCs w:val="28"/>
                <w:lang w:val="uz-Cyrl-UZ"/>
              </w:rPr>
              <w:t xml:space="preserve"> = 4/3), r</w:t>
            </w:r>
            <w:r w:rsidRPr="003113C7">
              <w:rPr>
                <w:i/>
                <w:sz w:val="28"/>
                <w:szCs w:val="28"/>
                <w:lang w:val="en-US"/>
              </w:rPr>
              <w:t xml:space="preserve"> – </w:t>
            </w:r>
            <w:r w:rsidRPr="003113C7">
              <w:rPr>
                <w:sz w:val="28"/>
                <w:szCs w:val="28"/>
                <w:lang w:val="en-US"/>
              </w:rPr>
              <w:t>Yer</w:t>
            </w:r>
            <w:r w:rsidR="00A97D32" w:rsidRPr="003113C7">
              <w:rPr>
                <w:sz w:val="28"/>
                <w:szCs w:val="28"/>
                <w:lang w:val="en-US"/>
              </w:rPr>
              <w:t>-</w:t>
            </w:r>
            <w:proofErr w:type="spellStart"/>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geometrik</w:t>
            </w:r>
            <w:proofErr w:type="spellEnd"/>
            <w:r w:rsidRPr="003113C7">
              <w:rPr>
                <w:sz w:val="28"/>
                <w:szCs w:val="28"/>
                <w:lang w:val="en-US"/>
              </w:rPr>
              <w:t xml:space="preserve"> </w:t>
            </w:r>
            <w:proofErr w:type="spellStart"/>
            <w:r w:rsidRPr="003113C7">
              <w:rPr>
                <w:sz w:val="28"/>
                <w:szCs w:val="28"/>
                <w:lang w:val="en-US"/>
              </w:rPr>
              <w:t>radiusi</w:t>
            </w:r>
            <w:proofErr w:type="spellEnd"/>
            <w:r w:rsidRPr="003113C7">
              <w:rPr>
                <w:sz w:val="28"/>
                <w:szCs w:val="28"/>
                <w:lang w:val="en-US"/>
              </w:rPr>
              <w:t xml:space="preserve"> </w:t>
            </w:r>
            <w:r w:rsidRPr="003113C7">
              <w:rPr>
                <w:sz w:val="28"/>
                <w:szCs w:val="28"/>
                <w:lang w:val="uz-Cyrl-UZ"/>
              </w:rPr>
              <w:t>(r</w:t>
            </w:r>
            <w:r w:rsidRPr="003113C7">
              <w:rPr>
                <w:sz w:val="28"/>
                <w:szCs w:val="28"/>
                <w:lang w:val="en-US"/>
              </w:rPr>
              <w:t xml:space="preserve"> </w:t>
            </w:r>
            <w:r w:rsidRPr="003113C7">
              <w:rPr>
                <w:sz w:val="28"/>
                <w:szCs w:val="28"/>
                <w:lang w:val="uz-Cyrl-UZ"/>
              </w:rPr>
              <w:t xml:space="preserve">= </w:t>
            </w:r>
            <w:smartTag w:uri="urn:schemas-microsoft-com:office:smarttags" w:element="metricconverter">
              <w:smartTagPr>
                <w:attr w:name="ProductID" w:val="6370 km"/>
              </w:smartTagPr>
              <w:r w:rsidRPr="003113C7">
                <w:rPr>
                  <w:sz w:val="28"/>
                  <w:szCs w:val="28"/>
                  <w:lang w:val="uz-Cyrl-UZ"/>
                </w:rPr>
                <w:t>6370 km</w:t>
              </w:r>
            </w:smartTag>
            <w:r w:rsidRPr="003113C7">
              <w:rPr>
                <w:sz w:val="28"/>
                <w:szCs w:val="28"/>
                <w:lang w:val="uz-Cyrl-UZ"/>
              </w:rPr>
              <w:t>).</w:t>
            </w:r>
          </w:p>
          <w:p w14:paraId="31B15863" w14:textId="77777777" w:rsidR="00B9267F" w:rsidRPr="00B9267F" w:rsidRDefault="00B9267F" w:rsidP="00F23303">
            <w:pPr>
              <w:widowControl w:val="0"/>
              <w:shd w:val="clear" w:color="auto" w:fill="FFFFFF"/>
              <w:tabs>
                <w:tab w:val="center" w:pos="4677"/>
                <w:tab w:val="right" w:pos="9355"/>
              </w:tabs>
              <w:autoSpaceDE w:val="0"/>
              <w:autoSpaceDN w:val="0"/>
              <w:adjustRightInd w:val="0"/>
              <w:jc w:val="both"/>
              <w:rPr>
                <w:i/>
                <w:sz w:val="28"/>
                <w:szCs w:val="28"/>
                <w:lang w:val="en-US"/>
              </w:rPr>
            </w:pPr>
          </w:p>
          <w:p w14:paraId="302A3DC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Рефракциянинг энг кўп тарқалган ҳолати, одатда, кундузги соатларда ва атмосферанинг ўртача ҳо</w:t>
            </w:r>
            <w:r w:rsidR="00A97D32" w:rsidRPr="003113C7">
              <w:rPr>
                <w:sz w:val="28"/>
                <w:szCs w:val="28"/>
                <w:lang w:val="uz-Cyrl-UZ"/>
              </w:rPr>
              <w:t>-</w:t>
            </w:r>
            <w:r w:rsidRPr="003113C7">
              <w:rPr>
                <w:sz w:val="28"/>
                <w:szCs w:val="28"/>
                <w:lang w:val="uz-Cyrl-UZ"/>
              </w:rPr>
              <w:t>лати билан боғлиқ ҳолда кузатилади. Стандарт рефракцияда ҳавонинг диэлектрик ўтказувчанли-гининг вертикал градиент</w:t>
            </w:r>
            <w:r w:rsidRPr="003113C7">
              <w:rPr>
                <w:sz w:val="28"/>
                <w:szCs w:val="28"/>
              </w:rPr>
              <w:t>и</w:t>
            </w:r>
            <w:r w:rsidRPr="003113C7">
              <w:rPr>
                <w:sz w:val="28"/>
                <w:szCs w:val="28"/>
                <w:lang w:val="uz-Cyrl-UZ"/>
              </w:rPr>
              <w:t xml:space="preserve"> g</w:t>
            </w:r>
            <w:r w:rsidRPr="003113C7">
              <w:rPr>
                <w:sz w:val="28"/>
                <w:szCs w:val="28"/>
                <w:vertAlign w:val="subscript"/>
                <w:lang w:val="uz-Cyrl-UZ"/>
              </w:rPr>
              <w:t>0</w:t>
            </w:r>
            <w:r w:rsidRPr="003113C7">
              <w:rPr>
                <w:sz w:val="28"/>
                <w:szCs w:val="28"/>
                <w:vertAlign w:val="subscript"/>
              </w:rPr>
              <w:t xml:space="preserve"> </w:t>
            </w:r>
            <w:r w:rsidRPr="003113C7">
              <w:rPr>
                <w:i/>
                <w:sz w:val="28"/>
                <w:szCs w:val="28"/>
                <w:lang w:val="uz-Cyrl-UZ"/>
              </w:rPr>
              <w:t>=</w:t>
            </w:r>
            <w:r w:rsidRPr="003113C7">
              <w:rPr>
                <w:i/>
                <w:sz w:val="28"/>
                <w:szCs w:val="28"/>
              </w:rPr>
              <w:t xml:space="preserve"> </w:t>
            </w:r>
            <w:r w:rsidRPr="003113C7">
              <w:rPr>
                <w:sz w:val="28"/>
                <w:szCs w:val="28"/>
                <w:lang w:val="uz-Cyrl-UZ"/>
              </w:rPr>
              <w:t>-8</w:t>
            </w:r>
            <w:r w:rsidRPr="003113C7">
              <w:rPr>
                <w:sz w:val="28"/>
                <w:szCs w:val="28"/>
              </w:rPr>
              <w:sym w:font="Symbol" w:char="F0D7"/>
            </w:r>
            <w:r w:rsidRPr="003113C7">
              <w:rPr>
                <w:sz w:val="28"/>
                <w:szCs w:val="28"/>
                <w:lang w:val="uz-Cyrl-UZ"/>
              </w:rPr>
              <w:t>10</w:t>
            </w:r>
            <w:r w:rsidRPr="003113C7">
              <w:rPr>
                <w:sz w:val="28"/>
                <w:szCs w:val="28"/>
                <w:vertAlign w:val="superscript"/>
                <w:lang w:val="uz-Cyrl-UZ"/>
              </w:rPr>
              <w:t>-8</w:t>
            </w:r>
            <w:r w:rsidRPr="003113C7">
              <w:rPr>
                <w:sz w:val="28"/>
                <w:szCs w:val="28"/>
                <w:lang w:val="uz-Cyrl-UZ"/>
              </w:rPr>
              <w:t xml:space="preserve"> 1/m</w:t>
            </w:r>
            <w:r w:rsidRPr="003113C7">
              <w:rPr>
                <w:sz w:val="28"/>
                <w:szCs w:val="28"/>
              </w:rPr>
              <w:t xml:space="preserve"> </w:t>
            </w:r>
            <w:r w:rsidRPr="003113C7">
              <w:rPr>
                <w:sz w:val="28"/>
                <w:szCs w:val="28"/>
                <w:lang w:val="uz-Cyrl-UZ"/>
              </w:rPr>
              <w:t xml:space="preserve">га тенг. Радиотўлқинлар траекториясининг қийшайиши Ернинг эквивалент радиуси ёрдамида ҳисобга олинади: </w:t>
            </w:r>
            <w:r w:rsidRPr="003113C7">
              <w:rPr>
                <w:i/>
                <w:sz w:val="28"/>
                <w:szCs w:val="28"/>
                <w:lang w:val="uz-Cyrl-UZ"/>
              </w:rPr>
              <w:t>r</w:t>
            </w:r>
            <w:r w:rsidRPr="003113C7">
              <w:rPr>
                <w:i/>
                <w:sz w:val="28"/>
                <w:szCs w:val="28"/>
                <w:vertAlign w:val="subscript"/>
                <w:lang w:val="uz-Cyrl-UZ"/>
              </w:rPr>
              <w:t xml:space="preserve">3 </w:t>
            </w:r>
            <w:r w:rsidRPr="003113C7">
              <w:rPr>
                <w:i/>
                <w:sz w:val="28"/>
                <w:szCs w:val="28"/>
                <w:lang w:val="uz-Cyrl-UZ"/>
              </w:rPr>
              <w:t xml:space="preserve">= </w:t>
            </w:r>
            <w:r w:rsidRPr="003113C7">
              <w:rPr>
                <w:sz w:val="28"/>
                <w:szCs w:val="28"/>
                <w:lang w:val="uz-Cyrl-UZ"/>
              </w:rPr>
              <w:t>k</w:t>
            </w:r>
            <w:r w:rsidRPr="003113C7">
              <w:rPr>
                <w:sz w:val="28"/>
                <w:szCs w:val="28"/>
                <w:vertAlign w:val="subscript"/>
                <w:lang w:val="uz-Cyrl-UZ"/>
              </w:rPr>
              <w:t>ref</w:t>
            </w:r>
            <w:r w:rsidRPr="003113C7">
              <w:rPr>
                <w:b/>
                <w:sz w:val="28"/>
                <w:szCs w:val="28"/>
              </w:rPr>
              <w:sym w:font="Symbol" w:char="F0D7"/>
            </w:r>
            <w:r w:rsidRPr="003113C7">
              <w:rPr>
                <w:i/>
                <w:sz w:val="28"/>
                <w:szCs w:val="28"/>
                <w:lang w:val="uz-Cyrl-UZ"/>
              </w:rPr>
              <w:t xml:space="preserve">r, </w:t>
            </w:r>
            <w:r w:rsidRPr="003113C7">
              <w:rPr>
                <w:sz w:val="28"/>
                <w:szCs w:val="28"/>
                <w:lang w:val="uz-Cyrl-UZ"/>
              </w:rPr>
              <w:t>бунда</w:t>
            </w:r>
            <w:r w:rsidRPr="003113C7">
              <w:rPr>
                <w:i/>
                <w:sz w:val="28"/>
                <w:szCs w:val="28"/>
                <w:lang w:val="uz-Cyrl-UZ"/>
              </w:rPr>
              <w:t xml:space="preserve"> </w:t>
            </w:r>
            <w:r w:rsidRPr="003113C7">
              <w:rPr>
                <w:sz w:val="28"/>
                <w:szCs w:val="28"/>
                <w:lang w:val="uz-Cyrl-UZ"/>
              </w:rPr>
              <w:t>k</w:t>
            </w:r>
            <w:r w:rsidRPr="003113C7">
              <w:rPr>
                <w:sz w:val="28"/>
                <w:szCs w:val="28"/>
                <w:vertAlign w:val="subscript"/>
                <w:lang w:val="uz-Cyrl-UZ"/>
              </w:rPr>
              <w:t xml:space="preserve">ref </w:t>
            </w:r>
            <w:r w:rsidRPr="003113C7">
              <w:rPr>
                <w:sz w:val="28"/>
                <w:szCs w:val="28"/>
                <w:lang w:val="uz-Cyrl-UZ"/>
              </w:rPr>
              <w:t>– стандарт рефракция коэффициенти (k</w:t>
            </w:r>
            <w:r w:rsidRPr="003113C7">
              <w:rPr>
                <w:sz w:val="28"/>
                <w:szCs w:val="28"/>
                <w:vertAlign w:val="subscript"/>
                <w:lang w:val="uz-Cyrl-UZ"/>
              </w:rPr>
              <w:t>ref</w:t>
            </w:r>
            <w:r w:rsidRPr="003113C7">
              <w:rPr>
                <w:i/>
                <w:sz w:val="28"/>
                <w:szCs w:val="28"/>
                <w:lang w:val="uz-Cyrl-UZ"/>
              </w:rPr>
              <w:t xml:space="preserve"> = 4/3</w:t>
            </w:r>
            <w:r w:rsidRPr="003113C7">
              <w:rPr>
                <w:sz w:val="28"/>
                <w:szCs w:val="28"/>
                <w:lang w:val="uz-Cyrl-UZ"/>
              </w:rPr>
              <w:t xml:space="preserve">), </w:t>
            </w:r>
            <w:r w:rsidRPr="003113C7">
              <w:rPr>
                <w:i/>
                <w:sz w:val="28"/>
                <w:szCs w:val="28"/>
                <w:lang w:val="uz-Cyrl-UZ"/>
              </w:rPr>
              <w:t xml:space="preserve">r </w:t>
            </w:r>
            <w:r w:rsidRPr="003113C7">
              <w:rPr>
                <w:sz w:val="28"/>
                <w:szCs w:val="28"/>
                <w:lang w:val="uz-Cyrl-UZ"/>
              </w:rPr>
              <w:t>– Ернинг геометрик радиуси (</w:t>
            </w:r>
            <w:r w:rsidRPr="003113C7">
              <w:rPr>
                <w:i/>
                <w:sz w:val="28"/>
                <w:szCs w:val="28"/>
                <w:lang w:val="uz-Cyrl-UZ"/>
              </w:rPr>
              <w:t xml:space="preserve">r </w:t>
            </w:r>
            <w:r w:rsidRPr="003113C7">
              <w:rPr>
                <w:sz w:val="28"/>
                <w:szCs w:val="28"/>
                <w:lang w:val="uz-Cyrl-UZ"/>
              </w:rPr>
              <w:t xml:space="preserve">= </w:t>
            </w:r>
            <w:smartTag w:uri="urn:schemas-microsoft-com:office:smarttags" w:element="metricconverter">
              <w:smartTagPr>
                <w:attr w:name="ProductID" w:val="6370 km"/>
              </w:smartTagPr>
              <w:r w:rsidRPr="003113C7">
                <w:rPr>
                  <w:sz w:val="28"/>
                  <w:szCs w:val="28"/>
                  <w:lang w:val="uz-Cyrl-UZ"/>
                </w:rPr>
                <w:t>6370 km</w:t>
              </w:r>
            </w:smartTag>
            <w:r w:rsidRPr="003113C7">
              <w:rPr>
                <w:sz w:val="28"/>
                <w:szCs w:val="28"/>
                <w:lang w:val="uz-Cyrl-UZ"/>
              </w:rPr>
              <w:t>).</w:t>
            </w:r>
          </w:p>
        </w:tc>
      </w:tr>
      <w:tr w:rsidR="00531151" w:rsidRPr="00073205" w14:paraId="6C0CB416" w14:textId="77777777" w:rsidTr="00C069C5">
        <w:trPr>
          <w:trHeight w:val="4239"/>
          <w:tblCellSpacing w:w="0" w:type="dxa"/>
          <w:jc w:val="center"/>
        </w:trPr>
        <w:tc>
          <w:tcPr>
            <w:tcW w:w="3711" w:type="dxa"/>
          </w:tcPr>
          <w:p w14:paraId="2FD777ED" w14:textId="77777777" w:rsidR="00531151" w:rsidRPr="003113C7" w:rsidRDefault="00531151" w:rsidP="00F23303">
            <w:pPr>
              <w:outlineLvl w:val="0"/>
              <w:rPr>
                <w:b/>
                <w:bCs/>
                <w:kern w:val="36"/>
                <w:sz w:val="28"/>
                <w:szCs w:val="28"/>
                <w:lang w:val="ro-RO"/>
              </w:rPr>
            </w:pPr>
            <w:r w:rsidRPr="003113C7">
              <w:rPr>
                <w:b/>
                <w:bCs/>
                <w:kern w:val="36"/>
                <w:sz w:val="28"/>
                <w:szCs w:val="28"/>
                <w:lang w:val="uz-Cyrl-UZ"/>
              </w:rPr>
              <w:lastRenderedPageBreak/>
              <w:t>Стандартное тропосферное распространение радиоволн</w:t>
            </w:r>
          </w:p>
          <w:p w14:paraId="78208C1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ro-RO"/>
              </w:rPr>
            </w:pPr>
            <w:r w:rsidRPr="003113C7">
              <w:rPr>
                <w:b/>
                <w:bCs/>
                <w:sz w:val="28"/>
                <w:szCs w:val="28"/>
                <w:lang w:val="ro-RO"/>
              </w:rPr>
              <w:t xml:space="preserve">uz - </w:t>
            </w:r>
            <w:r w:rsidRPr="003113C7">
              <w:rPr>
                <w:bCs/>
                <w:sz w:val="28"/>
                <w:szCs w:val="28"/>
                <w:lang w:val="ro-RO"/>
              </w:rPr>
              <w:t>radioto</w:t>
            </w:r>
            <w:r w:rsidRPr="003113C7">
              <w:rPr>
                <w:rFonts w:ascii="Cambria Math" w:hAnsi="Cambria Math" w:cs="Cambria Math"/>
                <w:bCs/>
                <w:sz w:val="28"/>
                <w:szCs w:val="28"/>
                <w:lang w:val="ro-RO"/>
              </w:rPr>
              <w:t>ʻ</w:t>
            </w:r>
            <w:r w:rsidRPr="003113C7">
              <w:rPr>
                <w:bCs/>
                <w:sz w:val="28"/>
                <w:szCs w:val="28"/>
                <w:lang w:val="ro-RO"/>
              </w:rPr>
              <w:t>lqinlarning troposferali standart tarqalishi</w:t>
            </w:r>
          </w:p>
          <w:p w14:paraId="13AC76F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радиотўлқинларнинг тропосферали стандарт тарқалиши</w:t>
            </w:r>
          </w:p>
          <w:p w14:paraId="5A5D1615" w14:textId="77777777" w:rsidR="00531151" w:rsidRPr="003113C7" w:rsidRDefault="00531151" w:rsidP="00F23303">
            <w:pPr>
              <w:outlineLvl w:val="0"/>
              <w:rPr>
                <w:b/>
                <w:bCs/>
                <w:kern w:val="36"/>
                <w:sz w:val="28"/>
                <w:szCs w:val="28"/>
                <w:lang w:val="uz-Cyrl-UZ"/>
              </w:rPr>
            </w:pPr>
            <w:r w:rsidRPr="003113C7">
              <w:rPr>
                <w:b/>
                <w:sz w:val="28"/>
                <w:szCs w:val="28"/>
                <w:lang w:val="uz-Cyrl-UZ"/>
              </w:rPr>
              <w:t>en -</w:t>
            </w:r>
            <w:r w:rsidRPr="003113C7">
              <w:rPr>
                <w:b/>
                <w:i/>
                <w:sz w:val="28"/>
                <w:szCs w:val="28"/>
                <w:lang w:val="uz-Cyrl-UZ"/>
              </w:rPr>
              <w:t xml:space="preserve"> </w:t>
            </w:r>
            <w:r w:rsidRPr="003113C7">
              <w:rPr>
                <w:sz w:val="28"/>
                <w:szCs w:val="28"/>
                <w:lang w:val="uz-Cyrl-UZ"/>
              </w:rPr>
              <w:t>standard tropospheric propagation of radiowaves</w:t>
            </w:r>
          </w:p>
        </w:tc>
        <w:tc>
          <w:tcPr>
            <w:tcW w:w="6260" w:type="dxa"/>
          </w:tcPr>
          <w:p w14:paraId="4025057C" w14:textId="77777777" w:rsidR="00531151" w:rsidRPr="003113C7" w:rsidRDefault="00531151" w:rsidP="00F23303">
            <w:pPr>
              <w:jc w:val="both"/>
              <w:rPr>
                <w:i/>
                <w:iCs/>
                <w:sz w:val="28"/>
                <w:szCs w:val="28"/>
              </w:rPr>
            </w:pPr>
            <w:r w:rsidRPr="003113C7">
              <w:rPr>
                <w:iCs/>
                <w:sz w:val="28"/>
                <w:szCs w:val="28"/>
              </w:rPr>
              <w:t>Распространение радиоволн над гладкой сферической поверхностью Земли с однородными электрическими характеристиками при условиях стандартной рефракции радиоволн в атмосфере</w:t>
            </w:r>
            <w:r w:rsidRPr="003113C7">
              <w:rPr>
                <w:i/>
                <w:iCs/>
                <w:sz w:val="28"/>
                <w:szCs w:val="28"/>
              </w:rPr>
              <w:t>.</w:t>
            </w:r>
          </w:p>
          <w:p w14:paraId="6750486D" w14:textId="77777777" w:rsidR="00531151" w:rsidRPr="003113C7" w:rsidRDefault="00531151" w:rsidP="00F23303">
            <w:pPr>
              <w:jc w:val="both"/>
              <w:rPr>
                <w:iCs/>
                <w:sz w:val="14"/>
                <w:szCs w:val="14"/>
              </w:rPr>
            </w:pPr>
          </w:p>
          <w:p w14:paraId="0DF76A66" w14:textId="77777777" w:rsidR="00531151" w:rsidRPr="003113C7" w:rsidRDefault="00531151" w:rsidP="00F23303">
            <w:pPr>
              <w:jc w:val="both"/>
              <w:rPr>
                <w:iCs/>
                <w:sz w:val="28"/>
                <w:szCs w:val="28"/>
                <w:lang w:val="uz-Cyrl-UZ"/>
              </w:rPr>
            </w:pPr>
            <w:r w:rsidRPr="003113C7">
              <w:rPr>
                <w:iCs/>
                <w:sz w:val="28"/>
                <w:szCs w:val="28"/>
                <w:lang w:val="uz-Cyrl-UZ"/>
              </w:rPr>
              <w:t>Yerning tekis sferik sirtida, atmosferadagi radioto</w:t>
            </w:r>
            <w:r w:rsidRPr="003113C7">
              <w:rPr>
                <w:rFonts w:ascii="Cambria Math" w:hAnsi="Cambria Math" w:cs="Cambria Math"/>
                <w:iCs/>
                <w:sz w:val="28"/>
                <w:szCs w:val="28"/>
                <w:lang w:val="uz-Cyrl-UZ"/>
              </w:rPr>
              <w:t>ʻ</w:t>
            </w:r>
            <w:r w:rsidRPr="003113C7">
              <w:rPr>
                <w:iCs/>
                <w:sz w:val="28"/>
                <w:szCs w:val="28"/>
                <w:lang w:val="uz-Cyrl-UZ"/>
              </w:rPr>
              <w:t>l</w:t>
            </w:r>
            <w:r w:rsidR="002275DE" w:rsidRPr="003113C7">
              <w:rPr>
                <w:iCs/>
                <w:sz w:val="28"/>
                <w:szCs w:val="28"/>
                <w:lang w:val="uz-Cyrl-UZ"/>
              </w:rPr>
              <w:t>-</w:t>
            </w:r>
            <w:r w:rsidRPr="003113C7">
              <w:rPr>
                <w:iCs/>
                <w:sz w:val="28"/>
                <w:szCs w:val="28"/>
                <w:lang w:val="uz-Cyrl-UZ"/>
              </w:rPr>
              <w:t>qinlarning standart refraksiyasi sharoitlarida, bir xil elektr xarakteristikalarga ega radioto</w:t>
            </w:r>
            <w:r w:rsidRPr="003113C7">
              <w:rPr>
                <w:rFonts w:ascii="Cambria Math" w:hAnsi="Cambria Math" w:cs="Cambria Math"/>
                <w:iCs/>
                <w:sz w:val="28"/>
                <w:szCs w:val="28"/>
                <w:lang w:val="uz-Cyrl-UZ"/>
              </w:rPr>
              <w:t>ʻ</w:t>
            </w:r>
            <w:r w:rsidRPr="003113C7">
              <w:rPr>
                <w:iCs/>
                <w:sz w:val="28"/>
                <w:szCs w:val="28"/>
                <w:lang w:val="uz-Cyrl-UZ"/>
              </w:rPr>
              <w:t>lqinlarning tar</w:t>
            </w:r>
            <w:r w:rsidR="002275DE" w:rsidRPr="003113C7">
              <w:rPr>
                <w:iCs/>
                <w:sz w:val="28"/>
                <w:szCs w:val="28"/>
                <w:lang w:val="uz-Cyrl-UZ"/>
              </w:rPr>
              <w:t>-</w:t>
            </w:r>
            <w:r w:rsidRPr="003113C7">
              <w:rPr>
                <w:iCs/>
                <w:sz w:val="28"/>
                <w:szCs w:val="28"/>
                <w:lang w:val="uz-Cyrl-UZ"/>
              </w:rPr>
              <w:t>qalishi.</w:t>
            </w:r>
          </w:p>
          <w:p w14:paraId="67B974A3" w14:textId="77777777" w:rsidR="00531151" w:rsidRPr="003113C7" w:rsidRDefault="00531151" w:rsidP="00F23303">
            <w:pPr>
              <w:jc w:val="both"/>
              <w:rPr>
                <w:iCs/>
                <w:sz w:val="14"/>
                <w:szCs w:val="14"/>
                <w:lang w:val="uz-Cyrl-UZ"/>
              </w:rPr>
            </w:pPr>
          </w:p>
          <w:p w14:paraId="50BC8A26" w14:textId="77777777" w:rsidR="00531151" w:rsidRPr="003113C7" w:rsidRDefault="00531151" w:rsidP="00F23303">
            <w:pPr>
              <w:jc w:val="both"/>
              <w:rPr>
                <w:iCs/>
                <w:sz w:val="28"/>
                <w:szCs w:val="28"/>
                <w:lang w:val="uz-Cyrl-UZ"/>
              </w:rPr>
            </w:pPr>
            <w:r w:rsidRPr="003113C7">
              <w:rPr>
                <w:iCs/>
                <w:sz w:val="28"/>
                <w:szCs w:val="28"/>
                <w:lang w:val="uz-Cyrl-UZ"/>
              </w:rPr>
              <w:t>Ернинг текис сферик сиртида, атмосферадаги ра</w:t>
            </w:r>
            <w:r w:rsidR="002275DE" w:rsidRPr="003113C7">
              <w:rPr>
                <w:iCs/>
                <w:sz w:val="28"/>
                <w:szCs w:val="28"/>
                <w:lang w:val="uz-Cyrl-UZ"/>
              </w:rPr>
              <w:t>-</w:t>
            </w:r>
            <w:r w:rsidRPr="003113C7">
              <w:rPr>
                <w:iCs/>
                <w:sz w:val="28"/>
                <w:szCs w:val="28"/>
                <w:lang w:val="uz-Cyrl-UZ"/>
              </w:rPr>
              <w:t>диотўлқинларнинг стандарт рефракцияси шароит</w:t>
            </w:r>
            <w:r w:rsidR="002275DE" w:rsidRPr="003113C7">
              <w:rPr>
                <w:iCs/>
                <w:sz w:val="28"/>
                <w:szCs w:val="28"/>
                <w:lang w:val="uz-Cyrl-UZ"/>
              </w:rPr>
              <w:t>-</w:t>
            </w:r>
            <w:r w:rsidRPr="003113C7">
              <w:rPr>
                <w:iCs/>
                <w:sz w:val="28"/>
                <w:szCs w:val="28"/>
                <w:lang w:val="uz-Cyrl-UZ"/>
              </w:rPr>
              <w:t>ларида, бир хил электр характеристикаларга эг</w:t>
            </w:r>
            <w:r w:rsidR="00915F47" w:rsidRPr="003113C7">
              <w:rPr>
                <w:iCs/>
                <w:sz w:val="28"/>
                <w:szCs w:val="28"/>
                <w:lang w:val="uz-Cyrl-UZ"/>
              </w:rPr>
              <w:t>а радиотўлқинларнинг тарқалиши.</w:t>
            </w:r>
          </w:p>
        </w:tc>
      </w:tr>
      <w:tr w:rsidR="00531151" w:rsidRPr="00073205" w14:paraId="722E593E" w14:textId="77777777" w:rsidTr="00F23303">
        <w:trPr>
          <w:tblCellSpacing w:w="0" w:type="dxa"/>
          <w:jc w:val="center"/>
        </w:trPr>
        <w:tc>
          <w:tcPr>
            <w:tcW w:w="3711" w:type="dxa"/>
          </w:tcPr>
          <w:p w14:paraId="3E65997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Стационарное магнитное поле</w:t>
            </w:r>
          </w:p>
          <w:p w14:paraId="5ABE470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statsionar magnit maydoni</w:t>
            </w:r>
          </w:p>
          <w:p w14:paraId="50B7794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Cs/>
                <w:sz w:val="28"/>
                <w:szCs w:val="28"/>
                <w:lang w:val="uz-Cyrl-UZ"/>
              </w:rPr>
              <w:t xml:space="preserve">       </w:t>
            </w:r>
            <w:r w:rsidRPr="003113C7">
              <w:rPr>
                <w:bCs/>
                <w:sz w:val="28"/>
                <w:szCs w:val="28"/>
              </w:rPr>
              <w:t>стационар</w:t>
            </w:r>
            <w:r w:rsidRPr="003113C7">
              <w:rPr>
                <w:bCs/>
                <w:sz w:val="28"/>
                <w:szCs w:val="28"/>
                <w:lang w:val="en-US"/>
              </w:rPr>
              <w:t xml:space="preserve"> </w:t>
            </w:r>
            <w:r w:rsidRPr="003113C7">
              <w:rPr>
                <w:bCs/>
                <w:sz w:val="28"/>
                <w:szCs w:val="28"/>
              </w:rPr>
              <w:t>магнит</w:t>
            </w:r>
            <w:r w:rsidRPr="003113C7">
              <w:rPr>
                <w:bCs/>
                <w:sz w:val="28"/>
                <w:szCs w:val="28"/>
                <w:lang w:val="en-US"/>
              </w:rPr>
              <w:t xml:space="preserve"> </w:t>
            </w:r>
            <w:r w:rsidRPr="003113C7">
              <w:rPr>
                <w:bCs/>
                <w:sz w:val="28"/>
                <w:szCs w:val="28"/>
                <w:lang w:val="en-US"/>
              </w:rPr>
              <w:br/>
            </w:r>
            <w:proofErr w:type="spellStart"/>
            <w:r w:rsidRPr="003113C7">
              <w:rPr>
                <w:bCs/>
                <w:sz w:val="28"/>
                <w:szCs w:val="28"/>
              </w:rPr>
              <w:t>майдони</w:t>
            </w:r>
            <w:proofErr w:type="spellEnd"/>
          </w:p>
          <w:p w14:paraId="29B3CF24"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stationary magnetic field</w:t>
            </w:r>
          </w:p>
        </w:tc>
        <w:tc>
          <w:tcPr>
            <w:tcW w:w="6260" w:type="dxa"/>
          </w:tcPr>
          <w:p w14:paraId="721E5CB6" w14:textId="77777777" w:rsidR="00531151" w:rsidRPr="003113C7" w:rsidRDefault="00531151" w:rsidP="00F23303">
            <w:pPr>
              <w:jc w:val="both"/>
              <w:rPr>
                <w:iCs/>
                <w:sz w:val="28"/>
                <w:szCs w:val="28"/>
              </w:rPr>
            </w:pPr>
            <w:r w:rsidRPr="003113C7">
              <w:rPr>
                <w:iCs/>
                <w:sz w:val="28"/>
                <w:szCs w:val="28"/>
              </w:rPr>
              <w:t>Магнитное поле не изменяющихся во времени электрических токов при условии неподвижности проводников с токами.</w:t>
            </w:r>
          </w:p>
          <w:p w14:paraId="11D79AA5" w14:textId="77777777" w:rsidR="00531151" w:rsidRPr="003113C7" w:rsidRDefault="00531151" w:rsidP="00F23303">
            <w:pPr>
              <w:jc w:val="both"/>
              <w:rPr>
                <w:iCs/>
                <w:sz w:val="10"/>
                <w:szCs w:val="10"/>
                <w:lang w:val="uz-Cyrl-UZ"/>
              </w:rPr>
            </w:pPr>
          </w:p>
          <w:p w14:paraId="17546E68" w14:textId="77777777" w:rsidR="00531151" w:rsidRPr="003113C7" w:rsidRDefault="00531151" w:rsidP="00F23303">
            <w:pPr>
              <w:jc w:val="both"/>
              <w:rPr>
                <w:iCs/>
                <w:sz w:val="28"/>
                <w:szCs w:val="28"/>
                <w:lang w:val="en-US"/>
              </w:rPr>
            </w:pPr>
            <w:proofErr w:type="spellStart"/>
            <w:r w:rsidRPr="003113C7">
              <w:rPr>
                <w:iCs/>
                <w:sz w:val="28"/>
                <w:szCs w:val="28"/>
                <w:lang w:val="en-US"/>
              </w:rPr>
              <w:t>Elektr</w:t>
            </w:r>
            <w:proofErr w:type="spellEnd"/>
            <w:r w:rsidRPr="003113C7">
              <w:rPr>
                <w:iCs/>
                <w:sz w:val="28"/>
                <w:szCs w:val="28"/>
                <w:lang w:val="en-US"/>
              </w:rPr>
              <w:t xml:space="preserve"> </w:t>
            </w:r>
            <w:proofErr w:type="spellStart"/>
            <w:r w:rsidRPr="003113C7">
              <w:rPr>
                <w:iCs/>
                <w:sz w:val="28"/>
                <w:szCs w:val="28"/>
                <w:lang w:val="en-US"/>
              </w:rPr>
              <w:t>toklarining</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tkazgichlarning</w:t>
            </w:r>
            <w:proofErr w:type="spellEnd"/>
            <w:r w:rsidRPr="003113C7">
              <w:rPr>
                <w:iCs/>
                <w:sz w:val="28"/>
                <w:szCs w:val="28"/>
                <w:lang w:val="en-US"/>
              </w:rPr>
              <w:t xml:space="preserve"> </w:t>
            </w:r>
            <w:proofErr w:type="spellStart"/>
            <w:r w:rsidRPr="003113C7">
              <w:rPr>
                <w:iCs/>
                <w:sz w:val="28"/>
                <w:szCs w:val="28"/>
                <w:lang w:val="en-US"/>
              </w:rPr>
              <w:t>toklar</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qo</w:t>
            </w:r>
            <w:r w:rsidRPr="003113C7">
              <w:rPr>
                <w:rFonts w:ascii="Cambria Math" w:hAnsi="Cambria Math" w:cs="Cambria Math"/>
                <w:iCs/>
                <w:sz w:val="28"/>
                <w:szCs w:val="28"/>
                <w:lang w:val="en-US"/>
              </w:rPr>
              <w:t>ʻ</w:t>
            </w:r>
            <w:r w:rsidRPr="003113C7">
              <w:rPr>
                <w:iCs/>
                <w:sz w:val="28"/>
                <w:szCs w:val="28"/>
                <w:lang w:val="en-US"/>
              </w:rPr>
              <w:t>z</w:t>
            </w:r>
            <w:r w:rsidR="00C069C5" w:rsidRPr="003113C7">
              <w:rPr>
                <w:iCs/>
                <w:sz w:val="28"/>
                <w:szCs w:val="28"/>
                <w:lang w:val="en-US"/>
              </w:rPr>
              <w:t>-</w:t>
            </w:r>
            <w:r w:rsidRPr="003113C7">
              <w:rPr>
                <w:iCs/>
                <w:sz w:val="28"/>
                <w:szCs w:val="28"/>
                <w:lang w:val="en-US"/>
              </w:rPr>
              <w:t>g</w:t>
            </w:r>
            <w:r w:rsidRPr="003113C7">
              <w:rPr>
                <w:rFonts w:ascii="Cambria Math" w:hAnsi="Cambria Math" w:cs="Cambria Math"/>
                <w:iCs/>
                <w:sz w:val="28"/>
                <w:szCs w:val="28"/>
                <w:lang w:val="en-US"/>
              </w:rPr>
              <w:t>ʻ</w:t>
            </w:r>
            <w:r w:rsidRPr="003113C7">
              <w:rPr>
                <w:iCs/>
                <w:sz w:val="28"/>
                <w:szCs w:val="28"/>
                <w:lang w:val="en-US"/>
              </w:rPr>
              <w:t>almasligi</w:t>
            </w:r>
            <w:proofErr w:type="spellEnd"/>
            <w:r w:rsidRPr="003113C7">
              <w:rPr>
                <w:iCs/>
                <w:sz w:val="28"/>
                <w:szCs w:val="28"/>
                <w:lang w:val="en-US"/>
              </w:rPr>
              <w:t xml:space="preserve"> </w:t>
            </w:r>
            <w:proofErr w:type="spellStart"/>
            <w:r w:rsidRPr="003113C7">
              <w:rPr>
                <w:iCs/>
                <w:sz w:val="28"/>
                <w:szCs w:val="28"/>
                <w:lang w:val="en-US"/>
              </w:rPr>
              <w:t>sharoitlarida</w:t>
            </w:r>
            <w:proofErr w:type="spellEnd"/>
            <w:r w:rsidRPr="003113C7">
              <w:rPr>
                <w:iCs/>
                <w:sz w:val="28"/>
                <w:szCs w:val="28"/>
                <w:lang w:val="en-US"/>
              </w:rPr>
              <w:t xml:space="preserve"> </w:t>
            </w:r>
            <w:proofErr w:type="spellStart"/>
            <w:r w:rsidRPr="003113C7">
              <w:rPr>
                <w:iCs/>
                <w:sz w:val="28"/>
                <w:szCs w:val="28"/>
                <w:lang w:val="en-US"/>
              </w:rPr>
              <w:t>vaqt</w:t>
            </w:r>
            <w:proofErr w:type="spellEnd"/>
            <w:r w:rsidRPr="003113C7">
              <w:rPr>
                <w:iCs/>
                <w:sz w:val="28"/>
                <w:szCs w:val="28"/>
                <w:lang w:val="en-US"/>
              </w:rPr>
              <w:t xml:space="preserve"> </w:t>
            </w:r>
            <w:proofErr w:type="spellStart"/>
            <w:r w:rsidRPr="003113C7">
              <w:rPr>
                <w:iCs/>
                <w:sz w:val="28"/>
                <w:szCs w:val="28"/>
                <w:lang w:val="en-US"/>
              </w:rPr>
              <w:t>davomida</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zgarmaydi</w:t>
            </w:r>
            <w:r w:rsidR="00C069C5" w:rsidRPr="003113C7">
              <w:rPr>
                <w:iCs/>
                <w:sz w:val="28"/>
                <w:szCs w:val="28"/>
                <w:lang w:val="en-US"/>
              </w:rPr>
              <w:t>-</w:t>
            </w:r>
            <w:r w:rsidRPr="003113C7">
              <w:rPr>
                <w:iCs/>
                <w:sz w:val="28"/>
                <w:szCs w:val="28"/>
                <w:lang w:val="en-US"/>
              </w:rPr>
              <w:t>gan</w:t>
            </w:r>
            <w:proofErr w:type="spellEnd"/>
            <w:r w:rsidRPr="003113C7">
              <w:rPr>
                <w:iCs/>
                <w:sz w:val="28"/>
                <w:szCs w:val="28"/>
                <w:lang w:val="en-US"/>
              </w:rPr>
              <w:t xml:space="preserve"> </w:t>
            </w:r>
            <w:proofErr w:type="spellStart"/>
            <w:r w:rsidRPr="003113C7">
              <w:rPr>
                <w:iCs/>
                <w:sz w:val="28"/>
                <w:szCs w:val="28"/>
                <w:lang w:val="en-US"/>
              </w:rPr>
              <w:t>magnit</w:t>
            </w:r>
            <w:proofErr w:type="spellEnd"/>
            <w:r w:rsidRPr="003113C7">
              <w:rPr>
                <w:iCs/>
                <w:sz w:val="28"/>
                <w:szCs w:val="28"/>
                <w:lang w:val="en-US"/>
              </w:rPr>
              <w:t xml:space="preserve"> </w:t>
            </w:r>
            <w:proofErr w:type="spellStart"/>
            <w:r w:rsidRPr="003113C7">
              <w:rPr>
                <w:iCs/>
                <w:sz w:val="28"/>
                <w:szCs w:val="28"/>
                <w:lang w:val="en-US"/>
              </w:rPr>
              <w:t>maydoni</w:t>
            </w:r>
            <w:proofErr w:type="spellEnd"/>
            <w:r w:rsidRPr="003113C7">
              <w:rPr>
                <w:iCs/>
                <w:sz w:val="28"/>
                <w:szCs w:val="28"/>
                <w:lang w:val="en-US"/>
              </w:rPr>
              <w:t>.</w:t>
            </w:r>
          </w:p>
          <w:p w14:paraId="1D1C43AE" w14:textId="77777777" w:rsidR="00531151" w:rsidRPr="003113C7" w:rsidRDefault="00531151" w:rsidP="00F23303">
            <w:pPr>
              <w:jc w:val="both"/>
              <w:rPr>
                <w:iCs/>
                <w:sz w:val="10"/>
                <w:szCs w:val="10"/>
                <w:lang w:val="en-US"/>
              </w:rPr>
            </w:pPr>
          </w:p>
          <w:p w14:paraId="605D3104" w14:textId="77777777" w:rsidR="00531151" w:rsidRPr="003113C7" w:rsidRDefault="00531151" w:rsidP="00F23303">
            <w:pPr>
              <w:jc w:val="both"/>
              <w:rPr>
                <w:iCs/>
                <w:sz w:val="28"/>
                <w:szCs w:val="28"/>
                <w:lang w:val="uz-Cyrl-UZ"/>
              </w:rPr>
            </w:pPr>
            <w:r w:rsidRPr="003113C7">
              <w:rPr>
                <w:iCs/>
                <w:sz w:val="28"/>
                <w:szCs w:val="28"/>
                <w:lang w:val="uz-Cyrl-UZ"/>
              </w:rPr>
              <w:t>Электр токларининг</w:t>
            </w:r>
            <w:r w:rsidRPr="003113C7">
              <w:rPr>
                <w:iCs/>
                <w:sz w:val="28"/>
                <w:szCs w:val="28"/>
                <w:lang w:val="en-US"/>
              </w:rPr>
              <w:t>,</w:t>
            </w:r>
            <w:r w:rsidRPr="003113C7">
              <w:rPr>
                <w:iCs/>
                <w:sz w:val="28"/>
                <w:szCs w:val="28"/>
                <w:lang w:val="uz-Cyrl-UZ"/>
              </w:rPr>
              <w:t xml:space="preserve"> ўтказгичларнинг токлар би</w:t>
            </w:r>
            <w:r w:rsidR="00C069C5" w:rsidRPr="003113C7">
              <w:rPr>
                <w:iCs/>
                <w:sz w:val="28"/>
                <w:szCs w:val="28"/>
                <w:lang w:val="uz-Cyrl-UZ"/>
              </w:rPr>
              <w:t>-</w:t>
            </w:r>
            <w:r w:rsidRPr="003113C7">
              <w:rPr>
                <w:iCs/>
                <w:sz w:val="28"/>
                <w:szCs w:val="28"/>
                <w:lang w:val="uz-Cyrl-UZ"/>
              </w:rPr>
              <w:t>лан қўзғалмаслиги шароитларида</w:t>
            </w:r>
            <w:r w:rsidRPr="003113C7">
              <w:rPr>
                <w:iCs/>
                <w:sz w:val="28"/>
                <w:szCs w:val="28"/>
                <w:lang w:val="en-US"/>
              </w:rPr>
              <w:t>,</w:t>
            </w:r>
            <w:r w:rsidRPr="003113C7">
              <w:rPr>
                <w:iCs/>
                <w:sz w:val="28"/>
                <w:szCs w:val="28"/>
                <w:lang w:val="uz-Cyrl-UZ"/>
              </w:rPr>
              <w:t xml:space="preserve"> вақт давомида ўзгармайдиган магнит майдони.</w:t>
            </w:r>
          </w:p>
        </w:tc>
      </w:tr>
      <w:tr w:rsidR="00531151" w:rsidRPr="00073205" w14:paraId="5E6AB38C" w14:textId="77777777" w:rsidTr="00F23303">
        <w:trPr>
          <w:tblCellSpacing w:w="0" w:type="dxa"/>
          <w:jc w:val="center"/>
        </w:trPr>
        <w:tc>
          <w:tcPr>
            <w:tcW w:w="3711" w:type="dxa"/>
          </w:tcPr>
          <w:p w14:paraId="772283D9" w14:textId="77777777" w:rsidR="00531151" w:rsidRPr="003113C7" w:rsidRDefault="00531151" w:rsidP="00F23303">
            <w:pPr>
              <w:outlineLvl w:val="0"/>
              <w:rPr>
                <w:b/>
                <w:bCs/>
                <w:kern w:val="36"/>
                <w:sz w:val="28"/>
                <w:szCs w:val="28"/>
              </w:rPr>
            </w:pPr>
            <w:r w:rsidRPr="003113C7">
              <w:rPr>
                <w:b/>
                <w:bCs/>
                <w:kern w:val="36"/>
                <w:sz w:val="28"/>
                <w:szCs w:val="28"/>
              </w:rPr>
              <w:t xml:space="preserve">Стационарное </w:t>
            </w:r>
            <w:r w:rsidR="00915F47" w:rsidRPr="003113C7">
              <w:rPr>
                <w:b/>
                <w:bCs/>
                <w:kern w:val="36"/>
                <w:sz w:val="28"/>
                <w:szCs w:val="28"/>
              </w:rPr>
              <w:br/>
            </w:r>
            <w:r w:rsidRPr="003113C7">
              <w:rPr>
                <w:b/>
                <w:bCs/>
                <w:kern w:val="36"/>
                <w:sz w:val="28"/>
                <w:szCs w:val="28"/>
              </w:rPr>
              <w:t>электрическое поле</w:t>
            </w:r>
          </w:p>
          <w:p w14:paraId="0229246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statsionar</w:t>
            </w:r>
            <w:proofErr w:type="spellEnd"/>
            <w:r w:rsidRPr="003113C7">
              <w:rPr>
                <w:bCs/>
                <w:sz w:val="28"/>
                <w:szCs w:val="28"/>
              </w:rPr>
              <w:t xml:space="preserve"> </w:t>
            </w:r>
            <w:proofErr w:type="spellStart"/>
            <w:r w:rsidRPr="003113C7">
              <w:rPr>
                <w:bCs/>
                <w:sz w:val="28"/>
                <w:szCs w:val="28"/>
                <w:lang w:val="en-US"/>
              </w:rPr>
              <w:t>elektr</w:t>
            </w:r>
            <w:proofErr w:type="spellEnd"/>
            <w:r w:rsidRPr="003113C7">
              <w:rPr>
                <w:bCs/>
                <w:sz w:val="28"/>
                <w:szCs w:val="28"/>
              </w:rPr>
              <w:t xml:space="preserve"> </w:t>
            </w:r>
            <w:proofErr w:type="spellStart"/>
            <w:r w:rsidRPr="003113C7">
              <w:rPr>
                <w:bCs/>
                <w:sz w:val="28"/>
                <w:szCs w:val="28"/>
                <w:lang w:val="en-US"/>
              </w:rPr>
              <w:t>maydoni</w:t>
            </w:r>
            <w:proofErr w:type="spellEnd"/>
          </w:p>
          <w:p w14:paraId="7F67488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rPr>
              <w:t xml:space="preserve">       </w:t>
            </w:r>
            <w:r w:rsidRPr="003113C7">
              <w:rPr>
                <w:bCs/>
                <w:sz w:val="28"/>
                <w:szCs w:val="28"/>
                <w:lang w:val="uz-Cyrl-UZ"/>
              </w:rPr>
              <w:t>стационар электр майдони</w:t>
            </w:r>
          </w:p>
          <w:p w14:paraId="38566891" w14:textId="73261044" w:rsidR="00531151" w:rsidRPr="003113C7" w:rsidRDefault="009D1913" w:rsidP="00F23303">
            <w:pPr>
              <w:outlineLvl w:val="0"/>
              <w:rPr>
                <w:b/>
                <w:bCs/>
                <w:kern w:val="36"/>
                <w:sz w:val="28"/>
                <w:szCs w:val="28"/>
                <w:lang w:val="en-US"/>
              </w:rPr>
            </w:pPr>
            <w:proofErr w:type="spellStart"/>
            <w:r>
              <w:rPr>
                <w:b/>
                <w:sz w:val="28"/>
                <w:szCs w:val="28"/>
                <w:lang w:val="en-US"/>
              </w:rPr>
              <w:t>en</w:t>
            </w:r>
            <w:proofErr w:type="spellEnd"/>
            <w:r>
              <w:rPr>
                <w:b/>
                <w:sz w:val="28"/>
                <w:szCs w:val="28"/>
                <w:lang w:val="en-US"/>
              </w:rPr>
              <w:t xml:space="preserve"> - </w:t>
            </w:r>
            <w:r w:rsidR="00531151" w:rsidRPr="003113C7">
              <w:rPr>
                <w:sz w:val="28"/>
                <w:szCs w:val="28"/>
                <w:lang w:val="en-US"/>
              </w:rPr>
              <w:t>stationary electric field</w:t>
            </w:r>
          </w:p>
        </w:tc>
        <w:tc>
          <w:tcPr>
            <w:tcW w:w="6260" w:type="dxa"/>
          </w:tcPr>
          <w:p w14:paraId="65F66774" w14:textId="77777777" w:rsidR="00531151" w:rsidRPr="003113C7" w:rsidRDefault="00531151" w:rsidP="00F23303">
            <w:pPr>
              <w:jc w:val="both"/>
              <w:rPr>
                <w:iCs/>
                <w:sz w:val="28"/>
                <w:szCs w:val="28"/>
              </w:rPr>
            </w:pPr>
            <w:r w:rsidRPr="003113C7">
              <w:rPr>
                <w:iCs/>
                <w:sz w:val="28"/>
                <w:szCs w:val="28"/>
              </w:rPr>
              <w:t>Электрическое поле не изменяющихся во времени электрических токов при условии неподвижности проводников с электрическими токами.</w:t>
            </w:r>
          </w:p>
          <w:p w14:paraId="38EBB2BF" w14:textId="77777777" w:rsidR="00531151" w:rsidRPr="003113C7" w:rsidRDefault="00531151" w:rsidP="00F23303">
            <w:pPr>
              <w:jc w:val="both"/>
              <w:rPr>
                <w:sz w:val="10"/>
                <w:szCs w:val="10"/>
                <w:lang w:val="uz-Cyrl-UZ"/>
              </w:rPr>
            </w:pPr>
          </w:p>
          <w:p w14:paraId="4535088D" w14:textId="77777777" w:rsidR="00531151" w:rsidRPr="003113C7" w:rsidRDefault="00531151" w:rsidP="00F23303">
            <w:pPr>
              <w:jc w:val="both"/>
              <w:rPr>
                <w:iCs/>
                <w:sz w:val="28"/>
                <w:szCs w:val="28"/>
                <w:lang w:val="uz-Cyrl-UZ"/>
              </w:rPr>
            </w:pPr>
            <w:r w:rsidRPr="003113C7">
              <w:rPr>
                <w:iCs/>
                <w:sz w:val="28"/>
                <w:szCs w:val="28"/>
                <w:lang w:val="uz-Cyrl-UZ"/>
              </w:rPr>
              <w:t>Elektr toklarining, o</w:t>
            </w:r>
            <w:r w:rsidRPr="003113C7">
              <w:rPr>
                <w:rFonts w:ascii="Cambria Math" w:hAnsi="Cambria Math" w:cs="Cambria Math"/>
                <w:iCs/>
                <w:sz w:val="28"/>
                <w:szCs w:val="28"/>
                <w:lang w:val="uz-Cyrl-UZ"/>
              </w:rPr>
              <w:t>ʻ</w:t>
            </w:r>
            <w:r w:rsidRPr="003113C7">
              <w:rPr>
                <w:iCs/>
                <w:sz w:val="28"/>
                <w:szCs w:val="28"/>
                <w:lang w:val="uz-Cyrl-UZ"/>
              </w:rPr>
              <w:t>tkazgichlarning elektr toklari bi</w:t>
            </w:r>
            <w:r w:rsidR="00A97D32" w:rsidRPr="003113C7">
              <w:rPr>
                <w:iCs/>
                <w:sz w:val="28"/>
                <w:szCs w:val="28"/>
                <w:lang w:val="uz-Cyrl-UZ"/>
              </w:rPr>
              <w:t>-</w:t>
            </w:r>
            <w:r w:rsidRPr="003113C7">
              <w:rPr>
                <w:iCs/>
                <w:sz w:val="28"/>
                <w:szCs w:val="28"/>
                <w:lang w:val="uz-Cyrl-UZ"/>
              </w:rPr>
              <w:t>lan qo</w:t>
            </w:r>
            <w:r w:rsidRPr="003113C7">
              <w:rPr>
                <w:rFonts w:ascii="Cambria Math" w:hAnsi="Cambria Math" w:cs="Cambria Math"/>
                <w:iCs/>
                <w:sz w:val="28"/>
                <w:szCs w:val="28"/>
                <w:lang w:val="uz-Cyrl-UZ"/>
              </w:rPr>
              <w:t>ʻ</w:t>
            </w:r>
            <w:r w:rsidRPr="003113C7">
              <w:rPr>
                <w:iCs/>
                <w:sz w:val="28"/>
                <w:szCs w:val="28"/>
                <w:lang w:val="uz-Cyrl-UZ"/>
              </w:rPr>
              <w:t>zg</w:t>
            </w:r>
            <w:r w:rsidRPr="003113C7">
              <w:rPr>
                <w:rFonts w:ascii="Cambria Math" w:hAnsi="Cambria Math" w:cs="Cambria Math"/>
                <w:iCs/>
                <w:sz w:val="28"/>
                <w:szCs w:val="28"/>
                <w:lang w:val="uz-Cyrl-UZ"/>
              </w:rPr>
              <w:t>ʻ</w:t>
            </w:r>
            <w:r w:rsidRPr="003113C7">
              <w:rPr>
                <w:iCs/>
                <w:sz w:val="28"/>
                <w:szCs w:val="28"/>
                <w:lang w:val="uz-Cyrl-UZ"/>
              </w:rPr>
              <w:t>almasligi sharoitlarida, vaqt davomida o</w:t>
            </w:r>
            <w:r w:rsidRPr="003113C7">
              <w:rPr>
                <w:rFonts w:ascii="Cambria Math" w:hAnsi="Cambria Math" w:cs="Cambria Math"/>
                <w:iCs/>
                <w:sz w:val="28"/>
                <w:szCs w:val="28"/>
                <w:lang w:val="uz-Cyrl-UZ"/>
              </w:rPr>
              <w:t>ʻ</w:t>
            </w:r>
            <w:r w:rsidRPr="003113C7">
              <w:rPr>
                <w:iCs/>
                <w:sz w:val="28"/>
                <w:szCs w:val="28"/>
                <w:lang w:val="uz-Cyrl-UZ"/>
              </w:rPr>
              <w:t>z</w:t>
            </w:r>
            <w:r w:rsidR="00A97D32" w:rsidRPr="003113C7">
              <w:rPr>
                <w:iCs/>
                <w:sz w:val="28"/>
                <w:szCs w:val="28"/>
                <w:lang w:val="uz-Cyrl-UZ"/>
              </w:rPr>
              <w:t>-</w:t>
            </w:r>
            <w:r w:rsidRPr="003113C7">
              <w:rPr>
                <w:iCs/>
                <w:sz w:val="28"/>
                <w:szCs w:val="28"/>
                <w:lang w:val="uz-Cyrl-UZ"/>
              </w:rPr>
              <w:t>garmaydigan elektr maydoni.</w:t>
            </w:r>
          </w:p>
          <w:p w14:paraId="1E95E7C9" w14:textId="77777777" w:rsidR="00531151" w:rsidRPr="003113C7" w:rsidRDefault="00531151" w:rsidP="00F23303">
            <w:pPr>
              <w:jc w:val="both"/>
              <w:rPr>
                <w:sz w:val="10"/>
                <w:szCs w:val="10"/>
                <w:lang w:val="uz-Cyrl-UZ"/>
              </w:rPr>
            </w:pPr>
          </w:p>
          <w:p w14:paraId="77E9C655" w14:textId="77777777" w:rsidR="00531151" w:rsidRPr="003113C7" w:rsidRDefault="00531151" w:rsidP="00F23303">
            <w:pPr>
              <w:jc w:val="both"/>
              <w:rPr>
                <w:i/>
                <w:iCs/>
                <w:sz w:val="28"/>
                <w:szCs w:val="28"/>
                <w:lang w:val="uz-Cyrl-UZ"/>
              </w:rPr>
            </w:pPr>
            <w:r w:rsidRPr="003113C7">
              <w:rPr>
                <w:sz w:val="28"/>
                <w:szCs w:val="28"/>
                <w:lang w:val="uz-Cyrl-UZ"/>
              </w:rPr>
              <w:t>Электр токларининг, ўтказгичларнинг электр ток</w:t>
            </w:r>
            <w:r w:rsidR="00A97D32" w:rsidRPr="003113C7">
              <w:rPr>
                <w:sz w:val="28"/>
                <w:szCs w:val="28"/>
                <w:lang w:val="uz-Cyrl-UZ"/>
              </w:rPr>
              <w:t>-</w:t>
            </w:r>
            <w:r w:rsidRPr="003113C7">
              <w:rPr>
                <w:sz w:val="28"/>
                <w:szCs w:val="28"/>
                <w:lang w:val="uz-Cyrl-UZ"/>
              </w:rPr>
              <w:t xml:space="preserve">лари билан қўзғалмаслиги шароитларида, вақт </w:t>
            </w:r>
            <w:r w:rsidRPr="003113C7">
              <w:rPr>
                <w:sz w:val="28"/>
                <w:szCs w:val="28"/>
                <w:lang w:val="uz-Cyrl-UZ"/>
              </w:rPr>
              <w:lastRenderedPageBreak/>
              <w:t>давомида ўзгармайдиган электр майдони.</w:t>
            </w:r>
          </w:p>
        </w:tc>
      </w:tr>
      <w:tr w:rsidR="00531151" w:rsidRPr="00073205" w14:paraId="06096973" w14:textId="77777777" w:rsidTr="00F23303">
        <w:trPr>
          <w:tblCellSpacing w:w="0" w:type="dxa"/>
          <w:jc w:val="center"/>
        </w:trPr>
        <w:tc>
          <w:tcPr>
            <w:tcW w:w="3711" w:type="dxa"/>
          </w:tcPr>
          <w:p w14:paraId="3E76E7B0" w14:textId="77777777" w:rsidR="00531151" w:rsidRPr="003113C7" w:rsidRDefault="00531151" w:rsidP="00F23303">
            <w:pPr>
              <w:shd w:val="clear" w:color="auto" w:fill="FFFFFF"/>
              <w:ind w:right="29"/>
              <w:rPr>
                <w:b/>
                <w:bCs/>
                <w:spacing w:val="-7"/>
                <w:sz w:val="28"/>
                <w:szCs w:val="28"/>
                <w:lang w:val="uz-Cyrl-UZ"/>
              </w:rPr>
            </w:pPr>
            <w:r w:rsidRPr="003113C7">
              <w:rPr>
                <w:b/>
                <w:bCs/>
                <w:spacing w:val="-7"/>
                <w:sz w:val="28"/>
                <w:szCs w:val="28"/>
                <w:lang w:val="uz-Cyrl-UZ"/>
              </w:rPr>
              <w:lastRenderedPageBreak/>
              <w:t xml:space="preserve">Стеклянное оптическое </w:t>
            </w:r>
            <w:r w:rsidRPr="003113C7">
              <w:rPr>
                <w:b/>
                <w:bCs/>
                <w:spacing w:val="-7"/>
                <w:sz w:val="28"/>
                <w:szCs w:val="28"/>
                <w:lang w:val="uz-Cyrl-UZ"/>
              </w:rPr>
              <w:br/>
            </w:r>
            <w:r w:rsidRPr="003113C7">
              <w:rPr>
                <w:b/>
                <w:bCs/>
                <w:spacing w:val="-6"/>
                <w:sz w:val="28"/>
                <w:szCs w:val="28"/>
                <w:lang w:val="uz-Cyrl-UZ"/>
              </w:rPr>
              <w:t>волокно</w:t>
            </w:r>
          </w:p>
          <w:p w14:paraId="72A31F0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ro-RO"/>
              </w:rPr>
              <w:t xml:space="preserve">uz </w:t>
            </w:r>
            <w:r w:rsidRPr="003113C7">
              <w:rPr>
                <w:b/>
                <w:bCs/>
                <w:sz w:val="28"/>
                <w:szCs w:val="28"/>
                <w:lang w:val="uz-Cyrl-UZ"/>
              </w:rPr>
              <w:t>-</w:t>
            </w:r>
            <w:r w:rsidRPr="003113C7">
              <w:rPr>
                <w:b/>
                <w:bCs/>
                <w:sz w:val="28"/>
                <w:szCs w:val="28"/>
                <w:lang w:val="ro-RO"/>
              </w:rPr>
              <w:t xml:space="preserve"> </w:t>
            </w:r>
            <w:r w:rsidRPr="003113C7">
              <w:rPr>
                <w:bCs/>
                <w:sz w:val="28"/>
                <w:szCs w:val="28"/>
                <w:lang w:val="ro-RO"/>
              </w:rPr>
              <w:t>shishali optik tola</w:t>
            </w:r>
          </w:p>
          <w:p w14:paraId="76E961E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bCs/>
                <w:sz w:val="28"/>
                <w:szCs w:val="28"/>
                <w:lang w:val="uz-Cyrl-UZ"/>
              </w:rPr>
              <w:t xml:space="preserve">       </w:t>
            </w:r>
            <w:r w:rsidR="00D22507" w:rsidRPr="003113C7">
              <w:rPr>
                <w:bCs/>
                <w:sz w:val="28"/>
                <w:szCs w:val="28"/>
                <w:lang w:val="uz-Cyrl-UZ"/>
              </w:rPr>
              <w:t>шишали оптик тола</w:t>
            </w:r>
          </w:p>
          <w:p w14:paraId="725E7E9C" w14:textId="77777777" w:rsidR="00531151" w:rsidRPr="003113C7" w:rsidRDefault="00531151" w:rsidP="00F23303">
            <w:pPr>
              <w:shd w:val="clear" w:color="auto" w:fill="FFFFFF"/>
              <w:ind w:right="29"/>
              <w:jc w:val="both"/>
              <w:rPr>
                <w:b/>
                <w:sz w:val="28"/>
                <w:szCs w:val="28"/>
                <w:lang w:val="ro-RO"/>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fiber-glass</w:t>
            </w:r>
          </w:p>
        </w:tc>
        <w:tc>
          <w:tcPr>
            <w:tcW w:w="6260" w:type="dxa"/>
          </w:tcPr>
          <w:p w14:paraId="2E2C2BD2" w14:textId="77777777" w:rsidR="00531151" w:rsidRPr="003113C7" w:rsidRDefault="00531151" w:rsidP="00F23303">
            <w:pPr>
              <w:jc w:val="both"/>
              <w:rPr>
                <w:iCs/>
                <w:sz w:val="28"/>
                <w:szCs w:val="28"/>
              </w:rPr>
            </w:pPr>
            <w:r w:rsidRPr="003113C7">
              <w:rPr>
                <w:iCs/>
                <w:sz w:val="28"/>
                <w:szCs w:val="28"/>
              </w:rPr>
              <w:t>Оптическое волокно, сердцевина которого имеет стеклянное покрытие с меньшим показателем пре</w:t>
            </w:r>
            <w:r w:rsidR="00A97D32" w:rsidRPr="003113C7">
              <w:rPr>
                <w:iCs/>
                <w:sz w:val="28"/>
                <w:szCs w:val="28"/>
              </w:rPr>
              <w:t>-</w:t>
            </w:r>
            <w:proofErr w:type="spellStart"/>
            <w:r w:rsidRPr="003113C7">
              <w:rPr>
                <w:iCs/>
                <w:sz w:val="28"/>
                <w:szCs w:val="28"/>
              </w:rPr>
              <w:t>ломления</w:t>
            </w:r>
            <w:proofErr w:type="spellEnd"/>
            <w:r w:rsidRPr="003113C7">
              <w:rPr>
                <w:iCs/>
                <w:sz w:val="28"/>
                <w:szCs w:val="28"/>
              </w:rPr>
              <w:t>.</w:t>
            </w:r>
          </w:p>
          <w:p w14:paraId="6F99E895" w14:textId="77777777" w:rsidR="00531151" w:rsidRPr="003113C7" w:rsidRDefault="00531151" w:rsidP="00F23303">
            <w:pPr>
              <w:jc w:val="both"/>
              <w:rPr>
                <w:iCs/>
                <w:sz w:val="12"/>
                <w:szCs w:val="12"/>
                <w:lang w:val="uz-Cyrl-UZ"/>
              </w:rPr>
            </w:pPr>
          </w:p>
          <w:p w14:paraId="7E7C9F66" w14:textId="77777777" w:rsidR="00531151" w:rsidRPr="003113C7" w:rsidRDefault="00531151" w:rsidP="00F23303">
            <w:pPr>
              <w:jc w:val="both"/>
              <w:rPr>
                <w:iCs/>
                <w:sz w:val="28"/>
                <w:szCs w:val="28"/>
                <w:lang w:val="en-US"/>
              </w:rPr>
            </w:pP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zagi</w:t>
            </w:r>
            <w:proofErr w:type="spellEnd"/>
            <w:r w:rsidRPr="003113C7">
              <w:rPr>
                <w:iCs/>
                <w:sz w:val="28"/>
                <w:szCs w:val="28"/>
                <w:lang w:val="en-US"/>
              </w:rPr>
              <w:t xml:space="preserve"> past </w:t>
            </w:r>
            <w:proofErr w:type="spellStart"/>
            <w:r w:rsidRPr="003113C7">
              <w:rPr>
                <w:iCs/>
                <w:sz w:val="28"/>
                <w:szCs w:val="28"/>
                <w:lang w:val="en-US"/>
              </w:rPr>
              <w:t>sinish</w:t>
            </w:r>
            <w:proofErr w:type="spellEnd"/>
            <w:r w:rsidRPr="003113C7">
              <w:rPr>
                <w:iCs/>
                <w:sz w:val="28"/>
                <w:szCs w:val="28"/>
                <w:lang w:val="en-US"/>
              </w:rPr>
              <w:t xml:space="preserve"> </w:t>
            </w:r>
            <w:proofErr w:type="spellStart"/>
            <w:r w:rsidRPr="003113C7">
              <w:rPr>
                <w:iCs/>
                <w:sz w:val="28"/>
                <w:szCs w:val="28"/>
                <w:lang w:val="en-US"/>
              </w:rPr>
              <w:t>ko</w:t>
            </w:r>
            <w:r w:rsidRPr="003113C7">
              <w:rPr>
                <w:rFonts w:ascii="Cambria Math" w:hAnsi="Cambria Math" w:cs="Cambria Math"/>
                <w:iCs/>
                <w:sz w:val="28"/>
                <w:szCs w:val="28"/>
                <w:lang w:val="en-US"/>
              </w:rPr>
              <w:t>ʻ</w:t>
            </w:r>
            <w:r w:rsidRPr="003113C7">
              <w:rPr>
                <w:iCs/>
                <w:sz w:val="28"/>
                <w:szCs w:val="28"/>
                <w:lang w:val="en-US"/>
              </w:rPr>
              <w:t>rsatkichiga</w:t>
            </w:r>
            <w:proofErr w:type="spellEnd"/>
            <w:r w:rsidRPr="003113C7">
              <w:rPr>
                <w:iCs/>
                <w:sz w:val="28"/>
                <w:szCs w:val="28"/>
                <w:lang w:val="en-US"/>
              </w:rPr>
              <w:t xml:space="preserve"> </w:t>
            </w:r>
            <w:proofErr w:type="spellStart"/>
            <w:r w:rsidRPr="003113C7">
              <w:rPr>
                <w:iCs/>
                <w:sz w:val="28"/>
                <w:szCs w:val="28"/>
                <w:lang w:val="en-US"/>
              </w:rPr>
              <w:t>ega</w:t>
            </w:r>
            <w:proofErr w:type="spellEnd"/>
            <w:r w:rsidRPr="003113C7">
              <w:rPr>
                <w:iCs/>
                <w:sz w:val="28"/>
                <w:szCs w:val="28"/>
                <w:lang w:val="en-US"/>
              </w:rPr>
              <w:t xml:space="preserve"> shisha </w:t>
            </w:r>
            <w:proofErr w:type="spellStart"/>
            <w:r w:rsidRPr="003113C7">
              <w:rPr>
                <w:iCs/>
                <w:sz w:val="28"/>
                <w:szCs w:val="28"/>
                <w:lang w:val="en-US"/>
              </w:rPr>
              <w:t>qoplamadan</w:t>
            </w:r>
            <w:proofErr w:type="spellEnd"/>
            <w:r w:rsidRPr="003113C7">
              <w:rPr>
                <w:iCs/>
                <w:sz w:val="28"/>
                <w:szCs w:val="28"/>
                <w:lang w:val="en-US"/>
              </w:rPr>
              <w:t xml:space="preserve"> </w:t>
            </w:r>
            <w:proofErr w:type="spellStart"/>
            <w:r w:rsidRPr="003113C7">
              <w:rPr>
                <w:iCs/>
                <w:sz w:val="28"/>
                <w:szCs w:val="28"/>
                <w:lang w:val="en-US"/>
              </w:rPr>
              <w:t>iborat</w:t>
            </w:r>
            <w:proofErr w:type="spellEnd"/>
            <w:r w:rsidRPr="003113C7">
              <w:rPr>
                <w:iCs/>
                <w:sz w:val="28"/>
                <w:szCs w:val="28"/>
                <w:lang w:val="en-US"/>
              </w:rPr>
              <w:t xml:space="preserve"> </w:t>
            </w:r>
            <w:proofErr w:type="spellStart"/>
            <w:r w:rsidRPr="003113C7">
              <w:rPr>
                <w:iCs/>
                <w:sz w:val="28"/>
                <w:szCs w:val="28"/>
                <w:lang w:val="en-US"/>
              </w:rPr>
              <w:t>optik</w:t>
            </w:r>
            <w:proofErr w:type="spellEnd"/>
            <w:r w:rsidRPr="003113C7">
              <w:rPr>
                <w:iCs/>
                <w:sz w:val="28"/>
                <w:szCs w:val="28"/>
                <w:lang w:val="en-US"/>
              </w:rPr>
              <w:t xml:space="preserve"> tola.</w:t>
            </w:r>
          </w:p>
          <w:p w14:paraId="0DFC1540" w14:textId="77777777" w:rsidR="00531151" w:rsidRPr="003113C7" w:rsidRDefault="00531151" w:rsidP="00F23303">
            <w:pPr>
              <w:jc w:val="both"/>
              <w:rPr>
                <w:iCs/>
                <w:sz w:val="12"/>
                <w:szCs w:val="12"/>
                <w:lang w:val="en-US"/>
              </w:rPr>
            </w:pPr>
          </w:p>
          <w:p w14:paraId="1AC80235" w14:textId="77777777" w:rsidR="00531151" w:rsidRPr="003113C7" w:rsidRDefault="00531151" w:rsidP="00F23303">
            <w:pPr>
              <w:jc w:val="both"/>
              <w:rPr>
                <w:iCs/>
                <w:sz w:val="28"/>
                <w:szCs w:val="28"/>
                <w:lang w:val="uz-Cyrl-UZ"/>
              </w:rPr>
            </w:pPr>
            <w:r w:rsidRPr="003113C7">
              <w:rPr>
                <w:iCs/>
                <w:sz w:val="28"/>
                <w:szCs w:val="28"/>
                <w:lang w:val="uz-Cyrl-UZ"/>
              </w:rPr>
              <w:t>Ўзаги паст синиш кўрсаткичига эга шиша қопла</w:t>
            </w:r>
            <w:r w:rsidR="00A97D32" w:rsidRPr="003113C7">
              <w:rPr>
                <w:iCs/>
                <w:sz w:val="28"/>
                <w:szCs w:val="28"/>
                <w:lang w:val="uz-Cyrl-UZ"/>
              </w:rPr>
              <w:t>-</w:t>
            </w:r>
            <w:r w:rsidRPr="003113C7">
              <w:rPr>
                <w:iCs/>
                <w:sz w:val="28"/>
                <w:szCs w:val="28"/>
                <w:lang w:val="uz-Cyrl-UZ"/>
              </w:rPr>
              <w:t>мадан иборат оптик тола.</w:t>
            </w:r>
          </w:p>
        </w:tc>
      </w:tr>
      <w:tr w:rsidR="00531151" w:rsidRPr="00073205" w14:paraId="10E15CE8" w14:textId="77777777" w:rsidTr="00F23303">
        <w:trPr>
          <w:tblCellSpacing w:w="0" w:type="dxa"/>
          <w:jc w:val="center"/>
        </w:trPr>
        <w:tc>
          <w:tcPr>
            <w:tcW w:w="3711" w:type="dxa"/>
          </w:tcPr>
          <w:p w14:paraId="321F0B1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en-US"/>
              </w:rPr>
            </w:pPr>
            <w:r w:rsidRPr="003113C7">
              <w:rPr>
                <w:b/>
                <w:sz w:val="28"/>
                <w:szCs w:val="28"/>
                <w:lang w:val="uz-Cyrl-UZ"/>
              </w:rPr>
              <w:t>Стоячая волна</w:t>
            </w:r>
          </w:p>
          <w:p w14:paraId="6BFA230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turg</w:t>
            </w:r>
            <w:r w:rsidRPr="003113C7">
              <w:rPr>
                <w:rFonts w:ascii="Cambria Math" w:hAnsi="Cambria Math" w:cs="Cambria Math"/>
                <w:bCs/>
                <w:sz w:val="28"/>
                <w:szCs w:val="28"/>
                <w:lang w:val="uz-Cyrl-UZ"/>
              </w:rPr>
              <w:t>ʻ</w:t>
            </w:r>
            <w:r w:rsidRPr="003113C7">
              <w:rPr>
                <w:bCs/>
                <w:sz w:val="28"/>
                <w:szCs w:val="28"/>
                <w:lang w:val="uz-Cyrl-UZ"/>
              </w:rPr>
              <w:t>un to</w:t>
            </w:r>
            <w:r w:rsidRPr="003113C7">
              <w:rPr>
                <w:rFonts w:ascii="Cambria Math" w:hAnsi="Cambria Math" w:cs="Cambria Math"/>
                <w:bCs/>
                <w:sz w:val="28"/>
                <w:szCs w:val="28"/>
                <w:lang w:val="uz-Cyrl-UZ"/>
              </w:rPr>
              <w:t>ʻ</w:t>
            </w:r>
            <w:r w:rsidRPr="003113C7">
              <w:rPr>
                <w:bCs/>
                <w:sz w:val="28"/>
                <w:szCs w:val="28"/>
                <w:lang w:val="uz-Cyrl-UZ"/>
              </w:rPr>
              <w:t>lqin</w:t>
            </w:r>
          </w:p>
          <w:p w14:paraId="761FFA3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турғун тўлқин</w:t>
            </w:r>
          </w:p>
          <w:p w14:paraId="43D03035" w14:textId="77777777" w:rsidR="00531151" w:rsidRPr="003113C7" w:rsidRDefault="00531151" w:rsidP="00F23303">
            <w:pPr>
              <w:widowControl w:val="0"/>
              <w:tabs>
                <w:tab w:val="center" w:pos="4677"/>
                <w:tab w:val="right" w:pos="9355"/>
              </w:tabs>
              <w:autoSpaceDE w:val="0"/>
              <w:autoSpaceDN w:val="0"/>
              <w:adjustRightInd w:val="0"/>
              <w:rPr>
                <w:b/>
                <w:bCs/>
                <w:kern w:val="36"/>
                <w:sz w:val="28"/>
                <w:szCs w:val="28"/>
                <w:lang w:val="uz-Cyrl-UZ"/>
              </w:rPr>
            </w:pPr>
            <w:r w:rsidRPr="003113C7">
              <w:rPr>
                <w:b/>
                <w:sz w:val="28"/>
                <w:szCs w:val="28"/>
                <w:lang w:val="uz-Cyrl-UZ"/>
              </w:rPr>
              <w:t xml:space="preserve">en - </w:t>
            </w:r>
            <w:r w:rsidRPr="003113C7">
              <w:rPr>
                <w:bCs/>
                <w:sz w:val="28"/>
                <w:szCs w:val="28"/>
                <w:lang w:val="uz-Cyrl-UZ"/>
              </w:rPr>
              <w:t xml:space="preserve">standing wave </w:t>
            </w:r>
          </w:p>
        </w:tc>
        <w:tc>
          <w:tcPr>
            <w:tcW w:w="6260" w:type="dxa"/>
          </w:tcPr>
          <w:p w14:paraId="24D63BB2" w14:textId="77777777" w:rsidR="00531151" w:rsidRPr="003113C7" w:rsidRDefault="00531151" w:rsidP="00F23303">
            <w:pPr>
              <w:jc w:val="both"/>
              <w:rPr>
                <w:iCs/>
                <w:sz w:val="28"/>
                <w:szCs w:val="28"/>
              </w:rPr>
            </w:pPr>
            <w:r w:rsidRPr="003113C7">
              <w:rPr>
                <w:iCs/>
                <w:sz w:val="28"/>
                <w:szCs w:val="28"/>
              </w:rPr>
              <w:t>1 Волна, образующаяся при наложении двух волн, распространяющихся в противоположных направлениях, одна из которых является прямой, а вторая отраженной от удаленного конца линии пере</w:t>
            </w:r>
            <w:r w:rsidR="00A97D32" w:rsidRPr="003113C7">
              <w:rPr>
                <w:iCs/>
                <w:sz w:val="28"/>
                <w:szCs w:val="28"/>
              </w:rPr>
              <w:t>дачи.</w:t>
            </w:r>
          </w:p>
          <w:p w14:paraId="49BCD85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iCs/>
                <w:sz w:val="28"/>
                <w:szCs w:val="28"/>
              </w:rPr>
            </w:pPr>
            <w:r w:rsidRPr="003113C7">
              <w:rPr>
                <w:iCs/>
                <w:sz w:val="28"/>
                <w:szCs w:val="28"/>
              </w:rPr>
              <w:t>2 Волна электромагнитная, возникающая в прост</w:t>
            </w:r>
            <w:r w:rsidR="00A97D32" w:rsidRPr="003113C7">
              <w:rPr>
                <w:iCs/>
                <w:sz w:val="28"/>
                <w:szCs w:val="28"/>
              </w:rPr>
              <w:t>-</w:t>
            </w:r>
            <w:proofErr w:type="spellStart"/>
            <w:r w:rsidRPr="003113C7">
              <w:rPr>
                <w:iCs/>
                <w:sz w:val="28"/>
                <w:szCs w:val="28"/>
              </w:rPr>
              <w:t>ранстве</w:t>
            </w:r>
            <w:proofErr w:type="spellEnd"/>
            <w:r w:rsidRPr="003113C7">
              <w:rPr>
                <w:iCs/>
                <w:sz w:val="28"/>
                <w:szCs w:val="28"/>
              </w:rPr>
              <w:t xml:space="preserve"> при интерференции двух бегущих электромагнитных волн с одинаковыми амплитудами, которые распространяются навстречу друг другу и изменяются во времени и пространстве.</w:t>
            </w:r>
          </w:p>
          <w:p w14:paraId="6CC4F9D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iCs/>
                <w:sz w:val="16"/>
                <w:szCs w:val="16"/>
              </w:rPr>
            </w:pPr>
          </w:p>
          <w:p w14:paraId="5BB1A4B1" w14:textId="77777777" w:rsidR="00531151" w:rsidRPr="003113C7" w:rsidRDefault="00531151" w:rsidP="00F23303">
            <w:pPr>
              <w:jc w:val="both"/>
              <w:rPr>
                <w:sz w:val="27"/>
                <w:szCs w:val="27"/>
                <w:lang w:val="uz-Cyrl-UZ"/>
              </w:rPr>
            </w:pPr>
            <w:r w:rsidRPr="003113C7">
              <w:rPr>
                <w:sz w:val="27"/>
                <w:szCs w:val="27"/>
              </w:rPr>
              <w:t xml:space="preserve">1 </w:t>
            </w:r>
            <w:proofErr w:type="spellStart"/>
            <w:r w:rsidRPr="003113C7">
              <w:rPr>
                <w:sz w:val="27"/>
                <w:szCs w:val="27"/>
                <w:lang w:val="en-US"/>
              </w:rPr>
              <w:t>Qarama</w:t>
            </w:r>
            <w:proofErr w:type="spellEnd"/>
            <w:r w:rsidRPr="003113C7">
              <w:rPr>
                <w:sz w:val="27"/>
                <w:szCs w:val="27"/>
              </w:rPr>
              <w:t>-</w:t>
            </w:r>
            <w:proofErr w:type="spellStart"/>
            <w:r w:rsidRPr="003113C7">
              <w:rPr>
                <w:sz w:val="27"/>
                <w:szCs w:val="27"/>
                <w:lang w:val="en-US"/>
              </w:rPr>
              <w:t>qarshi</w:t>
            </w:r>
            <w:proofErr w:type="spellEnd"/>
            <w:r w:rsidRPr="003113C7">
              <w:rPr>
                <w:sz w:val="27"/>
                <w:szCs w:val="27"/>
              </w:rPr>
              <w:t xml:space="preserve"> </w:t>
            </w:r>
            <w:proofErr w:type="spellStart"/>
            <w:r w:rsidRPr="003113C7">
              <w:rPr>
                <w:sz w:val="27"/>
                <w:szCs w:val="27"/>
                <w:lang w:val="en-US"/>
              </w:rPr>
              <w:t>yo</w:t>
            </w:r>
            <w:proofErr w:type="spellEnd"/>
            <w:r w:rsidRPr="003113C7">
              <w:rPr>
                <w:sz w:val="27"/>
                <w:szCs w:val="27"/>
              </w:rPr>
              <w:t>‘</w:t>
            </w:r>
            <w:proofErr w:type="spellStart"/>
            <w:r w:rsidRPr="003113C7">
              <w:rPr>
                <w:sz w:val="27"/>
                <w:szCs w:val="27"/>
                <w:lang w:val="en-US"/>
              </w:rPr>
              <w:t>nalishlarda</w:t>
            </w:r>
            <w:proofErr w:type="spellEnd"/>
            <w:r w:rsidRPr="003113C7">
              <w:rPr>
                <w:sz w:val="27"/>
                <w:szCs w:val="27"/>
              </w:rPr>
              <w:t xml:space="preserve"> </w:t>
            </w:r>
            <w:proofErr w:type="spellStart"/>
            <w:r w:rsidRPr="003113C7">
              <w:rPr>
                <w:sz w:val="27"/>
                <w:szCs w:val="27"/>
                <w:lang w:val="en-US"/>
              </w:rPr>
              <w:t>tarqaladigan</w:t>
            </w:r>
            <w:proofErr w:type="spellEnd"/>
            <w:r w:rsidRPr="003113C7">
              <w:rPr>
                <w:sz w:val="27"/>
                <w:szCs w:val="27"/>
              </w:rPr>
              <w:t xml:space="preserve">, </w:t>
            </w:r>
            <w:proofErr w:type="spellStart"/>
            <w:r w:rsidRPr="003113C7">
              <w:rPr>
                <w:sz w:val="27"/>
                <w:szCs w:val="27"/>
                <w:lang w:val="en-US"/>
              </w:rPr>
              <w:t>ulardan</w:t>
            </w:r>
            <w:proofErr w:type="spellEnd"/>
            <w:r w:rsidRPr="003113C7">
              <w:rPr>
                <w:sz w:val="27"/>
                <w:szCs w:val="27"/>
              </w:rPr>
              <w:t xml:space="preserve"> </w:t>
            </w:r>
            <w:proofErr w:type="spellStart"/>
            <w:r w:rsidRPr="003113C7">
              <w:rPr>
                <w:sz w:val="27"/>
                <w:szCs w:val="27"/>
                <w:lang w:val="en-US"/>
              </w:rPr>
              <w:t>biri</w:t>
            </w:r>
            <w:proofErr w:type="spellEnd"/>
            <w:r w:rsidRPr="003113C7">
              <w:rPr>
                <w:sz w:val="27"/>
                <w:szCs w:val="27"/>
              </w:rPr>
              <w:t xml:space="preserve"> </w:t>
            </w:r>
            <w:r w:rsidRPr="003113C7">
              <w:rPr>
                <w:sz w:val="27"/>
                <w:szCs w:val="27"/>
                <w:lang w:val="en-US"/>
              </w:rPr>
              <w:t>to</w:t>
            </w:r>
            <w:r w:rsidRPr="003113C7">
              <w:rPr>
                <w:sz w:val="27"/>
                <w:szCs w:val="27"/>
              </w:rPr>
              <w:t>‘</w:t>
            </w:r>
            <w:r w:rsidRPr="003113C7">
              <w:rPr>
                <w:sz w:val="27"/>
                <w:szCs w:val="27"/>
                <w:lang w:val="en-US"/>
              </w:rPr>
              <w:t>g</w:t>
            </w:r>
            <w:r w:rsidRPr="003113C7">
              <w:rPr>
                <w:sz w:val="27"/>
                <w:szCs w:val="27"/>
              </w:rPr>
              <w:t>‘</w:t>
            </w:r>
            <w:proofErr w:type="spellStart"/>
            <w:r w:rsidRPr="003113C7">
              <w:rPr>
                <w:sz w:val="27"/>
                <w:szCs w:val="27"/>
                <w:lang w:val="en-US"/>
              </w:rPr>
              <w:t>ri</w:t>
            </w:r>
            <w:proofErr w:type="spellEnd"/>
            <w:r w:rsidRPr="003113C7">
              <w:rPr>
                <w:sz w:val="27"/>
                <w:szCs w:val="27"/>
              </w:rPr>
              <w:t xml:space="preserve">, </w:t>
            </w:r>
            <w:proofErr w:type="spellStart"/>
            <w:r w:rsidRPr="003113C7">
              <w:rPr>
                <w:sz w:val="27"/>
                <w:szCs w:val="27"/>
                <w:lang w:val="en-US"/>
              </w:rPr>
              <w:t>ikkinchisi</w:t>
            </w:r>
            <w:proofErr w:type="spellEnd"/>
            <w:r w:rsidRPr="003113C7">
              <w:rPr>
                <w:sz w:val="27"/>
                <w:szCs w:val="27"/>
              </w:rPr>
              <w:t xml:space="preserve"> </w:t>
            </w:r>
            <w:proofErr w:type="spellStart"/>
            <w:r w:rsidRPr="003113C7">
              <w:rPr>
                <w:sz w:val="27"/>
                <w:szCs w:val="27"/>
                <w:lang w:val="en-US"/>
              </w:rPr>
              <w:t>esa</w:t>
            </w:r>
            <w:proofErr w:type="spellEnd"/>
            <w:r w:rsidRPr="003113C7">
              <w:rPr>
                <w:sz w:val="27"/>
                <w:szCs w:val="27"/>
              </w:rPr>
              <w:t xml:space="preserve"> </w:t>
            </w:r>
            <w:proofErr w:type="spellStart"/>
            <w:r w:rsidRPr="003113C7">
              <w:rPr>
                <w:sz w:val="27"/>
                <w:szCs w:val="27"/>
                <w:lang w:val="en-US"/>
              </w:rPr>
              <w:t>uzatish</w:t>
            </w:r>
            <w:proofErr w:type="spellEnd"/>
            <w:r w:rsidRPr="003113C7">
              <w:rPr>
                <w:sz w:val="27"/>
                <w:szCs w:val="27"/>
              </w:rPr>
              <w:t xml:space="preserve"> </w:t>
            </w:r>
            <w:proofErr w:type="spellStart"/>
            <w:r w:rsidRPr="003113C7">
              <w:rPr>
                <w:sz w:val="27"/>
                <w:szCs w:val="27"/>
                <w:lang w:val="en-US"/>
              </w:rPr>
              <w:t>liniyasining</w:t>
            </w:r>
            <w:proofErr w:type="spellEnd"/>
            <w:r w:rsidRPr="003113C7">
              <w:rPr>
                <w:sz w:val="27"/>
                <w:szCs w:val="27"/>
              </w:rPr>
              <w:t xml:space="preserve"> </w:t>
            </w:r>
            <w:proofErr w:type="spellStart"/>
            <w:r w:rsidRPr="003113C7">
              <w:rPr>
                <w:sz w:val="27"/>
                <w:szCs w:val="27"/>
                <w:lang w:val="en-US"/>
              </w:rPr>
              <w:t>olisdagi</w:t>
            </w:r>
            <w:proofErr w:type="spellEnd"/>
            <w:r w:rsidRPr="003113C7">
              <w:rPr>
                <w:sz w:val="27"/>
                <w:szCs w:val="27"/>
              </w:rPr>
              <w:t xml:space="preserve"> </w:t>
            </w:r>
            <w:proofErr w:type="spellStart"/>
            <w:r w:rsidRPr="003113C7">
              <w:rPr>
                <w:sz w:val="27"/>
                <w:szCs w:val="27"/>
                <w:lang w:val="en-US"/>
              </w:rPr>
              <w:t>uchidan</w:t>
            </w:r>
            <w:proofErr w:type="spellEnd"/>
            <w:r w:rsidRPr="003113C7">
              <w:rPr>
                <w:sz w:val="27"/>
                <w:szCs w:val="27"/>
              </w:rPr>
              <w:t xml:space="preserve"> </w:t>
            </w:r>
            <w:proofErr w:type="spellStart"/>
            <w:r w:rsidRPr="003113C7">
              <w:rPr>
                <w:sz w:val="27"/>
                <w:szCs w:val="27"/>
                <w:lang w:val="en-US"/>
              </w:rPr>
              <w:t>qaytuvchi</w:t>
            </w:r>
            <w:proofErr w:type="spellEnd"/>
            <w:r w:rsidRPr="003113C7">
              <w:rPr>
                <w:sz w:val="27"/>
                <w:szCs w:val="27"/>
              </w:rPr>
              <w:t xml:space="preserve"> </w:t>
            </w:r>
            <w:proofErr w:type="spellStart"/>
            <w:r w:rsidRPr="003113C7">
              <w:rPr>
                <w:sz w:val="27"/>
                <w:szCs w:val="27"/>
                <w:lang w:val="en-US"/>
              </w:rPr>
              <w:t>ikki</w:t>
            </w:r>
            <w:proofErr w:type="spellEnd"/>
            <w:r w:rsidRPr="003113C7">
              <w:rPr>
                <w:sz w:val="27"/>
                <w:szCs w:val="27"/>
              </w:rPr>
              <w:t xml:space="preserve"> </w:t>
            </w:r>
            <w:r w:rsidRPr="003113C7">
              <w:rPr>
                <w:sz w:val="27"/>
                <w:szCs w:val="27"/>
                <w:lang w:val="en-US"/>
              </w:rPr>
              <w:t>to</w:t>
            </w:r>
            <w:r w:rsidRPr="003113C7">
              <w:rPr>
                <w:sz w:val="27"/>
                <w:szCs w:val="27"/>
              </w:rPr>
              <w:t>‘</w:t>
            </w:r>
            <w:proofErr w:type="spellStart"/>
            <w:r w:rsidRPr="003113C7">
              <w:rPr>
                <w:sz w:val="27"/>
                <w:szCs w:val="27"/>
                <w:lang w:val="en-US"/>
              </w:rPr>
              <w:t>lqinning</w:t>
            </w:r>
            <w:proofErr w:type="spellEnd"/>
            <w:r w:rsidRPr="003113C7">
              <w:rPr>
                <w:sz w:val="27"/>
                <w:szCs w:val="27"/>
              </w:rPr>
              <w:t xml:space="preserve"> </w:t>
            </w:r>
            <w:proofErr w:type="spellStart"/>
            <w:r w:rsidRPr="003113C7">
              <w:rPr>
                <w:sz w:val="27"/>
                <w:szCs w:val="27"/>
                <w:lang w:val="en-US"/>
              </w:rPr>
              <w:t>ustma</w:t>
            </w:r>
            <w:proofErr w:type="spellEnd"/>
            <w:r w:rsidRPr="003113C7">
              <w:rPr>
                <w:sz w:val="27"/>
                <w:szCs w:val="27"/>
              </w:rPr>
              <w:t>-</w:t>
            </w:r>
            <w:proofErr w:type="spellStart"/>
            <w:r w:rsidRPr="003113C7">
              <w:rPr>
                <w:sz w:val="27"/>
                <w:szCs w:val="27"/>
                <w:lang w:val="en-US"/>
              </w:rPr>
              <w:t>ust</w:t>
            </w:r>
            <w:proofErr w:type="spellEnd"/>
            <w:r w:rsidRPr="003113C7">
              <w:rPr>
                <w:sz w:val="27"/>
                <w:szCs w:val="27"/>
              </w:rPr>
              <w:t xml:space="preserve"> </w:t>
            </w:r>
            <w:proofErr w:type="spellStart"/>
            <w:r w:rsidRPr="003113C7">
              <w:rPr>
                <w:sz w:val="27"/>
                <w:szCs w:val="27"/>
                <w:lang w:val="en-US"/>
              </w:rPr>
              <w:t>tushishi</w:t>
            </w:r>
            <w:proofErr w:type="spellEnd"/>
            <w:r w:rsidR="00A97D32" w:rsidRPr="003113C7">
              <w:rPr>
                <w:sz w:val="27"/>
                <w:szCs w:val="27"/>
              </w:rPr>
              <w:t>-</w:t>
            </w:r>
            <w:r w:rsidRPr="003113C7">
              <w:rPr>
                <w:sz w:val="27"/>
                <w:szCs w:val="27"/>
                <w:lang w:val="en-US"/>
              </w:rPr>
              <w:t>dan</w:t>
            </w:r>
            <w:r w:rsidRPr="003113C7">
              <w:rPr>
                <w:sz w:val="27"/>
                <w:szCs w:val="27"/>
              </w:rPr>
              <w:t xml:space="preserve"> </w:t>
            </w:r>
            <w:proofErr w:type="spellStart"/>
            <w:r w:rsidRPr="003113C7">
              <w:rPr>
                <w:sz w:val="27"/>
                <w:szCs w:val="27"/>
                <w:lang w:val="en-US"/>
              </w:rPr>
              <w:t>hosil</w:t>
            </w:r>
            <w:proofErr w:type="spellEnd"/>
            <w:r w:rsidRPr="003113C7">
              <w:rPr>
                <w:sz w:val="27"/>
                <w:szCs w:val="27"/>
              </w:rPr>
              <w:t xml:space="preserve"> </w:t>
            </w:r>
            <w:proofErr w:type="spellStart"/>
            <w:r w:rsidRPr="003113C7">
              <w:rPr>
                <w:sz w:val="27"/>
                <w:szCs w:val="27"/>
                <w:lang w:val="en-US"/>
              </w:rPr>
              <w:t>bo</w:t>
            </w:r>
            <w:proofErr w:type="spellEnd"/>
            <w:r w:rsidRPr="003113C7">
              <w:rPr>
                <w:sz w:val="27"/>
                <w:szCs w:val="27"/>
              </w:rPr>
              <w:t>‘</w:t>
            </w:r>
            <w:proofErr w:type="spellStart"/>
            <w:r w:rsidRPr="003113C7">
              <w:rPr>
                <w:sz w:val="27"/>
                <w:szCs w:val="27"/>
                <w:lang w:val="en-US"/>
              </w:rPr>
              <w:t>ladigan</w:t>
            </w:r>
            <w:proofErr w:type="spellEnd"/>
            <w:r w:rsidRPr="003113C7">
              <w:rPr>
                <w:sz w:val="27"/>
                <w:szCs w:val="27"/>
              </w:rPr>
              <w:t xml:space="preserve"> </w:t>
            </w:r>
            <w:r w:rsidRPr="003113C7">
              <w:rPr>
                <w:sz w:val="27"/>
                <w:szCs w:val="27"/>
                <w:lang w:val="en-US"/>
              </w:rPr>
              <w:t>to</w:t>
            </w:r>
            <w:r w:rsidRPr="003113C7">
              <w:rPr>
                <w:sz w:val="27"/>
                <w:szCs w:val="27"/>
              </w:rPr>
              <w:t>‘</w:t>
            </w:r>
            <w:proofErr w:type="spellStart"/>
            <w:r w:rsidRPr="003113C7">
              <w:rPr>
                <w:sz w:val="27"/>
                <w:szCs w:val="27"/>
                <w:lang w:val="en-US"/>
              </w:rPr>
              <w:t>lqin</w:t>
            </w:r>
            <w:proofErr w:type="spellEnd"/>
            <w:r w:rsidRPr="003113C7">
              <w:rPr>
                <w:sz w:val="27"/>
                <w:szCs w:val="27"/>
              </w:rPr>
              <w:t>.</w:t>
            </w:r>
            <w:r w:rsidRPr="003113C7">
              <w:rPr>
                <w:sz w:val="27"/>
                <w:szCs w:val="27"/>
                <w:lang w:val="uz-Cyrl-UZ"/>
              </w:rPr>
              <w:t xml:space="preserve"> Turg</w:t>
            </w:r>
            <w:r w:rsidRPr="003113C7">
              <w:rPr>
                <w:rFonts w:ascii="Cambria Math" w:hAnsi="Cambria Math" w:cs="Cambria Math"/>
                <w:sz w:val="27"/>
                <w:szCs w:val="27"/>
                <w:lang w:val="uz-Cyrl-UZ"/>
              </w:rPr>
              <w:t>ʻ</w:t>
            </w:r>
            <w:r w:rsidRPr="003113C7">
              <w:rPr>
                <w:sz w:val="27"/>
                <w:szCs w:val="27"/>
                <w:lang w:val="uz-Cyrl-UZ"/>
              </w:rPr>
              <w:t>un to</w:t>
            </w:r>
            <w:r w:rsidRPr="003113C7">
              <w:rPr>
                <w:rFonts w:ascii="Cambria Math" w:hAnsi="Cambria Math" w:cs="Cambria Math"/>
                <w:sz w:val="27"/>
                <w:szCs w:val="27"/>
                <w:lang w:val="uz-Cyrl-UZ"/>
              </w:rPr>
              <w:t>ʻ</w:t>
            </w:r>
            <w:r w:rsidRPr="003113C7">
              <w:rPr>
                <w:sz w:val="27"/>
                <w:szCs w:val="27"/>
                <w:lang w:val="uz-Cyrl-UZ"/>
              </w:rPr>
              <w:t>lqinda kuchla</w:t>
            </w:r>
            <w:r w:rsidR="00A97D32" w:rsidRPr="003113C7">
              <w:rPr>
                <w:sz w:val="27"/>
                <w:szCs w:val="27"/>
                <w:lang w:val="uz-Cyrl-UZ"/>
              </w:rPr>
              <w:t>-</w:t>
            </w:r>
            <w:r w:rsidRPr="003113C7">
              <w:rPr>
                <w:sz w:val="27"/>
                <w:szCs w:val="27"/>
                <w:lang w:val="uz-Cyrl-UZ"/>
              </w:rPr>
              <w:t>nish va tok faza bo</w:t>
            </w:r>
            <w:r w:rsidRPr="003113C7">
              <w:rPr>
                <w:rFonts w:ascii="Cambria Math" w:hAnsi="Cambria Math" w:cs="Cambria Math"/>
                <w:sz w:val="27"/>
                <w:szCs w:val="27"/>
                <w:lang w:val="uz-Cyrl-UZ"/>
              </w:rPr>
              <w:t>ʻ</w:t>
            </w:r>
            <w:r w:rsidRPr="003113C7">
              <w:rPr>
                <w:sz w:val="27"/>
                <w:szCs w:val="27"/>
                <w:lang w:val="uz-Cyrl-UZ"/>
              </w:rPr>
              <w:t>yicha 90° ga surilgan, amplitudalari ba’zi nuqtalarda maksimumga (bog</w:t>
            </w:r>
            <w:r w:rsidRPr="003113C7">
              <w:rPr>
                <w:rFonts w:ascii="Cambria Math" w:hAnsi="Cambria Math" w:cs="Cambria Math"/>
                <w:sz w:val="27"/>
                <w:szCs w:val="27"/>
                <w:lang w:val="uz-Cyrl-UZ"/>
              </w:rPr>
              <w:t>ʻ</w:t>
            </w:r>
            <w:r w:rsidRPr="003113C7">
              <w:rPr>
                <w:sz w:val="27"/>
                <w:szCs w:val="27"/>
                <w:lang w:val="uz-Cyrl-UZ"/>
              </w:rPr>
              <w:t>lamlilik maksimu</w:t>
            </w:r>
            <w:r w:rsidR="00A97D32" w:rsidRPr="003113C7">
              <w:rPr>
                <w:sz w:val="27"/>
                <w:szCs w:val="27"/>
                <w:lang w:val="uz-Cyrl-UZ"/>
              </w:rPr>
              <w:t>-</w:t>
            </w:r>
            <w:r w:rsidRPr="003113C7">
              <w:rPr>
                <w:sz w:val="27"/>
                <w:szCs w:val="27"/>
                <w:lang w:val="uz-Cyrl-UZ"/>
              </w:rPr>
              <w:t>miga), ba’zilarida esa, nolga (uzellar) yetgan holda, aloqa liniyasi bo</w:t>
            </w:r>
            <w:r w:rsidRPr="003113C7">
              <w:rPr>
                <w:rFonts w:ascii="Cambria Math" w:hAnsi="Cambria Math" w:cs="Cambria Math"/>
                <w:sz w:val="27"/>
                <w:szCs w:val="27"/>
                <w:lang w:val="uz-Cyrl-UZ"/>
              </w:rPr>
              <w:t>ʻ</w:t>
            </w:r>
            <w:r w:rsidRPr="003113C7">
              <w:rPr>
                <w:sz w:val="27"/>
                <w:szCs w:val="27"/>
                <w:lang w:val="uz-Cyrl-UZ"/>
              </w:rPr>
              <w:t>ylab o</w:t>
            </w:r>
            <w:r w:rsidRPr="003113C7">
              <w:rPr>
                <w:rFonts w:ascii="Cambria Math" w:hAnsi="Cambria Math" w:cs="Cambria Math"/>
                <w:sz w:val="27"/>
                <w:szCs w:val="27"/>
                <w:lang w:val="uz-Cyrl-UZ"/>
              </w:rPr>
              <w:t>ʻ</w:t>
            </w:r>
            <w:r w:rsidRPr="003113C7">
              <w:rPr>
                <w:sz w:val="27"/>
                <w:szCs w:val="27"/>
                <w:lang w:val="uz-Cyrl-UZ"/>
              </w:rPr>
              <w:t>zgaradi.</w:t>
            </w:r>
          </w:p>
          <w:p w14:paraId="4907F03E" w14:textId="77777777" w:rsidR="00531151" w:rsidRPr="003113C7" w:rsidRDefault="00531151" w:rsidP="00F23303">
            <w:pPr>
              <w:jc w:val="both"/>
              <w:rPr>
                <w:sz w:val="27"/>
                <w:szCs w:val="27"/>
                <w:lang w:val="uz-Cyrl-UZ"/>
              </w:rPr>
            </w:pPr>
            <w:r w:rsidRPr="003113C7">
              <w:rPr>
                <w:sz w:val="27"/>
                <w:szCs w:val="27"/>
                <w:lang w:val="uz-Cyrl-UZ"/>
              </w:rPr>
              <w:t>2 Bir xil amplitudali, bir-biriga tomon tarqaladigan hamda vaqt va fazoda o</w:t>
            </w:r>
            <w:r w:rsidRPr="003113C7">
              <w:rPr>
                <w:rFonts w:ascii="Cambria Math" w:hAnsi="Cambria Math" w:cs="Cambria Math"/>
                <w:sz w:val="27"/>
                <w:szCs w:val="27"/>
                <w:lang w:val="uz-Cyrl-UZ"/>
              </w:rPr>
              <w:t>ʻ</w:t>
            </w:r>
            <w:r w:rsidRPr="003113C7">
              <w:rPr>
                <w:sz w:val="27"/>
                <w:szCs w:val="27"/>
                <w:lang w:val="uz-Cyrl-UZ"/>
              </w:rPr>
              <w:t>zgaradigan ikkita yuguruvchi elektromagnit to</w:t>
            </w:r>
            <w:r w:rsidRPr="003113C7">
              <w:rPr>
                <w:rFonts w:ascii="Cambria Math" w:hAnsi="Cambria Math" w:cs="Cambria Math"/>
                <w:sz w:val="27"/>
                <w:szCs w:val="27"/>
                <w:lang w:val="uz-Cyrl-UZ"/>
              </w:rPr>
              <w:t>ʻ</w:t>
            </w:r>
            <w:r w:rsidRPr="003113C7">
              <w:rPr>
                <w:sz w:val="27"/>
                <w:szCs w:val="27"/>
                <w:lang w:val="uz-Cyrl-UZ"/>
              </w:rPr>
              <w:t>lqin interferensiyasi paytida fazoda yuzaga keladigan elektromagnit to</w:t>
            </w:r>
            <w:r w:rsidRPr="003113C7">
              <w:rPr>
                <w:rFonts w:ascii="Cambria Math" w:hAnsi="Cambria Math" w:cs="Cambria Math"/>
                <w:sz w:val="27"/>
                <w:szCs w:val="27"/>
                <w:lang w:val="uz-Cyrl-UZ"/>
              </w:rPr>
              <w:t>ʻ</w:t>
            </w:r>
            <w:r w:rsidRPr="003113C7">
              <w:rPr>
                <w:sz w:val="27"/>
                <w:szCs w:val="27"/>
                <w:lang w:val="uz-Cyrl-UZ"/>
              </w:rPr>
              <w:t>lqin.</w:t>
            </w:r>
          </w:p>
          <w:p w14:paraId="50986179" w14:textId="77777777" w:rsidR="00531151" w:rsidRPr="003113C7" w:rsidRDefault="00531151" w:rsidP="00F23303">
            <w:pPr>
              <w:jc w:val="both"/>
              <w:rPr>
                <w:sz w:val="16"/>
                <w:szCs w:val="16"/>
                <w:lang w:val="uz-Cyrl-UZ"/>
              </w:rPr>
            </w:pPr>
          </w:p>
          <w:p w14:paraId="00E04ED4" w14:textId="77777777" w:rsidR="00531151" w:rsidRPr="003113C7" w:rsidRDefault="00531151" w:rsidP="00F23303">
            <w:pPr>
              <w:jc w:val="both"/>
              <w:rPr>
                <w:sz w:val="28"/>
                <w:szCs w:val="28"/>
                <w:lang w:val="uz-Cyrl-UZ"/>
              </w:rPr>
            </w:pPr>
            <w:r w:rsidRPr="003113C7">
              <w:rPr>
                <w:sz w:val="28"/>
                <w:szCs w:val="28"/>
                <w:lang w:val="uz-Cyrl-UZ"/>
              </w:rPr>
              <w:t>1 Қарама-қарши йўналишларда тарқаладиган, улардан бири тўғри, иккинчиси эса узатиш линия</w:t>
            </w:r>
            <w:r w:rsidR="00A97D32" w:rsidRPr="003113C7">
              <w:rPr>
                <w:sz w:val="28"/>
                <w:szCs w:val="28"/>
                <w:lang w:val="uz-Cyrl-UZ"/>
              </w:rPr>
              <w:t>-</w:t>
            </w:r>
            <w:r w:rsidRPr="003113C7">
              <w:rPr>
                <w:sz w:val="28"/>
                <w:szCs w:val="28"/>
                <w:lang w:val="uz-Cyrl-UZ"/>
              </w:rPr>
              <w:t>сининг олисдаги учидан қайтувчи икки тўлқин</w:t>
            </w:r>
            <w:r w:rsidR="00A97D32" w:rsidRPr="003113C7">
              <w:rPr>
                <w:sz w:val="28"/>
                <w:szCs w:val="28"/>
                <w:lang w:val="uz-Cyrl-UZ"/>
              </w:rPr>
              <w:t>-</w:t>
            </w:r>
            <w:r w:rsidRPr="003113C7">
              <w:rPr>
                <w:sz w:val="28"/>
                <w:szCs w:val="28"/>
                <w:lang w:val="uz-Cyrl-UZ"/>
              </w:rPr>
              <w:t>нинг устма-уст тушишидан ҳосил бўладиган тўл</w:t>
            </w:r>
            <w:r w:rsidR="00A97D32" w:rsidRPr="003113C7">
              <w:rPr>
                <w:sz w:val="28"/>
                <w:szCs w:val="28"/>
                <w:lang w:val="uz-Cyrl-UZ"/>
              </w:rPr>
              <w:t>-</w:t>
            </w:r>
            <w:r w:rsidRPr="003113C7">
              <w:rPr>
                <w:sz w:val="28"/>
                <w:szCs w:val="28"/>
                <w:lang w:val="uz-Cyrl-UZ"/>
              </w:rPr>
              <w:t>қин.</w:t>
            </w:r>
            <w:r w:rsidRPr="003113C7">
              <w:rPr>
                <w:lang w:val="uz-Cyrl-UZ"/>
              </w:rPr>
              <w:t xml:space="preserve"> </w:t>
            </w:r>
            <w:r w:rsidRPr="003113C7">
              <w:rPr>
                <w:sz w:val="28"/>
                <w:szCs w:val="28"/>
                <w:lang w:val="uz-Cyrl-UZ"/>
              </w:rPr>
              <w:t>Турғун тўлқинда кучланиш ва ток фаза бўйи</w:t>
            </w:r>
            <w:r w:rsidR="00A97D32" w:rsidRPr="003113C7">
              <w:rPr>
                <w:sz w:val="28"/>
                <w:szCs w:val="28"/>
                <w:lang w:val="uz-Cyrl-UZ"/>
              </w:rPr>
              <w:t>-</w:t>
            </w:r>
            <w:r w:rsidRPr="003113C7">
              <w:rPr>
                <w:sz w:val="28"/>
                <w:szCs w:val="28"/>
                <w:lang w:val="uz-Cyrl-UZ"/>
              </w:rPr>
              <w:t>ча 90° га сурилган, амплитудалари баъзи нуқта</w:t>
            </w:r>
            <w:r w:rsidR="00A97D32" w:rsidRPr="003113C7">
              <w:rPr>
                <w:sz w:val="28"/>
                <w:szCs w:val="28"/>
                <w:lang w:val="uz-Cyrl-UZ"/>
              </w:rPr>
              <w:t>-</w:t>
            </w:r>
            <w:r w:rsidRPr="003113C7">
              <w:rPr>
                <w:sz w:val="28"/>
                <w:szCs w:val="28"/>
                <w:lang w:val="uz-Cyrl-UZ"/>
              </w:rPr>
              <w:t>ларда максимумга (боғламлилик максимумига), баъзиларида эса, нолга (узеллар) етган ҳолда, ало</w:t>
            </w:r>
            <w:r w:rsidR="00A97D32" w:rsidRPr="003113C7">
              <w:rPr>
                <w:sz w:val="28"/>
                <w:szCs w:val="28"/>
                <w:lang w:val="uz-Cyrl-UZ"/>
              </w:rPr>
              <w:t>-</w:t>
            </w:r>
            <w:r w:rsidRPr="003113C7">
              <w:rPr>
                <w:sz w:val="28"/>
                <w:szCs w:val="28"/>
                <w:lang w:val="uz-Cyrl-UZ"/>
              </w:rPr>
              <w:t>қа линияси бўйлаб ўзгаради.</w:t>
            </w:r>
          </w:p>
          <w:p w14:paraId="383CD5C3" w14:textId="77777777" w:rsidR="00531151" w:rsidRPr="003113C7" w:rsidRDefault="00531151" w:rsidP="00F23303">
            <w:pPr>
              <w:jc w:val="both"/>
              <w:rPr>
                <w:iCs/>
                <w:sz w:val="27"/>
                <w:szCs w:val="27"/>
                <w:lang w:val="uz-Cyrl-UZ"/>
              </w:rPr>
            </w:pPr>
            <w:r w:rsidRPr="003113C7">
              <w:rPr>
                <w:sz w:val="27"/>
                <w:szCs w:val="27"/>
                <w:lang w:val="uz-Cyrl-UZ"/>
              </w:rPr>
              <w:t xml:space="preserve">2 </w:t>
            </w:r>
            <w:r w:rsidRPr="003113C7">
              <w:rPr>
                <w:iCs/>
                <w:sz w:val="27"/>
                <w:szCs w:val="27"/>
                <w:lang w:val="uz-Cyrl-UZ"/>
              </w:rPr>
              <w:t>Бир хил амплитудали, бир-бирига томон тарқа</w:t>
            </w:r>
            <w:r w:rsidR="00A97D32" w:rsidRPr="003113C7">
              <w:rPr>
                <w:iCs/>
                <w:sz w:val="27"/>
                <w:szCs w:val="27"/>
                <w:lang w:val="uz-Cyrl-UZ"/>
              </w:rPr>
              <w:t>-</w:t>
            </w:r>
            <w:r w:rsidRPr="003113C7">
              <w:rPr>
                <w:iCs/>
                <w:sz w:val="27"/>
                <w:szCs w:val="27"/>
                <w:lang w:val="uz-Cyrl-UZ"/>
              </w:rPr>
              <w:t>ла</w:t>
            </w:r>
            <w:r w:rsidR="00A97D32" w:rsidRPr="003113C7">
              <w:rPr>
                <w:iCs/>
                <w:sz w:val="27"/>
                <w:szCs w:val="27"/>
                <w:lang w:val="uz-Cyrl-UZ"/>
              </w:rPr>
              <w:t>-</w:t>
            </w:r>
            <w:r w:rsidRPr="003113C7">
              <w:rPr>
                <w:iCs/>
                <w:sz w:val="27"/>
                <w:szCs w:val="27"/>
                <w:lang w:val="uz-Cyrl-UZ"/>
              </w:rPr>
              <w:t>диган ҳамда вақт ва фазода ўзгарадиган иккита югу</w:t>
            </w:r>
            <w:r w:rsidR="00A97D32" w:rsidRPr="003113C7">
              <w:rPr>
                <w:iCs/>
                <w:sz w:val="27"/>
                <w:szCs w:val="27"/>
                <w:lang w:val="uz-Cyrl-UZ"/>
              </w:rPr>
              <w:t>-</w:t>
            </w:r>
            <w:r w:rsidRPr="003113C7">
              <w:rPr>
                <w:iCs/>
                <w:sz w:val="27"/>
                <w:szCs w:val="27"/>
                <w:lang w:val="uz-Cyrl-UZ"/>
              </w:rPr>
              <w:lastRenderedPageBreak/>
              <w:t>рувчи электромагнит тўлқин интерференцияси пай</w:t>
            </w:r>
            <w:r w:rsidR="00A97D32" w:rsidRPr="003113C7">
              <w:rPr>
                <w:iCs/>
                <w:sz w:val="27"/>
                <w:szCs w:val="27"/>
                <w:lang w:val="uz-Cyrl-UZ"/>
              </w:rPr>
              <w:t>-</w:t>
            </w:r>
            <w:r w:rsidRPr="003113C7">
              <w:rPr>
                <w:iCs/>
                <w:sz w:val="27"/>
                <w:szCs w:val="27"/>
                <w:lang w:val="uz-Cyrl-UZ"/>
              </w:rPr>
              <w:t>тида фазода юзага келадиган электромагнит тўлқин.</w:t>
            </w:r>
          </w:p>
        </w:tc>
      </w:tr>
      <w:tr w:rsidR="00531151" w:rsidRPr="003113C7" w14:paraId="7DFE16DB" w14:textId="77777777" w:rsidTr="00F23303">
        <w:trPr>
          <w:tblCellSpacing w:w="0" w:type="dxa"/>
          <w:jc w:val="center"/>
        </w:trPr>
        <w:tc>
          <w:tcPr>
            <w:tcW w:w="3711" w:type="dxa"/>
          </w:tcPr>
          <w:p w14:paraId="30B5DEAA" w14:textId="77777777" w:rsidR="00531151" w:rsidRPr="003113C7" w:rsidRDefault="00D22507" w:rsidP="00F23303">
            <w:pPr>
              <w:shd w:val="clear" w:color="auto" w:fill="FFFFFF"/>
              <w:ind w:right="29"/>
              <w:jc w:val="both"/>
              <w:rPr>
                <w:b/>
                <w:bCs/>
                <w:sz w:val="28"/>
                <w:szCs w:val="28"/>
              </w:rPr>
            </w:pPr>
            <w:r w:rsidRPr="003113C7">
              <w:rPr>
                <w:b/>
                <w:bCs/>
                <w:sz w:val="28"/>
                <w:szCs w:val="28"/>
              </w:rPr>
              <w:lastRenderedPageBreak/>
              <w:t>Структурная радиопомеха</w:t>
            </w:r>
          </w:p>
          <w:p w14:paraId="4C2BE3F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strukturali</w:t>
            </w:r>
            <w:proofErr w:type="spellEnd"/>
            <w:r w:rsidRPr="003113C7">
              <w:rPr>
                <w:bCs/>
                <w:sz w:val="28"/>
                <w:szCs w:val="28"/>
              </w:rPr>
              <w:t xml:space="preserve"> </w:t>
            </w:r>
            <w:proofErr w:type="spellStart"/>
            <w:r w:rsidRPr="003113C7">
              <w:rPr>
                <w:bCs/>
                <w:sz w:val="28"/>
                <w:szCs w:val="28"/>
                <w:lang w:val="en-US"/>
              </w:rPr>
              <w:t>radioxalaqit</w:t>
            </w:r>
            <w:proofErr w:type="spellEnd"/>
          </w:p>
          <w:p w14:paraId="4AD479A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rPr>
              <w:t xml:space="preserve">       </w:t>
            </w:r>
            <w:r w:rsidRPr="003113C7">
              <w:rPr>
                <w:bCs/>
                <w:sz w:val="28"/>
                <w:szCs w:val="28"/>
                <w:lang w:val="uz-Cyrl-UZ"/>
              </w:rPr>
              <w:t>структурали радиохалақит</w:t>
            </w:r>
          </w:p>
          <w:p w14:paraId="544AF09A" w14:textId="77777777" w:rsidR="00531151" w:rsidRPr="003113C7" w:rsidRDefault="00531151" w:rsidP="00F23303">
            <w:pPr>
              <w:shd w:val="clear" w:color="auto" w:fill="FFFFFF"/>
              <w:ind w:right="29"/>
              <w:rPr>
                <w:b/>
                <w:sz w:val="28"/>
                <w:szCs w:val="28"/>
                <w:lang w:val="ro-RO"/>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 xml:space="preserve">structural radio </w:t>
            </w:r>
            <w:r w:rsidRPr="003113C7">
              <w:rPr>
                <w:sz w:val="28"/>
                <w:szCs w:val="28"/>
              </w:rPr>
              <w:br/>
            </w:r>
            <w:r w:rsidRPr="003113C7">
              <w:rPr>
                <w:sz w:val="28"/>
                <w:szCs w:val="28"/>
                <w:lang w:val="en-US"/>
              </w:rPr>
              <w:t>interference</w:t>
            </w:r>
          </w:p>
        </w:tc>
        <w:tc>
          <w:tcPr>
            <w:tcW w:w="6260" w:type="dxa"/>
          </w:tcPr>
          <w:p w14:paraId="59FD18FD" w14:textId="77777777" w:rsidR="00531151" w:rsidRPr="003113C7" w:rsidRDefault="00531151" w:rsidP="00F23303">
            <w:pPr>
              <w:jc w:val="both"/>
              <w:rPr>
                <w:iCs/>
                <w:sz w:val="28"/>
                <w:szCs w:val="28"/>
                <w:lang w:val="uz-Cyrl-UZ"/>
              </w:rPr>
            </w:pPr>
            <w:r w:rsidRPr="003113C7">
              <w:rPr>
                <w:iCs/>
                <w:sz w:val="28"/>
                <w:szCs w:val="28"/>
              </w:rPr>
              <w:t>Радиопомеха, имеющая структуру, подобную структуре сигнала, но отличающаяся от него пара</w:t>
            </w:r>
            <w:r w:rsidR="00A97D32" w:rsidRPr="003113C7">
              <w:rPr>
                <w:iCs/>
                <w:sz w:val="28"/>
                <w:szCs w:val="28"/>
              </w:rPr>
              <w:t>-</w:t>
            </w:r>
            <w:r w:rsidRPr="003113C7">
              <w:rPr>
                <w:iCs/>
                <w:sz w:val="28"/>
                <w:szCs w:val="28"/>
              </w:rPr>
              <w:t>метрами модуляции.</w:t>
            </w:r>
          </w:p>
          <w:p w14:paraId="5DB481F7" w14:textId="77777777" w:rsidR="00531151" w:rsidRPr="003113C7" w:rsidRDefault="00531151" w:rsidP="00F23303">
            <w:pPr>
              <w:jc w:val="both"/>
              <w:rPr>
                <w:iCs/>
                <w:lang w:val="uz-Cyrl-UZ"/>
              </w:rPr>
            </w:pPr>
          </w:p>
          <w:p w14:paraId="70EADBAF" w14:textId="77777777" w:rsidR="00531151" w:rsidRPr="003113C7" w:rsidRDefault="00531151" w:rsidP="00F23303">
            <w:pPr>
              <w:jc w:val="both"/>
              <w:rPr>
                <w:iCs/>
                <w:sz w:val="28"/>
                <w:szCs w:val="28"/>
                <w:lang w:val="en-US"/>
              </w:rPr>
            </w:pPr>
            <w:r w:rsidRPr="003113C7">
              <w:rPr>
                <w:iCs/>
                <w:sz w:val="28"/>
                <w:szCs w:val="28"/>
                <w:lang w:val="en-US"/>
              </w:rPr>
              <w:t xml:space="preserve">Signal </w:t>
            </w:r>
            <w:proofErr w:type="spellStart"/>
            <w:r w:rsidRPr="003113C7">
              <w:rPr>
                <w:iCs/>
                <w:sz w:val="28"/>
                <w:szCs w:val="28"/>
                <w:lang w:val="en-US"/>
              </w:rPr>
              <w:t>strukturasiga</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xshash</w:t>
            </w:r>
            <w:proofErr w:type="spellEnd"/>
            <w:r w:rsidRPr="003113C7">
              <w:rPr>
                <w:iCs/>
                <w:sz w:val="28"/>
                <w:szCs w:val="28"/>
                <w:lang w:val="en-US"/>
              </w:rPr>
              <w:t xml:space="preserve">, </w:t>
            </w:r>
            <w:proofErr w:type="spellStart"/>
            <w:r w:rsidRPr="003113C7">
              <w:rPr>
                <w:iCs/>
                <w:sz w:val="28"/>
                <w:szCs w:val="28"/>
                <w:lang w:val="en-US"/>
              </w:rPr>
              <w:t>lekin</w:t>
            </w:r>
            <w:proofErr w:type="spellEnd"/>
            <w:r w:rsidRPr="003113C7">
              <w:rPr>
                <w:iCs/>
                <w:sz w:val="28"/>
                <w:szCs w:val="28"/>
                <w:lang w:val="en-US"/>
              </w:rPr>
              <w:t xml:space="preserve"> </w:t>
            </w:r>
            <w:proofErr w:type="spellStart"/>
            <w:r w:rsidRPr="003113C7">
              <w:rPr>
                <w:iCs/>
                <w:sz w:val="28"/>
                <w:szCs w:val="28"/>
                <w:lang w:val="en-US"/>
              </w:rPr>
              <w:t>undan</w:t>
            </w:r>
            <w:proofErr w:type="spellEnd"/>
            <w:r w:rsidRPr="003113C7">
              <w:rPr>
                <w:iCs/>
                <w:sz w:val="28"/>
                <w:szCs w:val="28"/>
                <w:lang w:val="en-US"/>
              </w:rPr>
              <w:t xml:space="preserve"> </w:t>
            </w:r>
            <w:proofErr w:type="spellStart"/>
            <w:r w:rsidRPr="003113C7">
              <w:rPr>
                <w:iCs/>
                <w:sz w:val="28"/>
                <w:szCs w:val="28"/>
                <w:lang w:val="en-US"/>
              </w:rPr>
              <w:t>modulyat</w:t>
            </w:r>
            <w:r w:rsidR="00A97D32" w:rsidRPr="003113C7">
              <w:rPr>
                <w:iCs/>
                <w:sz w:val="28"/>
                <w:szCs w:val="28"/>
                <w:lang w:val="en-US"/>
              </w:rPr>
              <w:t>-</w:t>
            </w:r>
            <w:r w:rsidRPr="003113C7">
              <w:rPr>
                <w:iCs/>
                <w:sz w:val="28"/>
                <w:szCs w:val="28"/>
                <w:lang w:val="en-US"/>
              </w:rPr>
              <w:t>siya</w:t>
            </w:r>
            <w:proofErr w:type="spellEnd"/>
            <w:r w:rsidRPr="003113C7">
              <w:rPr>
                <w:iCs/>
                <w:sz w:val="28"/>
                <w:szCs w:val="28"/>
                <w:lang w:val="en-US"/>
              </w:rPr>
              <w:t xml:space="preserve"> </w:t>
            </w:r>
            <w:proofErr w:type="spellStart"/>
            <w:r w:rsidRPr="003113C7">
              <w:rPr>
                <w:iCs/>
                <w:sz w:val="28"/>
                <w:szCs w:val="28"/>
                <w:lang w:val="en-US"/>
              </w:rPr>
              <w:t>parametrlari</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farq</w:t>
            </w:r>
            <w:proofErr w:type="spellEnd"/>
            <w:r w:rsidRPr="003113C7">
              <w:rPr>
                <w:iCs/>
                <w:sz w:val="28"/>
                <w:szCs w:val="28"/>
                <w:lang w:val="en-US"/>
              </w:rPr>
              <w:t xml:space="preserve"> </w:t>
            </w:r>
            <w:proofErr w:type="spellStart"/>
            <w:r w:rsidRPr="003113C7">
              <w:rPr>
                <w:iCs/>
                <w:sz w:val="28"/>
                <w:szCs w:val="28"/>
                <w:lang w:val="en-US"/>
              </w:rPr>
              <w:t>qiladigan</w:t>
            </w:r>
            <w:proofErr w:type="spellEnd"/>
            <w:r w:rsidRPr="003113C7">
              <w:rPr>
                <w:iCs/>
                <w:sz w:val="28"/>
                <w:szCs w:val="28"/>
                <w:lang w:val="en-US"/>
              </w:rPr>
              <w:t xml:space="preserve"> </w:t>
            </w:r>
            <w:proofErr w:type="spellStart"/>
            <w:r w:rsidRPr="003113C7">
              <w:rPr>
                <w:iCs/>
                <w:sz w:val="28"/>
                <w:szCs w:val="28"/>
                <w:lang w:val="en-US"/>
              </w:rPr>
              <w:t>strukturaga</w:t>
            </w:r>
            <w:proofErr w:type="spellEnd"/>
            <w:r w:rsidRPr="003113C7">
              <w:rPr>
                <w:iCs/>
                <w:sz w:val="28"/>
                <w:szCs w:val="28"/>
                <w:lang w:val="en-US"/>
              </w:rPr>
              <w:t xml:space="preserve"> </w:t>
            </w:r>
            <w:proofErr w:type="spellStart"/>
            <w:r w:rsidRPr="003113C7">
              <w:rPr>
                <w:iCs/>
                <w:sz w:val="28"/>
                <w:szCs w:val="28"/>
                <w:lang w:val="en-US"/>
              </w:rPr>
              <w:t>ega</w:t>
            </w:r>
            <w:proofErr w:type="spellEnd"/>
            <w:r w:rsidRPr="003113C7">
              <w:rPr>
                <w:iCs/>
                <w:sz w:val="28"/>
                <w:szCs w:val="28"/>
                <w:lang w:val="en-US"/>
              </w:rPr>
              <w:t xml:space="preserve"> </w:t>
            </w:r>
            <w:proofErr w:type="spellStart"/>
            <w:r w:rsidRPr="003113C7">
              <w:rPr>
                <w:iCs/>
                <w:sz w:val="28"/>
                <w:szCs w:val="28"/>
                <w:lang w:val="en-US"/>
              </w:rPr>
              <w:t>radioxalaqit</w:t>
            </w:r>
            <w:proofErr w:type="spellEnd"/>
            <w:r w:rsidRPr="003113C7">
              <w:rPr>
                <w:iCs/>
                <w:sz w:val="28"/>
                <w:szCs w:val="28"/>
                <w:lang w:val="en-US"/>
              </w:rPr>
              <w:t>.</w:t>
            </w:r>
          </w:p>
          <w:p w14:paraId="7CFACB8C" w14:textId="77777777" w:rsidR="00531151" w:rsidRPr="003113C7" w:rsidRDefault="00531151" w:rsidP="00F23303">
            <w:pPr>
              <w:jc w:val="both"/>
              <w:rPr>
                <w:iCs/>
                <w:lang w:val="en-US"/>
              </w:rPr>
            </w:pPr>
          </w:p>
          <w:p w14:paraId="3C5FA72E" w14:textId="77777777" w:rsidR="00531151" w:rsidRPr="003113C7" w:rsidRDefault="00531151" w:rsidP="00F23303">
            <w:pPr>
              <w:jc w:val="both"/>
              <w:rPr>
                <w:iCs/>
                <w:sz w:val="28"/>
                <w:szCs w:val="28"/>
                <w:lang w:val="uz-Cyrl-UZ"/>
              </w:rPr>
            </w:pPr>
            <w:r w:rsidRPr="003113C7">
              <w:rPr>
                <w:iCs/>
                <w:sz w:val="28"/>
                <w:szCs w:val="28"/>
                <w:lang w:val="uz-Cyrl-UZ"/>
              </w:rPr>
              <w:t>Сигнал структурасига ўхшаш, лекин ундан моду</w:t>
            </w:r>
            <w:r w:rsidR="00A97D32" w:rsidRPr="003113C7">
              <w:rPr>
                <w:iCs/>
                <w:sz w:val="28"/>
                <w:szCs w:val="28"/>
                <w:lang w:val="uz-Cyrl-UZ"/>
              </w:rPr>
              <w:t>-</w:t>
            </w:r>
            <w:r w:rsidRPr="003113C7">
              <w:rPr>
                <w:iCs/>
                <w:sz w:val="28"/>
                <w:szCs w:val="28"/>
                <w:lang w:val="uz-Cyrl-UZ"/>
              </w:rPr>
              <w:t>ляция парметрлари билан фарқ қиладиган струк</w:t>
            </w:r>
            <w:r w:rsidR="00A97D32" w:rsidRPr="003113C7">
              <w:rPr>
                <w:iCs/>
                <w:sz w:val="28"/>
                <w:szCs w:val="28"/>
                <w:lang w:val="uz-Cyrl-UZ"/>
              </w:rPr>
              <w:t>-</w:t>
            </w:r>
            <w:r w:rsidRPr="003113C7">
              <w:rPr>
                <w:iCs/>
                <w:sz w:val="28"/>
                <w:szCs w:val="28"/>
                <w:lang w:val="uz-Cyrl-UZ"/>
              </w:rPr>
              <w:t>турага эга радиохалақит.</w:t>
            </w:r>
          </w:p>
          <w:p w14:paraId="3C9D6A26" w14:textId="77777777" w:rsidR="00A97D32" w:rsidRPr="003113C7" w:rsidRDefault="00A97D32" w:rsidP="00F23303">
            <w:pPr>
              <w:jc w:val="both"/>
              <w:rPr>
                <w:iCs/>
                <w:sz w:val="28"/>
                <w:szCs w:val="28"/>
                <w:lang w:val="uz-Cyrl-UZ"/>
              </w:rPr>
            </w:pPr>
          </w:p>
        </w:tc>
      </w:tr>
      <w:tr w:rsidR="00531151" w:rsidRPr="003113C7" w14:paraId="2BCB2C38" w14:textId="77777777" w:rsidTr="00F23303">
        <w:trPr>
          <w:tblCellSpacing w:w="0" w:type="dxa"/>
          <w:jc w:val="center"/>
        </w:trPr>
        <w:tc>
          <w:tcPr>
            <w:tcW w:w="3711" w:type="dxa"/>
          </w:tcPr>
          <w:p w14:paraId="17BFD4B5" w14:textId="77777777" w:rsidR="00531151" w:rsidRPr="003113C7" w:rsidRDefault="00531151" w:rsidP="00F23303">
            <w:pPr>
              <w:rPr>
                <w:b/>
                <w:bCs/>
                <w:color w:val="000000"/>
                <w:sz w:val="28"/>
                <w:szCs w:val="28"/>
                <w:lang w:val="uz-Cyrl-UZ"/>
              </w:rPr>
            </w:pPr>
            <w:r w:rsidRPr="003113C7">
              <w:rPr>
                <w:b/>
                <w:bCs/>
                <w:color w:val="000000"/>
                <w:sz w:val="28"/>
                <w:szCs w:val="28"/>
              </w:rPr>
              <w:t xml:space="preserve">Структурные обратные </w:t>
            </w:r>
            <w:r w:rsidRPr="003113C7">
              <w:rPr>
                <w:b/>
                <w:bCs/>
                <w:color w:val="000000"/>
                <w:sz w:val="28"/>
                <w:szCs w:val="28"/>
              </w:rPr>
              <w:br/>
              <w:t>потери</w:t>
            </w:r>
          </w:p>
          <w:p w14:paraId="354FF50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strukturali teskari yo</w:t>
            </w:r>
            <w:r w:rsidRPr="003113C7">
              <w:rPr>
                <w:rFonts w:ascii="Cambria Math" w:hAnsi="Cambria Math" w:cs="Cambria Math"/>
                <w:sz w:val="28"/>
                <w:szCs w:val="28"/>
                <w:lang w:val="uz-Cyrl-UZ"/>
              </w:rPr>
              <w:t>ʻ</w:t>
            </w:r>
            <w:r w:rsidRPr="003113C7">
              <w:rPr>
                <w:sz w:val="28"/>
                <w:szCs w:val="28"/>
                <w:lang w:val="uz-Cyrl-UZ"/>
              </w:rPr>
              <w:t>qotishlar</w:t>
            </w:r>
          </w:p>
          <w:p w14:paraId="5778D0A2" w14:textId="77777777" w:rsidR="00531151" w:rsidRPr="003113C7" w:rsidRDefault="00531151" w:rsidP="00F23303">
            <w:pPr>
              <w:rPr>
                <w:sz w:val="28"/>
                <w:szCs w:val="28"/>
                <w:lang w:val="uz-Cyrl-UZ"/>
              </w:rPr>
            </w:pPr>
            <w:r w:rsidRPr="003113C7">
              <w:rPr>
                <w:sz w:val="28"/>
                <w:szCs w:val="28"/>
                <w:lang w:val="uz-Cyrl-UZ"/>
              </w:rPr>
              <w:t xml:space="preserve">       структурали тескари йўқотишлар</w:t>
            </w:r>
          </w:p>
          <w:p w14:paraId="50E8B9AE" w14:textId="77777777" w:rsidR="00531151" w:rsidRPr="003113C7" w:rsidRDefault="00531151" w:rsidP="00F23303">
            <w:pPr>
              <w:rPr>
                <w:bCs/>
                <w:color w:val="000000"/>
                <w:sz w:val="28"/>
                <w:szCs w:val="28"/>
                <w:lang w:val="en-US"/>
              </w:rPr>
            </w:pPr>
            <w:r w:rsidRPr="003113C7">
              <w:rPr>
                <w:b/>
                <w:sz w:val="28"/>
                <w:szCs w:val="28"/>
                <w:lang w:val="uz-Cyrl-UZ"/>
              </w:rPr>
              <w:t xml:space="preserve">en </w:t>
            </w:r>
            <w:r w:rsidRPr="003113C7">
              <w:rPr>
                <w:bCs/>
                <w:color w:val="000000"/>
                <w:sz w:val="28"/>
                <w:szCs w:val="28"/>
                <w:lang w:val="en-US"/>
              </w:rPr>
              <w:t>- structural return loss</w:t>
            </w:r>
          </w:p>
        </w:tc>
        <w:tc>
          <w:tcPr>
            <w:tcW w:w="6260" w:type="dxa"/>
          </w:tcPr>
          <w:p w14:paraId="0B283875" w14:textId="77777777" w:rsidR="00531151" w:rsidRPr="003113C7" w:rsidRDefault="00531151" w:rsidP="00F23303">
            <w:pPr>
              <w:autoSpaceDE w:val="0"/>
              <w:autoSpaceDN w:val="0"/>
              <w:adjustRightInd w:val="0"/>
              <w:jc w:val="both"/>
              <w:rPr>
                <w:bCs/>
                <w:sz w:val="28"/>
                <w:szCs w:val="28"/>
              </w:rPr>
            </w:pPr>
            <w:r w:rsidRPr="003113C7">
              <w:rPr>
                <w:bCs/>
                <w:sz w:val="28"/>
                <w:szCs w:val="28"/>
              </w:rPr>
              <w:t>Отношение мощности сигнала, отраженного в сто-</w:t>
            </w:r>
            <w:proofErr w:type="spellStart"/>
            <w:r w:rsidRPr="003113C7">
              <w:rPr>
                <w:bCs/>
                <w:sz w:val="28"/>
                <w:szCs w:val="28"/>
              </w:rPr>
              <w:t>рону</w:t>
            </w:r>
            <w:proofErr w:type="spellEnd"/>
            <w:r w:rsidRPr="003113C7">
              <w:rPr>
                <w:bCs/>
                <w:sz w:val="28"/>
                <w:szCs w:val="28"/>
              </w:rPr>
              <w:t xml:space="preserve"> передатчика от неоднородности кабеля к </w:t>
            </w:r>
            <w:r w:rsidR="00915F47" w:rsidRPr="003113C7">
              <w:rPr>
                <w:bCs/>
                <w:sz w:val="28"/>
                <w:szCs w:val="28"/>
              </w:rPr>
              <w:t>мощности передаваемого сигнала.</w:t>
            </w:r>
          </w:p>
          <w:p w14:paraId="210A97BA" w14:textId="77777777" w:rsidR="004A38E1" w:rsidRPr="003113C7" w:rsidRDefault="004A38E1" w:rsidP="00F23303">
            <w:pPr>
              <w:autoSpaceDE w:val="0"/>
              <w:autoSpaceDN w:val="0"/>
              <w:adjustRightInd w:val="0"/>
              <w:jc w:val="both"/>
              <w:rPr>
                <w:bCs/>
              </w:rPr>
            </w:pPr>
          </w:p>
          <w:p w14:paraId="2E6B8F64" w14:textId="77777777" w:rsidR="00531151" w:rsidRPr="003113C7" w:rsidRDefault="00531151" w:rsidP="00F23303">
            <w:pPr>
              <w:autoSpaceDE w:val="0"/>
              <w:autoSpaceDN w:val="0"/>
              <w:adjustRightInd w:val="0"/>
              <w:jc w:val="both"/>
              <w:rPr>
                <w:bCs/>
                <w:sz w:val="28"/>
                <w:szCs w:val="28"/>
                <w:lang w:val="en-US"/>
              </w:rPr>
            </w:pPr>
            <w:proofErr w:type="spellStart"/>
            <w:r w:rsidRPr="003113C7">
              <w:rPr>
                <w:bCs/>
                <w:sz w:val="28"/>
                <w:szCs w:val="28"/>
                <w:lang w:val="en-US"/>
              </w:rPr>
              <w:t>Uzatkich</w:t>
            </w:r>
            <w:proofErr w:type="spellEnd"/>
            <w:r w:rsidRPr="003113C7">
              <w:rPr>
                <w:bCs/>
                <w:sz w:val="28"/>
                <w:szCs w:val="28"/>
                <w:lang w:val="en-US"/>
              </w:rPr>
              <w:t xml:space="preserve"> </w:t>
            </w:r>
            <w:proofErr w:type="spellStart"/>
            <w:r w:rsidRPr="003113C7">
              <w:rPr>
                <w:bCs/>
                <w:sz w:val="28"/>
                <w:szCs w:val="28"/>
                <w:lang w:val="en-US"/>
              </w:rPr>
              <w:t>tomoniga</w:t>
            </w:r>
            <w:proofErr w:type="spellEnd"/>
            <w:r w:rsidRPr="003113C7">
              <w:rPr>
                <w:bCs/>
                <w:sz w:val="28"/>
                <w:szCs w:val="28"/>
                <w:lang w:val="en-US"/>
              </w:rPr>
              <w:t xml:space="preserve"> </w:t>
            </w:r>
            <w:proofErr w:type="spellStart"/>
            <w:r w:rsidRPr="003113C7">
              <w:rPr>
                <w:bCs/>
                <w:sz w:val="28"/>
                <w:szCs w:val="28"/>
                <w:lang w:val="en-US"/>
              </w:rPr>
              <w:t>kabelning</w:t>
            </w:r>
            <w:proofErr w:type="spellEnd"/>
            <w:r w:rsidRPr="003113C7">
              <w:rPr>
                <w:bCs/>
                <w:sz w:val="28"/>
                <w:szCs w:val="28"/>
                <w:lang w:val="en-US"/>
              </w:rPr>
              <w:t xml:space="preserve">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xil</w:t>
            </w:r>
            <w:proofErr w:type="spellEnd"/>
            <w:r w:rsidRPr="003113C7">
              <w:rPr>
                <w:bCs/>
                <w:sz w:val="28"/>
                <w:szCs w:val="28"/>
                <w:lang w:val="en-US"/>
              </w:rPr>
              <w:t xml:space="preserve"> </w:t>
            </w:r>
            <w:proofErr w:type="spellStart"/>
            <w:r w:rsidRPr="003113C7">
              <w:rPr>
                <w:bCs/>
                <w:sz w:val="28"/>
                <w:szCs w:val="28"/>
                <w:lang w:val="en-US"/>
              </w:rPr>
              <w:t>emasligidan</w:t>
            </w:r>
            <w:proofErr w:type="spellEnd"/>
            <w:r w:rsidRPr="003113C7">
              <w:rPr>
                <w:bCs/>
                <w:sz w:val="28"/>
                <w:szCs w:val="28"/>
                <w:lang w:val="en-US"/>
              </w:rPr>
              <w:t xml:space="preserve"> </w:t>
            </w:r>
            <w:proofErr w:type="spellStart"/>
            <w:r w:rsidRPr="003113C7">
              <w:rPr>
                <w:bCs/>
                <w:sz w:val="28"/>
                <w:szCs w:val="28"/>
                <w:lang w:val="en-US"/>
              </w:rPr>
              <w:t>uzatilayotgan</w:t>
            </w:r>
            <w:proofErr w:type="spellEnd"/>
            <w:r w:rsidRPr="003113C7">
              <w:rPr>
                <w:bCs/>
                <w:sz w:val="28"/>
                <w:szCs w:val="28"/>
                <w:lang w:val="en-US"/>
              </w:rPr>
              <w:t xml:space="preserve"> </w:t>
            </w:r>
            <w:proofErr w:type="spellStart"/>
            <w:r w:rsidRPr="003113C7">
              <w:rPr>
                <w:bCs/>
                <w:sz w:val="28"/>
                <w:szCs w:val="28"/>
                <w:lang w:val="en-US"/>
              </w:rPr>
              <w:t>signalning</w:t>
            </w:r>
            <w:proofErr w:type="spellEnd"/>
            <w:r w:rsidRPr="003113C7">
              <w:rPr>
                <w:bCs/>
                <w:sz w:val="28"/>
                <w:szCs w:val="28"/>
                <w:lang w:val="en-US"/>
              </w:rPr>
              <w:t xml:space="preserve"> </w:t>
            </w:r>
            <w:proofErr w:type="spellStart"/>
            <w:r w:rsidRPr="003113C7">
              <w:rPr>
                <w:bCs/>
                <w:sz w:val="28"/>
                <w:szCs w:val="28"/>
                <w:lang w:val="en-US"/>
              </w:rPr>
              <w:t>quvvatiga</w:t>
            </w:r>
            <w:proofErr w:type="spellEnd"/>
            <w:r w:rsidRPr="003113C7">
              <w:rPr>
                <w:bCs/>
                <w:sz w:val="28"/>
                <w:szCs w:val="28"/>
                <w:lang w:val="en-US"/>
              </w:rPr>
              <w:t xml:space="preserve"> </w:t>
            </w:r>
            <w:proofErr w:type="spellStart"/>
            <w:r w:rsidRPr="003113C7">
              <w:rPr>
                <w:bCs/>
                <w:sz w:val="28"/>
                <w:szCs w:val="28"/>
                <w:lang w:val="en-US"/>
              </w:rPr>
              <w:t>qaytgan</w:t>
            </w:r>
            <w:proofErr w:type="spellEnd"/>
            <w:r w:rsidRPr="003113C7">
              <w:rPr>
                <w:bCs/>
                <w:sz w:val="28"/>
                <w:szCs w:val="28"/>
                <w:lang w:val="en-US"/>
              </w:rPr>
              <w:t xml:space="preserve"> </w:t>
            </w:r>
            <w:proofErr w:type="spellStart"/>
            <w:r w:rsidRPr="003113C7">
              <w:rPr>
                <w:bCs/>
                <w:sz w:val="28"/>
                <w:szCs w:val="28"/>
                <w:lang w:val="en-US"/>
              </w:rPr>
              <w:t>siqnal</w:t>
            </w:r>
            <w:proofErr w:type="spellEnd"/>
            <w:r w:rsidRPr="003113C7">
              <w:rPr>
                <w:bCs/>
                <w:sz w:val="28"/>
                <w:szCs w:val="28"/>
                <w:lang w:val="en-US"/>
              </w:rPr>
              <w:t xml:space="preserve"> </w:t>
            </w:r>
            <w:proofErr w:type="spellStart"/>
            <w:r w:rsidRPr="003113C7">
              <w:rPr>
                <w:bCs/>
                <w:sz w:val="28"/>
                <w:szCs w:val="28"/>
                <w:lang w:val="en-US"/>
              </w:rPr>
              <w:t>quv</w:t>
            </w:r>
            <w:r w:rsidR="00A97D32" w:rsidRPr="003113C7">
              <w:rPr>
                <w:bCs/>
                <w:sz w:val="28"/>
                <w:szCs w:val="28"/>
                <w:lang w:val="en-US"/>
              </w:rPr>
              <w:t>-</w:t>
            </w:r>
            <w:r w:rsidRPr="003113C7">
              <w:rPr>
                <w:bCs/>
                <w:sz w:val="28"/>
                <w:szCs w:val="28"/>
                <w:lang w:val="en-US"/>
              </w:rPr>
              <w:t>vatining</w:t>
            </w:r>
            <w:proofErr w:type="spellEnd"/>
            <w:r w:rsidRPr="003113C7">
              <w:rPr>
                <w:bCs/>
                <w:sz w:val="28"/>
                <w:szCs w:val="28"/>
                <w:lang w:val="en-US"/>
              </w:rPr>
              <w:t xml:space="preserve"> </w:t>
            </w:r>
            <w:proofErr w:type="spellStart"/>
            <w:r w:rsidRPr="003113C7">
              <w:rPr>
                <w:bCs/>
                <w:sz w:val="28"/>
                <w:szCs w:val="28"/>
                <w:lang w:val="en-US"/>
              </w:rPr>
              <w:t>nisbati</w:t>
            </w:r>
            <w:proofErr w:type="spellEnd"/>
            <w:r w:rsidRPr="003113C7">
              <w:rPr>
                <w:bCs/>
                <w:sz w:val="28"/>
                <w:szCs w:val="28"/>
                <w:lang w:val="en-US"/>
              </w:rPr>
              <w:t xml:space="preserve">. </w:t>
            </w:r>
            <w:proofErr w:type="spellStart"/>
            <w:r w:rsidRPr="003113C7">
              <w:rPr>
                <w:bCs/>
                <w:sz w:val="28"/>
                <w:szCs w:val="28"/>
                <w:lang w:val="en-US"/>
              </w:rPr>
              <w:t>Odatda</w:t>
            </w:r>
            <w:proofErr w:type="spellEnd"/>
            <w:r w:rsidRPr="003113C7">
              <w:rPr>
                <w:bCs/>
                <w:sz w:val="28"/>
                <w:szCs w:val="28"/>
                <w:lang w:val="en-US"/>
              </w:rPr>
              <w:t xml:space="preserve"> </w:t>
            </w:r>
            <w:proofErr w:type="spellStart"/>
            <w:r w:rsidRPr="003113C7">
              <w:rPr>
                <w:bCs/>
                <w:sz w:val="28"/>
                <w:szCs w:val="28"/>
                <w:lang w:val="en-US"/>
              </w:rPr>
              <w:t>bu</w:t>
            </w:r>
            <w:proofErr w:type="spellEnd"/>
            <w:r w:rsidRPr="003113C7">
              <w:rPr>
                <w:bCs/>
                <w:sz w:val="28"/>
                <w:szCs w:val="28"/>
                <w:lang w:val="en-US"/>
              </w:rPr>
              <w:t xml:space="preserve"> </w:t>
            </w:r>
            <w:proofErr w:type="spellStart"/>
            <w:r w:rsidRPr="003113C7">
              <w:rPr>
                <w:bCs/>
                <w:sz w:val="28"/>
                <w:szCs w:val="28"/>
                <w:lang w:val="en-US"/>
              </w:rPr>
              <w:t>yo</w:t>
            </w:r>
            <w:r w:rsidRPr="003113C7">
              <w:rPr>
                <w:rFonts w:ascii="Cambria Math" w:hAnsi="Cambria Math" w:cs="Cambria Math"/>
                <w:bCs/>
                <w:sz w:val="28"/>
                <w:szCs w:val="28"/>
                <w:lang w:val="en-US"/>
              </w:rPr>
              <w:t>ʻ</w:t>
            </w:r>
            <w:r w:rsidRPr="003113C7">
              <w:rPr>
                <w:bCs/>
                <w:sz w:val="28"/>
                <w:szCs w:val="28"/>
                <w:lang w:val="en-US"/>
              </w:rPr>
              <w:t>qotishlar</w:t>
            </w:r>
            <w:proofErr w:type="spellEnd"/>
            <w:r w:rsidRPr="003113C7">
              <w:rPr>
                <w:bCs/>
                <w:sz w:val="28"/>
                <w:szCs w:val="28"/>
                <w:lang w:val="en-US"/>
              </w:rPr>
              <w:t xml:space="preserve"> 100 m </w:t>
            </w:r>
            <w:proofErr w:type="spellStart"/>
            <w:r w:rsidRPr="003113C7">
              <w:rPr>
                <w:bCs/>
                <w:sz w:val="28"/>
                <w:szCs w:val="28"/>
                <w:lang w:val="en-US"/>
              </w:rPr>
              <w:t>uzunlikdagi</w:t>
            </w:r>
            <w:proofErr w:type="spellEnd"/>
            <w:r w:rsidRPr="003113C7">
              <w:rPr>
                <w:bCs/>
                <w:sz w:val="28"/>
                <w:szCs w:val="28"/>
                <w:lang w:val="en-US"/>
              </w:rPr>
              <w:t xml:space="preserve"> </w:t>
            </w:r>
            <w:proofErr w:type="spellStart"/>
            <w:r w:rsidRPr="003113C7">
              <w:rPr>
                <w:bCs/>
                <w:sz w:val="28"/>
                <w:szCs w:val="28"/>
                <w:lang w:val="en-US"/>
              </w:rPr>
              <w:t>kabel</w:t>
            </w:r>
            <w:proofErr w:type="spellEnd"/>
            <w:r w:rsidRPr="003113C7">
              <w:rPr>
                <w:bCs/>
                <w:sz w:val="28"/>
                <w:szCs w:val="28"/>
                <w:lang w:val="en-US"/>
              </w:rPr>
              <w:t xml:space="preserve"> </w:t>
            </w:r>
            <w:proofErr w:type="spellStart"/>
            <w:r w:rsidRPr="003113C7">
              <w:rPr>
                <w:bCs/>
                <w:sz w:val="28"/>
                <w:szCs w:val="28"/>
                <w:lang w:val="en-US"/>
              </w:rPr>
              <w:t>kesmalari</w:t>
            </w:r>
            <w:proofErr w:type="spellEnd"/>
            <w:r w:rsidRPr="003113C7">
              <w:rPr>
                <w:bCs/>
                <w:sz w:val="28"/>
                <w:szCs w:val="28"/>
                <w:lang w:val="en-US"/>
              </w:rPr>
              <w:t xml:space="preserve"> </w:t>
            </w:r>
            <w:proofErr w:type="spellStart"/>
            <w:r w:rsidRPr="003113C7">
              <w:rPr>
                <w:bCs/>
                <w:sz w:val="28"/>
                <w:szCs w:val="28"/>
                <w:lang w:val="en-US"/>
              </w:rPr>
              <w:t>uchun</w:t>
            </w:r>
            <w:proofErr w:type="spellEnd"/>
            <w:r w:rsidRPr="003113C7">
              <w:rPr>
                <w:bCs/>
                <w:sz w:val="28"/>
                <w:szCs w:val="28"/>
                <w:lang w:val="en-US"/>
              </w:rPr>
              <w:t xml:space="preserve"> </w:t>
            </w:r>
            <w:proofErr w:type="spellStart"/>
            <w:r w:rsidRPr="003113C7">
              <w:rPr>
                <w:bCs/>
                <w:sz w:val="28"/>
                <w:szCs w:val="28"/>
                <w:lang w:val="en-US"/>
              </w:rPr>
              <w:t>belgilanadi</w:t>
            </w:r>
            <w:proofErr w:type="spellEnd"/>
            <w:r w:rsidRPr="003113C7">
              <w:rPr>
                <w:bCs/>
                <w:sz w:val="28"/>
                <w:szCs w:val="28"/>
                <w:lang w:val="en-US"/>
              </w:rPr>
              <w:t>.</w:t>
            </w:r>
          </w:p>
          <w:p w14:paraId="6F68BA7B" w14:textId="77777777" w:rsidR="00531151" w:rsidRPr="003113C7" w:rsidRDefault="00531151" w:rsidP="00F23303">
            <w:pPr>
              <w:autoSpaceDE w:val="0"/>
              <w:autoSpaceDN w:val="0"/>
              <w:adjustRightInd w:val="0"/>
              <w:jc w:val="both"/>
              <w:rPr>
                <w:bCs/>
                <w:lang w:val="en-US"/>
              </w:rPr>
            </w:pPr>
          </w:p>
          <w:p w14:paraId="1FC6E1A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Узаткич томонига кабелнинг бир хил эмаслигидан узатилаётган сигналнинг қувватига қайтган сигнал қувватининг нисбати. Одатда бу йўқотишлар </w:t>
            </w:r>
            <w:r w:rsidRPr="003113C7">
              <w:rPr>
                <w:bCs/>
                <w:sz w:val="28"/>
                <w:szCs w:val="28"/>
                <w:lang w:val="uz-Cyrl-UZ"/>
              </w:rPr>
              <w:br/>
              <w:t xml:space="preserve">100 </w:t>
            </w:r>
            <w:r w:rsidRPr="003113C7">
              <w:rPr>
                <w:bCs/>
                <w:sz w:val="28"/>
                <w:szCs w:val="28"/>
                <w:lang w:val="en-US"/>
              </w:rPr>
              <w:t>m</w:t>
            </w:r>
            <w:r w:rsidRPr="003113C7">
              <w:rPr>
                <w:bCs/>
                <w:sz w:val="28"/>
                <w:szCs w:val="28"/>
                <w:lang w:val="uz-Cyrl-UZ"/>
              </w:rPr>
              <w:t xml:space="preserve"> узунликдаги каб</w:t>
            </w:r>
            <w:r w:rsidR="00915F47" w:rsidRPr="003113C7">
              <w:rPr>
                <w:bCs/>
                <w:sz w:val="28"/>
                <w:szCs w:val="28"/>
                <w:lang w:val="uz-Cyrl-UZ"/>
              </w:rPr>
              <w:t>ель кесмалари учун белги</w:t>
            </w:r>
            <w:r w:rsidR="00A97D32" w:rsidRPr="003113C7">
              <w:rPr>
                <w:bCs/>
                <w:sz w:val="28"/>
                <w:szCs w:val="28"/>
                <w:lang w:val="uz-Cyrl-UZ"/>
              </w:rPr>
              <w:t>-</w:t>
            </w:r>
            <w:r w:rsidR="00915F47" w:rsidRPr="003113C7">
              <w:rPr>
                <w:bCs/>
                <w:sz w:val="28"/>
                <w:szCs w:val="28"/>
                <w:lang w:val="uz-Cyrl-UZ"/>
              </w:rPr>
              <w:t>ланади.</w:t>
            </w:r>
          </w:p>
        </w:tc>
      </w:tr>
      <w:tr w:rsidR="00531151" w:rsidRPr="00073205" w14:paraId="059399E0" w14:textId="77777777" w:rsidTr="00F23303">
        <w:trPr>
          <w:tblCellSpacing w:w="0" w:type="dxa"/>
          <w:jc w:val="center"/>
        </w:trPr>
        <w:tc>
          <w:tcPr>
            <w:tcW w:w="3711" w:type="dxa"/>
          </w:tcPr>
          <w:p w14:paraId="2C6C197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Ступенчатое оптическое волокно</w:t>
            </w:r>
          </w:p>
          <w:p w14:paraId="4A18C74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uz </w:t>
            </w:r>
            <w:r w:rsidRPr="003113C7">
              <w:rPr>
                <w:b/>
                <w:sz w:val="28"/>
                <w:szCs w:val="28"/>
              </w:rPr>
              <w:t>-</w:t>
            </w:r>
            <w:r w:rsidRPr="003113C7">
              <w:rPr>
                <w:b/>
                <w:sz w:val="28"/>
                <w:szCs w:val="28"/>
                <w:lang w:val="uz-Cyrl-UZ"/>
              </w:rPr>
              <w:t xml:space="preserve"> </w:t>
            </w:r>
            <w:r w:rsidRPr="003113C7">
              <w:rPr>
                <w:sz w:val="28"/>
                <w:szCs w:val="28"/>
                <w:lang w:val="uz-Cyrl-UZ"/>
              </w:rPr>
              <w:t>bosqichli optik tola</w:t>
            </w:r>
          </w:p>
          <w:p w14:paraId="33A12C8F"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босқичли оптик тола</w:t>
            </w:r>
          </w:p>
          <w:p w14:paraId="49372DE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en -</w:t>
            </w:r>
            <w:r w:rsidRPr="003113C7">
              <w:rPr>
                <w:sz w:val="28"/>
                <w:szCs w:val="28"/>
                <w:lang w:val="uz-Cyrl-UZ"/>
              </w:rPr>
              <w:t xml:space="preserve"> step-like filament</w:t>
            </w:r>
          </w:p>
        </w:tc>
        <w:tc>
          <w:tcPr>
            <w:tcW w:w="6260" w:type="dxa"/>
          </w:tcPr>
          <w:p w14:paraId="64E913D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Оптическое волокно</w:t>
            </w:r>
            <w:r w:rsidRPr="003113C7">
              <w:rPr>
                <w:sz w:val="28"/>
                <w:szCs w:val="28"/>
              </w:rPr>
              <w:t>, значение показателя прелом</w:t>
            </w:r>
            <w:r w:rsidR="00A97D32" w:rsidRPr="003113C7">
              <w:rPr>
                <w:sz w:val="28"/>
                <w:szCs w:val="28"/>
              </w:rPr>
              <w:t>-</w:t>
            </w:r>
            <w:proofErr w:type="spellStart"/>
            <w:r w:rsidRPr="003113C7">
              <w:rPr>
                <w:sz w:val="28"/>
                <w:szCs w:val="28"/>
              </w:rPr>
              <w:t>ления</w:t>
            </w:r>
            <w:proofErr w:type="spellEnd"/>
            <w:r w:rsidRPr="003113C7">
              <w:rPr>
                <w:sz w:val="28"/>
                <w:szCs w:val="28"/>
              </w:rPr>
              <w:t xml:space="preserve"> которого постоянно в пределах сердцевины.</w:t>
            </w:r>
          </w:p>
          <w:p w14:paraId="5CAA2066" w14:textId="77777777" w:rsidR="00531151" w:rsidRPr="003113C7" w:rsidRDefault="00531151" w:rsidP="00F23303">
            <w:pPr>
              <w:widowControl w:val="0"/>
              <w:tabs>
                <w:tab w:val="center" w:pos="4677"/>
                <w:tab w:val="right" w:pos="9355"/>
              </w:tabs>
              <w:autoSpaceDE w:val="0"/>
              <w:autoSpaceDN w:val="0"/>
              <w:adjustRightInd w:val="0"/>
              <w:jc w:val="both"/>
            </w:pPr>
          </w:p>
          <w:p w14:paraId="05A9E35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Sindirish</w:t>
            </w:r>
            <w:proofErr w:type="spellEnd"/>
            <w:r w:rsidRPr="003113C7">
              <w:rPr>
                <w:sz w:val="28"/>
                <w:szCs w:val="28"/>
                <w:lang w:val="en-US"/>
              </w:rPr>
              <w:t xml:space="preserve">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rsatkichining</w:t>
            </w:r>
            <w:proofErr w:type="spellEnd"/>
            <w:r w:rsidRPr="003113C7">
              <w:rPr>
                <w:sz w:val="28"/>
                <w:szCs w:val="28"/>
                <w:lang w:val="en-US"/>
              </w:rPr>
              <w:t xml:space="preserve"> </w:t>
            </w:r>
            <w:proofErr w:type="spellStart"/>
            <w:r w:rsidRPr="003113C7">
              <w:rPr>
                <w:sz w:val="28"/>
                <w:szCs w:val="28"/>
                <w:lang w:val="en-US"/>
              </w:rPr>
              <w:t>qiymati</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zak</w:t>
            </w:r>
            <w:proofErr w:type="spellEnd"/>
            <w:r w:rsidRPr="003113C7">
              <w:rPr>
                <w:sz w:val="28"/>
                <w:szCs w:val="28"/>
                <w:lang w:val="en-US"/>
              </w:rPr>
              <w:t xml:space="preserve"> </w:t>
            </w:r>
            <w:proofErr w:type="spellStart"/>
            <w:r w:rsidRPr="003113C7">
              <w:rPr>
                <w:sz w:val="28"/>
                <w:szCs w:val="28"/>
                <w:lang w:val="en-US"/>
              </w:rPr>
              <w:t>doirasida</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zgarmaydigan</w:t>
            </w:r>
            <w:proofErr w:type="spellEnd"/>
            <w:r w:rsidRPr="003113C7">
              <w:rPr>
                <w:sz w:val="28"/>
                <w:szCs w:val="28"/>
                <w:lang w:val="en-US"/>
              </w:rPr>
              <w:t xml:space="preserve"> </w:t>
            </w:r>
            <w:proofErr w:type="spellStart"/>
            <w:r w:rsidRPr="003113C7">
              <w:rPr>
                <w:sz w:val="28"/>
                <w:szCs w:val="28"/>
                <w:lang w:val="en-US"/>
              </w:rPr>
              <w:t>optik</w:t>
            </w:r>
            <w:proofErr w:type="spellEnd"/>
            <w:r w:rsidRPr="003113C7">
              <w:rPr>
                <w:sz w:val="28"/>
                <w:szCs w:val="28"/>
                <w:lang w:val="en-US"/>
              </w:rPr>
              <w:t xml:space="preserve"> tola.</w:t>
            </w:r>
          </w:p>
          <w:p w14:paraId="618344DD" w14:textId="77777777" w:rsidR="00531151" w:rsidRPr="003113C7" w:rsidRDefault="00531151" w:rsidP="00F23303">
            <w:pPr>
              <w:widowControl w:val="0"/>
              <w:tabs>
                <w:tab w:val="center" w:pos="4677"/>
                <w:tab w:val="right" w:pos="9355"/>
              </w:tabs>
              <w:autoSpaceDE w:val="0"/>
              <w:autoSpaceDN w:val="0"/>
              <w:adjustRightInd w:val="0"/>
              <w:jc w:val="both"/>
              <w:rPr>
                <w:lang w:val="en-US"/>
              </w:rPr>
            </w:pPr>
          </w:p>
          <w:p w14:paraId="03F5BE5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Синдириш</w:t>
            </w:r>
            <w:proofErr w:type="spellEnd"/>
            <w:r w:rsidRPr="003113C7">
              <w:rPr>
                <w:sz w:val="28"/>
                <w:szCs w:val="28"/>
                <w:lang w:val="en-US"/>
              </w:rPr>
              <w:t xml:space="preserve"> </w:t>
            </w:r>
            <w:proofErr w:type="spellStart"/>
            <w:r w:rsidRPr="003113C7">
              <w:rPr>
                <w:sz w:val="28"/>
                <w:szCs w:val="28"/>
              </w:rPr>
              <w:t>кўрсаткичининг</w:t>
            </w:r>
            <w:proofErr w:type="spellEnd"/>
            <w:r w:rsidRPr="003113C7">
              <w:rPr>
                <w:sz w:val="28"/>
                <w:szCs w:val="28"/>
                <w:lang w:val="en-US"/>
              </w:rPr>
              <w:t xml:space="preserve"> </w:t>
            </w:r>
            <w:proofErr w:type="spellStart"/>
            <w:r w:rsidRPr="003113C7">
              <w:rPr>
                <w:sz w:val="28"/>
                <w:szCs w:val="28"/>
              </w:rPr>
              <w:t>қиймати</w:t>
            </w:r>
            <w:proofErr w:type="spellEnd"/>
            <w:r w:rsidRPr="003113C7">
              <w:rPr>
                <w:sz w:val="28"/>
                <w:szCs w:val="28"/>
                <w:lang w:val="en-US"/>
              </w:rPr>
              <w:t xml:space="preserve"> </w:t>
            </w:r>
            <w:proofErr w:type="spellStart"/>
            <w:r w:rsidRPr="003113C7">
              <w:rPr>
                <w:sz w:val="28"/>
                <w:szCs w:val="28"/>
              </w:rPr>
              <w:t>ўзак</w:t>
            </w:r>
            <w:proofErr w:type="spellEnd"/>
            <w:r w:rsidRPr="003113C7">
              <w:rPr>
                <w:sz w:val="28"/>
                <w:szCs w:val="28"/>
                <w:lang w:val="en-US"/>
              </w:rPr>
              <w:t xml:space="preserve"> </w:t>
            </w:r>
            <w:proofErr w:type="spellStart"/>
            <w:r w:rsidRPr="003113C7">
              <w:rPr>
                <w:sz w:val="28"/>
                <w:szCs w:val="28"/>
              </w:rPr>
              <w:t>доира</w:t>
            </w:r>
            <w:proofErr w:type="spellEnd"/>
            <w:r w:rsidR="00A97D32" w:rsidRPr="003113C7">
              <w:rPr>
                <w:sz w:val="28"/>
                <w:szCs w:val="28"/>
                <w:lang w:val="en-US"/>
              </w:rPr>
              <w:t>-</w:t>
            </w:r>
            <w:proofErr w:type="spellStart"/>
            <w:r w:rsidRPr="003113C7">
              <w:rPr>
                <w:sz w:val="28"/>
                <w:szCs w:val="28"/>
              </w:rPr>
              <w:t>сида</w:t>
            </w:r>
            <w:proofErr w:type="spellEnd"/>
            <w:r w:rsidRPr="003113C7">
              <w:rPr>
                <w:sz w:val="28"/>
                <w:szCs w:val="28"/>
                <w:lang w:val="en-US"/>
              </w:rPr>
              <w:t xml:space="preserve"> </w:t>
            </w:r>
            <w:proofErr w:type="spellStart"/>
            <w:r w:rsidRPr="003113C7">
              <w:rPr>
                <w:sz w:val="28"/>
                <w:szCs w:val="28"/>
              </w:rPr>
              <w:t>ўзгармайдиган</w:t>
            </w:r>
            <w:proofErr w:type="spellEnd"/>
            <w:r w:rsidRPr="003113C7">
              <w:rPr>
                <w:sz w:val="28"/>
                <w:szCs w:val="28"/>
                <w:lang w:val="en-US"/>
              </w:rPr>
              <w:t xml:space="preserve"> </w:t>
            </w:r>
            <w:r w:rsidRPr="003113C7">
              <w:rPr>
                <w:sz w:val="28"/>
                <w:szCs w:val="28"/>
              </w:rPr>
              <w:t>оптик</w:t>
            </w:r>
            <w:r w:rsidRPr="003113C7">
              <w:rPr>
                <w:sz w:val="28"/>
                <w:szCs w:val="28"/>
                <w:lang w:val="en-US"/>
              </w:rPr>
              <w:t xml:space="preserve"> </w:t>
            </w:r>
            <w:r w:rsidRPr="003113C7">
              <w:rPr>
                <w:sz w:val="28"/>
                <w:szCs w:val="28"/>
              </w:rPr>
              <w:t>тола</w:t>
            </w:r>
            <w:r w:rsidRPr="003113C7">
              <w:rPr>
                <w:sz w:val="28"/>
                <w:szCs w:val="28"/>
                <w:lang w:val="en-US"/>
              </w:rPr>
              <w:t>.</w:t>
            </w:r>
          </w:p>
        </w:tc>
      </w:tr>
      <w:tr w:rsidR="00531151" w:rsidRPr="003113C7" w14:paraId="7924BE2A" w14:textId="77777777" w:rsidTr="00F23303">
        <w:trPr>
          <w:tblCellSpacing w:w="0" w:type="dxa"/>
          <w:jc w:val="center"/>
        </w:trPr>
        <w:tc>
          <w:tcPr>
            <w:tcW w:w="3711" w:type="dxa"/>
          </w:tcPr>
          <w:p w14:paraId="0A82D56F" w14:textId="77777777" w:rsidR="00531151" w:rsidRPr="003113C7" w:rsidRDefault="00531151" w:rsidP="00F23303">
            <w:pPr>
              <w:rPr>
                <w:b/>
                <w:bCs/>
                <w:color w:val="000000"/>
                <w:sz w:val="28"/>
                <w:szCs w:val="28"/>
                <w:lang w:val="en-US"/>
              </w:rPr>
            </w:pPr>
            <w:r w:rsidRPr="003113C7">
              <w:rPr>
                <w:b/>
                <w:bCs/>
                <w:color w:val="000000"/>
                <w:sz w:val="28"/>
                <w:szCs w:val="28"/>
              </w:rPr>
              <w:t>Ступенчатый</w:t>
            </w:r>
            <w:r w:rsidRPr="003113C7">
              <w:rPr>
                <w:b/>
                <w:bCs/>
                <w:color w:val="000000"/>
                <w:sz w:val="28"/>
                <w:szCs w:val="28"/>
                <w:lang w:val="en-US"/>
              </w:rPr>
              <w:t xml:space="preserve"> </w:t>
            </w:r>
            <w:r w:rsidRPr="003113C7">
              <w:rPr>
                <w:b/>
                <w:bCs/>
                <w:color w:val="000000"/>
                <w:sz w:val="28"/>
                <w:szCs w:val="28"/>
              </w:rPr>
              <w:t>аттенюатор</w:t>
            </w:r>
          </w:p>
          <w:p w14:paraId="5842B97F"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w:t>
            </w:r>
            <w:r w:rsidRPr="003113C7">
              <w:rPr>
                <w:sz w:val="28"/>
                <w:szCs w:val="28"/>
                <w:lang w:val="en-US"/>
              </w:rPr>
              <w:t>-</w:t>
            </w:r>
            <w:r w:rsidRPr="003113C7">
              <w:rPr>
                <w:sz w:val="28"/>
                <w:szCs w:val="28"/>
                <w:lang w:val="uz-Cyrl-UZ"/>
              </w:rPr>
              <w:t xml:space="preserve"> </w:t>
            </w:r>
            <w:proofErr w:type="spellStart"/>
            <w:r w:rsidRPr="003113C7">
              <w:rPr>
                <w:sz w:val="28"/>
                <w:szCs w:val="28"/>
                <w:lang w:val="en-US"/>
              </w:rPr>
              <w:t>bosqichli</w:t>
            </w:r>
            <w:proofErr w:type="spellEnd"/>
            <w:r w:rsidRPr="003113C7">
              <w:rPr>
                <w:sz w:val="28"/>
                <w:szCs w:val="28"/>
                <w:lang w:val="en-US"/>
              </w:rPr>
              <w:t xml:space="preserve"> </w:t>
            </w:r>
            <w:proofErr w:type="spellStart"/>
            <w:r w:rsidRPr="003113C7">
              <w:rPr>
                <w:sz w:val="28"/>
                <w:szCs w:val="28"/>
                <w:lang w:val="en-US"/>
              </w:rPr>
              <w:t>attenyuator</w:t>
            </w:r>
            <w:proofErr w:type="spellEnd"/>
          </w:p>
          <w:p w14:paraId="12D3237E"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en-US"/>
              </w:rPr>
              <w:t xml:space="preserve">       </w:t>
            </w:r>
            <w:r w:rsidRPr="003113C7">
              <w:rPr>
                <w:sz w:val="28"/>
                <w:szCs w:val="28"/>
                <w:lang w:val="uz-Cyrl-UZ"/>
              </w:rPr>
              <w:t>босқичли аттенюатор</w:t>
            </w:r>
          </w:p>
          <w:p w14:paraId="490550E5" w14:textId="77777777" w:rsidR="00531151" w:rsidRPr="003113C7" w:rsidRDefault="00531151" w:rsidP="00F23303">
            <w:pPr>
              <w:widowControl w:val="0"/>
              <w:tabs>
                <w:tab w:val="center" w:pos="4677"/>
                <w:tab w:val="right" w:pos="9355"/>
              </w:tabs>
              <w:autoSpaceDE w:val="0"/>
              <w:autoSpaceDN w:val="0"/>
              <w:adjustRightInd w:val="0"/>
              <w:rPr>
                <w:bCs/>
                <w:color w:val="000000"/>
                <w:sz w:val="28"/>
                <w:szCs w:val="28"/>
                <w:lang w:val="en-US"/>
              </w:rPr>
            </w:pPr>
            <w:r w:rsidRPr="003113C7">
              <w:rPr>
                <w:b/>
                <w:sz w:val="28"/>
                <w:szCs w:val="28"/>
                <w:lang w:val="uz-Cyrl-UZ"/>
              </w:rPr>
              <w:t xml:space="preserve">en </w:t>
            </w:r>
            <w:r w:rsidRPr="003113C7">
              <w:rPr>
                <w:bCs/>
                <w:color w:val="000000"/>
                <w:sz w:val="28"/>
                <w:szCs w:val="28"/>
                <w:lang w:val="en-US"/>
              </w:rPr>
              <w:t xml:space="preserve">- stepwise-variable </w:t>
            </w:r>
            <w:r w:rsidRPr="003113C7">
              <w:rPr>
                <w:bCs/>
                <w:color w:val="000000"/>
                <w:sz w:val="28"/>
                <w:szCs w:val="28"/>
              </w:rPr>
              <w:br/>
            </w:r>
            <w:r w:rsidRPr="003113C7">
              <w:rPr>
                <w:bCs/>
                <w:color w:val="000000"/>
                <w:sz w:val="28"/>
                <w:szCs w:val="28"/>
                <w:lang w:val="en-US"/>
              </w:rPr>
              <w:t>attenuator</w:t>
            </w:r>
          </w:p>
        </w:tc>
        <w:tc>
          <w:tcPr>
            <w:tcW w:w="6260" w:type="dxa"/>
          </w:tcPr>
          <w:p w14:paraId="6BFD3CE7" w14:textId="77777777" w:rsidR="00531151" w:rsidRPr="003113C7" w:rsidRDefault="00531151" w:rsidP="00F23303">
            <w:pPr>
              <w:autoSpaceDE w:val="0"/>
              <w:autoSpaceDN w:val="0"/>
              <w:adjustRightInd w:val="0"/>
              <w:jc w:val="both"/>
              <w:rPr>
                <w:bCs/>
                <w:sz w:val="28"/>
                <w:szCs w:val="28"/>
              </w:rPr>
            </w:pPr>
            <w:r w:rsidRPr="003113C7">
              <w:rPr>
                <w:bCs/>
                <w:sz w:val="28"/>
                <w:szCs w:val="28"/>
              </w:rPr>
              <w:t>Устройство,</w:t>
            </w:r>
            <w:r w:rsidR="00915F47" w:rsidRPr="003113C7">
              <w:rPr>
                <w:bCs/>
                <w:sz w:val="28"/>
                <w:szCs w:val="28"/>
              </w:rPr>
              <w:t xml:space="preserve"> предназначенное для уменьшения </w:t>
            </w:r>
            <w:r w:rsidRPr="003113C7">
              <w:rPr>
                <w:bCs/>
                <w:sz w:val="28"/>
                <w:szCs w:val="28"/>
              </w:rPr>
              <w:t>мощности подводимого сигнала в дискретное чис</w:t>
            </w:r>
            <w:r w:rsidR="00915F47" w:rsidRPr="003113C7">
              <w:rPr>
                <w:bCs/>
                <w:sz w:val="28"/>
                <w:szCs w:val="28"/>
              </w:rPr>
              <w:t>ло раз.</w:t>
            </w:r>
          </w:p>
          <w:p w14:paraId="6D165058" w14:textId="77777777" w:rsidR="00531151" w:rsidRPr="003113C7" w:rsidRDefault="00531151" w:rsidP="00F23303">
            <w:pPr>
              <w:autoSpaceDE w:val="0"/>
              <w:autoSpaceDN w:val="0"/>
              <w:adjustRightInd w:val="0"/>
              <w:jc w:val="both"/>
              <w:rPr>
                <w:bCs/>
                <w:lang w:val="uz-Cyrl-UZ"/>
              </w:rPr>
            </w:pPr>
          </w:p>
          <w:p w14:paraId="0C152580" w14:textId="77777777" w:rsidR="00531151" w:rsidRPr="003113C7" w:rsidRDefault="00531151" w:rsidP="00F23303">
            <w:pPr>
              <w:autoSpaceDE w:val="0"/>
              <w:autoSpaceDN w:val="0"/>
              <w:adjustRightInd w:val="0"/>
              <w:jc w:val="both"/>
              <w:rPr>
                <w:bCs/>
                <w:sz w:val="28"/>
                <w:szCs w:val="28"/>
                <w:lang w:val="en-US"/>
              </w:rPr>
            </w:pPr>
            <w:proofErr w:type="spellStart"/>
            <w:r w:rsidRPr="003113C7">
              <w:rPr>
                <w:bCs/>
                <w:sz w:val="28"/>
                <w:szCs w:val="28"/>
                <w:lang w:val="en-US"/>
              </w:rPr>
              <w:t>Keltiriladigan</w:t>
            </w:r>
            <w:proofErr w:type="spellEnd"/>
            <w:r w:rsidRPr="003113C7">
              <w:rPr>
                <w:bCs/>
                <w:sz w:val="28"/>
                <w:szCs w:val="28"/>
                <w:lang w:val="en-US"/>
              </w:rPr>
              <w:t xml:space="preserve"> </w:t>
            </w:r>
            <w:proofErr w:type="spellStart"/>
            <w:r w:rsidRPr="003113C7">
              <w:rPr>
                <w:bCs/>
                <w:sz w:val="28"/>
                <w:szCs w:val="28"/>
                <w:lang w:val="en-US"/>
              </w:rPr>
              <w:t>signalning</w:t>
            </w:r>
            <w:proofErr w:type="spellEnd"/>
            <w:r w:rsidRPr="003113C7">
              <w:rPr>
                <w:bCs/>
                <w:sz w:val="28"/>
                <w:szCs w:val="28"/>
                <w:lang w:val="en-US"/>
              </w:rPr>
              <w:t xml:space="preserve"> </w:t>
            </w:r>
            <w:proofErr w:type="spellStart"/>
            <w:r w:rsidRPr="003113C7">
              <w:rPr>
                <w:bCs/>
                <w:sz w:val="28"/>
                <w:szCs w:val="28"/>
                <w:lang w:val="en-US"/>
              </w:rPr>
              <w:t>quvvatini</w:t>
            </w:r>
            <w:proofErr w:type="spellEnd"/>
            <w:r w:rsidRPr="003113C7">
              <w:rPr>
                <w:bCs/>
                <w:sz w:val="28"/>
                <w:szCs w:val="28"/>
                <w:lang w:val="en-US"/>
              </w:rPr>
              <w:t xml:space="preserve"> </w:t>
            </w:r>
            <w:proofErr w:type="spellStart"/>
            <w:r w:rsidRPr="003113C7">
              <w:rPr>
                <w:bCs/>
                <w:sz w:val="28"/>
                <w:szCs w:val="28"/>
                <w:lang w:val="en-US"/>
              </w:rPr>
              <w:t>diskret</w:t>
            </w:r>
            <w:proofErr w:type="spellEnd"/>
            <w:r w:rsidRPr="003113C7">
              <w:rPr>
                <w:bCs/>
                <w:sz w:val="28"/>
                <w:szCs w:val="28"/>
                <w:lang w:val="en-US"/>
              </w:rPr>
              <w:t xml:space="preserve"> son </w:t>
            </w:r>
            <w:proofErr w:type="spellStart"/>
            <w:r w:rsidRPr="003113C7">
              <w:rPr>
                <w:bCs/>
                <w:sz w:val="28"/>
                <w:szCs w:val="28"/>
                <w:lang w:val="en-US"/>
              </w:rPr>
              <w:t>marta</w:t>
            </w:r>
            <w:proofErr w:type="spellEnd"/>
            <w:r w:rsidRPr="003113C7">
              <w:rPr>
                <w:bCs/>
                <w:sz w:val="28"/>
                <w:szCs w:val="28"/>
                <w:lang w:val="en-US"/>
              </w:rPr>
              <w:t xml:space="preserve"> </w:t>
            </w:r>
            <w:proofErr w:type="spellStart"/>
            <w:r w:rsidRPr="003113C7">
              <w:rPr>
                <w:bCs/>
                <w:sz w:val="28"/>
                <w:szCs w:val="28"/>
                <w:lang w:val="en-US"/>
              </w:rPr>
              <w:t>pasaytirish</w:t>
            </w:r>
            <w:proofErr w:type="spellEnd"/>
            <w:r w:rsidRPr="003113C7">
              <w:rPr>
                <w:bCs/>
                <w:sz w:val="28"/>
                <w:szCs w:val="28"/>
                <w:lang w:val="en-US"/>
              </w:rPr>
              <w:t xml:space="preserve"> </w:t>
            </w:r>
            <w:proofErr w:type="spellStart"/>
            <w:r w:rsidRPr="003113C7">
              <w:rPr>
                <w:bCs/>
                <w:sz w:val="28"/>
                <w:szCs w:val="28"/>
                <w:lang w:val="en-US"/>
              </w:rPr>
              <w:t>uchun</w:t>
            </w:r>
            <w:proofErr w:type="spellEnd"/>
            <w:r w:rsidRPr="003113C7">
              <w:rPr>
                <w:bCs/>
                <w:sz w:val="28"/>
                <w:szCs w:val="28"/>
                <w:lang w:val="en-US"/>
              </w:rPr>
              <w:t xml:space="preserve"> </w:t>
            </w:r>
            <w:proofErr w:type="spellStart"/>
            <w:r w:rsidRPr="003113C7">
              <w:rPr>
                <w:bCs/>
                <w:sz w:val="28"/>
                <w:szCs w:val="28"/>
                <w:lang w:val="en-US"/>
              </w:rPr>
              <w:t>mo</w:t>
            </w:r>
            <w:r w:rsidRPr="003113C7">
              <w:rPr>
                <w:rFonts w:ascii="Cambria Math" w:hAnsi="Cambria Math" w:cs="Cambria Math"/>
                <w:bCs/>
                <w:sz w:val="28"/>
                <w:szCs w:val="28"/>
                <w:lang w:val="en-US"/>
              </w:rPr>
              <w:t>ʻ</w:t>
            </w:r>
            <w:r w:rsidRPr="003113C7">
              <w:rPr>
                <w:bCs/>
                <w:sz w:val="28"/>
                <w:szCs w:val="28"/>
                <w:lang w:val="en-US"/>
              </w:rPr>
              <w:t>ljallangan</w:t>
            </w:r>
            <w:proofErr w:type="spellEnd"/>
            <w:r w:rsidRPr="003113C7">
              <w:rPr>
                <w:bCs/>
                <w:sz w:val="28"/>
                <w:szCs w:val="28"/>
                <w:lang w:val="en-US"/>
              </w:rPr>
              <w:t xml:space="preserve"> </w:t>
            </w:r>
            <w:proofErr w:type="spellStart"/>
            <w:r w:rsidRPr="003113C7">
              <w:rPr>
                <w:bCs/>
                <w:sz w:val="28"/>
                <w:szCs w:val="28"/>
                <w:lang w:val="en-US"/>
              </w:rPr>
              <w:t>qurilma</w:t>
            </w:r>
            <w:proofErr w:type="spellEnd"/>
            <w:r w:rsidRPr="003113C7">
              <w:rPr>
                <w:bCs/>
                <w:sz w:val="28"/>
                <w:szCs w:val="28"/>
                <w:lang w:val="en-US"/>
              </w:rPr>
              <w:t>.</w:t>
            </w:r>
          </w:p>
          <w:p w14:paraId="224C57C6" w14:textId="77777777" w:rsidR="00531151" w:rsidRPr="003113C7" w:rsidRDefault="00531151" w:rsidP="00F23303">
            <w:pPr>
              <w:autoSpaceDE w:val="0"/>
              <w:autoSpaceDN w:val="0"/>
              <w:adjustRightInd w:val="0"/>
              <w:jc w:val="both"/>
              <w:rPr>
                <w:bCs/>
                <w:sz w:val="28"/>
                <w:szCs w:val="28"/>
                <w:lang w:val="en-US"/>
              </w:rPr>
            </w:pPr>
          </w:p>
          <w:p w14:paraId="65D00A37"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lastRenderedPageBreak/>
              <w:t>Келтириладиган сигнал қувватини дискрет сон марта пасайтириш учун мўлжалланган қурилма.</w:t>
            </w:r>
          </w:p>
        </w:tc>
      </w:tr>
      <w:tr w:rsidR="00531151" w:rsidRPr="00073205" w14:paraId="7BD8FEC1" w14:textId="77777777" w:rsidTr="00F23303">
        <w:trPr>
          <w:tblCellSpacing w:w="0" w:type="dxa"/>
          <w:jc w:val="center"/>
        </w:trPr>
        <w:tc>
          <w:tcPr>
            <w:tcW w:w="3711" w:type="dxa"/>
          </w:tcPr>
          <w:p w14:paraId="11A03777"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Субмиллиметровые радиоволны</w:t>
            </w:r>
          </w:p>
          <w:p w14:paraId="4A7C7A6A" w14:textId="77777777" w:rsidR="00531151" w:rsidRPr="003113C7" w:rsidRDefault="00531151" w:rsidP="00F23303">
            <w:pPr>
              <w:widowControl w:val="0"/>
              <w:tabs>
                <w:tab w:val="center" w:pos="4677"/>
                <w:tab w:val="right" w:pos="9355"/>
              </w:tabs>
              <w:autoSpaceDE w:val="0"/>
              <w:autoSpaceDN w:val="0"/>
              <w:adjustRightInd w:val="0"/>
              <w:rPr>
                <w:sz w:val="28"/>
                <w:szCs w:val="28"/>
              </w:rPr>
            </w:pPr>
            <w:r w:rsidRPr="003113C7">
              <w:rPr>
                <w:b/>
                <w:sz w:val="28"/>
                <w:szCs w:val="28"/>
                <w:lang w:val="uz-Cyrl-UZ"/>
              </w:rPr>
              <w:t xml:space="preserve">uz - </w:t>
            </w:r>
            <w:proofErr w:type="spellStart"/>
            <w:r w:rsidRPr="003113C7">
              <w:rPr>
                <w:sz w:val="28"/>
                <w:szCs w:val="28"/>
                <w:lang w:val="en-US"/>
              </w:rPr>
              <w:t>submillimetrli</w:t>
            </w:r>
            <w:proofErr w:type="spellEnd"/>
            <w:r w:rsidRPr="003113C7">
              <w:rPr>
                <w:sz w:val="28"/>
                <w:szCs w:val="28"/>
              </w:rPr>
              <w:t xml:space="preserve"> </w:t>
            </w:r>
            <w:r w:rsidRPr="003113C7">
              <w:rPr>
                <w:sz w:val="28"/>
                <w:szCs w:val="28"/>
              </w:rPr>
              <w:br/>
            </w:r>
            <w:proofErr w:type="spellStart"/>
            <w:r w:rsidRPr="003113C7">
              <w:rPr>
                <w:sz w:val="28"/>
                <w:szCs w:val="28"/>
                <w:lang w:val="en-US"/>
              </w:rPr>
              <w:t>radioto</w:t>
            </w:r>
            <w:proofErr w:type="spellEnd"/>
            <w:r w:rsidRPr="003113C7">
              <w:rPr>
                <w:rFonts w:ascii="Cambria Math" w:hAnsi="Cambria Math" w:cs="Cambria Math"/>
                <w:sz w:val="28"/>
                <w:szCs w:val="28"/>
              </w:rPr>
              <w:t>ʻ</w:t>
            </w:r>
            <w:proofErr w:type="spellStart"/>
            <w:r w:rsidRPr="003113C7">
              <w:rPr>
                <w:sz w:val="28"/>
                <w:szCs w:val="28"/>
                <w:lang w:val="en-US"/>
              </w:rPr>
              <w:t>lqinlar</w:t>
            </w:r>
            <w:proofErr w:type="spellEnd"/>
          </w:p>
          <w:p w14:paraId="2471187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rPr>
              <w:t xml:space="preserve">       </w:t>
            </w:r>
            <w:r w:rsidRPr="003113C7">
              <w:rPr>
                <w:sz w:val="28"/>
                <w:szCs w:val="28"/>
                <w:lang w:val="uz-Cyrl-UZ"/>
              </w:rPr>
              <w:t>субмиллиметрли радиотўлқинлар</w:t>
            </w:r>
          </w:p>
          <w:p w14:paraId="21C44C8C" w14:textId="77777777" w:rsidR="00531151" w:rsidRPr="003113C7" w:rsidRDefault="00531151" w:rsidP="00F23303">
            <w:pPr>
              <w:rPr>
                <w:bCs/>
                <w:color w:val="000000"/>
                <w:sz w:val="28"/>
                <w:szCs w:val="28"/>
                <w:lang w:val="uz-Cyrl-UZ"/>
              </w:rPr>
            </w:pPr>
            <w:r w:rsidRPr="003113C7">
              <w:rPr>
                <w:b/>
                <w:sz w:val="28"/>
                <w:szCs w:val="28"/>
                <w:lang w:val="uz-Cyrl-UZ"/>
              </w:rPr>
              <w:t xml:space="preserve">en - </w:t>
            </w:r>
            <w:r w:rsidRPr="003113C7">
              <w:rPr>
                <w:bCs/>
                <w:color w:val="000000"/>
                <w:sz w:val="28"/>
                <w:szCs w:val="28"/>
                <w:lang w:val="uz-Cyrl-UZ"/>
              </w:rPr>
              <w:t>submillimetric waves</w:t>
            </w:r>
          </w:p>
        </w:tc>
        <w:tc>
          <w:tcPr>
            <w:tcW w:w="6260" w:type="dxa"/>
          </w:tcPr>
          <w:p w14:paraId="02B95CFF" w14:textId="77777777" w:rsidR="005D4FA7"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Радиоволны с длиной волны от 1 до 0,1 </w:t>
            </w:r>
            <w:r w:rsidRPr="003113C7">
              <w:rPr>
                <w:sz w:val="28"/>
                <w:szCs w:val="28"/>
                <w:lang w:val="en-US"/>
              </w:rPr>
              <w:t>mm</w:t>
            </w:r>
            <w:r w:rsidRPr="003113C7">
              <w:rPr>
                <w:sz w:val="28"/>
                <w:szCs w:val="28"/>
              </w:rPr>
              <w:t>, соответствующие диапазону частот THF</w:t>
            </w:r>
            <w:r w:rsidRPr="003113C7">
              <w:t xml:space="preserve"> (</w:t>
            </w:r>
            <w:proofErr w:type="spellStart"/>
            <w:r w:rsidRPr="003113C7">
              <w:rPr>
                <w:sz w:val="28"/>
                <w:szCs w:val="28"/>
              </w:rPr>
              <w:t>Tremendously</w:t>
            </w:r>
            <w:proofErr w:type="spellEnd"/>
            <w:r w:rsidRPr="003113C7">
              <w:rPr>
                <w:sz w:val="28"/>
                <w:szCs w:val="28"/>
              </w:rPr>
              <w:t xml:space="preserve"> High Frequency) (300 -3000 </w:t>
            </w:r>
            <w:proofErr w:type="spellStart"/>
            <w:r w:rsidRPr="003113C7">
              <w:rPr>
                <w:sz w:val="28"/>
                <w:szCs w:val="28"/>
                <w:lang w:val="en-US"/>
              </w:rPr>
              <w:t>HHz</w:t>
            </w:r>
            <w:proofErr w:type="spellEnd"/>
            <w:r w:rsidR="00915F47" w:rsidRPr="003113C7">
              <w:rPr>
                <w:sz w:val="28"/>
                <w:szCs w:val="28"/>
              </w:rPr>
              <w:t>).</w:t>
            </w:r>
          </w:p>
          <w:p w14:paraId="1C3156B7" w14:textId="77777777" w:rsidR="005D4FA7" w:rsidRPr="003113C7" w:rsidRDefault="005D4FA7" w:rsidP="00F23303">
            <w:pPr>
              <w:widowControl w:val="0"/>
              <w:tabs>
                <w:tab w:val="center" w:pos="4677"/>
                <w:tab w:val="right" w:pos="9355"/>
              </w:tabs>
              <w:autoSpaceDE w:val="0"/>
              <w:autoSpaceDN w:val="0"/>
              <w:adjustRightInd w:val="0"/>
              <w:jc w:val="both"/>
              <w:rPr>
                <w:sz w:val="18"/>
                <w:szCs w:val="18"/>
              </w:rPr>
            </w:pPr>
          </w:p>
          <w:p w14:paraId="2BD8672D" w14:textId="77777777" w:rsidR="00531151" w:rsidRPr="003113C7" w:rsidRDefault="00531151" w:rsidP="00F23303">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 xml:space="preserve">THF </w:t>
            </w:r>
            <w:r w:rsidRPr="003113C7">
              <w:rPr>
                <w:sz w:val="27"/>
                <w:szCs w:val="27"/>
                <w:lang w:val="en-US"/>
              </w:rPr>
              <w:t>(</w:t>
            </w:r>
            <w:r w:rsidRPr="003113C7">
              <w:rPr>
                <w:sz w:val="27"/>
                <w:szCs w:val="27"/>
                <w:lang w:val="uz-Cyrl-UZ"/>
              </w:rPr>
              <w:t>Tremendously High Frequency</w:t>
            </w:r>
            <w:r w:rsidRPr="003113C7">
              <w:rPr>
                <w:sz w:val="27"/>
                <w:szCs w:val="27"/>
                <w:lang w:val="en-US"/>
              </w:rPr>
              <w:t>)</w:t>
            </w:r>
            <w:r w:rsidRPr="003113C7">
              <w:rPr>
                <w:sz w:val="27"/>
                <w:szCs w:val="27"/>
                <w:lang w:val="uz-Cyrl-UZ"/>
              </w:rPr>
              <w:t xml:space="preserve"> </w:t>
            </w:r>
            <w:r w:rsidR="00A97D32" w:rsidRPr="003113C7">
              <w:rPr>
                <w:sz w:val="27"/>
                <w:szCs w:val="27"/>
                <w:lang w:val="uz-Cyrl-UZ"/>
              </w:rPr>
              <w:t>(300-</w:t>
            </w:r>
            <w:r w:rsidRPr="003113C7">
              <w:rPr>
                <w:sz w:val="27"/>
                <w:szCs w:val="27"/>
                <w:lang w:val="uz-Cyrl-UZ"/>
              </w:rPr>
              <w:t>3000 HHz) chastotalalr diapazoniga mos kela</w:t>
            </w:r>
            <w:r w:rsidR="00A97D32" w:rsidRPr="003113C7">
              <w:rPr>
                <w:sz w:val="27"/>
                <w:szCs w:val="27"/>
                <w:lang w:val="uz-Cyrl-UZ"/>
              </w:rPr>
              <w:t>-</w:t>
            </w:r>
            <w:r w:rsidRPr="003113C7">
              <w:rPr>
                <w:sz w:val="27"/>
                <w:szCs w:val="27"/>
                <w:lang w:val="uz-Cyrl-UZ"/>
              </w:rPr>
              <w:t>digan 1 mm dan 0,1 mm gacha bo</w:t>
            </w:r>
            <w:r w:rsidRPr="003113C7">
              <w:rPr>
                <w:rFonts w:ascii="Cambria Math" w:hAnsi="Cambria Math" w:cs="Cambria Math"/>
                <w:sz w:val="27"/>
                <w:szCs w:val="27"/>
                <w:lang w:val="uz-Cyrl-UZ"/>
              </w:rPr>
              <w:t>ʻ</w:t>
            </w:r>
            <w:r w:rsidRPr="003113C7">
              <w:rPr>
                <w:sz w:val="27"/>
                <w:szCs w:val="27"/>
                <w:lang w:val="uz-Cyrl-UZ"/>
              </w:rPr>
              <w:t>lgan to</w:t>
            </w:r>
            <w:r w:rsidRPr="003113C7">
              <w:rPr>
                <w:rFonts w:ascii="Cambria Math" w:hAnsi="Cambria Math" w:cs="Cambria Math"/>
                <w:sz w:val="27"/>
                <w:szCs w:val="27"/>
                <w:lang w:val="uz-Cyrl-UZ"/>
              </w:rPr>
              <w:t>ʻ</w:t>
            </w:r>
            <w:r w:rsidRPr="003113C7">
              <w:rPr>
                <w:sz w:val="27"/>
                <w:szCs w:val="27"/>
                <w:lang w:val="uz-Cyrl-UZ"/>
              </w:rPr>
              <w:t>lqin uzunligidagi radioto</w:t>
            </w:r>
            <w:r w:rsidRPr="003113C7">
              <w:rPr>
                <w:rFonts w:ascii="Cambria Math" w:hAnsi="Cambria Math" w:cs="Cambria Math"/>
                <w:sz w:val="27"/>
                <w:szCs w:val="27"/>
                <w:lang w:val="uz-Cyrl-UZ"/>
              </w:rPr>
              <w:t>ʻ</w:t>
            </w:r>
            <w:r w:rsidR="00915F47" w:rsidRPr="003113C7">
              <w:rPr>
                <w:sz w:val="27"/>
                <w:szCs w:val="27"/>
                <w:lang w:val="uz-Cyrl-UZ"/>
              </w:rPr>
              <w:t>lqinlar.</w:t>
            </w:r>
          </w:p>
          <w:p w14:paraId="27FAF8C6" w14:textId="77777777" w:rsidR="005D4FA7" w:rsidRPr="003113C7" w:rsidRDefault="005D4FA7" w:rsidP="00F23303">
            <w:pPr>
              <w:widowControl w:val="0"/>
              <w:tabs>
                <w:tab w:val="center" w:pos="4677"/>
                <w:tab w:val="right" w:pos="9355"/>
              </w:tabs>
              <w:autoSpaceDE w:val="0"/>
              <w:autoSpaceDN w:val="0"/>
              <w:adjustRightInd w:val="0"/>
              <w:jc w:val="both"/>
              <w:rPr>
                <w:sz w:val="18"/>
                <w:szCs w:val="18"/>
                <w:lang w:val="uz-Cyrl-UZ"/>
              </w:rPr>
            </w:pPr>
          </w:p>
          <w:p w14:paraId="62268C15" w14:textId="77777777" w:rsidR="005D4FA7" w:rsidRPr="003113C7" w:rsidRDefault="00531151" w:rsidP="00936A6F">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THF (Tremendously High Frequency)</w:t>
            </w:r>
            <w:r w:rsidR="00A97D32" w:rsidRPr="003113C7">
              <w:rPr>
                <w:sz w:val="27"/>
                <w:szCs w:val="27"/>
                <w:lang w:val="uz-Cyrl-UZ"/>
              </w:rPr>
              <w:t xml:space="preserve"> (300-</w:t>
            </w:r>
            <w:r w:rsidRPr="003113C7">
              <w:rPr>
                <w:sz w:val="27"/>
                <w:szCs w:val="27"/>
                <w:lang w:val="uz-Cyrl-UZ"/>
              </w:rPr>
              <w:t xml:space="preserve">3000 HHz) частоталар диапазонига мос келадиган 1 mm дан </w:t>
            </w:r>
            <w:r w:rsidR="00A97D32" w:rsidRPr="003113C7">
              <w:rPr>
                <w:sz w:val="27"/>
                <w:szCs w:val="27"/>
                <w:lang w:val="uz-Cyrl-UZ"/>
              </w:rPr>
              <w:br/>
            </w:r>
            <w:r w:rsidRPr="003113C7">
              <w:rPr>
                <w:sz w:val="27"/>
                <w:szCs w:val="27"/>
                <w:lang w:val="uz-Cyrl-UZ"/>
              </w:rPr>
              <w:t>0,1 mm гача бўлган тўлқ</w:t>
            </w:r>
            <w:r w:rsidR="00915F47" w:rsidRPr="003113C7">
              <w:rPr>
                <w:sz w:val="27"/>
                <w:szCs w:val="27"/>
                <w:lang w:val="uz-Cyrl-UZ"/>
              </w:rPr>
              <w:t>ин узунлигидаги радиотўл</w:t>
            </w:r>
            <w:r w:rsidR="00A97D32" w:rsidRPr="003113C7">
              <w:rPr>
                <w:sz w:val="27"/>
                <w:szCs w:val="27"/>
                <w:lang w:val="uz-Cyrl-UZ"/>
              </w:rPr>
              <w:t>-</w:t>
            </w:r>
            <w:r w:rsidR="00915F47" w:rsidRPr="003113C7">
              <w:rPr>
                <w:sz w:val="27"/>
                <w:szCs w:val="27"/>
                <w:lang w:val="uz-Cyrl-UZ"/>
              </w:rPr>
              <w:t>қинлар.</w:t>
            </w:r>
          </w:p>
        </w:tc>
      </w:tr>
      <w:tr w:rsidR="00531151" w:rsidRPr="003113C7" w14:paraId="59F31330" w14:textId="77777777" w:rsidTr="00F23303">
        <w:trPr>
          <w:tblCellSpacing w:w="0" w:type="dxa"/>
          <w:jc w:val="center"/>
        </w:trPr>
        <w:tc>
          <w:tcPr>
            <w:tcW w:w="3711" w:type="dxa"/>
          </w:tcPr>
          <w:p w14:paraId="4EB23F5A"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Субрефракция</w:t>
            </w:r>
          </w:p>
          <w:p w14:paraId="273548A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w:t>
            </w:r>
            <w:r w:rsidRPr="003113C7">
              <w:rPr>
                <w:sz w:val="28"/>
                <w:szCs w:val="28"/>
                <w:lang w:val="uz-Cyrl-UZ"/>
              </w:rPr>
              <w:t>- subrefraksiya</w:t>
            </w:r>
          </w:p>
          <w:p w14:paraId="4231B45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субрефракция</w:t>
            </w:r>
          </w:p>
          <w:p w14:paraId="07DF6C5C"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r w:rsidRPr="003113C7">
              <w:rPr>
                <w:b/>
                <w:sz w:val="28"/>
                <w:szCs w:val="28"/>
                <w:lang w:val="uz-Cyrl-UZ"/>
              </w:rPr>
              <w:t xml:space="preserve">en - </w:t>
            </w:r>
            <w:r w:rsidRPr="003113C7">
              <w:rPr>
                <w:sz w:val="28"/>
                <w:szCs w:val="28"/>
                <w:lang w:val="uz-Cyrl-UZ"/>
              </w:rPr>
              <w:t>subrefraction</w:t>
            </w:r>
          </w:p>
        </w:tc>
        <w:tc>
          <w:tcPr>
            <w:tcW w:w="6260" w:type="dxa"/>
            <w:vAlign w:val="center"/>
          </w:tcPr>
          <w:p w14:paraId="214CAC3D"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1</w:t>
            </w:r>
            <w:r w:rsidRPr="003113C7">
              <w:rPr>
                <w:sz w:val="28"/>
                <w:szCs w:val="28"/>
              </w:rPr>
              <w:t xml:space="preserve"> </w:t>
            </w:r>
            <w:r w:rsidRPr="003113C7">
              <w:rPr>
                <w:sz w:val="28"/>
                <w:szCs w:val="28"/>
                <w:lang w:val="uz-Cyrl-UZ"/>
              </w:rPr>
              <w:t>Атмосферная рефракция радиоволн, для которой вертикальный градиент модуля приведенного ко</w:t>
            </w:r>
            <w:r w:rsidR="00234E20" w:rsidRPr="003113C7">
              <w:rPr>
                <w:sz w:val="28"/>
                <w:szCs w:val="28"/>
                <w:lang w:val="uz-Cyrl-UZ"/>
              </w:rPr>
              <w:t>-</w:t>
            </w:r>
            <w:r w:rsidRPr="003113C7">
              <w:rPr>
                <w:sz w:val="28"/>
                <w:szCs w:val="28"/>
                <w:lang w:val="uz-Cyrl-UZ"/>
              </w:rPr>
              <w:t>эффициента преломления положителен и превы</w:t>
            </w:r>
            <w:r w:rsidR="00234E20" w:rsidRPr="003113C7">
              <w:rPr>
                <w:sz w:val="28"/>
                <w:szCs w:val="28"/>
                <w:lang w:val="uz-Cyrl-UZ"/>
              </w:rPr>
              <w:t>-</w:t>
            </w:r>
            <w:r w:rsidRPr="003113C7">
              <w:rPr>
                <w:sz w:val="28"/>
                <w:szCs w:val="28"/>
                <w:lang w:val="uz-Cyrl-UZ"/>
              </w:rPr>
              <w:t>шает стандартный.</w:t>
            </w:r>
          </w:p>
          <w:p w14:paraId="1578571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2</w:t>
            </w:r>
            <w:r w:rsidRPr="003113C7">
              <w:rPr>
                <w:sz w:val="28"/>
                <w:szCs w:val="28"/>
              </w:rPr>
              <w:t xml:space="preserve"> Отрицательная атмосферная рефракция, при которой искривление траектории луча меньше,</w:t>
            </w:r>
            <w:r w:rsidR="00915F47" w:rsidRPr="003113C7">
              <w:rPr>
                <w:sz w:val="28"/>
                <w:szCs w:val="28"/>
              </w:rPr>
              <w:t xml:space="preserve"> чем при стандартной рефракции.</w:t>
            </w:r>
          </w:p>
          <w:p w14:paraId="44B19FF0"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t xml:space="preserve">Примечание − </w:t>
            </w:r>
            <w:proofErr w:type="spellStart"/>
            <w:r w:rsidRPr="003113C7">
              <w:t>Субрефракция</w:t>
            </w:r>
            <w:proofErr w:type="spellEnd"/>
            <w:r w:rsidRPr="003113C7">
              <w:t xml:space="preserve"> возрастает с высотой по мере увеличения влажности воздуха, что особенно проявляется в утренние часы осенних и весенних месяцев на трассах радиосвязи, проходящих над низинами, где застаивается холодный воздух.</w:t>
            </w:r>
          </w:p>
          <w:p w14:paraId="6D5195D3"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6DED9F1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uz-Cyrl-UZ"/>
              </w:rPr>
              <w:t xml:space="preserve">1 </w:t>
            </w:r>
            <w:proofErr w:type="spellStart"/>
            <w:r w:rsidRPr="003113C7">
              <w:rPr>
                <w:sz w:val="28"/>
                <w:szCs w:val="28"/>
                <w:lang w:val="en-US"/>
              </w:rPr>
              <w:t>Radioto</w:t>
            </w:r>
            <w:r w:rsidRPr="003113C7">
              <w:rPr>
                <w:rFonts w:ascii="Cambria Math" w:hAnsi="Cambria Math" w:cs="Cambria Math"/>
                <w:sz w:val="28"/>
                <w:szCs w:val="28"/>
                <w:lang w:val="en-US"/>
              </w:rPr>
              <w:t>ʻ</w:t>
            </w:r>
            <w:r w:rsidRPr="003113C7">
              <w:rPr>
                <w:sz w:val="28"/>
                <w:szCs w:val="28"/>
                <w:lang w:val="en-US"/>
              </w:rPr>
              <w:t>lqinlarning</w:t>
            </w:r>
            <w:proofErr w:type="spellEnd"/>
            <w:r w:rsidRPr="003113C7">
              <w:rPr>
                <w:sz w:val="28"/>
                <w:szCs w:val="28"/>
                <w:lang w:val="en-US"/>
              </w:rPr>
              <w:t xml:space="preserve">, </w:t>
            </w:r>
            <w:proofErr w:type="spellStart"/>
            <w:r w:rsidRPr="003113C7">
              <w:rPr>
                <w:sz w:val="28"/>
                <w:szCs w:val="28"/>
                <w:lang w:val="en-US"/>
              </w:rPr>
              <w:t>keltirilgan</w:t>
            </w:r>
            <w:proofErr w:type="spellEnd"/>
            <w:r w:rsidRPr="003113C7">
              <w:rPr>
                <w:sz w:val="28"/>
                <w:szCs w:val="28"/>
                <w:lang w:val="en-US"/>
              </w:rPr>
              <w:t xml:space="preserve"> </w:t>
            </w: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koeffitsiyenti</w:t>
            </w:r>
            <w:proofErr w:type="spellEnd"/>
            <w:r w:rsidRPr="003113C7">
              <w:rPr>
                <w:sz w:val="28"/>
                <w:szCs w:val="28"/>
                <w:lang w:val="en-US"/>
              </w:rPr>
              <w:t xml:space="preserve"> </w:t>
            </w:r>
            <w:proofErr w:type="spellStart"/>
            <w:r w:rsidRPr="003113C7">
              <w:rPr>
                <w:sz w:val="28"/>
                <w:szCs w:val="28"/>
                <w:lang w:val="en-US"/>
              </w:rPr>
              <w:t>modulining</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gradiyenti</w:t>
            </w:r>
            <w:proofErr w:type="spellEnd"/>
            <w:r w:rsidRPr="003113C7">
              <w:rPr>
                <w:sz w:val="28"/>
                <w:szCs w:val="28"/>
                <w:lang w:val="en-US"/>
              </w:rPr>
              <w:t xml:space="preserve"> </w:t>
            </w:r>
            <w:proofErr w:type="spellStart"/>
            <w:r w:rsidRPr="003113C7">
              <w:rPr>
                <w:sz w:val="28"/>
                <w:szCs w:val="28"/>
                <w:lang w:val="en-US"/>
              </w:rPr>
              <w:t>ijobiy</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stan</w:t>
            </w:r>
            <w:r w:rsidR="00234E20" w:rsidRPr="003113C7">
              <w:rPr>
                <w:sz w:val="28"/>
                <w:szCs w:val="28"/>
                <w:lang w:val="en-US"/>
              </w:rPr>
              <w:t>-</w:t>
            </w:r>
            <w:proofErr w:type="spellStart"/>
            <w:r w:rsidRPr="003113C7">
              <w:rPr>
                <w:sz w:val="28"/>
                <w:szCs w:val="28"/>
                <w:lang w:val="en-US"/>
              </w:rPr>
              <w:t>dartdan</w:t>
            </w:r>
            <w:proofErr w:type="spellEnd"/>
            <w:r w:rsidRPr="003113C7">
              <w:rPr>
                <w:sz w:val="28"/>
                <w:szCs w:val="28"/>
                <w:lang w:val="en-US"/>
              </w:rPr>
              <w:t xml:space="preserve"> </w:t>
            </w:r>
            <w:proofErr w:type="spellStart"/>
            <w:r w:rsidRPr="003113C7">
              <w:rPr>
                <w:sz w:val="28"/>
                <w:szCs w:val="28"/>
                <w:lang w:val="en-US"/>
              </w:rPr>
              <w:t>oshadigan</w:t>
            </w:r>
            <w:proofErr w:type="spellEnd"/>
            <w:r w:rsidRPr="003113C7">
              <w:rPr>
                <w:sz w:val="28"/>
                <w:szCs w:val="28"/>
                <w:lang w:val="en-US"/>
              </w:rPr>
              <w:t xml:space="preserve"> </w:t>
            </w: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refraksiyasi</w:t>
            </w:r>
            <w:proofErr w:type="spellEnd"/>
            <w:r w:rsidRPr="003113C7">
              <w:rPr>
                <w:sz w:val="28"/>
                <w:szCs w:val="28"/>
                <w:lang w:val="en-US"/>
              </w:rPr>
              <w:t>.</w:t>
            </w:r>
          </w:p>
          <w:p w14:paraId="4FFDDEE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en-US"/>
              </w:rPr>
              <w:t xml:space="preserve">2 Salbiy </w:t>
            </w: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refraksiyasi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nur</w:t>
            </w:r>
            <w:proofErr w:type="spellEnd"/>
            <w:r w:rsidRPr="003113C7">
              <w:rPr>
                <w:sz w:val="28"/>
                <w:szCs w:val="28"/>
                <w:lang w:val="en-US"/>
              </w:rPr>
              <w:t xml:space="preserve"> </w:t>
            </w:r>
            <w:proofErr w:type="spellStart"/>
            <w:r w:rsidRPr="003113C7">
              <w:rPr>
                <w:sz w:val="28"/>
                <w:szCs w:val="28"/>
                <w:lang w:val="en-US"/>
              </w:rPr>
              <w:t>trayektoriyasining</w:t>
            </w:r>
            <w:proofErr w:type="spellEnd"/>
            <w:r w:rsidRPr="003113C7">
              <w:rPr>
                <w:sz w:val="28"/>
                <w:szCs w:val="28"/>
                <w:lang w:val="en-US"/>
              </w:rPr>
              <w:t xml:space="preserve"> </w:t>
            </w:r>
            <w:proofErr w:type="spellStart"/>
            <w:r w:rsidRPr="003113C7">
              <w:rPr>
                <w:sz w:val="28"/>
                <w:szCs w:val="28"/>
                <w:lang w:val="en-US"/>
              </w:rPr>
              <w:t>qiyshayishi</w:t>
            </w:r>
            <w:proofErr w:type="spellEnd"/>
            <w:r w:rsidRPr="003113C7">
              <w:rPr>
                <w:sz w:val="28"/>
                <w:szCs w:val="28"/>
                <w:lang w:val="en-US"/>
              </w:rPr>
              <w:t xml:space="preserve"> </w:t>
            </w:r>
            <w:proofErr w:type="spellStart"/>
            <w:r w:rsidRPr="003113C7">
              <w:rPr>
                <w:sz w:val="28"/>
                <w:szCs w:val="28"/>
                <w:lang w:val="en-US"/>
              </w:rPr>
              <w:t>standart</w:t>
            </w:r>
            <w:proofErr w:type="spellEnd"/>
            <w:r w:rsidRPr="003113C7">
              <w:rPr>
                <w:sz w:val="28"/>
                <w:szCs w:val="28"/>
                <w:lang w:val="en-US"/>
              </w:rPr>
              <w:t xml:space="preserve"> </w:t>
            </w:r>
            <w:proofErr w:type="spellStart"/>
            <w:r w:rsidRPr="003113C7">
              <w:rPr>
                <w:sz w:val="28"/>
                <w:szCs w:val="28"/>
                <w:lang w:val="en-US"/>
              </w:rPr>
              <w:t>refraksiyadagiga</w:t>
            </w:r>
            <w:proofErr w:type="spellEnd"/>
            <w:r w:rsidRPr="003113C7">
              <w:rPr>
                <w:sz w:val="28"/>
                <w:szCs w:val="28"/>
                <w:lang w:val="en-US"/>
              </w:rPr>
              <w:t xml:space="preserve"> </w:t>
            </w:r>
            <w:proofErr w:type="spellStart"/>
            <w:r w:rsidRPr="003113C7">
              <w:rPr>
                <w:sz w:val="28"/>
                <w:szCs w:val="28"/>
                <w:lang w:val="en-US"/>
              </w:rPr>
              <w:t>qaraganda</w:t>
            </w:r>
            <w:proofErr w:type="spellEnd"/>
            <w:r w:rsidRPr="003113C7">
              <w:rPr>
                <w:sz w:val="28"/>
                <w:szCs w:val="28"/>
                <w:lang w:val="en-US"/>
              </w:rPr>
              <w:t xml:space="preserve"> </w:t>
            </w:r>
            <w:proofErr w:type="spellStart"/>
            <w:r w:rsidRPr="003113C7">
              <w:rPr>
                <w:sz w:val="28"/>
                <w:szCs w:val="28"/>
                <w:lang w:val="en-US"/>
              </w:rPr>
              <w:t>kam</w:t>
            </w:r>
            <w:proofErr w:type="spellEnd"/>
            <w:r w:rsidRPr="003113C7">
              <w:rPr>
                <w:sz w:val="28"/>
                <w:szCs w:val="28"/>
                <w:lang w:val="en-US"/>
              </w:rPr>
              <w:t>.</w:t>
            </w:r>
          </w:p>
          <w:p w14:paraId="595CDC6B"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Subrefraksiya</w:t>
            </w:r>
            <w:proofErr w:type="spellEnd"/>
            <w:r w:rsidRPr="003113C7">
              <w:rPr>
                <w:lang w:val="en-US"/>
              </w:rPr>
              <w:t xml:space="preserve"> </w:t>
            </w:r>
            <w:proofErr w:type="spellStart"/>
            <w:r w:rsidRPr="003113C7">
              <w:rPr>
                <w:lang w:val="en-US"/>
              </w:rPr>
              <w:t>havo</w:t>
            </w:r>
            <w:proofErr w:type="spellEnd"/>
            <w:r w:rsidRPr="003113C7">
              <w:rPr>
                <w:lang w:val="en-US"/>
              </w:rPr>
              <w:t xml:space="preserve"> </w:t>
            </w:r>
            <w:proofErr w:type="spellStart"/>
            <w:r w:rsidRPr="003113C7">
              <w:rPr>
                <w:lang w:val="en-US"/>
              </w:rPr>
              <w:t>namligining</w:t>
            </w:r>
            <w:proofErr w:type="spellEnd"/>
            <w:r w:rsidRPr="003113C7">
              <w:rPr>
                <w:lang w:val="en-US"/>
              </w:rPr>
              <w:t xml:space="preserve"> </w:t>
            </w:r>
            <w:proofErr w:type="spellStart"/>
            <w:r w:rsidRPr="003113C7">
              <w:rPr>
                <w:lang w:val="en-US"/>
              </w:rPr>
              <w:t>oshishiga</w:t>
            </w:r>
            <w:proofErr w:type="spellEnd"/>
            <w:r w:rsidRPr="003113C7">
              <w:rPr>
                <w:lang w:val="en-US"/>
              </w:rPr>
              <w:t xml:space="preserve"> </w:t>
            </w:r>
            <w:proofErr w:type="spellStart"/>
            <w:r w:rsidRPr="003113C7">
              <w:rPr>
                <w:lang w:val="en-US"/>
              </w:rPr>
              <w:t>ko</w:t>
            </w:r>
            <w:r w:rsidRPr="003113C7">
              <w:rPr>
                <w:rFonts w:ascii="Cambria Math" w:hAnsi="Cambria Math" w:cs="Cambria Math"/>
                <w:lang w:val="en-US"/>
              </w:rPr>
              <w:t>ʻ</w:t>
            </w:r>
            <w:r w:rsidRPr="003113C7">
              <w:rPr>
                <w:lang w:val="en-US"/>
              </w:rPr>
              <w:t>ra</w:t>
            </w:r>
            <w:proofErr w:type="spellEnd"/>
            <w:r w:rsidRPr="003113C7">
              <w:rPr>
                <w:lang w:val="en-US"/>
              </w:rPr>
              <w:t xml:space="preserve"> </w:t>
            </w:r>
            <w:proofErr w:type="spellStart"/>
            <w:r w:rsidRPr="003113C7">
              <w:rPr>
                <w:lang w:val="en-US"/>
              </w:rPr>
              <w:t>ko</w:t>
            </w:r>
            <w:r w:rsidRPr="003113C7">
              <w:rPr>
                <w:rFonts w:ascii="Cambria Math" w:hAnsi="Cambria Math" w:cs="Cambria Math"/>
                <w:lang w:val="en-US"/>
              </w:rPr>
              <w:t>ʻ</w:t>
            </w:r>
            <w:r w:rsidRPr="003113C7">
              <w:rPr>
                <w:lang w:val="en-US"/>
              </w:rPr>
              <w:t>tari</w:t>
            </w:r>
            <w:r w:rsidR="00234E20" w:rsidRPr="003113C7">
              <w:rPr>
                <w:lang w:val="en-US"/>
              </w:rPr>
              <w:t>-</w:t>
            </w:r>
            <w:r w:rsidRPr="003113C7">
              <w:rPr>
                <w:lang w:val="en-US"/>
              </w:rPr>
              <w:t>ladi</w:t>
            </w:r>
            <w:proofErr w:type="spellEnd"/>
            <w:r w:rsidRPr="003113C7">
              <w:rPr>
                <w:lang w:val="en-US"/>
              </w:rPr>
              <w:t xml:space="preserve">, </w:t>
            </w:r>
            <w:proofErr w:type="spellStart"/>
            <w:r w:rsidRPr="003113C7">
              <w:rPr>
                <w:lang w:val="en-US"/>
              </w:rPr>
              <w:t>bu</w:t>
            </w:r>
            <w:proofErr w:type="spellEnd"/>
            <w:r w:rsidRPr="003113C7">
              <w:rPr>
                <w:lang w:val="en-US"/>
              </w:rPr>
              <w:t xml:space="preserve"> </w:t>
            </w:r>
            <w:proofErr w:type="spellStart"/>
            <w:r w:rsidRPr="003113C7">
              <w:rPr>
                <w:lang w:val="en-US"/>
              </w:rPr>
              <w:t>ayniqsa</w:t>
            </w:r>
            <w:proofErr w:type="spellEnd"/>
            <w:r w:rsidRPr="003113C7">
              <w:rPr>
                <w:lang w:val="en-US"/>
              </w:rPr>
              <w:t xml:space="preserve"> </w:t>
            </w:r>
            <w:proofErr w:type="spellStart"/>
            <w:r w:rsidRPr="003113C7">
              <w:rPr>
                <w:lang w:val="en-US"/>
              </w:rPr>
              <w:t>kuz</w:t>
            </w:r>
            <w:proofErr w:type="spellEnd"/>
            <w:r w:rsidRPr="003113C7">
              <w:rPr>
                <w:lang w:val="en-US"/>
              </w:rPr>
              <w:t xml:space="preserve"> </w:t>
            </w:r>
            <w:proofErr w:type="spellStart"/>
            <w:r w:rsidRPr="003113C7">
              <w:rPr>
                <w:lang w:val="en-US"/>
              </w:rPr>
              <w:t>va</w:t>
            </w:r>
            <w:proofErr w:type="spellEnd"/>
            <w:r w:rsidRPr="003113C7">
              <w:rPr>
                <w:lang w:val="en-US"/>
              </w:rPr>
              <w:t xml:space="preserve"> </w:t>
            </w:r>
            <w:proofErr w:type="spellStart"/>
            <w:r w:rsidRPr="003113C7">
              <w:rPr>
                <w:lang w:val="en-US"/>
              </w:rPr>
              <w:t>bahor</w:t>
            </w:r>
            <w:proofErr w:type="spellEnd"/>
            <w:r w:rsidRPr="003113C7">
              <w:rPr>
                <w:lang w:val="en-US"/>
              </w:rPr>
              <w:t xml:space="preserve"> </w:t>
            </w:r>
            <w:proofErr w:type="spellStart"/>
            <w:r w:rsidRPr="003113C7">
              <w:rPr>
                <w:lang w:val="en-US"/>
              </w:rPr>
              <w:t>oylarining</w:t>
            </w:r>
            <w:proofErr w:type="spellEnd"/>
            <w:r w:rsidRPr="003113C7">
              <w:rPr>
                <w:lang w:val="en-US"/>
              </w:rPr>
              <w:t xml:space="preserve"> </w:t>
            </w:r>
            <w:proofErr w:type="spellStart"/>
            <w:r w:rsidRPr="003113C7">
              <w:rPr>
                <w:lang w:val="en-US"/>
              </w:rPr>
              <w:t>tonggi</w:t>
            </w:r>
            <w:proofErr w:type="spellEnd"/>
            <w:r w:rsidRPr="003113C7">
              <w:rPr>
                <w:lang w:val="en-US"/>
              </w:rPr>
              <w:t xml:space="preserve"> </w:t>
            </w:r>
            <w:proofErr w:type="spellStart"/>
            <w:r w:rsidRPr="003113C7">
              <w:rPr>
                <w:lang w:val="en-US"/>
              </w:rPr>
              <w:t>soatlarida</w:t>
            </w:r>
            <w:proofErr w:type="spellEnd"/>
            <w:r w:rsidRPr="003113C7">
              <w:rPr>
                <w:lang w:val="en-US"/>
              </w:rPr>
              <w:t xml:space="preserve"> so</w:t>
            </w:r>
            <w:r w:rsidR="00234E20" w:rsidRPr="003113C7">
              <w:rPr>
                <w:lang w:val="en-US"/>
              </w:rPr>
              <w:t>-</w:t>
            </w:r>
            <w:proofErr w:type="spellStart"/>
            <w:r w:rsidRPr="003113C7">
              <w:rPr>
                <w:lang w:val="en-US"/>
              </w:rPr>
              <w:t>vuq</w:t>
            </w:r>
            <w:proofErr w:type="spellEnd"/>
            <w:r w:rsidRPr="003113C7">
              <w:rPr>
                <w:lang w:val="en-US"/>
              </w:rPr>
              <w:t xml:space="preserve"> </w:t>
            </w:r>
            <w:proofErr w:type="spellStart"/>
            <w:r w:rsidRPr="003113C7">
              <w:rPr>
                <w:lang w:val="en-US"/>
              </w:rPr>
              <w:t>havo</w:t>
            </w:r>
            <w:proofErr w:type="spellEnd"/>
            <w:r w:rsidRPr="003113C7">
              <w:rPr>
                <w:lang w:val="en-US"/>
              </w:rPr>
              <w:t xml:space="preserve"> </w:t>
            </w:r>
            <w:proofErr w:type="spellStart"/>
            <w:r w:rsidRPr="003113C7">
              <w:rPr>
                <w:lang w:val="en-US"/>
              </w:rPr>
              <w:t>turib</w:t>
            </w:r>
            <w:proofErr w:type="spellEnd"/>
            <w:r w:rsidRPr="003113C7">
              <w:rPr>
                <w:lang w:val="en-US"/>
              </w:rPr>
              <w:t xml:space="preserve"> </w:t>
            </w:r>
            <w:proofErr w:type="spellStart"/>
            <w:r w:rsidRPr="003113C7">
              <w:rPr>
                <w:lang w:val="en-US"/>
              </w:rPr>
              <w:t>qoladigan</w:t>
            </w:r>
            <w:proofErr w:type="spellEnd"/>
            <w:r w:rsidRPr="003113C7">
              <w:rPr>
                <w:lang w:val="en-US"/>
              </w:rPr>
              <w:t xml:space="preserve"> </w:t>
            </w:r>
            <w:proofErr w:type="spellStart"/>
            <w:r w:rsidRPr="003113C7">
              <w:rPr>
                <w:lang w:val="en-US"/>
              </w:rPr>
              <w:t>pastliklardan</w:t>
            </w:r>
            <w:proofErr w:type="spellEnd"/>
            <w:r w:rsidRPr="003113C7">
              <w:rPr>
                <w:lang w:val="en-US"/>
              </w:rPr>
              <w:t xml:space="preserve"> </w:t>
            </w:r>
            <w:proofErr w:type="spellStart"/>
            <w:r w:rsidRPr="003113C7">
              <w:rPr>
                <w:lang w:val="en-US"/>
              </w:rPr>
              <w:t>o</w:t>
            </w:r>
            <w:r w:rsidRPr="003113C7">
              <w:rPr>
                <w:rFonts w:ascii="Cambria Math" w:hAnsi="Cambria Math" w:cs="Cambria Math"/>
                <w:lang w:val="en-US"/>
              </w:rPr>
              <w:t>ʻ</w:t>
            </w:r>
            <w:r w:rsidRPr="003113C7">
              <w:rPr>
                <w:lang w:val="en-US"/>
              </w:rPr>
              <w:t>tgan</w:t>
            </w:r>
            <w:proofErr w:type="spellEnd"/>
            <w:r w:rsidRPr="003113C7">
              <w:rPr>
                <w:lang w:val="en-US"/>
              </w:rPr>
              <w:t xml:space="preserve"> </w:t>
            </w:r>
            <w:proofErr w:type="spellStart"/>
            <w:r w:rsidRPr="003113C7">
              <w:rPr>
                <w:lang w:val="en-US"/>
              </w:rPr>
              <w:t>radioaloqa</w:t>
            </w:r>
            <w:proofErr w:type="spellEnd"/>
            <w:r w:rsidRPr="003113C7">
              <w:rPr>
                <w:lang w:val="en-US"/>
              </w:rPr>
              <w:t xml:space="preserve"> </w:t>
            </w:r>
            <w:proofErr w:type="spellStart"/>
            <w:r w:rsidRPr="003113C7">
              <w:rPr>
                <w:lang w:val="en-US"/>
              </w:rPr>
              <w:t>trassalarida</w:t>
            </w:r>
            <w:proofErr w:type="spellEnd"/>
            <w:r w:rsidRPr="003113C7">
              <w:rPr>
                <w:lang w:val="en-US"/>
              </w:rPr>
              <w:t xml:space="preserve"> </w:t>
            </w:r>
            <w:proofErr w:type="spellStart"/>
            <w:r w:rsidRPr="003113C7">
              <w:rPr>
                <w:lang w:val="en-US"/>
              </w:rPr>
              <w:t>namoyon</w:t>
            </w:r>
            <w:proofErr w:type="spellEnd"/>
            <w:r w:rsidRPr="003113C7">
              <w:rPr>
                <w:lang w:val="en-US"/>
              </w:rPr>
              <w:t xml:space="preserve"> </w:t>
            </w:r>
            <w:proofErr w:type="spellStart"/>
            <w:r w:rsidRPr="003113C7">
              <w:rPr>
                <w:lang w:val="en-US"/>
              </w:rPr>
              <w:t>bo</w:t>
            </w:r>
            <w:r w:rsidRPr="003113C7">
              <w:rPr>
                <w:rFonts w:ascii="Cambria Math" w:hAnsi="Cambria Math" w:cs="Cambria Math"/>
                <w:lang w:val="en-US"/>
              </w:rPr>
              <w:t>ʻ</w:t>
            </w:r>
            <w:r w:rsidRPr="003113C7">
              <w:rPr>
                <w:lang w:val="en-US"/>
              </w:rPr>
              <w:t>ladi</w:t>
            </w:r>
            <w:proofErr w:type="spellEnd"/>
            <w:r w:rsidRPr="003113C7">
              <w:rPr>
                <w:lang w:val="en-US"/>
              </w:rPr>
              <w:t>.</w:t>
            </w:r>
          </w:p>
          <w:p w14:paraId="5A80DDEB"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en-US"/>
              </w:rPr>
            </w:pPr>
          </w:p>
          <w:p w14:paraId="1CCE738A"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1 </w:t>
            </w:r>
            <w:r w:rsidRPr="003113C7">
              <w:rPr>
                <w:sz w:val="28"/>
                <w:szCs w:val="28"/>
                <w:lang w:val="uz-Cyrl-UZ"/>
              </w:rPr>
              <w:t>Радиотўлқинларнинг, келтирилган синиш коэф</w:t>
            </w:r>
            <w:r w:rsidR="00234E20" w:rsidRPr="003113C7">
              <w:rPr>
                <w:sz w:val="28"/>
                <w:szCs w:val="28"/>
                <w:lang w:val="uz-Cyrl-UZ"/>
              </w:rPr>
              <w:t>-</w:t>
            </w:r>
            <w:r w:rsidRPr="003113C7">
              <w:rPr>
                <w:sz w:val="28"/>
                <w:szCs w:val="28"/>
                <w:lang w:val="uz-Cyrl-UZ"/>
              </w:rPr>
              <w:t>фициенти модулининг вертикал градиенти ижо</w:t>
            </w:r>
            <w:r w:rsidR="00234E20" w:rsidRPr="003113C7">
              <w:rPr>
                <w:sz w:val="28"/>
                <w:szCs w:val="28"/>
                <w:lang w:val="uz-Cyrl-UZ"/>
              </w:rPr>
              <w:t>-</w:t>
            </w:r>
            <w:r w:rsidRPr="003113C7">
              <w:rPr>
                <w:sz w:val="28"/>
                <w:szCs w:val="28"/>
                <w:lang w:val="uz-Cyrl-UZ"/>
              </w:rPr>
              <w:t>бий бўлган ва стандартдан ошадиган атмосфера рефракцияси.</w:t>
            </w:r>
          </w:p>
          <w:p w14:paraId="37332F94"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rPr>
            </w:pPr>
            <w:r w:rsidRPr="003113C7">
              <w:rPr>
                <w:color w:val="000000"/>
                <w:sz w:val="28"/>
                <w:szCs w:val="28"/>
              </w:rPr>
              <w:t xml:space="preserve">2 </w:t>
            </w:r>
            <w:proofErr w:type="spellStart"/>
            <w:r w:rsidRPr="003113C7">
              <w:rPr>
                <w:color w:val="000000"/>
                <w:sz w:val="28"/>
                <w:szCs w:val="28"/>
              </w:rPr>
              <w:t>Салбий</w:t>
            </w:r>
            <w:proofErr w:type="spellEnd"/>
            <w:r w:rsidRPr="003113C7">
              <w:rPr>
                <w:color w:val="000000"/>
                <w:sz w:val="28"/>
                <w:szCs w:val="28"/>
              </w:rPr>
              <w:t xml:space="preserve"> атмосфера </w:t>
            </w:r>
            <w:proofErr w:type="spellStart"/>
            <w:r w:rsidRPr="003113C7">
              <w:rPr>
                <w:color w:val="000000"/>
                <w:sz w:val="28"/>
                <w:szCs w:val="28"/>
              </w:rPr>
              <w:t>рефракцияси</w:t>
            </w:r>
            <w:proofErr w:type="spellEnd"/>
            <w:r w:rsidRPr="003113C7">
              <w:rPr>
                <w:color w:val="000000"/>
                <w:sz w:val="28"/>
                <w:szCs w:val="28"/>
              </w:rPr>
              <w:t xml:space="preserve">, бунда </w:t>
            </w:r>
            <w:proofErr w:type="spellStart"/>
            <w:r w:rsidRPr="003113C7">
              <w:rPr>
                <w:color w:val="000000"/>
                <w:sz w:val="28"/>
                <w:szCs w:val="28"/>
              </w:rPr>
              <w:t>нур</w:t>
            </w:r>
            <w:proofErr w:type="spellEnd"/>
            <w:r w:rsidRPr="003113C7">
              <w:rPr>
                <w:color w:val="000000"/>
                <w:sz w:val="28"/>
                <w:szCs w:val="28"/>
              </w:rPr>
              <w:t xml:space="preserve"> </w:t>
            </w:r>
            <w:proofErr w:type="spellStart"/>
            <w:r w:rsidRPr="003113C7">
              <w:rPr>
                <w:color w:val="000000"/>
                <w:sz w:val="28"/>
                <w:szCs w:val="28"/>
              </w:rPr>
              <w:t>траекториясининг</w:t>
            </w:r>
            <w:proofErr w:type="spellEnd"/>
            <w:r w:rsidRPr="003113C7">
              <w:rPr>
                <w:color w:val="000000"/>
                <w:sz w:val="28"/>
                <w:szCs w:val="28"/>
              </w:rPr>
              <w:t xml:space="preserve"> </w:t>
            </w:r>
            <w:proofErr w:type="spellStart"/>
            <w:r w:rsidRPr="003113C7">
              <w:rPr>
                <w:color w:val="000000"/>
                <w:sz w:val="28"/>
                <w:szCs w:val="28"/>
              </w:rPr>
              <w:t>қийшайиши</w:t>
            </w:r>
            <w:proofErr w:type="spellEnd"/>
            <w:r w:rsidRPr="003113C7">
              <w:rPr>
                <w:color w:val="000000"/>
                <w:sz w:val="28"/>
                <w:szCs w:val="28"/>
              </w:rPr>
              <w:t xml:space="preserve"> стандарт рефрак</w:t>
            </w:r>
            <w:r w:rsidR="00915F47" w:rsidRPr="003113C7">
              <w:rPr>
                <w:color w:val="000000"/>
                <w:sz w:val="28"/>
                <w:szCs w:val="28"/>
              </w:rPr>
              <w:t>ция</w:t>
            </w:r>
            <w:r w:rsidR="00234E20" w:rsidRPr="003113C7">
              <w:rPr>
                <w:color w:val="000000"/>
                <w:sz w:val="28"/>
                <w:szCs w:val="28"/>
              </w:rPr>
              <w:t>-</w:t>
            </w:r>
            <w:proofErr w:type="spellStart"/>
            <w:r w:rsidR="00915F47" w:rsidRPr="003113C7">
              <w:rPr>
                <w:color w:val="000000"/>
                <w:sz w:val="28"/>
                <w:szCs w:val="28"/>
              </w:rPr>
              <w:t>дагига</w:t>
            </w:r>
            <w:proofErr w:type="spellEnd"/>
            <w:r w:rsidR="00915F47" w:rsidRPr="003113C7">
              <w:rPr>
                <w:color w:val="000000"/>
                <w:sz w:val="28"/>
                <w:szCs w:val="28"/>
              </w:rPr>
              <w:t xml:space="preserve"> </w:t>
            </w:r>
            <w:proofErr w:type="spellStart"/>
            <w:r w:rsidR="00915F47" w:rsidRPr="003113C7">
              <w:rPr>
                <w:color w:val="000000"/>
                <w:sz w:val="28"/>
                <w:szCs w:val="28"/>
              </w:rPr>
              <w:t>қараганда</w:t>
            </w:r>
            <w:proofErr w:type="spellEnd"/>
            <w:r w:rsidR="00915F47" w:rsidRPr="003113C7">
              <w:rPr>
                <w:color w:val="000000"/>
                <w:sz w:val="28"/>
                <w:szCs w:val="28"/>
              </w:rPr>
              <w:t xml:space="preserve"> </w:t>
            </w:r>
            <w:proofErr w:type="spellStart"/>
            <w:r w:rsidR="00915F47" w:rsidRPr="003113C7">
              <w:rPr>
                <w:color w:val="000000"/>
                <w:sz w:val="28"/>
                <w:szCs w:val="28"/>
              </w:rPr>
              <w:t>кам</w:t>
            </w:r>
            <w:proofErr w:type="spellEnd"/>
            <w:r w:rsidR="00915F47" w:rsidRPr="003113C7">
              <w:rPr>
                <w:color w:val="000000"/>
                <w:sz w:val="28"/>
                <w:szCs w:val="28"/>
              </w:rPr>
              <w:t>.</w:t>
            </w:r>
          </w:p>
          <w:p w14:paraId="41B50E51" w14:textId="77777777" w:rsidR="00531151" w:rsidRPr="003113C7" w:rsidRDefault="00531151" w:rsidP="00F23303">
            <w:pPr>
              <w:widowControl w:val="0"/>
              <w:tabs>
                <w:tab w:val="center" w:pos="4677"/>
                <w:tab w:val="right" w:pos="9355"/>
              </w:tabs>
              <w:autoSpaceDE w:val="0"/>
              <w:autoSpaceDN w:val="0"/>
              <w:adjustRightInd w:val="0"/>
              <w:jc w:val="both"/>
              <w:rPr>
                <w:color w:val="000000"/>
              </w:rPr>
            </w:pPr>
            <w:proofErr w:type="spellStart"/>
            <w:r w:rsidRPr="003113C7">
              <w:rPr>
                <w:color w:val="000000"/>
              </w:rPr>
              <w:t>Изоҳ</w:t>
            </w:r>
            <w:proofErr w:type="spellEnd"/>
            <w:r w:rsidRPr="003113C7">
              <w:rPr>
                <w:color w:val="000000"/>
              </w:rPr>
              <w:t xml:space="preserve"> </w:t>
            </w:r>
            <w:r w:rsidRPr="003113C7">
              <w:t>−</w:t>
            </w:r>
            <w:r w:rsidRPr="003113C7">
              <w:rPr>
                <w:color w:val="000000"/>
              </w:rPr>
              <w:t xml:space="preserve"> </w:t>
            </w:r>
            <w:proofErr w:type="spellStart"/>
            <w:r w:rsidRPr="003113C7">
              <w:rPr>
                <w:color w:val="000000"/>
              </w:rPr>
              <w:t>Субрефракция</w:t>
            </w:r>
            <w:proofErr w:type="spellEnd"/>
            <w:r w:rsidRPr="003113C7">
              <w:rPr>
                <w:color w:val="000000"/>
              </w:rPr>
              <w:t xml:space="preserve"> </w:t>
            </w:r>
            <w:proofErr w:type="spellStart"/>
            <w:r w:rsidRPr="003113C7">
              <w:rPr>
                <w:color w:val="000000"/>
              </w:rPr>
              <w:t>ҳаво</w:t>
            </w:r>
            <w:proofErr w:type="spellEnd"/>
            <w:r w:rsidRPr="003113C7">
              <w:rPr>
                <w:color w:val="000000"/>
              </w:rPr>
              <w:t xml:space="preserve"> </w:t>
            </w:r>
            <w:proofErr w:type="spellStart"/>
            <w:r w:rsidRPr="003113C7">
              <w:rPr>
                <w:color w:val="000000"/>
              </w:rPr>
              <w:t>намлигининг</w:t>
            </w:r>
            <w:proofErr w:type="spellEnd"/>
            <w:r w:rsidRPr="003113C7">
              <w:rPr>
                <w:color w:val="000000"/>
              </w:rPr>
              <w:t xml:space="preserve"> </w:t>
            </w:r>
            <w:proofErr w:type="spellStart"/>
            <w:r w:rsidRPr="003113C7">
              <w:rPr>
                <w:color w:val="000000"/>
              </w:rPr>
              <w:t>ошишига</w:t>
            </w:r>
            <w:proofErr w:type="spellEnd"/>
            <w:r w:rsidRPr="003113C7">
              <w:rPr>
                <w:color w:val="000000"/>
              </w:rPr>
              <w:t xml:space="preserve"> </w:t>
            </w:r>
            <w:proofErr w:type="spellStart"/>
            <w:r w:rsidRPr="003113C7">
              <w:rPr>
                <w:color w:val="000000"/>
              </w:rPr>
              <w:t>кўра</w:t>
            </w:r>
            <w:proofErr w:type="spellEnd"/>
            <w:r w:rsidRPr="003113C7">
              <w:rPr>
                <w:color w:val="000000"/>
              </w:rPr>
              <w:t xml:space="preserve"> </w:t>
            </w:r>
            <w:proofErr w:type="spellStart"/>
            <w:r w:rsidRPr="003113C7">
              <w:rPr>
                <w:color w:val="000000"/>
              </w:rPr>
              <w:lastRenderedPageBreak/>
              <w:t>кўтарилади</w:t>
            </w:r>
            <w:proofErr w:type="spellEnd"/>
            <w:r w:rsidRPr="003113C7">
              <w:rPr>
                <w:color w:val="000000"/>
              </w:rPr>
              <w:t xml:space="preserve">, </w:t>
            </w:r>
            <w:proofErr w:type="spellStart"/>
            <w:r w:rsidRPr="003113C7">
              <w:rPr>
                <w:color w:val="000000"/>
              </w:rPr>
              <w:t>бу</w:t>
            </w:r>
            <w:proofErr w:type="spellEnd"/>
            <w:r w:rsidRPr="003113C7">
              <w:rPr>
                <w:color w:val="000000"/>
              </w:rPr>
              <w:t xml:space="preserve"> </w:t>
            </w:r>
            <w:proofErr w:type="spellStart"/>
            <w:r w:rsidRPr="003113C7">
              <w:rPr>
                <w:color w:val="000000"/>
              </w:rPr>
              <w:t>айниқса</w:t>
            </w:r>
            <w:proofErr w:type="spellEnd"/>
            <w:r w:rsidRPr="003113C7">
              <w:rPr>
                <w:color w:val="000000"/>
              </w:rPr>
              <w:t xml:space="preserve"> </w:t>
            </w:r>
            <w:proofErr w:type="spellStart"/>
            <w:r w:rsidRPr="003113C7">
              <w:rPr>
                <w:color w:val="000000"/>
              </w:rPr>
              <w:t>куз</w:t>
            </w:r>
            <w:proofErr w:type="spellEnd"/>
            <w:r w:rsidRPr="003113C7">
              <w:rPr>
                <w:color w:val="000000"/>
              </w:rPr>
              <w:t xml:space="preserve"> </w:t>
            </w:r>
            <w:proofErr w:type="spellStart"/>
            <w:r w:rsidRPr="003113C7">
              <w:rPr>
                <w:color w:val="000000"/>
              </w:rPr>
              <w:t>ва</w:t>
            </w:r>
            <w:proofErr w:type="spellEnd"/>
            <w:r w:rsidRPr="003113C7">
              <w:rPr>
                <w:color w:val="000000"/>
              </w:rPr>
              <w:t xml:space="preserve"> </w:t>
            </w:r>
            <w:proofErr w:type="spellStart"/>
            <w:r w:rsidRPr="003113C7">
              <w:rPr>
                <w:color w:val="000000"/>
              </w:rPr>
              <w:t>баҳор</w:t>
            </w:r>
            <w:proofErr w:type="spellEnd"/>
            <w:r w:rsidRPr="003113C7">
              <w:rPr>
                <w:color w:val="000000"/>
              </w:rPr>
              <w:t xml:space="preserve"> </w:t>
            </w:r>
            <w:proofErr w:type="spellStart"/>
            <w:r w:rsidRPr="003113C7">
              <w:rPr>
                <w:color w:val="000000"/>
              </w:rPr>
              <w:t>ойларининг</w:t>
            </w:r>
            <w:proofErr w:type="spellEnd"/>
            <w:r w:rsidRPr="003113C7">
              <w:rPr>
                <w:color w:val="000000"/>
              </w:rPr>
              <w:t xml:space="preserve"> </w:t>
            </w:r>
            <w:proofErr w:type="spellStart"/>
            <w:r w:rsidRPr="003113C7">
              <w:rPr>
                <w:color w:val="000000"/>
              </w:rPr>
              <w:t>тонгги</w:t>
            </w:r>
            <w:proofErr w:type="spellEnd"/>
            <w:r w:rsidRPr="003113C7">
              <w:rPr>
                <w:color w:val="000000"/>
              </w:rPr>
              <w:t xml:space="preserve"> </w:t>
            </w:r>
            <w:proofErr w:type="spellStart"/>
            <w:r w:rsidRPr="003113C7">
              <w:rPr>
                <w:color w:val="000000"/>
              </w:rPr>
              <w:t>соатларида</w:t>
            </w:r>
            <w:proofErr w:type="spellEnd"/>
            <w:r w:rsidRPr="003113C7">
              <w:rPr>
                <w:color w:val="000000"/>
              </w:rPr>
              <w:t xml:space="preserve"> </w:t>
            </w:r>
            <w:proofErr w:type="spellStart"/>
            <w:r w:rsidRPr="003113C7">
              <w:rPr>
                <w:color w:val="000000"/>
              </w:rPr>
              <w:t>совуқ</w:t>
            </w:r>
            <w:proofErr w:type="spellEnd"/>
            <w:r w:rsidRPr="003113C7">
              <w:rPr>
                <w:color w:val="000000"/>
              </w:rPr>
              <w:t xml:space="preserve"> </w:t>
            </w:r>
            <w:proofErr w:type="spellStart"/>
            <w:r w:rsidRPr="003113C7">
              <w:rPr>
                <w:color w:val="000000"/>
              </w:rPr>
              <w:t>ҳаво</w:t>
            </w:r>
            <w:proofErr w:type="spellEnd"/>
            <w:r w:rsidRPr="003113C7">
              <w:rPr>
                <w:color w:val="000000"/>
              </w:rPr>
              <w:t xml:space="preserve"> </w:t>
            </w:r>
            <w:proofErr w:type="spellStart"/>
            <w:r w:rsidRPr="003113C7">
              <w:rPr>
                <w:color w:val="000000"/>
              </w:rPr>
              <w:t>туриб</w:t>
            </w:r>
            <w:proofErr w:type="spellEnd"/>
            <w:r w:rsidRPr="003113C7">
              <w:rPr>
                <w:color w:val="000000"/>
              </w:rPr>
              <w:t xml:space="preserve"> </w:t>
            </w:r>
            <w:proofErr w:type="spellStart"/>
            <w:r w:rsidRPr="003113C7">
              <w:rPr>
                <w:color w:val="000000"/>
              </w:rPr>
              <w:t>қоладиган</w:t>
            </w:r>
            <w:proofErr w:type="spellEnd"/>
            <w:r w:rsidRPr="003113C7">
              <w:rPr>
                <w:color w:val="000000"/>
              </w:rPr>
              <w:t xml:space="preserve"> </w:t>
            </w:r>
            <w:proofErr w:type="spellStart"/>
            <w:r w:rsidRPr="003113C7">
              <w:rPr>
                <w:color w:val="000000"/>
              </w:rPr>
              <w:t>пастликлардан</w:t>
            </w:r>
            <w:proofErr w:type="spellEnd"/>
            <w:r w:rsidRPr="003113C7">
              <w:rPr>
                <w:color w:val="000000"/>
              </w:rPr>
              <w:t xml:space="preserve"> </w:t>
            </w:r>
            <w:proofErr w:type="spellStart"/>
            <w:r w:rsidRPr="003113C7">
              <w:rPr>
                <w:color w:val="000000"/>
              </w:rPr>
              <w:t>ўтган</w:t>
            </w:r>
            <w:proofErr w:type="spellEnd"/>
            <w:r w:rsidRPr="003113C7">
              <w:rPr>
                <w:color w:val="000000"/>
              </w:rPr>
              <w:t xml:space="preserve"> </w:t>
            </w:r>
            <w:proofErr w:type="spellStart"/>
            <w:r w:rsidRPr="003113C7">
              <w:rPr>
                <w:color w:val="000000"/>
              </w:rPr>
              <w:t>радиоалоқа</w:t>
            </w:r>
            <w:proofErr w:type="spellEnd"/>
            <w:r w:rsidRPr="003113C7">
              <w:rPr>
                <w:color w:val="000000"/>
              </w:rPr>
              <w:t xml:space="preserve"> </w:t>
            </w:r>
            <w:proofErr w:type="spellStart"/>
            <w:r w:rsidRPr="003113C7">
              <w:rPr>
                <w:color w:val="000000"/>
              </w:rPr>
              <w:t>трассаларида</w:t>
            </w:r>
            <w:proofErr w:type="spellEnd"/>
            <w:r w:rsidRPr="003113C7">
              <w:rPr>
                <w:color w:val="000000"/>
              </w:rPr>
              <w:t xml:space="preserve"> </w:t>
            </w:r>
            <w:proofErr w:type="spellStart"/>
            <w:r w:rsidRPr="003113C7">
              <w:rPr>
                <w:color w:val="000000"/>
              </w:rPr>
              <w:t>намоён</w:t>
            </w:r>
            <w:proofErr w:type="spellEnd"/>
            <w:r w:rsidRPr="003113C7">
              <w:rPr>
                <w:color w:val="000000"/>
              </w:rPr>
              <w:t xml:space="preserve"> </w:t>
            </w:r>
            <w:proofErr w:type="spellStart"/>
            <w:r w:rsidRPr="003113C7">
              <w:rPr>
                <w:color w:val="000000"/>
              </w:rPr>
              <w:t>бўлади</w:t>
            </w:r>
            <w:proofErr w:type="spellEnd"/>
            <w:r w:rsidRPr="003113C7">
              <w:rPr>
                <w:color w:val="000000"/>
              </w:rPr>
              <w:t>.</w:t>
            </w:r>
          </w:p>
        </w:tc>
      </w:tr>
      <w:tr w:rsidR="00531151" w:rsidRPr="003113C7" w14:paraId="61D22489" w14:textId="77777777" w:rsidTr="00F23303">
        <w:trPr>
          <w:tblCellSpacing w:w="0" w:type="dxa"/>
          <w:jc w:val="center"/>
        </w:trPr>
        <w:tc>
          <w:tcPr>
            <w:tcW w:w="3711" w:type="dxa"/>
          </w:tcPr>
          <w:p w14:paraId="5D340981" w14:textId="77777777" w:rsidR="00531151" w:rsidRPr="003113C7" w:rsidRDefault="00531151" w:rsidP="00F23303">
            <w:pPr>
              <w:outlineLvl w:val="0"/>
              <w:rPr>
                <w:b/>
                <w:bCs/>
                <w:kern w:val="36"/>
                <w:sz w:val="28"/>
                <w:szCs w:val="28"/>
                <w:lang w:val="ro-RO"/>
              </w:rPr>
            </w:pPr>
            <w:r w:rsidRPr="003113C7">
              <w:rPr>
                <w:b/>
                <w:bCs/>
                <w:kern w:val="36"/>
                <w:sz w:val="28"/>
                <w:szCs w:val="28"/>
              </w:rPr>
              <w:lastRenderedPageBreak/>
              <w:t xml:space="preserve">Сферическая антенная </w:t>
            </w:r>
            <w:r w:rsidRPr="003113C7">
              <w:rPr>
                <w:b/>
                <w:bCs/>
                <w:kern w:val="36"/>
                <w:sz w:val="28"/>
                <w:szCs w:val="28"/>
              </w:rPr>
              <w:br/>
              <w:t>решетка</w:t>
            </w:r>
          </w:p>
          <w:p w14:paraId="305D7760"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ro-RO"/>
              </w:rPr>
            </w:pPr>
            <w:r w:rsidRPr="003113C7">
              <w:rPr>
                <w:b/>
                <w:bCs/>
                <w:sz w:val="28"/>
                <w:szCs w:val="28"/>
                <w:lang w:val="ro-RO"/>
              </w:rPr>
              <w:t xml:space="preserve">uz </w:t>
            </w:r>
            <w:r w:rsidRPr="003113C7">
              <w:rPr>
                <w:bCs/>
                <w:sz w:val="28"/>
                <w:szCs w:val="28"/>
                <w:lang w:val="ro-RO"/>
              </w:rPr>
              <w:t>- sferik antenna panjarasi</w:t>
            </w:r>
          </w:p>
          <w:p w14:paraId="0CB96BB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сферик антенна панжараси</w:t>
            </w:r>
          </w:p>
          <w:p w14:paraId="40668DD8" w14:textId="77777777" w:rsidR="00531151" w:rsidRPr="003113C7" w:rsidRDefault="00531151" w:rsidP="00F23303">
            <w:pPr>
              <w:outlineLvl w:val="0"/>
              <w:rPr>
                <w:b/>
                <w:bCs/>
                <w:kern w:val="36"/>
                <w:sz w:val="28"/>
                <w:szCs w:val="28"/>
                <w:lang w:val="ro-RO"/>
              </w:rPr>
            </w:pPr>
            <w:r w:rsidRPr="003113C7">
              <w:rPr>
                <w:b/>
                <w:sz w:val="28"/>
                <w:szCs w:val="28"/>
                <w:lang w:val="ro-RO"/>
              </w:rPr>
              <w:t xml:space="preserve">en - </w:t>
            </w:r>
            <w:r w:rsidRPr="003113C7">
              <w:rPr>
                <w:sz w:val="28"/>
                <w:szCs w:val="28"/>
                <w:lang w:val="ro-RO"/>
              </w:rPr>
              <w:t>spherical array</w:t>
            </w:r>
          </w:p>
        </w:tc>
        <w:tc>
          <w:tcPr>
            <w:tcW w:w="6260" w:type="dxa"/>
          </w:tcPr>
          <w:p w14:paraId="395C780D" w14:textId="77777777" w:rsidR="00531151" w:rsidRPr="003113C7" w:rsidRDefault="00531151" w:rsidP="00F23303">
            <w:pPr>
              <w:jc w:val="both"/>
              <w:rPr>
                <w:iCs/>
                <w:sz w:val="28"/>
                <w:szCs w:val="28"/>
              </w:rPr>
            </w:pPr>
            <w:r w:rsidRPr="003113C7">
              <w:rPr>
                <w:iCs/>
                <w:sz w:val="28"/>
                <w:szCs w:val="28"/>
              </w:rPr>
              <w:t>Поверхностная антенная решетка, излучающие элементы которой расположены на сферической поверхности.</w:t>
            </w:r>
          </w:p>
          <w:p w14:paraId="2B7669BC" w14:textId="77777777" w:rsidR="00531151" w:rsidRPr="003113C7" w:rsidRDefault="00531151" w:rsidP="00F23303">
            <w:pPr>
              <w:jc w:val="both"/>
              <w:rPr>
                <w:iCs/>
                <w:sz w:val="18"/>
                <w:szCs w:val="18"/>
              </w:rPr>
            </w:pPr>
          </w:p>
          <w:p w14:paraId="78C3110F" w14:textId="77777777" w:rsidR="00531151" w:rsidRPr="003113C7" w:rsidRDefault="00531151" w:rsidP="00F23303">
            <w:pPr>
              <w:jc w:val="both"/>
              <w:rPr>
                <w:iCs/>
                <w:sz w:val="28"/>
                <w:szCs w:val="28"/>
                <w:lang w:val="en-US"/>
              </w:rPr>
            </w:pPr>
            <w:proofErr w:type="spellStart"/>
            <w:r w:rsidRPr="003113C7">
              <w:rPr>
                <w:iCs/>
                <w:sz w:val="28"/>
                <w:szCs w:val="28"/>
                <w:lang w:val="en-US"/>
              </w:rPr>
              <w:t>Nurlantiruvchi</w:t>
            </w:r>
            <w:proofErr w:type="spellEnd"/>
            <w:r w:rsidRPr="003113C7">
              <w:rPr>
                <w:iCs/>
                <w:sz w:val="28"/>
                <w:szCs w:val="28"/>
                <w:lang w:val="en-US"/>
              </w:rPr>
              <w:t xml:space="preserve"> </w:t>
            </w:r>
            <w:proofErr w:type="spellStart"/>
            <w:r w:rsidRPr="003113C7">
              <w:rPr>
                <w:iCs/>
                <w:sz w:val="28"/>
                <w:szCs w:val="28"/>
                <w:lang w:val="en-US"/>
              </w:rPr>
              <w:t>elementlari</w:t>
            </w:r>
            <w:proofErr w:type="spellEnd"/>
            <w:r w:rsidRPr="003113C7">
              <w:rPr>
                <w:iCs/>
                <w:sz w:val="28"/>
                <w:szCs w:val="28"/>
                <w:lang w:val="en-US"/>
              </w:rPr>
              <w:t xml:space="preserve"> </w:t>
            </w:r>
            <w:proofErr w:type="spellStart"/>
            <w:r w:rsidRPr="003113C7">
              <w:rPr>
                <w:iCs/>
                <w:sz w:val="28"/>
                <w:szCs w:val="28"/>
                <w:lang w:val="en-US"/>
              </w:rPr>
              <w:t>sferik</w:t>
            </w:r>
            <w:proofErr w:type="spellEnd"/>
            <w:r w:rsidRPr="003113C7">
              <w:rPr>
                <w:iCs/>
                <w:sz w:val="28"/>
                <w:szCs w:val="28"/>
                <w:lang w:val="en-US"/>
              </w:rPr>
              <w:t xml:space="preserve"> </w:t>
            </w:r>
            <w:proofErr w:type="spellStart"/>
            <w:r w:rsidRPr="003113C7">
              <w:rPr>
                <w:iCs/>
                <w:sz w:val="28"/>
                <w:szCs w:val="28"/>
                <w:lang w:val="en-US"/>
              </w:rPr>
              <w:t>yuzada</w:t>
            </w:r>
            <w:proofErr w:type="spellEnd"/>
            <w:r w:rsidRPr="003113C7">
              <w:rPr>
                <w:iCs/>
                <w:sz w:val="28"/>
                <w:szCs w:val="28"/>
                <w:lang w:val="en-US"/>
              </w:rPr>
              <w:t xml:space="preserve"> </w:t>
            </w:r>
            <w:proofErr w:type="spellStart"/>
            <w:r w:rsidRPr="003113C7">
              <w:rPr>
                <w:iCs/>
                <w:sz w:val="28"/>
                <w:szCs w:val="28"/>
                <w:lang w:val="en-US"/>
              </w:rPr>
              <w:t>joylashgan</w:t>
            </w:r>
            <w:proofErr w:type="spellEnd"/>
            <w:r w:rsidRPr="003113C7">
              <w:rPr>
                <w:iCs/>
                <w:sz w:val="28"/>
                <w:szCs w:val="28"/>
                <w:lang w:val="en-US"/>
              </w:rPr>
              <w:t xml:space="preserve"> </w:t>
            </w:r>
            <w:proofErr w:type="spellStart"/>
            <w:r w:rsidRPr="003113C7">
              <w:rPr>
                <w:iCs/>
                <w:sz w:val="28"/>
                <w:szCs w:val="28"/>
                <w:lang w:val="en-US"/>
              </w:rPr>
              <w:t>sirt</w:t>
            </w:r>
            <w:r w:rsidR="00FB74FF" w:rsidRPr="003113C7">
              <w:rPr>
                <w:iCs/>
                <w:sz w:val="28"/>
                <w:szCs w:val="28"/>
                <w:lang w:val="en-US"/>
              </w:rPr>
              <w:t>li</w:t>
            </w:r>
            <w:proofErr w:type="spellEnd"/>
            <w:r w:rsidRPr="003113C7">
              <w:rPr>
                <w:iCs/>
                <w:sz w:val="28"/>
                <w:szCs w:val="28"/>
                <w:lang w:val="en-US"/>
              </w:rPr>
              <w:t xml:space="preserve"> antenna </w:t>
            </w:r>
            <w:proofErr w:type="spellStart"/>
            <w:r w:rsidRPr="003113C7">
              <w:rPr>
                <w:iCs/>
                <w:sz w:val="28"/>
                <w:szCs w:val="28"/>
                <w:lang w:val="en-US"/>
              </w:rPr>
              <w:t>panjarasi</w:t>
            </w:r>
            <w:proofErr w:type="spellEnd"/>
            <w:r w:rsidRPr="003113C7">
              <w:rPr>
                <w:iCs/>
                <w:sz w:val="28"/>
                <w:szCs w:val="28"/>
                <w:lang w:val="en-US"/>
              </w:rPr>
              <w:t>.</w:t>
            </w:r>
          </w:p>
          <w:p w14:paraId="6E725C64" w14:textId="77777777" w:rsidR="00531151" w:rsidRPr="003113C7" w:rsidRDefault="00531151" w:rsidP="00F23303">
            <w:pPr>
              <w:jc w:val="both"/>
              <w:rPr>
                <w:iCs/>
                <w:sz w:val="18"/>
                <w:szCs w:val="18"/>
                <w:lang w:val="en-US"/>
              </w:rPr>
            </w:pPr>
          </w:p>
          <w:p w14:paraId="344F508E" w14:textId="77777777" w:rsidR="00531151" w:rsidRPr="003113C7" w:rsidRDefault="00531151" w:rsidP="00FB74FF">
            <w:pPr>
              <w:jc w:val="both"/>
              <w:rPr>
                <w:i/>
                <w:iCs/>
                <w:sz w:val="28"/>
                <w:szCs w:val="28"/>
                <w:lang w:val="uz-Cyrl-UZ"/>
              </w:rPr>
            </w:pPr>
            <w:r w:rsidRPr="003113C7">
              <w:rPr>
                <w:iCs/>
                <w:sz w:val="28"/>
                <w:szCs w:val="28"/>
                <w:lang w:val="uz-Cyrl-UZ"/>
              </w:rPr>
              <w:t>Нурлантирувчи элементлари сферик юзада жой</w:t>
            </w:r>
            <w:r w:rsidR="00234E20" w:rsidRPr="003113C7">
              <w:rPr>
                <w:iCs/>
                <w:sz w:val="28"/>
                <w:szCs w:val="28"/>
                <w:lang w:val="uz-Cyrl-UZ"/>
              </w:rPr>
              <w:t>-</w:t>
            </w:r>
            <w:r w:rsidRPr="003113C7">
              <w:rPr>
                <w:iCs/>
                <w:sz w:val="28"/>
                <w:szCs w:val="28"/>
                <w:lang w:val="uz-Cyrl-UZ"/>
              </w:rPr>
              <w:t>лашган сирт</w:t>
            </w:r>
            <w:r w:rsidR="00FB74FF" w:rsidRPr="003113C7">
              <w:rPr>
                <w:iCs/>
                <w:sz w:val="28"/>
                <w:szCs w:val="28"/>
                <w:lang w:val="uz-Cyrl-UZ"/>
              </w:rPr>
              <w:t>ли</w:t>
            </w:r>
            <w:r w:rsidRPr="003113C7">
              <w:rPr>
                <w:iCs/>
                <w:sz w:val="28"/>
                <w:szCs w:val="28"/>
                <w:lang w:val="uz-Cyrl-UZ"/>
              </w:rPr>
              <w:t xml:space="preserve"> антенна панжараси.</w:t>
            </w:r>
          </w:p>
        </w:tc>
      </w:tr>
      <w:tr w:rsidR="00531151" w:rsidRPr="003113C7" w14:paraId="6DFF1A5B" w14:textId="77777777" w:rsidTr="00F23303">
        <w:trPr>
          <w:tblCellSpacing w:w="0" w:type="dxa"/>
          <w:jc w:val="center"/>
        </w:trPr>
        <w:tc>
          <w:tcPr>
            <w:tcW w:w="3711" w:type="dxa"/>
          </w:tcPr>
          <w:p w14:paraId="55D08A83" w14:textId="77777777" w:rsidR="00531151" w:rsidRPr="003113C7" w:rsidRDefault="00531151" w:rsidP="00F23303">
            <w:pPr>
              <w:outlineLvl w:val="0"/>
              <w:rPr>
                <w:b/>
                <w:bCs/>
                <w:kern w:val="36"/>
                <w:sz w:val="28"/>
                <w:szCs w:val="28"/>
                <w:lang w:val="ro-RO"/>
              </w:rPr>
            </w:pPr>
            <w:r w:rsidRPr="003113C7">
              <w:rPr>
                <w:b/>
                <w:bCs/>
                <w:kern w:val="36"/>
                <w:sz w:val="28"/>
                <w:szCs w:val="28"/>
              </w:rPr>
              <w:t>Сферическая радиоволна</w:t>
            </w:r>
          </w:p>
          <w:p w14:paraId="3C5EAF4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sferik</w:t>
            </w:r>
            <w:proofErr w:type="spellEnd"/>
            <w:r w:rsidRPr="003113C7">
              <w:rPr>
                <w:bCs/>
                <w:sz w:val="28"/>
                <w:szCs w:val="28"/>
              </w:rPr>
              <w:t xml:space="preserve"> </w:t>
            </w:r>
            <w:proofErr w:type="spellStart"/>
            <w:r w:rsidRPr="003113C7">
              <w:rPr>
                <w:bCs/>
                <w:sz w:val="28"/>
                <w:szCs w:val="28"/>
                <w:lang w:val="en-US"/>
              </w:rPr>
              <w:t>radioto</w:t>
            </w:r>
            <w:proofErr w:type="spellEnd"/>
            <w:r w:rsidRPr="003113C7">
              <w:rPr>
                <w:rFonts w:ascii="Cambria Math" w:hAnsi="Cambria Math" w:cs="Cambria Math"/>
                <w:bCs/>
                <w:sz w:val="28"/>
                <w:szCs w:val="28"/>
              </w:rPr>
              <w:t>ʻ</w:t>
            </w:r>
            <w:proofErr w:type="spellStart"/>
            <w:r w:rsidRPr="003113C7">
              <w:rPr>
                <w:bCs/>
                <w:sz w:val="28"/>
                <w:szCs w:val="28"/>
                <w:lang w:val="en-US"/>
              </w:rPr>
              <w:t>lqin</w:t>
            </w:r>
            <w:proofErr w:type="spellEnd"/>
          </w:p>
          <w:p w14:paraId="177677D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сферик радиотўлқин</w:t>
            </w:r>
          </w:p>
          <w:p w14:paraId="36E0D038"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spherical radio wave</w:t>
            </w:r>
          </w:p>
        </w:tc>
        <w:tc>
          <w:tcPr>
            <w:tcW w:w="6260" w:type="dxa"/>
          </w:tcPr>
          <w:p w14:paraId="69A0CF01" w14:textId="77777777" w:rsidR="00531151" w:rsidRPr="003113C7" w:rsidRDefault="00531151" w:rsidP="00F23303">
            <w:pPr>
              <w:jc w:val="both"/>
              <w:rPr>
                <w:iCs/>
                <w:sz w:val="28"/>
                <w:szCs w:val="28"/>
              </w:rPr>
            </w:pPr>
            <w:r w:rsidRPr="003113C7">
              <w:rPr>
                <w:iCs/>
                <w:sz w:val="28"/>
                <w:szCs w:val="28"/>
              </w:rPr>
              <w:t>Поперечная радиоволна, поверхности равных фаз которой представляют собой концентрические сферы.</w:t>
            </w:r>
          </w:p>
          <w:p w14:paraId="59325152" w14:textId="77777777" w:rsidR="00531151" w:rsidRPr="003113C7" w:rsidRDefault="00531151" w:rsidP="00F23303">
            <w:pPr>
              <w:jc w:val="both"/>
              <w:rPr>
                <w:iCs/>
                <w:sz w:val="16"/>
                <w:szCs w:val="16"/>
                <w:lang w:val="uz-Cyrl-UZ"/>
              </w:rPr>
            </w:pPr>
          </w:p>
          <w:p w14:paraId="7A66AF92" w14:textId="77777777" w:rsidR="00531151" w:rsidRPr="003113C7" w:rsidRDefault="00531151" w:rsidP="00F23303">
            <w:pPr>
              <w:jc w:val="both"/>
              <w:rPr>
                <w:iCs/>
                <w:sz w:val="28"/>
                <w:szCs w:val="28"/>
                <w:lang w:val="en-US"/>
              </w:rPr>
            </w:pPr>
            <w:r w:rsidRPr="003113C7">
              <w:rPr>
                <w:iCs/>
                <w:sz w:val="28"/>
                <w:szCs w:val="28"/>
                <w:lang w:val="en-US"/>
              </w:rPr>
              <w:t xml:space="preserve">Teng </w:t>
            </w:r>
            <w:proofErr w:type="spellStart"/>
            <w:r w:rsidRPr="003113C7">
              <w:rPr>
                <w:iCs/>
                <w:sz w:val="28"/>
                <w:szCs w:val="28"/>
                <w:lang w:val="en-US"/>
              </w:rPr>
              <w:t>fazalarning</w:t>
            </w:r>
            <w:proofErr w:type="spellEnd"/>
            <w:r w:rsidRPr="003113C7">
              <w:rPr>
                <w:iCs/>
                <w:sz w:val="28"/>
                <w:szCs w:val="28"/>
                <w:lang w:val="en-US"/>
              </w:rPr>
              <w:t xml:space="preserve"> </w:t>
            </w:r>
            <w:proofErr w:type="spellStart"/>
            <w:r w:rsidRPr="003113C7">
              <w:rPr>
                <w:iCs/>
                <w:sz w:val="28"/>
                <w:szCs w:val="28"/>
                <w:lang w:val="en-US"/>
              </w:rPr>
              <w:t>sirti</w:t>
            </w:r>
            <w:proofErr w:type="spellEnd"/>
            <w:r w:rsidRPr="003113C7">
              <w:rPr>
                <w:iCs/>
                <w:sz w:val="28"/>
                <w:szCs w:val="28"/>
                <w:lang w:val="en-US"/>
              </w:rPr>
              <w:t xml:space="preserve"> </w:t>
            </w:r>
            <w:proofErr w:type="spellStart"/>
            <w:r w:rsidRPr="003113C7">
              <w:rPr>
                <w:iCs/>
                <w:sz w:val="28"/>
                <w:szCs w:val="28"/>
                <w:lang w:val="en-US"/>
              </w:rPr>
              <w:t>konsentrik</w:t>
            </w:r>
            <w:proofErr w:type="spellEnd"/>
            <w:r w:rsidRPr="003113C7">
              <w:rPr>
                <w:iCs/>
                <w:sz w:val="28"/>
                <w:szCs w:val="28"/>
                <w:lang w:val="en-US"/>
              </w:rPr>
              <w:t xml:space="preserve"> </w:t>
            </w:r>
            <w:proofErr w:type="spellStart"/>
            <w:r w:rsidRPr="003113C7">
              <w:rPr>
                <w:iCs/>
                <w:sz w:val="28"/>
                <w:szCs w:val="28"/>
                <w:lang w:val="en-US"/>
              </w:rPr>
              <w:t>sferani</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zida</w:t>
            </w:r>
            <w:proofErr w:type="spellEnd"/>
            <w:r w:rsidRPr="003113C7">
              <w:rPr>
                <w:iCs/>
                <w:sz w:val="28"/>
                <w:szCs w:val="28"/>
                <w:lang w:val="en-US"/>
              </w:rPr>
              <w:t xml:space="preserve"> </w:t>
            </w:r>
            <w:proofErr w:type="spellStart"/>
            <w:r w:rsidRPr="003113C7">
              <w:rPr>
                <w:iCs/>
                <w:sz w:val="28"/>
                <w:szCs w:val="28"/>
                <w:lang w:val="en-US"/>
              </w:rPr>
              <w:t>aks</w:t>
            </w:r>
            <w:proofErr w:type="spellEnd"/>
            <w:r w:rsidRPr="003113C7">
              <w:rPr>
                <w:iCs/>
                <w:sz w:val="28"/>
                <w:szCs w:val="28"/>
                <w:lang w:val="en-US"/>
              </w:rPr>
              <w:t xml:space="preserve"> </w:t>
            </w:r>
            <w:proofErr w:type="spellStart"/>
            <w:r w:rsidRPr="003113C7">
              <w:rPr>
                <w:iCs/>
                <w:sz w:val="28"/>
                <w:szCs w:val="28"/>
                <w:lang w:val="en-US"/>
              </w:rPr>
              <w:t>ettiradigan</w:t>
            </w:r>
            <w:proofErr w:type="spellEnd"/>
            <w:r w:rsidRPr="003113C7">
              <w:rPr>
                <w:iCs/>
                <w:sz w:val="28"/>
                <w:szCs w:val="28"/>
                <w:lang w:val="en-US"/>
              </w:rPr>
              <w:t xml:space="preserve"> </w:t>
            </w:r>
            <w:proofErr w:type="spellStart"/>
            <w:r w:rsidRPr="003113C7">
              <w:rPr>
                <w:iCs/>
                <w:sz w:val="28"/>
                <w:szCs w:val="28"/>
                <w:lang w:val="en-US"/>
              </w:rPr>
              <w:t>ko</w:t>
            </w:r>
            <w:r w:rsidRPr="003113C7">
              <w:rPr>
                <w:rFonts w:ascii="Cambria Math" w:hAnsi="Cambria Math" w:cs="Cambria Math"/>
                <w:iCs/>
                <w:sz w:val="28"/>
                <w:szCs w:val="28"/>
                <w:lang w:val="en-US"/>
              </w:rPr>
              <w:t>ʻ</w:t>
            </w:r>
            <w:r w:rsidRPr="003113C7">
              <w:rPr>
                <w:iCs/>
                <w:sz w:val="28"/>
                <w:szCs w:val="28"/>
                <w:lang w:val="en-US"/>
              </w:rPr>
              <w:t>ndalang</w:t>
            </w:r>
            <w:proofErr w:type="spellEnd"/>
            <w:r w:rsidRPr="003113C7">
              <w:rPr>
                <w:iCs/>
                <w:sz w:val="28"/>
                <w:szCs w:val="28"/>
                <w:lang w:val="en-US"/>
              </w:rPr>
              <w:t xml:space="preserve"> </w:t>
            </w:r>
            <w:proofErr w:type="spellStart"/>
            <w:r w:rsidRPr="003113C7">
              <w:rPr>
                <w:iCs/>
                <w:sz w:val="28"/>
                <w:szCs w:val="28"/>
                <w:lang w:val="en-US"/>
              </w:rPr>
              <w:t>radioto</w:t>
            </w:r>
            <w:r w:rsidRPr="003113C7">
              <w:rPr>
                <w:rFonts w:ascii="Cambria Math" w:hAnsi="Cambria Math" w:cs="Cambria Math"/>
                <w:iCs/>
                <w:sz w:val="28"/>
                <w:szCs w:val="28"/>
                <w:lang w:val="en-US"/>
              </w:rPr>
              <w:t>ʻ</w:t>
            </w:r>
            <w:r w:rsidRPr="003113C7">
              <w:rPr>
                <w:iCs/>
                <w:sz w:val="28"/>
                <w:szCs w:val="28"/>
                <w:lang w:val="en-US"/>
              </w:rPr>
              <w:t>lqin</w:t>
            </w:r>
            <w:proofErr w:type="spellEnd"/>
            <w:r w:rsidRPr="003113C7">
              <w:rPr>
                <w:iCs/>
                <w:sz w:val="28"/>
                <w:szCs w:val="28"/>
                <w:lang w:val="en-US"/>
              </w:rPr>
              <w:t>.</w:t>
            </w:r>
          </w:p>
          <w:p w14:paraId="506A6CBF" w14:textId="77777777" w:rsidR="00531151" w:rsidRPr="003113C7" w:rsidRDefault="00531151" w:rsidP="00F23303">
            <w:pPr>
              <w:jc w:val="both"/>
              <w:rPr>
                <w:iCs/>
                <w:sz w:val="16"/>
                <w:szCs w:val="16"/>
                <w:lang w:val="en-US"/>
              </w:rPr>
            </w:pPr>
          </w:p>
          <w:p w14:paraId="1DDACD35" w14:textId="77777777" w:rsidR="00531151" w:rsidRPr="003113C7" w:rsidRDefault="00531151" w:rsidP="00F23303">
            <w:pPr>
              <w:jc w:val="both"/>
              <w:rPr>
                <w:i/>
                <w:iCs/>
                <w:sz w:val="28"/>
                <w:szCs w:val="28"/>
              </w:rPr>
            </w:pPr>
            <w:r w:rsidRPr="003113C7">
              <w:rPr>
                <w:iCs/>
                <w:sz w:val="28"/>
                <w:szCs w:val="28"/>
                <w:lang w:val="uz-Cyrl-UZ"/>
              </w:rPr>
              <w:t>Тенг фазаларнинг сирти концентрик сферани ўзи</w:t>
            </w:r>
            <w:r w:rsidR="00234E20" w:rsidRPr="003113C7">
              <w:rPr>
                <w:iCs/>
                <w:sz w:val="28"/>
                <w:szCs w:val="28"/>
                <w:lang w:val="uz-Cyrl-UZ"/>
              </w:rPr>
              <w:t>-</w:t>
            </w:r>
            <w:r w:rsidRPr="003113C7">
              <w:rPr>
                <w:iCs/>
                <w:sz w:val="28"/>
                <w:szCs w:val="28"/>
                <w:lang w:val="uz-Cyrl-UZ"/>
              </w:rPr>
              <w:t>да акс эттирадиган кўндаланг радиотўлқин.</w:t>
            </w:r>
            <w:r w:rsidRPr="003113C7">
              <w:rPr>
                <w:sz w:val="28"/>
                <w:szCs w:val="28"/>
              </w:rPr>
              <w:t xml:space="preserve"> </w:t>
            </w:r>
          </w:p>
        </w:tc>
      </w:tr>
      <w:tr w:rsidR="00531151" w:rsidRPr="003113C7" w14:paraId="329E5F60" w14:textId="77777777" w:rsidTr="00F23303">
        <w:trPr>
          <w:tblCellSpacing w:w="0" w:type="dxa"/>
          <w:jc w:val="center"/>
        </w:trPr>
        <w:tc>
          <w:tcPr>
            <w:tcW w:w="3711" w:type="dxa"/>
          </w:tcPr>
          <w:p w14:paraId="6EA3066C" w14:textId="77777777" w:rsidR="00531151" w:rsidRPr="003113C7" w:rsidRDefault="00531151" w:rsidP="00F23303">
            <w:pPr>
              <w:rPr>
                <w:b/>
                <w:sz w:val="28"/>
                <w:szCs w:val="28"/>
                <w:lang w:val="uz-Cyrl-UZ"/>
              </w:rPr>
            </w:pPr>
            <w:r w:rsidRPr="003113C7">
              <w:rPr>
                <w:b/>
                <w:sz w:val="28"/>
                <w:szCs w:val="28"/>
                <w:lang w:val="uz-Cyrl-UZ"/>
              </w:rPr>
              <w:t>С</w:t>
            </w:r>
            <w:proofErr w:type="spellStart"/>
            <w:r w:rsidRPr="003113C7">
              <w:rPr>
                <w:b/>
                <w:sz w:val="28"/>
                <w:szCs w:val="28"/>
              </w:rPr>
              <w:t>хема</w:t>
            </w:r>
            <w:proofErr w:type="spellEnd"/>
            <w:r w:rsidRPr="003113C7">
              <w:rPr>
                <w:b/>
                <w:sz w:val="28"/>
                <w:szCs w:val="28"/>
              </w:rPr>
              <w:t xml:space="preserve"> питания (антенной решетки)</w:t>
            </w:r>
          </w:p>
          <w:p w14:paraId="7F3A56B1"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(antenna panjarasining) ta’minot sxemasi</w:t>
            </w:r>
          </w:p>
          <w:p w14:paraId="7C1CAF12" w14:textId="77777777" w:rsidR="00531151" w:rsidRPr="003113C7" w:rsidRDefault="00531151" w:rsidP="00F23303">
            <w:pPr>
              <w:rPr>
                <w:sz w:val="28"/>
                <w:szCs w:val="28"/>
                <w:lang w:val="uz-Cyrl-UZ"/>
              </w:rPr>
            </w:pPr>
            <w:r w:rsidRPr="003113C7">
              <w:rPr>
                <w:sz w:val="28"/>
                <w:szCs w:val="28"/>
                <w:lang w:val="uz-Cyrl-UZ"/>
              </w:rPr>
              <w:t xml:space="preserve">       (антенна панжарасининг) таъминот схемаси</w:t>
            </w:r>
          </w:p>
          <w:p w14:paraId="73753F98"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feed circuit</w:t>
            </w:r>
          </w:p>
        </w:tc>
        <w:tc>
          <w:tcPr>
            <w:tcW w:w="6260" w:type="dxa"/>
          </w:tcPr>
          <w:p w14:paraId="7415A65F" w14:textId="77777777" w:rsidR="00531151" w:rsidRPr="003113C7" w:rsidRDefault="00531151" w:rsidP="00F23303">
            <w:pPr>
              <w:jc w:val="both"/>
              <w:rPr>
                <w:sz w:val="28"/>
                <w:szCs w:val="28"/>
              </w:rPr>
            </w:pPr>
            <w:r w:rsidRPr="003113C7">
              <w:rPr>
                <w:sz w:val="28"/>
                <w:szCs w:val="28"/>
              </w:rPr>
              <w:t>Схема, обесп</w:t>
            </w:r>
            <w:r w:rsidR="00915F47" w:rsidRPr="003113C7">
              <w:rPr>
                <w:sz w:val="28"/>
                <w:szCs w:val="28"/>
              </w:rPr>
              <w:t xml:space="preserve">ечивающая управление диаграммой </w:t>
            </w:r>
            <w:r w:rsidRPr="003113C7">
              <w:rPr>
                <w:sz w:val="28"/>
                <w:szCs w:val="28"/>
              </w:rPr>
              <w:t>направленности антенной решетки с помощью фазовращ</w:t>
            </w:r>
            <w:r w:rsidR="00915F47" w:rsidRPr="003113C7">
              <w:rPr>
                <w:sz w:val="28"/>
                <w:szCs w:val="28"/>
              </w:rPr>
              <w:t xml:space="preserve">ателей, которые включены в цепи </w:t>
            </w:r>
            <w:r w:rsidRPr="003113C7">
              <w:rPr>
                <w:sz w:val="28"/>
                <w:szCs w:val="28"/>
              </w:rPr>
              <w:t>питания излучателей.</w:t>
            </w:r>
          </w:p>
          <w:p w14:paraId="7D9C89F6" w14:textId="77777777" w:rsidR="005E73E4" w:rsidRPr="003113C7" w:rsidRDefault="005E73E4" w:rsidP="00F23303">
            <w:pPr>
              <w:jc w:val="both"/>
              <w:rPr>
                <w:sz w:val="16"/>
                <w:szCs w:val="16"/>
              </w:rPr>
            </w:pPr>
          </w:p>
          <w:p w14:paraId="7965A184" w14:textId="77777777" w:rsidR="00531151" w:rsidRPr="003113C7" w:rsidRDefault="00531151" w:rsidP="00F23303">
            <w:pPr>
              <w:jc w:val="both"/>
              <w:rPr>
                <w:sz w:val="28"/>
                <w:szCs w:val="28"/>
              </w:rPr>
            </w:pPr>
            <w:r w:rsidRPr="003113C7">
              <w:rPr>
                <w:sz w:val="28"/>
                <w:szCs w:val="28"/>
                <w:lang w:val="en-US"/>
              </w:rPr>
              <w:t>Antenna</w:t>
            </w:r>
            <w:r w:rsidRPr="003113C7">
              <w:rPr>
                <w:sz w:val="28"/>
                <w:szCs w:val="28"/>
              </w:rPr>
              <w:t xml:space="preserve"> </w:t>
            </w:r>
            <w:proofErr w:type="spellStart"/>
            <w:r w:rsidRPr="003113C7">
              <w:rPr>
                <w:sz w:val="28"/>
                <w:szCs w:val="28"/>
                <w:lang w:val="en-US"/>
              </w:rPr>
              <w:t>panjarasining</w:t>
            </w:r>
            <w:proofErr w:type="spellEnd"/>
            <w:r w:rsidRPr="003113C7">
              <w:rPr>
                <w:sz w:val="28"/>
                <w:szCs w:val="28"/>
              </w:rPr>
              <w:t xml:space="preserve"> </w:t>
            </w:r>
            <w:proofErr w:type="spellStart"/>
            <w:r w:rsidRPr="003113C7">
              <w:rPr>
                <w:sz w:val="28"/>
                <w:szCs w:val="28"/>
                <w:lang w:val="en-US"/>
              </w:rPr>
              <w:t>yo</w:t>
            </w:r>
            <w:proofErr w:type="spellEnd"/>
            <w:r w:rsidRPr="003113C7">
              <w:rPr>
                <w:rFonts w:ascii="Cambria Math" w:hAnsi="Cambria Math" w:cs="Cambria Math"/>
                <w:sz w:val="28"/>
                <w:szCs w:val="28"/>
              </w:rPr>
              <w:t>ʻ</w:t>
            </w:r>
            <w:proofErr w:type="spellStart"/>
            <w:r w:rsidRPr="003113C7">
              <w:rPr>
                <w:sz w:val="28"/>
                <w:szCs w:val="28"/>
                <w:lang w:val="en-US"/>
              </w:rPr>
              <w:t>nalganlik</w:t>
            </w:r>
            <w:proofErr w:type="spellEnd"/>
            <w:r w:rsidRPr="003113C7">
              <w:rPr>
                <w:sz w:val="28"/>
                <w:szCs w:val="28"/>
              </w:rPr>
              <w:t xml:space="preserve"> </w:t>
            </w:r>
            <w:proofErr w:type="spellStart"/>
            <w:r w:rsidRPr="003113C7">
              <w:rPr>
                <w:sz w:val="28"/>
                <w:szCs w:val="28"/>
                <w:lang w:val="en-US"/>
              </w:rPr>
              <w:t>diagrammasini</w:t>
            </w:r>
            <w:proofErr w:type="spellEnd"/>
            <w:r w:rsidRPr="003113C7">
              <w:rPr>
                <w:sz w:val="28"/>
                <w:szCs w:val="28"/>
              </w:rPr>
              <w:t xml:space="preserve"> </w:t>
            </w:r>
            <w:proofErr w:type="spellStart"/>
            <w:r w:rsidRPr="003113C7">
              <w:rPr>
                <w:sz w:val="28"/>
                <w:szCs w:val="28"/>
                <w:lang w:val="en-US"/>
              </w:rPr>
              <w:t>nurtarqatkichlarning</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minot</w:t>
            </w:r>
            <w:proofErr w:type="spellEnd"/>
            <w:r w:rsidRPr="003113C7">
              <w:rPr>
                <w:sz w:val="28"/>
                <w:szCs w:val="28"/>
              </w:rPr>
              <w:t xml:space="preserve"> </w:t>
            </w:r>
            <w:proofErr w:type="spellStart"/>
            <w:r w:rsidRPr="003113C7">
              <w:rPr>
                <w:sz w:val="28"/>
                <w:szCs w:val="28"/>
                <w:lang w:val="en-US"/>
              </w:rPr>
              <w:t>zanjiriga</w:t>
            </w:r>
            <w:proofErr w:type="spellEnd"/>
            <w:r w:rsidRPr="003113C7">
              <w:rPr>
                <w:sz w:val="28"/>
                <w:szCs w:val="28"/>
              </w:rPr>
              <w:t xml:space="preserve"> </w:t>
            </w:r>
            <w:proofErr w:type="spellStart"/>
            <w:r w:rsidRPr="003113C7">
              <w:rPr>
                <w:sz w:val="28"/>
                <w:szCs w:val="28"/>
                <w:lang w:val="en-US"/>
              </w:rPr>
              <w:t>ulangan</w:t>
            </w:r>
            <w:proofErr w:type="spellEnd"/>
            <w:r w:rsidRPr="003113C7">
              <w:rPr>
                <w:sz w:val="28"/>
                <w:szCs w:val="28"/>
              </w:rPr>
              <w:t xml:space="preserve"> </w:t>
            </w:r>
            <w:proofErr w:type="spellStart"/>
            <w:r w:rsidRPr="003113C7">
              <w:rPr>
                <w:sz w:val="28"/>
                <w:szCs w:val="28"/>
                <w:lang w:val="en-US"/>
              </w:rPr>
              <w:t>faza</w:t>
            </w:r>
            <w:proofErr w:type="spellEnd"/>
            <w:r w:rsidR="00234E20" w:rsidRPr="003113C7">
              <w:rPr>
                <w:sz w:val="28"/>
                <w:szCs w:val="28"/>
              </w:rPr>
              <w:t>-</w:t>
            </w:r>
            <w:proofErr w:type="spellStart"/>
            <w:r w:rsidRPr="003113C7">
              <w:rPr>
                <w:sz w:val="28"/>
                <w:szCs w:val="28"/>
                <w:lang w:val="en-US"/>
              </w:rPr>
              <w:t>aylantirgichlar</w:t>
            </w:r>
            <w:proofErr w:type="spellEnd"/>
            <w:r w:rsidRPr="003113C7">
              <w:rPr>
                <w:sz w:val="28"/>
                <w:szCs w:val="28"/>
              </w:rPr>
              <w:t xml:space="preserve"> </w:t>
            </w:r>
            <w:proofErr w:type="spellStart"/>
            <w:r w:rsidRPr="003113C7">
              <w:rPr>
                <w:sz w:val="28"/>
                <w:szCs w:val="28"/>
                <w:lang w:val="en-US"/>
              </w:rPr>
              <w:t>yordamida</w:t>
            </w:r>
            <w:proofErr w:type="spellEnd"/>
            <w:r w:rsidRPr="003113C7">
              <w:rPr>
                <w:sz w:val="28"/>
                <w:szCs w:val="28"/>
              </w:rPr>
              <w:t xml:space="preserve"> </w:t>
            </w:r>
            <w:proofErr w:type="spellStart"/>
            <w:r w:rsidRPr="003113C7">
              <w:rPr>
                <w:sz w:val="28"/>
                <w:szCs w:val="28"/>
                <w:lang w:val="en-US"/>
              </w:rPr>
              <w:t>boshqarishni</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minlaydi</w:t>
            </w:r>
            <w:proofErr w:type="spellEnd"/>
            <w:r w:rsidR="00234E20" w:rsidRPr="003113C7">
              <w:rPr>
                <w:sz w:val="28"/>
                <w:szCs w:val="28"/>
              </w:rPr>
              <w:t>-</w:t>
            </w:r>
            <w:proofErr w:type="spellStart"/>
            <w:r w:rsidRPr="003113C7">
              <w:rPr>
                <w:sz w:val="28"/>
                <w:szCs w:val="28"/>
                <w:lang w:val="en-US"/>
              </w:rPr>
              <w:t>gan</w:t>
            </w:r>
            <w:proofErr w:type="spellEnd"/>
            <w:r w:rsidRPr="003113C7">
              <w:rPr>
                <w:sz w:val="28"/>
                <w:szCs w:val="28"/>
              </w:rPr>
              <w:t xml:space="preserve"> </w:t>
            </w:r>
            <w:proofErr w:type="spellStart"/>
            <w:r w:rsidRPr="003113C7">
              <w:rPr>
                <w:sz w:val="28"/>
                <w:szCs w:val="28"/>
                <w:lang w:val="en-US"/>
              </w:rPr>
              <w:t>sxema</w:t>
            </w:r>
            <w:proofErr w:type="spellEnd"/>
            <w:r w:rsidRPr="003113C7">
              <w:rPr>
                <w:sz w:val="28"/>
                <w:szCs w:val="28"/>
              </w:rPr>
              <w:t>.</w:t>
            </w:r>
          </w:p>
          <w:p w14:paraId="4AF24E99" w14:textId="77777777" w:rsidR="005E73E4" w:rsidRPr="003113C7" w:rsidRDefault="005E73E4" w:rsidP="00F23303">
            <w:pPr>
              <w:jc w:val="both"/>
              <w:rPr>
                <w:sz w:val="16"/>
                <w:szCs w:val="16"/>
              </w:rPr>
            </w:pPr>
          </w:p>
          <w:p w14:paraId="4CBE10FC" w14:textId="77777777" w:rsidR="00531151" w:rsidRPr="003113C7" w:rsidRDefault="00531151" w:rsidP="005E73E4">
            <w:pPr>
              <w:jc w:val="both"/>
              <w:rPr>
                <w:sz w:val="28"/>
                <w:szCs w:val="28"/>
                <w:lang w:val="uz-Cyrl-UZ"/>
              </w:rPr>
            </w:pPr>
            <w:r w:rsidRPr="003113C7">
              <w:rPr>
                <w:sz w:val="28"/>
                <w:szCs w:val="28"/>
                <w:lang w:val="uz-Cyrl-UZ"/>
              </w:rPr>
              <w:t>Антенна панжарасининг йўналганлик диаграмма</w:t>
            </w:r>
            <w:r w:rsidR="00234E20" w:rsidRPr="003113C7">
              <w:rPr>
                <w:sz w:val="28"/>
                <w:szCs w:val="28"/>
                <w:lang w:val="uz-Cyrl-UZ"/>
              </w:rPr>
              <w:t>-</w:t>
            </w:r>
            <w:r w:rsidRPr="003113C7">
              <w:rPr>
                <w:sz w:val="28"/>
                <w:szCs w:val="28"/>
                <w:lang w:val="uz-Cyrl-UZ"/>
              </w:rPr>
              <w:t>сини нуртарқаткичларнинг таъминот занжирига уланган фазаайлантиргичлар ёрдамида б</w:t>
            </w:r>
            <w:r w:rsidR="00915F47" w:rsidRPr="003113C7">
              <w:rPr>
                <w:sz w:val="28"/>
                <w:szCs w:val="28"/>
                <w:lang w:val="uz-Cyrl-UZ"/>
              </w:rPr>
              <w:t>ошқариш</w:t>
            </w:r>
            <w:r w:rsidR="00234E20" w:rsidRPr="003113C7">
              <w:rPr>
                <w:sz w:val="28"/>
                <w:szCs w:val="28"/>
                <w:lang w:val="uz-Cyrl-UZ"/>
              </w:rPr>
              <w:t>-</w:t>
            </w:r>
            <w:r w:rsidR="00915F47" w:rsidRPr="003113C7">
              <w:rPr>
                <w:sz w:val="28"/>
                <w:szCs w:val="28"/>
                <w:lang w:val="uz-Cyrl-UZ"/>
              </w:rPr>
              <w:t>ни таъминлайдиган схема.</w:t>
            </w:r>
          </w:p>
        </w:tc>
      </w:tr>
    </w:tbl>
    <w:p w14:paraId="00BDB8D3" w14:textId="77777777" w:rsidR="00531151" w:rsidRPr="003113C7" w:rsidRDefault="00531151" w:rsidP="00531151">
      <w:pPr>
        <w:rPr>
          <w:sz w:val="18"/>
          <w:szCs w:val="18"/>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7C95209D" w14:textId="77777777" w:rsidTr="00F23303">
        <w:trPr>
          <w:tblHeader/>
          <w:tblCellSpacing w:w="0" w:type="dxa"/>
          <w:jc w:val="center"/>
        </w:trPr>
        <w:tc>
          <w:tcPr>
            <w:tcW w:w="9971" w:type="dxa"/>
            <w:gridSpan w:val="2"/>
          </w:tcPr>
          <w:p w14:paraId="09682D0E" w14:textId="77777777" w:rsidR="00531151" w:rsidRPr="003113C7" w:rsidRDefault="00531151" w:rsidP="00F23303">
            <w:pPr>
              <w:jc w:val="center"/>
              <w:rPr>
                <w:b/>
                <w:sz w:val="28"/>
                <w:szCs w:val="28"/>
              </w:rPr>
            </w:pPr>
            <w:r w:rsidRPr="003113C7">
              <w:rPr>
                <w:b/>
                <w:sz w:val="28"/>
                <w:szCs w:val="28"/>
              </w:rPr>
              <w:t>Т</w:t>
            </w:r>
          </w:p>
        </w:tc>
      </w:tr>
      <w:tr w:rsidR="00531151" w:rsidRPr="00073205" w14:paraId="77F49A7A" w14:textId="77777777" w:rsidTr="00F23303">
        <w:trPr>
          <w:tblCellSpacing w:w="0" w:type="dxa"/>
          <w:jc w:val="center"/>
        </w:trPr>
        <w:tc>
          <w:tcPr>
            <w:tcW w:w="3711" w:type="dxa"/>
          </w:tcPr>
          <w:p w14:paraId="00112B07" w14:textId="77777777" w:rsidR="00531151" w:rsidRPr="003113C7" w:rsidRDefault="00531151" w:rsidP="00F23303">
            <w:pPr>
              <w:rPr>
                <w:b/>
                <w:bCs/>
                <w:color w:val="000000"/>
                <w:sz w:val="28"/>
                <w:szCs w:val="28"/>
              </w:rPr>
            </w:pPr>
            <w:r w:rsidRPr="003113C7">
              <w:rPr>
                <w:b/>
                <w:bCs/>
                <w:color w:val="000000"/>
                <w:sz w:val="28"/>
                <w:szCs w:val="28"/>
              </w:rPr>
              <w:t>Телескопическая антенна</w:t>
            </w:r>
          </w:p>
          <w:p w14:paraId="2DAC4A57"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rPr>
              <w:t xml:space="preserve"> </w:t>
            </w:r>
            <w:r w:rsidRPr="003113C7">
              <w:rPr>
                <w:bCs/>
                <w:color w:val="000000"/>
                <w:sz w:val="28"/>
                <w:szCs w:val="28"/>
              </w:rPr>
              <w:t xml:space="preserve">- </w:t>
            </w:r>
            <w:proofErr w:type="spellStart"/>
            <w:r w:rsidRPr="003113C7">
              <w:rPr>
                <w:bCs/>
                <w:color w:val="000000"/>
                <w:sz w:val="28"/>
                <w:szCs w:val="28"/>
                <w:lang w:val="en-US"/>
              </w:rPr>
              <w:t>teleskopik</w:t>
            </w:r>
            <w:proofErr w:type="spellEnd"/>
            <w:r w:rsidRPr="003113C7">
              <w:rPr>
                <w:bCs/>
                <w:color w:val="000000"/>
                <w:sz w:val="28"/>
                <w:szCs w:val="28"/>
              </w:rPr>
              <w:t xml:space="preserve"> </w:t>
            </w:r>
            <w:r w:rsidRPr="003113C7">
              <w:rPr>
                <w:bCs/>
                <w:color w:val="000000"/>
                <w:sz w:val="28"/>
                <w:szCs w:val="28"/>
                <w:lang w:val="en-US"/>
              </w:rPr>
              <w:t>antenna</w:t>
            </w:r>
          </w:p>
          <w:p w14:paraId="45ACB82F" w14:textId="77777777" w:rsidR="00531151" w:rsidRPr="003113C7" w:rsidRDefault="00531151" w:rsidP="00F23303">
            <w:pPr>
              <w:rPr>
                <w:bCs/>
                <w:color w:val="000000"/>
                <w:sz w:val="28"/>
                <w:szCs w:val="28"/>
              </w:rPr>
            </w:pPr>
            <w:r w:rsidRPr="003113C7">
              <w:rPr>
                <w:bCs/>
                <w:color w:val="000000"/>
                <w:sz w:val="28"/>
                <w:szCs w:val="28"/>
              </w:rPr>
              <w:t xml:space="preserve">       </w:t>
            </w:r>
            <w:proofErr w:type="spellStart"/>
            <w:r w:rsidRPr="003113C7">
              <w:rPr>
                <w:bCs/>
                <w:color w:val="000000"/>
                <w:sz w:val="28"/>
                <w:szCs w:val="28"/>
              </w:rPr>
              <w:t>телескопик</w:t>
            </w:r>
            <w:proofErr w:type="spellEnd"/>
            <w:r w:rsidRPr="003113C7">
              <w:rPr>
                <w:bCs/>
                <w:color w:val="000000"/>
                <w:sz w:val="28"/>
                <w:szCs w:val="28"/>
              </w:rPr>
              <w:t xml:space="preserve"> антенна</w:t>
            </w:r>
          </w:p>
          <w:p w14:paraId="0E22BC9E"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w:t>
            </w:r>
            <w:r w:rsidRPr="003113C7">
              <w:rPr>
                <w:bCs/>
                <w:color w:val="000000"/>
                <w:sz w:val="28"/>
                <w:szCs w:val="28"/>
                <w:lang w:val="en-US"/>
              </w:rPr>
              <w:t>-</w:t>
            </w:r>
            <w:r w:rsidRPr="003113C7">
              <w:rPr>
                <w:b/>
                <w:bCs/>
                <w:sz w:val="28"/>
                <w:szCs w:val="28"/>
                <w:lang w:val="en-US"/>
              </w:rPr>
              <w:t xml:space="preserve"> </w:t>
            </w:r>
            <w:r w:rsidRPr="003113C7">
              <w:rPr>
                <w:bCs/>
                <w:sz w:val="28"/>
                <w:szCs w:val="28"/>
                <w:lang w:val="en-US"/>
              </w:rPr>
              <w:t>telescopic antenna</w:t>
            </w:r>
          </w:p>
        </w:tc>
        <w:tc>
          <w:tcPr>
            <w:tcW w:w="6260" w:type="dxa"/>
          </w:tcPr>
          <w:p w14:paraId="65AAAF32" w14:textId="77777777" w:rsidR="00531151" w:rsidRPr="003113C7" w:rsidRDefault="00531151" w:rsidP="00F23303">
            <w:pPr>
              <w:jc w:val="both"/>
              <w:rPr>
                <w:sz w:val="27"/>
                <w:szCs w:val="27"/>
              </w:rPr>
            </w:pPr>
            <w:r w:rsidRPr="003113C7">
              <w:rPr>
                <w:sz w:val="27"/>
                <w:szCs w:val="27"/>
              </w:rPr>
              <w:t>Разновидность штыревой антенны, состоящей из ряда трубок, выдвигающихся одна из другой, что делает антенну компактной в нерабочем состоянии.</w:t>
            </w:r>
          </w:p>
          <w:p w14:paraId="600FFB09" w14:textId="77777777" w:rsidR="00531151" w:rsidRPr="003113C7" w:rsidRDefault="00531151" w:rsidP="00F23303">
            <w:pPr>
              <w:jc w:val="both"/>
              <w:rPr>
                <w:sz w:val="16"/>
                <w:szCs w:val="16"/>
                <w:lang w:val="uz-Cyrl-UZ"/>
              </w:rPr>
            </w:pPr>
          </w:p>
          <w:p w14:paraId="601E7B5C" w14:textId="77777777" w:rsidR="00531151" w:rsidRPr="003113C7" w:rsidRDefault="00531151" w:rsidP="00F23303">
            <w:pPr>
              <w:jc w:val="both"/>
              <w:rPr>
                <w:sz w:val="28"/>
                <w:szCs w:val="28"/>
                <w:lang w:val="en-US"/>
              </w:rPr>
            </w:pPr>
            <w:proofErr w:type="spellStart"/>
            <w:r w:rsidRPr="003113C7">
              <w:rPr>
                <w:sz w:val="28"/>
                <w:szCs w:val="28"/>
                <w:lang w:val="en-US"/>
              </w:rPr>
              <w:t>Shtirli</w:t>
            </w:r>
            <w:proofErr w:type="spellEnd"/>
            <w:r w:rsidRPr="003113C7">
              <w:rPr>
                <w:sz w:val="28"/>
                <w:szCs w:val="28"/>
                <w:lang w:val="en-US"/>
              </w:rPr>
              <w:t xml:space="preserve"> </w:t>
            </w: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qator</w:t>
            </w:r>
            <w:proofErr w:type="spellEnd"/>
            <w:r w:rsidRPr="003113C7">
              <w:rPr>
                <w:sz w:val="28"/>
                <w:szCs w:val="28"/>
                <w:lang w:val="en-US"/>
              </w:rPr>
              <w:t xml:space="preserve"> </w:t>
            </w:r>
            <w:proofErr w:type="spellStart"/>
            <w:r w:rsidRPr="003113C7">
              <w:rPr>
                <w:sz w:val="28"/>
                <w:szCs w:val="28"/>
                <w:lang w:val="en-US"/>
              </w:rPr>
              <w:t>biri</w:t>
            </w:r>
            <w:proofErr w:type="spellEnd"/>
            <w:r w:rsidRPr="003113C7">
              <w:rPr>
                <w:sz w:val="28"/>
                <w:szCs w:val="28"/>
                <w:lang w:val="en-US"/>
              </w:rPr>
              <w:t xml:space="preserve"> </w:t>
            </w:r>
            <w:proofErr w:type="spellStart"/>
            <w:r w:rsidRPr="003113C7">
              <w:rPr>
                <w:sz w:val="28"/>
                <w:szCs w:val="28"/>
                <w:lang w:val="en-US"/>
              </w:rPr>
              <w:t>biridan</w:t>
            </w:r>
            <w:proofErr w:type="spellEnd"/>
            <w:r w:rsidRPr="003113C7">
              <w:rPr>
                <w:sz w:val="28"/>
                <w:szCs w:val="28"/>
                <w:lang w:val="en-US"/>
              </w:rPr>
              <w:t xml:space="preserve"> </w:t>
            </w:r>
            <w:proofErr w:type="spellStart"/>
            <w:r w:rsidRPr="003113C7">
              <w:rPr>
                <w:sz w:val="28"/>
                <w:szCs w:val="28"/>
                <w:lang w:val="en-US"/>
              </w:rPr>
              <w:t>tortib</w:t>
            </w:r>
            <w:proofErr w:type="spellEnd"/>
            <w:r w:rsidRPr="003113C7">
              <w:rPr>
                <w:sz w:val="28"/>
                <w:szCs w:val="28"/>
                <w:lang w:val="en-US"/>
              </w:rPr>
              <w:t xml:space="preserve"> </w:t>
            </w:r>
            <w:proofErr w:type="spellStart"/>
            <w:r w:rsidRPr="003113C7">
              <w:rPr>
                <w:sz w:val="28"/>
                <w:szCs w:val="28"/>
                <w:lang w:val="en-US"/>
              </w:rPr>
              <w:t>chiqariladigan</w:t>
            </w:r>
            <w:proofErr w:type="spellEnd"/>
            <w:r w:rsidRPr="003113C7">
              <w:rPr>
                <w:sz w:val="28"/>
                <w:szCs w:val="28"/>
                <w:lang w:val="en-US"/>
              </w:rPr>
              <w:t xml:space="preserve"> (</w:t>
            </w:r>
            <w:proofErr w:type="spellStart"/>
            <w:r w:rsidRPr="003113C7">
              <w:rPr>
                <w:sz w:val="28"/>
                <w:szCs w:val="28"/>
                <w:lang w:val="en-US"/>
              </w:rPr>
              <w:t>bu</w:t>
            </w:r>
            <w:proofErr w:type="spellEnd"/>
            <w:r w:rsidRPr="003113C7">
              <w:rPr>
                <w:sz w:val="28"/>
                <w:szCs w:val="28"/>
                <w:lang w:val="en-US"/>
              </w:rPr>
              <w:t xml:space="preserve"> </w:t>
            </w:r>
            <w:proofErr w:type="spellStart"/>
            <w:r w:rsidRPr="003113C7">
              <w:rPr>
                <w:sz w:val="28"/>
                <w:szCs w:val="28"/>
                <w:lang w:val="en-US"/>
              </w:rPr>
              <w:t>antennani</w:t>
            </w:r>
            <w:proofErr w:type="spellEnd"/>
            <w:r w:rsidRPr="003113C7">
              <w:rPr>
                <w:sz w:val="28"/>
                <w:szCs w:val="28"/>
                <w:lang w:val="en-US"/>
              </w:rPr>
              <w:t xml:space="preserve"> </w:t>
            </w:r>
            <w:proofErr w:type="spellStart"/>
            <w:r w:rsidRPr="003113C7">
              <w:rPr>
                <w:sz w:val="28"/>
                <w:szCs w:val="28"/>
                <w:lang w:val="en-US"/>
              </w:rPr>
              <w:t>ishlamaydigan</w:t>
            </w:r>
            <w:proofErr w:type="spellEnd"/>
            <w:r w:rsidRPr="003113C7">
              <w:rPr>
                <w:sz w:val="28"/>
                <w:szCs w:val="28"/>
                <w:lang w:val="en-US"/>
              </w:rPr>
              <w:t xml:space="preserve"> </w:t>
            </w:r>
            <w:proofErr w:type="spellStart"/>
            <w:r w:rsidRPr="003113C7">
              <w:rPr>
                <w:sz w:val="28"/>
                <w:szCs w:val="28"/>
                <w:lang w:val="en-US"/>
              </w:rPr>
              <w:t>vaqtda</w:t>
            </w:r>
            <w:proofErr w:type="spellEnd"/>
            <w:r w:rsidRPr="003113C7">
              <w:rPr>
                <w:sz w:val="28"/>
                <w:szCs w:val="28"/>
                <w:lang w:val="en-US"/>
              </w:rPr>
              <w:t xml:space="preserve"> </w:t>
            </w:r>
            <w:proofErr w:type="spellStart"/>
            <w:r w:rsidRPr="003113C7">
              <w:rPr>
                <w:sz w:val="28"/>
                <w:szCs w:val="28"/>
                <w:lang w:val="en-US"/>
              </w:rPr>
              <w:t>kompakt</w:t>
            </w:r>
            <w:proofErr w:type="spellEnd"/>
            <w:r w:rsidRPr="003113C7">
              <w:rPr>
                <w:sz w:val="28"/>
                <w:szCs w:val="28"/>
                <w:lang w:val="en-US"/>
              </w:rPr>
              <w:t xml:space="preserve"> </w:t>
            </w:r>
            <w:proofErr w:type="spellStart"/>
            <w:r w:rsidRPr="003113C7">
              <w:rPr>
                <w:sz w:val="28"/>
                <w:szCs w:val="28"/>
                <w:lang w:val="en-US"/>
              </w:rPr>
              <w:t>holatga</w:t>
            </w:r>
            <w:proofErr w:type="spellEnd"/>
            <w:r w:rsidRPr="003113C7">
              <w:rPr>
                <w:sz w:val="28"/>
                <w:szCs w:val="28"/>
                <w:lang w:val="en-US"/>
              </w:rPr>
              <w:t xml:space="preserve"> </w:t>
            </w:r>
            <w:proofErr w:type="spellStart"/>
            <w:r w:rsidRPr="003113C7">
              <w:rPr>
                <w:sz w:val="28"/>
                <w:szCs w:val="28"/>
                <w:lang w:val="en-US"/>
              </w:rPr>
              <w:t>keltiradi</w:t>
            </w:r>
            <w:proofErr w:type="spellEnd"/>
            <w:r w:rsidRPr="003113C7">
              <w:rPr>
                <w:sz w:val="28"/>
                <w:szCs w:val="28"/>
                <w:lang w:val="en-US"/>
              </w:rPr>
              <w:t xml:space="preserve">) </w:t>
            </w:r>
            <w:proofErr w:type="spellStart"/>
            <w:r w:rsidRPr="003113C7">
              <w:rPr>
                <w:sz w:val="28"/>
                <w:szCs w:val="28"/>
                <w:lang w:val="en-US"/>
              </w:rPr>
              <w:t>trubalardan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turi</w:t>
            </w:r>
            <w:proofErr w:type="spellEnd"/>
            <w:r w:rsidRPr="003113C7">
              <w:rPr>
                <w:sz w:val="28"/>
                <w:szCs w:val="28"/>
                <w:lang w:val="en-US"/>
              </w:rPr>
              <w:t>.</w:t>
            </w:r>
          </w:p>
          <w:p w14:paraId="0C6F5244" w14:textId="77777777" w:rsidR="00531151" w:rsidRPr="003113C7" w:rsidRDefault="00531151" w:rsidP="00F23303">
            <w:pPr>
              <w:jc w:val="both"/>
              <w:rPr>
                <w:sz w:val="16"/>
                <w:szCs w:val="16"/>
                <w:lang w:val="en-US"/>
              </w:rPr>
            </w:pPr>
          </w:p>
          <w:p w14:paraId="25B3A603" w14:textId="77777777" w:rsidR="00531151" w:rsidRPr="003113C7" w:rsidRDefault="00531151" w:rsidP="00F23303">
            <w:pPr>
              <w:jc w:val="both"/>
              <w:rPr>
                <w:bCs/>
                <w:sz w:val="28"/>
                <w:szCs w:val="28"/>
                <w:lang w:val="uz-Cyrl-UZ"/>
              </w:rPr>
            </w:pPr>
            <w:r w:rsidRPr="003113C7">
              <w:rPr>
                <w:sz w:val="28"/>
                <w:szCs w:val="28"/>
                <w:lang w:val="uz-Cyrl-UZ"/>
              </w:rPr>
              <w:t xml:space="preserve">Штирли антеннанинг бир қатор бири биридан </w:t>
            </w:r>
            <w:r w:rsidRPr="003113C7">
              <w:rPr>
                <w:sz w:val="28"/>
                <w:szCs w:val="28"/>
                <w:lang w:val="uz-Cyrl-UZ"/>
              </w:rPr>
              <w:lastRenderedPageBreak/>
              <w:t>тортиб чиқариладиган (бу антеннани ишламайди</w:t>
            </w:r>
            <w:r w:rsidR="00234E20" w:rsidRPr="003113C7">
              <w:rPr>
                <w:sz w:val="28"/>
                <w:szCs w:val="28"/>
                <w:lang w:val="uz-Cyrl-UZ"/>
              </w:rPr>
              <w:t>-</w:t>
            </w:r>
            <w:r w:rsidRPr="003113C7">
              <w:rPr>
                <w:sz w:val="28"/>
                <w:szCs w:val="28"/>
                <w:lang w:val="uz-Cyrl-UZ"/>
              </w:rPr>
              <w:t>ган вақтда компакт ҳолатга келтирад</w:t>
            </w:r>
            <w:r w:rsidR="00915F47" w:rsidRPr="003113C7">
              <w:rPr>
                <w:sz w:val="28"/>
                <w:szCs w:val="28"/>
                <w:lang w:val="uz-Cyrl-UZ"/>
              </w:rPr>
              <w:t>и) трубалар</w:t>
            </w:r>
            <w:r w:rsidR="00234E20" w:rsidRPr="003113C7">
              <w:rPr>
                <w:sz w:val="28"/>
                <w:szCs w:val="28"/>
                <w:lang w:val="uz-Cyrl-UZ"/>
              </w:rPr>
              <w:t>-</w:t>
            </w:r>
            <w:r w:rsidR="00915F47" w:rsidRPr="003113C7">
              <w:rPr>
                <w:sz w:val="28"/>
                <w:szCs w:val="28"/>
                <w:lang w:val="uz-Cyrl-UZ"/>
              </w:rPr>
              <w:t>дан иборат бир тури.</w:t>
            </w:r>
          </w:p>
        </w:tc>
      </w:tr>
      <w:tr w:rsidR="00531151" w:rsidRPr="003113C7" w14:paraId="44D32EB6" w14:textId="77777777" w:rsidTr="00F23303">
        <w:trPr>
          <w:tblCellSpacing w:w="0" w:type="dxa"/>
          <w:jc w:val="center"/>
        </w:trPr>
        <w:tc>
          <w:tcPr>
            <w:tcW w:w="3711" w:type="dxa"/>
          </w:tcPr>
          <w:p w14:paraId="7DD72EE8"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Телескопическая мачта</w:t>
            </w:r>
          </w:p>
          <w:p w14:paraId="432F6C66" w14:textId="77777777" w:rsidR="00531151" w:rsidRPr="003113C7" w:rsidRDefault="00531151" w:rsidP="00F23303">
            <w:pPr>
              <w:rPr>
                <w:bCs/>
                <w:color w:val="000000"/>
                <w:sz w:val="28"/>
                <w:szCs w:val="28"/>
                <w:lang w:val="en-US"/>
              </w:rPr>
            </w:pPr>
            <w:r w:rsidRPr="003113C7">
              <w:rPr>
                <w:b/>
                <w:bCs/>
                <w:color w:val="000000"/>
                <w:sz w:val="28"/>
                <w:szCs w:val="28"/>
                <w:lang w:val="uz-Cyrl-UZ"/>
              </w:rPr>
              <w:t xml:space="preserve">uz </w:t>
            </w:r>
            <w:r w:rsidRPr="003113C7">
              <w:rPr>
                <w:bCs/>
                <w:color w:val="000000"/>
                <w:sz w:val="28"/>
                <w:szCs w:val="28"/>
                <w:lang w:val="en-US"/>
              </w:rPr>
              <w:t xml:space="preserve">- </w:t>
            </w:r>
            <w:proofErr w:type="spellStart"/>
            <w:r w:rsidRPr="003113C7">
              <w:rPr>
                <w:bCs/>
                <w:color w:val="000000"/>
                <w:sz w:val="28"/>
                <w:szCs w:val="28"/>
                <w:lang w:val="en-US"/>
              </w:rPr>
              <w:t>teleskopik</w:t>
            </w:r>
            <w:proofErr w:type="spellEnd"/>
            <w:r w:rsidRPr="003113C7">
              <w:rPr>
                <w:bCs/>
                <w:color w:val="000000"/>
                <w:sz w:val="28"/>
                <w:szCs w:val="28"/>
                <w:lang w:val="en-US"/>
              </w:rPr>
              <w:t xml:space="preserve"> </w:t>
            </w:r>
            <w:proofErr w:type="spellStart"/>
            <w:r w:rsidRPr="003113C7">
              <w:rPr>
                <w:bCs/>
                <w:color w:val="000000"/>
                <w:sz w:val="28"/>
                <w:szCs w:val="28"/>
                <w:lang w:val="en-US"/>
              </w:rPr>
              <w:t>machta</w:t>
            </w:r>
            <w:proofErr w:type="spellEnd"/>
          </w:p>
          <w:p w14:paraId="0D5E511C" w14:textId="77777777" w:rsidR="00531151" w:rsidRPr="003113C7" w:rsidRDefault="00531151" w:rsidP="00F23303">
            <w:pPr>
              <w:rPr>
                <w:bCs/>
                <w:color w:val="000000"/>
                <w:sz w:val="28"/>
                <w:szCs w:val="28"/>
                <w:lang w:val="uz-Cyrl-UZ"/>
              </w:rPr>
            </w:pPr>
            <w:r w:rsidRPr="003113C7">
              <w:rPr>
                <w:bCs/>
                <w:color w:val="000000"/>
                <w:sz w:val="28"/>
                <w:szCs w:val="28"/>
                <w:lang w:val="en-US"/>
              </w:rPr>
              <w:t xml:space="preserve">       </w:t>
            </w:r>
            <w:r w:rsidRPr="003113C7">
              <w:rPr>
                <w:bCs/>
                <w:color w:val="000000"/>
                <w:sz w:val="28"/>
                <w:szCs w:val="28"/>
                <w:lang w:val="uz-Cyrl-UZ"/>
              </w:rPr>
              <w:t>телескопик мачта</w:t>
            </w:r>
          </w:p>
          <w:p w14:paraId="765A60A8"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Cs/>
                <w:color w:val="000000"/>
                <w:sz w:val="28"/>
                <w:szCs w:val="28"/>
                <w:lang w:val="uz-Cyrl-UZ"/>
              </w:rPr>
              <w:t xml:space="preserve"> -</w:t>
            </w:r>
            <w:r w:rsidRPr="003113C7">
              <w:rPr>
                <w:b/>
                <w:bCs/>
                <w:sz w:val="28"/>
                <w:szCs w:val="28"/>
                <w:lang w:val="uz-Cyrl-UZ"/>
              </w:rPr>
              <w:t xml:space="preserve"> </w:t>
            </w:r>
            <w:r w:rsidRPr="003113C7">
              <w:rPr>
                <w:bCs/>
                <w:sz w:val="28"/>
                <w:szCs w:val="28"/>
                <w:lang w:val="uz-Cyrl-UZ"/>
              </w:rPr>
              <w:t>telescopic mast</w:t>
            </w:r>
          </w:p>
        </w:tc>
        <w:tc>
          <w:tcPr>
            <w:tcW w:w="6260" w:type="dxa"/>
          </w:tcPr>
          <w:p w14:paraId="043B03CC" w14:textId="77777777" w:rsidR="00531151" w:rsidRPr="003113C7" w:rsidRDefault="00531151" w:rsidP="00F23303">
            <w:pPr>
              <w:jc w:val="both"/>
              <w:rPr>
                <w:sz w:val="28"/>
                <w:szCs w:val="28"/>
                <w:lang w:val="uz-Cyrl-UZ"/>
              </w:rPr>
            </w:pPr>
            <w:r w:rsidRPr="003113C7">
              <w:rPr>
                <w:sz w:val="28"/>
                <w:szCs w:val="28"/>
              </w:rPr>
              <w:t>Антенная мачта, состоящая из нескольких выдвигающихся друг из друга секций</w:t>
            </w:r>
            <w:r w:rsidRPr="003113C7">
              <w:rPr>
                <w:sz w:val="28"/>
                <w:szCs w:val="28"/>
                <w:lang w:val="uz-Cyrl-UZ"/>
              </w:rPr>
              <w:t>.</w:t>
            </w:r>
          </w:p>
          <w:p w14:paraId="670D58D6" w14:textId="77777777" w:rsidR="00531151" w:rsidRPr="003113C7" w:rsidRDefault="00531151" w:rsidP="00F23303">
            <w:pPr>
              <w:jc w:val="both"/>
            </w:pPr>
          </w:p>
          <w:p w14:paraId="0615FEA2" w14:textId="77777777" w:rsidR="00531151" w:rsidRPr="003113C7" w:rsidRDefault="00531151" w:rsidP="00F23303">
            <w:pPr>
              <w:jc w:val="both"/>
              <w:rPr>
                <w:sz w:val="28"/>
                <w:szCs w:val="28"/>
                <w:lang w:val="en-US"/>
              </w:rPr>
            </w:pPr>
            <w:r w:rsidRPr="003113C7">
              <w:rPr>
                <w:sz w:val="28"/>
                <w:szCs w:val="28"/>
                <w:lang w:val="en-US"/>
              </w:rPr>
              <w:t xml:space="preserve">Bir </w:t>
            </w:r>
            <w:proofErr w:type="spellStart"/>
            <w:r w:rsidRPr="003113C7">
              <w:rPr>
                <w:sz w:val="28"/>
                <w:szCs w:val="28"/>
                <w:lang w:val="en-US"/>
              </w:rPr>
              <w:t>nechta</w:t>
            </w:r>
            <w:proofErr w:type="spellEnd"/>
            <w:r w:rsidRPr="003113C7">
              <w:rPr>
                <w:sz w:val="28"/>
                <w:szCs w:val="28"/>
                <w:lang w:val="en-US"/>
              </w:rPr>
              <w:t xml:space="preserve"> </w:t>
            </w:r>
            <w:proofErr w:type="spellStart"/>
            <w:r w:rsidRPr="003113C7">
              <w:rPr>
                <w:sz w:val="28"/>
                <w:szCs w:val="28"/>
                <w:lang w:val="en-US"/>
              </w:rPr>
              <w:t>biri</w:t>
            </w:r>
            <w:proofErr w:type="spellEnd"/>
            <w:r w:rsidRPr="003113C7">
              <w:rPr>
                <w:sz w:val="28"/>
                <w:szCs w:val="28"/>
                <w:lang w:val="en-US"/>
              </w:rPr>
              <w:t xml:space="preserve"> </w:t>
            </w:r>
            <w:proofErr w:type="spellStart"/>
            <w:r w:rsidRPr="003113C7">
              <w:rPr>
                <w:sz w:val="28"/>
                <w:szCs w:val="28"/>
                <w:lang w:val="en-US"/>
              </w:rPr>
              <w:t>biridan</w:t>
            </w:r>
            <w:proofErr w:type="spellEnd"/>
            <w:r w:rsidRPr="003113C7">
              <w:rPr>
                <w:sz w:val="28"/>
                <w:szCs w:val="28"/>
                <w:lang w:val="en-US"/>
              </w:rPr>
              <w:t xml:space="preserve"> </w:t>
            </w:r>
            <w:proofErr w:type="spellStart"/>
            <w:r w:rsidRPr="003113C7">
              <w:rPr>
                <w:sz w:val="28"/>
                <w:szCs w:val="28"/>
                <w:lang w:val="en-US"/>
              </w:rPr>
              <w:t>tortib</w:t>
            </w:r>
            <w:proofErr w:type="spellEnd"/>
            <w:r w:rsidRPr="003113C7">
              <w:rPr>
                <w:sz w:val="28"/>
                <w:szCs w:val="28"/>
                <w:lang w:val="en-US"/>
              </w:rPr>
              <w:t xml:space="preserve"> </w:t>
            </w:r>
            <w:proofErr w:type="spellStart"/>
            <w:r w:rsidRPr="003113C7">
              <w:rPr>
                <w:sz w:val="28"/>
                <w:szCs w:val="28"/>
                <w:lang w:val="en-US"/>
              </w:rPr>
              <w:t>chiqariladigan</w:t>
            </w:r>
            <w:proofErr w:type="spellEnd"/>
            <w:r w:rsidRPr="003113C7">
              <w:rPr>
                <w:sz w:val="28"/>
                <w:szCs w:val="28"/>
                <w:lang w:val="en-US"/>
              </w:rPr>
              <w:t xml:space="preserve"> </w:t>
            </w:r>
            <w:proofErr w:type="spellStart"/>
            <w:r w:rsidRPr="003113C7">
              <w:rPr>
                <w:sz w:val="28"/>
                <w:szCs w:val="28"/>
                <w:lang w:val="en-US"/>
              </w:rPr>
              <w:t>seksiyalardan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antenna </w:t>
            </w:r>
            <w:proofErr w:type="spellStart"/>
            <w:r w:rsidRPr="003113C7">
              <w:rPr>
                <w:sz w:val="28"/>
                <w:szCs w:val="28"/>
                <w:lang w:val="en-US"/>
              </w:rPr>
              <w:t>machtasi</w:t>
            </w:r>
            <w:proofErr w:type="spellEnd"/>
            <w:r w:rsidRPr="003113C7">
              <w:rPr>
                <w:sz w:val="28"/>
                <w:szCs w:val="28"/>
                <w:lang w:val="en-US"/>
              </w:rPr>
              <w:t>.</w:t>
            </w:r>
          </w:p>
          <w:p w14:paraId="14D64E1E" w14:textId="77777777" w:rsidR="00531151" w:rsidRPr="003113C7" w:rsidRDefault="00531151" w:rsidP="00F23303">
            <w:pPr>
              <w:jc w:val="both"/>
              <w:rPr>
                <w:lang w:val="en-US"/>
              </w:rPr>
            </w:pPr>
          </w:p>
          <w:p w14:paraId="7C7F9063" w14:textId="77777777" w:rsidR="00531151" w:rsidRPr="003113C7" w:rsidRDefault="00531151" w:rsidP="00F23303">
            <w:pPr>
              <w:jc w:val="both"/>
              <w:rPr>
                <w:bCs/>
                <w:sz w:val="28"/>
                <w:szCs w:val="28"/>
                <w:lang w:val="uz-Cyrl-UZ"/>
              </w:rPr>
            </w:pPr>
            <w:r w:rsidRPr="003113C7">
              <w:rPr>
                <w:sz w:val="28"/>
                <w:szCs w:val="28"/>
                <w:lang w:val="uz-Cyrl-UZ"/>
              </w:rPr>
              <w:t>Бир нечта бири биридан тортиб чиқариладиган секциялардан иборат антенна мачтаси.</w:t>
            </w:r>
          </w:p>
        </w:tc>
      </w:tr>
      <w:tr w:rsidR="00531151" w:rsidRPr="003113C7" w14:paraId="03BA32BA" w14:textId="77777777" w:rsidTr="00F23303">
        <w:trPr>
          <w:tblCellSpacing w:w="0" w:type="dxa"/>
          <w:jc w:val="center"/>
        </w:trPr>
        <w:tc>
          <w:tcPr>
            <w:tcW w:w="3711" w:type="dxa"/>
          </w:tcPr>
          <w:p w14:paraId="74B3C29F" w14:textId="77777777" w:rsidR="00531151" w:rsidRPr="003113C7" w:rsidRDefault="00531151" w:rsidP="00F23303">
            <w:pPr>
              <w:rPr>
                <w:b/>
                <w:bCs/>
                <w:color w:val="000000"/>
                <w:sz w:val="28"/>
                <w:szCs w:val="28"/>
              </w:rPr>
            </w:pPr>
            <w:r w:rsidRPr="003113C7">
              <w:rPr>
                <w:b/>
                <w:bCs/>
                <w:color w:val="000000"/>
                <w:sz w:val="28"/>
                <w:szCs w:val="28"/>
              </w:rPr>
              <w:t xml:space="preserve">Температурная инверсия </w:t>
            </w:r>
            <w:r w:rsidRPr="003113C7">
              <w:rPr>
                <w:b/>
                <w:bCs/>
                <w:color w:val="000000"/>
                <w:sz w:val="28"/>
                <w:szCs w:val="28"/>
              </w:rPr>
              <w:br/>
              <w:t>(в тропосфере)</w:t>
            </w:r>
          </w:p>
          <w:p w14:paraId="2F3E4B0B"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rPr>
              <w:t xml:space="preserve"> - </w:t>
            </w:r>
            <w:r w:rsidRPr="003113C7">
              <w:rPr>
                <w:bCs/>
                <w:color w:val="000000"/>
                <w:sz w:val="28"/>
                <w:szCs w:val="28"/>
              </w:rPr>
              <w:t>(</w:t>
            </w:r>
            <w:proofErr w:type="spellStart"/>
            <w:r w:rsidRPr="003113C7">
              <w:rPr>
                <w:bCs/>
                <w:color w:val="000000"/>
                <w:sz w:val="28"/>
                <w:szCs w:val="28"/>
                <w:lang w:val="en-US"/>
              </w:rPr>
              <w:t>troposferadagi</w:t>
            </w:r>
            <w:proofErr w:type="spellEnd"/>
            <w:r w:rsidR="00915F47" w:rsidRPr="003113C7">
              <w:rPr>
                <w:bCs/>
                <w:color w:val="000000"/>
                <w:sz w:val="28"/>
                <w:szCs w:val="28"/>
              </w:rPr>
              <w:t>)</w:t>
            </w:r>
            <w:r w:rsidRPr="003113C7">
              <w:rPr>
                <w:bCs/>
                <w:color w:val="000000"/>
                <w:sz w:val="28"/>
                <w:szCs w:val="28"/>
              </w:rPr>
              <w:br/>
            </w:r>
            <w:proofErr w:type="spellStart"/>
            <w:r w:rsidRPr="003113C7">
              <w:rPr>
                <w:bCs/>
                <w:color w:val="000000"/>
                <w:sz w:val="28"/>
                <w:szCs w:val="28"/>
                <w:lang w:val="en-US"/>
              </w:rPr>
              <w:t>temperaturali</w:t>
            </w:r>
            <w:proofErr w:type="spellEnd"/>
            <w:r w:rsidRPr="003113C7">
              <w:rPr>
                <w:bCs/>
                <w:color w:val="000000"/>
                <w:sz w:val="28"/>
                <w:szCs w:val="28"/>
              </w:rPr>
              <w:t xml:space="preserve"> </w:t>
            </w:r>
            <w:proofErr w:type="spellStart"/>
            <w:r w:rsidRPr="003113C7">
              <w:rPr>
                <w:bCs/>
                <w:color w:val="000000"/>
                <w:sz w:val="28"/>
                <w:szCs w:val="28"/>
                <w:lang w:val="en-US"/>
              </w:rPr>
              <w:t>inversiya</w:t>
            </w:r>
            <w:proofErr w:type="spellEnd"/>
          </w:p>
          <w:p w14:paraId="03D1B373"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(тропосферадаги) температурали инверсия</w:t>
            </w:r>
          </w:p>
          <w:p w14:paraId="1EDDFD13" w14:textId="77777777" w:rsidR="00531151" w:rsidRPr="003113C7" w:rsidRDefault="00531151" w:rsidP="00F23303">
            <w:pPr>
              <w:rPr>
                <w:b/>
                <w:bCs/>
                <w:color w:val="000000"/>
                <w:sz w:val="28"/>
                <w:szCs w:val="28"/>
                <w:lang w:val="en-US"/>
              </w:rPr>
            </w:pPr>
            <w:proofErr w:type="spellStart"/>
            <w:r w:rsidRPr="003113C7">
              <w:rPr>
                <w:b/>
                <w:bCs/>
                <w:color w:val="000000"/>
                <w:sz w:val="28"/>
                <w:szCs w:val="28"/>
                <w:lang w:val="en-US"/>
              </w:rPr>
              <w:t>en</w:t>
            </w:r>
            <w:proofErr w:type="spellEnd"/>
            <w:r w:rsidRPr="003113C7">
              <w:rPr>
                <w:b/>
                <w:bCs/>
                <w:color w:val="000000"/>
                <w:sz w:val="28"/>
                <w:szCs w:val="28"/>
                <w:lang w:val="en-US"/>
              </w:rPr>
              <w:t xml:space="preserve"> - </w:t>
            </w:r>
            <w:r w:rsidRPr="003113C7">
              <w:rPr>
                <w:bCs/>
                <w:color w:val="000000"/>
                <w:sz w:val="28"/>
                <w:szCs w:val="28"/>
                <w:lang w:val="en-US"/>
              </w:rPr>
              <w:t xml:space="preserve">temperature inversion </w:t>
            </w:r>
            <w:r w:rsidRPr="003113C7">
              <w:rPr>
                <w:bCs/>
                <w:color w:val="000000"/>
                <w:sz w:val="28"/>
                <w:szCs w:val="28"/>
                <w:lang w:val="en-US"/>
              </w:rPr>
              <w:br/>
              <w:t>(in troposphere)</w:t>
            </w:r>
          </w:p>
        </w:tc>
        <w:tc>
          <w:tcPr>
            <w:tcW w:w="6260" w:type="dxa"/>
          </w:tcPr>
          <w:p w14:paraId="45428184" w14:textId="77777777" w:rsidR="00531151" w:rsidRPr="003113C7" w:rsidRDefault="00531151" w:rsidP="00F23303">
            <w:pPr>
              <w:jc w:val="both"/>
              <w:rPr>
                <w:sz w:val="28"/>
                <w:szCs w:val="28"/>
              </w:rPr>
            </w:pPr>
            <w:r w:rsidRPr="003113C7">
              <w:rPr>
                <w:sz w:val="28"/>
                <w:szCs w:val="28"/>
              </w:rPr>
              <w:t>Увеличение температуры с высотой в тропосфере.</w:t>
            </w:r>
          </w:p>
          <w:p w14:paraId="236F86F6" w14:textId="77777777" w:rsidR="00531151" w:rsidRPr="003113C7" w:rsidRDefault="00531151" w:rsidP="00F23303">
            <w:pPr>
              <w:jc w:val="both"/>
              <w:rPr>
                <w:sz w:val="28"/>
                <w:szCs w:val="28"/>
              </w:rPr>
            </w:pPr>
          </w:p>
          <w:p w14:paraId="08995553" w14:textId="77777777" w:rsidR="00531151" w:rsidRPr="003113C7" w:rsidRDefault="00531151" w:rsidP="00F23303">
            <w:pPr>
              <w:jc w:val="both"/>
              <w:rPr>
                <w:sz w:val="28"/>
                <w:szCs w:val="28"/>
                <w:lang w:val="en-US"/>
              </w:rPr>
            </w:pPr>
            <w:proofErr w:type="spellStart"/>
            <w:r w:rsidRPr="003113C7">
              <w:rPr>
                <w:sz w:val="28"/>
                <w:szCs w:val="28"/>
                <w:lang w:val="en-US"/>
              </w:rPr>
              <w:t>Temperaturaning</w:t>
            </w:r>
            <w:proofErr w:type="spellEnd"/>
            <w:r w:rsidRPr="003113C7">
              <w:rPr>
                <w:sz w:val="28"/>
                <w:szCs w:val="28"/>
                <w:lang w:val="en-US"/>
              </w:rPr>
              <w:t xml:space="preserve"> </w:t>
            </w:r>
            <w:proofErr w:type="spellStart"/>
            <w:r w:rsidRPr="003113C7">
              <w:rPr>
                <w:sz w:val="28"/>
                <w:szCs w:val="28"/>
                <w:lang w:val="en-US"/>
              </w:rPr>
              <w:t>troposferadagi</w:t>
            </w:r>
            <w:proofErr w:type="spellEnd"/>
            <w:r w:rsidRPr="003113C7">
              <w:rPr>
                <w:sz w:val="28"/>
                <w:szCs w:val="28"/>
                <w:lang w:val="en-US"/>
              </w:rPr>
              <w:t xml:space="preserve"> </w:t>
            </w:r>
            <w:proofErr w:type="spellStart"/>
            <w:r w:rsidRPr="003113C7">
              <w:rPr>
                <w:sz w:val="28"/>
                <w:szCs w:val="28"/>
                <w:lang w:val="en-US"/>
              </w:rPr>
              <w:t>balandlik</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oshishi</w:t>
            </w:r>
            <w:proofErr w:type="spellEnd"/>
            <w:r w:rsidRPr="003113C7">
              <w:rPr>
                <w:sz w:val="28"/>
                <w:szCs w:val="28"/>
                <w:lang w:val="en-US"/>
              </w:rPr>
              <w:t>.</w:t>
            </w:r>
          </w:p>
          <w:p w14:paraId="7D6B0F57" w14:textId="77777777" w:rsidR="00531151" w:rsidRPr="003113C7" w:rsidRDefault="00531151" w:rsidP="00F23303">
            <w:pPr>
              <w:jc w:val="both"/>
              <w:rPr>
                <w:sz w:val="28"/>
                <w:szCs w:val="28"/>
                <w:lang w:val="en-US"/>
              </w:rPr>
            </w:pPr>
          </w:p>
          <w:p w14:paraId="0F3873AB" w14:textId="77777777" w:rsidR="00531151" w:rsidRPr="003113C7" w:rsidRDefault="00531151" w:rsidP="00F23303">
            <w:pPr>
              <w:jc w:val="both"/>
              <w:rPr>
                <w:sz w:val="28"/>
                <w:szCs w:val="28"/>
                <w:lang w:val="uz-Cyrl-UZ"/>
              </w:rPr>
            </w:pPr>
            <w:r w:rsidRPr="003113C7">
              <w:rPr>
                <w:sz w:val="28"/>
                <w:szCs w:val="28"/>
                <w:lang w:val="uz-Cyrl-UZ"/>
              </w:rPr>
              <w:t>Температуранинг тропсферадаги баландлик билан ошиши.</w:t>
            </w:r>
          </w:p>
        </w:tc>
      </w:tr>
      <w:tr w:rsidR="00531151" w:rsidRPr="00073205" w14:paraId="06F1B2C6" w14:textId="77777777" w:rsidTr="00F23303">
        <w:trPr>
          <w:tblCellSpacing w:w="0" w:type="dxa"/>
          <w:jc w:val="center"/>
        </w:trPr>
        <w:tc>
          <w:tcPr>
            <w:tcW w:w="3711" w:type="dxa"/>
          </w:tcPr>
          <w:p w14:paraId="1938C79D" w14:textId="77777777" w:rsidR="00531151" w:rsidRPr="003113C7" w:rsidRDefault="00D22507" w:rsidP="00F23303">
            <w:pPr>
              <w:shd w:val="clear" w:color="auto" w:fill="FFFFFF"/>
              <w:ind w:right="14"/>
              <w:jc w:val="both"/>
              <w:rPr>
                <w:b/>
                <w:bCs/>
                <w:sz w:val="28"/>
                <w:szCs w:val="28"/>
              </w:rPr>
            </w:pPr>
            <w:r w:rsidRPr="003113C7">
              <w:rPr>
                <w:b/>
                <w:bCs/>
                <w:sz w:val="28"/>
                <w:szCs w:val="28"/>
              </w:rPr>
              <w:t>Тепловое радиоизлучение</w:t>
            </w:r>
          </w:p>
          <w:p w14:paraId="324E94C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 xml:space="preserve">- </w:t>
            </w:r>
            <w:proofErr w:type="spellStart"/>
            <w:r w:rsidRPr="003113C7">
              <w:rPr>
                <w:bCs/>
                <w:sz w:val="28"/>
                <w:szCs w:val="28"/>
                <w:lang w:val="en-US"/>
              </w:rPr>
              <w:t>issiqlik</w:t>
            </w:r>
            <w:proofErr w:type="spellEnd"/>
            <w:r w:rsidRPr="003113C7">
              <w:rPr>
                <w:bCs/>
                <w:sz w:val="28"/>
                <w:szCs w:val="28"/>
              </w:rPr>
              <w:t xml:space="preserve"> </w:t>
            </w:r>
            <w:proofErr w:type="spellStart"/>
            <w:r w:rsidRPr="003113C7">
              <w:rPr>
                <w:bCs/>
                <w:sz w:val="28"/>
                <w:szCs w:val="28"/>
                <w:lang w:val="en-US"/>
              </w:rPr>
              <w:t>radionurlanishi</w:t>
            </w:r>
            <w:proofErr w:type="spellEnd"/>
          </w:p>
          <w:p w14:paraId="0BAF29E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rPr>
              <w:t xml:space="preserve">       </w:t>
            </w:r>
            <w:r w:rsidRPr="003113C7">
              <w:rPr>
                <w:bCs/>
                <w:sz w:val="28"/>
                <w:szCs w:val="28"/>
                <w:lang w:val="uz-Cyrl-UZ"/>
              </w:rPr>
              <w:t>иссиқлик радионурланиши</w:t>
            </w:r>
          </w:p>
          <w:p w14:paraId="59E6796C" w14:textId="77777777" w:rsidR="00531151" w:rsidRPr="003113C7" w:rsidRDefault="00531151" w:rsidP="00F23303">
            <w:pPr>
              <w:shd w:val="clear" w:color="auto" w:fill="FFFFFF"/>
              <w:jc w:val="both"/>
              <w:rPr>
                <w:b/>
                <w:bCs/>
                <w:kern w:val="36"/>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thermal radio radiation</w:t>
            </w:r>
          </w:p>
        </w:tc>
        <w:tc>
          <w:tcPr>
            <w:tcW w:w="6260" w:type="dxa"/>
          </w:tcPr>
          <w:p w14:paraId="79CD1885" w14:textId="77777777" w:rsidR="00531151" w:rsidRPr="003113C7" w:rsidRDefault="00531151" w:rsidP="00F23303">
            <w:pPr>
              <w:jc w:val="both"/>
              <w:rPr>
                <w:sz w:val="28"/>
                <w:szCs w:val="28"/>
                <w:lang w:val="uz-Cyrl-UZ"/>
              </w:rPr>
            </w:pPr>
            <w:r w:rsidRPr="003113C7">
              <w:rPr>
                <w:sz w:val="28"/>
                <w:szCs w:val="28"/>
              </w:rPr>
              <w:t>Естественное радиоизлучение физического тела при температуре, отличной от абсолютного нуля, обусловленное электродинамическими процессами в атомах и молекулах вещества, из которого состоит тело.</w:t>
            </w:r>
          </w:p>
          <w:p w14:paraId="4C32A2EC" w14:textId="77777777" w:rsidR="00531151" w:rsidRPr="003113C7" w:rsidRDefault="00531151" w:rsidP="00F23303">
            <w:pPr>
              <w:jc w:val="both"/>
              <w:rPr>
                <w:lang w:val="uz-Cyrl-UZ"/>
              </w:rPr>
            </w:pPr>
          </w:p>
          <w:p w14:paraId="4DA11445" w14:textId="77777777" w:rsidR="00531151" w:rsidRPr="003113C7" w:rsidRDefault="00531151" w:rsidP="00F23303">
            <w:pPr>
              <w:jc w:val="both"/>
              <w:rPr>
                <w:sz w:val="28"/>
                <w:szCs w:val="28"/>
                <w:lang w:val="en-US"/>
              </w:rPr>
            </w:pPr>
            <w:r w:rsidRPr="003113C7">
              <w:rPr>
                <w:sz w:val="28"/>
                <w:szCs w:val="28"/>
                <w:lang w:val="en-US"/>
              </w:rPr>
              <w:t xml:space="preserve">Fizik </w:t>
            </w:r>
            <w:proofErr w:type="spellStart"/>
            <w:r w:rsidRPr="003113C7">
              <w:rPr>
                <w:sz w:val="28"/>
                <w:szCs w:val="28"/>
                <w:lang w:val="en-US"/>
              </w:rPr>
              <w:t>moddaning</w:t>
            </w:r>
            <w:proofErr w:type="spellEnd"/>
            <w:r w:rsidRPr="003113C7">
              <w:rPr>
                <w:sz w:val="28"/>
                <w:szCs w:val="28"/>
                <w:lang w:val="en-US"/>
              </w:rPr>
              <w:t xml:space="preserve">, jism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topgan</w:t>
            </w:r>
            <w:proofErr w:type="spellEnd"/>
            <w:r w:rsidRPr="003113C7">
              <w:rPr>
                <w:sz w:val="28"/>
                <w:szCs w:val="28"/>
                <w:lang w:val="en-US"/>
              </w:rPr>
              <w:t xml:space="preserve"> </w:t>
            </w:r>
            <w:proofErr w:type="spellStart"/>
            <w:r w:rsidRPr="003113C7">
              <w:rPr>
                <w:sz w:val="28"/>
                <w:szCs w:val="28"/>
                <w:lang w:val="en-US"/>
              </w:rPr>
              <w:t>moddaning</w:t>
            </w:r>
            <w:proofErr w:type="spellEnd"/>
            <w:r w:rsidRPr="003113C7">
              <w:rPr>
                <w:sz w:val="28"/>
                <w:szCs w:val="28"/>
                <w:lang w:val="en-US"/>
              </w:rPr>
              <w:t xml:space="preserve"> atom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molekulalaridagi</w:t>
            </w:r>
            <w:proofErr w:type="spellEnd"/>
            <w:r w:rsidRPr="003113C7">
              <w:rPr>
                <w:sz w:val="28"/>
                <w:szCs w:val="28"/>
                <w:lang w:val="en-US"/>
              </w:rPr>
              <w:t xml:space="preserve"> </w:t>
            </w:r>
            <w:proofErr w:type="spellStart"/>
            <w:r w:rsidRPr="003113C7">
              <w:rPr>
                <w:sz w:val="28"/>
                <w:szCs w:val="28"/>
                <w:lang w:val="en-US"/>
              </w:rPr>
              <w:t>elektrodinamik</w:t>
            </w:r>
            <w:proofErr w:type="spellEnd"/>
            <w:r w:rsidRPr="003113C7">
              <w:rPr>
                <w:sz w:val="28"/>
                <w:szCs w:val="28"/>
                <w:lang w:val="en-US"/>
              </w:rPr>
              <w:t xml:space="preserve"> </w:t>
            </w:r>
            <w:proofErr w:type="spellStart"/>
            <w:r w:rsidRPr="003113C7">
              <w:rPr>
                <w:sz w:val="28"/>
                <w:szCs w:val="28"/>
                <w:lang w:val="en-US"/>
              </w:rPr>
              <w:t>jarayonlar</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asoslangan</w:t>
            </w:r>
            <w:proofErr w:type="spellEnd"/>
            <w:r w:rsidRPr="003113C7">
              <w:rPr>
                <w:sz w:val="28"/>
                <w:szCs w:val="28"/>
                <w:lang w:val="en-US"/>
              </w:rPr>
              <w:t xml:space="preserve">, </w:t>
            </w:r>
            <w:proofErr w:type="spellStart"/>
            <w:r w:rsidRPr="003113C7">
              <w:rPr>
                <w:sz w:val="28"/>
                <w:szCs w:val="28"/>
                <w:lang w:val="en-US"/>
              </w:rPr>
              <w:t>absolyut</w:t>
            </w:r>
            <w:proofErr w:type="spellEnd"/>
            <w:r w:rsidRPr="003113C7">
              <w:rPr>
                <w:sz w:val="28"/>
                <w:szCs w:val="28"/>
                <w:lang w:val="en-US"/>
              </w:rPr>
              <w:t xml:space="preserve"> </w:t>
            </w:r>
            <w:proofErr w:type="spellStart"/>
            <w:r w:rsidRPr="003113C7">
              <w:rPr>
                <w:sz w:val="28"/>
                <w:szCs w:val="28"/>
                <w:lang w:val="en-US"/>
              </w:rPr>
              <w:t>noldan</w:t>
            </w:r>
            <w:proofErr w:type="spellEnd"/>
            <w:r w:rsidRPr="003113C7">
              <w:rPr>
                <w:sz w:val="28"/>
                <w:szCs w:val="28"/>
                <w:lang w:val="en-US"/>
              </w:rPr>
              <w:t xml:space="preserve"> </w:t>
            </w:r>
            <w:proofErr w:type="spellStart"/>
            <w:r w:rsidRPr="003113C7">
              <w:rPr>
                <w:sz w:val="28"/>
                <w:szCs w:val="28"/>
                <w:lang w:val="en-US"/>
              </w:rPr>
              <w:t>farq</w:t>
            </w:r>
            <w:proofErr w:type="spellEnd"/>
            <w:r w:rsidRPr="003113C7">
              <w:rPr>
                <w:sz w:val="28"/>
                <w:szCs w:val="28"/>
                <w:lang w:val="en-US"/>
              </w:rPr>
              <w:t xml:space="preserve"> </w:t>
            </w:r>
            <w:proofErr w:type="spellStart"/>
            <w:r w:rsidRPr="003113C7">
              <w:rPr>
                <w:sz w:val="28"/>
                <w:szCs w:val="28"/>
                <w:lang w:val="en-US"/>
              </w:rPr>
              <w:t>qiladigan</w:t>
            </w:r>
            <w:proofErr w:type="spellEnd"/>
            <w:r w:rsidRPr="003113C7">
              <w:rPr>
                <w:sz w:val="28"/>
                <w:szCs w:val="28"/>
                <w:lang w:val="en-US"/>
              </w:rPr>
              <w:t xml:space="preserve"> </w:t>
            </w:r>
            <w:proofErr w:type="spellStart"/>
            <w:r w:rsidRPr="003113C7">
              <w:rPr>
                <w:sz w:val="28"/>
                <w:szCs w:val="28"/>
                <w:lang w:val="en-US"/>
              </w:rPr>
              <w:t>temperaturadagi</w:t>
            </w:r>
            <w:proofErr w:type="spellEnd"/>
            <w:r w:rsidRPr="003113C7">
              <w:rPr>
                <w:sz w:val="28"/>
                <w:szCs w:val="28"/>
                <w:lang w:val="en-US"/>
              </w:rPr>
              <w:t xml:space="preserve"> </w:t>
            </w:r>
            <w:proofErr w:type="spellStart"/>
            <w:r w:rsidRPr="003113C7">
              <w:rPr>
                <w:sz w:val="28"/>
                <w:szCs w:val="28"/>
                <w:lang w:val="en-US"/>
              </w:rPr>
              <w:t>tabiiy</w:t>
            </w:r>
            <w:proofErr w:type="spellEnd"/>
            <w:r w:rsidRPr="003113C7">
              <w:rPr>
                <w:sz w:val="28"/>
                <w:szCs w:val="28"/>
                <w:lang w:val="en-US"/>
              </w:rPr>
              <w:t xml:space="preserve"> </w:t>
            </w:r>
            <w:proofErr w:type="spellStart"/>
            <w:r w:rsidRPr="003113C7">
              <w:rPr>
                <w:sz w:val="28"/>
                <w:szCs w:val="28"/>
                <w:lang w:val="en-US"/>
              </w:rPr>
              <w:t>radionurlanishi</w:t>
            </w:r>
            <w:proofErr w:type="spellEnd"/>
            <w:r w:rsidRPr="003113C7">
              <w:rPr>
                <w:sz w:val="28"/>
                <w:szCs w:val="28"/>
                <w:lang w:val="en-US"/>
              </w:rPr>
              <w:t>.</w:t>
            </w:r>
          </w:p>
          <w:p w14:paraId="3793816B" w14:textId="77777777" w:rsidR="00531151" w:rsidRPr="003113C7" w:rsidRDefault="00531151" w:rsidP="00F23303">
            <w:pPr>
              <w:jc w:val="both"/>
              <w:rPr>
                <w:lang w:val="en-US"/>
              </w:rPr>
            </w:pPr>
          </w:p>
          <w:p w14:paraId="30D8C45B" w14:textId="77777777" w:rsidR="00531151" w:rsidRPr="003113C7" w:rsidRDefault="00531151" w:rsidP="00234E20">
            <w:pPr>
              <w:ind w:right="-52"/>
              <w:jc w:val="both"/>
              <w:rPr>
                <w:sz w:val="28"/>
                <w:szCs w:val="28"/>
                <w:lang w:val="uz-Cyrl-UZ"/>
              </w:rPr>
            </w:pPr>
            <w:r w:rsidRPr="003113C7">
              <w:rPr>
                <w:sz w:val="28"/>
                <w:szCs w:val="28"/>
                <w:lang w:val="uz-Cyrl-UZ"/>
              </w:rPr>
              <w:t>Физик модданинг, жисм ташкил топган модданинг атом ва молекулаларидаги электродинамик жара</w:t>
            </w:r>
            <w:r w:rsidR="00234E20" w:rsidRPr="003113C7">
              <w:rPr>
                <w:sz w:val="28"/>
                <w:szCs w:val="28"/>
                <w:lang w:val="uz-Cyrl-UZ"/>
              </w:rPr>
              <w:t>-</w:t>
            </w:r>
            <w:r w:rsidRPr="003113C7">
              <w:rPr>
                <w:sz w:val="28"/>
                <w:szCs w:val="28"/>
                <w:lang w:val="uz-Cyrl-UZ"/>
              </w:rPr>
              <w:t>ёнлар билан асосланган, абсолют нолдан фарқ қи</w:t>
            </w:r>
            <w:r w:rsidR="00234E20" w:rsidRPr="003113C7">
              <w:rPr>
                <w:sz w:val="28"/>
                <w:szCs w:val="28"/>
                <w:lang w:val="uz-Cyrl-UZ"/>
              </w:rPr>
              <w:t>-ладиган температурадаги табиий радионурланиши.</w:t>
            </w:r>
          </w:p>
        </w:tc>
      </w:tr>
      <w:tr w:rsidR="00531151" w:rsidRPr="00073205" w14:paraId="54342941" w14:textId="77777777" w:rsidTr="00F23303">
        <w:trPr>
          <w:tblCellSpacing w:w="0" w:type="dxa"/>
          <w:jc w:val="center"/>
        </w:trPr>
        <w:tc>
          <w:tcPr>
            <w:tcW w:w="3711" w:type="dxa"/>
          </w:tcPr>
          <w:p w14:paraId="016415FF" w14:textId="77777777" w:rsidR="00531151" w:rsidRPr="003113C7" w:rsidRDefault="00531151" w:rsidP="00F23303">
            <w:pPr>
              <w:outlineLvl w:val="0"/>
              <w:rPr>
                <w:b/>
                <w:bCs/>
                <w:sz w:val="28"/>
                <w:szCs w:val="28"/>
                <w:lang w:val="ro-RO"/>
              </w:rPr>
            </w:pPr>
            <w:r w:rsidRPr="003113C7">
              <w:rPr>
                <w:b/>
                <w:bCs/>
                <w:sz w:val="28"/>
                <w:szCs w:val="28"/>
              </w:rPr>
              <w:t>Тонкоплёночный</w:t>
            </w:r>
            <w:r w:rsidRPr="003113C7">
              <w:rPr>
                <w:b/>
                <w:bCs/>
                <w:sz w:val="28"/>
                <w:szCs w:val="28"/>
                <w:lang w:val="en-US"/>
              </w:rPr>
              <w:t xml:space="preserve"> </w:t>
            </w:r>
            <w:r w:rsidRPr="003113C7">
              <w:rPr>
                <w:b/>
                <w:bCs/>
                <w:sz w:val="28"/>
                <w:szCs w:val="28"/>
              </w:rPr>
              <w:t>световод</w:t>
            </w:r>
          </w:p>
          <w:p w14:paraId="77AC96B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yupqa</w:t>
            </w:r>
            <w:proofErr w:type="spellEnd"/>
            <w:r w:rsidRPr="003113C7">
              <w:rPr>
                <w:bCs/>
                <w:sz w:val="28"/>
                <w:szCs w:val="28"/>
                <w:lang w:val="en-US"/>
              </w:rPr>
              <w:t xml:space="preserve"> </w:t>
            </w:r>
            <w:proofErr w:type="spellStart"/>
            <w:r w:rsidRPr="003113C7">
              <w:rPr>
                <w:bCs/>
                <w:sz w:val="28"/>
                <w:szCs w:val="28"/>
                <w:lang w:val="en-US"/>
              </w:rPr>
              <w:t>plyonkali</w:t>
            </w:r>
            <w:proofErr w:type="spellEnd"/>
            <w:r w:rsidRPr="003113C7">
              <w:rPr>
                <w:bCs/>
                <w:sz w:val="28"/>
                <w:szCs w:val="28"/>
                <w:lang w:val="en-US"/>
              </w:rPr>
              <w:t xml:space="preserve"> </w:t>
            </w:r>
            <w:proofErr w:type="spellStart"/>
            <w:r w:rsidRPr="003113C7">
              <w:rPr>
                <w:bCs/>
                <w:sz w:val="28"/>
                <w:szCs w:val="28"/>
                <w:lang w:val="en-US"/>
              </w:rPr>
              <w:t>yorug</w:t>
            </w:r>
            <w:r w:rsidRPr="003113C7">
              <w:rPr>
                <w:rFonts w:ascii="Cambria Math" w:hAnsi="Cambria Math" w:cs="Cambria Math"/>
                <w:bCs/>
                <w:sz w:val="28"/>
                <w:szCs w:val="28"/>
                <w:lang w:val="en-US"/>
              </w:rPr>
              <w:t>ʻ</w:t>
            </w:r>
            <w:r w:rsidRPr="003113C7">
              <w:rPr>
                <w:bCs/>
                <w:sz w:val="28"/>
                <w:szCs w:val="28"/>
                <w:lang w:val="en-US"/>
              </w:rPr>
              <w:t>liko</w:t>
            </w:r>
            <w:r w:rsidRPr="003113C7">
              <w:rPr>
                <w:rFonts w:ascii="Cambria Math" w:hAnsi="Cambria Math" w:cs="Cambria Math"/>
                <w:bCs/>
                <w:sz w:val="28"/>
                <w:szCs w:val="28"/>
                <w:lang w:val="en-US"/>
              </w:rPr>
              <w:t>ʻ</w:t>
            </w:r>
            <w:r w:rsidRPr="003113C7">
              <w:rPr>
                <w:bCs/>
                <w:sz w:val="28"/>
                <w:szCs w:val="28"/>
                <w:lang w:val="en-US"/>
              </w:rPr>
              <w:t>tkazgich</w:t>
            </w:r>
            <w:proofErr w:type="spellEnd"/>
          </w:p>
          <w:p w14:paraId="331F352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en-US"/>
              </w:rPr>
              <w:t xml:space="preserve">        </w:t>
            </w:r>
            <w:r w:rsidRPr="003113C7">
              <w:rPr>
                <w:bCs/>
                <w:sz w:val="28"/>
                <w:szCs w:val="28"/>
                <w:lang w:val="uz-Cyrl-UZ"/>
              </w:rPr>
              <w:t>юпқа плёнкали ёруғликўтказгич</w:t>
            </w:r>
          </w:p>
          <w:p w14:paraId="4F47584F" w14:textId="77777777" w:rsidR="00531151" w:rsidRPr="003113C7" w:rsidRDefault="00531151" w:rsidP="00F23303">
            <w:pPr>
              <w:outlineLvl w:val="0"/>
              <w:rPr>
                <w:b/>
                <w:bCs/>
                <w:kern w:val="36"/>
                <w:sz w:val="28"/>
                <w:szCs w:val="28"/>
                <w:lang w:val="ro-RO"/>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thin-film waveguide</w:t>
            </w:r>
          </w:p>
        </w:tc>
        <w:tc>
          <w:tcPr>
            <w:tcW w:w="6260" w:type="dxa"/>
          </w:tcPr>
          <w:p w14:paraId="7F13B68C" w14:textId="77777777" w:rsidR="00531151" w:rsidRPr="003113C7" w:rsidRDefault="00531151" w:rsidP="00F23303">
            <w:pPr>
              <w:jc w:val="both"/>
              <w:rPr>
                <w:sz w:val="28"/>
                <w:szCs w:val="28"/>
                <w:lang w:val="uz-Cyrl-UZ"/>
              </w:rPr>
            </w:pPr>
            <w:r w:rsidRPr="003113C7">
              <w:rPr>
                <w:sz w:val="28"/>
                <w:szCs w:val="28"/>
              </w:rPr>
              <w:t>Световод в</w:t>
            </w:r>
            <w:r w:rsidR="00234E20" w:rsidRPr="003113C7">
              <w:rPr>
                <w:sz w:val="28"/>
                <w:szCs w:val="28"/>
              </w:rPr>
              <w:t xml:space="preserve"> виде нанесенной на опорную под</w:t>
            </w:r>
            <w:r w:rsidRPr="003113C7">
              <w:rPr>
                <w:sz w:val="28"/>
                <w:szCs w:val="28"/>
              </w:rPr>
              <w:t>ложку тонкой пленки из оптически прозрачного материала с толщиной, близкой к длине световой волны и показателем преломления, большим показателя преломления подложки и среды над световодом.</w:t>
            </w:r>
          </w:p>
          <w:p w14:paraId="324F0F9F" w14:textId="77777777" w:rsidR="00531151" w:rsidRPr="003113C7" w:rsidRDefault="00531151" w:rsidP="00F23303">
            <w:pPr>
              <w:jc w:val="both"/>
              <w:rPr>
                <w:lang w:val="uz-Cyrl-UZ"/>
              </w:rPr>
            </w:pPr>
          </w:p>
          <w:p w14:paraId="1E171CDB" w14:textId="77777777" w:rsidR="00531151" w:rsidRPr="00073205" w:rsidRDefault="00531151" w:rsidP="00F23303">
            <w:pPr>
              <w:jc w:val="both"/>
              <w:rPr>
                <w:sz w:val="28"/>
                <w:szCs w:val="28"/>
                <w:lang w:val="uz-Cyrl-UZ"/>
              </w:rPr>
            </w:pPr>
            <w:r w:rsidRPr="003113C7">
              <w:rPr>
                <w:sz w:val="28"/>
                <w:szCs w:val="28"/>
                <w:lang w:val="uz-Cyrl-UZ"/>
              </w:rPr>
              <w:t>Yupqa plyonkali tayanch taglikka tushirilgan taglik hamda muhitning yorug</w:t>
            </w:r>
            <w:r w:rsidRPr="003113C7">
              <w:rPr>
                <w:rFonts w:ascii="Cambria Math" w:hAnsi="Cambria Math" w:cs="Cambria Math"/>
                <w:sz w:val="28"/>
                <w:szCs w:val="28"/>
                <w:lang w:val="uz-Cyrl-UZ"/>
              </w:rPr>
              <w:t>ʻ</w:t>
            </w:r>
            <w:r w:rsidRPr="003113C7">
              <w:rPr>
                <w:sz w:val="28"/>
                <w:szCs w:val="28"/>
                <w:lang w:val="uz-Cyrl-UZ"/>
              </w:rPr>
              <w:t>liko</w:t>
            </w:r>
            <w:r w:rsidRPr="003113C7">
              <w:rPr>
                <w:rFonts w:ascii="Cambria Math" w:hAnsi="Cambria Math" w:cs="Cambria Math"/>
                <w:sz w:val="28"/>
                <w:szCs w:val="28"/>
                <w:lang w:val="uz-Cyrl-UZ"/>
              </w:rPr>
              <w:t>ʻ</w:t>
            </w:r>
            <w:r w:rsidRPr="003113C7">
              <w:rPr>
                <w:sz w:val="28"/>
                <w:szCs w:val="28"/>
                <w:lang w:val="uz-Cyrl-UZ"/>
              </w:rPr>
              <w:t>tkazgichdan sinish ko</w:t>
            </w:r>
            <w:r w:rsidRPr="003113C7">
              <w:rPr>
                <w:rFonts w:ascii="Cambria Math" w:hAnsi="Cambria Math" w:cs="Cambria Math"/>
                <w:sz w:val="28"/>
                <w:szCs w:val="28"/>
                <w:lang w:val="uz-Cyrl-UZ"/>
              </w:rPr>
              <w:t>ʻ</w:t>
            </w:r>
            <w:r w:rsidRPr="003113C7">
              <w:rPr>
                <w:sz w:val="28"/>
                <w:szCs w:val="28"/>
                <w:lang w:val="uz-Cyrl-UZ"/>
              </w:rPr>
              <w:t>r</w:t>
            </w:r>
            <w:r w:rsidR="00234E20" w:rsidRPr="003113C7">
              <w:rPr>
                <w:sz w:val="28"/>
                <w:szCs w:val="28"/>
                <w:lang w:val="uz-Cyrl-UZ"/>
              </w:rPr>
              <w:t>-</w:t>
            </w:r>
            <w:r w:rsidRPr="003113C7">
              <w:rPr>
                <w:sz w:val="28"/>
                <w:szCs w:val="28"/>
                <w:lang w:val="uz-Cyrl-UZ"/>
              </w:rPr>
              <w:lastRenderedPageBreak/>
              <w:t>satkichi katta sinish ko</w:t>
            </w:r>
            <w:r w:rsidRPr="003113C7">
              <w:rPr>
                <w:rFonts w:ascii="Cambria Math" w:hAnsi="Cambria Math" w:cs="Cambria Math"/>
                <w:sz w:val="28"/>
                <w:szCs w:val="28"/>
                <w:lang w:val="uz-Cyrl-UZ"/>
              </w:rPr>
              <w:t>ʻ</w:t>
            </w:r>
            <w:r w:rsidRPr="003113C7">
              <w:rPr>
                <w:sz w:val="28"/>
                <w:szCs w:val="28"/>
                <w:lang w:val="uz-Cyrl-UZ"/>
              </w:rPr>
              <w:t>rsatkichi bilan yorug</w:t>
            </w:r>
            <w:r w:rsidRPr="003113C7">
              <w:rPr>
                <w:rFonts w:ascii="Cambria Math" w:hAnsi="Cambria Math" w:cs="Cambria Math"/>
                <w:sz w:val="28"/>
                <w:szCs w:val="28"/>
                <w:lang w:val="uz-Cyrl-UZ"/>
              </w:rPr>
              <w:t>ʻ</w:t>
            </w:r>
            <w:r w:rsidRPr="003113C7">
              <w:rPr>
                <w:sz w:val="28"/>
                <w:szCs w:val="28"/>
                <w:lang w:val="uz-Cyrl-UZ"/>
              </w:rPr>
              <w:t>lik to</w:t>
            </w:r>
            <w:r w:rsidRPr="003113C7">
              <w:rPr>
                <w:rFonts w:ascii="Cambria Math" w:hAnsi="Cambria Math" w:cs="Cambria Math"/>
                <w:sz w:val="28"/>
                <w:szCs w:val="28"/>
                <w:lang w:val="uz-Cyrl-UZ"/>
              </w:rPr>
              <w:t>ʻ</w:t>
            </w:r>
            <w:r w:rsidRPr="003113C7">
              <w:rPr>
                <w:sz w:val="28"/>
                <w:szCs w:val="28"/>
                <w:lang w:val="uz-Cyrl-UZ"/>
              </w:rPr>
              <w:t>lqi</w:t>
            </w:r>
            <w:r w:rsidR="00234E20" w:rsidRPr="003113C7">
              <w:rPr>
                <w:sz w:val="28"/>
                <w:szCs w:val="28"/>
                <w:lang w:val="uz-Cyrl-UZ"/>
              </w:rPr>
              <w:t>-</w:t>
            </w:r>
            <w:r w:rsidRPr="003113C7">
              <w:rPr>
                <w:sz w:val="28"/>
                <w:szCs w:val="28"/>
                <w:lang w:val="uz-Cyrl-UZ"/>
              </w:rPr>
              <w:t>ni uzunligiga yaqin qalinlikdagi optik shaffof mate</w:t>
            </w:r>
            <w:r w:rsidR="00234E20" w:rsidRPr="003113C7">
              <w:rPr>
                <w:sz w:val="28"/>
                <w:szCs w:val="28"/>
                <w:lang w:val="uz-Cyrl-UZ"/>
              </w:rPr>
              <w:t>-</w:t>
            </w:r>
            <w:r w:rsidRPr="003113C7">
              <w:rPr>
                <w:sz w:val="28"/>
                <w:szCs w:val="28"/>
                <w:lang w:val="uz-Cyrl-UZ"/>
              </w:rPr>
              <w:t>rialdan yasalgan yorug</w:t>
            </w:r>
            <w:r w:rsidRPr="003113C7">
              <w:rPr>
                <w:rFonts w:ascii="Cambria Math" w:hAnsi="Cambria Math" w:cs="Cambria Math"/>
                <w:sz w:val="28"/>
                <w:szCs w:val="28"/>
                <w:lang w:val="uz-Cyrl-UZ"/>
              </w:rPr>
              <w:t>ʻ</w:t>
            </w:r>
            <w:r w:rsidRPr="003113C7">
              <w:rPr>
                <w:sz w:val="28"/>
                <w:szCs w:val="28"/>
                <w:lang w:val="uz-Cyrl-UZ"/>
              </w:rPr>
              <w:t>liko</w:t>
            </w:r>
            <w:r w:rsidRPr="003113C7">
              <w:rPr>
                <w:rFonts w:ascii="Cambria Math" w:hAnsi="Cambria Math" w:cs="Cambria Math"/>
                <w:sz w:val="28"/>
                <w:szCs w:val="28"/>
                <w:lang w:val="uz-Cyrl-UZ"/>
              </w:rPr>
              <w:t>ʻ</w:t>
            </w:r>
            <w:r w:rsidRPr="003113C7">
              <w:rPr>
                <w:sz w:val="28"/>
                <w:szCs w:val="28"/>
                <w:lang w:val="uz-Cyrl-UZ"/>
              </w:rPr>
              <w:t>tkazgich.</w:t>
            </w:r>
          </w:p>
          <w:p w14:paraId="00648DB8" w14:textId="77777777" w:rsidR="00B9267F" w:rsidRPr="00073205" w:rsidRDefault="00B9267F" w:rsidP="00F23303">
            <w:pPr>
              <w:jc w:val="both"/>
              <w:rPr>
                <w:sz w:val="28"/>
                <w:szCs w:val="28"/>
                <w:lang w:val="uz-Cyrl-UZ"/>
              </w:rPr>
            </w:pPr>
          </w:p>
          <w:p w14:paraId="77BACC15" w14:textId="77777777" w:rsidR="00531151" w:rsidRPr="003113C7" w:rsidRDefault="00531151" w:rsidP="00F23303">
            <w:pPr>
              <w:jc w:val="both"/>
              <w:rPr>
                <w:sz w:val="28"/>
                <w:szCs w:val="28"/>
                <w:lang w:val="uz-Cyrl-UZ"/>
              </w:rPr>
            </w:pPr>
            <w:r w:rsidRPr="003113C7">
              <w:rPr>
                <w:sz w:val="28"/>
                <w:szCs w:val="28"/>
                <w:lang w:val="uz-Cyrl-UZ"/>
              </w:rPr>
              <w:t>Юпқа плёнкали таянч тагликка туширилган таглик ҳамда муҳитнинг ёруғликўтказгичдан синиш кўр</w:t>
            </w:r>
            <w:r w:rsidR="00234E20" w:rsidRPr="003113C7">
              <w:rPr>
                <w:sz w:val="28"/>
                <w:szCs w:val="28"/>
                <w:lang w:val="uz-Cyrl-UZ"/>
              </w:rPr>
              <w:t>-</w:t>
            </w:r>
            <w:r w:rsidRPr="003113C7">
              <w:rPr>
                <w:sz w:val="28"/>
                <w:szCs w:val="28"/>
                <w:lang w:val="uz-Cyrl-UZ"/>
              </w:rPr>
              <w:t>саткичи катта синиш кўрсаткичи билан ёруғлик тўлқини узунлигига яқин қалинликдаги оптик шаффоф материалдан ясалган ёруғликўтказгич.</w:t>
            </w:r>
          </w:p>
        </w:tc>
      </w:tr>
      <w:tr w:rsidR="00531151" w:rsidRPr="00073205" w14:paraId="5A389681" w14:textId="77777777" w:rsidTr="00F23303">
        <w:trPr>
          <w:tblCellSpacing w:w="0" w:type="dxa"/>
          <w:jc w:val="center"/>
        </w:trPr>
        <w:tc>
          <w:tcPr>
            <w:tcW w:w="3711" w:type="dxa"/>
          </w:tcPr>
          <w:p w14:paraId="701F848B" w14:textId="77777777" w:rsidR="00531151" w:rsidRPr="003113C7" w:rsidRDefault="00531151" w:rsidP="00F23303">
            <w:pPr>
              <w:outlineLvl w:val="0"/>
              <w:rPr>
                <w:b/>
                <w:bCs/>
                <w:sz w:val="28"/>
                <w:szCs w:val="28"/>
                <w:lang w:val="ro-RO"/>
              </w:rPr>
            </w:pPr>
            <w:r w:rsidRPr="003113C7">
              <w:rPr>
                <w:b/>
                <w:bCs/>
                <w:sz w:val="28"/>
                <w:szCs w:val="28"/>
              </w:rPr>
              <w:lastRenderedPageBreak/>
              <w:t>Тороидальный резонатор</w:t>
            </w:r>
          </w:p>
          <w:p w14:paraId="042CB1D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ro-RO"/>
              </w:rPr>
            </w:pPr>
            <w:r w:rsidRPr="003113C7">
              <w:rPr>
                <w:b/>
                <w:bCs/>
                <w:sz w:val="28"/>
                <w:szCs w:val="28"/>
                <w:lang w:val="ro-RO"/>
              </w:rPr>
              <w:t>uz</w:t>
            </w:r>
            <w:r w:rsidRPr="003113C7">
              <w:rPr>
                <w:b/>
                <w:bCs/>
                <w:sz w:val="28"/>
                <w:szCs w:val="28"/>
                <w:lang w:val="uz-Cyrl-UZ"/>
              </w:rPr>
              <w:t xml:space="preserve"> </w:t>
            </w:r>
            <w:r w:rsidRPr="003113C7">
              <w:rPr>
                <w:b/>
                <w:bCs/>
                <w:sz w:val="28"/>
                <w:szCs w:val="28"/>
                <w:lang w:val="ro-RO"/>
              </w:rPr>
              <w:t xml:space="preserve">- </w:t>
            </w:r>
            <w:r w:rsidRPr="003113C7">
              <w:rPr>
                <w:bCs/>
                <w:sz w:val="28"/>
                <w:szCs w:val="28"/>
                <w:lang w:val="ro-RO"/>
              </w:rPr>
              <w:t>toroidal rezonator</w:t>
            </w:r>
          </w:p>
          <w:p w14:paraId="41AF944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
                <w:bCs/>
                <w:sz w:val="28"/>
                <w:szCs w:val="28"/>
                <w:lang w:val="ro-RO"/>
              </w:rPr>
              <w:t xml:space="preserve"> </w:t>
            </w:r>
            <w:r w:rsidRPr="003113C7">
              <w:rPr>
                <w:bCs/>
                <w:sz w:val="28"/>
                <w:szCs w:val="28"/>
                <w:lang w:val="uz-Cyrl-UZ"/>
              </w:rPr>
              <w:t>тороидал резонатор</w:t>
            </w:r>
          </w:p>
          <w:p w14:paraId="07D8DF82" w14:textId="77777777" w:rsidR="00531151" w:rsidRPr="003113C7" w:rsidRDefault="00531151" w:rsidP="00F23303">
            <w:pPr>
              <w:outlineLvl w:val="0"/>
              <w:rPr>
                <w:b/>
                <w:bCs/>
                <w:kern w:val="36"/>
                <w:sz w:val="28"/>
                <w:szCs w:val="28"/>
                <w:lang w:val="ro-RO"/>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toroid resonator</w:t>
            </w:r>
          </w:p>
        </w:tc>
        <w:tc>
          <w:tcPr>
            <w:tcW w:w="6260" w:type="dxa"/>
          </w:tcPr>
          <w:p w14:paraId="26034509" w14:textId="77777777" w:rsidR="00531151" w:rsidRPr="003113C7" w:rsidRDefault="00531151" w:rsidP="00F23303">
            <w:pPr>
              <w:jc w:val="both"/>
              <w:rPr>
                <w:sz w:val="28"/>
                <w:szCs w:val="28"/>
              </w:rPr>
            </w:pPr>
            <w:r w:rsidRPr="003113C7">
              <w:rPr>
                <w:sz w:val="28"/>
                <w:szCs w:val="28"/>
              </w:rPr>
              <w:t>Объемный резонатор тороидальной формы, в ко</w:t>
            </w:r>
            <w:r w:rsidRPr="003113C7">
              <w:rPr>
                <w:sz w:val="28"/>
                <w:szCs w:val="28"/>
              </w:rPr>
              <w:softHyphen/>
              <w:t>тором достигается почти полное разделение электрического и магнитного полей.</w:t>
            </w:r>
          </w:p>
          <w:p w14:paraId="667C36B2" w14:textId="77777777" w:rsidR="00531151" w:rsidRPr="003113C7" w:rsidRDefault="00531151" w:rsidP="00F23303">
            <w:pPr>
              <w:jc w:val="both"/>
              <w:rPr>
                <w:sz w:val="28"/>
                <w:szCs w:val="28"/>
                <w:lang w:val="uz-Cyrl-UZ"/>
              </w:rPr>
            </w:pPr>
          </w:p>
          <w:p w14:paraId="464B2EFE" w14:textId="77777777" w:rsidR="00531151" w:rsidRPr="003113C7" w:rsidRDefault="00531151" w:rsidP="00F23303">
            <w:pPr>
              <w:jc w:val="both"/>
              <w:rPr>
                <w:sz w:val="28"/>
                <w:szCs w:val="28"/>
                <w:lang w:val="en-US"/>
              </w:rPr>
            </w:pPr>
            <w:r w:rsidRPr="003113C7">
              <w:rPr>
                <w:sz w:val="28"/>
                <w:szCs w:val="28"/>
                <w:lang w:val="en-US"/>
              </w:rPr>
              <w:t xml:space="preserve">Toroidal </w:t>
            </w:r>
            <w:proofErr w:type="spellStart"/>
            <w:r w:rsidRPr="003113C7">
              <w:rPr>
                <w:sz w:val="28"/>
                <w:szCs w:val="28"/>
                <w:lang w:val="en-US"/>
              </w:rPr>
              <w:t>shakldagi</w:t>
            </w:r>
            <w:proofErr w:type="spellEnd"/>
            <w:r w:rsidRPr="003113C7">
              <w:rPr>
                <w:sz w:val="28"/>
                <w:szCs w:val="28"/>
                <w:lang w:val="en-US"/>
              </w:rPr>
              <w:t xml:space="preserve">, </w:t>
            </w: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magnit</w:t>
            </w:r>
            <w:proofErr w:type="spellEnd"/>
            <w:r w:rsidRPr="003113C7">
              <w:rPr>
                <w:sz w:val="28"/>
                <w:szCs w:val="28"/>
                <w:lang w:val="en-US"/>
              </w:rPr>
              <w:t xml:space="preserve"> </w:t>
            </w:r>
            <w:proofErr w:type="spellStart"/>
            <w:r w:rsidRPr="003113C7">
              <w:rPr>
                <w:sz w:val="28"/>
                <w:szCs w:val="28"/>
                <w:lang w:val="en-US"/>
              </w:rPr>
              <w:t>maydonlarning</w:t>
            </w:r>
            <w:proofErr w:type="spellEnd"/>
            <w:r w:rsidRPr="003113C7">
              <w:rPr>
                <w:sz w:val="28"/>
                <w:szCs w:val="28"/>
                <w:lang w:val="en-US"/>
              </w:rPr>
              <w:t xml:space="preserve"> </w:t>
            </w:r>
            <w:proofErr w:type="spellStart"/>
            <w:r w:rsidRPr="003113C7">
              <w:rPr>
                <w:sz w:val="28"/>
                <w:szCs w:val="28"/>
                <w:lang w:val="en-US"/>
              </w:rPr>
              <w:t>deyarli</w:t>
            </w:r>
            <w:proofErr w:type="spellEnd"/>
            <w:r w:rsidRPr="003113C7">
              <w:rPr>
                <w:sz w:val="28"/>
                <w:szCs w:val="28"/>
                <w:lang w:val="en-US"/>
              </w:rPr>
              <w:t xml:space="preserve"> </w:t>
            </w:r>
            <w:proofErr w:type="spellStart"/>
            <w:r w:rsidRPr="003113C7">
              <w:rPr>
                <w:sz w:val="28"/>
                <w:szCs w:val="28"/>
                <w:lang w:val="en-US"/>
              </w:rPr>
              <w:t>to</w:t>
            </w:r>
            <w:r w:rsidRPr="003113C7">
              <w:rPr>
                <w:rFonts w:ascii="Cambria Math" w:hAnsi="Cambria Math" w:cs="Cambria Math"/>
                <w:sz w:val="28"/>
                <w:szCs w:val="28"/>
                <w:lang w:val="en-US"/>
              </w:rPr>
              <w:t>ʻ</w:t>
            </w:r>
            <w:r w:rsidRPr="003113C7">
              <w:rPr>
                <w:sz w:val="28"/>
                <w:szCs w:val="28"/>
                <w:lang w:val="en-US"/>
              </w:rPr>
              <w:t>liq</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linishiga</w:t>
            </w:r>
            <w:proofErr w:type="spellEnd"/>
            <w:r w:rsidRPr="003113C7">
              <w:rPr>
                <w:sz w:val="28"/>
                <w:szCs w:val="28"/>
                <w:lang w:val="en-US"/>
              </w:rPr>
              <w:t xml:space="preserve"> </w:t>
            </w:r>
            <w:proofErr w:type="spellStart"/>
            <w:r w:rsidRPr="003113C7">
              <w:rPr>
                <w:sz w:val="28"/>
                <w:szCs w:val="28"/>
                <w:lang w:val="en-US"/>
              </w:rPr>
              <w:t>erishiladigan</w:t>
            </w:r>
            <w:proofErr w:type="spellEnd"/>
            <w:r w:rsidRPr="003113C7">
              <w:rPr>
                <w:sz w:val="28"/>
                <w:szCs w:val="28"/>
                <w:lang w:val="en-US"/>
              </w:rPr>
              <w:t xml:space="preserve"> </w:t>
            </w:r>
            <w:proofErr w:type="spellStart"/>
            <w:r w:rsidRPr="003113C7">
              <w:rPr>
                <w:sz w:val="28"/>
                <w:szCs w:val="28"/>
                <w:lang w:val="en-US"/>
              </w:rPr>
              <w:t>hajmiy</w:t>
            </w:r>
            <w:proofErr w:type="spellEnd"/>
            <w:r w:rsidRPr="003113C7">
              <w:rPr>
                <w:sz w:val="28"/>
                <w:szCs w:val="28"/>
                <w:lang w:val="en-US"/>
              </w:rPr>
              <w:t xml:space="preserve"> </w:t>
            </w:r>
            <w:proofErr w:type="spellStart"/>
            <w:r w:rsidRPr="003113C7">
              <w:rPr>
                <w:sz w:val="28"/>
                <w:szCs w:val="28"/>
                <w:lang w:val="en-US"/>
              </w:rPr>
              <w:t>rezonator</w:t>
            </w:r>
            <w:proofErr w:type="spellEnd"/>
            <w:r w:rsidRPr="003113C7">
              <w:rPr>
                <w:sz w:val="28"/>
                <w:szCs w:val="28"/>
                <w:lang w:val="en-US"/>
              </w:rPr>
              <w:t>.</w:t>
            </w:r>
          </w:p>
          <w:p w14:paraId="4D56A86E" w14:textId="77777777" w:rsidR="00531151" w:rsidRPr="003113C7" w:rsidRDefault="00531151" w:rsidP="00F23303">
            <w:pPr>
              <w:jc w:val="both"/>
              <w:rPr>
                <w:sz w:val="28"/>
                <w:szCs w:val="28"/>
                <w:lang w:val="en-US"/>
              </w:rPr>
            </w:pPr>
          </w:p>
          <w:p w14:paraId="10885BDB" w14:textId="77777777" w:rsidR="00531151" w:rsidRPr="003113C7" w:rsidRDefault="00531151" w:rsidP="00F23303">
            <w:pPr>
              <w:jc w:val="both"/>
              <w:rPr>
                <w:sz w:val="28"/>
                <w:szCs w:val="28"/>
                <w:lang w:val="uz-Cyrl-UZ"/>
              </w:rPr>
            </w:pPr>
            <w:r w:rsidRPr="003113C7">
              <w:rPr>
                <w:sz w:val="28"/>
                <w:szCs w:val="28"/>
                <w:lang w:val="uz-Cyrl-UZ"/>
              </w:rPr>
              <w:t>Тороидал шаклдаги, электр ва магнит майдонл</w:t>
            </w:r>
            <w:r w:rsidR="00915F47" w:rsidRPr="003113C7">
              <w:rPr>
                <w:sz w:val="28"/>
                <w:szCs w:val="28"/>
                <w:lang w:val="uz-Cyrl-UZ"/>
              </w:rPr>
              <w:t xml:space="preserve">ар-нинг деярли тўлиқ бўлинишига </w:t>
            </w:r>
            <w:r w:rsidRPr="003113C7">
              <w:rPr>
                <w:sz w:val="28"/>
                <w:szCs w:val="28"/>
                <w:lang w:val="uz-Cyrl-UZ"/>
              </w:rPr>
              <w:t>эришиладиган ҳажмий резонатор.</w:t>
            </w:r>
          </w:p>
        </w:tc>
      </w:tr>
      <w:tr w:rsidR="00531151" w:rsidRPr="003113C7" w14:paraId="745306BA" w14:textId="77777777" w:rsidTr="00F23303">
        <w:trPr>
          <w:tblCellSpacing w:w="0" w:type="dxa"/>
          <w:jc w:val="center"/>
        </w:trPr>
        <w:tc>
          <w:tcPr>
            <w:tcW w:w="3711" w:type="dxa"/>
          </w:tcPr>
          <w:p w14:paraId="47F2CAAC" w14:textId="77777777" w:rsidR="00531151" w:rsidRPr="003113C7" w:rsidRDefault="00531151" w:rsidP="00F23303">
            <w:pPr>
              <w:outlineLvl w:val="0"/>
              <w:rPr>
                <w:b/>
                <w:bCs/>
                <w:spacing w:val="-8"/>
                <w:sz w:val="28"/>
                <w:szCs w:val="28"/>
                <w:lang w:val="ro-RO"/>
              </w:rPr>
            </w:pPr>
            <w:r w:rsidRPr="003113C7">
              <w:rPr>
                <w:b/>
                <w:bCs/>
                <w:spacing w:val="-8"/>
                <w:sz w:val="28"/>
                <w:szCs w:val="28"/>
              </w:rPr>
              <w:t>Траектория</w:t>
            </w:r>
            <w:r w:rsidRPr="003113C7">
              <w:rPr>
                <w:b/>
                <w:bCs/>
                <w:spacing w:val="-8"/>
                <w:sz w:val="28"/>
                <w:szCs w:val="28"/>
                <w:lang w:val="en-US"/>
              </w:rPr>
              <w:t xml:space="preserve"> </w:t>
            </w:r>
            <w:r w:rsidRPr="003113C7">
              <w:rPr>
                <w:b/>
                <w:bCs/>
                <w:spacing w:val="-8"/>
                <w:sz w:val="28"/>
                <w:szCs w:val="28"/>
              </w:rPr>
              <w:t>волны</w:t>
            </w:r>
          </w:p>
          <w:p w14:paraId="4856135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to</w:t>
            </w:r>
            <w:r w:rsidRPr="003113C7">
              <w:rPr>
                <w:rFonts w:ascii="Cambria Math" w:hAnsi="Cambria Math" w:cs="Cambria Math"/>
                <w:bCs/>
                <w:sz w:val="28"/>
                <w:szCs w:val="28"/>
                <w:lang w:val="en-US"/>
              </w:rPr>
              <w:t>ʻ</w:t>
            </w:r>
            <w:r w:rsidRPr="003113C7">
              <w:rPr>
                <w:bCs/>
                <w:sz w:val="28"/>
                <w:szCs w:val="28"/>
                <w:lang w:val="en-US"/>
              </w:rPr>
              <w:t>lqin</w:t>
            </w:r>
            <w:proofErr w:type="spellEnd"/>
            <w:r w:rsidRPr="003113C7">
              <w:rPr>
                <w:bCs/>
                <w:sz w:val="28"/>
                <w:szCs w:val="28"/>
                <w:lang w:val="en-US"/>
              </w:rPr>
              <w:t xml:space="preserve"> </w:t>
            </w:r>
            <w:proofErr w:type="spellStart"/>
            <w:r w:rsidRPr="003113C7">
              <w:rPr>
                <w:bCs/>
                <w:sz w:val="28"/>
                <w:szCs w:val="28"/>
                <w:lang w:val="en-US"/>
              </w:rPr>
              <w:t>trayektoriyasi</w:t>
            </w:r>
            <w:proofErr w:type="spellEnd"/>
          </w:p>
          <w:p w14:paraId="29307E7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en-US"/>
              </w:rPr>
              <w:t xml:space="preserve">       </w:t>
            </w:r>
            <w:r w:rsidRPr="003113C7">
              <w:rPr>
                <w:bCs/>
                <w:sz w:val="28"/>
                <w:szCs w:val="28"/>
                <w:lang w:val="uz-Cyrl-UZ"/>
              </w:rPr>
              <w:t>тўлқин траекторияси</w:t>
            </w:r>
          </w:p>
          <w:p w14:paraId="44708C39" w14:textId="77777777" w:rsidR="00531151" w:rsidRPr="003113C7" w:rsidRDefault="00531151" w:rsidP="00F23303">
            <w:pPr>
              <w:outlineLvl w:val="0"/>
              <w:rPr>
                <w:b/>
                <w:bCs/>
                <w:kern w:val="36"/>
                <w:sz w:val="28"/>
                <w:szCs w:val="28"/>
                <w:lang w:val="ro-RO"/>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propagation line,</w:t>
            </w:r>
            <w:r w:rsidRPr="003113C7">
              <w:rPr>
                <w:lang w:val="en-US"/>
              </w:rPr>
              <w:t xml:space="preserve"> </w:t>
            </w:r>
            <w:proofErr w:type="spellStart"/>
            <w:r w:rsidRPr="003113C7">
              <w:rPr>
                <w:sz w:val="28"/>
                <w:szCs w:val="28"/>
                <w:lang w:val="en-US"/>
              </w:rPr>
              <w:t>raypath</w:t>
            </w:r>
            <w:proofErr w:type="spellEnd"/>
          </w:p>
        </w:tc>
        <w:tc>
          <w:tcPr>
            <w:tcW w:w="6260" w:type="dxa"/>
          </w:tcPr>
          <w:p w14:paraId="2CC03D40" w14:textId="77777777" w:rsidR="00531151" w:rsidRPr="003113C7" w:rsidRDefault="00531151" w:rsidP="00F23303">
            <w:pPr>
              <w:jc w:val="both"/>
              <w:rPr>
                <w:sz w:val="28"/>
                <w:szCs w:val="28"/>
              </w:rPr>
            </w:pPr>
            <w:r w:rsidRPr="003113C7">
              <w:rPr>
                <w:sz w:val="28"/>
                <w:szCs w:val="28"/>
              </w:rPr>
              <w:t xml:space="preserve">Линия, касательная к которой в каждой точке совпадает с направлением вектора </w:t>
            </w:r>
            <w:proofErr w:type="spellStart"/>
            <w:r w:rsidRPr="003113C7">
              <w:rPr>
                <w:sz w:val="28"/>
                <w:szCs w:val="28"/>
              </w:rPr>
              <w:t>Пойнтинга</w:t>
            </w:r>
            <w:proofErr w:type="spellEnd"/>
            <w:r w:rsidRPr="003113C7">
              <w:rPr>
                <w:sz w:val="28"/>
                <w:szCs w:val="28"/>
              </w:rPr>
              <w:t>.</w:t>
            </w:r>
          </w:p>
          <w:p w14:paraId="65FA9238" w14:textId="77777777" w:rsidR="00531151" w:rsidRPr="003113C7" w:rsidRDefault="00531151" w:rsidP="00F23303">
            <w:pPr>
              <w:jc w:val="both"/>
              <w:rPr>
                <w:sz w:val="28"/>
                <w:szCs w:val="28"/>
                <w:lang w:val="uz-Cyrl-UZ"/>
              </w:rPr>
            </w:pPr>
          </w:p>
          <w:p w14:paraId="58C8639B" w14:textId="77777777" w:rsidR="00531151" w:rsidRPr="003113C7" w:rsidRDefault="00531151" w:rsidP="00F23303">
            <w:pPr>
              <w:jc w:val="both"/>
              <w:rPr>
                <w:sz w:val="28"/>
                <w:szCs w:val="28"/>
                <w:lang w:val="en-US"/>
              </w:rPr>
            </w:pPr>
            <w:r w:rsidRPr="003113C7">
              <w:rPr>
                <w:sz w:val="28"/>
                <w:szCs w:val="28"/>
                <w:lang w:val="en-US"/>
              </w:rPr>
              <w:t xml:space="preserve">Har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nuqtada</w:t>
            </w:r>
            <w:proofErr w:type="spellEnd"/>
            <w:r w:rsidRPr="003113C7">
              <w:rPr>
                <w:sz w:val="28"/>
                <w:szCs w:val="28"/>
                <w:lang w:val="en-US"/>
              </w:rPr>
              <w:t xml:space="preserve"> Poynting </w:t>
            </w:r>
            <w:proofErr w:type="spellStart"/>
            <w:r w:rsidRPr="003113C7">
              <w:rPr>
                <w:sz w:val="28"/>
                <w:szCs w:val="28"/>
                <w:lang w:val="en-US"/>
              </w:rPr>
              <w:t>vektori</w:t>
            </w:r>
            <w:proofErr w:type="spellEnd"/>
            <w:r w:rsidRPr="003113C7">
              <w:rPr>
                <w:sz w:val="28"/>
                <w:szCs w:val="28"/>
                <w:lang w:val="en-US"/>
              </w:rPr>
              <w:t xml:space="preserve"> </w:t>
            </w:r>
            <w:proofErr w:type="spellStart"/>
            <w:r w:rsidRPr="003113C7">
              <w:rPr>
                <w:sz w:val="28"/>
                <w:szCs w:val="28"/>
                <w:lang w:val="en-US"/>
              </w:rPr>
              <w:t>yonalishi</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mos</w:t>
            </w:r>
            <w:proofErr w:type="spellEnd"/>
            <w:r w:rsidRPr="003113C7">
              <w:rPr>
                <w:sz w:val="28"/>
                <w:szCs w:val="28"/>
                <w:lang w:val="en-US"/>
              </w:rPr>
              <w:t xml:space="preserve"> </w:t>
            </w:r>
            <w:proofErr w:type="spellStart"/>
            <w:r w:rsidRPr="003113C7">
              <w:rPr>
                <w:sz w:val="28"/>
                <w:szCs w:val="28"/>
                <w:lang w:val="en-US"/>
              </w:rPr>
              <w:t>keladigan</w:t>
            </w:r>
            <w:proofErr w:type="spellEnd"/>
            <w:r w:rsidRPr="003113C7">
              <w:rPr>
                <w:sz w:val="28"/>
                <w:szCs w:val="28"/>
                <w:lang w:val="en-US"/>
              </w:rPr>
              <w:t xml:space="preserve"> </w:t>
            </w:r>
            <w:proofErr w:type="spellStart"/>
            <w:r w:rsidRPr="003113C7">
              <w:rPr>
                <w:sz w:val="28"/>
                <w:szCs w:val="28"/>
                <w:lang w:val="en-US"/>
              </w:rPr>
              <w:t>urinma</w:t>
            </w:r>
            <w:proofErr w:type="spellEnd"/>
            <w:r w:rsidRPr="003113C7">
              <w:rPr>
                <w:sz w:val="28"/>
                <w:szCs w:val="28"/>
                <w:lang w:val="en-US"/>
              </w:rPr>
              <w:t xml:space="preserve"> </w:t>
            </w:r>
            <w:proofErr w:type="spellStart"/>
            <w:r w:rsidRPr="003113C7">
              <w:rPr>
                <w:sz w:val="28"/>
                <w:szCs w:val="28"/>
                <w:lang w:val="en-US"/>
              </w:rPr>
              <w:t>liniya</w:t>
            </w:r>
            <w:proofErr w:type="spellEnd"/>
            <w:r w:rsidRPr="003113C7">
              <w:rPr>
                <w:sz w:val="28"/>
                <w:szCs w:val="28"/>
                <w:lang w:val="en-US"/>
              </w:rPr>
              <w:t>.</w:t>
            </w:r>
          </w:p>
          <w:p w14:paraId="1AA2156A" w14:textId="77777777" w:rsidR="00531151" w:rsidRPr="003113C7" w:rsidRDefault="00531151" w:rsidP="00F23303">
            <w:pPr>
              <w:jc w:val="both"/>
              <w:rPr>
                <w:sz w:val="28"/>
                <w:szCs w:val="28"/>
                <w:lang w:val="en-US"/>
              </w:rPr>
            </w:pPr>
          </w:p>
          <w:p w14:paraId="571C50C2" w14:textId="77777777" w:rsidR="00531151" w:rsidRPr="003113C7" w:rsidRDefault="00531151" w:rsidP="00F23303">
            <w:pPr>
              <w:jc w:val="both"/>
              <w:rPr>
                <w:sz w:val="28"/>
                <w:szCs w:val="28"/>
                <w:lang w:val="uz-Cyrl-UZ"/>
              </w:rPr>
            </w:pPr>
            <w:r w:rsidRPr="003113C7">
              <w:rPr>
                <w:sz w:val="28"/>
                <w:szCs w:val="28"/>
                <w:lang w:val="uz-Cyrl-UZ"/>
              </w:rPr>
              <w:t>Ҳар бир нуқтада Пойнтинг вектори йўналиши билан мос келадиган уринма линия.</w:t>
            </w:r>
          </w:p>
        </w:tc>
      </w:tr>
      <w:tr w:rsidR="00531151" w:rsidRPr="00073205" w14:paraId="27309182" w14:textId="77777777" w:rsidTr="00F23303">
        <w:trPr>
          <w:tblCellSpacing w:w="0" w:type="dxa"/>
          <w:jc w:val="center"/>
        </w:trPr>
        <w:tc>
          <w:tcPr>
            <w:tcW w:w="3711" w:type="dxa"/>
          </w:tcPr>
          <w:p w14:paraId="30360F1F" w14:textId="77777777" w:rsidR="00531151" w:rsidRPr="003113C7" w:rsidRDefault="00531151" w:rsidP="00F23303">
            <w:pPr>
              <w:outlineLvl w:val="0"/>
              <w:rPr>
                <w:b/>
                <w:bCs/>
                <w:kern w:val="36"/>
                <w:sz w:val="28"/>
                <w:szCs w:val="28"/>
                <w:lang w:val="ro-RO"/>
              </w:rPr>
            </w:pPr>
            <w:r w:rsidRPr="003113C7">
              <w:rPr>
                <w:b/>
                <w:bCs/>
                <w:kern w:val="36"/>
                <w:sz w:val="28"/>
                <w:szCs w:val="28"/>
              </w:rPr>
              <w:t>Тракт сверхвысоких частот</w:t>
            </w:r>
          </w:p>
          <w:p w14:paraId="24EEF45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o</w:t>
            </w:r>
            <w:r w:rsidRPr="003113C7">
              <w:rPr>
                <w:rFonts w:ascii="Cambria Math" w:hAnsi="Cambria Math" w:cs="Cambria Math"/>
                <w:bCs/>
                <w:sz w:val="28"/>
                <w:szCs w:val="28"/>
              </w:rPr>
              <w:t>ʻ</w:t>
            </w:r>
            <w:r w:rsidRPr="003113C7">
              <w:rPr>
                <w:bCs/>
                <w:sz w:val="28"/>
                <w:szCs w:val="28"/>
                <w:lang w:val="en-US"/>
              </w:rPr>
              <w:t>ta</w:t>
            </w:r>
            <w:r w:rsidRPr="003113C7">
              <w:rPr>
                <w:bCs/>
                <w:sz w:val="28"/>
                <w:szCs w:val="28"/>
              </w:rPr>
              <w:t xml:space="preserve"> </w:t>
            </w:r>
            <w:proofErr w:type="spellStart"/>
            <w:r w:rsidRPr="003113C7">
              <w:rPr>
                <w:bCs/>
                <w:sz w:val="28"/>
                <w:szCs w:val="28"/>
                <w:lang w:val="en-US"/>
              </w:rPr>
              <w:t>yuqori</w:t>
            </w:r>
            <w:proofErr w:type="spellEnd"/>
            <w:r w:rsidRPr="003113C7">
              <w:rPr>
                <w:bCs/>
                <w:sz w:val="28"/>
                <w:szCs w:val="28"/>
              </w:rPr>
              <w:t xml:space="preserve"> </w:t>
            </w:r>
            <w:proofErr w:type="spellStart"/>
            <w:r w:rsidRPr="003113C7">
              <w:rPr>
                <w:bCs/>
                <w:sz w:val="28"/>
                <w:szCs w:val="28"/>
                <w:lang w:val="en-US"/>
              </w:rPr>
              <w:t>chastotalar</w:t>
            </w:r>
            <w:proofErr w:type="spellEnd"/>
            <w:r w:rsidRPr="003113C7">
              <w:rPr>
                <w:bCs/>
                <w:sz w:val="28"/>
                <w:szCs w:val="28"/>
              </w:rPr>
              <w:t xml:space="preserve"> </w:t>
            </w:r>
            <w:proofErr w:type="spellStart"/>
            <w:r w:rsidRPr="003113C7">
              <w:rPr>
                <w:bCs/>
                <w:sz w:val="28"/>
                <w:szCs w:val="28"/>
                <w:lang w:val="en-US"/>
              </w:rPr>
              <w:t>trakti</w:t>
            </w:r>
            <w:proofErr w:type="spellEnd"/>
          </w:p>
          <w:p w14:paraId="7E20DD3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rPr>
              <w:t xml:space="preserve">       </w:t>
            </w:r>
            <w:r w:rsidRPr="003113C7">
              <w:rPr>
                <w:bCs/>
                <w:sz w:val="28"/>
                <w:szCs w:val="28"/>
                <w:lang w:val="uz-Cyrl-UZ"/>
              </w:rPr>
              <w:t>ўта юқори частота</w:t>
            </w:r>
            <w:r w:rsidRPr="003113C7">
              <w:rPr>
                <w:iCs/>
                <w:sz w:val="28"/>
                <w:szCs w:val="28"/>
                <w:lang w:val="uz-Cyrl-UZ"/>
              </w:rPr>
              <w:t>лар</w:t>
            </w:r>
            <w:r w:rsidRPr="003113C7">
              <w:rPr>
                <w:bCs/>
                <w:sz w:val="28"/>
                <w:szCs w:val="28"/>
                <w:lang w:val="uz-Cyrl-UZ"/>
              </w:rPr>
              <w:t xml:space="preserve"> тракти</w:t>
            </w:r>
          </w:p>
          <w:p w14:paraId="4DD43E02" w14:textId="77777777" w:rsidR="00531151" w:rsidRPr="003113C7" w:rsidRDefault="00531151" w:rsidP="00F23303">
            <w:pPr>
              <w:outlineLvl w:val="0"/>
              <w:rPr>
                <w:b/>
                <w:bCs/>
                <w:kern w:val="36"/>
                <w:sz w:val="28"/>
                <w:szCs w:val="28"/>
                <w:lang w:val="ro-RO"/>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path of superhigh frequencies; microwaves</w:t>
            </w:r>
            <w:r w:rsidRPr="003113C7">
              <w:rPr>
                <w:lang w:val="en-US"/>
              </w:rPr>
              <w:t xml:space="preserve"> </w:t>
            </w:r>
            <w:r w:rsidRPr="003113C7">
              <w:rPr>
                <w:sz w:val="28"/>
                <w:szCs w:val="28"/>
                <w:lang w:val="en-US"/>
              </w:rPr>
              <w:t>tract</w:t>
            </w:r>
          </w:p>
        </w:tc>
        <w:tc>
          <w:tcPr>
            <w:tcW w:w="6260" w:type="dxa"/>
          </w:tcPr>
          <w:p w14:paraId="625BAC44" w14:textId="77777777" w:rsidR="00531151" w:rsidRPr="003113C7" w:rsidRDefault="00531151" w:rsidP="00F23303">
            <w:pPr>
              <w:jc w:val="both"/>
              <w:rPr>
                <w:iCs/>
                <w:sz w:val="28"/>
                <w:szCs w:val="28"/>
                <w:lang w:val="uz-Cyrl-UZ"/>
              </w:rPr>
            </w:pPr>
            <w:r w:rsidRPr="003113C7">
              <w:rPr>
                <w:iCs/>
                <w:sz w:val="28"/>
                <w:szCs w:val="28"/>
              </w:rPr>
              <w:t>Совокупность сверхвысокочастотных устройств, сочлененных определенным образом.</w:t>
            </w:r>
          </w:p>
          <w:p w14:paraId="71EC88DD" w14:textId="77777777" w:rsidR="00531151" w:rsidRPr="003113C7" w:rsidRDefault="00531151" w:rsidP="00F23303">
            <w:pPr>
              <w:jc w:val="both"/>
              <w:rPr>
                <w:iCs/>
                <w:sz w:val="28"/>
                <w:szCs w:val="28"/>
                <w:lang w:val="uz-Cyrl-UZ"/>
              </w:rPr>
            </w:pPr>
          </w:p>
          <w:p w14:paraId="1A4B7029" w14:textId="77777777" w:rsidR="00531151" w:rsidRPr="003113C7" w:rsidRDefault="00531151" w:rsidP="00F23303">
            <w:pPr>
              <w:jc w:val="both"/>
              <w:rPr>
                <w:iCs/>
                <w:sz w:val="28"/>
                <w:szCs w:val="28"/>
                <w:lang w:val="en-US"/>
              </w:rPr>
            </w:pPr>
            <w:proofErr w:type="spellStart"/>
            <w:r w:rsidRPr="003113C7">
              <w:rPr>
                <w:iCs/>
                <w:sz w:val="28"/>
                <w:szCs w:val="28"/>
                <w:lang w:val="en-US"/>
              </w:rPr>
              <w:t>Muayyan</w:t>
            </w:r>
            <w:proofErr w:type="spellEnd"/>
            <w:r w:rsidRPr="003113C7">
              <w:rPr>
                <w:iCs/>
                <w:sz w:val="28"/>
                <w:szCs w:val="28"/>
                <w:lang w:val="en-US"/>
              </w:rPr>
              <w:t xml:space="preserve"> </w:t>
            </w:r>
            <w:proofErr w:type="spellStart"/>
            <w:r w:rsidRPr="003113C7">
              <w:rPr>
                <w:iCs/>
                <w:sz w:val="28"/>
                <w:szCs w:val="28"/>
                <w:lang w:val="en-US"/>
              </w:rPr>
              <w:t>tarzda</w:t>
            </w:r>
            <w:proofErr w:type="spellEnd"/>
            <w:r w:rsidRPr="003113C7">
              <w:rPr>
                <w:iCs/>
                <w:sz w:val="28"/>
                <w:szCs w:val="28"/>
                <w:lang w:val="en-US"/>
              </w:rPr>
              <w:t xml:space="preserve"> </w:t>
            </w:r>
            <w:proofErr w:type="spellStart"/>
            <w:r w:rsidRPr="003113C7">
              <w:rPr>
                <w:iCs/>
                <w:sz w:val="28"/>
                <w:szCs w:val="28"/>
                <w:lang w:val="en-US"/>
              </w:rPr>
              <w:t>ulangan</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ta</w:t>
            </w:r>
            <w:proofErr w:type="spellEnd"/>
            <w:r w:rsidRPr="003113C7">
              <w:rPr>
                <w:iCs/>
                <w:sz w:val="28"/>
                <w:szCs w:val="28"/>
                <w:lang w:val="en-US"/>
              </w:rPr>
              <w:t xml:space="preserve"> </w:t>
            </w:r>
            <w:proofErr w:type="spellStart"/>
            <w:r w:rsidRPr="003113C7">
              <w:rPr>
                <w:iCs/>
                <w:sz w:val="28"/>
                <w:szCs w:val="28"/>
                <w:lang w:val="en-US"/>
              </w:rPr>
              <w:t>yuqori</w:t>
            </w:r>
            <w:proofErr w:type="spellEnd"/>
            <w:r w:rsidRPr="003113C7">
              <w:rPr>
                <w:iCs/>
                <w:sz w:val="28"/>
                <w:szCs w:val="28"/>
                <w:lang w:val="en-US"/>
              </w:rPr>
              <w:t xml:space="preserve"> </w:t>
            </w:r>
            <w:proofErr w:type="spellStart"/>
            <w:r w:rsidRPr="003113C7">
              <w:rPr>
                <w:iCs/>
                <w:sz w:val="28"/>
                <w:szCs w:val="28"/>
                <w:lang w:val="en-US"/>
              </w:rPr>
              <w:t>chastotali</w:t>
            </w:r>
            <w:proofErr w:type="spellEnd"/>
            <w:r w:rsidRPr="003113C7">
              <w:rPr>
                <w:iCs/>
                <w:sz w:val="28"/>
                <w:szCs w:val="28"/>
                <w:lang w:val="en-US"/>
              </w:rPr>
              <w:t xml:space="preserve"> </w:t>
            </w:r>
            <w:proofErr w:type="spellStart"/>
            <w:r w:rsidRPr="003113C7">
              <w:rPr>
                <w:iCs/>
                <w:sz w:val="28"/>
                <w:szCs w:val="28"/>
                <w:lang w:val="en-US"/>
              </w:rPr>
              <w:t>quril</w:t>
            </w:r>
            <w:r w:rsidR="00234E20" w:rsidRPr="003113C7">
              <w:rPr>
                <w:iCs/>
                <w:sz w:val="28"/>
                <w:szCs w:val="28"/>
                <w:lang w:val="en-US"/>
              </w:rPr>
              <w:t>-</w:t>
            </w:r>
            <w:r w:rsidRPr="003113C7">
              <w:rPr>
                <w:iCs/>
                <w:sz w:val="28"/>
                <w:szCs w:val="28"/>
                <w:lang w:val="en-US"/>
              </w:rPr>
              <w:t>malarning</w:t>
            </w:r>
            <w:proofErr w:type="spellEnd"/>
            <w:r w:rsidRPr="003113C7">
              <w:rPr>
                <w:iCs/>
                <w:sz w:val="28"/>
                <w:szCs w:val="28"/>
                <w:lang w:val="en-US"/>
              </w:rPr>
              <w:t xml:space="preserve"> </w:t>
            </w:r>
            <w:proofErr w:type="spellStart"/>
            <w:r w:rsidRPr="003113C7">
              <w:rPr>
                <w:iCs/>
                <w:sz w:val="28"/>
                <w:szCs w:val="28"/>
                <w:lang w:val="en-US"/>
              </w:rPr>
              <w:t>jami</w:t>
            </w:r>
            <w:proofErr w:type="spellEnd"/>
            <w:r w:rsidRPr="003113C7">
              <w:rPr>
                <w:iCs/>
                <w:sz w:val="28"/>
                <w:szCs w:val="28"/>
                <w:lang w:val="en-US"/>
              </w:rPr>
              <w:t>.</w:t>
            </w:r>
          </w:p>
          <w:p w14:paraId="5B1AA1B2" w14:textId="77777777" w:rsidR="00531151" w:rsidRPr="003113C7" w:rsidRDefault="00531151" w:rsidP="00F23303">
            <w:pPr>
              <w:jc w:val="both"/>
              <w:rPr>
                <w:iCs/>
                <w:sz w:val="28"/>
                <w:szCs w:val="28"/>
                <w:lang w:val="en-US"/>
              </w:rPr>
            </w:pPr>
          </w:p>
          <w:p w14:paraId="27BA0A79" w14:textId="77777777" w:rsidR="00531151" w:rsidRPr="003113C7" w:rsidRDefault="00531151" w:rsidP="00F23303">
            <w:pPr>
              <w:jc w:val="both"/>
              <w:rPr>
                <w:i/>
                <w:iCs/>
                <w:sz w:val="28"/>
                <w:szCs w:val="28"/>
                <w:lang w:val="uz-Cyrl-UZ"/>
              </w:rPr>
            </w:pPr>
            <w:r w:rsidRPr="003113C7">
              <w:rPr>
                <w:iCs/>
                <w:sz w:val="28"/>
                <w:szCs w:val="28"/>
                <w:lang w:val="uz-Cyrl-UZ"/>
              </w:rPr>
              <w:t>Муайян тарзда уланган ўта юқори частотали қурилмаларнинг жами.</w:t>
            </w:r>
          </w:p>
        </w:tc>
      </w:tr>
      <w:tr w:rsidR="00531151" w:rsidRPr="00073205" w14:paraId="7D97A27F" w14:textId="77777777" w:rsidTr="00F23303">
        <w:trPr>
          <w:tblCellSpacing w:w="0" w:type="dxa"/>
          <w:jc w:val="center"/>
        </w:trPr>
        <w:tc>
          <w:tcPr>
            <w:tcW w:w="3711" w:type="dxa"/>
          </w:tcPr>
          <w:p w14:paraId="0D4B01FE" w14:textId="77777777" w:rsidR="00531151" w:rsidRPr="003113C7" w:rsidRDefault="00531151" w:rsidP="00F23303">
            <w:pPr>
              <w:rPr>
                <w:b/>
                <w:bCs/>
                <w:color w:val="000000"/>
                <w:sz w:val="28"/>
                <w:szCs w:val="28"/>
                <w:lang w:val="uz-Cyrl-UZ"/>
              </w:rPr>
            </w:pPr>
            <w:r w:rsidRPr="003113C7">
              <w:rPr>
                <w:b/>
                <w:bCs/>
                <w:color w:val="000000"/>
                <w:sz w:val="28"/>
                <w:szCs w:val="28"/>
                <w:lang w:val="uz-Cyrl-UZ"/>
              </w:rPr>
              <w:t>Трансрефлектор</w:t>
            </w:r>
          </w:p>
          <w:p w14:paraId="119837FB"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transreflektor</w:t>
            </w:r>
          </w:p>
          <w:p w14:paraId="17A84F55"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транслефлектор</w:t>
            </w:r>
          </w:p>
          <w:p w14:paraId="2EF83DBB"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Pr="003113C7">
              <w:rPr>
                <w:bCs/>
                <w:sz w:val="28"/>
                <w:szCs w:val="28"/>
                <w:lang w:val="uz-Cyrl-UZ"/>
              </w:rPr>
              <w:t>transreflector</w:t>
            </w:r>
          </w:p>
        </w:tc>
        <w:tc>
          <w:tcPr>
            <w:tcW w:w="6260" w:type="dxa"/>
          </w:tcPr>
          <w:p w14:paraId="0464FE36" w14:textId="77777777" w:rsidR="00531151" w:rsidRPr="003113C7" w:rsidRDefault="00531151" w:rsidP="00F23303">
            <w:pPr>
              <w:autoSpaceDE w:val="0"/>
              <w:autoSpaceDN w:val="0"/>
              <w:adjustRightInd w:val="0"/>
              <w:jc w:val="both"/>
              <w:rPr>
                <w:sz w:val="28"/>
                <w:szCs w:val="28"/>
              </w:rPr>
            </w:pPr>
            <w:r w:rsidRPr="003113C7">
              <w:rPr>
                <w:sz w:val="28"/>
                <w:szCs w:val="28"/>
              </w:rPr>
              <w:t>Полупрозрачный отражатель, пропускающий радиоволны с одной поляризацией (например, горизонтальной) и отражающий с другой (вертикаль</w:t>
            </w:r>
            <w:r w:rsidR="00915F47" w:rsidRPr="003113C7">
              <w:rPr>
                <w:sz w:val="28"/>
                <w:szCs w:val="28"/>
              </w:rPr>
              <w:t>ной) или наоборот.</w:t>
            </w:r>
          </w:p>
          <w:p w14:paraId="317917D6" w14:textId="77777777" w:rsidR="00531151" w:rsidRPr="003113C7" w:rsidRDefault="00531151" w:rsidP="00F23303">
            <w:pPr>
              <w:autoSpaceDE w:val="0"/>
              <w:autoSpaceDN w:val="0"/>
              <w:adjustRightInd w:val="0"/>
              <w:jc w:val="both"/>
              <w:rPr>
                <w:sz w:val="28"/>
                <w:szCs w:val="28"/>
                <w:lang w:val="uz-Cyrl-UZ"/>
              </w:rPr>
            </w:pPr>
          </w:p>
          <w:p w14:paraId="0D944BC1"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Radioto</w:t>
            </w:r>
            <w:r w:rsidRPr="003113C7">
              <w:rPr>
                <w:rFonts w:ascii="Cambria Math" w:hAnsi="Cambria Math" w:cs="Cambria Math"/>
                <w:sz w:val="28"/>
                <w:szCs w:val="28"/>
                <w:lang w:val="uz-Cyrl-UZ"/>
              </w:rPr>
              <w:t>ʻ</w:t>
            </w:r>
            <w:r w:rsidRPr="003113C7">
              <w:rPr>
                <w:sz w:val="28"/>
                <w:szCs w:val="28"/>
                <w:lang w:val="uz-Cyrl-UZ"/>
              </w:rPr>
              <w:t>lqinlarni bitta qutblanish bilan (masalan, gori</w:t>
            </w:r>
            <w:r w:rsidR="00234E20" w:rsidRPr="003113C7">
              <w:rPr>
                <w:sz w:val="28"/>
                <w:szCs w:val="28"/>
                <w:lang w:val="uz-Cyrl-UZ"/>
              </w:rPr>
              <w:t>-</w:t>
            </w:r>
            <w:r w:rsidRPr="003113C7">
              <w:rPr>
                <w:sz w:val="28"/>
                <w:szCs w:val="28"/>
                <w:lang w:val="uz-Cyrl-UZ"/>
              </w:rPr>
              <w:lastRenderedPageBreak/>
              <w:t>zontal) o</w:t>
            </w:r>
            <w:r w:rsidRPr="003113C7">
              <w:rPr>
                <w:rFonts w:ascii="Cambria Math" w:hAnsi="Cambria Math" w:cs="Cambria Math"/>
                <w:sz w:val="28"/>
                <w:szCs w:val="28"/>
                <w:lang w:val="uz-Cyrl-UZ"/>
              </w:rPr>
              <w:t>ʻ</w:t>
            </w:r>
            <w:r w:rsidRPr="003113C7">
              <w:rPr>
                <w:sz w:val="28"/>
                <w:szCs w:val="28"/>
                <w:lang w:val="uz-Cyrl-UZ"/>
              </w:rPr>
              <w:t>tkazadigan va boshqasi bilan qaytaradigan (vertikal) yoki aksincha o</w:t>
            </w:r>
            <w:r w:rsidRPr="003113C7">
              <w:rPr>
                <w:rFonts w:ascii="Cambria Math" w:hAnsi="Cambria Math" w:cs="Cambria Math"/>
                <w:sz w:val="28"/>
                <w:szCs w:val="28"/>
                <w:lang w:val="uz-Cyrl-UZ"/>
              </w:rPr>
              <w:t>ʻ</w:t>
            </w:r>
            <w:r w:rsidRPr="003113C7">
              <w:rPr>
                <w:sz w:val="28"/>
                <w:szCs w:val="28"/>
                <w:lang w:val="uz-Cyrl-UZ"/>
              </w:rPr>
              <w:t>tkazadigan yarim shaffof qaytargich.</w:t>
            </w:r>
          </w:p>
          <w:p w14:paraId="0D2AEAE1" w14:textId="77777777" w:rsidR="00531151" w:rsidRPr="003113C7" w:rsidRDefault="00531151" w:rsidP="00F23303">
            <w:pPr>
              <w:autoSpaceDE w:val="0"/>
              <w:autoSpaceDN w:val="0"/>
              <w:adjustRightInd w:val="0"/>
              <w:jc w:val="both"/>
              <w:rPr>
                <w:sz w:val="28"/>
                <w:szCs w:val="28"/>
                <w:lang w:val="uz-Cyrl-UZ"/>
              </w:rPr>
            </w:pPr>
          </w:p>
          <w:p w14:paraId="42818351"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Радиотўлқинларни битта қутбланиш билан (маса</w:t>
            </w:r>
            <w:r w:rsidR="00234E20" w:rsidRPr="003113C7">
              <w:rPr>
                <w:sz w:val="28"/>
                <w:szCs w:val="28"/>
                <w:lang w:val="uz-Cyrl-UZ"/>
              </w:rPr>
              <w:t>-</w:t>
            </w:r>
            <w:r w:rsidRPr="003113C7">
              <w:rPr>
                <w:sz w:val="28"/>
                <w:szCs w:val="28"/>
                <w:lang w:val="uz-Cyrl-UZ"/>
              </w:rPr>
              <w:t>лан, горизонтал) ўтказадиган ва бошқаси билан қайтарадиган (вертикал) ёки аксинча ўтк</w:t>
            </w:r>
            <w:r w:rsidR="00915F47" w:rsidRPr="003113C7">
              <w:rPr>
                <w:sz w:val="28"/>
                <w:szCs w:val="28"/>
                <w:lang w:val="uz-Cyrl-UZ"/>
              </w:rPr>
              <w:t>азадиган ярим шаффоф қайтаргич.</w:t>
            </w:r>
          </w:p>
        </w:tc>
      </w:tr>
      <w:tr w:rsidR="00531151" w:rsidRPr="00073205" w14:paraId="08D9E777" w14:textId="77777777" w:rsidTr="00F23303">
        <w:trPr>
          <w:tblCellSpacing w:w="0" w:type="dxa"/>
          <w:jc w:val="center"/>
        </w:trPr>
        <w:tc>
          <w:tcPr>
            <w:tcW w:w="3711" w:type="dxa"/>
          </w:tcPr>
          <w:p w14:paraId="3D41EDC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Трасса луча, трасса</w:t>
            </w:r>
          </w:p>
          <w:p w14:paraId="254CC17E"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uz - </w:t>
            </w:r>
            <w:r w:rsidRPr="003113C7">
              <w:rPr>
                <w:sz w:val="28"/>
                <w:szCs w:val="28"/>
                <w:lang w:val="uz-Cyrl-UZ"/>
              </w:rPr>
              <w:t>nur</w:t>
            </w:r>
            <w:r w:rsidRPr="003113C7">
              <w:rPr>
                <w:b/>
                <w:sz w:val="28"/>
                <w:szCs w:val="28"/>
                <w:lang w:val="uz-Cyrl-UZ"/>
              </w:rPr>
              <w:t xml:space="preserve"> </w:t>
            </w:r>
            <w:r w:rsidRPr="003113C7">
              <w:rPr>
                <w:sz w:val="28"/>
                <w:szCs w:val="28"/>
                <w:lang w:val="uz-Cyrl-UZ"/>
              </w:rPr>
              <w:t>trassasi,</w:t>
            </w:r>
            <w:r w:rsidRPr="003113C7">
              <w:rPr>
                <w:bCs/>
                <w:sz w:val="28"/>
                <w:szCs w:val="28"/>
                <w:lang w:val="uz-Cyrl-UZ"/>
              </w:rPr>
              <w:t xml:space="preserve"> trassa</w:t>
            </w:r>
          </w:p>
          <w:p w14:paraId="0CA7C77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Cs/>
                <w:sz w:val="28"/>
                <w:szCs w:val="28"/>
                <w:lang w:val="uz-Cyrl-UZ"/>
              </w:rPr>
              <w:t xml:space="preserve">       нур трассаси, трасса</w:t>
            </w:r>
          </w:p>
          <w:p w14:paraId="1B9B8E53"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route of</w:t>
            </w:r>
            <w:r w:rsidRPr="003113C7">
              <w:rPr>
                <w:color w:val="99CC00"/>
                <w:sz w:val="28"/>
                <w:szCs w:val="28"/>
                <w:lang w:val="en-US"/>
              </w:rPr>
              <w:t xml:space="preserve"> </w:t>
            </w:r>
            <w:r w:rsidRPr="003113C7">
              <w:rPr>
                <w:sz w:val="28"/>
                <w:szCs w:val="28"/>
                <w:lang w:val="en-US"/>
              </w:rPr>
              <w:t>ray, path</w:t>
            </w:r>
          </w:p>
        </w:tc>
        <w:tc>
          <w:tcPr>
            <w:tcW w:w="6260" w:type="dxa"/>
            <w:vAlign w:val="center"/>
          </w:tcPr>
          <w:p w14:paraId="39AFD02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Линия, определяющая путь прохождения радиоволн от передающей станции к приемной.</w:t>
            </w:r>
          </w:p>
          <w:p w14:paraId="28D2603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29C2AA6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Radioto‘lqinlarning uzatuvchi stansiyadan qabul qiluvchi stansiyagacha o‘tgan yo‘lini aniqlaydigan liniya.</w:t>
            </w:r>
          </w:p>
          <w:p w14:paraId="2C0EF0C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437DC3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Радиотўлқинларнинг узатувчи станциядан қабул қилувчи станциягача ўтган йўлини аниқлайдиган линия.</w:t>
            </w:r>
          </w:p>
          <w:p w14:paraId="7E07B5E4" w14:textId="77777777" w:rsidR="00234E20" w:rsidRPr="003113C7" w:rsidRDefault="00234E20" w:rsidP="00F23303">
            <w:pPr>
              <w:widowControl w:val="0"/>
              <w:tabs>
                <w:tab w:val="center" w:pos="4677"/>
                <w:tab w:val="right" w:pos="9355"/>
              </w:tabs>
              <w:autoSpaceDE w:val="0"/>
              <w:autoSpaceDN w:val="0"/>
              <w:adjustRightInd w:val="0"/>
              <w:jc w:val="both"/>
              <w:rPr>
                <w:sz w:val="28"/>
                <w:szCs w:val="28"/>
                <w:lang w:val="uz-Cyrl-UZ"/>
              </w:rPr>
            </w:pPr>
          </w:p>
        </w:tc>
      </w:tr>
      <w:tr w:rsidR="00531151" w:rsidRPr="003113C7" w14:paraId="264C15B2" w14:textId="77777777" w:rsidTr="00F23303">
        <w:trPr>
          <w:tblCellSpacing w:w="0" w:type="dxa"/>
          <w:jc w:val="center"/>
        </w:trPr>
        <w:tc>
          <w:tcPr>
            <w:tcW w:w="3711" w:type="dxa"/>
          </w:tcPr>
          <w:p w14:paraId="2A91689E" w14:textId="77777777" w:rsidR="00531151" w:rsidRPr="003113C7" w:rsidRDefault="00531151" w:rsidP="00F23303">
            <w:pPr>
              <w:rPr>
                <w:b/>
                <w:bCs/>
                <w:color w:val="000000"/>
                <w:sz w:val="28"/>
                <w:szCs w:val="28"/>
                <w:lang w:val="uz-Cyrl-UZ"/>
              </w:rPr>
            </w:pPr>
            <w:r w:rsidRPr="003113C7">
              <w:rPr>
                <w:b/>
                <w:bCs/>
                <w:color w:val="000000"/>
                <w:sz w:val="28"/>
                <w:szCs w:val="28"/>
                <w:lang w:val="uz-Cyrl-UZ"/>
              </w:rPr>
              <w:t>Треногая опора</w:t>
            </w:r>
          </w:p>
          <w:p w14:paraId="27674B91"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uch oyoqli tayanch</w:t>
            </w:r>
          </w:p>
          <w:p w14:paraId="40CACF2B"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уч оёқли таянч</w:t>
            </w:r>
          </w:p>
          <w:p w14:paraId="3F7A8820"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sz w:val="28"/>
                <w:szCs w:val="28"/>
                <w:lang w:val="en-US"/>
              </w:rPr>
              <w:t xml:space="preserve"> - </w:t>
            </w:r>
            <w:r w:rsidRPr="003113C7">
              <w:rPr>
                <w:bCs/>
                <w:sz w:val="28"/>
                <w:szCs w:val="28"/>
                <w:lang w:val="en-US"/>
              </w:rPr>
              <w:t>tripod mast</w:t>
            </w:r>
          </w:p>
        </w:tc>
        <w:tc>
          <w:tcPr>
            <w:tcW w:w="6260" w:type="dxa"/>
          </w:tcPr>
          <w:p w14:paraId="5AC515DB" w14:textId="77777777" w:rsidR="00531151" w:rsidRPr="003113C7" w:rsidRDefault="00531151" w:rsidP="00F23303">
            <w:pPr>
              <w:autoSpaceDE w:val="0"/>
              <w:autoSpaceDN w:val="0"/>
              <w:adjustRightInd w:val="0"/>
              <w:jc w:val="both"/>
              <w:rPr>
                <w:sz w:val="28"/>
                <w:szCs w:val="28"/>
              </w:rPr>
            </w:pPr>
            <w:r w:rsidRPr="003113C7">
              <w:rPr>
                <w:sz w:val="28"/>
                <w:szCs w:val="28"/>
              </w:rPr>
              <w:t>Опора, используемая для крепления параболических спутниковых антенн, развертываемых в полевых условиях.</w:t>
            </w:r>
          </w:p>
          <w:p w14:paraId="55E4516B" w14:textId="77777777" w:rsidR="00531151" w:rsidRPr="003113C7" w:rsidRDefault="00531151" w:rsidP="00F23303">
            <w:pPr>
              <w:autoSpaceDE w:val="0"/>
              <w:autoSpaceDN w:val="0"/>
              <w:adjustRightInd w:val="0"/>
              <w:jc w:val="both"/>
              <w:rPr>
                <w:sz w:val="28"/>
                <w:szCs w:val="28"/>
                <w:lang w:val="uz-Cyrl-UZ"/>
              </w:rPr>
            </w:pPr>
          </w:p>
          <w:p w14:paraId="33144E10" w14:textId="77777777" w:rsidR="00531151" w:rsidRPr="003113C7" w:rsidRDefault="00531151" w:rsidP="00F23303">
            <w:pPr>
              <w:autoSpaceDE w:val="0"/>
              <w:autoSpaceDN w:val="0"/>
              <w:adjustRightInd w:val="0"/>
              <w:jc w:val="both"/>
              <w:rPr>
                <w:sz w:val="28"/>
                <w:szCs w:val="28"/>
                <w:lang w:val="en-US"/>
              </w:rPr>
            </w:pPr>
            <w:r w:rsidRPr="003113C7">
              <w:rPr>
                <w:sz w:val="28"/>
                <w:szCs w:val="28"/>
                <w:lang w:val="en-US"/>
              </w:rPr>
              <w:t xml:space="preserve">Dala </w:t>
            </w:r>
            <w:proofErr w:type="spellStart"/>
            <w:r w:rsidRPr="003113C7">
              <w:rPr>
                <w:sz w:val="28"/>
                <w:szCs w:val="28"/>
                <w:lang w:val="en-US"/>
              </w:rPr>
              <w:t>sharoitlarida</w:t>
            </w:r>
            <w:proofErr w:type="spellEnd"/>
            <w:r w:rsidRPr="003113C7">
              <w:rPr>
                <w:sz w:val="28"/>
                <w:szCs w:val="28"/>
                <w:lang w:val="en-US"/>
              </w:rPr>
              <w:t xml:space="preserve"> </w:t>
            </w:r>
            <w:proofErr w:type="spellStart"/>
            <w:r w:rsidRPr="003113C7">
              <w:rPr>
                <w:sz w:val="28"/>
                <w:szCs w:val="28"/>
                <w:lang w:val="en-US"/>
              </w:rPr>
              <w:t>yoyiladigan</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ldoshli</w:t>
            </w:r>
            <w:proofErr w:type="spellEnd"/>
            <w:r w:rsidRPr="003113C7">
              <w:rPr>
                <w:sz w:val="28"/>
                <w:szCs w:val="28"/>
                <w:lang w:val="en-US"/>
              </w:rPr>
              <w:t xml:space="preserve"> </w:t>
            </w:r>
            <w:proofErr w:type="spellStart"/>
            <w:r w:rsidRPr="003113C7">
              <w:rPr>
                <w:sz w:val="28"/>
                <w:szCs w:val="28"/>
                <w:lang w:val="en-US"/>
              </w:rPr>
              <w:t>parabolik</w:t>
            </w:r>
            <w:proofErr w:type="spellEnd"/>
            <w:r w:rsidRPr="003113C7">
              <w:rPr>
                <w:sz w:val="28"/>
                <w:szCs w:val="28"/>
                <w:lang w:val="en-US"/>
              </w:rPr>
              <w:t xml:space="preserve"> </w:t>
            </w:r>
            <w:proofErr w:type="spellStart"/>
            <w:r w:rsidRPr="003113C7">
              <w:rPr>
                <w:sz w:val="28"/>
                <w:szCs w:val="28"/>
                <w:lang w:val="en-US"/>
              </w:rPr>
              <w:t>antennalarni</w:t>
            </w:r>
            <w:proofErr w:type="spellEnd"/>
            <w:r w:rsidRPr="003113C7">
              <w:rPr>
                <w:sz w:val="28"/>
                <w:szCs w:val="28"/>
                <w:lang w:val="en-US"/>
              </w:rPr>
              <w:t xml:space="preserve"> </w:t>
            </w:r>
            <w:proofErr w:type="spellStart"/>
            <w:r w:rsidRPr="003113C7">
              <w:rPr>
                <w:sz w:val="28"/>
                <w:szCs w:val="28"/>
                <w:lang w:val="en-US"/>
              </w:rPr>
              <w:t>mustahkamlashda</w:t>
            </w:r>
            <w:proofErr w:type="spellEnd"/>
            <w:r w:rsidRPr="003113C7">
              <w:rPr>
                <w:sz w:val="28"/>
                <w:szCs w:val="28"/>
                <w:lang w:val="en-US"/>
              </w:rPr>
              <w:t xml:space="preserve"> </w:t>
            </w:r>
            <w:proofErr w:type="spellStart"/>
            <w:r w:rsidRPr="003113C7">
              <w:rPr>
                <w:sz w:val="28"/>
                <w:szCs w:val="28"/>
                <w:lang w:val="en-US"/>
              </w:rPr>
              <w:t>ishlatiladigan</w:t>
            </w:r>
            <w:proofErr w:type="spellEnd"/>
            <w:r w:rsidRPr="003113C7">
              <w:rPr>
                <w:sz w:val="28"/>
                <w:szCs w:val="28"/>
                <w:lang w:val="en-US"/>
              </w:rPr>
              <w:t xml:space="preserve"> </w:t>
            </w:r>
            <w:proofErr w:type="spellStart"/>
            <w:r w:rsidRPr="003113C7">
              <w:rPr>
                <w:sz w:val="28"/>
                <w:szCs w:val="28"/>
                <w:lang w:val="en-US"/>
              </w:rPr>
              <w:t>tayanch</w:t>
            </w:r>
            <w:proofErr w:type="spellEnd"/>
            <w:r w:rsidRPr="003113C7">
              <w:rPr>
                <w:sz w:val="28"/>
                <w:szCs w:val="28"/>
                <w:lang w:val="en-US"/>
              </w:rPr>
              <w:t>.</w:t>
            </w:r>
          </w:p>
          <w:p w14:paraId="2D038DA3" w14:textId="77777777" w:rsidR="00531151" w:rsidRPr="003113C7" w:rsidRDefault="00531151" w:rsidP="00F23303">
            <w:pPr>
              <w:autoSpaceDE w:val="0"/>
              <w:autoSpaceDN w:val="0"/>
              <w:adjustRightInd w:val="0"/>
              <w:jc w:val="both"/>
              <w:rPr>
                <w:sz w:val="28"/>
                <w:szCs w:val="28"/>
                <w:lang w:val="en-US"/>
              </w:rPr>
            </w:pPr>
          </w:p>
          <w:p w14:paraId="7C5D672D" w14:textId="77777777" w:rsidR="00531151" w:rsidRPr="003113C7" w:rsidRDefault="00531151" w:rsidP="00F23303">
            <w:pPr>
              <w:autoSpaceDE w:val="0"/>
              <w:autoSpaceDN w:val="0"/>
              <w:adjustRightInd w:val="0"/>
              <w:jc w:val="both"/>
              <w:rPr>
                <w:b/>
                <w:bCs/>
                <w:sz w:val="28"/>
                <w:szCs w:val="28"/>
              </w:rPr>
            </w:pPr>
            <w:r w:rsidRPr="003113C7">
              <w:rPr>
                <w:sz w:val="28"/>
                <w:szCs w:val="28"/>
                <w:lang w:val="uz-Cyrl-UZ"/>
              </w:rPr>
              <w:t>Дала шароитларида ёйиладиган йўлдошли парабо</w:t>
            </w:r>
            <w:r w:rsidR="00234E20" w:rsidRPr="003113C7">
              <w:rPr>
                <w:sz w:val="28"/>
                <w:szCs w:val="28"/>
                <w:lang w:val="uz-Cyrl-UZ"/>
              </w:rPr>
              <w:t>-</w:t>
            </w:r>
            <w:r w:rsidRPr="003113C7">
              <w:rPr>
                <w:sz w:val="28"/>
                <w:szCs w:val="28"/>
                <w:lang w:val="uz-Cyrl-UZ"/>
              </w:rPr>
              <w:t>лик антенналарни мустаҳкамлашда ишлатилади</w:t>
            </w:r>
            <w:r w:rsidR="00234E20" w:rsidRPr="003113C7">
              <w:rPr>
                <w:sz w:val="28"/>
                <w:szCs w:val="28"/>
                <w:lang w:val="uz-Cyrl-UZ"/>
              </w:rPr>
              <w:t>-</w:t>
            </w:r>
            <w:r w:rsidRPr="003113C7">
              <w:rPr>
                <w:sz w:val="28"/>
                <w:szCs w:val="28"/>
                <w:lang w:val="uz-Cyrl-UZ"/>
              </w:rPr>
              <w:t>ган таянч.</w:t>
            </w:r>
            <w:r w:rsidRPr="003113C7">
              <w:rPr>
                <w:sz w:val="28"/>
                <w:szCs w:val="28"/>
              </w:rPr>
              <w:t xml:space="preserve"> </w:t>
            </w:r>
          </w:p>
        </w:tc>
      </w:tr>
      <w:tr w:rsidR="00531151" w:rsidRPr="003113C7" w14:paraId="2C0EC0AB" w14:textId="77777777" w:rsidTr="00F23303">
        <w:trPr>
          <w:tblCellSpacing w:w="0" w:type="dxa"/>
          <w:jc w:val="center"/>
        </w:trPr>
        <w:tc>
          <w:tcPr>
            <w:tcW w:w="3711" w:type="dxa"/>
          </w:tcPr>
          <w:p w14:paraId="4FE91A51" w14:textId="77777777" w:rsidR="00531151" w:rsidRPr="003113C7" w:rsidRDefault="00531151" w:rsidP="00F23303">
            <w:pPr>
              <w:rPr>
                <w:b/>
                <w:bCs/>
                <w:color w:val="000000"/>
                <w:sz w:val="28"/>
                <w:szCs w:val="28"/>
              </w:rPr>
            </w:pPr>
            <w:proofErr w:type="spellStart"/>
            <w:r w:rsidRPr="003113C7">
              <w:rPr>
                <w:b/>
                <w:bCs/>
                <w:color w:val="000000"/>
                <w:sz w:val="28"/>
                <w:szCs w:val="28"/>
              </w:rPr>
              <w:t>Трехвибраторная</w:t>
            </w:r>
            <w:proofErr w:type="spellEnd"/>
            <w:r w:rsidRPr="003113C7">
              <w:rPr>
                <w:b/>
                <w:bCs/>
                <w:color w:val="000000"/>
                <w:sz w:val="28"/>
                <w:szCs w:val="28"/>
              </w:rPr>
              <w:t xml:space="preserve"> антенна</w:t>
            </w:r>
          </w:p>
          <w:p w14:paraId="3CA3684C"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Cs/>
                <w:color w:val="000000"/>
                <w:sz w:val="28"/>
                <w:szCs w:val="28"/>
              </w:rPr>
              <w:t xml:space="preserve"> - </w:t>
            </w:r>
            <w:proofErr w:type="spellStart"/>
            <w:r w:rsidRPr="003113C7">
              <w:rPr>
                <w:bCs/>
                <w:color w:val="000000"/>
                <w:sz w:val="28"/>
                <w:szCs w:val="28"/>
                <w:lang w:val="en-US"/>
              </w:rPr>
              <w:t>uch</w:t>
            </w:r>
            <w:proofErr w:type="spellEnd"/>
            <w:r w:rsidRPr="003113C7">
              <w:rPr>
                <w:bCs/>
                <w:color w:val="000000"/>
                <w:sz w:val="28"/>
                <w:szCs w:val="28"/>
              </w:rPr>
              <w:t xml:space="preserve"> </w:t>
            </w:r>
            <w:proofErr w:type="spellStart"/>
            <w:r w:rsidRPr="003113C7">
              <w:rPr>
                <w:bCs/>
                <w:color w:val="000000"/>
                <w:sz w:val="28"/>
                <w:szCs w:val="28"/>
                <w:lang w:val="en-US"/>
              </w:rPr>
              <w:t>vibratorli</w:t>
            </w:r>
            <w:proofErr w:type="spellEnd"/>
            <w:r w:rsidRPr="003113C7">
              <w:rPr>
                <w:bCs/>
                <w:color w:val="000000"/>
                <w:sz w:val="28"/>
                <w:szCs w:val="28"/>
              </w:rPr>
              <w:t xml:space="preserve"> </w:t>
            </w:r>
            <w:r w:rsidRPr="003113C7">
              <w:rPr>
                <w:bCs/>
                <w:color w:val="000000"/>
                <w:sz w:val="28"/>
                <w:szCs w:val="28"/>
                <w:lang w:val="en-US"/>
              </w:rPr>
              <w:t>antenna</w:t>
            </w:r>
          </w:p>
          <w:p w14:paraId="63E50167"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уч вибраторли антена</w:t>
            </w:r>
          </w:p>
          <w:p w14:paraId="6373A56E"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sz w:val="28"/>
                <w:szCs w:val="28"/>
                <w:lang w:val="en-US"/>
              </w:rPr>
              <w:t xml:space="preserve"> - </w:t>
            </w:r>
            <w:proofErr w:type="spellStart"/>
            <w:r w:rsidRPr="003113C7">
              <w:rPr>
                <w:bCs/>
                <w:sz w:val="28"/>
                <w:szCs w:val="28"/>
                <w:lang w:val="en-US"/>
              </w:rPr>
              <w:t>tripole</w:t>
            </w:r>
            <w:proofErr w:type="spellEnd"/>
            <w:r w:rsidRPr="003113C7">
              <w:rPr>
                <w:bCs/>
                <w:sz w:val="28"/>
                <w:szCs w:val="28"/>
                <w:lang w:val="en-US"/>
              </w:rPr>
              <w:t xml:space="preserve"> antenna</w:t>
            </w:r>
          </w:p>
        </w:tc>
        <w:tc>
          <w:tcPr>
            <w:tcW w:w="6260" w:type="dxa"/>
          </w:tcPr>
          <w:p w14:paraId="669E6512" w14:textId="77777777" w:rsidR="00531151" w:rsidRPr="003113C7" w:rsidRDefault="00531151" w:rsidP="00F23303">
            <w:pPr>
              <w:autoSpaceDE w:val="0"/>
              <w:autoSpaceDN w:val="0"/>
              <w:adjustRightInd w:val="0"/>
              <w:jc w:val="both"/>
              <w:rPr>
                <w:sz w:val="28"/>
                <w:szCs w:val="28"/>
                <w:lang w:val="uz-Cyrl-UZ"/>
              </w:rPr>
            </w:pPr>
            <w:r w:rsidRPr="003113C7">
              <w:rPr>
                <w:sz w:val="28"/>
                <w:szCs w:val="28"/>
              </w:rPr>
              <w:t>Антенна в виде трех симметричных вибраторов, смещенных друг относительно друга под углом 120°.</w:t>
            </w:r>
          </w:p>
          <w:p w14:paraId="659843E5" w14:textId="77777777" w:rsidR="00531151" w:rsidRPr="003113C7" w:rsidRDefault="00531151" w:rsidP="00F23303">
            <w:pPr>
              <w:autoSpaceDE w:val="0"/>
              <w:autoSpaceDN w:val="0"/>
              <w:adjustRightInd w:val="0"/>
              <w:jc w:val="both"/>
              <w:rPr>
                <w:sz w:val="28"/>
                <w:szCs w:val="28"/>
                <w:lang w:val="uz-Cyrl-UZ"/>
              </w:rPr>
            </w:pPr>
          </w:p>
          <w:p w14:paraId="1D7198A9" w14:textId="77777777" w:rsidR="00531151" w:rsidRPr="003113C7" w:rsidRDefault="00531151" w:rsidP="00F23303">
            <w:pPr>
              <w:autoSpaceDE w:val="0"/>
              <w:autoSpaceDN w:val="0"/>
              <w:adjustRightInd w:val="0"/>
              <w:jc w:val="both"/>
              <w:rPr>
                <w:sz w:val="28"/>
                <w:szCs w:val="28"/>
                <w:lang w:val="en-US"/>
              </w:rPr>
            </w:pPr>
            <w:r w:rsidRPr="003113C7">
              <w:rPr>
                <w:sz w:val="28"/>
                <w:szCs w:val="28"/>
                <w:lang w:val="en-US"/>
              </w:rPr>
              <w:t>Bir-</w:t>
            </w:r>
            <w:proofErr w:type="spellStart"/>
            <w:r w:rsidRPr="003113C7">
              <w:rPr>
                <w:sz w:val="28"/>
                <w:szCs w:val="28"/>
                <w:lang w:val="en-US"/>
              </w:rPr>
              <w:t>biriga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120°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ostida</w:t>
            </w:r>
            <w:proofErr w:type="spellEnd"/>
            <w:r w:rsidRPr="003113C7">
              <w:rPr>
                <w:sz w:val="28"/>
                <w:szCs w:val="28"/>
                <w:lang w:val="en-US"/>
              </w:rPr>
              <w:t xml:space="preserve"> </w:t>
            </w:r>
            <w:proofErr w:type="spellStart"/>
            <w:r w:rsidRPr="003113C7">
              <w:rPr>
                <w:sz w:val="28"/>
                <w:szCs w:val="28"/>
                <w:lang w:val="en-US"/>
              </w:rPr>
              <w:t>siljigan</w:t>
            </w:r>
            <w:proofErr w:type="spellEnd"/>
            <w:r w:rsidRPr="003113C7">
              <w:rPr>
                <w:sz w:val="28"/>
                <w:szCs w:val="28"/>
                <w:lang w:val="en-US"/>
              </w:rPr>
              <w:t xml:space="preserve"> </w:t>
            </w:r>
            <w:proofErr w:type="spellStart"/>
            <w:r w:rsidRPr="003113C7">
              <w:rPr>
                <w:sz w:val="28"/>
                <w:szCs w:val="28"/>
                <w:lang w:val="en-US"/>
              </w:rPr>
              <w:t>uchta</w:t>
            </w:r>
            <w:proofErr w:type="spellEnd"/>
            <w:r w:rsidRPr="003113C7">
              <w:rPr>
                <w:sz w:val="28"/>
                <w:szCs w:val="28"/>
                <w:lang w:val="en-US"/>
              </w:rPr>
              <w:t xml:space="preserve"> </w:t>
            </w:r>
            <w:proofErr w:type="spellStart"/>
            <w:r w:rsidRPr="003113C7">
              <w:rPr>
                <w:sz w:val="28"/>
                <w:szCs w:val="28"/>
                <w:lang w:val="en-US"/>
              </w:rPr>
              <w:t>simmetrik</w:t>
            </w:r>
            <w:proofErr w:type="spellEnd"/>
            <w:r w:rsidRPr="003113C7">
              <w:rPr>
                <w:sz w:val="28"/>
                <w:szCs w:val="28"/>
                <w:lang w:val="en-US"/>
              </w:rPr>
              <w:t xml:space="preserve"> vibrator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rinishidagi</w:t>
            </w:r>
            <w:proofErr w:type="spellEnd"/>
            <w:r w:rsidRPr="003113C7">
              <w:rPr>
                <w:sz w:val="28"/>
                <w:szCs w:val="28"/>
                <w:lang w:val="en-US"/>
              </w:rPr>
              <w:t xml:space="preserve"> antenna.</w:t>
            </w:r>
          </w:p>
          <w:p w14:paraId="29FA5786" w14:textId="77777777" w:rsidR="00531151" w:rsidRPr="003113C7" w:rsidRDefault="00531151" w:rsidP="00F23303">
            <w:pPr>
              <w:autoSpaceDE w:val="0"/>
              <w:autoSpaceDN w:val="0"/>
              <w:adjustRightInd w:val="0"/>
              <w:jc w:val="both"/>
              <w:rPr>
                <w:sz w:val="28"/>
                <w:szCs w:val="28"/>
                <w:lang w:val="en-US"/>
              </w:rPr>
            </w:pPr>
          </w:p>
          <w:p w14:paraId="03FC7824" w14:textId="77777777" w:rsidR="00531151" w:rsidRPr="003113C7" w:rsidRDefault="00531151" w:rsidP="00F23303">
            <w:pPr>
              <w:autoSpaceDE w:val="0"/>
              <w:autoSpaceDN w:val="0"/>
              <w:adjustRightInd w:val="0"/>
              <w:jc w:val="both"/>
              <w:rPr>
                <w:sz w:val="28"/>
                <w:szCs w:val="28"/>
                <w:lang w:val="uz-Cyrl-UZ"/>
              </w:rPr>
            </w:pPr>
            <w:r w:rsidRPr="003113C7">
              <w:rPr>
                <w:sz w:val="28"/>
                <w:szCs w:val="28"/>
                <w:lang w:val="uz-Cyrl-UZ"/>
              </w:rPr>
              <w:t>Бир бирига нисбатан 120° бурчак остида силжиган учта симметрик</w:t>
            </w:r>
            <w:r w:rsidR="00915F47" w:rsidRPr="003113C7">
              <w:rPr>
                <w:sz w:val="28"/>
                <w:szCs w:val="28"/>
                <w:lang w:val="uz-Cyrl-UZ"/>
              </w:rPr>
              <w:t xml:space="preserve"> вибратор кўринишидаги антенна.</w:t>
            </w:r>
          </w:p>
          <w:p w14:paraId="0799A2FF" w14:textId="77777777" w:rsidR="00234E20" w:rsidRPr="003113C7" w:rsidRDefault="00234E20" w:rsidP="00F23303">
            <w:pPr>
              <w:autoSpaceDE w:val="0"/>
              <w:autoSpaceDN w:val="0"/>
              <w:adjustRightInd w:val="0"/>
              <w:jc w:val="both"/>
              <w:rPr>
                <w:b/>
                <w:bCs/>
                <w:sz w:val="28"/>
                <w:szCs w:val="28"/>
                <w:lang w:val="uz-Cyrl-UZ"/>
              </w:rPr>
            </w:pPr>
          </w:p>
        </w:tc>
      </w:tr>
      <w:tr w:rsidR="00531151" w:rsidRPr="003113C7" w14:paraId="13D74374" w14:textId="77777777" w:rsidTr="00F23303">
        <w:trPr>
          <w:tblCellSpacing w:w="0" w:type="dxa"/>
          <w:jc w:val="center"/>
        </w:trPr>
        <w:tc>
          <w:tcPr>
            <w:tcW w:w="3711" w:type="dxa"/>
          </w:tcPr>
          <w:p w14:paraId="4D022428" w14:textId="77777777" w:rsidR="00531151" w:rsidRPr="003113C7" w:rsidRDefault="00531151" w:rsidP="00F23303">
            <w:pPr>
              <w:outlineLvl w:val="0"/>
              <w:rPr>
                <w:b/>
                <w:bCs/>
                <w:kern w:val="36"/>
                <w:sz w:val="28"/>
                <w:szCs w:val="28"/>
                <w:lang w:val="ro-RO"/>
              </w:rPr>
            </w:pPr>
            <w:r w:rsidRPr="003113C7">
              <w:rPr>
                <w:b/>
                <w:bCs/>
                <w:kern w:val="36"/>
                <w:sz w:val="28"/>
                <w:szCs w:val="28"/>
                <w:lang w:val="uz-Cyrl-UZ"/>
              </w:rPr>
              <w:t>Трехпроводная линия передачи</w:t>
            </w:r>
          </w:p>
          <w:p w14:paraId="6631E9A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uz</w:t>
            </w:r>
            <w:r w:rsidRPr="003113C7">
              <w:rPr>
                <w:b/>
                <w:bCs/>
                <w:sz w:val="28"/>
                <w:szCs w:val="28"/>
              </w:rPr>
              <w:t xml:space="preserve"> -</w:t>
            </w:r>
            <w:r w:rsidRPr="003113C7">
              <w:rPr>
                <w:b/>
                <w:bCs/>
                <w:sz w:val="28"/>
                <w:szCs w:val="28"/>
                <w:lang w:val="uz-Cyrl-UZ"/>
              </w:rPr>
              <w:t xml:space="preserve"> </w:t>
            </w:r>
            <w:proofErr w:type="spellStart"/>
            <w:r w:rsidRPr="003113C7">
              <w:rPr>
                <w:bCs/>
                <w:sz w:val="28"/>
                <w:szCs w:val="28"/>
                <w:lang w:val="en-US"/>
              </w:rPr>
              <w:t>uch</w:t>
            </w:r>
            <w:proofErr w:type="spellEnd"/>
            <w:r w:rsidRPr="003113C7">
              <w:rPr>
                <w:bCs/>
                <w:sz w:val="28"/>
                <w:szCs w:val="28"/>
              </w:rPr>
              <w:t xml:space="preserve"> </w:t>
            </w:r>
            <w:proofErr w:type="spellStart"/>
            <w:r w:rsidRPr="003113C7">
              <w:rPr>
                <w:bCs/>
                <w:sz w:val="28"/>
                <w:szCs w:val="28"/>
                <w:lang w:val="en-US"/>
              </w:rPr>
              <w:t>simli</w:t>
            </w:r>
            <w:proofErr w:type="spellEnd"/>
            <w:r w:rsidRPr="003113C7">
              <w:rPr>
                <w:bCs/>
                <w:sz w:val="28"/>
                <w:szCs w:val="28"/>
              </w:rPr>
              <w:t xml:space="preserve"> </w:t>
            </w:r>
            <w:proofErr w:type="spellStart"/>
            <w:r w:rsidRPr="003113C7">
              <w:rPr>
                <w:bCs/>
                <w:sz w:val="28"/>
                <w:szCs w:val="28"/>
                <w:lang w:val="en-US"/>
              </w:rPr>
              <w:t>uzatish</w:t>
            </w:r>
            <w:proofErr w:type="spellEnd"/>
            <w:r w:rsidRPr="003113C7">
              <w:rPr>
                <w:bCs/>
                <w:sz w:val="28"/>
                <w:szCs w:val="28"/>
              </w:rPr>
              <w:t xml:space="preserve"> </w:t>
            </w:r>
            <w:proofErr w:type="spellStart"/>
            <w:r w:rsidRPr="003113C7">
              <w:rPr>
                <w:bCs/>
                <w:sz w:val="28"/>
                <w:szCs w:val="28"/>
                <w:lang w:val="en-US"/>
              </w:rPr>
              <w:t>liniyasi</w:t>
            </w:r>
            <w:proofErr w:type="spellEnd"/>
          </w:p>
          <w:p w14:paraId="23DE4ED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rPr>
              <w:lastRenderedPageBreak/>
              <w:t xml:space="preserve">       </w:t>
            </w:r>
            <w:r w:rsidRPr="003113C7">
              <w:rPr>
                <w:bCs/>
                <w:sz w:val="28"/>
                <w:szCs w:val="28"/>
                <w:lang w:val="uz-Cyrl-UZ"/>
              </w:rPr>
              <w:t>уч симли узатиш линияси</w:t>
            </w:r>
          </w:p>
          <w:p w14:paraId="22836267" w14:textId="77777777" w:rsidR="00531151" w:rsidRPr="003113C7" w:rsidRDefault="00531151" w:rsidP="00F23303">
            <w:pPr>
              <w:outlineLvl w:val="0"/>
              <w:rPr>
                <w:b/>
                <w:bCs/>
                <w:kern w:val="36"/>
                <w:sz w:val="28"/>
                <w:szCs w:val="28"/>
              </w:rPr>
            </w:pPr>
            <w:r w:rsidRPr="003113C7">
              <w:rPr>
                <w:b/>
                <w:sz w:val="28"/>
                <w:szCs w:val="28"/>
                <w:lang w:val="uz-Cyrl-UZ"/>
              </w:rPr>
              <w:t>en</w:t>
            </w:r>
            <w:r w:rsidRPr="003113C7">
              <w:rPr>
                <w:b/>
                <w:sz w:val="28"/>
                <w:szCs w:val="28"/>
              </w:rPr>
              <w:t xml:space="preserve"> </w:t>
            </w:r>
            <w:r w:rsidRPr="003113C7">
              <w:rPr>
                <w:b/>
                <w:sz w:val="28"/>
                <w:szCs w:val="28"/>
                <w:lang w:val="uz-Cyrl-UZ"/>
              </w:rPr>
              <w:t xml:space="preserve">- </w:t>
            </w:r>
            <w:r w:rsidRPr="003113C7">
              <w:rPr>
                <w:sz w:val="28"/>
                <w:szCs w:val="28"/>
                <w:lang w:val="uz-Cyrl-UZ"/>
              </w:rPr>
              <w:t>three-wire line</w:t>
            </w:r>
          </w:p>
        </w:tc>
        <w:tc>
          <w:tcPr>
            <w:tcW w:w="6260" w:type="dxa"/>
          </w:tcPr>
          <w:p w14:paraId="2562CA28" w14:textId="77777777" w:rsidR="00531151" w:rsidRPr="003113C7" w:rsidRDefault="00531151" w:rsidP="00F23303">
            <w:pPr>
              <w:jc w:val="both"/>
              <w:rPr>
                <w:iCs/>
                <w:sz w:val="28"/>
                <w:szCs w:val="28"/>
                <w:lang w:val="uz-Cyrl-UZ"/>
              </w:rPr>
            </w:pPr>
            <w:r w:rsidRPr="003113C7">
              <w:rPr>
                <w:iCs/>
                <w:sz w:val="28"/>
                <w:szCs w:val="28"/>
                <w:lang w:val="uz-Cyrl-UZ"/>
              </w:rPr>
              <w:lastRenderedPageBreak/>
              <w:t>Трехсвязная отк</w:t>
            </w:r>
            <w:r w:rsidRPr="003113C7">
              <w:rPr>
                <w:iCs/>
                <w:sz w:val="28"/>
                <w:szCs w:val="28"/>
              </w:rPr>
              <w:t>рытая линия передачи.</w:t>
            </w:r>
          </w:p>
          <w:p w14:paraId="59F237F9" w14:textId="77777777" w:rsidR="00531151" w:rsidRPr="003113C7" w:rsidRDefault="00531151" w:rsidP="00F23303">
            <w:pPr>
              <w:jc w:val="both"/>
              <w:rPr>
                <w:iCs/>
                <w:sz w:val="28"/>
                <w:szCs w:val="28"/>
                <w:lang w:val="uz-Cyrl-UZ"/>
              </w:rPr>
            </w:pPr>
          </w:p>
          <w:p w14:paraId="3C5A2453" w14:textId="77777777" w:rsidR="00531151" w:rsidRPr="003113C7" w:rsidRDefault="00531151" w:rsidP="00F23303">
            <w:pPr>
              <w:jc w:val="both"/>
              <w:rPr>
                <w:iCs/>
                <w:sz w:val="28"/>
                <w:szCs w:val="28"/>
              </w:rPr>
            </w:pPr>
            <w:proofErr w:type="spellStart"/>
            <w:r w:rsidRPr="003113C7">
              <w:rPr>
                <w:iCs/>
                <w:sz w:val="28"/>
                <w:szCs w:val="28"/>
                <w:lang w:val="en-US"/>
              </w:rPr>
              <w:t>Uchta</w:t>
            </w:r>
            <w:proofErr w:type="spellEnd"/>
            <w:r w:rsidRPr="003113C7">
              <w:rPr>
                <w:iCs/>
                <w:sz w:val="28"/>
                <w:szCs w:val="28"/>
              </w:rPr>
              <w:t xml:space="preserve"> </w:t>
            </w:r>
            <w:r w:rsidRPr="003113C7">
              <w:rPr>
                <w:iCs/>
                <w:sz w:val="28"/>
                <w:szCs w:val="28"/>
                <w:lang w:val="en-US"/>
              </w:rPr>
              <w:t>bog</w:t>
            </w:r>
            <w:r w:rsidRPr="003113C7">
              <w:rPr>
                <w:rFonts w:ascii="Cambria Math" w:hAnsi="Cambria Math" w:cs="Cambria Math"/>
                <w:iCs/>
                <w:sz w:val="28"/>
                <w:szCs w:val="28"/>
              </w:rPr>
              <w:t>ʻ</w:t>
            </w:r>
            <w:proofErr w:type="spellStart"/>
            <w:r w:rsidRPr="003113C7">
              <w:rPr>
                <w:iCs/>
                <w:sz w:val="28"/>
                <w:szCs w:val="28"/>
                <w:lang w:val="en-US"/>
              </w:rPr>
              <w:t>lanishli</w:t>
            </w:r>
            <w:proofErr w:type="spellEnd"/>
            <w:r w:rsidRPr="003113C7">
              <w:rPr>
                <w:iCs/>
                <w:sz w:val="28"/>
                <w:szCs w:val="28"/>
              </w:rPr>
              <w:t xml:space="preserve"> </w:t>
            </w:r>
            <w:proofErr w:type="spellStart"/>
            <w:r w:rsidRPr="003113C7">
              <w:rPr>
                <w:iCs/>
                <w:sz w:val="28"/>
                <w:szCs w:val="28"/>
                <w:lang w:val="en-US"/>
              </w:rPr>
              <w:t>ochiq</w:t>
            </w:r>
            <w:proofErr w:type="spellEnd"/>
            <w:r w:rsidRPr="003113C7">
              <w:rPr>
                <w:iCs/>
                <w:sz w:val="28"/>
                <w:szCs w:val="28"/>
              </w:rPr>
              <w:t xml:space="preserve"> </w:t>
            </w:r>
            <w:proofErr w:type="spellStart"/>
            <w:r w:rsidRPr="003113C7">
              <w:rPr>
                <w:iCs/>
                <w:sz w:val="28"/>
                <w:szCs w:val="28"/>
                <w:lang w:val="en-US"/>
              </w:rPr>
              <w:t>uzatish</w:t>
            </w:r>
            <w:proofErr w:type="spellEnd"/>
            <w:r w:rsidRPr="003113C7">
              <w:rPr>
                <w:iCs/>
                <w:sz w:val="28"/>
                <w:szCs w:val="28"/>
              </w:rPr>
              <w:t xml:space="preserve"> </w:t>
            </w:r>
            <w:proofErr w:type="spellStart"/>
            <w:r w:rsidRPr="003113C7">
              <w:rPr>
                <w:iCs/>
                <w:sz w:val="28"/>
                <w:szCs w:val="28"/>
                <w:lang w:val="en-US"/>
              </w:rPr>
              <w:t>liniyasi</w:t>
            </w:r>
            <w:proofErr w:type="spellEnd"/>
            <w:r w:rsidRPr="003113C7">
              <w:rPr>
                <w:iCs/>
                <w:sz w:val="28"/>
                <w:szCs w:val="28"/>
              </w:rPr>
              <w:t>.</w:t>
            </w:r>
          </w:p>
          <w:p w14:paraId="693047F6" w14:textId="77777777" w:rsidR="00531151" w:rsidRPr="003113C7" w:rsidRDefault="00531151" w:rsidP="00F23303">
            <w:pPr>
              <w:jc w:val="both"/>
              <w:rPr>
                <w:iCs/>
                <w:sz w:val="28"/>
                <w:szCs w:val="28"/>
              </w:rPr>
            </w:pPr>
          </w:p>
          <w:p w14:paraId="7C4590F7" w14:textId="77777777" w:rsidR="00531151" w:rsidRPr="003113C7" w:rsidRDefault="00531151" w:rsidP="00F23303">
            <w:pPr>
              <w:jc w:val="both"/>
              <w:rPr>
                <w:i/>
                <w:iCs/>
                <w:sz w:val="28"/>
                <w:szCs w:val="28"/>
                <w:lang w:val="uz-Cyrl-UZ"/>
              </w:rPr>
            </w:pPr>
            <w:r w:rsidRPr="003113C7">
              <w:rPr>
                <w:iCs/>
                <w:sz w:val="28"/>
                <w:szCs w:val="28"/>
                <w:lang w:val="uz-Cyrl-UZ"/>
              </w:rPr>
              <w:t>Учта боғланишли очиқ узатиш линияси.</w:t>
            </w:r>
          </w:p>
        </w:tc>
      </w:tr>
      <w:tr w:rsidR="00531151" w:rsidRPr="003113C7" w14:paraId="528E391A" w14:textId="77777777" w:rsidTr="00F23303">
        <w:trPr>
          <w:tblCellSpacing w:w="0" w:type="dxa"/>
          <w:jc w:val="center"/>
        </w:trPr>
        <w:tc>
          <w:tcPr>
            <w:tcW w:w="3711" w:type="dxa"/>
          </w:tcPr>
          <w:p w14:paraId="44436606"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Триаксиальный кабель</w:t>
            </w:r>
          </w:p>
          <w:p w14:paraId="68ADC673" w14:textId="77777777" w:rsidR="00531151" w:rsidRPr="003113C7" w:rsidRDefault="00531151" w:rsidP="00F23303">
            <w:pPr>
              <w:rPr>
                <w:bCs/>
                <w:color w:val="000000"/>
                <w:sz w:val="28"/>
                <w:szCs w:val="28"/>
              </w:rPr>
            </w:pPr>
            <w:r w:rsidRPr="003113C7">
              <w:rPr>
                <w:b/>
                <w:bCs/>
                <w:color w:val="000000"/>
                <w:sz w:val="28"/>
                <w:szCs w:val="28"/>
                <w:lang w:val="uz-Cyrl-UZ"/>
              </w:rPr>
              <w:t xml:space="preserve">uz - </w:t>
            </w:r>
            <w:proofErr w:type="spellStart"/>
            <w:r w:rsidRPr="003113C7">
              <w:rPr>
                <w:bCs/>
                <w:color w:val="000000"/>
                <w:sz w:val="28"/>
                <w:szCs w:val="28"/>
                <w:lang w:val="en-US"/>
              </w:rPr>
              <w:t>triaksial</w:t>
            </w:r>
            <w:proofErr w:type="spellEnd"/>
            <w:r w:rsidRPr="003113C7">
              <w:rPr>
                <w:bCs/>
                <w:color w:val="000000"/>
                <w:sz w:val="28"/>
                <w:szCs w:val="28"/>
              </w:rPr>
              <w:t xml:space="preserve"> </w:t>
            </w:r>
            <w:proofErr w:type="spellStart"/>
            <w:r w:rsidRPr="003113C7">
              <w:rPr>
                <w:bCs/>
                <w:color w:val="000000"/>
                <w:sz w:val="28"/>
                <w:szCs w:val="28"/>
                <w:lang w:val="en-US"/>
              </w:rPr>
              <w:t>kabel</w:t>
            </w:r>
            <w:proofErr w:type="spellEnd"/>
          </w:p>
          <w:p w14:paraId="6DA3148C" w14:textId="77777777" w:rsidR="00531151" w:rsidRPr="003113C7" w:rsidRDefault="00531151" w:rsidP="00F23303">
            <w:pPr>
              <w:rPr>
                <w:bCs/>
                <w:color w:val="000000"/>
                <w:sz w:val="28"/>
                <w:szCs w:val="28"/>
                <w:lang w:val="uz-Cyrl-UZ"/>
              </w:rPr>
            </w:pPr>
            <w:r w:rsidRPr="003113C7">
              <w:rPr>
                <w:bCs/>
                <w:color w:val="000000"/>
                <w:sz w:val="28"/>
                <w:szCs w:val="28"/>
              </w:rPr>
              <w:t xml:space="preserve">       </w:t>
            </w:r>
            <w:r w:rsidRPr="003113C7">
              <w:rPr>
                <w:bCs/>
                <w:color w:val="000000"/>
                <w:sz w:val="28"/>
                <w:szCs w:val="28"/>
                <w:lang w:val="uz-Cyrl-UZ"/>
              </w:rPr>
              <w:t>триаксиал кабель</w:t>
            </w:r>
          </w:p>
          <w:p w14:paraId="245838D8"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en </w:t>
            </w:r>
            <w:r w:rsidRPr="003113C7">
              <w:rPr>
                <w:bCs/>
                <w:color w:val="000000"/>
                <w:sz w:val="28"/>
                <w:szCs w:val="28"/>
                <w:lang w:val="uz-Cyrl-UZ"/>
              </w:rPr>
              <w:t xml:space="preserve">- </w:t>
            </w:r>
            <w:r w:rsidRPr="003113C7">
              <w:rPr>
                <w:sz w:val="28"/>
                <w:szCs w:val="28"/>
                <w:lang w:val="uz-Cyrl-UZ"/>
              </w:rPr>
              <w:t>triaxial cable</w:t>
            </w:r>
          </w:p>
        </w:tc>
        <w:tc>
          <w:tcPr>
            <w:tcW w:w="6260" w:type="dxa"/>
          </w:tcPr>
          <w:p w14:paraId="67898537" w14:textId="77777777" w:rsidR="00531151" w:rsidRPr="003113C7" w:rsidRDefault="00531151" w:rsidP="00F23303">
            <w:pPr>
              <w:autoSpaceDE w:val="0"/>
              <w:autoSpaceDN w:val="0"/>
              <w:adjustRightInd w:val="0"/>
              <w:jc w:val="both"/>
              <w:rPr>
                <w:sz w:val="28"/>
                <w:szCs w:val="28"/>
              </w:rPr>
            </w:pPr>
            <w:r w:rsidRPr="003113C7">
              <w:rPr>
                <w:sz w:val="28"/>
                <w:szCs w:val="28"/>
              </w:rPr>
              <w:t>Коаксиальный кабель из трех изолированных проводов, помещенных внутрь металлического экрана.</w:t>
            </w:r>
          </w:p>
          <w:p w14:paraId="21C88B83" w14:textId="77777777" w:rsidR="00531151" w:rsidRPr="003113C7" w:rsidRDefault="00531151" w:rsidP="00F23303">
            <w:pPr>
              <w:autoSpaceDE w:val="0"/>
              <w:autoSpaceDN w:val="0"/>
              <w:adjustRightInd w:val="0"/>
              <w:jc w:val="both"/>
              <w:rPr>
                <w:sz w:val="28"/>
                <w:szCs w:val="28"/>
              </w:rPr>
            </w:pPr>
          </w:p>
          <w:p w14:paraId="259CF616" w14:textId="77777777" w:rsidR="00531151" w:rsidRPr="003113C7" w:rsidRDefault="00531151" w:rsidP="00F23303">
            <w:pPr>
              <w:autoSpaceDE w:val="0"/>
              <w:autoSpaceDN w:val="0"/>
              <w:adjustRightInd w:val="0"/>
              <w:jc w:val="both"/>
              <w:rPr>
                <w:sz w:val="28"/>
                <w:szCs w:val="28"/>
                <w:lang w:val="en-US"/>
              </w:rPr>
            </w:pPr>
            <w:proofErr w:type="spellStart"/>
            <w:r w:rsidRPr="003113C7">
              <w:rPr>
                <w:sz w:val="28"/>
                <w:szCs w:val="28"/>
                <w:lang w:val="en-US"/>
              </w:rPr>
              <w:t>Metall</w:t>
            </w:r>
            <w:proofErr w:type="spellEnd"/>
            <w:r w:rsidRPr="003113C7">
              <w:rPr>
                <w:sz w:val="28"/>
                <w:szCs w:val="28"/>
                <w:lang w:val="en-US"/>
              </w:rPr>
              <w:t xml:space="preserve"> </w:t>
            </w:r>
            <w:proofErr w:type="spellStart"/>
            <w:r w:rsidRPr="003113C7">
              <w:rPr>
                <w:sz w:val="28"/>
                <w:szCs w:val="28"/>
                <w:lang w:val="en-US"/>
              </w:rPr>
              <w:t>ekranning</w:t>
            </w:r>
            <w:proofErr w:type="spellEnd"/>
            <w:r w:rsidRPr="003113C7">
              <w:rPr>
                <w:sz w:val="28"/>
                <w:szCs w:val="28"/>
                <w:lang w:val="en-US"/>
              </w:rPr>
              <w:t xml:space="preserve"> </w:t>
            </w:r>
            <w:proofErr w:type="spellStart"/>
            <w:r w:rsidRPr="003113C7">
              <w:rPr>
                <w:sz w:val="28"/>
                <w:szCs w:val="28"/>
                <w:lang w:val="en-US"/>
              </w:rPr>
              <w:t>ichiga</w:t>
            </w:r>
            <w:proofErr w:type="spellEnd"/>
            <w:r w:rsidRPr="003113C7">
              <w:rPr>
                <w:sz w:val="28"/>
                <w:szCs w:val="28"/>
                <w:lang w:val="en-US"/>
              </w:rPr>
              <w:t xml:space="preserve"> </w:t>
            </w:r>
            <w:proofErr w:type="spellStart"/>
            <w:r w:rsidRPr="003113C7">
              <w:rPr>
                <w:sz w:val="28"/>
                <w:szCs w:val="28"/>
                <w:lang w:val="en-US"/>
              </w:rPr>
              <w:t>joylashtirilgan</w:t>
            </w:r>
            <w:proofErr w:type="spellEnd"/>
            <w:r w:rsidRPr="003113C7">
              <w:rPr>
                <w:sz w:val="28"/>
                <w:szCs w:val="28"/>
                <w:lang w:val="en-US"/>
              </w:rPr>
              <w:t xml:space="preserve"> </w:t>
            </w:r>
            <w:proofErr w:type="spellStart"/>
            <w:r w:rsidRPr="003113C7">
              <w:rPr>
                <w:sz w:val="28"/>
                <w:szCs w:val="28"/>
                <w:lang w:val="en-US"/>
              </w:rPr>
              <w:t>uchta</w:t>
            </w:r>
            <w:proofErr w:type="spellEnd"/>
            <w:r w:rsidRPr="003113C7">
              <w:rPr>
                <w:sz w:val="28"/>
                <w:szCs w:val="28"/>
                <w:lang w:val="en-US"/>
              </w:rPr>
              <w:t xml:space="preserve"> </w:t>
            </w:r>
            <w:proofErr w:type="spellStart"/>
            <w:r w:rsidRPr="003113C7">
              <w:rPr>
                <w:sz w:val="28"/>
                <w:szCs w:val="28"/>
                <w:lang w:val="en-US"/>
              </w:rPr>
              <w:t>izolyatsiyalangan</w:t>
            </w:r>
            <w:proofErr w:type="spellEnd"/>
            <w:r w:rsidRPr="003113C7">
              <w:rPr>
                <w:sz w:val="28"/>
                <w:szCs w:val="28"/>
                <w:lang w:val="en-US"/>
              </w:rPr>
              <w:t xml:space="preserve"> </w:t>
            </w:r>
            <w:proofErr w:type="spellStart"/>
            <w:r w:rsidRPr="003113C7">
              <w:rPr>
                <w:sz w:val="28"/>
                <w:szCs w:val="28"/>
                <w:lang w:val="en-US"/>
              </w:rPr>
              <w:t>simdan</w:t>
            </w:r>
            <w:proofErr w:type="spellEnd"/>
            <w:r w:rsidRPr="003113C7">
              <w:rPr>
                <w:sz w:val="28"/>
                <w:szCs w:val="28"/>
                <w:lang w:val="en-US"/>
              </w:rPr>
              <w:t xml:space="preserve"> </w:t>
            </w:r>
            <w:proofErr w:type="spellStart"/>
            <w:r w:rsidRPr="003113C7">
              <w:rPr>
                <w:sz w:val="28"/>
                <w:szCs w:val="28"/>
                <w:lang w:val="en-US"/>
              </w:rPr>
              <w:t>iborat</w:t>
            </w:r>
            <w:proofErr w:type="spellEnd"/>
            <w:r w:rsidRPr="003113C7">
              <w:rPr>
                <w:sz w:val="28"/>
                <w:szCs w:val="28"/>
                <w:lang w:val="en-US"/>
              </w:rPr>
              <w:t xml:space="preserve"> </w:t>
            </w:r>
            <w:proofErr w:type="spellStart"/>
            <w:r w:rsidRPr="003113C7">
              <w:rPr>
                <w:sz w:val="28"/>
                <w:szCs w:val="28"/>
                <w:lang w:val="en-US"/>
              </w:rPr>
              <w:t>koaksial</w:t>
            </w:r>
            <w:proofErr w:type="spellEnd"/>
            <w:r w:rsidRPr="003113C7">
              <w:rPr>
                <w:sz w:val="28"/>
                <w:szCs w:val="28"/>
                <w:lang w:val="en-US"/>
              </w:rPr>
              <w:t xml:space="preserve"> </w:t>
            </w:r>
            <w:proofErr w:type="spellStart"/>
            <w:r w:rsidRPr="003113C7">
              <w:rPr>
                <w:sz w:val="28"/>
                <w:szCs w:val="28"/>
                <w:lang w:val="en-US"/>
              </w:rPr>
              <w:t>kabel</w:t>
            </w:r>
            <w:proofErr w:type="spellEnd"/>
            <w:r w:rsidRPr="003113C7">
              <w:rPr>
                <w:sz w:val="28"/>
                <w:szCs w:val="28"/>
                <w:lang w:val="en-US"/>
              </w:rPr>
              <w:t>.</w:t>
            </w:r>
          </w:p>
          <w:p w14:paraId="11996723" w14:textId="77777777" w:rsidR="00531151" w:rsidRPr="003113C7" w:rsidRDefault="00531151" w:rsidP="00F23303">
            <w:pPr>
              <w:autoSpaceDE w:val="0"/>
              <w:autoSpaceDN w:val="0"/>
              <w:adjustRightInd w:val="0"/>
              <w:jc w:val="both"/>
              <w:rPr>
                <w:sz w:val="28"/>
                <w:szCs w:val="28"/>
                <w:lang w:val="en-US"/>
              </w:rPr>
            </w:pPr>
          </w:p>
          <w:p w14:paraId="45166595" w14:textId="77777777" w:rsidR="00531151" w:rsidRPr="003113C7" w:rsidRDefault="00531151" w:rsidP="00F23303">
            <w:pPr>
              <w:autoSpaceDE w:val="0"/>
              <w:autoSpaceDN w:val="0"/>
              <w:adjustRightInd w:val="0"/>
              <w:jc w:val="both"/>
              <w:rPr>
                <w:sz w:val="28"/>
                <w:szCs w:val="28"/>
              </w:rPr>
            </w:pPr>
            <w:r w:rsidRPr="003113C7">
              <w:rPr>
                <w:sz w:val="28"/>
                <w:szCs w:val="28"/>
                <w:lang w:val="uz-Cyrl-UZ"/>
              </w:rPr>
              <w:t>Металл экраннинг ичига жойлаштирилган учта изоляцияланган симдан иборат коаксиал кабель.</w:t>
            </w:r>
          </w:p>
          <w:p w14:paraId="0743E3FE" w14:textId="77777777" w:rsidR="00187CF5" w:rsidRPr="003113C7" w:rsidRDefault="00187CF5" w:rsidP="00F23303">
            <w:pPr>
              <w:autoSpaceDE w:val="0"/>
              <w:autoSpaceDN w:val="0"/>
              <w:adjustRightInd w:val="0"/>
              <w:jc w:val="both"/>
              <w:rPr>
                <w:b/>
                <w:bCs/>
                <w:sz w:val="28"/>
                <w:szCs w:val="28"/>
              </w:rPr>
            </w:pPr>
          </w:p>
        </w:tc>
      </w:tr>
      <w:tr w:rsidR="00531151" w:rsidRPr="00073205" w14:paraId="772F141E" w14:textId="77777777" w:rsidTr="00F23303">
        <w:trPr>
          <w:tblCellSpacing w:w="0" w:type="dxa"/>
          <w:jc w:val="center"/>
        </w:trPr>
        <w:tc>
          <w:tcPr>
            <w:tcW w:w="3711" w:type="dxa"/>
          </w:tcPr>
          <w:p w14:paraId="35316C45" w14:textId="77777777" w:rsidR="00531151" w:rsidRPr="003113C7" w:rsidRDefault="00531151" w:rsidP="00F23303">
            <w:pPr>
              <w:outlineLvl w:val="0"/>
              <w:rPr>
                <w:b/>
                <w:bCs/>
                <w:kern w:val="36"/>
                <w:sz w:val="28"/>
                <w:szCs w:val="28"/>
              </w:rPr>
            </w:pPr>
            <w:r w:rsidRPr="003113C7">
              <w:rPr>
                <w:b/>
                <w:bCs/>
                <w:kern w:val="36"/>
                <w:sz w:val="28"/>
                <w:szCs w:val="28"/>
              </w:rPr>
              <w:t>Тропопауза</w:t>
            </w:r>
          </w:p>
          <w:p w14:paraId="44135408" w14:textId="77777777" w:rsidR="00531151" w:rsidRPr="003113C7" w:rsidRDefault="00531151" w:rsidP="00F23303">
            <w:pPr>
              <w:outlineLvl w:val="0"/>
              <w:rPr>
                <w:bCs/>
                <w:sz w:val="28"/>
                <w:szCs w:val="28"/>
              </w:rPr>
            </w:pPr>
            <w:r w:rsidRPr="003113C7">
              <w:rPr>
                <w:b/>
                <w:bCs/>
                <w:sz w:val="28"/>
                <w:szCs w:val="28"/>
                <w:lang w:val="uz-Cyrl-UZ"/>
              </w:rPr>
              <w:t>uz</w:t>
            </w:r>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lang w:val="en-US"/>
              </w:rPr>
              <w:t>tropopauza</w:t>
            </w:r>
            <w:proofErr w:type="spellEnd"/>
          </w:p>
          <w:p w14:paraId="348B7CE4" w14:textId="77777777" w:rsidR="00531151" w:rsidRPr="003113C7" w:rsidRDefault="00531151" w:rsidP="00F23303">
            <w:pPr>
              <w:outlineLvl w:val="0"/>
              <w:rPr>
                <w:bCs/>
                <w:kern w:val="36"/>
                <w:sz w:val="28"/>
                <w:szCs w:val="28"/>
                <w:lang w:val="uz-Cyrl-UZ"/>
              </w:rPr>
            </w:pPr>
            <w:r w:rsidRPr="003113C7">
              <w:rPr>
                <w:bCs/>
                <w:sz w:val="28"/>
                <w:szCs w:val="28"/>
              </w:rPr>
              <w:t xml:space="preserve">       </w:t>
            </w:r>
            <w:r w:rsidRPr="003113C7">
              <w:rPr>
                <w:bCs/>
                <w:sz w:val="28"/>
                <w:szCs w:val="28"/>
                <w:lang w:val="uz-Cyrl-UZ"/>
              </w:rPr>
              <w:t>тропопауза</w:t>
            </w:r>
          </w:p>
          <w:p w14:paraId="66430354" w14:textId="3486D3AB" w:rsidR="00531151" w:rsidRPr="003113C7" w:rsidRDefault="008A63F3" w:rsidP="00F23303">
            <w:pPr>
              <w:outlineLvl w:val="0"/>
              <w:rPr>
                <w:b/>
                <w:bCs/>
                <w:kern w:val="36"/>
                <w:sz w:val="28"/>
                <w:szCs w:val="28"/>
              </w:rPr>
            </w:pPr>
            <w:proofErr w:type="spellStart"/>
            <w:r>
              <w:rPr>
                <w:b/>
                <w:bCs/>
                <w:kern w:val="36"/>
                <w:sz w:val="28"/>
                <w:szCs w:val="28"/>
              </w:rPr>
              <w:t>en</w:t>
            </w:r>
            <w:proofErr w:type="spellEnd"/>
            <w:r>
              <w:rPr>
                <w:b/>
                <w:bCs/>
                <w:kern w:val="36"/>
                <w:sz w:val="28"/>
                <w:szCs w:val="28"/>
              </w:rPr>
              <w:t xml:space="preserve"> - </w:t>
            </w:r>
            <w:r w:rsidR="00531151" w:rsidRPr="003113C7">
              <w:rPr>
                <w:bCs/>
                <w:kern w:val="36"/>
                <w:sz w:val="28"/>
                <w:szCs w:val="28"/>
                <w:lang w:val="en-US"/>
              </w:rPr>
              <w:t>tropopause</w:t>
            </w:r>
          </w:p>
        </w:tc>
        <w:tc>
          <w:tcPr>
            <w:tcW w:w="6260" w:type="dxa"/>
          </w:tcPr>
          <w:p w14:paraId="33E398D0" w14:textId="77777777" w:rsidR="00531151" w:rsidRPr="003113C7" w:rsidRDefault="00531151" w:rsidP="00F23303">
            <w:pPr>
              <w:jc w:val="both"/>
              <w:rPr>
                <w:iCs/>
                <w:sz w:val="28"/>
                <w:szCs w:val="28"/>
                <w:lang w:val="uz-Cyrl-UZ"/>
              </w:rPr>
            </w:pPr>
            <w:r w:rsidRPr="003113C7">
              <w:rPr>
                <w:iCs/>
                <w:sz w:val="28"/>
                <w:szCs w:val="28"/>
              </w:rPr>
              <w:t>Верхняя граница тропосферы, выше которой температура с увеличением высоты возрастает незначительно или остается постоянной.</w:t>
            </w:r>
          </w:p>
          <w:p w14:paraId="3D6A4199" w14:textId="77777777" w:rsidR="00531151" w:rsidRPr="003113C7" w:rsidRDefault="00531151" w:rsidP="00F23303">
            <w:pPr>
              <w:jc w:val="both"/>
              <w:rPr>
                <w:iCs/>
                <w:sz w:val="28"/>
                <w:szCs w:val="28"/>
                <w:lang w:val="uz-Cyrl-UZ"/>
              </w:rPr>
            </w:pPr>
          </w:p>
          <w:p w14:paraId="306362D9" w14:textId="77777777" w:rsidR="00531151" w:rsidRPr="003113C7" w:rsidRDefault="00531151" w:rsidP="00F23303">
            <w:pPr>
              <w:jc w:val="both"/>
              <w:rPr>
                <w:iCs/>
                <w:sz w:val="28"/>
                <w:szCs w:val="28"/>
                <w:lang w:val="en-US"/>
              </w:rPr>
            </w:pPr>
            <w:proofErr w:type="spellStart"/>
            <w:r w:rsidRPr="003113C7">
              <w:rPr>
                <w:iCs/>
                <w:sz w:val="28"/>
                <w:szCs w:val="28"/>
                <w:lang w:val="en-US"/>
              </w:rPr>
              <w:t>Troposferaning</w:t>
            </w:r>
            <w:proofErr w:type="spellEnd"/>
            <w:r w:rsidRPr="003113C7">
              <w:rPr>
                <w:iCs/>
                <w:sz w:val="28"/>
                <w:szCs w:val="28"/>
                <w:lang w:val="en-US"/>
              </w:rPr>
              <w:t xml:space="preserve"> </w:t>
            </w:r>
            <w:proofErr w:type="spellStart"/>
            <w:r w:rsidRPr="003113C7">
              <w:rPr>
                <w:iCs/>
                <w:sz w:val="28"/>
                <w:szCs w:val="28"/>
                <w:lang w:val="en-US"/>
              </w:rPr>
              <w:t>yuqori</w:t>
            </w:r>
            <w:proofErr w:type="spellEnd"/>
            <w:r w:rsidRPr="003113C7">
              <w:rPr>
                <w:iCs/>
                <w:sz w:val="28"/>
                <w:szCs w:val="28"/>
                <w:lang w:val="en-US"/>
              </w:rPr>
              <w:t xml:space="preserve"> </w:t>
            </w:r>
            <w:proofErr w:type="spellStart"/>
            <w:r w:rsidRPr="003113C7">
              <w:rPr>
                <w:iCs/>
                <w:sz w:val="28"/>
                <w:szCs w:val="28"/>
                <w:lang w:val="en-US"/>
              </w:rPr>
              <w:t>chegarasi</w:t>
            </w:r>
            <w:proofErr w:type="spellEnd"/>
            <w:r w:rsidRPr="003113C7">
              <w:rPr>
                <w:iCs/>
                <w:sz w:val="28"/>
                <w:szCs w:val="28"/>
                <w:lang w:val="en-US"/>
              </w:rPr>
              <w:t xml:space="preserve">. </w:t>
            </w:r>
            <w:proofErr w:type="spellStart"/>
            <w:r w:rsidRPr="003113C7">
              <w:rPr>
                <w:iCs/>
                <w:sz w:val="28"/>
                <w:szCs w:val="28"/>
                <w:lang w:val="en-US"/>
              </w:rPr>
              <w:t>Temperatura</w:t>
            </w:r>
            <w:proofErr w:type="spellEnd"/>
            <w:r w:rsidRPr="003113C7">
              <w:rPr>
                <w:iCs/>
                <w:sz w:val="28"/>
                <w:szCs w:val="28"/>
                <w:lang w:val="en-US"/>
              </w:rPr>
              <w:t xml:space="preserve"> </w:t>
            </w:r>
            <w:proofErr w:type="spellStart"/>
            <w:r w:rsidRPr="003113C7">
              <w:rPr>
                <w:iCs/>
                <w:sz w:val="28"/>
                <w:szCs w:val="28"/>
                <w:lang w:val="en-US"/>
              </w:rPr>
              <w:t>undan</w:t>
            </w:r>
            <w:proofErr w:type="spellEnd"/>
            <w:r w:rsidRPr="003113C7">
              <w:rPr>
                <w:iCs/>
                <w:sz w:val="28"/>
                <w:szCs w:val="28"/>
                <w:lang w:val="en-US"/>
              </w:rPr>
              <w:t xml:space="preserve"> </w:t>
            </w:r>
            <w:proofErr w:type="spellStart"/>
            <w:r w:rsidRPr="003113C7">
              <w:rPr>
                <w:iCs/>
                <w:sz w:val="28"/>
                <w:szCs w:val="28"/>
                <w:lang w:val="en-US"/>
              </w:rPr>
              <w:t>yuqorida</w:t>
            </w:r>
            <w:proofErr w:type="spellEnd"/>
            <w:r w:rsidRPr="003113C7">
              <w:rPr>
                <w:iCs/>
                <w:sz w:val="28"/>
                <w:szCs w:val="28"/>
                <w:lang w:val="en-US"/>
              </w:rPr>
              <w:t xml:space="preserve"> </w:t>
            </w:r>
            <w:proofErr w:type="spellStart"/>
            <w:r w:rsidRPr="003113C7">
              <w:rPr>
                <w:iCs/>
                <w:sz w:val="28"/>
                <w:szCs w:val="28"/>
                <w:lang w:val="en-US"/>
              </w:rPr>
              <w:t>balandlik</w:t>
            </w:r>
            <w:proofErr w:type="spellEnd"/>
            <w:r w:rsidRPr="003113C7">
              <w:rPr>
                <w:iCs/>
                <w:sz w:val="28"/>
                <w:szCs w:val="28"/>
                <w:lang w:val="en-US"/>
              </w:rPr>
              <w:t xml:space="preserve"> </w:t>
            </w:r>
            <w:proofErr w:type="spellStart"/>
            <w:r w:rsidRPr="003113C7">
              <w:rPr>
                <w:iCs/>
                <w:sz w:val="28"/>
                <w:szCs w:val="28"/>
                <w:lang w:val="en-US"/>
              </w:rPr>
              <w:t>oshishi</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qisman</w:t>
            </w:r>
            <w:proofErr w:type="spellEnd"/>
            <w:r w:rsidRPr="003113C7">
              <w:rPr>
                <w:iCs/>
                <w:sz w:val="28"/>
                <w:szCs w:val="28"/>
                <w:lang w:val="en-US"/>
              </w:rPr>
              <w:t xml:space="preserve"> </w:t>
            </w:r>
            <w:proofErr w:type="spellStart"/>
            <w:r w:rsidRPr="003113C7">
              <w:rPr>
                <w:iCs/>
                <w:sz w:val="28"/>
                <w:szCs w:val="28"/>
                <w:lang w:val="en-US"/>
              </w:rPr>
              <w:t>oshadi</w:t>
            </w:r>
            <w:proofErr w:type="spellEnd"/>
            <w:r w:rsidRPr="003113C7">
              <w:rPr>
                <w:iCs/>
                <w:sz w:val="28"/>
                <w:szCs w:val="28"/>
                <w:lang w:val="en-US"/>
              </w:rPr>
              <w:t xml:space="preserve"> </w:t>
            </w:r>
            <w:proofErr w:type="spellStart"/>
            <w:r w:rsidRPr="003113C7">
              <w:rPr>
                <w:iCs/>
                <w:sz w:val="28"/>
                <w:szCs w:val="28"/>
                <w:lang w:val="en-US"/>
              </w:rPr>
              <w:t>yoki</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zgarmas</w:t>
            </w:r>
            <w:proofErr w:type="spellEnd"/>
            <w:r w:rsidRPr="003113C7">
              <w:rPr>
                <w:iCs/>
                <w:sz w:val="28"/>
                <w:szCs w:val="28"/>
                <w:lang w:val="en-US"/>
              </w:rPr>
              <w:t xml:space="preserve"> </w:t>
            </w:r>
            <w:proofErr w:type="spellStart"/>
            <w:r w:rsidRPr="003113C7">
              <w:rPr>
                <w:iCs/>
                <w:sz w:val="28"/>
                <w:szCs w:val="28"/>
                <w:lang w:val="en-US"/>
              </w:rPr>
              <w:t>bo</w:t>
            </w:r>
            <w:r w:rsidRPr="003113C7">
              <w:rPr>
                <w:rFonts w:ascii="Cambria Math" w:hAnsi="Cambria Math" w:cs="Cambria Math"/>
                <w:iCs/>
                <w:sz w:val="28"/>
                <w:szCs w:val="28"/>
                <w:lang w:val="en-US"/>
              </w:rPr>
              <w:t>ʻ</w:t>
            </w:r>
            <w:r w:rsidRPr="003113C7">
              <w:rPr>
                <w:iCs/>
                <w:sz w:val="28"/>
                <w:szCs w:val="28"/>
                <w:lang w:val="en-US"/>
              </w:rPr>
              <w:t>lib</w:t>
            </w:r>
            <w:proofErr w:type="spellEnd"/>
            <w:r w:rsidRPr="003113C7">
              <w:rPr>
                <w:iCs/>
                <w:sz w:val="28"/>
                <w:szCs w:val="28"/>
                <w:lang w:val="en-US"/>
              </w:rPr>
              <w:t xml:space="preserve"> </w:t>
            </w:r>
            <w:proofErr w:type="spellStart"/>
            <w:r w:rsidRPr="003113C7">
              <w:rPr>
                <w:iCs/>
                <w:sz w:val="28"/>
                <w:szCs w:val="28"/>
                <w:lang w:val="en-US"/>
              </w:rPr>
              <w:t>qoladi</w:t>
            </w:r>
            <w:proofErr w:type="spellEnd"/>
            <w:r w:rsidRPr="003113C7">
              <w:rPr>
                <w:iCs/>
                <w:sz w:val="28"/>
                <w:szCs w:val="28"/>
                <w:lang w:val="en-US"/>
              </w:rPr>
              <w:t>.</w:t>
            </w:r>
          </w:p>
          <w:p w14:paraId="6FD3F79F" w14:textId="77777777" w:rsidR="00531151" w:rsidRPr="003113C7" w:rsidRDefault="00531151" w:rsidP="00F23303">
            <w:pPr>
              <w:jc w:val="both"/>
              <w:rPr>
                <w:iCs/>
                <w:sz w:val="28"/>
                <w:szCs w:val="28"/>
                <w:lang w:val="en-US"/>
              </w:rPr>
            </w:pPr>
          </w:p>
          <w:p w14:paraId="31CF71F8" w14:textId="77777777" w:rsidR="00531151" w:rsidRPr="003113C7" w:rsidRDefault="00531151" w:rsidP="00F23303">
            <w:pPr>
              <w:jc w:val="both"/>
              <w:rPr>
                <w:iCs/>
                <w:sz w:val="28"/>
                <w:szCs w:val="28"/>
                <w:lang w:val="en-US"/>
              </w:rPr>
            </w:pPr>
            <w:r w:rsidRPr="003113C7">
              <w:rPr>
                <w:iCs/>
                <w:sz w:val="28"/>
                <w:szCs w:val="28"/>
                <w:lang w:val="uz-Cyrl-UZ"/>
              </w:rPr>
              <w:t>Тропосферанинг юқори чегараси. Температура ун</w:t>
            </w:r>
            <w:r w:rsidR="00234E20" w:rsidRPr="003113C7">
              <w:rPr>
                <w:iCs/>
                <w:sz w:val="28"/>
                <w:szCs w:val="28"/>
                <w:lang w:val="uz-Cyrl-UZ"/>
              </w:rPr>
              <w:t>-</w:t>
            </w:r>
            <w:r w:rsidRPr="003113C7">
              <w:rPr>
                <w:iCs/>
                <w:sz w:val="28"/>
                <w:szCs w:val="28"/>
                <w:lang w:val="uz-Cyrl-UZ"/>
              </w:rPr>
              <w:t>дан юқорида баландлик ошиши билан қисман ошади ёки ўзгармас бўлиб қолади.</w:t>
            </w:r>
          </w:p>
          <w:p w14:paraId="7E53FD73" w14:textId="77777777" w:rsidR="00187CF5" w:rsidRPr="003113C7" w:rsidRDefault="00187CF5" w:rsidP="00F23303">
            <w:pPr>
              <w:jc w:val="both"/>
              <w:rPr>
                <w:i/>
                <w:iCs/>
                <w:sz w:val="28"/>
                <w:szCs w:val="28"/>
                <w:lang w:val="en-US"/>
              </w:rPr>
            </w:pPr>
          </w:p>
        </w:tc>
      </w:tr>
      <w:tr w:rsidR="00531151" w:rsidRPr="00073205" w14:paraId="3D2234EE" w14:textId="77777777" w:rsidTr="00F23303">
        <w:trPr>
          <w:tblCellSpacing w:w="0" w:type="dxa"/>
          <w:jc w:val="center"/>
        </w:trPr>
        <w:tc>
          <w:tcPr>
            <w:tcW w:w="3711" w:type="dxa"/>
          </w:tcPr>
          <w:p w14:paraId="6423C01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Тропосфера</w:t>
            </w:r>
          </w:p>
          <w:p w14:paraId="4A8D935D"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bCs/>
                <w:sz w:val="28"/>
                <w:szCs w:val="28"/>
                <w:lang w:val="uz-Cyrl-UZ"/>
              </w:rPr>
              <w:t xml:space="preserve">uz </w:t>
            </w:r>
            <w:r w:rsidRPr="003113C7">
              <w:rPr>
                <w:b/>
                <w:bCs/>
                <w:sz w:val="28"/>
                <w:szCs w:val="28"/>
                <w:lang w:val="en-US"/>
              </w:rPr>
              <w:t xml:space="preserve">- </w:t>
            </w:r>
            <w:proofErr w:type="spellStart"/>
            <w:r w:rsidRPr="003113C7">
              <w:rPr>
                <w:bCs/>
                <w:sz w:val="28"/>
                <w:szCs w:val="28"/>
                <w:lang w:val="en-US"/>
              </w:rPr>
              <w:t>troposfera</w:t>
            </w:r>
            <w:proofErr w:type="spellEnd"/>
          </w:p>
          <w:p w14:paraId="345B428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en-US"/>
              </w:rPr>
              <w:t xml:space="preserve">       </w:t>
            </w:r>
            <w:r w:rsidRPr="003113C7">
              <w:rPr>
                <w:sz w:val="28"/>
                <w:szCs w:val="28"/>
                <w:lang w:val="uz-Cyrl-UZ"/>
              </w:rPr>
              <w:t>тропосфера</w:t>
            </w:r>
          </w:p>
          <w:p w14:paraId="2C143CE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bCs/>
                <w:sz w:val="28"/>
                <w:szCs w:val="28"/>
                <w:lang w:val="uz-Cyrl-UZ"/>
              </w:rPr>
              <w:t xml:space="preserve">en - </w:t>
            </w:r>
            <w:r w:rsidRPr="003113C7">
              <w:rPr>
                <w:sz w:val="28"/>
                <w:szCs w:val="28"/>
                <w:lang w:val="uz-Cyrl-UZ"/>
              </w:rPr>
              <w:t xml:space="preserve">troposphere </w:t>
            </w:r>
          </w:p>
        </w:tc>
        <w:tc>
          <w:tcPr>
            <w:tcW w:w="6260" w:type="dxa"/>
            <w:vAlign w:val="center"/>
          </w:tcPr>
          <w:p w14:paraId="1F70B65F" w14:textId="77777777" w:rsidR="00915F47"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lang w:val="uz-Cyrl-UZ"/>
              </w:rPr>
              <w:t>Нижняя часть атмосферы Земли, простирающаяся от пов</w:t>
            </w:r>
            <w:proofErr w:type="spellStart"/>
            <w:r w:rsidRPr="003113C7">
              <w:rPr>
                <w:sz w:val="28"/>
                <w:szCs w:val="28"/>
              </w:rPr>
              <w:t>ерхности</w:t>
            </w:r>
            <w:proofErr w:type="spellEnd"/>
            <w:r w:rsidRPr="003113C7">
              <w:rPr>
                <w:sz w:val="28"/>
                <w:szCs w:val="28"/>
              </w:rPr>
              <w:t xml:space="preserve"> Земли, в которой температура уменьшается с высотой, за исключением локальных с</w:t>
            </w:r>
            <w:r w:rsidR="00915F47" w:rsidRPr="003113C7">
              <w:rPr>
                <w:sz w:val="28"/>
                <w:szCs w:val="28"/>
              </w:rPr>
              <w:t>лоев с температурной инверсией.</w:t>
            </w:r>
          </w:p>
          <w:p w14:paraId="42110F30"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Эта часть атмосферы простирается до высоты</w:t>
            </w:r>
            <w:r w:rsidR="00915F47" w:rsidRPr="003113C7">
              <w:t xml:space="preserve"> </w:t>
            </w:r>
            <w:r w:rsidRPr="003113C7">
              <w:t>около</w:t>
            </w:r>
            <w:r w:rsidR="00915F47" w:rsidRPr="003113C7">
              <w:t xml:space="preserve"> </w:t>
            </w:r>
            <w:r w:rsidRPr="003113C7">
              <w:t xml:space="preserve">9 </w:t>
            </w:r>
            <w:r w:rsidRPr="003113C7">
              <w:rPr>
                <w:lang w:val="en-US"/>
              </w:rPr>
              <w:t>km</w:t>
            </w:r>
            <w:r w:rsidRPr="003113C7">
              <w:t xml:space="preserve"> над полюсами Земли и 17 </w:t>
            </w:r>
            <w:r w:rsidRPr="003113C7">
              <w:rPr>
                <w:lang w:val="en-US"/>
              </w:rPr>
              <w:t>km</w:t>
            </w:r>
            <w:r w:rsidRPr="003113C7">
              <w:t xml:space="preserve"> над экватором.</w:t>
            </w:r>
          </w:p>
          <w:p w14:paraId="23807284" w14:textId="77777777" w:rsidR="00531151" w:rsidRPr="003113C7" w:rsidRDefault="00531151" w:rsidP="00F23303">
            <w:pPr>
              <w:widowControl w:val="0"/>
              <w:tabs>
                <w:tab w:val="center" w:pos="4677"/>
                <w:tab w:val="right" w:pos="9355"/>
              </w:tabs>
              <w:autoSpaceDE w:val="0"/>
              <w:autoSpaceDN w:val="0"/>
              <w:adjustRightInd w:val="0"/>
              <w:jc w:val="both"/>
            </w:pPr>
          </w:p>
          <w:p w14:paraId="11B5EFC6" w14:textId="77777777" w:rsidR="00531151" w:rsidRPr="003113C7" w:rsidRDefault="00531151" w:rsidP="00F23303">
            <w:pPr>
              <w:jc w:val="both"/>
              <w:rPr>
                <w:sz w:val="28"/>
                <w:szCs w:val="28"/>
                <w:lang w:val="en-US"/>
              </w:rPr>
            </w:pPr>
            <w:r w:rsidRPr="003113C7">
              <w:rPr>
                <w:sz w:val="28"/>
                <w:szCs w:val="28"/>
                <w:lang w:val="en-US"/>
              </w:rPr>
              <w:t xml:space="preserve">Yer </w:t>
            </w:r>
            <w:proofErr w:type="spellStart"/>
            <w:r w:rsidRPr="003113C7">
              <w:rPr>
                <w:sz w:val="28"/>
                <w:szCs w:val="28"/>
                <w:lang w:val="en-US"/>
              </w:rPr>
              <w:t>sirti</w:t>
            </w:r>
            <w:proofErr w:type="spellEnd"/>
            <w:r w:rsidRPr="003113C7">
              <w:rPr>
                <w:sz w:val="28"/>
                <w:szCs w:val="28"/>
                <w:lang w:val="en-US"/>
              </w:rPr>
              <w:t xml:space="preserve"> </w:t>
            </w:r>
            <w:proofErr w:type="spellStart"/>
            <w:r w:rsidRPr="003113C7">
              <w:rPr>
                <w:sz w:val="28"/>
                <w:szCs w:val="28"/>
                <w:lang w:val="en-US"/>
              </w:rPr>
              <w:t>bo‘ylab</w:t>
            </w:r>
            <w:proofErr w:type="spellEnd"/>
            <w:r w:rsidRPr="003113C7">
              <w:rPr>
                <w:sz w:val="28"/>
                <w:szCs w:val="28"/>
                <w:lang w:val="en-US"/>
              </w:rPr>
              <w:t xml:space="preserve"> </w:t>
            </w:r>
            <w:proofErr w:type="spellStart"/>
            <w:r w:rsidRPr="003113C7">
              <w:rPr>
                <w:sz w:val="28"/>
                <w:szCs w:val="28"/>
                <w:lang w:val="en-US"/>
              </w:rPr>
              <w:t>yoyilgan</w:t>
            </w:r>
            <w:proofErr w:type="spellEnd"/>
            <w:r w:rsidRPr="003113C7">
              <w:rPr>
                <w:sz w:val="28"/>
                <w:szCs w:val="28"/>
                <w:lang w:val="en-US"/>
              </w:rPr>
              <w:t xml:space="preserve"> Yer </w:t>
            </w:r>
            <w:proofErr w:type="spellStart"/>
            <w:r w:rsidRPr="003113C7">
              <w:rPr>
                <w:sz w:val="28"/>
                <w:szCs w:val="28"/>
                <w:lang w:val="en-US"/>
              </w:rPr>
              <w:t>atmosferasining</w:t>
            </w:r>
            <w:proofErr w:type="spellEnd"/>
            <w:r w:rsidRPr="003113C7">
              <w:rPr>
                <w:sz w:val="28"/>
                <w:szCs w:val="28"/>
                <w:lang w:val="en-US"/>
              </w:rPr>
              <w:t xml:space="preserve"> </w:t>
            </w:r>
            <w:proofErr w:type="spellStart"/>
            <w:r w:rsidRPr="003113C7">
              <w:rPr>
                <w:sz w:val="28"/>
                <w:szCs w:val="28"/>
                <w:lang w:val="en-US"/>
              </w:rPr>
              <w:t>quyi</w:t>
            </w:r>
            <w:proofErr w:type="spellEnd"/>
            <w:r w:rsidRPr="003113C7">
              <w:rPr>
                <w:sz w:val="28"/>
                <w:szCs w:val="28"/>
                <w:lang w:val="en-US"/>
              </w:rPr>
              <w:t xml:space="preserve"> </w:t>
            </w:r>
            <w:proofErr w:type="spellStart"/>
            <w:r w:rsidRPr="003113C7">
              <w:rPr>
                <w:sz w:val="28"/>
                <w:szCs w:val="28"/>
                <w:lang w:val="en-US"/>
              </w:rPr>
              <w:t>qismi</w:t>
            </w:r>
            <w:proofErr w:type="spellEnd"/>
            <w:r w:rsidRPr="003113C7">
              <w:rPr>
                <w:sz w:val="28"/>
                <w:szCs w:val="28"/>
                <w:lang w:val="en-US"/>
              </w:rPr>
              <w:t xml:space="preserve">, </w:t>
            </w:r>
            <w:proofErr w:type="spellStart"/>
            <w:r w:rsidRPr="003113C7">
              <w:rPr>
                <w:sz w:val="28"/>
                <w:szCs w:val="28"/>
                <w:lang w:val="en-US"/>
              </w:rPr>
              <w:t>unda</w:t>
            </w:r>
            <w:proofErr w:type="spellEnd"/>
            <w:r w:rsidRPr="003113C7">
              <w:rPr>
                <w:sz w:val="28"/>
                <w:szCs w:val="28"/>
                <w:lang w:val="en-US"/>
              </w:rPr>
              <w:t xml:space="preserve"> </w:t>
            </w:r>
            <w:proofErr w:type="spellStart"/>
            <w:r w:rsidRPr="003113C7">
              <w:rPr>
                <w:sz w:val="28"/>
                <w:szCs w:val="28"/>
                <w:lang w:val="en-US"/>
              </w:rPr>
              <w:t>temperatura</w:t>
            </w:r>
            <w:proofErr w:type="spellEnd"/>
            <w:r w:rsidRPr="003113C7">
              <w:rPr>
                <w:sz w:val="28"/>
                <w:szCs w:val="28"/>
                <w:lang w:val="en-US"/>
              </w:rPr>
              <w:t xml:space="preserve"> </w:t>
            </w:r>
            <w:proofErr w:type="spellStart"/>
            <w:r w:rsidRPr="003113C7">
              <w:rPr>
                <w:sz w:val="28"/>
                <w:szCs w:val="28"/>
                <w:lang w:val="en-US"/>
              </w:rPr>
              <w:t>mahalliy</w:t>
            </w:r>
            <w:proofErr w:type="spellEnd"/>
            <w:r w:rsidRPr="003113C7">
              <w:rPr>
                <w:sz w:val="28"/>
                <w:szCs w:val="28"/>
                <w:lang w:val="en-US"/>
              </w:rPr>
              <w:t xml:space="preserve"> </w:t>
            </w:r>
            <w:proofErr w:type="spellStart"/>
            <w:r w:rsidRPr="003113C7">
              <w:rPr>
                <w:sz w:val="28"/>
                <w:szCs w:val="28"/>
                <w:lang w:val="en-US"/>
              </w:rPr>
              <w:t>qatlamdagi</w:t>
            </w:r>
            <w:proofErr w:type="spellEnd"/>
            <w:r w:rsidRPr="003113C7">
              <w:rPr>
                <w:sz w:val="28"/>
                <w:szCs w:val="28"/>
                <w:lang w:val="en-US"/>
              </w:rPr>
              <w:t xml:space="preserve"> </w:t>
            </w:r>
            <w:proofErr w:type="spellStart"/>
            <w:r w:rsidRPr="003113C7">
              <w:rPr>
                <w:sz w:val="28"/>
                <w:szCs w:val="28"/>
                <w:lang w:val="en-US"/>
              </w:rPr>
              <w:t>temperatura</w:t>
            </w:r>
            <w:proofErr w:type="spellEnd"/>
            <w:r w:rsidRPr="003113C7">
              <w:rPr>
                <w:sz w:val="28"/>
                <w:szCs w:val="28"/>
                <w:lang w:val="en-US"/>
              </w:rPr>
              <w:t xml:space="preserve"> </w:t>
            </w:r>
            <w:proofErr w:type="spellStart"/>
            <w:r w:rsidRPr="003113C7">
              <w:rPr>
                <w:sz w:val="28"/>
                <w:szCs w:val="28"/>
                <w:lang w:val="en-US"/>
              </w:rPr>
              <w:t>inversiyasidan</w:t>
            </w:r>
            <w:proofErr w:type="spellEnd"/>
            <w:r w:rsidRPr="003113C7">
              <w:rPr>
                <w:sz w:val="28"/>
                <w:szCs w:val="28"/>
                <w:lang w:val="en-US"/>
              </w:rPr>
              <w:t xml:space="preserve"> </w:t>
            </w:r>
            <w:proofErr w:type="spellStart"/>
            <w:r w:rsidRPr="003113C7">
              <w:rPr>
                <w:sz w:val="28"/>
                <w:szCs w:val="28"/>
                <w:lang w:val="en-US"/>
              </w:rPr>
              <w:t>tashqari</w:t>
            </w:r>
            <w:proofErr w:type="spellEnd"/>
            <w:r w:rsidRPr="003113C7">
              <w:rPr>
                <w:sz w:val="28"/>
                <w:szCs w:val="28"/>
                <w:lang w:val="en-US"/>
              </w:rPr>
              <w:t xml:space="preserve">, </w:t>
            </w:r>
            <w:proofErr w:type="spellStart"/>
            <w:r w:rsidR="00915F47" w:rsidRPr="003113C7">
              <w:rPr>
                <w:sz w:val="28"/>
                <w:szCs w:val="28"/>
                <w:lang w:val="en-US"/>
              </w:rPr>
              <w:t>balandlik</w:t>
            </w:r>
            <w:proofErr w:type="spellEnd"/>
            <w:r w:rsidR="00915F47" w:rsidRPr="003113C7">
              <w:rPr>
                <w:sz w:val="28"/>
                <w:szCs w:val="28"/>
                <w:lang w:val="en-US"/>
              </w:rPr>
              <w:t xml:space="preserve"> </w:t>
            </w:r>
            <w:proofErr w:type="spellStart"/>
            <w:r w:rsidR="00915F47" w:rsidRPr="003113C7">
              <w:rPr>
                <w:sz w:val="28"/>
                <w:szCs w:val="28"/>
                <w:lang w:val="en-US"/>
              </w:rPr>
              <w:t>oshgan</w:t>
            </w:r>
            <w:proofErr w:type="spellEnd"/>
            <w:r w:rsidR="00915F47" w:rsidRPr="003113C7">
              <w:rPr>
                <w:sz w:val="28"/>
                <w:szCs w:val="28"/>
                <w:lang w:val="en-US"/>
              </w:rPr>
              <w:t xml:space="preserve"> sari </w:t>
            </w:r>
            <w:proofErr w:type="spellStart"/>
            <w:r w:rsidR="00915F47" w:rsidRPr="003113C7">
              <w:rPr>
                <w:sz w:val="28"/>
                <w:szCs w:val="28"/>
                <w:lang w:val="en-US"/>
              </w:rPr>
              <w:t>pasayadi</w:t>
            </w:r>
            <w:proofErr w:type="spellEnd"/>
            <w:r w:rsidR="00915F47" w:rsidRPr="003113C7">
              <w:rPr>
                <w:sz w:val="28"/>
                <w:szCs w:val="28"/>
                <w:lang w:val="en-US"/>
              </w:rPr>
              <w:t>.</w:t>
            </w:r>
          </w:p>
          <w:p w14:paraId="0BBC2CCA" w14:textId="77777777" w:rsidR="00531151" w:rsidRPr="003113C7" w:rsidRDefault="00531151" w:rsidP="00F23303">
            <w:pPr>
              <w:jc w:val="both"/>
              <w:rPr>
                <w:lang w:val="en-US"/>
              </w:rPr>
            </w:pPr>
            <w:proofErr w:type="spellStart"/>
            <w:r w:rsidRPr="003113C7">
              <w:rPr>
                <w:lang w:val="en-US"/>
              </w:rPr>
              <w:t>Izoh</w:t>
            </w:r>
            <w:proofErr w:type="spellEnd"/>
            <w:r w:rsidRPr="003113C7">
              <w:rPr>
                <w:lang w:val="en-US"/>
              </w:rPr>
              <w:t xml:space="preserve"> - </w:t>
            </w:r>
            <w:proofErr w:type="spellStart"/>
            <w:r w:rsidRPr="003113C7">
              <w:rPr>
                <w:lang w:val="en-US"/>
              </w:rPr>
              <w:t>Atmosferaning</w:t>
            </w:r>
            <w:proofErr w:type="spellEnd"/>
            <w:r w:rsidRPr="003113C7">
              <w:rPr>
                <w:lang w:val="en-US"/>
              </w:rPr>
              <w:t xml:space="preserve"> </w:t>
            </w:r>
            <w:proofErr w:type="spellStart"/>
            <w:r w:rsidRPr="003113C7">
              <w:rPr>
                <w:lang w:val="en-US"/>
              </w:rPr>
              <w:t>bu</w:t>
            </w:r>
            <w:proofErr w:type="spellEnd"/>
            <w:r w:rsidRPr="003113C7">
              <w:rPr>
                <w:lang w:val="en-US"/>
              </w:rPr>
              <w:t xml:space="preserve"> </w:t>
            </w:r>
            <w:proofErr w:type="spellStart"/>
            <w:r w:rsidRPr="003113C7">
              <w:rPr>
                <w:lang w:val="en-US"/>
              </w:rPr>
              <w:t>qismi</w:t>
            </w:r>
            <w:proofErr w:type="spellEnd"/>
            <w:r w:rsidRPr="003113C7">
              <w:rPr>
                <w:lang w:val="en-US"/>
              </w:rPr>
              <w:t xml:space="preserve"> Yer </w:t>
            </w:r>
            <w:proofErr w:type="spellStart"/>
            <w:r w:rsidRPr="003113C7">
              <w:rPr>
                <w:lang w:val="en-US"/>
              </w:rPr>
              <w:t>qutblari</w:t>
            </w:r>
            <w:proofErr w:type="spellEnd"/>
            <w:r w:rsidRPr="003113C7">
              <w:rPr>
                <w:lang w:val="en-US"/>
              </w:rPr>
              <w:t xml:space="preserve"> </w:t>
            </w:r>
            <w:proofErr w:type="spellStart"/>
            <w:r w:rsidRPr="003113C7">
              <w:rPr>
                <w:lang w:val="en-US"/>
              </w:rPr>
              <w:t>ustida</w:t>
            </w:r>
            <w:proofErr w:type="spellEnd"/>
            <w:r w:rsidRPr="003113C7">
              <w:rPr>
                <w:lang w:val="en-US"/>
              </w:rPr>
              <w:t xml:space="preserve"> 9 </w:t>
            </w:r>
            <w:r w:rsidRPr="003113C7">
              <w:rPr>
                <w:iCs/>
                <w:lang w:val="en-US"/>
              </w:rPr>
              <w:t>km</w:t>
            </w:r>
            <w:r w:rsidRPr="003113C7">
              <w:rPr>
                <w:lang w:val="en-US"/>
              </w:rPr>
              <w:t xml:space="preserve"> ga </w:t>
            </w:r>
            <w:proofErr w:type="spellStart"/>
            <w:r w:rsidRPr="003113C7">
              <w:rPr>
                <w:lang w:val="en-US"/>
              </w:rPr>
              <w:t>yaqin</w:t>
            </w:r>
            <w:proofErr w:type="spellEnd"/>
            <w:r w:rsidRPr="003113C7">
              <w:rPr>
                <w:lang w:val="en-US"/>
              </w:rPr>
              <w:t xml:space="preserve"> </w:t>
            </w:r>
            <w:proofErr w:type="spellStart"/>
            <w:r w:rsidRPr="003113C7">
              <w:rPr>
                <w:lang w:val="en-US"/>
              </w:rPr>
              <w:t>balandlikkacha</w:t>
            </w:r>
            <w:proofErr w:type="spellEnd"/>
            <w:r w:rsidRPr="003113C7">
              <w:rPr>
                <w:lang w:val="en-US"/>
              </w:rPr>
              <w:t xml:space="preserve">, </w:t>
            </w:r>
            <w:proofErr w:type="spellStart"/>
            <w:r w:rsidRPr="003113C7">
              <w:rPr>
                <w:lang w:val="en-US"/>
              </w:rPr>
              <w:t>ekvator</w:t>
            </w:r>
            <w:proofErr w:type="spellEnd"/>
            <w:r w:rsidRPr="003113C7">
              <w:rPr>
                <w:lang w:val="en-US"/>
              </w:rPr>
              <w:t xml:space="preserve"> </w:t>
            </w:r>
            <w:proofErr w:type="spellStart"/>
            <w:r w:rsidRPr="003113C7">
              <w:rPr>
                <w:lang w:val="en-US"/>
              </w:rPr>
              <w:t>ustida</w:t>
            </w:r>
            <w:proofErr w:type="spellEnd"/>
            <w:r w:rsidRPr="003113C7">
              <w:rPr>
                <w:lang w:val="en-US"/>
              </w:rPr>
              <w:t xml:space="preserve"> 17 </w:t>
            </w:r>
            <w:r w:rsidRPr="003113C7">
              <w:rPr>
                <w:iCs/>
                <w:lang w:val="en-US"/>
              </w:rPr>
              <w:t>km</w:t>
            </w:r>
            <w:r w:rsidRPr="003113C7">
              <w:rPr>
                <w:lang w:val="en-US"/>
              </w:rPr>
              <w:t xml:space="preserve"> ga </w:t>
            </w:r>
            <w:proofErr w:type="spellStart"/>
            <w:r w:rsidRPr="003113C7">
              <w:rPr>
                <w:lang w:val="en-US"/>
              </w:rPr>
              <w:t>yaqin</w:t>
            </w:r>
            <w:proofErr w:type="spellEnd"/>
            <w:r w:rsidRPr="003113C7">
              <w:rPr>
                <w:lang w:val="en-US"/>
              </w:rPr>
              <w:t xml:space="preserve"> </w:t>
            </w:r>
            <w:proofErr w:type="spellStart"/>
            <w:r w:rsidRPr="003113C7">
              <w:rPr>
                <w:lang w:val="en-US"/>
              </w:rPr>
              <w:t>yoyiladi</w:t>
            </w:r>
            <w:proofErr w:type="spellEnd"/>
            <w:r w:rsidRPr="003113C7">
              <w:rPr>
                <w:lang w:val="en-US"/>
              </w:rPr>
              <w:t>.</w:t>
            </w:r>
          </w:p>
          <w:p w14:paraId="4D0EFB27" w14:textId="77777777" w:rsidR="00531151" w:rsidRPr="003113C7" w:rsidRDefault="00531151" w:rsidP="00F23303">
            <w:pPr>
              <w:widowControl w:val="0"/>
              <w:tabs>
                <w:tab w:val="center" w:pos="4677"/>
                <w:tab w:val="right" w:pos="9355"/>
              </w:tabs>
              <w:autoSpaceDE w:val="0"/>
              <w:autoSpaceDN w:val="0"/>
              <w:adjustRightInd w:val="0"/>
              <w:jc w:val="both"/>
              <w:rPr>
                <w:lang w:val="en-US"/>
              </w:rPr>
            </w:pPr>
          </w:p>
          <w:p w14:paraId="52C5E2B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Ер</w:t>
            </w:r>
            <w:r w:rsidRPr="003113C7">
              <w:rPr>
                <w:sz w:val="28"/>
                <w:szCs w:val="28"/>
                <w:lang w:val="en-US"/>
              </w:rPr>
              <w:t xml:space="preserve"> </w:t>
            </w:r>
            <w:r w:rsidRPr="003113C7">
              <w:rPr>
                <w:sz w:val="28"/>
                <w:szCs w:val="28"/>
                <w:lang w:val="uz-Cyrl-UZ"/>
              </w:rPr>
              <w:t>сирти</w:t>
            </w:r>
            <w:r w:rsidRPr="003113C7">
              <w:rPr>
                <w:sz w:val="28"/>
                <w:szCs w:val="28"/>
                <w:lang w:val="en-US"/>
              </w:rPr>
              <w:t xml:space="preserve"> </w:t>
            </w:r>
            <w:proofErr w:type="spellStart"/>
            <w:r w:rsidRPr="003113C7">
              <w:rPr>
                <w:sz w:val="28"/>
                <w:szCs w:val="28"/>
              </w:rPr>
              <w:t>бўйлаб</w:t>
            </w:r>
            <w:proofErr w:type="spellEnd"/>
            <w:r w:rsidRPr="003113C7">
              <w:rPr>
                <w:sz w:val="28"/>
                <w:szCs w:val="28"/>
                <w:lang w:val="en-US"/>
              </w:rPr>
              <w:t xml:space="preserve"> </w:t>
            </w:r>
            <w:proofErr w:type="spellStart"/>
            <w:r w:rsidRPr="003113C7">
              <w:rPr>
                <w:sz w:val="28"/>
                <w:szCs w:val="28"/>
              </w:rPr>
              <w:t>ёйилган</w:t>
            </w:r>
            <w:proofErr w:type="spellEnd"/>
            <w:r w:rsidRPr="003113C7">
              <w:rPr>
                <w:sz w:val="28"/>
                <w:szCs w:val="28"/>
                <w:lang w:val="en-US"/>
              </w:rPr>
              <w:t xml:space="preserve"> </w:t>
            </w:r>
            <w:r w:rsidRPr="003113C7">
              <w:rPr>
                <w:sz w:val="28"/>
                <w:szCs w:val="28"/>
              </w:rPr>
              <w:t>Ер</w:t>
            </w:r>
            <w:r w:rsidRPr="003113C7">
              <w:rPr>
                <w:sz w:val="28"/>
                <w:szCs w:val="28"/>
                <w:lang w:val="en-US"/>
              </w:rPr>
              <w:t xml:space="preserve"> </w:t>
            </w:r>
            <w:proofErr w:type="spellStart"/>
            <w:r w:rsidRPr="003113C7">
              <w:rPr>
                <w:sz w:val="28"/>
                <w:szCs w:val="28"/>
              </w:rPr>
              <w:t>атмосферасининг</w:t>
            </w:r>
            <w:proofErr w:type="spellEnd"/>
            <w:r w:rsidRPr="003113C7">
              <w:rPr>
                <w:sz w:val="28"/>
                <w:szCs w:val="28"/>
                <w:lang w:val="en-US"/>
              </w:rPr>
              <w:t xml:space="preserve"> </w:t>
            </w:r>
            <w:proofErr w:type="spellStart"/>
            <w:r w:rsidRPr="003113C7">
              <w:rPr>
                <w:sz w:val="28"/>
                <w:szCs w:val="28"/>
              </w:rPr>
              <w:t>қу</w:t>
            </w:r>
            <w:proofErr w:type="spellEnd"/>
            <w:r w:rsidR="00234E20" w:rsidRPr="003113C7">
              <w:rPr>
                <w:sz w:val="28"/>
                <w:szCs w:val="28"/>
                <w:lang w:val="en-US"/>
              </w:rPr>
              <w:t>-</w:t>
            </w:r>
            <w:proofErr w:type="spellStart"/>
            <w:r w:rsidRPr="003113C7">
              <w:rPr>
                <w:sz w:val="28"/>
                <w:szCs w:val="28"/>
              </w:rPr>
              <w:t>йи</w:t>
            </w:r>
            <w:proofErr w:type="spellEnd"/>
            <w:r w:rsidRPr="003113C7">
              <w:rPr>
                <w:sz w:val="28"/>
                <w:szCs w:val="28"/>
                <w:lang w:val="en-US"/>
              </w:rPr>
              <w:t xml:space="preserve"> </w:t>
            </w:r>
            <w:proofErr w:type="spellStart"/>
            <w:r w:rsidRPr="003113C7">
              <w:rPr>
                <w:sz w:val="28"/>
                <w:szCs w:val="28"/>
              </w:rPr>
              <w:t>қисми</w:t>
            </w:r>
            <w:proofErr w:type="spellEnd"/>
            <w:r w:rsidRPr="003113C7">
              <w:rPr>
                <w:sz w:val="28"/>
                <w:szCs w:val="28"/>
                <w:lang w:val="en-US"/>
              </w:rPr>
              <w:t xml:space="preserve">, </w:t>
            </w:r>
            <w:proofErr w:type="spellStart"/>
            <w:r w:rsidRPr="003113C7">
              <w:rPr>
                <w:sz w:val="28"/>
                <w:szCs w:val="28"/>
              </w:rPr>
              <w:t>унда</w:t>
            </w:r>
            <w:proofErr w:type="spellEnd"/>
            <w:r w:rsidRPr="003113C7">
              <w:rPr>
                <w:sz w:val="28"/>
                <w:szCs w:val="28"/>
                <w:lang w:val="en-US"/>
              </w:rPr>
              <w:t xml:space="preserve"> </w:t>
            </w:r>
            <w:r w:rsidRPr="003113C7">
              <w:rPr>
                <w:sz w:val="28"/>
                <w:szCs w:val="28"/>
              </w:rPr>
              <w:t>температура</w:t>
            </w:r>
            <w:r w:rsidRPr="003113C7">
              <w:rPr>
                <w:sz w:val="28"/>
                <w:szCs w:val="28"/>
                <w:lang w:val="en-US"/>
              </w:rPr>
              <w:t xml:space="preserve"> </w:t>
            </w:r>
            <w:proofErr w:type="spellStart"/>
            <w:r w:rsidRPr="003113C7">
              <w:rPr>
                <w:sz w:val="28"/>
                <w:szCs w:val="28"/>
              </w:rPr>
              <w:t>маҳаллий</w:t>
            </w:r>
            <w:proofErr w:type="spellEnd"/>
            <w:r w:rsidRPr="003113C7">
              <w:rPr>
                <w:sz w:val="28"/>
                <w:szCs w:val="28"/>
                <w:lang w:val="en-US"/>
              </w:rPr>
              <w:t xml:space="preserve"> </w:t>
            </w:r>
            <w:proofErr w:type="spellStart"/>
            <w:r w:rsidRPr="003113C7">
              <w:rPr>
                <w:sz w:val="28"/>
                <w:szCs w:val="28"/>
              </w:rPr>
              <w:t>қатламдаги</w:t>
            </w:r>
            <w:proofErr w:type="spellEnd"/>
            <w:r w:rsidRPr="003113C7">
              <w:rPr>
                <w:sz w:val="28"/>
                <w:szCs w:val="28"/>
                <w:lang w:val="en-US"/>
              </w:rPr>
              <w:t xml:space="preserve"> </w:t>
            </w:r>
            <w:r w:rsidRPr="003113C7">
              <w:rPr>
                <w:sz w:val="28"/>
                <w:szCs w:val="28"/>
              </w:rPr>
              <w:t>температура</w:t>
            </w:r>
            <w:r w:rsidRPr="003113C7">
              <w:rPr>
                <w:sz w:val="28"/>
                <w:szCs w:val="28"/>
                <w:lang w:val="en-US"/>
              </w:rPr>
              <w:t xml:space="preserve"> </w:t>
            </w:r>
            <w:proofErr w:type="spellStart"/>
            <w:r w:rsidRPr="003113C7">
              <w:rPr>
                <w:sz w:val="28"/>
                <w:szCs w:val="28"/>
              </w:rPr>
              <w:t>инверсиясидан</w:t>
            </w:r>
            <w:proofErr w:type="spellEnd"/>
            <w:r w:rsidRPr="003113C7">
              <w:rPr>
                <w:sz w:val="28"/>
                <w:szCs w:val="28"/>
                <w:lang w:val="en-US"/>
              </w:rPr>
              <w:t xml:space="preserve"> </w:t>
            </w:r>
            <w:proofErr w:type="spellStart"/>
            <w:r w:rsidRPr="003113C7">
              <w:rPr>
                <w:sz w:val="28"/>
                <w:szCs w:val="28"/>
              </w:rPr>
              <w:t>ташқари</w:t>
            </w:r>
            <w:proofErr w:type="spellEnd"/>
            <w:r w:rsidRPr="003113C7">
              <w:rPr>
                <w:sz w:val="28"/>
                <w:szCs w:val="28"/>
                <w:lang w:val="en-US"/>
              </w:rPr>
              <w:t xml:space="preserve">, </w:t>
            </w:r>
            <w:proofErr w:type="spellStart"/>
            <w:r w:rsidRPr="003113C7">
              <w:rPr>
                <w:sz w:val="28"/>
                <w:szCs w:val="28"/>
              </w:rPr>
              <w:t>баландлик</w:t>
            </w:r>
            <w:proofErr w:type="spellEnd"/>
            <w:r w:rsidRPr="003113C7">
              <w:rPr>
                <w:sz w:val="28"/>
                <w:szCs w:val="28"/>
                <w:lang w:val="en-US"/>
              </w:rPr>
              <w:t xml:space="preserve"> </w:t>
            </w:r>
            <w:proofErr w:type="spellStart"/>
            <w:r w:rsidRPr="003113C7">
              <w:rPr>
                <w:sz w:val="28"/>
                <w:szCs w:val="28"/>
              </w:rPr>
              <w:lastRenderedPageBreak/>
              <w:t>ошган</w:t>
            </w:r>
            <w:proofErr w:type="spellEnd"/>
            <w:r w:rsidRPr="003113C7">
              <w:rPr>
                <w:sz w:val="28"/>
                <w:szCs w:val="28"/>
                <w:lang w:val="en-US"/>
              </w:rPr>
              <w:t xml:space="preserve"> </w:t>
            </w:r>
            <w:r w:rsidRPr="003113C7">
              <w:rPr>
                <w:sz w:val="28"/>
                <w:szCs w:val="28"/>
              </w:rPr>
              <w:t>сари</w:t>
            </w:r>
            <w:r w:rsidRPr="003113C7">
              <w:rPr>
                <w:sz w:val="28"/>
                <w:szCs w:val="28"/>
                <w:lang w:val="en-US"/>
              </w:rPr>
              <w:t xml:space="preserve"> </w:t>
            </w:r>
            <w:proofErr w:type="spellStart"/>
            <w:r w:rsidRPr="003113C7">
              <w:rPr>
                <w:sz w:val="28"/>
                <w:szCs w:val="28"/>
              </w:rPr>
              <w:t>пасаяди</w:t>
            </w:r>
            <w:proofErr w:type="spellEnd"/>
            <w:r w:rsidR="00915F47" w:rsidRPr="003113C7">
              <w:rPr>
                <w:sz w:val="28"/>
                <w:szCs w:val="28"/>
                <w:lang w:val="en-US"/>
              </w:rPr>
              <w:t>.</w:t>
            </w:r>
          </w:p>
          <w:p w14:paraId="0C97F86D" w14:textId="77777777" w:rsidR="00531151" w:rsidRPr="003113C7" w:rsidRDefault="00531151" w:rsidP="00F23303">
            <w:pPr>
              <w:widowControl w:val="0"/>
              <w:tabs>
                <w:tab w:val="center" w:pos="4677"/>
                <w:tab w:val="right" w:pos="9355"/>
              </w:tabs>
              <w:autoSpaceDE w:val="0"/>
              <w:autoSpaceDN w:val="0"/>
              <w:adjustRightInd w:val="0"/>
              <w:jc w:val="both"/>
              <w:rPr>
                <w:lang w:val="en-US"/>
              </w:rPr>
            </w:pPr>
            <w:proofErr w:type="spellStart"/>
            <w:r w:rsidRPr="003113C7">
              <w:t>Изоҳ</w:t>
            </w:r>
            <w:proofErr w:type="spellEnd"/>
            <w:r w:rsidRPr="003113C7">
              <w:rPr>
                <w:lang w:val="en-US"/>
              </w:rPr>
              <w:t xml:space="preserve"> − </w:t>
            </w:r>
            <w:proofErr w:type="spellStart"/>
            <w:r w:rsidRPr="003113C7">
              <w:t>Атмосферанинг</w:t>
            </w:r>
            <w:proofErr w:type="spellEnd"/>
            <w:r w:rsidRPr="003113C7">
              <w:rPr>
                <w:lang w:val="en-US"/>
              </w:rPr>
              <w:t xml:space="preserve"> </w:t>
            </w:r>
            <w:proofErr w:type="spellStart"/>
            <w:r w:rsidRPr="003113C7">
              <w:t>бу</w:t>
            </w:r>
            <w:proofErr w:type="spellEnd"/>
            <w:r w:rsidRPr="003113C7">
              <w:rPr>
                <w:lang w:val="en-US"/>
              </w:rPr>
              <w:t xml:space="preserve"> </w:t>
            </w:r>
            <w:proofErr w:type="spellStart"/>
            <w:r w:rsidRPr="003113C7">
              <w:t>қисми</w:t>
            </w:r>
            <w:proofErr w:type="spellEnd"/>
            <w:r w:rsidRPr="003113C7">
              <w:rPr>
                <w:lang w:val="en-US"/>
              </w:rPr>
              <w:t xml:space="preserve"> </w:t>
            </w:r>
            <w:r w:rsidRPr="003113C7">
              <w:t>Ер</w:t>
            </w:r>
            <w:r w:rsidRPr="003113C7">
              <w:rPr>
                <w:lang w:val="en-US"/>
              </w:rPr>
              <w:t xml:space="preserve"> </w:t>
            </w:r>
            <w:proofErr w:type="spellStart"/>
            <w:r w:rsidRPr="003113C7">
              <w:t>қутблари</w:t>
            </w:r>
            <w:proofErr w:type="spellEnd"/>
            <w:r w:rsidRPr="003113C7">
              <w:rPr>
                <w:lang w:val="en-US"/>
              </w:rPr>
              <w:t xml:space="preserve"> </w:t>
            </w:r>
            <w:proofErr w:type="spellStart"/>
            <w:r w:rsidRPr="003113C7">
              <w:t>устида</w:t>
            </w:r>
            <w:proofErr w:type="spellEnd"/>
            <w:r w:rsidRPr="003113C7">
              <w:rPr>
                <w:lang w:val="en-US"/>
              </w:rPr>
              <w:t xml:space="preserve"> 9 km </w:t>
            </w:r>
            <w:r w:rsidRPr="003113C7">
              <w:t>га</w:t>
            </w:r>
            <w:r w:rsidRPr="003113C7">
              <w:rPr>
                <w:lang w:val="en-US"/>
              </w:rPr>
              <w:t xml:space="preserve"> </w:t>
            </w:r>
            <w:proofErr w:type="spellStart"/>
            <w:r w:rsidRPr="003113C7">
              <w:t>яқин</w:t>
            </w:r>
            <w:proofErr w:type="spellEnd"/>
            <w:r w:rsidRPr="003113C7">
              <w:rPr>
                <w:lang w:val="en-US"/>
              </w:rPr>
              <w:t xml:space="preserve"> </w:t>
            </w:r>
            <w:proofErr w:type="spellStart"/>
            <w:r w:rsidRPr="003113C7">
              <w:t>баландликкача</w:t>
            </w:r>
            <w:proofErr w:type="spellEnd"/>
            <w:r w:rsidRPr="003113C7">
              <w:rPr>
                <w:lang w:val="en-US"/>
              </w:rPr>
              <w:t xml:space="preserve">, </w:t>
            </w:r>
            <w:r w:rsidRPr="003113C7">
              <w:t>экватор</w:t>
            </w:r>
            <w:r w:rsidRPr="003113C7">
              <w:rPr>
                <w:lang w:val="en-US"/>
              </w:rPr>
              <w:t xml:space="preserve"> </w:t>
            </w:r>
            <w:proofErr w:type="spellStart"/>
            <w:r w:rsidRPr="003113C7">
              <w:t>устида</w:t>
            </w:r>
            <w:proofErr w:type="spellEnd"/>
            <w:r w:rsidRPr="003113C7">
              <w:rPr>
                <w:lang w:val="en-US"/>
              </w:rPr>
              <w:t xml:space="preserve"> 17 km </w:t>
            </w:r>
            <w:r w:rsidRPr="003113C7">
              <w:t>га</w:t>
            </w:r>
            <w:r w:rsidRPr="003113C7">
              <w:rPr>
                <w:lang w:val="en-US"/>
              </w:rPr>
              <w:t xml:space="preserve"> </w:t>
            </w:r>
            <w:proofErr w:type="spellStart"/>
            <w:r w:rsidRPr="003113C7">
              <w:t>яқин</w:t>
            </w:r>
            <w:proofErr w:type="spellEnd"/>
            <w:r w:rsidRPr="003113C7">
              <w:rPr>
                <w:lang w:val="en-US"/>
              </w:rPr>
              <w:t xml:space="preserve"> </w:t>
            </w:r>
            <w:proofErr w:type="spellStart"/>
            <w:r w:rsidRPr="003113C7">
              <w:t>ёйилади</w:t>
            </w:r>
            <w:proofErr w:type="spellEnd"/>
            <w:r w:rsidRPr="003113C7">
              <w:rPr>
                <w:lang w:val="en-US"/>
              </w:rPr>
              <w:t>.</w:t>
            </w:r>
          </w:p>
        </w:tc>
      </w:tr>
      <w:tr w:rsidR="00531151" w:rsidRPr="00073205" w14:paraId="7965BF77" w14:textId="77777777" w:rsidTr="00F23303">
        <w:trPr>
          <w:tblCellSpacing w:w="0" w:type="dxa"/>
          <w:jc w:val="center"/>
        </w:trPr>
        <w:tc>
          <w:tcPr>
            <w:tcW w:w="3711" w:type="dxa"/>
          </w:tcPr>
          <w:p w14:paraId="6455654D" w14:textId="77777777" w:rsidR="00531151" w:rsidRPr="003113C7" w:rsidRDefault="00D22507"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lastRenderedPageBreak/>
              <w:t>Тропосферная волна</w:t>
            </w:r>
          </w:p>
          <w:p w14:paraId="3B1C28D1"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w:t>
            </w:r>
            <w:r w:rsidRPr="003113C7">
              <w:rPr>
                <w:bCs/>
                <w:szCs w:val="28"/>
                <w:lang w:val="en-US"/>
              </w:rPr>
              <w:t>-</w:t>
            </w:r>
            <w:r w:rsidRPr="003113C7">
              <w:rPr>
                <w:bCs/>
                <w:szCs w:val="28"/>
                <w:lang w:val="uz-Cyrl-UZ"/>
              </w:rPr>
              <w:t xml:space="preserve"> troposfera to</w:t>
            </w:r>
            <w:r w:rsidRPr="003113C7">
              <w:rPr>
                <w:rFonts w:ascii="Cambria Math" w:hAnsi="Cambria Math" w:cs="Cambria Math"/>
                <w:bCs/>
                <w:szCs w:val="28"/>
                <w:lang w:val="uz-Cyrl-UZ"/>
              </w:rPr>
              <w:t>ʻ</w:t>
            </w:r>
            <w:r w:rsidRPr="003113C7">
              <w:rPr>
                <w:bCs/>
                <w:szCs w:val="28"/>
                <w:lang w:val="uz-Cyrl-UZ"/>
              </w:rPr>
              <w:t>lqini</w:t>
            </w:r>
          </w:p>
          <w:p w14:paraId="4256BEB4"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тропосфера тўлқини</w:t>
            </w:r>
          </w:p>
          <w:p w14:paraId="14DEE4F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tropospheric wave</w:t>
            </w:r>
            <w:r w:rsidRPr="003113C7">
              <w:rPr>
                <w:b/>
                <w:sz w:val="28"/>
                <w:szCs w:val="28"/>
                <w:lang w:val="uz-Cyrl-UZ"/>
              </w:rPr>
              <w:t xml:space="preserve"> </w:t>
            </w:r>
          </w:p>
        </w:tc>
        <w:tc>
          <w:tcPr>
            <w:tcW w:w="6260" w:type="dxa"/>
          </w:tcPr>
          <w:p w14:paraId="1A619C09" w14:textId="543A38EA" w:rsidR="00187CF5" w:rsidRPr="008A63F3"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uz-Cyrl-UZ"/>
              </w:rPr>
              <w:t>1 Радиоволна, распространяющаяся между точка</w:t>
            </w:r>
            <w:r w:rsidR="00234E20" w:rsidRPr="003113C7">
              <w:rPr>
                <w:sz w:val="28"/>
                <w:szCs w:val="28"/>
                <w:lang w:val="uz-Cyrl-UZ"/>
              </w:rPr>
              <w:t>-</w:t>
            </w:r>
            <w:r w:rsidRPr="003113C7">
              <w:rPr>
                <w:sz w:val="28"/>
                <w:szCs w:val="28"/>
                <w:lang w:val="uz-Cyrl-UZ"/>
              </w:rPr>
              <w:t>ми на (или вблизи) земной поверхности вследст</w:t>
            </w:r>
            <w:r w:rsidR="00234E20" w:rsidRPr="003113C7">
              <w:rPr>
                <w:sz w:val="28"/>
                <w:szCs w:val="28"/>
                <w:lang w:val="uz-Cyrl-UZ"/>
              </w:rPr>
              <w:t>-</w:t>
            </w:r>
            <w:r w:rsidRPr="003113C7">
              <w:rPr>
                <w:sz w:val="28"/>
                <w:szCs w:val="28"/>
                <w:lang w:val="uz-Cyrl-UZ"/>
              </w:rPr>
              <w:t>вие направленного действия волноводных образо</w:t>
            </w:r>
            <w:r w:rsidR="00234E20" w:rsidRPr="003113C7">
              <w:rPr>
                <w:sz w:val="28"/>
                <w:szCs w:val="28"/>
                <w:lang w:val="uz-Cyrl-UZ"/>
              </w:rPr>
              <w:t>-</w:t>
            </w:r>
            <w:r w:rsidRPr="003113C7">
              <w:rPr>
                <w:sz w:val="28"/>
                <w:szCs w:val="28"/>
                <w:lang w:val="uz-Cyrl-UZ"/>
              </w:rPr>
              <w:t>ваний в тропосфере и рассеяния на ее неоднород</w:t>
            </w:r>
            <w:r w:rsidR="00234E20" w:rsidRPr="003113C7">
              <w:rPr>
                <w:sz w:val="28"/>
                <w:szCs w:val="28"/>
                <w:lang w:val="uz-Cyrl-UZ"/>
              </w:rPr>
              <w:t>-</w:t>
            </w:r>
            <w:r w:rsidRPr="003113C7">
              <w:rPr>
                <w:sz w:val="28"/>
                <w:szCs w:val="28"/>
                <w:lang w:val="uz-Cyrl-UZ"/>
              </w:rPr>
              <w:t>ностях.</w:t>
            </w:r>
          </w:p>
          <w:p w14:paraId="5F036CEF" w14:textId="025E286F" w:rsidR="00531151" w:rsidRPr="00073205"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lang w:val="uz-Cyrl-UZ"/>
              </w:rPr>
              <w:t xml:space="preserve">2 </w:t>
            </w:r>
            <w:r w:rsidRPr="003113C7">
              <w:rPr>
                <w:sz w:val="28"/>
                <w:szCs w:val="28"/>
              </w:rPr>
              <w:t>Волна, траектория движения которой проходит через тропосферу, а условия ее распространения в значительной степени определяются законом изменения коэффициента преломления в тропосфере от высоты над поверхностью Земли</w:t>
            </w:r>
            <w:r w:rsidR="00B9267F" w:rsidRPr="00073205">
              <w:rPr>
                <w:sz w:val="28"/>
                <w:szCs w:val="28"/>
              </w:rPr>
              <w:t>.</w:t>
            </w:r>
          </w:p>
          <w:p w14:paraId="0820250E" w14:textId="77777777" w:rsidR="00B9267F" w:rsidRPr="003113C7" w:rsidRDefault="00B9267F"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1770742" w14:textId="77777777" w:rsidR="00531151" w:rsidRPr="00B9267F"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Yer sirtida (yoki uning yaqinida) troposferadagi to</w:t>
            </w:r>
            <w:r w:rsidRPr="003113C7">
              <w:rPr>
                <w:rFonts w:ascii="Cambria Math" w:hAnsi="Cambria Math" w:cs="Cambria Math"/>
                <w:sz w:val="28"/>
                <w:szCs w:val="28"/>
                <w:lang w:val="uz-Cyrl-UZ"/>
              </w:rPr>
              <w:t>ʻ</w:t>
            </w:r>
            <w:r w:rsidRPr="003113C7">
              <w:rPr>
                <w:sz w:val="28"/>
                <w:szCs w:val="28"/>
                <w:lang w:val="uz-Cyrl-UZ"/>
              </w:rPr>
              <w:t>l</w:t>
            </w:r>
            <w:r w:rsidR="00234E20" w:rsidRPr="003113C7">
              <w:rPr>
                <w:sz w:val="28"/>
                <w:szCs w:val="28"/>
                <w:lang w:val="uz-Cyrl-UZ"/>
              </w:rPr>
              <w:t>-</w:t>
            </w:r>
            <w:r w:rsidRPr="003113C7">
              <w:rPr>
                <w:sz w:val="28"/>
                <w:szCs w:val="28"/>
                <w:lang w:val="uz-Cyrl-UZ"/>
              </w:rPr>
              <w:t>qino</w:t>
            </w:r>
            <w:r w:rsidRPr="003113C7">
              <w:rPr>
                <w:rFonts w:ascii="Cambria Math" w:hAnsi="Cambria Math" w:cs="Cambria Math"/>
                <w:sz w:val="28"/>
                <w:szCs w:val="28"/>
                <w:lang w:val="uz-Cyrl-UZ"/>
              </w:rPr>
              <w:t>ʻ</w:t>
            </w:r>
            <w:r w:rsidRPr="003113C7">
              <w:rPr>
                <w:sz w:val="28"/>
                <w:szCs w:val="28"/>
                <w:lang w:val="uz-Cyrl-UZ"/>
              </w:rPr>
              <w:t>tkazgich hosil qilishga yo</w:t>
            </w:r>
            <w:r w:rsidRPr="003113C7">
              <w:rPr>
                <w:rFonts w:ascii="Cambria Math" w:hAnsi="Cambria Math" w:cs="Cambria Math"/>
                <w:sz w:val="28"/>
                <w:szCs w:val="28"/>
                <w:lang w:val="uz-Cyrl-UZ"/>
              </w:rPr>
              <w:t>ʻ</w:t>
            </w:r>
            <w:r w:rsidRPr="003113C7">
              <w:rPr>
                <w:sz w:val="28"/>
                <w:szCs w:val="28"/>
                <w:lang w:val="uz-Cyrl-UZ"/>
              </w:rPr>
              <w:t>naltirilgan harakat na</w:t>
            </w:r>
            <w:r w:rsidR="00234E20" w:rsidRPr="003113C7">
              <w:rPr>
                <w:sz w:val="28"/>
                <w:szCs w:val="28"/>
                <w:lang w:val="uz-Cyrl-UZ"/>
              </w:rPr>
              <w:t>-</w:t>
            </w:r>
            <w:r w:rsidRPr="003113C7">
              <w:rPr>
                <w:sz w:val="28"/>
                <w:szCs w:val="28"/>
                <w:lang w:val="uz-Cyrl-UZ"/>
              </w:rPr>
              <w:t>tijasida ikki nuqta o</w:t>
            </w:r>
            <w:r w:rsidRPr="003113C7">
              <w:rPr>
                <w:rFonts w:ascii="Cambria Math" w:hAnsi="Cambria Math" w:cs="Cambria Math"/>
                <w:sz w:val="28"/>
                <w:szCs w:val="28"/>
                <w:lang w:val="uz-Cyrl-UZ"/>
              </w:rPr>
              <w:t>ʻ</w:t>
            </w:r>
            <w:r w:rsidRPr="003113C7">
              <w:rPr>
                <w:sz w:val="28"/>
                <w:szCs w:val="28"/>
                <w:lang w:val="uz-Cyrl-UZ"/>
              </w:rPr>
              <w:t>rtasida tarqaladigan radioto</w:t>
            </w:r>
            <w:r w:rsidRPr="003113C7">
              <w:rPr>
                <w:rFonts w:ascii="Cambria Math" w:hAnsi="Cambria Math" w:cs="Cambria Math"/>
                <w:sz w:val="28"/>
                <w:szCs w:val="28"/>
                <w:lang w:val="uz-Cyrl-UZ"/>
              </w:rPr>
              <w:t>ʻ</w:t>
            </w:r>
            <w:r w:rsidRPr="003113C7">
              <w:rPr>
                <w:sz w:val="28"/>
                <w:szCs w:val="28"/>
                <w:lang w:val="uz-Cyrl-UZ"/>
              </w:rPr>
              <w:t>lqin.</w:t>
            </w:r>
          </w:p>
          <w:p w14:paraId="30F718C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Harakat yo</w:t>
            </w:r>
            <w:r w:rsidRPr="003113C7">
              <w:rPr>
                <w:rFonts w:ascii="Cambria Math" w:hAnsi="Cambria Math" w:cs="Cambria Math"/>
                <w:sz w:val="28"/>
                <w:szCs w:val="28"/>
                <w:lang w:val="uz-Cyrl-UZ"/>
              </w:rPr>
              <w:t>ʻ</w:t>
            </w:r>
            <w:r w:rsidRPr="003113C7">
              <w:rPr>
                <w:sz w:val="28"/>
                <w:szCs w:val="28"/>
                <w:lang w:val="uz-Cyrl-UZ"/>
              </w:rPr>
              <w:t>nalishi troposfera orqali o</w:t>
            </w:r>
            <w:r w:rsidRPr="003113C7">
              <w:rPr>
                <w:rFonts w:ascii="Cambria Math" w:hAnsi="Cambria Math" w:cs="Cambria Math"/>
                <w:sz w:val="28"/>
                <w:szCs w:val="28"/>
                <w:lang w:val="uz-Cyrl-UZ"/>
              </w:rPr>
              <w:t>ʻ</w:t>
            </w:r>
            <w:r w:rsidRPr="003113C7">
              <w:rPr>
                <w:sz w:val="28"/>
                <w:szCs w:val="28"/>
                <w:lang w:val="uz-Cyrl-UZ"/>
              </w:rPr>
              <w:t>tadigan, tarqalish sharoiti Yer yuzasidan balandda, tropo</w:t>
            </w:r>
            <w:r w:rsidR="00E15A04" w:rsidRPr="003113C7">
              <w:rPr>
                <w:sz w:val="28"/>
                <w:szCs w:val="28"/>
                <w:lang w:val="uz-Cyrl-UZ"/>
              </w:rPr>
              <w:t>-</w:t>
            </w:r>
            <w:r w:rsidRPr="003113C7">
              <w:rPr>
                <w:sz w:val="28"/>
                <w:szCs w:val="28"/>
                <w:lang w:val="uz-Cyrl-UZ"/>
              </w:rPr>
              <w:t>sferada sindirish koeffitsiyentining o</w:t>
            </w:r>
            <w:r w:rsidRPr="003113C7">
              <w:rPr>
                <w:rFonts w:ascii="Cambria Math" w:hAnsi="Cambria Math" w:cs="Cambria Math"/>
                <w:sz w:val="28"/>
                <w:szCs w:val="28"/>
                <w:lang w:val="uz-Cyrl-UZ"/>
              </w:rPr>
              <w:t>ʻ</w:t>
            </w:r>
            <w:r w:rsidRPr="003113C7">
              <w:rPr>
                <w:sz w:val="28"/>
                <w:szCs w:val="28"/>
                <w:lang w:val="uz-Cyrl-UZ"/>
              </w:rPr>
              <w:t>zgarish qonuni bilan belgilanadigan to</w:t>
            </w:r>
            <w:r w:rsidRPr="003113C7">
              <w:rPr>
                <w:rFonts w:ascii="Cambria Math" w:hAnsi="Cambria Math" w:cs="Cambria Math"/>
                <w:sz w:val="28"/>
                <w:szCs w:val="28"/>
                <w:lang w:val="uz-Cyrl-UZ"/>
              </w:rPr>
              <w:t>ʻ</w:t>
            </w:r>
            <w:r w:rsidRPr="003113C7">
              <w:rPr>
                <w:sz w:val="28"/>
                <w:szCs w:val="28"/>
                <w:lang w:val="uz-Cyrl-UZ"/>
              </w:rPr>
              <w:t>lqin.</w:t>
            </w:r>
          </w:p>
          <w:p w14:paraId="127ED52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12408B1" w14:textId="22417E08" w:rsidR="00187CF5"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Ер сиртида (ёки унинг яқинида) тропосферадаги тўлқинўтказгич ҳосил қилишга йўналтирилган ҳа</w:t>
            </w:r>
            <w:r w:rsidR="00234E20" w:rsidRPr="003113C7">
              <w:rPr>
                <w:sz w:val="28"/>
                <w:szCs w:val="28"/>
                <w:lang w:val="uz-Cyrl-UZ"/>
              </w:rPr>
              <w:t>-</w:t>
            </w:r>
            <w:r w:rsidRPr="003113C7">
              <w:rPr>
                <w:sz w:val="28"/>
                <w:szCs w:val="28"/>
                <w:lang w:val="uz-Cyrl-UZ"/>
              </w:rPr>
              <w:t>ракат натижасида икки нуқта ўртасида тарқалади</w:t>
            </w:r>
            <w:r w:rsidR="00234E20" w:rsidRPr="003113C7">
              <w:rPr>
                <w:sz w:val="28"/>
                <w:szCs w:val="28"/>
                <w:lang w:val="uz-Cyrl-UZ"/>
              </w:rPr>
              <w:t>-</w:t>
            </w:r>
            <w:r w:rsidRPr="003113C7">
              <w:rPr>
                <w:sz w:val="28"/>
                <w:szCs w:val="28"/>
                <w:lang w:val="uz-Cyrl-UZ"/>
              </w:rPr>
              <w:t>ган радиотўлқин.</w:t>
            </w:r>
          </w:p>
          <w:p w14:paraId="648264E6" w14:textId="458CBF6A" w:rsidR="00187CF5" w:rsidRPr="008A63F3" w:rsidRDefault="00531151" w:rsidP="00B9267F">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Ҳаракат йўналиши тропосфера орқали ўтадиган, тарқалиш шароити Ер юзасидан баландда, тропо</w:t>
            </w:r>
            <w:r w:rsidR="00234E20" w:rsidRPr="003113C7">
              <w:rPr>
                <w:sz w:val="28"/>
                <w:szCs w:val="28"/>
                <w:lang w:val="uz-Cyrl-UZ"/>
              </w:rPr>
              <w:t>-</w:t>
            </w:r>
            <w:r w:rsidRPr="003113C7">
              <w:rPr>
                <w:sz w:val="28"/>
                <w:szCs w:val="28"/>
                <w:lang w:val="uz-Cyrl-UZ"/>
              </w:rPr>
              <w:t>сферада синдириш коэффициентининг ўзгариш қонуни билан белгиланадиган тўлқин.</w:t>
            </w:r>
          </w:p>
        </w:tc>
      </w:tr>
      <w:tr w:rsidR="00531151" w:rsidRPr="003113C7" w14:paraId="0CF9FE89" w14:textId="77777777" w:rsidTr="00F23303">
        <w:trPr>
          <w:tblCellSpacing w:w="0" w:type="dxa"/>
          <w:jc w:val="center"/>
        </w:trPr>
        <w:tc>
          <w:tcPr>
            <w:tcW w:w="3711" w:type="dxa"/>
          </w:tcPr>
          <w:p w14:paraId="4F6F385B" w14:textId="77777777" w:rsidR="00531151" w:rsidRPr="003113C7" w:rsidRDefault="00531151" w:rsidP="00F23303">
            <w:pPr>
              <w:rPr>
                <w:b/>
                <w:bCs/>
                <w:color w:val="000000"/>
                <w:sz w:val="28"/>
                <w:szCs w:val="28"/>
                <w:lang w:val="uz-Cyrl-UZ"/>
              </w:rPr>
            </w:pPr>
            <w:r w:rsidRPr="003113C7">
              <w:rPr>
                <w:b/>
                <w:bCs/>
                <w:color w:val="000000"/>
                <w:sz w:val="28"/>
                <w:szCs w:val="28"/>
                <w:lang w:val="uz-Cyrl-UZ"/>
              </w:rPr>
              <w:t>Тропосферная линия связи</w:t>
            </w:r>
          </w:p>
          <w:p w14:paraId="78D1EC46"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troposferali aloqa liniyasi</w:t>
            </w:r>
          </w:p>
          <w:p w14:paraId="286224E1"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тропосферали алоқа линияси</w:t>
            </w:r>
          </w:p>
          <w:p w14:paraId="582D917F"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00915F47" w:rsidRPr="003113C7">
              <w:rPr>
                <w:bCs/>
                <w:sz w:val="28"/>
                <w:szCs w:val="28"/>
                <w:lang w:val="en-US"/>
              </w:rPr>
              <w:t xml:space="preserve">tropospheric link, </w:t>
            </w:r>
            <w:r w:rsidRPr="003113C7">
              <w:rPr>
                <w:bCs/>
                <w:sz w:val="28"/>
                <w:szCs w:val="28"/>
                <w:lang w:val="uz-Cyrl-UZ"/>
              </w:rPr>
              <w:t>troposcatter link</w:t>
            </w:r>
          </w:p>
        </w:tc>
        <w:tc>
          <w:tcPr>
            <w:tcW w:w="6260" w:type="dxa"/>
          </w:tcPr>
          <w:p w14:paraId="67339318" w14:textId="77777777" w:rsidR="005E73E4" w:rsidRPr="003113C7" w:rsidRDefault="00531151" w:rsidP="00F23303">
            <w:pPr>
              <w:autoSpaceDE w:val="0"/>
              <w:autoSpaceDN w:val="0"/>
              <w:adjustRightInd w:val="0"/>
              <w:jc w:val="both"/>
              <w:rPr>
                <w:sz w:val="28"/>
                <w:szCs w:val="28"/>
              </w:rPr>
            </w:pPr>
            <w:r w:rsidRPr="003113C7">
              <w:rPr>
                <w:sz w:val="28"/>
                <w:szCs w:val="28"/>
              </w:rPr>
              <w:t xml:space="preserve">Линия связи, использующая </w:t>
            </w:r>
            <w:r w:rsidR="00915F47" w:rsidRPr="003113C7">
              <w:rPr>
                <w:sz w:val="28"/>
                <w:szCs w:val="28"/>
              </w:rPr>
              <w:t xml:space="preserve">в качестве среды </w:t>
            </w:r>
            <w:r w:rsidRPr="003113C7">
              <w:rPr>
                <w:sz w:val="28"/>
                <w:szCs w:val="28"/>
              </w:rPr>
              <w:t>распро</w:t>
            </w:r>
            <w:r w:rsidR="00915F47" w:rsidRPr="003113C7">
              <w:rPr>
                <w:sz w:val="28"/>
                <w:szCs w:val="28"/>
              </w:rPr>
              <w:t>странения радиоволн тропосферу.</w:t>
            </w:r>
          </w:p>
          <w:p w14:paraId="409EF761" w14:textId="77777777" w:rsidR="005E73E4" w:rsidRPr="003113C7" w:rsidRDefault="005E73E4" w:rsidP="00F23303">
            <w:pPr>
              <w:autoSpaceDE w:val="0"/>
              <w:autoSpaceDN w:val="0"/>
              <w:adjustRightInd w:val="0"/>
              <w:jc w:val="both"/>
              <w:rPr>
                <w:sz w:val="28"/>
                <w:szCs w:val="28"/>
              </w:rPr>
            </w:pPr>
          </w:p>
          <w:p w14:paraId="2D852127" w14:textId="77777777" w:rsidR="00531151" w:rsidRPr="003113C7" w:rsidRDefault="00531151" w:rsidP="00F23303">
            <w:pPr>
              <w:autoSpaceDE w:val="0"/>
              <w:autoSpaceDN w:val="0"/>
              <w:adjustRightInd w:val="0"/>
              <w:jc w:val="both"/>
              <w:rPr>
                <w:sz w:val="28"/>
                <w:szCs w:val="28"/>
                <w:lang w:val="en-US"/>
              </w:rPr>
            </w:pPr>
            <w:proofErr w:type="spellStart"/>
            <w:r w:rsidRPr="003113C7">
              <w:rPr>
                <w:sz w:val="28"/>
                <w:szCs w:val="28"/>
                <w:lang w:val="en-US"/>
              </w:rPr>
              <w:t>Radioto</w:t>
            </w:r>
            <w:r w:rsidRPr="003113C7">
              <w:rPr>
                <w:rFonts w:ascii="Cambria Math" w:hAnsi="Cambria Math" w:cs="Cambria Math"/>
                <w:sz w:val="28"/>
                <w:szCs w:val="28"/>
                <w:lang w:val="en-US"/>
              </w:rPr>
              <w:t>ʻ</w:t>
            </w:r>
            <w:r w:rsidRPr="003113C7">
              <w:rPr>
                <w:sz w:val="28"/>
                <w:szCs w:val="28"/>
                <w:lang w:val="en-US"/>
              </w:rPr>
              <w:t>lqinlarni</w:t>
            </w:r>
            <w:proofErr w:type="spellEnd"/>
            <w:r w:rsidRPr="003113C7">
              <w:rPr>
                <w:sz w:val="28"/>
                <w:szCs w:val="28"/>
                <w:lang w:val="en-US"/>
              </w:rPr>
              <w:t xml:space="preserve"> </w:t>
            </w:r>
            <w:proofErr w:type="spellStart"/>
            <w:r w:rsidRPr="003113C7">
              <w:rPr>
                <w:sz w:val="28"/>
                <w:szCs w:val="28"/>
                <w:lang w:val="en-US"/>
              </w:rPr>
              <w:t>troposferada</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muhiti</w:t>
            </w:r>
            <w:proofErr w:type="spellEnd"/>
            <w:r w:rsidRPr="003113C7">
              <w:rPr>
                <w:sz w:val="28"/>
                <w:szCs w:val="28"/>
                <w:lang w:val="en-US"/>
              </w:rPr>
              <w:t xml:space="preserve"> </w:t>
            </w:r>
            <w:proofErr w:type="spellStart"/>
            <w:r w:rsidRPr="003113C7">
              <w:rPr>
                <w:sz w:val="28"/>
                <w:szCs w:val="28"/>
                <w:lang w:val="en-US"/>
              </w:rPr>
              <w:t>sifatida</w:t>
            </w:r>
            <w:proofErr w:type="spellEnd"/>
            <w:r w:rsidRPr="003113C7">
              <w:rPr>
                <w:sz w:val="28"/>
                <w:szCs w:val="28"/>
                <w:lang w:val="en-US"/>
              </w:rPr>
              <w:t xml:space="preserve"> </w:t>
            </w:r>
            <w:proofErr w:type="spellStart"/>
            <w:r w:rsidRPr="003113C7">
              <w:rPr>
                <w:sz w:val="28"/>
                <w:szCs w:val="28"/>
                <w:lang w:val="en-US"/>
              </w:rPr>
              <w:t>f</w:t>
            </w:r>
            <w:r w:rsidR="00915F47" w:rsidRPr="003113C7">
              <w:rPr>
                <w:sz w:val="28"/>
                <w:szCs w:val="28"/>
                <w:lang w:val="en-US"/>
              </w:rPr>
              <w:t>oydalaniladigan</w:t>
            </w:r>
            <w:proofErr w:type="spellEnd"/>
            <w:r w:rsidR="00915F47" w:rsidRPr="003113C7">
              <w:rPr>
                <w:sz w:val="28"/>
                <w:szCs w:val="28"/>
                <w:lang w:val="en-US"/>
              </w:rPr>
              <w:t xml:space="preserve"> </w:t>
            </w:r>
            <w:proofErr w:type="spellStart"/>
            <w:r w:rsidR="00915F47" w:rsidRPr="003113C7">
              <w:rPr>
                <w:sz w:val="28"/>
                <w:szCs w:val="28"/>
                <w:lang w:val="en-US"/>
              </w:rPr>
              <w:t>aloqa</w:t>
            </w:r>
            <w:proofErr w:type="spellEnd"/>
            <w:r w:rsidR="00915F47" w:rsidRPr="003113C7">
              <w:rPr>
                <w:sz w:val="28"/>
                <w:szCs w:val="28"/>
                <w:lang w:val="en-US"/>
              </w:rPr>
              <w:t xml:space="preserve"> </w:t>
            </w:r>
            <w:proofErr w:type="spellStart"/>
            <w:r w:rsidR="00915F47" w:rsidRPr="003113C7">
              <w:rPr>
                <w:sz w:val="28"/>
                <w:szCs w:val="28"/>
                <w:lang w:val="en-US"/>
              </w:rPr>
              <w:t>liniyasi</w:t>
            </w:r>
            <w:proofErr w:type="spellEnd"/>
            <w:r w:rsidR="00915F47" w:rsidRPr="003113C7">
              <w:rPr>
                <w:sz w:val="28"/>
                <w:szCs w:val="28"/>
                <w:lang w:val="en-US"/>
              </w:rPr>
              <w:t>.</w:t>
            </w:r>
          </w:p>
          <w:p w14:paraId="675591A2" w14:textId="77777777" w:rsidR="005E73E4" w:rsidRPr="003113C7" w:rsidRDefault="005E73E4" w:rsidP="00F23303">
            <w:pPr>
              <w:autoSpaceDE w:val="0"/>
              <w:autoSpaceDN w:val="0"/>
              <w:adjustRightInd w:val="0"/>
              <w:jc w:val="both"/>
              <w:rPr>
                <w:sz w:val="28"/>
                <w:szCs w:val="28"/>
                <w:lang w:val="en-US"/>
              </w:rPr>
            </w:pPr>
          </w:p>
          <w:p w14:paraId="61A834AF" w14:textId="11C734CE" w:rsidR="00187CF5" w:rsidRPr="00073205" w:rsidRDefault="00531151" w:rsidP="005E73E4">
            <w:pPr>
              <w:autoSpaceDE w:val="0"/>
              <w:autoSpaceDN w:val="0"/>
              <w:adjustRightInd w:val="0"/>
              <w:jc w:val="both"/>
              <w:rPr>
                <w:sz w:val="28"/>
                <w:szCs w:val="28"/>
              </w:rPr>
            </w:pPr>
            <w:r w:rsidRPr="003113C7">
              <w:rPr>
                <w:sz w:val="28"/>
                <w:szCs w:val="28"/>
                <w:lang w:val="uz-Cyrl-UZ"/>
              </w:rPr>
              <w:t>Радиотўлқинларни тропосферада тарқалиш муҳи</w:t>
            </w:r>
            <w:r w:rsidR="00234E20" w:rsidRPr="003113C7">
              <w:rPr>
                <w:sz w:val="28"/>
                <w:szCs w:val="28"/>
                <w:lang w:val="uz-Cyrl-UZ"/>
              </w:rPr>
              <w:t>-</w:t>
            </w:r>
            <w:r w:rsidRPr="003113C7">
              <w:rPr>
                <w:sz w:val="28"/>
                <w:szCs w:val="28"/>
                <w:lang w:val="uz-Cyrl-UZ"/>
              </w:rPr>
              <w:t xml:space="preserve">ти сифатида </w:t>
            </w:r>
            <w:r w:rsidR="00234E20" w:rsidRPr="003113C7">
              <w:rPr>
                <w:sz w:val="28"/>
                <w:szCs w:val="28"/>
                <w:lang w:val="uz-Cyrl-UZ"/>
              </w:rPr>
              <w:t>фойдаланиладиган алоқа линияси.</w:t>
            </w:r>
          </w:p>
        </w:tc>
      </w:tr>
      <w:tr w:rsidR="00531151" w:rsidRPr="00073205" w14:paraId="3ECDF0C9" w14:textId="77777777" w:rsidTr="00F23303">
        <w:trPr>
          <w:tblCellSpacing w:w="0" w:type="dxa"/>
          <w:jc w:val="center"/>
        </w:trPr>
        <w:tc>
          <w:tcPr>
            <w:tcW w:w="3711" w:type="dxa"/>
          </w:tcPr>
          <w:p w14:paraId="6DA682E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Тропосферная помеха</w:t>
            </w:r>
          </w:p>
          <w:p w14:paraId="27F85CB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w:t>
            </w:r>
            <w:r w:rsidRPr="003113C7">
              <w:rPr>
                <w:bCs/>
                <w:sz w:val="28"/>
                <w:szCs w:val="28"/>
                <w:lang w:val="uz-Cyrl-UZ"/>
              </w:rPr>
              <w:t>- troposfera xalaqiti</w:t>
            </w:r>
          </w:p>
          <w:p w14:paraId="7E09A3E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тропосфера халақити</w:t>
            </w:r>
          </w:p>
          <w:p w14:paraId="52E2DE4A"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tropospheric interference</w:t>
            </w:r>
          </w:p>
        </w:tc>
        <w:tc>
          <w:tcPr>
            <w:tcW w:w="6260" w:type="dxa"/>
          </w:tcPr>
          <w:p w14:paraId="6476AE66" w14:textId="77777777" w:rsidR="00531151" w:rsidRPr="003113C7" w:rsidRDefault="00531151" w:rsidP="00F23303">
            <w:pPr>
              <w:jc w:val="both"/>
              <w:rPr>
                <w:iCs/>
                <w:sz w:val="28"/>
                <w:szCs w:val="28"/>
              </w:rPr>
            </w:pPr>
            <w:r w:rsidRPr="003113C7">
              <w:rPr>
                <w:iCs/>
                <w:sz w:val="28"/>
                <w:szCs w:val="28"/>
              </w:rPr>
              <w:t>Помеха, воздействующая не более 10 % времени в диапазоне метровых волн и не более 1 % времени в диапазоне дециметровых волн.</w:t>
            </w:r>
          </w:p>
          <w:p w14:paraId="380D6003" w14:textId="77777777" w:rsidR="00531151" w:rsidRPr="003113C7" w:rsidRDefault="00531151" w:rsidP="00F23303">
            <w:pPr>
              <w:jc w:val="both"/>
              <w:rPr>
                <w:iCs/>
                <w:sz w:val="14"/>
                <w:szCs w:val="14"/>
                <w:lang w:val="uz-Cyrl-UZ"/>
              </w:rPr>
            </w:pPr>
          </w:p>
          <w:p w14:paraId="74292E93" w14:textId="77777777" w:rsidR="00531151" w:rsidRPr="003113C7" w:rsidRDefault="00531151" w:rsidP="00F23303">
            <w:pPr>
              <w:jc w:val="both"/>
              <w:rPr>
                <w:iCs/>
                <w:sz w:val="28"/>
                <w:szCs w:val="28"/>
                <w:lang w:val="uz-Cyrl-UZ"/>
              </w:rPr>
            </w:pPr>
            <w:r w:rsidRPr="003113C7">
              <w:rPr>
                <w:iCs/>
                <w:sz w:val="28"/>
                <w:szCs w:val="28"/>
                <w:lang w:val="uz-Cyrl-UZ"/>
              </w:rPr>
              <w:lastRenderedPageBreak/>
              <w:t>Metrli to</w:t>
            </w:r>
            <w:r w:rsidRPr="003113C7">
              <w:rPr>
                <w:rFonts w:ascii="Cambria Math" w:hAnsi="Cambria Math" w:cs="Cambria Math"/>
                <w:iCs/>
                <w:sz w:val="28"/>
                <w:szCs w:val="28"/>
                <w:lang w:val="uz-Cyrl-UZ"/>
              </w:rPr>
              <w:t>ʻ</w:t>
            </w:r>
            <w:r w:rsidRPr="003113C7">
              <w:rPr>
                <w:iCs/>
                <w:sz w:val="28"/>
                <w:szCs w:val="28"/>
                <w:lang w:val="uz-Cyrl-UZ"/>
              </w:rPr>
              <w:t>lqinlar diapazonida vaqtning ortig</w:t>
            </w:r>
            <w:r w:rsidRPr="003113C7">
              <w:rPr>
                <w:rFonts w:ascii="Cambria Math" w:hAnsi="Cambria Math" w:cs="Cambria Math"/>
                <w:iCs/>
                <w:sz w:val="28"/>
                <w:szCs w:val="28"/>
                <w:lang w:val="uz-Cyrl-UZ"/>
              </w:rPr>
              <w:t>ʻ</w:t>
            </w:r>
            <w:r w:rsidRPr="003113C7">
              <w:rPr>
                <w:iCs/>
                <w:sz w:val="28"/>
                <w:szCs w:val="28"/>
                <w:lang w:val="uz-Cyrl-UZ"/>
              </w:rPr>
              <w:t xml:space="preserve">i bilan </w:t>
            </w:r>
            <w:r w:rsidR="00422EBC" w:rsidRPr="003113C7">
              <w:rPr>
                <w:iCs/>
                <w:sz w:val="28"/>
                <w:szCs w:val="28"/>
                <w:lang w:val="uz-Cyrl-UZ"/>
              </w:rPr>
              <w:br/>
            </w:r>
            <w:r w:rsidRPr="003113C7">
              <w:rPr>
                <w:iCs/>
                <w:sz w:val="28"/>
                <w:szCs w:val="28"/>
                <w:lang w:val="uz-Cyrl-UZ"/>
              </w:rPr>
              <w:t>10 % ga va detsimetrli to</w:t>
            </w:r>
            <w:r w:rsidRPr="003113C7">
              <w:rPr>
                <w:rFonts w:ascii="Cambria Math" w:hAnsi="Cambria Math" w:cs="Cambria Math"/>
                <w:iCs/>
                <w:sz w:val="28"/>
                <w:szCs w:val="28"/>
                <w:lang w:val="uz-Cyrl-UZ"/>
              </w:rPr>
              <w:t>ʻ</w:t>
            </w:r>
            <w:r w:rsidRPr="003113C7">
              <w:rPr>
                <w:iCs/>
                <w:sz w:val="28"/>
                <w:szCs w:val="28"/>
                <w:lang w:val="uz-Cyrl-UZ"/>
              </w:rPr>
              <w:t>lqinlar diapazonida vaqtning ortig</w:t>
            </w:r>
            <w:r w:rsidRPr="003113C7">
              <w:rPr>
                <w:rFonts w:ascii="Cambria Math" w:hAnsi="Cambria Math" w:cs="Cambria Math"/>
                <w:iCs/>
                <w:sz w:val="28"/>
                <w:szCs w:val="28"/>
                <w:lang w:val="uz-Cyrl-UZ"/>
              </w:rPr>
              <w:t>ʻ</w:t>
            </w:r>
            <w:r w:rsidRPr="003113C7">
              <w:rPr>
                <w:iCs/>
                <w:sz w:val="28"/>
                <w:szCs w:val="28"/>
                <w:lang w:val="uz-Cyrl-UZ"/>
              </w:rPr>
              <w:t>i bilan 1 % ga ta’sir etadigan xalaqit.</w:t>
            </w:r>
          </w:p>
          <w:p w14:paraId="6AECB549" w14:textId="77777777" w:rsidR="00531151" w:rsidRPr="003113C7" w:rsidRDefault="00531151" w:rsidP="00F23303">
            <w:pPr>
              <w:jc w:val="both"/>
              <w:rPr>
                <w:iCs/>
                <w:sz w:val="14"/>
                <w:szCs w:val="14"/>
                <w:lang w:val="uz-Cyrl-UZ"/>
              </w:rPr>
            </w:pPr>
          </w:p>
          <w:p w14:paraId="15F3A357" w14:textId="77777777" w:rsidR="00531151" w:rsidRPr="003113C7" w:rsidRDefault="00531151" w:rsidP="00F23303">
            <w:pPr>
              <w:jc w:val="both"/>
              <w:rPr>
                <w:i/>
                <w:iCs/>
                <w:sz w:val="28"/>
                <w:szCs w:val="28"/>
                <w:lang w:val="uz-Cyrl-UZ"/>
              </w:rPr>
            </w:pPr>
            <w:r w:rsidRPr="003113C7">
              <w:rPr>
                <w:iCs/>
                <w:sz w:val="28"/>
                <w:szCs w:val="28"/>
                <w:lang w:val="uz-Cyrl-UZ"/>
              </w:rPr>
              <w:t>Метрли тўлқинлар диапазонида вақтнинг ортиғи билан 10 % га ва дециметрли тўлқинлар диапазо</w:t>
            </w:r>
            <w:r w:rsidR="00234E20" w:rsidRPr="003113C7">
              <w:rPr>
                <w:iCs/>
                <w:sz w:val="28"/>
                <w:szCs w:val="28"/>
                <w:lang w:val="uz-Cyrl-UZ"/>
              </w:rPr>
              <w:t>-</w:t>
            </w:r>
            <w:r w:rsidRPr="003113C7">
              <w:rPr>
                <w:iCs/>
                <w:sz w:val="28"/>
                <w:szCs w:val="28"/>
                <w:lang w:val="uz-Cyrl-UZ"/>
              </w:rPr>
              <w:t>нида вақтнинг ортиғи билан 1 % га таъсир этади</w:t>
            </w:r>
            <w:r w:rsidR="00234E20" w:rsidRPr="003113C7">
              <w:rPr>
                <w:iCs/>
                <w:sz w:val="28"/>
                <w:szCs w:val="28"/>
                <w:lang w:val="uz-Cyrl-UZ"/>
              </w:rPr>
              <w:t>-</w:t>
            </w:r>
            <w:r w:rsidRPr="003113C7">
              <w:rPr>
                <w:iCs/>
                <w:sz w:val="28"/>
                <w:szCs w:val="28"/>
                <w:lang w:val="uz-Cyrl-UZ"/>
              </w:rPr>
              <w:t>ган халақит.</w:t>
            </w:r>
          </w:p>
        </w:tc>
      </w:tr>
      <w:tr w:rsidR="00531151" w:rsidRPr="00073205" w14:paraId="22195783" w14:textId="77777777" w:rsidTr="00F23303">
        <w:trPr>
          <w:tblCellSpacing w:w="0" w:type="dxa"/>
          <w:jc w:val="center"/>
        </w:trPr>
        <w:tc>
          <w:tcPr>
            <w:tcW w:w="3711" w:type="dxa"/>
          </w:tcPr>
          <w:p w14:paraId="7D9B20FD" w14:textId="77777777" w:rsidR="00531151" w:rsidRPr="003113C7" w:rsidRDefault="00531151" w:rsidP="00F23303">
            <w:pPr>
              <w:outlineLvl w:val="0"/>
              <w:rPr>
                <w:b/>
                <w:bCs/>
                <w:kern w:val="36"/>
                <w:sz w:val="28"/>
                <w:szCs w:val="28"/>
                <w:lang w:val="ro-RO"/>
              </w:rPr>
            </w:pPr>
            <w:r w:rsidRPr="003113C7">
              <w:rPr>
                <w:b/>
                <w:bCs/>
                <w:kern w:val="36"/>
                <w:sz w:val="28"/>
                <w:szCs w:val="28"/>
                <w:lang w:val="uz-Cyrl-UZ"/>
              </w:rPr>
              <w:lastRenderedPageBreak/>
              <w:t>Тропосферная радиосвязь</w:t>
            </w:r>
          </w:p>
          <w:p w14:paraId="434D7F2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troposfera radioaloqasi</w:t>
            </w:r>
          </w:p>
          <w:p w14:paraId="0F149F2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тропосфера радиоалоқаси</w:t>
            </w:r>
          </w:p>
          <w:p w14:paraId="252AE27B"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tropospheric radio </w:t>
            </w:r>
            <w:r w:rsidRPr="003113C7">
              <w:rPr>
                <w:sz w:val="28"/>
                <w:szCs w:val="28"/>
              </w:rPr>
              <w:br/>
            </w:r>
            <w:r w:rsidRPr="003113C7">
              <w:rPr>
                <w:sz w:val="28"/>
                <w:szCs w:val="28"/>
                <w:lang w:val="en-US"/>
              </w:rPr>
              <w:t>communication</w:t>
            </w:r>
          </w:p>
        </w:tc>
        <w:tc>
          <w:tcPr>
            <w:tcW w:w="6260" w:type="dxa"/>
          </w:tcPr>
          <w:p w14:paraId="793F4273" w14:textId="77777777" w:rsidR="00531151" w:rsidRPr="003113C7" w:rsidRDefault="00531151" w:rsidP="00F23303">
            <w:pPr>
              <w:jc w:val="both"/>
              <w:rPr>
                <w:sz w:val="28"/>
                <w:szCs w:val="28"/>
              </w:rPr>
            </w:pPr>
            <w:r w:rsidRPr="003113C7">
              <w:rPr>
                <w:iCs/>
                <w:sz w:val="28"/>
                <w:szCs w:val="28"/>
              </w:rPr>
              <w:t>Радиосвязь, использующая рассеяние и отражение радиоволн в нижней области тропосферы.</w:t>
            </w:r>
          </w:p>
          <w:p w14:paraId="0AE537B5" w14:textId="77777777" w:rsidR="00531151" w:rsidRPr="003113C7" w:rsidRDefault="00531151" w:rsidP="00F23303">
            <w:pPr>
              <w:jc w:val="both"/>
              <w:rPr>
                <w:sz w:val="14"/>
                <w:szCs w:val="14"/>
              </w:rPr>
            </w:pPr>
          </w:p>
          <w:p w14:paraId="1696CD09" w14:textId="77777777" w:rsidR="00531151" w:rsidRPr="003113C7" w:rsidRDefault="00531151" w:rsidP="00F23303">
            <w:pPr>
              <w:jc w:val="both"/>
              <w:rPr>
                <w:sz w:val="28"/>
                <w:szCs w:val="28"/>
                <w:lang w:val="en-US"/>
              </w:rPr>
            </w:pPr>
            <w:proofErr w:type="spellStart"/>
            <w:r w:rsidRPr="003113C7">
              <w:rPr>
                <w:sz w:val="28"/>
                <w:szCs w:val="28"/>
                <w:lang w:val="en-US"/>
              </w:rPr>
              <w:t>Troposferaning</w:t>
            </w:r>
            <w:proofErr w:type="spellEnd"/>
            <w:r w:rsidRPr="003113C7">
              <w:rPr>
                <w:sz w:val="28"/>
                <w:szCs w:val="28"/>
                <w:lang w:val="en-US"/>
              </w:rPr>
              <w:t xml:space="preserve"> </w:t>
            </w:r>
            <w:proofErr w:type="spellStart"/>
            <w:r w:rsidRPr="003113C7">
              <w:rPr>
                <w:sz w:val="28"/>
                <w:szCs w:val="28"/>
                <w:lang w:val="en-US"/>
              </w:rPr>
              <w:t>quyi</w:t>
            </w:r>
            <w:proofErr w:type="spellEnd"/>
            <w:r w:rsidRPr="003113C7">
              <w:rPr>
                <w:sz w:val="28"/>
                <w:szCs w:val="28"/>
                <w:lang w:val="en-US"/>
              </w:rPr>
              <w:t xml:space="preserve"> </w:t>
            </w:r>
            <w:proofErr w:type="spellStart"/>
            <w:r w:rsidRPr="003113C7">
              <w:rPr>
                <w:sz w:val="28"/>
                <w:szCs w:val="28"/>
                <w:lang w:val="en-US"/>
              </w:rPr>
              <w:t>qatlamlarida</w:t>
            </w:r>
            <w:proofErr w:type="spellEnd"/>
            <w:r w:rsidRPr="003113C7">
              <w:rPr>
                <w:sz w:val="28"/>
                <w:szCs w:val="28"/>
                <w:lang w:val="en-US"/>
              </w:rPr>
              <w:t xml:space="preserve"> </w:t>
            </w: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sochilishi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qaytarilishidan</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radio</w:t>
            </w:r>
            <w:r w:rsidR="00234E20" w:rsidRPr="003113C7">
              <w:rPr>
                <w:sz w:val="28"/>
                <w:szCs w:val="28"/>
                <w:lang w:val="en-US"/>
              </w:rPr>
              <w:t>-</w:t>
            </w:r>
            <w:proofErr w:type="spellStart"/>
            <w:r w:rsidRPr="003113C7">
              <w:rPr>
                <w:sz w:val="28"/>
                <w:szCs w:val="28"/>
                <w:lang w:val="en-US"/>
              </w:rPr>
              <w:t>aloqa</w:t>
            </w:r>
            <w:proofErr w:type="spellEnd"/>
            <w:r w:rsidRPr="003113C7">
              <w:rPr>
                <w:sz w:val="28"/>
                <w:szCs w:val="28"/>
                <w:lang w:val="en-US"/>
              </w:rPr>
              <w:t>.</w:t>
            </w:r>
          </w:p>
          <w:p w14:paraId="3244812D" w14:textId="77777777" w:rsidR="00531151" w:rsidRPr="003113C7" w:rsidRDefault="00531151" w:rsidP="00F23303">
            <w:pPr>
              <w:jc w:val="both"/>
              <w:rPr>
                <w:sz w:val="14"/>
                <w:szCs w:val="14"/>
                <w:lang w:val="en-US"/>
              </w:rPr>
            </w:pPr>
          </w:p>
          <w:p w14:paraId="091C69F3" w14:textId="77777777" w:rsidR="00531151" w:rsidRPr="003113C7" w:rsidRDefault="00531151" w:rsidP="00234E20">
            <w:pPr>
              <w:jc w:val="both"/>
              <w:rPr>
                <w:i/>
                <w:iCs/>
                <w:sz w:val="28"/>
                <w:szCs w:val="28"/>
                <w:lang w:val="en-US"/>
              </w:rPr>
            </w:pPr>
            <w:proofErr w:type="spellStart"/>
            <w:r w:rsidRPr="003113C7">
              <w:rPr>
                <w:sz w:val="28"/>
                <w:szCs w:val="28"/>
              </w:rPr>
              <w:t>Тропосферанинг</w:t>
            </w:r>
            <w:proofErr w:type="spellEnd"/>
            <w:r w:rsidRPr="003113C7">
              <w:rPr>
                <w:sz w:val="28"/>
                <w:szCs w:val="28"/>
                <w:lang w:val="en-US"/>
              </w:rPr>
              <w:t xml:space="preserve"> </w:t>
            </w:r>
            <w:proofErr w:type="spellStart"/>
            <w:r w:rsidRPr="003113C7">
              <w:rPr>
                <w:sz w:val="28"/>
                <w:szCs w:val="28"/>
              </w:rPr>
              <w:t>қуйи</w:t>
            </w:r>
            <w:proofErr w:type="spellEnd"/>
            <w:r w:rsidRPr="003113C7">
              <w:rPr>
                <w:sz w:val="28"/>
                <w:szCs w:val="28"/>
                <w:lang w:val="en-US"/>
              </w:rPr>
              <w:t xml:space="preserve"> </w:t>
            </w:r>
            <w:proofErr w:type="spellStart"/>
            <w:r w:rsidRPr="003113C7">
              <w:rPr>
                <w:sz w:val="28"/>
                <w:szCs w:val="28"/>
              </w:rPr>
              <w:t>қатламларида</w:t>
            </w:r>
            <w:proofErr w:type="spellEnd"/>
            <w:r w:rsidRPr="003113C7">
              <w:rPr>
                <w:sz w:val="28"/>
                <w:szCs w:val="28"/>
                <w:lang w:val="en-US"/>
              </w:rPr>
              <w:t xml:space="preserve"> p</w:t>
            </w:r>
            <w:proofErr w:type="spellStart"/>
            <w:r w:rsidRPr="003113C7">
              <w:rPr>
                <w:sz w:val="28"/>
                <w:szCs w:val="28"/>
              </w:rPr>
              <w:t>адиотўлқин</w:t>
            </w:r>
            <w:proofErr w:type="spellEnd"/>
            <w:r w:rsidR="00234E20" w:rsidRPr="003113C7">
              <w:rPr>
                <w:sz w:val="28"/>
                <w:szCs w:val="28"/>
                <w:lang w:val="en-US"/>
              </w:rPr>
              <w:t>-</w:t>
            </w:r>
            <w:proofErr w:type="spellStart"/>
            <w:r w:rsidRPr="003113C7">
              <w:rPr>
                <w:sz w:val="28"/>
                <w:szCs w:val="28"/>
              </w:rPr>
              <w:t>ларнинг</w:t>
            </w:r>
            <w:proofErr w:type="spellEnd"/>
            <w:r w:rsidRPr="003113C7">
              <w:rPr>
                <w:sz w:val="28"/>
                <w:szCs w:val="28"/>
                <w:lang w:val="en-US"/>
              </w:rPr>
              <w:t xml:space="preserve"> </w:t>
            </w:r>
            <w:proofErr w:type="spellStart"/>
            <w:r w:rsidRPr="003113C7">
              <w:rPr>
                <w:sz w:val="28"/>
                <w:szCs w:val="28"/>
              </w:rPr>
              <w:t>сочилиши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қайтарилишидан</w:t>
            </w:r>
            <w:proofErr w:type="spellEnd"/>
            <w:r w:rsidRPr="003113C7">
              <w:rPr>
                <w:sz w:val="28"/>
                <w:szCs w:val="28"/>
                <w:lang w:val="en-US"/>
              </w:rPr>
              <w:t xml:space="preserve"> </w:t>
            </w:r>
            <w:proofErr w:type="spellStart"/>
            <w:r w:rsidRPr="003113C7">
              <w:rPr>
                <w:sz w:val="28"/>
                <w:szCs w:val="28"/>
              </w:rPr>
              <w:t>фойдаланиладиган</w:t>
            </w:r>
            <w:proofErr w:type="spellEnd"/>
            <w:r w:rsidRPr="003113C7">
              <w:rPr>
                <w:sz w:val="28"/>
                <w:szCs w:val="28"/>
                <w:lang w:val="en-US"/>
              </w:rPr>
              <w:t xml:space="preserve"> </w:t>
            </w:r>
            <w:proofErr w:type="spellStart"/>
            <w:r w:rsidRPr="003113C7">
              <w:rPr>
                <w:sz w:val="28"/>
                <w:szCs w:val="28"/>
              </w:rPr>
              <w:t>радиоалоқа</w:t>
            </w:r>
            <w:proofErr w:type="spellEnd"/>
            <w:r w:rsidRPr="003113C7">
              <w:rPr>
                <w:sz w:val="28"/>
                <w:szCs w:val="28"/>
                <w:lang w:val="en-US"/>
              </w:rPr>
              <w:t>.</w:t>
            </w:r>
          </w:p>
        </w:tc>
      </w:tr>
      <w:tr w:rsidR="00531151" w:rsidRPr="00073205" w14:paraId="1737BCC5" w14:textId="77777777" w:rsidTr="00F23303">
        <w:trPr>
          <w:tblCellSpacing w:w="0" w:type="dxa"/>
          <w:jc w:val="center"/>
        </w:trPr>
        <w:tc>
          <w:tcPr>
            <w:tcW w:w="3711" w:type="dxa"/>
          </w:tcPr>
          <w:p w14:paraId="413EF3F6"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Тропосферное замирание</w:t>
            </w:r>
          </w:p>
          <w:p w14:paraId="27220720"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uz - </w:t>
            </w:r>
            <w:r w:rsidRPr="003113C7">
              <w:rPr>
                <w:bCs/>
                <w:sz w:val="28"/>
                <w:szCs w:val="28"/>
                <w:lang w:val="uz-Cyrl-UZ"/>
              </w:rPr>
              <w:t>tropos</w:t>
            </w:r>
            <w:r w:rsidRPr="003113C7">
              <w:rPr>
                <w:bCs/>
                <w:sz w:val="28"/>
                <w:szCs w:val="28"/>
                <w:lang w:val="en-US"/>
              </w:rPr>
              <w:t>f</w:t>
            </w:r>
            <w:r w:rsidRPr="003113C7">
              <w:rPr>
                <w:bCs/>
                <w:sz w:val="28"/>
                <w:szCs w:val="28"/>
                <w:lang w:val="uz-Cyrl-UZ"/>
              </w:rPr>
              <w:t>era tinishi</w:t>
            </w:r>
          </w:p>
          <w:p w14:paraId="5F78198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       </w:t>
            </w:r>
            <w:r w:rsidRPr="003113C7">
              <w:rPr>
                <w:bCs/>
                <w:sz w:val="28"/>
                <w:szCs w:val="28"/>
                <w:lang w:val="uz-Cyrl-UZ"/>
              </w:rPr>
              <w:t>тропосфера тиниши</w:t>
            </w:r>
          </w:p>
          <w:p w14:paraId="1D787E7A"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 xml:space="preserve">en - </w:t>
            </w:r>
            <w:r w:rsidRPr="003113C7">
              <w:rPr>
                <w:sz w:val="28"/>
                <w:szCs w:val="28"/>
                <w:lang w:val="uz-Cyrl-UZ"/>
              </w:rPr>
              <w:t>tropospheric fading</w:t>
            </w:r>
          </w:p>
        </w:tc>
        <w:tc>
          <w:tcPr>
            <w:tcW w:w="6260" w:type="dxa"/>
            <w:vAlign w:val="center"/>
          </w:tcPr>
          <w:p w14:paraId="3298E2C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Потери мощности сигнала в тропосферных линиях связи, которые подразделяются на медленные и быстрые замирания.</w:t>
            </w:r>
          </w:p>
          <w:p w14:paraId="2E4047E1" w14:textId="77777777" w:rsidR="00531151" w:rsidRPr="003113C7" w:rsidRDefault="00531151" w:rsidP="00F23303">
            <w:pPr>
              <w:widowControl w:val="0"/>
              <w:tabs>
                <w:tab w:val="center" w:pos="4677"/>
                <w:tab w:val="right" w:pos="9355"/>
              </w:tabs>
              <w:autoSpaceDE w:val="0"/>
              <w:autoSpaceDN w:val="0"/>
              <w:adjustRightInd w:val="0"/>
              <w:jc w:val="both"/>
            </w:pPr>
            <w:r w:rsidRPr="003113C7">
              <w:t>Примечание − Основная причина возникновения медленных замираний −</w:t>
            </w:r>
            <w:r w:rsidRPr="003113C7">
              <w:rPr>
                <w:color w:val="FF0000"/>
              </w:rPr>
              <w:t xml:space="preserve"> </w:t>
            </w:r>
            <w:r w:rsidRPr="003113C7">
              <w:t xml:space="preserve">изменение условий рефракции, а также суточные и сезонные колебания уровня сигнала, в то время как быстрые замирания в основном обусловлены интерференцией множества волн, </w:t>
            </w:r>
            <w:proofErr w:type="spellStart"/>
            <w:r w:rsidRPr="003113C7">
              <w:t>переизлучаемых</w:t>
            </w:r>
            <w:proofErr w:type="spellEnd"/>
            <w:r w:rsidRPr="003113C7">
              <w:t xml:space="preserve"> неоднородностями тропосферы.</w:t>
            </w:r>
          </w:p>
          <w:p w14:paraId="731251EF" w14:textId="77777777" w:rsidR="00531151" w:rsidRPr="003113C7" w:rsidRDefault="00531151" w:rsidP="00F23303">
            <w:pPr>
              <w:widowControl w:val="0"/>
              <w:tabs>
                <w:tab w:val="center" w:pos="4677"/>
                <w:tab w:val="right" w:pos="9355"/>
              </w:tabs>
              <w:autoSpaceDE w:val="0"/>
              <w:autoSpaceDN w:val="0"/>
              <w:adjustRightInd w:val="0"/>
              <w:jc w:val="both"/>
              <w:rPr>
                <w:sz w:val="14"/>
                <w:szCs w:val="14"/>
              </w:rPr>
            </w:pPr>
          </w:p>
          <w:p w14:paraId="20DE3DC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Troposfera</w:t>
            </w:r>
            <w:proofErr w:type="spellEnd"/>
            <w:r w:rsidRPr="003113C7">
              <w:rPr>
                <w:sz w:val="28"/>
                <w:szCs w:val="28"/>
                <w:lang w:val="en-US"/>
              </w:rPr>
              <w:t xml:space="preserve"> </w:t>
            </w:r>
            <w:proofErr w:type="spellStart"/>
            <w:r w:rsidRPr="003113C7">
              <w:rPr>
                <w:sz w:val="28"/>
                <w:szCs w:val="28"/>
                <w:lang w:val="en-US"/>
              </w:rPr>
              <w:t>aloqa</w:t>
            </w:r>
            <w:proofErr w:type="spellEnd"/>
            <w:r w:rsidRPr="003113C7">
              <w:rPr>
                <w:sz w:val="28"/>
                <w:szCs w:val="28"/>
                <w:lang w:val="en-US"/>
              </w:rPr>
              <w:t xml:space="preserve"> </w:t>
            </w:r>
            <w:proofErr w:type="spellStart"/>
            <w:r w:rsidRPr="003113C7">
              <w:rPr>
                <w:sz w:val="28"/>
                <w:szCs w:val="28"/>
                <w:lang w:val="en-US"/>
              </w:rPr>
              <w:t>liniyalaridagi</w:t>
            </w:r>
            <w:proofErr w:type="spellEnd"/>
            <w:r w:rsidRPr="003113C7">
              <w:rPr>
                <w:sz w:val="28"/>
                <w:szCs w:val="28"/>
                <w:lang w:val="en-US"/>
              </w:rPr>
              <w:t xml:space="preserve"> </w:t>
            </w:r>
            <w:proofErr w:type="spellStart"/>
            <w:r w:rsidRPr="003113C7">
              <w:rPr>
                <w:sz w:val="28"/>
                <w:szCs w:val="28"/>
                <w:lang w:val="en-US"/>
              </w:rPr>
              <w:t>sekin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tez</w:t>
            </w:r>
            <w:proofErr w:type="spellEnd"/>
            <w:r w:rsidRPr="003113C7">
              <w:rPr>
                <w:sz w:val="28"/>
                <w:szCs w:val="28"/>
                <w:lang w:val="en-US"/>
              </w:rPr>
              <w:t xml:space="preserve"> </w:t>
            </w:r>
            <w:proofErr w:type="spellStart"/>
            <w:r w:rsidRPr="003113C7">
              <w:rPr>
                <w:sz w:val="28"/>
                <w:szCs w:val="28"/>
                <w:lang w:val="en-US"/>
              </w:rPr>
              <w:t>tinishlarga</w:t>
            </w:r>
            <w:proofErr w:type="spellEnd"/>
            <w:r w:rsidRPr="003113C7">
              <w:rPr>
                <w:sz w:val="28"/>
                <w:szCs w:val="28"/>
                <w:lang w:val="en-US"/>
              </w:rPr>
              <w:t xml:space="preserve"> </w:t>
            </w:r>
            <w:proofErr w:type="spellStart"/>
            <w:r w:rsidRPr="003113C7">
              <w:rPr>
                <w:sz w:val="28"/>
                <w:szCs w:val="28"/>
                <w:lang w:val="en-US"/>
              </w:rPr>
              <w:t>bo‘linadigan</w:t>
            </w:r>
            <w:proofErr w:type="spellEnd"/>
            <w:r w:rsidRPr="003113C7">
              <w:rPr>
                <w:sz w:val="28"/>
                <w:szCs w:val="28"/>
                <w:lang w:val="en-US"/>
              </w:rPr>
              <w:t xml:space="preserve"> signal </w:t>
            </w:r>
            <w:proofErr w:type="spellStart"/>
            <w:r w:rsidRPr="003113C7">
              <w:rPr>
                <w:sz w:val="28"/>
                <w:szCs w:val="28"/>
                <w:lang w:val="en-US"/>
              </w:rPr>
              <w:t>quvvatining</w:t>
            </w:r>
            <w:proofErr w:type="spellEnd"/>
            <w:r w:rsidRPr="003113C7">
              <w:rPr>
                <w:sz w:val="28"/>
                <w:szCs w:val="28"/>
                <w:lang w:val="en-US"/>
              </w:rPr>
              <w:t xml:space="preserve"> </w:t>
            </w:r>
            <w:proofErr w:type="spellStart"/>
            <w:r w:rsidRPr="003113C7">
              <w:rPr>
                <w:sz w:val="28"/>
                <w:szCs w:val="28"/>
                <w:lang w:val="en-US"/>
              </w:rPr>
              <w:t>yo‘qoli</w:t>
            </w:r>
            <w:r w:rsidR="00582B48" w:rsidRPr="003113C7">
              <w:rPr>
                <w:sz w:val="28"/>
                <w:szCs w:val="28"/>
                <w:lang w:val="en-US"/>
              </w:rPr>
              <w:t>shi</w:t>
            </w:r>
            <w:proofErr w:type="spellEnd"/>
            <w:r w:rsidR="00582B48" w:rsidRPr="003113C7">
              <w:rPr>
                <w:sz w:val="28"/>
                <w:szCs w:val="28"/>
                <w:lang w:val="en-US"/>
              </w:rPr>
              <w:t>.</w:t>
            </w:r>
          </w:p>
          <w:p w14:paraId="08F5C49B" w14:textId="77777777" w:rsidR="00531151" w:rsidRPr="003113C7" w:rsidRDefault="00531151" w:rsidP="00F23303">
            <w:pPr>
              <w:widowControl w:val="0"/>
              <w:tabs>
                <w:tab w:val="center" w:pos="4677"/>
                <w:tab w:val="right" w:pos="9355"/>
              </w:tabs>
              <w:autoSpaceDE w:val="0"/>
              <w:autoSpaceDN w:val="0"/>
              <w:adjustRightInd w:val="0"/>
              <w:jc w:val="both"/>
              <w:rPr>
                <w:sz w:val="23"/>
                <w:szCs w:val="23"/>
                <w:lang w:val="en-US"/>
              </w:rPr>
            </w:pPr>
            <w:proofErr w:type="spellStart"/>
            <w:r w:rsidRPr="003113C7">
              <w:rPr>
                <w:sz w:val="23"/>
                <w:szCs w:val="23"/>
                <w:lang w:val="en-US"/>
              </w:rPr>
              <w:t>Izoh</w:t>
            </w:r>
            <w:proofErr w:type="spellEnd"/>
            <w:r w:rsidRPr="003113C7">
              <w:rPr>
                <w:sz w:val="23"/>
                <w:szCs w:val="23"/>
                <w:lang w:val="en-US"/>
              </w:rPr>
              <w:t xml:space="preserve"> − </w:t>
            </w:r>
            <w:proofErr w:type="spellStart"/>
            <w:r w:rsidRPr="003113C7">
              <w:rPr>
                <w:sz w:val="23"/>
                <w:szCs w:val="23"/>
                <w:lang w:val="en-US"/>
              </w:rPr>
              <w:t>Sekin</w:t>
            </w:r>
            <w:proofErr w:type="spellEnd"/>
            <w:r w:rsidRPr="003113C7">
              <w:rPr>
                <w:sz w:val="23"/>
                <w:szCs w:val="23"/>
                <w:lang w:val="en-US"/>
              </w:rPr>
              <w:t xml:space="preserve"> </w:t>
            </w:r>
            <w:proofErr w:type="spellStart"/>
            <w:r w:rsidRPr="003113C7">
              <w:rPr>
                <w:sz w:val="23"/>
                <w:szCs w:val="23"/>
                <w:lang w:val="en-US"/>
              </w:rPr>
              <w:t>tinishlar</w:t>
            </w:r>
            <w:proofErr w:type="spellEnd"/>
            <w:r w:rsidRPr="003113C7">
              <w:rPr>
                <w:sz w:val="23"/>
                <w:szCs w:val="23"/>
                <w:lang w:val="en-US"/>
              </w:rPr>
              <w:t xml:space="preserve"> </w:t>
            </w:r>
            <w:proofErr w:type="spellStart"/>
            <w:r w:rsidRPr="003113C7">
              <w:rPr>
                <w:sz w:val="23"/>
                <w:szCs w:val="23"/>
                <w:lang w:val="en-US"/>
              </w:rPr>
              <w:t>paydo</w:t>
            </w:r>
            <w:proofErr w:type="spellEnd"/>
            <w:r w:rsidRPr="003113C7">
              <w:rPr>
                <w:sz w:val="23"/>
                <w:szCs w:val="23"/>
                <w:lang w:val="en-US"/>
              </w:rPr>
              <w:t xml:space="preserve"> </w:t>
            </w:r>
            <w:proofErr w:type="spellStart"/>
            <w:r w:rsidRPr="003113C7">
              <w:rPr>
                <w:sz w:val="23"/>
                <w:szCs w:val="23"/>
                <w:lang w:val="en-US"/>
              </w:rPr>
              <w:t>bo‘lishining</w:t>
            </w:r>
            <w:proofErr w:type="spellEnd"/>
            <w:r w:rsidRPr="003113C7">
              <w:rPr>
                <w:sz w:val="23"/>
                <w:szCs w:val="23"/>
                <w:lang w:val="en-US"/>
              </w:rPr>
              <w:t xml:space="preserve"> </w:t>
            </w:r>
            <w:proofErr w:type="spellStart"/>
            <w:r w:rsidRPr="003113C7">
              <w:rPr>
                <w:sz w:val="23"/>
                <w:szCs w:val="23"/>
                <w:lang w:val="en-US"/>
              </w:rPr>
              <w:t>asosiy</w:t>
            </w:r>
            <w:proofErr w:type="spellEnd"/>
            <w:r w:rsidRPr="003113C7">
              <w:rPr>
                <w:sz w:val="23"/>
                <w:szCs w:val="23"/>
                <w:lang w:val="en-US"/>
              </w:rPr>
              <w:t xml:space="preserve"> </w:t>
            </w:r>
            <w:proofErr w:type="spellStart"/>
            <w:r w:rsidRPr="003113C7">
              <w:rPr>
                <w:sz w:val="23"/>
                <w:szCs w:val="23"/>
                <w:lang w:val="en-US"/>
              </w:rPr>
              <w:t>sababi</w:t>
            </w:r>
            <w:proofErr w:type="spellEnd"/>
            <w:r w:rsidRPr="003113C7">
              <w:rPr>
                <w:sz w:val="23"/>
                <w:szCs w:val="23"/>
                <w:lang w:val="en-US"/>
              </w:rPr>
              <w:t xml:space="preserve"> </w:t>
            </w:r>
            <w:proofErr w:type="spellStart"/>
            <w:r w:rsidRPr="003113C7">
              <w:rPr>
                <w:sz w:val="23"/>
                <w:szCs w:val="23"/>
                <w:lang w:val="en-US"/>
              </w:rPr>
              <w:t>refraksiya</w:t>
            </w:r>
            <w:proofErr w:type="spellEnd"/>
            <w:r w:rsidRPr="003113C7">
              <w:rPr>
                <w:sz w:val="23"/>
                <w:szCs w:val="23"/>
                <w:lang w:val="en-US"/>
              </w:rPr>
              <w:t xml:space="preserve"> </w:t>
            </w:r>
            <w:proofErr w:type="spellStart"/>
            <w:r w:rsidRPr="003113C7">
              <w:rPr>
                <w:sz w:val="23"/>
                <w:szCs w:val="23"/>
                <w:lang w:val="en-US"/>
              </w:rPr>
              <w:t>sharoitlarining</w:t>
            </w:r>
            <w:proofErr w:type="spellEnd"/>
            <w:r w:rsidRPr="003113C7">
              <w:rPr>
                <w:sz w:val="23"/>
                <w:szCs w:val="23"/>
                <w:lang w:val="en-US"/>
              </w:rPr>
              <w:t xml:space="preserve"> </w:t>
            </w:r>
            <w:proofErr w:type="spellStart"/>
            <w:r w:rsidRPr="003113C7">
              <w:rPr>
                <w:sz w:val="23"/>
                <w:szCs w:val="23"/>
                <w:lang w:val="en-US"/>
              </w:rPr>
              <w:t>o‘zgarishi</w:t>
            </w:r>
            <w:proofErr w:type="spellEnd"/>
            <w:r w:rsidRPr="003113C7">
              <w:rPr>
                <w:sz w:val="23"/>
                <w:szCs w:val="23"/>
                <w:lang w:val="en-US"/>
              </w:rPr>
              <w:t xml:space="preserve">, </w:t>
            </w:r>
            <w:proofErr w:type="spellStart"/>
            <w:r w:rsidRPr="003113C7">
              <w:rPr>
                <w:sz w:val="23"/>
                <w:szCs w:val="23"/>
                <w:lang w:val="en-US"/>
              </w:rPr>
              <w:t>shuningdek</w:t>
            </w:r>
            <w:proofErr w:type="spellEnd"/>
            <w:r w:rsidRPr="003113C7">
              <w:rPr>
                <w:sz w:val="23"/>
                <w:szCs w:val="23"/>
                <w:lang w:val="en-US"/>
              </w:rPr>
              <w:t xml:space="preserve">, signal </w:t>
            </w:r>
            <w:proofErr w:type="spellStart"/>
            <w:r w:rsidRPr="003113C7">
              <w:rPr>
                <w:sz w:val="23"/>
                <w:szCs w:val="23"/>
                <w:lang w:val="en-US"/>
              </w:rPr>
              <w:t>darajasining</w:t>
            </w:r>
            <w:proofErr w:type="spellEnd"/>
            <w:r w:rsidRPr="003113C7">
              <w:rPr>
                <w:sz w:val="23"/>
                <w:szCs w:val="23"/>
                <w:lang w:val="en-US"/>
              </w:rPr>
              <w:t xml:space="preserve"> </w:t>
            </w:r>
            <w:proofErr w:type="spellStart"/>
            <w:r w:rsidRPr="003113C7">
              <w:rPr>
                <w:sz w:val="23"/>
                <w:szCs w:val="23"/>
                <w:lang w:val="en-US"/>
              </w:rPr>
              <w:t>sutkali</w:t>
            </w:r>
            <w:proofErr w:type="spellEnd"/>
            <w:r w:rsidRPr="003113C7">
              <w:rPr>
                <w:sz w:val="23"/>
                <w:szCs w:val="23"/>
                <w:lang w:val="en-US"/>
              </w:rPr>
              <w:t xml:space="preserve"> </w:t>
            </w:r>
            <w:proofErr w:type="spellStart"/>
            <w:r w:rsidRPr="003113C7">
              <w:rPr>
                <w:sz w:val="23"/>
                <w:szCs w:val="23"/>
                <w:lang w:val="en-US"/>
              </w:rPr>
              <w:t>va</w:t>
            </w:r>
            <w:proofErr w:type="spellEnd"/>
            <w:r w:rsidRPr="003113C7">
              <w:rPr>
                <w:sz w:val="23"/>
                <w:szCs w:val="23"/>
                <w:lang w:val="en-US"/>
              </w:rPr>
              <w:t xml:space="preserve"> </w:t>
            </w:r>
            <w:proofErr w:type="spellStart"/>
            <w:r w:rsidRPr="003113C7">
              <w:rPr>
                <w:sz w:val="23"/>
                <w:szCs w:val="23"/>
                <w:lang w:val="en-US"/>
              </w:rPr>
              <w:t>mavsumiy</w:t>
            </w:r>
            <w:proofErr w:type="spellEnd"/>
            <w:r w:rsidRPr="003113C7">
              <w:rPr>
                <w:sz w:val="23"/>
                <w:szCs w:val="23"/>
                <w:lang w:val="en-US"/>
              </w:rPr>
              <w:t xml:space="preserve"> </w:t>
            </w:r>
            <w:proofErr w:type="spellStart"/>
            <w:r w:rsidRPr="003113C7">
              <w:rPr>
                <w:sz w:val="23"/>
                <w:szCs w:val="23"/>
                <w:lang w:val="en-US"/>
              </w:rPr>
              <w:t>tebranishlaridir</w:t>
            </w:r>
            <w:proofErr w:type="spellEnd"/>
            <w:r w:rsidRPr="003113C7">
              <w:rPr>
                <w:sz w:val="23"/>
                <w:szCs w:val="23"/>
                <w:lang w:val="en-US"/>
              </w:rPr>
              <w:t xml:space="preserve">, </w:t>
            </w:r>
            <w:proofErr w:type="spellStart"/>
            <w:r w:rsidRPr="003113C7">
              <w:rPr>
                <w:sz w:val="23"/>
                <w:szCs w:val="23"/>
                <w:lang w:val="en-US"/>
              </w:rPr>
              <w:t>shu</w:t>
            </w:r>
            <w:proofErr w:type="spellEnd"/>
            <w:r w:rsidRPr="003113C7">
              <w:rPr>
                <w:sz w:val="23"/>
                <w:szCs w:val="23"/>
                <w:lang w:val="en-US"/>
              </w:rPr>
              <w:t xml:space="preserve"> </w:t>
            </w:r>
            <w:proofErr w:type="spellStart"/>
            <w:r w:rsidRPr="003113C7">
              <w:rPr>
                <w:sz w:val="23"/>
                <w:szCs w:val="23"/>
                <w:lang w:val="en-US"/>
              </w:rPr>
              <w:t>bilan</w:t>
            </w:r>
            <w:proofErr w:type="spellEnd"/>
            <w:r w:rsidRPr="003113C7">
              <w:rPr>
                <w:sz w:val="23"/>
                <w:szCs w:val="23"/>
                <w:lang w:val="en-US"/>
              </w:rPr>
              <w:t xml:space="preserve"> </w:t>
            </w:r>
            <w:proofErr w:type="spellStart"/>
            <w:r w:rsidRPr="003113C7">
              <w:rPr>
                <w:sz w:val="23"/>
                <w:szCs w:val="23"/>
                <w:lang w:val="en-US"/>
              </w:rPr>
              <w:t>birga</w:t>
            </w:r>
            <w:proofErr w:type="spellEnd"/>
            <w:r w:rsidRPr="003113C7">
              <w:rPr>
                <w:sz w:val="23"/>
                <w:szCs w:val="23"/>
                <w:lang w:val="en-US"/>
              </w:rPr>
              <w:t xml:space="preserve"> </w:t>
            </w:r>
            <w:proofErr w:type="spellStart"/>
            <w:r w:rsidRPr="003113C7">
              <w:rPr>
                <w:sz w:val="23"/>
                <w:szCs w:val="23"/>
                <w:lang w:val="en-US"/>
              </w:rPr>
              <w:t>tez</w:t>
            </w:r>
            <w:proofErr w:type="spellEnd"/>
            <w:r w:rsidRPr="003113C7">
              <w:rPr>
                <w:sz w:val="23"/>
                <w:szCs w:val="23"/>
                <w:lang w:val="en-US"/>
              </w:rPr>
              <w:t xml:space="preserve"> </w:t>
            </w:r>
            <w:proofErr w:type="spellStart"/>
            <w:r w:rsidRPr="003113C7">
              <w:rPr>
                <w:sz w:val="23"/>
                <w:szCs w:val="23"/>
                <w:lang w:val="en-US"/>
              </w:rPr>
              <w:t>tinishlar</w:t>
            </w:r>
            <w:proofErr w:type="spellEnd"/>
            <w:r w:rsidRPr="003113C7">
              <w:rPr>
                <w:sz w:val="23"/>
                <w:szCs w:val="23"/>
                <w:lang w:val="en-US"/>
              </w:rPr>
              <w:t xml:space="preserve"> </w:t>
            </w:r>
            <w:proofErr w:type="spellStart"/>
            <w:r w:rsidRPr="003113C7">
              <w:rPr>
                <w:sz w:val="23"/>
                <w:szCs w:val="23"/>
                <w:lang w:val="en-US"/>
              </w:rPr>
              <w:t>kabi</w:t>
            </w:r>
            <w:proofErr w:type="spellEnd"/>
            <w:r w:rsidRPr="003113C7">
              <w:rPr>
                <w:sz w:val="23"/>
                <w:szCs w:val="23"/>
                <w:lang w:val="en-US"/>
              </w:rPr>
              <w:t xml:space="preserve">, </w:t>
            </w:r>
            <w:proofErr w:type="spellStart"/>
            <w:r w:rsidRPr="003113C7">
              <w:rPr>
                <w:sz w:val="23"/>
                <w:szCs w:val="23"/>
                <w:lang w:val="en-US"/>
              </w:rPr>
              <w:t>asosan</w:t>
            </w:r>
            <w:proofErr w:type="spellEnd"/>
            <w:r w:rsidRPr="003113C7">
              <w:rPr>
                <w:sz w:val="23"/>
                <w:szCs w:val="23"/>
                <w:lang w:val="en-US"/>
              </w:rPr>
              <w:t xml:space="preserve">, </w:t>
            </w:r>
            <w:proofErr w:type="spellStart"/>
            <w:r w:rsidRPr="003113C7">
              <w:rPr>
                <w:sz w:val="23"/>
                <w:szCs w:val="23"/>
                <w:lang w:val="en-US"/>
              </w:rPr>
              <w:t>troposferaning</w:t>
            </w:r>
            <w:proofErr w:type="spellEnd"/>
            <w:r w:rsidRPr="003113C7">
              <w:rPr>
                <w:sz w:val="23"/>
                <w:szCs w:val="23"/>
                <w:lang w:val="en-US"/>
              </w:rPr>
              <w:t xml:space="preserve"> </w:t>
            </w:r>
            <w:proofErr w:type="spellStart"/>
            <w:r w:rsidRPr="003113C7">
              <w:rPr>
                <w:sz w:val="23"/>
                <w:szCs w:val="23"/>
                <w:lang w:val="en-US"/>
              </w:rPr>
              <w:t>bir</w:t>
            </w:r>
            <w:proofErr w:type="spellEnd"/>
            <w:r w:rsidRPr="003113C7">
              <w:rPr>
                <w:sz w:val="23"/>
                <w:szCs w:val="23"/>
                <w:lang w:val="en-US"/>
              </w:rPr>
              <w:t xml:space="preserve"> </w:t>
            </w:r>
            <w:proofErr w:type="spellStart"/>
            <w:r w:rsidRPr="003113C7">
              <w:rPr>
                <w:sz w:val="23"/>
                <w:szCs w:val="23"/>
                <w:lang w:val="en-US"/>
              </w:rPr>
              <w:t>jinsli</w:t>
            </w:r>
            <w:proofErr w:type="spellEnd"/>
            <w:r w:rsidRPr="003113C7">
              <w:rPr>
                <w:sz w:val="23"/>
                <w:szCs w:val="23"/>
                <w:lang w:val="en-US"/>
              </w:rPr>
              <w:t xml:space="preserve"> </w:t>
            </w:r>
            <w:proofErr w:type="spellStart"/>
            <w:r w:rsidRPr="003113C7">
              <w:rPr>
                <w:sz w:val="23"/>
                <w:szCs w:val="23"/>
                <w:lang w:val="en-US"/>
              </w:rPr>
              <w:t>bo‘lmagan</w:t>
            </w:r>
            <w:proofErr w:type="spellEnd"/>
            <w:r w:rsidRPr="003113C7">
              <w:rPr>
                <w:sz w:val="23"/>
                <w:szCs w:val="23"/>
                <w:lang w:val="en-US"/>
              </w:rPr>
              <w:t xml:space="preserve"> </w:t>
            </w:r>
            <w:proofErr w:type="spellStart"/>
            <w:r w:rsidRPr="003113C7">
              <w:rPr>
                <w:sz w:val="23"/>
                <w:szCs w:val="23"/>
                <w:lang w:val="en-US"/>
              </w:rPr>
              <w:t>qayta</w:t>
            </w:r>
            <w:proofErr w:type="spellEnd"/>
            <w:r w:rsidRPr="003113C7">
              <w:rPr>
                <w:sz w:val="23"/>
                <w:szCs w:val="23"/>
                <w:lang w:val="en-US"/>
              </w:rPr>
              <w:t xml:space="preserve"> </w:t>
            </w:r>
            <w:proofErr w:type="spellStart"/>
            <w:r w:rsidRPr="003113C7">
              <w:rPr>
                <w:sz w:val="23"/>
                <w:szCs w:val="23"/>
                <w:lang w:val="en-US"/>
              </w:rPr>
              <w:t>nurlanadigan</w:t>
            </w:r>
            <w:proofErr w:type="spellEnd"/>
            <w:r w:rsidRPr="003113C7">
              <w:rPr>
                <w:sz w:val="23"/>
                <w:szCs w:val="23"/>
                <w:lang w:val="en-US"/>
              </w:rPr>
              <w:t xml:space="preserve"> </w:t>
            </w:r>
            <w:proofErr w:type="spellStart"/>
            <w:r w:rsidRPr="003113C7">
              <w:rPr>
                <w:sz w:val="23"/>
                <w:szCs w:val="23"/>
                <w:lang w:val="en-US"/>
              </w:rPr>
              <w:t>ko‘plab</w:t>
            </w:r>
            <w:proofErr w:type="spellEnd"/>
            <w:r w:rsidRPr="003113C7">
              <w:rPr>
                <w:sz w:val="23"/>
                <w:szCs w:val="23"/>
                <w:lang w:val="en-US"/>
              </w:rPr>
              <w:t xml:space="preserve"> </w:t>
            </w:r>
            <w:proofErr w:type="spellStart"/>
            <w:r w:rsidRPr="003113C7">
              <w:rPr>
                <w:sz w:val="23"/>
                <w:szCs w:val="23"/>
                <w:lang w:val="en-US"/>
              </w:rPr>
              <w:t>to‘lqinlari</w:t>
            </w:r>
            <w:proofErr w:type="spellEnd"/>
            <w:r w:rsidRPr="003113C7">
              <w:rPr>
                <w:sz w:val="23"/>
                <w:szCs w:val="23"/>
                <w:lang w:val="en-US"/>
              </w:rPr>
              <w:t xml:space="preserve"> </w:t>
            </w:r>
            <w:proofErr w:type="spellStart"/>
            <w:r w:rsidRPr="003113C7">
              <w:rPr>
                <w:sz w:val="23"/>
                <w:szCs w:val="23"/>
                <w:lang w:val="en-US"/>
              </w:rPr>
              <w:t>interferensiyasi</w:t>
            </w:r>
            <w:proofErr w:type="spellEnd"/>
            <w:r w:rsidRPr="003113C7">
              <w:rPr>
                <w:sz w:val="23"/>
                <w:szCs w:val="23"/>
                <w:lang w:val="en-US"/>
              </w:rPr>
              <w:t xml:space="preserve"> </w:t>
            </w:r>
            <w:proofErr w:type="spellStart"/>
            <w:r w:rsidRPr="003113C7">
              <w:rPr>
                <w:sz w:val="23"/>
                <w:szCs w:val="23"/>
                <w:lang w:val="en-US"/>
              </w:rPr>
              <w:t>bilan</w:t>
            </w:r>
            <w:proofErr w:type="spellEnd"/>
            <w:r w:rsidRPr="003113C7">
              <w:rPr>
                <w:sz w:val="23"/>
                <w:szCs w:val="23"/>
                <w:lang w:val="en-US"/>
              </w:rPr>
              <w:t xml:space="preserve"> </w:t>
            </w:r>
            <w:proofErr w:type="spellStart"/>
            <w:r w:rsidRPr="003113C7">
              <w:rPr>
                <w:sz w:val="23"/>
                <w:szCs w:val="23"/>
                <w:lang w:val="en-US"/>
              </w:rPr>
              <w:t>asoslanadi</w:t>
            </w:r>
            <w:proofErr w:type="spellEnd"/>
            <w:r w:rsidRPr="003113C7">
              <w:rPr>
                <w:sz w:val="23"/>
                <w:szCs w:val="23"/>
                <w:lang w:val="en-US"/>
              </w:rPr>
              <w:t>.</w:t>
            </w:r>
          </w:p>
          <w:p w14:paraId="57842DB2" w14:textId="77777777" w:rsidR="00531151" w:rsidRPr="003113C7" w:rsidRDefault="00531151" w:rsidP="00F23303">
            <w:pPr>
              <w:widowControl w:val="0"/>
              <w:tabs>
                <w:tab w:val="center" w:pos="4677"/>
                <w:tab w:val="right" w:pos="9355"/>
              </w:tabs>
              <w:autoSpaceDE w:val="0"/>
              <w:autoSpaceDN w:val="0"/>
              <w:adjustRightInd w:val="0"/>
              <w:jc w:val="both"/>
              <w:rPr>
                <w:sz w:val="14"/>
                <w:szCs w:val="14"/>
                <w:lang w:val="en-US"/>
              </w:rPr>
            </w:pPr>
          </w:p>
          <w:p w14:paraId="04D9F92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rPr>
              <w:t>Тропосфера</w:t>
            </w:r>
            <w:r w:rsidRPr="003113C7">
              <w:rPr>
                <w:sz w:val="28"/>
                <w:szCs w:val="28"/>
                <w:lang w:val="en-US"/>
              </w:rPr>
              <w:t xml:space="preserve"> </w:t>
            </w:r>
            <w:proofErr w:type="spellStart"/>
            <w:r w:rsidRPr="003113C7">
              <w:rPr>
                <w:sz w:val="28"/>
                <w:szCs w:val="28"/>
              </w:rPr>
              <w:t>алоқа</w:t>
            </w:r>
            <w:proofErr w:type="spellEnd"/>
            <w:r w:rsidRPr="003113C7">
              <w:rPr>
                <w:sz w:val="28"/>
                <w:szCs w:val="28"/>
                <w:lang w:val="en-US"/>
              </w:rPr>
              <w:t xml:space="preserve"> </w:t>
            </w:r>
            <w:proofErr w:type="spellStart"/>
            <w:r w:rsidRPr="003113C7">
              <w:rPr>
                <w:sz w:val="28"/>
                <w:szCs w:val="28"/>
              </w:rPr>
              <w:t>линияларидаги</w:t>
            </w:r>
            <w:proofErr w:type="spellEnd"/>
            <w:r w:rsidRPr="003113C7">
              <w:rPr>
                <w:sz w:val="28"/>
                <w:szCs w:val="28"/>
                <w:lang w:val="en-US"/>
              </w:rPr>
              <w:t xml:space="preserve"> </w:t>
            </w:r>
            <w:proofErr w:type="spellStart"/>
            <w:r w:rsidRPr="003113C7">
              <w:rPr>
                <w:sz w:val="28"/>
                <w:szCs w:val="28"/>
              </w:rPr>
              <w:t>секин</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r w:rsidRPr="003113C7">
              <w:rPr>
                <w:sz w:val="28"/>
                <w:szCs w:val="28"/>
              </w:rPr>
              <w:t>тез</w:t>
            </w:r>
            <w:r w:rsidRPr="003113C7">
              <w:rPr>
                <w:sz w:val="28"/>
                <w:szCs w:val="28"/>
                <w:lang w:val="en-US"/>
              </w:rPr>
              <w:t xml:space="preserve"> </w:t>
            </w:r>
            <w:proofErr w:type="spellStart"/>
            <w:r w:rsidRPr="003113C7">
              <w:rPr>
                <w:sz w:val="28"/>
                <w:szCs w:val="28"/>
              </w:rPr>
              <w:t>тинишларга</w:t>
            </w:r>
            <w:proofErr w:type="spellEnd"/>
            <w:r w:rsidRPr="003113C7">
              <w:rPr>
                <w:sz w:val="28"/>
                <w:szCs w:val="28"/>
                <w:lang w:val="en-US"/>
              </w:rPr>
              <w:t xml:space="preserve"> </w:t>
            </w:r>
            <w:proofErr w:type="spellStart"/>
            <w:r w:rsidRPr="003113C7">
              <w:rPr>
                <w:sz w:val="28"/>
                <w:szCs w:val="28"/>
              </w:rPr>
              <w:t>бўлинадиган</w:t>
            </w:r>
            <w:proofErr w:type="spellEnd"/>
            <w:r w:rsidRPr="003113C7">
              <w:rPr>
                <w:sz w:val="28"/>
                <w:szCs w:val="28"/>
                <w:lang w:val="en-US"/>
              </w:rPr>
              <w:t xml:space="preserve"> </w:t>
            </w:r>
            <w:r w:rsidRPr="003113C7">
              <w:rPr>
                <w:sz w:val="28"/>
                <w:szCs w:val="28"/>
              </w:rPr>
              <w:t>сигнал</w:t>
            </w:r>
            <w:r w:rsidRPr="003113C7">
              <w:rPr>
                <w:sz w:val="28"/>
                <w:szCs w:val="28"/>
                <w:lang w:val="en-US"/>
              </w:rPr>
              <w:t xml:space="preserve"> </w:t>
            </w:r>
            <w:proofErr w:type="spellStart"/>
            <w:r w:rsidRPr="003113C7">
              <w:rPr>
                <w:sz w:val="28"/>
                <w:szCs w:val="28"/>
              </w:rPr>
              <w:t>қувватининг</w:t>
            </w:r>
            <w:proofErr w:type="spellEnd"/>
            <w:r w:rsidRPr="003113C7">
              <w:rPr>
                <w:sz w:val="28"/>
                <w:szCs w:val="28"/>
                <w:lang w:val="en-US"/>
              </w:rPr>
              <w:t xml:space="preserve"> </w:t>
            </w:r>
            <w:proofErr w:type="spellStart"/>
            <w:r w:rsidRPr="003113C7">
              <w:rPr>
                <w:sz w:val="28"/>
                <w:szCs w:val="28"/>
              </w:rPr>
              <w:t>йўқолиши</w:t>
            </w:r>
            <w:proofErr w:type="spellEnd"/>
            <w:r w:rsidR="00582B48" w:rsidRPr="003113C7">
              <w:rPr>
                <w:sz w:val="28"/>
                <w:szCs w:val="28"/>
                <w:lang w:val="en-US"/>
              </w:rPr>
              <w:t>.</w:t>
            </w:r>
          </w:p>
          <w:p w14:paraId="39373D4E" w14:textId="77777777" w:rsidR="00531151" w:rsidRPr="003113C7" w:rsidRDefault="00531151" w:rsidP="00F23303">
            <w:pPr>
              <w:widowControl w:val="0"/>
              <w:tabs>
                <w:tab w:val="center" w:pos="4677"/>
                <w:tab w:val="right" w:pos="9355"/>
              </w:tabs>
              <w:autoSpaceDE w:val="0"/>
              <w:autoSpaceDN w:val="0"/>
              <w:adjustRightInd w:val="0"/>
              <w:jc w:val="both"/>
              <w:rPr>
                <w:sz w:val="23"/>
                <w:szCs w:val="23"/>
                <w:lang w:val="en-US"/>
              </w:rPr>
            </w:pPr>
            <w:proofErr w:type="spellStart"/>
            <w:r w:rsidRPr="003113C7">
              <w:rPr>
                <w:sz w:val="23"/>
                <w:szCs w:val="23"/>
              </w:rPr>
              <w:t>Изоҳ</w:t>
            </w:r>
            <w:proofErr w:type="spellEnd"/>
            <w:r w:rsidRPr="003113C7">
              <w:rPr>
                <w:sz w:val="23"/>
                <w:szCs w:val="23"/>
                <w:lang w:val="en-US"/>
              </w:rPr>
              <w:t xml:space="preserve"> − </w:t>
            </w:r>
            <w:proofErr w:type="spellStart"/>
            <w:r w:rsidRPr="003113C7">
              <w:rPr>
                <w:sz w:val="23"/>
                <w:szCs w:val="23"/>
              </w:rPr>
              <w:t>Секин</w:t>
            </w:r>
            <w:proofErr w:type="spellEnd"/>
            <w:r w:rsidRPr="003113C7">
              <w:rPr>
                <w:sz w:val="23"/>
                <w:szCs w:val="23"/>
                <w:lang w:val="en-US"/>
              </w:rPr>
              <w:t xml:space="preserve"> </w:t>
            </w:r>
            <w:proofErr w:type="spellStart"/>
            <w:r w:rsidRPr="003113C7">
              <w:rPr>
                <w:sz w:val="23"/>
                <w:szCs w:val="23"/>
              </w:rPr>
              <w:t>тинишлар</w:t>
            </w:r>
            <w:proofErr w:type="spellEnd"/>
            <w:r w:rsidRPr="003113C7">
              <w:rPr>
                <w:sz w:val="23"/>
                <w:szCs w:val="23"/>
                <w:lang w:val="en-US"/>
              </w:rPr>
              <w:t xml:space="preserve"> </w:t>
            </w:r>
            <w:proofErr w:type="spellStart"/>
            <w:r w:rsidRPr="003113C7">
              <w:rPr>
                <w:sz w:val="23"/>
                <w:szCs w:val="23"/>
              </w:rPr>
              <w:t>пайдо</w:t>
            </w:r>
            <w:proofErr w:type="spellEnd"/>
            <w:r w:rsidRPr="003113C7">
              <w:rPr>
                <w:sz w:val="23"/>
                <w:szCs w:val="23"/>
                <w:lang w:val="en-US"/>
              </w:rPr>
              <w:t xml:space="preserve"> </w:t>
            </w:r>
            <w:proofErr w:type="spellStart"/>
            <w:r w:rsidRPr="003113C7">
              <w:rPr>
                <w:sz w:val="23"/>
                <w:szCs w:val="23"/>
              </w:rPr>
              <w:t>бўлишининг</w:t>
            </w:r>
            <w:proofErr w:type="spellEnd"/>
            <w:r w:rsidRPr="003113C7">
              <w:rPr>
                <w:sz w:val="23"/>
                <w:szCs w:val="23"/>
                <w:lang w:val="en-US"/>
              </w:rPr>
              <w:t xml:space="preserve"> </w:t>
            </w:r>
            <w:proofErr w:type="spellStart"/>
            <w:r w:rsidRPr="003113C7">
              <w:rPr>
                <w:sz w:val="23"/>
                <w:szCs w:val="23"/>
              </w:rPr>
              <w:t>асосий</w:t>
            </w:r>
            <w:proofErr w:type="spellEnd"/>
            <w:r w:rsidRPr="003113C7">
              <w:rPr>
                <w:sz w:val="23"/>
                <w:szCs w:val="23"/>
                <w:lang w:val="en-US"/>
              </w:rPr>
              <w:t xml:space="preserve"> </w:t>
            </w:r>
            <w:proofErr w:type="spellStart"/>
            <w:r w:rsidRPr="003113C7">
              <w:rPr>
                <w:sz w:val="23"/>
                <w:szCs w:val="23"/>
              </w:rPr>
              <w:t>сабаби</w:t>
            </w:r>
            <w:proofErr w:type="spellEnd"/>
            <w:r w:rsidRPr="003113C7">
              <w:rPr>
                <w:sz w:val="23"/>
                <w:szCs w:val="23"/>
                <w:lang w:val="en-US"/>
              </w:rPr>
              <w:t xml:space="preserve"> </w:t>
            </w:r>
            <w:r w:rsidRPr="003113C7">
              <w:rPr>
                <w:sz w:val="23"/>
                <w:szCs w:val="23"/>
              </w:rPr>
              <w:t>рефракция</w:t>
            </w:r>
            <w:r w:rsidRPr="003113C7">
              <w:rPr>
                <w:sz w:val="23"/>
                <w:szCs w:val="23"/>
                <w:lang w:val="en-US"/>
              </w:rPr>
              <w:t xml:space="preserve"> </w:t>
            </w:r>
            <w:proofErr w:type="spellStart"/>
            <w:r w:rsidRPr="003113C7">
              <w:rPr>
                <w:sz w:val="23"/>
                <w:szCs w:val="23"/>
              </w:rPr>
              <w:t>шароитларининг</w:t>
            </w:r>
            <w:proofErr w:type="spellEnd"/>
            <w:r w:rsidRPr="003113C7">
              <w:rPr>
                <w:sz w:val="23"/>
                <w:szCs w:val="23"/>
                <w:lang w:val="en-US"/>
              </w:rPr>
              <w:t xml:space="preserve"> </w:t>
            </w:r>
            <w:proofErr w:type="spellStart"/>
            <w:r w:rsidRPr="003113C7">
              <w:rPr>
                <w:sz w:val="23"/>
                <w:szCs w:val="23"/>
              </w:rPr>
              <w:t>ўзгариши</w:t>
            </w:r>
            <w:proofErr w:type="spellEnd"/>
            <w:r w:rsidRPr="003113C7">
              <w:rPr>
                <w:sz w:val="23"/>
                <w:szCs w:val="23"/>
                <w:lang w:val="en-US"/>
              </w:rPr>
              <w:t xml:space="preserve">, </w:t>
            </w:r>
            <w:proofErr w:type="spellStart"/>
            <w:r w:rsidRPr="003113C7">
              <w:rPr>
                <w:sz w:val="23"/>
                <w:szCs w:val="23"/>
              </w:rPr>
              <w:t>шунингдек</w:t>
            </w:r>
            <w:proofErr w:type="spellEnd"/>
            <w:r w:rsidRPr="003113C7">
              <w:rPr>
                <w:sz w:val="23"/>
                <w:szCs w:val="23"/>
                <w:lang w:val="en-US"/>
              </w:rPr>
              <w:t xml:space="preserve">, </w:t>
            </w:r>
            <w:r w:rsidRPr="003113C7">
              <w:rPr>
                <w:sz w:val="23"/>
                <w:szCs w:val="23"/>
              </w:rPr>
              <w:t>сигнал</w:t>
            </w:r>
            <w:r w:rsidRPr="003113C7">
              <w:rPr>
                <w:sz w:val="23"/>
                <w:szCs w:val="23"/>
                <w:lang w:val="en-US"/>
              </w:rPr>
              <w:t xml:space="preserve"> </w:t>
            </w:r>
            <w:proofErr w:type="spellStart"/>
            <w:r w:rsidRPr="003113C7">
              <w:rPr>
                <w:sz w:val="23"/>
                <w:szCs w:val="23"/>
              </w:rPr>
              <w:t>даражасининг</w:t>
            </w:r>
            <w:proofErr w:type="spellEnd"/>
            <w:r w:rsidRPr="003113C7">
              <w:rPr>
                <w:sz w:val="23"/>
                <w:szCs w:val="23"/>
                <w:lang w:val="en-US"/>
              </w:rPr>
              <w:t xml:space="preserve"> </w:t>
            </w:r>
            <w:proofErr w:type="spellStart"/>
            <w:r w:rsidRPr="003113C7">
              <w:rPr>
                <w:sz w:val="23"/>
                <w:szCs w:val="23"/>
              </w:rPr>
              <w:t>суткали</w:t>
            </w:r>
            <w:proofErr w:type="spellEnd"/>
            <w:r w:rsidRPr="003113C7">
              <w:rPr>
                <w:sz w:val="23"/>
                <w:szCs w:val="23"/>
                <w:lang w:val="en-US"/>
              </w:rPr>
              <w:t xml:space="preserve"> </w:t>
            </w:r>
            <w:proofErr w:type="spellStart"/>
            <w:r w:rsidRPr="003113C7">
              <w:rPr>
                <w:sz w:val="23"/>
                <w:szCs w:val="23"/>
              </w:rPr>
              <w:t>ва</w:t>
            </w:r>
            <w:proofErr w:type="spellEnd"/>
            <w:r w:rsidRPr="003113C7">
              <w:rPr>
                <w:sz w:val="23"/>
                <w:szCs w:val="23"/>
                <w:lang w:val="en-US"/>
              </w:rPr>
              <w:t xml:space="preserve"> </w:t>
            </w:r>
            <w:proofErr w:type="spellStart"/>
            <w:r w:rsidRPr="003113C7">
              <w:rPr>
                <w:sz w:val="23"/>
                <w:szCs w:val="23"/>
              </w:rPr>
              <w:t>мавсумий</w:t>
            </w:r>
            <w:proofErr w:type="spellEnd"/>
            <w:r w:rsidRPr="003113C7">
              <w:rPr>
                <w:sz w:val="23"/>
                <w:szCs w:val="23"/>
                <w:lang w:val="en-US"/>
              </w:rPr>
              <w:t xml:space="preserve"> </w:t>
            </w:r>
            <w:proofErr w:type="spellStart"/>
            <w:r w:rsidRPr="003113C7">
              <w:rPr>
                <w:sz w:val="23"/>
                <w:szCs w:val="23"/>
              </w:rPr>
              <w:t>тебранишларидир</w:t>
            </w:r>
            <w:proofErr w:type="spellEnd"/>
            <w:r w:rsidRPr="003113C7">
              <w:rPr>
                <w:sz w:val="23"/>
                <w:szCs w:val="23"/>
                <w:lang w:val="en-US"/>
              </w:rPr>
              <w:t xml:space="preserve">, </w:t>
            </w:r>
            <w:r w:rsidRPr="003113C7">
              <w:rPr>
                <w:sz w:val="23"/>
                <w:szCs w:val="23"/>
              </w:rPr>
              <w:t>шу</w:t>
            </w:r>
            <w:r w:rsidRPr="003113C7">
              <w:rPr>
                <w:sz w:val="23"/>
                <w:szCs w:val="23"/>
                <w:lang w:val="en-US"/>
              </w:rPr>
              <w:t xml:space="preserve"> </w:t>
            </w:r>
            <w:r w:rsidRPr="003113C7">
              <w:rPr>
                <w:sz w:val="23"/>
                <w:szCs w:val="23"/>
              </w:rPr>
              <w:t>билан</w:t>
            </w:r>
            <w:r w:rsidRPr="003113C7">
              <w:rPr>
                <w:sz w:val="23"/>
                <w:szCs w:val="23"/>
                <w:lang w:val="en-US"/>
              </w:rPr>
              <w:t xml:space="preserve"> </w:t>
            </w:r>
            <w:proofErr w:type="spellStart"/>
            <w:r w:rsidRPr="003113C7">
              <w:rPr>
                <w:sz w:val="23"/>
                <w:szCs w:val="23"/>
              </w:rPr>
              <w:t>бирга</w:t>
            </w:r>
            <w:proofErr w:type="spellEnd"/>
            <w:r w:rsidRPr="003113C7">
              <w:rPr>
                <w:sz w:val="23"/>
                <w:szCs w:val="23"/>
                <w:lang w:val="en-US"/>
              </w:rPr>
              <w:t xml:space="preserve"> </w:t>
            </w:r>
            <w:r w:rsidRPr="003113C7">
              <w:rPr>
                <w:sz w:val="23"/>
                <w:szCs w:val="23"/>
              </w:rPr>
              <w:t>тез</w:t>
            </w:r>
            <w:r w:rsidRPr="003113C7">
              <w:rPr>
                <w:sz w:val="23"/>
                <w:szCs w:val="23"/>
                <w:lang w:val="en-US"/>
              </w:rPr>
              <w:t xml:space="preserve"> </w:t>
            </w:r>
            <w:proofErr w:type="spellStart"/>
            <w:r w:rsidRPr="003113C7">
              <w:rPr>
                <w:sz w:val="23"/>
                <w:szCs w:val="23"/>
              </w:rPr>
              <w:t>тинишлар</w:t>
            </w:r>
            <w:proofErr w:type="spellEnd"/>
            <w:r w:rsidRPr="003113C7">
              <w:rPr>
                <w:sz w:val="23"/>
                <w:szCs w:val="23"/>
                <w:lang w:val="en-US"/>
              </w:rPr>
              <w:t xml:space="preserve"> </w:t>
            </w:r>
            <w:proofErr w:type="spellStart"/>
            <w:r w:rsidRPr="003113C7">
              <w:rPr>
                <w:sz w:val="23"/>
                <w:szCs w:val="23"/>
              </w:rPr>
              <w:t>каби</w:t>
            </w:r>
            <w:proofErr w:type="spellEnd"/>
            <w:r w:rsidRPr="003113C7">
              <w:rPr>
                <w:sz w:val="23"/>
                <w:szCs w:val="23"/>
                <w:lang w:val="en-US"/>
              </w:rPr>
              <w:t xml:space="preserve">, </w:t>
            </w:r>
            <w:proofErr w:type="spellStart"/>
            <w:r w:rsidRPr="003113C7">
              <w:rPr>
                <w:sz w:val="23"/>
                <w:szCs w:val="23"/>
              </w:rPr>
              <w:t>асосан</w:t>
            </w:r>
            <w:proofErr w:type="spellEnd"/>
            <w:r w:rsidRPr="003113C7">
              <w:rPr>
                <w:sz w:val="23"/>
                <w:szCs w:val="23"/>
                <w:lang w:val="en-US"/>
              </w:rPr>
              <w:t xml:space="preserve">, </w:t>
            </w:r>
            <w:proofErr w:type="spellStart"/>
            <w:r w:rsidRPr="003113C7">
              <w:rPr>
                <w:sz w:val="23"/>
                <w:szCs w:val="23"/>
              </w:rPr>
              <w:t>тропосферанинг</w:t>
            </w:r>
            <w:proofErr w:type="spellEnd"/>
            <w:r w:rsidRPr="003113C7">
              <w:rPr>
                <w:sz w:val="23"/>
                <w:szCs w:val="23"/>
                <w:lang w:val="en-US"/>
              </w:rPr>
              <w:t xml:space="preserve"> </w:t>
            </w:r>
            <w:proofErr w:type="spellStart"/>
            <w:r w:rsidRPr="003113C7">
              <w:rPr>
                <w:sz w:val="23"/>
                <w:szCs w:val="23"/>
              </w:rPr>
              <w:t>бир</w:t>
            </w:r>
            <w:proofErr w:type="spellEnd"/>
            <w:r w:rsidRPr="003113C7">
              <w:rPr>
                <w:sz w:val="23"/>
                <w:szCs w:val="23"/>
                <w:lang w:val="en-US"/>
              </w:rPr>
              <w:t xml:space="preserve"> </w:t>
            </w:r>
            <w:proofErr w:type="spellStart"/>
            <w:r w:rsidRPr="003113C7">
              <w:rPr>
                <w:sz w:val="23"/>
                <w:szCs w:val="23"/>
              </w:rPr>
              <w:t>жинсли</w:t>
            </w:r>
            <w:proofErr w:type="spellEnd"/>
            <w:r w:rsidRPr="003113C7">
              <w:rPr>
                <w:sz w:val="23"/>
                <w:szCs w:val="23"/>
                <w:lang w:val="en-US"/>
              </w:rPr>
              <w:t xml:space="preserve"> </w:t>
            </w:r>
            <w:proofErr w:type="spellStart"/>
            <w:r w:rsidRPr="003113C7">
              <w:rPr>
                <w:sz w:val="23"/>
                <w:szCs w:val="23"/>
              </w:rPr>
              <w:t>бўлмаган</w:t>
            </w:r>
            <w:proofErr w:type="spellEnd"/>
            <w:r w:rsidRPr="003113C7">
              <w:rPr>
                <w:sz w:val="23"/>
                <w:szCs w:val="23"/>
                <w:lang w:val="en-US"/>
              </w:rPr>
              <w:t xml:space="preserve"> </w:t>
            </w:r>
            <w:proofErr w:type="spellStart"/>
            <w:r w:rsidRPr="003113C7">
              <w:rPr>
                <w:sz w:val="23"/>
                <w:szCs w:val="23"/>
              </w:rPr>
              <w:t>қайта</w:t>
            </w:r>
            <w:proofErr w:type="spellEnd"/>
            <w:r w:rsidRPr="003113C7">
              <w:rPr>
                <w:sz w:val="23"/>
                <w:szCs w:val="23"/>
                <w:lang w:val="en-US"/>
              </w:rPr>
              <w:t xml:space="preserve"> </w:t>
            </w:r>
            <w:proofErr w:type="spellStart"/>
            <w:r w:rsidRPr="003113C7">
              <w:rPr>
                <w:sz w:val="23"/>
                <w:szCs w:val="23"/>
              </w:rPr>
              <w:t>нурланадиган</w:t>
            </w:r>
            <w:proofErr w:type="spellEnd"/>
            <w:r w:rsidRPr="003113C7">
              <w:rPr>
                <w:sz w:val="23"/>
                <w:szCs w:val="23"/>
                <w:lang w:val="en-US"/>
              </w:rPr>
              <w:t xml:space="preserve"> </w:t>
            </w:r>
            <w:proofErr w:type="spellStart"/>
            <w:r w:rsidRPr="003113C7">
              <w:rPr>
                <w:sz w:val="23"/>
                <w:szCs w:val="23"/>
              </w:rPr>
              <w:t>кўплаб</w:t>
            </w:r>
            <w:proofErr w:type="spellEnd"/>
            <w:r w:rsidRPr="003113C7">
              <w:rPr>
                <w:sz w:val="23"/>
                <w:szCs w:val="23"/>
                <w:lang w:val="en-US"/>
              </w:rPr>
              <w:t xml:space="preserve"> </w:t>
            </w:r>
            <w:proofErr w:type="spellStart"/>
            <w:r w:rsidRPr="003113C7">
              <w:rPr>
                <w:sz w:val="23"/>
                <w:szCs w:val="23"/>
              </w:rPr>
              <w:t>тўлқинлари</w:t>
            </w:r>
            <w:proofErr w:type="spellEnd"/>
            <w:r w:rsidRPr="003113C7">
              <w:rPr>
                <w:sz w:val="23"/>
                <w:szCs w:val="23"/>
                <w:lang w:val="en-US"/>
              </w:rPr>
              <w:t xml:space="preserve"> </w:t>
            </w:r>
            <w:proofErr w:type="spellStart"/>
            <w:r w:rsidRPr="003113C7">
              <w:rPr>
                <w:sz w:val="23"/>
                <w:szCs w:val="23"/>
              </w:rPr>
              <w:t>интерференцияси</w:t>
            </w:r>
            <w:proofErr w:type="spellEnd"/>
            <w:r w:rsidRPr="003113C7">
              <w:rPr>
                <w:sz w:val="23"/>
                <w:szCs w:val="23"/>
                <w:lang w:val="en-US"/>
              </w:rPr>
              <w:t xml:space="preserve"> </w:t>
            </w:r>
            <w:r w:rsidRPr="003113C7">
              <w:rPr>
                <w:sz w:val="23"/>
                <w:szCs w:val="23"/>
              </w:rPr>
              <w:t>билан</w:t>
            </w:r>
            <w:r w:rsidRPr="003113C7">
              <w:rPr>
                <w:sz w:val="23"/>
                <w:szCs w:val="23"/>
                <w:lang w:val="en-US"/>
              </w:rPr>
              <w:t xml:space="preserve"> </w:t>
            </w:r>
            <w:proofErr w:type="spellStart"/>
            <w:r w:rsidRPr="003113C7">
              <w:rPr>
                <w:sz w:val="23"/>
                <w:szCs w:val="23"/>
              </w:rPr>
              <w:t>асосланади</w:t>
            </w:r>
            <w:proofErr w:type="spellEnd"/>
            <w:r w:rsidRPr="003113C7">
              <w:rPr>
                <w:sz w:val="23"/>
                <w:szCs w:val="23"/>
                <w:lang w:val="en-US"/>
              </w:rPr>
              <w:t>.</w:t>
            </w:r>
          </w:p>
        </w:tc>
      </w:tr>
      <w:tr w:rsidR="00531151" w:rsidRPr="00073205" w14:paraId="63097D47" w14:textId="77777777" w:rsidTr="00F23303">
        <w:trPr>
          <w:tblCellSpacing w:w="0" w:type="dxa"/>
          <w:jc w:val="center"/>
        </w:trPr>
        <w:tc>
          <w:tcPr>
            <w:tcW w:w="3711" w:type="dxa"/>
          </w:tcPr>
          <w:p w14:paraId="50518677" w14:textId="77777777" w:rsidR="00531151" w:rsidRPr="003113C7" w:rsidRDefault="00531151" w:rsidP="00F23303">
            <w:pPr>
              <w:shd w:val="clear" w:color="auto" w:fill="FFFFFF"/>
              <w:ind w:right="38"/>
              <w:rPr>
                <w:b/>
                <w:bCs/>
                <w:sz w:val="28"/>
                <w:szCs w:val="28"/>
                <w:lang w:val="en-US"/>
              </w:rPr>
            </w:pPr>
            <w:r w:rsidRPr="003113C7">
              <w:rPr>
                <w:b/>
                <w:bCs/>
                <w:sz w:val="28"/>
                <w:szCs w:val="28"/>
              </w:rPr>
              <w:t>Тропосферное</w:t>
            </w:r>
            <w:r w:rsidRPr="003113C7">
              <w:rPr>
                <w:b/>
                <w:bCs/>
                <w:sz w:val="28"/>
                <w:szCs w:val="28"/>
                <w:lang w:val="en-US"/>
              </w:rPr>
              <w:t xml:space="preserve"> </w:t>
            </w:r>
            <w:r w:rsidRPr="003113C7">
              <w:rPr>
                <w:b/>
                <w:bCs/>
                <w:sz w:val="28"/>
                <w:szCs w:val="28"/>
              </w:rPr>
              <w:t>распространение</w:t>
            </w:r>
            <w:r w:rsidRPr="003113C7">
              <w:rPr>
                <w:b/>
                <w:bCs/>
                <w:sz w:val="28"/>
                <w:szCs w:val="28"/>
                <w:lang w:val="en-US"/>
              </w:rPr>
              <w:t xml:space="preserve"> </w:t>
            </w:r>
            <w:r w:rsidRPr="003113C7">
              <w:rPr>
                <w:b/>
                <w:bCs/>
                <w:sz w:val="28"/>
                <w:szCs w:val="28"/>
              </w:rPr>
              <w:t>радиоволн</w:t>
            </w:r>
          </w:p>
          <w:p w14:paraId="62A06635" w14:textId="77777777" w:rsidR="00531151" w:rsidRPr="003113C7" w:rsidRDefault="00531151" w:rsidP="00F23303">
            <w:pPr>
              <w:shd w:val="clear" w:color="auto" w:fill="FFFFFF"/>
              <w:ind w:right="38"/>
              <w:rPr>
                <w:b/>
                <w:bCs/>
                <w:spacing w:val="-6"/>
                <w:sz w:val="28"/>
                <w:szCs w:val="28"/>
                <w:lang w:val="en-US"/>
              </w:rPr>
            </w:pPr>
            <w:proofErr w:type="spellStart"/>
            <w:r w:rsidRPr="003113C7">
              <w:rPr>
                <w:b/>
                <w:bCs/>
                <w:spacing w:val="-6"/>
                <w:sz w:val="28"/>
                <w:szCs w:val="28"/>
                <w:lang w:val="en-US"/>
              </w:rPr>
              <w:t>uz</w:t>
            </w:r>
            <w:proofErr w:type="spellEnd"/>
            <w:r w:rsidRPr="003113C7">
              <w:rPr>
                <w:b/>
                <w:bCs/>
                <w:spacing w:val="-6"/>
                <w:sz w:val="28"/>
                <w:szCs w:val="28"/>
                <w:lang w:val="en-US"/>
              </w:rPr>
              <w:t xml:space="preserve"> - </w:t>
            </w:r>
            <w:proofErr w:type="spellStart"/>
            <w:r w:rsidRPr="003113C7">
              <w:rPr>
                <w:bCs/>
                <w:spacing w:val="-6"/>
                <w:sz w:val="28"/>
                <w:szCs w:val="28"/>
                <w:lang w:val="en-US"/>
              </w:rPr>
              <w:t>radioto</w:t>
            </w:r>
            <w:r w:rsidRPr="003113C7">
              <w:rPr>
                <w:rFonts w:ascii="Cambria Math" w:hAnsi="Cambria Math" w:cs="Cambria Math"/>
                <w:bCs/>
                <w:spacing w:val="-6"/>
                <w:sz w:val="28"/>
                <w:szCs w:val="28"/>
                <w:lang w:val="en-US"/>
              </w:rPr>
              <w:t>ʻ</w:t>
            </w:r>
            <w:r w:rsidRPr="003113C7">
              <w:rPr>
                <w:bCs/>
                <w:spacing w:val="-6"/>
                <w:sz w:val="28"/>
                <w:szCs w:val="28"/>
                <w:lang w:val="en-US"/>
              </w:rPr>
              <w:t>lqinlarning</w:t>
            </w:r>
            <w:proofErr w:type="spellEnd"/>
            <w:r w:rsidRPr="003113C7">
              <w:rPr>
                <w:bCs/>
                <w:spacing w:val="-6"/>
                <w:sz w:val="28"/>
                <w:szCs w:val="28"/>
                <w:lang w:val="en-US"/>
              </w:rPr>
              <w:t xml:space="preserve"> </w:t>
            </w:r>
            <w:proofErr w:type="spellStart"/>
            <w:r w:rsidRPr="003113C7">
              <w:rPr>
                <w:bCs/>
                <w:spacing w:val="-6"/>
                <w:sz w:val="28"/>
                <w:szCs w:val="28"/>
                <w:lang w:val="en-US"/>
              </w:rPr>
              <w:lastRenderedPageBreak/>
              <w:t>troposferada</w:t>
            </w:r>
            <w:proofErr w:type="spellEnd"/>
            <w:r w:rsidRPr="003113C7">
              <w:rPr>
                <w:bCs/>
                <w:spacing w:val="-6"/>
                <w:sz w:val="28"/>
                <w:szCs w:val="28"/>
                <w:lang w:val="en-US"/>
              </w:rPr>
              <w:t xml:space="preserve"> </w:t>
            </w:r>
            <w:proofErr w:type="spellStart"/>
            <w:r w:rsidRPr="003113C7">
              <w:rPr>
                <w:bCs/>
                <w:spacing w:val="-6"/>
                <w:sz w:val="28"/>
                <w:szCs w:val="28"/>
                <w:lang w:val="en-US"/>
              </w:rPr>
              <w:t>tarqalishi</w:t>
            </w:r>
            <w:proofErr w:type="spellEnd"/>
          </w:p>
          <w:p w14:paraId="3E7DFD6F" w14:textId="77777777" w:rsidR="00531151" w:rsidRPr="003113C7" w:rsidRDefault="00531151" w:rsidP="00F23303">
            <w:pPr>
              <w:shd w:val="clear" w:color="auto" w:fill="FFFFFF"/>
              <w:ind w:right="38"/>
              <w:rPr>
                <w:bCs/>
                <w:spacing w:val="-6"/>
                <w:sz w:val="28"/>
                <w:szCs w:val="28"/>
                <w:lang w:val="en-US"/>
              </w:rPr>
            </w:pPr>
            <w:r w:rsidRPr="003113C7">
              <w:rPr>
                <w:bCs/>
                <w:spacing w:val="-6"/>
                <w:sz w:val="28"/>
                <w:szCs w:val="28"/>
                <w:lang w:val="en-US"/>
              </w:rPr>
              <w:t xml:space="preserve">       </w:t>
            </w:r>
            <w:r w:rsidRPr="003113C7">
              <w:rPr>
                <w:bCs/>
                <w:spacing w:val="-6"/>
                <w:sz w:val="28"/>
                <w:szCs w:val="28"/>
                <w:lang w:val="uz-Cyrl-UZ"/>
              </w:rPr>
              <w:t>радиотўлқинларнинг</w:t>
            </w:r>
            <w:r w:rsidRPr="003113C7">
              <w:rPr>
                <w:b/>
                <w:bCs/>
                <w:spacing w:val="-6"/>
                <w:sz w:val="28"/>
                <w:szCs w:val="28"/>
                <w:lang w:val="uz-Cyrl-UZ"/>
              </w:rPr>
              <w:t xml:space="preserve"> </w:t>
            </w:r>
            <w:r w:rsidRPr="003113C7">
              <w:rPr>
                <w:b/>
                <w:bCs/>
                <w:spacing w:val="-6"/>
                <w:sz w:val="28"/>
                <w:szCs w:val="28"/>
                <w:lang w:val="uz-Cyrl-UZ"/>
              </w:rPr>
              <w:br/>
            </w:r>
            <w:proofErr w:type="spellStart"/>
            <w:r w:rsidRPr="003113C7">
              <w:rPr>
                <w:bCs/>
                <w:spacing w:val="-6"/>
                <w:sz w:val="28"/>
                <w:szCs w:val="28"/>
              </w:rPr>
              <w:t>тропосферада</w:t>
            </w:r>
            <w:proofErr w:type="spellEnd"/>
            <w:r w:rsidRPr="003113C7">
              <w:rPr>
                <w:bCs/>
                <w:spacing w:val="-6"/>
                <w:sz w:val="28"/>
                <w:szCs w:val="28"/>
                <w:lang w:val="en-US"/>
              </w:rPr>
              <w:t xml:space="preserve"> </w:t>
            </w:r>
            <w:proofErr w:type="spellStart"/>
            <w:r w:rsidRPr="003113C7">
              <w:rPr>
                <w:bCs/>
                <w:spacing w:val="-6"/>
                <w:sz w:val="28"/>
                <w:szCs w:val="28"/>
              </w:rPr>
              <w:t>тарқалиши</w:t>
            </w:r>
            <w:proofErr w:type="spellEnd"/>
          </w:p>
          <w:p w14:paraId="027060AC" w14:textId="77777777" w:rsidR="00531151" w:rsidRPr="003113C7" w:rsidRDefault="00531151" w:rsidP="00F23303">
            <w:pPr>
              <w:shd w:val="clear" w:color="auto" w:fill="FFFFFF"/>
              <w:ind w:right="38"/>
              <w:rPr>
                <w:b/>
                <w:bCs/>
                <w:spacing w:val="-6"/>
                <w:sz w:val="28"/>
                <w:szCs w:val="28"/>
                <w:lang w:val="en-US"/>
              </w:rPr>
            </w:pPr>
            <w:proofErr w:type="spellStart"/>
            <w:r w:rsidRPr="003113C7">
              <w:rPr>
                <w:b/>
                <w:bCs/>
                <w:spacing w:val="-6"/>
                <w:sz w:val="28"/>
                <w:szCs w:val="28"/>
                <w:lang w:val="en-US"/>
              </w:rPr>
              <w:t>en</w:t>
            </w:r>
            <w:proofErr w:type="spellEnd"/>
            <w:r w:rsidRPr="003113C7">
              <w:rPr>
                <w:b/>
                <w:bCs/>
                <w:spacing w:val="-6"/>
                <w:sz w:val="28"/>
                <w:szCs w:val="28"/>
                <w:lang w:val="en-US"/>
              </w:rPr>
              <w:t xml:space="preserve"> - </w:t>
            </w:r>
            <w:r w:rsidRPr="003113C7">
              <w:rPr>
                <w:bCs/>
                <w:spacing w:val="-6"/>
                <w:sz w:val="28"/>
                <w:szCs w:val="28"/>
                <w:lang w:val="en-US"/>
              </w:rPr>
              <w:t>tropospheric propagation</w:t>
            </w:r>
          </w:p>
        </w:tc>
        <w:tc>
          <w:tcPr>
            <w:tcW w:w="6260" w:type="dxa"/>
          </w:tcPr>
          <w:p w14:paraId="2C3955B1"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bCs/>
                <w:sz w:val="28"/>
                <w:szCs w:val="28"/>
              </w:rPr>
              <w:lastRenderedPageBreak/>
              <w:t>1</w:t>
            </w:r>
            <w:r w:rsidRPr="003113C7">
              <w:rPr>
                <w:bCs/>
                <w:sz w:val="28"/>
                <w:szCs w:val="28"/>
                <w:lang w:val="uz-Cyrl-UZ"/>
              </w:rPr>
              <w:t xml:space="preserve"> </w:t>
            </w:r>
            <w:r w:rsidRPr="003113C7">
              <w:rPr>
                <w:sz w:val="28"/>
                <w:szCs w:val="28"/>
              </w:rPr>
              <w:t xml:space="preserve">Распространение радиоволн, обусловленное </w:t>
            </w:r>
            <w:proofErr w:type="spellStart"/>
            <w:r w:rsidRPr="003113C7">
              <w:rPr>
                <w:sz w:val="28"/>
                <w:szCs w:val="28"/>
              </w:rPr>
              <w:t>тро</w:t>
            </w:r>
            <w:r w:rsidR="00234E20" w:rsidRPr="003113C7">
              <w:rPr>
                <w:sz w:val="28"/>
                <w:szCs w:val="28"/>
              </w:rPr>
              <w:t>-</w:t>
            </w:r>
            <w:r w:rsidRPr="003113C7">
              <w:rPr>
                <w:sz w:val="28"/>
                <w:szCs w:val="28"/>
              </w:rPr>
              <w:t>посферным</w:t>
            </w:r>
            <w:proofErr w:type="spellEnd"/>
            <w:r w:rsidRPr="003113C7">
              <w:rPr>
                <w:sz w:val="28"/>
                <w:szCs w:val="28"/>
              </w:rPr>
              <w:t xml:space="preserve"> рассеянием и отражением.</w:t>
            </w:r>
          </w:p>
          <w:p w14:paraId="2E992B6A"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rPr>
            </w:pPr>
            <w:r w:rsidRPr="003113C7">
              <w:rPr>
                <w:sz w:val="28"/>
                <w:szCs w:val="28"/>
              </w:rPr>
              <w:t>2</w:t>
            </w:r>
            <w:r w:rsidRPr="003113C7">
              <w:rPr>
                <w:bCs/>
                <w:sz w:val="28"/>
                <w:szCs w:val="28"/>
              </w:rPr>
              <w:t xml:space="preserve"> Вид радиоволн, распространяемых над земной </w:t>
            </w:r>
            <w:r w:rsidRPr="003113C7">
              <w:rPr>
                <w:bCs/>
                <w:sz w:val="28"/>
                <w:szCs w:val="28"/>
              </w:rPr>
              <w:lastRenderedPageBreak/>
              <w:t>поверхностью в зоне тропосферы для которого характерно рассеяние и отражение волн на неод</w:t>
            </w:r>
            <w:r w:rsidR="00582B48" w:rsidRPr="003113C7">
              <w:rPr>
                <w:bCs/>
                <w:sz w:val="28"/>
                <w:szCs w:val="28"/>
              </w:rPr>
              <w:t>нородностях тропосферы.</w:t>
            </w:r>
          </w:p>
          <w:p w14:paraId="45235042" w14:textId="77777777" w:rsidR="005E73E4" w:rsidRPr="003113C7" w:rsidRDefault="005E73E4" w:rsidP="00F23303">
            <w:pPr>
              <w:widowControl w:val="0"/>
              <w:tabs>
                <w:tab w:val="center" w:pos="4677"/>
                <w:tab w:val="right" w:pos="9355"/>
              </w:tabs>
              <w:autoSpaceDE w:val="0"/>
              <w:autoSpaceDN w:val="0"/>
              <w:adjustRightInd w:val="0"/>
              <w:jc w:val="both"/>
              <w:rPr>
                <w:bCs/>
                <w:sz w:val="16"/>
                <w:szCs w:val="16"/>
              </w:rPr>
            </w:pPr>
          </w:p>
          <w:p w14:paraId="76CACA24"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en-US"/>
              </w:rPr>
            </w:pPr>
            <w:r w:rsidRPr="003113C7">
              <w:rPr>
                <w:bCs/>
                <w:sz w:val="28"/>
                <w:szCs w:val="28"/>
                <w:lang w:val="en-US"/>
              </w:rPr>
              <w:t xml:space="preserve">1 </w:t>
            </w:r>
            <w:proofErr w:type="spellStart"/>
            <w:r w:rsidRPr="003113C7">
              <w:rPr>
                <w:bCs/>
                <w:sz w:val="28"/>
                <w:szCs w:val="28"/>
                <w:lang w:val="en-US"/>
              </w:rPr>
              <w:t>Troposferadagi</w:t>
            </w:r>
            <w:proofErr w:type="spellEnd"/>
            <w:r w:rsidRPr="003113C7">
              <w:rPr>
                <w:bCs/>
                <w:sz w:val="28"/>
                <w:szCs w:val="28"/>
                <w:lang w:val="en-US"/>
              </w:rPr>
              <w:t xml:space="preserve"> </w:t>
            </w:r>
            <w:proofErr w:type="spellStart"/>
            <w:r w:rsidRPr="003113C7">
              <w:rPr>
                <w:bCs/>
                <w:sz w:val="28"/>
                <w:szCs w:val="28"/>
                <w:lang w:val="en-US"/>
              </w:rPr>
              <w:t>sochilish</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qaytish</w:t>
            </w:r>
            <w:proofErr w:type="spellEnd"/>
            <w:r w:rsidRPr="003113C7">
              <w:rPr>
                <w:bCs/>
                <w:sz w:val="28"/>
                <w:szCs w:val="28"/>
                <w:lang w:val="en-US"/>
              </w:rPr>
              <w:t xml:space="preserve"> </w:t>
            </w:r>
            <w:proofErr w:type="spellStart"/>
            <w:r w:rsidRPr="003113C7">
              <w:rPr>
                <w:bCs/>
                <w:sz w:val="28"/>
                <w:szCs w:val="28"/>
                <w:lang w:val="en-US"/>
              </w:rPr>
              <w:t>bilan</w:t>
            </w:r>
            <w:proofErr w:type="spellEnd"/>
            <w:r w:rsidRPr="003113C7">
              <w:rPr>
                <w:bCs/>
                <w:sz w:val="28"/>
                <w:szCs w:val="28"/>
                <w:lang w:val="en-US"/>
              </w:rPr>
              <w:t xml:space="preserve"> </w:t>
            </w:r>
            <w:proofErr w:type="spellStart"/>
            <w:r w:rsidRPr="003113C7">
              <w:rPr>
                <w:bCs/>
                <w:sz w:val="28"/>
                <w:szCs w:val="28"/>
                <w:lang w:val="en-US"/>
              </w:rPr>
              <w:t>asoslan</w:t>
            </w:r>
            <w:r w:rsidR="00234E20" w:rsidRPr="003113C7">
              <w:rPr>
                <w:bCs/>
                <w:sz w:val="28"/>
                <w:szCs w:val="28"/>
                <w:lang w:val="en-US"/>
              </w:rPr>
              <w:t>-</w:t>
            </w:r>
            <w:r w:rsidRPr="003113C7">
              <w:rPr>
                <w:bCs/>
                <w:sz w:val="28"/>
                <w:szCs w:val="28"/>
                <w:lang w:val="en-US"/>
              </w:rPr>
              <w:t>gan</w:t>
            </w:r>
            <w:proofErr w:type="spellEnd"/>
            <w:r w:rsidRPr="003113C7">
              <w:rPr>
                <w:bCs/>
                <w:sz w:val="28"/>
                <w:szCs w:val="28"/>
                <w:lang w:val="en-US"/>
              </w:rPr>
              <w:t xml:space="preserve"> </w:t>
            </w:r>
            <w:proofErr w:type="spellStart"/>
            <w:r w:rsidRPr="003113C7">
              <w:rPr>
                <w:bCs/>
                <w:sz w:val="28"/>
                <w:szCs w:val="28"/>
                <w:lang w:val="en-US"/>
              </w:rPr>
              <w:t>radioto</w:t>
            </w:r>
            <w:r w:rsidRPr="003113C7">
              <w:rPr>
                <w:rFonts w:ascii="Cambria Math" w:hAnsi="Cambria Math" w:cs="Cambria Math"/>
                <w:bCs/>
                <w:sz w:val="28"/>
                <w:szCs w:val="28"/>
                <w:lang w:val="en-US"/>
              </w:rPr>
              <w:t>ʻ</w:t>
            </w:r>
            <w:r w:rsidRPr="003113C7">
              <w:rPr>
                <w:bCs/>
                <w:sz w:val="28"/>
                <w:szCs w:val="28"/>
                <w:lang w:val="en-US"/>
              </w:rPr>
              <w:t>lqinlarning</w:t>
            </w:r>
            <w:proofErr w:type="spellEnd"/>
            <w:r w:rsidRPr="003113C7">
              <w:rPr>
                <w:bCs/>
                <w:sz w:val="28"/>
                <w:szCs w:val="28"/>
                <w:lang w:val="en-US"/>
              </w:rPr>
              <w:t xml:space="preserve"> </w:t>
            </w:r>
            <w:proofErr w:type="spellStart"/>
            <w:r w:rsidRPr="003113C7">
              <w:rPr>
                <w:bCs/>
                <w:sz w:val="28"/>
                <w:szCs w:val="28"/>
                <w:lang w:val="en-US"/>
              </w:rPr>
              <w:t>tarqalishi</w:t>
            </w:r>
            <w:proofErr w:type="spellEnd"/>
            <w:r w:rsidRPr="003113C7">
              <w:rPr>
                <w:bCs/>
                <w:sz w:val="28"/>
                <w:szCs w:val="28"/>
                <w:lang w:val="en-US"/>
              </w:rPr>
              <w:t>.</w:t>
            </w:r>
          </w:p>
          <w:p w14:paraId="5CB9C2EF"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en-US"/>
              </w:rPr>
            </w:pPr>
            <w:r w:rsidRPr="003113C7">
              <w:rPr>
                <w:bCs/>
                <w:sz w:val="28"/>
                <w:szCs w:val="28"/>
                <w:lang w:val="en-US"/>
              </w:rPr>
              <w:t xml:space="preserve">2 </w:t>
            </w:r>
            <w:proofErr w:type="spellStart"/>
            <w:r w:rsidRPr="003113C7">
              <w:rPr>
                <w:bCs/>
                <w:sz w:val="28"/>
                <w:szCs w:val="28"/>
                <w:lang w:val="en-US"/>
              </w:rPr>
              <w:t>Troposfera</w:t>
            </w:r>
            <w:proofErr w:type="spellEnd"/>
            <w:r w:rsidRPr="003113C7">
              <w:rPr>
                <w:bCs/>
                <w:sz w:val="28"/>
                <w:szCs w:val="28"/>
                <w:lang w:val="en-US"/>
              </w:rPr>
              <w:t xml:space="preserve"> </w:t>
            </w:r>
            <w:proofErr w:type="spellStart"/>
            <w:r w:rsidRPr="003113C7">
              <w:rPr>
                <w:bCs/>
                <w:sz w:val="28"/>
                <w:szCs w:val="28"/>
                <w:lang w:val="en-US"/>
              </w:rPr>
              <w:t>zonasidagi</w:t>
            </w:r>
            <w:proofErr w:type="spellEnd"/>
            <w:r w:rsidRPr="003113C7">
              <w:rPr>
                <w:bCs/>
                <w:sz w:val="28"/>
                <w:szCs w:val="28"/>
                <w:lang w:val="en-US"/>
              </w:rPr>
              <w:t xml:space="preserve"> </w:t>
            </w:r>
            <w:proofErr w:type="spellStart"/>
            <w:r w:rsidRPr="003113C7">
              <w:rPr>
                <w:bCs/>
                <w:sz w:val="28"/>
                <w:szCs w:val="28"/>
                <w:lang w:val="en-US"/>
              </w:rPr>
              <w:t>yer</w:t>
            </w:r>
            <w:proofErr w:type="spellEnd"/>
            <w:r w:rsidRPr="003113C7">
              <w:rPr>
                <w:bCs/>
                <w:sz w:val="28"/>
                <w:szCs w:val="28"/>
                <w:lang w:val="en-US"/>
              </w:rPr>
              <w:t xml:space="preserve"> </w:t>
            </w:r>
            <w:proofErr w:type="spellStart"/>
            <w:r w:rsidRPr="003113C7">
              <w:rPr>
                <w:bCs/>
                <w:sz w:val="28"/>
                <w:szCs w:val="28"/>
                <w:lang w:val="en-US"/>
              </w:rPr>
              <w:t>ustida</w:t>
            </w:r>
            <w:proofErr w:type="spellEnd"/>
            <w:r w:rsidRPr="003113C7">
              <w:rPr>
                <w:bCs/>
                <w:sz w:val="28"/>
                <w:szCs w:val="28"/>
                <w:lang w:val="en-US"/>
              </w:rPr>
              <w:t xml:space="preserve"> </w:t>
            </w:r>
            <w:proofErr w:type="spellStart"/>
            <w:r w:rsidRPr="003113C7">
              <w:rPr>
                <w:bCs/>
                <w:sz w:val="28"/>
                <w:szCs w:val="28"/>
                <w:lang w:val="en-US"/>
              </w:rPr>
              <w:t>tarqaladigan</w:t>
            </w:r>
            <w:proofErr w:type="spellEnd"/>
            <w:r w:rsidRPr="003113C7">
              <w:rPr>
                <w:bCs/>
                <w:sz w:val="28"/>
                <w:szCs w:val="28"/>
                <w:lang w:val="en-US"/>
              </w:rPr>
              <w:t xml:space="preserve"> </w:t>
            </w:r>
            <w:proofErr w:type="spellStart"/>
            <w:r w:rsidRPr="003113C7">
              <w:rPr>
                <w:bCs/>
                <w:sz w:val="28"/>
                <w:szCs w:val="28"/>
                <w:lang w:val="en-US"/>
              </w:rPr>
              <w:t>radioto</w:t>
            </w:r>
            <w:r w:rsidRPr="003113C7">
              <w:rPr>
                <w:rFonts w:ascii="Cambria Math" w:hAnsi="Cambria Math" w:cs="Cambria Math"/>
                <w:bCs/>
                <w:sz w:val="28"/>
                <w:szCs w:val="28"/>
                <w:lang w:val="en-US"/>
              </w:rPr>
              <w:t>ʻ</w:t>
            </w:r>
            <w:r w:rsidRPr="003113C7">
              <w:rPr>
                <w:bCs/>
                <w:sz w:val="28"/>
                <w:szCs w:val="28"/>
                <w:lang w:val="en-US"/>
              </w:rPr>
              <w:t>lqinlar</w:t>
            </w:r>
            <w:proofErr w:type="spellEnd"/>
            <w:r w:rsidRPr="003113C7">
              <w:rPr>
                <w:bCs/>
                <w:sz w:val="28"/>
                <w:szCs w:val="28"/>
                <w:lang w:val="en-US"/>
              </w:rPr>
              <w:t xml:space="preserve"> </w:t>
            </w:r>
            <w:proofErr w:type="spellStart"/>
            <w:r w:rsidRPr="003113C7">
              <w:rPr>
                <w:bCs/>
                <w:sz w:val="28"/>
                <w:szCs w:val="28"/>
                <w:lang w:val="en-US"/>
              </w:rPr>
              <w:t>turi</w:t>
            </w:r>
            <w:proofErr w:type="spellEnd"/>
            <w:r w:rsidRPr="003113C7">
              <w:rPr>
                <w:bCs/>
                <w:sz w:val="28"/>
                <w:szCs w:val="28"/>
                <w:lang w:val="en-US"/>
              </w:rPr>
              <w:t xml:space="preserve">. </w:t>
            </w:r>
            <w:proofErr w:type="spellStart"/>
            <w:r w:rsidRPr="003113C7">
              <w:rPr>
                <w:bCs/>
                <w:sz w:val="28"/>
                <w:szCs w:val="28"/>
                <w:lang w:val="en-US"/>
              </w:rPr>
              <w:t>Uning</w:t>
            </w:r>
            <w:proofErr w:type="spellEnd"/>
            <w:r w:rsidRPr="003113C7">
              <w:rPr>
                <w:bCs/>
                <w:sz w:val="28"/>
                <w:szCs w:val="28"/>
                <w:lang w:val="en-US"/>
              </w:rPr>
              <w:t xml:space="preserve"> </w:t>
            </w:r>
            <w:proofErr w:type="spellStart"/>
            <w:r w:rsidRPr="003113C7">
              <w:rPr>
                <w:bCs/>
                <w:sz w:val="28"/>
                <w:szCs w:val="28"/>
                <w:lang w:val="en-US"/>
              </w:rPr>
              <w:t>ushun</w:t>
            </w:r>
            <w:proofErr w:type="spellEnd"/>
            <w:r w:rsidRPr="003113C7">
              <w:rPr>
                <w:bCs/>
                <w:sz w:val="28"/>
                <w:szCs w:val="28"/>
                <w:lang w:val="en-US"/>
              </w:rPr>
              <w:t xml:space="preserve"> </w:t>
            </w:r>
            <w:proofErr w:type="spellStart"/>
            <w:r w:rsidRPr="003113C7">
              <w:rPr>
                <w:bCs/>
                <w:sz w:val="28"/>
                <w:szCs w:val="28"/>
                <w:lang w:val="en-US"/>
              </w:rPr>
              <w:t>bir</w:t>
            </w:r>
            <w:proofErr w:type="spellEnd"/>
            <w:r w:rsidRPr="003113C7">
              <w:rPr>
                <w:bCs/>
                <w:sz w:val="28"/>
                <w:szCs w:val="28"/>
                <w:lang w:val="en-US"/>
              </w:rPr>
              <w:t xml:space="preserve"> </w:t>
            </w:r>
            <w:proofErr w:type="spellStart"/>
            <w:r w:rsidRPr="003113C7">
              <w:rPr>
                <w:bCs/>
                <w:sz w:val="28"/>
                <w:szCs w:val="28"/>
                <w:lang w:val="en-US"/>
              </w:rPr>
              <w:t>jinsli</w:t>
            </w:r>
            <w:proofErr w:type="spellEnd"/>
            <w:r w:rsidRPr="003113C7">
              <w:rPr>
                <w:bCs/>
                <w:sz w:val="28"/>
                <w:szCs w:val="28"/>
                <w:lang w:val="en-US"/>
              </w:rPr>
              <w:t xml:space="preserve"> </w:t>
            </w:r>
            <w:proofErr w:type="spellStart"/>
            <w:r w:rsidRPr="003113C7">
              <w:rPr>
                <w:bCs/>
                <w:sz w:val="28"/>
                <w:szCs w:val="28"/>
                <w:lang w:val="en-US"/>
              </w:rPr>
              <w:t>bo</w:t>
            </w:r>
            <w:r w:rsidRPr="003113C7">
              <w:rPr>
                <w:rFonts w:ascii="Cambria Math" w:hAnsi="Cambria Math" w:cs="Cambria Math"/>
                <w:bCs/>
                <w:sz w:val="28"/>
                <w:szCs w:val="28"/>
                <w:lang w:val="en-US"/>
              </w:rPr>
              <w:t>ʻ</w:t>
            </w:r>
            <w:r w:rsidRPr="003113C7">
              <w:rPr>
                <w:bCs/>
                <w:sz w:val="28"/>
                <w:szCs w:val="28"/>
                <w:lang w:val="en-US"/>
              </w:rPr>
              <w:t>lmagan</w:t>
            </w:r>
            <w:proofErr w:type="spellEnd"/>
            <w:r w:rsidRPr="003113C7">
              <w:rPr>
                <w:bCs/>
                <w:sz w:val="28"/>
                <w:szCs w:val="28"/>
                <w:lang w:val="en-US"/>
              </w:rPr>
              <w:t xml:space="preserve"> tropo</w:t>
            </w:r>
            <w:r w:rsidR="00234E20" w:rsidRPr="003113C7">
              <w:rPr>
                <w:bCs/>
                <w:sz w:val="28"/>
                <w:szCs w:val="28"/>
                <w:lang w:val="en-US"/>
              </w:rPr>
              <w:t>-</w:t>
            </w:r>
            <w:proofErr w:type="spellStart"/>
            <w:r w:rsidRPr="003113C7">
              <w:rPr>
                <w:bCs/>
                <w:sz w:val="28"/>
                <w:szCs w:val="28"/>
                <w:lang w:val="en-US"/>
              </w:rPr>
              <w:t>sferada</w:t>
            </w:r>
            <w:proofErr w:type="spellEnd"/>
            <w:r w:rsidRPr="003113C7">
              <w:rPr>
                <w:bCs/>
                <w:sz w:val="28"/>
                <w:szCs w:val="28"/>
                <w:lang w:val="en-US"/>
              </w:rPr>
              <w:t xml:space="preserve"> </w:t>
            </w:r>
            <w:proofErr w:type="spellStart"/>
            <w:r w:rsidRPr="003113C7">
              <w:rPr>
                <w:bCs/>
                <w:sz w:val="28"/>
                <w:szCs w:val="28"/>
                <w:lang w:val="en-US"/>
              </w:rPr>
              <w:t>to</w:t>
            </w:r>
            <w:r w:rsidRPr="003113C7">
              <w:rPr>
                <w:rFonts w:ascii="Cambria Math" w:hAnsi="Cambria Math" w:cs="Cambria Math"/>
                <w:bCs/>
                <w:sz w:val="28"/>
                <w:szCs w:val="28"/>
                <w:lang w:val="en-US"/>
              </w:rPr>
              <w:t>ʻ</w:t>
            </w:r>
            <w:r w:rsidRPr="003113C7">
              <w:rPr>
                <w:bCs/>
                <w:sz w:val="28"/>
                <w:szCs w:val="28"/>
                <w:lang w:val="en-US"/>
              </w:rPr>
              <w:t>lqinlarning</w:t>
            </w:r>
            <w:proofErr w:type="spellEnd"/>
            <w:r w:rsidRPr="003113C7">
              <w:rPr>
                <w:bCs/>
                <w:sz w:val="28"/>
                <w:szCs w:val="28"/>
                <w:lang w:val="en-US"/>
              </w:rPr>
              <w:t xml:space="preserve"> </w:t>
            </w:r>
            <w:proofErr w:type="spellStart"/>
            <w:r w:rsidRPr="003113C7">
              <w:rPr>
                <w:bCs/>
                <w:sz w:val="28"/>
                <w:szCs w:val="28"/>
                <w:lang w:val="en-US"/>
              </w:rPr>
              <w:t>soc</w:t>
            </w:r>
            <w:r w:rsidR="00582B48" w:rsidRPr="003113C7">
              <w:rPr>
                <w:bCs/>
                <w:sz w:val="28"/>
                <w:szCs w:val="28"/>
                <w:lang w:val="en-US"/>
              </w:rPr>
              <w:t>hilishi</w:t>
            </w:r>
            <w:proofErr w:type="spellEnd"/>
            <w:r w:rsidR="00582B48" w:rsidRPr="003113C7">
              <w:rPr>
                <w:bCs/>
                <w:sz w:val="28"/>
                <w:szCs w:val="28"/>
                <w:lang w:val="en-US"/>
              </w:rPr>
              <w:t xml:space="preserve"> </w:t>
            </w:r>
            <w:proofErr w:type="spellStart"/>
            <w:r w:rsidR="00582B48" w:rsidRPr="003113C7">
              <w:rPr>
                <w:bCs/>
                <w:sz w:val="28"/>
                <w:szCs w:val="28"/>
                <w:lang w:val="en-US"/>
              </w:rPr>
              <w:t>va</w:t>
            </w:r>
            <w:proofErr w:type="spellEnd"/>
            <w:r w:rsidR="00582B48" w:rsidRPr="003113C7">
              <w:rPr>
                <w:bCs/>
                <w:sz w:val="28"/>
                <w:szCs w:val="28"/>
                <w:lang w:val="en-US"/>
              </w:rPr>
              <w:t xml:space="preserve"> </w:t>
            </w:r>
            <w:proofErr w:type="spellStart"/>
            <w:r w:rsidR="00582B48" w:rsidRPr="003113C7">
              <w:rPr>
                <w:bCs/>
                <w:sz w:val="28"/>
                <w:szCs w:val="28"/>
                <w:lang w:val="en-US"/>
              </w:rPr>
              <w:t>qaytishi</w:t>
            </w:r>
            <w:proofErr w:type="spellEnd"/>
            <w:r w:rsidR="00582B48" w:rsidRPr="003113C7">
              <w:rPr>
                <w:bCs/>
                <w:sz w:val="28"/>
                <w:szCs w:val="28"/>
                <w:lang w:val="en-US"/>
              </w:rPr>
              <w:t xml:space="preserve"> </w:t>
            </w:r>
            <w:proofErr w:type="spellStart"/>
            <w:r w:rsidR="00582B48" w:rsidRPr="003113C7">
              <w:rPr>
                <w:bCs/>
                <w:sz w:val="28"/>
                <w:szCs w:val="28"/>
                <w:lang w:val="en-US"/>
              </w:rPr>
              <w:t>x</w:t>
            </w:r>
            <w:r w:rsidR="00AA0A79" w:rsidRPr="003113C7">
              <w:rPr>
                <w:bCs/>
                <w:sz w:val="28"/>
                <w:szCs w:val="28"/>
                <w:lang w:val="en-US"/>
              </w:rPr>
              <w:t>osdir</w:t>
            </w:r>
            <w:proofErr w:type="spellEnd"/>
            <w:r w:rsidR="00582B48" w:rsidRPr="003113C7">
              <w:rPr>
                <w:bCs/>
                <w:sz w:val="28"/>
                <w:szCs w:val="28"/>
                <w:lang w:val="en-US"/>
              </w:rPr>
              <w:t>.</w:t>
            </w:r>
          </w:p>
          <w:p w14:paraId="5D782E67" w14:textId="77777777" w:rsidR="00531151" w:rsidRPr="003113C7" w:rsidRDefault="00531151" w:rsidP="00F23303">
            <w:pPr>
              <w:widowControl w:val="0"/>
              <w:tabs>
                <w:tab w:val="center" w:pos="4677"/>
                <w:tab w:val="right" w:pos="9355"/>
              </w:tabs>
              <w:autoSpaceDE w:val="0"/>
              <w:autoSpaceDN w:val="0"/>
              <w:adjustRightInd w:val="0"/>
              <w:jc w:val="both"/>
              <w:rPr>
                <w:bCs/>
                <w:sz w:val="16"/>
                <w:szCs w:val="16"/>
                <w:lang w:val="en-US"/>
              </w:rPr>
            </w:pPr>
          </w:p>
          <w:p w14:paraId="66990E9E"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Cs/>
                <w:sz w:val="28"/>
                <w:szCs w:val="28"/>
                <w:lang w:val="uz-Cyrl-UZ"/>
              </w:rPr>
              <w:t>1 Тропосферадаги сочилиш ва қайтиш билан асо</w:t>
            </w:r>
            <w:r w:rsidRPr="003113C7">
              <w:rPr>
                <w:bCs/>
                <w:sz w:val="28"/>
                <w:szCs w:val="28"/>
                <w:lang w:val="en-US"/>
              </w:rPr>
              <w:t>c</w:t>
            </w:r>
            <w:r w:rsidR="00234E20" w:rsidRPr="003113C7">
              <w:rPr>
                <w:bCs/>
                <w:sz w:val="28"/>
                <w:szCs w:val="28"/>
                <w:lang w:val="en-US"/>
              </w:rPr>
              <w:t>-</w:t>
            </w:r>
            <w:r w:rsidRPr="003113C7">
              <w:rPr>
                <w:bCs/>
                <w:sz w:val="28"/>
                <w:szCs w:val="28"/>
                <w:lang w:val="uz-Cyrl-UZ"/>
              </w:rPr>
              <w:t>ланган радиотўлқинларнинг тарқалиши.</w:t>
            </w:r>
          </w:p>
          <w:p w14:paraId="18D29E24" w14:textId="77777777" w:rsidR="00531151" w:rsidRPr="003113C7" w:rsidRDefault="00531151" w:rsidP="00AA0A79">
            <w:pPr>
              <w:widowControl w:val="0"/>
              <w:tabs>
                <w:tab w:val="center" w:pos="4677"/>
                <w:tab w:val="right" w:pos="9355"/>
              </w:tabs>
              <w:autoSpaceDE w:val="0"/>
              <w:autoSpaceDN w:val="0"/>
              <w:adjustRightInd w:val="0"/>
              <w:jc w:val="both"/>
              <w:rPr>
                <w:bCs/>
                <w:spacing w:val="-6"/>
                <w:sz w:val="28"/>
                <w:szCs w:val="28"/>
                <w:lang w:val="uz-Cyrl-UZ"/>
              </w:rPr>
            </w:pPr>
            <w:r w:rsidRPr="003113C7">
              <w:rPr>
                <w:bCs/>
                <w:sz w:val="28"/>
                <w:szCs w:val="28"/>
                <w:lang w:val="uz-Cyrl-UZ"/>
              </w:rPr>
              <w:t xml:space="preserve">2 Тропосфера зонасидаги ер </w:t>
            </w:r>
            <w:r w:rsidRPr="003113C7">
              <w:rPr>
                <w:bCs/>
                <w:sz w:val="28"/>
                <w:szCs w:val="28"/>
              </w:rPr>
              <w:t>у</w:t>
            </w:r>
            <w:r w:rsidRPr="003113C7">
              <w:rPr>
                <w:bCs/>
                <w:sz w:val="28"/>
                <w:szCs w:val="28"/>
                <w:lang w:val="uz-Cyrl-UZ"/>
              </w:rPr>
              <w:t xml:space="preserve">стида тарқаладиган радиотўлқинлар тури. Унинг учун бир жинсли бўлмаган тропосферада тўлқинларнинг </w:t>
            </w:r>
            <w:r w:rsidR="00234E20" w:rsidRPr="003113C7">
              <w:rPr>
                <w:bCs/>
                <w:sz w:val="28"/>
                <w:szCs w:val="28"/>
                <w:lang w:val="uz-Cyrl-UZ"/>
              </w:rPr>
              <w:t xml:space="preserve">сочилиши ва қайтиши </w:t>
            </w:r>
            <w:r w:rsidR="00AA0A79" w:rsidRPr="003113C7">
              <w:rPr>
                <w:bCs/>
                <w:sz w:val="28"/>
                <w:szCs w:val="28"/>
                <w:lang w:val="uz-Cyrl-UZ"/>
              </w:rPr>
              <w:t>хосдир</w:t>
            </w:r>
            <w:r w:rsidR="00234E20" w:rsidRPr="003113C7">
              <w:rPr>
                <w:bCs/>
                <w:sz w:val="28"/>
                <w:szCs w:val="28"/>
                <w:lang w:val="uz-Cyrl-UZ"/>
              </w:rPr>
              <w:t>.</w:t>
            </w:r>
          </w:p>
        </w:tc>
      </w:tr>
      <w:tr w:rsidR="00531151" w:rsidRPr="00073205" w14:paraId="4E0B1709" w14:textId="77777777" w:rsidTr="00F23303">
        <w:trPr>
          <w:tblCellSpacing w:w="0" w:type="dxa"/>
          <w:jc w:val="center"/>
        </w:trPr>
        <w:tc>
          <w:tcPr>
            <w:tcW w:w="3711" w:type="dxa"/>
          </w:tcPr>
          <w:p w14:paraId="7E180174" w14:textId="77777777" w:rsidR="00531151" w:rsidRPr="003113C7" w:rsidRDefault="00D22507"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Тропосферное рассеяние</w:t>
            </w:r>
          </w:p>
          <w:p w14:paraId="79FCB839"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i w:val="0"/>
                <w:sz w:val="28"/>
                <w:szCs w:val="28"/>
                <w:lang w:val="uz-Cyrl-UZ"/>
              </w:rPr>
              <w:t>uz -</w:t>
            </w:r>
            <w:r w:rsidRPr="003113C7">
              <w:rPr>
                <w:b w:val="0"/>
                <w:bCs w:val="0"/>
                <w:i w:val="0"/>
                <w:sz w:val="28"/>
                <w:szCs w:val="28"/>
                <w:lang w:val="uz-Cyrl-UZ"/>
              </w:rPr>
              <w:t xml:space="preserve"> troposferadagi sochilish</w:t>
            </w:r>
          </w:p>
          <w:p w14:paraId="6F3450ED" w14:textId="77777777" w:rsidR="00531151" w:rsidRPr="003113C7" w:rsidRDefault="00531151" w:rsidP="00F23303">
            <w:pPr>
              <w:pStyle w:val="Heading5"/>
              <w:widowControl w:val="0"/>
              <w:tabs>
                <w:tab w:val="center" w:pos="4677"/>
                <w:tab w:val="right" w:pos="9355"/>
              </w:tabs>
              <w:autoSpaceDE w:val="0"/>
              <w:autoSpaceDN w:val="0"/>
              <w:adjustRightInd w:val="0"/>
              <w:spacing w:before="0" w:after="0"/>
              <w:rPr>
                <w:b w:val="0"/>
                <w:bCs w:val="0"/>
                <w:i w:val="0"/>
                <w:sz w:val="28"/>
                <w:szCs w:val="28"/>
                <w:lang w:val="uz-Cyrl-UZ"/>
              </w:rPr>
            </w:pPr>
            <w:r w:rsidRPr="003113C7">
              <w:rPr>
                <w:b w:val="0"/>
                <w:bCs w:val="0"/>
                <w:i w:val="0"/>
                <w:sz w:val="28"/>
                <w:szCs w:val="28"/>
                <w:lang w:val="uz-Cyrl-UZ"/>
              </w:rPr>
              <w:t xml:space="preserve">       тропосферадаги сочилиш</w:t>
            </w:r>
          </w:p>
          <w:p w14:paraId="4511756E" w14:textId="77777777" w:rsidR="00531151" w:rsidRPr="003113C7" w:rsidRDefault="00531151" w:rsidP="00D22507">
            <w:pPr>
              <w:widowControl w:val="0"/>
              <w:tabs>
                <w:tab w:val="center" w:pos="4677"/>
                <w:tab w:val="right" w:pos="9355"/>
              </w:tabs>
              <w:autoSpaceDE w:val="0"/>
              <w:autoSpaceDN w:val="0"/>
              <w:adjustRightInd w:val="0"/>
              <w:rPr>
                <w:b/>
                <w:sz w:val="28"/>
                <w:szCs w:val="28"/>
                <w:lang w:val="en-US"/>
              </w:rPr>
            </w:pPr>
            <w:r w:rsidRPr="003113C7">
              <w:rPr>
                <w:b/>
                <w:bCs/>
                <w:sz w:val="28"/>
                <w:szCs w:val="28"/>
                <w:lang w:val="uz-Cyrl-UZ"/>
              </w:rPr>
              <w:t xml:space="preserve">en - </w:t>
            </w:r>
            <w:r w:rsidRPr="003113C7">
              <w:rPr>
                <w:sz w:val="28"/>
                <w:szCs w:val="28"/>
                <w:lang w:val="uz-Cyrl-UZ"/>
              </w:rPr>
              <w:t xml:space="preserve">troposphere dispersion, troposphericscatter </w:t>
            </w:r>
          </w:p>
        </w:tc>
        <w:tc>
          <w:tcPr>
            <w:tcW w:w="6260" w:type="dxa"/>
            <w:vAlign w:val="center"/>
          </w:tcPr>
          <w:p w14:paraId="49D2D500"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Распространение радиоволн за счет рассеяния </w:t>
            </w:r>
            <w:r w:rsidR="00D22507" w:rsidRPr="003113C7">
              <w:rPr>
                <w:sz w:val="28"/>
                <w:szCs w:val="28"/>
              </w:rPr>
              <w:t>вследствие неравномерностей или</w:t>
            </w:r>
            <w:r w:rsidR="00582B48" w:rsidRPr="003113C7">
              <w:rPr>
                <w:sz w:val="28"/>
                <w:szCs w:val="28"/>
              </w:rPr>
              <w:t xml:space="preserve"> </w:t>
            </w:r>
            <w:proofErr w:type="spellStart"/>
            <w:r w:rsidRPr="003113C7">
              <w:rPr>
                <w:sz w:val="28"/>
                <w:szCs w:val="28"/>
              </w:rPr>
              <w:t>неоднороднос</w:t>
            </w:r>
            <w:r w:rsidR="00234E20" w:rsidRPr="003113C7">
              <w:rPr>
                <w:sz w:val="28"/>
                <w:szCs w:val="28"/>
              </w:rPr>
              <w:t>-</w:t>
            </w:r>
            <w:r w:rsidRPr="003113C7">
              <w:rPr>
                <w:sz w:val="28"/>
                <w:szCs w:val="28"/>
              </w:rPr>
              <w:t>тей</w:t>
            </w:r>
            <w:proofErr w:type="spellEnd"/>
            <w:r w:rsidRPr="003113C7">
              <w:rPr>
                <w:sz w:val="28"/>
                <w:szCs w:val="28"/>
              </w:rPr>
              <w:t xml:space="preserve"> физических свойств тропосферы.</w:t>
            </w:r>
          </w:p>
          <w:p w14:paraId="38424B40" w14:textId="77777777" w:rsidR="00531151" w:rsidRPr="003113C7" w:rsidRDefault="00531151" w:rsidP="00F23303">
            <w:pPr>
              <w:keepLines/>
              <w:widowControl w:val="0"/>
              <w:tabs>
                <w:tab w:val="center" w:pos="4677"/>
                <w:tab w:val="right" w:pos="9355"/>
              </w:tabs>
              <w:autoSpaceDE w:val="0"/>
              <w:autoSpaceDN w:val="0"/>
              <w:adjustRightInd w:val="0"/>
              <w:jc w:val="both"/>
              <w:rPr>
                <w:sz w:val="16"/>
                <w:szCs w:val="16"/>
              </w:rPr>
            </w:pPr>
          </w:p>
          <w:p w14:paraId="624D9F74" w14:textId="77777777" w:rsidR="00531151" w:rsidRPr="003113C7" w:rsidRDefault="00531151" w:rsidP="00F23303">
            <w:pPr>
              <w:keepLines/>
              <w:jc w:val="both"/>
              <w:rPr>
                <w:sz w:val="28"/>
                <w:szCs w:val="28"/>
                <w:lang w:val="uz-Cyrl-UZ"/>
              </w:rPr>
            </w:pPr>
            <w:proofErr w:type="spellStart"/>
            <w:r w:rsidRPr="003113C7">
              <w:rPr>
                <w:sz w:val="28"/>
                <w:szCs w:val="28"/>
                <w:lang w:val="en-US"/>
              </w:rPr>
              <w:t>Radioto‘lqinlarning</w:t>
            </w:r>
            <w:proofErr w:type="spellEnd"/>
            <w:r w:rsidRPr="003113C7">
              <w:rPr>
                <w:sz w:val="28"/>
                <w:szCs w:val="28"/>
                <w:lang w:val="en-US"/>
              </w:rPr>
              <w:t xml:space="preserve">, </w:t>
            </w:r>
            <w:proofErr w:type="spellStart"/>
            <w:r w:rsidRPr="003113C7">
              <w:rPr>
                <w:sz w:val="28"/>
                <w:szCs w:val="28"/>
                <w:lang w:val="en-US"/>
              </w:rPr>
              <w:t>troposfera</w:t>
            </w:r>
            <w:proofErr w:type="spellEnd"/>
            <w:r w:rsidRPr="003113C7">
              <w:rPr>
                <w:sz w:val="28"/>
                <w:szCs w:val="28"/>
                <w:lang w:val="en-US"/>
              </w:rPr>
              <w:t xml:space="preserve"> </w:t>
            </w:r>
            <w:proofErr w:type="spellStart"/>
            <w:r w:rsidRPr="003113C7">
              <w:rPr>
                <w:sz w:val="28"/>
                <w:szCs w:val="28"/>
                <w:lang w:val="en-US"/>
              </w:rPr>
              <w:t>fizik</w:t>
            </w:r>
            <w:proofErr w:type="spellEnd"/>
            <w:r w:rsidRPr="003113C7">
              <w:rPr>
                <w:sz w:val="28"/>
                <w:szCs w:val="28"/>
                <w:lang w:val="en-US"/>
              </w:rPr>
              <w:t xml:space="preserve"> </w:t>
            </w:r>
            <w:proofErr w:type="spellStart"/>
            <w:r w:rsidRPr="003113C7">
              <w:rPr>
                <w:sz w:val="28"/>
                <w:szCs w:val="28"/>
                <w:lang w:val="en-US"/>
              </w:rPr>
              <w:t>xossalarining</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tekis</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jinsli</w:t>
            </w:r>
            <w:proofErr w:type="spellEnd"/>
            <w:r w:rsidRPr="003113C7">
              <w:rPr>
                <w:sz w:val="28"/>
                <w:szCs w:val="28"/>
                <w:lang w:val="en-US"/>
              </w:rPr>
              <w:t xml:space="preserve"> </w:t>
            </w:r>
            <w:proofErr w:type="spellStart"/>
            <w:r w:rsidRPr="003113C7">
              <w:rPr>
                <w:sz w:val="28"/>
                <w:szCs w:val="28"/>
                <w:lang w:val="en-US"/>
              </w:rPr>
              <w:t>bo‘lmasligi</w:t>
            </w:r>
            <w:proofErr w:type="spellEnd"/>
            <w:r w:rsidRPr="003113C7">
              <w:rPr>
                <w:sz w:val="28"/>
                <w:szCs w:val="28"/>
                <w:lang w:val="en-US"/>
              </w:rPr>
              <w:t xml:space="preserve"> </w:t>
            </w:r>
            <w:proofErr w:type="spellStart"/>
            <w:r w:rsidRPr="003113C7">
              <w:rPr>
                <w:sz w:val="28"/>
                <w:szCs w:val="28"/>
                <w:lang w:val="en-US"/>
              </w:rPr>
              <w:t>natijasida</w:t>
            </w:r>
            <w:proofErr w:type="spellEnd"/>
            <w:r w:rsidRPr="003113C7">
              <w:rPr>
                <w:sz w:val="28"/>
                <w:szCs w:val="28"/>
                <w:lang w:val="en-US"/>
              </w:rPr>
              <w:t xml:space="preserve"> </w:t>
            </w:r>
            <w:proofErr w:type="spellStart"/>
            <w:r w:rsidRPr="003113C7">
              <w:rPr>
                <w:sz w:val="28"/>
                <w:szCs w:val="28"/>
                <w:lang w:val="en-US"/>
              </w:rPr>
              <w:t>sochilishi</w:t>
            </w:r>
            <w:proofErr w:type="spellEnd"/>
            <w:r w:rsidRPr="003113C7">
              <w:rPr>
                <w:sz w:val="28"/>
                <w:szCs w:val="28"/>
                <w:lang w:val="en-US"/>
              </w:rPr>
              <w:t xml:space="preserve"> </w:t>
            </w:r>
            <w:proofErr w:type="spellStart"/>
            <w:r w:rsidRPr="003113C7">
              <w:rPr>
                <w:sz w:val="28"/>
                <w:szCs w:val="28"/>
                <w:lang w:val="en-US"/>
              </w:rPr>
              <w:t>hisobiga</w:t>
            </w:r>
            <w:proofErr w:type="spellEnd"/>
            <w:r w:rsidRPr="003113C7">
              <w:rPr>
                <w:sz w:val="28"/>
                <w:szCs w:val="28"/>
                <w:lang w:val="en-US"/>
              </w:rPr>
              <w:t xml:space="preserve"> </w:t>
            </w:r>
            <w:proofErr w:type="spellStart"/>
            <w:r w:rsidRPr="003113C7">
              <w:rPr>
                <w:sz w:val="28"/>
                <w:szCs w:val="28"/>
                <w:lang w:val="en-US"/>
              </w:rPr>
              <w:t>tarqalishi</w:t>
            </w:r>
            <w:proofErr w:type="spellEnd"/>
            <w:r w:rsidRPr="003113C7">
              <w:rPr>
                <w:sz w:val="28"/>
                <w:szCs w:val="28"/>
                <w:lang w:val="en-US"/>
              </w:rPr>
              <w:t>.</w:t>
            </w:r>
          </w:p>
          <w:p w14:paraId="56EB10BD" w14:textId="77777777" w:rsidR="00531151" w:rsidRPr="003113C7" w:rsidRDefault="00531151" w:rsidP="00F23303">
            <w:pPr>
              <w:keepLines/>
              <w:jc w:val="both"/>
              <w:rPr>
                <w:sz w:val="16"/>
                <w:szCs w:val="16"/>
                <w:lang w:val="uz-Cyrl-UZ"/>
              </w:rPr>
            </w:pPr>
          </w:p>
          <w:p w14:paraId="12EDF635" w14:textId="77777777" w:rsidR="00531151" w:rsidRPr="003113C7" w:rsidRDefault="00531151" w:rsidP="0073617B">
            <w:pPr>
              <w:keepLines/>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Pадиотўлқинларнинг, тропосфера физик хоссала</w:t>
            </w:r>
            <w:r w:rsidR="00234E20" w:rsidRPr="003113C7">
              <w:rPr>
                <w:sz w:val="28"/>
                <w:szCs w:val="28"/>
                <w:lang w:val="uz-Cyrl-UZ"/>
              </w:rPr>
              <w:t>-</w:t>
            </w:r>
            <w:r w:rsidRPr="003113C7">
              <w:rPr>
                <w:sz w:val="28"/>
                <w:szCs w:val="28"/>
                <w:lang w:val="uz-Cyrl-UZ"/>
              </w:rPr>
              <w:t>рининг бир текис ёки бир жинсли бўлмаслиги на</w:t>
            </w:r>
            <w:r w:rsidR="00AA0A79" w:rsidRPr="003113C7">
              <w:rPr>
                <w:sz w:val="28"/>
                <w:szCs w:val="28"/>
                <w:lang w:val="uz-Cyrl-UZ"/>
              </w:rPr>
              <w:t>-</w:t>
            </w:r>
            <w:r w:rsidRPr="003113C7">
              <w:rPr>
                <w:sz w:val="28"/>
                <w:szCs w:val="28"/>
                <w:lang w:val="uz-Cyrl-UZ"/>
              </w:rPr>
              <w:t>тижасида сочилиши ҳисобига тарқалиши.</w:t>
            </w:r>
          </w:p>
        </w:tc>
      </w:tr>
      <w:tr w:rsidR="00234E20" w:rsidRPr="003113C7" w14:paraId="4953FDB0" w14:textId="77777777" w:rsidTr="00F23303">
        <w:trPr>
          <w:tblCellSpacing w:w="0" w:type="dxa"/>
          <w:jc w:val="center"/>
        </w:trPr>
        <w:tc>
          <w:tcPr>
            <w:tcW w:w="3711" w:type="dxa"/>
          </w:tcPr>
          <w:p w14:paraId="1A7F8E90" w14:textId="77777777" w:rsidR="00234E20" w:rsidRPr="003113C7" w:rsidRDefault="00234E20" w:rsidP="00234E20">
            <w:pPr>
              <w:pStyle w:val="210"/>
              <w:widowControl w:val="0"/>
              <w:tabs>
                <w:tab w:val="center" w:pos="4677"/>
                <w:tab w:val="right" w:pos="9355"/>
              </w:tabs>
              <w:autoSpaceDE w:val="0"/>
              <w:autoSpaceDN w:val="0"/>
              <w:adjustRightInd w:val="0"/>
              <w:rPr>
                <w:i w:val="0"/>
                <w:iCs w:val="0"/>
                <w:lang w:val="uz-Cyrl-UZ"/>
              </w:rPr>
            </w:pPr>
            <w:r w:rsidRPr="003113C7">
              <w:rPr>
                <w:i w:val="0"/>
                <w:iCs w:val="0"/>
                <w:lang w:val="uz-Cyrl-UZ"/>
              </w:rPr>
              <w:lastRenderedPageBreak/>
              <w:t>Тропосферные радиорелейные линии</w:t>
            </w:r>
          </w:p>
          <w:p w14:paraId="2A8CD912" w14:textId="429DF540" w:rsidR="00234E20" w:rsidRPr="003113C7" w:rsidRDefault="00846493" w:rsidP="00234E20">
            <w:pPr>
              <w:pStyle w:val="210"/>
              <w:widowControl w:val="0"/>
              <w:tabs>
                <w:tab w:val="center" w:pos="4677"/>
                <w:tab w:val="right" w:pos="9355"/>
              </w:tabs>
              <w:autoSpaceDE w:val="0"/>
              <w:autoSpaceDN w:val="0"/>
              <w:adjustRightInd w:val="0"/>
              <w:rPr>
                <w:b w:val="0"/>
                <w:bCs w:val="0"/>
                <w:i w:val="0"/>
                <w:iCs w:val="0"/>
                <w:lang w:val="uz-Cyrl-UZ"/>
              </w:rPr>
            </w:pPr>
            <w:r w:rsidRPr="00073205">
              <w:rPr>
                <w:i w:val="0"/>
                <w:iCs w:val="0"/>
                <w:lang w:val="uz-Cyrl-UZ"/>
              </w:rPr>
              <w:t xml:space="preserve">uz - </w:t>
            </w:r>
            <w:r w:rsidR="00234E20" w:rsidRPr="003113C7">
              <w:rPr>
                <w:b w:val="0"/>
                <w:bCs w:val="0"/>
                <w:i w:val="0"/>
                <w:lang w:val="uz-Cyrl-UZ"/>
              </w:rPr>
              <w:t>troposfera radioreleli liniyalari</w:t>
            </w:r>
          </w:p>
          <w:p w14:paraId="78704833" w14:textId="77777777" w:rsidR="00234E20" w:rsidRPr="003113C7" w:rsidRDefault="00234E20" w:rsidP="00234E20">
            <w:pPr>
              <w:pStyle w:val="210"/>
              <w:widowControl w:val="0"/>
              <w:tabs>
                <w:tab w:val="center" w:pos="4677"/>
                <w:tab w:val="right" w:pos="9355"/>
              </w:tabs>
              <w:autoSpaceDE w:val="0"/>
              <w:autoSpaceDN w:val="0"/>
              <w:adjustRightInd w:val="0"/>
              <w:rPr>
                <w:b w:val="0"/>
                <w:bCs w:val="0"/>
                <w:i w:val="0"/>
                <w:iCs w:val="0"/>
                <w:lang w:val="uz-Cyrl-UZ"/>
              </w:rPr>
            </w:pPr>
            <w:r w:rsidRPr="003113C7">
              <w:rPr>
                <w:b w:val="0"/>
                <w:bCs w:val="0"/>
                <w:i w:val="0"/>
                <w:iCs w:val="0"/>
                <w:lang w:val="uz-Cyrl-UZ"/>
              </w:rPr>
              <w:t xml:space="preserve">       тропосфера радиорелели линиялари</w:t>
            </w:r>
          </w:p>
          <w:p w14:paraId="068EC35E" w14:textId="60F6F0AE" w:rsidR="00234E20" w:rsidRPr="003113C7" w:rsidRDefault="00846493" w:rsidP="00234E20">
            <w:pPr>
              <w:widowControl w:val="0"/>
              <w:tabs>
                <w:tab w:val="center" w:pos="4677"/>
                <w:tab w:val="right" w:pos="9355"/>
              </w:tabs>
              <w:autoSpaceDE w:val="0"/>
              <w:autoSpaceDN w:val="0"/>
              <w:adjustRightInd w:val="0"/>
              <w:rPr>
                <w:b/>
                <w:bCs/>
                <w:sz w:val="28"/>
                <w:szCs w:val="28"/>
                <w:lang w:val="uz-Cyrl-UZ"/>
              </w:rPr>
            </w:pPr>
            <w:r w:rsidRPr="00073205">
              <w:rPr>
                <w:b/>
                <w:iCs/>
                <w:sz w:val="28"/>
                <w:szCs w:val="28"/>
                <w:lang w:val="uz-Cyrl-UZ"/>
              </w:rPr>
              <w:t xml:space="preserve">en - </w:t>
            </w:r>
            <w:r w:rsidR="00234E20" w:rsidRPr="003113C7">
              <w:rPr>
                <w:bCs/>
                <w:iCs/>
                <w:sz w:val="28"/>
                <w:szCs w:val="28"/>
                <w:lang w:val="uz-Cyrl-UZ"/>
              </w:rPr>
              <w:t>troposphere radio-relay links</w:t>
            </w:r>
          </w:p>
        </w:tc>
        <w:tc>
          <w:tcPr>
            <w:tcW w:w="6260" w:type="dxa"/>
            <w:vAlign w:val="center"/>
          </w:tcPr>
          <w:p w14:paraId="2DE9A3EC" w14:textId="77777777" w:rsidR="00234E20" w:rsidRPr="003113C7" w:rsidRDefault="00234E20" w:rsidP="00234E20">
            <w:pPr>
              <w:widowControl w:val="0"/>
              <w:tabs>
                <w:tab w:val="center" w:pos="4677"/>
                <w:tab w:val="right" w:pos="9355"/>
              </w:tabs>
              <w:autoSpaceDE w:val="0"/>
              <w:autoSpaceDN w:val="0"/>
              <w:adjustRightInd w:val="0"/>
              <w:jc w:val="both"/>
              <w:rPr>
                <w:sz w:val="28"/>
                <w:szCs w:val="28"/>
              </w:rPr>
            </w:pPr>
            <w:r w:rsidRPr="003113C7">
              <w:rPr>
                <w:sz w:val="28"/>
                <w:szCs w:val="28"/>
              </w:rPr>
              <w:t>Радиорелейные линии, использующие эффект дальнего тропосферного распространения ультракоротких волн (метровых и короче).</w:t>
            </w:r>
          </w:p>
          <w:p w14:paraId="10A404E2" w14:textId="77777777" w:rsidR="00234E20" w:rsidRPr="00073205" w:rsidRDefault="00234E20" w:rsidP="00234E20">
            <w:pPr>
              <w:widowControl w:val="0"/>
              <w:tabs>
                <w:tab w:val="center" w:pos="4677"/>
                <w:tab w:val="right" w:pos="9355"/>
              </w:tabs>
              <w:autoSpaceDE w:val="0"/>
              <w:autoSpaceDN w:val="0"/>
              <w:adjustRightInd w:val="0"/>
              <w:jc w:val="both"/>
            </w:pPr>
            <w:r w:rsidRPr="003113C7">
              <w:t xml:space="preserve">Примечание − Соседние станции </w:t>
            </w:r>
            <w:proofErr w:type="spellStart"/>
            <w:r w:rsidRPr="003113C7">
              <w:t>тропорсферных</w:t>
            </w:r>
            <w:proofErr w:type="spellEnd"/>
            <w:r w:rsidRPr="003113C7">
              <w:t xml:space="preserve"> радиорелейных станций обычно располагаются на расстоянии</w:t>
            </w:r>
            <w:r w:rsidRPr="003113C7">
              <w:br/>
              <w:t xml:space="preserve">200-300 </w:t>
            </w:r>
            <w:r w:rsidRPr="003113C7">
              <w:rPr>
                <w:lang w:val="en-US"/>
              </w:rPr>
              <w:t>km</w:t>
            </w:r>
            <w:r w:rsidRPr="003113C7">
              <w:t xml:space="preserve"> (при благоприятных условиях расстояние может быть увеличено до 300-500 </w:t>
            </w:r>
            <w:r w:rsidRPr="003113C7">
              <w:rPr>
                <w:lang w:val="en-US"/>
              </w:rPr>
              <w:t>km</w:t>
            </w:r>
            <w:r w:rsidRPr="003113C7">
              <w:t>). Возможность перекрывать большие расстояния является основным преимуществом тропосферных радиорелейных линий.</w:t>
            </w:r>
          </w:p>
          <w:p w14:paraId="0699E419" w14:textId="77777777" w:rsidR="007E4C27" w:rsidRPr="00073205" w:rsidRDefault="007E4C27" w:rsidP="00234E20">
            <w:pPr>
              <w:widowControl w:val="0"/>
              <w:tabs>
                <w:tab w:val="center" w:pos="4677"/>
                <w:tab w:val="right" w:pos="9355"/>
              </w:tabs>
              <w:autoSpaceDE w:val="0"/>
              <w:autoSpaceDN w:val="0"/>
              <w:adjustRightInd w:val="0"/>
              <w:jc w:val="both"/>
            </w:pPr>
          </w:p>
          <w:p w14:paraId="17DC93FB" w14:textId="77777777" w:rsidR="007E4C27" w:rsidRPr="003113C7" w:rsidRDefault="007E4C27" w:rsidP="007E4C27">
            <w:pPr>
              <w:keepLines/>
              <w:jc w:val="both"/>
              <w:rPr>
                <w:sz w:val="28"/>
                <w:szCs w:val="28"/>
                <w:lang w:val="en-US"/>
              </w:rPr>
            </w:pPr>
            <w:proofErr w:type="spellStart"/>
            <w:r w:rsidRPr="003113C7">
              <w:rPr>
                <w:sz w:val="28"/>
                <w:szCs w:val="28"/>
                <w:lang w:val="en-US"/>
              </w:rPr>
              <w:t>Ultraqisqa</w:t>
            </w:r>
            <w:proofErr w:type="spellEnd"/>
            <w:r w:rsidRPr="003113C7">
              <w:rPr>
                <w:sz w:val="28"/>
                <w:szCs w:val="28"/>
                <w:lang w:val="en-US"/>
              </w:rPr>
              <w:t xml:space="preserve"> </w:t>
            </w:r>
            <w:proofErr w:type="spellStart"/>
            <w:proofErr w:type="gramStart"/>
            <w:r w:rsidRPr="003113C7">
              <w:rPr>
                <w:sz w:val="28"/>
                <w:szCs w:val="28"/>
                <w:lang w:val="en-US"/>
              </w:rPr>
              <w:t>to‘</w:t>
            </w:r>
            <w:proofErr w:type="gramEnd"/>
            <w:r w:rsidRPr="003113C7">
              <w:rPr>
                <w:sz w:val="28"/>
                <w:szCs w:val="28"/>
                <w:lang w:val="en-US"/>
              </w:rPr>
              <w:t>lqinlarning</w:t>
            </w:r>
            <w:proofErr w:type="spellEnd"/>
            <w:r w:rsidRPr="003113C7">
              <w:rPr>
                <w:sz w:val="28"/>
                <w:szCs w:val="28"/>
                <w:lang w:val="en-US"/>
              </w:rPr>
              <w:t xml:space="preserve"> (</w:t>
            </w:r>
            <w:proofErr w:type="spellStart"/>
            <w:r w:rsidRPr="003113C7">
              <w:rPr>
                <w:sz w:val="28"/>
                <w:szCs w:val="28"/>
                <w:lang w:val="en-US"/>
              </w:rPr>
              <w:t>metrli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qisqa</w:t>
            </w:r>
            <w:proofErr w:type="spellEnd"/>
            <w:r w:rsidRPr="003113C7">
              <w:rPr>
                <w:sz w:val="28"/>
                <w:szCs w:val="28"/>
                <w:lang w:val="en-US"/>
              </w:rPr>
              <w:t xml:space="preserve">) </w:t>
            </w:r>
            <w:proofErr w:type="spellStart"/>
            <w:r w:rsidRPr="003113C7">
              <w:rPr>
                <w:sz w:val="28"/>
                <w:szCs w:val="28"/>
                <w:lang w:val="en-US"/>
              </w:rPr>
              <w:t>olis</w:t>
            </w:r>
            <w:proofErr w:type="spellEnd"/>
            <w:r w:rsidRPr="003113C7">
              <w:rPr>
                <w:sz w:val="28"/>
                <w:szCs w:val="28"/>
                <w:lang w:val="en-US"/>
              </w:rPr>
              <w:t xml:space="preserve"> tropo-</w:t>
            </w:r>
            <w:proofErr w:type="spellStart"/>
            <w:r w:rsidRPr="003113C7">
              <w:rPr>
                <w:sz w:val="28"/>
                <w:szCs w:val="28"/>
                <w:lang w:val="en-US"/>
              </w:rPr>
              <w:t>sferada</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effektidan</w:t>
            </w:r>
            <w:proofErr w:type="spellEnd"/>
            <w:r w:rsidRPr="003113C7">
              <w:rPr>
                <w:sz w:val="28"/>
                <w:szCs w:val="28"/>
                <w:lang w:val="en-US"/>
              </w:rPr>
              <w:t xml:space="preserve"> </w:t>
            </w:r>
            <w:proofErr w:type="spellStart"/>
            <w:r w:rsidRPr="003113C7">
              <w:rPr>
                <w:sz w:val="28"/>
                <w:szCs w:val="28"/>
                <w:lang w:val="en-US"/>
              </w:rPr>
              <w:t>foydalaniladigan</w:t>
            </w:r>
            <w:proofErr w:type="spellEnd"/>
            <w:r w:rsidRPr="003113C7">
              <w:rPr>
                <w:sz w:val="28"/>
                <w:szCs w:val="28"/>
                <w:lang w:val="en-US"/>
              </w:rPr>
              <w:t xml:space="preserve"> </w:t>
            </w:r>
            <w:proofErr w:type="spellStart"/>
            <w:r w:rsidRPr="003113C7">
              <w:rPr>
                <w:sz w:val="28"/>
                <w:szCs w:val="28"/>
                <w:lang w:val="en-US"/>
              </w:rPr>
              <w:t>radioreleli</w:t>
            </w:r>
            <w:proofErr w:type="spellEnd"/>
            <w:r w:rsidRPr="003113C7">
              <w:rPr>
                <w:sz w:val="28"/>
                <w:szCs w:val="28"/>
                <w:lang w:val="en-US"/>
              </w:rPr>
              <w:t xml:space="preserve"> </w:t>
            </w:r>
            <w:proofErr w:type="spellStart"/>
            <w:r w:rsidRPr="003113C7">
              <w:rPr>
                <w:sz w:val="28"/>
                <w:szCs w:val="28"/>
                <w:lang w:val="en-US"/>
              </w:rPr>
              <w:t>liniyalar</w:t>
            </w:r>
            <w:proofErr w:type="spellEnd"/>
            <w:r w:rsidRPr="003113C7">
              <w:rPr>
                <w:sz w:val="28"/>
                <w:szCs w:val="28"/>
                <w:lang w:val="en-US"/>
              </w:rPr>
              <w:t>.</w:t>
            </w:r>
          </w:p>
          <w:p w14:paraId="0425CC1E" w14:textId="77777777" w:rsidR="007E4C27" w:rsidRDefault="007E4C27" w:rsidP="007E4C27">
            <w:pPr>
              <w:keepLines/>
              <w:jc w:val="both"/>
              <w:rPr>
                <w:sz w:val="22"/>
                <w:szCs w:val="22"/>
                <w:lang w:val="en-US"/>
              </w:rPr>
            </w:pPr>
            <w:proofErr w:type="spellStart"/>
            <w:r w:rsidRPr="003113C7">
              <w:rPr>
                <w:sz w:val="22"/>
                <w:szCs w:val="22"/>
                <w:lang w:val="en-US"/>
              </w:rPr>
              <w:t>Izoh</w:t>
            </w:r>
            <w:proofErr w:type="spellEnd"/>
            <w:r w:rsidRPr="003113C7">
              <w:rPr>
                <w:sz w:val="22"/>
                <w:szCs w:val="22"/>
                <w:lang w:val="en-US"/>
              </w:rPr>
              <w:t xml:space="preserve"> – </w:t>
            </w:r>
            <w:proofErr w:type="spellStart"/>
            <w:r w:rsidRPr="003113C7">
              <w:rPr>
                <w:sz w:val="22"/>
                <w:szCs w:val="22"/>
                <w:lang w:val="en-US"/>
              </w:rPr>
              <w:t>Troposfera</w:t>
            </w:r>
            <w:proofErr w:type="spellEnd"/>
            <w:r w:rsidRPr="003113C7">
              <w:rPr>
                <w:sz w:val="22"/>
                <w:szCs w:val="22"/>
                <w:lang w:val="en-US"/>
              </w:rPr>
              <w:t xml:space="preserve"> </w:t>
            </w:r>
            <w:proofErr w:type="spellStart"/>
            <w:r w:rsidRPr="003113C7">
              <w:rPr>
                <w:sz w:val="22"/>
                <w:szCs w:val="22"/>
                <w:lang w:val="en-US"/>
              </w:rPr>
              <w:t>radiorele</w:t>
            </w:r>
            <w:proofErr w:type="spellEnd"/>
            <w:r w:rsidRPr="003113C7">
              <w:rPr>
                <w:sz w:val="22"/>
                <w:szCs w:val="22"/>
                <w:lang w:val="en-US"/>
              </w:rPr>
              <w:t xml:space="preserve"> </w:t>
            </w:r>
            <w:proofErr w:type="spellStart"/>
            <w:r w:rsidRPr="003113C7">
              <w:rPr>
                <w:sz w:val="22"/>
                <w:szCs w:val="22"/>
                <w:lang w:val="en-US"/>
              </w:rPr>
              <w:t>liniyalari</w:t>
            </w:r>
            <w:proofErr w:type="spellEnd"/>
            <w:r w:rsidRPr="003113C7">
              <w:rPr>
                <w:sz w:val="22"/>
                <w:szCs w:val="22"/>
                <w:lang w:val="en-US"/>
              </w:rPr>
              <w:t xml:space="preserve"> </w:t>
            </w:r>
            <w:proofErr w:type="spellStart"/>
            <w:r w:rsidRPr="003113C7">
              <w:rPr>
                <w:sz w:val="22"/>
                <w:szCs w:val="22"/>
                <w:lang w:val="en-US"/>
              </w:rPr>
              <w:t>qo‘shni</w:t>
            </w:r>
            <w:proofErr w:type="spellEnd"/>
            <w:r w:rsidRPr="003113C7">
              <w:rPr>
                <w:sz w:val="22"/>
                <w:szCs w:val="22"/>
                <w:lang w:val="en-US"/>
              </w:rPr>
              <w:t xml:space="preserve"> </w:t>
            </w:r>
            <w:proofErr w:type="spellStart"/>
            <w:r w:rsidRPr="003113C7">
              <w:rPr>
                <w:sz w:val="22"/>
                <w:szCs w:val="22"/>
                <w:lang w:val="en-US"/>
              </w:rPr>
              <w:t>stansiyalari</w:t>
            </w:r>
            <w:proofErr w:type="spellEnd"/>
            <w:r w:rsidRPr="003113C7">
              <w:rPr>
                <w:sz w:val="22"/>
                <w:szCs w:val="22"/>
                <w:lang w:val="en-US"/>
              </w:rPr>
              <w:t xml:space="preserve"> </w:t>
            </w:r>
            <w:proofErr w:type="spellStart"/>
            <w:r w:rsidRPr="003113C7">
              <w:rPr>
                <w:sz w:val="22"/>
                <w:szCs w:val="22"/>
                <w:lang w:val="en-US"/>
              </w:rPr>
              <w:t>odatda</w:t>
            </w:r>
            <w:proofErr w:type="spellEnd"/>
            <w:r w:rsidRPr="003113C7">
              <w:rPr>
                <w:sz w:val="22"/>
                <w:szCs w:val="22"/>
                <w:lang w:val="en-US"/>
              </w:rPr>
              <w:t xml:space="preserve"> 200-300 </w:t>
            </w:r>
            <w:r w:rsidRPr="003113C7">
              <w:rPr>
                <w:iCs/>
                <w:sz w:val="22"/>
                <w:szCs w:val="22"/>
                <w:lang w:val="en-US"/>
              </w:rPr>
              <w:t>km</w:t>
            </w:r>
            <w:r w:rsidRPr="003113C7">
              <w:rPr>
                <w:sz w:val="22"/>
                <w:szCs w:val="22"/>
                <w:lang w:val="en-US"/>
              </w:rPr>
              <w:t xml:space="preserve"> (</w:t>
            </w:r>
            <w:proofErr w:type="spellStart"/>
            <w:r w:rsidRPr="003113C7">
              <w:rPr>
                <w:sz w:val="22"/>
                <w:szCs w:val="22"/>
                <w:lang w:val="en-US"/>
              </w:rPr>
              <w:t>qulay</w:t>
            </w:r>
            <w:proofErr w:type="spellEnd"/>
            <w:r w:rsidRPr="003113C7">
              <w:rPr>
                <w:sz w:val="22"/>
                <w:szCs w:val="22"/>
                <w:lang w:val="en-US"/>
              </w:rPr>
              <w:t xml:space="preserve"> </w:t>
            </w:r>
            <w:proofErr w:type="spellStart"/>
            <w:r w:rsidRPr="003113C7">
              <w:rPr>
                <w:sz w:val="22"/>
                <w:szCs w:val="22"/>
                <w:lang w:val="en-US"/>
              </w:rPr>
              <w:t>sharoitlarda</w:t>
            </w:r>
            <w:proofErr w:type="spellEnd"/>
            <w:r w:rsidRPr="003113C7">
              <w:rPr>
                <w:sz w:val="22"/>
                <w:szCs w:val="22"/>
                <w:lang w:val="en-US"/>
              </w:rPr>
              <w:t xml:space="preserve"> </w:t>
            </w:r>
            <w:proofErr w:type="spellStart"/>
            <w:r w:rsidRPr="003113C7">
              <w:rPr>
                <w:sz w:val="22"/>
                <w:szCs w:val="22"/>
                <w:lang w:val="en-US"/>
              </w:rPr>
              <w:t>masofa</w:t>
            </w:r>
            <w:proofErr w:type="spellEnd"/>
            <w:r w:rsidRPr="003113C7">
              <w:rPr>
                <w:sz w:val="22"/>
                <w:szCs w:val="22"/>
                <w:lang w:val="en-US"/>
              </w:rPr>
              <w:t xml:space="preserve"> 300-500 </w:t>
            </w:r>
            <w:r w:rsidRPr="003113C7">
              <w:rPr>
                <w:iCs/>
                <w:sz w:val="22"/>
                <w:szCs w:val="22"/>
                <w:lang w:val="en-US"/>
              </w:rPr>
              <w:t>km</w:t>
            </w:r>
            <w:r w:rsidRPr="003113C7">
              <w:rPr>
                <w:sz w:val="22"/>
                <w:szCs w:val="22"/>
                <w:lang w:val="en-US"/>
              </w:rPr>
              <w:t xml:space="preserve"> </w:t>
            </w:r>
            <w:proofErr w:type="spellStart"/>
            <w:r w:rsidRPr="003113C7">
              <w:rPr>
                <w:sz w:val="22"/>
                <w:szCs w:val="22"/>
                <w:lang w:val="en-US"/>
              </w:rPr>
              <w:t>gacha</w:t>
            </w:r>
            <w:proofErr w:type="spellEnd"/>
            <w:r w:rsidRPr="003113C7">
              <w:rPr>
                <w:sz w:val="22"/>
                <w:szCs w:val="22"/>
                <w:lang w:val="en-US"/>
              </w:rPr>
              <w:t xml:space="preserve"> </w:t>
            </w:r>
            <w:proofErr w:type="spellStart"/>
            <w:r w:rsidRPr="003113C7">
              <w:rPr>
                <w:sz w:val="22"/>
                <w:szCs w:val="22"/>
                <w:lang w:val="en-US"/>
              </w:rPr>
              <w:t>oshirilishi</w:t>
            </w:r>
            <w:proofErr w:type="spellEnd"/>
            <w:r w:rsidRPr="003113C7">
              <w:rPr>
                <w:sz w:val="22"/>
                <w:szCs w:val="22"/>
                <w:lang w:val="en-US"/>
              </w:rPr>
              <w:t xml:space="preserve"> </w:t>
            </w:r>
            <w:proofErr w:type="spellStart"/>
            <w:r w:rsidRPr="003113C7">
              <w:rPr>
                <w:sz w:val="22"/>
                <w:szCs w:val="22"/>
                <w:lang w:val="en-US"/>
              </w:rPr>
              <w:t>mumkin</w:t>
            </w:r>
            <w:proofErr w:type="spellEnd"/>
            <w:r w:rsidRPr="003113C7">
              <w:rPr>
                <w:sz w:val="22"/>
                <w:szCs w:val="22"/>
                <w:lang w:val="en-US"/>
              </w:rPr>
              <w:t xml:space="preserve">) </w:t>
            </w:r>
            <w:proofErr w:type="spellStart"/>
            <w:r w:rsidRPr="003113C7">
              <w:rPr>
                <w:sz w:val="22"/>
                <w:szCs w:val="22"/>
                <w:lang w:val="en-US"/>
              </w:rPr>
              <w:t>masofada</w:t>
            </w:r>
            <w:proofErr w:type="spellEnd"/>
            <w:r w:rsidRPr="003113C7">
              <w:rPr>
                <w:sz w:val="22"/>
                <w:szCs w:val="22"/>
                <w:lang w:val="en-US"/>
              </w:rPr>
              <w:t xml:space="preserve"> </w:t>
            </w:r>
            <w:proofErr w:type="spellStart"/>
            <w:r w:rsidRPr="003113C7">
              <w:rPr>
                <w:sz w:val="22"/>
                <w:szCs w:val="22"/>
                <w:lang w:val="en-US"/>
              </w:rPr>
              <w:t>joylashadi</w:t>
            </w:r>
            <w:proofErr w:type="spellEnd"/>
            <w:r w:rsidRPr="003113C7">
              <w:rPr>
                <w:sz w:val="22"/>
                <w:szCs w:val="22"/>
                <w:lang w:val="en-US"/>
              </w:rPr>
              <w:t xml:space="preserve">. Katta </w:t>
            </w:r>
            <w:proofErr w:type="spellStart"/>
            <w:r w:rsidRPr="003113C7">
              <w:rPr>
                <w:sz w:val="22"/>
                <w:szCs w:val="22"/>
                <w:lang w:val="en-US"/>
              </w:rPr>
              <w:t>masofani</w:t>
            </w:r>
            <w:proofErr w:type="spellEnd"/>
            <w:r w:rsidRPr="003113C7">
              <w:rPr>
                <w:sz w:val="22"/>
                <w:szCs w:val="22"/>
                <w:lang w:val="en-US"/>
              </w:rPr>
              <w:t xml:space="preserve"> </w:t>
            </w:r>
            <w:proofErr w:type="spellStart"/>
            <w:r w:rsidRPr="003113C7">
              <w:rPr>
                <w:sz w:val="22"/>
                <w:szCs w:val="22"/>
                <w:lang w:val="en-US"/>
              </w:rPr>
              <w:t>egallash</w:t>
            </w:r>
            <w:proofErr w:type="spellEnd"/>
            <w:r w:rsidRPr="003113C7">
              <w:rPr>
                <w:sz w:val="22"/>
                <w:szCs w:val="22"/>
                <w:lang w:val="en-US"/>
              </w:rPr>
              <w:t xml:space="preserve"> </w:t>
            </w:r>
            <w:proofErr w:type="spellStart"/>
            <w:r w:rsidRPr="003113C7">
              <w:rPr>
                <w:sz w:val="22"/>
                <w:szCs w:val="22"/>
                <w:lang w:val="en-US"/>
              </w:rPr>
              <w:t>imkoniyati</w:t>
            </w:r>
            <w:proofErr w:type="spellEnd"/>
            <w:r w:rsidRPr="003113C7">
              <w:rPr>
                <w:sz w:val="22"/>
                <w:szCs w:val="22"/>
                <w:lang w:val="en-US"/>
              </w:rPr>
              <w:t xml:space="preserve"> </w:t>
            </w:r>
            <w:proofErr w:type="spellStart"/>
            <w:r w:rsidRPr="003113C7">
              <w:rPr>
                <w:sz w:val="22"/>
                <w:szCs w:val="22"/>
                <w:lang w:val="en-US"/>
              </w:rPr>
              <w:t>troposfera</w:t>
            </w:r>
            <w:proofErr w:type="spellEnd"/>
            <w:r w:rsidRPr="003113C7">
              <w:rPr>
                <w:sz w:val="22"/>
                <w:szCs w:val="22"/>
                <w:lang w:val="en-US"/>
              </w:rPr>
              <w:t xml:space="preserve"> </w:t>
            </w:r>
            <w:proofErr w:type="spellStart"/>
            <w:r w:rsidRPr="003113C7">
              <w:rPr>
                <w:sz w:val="22"/>
                <w:szCs w:val="22"/>
                <w:lang w:val="en-US"/>
              </w:rPr>
              <w:t>radiorele</w:t>
            </w:r>
            <w:proofErr w:type="spellEnd"/>
            <w:r w:rsidRPr="003113C7">
              <w:rPr>
                <w:sz w:val="22"/>
                <w:szCs w:val="22"/>
                <w:lang w:val="en-US"/>
              </w:rPr>
              <w:t xml:space="preserve"> </w:t>
            </w:r>
            <w:proofErr w:type="spellStart"/>
            <w:r w:rsidRPr="003113C7">
              <w:rPr>
                <w:sz w:val="22"/>
                <w:szCs w:val="22"/>
                <w:lang w:val="en-US"/>
              </w:rPr>
              <w:t>liniyalarining</w:t>
            </w:r>
            <w:proofErr w:type="spellEnd"/>
            <w:r w:rsidRPr="003113C7">
              <w:rPr>
                <w:sz w:val="22"/>
                <w:szCs w:val="22"/>
                <w:lang w:val="en-US"/>
              </w:rPr>
              <w:t xml:space="preserve"> </w:t>
            </w:r>
            <w:proofErr w:type="spellStart"/>
            <w:r w:rsidRPr="003113C7">
              <w:rPr>
                <w:sz w:val="22"/>
                <w:szCs w:val="22"/>
                <w:lang w:val="en-US"/>
              </w:rPr>
              <w:t>asosiy</w:t>
            </w:r>
            <w:proofErr w:type="spellEnd"/>
            <w:r w:rsidRPr="003113C7">
              <w:rPr>
                <w:sz w:val="22"/>
                <w:szCs w:val="22"/>
                <w:lang w:val="en-US"/>
              </w:rPr>
              <w:t xml:space="preserve"> </w:t>
            </w:r>
            <w:proofErr w:type="spellStart"/>
            <w:r w:rsidRPr="003113C7">
              <w:rPr>
                <w:sz w:val="22"/>
                <w:szCs w:val="22"/>
                <w:lang w:val="en-US"/>
              </w:rPr>
              <w:t>afzalligi</w:t>
            </w:r>
            <w:proofErr w:type="spellEnd"/>
            <w:r w:rsidRPr="003113C7">
              <w:rPr>
                <w:sz w:val="22"/>
                <w:szCs w:val="22"/>
                <w:lang w:val="en-US"/>
              </w:rPr>
              <w:t xml:space="preserve"> </w:t>
            </w:r>
            <w:proofErr w:type="spellStart"/>
            <w:r w:rsidRPr="003113C7">
              <w:rPr>
                <w:sz w:val="22"/>
                <w:szCs w:val="22"/>
                <w:lang w:val="en-US"/>
              </w:rPr>
              <w:t>hisoblanadi</w:t>
            </w:r>
            <w:proofErr w:type="spellEnd"/>
            <w:r w:rsidRPr="003113C7">
              <w:rPr>
                <w:sz w:val="22"/>
                <w:szCs w:val="22"/>
                <w:lang w:val="en-US"/>
              </w:rPr>
              <w:t>.</w:t>
            </w:r>
          </w:p>
          <w:p w14:paraId="6329EA68" w14:textId="77777777" w:rsidR="007E4C27" w:rsidRPr="003113C7" w:rsidRDefault="007E4C27" w:rsidP="007E4C27">
            <w:pPr>
              <w:keepLines/>
              <w:jc w:val="both"/>
              <w:rPr>
                <w:sz w:val="22"/>
                <w:szCs w:val="22"/>
                <w:lang w:val="en-US"/>
              </w:rPr>
            </w:pPr>
          </w:p>
          <w:p w14:paraId="39145CC3" w14:textId="77777777" w:rsidR="007E4C27" w:rsidRPr="003113C7" w:rsidRDefault="007E4C27" w:rsidP="007E4C27">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rPr>
              <w:t>Ультрақисқа</w:t>
            </w:r>
            <w:proofErr w:type="spellEnd"/>
            <w:r w:rsidRPr="003113C7">
              <w:rPr>
                <w:sz w:val="28"/>
                <w:szCs w:val="28"/>
                <w:lang w:val="en-US"/>
              </w:rPr>
              <w:t xml:space="preserve"> </w:t>
            </w:r>
            <w:proofErr w:type="spellStart"/>
            <w:r w:rsidRPr="003113C7">
              <w:rPr>
                <w:sz w:val="28"/>
                <w:szCs w:val="28"/>
              </w:rPr>
              <w:t>тўлқинларнинг</w:t>
            </w:r>
            <w:proofErr w:type="spellEnd"/>
            <w:r w:rsidRPr="003113C7">
              <w:rPr>
                <w:sz w:val="28"/>
                <w:szCs w:val="28"/>
                <w:lang w:val="en-US"/>
              </w:rPr>
              <w:t xml:space="preserve"> (</w:t>
            </w:r>
            <w:proofErr w:type="spellStart"/>
            <w:r w:rsidRPr="003113C7">
              <w:rPr>
                <w:sz w:val="28"/>
                <w:szCs w:val="28"/>
              </w:rPr>
              <w:t>метрли</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қисқа</w:t>
            </w:r>
            <w:proofErr w:type="spellEnd"/>
            <w:r w:rsidRPr="003113C7">
              <w:rPr>
                <w:sz w:val="28"/>
                <w:szCs w:val="28"/>
                <w:lang w:val="en-US"/>
              </w:rPr>
              <w:t xml:space="preserve">) </w:t>
            </w:r>
            <w:proofErr w:type="spellStart"/>
            <w:r w:rsidRPr="003113C7">
              <w:rPr>
                <w:sz w:val="28"/>
                <w:szCs w:val="28"/>
              </w:rPr>
              <w:t>олис</w:t>
            </w:r>
            <w:proofErr w:type="spellEnd"/>
            <w:r w:rsidRPr="003113C7">
              <w:rPr>
                <w:sz w:val="28"/>
                <w:szCs w:val="28"/>
                <w:lang w:val="en-US"/>
              </w:rPr>
              <w:t xml:space="preserve"> </w:t>
            </w:r>
            <w:proofErr w:type="spellStart"/>
            <w:r w:rsidRPr="003113C7">
              <w:rPr>
                <w:sz w:val="28"/>
                <w:szCs w:val="28"/>
              </w:rPr>
              <w:t>тропосферада</w:t>
            </w:r>
            <w:proofErr w:type="spellEnd"/>
            <w:r w:rsidRPr="003113C7">
              <w:rPr>
                <w:sz w:val="28"/>
                <w:szCs w:val="28"/>
                <w:lang w:val="en-US"/>
              </w:rPr>
              <w:t xml:space="preserve"> </w:t>
            </w:r>
            <w:proofErr w:type="spellStart"/>
            <w:r w:rsidRPr="003113C7">
              <w:rPr>
                <w:sz w:val="28"/>
                <w:szCs w:val="28"/>
              </w:rPr>
              <w:t>тарқалиш</w:t>
            </w:r>
            <w:proofErr w:type="spellEnd"/>
            <w:r w:rsidRPr="003113C7">
              <w:rPr>
                <w:sz w:val="28"/>
                <w:szCs w:val="28"/>
                <w:lang w:val="en-US"/>
              </w:rPr>
              <w:t xml:space="preserve"> </w:t>
            </w:r>
            <w:proofErr w:type="spellStart"/>
            <w:r w:rsidRPr="003113C7">
              <w:rPr>
                <w:sz w:val="28"/>
                <w:szCs w:val="28"/>
              </w:rPr>
              <w:t>эффектидан</w:t>
            </w:r>
            <w:proofErr w:type="spellEnd"/>
            <w:r w:rsidRPr="003113C7">
              <w:rPr>
                <w:sz w:val="28"/>
                <w:szCs w:val="28"/>
                <w:lang w:val="en-US"/>
              </w:rPr>
              <w:t xml:space="preserve"> </w:t>
            </w:r>
            <w:proofErr w:type="spellStart"/>
            <w:r w:rsidRPr="003113C7">
              <w:rPr>
                <w:sz w:val="28"/>
                <w:szCs w:val="28"/>
              </w:rPr>
              <w:t>фойда</w:t>
            </w:r>
            <w:proofErr w:type="spellEnd"/>
            <w:r w:rsidRPr="003113C7">
              <w:rPr>
                <w:sz w:val="28"/>
                <w:szCs w:val="28"/>
                <w:lang w:val="en-US"/>
              </w:rPr>
              <w:t>-</w:t>
            </w:r>
            <w:proofErr w:type="spellStart"/>
            <w:r w:rsidRPr="003113C7">
              <w:rPr>
                <w:sz w:val="28"/>
                <w:szCs w:val="28"/>
              </w:rPr>
              <w:t>ланиладиган</w:t>
            </w:r>
            <w:proofErr w:type="spellEnd"/>
            <w:r w:rsidRPr="003113C7">
              <w:rPr>
                <w:sz w:val="28"/>
                <w:szCs w:val="28"/>
                <w:lang w:val="en-US"/>
              </w:rPr>
              <w:t xml:space="preserve"> </w:t>
            </w:r>
            <w:proofErr w:type="spellStart"/>
            <w:r w:rsidRPr="003113C7">
              <w:rPr>
                <w:sz w:val="28"/>
                <w:szCs w:val="28"/>
              </w:rPr>
              <w:t>радиорелели</w:t>
            </w:r>
            <w:proofErr w:type="spellEnd"/>
            <w:r w:rsidRPr="003113C7">
              <w:rPr>
                <w:sz w:val="28"/>
                <w:szCs w:val="28"/>
                <w:lang w:val="en-US"/>
              </w:rPr>
              <w:t xml:space="preserve"> </w:t>
            </w:r>
            <w:proofErr w:type="spellStart"/>
            <w:r w:rsidRPr="003113C7">
              <w:rPr>
                <w:sz w:val="28"/>
                <w:szCs w:val="28"/>
              </w:rPr>
              <w:t>линиялар</w:t>
            </w:r>
            <w:proofErr w:type="spellEnd"/>
            <w:r w:rsidRPr="003113C7">
              <w:rPr>
                <w:sz w:val="28"/>
                <w:szCs w:val="28"/>
                <w:lang w:val="en-US"/>
              </w:rPr>
              <w:t>.</w:t>
            </w:r>
          </w:p>
          <w:p w14:paraId="7742661A" w14:textId="5D3771B7" w:rsidR="007E4C27" w:rsidRPr="00073205" w:rsidRDefault="007E4C27" w:rsidP="007E4C27">
            <w:pPr>
              <w:widowControl w:val="0"/>
              <w:tabs>
                <w:tab w:val="center" w:pos="4677"/>
                <w:tab w:val="right" w:pos="9355"/>
              </w:tabs>
              <w:autoSpaceDE w:val="0"/>
              <w:autoSpaceDN w:val="0"/>
              <w:adjustRightInd w:val="0"/>
              <w:jc w:val="both"/>
            </w:pPr>
            <w:proofErr w:type="spellStart"/>
            <w:r w:rsidRPr="003113C7">
              <w:t>Изоҳ</w:t>
            </w:r>
            <w:proofErr w:type="spellEnd"/>
            <w:r w:rsidRPr="003113C7">
              <w:rPr>
                <w:lang w:val="en-US"/>
              </w:rPr>
              <w:t xml:space="preserve"> − </w:t>
            </w:r>
            <w:r w:rsidRPr="003113C7">
              <w:t>Тропосфера</w:t>
            </w:r>
            <w:r w:rsidRPr="003113C7">
              <w:rPr>
                <w:lang w:val="en-US"/>
              </w:rPr>
              <w:t xml:space="preserve"> </w:t>
            </w:r>
            <w:r w:rsidRPr="003113C7">
              <w:t>радиореле</w:t>
            </w:r>
            <w:r w:rsidRPr="003113C7">
              <w:rPr>
                <w:lang w:val="en-US"/>
              </w:rPr>
              <w:t xml:space="preserve"> </w:t>
            </w:r>
            <w:proofErr w:type="spellStart"/>
            <w:r w:rsidRPr="003113C7">
              <w:t>линиялари</w:t>
            </w:r>
            <w:proofErr w:type="spellEnd"/>
            <w:r w:rsidRPr="003113C7">
              <w:rPr>
                <w:lang w:val="en-US"/>
              </w:rPr>
              <w:t xml:space="preserve"> </w:t>
            </w:r>
            <w:proofErr w:type="spellStart"/>
            <w:r w:rsidRPr="003113C7">
              <w:t>қўшни</w:t>
            </w:r>
            <w:proofErr w:type="spellEnd"/>
            <w:r w:rsidRPr="003113C7">
              <w:rPr>
                <w:lang w:val="en-US"/>
              </w:rPr>
              <w:t xml:space="preserve"> </w:t>
            </w:r>
            <w:proofErr w:type="spellStart"/>
            <w:r w:rsidRPr="003113C7">
              <w:t>станциялари</w:t>
            </w:r>
            <w:proofErr w:type="spellEnd"/>
            <w:r w:rsidRPr="003113C7">
              <w:rPr>
                <w:lang w:val="en-US"/>
              </w:rPr>
              <w:t xml:space="preserve">, </w:t>
            </w:r>
            <w:proofErr w:type="spellStart"/>
            <w:r w:rsidRPr="003113C7">
              <w:t>одатда</w:t>
            </w:r>
            <w:proofErr w:type="spellEnd"/>
            <w:r w:rsidRPr="003113C7">
              <w:rPr>
                <w:lang w:val="en-US"/>
              </w:rPr>
              <w:t>, 200-300 km (</w:t>
            </w:r>
            <w:proofErr w:type="spellStart"/>
            <w:r w:rsidRPr="003113C7">
              <w:t>қулай</w:t>
            </w:r>
            <w:proofErr w:type="spellEnd"/>
            <w:r w:rsidRPr="003113C7">
              <w:rPr>
                <w:lang w:val="en-US"/>
              </w:rPr>
              <w:t xml:space="preserve"> </w:t>
            </w:r>
            <w:proofErr w:type="spellStart"/>
            <w:r w:rsidRPr="003113C7">
              <w:t>шароитларда</w:t>
            </w:r>
            <w:proofErr w:type="spellEnd"/>
            <w:r w:rsidRPr="003113C7">
              <w:rPr>
                <w:lang w:val="en-US"/>
              </w:rPr>
              <w:t xml:space="preserve"> </w:t>
            </w:r>
            <w:proofErr w:type="spellStart"/>
            <w:r w:rsidRPr="003113C7">
              <w:t>масофа</w:t>
            </w:r>
            <w:proofErr w:type="spellEnd"/>
            <w:r w:rsidRPr="003113C7">
              <w:rPr>
                <w:lang w:val="en-US"/>
              </w:rPr>
              <w:t xml:space="preserve"> </w:t>
            </w:r>
            <w:r w:rsidRPr="003113C7">
              <w:rPr>
                <w:lang w:val="en-US"/>
              </w:rPr>
              <w:br/>
              <w:t xml:space="preserve">300-500 km </w:t>
            </w:r>
            <w:r w:rsidRPr="003113C7">
              <w:t>гача</w:t>
            </w:r>
            <w:r w:rsidRPr="003113C7">
              <w:rPr>
                <w:lang w:val="en-US"/>
              </w:rPr>
              <w:t xml:space="preserve"> </w:t>
            </w:r>
            <w:proofErr w:type="spellStart"/>
            <w:r w:rsidRPr="003113C7">
              <w:t>оширилиши</w:t>
            </w:r>
            <w:proofErr w:type="spellEnd"/>
            <w:r w:rsidRPr="003113C7">
              <w:rPr>
                <w:lang w:val="en-US"/>
              </w:rPr>
              <w:t xml:space="preserve"> </w:t>
            </w:r>
            <w:proofErr w:type="spellStart"/>
            <w:r w:rsidRPr="003113C7">
              <w:t>мумкин</w:t>
            </w:r>
            <w:proofErr w:type="spellEnd"/>
            <w:r w:rsidRPr="003113C7">
              <w:rPr>
                <w:lang w:val="en-US"/>
              </w:rPr>
              <w:t xml:space="preserve">) </w:t>
            </w:r>
            <w:proofErr w:type="spellStart"/>
            <w:r w:rsidRPr="003113C7">
              <w:t>масофада</w:t>
            </w:r>
            <w:proofErr w:type="spellEnd"/>
            <w:r w:rsidRPr="003113C7">
              <w:rPr>
                <w:lang w:val="en-US"/>
              </w:rPr>
              <w:t xml:space="preserve"> </w:t>
            </w:r>
            <w:proofErr w:type="spellStart"/>
            <w:r w:rsidRPr="003113C7">
              <w:t>жойлашади</w:t>
            </w:r>
            <w:proofErr w:type="spellEnd"/>
            <w:r w:rsidRPr="003113C7">
              <w:rPr>
                <w:lang w:val="en-US"/>
              </w:rPr>
              <w:t xml:space="preserve">. </w:t>
            </w:r>
            <w:proofErr w:type="spellStart"/>
            <w:r w:rsidRPr="003113C7">
              <w:t>Катта</w:t>
            </w:r>
            <w:proofErr w:type="spellEnd"/>
            <w:r w:rsidRPr="003113C7">
              <w:t xml:space="preserve"> </w:t>
            </w:r>
            <w:proofErr w:type="spellStart"/>
            <w:r w:rsidRPr="003113C7">
              <w:t>масофани</w:t>
            </w:r>
            <w:proofErr w:type="spellEnd"/>
            <w:r w:rsidRPr="003113C7">
              <w:t xml:space="preserve"> </w:t>
            </w:r>
            <w:proofErr w:type="spellStart"/>
            <w:r w:rsidRPr="003113C7">
              <w:t>эгаллаш</w:t>
            </w:r>
            <w:proofErr w:type="spellEnd"/>
            <w:r w:rsidRPr="003113C7">
              <w:t xml:space="preserve"> </w:t>
            </w:r>
            <w:proofErr w:type="spellStart"/>
            <w:r w:rsidRPr="003113C7">
              <w:t>имконияти</w:t>
            </w:r>
            <w:proofErr w:type="spellEnd"/>
            <w:r w:rsidRPr="003113C7">
              <w:t xml:space="preserve"> тропосфера </w:t>
            </w:r>
            <w:proofErr w:type="gramStart"/>
            <w:r w:rsidRPr="003113C7">
              <w:t>радио-реле</w:t>
            </w:r>
            <w:proofErr w:type="gramEnd"/>
            <w:r w:rsidRPr="003113C7">
              <w:t xml:space="preserve"> </w:t>
            </w:r>
            <w:proofErr w:type="spellStart"/>
            <w:r w:rsidRPr="003113C7">
              <w:t>линияларининг</w:t>
            </w:r>
            <w:proofErr w:type="spellEnd"/>
            <w:r w:rsidRPr="003113C7">
              <w:t xml:space="preserve"> </w:t>
            </w:r>
            <w:proofErr w:type="spellStart"/>
            <w:r w:rsidRPr="003113C7">
              <w:t>асосий</w:t>
            </w:r>
            <w:proofErr w:type="spellEnd"/>
            <w:r w:rsidRPr="003113C7">
              <w:t xml:space="preserve"> </w:t>
            </w:r>
            <w:proofErr w:type="spellStart"/>
            <w:r w:rsidRPr="003113C7">
              <w:t>афзаллиги</w:t>
            </w:r>
            <w:proofErr w:type="spellEnd"/>
            <w:r w:rsidRPr="003113C7">
              <w:t xml:space="preserve"> </w:t>
            </w:r>
            <w:proofErr w:type="spellStart"/>
            <w:r w:rsidRPr="003113C7">
              <w:t>ҳисобланади</w:t>
            </w:r>
            <w:proofErr w:type="spellEnd"/>
            <w:r w:rsidRPr="003113C7">
              <w:t>.</w:t>
            </w:r>
          </w:p>
        </w:tc>
      </w:tr>
      <w:tr w:rsidR="00531151" w:rsidRPr="003113C7" w14:paraId="1D7D8B10" w14:textId="77777777" w:rsidTr="00F23303">
        <w:trPr>
          <w:tblCellSpacing w:w="0" w:type="dxa"/>
          <w:jc w:val="center"/>
        </w:trPr>
        <w:tc>
          <w:tcPr>
            <w:tcW w:w="3711" w:type="dxa"/>
          </w:tcPr>
          <w:p w14:paraId="363827B9"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Cs/>
                <w:iCs/>
                <w:sz w:val="28"/>
                <w:szCs w:val="28"/>
                <w:lang w:val="uz-Cyrl-UZ"/>
              </w:rPr>
              <w:t xml:space="preserve"> </w:t>
            </w:r>
          </w:p>
        </w:tc>
        <w:tc>
          <w:tcPr>
            <w:tcW w:w="6260" w:type="dxa"/>
            <w:vAlign w:val="center"/>
          </w:tcPr>
          <w:p w14:paraId="13FE4A85" w14:textId="30D5DF19" w:rsidR="00531151" w:rsidRPr="003113C7" w:rsidRDefault="00531151" w:rsidP="00234E20">
            <w:pPr>
              <w:widowControl w:val="0"/>
              <w:tabs>
                <w:tab w:val="center" w:pos="4677"/>
                <w:tab w:val="right" w:pos="9355"/>
              </w:tabs>
              <w:autoSpaceDE w:val="0"/>
              <w:autoSpaceDN w:val="0"/>
              <w:adjustRightInd w:val="0"/>
              <w:jc w:val="both"/>
              <w:rPr>
                <w:lang w:val="uz-Cyrl-UZ"/>
              </w:rPr>
            </w:pPr>
          </w:p>
        </w:tc>
      </w:tr>
      <w:tr w:rsidR="00531151" w:rsidRPr="00073205" w14:paraId="32C21B7A" w14:textId="77777777" w:rsidTr="00F23303">
        <w:trPr>
          <w:tblCellSpacing w:w="0" w:type="dxa"/>
          <w:jc w:val="center"/>
        </w:trPr>
        <w:tc>
          <w:tcPr>
            <w:tcW w:w="3711" w:type="dxa"/>
          </w:tcPr>
          <w:p w14:paraId="744CA7D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Тропосферный радиоволновод</w:t>
            </w:r>
          </w:p>
          <w:p w14:paraId="3BD105A8"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b/>
                <w:iCs/>
                <w:sz w:val="28"/>
                <w:szCs w:val="28"/>
                <w:lang w:val="uz-Cyrl-UZ"/>
              </w:rPr>
              <w:t>uz -</w:t>
            </w:r>
            <w:r w:rsidRPr="003113C7">
              <w:rPr>
                <w:iCs/>
                <w:sz w:val="28"/>
                <w:szCs w:val="28"/>
                <w:lang w:val="uz-Cyrl-UZ"/>
              </w:rPr>
              <w:t xml:space="preserve"> troposfera radioto</w:t>
            </w:r>
            <w:r w:rsidRPr="003113C7">
              <w:rPr>
                <w:rFonts w:ascii="Cambria Math" w:hAnsi="Cambria Math" w:cs="Cambria Math"/>
                <w:iCs/>
                <w:sz w:val="28"/>
                <w:szCs w:val="28"/>
                <w:lang w:val="uz-Cyrl-UZ"/>
              </w:rPr>
              <w:t>ʻ</w:t>
            </w:r>
            <w:r w:rsidRPr="003113C7">
              <w:rPr>
                <w:iCs/>
                <w:sz w:val="28"/>
                <w:szCs w:val="28"/>
                <w:lang w:val="uz-Cyrl-UZ"/>
              </w:rPr>
              <w:t>lqino</w:t>
            </w:r>
            <w:r w:rsidRPr="003113C7">
              <w:rPr>
                <w:rFonts w:ascii="Cambria Math" w:hAnsi="Cambria Math" w:cs="Cambria Math"/>
                <w:iCs/>
                <w:sz w:val="28"/>
                <w:szCs w:val="28"/>
                <w:lang w:val="uz-Cyrl-UZ"/>
              </w:rPr>
              <w:t>ʻ</w:t>
            </w:r>
            <w:r w:rsidRPr="003113C7">
              <w:rPr>
                <w:iCs/>
                <w:sz w:val="28"/>
                <w:szCs w:val="28"/>
                <w:lang w:val="uz-Cyrl-UZ"/>
              </w:rPr>
              <w:t>tkazgichi</w:t>
            </w:r>
          </w:p>
          <w:p w14:paraId="5CD2CA62" w14:textId="77777777" w:rsidR="00531151" w:rsidRPr="003113C7" w:rsidRDefault="00531151" w:rsidP="00F23303">
            <w:pPr>
              <w:widowControl w:val="0"/>
              <w:tabs>
                <w:tab w:val="center" w:pos="4677"/>
                <w:tab w:val="right" w:pos="9355"/>
              </w:tabs>
              <w:autoSpaceDE w:val="0"/>
              <w:autoSpaceDN w:val="0"/>
              <w:adjustRightInd w:val="0"/>
              <w:rPr>
                <w:iCs/>
                <w:sz w:val="28"/>
                <w:szCs w:val="28"/>
                <w:lang w:val="uz-Cyrl-UZ"/>
              </w:rPr>
            </w:pPr>
            <w:r w:rsidRPr="003113C7">
              <w:rPr>
                <w:iCs/>
                <w:sz w:val="28"/>
                <w:szCs w:val="28"/>
                <w:lang w:val="uz-Cyrl-UZ"/>
              </w:rPr>
              <w:t xml:space="preserve">       тропосфера радиотўлқин </w:t>
            </w:r>
            <w:r w:rsidRPr="003113C7">
              <w:rPr>
                <w:iCs/>
                <w:sz w:val="28"/>
                <w:szCs w:val="28"/>
                <w:lang w:val="uz-Cyrl-UZ"/>
              </w:rPr>
              <w:br/>
              <w:t>ўтказгичи</w:t>
            </w:r>
          </w:p>
          <w:p w14:paraId="1DAAEEF7" w14:textId="77777777" w:rsidR="00531151" w:rsidRPr="003113C7" w:rsidRDefault="00531151" w:rsidP="00F23303">
            <w:pPr>
              <w:pStyle w:val="210"/>
              <w:widowControl w:val="0"/>
              <w:tabs>
                <w:tab w:val="center" w:pos="4677"/>
                <w:tab w:val="right" w:pos="9355"/>
              </w:tabs>
              <w:autoSpaceDE w:val="0"/>
              <w:autoSpaceDN w:val="0"/>
              <w:adjustRightInd w:val="0"/>
              <w:rPr>
                <w:i w:val="0"/>
                <w:iCs w:val="0"/>
                <w:lang w:val="uz-Cyrl-UZ"/>
              </w:rPr>
            </w:pPr>
            <w:r w:rsidRPr="003113C7">
              <w:rPr>
                <w:i w:val="0"/>
                <w:iCs w:val="0"/>
                <w:lang w:val="uz-Cyrl-UZ"/>
              </w:rPr>
              <w:t xml:space="preserve">en </w:t>
            </w:r>
            <w:r w:rsidRPr="003113C7">
              <w:rPr>
                <w:b w:val="0"/>
                <w:i w:val="0"/>
                <w:iCs w:val="0"/>
                <w:lang w:val="uz-Cyrl-UZ"/>
              </w:rPr>
              <w:t>- t</w:t>
            </w:r>
            <w:r w:rsidRPr="003113C7">
              <w:rPr>
                <w:b w:val="0"/>
                <w:i w:val="0"/>
                <w:lang w:val="uz-Cyrl-UZ"/>
              </w:rPr>
              <w:t xml:space="preserve">ropospheric duct, </w:t>
            </w:r>
            <w:r w:rsidRPr="003113C7">
              <w:rPr>
                <w:b w:val="0"/>
                <w:i w:val="0"/>
                <w:lang w:val="uz-Cyrl-UZ"/>
              </w:rPr>
              <w:br/>
              <w:t>elevated duct</w:t>
            </w:r>
          </w:p>
        </w:tc>
        <w:tc>
          <w:tcPr>
            <w:tcW w:w="6260" w:type="dxa"/>
            <w:vAlign w:val="center"/>
          </w:tcPr>
          <w:p w14:paraId="419E39A5" w14:textId="77777777" w:rsidR="00531151" w:rsidRPr="003113C7" w:rsidRDefault="00531151" w:rsidP="00F23303">
            <w:pPr>
              <w:widowControl w:val="0"/>
              <w:tabs>
                <w:tab w:val="center" w:pos="4677"/>
                <w:tab w:val="right" w:pos="9355"/>
              </w:tabs>
              <w:autoSpaceDE w:val="0"/>
              <w:autoSpaceDN w:val="0"/>
              <w:adjustRightInd w:val="0"/>
              <w:jc w:val="both"/>
              <w:rPr>
                <w:sz w:val="27"/>
                <w:szCs w:val="27"/>
              </w:rPr>
            </w:pPr>
            <w:r w:rsidRPr="003113C7">
              <w:rPr>
                <w:sz w:val="27"/>
                <w:szCs w:val="27"/>
                <w:lang w:val="uz-Cyrl-UZ"/>
              </w:rPr>
              <w:t xml:space="preserve">1 </w:t>
            </w:r>
            <w:r w:rsidRPr="003113C7">
              <w:rPr>
                <w:sz w:val="27"/>
                <w:szCs w:val="27"/>
              </w:rPr>
              <w:t>Часть атмосферного волновода, заключенного между поверхностью Земли и верхним слоем тропосферы, в пределах которого сосредоточена большая часть излучаемой энергии радиоволн.</w:t>
            </w:r>
          </w:p>
          <w:p w14:paraId="6E164675"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t xml:space="preserve">Примечание − Явление </w:t>
            </w:r>
            <w:proofErr w:type="spellStart"/>
            <w:r w:rsidRPr="003113C7">
              <w:t>сверхрефракции</w:t>
            </w:r>
            <w:proofErr w:type="spellEnd"/>
            <w:r w:rsidRPr="003113C7">
              <w:t xml:space="preserve"> происходит именно в тропосферном волноводе. Дальность распространения радиоволн по нему существенно превышает расстояние прямой видимости.</w:t>
            </w:r>
          </w:p>
          <w:p w14:paraId="6799D656" w14:textId="77777777" w:rsidR="00531151" w:rsidRPr="003113C7" w:rsidRDefault="00531151" w:rsidP="00F23303">
            <w:pPr>
              <w:widowControl w:val="0"/>
              <w:tabs>
                <w:tab w:val="center" w:pos="4677"/>
                <w:tab w:val="right" w:pos="9355"/>
              </w:tabs>
              <w:autoSpaceDE w:val="0"/>
              <w:autoSpaceDN w:val="0"/>
              <w:adjustRightInd w:val="0"/>
              <w:jc w:val="both"/>
              <w:rPr>
                <w:sz w:val="26"/>
                <w:szCs w:val="26"/>
                <w:lang w:val="uz-Cyrl-UZ"/>
              </w:rPr>
            </w:pPr>
            <w:r w:rsidRPr="003113C7">
              <w:rPr>
                <w:sz w:val="26"/>
                <w:szCs w:val="26"/>
              </w:rPr>
              <w:t xml:space="preserve">2 </w:t>
            </w:r>
            <w:proofErr w:type="spellStart"/>
            <w:r w:rsidRPr="003113C7">
              <w:rPr>
                <w:sz w:val="26"/>
                <w:szCs w:val="26"/>
              </w:rPr>
              <w:t>Квазигори</w:t>
            </w:r>
            <w:r w:rsidR="00582B48" w:rsidRPr="003113C7">
              <w:rPr>
                <w:sz w:val="26"/>
                <w:szCs w:val="26"/>
              </w:rPr>
              <w:t>зонтальное</w:t>
            </w:r>
            <w:proofErr w:type="spellEnd"/>
            <w:r w:rsidR="00582B48" w:rsidRPr="003113C7">
              <w:rPr>
                <w:sz w:val="26"/>
                <w:szCs w:val="26"/>
              </w:rPr>
              <w:t xml:space="preserve"> расположение слоев в </w:t>
            </w:r>
            <w:proofErr w:type="spellStart"/>
            <w:r w:rsidRPr="003113C7">
              <w:rPr>
                <w:sz w:val="26"/>
                <w:szCs w:val="26"/>
              </w:rPr>
              <w:t>тро</w:t>
            </w:r>
            <w:r w:rsidR="00AA0A79" w:rsidRPr="003113C7">
              <w:rPr>
                <w:sz w:val="26"/>
                <w:szCs w:val="26"/>
              </w:rPr>
              <w:t>-</w:t>
            </w:r>
            <w:r w:rsidRPr="003113C7">
              <w:rPr>
                <w:sz w:val="26"/>
                <w:szCs w:val="26"/>
              </w:rPr>
              <w:t>посфере</w:t>
            </w:r>
            <w:proofErr w:type="spellEnd"/>
            <w:r w:rsidRPr="003113C7">
              <w:rPr>
                <w:sz w:val="26"/>
                <w:szCs w:val="26"/>
              </w:rPr>
              <w:t xml:space="preserve">, в пределах которых </w:t>
            </w:r>
            <w:proofErr w:type="spellStart"/>
            <w:r w:rsidRPr="003113C7">
              <w:rPr>
                <w:sz w:val="26"/>
                <w:szCs w:val="26"/>
              </w:rPr>
              <w:t>радиоэнергия</w:t>
            </w:r>
            <w:proofErr w:type="spellEnd"/>
            <w:r w:rsidRPr="003113C7">
              <w:rPr>
                <w:sz w:val="26"/>
                <w:szCs w:val="26"/>
              </w:rPr>
              <w:t xml:space="preserve"> достаточно высокой частоты в основном сохраняется и распространяется со значительно меньшим ослаблением, чем это происходило бы в однородной атмосфере.</w:t>
            </w:r>
          </w:p>
          <w:p w14:paraId="13C0875F" w14:textId="77777777" w:rsidR="00531151" w:rsidRPr="003113C7" w:rsidRDefault="00531151" w:rsidP="00F23303">
            <w:pPr>
              <w:widowControl w:val="0"/>
              <w:tabs>
                <w:tab w:val="center" w:pos="4677"/>
                <w:tab w:val="right" w:pos="9355"/>
              </w:tabs>
              <w:autoSpaceDE w:val="0"/>
              <w:autoSpaceDN w:val="0"/>
              <w:adjustRightInd w:val="0"/>
              <w:jc w:val="both"/>
              <w:rPr>
                <w:sz w:val="14"/>
                <w:szCs w:val="14"/>
                <w:lang w:val="uz-Cyrl-UZ"/>
              </w:rPr>
            </w:pPr>
          </w:p>
          <w:p w14:paraId="5C16111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1 Yer sirti va troposferaning yuqori qatlami o</w:t>
            </w:r>
            <w:r w:rsidRPr="003113C7">
              <w:rPr>
                <w:rFonts w:ascii="Cambria Math" w:hAnsi="Cambria Math" w:cs="Cambria Math"/>
                <w:sz w:val="28"/>
                <w:szCs w:val="28"/>
                <w:lang w:val="uz-Cyrl-UZ"/>
              </w:rPr>
              <w:t>ʻ</w:t>
            </w:r>
            <w:r w:rsidRPr="003113C7">
              <w:rPr>
                <w:sz w:val="28"/>
                <w:szCs w:val="28"/>
                <w:lang w:val="uz-Cyrl-UZ"/>
              </w:rPr>
              <w:t>rtasida joylashgan atmosfera to</w:t>
            </w:r>
            <w:r w:rsidRPr="003113C7">
              <w:rPr>
                <w:rFonts w:ascii="Cambria Math" w:hAnsi="Cambria Math" w:cs="Cambria Math"/>
                <w:sz w:val="28"/>
                <w:szCs w:val="28"/>
                <w:lang w:val="uz-Cyrl-UZ"/>
              </w:rPr>
              <w:t>ʻ</w:t>
            </w:r>
            <w:r w:rsidRPr="003113C7">
              <w:rPr>
                <w:sz w:val="28"/>
                <w:szCs w:val="28"/>
                <w:lang w:val="uz-Cyrl-UZ"/>
              </w:rPr>
              <w:t>lqino</w:t>
            </w:r>
            <w:r w:rsidRPr="003113C7">
              <w:rPr>
                <w:rFonts w:ascii="Cambria Math" w:hAnsi="Cambria Math" w:cs="Cambria Math"/>
                <w:sz w:val="28"/>
                <w:szCs w:val="28"/>
                <w:lang w:val="uz-Cyrl-UZ"/>
              </w:rPr>
              <w:t>ʻ</w:t>
            </w:r>
            <w:r w:rsidRPr="003113C7">
              <w:rPr>
                <w:sz w:val="28"/>
                <w:szCs w:val="28"/>
                <w:lang w:val="uz-Cyrl-UZ"/>
              </w:rPr>
              <w:t>tkazgichining qismi, uning chegaralarida radioto</w:t>
            </w:r>
            <w:r w:rsidRPr="003113C7">
              <w:rPr>
                <w:rFonts w:ascii="Cambria Math" w:hAnsi="Cambria Math" w:cs="Cambria Math"/>
                <w:sz w:val="28"/>
                <w:szCs w:val="28"/>
                <w:lang w:val="uz-Cyrl-UZ"/>
              </w:rPr>
              <w:t>ʻ</w:t>
            </w:r>
            <w:r w:rsidRPr="003113C7">
              <w:rPr>
                <w:sz w:val="28"/>
                <w:szCs w:val="28"/>
                <w:lang w:val="uz-Cyrl-UZ"/>
              </w:rPr>
              <w:t>lqinlar nurlanadigan ener</w:t>
            </w:r>
            <w:r w:rsidR="00234E20" w:rsidRPr="003113C7">
              <w:rPr>
                <w:sz w:val="28"/>
                <w:szCs w:val="28"/>
                <w:lang w:val="uz-Cyrl-UZ"/>
              </w:rPr>
              <w:t>-</w:t>
            </w:r>
            <w:r w:rsidRPr="003113C7">
              <w:rPr>
                <w:sz w:val="28"/>
                <w:szCs w:val="28"/>
                <w:lang w:val="uz-Cyrl-UZ"/>
              </w:rPr>
              <w:t>giyasining katta qismi to</w:t>
            </w:r>
            <w:r w:rsidRPr="003113C7">
              <w:rPr>
                <w:rFonts w:ascii="Cambria Math" w:hAnsi="Cambria Math" w:cs="Cambria Math"/>
                <w:sz w:val="28"/>
                <w:szCs w:val="28"/>
                <w:lang w:val="uz-Cyrl-UZ"/>
              </w:rPr>
              <w:t>ʻ</w:t>
            </w:r>
            <w:r w:rsidRPr="003113C7">
              <w:rPr>
                <w:sz w:val="28"/>
                <w:szCs w:val="28"/>
                <w:lang w:val="uz-Cyrl-UZ"/>
              </w:rPr>
              <w:t>plangan.</w:t>
            </w:r>
          </w:p>
          <w:p w14:paraId="559A876E"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r w:rsidRPr="003113C7">
              <w:rPr>
                <w:lang w:val="uz-Cyrl-UZ"/>
              </w:rPr>
              <w:t>Izoh – Yuqori refraksiya hodisasi aynan troposfera to</w:t>
            </w:r>
            <w:r w:rsidRPr="003113C7">
              <w:rPr>
                <w:rFonts w:ascii="Cambria Math" w:hAnsi="Cambria Math" w:cs="Cambria Math"/>
                <w:lang w:val="uz-Cyrl-UZ"/>
              </w:rPr>
              <w:t>ʻ</w:t>
            </w:r>
            <w:r w:rsidRPr="003113C7">
              <w:rPr>
                <w:lang w:val="uz-Cyrl-UZ"/>
              </w:rPr>
              <w:t>lqino</w:t>
            </w:r>
            <w:r w:rsidRPr="003113C7">
              <w:rPr>
                <w:rFonts w:ascii="Cambria Math" w:hAnsi="Cambria Math" w:cs="Cambria Math"/>
                <w:lang w:val="uz-Cyrl-UZ"/>
              </w:rPr>
              <w:t>ʻ</w:t>
            </w:r>
            <w:r w:rsidRPr="003113C7">
              <w:rPr>
                <w:lang w:val="uz-Cyrl-UZ"/>
              </w:rPr>
              <w:t>t</w:t>
            </w:r>
            <w:r w:rsidR="00AA0A79" w:rsidRPr="003113C7">
              <w:rPr>
                <w:lang w:val="uz-Cyrl-UZ"/>
              </w:rPr>
              <w:t>-</w:t>
            </w:r>
            <w:r w:rsidRPr="003113C7">
              <w:rPr>
                <w:lang w:val="uz-Cyrl-UZ"/>
              </w:rPr>
              <w:t>kazgichida sodir bo</w:t>
            </w:r>
            <w:r w:rsidRPr="003113C7">
              <w:rPr>
                <w:rFonts w:ascii="Cambria Math" w:hAnsi="Cambria Math" w:cs="Cambria Math"/>
                <w:lang w:val="uz-Cyrl-UZ"/>
              </w:rPr>
              <w:t>ʻ</w:t>
            </w:r>
            <w:r w:rsidRPr="003113C7">
              <w:rPr>
                <w:lang w:val="uz-Cyrl-UZ"/>
              </w:rPr>
              <w:t>ladi. Unga ko</w:t>
            </w:r>
            <w:r w:rsidRPr="003113C7">
              <w:rPr>
                <w:rFonts w:ascii="Cambria Math" w:hAnsi="Cambria Math" w:cs="Cambria Math"/>
                <w:lang w:val="uz-Cyrl-UZ"/>
              </w:rPr>
              <w:t>ʻ</w:t>
            </w:r>
            <w:r w:rsidRPr="003113C7">
              <w:rPr>
                <w:lang w:val="uz-Cyrl-UZ"/>
              </w:rPr>
              <w:t>ra radioto</w:t>
            </w:r>
            <w:r w:rsidRPr="003113C7">
              <w:rPr>
                <w:rFonts w:ascii="Cambria Math" w:hAnsi="Cambria Math" w:cs="Cambria Math"/>
                <w:lang w:val="uz-Cyrl-UZ"/>
              </w:rPr>
              <w:t>ʻ</w:t>
            </w:r>
            <w:r w:rsidRPr="003113C7">
              <w:rPr>
                <w:lang w:val="uz-Cyrl-UZ"/>
              </w:rPr>
              <w:t>lqinlarning tarqa</w:t>
            </w:r>
            <w:r w:rsidR="00AA0A79" w:rsidRPr="003113C7">
              <w:rPr>
                <w:lang w:val="uz-Cyrl-UZ"/>
              </w:rPr>
              <w:t>-</w:t>
            </w:r>
            <w:r w:rsidRPr="003113C7">
              <w:rPr>
                <w:lang w:val="uz-Cyrl-UZ"/>
              </w:rPr>
              <w:lastRenderedPageBreak/>
              <w:t>lish uzoqligi to</w:t>
            </w:r>
            <w:r w:rsidRPr="003113C7">
              <w:rPr>
                <w:rFonts w:ascii="Cambria Math" w:hAnsi="Cambria Math" w:cs="Cambria Math"/>
                <w:lang w:val="uz-Cyrl-UZ"/>
              </w:rPr>
              <w:t>ʻ</w:t>
            </w:r>
            <w:r w:rsidRPr="003113C7">
              <w:rPr>
                <w:lang w:val="uz-Cyrl-UZ"/>
              </w:rPr>
              <w:t>g</w:t>
            </w:r>
            <w:r w:rsidRPr="003113C7">
              <w:rPr>
                <w:rFonts w:ascii="Cambria Math" w:hAnsi="Cambria Math" w:cs="Cambria Math"/>
                <w:lang w:val="uz-Cyrl-UZ"/>
              </w:rPr>
              <w:t>ʻ</w:t>
            </w:r>
            <w:r w:rsidRPr="003113C7">
              <w:rPr>
                <w:lang w:val="uz-Cyrl-UZ"/>
              </w:rPr>
              <w:t>ri ko</w:t>
            </w:r>
            <w:r w:rsidRPr="003113C7">
              <w:rPr>
                <w:rFonts w:ascii="Cambria Math" w:hAnsi="Cambria Math" w:cs="Cambria Math"/>
                <w:lang w:val="uz-Cyrl-UZ"/>
              </w:rPr>
              <w:t>ʻ</w:t>
            </w:r>
            <w:r w:rsidRPr="003113C7">
              <w:rPr>
                <w:lang w:val="uz-Cyrl-UZ"/>
              </w:rPr>
              <w:t>rinishdagi masofadan oshadi.</w:t>
            </w:r>
          </w:p>
          <w:p w14:paraId="244A6C44" w14:textId="77777777" w:rsidR="00531151" w:rsidRPr="003113C7" w:rsidRDefault="00531151" w:rsidP="00F23303">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2 Troposferada qatlamlarning kvazigorizontal joylashi</w:t>
            </w:r>
            <w:r w:rsidR="00AA0A79" w:rsidRPr="003113C7">
              <w:rPr>
                <w:sz w:val="27"/>
                <w:szCs w:val="27"/>
                <w:lang w:val="uz-Cyrl-UZ"/>
              </w:rPr>
              <w:t>-</w:t>
            </w:r>
            <w:r w:rsidRPr="003113C7">
              <w:rPr>
                <w:sz w:val="27"/>
                <w:szCs w:val="27"/>
                <w:lang w:val="uz-Cyrl-UZ"/>
              </w:rPr>
              <w:t>shi, uning doirasida yetarlicha yuqori chastotadagi ra</w:t>
            </w:r>
            <w:r w:rsidR="00AA0A79" w:rsidRPr="003113C7">
              <w:rPr>
                <w:sz w:val="27"/>
                <w:szCs w:val="27"/>
                <w:lang w:val="uz-Cyrl-UZ"/>
              </w:rPr>
              <w:t>-</w:t>
            </w:r>
            <w:r w:rsidRPr="003113C7">
              <w:rPr>
                <w:sz w:val="27"/>
                <w:szCs w:val="27"/>
                <w:lang w:val="uz-Cyrl-UZ"/>
              </w:rPr>
              <w:t>dioenergiya asosan saqlanadi va bir jinsli atmosfe</w:t>
            </w:r>
            <w:r w:rsidR="00AA0A79" w:rsidRPr="003113C7">
              <w:rPr>
                <w:sz w:val="27"/>
                <w:szCs w:val="27"/>
                <w:lang w:val="uz-Cyrl-UZ"/>
              </w:rPr>
              <w:t>-</w:t>
            </w:r>
            <w:r w:rsidRPr="003113C7">
              <w:rPr>
                <w:sz w:val="27"/>
                <w:szCs w:val="27"/>
                <w:lang w:val="uz-Cyrl-UZ"/>
              </w:rPr>
              <w:t>rada sodir bo</w:t>
            </w:r>
            <w:r w:rsidRPr="003113C7">
              <w:rPr>
                <w:rFonts w:ascii="Cambria Math" w:hAnsi="Cambria Math" w:cs="Cambria Math"/>
                <w:sz w:val="27"/>
                <w:szCs w:val="27"/>
                <w:lang w:val="uz-Cyrl-UZ"/>
              </w:rPr>
              <w:t>ʻ</w:t>
            </w:r>
            <w:r w:rsidRPr="003113C7">
              <w:rPr>
                <w:sz w:val="27"/>
                <w:szCs w:val="27"/>
                <w:lang w:val="uz-Cyrl-UZ"/>
              </w:rPr>
              <w:t>lgandagiga qaraganda qisman kichik susayish bilan tarqaladi.</w:t>
            </w:r>
          </w:p>
          <w:p w14:paraId="5628365B" w14:textId="77777777" w:rsidR="00531151" w:rsidRPr="003113C7" w:rsidRDefault="00531151" w:rsidP="00F23303">
            <w:pPr>
              <w:widowControl w:val="0"/>
              <w:tabs>
                <w:tab w:val="center" w:pos="4677"/>
                <w:tab w:val="right" w:pos="9355"/>
              </w:tabs>
              <w:autoSpaceDE w:val="0"/>
              <w:autoSpaceDN w:val="0"/>
              <w:adjustRightInd w:val="0"/>
              <w:jc w:val="both"/>
              <w:rPr>
                <w:sz w:val="14"/>
                <w:szCs w:val="14"/>
                <w:lang w:val="uz-Cyrl-UZ"/>
              </w:rPr>
            </w:pPr>
          </w:p>
          <w:p w14:paraId="5FBA301A" w14:textId="77777777" w:rsidR="00531151" w:rsidRPr="003113C7" w:rsidRDefault="00531151" w:rsidP="00F23303">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1 Ер сирти ва тропосферанинг юқори қатлами ўрта</w:t>
            </w:r>
            <w:r w:rsidR="00234E20" w:rsidRPr="003113C7">
              <w:rPr>
                <w:sz w:val="27"/>
                <w:szCs w:val="27"/>
                <w:lang w:val="uz-Cyrl-UZ"/>
              </w:rPr>
              <w:t>-</w:t>
            </w:r>
            <w:r w:rsidRPr="003113C7">
              <w:rPr>
                <w:sz w:val="27"/>
                <w:szCs w:val="27"/>
                <w:lang w:val="uz-Cyrl-UZ"/>
              </w:rPr>
              <w:t>сида жой</w:t>
            </w:r>
            <w:r w:rsidR="00234E20" w:rsidRPr="003113C7">
              <w:rPr>
                <w:sz w:val="27"/>
                <w:szCs w:val="27"/>
                <w:lang w:val="uz-Cyrl-UZ"/>
              </w:rPr>
              <w:t>лашган атмосфера тўлқинўтказиги</w:t>
            </w:r>
            <w:r w:rsidRPr="003113C7">
              <w:rPr>
                <w:sz w:val="27"/>
                <w:szCs w:val="27"/>
                <w:lang w:val="uz-Cyrl-UZ"/>
              </w:rPr>
              <w:t>чининг қисми,</w:t>
            </w:r>
            <w:r w:rsidR="00234E20" w:rsidRPr="003113C7">
              <w:rPr>
                <w:sz w:val="27"/>
                <w:szCs w:val="27"/>
                <w:lang w:val="uz-Cyrl-UZ"/>
              </w:rPr>
              <w:t xml:space="preserve"> унинг чегараларида радиотўлқин</w:t>
            </w:r>
            <w:r w:rsidRPr="003113C7">
              <w:rPr>
                <w:sz w:val="27"/>
                <w:szCs w:val="27"/>
                <w:lang w:val="uz-Cyrl-UZ"/>
              </w:rPr>
              <w:t>лар нурла</w:t>
            </w:r>
            <w:r w:rsidR="00234E20" w:rsidRPr="003113C7">
              <w:rPr>
                <w:sz w:val="27"/>
                <w:szCs w:val="27"/>
                <w:lang w:val="uz-Cyrl-UZ"/>
              </w:rPr>
              <w:t>-</w:t>
            </w:r>
            <w:r w:rsidRPr="003113C7">
              <w:rPr>
                <w:sz w:val="27"/>
                <w:szCs w:val="27"/>
                <w:lang w:val="uz-Cyrl-UZ"/>
              </w:rPr>
              <w:t>надиган энегр</w:t>
            </w:r>
            <w:r w:rsidR="00234E20" w:rsidRPr="003113C7">
              <w:rPr>
                <w:sz w:val="27"/>
                <w:szCs w:val="27"/>
                <w:lang w:val="uz-Cyrl-UZ"/>
              </w:rPr>
              <w:t xml:space="preserve">иясининг катта қисми </w:t>
            </w:r>
            <w:r w:rsidR="00582B48" w:rsidRPr="003113C7">
              <w:rPr>
                <w:sz w:val="27"/>
                <w:szCs w:val="27"/>
                <w:lang w:val="uz-Cyrl-UZ"/>
              </w:rPr>
              <w:t>тўпланган.</w:t>
            </w:r>
          </w:p>
          <w:p w14:paraId="04D436A2" w14:textId="77777777" w:rsidR="00531151" w:rsidRPr="003113C7" w:rsidRDefault="00531151" w:rsidP="00F23303">
            <w:pPr>
              <w:widowControl w:val="0"/>
              <w:tabs>
                <w:tab w:val="center" w:pos="4677"/>
                <w:tab w:val="right" w:pos="9355"/>
              </w:tabs>
              <w:autoSpaceDE w:val="0"/>
              <w:autoSpaceDN w:val="0"/>
              <w:adjustRightInd w:val="0"/>
              <w:jc w:val="both"/>
              <w:rPr>
                <w:sz w:val="22"/>
                <w:szCs w:val="22"/>
                <w:lang w:val="uz-Cyrl-UZ"/>
              </w:rPr>
            </w:pPr>
            <w:r w:rsidRPr="003113C7">
              <w:rPr>
                <w:sz w:val="22"/>
                <w:szCs w:val="22"/>
                <w:lang w:val="uz-Cyrl-UZ"/>
              </w:rPr>
              <w:t>Изоҳ − Юқори рефракция ҳодисаси айнан тропосфера тўл</w:t>
            </w:r>
            <w:r w:rsidR="00AA0A79" w:rsidRPr="003113C7">
              <w:rPr>
                <w:sz w:val="22"/>
                <w:szCs w:val="22"/>
                <w:lang w:val="uz-Cyrl-UZ"/>
              </w:rPr>
              <w:t>-</w:t>
            </w:r>
            <w:r w:rsidRPr="003113C7">
              <w:rPr>
                <w:sz w:val="22"/>
                <w:szCs w:val="22"/>
                <w:lang w:val="uz-Cyrl-UZ"/>
              </w:rPr>
              <w:t>қинўтказгичида содир бўлади. Унга кўра радиотўлқинларнинг тарқалиш узоқлиги тўғри кўринишдаги масофадан ошади.</w:t>
            </w:r>
          </w:p>
          <w:p w14:paraId="5C408884" w14:textId="77777777" w:rsidR="00531151" w:rsidRPr="003113C7" w:rsidRDefault="00531151" w:rsidP="00F23303">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2 Тропосферада қатламларнинг квазигоризонтал жойлашиши,</w:t>
            </w:r>
            <w:r w:rsidR="00234E20" w:rsidRPr="003113C7">
              <w:rPr>
                <w:sz w:val="27"/>
                <w:szCs w:val="27"/>
                <w:lang w:val="uz-Cyrl-UZ"/>
              </w:rPr>
              <w:t xml:space="preserve"> унинг доирасида етарлича юқори </w:t>
            </w:r>
            <w:r w:rsidRPr="003113C7">
              <w:rPr>
                <w:sz w:val="27"/>
                <w:szCs w:val="27"/>
                <w:lang w:val="uz-Cyrl-UZ"/>
              </w:rPr>
              <w:t>час</w:t>
            </w:r>
            <w:r w:rsidR="00AA0A79" w:rsidRPr="003113C7">
              <w:rPr>
                <w:sz w:val="27"/>
                <w:szCs w:val="27"/>
                <w:lang w:val="uz-Cyrl-UZ"/>
              </w:rPr>
              <w:t>-</w:t>
            </w:r>
            <w:r w:rsidRPr="003113C7">
              <w:rPr>
                <w:sz w:val="27"/>
                <w:szCs w:val="27"/>
                <w:lang w:val="uz-Cyrl-UZ"/>
              </w:rPr>
              <w:t>тотадаги радиоэнергия асосан сақланади ва бир жинсли атмосферада содир бўлгандагига қараганда қисман кичик сусайиш билан тарқалади.</w:t>
            </w:r>
          </w:p>
        </w:tc>
      </w:tr>
      <w:tr w:rsidR="00531151" w:rsidRPr="00073205" w14:paraId="6E65ED6A" w14:textId="77777777" w:rsidTr="00F23303">
        <w:trPr>
          <w:tblCellSpacing w:w="0" w:type="dxa"/>
          <w:jc w:val="center"/>
        </w:trPr>
        <w:tc>
          <w:tcPr>
            <w:tcW w:w="3711" w:type="dxa"/>
          </w:tcPr>
          <w:p w14:paraId="5BA4E3E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Турбулентность атмосферы</w:t>
            </w:r>
          </w:p>
          <w:p w14:paraId="5FC7BA75"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atmosfera turbulentligi</w:t>
            </w:r>
          </w:p>
          <w:p w14:paraId="0C48F46C" w14:textId="77777777" w:rsidR="00531151" w:rsidRPr="003113C7" w:rsidRDefault="00531151" w:rsidP="00F23303">
            <w:pPr>
              <w:rPr>
                <w:b/>
                <w:sz w:val="28"/>
                <w:szCs w:val="28"/>
                <w:lang w:val="uz-Cyrl-UZ"/>
              </w:rPr>
            </w:pPr>
            <w:r w:rsidRPr="003113C7">
              <w:rPr>
                <w:sz w:val="28"/>
                <w:szCs w:val="28"/>
                <w:lang w:val="uz-Cyrl-UZ"/>
              </w:rPr>
              <w:t xml:space="preserve">       </w:t>
            </w:r>
            <w:r w:rsidR="00D22507" w:rsidRPr="003113C7">
              <w:rPr>
                <w:sz w:val="28"/>
                <w:szCs w:val="28"/>
                <w:lang w:val="uz-Cyrl-UZ"/>
              </w:rPr>
              <w:t>атмосфера турбулентлиги</w:t>
            </w:r>
          </w:p>
          <w:p w14:paraId="65D58582"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turbulence of atmosphere</w:t>
            </w:r>
          </w:p>
        </w:tc>
        <w:tc>
          <w:tcPr>
            <w:tcW w:w="6260" w:type="dxa"/>
            <w:vAlign w:val="center"/>
          </w:tcPr>
          <w:p w14:paraId="4B6FC7D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Состояние атмосферы, при котором образуются неупоря</w:t>
            </w:r>
            <w:r w:rsidR="00582B48" w:rsidRPr="003113C7">
              <w:rPr>
                <w:sz w:val="28"/>
                <w:szCs w:val="28"/>
              </w:rPr>
              <w:t xml:space="preserve">доченные вихри разных размеров, </w:t>
            </w:r>
            <w:r w:rsidRPr="003113C7">
              <w:rPr>
                <w:sz w:val="28"/>
                <w:szCs w:val="28"/>
              </w:rPr>
              <w:t>возникают горизонтальные и вертикальные порывы ветра. При турбулентности возникает вертикальный перенос тепла из одних слоев в другие. Тур</w:t>
            </w:r>
            <w:r w:rsidR="00EB5675" w:rsidRPr="003113C7">
              <w:rPr>
                <w:sz w:val="28"/>
                <w:szCs w:val="28"/>
              </w:rPr>
              <w:t>-</w:t>
            </w:r>
            <w:proofErr w:type="spellStart"/>
            <w:r w:rsidRPr="003113C7">
              <w:rPr>
                <w:sz w:val="28"/>
                <w:szCs w:val="28"/>
              </w:rPr>
              <w:t>булентность</w:t>
            </w:r>
            <w:proofErr w:type="spellEnd"/>
            <w:r w:rsidRPr="003113C7">
              <w:rPr>
                <w:sz w:val="28"/>
                <w:szCs w:val="28"/>
              </w:rPr>
              <w:t xml:space="preserve"> атмосферы из-за флуктуаций показателя преломления воздуха влияет на процесс распространения радиоволн</w:t>
            </w:r>
            <w:r w:rsidRPr="003113C7">
              <w:rPr>
                <w:sz w:val="28"/>
                <w:szCs w:val="28"/>
                <w:lang w:val="uz-Cyrl-UZ"/>
              </w:rPr>
              <w:t>.</w:t>
            </w:r>
          </w:p>
          <w:p w14:paraId="1A531186"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
          <w:p w14:paraId="7FD409E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holati</w:t>
            </w:r>
            <w:proofErr w:type="spellEnd"/>
            <w:r w:rsidRPr="003113C7">
              <w:rPr>
                <w:sz w:val="28"/>
                <w:szCs w:val="28"/>
                <w:lang w:val="en-US"/>
              </w:rPr>
              <w:t xml:space="preserve">, </w:t>
            </w:r>
            <w:proofErr w:type="spellStart"/>
            <w:r w:rsidRPr="003113C7">
              <w:rPr>
                <w:sz w:val="28"/>
                <w:szCs w:val="28"/>
                <w:lang w:val="en-US"/>
              </w:rPr>
              <w:t>unda</w:t>
            </w:r>
            <w:proofErr w:type="spellEnd"/>
            <w:r w:rsidRPr="003113C7">
              <w:rPr>
                <w:sz w:val="28"/>
                <w:szCs w:val="28"/>
                <w:lang w:val="en-US"/>
              </w:rPr>
              <w:t xml:space="preserve"> </w:t>
            </w:r>
            <w:proofErr w:type="spellStart"/>
            <w:r w:rsidRPr="003113C7">
              <w:rPr>
                <w:sz w:val="28"/>
                <w:szCs w:val="28"/>
                <w:lang w:val="en-US"/>
              </w:rPr>
              <w:t>turli</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lchamdagi</w:t>
            </w:r>
            <w:proofErr w:type="spellEnd"/>
            <w:r w:rsidRPr="003113C7">
              <w:rPr>
                <w:sz w:val="28"/>
                <w:szCs w:val="28"/>
                <w:lang w:val="en-US"/>
              </w:rPr>
              <w:t xml:space="preserve"> </w:t>
            </w:r>
            <w:proofErr w:type="spellStart"/>
            <w:r w:rsidRPr="003113C7">
              <w:rPr>
                <w:sz w:val="28"/>
                <w:szCs w:val="28"/>
                <w:lang w:val="en-US"/>
              </w:rPr>
              <w:t>tartibga</w:t>
            </w:r>
            <w:proofErr w:type="spellEnd"/>
            <w:r w:rsidRPr="003113C7">
              <w:rPr>
                <w:sz w:val="28"/>
                <w:szCs w:val="28"/>
                <w:lang w:val="en-US"/>
              </w:rPr>
              <w:t xml:space="preserve"> </w:t>
            </w:r>
            <w:proofErr w:type="spellStart"/>
            <w:r w:rsidRPr="003113C7">
              <w:rPr>
                <w:sz w:val="28"/>
                <w:szCs w:val="28"/>
                <w:lang w:val="en-US"/>
              </w:rPr>
              <w:t>solinmagan</w:t>
            </w:r>
            <w:proofErr w:type="spellEnd"/>
            <w:r w:rsidRPr="003113C7">
              <w:rPr>
                <w:sz w:val="28"/>
                <w:szCs w:val="28"/>
                <w:lang w:val="en-US"/>
              </w:rPr>
              <w:t xml:space="preserve"> </w:t>
            </w:r>
            <w:proofErr w:type="spellStart"/>
            <w:r w:rsidRPr="003113C7">
              <w:rPr>
                <w:sz w:val="28"/>
                <w:szCs w:val="28"/>
                <w:lang w:val="en-US"/>
              </w:rPr>
              <w:t>uyurmalar</w:t>
            </w:r>
            <w:proofErr w:type="spellEnd"/>
            <w:r w:rsidRPr="003113C7">
              <w:rPr>
                <w:sz w:val="28"/>
                <w:szCs w:val="28"/>
                <w:lang w:val="en-US"/>
              </w:rPr>
              <w:t xml:space="preserve"> </w:t>
            </w:r>
            <w:proofErr w:type="spellStart"/>
            <w:r w:rsidRPr="003113C7">
              <w:rPr>
                <w:sz w:val="28"/>
                <w:szCs w:val="28"/>
                <w:lang w:val="en-US"/>
              </w:rPr>
              <w:t>hosil</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ladi</w:t>
            </w:r>
            <w:proofErr w:type="spellEnd"/>
            <w:r w:rsidRPr="003113C7">
              <w:rPr>
                <w:sz w:val="28"/>
                <w:szCs w:val="28"/>
                <w:lang w:val="en-US"/>
              </w:rPr>
              <w:t xml:space="preserve">, </w:t>
            </w:r>
            <w:proofErr w:type="spellStart"/>
            <w:r w:rsidRPr="003113C7">
              <w:rPr>
                <w:sz w:val="28"/>
                <w:szCs w:val="28"/>
                <w:lang w:val="en-US"/>
              </w:rPr>
              <w:t>shamolning</w:t>
            </w:r>
            <w:proofErr w:type="spellEnd"/>
            <w:r w:rsidRPr="003113C7">
              <w:rPr>
                <w:sz w:val="28"/>
                <w:szCs w:val="28"/>
                <w:lang w:val="en-US"/>
              </w:rPr>
              <w:t xml:space="preserve"> </w:t>
            </w:r>
            <w:proofErr w:type="spellStart"/>
            <w:r w:rsidRPr="003113C7">
              <w:rPr>
                <w:sz w:val="28"/>
                <w:szCs w:val="28"/>
                <w:lang w:val="en-US"/>
              </w:rPr>
              <w:t>gorizontal</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kuchayishi</w:t>
            </w:r>
            <w:proofErr w:type="spellEnd"/>
            <w:r w:rsidRPr="003113C7">
              <w:rPr>
                <w:sz w:val="28"/>
                <w:szCs w:val="28"/>
                <w:lang w:val="en-US"/>
              </w:rPr>
              <w:t xml:space="preserve"> </w:t>
            </w:r>
            <w:proofErr w:type="spellStart"/>
            <w:r w:rsidRPr="003113C7">
              <w:rPr>
                <w:sz w:val="28"/>
                <w:szCs w:val="28"/>
                <w:lang w:val="en-US"/>
              </w:rPr>
              <w:t>sodir</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ladi</w:t>
            </w:r>
            <w:proofErr w:type="spellEnd"/>
            <w:r w:rsidRPr="003113C7">
              <w:rPr>
                <w:sz w:val="28"/>
                <w:szCs w:val="28"/>
                <w:lang w:val="en-US"/>
              </w:rPr>
              <w:t xml:space="preserve">. </w:t>
            </w:r>
            <w:proofErr w:type="spellStart"/>
            <w:r w:rsidRPr="003113C7">
              <w:rPr>
                <w:sz w:val="28"/>
                <w:szCs w:val="28"/>
                <w:lang w:val="en-US"/>
              </w:rPr>
              <w:t>Turbulentlikda</w:t>
            </w:r>
            <w:proofErr w:type="spellEnd"/>
            <w:r w:rsidRPr="003113C7">
              <w:rPr>
                <w:sz w:val="28"/>
                <w:szCs w:val="28"/>
                <w:lang w:val="en-US"/>
              </w:rPr>
              <w:t xml:space="preserve"> </w:t>
            </w:r>
            <w:proofErr w:type="spellStart"/>
            <w:r w:rsidRPr="003113C7">
              <w:rPr>
                <w:sz w:val="28"/>
                <w:szCs w:val="28"/>
                <w:lang w:val="en-US"/>
              </w:rPr>
              <w:t>issiqlikni</w:t>
            </w:r>
            <w:proofErr w:type="spellEnd"/>
            <w:r w:rsidRPr="003113C7">
              <w:rPr>
                <w:sz w:val="28"/>
                <w:szCs w:val="28"/>
                <w:lang w:val="en-US"/>
              </w:rPr>
              <w:t xml:space="preserve"> </w:t>
            </w:r>
            <w:proofErr w:type="spellStart"/>
            <w:r w:rsidRPr="003113C7">
              <w:rPr>
                <w:sz w:val="28"/>
                <w:szCs w:val="28"/>
                <w:lang w:val="en-US"/>
              </w:rPr>
              <w:t>bitta</w:t>
            </w:r>
            <w:proofErr w:type="spellEnd"/>
            <w:r w:rsidRPr="003113C7">
              <w:rPr>
                <w:sz w:val="28"/>
                <w:szCs w:val="28"/>
                <w:lang w:val="en-US"/>
              </w:rPr>
              <w:t xml:space="preserve"> </w:t>
            </w:r>
            <w:proofErr w:type="spellStart"/>
            <w:r w:rsidRPr="003113C7">
              <w:rPr>
                <w:sz w:val="28"/>
                <w:szCs w:val="28"/>
                <w:lang w:val="en-US"/>
              </w:rPr>
              <w:t>qatlamdan</w:t>
            </w:r>
            <w:proofErr w:type="spellEnd"/>
            <w:r w:rsidRPr="003113C7">
              <w:rPr>
                <w:sz w:val="28"/>
                <w:szCs w:val="28"/>
                <w:lang w:val="en-US"/>
              </w:rPr>
              <w:t xml:space="preserve"> </w:t>
            </w:r>
            <w:proofErr w:type="spellStart"/>
            <w:r w:rsidRPr="003113C7">
              <w:rPr>
                <w:sz w:val="28"/>
                <w:szCs w:val="28"/>
                <w:lang w:val="en-US"/>
              </w:rPr>
              <w:t>boshqasiga</w:t>
            </w:r>
            <w:proofErr w:type="spellEnd"/>
            <w:r w:rsidRPr="003113C7">
              <w:rPr>
                <w:sz w:val="28"/>
                <w:szCs w:val="28"/>
                <w:lang w:val="en-US"/>
              </w:rPr>
              <w:t xml:space="preserve"> </w:t>
            </w: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tkazish</w:t>
            </w:r>
            <w:proofErr w:type="spellEnd"/>
            <w:r w:rsidRPr="003113C7">
              <w:rPr>
                <w:sz w:val="28"/>
                <w:szCs w:val="28"/>
                <w:lang w:val="en-US"/>
              </w:rPr>
              <w:t xml:space="preserve"> </w:t>
            </w:r>
            <w:proofErr w:type="spellStart"/>
            <w:r w:rsidRPr="003113C7">
              <w:rPr>
                <w:sz w:val="28"/>
                <w:szCs w:val="28"/>
                <w:lang w:val="en-US"/>
              </w:rPr>
              <w:t>paydo</w:t>
            </w:r>
            <w:proofErr w:type="spellEnd"/>
            <w:r w:rsidRPr="003113C7">
              <w:rPr>
                <w:sz w:val="28"/>
                <w:szCs w:val="28"/>
                <w:lang w:val="en-US"/>
              </w:rPr>
              <w:t xml:space="preserve"> </w:t>
            </w:r>
            <w:proofErr w:type="spellStart"/>
            <w:r w:rsidRPr="003113C7">
              <w:rPr>
                <w:sz w:val="28"/>
                <w:szCs w:val="28"/>
                <w:lang w:val="en-US"/>
              </w:rPr>
              <w:t>bo</w:t>
            </w:r>
            <w:r w:rsidRPr="003113C7">
              <w:rPr>
                <w:rFonts w:ascii="Cambria Math" w:hAnsi="Cambria Math" w:cs="Cambria Math"/>
                <w:sz w:val="28"/>
                <w:szCs w:val="28"/>
                <w:lang w:val="en-US"/>
              </w:rPr>
              <w:t>ʻ</w:t>
            </w:r>
            <w:r w:rsidRPr="003113C7">
              <w:rPr>
                <w:sz w:val="28"/>
                <w:szCs w:val="28"/>
                <w:lang w:val="en-US"/>
              </w:rPr>
              <w:t>ladi</w:t>
            </w:r>
            <w:proofErr w:type="spellEnd"/>
            <w:r w:rsidRPr="003113C7">
              <w:rPr>
                <w:sz w:val="28"/>
                <w:szCs w:val="28"/>
                <w:lang w:val="en-US"/>
              </w:rPr>
              <w:t xml:space="preserve">. </w:t>
            </w:r>
            <w:proofErr w:type="spellStart"/>
            <w:r w:rsidRPr="003113C7">
              <w:rPr>
                <w:sz w:val="28"/>
                <w:szCs w:val="28"/>
                <w:lang w:val="en-US"/>
              </w:rPr>
              <w:t>Atmosfera</w:t>
            </w:r>
            <w:proofErr w:type="spellEnd"/>
            <w:r w:rsidRPr="003113C7">
              <w:rPr>
                <w:sz w:val="28"/>
                <w:szCs w:val="28"/>
                <w:lang w:val="en-US"/>
              </w:rPr>
              <w:t xml:space="preserve"> </w:t>
            </w:r>
            <w:proofErr w:type="spellStart"/>
            <w:r w:rsidRPr="003113C7">
              <w:rPr>
                <w:sz w:val="28"/>
                <w:szCs w:val="28"/>
                <w:lang w:val="en-US"/>
              </w:rPr>
              <w:t>turbulentligi</w:t>
            </w:r>
            <w:proofErr w:type="spellEnd"/>
            <w:r w:rsidRPr="003113C7">
              <w:rPr>
                <w:sz w:val="28"/>
                <w:szCs w:val="28"/>
                <w:lang w:val="en-US"/>
              </w:rPr>
              <w:t xml:space="preserve"> </w:t>
            </w:r>
            <w:proofErr w:type="spellStart"/>
            <w:r w:rsidRPr="003113C7">
              <w:rPr>
                <w:sz w:val="28"/>
                <w:szCs w:val="28"/>
                <w:lang w:val="en-US"/>
              </w:rPr>
              <w:t>havo</w:t>
            </w:r>
            <w:proofErr w:type="spellEnd"/>
            <w:r w:rsidRPr="003113C7">
              <w:rPr>
                <w:sz w:val="28"/>
                <w:szCs w:val="28"/>
                <w:lang w:val="en-US"/>
              </w:rPr>
              <w:t xml:space="preserve"> </w:t>
            </w:r>
            <w:proofErr w:type="spellStart"/>
            <w:r w:rsidRPr="003113C7">
              <w:rPr>
                <w:sz w:val="28"/>
                <w:szCs w:val="28"/>
                <w:lang w:val="en-US"/>
              </w:rPr>
              <w:t>sinish</w:t>
            </w:r>
            <w:proofErr w:type="spellEnd"/>
            <w:r w:rsidRPr="003113C7">
              <w:rPr>
                <w:sz w:val="28"/>
                <w:szCs w:val="28"/>
                <w:lang w:val="en-US"/>
              </w:rPr>
              <w:t xml:space="preserve"> </w:t>
            </w:r>
            <w:proofErr w:type="spellStart"/>
            <w:r w:rsidRPr="003113C7">
              <w:rPr>
                <w:sz w:val="28"/>
                <w:szCs w:val="28"/>
                <w:lang w:val="en-US"/>
              </w:rPr>
              <w:t>ko</w:t>
            </w:r>
            <w:r w:rsidRPr="003113C7">
              <w:rPr>
                <w:rFonts w:ascii="Cambria Math" w:hAnsi="Cambria Math" w:cs="Cambria Math"/>
                <w:sz w:val="28"/>
                <w:szCs w:val="28"/>
                <w:lang w:val="en-US"/>
              </w:rPr>
              <w:t>ʻ</w:t>
            </w:r>
            <w:r w:rsidRPr="003113C7">
              <w:rPr>
                <w:sz w:val="28"/>
                <w:szCs w:val="28"/>
                <w:lang w:val="en-US"/>
              </w:rPr>
              <w:t>rsatkichining</w:t>
            </w:r>
            <w:proofErr w:type="spellEnd"/>
            <w:r w:rsidRPr="003113C7">
              <w:rPr>
                <w:sz w:val="28"/>
                <w:szCs w:val="28"/>
                <w:lang w:val="en-US"/>
              </w:rPr>
              <w:t xml:space="preserve"> </w:t>
            </w:r>
            <w:proofErr w:type="spellStart"/>
            <w:r w:rsidRPr="003113C7">
              <w:rPr>
                <w:sz w:val="28"/>
                <w:szCs w:val="28"/>
                <w:lang w:val="en-US"/>
              </w:rPr>
              <w:t>fluktuatsiyasi</w:t>
            </w:r>
            <w:proofErr w:type="spellEnd"/>
            <w:r w:rsidRPr="003113C7">
              <w:rPr>
                <w:sz w:val="28"/>
                <w:szCs w:val="28"/>
                <w:lang w:val="en-US"/>
              </w:rPr>
              <w:t xml:space="preserve"> </w:t>
            </w:r>
            <w:proofErr w:type="spellStart"/>
            <w:r w:rsidRPr="003113C7">
              <w:rPr>
                <w:sz w:val="28"/>
                <w:szCs w:val="28"/>
                <w:lang w:val="en-US"/>
              </w:rPr>
              <w:t>tufayli</w:t>
            </w:r>
            <w:proofErr w:type="spellEnd"/>
            <w:r w:rsidRPr="003113C7">
              <w:rPr>
                <w:sz w:val="28"/>
                <w:szCs w:val="28"/>
                <w:lang w:val="en-US"/>
              </w:rPr>
              <w:t xml:space="preserve"> </w:t>
            </w:r>
            <w:proofErr w:type="spellStart"/>
            <w:r w:rsidRPr="003113C7">
              <w:rPr>
                <w:sz w:val="28"/>
                <w:szCs w:val="28"/>
                <w:lang w:val="en-US"/>
              </w:rPr>
              <w:t>radioto</w:t>
            </w:r>
            <w:r w:rsidRPr="003113C7">
              <w:rPr>
                <w:rFonts w:ascii="Cambria Math" w:hAnsi="Cambria Math" w:cs="Cambria Math"/>
                <w:sz w:val="28"/>
                <w:szCs w:val="28"/>
                <w:lang w:val="en-US"/>
              </w:rPr>
              <w:t>ʻ</w:t>
            </w:r>
            <w:r w:rsidRPr="003113C7">
              <w:rPr>
                <w:sz w:val="28"/>
                <w:szCs w:val="28"/>
                <w:lang w:val="en-US"/>
              </w:rPr>
              <w:t>lqinlarning</w:t>
            </w:r>
            <w:proofErr w:type="spellEnd"/>
            <w:r w:rsidRPr="003113C7">
              <w:rPr>
                <w:sz w:val="28"/>
                <w:szCs w:val="28"/>
                <w:lang w:val="en-US"/>
              </w:rPr>
              <w:t xml:space="preserve"> </w:t>
            </w:r>
            <w:proofErr w:type="spellStart"/>
            <w:r w:rsidRPr="003113C7">
              <w:rPr>
                <w:sz w:val="28"/>
                <w:szCs w:val="28"/>
                <w:lang w:val="en-US"/>
              </w:rPr>
              <w:t>tarqalish</w:t>
            </w:r>
            <w:proofErr w:type="spellEnd"/>
            <w:r w:rsidRPr="003113C7">
              <w:rPr>
                <w:sz w:val="28"/>
                <w:szCs w:val="28"/>
                <w:lang w:val="en-US"/>
              </w:rPr>
              <w:t xml:space="preserve"> </w:t>
            </w:r>
            <w:proofErr w:type="spellStart"/>
            <w:r w:rsidRPr="003113C7">
              <w:rPr>
                <w:sz w:val="28"/>
                <w:szCs w:val="28"/>
                <w:lang w:val="en-US"/>
              </w:rPr>
              <w:t>jarayoniga</w:t>
            </w:r>
            <w:proofErr w:type="spellEnd"/>
            <w:r w:rsidRPr="003113C7">
              <w:rPr>
                <w:sz w:val="28"/>
                <w:szCs w:val="28"/>
                <w:lang w:val="en-US"/>
              </w:rPr>
              <w:t xml:space="preserve"> </w:t>
            </w:r>
            <w:proofErr w:type="spellStart"/>
            <w:r w:rsidRPr="003113C7">
              <w:rPr>
                <w:sz w:val="28"/>
                <w:szCs w:val="28"/>
                <w:lang w:val="en-US"/>
              </w:rPr>
              <w:t>ta’sir</w:t>
            </w:r>
            <w:proofErr w:type="spellEnd"/>
            <w:r w:rsidRPr="003113C7">
              <w:rPr>
                <w:sz w:val="28"/>
                <w:szCs w:val="28"/>
                <w:lang w:val="en-US"/>
              </w:rPr>
              <w:t xml:space="preserve"> </w:t>
            </w:r>
            <w:proofErr w:type="spellStart"/>
            <w:r w:rsidRPr="003113C7">
              <w:rPr>
                <w:sz w:val="28"/>
                <w:szCs w:val="28"/>
                <w:lang w:val="en-US"/>
              </w:rPr>
              <w:t>etadi</w:t>
            </w:r>
            <w:proofErr w:type="spellEnd"/>
            <w:r w:rsidRPr="003113C7">
              <w:rPr>
                <w:sz w:val="28"/>
                <w:szCs w:val="28"/>
                <w:lang w:val="en-US"/>
              </w:rPr>
              <w:t>.</w:t>
            </w:r>
          </w:p>
          <w:p w14:paraId="048D0D6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3247251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Атмосфера ҳолати, унда турли ўлчамдаги тартиб</w:t>
            </w:r>
            <w:r w:rsidR="00EB5675" w:rsidRPr="003113C7">
              <w:rPr>
                <w:sz w:val="28"/>
                <w:szCs w:val="28"/>
                <w:lang w:val="en-US"/>
              </w:rPr>
              <w:t>-</w:t>
            </w:r>
            <w:r w:rsidRPr="003113C7">
              <w:rPr>
                <w:sz w:val="28"/>
                <w:szCs w:val="28"/>
                <w:lang w:val="uz-Cyrl-UZ"/>
              </w:rPr>
              <w:t>га солинмаган уюрмалар ҳосил бўлади, шамол</w:t>
            </w:r>
            <w:r w:rsidR="00EB5675" w:rsidRPr="003113C7">
              <w:rPr>
                <w:sz w:val="28"/>
                <w:szCs w:val="28"/>
                <w:lang w:val="en-US"/>
              </w:rPr>
              <w:t>-</w:t>
            </w:r>
            <w:r w:rsidRPr="003113C7">
              <w:rPr>
                <w:sz w:val="28"/>
                <w:szCs w:val="28"/>
                <w:lang w:val="uz-Cyrl-UZ"/>
              </w:rPr>
              <w:t xml:space="preserve">нинг горизонтал ва вертикал кучайиши содир бўлади. </w:t>
            </w:r>
            <w:r w:rsidR="00EB5675" w:rsidRPr="003113C7">
              <w:rPr>
                <w:sz w:val="28"/>
                <w:szCs w:val="28"/>
                <w:lang w:val="uz-Cyrl-UZ"/>
              </w:rPr>
              <w:t xml:space="preserve">Турбулентликда иссиқликни битта </w:t>
            </w:r>
            <w:r w:rsidRPr="003113C7">
              <w:rPr>
                <w:sz w:val="28"/>
                <w:szCs w:val="28"/>
                <w:lang w:val="uz-Cyrl-UZ"/>
              </w:rPr>
              <w:t>қат</w:t>
            </w:r>
            <w:r w:rsidR="00EB5675" w:rsidRPr="003113C7">
              <w:rPr>
                <w:sz w:val="28"/>
                <w:szCs w:val="28"/>
                <w:lang w:val="uz-Cyrl-UZ"/>
              </w:rPr>
              <w:t>-</w:t>
            </w:r>
            <w:r w:rsidRPr="003113C7">
              <w:rPr>
                <w:sz w:val="28"/>
                <w:szCs w:val="28"/>
                <w:lang w:val="uz-Cyrl-UZ"/>
              </w:rPr>
              <w:t>ламдан бошқасига вертикал ўтказиш пайдо бўла</w:t>
            </w:r>
            <w:r w:rsidR="00EB5675" w:rsidRPr="003113C7">
              <w:rPr>
                <w:sz w:val="28"/>
                <w:szCs w:val="28"/>
                <w:lang w:val="uz-Cyrl-UZ"/>
              </w:rPr>
              <w:t>-</w:t>
            </w:r>
            <w:r w:rsidRPr="003113C7">
              <w:rPr>
                <w:sz w:val="28"/>
                <w:szCs w:val="28"/>
                <w:lang w:val="uz-Cyrl-UZ"/>
              </w:rPr>
              <w:t>ди. Атмосфера турбулентлиги ҳаво синиш кўрсат</w:t>
            </w:r>
            <w:r w:rsidR="00EB5675" w:rsidRPr="003113C7">
              <w:rPr>
                <w:sz w:val="28"/>
                <w:szCs w:val="28"/>
                <w:lang w:val="uz-Cyrl-UZ"/>
              </w:rPr>
              <w:t>-</w:t>
            </w:r>
            <w:r w:rsidRPr="003113C7">
              <w:rPr>
                <w:sz w:val="28"/>
                <w:szCs w:val="28"/>
                <w:lang w:val="uz-Cyrl-UZ"/>
              </w:rPr>
              <w:t>кичининг флуктуацияси туфайли радиотўлқин</w:t>
            </w:r>
            <w:r w:rsidR="00EB5675" w:rsidRPr="003113C7">
              <w:rPr>
                <w:sz w:val="28"/>
                <w:szCs w:val="28"/>
                <w:lang w:val="uz-Cyrl-UZ"/>
              </w:rPr>
              <w:t>-</w:t>
            </w:r>
            <w:r w:rsidRPr="003113C7">
              <w:rPr>
                <w:sz w:val="28"/>
                <w:szCs w:val="28"/>
                <w:lang w:val="uz-Cyrl-UZ"/>
              </w:rPr>
              <w:t>ларнинг т</w:t>
            </w:r>
            <w:r w:rsidR="00582B48" w:rsidRPr="003113C7">
              <w:rPr>
                <w:sz w:val="28"/>
                <w:szCs w:val="28"/>
                <w:lang w:val="uz-Cyrl-UZ"/>
              </w:rPr>
              <w:t>арқалиш жараёнига таъсир этади.</w:t>
            </w:r>
          </w:p>
        </w:tc>
      </w:tr>
      <w:tr w:rsidR="00531151" w:rsidRPr="00073205" w14:paraId="373A020F" w14:textId="77777777" w:rsidTr="00F23303">
        <w:trPr>
          <w:tblCellSpacing w:w="0" w:type="dxa"/>
          <w:jc w:val="center"/>
        </w:trPr>
        <w:tc>
          <w:tcPr>
            <w:tcW w:w="3711" w:type="dxa"/>
          </w:tcPr>
          <w:p w14:paraId="5751FF75" w14:textId="77777777" w:rsidR="00531151" w:rsidRPr="003113C7" w:rsidRDefault="00531151" w:rsidP="00F23303">
            <w:pPr>
              <w:autoSpaceDE w:val="0"/>
              <w:autoSpaceDN w:val="0"/>
              <w:adjustRightInd w:val="0"/>
              <w:rPr>
                <w:b/>
                <w:bCs/>
                <w:color w:val="000000"/>
                <w:sz w:val="28"/>
                <w:szCs w:val="28"/>
                <w:lang w:val="uz-Cyrl-UZ"/>
              </w:rPr>
            </w:pPr>
            <w:r w:rsidRPr="003113C7">
              <w:rPr>
                <w:b/>
                <w:bCs/>
                <w:color w:val="000000"/>
                <w:sz w:val="28"/>
                <w:szCs w:val="28"/>
                <w:lang w:val="uz-Cyrl-UZ"/>
              </w:rPr>
              <w:lastRenderedPageBreak/>
              <w:t>Турникетная антенна</w:t>
            </w:r>
          </w:p>
          <w:p w14:paraId="7FC20065" w14:textId="77777777" w:rsidR="00531151" w:rsidRPr="003113C7" w:rsidRDefault="00531151" w:rsidP="00F23303">
            <w:pPr>
              <w:autoSpaceDE w:val="0"/>
              <w:autoSpaceDN w:val="0"/>
              <w:adjustRightInd w:val="0"/>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turniket antenna</w:t>
            </w:r>
          </w:p>
          <w:p w14:paraId="50961B2D" w14:textId="77777777" w:rsidR="00531151" w:rsidRPr="003113C7" w:rsidRDefault="00531151" w:rsidP="00F23303">
            <w:pPr>
              <w:autoSpaceDE w:val="0"/>
              <w:autoSpaceDN w:val="0"/>
              <w:adjustRightInd w:val="0"/>
              <w:rPr>
                <w:sz w:val="28"/>
                <w:szCs w:val="28"/>
                <w:lang w:val="uz-Cyrl-UZ"/>
              </w:rPr>
            </w:pPr>
            <w:r w:rsidRPr="003113C7">
              <w:rPr>
                <w:bCs/>
                <w:color w:val="000000"/>
                <w:sz w:val="28"/>
                <w:szCs w:val="28"/>
                <w:lang w:val="uz-Cyrl-UZ"/>
              </w:rPr>
              <w:t xml:space="preserve">      турникет антенна</w:t>
            </w:r>
          </w:p>
          <w:p w14:paraId="299D6A2F"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w:t>
            </w:r>
            <w:r w:rsidRPr="003113C7">
              <w:rPr>
                <w:b/>
                <w:bCs/>
                <w:sz w:val="28"/>
                <w:szCs w:val="28"/>
                <w:lang w:val="en-US"/>
              </w:rPr>
              <w:t xml:space="preserve"> </w:t>
            </w:r>
            <w:r w:rsidRPr="003113C7">
              <w:rPr>
                <w:bCs/>
                <w:sz w:val="28"/>
                <w:szCs w:val="28"/>
                <w:lang w:val="en-US"/>
              </w:rPr>
              <w:t>turnstile antenna</w:t>
            </w:r>
          </w:p>
        </w:tc>
        <w:tc>
          <w:tcPr>
            <w:tcW w:w="6260" w:type="dxa"/>
          </w:tcPr>
          <w:p w14:paraId="16FF68F0" w14:textId="77777777" w:rsidR="00531151" w:rsidRPr="003113C7" w:rsidRDefault="00531151" w:rsidP="00F23303">
            <w:pPr>
              <w:autoSpaceDE w:val="0"/>
              <w:autoSpaceDN w:val="0"/>
              <w:adjustRightInd w:val="0"/>
              <w:jc w:val="both"/>
              <w:rPr>
                <w:sz w:val="28"/>
                <w:szCs w:val="28"/>
              </w:rPr>
            </w:pPr>
            <w:r w:rsidRPr="003113C7">
              <w:rPr>
                <w:sz w:val="28"/>
                <w:szCs w:val="28"/>
              </w:rPr>
              <w:t xml:space="preserve">Антенна, представляющая собой мачту (штангу), вдоль которой расположено несколько взаимно перпендикулярных вибраторов, питание которых </w:t>
            </w:r>
            <w:r w:rsidR="00582B48" w:rsidRPr="003113C7">
              <w:rPr>
                <w:sz w:val="28"/>
                <w:szCs w:val="28"/>
              </w:rPr>
              <w:t>подается со сдвигом фаз на 90°.</w:t>
            </w:r>
          </w:p>
          <w:p w14:paraId="5F698D30" w14:textId="77777777" w:rsidR="0073617B" w:rsidRPr="003113C7" w:rsidRDefault="0073617B" w:rsidP="00F23303">
            <w:pPr>
              <w:autoSpaceDE w:val="0"/>
              <w:autoSpaceDN w:val="0"/>
              <w:adjustRightInd w:val="0"/>
              <w:jc w:val="both"/>
              <w:rPr>
                <w:sz w:val="28"/>
                <w:szCs w:val="28"/>
                <w:lang w:val="uz-Cyrl-UZ"/>
              </w:rPr>
            </w:pPr>
          </w:p>
          <w:p w14:paraId="6F5A47A5" w14:textId="77777777" w:rsidR="00531151" w:rsidRPr="003113C7" w:rsidRDefault="00531151" w:rsidP="00F23303">
            <w:pPr>
              <w:autoSpaceDE w:val="0"/>
              <w:autoSpaceDN w:val="0"/>
              <w:adjustRightInd w:val="0"/>
              <w:jc w:val="both"/>
              <w:rPr>
                <w:sz w:val="28"/>
                <w:szCs w:val="28"/>
                <w:lang w:val="en-US"/>
              </w:rPr>
            </w:pPr>
            <w:r w:rsidRPr="003113C7">
              <w:rPr>
                <w:sz w:val="28"/>
                <w:szCs w:val="28"/>
                <w:lang w:val="uz-Cyrl-UZ"/>
              </w:rPr>
              <w:t>Ta’minoti fazalarni 90° ga burish bilan uzatiladigan bir nechta o</w:t>
            </w:r>
            <w:r w:rsidRPr="003113C7">
              <w:rPr>
                <w:rFonts w:ascii="Cambria Math" w:hAnsi="Cambria Math" w:cs="Cambria Math"/>
                <w:sz w:val="28"/>
                <w:szCs w:val="28"/>
                <w:lang w:val="uz-Cyrl-UZ"/>
              </w:rPr>
              <w:t>ʻ</w:t>
            </w:r>
            <w:r w:rsidRPr="003113C7">
              <w:rPr>
                <w:sz w:val="28"/>
                <w:szCs w:val="28"/>
                <w:lang w:val="uz-Cyrl-UZ"/>
              </w:rPr>
              <w:t>zar</w:t>
            </w:r>
            <w:r w:rsidRPr="003113C7">
              <w:rPr>
                <w:sz w:val="28"/>
                <w:szCs w:val="28"/>
                <w:lang w:val="en-US"/>
              </w:rPr>
              <w:t>o</w:t>
            </w:r>
            <w:r w:rsidRPr="003113C7">
              <w:rPr>
                <w:sz w:val="28"/>
                <w:szCs w:val="28"/>
                <w:lang w:val="uz-Cyrl-UZ"/>
              </w:rPr>
              <w:t xml:space="preserve"> perpendikulyar vibratorlar antenna bo</w:t>
            </w:r>
            <w:r w:rsidRPr="003113C7">
              <w:rPr>
                <w:rFonts w:ascii="Cambria Math" w:hAnsi="Cambria Math" w:cs="Cambria Math"/>
                <w:sz w:val="28"/>
                <w:szCs w:val="28"/>
                <w:lang w:val="uz-Cyrl-UZ"/>
              </w:rPr>
              <w:t>ʻ</w:t>
            </w:r>
            <w:r w:rsidRPr="003113C7">
              <w:rPr>
                <w:sz w:val="28"/>
                <w:szCs w:val="28"/>
                <w:lang w:val="uz-Cyrl-UZ"/>
              </w:rPr>
              <w:t>ylab joylashadigan machta (shtanga)ni o</w:t>
            </w:r>
            <w:r w:rsidRPr="003113C7">
              <w:rPr>
                <w:rFonts w:ascii="Cambria Math" w:hAnsi="Cambria Math" w:cs="Cambria Math"/>
                <w:sz w:val="28"/>
                <w:szCs w:val="28"/>
                <w:lang w:val="uz-Cyrl-UZ"/>
              </w:rPr>
              <w:t>ʻ</w:t>
            </w:r>
            <w:r w:rsidRPr="003113C7">
              <w:rPr>
                <w:sz w:val="28"/>
                <w:szCs w:val="28"/>
                <w:lang w:val="uz-Cyrl-UZ"/>
              </w:rPr>
              <w:t>zida aks ettiradiga</w:t>
            </w:r>
            <w:r w:rsidR="00582B48" w:rsidRPr="003113C7">
              <w:rPr>
                <w:sz w:val="28"/>
                <w:szCs w:val="28"/>
                <w:lang w:val="en-US"/>
              </w:rPr>
              <w:t>n antenna.</w:t>
            </w:r>
          </w:p>
          <w:p w14:paraId="757B83A4" w14:textId="77777777" w:rsidR="00422EBC" w:rsidRPr="003113C7" w:rsidRDefault="00422EBC" w:rsidP="00F23303">
            <w:pPr>
              <w:autoSpaceDE w:val="0"/>
              <w:autoSpaceDN w:val="0"/>
              <w:adjustRightInd w:val="0"/>
              <w:jc w:val="both"/>
              <w:rPr>
                <w:sz w:val="28"/>
                <w:szCs w:val="28"/>
                <w:lang w:val="en-US"/>
              </w:rPr>
            </w:pPr>
          </w:p>
          <w:p w14:paraId="1E7630C7" w14:textId="77777777" w:rsidR="00531151" w:rsidRPr="003113C7" w:rsidRDefault="00531151" w:rsidP="0073617B">
            <w:pPr>
              <w:autoSpaceDE w:val="0"/>
              <w:autoSpaceDN w:val="0"/>
              <w:adjustRightInd w:val="0"/>
              <w:jc w:val="both"/>
              <w:rPr>
                <w:b/>
                <w:bCs/>
                <w:sz w:val="28"/>
                <w:szCs w:val="28"/>
                <w:lang w:val="uz-Cyrl-UZ"/>
              </w:rPr>
            </w:pPr>
            <w:r w:rsidRPr="003113C7">
              <w:rPr>
                <w:sz w:val="28"/>
                <w:szCs w:val="28"/>
                <w:lang w:val="uz-Cyrl-UZ"/>
              </w:rPr>
              <w:t>Таъминоти фазаларни 90° га буриш билан узати</w:t>
            </w:r>
            <w:r w:rsidR="00EB5675" w:rsidRPr="003113C7">
              <w:rPr>
                <w:sz w:val="28"/>
                <w:szCs w:val="28"/>
                <w:lang w:val="en-US"/>
              </w:rPr>
              <w:t>-</w:t>
            </w:r>
            <w:r w:rsidRPr="003113C7">
              <w:rPr>
                <w:sz w:val="28"/>
                <w:szCs w:val="28"/>
                <w:lang w:val="uz-Cyrl-UZ"/>
              </w:rPr>
              <w:t>ладиган бир нечта ўзаро перпендикуляр вибратор</w:t>
            </w:r>
            <w:r w:rsidR="00EB5675" w:rsidRPr="003113C7">
              <w:rPr>
                <w:sz w:val="28"/>
                <w:szCs w:val="28"/>
                <w:lang w:val="en-US"/>
              </w:rPr>
              <w:t>-</w:t>
            </w:r>
            <w:r w:rsidRPr="003113C7">
              <w:rPr>
                <w:sz w:val="28"/>
                <w:szCs w:val="28"/>
                <w:lang w:val="uz-Cyrl-UZ"/>
              </w:rPr>
              <w:t>лар антенна бўйлаб жойлашадиган мачта (штанга)</w:t>
            </w:r>
            <w:r w:rsidR="00EB5675" w:rsidRPr="003113C7">
              <w:rPr>
                <w:sz w:val="28"/>
                <w:szCs w:val="28"/>
                <w:lang w:val="en-US"/>
              </w:rPr>
              <w:t xml:space="preserve"> </w:t>
            </w:r>
            <w:r w:rsidRPr="003113C7">
              <w:rPr>
                <w:sz w:val="28"/>
                <w:szCs w:val="28"/>
                <w:lang w:val="uz-Cyrl-UZ"/>
              </w:rPr>
              <w:t>ни ўзида акс эт</w:t>
            </w:r>
            <w:r w:rsidRPr="003113C7">
              <w:rPr>
                <w:sz w:val="28"/>
                <w:szCs w:val="28"/>
              </w:rPr>
              <w:t>т</w:t>
            </w:r>
            <w:r w:rsidR="00582B48" w:rsidRPr="003113C7">
              <w:rPr>
                <w:sz w:val="28"/>
                <w:szCs w:val="28"/>
                <w:lang w:val="uz-Cyrl-UZ"/>
              </w:rPr>
              <w:t>ирадиган антенна.</w:t>
            </w:r>
          </w:p>
        </w:tc>
      </w:tr>
    </w:tbl>
    <w:p w14:paraId="476DC307" w14:textId="77777777" w:rsidR="00531151" w:rsidRPr="003113C7" w:rsidRDefault="00531151" w:rsidP="00531151">
      <w:pPr>
        <w:rPr>
          <w:lang w:val="en-US"/>
        </w:rPr>
      </w:pPr>
    </w:p>
    <w:p w14:paraId="58DFCB9E" w14:textId="77777777" w:rsidR="00EB5675" w:rsidRPr="003113C7" w:rsidRDefault="00EB5675" w:rsidP="00531151">
      <w:pPr>
        <w:rPr>
          <w:lang w:val="en-US"/>
        </w:rPr>
      </w:pPr>
    </w:p>
    <w:p w14:paraId="1C9351B4" w14:textId="77777777" w:rsidR="00EB5675" w:rsidRPr="003113C7" w:rsidRDefault="00EB5675" w:rsidP="00531151">
      <w:pPr>
        <w:rPr>
          <w:lang w:val="en-US"/>
        </w:rPr>
      </w:pPr>
    </w:p>
    <w:p w14:paraId="5AB2300B" w14:textId="77777777" w:rsidR="00EB5675" w:rsidRPr="003113C7" w:rsidRDefault="00EB5675" w:rsidP="00531151">
      <w:pPr>
        <w:rPr>
          <w:lang w:val="en-US"/>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2CD031D1" w14:textId="77777777" w:rsidTr="00F23303">
        <w:trPr>
          <w:tblHeader/>
          <w:tblCellSpacing w:w="0" w:type="dxa"/>
          <w:jc w:val="center"/>
        </w:trPr>
        <w:tc>
          <w:tcPr>
            <w:tcW w:w="9971" w:type="dxa"/>
            <w:gridSpan w:val="2"/>
          </w:tcPr>
          <w:p w14:paraId="00EA050B" w14:textId="77777777" w:rsidR="00531151" w:rsidRPr="003113C7" w:rsidRDefault="00531151" w:rsidP="00F23303">
            <w:pPr>
              <w:autoSpaceDE w:val="0"/>
              <w:autoSpaceDN w:val="0"/>
              <w:adjustRightInd w:val="0"/>
              <w:jc w:val="center"/>
              <w:rPr>
                <w:b/>
                <w:sz w:val="28"/>
                <w:szCs w:val="28"/>
              </w:rPr>
            </w:pPr>
            <w:r w:rsidRPr="003113C7">
              <w:rPr>
                <w:b/>
                <w:sz w:val="28"/>
                <w:szCs w:val="28"/>
              </w:rPr>
              <w:t>У</w:t>
            </w:r>
          </w:p>
        </w:tc>
      </w:tr>
      <w:tr w:rsidR="00531151" w:rsidRPr="00073205" w14:paraId="09871516" w14:textId="77777777" w:rsidTr="00F23303">
        <w:trPr>
          <w:tblCellSpacing w:w="0" w:type="dxa"/>
          <w:jc w:val="center"/>
        </w:trPr>
        <w:tc>
          <w:tcPr>
            <w:tcW w:w="3711" w:type="dxa"/>
          </w:tcPr>
          <w:p w14:paraId="4A13E8F5" w14:textId="77777777" w:rsidR="00531151" w:rsidRPr="003113C7" w:rsidRDefault="00531151" w:rsidP="00F23303">
            <w:pPr>
              <w:rPr>
                <w:b/>
                <w:sz w:val="28"/>
                <w:szCs w:val="28"/>
              </w:rPr>
            </w:pPr>
            <w:r w:rsidRPr="003113C7">
              <w:rPr>
                <w:b/>
                <w:sz w:val="28"/>
                <w:szCs w:val="28"/>
              </w:rPr>
              <w:t>Угловое разнесение</w:t>
            </w:r>
          </w:p>
          <w:p w14:paraId="78DCCFA9" w14:textId="77777777" w:rsidR="00531151" w:rsidRPr="003113C7" w:rsidRDefault="00531151" w:rsidP="00F23303">
            <w:pPr>
              <w:rPr>
                <w:sz w:val="28"/>
                <w:szCs w:val="28"/>
                <w:lang w:val="uz-Cyrl-UZ"/>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burchak</w:t>
            </w:r>
            <w:proofErr w:type="spellEnd"/>
            <w:r w:rsidRPr="003113C7">
              <w:rPr>
                <w:sz w:val="28"/>
                <w:szCs w:val="28"/>
              </w:rPr>
              <w:t xml:space="preserve"> </w:t>
            </w:r>
            <w:proofErr w:type="spellStart"/>
            <w:r w:rsidRPr="003113C7">
              <w:rPr>
                <w:sz w:val="28"/>
                <w:szCs w:val="28"/>
                <w:lang w:val="en-US"/>
              </w:rPr>
              <w:t>tarqoqligi</w:t>
            </w:r>
            <w:proofErr w:type="spellEnd"/>
          </w:p>
          <w:p w14:paraId="4A178805"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бурчак тарқоқлиги</w:t>
            </w:r>
          </w:p>
          <w:p w14:paraId="03CA0AF3"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angle diversity</w:t>
            </w:r>
          </w:p>
        </w:tc>
        <w:tc>
          <w:tcPr>
            <w:tcW w:w="6260" w:type="dxa"/>
          </w:tcPr>
          <w:p w14:paraId="7912CBAA" w14:textId="77777777" w:rsidR="00531151" w:rsidRPr="003113C7" w:rsidRDefault="00531151" w:rsidP="00F23303">
            <w:pPr>
              <w:jc w:val="both"/>
              <w:rPr>
                <w:sz w:val="28"/>
                <w:szCs w:val="28"/>
              </w:rPr>
            </w:pPr>
            <w:r w:rsidRPr="003113C7">
              <w:rPr>
                <w:sz w:val="28"/>
                <w:szCs w:val="28"/>
              </w:rPr>
              <w:t>Способ пространственного разнесения, при котором используется одна антенна с несколькими облучателями, формирующими двухлучевую или многолуче</w:t>
            </w:r>
            <w:r w:rsidR="00582B48" w:rsidRPr="003113C7">
              <w:rPr>
                <w:sz w:val="28"/>
                <w:szCs w:val="28"/>
              </w:rPr>
              <w:t>вую диаграмму направленности.</w:t>
            </w:r>
          </w:p>
          <w:p w14:paraId="611C2C38" w14:textId="77777777" w:rsidR="0073617B" w:rsidRPr="003113C7" w:rsidRDefault="0073617B" w:rsidP="00F23303">
            <w:pPr>
              <w:jc w:val="both"/>
              <w:rPr>
                <w:sz w:val="20"/>
                <w:szCs w:val="20"/>
              </w:rPr>
            </w:pPr>
          </w:p>
          <w:p w14:paraId="10D95D1A" w14:textId="77777777" w:rsidR="00531151" w:rsidRPr="003113C7" w:rsidRDefault="00531151" w:rsidP="00F23303">
            <w:pPr>
              <w:jc w:val="both"/>
              <w:rPr>
                <w:sz w:val="28"/>
                <w:szCs w:val="28"/>
                <w:lang w:val="uz-Cyrl-UZ"/>
              </w:rPr>
            </w:pPr>
            <w:r w:rsidRPr="003113C7">
              <w:rPr>
                <w:sz w:val="28"/>
                <w:szCs w:val="28"/>
                <w:lang w:val="uz-Cyrl-UZ"/>
              </w:rPr>
              <w:t>Fazoviy tarqalish usuli, unda ikki nurli yoki ko</w:t>
            </w:r>
            <w:r w:rsidRPr="003113C7">
              <w:rPr>
                <w:rFonts w:ascii="Cambria Math" w:hAnsi="Cambria Math" w:cs="Cambria Math"/>
                <w:sz w:val="28"/>
                <w:szCs w:val="28"/>
                <w:lang w:val="uz-Cyrl-UZ"/>
              </w:rPr>
              <w:t>ʻ</w:t>
            </w:r>
            <w:r w:rsidRPr="003113C7">
              <w:rPr>
                <w:sz w:val="28"/>
                <w:szCs w:val="28"/>
                <w:lang w:val="uz-Cyrl-UZ"/>
              </w:rPr>
              <w:t>p nurli yo</w:t>
            </w:r>
            <w:r w:rsidRPr="003113C7">
              <w:rPr>
                <w:rFonts w:ascii="Cambria Math" w:hAnsi="Cambria Math" w:cs="Cambria Math"/>
                <w:sz w:val="28"/>
                <w:szCs w:val="28"/>
                <w:lang w:val="uz-Cyrl-UZ"/>
              </w:rPr>
              <w:t>ʻ</w:t>
            </w:r>
            <w:r w:rsidRPr="003113C7">
              <w:rPr>
                <w:sz w:val="28"/>
                <w:szCs w:val="28"/>
                <w:lang w:val="uz-Cyrl-UZ"/>
              </w:rPr>
              <w:t>nalganlik diagrammasini shakllantiruvchi bir nech</w:t>
            </w:r>
            <w:r w:rsidR="00EB5675" w:rsidRPr="003113C7">
              <w:rPr>
                <w:sz w:val="28"/>
                <w:szCs w:val="28"/>
              </w:rPr>
              <w:t>-</w:t>
            </w:r>
            <w:r w:rsidRPr="003113C7">
              <w:rPr>
                <w:sz w:val="28"/>
                <w:szCs w:val="28"/>
                <w:lang w:val="uz-Cyrl-UZ"/>
              </w:rPr>
              <w:t>ta nurla</w:t>
            </w:r>
            <w:r w:rsidRPr="003113C7">
              <w:rPr>
                <w:sz w:val="28"/>
                <w:szCs w:val="28"/>
                <w:lang w:val="en-US"/>
              </w:rPr>
              <w:t>g</w:t>
            </w:r>
            <w:r w:rsidRPr="003113C7">
              <w:rPr>
                <w:sz w:val="28"/>
                <w:szCs w:val="28"/>
                <w:lang w:val="uz-Cyrl-UZ"/>
              </w:rPr>
              <w:t xml:space="preserve">ichli bitta antenna ishlatiladi. </w:t>
            </w:r>
          </w:p>
          <w:p w14:paraId="7DD5727A" w14:textId="77777777" w:rsidR="0073617B" w:rsidRPr="003113C7" w:rsidRDefault="0073617B" w:rsidP="00F23303">
            <w:pPr>
              <w:jc w:val="both"/>
              <w:rPr>
                <w:sz w:val="20"/>
                <w:szCs w:val="20"/>
                <w:lang w:val="uz-Cyrl-UZ"/>
              </w:rPr>
            </w:pPr>
          </w:p>
          <w:p w14:paraId="0095AFD4" w14:textId="77777777" w:rsidR="00531151" w:rsidRPr="003113C7" w:rsidRDefault="00531151" w:rsidP="0073617B">
            <w:pPr>
              <w:jc w:val="both"/>
              <w:rPr>
                <w:sz w:val="28"/>
                <w:szCs w:val="28"/>
                <w:lang w:val="uz-Cyrl-UZ"/>
              </w:rPr>
            </w:pPr>
            <w:r w:rsidRPr="003113C7">
              <w:rPr>
                <w:sz w:val="28"/>
                <w:szCs w:val="28"/>
                <w:lang w:val="uz-Cyrl-UZ"/>
              </w:rPr>
              <w:t>Фазовий тарқалиш усули, унда икки нурли ёки кўп нурли йўналганлик диаграммасини шакллан</w:t>
            </w:r>
            <w:r w:rsidR="00EB5675" w:rsidRPr="003113C7">
              <w:rPr>
                <w:sz w:val="28"/>
                <w:szCs w:val="28"/>
                <w:lang w:val="uz-Cyrl-UZ"/>
              </w:rPr>
              <w:t>-</w:t>
            </w:r>
            <w:r w:rsidRPr="003113C7">
              <w:rPr>
                <w:sz w:val="28"/>
                <w:szCs w:val="28"/>
                <w:lang w:val="uz-Cyrl-UZ"/>
              </w:rPr>
              <w:t>тирувчи бир нечта нурла</w:t>
            </w:r>
            <w:r w:rsidR="00582B48" w:rsidRPr="003113C7">
              <w:rPr>
                <w:sz w:val="28"/>
                <w:szCs w:val="28"/>
                <w:lang w:val="uz-Cyrl-UZ"/>
              </w:rPr>
              <w:t>гичли битта антенна иш</w:t>
            </w:r>
            <w:r w:rsidR="00EB5675" w:rsidRPr="003113C7">
              <w:rPr>
                <w:sz w:val="28"/>
                <w:szCs w:val="28"/>
                <w:lang w:val="uz-Cyrl-UZ"/>
              </w:rPr>
              <w:t>-</w:t>
            </w:r>
            <w:r w:rsidR="00582B48" w:rsidRPr="003113C7">
              <w:rPr>
                <w:sz w:val="28"/>
                <w:szCs w:val="28"/>
                <w:lang w:val="uz-Cyrl-UZ"/>
              </w:rPr>
              <w:t>латилади.</w:t>
            </w:r>
          </w:p>
        </w:tc>
      </w:tr>
      <w:tr w:rsidR="00531151" w:rsidRPr="00073205" w14:paraId="57FCB153" w14:textId="77777777" w:rsidTr="00F23303">
        <w:trPr>
          <w:tblCellSpacing w:w="0" w:type="dxa"/>
          <w:jc w:val="center"/>
        </w:trPr>
        <w:tc>
          <w:tcPr>
            <w:tcW w:w="3711" w:type="dxa"/>
          </w:tcPr>
          <w:p w14:paraId="1E40A1E5"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Углочастотная характерис-тика антенной решетки</w:t>
            </w:r>
          </w:p>
          <w:p w14:paraId="308F965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w:t>
            </w:r>
            <w:r w:rsidRPr="003113C7">
              <w:rPr>
                <w:bCs/>
                <w:sz w:val="28"/>
                <w:szCs w:val="28"/>
                <w:lang w:val="uz-Cyrl-UZ"/>
              </w:rPr>
              <w:t>- antenna panjarasining burchak chastota xarakteristikasi</w:t>
            </w:r>
          </w:p>
          <w:p w14:paraId="0F863B2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антенна панжарасининг бурчак частота характеристикаси</w:t>
            </w:r>
          </w:p>
          <w:p w14:paraId="2B989004" w14:textId="52E23EE5" w:rsidR="00531151" w:rsidRPr="003113C7" w:rsidRDefault="009D1913" w:rsidP="00F23303">
            <w:pPr>
              <w:outlineLvl w:val="0"/>
              <w:rPr>
                <w:b/>
                <w:bCs/>
                <w:kern w:val="36"/>
                <w:sz w:val="28"/>
                <w:szCs w:val="28"/>
                <w:lang w:val="en-US"/>
              </w:rPr>
            </w:pPr>
            <w:proofErr w:type="spellStart"/>
            <w:r>
              <w:rPr>
                <w:b/>
                <w:sz w:val="28"/>
                <w:szCs w:val="28"/>
                <w:lang w:val="en-US"/>
              </w:rPr>
              <w:t>en</w:t>
            </w:r>
            <w:proofErr w:type="spellEnd"/>
            <w:r>
              <w:rPr>
                <w:b/>
                <w:sz w:val="28"/>
                <w:szCs w:val="28"/>
                <w:lang w:val="en-US"/>
              </w:rPr>
              <w:t xml:space="preserve"> - </w:t>
            </w:r>
            <w:r w:rsidR="00531151" w:rsidRPr="003113C7">
              <w:rPr>
                <w:sz w:val="28"/>
                <w:szCs w:val="28"/>
                <w:lang w:val="en-US"/>
              </w:rPr>
              <w:t>angular-frequency</w:t>
            </w:r>
            <w:r w:rsidR="00531151" w:rsidRPr="003113C7">
              <w:rPr>
                <w:lang w:val="en-US"/>
              </w:rPr>
              <w:t xml:space="preserve"> </w:t>
            </w:r>
            <w:r w:rsidR="00531151" w:rsidRPr="003113C7">
              <w:rPr>
                <w:sz w:val="28"/>
                <w:szCs w:val="28"/>
                <w:lang w:val="en-US"/>
              </w:rPr>
              <w:t>characteristic of antenna array</w:t>
            </w:r>
          </w:p>
        </w:tc>
        <w:tc>
          <w:tcPr>
            <w:tcW w:w="6260" w:type="dxa"/>
          </w:tcPr>
          <w:p w14:paraId="16D9ABCE" w14:textId="77777777" w:rsidR="00531151" w:rsidRPr="003113C7" w:rsidRDefault="00531151" w:rsidP="00F23303">
            <w:pPr>
              <w:jc w:val="both"/>
              <w:rPr>
                <w:sz w:val="28"/>
                <w:szCs w:val="28"/>
              </w:rPr>
            </w:pPr>
            <w:r w:rsidRPr="003113C7">
              <w:rPr>
                <w:iCs/>
                <w:sz w:val="28"/>
                <w:szCs w:val="28"/>
              </w:rPr>
              <w:t>Зависимость направления луча антенной решетки от часто</w:t>
            </w:r>
            <w:r w:rsidR="00582B48" w:rsidRPr="003113C7">
              <w:rPr>
                <w:iCs/>
                <w:sz w:val="28"/>
                <w:szCs w:val="28"/>
              </w:rPr>
              <w:t xml:space="preserve">ты излучаемого или принимаемого </w:t>
            </w:r>
            <w:r w:rsidRPr="003113C7">
              <w:rPr>
                <w:iCs/>
                <w:sz w:val="28"/>
                <w:szCs w:val="28"/>
              </w:rPr>
              <w:t>сигнала.</w:t>
            </w:r>
          </w:p>
          <w:p w14:paraId="37A0BE76" w14:textId="77777777" w:rsidR="00531151" w:rsidRPr="003113C7" w:rsidRDefault="00531151" w:rsidP="00F23303">
            <w:pPr>
              <w:jc w:val="both"/>
              <w:rPr>
                <w:sz w:val="20"/>
                <w:szCs w:val="20"/>
                <w:lang w:val="uz-Cyrl-UZ"/>
              </w:rPr>
            </w:pPr>
          </w:p>
          <w:p w14:paraId="2CB7950A" w14:textId="77777777" w:rsidR="00531151" w:rsidRPr="003113C7" w:rsidRDefault="00531151" w:rsidP="00F23303">
            <w:pPr>
              <w:jc w:val="both"/>
              <w:rPr>
                <w:sz w:val="28"/>
                <w:szCs w:val="28"/>
                <w:lang w:val="en-US"/>
              </w:rPr>
            </w:pPr>
            <w:r w:rsidRPr="003113C7">
              <w:rPr>
                <w:sz w:val="28"/>
                <w:szCs w:val="28"/>
                <w:lang w:val="en-US"/>
              </w:rPr>
              <w:t xml:space="preserve">Antenna </w:t>
            </w:r>
            <w:proofErr w:type="spellStart"/>
            <w:r w:rsidRPr="003113C7">
              <w:rPr>
                <w:sz w:val="28"/>
                <w:szCs w:val="28"/>
                <w:lang w:val="en-US"/>
              </w:rPr>
              <w:t>panjarasi</w:t>
            </w:r>
            <w:proofErr w:type="spellEnd"/>
            <w:r w:rsidRPr="003113C7">
              <w:rPr>
                <w:sz w:val="28"/>
                <w:szCs w:val="28"/>
                <w:lang w:val="en-US"/>
              </w:rPr>
              <w:t xml:space="preserve"> </w:t>
            </w:r>
            <w:proofErr w:type="spellStart"/>
            <w:r w:rsidRPr="003113C7">
              <w:rPr>
                <w:sz w:val="28"/>
                <w:szCs w:val="28"/>
                <w:lang w:val="en-US"/>
              </w:rPr>
              <w:t>nuri</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nalishining</w:t>
            </w:r>
            <w:proofErr w:type="spellEnd"/>
            <w:r w:rsidRPr="003113C7">
              <w:rPr>
                <w:sz w:val="28"/>
                <w:szCs w:val="28"/>
                <w:lang w:val="en-US"/>
              </w:rPr>
              <w:t xml:space="preserve"> </w:t>
            </w:r>
            <w:proofErr w:type="spellStart"/>
            <w:r w:rsidRPr="003113C7">
              <w:rPr>
                <w:sz w:val="28"/>
                <w:szCs w:val="28"/>
                <w:lang w:val="en-US"/>
              </w:rPr>
              <w:t>nurlantiriladi</w:t>
            </w:r>
            <w:r w:rsidR="00EB5675" w:rsidRPr="003113C7">
              <w:rPr>
                <w:sz w:val="28"/>
                <w:szCs w:val="28"/>
                <w:lang w:val="en-US"/>
              </w:rPr>
              <w:t>-</w:t>
            </w:r>
            <w:r w:rsidRPr="003113C7">
              <w:rPr>
                <w:sz w:val="28"/>
                <w:szCs w:val="28"/>
                <w:lang w:val="en-US"/>
              </w:rPr>
              <w:t>gan</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qabul</w:t>
            </w:r>
            <w:proofErr w:type="spellEnd"/>
            <w:r w:rsidRPr="003113C7">
              <w:rPr>
                <w:sz w:val="28"/>
                <w:szCs w:val="28"/>
                <w:lang w:val="en-US"/>
              </w:rPr>
              <w:t xml:space="preserve"> </w:t>
            </w:r>
            <w:proofErr w:type="spellStart"/>
            <w:r w:rsidRPr="003113C7">
              <w:rPr>
                <w:sz w:val="28"/>
                <w:szCs w:val="28"/>
                <w:lang w:val="en-US"/>
              </w:rPr>
              <w:t>qilinadigan</w:t>
            </w:r>
            <w:proofErr w:type="spellEnd"/>
            <w:r w:rsidRPr="003113C7">
              <w:rPr>
                <w:sz w:val="28"/>
                <w:szCs w:val="28"/>
                <w:lang w:val="en-US"/>
              </w:rPr>
              <w:t xml:space="preserve"> signal </w:t>
            </w:r>
            <w:proofErr w:type="spellStart"/>
            <w:r w:rsidRPr="003113C7">
              <w:rPr>
                <w:sz w:val="28"/>
                <w:szCs w:val="28"/>
                <w:lang w:val="en-US"/>
              </w:rPr>
              <w:t>chastotasiga</w:t>
            </w:r>
            <w:proofErr w:type="spellEnd"/>
            <w:r w:rsidRPr="003113C7">
              <w:rPr>
                <w:sz w:val="28"/>
                <w:szCs w:val="28"/>
                <w:lang w:val="en-US"/>
              </w:rPr>
              <w:t xml:space="preserve"> </w:t>
            </w:r>
            <w:proofErr w:type="spellStart"/>
            <w:r w:rsidRPr="003113C7">
              <w:rPr>
                <w:sz w:val="28"/>
                <w:szCs w:val="28"/>
                <w:lang w:val="en-US"/>
              </w:rPr>
              <w:t>bog</w:t>
            </w:r>
            <w:r w:rsidRPr="003113C7">
              <w:rPr>
                <w:rFonts w:ascii="Cambria Math" w:hAnsi="Cambria Math" w:cs="Cambria Math"/>
                <w:sz w:val="28"/>
                <w:szCs w:val="28"/>
                <w:lang w:val="en-US"/>
              </w:rPr>
              <w:t>ʻ</w:t>
            </w:r>
            <w:r w:rsidR="00EB5675" w:rsidRPr="003113C7">
              <w:rPr>
                <w:rFonts w:ascii="Cambria Math" w:hAnsi="Cambria Math" w:cs="Cambria Math"/>
                <w:sz w:val="28"/>
                <w:szCs w:val="28"/>
                <w:lang w:val="en-US"/>
              </w:rPr>
              <w:t>-</w:t>
            </w:r>
            <w:r w:rsidRPr="003113C7">
              <w:rPr>
                <w:sz w:val="28"/>
                <w:szCs w:val="28"/>
                <w:lang w:val="en-US"/>
              </w:rPr>
              <w:t>liqligi</w:t>
            </w:r>
            <w:proofErr w:type="spellEnd"/>
            <w:r w:rsidRPr="003113C7">
              <w:rPr>
                <w:sz w:val="28"/>
                <w:szCs w:val="28"/>
                <w:lang w:val="en-US"/>
              </w:rPr>
              <w:t>.</w:t>
            </w:r>
          </w:p>
          <w:p w14:paraId="19DD6C77" w14:textId="77777777" w:rsidR="00531151" w:rsidRPr="003113C7" w:rsidRDefault="00531151" w:rsidP="00F23303">
            <w:pPr>
              <w:jc w:val="both"/>
              <w:rPr>
                <w:sz w:val="20"/>
                <w:szCs w:val="20"/>
                <w:lang w:val="en-US"/>
              </w:rPr>
            </w:pPr>
          </w:p>
          <w:p w14:paraId="5E96BDD0" w14:textId="77777777" w:rsidR="00531151" w:rsidRPr="003113C7" w:rsidRDefault="00531151" w:rsidP="00F23303">
            <w:pPr>
              <w:jc w:val="both"/>
              <w:rPr>
                <w:i/>
                <w:iCs/>
                <w:sz w:val="28"/>
                <w:szCs w:val="28"/>
                <w:lang w:val="uz-Cyrl-UZ"/>
              </w:rPr>
            </w:pPr>
            <w:r w:rsidRPr="003113C7">
              <w:rPr>
                <w:sz w:val="28"/>
                <w:szCs w:val="28"/>
                <w:lang w:val="uz-Cyrl-UZ"/>
              </w:rPr>
              <w:t>Антенна панжараси нури йўналишининг нурлан</w:t>
            </w:r>
            <w:r w:rsidR="00EB5675" w:rsidRPr="003113C7">
              <w:rPr>
                <w:sz w:val="28"/>
                <w:szCs w:val="28"/>
                <w:lang w:val="en-US"/>
              </w:rPr>
              <w:t>-</w:t>
            </w:r>
            <w:r w:rsidRPr="003113C7">
              <w:rPr>
                <w:sz w:val="28"/>
                <w:szCs w:val="28"/>
                <w:lang w:val="uz-Cyrl-UZ"/>
              </w:rPr>
              <w:t>тириладиган ёки қабул қилинадиган сигнал часто</w:t>
            </w:r>
            <w:r w:rsidR="00EB5675" w:rsidRPr="003113C7">
              <w:rPr>
                <w:sz w:val="28"/>
                <w:szCs w:val="28"/>
                <w:lang w:val="en-US"/>
              </w:rPr>
              <w:t>-</w:t>
            </w:r>
            <w:r w:rsidRPr="003113C7">
              <w:rPr>
                <w:sz w:val="28"/>
                <w:szCs w:val="28"/>
                <w:lang w:val="uz-Cyrl-UZ"/>
              </w:rPr>
              <w:t>тасига боғлиқлиги.</w:t>
            </w:r>
          </w:p>
        </w:tc>
      </w:tr>
      <w:tr w:rsidR="00531151" w:rsidRPr="00073205" w14:paraId="75866381" w14:textId="77777777" w:rsidTr="00F23303">
        <w:trPr>
          <w:tblCellSpacing w:w="0" w:type="dxa"/>
          <w:jc w:val="center"/>
        </w:trPr>
        <w:tc>
          <w:tcPr>
            <w:tcW w:w="3711" w:type="dxa"/>
          </w:tcPr>
          <w:p w14:paraId="142B920D" w14:textId="77777777" w:rsidR="00531151" w:rsidRPr="003113C7" w:rsidRDefault="00531151" w:rsidP="00F23303">
            <w:pPr>
              <w:outlineLvl w:val="0"/>
              <w:rPr>
                <w:b/>
                <w:bCs/>
                <w:kern w:val="36"/>
                <w:sz w:val="28"/>
                <w:szCs w:val="28"/>
              </w:rPr>
            </w:pPr>
            <w:proofErr w:type="spellStart"/>
            <w:r w:rsidRPr="003113C7">
              <w:rPr>
                <w:b/>
                <w:bCs/>
                <w:kern w:val="36"/>
                <w:sz w:val="28"/>
                <w:szCs w:val="28"/>
              </w:rPr>
              <w:lastRenderedPageBreak/>
              <w:t>Углочастотная</w:t>
            </w:r>
            <w:proofErr w:type="spellEnd"/>
            <w:r w:rsidRPr="003113C7">
              <w:rPr>
                <w:b/>
                <w:bCs/>
                <w:kern w:val="36"/>
                <w:sz w:val="28"/>
                <w:szCs w:val="28"/>
              </w:rPr>
              <w:t xml:space="preserve"> </w:t>
            </w:r>
            <w:proofErr w:type="spellStart"/>
            <w:r w:rsidRPr="003113C7">
              <w:rPr>
                <w:b/>
                <w:bCs/>
                <w:kern w:val="36"/>
                <w:sz w:val="28"/>
                <w:szCs w:val="28"/>
              </w:rPr>
              <w:t>чувст-вительность</w:t>
            </w:r>
            <w:proofErr w:type="spellEnd"/>
            <w:r w:rsidRPr="003113C7">
              <w:rPr>
                <w:b/>
                <w:bCs/>
                <w:kern w:val="36"/>
                <w:sz w:val="28"/>
                <w:szCs w:val="28"/>
              </w:rPr>
              <w:t xml:space="preserve"> (антенной </w:t>
            </w:r>
            <w:r w:rsidRPr="003113C7">
              <w:rPr>
                <w:b/>
                <w:bCs/>
                <w:kern w:val="36"/>
                <w:sz w:val="28"/>
                <w:szCs w:val="28"/>
              </w:rPr>
              <w:br/>
              <w:t>решетки)</w:t>
            </w:r>
          </w:p>
          <w:p w14:paraId="668EA87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 xml:space="preserve">(antenna </w:t>
            </w:r>
            <w:proofErr w:type="spellStart"/>
            <w:r w:rsidRPr="003113C7">
              <w:rPr>
                <w:bCs/>
                <w:sz w:val="28"/>
                <w:szCs w:val="28"/>
                <w:lang w:val="en-US"/>
              </w:rPr>
              <w:t>panjarasining</w:t>
            </w:r>
            <w:proofErr w:type="spellEnd"/>
            <w:r w:rsidRPr="003113C7">
              <w:rPr>
                <w:bCs/>
                <w:sz w:val="28"/>
                <w:szCs w:val="28"/>
                <w:lang w:val="en-US"/>
              </w:rPr>
              <w:t xml:space="preserve">) </w:t>
            </w:r>
            <w:proofErr w:type="spellStart"/>
            <w:r w:rsidRPr="003113C7">
              <w:rPr>
                <w:bCs/>
                <w:sz w:val="28"/>
                <w:szCs w:val="28"/>
                <w:lang w:val="en-US"/>
              </w:rPr>
              <w:t>burchak</w:t>
            </w:r>
            <w:proofErr w:type="spellEnd"/>
            <w:r w:rsidRPr="003113C7">
              <w:rPr>
                <w:bCs/>
                <w:sz w:val="28"/>
                <w:szCs w:val="28"/>
                <w:lang w:val="en-US"/>
              </w:rPr>
              <w:t xml:space="preserve"> </w:t>
            </w:r>
            <w:proofErr w:type="spellStart"/>
            <w:r w:rsidRPr="003113C7">
              <w:rPr>
                <w:bCs/>
                <w:sz w:val="28"/>
                <w:szCs w:val="28"/>
                <w:lang w:val="en-US"/>
              </w:rPr>
              <w:t>chastota</w:t>
            </w:r>
            <w:proofErr w:type="spellEnd"/>
            <w:r w:rsidRPr="003113C7">
              <w:rPr>
                <w:bCs/>
                <w:sz w:val="28"/>
                <w:szCs w:val="28"/>
                <w:lang w:val="en-US"/>
              </w:rPr>
              <w:t xml:space="preserve"> </w:t>
            </w:r>
            <w:proofErr w:type="spellStart"/>
            <w:r w:rsidRPr="003113C7">
              <w:rPr>
                <w:bCs/>
                <w:sz w:val="28"/>
                <w:szCs w:val="28"/>
                <w:lang w:val="en-US"/>
              </w:rPr>
              <w:t>sezgirligi</w:t>
            </w:r>
            <w:proofErr w:type="spellEnd"/>
          </w:p>
          <w:p w14:paraId="09E2538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en-US"/>
              </w:rPr>
              <w:t>(</w:t>
            </w:r>
            <w:r w:rsidRPr="003113C7">
              <w:rPr>
                <w:bCs/>
                <w:sz w:val="28"/>
                <w:szCs w:val="28"/>
                <w:lang w:val="uz-Cyrl-UZ"/>
              </w:rPr>
              <w:t>антенна панжарасининг</w:t>
            </w:r>
            <w:r w:rsidRPr="003113C7">
              <w:rPr>
                <w:bCs/>
                <w:sz w:val="28"/>
                <w:szCs w:val="28"/>
                <w:lang w:val="en-US"/>
              </w:rPr>
              <w:t>)</w:t>
            </w:r>
            <w:r w:rsidRPr="003113C7">
              <w:rPr>
                <w:bCs/>
                <w:sz w:val="28"/>
                <w:szCs w:val="28"/>
                <w:lang w:val="uz-Cyrl-UZ"/>
              </w:rPr>
              <w:t xml:space="preserve"> бурчак частота сезгирлиги</w:t>
            </w:r>
          </w:p>
          <w:p w14:paraId="4AAAF12E"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 xml:space="preserve">angular-frequency </w:t>
            </w:r>
            <w:r w:rsidRPr="003113C7">
              <w:rPr>
                <w:sz w:val="28"/>
                <w:szCs w:val="28"/>
                <w:lang w:val="en-US"/>
              </w:rPr>
              <w:br/>
              <w:t>sensitivity (of antenna array)</w:t>
            </w:r>
          </w:p>
        </w:tc>
        <w:tc>
          <w:tcPr>
            <w:tcW w:w="6260" w:type="dxa"/>
          </w:tcPr>
          <w:p w14:paraId="1AF33FB7" w14:textId="77777777" w:rsidR="00531151" w:rsidRPr="003113C7" w:rsidRDefault="00531151" w:rsidP="00F23303">
            <w:pPr>
              <w:jc w:val="both"/>
              <w:rPr>
                <w:iCs/>
                <w:sz w:val="28"/>
                <w:szCs w:val="28"/>
              </w:rPr>
            </w:pPr>
            <w:r w:rsidRPr="003113C7">
              <w:rPr>
                <w:iCs/>
                <w:sz w:val="28"/>
                <w:szCs w:val="28"/>
              </w:rPr>
              <w:t>Величина, определяемая отношением изменения направления луча антенной решетки в процессе скан</w:t>
            </w:r>
            <w:r w:rsidR="00582B48" w:rsidRPr="003113C7">
              <w:rPr>
                <w:iCs/>
                <w:sz w:val="28"/>
                <w:szCs w:val="28"/>
              </w:rPr>
              <w:t xml:space="preserve">ирования с изменением частоты к </w:t>
            </w:r>
            <w:r w:rsidRPr="003113C7">
              <w:rPr>
                <w:iCs/>
                <w:sz w:val="28"/>
                <w:szCs w:val="28"/>
              </w:rPr>
              <w:t>относительному изменению частоты сигнала.</w:t>
            </w:r>
          </w:p>
          <w:p w14:paraId="00E00655" w14:textId="77777777" w:rsidR="00531151" w:rsidRPr="003113C7" w:rsidRDefault="00531151" w:rsidP="00F23303">
            <w:pPr>
              <w:jc w:val="both"/>
              <w:rPr>
                <w:iCs/>
                <w:sz w:val="20"/>
                <w:szCs w:val="20"/>
                <w:lang w:val="uz-Cyrl-UZ"/>
              </w:rPr>
            </w:pPr>
          </w:p>
          <w:p w14:paraId="2D5F9CDC" w14:textId="77777777" w:rsidR="00531151" w:rsidRPr="003113C7" w:rsidRDefault="00531151" w:rsidP="00F23303">
            <w:pPr>
              <w:jc w:val="both"/>
              <w:rPr>
                <w:iCs/>
                <w:sz w:val="28"/>
                <w:szCs w:val="28"/>
                <w:lang w:val="en-US"/>
              </w:rPr>
            </w:pPr>
            <w:r w:rsidRPr="003113C7">
              <w:rPr>
                <w:iCs/>
                <w:sz w:val="28"/>
                <w:szCs w:val="28"/>
                <w:lang w:val="en-US"/>
              </w:rPr>
              <w:t xml:space="preserve">Antenna </w:t>
            </w:r>
            <w:proofErr w:type="spellStart"/>
            <w:r w:rsidRPr="003113C7">
              <w:rPr>
                <w:iCs/>
                <w:sz w:val="28"/>
                <w:szCs w:val="28"/>
                <w:lang w:val="en-US"/>
              </w:rPr>
              <w:t>panjarasi</w:t>
            </w:r>
            <w:proofErr w:type="spellEnd"/>
            <w:r w:rsidRPr="003113C7">
              <w:rPr>
                <w:iCs/>
                <w:sz w:val="28"/>
                <w:szCs w:val="28"/>
                <w:lang w:val="en-US"/>
              </w:rPr>
              <w:t xml:space="preserve"> </w:t>
            </w:r>
            <w:proofErr w:type="spellStart"/>
            <w:r w:rsidRPr="003113C7">
              <w:rPr>
                <w:iCs/>
                <w:sz w:val="28"/>
                <w:szCs w:val="28"/>
                <w:lang w:val="en-US"/>
              </w:rPr>
              <w:t>nuri</w:t>
            </w:r>
            <w:proofErr w:type="spellEnd"/>
            <w:r w:rsidRPr="003113C7">
              <w:rPr>
                <w:iCs/>
                <w:sz w:val="28"/>
                <w:szCs w:val="28"/>
                <w:lang w:val="en-US"/>
              </w:rPr>
              <w:t xml:space="preserve"> </w:t>
            </w:r>
            <w:proofErr w:type="spellStart"/>
            <w:r w:rsidRPr="003113C7">
              <w:rPr>
                <w:iCs/>
                <w:sz w:val="28"/>
                <w:szCs w:val="28"/>
                <w:lang w:val="en-US"/>
              </w:rPr>
              <w:t>yo</w:t>
            </w:r>
            <w:r w:rsidRPr="003113C7">
              <w:rPr>
                <w:rFonts w:ascii="Cambria Math" w:hAnsi="Cambria Math" w:cs="Cambria Math"/>
                <w:iCs/>
                <w:sz w:val="28"/>
                <w:szCs w:val="28"/>
                <w:lang w:val="en-US"/>
              </w:rPr>
              <w:t>ʻ</w:t>
            </w:r>
            <w:r w:rsidRPr="003113C7">
              <w:rPr>
                <w:iCs/>
                <w:sz w:val="28"/>
                <w:szCs w:val="28"/>
                <w:lang w:val="en-US"/>
              </w:rPr>
              <w:t>nalishining</w:t>
            </w:r>
            <w:proofErr w:type="spellEnd"/>
            <w:r w:rsidRPr="003113C7">
              <w:rPr>
                <w:iCs/>
                <w:sz w:val="28"/>
                <w:szCs w:val="28"/>
                <w:lang w:val="en-US"/>
              </w:rPr>
              <w:t xml:space="preserve"> </w:t>
            </w:r>
            <w:proofErr w:type="spellStart"/>
            <w:r w:rsidRPr="003113C7">
              <w:rPr>
                <w:iCs/>
                <w:sz w:val="28"/>
                <w:szCs w:val="28"/>
                <w:lang w:val="en-US"/>
              </w:rPr>
              <w:t>chastotani</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zgartirish</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skanlash</w:t>
            </w:r>
            <w:proofErr w:type="spellEnd"/>
            <w:r w:rsidRPr="003113C7">
              <w:rPr>
                <w:iCs/>
                <w:sz w:val="28"/>
                <w:szCs w:val="28"/>
                <w:lang w:val="en-US"/>
              </w:rPr>
              <w:t xml:space="preserve"> </w:t>
            </w:r>
            <w:proofErr w:type="spellStart"/>
            <w:r w:rsidRPr="003113C7">
              <w:rPr>
                <w:iCs/>
                <w:sz w:val="28"/>
                <w:szCs w:val="28"/>
                <w:lang w:val="en-US"/>
              </w:rPr>
              <w:t>jarayonida</w:t>
            </w:r>
            <w:proofErr w:type="spellEnd"/>
            <w:r w:rsidRPr="003113C7">
              <w:rPr>
                <w:iCs/>
                <w:sz w:val="28"/>
                <w:szCs w:val="28"/>
                <w:lang w:val="en-US"/>
              </w:rPr>
              <w:t xml:space="preserve"> signal </w:t>
            </w:r>
            <w:proofErr w:type="spellStart"/>
            <w:r w:rsidRPr="003113C7">
              <w:rPr>
                <w:iCs/>
                <w:sz w:val="28"/>
                <w:szCs w:val="28"/>
                <w:lang w:val="en-US"/>
              </w:rPr>
              <w:t>chastotasining</w:t>
            </w:r>
            <w:proofErr w:type="spellEnd"/>
            <w:r w:rsidRPr="003113C7">
              <w:rPr>
                <w:iCs/>
                <w:sz w:val="28"/>
                <w:szCs w:val="28"/>
                <w:lang w:val="en-US"/>
              </w:rPr>
              <w:t xml:space="preserve"> </w:t>
            </w:r>
            <w:proofErr w:type="spellStart"/>
            <w:r w:rsidRPr="003113C7">
              <w:rPr>
                <w:iCs/>
                <w:sz w:val="28"/>
                <w:szCs w:val="28"/>
                <w:lang w:val="en-US"/>
              </w:rPr>
              <w:t>nisbiy</w:t>
            </w:r>
            <w:proofErr w:type="spellEnd"/>
            <w:r w:rsidRPr="003113C7">
              <w:rPr>
                <w:iCs/>
                <w:sz w:val="28"/>
                <w:szCs w:val="28"/>
                <w:lang w:val="en-US"/>
              </w:rPr>
              <w:t xml:space="preserve"> </w:t>
            </w:r>
            <w:proofErr w:type="spellStart"/>
            <w:r w:rsidRPr="003113C7">
              <w:rPr>
                <w:iCs/>
                <w:sz w:val="28"/>
                <w:szCs w:val="28"/>
                <w:lang w:val="en-US"/>
              </w:rPr>
              <w:t>o</w:t>
            </w:r>
            <w:r w:rsidRPr="003113C7">
              <w:rPr>
                <w:rFonts w:ascii="Cambria Math" w:hAnsi="Cambria Math" w:cs="Cambria Math"/>
                <w:iCs/>
                <w:sz w:val="28"/>
                <w:szCs w:val="28"/>
                <w:lang w:val="en-US"/>
              </w:rPr>
              <w:t>ʻ</w:t>
            </w:r>
            <w:r w:rsidRPr="003113C7">
              <w:rPr>
                <w:iCs/>
                <w:sz w:val="28"/>
                <w:szCs w:val="28"/>
                <w:lang w:val="en-US"/>
              </w:rPr>
              <w:t>zgarishiga</w:t>
            </w:r>
            <w:proofErr w:type="spellEnd"/>
            <w:r w:rsidRPr="003113C7">
              <w:rPr>
                <w:iCs/>
                <w:sz w:val="28"/>
                <w:szCs w:val="28"/>
                <w:lang w:val="en-US"/>
              </w:rPr>
              <w:t xml:space="preserve"> </w:t>
            </w:r>
            <w:proofErr w:type="spellStart"/>
            <w:r w:rsidRPr="003113C7">
              <w:rPr>
                <w:iCs/>
                <w:sz w:val="28"/>
                <w:szCs w:val="28"/>
                <w:lang w:val="en-US"/>
              </w:rPr>
              <w:t>nisbati</w:t>
            </w:r>
            <w:proofErr w:type="spellEnd"/>
            <w:r w:rsidRPr="003113C7">
              <w:rPr>
                <w:iCs/>
                <w:sz w:val="28"/>
                <w:szCs w:val="28"/>
                <w:lang w:val="en-US"/>
              </w:rPr>
              <w:t xml:space="preserve"> </w:t>
            </w:r>
            <w:proofErr w:type="spellStart"/>
            <w:r w:rsidRPr="003113C7">
              <w:rPr>
                <w:iCs/>
                <w:sz w:val="28"/>
                <w:szCs w:val="28"/>
                <w:lang w:val="en-US"/>
              </w:rPr>
              <w:t>bilan</w:t>
            </w:r>
            <w:proofErr w:type="spellEnd"/>
            <w:r w:rsidRPr="003113C7">
              <w:rPr>
                <w:iCs/>
                <w:sz w:val="28"/>
                <w:szCs w:val="28"/>
                <w:lang w:val="en-US"/>
              </w:rPr>
              <w:t xml:space="preserve"> </w:t>
            </w:r>
            <w:proofErr w:type="spellStart"/>
            <w:r w:rsidRPr="003113C7">
              <w:rPr>
                <w:iCs/>
                <w:sz w:val="28"/>
                <w:szCs w:val="28"/>
                <w:lang w:val="en-US"/>
              </w:rPr>
              <w:t>aniqlanadigan</w:t>
            </w:r>
            <w:proofErr w:type="spellEnd"/>
            <w:r w:rsidRPr="003113C7">
              <w:rPr>
                <w:iCs/>
                <w:sz w:val="28"/>
                <w:szCs w:val="28"/>
                <w:lang w:val="en-US"/>
              </w:rPr>
              <w:t xml:space="preserve"> </w:t>
            </w:r>
            <w:proofErr w:type="spellStart"/>
            <w:r w:rsidRPr="003113C7">
              <w:rPr>
                <w:iCs/>
                <w:sz w:val="28"/>
                <w:szCs w:val="28"/>
                <w:lang w:val="en-US"/>
              </w:rPr>
              <w:t>kattalik</w:t>
            </w:r>
            <w:proofErr w:type="spellEnd"/>
            <w:r w:rsidRPr="003113C7">
              <w:rPr>
                <w:iCs/>
                <w:sz w:val="28"/>
                <w:szCs w:val="28"/>
                <w:lang w:val="en-US"/>
              </w:rPr>
              <w:t>.</w:t>
            </w:r>
          </w:p>
          <w:p w14:paraId="48115D51" w14:textId="77777777" w:rsidR="00531151" w:rsidRPr="003113C7" w:rsidRDefault="00531151" w:rsidP="00F23303">
            <w:pPr>
              <w:jc w:val="both"/>
              <w:rPr>
                <w:iCs/>
                <w:sz w:val="20"/>
                <w:szCs w:val="20"/>
                <w:lang w:val="en-US"/>
              </w:rPr>
            </w:pPr>
          </w:p>
          <w:p w14:paraId="5D35D703" w14:textId="77777777" w:rsidR="00531151" w:rsidRPr="003113C7" w:rsidRDefault="00531151" w:rsidP="00F23303">
            <w:pPr>
              <w:jc w:val="both"/>
              <w:rPr>
                <w:iCs/>
                <w:sz w:val="28"/>
                <w:szCs w:val="28"/>
                <w:lang w:val="uz-Cyrl-UZ"/>
              </w:rPr>
            </w:pPr>
            <w:r w:rsidRPr="003113C7">
              <w:rPr>
                <w:iCs/>
                <w:sz w:val="28"/>
                <w:szCs w:val="28"/>
                <w:lang w:val="uz-Cyrl-UZ"/>
              </w:rPr>
              <w:t>Антенна панжараси нури йўналишининг частота</w:t>
            </w:r>
            <w:r w:rsidR="00EB5675" w:rsidRPr="003113C7">
              <w:rPr>
                <w:iCs/>
                <w:sz w:val="28"/>
                <w:szCs w:val="28"/>
                <w:lang w:val="en-US"/>
              </w:rPr>
              <w:t>-</w:t>
            </w:r>
            <w:r w:rsidRPr="003113C7">
              <w:rPr>
                <w:iCs/>
                <w:sz w:val="28"/>
                <w:szCs w:val="28"/>
                <w:lang w:val="uz-Cyrl-UZ"/>
              </w:rPr>
              <w:t>ни ўзгартириш билан сканлаш жараёнида сигнал частотасининг нисбий ўзгаришига нисбати билан аниқланадиган катталик.</w:t>
            </w:r>
          </w:p>
        </w:tc>
      </w:tr>
      <w:tr w:rsidR="00531151" w:rsidRPr="00073205" w14:paraId="6366F181" w14:textId="77777777" w:rsidTr="00F23303">
        <w:trPr>
          <w:tblCellSpacing w:w="0" w:type="dxa"/>
          <w:jc w:val="center"/>
        </w:trPr>
        <w:tc>
          <w:tcPr>
            <w:tcW w:w="3711" w:type="dxa"/>
          </w:tcPr>
          <w:p w14:paraId="3FA44EC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Углы раствора главного лепестка диаграммы направленности антенны </w:t>
            </w:r>
            <w:r w:rsidRPr="003113C7">
              <w:rPr>
                <w:b/>
                <w:sz w:val="28"/>
                <w:szCs w:val="28"/>
                <w:lang w:val="uz-Cyrl-UZ"/>
              </w:rPr>
              <w:br/>
              <w:t>в горизонтальной и вертикальной плоскостях</w:t>
            </w:r>
          </w:p>
          <w:p w14:paraId="1D6E7545" w14:textId="77777777" w:rsidR="00EB5675" w:rsidRPr="003113C7" w:rsidRDefault="00EB5675" w:rsidP="00F23303">
            <w:pPr>
              <w:widowControl w:val="0"/>
              <w:tabs>
                <w:tab w:val="center" w:pos="4677"/>
                <w:tab w:val="right" w:pos="9355"/>
              </w:tabs>
              <w:autoSpaceDE w:val="0"/>
              <w:autoSpaceDN w:val="0"/>
              <w:adjustRightInd w:val="0"/>
              <w:ind w:firstLine="6"/>
              <w:rPr>
                <w:b/>
                <w:bCs/>
                <w:sz w:val="28"/>
                <w:szCs w:val="28"/>
              </w:rPr>
            </w:pPr>
          </w:p>
          <w:p w14:paraId="3195972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Pr="003113C7">
              <w:rPr>
                <w:b/>
                <w:bCs/>
                <w:sz w:val="28"/>
                <w:szCs w:val="28"/>
                <w:lang w:val="en-US"/>
              </w:rPr>
              <w:t xml:space="preserve"> </w:t>
            </w:r>
            <w:proofErr w:type="spellStart"/>
            <w:r w:rsidRPr="003113C7">
              <w:rPr>
                <w:bCs/>
                <w:sz w:val="28"/>
                <w:szCs w:val="28"/>
                <w:lang w:val="en-US"/>
              </w:rPr>
              <w:t>gorizontal</w:t>
            </w:r>
            <w:proofErr w:type="spellEnd"/>
            <w:r w:rsidRPr="003113C7">
              <w:rPr>
                <w:bCs/>
                <w:sz w:val="28"/>
                <w:szCs w:val="28"/>
                <w:lang w:val="en-US"/>
              </w:rPr>
              <w:t xml:space="preserve"> </w:t>
            </w:r>
            <w:proofErr w:type="spellStart"/>
            <w:r w:rsidRPr="003113C7">
              <w:rPr>
                <w:bCs/>
                <w:sz w:val="28"/>
                <w:szCs w:val="28"/>
                <w:lang w:val="en-US"/>
              </w:rPr>
              <w:t>va</w:t>
            </w:r>
            <w:proofErr w:type="spellEnd"/>
            <w:r w:rsidRPr="003113C7">
              <w:rPr>
                <w:bCs/>
                <w:sz w:val="28"/>
                <w:szCs w:val="28"/>
                <w:lang w:val="en-US"/>
              </w:rPr>
              <w:t xml:space="preserve"> </w:t>
            </w:r>
            <w:proofErr w:type="spellStart"/>
            <w:r w:rsidRPr="003113C7">
              <w:rPr>
                <w:bCs/>
                <w:sz w:val="28"/>
                <w:szCs w:val="28"/>
                <w:lang w:val="en-US"/>
              </w:rPr>
              <w:t>vertiakl</w:t>
            </w:r>
            <w:proofErr w:type="spellEnd"/>
            <w:r w:rsidRPr="003113C7">
              <w:rPr>
                <w:bCs/>
                <w:sz w:val="28"/>
                <w:szCs w:val="28"/>
                <w:lang w:val="en-US"/>
              </w:rPr>
              <w:t xml:space="preserve"> </w:t>
            </w:r>
            <w:proofErr w:type="spellStart"/>
            <w:r w:rsidRPr="003113C7">
              <w:rPr>
                <w:bCs/>
                <w:sz w:val="28"/>
                <w:szCs w:val="28"/>
                <w:lang w:val="en-US"/>
              </w:rPr>
              <w:t>tekisliklardagi</w:t>
            </w:r>
            <w:proofErr w:type="spellEnd"/>
            <w:r w:rsidRPr="003113C7">
              <w:rPr>
                <w:bCs/>
                <w:sz w:val="28"/>
                <w:szCs w:val="28"/>
                <w:lang w:val="en-US"/>
              </w:rPr>
              <w:t xml:space="preserve"> antenna </w:t>
            </w:r>
            <w:proofErr w:type="spellStart"/>
            <w:r w:rsidRPr="003113C7">
              <w:rPr>
                <w:bCs/>
                <w:sz w:val="28"/>
                <w:szCs w:val="28"/>
                <w:lang w:val="en-US"/>
              </w:rPr>
              <w:t>yo</w:t>
            </w:r>
            <w:r w:rsidRPr="003113C7">
              <w:rPr>
                <w:rFonts w:ascii="Cambria Math" w:hAnsi="Cambria Math" w:cs="Cambria Math"/>
                <w:bCs/>
                <w:sz w:val="28"/>
                <w:szCs w:val="28"/>
                <w:lang w:val="en-US"/>
              </w:rPr>
              <w:t>ʻ</w:t>
            </w:r>
            <w:r w:rsidRPr="003113C7">
              <w:rPr>
                <w:bCs/>
                <w:sz w:val="28"/>
                <w:szCs w:val="28"/>
                <w:lang w:val="en-US"/>
              </w:rPr>
              <w:t>nalganlik</w:t>
            </w:r>
            <w:proofErr w:type="spellEnd"/>
            <w:r w:rsidRPr="003113C7">
              <w:rPr>
                <w:bCs/>
                <w:sz w:val="28"/>
                <w:szCs w:val="28"/>
                <w:lang w:val="en-US"/>
              </w:rPr>
              <w:t xml:space="preserve"> </w:t>
            </w:r>
            <w:proofErr w:type="spellStart"/>
            <w:r w:rsidRPr="003113C7">
              <w:rPr>
                <w:bCs/>
                <w:sz w:val="28"/>
                <w:szCs w:val="28"/>
                <w:lang w:val="en-US"/>
              </w:rPr>
              <w:t>diagrammasi</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lang w:val="en-US"/>
              </w:rPr>
              <w:t>asosiy</w:t>
            </w:r>
            <w:proofErr w:type="spellEnd"/>
            <w:r w:rsidRPr="003113C7">
              <w:rPr>
                <w:bCs/>
                <w:sz w:val="28"/>
                <w:szCs w:val="28"/>
                <w:lang w:val="en-US"/>
              </w:rPr>
              <w:t xml:space="preserve"> </w:t>
            </w:r>
            <w:proofErr w:type="spellStart"/>
            <w:r w:rsidRPr="003113C7">
              <w:rPr>
                <w:bCs/>
                <w:sz w:val="28"/>
                <w:szCs w:val="28"/>
                <w:lang w:val="en-US"/>
              </w:rPr>
              <w:t>yaprog</w:t>
            </w:r>
            <w:r w:rsidRPr="003113C7">
              <w:rPr>
                <w:rFonts w:ascii="Cambria Math" w:hAnsi="Cambria Math" w:cs="Cambria Math"/>
                <w:bCs/>
                <w:sz w:val="28"/>
                <w:szCs w:val="28"/>
                <w:lang w:val="en-US"/>
              </w:rPr>
              <w:t>ʻ</w:t>
            </w:r>
            <w:r w:rsidRPr="003113C7">
              <w:rPr>
                <w:bCs/>
                <w:sz w:val="28"/>
                <w:szCs w:val="28"/>
                <w:lang w:val="en-US"/>
              </w:rPr>
              <w:t>ining</w:t>
            </w:r>
            <w:proofErr w:type="spellEnd"/>
            <w:r w:rsidRPr="003113C7">
              <w:rPr>
                <w:bCs/>
                <w:sz w:val="28"/>
                <w:szCs w:val="28"/>
                <w:lang w:val="en-US"/>
              </w:rPr>
              <w:t xml:space="preserve"> </w:t>
            </w:r>
            <w:proofErr w:type="spellStart"/>
            <w:r w:rsidRPr="003113C7">
              <w:rPr>
                <w:bCs/>
                <w:sz w:val="28"/>
                <w:szCs w:val="28"/>
                <w:lang w:val="en-US"/>
              </w:rPr>
              <w:t>oraliq</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lang w:val="en-US"/>
              </w:rPr>
              <w:t>burchagi</w:t>
            </w:r>
            <w:proofErr w:type="spellEnd"/>
          </w:p>
          <w:p w14:paraId="52D4B11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горизонтал ва вертикал текисликлардаги антенна йўналганлик диаграммаси асосий япроғининг оралиқ бурчаги</w:t>
            </w:r>
          </w:p>
          <w:p w14:paraId="449BD91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b/>
                <w:i/>
                <w:sz w:val="28"/>
                <w:szCs w:val="28"/>
                <w:lang w:val="en-US"/>
              </w:rPr>
              <w:t xml:space="preserve"> </w:t>
            </w:r>
            <w:r w:rsidRPr="003113C7">
              <w:rPr>
                <w:sz w:val="28"/>
                <w:szCs w:val="28"/>
                <w:lang w:val="en-US"/>
              </w:rPr>
              <w:t>beam angles directional pattern in cartesian coordinate system</w:t>
            </w:r>
          </w:p>
        </w:tc>
        <w:tc>
          <w:tcPr>
            <w:tcW w:w="6260" w:type="dxa"/>
          </w:tcPr>
          <w:p w14:paraId="29E31CB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Углы </w:t>
            </w:r>
            <w:r w:rsidR="00582B48" w:rsidRPr="003113C7">
              <w:rPr>
                <w:sz w:val="28"/>
                <w:szCs w:val="28"/>
                <w:lang w:val="uz-Cyrl-UZ"/>
              </w:rPr>
              <w:t xml:space="preserve">в горизонтальной и вертикальной </w:t>
            </w:r>
            <w:r w:rsidRPr="003113C7">
              <w:rPr>
                <w:sz w:val="28"/>
                <w:szCs w:val="28"/>
                <w:lang w:val="uz-Cyrl-UZ"/>
              </w:rPr>
              <w:t>плоскос</w:t>
            </w:r>
            <w:r w:rsidR="00582B48" w:rsidRPr="003113C7">
              <w:rPr>
                <w:sz w:val="28"/>
                <w:szCs w:val="28"/>
                <w:lang w:val="uz-Cyrl-UZ"/>
              </w:rPr>
              <w:t>-</w:t>
            </w:r>
            <w:r w:rsidRPr="003113C7">
              <w:rPr>
                <w:sz w:val="28"/>
                <w:szCs w:val="28"/>
                <w:lang w:val="uz-Cyrl-UZ"/>
              </w:rPr>
              <w:t>тях, образованные направлениями, для которых усиление антенны на 3</w:t>
            </w:r>
            <w:r w:rsidRPr="003113C7">
              <w:rPr>
                <w:sz w:val="28"/>
                <w:szCs w:val="28"/>
              </w:rPr>
              <w:t xml:space="preserve"> </w:t>
            </w:r>
            <w:r w:rsidRPr="003113C7">
              <w:rPr>
                <w:sz w:val="28"/>
                <w:szCs w:val="28"/>
                <w:lang w:val="en-US"/>
              </w:rPr>
              <w:t>dB</w:t>
            </w:r>
            <w:r w:rsidRPr="003113C7">
              <w:rPr>
                <w:sz w:val="28"/>
                <w:szCs w:val="28"/>
              </w:rPr>
              <w:t xml:space="preserve"> меньше максимального значения усиления в главном направлении приема.</w:t>
            </w:r>
          </w:p>
          <w:p w14:paraId="08D28E6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0ACBB3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Yo</w:t>
            </w:r>
            <w:r w:rsidRPr="003113C7">
              <w:rPr>
                <w:rFonts w:ascii="Cambria Math" w:hAnsi="Cambria Math" w:cs="Cambria Math"/>
                <w:sz w:val="28"/>
                <w:szCs w:val="28"/>
                <w:lang w:val="uz-Cyrl-UZ"/>
              </w:rPr>
              <w:t>ʻ</w:t>
            </w:r>
            <w:r w:rsidRPr="003113C7">
              <w:rPr>
                <w:sz w:val="28"/>
                <w:szCs w:val="28"/>
                <w:lang w:val="uz-Cyrl-UZ"/>
              </w:rPr>
              <w:t>nalishlar bilan hosil qilingan gorizontal va vertikal tekisliklardagi burchaklar, ular uchun antennaning kuchayishi qabulning asosiy yo</w:t>
            </w:r>
            <w:r w:rsidRPr="003113C7">
              <w:rPr>
                <w:rFonts w:ascii="Cambria Math" w:hAnsi="Cambria Math" w:cs="Cambria Math"/>
                <w:sz w:val="28"/>
                <w:szCs w:val="28"/>
                <w:lang w:val="uz-Cyrl-UZ"/>
              </w:rPr>
              <w:t>ʻ</w:t>
            </w:r>
            <w:r w:rsidRPr="003113C7">
              <w:rPr>
                <w:sz w:val="28"/>
                <w:szCs w:val="28"/>
                <w:lang w:val="uz-Cyrl-UZ"/>
              </w:rPr>
              <w:t>nalishida kuchayish</w:t>
            </w:r>
            <w:r w:rsidR="00EB5675" w:rsidRPr="003113C7">
              <w:rPr>
                <w:sz w:val="28"/>
                <w:szCs w:val="28"/>
                <w:lang w:val="uz-Cyrl-UZ"/>
              </w:rPr>
              <w:t>-</w:t>
            </w:r>
            <w:r w:rsidRPr="003113C7">
              <w:rPr>
                <w:sz w:val="28"/>
                <w:szCs w:val="28"/>
                <w:lang w:val="uz-Cyrl-UZ"/>
              </w:rPr>
              <w:t>ning maksimal qiymatidan 3 dB ga kam.</w:t>
            </w:r>
          </w:p>
          <w:p w14:paraId="4D95F0C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0C4237E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Йўналишлар билан ҳосил қилинган горизонтал ва вертикал текисликлардаги бурчаклар, улар учун антеннанинг кучайиши қабулнинг асосий йўнали-шида кучайишнинг м</w:t>
            </w:r>
            <w:r w:rsidR="00EB5675" w:rsidRPr="003113C7">
              <w:rPr>
                <w:sz w:val="28"/>
                <w:szCs w:val="28"/>
                <w:lang w:val="uz-Cyrl-UZ"/>
              </w:rPr>
              <w:t>аксимал қийматидан 3 dB га кам.</w:t>
            </w:r>
          </w:p>
        </w:tc>
      </w:tr>
      <w:tr w:rsidR="00531151" w:rsidRPr="003113C7" w14:paraId="0030C2E4" w14:textId="77777777" w:rsidTr="00F23303">
        <w:trPr>
          <w:tblCellSpacing w:w="0" w:type="dxa"/>
          <w:jc w:val="center"/>
        </w:trPr>
        <w:tc>
          <w:tcPr>
            <w:tcW w:w="3711" w:type="dxa"/>
          </w:tcPr>
          <w:p w14:paraId="7F4BCD3B"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uz-Cyrl-UZ"/>
              </w:rPr>
              <w:t>Угол Брюстера</w:t>
            </w:r>
          </w:p>
          <w:p w14:paraId="1A0D5BCE"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
                <w:bCs/>
                <w:sz w:val="28"/>
                <w:szCs w:val="28"/>
                <w:lang w:val="uz-Cyrl-UZ"/>
              </w:rPr>
              <w:t>uz -</w:t>
            </w:r>
            <w:r w:rsidRPr="003113C7">
              <w:rPr>
                <w:bCs/>
                <w:sz w:val="28"/>
                <w:szCs w:val="28"/>
                <w:lang w:val="uz-Cyrl-UZ"/>
              </w:rPr>
              <w:t xml:space="preserve"> Bryuster burchagi</w:t>
            </w:r>
          </w:p>
          <w:p w14:paraId="0D879B9F"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Cs/>
                <w:sz w:val="28"/>
                <w:szCs w:val="28"/>
                <w:lang w:val="uz-Cyrl-UZ"/>
              </w:rPr>
              <w:t xml:space="preserve">       Брюстер бурчаги</w:t>
            </w:r>
          </w:p>
          <w:p w14:paraId="2669D591"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en-US"/>
              </w:rPr>
            </w:pPr>
            <w:r w:rsidRPr="003113C7">
              <w:rPr>
                <w:b/>
                <w:bCs/>
                <w:sz w:val="28"/>
                <w:szCs w:val="28"/>
                <w:lang w:val="uz-Cyrl-UZ"/>
              </w:rPr>
              <w:t>en -</w:t>
            </w:r>
            <w:r w:rsidRPr="003113C7">
              <w:rPr>
                <w:bCs/>
                <w:sz w:val="28"/>
                <w:szCs w:val="28"/>
                <w:lang w:val="uz-Cyrl-UZ"/>
              </w:rPr>
              <w:t xml:space="preserve"> Brewster angle</w:t>
            </w:r>
          </w:p>
        </w:tc>
        <w:tc>
          <w:tcPr>
            <w:tcW w:w="6260" w:type="dxa"/>
          </w:tcPr>
          <w:p w14:paraId="4532D4F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Угол скольжения, при котором (при вертикальной поляризации) отражение от идеальных диэлектриков отсутствует и вся энергия переходит в виде преломленного луча во вторую среду.</w:t>
            </w:r>
          </w:p>
          <w:p w14:paraId="4A2212C1" w14:textId="77777777" w:rsidR="00531151" w:rsidRPr="003113C7" w:rsidRDefault="00531151" w:rsidP="00F23303">
            <w:pPr>
              <w:widowControl w:val="0"/>
              <w:tabs>
                <w:tab w:val="center" w:pos="4677"/>
                <w:tab w:val="right" w:pos="9355"/>
              </w:tabs>
              <w:autoSpaceDE w:val="0"/>
              <w:autoSpaceDN w:val="0"/>
              <w:adjustRightInd w:val="0"/>
              <w:jc w:val="both"/>
            </w:pPr>
          </w:p>
          <w:p w14:paraId="183640F8"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en-US"/>
              </w:rPr>
              <w:t>Sirpanish</w:t>
            </w:r>
            <w:proofErr w:type="spellEnd"/>
            <w:r w:rsidRPr="003113C7">
              <w:rPr>
                <w:sz w:val="28"/>
                <w:szCs w:val="28"/>
              </w:rPr>
              <w:t xml:space="preserve"> </w:t>
            </w:r>
            <w:proofErr w:type="spellStart"/>
            <w:r w:rsidRPr="003113C7">
              <w:rPr>
                <w:sz w:val="28"/>
                <w:szCs w:val="28"/>
                <w:lang w:val="en-US"/>
              </w:rPr>
              <w:t>burchagi</w:t>
            </w:r>
            <w:proofErr w:type="spellEnd"/>
            <w:r w:rsidRPr="003113C7">
              <w:rPr>
                <w:sz w:val="28"/>
                <w:szCs w:val="28"/>
              </w:rPr>
              <w:t xml:space="preserve">, </w:t>
            </w:r>
            <w:proofErr w:type="spellStart"/>
            <w:r w:rsidRPr="003113C7">
              <w:rPr>
                <w:sz w:val="28"/>
                <w:szCs w:val="28"/>
                <w:lang w:val="en-US"/>
              </w:rPr>
              <w:t>bunda</w:t>
            </w:r>
            <w:proofErr w:type="spellEnd"/>
            <w:r w:rsidRPr="003113C7">
              <w:rPr>
                <w:sz w:val="28"/>
                <w:szCs w:val="28"/>
              </w:rPr>
              <w:t xml:space="preserve"> (</w:t>
            </w:r>
            <w:proofErr w:type="spellStart"/>
            <w:r w:rsidRPr="003113C7">
              <w:rPr>
                <w:sz w:val="28"/>
                <w:szCs w:val="28"/>
                <w:lang w:val="en-US"/>
              </w:rPr>
              <w:t>vertikal</w:t>
            </w:r>
            <w:proofErr w:type="spellEnd"/>
            <w:r w:rsidRPr="003113C7">
              <w:rPr>
                <w:sz w:val="28"/>
                <w:szCs w:val="28"/>
              </w:rPr>
              <w:t xml:space="preserve"> </w:t>
            </w:r>
            <w:proofErr w:type="spellStart"/>
            <w:r w:rsidRPr="003113C7">
              <w:rPr>
                <w:sz w:val="28"/>
                <w:szCs w:val="28"/>
                <w:lang w:val="en-US"/>
              </w:rPr>
              <w:t>qutblanishda</w:t>
            </w:r>
            <w:proofErr w:type="spellEnd"/>
            <w:r w:rsidRPr="003113C7">
              <w:rPr>
                <w:sz w:val="28"/>
                <w:szCs w:val="28"/>
              </w:rPr>
              <w:t xml:space="preserve">) </w:t>
            </w:r>
            <w:r w:rsidRPr="003113C7">
              <w:rPr>
                <w:sz w:val="28"/>
                <w:szCs w:val="28"/>
                <w:lang w:val="en-US"/>
              </w:rPr>
              <w:t>ideal</w:t>
            </w:r>
            <w:r w:rsidRPr="003113C7">
              <w:rPr>
                <w:sz w:val="28"/>
                <w:szCs w:val="28"/>
              </w:rPr>
              <w:t xml:space="preserve"> </w:t>
            </w:r>
            <w:proofErr w:type="spellStart"/>
            <w:r w:rsidRPr="003113C7">
              <w:rPr>
                <w:sz w:val="28"/>
                <w:szCs w:val="28"/>
                <w:lang w:val="en-US"/>
              </w:rPr>
              <w:t>dialaektriklardan</w:t>
            </w:r>
            <w:proofErr w:type="spellEnd"/>
            <w:r w:rsidRPr="003113C7">
              <w:rPr>
                <w:sz w:val="28"/>
                <w:szCs w:val="28"/>
              </w:rPr>
              <w:t xml:space="preserve"> </w:t>
            </w:r>
            <w:proofErr w:type="spellStart"/>
            <w:r w:rsidRPr="003113C7">
              <w:rPr>
                <w:sz w:val="28"/>
                <w:szCs w:val="28"/>
                <w:lang w:val="en-US"/>
              </w:rPr>
              <w:t>akslanish</w:t>
            </w:r>
            <w:proofErr w:type="spellEnd"/>
            <w:r w:rsidRPr="003113C7">
              <w:rPr>
                <w:sz w:val="28"/>
                <w:szCs w:val="28"/>
              </w:rPr>
              <w:t xml:space="preserve"> </w:t>
            </w:r>
            <w:proofErr w:type="spellStart"/>
            <w:r w:rsidRPr="003113C7">
              <w:rPr>
                <w:sz w:val="28"/>
                <w:szCs w:val="28"/>
                <w:lang w:val="en-US"/>
              </w:rPr>
              <w:t>mavjud</w:t>
            </w:r>
            <w:proofErr w:type="spellEnd"/>
            <w:r w:rsidRPr="003113C7">
              <w:rPr>
                <w:sz w:val="28"/>
                <w:szCs w:val="28"/>
              </w:rPr>
              <w:t xml:space="preserve"> </w:t>
            </w:r>
            <w:proofErr w:type="spellStart"/>
            <w:r w:rsidRPr="003113C7">
              <w:rPr>
                <w:sz w:val="28"/>
                <w:szCs w:val="28"/>
                <w:lang w:val="en-US"/>
              </w:rPr>
              <w:t>bo</w:t>
            </w:r>
            <w:proofErr w:type="spellEnd"/>
            <w:r w:rsidRPr="003113C7">
              <w:rPr>
                <w:rFonts w:ascii="Cambria Math" w:hAnsi="Cambria Math" w:cs="Cambria Math"/>
                <w:sz w:val="28"/>
                <w:szCs w:val="28"/>
              </w:rPr>
              <w:t>ʻ</w:t>
            </w:r>
            <w:proofErr w:type="spellStart"/>
            <w:r w:rsidRPr="003113C7">
              <w:rPr>
                <w:sz w:val="28"/>
                <w:szCs w:val="28"/>
                <w:lang w:val="en-US"/>
              </w:rPr>
              <w:t>lmaydi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 xml:space="preserve"> </w:t>
            </w:r>
            <w:proofErr w:type="spellStart"/>
            <w:r w:rsidRPr="003113C7">
              <w:rPr>
                <w:sz w:val="28"/>
                <w:szCs w:val="28"/>
                <w:lang w:val="en-US"/>
              </w:rPr>
              <w:t>barcha</w:t>
            </w:r>
            <w:proofErr w:type="spellEnd"/>
            <w:r w:rsidRPr="003113C7">
              <w:rPr>
                <w:sz w:val="28"/>
                <w:szCs w:val="28"/>
              </w:rPr>
              <w:t xml:space="preserve"> </w:t>
            </w:r>
            <w:proofErr w:type="spellStart"/>
            <w:r w:rsidRPr="003113C7">
              <w:rPr>
                <w:sz w:val="28"/>
                <w:szCs w:val="28"/>
                <w:lang w:val="en-US"/>
              </w:rPr>
              <w:t>energiya</w:t>
            </w:r>
            <w:proofErr w:type="spellEnd"/>
            <w:r w:rsidRPr="003113C7">
              <w:rPr>
                <w:sz w:val="28"/>
                <w:szCs w:val="28"/>
              </w:rPr>
              <w:t xml:space="preserve"> </w:t>
            </w:r>
            <w:proofErr w:type="spellStart"/>
            <w:r w:rsidRPr="003113C7">
              <w:rPr>
                <w:sz w:val="28"/>
                <w:szCs w:val="28"/>
                <w:lang w:val="en-US"/>
              </w:rPr>
              <w:t>singan</w:t>
            </w:r>
            <w:proofErr w:type="spellEnd"/>
            <w:r w:rsidRPr="003113C7">
              <w:rPr>
                <w:sz w:val="28"/>
                <w:szCs w:val="28"/>
              </w:rPr>
              <w:t xml:space="preserve"> </w:t>
            </w:r>
            <w:proofErr w:type="spellStart"/>
            <w:r w:rsidRPr="003113C7">
              <w:rPr>
                <w:sz w:val="28"/>
                <w:szCs w:val="28"/>
                <w:lang w:val="en-US"/>
              </w:rPr>
              <w:t>nur</w:t>
            </w:r>
            <w:proofErr w:type="spellEnd"/>
            <w:r w:rsidRPr="003113C7">
              <w:rPr>
                <w:sz w:val="28"/>
                <w:szCs w:val="28"/>
              </w:rPr>
              <w:t xml:space="preserve"> </w:t>
            </w:r>
            <w:r w:rsidRPr="003113C7">
              <w:rPr>
                <w:sz w:val="28"/>
                <w:szCs w:val="28"/>
                <w:lang w:val="en-US"/>
              </w:rPr>
              <w:t>ko</w:t>
            </w:r>
            <w:r w:rsidRPr="003113C7">
              <w:rPr>
                <w:rFonts w:ascii="Cambria Math" w:hAnsi="Cambria Math" w:cs="Cambria Math"/>
                <w:sz w:val="28"/>
                <w:szCs w:val="28"/>
              </w:rPr>
              <w:t>ʻ</w:t>
            </w:r>
            <w:proofErr w:type="spellStart"/>
            <w:r w:rsidRPr="003113C7">
              <w:rPr>
                <w:sz w:val="28"/>
                <w:szCs w:val="28"/>
                <w:lang w:val="en-US"/>
              </w:rPr>
              <w:t>rinishida</w:t>
            </w:r>
            <w:proofErr w:type="spellEnd"/>
            <w:r w:rsidRPr="003113C7">
              <w:rPr>
                <w:sz w:val="28"/>
                <w:szCs w:val="28"/>
              </w:rPr>
              <w:t xml:space="preserve"> </w:t>
            </w:r>
            <w:proofErr w:type="spellStart"/>
            <w:r w:rsidRPr="003113C7">
              <w:rPr>
                <w:sz w:val="28"/>
                <w:szCs w:val="28"/>
                <w:lang w:val="en-US"/>
              </w:rPr>
              <w:t>ikkinchi</w:t>
            </w:r>
            <w:proofErr w:type="spellEnd"/>
            <w:r w:rsidRPr="003113C7">
              <w:rPr>
                <w:sz w:val="28"/>
                <w:szCs w:val="28"/>
              </w:rPr>
              <w:t xml:space="preserve"> </w:t>
            </w:r>
            <w:proofErr w:type="spellStart"/>
            <w:r w:rsidRPr="003113C7">
              <w:rPr>
                <w:sz w:val="28"/>
                <w:szCs w:val="28"/>
                <w:lang w:val="en-US"/>
              </w:rPr>
              <w:t>muhitga</w:t>
            </w:r>
            <w:proofErr w:type="spellEnd"/>
            <w:r w:rsidRPr="003113C7">
              <w:rPr>
                <w:sz w:val="28"/>
                <w:szCs w:val="28"/>
              </w:rPr>
              <w:t xml:space="preserve"> </w:t>
            </w:r>
            <w:r w:rsidRPr="003113C7">
              <w:rPr>
                <w:sz w:val="28"/>
                <w:szCs w:val="28"/>
                <w:lang w:val="en-US"/>
              </w:rPr>
              <w:t>o</w:t>
            </w:r>
            <w:r w:rsidRPr="003113C7">
              <w:rPr>
                <w:rFonts w:ascii="Cambria Math" w:hAnsi="Cambria Math" w:cs="Cambria Math"/>
                <w:sz w:val="28"/>
                <w:szCs w:val="28"/>
              </w:rPr>
              <w:t>ʻ</w:t>
            </w:r>
            <w:proofErr w:type="spellStart"/>
            <w:r w:rsidRPr="003113C7">
              <w:rPr>
                <w:sz w:val="28"/>
                <w:szCs w:val="28"/>
                <w:lang w:val="en-US"/>
              </w:rPr>
              <w:t>tadi</w:t>
            </w:r>
            <w:proofErr w:type="spellEnd"/>
            <w:r w:rsidRPr="003113C7">
              <w:rPr>
                <w:sz w:val="28"/>
                <w:szCs w:val="28"/>
              </w:rPr>
              <w:t>.</w:t>
            </w:r>
          </w:p>
          <w:p w14:paraId="74672F2D" w14:textId="77777777" w:rsidR="00531151" w:rsidRPr="003113C7" w:rsidRDefault="00531151" w:rsidP="00F23303">
            <w:pPr>
              <w:widowControl w:val="0"/>
              <w:tabs>
                <w:tab w:val="center" w:pos="4677"/>
                <w:tab w:val="right" w:pos="9355"/>
              </w:tabs>
              <w:autoSpaceDE w:val="0"/>
              <w:autoSpaceDN w:val="0"/>
              <w:adjustRightInd w:val="0"/>
              <w:jc w:val="both"/>
            </w:pPr>
          </w:p>
          <w:p w14:paraId="3589BD5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rPr>
              <w:t>Сирпаниш</w:t>
            </w:r>
            <w:proofErr w:type="spellEnd"/>
            <w:r w:rsidRPr="003113C7">
              <w:rPr>
                <w:sz w:val="28"/>
                <w:szCs w:val="28"/>
              </w:rPr>
              <w:t xml:space="preserve"> </w:t>
            </w:r>
            <w:proofErr w:type="spellStart"/>
            <w:r w:rsidRPr="003113C7">
              <w:rPr>
                <w:sz w:val="28"/>
                <w:szCs w:val="28"/>
              </w:rPr>
              <w:t>бурчаги</w:t>
            </w:r>
            <w:proofErr w:type="spellEnd"/>
            <w:r w:rsidRPr="003113C7">
              <w:rPr>
                <w:sz w:val="28"/>
                <w:szCs w:val="28"/>
              </w:rPr>
              <w:t xml:space="preserve">, бунда (вертикал </w:t>
            </w:r>
            <w:proofErr w:type="spellStart"/>
            <w:r w:rsidRPr="003113C7">
              <w:rPr>
                <w:sz w:val="28"/>
                <w:szCs w:val="28"/>
              </w:rPr>
              <w:t>қутбланишда</w:t>
            </w:r>
            <w:proofErr w:type="spellEnd"/>
            <w:r w:rsidRPr="003113C7">
              <w:rPr>
                <w:sz w:val="28"/>
                <w:szCs w:val="28"/>
              </w:rPr>
              <w:t xml:space="preserve">) </w:t>
            </w:r>
            <w:r w:rsidRPr="003113C7">
              <w:rPr>
                <w:sz w:val="28"/>
                <w:szCs w:val="28"/>
              </w:rPr>
              <w:lastRenderedPageBreak/>
              <w:t xml:space="preserve">идеал </w:t>
            </w:r>
            <w:proofErr w:type="spellStart"/>
            <w:r w:rsidRPr="003113C7">
              <w:rPr>
                <w:sz w:val="28"/>
                <w:szCs w:val="28"/>
              </w:rPr>
              <w:t>диэлектриклардан</w:t>
            </w:r>
            <w:proofErr w:type="spellEnd"/>
            <w:r w:rsidRPr="003113C7">
              <w:rPr>
                <w:sz w:val="28"/>
                <w:szCs w:val="28"/>
              </w:rPr>
              <w:t xml:space="preserve"> </w:t>
            </w:r>
            <w:proofErr w:type="spellStart"/>
            <w:r w:rsidRPr="003113C7">
              <w:rPr>
                <w:sz w:val="28"/>
                <w:szCs w:val="28"/>
              </w:rPr>
              <w:t>аксланиш</w:t>
            </w:r>
            <w:proofErr w:type="spellEnd"/>
            <w:r w:rsidRPr="003113C7">
              <w:rPr>
                <w:sz w:val="28"/>
                <w:szCs w:val="28"/>
              </w:rPr>
              <w:t xml:space="preserve"> </w:t>
            </w:r>
            <w:proofErr w:type="spellStart"/>
            <w:r w:rsidRPr="003113C7">
              <w:rPr>
                <w:sz w:val="28"/>
                <w:szCs w:val="28"/>
              </w:rPr>
              <w:t>мавжуд</w:t>
            </w:r>
            <w:proofErr w:type="spellEnd"/>
            <w:r w:rsidRPr="003113C7">
              <w:rPr>
                <w:sz w:val="28"/>
                <w:szCs w:val="28"/>
              </w:rPr>
              <w:t xml:space="preserve"> </w:t>
            </w:r>
            <w:proofErr w:type="spellStart"/>
            <w:r w:rsidRPr="003113C7">
              <w:rPr>
                <w:sz w:val="28"/>
                <w:szCs w:val="28"/>
              </w:rPr>
              <w:t>бўлмайди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барча</w:t>
            </w:r>
            <w:proofErr w:type="spellEnd"/>
            <w:r w:rsidRPr="003113C7">
              <w:rPr>
                <w:sz w:val="28"/>
                <w:szCs w:val="28"/>
              </w:rPr>
              <w:t xml:space="preserve"> энергия </w:t>
            </w:r>
            <w:proofErr w:type="spellStart"/>
            <w:r w:rsidRPr="003113C7">
              <w:rPr>
                <w:sz w:val="28"/>
                <w:szCs w:val="28"/>
              </w:rPr>
              <w:t>синган</w:t>
            </w:r>
            <w:proofErr w:type="spellEnd"/>
            <w:r w:rsidRPr="003113C7">
              <w:rPr>
                <w:sz w:val="28"/>
                <w:szCs w:val="28"/>
              </w:rPr>
              <w:t xml:space="preserve"> </w:t>
            </w:r>
            <w:proofErr w:type="spellStart"/>
            <w:r w:rsidRPr="003113C7">
              <w:rPr>
                <w:sz w:val="28"/>
                <w:szCs w:val="28"/>
              </w:rPr>
              <w:t>нур</w:t>
            </w:r>
            <w:proofErr w:type="spellEnd"/>
            <w:r w:rsidRPr="003113C7">
              <w:rPr>
                <w:sz w:val="28"/>
                <w:szCs w:val="28"/>
              </w:rPr>
              <w:t xml:space="preserve"> </w:t>
            </w:r>
            <w:proofErr w:type="spellStart"/>
            <w:r w:rsidRPr="003113C7">
              <w:rPr>
                <w:sz w:val="28"/>
                <w:szCs w:val="28"/>
              </w:rPr>
              <w:t>кўринишида</w:t>
            </w:r>
            <w:proofErr w:type="spellEnd"/>
            <w:r w:rsidRPr="003113C7">
              <w:rPr>
                <w:sz w:val="28"/>
                <w:szCs w:val="28"/>
              </w:rPr>
              <w:t xml:space="preserve"> </w:t>
            </w:r>
            <w:proofErr w:type="spellStart"/>
            <w:r w:rsidRPr="003113C7">
              <w:rPr>
                <w:sz w:val="28"/>
                <w:szCs w:val="28"/>
              </w:rPr>
              <w:t>иккинчи</w:t>
            </w:r>
            <w:proofErr w:type="spellEnd"/>
            <w:r w:rsidRPr="003113C7">
              <w:rPr>
                <w:sz w:val="28"/>
                <w:szCs w:val="28"/>
              </w:rPr>
              <w:t xml:space="preserve"> </w:t>
            </w:r>
            <w:proofErr w:type="spellStart"/>
            <w:r w:rsidRPr="003113C7">
              <w:rPr>
                <w:sz w:val="28"/>
                <w:szCs w:val="28"/>
              </w:rPr>
              <w:t>муҳитга</w:t>
            </w:r>
            <w:proofErr w:type="spellEnd"/>
            <w:r w:rsidRPr="003113C7">
              <w:rPr>
                <w:sz w:val="28"/>
                <w:szCs w:val="28"/>
              </w:rPr>
              <w:t xml:space="preserve"> </w:t>
            </w:r>
            <w:proofErr w:type="spellStart"/>
            <w:r w:rsidRPr="003113C7">
              <w:rPr>
                <w:sz w:val="28"/>
                <w:szCs w:val="28"/>
              </w:rPr>
              <w:t>ўтади</w:t>
            </w:r>
            <w:proofErr w:type="spellEnd"/>
            <w:r w:rsidRPr="003113C7">
              <w:rPr>
                <w:sz w:val="28"/>
                <w:szCs w:val="28"/>
              </w:rPr>
              <w:t>.</w:t>
            </w:r>
          </w:p>
        </w:tc>
      </w:tr>
      <w:tr w:rsidR="00531151" w:rsidRPr="00073205" w14:paraId="73D7371A" w14:textId="77777777" w:rsidTr="00F23303">
        <w:trPr>
          <w:tblCellSpacing w:w="0" w:type="dxa"/>
          <w:jc w:val="center"/>
        </w:trPr>
        <w:tc>
          <w:tcPr>
            <w:tcW w:w="3711" w:type="dxa"/>
          </w:tcPr>
          <w:p w14:paraId="69B15EF8" w14:textId="77777777" w:rsidR="00531151" w:rsidRPr="003113C7" w:rsidRDefault="00531151" w:rsidP="00F23303">
            <w:pPr>
              <w:rPr>
                <w:b/>
                <w:sz w:val="28"/>
                <w:szCs w:val="28"/>
              </w:rPr>
            </w:pPr>
            <w:r w:rsidRPr="003113C7">
              <w:rPr>
                <w:b/>
                <w:sz w:val="28"/>
                <w:szCs w:val="28"/>
              </w:rPr>
              <w:lastRenderedPageBreak/>
              <w:t>Угол выхода волны</w:t>
            </w:r>
          </w:p>
          <w:p w14:paraId="54954E80"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sz w:val="28"/>
                <w:szCs w:val="28"/>
              </w:rPr>
              <w:t xml:space="preserve"> - </w:t>
            </w:r>
            <w:r w:rsidRPr="003113C7">
              <w:rPr>
                <w:sz w:val="28"/>
                <w:szCs w:val="28"/>
                <w:lang w:val="en-US"/>
              </w:rPr>
              <w:t>to</w:t>
            </w:r>
            <w:r w:rsidRPr="003113C7">
              <w:rPr>
                <w:rFonts w:ascii="Cambria Math" w:hAnsi="Cambria Math" w:cs="Cambria Math"/>
                <w:sz w:val="28"/>
                <w:szCs w:val="28"/>
              </w:rPr>
              <w:t>ʻ</w:t>
            </w:r>
            <w:proofErr w:type="spellStart"/>
            <w:r w:rsidRPr="003113C7">
              <w:rPr>
                <w:sz w:val="28"/>
                <w:szCs w:val="28"/>
                <w:lang w:val="en-US"/>
              </w:rPr>
              <w:t>lqinning</w:t>
            </w:r>
            <w:proofErr w:type="spellEnd"/>
            <w:r w:rsidRPr="003113C7">
              <w:rPr>
                <w:sz w:val="28"/>
                <w:szCs w:val="28"/>
              </w:rPr>
              <w:t xml:space="preserve"> </w:t>
            </w:r>
            <w:proofErr w:type="spellStart"/>
            <w:r w:rsidRPr="003113C7">
              <w:rPr>
                <w:sz w:val="28"/>
                <w:szCs w:val="28"/>
                <w:lang w:val="en-US"/>
              </w:rPr>
              <w:t>chiqish</w:t>
            </w:r>
            <w:proofErr w:type="spellEnd"/>
            <w:r w:rsidRPr="003113C7">
              <w:rPr>
                <w:sz w:val="28"/>
                <w:szCs w:val="28"/>
              </w:rPr>
              <w:t xml:space="preserve"> </w:t>
            </w:r>
            <w:r w:rsidR="00EB5675" w:rsidRPr="008A63F3">
              <w:rPr>
                <w:sz w:val="28"/>
                <w:szCs w:val="28"/>
              </w:rPr>
              <w:br/>
            </w:r>
            <w:proofErr w:type="spellStart"/>
            <w:r w:rsidRPr="003113C7">
              <w:rPr>
                <w:sz w:val="28"/>
                <w:szCs w:val="28"/>
                <w:lang w:val="en-US"/>
              </w:rPr>
              <w:t>burchagi</w:t>
            </w:r>
            <w:proofErr w:type="spellEnd"/>
          </w:p>
          <w:p w14:paraId="7EF156C5" w14:textId="77777777" w:rsidR="00531151" w:rsidRPr="003113C7" w:rsidRDefault="00531151" w:rsidP="00F23303">
            <w:pPr>
              <w:rPr>
                <w:sz w:val="28"/>
                <w:szCs w:val="28"/>
                <w:lang w:val="uz-Cyrl-UZ"/>
              </w:rPr>
            </w:pPr>
            <w:r w:rsidRPr="003113C7">
              <w:rPr>
                <w:sz w:val="28"/>
                <w:szCs w:val="28"/>
              </w:rPr>
              <w:t xml:space="preserve">       </w:t>
            </w:r>
            <w:r w:rsidRPr="003113C7">
              <w:rPr>
                <w:sz w:val="28"/>
                <w:szCs w:val="28"/>
                <w:lang w:val="uz-Cyrl-UZ"/>
              </w:rPr>
              <w:t>тўлқиннинг чиқиш бурчаги</w:t>
            </w:r>
          </w:p>
          <w:p w14:paraId="0B9AAE58"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departure angle</w:t>
            </w:r>
          </w:p>
        </w:tc>
        <w:tc>
          <w:tcPr>
            <w:tcW w:w="6260" w:type="dxa"/>
          </w:tcPr>
          <w:p w14:paraId="481F134D" w14:textId="77777777" w:rsidR="00531151" w:rsidRPr="003113C7" w:rsidRDefault="00531151" w:rsidP="00F23303">
            <w:pPr>
              <w:jc w:val="both"/>
              <w:rPr>
                <w:sz w:val="28"/>
                <w:szCs w:val="28"/>
              </w:rPr>
            </w:pPr>
            <w:r w:rsidRPr="003113C7">
              <w:rPr>
                <w:sz w:val="28"/>
                <w:szCs w:val="28"/>
              </w:rPr>
              <w:t>Угол между осью главного лепестка диаграммы направленности антенны и горизонтальной плоскостью.</w:t>
            </w:r>
          </w:p>
          <w:p w14:paraId="6B3446B0" w14:textId="77777777" w:rsidR="00531151" w:rsidRPr="003113C7" w:rsidRDefault="00531151" w:rsidP="00F23303">
            <w:pPr>
              <w:jc w:val="both"/>
            </w:pPr>
          </w:p>
          <w:p w14:paraId="4F88C659" w14:textId="77777777" w:rsidR="00531151" w:rsidRPr="003113C7" w:rsidRDefault="00531151" w:rsidP="00F23303">
            <w:pPr>
              <w:jc w:val="both"/>
              <w:rPr>
                <w:sz w:val="28"/>
                <w:szCs w:val="28"/>
                <w:lang w:val="en-US"/>
              </w:rPr>
            </w:pPr>
            <w:r w:rsidRPr="003113C7">
              <w:rPr>
                <w:sz w:val="28"/>
                <w:szCs w:val="28"/>
                <w:lang w:val="en-US"/>
              </w:rPr>
              <w:t xml:space="preserve">Antenna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nalganlik</w:t>
            </w:r>
            <w:proofErr w:type="spellEnd"/>
            <w:r w:rsidRPr="003113C7">
              <w:rPr>
                <w:sz w:val="28"/>
                <w:szCs w:val="28"/>
                <w:lang w:val="en-US"/>
              </w:rPr>
              <w:t xml:space="preserve"> </w:t>
            </w:r>
            <w:proofErr w:type="spellStart"/>
            <w:r w:rsidRPr="003113C7">
              <w:rPr>
                <w:sz w:val="28"/>
                <w:szCs w:val="28"/>
                <w:lang w:val="en-US"/>
              </w:rPr>
              <w:t>diagrammasi</w:t>
            </w:r>
            <w:proofErr w:type="spellEnd"/>
            <w:r w:rsidRPr="003113C7">
              <w:rPr>
                <w:sz w:val="28"/>
                <w:szCs w:val="28"/>
                <w:lang w:val="en-US"/>
              </w:rPr>
              <w:t xml:space="preserve"> </w:t>
            </w:r>
            <w:proofErr w:type="spellStart"/>
            <w:r w:rsidRPr="003113C7">
              <w:rPr>
                <w:sz w:val="28"/>
                <w:szCs w:val="28"/>
                <w:lang w:val="en-US"/>
              </w:rPr>
              <w:t>asosiy</w:t>
            </w:r>
            <w:proofErr w:type="spellEnd"/>
            <w:r w:rsidRPr="003113C7">
              <w:rPr>
                <w:sz w:val="28"/>
                <w:szCs w:val="28"/>
                <w:lang w:val="en-US"/>
              </w:rPr>
              <w:t xml:space="preserve"> </w:t>
            </w:r>
            <w:proofErr w:type="spellStart"/>
            <w:r w:rsidRPr="003113C7">
              <w:rPr>
                <w:sz w:val="28"/>
                <w:szCs w:val="28"/>
                <w:lang w:val="en-US"/>
              </w:rPr>
              <w:t>yaprog</w:t>
            </w:r>
            <w:r w:rsidRPr="003113C7">
              <w:rPr>
                <w:rFonts w:ascii="Cambria Math" w:hAnsi="Cambria Math" w:cs="Cambria Math"/>
                <w:sz w:val="28"/>
                <w:szCs w:val="28"/>
                <w:lang w:val="en-US"/>
              </w:rPr>
              <w:t>ʻ</w:t>
            </w:r>
            <w:r w:rsidRPr="003113C7">
              <w:rPr>
                <w:sz w:val="28"/>
                <w:szCs w:val="28"/>
                <w:lang w:val="en-US"/>
              </w:rPr>
              <w:t>i</w:t>
            </w:r>
            <w:r w:rsidR="00EB5675" w:rsidRPr="003113C7">
              <w:rPr>
                <w:sz w:val="28"/>
                <w:szCs w:val="28"/>
                <w:lang w:val="en-US"/>
              </w:rPr>
              <w:t>-</w:t>
            </w:r>
            <w:r w:rsidRPr="003113C7">
              <w:rPr>
                <w:sz w:val="28"/>
                <w:szCs w:val="28"/>
                <w:lang w:val="en-US"/>
              </w:rPr>
              <w:t>ning</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qi</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gorizontal</w:t>
            </w:r>
            <w:proofErr w:type="spellEnd"/>
            <w:r w:rsidRPr="003113C7">
              <w:rPr>
                <w:sz w:val="28"/>
                <w:szCs w:val="28"/>
                <w:lang w:val="en-US"/>
              </w:rPr>
              <w:t xml:space="preserve"> </w:t>
            </w:r>
            <w:proofErr w:type="spellStart"/>
            <w:r w:rsidRPr="003113C7">
              <w:rPr>
                <w:sz w:val="28"/>
                <w:szCs w:val="28"/>
                <w:lang w:val="en-US"/>
              </w:rPr>
              <w:t>tekislik</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rtasidagi</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w:t>
            </w:r>
          </w:p>
          <w:p w14:paraId="4D2E1A46" w14:textId="77777777" w:rsidR="00531151" w:rsidRPr="003113C7" w:rsidRDefault="00531151" w:rsidP="00F23303">
            <w:pPr>
              <w:jc w:val="both"/>
              <w:rPr>
                <w:lang w:val="en-US"/>
              </w:rPr>
            </w:pPr>
          </w:p>
          <w:p w14:paraId="7CB2D661" w14:textId="77777777" w:rsidR="00531151" w:rsidRPr="003113C7" w:rsidRDefault="00531151" w:rsidP="00F23303">
            <w:pPr>
              <w:jc w:val="both"/>
              <w:rPr>
                <w:sz w:val="28"/>
                <w:szCs w:val="28"/>
                <w:lang w:val="uz-Cyrl-UZ"/>
              </w:rPr>
            </w:pPr>
            <w:r w:rsidRPr="003113C7">
              <w:rPr>
                <w:sz w:val="28"/>
                <w:szCs w:val="28"/>
                <w:lang w:val="uz-Cyrl-UZ"/>
              </w:rPr>
              <w:t>Антенна йўналганлик диаграммаси асосий япроғи</w:t>
            </w:r>
            <w:r w:rsidR="00EB5675" w:rsidRPr="003113C7">
              <w:rPr>
                <w:sz w:val="28"/>
                <w:szCs w:val="28"/>
                <w:lang w:val="en-US"/>
              </w:rPr>
              <w:t>-</w:t>
            </w:r>
            <w:r w:rsidRPr="003113C7">
              <w:rPr>
                <w:sz w:val="28"/>
                <w:szCs w:val="28"/>
                <w:lang w:val="uz-Cyrl-UZ"/>
              </w:rPr>
              <w:t>нинг ўқи ва горизонтал текислик ўртасидаги бур</w:t>
            </w:r>
            <w:r w:rsidR="00EB5675" w:rsidRPr="003113C7">
              <w:rPr>
                <w:sz w:val="28"/>
                <w:szCs w:val="28"/>
                <w:lang w:val="en-US"/>
              </w:rPr>
              <w:t>-</w:t>
            </w:r>
            <w:r w:rsidRPr="003113C7">
              <w:rPr>
                <w:sz w:val="28"/>
                <w:szCs w:val="28"/>
                <w:lang w:val="uz-Cyrl-UZ"/>
              </w:rPr>
              <w:t xml:space="preserve">чак. </w:t>
            </w:r>
          </w:p>
        </w:tc>
      </w:tr>
      <w:tr w:rsidR="00531151" w:rsidRPr="00073205" w14:paraId="1AAB29C4" w14:textId="77777777" w:rsidTr="00F23303">
        <w:trPr>
          <w:tblCellSpacing w:w="0" w:type="dxa"/>
          <w:jc w:val="center"/>
        </w:trPr>
        <w:tc>
          <w:tcPr>
            <w:tcW w:w="3711" w:type="dxa"/>
          </w:tcPr>
          <w:p w14:paraId="2269E7FE" w14:textId="77777777" w:rsidR="00531151" w:rsidRPr="003113C7" w:rsidRDefault="00531151" w:rsidP="00F23303">
            <w:pPr>
              <w:rPr>
                <w:b/>
                <w:bCs/>
                <w:color w:val="000000"/>
                <w:sz w:val="28"/>
                <w:szCs w:val="28"/>
                <w:lang w:val="en-US"/>
              </w:rPr>
            </w:pPr>
            <w:r w:rsidRPr="003113C7">
              <w:rPr>
                <w:b/>
                <w:bCs/>
                <w:color w:val="000000"/>
                <w:sz w:val="28"/>
                <w:szCs w:val="28"/>
              </w:rPr>
              <w:t>Угол</w:t>
            </w:r>
            <w:r w:rsidRPr="003113C7">
              <w:rPr>
                <w:b/>
                <w:bCs/>
                <w:color w:val="000000"/>
                <w:sz w:val="28"/>
                <w:szCs w:val="28"/>
                <w:lang w:val="en-US"/>
              </w:rPr>
              <w:t xml:space="preserve"> </w:t>
            </w:r>
            <w:r w:rsidRPr="003113C7">
              <w:rPr>
                <w:b/>
                <w:bCs/>
                <w:color w:val="000000"/>
                <w:sz w:val="28"/>
                <w:szCs w:val="28"/>
              </w:rPr>
              <w:t>закрытия</w:t>
            </w:r>
            <w:r w:rsidRPr="003113C7">
              <w:rPr>
                <w:b/>
                <w:bCs/>
                <w:color w:val="000000"/>
                <w:sz w:val="28"/>
                <w:szCs w:val="28"/>
                <w:lang w:val="en-US"/>
              </w:rPr>
              <w:t xml:space="preserve"> </w:t>
            </w:r>
            <w:r w:rsidRPr="003113C7">
              <w:rPr>
                <w:b/>
                <w:bCs/>
                <w:color w:val="000000"/>
                <w:sz w:val="28"/>
                <w:szCs w:val="28"/>
              </w:rPr>
              <w:t>горизонта</w:t>
            </w:r>
          </w:p>
          <w:p w14:paraId="53F5C560"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w:t>
            </w:r>
            <w:r w:rsidRPr="003113C7">
              <w:rPr>
                <w:bCs/>
                <w:color w:val="000000"/>
                <w:sz w:val="28"/>
                <w:szCs w:val="28"/>
                <w:lang w:val="en-US"/>
              </w:rPr>
              <w:t xml:space="preserve">- </w:t>
            </w:r>
            <w:proofErr w:type="spellStart"/>
            <w:r w:rsidRPr="003113C7">
              <w:rPr>
                <w:bCs/>
                <w:color w:val="000000"/>
                <w:sz w:val="28"/>
                <w:szCs w:val="28"/>
                <w:lang w:val="en-US"/>
              </w:rPr>
              <w:t>gorizontni</w:t>
            </w:r>
            <w:proofErr w:type="spellEnd"/>
            <w:r w:rsidRPr="003113C7">
              <w:rPr>
                <w:bCs/>
                <w:color w:val="000000"/>
                <w:sz w:val="28"/>
                <w:szCs w:val="28"/>
                <w:lang w:val="en-US"/>
              </w:rPr>
              <w:t xml:space="preserve"> </w:t>
            </w:r>
            <w:proofErr w:type="spellStart"/>
            <w:r w:rsidRPr="003113C7">
              <w:rPr>
                <w:bCs/>
                <w:color w:val="000000"/>
                <w:sz w:val="28"/>
                <w:szCs w:val="28"/>
                <w:lang w:val="en-US"/>
              </w:rPr>
              <w:t>yopish</w:t>
            </w:r>
            <w:proofErr w:type="spellEnd"/>
            <w:r w:rsidRPr="003113C7">
              <w:rPr>
                <w:bCs/>
                <w:color w:val="000000"/>
                <w:sz w:val="28"/>
                <w:szCs w:val="28"/>
                <w:lang w:val="en-US"/>
              </w:rPr>
              <w:t xml:space="preserve"> </w:t>
            </w:r>
            <w:proofErr w:type="spellStart"/>
            <w:r w:rsidRPr="003113C7">
              <w:rPr>
                <w:bCs/>
                <w:color w:val="000000"/>
                <w:sz w:val="28"/>
                <w:szCs w:val="28"/>
                <w:lang w:val="en-US"/>
              </w:rPr>
              <w:t>burchagi</w:t>
            </w:r>
            <w:proofErr w:type="spellEnd"/>
          </w:p>
          <w:p w14:paraId="16A1E65E" w14:textId="77777777" w:rsidR="00D22507" w:rsidRPr="003113C7" w:rsidRDefault="00531151" w:rsidP="00F23303">
            <w:pPr>
              <w:rPr>
                <w:bCs/>
                <w:color w:val="000000"/>
                <w:sz w:val="28"/>
                <w:szCs w:val="28"/>
                <w:lang w:val="en-US"/>
              </w:rPr>
            </w:pPr>
            <w:r w:rsidRPr="003113C7">
              <w:rPr>
                <w:bCs/>
                <w:color w:val="000000"/>
                <w:sz w:val="28"/>
                <w:szCs w:val="28"/>
                <w:lang w:val="en-US"/>
              </w:rPr>
              <w:t xml:space="preserve">       </w:t>
            </w:r>
            <w:proofErr w:type="spellStart"/>
            <w:r w:rsidRPr="003113C7">
              <w:rPr>
                <w:bCs/>
                <w:color w:val="000000"/>
                <w:sz w:val="28"/>
                <w:szCs w:val="28"/>
              </w:rPr>
              <w:t>горизонтни</w:t>
            </w:r>
            <w:proofErr w:type="spellEnd"/>
            <w:r w:rsidRPr="003113C7">
              <w:rPr>
                <w:bCs/>
                <w:color w:val="000000"/>
                <w:sz w:val="28"/>
                <w:szCs w:val="28"/>
                <w:lang w:val="en-US"/>
              </w:rPr>
              <w:t xml:space="preserve"> </w:t>
            </w:r>
            <w:proofErr w:type="spellStart"/>
            <w:r w:rsidRPr="003113C7">
              <w:rPr>
                <w:bCs/>
                <w:color w:val="000000"/>
                <w:sz w:val="28"/>
                <w:szCs w:val="28"/>
              </w:rPr>
              <w:t>ёпиш</w:t>
            </w:r>
            <w:proofErr w:type="spellEnd"/>
          </w:p>
          <w:p w14:paraId="5C0F6C9A" w14:textId="77777777" w:rsidR="00531151" w:rsidRPr="003113C7" w:rsidRDefault="00531151" w:rsidP="00F23303">
            <w:pPr>
              <w:rPr>
                <w:bCs/>
                <w:color w:val="000000"/>
                <w:sz w:val="28"/>
                <w:szCs w:val="28"/>
                <w:lang w:val="en-US"/>
              </w:rPr>
            </w:pPr>
            <w:proofErr w:type="spellStart"/>
            <w:r w:rsidRPr="003113C7">
              <w:rPr>
                <w:bCs/>
                <w:color w:val="000000"/>
                <w:sz w:val="28"/>
                <w:szCs w:val="28"/>
              </w:rPr>
              <w:t>бурчаги</w:t>
            </w:r>
            <w:proofErr w:type="spellEnd"/>
          </w:p>
          <w:p w14:paraId="56C64296"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takeoff angle</w:t>
            </w:r>
          </w:p>
        </w:tc>
        <w:tc>
          <w:tcPr>
            <w:tcW w:w="6260" w:type="dxa"/>
          </w:tcPr>
          <w:p w14:paraId="0EF54AE3" w14:textId="77777777" w:rsidR="00531151" w:rsidRPr="003113C7" w:rsidRDefault="00531151" w:rsidP="00F23303">
            <w:pPr>
              <w:autoSpaceDE w:val="0"/>
              <w:autoSpaceDN w:val="0"/>
              <w:adjustRightInd w:val="0"/>
              <w:jc w:val="both"/>
              <w:rPr>
                <w:bCs/>
                <w:sz w:val="28"/>
                <w:szCs w:val="28"/>
              </w:rPr>
            </w:pPr>
            <w:r w:rsidRPr="003113C7">
              <w:rPr>
                <w:bCs/>
                <w:sz w:val="28"/>
                <w:szCs w:val="28"/>
              </w:rPr>
              <w:t>Минимальный угол между осью главного лепестка диаграммы направленности антенны и поверхностью Земли, при котором на распространение радиоволн еще не сказывается влияние затеняю</w:t>
            </w:r>
            <w:r w:rsidR="00D22507" w:rsidRPr="003113C7">
              <w:rPr>
                <w:bCs/>
                <w:sz w:val="28"/>
                <w:szCs w:val="28"/>
              </w:rPr>
              <w:t>щих препятствий.</w:t>
            </w:r>
          </w:p>
          <w:p w14:paraId="7346AA7F" w14:textId="77777777" w:rsidR="00531151" w:rsidRPr="003113C7" w:rsidRDefault="00531151" w:rsidP="00F23303">
            <w:pPr>
              <w:autoSpaceDE w:val="0"/>
              <w:autoSpaceDN w:val="0"/>
              <w:adjustRightInd w:val="0"/>
              <w:jc w:val="both"/>
              <w:rPr>
                <w:bCs/>
                <w:sz w:val="28"/>
                <w:szCs w:val="28"/>
                <w:lang w:val="uz-Cyrl-UZ"/>
              </w:rPr>
            </w:pPr>
          </w:p>
          <w:p w14:paraId="7907C7A3"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Antenna yo</w:t>
            </w:r>
            <w:r w:rsidRPr="003113C7">
              <w:rPr>
                <w:rFonts w:ascii="Cambria Math" w:hAnsi="Cambria Math" w:cs="Cambria Math"/>
                <w:bCs/>
                <w:sz w:val="28"/>
                <w:szCs w:val="28"/>
                <w:lang w:val="uz-Cyrl-UZ"/>
              </w:rPr>
              <w:t>ʻ</w:t>
            </w:r>
            <w:r w:rsidRPr="003113C7">
              <w:rPr>
                <w:bCs/>
                <w:sz w:val="28"/>
                <w:szCs w:val="28"/>
                <w:lang w:val="uz-Cyrl-UZ"/>
              </w:rPr>
              <w:t>nalganlik diagrammasi asosiy yaprog</w:t>
            </w:r>
            <w:r w:rsidRPr="003113C7">
              <w:rPr>
                <w:rFonts w:ascii="Cambria Math" w:hAnsi="Cambria Math" w:cs="Cambria Math"/>
                <w:bCs/>
                <w:sz w:val="28"/>
                <w:szCs w:val="28"/>
                <w:lang w:val="uz-Cyrl-UZ"/>
              </w:rPr>
              <w:t>ʻ</w:t>
            </w:r>
            <w:r w:rsidRPr="003113C7">
              <w:rPr>
                <w:bCs/>
                <w:sz w:val="28"/>
                <w:szCs w:val="28"/>
                <w:lang w:val="uz-Cyrl-UZ"/>
              </w:rPr>
              <w:t>i</w:t>
            </w:r>
            <w:r w:rsidR="00EB5675" w:rsidRPr="003113C7">
              <w:rPr>
                <w:bCs/>
                <w:sz w:val="28"/>
                <w:szCs w:val="28"/>
                <w:lang w:val="uz-Cyrl-UZ"/>
              </w:rPr>
              <w:t>-</w:t>
            </w:r>
            <w:r w:rsidRPr="003113C7">
              <w:rPr>
                <w:bCs/>
                <w:sz w:val="28"/>
                <w:szCs w:val="28"/>
                <w:lang w:val="uz-Cyrl-UZ"/>
              </w:rPr>
              <w:t>ning o</w:t>
            </w:r>
            <w:r w:rsidRPr="003113C7">
              <w:rPr>
                <w:rFonts w:ascii="Cambria Math" w:hAnsi="Cambria Math" w:cs="Cambria Math"/>
                <w:bCs/>
                <w:sz w:val="28"/>
                <w:szCs w:val="28"/>
                <w:lang w:val="uz-Cyrl-UZ"/>
              </w:rPr>
              <w:t>ʻ</w:t>
            </w:r>
            <w:r w:rsidRPr="003113C7">
              <w:rPr>
                <w:bCs/>
                <w:sz w:val="28"/>
                <w:szCs w:val="28"/>
                <w:lang w:val="uz-Cyrl-UZ"/>
              </w:rPr>
              <w:t>qi va radioto</w:t>
            </w:r>
            <w:r w:rsidRPr="003113C7">
              <w:rPr>
                <w:rFonts w:ascii="Cambria Math" w:hAnsi="Cambria Math" w:cs="Cambria Math"/>
                <w:bCs/>
                <w:sz w:val="28"/>
                <w:szCs w:val="28"/>
                <w:lang w:val="uz-Cyrl-UZ"/>
              </w:rPr>
              <w:t>ʻ</w:t>
            </w:r>
            <w:r w:rsidRPr="003113C7">
              <w:rPr>
                <w:bCs/>
                <w:sz w:val="28"/>
                <w:szCs w:val="28"/>
                <w:lang w:val="uz-Cyrl-UZ"/>
              </w:rPr>
              <w:t>lqinlar tarqalishida soya soluvchi to</w:t>
            </w:r>
            <w:r w:rsidRPr="003113C7">
              <w:rPr>
                <w:rFonts w:ascii="Cambria Math" w:hAnsi="Cambria Math" w:cs="Cambria Math"/>
                <w:bCs/>
                <w:sz w:val="28"/>
                <w:szCs w:val="28"/>
                <w:lang w:val="uz-Cyrl-UZ"/>
              </w:rPr>
              <w:t>ʻ</w:t>
            </w:r>
            <w:r w:rsidRPr="003113C7">
              <w:rPr>
                <w:bCs/>
                <w:sz w:val="28"/>
                <w:szCs w:val="28"/>
                <w:lang w:val="uz-Cyrl-UZ"/>
              </w:rPr>
              <w:t>siqlar hozircha ta’sir ko</w:t>
            </w:r>
            <w:r w:rsidRPr="003113C7">
              <w:rPr>
                <w:rFonts w:ascii="Cambria Math" w:hAnsi="Cambria Math" w:cs="Cambria Math"/>
                <w:bCs/>
                <w:sz w:val="28"/>
                <w:szCs w:val="28"/>
                <w:lang w:val="uz-Cyrl-UZ"/>
              </w:rPr>
              <w:t>ʻ</w:t>
            </w:r>
            <w:r w:rsidRPr="003113C7">
              <w:rPr>
                <w:bCs/>
                <w:sz w:val="28"/>
                <w:szCs w:val="28"/>
                <w:lang w:val="uz-Cyrl-UZ"/>
              </w:rPr>
              <w:t>rsatmaydigan Yer sirti o</w:t>
            </w:r>
            <w:r w:rsidRPr="003113C7">
              <w:rPr>
                <w:rFonts w:ascii="Cambria Math" w:hAnsi="Cambria Math" w:cs="Cambria Math"/>
                <w:bCs/>
                <w:sz w:val="28"/>
                <w:szCs w:val="28"/>
                <w:lang w:val="uz-Cyrl-UZ"/>
              </w:rPr>
              <w:t>ʻ</w:t>
            </w:r>
            <w:r w:rsidRPr="003113C7">
              <w:rPr>
                <w:bCs/>
                <w:sz w:val="28"/>
                <w:szCs w:val="28"/>
                <w:lang w:val="uz-Cyrl-UZ"/>
              </w:rPr>
              <w:t>rtasidagi minimal burchak.</w:t>
            </w:r>
          </w:p>
          <w:p w14:paraId="3A82C202" w14:textId="77777777" w:rsidR="00531151" w:rsidRPr="003113C7" w:rsidRDefault="00531151" w:rsidP="00F23303">
            <w:pPr>
              <w:autoSpaceDE w:val="0"/>
              <w:autoSpaceDN w:val="0"/>
              <w:adjustRightInd w:val="0"/>
              <w:jc w:val="both"/>
              <w:rPr>
                <w:bCs/>
                <w:sz w:val="28"/>
                <w:szCs w:val="28"/>
                <w:lang w:val="uz-Cyrl-UZ"/>
              </w:rPr>
            </w:pPr>
          </w:p>
          <w:p w14:paraId="4559A21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Антенна йўналганлик диаграммаси асосий япро-ғининг ўқи ва радиотўлқинлар тарқалишида соя солувчи тўсиқлар ҳозирча таъсир кўрсатмайдиган Ер сирти ўртасидаги минимал бурчак.</w:t>
            </w:r>
          </w:p>
        </w:tc>
      </w:tr>
      <w:tr w:rsidR="00531151" w:rsidRPr="00073205" w14:paraId="4515CCE5" w14:textId="77777777" w:rsidTr="00F23303">
        <w:trPr>
          <w:tblCellSpacing w:w="0" w:type="dxa"/>
          <w:jc w:val="center"/>
        </w:trPr>
        <w:tc>
          <w:tcPr>
            <w:tcW w:w="3711" w:type="dxa"/>
          </w:tcPr>
          <w:p w14:paraId="336DF18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Угол места</w:t>
            </w:r>
          </w:p>
          <w:p w14:paraId="1BD7EA7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w:t>
            </w:r>
            <w:r w:rsidRPr="003113C7">
              <w:rPr>
                <w:sz w:val="28"/>
                <w:szCs w:val="28"/>
                <w:lang w:val="uz-Cyrl-UZ"/>
              </w:rPr>
              <w:t xml:space="preserve"> joy burchagi</w:t>
            </w:r>
          </w:p>
          <w:p w14:paraId="454B8F7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00D22507" w:rsidRPr="003113C7">
              <w:rPr>
                <w:sz w:val="28"/>
                <w:szCs w:val="28"/>
                <w:lang w:val="uz-Cyrl-UZ"/>
              </w:rPr>
              <w:t>жой бурчаги</w:t>
            </w:r>
          </w:p>
          <w:p w14:paraId="7ECB515E" w14:textId="77777777" w:rsidR="00531151" w:rsidRPr="003113C7" w:rsidRDefault="00531151" w:rsidP="00F23303">
            <w:pPr>
              <w:widowControl w:val="0"/>
              <w:tabs>
                <w:tab w:val="center" w:pos="4677"/>
                <w:tab w:val="right" w:pos="9355"/>
              </w:tabs>
              <w:autoSpaceDE w:val="0"/>
              <w:autoSpaceDN w:val="0"/>
              <w:adjustRightInd w:val="0"/>
              <w:rPr>
                <w:b/>
                <w:sz w:val="28"/>
                <w:szCs w:val="28"/>
                <w:lang w:val="en-GB"/>
              </w:rPr>
            </w:pPr>
            <w:proofErr w:type="spellStart"/>
            <w:r w:rsidRPr="003113C7">
              <w:rPr>
                <w:b/>
                <w:sz w:val="28"/>
                <w:szCs w:val="28"/>
                <w:lang w:val="en-US"/>
              </w:rPr>
              <w:t>en</w:t>
            </w:r>
            <w:proofErr w:type="spellEnd"/>
            <w:r w:rsidRPr="003113C7">
              <w:rPr>
                <w:sz w:val="28"/>
                <w:szCs w:val="28"/>
                <w:lang w:val="en-GB"/>
              </w:rPr>
              <w:t xml:space="preserve"> </w:t>
            </w:r>
            <w:r w:rsidRPr="003113C7">
              <w:rPr>
                <w:b/>
                <w:sz w:val="28"/>
                <w:szCs w:val="28"/>
                <w:lang w:val="en-GB"/>
              </w:rPr>
              <w:t>-</w:t>
            </w:r>
            <w:r w:rsidRPr="003113C7">
              <w:rPr>
                <w:sz w:val="28"/>
                <w:szCs w:val="28"/>
                <w:lang w:val="en-GB"/>
              </w:rPr>
              <w:t xml:space="preserve"> </w:t>
            </w:r>
            <w:r w:rsidRPr="003113C7">
              <w:rPr>
                <w:sz w:val="28"/>
                <w:szCs w:val="28"/>
                <w:lang w:val="en-US"/>
              </w:rPr>
              <w:t>elevation</w:t>
            </w:r>
            <w:r w:rsidRPr="003113C7">
              <w:rPr>
                <w:sz w:val="28"/>
                <w:szCs w:val="28"/>
                <w:lang w:val="en-GB"/>
              </w:rPr>
              <w:t xml:space="preserve"> </w:t>
            </w:r>
            <w:r w:rsidRPr="003113C7">
              <w:rPr>
                <w:sz w:val="28"/>
                <w:szCs w:val="28"/>
                <w:lang w:val="en-US"/>
              </w:rPr>
              <w:t>angle</w:t>
            </w:r>
          </w:p>
        </w:tc>
        <w:tc>
          <w:tcPr>
            <w:tcW w:w="6260" w:type="dxa"/>
          </w:tcPr>
          <w:p w14:paraId="58FD897E"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Угол в вертикальной плоскости между направлением максимума излучения </w:t>
            </w:r>
            <w:r w:rsidR="0073617B" w:rsidRPr="003113C7">
              <w:rPr>
                <w:sz w:val="28"/>
                <w:szCs w:val="28"/>
              </w:rPr>
              <w:t>антенны и плоскостью горизонта.</w:t>
            </w:r>
          </w:p>
          <w:p w14:paraId="11909AD7" w14:textId="77777777" w:rsidR="0073617B" w:rsidRPr="003113C7" w:rsidRDefault="0073617B" w:rsidP="00F23303">
            <w:pPr>
              <w:widowControl w:val="0"/>
              <w:tabs>
                <w:tab w:val="center" w:pos="4677"/>
                <w:tab w:val="right" w:pos="9355"/>
              </w:tabs>
              <w:autoSpaceDE w:val="0"/>
              <w:autoSpaceDN w:val="0"/>
              <w:adjustRightInd w:val="0"/>
              <w:jc w:val="both"/>
              <w:rPr>
                <w:sz w:val="28"/>
                <w:szCs w:val="28"/>
              </w:rPr>
            </w:pPr>
          </w:p>
          <w:p w14:paraId="7390EB7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roofErr w:type="spellStart"/>
            <w:r w:rsidRPr="003113C7">
              <w:rPr>
                <w:sz w:val="28"/>
                <w:szCs w:val="28"/>
                <w:lang w:val="en-US"/>
              </w:rPr>
              <w:t>Vertikal</w:t>
            </w:r>
            <w:proofErr w:type="spellEnd"/>
            <w:r w:rsidRPr="003113C7">
              <w:rPr>
                <w:sz w:val="28"/>
                <w:szCs w:val="28"/>
                <w:lang w:val="en-US"/>
              </w:rPr>
              <w:t xml:space="preserve"> </w:t>
            </w:r>
            <w:proofErr w:type="spellStart"/>
            <w:r w:rsidRPr="003113C7">
              <w:rPr>
                <w:sz w:val="28"/>
                <w:szCs w:val="28"/>
                <w:lang w:val="en-US"/>
              </w:rPr>
              <w:t>tekislikda</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ufq</w:t>
            </w:r>
            <w:proofErr w:type="spellEnd"/>
            <w:r w:rsidRPr="003113C7">
              <w:rPr>
                <w:sz w:val="28"/>
                <w:szCs w:val="28"/>
                <w:lang w:val="en-US"/>
              </w:rPr>
              <w:t xml:space="preserve"> </w:t>
            </w:r>
            <w:proofErr w:type="spellStart"/>
            <w:r w:rsidRPr="003113C7">
              <w:rPr>
                <w:sz w:val="28"/>
                <w:szCs w:val="28"/>
                <w:lang w:val="en-US"/>
              </w:rPr>
              <w:t>tekisligida</w:t>
            </w:r>
            <w:proofErr w:type="spellEnd"/>
            <w:r w:rsidRPr="003113C7">
              <w:rPr>
                <w:sz w:val="28"/>
                <w:szCs w:val="28"/>
                <w:lang w:val="en-US"/>
              </w:rPr>
              <w:t xml:space="preserve">  antenna </w:t>
            </w:r>
            <w:proofErr w:type="spellStart"/>
            <w:r w:rsidRPr="003113C7">
              <w:rPr>
                <w:sz w:val="28"/>
                <w:szCs w:val="28"/>
                <w:lang w:val="en-US"/>
              </w:rPr>
              <w:t>nurlanishi</w:t>
            </w:r>
            <w:proofErr w:type="spellEnd"/>
            <w:r w:rsidRPr="003113C7">
              <w:rPr>
                <w:sz w:val="28"/>
                <w:szCs w:val="28"/>
                <w:lang w:val="en-US"/>
              </w:rPr>
              <w:t xml:space="preserve"> </w:t>
            </w:r>
            <w:proofErr w:type="spellStart"/>
            <w:r w:rsidRPr="003113C7">
              <w:rPr>
                <w:sz w:val="28"/>
                <w:szCs w:val="28"/>
                <w:lang w:val="en-US"/>
              </w:rPr>
              <w:t>maksimumining</w:t>
            </w:r>
            <w:proofErr w:type="spellEnd"/>
            <w:r w:rsidRPr="003113C7">
              <w:rPr>
                <w:sz w:val="28"/>
                <w:szCs w:val="28"/>
                <w:lang w:val="en-US"/>
              </w:rPr>
              <w:t xml:space="preserve"> </w:t>
            </w:r>
            <w:proofErr w:type="spellStart"/>
            <w:r w:rsidRPr="003113C7">
              <w:rPr>
                <w:sz w:val="28"/>
                <w:szCs w:val="28"/>
                <w:lang w:val="en-US"/>
              </w:rPr>
              <w:t>yo</w:t>
            </w:r>
            <w:r w:rsidRPr="003113C7">
              <w:rPr>
                <w:rFonts w:ascii="Cambria Math" w:hAnsi="Cambria Math" w:cs="Cambria Math"/>
                <w:sz w:val="28"/>
                <w:szCs w:val="28"/>
                <w:lang w:val="en-US"/>
              </w:rPr>
              <w:t>ʻ</w:t>
            </w:r>
            <w:r w:rsidRPr="003113C7">
              <w:rPr>
                <w:sz w:val="28"/>
                <w:szCs w:val="28"/>
                <w:lang w:val="en-US"/>
              </w:rPr>
              <w:t>nalishi</w:t>
            </w:r>
            <w:proofErr w:type="spellEnd"/>
            <w:r w:rsidRPr="003113C7">
              <w:rPr>
                <w:sz w:val="28"/>
                <w:szCs w:val="28"/>
                <w:lang w:val="en-US"/>
              </w:rPr>
              <w:t xml:space="preserve"> </w:t>
            </w:r>
            <w:proofErr w:type="spellStart"/>
            <w:r w:rsidRPr="003113C7">
              <w:rPr>
                <w:sz w:val="28"/>
                <w:szCs w:val="28"/>
                <w:lang w:val="en-US"/>
              </w:rPr>
              <w:t>o</w:t>
            </w:r>
            <w:r w:rsidRPr="003113C7">
              <w:rPr>
                <w:rFonts w:ascii="Cambria Math" w:hAnsi="Cambria Math" w:cs="Cambria Math"/>
                <w:sz w:val="28"/>
                <w:szCs w:val="28"/>
                <w:lang w:val="en-US"/>
              </w:rPr>
              <w:t>ʻ</w:t>
            </w:r>
            <w:r w:rsidRPr="003113C7">
              <w:rPr>
                <w:sz w:val="28"/>
                <w:szCs w:val="28"/>
                <w:lang w:val="en-US"/>
              </w:rPr>
              <w:t>rtasidagi</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w:t>
            </w:r>
          </w:p>
          <w:p w14:paraId="19A536E1" w14:textId="77777777" w:rsidR="0073617B" w:rsidRPr="003113C7" w:rsidRDefault="0073617B" w:rsidP="00F23303">
            <w:pPr>
              <w:widowControl w:val="0"/>
              <w:tabs>
                <w:tab w:val="center" w:pos="4677"/>
                <w:tab w:val="right" w:pos="9355"/>
              </w:tabs>
              <w:autoSpaceDE w:val="0"/>
              <w:autoSpaceDN w:val="0"/>
              <w:adjustRightInd w:val="0"/>
              <w:jc w:val="both"/>
              <w:rPr>
                <w:sz w:val="28"/>
                <w:szCs w:val="28"/>
                <w:lang w:val="en-US"/>
              </w:rPr>
            </w:pPr>
          </w:p>
          <w:p w14:paraId="72370DB5" w14:textId="77777777" w:rsidR="00531151" w:rsidRPr="003113C7" w:rsidRDefault="00531151" w:rsidP="0073617B">
            <w:pPr>
              <w:widowControl w:val="0"/>
              <w:tabs>
                <w:tab w:val="center" w:pos="4677"/>
                <w:tab w:val="right" w:pos="9355"/>
              </w:tabs>
              <w:autoSpaceDE w:val="0"/>
              <w:autoSpaceDN w:val="0"/>
              <w:adjustRightInd w:val="0"/>
              <w:jc w:val="both"/>
              <w:rPr>
                <w:sz w:val="28"/>
                <w:szCs w:val="28"/>
                <w:lang w:val="en-US"/>
              </w:rPr>
            </w:pPr>
            <w:r w:rsidRPr="003113C7">
              <w:rPr>
                <w:sz w:val="28"/>
                <w:szCs w:val="28"/>
              </w:rPr>
              <w:t>Вертикал</w:t>
            </w:r>
            <w:r w:rsidRPr="003113C7">
              <w:rPr>
                <w:sz w:val="28"/>
                <w:szCs w:val="28"/>
                <w:lang w:val="en-US"/>
              </w:rPr>
              <w:t xml:space="preserve"> </w:t>
            </w:r>
            <w:proofErr w:type="spellStart"/>
            <w:r w:rsidRPr="003113C7">
              <w:rPr>
                <w:sz w:val="28"/>
                <w:szCs w:val="28"/>
              </w:rPr>
              <w:t>текисликда</w:t>
            </w:r>
            <w:proofErr w:type="spellEnd"/>
            <w:r w:rsidRPr="003113C7">
              <w:rPr>
                <w:sz w:val="28"/>
                <w:szCs w:val="28"/>
                <w:lang w:val="en-US"/>
              </w:rPr>
              <w:t xml:space="preserve"> </w:t>
            </w:r>
            <w:proofErr w:type="spellStart"/>
            <w:r w:rsidRPr="003113C7">
              <w:rPr>
                <w:sz w:val="28"/>
                <w:szCs w:val="28"/>
              </w:rPr>
              <w:t>ва</w:t>
            </w:r>
            <w:proofErr w:type="spellEnd"/>
            <w:r w:rsidRPr="003113C7">
              <w:rPr>
                <w:sz w:val="28"/>
                <w:szCs w:val="28"/>
                <w:lang w:val="en-US"/>
              </w:rPr>
              <w:t xml:space="preserve"> </w:t>
            </w:r>
            <w:proofErr w:type="spellStart"/>
            <w:r w:rsidRPr="003113C7">
              <w:rPr>
                <w:sz w:val="28"/>
                <w:szCs w:val="28"/>
              </w:rPr>
              <w:t>уфқ</w:t>
            </w:r>
            <w:proofErr w:type="spellEnd"/>
            <w:r w:rsidRPr="003113C7">
              <w:rPr>
                <w:sz w:val="28"/>
                <w:szCs w:val="28"/>
                <w:lang w:val="en-US"/>
              </w:rPr>
              <w:t xml:space="preserve"> </w:t>
            </w:r>
            <w:proofErr w:type="spellStart"/>
            <w:r w:rsidRPr="003113C7">
              <w:rPr>
                <w:sz w:val="28"/>
                <w:szCs w:val="28"/>
              </w:rPr>
              <w:t>текислигида</w:t>
            </w:r>
            <w:proofErr w:type="spellEnd"/>
            <w:r w:rsidRPr="003113C7">
              <w:rPr>
                <w:sz w:val="28"/>
                <w:szCs w:val="28"/>
                <w:lang w:val="en-US"/>
              </w:rPr>
              <w:t xml:space="preserve"> </w:t>
            </w:r>
            <w:r w:rsidRPr="003113C7">
              <w:rPr>
                <w:sz w:val="28"/>
                <w:szCs w:val="28"/>
              </w:rPr>
              <w:t>антенна</w:t>
            </w:r>
            <w:r w:rsidRPr="003113C7">
              <w:rPr>
                <w:sz w:val="28"/>
                <w:szCs w:val="28"/>
                <w:lang w:val="en-US"/>
              </w:rPr>
              <w:t xml:space="preserve"> </w:t>
            </w:r>
            <w:proofErr w:type="spellStart"/>
            <w:r w:rsidRPr="003113C7">
              <w:rPr>
                <w:sz w:val="28"/>
                <w:szCs w:val="28"/>
              </w:rPr>
              <w:t>нурланиши</w:t>
            </w:r>
            <w:proofErr w:type="spellEnd"/>
            <w:r w:rsidRPr="003113C7">
              <w:rPr>
                <w:sz w:val="28"/>
                <w:szCs w:val="28"/>
                <w:lang w:val="en-US"/>
              </w:rPr>
              <w:t xml:space="preserve"> </w:t>
            </w:r>
            <w:proofErr w:type="spellStart"/>
            <w:r w:rsidRPr="003113C7">
              <w:rPr>
                <w:sz w:val="28"/>
                <w:szCs w:val="28"/>
              </w:rPr>
              <w:t>максимумининг</w:t>
            </w:r>
            <w:proofErr w:type="spellEnd"/>
            <w:r w:rsidRPr="003113C7">
              <w:rPr>
                <w:sz w:val="28"/>
                <w:szCs w:val="28"/>
                <w:lang w:val="en-US"/>
              </w:rPr>
              <w:t xml:space="preserve"> </w:t>
            </w:r>
            <w:proofErr w:type="spellStart"/>
            <w:r w:rsidRPr="003113C7">
              <w:rPr>
                <w:sz w:val="28"/>
                <w:szCs w:val="28"/>
              </w:rPr>
              <w:t>йўналиши</w:t>
            </w:r>
            <w:proofErr w:type="spellEnd"/>
            <w:r w:rsidRPr="003113C7">
              <w:rPr>
                <w:sz w:val="28"/>
                <w:szCs w:val="28"/>
                <w:lang w:val="en-US"/>
              </w:rPr>
              <w:t xml:space="preserve"> </w:t>
            </w:r>
            <w:proofErr w:type="spellStart"/>
            <w:r w:rsidRPr="003113C7">
              <w:rPr>
                <w:sz w:val="28"/>
                <w:szCs w:val="28"/>
              </w:rPr>
              <w:t>ўртасидаги</w:t>
            </w:r>
            <w:proofErr w:type="spellEnd"/>
            <w:r w:rsidRPr="003113C7">
              <w:rPr>
                <w:sz w:val="28"/>
                <w:szCs w:val="28"/>
                <w:lang w:val="en-US"/>
              </w:rPr>
              <w:t xml:space="preserve"> </w:t>
            </w:r>
            <w:proofErr w:type="spellStart"/>
            <w:r w:rsidRPr="003113C7">
              <w:rPr>
                <w:sz w:val="28"/>
                <w:szCs w:val="28"/>
              </w:rPr>
              <w:t>бурчак</w:t>
            </w:r>
            <w:proofErr w:type="spellEnd"/>
            <w:r w:rsidR="00EB5675" w:rsidRPr="003113C7">
              <w:rPr>
                <w:sz w:val="28"/>
                <w:szCs w:val="28"/>
                <w:lang w:val="en-US"/>
              </w:rPr>
              <w:t>.</w:t>
            </w:r>
          </w:p>
        </w:tc>
      </w:tr>
      <w:tr w:rsidR="00531151" w:rsidRPr="00073205" w14:paraId="2BF8B652" w14:textId="77777777" w:rsidTr="00F23303">
        <w:trPr>
          <w:tblCellSpacing w:w="0" w:type="dxa"/>
          <w:jc w:val="center"/>
        </w:trPr>
        <w:tc>
          <w:tcPr>
            <w:tcW w:w="3711" w:type="dxa"/>
          </w:tcPr>
          <w:p w14:paraId="706235A5" w14:textId="77777777" w:rsidR="00531151" w:rsidRPr="003113C7" w:rsidRDefault="00531151" w:rsidP="00F23303">
            <w:pPr>
              <w:rPr>
                <w:b/>
                <w:bCs/>
                <w:color w:val="000000"/>
                <w:sz w:val="28"/>
                <w:szCs w:val="28"/>
                <w:lang w:val="en-US"/>
              </w:rPr>
            </w:pPr>
            <w:r w:rsidRPr="003113C7">
              <w:rPr>
                <w:b/>
                <w:bCs/>
                <w:color w:val="000000"/>
                <w:sz w:val="28"/>
                <w:szCs w:val="28"/>
              </w:rPr>
              <w:t>Угол</w:t>
            </w:r>
            <w:r w:rsidRPr="003113C7">
              <w:rPr>
                <w:b/>
                <w:bCs/>
                <w:color w:val="000000"/>
                <w:sz w:val="28"/>
                <w:szCs w:val="28"/>
                <w:lang w:val="en-US"/>
              </w:rPr>
              <w:t xml:space="preserve"> </w:t>
            </w:r>
            <w:r w:rsidRPr="003113C7">
              <w:rPr>
                <w:b/>
                <w:bCs/>
                <w:color w:val="000000"/>
                <w:sz w:val="28"/>
                <w:szCs w:val="28"/>
              </w:rPr>
              <w:t>наклона</w:t>
            </w:r>
          </w:p>
          <w:p w14:paraId="02B0ED96"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uz</w:t>
            </w:r>
            <w:proofErr w:type="spellEnd"/>
            <w:r w:rsidRPr="003113C7">
              <w:rPr>
                <w:b/>
                <w:bCs/>
                <w:color w:val="000000"/>
                <w:sz w:val="28"/>
                <w:szCs w:val="28"/>
                <w:lang w:val="en-US"/>
              </w:rPr>
              <w:t xml:space="preserve"> </w:t>
            </w:r>
            <w:r w:rsidRPr="003113C7">
              <w:rPr>
                <w:bCs/>
                <w:color w:val="000000"/>
                <w:sz w:val="28"/>
                <w:szCs w:val="28"/>
                <w:lang w:val="en-US"/>
              </w:rPr>
              <w:t xml:space="preserve">- </w:t>
            </w:r>
            <w:proofErr w:type="spellStart"/>
            <w:r w:rsidRPr="003113C7">
              <w:rPr>
                <w:bCs/>
                <w:color w:val="000000"/>
                <w:sz w:val="28"/>
                <w:szCs w:val="28"/>
                <w:lang w:val="en-US"/>
              </w:rPr>
              <w:t>og</w:t>
            </w:r>
            <w:r w:rsidRPr="003113C7">
              <w:rPr>
                <w:rFonts w:ascii="Cambria Math" w:hAnsi="Cambria Math" w:cs="Cambria Math"/>
                <w:bCs/>
                <w:color w:val="000000"/>
                <w:sz w:val="28"/>
                <w:szCs w:val="28"/>
                <w:lang w:val="en-US"/>
              </w:rPr>
              <w:t>ʻ</w:t>
            </w:r>
            <w:r w:rsidRPr="003113C7">
              <w:rPr>
                <w:bCs/>
                <w:color w:val="000000"/>
                <w:sz w:val="28"/>
                <w:szCs w:val="28"/>
                <w:lang w:val="en-US"/>
              </w:rPr>
              <w:t>ish</w:t>
            </w:r>
            <w:proofErr w:type="spellEnd"/>
            <w:r w:rsidRPr="003113C7">
              <w:rPr>
                <w:bCs/>
                <w:color w:val="000000"/>
                <w:sz w:val="28"/>
                <w:szCs w:val="28"/>
                <w:lang w:val="en-US"/>
              </w:rPr>
              <w:t xml:space="preserve"> </w:t>
            </w:r>
            <w:proofErr w:type="spellStart"/>
            <w:r w:rsidRPr="003113C7">
              <w:rPr>
                <w:bCs/>
                <w:color w:val="000000"/>
                <w:sz w:val="28"/>
                <w:szCs w:val="28"/>
                <w:lang w:val="en-US"/>
              </w:rPr>
              <w:t>burchagi</w:t>
            </w:r>
            <w:proofErr w:type="spellEnd"/>
          </w:p>
          <w:p w14:paraId="589743AB"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оғиш бурчаги</w:t>
            </w:r>
          </w:p>
          <w:p w14:paraId="3E0BEF75"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bCs/>
                <w:sz w:val="28"/>
                <w:szCs w:val="28"/>
                <w:lang w:val="en-US"/>
              </w:rPr>
              <w:t xml:space="preserve"> - </w:t>
            </w:r>
            <w:r w:rsidRPr="003113C7">
              <w:rPr>
                <w:bCs/>
                <w:sz w:val="28"/>
                <w:szCs w:val="28"/>
                <w:lang w:val="en-US"/>
              </w:rPr>
              <w:t>tilt angle</w:t>
            </w:r>
          </w:p>
        </w:tc>
        <w:tc>
          <w:tcPr>
            <w:tcW w:w="6260" w:type="dxa"/>
          </w:tcPr>
          <w:p w14:paraId="6AEE4167" w14:textId="77777777" w:rsidR="00531151" w:rsidRPr="003113C7" w:rsidRDefault="00531151" w:rsidP="00F23303">
            <w:pPr>
              <w:jc w:val="both"/>
              <w:rPr>
                <w:sz w:val="28"/>
                <w:szCs w:val="28"/>
              </w:rPr>
            </w:pPr>
            <w:r w:rsidRPr="003113C7">
              <w:rPr>
                <w:sz w:val="28"/>
                <w:szCs w:val="28"/>
              </w:rPr>
              <w:t>1 Угол отклонения луча от оси ди</w:t>
            </w:r>
            <w:r w:rsidR="00D22507" w:rsidRPr="003113C7">
              <w:rPr>
                <w:sz w:val="28"/>
                <w:szCs w:val="28"/>
              </w:rPr>
              <w:t>аграммы направленности антенны.</w:t>
            </w:r>
          </w:p>
          <w:p w14:paraId="51500DD2" w14:textId="77777777" w:rsidR="00531151" w:rsidRPr="003113C7" w:rsidRDefault="00531151" w:rsidP="00F23303">
            <w:pPr>
              <w:jc w:val="both"/>
              <w:rPr>
                <w:i/>
                <w:iCs/>
                <w:sz w:val="28"/>
                <w:szCs w:val="28"/>
              </w:rPr>
            </w:pPr>
            <w:r w:rsidRPr="003113C7">
              <w:rPr>
                <w:sz w:val="28"/>
                <w:szCs w:val="28"/>
              </w:rPr>
              <w:t>2 Угол между осью эллипса поляризации и направлением основной поляризации</w:t>
            </w:r>
            <w:r w:rsidR="00D22507" w:rsidRPr="003113C7">
              <w:rPr>
                <w:i/>
                <w:iCs/>
                <w:sz w:val="28"/>
                <w:szCs w:val="28"/>
              </w:rPr>
              <w:t>.</w:t>
            </w:r>
          </w:p>
          <w:p w14:paraId="072EFF71" w14:textId="77777777" w:rsidR="00531151" w:rsidRPr="003113C7" w:rsidRDefault="00531151" w:rsidP="00F23303">
            <w:pPr>
              <w:jc w:val="both"/>
              <w:rPr>
                <w:i/>
                <w:iCs/>
              </w:rPr>
            </w:pPr>
          </w:p>
          <w:p w14:paraId="310A56D6" w14:textId="77777777" w:rsidR="00531151" w:rsidRPr="003113C7" w:rsidRDefault="00531151" w:rsidP="00F23303">
            <w:pPr>
              <w:jc w:val="both"/>
              <w:rPr>
                <w:sz w:val="28"/>
                <w:szCs w:val="28"/>
                <w:lang w:val="uz-Cyrl-UZ"/>
              </w:rPr>
            </w:pPr>
            <w:r w:rsidRPr="003113C7">
              <w:rPr>
                <w:sz w:val="28"/>
                <w:szCs w:val="28"/>
                <w:lang w:val="uz-Cyrl-UZ"/>
              </w:rPr>
              <w:t>1 Nurning antenna yo‘nalganlik diagrammasining o‘qidan og‘ish burchagi.</w:t>
            </w:r>
          </w:p>
          <w:p w14:paraId="74B21FD6" w14:textId="77777777" w:rsidR="00531151" w:rsidRPr="003113C7" w:rsidRDefault="00531151" w:rsidP="00F23303">
            <w:pPr>
              <w:jc w:val="both"/>
              <w:rPr>
                <w:sz w:val="28"/>
                <w:szCs w:val="28"/>
                <w:lang w:val="uz-Cyrl-UZ"/>
              </w:rPr>
            </w:pPr>
            <w:r w:rsidRPr="003113C7">
              <w:rPr>
                <w:sz w:val="28"/>
                <w:szCs w:val="28"/>
                <w:lang w:val="uz-Cyrl-UZ"/>
              </w:rPr>
              <w:t>2 Qutblanish ellipsi o‘qi va asosiy qutblanish o‘rtasi</w:t>
            </w:r>
            <w:r w:rsidR="00E44A8A" w:rsidRPr="003113C7">
              <w:rPr>
                <w:sz w:val="28"/>
                <w:szCs w:val="28"/>
                <w:lang w:val="en-US"/>
              </w:rPr>
              <w:t>-</w:t>
            </w:r>
            <w:r w:rsidRPr="003113C7">
              <w:rPr>
                <w:sz w:val="28"/>
                <w:szCs w:val="28"/>
                <w:lang w:val="uz-Cyrl-UZ"/>
              </w:rPr>
              <w:t>dagi burchak.</w:t>
            </w:r>
          </w:p>
          <w:p w14:paraId="707C5B9C" w14:textId="77777777" w:rsidR="00531151" w:rsidRPr="003113C7" w:rsidRDefault="00531151" w:rsidP="00F23303">
            <w:pPr>
              <w:jc w:val="both"/>
              <w:rPr>
                <w:lang w:val="uz-Cyrl-UZ"/>
              </w:rPr>
            </w:pPr>
          </w:p>
          <w:p w14:paraId="6DD36E13" w14:textId="77777777" w:rsidR="00531151" w:rsidRPr="003113C7" w:rsidRDefault="00531151" w:rsidP="00F23303">
            <w:pPr>
              <w:jc w:val="both"/>
              <w:rPr>
                <w:sz w:val="28"/>
                <w:szCs w:val="28"/>
                <w:lang w:val="uz-Cyrl-UZ"/>
              </w:rPr>
            </w:pPr>
            <w:r w:rsidRPr="003113C7">
              <w:rPr>
                <w:sz w:val="28"/>
                <w:szCs w:val="28"/>
                <w:lang w:val="uz-Cyrl-UZ"/>
              </w:rPr>
              <w:t>1 Нурнинг антенна йўналганлик диаграммасининг ўқидан оғиш бурчаги.</w:t>
            </w:r>
          </w:p>
          <w:p w14:paraId="6332B939" w14:textId="77777777" w:rsidR="00531151" w:rsidRPr="003113C7" w:rsidRDefault="00531151" w:rsidP="00F23303">
            <w:pPr>
              <w:jc w:val="both"/>
              <w:rPr>
                <w:b/>
                <w:bCs/>
                <w:sz w:val="28"/>
                <w:szCs w:val="28"/>
                <w:lang w:val="uz-Cyrl-UZ"/>
              </w:rPr>
            </w:pPr>
            <w:r w:rsidRPr="003113C7">
              <w:rPr>
                <w:sz w:val="28"/>
                <w:szCs w:val="28"/>
                <w:lang w:val="uz-Cyrl-UZ"/>
              </w:rPr>
              <w:t xml:space="preserve">2 Қутбланиш эллипси ўқи ва асосий қутбланиш ўртасидаги бурчак. </w:t>
            </w:r>
          </w:p>
        </w:tc>
      </w:tr>
      <w:tr w:rsidR="00531151" w:rsidRPr="003113C7" w14:paraId="25D750B2" w14:textId="77777777" w:rsidTr="00E44A8A">
        <w:trPr>
          <w:tblCellSpacing w:w="0" w:type="dxa"/>
          <w:jc w:val="center"/>
        </w:trPr>
        <w:tc>
          <w:tcPr>
            <w:tcW w:w="3711" w:type="dxa"/>
          </w:tcPr>
          <w:p w14:paraId="7F772FD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Угол наклона вниз, угол наклона антенны вниз</w:t>
            </w:r>
          </w:p>
          <w:p w14:paraId="1A744DD0"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 xml:space="preserve">uz - </w:t>
            </w:r>
            <w:r w:rsidR="00D22507" w:rsidRPr="003113C7">
              <w:rPr>
                <w:sz w:val="28"/>
                <w:szCs w:val="28"/>
                <w:lang w:val="uz-Cyrl-UZ"/>
              </w:rPr>
              <w:t>pastga og‘ish burchagi,</w:t>
            </w:r>
          </w:p>
          <w:p w14:paraId="7AD9E945"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r w:rsidRPr="003113C7">
              <w:rPr>
                <w:sz w:val="28"/>
                <w:szCs w:val="28"/>
                <w:lang w:val="uz-Cyrl-UZ"/>
              </w:rPr>
              <w:t>antennaning pastga og‘ish burchagi</w:t>
            </w:r>
          </w:p>
          <w:p w14:paraId="14D6EB90"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       </w:t>
            </w:r>
            <w:r w:rsidRPr="003113C7">
              <w:rPr>
                <w:sz w:val="28"/>
                <w:szCs w:val="28"/>
                <w:lang w:val="uz-Cyrl-UZ"/>
              </w:rPr>
              <w:t xml:space="preserve">пастга оғиш бурчаги, </w:t>
            </w:r>
            <w:r w:rsidR="00D22507" w:rsidRPr="003113C7">
              <w:rPr>
                <w:sz w:val="28"/>
                <w:szCs w:val="28"/>
                <w:lang w:val="uz-Cyrl-UZ"/>
              </w:rPr>
              <w:t>антеннанинг пастга оғиш бурчаги</w:t>
            </w:r>
          </w:p>
          <w:p w14:paraId="1417B195" w14:textId="77777777" w:rsidR="00531151" w:rsidRPr="003113C7" w:rsidRDefault="00531151" w:rsidP="00F23303">
            <w:pPr>
              <w:widowControl w:val="0"/>
              <w:tabs>
                <w:tab w:val="center" w:pos="4677"/>
                <w:tab w:val="right" w:pos="9355"/>
              </w:tabs>
              <w:autoSpaceDE w:val="0"/>
              <w:autoSpaceDN w:val="0"/>
              <w:adjustRightInd w:val="0"/>
              <w:rPr>
                <w:b/>
                <w:iCs/>
                <w:sz w:val="28"/>
                <w:szCs w:val="28"/>
                <w:lang w:val="en-US"/>
              </w:rPr>
            </w:pPr>
            <w:r w:rsidRPr="003113C7">
              <w:rPr>
                <w:b/>
                <w:sz w:val="28"/>
                <w:szCs w:val="28"/>
                <w:lang w:val="uz-Cyrl-UZ"/>
              </w:rPr>
              <w:t xml:space="preserve">en </w:t>
            </w:r>
            <w:r w:rsidRPr="003113C7">
              <w:rPr>
                <w:b/>
                <w:sz w:val="28"/>
                <w:szCs w:val="28"/>
                <w:lang w:val="en-US"/>
              </w:rPr>
              <w:t xml:space="preserve">- </w:t>
            </w:r>
            <w:proofErr w:type="spellStart"/>
            <w:r w:rsidRPr="003113C7">
              <w:rPr>
                <w:iCs/>
                <w:sz w:val="28"/>
                <w:szCs w:val="28"/>
                <w:lang w:val="en-US"/>
              </w:rPr>
              <w:t>downtilt</w:t>
            </w:r>
            <w:proofErr w:type="spellEnd"/>
            <w:r w:rsidRPr="003113C7">
              <w:rPr>
                <w:iCs/>
                <w:sz w:val="28"/>
                <w:szCs w:val="28"/>
                <w:lang w:val="en-US"/>
              </w:rPr>
              <w:t xml:space="preserve"> angle, antenna </w:t>
            </w:r>
            <w:proofErr w:type="spellStart"/>
            <w:r w:rsidRPr="003113C7">
              <w:rPr>
                <w:iCs/>
                <w:sz w:val="28"/>
                <w:szCs w:val="28"/>
                <w:lang w:val="en-US"/>
              </w:rPr>
              <w:t>downtilt</w:t>
            </w:r>
            <w:proofErr w:type="spellEnd"/>
            <w:r w:rsidRPr="003113C7">
              <w:rPr>
                <w:iCs/>
                <w:sz w:val="28"/>
                <w:szCs w:val="28"/>
                <w:lang w:val="en-US"/>
              </w:rPr>
              <w:t xml:space="preserve"> angle</w:t>
            </w:r>
          </w:p>
        </w:tc>
        <w:tc>
          <w:tcPr>
            <w:tcW w:w="6260" w:type="dxa"/>
          </w:tcPr>
          <w:p w14:paraId="6C04526E" w14:textId="77777777" w:rsidR="00531151" w:rsidRPr="003113C7" w:rsidRDefault="00531151" w:rsidP="00E44A8A">
            <w:pPr>
              <w:widowControl w:val="0"/>
              <w:tabs>
                <w:tab w:val="center" w:pos="4677"/>
                <w:tab w:val="right" w:pos="9355"/>
              </w:tabs>
              <w:autoSpaceDE w:val="0"/>
              <w:autoSpaceDN w:val="0"/>
              <w:adjustRightInd w:val="0"/>
              <w:jc w:val="both"/>
              <w:rPr>
                <w:color w:val="000000"/>
                <w:sz w:val="28"/>
                <w:szCs w:val="28"/>
                <w:lang w:eastAsia="zh-CN" w:bidi="he-IL"/>
              </w:rPr>
            </w:pPr>
            <w:r w:rsidRPr="003113C7">
              <w:rPr>
                <w:color w:val="000000"/>
                <w:sz w:val="28"/>
                <w:szCs w:val="28"/>
                <w:lang w:eastAsia="zh-CN" w:bidi="he-IL"/>
              </w:rPr>
              <w:t xml:space="preserve">Угол между направлением </w:t>
            </w:r>
            <w:r w:rsidRPr="003113C7">
              <w:rPr>
                <w:iCs/>
                <w:color w:val="000000"/>
                <w:sz w:val="28"/>
                <w:szCs w:val="28"/>
                <w:lang w:eastAsia="zh-CN" w:bidi="he-IL"/>
              </w:rPr>
              <w:t>главного лепестка</w:t>
            </w:r>
            <w:r w:rsidR="00D22507" w:rsidRPr="003113C7">
              <w:rPr>
                <w:color w:val="000000"/>
                <w:sz w:val="28"/>
                <w:szCs w:val="28"/>
                <w:lang w:eastAsia="zh-CN" w:bidi="he-IL"/>
              </w:rPr>
              <w:t xml:space="preserve"> и горизонтальной плоскостью.</w:t>
            </w:r>
          </w:p>
          <w:p w14:paraId="7CDB33BA" w14:textId="77777777" w:rsidR="0073617B" w:rsidRPr="003113C7" w:rsidRDefault="0073617B" w:rsidP="00E44A8A">
            <w:pPr>
              <w:widowControl w:val="0"/>
              <w:tabs>
                <w:tab w:val="center" w:pos="4677"/>
                <w:tab w:val="right" w:pos="9355"/>
              </w:tabs>
              <w:autoSpaceDE w:val="0"/>
              <w:autoSpaceDN w:val="0"/>
              <w:adjustRightInd w:val="0"/>
              <w:jc w:val="both"/>
              <w:rPr>
                <w:color w:val="000000"/>
                <w:sz w:val="28"/>
                <w:szCs w:val="28"/>
                <w:lang w:val="uz-Cyrl-UZ" w:eastAsia="zh-CN" w:bidi="he-IL"/>
              </w:rPr>
            </w:pPr>
          </w:p>
          <w:p w14:paraId="005C6AD3" w14:textId="77777777" w:rsidR="00531151" w:rsidRPr="003113C7" w:rsidRDefault="00531151" w:rsidP="00E44A8A">
            <w:pPr>
              <w:widowControl w:val="0"/>
              <w:tabs>
                <w:tab w:val="center" w:pos="4677"/>
                <w:tab w:val="right" w:pos="9355"/>
              </w:tabs>
              <w:autoSpaceDE w:val="0"/>
              <w:autoSpaceDN w:val="0"/>
              <w:adjustRightInd w:val="0"/>
              <w:jc w:val="both"/>
              <w:rPr>
                <w:color w:val="000000"/>
                <w:sz w:val="28"/>
                <w:szCs w:val="28"/>
                <w:lang w:val="uz-Cyrl-UZ" w:eastAsia="zh-CN" w:bidi="he-IL"/>
              </w:rPr>
            </w:pPr>
            <w:proofErr w:type="spellStart"/>
            <w:r w:rsidRPr="003113C7">
              <w:rPr>
                <w:color w:val="000000"/>
                <w:sz w:val="28"/>
                <w:szCs w:val="28"/>
                <w:lang w:val="en-US" w:eastAsia="zh-CN" w:bidi="he-IL"/>
              </w:rPr>
              <w:t>Asosiy</w:t>
            </w:r>
            <w:proofErr w:type="spellEnd"/>
            <w:r w:rsidRPr="003113C7">
              <w:rPr>
                <w:color w:val="000000"/>
                <w:sz w:val="28"/>
                <w:szCs w:val="28"/>
                <w:lang w:val="en-US" w:eastAsia="zh-CN" w:bidi="he-IL"/>
              </w:rPr>
              <w:t xml:space="preserve"> </w:t>
            </w:r>
            <w:proofErr w:type="spellStart"/>
            <w:r w:rsidRPr="003113C7">
              <w:rPr>
                <w:color w:val="000000"/>
                <w:sz w:val="28"/>
                <w:szCs w:val="28"/>
                <w:lang w:val="en-US" w:eastAsia="zh-CN" w:bidi="he-IL"/>
              </w:rPr>
              <w:t>yaproq</w:t>
            </w:r>
            <w:proofErr w:type="spellEnd"/>
            <w:r w:rsidRPr="003113C7">
              <w:rPr>
                <w:color w:val="000000"/>
                <w:sz w:val="28"/>
                <w:szCs w:val="28"/>
                <w:lang w:val="en-US" w:eastAsia="zh-CN" w:bidi="he-IL"/>
              </w:rPr>
              <w:t xml:space="preserve"> </w:t>
            </w:r>
            <w:proofErr w:type="spellStart"/>
            <w:r w:rsidRPr="003113C7">
              <w:rPr>
                <w:color w:val="000000"/>
                <w:sz w:val="28"/>
                <w:szCs w:val="28"/>
                <w:lang w:val="en-US" w:eastAsia="zh-CN" w:bidi="he-IL"/>
              </w:rPr>
              <w:t>va</w:t>
            </w:r>
            <w:proofErr w:type="spellEnd"/>
            <w:r w:rsidRPr="003113C7">
              <w:rPr>
                <w:color w:val="000000"/>
                <w:sz w:val="28"/>
                <w:szCs w:val="28"/>
                <w:lang w:val="en-US" w:eastAsia="zh-CN" w:bidi="he-IL"/>
              </w:rPr>
              <w:t xml:space="preserve"> </w:t>
            </w:r>
            <w:proofErr w:type="spellStart"/>
            <w:r w:rsidRPr="003113C7">
              <w:rPr>
                <w:color w:val="000000"/>
                <w:sz w:val="28"/>
                <w:szCs w:val="28"/>
                <w:lang w:val="en-US" w:eastAsia="zh-CN" w:bidi="he-IL"/>
              </w:rPr>
              <w:t>gorizontal</w:t>
            </w:r>
            <w:proofErr w:type="spellEnd"/>
            <w:r w:rsidRPr="003113C7">
              <w:rPr>
                <w:color w:val="000000"/>
                <w:sz w:val="28"/>
                <w:szCs w:val="28"/>
                <w:lang w:val="en-US" w:eastAsia="zh-CN" w:bidi="he-IL"/>
              </w:rPr>
              <w:t xml:space="preserve"> </w:t>
            </w:r>
            <w:proofErr w:type="spellStart"/>
            <w:r w:rsidRPr="003113C7">
              <w:rPr>
                <w:color w:val="000000"/>
                <w:sz w:val="28"/>
                <w:szCs w:val="28"/>
                <w:lang w:val="en-US" w:eastAsia="zh-CN" w:bidi="he-IL"/>
              </w:rPr>
              <w:t>tekislik</w:t>
            </w:r>
            <w:proofErr w:type="spellEnd"/>
            <w:r w:rsidRPr="003113C7">
              <w:rPr>
                <w:color w:val="000000"/>
                <w:sz w:val="28"/>
                <w:szCs w:val="28"/>
                <w:lang w:val="en-US" w:eastAsia="zh-CN" w:bidi="he-IL"/>
              </w:rPr>
              <w:t xml:space="preserve"> </w:t>
            </w:r>
            <w:proofErr w:type="spellStart"/>
            <w:r w:rsidR="00D22507" w:rsidRPr="003113C7">
              <w:rPr>
                <w:color w:val="000000"/>
                <w:sz w:val="28"/>
                <w:szCs w:val="28"/>
                <w:lang w:val="en-US" w:eastAsia="zh-CN" w:bidi="he-IL"/>
              </w:rPr>
              <w:t>yo‘nalishi</w:t>
            </w:r>
            <w:proofErr w:type="spellEnd"/>
            <w:r w:rsidR="00D22507" w:rsidRPr="003113C7">
              <w:rPr>
                <w:color w:val="000000"/>
                <w:sz w:val="28"/>
                <w:szCs w:val="28"/>
                <w:lang w:val="en-US" w:eastAsia="zh-CN" w:bidi="he-IL"/>
              </w:rPr>
              <w:t xml:space="preserve"> </w:t>
            </w:r>
            <w:proofErr w:type="spellStart"/>
            <w:r w:rsidR="00D22507" w:rsidRPr="003113C7">
              <w:rPr>
                <w:color w:val="000000"/>
                <w:sz w:val="28"/>
                <w:szCs w:val="28"/>
                <w:lang w:val="en-US" w:eastAsia="zh-CN" w:bidi="he-IL"/>
              </w:rPr>
              <w:t>o‘rta</w:t>
            </w:r>
            <w:r w:rsidR="00E44A8A" w:rsidRPr="003113C7">
              <w:rPr>
                <w:color w:val="000000"/>
                <w:sz w:val="28"/>
                <w:szCs w:val="28"/>
                <w:lang w:val="en-US" w:eastAsia="zh-CN" w:bidi="he-IL"/>
              </w:rPr>
              <w:t>-</w:t>
            </w:r>
            <w:r w:rsidR="00D22507" w:rsidRPr="003113C7">
              <w:rPr>
                <w:color w:val="000000"/>
                <w:sz w:val="28"/>
                <w:szCs w:val="28"/>
                <w:lang w:val="en-US" w:eastAsia="zh-CN" w:bidi="he-IL"/>
              </w:rPr>
              <w:t>sidagi</w:t>
            </w:r>
            <w:proofErr w:type="spellEnd"/>
            <w:r w:rsidR="00D22507" w:rsidRPr="003113C7">
              <w:rPr>
                <w:color w:val="000000"/>
                <w:sz w:val="28"/>
                <w:szCs w:val="28"/>
                <w:lang w:val="en-US" w:eastAsia="zh-CN" w:bidi="he-IL"/>
              </w:rPr>
              <w:t xml:space="preserve"> </w:t>
            </w:r>
            <w:proofErr w:type="spellStart"/>
            <w:r w:rsidR="00D22507" w:rsidRPr="003113C7">
              <w:rPr>
                <w:color w:val="000000"/>
                <w:sz w:val="28"/>
                <w:szCs w:val="28"/>
                <w:lang w:val="en-US" w:eastAsia="zh-CN" w:bidi="he-IL"/>
              </w:rPr>
              <w:t>burchak</w:t>
            </w:r>
            <w:proofErr w:type="spellEnd"/>
            <w:r w:rsidR="00D22507" w:rsidRPr="003113C7">
              <w:rPr>
                <w:color w:val="000000"/>
                <w:sz w:val="28"/>
                <w:szCs w:val="28"/>
                <w:lang w:val="en-US" w:eastAsia="zh-CN" w:bidi="he-IL"/>
              </w:rPr>
              <w:t>.</w:t>
            </w:r>
          </w:p>
          <w:p w14:paraId="747AC4B1" w14:textId="77777777" w:rsidR="00531151" w:rsidRPr="003113C7" w:rsidRDefault="00531151" w:rsidP="00E44A8A">
            <w:pPr>
              <w:widowControl w:val="0"/>
              <w:tabs>
                <w:tab w:val="center" w:pos="4677"/>
                <w:tab w:val="right" w:pos="9355"/>
              </w:tabs>
              <w:autoSpaceDE w:val="0"/>
              <w:autoSpaceDN w:val="0"/>
              <w:adjustRightInd w:val="0"/>
              <w:jc w:val="both"/>
              <w:rPr>
                <w:color w:val="000000"/>
                <w:sz w:val="28"/>
                <w:szCs w:val="28"/>
                <w:lang w:val="uz-Cyrl-UZ" w:eastAsia="zh-CN" w:bidi="he-IL"/>
              </w:rPr>
            </w:pPr>
          </w:p>
          <w:p w14:paraId="24D8A24E" w14:textId="77777777" w:rsidR="00531151" w:rsidRPr="003113C7" w:rsidRDefault="00531151" w:rsidP="00E44A8A">
            <w:pPr>
              <w:widowControl w:val="0"/>
              <w:tabs>
                <w:tab w:val="center" w:pos="4677"/>
                <w:tab w:val="right" w:pos="9355"/>
              </w:tabs>
              <w:autoSpaceDE w:val="0"/>
              <w:autoSpaceDN w:val="0"/>
              <w:adjustRightInd w:val="0"/>
              <w:jc w:val="both"/>
              <w:rPr>
                <w:sz w:val="28"/>
                <w:szCs w:val="28"/>
              </w:rPr>
            </w:pPr>
            <w:proofErr w:type="spellStart"/>
            <w:r w:rsidRPr="003113C7">
              <w:rPr>
                <w:color w:val="000000"/>
                <w:sz w:val="28"/>
                <w:szCs w:val="28"/>
                <w:lang w:eastAsia="zh-CN" w:bidi="he-IL"/>
              </w:rPr>
              <w:t>Асосий</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япроқ</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ва</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горизонтал</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текислик</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йўналиши</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ўртасидаги</w:t>
            </w:r>
            <w:proofErr w:type="spellEnd"/>
            <w:r w:rsidRPr="003113C7">
              <w:rPr>
                <w:color w:val="000000"/>
                <w:sz w:val="28"/>
                <w:szCs w:val="28"/>
                <w:lang w:eastAsia="zh-CN" w:bidi="he-IL"/>
              </w:rPr>
              <w:t xml:space="preserve"> </w:t>
            </w:r>
            <w:proofErr w:type="spellStart"/>
            <w:r w:rsidRPr="003113C7">
              <w:rPr>
                <w:color w:val="000000"/>
                <w:sz w:val="28"/>
                <w:szCs w:val="28"/>
                <w:lang w:eastAsia="zh-CN" w:bidi="he-IL"/>
              </w:rPr>
              <w:t>бурчак</w:t>
            </w:r>
            <w:proofErr w:type="spellEnd"/>
            <w:r w:rsidRPr="003113C7">
              <w:rPr>
                <w:color w:val="000000"/>
                <w:sz w:val="28"/>
                <w:szCs w:val="28"/>
                <w:lang w:eastAsia="zh-CN" w:bidi="he-IL"/>
              </w:rPr>
              <w:t xml:space="preserve">. </w:t>
            </w:r>
          </w:p>
        </w:tc>
      </w:tr>
      <w:tr w:rsidR="00531151" w:rsidRPr="00073205" w14:paraId="2BA692A5" w14:textId="77777777" w:rsidTr="00F23303">
        <w:trPr>
          <w:tblCellSpacing w:w="0" w:type="dxa"/>
          <w:jc w:val="center"/>
        </w:trPr>
        <w:tc>
          <w:tcPr>
            <w:tcW w:w="3711" w:type="dxa"/>
          </w:tcPr>
          <w:p w14:paraId="503F85A5"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rPr>
              <w:t>Угол наклона диаграммы направленности</w:t>
            </w:r>
            <w:r w:rsidRPr="003113C7">
              <w:rPr>
                <w:b/>
                <w:sz w:val="28"/>
                <w:szCs w:val="28"/>
                <w:lang w:val="uz-Cyrl-UZ"/>
              </w:rPr>
              <w:t xml:space="preserve"> </w:t>
            </w:r>
          </w:p>
          <w:p w14:paraId="2FF6E1A2"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
                <w:szCs w:val="28"/>
                <w:lang w:val="en-US"/>
              </w:rPr>
              <w:t>uz</w:t>
            </w:r>
            <w:proofErr w:type="spellEnd"/>
            <w:r w:rsidRPr="003113C7">
              <w:rPr>
                <w:bCs/>
                <w:szCs w:val="28"/>
              </w:rPr>
              <w:t xml:space="preserve"> - </w:t>
            </w:r>
            <w:proofErr w:type="spellStart"/>
            <w:r w:rsidRPr="003113C7">
              <w:rPr>
                <w:bCs/>
                <w:szCs w:val="28"/>
                <w:lang w:val="en-US"/>
              </w:rPr>
              <w:t>yo</w:t>
            </w:r>
            <w:proofErr w:type="spellEnd"/>
            <w:r w:rsidRPr="003113C7">
              <w:rPr>
                <w:bCs/>
                <w:szCs w:val="28"/>
              </w:rPr>
              <w:t>‘</w:t>
            </w:r>
            <w:proofErr w:type="spellStart"/>
            <w:r w:rsidRPr="003113C7">
              <w:rPr>
                <w:bCs/>
                <w:szCs w:val="28"/>
                <w:lang w:val="en-US"/>
              </w:rPr>
              <w:t>nalganlik</w:t>
            </w:r>
            <w:proofErr w:type="spellEnd"/>
            <w:r w:rsidRPr="003113C7">
              <w:rPr>
                <w:bCs/>
                <w:szCs w:val="28"/>
              </w:rPr>
              <w:t xml:space="preserve"> </w:t>
            </w:r>
            <w:r w:rsidRPr="003113C7">
              <w:rPr>
                <w:bCs/>
                <w:szCs w:val="28"/>
                <w:lang w:val="en-US"/>
              </w:rPr>
              <w:t>diagram</w:t>
            </w:r>
            <w:r w:rsidRPr="003113C7">
              <w:rPr>
                <w:bCs/>
                <w:szCs w:val="28"/>
              </w:rPr>
              <w:t>-</w:t>
            </w:r>
            <w:r w:rsidRPr="003113C7">
              <w:rPr>
                <w:bCs/>
                <w:szCs w:val="28"/>
              </w:rPr>
              <w:br/>
            </w:r>
            <w:proofErr w:type="spellStart"/>
            <w:r w:rsidRPr="003113C7">
              <w:rPr>
                <w:bCs/>
                <w:szCs w:val="28"/>
                <w:lang w:val="en-US"/>
              </w:rPr>
              <w:t>masining</w:t>
            </w:r>
            <w:proofErr w:type="spellEnd"/>
            <w:r w:rsidRPr="003113C7">
              <w:rPr>
                <w:bCs/>
                <w:szCs w:val="28"/>
              </w:rPr>
              <w:t xml:space="preserve"> </w:t>
            </w:r>
            <w:proofErr w:type="spellStart"/>
            <w:r w:rsidRPr="003113C7">
              <w:rPr>
                <w:bCs/>
                <w:szCs w:val="28"/>
                <w:lang w:val="en-US"/>
              </w:rPr>
              <w:t>og</w:t>
            </w:r>
            <w:proofErr w:type="spellEnd"/>
            <w:r w:rsidRPr="003113C7">
              <w:rPr>
                <w:bCs/>
                <w:szCs w:val="28"/>
              </w:rPr>
              <w:t>‘</w:t>
            </w:r>
            <w:proofErr w:type="spellStart"/>
            <w:r w:rsidRPr="003113C7">
              <w:rPr>
                <w:bCs/>
                <w:szCs w:val="28"/>
                <w:lang w:val="en-US"/>
              </w:rPr>
              <w:t>ish</w:t>
            </w:r>
            <w:proofErr w:type="spellEnd"/>
            <w:r w:rsidRPr="003113C7">
              <w:rPr>
                <w:bCs/>
                <w:szCs w:val="28"/>
              </w:rPr>
              <w:t xml:space="preserve"> </w:t>
            </w:r>
            <w:proofErr w:type="spellStart"/>
            <w:r w:rsidRPr="003113C7">
              <w:rPr>
                <w:bCs/>
                <w:szCs w:val="28"/>
                <w:lang w:val="en-US"/>
              </w:rPr>
              <w:t>burchagi</w:t>
            </w:r>
            <w:proofErr w:type="spellEnd"/>
          </w:p>
          <w:p w14:paraId="2D3AE3C3"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en-US" w:eastAsia="ko-KR"/>
              </w:rPr>
            </w:pPr>
            <w:r w:rsidRPr="003113C7">
              <w:rPr>
                <w:rFonts w:eastAsia="Batang"/>
                <w:bCs/>
                <w:szCs w:val="28"/>
                <w:lang w:val="uz-Cyrl-UZ" w:eastAsia="ko-KR"/>
              </w:rPr>
              <w:t xml:space="preserve">       йўналганлик диаграм-</w:t>
            </w:r>
            <w:r w:rsidRPr="003113C7">
              <w:rPr>
                <w:rFonts w:eastAsia="Batang"/>
                <w:bCs/>
                <w:szCs w:val="28"/>
                <w:lang w:val="uz-Cyrl-UZ" w:eastAsia="ko-KR"/>
              </w:rPr>
              <w:br/>
              <w:t>масининг оғиш бурчаги</w:t>
            </w:r>
          </w:p>
          <w:p w14:paraId="4740767F"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bCs/>
                <w:sz w:val="28"/>
                <w:szCs w:val="28"/>
                <w:lang w:val="en-US"/>
              </w:rPr>
              <w:t xml:space="preserve">tilt angle of directional </w:t>
            </w:r>
            <w:r w:rsidRPr="003113C7">
              <w:rPr>
                <w:bCs/>
                <w:sz w:val="28"/>
                <w:szCs w:val="28"/>
                <w:lang w:val="en-US"/>
              </w:rPr>
              <w:br/>
              <w:t xml:space="preserve">diagram </w:t>
            </w:r>
          </w:p>
        </w:tc>
        <w:tc>
          <w:tcPr>
            <w:tcW w:w="6260" w:type="dxa"/>
          </w:tcPr>
          <w:p w14:paraId="0F0ECAF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Угол относительно горизонта, под которым </w:t>
            </w:r>
            <w:proofErr w:type="spellStart"/>
            <w:r w:rsidRPr="003113C7">
              <w:rPr>
                <w:sz w:val="28"/>
                <w:szCs w:val="28"/>
              </w:rPr>
              <w:t>нап</w:t>
            </w:r>
            <w:r w:rsidR="00E44A8A" w:rsidRPr="003113C7">
              <w:rPr>
                <w:sz w:val="28"/>
                <w:szCs w:val="28"/>
              </w:rPr>
              <w:t>-</w:t>
            </w:r>
            <w:r w:rsidRPr="003113C7">
              <w:rPr>
                <w:sz w:val="28"/>
                <w:szCs w:val="28"/>
              </w:rPr>
              <w:t>равлен</w:t>
            </w:r>
            <w:proofErr w:type="spellEnd"/>
            <w:r w:rsidRPr="003113C7">
              <w:rPr>
                <w:sz w:val="28"/>
                <w:szCs w:val="28"/>
              </w:rPr>
              <w:t xml:space="preserve"> максимум основного лепестка диаграммы направленности антенны.</w:t>
            </w:r>
          </w:p>
          <w:p w14:paraId="458E387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C19A81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Antenna yo‘nalganlik diagrammasi bosh yaprog‘ining maksimumi yo‘naltirilgan, gorizontga nisbatan bur</w:t>
            </w:r>
            <w:r w:rsidR="00E44A8A" w:rsidRPr="003113C7">
              <w:rPr>
                <w:sz w:val="28"/>
                <w:szCs w:val="28"/>
                <w:lang w:val="en-US"/>
              </w:rPr>
              <w:t>-</w:t>
            </w:r>
            <w:r w:rsidRPr="003113C7">
              <w:rPr>
                <w:sz w:val="28"/>
                <w:szCs w:val="28"/>
                <w:lang w:val="uz-Cyrl-UZ"/>
              </w:rPr>
              <w:t>chak.</w:t>
            </w:r>
          </w:p>
          <w:p w14:paraId="7F52594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5384B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Антенна йўналганлик диаграммаси бош япроғи-нинг максимуми йўналтирилган, горизонтга нис-батан бурчак.</w:t>
            </w:r>
          </w:p>
        </w:tc>
      </w:tr>
      <w:tr w:rsidR="00531151" w:rsidRPr="003113C7" w14:paraId="603C7925" w14:textId="77777777" w:rsidTr="00F23303">
        <w:trPr>
          <w:tblCellSpacing w:w="0" w:type="dxa"/>
          <w:jc w:val="center"/>
        </w:trPr>
        <w:tc>
          <w:tcPr>
            <w:tcW w:w="3711" w:type="dxa"/>
          </w:tcPr>
          <w:p w14:paraId="3054882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sz w:val="28"/>
                <w:szCs w:val="28"/>
                <w:lang w:val="uz-Cyrl-UZ"/>
              </w:rPr>
              <w:t>Угол падения</w:t>
            </w:r>
          </w:p>
          <w:p w14:paraId="35F718B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tushish burchagi</w:t>
            </w:r>
          </w:p>
          <w:p w14:paraId="637B8C8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тушиш бурчаги</w:t>
            </w:r>
          </w:p>
          <w:p w14:paraId="15CA05E9"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b/>
                <w:sz w:val="28"/>
                <w:szCs w:val="28"/>
                <w:lang w:val="uz-Cyrl-UZ"/>
              </w:rPr>
              <w:t xml:space="preserve">en - </w:t>
            </w:r>
            <w:r w:rsidR="00D22507" w:rsidRPr="003113C7">
              <w:rPr>
                <w:bCs/>
                <w:sz w:val="28"/>
                <w:szCs w:val="28"/>
                <w:lang w:val="uz-Cyrl-UZ"/>
              </w:rPr>
              <w:t>launch angle</w:t>
            </w:r>
          </w:p>
        </w:tc>
        <w:tc>
          <w:tcPr>
            <w:tcW w:w="6260" w:type="dxa"/>
          </w:tcPr>
          <w:p w14:paraId="0251755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Угол между вектором входного излучения и оптической осью волокна.</w:t>
            </w:r>
          </w:p>
          <w:p w14:paraId="0A0F5F3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0AC40425"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Kiruvchi nurlanish vektori va tolaning optik o‘qi ora</w:t>
            </w:r>
            <w:r w:rsidR="00E44A8A" w:rsidRPr="003113C7">
              <w:rPr>
                <w:sz w:val="28"/>
                <w:szCs w:val="28"/>
                <w:lang w:val="en-US"/>
              </w:rPr>
              <w:t>-</w:t>
            </w:r>
            <w:r w:rsidRPr="003113C7">
              <w:rPr>
                <w:sz w:val="28"/>
                <w:szCs w:val="28"/>
                <w:lang w:val="uz-Cyrl-UZ"/>
              </w:rPr>
              <w:t>sidagi burchak.</w:t>
            </w:r>
          </w:p>
          <w:p w14:paraId="1CDFB708"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p>
          <w:p w14:paraId="4D7D6FF2"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rPr>
            </w:pPr>
            <w:proofErr w:type="spellStart"/>
            <w:r w:rsidRPr="003113C7">
              <w:rPr>
                <w:sz w:val="28"/>
                <w:szCs w:val="28"/>
              </w:rPr>
              <w:t>Кирувчи</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w:t>
            </w:r>
            <w:proofErr w:type="spellStart"/>
            <w:r w:rsidRPr="003113C7">
              <w:rPr>
                <w:sz w:val="28"/>
                <w:szCs w:val="28"/>
              </w:rPr>
              <w:t>вектори</w:t>
            </w:r>
            <w:proofErr w:type="spellEnd"/>
            <w:r w:rsidRPr="003113C7">
              <w:rPr>
                <w:sz w:val="28"/>
                <w:szCs w:val="28"/>
              </w:rPr>
              <w:t xml:space="preserve"> </w:t>
            </w:r>
            <w:r w:rsidRPr="003113C7">
              <w:rPr>
                <w:sz w:val="28"/>
                <w:szCs w:val="28"/>
                <w:lang w:val="uz-Cyrl-UZ"/>
              </w:rPr>
              <w:t>ва</w:t>
            </w:r>
            <w:r w:rsidRPr="003113C7">
              <w:rPr>
                <w:sz w:val="28"/>
                <w:szCs w:val="28"/>
              </w:rPr>
              <w:t xml:space="preserve"> </w:t>
            </w:r>
            <w:proofErr w:type="spellStart"/>
            <w:r w:rsidRPr="003113C7">
              <w:rPr>
                <w:sz w:val="28"/>
                <w:szCs w:val="28"/>
              </w:rPr>
              <w:t>толанинг</w:t>
            </w:r>
            <w:proofErr w:type="spellEnd"/>
            <w:r w:rsidRPr="003113C7">
              <w:rPr>
                <w:sz w:val="28"/>
                <w:szCs w:val="28"/>
              </w:rPr>
              <w:t xml:space="preserve"> оптик </w:t>
            </w:r>
            <w:proofErr w:type="spellStart"/>
            <w:r w:rsidRPr="003113C7">
              <w:rPr>
                <w:sz w:val="28"/>
                <w:szCs w:val="28"/>
              </w:rPr>
              <w:t>ўқи</w:t>
            </w:r>
            <w:proofErr w:type="spellEnd"/>
            <w:r w:rsidRPr="003113C7">
              <w:rPr>
                <w:sz w:val="28"/>
                <w:szCs w:val="28"/>
              </w:rPr>
              <w:t xml:space="preserve"> </w:t>
            </w:r>
            <w:proofErr w:type="spellStart"/>
            <w:r w:rsidRPr="003113C7">
              <w:rPr>
                <w:sz w:val="28"/>
                <w:szCs w:val="28"/>
              </w:rPr>
              <w:t>орасидаги</w:t>
            </w:r>
            <w:proofErr w:type="spellEnd"/>
            <w:r w:rsidRPr="003113C7">
              <w:rPr>
                <w:sz w:val="28"/>
                <w:szCs w:val="28"/>
              </w:rPr>
              <w:t xml:space="preserve"> </w:t>
            </w:r>
            <w:proofErr w:type="spellStart"/>
            <w:r w:rsidRPr="003113C7">
              <w:rPr>
                <w:sz w:val="28"/>
                <w:szCs w:val="28"/>
              </w:rPr>
              <w:t>бурчак</w:t>
            </w:r>
            <w:proofErr w:type="spellEnd"/>
            <w:r w:rsidRPr="003113C7">
              <w:rPr>
                <w:sz w:val="28"/>
                <w:szCs w:val="28"/>
              </w:rPr>
              <w:t>.</w:t>
            </w:r>
          </w:p>
        </w:tc>
      </w:tr>
      <w:tr w:rsidR="00531151" w:rsidRPr="00073205" w14:paraId="51C55C6C" w14:textId="77777777" w:rsidTr="00F23303">
        <w:trPr>
          <w:tblCellSpacing w:w="0" w:type="dxa"/>
          <w:jc w:val="center"/>
        </w:trPr>
        <w:tc>
          <w:tcPr>
            <w:tcW w:w="3711" w:type="dxa"/>
          </w:tcPr>
          <w:p w14:paraId="0B005F4E" w14:textId="77777777" w:rsidR="00531151" w:rsidRPr="003113C7" w:rsidRDefault="00531151" w:rsidP="00F23303">
            <w:pPr>
              <w:outlineLvl w:val="0"/>
              <w:rPr>
                <w:b/>
                <w:bCs/>
                <w:kern w:val="36"/>
                <w:sz w:val="28"/>
                <w:szCs w:val="28"/>
              </w:rPr>
            </w:pPr>
            <w:r w:rsidRPr="003113C7">
              <w:rPr>
                <w:b/>
                <w:bCs/>
                <w:kern w:val="36"/>
                <w:sz w:val="28"/>
                <w:szCs w:val="28"/>
              </w:rPr>
              <w:t>Угол падения радиоволны</w:t>
            </w:r>
          </w:p>
          <w:p w14:paraId="2854E52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lqinning</w:t>
            </w:r>
            <w:proofErr w:type="spellEnd"/>
            <w:r w:rsidRPr="003113C7">
              <w:rPr>
                <w:bCs/>
                <w:sz w:val="28"/>
                <w:szCs w:val="28"/>
              </w:rPr>
              <w:t xml:space="preserve"> </w:t>
            </w:r>
            <w:proofErr w:type="spellStart"/>
            <w:r w:rsidRPr="003113C7">
              <w:rPr>
                <w:bCs/>
                <w:sz w:val="28"/>
                <w:szCs w:val="28"/>
                <w:lang w:val="en-US"/>
              </w:rPr>
              <w:t>tushish</w:t>
            </w:r>
            <w:proofErr w:type="spellEnd"/>
            <w:r w:rsidRPr="003113C7">
              <w:rPr>
                <w:bCs/>
                <w:sz w:val="28"/>
                <w:szCs w:val="28"/>
              </w:rPr>
              <w:t xml:space="preserve"> </w:t>
            </w:r>
            <w:proofErr w:type="spellStart"/>
            <w:r w:rsidRPr="003113C7">
              <w:rPr>
                <w:bCs/>
                <w:sz w:val="28"/>
                <w:szCs w:val="28"/>
                <w:lang w:val="en-US"/>
              </w:rPr>
              <w:t>burchagi</w:t>
            </w:r>
            <w:proofErr w:type="spellEnd"/>
          </w:p>
          <w:p w14:paraId="5BE84E1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lastRenderedPageBreak/>
              <w:t xml:space="preserve">       </w:t>
            </w:r>
            <w:r w:rsidRPr="003113C7">
              <w:rPr>
                <w:bCs/>
                <w:sz w:val="28"/>
                <w:szCs w:val="28"/>
                <w:lang w:val="uz-Cyrl-UZ"/>
              </w:rPr>
              <w:t>радиотўлқиннинг тушиш бурчаги</w:t>
            </w:r>
          </w:p>
          <w:p w14:paraId="7A083C97" w14:textId="59A4E9F2" w:rsidR="00531151" w:rsidRPr="003113C7" w:rsidRDefault="009D1913" w:rsidP="00F23303">
            <w:pPr>
              <w:outlineLvl w:val="0"/>
              <w:rPr>
                <w:b/>
                <w:bCs/>
                <w:kern w:val="36"/>
                <w:sz w:val="28"/>
                <w:szCs w:val="28"/>
                <w:lang w:val="en-US"/>
              </w:rPr>
            </w:pPr>
            <w:proofErr w:type="spellStart"/>
            <w:r>
              <w:rPr>
                <w:b/>
                <w:sz w:val="28"/>
                <w:szCs w:val="28"/>
                <w:lang w:val="en-US"/>
              </w:rPr>
              <w:t>en</w:t>
            </w:r>
            <w:proofErr w:type="spellEnd"/>
            <w:r>
              <w:rPr>
                <w:b/>
                <w:sz w:val="28"/>
                <w:szCs w:val="28"/>
                <w:lang w:val="en-US"/>
              </w:rPr>
              <w:t xml:space="preserve"> - </w:t>
            </w:r>
            <w:r w:rsidR="00531151" w:rsidRPr="003113C7">
              <w:rPr>
                <w:sz w:val="28"/>
                <w:szCs w:val="28"/>
                <w:lang w:val="en-US"/>
              </w:rPr>
              <w:t xml:space="preserve">incidence angle of </w:t>
            </w:r>
            <w:r w:rsidR="00531151" w:rsidRPr="003113C7">
              <w:rPr>
                <w:sz w:val="28"/>
                <w:szCs w:val="28"/>
                <w:lang w:val="en-US"/>
              </w:rPr>
              <w:br/>
            </w:r>
            <w:proofErr w:type="spellStart"/>
            <w:r w:rsidR="00531151" w:rsidRPr="003113C7">
              <w:rPr>
                <w:sz w:val="28"/>
                <w:szCs w:val="28"/>
                <w:lang w:val="en-US"/>
              </w:rPr>
              <w:t>radiowave</w:t>
            </w:r>
            <w:proofErr w:type="spellEnd"/>
          </w:p>
        </w:tc>
        <w:tc>
          <w:tcPr>
            <w:tcW w:w="6260" w:type="dxa"/>
          </w:tcPr>
          <w:p w14:paraId="29095934" w14:textId="77777777" w:rsidR="00531151" w:rsidRPr="003113C7" w:rsidRDefault="00531151" w:rsidP="00F23303">
            <w:pPr>
              <w:jc w:val="both"/>
              <w:rPr>
                <w:sz w:val="28"/>
                <w:szCs w:val="28"/>
              </w:rPr>
            </w:pPr>
            <w:r w:rsidRPr="003113C7">
              <w:rPr>
                <w:iCs/>
                <w:sz w:val="28"/>
                <w:szCs w:val="28"/>
              </w:rPr>
              <w:lastRenderedPageBreak/>
              <w:t xml:space="preserve">Острый угол между направлением </w:t>
            </w:r>
            <w:proofErr w:type="spellStart"/>
            <w:r w:rsidRPr="003113C7">
              <w:rPr>
                <w:iCs/>
                <w:sz w:val="28"/>
                <w:szCs w:val="28"/>
              </w:rPr>
              <w:t>распростране-ния</w:t>
            </w:r>
            <w:proofErr w:type="spellEnd"/>
            <w:r w:rsidRPr="003113C7">
              <w:rPr>
                <w:iCs/>
                <w:sz w:val="28"/>
                <w:szCs w:val="28"/>
              </w:rPr>
              <w:t xml:space="preserve"> падающей радиоволны и нормалью к поверх-</w:t>
            </w:r>
            <w:proofErr w:type="spellStart"/>
            <w:r w:rsidRPr="003113C7">
              <w:rPr>
                <w:iCs/>
                <w:sz w:val="28"/>
                <w:szCs w:val="28"/>
              </w:rPr>
              <w:t>ности</w:t>
            </w:r>
            <w:proofErr w:type="spellEnd"/>
            <w:r w:rsidRPr="003113C7">
              <w:rPr>
                <w:iCs/>
                <w:sz w:val="28"/>
                <w:szCs w:val="28"/>
              </w:rPr>
              <w:t xml:space="preserve"> раздела двух сред в точке падения радио-</w:t>
            </w:r>
            <w:r w:rsidRPr="003113C7">
              <w:rPr>
                <w:iCs/>
                <w:sz w:val="28"/>
                <w:szCs w:val="28"/>
              </w:rPr>
              <w:lastRenderedPageBreak/>
              <w:t>волны.</w:t>
            </w:r>
          </w:p>
          <w:p w14:paraId="66AFEC8A" w14:textId="77777777" w:rsidR="00531151" w:rsidRPr="003113C7" w:rsidRDefault="00531151" w:rsidP="00F23303">
            <w:pPr>
              <w:jc w:val="both"/>
              <w:rPr>
                <w:sz w:val="28"/>
                <w:szCs w:val="28"/>
                <w:lang w:val="uz-Cyrl-UZ"/>
              </w:rPr>
            </w:pPr>
          </w:p>
          <w:p w14:paraId="0612635F" w14:textId="77777777" w:rsidR="00531151" w:rsidRPr="003113C7" w:rsidRDefault="00531151" w:rsidP="00F23303">
            <w:pPr>
              <w:jc w:val="both"/>
              <w:rPr>
                <w:sz w:val="28"/>
                <w:szCs w:val="28"/>
                <w:lang w:val="uz-Cyrl-UZ"/>
              </w:rPr>
            </w:pPr>
            <w:r w:rsidRPr="003113C7">
              <w:rPr>
                <w:sz w:val="28"/>
                <w:szCs w:val="28"/>
                <w:lang w:val="uz-Cyrl-UZ"/>
              </w:rPr>
              <w:t>Tushuvchi radioto‘lqinning tarqalish yo‘nalishi va radioto‘lqinlarning tushish nuqtasidagi ikkita muhit</w:t>
            </w:r>
            <w:r w:rsidR="00E44A8A" w:rsidRPr="003113C7">
              <w:rPr>
                <w:sz w:val="28"/>
                <w:szCs w:val="28"/>
                <w:lang w:val="uz-Cyrl-UZ"/>
              </w:rPr>
              <w:t>-</w:t>
            </w:r>
            <w:r w:rsidRPr="003113C7">
              <w:rPr>
                <w:sz w:val="28"/>
                <w:szCs w:val="28"/>
                <w:lang w:val="uz-Cyrl-UZ"/>
              </w:rPr>
              <w:t>ning bo‘lim sirtidagi nor</w:t>
            </w:r>
            <w:r w:rsidR="00582B48" w:rsidRPr="003113C7">
              <w:rPr>
                <w:sz w:val="28"/>
                <w:szCs w:val="28"/>
                <w:lang w:val="uz-Cyrl-UZ"/>
              </w:rPr>
              <w:t>mal o‘rtasidagi o‘tkir bur</w:t>
            </w:r>
            <w:r w:rsidR="00E44A8A" w:rsidRPr="003113C7">
              <w:rPr>
                <w:sz w:val="28"/>
                <w:szCs w:val="28"/>
                <w:lang w:val="en-US"/>
              </w:rPr>
              <w:t>-</w:t>
            </w:r>
            <w:r w:rsidR="00582B48" w:rsidRPr="003113C7">
              <w:rPr>
                <w:sz w:val="28"/>
                <w:szCs w:val="28"/>
                <w:lang w:val="uz-Cyrl-UZ"/>
              </w:rPr>
              <w:t>chak.</w:t>
            </w:r>
          </w:p>
          <w:p w14:paraId="0A7AE2F2" w14:textId="77777777" w:rsidR="00531151" w:rsidRPr="003113C7" w:rsidRDefault="00531151" w:rsidP="00F23303">
            <w:pPr>
              <w:jc w:val="both"/>
              <w:rPr>
                <w:sz w:val="28"/>
                <w:szCs w:val="28"/>
                <w:lang w:val="uz-Cyrl-UZ"/>
              </w:rPr>
            </w:pPr>
          </w:p>
          <w:p w14:paraId="27611091" w14:textId="77777777" w:rsidR="00531151" w:rsidRPr="003113C7" w:rsidRDefault="00531151" w:rsidP="00F23303">
            <w:pPr>
              <w:jc w:val="both"/>
              <w:rPr>
                <w:i/>
                <w:iCs/>
                <w:sz w:val="28"/>
                <w:szCs w:val="28"/>
                <w:lang w:val="uz-Cyrl-UZ"/>
              </w:rPr>
            </w:pPr>
            <w:r w:rsidRPr="003113C7">
              <w:rPr>
                <w:sz w:val="28"/>
                <w:szCs w:val="28"/>
                <w:lang w:val="uz-Cyrl-UZ"/>
              </w:rPr>
              <w:t>Тушувчи радиотўлқиннинг тарқалиш йўналиши ва радиотўлқинларнинг тушиш нуқтасидаги иккита муҳитнинг бўлим сиртидаги нормал ўртасидаги ўткир бурчак.</w:t>
            </w:r>
          </w:p>
        </w:tc>
      </w:tr>
      <w:tr w:rsidR="00531151" w:rsidRPr="00073205" w14:paraId="45B94450" w14:textId="77777777" w:rsidTr="00F23303">
        <w:trPr>
          <w:tblCellSpacing w:w="0" w:type="dxa"/>
          <w:jc w:val="center"/>
        </w:trPr>
        <w:tc>
          <w:tcPr>
            <w:tcW w:w="3711" w:type="dxa"/>
          </w:tcPr>
          <w:p w14:paraId="1B777B9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Угол полного отражения радиоволны</w:t>
            </w:r>
          </w:p>
          <w:p w14:paraId="51CD405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radioto‘lqinning to‘liq qaytish burchagi</w:t>
            </w:r>
          </w:p>
          <w:p w14:paraId="4A297C4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радиотўлқиннинг тўлиқ қайтиш бурчаги</w:t>
            </w:r>
          </w:p>
          <w:p w14:paraId="34919E9D" w14:textId="77777777" w:rsidR="00531151" w:rsidRPr="003113C7" w:rsidRDefault="00531151" w:rsidP="00F23303">
            <w:pPr>
              <w:outlineLvl w:val="0"/>
              <w:rPr>
                <w:b/>
                <w:bCs/>
                <w:color w:val="000000"/>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the angle of total reflection of  </w:t>
            </w:r>
            <w:proofErr w:type="spellStart"/>
            <w:r w:rsidRPr="003113C7">
              <w:rPr>
                <w:sz w:val="28"/>
                <w:szCs w:val="28"/>
                <w:lang w:val="en-US"/>
              </w:rPr>
              <w:t>radiowave</w:t>
            </w:r>
            <w:proofErr w:type="spellEnd"/>
          </w:p>
        </w:tc>
        <w:tc>
          <w:tcPr>
            <w:tcW w:w="6260" w:type="dxa"/>
          </w:tcPr>
          <w:p w14:paraId="517EB950" w14:textId="77777777" w:rsidR="00531151" w:rsidRPr="003113C7" w:rsidRDefault="00531151" w:rsidP="00F23303">
            <w:pPr>
              <w:jc w:val="both"/>
              <w:rPr>
                <w:sz w:val="28"/>
                <w:szCs w:val="28"/>
                <w:lang w:val="uz-Cyrl-UZ"/>
              </w:rPr>
            </w:pPr>
            <w:r w:rsidRPr="003113C7">
              <w:rPr>
                <w:iCs/>
                <w:sz w:val="28"/>
                <w:szCs w:val="28"/>
              </w:rPr>
              <w:t xml:space="preserve">Наименьшее значение угла падения радиоволны, при </w:t>
            </w:r>
            <w:r w:rsidR="00D22507" w:rsidRPr="003113C7">
              <w:rPr>
                <w:iCs/>
                <w:sz w:val="28"/>
                <w:szCs w:val="28"/>
              </w:rPr>
              <w:t xml:space="preserve">котором преломленная радиоволна </w:t>
            </w:r>
            <w:r w:rsidRPr="003113C7">
              <w:rPr>
                <w:iCs/>
                <w:sz w:val="28"/>
                <w:szCs w:val="28"/>
              </w:rPr>
              <w:t>отсутствует.</w:t>
            </w:r>
          </w:p>
          <w:p w14:paraId="05980875" w14:textId="77777777" w:rsidR="00531151" w:rsidRPr="003113C7" w:rsidRDefault="00531151" w:rsidP="00F23303">
            <w:pPr>
              <w:jc w:val="both"/>
              <w:rPr>
                <w:lang w:val="uz-Cyrl-UZ"/>
              </w:rPr>
            </w:pPr>
          </w:p>
          <w:p w14:paraId="3489348A" w14:textId="77777777" w:rsidR="00531151" w:rsidRPr="003113C7" w:rsidRDefault="00531151" w:rsidP="00F23303">
            <w:pPr>
              <w:jc w:val="both"/>
              <w:rPr>
                <w:sz w:val="28"/>
                <w:szCs w:val="28"/>
                <w:lang w:val="uz-Cyrl-UZ"/>
              </w:rPr>
            </w:pPr>
            <w:r w:rsidRPr="003113C7">
              <w:rPr>
                <w:sz w:val="28"/>
                <w:szCs w:val="28"/>
                <w:lang w:val="uz-Cyrl-UZ"/>
              </w:rPr>
              <w:t>Radioto‘lqin tushish burchagining eng kichik qiymati, bunda singan radioto‘lqin mavjud bo‘lmaydi.</w:t>
            </w:r>
          </w:p>
          <w:p w14:paraId="0EB16947" w14:textId="77777777" w:rsidR="00531151" w:rsidRPr="003113C7" w:rsidRDefault="00531151" w:rsidP="00F23303">
            <w:pPr>
              <w:jc w:val="both"/>
              <w:rPr>
                <w:lang w:val="uz-Cyrl-UZ"/>
              </w:rPr>
            </w:pPr>
          </w:p>
          <w:p w14:paraId="472085C9" w14:textId="77777777" w:rsidR="00531151" w:rsidRPr="003113C7" w:rsidRDefault="00531151" w:rsidP="00F23303">
            <w:pPr>
              <w:jc w:val="both"/>
              <w:rPr>
                <w:iCs/>
                <w:sz w:val="28"/>
                <w:szCs w:val="28"/>
                <w:lang w:val="uz-Cyrl-UZ"/>
              </w:rPr>
            </w:pPr>
            <w:r w:rsidRPr="003113C7">
              <w:rPr>
                <w:iCs/>
                <w:sz w:val="28"/>
                <w:szCs w:val="28"/>
                <w:lang w:val="uz-Cyrl-UZ"/>
              </w:rPr>
              <w:t>Радиотўлқин тушиш бурчагининг энг кичик қий</w:t>
            </w:r>
            <w:r w:rsidR="00E44A8A" w:rsidRPr="003113C7">
              <w:rPr>
                <w:iCs/>
                <w:sz w:val="28"/>
                <w:szCs w:val="28"/>
                <w:lang w:val="uz-Cyrl-UZ"/>
              </w:rPr>
              <w:t>-</w:t>
            </w:r>
            <w:r w:rsidRPr="003113C7">
              <w:rPr>
                <w:iCs/>
                <w:sz w:val="28"/>
                <w:szCs w:val="28"/>
                <w:lang w:val="uz-Cyrl-UZ"/>
              </w:rPr>
              <w:t>мати, бунда синган радиотўлқин мавжуд бўлмай</w:t>
            </w:r>
            <w:r w:rsidR="00E44A8A" w:rsidRPr="003113C7">
              <w:rPr>
                <w:iCs/>
                <w:sz w:val="28"/>
                <w:szCs w:val="28"/>
                <w:lang w:val="uz-Cyrl-UZ"/>
              </w:rPr>
              <w:t>-</w:t>
            </w:r>
            <w:r w:rsidRPr="003113C7">
              <w:rPr>
                <w:iCs/>
                <w:sz w:val="28"/>
                <w:szCs w:val="28"/>
                <w:lang w:val="uz-Cyrl-UZ"/>
              </w:rPr>
              <w:t>ди.</w:t>
            </w:r>
          </w:p>
        </w:tc>
      </w:tr>
      <w:tr w:rsidR="00531151" w:rsidRPr="00073205" w14:paraId="723733E8" w14:textId="77777777" w:rsidTr="00F23303">
        <w:trPr>
          <w:tblCellSpacing w:w="0" w:type="dxa"/>
          <w:jc w:val="center"/>
        </w:trPr>
        <w:tc>
          <w:tcPr>
            <w:tcW w:w="3711" w:type="dxa"/>
          </w:tcPr>
          <w:p w14:paraId="6F7E982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Угол полного преломления радиоволны</w:t>
            </w:r>
          </w:p>
          <w:p w14:paraId="66A05AB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radioto‘lqinning to‘liq sinish burchagi</w:t>
            </w:r>
          </w:p>
          <w:p w14:paraId="30C45DF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радиотўлқиннинг тўлиқ синиш бурчаги</w:t>
            </w:r>
          </w:p>
          <w:p w14:paraId="7855BDDE"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angle of total refraction </w:t>
            </w:r>
            <w:r w:rsidRPr="003113C7">
              <w:rPr>
                <w:sz w:val="28"/>
                <w:szCs w:val="28"/>
                <w:lang w:val="en-US"/>
              </w:rPr>
              <w:br/>
              <w:t xml:space="preserve">of </w:t>
            </w:r>
            <w:proofErr w:type="spellStart"/>
            <w:r w:rsidRPr="003113C7">
              <w:rPr>
                <w:sz w:val="28"/>
                <w:szCs w:val="28"/>
                <w:lang w:val="en-US"/>
              </w:rPr>
              <w:t>radiowave</w:t>
            </w:r>
            <w:proofErr w:type="spellEnd"/>
          </w:p>
        </w:tc>
        <w:tc>
          <w:tcPr>
            <w:tcW w:w="6260" w:type="dxa"/>
          </w:tcPr>
          <w:p w14:paraId="0C61F87E" w14:textId="77777777" w:rsidR="00531151" w:rsidRPr="003113C7" w:rsidRDefault="00531151" w:rsidP="00F23303">
            <w:pPr>
              <w:jc w:val="both"/>
              <w:rPr>
                <w:sz w:val="28"/>
                <w:szCs w:val="28"/>
                <w:lang w:val="uz-Cyrl-UZ"/>
              </w:rPr>
            </w:pPr>
            <w:r w:rsidRPr="003113C7">
              <w:rPr>
                <w:iCs/>
                <w:sz w:val="28"/>
                <w:szCs w:val="28"/>
              </w:rPr>
              <w:t>Угол падения радиоволны на поверхность раздела двух идеа</w:t>
            </w:r>
            <w:r w:rsidR="00D22507" w:rsidRPr="003113C7">
              <w:rPr>
                <w:iCs/>
                <w:sz w:val="28"/>
                <w:szCs w:val="28"/>
              </w:rPr>
              <w:t xml:space="preserve">льных диэлектриков, при котором </w:t>
            </w:r>
            <w:r w:rsidRPr="003113C7">
              <w:rPr>
                <w:iCs/>
                <w:sz w:val="28"/>
                <w:szCs w:val="28"/>
              </w:rPr>
              <w:t>коэффициент отражения для вертикально поляризованной волны снижается до нуля.</w:t>
            </w:r>
          </w:p>
          <w:p w14:paraId="2586C394" w14:textId="77777777" w:rsidR="00531151" w:rsidRPr="003113C7" w:rsidRDefault="00531151" w:rsidP="00F23303">
            <w:pPr>
              <w:jc w:val="both"/>
              <w:rPr>
                <w:lang w:val="uz-Cyrl-UZ"/>
              </w:rPr>
            </w:pPr>
          </w:p>
          <w:p w14:paraId="3E09DB62" w14:textId="77777777" w:rsidR="00531151" w:rsidRPr="003113C7" w:rsidRDefault="00531151" w:rsidP="00F23303">
            <w:pPr>
              <w:jc w:val="both"/>
              <w:rPr>
                <w:sz w:val="28"/>
                <w:szCs w:val="28"/>
                <w:lang w:val="uz-Cyrl-UZ"/>
              </w:rPr>
            </w:pPr>
            <w:r w:rsidRPr="003113C7">
              <w:rPr>
                <w:sz w:val="28"/>
                <w:szCs w:val="28"/>
                <w:lang w:val="uz-Cyrl-UZ"/>
              </w:rPr>
              <w:t>Radioto‘lqinlarning ikkita ideal dielektriklar bo‘limi sirtidagi tushish burchagi, bunda vertikal qutblangan to‘lqinning qaytish koeffitsiyenti nolgacha pasayadi.</w:t>
            </w:r>
          </w:p>
          <w:p w14:paraId="1B32178B" w14:textId="77777777" w:rsidR="00531151" w:rsidRPr="003113C7" w:rsidRDefault="00531151" w:rsidP="00F23303">
            <w:pPr>
              <w:jc w:val="both"/>
              <w:rPr>
                <w:lang w:val="uz-Cyrl-UZ"/>
              </w:rPr>
            </w:pPr>
          </w:p>
          <w:p w14:paraId="6BBDFA46" w14:textId="77777777" w:rsidR="00531151" w:rsidRPr="003113C7" w:rsidRDefault="00531151" w:rsidP="00F23303">
            <w:pPr>
              <w:jc w:val="both"/>
              <w:rPr>
                <w:iCs/>
                <w:sz w:val="28"/>
                <w:szCs w:val="28"/>
                <w:lang w:val="uz-Cyrl-UZ"/>
              </w:rPr>
            </w:pPr>
            <w:r w:rsidRPr="003113C7">
              <w:rPr>
                <w:iCs/>
                <w:sz w:val="28"/>
                <w:szCs w:val="28"/>
                <w:lang w:val="uz-Cyrl-UZ"/>
              </w:rPr>
              <w:t>Радиотўлқинларнинг иккита идеал диэлектриклар бўлими сиртидаги тушиш бурчаги, бунда вертикал қутбланган тўлқиннинг қайтиш коэффициенти нолгача пасаяди.</w:t>
            </w:r>
          </w:p>
        </w:tc>
      </w:tr>
      <w:tr w:rsidR="00531151" w:rsidRPr="00073205" w14:paraId="6D5D7705" w14:textId="77777777" w:rsidTr="00F23303">
        <w:trPr>
          <w:tblCellSpacing w:w="0" w:type="dxa"/>
          <w:jc w:val="center"/>
        </w:trPr>
        <w:tc>
          <w:tcPr>
            <w:tcW w:w="3711" w:type="dxa"/>
          </w:tcPr>
          <w:p w14:paraId="4ACF3B7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Угол преломления радиоволны</w:t>
            </w:r>
          </w:p>
          <w:p w14:paraId="0B28817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radioto‘lqinlarning sinish burchagi</w:t>
            </w:r>
          </w:p>
          <w:p w14:paraId="2BFBB88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радиотўлқинларнинг синиш бурчаги</w:t>
            </w:r>
          </w:p>
          <w:p w14:paraId="72E1F385"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angle of refraction of </w:t>
            </w:r>
            <w:r w:rsidRPr="003113C7">
              <w:rPr>
                <w:sz w:val="28"/>
                <w:szCs w:val="28"/>
                <w:lang w:val="en-US"/>
              </w:rPr>
              <w:br/>
            </w:r>
            <w:proofErr w:type="spellStart"/>
            <w:r w:rsidRPr="003113C7">
              <w:rPr>
                <w:sz w:val="28"/>
                <w:szCs w:val="28"/>
                <w:lang w:val="en-US"/>
              </w:rPr>
              <w:t>radiowave</w:t>
            </w:r>
            <w:proofErr w:type="spellEnd"/>
          </w:p>
        </w:tc>
        <w:tc>
          <w:tcPr>
            <w:tcW w:w="6260" w:type="dxa"/>
          </w:tcPr>
          <w:p w14:paraId="61481A2B" w14:textId="77777777" w:rsidR="00531151" w:rsidRPr="003113C7" w:rsidRDefault="00D22507" w:rsidP="00F23303">
            <w:pPr>
              <w:jc w:val="both"/>
              <w:rPr>
                <w:sz w:val="28"/>
                <w:szCs w:val="28"/>
                <w:lang w:val="uz-Cyrl-UZ"/>
              </w:rPr>
            </w:pPr>
            <w:r w:rsidRPr="003113C7">
              <w:rPr>
                <w:iCs/>
                <w:sz w:val="28"/>
                <w:szCs w:val="28"/>
              </w:rPr>
              <w:t xml:space="preserve">Острый угол между направлением </w:t>
            </w:r>
            <w:r w:rsidR="00531151" w:rsidRPr="003113C7">
              <w:rPr>
                <w:iCs/>
                <w:sz w:val="28"/>
                <w:szCs w:val="28"/>
              </w:rPr>
              <w:t>распространения преломленной радиоволны и нормалью к поверхности раздела двух сред в точке падения волны</w:t>
            </w:r>
            <w:r w:rsidR="00531151" w:rsidRPr="003113C7">
              <w:rPr>
                <w:i/>
                <w:iCs/>
                <w:sz w:val="28"/>
                <w:szCs w:val="28"/>
              </w:rPr>
              <w:t>.</w:t>
            </w:r>
          </w:p>
          <w:p w14:paraId="2620D058" w14:textId="77777777" w:rsidR="00531151" w:rsidRPr="003113C7" w:rsidRDefault="00531151" w:rsidP="00F23303">
            <w:pPr>
              <w:jc w:val="both"/>
              <w:rPr>
                <w:lang w:val="uz-Cyrl-UZ"/>
              </w:rPr>
            </w:pPr>
          </w:p>
          <w:p w14:paraId="53E588F3" w14:textId="77777777" w:rsidR="00531151" w:rsidRPr="003113C7" w:rsidRDefault="00531151" w:rsidP="00F23303">
            <w:pPr>
              <w:jc w:val="both"/>
              <w:rPr>
                <w:sz w:val="28"/>
                <w:szCs w:val="28"/>
                <w:lang w:val="uz-Cyrl-UZ"/>
              </w:rPr>
            </w:pPr>
            <w:r w:rsidRPr="003113C7">
              <w:rPr>
                <w:sz w:val="28"/>
                <w:szCs w:val="28"/>
                <w:lang w:val="uz-Cyrl-UZ"/>
              </w:rPr>
              <w:t>Singan radioto‘lqinning tarqalish yo‘nalishi va to‘l</w:t>
            </w:r>
            <w:r w:rsidR="00E44A8A" w:rsidRPr="003113C7">
              <w:rPr>
                <w:sz w:val="28"/>
                <w:szCs w:val="28"/>
                <w:lang w:val="en-US"/>
              </w:rPr>
              <w:t>-</w:t>
            </w:r>
            <w:r w:rsidRPr="003113C7">
              <w:rPr>
                <w:sz w:val="28"/>
                <w:szCs w:val="28"/>
                <w:lang w:val="uz-Cyrl-UZ"/>
              </w:rPr>
              <w:t>qinlarning tushish nuqtasidagi ikkita muhitning bo‘lim sirtidagi normal o‘rtasidagi o‘tkir burchak.</w:t>
            </w:r>
          </w:p>
          <w:p w14:paraId="27C3A8F9" w14:textId="77777777" w:rsidR="00531151" w:rsidRPr="003113C7" w:rsidRDefault="00531151" w:rsidP="00F23303">
            <w:pPr>
              <w:jc w:val="both"/>
              <w:rPr>
                <w:sz w:val="28"/>
                <w:szCs w:val="28"/>
                <w:lang w:val="uz-Cyrl-UZ"/>
              </w:rPr>
            </w:pPr>
          </w:p>
          <w:p w14:paraId="18361201" w14:textId="77777777" w:rsidR="00531151" w:rsidRPr="003113C7" w:rsidRDefault="00531151" w:rsidP="00F23303">
            <w:pPr>
              <w:jc w:val="both"/>
              <w:rPr>
                <w:i/>
                <w:iCs/>
                <w:sz w:val="28"/>
                <w:szCs w:val="28"/>
                <w:lang w:val="uz-Cyrl-UZ"/>
              </w:rPr>
            </w:pPr>
            <w:r w:rsidRPr="003113C7">
              <w:rPr>
                <w:sz w:val="28"/>
                <w:szCs w:val="28"/>
                <w:lang w:val="uz-Cyrl-UZ"/>
              </w:rPr>
              <w:lastRenderedPageBreak/>
              <w:t>Синган радиотўлқиннинг тарқалиш йўналиши ва тўлқинларнинг тушиш нуқтасидаги иккита муҳит</w:t>
            </w:r>
            <w:r w:rsidR="00E44A8A" w:rsidRPr="003113C7">
              <w:rPr>
                <w:sz w:val="28"/>
                <w:szCs w:val="28"/>
                <w:lang w:val="uz-Cyrl-UZ"/>
              </w:rPr>
              <w:t>-</w:t>
            </w:r>
            <w:r w:rsidRPr="003113C7">
              <w:rPr>
                <w:sz w:val="28"/>
                <w:szCs w:val="28"/>
                <w:lang w:val="uz-Cyrl-UZ"/>
              </w:rPr>
              <w:t>нинг бўлим сиртидаги нормал ўртасидаги ўткир бурчак.</w:t>
            </w:r>
          </w:p>
        </w:tc>
      </w:tr>
      <w:tr w:rsidR="00531151" w:rsidRPr="003113C7" w14:paraId="3A712030" w14:textId="77777777" w:rsidTr="00F23303">
        <w:trPr>
          <w:tblCellSpacing w:w="0" w:type="dxa"/>
          <w:jc w:val="center"/>
        </w:trPr>
        <w:tc>
          <w:tcPr>
            <w:tcW w:w="3711" w:type="dxa"/>
          </w:tcPr>
          <w:p w14:paraId="35ABDFAC"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Угол рас</w:t>
            </w:r>
            <w:r w:rsidR="00D22507" w:rsidRPr="003113C7">
              <w:rPr>
                <w:b/>
                <w:sz w:val="28"/>
                <w:szCs w:val="28"/>
                <w:lang w:val="uz-Cyrl-UZ"/>
              </w:rPr>
              <w:t>твора диаграммы направленности</w:t>
            </w:r>
          </w:p>
          <w:p w14:paraId="1DB08FD8"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yo‘nalganlik diagram-masining oraliq burchagi</w:t>
            </w:r>
          </w:p>
          <w:p w14:paraId="198B1A74" w14:textId="77777777" w:rsidR="00531151" w:rsidRPr="003113C7" w:rsidRDefault="00531151" w:rsidP="00F23303">
            <w:pPr>
              <w:pStyle w:val="1"/>
              <w:keepNext w:val="0"/>
              <w:widowControl w:val="0"/>
              <w:tabs>
                <w:tab w:val="center" w:pos="4677"/>
                <w:tab w:val="right" w:pos="9355"/>
              </w:tabs>
              <w:autoSpaceDE w:val="0"/>
              <w:autoSpaceDN w:val="0"/>
              <w:adjustRightInd w:val="0"/>
              <w:rPr>
                <w:szCs w:val="28"/>
                <w:lang w:val="uz-Cyrl-UZ"/>
              </w:rPr>
            </w:pPr>
            <w:r w:rsidRPr="003113C7">
              <w:rPr>
                <w:rFonts w:eastAsia="Batang"/>
                <w:bCs/>
                <w:szCs w:val="28"/>
                <w:lang w:val="uz-Cyrl-UZ" w:eastAsia="ko-KR"/>
              </w:rPr>
              <w:t xml:space="preserve">       йўналганлик диаграм-масининг оралиқ бурчаги</w:t>
            </w:r>
          </w:p>
          <w:p w14:paraId="0882847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sz w:val="28"/>
                <w:szCs w:val="28"/>
                <w:lang w:val="uz-Cyrl-UZ"/>
              </w:rPr>
              <w:t>beamwidth of directivity pattern</w:t>
            </w:r>
          </w:p>
        </w:tc>
        <w:tc>
          <w:tcPr>
            <w:tcW w:w="6260" w:type="dxa"/>
          </w:tcPr>
          <w:p w14:paraId="1220CF8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Угол раствора равен угловой ширине главного лепестка диаграммы направленности, в пределах которого мощность излучения составляет не менее половины мощности от максимальной.</w:t>
            </w:r>
          </w:p>
          <w:p w14:paraId="0FC54E8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pPr>
          </w:p>
          <w:p w14:paraId="1F62292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Yo‘nalganlik </w:t>
            </w:r>
            <w:proofErr w:type="spellStart"/>
            <w:r w:rsidRPr="003113C7">
              <w:rPr>
                <w:sz w:val="28"/>
                <w:szCs w:val="28"/>
                <w:lang w:val="en-US"/>
              </w:rPr>
              <w:t>diagrammasi</w:t>
            </w:r>
            <w:proofErr w:type="spellEnd"/>
            <w:r w:rsidRPr="003113C7">
              <w:rPr>
                <w:sz w:val="28"/>
                <w:szCs w:val="28"/>
                <w:lang w:val="en-US"/>
              </w:rPr>
              <w:t xml:space="preserve"> bosh </w:t>
            </w:r>
            <w:proofErr w:type="spellStart"/>
            <w:r w:rsidRPr="003113C7">
              <w:rPr>
                <w:sz w:val="28"/>
                <w:szCs w:val="28"/>
                <w:lang w:val="en-US"/>
              </w:rPr>
              <w:t>yaprog‘ining</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kengligiga</w:t>
            </w:r>
            <w:proofErr w:type="spellEnd"/>
            <w:r w:rsidRPr="003113C7">
              <w:rPr>
                <w:sz w:val="28"/>
                <w:szCs w:val="28"/>
                <w:lang w:val="en-US"/>
              </w:rPr>
              <w:t xml:space="preserve"> </w:t>
            </w:r>
            <w:proofErr w:type="spellStart"/>
            <w:r w:rsidRPr="003113C7">
              <w:rPr>
                <w:sz w:val="28"/>
                <w:szCs w:val="28"/>
                <w:lang w:val="en-US"/>
              </w:rPr>
              <w:t>teng</w:t>
            </w:r>
            <w:proofErr w:type="spellEnd"/>
            <w:r w:rsidRPr="003113C7">
              <w:rPr>
                <w:sz w:val="28"/>
                <w:szCs w:val="28"/>
                <w:lang w:val="en-US"/>
              </w:rPr>
              <w:t xml:space="preserve">. </w:t>
            </w:r>
            <w:proofErr w:type="spellStart"/>
            <w:r w:rsidRPr="003113C7">
              <w:rPr>
                <w:sz w:val="28"/>
                <w:szCs w:val="28"/>
                <w:lang w:val="en-US"/>
              </w:rPr>
              <w:t>Uning</w:t>
            </w:r>
            <w:proofErr w:type="spellEnd"/>
            <w:r w:rsidRPr="003113C7">
              <w:rPr>
                <w:sz w:val="28"/>
                <w:szCs w:val="28"/>
                <w:lang w:val="en-US"/>
              </w:rPr>
              <w:t xml:space="preserve"> </w:t>
            </w:r>
            <w:proofErr w:type="spellStart"/>
            <w:r w:rsidRPr="003113C7">
              <w:rPr>
                <w:sz w:val="28"/>
                <w:szCs w:val="28"/>
                <w:lang w:val="en-US"/>
              </w:rPr>
              <w:t>chegarasida</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quvvati</w:t>
            </w:r>
            <w:proofErr w:type="spellEnd"/>
            <w:r w:rsidRPr="003113C7">
              <w:rPr>
                <w:sz w:val="28"/>
                <w:szCs w:val="28"/>
                <w:lang w:val="en-US"/>
              </w:rPr>
              <w:t xml:space="preserve"> </w:t>
            </w:r>
            <w:proofErr w:type="spellStart"/>
            <w:r w:rsidRPr="003113C7">
              <w:rPr>
                <w:sz w:val="28"/>
                <w:szCs w:val="28"/>
                <w:lang w:val="en-US"/>
              </w:rPr>
              <w:t>maksimal</w:t>
            </w:r>
            <w:proofErr w:type="spellEnd"/>
            <w:r w:rsidRPr="003113C7">
              <w:rPr>
                <w:sz w:val="28"/>
                <w:szCs w:val="28"/>
                <w:lang w:val="en-US"/>
              </w:rPr>
              <w:t xml:space="preserve"> </w:t>
            </w:r>
            <w:proofErr w:type="spellStart"/>
            <w:r w:rsidRPr="003113C7">
              <w:rPr>
                <w:sz w:val="28"/>
                <w:szCs w:val="28"/>
                <w:lang w:val="en-US"/>
              </w:rPr>
              <w:t>quvvatning</w:t>
            </w:r>
            <w:proofErr w:type="spellEnd"/>
            <w:r w:rsidRPr="003113C7">
              <w:rPr>
                <w:sz w:val="28"/>
                <w:szCs w:val="28"/>
                <w:lang w:val="en-US"/>
              </w:rPr>
              <w:t xml:space="preserve"> </w:t>
            </w:r>
            <w:proofErr w:type="spellStart"/>
            <w:r w:rsidRPr="003113C7">
              <w:rPr>
                <w:sz w:val="28"/>
                <w:szCs w:val="28"/>
                <w:lang w:val="en-US"/>
              </w:rPr>
              <w:t>kamida</w:t>
            </w:r>
            <w:proofErr w:type="spellEnd"/>
            <w:r w:rsidRPr="003113C7">
              <w:rPr>
                <w:sz w:val="28"/>
                <w:szCs w:val="28"/>
                <w:lang w:val="en-US"/>
              </w:rPr>
              <w:t xml:space="preserve"> </w:t>
            </w:r>
            <w:proofErr w:type="spellStart"/>
            <w:r w:rsidRPr="003113C7">
              <w:rPr>
                <w:sz w:val="28"/>
                <w:szCs w:val="28"/>
                <w:lang w:val="en-US"/>
              </w:rPr>
              <w:t>yarmini</w:t>
            </w:r>
            <w:proofErr w:type="spellEnd"/>
            <w:r w:rsidRPr="003113C7">
              <w:rPr>
                <w:sz w:val="28"/>
                <w:szCs w:val="28"/>
                <w:lang w:val="en-US"/>
              </w:rPr>
              <w:t xml:space="preserve">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etadi</w:t>
            </w:r>
            <w:proofErr w:type="spellEnd"/>
            <w:r w:rsidRPr="003113C7">
              <w:rPr>
                <w:sz w:val="28"/>
                <w:szCs w:val="28"/>
                <w:lang w:val="en-US"/>
              </w:rPr>
              <w:t>.</w:t>
            </w:r>
          </w:p>
          <w:p w14:paraId="13D2433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04689036" w14:textId="77777777" w:rsidR="00531151" w:rsidRPr="008A63F3"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Йўналганлик</w:t>
            </w:r>
            <w:proofErr w:type="spellEnd"/>
            <w:r w:rsidRPr="003113C7">
              <w:rPr>
                <w:sz w:val="28"/>
                <w:szCs w:val="28"/>
              </w:rPr>
              <w:t xml:space="preserve"> </w:t>
            </w:r>
            <w:proofErr w:type="spellStart"/>
            <w:r w:rsidRPr="003113C7">
              <w:rPr>
                <w:sz w:val="28"/>
                <w:szCs w:val="28"/>
              </w:rPr>
              <w:t>диаграммаси</w:t>
            </w:r>
            <w:proofErr w:type="spellEnd"/>
            <w:r w:rsidRPr="003113C7">
              <w:rPr>
                <w:sz w:val="28"/>
                <w:szCs w:val="28"/>
              </w:rPr>
              <w:t xml:space="preserve"> бош </w:t>
            </w:r>
            <w:proofErr w:type="spellStart"/>
            <w:r w:rsidRPr="003113C7">
              <w:rPr>
                <w:sz w:val="28"/>
                <w:szCs w:val="28"/>
              </w:rPr>
              <w:t>япроғининг</w:t>
            </w:r>
            <w:proofErr w:type="spellEnd"/>
            <w:r w:rsidRPr="003113C7">
              <w:rPr>
                <w:sz w:val="28"/>
                <w:szCs w:val="28"/>
              </w:rPr>
              <w:t xml:space="preserve"> </w:t>
            </w:r>
            <w:proofErr w:type="spellStart"/>
            <w:r w:rsidRPr="003113C7">
              <w:rPr>
                <w:sz w:val="28"/>
                <w:szCs w:val="28"/>
              </w:rPr>
              <w:t>бурчак</w:t>
            </w:r>
            <w:proofErr w:type="spellEnd"/>
            <w:r w:rsidRPr="003113C7">
              <w:rPr>
                <w:sz w:val="28"/>
                <w:szCs w:val="28"/>
              </w:rPr>
              <w:t xml:space="preserve"> </w:t>
            </w:r>
            <w:proofErr w:type="spellStart"/>
            <w:r w:rsidRPr="003113C7">
              <w:rPr>
                <w:sz w:val="28"/>
                <w:szCs w:val="28"/>
              </w:rPr>
              <w:t>кенглигига</w:t>
            </w:r>
            <w:proofErr w:type="spellEnd"/>
            <w:r w:rsidRPr="003113C7">
              <w:rPr>
                <w:sz w:val="28"/>
                <w:szCs w:val="28"/>
              </w:rPr>
              <w:t xml:space="preserve"> </w:t>
            </w:r>
            <w:proofErr w:type="spellStart"/>
            <w:r w:rsidRPr="003113C7">
              <w:rPr>
                <w:sz w:val="28"/>
                <w:szCs w:val="28"/>
              </w:rPr>
              <w:t>тенг</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чегарасида</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 xml:space="preserve"> </w:t>
            </w:r>
            <w:proofErr w:type="spellStart"/>
            <w:r w:rsidRPr="003113C7">
              <w:rPr>
                <w:sz w:val="28"/>
                <w:szCs w:val="28"/>
              </w:rPr>
              <w:t>қуввати</w:t>
            </w:r>
            <w:proofErr w:type="spellEnd"/>
            <w:r w:rsidRPr="003113C7">
              <w:rPr>
                <w:sz w:val="28"/>
                <w:szCs w:val="28"/>
              </w:rPr>
              <w:t xml:space="preserve"> </w:t>
            </w:r>
            <w:proofErr w:type="spellStart"/>
            <w:r w:rsidRPr="003113C7">
              <w:rPr>
                <w:sz w:val="28"/>
                <w:szCs w:val="28"/>
              </w:rPr>
              <w:t>максимал</w:t>
            </w:r>
            <w:proofErr w:type="spellEnd"/>
            <w:r w:rsidRPr="003113C7">
              <w:rPr>
                <w:sz w:val="28"/>
                <w:szCs w:val="28"/>
              </w:rPr>
              <w:t xml:space="preserve"> </w:t>
            </w:r>
            <w:proofErr w:type="spellStart"/>
            <w:r w:rsidRPr="003113C7">
              <w:rPr>
                <w:sz w:val="28"/>
                <w:szCs w:val="28"/>
              </w:rPr>
              <w:t>қувватнинг</w:t>
            </w:r>
            <w:proofErr w:type="spellEnd"/>
            <w:r w:rsidRPr="003113C7">
              <w:rPr>
                <w:sz w:val="28"/>
                <w:szCs w:val="28"/>
              </w:rPr>
              <w:t xml:space="preserve"> </w:t>
            </w:r>
            <w:proofErr w:type="spellStart"/>
            <w:r w:rsidRPr="003113C7">
              <w:rPr>
                <w:sz w:val="28"/>
                <w:szCs w:val="28"/>
              </w:rPr>
              <w:t>камида</w:t>
            </w:r>
            <w:proofErr w:type="spellEnd"/>
            <w:r w:rsidRPr="003113C7">
              <w:rPr>
                <w:sz w:val="28"/>
                <w:szCs w:val="28"/>
              </w:rPr>
              <w:t xml:space="preserve"> </w:t>
            </w:r>
            <w:proofErr w:type="spellStart"/>
            <w:r w:rsidRPr="003113C7">
              <w:rPr>
                <w:sz w:val="28"/>
                <w:szCs w:val="28"/>
              </w:rPr>
              <w:t>ярмини</w:t>
            </w:r>
            <w:proofErr w:type="spellEnd"/>
            <w:r w:rsidRPr="003113C7">
              <w:rPr>
                <w:sz w:val="28"/>
                <w:szCs w:val="28"/>
              </w:rPr>
              <w:t xml:space="preserve"> </w:t>
            </w:r>
            <w:proofErr w:type="spellStart"/>
            <w:r w:rsidRPr="003113C7">
              <w:rPr>
                <w:sz w:val="28"/>
                <w:szCs w:val="28"/>
              </w:rPr>
              <w:t>ташкил</w:t>
            </w:r>
            <w:proofErr w:type="spellEnd"/>
            <w:r w:rsidRPr="003113C7">
              <w:rPr>
                <w:sz w:val="28"/>
                <w:szCs w:val="28"/>
              </w:rPr>
              <w:t xml:space="preserve"> </w:t>
            </w:r>
            <w:proofErr w:type="spellStart"/>
            <w:r w:rsidRPr="003113C7">
              <w:rPr>
                <w:sz w:val="28"/>
                <w:szCs w:val="28"/>
              </w:rPr>
              <w:t>этади</w:t>
            </w:r>
            <w:proofErr w:type="spellEnd"/>
            <w:r w:rsidRPr="003113C7">
              <w:rPr>
                <w:sz w:val="28"/>
                <w:szCs w:val="28"/>
              </w:rPr>
              <w:t>.</w:t>
            </w:r>
          </w:p>
        </w:tc>
      </w:tr>
      <w:tr w:rsidR="00531151" w:rsidRPr="003113C7" w14:paraId="56AF9F65" w14:textId="77777777" w:rsidTr="00F23303">
        <w:trPr>
          <w:tblCellSpacing w:w="0" w:type="dxa"/>
          <w:jc w:val="center"/>
        </w:trPr>
        <w:tc>
          <w:tcPr>
            <w:tcW w:w="3711" w:type="dxa"/>
          </w:tcPr>
          <w:p w14:paraId="20ECB099" w14:textId="77777777" w:rsidR="00531151" w:rsidRPr="003113C7" w:rsidRDefault="00531151" w:rsidP="00F23303">
            <w:pPr>
              <w:rPr>
                <w:b/>
                <w:sz w:val="28"/>
                <w:szCs w:val="28"/>
                <w:lang w:val="uz-Cyrl-UZ"/>
              </w:rPr>
            </w:pPr>
            <w:r w:rsidRPr="003113C7">
              <w:rPr>
                <w:b/>
                <w:sz w:val="28"/>
                <w:szCs w:val="28"/>
                <w:lang w:val="uz-Cyrl-UZ"/>
              </w:rPr>
              <w:t>У</w:t>
            </w:r>
            <w:r w:rsidRPr="003113C7">
              <w:rPr>
                <w:b/>
                <w:sz w:val="28"/>
                <w:szCs w:val="28"/>
              </w:rPr>
              <w:t xml:space="preserve">гол </w:t>
            </w:r>
            <w:proofErr w:type="spellStart"/>
            <w:r w:rsidRPr="003113C7">
              <w:rPr>
                <w:b/>
                <w:sz w:val="28"/>
                <w:szCs w:val="28"/>
              </w:rPr>
              <w:t>раскрыва</w:t>
            </w:r>
            <w:proofErr w:type="spellEnd"/>
          </w:p>
          <w:p w14:paraId="333FAB49"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r w:rsidRPr="003113C7">
              <w:rPr>
                <w:sz w:val="28"/>
                <w:szCs w:val="28"/>
                <w:lang w:val="en-US"/>
              </w:rPr>
              <w:t>o</w:t>
            </w:r>
            <w:r w:rsidR="00E15A04" w:rsidRPr="003113C7">
              <w:rPr>
                <w:sz w:val="28"/>
                <w:szCs w:val="28"/>
              </w:rPr>
              <w:t>с</w:t>
            </w:r>
            <w:proofErr w:type="spellStart"/>
            <w:r w:rsidRPr="003113C7">
              <w:rPr>
                <w:sz w:val="28"/>
                <w:szCs w:val="28"/>
                <w:lang w:val="en-US"/>
              </w:rPr>
              <w:t>hilish</w:t>
            </w:r>
            <w:proofErr w:type="spellEnd"/>
            <w:r w:rsidRPr="003113C7">
              <w:rPr>
                <w:sz w:val="28"/>
                <w:szCs w:val="28"/>
              </w:rPr>
              <w:t xml:space="preserve"> </w:t>
            </w:r>
            <w:proofErr w:type="spellStart"/>
            <w:r w:rsidRPr="003113C7">
              <w:rPr>
                <w:sz w:val="28"/>
                <w:szCs w:val="28"/>
                <w:lang w:val="en-US"/>
              </w:rPr>
              <w:t>burchagi</w:t>
            </w:r>
            <w:proofErr w:type="spellEnd"/>
          </w:p>
          <w:p w14:paraId="2C9AD0DC" w14:textId="77777777" w:rsidR="00531151" w:rsidRPr="003113C7" w:rsidRDefault="00531151" w:rsidP="00F23303">
            <w:pPr>
              <w:rPr>
                <w:b/>
                <w:sz w:val="28"/>
                <w:szCs w:val="28"/>
                <w:lang w:val="uz-Cyrl-UZ"/>
              </w:rPr>
            </w:pPr>
            <w:r w:rsidRPr="003113C7">
              <w:rPr>
                <w:sz w:val="28"/>
                <w:szCs w:val="28"/>
              </w:rPr>
              <w:t xml:space="preserve">       </w:t>
            </w:r>
            <w:r w:rsidRPr="003113C7">
              <w:rPr>
                <w:sz w:val="28"/>
                <w:szCs w:val="28"/>
                <w:lang w:val="uz-Cyrl-UZ"/>
              </w:rPr>
              <w:t>очилиш бурчаги</w:t>
            </w:r>
          </w:p>
          <w:p w14:paraId="4A4B4A62"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flare angle</w:t>
            </w:r>
          </w:p>
        </w:tc>
        <w:tc>
          <w:tcPr>
            <w:tcW w:w="6260" w:type="dxa"/>
          </w:tcPr>
          <w:p w14:paraId="45716FDD" w14:textId="77777777" w:rsidR="00531151" w:rsidRPr="003113C7" w:rsidRDefault="00531151" w:rsidP="00F23303">
            <w:pPr>
              <w:jc w:val="both"/>
              <w:rPr>
                <w:sz w:val="28"/>
                <w:szCs w:val="28"/>
              </w:rPr>
            </w:pPr>
            <w:r w:rsidRPr="003113C7">
              <w:rPr>
                <w:sz w:val="28"/>
                <w:szCs w:val="28"/>
              </w:rPr>
              <w:t>Телесный угол, центр которого совпадает с фокусом зеркала параболической антенны.</w:t>
            </w:r>
          </w:p>
          <w:p w14:paraId="2BDD3818" w14:textId="77777777" w:rsidR="00531151" w:rsidRPr="008A63F3" w:rsidRDefault="00531151" w:rsidP="00F23303">
            <w:pPr>
              <w:jc w:val="both"/>
            </w:pPr>
          </w:p>
          <w:p w14:paraId="60BDBD25" w14:textId="77777777" w:rsidR="00E44A8A" w:rsidRPr="008A63F3" w:rsidRDefault="00E44A8A" w:rsidP="00F23303">
            <w:pPr>
              <w:jc w:val="both"/>
            </w:pPr>
          </w:p>
          <w:p w14:paraId="6A0E18C5" w14:textId="77777777" w:rsidR="00531151" w:rsidRPr="003113C7" w:rsidRDefault="00531151" w:rsidP="00F23303">
            <w:pPr>
              <w:jc w:val="both"/>
              <w:rPr>
                <w:sz w:val="28"/>
                <w:szCs w:val="28"/>
                <w:lang w:val="uz-Cyrl-UZ"/>
              </w:rPr>
            </w:pPr>
            <w:r w:rsidRPr="003113C7">
              <w:rPr>
                <w:sz w:val="28"/>
                <w:szCs w:val="28"/>
                <w:lang w:val="uz-Cyrl-UZ"/>
              </w:rPr>
              <w:t>Markazi parabolik antenna ko‘zgusining fokusi bilan mos keladigan fazoviy burchak.</w:t>
            </w:r>
          </w:p>
          <w:p w14:paraId="39D91FB9" w14:textId="77777777" w:rsidR="00531151" w:rsidRPr="003113C7" w:rsidRDefault="00531151" w:rsidP="00F23303">
            <w:pPr>
              <w:jc w:val="both"/>
              <w:rPr>
                <w:lang w:val="uz-Cyrl-UZ"/>
              </w:rPr>
            </w:pPr>
          </w:p>
          <w:p w14:paraId="59A2D419" w14:textId="77777777" w:rsidR="00531151" w:rsidRPr="003113C7" w:rsidRDefault="00531151" w:rsidP="00F23303">
            <w:pPr>
              <w:jc w:val="both"/>
              <w:rPr>
                <w:sz w:val="28"/>
                <w:szCs w:val="28"/>
                <w:lang w:val="uz-Cyrl-UZ"/>
              </w:rPr>
            </w:pPr>
            <w:r w:rsidRPr="003113C7">
              <w:rPr>
                <w:sz w:val="28"/>
                <w:szCs w:val="28"/>
                <w:lang w:val="uz-Cyrl-UZ"/>
              </w:rPr>
              <w:t>Маркази параболик антенна кўзгусининг фокуси билан мос келадиган фазовий бурчак.</w:t>
            </w:r>
          </w:p>
        </w:tc>
      </w:tr>
      <w:tr w:rsidR="00531151" w:rsidRPr="00073205" w14:paraId="08BE3546" w14:textId="77777777" w:rsidTr="00F23303">
        <w:trPr>
          <w:tblCellSpacing w:w="0" w:type="dxa"/>
          <w:jc w:val="center"/>
        </w:trPr>
        <w:tc>
          <w:tcPr>
            <w:tcW w:w="3711" w:type="dxa"/>
          </w:tcPr>
          <w:p w14:paraId="2A82B724" w14:textId="77777777" w:rsidR="00531151" w:rsidRPr="003113C7" w:rsidRDefault="00531151" w:rsidP="00F23303">
            <w:pPr>
              <w:outlineLvl w:val="0"/>
              <w:rPr>
                <w:b/>
                <w:bCs/>
                <w:kern w:val="36"/>
                <w:sz w:val="28"/>
                <w:szCs w:val="28"/>
              </w:rPr>
            </w:pPr>
            <w:r w:rsidRPr="003113C7">
              <w:rPr>
                <w:b/>
                <w:bCs/>
                <w:kern w:val="36"/>
                <w:sz w:val="28"/>
                <w:szCs w:val="28"/>
              </w:rPr>
              <w:t xml:space="preserve">Угол скольжения </w:t>
            </w:r>
            <w:r w:rsidR="00E44A8A" w:rsidRPr="008A63F3">
              <w:rPr>
                <w:b/>
                <w:bCs/>
                <w:kern w:val="36"/>
                <w:sz w:val="28"/>
                <w:szCs w:val="28"/>
              </w:rPr>
              <w:br/>
            </w:r>
            <w:r w:rsidRPr="003113C7">
              <w:rPr>
                <w:b/>
                <w:bCs/>
                <w:kern w:val="36"/>
                <w:sz w:val="28"/>
                <w:szCs w:val="28"/>
              </w:rPr>
              <w:t>радиоволны</w:t>
            </w:r>
          </w:p>
          <w:p w14:paraId="73B8A48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radioto</w:t>
            </w:r>
            <w:proofErr w:type="spellEnd"/>
            <w:r w:rsidRPr="003113C7">
              <w:rPr>
                <w:bCs/>
                <w:sz w:val="28"/>
                <w:szCs w:val="28"/>
              </w:rPr>
              <w:t>‘</w:t>
            </w:r>
            <w:proofErr w:type="spellStart"/>
            <w:r w:rsidRPr="003113C7">
              <w:rPr>
                <w:bCs/>
                <w:sz w:val="28"/>
                <w:szCs w:val="28"/>
                <w:lang w:val="en-US"/>
              </w:rPr>
              <w:t>lqinnning</w:t>
            </w:r>
            <w:proofErr w:type="spellEnd"/>
            <w:r w:rsidRPr="003113C7">
              <w:rPr>
                <w:bCs/>
                <w:sz w:val="28"/>
                <w:szCs w:val="28"/>
              </w:rPr>
              <w:t xml:space="preserve"> </w:t>
            </w:r>
            <w:proofErr w:type="spellStart"/>
            <w:r w:rsidRPr="003113C7">
              <w:rPr>
                <w:bCs/>
                <w:sz w:val="28"/>
                <w:szCs w:val="28"/>
                <w:lang w:val="en-US"/>
              </w:rPr>
              <w:t>sirpanish</w:t>
            </w:r>
            <w:proofErr w:type="spellEnd"/>
            <w:r w:rsidRPr="003113C7">
              <w:rPr>
                <w:bCs/>
                <w:sz w:val="28"/>
                <w:szCs w:val="28"/>
              </w:rPr>
              <w:t xml:space="preserve"> </w:t>
            </w:r>
            <w:proofErr w:type="spellStart"/>
            <w:r w:rsidRPr="003113C7">
              <w:rPr>
                <w:bCs/>
                <w:sz w:val="28"/>
                <w:szCs w:val="28"/>
                <w:lang w:val="en-US"/>
              </w:rPr>
              <w:t>burchagi</w:t>
            </w:r>
            <w:proofErr w:type="spellEnd"/>
          </w:p>
          <w:p w14:paraId="0D8E02E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радиотўлқинннинг сирпаниш бурчаги</w:t>
            </w:r>
          </w:p>
          <w:p w14:paraId="1C1222A0"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angle of slide of</w:t>
            </w:r>
            <w:r w:rsidRPr="003113C7">
              <w:rPr>
                <w:lang w:val="en-US"/>
              </w:rPr>
              <w:t xml:space="preserve"> </w:t>
            </w:r>
            <w:proofErr w:type="spellStart"/>
            <w:r w:rsidRPr="003113C7">
              <w:rPr>
                <w:sz w:val="28"/>
                <w:szCs w:val="28"/>
                <w:lang w:val="en-US"/>
              </w:rPr>
              <w:t>radiowave</w:t>
            </w:r>
            <w:proofErr w:type="spellEnd"/>
          </w:p>
        </w:tc>
        <w:tc>
          <w:tcPr>
            <w:tcW w:w="6260" w:type="dxa"/>
          </w:tcPr>
          <w:p w14:paraId="7EC70B45" w14:textId="77777777" w:rsidR="00531151" w:rsidRPr="003113C7" w:rsidRDefault="00531151" w:rsidP="00F23303">
            <w:pPr>
              <w:jc w:val="both"/>
              <w:rPr>
                <w:sz w:val="28"/>
                <w:szCs w:val="28"/>
              </w:rPr>
            </w:pPr>
            <w:r w:rsidRPr="003113C7">
              <w:rPr>
                <w:iCs/>
                <w:sz w:val="28"/>
                <w:szCs w:val="28"/>
              </w:rPr>
              <w:t>Угол между направлением распространения падающей или отраженной радиоволны и касательной к поверхности раздела двух сред в точке падения радиоволны.</w:t>
            </w:r>
          </w:p>
          <w:p w14:paraId="35084A48" w14:textId="77777777" w:rsidR="00531151" w:rsidRPr="003113C7" w:rsidRDefault="00531151" w:rsidP="00F23303">
            <w:pPr>
              <w:jc w:val="both"/>
              <w:rPr>
                <w:sz w:val="28"/>
                <w:szCs w:val="28"/>
                <w:lang w:val="uz-Cyrl-UZ"/>
              </w:rPr>
            </w:pPr>
          </w:p>
          <w:p w14:paraId="1A167B82" w14:textId="77777777" w:rsidR="00531151" w:rsidRPr="003113C7" w:rsidRDefault="00531151" w:rsidP="00F23303">
            <w:pPr>
              <w:jc w:val="both"/>
              <w:rPr>
                <w:sz w:val="28"/>
                <w:szCs w:val="28"/>
                <w:lang w:val="uz-Cyrl-UZ"/>
              </w:rPr>
            </w:pPr>
            <w:r w:rsidRPr="003113C7">
              <w:rPr>
                <w:sz w:val="28"/>
                <w:szCs w:val="28"/>
                <w:lang w:val="uz-Cyrl-UZ"/>
              </w:rPr>
              <w:t>Tushuvchi yoki qaytgan radioto‘lqinning va radio</w:t>
            </w:r>
            <w:r w:rsidR="00E44A8A" w:rsidRPr="003113C7">
              <w:rPr>
                <w:sz w:val="28"/>
                <w:szCs w:val="28"/>
                <w:lang w:val="uz-Cyrl-UZ"/>
              </w:rPr>
              <w:t>-</w:t>
            </w:r>
            <w:r w:rsidRPr="003113C7">
              <w:rPr>
                <w:sz w:val="28"/>
                <w:szCs w:val="28"/>
                <w:lang w:val="uz-Cyrl-UZ"/>
              </w:rPr>
              <w:t>to‘lqinning tushish nuqtasidagi ikki muhit bo‘limi sirtiga urinma radioto‘lqinning tarqalish yo‘nalishi o‘rtasidagi burchak.</w:t>
            </w:r>
          </w:p>
          <w:p w14:paraId="6B8CEB69" w14:textId="77777777" w:rsidR="00531151" w:rsidRPr="003113C7" w:rsidRDefault="00531151" w:rsidP="00F23303">
            <w:pPr>
              <w:jc w:val="both"/>
              <w:rPr>
                <w:sz w:val="28"/>
                <w:szCs w:val="28"/>
                <w:lang w:val="uz-Cyrl-UZ"/>
              </w:rPr>
            </w:pPr>
          </w:p>
          <w:p w14:paraId="18301C66" w14:textId="77777777" w:rsidR="00531151" w:rsidRPr="003113C7" w:rsidRDefault="00531151" w:rsidP="00F23303">
            <w:pPr>
              <w:jc w:val="both"/>
              <w:rPr>
                <w:i/>
                <w:iCs/>
                <w:sz w:val="28"/>
                <w:szCs w:val="28"/>
                <w:lang w:val="uz-Cyrl-UZ"/>
              </w:rPr>
            </w:pPr>
            <w:r w:rsidRPr="003113C7">
              <w:rPr>
                <w:sz w:val="28"/>
                <w:szCs w:val="28"/>
                <w:lang w:val="uz-Cyrl-UZ"/>
              </w:rPr>
              <w:t>Тушувчи ёки қайтган радиотўлқиннинг ва радио</w:t>
            </w:r>
            <w:r w:rsidR="00E44A8A" w:rsidRPr="003113C7">
              <w:rPr>
                <w:sz w:val="28"/>
                <w:szCs w:val="28"/>
                <w:lang w:val="uz-Cyrl-UZ"/>
              </w:rPr>
              <w:t>-</w:t>
            </w:r>
            <w:r w:rsidRPr="003113C7">
              <w:rPr>
                <w:sz w:val="28"/>
                <w:szCs w:val="28"/>
                <w:lang w:val="uz-Cyrl-UZ"/>
              </w:rPr>
              <w:t>тўлқиннинг тушиш нуқтасидаги икки муҳит бўли</w:t>
            </w:r>
            <w:r w:rsidR="00E44A8A" w:rsidRPr="003113C7">
              <w:rPr>
                <w:sz w:val="28"/>
                <w:szCs w:val="28"/>
                <w:lang w:val="uz-Cyrl-UZ"/>
              </w:rPr>
              <w:t>-</w:t>
            </w:r>
            <w:r w:rsidRPr="003113C7">
              <w:rPr>
                <w:sz w:val="28"/>
                <w:szCs w:val="28"/>
                <w:lang w:val="uz-Cyrl-UZ"/>
              </w:rPr>
              <w:t>ми сиртига уринма радиотўлқиннинг тарқалиш йўналиши ўртасидаги бурчак.</w:t>
            </w:r>
          </w:p>
        </w:tc>
      </w:tr>
      <w:tr w:rsidR="00531151" w:rsidRPr="00073205" w14:paraId="43F41DA9" w14:textId="77777777" w:rsidTr="00F23303">
        <w:trPr>
          <w:tblCellSpacing w:w="0" w:type="dxa"/>
          <w:jc w:val="center"/>
        </w:trPr>
        <w:tc>
          <w:tcPr>
            <w:tcW w:w="3711" w:type="dxa"/>
          </w:tcPr>
          <w:p w14:paraId="040E6519" w14:textId="77777777" w:rsidR="00531151" w:rsidRPr="003113C7" w:rsidRDefault="00531151" w:rsidP="00F23303">
            <w:pPr>
              <w:rPr>
                <w:b/>
                <w:sz w:val="28"/>
                <w:szCs w:val="28"/>
                <w:lang w:val="uz-Cyrl-UZ"/>
              </w:rPr>
            </w:pPr>
            <w:r w:rsidRPr="003113C7">
              <w:rPr>
                <w:b/>
                <w:sz w:val="28"/>
                <w:szCs w:val="28"/>
                <w:lang w:val="uz-Cyrl-UZ"/>
              </w:rPr>
              <w:t>Уголковая антенна</w:t>
            </w:r>
          </w:p>
          <w:p w14:paraId="37491912"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burchakli antenna</w:t>
            </w:r>
          </w:p>
          <w:p w14:paraId="0A5388BB" w14:textId="77777777" w:rsidR="00531151" w:rsidRPr="003113C7" w:rsidRDefault="00531151" w:rsidP="00F23303">
            <w:pPr>
              <w:rPr>
                <w:sz w:val="28"/>
                <w:szCs w:val="28"/>
                <w:lang w:val="uz-Cyrl-UZ"/>
              </w:rPr>
            </w:pPr>
            <w:r w:rsidRPr="003113C7">
              <w:rPr>
                <w:sz w:val="28"/>
                <w:szCs w:val="28"/>
                <w:lang w:val="uz-Cyrl-UZ"/>
              </w:rPr>
              <w:t xml:space="preserve">       бурчакли антенна</w:t>
            </w:r>
          </w:p>
          <w:p w14:paraId="41B12275" w14:textId="77777777" w:rsidR="00531151" w:rsidRPr="003113C7" w:rsidRDefault="00531151" w:rsidP="00F23303">
            <w:pPr>
              <w:rPr>
                <w:sz w:val="28"/>
                <w:szCs w:val="28"/>
                <w:lang w:val="en-US"/>
              </w:rPr>
            </w:pPr>
            <w:proofErr w:type="spellStart"/>
            <w:r w:rsidRPr="003113C7">
              <w:rPr>
                <w:b/>
                <w:sz w:val="28"/>
                <w:szCs w:val="28"/>
                <w:lang w:val="en-US"/>
              </w:rPr>
              <w:lastRenderedPageBreak/>
              <w:t>en</w:t>
            </w:r>
            <w:proofErr w:type="spellEnd"/>
            <w:r w:rsidRPr="003113C7">
              <w:rPr>
                <w:sz w:val="28"/>
                <w:szCs w:val="28"/>
                <w:lang w:val="en-US"/>
              </w:rPr>
              <w:t xml:space="preserve"> - comer antenna</w:t>
            </w:r>
          </w:p>
        </w:tc>
        <w:tc>
          <w:tcPr>
            <w:tcW w:w="6260" w:type="dxa"/>
          </w:tcPr>
          <w:p w14:paraId="4383C902" w14:textId="77777777" w:rsidR="00531151" w:rsidRPr="003113C7" w:rsidRDefault="00531151" w:rsidP="00F23303">
            <w:pPr>
              <w:jc w:val="both"/>
              <w:rPr>
                <w:sz w:val="28"/>
                <w:szCs w:val="28"/>
                <w:lang w:val="uz-Cyrl-UZ"/>
              </w:rPr>
            </w:pPr>
            <w:r w:rsidRPr="003113C7">
              <w:rPr>
                <w:sz w:val="28"/>
                <w:szCs w:val="28"/>
              </w:rPr>
              <w:lastRenderedPageBreak/>
              <w:t xml:space="preserve">Направленная антенна, состоящая из одного или нескольких излучателей, размещенных внутри угла, образуемого двумя плоскими отражающими </w:t>
            </w:r>
            <w:r w:rsidRPr="003113C7">
              <w:rPr>
                <w:sz w:val="28"/>
                <w:szCs w:val="28"/>
              </w:rPr>
              <w:lastRenderedPageBreak/>
              <w:t>поверхностями.</w:t>
            </w:r>
          </w:p>
          <w:p w14:paraId="31C317C9" w14:textId="77777777" w:rsidR="00531151" w:rsidRPr="003113C7" w:rsidRDefault="00531151" w:rsidP="00F23303">
            <w:pPr>
              <w:jc w:val="both"/>
              <w:rPr>
                <w:sz w:val="28"/>
                <w:szCs w:val="28"/>
                <w:lang w:val="uz-Cyrl-UZ"/>
              </w:rPr>
            </w:pPr>
          </w:p>
          <w:p w14:paraId="24744D7E" w14:textId="77777777" w:rsidR="00531151" w:rsidRPr="003113C7" w:rsidRDefault="00531151" w:rsidP="00F23303">
            <w:pPr>
              <w:jc w:val="both"/>
              <w:rPr>
                <w:sz w:val="28"/>
                <w:szCs w:val="28"/>
                <w:lang w:val="uz-Cyrl-UZ"/>
              </w:rPr>
            </w:pPr>
            <w:r w:rsidRPr="003113C7">
              <w:rPr>
                <w:sz w:val="28"/>
                <w:szCs w:val="28"/>
                <w:lang w:val="uz-Cyrl-UZ"/>
              </w:rPr>
              <w:t>Ikkita yassi qaytadigan sirtlar bilan hosil qilinadigan burchak ichiga joylashtirilgan bitta yoki bir nechta nurtarqatkichdan iborat yo‘naltirilgan antenna.</w:t>
            </w:r>
          </w:p>
          <w:p w14:paraId="1CCD9B97" w14:textId="77777777" w:rsidR="00531151" w:rsidRPr="003113C7" w:rsidRDefault="00531151" w:rsidP="00F23303">
            <w:pPr>
              <w:jc w:val="both"/>
              <w:rPr>
                <w:sz w:val="28"/>
                <w:szCs w:val="28"/>
                <w:lang w:val="uz-Cyrl-UZ"/>
              </w:rPr>
            </w:pPr>
          </w:p>
          <w:p w14:paraId="16D6A7E8" w14:textId="77777777" w:rsidR="00531151" w:rsidRPr="003113C7" w:rsidRDefault="00531151" w:rsidP="00F23303">
            <w:pPr>
              <w:jc w:val="both"/>
              <w:rPr>
                <w:sz w:val="28"/>
                <w:szCs w:val="28"/>
                <w:lang w:val="uz-Cyrl-UZ"/>
              </w:rPr>
            </w:pPr>
            <w:r w:rsidRPr="003113C7">
              <w:rPr>
                <w:sz w:val="28"/>
                <w:szCs w:val="28"/>
                <w:lang w:val="uz-Cyrl-UZ"/>
              </w:rPr>
              <w:t>Иккита ясси қайтадиган сиртлар билан ҳосил қи</w:t>
            </w:r>
            <w:r w:rsidR="00E44A8A" w:rsidRPr="003113C7">
              <w:rPr>
                <w:sz w:val="28"/>
                <w:szCs w:val="28"/>
                <w:lang w:val="uz-Cyrl-UZ"/>
              </w:rPr>
              <w:t>-</w:t>
            </w:r>
            <w:r w:rsidRPr="003113C7">
              <w:rPr>
                <w:sz w:val="28"/>
                <w:szCs w:val="28"/>
                <w:lang w:val="uz-Cyrl-UZ"/>
              </w:rPr>
              <w:t>линадиган бурчак ичига жойлаштирилган битта ёки бир нечта нуртарқаткичдан иборат йўналти</w:t>
            </w:r>
            <w:r w:rsidR="00E44A8A" w:rsidRPr="003113C7">
              <w:rPr>
                <w:sz w:val="28"/>
                <w:szCs w:val="28"/>
                <w:lang w:val="uz-Cyrl-UZ"/>
              </w:rPr>
              <w:t>-</w:t>
            </w:r>
            <w:r w:rsidRPr="003113C7">
              <w:rPr>
                <w:sz w:val="28"/>
                <w:szCs w:val="28"/>
                <w:lang w:val="uz-Cyrl-UZ"/>
              </w:rPr>
              <w:t>рилган антенна.</w:t>
            </w:r>
          </w:p>
        </w:tc>
      </w:tr>
      <w:tr w:rsidR="00531151" w:rsidRPr="00073205" w14:paraId="0B020BA2" w14:textId="77777777" w:rsidTr="00F23303">
        <w:trPr>
          <w:tblCellSpacing w:w="0" w:type="dxa"/>
          <w:jc w:val="center"/>
        </w:trPr>
        <w:tc>
          <w:tcPr>
            <w:tcW w:w="3711" w:type="dxa"/>
          </w:tcPr>
          <w:p w14:paraId="0722C6F2" w14:textId="77777777" w:rsidR="00531151" w:rsidRPr="003113C7" w:rsidRDefault="00531151" w:rsidP="00F23303">
            <w:pPr>
              <w:rPr>
                <w:b/>
                <w:bCs/>
                <w:spacing w:val="-8"/>
                <w:sz w:val="28"/>
                <w:szCs w:val="28"/>
                <w:lang w:val="uz-Cyrl-UZ"/>
              </w:rPr>
            </w:pPr>
            <w:r w:rsidRPr="003113C7">
              <w:rPr>
                <w:b/>
                <w:bCs/>
                <w:spacing w:val="-6"/>
                <w:sz w:val="28"/>
                <w:szCs w:val="28"/>
                <w:lang w:val="uz-Cyrl-UZ"/>
              </w:rPr>
              <w:lastRenderedPageBreak/>
              <w:t xml:space="preserve">Ударная </w:t>
            </w:r>
            <w:r w:rsidRPr="003113C7">
              <w:rPr>
                <w:b/>
                <w:bCs/>
                <w:spacing w:val="-8"/>
                <w:sz w:val="28"/>
                <w:szCs w:val="28"/>
                <w:lang w:val="uz-Cyrl-UZ"/>
              </w:rPr>
              <w:t>ионизация</w:t>
            </w:r>
          </w:p>
          <w:p w14:paraId="5C36F0A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zarbali ionlanish</w:t>
            </w:r>
          </w:p>
          <w:p w14:paraId="42BA2B9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зарбали ионланиш</w:t>
            </w:r>
          </w:p>
          <w:p w14:paraId="7B2787FC" w14:textId="77777777" w:rsidR="00531151" w:rsidRPr="003113C7" w:rsidRDefault="00531151" w:rsidP="00F23303">
            <w:pPr>
              <w:rPr>
                <w:b/>
                <w:bCs/>
                <w:color w:val="000000"/>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ionization by collision</w:t>
            </w:r>
          </w:p>
        </w:tc>
        <w:tc>
          <w:tcPr>
            <w:tcW w:w="6260" w:type="dxa"/>
          </w:tcPr>
          <w:p w14:paraId="3698D4F8" w14:textId="77777777" w:rsidR="00531151" w:rsidRPr="003113C7" w:rsidRDefault="00531151" w:rsidP="00F23303">
            <w:pPr>
              <w:widowControl w:val="0"/>
              <w:shd w:val="clear" w:color="auto" w:fill="FFFFFF"/>
              <w:autoSpaceDE w:val="0"/>
              <w:autoSpaceDN w:val="0"/>
              <w:adjustRightInd w:val="0"/>
              <w:ind w:right="10"/>
              <w:jc w:val="both"/>
              <w:rPr>
                <w:bCs/>
                <w:sz w:val="28"/>
                <w:szCs w:val="28"/>
              </w:rPr>
            </w:pPr>
            <w:r w:rsidRPr="003113C7">
              <w:rPr>
                <w:bCs/>
                <w:spacing w:val="-6"/>
                <w:sz w:val="28"/>
                <w:szCs w:val="28"/>
              </w:rPr>
              <w:t>Ионизация атомов или молекул газа ударами электро</w:t>
            </w:r>
            <w:r w:rsidRPr="003113C7">
              <w:rPr>
                <w:bCs/>
                <w:sz w:val="28"/>
                <w:szCs w:val="28"/>
              </w:rPr>
              <w:t>нов, ионов или быстрых атомов.</w:t>
            </w:r>
          </w:p>
          <w:p w14:paraId="202F02D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468CB64A"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Elektronlar, ionlar yoki tez atomlarning zarbalari bilan atomlar yoki gaz molekulalarining ionlashuvi.</w:t>
            </w:r>
          </w:p>
          <w:p w14:paraId="1F3A19F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302CD7C" w14:textId="77777777" w:rsidR="00531151" w:rsidRPr="008A63F3"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Электронлар, ионлар ёки тез атомларнинг зарба</w:t>
            </w:r>
            <w:r w:rsidR="00E44A8A" w:rsidRPr="003113C7">
              <w:rPr>
                <w:bCs/>
                <w:sz w:val="28"/>
                <w:szCs w:val="28"/>
                <w:lang w:val="uz-Cyrl-UZ"/>
              </w:rPr>
              <w:t>-</w:t>
            </w:r>
            <w:r w:rsidRPr="003113C7">
              <w:rPr>
                <w:bCs/>
                <w:sz w:val="28"/>
                <w:szCs w:val="28"/>
                <w:lang w:val="uz-Cyrl-UZ"/>
              </w:rPr>
              <w:t>лари билан атомлар ёки газ молекулаларининг ионлашуви.</w:t>
            </w:r>
          </w:p>
          <w:p w14:paraId="6D91BCBA" w14:textId="77777777" w:rsidR="00E44A8A" w:rsidRPr="008A63F3" w:rsidRDefault="00E44A8A" w:rsidP="00F23303">
            <w:pPr>
              <w:widowControl w:val="0"/>
              <w:shd w:val="clear" w:color="auto" w:fill="FFFFFF"/>
              <w:autoSpaceDE w:val="0"/>
              <w:autoSpaceDN w:val="0"/>
              <w:adjustRightInd w:val="0"/>
              <w:ind w:right="10"/>
              <w:jc w:val="both"/>
              <w:rPr>
                <w:spacing w:val="-3"/>
                <w:sz w:val="28"/>
                <w:szCs w:val="28"/>
                <w:lang w:val="uz-Cyrl-UZ"/>
              </w:rPr>
            </w:pPr>
          </w:p>
        </w:tc>
      </w:tr>
      <w:tr w:rsidR="00531151" w:rsidRPr="00073205" w14:paraId="0E4FA25E" w14:textId="77777777" w:rsidTr="00F23303">
        <w:trPr>
          <w:tblCellSpacing w:w="0" w:type="dxa"/>
          <w:jc w:val="center"/>
        </w:trPr>
        <w:tc>
          <w:tcPr>
            <w:tcW w:w="3711" w:type="dxa"/>
          </w:tcPr>
          <w:p w14:paraId="6884F43B" w14:textId="77777777" w:rsidR="00531151" w:rsidRPr="003113C7" w:rsidRDefault="00531151" w:rsidP="00F23303">
            <w:pPr>
              <w:outlineLvl w:val="0"/>
              <w:rPr>
                <w:b/>
                <w:bCs/>
                <w:kern w:val="36"/>
                <w:sz w:val="28"/>
                <w:szCs w:val="28"/>
              </w:rPr>
            </w:pPr>
            <w:r w:rsidRPr="003113C7">
              <w:rPr>
                <w:b/>
                <w:bCs/>
                <w:kern w:val="36"/>
                <w:sz w:val="28"/>
                <w:szCs w:val="28"/>
              </w:rPr>
              <w:t>Удельная (электрическая) проводимость</w:t>
            </w:r>
          </w:p>
          <w:p w14:paraId="4F9A65F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solishtirma</w:t>
            </w:r>
            <w:proofErr w:type="spellEnd"/>
            <w:r w:rsidRPr="003113C7">
              <w:rPr>
                <w:bCs/>
                <w:sz w:val="28"/>
                <w:szCs w:val="28"/>
              </w:rPr>
              <w:t xml:space="preserve"> (</w:t>
            </w:r>
            <w:proofErr w:type="spellStart"/>
            <w:r w:rsidRPr="003113C7">
              <w:rPr>
                <w:bCs/>
                <w:sz w:val="28"/>
                <w:szCs w:val="28"/>
              </w:rPr>
              <w:t>elektr</w:t>
            </w:r>
            <w:proofErr w:type="spellEnd"/>
            <w:r w:rsidRPr="003113C7">
              <w:rPr>
                <w:bCs/>
                <w:sz w:val="28"/>
                <w:szCs w:val="28"/>
              </w:rPr>
              <w:t xml:space="preserve">) </w:t>
            </w:r>
            <w:proofErr w:type="spellStart"/>
            <w:r w:rsidRPr="003113C7">
              <w:rPr>
                <w:bCs/>
                <w:sz w:val="28"/>
                <w:szCs w:val="28"/>
              </w:rPr>
              <w:t>o‘tkazuvchanlik</w:t>
            </w:r>
            <w:proofErr w:type="spellEnd"/>
          </w:p>
          <w:p w14:paraId="71473342"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солиштирма (электр) ўтказувчанлик</w:t>
            </w:r>
          </w:p>
          <w:p w14:paraId="53866C74"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conductivity</w:t>
            </w:r>
          </w:p>
        </w:tc>
        <w:tc>
          <w:tcPr>
            <w:tcW w:w="6260" w:type="dxa"/>
          </w:tcPr>
          <w:p w14:paraId="66FB732F" w14:textId="77777777" w:rsidR="00531151" w:rsidRPr="003113C7" w:rsidRDefault="00531151" w:rsidP="00F23303">
            <w:pPr>
              <w:jc w:val="both"/>
              <w:rPr>
                <w:sz w:val="28"/>
                <w:szCs w:val="28"/>
                <w:lang w:val="uz-Cyrl-UZ"/>
              </w:rPr>
            </w:pPr>
            <w:r w:rsidRPr="003113C7">
              <w:rPr>
                <w:iCs/>
                <w:sz w:val="28"/>
                <w:szCs w:val="28"/>
              </w:rPr>
              <w:t xml:space="preserve">Величина, характеризующая электропроводность вещества, скалярная для изотропного вещества и тензорная для анизотропного вещества, </w:t>
            </w:r>
            <w:proofErr w:type="spellStart"/>
            <w:r w:rsidRPr="003113C7">
              <w:rPr>
                <w:iCs/>
                <w:sz w:val="28"/>
                <w:szCs w:val="28"/>
              </w:rPr>
              <w:t>произве</w:t>
            </w:r>
            <w:r w:rsidR="00F83421" w:rsidRPr="003113C7">
              <w:rPr>
                <w:iCs/>
                <w:sz w:val="28"/>
                <w:szCs w:val="28"/>
              </w:rPr>
              <w:t>-</w:t>
            </w:r>
            <w:r w:rsidRPr="003113C7">
              <w:rPr>
                <w:iCs/>
                <w:sz w:val="28"/>
                <w:szCs w:val="28"/>
              </w:rPr>
              <w:t>дение</w:t>
            </w:r>
            <w:proofErr w:type="spellEnd"/>
            <w:r w:rsidRPr="003113C7">
              <w:rPr>
                <w:iCs/>
                <w:sz w:val="28"/>
                <w:szCs w:val="28"/>
              </w:rPr>
              <w:t xml:space="preserve"> которой на напряженность электрического поля равно плотности электрического тока проводимости</w:t>
            </w:r>
            <w:r w:rsidRPr="003113C7">
              <w:rPr>
                <w:i/>
                <w:iCs/>
                <w:sz w:val="28"/>
                <w:szCs w:val="28"/>
              </w:rPr>
              <w:t>.</w:t>
            </w:r>
          </w:p>
          <w:p w14:paraId="577EB222" w14:textId="77777777" w:rsidR="00531151" w:rsidRPr="003113C7" w:rsidRDefault="00531151" w:rsidP="00F23303">
            <w:pPr>
              <w:jc w:val="both"/>
              <w:rPr>
                <w:sz w:val="12"/>
                <w:szCs w:val="12"/>
                <w:lang w:val="uz-Cyrl-UZ"/>
              </w:rPr>
            </w:pPr>
          </w:p>
          <w:p w14:paraId="328496F2" w14:textId="77777777" w:rsidR="00531151" w:rsidRPr="003113C7" w:rsidRDefault="00531151" w:rsidP="00F23303">
            <w:pPr>
              <w:jc w:val="both"/>
              <w:rPr>
                <w:sz w:val="28"/>
                <w:szCs w:val="28"/>
                <w:lang w:val="uz-Cyrl-UZ"/>
              </w:rPr>
            </w:pPr>
            <w:r w:rsidRPr="003113C7">
              <w:rPr>
                <w:sz w:val="28"/>
                <w:szCs w:val="28"/>
                <w:lang w:val="uz-Cyrl-UZ"/>
              </w:rPr>
              <w:t>Izotrop modda uchun skalyar va anizotrop modda uchun tenzor bo‘lgan moddaning elektr o‘tkazuvchan</w:t>
            </w:r>
            <w:r w:rsidR="00E44A8A" w:rsidRPr="003113C7">
              <w:rPr>
                <w:sz w:val="28"/>
                <w:szCs w:val="28"/>
                <w:lang w:val="uz-Cyrl-UZ"/>
              </w:rPr>
              <w:t>-</w:t>
            </w:r>
            <w:r w:rsidRPr="003113C7">
              <w:rPr>
                <w:sz w:val="28"/>
                <w:szCs w:val="28"/>
                <w:lang w:val="uz-Cyrl-UZ"/>
              </w:rPr>
              <w:t>ligini tavsiflovchi kattalik. Uning elektr maydon kuchlanganligiga ko‘paytmasi o‘tkazuvchanlik elektr tokining zichligiga teng.</w:t>
            </w:r>
          </w:p>
          <w:p w14:paraId="239F9E87" w14:textId="77777777" w:rsidR="00531151" w:rsidRPr="003113C7" w:rsidRDefault="00531151" w:rsidP="00F23303">
            <w:pPr>
              <w:jc w:val="both"/>
              <w:rPr>
                <w:sz w:val="12"/>
                <w:szCs w:val="12"/>
                <w:lang w:val="uz-Cyrl-UZ"/>
              </w:rPr>
            </w:pPr>
          </w:p>
          <w:p w14:paraId="3D916800" w14:textId="77777777" w:rsidR="00531151" w:rsidRPr="003113C7" w:rsidRDefault="00531151" w:rsidP="00F23303">
            <w:pPr>
              <w:jc w:val="both"/>
              <w:rPr>
                <w:i/>
                <w:iCs/>
                <w:sz w:val="28"/>
                <w:szCs w:val="28"/>
                <w:lang w:val="uz-Cyrl-UZ"/>
              </w:rPr>
            </w:pPr>
            <w:r w:rsidRPr="003113C7">
              <w:rPr>
                <w:sz w:val="28"/>
                <w:szCs w:val="28"/>
                <w:lang w:val="uz-Cyrl-UZ"/>
              </w:rPr>
              <w:t>Изотроп модда учун скаляр ва анизотроп модда учун тензор бўлган модданинг электр ўтказувчан</w:t>
            </w:r>
            <w:r w:rsidR="00E44A8A" w:rsidRPr="003113C7">
              <w:rPr>
                <w:sz w:val="28"/>
                <w:szCs w:val="28"/>
                <w:lang w:val="uz-Cyrl-UZ"/>
              </w:rPr>
              <w:t>-</w:t>
            </w:r>
            <w:r w:rsidRPr="003113C7">
              <w:rPr>
                <w:sz w:val="28"/>
                <w:szCs w:val="28"/>
                <w:lang w:val="uz-Cyrl-UZ"/>
              </w:rPr>
              <w:t>лигини тавсифловчи катталик. Унинг электр май</w:t>
            </w:r>
            <w:r w:rsidR="00E44A8A" w:rsidRPr="003113C7">
              <w:rPr>
                <w:sz w:val="28"/>
                <w:szCs w:val="28"/>
                <w:lang w:val="uz-Cyrl-UZ"/>
              </w:rPr>
              <w:t>-</w:t>
            </w:r>
            <w:r w:rsidRPr="003113C7">
              <w:rPr>
                <w:sz w:val="28"/>
                <w:szCs w:val="28"/>
                <w:lang w:val="uz-Cyrl-UZ"/>
              </w:rPr>
              <w:t>дон кучланганлигига кўпайтмаси ўтказувчанлик электр токининг зичлигига тенг.</w:t>
            </w:r>
          </w:p>
        </w:tc>
      </w:tr>
      <w:tr w:rsidR="00531151" w:rsidRPr="003113C7" w14:paraId="2CFB3B91" w14:textId="77777777" w:rsidTr="00E44A8A">
        <w:trPr>
          <w:trHeight w:val="2384"/>
          <w:tblCellSpacing w:w="0" w:type="dxa"/>
          <w:jc w:val="center"/>
        </w:trPr>
        <w:tc>
          <w:tcPr>
            <w:tcW w:w="3711" w:type="dxa"/>
          </w:tcPr>
          <w:p w14:paraId="2014A5E0" w14:textId="77777777" w:rsidR="00531151" w:rsidRPr="003113C7" w:rsidRDefault="00531151" w:rsidP="00F23303">
            <w:pPr>
              <w:shd w:val="clear" w:color="auto" w:fill="FFFFFF"/>
              <w:ind w:right="53"/>
              <w:rPr>
                <w:b/>
                <w:bCs/>
                <w:spacing w:val="-7"/>
                <w:sz w:val="26"/>
                <w:szCs w:val="26"/>
                <w:lang w:val="uz-Cyrl-UZ"/>
              </w:rPr>
            </w:pPr>
            <w:r w:rsidRPr="003113C7">
              <w:rPr>
                <w:b/>
                <w:bCs/>
                <w:spacing w:val="-7"/>
                <w:sz w:val="26"/>
                <w:szCs w:val="26"/>
                <w:lang w:val="uz-Cyrl-UZ"/>
              </w:rPr>
              <w:lastRenderedPageBreak/>
              <w:t xml:space="preserve">Узел напряжения </w:t>
            </w:r>
            <w:r w:rsidRPr="003113C7">
              <w:rPr>
                <w:b/>
                <w:bCs/>
                <w:spacing w:val="-7"/>
                <w:sz w:val="26"/>
                <w:szCs w:val="26"/>
                <w:lang w:val="uz-Cyrl-UZ"/>
              </w:rPr>
              <w:br/>
              <w:t>или узел тока</w:t>
            </w:r>
          </w:p>
          <w:p w14:paraId="532C3EEB" w14:textId="77777777" w:rsidR="00531151" w:rsidRPr="003113C7" w:rsidRDefault="00531151" w:rsidP="00F23303">
            <w:pPr>
              <w:widowControl w:val="0"/>
              <w:tabs>
                <w:tab w:val="center" w:pos="4677"/>
                <w:tab w:val="right" w:pos="9355"/>
              </w:tabs>
              <w:autoSpaceDE w:val="0"/>
              <w:autoSpaceDN w:val="0"/>
              <w:adjustRightInd w:val="0"/>
              <w:ind w:firstLine="6"/>
              <w:rPr>
                <w:bCs/>
                <w:sz w:val="26"/>
                <w:szCs w:val="26"/>
                <w:lang w:val="uz-Cyrl-UZ"/>
              </w:rPr>
            </w:pPr>
            <w:r w:rsidRPr="003113C7">
              <w:rPr>
                <w:b/>
                <w:bCs/>
                <w:sz w:val="26"/>
                <w:szCs w:val="26"/>
                <w:lang w:val="uz-Cyrl-UZ"/>
              </w:rPr>
              <w:t xml:space="preserve">uz - </w:t>
            </w:r>
            <w:r w:rsidRPr="003113C7">
              <w:rPr>
                <w:bCs/>
                <w:sz w:val="26"/>
                <w:szCs w:val="26"/>
                <w:lang w:val="uz-Cyrl-UZ"/>
              </w:rPr>
              <w:t xml:space="preserve">kuchlanish uzeli yoki </w:t>
            </w:r>
            <w:r w:rsidRPr="003113C7">
              <w:rPr>
                <w:bCs/>
                <w:sz w:val="26"/>
                <w:szCs w:val="26"/>
                <w:lang w:val="uz-Cyrl-UZ"/>
              </w:rPr>
              <w:br/>
              <w:t>tok uzeli</w:t>
            </w:r>
          </w:p>
          <w:p w14:paraId="63768E38" w14:textId="77777777" w:rsidR="00531151" w:rsidRPr="003113C7" w:rsidRDefault="00531151" w:rsidP="00F23303">
            <w:pPr>
              <w:widowControl w:val="0"/>
              <w:tabs>
                <w:tab w:val="center" w:pos="4677"/>
                <w:tab w:val="right" w:pos="9355"/>
              </w:tabs>
              <w:autoSpaceDE w:val="0"/>
              <w:autoSpaceDN w:val="0"/>
              <w:adjustRightInd w:val="0"/>
              <w:ind w:firstLine="6"/>
              <w:rPr>
                <w:bCs/>
                <w:sz w:val="26"/>
                <w:szCs w:val="26"/>
                <w:lang w:val="uz-Cyrl-UZ"/>
              </w:rPr>
            </w:pPr>
            <w:r w:rsidRPr="003113C7">
              <w:rPr>
                <w:b/>
                <w:bCs/>
                <w:sz w:val="26"/>
                <w:szCs w:val="26"/>
                <w:lang w:val="uz-Cyrl-UZ"/>
              </w:rPr>
              <w:t xml:space="preserve">       </w:t>
            </w:r>
            <w:r w:rsidRPr="003113C7">
              <w:rPr>
                <w:bCs/>
                <w:sz w:val="26"/>
                <w:szCs w:val="26"/>
                <w:lang w:val="uz-Cyrl-UZ"/>
              </w:rPr>
              <w:t xml:space="preserve">кучланиш узели ёки </w:t>
            </w:r>
            <w:r w:rsidRPr="003113C7">
              <w:rPr>
                <w:bCs/>
                <w:sz w:val="26"/>
                <w:szCs w:val="26"/>
                <w:lang w:val="uz-Cyrl-UZ"/>
              </w:rPr>
              <w:br/>
              <w:t>ток узели</w:t>
            </w:r>
          </w:p>
          <w:p w14:paraId="563AD3CF" w14:textId="77777777" w:rsidR="00531151" w:rsidRPr="003113C7" w:rsidRDefault="00531151" w:rsidP="00F23303">
            <w:pPr>
              <w:shd w:val="clear" w:color="auto" w:fill="FFFFFF"/>
              <w:rPr>
                <w:b/>
                <w:bCs/>
                <w:sz w:val="28"/>
                <w:szCs w:val="28"/>
                <w:lang w:val="en-US"/>
              </w:rPr>
            </w:pPr>
            <w:proofErr w:type="spellStart"/>
            <w:r w:rsidRPr="003113C7">
              <w:rPr>
                <w:b/>
                <w:sz w:val="26"/>
                <w:szCs w:val="26"/>
                <w:lang w:val="en-US"/>
              </w:rPr>
              <w:t>en</w:t>
            </w:r>
            <w:proofErr w:type="spellEnd"/>
            <w:r w:rsidRPr="003113C7">
              <w:rPr>
                <w:b/>
                <w:sz w:val="26"/>
                <w:szCs w:val="26"/>
                <w:lang w:val="uz-Cyrl-UZ"/>
              </w:rPr>
              <w:t xml:space="preserve"> </w:t>
            </w:r>
            <w:r w:rsidRPr="003113C7">
              <w:rPr>
                <w:b/>
                <w:sz w:val="26"/>
                <w:szCs w:val="26"/>
                <w:lang w:val="en-US"/>
              </w:rPr>
              <w:t xml:space="preserve">- </w:t>
            </w:r>
            <w:r w:rsidRPr="003113C7">
              <w:rPr>
                <w:sz w:val="26"/>
                <w:szCs w:val="26"/>
                <w:lang w:val="en-US"/>
              </w:rPr>
              <w:t xml:space="preserve">node of voltage or </w:t>
            </w:r>
            <w:r w:rsidRPr="003113C7">
              <w:rPr>
                <w:sz w:val="26"/>
                <w:szCs w:val="26"/>
                <w:lang w:val="en-US"/>
              </w:rPr>
              <w:br/>
              <w:t>current node</w:t>
            </w:r>
          </w:p>
        </w:tc>
        <w:tc>
          <w:tcPr>
            <w:tcW w:w="6260" w:type="dxa"/>
          </w:tcPr>
          <w:p w14:paraId="29DC8165"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pacing w:val="-7"/>
                <w:sz w:val="28"/>
                <w:szCs w:val="28"/>
              </w:rPr>
              <w:t>Сечение линии, в котором амплитуда на</w:t>
            </w:r>
            <w:r w:rsidRPr="003113C7">
              <w:rPr>
                <w:bCs/>
                <w:sz w:val="28"/>
                <w:szCs w:val="28"/>
              </w:rPr>
              <w:t>пряжения или тока минимальна.</w:t>
            </w:r>
          </w:p>
          <w:p w14:paraId="0B5CC754" w14:textId="77777777" w:rsidR="00531151" w:rsidRPr="003113C7" w:rsidRDefault="00531151" w:rsidP="00F23303">
            <w:pPr>
              <w:widowControl w:val="0"/>
              <w:shd w:val="clear" w:color="auto" w:fill="FFFFFF"/>
              <w:autoSpaceDE w:val="0"/>
              <w:autoSpaceDN w:val="0"/>
              <w:adjustRightInd w:val="0"/>
              <w:ind w:right="10"/>
              <w:jc w:val="both"/>
              <w:rPr>
                <w:bCs/>
                <w:sz w:val="20"/>
                <w:szCs w:val="20"/>
                <w:lang w:val="uz-Cyrl-UZ"/>
              </w:rPr>
            </w:pPr>
          </w:p>
          <w:p w14:paraId="01578782"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Kuchlanish yoki tok amplitudasi minimal bo‘lgan liniya kesimi.</w:t>
            </w:r>
          </w:p>
          <w:p w14:paraId="15F63D3A" w14:textId="77777777" w:rsidR="00531151" w:rsidRPr="003113C7" w:rsidRDefault="00531151" w:rsidP="00F23303">
            <w:pPr>
              <w:widowControl w:val="0"/>
              <w:shd w:val="clear" w:color="auto" w:fill="FFFFFF"/>
              <w:autoSpaceDE w:val="0"/>
              <w:autoSpaceDN w:val="0"/>
              <w:adjustRightInd w:val="0"/>
              <w:ind w:right="10"/>
              <w:jc w:val="both"/>
              <w:rPr>
                <w:bCs/>
                <w:sz w:val="20"/>
                <w:szCs w:val="20"/>
                <w:lang w:val="uz-Cyrl-UZ"/>
              </w:rPr>
            </w:pPr>
          </w:p>
          <w:p w14:paraId="229799FD"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6"/>
                <w:sz w:val="28"/>
                <w:szCs w:val="28"/>
                <w:lang w:val="uz-Cyrl-UZ"/>
              </w:rPr>
              <w:t>Кучланиш ёки ток амплитудаси минимал бўлган линия кесими.</w:t>
            </w:r>
          </w:p>
        </w:tc>
      </w:tr>
      <w:tr w:rsidR="00531151" w:rsidRPr="00073205" w14:paraId="15377224" w14:textId="77777777" w:rsidTr="00F23303">
        <w:trPr>
          <w:tblCellSpacing w:w="0" w:type="dxa"/>
          <w:jc w:val="center"/>
        </w:trPr>
        <w:tc>
          <w:tcPr>
            <w:tcW w:w="3711" w:type="dxa"/>
          </w:tcPr>
          <w:p w14:paraId="3D28F1CB" w14:textId="77777777" w:rsidR="00531151" w:rsidRPr="003113C7" w:rsidRDefault="00531151" w:rsidP="00F23303">
            <w:pPr>
              <w:rPr>
                <w:b/>
                <w:bCs/>
                <w:color w:val="000000"/>
                <w:sz w:val="28"/>
                <w:szCs w:val="28"/>
              </w:rPr>
            </w:pPr>
            <w:r w:rsidRPr="003113C7">
              <w:rPr>
                <w:b/>
                <w:bCs/>
                <w:color w:val="000000"/>
                <w:sz w:val="28"/>
                <w:szCs w:val="28"/>
              </w:rPr>
              <w:t>Узкий луч</w:t>
            </w:r>
          </w:p>
          <w:p w14:paraId="66D0DF35" w14:textId="77777777" w:rsidR="00531151" w:rsidRPr="003113C7" w:rsidRDefault="00531151" w:rsidP="00F23303">
            <w:pPr>
              <w:rPr>
                <w:bCs/>
                <w:color w:val="000000"/>
                <w:sz w:val="28"/>
                <w:szCs w:val="28"/>
              </w:rPr>
            </w:pPr>
            <w:proofErr w:type="spellStart"/>
            <w:r w:rsidRPr="003113C7">
              <w:rPr>
                <w:b/>
                <w:bCs/>
                <w:color w:val="000000"/>
                <w:sz w:val="28"/>
                <w:szCs w:val="28"/>
                <w:lang w:val="en-US"/>
              </w:rPr>
              <w:t>uz</w:t>
            </w:r>
            <w:proofErr w:type="spellEnd"/>
            <w:r w:rsidRPr="003113C7">
              <w:rPr>
                <w:b/>
                <w:bCs/>
                <w:color w:val="000000"/>
                <w:sz w:val="28"/>
                <w:szCs w:val="28"/>
                <w:lang w:val="uz-Cyrl-UZ"/>
              </w:rPr>
              <w:t xml:space="preserve"> </w:t>
            </w:r>
            <w:r w:rsidRPr="003113C7">
              <w:rPr>
                <w:bCs/>
                <w:color w:val="000000"/>
                <w:sz w:val="28"/>
                <w:szCs w:val="28"/>
                <w:lang w:val="uz-Cyrl-UZ"/>
              </w:rPr>
              <w:t>- tor nur</w:t>
            </w:r>
          </w:p>
          <w:p w14:paraId="760FF055"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тор нур</w:t>
            </w:r>
          </w:p>
          <w:p w14:paraId="5C83E54A"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spot beam</w:t>
            </w:r>
          </w:p>
        </w:tc>
        <w:tc>
          <w:tcPr>
            <w:tcW w:w="6260" w:type="dxa"/>
          </w:tcPr>
          <w:p w14:paraId="4B001DD3" w14:textId="77777777" w:rsidR="00531151" w:rsidRPr="003113C7" w:rsidRDefault="00531151" w:rsidP="00F23303">
            <w:pPr>
              <w:autoSpaceDE w:val="0"/>
              <w:autoSpaceDN w:val="0"/>
              <w:adjustRightInd w:val="0"/>
              <w:jc w:val="both"/>
              <w:rPr>
                <w:bCs/>
                <w:sz w:val="28"/>
                <w:szCs w:val="28"/>
              </w:rPr>
            </w:pPr>
            <w:r w:rsidRPr="003113C7">
              <w:rPr>
                <w:bCs/>
                <w:sz w:val="28"/>
                <w:szCs w:val="28"/>
              </w:rPr>
              <w:t>Остронаправленный луч спутниковой антенны, энергия которого сконцентрирована в относительно небольшом телесном угле.</w:t>
            </w:r>
          </w:p>
          <w:p w14:paraId="5E850E9A" w14:textId="77777777" w:rsidR="0044494E" w:rsidRPr="003113C7" w:rsidRDefault="0044494E" w:rsidP="00F23303">
            <w:pPr>
              <w:autoSpaceDE w:val="0"/>
              <w:autoSpaceDN w:val="0"/>
              <w:adjustRightInd w:val="0"/>
              <w:jc w:val="both"/>
              <w:rPr>
                <w:bCs/>
                <w:sz w:val="10"/>
                <w:szCs w:val="10"/>
                <w:lang w:val="uz-Cyrl-UZ"/>
              </w:rPr>
            </w:pPr>
          </w:p>
          <w:p w14:paraId="318E19D1" w14:textId="77777777" w:rsidR="0044494E" w:rsidRPr="003113C7" w:rsidRDefault="00531151" w:rsidP="0044494E">
            <w:pPr>
              <w:autoSpaceDE w:val="0"/>
              <w:autoSpaceDN w:val="0"/>
              <w:adjustRightInd w:val="0"/>
              <w:jc w:val="both"/>
              <w:rPr>
                <w:bCs/>
                <w:sz w:val="28"/>
                <w:szCs w:val="28"/>
                <w:lang w:val="en-US"/>
              </w:rPr>
            </w:pPr>
            <w:r w:rsidRPr="003113C7">
              <w:rPr>
                <w:bCs/>
                <w:sz w:val="28"/>
                <w:szCs w:val="28"/>
                <w:lang w:val="uz-Cyrl-UZ"/>
              </w:rPr>
              <w:t>Yo‘ldoshli antennaning keskin yo‘naltirilgan nuri, uning energiyasi nisbatan uncha katta bo‘lmagan fazoviy burchakda bir joyga to‘plangan.</w:t>
            </w:r>
          </w:p>
          <w:p w14:paraId="338121AC" w14:textId="77777777" w:rsidR="0044494E" w:rsidRPr="003113C7" w:rsidRDefault="0044494E" w:rsidP="0044494E">
            <w:pPr>
              <w:autoSpaceDE w:val="0"/>
              <w:autoSpaceDN w:val="0"/>
              <w:adjustRightInd w:val="0"/>
              <w:jc w:val="both"/>
              <w:rPr>
                <w:bCs/>
                <w:sz w:val="10"/>
                <w:szCs w:val="10"/>
                <w:lang w:val="uz-Cyrl-UZ"/>
              </w:rPr>
            </w:pPr>
          </w:p>
          <w:p w14:paraId="7BF5868B" w14:textId="77777777" w:rsidR="00531151" w:rsidRPr="003113C7" w:rsidRDefault="00531151" w:rsidP="0044494E">
            <w:pPr>
              <w:autoSpaceDE w:val="0"/>
              <w:autoSpaceDN w:val="0"/>
              <w:adjustRightInd w:val="0"/>
              <w:jc w:val="both"/>
              <w:rPr>
                <w:bCs/>
                <w:sz w:val="28"/>
                <w:szCs w:val="28"/>
                <w:lang w:val="uz-Cyrl-UZ"/>
              </w:rPr>
            </w:pPr>
            <w:r w:rsidRPr="003113C7">
              <w:rPr>
                <w:bCs/>
                <w:sz w:val="28"/>
                <w:szCs w:val="28"/>
                <w:lang w:val="uz-Cyrl-UZ"/>
              </w:rPr>
              <w:t>Йўлдошли антеннанинг кескин йўналтирилган нури, унинг энергияси нисбатан унча катта бўлма</w:t>
            </w:r>
            <w:r w:rsidR="00E44A8A" w:rsidRPr="003113C7">
              <w:rPr>
                <w:bCs/>
                <w:sz w:val="28"/>
                <w:szCs w:val="28"/>
                <w:lang w:val="uz-Cyrl-UZ"/>
              </w:rPr>
              <w:t>-</w:t>
            </w:r>
            <w:r w:rsidRPr="003113C7">
              <w:rPr>
                <w:bCs/>
                <w:sz w:val="28"/>
                <w:szCs w:val="28"/>
                <w:lang w:val="uz-Cyrl-UZ"/>
              </w:rPr>
              <w:t>ган фазови</w:t>
            </w:r>
            <w:r w:rsidR="00582B48" w:rsidRPr="003113C7">
              <w:rPr>
                <w:bCs/>
                <w:sz w:val="28"/>
                <w:szCs w:val="28"/>
                <w:lang w:val="uz-Cyrl-UZ"/>
              </w:rPr>
              <w:t>й бурчакда бир жойга тўпланган.</w:t>
            </w:r>
          </w:p>
        </w:tc>
      </w:tr>
      <w:tr w:rsidR="00531151" w:rsidRPr="003113C7" w14:paraId="412391D9" w14:textId="77777777" w:rsidTr="00F23303">
        <w:trPr>
          <w:tblCellSpacing w:w="0" w:type="dxa"/>
          <w:jc w:val="center"/>
        </w:trPr>
        <w:tc>
          <w:tcPr>
            <w:tcW w:w="3711" w:type="dxa"/>
          </w:tcPr>
          <w:p w14:paraId="0B229B6F" w14:textId="77777777" w:rsidR="00531151" w:rsidRPr="003113C7" w:rsidRDefault="00531151" w:rsidP="00F23303">
            <w:pPr>
              <w:rPr>
                <w:b/>
                <w:bCs/>
                <w:sz w:val="28"/>
                <w:szCs w:val="28"/>
                <w:lang w:val="uz-Cyrl-UZ"/>
              </w:rPr>
            </w:pPr>
            <w:r w:rsidRPr="003113C7">
              <w:rPr>
                <w:b/>
                <w:bCs/>
                <w:sz w:val="28"/>
                <w:szCs w:val="28"/>
                <w:lang w:val="uz-Cyrl-UZ"/>
              </w:rPr>
              <w:t>Узкополосная  антенна</w:t>
            </w:r>
          </w:p>
          <w:p w14:paraId="49B1A85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r w:rsidRPr="003113C7">
              <w:rPr>
                <w:b/>
                <w:bCs/>
                <w:sz w:val="28"/>
                <w:szCs w:val="28"/>
                <w:lang w:val="uz-Cyrl-UZ"/>
              </w:rPr>
              <w:t xml:space="preserve">uz - </w:t>
            </w:r>
            <w:r w:rsidRPr="003113C7">
              <w:rPr>
                <w:bCs/>
                <w:sz w:val="28"/>
                <w:szCs w:val="28"/>
                <w:lang w:val="uz-Cyrl-UZ"/>
              </w:rPr>
              <w:t>tor polosali antenna</w:t>
            </w:r>
          </w:p>
          <w:p w14:paraId="3F93381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тор полосали антенна</w:t>
            </w:r>
          </w:p>
          <w:p w14:paraId="0DDABBB2" w14:textId="77777777" w:rsidR="00531151" w:rsidRPr="003113C7" w:rsidRDefault="00531151" w:rsidP="00F23303">
            <w:pPr>
              <w:rPr>
                <w:b/>
                <w:bCs/>
                <w:color w:val="000000"/>
                <w:sz w:val="28"/>
                <w:szCs w:val="28"/>
                <w:lang w:val="uz-Cyrl-UZ"/>
              </w:rPr>
            </w:pPr>
            <w:r w:rsidRPr="003113C7">
              <w:rPr>
                <w:b/>
                <w:sz w:val="28"/>
                <w:szCs w:val="28"/>
                <w:lang w:val="uz-Cyrl-UZ"/>
              </w:rPr>
              <w:t xml:space="preserve">en - </w:t>
            </w:r>
            <w:r w:rsidRPr="003113C7">
              <w:rPr>
                <w:sz w:val="28"/>
                <w:szCs w:val="28"/>
                <w:lang w:val="uz-Cyrl-UZ"/>
              </w:rPr>
              <w:t>narrow-banded antenna</w:t>
            </w:r>
          </w:p>
        </w:tc>
        <w:tc>
          <w:tcPr>
            <w:tcW w:w="6260" w:type="dxa"/>
          </w:tcPr>
          <w:p w14:paraId="1B5F5523" w14:textId="77777777" w:rsidR="00531151" w:rsidRPr="003113C7" w:rsidRDefault="00531151" w:rsidP="00F23303">
            <w:pPr>
              <w:autoSpaceDE w:val="0"/>
              <w:autoSpaceDN w:val="0"/>
              <w:adjustRightInd w:val="0"/>
              <w:rPr>
                <w:bCs/>
                <w:sz w:val="28"/>
                <w:szCs w:val="28"/>
              </w:rPr>
            </w:pPr>
            <w:r w:rsidRPr="003113C7">
              <w:rPr>
                <w:bCs/>
                <w:sz w:val="28"/>
                <w:szCs w:val="28"/>
                <w:lang w:val="uz-Cyrl-UZ"/>
              </w:rPr>
              <w:t>А</w:t>
            </w:r>
            <w:proofErr w:type="spellStart"/>
            <w:r w:rsidRPr="003113C7">
              <w:rPr>
                <w:bCs/>
                <w:sz w:val="28"/>
                <w:szCs w:val="28"/>
              </w:rPr>
              <w:t>нтенна</w:t>
            </w:r>
            <w:proofErr w:type="spellEnd"/>
            <w:r w:rsidRPr="003113C7">
              <w:rPr>
                <w:bCs/>
                <w:sz w:val="28"/>
                <w:szCs w:val="28"/>
              </w:rPr>
              <w:t xml:space="preserve"> с малым (менее 0,1) отношением ширины рабочей полосы частот к средней частоте полосы.</w:t>
            </w:r>
          </w:p>
          <w:p w14:paraId="3351DF68" w14:textId="77777777" w:rsidR="00531151" w:rsidRPr="003113C7" w:rsidRDefault="00531151" w:rsidP="00F23303">
            <w:pPr>
              <w:autoSpaceDE w:val="0"/>
              <w:autoSpaceDN w:val="0"/>
              <w:adjustRightInd w:val="0"/>
              <w:rPr>
                <w:bCs/>
                <w:sz w:val="12"/>
                <w:szCs w:val="12"/>
              </w:rPr>
            </w:pPr>
          </w:p>
          <w:p w14:paraId="66F45B64"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Chastotalar ishchi polosasi kengligining polosaning o‘rta chastotasiga kichik (0,1 dan kam) nisbati bo‘l</w:t>
            </w:r>
            <w:r w:rsidR="00F83421" w:rsidRPr="003113C7">
              <w:rPr>
                <w:bCs/>
                <w:sz w:val="28"/>
                <w:szCs w:val="28"/>
                <w:lang w:val="en-US"/>
              </w:rPr>
              <w:t>-</w:t>
            </w:r>
            <w:r w:rsidRPr="003113C7">
              <w:rPr>
                <w:bCs/>
                <w:sz w:val="28"/>
                <w:szCs w:val="28"/>
                <w:lang w:val="uz-Cyrl-UZ"/>
              </w:rPr>
              <w:t>gan antenna.</w:t>
            </w:r>
          </w:p>
          <w:p w14:paraId="4762F786" w14:textId="77777777" w:rsidR="00531151" w:rsidRPr="003113C7" w:rsidRDefault="00531151" w:rsidP="00F23303">
            <w:pPr>
              <w:autoSpaceDE w:val="0"/>
              <w:autoSpaceDN w:val="0"/>
              <w:adjustRightInd w:val="0"/>
              <w:rPr>
                <w:bCs/>
                <w:sz w:val="10"/>
                <w:szCs w:val="10"/>
                <w:lang w:val="uz-Cyrl-UZ"/>
              </w:rPr>
            </w:pPr>
          </w:p>
          <w:p w14:paraId="3ABEB49C"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Частоталар ишчи полосаси кенглигининг полоса</w:t>
            </w:r>
            <w:r w:rsidR="00E44A8A" w:rsidRPr="003113C7">
              <w:rPr>
                <w:bCs/>
                <w:sz w:val="28"/>
                <w:szCs w:val="28"/>
              </w:rPr>
              <w:t>-</w:t>
            </w:r>
            <w:r w:rsidRPr="003113C7">
              <w:rPr>
                <w:bCs/>
                <w:sz w:val="28"/>
                <w:szCs w:val="28"/>
                <w:lang w:val="uz-Cyrl-UZ"/>
              </w:rPr>
              <w:t>нинг ўрта частотасига кичик (0,1 дан кам) нисбати бўлган антенна.</w:t>
            </w:r>
          </w:p>
        </w:tc>
      </w:tr>
      <w:tr w:rsidR="00531151" w:rsidRPr="003113C7" w14:paraId="33DE4F6C" w14:textId="77777777" w:rsidTr="00F23303">
        <w:trPr>
          <w:tblCellSpacing w:w="0" w:type="dxa"/>
          <w:jc w:val="center"/>
        </w:trPr>
        <w:tc>
          <w:tcPr>
            <w:tcW w:w="3711" w:type="dxa"/>
          </w:tcPr>
          <w:p w14:paraId="0C9F0F1F" w14:textId="77777777" w:rsidR="00531151" w:rsidRPr="003113C7" w:rsidRDefault="00531151" w:rsidP="00F23303">
            <w:pPr>
              <w:shd w:val="clear" w:color="auto" w:fill="FFFFFF"/>
              <w:ind w:right="24"/>
              <w:jc w:val="both"/>
              <w:rPr>
                <w:b/>
                <w:bCs/>
                <w:sz w:val="28"/>
                <w:szCs w:val="28"/>
              </w:rPr>
            </w:pPr>
            <w:r w:rsidRPr="003113C7">
              <w:rPr>
                <w:b/>
                <w:bCs/>
                <w:sz w:val="28"/>
                <w:szCs w:val="28"/>
              </w:rPr>
              <w:t>Узкополосная радиопомеха</w:t>
            </w:r>
          </w:p>
          <w:p w14:paraId="4D13D13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lang w:val="en-US"/>
              </w:rPr>
              <w:t>tor</w:t>
            </w:r>
            <w:r w:rsidRPr="003113C7">
              <w:rPr>
                <w:bCs/>
                <w:sz w:val="28"/>
                <w:szCs w:val="28"/>
              </w:rPr>
              <w:t xml:space="preserve"> </w:t>
            </w:r>
            <w:proofErr w:type="spellStart"/>
            <w:r w:rsidRPr="003113C7">
              <w:rPr>
                <w:bCs/>
                <w:sz w:val="28"/>
                <w:szCs w:val="28"/>
                <w:lang w:val="en-US"/>
              </w:rPr>
              <w:t>polosali</w:t>
            </w:r>
            <w:proofErr w:type="spellEnd"/>
            <w:r w:rsidRPr="003113C7">
              <w:rPr>
                <w:bCs/>
                <w:sz w:val="28"/>
                <w:szCs w:val="28"/>
              </w:rPr>
              <w:t xml:space="preserve"> </w:t>
            </w:r>
            <w:proofErr w:type="spellStart"/>
            <w:r w:rsidRPr="003113C7">
              <w:rPr>
                <w:bCs/>
                <w:sz w:val="28"/>
                <w:szCs w:val="28"/>
                <w:lang w:val="en-US"/>
              </w:rPr>
              <w:t>radioxalaqit</w:t>
            </w:r>
            <w:proofErr w:type="spellEnd"/>
          </w:p>
          <w:p w14:paraId="0C4DB9E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тор полосали радиохалақит</w:t>
            </w:r>
          </w:p>
          <w:p w14:paraId="1CE13F4A" w14:textId="77777777" w:rsidR="00531151" w:rsidRPr="003113C7" w:rsidRDefault="00531151" w:rsidP="00F23303">
            <w:pPr>
              <w:shd w:val="clear" w:color="auto" w:fill="FFFFFF"/>
              <w:ind w:right="24"/>
              <w:jc w:val="both"/>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lang w:val="en-US"/>
              </w:rPr>
              <w:t xml:space="preserve"> </w:t>
            </w:r>
            <w:r w:rsidRPr="003113C7">
              <w:rPr>
                <w:sz w:val="28"/>
                <w:szCs w:val="28"/>
                <w:lang w:val="en-US"/>
              </w:rPr>
              <w:t>narrow-band interference</w:t>
            </w:r>
            <w:r w:rsidRPr="003113C7">
              <w:rPr>
                <w:b/>
                <w:bCs/>
                <w:sz w:val="28"/>
                <w:szCs w:val="28"/>
                <w:lang w:val="en-US"/>
              </w:rPr>
              <w:t xml:space="preserve"> </w:t>
            </w:r>
          </w:p>
        </w:tc>
        <w:tc>
          <w:tcPr>
            <w:tcW w:w="6260" w:type="dxa"/>
          </w:tcPr>
          <w:p w14:paraId="0845BD19"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Радиопомеха, спектр которой уже спектра подав</w:t>
            </w:r>
            <w:r w:rsidRPr="003113C7">
              <w:rPr>
                <w:bCs/>
                <w:sz w:val="28"/>
                <w:szCs w:val="28"/>
              </w:rPr>
              <w:softHyphen/>
              <w:t>ляемого сигнала.</w:t>
            </w:r>
          </w:p>
          <w:p w14:paraId="767418EF" w14:textId="77777777" w:rsidR="00531151" w:rsidRPr="003113C7" w:rsidRDefault="00531151" w:rsidP="00F23303">
            <w:pPr>
              <w:autoSpaceDE w:val="0"/>
              <w:autoSpaceDN w:val="0"/>
              <w:adjustRightInd w:val="0"/>
              <w:jc w:val="both"/>
              <w:rPr>
                <w:bCs/>
                <w:sz w:val="20"/>
                <w:szCs w:val="20"/>
                <w:lang w:val="uz-Cyrl-UZ"/>
              </w:rPr>
            </w:pPr>
          </w:p>
          <w:p w14:paraId="5EED732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Radioxalaqit spektri bostiriladigan signalning spektr</w:t>
            </w:r>
            <w:r w:rsidR="00F83421" w:rsidRPr="003113C7">
              <w:rPr>
                <w:bCs/>
                <w:sz w:val="28"/>
                <w:szCs w:val="28"/>
                <w:lang w:val="en-US"/>
              </w:rPr>
              <w:t>-</w:t>
            </w:r>
            <w:r w:rsidRPr="003113C7">
              <w:rPr>
                <w:bCs/>
                <w:sz w:val="28"/>
                <w:szCs w:val="28"/>
                <w:lang w:val="uz-Cyrl-UZ"/>
              </w:rPr>
              <w:t>lari bo‘lgan radioxalaqit.</w:t>
            </w:r>
          </w:p>
          <w:p w14:paraId="5667490D" w14:textId="77777777" w:rsidR="00531151" w:rsidRPr="003113C7" w:rsidRDefault="00531151" w:rsidP="00F23303">
            <w:pPr>
              <w:autoSpaceDE w:val="0"/>
              <w:autoSpaceDN w:val="0"/>
              <w:adjustRightInd w:val="0"/>
              <w:jc w:val="both"/>
              <w:rPr>
                <w:bCs/>
                <w:sz w:val="20"/>
                <w:szCs w:val="20"/>
                <w:lang w:val="uz-Cyrl-UZ"/>
              </w:rPr>
            </w:pPr>
          </w:p>
          <w:p w14:paraId="536A662B" w14:textId="77777777" w:rsidR="00531151" w:rsidRPr="003113C7" w:rsidRDefault="00531151" w:rsidP="00F23303">
            <w:pPr>
              <w:autoSpaceDE w:val="0"/>
              <w:autoSpaceDN w:val="0"/>
              <w:adjustRightInd w:val="0"/>
              <w:rPr>
                <w:bCs/>
                <w:sz w:val="28"/>
                <w:szCs w:val="28"/>
                <w:lang w:val="uz-Cyrl-UZ"/>
              </w:rPr>
            </w:pPr>
            <w:r w:rsidRPr="003113C7">
              <w:rPr>
                <w:bCs/>
                <w:sz w:val="28"/>
                <w:szCs w:val="28"/>
                <w:lang w:val="uz-Cyrl-UZ"/>
              </w:rPr>
              <w:t>Радиохалақит спектри бостириладиган сигналнинг спектрлари бўлган радиохалақит.</w:t>
            </w:r>
          </w:p>
        </w:tc>
      </w:tr>
      <w:tr w:rsidR="00531151" w:rsidRPr="00073205" w14:paraId="6833A5CC" w14:textId="77777777" w:rsidTr="00F23303">
        <w:trPr>
          <w:tblCellSpacing w:w="0" w:type="dxa"/>
          <w:jc w:val="center"/>
        </w:trPr>
        <w:tc>
          <w:tcPr>
            <w:tcW w:w="3711" w:type="dxa"/>
          </w:tcPr>
          <w:p w14:paraId="7299A6DE" w14:textId="77777777" w:rsidR="00531151" w:rsidRPr="003113C7" w:rsidRDefault="00D22507" w:rsidP="00F23303">
            <w:pPr>
              <w:widowControl w:val="0"/>
              <w:tabs>
                <w:tab w:val="center" w:pos="4677"/>
                <w:tab w:val="right" w:pos="9355"/>
              </w:tabs>
              <w:autoSpaceDE w:val="0"/>
              <w:autoSpaceDN w:val="0"/>
              <w:adjustRightInd w:val="0"/>
              <w:rPr>
                <w:b/>
                <w:sz w:val="28"/>
                <w:szCs w:val="28"/>
              </w:rPr>
            </w:pPr>
            <w:r w:rsidRPr="003113C7">
              <w:rPr>
                <w:b/>
                <w:sz w:val="28"/>
                <w:szCs w:val="28"/>
              </w:rPr>
              <w:t>Ультравысокая частота</w:t>
            </w:r>
          </w:p>
          <w:p w14:paraId="0BA37B2D"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
                <w:szCs w:val="28"/>
                <w:lang w:val="en-US"/>
              </w:rPr>
              <w:t>uz</w:t>
            </w:r>
            <w:proofErr w:type="spellEnd"/>
            <w:r w:rsidRPr="003113C7">
              <w:rPr>
                <w:bCs/>
                <w:szCs w:val="28"/>
              </w:rPr>
              <w:t xml:space="preserve"> - </w:t>
            </w:r>
            <w:proofErr w:type="spellStart"/>
            <w:r w:rsidRPr="003113C7">
              <w:rPr>
                <w:bCs/>
                <w:szCs w:val="28"/>
              </w:rPr>
              <w:t>ultra</w:t>
            </w:r>
            <w:proofErr w:type="spellEnd"/>
            <w:r w:rsidRPr="003113C7">
              <w:rPr>
                <w:bCs/>
                <w:szCs w:val="28"/>
              </w:rPr>
              <w:t xml:space="preserve"> </w:t>
            </w:r>
            <w:proofErr w:type="spellStart"/>
            <w:r w:rsidRPr="003113C7">
              <w:rPr>
                <w:bCs/>
                <w:szCs w:val="28"/>
              </w:rPr>
              <w:t>yuqori</w:t>
            </w:r>
            <w:proofErr w:type="spellEnd"/>
            <w:r w:rsidRPr="003113C7">
              <w:rPr>
                <w:bCs/>
                <w:szCs w:val="28"/>
              </w:rPr>
              <w:t xml:space="preserve"> </w:t>
            </w:r>
            <w:proofErr w:type="spellStart"/>
            <w:r w:rsidRPr="003113C7">
              <w:rPr>
                <w:bCs/>
                <w:szCs w:val="28"/>
              </w:rPr>
              <w:t>chastota</w:t>
            </w:r>
            <w:proofErr w:type="spellEnd"/>
          </w:p>
          <w:p w14:paraId="19B92FD0"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00D22507" w:rsidRPr="003113C7">
              <w:rPr>
                <w:rFonts w:eastAsia="Batang"/>
                <w:bCs/>
                <w:szCs w:val="28"/>
                <w:lang w:val="uz-Cyrl-UZ" w:eastAsia="ko-KR"/>
              </w:rPr>
              <w:t>ультра юқори частота</w:t>
            </w:r>
          </w:p>
          <w:p w14:paraId="706BF675"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uz-Cyrl-UZ"/>
              </w:rPr>
            </w:pPr>
            <w:r w:rsidRPr="003113C7">
              <w:rPr>
                <w:b/>
                <w:bCs/>
                <w:szCs w:val="28"/>
                <w:lang w:val="uz-Cyrl-UZ"/>
              </w:rPr>
              <w:t>en</w:t>
            </w:r>
            <w:r w:rsidRPr="003113C7">
              <w:rPr>
                <w:szCs w:val="28"/>
                <w:lang w:val="uz-Cyrl-UZ"/>
              </w:rPr>
              <w:t xml:space="preserve"> -</w:t>
            </w:r>
            <w:r w:rsidRPr="003113C7">
              <w:rPr>
                <w:b/>
                <w:szCs w:val="28"/>
                <w:lang w:val="uz-Cyrl-UZ"/>
              </w:rPr>
              <w:t xml:space="preserve"> </w:t>
            </w:r>
            <w:r w:rsidRPr="003113C7">
              <w:rPr>
                <w:bCs/>
                <w:szCs w:val="28"/>
                <w:lang w:val="uz-Cyrl-UZ"/>
              </w:rPr>
              <w:t>ultrahigh frequency</w:t>
            </w:r>
          </w:p>
        </w:tc>
        <w:tc>
          <w:tcPr>
            <w:tcW w:w="6260" w:type="dxa"/>
          </w:tcPr>
          <w:p w14:paraId="78DAD3AC" w14:textId="77777777" w:rsidR="00531151" w:rsidRPr="003113C7" w:rsidRDefault="00531151" w:rsidP="00F23303">
            <w:pPr>
              <w:autoSpaceDE w:val="0"/>
              <w:autoSpaceDN w:val="0"/>
              <w:adjustRightInd w:val="0"/>
              <w:jc w:val="both"/>
              <w:rPr>
                <w:bCs/>
                <w:sz w:val="28"/>
                <w:szCs w:val="28"/>
              </w:rPr>
            </w:pPr>
            <w:r w:rsidRPr="003113C7">
              <w:rPr>
                <w:bCs/>
                <w:sz w:val="28"/>
                <w:szCs w:val="28"/>
              </w:rPr>
              <w:t>Область ультравысоких частот, лежащих в диапа</w:t>
            </w:r>
            <w:r w:rsidR="00582B48" w:rsidRPr="003113C7">
              <w:rPr>
                <w:bCs/>
                <w:sz w:val="28"/>
                <w:szCs w:val="28"/>
              </w:rPr>
              <w:t xml:space="preserve">зоне от 0,3 до 3 </w:t>
            </w:r>
            <w:proofErr w:type="spellStart"/>
            <w:r w:rsidR="00582B48" w:rsidRPr="003113C7">
              <w:rPr>
                <w:bCs/>
                <w:sz w:val="28"/>
                <w:szCs w:val="28"/>
              </w:rPr>
              <w:t>GHz</w:t>
            </w:r>
            <w:proofErr w:type="spellEnd"/>
            <w:r w:rsidR="00582B48" w:rsidRPr="003113C7">
              <w:rPr>
                <w:bCs/>
                <w:sz w:val="28"/>
                <w:szCs w:val="28"/>
              </w:rPr>
              <w:t>.</w:t>
            </w:r>
          </w:p>
          <w:p w14:paraId="7DF76059" w14:textId="77777777" w:rsidR="0044494E" w:rsidRPr="003113C7" w:rsidRDefault="0044494E" w:rsidP="00F23303">
            <w:pPr>
              <w:autoSpaceDE w:val="0"/>
              <w:autoSpaceDN w:val="0"/>
              <w:adjustRightInd w:val="0"/>
              <w:jc w:val="both"/>
              <w:rPr>
                <w:bCs/>
                <w:sz w:val="20"/>
                <w:szCs w:val="20"/>
                <w:lang w:val="uz-Cyrl-UZ"/>
              </w:rPr>
            </w:pPr>
          </w:p>
          <w:p w14:paraId="163821B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0,3 GHz dan 3 GHz</w:t>
            </w:r>
            <w:r w:rsidRPr="003113C7">
              <w:rPr>
                <w:bCs/>
                <w:i/>
                <w:sz w:val="28"/>
                <w:szCs w:val="28"/>
                <w:lang w:val="uz-Cyrl-UZ"/>
              </w:rPr>
              <w:t xml:space="preserve"> </w:t>
            </w:r>
            <w:r w:rsidRPr="003113C7">
              <w:rPr>
                <w:bCs/>
                <w:sz w:val="28"/>
                <w:szCs w:val="28"/>
                <w:lang w:val="uz-Cyrl-UZ"/>
              </w:rPr>
              <w:t>gacha bo‘lgan diapazonda yotuv</w:t>
            </w:r>
            <w:r w:rsidR="00F83421" w:rsidRPr="003113C7">
              <w:rPr>
                <w:bCs/>
                <w:sz w:val="28"/>
                <w:szCs w:val="28"/>
                <w:lang w:val="en-US"/>
              </w:rPr>
              <w:t>-</w:t>
            </w:r>
            <w:r w:rsidRPr="003113C7">
              <w:rPr>
                <w:bCs/>
                <w:sz w:val="28"/>
                <w:szCs w:val="28"/>
                <w:lang w:val="uz-Cyrl-UZ"/>
              </w:rPr>
              <w:t>chi u</w:t>
            </w:r>
            <w:r w:rsidR="00D22507" w:rsidRPr="003113C7">
              <w:rPr>
                <w:bCs/>
                <w:sz w:val="28"/>
                <w:szCs w:val="28"/>
                <w:lang w:val="uz-Cyrl-UZ"/>
              </w:rPr>
              <w:t>ltra yuqori chastotalar sohasi.</w:t>
            </w:r>
          </w:p>
          <w:p w14:paraId="0271DB79" w14:textId="77777777" w:rsidR="0044494E" w:rsidRPr="003113C7" w:rsidRDefault="0044494E" w:rsidP="00F23303">
            <w:pPr>
              <w:autoSpaceDE w:val="0"/>
              <w:autoSpaceDN w:val="0"/>
              <w:adjustRightInd w:val="0"/>
              <w:jc w:val="both"/>
              <w:rPr>
                <w:bCs/>
                <w:sz w:val="20"/>
                <w:szCs w:val="20"/>
                <w:lang w:val="uz-Cyrl-UZ"/>
              </w:rPr>
            </w:pPr>
          </w:p>
          <w:p w14:paraId="64FD65B4" w14:textId="77777777" w:rsidR="00531151" w:rsidRPr="003113C7" w:rsidRDefault="00531151" w:rsidP="0044494E">
            <w:pPr>
              <w:autoSpaceDE w:val="0"/>
              <w:autoSpaceDN w:val="0"/>
              <w:adjustRightInd w:val="0"/>
              <w:jc w:val="both"/>
              <w:rPr>
                <w:bCs/>
                <w:sz w:val="28"/>
                <w:szCs w:val="28"/>
                <w:lang w:val="uz-Cyrl-UZ"/>
              </w:rPr>
            </w:pPr>
            <w:r w:rsidRPr="003113C7">
              <w:rPr>
                <w:bCs/>
                <w:sz w:val="28"/>
                <w:szCs w:val="28"/>
                <w:lang w:val="uz-Cyrl-UZ"/>
              </w:rPr>
              <w:t xml:space="preserve">0,3 GHz дан 3 GHz гача бўлган диапазонда ётувчи </w:t>
            </w:r>
            <w:r w:rsidR="00D22507" w:rsidRPr="003113C7">
              <w:rPr>
                <w:bCs/>
                <w:sz w:val="28"/>
                <w:szCs w:val="28"/>
                <w:lang w:val="uz-Cyrl-UZ"/>
              </w:rPr>
              <w:t>ультра юқори частоталар соҳаси.</w:t>
            </w:r>
          </w:p>
        </w:tc>
      </w:tr>
      <w:tr w:rsidR="00531151" w:rsidRPr="00073205" w14:paraId="45D740E5" w14:textId="77777777" w:rsidTr="00F23303">
        <w:trPr>
          <w:tblCellSpacing w:w="0" w:type="dxa"/>
          <w:jc w:val="center"/>
        </w:trPr>
        <w:tc>
          <w:tcPr>
            <w:tcW w:w="3711" w:type="dxa"/>
          </w:tcPr>
          <w:p w14:paraId="206C7A2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Ультракороткие волны</w:t>
            </w:r>
          </w:p>
          <w:p w14:paraId="7C97B582" w14:textId="77777777" w:rsidR="00531151" w:rsidRPr="003113C7" w:rsidRDefault="00531151" w:rsidP="00F23303">
            <w:pPr>
              <w:outlineLvl w:val="0"/>
              <w:rPr>
                <w:sz w:val="28"/>
                <w:szCs w:val="28"/>
                <w:lang w:val="uz-Cyrl-UZ"/>
              </w:rPr>
            </w:pPr>
            <w:r w:rsidRPr="003113C7">
              <w:rPr>
                <w:b/>
                <w:sz w:val="28"/>
                <w:szCs w:val="28"/>
                <w:lang w:val="uz-Cyrl-UZ"/>
              </w:rPr>
              <w:lastRenderedPageBreak/>
              <w:t xml:space="preserve">uz </w:t>
            </w:r>
            <w:r w:rsidRPr="003113C7">
              <w:rPr>
                <w:sz w:val="28"/>
                <w:szCs w:val="28"/>
                <w:lang w:val="uz-Cyrl-UZ"/>
              </w:rPr>
              <w:t>- ultraqisqa to‘lqinlar</w:t>
            </w:r>
          </w:p>
          <w:p w14:paraId="631B4006" w14:textId="77777777" w:rsidR="00531151" w:rsidRPr="003113C7" w:rsidRDefault="00531151" w:rsidP="00F23303">
            <w:pPr>
              <w:outlineLvl w:val="0"/>
              <w:rPr>
                <w:bCs/>
                <w:kern w:val="36"/>
                <w:sz w:val="28"/>
                <w:szCs w:val="28"/>
                <w:lang w:val="uz-Cyrl-UZ"/>
              </w:rPr>
            </w:pPr>
            <w:r w:rsidRPr="003113C7">
              <w:rPr>
                <w:sz w:val="28"/>
                <w:szCs w:val="28"/>
                <w:lang w:val="uz-Cyrl-UZ"/>
              </w:rPr>
              <w:t xml:space="preserve">       ультрақисқа тўлқинлар</w:t>
            </w:r>
          </w:p>
          <w:p w14:paraId="2774138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ultrashort waves</w:t>
            </w:r>
          </w:p>
        </w:tc>
        <w:tc>
          <w:tcPr>
            <w:tcW w:w="6260" w:type="dxa"/>
          </w:tcPr>
          <w:p w14:paraId="2B1CEFDD" w14:textId="77777777" w:rsidR="00531151" w:rsidRPr="003113C7" w:rsidRDefault="00531151" w:rsidP="00F23303">
            <w:pPr>
              <w:jc w:val="both"/>
              <w:rPr>
                <w:sz w:val="28"/>
                <w:szCs w:val="28"/>
              </w:rPr>
            </w:pPr>
            <w:r w:rsidRPr="003113C7">
              <w:rPr>
                <w:iCs/>
                <w:sz w:val="28"/>
                <w:szCs w:val="28"/>
              </w:rPr>
              <w:lastRenderedPageBreak/>
              <w:t>Радиоволны диапазонов дециметровых, сантимет</w:t>
            </w:r>
            <w:r w:rsidRPr="003113C7">
              <w:rPr>
                <w:iCs/>
                <w:sz w:val="28"/>
                <w:szCs w:val="28"/>
              </w:rPr>
              <w:lastRenderedPageBreak/>
              <w:t>ровых, ми</w:t>
            </w:r>
            <w:r w:rsidR="00F83421" w:rsidRPr="003113C7">
              <w:rPr>
                <w:iCs/>
                <w:sz w:val="28"/>
                <w:szCs w:val="28"/>
              </w:rPr>
              <w:t xml:space="preserve">ллиметровых и </w:t>
            </w:r>
            <w:proofErr w:type="spellStart"/>
            <w:r w:rsidR="00F83421" w:rsidRPr="003113C7">
              <w:rPr>
                <w:iCs/>
                <w:sz w:val="28"/>
                <w:szCs w:val="28"/>
              </w:rPr>
              <w:t>децимиллиметровых</w:t>
            </w:r>
            <w:proofErr w:type="spellEnd"/>
            <w:r w:rsidR="00F83421" w:rsidRPr="003113C7">
              <w:rPr>
                <w:iCs/>
                <w:sz w:val="28"/>
                <w:szCs w:val="28"/>
              </w:rPr>
              <w:t xml:space="preserve"> </w:t>
            </w:r>
            <w:r w:rsidRPr="003113C7">
              <w:rPr>
                <w:iCs/>
                <w:sz w:val="28"/>
                <w:szCs w:val="28"/>
              </w:rPr>
              <w:t>волн.</w:t>
            </w:r>
          </w:p>
          <w:p w14:paraId="102ACD60" w14:textId="77777777" w:rsidR="00531151" w:rsidRPr="003113C7" w:rsidRDefault="00531151" w:rsidP="00F23303">
            <w:pPr>
              <w:jc w:val="both"/>
              <w:rPr>
                <w:lang w:val="uz-Cyrl-UZ"/>
              </w:rPr>
            </w:pPr>
          </w:p>
          <w:p w14:paraId="5515986B" w14:textId="77777777" w:rsidR="00531151" w:rsidRPr="003113C7" w:rsidRDefault="00531151" w:rsidP="00F23303">
            <w:pPr>
              <w:jc w:val="both"/>
              <w:rPr>
                <w:sz w:val="28"/>
                <w:szCs w:val="28"/>
                <w:lang w:val="uz-Cyrl-UZ"/>
              </w:rPr>
            </w:pPr>
            <w:r w:rsidRPr="003113C7">
              <w:rPr>
                <w:sz w:val="28"/>
                <w:szCs w:val="28"/>
                <w:lang w:val="uz-Cyrl-UZ"/>
              </w:rPr>
              <w:t>Detsimetrli, santimetrli, millimetrli va detsimillimetrli to‘lqinlar diapazonlarining radioto‘lqinlari.</w:t>
            </w:r>
          </w:p>
          <w:p w14:paraId="388511B8" w14:textId="77777777" w:rsidR="00531151" w:rsidRPr="003113C7" w:rsidRDefault="00531151" w:rsidP="00F23303">
            <w:pPr>
              <w:jc w:val="both"/>
              <w:rPr>
                <w:lang w:val="uz-Cyrl-UZ"/>
              </w:rPr>
            </w:pPr>
          </w:p>
          <w:p w14:paraId="6405994E" w14:textId="77777777" w:rsidR="00531151" w:rsidRPr="003113C7" w:rsidRDefault="00531151" w:rsidP="00F23303">
            <w:pPr>
              <w:jc w:val="both"/>
              <w:rPr>
                <w:i/>
                <w:iCs/>
                <w:sz w:val="28"/>
                <w:szCs w:val="28"/>
                <w:lang w:val="uz-Cyrl-UZ"/>
              </w:rPr>
            </w:pPr>
            <w:r w:rsidRPr="003113C7">
              <w:rPr>
                <w:sz w:val="28"/>
                <w:szCs w:val="28"/>
                <w:lang w:val="uz-Cyrl-UZ"/>
              </w:rPr>
              <w:t>Дециметрли, сантиметрли, миллиметрли ва деци</w:t>
            </w:r>
            <w:r w:rsidR="00F83421" w:rsidRPr="003113C7">
              <w:rPr>
                <w:sz w:val="28"/>
                <w:szCs w:val="28"/>
                <w:lang w:val="uz-Cyrl-UZ"/>
              </w:rPr>
              <w:t>-</w:t>
            </w:r>
            <w:r w:rsidRPr="003113C7">
              <w:rPr>
                <w:sz w:val="28"/>
                <w:szCs w:val="28"/>
                <w:lang w:val="uz-Cyrl-UZ"/>
              </w:rPr>
              <w:t>миллиметрли тўлқинлар диапазонларининг радио</w:t>
            </w:r>
            <w:r w:rsidR="00F83421" w:rsidRPr="003113C7">
              <w:rPr>
                <w:sz w:val="28"/>
                <w:szCs w:val="28"/>
                <w:lang w:val="uz-Cyrl-UZ"/>
              </w:rPr>
              <w:t>-</w:t>
            </w:r>
            <w:r w:rsidRPr="003113C7">
              <w:rPr>
                <w:sz w:val="28"/>
                <w:szCs w:val="28"/>
                <w:lang w:val="uz-Cyrl-UZ"/>
              </w:rPr>
              <w:t>тўлқинлари.</w:t>
            </w:r>
          </w:p>
        </w:tc>
      </w:tr>
      <w:tr w:rsidR="00531151" w:rsidRPr="00073205" w14:paraId="1095AD23" w14:textId="77777777" w:rsidTr="00F23303">
        <w:trPr>
          <w:tblCellSpacing w:w="0" w:type="dxa"/>
          <w:jc w:val="center"/>
        </w:trPr>
        <w:tc>
          <w:tcPr>
            <w:tcW w:w="3711" w:type="dxa"/>
          </w:tcPr>
          <w:p w14:paraId="6DE158D2" w14:textId="77777777" w:rsidR="00531151" w:rsidRPr="003113C7" w:rsidRDefault="00531151" w:rsidP="00F23303">
            <w:pPr>
              <w:shd w:val="clear" w:color="auto" w:fill="FFFFFF"/>
              <w:ind w:right="43"/>
              <w:jc w:val="both"/>
              <w:rPr>
                <w:b/>
                <w:bCs/>
                <w:spacing w:val="-7"/>
                <w:sz w:val="28"/>
                <w:szCs w:val="28"/>
                <w:lang w:val="uz-Cyrl-UZ"/>
              </w:rPr>
            </w:pPr>
            <w:r w:rsidRPr="003113C7">
              <w:rPr>
                <w:b/>
                <w:bCs/>
                <w:spacing w:val="-7"/>
                <w:sz w:val="28"/>
                <w:szCs w:val="28"/>
                <w:lang w:val="uz-Cyrl-UZ"/>
              </w:rPr>
              <w:lastRenderedPageBreak/>
              <w:t>Ультрафиолетовое излучение</w:t>
            </w:r>
          </w:p>
          <w:p w14:paraId="79196300" w14:textId="77777777" w:rsidR="00531151" w:rsidRPr="003113C7" w:rsidRDefault="00531151" w:rsidP="00F23303">
            <w:pPr>
              <w:rPr>
                <w:b/>
                <w:sz w:val="28"/>
                <w:szCs w:val="28"/>
                <w:lang w:val="uz-Cyrl-UZ"/>
              </w:rPr>
            </w:pPr>
            <w:r w:rsidRPr="003113C7">
              <w:rPr>
                <w:b/>
                <w:bCs/>
                <w:sz w:val="28"/>
                <w:szCs w:val="28"/>
                <w:lang w:val="uz-Cyrl-UZ"/>
              </w:rPr>
              <w:t>uz</w:t>
            </w:r>
            <w:r w:rsidRPr="003113C7">
              <w:rPr>
                <w:sz w:val="28"/>
                <w:szCs w:val="28"/>
                <w:lang w:val="fr-FR"/>
              </w:rPr>
              <w:t xml:space="preserve"> </w:t>
            </w:r>
            <w:r w:rsidRPr="003113C7">
              <w:rPr>
                <w:sz w:val="28"/>
                <w:szCs w:val="28"/>
                <w:lang w:val="uz-Cyrl-UZ"/>
              </w:rPr>
              <w:t xml:space="preserve">- </w:t>
            </w:r>
            <w:proofErr w:type="spellStart"/>
            <w:r w:rsidRPr="003113C7">
              <w:rPr>
                <w:sz w:val="28"/>
                <w:szCs w:val="28"/>
                <w:lang w:val="fr-FR"/>
              </w:rPr>
              <w:t>ultrabinafsha</w:t>
            </w:r>
            <w:proofErr w:type="spellEnd"/>
            <w:r w:rsidRPr="003113C7">
              <w:rPr>
                <w:sz w:val="28"/>
                <w:szCs w:val="28"/>
                <w:lang w:val="fr-FR"/>
              </w:rPr>
              <w:t xml:space="preserve"> </w:t>
            </w:r>
            <w:proofErr w:type="spellStart"/>
            <w:r w:rsidRPr="003113C7">
              <w:rPr>
                <w:sz w:val="28"/>
                <w:szCs w:val="28"/>
                <w:lang w:val="fr-FR"/>
              </w:rPr>
              <w:t>nurlanish</w:t>
            </w:r>
            <w:proofErr w:type="spellEnd"/>
          </w:p>
          <w:p w14:paraId="5DF7FACC" w14:textId="77777777" w:rsidR="00531151" w:rsidRPr="003113C7" w:rsidRDefault="00531151" w:rsidP="00F23303">
            <w:pPr>
              <w:rPr>
                <w:b/>
                <w:bCs/>
                <w:spacing w:val="-7"/>
                <w:sz w:val="28"/>
                <w:szCs w:val="28"/>
                <w:lang w:val="fr-FR"/>
              </w:rPr>
            </w:pPr>
            <w:r w:rsidRPr="003113C7">
              <w:rPr>
                <w:b/>
                <w:sz w:val="28"/>
                <w:szCs w:val="28"/>
                <w:lang w:val="uz-Cyrl-UZ"/>
              </w:rPr>
              <w:t xml:space="preserve"> </w:t>
            </w:r>
            <w:r w:rsidRPr="003113C7">
              <w:rPr>
                <w:b/>
                <w:sz w:val="28"/>
                <w:szCs w:val="28"/>
                <w:lang w:val="fr-FR"/>
              </w:rPr>
              <w:t xml:space="preserve">      </w:t>
            </w:r>
            <w:r w:rsidRPr="003113C7">
              <w:rPr>
                <w:sz w:val="28"/>
                <w:szCs w:val="28"/>
                <w:lang w:val="uz-Cyrl-UZ"/>
              </w:rPr>
              <w:t>ультрабинафша</w:t>
            </w:r>
            <w:r w:rsidRPr="003113C7">
              <w:rPr>
                <w:sz w:val="28"/>
                <w:szCs w:val="28"/>
                <w:lang w:val="fr-FR"/>
              </w:rPr>
              <w:t xml:space="preserve"> </w:t>
            </w:r>
            <w:r w:rsidRPr="003113C7">
              <w:rPr>
                <w:sz w:val="28"/>
                <w:szCs w:val="28"/>
                <w:lang w:val="uz-Cyrl-UZ"/>
              </w:rPr>
              <w:t>нурланиш</w:t>
            </w:r>
          </w:p>
          <w:p w14:paraId="0D5D516F" w14:textId="77777777" w:rsidR="00531151" w:rsidRPr="003113C7" w:rsidRDefault="00531151" w:rsidP="00F23303">
            <w:pPr>
              <w:shd w:val="clear" w:color="auto" w:fill="FFFFFF"/>
              <w:ind w:right="43"/>
              <w:jc w:val="both"/>
              <w:rPr>
                <w:b/>
                <w:spacing w:val="-3"/>
                <w:sz w:val="28"/>
                <w:szCs w:val="28"/>
                <w:lang w:val="uz-Cyrl-UZ"/>
              </w:rPr>
            </w:pPr>
            <w:r w:rsidRPr="003113C7">
              <w:rPr>
                <w:b/>
                <w:spacing w:val="-3"/>
                <w:sz w:val="28"/>
                <w:szCs w:val="28"/>
                <w:lang w:val="uz-Cyrl-UZ"/>
              </w:rPr>
              <w:t xml:space="preserve">en - </w:t>
            </w:r>
            <w:r w:rsidRPr="003113C7">
              <w:rPr>
                <w:spacing w:val="-3"/>
                <w:sz w:val="28"/>
                <w:szCs w:val="28"/>
                <w:lang w:val="uz-Cyrl-UZ"/>
              </w:rPr>
              <w:t>ultra-violet radiation</w:t>
            </w:r>
          </w:p>
        </w:tc>
        <w:tc>
          <w:tcPr>
            <w:tcW w:w="6260" w:type="dxa"/>
          </w:tcPr>
          <w:p w14:paraId="5009C35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Оптическое излучение с длинами волн от 0,4 mkm (фиолетовый видимый свет) до 0,01 mkm (ультра</w:t>
            </w:r>
            <w:r w:rsidR="00F83421" w:rsidRPr="003113C7">
              <w:rPr>
                <w:sz w:val="28"/>
                <w:szCs w:val="28"/>
              </w:rPr>
              <w:t>-</w:t>
            </w:r>
            <w:r w:rsidRPr="003113C7">
              <w:rPr>
                <w:sz w:val="28"/>
                <w:szCs w:val="28"/>
                <w:lang w:val="uz-Cyrl-UZ"/>
              </w:rPr>
              <w:t>мягкое рентгеновское излучение).</w:t>
            </w:r>
          </w:p>
          <w:p w14:paraId="2197233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3E2FBE1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To‘lqinlar uzunligi (yorug‘lik ko‘rinadigan binafsha rang) 0,4 mkm dan (ultrayumshoq rentgen nurlanishi) 0,01 mkm gacha bo‘lgan optik nurlanish.</w:t>
            </w:r>
          </w:p>
          <w:p w14:paraId="489B630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lang w:val="uz-Cyrl-UZ"/>
              </w:rPr>
            </w:pPr>
          </w:p>
          <w:p w14:paraId="0C32B6A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Тўлқинлар узунлиги (ёруғлик кўринадиган бина</w:t>
            </w:r>
            <w:r w:rsidR="00F83421" w:rsidRPr="003113C7">
              <w:rPr>
                <w:sz w:val="28"/>
                <w:szCs w:val="28"/>
                <w:lang w:val="uz-Cyrl-UZ"/>
              </w:rPr>
              <w:t>-</w:t>
            </w:r>
            <w:r w:rsidRPr="003113C7">
              <w:rPr>
                <w:sz w:val="28"/>
                <w:szCs w:val="28"/>
                <w:lang w:val="uz-Cyrl-UZ"/>
              </w:rPr>
              <w:t>фша ранг) 0,4 mkm дан (ультраюмшоқ рентген нурланиши) 0,01 mkm гача бўлган оптик нур</w:t>
            </w:r>
            <w:r w:rsidR="00F83421" w:rsidRPr="003113C7">
              <w:rPr>
                <w:sz w:val="28"/>
                <w:szCs w:val="28"/>
                <w:lang w:val="uz-Cyrl-UZ"/>
              </w:rPr>
              <w:t>-</w:t>
            </w:r>
            <w:r w:rsidRPr="003113C7">
              <w:rPr>
                <w:sz w:val="28"/>
                <w:szCs w:val="28"/>
                <w:lang w:val="uz-Cyrl-UZ"/>
              </w:rPr>
              <w:t>ланиш.</w:t>
            </w:r>
          </w:p>
        </w:tc>
      </w:tr>
      <w:tr w:rsidR="00531151" w:rsidRPr="00073205" w14:paraId="4A1A7F7D" w14:textId="77777777" w:rsidTr="00F23303">
        <w:trPr>
          <w:tblCellSpacing w:w="0" w:type="dxa"/>
          <w:jc w:val="center"/>
        </w:trPr>
        <w:tc>
          <w:tcPr>
            <w:tcW w:w="3711" w:type="dxa"/>
          </w:tcPr>
          <w:p w14:paraId="591FDF58" w14:textId="77777777" w:rsidR="00531151" w:rsidRPr="003113C7" w:rsidRDefault="00531151" w:rsidP="00F23303">
            <w:pPr>
              <w:widowControl w:val="0"/>
              <w:shd w:val="clear" w:color="auto" w:fill="FFFFFF"/>
              <w:autoSpaceDE w:val="0"/>
              <w:autoSpaceDN w:val="0"/>
              <w:adjustRightInd w:val="0"/>
              <w:ind w:right="10"/>
              <w:rPr>
                <w:b/>
                <w:bCs/>
                <w:spacing w:val="-7"/>
                <w:sz w:val="28"/>
                <w:szCs w:val="28"/>
                <w:lang w:val="uz-Cyrl-UZ"/>
              </w:rPr>
            </w:pPr>
            <w:r w:rsidRPr="003113C7">
              <w:rPr>
                <w:b/>
                <w:bCs/>
                <w:spacing w:val="-7"/>
                <w:sz w:val="28"/>
                <w:szCs w:val="28"/>
                <w:lang w:val="uz-Cyrl-UZ"/>
              </w:rPr>
              <w:t>Уравнение радиолокации</w:t>
            </w:r>
          </w:p>
          <w:p w14:paraId="36C825A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 xml:space="preserve">radiolokatsiya tenglamasi </w:t>
            </w:r>
          </w:p>
          <w:p w14:paraId="375A87F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радиолокация тенгламаси</w:t>
            </w:r>
          </w:p>
          <w:p w14:paraId="271DC21A" w14:textId="77777777" w:rsidR="00531151" w:rsidRPr="003113C7" w:rsidRDefault="00531151" w:rsidP="00F23303">
            <w:pPr>
              <w:widowControl w:val="0"/>
              <w:shd w:val="clear" w:color="auto" w:fill="FFFFFF"/>
              <w:autoSpaceDE w:val="0"/>
              <w:autoSpaceDN w:val="0"/>
              <w:adjustRightInd w:val="0"/>
              <w:ind w:right="10"/>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free-space radar equation</w:t>
            </w:r>
          </w:p>
        </w:tc>
        <w:tc>
          <w:tcPr>
            <w:tcW w:w="6260" w:type="dxa"/>
          </w:tcPr>
          <w:p w14:paraId="3BAC36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Уравнение, связывающее максимальную даль</w:t>
            </w:r>
            <w:r w:rsidRPr="003113C7">
              <w:rPr>
                <w:sz w:val="28"/>
                <w:szCs w:val="28"/>
              </w:rPr>
              <w:softHyphen/>
              <w:t>ность действия активной радиолокационной станции с ее основными параметрами и отражающей способностью объекта при условии, что станция и объект находятся в свободном пространстве.</w:t>
            </w:r>
          </w:p>
          <w:p w14:paraId="58C55B3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648999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Aktiv radiolokatsion stansiya harakatining maksimal uzoqligini uning asosiy parametrlari bilan bog‘laydi</w:t>
            </w:r>
            <w:r w:rsidR="00F83421" w:rsidRPr="003113C7">
              <w:rPr>
                <w:sz w:val="28"/>
                <w:szCs w:val="28"/>
                <w:lang w:val="uz-Cyrl-UZ"/>
              </w:rPr>
              <w:t>-</w:t>
            </w:r>
            <w:r w:rsidRPr="003113C7">
              <w:rPr>
                <w:sz w:val="28"/>
                <w:szCs w:val="28"/>
                <w:lang w:val="uz-Cyrl-UZ"/>
              </w:rPr>
              <w:t>gan va stansiya hamda obyekt erkin fazoda mavjud bo‘lishi sharti bilan obyektning qaytish qobiliyatini aks ettiradigan tenglama.</w:t>
            </w:r>
          </w:p>
          <w:p w14:paraId="4A38ABB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B215DD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Актив радиолокацион станция ҳаракатининг мак</w:t>
            </w:r>
            <w:r w:rsidR="00F83421" w:rsidRPr="003113C7">
              <w:rPr>
                <w:sz w:val="28"/>
                <w:szCs w:val="28"/>
                <w:lang w:val="uz-Cyrl-UZ"/>
              </w:rPr>
              <w:t>-</w:t>
            </w:r>
            <w:r w:rsidRPr="003113C7">
              <w:rPr>
                <w:sz w:val="28"/>
                <w:szCs w:val="28"/>
                <w:lang w:val="uz-Cyrl-UZ"/>
              </w:rPr>
              <w:t>симал узоқлигини унинг асосий параметрлари би</w:t>
            </w:r>
            <w:r w:rsidR="00F83421" w:rsidRPr="003113C7">
              <w:rPr>
                <w:sz w:val="28"/>
                <w:szCs w:val="28"/>
                <w:lang w:val="uz-Cyrl-UZ"/>
              </w:rPr>
              <w:t>-</w:t>
            </w:r>
            <w:r w:rsidRPr="003113C7">
              <w:rPr>
                <w:sz w:val="28"/>
                <w:szCs w:val="28"/>
                <w:lang w:val="uz-Cyrl-UZ"/>
              </w:rPr>
              <w:t>лан боғлайдиган ва станция ҳамда объект эркин фазода мавжуд бўлиши шарти билан объектнинг қайтиш қобилиятини акс эттирадиган тенглама.</w:t>
            </w:r>
          </w:p>
        </w:tc>
      </w:tr>
      <w:tr w:rsidR="00531151" w:rsidRPr="00073205" w14:paraId="3B16BC2F" w14:textId="77777777" w:rsidTr="00F23303">
        <w:trPr>
          <w:tblCellSpacing w:w="0" w:type="dxa"/>
          <w:jc w:val="center"/>
        </w:trPr>
        <w:tc>
          <w:tcPr>
            <w:tcW w:w="3711" w:type="dxa"/>
          </w:tcPr>
          <w:p w14:paraId="7599ABA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Уровень излучения</w:t>
            </w:r>
          </w:p>
          <w:p w14:paraId="235B56A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nurlanish darajasi</w:t>
            </w:r>
          </w:p>
          <w:p w14:paraId="0217F9A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нурланиш даражаси</w:t>
            </w:r>
          </w:p>
          <w:p w14:paraId="6CD0F286"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level of radiation</w:t>
            </w:r>
          </w:p>
        </w:tc>
        <w:tc>
          <w:tcPr>
            <w:tcW w:w="6260" w:type="dxa"/>
          </w:tcPr>
          <w:p w14:paraId="26F4F8B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Уровень электрического и</w:t>
            </w:r>
            <w:r w:rsidR="00582B48" w:rsidRPr="003113C7">
              <w:rPr>
                <w:sz w:val="28"/>
                <w:szCs w:val="28"/>
              </w:rPr>
              <w:t>/или</w:t>
            </w:r>
            <w:r w:rsidRPr="003113C7">
              <w:rPr>
                <w:sz w:val="28"/>
                <w:szCs w:val="28"/>
              </w:rPr>
              <w:t xml:space="preserve"> магнитного поля и (или) плотности потока мощности, излучаемые технич</w:t>
            </w:r>
            <w:r w:rsidR="00582B48" w:rsidRPr="003113C7">
              <w:rPr>
                <w:sz w:val="28"/>
                <w:szCs w:val="28"/>
              </w:rPr>
              <w:t xml:space="preserve">еским средством, и измеренные в </w:t>
            </w:r>
            <w:r w:rsidRPr="003113C7">
              <w:rPr>
                <w:sz w:val="28"/>
                <w:szCs w:val="28"/>
              </w:rPr>
              <w:t>регламен</w:t>
            </w:r>
            <w:r w:rsidR="00582B48" w:rsidRPr="003113C7">
              <w:rPr>
                <w:sz w:val="28"/>
                <w:szCs w:val="28"/>
              </w:rPr>
              <w:t>тированных условиях.</w:t>
            </w:r>
          </w:p>
          <w:p w14:paraId="1EF757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11E0139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Texnik vositalarda nurlantiriladigan va reglamentlan</w:t>
            </w:r>
            <w:r w:rsidR="00F83421" w:rsidRPr="003113C7">
              <w:rPr>
                <w:sz w:val="28"/>
                <w:szCs w:val="28"/>
                <w:lang w:val="en-US"/>
              </w:rPr>
              <w:t>-</w:t>
            </w:r>
            <w:r w:rsidRPr="003113C7">
              <w:rPr>
                <w:sz w:val="28"/>
                <w:szCs w:val="28"/>
                <w:lang w:val="uz-Cyrl-UZ"/>
              </w:rPr>
              <w:t>gan sharoitlarda o‘lchangan elektr va/yoki magnit maydon va/yoki quvvat oqimi zichligining darajasi.</w:t>
            </w:r>
          </w:p>
          <w:p w14:paraId="5C5C11D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5324853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Техник воситаларда нурлантириладиган ва регла</w:t>
            </w:r>
            <w:r w:rsidR="00F83421" w:rsidRPr="003113C7">
              <w:rPr>
                <w:sz w:val="28"/>
                <w:szCs w:val="28"/>
                <w:lang w:val="uz-Cyrl-UZ"/>
              </w:rPr>
              <w:t>-</w:t>
            </w:r>
            <w:r w:rsidRPr="003113C7">
              <w:rPr>
                <w:sz w:val="28"/>
                <w:szCs w:val="28"/>
                <w:lang w:val="uz-Cyrl-UZ"/>
              </w:rPr>
              <w:t>ментланган шароитларда ўлчанган электр ва/ёки магнит майдон ва/ёки қув</w:t>
            </w:r>
            <w:r w:rsidR="00582B48" w:rsidRPr="003113C7">
              <w:rPr>
                <w:sz w:val="28"/>
                <w:szCs w:val="28"/>
                <w:lang w:val="uz-Cyrl-UZ"/>
              </w:rPr>
              <w:t>ват оқими зичлигининг даражаси.</w:t>
            </w:r>
          </w:p>
        </w:tc>
      </w:tr>
      <w:tr w:rsidR="00531151" w:rsidRPr="003113C7" w14:paraId="295B3DBE" w14:textId="77777777" w:rsidTr="00F23303">
        <w:trPr>
          <w:tblCellSpacing w:w="0" w:type="dxa"/>
          <w:jc w:val="center"/>
        </w:trPr>
        <w:tc>
          <w:tcPr>
            <w:tcW w:w="3711" w:type="dxa"/>
          </w:tcPr>
          <w:p w14:paraId="723E3BED" w14:textId="77777777" w:rsidR="00531151" w:rsidRPr="003113C7" w:rsidRDefault="00531151" w:rsidP="00F23303">
            <w:pPr>
              <w:shd w:val="clear" w:color="auto" w:fill="FFFFFF"/>
              <w:rPr>
                <w:b/>
                <w:bCs/>
                <w:spacing w:val="-9"/>
                <w:sz w:val="28"/>
                <w:szCs w:val="28"/>
              </w:rPr>
            </w:pPr>
            <w:r w:rsidRPr="003113C7">
              <w:rPr>
                <w:b/>
                <w:bCs/>
                <w:spacing w:val="-9"/>
                <w:sz w:val="28"/>
                <w:szCs w:val="28"/>
              </w:rPr>
              <w:lastRenderedPageBreak/>
              <w:t>Уровни боковых лепестков диаграммы направленности антенны</w:t>
            </w:r>
          </w:p>
          <w:p w14:paraId="588DDFA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 xml:space="preserve">antenna </w:t>
            </w:r>
            <w:proofErr w:type="spellStart"/>
            <w:r w:rsidRPr="003113C7">
              <w:rPr>
                <w:bCs/>
                <w:sz w:val="28"/>
                <w:szCs w:val="28"/>
                <w:lang w:val="en-US"/>
              </w:rPr>
              <w:t>yo‘nalganlik</w:t>
            </w:r>
            <w:proofErr w:type="spellEnd"/>
            <w:r w:rsidRPr="003113C7">
              <w:rPr>
                <w:bCs/>
                <w:sz w:val="28"/>
                <w:szCs w:val="28"/>
                <w:lang w:val="en-US"/>
              </w:rPr>
              <w:t xml:space="preserve"> </w:t>
            </w:r>
            <w:r w:rsidR="00F83421" w:rsidRPr="003113C7">
              <w:rPr>
                <w:bCs/>
                <w:sz w:val="28"/>
                <w:szCs w:val="28"/>
                <w:lang w:val="en-US"/>
              </w:rPr>
              <w:br/>
            </w:r>
            <w:proofErr w:type="spellStart"/>
            <w:r w:rsidRPr="003113C7">
              <w:rPr>
                <w:bCs/>
                <w:sz w:val="28"/>
                <w:szCs w:val="28"/>
                <w:lang w:val="en-US"/>
              </w:rPr>
              <w:t>diagrammasi</w:t>
            </w:r>
            <w:proofErr w:type="spellEnd"/>
            <w:r w:rsidRPr="003113C7">
              <w:rPr>
                <w:bCs/>
                <w:sz w:val="28"/>
                <w:szCs w:val="28"/>
                <w:lang w:val="en-US"/>
              </w:rPr>
              <w:t xml:space="preserve"> yon </w:t>
            </w:r>
            <w:proofErr w:type="spellStart"/>
            <w:r w:rsidRPr="003113C7">
              <w:rPr>
                <w:bCs/>
                <w:sz w:val="28"/>
                <w:szCs w:val="28"/>
                <w:lang w:val="en-US"/>
              </w:rPr>
              <w:t>yaproqlari</w:t>
            </w:r>
            <w:r w:rsidR="00F83421" w:rsidRPr="003113C7">
              <w:rPr>
                <w:bCs/>
                <w:sz w:val="28"/>
                <w:szCs w:val="28"/>
                <w:lang w:val="en-US"/>
              </w:rPr>
              <w:t>-</w:t>
            </w:r>
            <w:r w:rsidRPr="003113C7">
              <w:rPr>
                <w:bCs/>
                <w:sz w:val="28"/>
                <w:szCs w:val="28"/>
                <w:lang w:val="en-US"/>
              </w:rPr>
              <w:t>ning</w:t>
            </w:r>
            <w:proofErr w:type="spellEnd"/>
            <w:r w:rsidRPr="003113C7">
              <w:rPr>
                <w:bCs/>
                <w:sz w:val="28"/>
                <w:szCs w:val="28"/>
                <w:lang w:val="en-US"/>
              </w:rPr>
              <w:t xml:space="preserve"> </w:t>
            </w:r>
            <w:proofErr w:type="spellStart"/>
            <w:r w:rsidRPr="003113C7">
              <w:rPr>
                <w:bCs/>
                <w:sz w:val="28"/>
                <w:szCs w:val="28"/>
                <w:lang w:val="en-US"/>
              </w:rPr>
              <w:t>darajasi</w:t>
            </w:r>
            <w:proofErr w:type="spellEnd"/>
          </w:p>
          <w:p w14:paraId="55CA849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антенна йўналганлик диаграммаси ён япроқларининг даражаси</w:t>
            </w:r>
          </w:p>
          <w:p w14:paraId="554DEDD9" w14:textId="77777777" w:rsidR="00531151" w:rsidRPr="003113C7" w:rsidRDefault="00531151" w:rsidP="00F23303">
            <w:pPr>
              <w:shd w:val="clear" w:color="auto" w:fill="FFFFFF"/>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 xml:space="preserve">levels of sidelobes of </w:t>
            </w:r>
            <w:r w:rsidRPr="003113C7">
              <w:rPr>
                <w:sz w:val="28"/>
                <w:szCs w:val="28"/>
                <w:lang w:val="en-US"/>
              </w:rPr>
              <w:br/>
              <w:t>antenna pattern</w:t>
            </w:r>
          </w:p>
        </w:tc>
        <w:tc>
          <w:tcPr>
            <w:tcW w:w="6260" w:type="dxa"/>
          </w:tcPr>
          <w:p w14:paraId="29AA78D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Отно</w:t>
            </w:r>
            <w:r w:rsidR="00582B48" w:rsidRPr="003113C7">
              <w:rPr>
                <w:sz w:val="28"/>
                <w:szCs w:val="28"/>
              </w:rPr>
              <w:t xml:space="preserve">шение уровней боковых лепестков </w:t>
            </w:r>
            <w:r w:rsidRPr="003113C7">
              <w:rPr>
                <w:sz w:val="28"/>
                <w:szCs w:val="28"/>
              </w:rPr>
              <w:t>диаграммы направленности к величине главного максимума.</w:t>
            </w:r>
          </w:p>
          <w:p w14:paraId="0BEBD11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0C11D2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Yo‘nalganlik diagrammasi yon yaproqlarining asosiy maksi</w:t>
            </w:r>
            <w:r w:rsidRPr="003113C7">
              <w:rPr>
                <w:sz w:val="28"/>
                <w:szCs w:val="28"/>
                <w:lang w:val="en-US"/>
              </w:rPr>
              <w:t>m</w:t>
            </w:r>
            <w:r w:rsidRPr="003113C7">
              <w:rPr>
                <w:sz w:val="28"/>
                <w:szCs w:val="28"/>
                <w:lang w:val="uz-Cyrl-UZ"/>
              </w:rPr>
              <w:t>u</w:t>
            </w:r>
            <w:r w:rsidRPr="003113C7">
              <w:rPr>
                <w:sz w:val="28"/>
                <w:szCs w:val="28"/>
                <w:lang w:val="en-US"/>
              </w:rPr>
              <w:t>m</w:t>
            </w:r>
            <w:r w:rsidRPr="003113C7">
              <w:rPr>
                <w:sz w:val="28"/>
                <w:szCs w:val="28"/>
                <w:lang w:val="uz-Cyrl-UZ"/>
              </w:rPr>
              <w:t xml:space="preserve"> kattaligiga nisbati.</w:t>
            </w:r>
          </w:p>
          <w:p w14:paraId="3B88F53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033AC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Йўналганлик диаграммаси ён япроқларининг асо</w:t>
            </w:r>
            <w:r w:rsidR="00F83421" w:rsidRPr="003113C7">
              <w:rPr>
                <w:sz w:val="28"/>
                <w:szCs w:val="28"/>
              </w:rPr>
              <w:t>-</w:t>
            </w:r>
            <w:r w:rsidRPr="003113C7">
              <w:rPr>
                <w:sz w:val="28"/>
                <w:szCs w:val="28"/>
                <w:lang w:val="uz-Cyrl-UZ"/>
              </w:rPr>
              <w:t>сий максимум катталигига нисбати.</w:t>
            </w:r>
          </w:p>
        </w:tc>
      </w:tr>
      <w:tr w:rsidR="00531151" w:rsidRPr="00073205" w14:paraId="5A5E13FB" w14:textId="77777777" w:rsidTr="00F23303">
        <w:trPr>
          <w:tblCellSpacing w:w="0" w:type="dxa"/>
          <w:jc w:val="center"/>
        </w:trPr>
        <w:tc>
          <w:tcPr>
            <w:tcW w:w="3711" w:type="dxa"/>
          </w:tcPr>
          <w:p w14:paraId="2C5C7A84"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Устойчивая зона покрытия</w:t>
            </w:r>
          </w:p>
          <w:p w14:paraId="72D4E148"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rPr>
              <w:t>turg‘un</w:t>
            </w:r>
            <w:proofErr w:type="spellEnd"/>
            <w:r w:rsidRPr="003113C7">
              <w:rPr>
                <w:sz w:val="28"/>
                <w:szCs w:val="28"/>
              </w:rPr>
              <w:t xml:space="preserve"> </w:t>
            </w:r>
            <w:proofErr w:type="spellStart"/>
            <w:r w:rsidRPr="003113C7">
              <w:rPr>
                <w:sz w:val="28"/>
                <w:szCs w:val="28"/>
              </w:rPr>
              <w:t>qoplanish</w:t>
            </w:r>
            <w:proofErr w:type="spellEnd"/>
            <w:r w:rsidRPr="003113C7">
              <w:rPr>
                <w:sz w:val="28"/>
                <w:szCs w:val="28"/>
              </w:rPr>
              <w:t xml:space="preserve"> </w:t>
            </w:r>
            <w:proofErr w:type="spellStart"/>
            <w:r w:rsidRPr="003113C7">
              <w:rPr>
                <w:sz w:val="28"/>
                <w:szCs w:val="28"/>
              </w:rPr>
              <w:t>zonasi</w:t>
            </w:r>
            <w:proofErr w:type="spellEnd"/>
          </w:p>
          <w:p w14:paraId="6BD3845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       </w:t>
            </w:r>
            <w:r w:rsidRPr="003113C7">
              <w:rPr>
                <w:sz w:val="28"/>
                <w:szCs w:val="28"/>
              </w:rPr>
              <w:t>т</w:t>
            </w:r>
            <w:r w:rsidRPr="003113C7">
              <w:rPr>
                <w:sz w:val="28"/>
                <w:szCs w:val="28"/>
                <w:lang w:val="uz-Cyrl-UZ"/>
              </w:rPr>
              <w:t>урғун қопланиш зонаси</w:t>
            </w:r>
          </w:p>
          <w:p w14:paraId="2C89AB58"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xml:space="preserve"> signal-strength coverage </w:t>
            </w:r>
          </w:p>
        </w:tc>
        <w:tc>
          <w:tcPr>
            <w:tcW w:w="6260" w:type="dxa"/>
          </w:tcPr>
          <w:p w14:paraId="387F146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Зона, в которой излучение радиосигнала обеспечивается с уровнем, достаточным для достоверного приема.</w:t>
            </w:r>
          </w:p>
          <w:p w14:paraId="7E3F820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656CE82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Radiosignal ishonchli qabul qilish uchun yetarli dara</w:t>
            </w:r>
            <w:r w:rsidR="005E1ECA" w:rsidRPr="003113C7">
              <w:rPr>
                <w:sz w:val="28"/>
                <w:szCs w:val="28"/>
                <w:lang w:val="en-US"/>
              </w:rPr>
              <w:t>-</w:t>
            </w:r>
            <w:r w:rsidRPr="003113C7">
              <w:rPr>
                <w:sz w:val="28"/>
                <w:szCs w:val="28"/>
                <w:lang w:val="uz-Cyrl-UZ"/>
              </w:rPr>
              <w:t>jada nurlanadigan zona.</w:t>
            </w:r>
          </w:p>
          <w:p w14:paraId="1E12889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480DF43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Радиосигнал ишончли қабул қилиш учун етарли даражада нурланадиган зона.</w:t>
            </w:r>
          </w:p>
        </w:tc>
      </w:tr>
      <w:tr w:rsidR="00531151" w:rsidRPr="00073205" w14:paraId="7B2BDC35" w14:textId="77777777" w:rsidTr="00F23303">
        <w:trPr>
          <w:tblCellSpacing w:w="0" w:type="dxa"/>
          <w:jc w:val="center"/>
        </w:trPr>
        <w:tc>
          <w:tcPr>
            <w:tcW w:w="3711" w:type="dxa"/>
          </w:tcPr>
          <w:p w14:paraId="66315AA6" w14:textId="77777777" w:rsidR="00531151" w:rsidRPr="003113C7" w:rsidRDefault="00531151" w:rsidP="00F23303">
            <w:pPr>
              <w:rPr>
                <w:b/>
                <w:sz w:val="28"/>
                <w:szCs w:val="28"/>
                <w:lang w:val="uz-Cyrl-UZ"/>
              </w:rPr>
            </w:pPr>
            <w:r w:rsidRPr="003113C7">
              <w:rPr>
                <w:b/>
                <w:sz w:val="28"/>
                <w:szCs w:val="28"/>
              </w:rPr>
              <w:t>Устранение затенения</w:t>
            </w:r>
          </w:p>
          <w:p w14:paraId="0E6F83AD" w14:textId="77777777" w:rsidR="00531151" w:rsidRPr="003113C7" w:rsidRDefault="00531151" w:rsidP="00F23303">
            <w:pPr>
              <w:rPr>
                <w:sz w:val="28"/>
                <w:szCs w:val="28"/>
                <w:lang w:val="uz-Cyrl-UZ"/>
              </w:rPr>
            </w:pPr>
            <w:r w:rsidRPr="003113C7">
              <w:rPr>
                <w:b/>
                <w:sz w:val="28"/>
                <w:szCs w:val="28"/>
                <w:lang w:val="uz-Cyrl-UZ"/>
              </w:rPr>
              <w:t>uz</w:t>
            </w:r>
            <w:r w:rsidRPr="003113C7">
              <w:rPr>
                <w:sz w:val="28"/>
                <w:szCs w:val="28"/>
                <w:lang w:val="uz-Cyrl-UZ"/>
              </w:rPr>
              <w:t xml:space="preserve"> - soyalanishni yo‘qotish</w:t>
            </w:r>
          </w:p>
          <w:p w14:paraId="671B3081" w14:textId="77777777" w:rsidR="00531151" w:rsidRPr="003113C7" w:rsidRDefault="00531151" w:rsidP="00F23303">
            <w:pPr>
              <w:rPr>
                <w:sz w:val="28"/>
                <w:szCs w:val="28"/>
                <w:lang w:val="uz-Cyrl-UZ"/>
              </w:rPr>
            </w:pPr>
            <w:r w:rsidRPr="003113C7">
              <w:rPr>
                <w:sz w:val="28"/>
                <w:szCs w:val="28"/>
                <w:lang w:val="uz-Cyrl-UZ"/>
              </w:rPr>
              <w:t xml:space="preserve">       сояланишни йўқотиш</w:t>
            </w:r>
          </w:p>
          <w:p w14:paraId="1920A898" w14:textId="77777777" w:rsidR="00531151" w:rsidRPr="003113C7" w:rsidRDefault="00531151" w:rsidP="00F23303">
            <w:pPr>
              <w:rPr>
                <w:sz w:val="28"/>
                <w:szCs w:val="28"/>
              </w:rPr>
            </w:pPr>
            <w:proofErr w:type="spellStart"/>
            <w:r w:rsidRPr="003113C7">
              <w:rPr>
                <w:b/>
                <w:sz w:val="28"/>
                <w:szCs w:val="28"/>
              </w:rPr>
              <w:t>en</w:t>
            </w:r>
            <w:proofErr w:type="spellEnd"/>
            <w:r w:rsidRPr="003113C7">
              <w:rPr>
                <w:sz w:val="28"/>
                <w:szCs w:val="28"/>
              </w:rPr>
              <w:t xml:space="preserve"> - </w:t>
            </w:r>
            <w:proofErr w:type="spellStart"/>
            <w:r w:rsidRPr="003113C7">
              <w:rPr>
                <w:sz w:val="28"/>
                <w:szCs w:val="28"/>
              </w:rPr>
              <w:t>antiblockage</w:t>
            </w:r>
            <w:proofErr w:type="spellEnd"/>
          </w:p>
        </w:tc>
        <w:tc>
          <w:tcPr>
            <w:tcW w:w="6260" w:type="dxa"/>
          </w:tcPr>
          <w:p w14:paraId="14F09FFF" w14:textId="77777777" w:rsidR="00531151" w:rsidRPr="003113C7" w:rsidRDefault="00531151" w:rsidP="00F23303">
            <w:pPr>
              <w:jc w:val="both"/>
              <w:rPr>
                <w:sz w:val="28"/>
                <w:szCs w:val="28"/>
              </w:rPr>
            </w:pPr>
            <w:r w:rsidRPr="003113C7">
              <w:rPr>
                <w:sz w:val="28"/>
                <w:szCs w:val="28"/>
              </w:rPr>
              <w:t xml:space="preserve">Совокупность мер, позволяющих устранить затеняющее действие облучаемого зеркала антенны и, соответственно снизить уровень излучения по боковым лепесткам. </w:t>
            </w:r>
          </w:p>
          <w:p w14:paraId="6E36A5C4" w14:textId="77777777" w:rsidR="0044494E" w:rsidRPr="003113C7" w:rsidRDefault="0044494E" w:rsidP="00F23303">
            <w:pPr>
              <w:jc w:val="both"/>
              <w:rPr>
                <w:sz w:val="18"/>
                <w:szCs w:val="18"/>
                <w:lang w:val="uz-Cyrl-UZ"/>
              </w:rPr>
            </w:pPr>
          </w:p>
          <w:p w14:paraId="41824FE2" w14:textId="77777777" w:rsidR="00531151" w:rsidRPr="003113C7" w:rsidRDefault="00531151" w:rsidP="00F23303">
            <w:pPr>
              <w:jc w:val="both"/>
              <w:rPr>
                <w:sz w:val="28"/>
                <w:szCs w:val="28"/>
                <w:lang w:val="uz-Cyrl-UZ"/>
              </w:rPr>
            </w:pPr>
            <w:r w:rsidRPr="003113C7">
              <w:rPr>
                <w:sz w:val="28"/>
                <w:szCs w:val="28"/>
                <w:lang w:val="uz-Cyrl-UZ"/>
              </w:rPr>
              <w:t>Antenna nurlanadigan ko‘zgusining soyalovchi hara</w:t>
            </w:r>
            <w:r w:rsidR="005E1ECA" w:rsidRPr="003113C7">
              <w:rPr>
                <w:sz w:val="28"/>
                <w:szCs w:val="28"/>
                <w:lang w:val="uz-Cyrl-UZ"/>
              </w:rPr>
              <w:t>-</w:t>
            </w:r>
            <w:r w:rsidRPr="003113C7">
              <w:rPr>
                <w:sz w:val="28"/>
                <w:szCs w:val="28"/>
                <w:lang w:val="uz-Cyrl-UZ"/>
              </w:rPr>
              <w:t>katini yo‘qotishga va tegishli ravishda yon yaproqlar bo‘yicha nurlanish darajasini pasaytirishga imk</w:t>
            </w:r>
            <w:r w:rsidR="00582B48" w:rsidRPr="003113C7">
              <w:rPr>
                <w:sz w:val="28"/>
                <w:szCs w:val="28"/>
                <w:lang w:val="uz-Cyrl-UZ"/>
              </w:rPr>
              <w:t>on beradigan choralarning jami.</w:t>
            </w:r>
          </w:p>
          <w:p w14:paraId="3F3F585C" w14:textId="77777777" w:rsidR="0044494E" w:rsidRPr="003113C7" w:rsidRDefault="0044494E" w:rsidP="00F23303">
            <w:pPr>
              <w:jc w:val="both"/>
              <w:rPr>
                <w:sz w:val="18"/>
                <w:szCs w:val="18"/>
                <w:lang w:val="uz-Cyrl-UZ"/>
              </w:rPr>
            </w:pPr>
          </w:p>
          <w:p w14:paraId="7C2D914B" w14:textId="77777777" w:rsidR="00531151" w:rsidRPr="003113C7" w:rsidRDefault="00531151" w:rsidP="0044494E">
            <w:pPr>
              <w:jc w:val="both"/>
              <w:rPr>
                <w:sz w:val="28"/>
                <w:szCs w:val="28"/>
                <w:lang w:val="uz-Cyrl-UZ"/>
              </w:rPr>
            </w:pPr>
            <w:r w:rsidRPr="003113C7">
              <w:rPr>
                <w:sz w:val="28"/>
                <w:szCs w:val="28"/>
                <w:lang w:val="uz-Cyrl-UZ"/>
              </w:rPr>
              <w:t>Антенна нурланадиган кўзгусининг сояловчи ҳа</w:t>
            </w:r>
            <w:r w:rsidR="005E1ECA" w:rsidRPr="003113C7">
              <w:rPr>
                <w:sz w:val="28"/>
                <w:szCs w:val="28"/>
                <w:lang w:val="uz-Cyrl-UZ"/>
              </w:rPr>
              <w:t>-</w:t>
            </w:r>
            <w:r w:rsidRPr="003113C7">
              <w:rPr>
                <w:sz w:val="28"/>
                <w:szCs w:val="28"/>
                <w:lang w:val="uz-Cyrl-UZ"/>
              </w:rPr>
              <w:t>ракатини йўқотишга ва тегишли равишда ён яп</w:t>
            </w:r>
            <w:r w:rsidR="005E1ECA" w:rsidRPr="003113C7">
              <w:rPr>
                <w:sz w:val="28"/>
                <w:szCs w:val="28"/>
                <w:lang w:val="uz-Cyrl-UZ"/>
              </w:rPr>
              <w:t>-</w:t>
            </w:r>
            <w:r w:rsidRPr="003113C7">
              <w:rPr>
                <w:sz w:val="28"/>
                <w:szCs w:val="28"/>
                <w:lang w:val="uz-Cyrl-UZ"/>
              </w:rPr>
              <w:t>роқлар бўйича нурланиш даражасини пасайти</w:t>
            </w:r>
            <w:r w:rsidR="005E1ECA" w:rsidRPr="003113C7">
              <w:rPr>
                <w:sz w:val="28"/>
                <w:szCs w:val="28"/>
                <w:lang w:val="uz-Cyrl-UZ"/>
              </w:rPr>
              <w:t>-</w:t>
            </w:r>
            <w:r w:rsidRPr="003113C7">
              <w:rPr>
                <w:sz w:val="28"/>
                <w:szCs w:val="28"/>
                <w:lang w:val="uz-Cyrl-UZ"/>
              </w:rPr>
              <w:t xml:space="preserve">ришга имкон берадиган чораларнинг жами. </w:t>
            </w:r>
          </w:p>
        </w:tc>
      </w:tr>
      <w:tr w:rsidR="00531151" w:rsidRPr="00073205" w14:paraId="5365AB1E" w14:textId="77777777" w:rsidTr="00F23303">
        <w:trPr>
          <w:tblCellSpacing w:w="0" w:type="dxa"/>
          <w:jc w:val="center"/>
        </w:trPr>
        <w:tc>
          <w:tcPr>
            <w:tcW w:w="3711" w:type="dxa"/>
          </w:tcPr>
          <w:p w14:paraId="5CABE818"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Устройство сложения сиг-</w:t>
            </w:r>
            <w:r w:rsidRPr="003113C7">
              <w:rPr>
                <w:b/>
                <w:bCs/>
                <w:kern w:val="36"/>
                <w:sz w:val="28"/>
                <w:szCs w:val="28"/>
                <w:lang w:val="uz-Cyrl-UZ"/>
              </w:rPr>
              <w:lastRenderedPageBreak/>
              <w:t>налов радиопередатчиков</w:t>
            </w:r>
          </w:p>
          <w:p w14:paraId="49F3D0E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radiouzatkchilar signallarini qo‘shish qurilmasi</w:t>
            </w:r>
          </w:p>
          <w:p w14:paraId="29A16B1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радиоузаткчилар сигнал-ларини қўшиш қурилмаси</w:t>
            </w:r>
          </w:p>
          <w:p w14:paraId="3095DD92" w14:textId="77777777" w:rsidR="00531151" w:rsidRPr="003113C7" w:rsidRDefault="00531151" w:rsidP="00F23303">
            <w:pPr>
              <w:outlineLvl w:val="0"/>
              <w:rPr>
                <w:b/>
                <w:bCs/>
                <w:kern w:val="36"/>
                <w:sz w:val="28"/>
                <w:szCs w:val="28"/>
                <w:lang w:val="uz-Cyrl-UZ"/>
              </w:rPr>
            </w:pPr>
            <w:r w:rsidRPr="003113C7">
              <w:rPr>
                <w:b/>
                <w:sz w:val="28"/>
                <w:szCs w:val="28"/>
                <w:lang w:val="uz-Cyrl-UZ"/>
              </w:rPr>
              <w:t>en -</w:t>
            </w:r>
            <w:r w:rsidRPr="003113C7">
              <w:rPr>
                <w:b/>
                <w:i/>
                <w:sz w:val="28"/>
                <w:szCs w:val="28"/>
                <w:lang w:val="uz-Cyrl-UZ"/>
              </w:rPr>
              <w:t xml:space="preserve"> </w:t>
            </w:r>
            <w:r w:rsidRPr="003113C7">
              <w:rPr>
                <w:sz w:val="28"/>
                <w:szCs w:val="28"/>
                <w:lang w:val="uz-Cyrl-UZ"/>
              </w:rPr>
              <w:t>multiplexer</w:t>
            </w:r>
          </w:p>
        </w:tc>
        <w:tc>
          <w:tcPr>
            <w:tcW w:w="6260" w:type="dxa"/>
          </w:tcPr>
          <w:p w14:paraId="0061F4D2" w14:textId="77777777" w:rsidR="00531151" w:rsidRPr="003113C7" w:rsidRDefault="00531151" w:rsidP="00F23303">
            <w:pPr>
              <w:jc w:val="both"/>
              <w:rPr>
                <w:sz w:val="28"/>
                <w:szCs w:val="28"/>
              </w:rPr>
            </w:pPr>
            <w:r w:rsidRPr="003113C7">
              <w:rPr>
                <w:iCs/>
                <w:sz w:val="28"/>
                <w:szCs w:val="28"/>
              </w:rPr>
              <w:lastRenderedPageBreak/>
              <w:t xml:space="preserve">Устройство, предназначенное для обеспечения </w:t>
            </w:r>
            <w:r w:rsidRPr="003113C7">
              <w:rPr>
                <w:iCs/>
                <w:sz w:val="28"/>
                <w:szCs w:val="28"/>
              </w:rPr>
              <w:lastRenderedPageBreak/>
              <w:t>совместной работы нескольких радиопередатчиков на общую нагрузку (антенну) без взаимного влияния.</w:t>
            </w:r>
          </w:p>
          <w:p w14:paraId="48F9DA68" w14:textId="77777777" w:rsidR="00531151" w:rsidRPr="003113C7" w:rsidRDefault="00531151" w:rsidP="00F23303">
            <w:pPr>
              <w:jc w:val="both"/>
              <w:rPr>
                <w:sz w:val="18"/>
                <w:szCs w:val="18"/>
                <w:lang w:val="uz-Cyrl-UZ"/>
              </w:rPr>
            </w:pPr>
          </w:p>
          <w:p w14:paraId="343C9183" w14:textId="77777777" w:rsidR="00531151" w:rsidRPr="003113C7" w:rsidRDefault="00531151" w:rsidP="00F23303">
            <w:pPr>
              <w:jc w:val="both"/>
              <w:rPr>
                <w:sz w:val="28"/>
                <w:szCs w:val="28"/>
                <w:lang w:val="uz-Cyrl-UZ"/>
              </w:rPr>
            </w:pPr>
            <w:r w:rsidRPr="003113C7">
              <w:rPr>
                <w:sz w:val="28"/>
                <w:szCs w:val="28"/>
                <w:lang w:val="uz-Cyrl-UZ"/>
              </w:rPr>
              <w:t>Bir nechta radiouzatkichlarning umumiy yuklamaga (antennaga) o‘zaro ta’sirsiz birgalikdagi ishlashini ta’minlash uchun mo‘ljallangan qurilma.</w:t>
            </w:r>
          </w:p>
          <w:p w14:paraId="12A72CA1" w14:textId="77777777" w:rsidR="00531151" w:rsidRPr="003113C7" w:rsidRDefault="00531151" w:rsidP="00F23303">
            <w:pPr>
              <w:jc w:val="both"/>
              <w:rPr>
                <w:sz w:val="18"/>
                <w:szCs w:val="18"/>
                <w:lang w:val="uz-Cyrl-UZ"/>
              </w:rPr>
            </w:pPr>
          </w:p>
          <w:p w14:paraId="3267CE64" w14:textId="77777777" w:rsidR="00531151" w:rsidRPr="003113C7" w:rsidRDefault="00531151" w:rsidP="00F23303">
            <w:pPr>
              <w:jc w:val="both"/>
              <w:rPr>
                <w:i/>
                <w:iCs/>
                <w:sz w:val="28"/>
                <w:szCs w:val="28"/>
                <w:lang w:val="uz-Cyrl-UZ"/>
              </w:rPr>
            </w:pPr>
            <w:r w:rsidRPr="003113C7">
              <w:rPr>
                <w:sz w:val="28"/>
                <w:szCs w:val="28"/>
                <w:lang w:val="uz-Cyrl-UZ"/>
              </w:rPr>
              <w:t>Бир нечта радиоузаткичларнинг умумий юкламага (антеннага) ўзаро таъсирсиз биргаликдаги ишла</w:t>
            </w:r>
            <w:r w:rsidR="005E1ECA" w:rsidRPr="003113C7">
              <w:rPr>
                <w:sz w:val="28"/>
                <w:szCs w:val="28"/>
                <w:lang w:val="uz-Cyrl-UZ"/>
              </w:rPr>
              <w:t>-</w:t>
            </w:r>
            <w:r w:rsidRPr="003113C7">
              <w:rPr>
                <w:sz w:val="28"/>
                <w:szCs w:val="28"/>
                <w:lang w:val="uz-Cyrl-UZ"/>
              </w:rPr>
              <w:t>шини таъминлаш учун мўлжалланган қурилма.</w:t>
            </w:r>
          </w:p>
        </w:tc>
      </w:tr>
      <w:tr w:rsidR="00531151" w:rsidRPr="00073205" w14:paraId="1ED5D213" w14:textId="77777777" w:rsidTr="00F23303">
        <w:trPr>
          <w:tblCellSpacing w:w="0" w:type="dxa"/>
          <w:jc w:val="center"/>
        </w:trPr>
        <w:tc>
          <w:tcPr>
            <w:tcW w:w="3711" w:type="dxa"/>
          </w:tcPr>
          <w:p w14:paraId="7E62811A" w14:textId="77777777" w:rsidR="00531151" w:rsidRPr="003113C7" w:rsidRDefault="00D22507"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Устройство согласования</w:t>
            </w:r>
          </w:p>
          <w:p w14:paraId="23FFAF2B"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rPr>
            </w:pPr>
            <w:proofErr w:type="spellStart"/>
            <w:r w:rsidRPr="003113C7">
              <w:rPr>
                <w:b/>
                <w:szCs w:val="28"/>
                <w:lang w:val="en-US"/>
              </w:rPr>
              <w:t>uz</w:t>
            </w:r>
            <w:proofErr w:type="spellEnd"/>
            <w:r w:rsidRPr="003113C7">
              <w:rPr>
                <w:bCs/>
                <w:szCs w:val="28"/>
              </w:rPr>
              <w:t xml:space="preserve"> - </w:t>
            </w:r>
            <w:proofErr w:type="spellStart"/>
            <w:r w:rsidRPr="003113C7">
              <w:rPr>
                <w:bCs/>
                <w:szCs w:val="28"/>
              </w:rPr>
              <w:t>moslash</w:t>
            </w:r>
            <w:proofErr w:type="spellEnd"/>
            <w:r w:rsidRPr="003113C7">
              <w:rPr>
                <w:bCs/>
                <w:szCs w:val="28"/>
              </w:rPr>
              <w:t xml:space="preserve"> </w:t>
            </w:r>
            <w:proofErr w:type="spellStart"/>
            <w:r w:rsidRPr="003113C7">
              <w:rPr>
                <w:bCs/>
                <w:szCs w:val="28"/>
              </w:rPr>
              <w:t>qurilmasi</w:t>
            </w:r>
            <w:proofErr w:type="spellEnd"/>
          </w:p>
          <w:p w14:paraId="22EFCDAE"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r w:rsidRPr="003113C7">
              <w:rPr>
                <w:bCs/>
                <w:szCs w:val="28"/>
                <w:lang w:val="uz-Cyrl-UZ"/>
              </w:rPr>
              <w:t xml:space="preserve">       </w:t>
            </w:r>
            <w:proofErr w:type="spellStart"/>
            <w:r w:rsidRPr="003113C7">
              <w:rPr>
                <w:rFonts w:eastAsia="Batang"/>
                <w:bCs/>
                <w:szCs w:val="28"/>
                <w:lang w:eastAsia="ko-KR"/>
              </w:rPr>
              <w:t>мослаш</w:t>
            </w:r>
            <w:proofErr w:type="spellEnd"/>
            <w:r w:rsidRPr="003113C7">
              <w:rPr>
                <w:rFonts w:eastAsia="Batang"/>
                <w:bCs/>
                <w:szCs w:val="28"/>
                <w:lang w:eastAsia="ko-KR"/>
              </w:rPr>
              <w:t xml:space="preserve"> </w:t>
            </w:r>
            <w:proofErr w:type="spellStart"/>
            <w:r w:rsidRPr="003113C7">
              <w:rPr>
                <w:rFonts w:eastAsia="Batang"/>
                <w:bCs/>
                <w:szCs w:val="28"/>
                <w:lang w:eastAsia="ko-KR"/>
              </w:rPr>
              <w:t>қурилмаси</w:t>
            </w:r>
            <w:proofErr w:type="spellEnd"/>
          </w:p>
          <w:p w14:paraId="64B24382"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rPr>
            </w:pPr>
            <w:proofErr w:type="spellStart"/>
            <w:r w:rsidRPr="003113C7">
              <w:rPr>
                <w:b/>
                <w:bCs/>
                <w:szCs w:val="28"/>
                <w:lang w:val="en-US"/>
              </w:rPr>
              <w:t>en</w:t>
            </w:r>
            <w:proofErr w:type="spellEnd"/>
            <w:r w:rsidRPr="003113C7">
              <w:rPr>
                <w:szCs w:val="28"/>
              </w:rPr>
              <w:t xml:space="preserve"> -</w:t>
            </w:r>
            <w:r w:rsidRPr="003113C7">
              <w:rPr>
                <w:b/>
                <w:szCs w:val="28"/>
              </w:rPr>
              <w:t xml:space="preserve"> </w:t>
            </w:r>
            <w:proofErr w:type="spellStart"/>
            <w:r w:rsidRPr="003113C7">
              <w:rPr>
                <w:bCs/>
                <w:szCs w:val="28"/>
                <w:lang w:val="en-US"/>
              </w:rPr>
              <w:t>i</w:t>
            </w:r>
            <w:r w:rsidRPr="003113C7">
              <w:rPr>
                <w:bCs/>
                <w:szCs w:val="28"/>
              </w:rPr>
              <w:t>mpedance</w:t>
            </w:r>
            <w:proofErr w:type="spellEnd"/>
            <w:r w:rsidRPr="003113C7">
              <w:rPr>
                <w:bCs/>
                <w:szCs w:val="28"/>
              </w:rPr>
              <w:t xml:space="preserve"> </w:t>
            </w:r>
            <w:proofErr w:type="spellStart"/>
            <w:r w:rsidRPr="003113C7">
              <w:rPr>
                <w:bCs/>
                <w:szCs w:val="28"/>
              </w:rPr>
              <w:t>matcher</w:t>
            </w:r>
            <w:proofErr w:type="spellEnd"/>
          </w:p>
        </w:tc>
        <w:tc>
          <w:tcPr>
            <w:tcW w:w="6260" w:type="dxa"/>
          </w:tcPr>
          <w:p w14:paraId="25D4AE0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Устройство, играющее роль посредника при взаимодействии системы с двумя или более устройствами.</w:t>
            </w:r>
          </w:p>
          <w:p w14:paraId="6B24967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75ADF46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Tizimning ikki yoki undan ortiq qurilma bilan birga</w:t>
            </w:r>
            <w:r w:rsidR="005E1ECA" w:rsidRPr="003113C7">
              <w:rPr>
                <w:sz w:val="28"/>
                <w:szCs w:val="28"/>
                <w:lang w:val="en-US"/>
              </w:rPr>
              <w:t>-</w:t>
            </w:r>
            <w:r w:rsidRPr="003113C7">
              <w:rPr>
                <w:sz w:val="28"/>
                <w:szCs w:val="28"/>
                <w:lang w:val="uz-Cyrl-UZ"/>
              </w:rPr>
              <w:t>likda ishlashida vositachilik rolini bajaradigan quril</w:t>
            </w:r>
            <w:r w:rsidR="005E1ECA" w:rsidRPr="003113C7">
              <w:rPr>
                <w:sz w:val="28"/>
                <w:szCs w:val="28"/>
                <w:lang w:val="en-US"/>
              </w:rPr>
              <w:t>-</w:t>
            </w:r>
            <w:r w:rsidRPr="003113C7">
              <w:rPr>
                <w:sz w:val="28"/>
                <w:szCs w:val="28"/>
                <w:lang w:val="uz-Cyrl-UZ"/>
              </w:rPr>
              <w:t>ma.</w:t>
            </w:r>
          </w:p>
          <w:p w14:paraId="2D85054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63285F1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Тизимнинг икки ёки ундан ортиқ қурилма билан биргаликда ишлашида воситачилик ролини бажа</w:t>
            </w:r>
            <w:r w:rsidR="005E1ECA" w:rsidRPr="003113C7">
              <w:rPr>
                <w:sz w:val="28"/>
                <w:szCs w:val="28"/>
                <w:lang w:val="uz-Cyrl-UZ"/>
              </w:rPr>
              <w:t>-</w:t>
            </w:r>
            <w:r w:rsidRPr="003113C7">
              <w:rPr>
                <w:sz w:val="28"/>
                <w:szCs w:val="28"/>
                <w:lang w:val="uz-Cyrl-UZ"/>
              </w:rPr>
              <w:t>радиган қурилма.</w:t>
            </w:r>
          </w:p>
        </w:tc>
      </w:tr>
      <w:tr w:rsidR="00531151" w:rsidRPr="00073205" w14:paraId="51216A72" w14:textId="77777777" w:rsidTr="00F23303">
        <w:trPr>
          <w:tblCellSpacing w:w="0" w:type="dxa"/>
          <w:jc w:val="center"/>
        </w:trPr>
        <w:tc>
          <w:tcPr>
            <w:tcW w:w="3711" w:type="dxa"/>
          </w:tcPr>
          <w:p w14:paraId="0BE8E405" w14:textId="77777777" w:rsidR="00531151" w:rsidRPr="003113C7" w:rsidRDefault="00531151" w:rsidP="00F23303">
            <w:pPr>
              <w:rPr>
                <w:b/>
                <w:bCs/>
                <w:color w:val="000000"/>
                <w:sz w:val="28"/>
                <w:szCs w:val="28"/>
              </w:rPr>
            </w:pPr>
            <w:r w:rsidRPr="003113C7">
              <w:rPr>
                <w:b/>
                <w:bCs/>
                <w:color w:val="000000"/>
                <w:sz w:val="28"/>
                <w:szCs w:val="28"/>
                <w:lang w:val="uz-Cyrl-UZ"/>
              </w:rPr>
              <w:t>У</w:t>
            </w:r>
            <w:r w:rsidRPr="003113C7">
              <w:rPr>
                <w:b/>
                <w:bCs/>
                <w:color w:val="000000"/>
                <w:sz w:val="28"/>
                <w:szCs w:val="28"/>
              </w:rPr>
              <w:t>течка энергии за край зеркала антенны</w:t>
            </w:r>
          </w:p>
          <w:p w14:paraId="00804161" w14:textId="77777777" w:rsidR="00531151" w:rsidRPr="003113C7" w:rsidRDefault="00531151" w:rsidP="00F23303">
            <w:pPr>
              <w:rPr>
                <w:bCs/>
                <w:color w:val="000000"/>
                <w:sz w:val="28"/>
                <w:szCs w:val="28"/>
                <w:lang w:val="uz-Cyrl-UZ"/>
              </w:rPr>
            </w:pPr>
            <w:proofErr w:type="spellStart"/>
            <w:r w:rsidRPr="003113C7">
              <w:rPr>
                <w:b/>
                <w:bCs/>
                <w:color w:val="000000"/>
                <w:sz w:val="28"/>
                <w:szCs w:val="28"/>
                <w:lang w:val="en-US"/>
              </w:rPr>
              <w:t>uz</w:t>
            </w:r>
            <w:proofErr w:type="spellEnd"/>
            <w:r w:rsidRPr="003113C7">
              <w:rPr>
                <w:b/>
                <w:bCs/>
                <w:color w:val="000000"/>
                <w:sz w:val="28"/>
                <w:szCs w:val="28"/>
                <w:lang w:val="uz-Cyrl-UZ"/>
              </w:rPr>
              <w:t xml:space="preserve"> -</w:t>
            </w:r>
            <w:r w:rsidRPr="003113C7">
              <w:rPr>
                <w:lang w:val="en-US"/>
              </w:rPr>
              <w:t xml:space="preserve"> </w:t>
            </w:r>
            <w:r w:rsidRPr="003113C7">
              <w:rPr>
                <w:bCs/>
                <w:color w:val="000000"/>
                <w:sz w:val="28"/>
                <w:szCs w:val="28"/>
                <w:lang w:val="uz-Cyrl-UZ"/>
              </w:rPr>
              <w:t>antenna ko‘zgusi chetidan energiyaning sizib chiqishi</w:t>
            </w:r>
          </w:p>
          <w:p w14:paraId="5358C422" w14:textId="77777777" w:rsidR="005E1ECA" w:rsidRPr="003113C7" w:rsidRDefault="005E1ECA" w:rsidP="00F23303">
            <w:pPr>
              <w:rPr>
                <w:bCs/>
                <w:color w:val="000000"/>
                <w:sz w:val="28"/>
                <w:szCs w:val="28"/>
                <w:lang w:val="uz-Cyrl-UZ"/>
              </w:rPr>
            </w:pPr>
          </w:p>
          <w:p w14:paraId="0F693867"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антенна кўзгуси четидан энергиянинг сизиб чиқиши</w:t>
            </w:r>
          </w:p>
          <w:p w14:paraId="52A58382" w14:textId="438C6CB8" w:rsidR="00531151" w:rsidRPr="003113C7" w:rsidRDefault="009D1913" w:rsidP="00F23303">
            <w:pPr>
              <w:widowControl w:val="0"/>
              <w:tabs>
                <w:tab w:val="center" w:pos="4677"/>
                <w:tab w:val="right" w:pos="9355"/>
              </w:tabs>
              <w:autoSpaceDE w:val="0"/>
              <w:autoSpaceDN w:val="0"/>
              <w:adjustRightInd w:val="0"/>
              <w:rPr>
                <w:b/>
                <w:sz w:val="28"/>
                <w:szCs w:val="28"/>
              </w:rPr>
            </w:pPr>
            <w:proofErr w:type="spellStart"/>
            <w:r>
              <w:rPr>
                <w:b/>
                <w:bCs/>
                <w:color w:val="000000"/>
                <w:sz w:val="28"/>
                <w:szCs w:val="28"/>
                <w:lang w:val="en-US"/>
              </w:rPr>
              <w:t>en</w:t>
            </w:r>
            <w:proofErr w:type="spellEnd"/>
            <w:r>
              <w:rPr>
                <w:b/>
                <w:bCs/>
                <w:color w:val="000000"/>
                <w:sz w:val="28"/>
                <w:szCs w:val="28"/>
                <w:lang w:val="en-US"/>
              </w:rPr>
              <w:t xml:space="preserve"> - </w:t>
            </w:r>
            <w:r w:rsidR="00531151" w:rsidRPr="003113C7">
              <w:rPr>
                <w:bCs/>
                <w:color w:val="000000"/>
                <w:sz w:val="28"/>
                <w:szCs w:val="28"/>
                <w:lang w:val="en-US"/>
              </w:rPr>
              <w:t>spillover</w:t>
            </w:r>
            <w:r w:rsidR="00531151" w:rsidRPr="003113C7">
              <w:rPr>
                <w:bCs/>
                <w:color w:val="000000"/>
                <w:sz w:val="28"/>
                <w:szCs w:val="28"/>
              </w:rPr>
              <w:t xml:space="preserve"> </w:t>
            </w:r>
            <w:r w:rsidR="00531151" w:rsidRPr="003113C7">
              <w:rPr>
                <w:bCs/>
                <w:color w:val="000000"/>
                <w:sz w:val="28"/>
                <w:szCs w:val="28"/>
                <w:lang w:val="en-US"/>
              </w:rPr>
              <w:t>loss</w:t>
            </w:r>
          </w:p>
        </w:tc>
        <w:tc>
          <w:tcPr>
            <w:tcW w:w="6260" w:type="dxa"/>
          </w:tcPr>
          <w:p w14:paraId="32B305F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28"/>
                <w:szCs w:val="28"/>
                <w:lang w:val="uz-Cyrl-UZ"/>
              </w:rPr>
            </w:pPr>
            <w:r w:rsidRPr="003113C7">
              <w:rPr>
                <w:bCs/>
                <w:sz w:val="28"/>
                <w:szCs w:val="28"/>
              </w:rPr>
              <w:t>«Затекание» энергии за края основного зеркала параболической антенны, а также рассеяние излучения на краях и неровностях поверхности зеркала</w:t>
            </w:r>
            <w:r w:rsidRPr="003113C7">
              <w:rPr>
                <w:bCs/>
                <w:sz w:val="28"/>
                <w:szCs w:val="28"/>
                <w:lang w:val="uz-Cyrl-UZ"/>
              </w:rPr>
              <w:t xml:space="preserve"> </w:t>
            </w:r>
            <w:r w:rsidRPr="003113C7">
              <w:rPr>
                <w:bCs/>
                <w:sz w:val="28"/>
                <w:szCs w:val="28"/>
              </w:rPr>
              <w:t>(т.е. потери на боковое излучение)</w:t>
            </w:r>
            <w:r w:rsidRPr="003113C7">
              <w:rPr>
                <w:bCs/>
                <w:sz w:val="28"/>
                <w:szCs w:val="28"/>
                <w:lang w:val="uz-Cyrl-UZ"/>
              </w:rPr>
              <w:t>.</w:t>
            </w:r>
          </w:p>
          <w:p w14:paraId="18F9AD1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18"/>
                <w:szCs w:val="18"/>
                <w:lang w:val="uz-Cyrl-UZ"/>
              </w:rPr>
            </w:pPr>
          </w:p>
          <w:p w14:paraId="3D72916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28"/>
                <w:szCs w:val="28"/>
                <w:lang w:val="uz-Cyrl-UZ"/>
              </w:rPr>
            </w:pPr>
            <w:r w:rsidRPr="003113C7">
              <w:rPr>
                <w:bCs/>
                <w:sz w:val="28"/>
                <w:szCs w:val="28"/>
                <w:lang w:val="uz-Cyrl-UZ"/>
              </w:rPr>
              <w:t>Parabolik antenna asosiy ko‘zgusining chetidan ener</w:t>
            </w:r>
            <w:r w:rsidR="005E1ECA" w:rsidRPr="003113C7">
              <w:rPr>
                <w:bCs/>
                <w:sz w:val="28"/>
                <w:szCs w:val="28"/>
                <w:lang w:val="uz-Cyrl-UZ"/>
              </w:rPr>
              <w:t>-</w:t>
            </w:r>
            <w:r w:rsidRPr="003113C7">
              <w:rPr>
                <w:bCs/>
                <w:sz w:val="28"/>
                <w:szCs w:val="28"/>
                <w:lang w:val="uz-Cyrl-UZ"/>
              </w:rPr>
              <w:t>giyaning «oqib chiqishi», shuningdek, nurlanishning ko‘zgu chetlarida va ko‘zgu sirti notekisliklarida so</w:t>
            </w:r>
            <w:r w:rsidR="005E1ECA" w:rsidRPr="003113C7">
              <w:rPr>
                <w:bCs/>
                <w:sz w:val="28"/>
                <w:szCs w:val="28"/>
                <w:lang w:val="uz-Cyrl-UZ"/>
              </w:rPr>
              <w:t>-</w:t>
            </w:r>
            <w:r w:rsidRPr="003113C7">
              <w:rPr>
                <w:bCs/>
                <w:sz w:val="28"/>
                <w:szCs w:val="28"/>
                <w:lang w:val="uz-Cyrl-UZ"/>
              </w:rPr>
              <w:t>chilishi (ya’ni, yon nurlanishdagi yo‘qotishlar).</w:t>
            </w:r>
          </w:p>
          <w:p w14:paraId="6F40861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bCs/>
                <w:sz w:val="18"/>
                <w:szCs w:val="18"/>
                <w:lang w:val="uz-Cyrl-UZ"/>
              </w:rPr>
            </w:pPr>
          </w:p>
          <w:p w14:paraId="1964F54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bCs/>
                <w:sz w:val="28"/>
                <w:szCs w:val="28"/>
                <w:lang w:val="uz-Cyrl-UZ"/>
              </w:rPr>
              <w:t>Параболик антенна асосий кўзгусининг четидан энергиянинг «оқиб чиқиши», шунингдек, нурла</w:t>
            </w:r>
            <w:r w:rsidR="005E1ECA" w:rsidRPr="003113C7">
              <w:rPr>
                <w:bCs/>
                <w:sz w:val="28"/>
                <w:szCs w:val="28"/>
                <w:lang w:val="uz-Cyrl-UZ"/>
              </w:rPr>
              <w:t>-</w:t>
            </w:r>
            <w:r w:rsidRPr="003113C7">
              <w:rPr>
                <w:bCs/>
                <w:sz w:val="28"/>
                <w:szCs w:val="28"/>
                <w:lang w:val="uz-Cyrl-UZ"/>
              </w:rPr>
              <w:t>нишнинг кўзгу четларида ва кўзгу сирти нотекис</w:t>
            </w:r>
            <w:r w:rsidR="005E1ECA" w:rsidRPr="003113C7">
              <w:rPr>
                <w:bCs/>
                <w:sz w:val="28"/>
                <w:szCs w:val="28"/>
                <w:lang w:val="uz-Cyrl-UZ"/>
              </w:rPr>
              <w:t>-</w:t>
            </w:r>
            <w:r w:rsidRPr="003113C7">
              <w:rPr>
                <w:bCs/>
                <w:sz w:val="28"/>
                <w:szCs w:val="28"/>
                <w:lang w:val="uz-Cyrl-UZ"/>
              </w:rPr>
              <w:t>ликларида сочилиши (яъни, ён нурланишдаги йўқотишлар).</w:t>
            </w:r>
          </w:p>
        </w:tc>
      </w:tr>
      <w:tr w:rsidR="00531151" w:rsidRPr="00073205" w14:paraId="1B5CAF64" w14:textId="77777777" w:rsidTr="00F23303">
        <w:trPr>
          <w:tblCellSpacing w:w="0" w:type="dxa"/>
          <w:jc w:val="center"/>
        </w:trPr>
        <w:tc>
          <w:tcPr>
            <w:tcW w:w="3711" w:type="dxa"/>
          </w:tcPr>
          <w:p w14:paraId="09FD7B39"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Уширение (р</w:t>
            </w:r>
            <w:r w:rsidR="00D22507" w:rsidRPr="003113C7">
              <w:rPr>
                <w:b/>
                <w:bCs/>
                <w:sz w:val="28"/>
                <w:szCs w:val="28"/>
                <w:lang w:val="uz-Cyrl-UZ"/>
              </w:rPr>
              <w:t>асширение) импульса</w:t>
            </w:r>
          </w:p>
          <w:p w14:paraId="5C6CEB15"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00D22507" w:rsidRPr="003113C7">
              <w:rPr>
                <w:bCs/>
                <w:sz w:val="28"/>
                <w:szCs w:val="28"/>
                <w:lang w:val="uz-Cyrl-UZ"/>
              </w:rPr>
              <w:t>impulsning</w:t>
            </w:r>
          </w:p>
          <w:p w14:paraId="5983795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Cs/>
                <w:sz w:val="28"/>
                <w:szCs w:val="28"/>
                <w:lang w:val="uz-Cyrl-UZ"/>
              </w:rPr>
              <w:t>kengayishi</w:t>
            </w:r>
          </w:p>
          <w:p w14:paraId="23D3E4D7"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en-US"/>
              </w:rPr>
            </w:pPr>
            <w:r w:rsidRPr="003113C7">
              <w:rPr>
                <w:b/>
                <w:bCs/>
                <w:sz w:val="28"/>
                <w:szCs w:val="28"/>
                <w:lang w:val="uz-Cyrl-UZ"/>
              </w:rPr>
              <w:t xml:space="preserve">       </w:t>
            </w:r>
            <w:proofErr w:type="spellStart"/>
            <w:r w:rsidRPr="003113C7">
              <w:rPr>
                <w:bCs/>
                <w:sz w:val="28"/>
                <w:szCs w:val="28"/>
              </w:rPr>
              <w:t>импульснинг</w:t>
            </w:r>
            <w:proofErr w:type="spellEnd"/>
            <w:r w:rsidRPr="003113C7">
              <w:rPr>
                <w:bCs/>
                <w:sz w:val="28"/>
                <w:szCs w:val="28"/>
                <w:lang w:val="en-US"/>
              </w:rPr>
              <w:t xml:space="preserve"> </w:t>
            </w:r>
            <w:proofErr w:type="spellStart"/>
            <w:r w:rsidRPr="003113C7">
              <w:rPr>
                <w:bCs/>
                <w:sz w:val="28"/>
                <w:szCs w:val="28"/>
              </w:rPr>
              <w:t>кенгайиши</w:t>
            </w:r>
            <w:proofErr w:type="spellEnd"/>
          </w:p>
          <w:p w14:paraId="12FECFD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GB"/>
              </w:rPr>
            </w:pPr>
            <w:proofErr w:type="spellStart"/>
            <w:r w:rsidRPr="003113C7">
              <w:rPr>
                <w:b/>
                <w:bCs/>
                <w:iCs/>
                <w:sz w:val="28"/>
                <w:szCs w:val="28"/>
                <w:lang w:val="en-US"/>
              </w:rPr>
              <w:t>en</w:t>
            </w:r>
            <w:proofErr w:type="spellEnd"/>
            <w:r w:rsidRPr="003113C7">
              <w:rPr>
                <w:b/>
                <w:bCs/>
                <w:iCs/>
                <w:sz w:val="28"/>
                <w:szCs w:val="28"/>
                <w:lang w:val="en-GB"/>
              </w:rPr>
              <w:t xml:space="preserve"> - </w:t>
            </w:r>
            <w:r w:rsidRPr="003113C7">
              <w:rPr>
                <w:bCs/>
                <w:iCs/>
                <w:sz w:val="28"/>
                <w:szCs w:val="28"/>
                <w:lang w:val="en-US"/>
              </w:rPr>
              <w:t>pulse</w:t>
            </w:r>
            <w:r w:rsidRPr="003113C7">
              <w:rPr>
                <w:bCs/>
                <w:iCs/>
                <w:sz w:val="28"/>
                <w:szCs w:val="28"/>
                <w:lang w:val="en-GB"/>
              </w:rPr>
              <w:t xml:space="preserve"> </w:t>
            </w:r>
            <w:r w:rsidRPr="003113C7">
              <w:rPr>
                <w:bCs/>
                <w:iCs/>
                <w:sz w:val="28"/>
                <w:szCs w:val="28"/>
                <w:lang w:val="en-US"/>
              </w:rPr>
              <w:t>spreading</w:t>
            </w:r>
          </w:p>
        </w:tc>
        <w:tc>
          <w:tcPr>
            <w:tcW w:w="6260" w:type="dxa"/>
          </w:tcPr>
          <w:p w14:paraId="54784CB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Дисперсия оптического сигнала во времени по мере прохождения его по оптоволокну.</w:t>
            </w:r>
          </w:p>
          <w:p w14:paraId="2624BC2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6A525D8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Optik signalning vaqt bo‘yicha, optik tola bo‘ylab o‘t</w:t>
            </w:r>
            <w:r w:rsidR="000A345D" w:rsidRPr="003113C7">
              <w:rPr>
                <w:sz w:val="28"/>
                <w:szCs w:val="28"/>
                <w:lang w:val="uz-Cyrl-UZ"/>
              </w:rPr>
              <w:t>-</w:t>
            </w:r>
            <w:r w:rsidRPr="003113C7">
              <w:rPr>
                <w:sz w:val="28"/>
                <w:szCs w:val="28"/>
                <w:lang w:val="uz-Cyrl-UZ"/>
              </w:rPr>
              <w:t>gani sari yuz beradigan dispersiyasi.</w:t>
            </w:r>
          </w:p>
          <w:p w14:paraId="74DA396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72D974A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Оптик сигналнинг вақт бўйича, оптик тола бўйлаб ўтгани сари юз берадиган дисперсияси.</w:t>
            </w:r>
          </w:p>
        </w:tc>
      </w:tr>
    </w:tbl>
    <w:p w14:paraId="4DC153E3"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254C65B0" w14:textId="77777777" w:rsidTr="00F23303">
        <w:trPr>
          <w:tblHeader/>
          <w:tblCellSpacing w:w="0" w:type="dxa"/>
          <w:jc w:val="center"/>
        </w:trPr>
        <w:tc>
          <w:tcPr>
            <w:tcW w:w="9971" w:type="dxa"/>
            <w:gridSpan w:val="2"/>
          </w:tcPr>
          <w:p w14:paraId="0CBC0D0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center"/>
              <w:rPr>
                <w:b/>
                <w:sz w:val="28"/>
                <w:szCs w:val="28"/>
              </w:rPr>
            </w:pPr>
            <w:r w:rsidRPr="003113C7">
              <w:rPr>
                <w:b/>
                <w:sz w:val="28"/>
                <w:szCs w:val="28"/>
              </w:rPr>
              <w:t>Ф</w:t>
            </w:r>
          </w:p>
        </w:tc>
      </w:tr>
      <w:tr w:rsidR="00531151" w:rsidRPr="00073205" w14:paraId="07F52C0B" w14:textId="77777777" w:rsidTr="00F23303">
        <w:trPr>
          <w:tblCellSpacing w:w="0" w:type="dxa"/>
          <w:jc w:val="center"/>
        </w:trPr>
        <w:tc>
          <w:tcPr>
            <w:tcW w:w="3711" w:type="dxa"/>
          </w:tcPr>
          <w:p w14:paraId="7EE5E7DA" w14:textId="77777777" w:rsidR="00531151" w:rsidRPr="003113C7" w:rsidRDefault="00531151" w:rsidP="00F23303">
            <w:pPr>
              <w:widowControl w:val="0"/>
              <w:shd w:val="clear" w:color="auto" w:fill="FFFFFF"/>
              <w:autoSpaceDE w:val="0"/>
              <w:autoSpaceDN w:val="0"/>
              <w:adjustRightInd w:val="0"/>
              <w:jc w:val="both"/>
              <w:rPr>
                <w:b/>
                <w:bCs/>
                <w:spacing w:val="-7"/>
                <w:sz w:val="28"/>
                <w:szCs w:val="28"/>
              </w:rPr>
            </w:pPr>
            <w:r w:rsidRPr="003113C7">
              <w:rPr>
                <w:b/>
                <w:bCs/>
                <w:spacing w:val="-7"/>
                <w:sz w:val="28"/>
                <w:szCs w:val="28"/>
              </w:rPr>
              <w:t xml:space="preserve">Фаза </w:t>
            </w:r>
          </w:p>
          <w:p w14:paraId="54FC8B0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faza</w:t>
            </w:r>
            <w:proofErr w:type="spellEnd"/>
          </w:p>
          <w:p w14:paraId="776DAC7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фаза</w:t>
            </w:r>
          </w:p>
          <w:p w14:paraId="457DF173" w14:textId="77777777" w:rsidR="00531151" w:rsidRPr="003113C7" w:rsidRDefault="00531151" w:rsidP="00F23303">
            <w:pPr>
              <w:widowControl w:val="0"/>
              <w:shd w:val="clear" w:color="auto" w:fill="FFFFFF"/>
              <w:autoSpaceDE w:val="0"/>
              <w:autoSpaceDN w:val="0"/>
              <w:adjustRightInd w:val="0"/>
              <w:jc w:val="both"/>
              <w:rPr>
                <w:b/>
                <w:bCs/>
                <w:sz w:val="28"/>
                <w:szCs w:val="28"/>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rPr>
              <w:t>phase</w:t>
            </w:r>
            <w:proofErr w:type="spellEnd"/>
          </w:p>
        </w:tc>
        <w:tc>
          <w:tcPr>
            <w:tcW w:w="6260" w:type="dxa"/>
          </w:tcPr>
          <w:p w14:paraId="0BA4A6D1"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lang w:val="uz-Cyrl-UZ"/>
              </w:rPr>
            </w:pPr>
            <w:r w:rsidRPr="003113C7">
              <w:rPr>
                <w:bCs/>
                <w:spacing w:val="-7"/>
                <w:sz w:val="28"/>
                <w:szCs w:val="28"/>
              </w:rPr>
              <w:t>Периодически изменяющийся аргумент функции, опи</w:t>
            </w:r>
            <w:r w:rsidRPr="003113C7">
              <w:rPr>
                <w:bCs/>
                <w:spacing w:val="-8"/>
                <w:sz w:val="28"/>
                <w:szCs w:val="28"/>
              </w:rPr>
              <w:t>сывающей колебательный или волновой процесс.</w:t>
            </w:r>
          </w:p>
          <w:p w14:paraId="46A051D4" w14:textId="77777777" w:rsidR="00531151" w:rsidRPr="003113C7" w:rsidRDefault="00531151" w:rsidP="00F23303">
            <w:pPr>
              <w:widowControl w:val="0"/>
              <w:shd w:val="clear" w:color="auto" w:fill="FFFFFF"/>
              <w:autoSpaceDE w:val="0"/>
              <w:autoSpaceDN w:val="0"/>
              <w:adjustRightInd w:val="0"/>
              <w:ind w:right="10"/>
              <w:jc w:val="both"/>
              <w:rPr>
                <w:bCs/>
                <w:spacing w:val="-8"/>
                <w:sz w:val="18"/>
                <w:szCs w:val="18"/>
                <w:lang w:val="uz-Cyrl-UZ"/>
              </w:rPr>
            </w:pPr>
          </w:p>
          <w:p w14:paraId="0F700ACF" w14:textId="77777777" w:rsidR="00531151" w:rsidRPr="003113C7" w:rsidRDefault="00531151" w:rsidP="00F23303">
            <w:pPr>
              <w:widowControl w:val="0"/>
              <w:shd w:val="clear" w:color="auto" w:fill="FFFFFF"/>
              <w:autoSpaceDE w:val="0"/>
              <w:autoSpaceDN w:val="0"/>
              <w:adjustRightInd w:val="0"/>
              <w:ind w:right="10"/>
              <w:jc w:val="both"/>
              <w:rPr>
                <w:bCs/>
                <w:spacing w:val="-8"/>
                <w:sz w:val="28"/>
                <w:szCs w:val="28"/>
                <w:lang w:val="uz-Cyrl-UZ"/>
              </w:rPr>
            </w:pPr>
            <w:r w:rsidRPr="003113C7">
              <w:rPr>
                <w:bCs/>
                <w:spacing w:val="-8"/>
                <w:sz w:val="28"/>
                <w:szCs w:val="28"/>
                <w:lang w:val="uz-Cyrl-UZ"/>
              </w:rPr>
              <w:t>Tebranma yoki to‘lqinli jarayonni tavsiflaydigan funk</w:t>
            </w:r>
            <w:r w:rsidR="000A345D" w:rsidRPr="003113C7">
              <w:rPr>
                <w:bCs/>
                <w:spacing w:val="-8"/>
                <w:sz w:val="28"/>
                <w:szCs w:val="28"/>
                <w:lang w:val="uz-Cyrl-UZ"/>
              </w:rPr>
              <w:t>-</w:t>
            </w:r>
            <w:r w:rsidRPr="003113C7">
              <w:rPr>
                <w:bCs/>
                <w:spacing w:val="-8"/>
                <w:sz w:val="28"/>
                <w:szCs w:val="28"/>
                <w:lang w:val="uz-Cyrl-UZ"/>
              </w:rPr>
              <w:t>siyaning davriy o‘zgaradigan argumenti.</w:t>
            </w:r>
          </w:p>
          <w:p w14:paraId="585B640A" w14:textId="77777777" w:rsidR="00531151" w:rsidRPr="003113C7" w:rsidRDefault="00531151" w:rsidP="00F23303">
            <w:pPr>
              <w:widowControl w:val="0"/>
              <w:shd w:val="clear" w:color="auto" w:fill="FFFFFF"/>
              <w:autoSpaceDE w:val="0"/>
              <w:autoSpaceDN w:val="0"/>
              <w:adjustRightInd w:val="0"/>
              <w:ind w:right="10"/>
              <w:jc w:val="both"/>
              <w:rPr>
                <w:bCs/>
                <w:spacing w:val="-8"/>
                <w:sz w:val="18"/>
                <w:szCs w:val="18"/>
                <w:lang w:val="uz-Cyrl-UZ"/>
              </w:rPr>
            </w:pPr>
          </w:p>
          <w:p w14:paraId="4519C05B"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pacing w:val="-8"/>
                <w:sz w:val="28"/>
                <w:szCs w:val="28"/>
                <w:lang w:val="uz-Cyrl-UZ"/>
              </w:rPr>
              <w:t>Тебранма ёки тўлқинли жараённи тавсифлайдиган функциянинг даврий ўзгарадиган аргументи.</w:t>
            </w:r>
          </w:p>
        </w:tc>
      </w:tr>
      <w:tr w:rsidR="00531151" w:rsidRPr="00073205" w14:paraId="75BFA6A0" w14:textId="77777777" w:rsidTr="00F23303">
        <w:trPr>
          <w:tblCellSpacing w:w="0" w:type="dxa"/>
          <w:jc w:val="center"/>
        </w:trPr>
        <w:tc>
          <w:tcPr>
            <w:tcW w:w="3711" w:type="dxa"/>
          </w:tcPr>
          <w:p w14:paraId="63A75253" w14:textId="77777777" w:rsidR="00531151" w:rsidRPr="003113C7" w:rsidRDefault="00D22507"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Фаза колебания</w:t>
            </w:r>
          </w:p>
          <w:p w14:paraId="250E1A10" w14:textId="77777777" w:rsidR="00531151" w:rsidRPr="003113C7" w:rsidRDefault="00531151" w:rsidP="00F23303">
            <w:pPr>
              <w:pStyle w:val="1"/>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tebranish fazasi</w:t>
            </w:r>
          </w:p>
          <w:p w14:paraId="290A9E79"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rFonts w:eastAsia="Batang"/>
                <w:bCs/>
                <w:szCs w:val="28"/>
                <w:lang w:val="uz-Cyrl-UZ" w:eastAsia="ko-KR"/>
              </w:rPr>
              <w:t xml:space="preserve">       тебраниш фазаси</w:t>
            </w:r>
          </w:p>
          <w:p w14:paraId="176E4673"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oscillation phase</w:t>
            </w:r>
            <w:r w:rsidRPr="003113C7">
              <w:rPr>
                <w:b/>
                <w:sz w:val="28"/>
                <w:szCs w:val="28"/>
                <w:lang w:val="uz-Cyrl-UZ"/>
              </w:rPr>
              <w:t xml:space="preserve"> </w:t>
            </w:r>
          </w:p>
        </w:tc>
        <w:tc>
          <w:tcPr>
            <w:tcW w:w="6260" w:type="dxa"/>
          </w:tcPr>
          <w:p w14:paraId="7C916FF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Величина, определяющая состояние колебательного процесса в каждый момент времени.</w:t>
            </w:r>
          </w:p>
          <w:p w14:paraId="7281F7F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7F122A9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Har vaqt onida tebranma jarayon holatini belgil</w:t>
            </w:r>
            <w:proofErr w:type="spellStart"/>
            <w:r w:rsidRPr="003113C7">
              <w:rPr>
                <w:sz w:val="28"/>
                <w:szCs w:val="28"/>
                <w:lang w:val="en-US"/>
              </w:rPr>
              <w:t>aydigan</w:t>
            </w:r>
            <w:proofErr w:type="spellEnd"/>
            <w:r w:rsidRPr="003113C7">
              <w:rPr>
                <w:sz w:val="28"/>
                <w:szCs w:val="28"/>
                <w:lang w:val="uz-Cyrl-UZ"/>
              </w:rPr>
              <w:t xml:space="preserve"> kattalik.</w:t>
            </w:r>
          </w:p>
          <w:p w14:paraId="76F828A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293BC9F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Ҳар вақт онида тебранма жараён ҳолатини белги</w:t>
            </w:r>
            <w:r w:rsidR="000A345D" w:rsidRPr="003113C7">
              <w:rPr>
                <w:sz w:val="28"/>
                <w:szCs w:val="28"/>
                <w:lang w:val="uz-Cyrl-UZ"/>
              </w:rPr>
              <w:t>-</w:t>
            </w:r>
            <w:r w:rsidRPr="003113C7">
              <w:rPr>
                <w:sz w:val="28"/>
                <w:szCs w:val="28"/>
                <w:lang w:val="uz-Cyrl-UZ"/>
              </w:rPr>
              <w:t>лайдиган катталик.</w:t>
            </w:r>
          </w:p>
        </w:tc>
      </w:tr>
      <w:tr w:rsidR="00531151" w:rsidRPr="008A63F3" w14:paraId="4E5D037B" w14:textId="77777777" w:rsidTr="00F23303">
        <w:trPr>
          <w:tblCellSpacing w:w="0" w:type="dxa"/>
          <w:jc w:val="center"/>
        </w:trPr>
        <w:tc>
          <w:tcPr>
            <w:tcW w:w="3711" w:type="dxa"/>
          </w:tcPr>
          <w:p w14:paraId="5468342C"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Фазированная антенная решетка</w:t>
            </w:r>
          </w:p>
          <w:p w14:paraId="3CA65320" w14:textId="77777777" w:rsidR="00531151" w:rsidRPr="003113C7" w:rsidRDefault="00531151" w:rsidP="00F23303">
            <w:pPr>
              <w:outlineLvl w:val="0"/>
              <w:rPr>
                <w:sz w:val="28"/>
                <w:szCs w:val="28"/>
                <w:lang w:val="uz-Cyrl-UZ"/>
              </w:rPr>
            </w:pPr>
            <w:r w:rsidRPr="003113C7">
              <w:rPr>
                <w:b/>
                <w:sz w:val="28"/>
                <w:szCs w:val="28"/>
                <w:lang w:val="uz-Cyrl-UZ"/>
              </w:rPr>
              <w:t xml:space="preserve">uz - </w:t>
            </w:r>
            <w:r w:rsidRPr="003113C7">
              <w:rPr>
                <w:sz w:val="28"/>
                <w:szCs w:val="28"/>
                <w:lang w:val="uz-Cyrl-UZ"/>
              </w:rPr>
              <w:t>fazalangan antenna panjarasi</w:t>
            </w:r>
          </w:p>
          <w:p w14:paraId="53CFD5FB"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       </w:t>
            </w:r>
            <w:r w:rsidRPr="003113C7">
              <w:rPr>
                <w:sz w:val="28"/>
                <w:szCs w:val="28"/>
                <w:lang w:val="uz-Cyrl-UZ"/>
              </w:rPr>
              <w:t>фазаланган антенна панжараси</w:t>
            </w:r>
          </w:p>
          <w:p w14:paraId="6750D27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phased array</w:t>
            </w:r>
          </w:p>
        </w:tc>
        <w:tc>
          <w:tcPr>
            <w:tcW w:w="6260" w:type="dxa"/>
          </w:tcPr>
          <w:p w14:paraId="22A7796C" w14:textId="77777777" w:rsidR="00531151" w:rsidRPr="003113C7" w:rsidRDefault="00531151" w:rsidP="00F23303">
            <w:pPr>
              <w:jc w:val="both"/>
              <w:rPr>
                <w:sz w:val="28"/>
                <w:szCs w:val="28"/>
              </w:rPr>
            </w:pPr>
            <w:r w:rsidRPr="003113C7">
              <w:rPr>
                <w:iCs/>
                <w:sz w:val="28"/>
                <w:szCs w:val="28"/>
              </w:rPr>
              <w:t>Антенная решетка, направление излучения и (или) форма соответствующей диаграммы направленности которой регулируются изменением амплитудно-фазового распределения токов или полей возбуждения на излучающих элементах.</w:t>
            </w:r>
          </w:p>
          <w:p w14:paraId="0DE9FBAE" w14:textId="77777777" w:rsidR="000A345D" w:rsidRPr="003113C7" w:rsidRDefault="000A345D" w:rsidP="00F23303">
            <w:pPr>
              <w:jc w:val="both"/>
              <w:rPr>
                <w:sz w:val="18"/>
                <w:szCs w:val="18"/>
              </w:rPr>
            </w:pPr>
          </w:p>
          <w:p w14:paraId="6468F4B6" w14:textId="77777777" w:rsidR="00531151" w:rsidRPr="00073205" w:rsidRDefault="00531151" w:rsidP="00F23303">
            <w:pPr>
              <w:jc w:val="both"/>
              <w:rPr>
                <w:sz w:val="28"/>
                <w:szCs w:val="28"/>
              </w:rPr>
            </w:pPr>
            <w:r w:rsidRPr="003113C7">
              <w:rPr>
                <w:sz w:val="28"/>
                <w:szCs w:val="28"/>
                <w:lang w:val="uz-Cyrl-UZ"/>
              </w:rPr>
              <w:t>Nurlanish yo‘nalishi va/yoki tegishli yo‘nalganlik diagrammasining shakli nurlantiruvchi elementlardagi qo‘zg‘atish toklari yoki maydonlarining amplituda-fazaviy taqsimlanshi o‘zgarishi bilan tartibga solinadi</w:t>
            </w:r>
            <w:r w:rsidR="000A345D" w:rsidRPr="003113C7">
              <w:rPr>
                <w:sz w:val="28"/>
                <w:szCs w:val="28"/>
                <w:lang w:val="uz-Cyrl-UZ"/>
              </w:rPr>
              <w:t>-</w:t>
            </w:r>
            <w:r w:rsidRPr="003113C7">
              <w:rPr>
                <w:sz w:val="28"/>
                <w:szCs w:val="28"/>
                <w:lang w:val="uz-Cyrl-UZ"/>
              </w:rPr>
              <w:t>gan antenna panjarasi.</w:t>
            </w:r>
          </w:p>
          <w:p w14:paraId="53D0F155" w14:textId="77777777" w:rsidR="00B9267F" w:rsidRPr="00073205" w:rsidRDefault="00B9267F" w:rsidP="00F23303">
            <w:pPr>
              <w:jc w:val="both"/>
              <w:rPr>
                <w:sz w:val="28"/>
                <w:szCs w:val="28"/>
              </w:rPr>
            </w:pPr>
          </w:p>
          <w:p w14:paraId="2980D44B" w14:textId="77777777" w:rsidR="00531151" w:rsidRPr="003113C7" w:rsidRDefault="00531151" w:rsidP="00F23303">
            <w:pPr>
              <w:jc w:val="both"/>
              <w:rPr>
                <w:iCs/>
                <w:sz w:val="28"/>
                <w:szCs w:val="28"/>
                <w:lang w:val="uz-Cyrl-UZ"/>
              </w:rPr>
            </w:pPr>
            <w:r w:rsidRPr="003113C7">
              <w:rPr>
                <w:iCs/>
                <w:sz w:val="28"/>
                <w:szCs w:val="28"/>
                <w:lang w:val="uz-Cyrl-UZ"/>
              </w:rPr>
              <w:t>Нурланиш йўналиши ва/ёки тегишли йўналганлик диаграммасининг шакли нурлантирувчи элемент</w:t>
            </w:r>
            <w:r w:rsidR="000A345D" w:rsidRPr="003113C7">
              <w:rPr>
                <w:iCs/>
                <w:sz w:val="28"/>
                <w:szCs w:val="28"/>
                <w:lang w:val="uz-Cyrl-UZ"/>
              </w:rPr>
              <w:t>-</w:t>
            </w:r>
            <w:r w:rsidRPr="003113C7">
              <w:rPr>
                <w:iCs/>
                <w:sz w:val="28"/>
                <w:szCs w:val="28"/>
                <w:lang w:val="uz-Cyrl-UZ"/>
              </w:rPr>
              <w:t>лардаги қўзғатиш токлари ёки майдонларининг амплитуда-фазавий тақсимланши ўзгариши билан тартибга солинадиган антенна панжараси.</w:t>
            </w:r>
          </w:p>
        </w:tc>
      </w:tr>
      <w:tr w:rsidR="00531151" w:rsidRPr="00073205" w14:paraId="746AC3EC" w14:textId="77777777" w:rsidTr="00F23303">
        <w:trPr>
          <w:tblCellSpacing w:w="0" w:type="dxa"/>
          <w:jc w:val="center"/>
        </w:trPr>
        <w:tc>
          <w:tcPr>
            <w:tcW w:w="3711" w:type="dxa"/>
          </w:tcPr>
          <w:p w14:paraId="615B7566" w14:textId="77777777" w:rsidR="00531151" w:rsidRPr="003113C7" w:rsidRDefault="00531151" w:rsidP="00F23303">
            <w:pPr>
              <w:shd w:val="clear" w:color="auto" w:fill="FFFFFF"/>
              <w:ind w:right="43"/>
              <w:rPr>
                <w:b/>
                <w:bCs/>
                <w:spacing w:val="-8"/>
                <w:sz w:val="28"/>
                <w:szCs w:val="28"/>
                <w:lang w:val="uz-Cyrl-UZ"/>
              </w:rPr>
            </w:pPr>
            <w:r w:rsidRPr="003113C7">
              <w:rPr>
                <w:b/>
                <w:bCs/>
                <w:spacing w:val="-8"/>
                <w:sz w:val="28"/>
                <w:szCs w:val="28"/>
                <w:lang w:val="uz-Cyrl-UZ"/>
              </w:rPr>
              <w:t xml:space="preserve">Фазовая </w:t>
            </w:r>
            <w:r w:rsidRPr="003113C7">
              <w:rPr>
                <w:b/>
                <w:bCs/>
                <w:spacing w:val="-7"/>
                <w:sz w:val="28"/>
                <w:szCs w:val="28"/>
                <w:lang w:val="uz-Cyrl-UZ"/>
              </w:rPr>
              <w:t>диаграмма</w:t>
            </w:r>
            <w:r w:rsidRPr="003113C7">
              <w:rPr>
                <w:b/>
                <w:bCs/>
                <w:spacing w:val="-8"/>
                <w:sz w:val="28"/>
                <w:szCs w:val="28"/>
                <w:lang w:val="uz-Cyrl-UZ"/>
              </w:rPr>
              <w:t xml:space="preserve"> направленности</w:t>
            </w:r>
          </w:p>
          <w:p w14:paraId="0CB3C39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fazaviy yo‘nalganlik diagrammasi</w:t>
            </w:r>
          </w:p>
          <w:p w14:paraId="67634328"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фазавий йўналганлик диаграммаси</w:t>
            </w:r>
          </w:p>
          <w:p w14:paraId="6614446C" w14:textId="77777777" w:rsidR="00531151" w:rsidRPr="003113C7" w:rsidRDefault="00531151" w:rsidP="00F23303">
            <w:pPr>
              <w:shd w:val="clear" w:color="auto" w:fill="FFFFFF"/>
              <w:ind w:right="43"/>
              <w:jc w:val="both"/>
              <w:rPr>
                <w:b/>
                <w:bCs/>
                <w:spacing w:val="-8"/>
                <w:sz w:val="28"/>
                <w:szCs w:val="28"/>
                <w:lang w:val="uz-Cyrl-UZ"/>
              </w:rPr>
            </w:pPr>
            <w:r w:rsidRPr="003113C7">
              <w:rPr>
                <w:b/>
                <w:sz w:val="28"/>
                <w:szCs w:val="28"/>
                <w:lang w:val="uz-Cyrl-UZ"/>
              </w:rPr>
              <w:t xml:space="preserve">en - </w:t>
            </w:r>
            <w:r w:rsidRPr="003113C7">
              <w:rPr>
                <w:sz w:val="28"/>
                <w:szCs w:val="28"/>
                <w:lang w:val="uz-Cyrl-UZ"/>
              </w:rPr>
              <w:t>phase pattern</w:t>
            </w:r>
          </w:p>
        </w:tc>
        <w:tc>
          <w:tcPr>
            <w:tcW w:w="6260" w:type="dxa"/>
          </w:tcPr>
          <w:p w14:paraId="3291DCD8" w14:textId="77777777" w:rsidR="00531151" w:rsidRPr="003113C7" w:rsidRDefault="00531151" w:rsidP="00F23303">
            <w:pPr>
              <w:shd w:val="clear" w:color="auto" w:fill="FFFFFF"/>
              <w:ind w:right="29"/>
              <w:jc w:val="both"/>
              <w:rPr>
                <w:bCs/>
                <w:sz w:val="28"/>
                <w:szCs w:val="28"/>
                <w:lang w:val="uz-Cyrl-UZ"/>
              </w:rPr>
            </w:pPr>
            <w:r w:rsidRPr="003113C7">
              <w:rPr>
                <w:bCs/>
                <w:spacing w:val="-8"/>
                <w:sz w:val="28"/>
                <w:szCs w:val="28"/>
              </w:rPr>
              <w:t>Диаграмма направленности антенны, представляющая зависимость фазы поля основной поляризации антен</w:t>
            </w:r>
            <w:r w:rsidRPr="003113C7">
              <w:rPr>
                <w:bCs/>
                <w:sz w:val="28"/>
                <w:szCs w:val="28"/>
              </w:rPr>
              <w:t>ны от угловых координат.</w:t>
            </w:r>
          </w:p>
          <w:p w14:paraId="20D21CBE" w14:textId="77777777" w:rsidR="00531151" w:rsidRPr="003113C7" w:rsidRDefault="00531151" w:rsidP="00F23303">
            <w:pPr>
              <w:shd w:val="clear" w:color="auto" w:fill="FFFFFF"/>
              <w:ind w:right="29"/>
              <w:jc w:val="both"/>
              <w:rPr>
                <w:bCs/>
                <w:sz w:val="14"/>
                <w:szCs w:val="14"/>
                <w:lang w:val="uz-Cyrl-UZ"/>
              </w:rPr>
            </w:pPr>
          </w:p>
          <w:p w14:paraId="37A5696F" w14:textId="77777777" w:rsidR="00531151" w:rsidRPr="003113C7" w:rsidRDefault="00531151" w:rsidP="00F23303">
            <w:pPr>
              <w:shd w:val="clear" w:color="auto" w:fill="FFFFFF"/>
              <w:ind w:right="29"/>
              <w:jc w:val="both"/>
              <w:rPr>
                <w:bCs/>
                <w:sz w:val="28"/>
                <w:szCs w:val="28"/>
                <w:lang w:val="uz-Cyrl-UZ"/>
              </w:rPr>
            </w:pPr>
            <w:r w:rsidRPr="003113C7">
              <w:rPr>
                <w:bCs/>
                <w:sz w:val="28"/>
                <w:szCs w:val="28"/>
                <w:lang w:val="uz-Cyrl-UZ"/>
              </w:rPr>
              <w:t>Antennaning asosiy qutblanish maydoni fazasining bog‘liqligini aks ettiradigan antenna yo‘nalga</w:t>
            </w:r>
            <w:r w:rsidRPr="003113C7">
              <w:rPr>
                <w:bCs/>
                <w:sz w:val="28"/>
                <w:szCs w:val="28"/>
                <w:lang w:val="en-US"/>
              </w:rPr>
              <w:t>n</w:t>
            </w:r>
            <w:r w:rsidRPr="003113C7">
              <w:rPr>
                <w:bCs/>
                <w:sz w:val="28"/>
                <w:szCs w:val="28"/>
                <w:lang w:val="uz-Cyrl-UZ"/>
              </w:rPr>
              <w:t>lik dia</w:t>
            </w:r>
            <w:r w:rsidR="000A345D" w:rsidRPr="003113C7">
              <w:rPr>
                <w:bCs/>
                <w:sz w:val="28"/>
                <w:szCs w:val="28"/>
                <w:lang w:val="uz-Cyrl-UZ"/>
              </w:rPr>
              <w:t>-</w:t>
            </w:r>
            <w:r w:rsidRPr="003113C7">
              <w:rPr>
                <w:bCs/>
                <w:sz w:val="28"/>
                <w:szCs w:val="28"/>
                <w:lang w:val="uz-Cyrl-UZ"/>
              </w:rPr>
              <w:t>grammasi.</w:t>
            </w:r>
          </w:p>
          <w:p w14:paraId="5FCA9AF1" w14:textId="77777777" w:rsidR="00531151" w:rsidRPr="003113C7" w:rsidRDefault="00531151" w:rsidP="00F23303">
            <w:pPr>
              <w:shd w:val="clear" w:color="auto" w:fill="FFFFFF"/>
              <w:ind w:right="29"/>
              <w:jc w:val="both"/>
              <w:rPr>
                <w:bCs/>
                <w:sz w:val="16"/>
                <w:szCs w:val="16"/>
                <w:lang w:val="uz-Cyrl-UZ"/>
              </w:rPr>
            </w:pPr>
          </w:p>
          <w:p w14:paraId="7AA704A9" w14:textId="77777777" w:rsidR="00531151" w:rsidRPr="003113C7" w:rsidRDefault="00531151" w:rsidP="00F23303">
            <w:pPr>
              <w:shd w:val="clear" w:color="auto" w:fill="FFFFFF"/>
              <w:ind w:right="29"/>
              <w:jc w:val="both"/>
              <w:rPr>
                <w:sz w:val="28"/>
                <w:szCs w:val="28"/>
                <w:lang w:val="uz-Cyrl-UZ"/>
              </w:rPr>
            </w:pPr>
            <w:r w:rsidRPr="003113C7">
              <w:rPr>
                <w:bCs/>
                <w:sz w:val="28"/>
                <w:szCs w:val="28"/>
                <w:lang w:val="uz-Cyrl-UZ"/>
              </w:rPr>
              <w:t>Антеннанинг асосий қутбланиш майдони фазаси</w:t>
            </w:r>
            <w:r w:rsidR="000A345D" w:rsidRPr="003113C7">
              <w:rPr>
                <w:bCs/>
                <w:sz w:val="28"/>
                <w:szCs w:val="28"/>
                <w:lang w:val="uz-Cyrl-UZ"/>
              </w:rPr>
              <w:t>-</w:t>
            </w:r>
            <w:r w:rsidRPr="003113C7">
              <w:rPr>
                <w:bCs/>
                <w:sz w:val="28"/>
                <w:szCs w:val="28"/>
                <w:lang w:val="uz-Cyrl-UZ"/>
              </w:rPr>
              <w:t>нинг боғлиқлигини акс эттирадиган антенна йў</w:t>
            </w:r>
            <w:r w:rsidR="000A345D" w:rsidRPr="003113C7">
              <w:rPr>
                <w:bCs/>
                <w:sz w:val="28"/>
                <w:szCs w:val="28"/>
                <w:lang w:val="uz-Cyrl-UZ"/>
              </w:rPr>
              <w:t>-</w:t>
            </w:r>
            <w:r w:rsidRPr="003113C7">
              <w:rPr>
                <w:bCs/>
                <w:sz w:val="28"/>
                <w:szCs w:val="28"/>
                <w:lang w:val="uz-Cyrl-UZ"/>
              </w:rPr>
              <w:t xml:space="preserve">налганлик диаграммаси. </w:t>
            </w:r>
          </w:p>
        </w:tc>
      </w:tr>
      <w:tr w:rsidR="00531151" w:rsidRPr="003113C7" w14:paraId="6FAD65B4" w14:textId="77777777" w:rsidTr="00F23303">
        <w:trPr>
          <w:tblCellSpacing w:w="0" w:type="dxa"/>
          <w:jc w:val="center"/>
        </w:trPr>
        <w:tc>
          <w:tcPr>
            <w:tcW w:w="3711" w:type="dxa"/>
          </w:tcPr>
          <w:p w14:paraId="3EEB30BE" w14:textId="77777777" w:rsidR="00531151" w:rsidRPr="003113C7" w:rsidRDefault="00531151" w:rsidP="00F23303">
            <w:pPr>
              <w:rPr>
                <w:b/>
                <w:bCs/>
                <w:kern w:val="36"/>
                <w:sz w:val="28"/>
                <w:szCs w:val="28"/>
              </w:rPr>
            </w:pPr>
            <w:r w:rsidRPr="003113C7">
              <w:rPr>
                <w:b/>
                <w:bCs/>
                <w:kern w:val="36"/>
                <w:sz w:val="28"/>
                <w:szCs w:val="28"/>
              </w:rPr>
              <w:lastRenderedPageBreak/>
              <w:t>Фазовая скорость</w:t>
            </w:r>
          </w:p>
          <w:p w14:paraId="5FB9B42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rPr>
              <w:t>fazaviy</w:t>
            </w:r>
            <w:proofErr w:type="spellEnd"/>
            <w:r w:rsidRPr="003113C7">
              <w:rPr>
                <w:bCs/>
                <w:sz w:val="28"/>
                <w:szCs w:val="28"/>
              </w:rPr>
              <w:t xml:space="preserve"> </w:t>
            </w:r>
            <w:proofErr w:type="spellStart"/>
            <w:r w:rsidRPr="003113C7">
              <w:rPr>
                <w:bCs/>
                <w:sz w:val="28"/>
                <w:szCs w:val="28"/>
              </w:rPr>
              <w:t>tezlik</w:t>
            </w:r>
            <w:proofErr w:type="spellEnd"/>
          </w:p>
          <w:p w14:paraId="7242034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фазавий тезлик</w:t>
            </w:r>
          </w:p>
          <w:p w14:paraId="6985A2D2" w14:textId="77777777" w:rsidR="00531151" w:rsidRPr="003113C7" w:rsidRDefault="00531151" w:rsidP="00F23303">
            <w:pPr>
              <w:rPr>
                <w:b/>
                <w:bCs/>
                <w:color w:val="000000"/>
                <w:sz w:val="28"/>
                <w:szCs w:val="28"/>
                <w:lang w:val="uz-Cyrl-UZ"/>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rPr>
              <w:t>phase</w:t>
            </w:r>
            <w:proofErr w:type="spellEnd"/>
            <w:r w:rsidRPr="003113C7">
              <w:rPr>
                <w:sz w:val="28"/>
                <w:szCs w:val="28"/>
              </w:rPr>
              <w:t xml:space="preserve"> </w:t>
            </w:r>
            <w:proofErr w:type="spellStart"/>
            <w:r w:rsidRPr="003113C7">
              <w:rPr>
                <w:sz w:val="28"/>
                <w:szCs w:val="28"/>
              </w:rPr>
              <w:t>velocity</w:t>
            </w:r>
            <w:proofErr w:type="spellEnd"/>
          </w:p>
        </w:tc>
        <w:tc>
          <w:tcPr>
            <w:tcW w:w="6260" w:type="dxa"/>
          </w:tcPr>
          <w:p w14:paraId="46C44A40" w14:textId="77777777" w:rsidR="00531151" w:rsidRPr="003113C7" w:rsidRDefault="00531151" w:rsidP="00F23303">
            <w:pPr>
              <w:jc w:val="both"/>
              <w:rPr>
                <w:iCs/>
                <w:sz w:val="28"/>
                <w:szCs w:val="28"/>
                <w:lang w:val="uz-Cyrl-UZ"/>
              </w:rPr>
            </w:pPr>
            <w:r w:rsidRPr="003113C7">
              <w:rPr>
                <w:iCs/>
                <w:sz w:val="28"/>
                <w:szCs w:val="28"/>
              </w:rPr>
              <w:t>Скорость перемещения фронта электромагнитной волны.</w:t>
            </w:r>
          </w:p>
          <w:p w14:paraId="73614BAB" w14:textId="77777777" w:rsidR="00531151" w:rsidRPr="003113C7" w:rsidRDefault="00531151" w:rsidP="00F23303">
            <w:pPr>
              <w:jc w:val="both"/>
              <w:rPr>
                <w:iCs/>
                <w:sz w:val="14"/>
                <w:szCs w:val="14"/>
                <w:lang w:val="uz-Cyrl-UZ"/>
              </w:rPr>
            </w:pPr>
          </w:p>
          <w:p w14:paraId="76A0D7D4" w14:textId="77777777" w:rsidR="00531151" w:rsidRPr="003113C7" w:rsidRDefault="00531151" w:rsidP="00F23303">
            <w:pPr>
              <w:jc w:val="both"/>
              <w:rPr>
                <w:iCs/>
                <w:sz w:val="28"/>
                <w:szCs w:val="28"/>
                <w:lang w:val="uz-Cyrl-UZ"/>
              </w:rPr>
            </w:pPr>
            <w:r w:rsidRPr="003113C7">
              <w:rPr>
                <w:iCs/>
                <w:sz w:val="28"/>
                <w:szCs w:val="28"/>
                <w:lang w:val="uz-Cyrl-UZ"/>
              </w:rPr>
              <w:t>Elektromagnit to‘lqin frontining siljish tezligi.</w:t>
            </w:r>
          </w:p>
          <w:p w14:paraId="1384D1D6" w14:textId="77777777" w:rsidR="00531151" w:rsidRPr="003113C7" w:rsidRDefault="00531151" w:rsidP="00F23303">
            <w:pPr>
              <w:jc w:val="both"/>
              <w:rPr>
                <w:iCs/>
                <w:sz w:val="14"/>
                <w:szCs w:val="14"/>
                <w:lang w:val="uz-Cyrl-UZ"/>
              </w:rPr>
            </w:pPr>
          </w:p>
          <w:p w14:paraId="6972AEEB" w14:textId="77777777" w:rsidR="00531151" w:rsidRPr="003113C7" w:rsidRDefault="00531151" w:rsidP="00F23303">
            <w:pPr>
              <w:jc w:val="both"/>
              <w:rPr>
                <w:i/>
                <w:iCs/>
                <w:sz w:val="28"/>
                <w:szCs w:val="28"/>
                <w:lang w:val="uz-Cyrl-UZ"/>
              </w:rPr>
            </w:pPr>
            <w:r w:rsidRPr="003113C7">
              <w:rPr>
                <w:iCs/>
                <w:sz w:val="28"/>
                <w:szCs w:val="28"/>
                <w:lang w:val="uz-Cyrl-UZ"/>
              </w:rPr>
              <w:t>Электромагнит тўлқин фронтининг силжиш тез</w:t>
            </w:r>
            <w:r w:rsidR="000A345D" w:rsidRPr="003113C7">
              <w:rPr>
                <w:iCs/>
                <w:sz w:val="28"/>
                <w:szCs w:val="28"/>
                <w:lang w:val="uz-Cyrl-UZ"/>
              </w:rPr>
              <w:t>-</w:t>
            </w:r>
            <w:r w:rsidRPr="003113C7">
              <w:rPr>
                <w:iCs/>
                <w:sz w:val="28"/>
                <w:szCs w:val="28"/>
                <w:lang w:val="uz-Cyrl-UZ"/>
              </w:rPr>
              <w:t>лиги.</w:t>
            </w:r>
          </w:p>
        </w:tc>
      </w:tr>
      <w:tr w:rsidR="00531151" w:rsidRPr="00073205" w14:paraId="725D2948" w14:textId="77777777" w:rsidTr="00F23303">
        <w:trPr>
          <w:tblCellSpacing w:w="0" w:type="dxa"/>
          <w:jc w:val="center"/>
        </w:trPr>
        <w:tc>
          <w:tcPr>
            <w:tcW w:w="3711" w:type="dxa"/>
          </w:tcPr>
          <w:p w14:paraId="6A239FA7"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t>Фазовращатель</w:t>
            </w:r>
          </w:p>
          <w:p w14:paraId="73B0ADD8"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rPr>
            </w:pPr>
            <w:r w:rsidRPr="003113C7">
              <w:rPr>
                <w:b/>
                <w:szCs w:val="28"/>
                <w:lang w:val="uz-Cyrl-UZ"/>
              </w:rPr>
              <w:t>uz</w:t>
            </w:r>
            <w:r w:rsidRPr="003113C7">
              <w:rPr>
                <w:bCs/>
                <w:szCs w:val="28"/>
                <w:lang w:val="uz-Cyrl-UZ"/>
              </w:rPr>
              <w:t xml:space="preserve"> - fazaaylantirgich</w:t>
            </w:r>
          </w:p>
          <w:p w14:paraId="5C0A320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eastAsia="ko-KR"/>
              </w:rPr>
            </w:pPr>
            <w:r w:rsidRPr="003113C7">
              <w:rPr>
                <w:rFonts w:eastAsia="Batang"/>
                <w:bCs/>
                <w:szCs w:val="28"/>
                <w:lang w:val="uz-Cyrl-UZ" w:eastAsia="ko-KR"/>
              </w:rPr>
              <w:t xml:space="preserve">       </w:t>
            </w:r>
            <w:r w:rsidR="00D22507" w:rsidRPr="003113C7">
              <w:rPr>
                <w:rFonts w:eastAsia="Batang"/>
                <w:bCs/>
                <w:szCs w:val="28"/>
                <w:lang w:val="uz-Cyrl-UZ" w:eastAsia="ko-KR"/>
              </w:rPr>
              <w:t>фазаайлантиргич</w:t>
            </w:r>
          </w:p>
          <w:p w14:paraId="0E2EFCDC"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rPr>
            </w:pPr>
            <w:proofErr w:type="spellStart"/>
            <w:r w:rsidRPr="003113C7">
              <w:rPr>
                <w:b/>
                <w:bCs/>
                <w:szCs w:val="28"/>
                <w:lang w:val="en-US"/>
              </w:rPr>
              <w:t>en</w:t>
            </w:r>
            <w:proofErr w:type="spellEnd"/>
            <w:r w:rsidRPr="003113C7">
              <w:rPr>
                <w:szCs w:val="28"/>
              </w:rPr>
              <w:t xml:space="preserve"> -</w:t>
            </w:r>
            <w:r w:rsidRPr="003113C7">
              <w:rPr>
                <w:b/>
                <w:szCs w:val="28"/>
              </w:rPr>
              <w:t xml:space="preserve"> </w:t>
            </w:r>
            <w:proofErr w:type="spellStart"/>
            <w:r w:rsidRPr="003113C7">
              <w:rPr>
                <w:bCs/>
                <w:szCs w:val="28"/>
                <w:lang w:val="en-US"/>
              </w:rPr>
              <w:t>fhase</w:t>
            </w:r>
            <w:proofErr w:type="spellEnd"/>
            <w:r w:rsidRPr="003113C7">
              <w:rPr>
                <w:bCs/>
                <w:szCs w:val="28"/>
              </w:rPr>
              <w:t xml:space="preserve"> </w:t>
            </w:r>
            <w:r w:rsidRPr="003113C7">
              <w:rPr>
                <w:bCs/>
                <w:szCs w:val="28"/>
                <w:lang w:val="en-US"/>
              </w:rPr>
              <w:t>inverter</w:t>
            </w:r>
            <w:r w:rsidRPr="003113C7">
              <w:rPr>
                <w:b/>
                <w:szCs w:val="28"/>
              </w:rPr>
              <w:t xml:space="preserve"> </w:t>
            </w:r>
          </w:p>
        </w:tc>
        <w:tc>
          <w:tcPr>
            <w:tcW w:w="6260" w:type="dxa"/>
          </w:tcPr>
          <w:p w14:paraId="3BA739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Устройство, осуществляющее некоторый </w:t>
            </w:r>
            <w:proofErr w:type="spellStart"/>
            <w:r w:rsidRPr="003113C7">
              <w:rPr>
                <w:sz w:val="28"/>
                <w:szCs w:val="28"/>
              </w:rPr>
              <w:t>постоян</w:t>
            </w:r>
            <w:r w:rsidR="000A345D" w:rsidRPr="003113C7">
              <w:rPr>
                <w:sz w:val="28"/>
                <w:szCs w:val="28"/>
              </w:rPr>
              <w:t>-</w:t>
            </w:r>
            <w:r w:rsidRPr="003113C7">
              <w:rPr>
                <w:sz w:val="28"/>
                <w:szCs w:val="28"/>
              </w:rPr>
              <w:t>ный</w:t>
            </w:r>
            <w:proofErr w:type="spellEnd"/>
            <w:r w:rsidRPr="003113C7">
              <w:rPr>
                <w:sz w:val="28"/>
                <w:szCs w:val="28"/>
              </w:rPr>
              <w:t xml:space="preserve"> или регулируемый сдвиг по фазе электромагнитной волны</w:t>
            </w:r>
            <w:r w:rsidRPr="003113C7">
              <w:rPr>
                <w:sz w:val="28"/>
                <w:szCs w:val="28"/>
                <w:lang w:val="uz-Cyrl-UZ"/>
              </w:rPr>
              <w:t>.</w:t>
            </w:r>
          </w:p>
          <w:p w14:paraId="194732C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5B72DD7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to‘lqin yoki o‘zgaruvchan elektr kuch</w:t>
            </w:r>
            <w:r w:rsidR="000A345D" w:rsidRPr="003113C7">
              <w:rPr>
                <w:sz w:val="28"/>
                <w:szCs w:val="28"/>
                <w:lang w:val="uz-Cyrl-UZ"/>
              </w:rPr>
              <w:t>-</w:t>
            </w:r>
            <w:r w:rsidRPr="003113C7">
              <w:rPr>
                <w:sz w:val="28"/>
                <w:szCs w:val="28"/>
                <w:lang w:val="uz-Cyrl-UZ"/>
              </w:rPr>
              <w:t>lanishini faza bo‘yicha doimiy yoki boshqariladigan tarzda siljishini amalga oshiradigan qurilma.</w:t>
            </w:r>
          </w:p>
          <w:p w14:paraId="60A6354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6"/>
                <w:szCs w:val="16"/>
                <w:lang w:val="uz-Cyrl-UZ"/>
              </w:rPr>
            </w:pPr>
          </w:p>
          <w:p w14:paraId="6355EC75" w14:textId="77777777" w:rsidR="000A345D"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тўлқин ёки ўзгарувчан электр куч</w:t>
            </w:r>
            <w:r w:rsidR="000A345D" w:rsidRPr="003113C7">
              <w:rPr>
                <w:sz w:val="28"/>
                <w:szCs w:val="28"/>
                <w:lang w:val="uz-Cyrl-UZ"/>
              </w:rPr>
              <w:t>-</w:t>
            </w:r>
            <w:r w:rsidRPr="003113C7">
              <w:rPr>
                <w:sz w:val="28"/>
                <w:szCs w:val="28"/>
                <w:lang w:val="uz-Cyrl-UZ"/>
              </w:rPr>
              <w:t>ланишини фаза бўйича доимий ёки бошқарилади</w:t>
            </w:r>
            <w:r w:rsidR="000A345D" w:rsidRPr="003113C7">
              <w:rPr>
                <w:sz w:val="28"/>
                <w:szCs w:val="28"/>
                <w:lang w:val="uz-Cyrl-UZ"/>
              </w:rPr>
              <w:t>-</w:t>
            </w:r>
            <w:r w:rsidRPr="003113C7">
              <w:rPr>
                <w:sz w:val="28"/>
                <w:szCs w:val="28"/>
                <w:lang w:val="uz-Cyrl-UZ"/>
              </w:rPr>
              <w:t>ган тарзда силжишини амалга оширадиган қурил</w:t>
            </w:r>
            <w:r w:rsidR="000A345D" w:rsidRPr="003113C7">
              <w:rPr>
                <w:sz w:val="28"/>
                <w:szCs w:val="28"/>
                <w:lang w:val="uz-Cyrl-UZ"/>
              </w:rPr>
              <w:t>-</w:t>
            </w:r>
            <w:r w:rsidRPr="003113C7">
              <w:rPr>
                <w:sz w:val="28"/>
                <w:szCs w:val="28"/>
                <w:lang w:val="uz-Cyrl-UZ"/>
              </w:rPr>
              <w:t>ма.</w:t>
            </w:r>
          </w:p>
        </w:tc>
      </w:tr>
      <w:tr w:rsidR="00531151" w:rsidRPr="00073205" w14:paraId="41DB8C1F" w14:textId="77777777" w:rsidTr="00F23303">
        <w:trPr>
          <w:tblCellSpacing w:w="0" w:type="dxa"/>
          <w:jc w:val="center"/>
        </w:trPr>
        <w:tc>
          <w:tcPr>
            <w:tcW w:w="3711" w:type="dxa"/>
          </w:tcPr>
          <w:p w14:paraId="7B0594C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Фазовращатель на 90</w:t>
            </w:r>
            <w:r w:rsidRPr="003113C7">
              <w:rPr>
                <w:sz w:val="28"/>
                <w:szCs w:val="28"/>
                <w:lang w:val="uz-Cyrl-UZ"/>
              </w:rPr>
              <w:t>°</w:t>
            </w:r>
          </w:p>
          <w:p w14:paraId="2028BC02"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i/>
                <w:sz w:val="28"/>
                <w:szCs w:val="28"/>
                <w:lang w:val="uz-Cyrl-UZ"/>
              </w:rPr>
              <w:t>90</w:t>
            </w:r>
            <w:r w:rsidRPr="003113C7">
              <w:rPr>
                <w:sz w:val="28"/>
                <w:szCs w:val="28"/>
                <w:lang w:val="uz-Cyrl-UZ"/>
              </w:rPr>
              <w:t>°</w:t>
            </w:r>
            <w:r w:rsidRPr="003113C7">
              <w:rPr>
                <w:bCs/>
                <w:i/>
                <w:sz w:val="28"/>
                <w:szCs w:val="28"/>
                <w:vertAlign w:val="superscript"/>
                <w:lang w:val="uz-Cyrl-UZ"/>
              </w:rPr>
              <w:t xml:space="preserve"> </w:t>
            </w:r>
            <w:r w:rsidRPr="003113C7">
              <w:rPr>
                <w:bCs/>
                <w:sz w:val="28"/>
                <w:szCs w:val="28"/>
                <w:lang w:val="uz-Cyrl-UZ"/>
              </w:rPr>
              <w:t>ga fazaaylantirgich</w:t>
            </w:r>
          </w:p>
          <w:p w14:paraId="55C150FF"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90</w:t>
            </w:r>
            <w:r w:rsidRPr="003113C7">
              <w:rPr>
                <w:sz w:val="28"/>
                <w:szCs w:val="28"/>
                <w:lang w:val="uz-Cyrl-UZ"/>
              </w:rPr>
              <w:t>°</w:t>
            </w:r>
            <w:r w:rsidRPr="003113C7">
              <w:rPr>
                <w:bCs/>
                <w:sz w:val="28"/>
                <w:szCs w:val="28"/>
                <w:lang w:val="uz-Cyrl-UZ"/>
              </w:rPr>
              <w:t xml:space="preserve"> га фазаайлантиргич</w:t>
            </w:r>
          </w:p>
          <w:p w14:paraId="744D3048"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proofErr w:type="spellStart"/>
            <w:r w:rsidRPr="003113C7">
              <w:rPr>
                <w:b/>
                <w:sz w:val="28"/>
                <w:szCs w:val="28"/>
                <w:lang w:val="en-US"/>
              </w:rPr>
              <w:t>en</w:t>
            </w:r>
            <w:proofErr w:type="spellEnd"/>
            <w:r w:rsidRPr="003113C7">
              <w:rPr>
                <w:b/>
                <w:sz w:val="28"/>
                <w:szCs w:val="28"/>
              </w:rPr>
              <w:t xml:space="preserve"> - </w:t>
            </w:r>
            <w:r w:rsidRPr="003113C7">
              <w:rPr>
                <w:bCs/>
                <w:sz w:val="28"/>
                <w:szCs w:val="28"/>
              </w:rPr>
              <w:t>90</w:t>
            </w:r>
            <w:r w:rsidRPr="003113C7">
              <w:rPr>
                <w:sz w:val="28"/>
                <w:szCs w:val="28"/>
              </w:rPr>
              <w:t>°</w:t>
            </w:r>
            <w:r w:rsidRPr="003113C7">
              <w:rPr>
                <w:bCs/>
                <w:sz w:val="28"/>
                <w:szCs w:val="28"/>
              </w:rPr>
              <w:t>-</w:t>
            </w:r>
            <w:proofErr w:type="spellStart"/>
            <w:r w:rsidRPr="003113C7">
              <w:rPr>
                <w:bCs/>
                <w:sz w:val="28"/>
                <w:szCs w:val="28"/>
                <w:lang w:val="en-US"/>
              </w:rPr>
              <w:t>nybrid</w:t>
            </w:r>
            <w:proofErr w:type="spellEnd"/>
            <w:r w:rsidRPr="003113C7">
              <w:rPr>
                <w:sz w:val="28"/>
                <w:szCs w:val="28"/>
              </w:rPr>
              <w:t xml:space="preserve"> </w:t>
            </w:r>
          </w:p>
        </w:tc>
        <w:tc>
          <w:tcPr>
            <w:tcW w:w="6260" w:type="dxa"/>
          </w:tcPr>
          <w:p w14:paraId="50423EB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rPr>
              <w:t>Квадратурная мостовая схема, состоящая из двух волноводов или коаксиальных кабелей, в которых сигналы сдвинуты на 90°.</w:t>
            </w:r>
          </w:p>
          <w:p w14:paraId="186C65A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6"/>
                <w:szCs w:val="16"/>
                <w:lang w:val="uz-Cyrl-UZ"/>
              </w:rPr>
            </w:pPr>
          </w:p>
          <w:p w14:paraId="118528A4"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Signallar 90</w:t>
            </w:r>
            <w:r w:rsidRPr="003113C7">
              <w:rPr>
                <w:sz w:val="28"/>
                <w:szCs w:val="28"/>
                <w:lang w:val="en-US"/>
              </w:rPr>
              <w:t>°</w:t>
            </w:r>
            <w:r w:rsidRPr="003113C7">
              <w:rPr>
                <w:sz w:val="28"/>
                <w:szCs w:val="28"/>
                <w:lang w:val="uz-Cyrl-UZ"/>
              </w:rPr>
              <w:t xml:space="preserve"> ga siljitilgan ikkita to‘lqino‘tkazgich yoki koaksial kabeldan iborat kvadraturali ko‘prik sxema.</w:t>
            </w:r>
          </w:p>
          <w:p w14:paraId="3C74D50C"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16"/>
                <w:szCs w:val="16"/>
                <w:lang w:val="uz-Cyrl-UZ"/>
              </w:rPr>
            </w:pPr>
          </w:p>
          <w:p w14:paraId="691E1369" w14:textId="77777777" w:rsidR="00531151" w:rsidRPr="003113C7" w:rsidRDefault="00531151" w:rsidP="00F23303">
            <w:pPr>
              <w:widowControl w:val="0"/>
              <w:shd w:val="clear" w:color="auto" w:fill="FFFFFF"/>
              <w:tabs>
                <w:tab w:val="center" w:pos="4677"/>
                <w:tab w:val="right" w:pos="9355"/>
              </w:tabs>
              <w:autoSpaceDE w:val="0"/>
              <w:autoSpaceDN w:val="0"/>
              <w:adjustRightInd w:val="0"/>
              <w:ind w:firstLine="6"/>
              <w:jc w:val="both"/>
              <w:rPr>
                <w:sz w:val="28"/>
                <w:szCs w:val="28"/>
                <w:lang w:val="uz-Cyrl-UZ"/>
              </w:rPr>
            </w:pPr>
            <w:r w:rsidRPr="003113C7">
              <w:rPr>
                <w:sz w:val="28"/>
                <w:szCs w:val="28"/>
                <w:lang w:val="uz-Cyrl-UZ"/>
              </w:rPr>
              <w:t>Сигналлар 90°</w:t>
            </w:r>
            <w:r w:rsidRPr="003113C7">
              <w:rPr>
                <w:bCs/>
                <w:sz w:val="28"/>
                <w:szCs w:val="28"/>
                <w:lang w:val="uz-Cyrl-UZ"/>
              </w:rPr>
              <w:t xml:space="preserve"> га силжитилган иккита тўлқинўт</w:t>
            </w:r>
            <w:r w:rsidR="000A345D" w:rsidRPr="003113C7">
              <w:rPr>
                <w:bCs/>
                <w:sz w:val="28"/>
                <w:szCs w:val="28"/>
                <w:lang w:val="uz-Cyrl-UZ"/>
              </w:rPr>
              <w:t>-казгич ёки коаксиал</w:t>
            </w:r>
            <w:r w:rsidRPr="003113C7">
              <w:rPr>
                <w:bCs/>
                <w:sz w:val="28"/>
                <w:szCs w:val="28"/>
                <w:lang w:val="uz-Cyrl-UZ"/>
              </w:rPr>
              <w:t xml:space="preserve"> кабелдан иборат квадратура</w:t>
            </w:r>
            <w:r w:rsidR="000A345D" w:rsidRPr="003113C7">
              <w:rPr>
                <w:bCs/>
                <w:sz w:val="28"/>
                <w:szCs w:val="28"/>
                <w:lang w:val="uz-Cyrl-UZ"/>
              </w:rPr>
              <w:t>-</w:t>
            </w:r>
            <w:r w:rsidRPr="003113C7">
              <w:rPr>
                <w:bCs/>
                <w:sz w:val="28"/>
                <w:szCs w:val="28"/>
                <w:lang w:val="uz-Cyrl-UZ"/>
              </w:rPr>
              <w:t>ли кўприк схема.</w:t>
            </w:r>
          </w:p>
        </w:tc>
      </w:tr>
      <w:tr w:rsidR="00531151" w:rsidRPr="00073205" w14:paraId="2CB781DD" w14:textId="77777777" w:rsidTr="00F23303">
        <w:trPr>
          <w:tblCellSpacing w:w="0" w:type="dxa"/>
          <w:jc w:val="center"/>
        </w:trPr>
        <w:tc>
          <w:tcPr>
            <w:tcW w:w="3711" w:type="dxa"/>
          </w:tcPr>
          <w:p w14:paraId="1E9B4719"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Фаз</w:t>
            </w:r>
            <w:r w:rsidR="00D22507" w:rsidRPr="003113C7">
              <w:rPr>
                <w:b/>
                <w:sz w:val="28"/>
                <w:szCs w:val="28"/>
                <w:lang w:val="uz-Cyrl-UZ"/>
              </w:rPr>
              <w:t>овращатель сверхвысокой частоты</w:t>
            </w:r>
          </w:p>
          <w:p w14:paraId="460348A6"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o‘ta yuqori chastotali</w:t>
            </w:r>
          </w:p>
          <w:p w14:paraId="0706D57C"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fazaaylantirgich</w:t>
            </w:r>
          </w:p>
          <w:p w14:paraId="2C38ACF9"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ўта юқори частотали</w:t>
            </w:r>
            <w:r w:rsidRPr="003113C7">
              <w:rPr>
                <w:bCs/>
                <w:sz w:val="28"/>
                <w:szCs w:val="28"/>
                <w:lang w:val="uz-Cyrl-UZ"/>
              </w:rPr>
              <w:br/>
              <w:t>фазаайлантиргич</w:t>
            </w:r>
          </w:p>
          <w:p w14:paraId="15508568"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en - </w:t>
            </w:r>
            <w:r w:rsidRPr="003113C7">
              <w:rPr>
                <w:sz w:val="28"/>
                <w:szCs w:val="28"/>
                <w:lang w:val="uz-Cyrl-UZ"/>
              </w:rPr>
              <w:t>microwave phase shifter</w:t>
            </w:r>
          </w:p>
        </w:tc>
        <w:tc>
          <w:tcPr>
            <w:tcW w:w="6260" w:type="dxa"/>
          </w:tcPr>
          <w:p w14:paraId="4D1A9C0E"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Устройство сверхвысокой частоты для управления фазой электромагнитных волн в трактах.</w:t>
            </w:r>
          </w:p>
          <w:p w14:paraId="10E1A48C"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3B72521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Traktlardagi elektromagnit to‘lqinlarning fazasini boshqaradigan o‘ta yuqori chastotali qurilma.</w:t>
            </w:r>
          </w:p>
          <w:p w14:paraId="2BC353C2"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7F70FD6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Трактлардаги электромагнит тўлқинларнинг фаза</w:t>
            </w:r>
            <w:r w:rsidR="000A345D" w:rsidRPr="003113C7">
              <w:rPr>
                <w:sz w:val="28"/>
                <w:szCs w:val="28"/>
                <w:lang w:val="uz-Cyrl-UZ"/>
              </w:rPr>
              <w:t>-</w:t>
            </w:r>
            <w:r w:rsidRPr="003113C7">
              <w:rPr>
                <w:sz w:val="28"/>
                <w:szCs w:val="28"/>
                <w:lang w:val="uz-Cyrl-UZ"/>
              </w:rPr>
              <w:t>сини бошқарадиган ўта юқори частотали қурилма.</w:t>
            </w:r>
          </w:p>
        </w:tc>
      </w:tr>
      <w:tr w:rsidR="00531151" w:rsidRPr="00073205" w14:paraId="4D5C695E" w14:textId="77777777" w:rsidTr="00F23303">
        <w:trPr>
          <w:tblCellSpacing w:w="0" w:type="dxa"/>
          <w:jc w:val="center"/>
        </w:trPr>
        <w:tc>
          <w:tcPr>
            <w:tcW w:w="3711" w:type="dxa"/>
          </w:tcPr>
          <w:p w14:paraId="16FDBC8D" w14:textId="77777777" w:rsidR="00531151" w:rsidRPr="003113C7" w:rsidRDefault="00531151" w:rsidP="00F23303">
            <w:pPr>
              <w:outlineLvl w:val="0"/>
              <w:rPr>
                <w:b/>
                <w:bCs/>
                <w:kern w:val="36"/>
                <w:sz w:val="28"/>
                <w:szCs w:val="28"/>
              </w:rPr>
            </w:pPr>
            <w:r w:rsidRPr="003113C7">
              <w:rPr>
                <w:b/>
                <w:bCs/>
                <w:kern w:val="36"/>
                <w:sz w:val="28"/>
                <w:szCs w:val="28"/>
              </w:rPr>
              <w:t xml:space="preserve">Фазовое сканирование </w:t>
            </w:r>
            <w:r w:rsidRPr="003113C7">
              <w:rPr>
                <w:b/>
                <w:bCs/>
                <w:kern w:val="36"/>
                <w:sz w:val="28"/>
                <w:szCs w:val="28"/>
              </w:rPr>
              <w:br/>
              <w:t>(луча антенной решетки)</w:t>
            </w:r>
          </w:p>
          <w:p w14:paraId="1F3728B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en-US"/>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lang w:val="en-US"/>
              </w:rPr>
              <w:t xml:space="preserve"> (antenna </w:t>
            </w:r>
            <w:proofErr w:type="spellStart"/>
            <w:r w:rsidRPr="003113C7">
              <w:rPr>
                <w:bCs/>
                <w:sz w:val="28"/>
                <w:szCs w:val="28"/>
                <w:lang w:val="en-US"/>
              </w:rPr>
              <w:t>panjarasi</w:t>
            </w:r>
            <w:proofErr w:type="spellEnd"/>
            <w:r w:rsidRPr="003113C7">
              <w:rPr>
                <w:bCs/>
                <w:sz w:val="28"/>
                <w:szCs w:val="28"/>
                <w:lang w:val="en-US"/>
              </w:rPr>
              <w:t xml:space="preserve"> </w:t>
            </w:r>
            <w:proofErr w:type="spellStart"/>
            <w:r w:rsidRPr="003113C7">
              <w:rPr>
                <w:bCs/>
                <w:sz w:val="28"/>
                <w:szCs w:val="28"/>
                <w:lang w:val="en-US"/>
              </w:rPr>
              <w:t>nurining</w:t>
            </w:r>
            <w:proofErr w:type="spellEnd"/>
            <w:r w:rsidRPr="003113C7">
              <w:rPr>
                <w:bCs/>
                <w:sz w:val="28"/>
                <w:szCs w:val="28"/>
                <w:lang w:val="en-US"/>
              </w:rPr>
              <w:t xml:space="preserve">) </w:t>
            </w:r>
            <w:proofErr w:type="spellStart"/>
            <w:r w:rsidRPr="003113C7">
              <w:rPr>
                <w:bCs/>
                <w:sz w:val="28"/>
                <w:szCs w:val="28"/>
                <w:lang w:val="en-US"/>
              </w:rPr>
              <w:t>fazaviy</w:t>
            </w:r>
            <w:proofErr w:type="spellEnd"/>
            <w:r w:rsidRPr="003113C7">
              <w:rPr>
                <w:bCs/>
                <w:sz w:val="28"/>
                <w:szCs w:val="28"/>
                <w:lang w:val="en-US"/>
              </w:rPr>
              <w:t xml:space="preserve"> </w:t>
            </w:r>
            <w:proofErr w:type="spellStart"/>
            <w:r w:rsidRPr="003113C7">
              <w:rPr>
                <w:bCs/>
                <w:sz w:val="28"/>
                <w:szCs w:val="28"/>
                <w:lang w:val="en-US"/>
              </w:rPr>
              <w:t>skanlanishi</w:t>
            </w:r>
            <w:proofErr w:type="spellEnd"/>
          </w:p>
          <w:p w14:paraId="2221D6D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(антенна панжараси нурининг) фазавий сканланиши</w:t>
            </w:r>
          </w:p>
          <w:p w14:paraId="073CA2B9" w14:textId="77777777" w:rsidR="00531151" w:rsidRPr="003113C7" w:rsidRDefault="00531151" w:rsidP="00F23303">
            <w:pPr>
              <w:outlineLvl w:val="0"/>
              <w:rPr>
                <w:b/>
                <w:bCs/>
                <w:kern w:val="36"/>
                <w:sz w:val="28"/>
                <w:szCs w:val="28"/>
                <w:lang w:val="uz-Cyrl-UZ"/>
              </w:rPr>
            </w:pPr>
            <w:r w:rsidRPr="003113C7">
              <w:rPr>
                <w:b/>
                <w:sz w:val="28"/>
                <w:szCs w:val="28"/>
                <w:lang w:val="uz-Cyrl-UZ"/>
              </w:rPr>
              <w:lastRenderedPageBreak/>
              <w:t xml:space="preserve">en - </w:t>
            </w:r>
            <w:r w:rsidRPr="003113C7">
              <w:rPr>
                <w:sz w:val="28"/>
                <w:szCs w:val="28"/>
                <w:lang w:val="uz-Cyrl-UZ"/>
              </w:rPr>
              <w:t xml:space="preserve">phase scanning </w:t>
            </w:r>
            <w:r w:rsidRPr="003113C7">
              <w:rPr>
                <w:sz w:val="28"/>
                <w:szCs w:val="28"/>
                <w:lang w:val="uz-Cyrl-UZ"/>
              </w:rPr>
              <w:br/>
              <w:t>(beam array)</w:t>
            </w:r>
          </w:p>
        </w:tc>
        <w:tc>
          <w:tcPr>
            <w:tcW w:w="6260" w:type="dxa"/>
          </w:tcPr>
          <w:p w14:paraId="3C3B3CCB" w14:textId="77777777" w:rsidR="00531151" w:rsidRPr="003113C7" w:rsidRDefault="00531151" w:rsidP="00F23303">
            <w:pPr>
              <w:jc w:val="both"/>
              <w:rPr>
                <w:iCs/>
                <w:sz w:val="28"/>
                <w:szCs w:val="28"/>
                <w:lang w:val="uz-Cyrl-UZ"/>
              </w:rPr>
            </w:pPr>
            <w:r w:rsidRPr="003113C7">
              <w:rPr>
                <w:iCs/>
                <w:sz w:val="28"/>
                <w:szCs w:val="28"/>
              </w:rPr>
              <w:lastRenderedPageBreak/>
              <w:t>Сканирование луча антенной решетки, осуществляемое при изменении фазового распределения токов или полей на ее излучающих элементах.</w:t>
            </w:r>
          </w:p>
          <w:p w14:paraId="47980A51" w14:textId="77777777" w:rsidR="00531151" w:rsidRPr="003113C7" w:rsidRDefault="00531151" w:rsidP="00F23303">
            <w:pPr>
              <w:jc w:val="both"/>
              <w:rPr>
                <w:iCs/>
                <w:lang w:val="uz-Cyrl-UZ"/>
              </w:rPr>
            </w:pPr>
          </w:p>
          <w:p w14:paraId="2ED0A5B6" w14:textId="77777777" w:rsidR="00531151" w:rsidRPr="003113C7" w:rsidRDefault="00531151" w:rsidP="00F23303">
            <w:pPr>
              <w:jc w:val="both"/>
              <w:rPr>
                <w:iCs/>
                <w:sz w:val="28"/>
                <w:szCs w:val="28"/>
                <w:lang w:val="uz-Cyrl-UZ"/>
              </w:rPr>
            </w:pPr>
            <w:r w:rsidRPr="003113C7">
              <w:rPr>
                <w:iCs/>
                <w:sz w:val="28"/>
                <w:szCs w:val="28"/>
                <w:lang w:val="uz-Cyrl-UZ"/>
              </w:rPr>
              <w:t>Toklar yoki maydonlarning fazaviy taqsimlanishi uning nurlantirish elementlarida o‘zgarishida amalga oshiriladigan antenna panjarasi nurini skanlash.</w:t>
            </w:r>
          </w:p>
          <w:p w14:paraId="1571FA42" w14:textId="77777777" w:rsidR="00531151" w:rsidRPr="003113C7" w:rsidRDefault="00531151" w:rsidP="00F23303">
            <w:pPr>
              <w:jc w:val="both"/>
              <w:rPr>
                <w:iCs/>
                <w:lang w:val="uz-Cyrl-UZ"/>
              </w:rPr>
            </w:pPr>
          </w:p>
          <w:p w14:paraId="509A5FDC" w14:textId="77777777" w:rsidR="00531151" w:rsidRPr="003113C7" w:rsidRDefault="00531151" w:rsidP="00F23303">
            <w:pPr>
              <w:jc w:val="both"/>
              <w:rPr>
                <w:iCs/>
                <w:sz w:val="28"/>
                <w:szCs w:val="28"/>
                <w:lang w:val="uz-Cyrl-UZ"/>
              </w:rPr>
            </w:pPr>
            <w:r w:rsidRPr="003113C7">
              <w:rPr>
                <w:iCs/>
                <w:sz w:val="28"/>
                <w:szCs w:val="28"/>
                <w:lang w:val="uz-Cyrl-UZ"/>
              </w:rPr>
              <w:t>Токлар ёки майдонларнинг фазавий тақсимлани</w:t>
            </w:r>
            <w:r w:rsidR="000A345D" w:rsidRPr="003113C7">
              <w:rPr>
                <w:iCs/>
                <w:sz w:val="28"/>
                <w:szCs w:val="28"/>
                <w:lang w:val="uz-Cyrl-UZ"/>
              </w:rPr>
              <w:t>-</w:t>
            </w:r>
            <w:r w:rsidRPr="003113C7">
              <w:rPr>
                <w:iCs/>
                <w:sz w:val="28"/>
                <w:szCs w:val="28"/>
                <w:lang w:val="uz-Cyrl-UZ"/>
              </w:rPr>
              <w:t>ши унинг нурлантириш элементларида ўзгариши</w:t>
            </w:r>
            <w:r w:rsidR="000A345D" w:rsidRPr="003113C7">
              <w:rPr>
                <w:iCs/>
                <w:sz w:val="28"/>
                <w:szCs w:val="28"/>
                <w:lang w:val="uz-Cyrl-UZ"/>
              </w:rPr>
              <w:t>-</w:t>
            </w:r>
            <w:r w:rsidRPr="003113C7">
              <w:rPr>
                <w:iCs/>
                <w:sz w:val="28"/>
                <w:szCs w:val="28"/>
                <w:lang w:val="uz-Cyrl-UZ"/>
              </w:rPr>
              <w:t>да амалга ошириладиган антенна панжараси нури</w:t>
            </w:r>
            <w:r w:rsidR="000A345D" w:rsidRPr="003113C7">
              <w:rPr>
                <w:iCs/>
                <w:sz w:val="28"/>
                <w:szCs w:val="28"/>
                <w:lang w:val="uz-Cyrl-UZ"/>
              </w:rPr>
              <w:t>-</w:t>
            </w:r>
            <w:r w:rsidRPr="003113C7">
              <w:rPr>
                <w:iCs/>
                <w:sz w:val="28"/>
                <w:szCs w:val="28"/>
                <w:lang w:val="uz-Cyrl-UZ"/>
              </w:rPr>
              <w:t>ни сканлаш.</w:t>
            </w:r>
          </w:p>
        </w:tc>
      </w:tr>
      <w:tr w:rsidR="00531151" w:rsidRPr="00073205" w14:paraId="10ED8440" w14:textId="77777777" w:rsidTr="00F23303">
        <w:trPr>
          <w:tblCellSpacing w:w="0" w:type="dxa"/>
          <w:jc w:val="center"/>
        </w:trPr>
        <w:tc>
          <w:tcPr>
            <w:tcW w:w="3711" w:type="dxa"/>
          </w:tcPr>
          <w:p w14:paraId="6D430AF2" w14:textId="77777777" w:rsidR="00531151" w:rsidRPr="003113C7" w:rsidRDefault="00D22507"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lastRenderedPageBreak/>
              <w:t>Фазовый фронт</w:t>
            </w:r>
          </w:p>
          <w:p w14:paraId="4007D0E9"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faza fronti</w:t>
            </w:r>
          </w:p>
          <w:p w14:paraId="06E6632C"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фаза фронти</w:t>
            </w:r>
          </w:p>
          <w:p w14:paraId="4F77515F"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
                <w:bCs/>
                <w:szCs w:val="28"/>
                <w:lang w:val="uz-Cyrl-UZ"/>
              </w:rPr>
              <w:t>en</w:t>
            </w:r>
            <w:r w:rsidRPr="003113C7">
              <w:rPr>
                <w:szCs w:val="28"/>
                <w:lang w:val="uz-Cyrl-UZ"/>
              </w:rPr>
              <w:t xml:space="preserve"> -</w:t>
            </w:r>
            <w:r w:rsidRPr="003113C7">
              <w:rPr>
                <w:b/>
                <w:szCs w:val="28"/>
                <w:lang w:val="uz-Cyrl-UZ"/>
              </w:rPr>
              <w:t xml:space="preserve"> </w:t>
            </w:r>
            <w:r w:rsidRPr="003113C7">
              <w:rPr>
                <w:bCs/>
                <w:szCs w:val="28"/>
                <w:lang w:val="uz-Cyrl-UZ"/>
              </w:rPr>
              <w:t>phase front, waveform</w:t>
            </w:r>
          </w:p>
        </w:tc>
        <w:tc>
          <w:tcPr>
            <w:tcW w:w="6260" w:type="dxa"/>
          </w:tcPr>
          <w:p w14:paraId="2F7980CE" w14:textId="77777777" w:rsidR="00006607"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Геометрическое место точек, в котором к</w:t>
            </w:r>
            <w:r w:rsidR="00D22507" w:rsidRPr="003113C7">
              <w:rPr>
                <w:sz w:val="28"/>
                <w:szCs w:val="28"/>
              </w:rPr>
              <w:t>олебания имеют одинаковую фазу.</w:t>
            </w:r>
          </w:p>
          <w:p w14:paraId="634F29C3" w14:textId="77777777" w:rsidR="00006607" w:rsidRPr="003113C7" w:rsidRDefault="00006607" w:rsidP="00F23303">
            <w:pPr>
              <w:widowControl w:val="0"/>
              <w:shd w:val="clear" w:color="auto" w:fill="FFFFFF"/>
              <w:tabs>
                <w:tab w:val="center" w:pos="4677"/>
                <w:tab w:val="right" w:pos="9355"/>
              </w:tabs>
              <w:autoSpaceDE w:val="0"/>
              <w:autoSpaceDN w:val="0"/>
              <w:adjustRightInd w:val="0"/>
              <w:jc w:val="both"/>
              <w:rPr>
                <w:lang w:val="uz-Cyrl-UZ"/>
              </w:rPr>
            </w:pPr>
          </w:p>
          <w:p w14:paraId="6F02104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Tebranishlar bir xil fazaga ega bo‘ladig</w:t>
            </w:r>
            <w:r w:rsidR="00D22507" w:rsidRPr="003113C7">
              <w:rPr>
                <w:sz w:val="28"/>
                <w:szCs w:val="28"/>
                <w:lang w:val="uz-Cyrl-UZ"/>
              </w:rPr>
              <w:t>an nuqtalar</w:t>
            </w:r>
            <w:r w:rsidR="000A345D" w:rsidRPr="003113C7">
              <w:rPr>
                <w:sz w:val="28"/>
                <w:szCs w:val="28"/>
                <w:lang w:val="uz-Cyrl-UZ"/>
              </w:rPr>
              <w:t>-</w:t>
            </w:r>
            <w:r w:rsidR="00D22507" w:rsidRPr="003113C7">
              <w:rPr>
                <w:sz w:val="28"/>
                <w:szCs w:val="28"/>
                <w:lang w:val="uz-Cyrl-UZ"/>
              </w:rPr>
              <w:t>ning geometrik joyi.</w:t>
            </w:r>
          </w:p>
          <w:p w14:paraId="3D367577" w14:textId="77777777" w:rsidR="00006607" w:rsidRPr="003113C7" w:rsidRDefault="00006607" w:rsidP="00F23303">
            <w:pPr>
              <w:widowControl w:val="0"/>
              <w:shd w:val="clear" w:color="auto" w:fill="FFFFFF"/>
              <w:tabs>
                <w:tab w:val="center" w:pos="4677"/>
                <w:tab w:val="right" w:pos="9355"/>
              </w:tabs>
              <w:autoSpaceDE w:val="0"/>
              <w:autoSpaceDN w:val="0"/>
              <w:adjustRightInd w:val="0"/>
              <w:jc w:val="both"/>
              <w:rPr>
                <w:lang w:val="uz-Cyrl-UZ"/>
              </w:rPr>
            </w:pPr>
          </w:p>
          <w:p w14:paraId="6D4526C7" w14:textId="77777777" w:rsidR="00531151" w:rsidRPr="003113C7" w:rsidRDefault="00531151" w:rsidP="00006607">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Тебранишлар бир хил фазага эга бўладига</w:t>
            </w:r>
            <w:r w:rsidR="000A345D" w:rsidRPr="003113C7">
              <w:rPr>
                <w:sz w:val="28"/>
                <w:szCs w:val="28"/>
                <w:lang w:val="uz-Cyrl-UZ"/>
              </w:rPr>
              <w:t>н нуқта-ларнинг геометрик жойи.</w:t>
            </w:r>
          </w:p>
        </w:tc>
      </w:tr>
      <w:tr w:rsidR="00531151" w:rsidRPr="00073205" w14:paraId="18D6A0FC" w14:textId="77777777" w:rsidTr="00F23303">
        <w:trPr>
          <w:tblCellSpacing w:w="0" w:type="dxa"/>
          <w:jc w:val="center"/>
        </w:trPr>
        <w:tc>
          <w:tcPr>
            <w:tcW w:w="3711" w:type="dxa"/>
          </w:tcPr>
          <w:p w14:paraId="02F74AB8" w14:textId="77777777" w:rsidR="00531151" w:rsidRPr="003113C7" w:rsidRDefault="00D22507" w:rsidP="00F23303">
            <w:pPr>
              <w:shd w:val="clear" w:color="auto" w:fill="FFFFFF"/>
              <w:ind w:right="53"/>
              <w:jc w:val="both"/>
              <w:rPr>
                <w:b/>
                <w:bCs/>
                <w:sz w:val="28"/>
                <w:szCs w:val="28"/>
              </w:rPr>
            </w:pPr>
            <w:r w:rsidRPr="003113C7">
              <w:rPr>
                <w:b/>
                <w:bCs/>
                <w:sz w:val="28"/>
                <w:szCs w:val="28"/>
              </w:rPr>
              <w:t>Фазовый центр</w:t>
            </w:r>
          </w:p>
          <w:p w14:paraId="63FA228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faza</w:t>
            </w:r>
            <w:proofErr w:type="spellEnd"/>
            <w:r w:rsidRPr="003113C7">
              <w:rPr>
                <w:bCs/>
                <w:sz w:val="28"/>
                <w:szCs w:val="28"/>
              </w:rPr>
              <w:t xml:space="preserve"> </w:t>
            </w:r>
            <w:proofErr w:type="spellStart"/>
            <w:r w:rsidRPr="003113C7">
              <w:rPr>
                <w:bCs/>
                <w:sz w:val="28"/>
                <w:szCs w:val="28"/>
                <w:lang w:val="en-US"/>
              </w:rPr>
              <w:t>markazi</w:t>
            </w:r>
            <w:proofErr w:type="spellEnd"/>
          </w:p>
          <w:p w14:paraId="0E0C4D6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фаза маркази</w:t>
            </w:r>
          </w:p>
          <w:p w14:paraId="0902FCAF" w14:textId="77777777" w:rsidR="00531151" w:rsidRPr="003113C7" w:rsidRDefault="00531151" w:rsidP="00F23303">
            <w:pPr>
              <w:shd w:val="clear" w:color="auto" w:fill="FFFFFF"/>
              <w:ind w:right="53"/>
              <w:jc w:val="both"/>
              <w:rPr>
                <w:b/>
                <w:spacing w:val="-2"/>
                <w:sz w:val="28"/>
                <w:szCs w:val="28"/>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phase center</w:t>
            </w:r>
          </w:p>
        </w:tc>
        <w:tc>
          <w:tcPr>
            <w:tcW w:w="6260" w:type="dxa"/>
          </w:tcPr>
          <w:p w14:paraId="52A46DE3"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Начало координат на антенне, относительно которого фаза поля не зависит от угла или изменяется скачком на ± 180° при переходе от одного лепестка диаграммы направленности к другому</w:t>
            </w:r>
            <w:r w:rsidRPr="003113C7">
              <w:rPr>
                <w:bCs/>
                <w:sz w:val="28"/>
                <w:szCs w:val="28"/>
                <w:lang w:val="uz-Cyrl-UZ"/>
              </w:rPr>
              <w:t>.</w:t>
            </w:r>
          </w:p>
          <w:p w14:paraId="09186CAB"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090D8F6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Antennadagi koordinatalarning boshlanishi, unga nis</w:t>
            </w:r>
            <w:r w:rsidR="00BF0FCA" w:rsidRPr="003113C7">
              <w:rPr>
                <w:bCs/>
                <w:sz w:val="28"/>
                <w:szCs w:val="28"/>
                <w:lang w:val="uz-Cyrl-UZ"/>
              </w:rPr>
              <w:t>-</w:t>
            </w:r>
            <w:r w:rsidRPr="003113C7">
              <w:rPr>
                <w:bCs/>
                <w:sz w:val="28"/>
                <w:szCs w:val="28"/>
                <w:lang w:val="uz-Cyrl-UZ"/>
              </w:rPr>
              <w:t xml:space="preserve">batan maydon fazasi burchakka bog‘liq bo‘lmaydi yoki yo‘nalganlik diagrammasining bitta yaprog‘idan boshqasiga o‘tishda sakrash bilan </w:t>
            </w:r>
            <w:r w:rsidRPr="003113C7">
              <w:rPr>
                <w:bCs/>
                <w:i/>
                <w:sz w:val="28"/>
                <w:szCs w:val="28"/>
                <w:lang w:val="uz-Cyrl-UZ"/>
              </w:rPr>
              <w:t xml:space="preserve">± </w:t>
            </w:r>
            <w:r w:rsidRPr="003113C7">
              <w:rPr>
                <w:bCs/>
                <w:sz w:val="28"/>
                <w:szCs w:val="28"/>
                <w:lang w:val="uz-Cyrl-UZ"/>
              </w:rPr>
              <w:t>180° o‘zgaradi.</w:t>
            </w:r>
          </w:p>
          <w:p w14:paraId="684212A4" w14:textId="77777777" w:rsidR="00531151" w:rsidRPr="003113C7" w:rsidRDefault="00531151" w:rsidP="00F23303">
            <w:pPr>
              <w:widowControl w:val="0"/>
              <w:shd w:val="clear" w:color="auto" w:fill="FFFFFF"/>
              <w:autoSpaceDE w:val="0"/>
              <w:autoSpaceDN w:val="0"/>
              <w:adjustRightInd w:val="0"/>
              <w:ind w:right="10"/>
              <w:jc w:val="both"/>
              <w:rPr>
                <w:bCs/>
                <w:lang w:val="uz-Cyrl-UZ"/>
              </w:rPr>
            </w:pPr>
          </w:p>
          <w:p w14:paraId="49D20355"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lang w:val="uz-Cyrl-UZ"/>
              </w:rPr>
            </w:pPr>
            <w:r w:rsidRPr="003113C7">
              <w:rPr>
                <w:bCs/>
                <w:sz w:val="28"/>
                <w:szCs w:val="28"/>
                <w:lang w:val="uz-Cyrl-UZ"/>
              </w:rPr>
              <w:t>Антеннадаги координаталарнинг бошланиши, ун</w:t>
            </w:r>
            <w:r w:rsidR="00BF0FCA" w:rsidRPr="003113C7">
              <w:rPr>
                <w:bCs/>
                <w:sz w:val="28"/>
                <w:szCs w:val="28"/>
                <w:lang w:val="uz-Cyrl-UZ"/>
              </w:rPr>
              <w:t>-</w:t>
            </w:r>
            <w:r w:rsidRPr="003113C7">
              <w:rPr>
                <w:bCs/>
                <w:sz w:val="28"/>
                <w:szCs w:val="28"/>
                <w:lang w:val="uz-Cyrl-UZ"/>
              </w:rPr>
              <w:t>га нисбатан майдон фазаси бурчакка боғлиқ бўл</w:t>
            </w:r>
            <w:r w:rsidR="00BF0FCA" w:rsidRPr="003113C7">
              <w:rPr>
                <w:bCs/>
                <w:sz w:val="28"/>
                <w:szCs w:val="28"/>
                <w:lang w:val="uz-Cyrl-UZ"/>
              </w:rPr>
              <w:t>-</w:t>
            </w:r>
            <w:r w:rsidRPr="003113C7">
              <w:rPr>
                <w:bCs/>
                <w:sz w:val="28"/>
                <w:szCs w:val="28"/>
                <w:lang w:val="uz-Cyrl-UZ"/>
              </w:rPr>
              <w:t>майди ёки йўналганлик диаграммасининг битта япроғидан бошқасига ўтишда сакраш билан ±180° ўзгаради.</w:t>
            </w:r>
          </w:p>
        </w:tc>
      </w:tr>
      <w:tr w:rsidR="00531151" w:rsidRPr="003113C7" w14:paraId="43CCC542" w14:textId="77777777" w:rsidTr="00F23303">
        <w:trPr>
          <w:tblCellSpacing w:w="0" w:type="dxa"/>
          <w:jc w:val="center"/>
        </w:trPr>
        <w:tc>
          <w:tcPr>
            <w:tcW w:w="3711" w:type="dxa"/>
          </w:tcPr>
          <w:p w14:paraId="7CEA937F" w14:textId="77777777" w:rsidR="00531151" w:rsidRPr="003113C7" w:rsidRDefault="00D22507" w:rsidP="00F23303">
            <w:pPr>
              <w:widowControl w:val="0"/>
              <w:tabs>
                <w:tab w:val="center" w:pos="4677"/>
                <w:tab w:val="right" w:pos="9355"/>
              </w:tabs>
              <w:autoSpaceDE w:val="0"/>
              <w:autoSpaceDN w:val="0"/>
              <w:adjustRightInd w:val="0"/>
              <w:rPr>
                <w:sz w:val="28"/>
                <w:szCs w:val="28"/>
                <w:lang w:val="en-US"/>
              </w:rPr>
            </w:pPr>
            <w:r w:rsidRPr="003113C7">
              <w:rPr>
                <w:b/>
                <w:sz w:val="28"/>
                <w:szCs w:val="28"/>
                <w:lang w:val="uz-Cyrl-UZ"/>
              </w:rPr>
              <w:t>Фединг</w:t>
            </w:r>
          </w:p>
          <w:p w14:paraId="4E2978EE"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r w:rsidRPr="003113C7">
              <w:rPr>
                <w:b/>
                <w:sz w:val="28"/>
                <w:szCs w:val="28"/>
                <w:lang w:val="uz-Cyrl-UZ"/>
              </w:rPr>
              <w:t>uz</w:t>
            </w:r>
            <w:r w:rsidRPr="003113C7">
              <w:rPr>
                <w:bCs/>
                <w:sz w:val="28"/>
                <w:szCs w:val="28"/>
                <w:lang w:val="uz-Cyrl-UZ"/>
              </w:rPr>
              <w:t xml:space="preserve"> - feding</w:t>
            </w:r>
          </w:p>
          <w:p w14:paraId="28111DC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Cs/>
                <w:sz w:val="28"/>
                <w:szCs w:val="28"/>
                <w:lang w:val="uz-Cyrl-UZ"/>
              </w:rPr>
              <w:t xml:space="preserve">       </w:t>
            </w:r>
            <w:r w:rsidRPr="003113C7">
              <w:rPr>
                <w:sz w:val="28"/>
                <w:szCs w:val="28"/>
                <w:lang w:val="uz-Cyrl-UZ"/>
              </w:rPr>
              <w:t>фединг</w:t>
            </w:r>
          </w:p>
          <w:p w14:paraId="33B1050F"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 xml:space="preserve">en </w:t>
            </w:r>
            <w:r w:rsidRPr="003113C7">
              <w:rPr>
                <w:sz w:val="28"/>
                <w:szCs w:val="28"/>
                <w:lang w:val="uz-Cyrl-UZ"/>
              </w:rPr>
              <w:t>-</w:t>
            </w:r>
            <w:r w:rsidRPr="003113C7">
              <w:rPr>
                <w:b/>
                <w:sz w:val="28"/>
                <w:szCs w:val="28"/>
                <w:lang w:val="uz-Cyrl-UZ"/>
              </w:rPr>
              <w:t xml:space="preserve"> </w:t>
            </w:r>
            <w:r w:rsidRPr="003113C7">
              <w:rPr>
                <w:bCs/>
                <w:sz w:val="28"/>
                <w:szCs w:val="28"/>
                <w:lang w:val="uz-Cyrl-UZ"/>
              </w:rPr>
              <w:t>fading</w:t>
            </w:r>
          </w:p>
        </w:tc>
        <w:tc>
          <w:tcPr>
            <w:tcW w:w="6260" w:type="dxa"/>
          </w:tcPr>
          <w:p w14:paraId="291BE425" w14:textId="77777777" w:rsidR="00531151" w:rsidRPr="003113C7" w:rsidRDefault="00531151" w:rsidP="00F23303">
            <w:pPr>
              <w:jc w:val="both"/>
              <w:rPr>
                <w:iCs/>
                <w:sz w:val="28"/>
                <w:szCs w:val="28"/>
                <w:lang w:val="uz-Cyrl-UZ"/>
              </w:rPr>
            </w:pPr>
            <w:r w:rsidRPr="003113C7">
              <w:rPr>
                <w:iCs/>
                <w:sz w:val="28"/>
                <w:szCs w:val="28"/>
              </w:rPr>
              <w:t>Эффект замирания электромагнитной волны в точке приема в диапазоне средних и коротких волн. Возникает при интерференции электромагнитных волн.</w:t>
            </w:r>
          </w:p>
          <w:p w14:paraId="2E0C3529" w14:textId="77777777" w:rsidR="00531151" w:rsidRPr="003113C7" w:rsidRDefault="00531151" w:rsidP="00F23303">
            <w:pPr>
              <w:jc w:val="both"/>
              <w:rPr>
                <w:iCs/>
                <w:sz w:val="28"/>
                <w:szCs w:val="28"/>
                <w:lang w:val="uz-Cyrl-UZ"/>
              </w:rPr>
            </w:pPr>
          </w:p>
          <w:p w14:paraId="256037F1" w14:textId="77777777" w:rsidR="00531151" w:rsidRPr="003113C7" w:rsidRDefault="00531151" w:rsidP="00F23303">
            <w:pPr>
              <w:jc w:val="both"/>
              <w:rPr>
                <w:iCs/>
                <w:sz w:val="28"/>
                <w:szCs w:val="28"/>
                <w:lang w:val="uz-Cyrl-UZ"/>
              </w:rPr>
            </w:pPr>
            <w:r w:rsidRPr="003113C7">
              <w:rPr>
                <w:iCs/>
                <w:sz w:val="28"/>
                <w:szCs w:val="28"/>
                <w:lang w:val="uz-Cyrl-UZ"/>
              </w:rPr>
              <w:t>Elektromagnit to‘lqinning qabul qilish nuqtasida o‘rta va qisqa to‘lqinlar diapazonida tinish effekti. Elektro</w:t>
            </w:r>
            <w:r w:rsidR="00BF0FCA" w:rsidRPr="003113C7">
              <w:rPr>
                <w:iCs/>
                <w:sz w:val="28"/>
                <w:szCs w:val="28"/>
                <w:lang w:val="uz-Cyrl-UZ"/>
              </w:rPr>
              <w:t>-</w:t>
            </w:r>
            <w:r w:rsidRPr="003113C7">
              <w:rPr>
                <w:iCs/>
                <w:sz w:val="28"/>
                <w:szCs w:val="28"/>
                <w:lang w:val="uz-Cyrl-UZ"/>
              </w:rPr>
              <w:t>magnit to‘lqinlar interferensiyasi paytida yuzaga kela</w:t>
            </w:r>
            <w:r w:rsidR="00BF0FCA" w:rsidRPr="003113C7">
              <w:rPr>
                <w:iCs/>
                <w:sz w:val="28"/>
                <w:szCs w:val="28"/>
                <w:lang w:val="uz-Cyrl-UZ"/>
              </w:rPr>
              <w:t>-</w:t>
            </w:r>
            <w:r w:rsidRPr="003113C7">
              <w:rPr>
                <w:iCs/>
                <w:sz w:val="28"/>
                <w:szCs w:val="28"/>
                <w:lang w:val="uz-Cyrl-UZ"/>
              </w:rPr>
              <w:t>di.</w:t>
            </w:r>
          </w:p>
          <w:p w14:paraId="774EEE6A" w14:textId="77777777" w:rsidR="00531151" w:rsidRPr="003113C7" w:rsidRDefault="00531151" w:rsidP="00F23303">
            <w:pPr>
              <w:jc w:val="both"/>
              <w:rPr>
                <w:iCs/>
                <w:sz w:val="28"/>
                <w:szCs w:val="28"/>
                <w:lang w:val="uz-Cyrl-UZ"/>
              </w:rPr>
            </w:pPr>
          </w:p>
          <w:p w14:paraId="2A1D5EDB" w14:textId="77777777" w:rsidR="00531151" w:rsidRPr="003113C7" w:rsidRDefault="00531151" w:rsidP="00F23303">
            <w:pPr>
              <w:jc w:val="both"/>
              <w:rPr>
                <w:iCs/>
                <w:sz w:val="28"/>
                <w:szCs w:val="28"/>
                <w:lang w:val="uz-Cyrl-UZ"/>
              </w:rPr>
            </w:pPr>
            <w:r w:rsidRPr="003113C7">
              <w:rPr>
                <w:iCs/>
                <w:sz w:val="28"/>
                <w:szCs w:val="28"/>
                <w:lang w:val="uz-Cyrl-UZ"/>
              </w:rPr>
              <w:t>Электромагнит тўлқиннинг қабул қилиш нуқта</w:t>
            </w:r>
            <w:r w:rsidR="00BF0FCA" w:rsidRPr="003113C7">
              <w:rPr>
                <w:iCs/>
                <w:sz w:val="28"/>
                <w:szCs w:val="28"/>
                <w:lang w:val="uz-Cyrl-UZ"/>
              </w:rPr>
              <w:t>-</w:t>
            </w:r>
            <w:r w:rsidRPr="003113C7">
              <w:rPr>
                <w:iCs/>
                <w:sz w:val="28"/>
                <w:szCs w:val="28"/>
                <w:lang w:val="uz-Cyrl-UZ"/>
              </w:rPr>
              <w:t>сида ўрта ва қисқа тўлқинлар диапазонида тиниш эффекти. Электромагнит тўлқинлар интерферен</w:t>
            </w:r>
            <w:r w:rsidR="00BF0FCA" w:rsidRPr="003113C7">
              <w:rPr>
                <w:iCs/>
                <w:sz w:val="28"/>
                <w:szCs w:val="28"/>
                <w:lang w:val="uz-Cyrl-UZ"/>
              </w:rPr>
              <w:t>-</w:t>
            </w:r>
            <w:r w:rsidRPr="003113C7">
              <w:rPr>
                <w:iCs/>
                <w:sz w:val="28"/>
                <w:szCs w:val="28"/>
                <w:lang w:val="uz-Cyrl-UZ"/>
              </w:rPr>
              <w:t>цияси пайтида юзага келади.</w:t>
            </w:r>
          </w:p>
        </w:tc>
      </w:tr>
      <w:tr w:rsidR="00531151" w:rsidRPr="003113C7" w14:paraId="4EE0EF95" w14:textId="77777777" w:rsidTr="00F23303">
        <w:trPr>
          <w:tblCellSpacing w:w="0" w:type="dxa"/>
          <w:jc w:val="center"/>
        </w:trPr>
        <w:tc>
          <w:tcPr>
            <w:tcW w:w="3711" w:type="dxa"/>
          </w:tcPr>
          <w:p w14:paraId="21B85CAE" w14:textId="77777777" w:rsidR="00531151" w:rsidRPr="003113C7" w:rsidRDefault="00531151" w:rsidP="00F23303">
            <w:pPr>
              <w:rPr>
                <w:b/>
                <w:bCs/>
                <w:sz w:val="28"/>
                <w:szCs w:val="28"/>
              </w:rPr>
            </w:pPr>
            <w:r w:rsidRPr="003113C7">
              <w:rPr>
                <w:b/>
                <w:bCs/>
                <w:sz w:val="28"/>
                <w:szCs w:val="28"/>
              </w:rPr>
              <w:t xml:space="preserve">Ферритовая </w:t>
            </w:r>
            <w:r w:rsidRPr="003113C7">
              <w:rPr>
                <w:b/>
                <w:bCs/>
                <w:sz w:val="28"/>
                <w:szCs w:val="28"/>
                <w:lang w:val="uz-Cyrl-UZ"/>
              </w:rPr>
              <w:t>а</w:t>
            </w:r>
            <w:proofErr w:type="spellStart"/>
            <w:r w:rsidRPr="003113C7">
              <w:rPr>
                <w:b/>
                <w:bCs/>
                <w:sz w:val="28"/>
                <w:szCs w:val="28"/>
              </w:rPr>
              <w:t>нтенна</w:t>
            </w:r>
            <w:proofErr w:type="spellEnd"/>
          </w:p>
          <w:p w14:paraId="38C841A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lastRenderedPageBreak/>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ferrit</w:t>
            </w:r>
            <w:proofErr w:type="spellEnd"/>
            <w:r w:rsidRPr="003113C7">
              <w:rPr>
                <w:bCs/>
                <w:sz w:val="28"/>
                <w:szCs w:val="28"/>
              </w:rPr>
              <w:t xml:space="preserve"> </w:t>
            </w:r>
            <w:r w:rsidRPr="003113C7">
              <w:rPr>
                <w:bCs/>
                <w:sz w:val="28"/>
                <w:szCs w:val="28"/>
                <w:lang w:val="en-US"/>
              </w:rPr>
              <w:t>antenna</w:t>
            </w:r>
          </w:p>
          <w:p w14:paraId="758C41B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феррит антенна</w:t>
            </w:r>
          </w:p>
          <w:p w14:paraId="20C30332" w14:textId="77777777" w:rsidR="00531151" w:rsidRPr="003113C7" w:rsidRDefault="00531151" w:rsidP="00F23303">
            <w:pPr>
              <w:rPr>
                <w:b/>
                <w:bCs/>
                <w:color w:val="000000"/>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bCs/>
                <w:sz w:val="28"/>
                <w:szCs w:val="28"/>
                <w:lang w:val="en-US"/>
              </w:rPr>
              <w:t xml:space="preserve"> </w:t>
            </w:r>
            <w:r w:rsidRPr="003113C7">
              <w:rPr>
                <w:bCs/>
                <w:sz w:val="28"/>
                <w:szCs w:val="28"/>
                <w:lang w:val="en-US"/>
              </w:rPr>
              <w:t>ferrite antenna</w:t>
            </w:r>
          </w:p>
        </w:tc>
        <w:tc>
          <w:tcPr>
            <w:tcW w:w="6260" w:type="dxa"/>
          </w:tcPr>
          <w:p w14:paraId="745E61AA" w14:textId="77777777" w:rsidR="00531151" w:rsidRPr="003113C7" w:rsidRDefault="00531151" w:rsidP="00F23303">
            <w:pPr>
              <w:jc w:val="both"/>
              <w:rPr>
                <w:iCs/>
                <w:sz w:val="28"/>
                <w:szCs w:val="28"/>
              </w:rPr>
            </w:pPr>
            <w:r w:rsidRPr="003113C7">
              <w:rPr>
                <w:iCs/>
                <w:sz w:val="28"/>
                <w:szCs w:val="28"/>
              </w:rPr>
              <w:lastRenderedPageBreak/>
              <w:t>Магнитн</w:t>
            </w:r>
            <w:r w:rsidR="00582B48" w:rsidRPr="003113C7">
              <w:rPr>
                <w:iCs/>
                <w:sz w:val="28"/>
                <w:szCs w:val="28"/>
              </w:rPr>
              <w:t xml:space="preserve">ая антенна с сердечником в виде </w:t>
            </w:r>
            <w:r w:rsidRPr="003113C7">
              <w:rPr>
                <w:iCs/>
                <w:sz w:val="28"/>
                <w:szCs w:val="28"/>
              </w:rPr>
              <w:t>ферри</w:t>
            </w:r>
            <w:r w:rsidRPr="003113C7">
              <w:rPr>
                <w:iCs/>
                <w:sz w:val="28"/>
                <w:szCs w:val="28"/>
              </w:rPr>
              <w:lastRenderedPageBreak/>
              <w:t>тового стержня.</w:t>
            </w:r>
          </w:p>
          <w:p w14:paraId="63D5A20E" w14:textId="77777777" w:rsidR="00531151" w:rsidRPr="003113C7" w:rsidRDefault="00531151" w:rsidP="00F23303">
            <w:pPr>
              <w:jc w:val="both"/>
              <w:rPr>
                <w:iCs/>
                <w:sz w:val="28"/>
                <w:szCs w:val="28"/>
                <w:lang w:val="uz-Cyrl-UZ"/>
              </w:rPr>
            </w:pPr>
          </w:p>
          <w:p w14:paraId="15B6D120" w14:textId="77777777" w:rsidR="00531151" w:rsidRPr="003113C7" w:rsidRDefault="00531151" w:rsidP="00F23303">
            <w:pPr>
              <w:jc w:val="both"/>
              <w:rPr>
                <w:iCs/>
                <w:sz w:val="28"/>
                <w:szCs w:val="28"/>
                <w:lang w:val="uz-Cyrl-UZ"/>
              </w:rPr>
            </w:pPr>
            <w:r w:rsidRPr="003113C7">
              <w:rPr>
                <w:iCs/>
                <w:sz w:val="28"/>
                <w:szCs w:val="28"/>
                <w:lang w:val="uz-Cyrl-UZ"/>
              </w:rPr>
              <w:t>Ferritli sterjen ko‘rinishidagi o‘zagi bo‘lgan magnit antenna.</w:t>
            </w:r>
          </w:p>
          <w:p w14:paraId="21816A88" w14:textId="77777777" w:rsidR="00531151" w:rsidRPr="003113C7" w:rsidRDefault="00531151" w:rsidP="00F23303">
            <w:pPr>
              <w:jc w:val="both"/>
              <w:rPr>
                <w:iCs/>
                <w:sz w:val="28"/>
                <w:szCs w:val="28"/>
                <w:lang w:val="uz-Cyrl-UZ"/>
              </w:rPr>
            </w:pPr>
          </w:p>
          <w:p w14:paraId="7CE095D4" w14:textId="77777777" w:rsidR="00531151" w:rsidRPr="003113C7" w:rsidRDefault="00531151" w:rsidP="00F23303">
            <w:pPr>
              <w:jc w:val="both"/>
              <w:rPr>
                <w:iCs/>
                <w:sz w:val="28"/>
                <w:szCs w:val="28"/>
                <w:lang w:val="uz-Cyrl-UZ"/>
              </w:rPr>
            </w:pPr>
            <w:r w:rsidRPr="003113C7">
              <w:rPr>
                <w:iCs/>
                <w:sz w:val="28"/>
                <w:szCs w:val="28"/>
                <w:lang w:val="uz-Cyrl-UZ"/>
              </w:rPr>
              <w:t>Ферритли стержень кўринишидаги ўзаги бўлган магнит антенна.</w:t>
            </w:r>
          </w:p>
        </w:tc>
      </w:tr>
      <w:tr w:rsidR="00531151" w:rsidRPr="00073205" w14:paraId="5DB6E543" w14:textId="77777777" w:rsidTr="00F23303">
        <w:trPr>
          <w:tblCellSpacing w:w="0" w:type="dxa"/>
          <w:jc w:val="center"/>
        </w:trPr>
        <w:tc>
          <w:tcPr>
            <w:tcW w:w="3711" w:type="dxa"/>
          </w:tcPr>
          <w:p w14:paraId="265413DA" w14:textId="77777777" w:rsidR="00531151" w:rsidRPr="003113C7" w:rsidRDefault="00531151" w:rsidP="00F23303">
            <w:pPr>
              <w:rPr>
                <w:b/>
                <w:bCs/>
                <w:sz w:val="28"/>
                <w:szCs w:val="28"/>
              </w:rPr>
            </w:pPr>
            <w:r w:rsidRPr="003113C7">
              <w:rPr>
                <w:b/>
                <w:bCs/>
                <w:sz w:val="28"/>
                <w:szCs w:val="28"/>
              </w:rPr>
              <w:lastRenderedPageBreak/>
              <w:t>Ферритовый вентиль</w:t>
            </w:r>
          </w:p>
          <w:p w14:paraId="028A5B2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ferritli</w:t>
            </w:r>
            <w:proofErr w:type="spellEnd"/>
            <w:r w:rsidRPr="003113C7">
              <w:rPr>
                <w:bCs/>
                <w:sz w:val="28"/>
                <w:szCs w:val="28"/>
              </w:rPr>
              <w:t xml:space="preserve"> </w:t>
            </w:r>
            <w:r w:rsidRPr="003113C7">
              <w:rPr>
                <w:bCs/>
                <w:sz w:val="28"/>
                <w:szCs w:val="28"/>
                <w:lang w:val="en-US"/>
              </w:rPr>
              <w:t>ventil</w:t>
            </w:r>
          </w:p>
          <w:p w14:paraId="10D8A40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ферритли вентиль</w:t>
            </w:r>
          </w:p>
          <w:p w14:paraId="6219F38B" w14:textId="77777777" w:rsidR="00531151" w:rsidRPr="003113C7" w:rsidRDefault="00531151" w:rsidP="00F23303">
            <w:pPr>
              <w:rPr>
                <w:b/>
                <w:bCs/>
                <w:color w:val="000000"/>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isolator ferrite</w:t>
            </w:r>
          </w:p>
        </w:tc>
        <w:tc>
          <w:tcPr>
            <w:tcW w:w="6260" w:type="dxa"/>
          </w:tcPr>
          <w:p w14:paraId="18A0F929" w14:textId="77777777" w:rsidR="00531151" w:rsidRPr="003113C7" w:rsidRDefault="00531151" w:rsidP="00F23303">
            <w:pPr>
              <w:jc w:val="both"/>
              <w:rPr>
                <w:iCs/>
                <w:sz w:val="28"/>
                <w:szCs w:val="28"/>
                <w:lang w:val="uz-Cyrl-UZ"/>
              </w:rPr>
            </w:pPr>
            <w:r w:rsidRPr="003113C7">
              <w:rPr>
                <w:iCs/>
                <w:sz w:val="28"/>
                <w:szCs w:val="28"/>
              </w:rPr>
              <w:t xml:space="preserve">Вентиль, пропускающий </w:t>
            </w:r>
            <w:r w:rsidRPr="003113C7">
              <w:rPr>
                <w:iCs/>
                <w:sz w:val="28"/>
                <w:szCs w:val="28"/>
                <w:lang w:val="uz-Cyrl-UZ"/>
              </w:rPr>
              <w:t>сверхв</w:t>
            </w:r>
            <w:proofErr w:type="spellStart"/>
            <w:r w:rsidRPr="003113C7">
              <w:rPr>
                <w:iCs/>
                <w:sz w:val="28"/>
                <w:szCs w:val="28"/>
              </w:rPr>
              <w:t>ысокочастотный</w:t>
            </w:r>
            <w:proofErr w:type="spellEnd"/>
            <w:r w:rsidRPr="003113C7">
              <w:rPr>
                <w:iCs/>
                <w:sz w:val="28"/>
                <w:szCs w:val="28"/>
              </w:rPr>
              <w:t xml:space="preserve">  сигнал в требуемом направлении с малыми потерями и не пропускающий сигнал в обратном направлении благодаря вращению плоскости поляризации волны в волноводе ферритовым стержнем.</w:t>
            </w:r>
          </w:p>
          <w:p w14:paraId="72834F51" w14:textId="77777777" w:rsidR="00531151" w:rsidRPr="003113C7" w:rsidRDefault="00531151" w:rsidP="00F23303">
            <w:pPr>
              <w:jc w:val="both"/>
              <w:rPr>
                <w:iCs/>
                <w:sz w:val="28"/>
                <w:szCs w:val="28"/>
                <w:lang w:val="uz-Cyrl-UZ"/>
              </w:rPr>
            </w:pPr>
          </w:p>
          <w:p w14:paraId="3286C3D2" w14:textId="77777777" w:rsidR="00531151" w:rsidRPr="003113C7" w:rsidRDefault="00531151" w:rsidP="00F23303">
            <w:pPr>
              <w:jc w:val="both"/>
              <w:rPr>
                <w:iCs/>
                <w:sz w:val="28"/>
                <w:szCs w:val="28"/>
                <w:lang w:val="uz-Cyrl-UZ"/>
              </w:rPr>
            </w:pPr>
            <w:r w:rsidRPr="003113C7">
              <w:rPr>
                <w:iCs/>
                <w:sz w:val="28"/>
                <w:szCs w:val="28"/>
                <w:lang w:val="uz-Cyrl-UZ"/>
              </w:rPr>
              <w:t>O‘ta yuqori chastotali signalni talab qilinadigan yo‘nalishda kichik yo‘qotishlar bilan o‘tkazadigan va ferrit sterjenli to‘lqino‘tkazgichda to‘lqin qutblanishi tekisligining aylanishi tufayli teskari yo‘nalishda sig</w:t>
            </w:r>
            <w:r w:rsidR="00BF0FCA" w:rsidRPr="003113C7">
              <w:rPr>
                <w:iCs/>
                <w:sz w:val="28"/>
                <w:szCs w:val="28"/>
                <w:lang w:val="uz-Cyrl-UZ"/>
              </w:rPr>
              <w:t>-</w:t>
            </w:r>
            <w:r w:rsidRPr="003113C7">
              <w:rPr>
                <w:iCs/>
                <w:sz w:val="28"/>
                <w:szCs w:val="28"/>
                <w:lang w:val="uz-Cyrl-UZ"/>
              </w:rPr>
              <w:t>nalni o‘tkazmaydigan ventil.</w:t>
            </w:r>
          </w:p>
          <w:p w14:paraId="7713309E" w14:textId="77777777" w:rsidR="00531151" w:rsidRPr="003113C7" w:rsidRDefault="00531151" w:rsidP="00F23303">
            <w:pPr>
              <w:jc w:val="both"/>
              <w:rPr>
                <w:iCs/>
                <w:sz w:val="28"/>
                <w:szCs w:val="28"/>
                <w:lang w:val="uz-Cyrl-UZ"/>
              </w:rPr>
            </w:pPr>
          </w:p>
          <w:p w14:paraId="363D1BBA" w14:textId="77777777" w:rsidR="00531151" w:rsidRPr="003113C7" w:rsidRDefault="00531151" w:rsidP="00F23303">
            <w:pPr>
              <w:jc w:val="both"/>
              <w:rPr>
                <w:iCs/>
                <w:sz w:val="28"/>
                <w:szCs w:val="28"/>
                <w:lang w:val="uz-Cyrl-UZ"/>
              </w:rPr>
            </w:pPr>
            <w:r w:rsidRPr="003113C7">
              <w:rPr>
                <w:iCs/>
                <w:sz w:val="28"/>
                <w:szCs w:val="28"/>
                <w:lang w:val="uz-Cyrl-UZ"/>
              </w:rPr>
              <w:t>Ўта юқори частотали сигнални талаб қилинадиган йўналишда кичик йўқотишлар билан ўтказадиган ва феррит стерженли тўлқинўтказгичда тўлқин қутбланиши текислигининг айланиши туфайли тескари йўналишда сигнални ўтказмайдиган вентиль.</w:t>
            </w:r>
          </w:p>
          <w:p w14:paraId="615D9200" w14:textId="77777777" w:rsidR="00BF0FCA" w:rsidRPr="003113C7" w:rsidRDefault="00BF0FCA" w:rsidP="00F23303">
            <w:pPr>
              <w:jc w:val="both"/>
              <w:rPr>
                <w:iCs/>
                <w:sz w:val="28"/>
                <w:szCs w:val="28"/>
                <w:lang w:val="uz-Cyrl-UZ"/>
              </w:rPr>
            </w:pPr>
          </w:p>
        </w:tc>
      </w:tr>
      <w:tr w:rsidR="00531151" w:rsidRPr="00073205" w14:paraId="48636E23" w14:textId="77777777" w:rsidTr="00F23303">
        <w:trPr>
          <w:tblCellSpacing w:w="0" w:type="dxa"/>
          <w:jc w:val="center"/>
        </w:trPr>
        <w:tc>
          <w:tcPr>
            <w:tcW w:w="3711" w:type="dxa"/>
          </w:tcPr>
          <w:p w14:paraId="4C861E52" w14:textId="77777777" w:rsidR="00531151" w:rsidRPr="003113C7" w:rsidRDefault="00531151" w:rsidP="00F23303">
            <w:pPr>
              <w:shd w:val="clear" w:color="auto" w:fill="FFFFFF"/>
              <w:ind w:right="10"/>
              <w:jc w:val="both"/>
              <w:rPr>
                <w:b/>
                <w:bCs/>
                <w:sz w:val="28"/>
                <w:szCs w:val="28"/>
                <w:lang w:val="uz-Cyrl-UZ"/>
              </w:rPr>
            </w:pPr>
            <w:r w:rsidRPr="003113C7">
              <w:rPr>
                <w:b/>
                <w:bCs/>
                <w:sz w:val="28"/>
                <w:szCs w:val="28"/>
                <w:lang w:val="uz-Cyrl-UZ"/>
              </w:rPr>
              <w:t>Ферромагнитный резонанс</w:t>
            </w:r>
          </w:p>
          <w:p w14:paraId="5046079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ferromagnitli rezonans</w:t>
            </w:r>
          </w:p>
          <w:p w14:paraId="299E9AA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ферромагнитли резонанс</w:t>
            </w:r>
          </w:p>
          <w:p w14:paraId="449FCE3C" w14:textId="77777777" w:rsidR="00531151" w:rsidRPr="003113C7" w:rsidRDefault="00531151" w:rsidP="00F23303">
            <w:pPr>
              <w:shd w:val="clear" w:color="auto" w:fill="FFFFFF"/>
              <w:ind w:right="10"/>
              <w:jc w:val="both"/>
              <w:rPr>
                <w:b/>
                <w:bCs/>
                <w:spacing w:val="-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ferromagnetic resonance</w:t>
            </w:r>
            <w:r w:rsidRPr="003113C7">
              <w:rPr>
                <w:b/>
                <w:bCs/>
                <w:sz w:val="28"/>
                <w:szCs w:val="28"/>
                <w:lang w:val="en-US"/>
              </w:rPr>
              <w:t xml:space="preserve"> </w:t>
            </w:r>
          </w:p>
        </w:tc>
        <w:tc>
          <w:tcPr>
            <w:tcW w:w="6260" w:type="dxa"/>
          </w:tcPr>
          <w:p w14:paraId="41B7BE45" w14:textId="77777777" w:rsidR="00531151" w:rsidRPr="003113C7" w:rsidRDefault="00531151" w:rsidP="00F23303">
            <w:pPr>
              <w:jc w:val="both"/>
              <w:rPr>
                <w:iCs/>
                <w:sz w:val="28"/>
                <w:szCs w:val="28"/>
                <w:lang w:val="uz-Cyrl-UZ"/>
              </w:rPr>
            </w:pPr>
            <w:r w:rsidRPr="003113C7">
              <w:rPr>
                <w:iCs/>
                <w:sz w:val="28"/>
                <w:szCs w:val="28"/>
              </w:rPr>
              <w:t>Избирательное поглощение энергии проходящих через ферромагнетик электромагнитных волн при определенных частоте и напряженности приложенного к нему магнитного поля.</w:t>
            </w:r>
          </w:p>
          <w:p w14:paraId="410B3B2D" w14:textId="77777777" w:rsidR="00531151" w:rsidRPr="003113C7" w:rsidRDefault="00531151" w:rsidP="00F23303">
            <w:pPr>
              <w:jc w:val="both"/>
              <w:rPr>
                <w:iCs/>
                <w:lang w:val="uz-Cyrl-UZ"/>
              </w:rPr>
            </w:pPr>
          </w:p>
          <w:p w14:paraId="66EA0C94" w14:textId="77777777" w:rsidR="00531151" w:rsidRPr="003113C7" w:rsidRDefault="00531151" w:rsidP="00F23303">
            <w:pPr>
              <w:jc w:val="both"/>
              <w:rPr>
                <w:iCs/>
                <w:sz w:val="28"/>
                <w:szCs w:val="28"/>
                <w:lang w:val="uz-Cyrl-UZ"/>
              </w:rPr>
            </w:pPr>
            <w:r w:rsidRPr="003113C7">
              <w:rPr>
                <w:iCs/>
                <w:sz w:val="28"/>
                <w:szCs w:val="28"/>
                <w:lang w:val="uz-Cyrl-UZ"/>
              </w:rPr>
              <w:t>Energiyaning, ma’lum chastotada va unga biriktiril</w:t>
            </w:r>
            <w:r w:rsidR="00BF0FCA" w:rsidRPr="003113C7">
              <w:rPr>
                <w:iCs/>
                <w:sz w:val="28"/>
                <w:szCs w:val="28"/>
                <w:lang w:val="uz-Cyrl-UZ"/>
              </w:rPr>
              <w:t>-</w:t>
            </w:r>
            <w:r w:rsidRPr="003113C7">
              <w:rPr>
                <w:iCs/>
                <w:sz w:val="28"/>
                <w:szCs w:val="28"/>
                <w:lang w:val="uz-Cyrl-UZ"/>
              </w:rPr>
              <w:t>gan magnit maydonining kuchlanganligida elektro</w:t>
            </w:r>
            <w:r w:rsidR="00BF0FCA" w:rsidRPr="003113C7">
              <w:rPr>
                <w:iCs/>
                <w:sz w:val="28"/>
                <w:szCs w:val="28"/>
                <w:lang w:val="uz-Cyrl-UZ"/>
              </w:rPr>
              <w:t>-</w:t>
            </w:r>
            <w:r w:rsidRPr="003113C7">
              <w:rPr>
                <w:iCs/>
                <w:sz w:val="28"/>
                <w:szCs w:val="28"/>
                <w:lang w:val="uz-Cyrl-UZ"/>
              </w:rPr>
              <w:t>magnit to‘lqinlarning ferromagnetikligi orqali o‘tadi</w:t>
            </w:r>
            <w:r w:rsidR="00BF0FCA" w:rsidRPr="003113C7">
              <w:rPr>
                <w:iCs/>
                <w:sz w:val="28"/>
                <w:szCs w:val="28"/>
                <w:lang w:val="uz-Cyrl-UZ"/>
              </w:rPr>
              <w:t>-</w:t>
            </w:r>
            <w:r w:rsidRPr="003113C7">
              <w:rPr>
                <w:iCs/>
                <w:sz w:val="28"/>
                <w:szCs w:val="28"/>
                <w:lang w:val="uz-Cyrl-UZ"/>
              </w:rPr>
              <w:t>gan tanlovchan yutilishi.</w:t>
            </w:r>
          </w:p>
          <w:p w14:paraId="3BF184CC" w14:textId="77777777" w:rsidR="00531151" w:rsidRPr="003113C7" w:rsidRDefault="00531151" w:rsidP="00F23303">
            <w:pPr>
              <w:jc w:val="both"/>
              <w:rPr>
                <w:iCs/>
                <w:lang w:val="uz-Cyrl-UZ"/>
              </w:rPr>
            </w:pPr>
          </w:p>
          <w:p w14:paraId="3B8069B1" w14:textId="77777777" w:rsidR="00531151" w:rsidRPr="003113C7" w:rsidRDefault="00531151" w:rsidP="00F23303">
            <w:pPr>
              <w:jc w:val="both"/>
              <w:rPr>
                <w:iCs/>
                <w:sz w:val="28"/>
                <w:szCs w:val="28"/>
                <w:lang w:val="uz-Cyrl-UZ"/>
              </w:rPr>
            </w:pPr>
            <w:r w:rsidRPr="003113C7">
              <w:rPr>
                <w:iCs/>
                <w:sz w:val="28"/>
                <w:szCs w:val="28"/>
                <w:lang w:val="uz-Cyrl-UZ"/>
              </w:rPr>
              <w:t>Энергиянинг, маълум частотада ва унга бирикти</w:t>
            </w:r>
            <w:r w:rsidR="00BF0FCA" w:rsidRPr="003113C7">
              <w:rPr>
                <w:iCs/>
                <w:sz w:val="28"/>
                <w:szCs w:val="28"/>
                <w:lang w:val="uz-Cyrl-UZ"/>
              </w:rPr>
              <w:t>-</w:t>
            </w:r>
            <w:r w:rsidRPr="003113C7">
              <w:rPr>
                <w:iCs/>
                <w:sz w:val="28"/>
                <w:szCs w:val="28"/>
                <w:lang w:val="uz-Cyrl-UZ"/>
              </w:rPr>
              <w:t>рилган магнит майдонининг кучланганлигида электромагнит тўлқинларнинг ферромагнетиклиги орқали ўтадиган танловчан ютилиши.</w:t>
            </w:r>
          </w:p>
        </w:tc>
      </w:tr>
      <w:tr w:rsidR="00531151" w:rsidRPr="00073205" w14:paraId="0F1D58C8" w14:textId="77777777" w:rsidTr="00F23303">
        <w:trPr>
          <w:tblCellSpacing w:w="0" w:type="dxa"/>
          <w:jc w:val="center"/>
        </w:trPr>
        <w:tc>
          <w:tcPr>
            <w:tcW w:w="3711" w:type="dxa"/>
          </w:tcPr>
          <w:p w14:paraId="29850F7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rPr>
              <w:t>Фидер</w:t>
            </w:r>
          </w:p>
          <w:p w14:paraId="70AEADB4"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proofErr w:type="spellStart"/>
            <w:r w:rsidRPr="003113C7">
              <w:rPr>
                <w:b/>
                <w:szCs w:val="28"/>
                <w:lang w:val="de-DE"/>
              </w:rPr>
              <w:t>uz</w:t>
            </w:r>
            <w:proofErr w:type="spellEnd"/>
            <w:r w:rsidRPr="003113C7">
              <w:rPr>
                <w:bCs/>
                <w:szCs w:val="28"/>
                <w:lang w:val="de-DE"/>
              </w:rPr>
              <w:t xml:space="preserve"> </w:t>
            </w:r>
            <w:r w:rsidRPr="003113C7">
              <w:rPr>
                <w:bCs/>
                <w:szCs w:val="28"/>
                <w:lang w:val="en-US"/>
              </w:rPr>
              <w:t>-</w:t>
            </w:r>
            <w:r w:rsidRPr="003113C7">
              <w:rPr>
                <w:bCs/>
                <w:szCs w:val="28"/>
                <w:lang w:val="de-DE"/>
              </w:rPr>
              <w:t xml:space="preserve"> </w:t>
            </w:r>
            <w:proofErr w:type="spellStart"/>
            <w:r w:rsidRPr="003113C7">
              <w:rPr>
                <w:bCs/>
                <w:szCs w:val="28"/>
                <w:lang w:val="de-DE"/>
              </w:rPr>
              <w:t>fider</w:t>
            </w:r>
            <w:proofErr w:type="spellEnd"/>
          </w:p>
          <w:p w14:paraId="784AC70D"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de-DE" w:eastAsia="ko-KR"/>
              </w:rPr>
            </w:pPr>
            <w:r w:rsidRPr="003113C7">
              <w:rPr>
                <w:bCs/>
                <w:szCs w:val="28"/>
                <w:lang w:val="uz-Cyrl-UZ"/>
              </w:rPr>
              <w:lastRenderedPageBreak/>
              <w:t xml:space="preserve">       </w:t>
            </w:r>
            <w:r w:rsidRPr="003113C7">
              <w:rPr>
                <w:rFonts w:eastAsia="Batang"/>
                <w:bCs/>
                <w:szCs w:val="28"/>
                <w:lang w:val="uz-Cyrl-UZ" w:eastAsia="ko-KR"/>
              </w:rPr>
              <w:t>фидер</w:t>
            </w:r>
          </w:p>
          <w:p w14:paraId="67C336E1" w14:textId="77777777" w:rsidR="00531151" w:rsidRPr="003113C7" w:rsidRDefault="00531151" w:rsidP="00F23303">
            <w:pPr>
              <w:widowControl w:val="0"/>
              <w:tabs>
                <w:tab w:val="center" w:pos="4677"/>
                <w:tab w:val="right" w:pos="9355"/>
              </w:tabs>
              <w:autoSpaceDE w:val="0"/>
              <w:autoSpaceDN w:val="0"/>
              <w:adjustRightInd w:val="0"/>
              <w:rPr>
                <w:b/>
                <w:sz w:val="28"/>
                <w:szCs w:val="28"/>
                <w:lang w:val="de-DE"/>
              </w:rPr>
            </w:pPr>
            <w:r w:rsidRPr="003113C7">
              <w:rPr>
                <w:b/>
                <w:bCs/>
                <w:sz w:val="28"/>
                <w:szCs w:val="28"/>
                <w:lang w:val="de-DE"/>
              </w:rPr>
              <w:t>en</w:t>
            </w:r>
            <w:r w:rsidRPr="003113C7">
              <w:rPr>
                <w:sz w:val="28"/>
                <w:szCs w:val="28"/>
                <w:lang w:val="de-DE"/>
              </w:rPr>
              <w:t xml:space="preserve"> </w:t>
            </w:r>
            <w:r w:rsidRPr="003113C7">
              <w:rPr>
                <w:sz w:val="28"/>
                <w:szCs w:val="28"/>
                <w:lang w:val="en-US"/>
              </w:rPr>
              <w:t>-</w:t>
            </w:r>
            <w:r w:rsidRPr="003113C7">
              <w:rPr>
                <w:b/>
                <w:sz w:val="28"/>
                <w:szCs w:val="28"/>
                <w:lang w:val="de-DE"/>
              </w:rPr>
              <w:t xml:space="preserve"> </w:t>
            </w:r>
            <w:proofErr w:type="spellStart"/>
            <w:r w:rsidRPr="003113C7">
              <w:rPr>
                <w:bCs/>
                <w:sz w:val="28"/>
                <w:szCs w:val="28"/>
                <w:lang w:val="de-DE"/>
              </w:rPr>
              <w:t>feeder</w:t>
            </w:r>
            <w:proofErr w:type="spellEnd"/>
            <w:r w:rsidRPr="003113C7">
              <w:rPr>
                <w:bCs/>
                <w:sz w:val="28"/>
                <w:szCs w:val="28"/>
                <w:lang w:val="de-DE"/>
              </w:rPr>
              <w:t xml:space="preserve"> </w:t>
            </w:r>
          </w:p>
        </w:tc>
        <w:tc>
          <w:tcPr>
            <w:tcW w:w="6260" w:type="dxa"/>
          </w:tcPr>
          <w:p w14:paraId="471D4B00" w14:textId="77777777" w:rsidR="00531151" w:rsidRPr="003113C7" w:rsidRDefault="00531151" w:rsidP="00F23303">
            <w:pPr>
              <w:jc w:val="both"/>
              <w:rPr>
                <w:iCs/>
                <w:sz w:val="28"/>
                <w:szCs w:val="28"/>
              </w:rPr>
            </w:pPr>
            <w:r w:rsidRPr="003113C7">
              <w:rPr>
                <w:iCs/>
                <w:sz w:val="28"/>
                <w:szCs w:val="28"/>
              </w:rPr>
              <w:lastRenderedPageBreak/>
              <w:t xml:space="preserve">Линия, по которой высокочастотная энергия передается от приемопередатчика к антенне или ее </w:t>
            </w:r>
            <w:r w:rsidRPr="003113C7">
              <w:rPr>
                <w:iCs/>
                <w:sz w:val="28"/>
                <w:szCs w:val="28"/>
              </w:rPr>
              <w:lastRenderedPageBreak/>
              <w:t>элемен</w:t>
            </w:r>
            <w:r w:rsidR="00582B48" w:rsidRPr="003113C7">
              <w:rPr>
                <w:iCs/>
                <w:sz w:val="28"/>
                <w:szCs w:val="28"/>
              </w:rPr>
              <w:t>там или от антенны к приемнику.</w:t>
            </w:r>
          </w:p>
          <w:p w14:paraId="49D3231B" w14:textId="77777777" w:rsidR="00006607" w:rsidRPr="003113C7" w:rsidRDefault="00006607" w:rsidP="00F23303">
            <w:pPr>
              <w:jc w:val="both"/>
              <w:rPr>
                <w:iCs/>
                <w:lang w:val="uz-Cyrl-UZ"/>
              </w:rPr>
            </w:pPr>
          </w:p>
          <w:p w14:paraId="43F6900F" w14:textId="77777777" w:rsidR="00531151" w:rsidRPr="003113C7" w:rsidRDefault="00531151" w:rsidP="00F23303">
            <w:pPr>
              <w:jc w:val="both"/>
              <w:rPr>
                <w:iCs/>
                <w:sz w:val="28"/>
                <w:szCs w:val="28"/>
                <w:lang w:val="uz-Cyrl-UZ"/>
              </w:rPr>
            </w:pPr>
            <w:r w:rsidRPr="003113C7">
              <w:rPr>
                <w:iCs/>
                <w:sz w:val="28"/>
                <w:szCs w:val="28"/>
                <w:lang w:val="uz-Cyrl-UZ"/>
              </w:rPr>
              <w:t>Yuqori chastotali energiya qabulqilgich-uzatkichdan antenna yoki uning elementlariga eng kam yo‘qotish</w:t>
            </w:r>
            <w:r w:rsidR="00BF0FCA" w:rsidRPr="003113C7">
              <w:rPr>
                <w:iCs/>
                <w:sz w:val="28"/>
                <w:szCs w:val="28"/>
                <w:lang w:val="uz-Cyrl-UZ"/>
              </w:rPr>
              <w:t>-</w:t>
            </w:r>
            <w:r w:rsidRPr="003113C7">
              <w:rPr>
                <w:iCs/>
                <w:sz w:val="28"/>
                <w:szCs w:val="28"/>
                <w:lang w:val="uz-Cyrl-UZ"/>
              </w:rPr>
              <w:t>lar bilan yoki parazit nu</w:t>
            </w:r>
            <w:r w:rsidR="00582B48" w:rsidRPr="003113C7">
              <w:rPr>
                <w:iCs/>
                <w:sz w:val="28"/>
                <w:szCs w:val="28"/>
                <w:lang w:val="uz-Cyrl-UZ"/>
              </w:rPr>
              <w:t>rlanishsiz uzatiladigan liniya.</w:t>
            </w:r>
          </w:p>
          <w:p w14:paraId="650173B4" w14:textId="77777777" w:rsidR="00531151" w:rsidRPr="003113C7" w:rsidRDefault="00531151" w:rsidP="00F23303">
            <w:pPr>
              <w:jc w:val="both"/>
              <w:rPr>
                <w:iCs/>
                <w:lang w:val="uz-Cyrl-UZ"/>
              </w:rPr>
            </w:pPr>
          </w:p>
          <w:p w14:paraId="03C09B95" w14:textId="77777777" w:rsidR="00531151" w:rsidRPr="003113C7" w:rsidRDefault="00531151" w:rsidP="00006607">
            <w:pPr>
              <w:jc w:val="both"/>
              <w:rPr>
                <w:iCs/>
                <w:sz w:val="28"/>
                <w:szCs w:val="28"/>
                <w:lang w:val="uz-Cyrl-UZ"/>
              </w:rPr>
            </w:pPr>
            <w:r w:rsidRPr="003113C7">
              <w:rPr>
                <w:iCs/>
                <w:sz w:val="28"/>
                <w:szCs w:val="28"/>
                <w:lang w:val="uz-Cyrl-UZ"/>
              </w:rPr>
              <w:t>Юқори частотали энергия қабулқилгич-узаткич</w:t>
            </w:r>
            <w:r w:rsidR="00BF0FCA" w:rsidRPr="003113C7">
              <w:rPr>
                <w:iCs/>
                <w:sz w:val="28"/>
                <w:szCs w:val="28"/>
                <w:lang w:val="uz-Cyrl-UZ"/>
              </w:rPr>
              <w:t>-</w:t>
            </w:r>
            <w:r w:rsidRPr="003113C7">
              <w:rPr>
                <w:iCs/>
                <w:sz w:val="28"/>
                <w:szCs w:val="28"/>
                <w:lang w:val="uz-Cyrl-UZ"/>
              </w:rPr>
              <w:t xml:space="preserve">дан антенна ёки унинг элементларига энг кам йўқотишлар билан ёки паразит </w:t>
            </w:r>
            <w:r w:rsidR="00582B48" w:rsidRPr="003113C7">
              <w:rPr>
                <w:iCs/>
                <w:sz w:val="28"/>
                <w:szCs w:val="28"/>
                <w:lang w:val="uz-Cyrl-UZ"/>
              </w:rPr>
              <w:t>нурланишсиз уза</w:t>
            </w:r>
            <w:r w:rsidR="00BF0FCA" w:rsidRPr="003113C7">
              <w:rPr>
                <w:iCs/>
                <w:sz w:val="28"/>
                <w:szCs w:val="28"/>
                <w:lang w:val="uz-Cyrl-UZ"/>
              </w:rPr>
              <w:t>-</w:t>
            </w:r>
            <w:r w:rsidR="00582B48" w:rsidRPr="003113C7">
              <w:rPr>
                <w:iCs/>
                <w:sz w:val="28"/>
                <w:szCs w:val="28"/>
                <w:lang w:val="uz-Cyrl-UZ"/>
              </w:rPr>
              <w:t>тиладиган линия.</w:t>
            </w:r>
          </w:p>
        </w:tc>
      </w:tr>
      <w:tr w:rsidR="00531151" w:rsidRPr="00073205" w14:paraId="23EE20BE" w14:textId="77777777" w:rsidTr="00F23303">
        <w:trPr>
          <w:tblCellSpacing w:w="0" w:type="dxa"/>
          <w:jc w:val="center"/>
        </w:trPr>
        <w:tc>
          <w:tcPr>
            <w:tcW w:w="3711" w:type="dxa"/>
          </w:tcPr>
          <w:p w14:paraId="73E3A63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 xml:space="preserve">Фидерное возбуждение </w:t>
            </w:r>
            <w:r w:rsidRPr="003113C7">
              <w:rPr>
                <w:b/>
                <w:bCs/>
                <w:kern w:val="36"/>
                <w:sz w:val="28"/>
                <w:szCs w:val="28"/>
                <w:lang w:val="uz-Cyrl-UZ"/>
              </w:rPr>
              <w:br/>
              <w:t>антенной решетки</w:t>
            </w:r>
          </w:p>
          <w:p w14:paraId="7F6CFA6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 xml:space="preserve">antenna panjarasining </w:t>
            </w:r>
            <w:r w:rsidRPr="003113C7">
              <w:rPr>
                <w:bCs/>
                <w:sz w:val="28"/>
                <w:szCs w:val="28"/>
                <w:lang w:val="uz-Cyrl-UZ"/>
              </w:rPr>
              <w:br/>
              <w:t>fiderli qo‘zg‘a</w:t>
            </w:r>
            <w:r w:rsidR="00CD20BE" w:rsidRPr="003113C7">
              <w:rPr>
                <w:bCs/>
                <w:sz w:val="28"/>
                <w:szCs w:val="28"/>
                <w:lang w:val="uz-Cyrl-UZ"/>
              </w:rPr>
              <w:t>ti</w:t>
            </w:r>
            <w:r w:rsidRPr="003113C7">
              <w:rPr>
                <w:bCs/>
                <w:sz w:val="28"/>
                <w:szCs w:val="28"/>
                <w:lang w:val="uz-Cyrl-UZ"/>
              </w:rPr>
              <w:t>lishi</w:t>
            </w:r>
          </w:p>
          <w:p w14:paraId="12CF1AA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антенна панжарасининг фидерли қўзға</w:t>
            </w:r>
            <w:r w:rsidR="00CD20BE" w:rsidRPr="003113C7">
              <w:rPr>
                <w:bCs/>
                <w:sz w:val="28"/>
                <w:szCs w:val="28"/>
                <w:lang w:val="uz-Cyrl-UZ"/>
              </w:rPr>
              <w:t>ти</w:t>
            </w:r>
            <w:r w:rsidRPr="003113C7">
              <w:rPr>
                <w:bCs/>
                <w:sz w:val="28"/>
                <w:szCs w:val="28"/>
                <w:lang w:val="uz-Cyrl-UZ"/>
              </w:rPr>
              <w:t>лиши</w:t>
            </w:r>
          </w:p>
          <w:p w14:paraId="2E3E85C2"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array feed</w:t>
            </w:r>
          </w:p>
        </w:tc>
        <w:tc>
          <w:tcPr>
            <w:tcW w:w="6260" w:type="dxa"/>
          </w:tcPr>
          <w:p w14:paraId="2F9E3E71" w14:textId="77777777" w:rsidR="00531151" w:rsidRPr="003113C7" w:rsidRDefault="00531151" w:rsidP="00F23303">
            <w:pPr>
              <w:jc w:val="both"/>
              <w:rPr>
                <w:iCs/>
                <w:sz w:val="28"/>
                <w:szCs w:val="28"/>
              </w:rPr>
            </w:pPr>
            <w:r w:rsidRPr="003113C7">
              <w:rPr>
                <w:iCs/>
                <w:sz w:val="28"/>
                <w:szCs w:val="28"/>
              </w:rPr>
              <w:t>Возбуждение излучающих элементов антенной решетки посредством фидеров, п</w:t>
            </w:r>
            <w:r w:rsidR="00D22507" w:rsidRPr="003113C7">
              <w:rPr>
                <w:iCs/>
                <w:sz w:val="28"/>
                <w:szCs w:val="28"/>
              </w:rPr>
              <w:t>одсоединенных к этим элементам.</w:t>
            </w:r>
          </w:p>
          <w:p w14:paraId="64CE3C28" w14:textId="77777777" w:rsidR="00531151" w:rsidRPr="003113C7" w:rsidRDefault="00531151" w:rsidP="00F23303">
            <w:pPr>
              <w:jc w:val="both"/>
              <w:rPr>
                <w:iCs/>
                <w:lang w:val="uz-Cyrl-UZ"/>
              </w:rPr>
            </w:pPr>
          </w:p>
          <w:p w14:paraId="56E6B2D5" w14:textId="77777777" w:rsidR="00531151" w:rsidRPr="003113C7" w:rsidRDefault="00531151" w:rsidP="00F23303">
            <w:pPr>
              <w:jc w:val="both"/>
              <w:rPr>
                <w:iCs/>
                <w:sz w:val="28"/>
                <w:szCs w:val="28"/>
                <w:lang w:val="uz-Cyrl-UZ"/>
              </w:rPr>
            </w:pPr>
            <w:r w:rsidRPr="003113C7">
              <w:rPr>
                <w:iCs/>
                <w:sz w:val="28"/>
                <w:szCs w:val="28"/>
                <w:lang w:val="uz-Cyrl-UZ"/>
              </w:rPr>
              <w:t>Antenna panjarasining nurlantiruvchi elementlarini shu elementlarga biriktirilgan fider vositasida qo‘z</w:t>
            </w:r>
            <w:r w:rsidR="00BF0FCA" w:rsidRPr="003113C7">
              <w:rPr>
                <w:iCs/>
                <w:sz w:val="28"/>
                <w:szCs w:val="28"/>
                <w:lang w:val="uz-Cyrl-UZ"/>
              </w:rPr>
              <w:t>-</w:t>
            </w:r>
            <w:r w:rsidRPr="003113C7">
              <w:rPr>
                <w:iCs/>
                <w:sz w:val="28"/>
                <w:szCs w:val="28"/>
                <w:lang w:val="uz-Cyrl-UZ"/>
              </w:rPr>
              <w:t>g‘atish.</w:t>
            </w:r>
          </w:p>
          <w:p w14:paraId="6B676939" w14:textId="77777777" w:rsidR="00531151" w:rsidRPr="003113C7" w:rsidRDefault="00531151" w:rsidP="00F23303">
            <w:pPr>
              <w:jc w:val="both"/>
              <w:rPr>
                <w:iCs/>
                <w:sz w:val="20"/>
                <w:szCs w:val="20"/>
                <w:lang w:val="uz-Cyrl-UZ"/>
              </w:rPr>
            </w:pPr>
          </w:p>
          <w:p w14:paraId="793C935C" w14:textId="77777777" w:rsidR="00531151" w:rsidRPr="003113C7" w:rsidRDefault="00531151" w:rsidP="00F23303">
            <w:pPr>
              <w:jc w:val="both"/>
              <w:rPr>
                <w:iCs/>
                <w:sz w:val="28"/>
                <w:szCs w:val="28"/>
                <w:lang w:val="uz-Cyrl-UZ"/>
              </w:rPr>
            </w:pPr>
            <w:r w:rsidRPr="003113C7">
              <w:rPr>
                <w:iCs/>
                <w:sz w:val="28"/>
                <w:szCs w:val="28"/>
                <w:lang w:val="uz-Cyrl-UZ"/>
              </w:rPr>
              <w:t>Антенна панжарасининг нурлантирувчи элемент</w:t>
            </w:r>
            <w:r w:rsidR="00BF0FCA" w:rsidRPr="003113C7">
              <w:rPr>
                <w:iCs/>
                <w:sz w:val="28"/>
                <w:szCs w:val="28"/>
                <w:lang w:val="uz-Cyrl-UZ"/>
              </w:rPr>
              <w:t>-</w:t>
            </w:r>
            <w:r w:rsidRPr="003113C7">
              <w:rPr>
                <w:iCs/>
                <w:sz w:val="28"/>
                <w:szCs w:val="28"/>
                <w:lang w:val="uz-Cyrl-UZ"/>
              </w:rPr>
              <w:t>ларини шу элементларга бириктирилган фидер воситасида қўзғатиш.</w:t>
            </w:r>
          </w:p>
        </w:tc>
      </w:tr>
      <w:tr w:rsidR="00531151" w:rsidRPr="00073205" w14:paraId="23638B94" w14:textId="77777777" w:rsidTr="00F23303">
        <w:trPr>
          <w:tblCellSpacing w:w="0" w:type="dxa"/>
          <w:jc w:val="center"/>
        </w:trPr>
        <w:tc>
          <w:tcPr>
            <w:tcW w:w="3711" w:type="dxa"/>
          </w:tcPr>
          <w:p w14:paraId="016AD74B" w14:textId="77777777" w:rsidR="00531151" w:rsidRPr="003113C7" w:rsidRDefault="00531151" w:rsidP="00F23303">
            <w:pPr>
              <w:shd w:val="clear" w:color="auto" w:fill="FFFFFF"/>
              <w:ind w:right="53"/>
              <w:jc w:val="both"/>
              <w:rPr>
                <w:b/>
                <w:bCs/>
                <w:spacing w:val="-7"/>
                <w:sz w:val="28"/>
                <w:szCs w:val="28"/>
              </w:rPr>
            </w:pPr>
            <w:r w:rsidRPr="003113C7">
              <w:rPr>
                <w:b/>
                <w:bCs/>
                <w:spacing w:val="-7"/>
                <w:sz w:val="28"/>
                <w:szCs w:val="28"/>
              </w:rPr>
              <w:t>Фидерный тракт</w:t>
            </w:r>
          </w:p>
          <w:p w14:paraId="7AD2098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rPr>
              <w:t>fiderli</w:t>
            </w:r>
            <w:proofErr w:type="spellEnd"/>
            <w:r w:rsidRPr="003113C7">
              <w:rPr>
                <w:bCs/>
                <w:sz w:val="28"/>
                <w:szCs w:val="28"/>
              </w:rPr>
              <w:t xml:space="preserve"> </w:t>
            </w:r>
            <w:proofErr w:type="spellStart"/>
            <w:r w:rsidRPr="003113C7">
              <w:rPr>
                <w:bCs/>
                <w:sz w:val="28"/>
                <w:szCs w:val="28"/>
              </w:rPr>
              <w:t>trakt</w:t>
            </w:r>
            <w:proofErr w:type="spellEnd"/>
          </w:p>
          <w:p w14:paraId="66C52DA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фидерли тракт</w:t>
            </w:r>
          </w:p>
          <w:p w14:paraId="357462EA" w14:textId="77777777" w:rsidR="00531151" w:rsidRPr="003113C7" w:rsidRDefault="00531151" w:rsidP="00F23303">
            <w:pPr>
              <w:shd w:val="clear" w:color="auto" w:fill="FFFFFF"/>
              <w:ind w:right="53"/>
              <w:jc w:val="both"/>
              <w:rPr>
                <w:b/>
                <w:bCs/>
                <w:sz w:val="28"/>
                <w:szCs w:val="28"/>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rPr>
              <w:t>feeder</w:t>
            </w:r>
            <w:proofErr w:type="spellEnd"/>
          </w:p>
        </w:tc>
        <w:tc>
          <w:tcPr>
            <w:tcW w:w="6260" w:type="dxa"/>
          </w:tcPr>
          <w:p w14:paraId="4D03744A" w14:textId="77777777" w:rsidR="00531151" w:rsidRPr="003113C7" w:rsidRDefault="00531151" w:rsidP="00F23303">
            <w:pPr>
              <w:jc w:val="both"/>
              <w:rPr>
                <w:iCs/>
                <w:sz w:val="28"/>
                <w:szCs w:val="28"/>
                <w:lang w:val="uz-Cyrl-UZ"/>
              </w:rPr>
            </w:pPr>
            <w:r w:rsidRPr="003113C7">
              <w:rPr>
                <w:iCs/>
                <w:sz w:val="28"/>
                <w:szCs w:val="28"/>
              </w:rPr>
              <w:t>Линия передачи, служащая для передачи электромагнитной энергии от генератора в передающую антенну или из приемной антенны во входную цепь радиоприемника.</w:t>
            </w:r>
          </w:p>
          <w:p w14:paraId="18910716" w14:textId="77777777" w:rsidR="00531151" w:rsidRPr="003113C7" w:rsidRDefault="00531151" w:rsidP="00F23303">
            <w:pPr>
              <w:jc w:val="both"/>
              <w:rPr>
                <w:iCs/>
                <w:sz w:val="20"/>
                <w:szCs w:val="20"/>
                <w:lang w:val="uz-Cyrl-UZ"/>
              </w:rPr>
            </w:pPr>
          </w:p>
          <w:p w14:paraId="0EC9A66B" w14:textId="77777777" w:rsidR="00531151" w:rsidRPr="003113C7" w:rsidRDefault="00531151" w:rsidP="00F23303">
            <w:pPr>
              <w:jc w:val="both"/>
              <w:rPr>
                <w:iCs/>
                <w:sz w:val="28"/>
                <w:szCs w:val="28"/>
                <w:lang w:val="uz-Cyrl-UZ"/>
              </w:rPr>
            </w:pPr>
            <w:r w:rsidRPr="003113C7">
              <w:rPr>
                <w:iCs/>
                <w:sz w:val="28"/>
                <w:szCs w:val="28"/>
                <w:lang w:val="uz-Cyrl-UZ"/>
              </w:rPr>
              <w:t>Elektromagnit energiyani generatordan uzatuvchi antennaga yoki qabul qiluvchi antennadan radiopri</w:t>
            </w:r>
            <w:r w:rsidR="00BF0FCA" w:rsidRPr="003113C7">
              <w:rPr>
                <w:iCs/>
                <w:sz w:val="28"/>
                <w:szCs w:val="28"/>
                <w:lang w:val="uz-Cyrl-UZ"/>
              </w:rPr>
              <w:t>-</w:t>
            </w:r>
            <w:r w:rsidRPr="003113C7">
              <w:rPr>
                <w:iCs/>
                <w:sz w:val="28"/>
                <w:szCs w:val="28"/>
                <w:lang w:val="uz-Cyrl-UZ"/>
              </w:rPr>
              <w:t>y</w:t>
            </w:r>
            <w:r w:rsidR="00BF0FCA" w:rsidRPr="003113C7">
              <w:rPr>
                <w:iCs/>
                <w:sz w:val="28"/>
                <w:szCs w:val="28"/>
                <w:lang w:val="uz-Cyrl-UZ"/>
              </w:rPr>
              <w:t>o</w:t>
            </w:r>
            <w:r w:rsidRPr="003113C7">
              <w:rPr>
                <w:iCs/>
                <w:sz w:val="28"/>
                <w:szCs w:val="28"/>
                <w:lang w:val="uz-Cyrl-UZ"/>
              </w:rPr>
              <w:t>mnikning kirish zanjiriga uzatishda ishlatiladigan uzatish liniyasi.</w:t>
            </w:r>
          </w:p>
          <w:p w14:paraId="69021F06" w14:textId="77777777" w:rsidR="00531151" w:rsidRPr="003113C7" w:rsidRDefault="00531151" w:rsidP="00F23303">
            <w:pPr>
              <w:jc w:val="both"/>
              <w:rPr>
                <w:iCs/>
                <w:sz w:val="20"/>
                <w:szCs w:val="20"/>
                <w:lang w:val="uz-Cyrl-UZ"/>
              </w:rPr>
            </w:pPr>
          </w:p>
          <w:p w14:paraId="116D2650" w14:textId="77777777" w:rsidR="00531151" w:rsidRPr="003113C7" w:rsidRDefault="00531151" w:rsidP="00F23303">
            <w:pPr>
              <w:jc w:val="both"/>
              <w:rPr>
                <w:iCs/>
                <w:sz w:val="28"/>
                <w:szCs w:val="28"/>
                <w:lang w:val="uz-Cyrl-UZ"/>
              </w:rPr>
            </w:pPr>
            <w:r w:rsidRPr="003113C7">
              <w:rPr>
                <w:iCs/>
                <w:sz w:val="28"/>
                <w:szCs w:val="28"/>
                <w:lang w:val="uz-Cyrl-UZ"/>
              </w:rPr>
              <w:t>Электромагнит энергияни генератордан узатувчи антеннага ёки қабул қилувчи антеннадан радио</w:t>
            </w:r>
            <w:r w:rsidR="00BF0FCA" w:rsidRPr="003113C7">
              <w:rPr>
                <w:iCs/>
                <w:sz w:val="28"/>
                <w:szCs w:val="28"/>
                <w:lang w:val="uz-Cyrl-UZ"/>
              </w:rPr>
              <w:t>-</w:t>
            </w:r>
            <w:r w:rsidRPr="003113C7">
              <w:rPr>
                <w:iCs/>
                <w:sz w:val="28"/>
                <w:szCs w:val="28"/>
                <w:lang w:val="uz-Cyrl-UZ"/>
              </w:rPr>
              <w:t>приемникнинг кириш занжирига узатишда ишла</w:t>
            </w:r>
            <w:r w:rsidR="00BF0FCA" w:rsidRPr="003113C7">
              <w:rPr>
                <w:iCs/>
                <w:sz w:val="28"/>
                <w:szCs w:val="28"/>
                <w:lang w:val="uz-Cyrl-UZ"/>
              </w:rPr>
              <w:t>-</w:t>
            </w:r>
            <w:r w:rsidRPr="003113C7">
              <w:rPr>
                <w:iCs/>
                <w:sz w:val="28"/>
                <w:szCs w:val="28"/>
                <w:lang w:val="uz-Cyrl-UZ"/>
              </w:rPr>
              <w:t>тиладиган узатиш линияси.</w:t>
            </w:r>
          </w:p>
        </w:tc>
      </w:tr>
      <w:tr w:rsidR="00531151" w:rsidRPr="003113C7" w14:paraId="41B1FEB6" w14:textId="77777777" w:rsidTr="00F23303">
        <w:trPr>
          <w:tblCellSpacing w:w="0" w:type="dxa"/>
          <w:jc w:val="center"/>
        </w:trPr>
        <w:tc>
          <w:tcPr>
            <w:tcW w:w="3711" w:type="dxa"/>
          </w:tcPr>
          <w:p w14:paraId="3CEE6F4D" w14:textId="77777777" w:rsidR="00531151" w:rsidRPr="003113C7" w:rsidRDefault="00D22507" w:rsidP="00F23303">
            <w:pPr>
              <w:shd w:val="clear" w:color="auto" w:fill="FFFFFF"/>
              <w:ind w:right="53"/>
              <w:jc w:val="both"/>
              <w:rPr>
                <w:b/>
                <w:bCs/>
                <w:spacing w:val="-7"/>
                <w:sz w:val="28"/>
                <w:szCs w:val="28"/>
                <w:lang w:val="uz-Cyrl-UZ"/>
              </w:rPr>
            </w:pPr>
            <w:r w:rsidRPr="003113C7">
              <w:rPr>
                <w:b/>
                <w:bCs/>
                <w:spacing w:val="-7"/>
                <w:sz w:val="28"/>
                <w:szCs w:val="28"/>
                <w:lang w:val="uz-Cyrl-UZ"/>
              </w:rPr>
              <w:t>Фидерный трансформатор</w:t>
            </w:r>
          </w:p>
          <w:p w14:paraId="2230C23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fiderli transformator</w:t>
            </w:r>
          </w:p>
          <w:p w14:paraId="4397079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фидерли трансформатор</w:t>
            </w:r>
          </w:p>
          <w:p w14:paraId="140A8592" w14:textId="77777777" w:rsidR="00531151" w:rsidRPr="003113C7" w:rsidRDefault="00531151" w:rsidP="00F23303">
            <w:pPr>
              <w:shd w:val="clear" w:color="auto" w:fill="FFFFFF"/>
              <w:ind w:right="53"/>
              <w:jc w:val="both"/>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feeder</w:t>
            </w:r>
            <w:r w:rsidRPr="003113C7">
              <w:rPr>
                <w:lang w:val="en-US"/>
              </w:rPr>
              <w:t xml:space="preserve"> </w:t>
            </w:r>
            <w:r w:rsidRPr="003113C7">
              <w:rPr>
                <w:sz w:val="28"/>
                <w:szCs w:val="28"/>
                <w:lang w:val="en-US"/>
              </w:rPr>
              <w:t>transformer</w:t>
            </w:r>
          </w:p>
        </w:tc>
        <w:tc>
          <w:tcPr>
            <w:tcW w:w="6260" w:type="dxa"/>
          </w:tcPr>
          <w:p w14:paraId="72B2EC7B" w14:textId="77777777" w:rsidR="00531151" w:rsidRPr="003113C7" w:rsidRDefault="00531151" w:rsidP="00F23303">
            <w:pPr>
              <w:jc w:val="both"/>
              <w:rPr>
                <w:iCs/>
                <w:sz w:val="28"/>
                <w:szCs w:val="28"/>
                <w:lang w:val="uz-Cyrl-UZ"/>
              </w:rPr>
            </w:pPr>
            <w:r w:rsidRPr="003113C7">
              <w:rPr>
                <w:iCs/>
                <w:sz w:val="28"/>
                <w:szCs w:val="28"/>
              </w:rPr>
              <w:t xml:space="preserve">Трансформатор, согласующий волновое </w:t>
            </w:r>
            <w:proofErr w:type="spellStart"/>
            <w:r w:rsidRPr="003113C7">
              <w:rPr>
                <w:iCs/>
                <w:sz w:val="28"/>
                <w:szCs w:val="28"/>
              </w:rPr>
              <w:t>сопротив</w:t>
            </w:r>
            <w:r w:rsidR="00BF0FCA" w:rsidRPr="003113C7">
              <w:rPr>
                <w:iCs/>
                <w:sz w:val="28"/>
                <w:szCs w:val="28"/>
              </w:rPr>
              <w:t>-</w:t>
            </w:r>
            <w:r w:rsidRPr="003113C7">
              <w:rPr>
                <w:iCs/>
                <w:sz w:val="28"/>
                <w:szCs w:val="28"/>
              </w:rPr>
              <w:t>ление</w:t>
            </w:r>
            <w:proofErr w:type="spellEnd"/>
            <w:r w:rsidRPr="003113C7">
              <w:rPr>
                <w:iCs/>
                <w:sz w:val="28"/>
                <w:szCs w:val="28"/>
              </w:rPr>
              <w:t xml:space="preserve"> фидера с входным сопротивлением антенны.</w:t>
            </w:r>
          </w:p>
          <w:p w14:paraId="55271E99" w14:textId="77777777" w:rsidR="00531151" w:rsidRPr="003113C7" w:rsidRDefault="00531151" w:rsidP="00F23303">
            <w:pPr>
              <w:jc w:val="both"/>
              <w:rPr>
                <w:iCs/>
                <w:sz w:val="28"/>
                <w:szCs w:val="28"/>
                <w:lang w:val="uz-Cyrl-UZ"/>
              </w:rPr>
            </w:pPr>
          </w:p>
          <w:p w14:paraId="58CDAD6B" w14:textId="77777777" w:rsidR="00531151" w:rsidRPr="003113C7" w:rsidRDefault="00531151" w:rsidP="00F23303">
            <w:pPr>
              <w:jc w:val="both"/>
              <w:rPr>
                <w:iCs/>
                <w:sz w:val="28"/>
                <w:szCs w:val="28"/>
                <w:lang w:val="uz-Cyrl-UZ"/>
              </w:rPr>
            </w:pPr>
            <w:r w:rsidRPr="003113C7">
              <w:rPr>
                <w:iCs/>
                <w:sz w:val="28"/>
                <w:szCs w:val="28"/>
                <w:lang w:val="uz-Cyrl-UZ"/>
              </w:rPr>
              <w:t>Fiderning to‘lqin qarshiligini antennaning kirish qar</w:t>
            </w:r>
            <w:r w:rsidR="00BF0FCA" w:rsidRPr="003113C7">
              <w:rPr>
                <w:iCs/>
                <w:sz w:val="28"/>
                <w:szCs w:val="28"/>
                <w:lang w:val="en-US"/>
              </w:rPr>
              <w:t>-</w:t>
            </w:r>
            <w:r w:rsidRPr="003113C7">
              <w:rPr>
                <w:iCs/>
                <w:sz w:val="28"/>
                <w:szCs w:val="28"/>
                <w:lang w:val="uz-Cyrl-UZ"/>
              </w:rPr>
              <w:t>shiligi bilan moslashtiruvchi transformator.</w:t>
            </w:r>
          </w:p>
          <w:p w14:paraId="6582D9E7" w14:textId="77777777" w:rsidR="00531151" w:rsidRPr="003113C7" w:rsidRDefault="00531151" w:rsidP="00F23303">
            <w:pPr>
              <w:jc w:val="both"/>
              <w:rPr>
                <w:iCs/>
                <w:sz w:val="28"/>
                <w:szCs w:val="28"/>
                <w:lang w:val="uz-Cyrl-UZ"/>
              </w:rPr>
            </w:pPr>
          </w:p>
          <w:p w14:paraId="67EE72AB" w14:textId="77777777" w:rsidR="00531151" w:rsidRPr="003113C7" w:rsidRDefault="00531151" w:rsidP="00F23303">
            <w:pPr>
              <w:jc w:val="both"/>
              <w:rPr>
                <w:iCs/>
                <w:sz w:val="28"/>
                <w:szCs w:val="28"/>
                <w:lang w:val="uz-Cyrl-UZ"/>
              </w:rPr>
            </w:pPr>
            <w:r w:rsidRPr="003113C7">
              <w:rPr>
                <w:iCs/>
                <w:sz w:val="28"/>
                <w:szCs w:val="28"/>
                <w:lang w:val="uz-Cyrl-UZ"/>
              </w:rPr>
              <w:t>Фидернинг тўлқин қаршилигини антеннанинг ки</w:t>
            </w:r>
            <w:r w:rsidR="00BF0FCA" w:rsidRPr="003113C7">
              <w:rPr>
                <w:iCs/>
                <w:sz w:val="28"/>
                <w:szCs w:val="28"/>
              </w:rPr>
              <w:t>-</w:t>
            </w:r>
            <w:r w:rsidRPr="003113C7">
              <w:rPr>
                <w:iCs/>
                <w:sz w:val="28"/>
                <w:szCs w:val="28"/>
                <w:lang w:val="uz-Cyrl-UZ"/>
              </w:rPr>
              <w:t>риш қаршилиги билан мослаштирувчи трансфор</w:t>
            </w:r>
            <w:r w:rsidR="00BF0FCA" w:rsidRPr="003113C7">
              <w:rPr>
                <w:iCs/>
                <w:sz w:val="28"/>
                <w:szCs w:val="28"/>
              </w:rPr>
              <w:t>-</w:t>
            </w:r>
            <w:r w:rsidRPr="003113C7">
              <w:rPr>
                <w:iCs/>
                <w:sz w:val="28"/>
                <w:szCs w:val="28"/>
                <w:lang w:val="uz-Cyrl-UZ"/>
              </w:rPr>
              <w:lastRenderedPageBreak/>
              <w:t>матор.</w:t>
            </w:r>
          </w:p>
        </w:tc>
      </w:tr>
      <w:tr w:rsidR="00531151" w:rsidRPr="003113C7" w14:paraId="669D76DB" w14:textId="77777777" w:rsidTr="00F23303">
        <w:trPr>
          <w:tblCellSpacing w:w="0" w:type="dxa"/>
          <w:jc w:val="center"/>
        </w:trPr>
        <w:tc>
          <w:tcPr>
            <w:tcW w:w="3711" w:type="dxa"/>
          </w:tcPr>
          <w:p w14:paraId="648557DE"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rPr>
              <w:lastRenderedPageBreak/>
              <w:t xml:space="preserve">Физическая длина </w:t>
            </w:r>
            <w:r w:rsidRPr="003113C7">
              <w:rPr>
                <w:b/>
                <w:sz w:val="28"/>
                <w:szCs w:val="28"/>
              </w:rPr>
              <w:br/>
              <w:t>(высота) антенны</w:t>
            </w:r>
          </w:p>
          <w:p w14:paraId="6A88D1FD" w14:textId="77777777" w:rsidR="00531151" w:rsidRPr="003113C7" w:rsidRDefault="00531151" w:rsidP="00F23303">
            <w:pPr>
              <w:widowControl w:val="0"/>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xml:space="preserve"> </w:t>
            </w:r>
            <w:proofErr w:type="spellStart"/>
            <w:r w:rsidRPr="003113C7">
              <w:rPr>
                <w:bCs/>
                <w:sz w:val="28"/>
                <w:szCs w:val="28"/>
                <w:lang w:val="en-US"/>
              </w:rPr>
              <w:t>antennaning</w:t>
            </w:r>
            <w:proofErr w:type="spellEnd"/>
            <w:r w:rsidRPr="003113C7">
              <w:rPr>
                <w:bCs/>
                <w:sz w:val="28"/>
                <w:szCs w:val="28"/>
              </w:rPr>
              <w:t xml:space="preserve"> </w:t>
            </w:r>
            <w:proofErr w:type="spellStart"/>
            <w:r w:rsidRPr="003113C7">
              <w:rPr>
                <w:bCs/>
                <w:sz w:val="28"/>
                <w:szCs w:val="28"/>
                <w:lang w:val="en-US"/>
              </w:rPr>
              <w:t>fizik</w:t>
            </w:r>
            <w:proofErr w:type="spellEnd"/>
          </w:p>
          <w:p w14:paraId="1DECB7CB"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uzunligi</w:t>
            </w:r>
            <w:proofErr w:type="spellEnd"/>
            <w:r w:rsidRPr="003113C7">
              <w:rPr>
                <w:bCs/>
                <w:sz w:val="28"/>
                <w:szCs w:val="28"/>
              </w:rPr>
              <w:t xml:space="preserve"> (</w:t>
            </w:r>
            <w:proofErr w:type="spellStart"/>
            <w:r w:rsidRPr="003113C7">
              <w:rPr>
                <w:bCs/>
                <w:sz w:val="28"/>
                <w:szCs w:val="28"/>
                <w:lang w:val="en-US"/>
              </w:rPr>
              <w:t>balandligi</w:t>
            </w:r>
            <w:proofErr w:type="spellEnd"/>
            <w:r w:rsidRPr="003113C7">
              <w:rPr>
                <w:bCs/>
                <w:sz w:val="28"/>
                <w:szCs w:val="28"/>
              </w:rPr>
              <w:t>)</w:t>
            </w:r>
          </w:p>
          <w:p w14:paraId="1D53BB45"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Cs/>
                <w:sz w:val="28"/>
                <w:szCs w:val="28"/>
                <w:lang w:val="uz-Cyrl-UZ"/>
              </w:rPr>
              <w:t xml:space="preserve">       </w:t>
            </w:r>
            <w:proofErr w:type="spellStart"/>
            <w:r w:rsidRPr="003113C7">
              <w:rPr>
                <w:bCs/>
                <w:sz w:val="28"/>
                <w:szCs w:val="28"/>
              </w:rPr>
              <w:t>антеннанинг</w:t>
            </w:r>
            <w:proofErr w:type="spellEnd"/>
            <w:r w:rsidRPr="003113C7">
              <w:rPr>
                <w:bCs/>
                <w:sz w:val="28"/>
                <w:szCs w:val="28"/>
              </w:rPr>
              <w:t xml:space="preserve"> физик </w:t>
            </w:r>
            <w:r w:rsidRPr="003113C7">
              <w:rPr>
                <w:bCs/>
                <w:sz w:val="28"/>
                <w:szCs w:val="28"/>
              </w:rPr>
              <w:br/>
            </w:r>
            <w:proofErr w:type="spellStart"/>
            <w:r w:rsidRPr="003113C7">
              <w:rPr>
                <w:bCs/>
                <w:sz w:val="28"/>
                <w:szCs w:val="28"/>
              </w:rPr>
              <w:t>узунлиги</w:t>
            </w:r>
            <w:proofErr w:type="spellEnd"/>
            <w:r w:rsidRPr="003113C7">
              <w:rPr>
                <w:bCs/>
                <w:sz w:val="28"/>
                <w:szCs w:val="28"/>
              </w:rPr>
              <w:t xml:space="preserve"> (</w:t>
            </w:r>
            <w:proofErr w:type="spellStart"/>
            <w:r w:rsidRPr="003113C7">
              <w:rPr>
                <w:bCs/>
                <w:sz w:val="28"/>
                <w:szCs w:val="28"/>
              </w:rPr>
              <w:t>баландлиги</w:t>
            </w:r>
            <w:proofErr w:type="spellEnd"/>
            <w:r w:rsidRPr="003113C7">
              <w:rPr>
                <w:bCs/>
                <w:sz w:val="28"/>
                <w:szCs w:val="28"/>
              </w:rPr>
              <w:t>)</w:t>
            </w:r>
          </w:p>
          <w:p w14:paraId="3043F559" w14:textId="77777777" w:rsidR="00531151" w:rsidRPr="003113C7" w:rsidRDefault="00531151" w:rsidP="00F23303">
            <w:pPr>
              <w:widowControl w:val="0"/>
              <w:tabs>
                <w:tab w:val="center" w:pos="4677"/>
                <w:tab w:val="right" w:pos="9355"/>
              </w:tabs>
              <w:autoSpaceDE w:val="0"/>
              <w:autoSpaceDN w:val="0"/>
              <w:adjustRightInd w:val="0"/>
              <w:rPr>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physical length </w:t>
            </w:r>
          </w:p>
          <w:p w14:paraId="3A282269"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en-US"/>
              </w:rPr>
            </w:pPr>
            <w:r w:rsidRPr="003113C7">
              <w:rPr>
                <w:bCs/>
                <w:sz w:val="28"/>
                <w:szCs w:val="28"/>
                <w:lang w:val="en-US"/>
              </w:rPr>
              <w:t>(height) of antenna</w:t>
            </w:r>
          </w:p>
        </w:tc>
        <w:tc>
          <w:tcPr>
            <w:tcW w:w="6260" w:type="dxa"/>
          </w:tcPr>
          <w:p w14:paraId="30BCF02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Метрическая </w:t>
            </w:r>
            <w:r w:rsidR="00582B48" w:rsidRPr="003113C7">
              <w:rPr>
                <w:sz w:val="28"/>
                <w:szCs w:val="28"/>
              </w:rPr>
              <w:t>длина (высота) полотна антенны.</w:t>
            </w:r>
          </w:p>
          <w:p w14:paraId="5B5527F5" w14:textId="77777777" w:rsidR="00006607" w:rsidRPr="003113C7" w:rsidRDefault="00006607" w:rsidP="00F23303">
            <w:pPr>
              <w:widowControl w:val="0"/>
              <w:tabs>
                <w:tab w:val="center" w:pos="4677"/>
                <w:tab w:val="right" w:pos="9355"/>
              </w:tabs>
              <w:autoSpaceDE w:val="0"/>
              <w:autoSpaceDN w:val="0"/>
              <w:adjustRightInd w:val="0"/>
              <w:jc w:val="both"/>
              <w:rPr>
                <w:sz w:val="28"/>
                <w:szCs w:val="28"/>
                <w:lang w:val="uz-Cyrl-UZ"/>
              </w:rPr>
            </w:pPr>
          </w:p>
          <w:p w14:paraId="6CEAD983"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r w:rsidRPr="003113C7">
              <w:rPr>
                <w:sz w:val="28"/>
                <w:szCs w:val="28"/>
                <w:lang w:val="uz-Cyrl-UZ"/>
              </w:rPr>
              <w:t>Antenna polotnosinin</w:t>
            </w:r>
            <w:r w:rsidR="00582B48" w:rsidRPr="003113C7">
              <w:rPr>
                <w:sz w:val="28"/>
                <w:szCs w:val="28"/>
                <w:lang w:val="uz-Cyrl-UZ"/>
              </w:rPr>
              <w:t>g metrik uzunligi (balandligi).</w:t>
            </w:r>
          </w:p>
          <w:p w14:paraId="08A76BEE" w14:textId="77777777" w:rsidR="00006607" w:rsidRPr="003113C7" w:rsidRDefault="00006607" w:rsidP="00F23303">
            <w:pPr>
              <w:widowControl w:val="0"/>
              <w:tabs>
                <w:tab w:val="center" w:pos="4677"/>
                <w:tab w:val="right" w:pos="9355"/>
              </w:tabs>
              <w:autoSpaceDE w:val="0"/>
              <w:autoSpaceDN w:val="0"/>
              <w:adjustRightInd w:val="0"/>
              <w:jc w:val="both"/>
              <w:rPr>
                <w:sz w:val="28"/>
                <w:szCs w:val="28"/>
                <w:lang w:val="uz-Cyrl-UZ"/>
              </w:rPr>
            </w:pPr>
          </w:p>
          <w:p w14:paraId="19E44E53" w14:textId="77777777" w:rsidR="00531151" w:rsidRPr="003113C7" w:rsidRDefault="00531151" w:rsidP="00006607">
            <w:pPr>
              <w:widowControl w:val="0"/>
              <w:tabs>
                <w:tab w:val="center" w:pos="4677"/>
                <w:tab w:val="right" w:pos="9355"/>
              </w:tabs>
              <w:autoSpaceDE w:val="0"/>
              <w:autoSpaceDN w:val="0"/>
              <w:adjustRightInd w:val="0"/>
              <w:jc w:val="both"/>
              <w:rPr>
                <w:sz w:val="28"/>
                <w:szCs w:val="28"/>
              </w:rPr>
            </w:pPr>
            <w:r w:rsidRPr="003113C7">
              <w:rPr>
                <w:sz w:val="28"/>
                <w:szCs w:val="28"/>
              </w:rPr>
              <w:t xml:space="preserve">Антенна </w:t>
            </w:r>
            <w:proofErr w:type="spellStart"/>
            <w:r w:rsidRPr="003113C7">
              <w:rPr>
                <w:sz w:val="28"/>
                <w:szCs w:val="28"/>
              </w:rPr>
              <w:t>полотносининг</w:t>
            </w:r>
            <w:proofErr w:type="spellEnd"/>
            <w:r w:rsidRPr="003113C7">
              <w:rPr>
                <w:sz w:val="28"/>
                <w:szCs w:val="28"/>
              </w:rPr>
              <w:t xml:space="preserve"> метрик </w:t>
            </w:r>
            <w:proofErr w:type="spellStart"/>
            <w:r w:rsidRPr="003113C7">
              <w:rPr>
                <w:sz w:val="28"/>
                <w:szCs w:val="28"/>
              </w:rPr>
              <w:t>узунлиги</w:t>
            </w:r>
            <w:proofErr w:type="spellEnd"/>
            <w:r w:rsidRPr="003113C7">
              <w:rPr>
                <w:sz w:val="28"/>
                <w:szCs w:val="28"/>
              </w:rPr>
              <w:t xml:space="preserve"> (ба</w:t>
            </w:r>
            <w:r w:rsidR="00582B48" w:rsidRPr="003113C7">
              <w:rPr>
                <w:sz w:val="28"/>
                <w:szCs w:val="28"/>
              </w:rPr>
              <w:t>ланд</w:t>
            </w:r>
            <w:r w:rsidR="00BF0FCA" w:rsidRPr="003113C7">
              <w:rPr>
                <w:sz w:val="28"/>
                <w:szCs w:val="28"/>
              </w:rPr>
              <w:t>-</w:t>
            </w:r>
            <w:r w:rsidR="00582B48" w:rsidRPr="003113C7">
              <w:rPr>
                <w:sz w:val="28"/>
                <w:szCs w:val="28"/>
              </w:rPr>
              <w:t>лиги).</w:t>
            </w:r>
          </w:p>
        </w:tc>
      </w:tr>
      <w:tr w:rsidR="00531151" w:rsidRPr="00073205" w14:paraId="11DA23A6" w14:textId="77777777" w:rsidTr="00F23303">
        <w:trPr>
          <w:tblCellSpacing w:w="0" w:type="dxa"/>
          <w:jc w:val="center"/>
        </w:trPr>
        <w:tc>
          <w:tcPr>
            <w:tcW w:w="3711" w:type="dxa"/>
          </w:tcPr>
          <w:p w14:paraId="41E58BF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Фильтры сверхвысокой частоты</w:t>
            </w:r>
          </w:p>
          <w:p w14:paraId="1E369B5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o‘ta yuqori chastotali filtrlar</w:t>
            </w:r>
          </w:p>
          <w:p w14:paraId="2FF1CC3E"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       </w:t>
            </w:r>
            <w:r w:rsidRPr="003113C7">
              <w:rPr>
                <w:bCs/>
                <w:sz w:val="28"/>
                <w:szCs w:val="28"/>
                <w:lang w:val="uz-Cyrl-UZ"/>
              </w:rPr>
              <w:t>ўта юқори частотали фильтрлар</w:t>
            </w:r>
          </w:p>
          <w:p w14:paraId="6A35417C" w14:textId="77777777" w:rsidR="00531151" w:rsidRPr="003113C7" w:rsidRDefault="00531151" w:rsidP="00F23303">
            <w:pPr>
              <w:widowControl w:val="0"/>
              <w:tabs>
                <w:tab w:val="center" w:pos="4677"/>
                <w:tab w:val="right" w:pos="9355"/>
              </w:tabs>
              <w:autoSpaceDE w:val="0"/>
              <w:autoSpaceDN w:val="0"/>
              <w:adjustRightInd w:val="0"/>
              <w:rPr>
                <w:bCs/>
                <w:sz w:val="28"/>
                <w:szCs w:val="28"/>
                <w:lang w:val="uz-Cyrl-UZ"/>
              </w:rPr>
            </w:pPr>
            <w:r w:rsidRPr="003113C7">
              <w:rPr>
                <w:b/>
                <w:sz w:val="28"/>
                <w:szCs w:val="28"/>
                <w:lang w:val="uz-Cyrl-UZ"/>
              </w:rPr>
              <w:t xml:space="preserve">en - </w:t>
            </w:r>
            <w:r w:rsidRPr="003113C7">
              <w:rPr>
                <w:sz w:val="28"/>
                <w:szCs w:val="28"/>
                <w:lang w:val="uz-Cyrl-UZ"/>
              </w:rPr>
              <w:t>ultrahigh frequencies filters</w:t>
            </w:r>
          </w:p>
        </w:tc>
        <w:tc>
          <w:tcPr>
            <w:tcW w:w="6260" w:type="dxa"/>
          </w:tcPr>
          <w:p w14:paraId="181E1F8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Комбинации согласующих звеньев, резонаторов и устройств связи, которые обеспечивают получение амплитудно-частотной характеристики с заданной неравномерностью коэффициента передачи в заданном диапазоне частот.</w:t>
            </w:r>
          </w:p>
          <w:p w14:paraId="56ABF341"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1D9FD87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Muvofiqlashtiruvchi halqalar, rezonatorlar va aloqa qurilmalarining birikmasi, belgilangan chastotalar dia</w:t>
            </w:r>
            <w:r w:rsidR="00BF0FCA" w:rsidRPr="003113C7">
              <w:rPr>
                <w:sz w:val="28"/>
                <w:szCs w:val="28"/>
                <w:lang w:val="uz-Cyrl-UZ"/>
              </w:rPr>
              <w:t>-</w:t>
            </w:r>
            <w:r w:rsidRPr="003113C7">
              <w:rPr>
                <w:sz w:val="28"/>
                <w:szCs w:val="28"/>
                <w:lang w:val="uz-Cyrl-UZ"/>
              </w:rPr>
              <w:t>pazonida uzatish koeffitsiyentining belgilangan no</w:t>
            </w:r>
            <w:r w:rsidR="00BF0FCA" w:rsidRPr="003113C7">
              <w:rPr>
                <w:sz w:val="28"/>
                <w:szCs w:val="28"/>
                <w:lang w:val="uz-Cyrl-UZ"/>
              </w:rPr>
              <w:t>-</w:t>
            </w:r>
            <w:r w:rsidRPr="003113C7">
              <w:rPr>
                <w:sz w:val="28"/>
                <w:szCs w:val="28"/>
                <w:lang w:val="uz-Cyrl-UZ"/>
              </w:rPr>
              <w:t>tengligiga ega amplituda-chastota xarakteristikasi olinishini ta’minlaydi.</w:t>
            </w:r>
          </w:p>
          <w:p w14:paraId="183FE42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6620C2B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Мувофиқлаштирувчи ҳалқалар, резонаторлар ва алоқа қурилмаларининг бирикмаси, белгиланган частоталар диапазонида узатиш коэффициенти-нинг белгиланган нотенглигига эга амплитуда-частота характеристикаси олинишини таъминлай-ди.</w:t>
            </w:r>
          </w:p>
        </w:tc>
      </w:tr>
      <w:tr w:rsidR="00531151" w:rsidRPr="00073205" w14:paraId="426AC181" w14:textId="77777777" w:rsidTr="00F23303">
        <w:trPr>
          <w:tblCellSpacing w:w="0" w:type="dxa"/>
          <w:jc w:val="center"/>
        </w:trPr>
        <w:tc>
          <w:tcPr>
            <w:tcW w:w="3711" w:type="dxa"/>
          </w:tcPr>
          <w:p w14:paraId="789649E1"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Флуктуации</w:t>
            </w:r>
          </w:p>
          <w:p w14:paraId="389D2DE1"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fluktuatsiyalar</w:t>
            </w:r>
          </w:p>
          <w:p w14:paraId="00F5F55F"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флуктуациялар</w:t>
            </w:r>
          </w:p>
          <w:p w14:paraId="76D2EED0"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uz-Cyrl-UZ"/>
              </w:rPr>
            </w:pPr>
            <w:r w:rsidRPr="003113C7">
              <w:rPr>
                <w:b/>
                <w:bCs/>
                <w:szCs w:val="28"/>
                <w:lang w:val="uz-Cyrl-UZ"/>
              </w:rPr>
              <w:t>en</w:t>
            </w:r>
            <w:r w:rsidRPr="003113C7">
              <w:rPr>
                <w:szCs w:val="28"/>
                <w:lang w:val="uz-Cyrl-UZ"/>
              </w:rPr>
              <w:t xml:space="preserve"> - </w:t>
            </w:r>
            <w:r w:rsidRPr="003113C7">
              <w:rPr>
                <w:bCs/>
                <w:szCs w:val="28"/>
                <w:lang w:val="uz-Cyrl-UZ"/>
              </w:rPr>
              <w:t>fluctuation</w:t>
            </w:r>
          </w:p>
        </w:tc>
        <w:tc>
          <w:tcPr>
            <w:tcW w:w="6260" w:type="dxa"/>
          </w:tcPr>
          <w:p w14:paraId="15208F5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1</w:t>
            </w:r>
            <w:r w:rsidRPr="003113C7">
              <w:rPr>
                <w:sz w:val="28"/>
                <w:szCs w:val="28"/>
                <w:lang w:val="uz-Cyrl-UZ"/>
              </w:rPr>
              <w:t xml:space="preserve"> </w:t>
            </w:r>
            <w:r w:rsidRPr="003113C7">
              <w:rPr>
                <w:sz w:val="28"/>
                <w:szCs w:val="28"/>
              </w:rPr>
              <w:t>Случайные отклонения величины от среднего значения.</w:t>
            </w:r>
          </w:p>
          <w:p w14:paraId="1D27994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2 Быстрые колебания уровня сигнала или отклонения параметра от заданного значения в течение пренебрежимо малого промежутка времени.</w:t>
            </w:r>
          </w:p>
          <w:p w14:paraId="13310E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5C0A8F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7"/>
                <w:szCs w:val="27"/>
                <w:lang w:val="uz-Cyrl-UZ"/>
              </w:rPr>
            </w:pPr>
            <w:r w:rsidRPr="003113C7">
              <w:rPr>
                <w:sz w:val="27"/>
                <w:szCs w:val="27"/>
                <w:lang w:val="uz-Cyrl-UZ"/>
              </w:rPr>
              <w:t>1 Kattalikning o‘rtacha qiymatdan tasodifiy og‘ishlari.</w:t>
            </w:r>
          </w:p>
          <w:p w14:paraId="1C33D65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Signal darajasining tez tebranishi yoki parametrning berilgan qiymatdan qisqa vaqt oralig‘ida og‘ishi.</w:t>
            </w:r>
          </w:p>
          <w:p w14:paraId="0BB3C2A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0A3FF0E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1 Катталикнинг ўртача қийматдан тасодифий оғишлари.</w:t>
            </w:r>
          </w:p>
          <w:p w14:paraId="52091B5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2 Сигнал даражасининг тез тебраниши ёки пара</w:t>
            </w:r>
            <w:r w:rsidR="00BF0FCA" w:rsidRPr="003113C7">
              <w:rPr>
                <w:sz w:val="28"/>
                <w:szCs w:val="28"/>
                <w:lang w:val="uz-Cyrl-UZ"/>
              </w:rPr>
              <w:t>-</w:t>
            </w:r>
            <w:r w:rsidRPr="003113C7">
              <w:rPr>
                <w:sz w:val="28"/>
                <w:szCs w:val="28"/>
                <w:lang w:val="uz-Cyrl-UZ"/>
              </w:rPr>
              <w:t>метрнинг берилган қийматдан қисқа вақт орали</w:t>
            </w:r>
            <w:r w:rsidR="00BF0FCA" w:rsidRPr="003113C7">
              <w:rPr>
                <w:sz w:val="28"/>
                <w:szCs w:val="28"/>
                <w:lang w:val="uz-Cyrl-UZ"/>
              </w:rPr>
              <w:t>-</w:t>
            </w:r>
            <w:r w:rsidRPr="003113C7">
              <w:rPr>
                <w:sz w:val="28"/>
                <w:szCs w:val="28"/>
                <w:lang w:val="uz-Cyrl-UZ"/>
              </w:rPr>
              <w:t>ғида оғиши.</w:t>
            </w:r>
          </w:p>
        </w:tc>
      </w:tr>
      <w:tr w:rsidR="00531151" w:rsidRPr="00073205" w14:paraId="52948EDE" w14:textId="77777777" w:rsidTr="00F23303">
        <w:trPr>
          <w:tblCellSpacing w:w="0" w:type="dxa"/>
          <w:jc w:val="center"/>
        </w:trPr>
        <w:tc>
          <w:tcPr>
            <w:tcW w:w="3711" w:type="dxa"/>
          </w:tcPr>
          <w:p w14:paraId="148E5718" w14:textId="77777777" w:rsidR="00531151" w:rsidRPr="003113C7" w:rsidRDefault="00D22507"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Флуктуационная помеха </w:t>
            </w:r>
            <w:r w:rsidRPr="003113C7">
              <w:rPr>
                <w:b/>
                <w:sz w:val="28"/>
                <w:szCs w:val="28"/>
                <w:lang w:val="uz-Cyrl-UZ"/>
              </w:rPr>
              <w:lastRenderedPageBreak/>
              <w:t>(шум)</w:t>
            </w:r>
          </w:p>
          <w:p w14:paraId="33AFF668" w14:textId="77777777" w:rsidR="00531151" w:rsidRPr="003113C7" w:rsidRDefault="00531151" w:rsidP="00F23303">
            <w:pPr>
              <w:pStyle w:val="1"/>
              <w:keepNext w:val="0"/>
              <w:widowControl w:val="0"/>
              <w:tabs>
                <w:tab w:val="center" w:pos="4677"/>
                <w:tab w:val="right" w:pos="9355"/>
              </w:tabs>
              <w:autoSpaceDE w:val="0"/>
              <w:autoSpaceDN w:val="0"/>
              <w:adjustRightInd w:val="0"/>
              <w:rPr>
                <w:bCs/>
                <w:szCs w:val="28"/>
                <w:lang w:val="uz-Cyrl-UZ"/>
              </w:rPr>
            </w:pPr>
            <w:r w:rsidRPr="003113C7">
              <w:rPr>
                <w:b/>
                <w:szCs w:val="28"/>
                <w:lang w:val="uz-Cyrl-UZ"/>
              </w:rPr>
              <w:t>uz</w:t>
            </w:r>
            <w:r w:rsidRPr="003113C7">
              <w:rPr>
                <w:bCs/>
                <w:szCs w:val="28"/>
                <w:lang w:val="uz-Cyrl-UZ"/>
              </w:rPr>
              <w:t xml:space="preserve"> - fluktuatsion xalaqit (shovqin)</w:t>
            </w:r>
          </w:p>
          <w:p w14:paraId="008CC096" w14:textId="77777777" w:rsidR="00531151" w:rsidRPr="003113C7" w:rsidRDefault="00531151" w:rsidP="00F23303">
            <w:pPr>
              <w:pStyle w:val="1"/>
              <w:keepNext w:val="0"/>
              <w:widowControl w:val="0"/>
              <w:tabs>
                <w:tab w:val="center" w:pos="4677"/>
                <w:tab w:val="right" w:pos="9355"/>
              </w:tabs>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флуктуацион халақит (шовқин)</w:t>
            </w:r>
          </w:p>
          <w:p w14:paraId="32C4F4F0" w14:textId="77777777" w:rsidR="00531151" w:rsidRPr="003113C7" w:rsidRDefault="00531151" w:rsidP="00F23303">
            <w:pPr>
              <w:pStyle w:val="1"/>
              <w:keepNext w:val="0"/>
              <w:widowControl w:val="0"/>
              <w:tabs>
                <w:tab w:val="center" w:pos="4677"/>
                <w:tab w:val="right" w:pos="9355"/>
              </w:tabs>
              <w:autoSpaceDE w:val="0"/>
              <w:autoSpaceDN w:val="0"/>
              <w:adjustRightInd w:val="0"/>
              <w:rPr>
                <w:b/>
                <w:szCs w:val="28"/>
                <w:lang w:val="uz-Cyrl-UZ"/>
              </w:rPr>
            </w:pPr>
            <w:r w:rsidRPr="003113C7">
              <w:rPr>
                <w:b/>
                <w:bCs/>
                <w:szCs w:val="28"/>
                <w:lang w:val="uz-Cyrl-UZ"/>
              </w:rPr>
              <w:t>en</w:t>
            </w:r>
            <w:r w:rsidRPr="003113C7">
              <w:rPr>
                <w:szCs w:val="28"/>
                <w:lang w:val="uz-Cyrl-UZ"/>
              </w:rPr>
              <w:t xml:space="preserve"> -</w:t>
            </w:r>
            <w:r w:rsidRPr="003113C7">
              <w:rPr>
                <w:b/>
                <w:szCs w:val="28"/>
                <w:lang w:val="uz-Cyrl-UZ"/>
              </w:rPr>
              <w:t xml:space="preserve"> </w:t>
            </w:r>
            <w:r w:rsidRPr="003113C7">
              <w:rPr>
                <w:bCs/>
                <w:szCs w:val="28"/>
                <w:lang w:val="uz-Cyrl-UZ"/>
              </w:rPr>
              <w:t>fluctuating noise</w:t>
            </w:r>
          </w:p>
        </w:tc>
        <w:tc>
          <w:tcPr>
            <w:tcW w:w="6260" w:type="dxa"/>
          </w:tcPr>
          <w:p w14:paraId="48F568B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lastRenderedPageBreak/>
              <w:t xml:space="preserve">Вид помех, которые присутствуют практически во </w:t>
            </w:r>
            <w:r w:rsidRPr="003113C7">
              <w:rPr>
                <w:sz w:val="28"/>
                <w:szCs w:val="28"/>
              </w:rPr>
              <w:lastRenderedPageBreak/>
              <w:t>всех реальных каналах связи и представляют собой случайный процесс с нормальным распределением. Основным источником флуктуационного шума является беспорядочное тепловое движение электронов в проводнике, вызывающее случайную разность потенциалов на его концах.</w:t>
            </w:r>
          </w:p>
          <w:p w14:paraId="09BFFFE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25CA006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Deyarli barcha aloqa liniyalarida bo‘ladigan, normal taqsimlanadigan tasodifiy jarayonni o‘zida ifodal</w:t>
            </w:r>
            <w:proofErr w:type="spellStart"/>
            <w:r w:rsidRPr="003113C7">
              <w:rPr>
                <w:sz w:val="28"/>
                <w:szCs w:val="28"/>
                <w:lang w:val="en-US"/>
              </w:rPr>
              <w:t>aydi</w:t>
            </w:r>
            <w:r w:rsidR="00BF0FCA" w:rsidRPr="003113C7">
              <w:rPr>
                <w:sz w:val="28"/>
                <w:szCs w:val="28"/>
                <w:lang w:val="en-US"/>
              </w:rPr>
              <w:t>-</w:t>
            </w:r>
            <w:r w:rsidRPr="003113C7">
              <w:rPr>
                <w:sz w:val="28"/>
                <w:szCs w:val="28"/>
                <w:lang w:val="en-US"/>
              </w:rPr>
              <w:t>gan</w:t>
            </w:r>
            <w:proofErr w:type="spellEnd"/>
            <w:r w:rsidRPr="003113C7">
              <w:rPr>
                <w:sz w:val="28"/>
                <w:szCs w:val="28"/>
                <w:lang w:val="uz-Cyrl-UZ"/>
              </w:rPr>
              <w:t xml:space="preserve"> xalaqitlar turi. O‘tkazgichdagi elektronlarning, o‘tkazgich uchlarida potensiallarning tasodifiy farqini keltirib chiqaradigan tartibsiz issiqlik harakati fluktu</w:t>
            </w:r>
            <w:r w:rsidR="00BF0FCA" w:rsidRPr="003113C7">
              <w:rPr>
                <w:sz w:val="28"/>
                <w:szCs w:val="28"/>
                <w:lang w:val="uz-Cyrl-UZ"/>
              </w:rPr>
              <w:t>-</w:t>
            </w:r>
            <w:r w:rsidRPr="003113C7">
              <w:rPr>
                <w:sz w:val="28"/>
                <w:szCs w:val="28"/>
                <w:lang w:val="uz-Cyrl-UZ"/>
              </w:rPr>
              <w:t>atsion shovqinning asosiy manbai hisoblanadi.</w:t>
            </w:r>
          </w:p>
          <w:p w14:paraId="517EA9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03439415"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Деярли барча алоқа линияларида бўладиган, нор</w:t>
            </w:r>
            <w:r w:rsidR="00BF0FCA" w:rsidRPr="003113C7">
              <w:rPr>
                <w:sz w:val="28"/>
                <w:szCs w:val="28"/>
                <w:lang w:val="uz-Cyrl-UZ"/>
              </w:rPr>
              <w:t>-</w:t>
            </w:r>
            <w:r w:rsidRPr="003113C7">
              <w:rPr>
                <w:sz w:val="28"/>
                <w:szCs w:val="28"/>
                <w:lang w:val="uz-Cyrl-UZ"/>
              </w:rPr>
              <w:t>мал тақсимланадиган тасодифий жараённи ўзида ифодалайдиган халақитлар тури. Ўтказгичдаги электронларнинг, ўтказгич учларида потенциал</w:t>
            </w:r>
            <w:r w:rsidR="00BF0FCA" w:rsidRPr="003113C7">
              <w:rPr>
                <w:sz w:val="28"/>
                <w:szCs w:val="28"/>
                <w:lang w:val="uz-Cyrl-UZ"/>
              </w:rPr>
              <w:t>-</w:t>
            </w:r>
            <w:r w:rsidRPr="003113C7">
              <w:rPr>
                <w:sz w:val="28"/>
                <w:szCs w:val="28"/>
                <w:lang w:val="uz-Cyrl-UZ"/>
              </w:rPr>
              <w:t>ларнинг тасодифий фарқини келтириб чиқаради</w:t>
            </w:r>
            <w:r w:rsidR="00BF0FCA" w:rsidRPr="003113C7">
              <w:rPr>
                <w:sz w:val="28"/>
                <w:szCs w:val="28"/>
                <w:lang w:val="uz-Cyrl-UZ"/>
              </w:rPr>
              <w:t>-</w:t>
            </w:r>
            <w:r w:rsidRPr="003113C7">
              <w:rPr>
                <w:sz w:val="28"/>
                <w:szCs w:val="28"/>
                <w:lang w:val="uz-Cyrl-UZ"/>
              </w:rPr>
              <w:t>ган тартибсиз иссиқлик ҳаракати флуктуацион шовқиннинг асосий манбаи ҳисобланади.</w:t>
            </w:r>
          </w:p>
        </w:tc>
      </w:tr>
      <w:tr w:rsidR="00531151" w:rsidRPr="003113C7" w14:paraId="010BE0AE" w14:textId="77777777" w:rsidTr="00F23303">
        <w:trPr>
          <w:tblCellSpacing w:w="0" w:type="dxa"/>
          <w:jc w:val="center"/>
        </w:trPr>
        <w:tc>
          <w:tcPr>
            <w:tcW w:w="3711" w:type="dxa"/>
          </w:tcPr>
          <w:p w14:paraId="2839BF0E" w14:textId="77777777" w:rsidR="00531151" w:rsidRPr="003113C7" w:rsidRDefault="00531151" w:rsidP="00F23303">
            <w:pPr>
              <w:widowControl w:val="0"/>
              <w:shd w:val="clear" w:color="auto" w:fill="FFFFFF"/>
              <w:tabs>
                <w:tab w:val="left" w:pos="2535"/>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ф</w:t>
            </w:r>
            <w:r w:rsidR="00D22507" w:rsidRPr="003113C7">
              <w:rPr>
                <w:b/>
                <w:sz w:val="28"/>
                <w:szCs w:val="28"/>
                <w:lang w:val="uz-Cyrl-UZ"/>
              </w:rPr>
              <w:t>оновое излучение</w:t>
            </w:r>
          </w:p>
          <w:p w14:paraId="4A6355DA"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sz w:val="28"/>
                <w:szCs w:val="28"/>
                <w:lang w:val="uz-Cyrl-UZ"/>
              </w:rPr>
              <w:t>uz</w:t>
            </w:r>
            <w:r w:rsidRPr="003113C7">
              <w:rPr>
                <w:sz w:val="28"/>
                <w:szCs w:val="28"/>
                <w:lang w:val="uz-Cyrl-UZ"/>
              </w:rPr>
              <w:t xml:space="preserve"> </w:t>
            </w:r>
            <w:r w:rsidRPr="003113C7">
              <w:rPr>
                <w:b/>
                <w:sz w:val="28"/>
                <w:szCs w:val="28"/>
                <w:lang w:val="uz-Cyrl-UZ"/>
              </w:rPr>
              <w:t>-</w:t>
            </w:r>
            <w:r w:rsidRPr="003113C7">
              <w:rPr>
                <w:sz w:val="28"/>
                <w:szCs w:val="28"/>
                <w:lang w:val="uz-Cyrl-UZ"/>
              </w:rPr>
              <w:t xml:space="preserve"> fon nurlanishi</w:t>
            </w:r>
          </w:p>
          <w:p w14:paraId="5FE156E6"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sz w:val="28"/>
                <w:szCs w:val="28"/>
                <w:lang w:val="uz-Cyrl-UZ"/>
              </w:rPr>
              <w:t xml:space="preserve">       </w:t>
            </w:r>
            <w:r w:rsidR="00D22507" w:rsidRPr="003113C7">
              <w:rPr>
                <w:sz w:val="28"/>
                <w:szCs w:val="28"/>
                <w:lang w:val="uz-Cyrl-UZ"/>
              </w:rPr>
              <w:t>фон нурланиши</w:t>
            </w:r>
          </w:p>
          <w:p w14:paraId="62CF9310"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en-US"/>
              </w:rPr>
            </w:pPr>
            <w:r w:rsidRPr="003113C7">
              <w:rPr>
                <w:b/>
                <w:bCs/>
                <w:sz w:val="28"/>
                <w:szCs w:val="28"/>
                <w:lang w:val="uz-Cyrl-UZ"/>
              </w:rPr>
              <w:t xml:space="preserve">en - </w:t>
            </w:r>
            <w:r w:rsidRPr="003113C7">
              <w:rPr>
                <w:sz w:val="28"/>
                <w:szCs w:val="28"/>
                <w:lang w:val="uz-Cyrl-UZ"/>
              </w:rPr>
              <w:t>background radiation</w:t>
            </w:r>
            <w:r w:rsidRPr="003113C7">
              <w:rPr>
                <w:sz w:val="28"/>
                <w:szCs w:val="28"/>
                <w:lang w:val="en-US"/>
              </w:rPr>
              <w:t xml:space="preserve">, </w:t>
            </w:r>
            <w:r w:rsidR="00D22507" w:rsidRPr="003113C7">
              <w:rPr>
                <w:sz w:val="28"/>
                <w:szCs w:val="28"/>
                <w:lang w:val="uz-Cyrl-UZ"/>
              </w:rPr>
              <w:t>background noise</w:t>
            </w:r>
          </w:p>
        </w:tc>
        <w:tc>
          <w:tcPr>
            <w:tcW w:w="6260" w:type="dxa"/>
          </w:tcPr>
          <w:p w14:paraId="5049C1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Излучение, уровень которого суще</w:t>
            </w:r>
            <w:r w:rsidR="00D22507" w:rsidRPr="003113C7">
              <w:rPr>
                <w:sz w:val="28"/>
                <w:szCs w:val="28"/>
              </w:rPr>
              <w:t>ственно ниже полезного сигнала.</w:t>
            </w:r>
          </w:p>
          <w:p w14:paraId="387EF8D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7A1C4A8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Darajasi foydali signalnikidan ancha past bo‘lgan nurlanish.</w:t>
            </w:r>
          </w:p>
          <w:p w14:paraId="2A633C3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3C0AAFE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roofErr w:type="spellStart"/>
            <w:r w:rsidRPr="003113C7">
              <w:rPr>
                <w:sz w:val="28"/>
                <w:szCs w:val="28"/>
              </w:rPr>
              <w:t>Даражаси</w:t>
            </w:r>
            <w:proofErr w:type="spellEnd"/>
            <w:r w:rsidRPr="003113C7">
              <w:rPr>
                <w:sz w:val="28"/>
                <w:szCs w:val="28"/>
              </w:rPr>
              <w:t xml:space="preserve"> </w:t>
            </w:r>
            <w:proofErr w:type="spellStart"/>
            <w:r w:rsidRPr="003113C7">
              <w:rPr>
                <w:sz w:val="28"/>
                <w:szCs w:val="28"/>
              </w:rPr>
              <w:t>фойдали</w:t>
            </w:r>
            <w:proofErr w:type="spellEnd"/>
            <w:r w:rsidRPr="003113C7">
              <w:rPr>
                <w:sz w:val="28"/>
                <w:szCs w:val="28"/>
              </w:rPr>
              <w:t xml:space="preserve"> </w:t>
            </w:r>
            <w:proofErr w:type="spellStart"/>
            <w:r w:rsidRPr="003113C7">
              <w:rPr>
                <w:sz w:val="28"/>
                <w:szCs w:val="28"/>
              </w:rPr>
              <w:t>сигналникидан</w:t>
            </w:r>
            <w:proofErr w:type="spellEnd"/>
            <w:r w:rsidRPr="003113C7">
              <w:rPr>
                <w:sz w:val="28"/>
                <w:szCs w:val="28"/>
              </w:rPr>
              <w:t xml:space="preserve"> </w:t>
            </w:r>
            <w:proofErr w:type="spellStart"/>
            <w:r w:rsidRPr="003113C7">
              <w:rPr>
                <w:sz w:val="28"/>
                <w:szCs w:val="28"/>
              </w:rPr>
              <w:t>анча</w:t>
            </w:r>
            <w:proofErr w:type="spellEnd"/>
            <w:r w:rsidRPr="003113C7">
              <w:rPr>
                <w:sz w:val="28"/>
                <w:szCs w:val="28"/>
              </w:rPr>
              <w:t xml:space="preserve"> паст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нурланиш</w:t>
            </w:r>
            <w:proofErr w:type="spellEnd"/>
            <w:r w:rsidRPr="003113C7">
              <w:rPr>
                <w:sz w:val="28"/>
                <w:szCs w:val="28"/>
              </w:rPr>
              <w:t>.</w:t>
            </w:r>
          </w:p>
        </w:tc>
      </w:tr>
      <w:tr w:rsidR="00531151" w:rsidRPr="003113C7" w14:paraId="6094D42D" w14:textId="77777777" w:rsidTr="00F23303">
        <w:trPr>
          <w:tblCellSpacing w:w="0" w:type="dxa"/>
          <w:jc w:val="center"/>
        </w:trPr>
        <w:tc>
          <w:tcPr>
            <w:tcW w:w="3711" w:type="dxa"/>
          </w:tcPr>
          <w:p w14:paraId="3FB734EC" w14:textId="77777777" w:rsidR="00531151" w:rsidRPr="003113C7" w:rsidRDefault="00531151" w:rsidP="00F23303">
            <w:pPr>
              <w:widowControl w:val="0"/>
              <w:tabs>
                <w:tab w:val="center" w:pos="4677"/>
                <w:tab w:val="right" w:pos="9355"/>
              </w:tabs>
              <w:autoSpaceDE w:val="0"/>
              <w:autoSpaceDN w:val="0"/>
              <w:adjustRightInd w:val="0"/>
              <w:rPr>
                <w:b/>
                <w:bCs/>
                <w:sz w:val="28"/>
                <w:szCs w:val="28"/>
              </w:rPr>
            </w:pPr>
            <w:r w:rsidRPr="003113C7">
              <w:rPr>
                <w:b/>
                <w:sz w:val="28"/>
                <w:szCs w:val="28"/>
              </w:rPr>
              <w:t>Форма волны</w:t>
            </w:r>
          </w:p>
          <w:p w14:paraId="72762709"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rPr>
              <w:t xml:space="preserve"> -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shakli</w:t>
            </w:r>
            <w:proofErr w:type="spellEnd"/>
          </w:p>
          <w:p w14:paraId="39C47FC1"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sz w:val="28"/>
                <w:szCs w:val="28"/>
                <w:lang w:val="uz-Cyrl-UZ"/>
              </w:rPr>
              <w:t xml:space="preserve">       </w:t>
            </w:r>
            <w:r w:rsidRPr="003113C7">
              <w:rPr>
                <w:sz w:val="28"/>
                <w:szCs w:val="28"/>
              </w:rPr>
              <w:t>т</w:t>
            </w:r>
            <w:r w:rsidR="00D22507" w:rsidRPr="003113C7">
              <w:rPr>
                <w:bCs/>
                <w:sz w:val="28"/>
                <w:szCs w:val="28"/>
                <w:lang w:val="uz-Cyrl-UZ"/>
              </w:rPr>
              <w:t>ўлқин шакли</w:t>
            </w:r>
          </w:p>
          <w:p w14:paraId="4265CFC7"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waveform</w:t>
            </w:r>
          </w:p>
        </w:tc>
        <w:tc>
          <w:tcPr>
            <w:tcW w:w="6260" w:type="dxa"/>
          </w:tcPr>
          <w:p w14:paraId="56E0D5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Функция</w:t>
            </w:r>
            <w:r w:rsidR="00D22507" w:rsidRPr="003113C7">
              <w:rPr>
                <w:sz w:val="28"/>
                <w:szCs w:val="28"/>
              </w:rPr>
              <w:t>, характеризующая распределение</w:t>
            </w:r>
            <w:r w:rsidR="00582B48" w:rsidRPr="003113C7">
              <w:rPr>
                <w:sz w:val="28"/>
                <w:szCs w:val="28"/>
              </w:rPr>
              <w:t xml:space="preserve"> </w:t>
            </w:r>
            <w:proofErr w:type="spellStart"/>
            <w:r w:rsidRPr="003113C7">
              <w:rPr>
                <w:sz w:val="28"/>
                <w:szCs w:val="28"/>
              </w:rPr>
              <w:t>элек</w:t>
            </w:r>
            <w:r w:rsidR="00BF0FCA" w:rsidRPr="003113C7">
              <w:rPr>
                <w:sz w:val="28"/>
                <w:szCs w:val="28"/>
              </w:rPr>
              <w:t>-</w:t>
            </w:r>
            <w:r w:rsidRPr="003113C7">
              <w:rPr>
                <w:sz w:val="28"/>
                <w:szCs w:val="28"/>
              </w:rPr>
              <w:t>тро</w:t>
            </w:r>
            <w:r w:rsidR="00582B48" w:rsidRPr="003113C7">
              <w:rPr>
                <w:sz w:val="28"/>
                <w:szCs w:val="28"/>
              </w:rPr>
              <w:t>магнитной</w:t>
            </w:r>
            <w:proofErr w:type="spellEnd"/>
            <w:r w:rsidR="00582B48" w:rsidRPr="003113C7">
              <w:rPr>
                <w:sz w:val="28"/>
                <w:szCs w:val="28"/>
              </w:rPr>
              <w:t xml:space="preserve"> волны в пространстве.</w:t>
            </w:r>
          </w:p>
          <w:p w14:paraId="0A759D3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D1C243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to‘lqinning fazoda tarqalishini tavsifl</w:t>
            </w:r>
            <w:proofErr w:type="spellStart"/>
            <w:r w:rsidRPr="003113C7">
              <w:rPr>
                <w:sz w:val="28"/>
                <w:szCs w:val="28"/>
                <w:lang w:val="en-US"/>
              </w:rPr>
              <w:t>aydigan</w:t>
            </w:r>
            <w:proofErr w:type="spellEnd"/>
            <w:r w:rsidRPr="003113C7">
              <w:rPr>
                <w:sz w:val="28"/>
                <w:szCs w:val="28"/>
                <w:lang w:val="uz-Cyrl-UZ"/>
              </w:rPr>
              <w:t xml:space="preserve"> funksiya.</w:t>
            </w:r>
          </w:p>
          <w:p w14:paraId="1BA6FDE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067FE5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тўлқиннинг фазода тарқалишини тавсифлайдиган функция.</w:t>
            </w:r>
          </w:p>
        </w:tc>
      </w:tr>
      <w:tr w:rsidR="00531151" w:rsidRPr="003113C7" w14:paraId="0B72A416" w14:textId="77777777" w:rsidTr="00F23303">
        <w:trPr>
          <w:tblCellSpacing w:w="0" w:type="dxa"/>
          <w:jc w:val="center"/>
        </w:trPr>
        <w:tc>
          <w:tcPr>
            <w:tcW w:w="3711" w:type="dxa"/>
          </w:tcPr>
          <w:p w14:paraId="489C9F55" w14:textId="77777777" w:rsidR="00531151" w:rsidRPr="003113C7" w:rsidRDefault="00531151" w:rsidP="00F23303">
            <w:pPr>
              <w:shd w:val="clear" w:color="auto" w:fill="FFFFFF"/>
              <w:ind w:right="53"/>
              <w:jc w:val="both"/>
              <w:rPr>
                <w:b/>
                <w:smallCaps/>
                <w:spacing w:val="-2"/>
                <w:sz w:val="28"/>
                <w:szCs w:val="28"/>
                <w:lang w:val="uz-Cyrl-UZ"/>
              </w:rPr>
            </w:pPr>
            <w:r w:rsidRPr="003113C7">
              <w:rPr>
                <w:b/>
                <w:spacing w:val="-2"/>
                <w:sz w:val="28"/>
                <w:szCs w:val="28"/>
                <w:lang w:val="uz-Cyrl-UZ"/>
              </w:rPr>
              <w:t>Фотон</w:t>
            </w:r>
          </w:p>
          <w:p w14:paraId="3B9969A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uz - </w:t>
            </w:r>
            <w:r w:rsidRPr="003113C7">
              <w:rPr>
                <w:bCs/>
                <w:sz w:val="28"/>
                <w:szCs w:val="28"/>
                <w:lang w:val="uz-Cyrl-UZ"/>
              </w:rPr>
              <w:t>foton</w:t>
            </w:r>
          </w:p>
          <w:p w14:paraId="0777FDF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фотон</w:t>
            </w:r>
          </w:p>
          <w:p w14:paraId="2156F10E" w14:textId="77777777" w:rsidR="00531151" w:rsidRPr="003113C7" w:rsidRDefault="00531151" w:rsidP="00F23303">
            <w:pPr>
              <w:shd w:val="clear" w:color="auto" w:fill="FFFFFF"/>
              <w:ind w:right="53"/>
              <w:jc w:val="both"/>
              <w:rPr>
                <w:b/>
                <w:bCs/>
                <w:sz w:val="28"/>
                <w:szCs w:val="28"/>
                <w:lang w:val="uz-Cyrl-UZ"/>
              </w:rPr>
            </w:pPr>
            <w:r w:rsidRPr="003113C7">
              <w:rPr>
                <w:b/>
                <w:sz w:val="28"/>
                <w:szCs w:val="28"/>
                <w:lang w:val="uz-Cyrl-UZ"/>
              </w:rPr>
              <w:t xml:space="preserve">en - </w:t>
            </w:r>
            <w:r w:rsidRPr="003113C7">
              <w:rPr>
                <w:sz w:val="28"/>
                <w:szCs w:val="28"/>
                <w:lang w:val="uz-Cyrl-UZ"/>
              </w:rPr>
              <w:t>photon</w:t>
            </w:r>
          </w:p>
        </w:tc>
        <w:tc>
          <w:tcPr>
            <w:tcW w:w="6260" w:type="dxa"/>
          </w:tcPr>
          <w:p w14:paraId="1F6A776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Квант эле</w:t>
            </w:r>
            <w:r w:rsidR="00582B48" w:rsidRPr="003113C7">
              <w:rPr>
                <w:sz w:val="28"/>
                <w:szCs w:val="28"/>
              </w:rPr>
              <w:t xml:space="preserve">ктромагнитного излучения </w:t>
            </w:r>
            <w:proofErr w:type="spellStart"/>
            <w:r w:rsidR="00582B48" w:rsidRPr="003113C7">
              <w:rPr>
                <w:sz w:val="28"/>
                <w:szCs w:val="28"/>
              </w:rPr>
              <w:t>данно</w:t>
            </w:r>
            <w:proofErr w:type="spellEnd"/>
            <w:r w:rsidR="00582B48" w:rsidRPr="003113C7">
              <w:rPr>
                <w:sz w:val="28"/>
                <w:szCs w:val="28"/>
              </w:rPr>
              <w:t xml:space="preserve"> </w:t>
            </w:r>
            <w:r w:rsidRPr="003113C7">
              <w:rPr>
                <w:sz w:val="28"/>
                <w:szCs w:val="28"/>
              </w:rPr>
              <w:t>частоты</w:t>
            </w:r>
            <w:r w:rsidRPr="003113C7">
              <w:rPr>
                <w:sz w:val="28"/>
                <w:szCs w:val="28"/>
                <w:lang w:val="uz-Cyrl-UZ"/>
              </w:rPr>
              <w:t>.</w:t>
            </w:r>
          </w:p>
          <w:p w14:paraId="5272C78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85CCF6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Berilgan chastotaning elektromagnit nurlanish kvanti.</w:t>
            </w:r>
          </w:p>
          <w:p w14:paraId="3B8E2C1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83F32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Берилган частотанинг электромагнит нурланиш кванти.</w:t>
            </w:r>
          </w:p>
        </w:tc>
      </w:tr>
      <w:tr w:rsidR="00531151" w:rsidRPr="00073205" w14:paraId="26CEE076" w14:textId="77777777" w:rsidTr="00F23303">
        <w:trPr>
          <w:tblCellSpacing w:w="0" w:type="dxa"/>
          <w:jc w:val="center"/>
        </w:trPr>
        <w:tc>
          <w:tcPr>
            <w:tcW w:w="3711" w:type="dxa"/>
          </w:tcPr>
          <w:p w14:paraId="480D84C8" w14:textId="77777777" w:rsidR="00531151" w:rsidRPr="003113C7" w:rsidRDefault="00531151" w:rsidP="00F23303">
            <w:pPr>
              <w:outlineLvl w:val="0"/>
              <w:rPr>
                <w:b/>
                <w:bCs/>
                <w:kern w:val="36"/>
                <w:sz w:val="28"/>
                <w:szCs w:val="28"/>
                <w:lang w:val="uz-Cyrl-UZ"/>
              </w:rPr>
            </w:pPr>
            <w:r w:rsidRPr="003113C7">
              <w:rPr>
                <w:b/>
                <w:bCs/>
                <w:kern w:val="36"/>
                <w:sz w:val="28"/>
                <w:szCs w:val="28"/>
              </w:rPr>
              <w:lastRenderedPageBreak/>
              <w:t>Фронт</w:t>
            </w:r>
            <w:r w:rsidRPr="003113C7">
              <w:rPr>
                <w:b/>
                <w:bCs/>
                <w:kern w:val="36"/>
                <w:sz w:val="28"/>
                <w:szCs w:val="28"/>
                <w:lang w:val="en-US"/>
              </w:rPr>
              <w:t xml:space="preserve"> </w:t>
            </w:r>
            <w:r w:rsidRPr="003113C7">
              <w:rPr>
                <w:b/>
                <w:bCs/>
                <w:kern w:val="36"/>
                <w:sz w:val="28"/>
                <w:szCs w:val="28"/>
              </w:rPr>
              <w:t>волны</w:t>
            </w:r>
          </w:p>
          <w:p w14:paraId="49ABCD9D" w14:textId="77777777" w:rsidR="00531151" w:rsidRPr="003113C7" w:rsidRDefault="00531151" w:rsidP="00F23303">
            <w:pPr>
              <w:outlineLvl w:val="0"/>
              <w:rPr>
                <w:b/>
                <w:bCs/>
                <w:sz w:val="28"/>
                <w:szCs w:val="28"/>
                <w:lang w:val="en-US"/>
              </w:rPr>
            </w:pPr>
            <w:proofErr w:type="spellStart"/>
            <w:r w:rsidRPr="003113C7">
              <w:rPr>
                <w:b/>
                <w:bCs/>
                <w:sz w:val="28"/>
                <w:szCs w:val="28"/>
                <w:lang w:val="en-US"/>
              </w:rPr>
              <w:t>uz</w:t>
            </w:r>
            <w:proofErr w:type="spellEnd"/>
            <w:r w:rsidRPr="003113C7">
              <w:rPr>
                <w:b/>
                <w:bCs/>
                <w:sz w:val="28"/>
                <w:szCs w:val="28"/>
                <w:lang w:val="uz-Cyrl-UZ"/>
              </w:rPr>
              <w:t xml:space="preserve"> - </w:t>
            </w:r>
            <w:r w:rsidRPr="003113C7">
              <w:rPr>
                <w:bCs/>
                <w:sz w:val="28"/>
                <w:szCs w:val="28"/>
                <w:lang w:val="uz-Cyrl-UZ"/>
              </w:rPr>
              <w:t>to‘lqin fronti</w:t>
            </w:r>
          </w:p>
          <w:p w14:paraId="5EFBDB85" w14:textId="77777777" w:rsidR="00531151" w:rsidRPr="003113C7" w:rsidRDefault="00531151" w:rsidP="00F23303">
            <w:pPr>
              <w:outlineLvl w:val="0"/>
              <w:rPr>
                <w:b/>
                <w:bCs/>
                <w:kern w:val="36"/>
                <w:sz w:val="28"/>
                <w:szCs w:val="28"/>
                <w:lang w:val="uz-Cyrl-UZ"/>
              </w:rPr>
            </w:pPr>
            <w:r w:rsidRPr="003113C7">
              <w:rPr>
                <w:b/>
                <w:bCs/>
                <w:sz w:val="28"/>
                <w:szCs w:val="28"/>
                <w:lang w:val="uz-Cyrl-UZ"/>
              </w:rPr>
              <w:t xml:space="preserve">       </w:t>
            </w:r>
            <w:r w:rsidRPr="003113C7">
              <w:rPr>
                <w:bCs/>
                <w:sz w:val="28"/>
                <w:szCs w:val="28"/>
                <w:lang w:val="uz-Cyrl-UZ"/>
              </w:rPr>
              <w:t>тўлқин фронти</w:t>
            </w:r>
          </w:p>
          <w:p w14:paraId="7F217533"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wave-front</w:t>
            </w:r>
          </w:p>
        </w:tc>
        <w:tc>
          <w:tcPr>
            <w:tcW w:w="6260" w:type="dxa"/>
          </w:tcPr>
          <w:p w14:paraId="419A175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Поверхност</w:t>
            </w:r>
            <w:r w:rsidR="00582B48" w:rsidRPr="003113C7">
              <w:rPr>
                <w:sz w:val="28"/>
                <w:szCs w:val="28"/>
              </w:rPr>
              <w:t xml:space="preserve">ь, перпендикулярная направлению </w:t>
            </w:r>
            <w:r w:rsidRPr="003113C7">
              <w:rPr>
                <w:sz w:val="28"/>
                <w:szCs w:val="28"/>
              </w:rPr>
              <w:t>распрост</w:t>
            </w:r>
            <w:r w:rsidR="00582B48" w:rsidRPr="003113C7">
              <w:rPr>
                <w:sz w:val="28"/>
                <w:szCs w:val="28"/>
              </w:rPr>
              <w:t xml:space="preserve">ранения, во всех точках которой </w:t>
            </w:r>
            <w:r w:rsidRPr="003113C7">
              <w:rPr>
                <w:sz w:val="28"/>
                <w:szCs w:val="28"/>
              </w:rPr>
              <w:t>электромагнитные колебания имеют одну и ту же фазу.</w:t>
            </w:r>
          </w:p>
          <w:p w14:paraId="4F7E618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E6FB090"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Elektromagnit tebranishlar bitta fazaga ega bo‘lgan barcha nuqtalarda tarqalish yo‘nalishiga perpe</w:t>
            </w:r>
            <w:r w:rsidRPr="003113C7">
              <w:rPr>
                <w:sz w:val="28"/>
                <w:szCs w:val="28"/>
                <w:lang w:val="en-US"/>
              </w:rPr>
              <w:t>n</w:t>
            </w:r>
            <w:r w:rsidRPr="003113C7">
              <w:rPr>
                <w:sz w:val="28"/>
                <w:szCs w:val="28"/>
                <w:lang w:val="uz-Cyrl-UZ"/>
              </w:rPr>
              <w:t>diku</w:t>
            </w:r>
            <w:r w:rsidR="00BF0FCA" w:rsidRPr="003113C7">
              <w:rPr>
                <w:sz w:val="28"/>
                <w:szCs w:val="28"/>
                <w:lang w:val="en-US"/>
              </w:rPr>
              <w:t>-</w:t>
            </w:r>
            <w:r w:rsidRPr="003113C7">
              <w:rPr>
                <w:sz w:val="28"/>
                <w:szCs w:val="28"/>
                <w:lang w:val="uz-Cyrl-UZ"/>
              </w:rPr>
              <w:t>lyar sirt.</w:t>
            </w:r>
          </w:p>
          <w:p w14:paraId="5DD55336"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BE622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Электромагнит тебранишлар битта фазага эга бўл</w:t>
            </w:r>
            <w:r w:rsidR="00BF0FCA" w:rsidRPr="003113C7">
              <w:rPr>
                <w:sz w:val="28"/>
                <w:szCs w:val="28"/>
                <w:lang w:val="uz-Cyrl-UZ"/>
              </w:rPr>
              <w:t>-</w:t>
            </w:r>
            <w:r w:rsidRPr="003113C7">
              <w:rPr>
                <w:sz w:val="28"/>
                <w:szCs w:val="28"/>
                <w:lang w:val="uz-Cyrl-UZ"/>
              </w:rPr>
              <w:t>ган барча нуқталарда тарқалиш йўналишига пер</w:t>
            </w:r>
            <w:r w:rsidR="00BF0FCA" w:rsidRPr="003113C7">
              <w:rPr>
                <w:sz w:val="28"/>
                <w:szCs w:val="28"/>
                <w:lang w:val="uz-Cyrl-UZ"/>
              </w:rPr>
              <w:t>-</w:t>
            </w:r>
            <w:r w:rsidRPr="003113C7">
              <w:rPr>
                <w:sz w:val="28"/>
                <w:szCs w:val="28"/>
                <w:lang w:val="uz-Cyrl-UZ"/>
              </w:rPr>
              <w:t>пендикуляр сирт.</w:t>
            </w:r>
          </w:p>
        </w:tc>
      </w:tr>
      <w:tr w:rsidR="00531151" w:rsidRPr="00073205" w14:paraId="1FA7EE43" w14:textId="77777777" w:rsidTr="00F23303">
        <w:trPr>
          <w:tblCellSpacing w:w="0" w:type="dxa"/>
          <w:jc w:val="center"/>
        </w:trPr>
        <w:tc>
          <w:tcPr>
            <w:tcW w:w="3711" w:type="dxa"/>
          </w:tcPr>
          <w:p w14:paraId="6985CCC1" w14:textId="77777777" w:rsidR="00531151" w:rsidRPr="003113C7" w:rsidRDefault="00D22507" w:rsidP="00F23303">
            <w:pPr>
              <w:widowControl w:val="0"/>
              <w:shd w:val="clear" w:color="auto" w:fill="FFFFFF"/>
              <w:tabs>
                <w:tab w:val="center" w:pos="4677"/>
                <w:tab w:val="right" w:pos="9355"/>
              </w:tabs>
              <w:autoSpaceDE w:val="0"/>
              <w:autoSpaceDN w:val="0"/>
              <w:adjustRightInd w:val="0"/>
              <w:rPr>
                <w:b/>
                <w:bCs/>
                <w:sz w:val="28"/>
                <w:szCs w:val="28"/>
              </w:rPr>
            </w:pPr>
            <w:r w:rsidRPr="003113C7">
              <w:rPr>
                <w:b/>
                <w:bCs/>
                <w:sz w:val="28"/>
                <w:szCs w:val="28"/>
              </w:rPr>
              <w:t>Функционирование,</w:t>
            </w:r>
          </w:p>
          <w:p w14:paraId="4D0D09AA"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rPr>
              <w:t>ограниченное затуханием</w:t>
            </w:r>
          </w:p>
          <w:p w14:paraId="08389AC6"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rPr>
            </w:pPr>
            <w:proofErr w:type="spellStart"/>
            <w:r w:rsidRPr="003113C7">
              <w:rPr>
                <w:b/>
                <w:bCs/>
                <w:sz w:val="28"/>
                <w:szCs w:val="28"/>
                <w:lang w:val="en-US"/>
              </w:rPr>
              <w:t>uz</w:t>
            </w:r>
            <w:proofErr w:type="spellEnd"/>
            <w:r w:rsidRPr="003113C7">
              <w:rPr>
                <w:b/>
                <w:bCs/>
                <w:sz w:val="28"/>
                <w:szCs w:val="28"/>
              </w:rPr>
              <w:t xml:space="preserve"> - </w:t>
            </w:r>
            <w:r w:rsidRPr="003113C7">
              <w:rPr>
                <w:bCs/>
                <w:sz w:val="28"/>
                <w:szCs w:val="28"/>
                <w:lang w:val="en-US"/>
              </w:rPr>
              <w:t>so</w:t>
            </w:r>
            <w:r w:rsidRPr="003113C7">
              <w:rPr>
                <w:bCs/>
                <w:sz w:val="28"/>
                <w:szCs w:val="28"/>
              </w:rPr>
              <w:t>‘</w:t>
            </w:r>
            <w:proofErr w:type="spellStart"/>
            <w:r w:rsidRPr="003113C7">
              <w:rPr>
                <w:bCs/>
                <w:sz w:val="28"/>
                <w:szCs w:val="28"/>
                <w:lang w:val="en-US"/>
              </w:rPr>
              <w:t>nish</w:t>
            </w:r>
            <w:proofErr w:type="spellEnd"/>
            <w:r w:rsidRPr="003113C7">
              <w:rPr>
                <w:bCs/>
                <w:sz w:val="28"/>
                <w:szCs w:val="28"/>
              </w:rPr>
              <w:t xml:space="preserve"> </w:t>
            </w:r>
            <w:proofErr w:type="spellStart"/>
            <w:r w:rsidRPr="003113C7">
              <w:rPr>
                <w:bCs/>
                <w:sz w:val="28"/>
                <w:szCs w:val="28"/>
                <w:lang w:val="en-US"/>
              </w:rPr>
              <w:t>bilan</w:t>
            </w:r>
            <w:proofErr w:type="spellEnd"/>
          </w:p>
          <w:p w14:paraId="7E96538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proofErr w:type="spellStart"/>
            <w:r w:rsidRPr="003113C7">
              <w:rPr>
                <w:bCs/>
                <w:sz w:val="28"/>
                <w:szCs w:val="28"/>
                <w:lang w:val="en-US"/>
              </w:rPr>
              <w:t>cheklangan</w:t>
            </w:r>
            <w:proofErr w:type="spellEnd"/>
            <w:r w:rsidRPr="003113C7">
              <w:rPr>
                <w:bCs/>
                <w:sz w:val="28"/>
                <w:szCs w:val="28"/>
              </w:rPr>
              <w:t xml:space="preserve"> </w:t>
            </w:r>
            <w:proofErr w:type="spellStart"/>
            <w:r w:rsidRPr="003113C7">
              <w:rPr>
                <w:bCs/>
                <w:sz w:val="28"/>
                <w:szCs w:val="28"/>
                <w:lang w:val="en-US"/>
              </w:rPr>
              <w:t>ishlash</w:t>
            </w:r>
            <w:proofErr w:type="spellEnd"/>
          </w:p>
          <w:p w14:paraId="680E50D4"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rPr>
            </w:pPr>
            <w:r w:rsidRPr="003113C7">
              <w:rPr>
                <w:b/>
                <w:bCs/>
                <w:sz w:val="28"/>
                <w:szCs w:val="28"/>
                <w:lang w:val="uz-Cyrl-UZ"/>
              </w:rPr>
              <w:t xml:space="preserve">       </w:t>
            </w:r>
            <w:proofErr w:type="spellStart"/>
            <w:r w:rsidRPr="003113C7">
              <w:rPr>
                <w:bCs/>
                <w:sz w:val="28"/>
                <w:szCs w:val="28"/>
              </w:rPr>
              <w:t>сўниш</w:t>
            </w:r>
            <w:proofErr w:type="spellEnd"/>
            <w:r w:rsidRPr="003113C7">
              <w:rPr>
                <w:bCs/>
                <w:sz w:val="28"/>
                <w:szCs w:val="28"/>
              </w:rPr>
              <w:t xml:space="preserve"> билан </w:t>
            </w:r>
            <w:proofErr w:type="spellStart"/>
            <w:r w:rsidRPr="003113C7">
              <w:rPr>
                <w:bCs/>
                <w:sz w:val="28"/>
                <w:szCs w:val="28"/>
              </w:rPr>
              <w:t>чекланган</w:t>
            </w:r>
            <w:proofErr w:type="spellEnd"/>
            <w:r w:rsidRPr="003113C7">
              <w:rPr>
                <w:bCs/>
                <w:sz w:val="28"/>
                <w:szCs w:val="28"/>
              </w:rPr>
              <w:t xml:space="preserve"> </w:t>
            </w:r>
            <w:proofErr w:type="spellStart"/>
            <w:r w:rsidRPr="003113C7">
              <w:rPr>
                <w:bCs/>
                <w:sz w:val="28"/>
                <w:szCs w:val="28"/>
              </w:rPr>
              <w:t>ишлаш</w:t>
            </w:r>
            <w:proofErr w:type="spellEnd"/>
          </w:p>
          <w:p w14:paraId="083FD49F"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iCs/>
                <w:sz w:val="28"/>
                <w:szCs w:val="28"/>
                <w:lang w:val="en-US"/>
              </w:rPr>
            </w:pPr>
            <w:proofErr w:type="spellStart"/>
            <w:r w:rsidRPr="003113C7">
              <w:rPr>
                <w:b/>
                <w:bCs/>
                <w:iCs/>
                <w:sz w:val="28"/>
                <w:szCs w:val="28"/>
                <w:lang w:val="en-US"/>
              </w:rPr>
              <w:t>en</w:t>
            </w:r>
            <w:proofErr w:type="spellEnd"/>
            <w:r w:rsidRPr="003113C7">
              <w:rPr>
                <w:b/>
                <w:bCs/>
                <w:iCs/>
                <w:sz w:val="28"/>
                <w:szCs w:val="28"/>
                <w:lang w:val="en-US"/>
              </w:rPr>
              <w:t xml:space="preserve"> - </w:t>
            </w:r>
            <w:r w:rsidR="00D22507" w:rsidRPr="003113C7">
              <w:rPr>
                <w:bCs/>
                <w:iCs/>
                <w:sz w:val="28"/>
                <w:szCs w:val="28"/>
                <w:lang w:val="en-US"/>
              </w:rPr>
              <w:t>attenuation-limited</w:t>
            </w:r>
          </w:p>
          <w:p w14:paraId="13CC980E"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en-US"/>
              </w:rPr>
            </w:pPr>
            <w:r w:rsidRPr="003113C7">
              <w:rPr>
                <w:bCs/>
                <w:iCs/>
                <w:sz w:val="28"/>
                <w:szCs w:val="28"/>
                <w:lang w:val="en-US"/>
              </w:rPr>
              <w:t>operation</w:t>
            </w:r>
          </w:p>
        </w:tc>
        <w:tc>
          <w:tcPr>
            <w:tcW w:w="6260" w:type="dxa"/>
          </w:tcPr>
          <w:p w14:paraId="2AF1FEB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Состояние волоконно-оптической линии, когда функциони</w:t>
            </w:r>
            <w:r w:rsidR="00582B48" w:rsidRPr="003113C7">
              <w:rPr>
                <w:sz w:val="28"/>
                <w:szCs w:val="28"/>
              </w:rPr>
              <w:t xml:space="preserve">рование ее ограничено мощностью </w:t>
            </w:r>
            <w:r w:rsidRPr="003113C7">
              <w:rPr>
                <w:sz w:val="28"/>
                <w:szCs w:val="28"/>
              </w:rPr>
              <w:t>принимаемого сигнала (в большей степени, чем шириной полосы или искажениями).</w:t>
            </w:r>
          </w:p>
          <w:p w14:paraId="20C5A413"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9342E7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Optik-tolali liniya holati; bunda uning ishlashi qabul qilinadigan signal quvvati bilan cheklangan bo‘ladi (polosa kengligi yoki buzilishlar bilan cheklanishga qaraganda ko‘proq darajada).</w:t>
            </w:r>
          </w:p>
          <w:p w14:paraId="41E762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64BE597A" w14:textId="77777777" w:rsidR="00531151" w:rsidRPr="008A63F3"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Оптик-толали линия ҳолати; бунда унинг ишлаши қабул қилинадиган сигнал қуввати билан чеклан</w:t>
            </w:r>
            <w:r w:rsidR="00BF0FCA" w:rsidRPr="003113C7">
              <w:rPr>
                <w:sz w:val="28"/>
                <w:szCs w:val="28"/>
                <w:lang w:val="uz-Cyrl-UZ"/>
              </w:rPr>
              <w:t>-</w:t>
            </w:r>
            <w:r w:rsidRPr="003113C7">
              <w:rPr>
                <w:sz w:val="28"/>
                <w:szCs w:val="28"/>
                <w:lang w:val="uz-Cyrl-UZ"/>
              </w:rPr>
              <w:t>ган бўлади (полоса кенглиги ёки бузилишлар би</w:t>
            </w:r>
            <w:r w:rsidR="00BF0FCA" w:rsidRPr="003113C7">
              <w:rPr>
                <w:sz w:val="28"/>
                <w:szCs w:val="28"/>
                <w:lang w:val="uz-Cyrl-UZ"/>
              </w:rPr>
              <w:t>-</w:t>
            </w:r>
            <w:r w:rsidRPr="003113C7">
              <w:rPr>
                <w:sz w:val="28"/>
                <w:szCs w:val="28"/>
                <w:lang w:val="uz-Cyrl-UZ"/>
              </w:rPr>
              <w:t>лан чекланишга қараганда кўпроқ даражада).</w:t>
            </w:r>
          </w:p>
          <w:p w14:paraId="757B8B9D" w14:textId="77777777" w:rsidR="00BF0FCA" w:rsidRPr="008A63F3" w:rsidRDefault="00BF0FCA" w:rsidP="00F23303">
            <w:pPr>
              <w:widowControl w:val="0"/>
              <w:shd w:val="clear" w:color="auto" w:fill="FFFFFF"/>
              <w:tabs>
                <w:tab w:val="center" w:pos="4677"/>
                <w:tab w:val="right" w:pos="9355"/>
              </w:tabs>
              <w:autoSpaceDE w:val="0"/>
              <w:autoSpaceDN w:val="0"/>
              <w:adjustRightInd w:val="0"/>
              <w:jc w:val="both"/>
              <w:rPr>
                <w:sz w:val="28"/>
                <w:szCs w:val="28"/>
                <w:lang w:val="uz-Cyrl-UZ"/>
              </w:rPr>
            </w:pPr>
          </w:p>
        </w:tc>
      </w:tr>
      <w:tr w:rsidR="00531151" w:rsidRPr="00073205" w14:paraId="4FFF22BC" w14:textId="77777777" w:rsidTr="00F23303">
        <w:trPr>
          <w:tblCellSpacing w:w="0" w:type="dxa"/>
          <w:jc w:val="center"/>
        </w:trPr>
        <w:tc>
          <w:tcPr>
            <w:tcW w:w="3711" w:type="dxa"/>
          </w:tcPr>
          <w:p w14:paraId="086C4D4B"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t>Функционирование, ограниченное шириной полосы</w:t>
            </w:r>
          </w:p>
          <w:p w14:paraId="3DDDFEA1"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polosa kengligi bilan cheklangan ishlash</w:t>
            </w:r>
          </w:p>
          <w:p w14:paraId="087E2BC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r w:rsidRPr="003113C7">
              <w:rPr>
                <w:bCs/>
                <w:sz w:val="28"/>
                <w:szCs w:val="28"/>
                <w:lang w:val="uz-Cyrl-UZ"/>
              </w:rPr>
              <w:t>полоса кенглиги билан чекланган ишлаш</w:t>
            </w:r>
          </w:p>
          <w:p w14:paraId="6B630B9F"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bandwidth-limited operation</w:t>
            </w:r>
          </w:p>
        </w:tc>
        <w:tc>
          <w:tcPr>
            <w:tcW w:w="6260" w:type="dxa"/>
          </w:tcPr>
          <w:p w14:paraId="51C1BCC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Состояние волоконно-оптической линии, когда ее функционирование ограничено шириной полосы в большей степени, чем мощностью пр</w:t>
            </w:r>
            <w:r w:rsidR="00D22507" w:rsidRPr="003113C7">
              <w:rPr>
                <w:sz w:val="28"/>
                <w:szCs w:val="28"/>
              </w:rPr>
              <w:t>инимаемого оптического сигнала.</w:t>
            </w:r>
          </w:p>
          <w:p w14:paraId="107445C3" w14:textId="77777777" w:rsidR="00006607" w:rsidRPr="003113C7" w:rsidRDefault="00006607"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57A4FC0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Optik-tolali liniya holati; bunda uning ishlashi qabul qilinadigan optik signalning quvvatiga qaraganda polosa kengligi bi</w:t>
            </w:r>
            <w:r w:rsidR="00D22507" w:rsidRPr="003113C7">
              <w:rPr>
                <w:sz w:val="28"/>
                <w:szCs w:val="28"/>
                <w:lang w:val="uz-Cyrl-UZ"/>
              </w:rPr>
              <w:t>lan ko‘proq cheklangan bo‘ladi.</w:t>
            </w:r>
          </w:p>
          <w:p w14:paraId="6F66004B" w14:textId="77777777" w:rsidR="00006607" w:rsidRPr="003113C7" w:rsidRDefault="00006607"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37263655" w14:textId="77777777" w:rsidR="00531151" w:rsidRPr="003113C7" w:rsidRDefault="00531151" w:rsidP="00006607">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Оптик-толали линия ҳолати; бунда унинг ишлаши қабул қилинадиган оптик сигналнинг қувватига қараганда полоса кенглиги</w:t>
            </w:r>
            <w:r w:rsidR="00D22507" w:rsidRPr="003113C7">
              <w:rPr>
                <w:sz w:val="28"/>
                <w:szCs w:val="28"/>
                <w:lang w:val="uz-Cyrl-UZ"/>
              </w:rPr>
              <w:t xml:space="preserve"> билан кўпроқ чеклан</w:t>
            </w:r>
            <w:r w:rsidR="00BF0FCA" w:rsidRPr="003113C7">
              <w:rPr>
                <w:sz w:val="28"/>
                <w:szCs w:val="28"/>
                <w:lang w:val="uz-Cyrl-UZ"/>
              </w:rPr>
              <w:t>-</w:t>
            </w:r>
            <w:r w:rsidR="00D22507" w:rsidRPr="003113C7">
              <w:rPr>
                <w:sz w:val="28"/>
                <w:szCs w:val="28"/>
                <w:lang w:val="uz-Cyrl-UZ"/>
              </w:rPr>
              <w:t>ган бўлади.</w:t>
            </w:r>
          </w:p>
        </w:tc>
      </w:tr>
    </w:tbl>
    <w:p w14:paraId="09E4678F" w14:textId="77777777" w:rsidR="00531151" w:rsidRPr="008A63F3" w:rsidRDefault="00531151" w:rsidP="00531151">
      <w:pPr>
        <w:rPr>
          <w:lang w:val="uz-Cyrl-UZ"/>
        </w:rPr>
      </w:pPr>
    </w:p>
    <w:p w14:paraId="1A658396" w14:textId="77777777" w:rsidR="00BF0FCA" w:rsidRPr="008A63F3" w:rsidRDefault="00BF0FCA"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1A1A785C" w14:textId="77777777" w:rsidTr="00F23303">
        <w:trPr>
          <w:tblHeader/>
          <w:tblCellSpacing w:w="0" w:type="dxa"/>
          <w:jc w:val="center"/>
        </w:trPr>
        <w:tc>
          <w:tcPr>
            <w:tcW w:w="9971" w:type="dxa"/>
            <w:gridSpan w:val="2"/>
          </w:tcPr>
          <w:p w14:paraId="4375D28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center"/>
              <w:rPr>
                <w:b/>
                <w:sz w:val="28"/>
                <w:szCs w:val="28"/>
              </w:rPr>
            </w:pPr>
            <w:r w:rsidRPr="003113C7">
              <w:rPr>
                <w:b/>
                <w:sz w:val="28"/>
                <w:szCs w:val="28"/>
              </w:rPr>
              <w:t>Х</w:t>
            </w:r>
          </w:p>
        </w:tc>
      </w:tr>
      <w:tr w:rsidR="00531151" w:rsidRPr="00073205" w14:paraId="38E7D021" w14:textId="77777777" w:rsidTr="00F23303">
        <w:trPr>
          <w:tblCellSpacing w:w="0" w:type="dxa"/>
          <w:jc w:val="center"/>
        </w:trPr>
        <w:tc>
          <w:tcPr>
            <w:tcW w:w="3711" w:type="dxa"/>
          </w:tcPr>
          <w:p w14:paraId="048829CE"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Характеристика </w:t>
            </w:r>
            <w:r w:rsidRPr="003113C7">
              <w:rPr>
                <w:b/>
                <w:bCs/>
                <w:sz w:val="28"/>
                <w:szCs w:val="28"/>
                <w:lang w:val="uz-Cyrl-UZ"/>
              </w:rPr>
              <w:t>электромагнитной совместимости</w:t>
            </w:r>
          </w:p>
          <w:p w14:paraId="76B88924"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elektromagnit</w:t>
            </w:r>
            <w:proofErr w:type="spellEnd"/>
            <w:r w:rsidRPr="003113C7">
              <w:rPr>
                <w:bCs/>
                <w:sz w:val="28"/>
                <w:szCs w:val="28"/>
              </w:rPr>
              <w:t xml:space="preserve"> </w:t>
            </w:r>
            <w:proofErr w:type="spellStart"/>
            <w:r w:rsidRPr="003113C7">
              <w:rPr>
                <w:bCs/>
                <w:sz w:val="28"/>
                <w:szCs w:val="28"/>
                <w:lang w:val="en-US"/>
              </w:rPr>
              <w:t>moslashuv</w:t>
            </w:r>
            <w:proofErr w:type="spellEnd"/>
            <w:r w:rsidRPr="003113C7">
              <w:rPr>
                <w:bCs/>
                <w:sz w:val="28"/>
                <w:szCs w:val="28"/>
              </w:rPr>
              <w:t xml:space="preserve"> </w:t>
            </w:r>
            <w:proofErr w:type="spellStart"/>
            <w:r w:rsidRPr="003113C7">
              <w:rPr>
                <w:bCs/>
                <w:sz w:val="28"/>
                <w:szCs w:val="28"/>
                <w:lang w:val="en-US"/>
              </w:rPr>
              <w:t>xarakteristikasi</w:t>
            </w:r>
            <w:proofErr w:type="spellEnd"/>
          </w:p>
          <w:p w14:paraId="20722AF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электромагнит мослашув характеристикаси</w:t>
            </w:r>
          </w:p>
          <w:p w14:paraId="56E6BCAA"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 xml:space="preserve">characteristic of </w:t>
            </w:r>
            <w:r w:rsidRPr="003113C7">
              <w:rPr>
                <w:sz w:val="28"/>
                <w:szCs w:val="28"/>
                <w:lang w:val="en-US"/>
              </w:rPr>
              <w:br/>
              <w:t>electromagnetic mean</w:t>
            </w:r>
          </w:p>
        </w:tc>
        <w:tc>
          <w:tcPr>
            <w:tcW w:w="6260" w:type="dxa"/>
          </w:tcPr>
          <w:p w14:paraId="6CE0A06B" w14:textId="77777777" w:rsidR="00582B48" w:rsidRPr="003113C7" w:rsidRDefault="00531151" w:rsidP="00F23303">
            <w:pPr>
              <w:jc w:val="both"/>
              <w:rPr>
                <w:iCs/>
              </w:rPr>
            </w:pPr>
            <w:r w:rsidRPr="003113C7">
              <w:rPr>
                <w:sz w:val="28"/>
                <w:szCs w:val="28"/>
              </w:rPr>
              <w:t>Характ</w:t>
            </w:r>
            <w:r w:rsidR="00582B48" w:rsidRPr="003113C7">
              <w:rPr>
                <w:sz w:val="28"/>
                <w:szCs w:val="28"/>
              </w:rPr>
              <w:t xml:space="preserve">еристика технического средства, </w:t>
            </w:r>
            <w:r w:rsidRPr="003113C7">
              <w:rPr>
                <w:sz w:val="28"/>
                <w:szCs w:val="28"/>
              </w:rPr>
              <w:t>отражаю</w:t>
            </w:r>
            <w:r w:rsidR="00582B48" w:rsidRPr="003113C7">
              <w:rPr>
                <w:sz w:val="28"/>
                <w:szCs w:val="28"/>
              </w:rPr>
              <w:t>-</w:t>
            </w:r>
            <w:proofErr w:type="spellStart"/>
            <w:r w:rsidRPr="003113C7">
              <w:rPr>
                <w:sz w:val="28"/>
                <w:szCs w:val="28"/>
              </w:rPr>
              <w:t>щая</w:t>
            </w:r>
            <w:proofErr w:type="spellEnd"/>
            <w:r w:rsidRPr="003113C7">
              <w:rPr>
                <w:sz w:val="28"/>
                <w:szCs w:val="28"/>
              </w:rPr>
              <w:t xml:space="preserve"> возможность его функциониро</w:t>
            </w:r>
            <w:r w:rsidR="00582B48" w:rsidRPr="003113C7">
              <w:rPr>
                <w:sz w:val="28"/>
                <w:szCs w:val="28"/>
              </w:rPr>
              <w:t xml:space="preserve">вания в </w:t>
            </w:r>
            <w:r w:rsidRPr="003113C7">
              <w:rPr>
                <w:sz w:val="28"/>
                <w:szCs w:val="28"/>
              </w:rPr>
              <w:t>задан</w:t>
            </w:r>
            <w:r w:rsidR="00582B48" w:rsidRPr="003113C7">
              <w:rPr>
                <w:sz w:val="28"/>
                <w:szCs w:val="28"/>
              </w:rPr>
              <w:t>-</w:t>
            </w:r>
            <w:r w:rsidRPr="003113C7">
              <w:rPr>
                <w:sz w:val="28"/>
                <w:szCs w:val="28"/>
              </w:rPr>
              <w:t>ной электромагнитной обстановке и/или степень его воздействия на другие технические средства.</w:t>
            </w:r>
          </w:p>
          <w:p w14:paraId="007720D6" w14:textId="77777777" w:rsidR="00531151" w:rsidRPr="003113C7" w:rsidRDefault="00531151" w:rsidP="00F23303">
            <w:pPr>
              <w:jc w:val="both"/>
              <w:rPr>
                <w:iCs/>
              </w:rPr>
            </w:pPr>
            <w:r w:rsidRPr="003113C7">
              <w:rPr>
                <w:iCs/>
              </w:rPr>
              <w:t xml:space="preserve">Примечание </w:t>
            </w:r>
            <w:r w:rsidRPr="003113C7">
              <w:rPr>
                <w:rFonts w:ascii="Cambria Math" w:hAnsi="Cambria Math" w:cs="Cambria Math"/>
                <w:iCs/>
              </w:rPr>
              <w:t>‒</w:t>
            </w:r>
            <w:r w:rsidRPr="003113C7">
              <w:rPr>
                <w:iCs/>
              </w:rPr>
              <w:t xml:space="preserve"> Характеристика </w:t>
            </w:r>
            <w:r w:rsidR="00582B48" w:rsidRPr="003113C7">
              <w:rPr>
                <w:iCs/>
                <w:lang w:val="uz-Cyrl-UZ"/>
              </w:rPr>
              <w:t>электромагнитной</w:t>
            </w:r>
            <w:r w:rsidR="00582B48" w:rsidRPr="003113C7">
              <w:rPr>
                <w:iCs/>
              </w:rPr>
              <w:t xml:space="preserve"> </w:t>
            </w:r>
            <w:r w:rsidRPr="003113C7">
              <w:rPr>
                <w:iCs/>
                <w:lang w:val="uz-Cyrl-UZ"/>
              </w:rPr>
              <w:t>совмес</w:t>
            </w:r>
            <w:r w:rsidR="00582B48" w:rsidRPr="003113C7">
              <w:rPr>
                <w:iCs/>
              </w:rPr>
              <w:t>-</w:t>
            </w:r>
            <w:r w:rsidRPr="003113C7">
              <w:rPr>
                <w:iCs/>
                <w:lang w:val="uz-Cyrl-UZ"/>
              </w:rPr>
              <w:t>тимости</w:t>
            </w:r>
            <w:r w:rsidRPr="003113C7">
              <w:rPr>
                <w:iCs/>
              </w:rPr>
              <w:t xml:space="preserve"> может отражать свойства технического средства как и</w:t>
            </w:r>
            <w:r w:rsidR="00582B48" w:rsidRPr="003113C7">
              <w:rPr>
                <w:iCs/>
              </w:rPr>
              <w:t xml:space="preserve">сточника помех, как рецептора </w:t>
            </w:r>
            <w:proofErr w:type="spellStart"/>
            <w:r w:rsidR="00582B48" w:rsidRPr="003113C7">
              <w:rPr>
                <w:iCs/>
              </w:rPr>
              <w:t>и|</w:t>
            </w:r>
            <w:r w:rsidRPr="003113C7">
              <w:rPr>
                <w:iCs/>
              </w:rPr>
              <w:t>или</w:t>
            </w:r>
            <w:proofErr w:type="spellEnd"/>
            <w:r w:rsidRPr="003113C7">
              <w:rPr>
                <w:iCs/>
              </w:rPr>
              <w:t xml:space="preserve"> свойства окружающей среды, влияющие на </w:t>
            </w:r>
            <w:r w:rsidRPr="003113C7">
              <w:rPr>
                <w:iCs/>
                <w:lang w:val="uz-Cyrl-UZ"/>
              </w:rPr>
              <w:t>электромагнитной совмести</w:t>
            </w:r>
            <w:r w:rsidR="00BF0FCA" w:rsidRPr="003113C7">
              <w:rPr>
                <w:iCs/>
              </w:rPr>
              <w:t>-</w:t>
            </w:r>
            <w:r w:rsidRPr="003113C7">
              <w:rPr>
                <w:iCs/>
                <w:lang w:val="uz-Cyrl-UZ"/>
              </w:rPr>
              <w:t>мости</w:t>
            </w:r>
            <w:r w:rsidRPr="003113C7">
              <w:rPr>
                <w:iCs/>
              </w:rPr>
              <w:t xml:space="preserve"> технического средства.</w:t>
            </w:r>
          </w:p>
          <w:p w14:paraId="75335DDF" w14:textId="77777777" w:rsidR="00531151" w:rsidRPr="003113C7" w:rsidRDefault="00531151" w:rsidP="00F23303">
            <w:pPr>
              <w:jc w:val="both"/>
              <w:rPr>
                <w:sz w:val="20"/>
                <w:szCs w:val="20"/>
              </w:rPr>
            </w:pPr>
          </w:p>
          <w:p w14:paraId="4EA533B1" w14:textId="77777777" w:rsidR="00531151" w:rsidRPr="003113C7" w:rsidRDefault="00531151" w:rsidP="00F23303">
            <w:pPr>
              <w:jc w:val="both"/>
              <w:rPr>
                <w:sz w:val="28"/>
                <w:szCs w:val="28"/>
                <w:lang w:val="uz-Cyrl-UZ"/>
              </w:rPr>
            </w:pPr>
            <w:proofErr w:type="spellStart"/>
            <w:r w:rsidRPr="003113C7">
              <w:rPr>
                <w:sz w:val="28"/>
                <w:szCs w:val="28"/>
                <w:lang w:val="en-US"/>
              </w:rPr>
              <w:t>Texnik</w:t>
            </w:r>
            <w:proofErr w:type="spellEnd"/>
            <w:r w:rsidRPr="003113C7">
              <w:rPr>
                <w:sz w:val="28"/>
                <w:szCs w:val="28"/>
              </w:rPr>
              <w:t xml:space="preserve"> </w:t>
            </w:r>
            <w:proofErr w:type="spellStart"/>
            <w:r w:rsidRPr="003113C7">
              <w:rPr>
                <w:sz w:val="28"/>
                <w:szCs w:val="28"/>
                <w:lang w:val="en-US"/>
              </w:rPr>
              <w:t>vositaning</w:t>
            </w:r>
            <w:proofErr w:type="spellEnd"/>
            <w:r w:rsidRPr="003113C7">
              <w:rPr>
                <w:sz w:val="28"/>
                <w:szCs w:val="28"/>
              </w:rPr>
              <w:t xml:space="preserve"> </w:t>
            </w:r>
            <w:proofErr w:type="spellStart"/>
            <w:r w:rsidRPr="003113C7">
              <w:rPr>
                <w:sz w:val="28"/>
                <w:szCs w:val="28"/>
                <w:lang w:val="en-US"/>
              </w:rPr>
              <w:t>berilgan</w:t>
            </w:r>
            <w:proofErr w:type="spellEnd"/>
            <w:r w:rsidRPr="003113C7">
              <w:rPr>
                <w:sz w:val="28"/>
                <w:szCs w:val="28"/>
              </w:rPr>
              <w:t xml:space="preserve"> </w:t>
            </w:r>
            <w:proofErr w:type="spellStart"/>
            <w:r w:rsidRPr="003113C7">
              <w:rPr>
                <w:sz w:val="28"/>
                <w:szCs w:val="28"/>
                <w:lang w:val="en-US"/>
              </w:rPr>
              <w:t>elektromagnit</w:t>
            </w:r>
            <w:proofErr w:type="spellEnd"/>
            <w:r w:rsidRPr="003113C7">
              <w:rPr>
                <w:sz w:val="28"/>
                <w:szCs w:val="28"/>
              </w:rPr>
              <w:t xml:space="preserve"> </w:t>
            </w:r>
            <w:proofErr w:type="spellStart"/>
            <w:r w:rsidRPr="003113C7">
              <w:rPr>
                <w:sz w:val="28"/>
                <w:szCs w:val="28"/>
                <w:lang w:val="en-US"/>
              </w:rPr>
              <w:t>vaziyatda</w:t>
            </w:r>
            <w:proofErr w:type="spellEnd"/>
            <w:r w:rsidRPr="003113C7">
              <w:rPr>
                <w:sz w:val="28"/>
                <w:szCs w:val="28"/>
              </w:rPr>
              <w:t xml:space="preserve"> </w:t>
            </w:r>
            <w:proofErr w:type="spellStart"/>
            <w:r w:rsidRPr="003113C7">
              <w:rPr>
                <w:sz w:val="28"/>
                <w:szCs w:val="28"/>
                <w:lang w:val="en-US"/>
              </w:rPr>
              <w:t>ishlash</w:t>
            </w:r>
            <w:proofErr w:type="spellEnd"/>
            <w:r w:rsidRPr="003113C7">
              <w:rPr>
                <w:sz w:val="28"/>
                <w:szCs w:val="28"/>
              </w:rPr>
              <w:t xml:space="preserve"> </w:t>
            </w:r>
            <w:proofErr w:type="spellStart"/>
            <w:r w:rsidRPr="003113C7">
              <w:rPr>
                <w:sz w:val="28"/>
                <w:szCs w:val="28"/>
                <w:lang w:val="en-US"/>
              </w:rPr>
              <w:t>imkoniyatini</w:t>
            </w:r>
            <w:proofErr w:type="spellEnd"/>
            <w:r w:rsidRPr="003113C7">
              <w:rPr>
                <w:sz w:val="28"/>
                <w:szCs w:val="28"/>
              </w:rPr>
              <w:t xml:space="preserve"> </w:t>
            </w:r>
            <w:proofErr w:type="spellStart"/>
            <w:r w:rsidRPr="003113C7">
              <w:rPr>
                <w:sz w:val="28"/>
                <w:szCs w:val="28"/>
                <w:lang w:val="en-US"/>
              </w:rPr>
              <w:t>va</w:t>
            </w:r>
            <w:proofErr w:type="spellEnd"/>
            <w:r w:rsidRPr="003113C7">
              <w:rPr>
                <w:sz w:val="28"/>
                <w:szCs w:val="28"/>
              </w:rPr>
              <w:t>/</w:t>
            </w:r>
            <w:proofErr w:type="spellStart"/>
            <w:r w:rsidRPr="003113C7">
              <w:rPr>
                <w:sz w:val="28"/>
                <w:szCs w:val="28"/>
                <w:lang w:val="en-US"/>
              </w:rPr>
              <w:t>yoki</w:t>
            </w:r>
            <w:proofErr w:type="spellEnd"/>
            <w:r w:rsidRPr="003113C7">
              <w:rPr>
                <w:sz w:val="28"/>
                <w:szCs w:val="28"/>
              </w:rPr>
              <w:t xml:space="preserve"> </w:t>
            </w:r>
            <w:proofErr w:type="spellStart"/>
            <w:r w:rsidRPr="003113C7">
              <w:rPr>
                <w:sz w:val="28"/>
                <w:szCs w:val="28"/>
                <w:lang w:val="en-US"/>
              </w:rPr>
              <w:t>uning</w:t>
            </w:r>
            <w:proofErr w:type="spellEnd"/>
            <w:r w:rsidRPr="003113C7">
              <w:rPr>
                <w:sz w:val="28"/>
                <w:szCs w:val="28"/>
              </w:rPr>
              <w:t xml:space="preserve"> </w:t>
            </w:r>
            <w:proofErr w:type="spellStart"/>
            <w:r w:rsidRPr="003113C7">
              <w:rPr>
                <w:sz w:val="28"/>
                <w:szCs w:val="28"/>
                <w:lang w:val="en-US"/>
              </w:rPr>
              <w:t>boshqa</w:t>
            </w:r>
            <w:proofErr w:type="spellEnd"/>
            <w:r w:rsidRPr="003113C7">
              <w:rPr>
                <w:sz w:val="28"/>
                <w:szCs w:val="28"/>
              </w:rPr>
              <w:t xml:space="preserve"> </w:t>
            </w:r>
            <w:proofErr w:type="spellStart"/>
            <w:r w:rsidRPr="003113C7">
              <w:rPr>
                <w:sz w:val="28"/>
                <w:szCs w:val="28"/>
                <w:lang w:val="en-US"/>
              </w:rPr>
              <w:t>texnik</w:t>
            </w:r>
            <w:proofErr w:type="spellEnd"/>
            <w:r w:rsidRPr="003113C7">
              <w:rPr>
                <w:sz w:val="28"/>
                <w:szCs w:val="28"/>
              </w:rPr>
              <w:t xml:space="preserve"> </w:t>
            </w:r>
            <w:proofErr w:type="spellStart"/>
            <w:r w:rsidRPr="003113C7">
              <w:rPr>
                <w:sz w:val="28"/>
                <w:szCs w:val="28"/>
                <w:lang w:val="en-US"/>
              </w:rPr>
              <w:t>vo</w:t>
            </w:r>
            <w:proofErr w:type="spellEnd"/>
            <w:r w:rsidR="00BF0FCA" w:rsidRPr="003113C7">
              <w:rPr>
                <w:sz w:val="28"/>
                <w:szCs w:val="28"/>
              </w:rPr>
              <w:t>-</w:t>
            </w:r>
            <w:proofErr w:type="spellStart"/>
            <w:r w:rsidRPr="003113C7">
              <w:rPr>
                <w:sz w:val="28"/>
                <w:szCs w:val="28"/>
                <w:lang w:val="en-US"/>
              </w:rPr>
              <w:t>sitalarga</w:t>
            </w:r>
            <w:proofErr w:type="spellEnd"/>
            <w:r w:rsidRPr="003113C7">
              <w:rPr>
                <w:sz w:val="28"/>
                <w:szCs w:val="28"/>
              </w:rPr>
              <w:t xml:space="preserve"> </w:t>
            </w:r>
            <w:r w:rsidRPr="003113C7">
              <w:rPr>
                <w:sz w:val="28"/>
                <w:szCs w:val="28"/>
                <w:lang w:val="en-US"/>
              </w:rPr>
              <w:t>ta</w:t>
            </w:r>
            <w:r w:rsidRPr="003113C7">
              <w:rPr>
                <w:sz w:val="28"/>
                <w:szCs w:val="28"/>
              </w:rPr>
              <w:t>’</w:t>
            </w:r>
            <w:proofErr w:type="spellStart"/>
            <w:r w:rsidRPr="003113C7">
              <w:rPr>
                <w:sz w:val="28"/>
                <w:szCs w:val="28"/>
                <w:lang w:val="en-US"/>
              </w:rPr>
              <w:t>siri</w:t>
            </w:r>
            <w:proofErr w:type="spellEnd"/>
            <w:r w:rsidRPr="003113C7">
              <w:rPr>
                <w:sz w:val="28"/>
                <w:szCs w:val="28"/>
              </w:rPr>
              <w:t xml:space="preserve"> </w:t>
            </w:r>
            <w:proofErr w:type="spellStart"/>
            <w:r w:rsidRPr="003113C7">
              <w:rPr>
                <w:sz w:val="28"/>
                <w:szCs w:val="28"/>
                <w:lang w:val="en-US"/>
              </w:rPr>
              <w:t>darajasini</w:t>
            </w:r>
            <w:proofErr w:type="spellEnd"/>
            <w:r w:rsidRPr="003113C7">
              <w:rPr>
                <w:sz w:val="28"/>
                <w:szCs w:val="28"/>
              </w:rPr>
              <w:t xml:space="preserve"> </w:t>
            </w:r>
            <w:r w:rsidRPr="003113C7">
              <w:rPr>
                <w:sz w:val="28"/>
                <w:szCs w:val="28"/>
                <w:lang w:val="en-US"/>
              </w:rPr>
              <w:t>ko</w:t>
            </w:r>
            <w:r w:rsidRPr="003113C7">
              <w:rPr>
                <w:sz w:val="28"/>
                <w:szCs w:val="28"/>
              </w:rPr>
              <w:t>‘</w:t>
            </w:r>
            <w:proofErr w:type="spellStart"/>
            <w:r w:rsidRPr="003113C7">
              <w:rPr>
                <w:sz w:val="28"/>
                <w:szCs w:val="28"/>
                <w:lang w:val="en-US"/>
              </w:rPr>
              <w:t>rsatadigan</w:t>
            </w:r>
            <w:proofErr w:type="spellEnd"/>
            <w:r w:rsidRPr="003113C7">
              <w:rPr>
                <w:sz w:val="28"/>
                <w:szCs w:val="28"/>
              </w:rPr>
              <w:t xml:space="preserve"> </w:t>
            </w:r>
            <w:proofErr w:type="spellStart"/>
            <w:r w:rsidRPr="003113C7">
              <w:rPr>
                <w:sz w:val="28"/>
                <w:szCs w:val="28"/>
                <w:lang w:val="en-US"/>
              </w:rPr>
              <w:t>xarakteristi</w:t>
            </w:r>
            <w:proofErr w:type="spellEnd"/>
            <w:r w:rsidR="00BF0FCA" w:rsidRPr="003113C7">
              <w:rPr>
                <w:sz w:val="28"/>
                <w:szCs w:val="28"/>
              </w:rPr>
              <w:t>-</w:t>
            </w:r>
            <w:r w:rsidRPr="003113C7">
              <w:rPr>
                <w:sz w:val="28"/>
                <w:szCs w:val="28"/>
                <w:lang w:val="en-US"/>
              </w:rPr>
              <w:t>kasi</w:t>
            </w:r>
            <w:r w:rsidRPr="003113C7">
              <w:rPr>
                <w:sz w:val="28"/>
                <w:szCs w:val="28"/>
              </w:rPr>
              <w:t>.</w:t>
            </w:r>
          </w:p>
          <w:p w14:paraId="32BCE019" w14:textId="77777777" w:rsidR="00531151" w:rsidRPr="003113C7" w:rsidRDefault="00531151" w:rsidP="00F23303">
            <w:pPr>
              <w:jc w:val="both"/>
              <w:rPr>
                <w:lang w:val="uz-Cyrl-UZ"/>
              </w:rPr>
            </w:pPr>
            <w:r w:rsidRPr="003113C7">
              <w:rPr>
                <w:lang w:val="uz-Cyrl-UZ"/>
              </w:rPr>
              <w:t>Izoh − Elektromagnit moslashuv xarakteristikasi xalaqit man</w:t>
            </w:r>
            <w:r w:rsidR="00BF0FCA" w:rsidRPr="003113C7">
              <w:rPr>
                <w:lang w:val="uz-Cyrl-UZ"/>
              </w:rPr>
              <w:t>-</w:t>
            </w:r>
            <w:r w:rsidRPr="003113C7">
              <w:rPr>
                <w:lang w:val="uz-Cyrl-UZ"/>
              </w:rPr>
              <w:t>bai kabi, retseptor kabi va/yoki texnik vositaning elektromagnit moslashuviga ta’sir ko</w:t>
            </w:r>
            <w:r w:rsidRPr="003113C7">
              <w:rPr>
                <w:rFonts w:ascii="Cambria Math" w:hAnsi="Cambria Math" w:cs="Cambria Math"/>
                <w:lang w:val="uz-Cyrl-UZ"/>
              </w:rPr>
              <w:t>ʻ</w:t>
            </w:r>
            <w:r w:rsidRPr="003113C7">
              <w:rPr>
                <w:lang w:val="uz-Cyrl-UZ"/>
              </w:rPr>
              <w:t>rsatadigan atrof-muhit vositasi sifatida texnik vositaning xususiyatlarini aks ettirishi mumkin.</w:t>
            </w:r>
          </w:p>
          <w:p w14:paraId="12EDEDE9" w14:textId="77777777" w:rsidR="00531151" w:rsidRPr="003113C7" w:rsidRDefault="00531151" w:rsidP="00F23303">
            <w:pPr>
              <w:jc w:val="both"/>
              <w:rPr>
                <w:sz w:val="20"/>
                <w:szCs w:val="20"/>
                <w:lang w:val="uz-Cyrl-UZ"/>
              </w:rPr>
            </w:pPr>
          </w:p>
          <w:p w14:paraId="4CCCBA6B" w14:textId="77777777" w:rsidR="00531151" w:rsidRPr="003113C7" w:rsidRDefault="00531151" w:rsidP="00F23303">
            <w:pPr>
              <w:jc w:val="both"/>
              <w:rPr>
                <w:sz w:val="28"/>
                <w:szCs w:val="28"/>
                <w:lang w:val="uz-Cyrl-UZ"/>
              </w:rPr>
            </w:pPr>
            <w:r w:rsidRPr="003113C7">
              <w:rPr>
                <w:sz w:val="28"/>
                <w:szCs w:val="28"/>
              </w:rPr>
              <w:t xml:space="preserve">Техник </w:t>
            </w:r>
            <w:proofErr w:type="spellStart"/>
            <w:r w:rsidRPr="003113C7">
              <w:rPr>
                <w:sz w:val="28"/>
                <w:szCs w:val="28"/>
              </w:rPr>
              <w:t>воситанинг</w:t>
            </w:r>
            <w:proofErr w:type="spellEnd"/>
            <w:r w:rsidRPr="003113C7">
              <w:rPr>
                <w:sz w:val="28"/>
                <w:szCs w:val="28"/>
              </w:rPr>
              <w:t xml:space="preserve"> </w:t>
            </w:r>
            <w:proofErr w:type="spellStart"/>
            <w:r w:rsidRPr="003113C7">
              <w:rPr>
                <w:sz w:val="28"/>
                <w:szCs w:val="28"/>
              </w:rPr>
              <w:t>берилган</w:t>
            </w:r>
            <w:proofErr w:type="spellEnd"/>
            <w:r w:rsidRPr="003113C7">
              <w:rPr>
                <w:sz w:val="28"/>
                <w:szCs w:val="28"/>
              </w:rPr>
              <w:t xml:space="preserve"> электромагнит </w:t>
            </w:r>
            <w:proofErr w:type="spellStart"/>
            <w:r w:rsidRPr="003113C7">
              <w:rPr>
                <w:sz w:val="28"/>
                <w:szCs w:val="28"/>
              </w:rPr>
              <w:t>вазиятда</w:t>
            </w:r>
            <w:proofErr w:type="spellEnd"/>
            <w:r w:rsidRPr="003113C7">
              <w:rPr>
                <w:sz w:val="28"/>
                <w:szCs w:val="28"/>
              </w:rPr>
              <w:t xml:space="preserve"> </w:t>
            </w:r>
            <w:proofErr w:type="spellStart"/>
            <w:r w:rsidRPr="003113C7">
              <w:rPr>
                <w:sz w:val="28"/>
                <w:szCs w:val="28"/>
              </w:rPr>
              <w:t>ишлаш</w:t>
            </w:r>
            <w:proofErr w:type="spellEnd"/>
            <w:r w:rsidRPr="003113C7">
              <w:rPr>
                <w:sz w:val="28"/>
                <w:szCs w:val="28"/>
              </w:rPr>
              <w:t xml:space="preserve"> </w:t>
            </w:r>
            <w:proofErr w:type="spellStart"/>
            <w:r w:rsidRPr="003113C7">
              <w:rPr>
                <w:sz w:val="28"/>
                <w:szCs w:val="28"/>
              </w:rPr>
              <w:t>имкониятини</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унинг</w:t>
            </w:r>
            <w:proofErr w:type="spellEnd"/>
            <w:r w:rsidRPr="003113C7">
              <w:rPr>
                <w:sz w:val="28"/>
                <w:szCs w:val="28"/>
              </w:rPr>
              <w:t xml:space="preserve"> </w:t>
            </w:r>
            <w:proofErr w:type="spellStart"/>
            <w:r w:rsidRPr="003113C7">
              <w:rPr>
                <w:sz w:val="28"/>
                <w:szCs w:val="28"/>
              </w:rPr>
              <w:t>бошқа</w:t>
            </w:r>
            <w:proofErr w:type="spellEnd"/>
            <w:r w:rsidRPr="003113C7">
              <w:rPr>
                <w:sz w:val="28"/>
                <w:szCs w:val="28"/>
              </w:rPr>
              <w:t xml:space="preserve"> тех</w:t>
            </w:r>
            <w:r w:rsidR="00BF0FCA" w:rsidRPr="003113C7">
              <w:rPr>
                <w:sz w:val="28"/>
                <w:szCs w:val="28"/>
              </w:rPr>
              <w:t>-</w:t>
            </w:r>
            <w:r w:rsidRPr="003113C7">
              <w:rPr>
                <w:sz w:val="28"/>
                <w:szCs w:val="28"/>
              </w:rPr>
              <w:t xml:space="preserve">ник </w:t>
            </w:r>
            <w:proofErr w:type="spellStart"/>
            <w:r w:rsidRPr="003113C7">
              <w:rPr>
                <w:sz w:val="28"/>
                <w:szCs w:val="28"/>
              </w:rPr>
              <w:t>воситал</w:t>
            </w:r>
            <w:r w:rsidR="00BF0FCA" w:rsidRPr="003113C7">
              <w:rPr>
                <w:sz w:val="28"/>
                <w:szCs w:val="28"/>
              </w:rPr>
              <w:t>арга</w:t>
            </w:r>
            <w:proofErr w:type="spellEnd"/>
            <w:r w:rsidR="00BF0FCA" w:rsidRPr="003113C7">
              <w:rPr>
                <w:sz w:val="28"/>
                <w:szCs w:val="28"/>
              </w:rPr>
              <w:t xml:space="preserve"> </w:t>
            </w:r>
            <w:proofErr w:type="spellStart"/>
            <w:r w:rsidR="00BF0FCA" w:rsidRPr="003113C7">
              <w:rPr>
                <w:sz w:val="28"/>
                <w:szCs w:val="28"/>
              </w:rPr>
              <w:t>таъсири</w:t>
            </w:r>
            <w:proofErr w:type="spellEnd"/>
            <w:r w:rsidR="00BF0FCA" w:rsidRPr="003113C7">
              <w:rPr>
                <w:sz w:val="28"/>
                <w:szCs w:val="28"/>
              </w:rPr>
              <w:t xml:space="preserve"> </w:t>
            </w:r>
            <w:proofErr w:type="spellStart"/>
            <w:r w:rsidR="00BF0FCA" w:rsidRPr="003113C7">
              <w:rPr>
                <w:sz w:val="28"/>
                <w:szCs w:val="28"/>
              </w:rPr>
              <w:t>даражасини</w:t>
            </w:r>
            <w:proofErr w:type="spellEnd"/>
            <w:r w:rsidR="00BF0FCA" w:rsidRPr="003113C7">
              <w:rPr>
                <w:sz w:val="28"/>
                <w:szCs w:val="28"/>
              </w:rPr>
              <w:t xml:space="preserve"> </w:t>
            </w:r>
            <w:proofErr w:type="spellStart"/>
            <w:r w:rsidR="00BF0FCA" w:rsidRPr="003113C7">
              <w:rPr>
                <w:sz w:val="28"/>
                <w:szCs w:val="28"/>
              </w:rPr>
              <w:t>кўрсата</w:t>
            </w:r>
            <w:r w:rsidRPr="003113C7">
              <w:rPr>
                <w:sz w:val="28"/>
                <w:szCs w:val="28"/>
              </w:rPr>
              <w:t>ди</w:t>
            </w:r>
            <w:r w:rsidR="00BF0FCA" w:rsidRPr="003113C7">
              <w:rPr>
                <w:sz w:val="28"/>
                <w:szCs w:val="28"/>
              </w:rPr>
              <w:t>-</w:t>
            </w:r>
            <w:r w:rsidRPr="003113C7">
              <w:rPr>
                <w:sz w:val="28"/>
                <w:szCs w:val="28"/>
              </w:rPr>
              <w:t>ган</w:t>
            </w:r>
            <w:proofErr w:type="spellEnd"/>
            <w:r w:rsidRPr="003113C7">
              <w:rPr>
                <w:sz w:val="28"/>
                <w:szCs w:val="28"/>
              </w:rPr>
              <w:t xml:space="preserve"> </w:t>
            </w:r>
            <w:proofErr w:type="spellStart"/>
            <w:r w:rsidRPr="003113C7">
              <w:rPr>
                <w:sz w:val="28"/>
                <w:szCs w:val="28"/>
              </w:rPr>
              <w:t>характеристикаси</w:t>
            </w:r>
            <w:proofErr w:type="spellEnd"/>
            <w:r w:rsidRPr="003113C7">
              <w:rPr>
                <w:sz w:val="28"/>
                <w:szCs w:val="28"/>
              </w:rPr>
              <w:t>.</w:t>
            </w:r>
          </w:p>
          <w:p w14:paraId="65186C3E" w14:textId="77777777" w:rsidR="00531151" w:rsidRPr="003113C7" w:rsidRDefault="00531151" w:rsidP="00BF0FCA">
            <w:pPr>
              <w:jc w:val="both"/>
              <w:rPr>
                <w:iCs/>
                <w:lang w:val="uz-Cyrl-UZ"/>
              </w:rPr>
            </w:pPr>
            <w:r w:rsidRPr="003113C7">
              <w:rPr>
                <w:lang w:val="uz-Cyrl-UZ"/>
              </w:rPr>
              <w:t>Изоҳ − Электромагнит</w:t>
            </w:r>
            <w:r w:rsidRPr="003113C7">
              <w:rPr>
                <w:iCs/>
                <w:lang w:val="uz-Cyrl-UZ"/>
              </w:rPr>
              <w:t xml:space="preserve"> мослашув характеристикаси хала</w:t>
            </w:r>
            <w:r w:rsidR="00BF0FCA" w:rsidRPr="003113C7">
              <w:rPr>
                <w:iCs/>
                <w:lang w:val="uz-Cyrl-UZ"/>
              </w:rPr>
              <w:t>-</w:t>
            </w:r>
            <w:r w:rsidRPr="003113C7">
              <w:rPr>
                <w:iCs/>
                <w:lang w:val="uz-Cyrl-UZ"/>
              </w:rPr>
              <w:t>қит манбаи каби, рецептор каби ва/ёки техник воситанинг электромагнит мослашувига таъсир кўрсатадиган атроф-муҳит воситаси сифатида техник воситанинг хусу</w:t>
            </w:r>
            <w:r w:rsidR="00582B48" w:rsidRPr="003113C7">
              <w:rPr>
                <w:iCs/>
                <w:lang w:val="uz-Cyrl-UZ"/>
              </w:rPr>
              <w:t>сиятла</w:t>
            </w:r>
            <w:r w:rsidR="00BF0FCA" w:rsidRPr="003113C7">
              <w:rPr>
                <w:iCs/>
                <w:lang w:val="uz-Cyrl-UZ"/>
              </w:rPr>
              <w:t>-</w:t>
            </w:r>
            <w:r w:rsidR="00582B48" w:rsidRPr="003113C7">
              <w:rPr>
                <w:iCs/>
                <w:lang w:val="uz-Cyrl-UZ"/>
              </w:rPr>
              <w:t>рини акс эттириши мумкин.</w:t>
            </w:r>
          </w:p>
          <w:p w14:paraId="74FD6A66" w14:textId="77777777" w:rsidR="00BF0FCA" w:rsidRPr="003113C7" w:rsidRDefault="00BF0FCA" w:rsidP="00BF0FCA">
            <w:pPr>
              <w:jc w:val="both"/>
              <w:rPr>
                <w:i/>
                <w:iCs/>
                <w:lang w:val="uz-Cyrl-UZ"/>
              </w:rPr>
            </w:pPr>
          </w:p>
        </w:tc>
      </w:tr>
      <w:tr w:rsidR="00531151" w:rsidRPr="00073205" w14:paraId="0C96B486" w14:textId="77777777" w:rsidTr="00F23303">
        <w:trPr>
          <w:tblCellSpacing w:w="0" w:type="dxa"/>
          <w:jc w:val="center"/>
        </w:trPr>
        <w:tc>
          <w:tcPr>
            <w:tcW w:w="3711" w:type="dxa"/>
          </w:tcPr>
          <w:p w14:paraId="30284C3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Характеристическое сопротивление волны</w:t>
            </w:r>
          </w:p>
          <w:p w14:paraId="1501C09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to‘lqinning xarakteristik qarshiligi</w:t>
            </w:r>
          </w:p>
          <w:p w14:paraId="7F46211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тўлқиннинг характеристик қаршилиги</w:t>
            </w:r>
          </w:p>
          <w:p w14:paraId="406F7C91"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 characteristic impedance wave</w:t>
            </w:r>
          </w:p>
        </w:tc>
        <w:tc>
          <w:tcPr>
            <w:tcW w:w="6260" w:type="dxa"/>
          </w:tcPr>
          <w:p w14:paraId="100A9607" w14:textId="77777777" w:rsidR="00531151" w:rsidRPr="003113C7" w:rsidRDefault="00531151" w:rsidP="00F23303">
            <w:pPr>
              <w:jc w:val="both"/>
              <w:rPr>
                <w:iCs/>
                <w:sz w:val="28"/>
                <w:szCs w:val="28"/>
                <w:lang w:val="uz-Cyrl-UZ"/>
              </w:rPr>
            </w:pPr>
            <w:r w:rsidRPr="003113C7">
              <w:rPr>
                <w:iCs/>
                <w:sz w:val="28"/>
                <w:szCs w:val="28"/>
              </w:rPr>
              <w:t>Величина, определяемая отношением поперечной составляющей напряженности электрического поля к поперечной составляющей напряженности магнитного поля бегущей волны.</w:t>
            </w:r>
          </w:p>
          <w:p w14:paraId="012A4BBC" w14:textId="77777777" w:rsidR="00531151" w:rsidRPr="003113C7" w:rsidRDefault="00531151" w:rsidP="00F23303">
            <w:pPr>
              <w:jc w:val="both"/>
              <w:rPr>
                <w:iCs/>
                <w:sz w:val="16"/>
                <w:szCs w:val="16"/>
                <w:lang w:val="uz-Cyrl-UZ"/>
              </w:rPr>
            </w:pPr>
          </w:p>
          <w:p w14:paraId="4EA81FD2" w14:textId="77777777" w:rsidR="00531151" w:rsidRPr="003113C7" w:rsidRDefault="00531151" w:rsidP="00F23303">
            <w:pPr>
              <w:jc w:val="both"/>
              <w:rPr>
                <w:iCs/>
                <w:sz w:val="28"/>
                <w:szCs w:val="28"/>
                <w:lang w:val="uz-Cyrl-UZ"/>
              </w:rPr>
            </w:pPr>
            <w:r w:rsidRPr="003113C7">
              <w:rPr>
                <w:iCs/>
                <w:sz w:val="28"/>
                <w:szCs w:val="28"/>
                <w:lang w:val="uz-Cyrl-UZ"/>
              </w:rPr>
              <w:t>Yuguruvchi to‘lqin magnit maydoni kuchlanganligi</w:t>
            </w:r>
            <w:r w:rsidR="00BF0FCA" w:rsidRPr="003113C7">
              <w:rPr>
                <w:iCs/>
                <w:sz w:val="28"/>
                <w:szCs w:val="28"/>
                <w:lang w:val="uz-Cyrl-UZ"/>
              </w:rPr>
              <w:t>-</w:t>
            </w:r>
            <w:r w:rsidRPr="003113C7">
              <w:rPr>
                <w:iCs/>
                <w:sz w:val="28"/>
                <w:szCs w:val="28"/>
                <w:lang w:val="uz-Cyrl-UZ"/>
              </w:rPr>
              <w:t>ning ko‘ndalang tashkil etuvchisiga elektr maydon kuchlanganligi ko‘ndalang tashkil etuvchisining nis</w:t>
            </w:r>
            <w:r w:rsidR="00BF0FCA" w:rsidRPr="003113C7">
              <w:rPr>
                <w:iCs/>
                <w:sz w:val="28"/>
                <w:szCs w:val="28"/>
                <w:lang w:val="uz-Cyrl-UZ"/>
              </w:rPr>
              <w:t>-</w:t>
            </w:r>
            <w:r w:rsidRPr="003113C7">
              <w:rPr>
                <w:iCs/>
                <w:sz w:val="28"/>
                <w:szCs w:val="28"/>
                <w:lang w:val="uz-Cyrl-UZ"/>
              </w:rPr>
              <w:t>bati orqali aniqlanadigan kattalik.</w:t>
            </w:r>
          </w:p>
          <w:p w14:paraId="22D9A1CB" w14:textId="77777777" w:rsidR="00531151" w:rsidRPr="003113C7" w:rsidRDefault="00531151" w:rsidP="00F23303">
            <w:pPr>
              <w:jc w:val="both"/>
              <w:rPr>
                <w:iCs/>
                <w:sz w:val="16"/>
                <w:szCs w:val="16"/>
                <w:lang w:val="uz-Cyrl-UZ"/>
              </w:rPr>
            </w:pPr>
          </w:p>
          <w:p w14:paraId="1220BA45" w14:textId="77777777" w:rsidR="00531151" w:rsidRPr="003113C7" w:rsidRDefault="00531151" w:rsidP="00F23303">
            <w:pPr>
              <w:jc w:val="both"/>
              <w:rPr>
                <w:i/>
                <w:iCs/>
                <w:sz w:val="28"/>
                <w:szCs w:val="28"/>
                <w:lang w:val="uz-Cyrl-UZ"/>
              </w:rPr>
            </w:pPr>
            <w:r w:rsidRPr="003113C7">
              <w:rPr>
                <w:iCs/>
                <w:sz w:val="28"/>
                <w:szCs w:val="28"/>
                <w:lang w:val="uz-Cyrl-UZ"/>
              </w:rPr>
              <w:t>Югурувчи тўлқин магнит майдони кучланганлиги-нинг кўндаланг ташкил этувчисига электр майдон кучланганлиги кўндаланг ташкил этувчисининг нисбати орқали аниқланадиган катталик.</w:t>
            </w:r>
          </w:p>
        </w:tc>
      </w:tr>
      <w:tr w:rsidR="00531151" w:rsidRPr="00073205" w14:paraId="4CB8B2D0" w14:textId="77777777" w:rsidTr="00F23303">
        <w:trPr>
          <w:tblCellSpacing w:w="0" w:type="dxa"/>
          <w:jc w:val="center"/>
        </w:trPr>
        <w:tc>
          <w:tcPr>
            <w:tcW w:w="3711" w:type="dxa"/>
          </w:tcPr>
          <w:p w14:paraId="0C9828CA" w14:textId="77777777" w:rsidR="00531151" w:rsidRPr="003113C7" w:rsidRDefault="00531151" w:rsidP="00F23303">
            <w:pPr>
              <w:outlineLvl w:val="0"/>
              <w:rPr>
                <w:b/>
                <w:bCs/>
                <w:kern w:val="36"/>
                <w:sz w:val="28"/>
                <w:szCs w:val="28"/>
              </w:rPr>
            </w:pPr>
            <w:r w:rsidRPr="003113C7">
              <w:rPr>
                <w:b/>
                <w:bCs/>
                <w:kern w:val="36"/>
                <w:sz w:val="28"/>
                <w:szCs w:val="28"/>
              </w:rPr>
              <w:t xml:space="preserve">Характеристическое </w:t>
            </w:r>
            <w:r w:rsidRPr="003113C7">
              <w:rPr>
                <w:b/>
                <w:bCs/>
                <w:kern w:val="36"/>
                <w:sz w:val="28"/>
                <w:szCs w:val="28"/>
              </w:rPr>
              <w:br/>
              <w:t>сопротивление среды</w:t>
            </w:r>
          </w:p>
          <w:p w14:paraId="4461720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muhitning</w:t>
            </w:r>
            <w:proofErr w:type="spellEnd"/>
            <w:r w:rsidRPr="003113C7">
              <w:rPr>
                <w:bCs/>
                <w:sz w:val="28"/>
                <w:szCs w:val="28"/>
              </w:rPr>
              <w:t xml:space="preserve"> </w:t>
            </w:r>
            <w:proofErr w:type="spellStart"/>
            <w:r w:rsidRPr="003113C7">
              <w:rPr>
                <w:bCs/>
                <w:sz w:val="28"/>
                <w:szCs w:val="28"/>
                <w:lang w:val="en-US"/>
              </w:rPr>
              <w:t>xarakteristik</w:t>
            </w:r>
            <w:proofErr w:type="spellEnd"/>
            <w:r w:rsidRPr="003113C7">
              <w:rPr>
                <w:bCs/>
                <w:sz w:val="28"/>
                <w:szCs w:val="28"/>
              </w:rPr>
              <w:t xml:space="preserve"> </w:t>
            </w:r>
            <w:proofErr w:type="spellStart"/>
            <w:r w:rsidRPr="003113C7">
              <w:rPr>
                <w:bCs/>
                <w:sz w:val="28"/>
                <w:szCs w:val="28"/>
                <w:lang w:val="en-US"/>
              </w:rPr>
              <w:lastRenderedPageBreak/>
              <w:t>qarshiligi</w:t>
            </w:r>
            <w:proofErr w:type="spellEnd"/>
          </w:p>
          <w:p w14:paraId="6960233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муҳитнинг характеристик қаршилиги</w:t>
            </w:r>
          </w:p>
          <w:p w14:paraId="28333F42"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characteristic impedance medium</w:t>
            </w:r>
          </w:p>
        </w:tc>
        <w:tc>
          <w:tcPr>
            <w:tcW w:w="6260" w:type="dxa"/>
          </w:tcPr>
          <w:p w14:paraId="510E97C0" w14:textId="77777777" w:rsidR="00531151" w:rsidRPr="003113C7" w:rsidRDefault="00531151" w:rsidP="00F23303">
            <w:pPr>
              <w:jc w:val="both"/>
              <w:rPr>
                <w:sz w:val="28"/>
                <w:szCs w:val="28"/>
              </w:rPr>
            </w:pPr>
            <w:r w:rsidRPr="003113C7">
              <w:rPr>
                <w:iCs/>
                <w:sz w:val="28"/>
                <w:szCs w:val="28"/>
              </w:rPr>
              <w:lastRenderedPageBreak/>
              <w:t xml:space="preserve">Отношение напряженности электрического поля к напряженности магнитного поля поперечной </w:t>
            </w:r>
            <w:proofErr w:type="spellStart"/>
            <w:r w:rsidRPr="003113C7">
              <w:rPr>
                <w:iCs/>
                <w:sz w:val="28"/>
                <w:szCs w:val="28"/>
              </w:rPr>
              <w:t>элек</w:t>
            </w:r>
            <w:r w:rsidR="00BF0FCA" w:rsidRPr="003113C7">
              <w:rPr>
                <w:iCs/>
                <w:sz w:val="28"/>
                <w:szCs w:val="28"/>
              </w:rPr>
              <w:t>-</w:t>
            </w:r>
            <w:r w:rsidRPr="003113C7">
              <w:rPr>
                <w:iCs/>
                <w:sz w:val="28"/>
                <w:szCs w:val="28"/>
              </w:rPr>
              <w:t>тромагнитной</w:t>
            </w:r>
            <w:proofErr w:type="spellEnd"/>
            <w:r w:rsidRPr="003113C7">
              <w:rPr>
                <w:iCs/>
                <w:sz w:val="28"/>
                <w:szCs w:val="28"/>
              </w:rPr>
              <w:t xml:space="preserve"> волны в данной среде.</w:t>
            </w:r>
          </w:p>
          <w:p w14:paraId="37E0733F" w14:textId="77777777" w:rsidR="00531151" w:rsidRPr="003113C7" w:rsidRDefault="00531151" w:rsidP="00F23303">
            <w:pPr>
              <w:jc w:val="both"/>
              <w:rPr>
                <w:sz w:val="16"/>
                <w:szCs w:val="16"/>
                <w:lang w:val="uz-Cyrl-UZ"/>
              </w:rPr>
            </w:pPr>
          </w:p>
          <w:p w14:paraId="38B21134" w14:textId="77777777" w:rsidR="00531151" w:rsidRPr="003113C7" w:rsidRDefault="00531151" w:rsidP="00F23303">
            <w:pPr>
              <w:jc w:val="both"/>
              <w:rPr>
                <w:sz w:val="28"/>
                <w:szCs w:val="28"/>
                <w:lang w:val="uz-Cyrl-UZ"/>
              </w:rPr>
            </w:pPr>
            <w:r w:rsidRPr="003113C7">
              <w:rPr>
                <w:sz w:val="28"/>
                <w:szCs w:val="28"/>
                <w:lang w:val="uz-Cyrl-UZ"/>
              </w:rPr>
              <w:lastRenderedPageBreak/>
              <w:t>Berilgan muhitda ko‘ndalang elektromagnit to‘lqin</w:t>
            </w:r>
            <w:r w:rsidR="00BF0FCA" w:rsidRPr="003113C7">
              <w:rPr>
                <w:sz w:val="28"/>
                <w:szCs w:val="28"/>
                <w:lang w:val="en-US"/>
              </w:rPr>
              <w:t>-</w:t>
            </w:r>
            <w:r w:rsidRPr="003113C7">
              <w:rPr>
                <w:sz w:val="28"/>
                <w:szCs w:val="28"/>
                <w:lang w:val="uz-Cyrl-UZ"/>
              </w:rPr>
              <w:t>ning magnit maydon kuchlanganligiga elektr maydon kuchlanganligining nisbati.</w:t>
            </w:r>
          </w:p>
          <w:p w14:paraId="224ABF26" w14:textId="77777777" w:rsidR="00531151" w:rsidRPr="003113C7" w:rsidRDefault="00531151" w:rsidP="00F23303">
            <w:pPr>
              <w:jc w:val="both"/>
              <w:rPr>
                <w:sz w:val="16"/>
                <w:szCs w:val="16"/>
                <w:lang w:val="uz-Cyrl-UZ"/>
              </w:rPr>
            </w:pPr>
          </w:p>
          <w:p w14:paraId="2893E4AE" w14:textId="77777777" w:rsidR="00531151" w:rsidRPr="003113C7" w:rsidRDefault="00531151" w:rsidP="00F23303">
            <w:pPr>
              <w:jc w:val="both"/>
              <w:rPr>
                <w:i/>
                <w:iCs/>
                <w:sz w:val="28"/>
                <w:szCs w:val="28"/>
                <w:lang w:val="uz-Cyrl-UZ"/>
              </w:rPr>
            </w:pPr>
            <w:r w:rsidRPr="003113C7">
              <w:rPr>
                <w:sz w:val="28"/>
                <w:szCs w:val="28"/>
                <w:lang w:val="uz-Cyrl-UZ"/>
              </w:rPr>
              <w:t>Берилган муҳитда кўндаланг электромагнит тўл-қиннинг магнит майдон кучланганлигига электр майдон кучланганлигининг нисбати.</w:t>
            </w:r>
          </w:p>
        </w:tc>
      </w:tr>
      <w:tr w:rsidR="00531151" w:rsidRPr="00073205" w14:paraId="331BEE1C" w14:textId="77777777" w:rsidTr="00F23303">
        <w:trPr>
          <w:tblCellSpacing w:w="0" w:type="dxa"/>
          <w:jc w:val="center"/>
        </w:trPr>
        <w:tc>
          <w:tcPr>
            <w:tcW w:w="3711" w:type="dxa"/>
          </w:tcPr>
          <w:p w14:paraId="64B0B9F7" w14:textId="77777777" w:rsidR="00531151" w:rsidRPr="003113C7" w:rsidRDefault="00E93B8C" w:rsidP="00F23303">
            <w:pPr>
              <w:widowControl w:val="0"/>
              <w:shd w:val="clear" w:color="auto" w:fill="FFFFFF"/>
              <w:tabs>
                <w:tab w:val="center" w:pos="4677"/>
                <w:tab w:val="right" w:pos="9355"/>
              </w:tabs>
              <w:autoSpaceDE w:val="0"/>
              <w:autoSpaceDN w:val="0"/>
              <w:adjustRightInd w:val="0"/>
              <w:rPr>
                <w:b/>
                <w:bCs/>
                <w:sz w:val="28"/>
                <w:szCs w:val="28"/>
              </w:rPr>
            </w:pPr>
            <w:r w:rsidRPr="003113C7">
              <w:rPr>
                <w:b/>
                <w:bCs/>
                <w:sz w:val="28"/>
                <w:szCs w:val="28"/>
                <w:lang w:val="uz-Cyrl-UZ"/>
              </w:rPr>
              <w:lastRenderedPageBreak/>
              <w:t>Хроматическая дисперсия</w:t>
            </w:r>
          </w:p>
          <w:p w14:paraId="6ADB21DA" w14:textId="77777777" w:rsidR="00531151" w:rsidRPr="003113C7" w:rsidRDefault="00531151" w:rsidP="00F23303">
            <w:pPr>
              <w:widowControl w:val="0"/>
              <w:shd w:val="clear" w:color="auto" w:fill="FFFFFF"/>
              <w:tabs>
                <w:tab w:val="center" w:pos="4677"/>
                <w:tab w:val="right" w:pos="9355"/>
              </w:tabs>
              <w:autoSpaceDE w:val="0"/>
              <w:autoSpaceDN w:val="0"/>
              <w:adjustRightInd w:val="0"/>
              <w:rPr>
                <w:b/>
                <w:bCs/>
                <w:sz w:val="28"/>
                <w:szCs w:val="28"/>
              </w:rPr>
            </w:pPr>
            <w:r w:rsidRPr="003113C7">
              <w:rPr>
                <w:b/>
                <w:bCs/>
                <w:sz w:val="28"/>
                <w:szCs w:val="28"/>
                <w:lang w:val="uz-Cyrl-UZ"/>
              </w:rPr>
              <w:t xml:space="preserve">uz - </w:t>
            </w:r>
            <w:r w:rsidRPr="003113C7">
              <w:rPr>
                <w:bCs/>
                <w:sz w:val="28"/>
                <w:szCs w:val="28"/>
                <w:lang w:val="uz-Cyrl-UZ"/>
              </w:rPr>
              <w:t>xromatik dispersiya</w:t>
            </w:r>
          </w:p>
          <w:p w14:paraId="73AEA253"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       </w:t>
            </w:r>
            <w:r w:rsidRPr="003113C7">
              <w:rPr>
                <w:bCs/>
                <w:sz w:val="28"/>
                <w:szCs w:val="28"/>
                <w:lang w:val="uz-Cyrl-UZ"/>
              </w:rPr>
              <w:t>хроматик дисперсия</w:t>
            </w:r>
          </w:p>
          <w:p w14:paraId="0D964D5B"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iCs/>
                <w:sz w:val="28"/>
                <w:szCs w:val="28"/>
                <w:lang w:val="uz-Cyrl-UZ"/>
              </w:rPr>
              <w:t xml:space="preserve">en - </w:t>
            </w:r>
            <w:r w:rsidRPr="003113C7">
              <w:rPr>
                <w:bCs/>
                <w:iCs/>
                <w:sz w:val="28"/>
                <w:szCs w:val="28"/>
                <w:lang w:val="uz-Cyrl-UZ"/>
              </w:rPr>
              <w:t>chromatic dispersion</w:t>
            </w:r>
          </w:p>
        </w:tc>
        <w:tc>
          <w:tcPr>
            <w:tcW w:w="6260" w:type="dxa"/>
          </w:tcPr>
          <w:p w14:paraId="5A2251A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Уширение импульса света, вызванное разницей в коэффициентах преломления разных длин волн.</w:t>
            </w:r>
          </w:p>
          <w:p w14:paraId="71A288D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rPr>
            </w:pPr>
          </w:p>
          <w:p w14:paraId="0367B96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en-US"/>
              </w:rPr>
              <w:t>Turli</w:t>
            </w:r>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w:t>
            </w:r>
            <w:proofErr w:type="spellEnd"/>
            <w:r w:rsidRPr="003113C7">
              <w:rPr>
                <w:sz w:val="28"/>
                <w:szCs w:val="28"/>
              </w:rPr>
              <w:t xml:space="preserve"> </w:t>
            </w:r>
            <w:proofErr w:type="spellStart"/>
            <w:r w:rsidRPr="003113C7">
              <w:rPr>
                <w:sz w:val="28"/>
                <w:szCs w:val="28"/>
                <w:lang w:val="en-US"/>
              </w:rPr>
              <w:t>uzunliklarining</w:t>
            </w:r>
            <w:proofErr w:type="spellEnd"/>
            <w:r w:rsidRPr="003113C7">
              <w:rPr>
                <w:sz w:val="28"/>
                <w:szCs w:val="28"/>
              </w:rPr>
              <w:t xml:space="preserve"> </w:t>
            </w:r>
            <w:proofErr w:type="spellStart"/>
            <w:r w:rsidRPr="003113C7">
              <w:rPr>
                <w:sz w:val="28"/>
                <w:szCs w:val="28"/>
                <w:lang w:val="en-US"/>
              </w:rPr>
              <w:t>sinish</w:t>
            </w:r>
            <w:proofErr w:type="spellEnd"/>
            <w:r w:rsidRPr="003113C7">
              <w:rPr>
                <w:sz w:val="28"/>
                <w:szCs w:val="28"/>
              </w:rPr>
              <w:t xml:space="preserve"> </w:t>
            </w:r>
            <w:proofErr w:type="spellStart"/>
            <w:r w:rsidRPr="003113C7">
              <w:rPr>
                <w:sz w:val="28"/>
                <w:szCs w:val="28"/>
                <w:lang w:val="en-US"/>
              </w:rPr>
              <w:t>koeffitsiyentlari</w:t>
            </w:r>
            <w:proofErr w:type="spellEnd"/>
            <w:r w:rsidRPr="003113C7">
              <w:rPr>
                <w:sz w:val="28"/>
                <w:szCs w:val="28"/>
              </w:rPr>
              <w:t xml:space="preserve"> </w:t>
            </w:r>
            <w:r w:rsidRPr="003113C7">
              <w:rPr>
                <w:sz w:val="28"/>
                <w:szCs w:val="28"/>
                <w:lang w:val="en-US"/>
              </w:rPr>
              <w:t>o</w:t>
            </w:r>
            <w:r w:rsidRPr="003113C7">
              <w:rPr>
                <w:sz w:val="28"/>
                <w:szCs w:val="28"/>
              </w:rPr>
              <w:t>‘</w:t>
            </w:r>
            <w:proofErr w:type="spellStart"/>
            <w:r w:rsidRPr="003113C7">
              <w:rPr>
                <w:sz w:val="28"/>
                <w:szCs w:val="28"/>
                <w:lang w:val="en-US"/>
              </w:rPr>
              <w:t>rtasidagi</w:t>
            </w:r>
            <w:proofErr w:type="spellEnd"/>
            <w:r w:rsidRPr="003113C7">
              <w:rPr>
                <w:sz w:val="28"/>
                <w:szCs w:val="28"/>
              </w:rPr>
              <w:t xml:space="preserve"> </w:t>
            </w:r>
            <w:proofErr w:type="spellStart"/>
            <w:r w:rsidRPr="003113C7">
              <w:rPr>
                <w:sz w:val="28"/>
                <w:szCs w:val="28"/>
                <w:lang w:val="en-US"/>
              </w:rPr>
              <w:t>farq</w:t>
            </w:r>
            <w:proofErr w:type="spellEnd"/>
            <w:r w:rsidRPr="003113C7">
              <w:rPr>
                <w:sz w:val="28"/>
                <w:szCs w:val="28"/>
              </w:rPr>
              <w:t xml:space="preserve"> </w:t>
            </w:r>
            <w:proofErr w:type="spellStart"/>
            <w:r w:rsidRPr="003113C7">
              <w:rPr>
                <w:sz w:val="28"/>
                <w:szCs w:val="28"/>
                <w:lang w:val="en-US"/>
              </w:rPr>
              <w:t>tufayli</w:t>
            </w:r>
            <w:proofErr w:type="spellEnd"/>
            <w:r w:rsidRPr="003113C7">
              <w:rPr>
                <w:sz w:val="28"/>
                <w:szCs w:val="28"/>
              </w:rPr>
              <w:t xml:space="preserve"> </w:t>
            </w:r>
            <w:proofErr w:type="spellStart"/>
            <w:r w:rsidRPr="003113C7">
              <w:rPr>
                <w:sz w:val="28"/>
                <w:szCs w:val="28"/>
                <w:lang w:val="en-US"/>
              </w:rPr>
              <w:t>kelib</w:t>
            </w:r>
            <w:proofErr w:type="spellEnd"/>
            <w:r w:rsidRPr="003113C7">
              <w:rPr>
                <w:sz w:val="28"/>
                <w:szCs w:val="28"/>
              </w:rPr>
              <w:t xml:space="preserve"> </w:t>
            </w:r>
            <w:proofErr w:type="spellStart"/>
            <w:r w:rsidRPr="003113C7">
              <w:rPr>
                <w:sz w:val="28"/>
                <w:szCs w:val="28"/>
                <w:lang w:val="en-US"/>
              </w:rPr>
              <w:t>chiqadigan</w:t>
            </w:r>
            <w:proofErr w:type="spellEnd"/>
            <w:r w:rsidRPr="003113C7">
              <w:rPr>
                <w:sz w:val="28"/>
                <w:szCs w:val="28"/>
              </w:rPr>
              <w:t xml:space="preserve"> </w:t>
            </w:r>
            <w:proofErr w:type="spellStart"/>
            <w:r w:rsidRPr="003113C7">
              <w:rPr>
                <w:sz w:val="28"/>
                <w:szCs w:val="28"/>
                <w:lang w:val="en-US"/>
              </w:rPr>
              <w:t>yorug</w:t>
            </w:r>
            <w:proofErr w:type="spellEnd"/>
            <w:r w:rsidRPr="003113C7">
              <w:rPr>
                <w:sz w:val="28"/>
                <w:szCs w:val="28"/>
              </w:rPr>
              <w:t>‘</w:t>
            </w:r>
            <w:proofErr w:type="spellStart"/>
            <w:r w:rsidRPr="003113C7">
              <w:rPr>
                <w:sz w:val="28"/>
                <w:szCs w:val="28"/>
                <w:lang w:val="en-US"/>
              </w:rPr>
              <w:t>lik</w:t>
            </w:r>
            <w:proofErr w:type="spellEnd"/>
            <w:r w:rsidRPr="003113C7">
              <w:rPr>
                <w:sz w:val="28"/>
                <w:szCs w:val="28"/>
              </w:rPr>
              <w:t xml:space="preserve"> </w:t>
            </w:r>
            <w:proofErr w:type="spellStart"/>
            <w:r w:rsidRPr="003113C7">
              <w:rPr>
                <w:sz w:val="28"/>
                <w:szCs w:val="28"/>
                <w:lang w:val="en-US"/>
              </w:rPr>
              <w:t>impulsining</w:t>
            </w:r>
            <w:proofErr w:type="spellEnd"/>
            <w:r w:rsidRPr="003113C7">
              <w:rPr>
                <w:sz w:val="28"/>
                <w:szCs w:val="28"/>
              </w:rPr>
              <w:t xml:space="preserve"> </w:t>
            </w:r>
            <w:proofErr w:type="spellStart"/>
            <w:r w:rsidRPr="003113C7">
              <w:rPr>
                <w:sz w:val="28"/>
                <w:szCs w:val="28"/>
                <w:lang w:val="en-US"/>
              </w:rPr>
              <w:t>kengayishi</w:t>
            </w:r>
            <w:proofErr w:type="spellEnd"/>
            <w:r w:rsidRPr="003113C7">
              <w:rPr>
                <w:sz w:val="28"/>
                <w:szCs w:val="28"/>
              </w:rPr>
              <w:t>.</w:t>
            </w:r>
          </w:p>
          <w:p w14:paraId="3D3F970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4B91CABF" w14:textId="77777777" w:rsidR="00531151" w:rsidRPr="003113C7" w:rsidRDefault="00531151" w:rsidP="00BF0FCA">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Турли тўлқин узунликларининг синиш коэффици</w:t>
            </w:r>
            <w:r w:rsidR="00BF0FCA" w:rsidRPr="003113C7">
              <w:rPr>
                <w:sz w:val="28"/>
                <w:szCs w:val="28"/>
                <w:lang w:val="uz-Cyrl-UZ"/>
              </w:rPr>
              <w:t>-</w:t>
            </w:r>
            <w:r w:rsidRPr="003113C7">
              <w:rPr>
                <w:sz w:val="28"/>
                <w:szCs w:val="28"/>
                <w:lang w:val="uz-Cyrl-UZ"/>
              </w:rPr>
              <w:t>ентлари ўртасидаги фарқ туфайли келиб чиқади</w:t>
            </w:r>
            <w:r w:rsidR="00BF0FCA" w:rsidRPr="003113C7">
              <w:rPr>
                <w:sz w:val="28"/>
                <w:szCs w:val="28"/>
                <w:lang w:val="uz-Cyrl-UZ"/>
              </w:rPr>
              <w:t>-</w:t>
            </w:r>
            <w:r w:rsidRPr="003113C7">
              <w:rPr>
                <w:sz w:val="28"/>
                <w:szCs w:val="28"/>
                <w:lang w:val="uz-Cyrl-UZ"/>
              </w:rPr>
              <w:t>ган ёруғлик импульсининг кенгайиши.</w:t>
            </w:r>
          </w:p>
        </w:tc>
      </w:tr>
    </w:tbl>
    <w:p w14:paraId="518A7127" w14:textId="77777777" w:rsidR="00531151" w:rsidRPr="003113C7" w:rsidRDefault="00531151" w:rsidP="00531151">
      <w:pPr>
        <w:rPr>
          <w:sz w:val="14"/>
          <w:szCs w:val="14"/>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40EAC6D5" w14:textId="77777777" w:rsidTr="00F23303">
        <w:trPr>
          <w:tblCellSpacing w:w="0" w:type="dxa"/>
          <w:jc w:val="center"/>
        </w:trPr>
        <w:tc>
          <w:tcPr>
            <w:tcW w:w="9971" w:type="dxa"/>
            <w:gridSpan w:val="2"/>
          </w:tcPr>
          <w:p w14:paraId="4723BBD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center"/>
              <w:rPr>
                <w:b/>
                <w:sz w:val="28"/>
                <w:szCs w:val="28"/>
              </w:rPr>
            </w:pPr>
            <w:r w:rsidRPr="003113C7">
              <w:rPr>
                <w:b/>
                <w:sz w:val="28"/>
                <w:szCs w:val="28"/>
              </w:rPr>
              <w:t>Ц</w:t>
            </w:r>
          </w:p>
        </w:tc>
      </w:tr>
      <w:tr w:rsidR="00531151" w:rsidRPr="003113C7" w14:paraId="1890548F" w14:textId="77777777" w:rsidTr="00F23303">
        <w:trPr>
          <w:tblCellSpacing w:w="0" w:type="dxa"/>
          <w:jc w:val="center"/>
        </w:trPr>
        <w:tc>
          <w:tcPr>
            <w:tcW w:w="3711" w:type="dxa"/>
          </w:tcPr>
          <w:p w14:paraId="09DAA00A" w14:textId="77777777" w:rsidR="00531151" w:rsidRPr="003113C7" w:rsidRDefault="00531151" w:rsidP="00F23303">
            <w:pPr>
              <w:outlineLvl w:val="0"/>
              <w:rPr>
                <w:b/>
                <w:bCs/>
                <w:kern w:val="36"/>
                <w:sz w:val="28"/>
                <w:szCs w:val="28"/>
              </w:rPr>
            </w:pPr>
            <w:r w:rsidRPr="003113C7">
              <w:rPr>
                <w:b/>
                <w:bCs/>
                <w:kern w:val="36"/>
                <w:sz w:val="28"/>
                <w:szCs w:val="28"/>
              </w:rPr>
              <w:t>Цилиндрическая антенная решетка</w:t>
            </w:r>
          </w:p>
          <w:p w14:paraId="233A5E20"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rPr>
              <w:t>silindrsimon</w:t>
            </w:r>
            <w:proofErr w:type="spellEnd"/>
            <w:r w:rsidRPr="003113C7">
              <w:rPr>
                <w:bCs/>
                <w:sz w:val="28"/>
                <w:szCs w:val="28"/>
              </w:rPr>
              <w:t xml:space="preserve"> </w:t>
            </w:r>
            <w:proofErr w:type="spellStart"/>
            <w:r w:rsidRPr="003113C7">
              <w:rPr>
                <w:bCs/>
                <w:sz w:val="28"/>
                <w:szCs w:val="28"/>
              </w:rPr>
              <w:t>antenna</w:t>
            </w:r>
            <w:proofErr w:type="spellEnd"/>
            <w:r w:rsidRPr="003113C7">
              <w:rPr>
                <w:bCs/>
                <w:sz w:val="28"/>
                <w:szCs w:val="28"/>
              </w:rPr>
              <w:t xml:space="preserve"> </w:t>
            </w:r>
            <w:proofErr w:type="spellStart"/>
            <w:r w:rsidRPr="003113C7">
              <w:rPr>
                <w:bCs/>
                <w:sz w:val="28"/>
                <w:szCs w:val="28"/>
              </w:rPr>
              <w:t>panjarasi</w:t>
            </w:r>
            <w:proofErr w:type="spellEnd"/>
          </w:p>
          <w:p w14:paraId="1139B7D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цилиндрсимон антенна панжараси</w:t>
            </w:r>
          </w:p>
          <w:p w14:paraId="6E4E47C8"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cylindrical array</w:t>
            </w:r>
          </w:p>
        </w:tc>
        <w:tc>
          <w:tcPr>
            <w:tcW w:w="6260" w:type="dxa"/>
          </w:tcPr>
          <w:p w14:paraId="4C24C8F4" w14:textId="77777777" w:rsidR="00531151" w:rsidRPr="003113C7" w:rsidRDefault="00531151" w:rsidP="00F23303">
            <w:pPr>
              <w:jc w:val="both"/>
              <w:rPr>
                <w:sz w:val="28"/>
                <w:szCs w:val="28"/>
              </w:rPr>
            </w:pPr>
            <w:r w:rsidRPr="003113C7">
              <w:rPr>
                <w:iCs/>
                <w:sz w:val="28"/>
                <w:szCs w:val="28"/>
              </w:rPr>
              <w:t xml:space="preserve">Поверхностная антенная решетка, излучающие </w:t>
            </w:r>
            <w:r w:rsidR="00CE546B" w:rsidRPr="003113C7">
              <w:rPr>
                <w:iCs/>
                <w:sz w:val="28"/>
                <w:szCs w:val="28"/>
              </w:rPr>
              <w:t xml:space="preserve">элементы которой расположены на </w:t>
            </w:r>
            <w:r w:rsidRPr="003113C7">
              <w:rPr>
                <w:iCs/>
                <w:sz w:val="28"/>
                <w:szCs w:val="28"/>
              </w:rPr>
              <w:t>цилиндрической поверхности.</w:t>
            </w:r>
          </w:p>
          <w:p w14:paraId="3A3E17E0" w14:textId="77777777" w:rsidR="00531151" w:rsidRPr="003113C7" w:rsidRDefault="00531151" w:rsidP="00F23303">
            <w:pPr>
              <w:jc w:val="both"/>
              <w:rPr>
                <w:sz w:val="18"/>
                <w:szCs w:val="18"/>
                <w:lang w:val="uz-Cyrl-UZ"/>
              </w:rPr>
            </w:pPr>
          </w:p>
          <w:p w14:paraId="7B26C10A" w14:textId="77777777" w:rsidR="00531151" w:rsidRPr="003113C7" w:rsidRDefault="00531151" w:rsidP="00F23303">
            <w:pPr>
              <w:jc w:val="both"/>
              <w:rPr>
                <w:sz w:val="28"/>
                <w:szCs w:val="28"/>
                <w:lang w:val="uz-Cyrl-UZ"/>
              </w:rPr>
            </w:pPr>
            <w:r w:rsidRPr="003113C7">
              <w:rPr>
                <w:sz w:val="28"/>
                <w:szCs w:val="28"/>
                <w:lang w:val="uz-Cyrl-UZ"/>
              </w:rPr>
              <w:t xml:space="preserve">Nurlantiruvchi elementlari silindr sirtda joylashgan </w:t>
            </w:r>
            <w:proofErr w:type="spellStart"/>
            <w:r w:rsidR="00FB74FF" w:rsidRPr="003113C7">
              <w:rPr>
                <w:sz w:val="28"/>
                <w:szCs w:val="28"/>
                <w:lang w:val="en-US"/>
              </w:rPr>
              <w:t>sirt</w:t>
            </w:r>
            <w:proofErr w:type="spellEnd"/>
            <w:r w:rsidRPr="003113C7">
              <w:rPr>
                <w:sz w:val="28"/>
                <w:szCs w:val="28"/>
                <w:lang w:val="uz-Cyrl-UZ"/>
              </w:rPr>
              <w:t xml:space="preserve"> antenna panjarasi.</w:t>
            </w:r>
          </w:p>
          <w:p w14:paraId="18C8A694" w14:textId="77777777" w:rsidR="00531151" w:rsidRPr="003113C7" w:rsidRDefault="00531151" w:rsidP="00F23303">
            <w:pPr>
              <w:jc w:val="both"/>
              <w:rPr>
                <w:sz w:val="18"/>
                <w:szCs w:val="18"/>
                <w:lang w:val="uz-Cyrl-UZ"/>
              </w:rPr>
            </w:pPr>
          </w:p>
          <w:p w14:paraId="64AB3EAD" w14:textId="77777777" w:rsidR="00531151" w:rsidRPr="003113C7" w:rsidRDefault="00531151" w:rsidP="00FB74FF">
            <w:pPr>
              <w:jc w:val="both"/>
              <w:rPr>
                <w:i/>
                <w:iCs/>
                <w:sz w:val="28"/>
                <w:szCs w:val="28"/>
                <w:lang w:val="uz-Cyrl-UZ"/>
              </w:rPr>
            </w:pPr>
            <w:r w:rsidRPr="003113C7">
              <w:rPr>
                <w:sz w:val="28"/>
                <w:szCs w:val="28"/>
                <w:lang w:val="uz-Cyrl-UZ"/>
              </w:rPr>
              <w:t>Нурлантирувчи элементлари цилиндр сиртда жой</w:t>
            </w:r>
            <w:r w:rsidR="00BF0FCA" w:rsidRPr="003113C7">
              <w:rPr>
                <w:sz w:val="28"/>
                <w:szCs w:val="28"/>
              </w:rPr>
              <w:t>-</w:t>
            </w:r>
            <w:r w:rsidRPr="003113C7">
              <w:rPr>
                <w:sz w:val="28"/>
                <w:szCs w:val="28"/>
                <w:lang w:val="uz-Cyrl-UZ"/>
              </w:rPr>
              <w:t xml:space="preserve">лашган </w:t>
            </w:r>
            <w:r w:rsidR="00FB74FF" w:rsidRPr="003113C7">
              <w:rPr>
                <w:sz w:val="28"/>
                <w:szCs w:val="28"/>
                <w:lang w:val="uz-Cyrl-UZ"/>
              </w:rPr>
              <w:t>сирт</w:t>
            </w:r>
            <w:r w:rsidRPr="003113C7">
              <w:rPr>
                <w:sz w:val="28"/>
                <w:szCs w:val="28"/>
                <w:lang w:val="uz-Cyrl-UZ"/>
              </w:rPr>
              <w:t xml:space="preserve"> антенна панжараси.</w:t>
            </w:r>
          </w:p>
        </w:tc>
      </w:tr>
      <w:tr w:rsidR="00531151" w:rsidRPr="003113C7" w14:paraId="6B4CAA83" w14:textId="77777777" w:rsidTr="00F23303">
        <w:trPr>
          <w:tblCellSpacing w:w="0" w:type="dxa"/>
          <w:jc w:val="center"/>
        </w:trPr>
        <w:tc>
          <w:tcPr>
            <w:tcW w:w="3711" w:type="dxa"/>
          </w:tcPr>
          <w:p w14:paraId="7408A007" w14:textId="77777777" w:rsidR="00531151" w:rsidRPr="003113C7" w:rsidRDefault="00531151" w:rsidP="00F23303">
            <w:pPr>
              <w:outlineLvl w:val="0"/>
              <w:rPr>
                <w:b/>
                <w:bCs/>
                <w:kern w:val="36"/>
                <w:sz w:val="28"/>
                <w:szCs w:val="28"/>
              </w:rPr>
            </w:pPr>
            <w:r w:rsidRPr="003113C7">
              <w:rPr>
                <w:b/>
                <w:bCs/>
                <w:kern w:val="36"/>
                <w:sz w:val="28"/>
                <w:szCs w:val="28"/>
              </w:rPr>
              <w:t xml:space="preserve">Цилиндрическая </w:t>
            </w:r>
            <w:r w:rsidRPr="003113C7">
              <w:rPr>
                <w:b/>
                <w:bCs/>
                <w:kern w:val="36"/>
                <w:sz w:val="28"/>
                <w:szCs w:val="28"/>
              </w:rPr>
              <w:br/>
              <w:t>радиоволна</w:t>
            </w:r>
          </w:p>
          <w:p w14:paraId="09F02196"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rPr>
              <w:t>silindrsimon</w:t>
            </w:r>
            <w:proofErr w:type="spellEnd"/>
            <w:r w:rsidRPr="003113C7">
              <w:rPr>
                <w:bCs/>
                <w:sz w:val="28"/>
                <w:szCs w:val="28"/>
              </w:rPr>
              <w:t xml:space="preserve"> </w:t>
            </w:r>
            <w:proofErr w:type="spellStart"/>
            <w:r w:rsidRPr="003113C7">
              <w:rPr>
                <w:bCs/>
                <w:sz w:val="28"/>
                <w:szCs w:val="28"/>
              </w:rPr>
              <w:t>radioto‘lqin</w:t>
            </w:r>
            <w:proofErr w:type="spellEnd"/>
          </w:p>
          <w:p w14:paraId="5C45207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цилиндрсимон радиотўлқин</w:t>
            </w:r>
          </w:p>
          <w:p w14:paraId="62FBCFDF"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cylindrical wave</w:t>
            </w:r>
          </w:p>
        </w:tc>
        <w:tc>
          <w:tcPr>
            <w:tcW w:w="6260" w:type="dxa"/>
          </w:tcPr>
          <w:p w14:paraId="716278E6" w14:textId="77777777" w:rsidR="00531151" w:rsidRPr="003113C7" w:rsidRDefault="00531151" w:rsidP="00F23303">
            <w:pPr>
              <w:jc w:val="both"/>
              <w:rPr>
                <w:sz w:val="28"/>
                <w:szCs w:val="28"/>
              </w:rPr>
            </w:pPr>
            <w:r w:rsidRPr="003113C7">
              <w:rPr>
                <w:iCs/>
                <w:sz w:val="28"/>
                <w:szCs w:val="28"/>
              </w:rPr>
              <w:t>Поперечная радиов</w:t>
            </w:r>
            <w:r w:rsidR="00CE546B" w:rsidRPr="003113C7">
              <w:rPr>
                <w:iCs/>
                <w:sz w:val="28"/>
                <w:szCs w:val="28"/>
              </w:rPr>
              <w:t xml:space="preserve">олна, поверхности равных фаз </w:t>
            </w:r>
            <w:r w:rsidRPr="003113C7">
              <w:rPr>
                <w:iCs/>
                <w:sz w:val="28"/>
                <w:szCs w:val="28"/>
              </w:rPr>
              <w:t>которой пре</w:t>
            </w:r>
            <w:r w:rsidR="00CE546B" w:rsidRPr="003113C7">
              <w:rPr>
                <w:iCs/>
                <w:sz w:val="28"/>
                <w:szCs w:val="28"/>
              </w:rPr>
              <w:t xml:space="preserve">дставляют собой концентрические </w:t>
            </w:r>
            <w:r w:rsidRPr="003113C7">
              <w:rPr>
                <w:iCs/>
                <w:sz w:val="28"/>
                <w:szCs w:val="28"/>
              </w:rPr>
              <w:t>ци</w:t>
            </w:r>
            <w:r w:rsidR="00CE546B" w:rsidRPr="003113C7">
              <w:rPr>
                <w:iCs/>
                <w:sz w:val="28"/>
                <w:szCs w:val="28"/>
              </w:rPr>
              <w:t xml:space="preserve">линдры, касательные к которым </w:t>
            </w:r>
            <w:r w:rsidRPr="003113C7">
              <w:rPr>
                <w:iCs/>
                <w:sz w:val="28"/>
                <w:szCs w:val="28"/>
              </w:rPr>
              <w:t>перпендику</w:t>
            </w:r>
            <w:r w:rsidR="00CE546B" w:rsidRPr="003113C7">
              <w:rPr>
                <w:iCs/>
                <w:sz w:val="28"/>
                <w:szCs w:val="28"/>
              </w:rPr>
              <w:t>лярны к направлениям распростра</w:t>
            </w:r>
            <w:r w:rsidRPr="003113C7">
              <w:rPr>
                <w:iCs/>
                <w:sz w:val="28"/>
                <w:szCs w:val="28"/>
              </w:rPr>
              <w:t>нения волны в точке касания.</w:t>
            </w:r>
          </w:p>
          <w:p w14:paraId="69C4F60E" w14:textId="77777777" w:rsidR="00531151" w:rsidRPr="003113C7" w:rsidRDefault="00531151" w:rsidP="00F23303">
            <w:pPr>
              <w:jc w:val="both"/>
              <w:rPr>
                <w:sz w:val="28"/>
                <w:szCs w:val="28"/>
                <w:lang w:val="uz-Cyrl-UZ"/>
              </w:rPr>
            </w:pPr>
          </w:p>
          <w:p w14:paraId="44206382" w14:textId="77777777" w:rsidR="00531151" w:rsidRPr="003113C7" w:rsidRDefault="00531151" w:rsidP="00F23303">
            <w:pPr>
              <w:jc w:val="both"/>
              <w:rPr>
                <w:sz w:val="28"/>
                <w:szCs w:val="28"/>
                <w:lang w:val="uz-Cyrl-UZ"/>
              </w:rPr>
            </w:pPr>
            <w:r w:rsidRPr="003113C7">
              <w:rPr>
                <w:sz w:val="28"/>
                <w:szCs w:val="28"/>
                <w:lang w:val="uz-Cyrl-UZ"/>
              </w:rPr>
              <w:t>Ko‘ndalang radioto‘lqin, uning teng fazalari sirti  konsentrik silindrlarni o‘zida aks ettiradi. Ularga urin</w:t>
            </w:r>
            <w:r w:rsidR="00A02668" w:rsidRPr="003113C7">
              <w:rPr>
                <w:sz w:val="28"/>
                <w:szCs w:val="28"/>
                <w:lang w:val="en-US"/>
              </w:rPr>
              <w:t>-</w:t>
            </w:r>
            <w:r w:rsidRPr="003113C7">
              <w:rPr>
                <w:sz w:val="28"/>
                <w:szCs w:val="28"/>
                <w:lang w:val="uz-Cyrl-UZ"/>
              </w:rPr>
              <w:t>malar urilish nuqtasida to‘lqin tarqalishi yo‘nalishiga perpendikulyardir.</w:t>
            </w:r>
          </w:p>
          <w:p w14:paraId="299645B3" w14:textId="77777777" w:rsidR="00531151" w:rsidRPr="003113C7" w:rsidRDefault="00531151" w:rsidP="00F23303">
            <w:pPr>
              <w:jc w:val="both"/>
              <w:rPr>
                <w:sz w:val="28"/>
                <w:szCs w:val="28"/>
                <w:lang w:val="uz-Cyrl-UZ"/>
              </w:rPr>
            </w:pPr>
          </w:p>
          <w:p w14:paraId="04FCA4D8" w14:textId="77777777" w:rsidR="00531151" w:rsidRPr="003113C7" w:rsidRDefault="00531151" w:rsidP="00F23303">
            <w:pPr>
              <w:jc w:val="both"/>
              <w:rPr>
                <w:iCs/>
                <w:sz w:val="28"/>
                <w:szCs w:val="28"/>
                <w:lang w:val="uz-Cyrl-UZ"/>
              </w:rPr>
            </w:pPr>
            <w:r w:rsidRPr="003113C7">
              <w:rPr>
                <w:iCs/>
                <w:sz w:val="28"/>
                <w:szCs w:val="28"/>
                <w:lang w:val="uz-Cyrl-UZ"/>
              </w:rPr>
              <w:t>Кўндаланг радиотўлқин, унинг тенг фазалари сир-ти концентрик цилиндрларни ўзида акс эттиради. Уларга уринмалар урилиш нуқтасида тўлқин тар-қалиши йўналишига перпендикулярдир.</w:t>
            </w:r>
          </w:p>
        </w:tc>
      </w:tr>
      <w:tr w:rsidR="00531151" w:rsidRPr="00073205" w14:paraId="6C939848" w14:textId="77777777" w:rsidTr="00F23303">
        <w:trPr>
          <w:tblCellSpacing w:w="0" w:type="dxa"/>
          <w:jc w:val="center"/>
        </w:trPr>
        <w:tc>
          <w:tcPr>
            <w:tcW w:w="3711" w:type="dxa"/>
          </w:tcPr>
          <w:p w14:paraId="77365EB2" w14:textId="77777777" w:rsidR="00531151" w:rsidRPr="003113C7" w:rsidRDefault="00531151" w:rsidP="00F23303">
            <w:pPr>
              <w:rPr>
                <w:sz w:val="28"/>
                <w:szCs w:val="28"/>
              </w:rPr>
            </w:pPr>
            <w:proofErr w:type="spellStart"/>
            <w:r w:rsidRPr="003113C7">
              <w:rPr>
                <w:b/>
                <w:sz w:val="28"/>
                <w:szCs w:val="28"/>
              </w:rPr>
              <w:t>Циркулятор</w:t>
            </w:r>
            <w:proofErr w:type="spellEnd"/>
          </w:p>
          <w:p w14:paraId="7BDBBD49" w14:textId="77777777" w:rsidR="00531151" w:rsidRPr="003113C7" w:rsidRDefault="00531151" w:rsidP="00F23303">
            <w:pPr>
              <w:rPr>
                <w:sz w:val="28"/>
                <w:szCs w:val="28"/>
              </w:rPr>
            </w:pPr>
            <w:proofErr w:type="spellStart"/>
            <w:r w:rsidRPr="003113C7">
              <w:rPr>
                <w:b/>
                <w:sz w:val="28"/>
                <w:szCs w:val="28"/>
              </w:rPr>
              <w:lastRenderedPageBreak/>
              <w:t>uz</w:t>
            </w:r>
            <w:proofErr w:type="spellEnd"/>
            <w:r w:rsidRPr="003113C7">
              <w:rPr>
                <w:sz w:val="28"/>
                <w:szCs w:val="28"/>
              </w:rPr>
              <w:t xml:space="preserve"> - </w:t>
            </w:r>
            <w:proofErr w:type="spellStart"/>
            <w:r w:rsidRPr="003113C7">
              <w:rPr>
                <w:sz w:val="28"/>
                <w:szCs w:val="28"/>
              </w:rPr>
              <w:t>sirkulyator</w:t>
            </w:r>
            <w:proofErr w:type="spellEnd"/>
          </w:p>
          <w:p w14:paraId="37F985A4" w14:textId="77777777" w:rsidR="00531151" w:rsidRPr="003113C7" w:rsidRDefault="00531151" w:rsidP="00F23303">
            <w:pPr>
              <w:rPr>
                <w:sz w:val="28"/>
                <w:szCs w:val="28"/>
                <w:lang w:val="uz-Cyrl-UZ"/>
              </w:rPr>
            </w:pPr>
            <w:r w:rsidRPr="003113C7">
              <w:rPr>
                <w:sz w:val="28"/>
                <w:szCs w:val="28"/>
                <w:lang w:val="uz-Cyrl-UZ"/>
              </w:rPr>
              <w:t xml:space="preserve">       циркулятор</w:t>
            </w:r>
          </w:p>
          <w:p w14:paraId="7A88C29C" w14:textId="77777777" w:rsidR="00531151" w:rsidRPr="003113C7" w:rsidRDefault="00531151" w:rsidP="00F23303">
            <w:pPr>
              <w:rPr>
                <w:sz w:val="28"/>
                <w:szCs w:val="28"/>
              </w:rPr>
            </w:pPr>
            <w:proofErr w:type="spellStart"/>
            <w:r w:rsidRPr="003113C7">
              <w:rPr>
                <w:b/>
                <w:sz w:val="28"/>
                <w:szCs w:val="28"/>
              </w:rPr>
              <w:t>en</w:t>
            </w:r>
            <w:proofErr w:type="spellEnd"/>
            <w:r w:rsidRPr="003113C7">
              <w:rPr>
                <w:sz w:val="28"/>
                <w:szCs w:val="28"/>
              </w:rPr>
              <w:t xml:space="preserve"> - </w:t>
            </w:r>
            <w:proofErr w:type="spellStart"/>
            <w:r w:rsidRPr="003113C7">
              <w:rPr>
                <w:sz w:val="28"/>
                <w:szCs w:val="28"/>
              </w:rPr>
              <w:t>circulator</w:t>
            </w:r>
            <w:proofErr w:type="spellEnd"/>
          </w:p>
        </w:tc>
        <w:tc>
          <w:tcPr>
            <w:tcW w:w="6260" w:type="dxa"/>
          </w:tcPr>
          <w:p w14:paraId="6B9ED94C" w14:textId="77777777" w:rsidR="00531151" w:rsidRPr="003113C7" w:rsidRDefault="00531151" w:rsidP="00F23303">
            <w:pPr>
              <w:jc w:val="both"/>
              <w:rPr>
                <w:sz w:val="28"/>
                <w:szCs w:val="28"/>
                <w:lang w:val="uz-Cyrl-UZ"/>
              </w:rPr>
            </w:pPr>
            <w:r w:rsidRPr="003113C7">
              <w:rPr>
                <w:sz w:val="28"/>
                <w:szCs w:val="28"/>
              </w:rPr>
              <w:lastRenderedPageBreak/>
              <w:t xml:space="preserve">Пассивное устройство с тремя и более плечами (в </w:t>
            </w:r>
            <w:r w:rsidRPr="003113C7">
              <w:rPr>
                <w:sz w:val="28"/>
                <w:szCs w:val="28"/>
              </w:rPr>
              <w:lastRenderedPageBreak/>
              <w:t xml:space="preserve">случае волноводного </w:t>
            </w:r>
            <w:proofErr w:type="spellStart"/>
            <w:r w:rsidRPr="003113C7">
              <w:rPr>
                <w:sz w:val="28"/>
                <w:szCs w:val="28"/>
              </w:rPr>
              <w:t>циркулятора</w:t>
            </w:r>
            <w:proofErr w:type="spellEnd"/>
            <w:r w:rsidRPr="003113C7">
              <w:rPr>
                <w:sz w:val="28"/>
                <w:szCs w:val="28"/>
              </w:rPr>
              <w:t>), в котором питание, подводимое к любому плечу, передается последовательно к следующему, причем первым считается то плечо, которое следует за последним по порядку.</w:t>
            </w:r>
          </w:p>
          <w:p w14:paraId="480337EA" w14:textId="77777777" w:rsidR="00531151" w:rsidRPr="003113C7" w:rsidRDefault="00531151" w:rsidP="00F23303">
            <w:pPr>
              <w:jc w:val="both"/>
              <w:rPr>
                <w:sz w:val="28"/>
                <w:szCs w:val="28"/>
                <w:lang w:val="uz-Cyrl-UZ"/>
              </w:rPr>
            </w:pPr>
          </w:p>
          <w:p w14:paraId="3E84D6DD" w14:textId="77777777" w:rsidR="00531151" w:rsidRPr="003113C7" w:rsidRDefault="00531151" w:rsidP="00F23303">
            <w:pPr>
              <w:jc w:val="both"/>
              <w:rPr>
                <w:sz w:val="28"/>
                <w:szCs w:val="28"/>
                <w:lang w:val="uz-Cyrl-UZ"/>
              </w:rPr>
            </w:pPr>
            <w:r w:rsidRPr="003113C7">
              <w:rPr>
                <w:sz w:val="28"/>
                <w:szCs w:val="28"/>
                <w:lang w:val="uz-Cyrl-UZ"/>
              </w:rPr>
              <w:t>Uchta va undan ko‘p yelkali (to‘lqino‘tkazgichli sir</w:t>
            </w:r>
            <w:r w:rsidR="00E15A04" w:rsidRPr="003113C7">
              <w:rPr>
                <w:sz w:val="28"/>
                <w:szCs w:val="28"/>
                <w:lang w:val="uz-Cyrl-UZ"/>
              </w:rPr>
              <w:t>-</w:t>
            </w:r>
            <w:r w:rsidRPr="003113C7">
              <w:rPr>
                <w:sz w:val="28"/>
                <w:szCs w:val="28"/>
                <w:lang w:val="uz-Cyrl-UZ"/>
              </w:rPr>
              <w:t>kulyator holatida) passiv qurilma, unda har qanday yelkaga keltiriladigan ta’minot ketma-ket ravishda keyingisiga uzatiladi, shu bilan birga, tartib bo‘yicha oxirgisidan keyin keladigan yelka birinchisi hisobla</w:t>
            </w:r>
            <w:r w:rsidR="00E15A04" w:rsidRPr="003113C7">
              <w:rPr>
                <w:sz w:val="28"/>
                <w:szCs w:val="28"/>
                <w:lang w:val="uz-Cyrl-UZ"/>
              </w:rPr>
              <w:t>-</w:t>
            </w:r>
            <w:r w:rsidRPr="003113C7">
              <w:rPr>
                <w:sz w:val="28"/>
                <w:szCs w:val="28"/>
                <w:lang w:val="uz-Cyrl-UZ"/>
              </w:rPr>
              <w:t>nadi.</w:t>
            </w:r>
          </w:p>
          <w:p w14:paraId="0933A15F" w14:textId="77777777" w:rsidR="00531151" w:rsidRPr="003113C7" w:rsidRDefault="00531151" w:rsidP="00F23303">
            <w:pPr>
              <w:jc w:val="both"/>
              <w:rPr>
                <w:sz w:val="28"/>
                <w:szCs w:val="28"/>
                <w:lang w:val="uz-Cyrl-UZ"/>
              </w:rPr>
            </w:pPr>
          </w:p>
          <w:p w14:paraId="1CC27F1F" w14:textId="77777777" w:rsidR="00531151" w:rsidRPr="003113C7" w:rsidRDefault="00531151" w:rsidP="00F23303">
            <w:pPr>
              <w:jc w:val="both"/>
              <w:rPr>
                <w:sz w:val="28"/>
                <w:szCs w:val="28"/>
                <w:lang w:val="uz-Cyrl-UZ"/>
              </w:rPr>
            </w:pPr>
            <w:r w:rsidRPr="003113C7">
              <w:rPr>
                <w:sz w:val="28"/>
                <w:szCs w:val="28"/>
                <w:lang w:val="uz-Cyrl-UZ"/>
              </w:rPr>
              <w:t>Учта ва ундан кўп елкали (тўлқинўтказгичли цир</w:t>
            </w:r>
            <w:r w:rsidR="00E15A04" w:rsidRPr="003113C7">
              <w:rPr>
                <w:sz w:val="28"/>
                <w:szCs w:val="28"/>
                <w:lang w:val="uz-Cyrl-UZ"/>
              </w:rPr>
              <w:t>-</w:t>
            </w:r>
            <w:r w:rsidRPr="003113C7">
              <w:rPr>
                <w:sz w:val="28"/>
                <w:szCs w:val="28"/>
                <w:lang w:val="uz-Cyrl-UZ"/>
              </w:rPr>
              <w:t>кулятор ҳолатида) пассив қурилма, унда ҳар қан</w:t>
            </w:r>
            <w:r w:rsidR="00E15A04" w:rsidRPr="003113C7">
              <w:rPr>
                <w:sz w:val="28"/>
                <w:szCs w:val="28"/>
                <w:lang w:val="uz-Cyrl-UZ"/>
              </w:rPr>
              <w:t>-</w:t>
            </w:r>
            <w:r w:rsidRPr="003113C7">
              <w:rPr>
                <w:sz w:val="28"/>
                <w:szCs w:val="28"/>
                <w:lang w:val="uz-Cyrl-UZ"/>
              </w:rPr>
              <w:t>дай елкага келтириладиган таъминот кетма-кет ра</w:t>
            </w:r>
            <w:r w:rsidR="00E15A04" w:rsidRPr="003113C7">
              <w:rPr>
                <w:sz w:val="28"/>
                <w:szCs w:val="28"/>
                <w:lang w:val="uz-Cyrl-UZ"/>
              </w:rPr>
              <w:t>-</w:t>
            </w:r>
            <w:r w:rsidRPr="003113C7">
              <w:rPr>
                <w:sz w:val="28"/>
                <w:szCs w:val="28"/>
                <w:lang w:val="uz-Cyrl-UZ"/>
              </w:rPr>
              <w:t>вишда кейингисига узатилади, шу билан бирга, тартиб бўйича охиргисидан кейин келадиган елка биринчиси ҳисобланади.</w:t>
            </w:r>
          </w:p>
        </w:tc>
      </w:tr>
      <w:tr w:rsidR="00531151" w:rsidRPr="00073205" w14:paraId="4C5F29CD" w14:textId="77777777" w:rsidTr="00F23303">
        <w:trPr>
          <w:tblCellSpacing w:w="0" w:type="dxa"/>
          <w:jc w:val="center"/>
        </w:trPr>
        <w:tc>
          <w:tcPr>
            <w:tcW w:w="3711" w:type="dxa"/>
          </w:tcPr>
          <w:p w14:paraId="7546020E" w14:textId="77777777" w:rsidR="00531151" w:rsidRPr="003113C7" w:rsidRDefault="00E93B8C" w:rsidP="00F23303">
            <w:pPr>
              <w:widowControl w:val="0"/>
              <w:shd w:val="clear" w:color="auto" w:fill="FFFFFF"/>
              <w:tabs>
                <w:tab w:val="center" w:pos="4677"/>
                <w:tab w:val="right" w:pos="9355"/>
              </w:tabs>
              <w:autoSpaceDE w:val="0"/>
              <w:autoSpaceDN w:val="0"/>
              <w:adjustRightInd w:val="0"/>
              <w:rPr>
                <w:b/>
                <w:bCs/>
                <w:sz w:val="28"/>
                <w:szCs w:val="28"/>
                <w:lang w:val="uz-Cyrl-UZ"/>
              </w:rPr>
            </w:pPr>
            <w:r w:rsidRPr="003113C7">
              <w:rPr>
                <w:b/>
                <w:bCs/>
                <w:sz w:val="28"/>
                <w:szCs w:val="28"/>
                <w:lang w:val="uz-Cyrl-UZ"/>
              </w:rPr>
              <w:lastRenderedPageBreak/>
              <w:t>Цифровая апертура</w:t>
            </w:r>
          </w:p>
          <w:p w14:paraId="19C9D5B0"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
                <w:bCs/>
                <w:sz w:val="28"/>
                <w:szCs w:val="28"/>
                <w:lang w:val="uz-Cyrl-UZ"/>
              </w:rPr>
              <w:t xml:space="preserve">uz - </w:t>
            </w:r>
            <w:r w:rsidRPr="003113C7">
              <w:rPr>
                <w:bCs/>
                <w:sz w:val="28"/>
                <w:szCs w:val="28"/>
                <w:lang w:val="uz-Cyrl-UZ"/>
              </w:rPr>
              <w:t>raqamli apertura</w:t>
            </w:r>
          </w:p>
          <w:p w14:paraId="6F178B7D" w14:textId="77777777" w:rsidR="00531151" w:rsidRPr="003113C7" w:rsidRDefault="00531151" w:rsidP="00F23303">
            <w:pPr>
              <w:widowControl w:val="0"/>
              <w:shd w:val="clear" w:color="auto" w:fill="FFFFFF"/>
              <w:tabs>
                <w:tab w:val="center" w:pos="4677"/>
                <w:tab w:val="right" w:pos="9355"/>
              </w:tabs>
              <w:autoSpaceDE w:val="0"/>
              <w:autoSpaceDN w:val="0"/>
              <w:adjustRightInd w:val="0"/>
              <w:rPr>
                <w:bCs/>
                <w:sz w:val="28"/>
                <w:szCs w:val="28"/>
                <w:lang w:val="uz-Cyrl-UZ"/>
              </w:rPr>
            </w:pPr>
            <w:r w:rsidRPr="003113C7">
              <w:rPr>
                <w:bCs/>
                <w:sz w:val="28"/>
                <w:szCs w:val="28"/>
                <w:lang w:val="uz-Cyrl-UZ"/>
              </w:rPr>
              <w:t xml:space="preserve">       рақамли апертура</w:t>
            </w:r>
          </w:p>
          <w:p w14:paraId="754F3058" w14:textId="77777777" w:rsidR="00531151" w:rsidRPr="003113C7" w:rsidRDefault="00531151" w:rsidP="00F23303">
            <w:pPr>
              <w:widowControl w:val="0"/>
              <w:shd w:val="clear" w:color="auto" w:fill="FFFFFF"/>
              <w:tabs>
                <w:tab w:val="center" w:pos="4677"/>
                <w:tab w:val="right" w:pos="9355"/>
              </w:tabs>
              <w:autoSpaceDE w:val="0"/>
              <w:autoSpaceDN w:val="0"/>
              <w:adjustRightInd w:val="0"/>
              <w:rPr>
                <w:sz w:val="28"/>
                <w:szCs w:val="28"/>
                <w:lang w:val="uz-Cyrl-UZ"/>
              </w:rPr>
            </w:pPr>
            <w:r w:rsidRPr="003113C7">
              <w:rPr>
                <w:b/>
                <w:bCs/>
                <w:iCs/>
                <w:sz w:val="28"/>
                <w:szCs w:val="28"/>
                <w:lang w:val="uz-Cyrl-UZ"/>
              </w:rPr>
              <w:t xml:space="preserve">en - </w:t>
            </w:r>
            <w:r w:rsidRPr="003113C7">
              <w:rPr>
                <w:bCs/>
                <w:iCs/>
                <w:sz w:val="28"/>
                <w:szCs w:val="28"/>
                <w:lang w:val="uz-Cyrl-UZ"/>
              </w:rPr>
              <w:t xml:space="preserve">numerical aperture </w:t>
            </w:r>
          </w:p>
        </w:tc>
        <w:tc>
          <w:tcPr>
            <w:tcW w:w="6260" w:type="dxa"/>
          </w:tcPr>
          <w:p w14:paraId="79FE9C92"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Величина, характеризующая точку сбора света в волокне.</w:t>
            </w:r>
          </w:p>
          <w:p w14:paraId="37C98FF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AA3D09D"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Yorug‘likning tolada</w:t>
            </w:r>
            <w:proofErr w:type="spellStart"/>
            <w:r w:rsidRPr="003113C7">
              <w:rPr>
                <w:sz w:val="28"/>
                <w:szCs w:val="28"/>
                <w:lang w:val="en-US"/>
              </w:rPr>
              <w:t>gi</w:t>
            </w:r>
            <w:proofErr w:type="spellEnd"/>
            <w:r w:rsidRPr="003113C7">
              <w:rPr>
                <w:sz w:val="28"/>
                <w:szCs w:val="28"/>
                <w:lang w:val="uz-Cyrl-UZ"/>
              </w:rPr>
              <w:t xml:space="preserve"> to‘planish nuqtasini tavsifl</w:t>
            </w:r>
            <w:r w:rsidRPr="003113C7">
              <w:rPr>
                <w:sz w:val="28"/>
                <w:szCs w:val="28"/>
                <w:lang w:val="en-US"/>
              </w:rPr>
              <w:t>ay</w:t>
            </w:r>
            <w:r w:rsidR="00A02668" w:rsidRPr="003113C7">
              <w:rPr>
                <w:sz w:val="28"/>
                <w:szCs w:val="28"/>
                <w:lang w:val="en-US"/>
              </w:rPr>
              <w:t>-</w:t>
            </w:r>
            <w:proofErr w:type="spellStart"/>
            <w:r w:rsidRPr="003113C7">
              <w:rPr>
                <w:sz w:val="28"/>
                <w:szCs w:val="28"/>
                <w:lang w:val="en-US"/>
              </w:rPr>
              <w:t>digan</w:t>
            </w:r>
            <w:proofErr w:type="spellEnd"/>
            <w:r w:rsidRPr="003113C7">
              <w:rPr>
                <w:sz w:val="28"/>
                <w:szCs w:val="28"/>
                <w:lang w:val="uz-Cyrl-UZ"/>
              </w:rPr>
              <w:t xml:space="preserve"> qiymat.</w:t>
            </w:r>
          </w:p>
          <w:p w14:paraId="0986FC7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1A911F0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Ёруғликнинг толадаги тўпланиш нуқтасини тав-сифлайдиган қиймат.</w:t>
            </w:r>
          </w:p>
        </w:tc>
      </w:tr>
    </w:tbl>
    <w:p w14:paraId="79D37F67"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657F707" w14:textId="77777777" w:rsidTr="00F23303">
        <w:trPr>
          <w:tblHeader/>
          <w:tblCellSpacing w:w="0" w:type="dxa"/>
          <w:jc w:val="center"/>
        </w:trPr>
        <w:tc>
          <w:tcPr>
            <w:tcW w:w="9971" w:type="dxa"/>
            <w:gridSpan w:val="2"/>
          </w:tcPr>
          <w:p w14:paraId="41CB7BC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center"/>
              <w:rPr>
                <w:b/>
                <w:sz w:val="28"/>
                <w:szCs w:val="28"/>
                <w:lang w:val="uz-Cyrl-UZ"/>
              </w:rPr>
            </w:pPr>
            <w:r w:rsidRPr="003113C7">
              <w:rPr>
                <w:b/>
                <w:sz w:val="28"/>
                <w:szCs w:val="28"/>
                <w:lang w:val="uz-Cyrl-UZ"/>
              </w:rPr>
              <w:t>Ч</w:t>
            </w:r>
          </w:p>
        </w:tc>
      </w:tr>
      <w:tr w:rsidR="00531151" w:rsidRPr="003113C7" w14:paraId="23FFB47C" w14:textId="77777777" w:rsidTr="00F23303">
        <w:trPr>
          <w:tblCellSpacing w:w="0" w:type="dxa"/>
          <w:jc w:val="center"/>
        </w:trPr>
        <w:tc>
          <w:tcPr>
            <w:tcW w:w="3711" w:type="dxa"/>
          </w:tcPr>
          <w:p w14:paraId="67ACA5C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Частота сигнала</w:t>
            </w:r>
          </w:p>
          <w:p w14:paraId="656196A4" w14:textId="77777777" w:rsidR="00531151" w:rsidRPr="003113C7" w:rsidRDefault="00531151" w:rsidP="00F23303">
            <w:pPr>
              <w:widowControl w:val="0"/>
              <w:tabs>
                <w:tab w:val="center" w:pos="4677"/>
                <w:tab w:val="right" w:pos="9355"/>
              </w:tabs>
              <w:autoSpaceDE w:val="0"/>
              <w:autoSpaceDN w:val="0"/>
              <w:adjustRightInd w:val="0"/>
              <w:rPr>
                <w:bCs/>
                <w:sz w:val="28"/>
                <w:szCs w:val="28"/>
              </w:rPr>
            </w:pPr>
            <w:r w:rsidRPr="003113C7">
              <w:rPr>
                <w:b/>
                <w:sz w:val="28"/>
                <w:szCs w:val="28"/>
                <w:lang w:val="uz-Cyrl-UZ"/>
              </w:rPr>
              <w:t>uz</w:t>
            </w:r>
            <w:r w:rsidRPr="003113C7">
              <w:rPr>
                <w:bCs/>
                <w:sz w:val="28"/>
                <w:szCs w:val="28"/>
                <w:lang w:val="uz-Cyrl-UZ"/>
              </w:rPr>
              <w:t xml:space="preserve"> - signal chastotasi</w:t>
            </w:r>
          </w:p>
          <w:p w14:paraId="6BDD045E"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Cs/>
                <w:sz w:val="28"/>
                <w:szCs w:val="28"/>
                <w:lang w:val="uz-Cyrl-UZ"/>
              </w:rPr>
              <w:t xml:space="preserve">       с</w:t>
            </w:r>
            <w:r w:rsidRPr="003113C7">
              <w:rPr>
                <w:sz w:val="28"/>
                <w:szCs w:val="28"/>
                <w:lang w:val="uz-Cyrl-UZ"/>
              </w:rPr>
              <w:t>игнал частотаси</w:t>
            </w:r>
          </w:p>
          <w:p w14:paraId="18FD6E7B"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bCs/>
                <w:sz w:val="28"/>
                <w:szCs w:val="28"/>
                <w:lang w:val="uz-Cyrl-UZ"/>
              </w:rPr>
              <w:t>en</w:t>
            </w:r>
            <w:r w:rsidRPr="003113C7">
              <w:rPr>
                <w:sz w:val="28"/>
                <w:szCs w:val="28"/>
                <w:lang w:val="uz-Cyrl-UZ"/>
              </w:rPr>
              <w:t xml:space="preserve"> - signal freguency</w:t>
            </w:r>
          </w:p>
        </w:tc>
        <w:tc>
          <w:tcPr>
            <w:tcW w:w="6260" w:type="dxa"/>
          </w:tcPr>
          <w:p w14:paraId="4D84208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Параметр, представляющий собой величину, обратную периоду сигнала.</w:t>
            </w:r>
          </w:p>
          <w:p w14:paraId="60E1A015" w14:textId="77777777" w:rsidR="00531151" w:rsidRPr="003113C7" w:rsidRDefault="00531151" w:rsidP="00F23303">
            <w:pPr>
              <w:widowControl w:val="0"/>
              <w:tabs>
                <w:tab w:val="center" w:pos="4677"/>
                <w:tab w:val="right" w:pos="9355"/>
              </w:tabs>
              <w:autoSpaceDE w:val="0"/>
              <w:autoSpaceDN w:val="0"/>
              <w:adjustRightInd w:val="0"/>
              <w:jc w:val="both"/>
              <w:rPr>
                <w:sz w:val="14"/>
                <w:szCs w:val="14"/>
                <w:lang w:val="uz-Cyrl-UZ"/>
              </w:rPr>
            </w:pPr>
          </w:p>
          <w:p w14:paraId="4AC71DD2"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Signal davriga teskari bog‘langan kattalikni ifodalay</w:t>
            </w:r>
            <w:r w:rsidR="00E15A04" w:rsidRPr="003113C7">
              <w:rPr>
                <w:sz w:val="28"/>
                <w:szCs w:val="28"/>
                <w:lang w:val="en-US"/>
              </w:rPr>
              <w:t>-</w:t>
            </w:r>
            <w:r w:rsidRPr="003113C7">
              <w:rPr>
                <w:sz w:val="28"/>
                <w:szCs w:val="28"/>
                <w:lang w:val="uz-Cyrl-UZ"/>
              </w:rPr>
              <w:t>digan parametr.</w:t>
            </w:r>
          </w:p>
          <w:p w14:paraId="53CFD31C" w14:textId="77777777" w:rsidR="00531151" w:rsidRPr="003113C7" w:rsidRDefault="00531151" w:rsidP="00F23303">
            <w:pPr>
              <w:widowControl w:val="0"/>
              <w:tabs>
                <w:tab w:val="center" w:pos="4677"/>
                <w:tab w:val="right" w:pos="9355"/>
              </w:tabs>
              <w:autoSpaceDE w:val="0"/>
              <w:autoSpaceDN w:val="0"/>
              <w:adjustRightInd w:val="0"/>
              <w:jc w:val="both"/>
              <w:rPr>
                <w:sz w:val="14"/>
                <w:szCs w:val="14"/>
                <w:lang w:val="uz-Cyrl-UZ"/>
              </w:rPr>
            </w:pPr>
          </w:p>
          <w:p w14:paraId="66E2C07F"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 xml:space="preserve">Сигнал </w:t>
            </w:r>
            <w:proofErr w:type="spellStart"/>
            <w:r w:rsidRPr="003113C7">
              <w:rPr>
                <w:sz w:val="28"/>
                <w:szCs w:val="28"/>
              </w:rPr>
              <w:t>даврига</w:t>
            </w:r>
            <w:proofErr w:type="spellEnd"/>
            <w:r w:rsidRPr="003113C7">
              <w:rPr>
                <w:sz w:val="28"/>
                <w:szCs w:val="28"/>
              </w:rPr>
              <w:t xml:space="preserve"> </w:t>
            </w:r>
            <w:proofErr w:type="spellStart"/>
            <w:r w:rsidRPr="003113C7">
              <w:rPr>
                <w:sz w:val="28"/>
                <w:szCs w:val="28"/>
              </w:rPr>
              <w:t>тескари</w:t>
            </w:r>
            <w:proofErr w:type="spellEnd"/>
            <w:r w:rsidRPr="003113C7">
              <w:rPr>
                <w:sz w:val="28"/>
                <w:szCs w:val="28"/>
              </w:rPr>
              <w:t xml:space="preserve"> </w:t>
            </w:r>
            <w:proofErr w:type="spellStart"/>
            <w:r w:rsidRPr="003113C7">
              <w:rPr>
                <w:sz w:val="28"/>
                <w:szCs w:val="28"/>
              </w:rPr>
              <w:t>боғланган</w:t>
            </w:r>
            <w:proofErr w:type="spellEnd"/>
            <w:r w:rsidRPr="003113C7">
              <w:rPr>
                <w:sz w:val="28"/>
                <w:szCs w:val="28"/>
              </w:rPr>
              <w:t xml:space="preserve"> </w:t>
            </w:r>
            <w:proofErr w:type="spellStart"/>
            <w:r w:rsidRPr="003113C7">
              <w:rPr>
                <w:sz w:val="28"/>
                <w:szCs w:val="28"/>
              </w:rPr>
              <w:t>катталикни</w:t>
            </w:r>
            <w:proofErr w:type="spellEnd"/>
            <w:r w:rsidRPr="003113C7">
              <w:rPr>
                <w:sz w:val="28"/>
                <w:szCs w:val="28"/>
              </w:rPr>
              <w:t xml:space="preserve"> </w:t>
            </w:r>
            <w:proofErr w:type="spellStart"/>
            <w:r w:rsidRPr="003113C7">
              <w:rPr>
                <w:sz w:val="28"/>
                <w:szCs w:val="28"/>
              </w:rPr>
              <w:t>ифодалайдиган</w:t>
            </w:r>
            <w:proofErr w:type="spellEnd"/>
            <w:r w:rsidRPr="003113C7">
              <w:rPr>
                <w:sz w:val="28"/>
                <w:szCs w:val="28"/>
              </w:rPr>
              <w:t xml:space="preserve"> параметр.</w:t>
            </w:r>
          </w:p>
        </w:tc>
      </w:tr>
      <w:tr w:rsidR="00531151" w:rsidRPr="003113C7" w14:paraId="6A6332FD" w14:textId="77777777" w:rsidTr="00F23303">
        <w:trPr>
          <w:tblCellSpacing w:w="0" w:type="dxa"/>
          <w:jc w:val="center"/>
        </w:trPr>
        <w:tc>
          <w:tcPr>
            <w:tcW w:w="3711" w:type="dxa"/>
          </w:tcPr>
          <w:p w14:paraId="23BBC58D" w14:textId="77777777" w:rsidR="00531151" w:rsidRPr="003113C7" w:rsidRDefault="00531151" w:rsidP="00F23303">
            <w:pPr>
              <w:rPr>
                <w:b/>
                <w:sz w:val="27"/>
                <w:szCs w:val="27"/>
              </w:rPr>
            </w:pPr>
            <w:r w:rsidRPr="003113C7">
              <w:rPr>
                <w:b/>
                <w:sz w:val="27"/>
                <w:szCs w:val="27"/>
                <w:lang w:val="uz-Cyrl-UZ"/>
              </w:rPr>
              <w:t>Ч</w:t>
            </w:r>
            <w:proofErr w:type="spellStart"/>
            <w:r w:rsidR="00E93B8C" w:rsidRPr="003113C7">
              <w:rPr>
                <w:b/>
                <w:sz w:val="27"/>
                <w:szCs w:val="27"/>
              </w:rPr>
              <w:t>астотно</w:t>
            </w:r>
            <w:proofErr w:type="spellEnd"/>
            <w:r w:rsidR="00E93B8C" w:rsidRPr="003113C7">
              <w:rPr>
                <w:b/>
                <w:sz w:val="27"/>
                <w:szCs w:val="27"/>
              </w:rPr>
              <w:t>-независимая</w:t>
            </w:r>
          </w:p>
          <w:p w14:paraId="75967727" w14:textId="77777777" w:rsidR="00531151" w:rsidRPr="003113C7" w:rsidRDefault="00531151" w:rsidP="00F23303">
            <w:pPr>
              <w:rPr>
                <w:b/>
                <w:sz w:val="27"/>
                <w:szCs w:val="27"/>
              </w:rPr>
            </w:pPr>
            <w:r w:rsidRPr="003113C7">
              <w:rPr>
                <w:b/>
                <w:sz w:val="27"/>
                <w:szCs w:val="27"/>
              </w:rPr>
              <w:t>антенна</w:t>
            </w:r>
          </w:p>
          <w:p w14:paraId="28661791" w14:textId="77777777" w:rsidR="00531151" w:rsidRPr="003113C7" w:rsidRDefault="00531151" w:rsidP="00F23303">
            <w:pPr>
              <w:widowControl w:val="0"/>
              <w:tabs>
                <w:tab w:val="center" w:pos="4677"/>
                <w:tab w:val="right" w:pos="9355"/>
              </w:tabs>
              <w:autoSpaceDE w:val="0"/>
              <w:autoSpaceDN w:val="0"/>
              <w:adjustRightInd w:val="0"/>
              <w:ind w:firstLine="6"/>
              <w:rPr>
                <w:bCs/>
                <w:sz w:val="27"/>
                <w:szCs w:val="27"/>
              </w:rPr>
            </w:pPr>
            <w:proofErr w:type="spellStart"/>
            <w:r w:rsidRPr="003113C7">
              <w:rPr>
                <w:b/>
                <w:bCs/>
                <w:sz w:val="27"/>
                <w:szCs w:val="27"/>
                <w:lang w:val="en-US"/>
              </w:rPr>
              <w:t>uz</w:t>
            </w:r>
            <w:proofErr w:type="spellEnd"/>
            <w:r w:rsidRPr="003113C7">
              <w:rPr>
                <w:b/>
                <w:bCs/>
                <w:sz w:val="27"/>
                <w:szCs w:val="27"/>
                <w:lang w:val="uz-Cyrl-UZ"/>
              </w:rPr>
              <w:t xml:space="preserve"> -</w:t>
            </w:r>
            <w:r w:rsidRPr="003113C7">
              <w:rPr>
                <w:b/>
                <w:bCs/>
                <w:sz w:val="27"/>
                <w:szCs w:val="27"/>
              </w:rPr>
              <w:t xml:space="preserve"> </w:t>
            </w:r>
            <w:proofErr w:type="spellStart"/>
            <w:r w:rsidRPr="003113C7">
              <w:rPr>
                <w:bCs/>
                <w:sz w:val="27"/>
                <w:szCs w:val="27"/>
                <w:lang w:val="en-US"/>
              </w:rPr>
              <w:t>chastotaga</w:t>
            </w:r>
            <w:proofErr w:type="spellEnd"/>
            <w:r w:rsidRPr="003113C7">
              <w:rPr>
                <w:bCs/>
                <w:sz w:val="27"/>
                <w:szCs w:val="27"/>
              </w:rPr>
              <w:t xml:space="preserve"> </w:t>
            </w:r>
            <w:r w:rsidRPr="003113C7">
              <w:rPr>
                <w:bCs/>
                <w:sz w:val="27"/>
                <w:szCs w:val="27"/>
                <w:lang w:val="en-US"/>
              </w:rPr>
              <w:t>bog</w:t>
            </w:r>
            <w:r w:rsidRPr="003113C7">
              <w:rPr>
                <w:bCs/>
                <w:sz w:val="27"/>
                <w:szCs w:val="27"/>
              </w:rPr>
              <w:t>‘</w:t>
            </w:r>
            <w:proofErr w:type="spellStart"/>
            <w:r w:rsidRPr="003113C7">
              <w:rPr>
                <w:bCs/>
                <w:sz w:val="27"/>
                <w:szCs w:val="27"/>
                <w:lang w:val="en-US"/>
              </w:rPr>
              <w:t>liq</w:t>
            </w:r>
            <w:proofErr w:type="spellEnd"/>
            <w:r w:rsidRPr="003113C7">
              <w:rPr>
                <w:bCs/>
                <w:sz w:val="27"/>
                <w:szCs w:val="27"/>
              </w:rPr>
              <w:t xml:space="preserve"> </w:t>
            </w:r>
            <w:proofErr w:type="spellStart"/>
            <w:r w:rsidRPr="003113C7">
              <w:rPr>
                <w:bCs/>
                <w:sz w:val="27"/>
                <w:szCs w:val="27"/>
                <w:lang w:val="en-US"/>
              </w:rPr>
              <w:t>bo</w:t>
            </w:r>
            <w:proofErr w:type="spellEnd"/>
            <w:r w:rsidRPr="003113C7">
              <w:rPr>
                <w:bCs/>
                <w:sz w:val="27"/>
                <w:szCs w:val="27"/>
              </w:rPr>
              <w:t>‘</w:t>
            </w:r>
            <w:proofErr w:type="spellStart"/>
            <w:r w:rsidRPr="003113C7">
              <w:rPr>
                <w:bCs/>
                <w:sz w:val="27"/>
                <w:szCs w:val="27"/>
                <w:lang w:val="en-US"/>
              </w:rPr>
              <w:t>lmagan</w:t>
            </w:r>
            <w:proofErr w:type="spellEnd"/>
            <w:r w:rsidRPr="003113C7">
              <w:rPr>
                <w:bCs/>
                <w:sz w:val="27"/>
                <w:szCs w:val="27"/>
              </w:rPr>
              <w:t xml:space="preserve"> </w:t>
            </w:r>
            <w:r w:rsidRPr="003113C7">
              <w:rPr>
                <w:bCs/>
                <w:sz w:val="27"/>
                <w:szCs w:val="27"/>
                <w:lang w:val="en-US"/>
              </w:rPr>
              <w:t>antenna</w:t>
            </w:r>
          </w:p>
          <w:p w14:paraId="6FA2EE03" w14:textId="77777777" w:rsidR="00531151" w:rsidRPr="003113C7" w:rsidRDefault="00531151" w:rsidP="00F23303">
            <w:pPr>
              <w:widowControl w:val="0"/>
              <w:tabs>
                <w:tab w:val="center" w:pos="4677"/>
                <w:tab w:val="right" w:pos="9355"/>
              </w:tabs>
              <w:autoSpaceDE w:val="0"/>
              <w:autoSpaceDN w:val="0"/>
              <w:adjustRightInd w:val="0"/>
              <w:ind w:firstLine="6"/>
              <w:rPr>
                <w:b/>
                <w:bCs/>
                <w:sz w:val="27"/>
                <w:szCs w:val="27"/>
                <w:lang w:val="uz-Cyrl-UZ"/>
              </w:rPr>
            </w:pPr>
            <w:r w:rsidRPr="003113C7">
              <w:rPr>
                <w:b/>
                <w:bCs/>
                <w:sz w:val="27"/>
                <w:szCs w:val="27"/>
                <w:lang w:val="uz-Cyrl-UZ"/>
              </w:rPr>
              <w:t xml:space="preserve">       </w:t>
            </w:r>
            <w:r w:rsidRPr="003113C7">
              <w:rPr>
                <w:bCs/>
                <w:sz w:val="27"/>
                <w:szCs w:val="27"/>
                <w:lang w:val="uz-Cyrl-UZ"/>
              </w:rPr>
              <w:t>частотага боғлиқ бўлмаган антенна</w:t>
            </w:r>
          </w:p>
          <w:p w14:paraId="5891EF36" w14:textId="77777777" w:rsidR="00531151" w:rsidRPr="003113C7" w:rsidRDefault="00531151" w:rsidP="00F23303">
            <w:pPr>
              <w:rPr>
                <w:b/>
                <w:sz w:val="28"/>
                <w:szCs w:val="28"/>
                <w:lang w:val="uz-Cyrl-UZ"/>
              </w:rPr>
            </w:pPr>
            <w:proofErr w:type="spellStart"/>
            <w:r w:rsidRPr="003113C7">
              <w:rPr>
                <w:b/>
                <w:sz w:val="27"/>
                <w:szCs w:val="27"/>
                <w:lang w:val="en-US"/>
              </w:rPr>
              <w:t>en</w:t>
            </w:r>
            <w:proofErr w:type="spellEnd"/>
            <w:r w:rsidRPr="003113C7">
              <w:rPr>
                <w:b/>
                <w:sz w:val="27"/>
                <w:szCs w:val="27"/>
                <w:lang w:val="uz-Cyrl-UZ"/>
              </w:rPr>
              <w:t xml:space="preserve"> </w:t>
            </w:r>
            <w:r w:rsidRPr="003113C7">
              <w:rPr>
                <w:b/>
                <w:sz w:val="27"/>
                <w:szCs w:val="27"/>
                <w:lang w:val="en-US"/>
              </w:rPr>
              <w:t xml:space="preserve">- </w:t>
            </w:r>
            <w:r w:rsidRPr="003113C7">
              <w:rPr>
                <w:sz w:val="27"/>
                <w:szCs w:val="27"/>
                <w:lang w:val="en-US"/>
              </w:rPr>
              <w:t xml:space="preserve">frequency-independent </w:t>
            </w:r>
            <w:r w:rsidRPr="003113C7">
              <w:rPr>
                <w:sz w:val="27"/>
                <w:szCs w:val="27"/>
                <w:lang w:val="en-US"/>
              </w:rPr>
              <w:br/>
              <w:t>antenna</w:t>
            </w:r>
          </w:p>
        </w:tc>
        <w:tc>
          <w:tcPr>
            <w:tcW w:w="6260" w:type="dxa"/>
          </w:tcPr>
          <w:p w14:paraId="7192C9D9" w14:textId="77777777" w:rsidR="00531151" w:rsidRPr="003113C7" w:rsidRDefault="00531151" w:rsidP="00F23303">
            <w:pPr>
              <w:jc w:val="both"/>
              <w:rPr>
                <w:iCs/>
                <w:sz w:val="28"/>
                <w:szCs w:val="28"/>
                <w:lang w:val="uz-Cyrl-UZ"/>
              </w:rPr>
            </w:pPr>
            <w:r w:rsidRPr="003113C7">
              <w:rPr>
                <w:iCs/>
                <w:sz w:val="28"/>
                <w:szCs w:val="28"/>
              </w:rPr>
              <w:t xml:space="preserve">Антенна с практически неизменными </w:t>
            </w:r>
            <w:proofErr w:type="spellStart"/>
            <w:r w:rsidRPr="003113C7">
              <w:rPr>
                <w:iCs/>
                <w:sz w:val="28"/>
                <w:szCs w:val="28"/>
              </w:rPr>
              <w:t>ха</w:t>
            </w:r>
            <w:r w:rsidRPr="003113C7">
              <w:rPr>
                <w:iCs/>
                <w:sz w:val="28"/>
                <w:szCs w:val="28"/>
              </w:rPr>
              <w:softHyphen/>
              <w:t>рактерис-тиками</w:t>
            </w:r>
            <w:proofErr w:type="spellEnd"/>
            <w:r w:rsidRPr="003113C7">
              <w:rPr>
                <w:iCs/>
                <w:sz w:val="28"/>
                <w:szCs w:val="28"/>
              </w:rPr>
              <w:t xml:space="preserve"> в широком диапазоне частот.</w:t>
            </w:r>
          </w:p>
          <w:p w14:paraId="275684DE" w14:textId="77777777" w:rsidR="00531151" w:rsidRPr="003113C7" w:rsidRDefault="00531151" w:rsidP="00F23303">
            <w:pPr>
              <w:jc w:val="both"/>
              <w:rPr>
                <w:iCs/>
                <w:sz w:val="20"/>
                <w:szCs w:val="20"/>
                <w:lang w:val="uz-Cyrl-UZ"/>
              </w:rPr>
            </w:pPr>
          </w:p>
          <w:p w14:paraId="3D33F604" w14:textId="77777777" w:rsidR="00531151" w:rsidRPr="003113C7" w:rsidRDefault="00531151" w:rsidP="00F23303">
            <w:pPr>
              <w:jc w:val="both"/>
              <w:rPr>
                <w:iCs/>
                <w:sz w:val="28"/>
                <w:szCs w:val="28"/>
                <w:lang w:val="uz-Cyrl-UZ"/>
              </w:rPr>
            </w:pPr>
            <w:r w:rsidRPr="003113C7">
              <w:rPr>
                <w:iCs/>
                <w:sz w:val="28"/>
                <w:szCs w:val="28"/>
                <w:lang w:val="uz-Cyrl-UZ"/>
              </w:rPr>
              <w:t>Chastotalarning keng diapazonida amaliy jihatdan o‘zgarmas xarakteristikalarga ega antenna.</w:t>
            </w:r>
          </w:p>
          <w:p w14:paraId="0D71C83B" w14:textId="77777777" w:rsidR="00531151" w:rsidRPr="003113C7" w:rsidRDefault="00531151" w:rsidP="00F23303">
            <w:pPr>
              <w:jc w:val="both"/>
              <w:rPr>
                <w:iCs/>
                <w:lang w:val="uz-Cyrl-UZ"/>
              </w:rPr>
            </w:pPr>
          </w:p>
          <w:p w14:paraId="611B2B91" w14:textId="77777777" w:rsidR="00531151" w:rsidRPr="003113C7" w:rsidRDefault="00531151" w:rsidP="00F23303">
            <w:pPr>
              <w:jc w:val="both"/>
              <w:rPr>
                <w:iCs/>
                <w:sz w:val="28"/>
                <w:szCs w:val="28"/>
                <w:lang w:val="uz-Cyrl-UZ"/>
              </w:rPr>
            </w:pPr>
            <w:r w:rsidRPr="003113C7">
              <w:rPr>
                <w:iCs/>
                <w:sz w:val="28"/>
                <w:szCs w:val="28"/>
                <w:lang w:val="uz-Cyrl-UZ"/>
              </w:rPr>
              <w:t>Частоталарнинг кенг диапазонида амалий жиҳат</w:t>
            </w:r>
            <w:r w:rsidR="00E15A04" w:rsidRPr="003113C7">
              <w:rPr>
                <w:iCs/>
                <w:sz w:val="28"/>
                <w:szCs w:val="28"/>
              </w:rPr>
              <w:t>-</w:t>
            </w:r>
            <w:r w:rsidRPr="003113C7">
              <w:rPr>
                <w:iCs/>
                <w:sz w:val="28"/>
                <w:szCs w:val="28"/>
                <w:lang w:val="uz-Cyrl-UZ"/>
              </w:rPr>
              <w:t>дан ўзгармас характеристикаларга эга антенна.</w:t>
            </w:r>
          </w:p>
        </w:tc>
      </w:tr>
      <w:tr w:rsidR="00531151" w:rsidRPr="00073205" w14:paraId="301E2898" w14:textId="77777777" w:rsidTr="00F23303">
        <w:trPr>
          <w:tblCellSpacing w:w="0" w:type="dxa"/>
          <w:jc w:val="center"/>
        </w:trPr>
        <w:tc>
          <w:tcPr>
            <w:tcW w:w="3711" w:type="dxa"/>
          </w:tcPr>
          <w:p w14:paraId="7AA80187" w14:textId="77777777" w:rsidR="00531151" w:rsidRPr="003113C7" w:rsidRDefault="00531151" w:rsidP="00F23303">
            <w:pPr>
              <w:rPr>
                <w:b/>
                <w:sz w:val="28"/>
                <w:szCs w:val="28"/>
                <w:lang w:val="uz-Cyrl-UZ"/>
              </w:rPr>
            </w:pPr>
            <w:r w:rsidRPr="003113C7">
              <w:rPr>
                <w:b/>
                <w:sz w:val="28"/>
                <w:szCs w:val="28"/>
                <w:lang w:val="uz-Cyrl-UZ"/>
              </w:rPr>
              <w:lastRenderedPageBreak/>
              <w:t>Частотное разнесение</w:t>
            </w:r>
          </w:p>
          <w:p w14:paraId="1A4F8E48" w14:textId="77777777" w:rsidR="00531151" w:rsidRPr="003113C7" w:rsidRDefault="00531151" w:rsidP="00F23303">
            <w:pPr>
              <w:rPr>
                <w:bCs/>
                <w:sz w:val="28"/>
                <w:szCs w:val="28"/>
              </w:rPr>
            </w:pPr>
            <w:r w:rsidRPr="003113C7">
              <w:rPr>
                <w:b/>
                <w:sz w:val="28"/>
                <w:szCs w:val="28"/>
                <w:lang w:val="uz-Cyrl-UZ"/>
              </w:rPr>
              <w:t xml:space="preserve">uz </w:t>
            </w:r>
            <w:r w:rsidRPr="003113C7">
              <w:rPr>
                <w:sz w:val="28"/>
                <w:szCs w:val="28"/>
                <w:lang w:val="uz-Cyrl-UZ"/>
              </w:rPr>
              <w:t xml:space="preserve">- </w:t>
            </w:r>
            <w:r w:rsidRPr="003113C7">
              <w:rPr>
                <w:bCs/>
                <w:sz w:val="28"/>
                <w:szCs w:val="28"/>
                <w:lang w:val="uz-Cyrl-UZ"/>
              </w:rPr>
              <w:t>chastotaviy tarqatish</w:t>
            </w:r>
          </w:p>
          <w:p w14:paraId="79122BE8" w14:textId="77777777" w:rsidR="00531151" w:rsidRPr="003113C7" w:rsidRDefault="00531151" w:rsidP="00F23303">
            <w:pPr>
              <w:rPr>
                <w:sz w:val="28"/>
                <w:szCs w:val="28"/>
                <w:lang w:val="uz-Cyrl-UZ"/>
              </w:rPr>
            </w:pPr>
            <w:r w:rsidRPr="003113C7">
              <w:rPr>
                <w:bCs/>
                <w:sz w:val="28"/>
                <w:szCs w:val="28"/>
                <w:lang w:val="uz-Cyrl-UZ"/>
              </w:rPr>
              <w:t xml:space="preserve">       частотавий тарқатиш</w:t>
            </w:r>
          </w:p>
          <w:p w14:paraId="492B559F"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frequency diversity</w:t>
            </w:r>
          </w:p>
        </w:tc>
        <w:tc>
          <w:tcPr>
            <w:tcW w:w="6260" w:type="dxa"/>
          </w:tcPr>
          <w:p w14:paraId="1E8095CC" w14:textId="77777777" w:rsidR="00531151" w:rsidRPr="003113C7" w:rsidRDefault="00531151" w:rsidP="00F23303">
            <w:pPr>
              <w:jc w:val="both"/>
              <w:rPr>
                <w:sz w:val="28"/>
                <w:szCs w:val="28"/>
              </w:rPr>
            </w:pPr>
            <w:r w:rsidRPr="003113C7">
              <w:rPr>
                <w:sz w:val="28"/>
                <w:szCs w:val="28"/>
                <w:lang w:val="uz-Cyrl-UZ"/>
              </w:rPr>
              <w:t>Метод борьбы с замираниями, при котором для передач</w:t>
            </w:r>
            <w:r w:rsidRPr="003113C7">
              <w:rPr>
                <w:sz w:val="28"/>
                <w:szCs w:val="28"/>
              </w:rPr>
              <w:t>и сигнала используется две или более несущих частоты.</w:t>
            </w:r>
          </w:p>
          <w:p w14:paraId="45FF6F34" w14:textId="77777777" w:rsidR="00006607" w:rsidRPr="003113C7" w:rsidRDefault="00006607" w:rsidP="00F23303">
            <w:pPr>
              <w:jc w:val="both"/>
              <w:rPr>
                <w:sz w:val="18"/>
                <w:szCs w:val="18"/>
                <w:lang w:val="uz-Cyrl-UZ"/>
              </w:rPr>
            </w:pPr>
          </w:p>
          <w:p w14:paraId="7359EB4A" w14:textId="77777777" w:rsidR="00531151" w:rsidRPr="003113C7" w:rsidRDefault="00531151" w:rsidP="00F23303">
            <w:pPr>
              <w:jc w:val="both"/>
              <w:rPr>
                <w:sz w:val="28"/>
                <w:szCs w:val="28"/>
                <w:lang w:val="en-US"/>
              </w:rPr>
            </w:pPr>
            <w:proofErr w:type="spellStart"/>
            <w:r w:rsidRPr="003113C7">
              <w:rPr>
                <w:sz w:val="28"/>
                <w:szCs w:val="28"/>
                <w:lang w:val="en-US"/>
              </w:rPr>
              <w:t>Tinishlar</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kurash</w:t>
            </w:r>
            <w:proofErr w:type="spellEnd"/>
            <w:r w:rsidRPr="003113C7">
              <w:rPr>
                <w:sz w:val="28"/>
                <w:szCs w:val="28"/>
                <w:lang w:val="en-US"/>
              </w:rPr>
              <w:t xml:space="preserve"> </w:t>
            </w:r>
            <w:proofErr w:type="spellStart"/>
            <w:r w:rsidRPr="003113C7">
              <w:rPr>
                <w:sz w:val="28"/>
                <w:szCs w:val="28"/>
                <w:lang w:val="en-US"/>
              </w:rPr>
              <w:t>metodi</w:t>
            </w:r>
            <w:proofErr w:type="spellEnd"/>
            <w:r w:rsidRPr="003113C7">
              <w:rPr>
                <w:sz w:val="28"/>
                <w:szCs w:val="28"/>
                <w:lang w:val="en-US"/>
              </w:rPr>
              <w:t xml:space="preserve">, </w:t>
            </w:r>
            <w:proofErr w:type="spellStart"/>
            <w:r w:rsidRPr="003113C7">
              <w:rPr>
                <w:sz w:val="28"/>
                <w:szCs w:val="28"/>
                <w:lang w:val="en-US"/>
              </w:rPr>
              <w:t>bunda</w:t>
            </w:r>
            <w:proofErr w:type="spellEnd"/>
            <w:r w:rsidRPr="003113C7">
              <w:rPr>
                <w:sz w:val="28"/>
                <w:szCs w:val="28"/>
                <w:lang w:val="en-US"/>
              </w:rPr>
              <w:t xml:space="preserve"> </w:t>
            </w:r>
            <w:proofErr w:type="spellStart"/>
            <w:r w:rsidRPr="003113C7">
              <w:rPr>
                <w:sz w:val="28"/>
                <w:szCs w:val="28"/>
                <w:lang w:val="en-US"/>
              </w:rPr>
              <w:t>signalni</w:t>
            </w:r>
            <w:proofErr w:type="spellEnd"/>
            <w:r w:rsidRPr="003113C7">
              <w:rPr>
                <w:sz w:val="28"/>
                <w:szCs w:val="28"/>
                <w:lang w:val="en-US"/>
              </w:rPr>
              <w:t xml:space="preserve"> </w:t>
            </w:r>
            <w:proofErr w:type="spellStart"/>
            <w:r w:rsidRPr="003113C7">
              <w:rPr>
                <w:sz w:val="28"/>
                <w:szCs w:val="28"/>
                <w:lang w:val="en-US"/>
              </w:rPr>
              <w:t>uzatish</w:t>
            </w:r>
            <w:proofErr w:type="spellEnd"/>
            <w:r w:rsidRPr="003113C7">
              <w:rPr>
                <w:sz w:val="28"/>
                <w:szCs w:val="28"/>
                <w:lang w:val="en-US"/>
              </w:rPr>
              <w:t xml:space="preserve"> </w:t>
            </w:r>
            <w:proofErr w:type="spellStart"/>
            <w:r w:rsidRPr="003113C7">
              <w:rPr>
                <w:sz w:val="28"/>
                <w:szCs w:val="28"/>
                <w:lang w:val="en-US"/>
              </w:rPr>
              <w:t>uchun</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undan</w:t>
            </w:r>
            <w:proofErr w:type="spellEnd"/>
            <w:r w:rsidRPr="003113C7">
              <w:rPr>
                <w:sz w:val="28"/>
                <w:szCs w:val="28"/>
                <w:lang w:val="en-US"/>
              </w:rPr>
              <w:t xml:space="preserve"> </w:t>
            </w:r>
            <w:proofErr w:type="spellStart"/>
            <w:r w:rsidRPr="003113C7">
              <w:rPr>
                <w:sz w:val="28"/>
                <w:szCs w:val="28"/>
                <w:lang w:val="en-US"/>
              </w:rPr>
              <w:t>ortiq</w:t>
            </w:r>
            <w:proofErr w:type="spellEnd"/>
            <w:r w:rsidRPr="003113C7">
              <w:rPr>
                <w:sz w:val="28"/>
                <w:szCs w:val="28"/>
                <w:lang w:val="en-US"/>
              </w:rPr>
              <w:t xml:space="preserve"> </w:t>
            </w:r>
            <w:proofErr w:type="spellStart"/>
            <w:r w:rsidRPr="003113C7">
              <w:rPr>
                <w:sz w:val="28"/>
                <w:szCs w:val="28"/>
                <w:lang w:val="en-US"/>
              </w:rPr>
              <w:t>eltu</w:t>
            </w:r>
            <w:r w:rsidR="00CE546B" w:rsidRPr="003113C7">
              <w:rPr>
                <w:sz w:val="28"/>
                <w:szCs w:val="28"/>
                <w:lang w:val="en-US"/>
              </w:rPr>
              <w:t>vchi</w:t>
            </w:r>
            <w:proofErr w:type="spellEnd"/>
            <w:r w:rsidR="00CE546B" w:rsidRPr="003113C7">
              <w:rPr>
                <w:sz w:val="28"/>
                <w:szCs w:val="28"/>
                <w:lang w:val="en-US"/>
              </w:rPr>
              <w:t xml:space="preserve"> </w:t>
            </w:r>
            <w:proofErr w:type="spellStart"/>
            <w:r w:rsidR="00CE546B" w:rsidRPr="003113C7">
              <w:rPr>
                <w:sz w:val="28"/>
                <w:szCs w:val="28"/>
                <w:lang w:val="en-US"/>
              </w:rPr>
              <w:t>chastotadan</w:t>
            </w:r>
            <w:proofErr w:type="spellEnd"/>
            <w:r w:rsidR="00CE546B" w:rsidRPr="003113C7">
              <w:rPr>
                <w:sz w:val="28"/>
                <w:szCs w:val="28"/>
                <w:lang w:val="en-US"/>
              </w:rPr>
              <w:t xml:space="preserve"> </w:t>
            </w:r>
            <w:proofErr w:type="spellStart"/>
            <w:r w:rsidR="00CE546B" w:rsidRPr="003113C7">
              <w:rPr>
                <w:sz w:val="28"/>
                <w:szCs w:val="28"/>
                <w:lang w:val="en-US"/>
              </w:rPr>
              <w:t>foydalaniladi</w:t>
            </w:r>
            <w:proofErr w:type="spellEnd"/>
            <w:r w:rsidR="00CE546B" w:rsidRPr="003113C7">
              <w:rPr>
                <w:sz w:val="28"/>
                <w:szCs w:val="28"/>
                <w:lang w:val="en-US"/>
              </w:rPr>
              <w:t>.</w:t>
            </w:r>
          </w:p>
          <w:p w14:paraId="5BA46812" w14:textId="77777777" w:rsidR="00006607" w:rsidRPr="003113C7" w:rsidRDefault="00006607" w:rsidP="00F23303">
            <w:pPr>
              <w:jc w:val="both"/>
              <w:rPr>
                <w:sz w:val="18"/>
                <w:szCs w:val="18"/>
                <w:lang w:val="en-US"/>
              </w:rPr>
            </w:pPr>
          </w:p>
          <w:p w14:paraId="4D3973D9" w14:textId="77777777" w:rsidR="00531151" w:rsidRPr="003113C7" w:rsidRDefault="00531151" w:rsidP="00006607">
            <w:pPr>
              <w:jc w:val="both"/>
              <w:rPr>
                <w:sz w:val="28"/>
                <w:szCs w:val="28"/>
                <w:lang w:val="uz-Cyrl-UZ"/>
              </w:rPr>
            </w:pPr>
            <w:r w:rsidRPr="003113C7">
              <w:rPr>
                <w:sz w:val="28"/>
                <w:szCs w:val="28"/>
                <w:lang w:val="uz-Cyrl-UZ"/>
              </w:rPr>
              <w:t>Тинишлар билан кураш методи, бунда сигнални узатиш учун икки ёки ундан ортиқ элтувчи часто</w:t>
            </w:r>
            <w:r w:rsidR="00E15A04" w:rsidRPr="003113C7">
              <w:rPr>
                <w:sz w:val="28"/>
                <w:szCs w:val="28"/>
                <w:lang w:val="en-US"/>
              </w:rPr>
              <w:t>-</w:t>
            </w:r>
            <w:r w:rsidRPr="003113C7">
              <w:rPr>
                <w:sz w:val="28"/>
                <w:szCs w:val="28"/>
                <w:lang w:val="uz-Cyrl-UZ"/>
              </w:rPr>
              <w:t xml:space="preserve">тадан фойдаланилади. </w:t>
            </w:r>
          </w:p>
        </w:tc>
      </w:tr>
      <w:tr w:rsidR="00531151" w:rsidRPr="00073205" w14:paraId="12821770" w14:textId="77777777" w:rsidTr="00F23303">
        <w:trPr>
          <w:tblCellSpacing w:w="0" w:type="dxa"/>
          <w:jc w:val="center"/>
        </w:trPr>
        <w:tc>
          <w:tcPr>
            <w:tcW w:w="3711" w:type="dxa"/>
          </w:tcPr>
          <w:p w14:paraId="1008241E" w14:textId="77777777" w:rsidR="00531151" w:rsidRPr="003113C7" w:rsidRDefault="00531151" w:rsidP="00F23303">
            <w:pPr>
              <w:rPr>
                <w:b/>
                <w:sz w:val="28"/>
                <w:szCs w:val="28"/>
              </w:rPr>
            </w:pPr>
            <w:r w:rsidRPr="003113C7">
              <w:rPr>
                <w:b/>
                <w:sz w:val="28"/>
                <w:szCs w:val="28"/>
              </w:rPr>
              <w:t>Частотное сканирование (луча антенной решетки)</w:t>
            </w:r>
          </w:p>
          <w:p w14:paraId="235E3EA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 xml:space="preserve">(antenna </w:t>
            </w:r>
            <w:proofErr w:type="spellStart"/>
            <w:r w:rsidRPr="003113C7">
              <w:rPr>
                <w:bCs/>
                <w:sz w:val="28"/>
                <w:szCs w:val="28"/>
                <w:lang w:val="en-US"/>
              </w:rPr>
              <w:t>panjarasi</w:t>
            </w:r>
            <w:proofErr w:type="spellEnd"/>
            <w:r w:rsidRPr="003113C7">
              <w:rPr>
                <w:bCs/>
                <w:sz w:val="28"/>
                <w:szCs w:val="28"/>
                <w:lang w:val="en-US"/>
              </w:rPr>
              <w:t xml:space="preserve"> </w:t>
            </w:r>
            <w:proofErr w:type="spellStart"/>
            <w:r w:rsidRPr="003113C7">
              <w:rPr>
                <w:bCs/>
                <w:sz w:val="28"/>
                <w:szCs w:val="28"/>
                <w:lang w:val="en-US"/>
              </w:rPr>
              <w:t>nurini</w:t>
            </w:r>
            <w:proofErr w:type="spellEnd"/>
            <w:r w:rsidRPr="003113C7">
              <w:rPr>
                <w:bCs/>
                <w:sz w:val="28"/>
                <w:szCs w:val="28"/>
                <w:lang w:val="en-US"/>
              </w:rPr>
              <w:t xml:space="preserve">) </w:t>
            </w:r>
            <w:proofErr w:type="spellStart"/>
            <w:r w:rsidRPr="003113C7">
              <w:rPr>
                <w:bCs/>
                <w:sz w:val="28"/>
                <w:szCs w:val="28"/>
                <w:lang w:val="en-US"/>
              </w:rPr>
              <w:t>chastotaviy</w:t>
            </w:r>
            <w:proofErr w:type="spellEnd"/>
            <w:r w:rsidRPr="003113C7">
              <w:rPr>
                <w:bCs/>
                <w:sz w:val="28"/>
                <w:szCs w:val="28"/>
                <w:lang w:val="en-US"/>
              </w:rPr>
              <w:t xml:space="preserve"> </w:t>
            </w:r>
            <w:proofErr w:type="spellStart"/>
            <w:r w:rsidRPr="003113C7">
              <w:rPr>
                <w:bCs/>
                <w:sz w:val="28"/>
                <w:szCs w:val="28"/>
                <w:lang w:val="en-US"/>
              </w:rPr>
              <w:t>skanlash</w:t>
            </w:r>
            <w:proofErr w:type="spellEnd"/>
          </w:p>
          <w:p w14:paraId="71968FDD"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(антенна панжараси нурини) частотавий сканлаш</w:t>
            </w:r>
          </w:p>
          <w:p w14:paraId="381A1383" w14:textId="77777777" w:rsidR="00531151" w:rsidRPr="003113C7" w:rsidRDefault="00531151" w:rsidP="00F23303">
            <w:pPr>
              <w:rPr>
                <w:b/>
                <w:sz w:val="28"/>
                <w:szCs w:val="28"/>
                <w:lang w:val="uz-Cyrl-UZ"/>
              </w:rPr>
            </w:pPr>
            <w:r w:rsidRPr="003113C7">
              <w:rPr>
                <w:b/>
                <w:sz w:val="28"/>
                <w:szCs w:val="28"/>
                <w:lang w:val="uz-Cyrl-UZ"/>
              </w:rPr>
              <w:t xml:space="preserve">en - </w:t>
            </w:r>
            <w:r w:rsidRPr="003113C7">
              <w:rPr>
                <w:sz w:val="28"/>
                <w:szCs w:val="28"/>
                <w:lang w:val="uz-Cyrl-UZ"/>
              </w:rPr>
              <w:t>frequency(-controlled) scanning</w:t>
            </w:r>
          </w:p>
        </w:tc>
        <w:tc>
          <w:tcPr>
            <w:tcW w:w="6260" w:type="dxa"/>
          </w:tcPr>
          <w:p w14:paraId="5B6B56BD" w14:textId="77777777" w:rsidR="00531151" w:rsidRPr="003113C7" w:rsidRDefault="00531151" w:rsidP="00F23303">
            <w:pPr>
              <w:jc w:val="both"/>
              <w:rPr>
                <w:iCs/>
                <w:sz w:val="28"/>
                <w:szCs w:val="28"/>
              </w:rPr>
            </w:pPr>
            <w:r w:rsidRPr="003113C7">
              <w:rPr>
                <w:iCs/>
                <w:sz w:val="28"/>
                <w:szCs w:val="28"/>
              </w:rPr>
              <w:t>Сканирование луча антенной решетки, осуществляемое посредством изменения частоты колеба</w:t>
            </w:r>
            <w:r w:rsidR="00CE546B" w:rsidRPr="003113C7">
              <w:rPr>
                <w:iCs/>
                <w:sz w:val="28"/>
                <w:szCs w:val="28"/>
              </w:rPr>
              <w:t>ний возбуждающего источника.</w:t>
            </w:r>
          </w:p>
          <w:p w14:paraId="3FEB7BCF" w14:textId="77777777" w:rsidR="00531151" w:rsidRPr="003113C7" w:rsidRDefault="00531151" w:rsidP="00F23303">
            <w:pPr>
              <w:jc w:val="both"/>
              <w:rPr>
                <w:iCs/>
                <w:sz w:val="14"/>
                <w:szCs w:val="14"/>
                <w:lang w:val="uz-Cyrl-UZ"/>
              </w:rPr>
            </w:pPr>
          </w:p>
          <w:p w14:paraId="47F9844C" w14:textId="77777777" w:rsidR="00531151" w:rsidRPr="003113C7" w:rsidRDefault="00531151" w:rsidP="00F23303">
            <w:pPr>
              <w:jc w:val="both"/>
              <w:rPr>
                <w:iCs/>
                <w:sz w:val="28"/>
                <w:szCs w:val="28"/>
                <w:lang w:val="uz-Cyrl-UZ"/>
              </w:rPr>
            </w:pPr>
            <w:r w:rsidRPr="003113C7">
              <w:rPr>
                <w:iCs/>
                <w:sz w:val="28"/>
                <w:szCs w:val="28"/>
                <w:lang w:val="uz-Cyrl-UZ"/>
              </w:rPr>
              <w:t>Qo‘zg‘atadigan manbaning tebranish chastotasini o‘z</w:t>
            </w:r>
            <w:r w:rsidR="00E15A04" w:rsidRPr="003113C7">
              <w:rPr>
                <w:iCs/>
                <w:sz w:val="28"/>
                <w:szCs w:val="28"/>
                <w:lang w:val="en-US"/>
              </w:rPr>
              <w:t>-</w:t>
            </w:r>
            <w:r w:rsidRPr="003113C7">
              <w:rPr>
                <w:iCs/>
                <w:sz w:val="28"/>
                <w:szCs w:val="28"/>
                <w:lang w:val="uz-Cyrl-UZ"/>
              </w:rPr>
              <w:t>gartirish vositasida amalga oshiriladigan antenna pan</w:t>
            </w:r>
            <w:r w:rsidR="00E15A04" w:rsidRPr="003113C7">
              <w:rPr>
                <w:iCs/>
                <w:sz w:val="28"/>
                <w:szCs w:val="28"/>
                <w:lang w:val="en-US"/>
              </w:rPr>
              <w:t>-</w:t>
            </w:r>
            <w:r w:rsidRPr="003113C7">
              <w:rPr>
                <w:iCs/>
                <w:sz w:val="28"/>
                <w:szCs w:val="28"/>
                <w:lang w:val="uz-Cyrl-UZ"/>
              </w:rPr>
              <w:t>jarasi nurini skanlash.</w:t>
            </w:r>
          </w:p>
          <w:p w14:paraId="4A55381E" w14:textId="77777777" w:rsidR="00531151" w:rsidRPr="003113C7" w:rsidRDefault="00531151" w:rsidP="00F23303">
            <w:pPr>
              <w:jc w:val="both"/>
              <w:rPr>
                <w:iCs/>
                <w:sz w:val="14"/>
                <w:szCs w:val="14"/>
                <w:lang w:val="uz-Cyrl-UZ"/>
              </w:rPr>
            </w:pPr>
          </w:p>
          <w:p w14:paraId="4256AEF0" w14:textId="77777777" w:rsidR="00531151" w:rsidRPr="003113C7" w:rsidRDefault="00531151" w:rsidP="00F23303">
            <w:pPr>
              <w:jc w:val="both"/>
              <w:rPr>
                <w:iCs/>
                <w:sz w:val="28"/>
                <w:szCs w:val="28"/>
                <w:lang w:val="uz-Cyrl-UZ"/>
              </w:rPr>
            </w:pPr>
            <w:r w:rsidRPr="003113C7">
              <w:rPr>
                <w:iCs/>
                <w:sz w:val="28"/>
                <w:szCs w:val="28"/>
                <w:lang w:val="uz-Cyrl-UZ"/>
              </w:rPr>
              <w:t>Қўзғатадиган манбанинг тебраниш частотасини ўзгартириш воситасида амалга ошириладиган антенна панжараси нурини сканлаш.</w:t>
            </w:r>
          </w:p>
        </w:tc>
      </w:tr>
      <w:tr w:rsidR="00531151" w:rsidRPr="00073205" w14:paraId="3FD33542" w14:textId="77777777" w:rsidTr="00F23303">
        <w:trPr>
          <w:tblCellSpacing w:w="0" w:type="dxa"/>
          <w:jc w:val="center"/>
        </w:trPr>
        <w:tc>
          <w:tcPr>
            <w:tcW w:w="3711" w:type="dxa"/>
          </w:tcPr>
          <w:p w14:paraId="23C9ECE5" w14:textId="77777777" w:rsidR="00531151" w:rsidRPr="003113C7" w:rsidRDefault="00E93B8C" w:rsidP="00F23303">
            <w:pPr>
              <w:rPr>
                <w:b/>
                <w:sz w:val="28"/>
                <w:szCs w:val="28"/>
              </w:rPr>
            </w:pPr>
            <w:r w:rsidRPr="003113C7">
              <w:rPr>
                <w:b/>
                <w:sz w:val="28"/>
                <w:szCs w:val="28"/>
              </w:rPr>
              <w:t>Четвертьволновый</w:t>
            </w:r>
          </w:p>
          <w:p w14:paraId="1491D26E" w14:textId="77777777" w:rsidR="00531151" w:rsidRPr="003113C7" w:rsidRDefault="00E93B8C" w:rsidP="00F23303">
            <w:pPr>
              <w:rPr>
                <w:b/>
                <w:sz w:val="28"/>
                <w:szCs w:val="28"/>
              </w:rPr>
            </w:pPr>
            <w:r w:rsidRPr="003113C7">
              <w:rPr>
                <w:b/>
                <w:sz w:val="28"/>
                <w:szCs w:val="28"/>
              </w:rPr>
              <w:t>симметричный вибратор</w:t>
            </w:r>
          </w:p>
          <w:p w14:paraId="39427325"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rPr>
              <w:t xml:space="preserve"> - </w:t>
            </w:r>
            <w:proofErr w:type="spellStart"/>
            <w:r w:rsidRPr="003113C7">
              <w:rPr>
                <w:sz w:val="28"/>
                <w:szCs w:val="28"/>
                <w:lang w:val="en-US"/>
              </w:rPr>
              <w:t>chorak</w:t>
            </w:r>
            <w:proofErr w:type="spellEnd"/>
            <w:r w:rsidRPr="003113C7">
              <w:rPr>
                <w:sz w:val="28"/>
                <w:szCs w:val="28"/>
              </w:rPr>
              <w:t xml:space="preserve"> </w:t>
            </w:r>
            <w:r w:rsidRPr="003113C7">
              <w:rPr>
                <w:sz w:val="28"/>
                <w:szCs w:val="28"/>
                <w:lang w:val="en-US"/>
              </w:rPr>
              <w:t>to</w:t>
            </w:r>
            <w:r w:rsidRPr="003113C7">
              <w:rPr>
                <w:sz w:val="28"/>
                <w:szCs w:val="28"/>
              </w:rPr>
              <w:t>‘</w:t>
            </w:r>
            <w:proofErr w:type="spellStart"/>
            <w:r w:rsidRPr="003113C7">
              <w:rPr>
                <w:sz w:val="28"/>
                <w:szCs w:val="28"/>
                <w:lang w:val="en-US"/>
              </w:rPr>
              <w:t>lqinli</w:t>
            </w:r>
            <w:proofErr w:type="spellEnd"/>
          </w:p>
          <w:p w14:paraId="45481A39" w14:textId="77777777" w:rsidR="00531151" w:rsidRPr="003113C7" w:rsidRDefault="00531151" w:rsidP="00F23303">
            <w:pPr>
              <w:rPr>
                <w:sz w:val="28"/>
                <w:szCs w:val="28"/>
                <w:lang w:val="uz-Cyrl-UZ"/>
              </w:rPr>
            </w:pPr>
            <w:proofErr w:type="spellStart"/>
            <w:r w:rsidRPr="003113C7">
              <w:rPr>
                <w:sz w:val="28"/>
                <w:szCs w:val="28"/>
                <w:lang w:val="en-US"/>
              </w:rPr>
              <w:t>simmetrik</w:t>
            </w:r>
            <w:proofErr w:type="spellEnd"/>
            <w:r w:rsidRPr="003113C7">
              <w:rPr>
                <w:sz w:val="28"/>
                <w:szCs w:val="28"/>
              </w:rPr>
              <w:t xml:space="preserve"> </w:t>
            </w:r>
            <w:r w:rsidRPr="003113C7">
              <w:rPr>
                <w:sz w:val="28"/>
                <w:szCs w:val="28"/>
                <w:lang w:val="en-US"/>
              </w:rPr>
              <w:t>vibrator</w:t>
            </w:r>
          </w:p>
          <w:p w14:paraId="7A22D6FE" w14:textId="77777777" w:rsidR="00531151" w:rsidRPr="003113C7" w:rsidRDefault="00531151" w:rsidP="00F23303">
            <w:pPr>
              <w:rPr>
                <w:sz w:val="28"/>
                <w:szCs w:val="28"/>
              </w:rPr>
            </w:pPr>
            <w:r w:rsidRPr="003113C7">
              <w:rPr>
                <w:sz w:val="28"/>
                <w:szCs w:val="28"/>
                <w:lang w:val="uz-Cyrl-UZ"/>
              </w:rPr>
              <w:t xml:space="preserve">       </w:t>
            </w:r>
            <w:proofErr w:type="spellStart"/>
            <w:r w:rsidR="00E93B8C" w:rsidRPr="003113C7">
              <w:rPr>
                <w:sz w:val="28"/>
                <w:szCs w:val="28"/>
              </w:rPr>
              <w:t>чорак</w:t>
            </w:r>
            <w:proofErr w:type="spellEnd"/>
            <w:r w:rsidR="00E93B8C" w:rsidRPr="003113C7">
              <w:rPr>
                <w:sz w:val="28"/>
                <w:szCs w:val="28"/>
              </w:rPr>
              <w:t xml:space="preserve"> </w:t>
            </w:r>
            <w:proofErr w:type="spellStart"/>
            <w:r w:rsidR="00E93B8C" w:rsidRPr="003113C7">
              <w:rPr>
                <w:sz w:val="28"/>
                <w:szCs w:val="28"/>
              </w:rPr>
              <w:t>тўлқинли</w:t>
            </w:r>
            <w:proofErr w:type="spellEnd"/>
          </w:p>
          <w:p w14:paraId="259EC9C2" w14:textId="77777777" w:rsidR="00531151" w:rsidRPr="003113C7" w:rsidRDefault="00531151" w:rsidP="00F23303">
            <w:pPr>
              <w:rPr>
                <w:b/>
                <w:sz w:val="28"/>
                <w:szCs w:val="28"/>
              </w:rPr>
            </w:pPr>
            <w:proofErr w:type="spellStart"/>
            <w:r w:rsidRPr="003113C7">
              <w:rPr>
                <w:sz w:val="28"/>
                <w:szCs w:val="28"/>
              </w:rPr>
              <w:t>симметрик</w:t>
            </w:r>
            <w:proofErr w:type="spellEnd"/>
            <w:r w:rsidRPr="003113C7">
              <w:rPr>
                <w:sz w:val="28"/>
                <w:szCs w:val="28"/>
              </w:rPr>
              <w:t xml:space="preserve"> вибратор</w:t>
            </w:r>
          </w:p>
          <w:p w14:paraId="57AED823"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quarter-wave dipole</w:t>
            </w:r>
            <w:r w:rsidRPr="003113C7">
              <w:rPr>
                <w:b/>
                <w:sz w:val="28"/>
                <w:szCs w:val="28"/>
                <w:lang w:val="en-US"/>
              </w:rPr>
              <w:t xml:space="preserve"> </w:t>
            </w:r>
          </w:p>
        </w:tc>
        <w:tc>
          <w:tcPr>
            <w:tcW w:w="6260" w:type="dxa"/>
          </w:tcPr>
          <w:p w14:paraId="69A6AD8D" w14:textId="77777777" w:rsidR="00531151" w:rsidRPr="003113C7" w:rsidRDefault="00531151" w:rsidP="00F23303">
            <w:pPr>
              <w:jc w:val="both"/>
              <w:rPr>
                <w:iCs/>
                <w:sz w:val="28"/>
                <w:szCs w:val="28"/>
                <w:lang w:val="uz-Cyrl-UZ"/>
              </w:rPr>
            </w:pPr>
            <w:r w:rsidRPr="003113C7">
              <w:rPr>
                <w:iCs/>
                <w:sz w:val="28"/>
                <w:szCs w:val="28"/>
              </w:rPr>
              <w:t>Линейный симметричный вибратор, длина которого равна четверти длины волны.</w:t>
            </w:r>
          </w:p>
          <w:p w14:paraId="3A5CD736" w14:textId="77777777" w:rsidR="00531151" w:rsidRPr="003113C7" w:rsidRDefault="00531151" w:rsidP="00F23303">
            <w:pPr>
              <w:jc w:val="both"/>
              <w:rPr>
                <w:iCs/>
                <w:sz w:val="18"/>
                <w:szCs w:val="18"/>
                <w:lang w:val="uz-Cyrl-UZ"/>
              </w:rPr>
            </w:pPr>
          </w:p>
          <w:p w14:paraId="16B8F60E" w14:textId="77777777" w:rsidR="00531151" w:rsidRPr="003113C7" w:rsidRDefault="00531151" w:rsidP="00F23303">
            <w:pPr>
              <w:jc w:val="both"/>
              <w:rPr>
                <w:iCs/>
                <w:sz w:val="28"/>
                <w:szCs w:val="28"/>
                <w:lang w:val="uz-Cyrl-UZ"/>
              </w:rPr>
            </w:pPr>
            <w:proofErr w:type="spellStart"/>
            <w:r w:rsidRPr="003113C7">
              <w:rPr>
                <w:iCs/>
                <w:sz w:val="28"/>
                <w:szCs w:val="28"/>
                <w:lang w:val="en-US"/>
              </w:rPr>
              <w:t>Uzunligi</w:t>
            </w:r>
            <w:proofErr w:type="spellEnd"/>
            <w:r w:rsidRPr="003113C7">
              <w:rPr>
                <w:iCs/>
                <w:sz w:val="28"/>
                <w:szCs w:val="28"/>
                <w:lang w:val="en-US"/>
              </w:rPr>
              <w:t xml:space="preserve"> </w:t>
            </w:r>
            <w:proofErr w:type="spellStart"/>
            <w:r w:rsidRPr="003113C7">
              <w:rPr>
                <w:iCs/>
                <w:sz w:val="28"/>
                <w:szCs w:val="28"/>
                <w:lang w:val="en-US"/>
              </w:rPr>
              <w:t>to‘lqin</w:t>
            </w:r>
            <w:proofErr w:type="spellEnd"/>
            <w:r w:rsidRPr="003113C7">
              <w:rPr>
                <w:iCs/>
                <w:sz w:val="28"/>
                <w:szCs w:val="28"/>
                <w:lang w:val="en-US"/>
              </w:rPr>
              <w:t xml:space="preserve"> </w:t>
            </w:r>
            <w:proofErr w:type="spellStart"/>
            <w:r w:rsidRPr="003113C7">
              <w:rPr>
                <w:iCs/>
                <w:sz w:val="28"/>
                <w:szCs w:val="28"/>
                <w:lang w:val="en-US"/>
              </w:rPr>
              <w:t>uzunligining</w:t>
            </w:r>
            <w:proofErr w:type="spellEnd"/>
            <w:r w:rsidRPr="003113C7">
              <w:rPr>
                <w:iCs/>
                <w:sz w:val="28"/>
                <w:szCs w:val="28"/>
                <w:lang w:val="en-US"/>
              </w:rPr>
              <w:t xml:space="preserve"> </w:t>
            </w:r>
            <w:proofErr w:type="spellStart"/>
            <w:r w:rsidRPr="003113C7">
              <w:rPr>
                <w:iCs/>
                <w:sz w:val="28"/>
                <w:szCs w:val="28"/>
                <w:lang w:val="en-US"/>
              </w:rPr>
              <w:t>choragiga</w:t>
            </w:r>
            <w:proofErr w:type="spellEnd"/>
            <w:r w:rsidRPr="003113C7">
              <w:rPr>
                <w:iCs/>
                <w:sz w:val="28"/>
                <w:szCs w:val="28"/>
                <w:lang w:val="en-US"/>
              </w:rPr>
              <w:t xml:space="preserve"> </w:t>
            </w:r>
            <w:proofErr w:type="spellStart"/>
            <w:r w:rsidRPr="003113C7">
              <w:rPr>
                <w:iCs/>
                <w:sz w:val="28"/>
                <w:szCs w:val="28"/>
                <w:lang w:val="en-US"/>
              </w:rPr>
              <w:t>teng</w:t>
            </w:r>
            <w:proofErr w:type="spellEnd"/>
            <w:r w:rsidRPr="003113C7">
              <w:rPr>
                <w:iCs/>
                <w:sz w:val="28"/>
                <w:szCs w:val="28"/>
                <w:lang w:val="en-US"/>
              </w:rPr>
              <w:t xml:space="preserve"> </w:t>
            </w:r>
            <w:proofErr w:type="spellStart"/>
            <w:r w:rsidRPr="003113C7">
              <w:rPr>
                <w:iCs/>
                <w:sz w:val="28"/>
                <w:szCs w:val="28"/>
                <w:lang w:val="en-US"/>
              </w:rPr>
              <w:t>bo‘lgan</w:t>
            </w:r>
            <w:proofErr w:type="spellEnd"/>
            <w:r w:rsidRPr="003113C7">
              <w:rPr>
                <w:iCs/>
                <w:sz w:val="28"/>
                <w:szCs w:val="28"/>
                <w:lang w:val="en-US"/>
              </w:rPr>
              <w:t xml:space="preserve">, </w:t>
            </w:r>
            <w:proofErr w:type="spellStart"/>
            <w:r w:rsidRPr="003113C7">
              <w:rPr>
                <w:iCs/>
                <w:sz w:val="28"/>
                <w:szCs w:val="28"/>
                <w:lang w:val="en-US"/>
              </w:rPr>
              <w:t>chiziqli</w:t>
            </w:r>
            <w:proofErr w:type="spellEnd"/>
            <w:r w:rsidRPr="003113C7">
              <w:rPr>
                <w:iCs/>
                <w:sz w:val="28"/>
                <w:szCs w:val="28"/>
                <w:lang w:val="en-US"/>
              </w:rPr>
              <w:t xml:space="preserve"> </w:t>
            </w:r>
            <w:proofErr w:type="spellStart"/>
            <w:r w:rsidRPr="003113C7">
              <w:rPr>
                <w:iCs/>
                <w:sz w:val="28"/>
                <w:szCs w:val="28"/>
                <w:lang w:val="en-US"/>
              </w:rPr>
              <w:t>simmetrik</w:t>
            </w:r>
            <w:proofErr w:type="spellEnd"/>
            <w:r w:rsidRPr="003113C7">
              <w:rPr>
                <w:iCs/>
                <w:sz w:val="28"/>
                <w:szCs w:val="28"/>
                <w:lang w:val="en-US"/>
              </w:rPr>
              <w:t xml:space="preserve"> vibrator.</w:t>
            </w:r>
          </w:p>
          <w:p w14:paraId="50C43CD8" w14:textId="77777777" w:rsidR="00531151" w:rsidRPr="003113C7" w:rsidRDefault="00531151" w:rsidP="00F23303">
            <w:pPr>
              <w:jc w:val="both"/>
              <w:rPr>
                <w:iCs/>
                <w:sz w:val="18"/>
                <w:szCs w:val="18"/>
                <w:lang w:val="uz-Cyrl-UZ"/>
              </w:rPr>
            </w:pPr>
          </w:p>
          <w:p w14:paraId="135F086F" w14:textId="77777777" w:rsidR="00531151" w:rsidRPr="003113C7" w:rsidRDefault="00531151" w:rsidP="00F23303">
            <w:pPr>
              <w:jc w:val="both"/>
              <w:rPr>
                <w:iCs/>
                <w:sz w:val="28"/>
                <w:szCs w:val="28"/>
                <w:lang w:val="uz-Cyrl-UZ"/>
              </w:rPr>
            </w:pPr>
            <w:r w:rsidRPr="003113C7">
              <w:rPr>
                <w:iCs/>
                <w:sz w:val="28"/>
                <w:szCs w:val="28"/>
                <w:lang w:val="uz-Cyrl-UZ"/>
              </w:rPr>
              <w:t>Узунлиги тўлқин узунлигининг чорагига тенг бўл</w:t>
            </w:r>
            <w:r w:rsidR="00E15A04" w:rsidRPr="003113C7">
              <w:rPr>
                <w:iCs/>
                <w:sz w:val="28"/>
                <w:szCs w:val="28"/>
                <w:lang w:val="uz-Cyrl-UZ"/>
              </w:rPr>
              <w:t>-</w:t>
            </w:r>
            <w:r w:rsidRPr="003113C7">
              <w:rPr>
                <w:iCs/>
                <w:sz w:val="28"/>
                <w:szCs w:val="28"/>
                <w:lang w:val="uz-Cyrl-UZ"/>
              </w:rPr>
              <w:t>ган, чизиқли симметрик вибратор.</w:t>
            </w:r>
          </w:p>
        </w:tc>
      </w:tr>
      <w:tr w:rsidR="00531151" w:rsidRPr="003113C7" w14:paraId="55CB9838" w14:textId="77777777" w:rsidTr="00F23303">
        <w:trPr>
          <w:tblCellSpacing w:w="0" w:type="dxa"/>
          <w:jc w:val="center"/>
        </w:trPr>
        <w:tc>
          <w:tcPr>
            <w:tcW w:w="3711" w:type="dxa"/>
          </w:tcPr>
          <w:p w14:paraId="24AF01E4" w14:textId="77777777" w:rsidR="00531151" w:rsidRPr="003113C7" w:rsidRDefault="00531151" w:rsidP="00F23303">
            <w:pPr>
              <w:rPr>
                <w:b/>
                <w:bCs/>
                <w:color w:val="000000"/>
                <w:sz w:val="28"/>
                <w:szCs w:val="28"/>
                <w:lang w:val="uz-Cyrl-UZ"/>
              </w:rPr>
            </w:pPr>
            <w:r w:rsidRPr="003113C7">
              <w:rPr>
                <w:b/>
                <w:bCs/>
                <w:color w:val="000000"/>
                <w:sz w:val="28"/>
                <w:szCs w:val="28"/>
                <w:lang w:val="uz-Cyrl-UZ"/>
              </w:rPr>
              <w:t>Чрезвычайно высокая частота</w:t>
            </w:r>
          </w:p>
          <w:p w14:paraId="68E8444B"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juda ham katta chastota</w:t>
            </w:r>
          </w:p>
          <w:p w14:paraId="3190E17D" w14:textId="77777777" w:rsidR="00531151" w:rsidRPr="003113C7" w:rsidRDefault="00531151" w:rsidP="00F23303">
            <w:pPr>
              <w:rPr>
                <w:b/>
                <w:bCs/>
                <w:color w:val="000000"/>
                <w:sz w:val="28"/>
                <w:szCs w:val="28"/>
                <w:lang w:val="uz-Cyrl-UZ"/>
              </w:rPr>
            </w:pPr>
            <w:r w:rsidRPr="003113C7">
              <w:rPr>
                <w:bCs/>
                <w:color w:val="000000"/>
                <w:sz w:val="28"/>
                <w:szCs w:val="28"/>
                <w:lang w:val="uz-Cyrl-UZ"/>
              </w:rPr>
              <w:t xml:space="preserve">       жуда ҳам катта частота</w:t>
            </w:r>
          </w:p>
          <w:p w14:paraId="1E2755FF"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
                <w:sz w:val="28"/>
                <w:szCs w:val="28"/>
                <w:lang w:val="en-US"/>
              </w:rPr>
              <w:t xml:space="preserve"> </w:t>
            </w:r>
            <w:r w:rsidRPr="003113C7">
              <w:rPr>
                <w:sz w:val="28"/>
                <w:szCs w:val="28"/>
                <w:lang w:val="en-US"/>
              </w:rPr>
              <w:t xml:space="preserve">- tremendously high </w:t>
            </w:r>
            <w:r w:rsidRPr="003113C7">
              <w:rPr>
                <w:sz w:val="28"/>
                <w:szCs w:val="28"/>
                <w:lang w:val="en-US"/>
              </w:rPr>
              <w:br/>
              <w:t>frequency</w:t>
            </w:r>
          </w:p>
        </w:tc>
        <w:tc>
          <w:tcPr>
            <w:tcW w:w="6260" w:type="dxa"/>
          </w:tcPr>
          <w:p w14:paraId="661AEC74" w14:textId="77777777" w:rsidR="00531151" w:rsidRPr="003113C7" w:rsidRDefault="00531151" w:rsidP="00F23303">
            <w:pPr>
              <w:jc w:val="both"/>
              <w:rPr>
                <w:sz w:val="28"/>
                <w:szCs w:val="28"/>
              </w:rPr>
            </w:pPr>
            <w:r w:rsidRPr="003113C7">
              <w:rPr>
                <w:sz w:val="28"/>
                <w:szCs w:val="28"/>
              </w:rPr>
              <w:t>Область частот, лежащих в диапазоне от 300</w:t>
            </w:r>
            <w:r w:rsidR="00422EBC" w:rsidRPr="003113C7">
              <w:rPr>
                <w:sz w:val="28"/>
                <w:szCs w:val="28"/>
              </w:rPr>
              <w:br/>
            </w:r>
            <w:r w:rsidRPr="003113C7">
              <w:rPr>
                <w:sz w:val="28"/>
                <w:szCs w:val="28"/>
              </w:rPr>
              <w:t xml:space="preserve">до 3000 </w:t>
            </w:r>
            <w:proofErr w:type="spellStart"/>
            <w:r w:rsidRPr="003113C7">
              <w:rPr>
                <w:sz w:val="28"/>
                <w:szCs w:val="28"/>
                <w:lang w:val="en-US"/>
              </w:rPr>
              <w:t>HHz</w:t>
            </w:r>
            <w:proofErr w:type="spellEnd"/>
            <w:r w:rsidRPr="003113C7">
              <w:rPr>
                <w:sz w:val="28"/>
                <w:szCs w:val="28"/>
              </w:rPr>
              <w:t xml:space="preserve">. Указанным частотам соответствуют субмиллиметровые или </w:t>
            </w:r>
            <w:proofErr w:type="spellStart"/>
            <w:r w:rsidRPr="003113C7">
              <w:rPr>
                <w:sz w:val="28"/>
                <w:szCs w:val="28"/>
              </w:rPr>
              <w:t>децимиллиметровы</w:t>
            </w:r>
            <w:r w:rsidR="00CE546B" w:rsidRPr="003113C7">
              <w:rPr>
                <w:sz w:val="28"/>
                <w:szCs w:val="28"/>
              </w:rPr>
              <w:t>е</w:t>
            </w:r>
            <w:proofErr w:type="spellEnd"/>
            <w:r w:rsidR="00CE546B" w:rsidRPr="003113C7">
              <w:rPr>
                <w:sz w:val="28"/>
                <w:szCs w:val="28"/>
              </w:rPr>
              <w:t xml:space="preserve"> волны (λ = 0,001 – 0,0001 m).</w:t>
            </w:r>
          </w:p>
          <w:p w14:paraId="31EE0FA8" w14:textId="77777777" w:rsidR="00531151" w:rsidRPr="003113C7" w:rsidRDefault="00531151" w:rsidP="00F23303">
            <w:pPr>
              <w:jc w:val="both"/>
              <w:rPr>
                <w:sz w:val="18"/>
                <w:szCs w:val="18"/>
                <w:lang w:val="uz-Cyrl-UZ"/>
              </w:rPr>
            </w:pPr>
          </w:p>
          <w:p w14:paraId="14DB80FE" w14:textId="77777777" w:rsidR="00531151" w:rsidRPr="003113C7" w:rsidRDefault="00531151" w:rsidP="00F23303">
            <w:pPr>
              <w:jc w:val="both"/>
              <w:rPr>
                <w:sz w:val="28"/>
                <w:szCs w:val="28"/>
                <w:lang w:val="uz-Cyrl-UZ"/>
              </w:rPr>
            </w:pPr>
            <w:r w:rsidRPr="003113C7">
              <w:rPr>
                <w:sz w:val="28"/>
                <w:szCs w:val="28"/>
                <w:lang w:val="uz-Cyrl-UZ"/>
              </w:rPr>
              <w:t>300 HHz dan 3000 HHz gacha bo‘lgan diapazonda yotadigan chastotalar sohasi. Bu chastotalarga submillimetrli yoki detsimillimetrli to‘lqinlar</w:t>
            </w:r>
            <w:r w:rsidR="00422EBC" w:rsidRPr="003113C7">
              <w:rPr>
                <w:sz w:val="28"/>
                <w:szCs w:val="28"/>
                <w:lang w:val="uz-Cyrl-UZ"/>
              </w:rPr>
              <w:br/>
            </w:r>
            <w:r w:rsidRPr="003113C7">
              <w:rPr>
                <w:sz w:val="28"/>
                <w:szCs w:val="28"/>
                <w:lang w:val="uz-Cyrl-UZ"/>
              </w:rPr>
              <w:t>(λ = 0,001 – 0,0001 m) mos keladi.</w:t>
            </w:r>
          </w:p>
          <w:p w14:paraId="43F04566" w14:textId="77777777" w:rsidR="00531151" w:rsidRPr="003113C7" w:rsidRDefault="00531151" w:rsidP="00F23303">
            <w:pPr>
              <w:jc w:val="both"/>
              <w:rPr>
                <w:sz w:val="18"/>
                <w:szCs w:val="18"/>
                <w:lang w:val="uz-Cyrl-UZ"/>
              </w:rPr>
            </w:pPr>
          </w:p>
          <w:p w14:paraId="73A32B93" w14:textId="77777777" w:rsidR="00531151" w:rsidRPr="003113C7" w:rsidRDefault="00531151" w:rsidP="00F23303">
            <w:pPr>
              <w:jc w:val="both"/>
              <w:rPr>
                <w:sz w:val="28"/>
                <w:szCs w:val="28"/>
              </w:rPr>
            </w:pPr>
            <w:r w:rsidRPr="003113C7">
              <w:rPr>
                <w:sz w:val="28"/>
                <w:szCs w:val="28"/>
                <w:lang w:val="uz-Cyrl-UZ"/>
              </w:rPr>
              <w:t xml:space="preserve">300 HHz дан 3000 HHz гача бўлган диапазонда ётадиган частоталар соҳаси. Бу частоталарга субмиллиметрли ёки децимиллиметрли тўлқинлар </w:t>
            </w:r>
            <w:r w:rsidRPr="003113C7">
              <w:rPr>
                <w:sz w:val="28"/>
                <w:szCs w:val="28"/>
              </w:rPr>
              <w:t xml:space="preserve">(λ = 0,001 – 0,0001 m) </w:t>
            </w:r>
            <w:r w:rsidR="00CE546B" w:rsidRPr="003113C7">
              <w:rPr>
                <w:sz w:val="28"/>
                <w:szCs w:val="28"/>
                <w:lang w:val="uz-Cyrl-UZ"/>
              </w:rPr>
              <w:t>мос келади.</w:t>
            </w:r>
          </w:p>
        </w:tc>
      </w:tr>
    </w:tbl>
    <w:p w14:paraId="7E9B72E2" w14:textId="77777777" w:rsidR="00531151" w:rsidRPr="003113C7" w:rsidRDefault="00531151" w:rsidP="00531151">
      <w:pPr>
        <w:rPr>
          <w:sz w:val="20"/>
          <w:szCs w:val="20"/>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281BD7BD" w14:textId="77777777" w:rsidTr="00F23303">
        <w:trPr>
          <w:tblHeader/>
          <w:tblCellSpacing w:w="0" w:type="dxa"/>
          <w:jc w:val="center"/>
        </w:trPr>
        <w:tc>
          <w:tcPr>
            <w:tcW w:w="9971" w:type="dxa"/>
            <w:gridSpan w:val="2"/>
          </w:tcPr>
          <w:p w14:paraId="2C934070" w14:textId="77777777" w:rsidR="00531151" w:rsidRPr="003113C7" w:rsidRDefault="00531151" w:rsidP="00F23303">
            <w:pPr>
              <w:jc w:val="center"/>
              <w:rPr>
                <w:b/>
                <w:sz w:val="28"/>
                <w:szCs w:val="28"/>
                <w:lang w:val="uz-Cyrl-UZ"/>
              </w:rPr>
            </w:pPr>
            <w:r w:rsidRPr="003113C7">
              <w:rPr>
                <w:b/>
                <w:sz w:val="28"/>
                <w:szCs w:val="28"/>
                <w:lang w:val="uz-Cyrl-UZ"/>
              </w:rPr>
              <w:lastRenderedPageBreak/>
              <w:t>Ш</w:t>
            </w:r>
          </w:p>
        </w:tc>
      </w:tr>
      <w:tr w:rsidR="00531151" w:rsidRPr="003113C7" w14:paraId="3FAB9887" w14:textId="77777777" w:rsidTr="00F23303">
        <w:trPr>
          <w:tblCellSpacing w:w="0" w:type="dxa"/>
          <w:jc w:val="center"/>
        </w:trPr>
        <w:tc>
          <w:tcPr>
            <w:tcW w:w="3711" w:type="dxa"/>
          </w:tcPr>
          <w:p w14:paraId="4F303956" w14:textId="77777777" w:rsidR="00531151" w:rsidRPr="003113C7" w:rsidRDefault="00E93B8C" w:rsidP="00F23303">
            <w:pPr>
              <w:widowControl w:val="0"/>
              <w:shd w:val="clear" w:color="auto" w:fill="FFFFFF"/>
              <w:autoSpaceDE w:val="0"/>
              <w:autoSpaceDN w:val="0"/>
              <w:adjustRightInd w:val="0"/>
              <w:ind w:right="14"/>
              <w:jc w:val="both"/>
              <w:rPr>
                <w:b/>
                <w:bCs/>
                <w:spacing w:val="-6"/>
                <w:sz w:val="28"/>
                <w:szCs w:val="28"/>
              </w:rPr>
            </w:pPr>
            <w:r w:rsidRPr="003113C7">
              <w:rPr>
                <w:b/>
                <w:bCs/>
                <w:spacing w:val="-6"/>
                <w:sz w:val="28"/>
                <w:szCs w:val="28"/>
                <w:lang w:val="uz-Cyrl-UZ"/>
              </w:rPr>
              <w:t>Шаг антенной решётки</w:t>
            </w:r>
          </w:p>
          <w:p w14:paraId="0814839E" w14:textId="77777777" w:rsidR="00531151" w:rsidRPr="003113C7" w:rsidRDefault="00531151" w:rsidP="00F23303">
            <w:pPr>
              <w:widowControl w:val="0"/>
              <w:shd w:val="clear" w:color="auto" w:fill="FFFFFF"/>
              <w:autoSpaceDE w:val="0"/>
              <w:autoSpaceDN w:val="0"/>
              <w:adjustRightInd w:val="0"/>
              <w:ind w:right="14"/>
              <w:rPr>
                <w:bCs/>
                <w:sz w:val="28"/>
                <w:szCs w:val="28"/>
              </w:rPr>
            </w:pPr>
            <w:r w:rsidRPr="003113C7">
              <w:rPr>
                <w:b/>
                <w:bCs/>
                <w:sz w:val="28"/>
                <w:szCs w:val="28"/>
                <w:lang w:val="uz-Cyrl-UZ"/>
              </w:rPr>
              <w:t xml:space="preserve">uz - </w:t>
            </w:r>
            <w:r w:rsidRPr="003113C7">
              <w:rPr>
                <w:bCs/>
                <w:sz w:val="28"/>
                <w:szCs w:val="28"/>
                <w:lang w:val="uz-Cyrl-UZ"/>
              </w:rPr>
              <w:t>antenna panjarasining qadami</w:t>
            </w:r>
          </w:p>
          <w:p w14:paraId="160A030B" w14:textId="77777777" w:rsidR="00531151" w:rsidRPr="003113C7" w:rsidRDefault="00531151" w:rsidP="00F23303">
            <w:pPr>
              <w:widowControl w:val="0"/>
              <w:shd w:val="clear" w:color="auto" w:fill="FFFFFF"/>
              <w:autoSpaceDE w:val="0"/>
              <w:autoSpaceDN w:val="0"/>
              <w:adjustRightInd w:val="0"/>
              <w:ind w:right="14"/>
              <w:rPr>
                <w:b/>
                <w:bCs/>
                <w:spacing w:val="-6"/>
                <w:sz w:val="28"/>
                <w:szCs w:val="28"/>
                <w:lang w:val="uz-Cyrl-UZ"/>
              </w:rPr>
            </w:pPr>
            <w:r w:rsidRPr="003113C7">
              <w:rPr>
                <w:bCs/>
                <w:sz w:val="28"/>
                <w:szCs w:val="28"/>
                <w:lang w:val="uz-Cyrl-UZ"/>
              </w:rPr>
              <w:t xml:space="preserve">       антенна панжарасининг қадами</w:t>
            </w:r>
          </w:p>
          <w:p w14:paraId="19236AC8" w14:textId="77777777" w:rsidR="00531151" w:rsidRPr="003113C7" w:rsidRDefault="00531151" w:rsidP="00F23303">
            <w:pPr>
              <w:widowControl w:val="0"/>
              <w:shd w:val="clear" w:color="auto" w:fill="FFFFFF"/>
              <w:autoSpaceDE w:val="0"/>
              <w:autoSpaceDN w:val="0"/>
              <w:adjustRightInd w:val="0"/>
              <w:ind w:right="14"/>
              <w:jc w:val="both"/>
              <w:rPr>
                <w:b/>
                <w:sz w:val="28"/>
                <w:szCs w:val="28"/>
                <w:lang w:val="uz-Cyrl-UZ"/>
              </w:rPr>
            </w:pPr>
            <w:r w:rsidRPr="003113C7">
              <w:rPr>
                <w:b/>
                <w:sz w:val="28"/>
                <w:szCs w:val="28"/>
                <w:lang w:val="uz-Cyrl-UZ"/>
              </w:rPr>
              <w:t xml:space="preserve">en - </w:t>
            </w:r>
            <w:r w:rsidRPr="003113C7">
              <w:rPr>
                <w:sz w:val="28"/>
                <w:szCs w:val="28"/>
                <w:lang w:val="uz-Cyrl-UZ"/>
              </w:rPr>
              <w:t>array pitch</w:t>
            </w:r>
          </w:p>
        </w:tc>
        <w:tc>
          <w:tcPr>
            <w:tcW w:w="6260" w:type="dxa"/>
          </w:tcPr>
          <w:p w14:paraId="7EC42D74" w14:textId="77777777" w:rsidR="00531151" w:rsidRPr="003113C7" w:rsidRDefault="00531151" w:rsidP="00F23303">
            <w:pPr>
              <w:jc w:val="both"/>
              <w:rPr>
                <w:sz w:val="28"/>
                <w:szCs w:val="28"/>
                <w:lang w:val="uz-Cyrl-UZ"/>
              </w:rPr>
            </w:pPr>
            <w:r w:rsidRPr="003113C7">
              <w:rPr>
                <w:sz w:val="28"/>
                <w:szCs w:val="28"/>
                <w:lang w:val="uz-Cyrl-UZ"/>
              </w:rPr>
              <w:t>Расстояние между центрами соседн</w:t>
            </w:r>
            <w:r w:rsidR="00E15A04" w:rsidRPr="003113C7">
              <w:rPr>
                <w:sz w:val="28"/>
                <w:szCs w:val="28"/>
              </w:rPr>
              <w:t>их излу</w:t>
            </w:r>
            <w:r w:rsidRPr="003113C7">
              <w:rPr>
                <w:sz w:val="28"/>
                <w:szCs w:val="28"/>
              </w:rPr>
              <w:t>чаю</w:t>
            </w:r>
            <w:r w:rsidR="00E15A04" w:rsidRPr="003113C7">
              <w:rPr>
                <w:sz w:val="28"/>
                <w:szCs w:val="28"/>
              </w:rPr>
              <w:t>-</w:t>
            </w:r>
            <w:proofErr w:type="spellStart"/>
            <w:r w:rsidRPr="003113C7">
              <w:rPr>
                <w:sz w:val="28"/>
                <w:szCs w:val="28"/>
              </w:rPr>
              <w:t>щих</w:t>
            </w:r>
            <w:proofErr w:type="spellEnd"/>
            <w:r w:rsidRPr="003113C7">
              <w:rPr>
                <w:sz w:val="28"/>
                <w:szCs w:val="28"/>
              </w:rPr>
              <w:t xml:space="preserve"> элементов линейной антенной решетки.</w:t>
            </w:r>
          </w:p>
          <w:p w14:paraId="4710C130" w14:textId="77777777" w:rsidR="00531151" w:rsidRPr="003113C7" w:rsidRDefault="00531151" w:rsidP="00F23303">
            <w:pPr>
              <w:jc w:val="both"/>
              <w:rPr>
                <w:sz w:val="18"/>
                <w:szCs w:val="18"/>
                <w:lang w:val="uz-Cyrl-UZ"/>
              </w:rPr>
            </w:pPr>
          </w:p>
          <w:p w14:paraId="68D026A0" w14:textId="77777777" w:rsidR="00531151" w:rsidRPr="003113C7" w:rsidRDefault="00531151" w:rsidP="00F23303">
            <w:pPr>
              <w:jc w:val="both"/>
              <w:rPr>
                <w:sz w:val="28"/>
                <w:szCs w:val="28"/>
                <w:lang w:val="uz-Cyrl-UZ"/>
              </w:rPr>
            </w:pPr>
            <w:r w:rsidRPr="003113C7">
              <w:rPr>
                <w:sz w:val="28"/>
                <w:szCs w:val="28"/>
                <w:lang w:val="uz-Cyrl-UZ"/>
              </w:rPr>
              <w:t>Liniyaviy antenna panjarasining qo‘shni nurlantiruv</w:t>
            </w:r>
            <w:r w:rsidR="00E15A04" w:rsidRPr="003113C7">
              <w:rPr>
                <w:sz w:val="28"/>
                <w:szCs w:val="28"/>
                <w:lang w:val="uz-Cyrl-UZ"/>
              </w:rPr>
              <w:t>-</w:t>
            </w:r>
            <w:r w:rsidRPr="003113C7">
              <w:rPr>
                <w:sz w:val="28"/>
                <w:szCs w:val="28"/>
                <w:lang w:val="uz-Cyrl-UZ"/>
              </w:rPr>
              <w:t>chi elementlari markazlari o‘rtasidagi masofa.</w:t>
            </w:r>
          </w:p>
          <w:p w14:paraId="1466C050" w14:textId="77777777" w:rsidR="00531151" w:rsidRPr="003113C7" w:rsidRDefault="00531151" w:rsidP="00F23303">
            <w:pPr>
              <w:jc w:val="both"/>
              <w:rPr>
                <w:sz w:val="20"/>
                <w:szCs w:val="20"/>
                <w:lang w:val="uz-Cyrl-UZ"/>
              </w:rPr>
            </w:pPr>
          </w:p>
          <w:p w14:paraId="44EC7E06" w14:textId="77777777" w:rsidR="00531151" w:rsidRPr="003113C7" w:rsidRDefault="00531151" w:rsidP="00F23303">
            <w:pPr>
              <w:jc w:val="both"/>
              <w:rPr>
                <w:sz w:val="28"/>
                <w:szCs w:val="28"/>
                <w:lang w:val="uz-Cyrl-UZ"/>
              </w:rPr>
            </w:pPr>
            <w:r w:rsidRPr="003113C7">
              <w:rPr>
                <w:sz w:val="28"/>
                <w:szCs w:val="28"/>
                <w:lang w:val="uz-Cyrl-UZ"/>
              </w:rPr>
              <w:t>Линиявий антенна панжарасининг қўшни нурлан</w:t>
            </w:r>
            <w:r w:rsidR="00E15A04" w:rsidRPr="003113C7">
              <w:rPr>
                <w:sz w:val="28"/>
                <w:szCs w:val="28"/>
                <w:lang w:val="uz-Cyrl-UZ"/>
              </w:rPr>
              <w:t>-</w:t>
            </w:r>
            <w:r w:rsidRPr="003113C7">
              <w:rPr>
                <w:sz w:val="28"/>
                <w:szCs w:val="28"/>
                <w:lang w:val="uz-Cyrl-UZ"/>
              </w:rPr>
              <w:t>тирувчи элементлари марказлари ўртасидаги ма</w:t>
            </w:r>
            <w:r w:rsidR="00E15A04" w:rsidRPr="003113C7">
              <w:rPr>
                <w:sz w:val="28"/>
                <w:szCs w:val="28"/>
                <w:lang w:val="uz-Cyrl-UZ"/>
              </w:rPr>
              <w:t>-</w:t>
            </w:r>
            <w:r w:rsidRPr="003113C7">
              <w:rPr>
                <w:sz w:val="28"/>
                <w:szCs w:val="28"/>
                <w:lang w:val="uz-Cyrl-UZ"/>
              </w:rPr>
              <w:t>софа.</w:t>
            </w:r>
          </w:p>
        </w:tc>
      </w:tr>
      <w:tr w:rsidR="00531151" w:rsidRPr="00073205" w14:paraId="0CCA85F3" w14:textId="77777777" w:rsidTr="00F23303">
        <w:trPr>
          <w:tblCellSpacing w:w="0" w:type="dxa"/>
          <w:jc w:val="center"/>
        </w:trPr>
        <w:tc>
          <w:tcPr>
            <w:tcW w:w="3711" w:type="dxa"/>
          </w:tcPr>
          <w:p w14:paraId="35073F8C" w14:textId="77777777" w:rsidR="00531151" w:rsidRPr="003113C7" w:rsidRDefault="00531151" w:rsidP="00F23303">
            <w:pPr>
              <w:outlineLvl w:val="0"/>
              <w:rPr>
                <w:b/>
                <w:bCs/>
                <w:kern w:val="36"/>
                <w:sz w:val="28"/>
                <w:szCs w:val="28"/>
              </w:rPr>
            </w:pPr>
            <w:r w:rsidRPr="003113C7">
              <w:rPr>
                <w:b/>
                <w:bCs/>
                <w:kern w:val="36"/>
                <w:sz w:val="28"/>
                <w:szCs w:val="28"/>
              </w:rPr>
              <w:t>Шаг гофра элемента кабельного изделия</w:t>
            </w:r>
          </w:p>
          <w:p w14:paraId="721DA2C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kabelli</w:t>
            </w:r>
            <w:proofErr w:type="spellEnd"/>
            <w:r w:rsidRPr="003113C7">
              <w:rPr>
                <w:bCs/>
                <w:sz w:val="28"/>
                <w:szCs w:val="28"/>
              </w:rPr>
              <w:t xml:space="preserve"> </w:t>
            </w:r>
            <w:proofErr w:type="spellStart"/>
            <w:r w:rsidRPr="003113C7">
              <w:rPr>
                <w:bCs/>
                <w:sz w:val="28"/>
                <w:szCs w:val="28"/>
                <w:lang w:val="en-US"/>
              </w:rPr>
              <w:t>mahsulot</w:t>
            </w:r>
            <w:proofErr w:type="spellEnd"/>
            <w:r w:rsidRPr="003113C7">
              <w:rPr>
                <w:bCs/>
                <w:sz w:val="28"/>
                <w:szCs w:val="28"/>
              </w:rPr>
              <w:t xml:space="preserve"> </w:t>
            </w:r>
            <w:proofErr w:type="spellStart"/>
            <w:r w:rsidRPr="003113C7">
              <w:rPr>
                <w:bCs/>
                <w:sz w:val="28"/>
                <w:szCs w:val="28"/>
                <w:lang w:val="en-US"/>
              </w:rPr>
              <w:t>elementi</w:t>
            </w:r>
            <w:proofErr w:type="spellEnd"/>
            <w:r w:rsidRPr="003113C7">
              <w:rPr>
                <w:bCs/>
                <w:sz w:val="28"/>
                <w:szCs w:val="28"/>
              </w:rPr>
              <w:t xml:space="preserve"> </w:t>
            </w:r>
            <w:proofErr w:type="spellStart"/>
            <w:r w:rsidRPr="003113C7">
              <w:rPr>
                <w:bCs/>
                <w:sz w:val="28"/>
                <w:szCs w:val="28"/>
                <w:lang w:val="en-US"/>
              </w:rPr>
              <w:t>gofrining</w:t>
            </w:r>
            <w:proofErr w:type="spellEnd"/>
            <w:r w:rsidRPr="003113C7">
              <w:rPr>
                <w:bCs/>
                <w:sz w:val="28"/>
                <w:szCs w:val="28"/>
              </w:rPr>
              <w:t xml:space="preserve"> </w:t>
            </w:r>
            <w:proofErr w:type="spellStart"/>
            <w:r w:rsidRPr="003113C7">
              <w:rPr>
                <w:bCs/>
                <w:sz w:val="28"/>
                <w:szCs w:val="28"/>
                <w:lang w:val="en-US"/>
              </w:rPr>
              <w:t>qadami</w:t>
            </w:r>
            <w:proofErr w:type="spellEnd"/>
          </w:p>
          <w:p w14:paraId="75FB23C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кабелли маҳсулот элементи гофрининг қадами</w:t>
            </w:r>
          </w:p>
          <w:p w14:paraId="3E9887FF"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 xml:space="preserve">corrugation pitch of </w:t>
            </w:r>
            <w:r w:rsidRPr="003113C7">
              <w:rPr>
                <w:sz w:val="28"/>
                <w:szCs w:val="28"/>
                <w:lang w:val="en-US"/>
              </w:rPr>
              <w:br/>
              <w:t>cable form</w:t>
            </w:r>
          </w:p>
        </w:tc>
        <w:tc>
          <w:tcPr>
            <w:tcW w:w="6260" w:type="dxa"/>
          </w:tcPr>
          <w:p w14:paraId="7CA62177" w14:textId="77777777" w:rsidR="00531151" w:rsidRPr="003113C7" w:rsidRDefault="00531151" w:rsidP="00F23303">
            <w:pPr>
              <w:jc w:val="both"/>
              <w:rPr>
                <w:sz w:val="28"/>
                <w:szCs w:val="28"/>
              </w:rPr>
            </w:pPr>
            <w:r w:rsidRPr="003113C7">
              <w:rPr>
                <w:sz w:val="28"/>
                <w:szCs w:val="28"/>
              </w:rPr>
              <w:t>Расстояние между двумя точками, одинаково расположенными на двух соседних гофрах, измеренное в направлении продольной оси кабеля (прово</w:t>
            </w:r>
            <w:r w:rsidR="00CE546B" w:rsidRPr="003113C7">
              <w:rPr>
                <w:sz w:val="28"/>
                <w:szCs w:val="28"/>
              </w:rPr>
              <w:t>да, шнура).</w:t>
            </w:r>
          </w:p>
          <w:p w14:paraId="0C5EDEA6" w14:textId="77777777" w:rsidR="00531151" w:rsidRPr="003113C7" w:rsidRDefault="00531151" w:rsidP="00F23303">
            <w:pPr>
              <w:jc w:val="both"/>
              <w:rPr>
                <w:sz w:val="18"/>
                <w:szCs w:val="18"/>
                <w:lang w:val="uz-Cyrl-UZ"/>
              </w:rPr>
            </w:pPr>
          </w:p>
          <w:p w14:paraId="2E904911" w14:textId="77777777" w:rsidR="00531151" w:rsidRPr="003113C7" w:rsidRDefault="00531151" w:rsidP="00F23303">
            <w:pPr>
              <w:jc w:val="both"/>
              <w:rPr>
                <w:sz w:val="28"/>
                <w:szCs w:val="28"/>
                <w:lang w:val="uz-Cyrl-UZ"/>
              </w:rPr>
            </w:pPr>
            <w:r w:rsidRPr="003113C7">
              <w:rPr>
                <w:sz w:val="28"/>
                <w:szCs w:val="28"/>
                <w:lang w:val="uz-Cyrl-UZ"/>
              </w:rPr>
              <w:t>Kabelning (sim, shnurning) ko‘ndalang o‘qi yo‘nali</w:t>
            </w:r>
            <w:r w:rsidR="00E15A04" w:rsidRPr="003113C7">
              <w:rPr>
                <w:sz w:val="28"/>
                <w:szCs w:val="28"/>
                <w:lang w:val="uz-Cyrl-UZ"/>
              </w:rPr>
              <w:t>-</w:t>
            </w:r>
            <w:r w:rsidRPr="003113C7">
              <w:rPr>
                <w:sz w:val="28"/>
                <w:szCs w:val="28"/>
                <w:lang w:val="uz-Cyrl-UZ"/>
              </w:rPr>
              <w:t>shida o‘lchangan ikkita qo‘shni gofrlarda bir xil joy</w:t>
            </w:r>
            <w:r w:rsidR="00E15A04" w:rsidRPr="003113C7">
              <w:rPr>
                <w:sz w:val="28"/>
                <w:szCs w:val="28"/>
                <w:lang w:val="uz-Cyrl-UZ"/>
              </w:rPr>
              <w:t>-</w:t>
            </w:r>
            <w:r w:rsidRPr="003113C7">
              <w:rPr>
                <w:sz w:val="28"/>
                <w:szCs w:val="28"/>
                <w:lang w:val="uz-Cyrl-UZ"/>
              </w:rPr>
              <w:t>lashgan ikki nuqta o‘rtasidagi masofa.</w:t>
            </w:r>
          </w:p>
          <w:p w14:paraId="704FE4F1" w14:textId="77777777" w:rsidR="00531151" w:rsidRPr="003113C7" w:rsidRDefault="00531151" w:rsidP="00F23303">
            <w:pPr>
              <w:jc w:val="both"/>
              <w:rPr>
                <w:sz w:val="18"/>
                <w:szCs w:val="18"/>
                <w:lang w:val="uz-Cyrl-UZ"/>
              </w:rPr>
            </w:pPr>
          </w:p>
          <w:p w14:paraId="440EF49A" w14:textId="77777777" w:rsidR="00531151" w:rsidRPr="003113C7" w:rsidRDefault="00531151" w:rsidP="00F23303">
            <w:pPr>
              <w:jc w:val="both"/>
              <w:rPr>
                <w:sz w:val="28"/>
                <w:szCs w:val="28"/>
                <w:lang w:val="uz-Cyrl-UZ"/>
              </w:rPr>
            </w:pPr>
            <w:r w:rsidRPr="003113C7">
              <w:rPr>
                <w:sz w:val="28"/>
                <w:szCs w:val="28"/>
                <w:lang w:val="uz-Cyrl-UZ"/>
              </w:rPr>
              <w:t>Кабелнинг (сим, шнурнинг) кўндаланг ўқи йўна</w:t>
            </w:r>
            <w:r w:rsidR="00E15A04" w:rsidRPr="003113C7">
              <w:rPr>
                <w:sz w:val="28"/>
                <w:szCs w:val="28"/>
                <w:lang w:val="uz-Cyrl-UZ"/>
              </w:rPr>
              <w:t>-</w:t>
            </w:r>
            <w:r w:rsidRPr="003113C7">
              <w:rPr>
                <w:sz w:val="28"/>
                <w:szCs w:val="28"/>
                <w:lang w:val="uz-Cyrl-UZ"/>
              </w:rPr>
              <w:t>лишида ўлчанган иккита қўшни гофрларда бир хил жойлашга</w:t>
            </w:r>
            <w:r w:rsidR="00CE546B" w:rsidRPr="003113C7">
              <w:rPr>
                <w:sz w:val="28"/>
                <w:szCs w:val="28"/>
                <w:lang w:val="uz-Cyrl-UZ"/>
              </w:rPr>
              <w:t>н икки нуқта ўртасидаги масофа.</w:t>
            </w:r>
          </w:p>
        </w:tc>
      </w:tr>
      <w:tr w:rsidR="00531151" w:rsidRPr="00073205" w14:paraId="6D576872" w14:textId="77777777" w:rsidTr="00F23303">
        <w:trPr>
          <w:tblCellSpacing w:w="0" w:type="dxa"/>
          <w:jc w:val="center"/>
        </w:trPr>
        <w:tc>
          <w:tcPr>
            <w:tcW w:w="3711" w:type="dxa"/>
          </w:tcPr>
          <w:p w14:paraId="5081722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Ширина диаграммы направленности антенны</w:t>
            </w:r>
          </w:p>
          <w:p w14:paraId="11040DF8" w14:textId="77777777" w:rsidR="00531151" w:rsidRPr="003113C7" w:rsidRDefault="00531151" w:rsidP="00F23303">
            <w:pPr>
              <w:outlineLvl w:val="0"/>
              <w:rPr>
                <w:sz w:val="28"/>
                <w:szCs w:val="28"/>
                <w:lang w:val="uz-Cyrl-UZ"/>
              </w:rPr>
            </w:pPr>
            <w:r w:rsidRPr="003113C7">
              <w:rPr>
                <w:b/>
                <w:sz w:val="28"/>
                <w:szCs w:val="28"/>
                <w:lang w:val="uz-Cyrl-UZ"/>
              </w:rPr>
              <w:t xml:space="preserve">uz - </w:t>
            </w:r>
            <w:r w:rsidRPr="003113C7">
              <w:rPr>
                <w:sz w:val="28"/>
                <w:szCs w:val="28"/>
                <w:lang w:val="uz-Cyrl-UZ"/>
              </w:rPr>
              <w:t>antenna yo‘nalganlik diagrammasining kengligi</w:t>
            </w:r>
          </w:p>
          <w:p w14:paraId="63989C7D" w14:textId="77777777" w:rsidR="00531151" w:rsidRPr="003113C7" w:rsidRDefault="00531151" w:rsidP="00F23303">
            <w:pPr>
              <w:outlineLvl w:val="0"/>
              <w:rPr>
                <w:b/>
                <w:bCs/>
                <w:kern w:val="36"/>
                <w:sz w:val="28"/>
                <w:szCs w:val="28"/>
                <w:lang w:val="uz-Cyrl-UZ"/>
              </w:rPr>
            </w:pPr>
            <w:r w:rsidRPr="003113C7">
              <w:rPr>
                <w:sz w:val="28"/>
                <w:szCs w:val="28"/>
                <w:lang w:val="uz-Cyrl-UZ"/>
              </w:rPr>
              <w:t xml:space="preserve">       антенна йўналганлик диаграммасининг кенглиги</w:t>
            </w:r>
          </w:p>
          <w:p w14:paraId="70B8467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beamwidth</w:t>
            </w:r>
          </w:p>
        </w:tc>
        <w:tc>
          <w:tcPr>
            <w:tcW w:w="6260" w:type="dxa"/>
          </w:tcPr>
          <w:p w14:paraId="68753CDE" w14:textId="77777777" w:rsidR="00531151" w:rsidRPr="003113C7" w:rsidRDefault="00531151" w:rsidP="00F23303">
            <w:pPr>
              <w:jc w:val="both"/>
              <w:rPr>
                <w:sz w:val="28"/>
                <w:szCs w:val="28"/>
                <w:lang w:val="uz-Cyrl-UZ"/>
              </w:rPr>
            </w:pPr>
            <w:r w:rsidRPr="003113C7">
              <w:rPr>
                <w:iCs/>
                <w:sz w:val="28"/>
                <w:szCs w:val="28"/>
              </w:rPr>
              <w:t>Угол между двумя направлениями диаграммы направленности антенны, на границах которого напряженность поля падает до определенного значения.</w:t>
            </w:r>
          </w:p>
          <w:p w14:paraId="74ACFC78" w14:textId="77777777" w:rsidR="00531151" w:rsidRPr="003113C7" w:rsidRDefault="00531151" w:rsidP="00F23303">
            <w:pPr>
              <w:jc w:val="both"/>
              <w:rPr>
                <w:sz w:val="18"/>
                <w:szCs w:val="18"/>
                <w:lang w:val="uz-Cyrl-UZ"/>
              </w:rPr>
            </w:pPr>
          </w:p>
          <w:p w14:paraId="2B5E700C" w14:textId="77777777" w:rsidR="00531151" w:rsidRPr="00073205" w:rsidRDefault="00531151" w:rsidP="00F23303">
            <w:pPr>
              <w:jc w:val="both"/>
              <w:rPr>
                <w:sz w:val="27"/>
                <w:szCs w:val="27"/>
                <w:lang w:val="uz-Cyrl-UZ"/>
              </w:rPr>
            </w:pPr>
            <w:r w:rsidRPr="003113C7">
              <w:rPr>
                <w:sz w:val="27"/>
                <w:szCs w:val="27"/>
                <w:lang w:val="uz-Cyrl-UZ"/>
              </w:rPr>
              <w:t>Antenna yo‘nalganlik diagrammasining ikkita yo‘nali</w:t>
            </w:r>
            <w:r w:rsidR="00E15A04" w:rsidRPr="003113C7">
              <w:rPr>
                <w:sz w:val="27"/>
                <w:szCs w:val="27"/>
                <w:lang w:val="uz-Cyrl-UZ"/>
              </w:rPr>
              <w:t>-</w:t>
            </w:r>
            <w:r w:rsidRPr="003113C7">
              <w:rPr>
                <w:sz w:val="27"/>
                <w:szCs w:val="27"/>
                <w:lang w:val="uz-Cyrl-UZ"/>
              </w:rPr>
              <w:t>shi o‘rtasidagi burchak, uning chegarasida maydon kuchlanganligi ma’lum qiymatgacha pasayadi.</w:t>
            </w:r>
          </w:p>
          <w:p w14:paraId="4B2502BA" w14:textId="77777777" w:rsidR="00B9267F" w:rsidRPr="00073205" w:rsidRDefault="00B9267F" w:rsidP="00F23303">
            <w:pPr>
              <w:jc w:val="both"/>
              <w:rPr>
                <w:sz w:val="27"/>
                <w:szCs w:val="27"/>
                <w:lang w:val="uz-Cyrl-UZ"/>
              </w:rPr>
            </w:pPr>
          </w:p>
          <w:p w14:paraId="60FD37ED" w14:textId="77777777" w:rsidR="00531151" w:rsidRPr="003113C7" w:rsidRDefault="00531151" w:rsidP="00F23303">
            <w:pPr>
              <w:jc w:val="both"/>
              <w:rPr>
                <w:i/>
                <w:iCs/>
                <w:sz w:val="28"/>
                <w:szCs w:val="28"/>
                <w:lang w:val="uz-Cyrl-UZ"/>
              </w:rPr>
            </w:pPr>
            <w:r w:rsidRPr="003113C7">
              <w:rPr>
                <w:sz w:val="28"/>
                <w:szCs w:val="28"/>
                <w:lang w:val="uz-Cyrl-UZ"/>
              </w:rPr>
              <w:t>Антенна йўналганлик диаграммасининг иккита йўналиши ўртасидаги бурчак, унинг чегарасида майдон кучланганлиги маълум қийматгача пасая</w:t>
            </w:r>
            <w:r w:rsidR="00E15A04" w:rsidRPr="003113C7">
              <w:rPr>
                <w:sz w:val="28"/>
                <w:szCs w:val="28"/>
                <w:lang w:val="uz-Cyrl-UZ"/>
              </w:rPr>
              <w:t>-</w:t>
            </w:r>
            <w:r w:rsidRPr="003113C7">
              <w:rPr>
                <w:sz w:val="28"/>
                <w:szCs w:val="28"/>
                <w:lang w:val="uz-Cyrl-UZ"/>
              </w:rPr>
              <w:t>ди.</w:t>
            </w:r>
          </w:p>
        </w:tc>
      </w:tr>
      <w:tr w:rsidR="00531151" w:rsidRPr="00073205" w14:paraId="001E8B59" w14:textId="77777777" w:rsidTr="00F23303">
        <w:trPr>
          <w:tblCellSpacing w:w="0" w:type="dxa"/>
          <w:jc w:val="center"/>
        </w:trPr>
        <w:tc>
          <w:tcPr>
            <w:tcW w:w="3711" w:type="dxa"/>
          </w:tcPr>
          <w:p w14:paraId="4D4EC617" w14:textId="77777777" w:rsidR="00531151" w:rsidRPr="003113C7" w:rsidRDefault="00531151" w:rsidP="00F23303">
            <w:pPr>
              <w:rPr>
                <w:b/>
                <w:sz w:val="28"/>
                <w:szCs w:val="28"/>
                <w:lang w:val="uz-Cyrl-UZ"/>
              </w:rPr>
            </w:pPr>
            <w:r w:rsidRPr="003113C7">
              <w:rPr>
                <w:b/>
                <w:sz w:val="28"/>
                <w:szCs w:val="28"/>
              </w:rPr>
              <w:t>Шир</w:t>
            </w:r>
            <w:r w:rsidR="00E93B8C" w:rsidRPr="003113C7">
              <w:rPr>
                <w:b/>
                <w:sz w:val="28"/>
                <w:szCs w:val="28"/>
              </w:rPr>
              <w:t>ина диаграммы направленности по</w:t>
            </w:r>
            <w:r w:rsidRPr="003113C7">
              <w:rPr>
                <w:b/>
                <w:sz w:val="28"/>
                <w:szCs w:val="28"/>
              </w:rPr>
              <w:br/>
              <w:t>нулевому излучению</w:t>
            </w:r>
          </w:p>
          <w:p w14:paraId="621230C0" w14:textId="77777777" w:rsidR="00531151" w:rsidRPr="003113C7" w:rsidRDefault="00531151" w:rsidP="00F23303">
            <w:pPr>
              <w:rPr>
                <w:sz w:val="28"/>
                <w:szCs w:val="28"/>
                <w:lang w:val="en-US"/>
              </w:rPr>
            </w:pPr>
            <w:r w:rsidRPr="003113C7">
              <w:rPr>
                <w:b/>
                <w:sz w:val="28"/>
                <w:szCs w:val="28"/>
                <w:lang w:val="uz-Cyrl-UZ"/>
              </w:rPr>
              <w:t xml:space="preserve">uz </w:t>
            </w:r>
            <w:r w:rsidRPr="003113C7">
              <w:rPr>
                <w:sz w:val="28"/>
                <w:szCs w:val="28"/>
                <w:lang w:val="uz-Cyrl-UZ"/>
              </w:rPr>
              <w:t>- nol nurlanish bo‘yicha yo‘nalganlik diagrammasining kengligi</w:t>
            </w:r>
          </w:p>
          <w:p w14:paraId="6EE53221" w14:textId="77777777" w:rsidR="00531151" w:rsidRPr="003113C7" w:rsidRDefault="00531151" w:rsidP="00F23303">
            <w:pPr>
              <w:rPr>
                <w:sz w:val="28"/>
                <w:szCs w:val="28"/>
                <w:lang w:val="uz-Cyrl-UZ"/>
              </w:rPr>
            </w:pPr>
            <w:r w:rsidRPr="003113C7">
              <w:rPr>
                <w:sz w:val="28"/>
                <w:szCs w:val="28"/>
                <w:lang w:val="uz-Cyrl-UZ"/>
              </w:rPr>
              <w:t xml:space="preserve">       ноль нурланиш бўйича йўналганлик диаграммаси-нинг кенглиги</w:t>
            </w:r>
          </w:p>
          <w:p w14:paraId="69C109E8"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w:t>
            </w:r>
            <w:r w:rsidRPr="003113C7">
              <w:rPr>
                <w:sz w:val="28"/>
                <w:szCs w:val="28"/>
                <w:lang w:val="uz-Cyrl-UZ"/>
              </w:rPr>
              <w:t xml:space="preserve">- </w:t>
            </w:r>
            <w:r w:rsidRPr="003113C7">
              <w:rPr>
                <w:sz w:val="28"/>
                <w:szCs w:val="28"/>
                <w:lang w:val="en-US"/>
              </w:rPr>
              <w:t>null-to-null beamwidth</w:t>
            </w:r>
          </w:p>
        </w:tc>
        <w:tc>
          <w:tcPr>
            <w:tcW w:w="6260" w:type="dxa"/>
          </w:tcPr>
          <w:p w14:paraId="2DA5F51B" w14:textId="77777777" w:rsidR="00531151" w:rsidRPr="003113C7" w:rsidRDefault="00531151" w:rsidP="00F23303">
            <w:pPr>
              <w:jc w:val="both"/>
              <w:rPr>
                <w:sz w:val="28"/>
                <w:szCs w:val="28"/>
              </w:rPr>
            </w:pPr>
            <w:r w:rsidRPr="003113C7">
              <w:rPr>
                <w:sz w:val="28"/>
                <w:szCs w:val="28"/>
              </w:rPr>
              <w:t>Ширина основного лепестка диаграммы направленности, измеренная между двумя направлениями, вдоль которых напряженность поля практиче</w:t>
            </w:r>
            <w:r w:rsidR="00CE546B" w:rsidRPr="003113C7">
              <w:rPr>
                <w:sz w:val="28"/>
                <w:szCs w:val="28"/>
              </w:rPr>
              <w:t>ски близка к нулю.</w:t>
            </w:r>
          </w:p>
          <w:p w14:paraId="52B8CEE5" w14:textId="77777777" w:rsidR="00531151" w:rsidRPr="003113C7" w:rsidRDefault="00531151" w:rsidP="00F23303">
            <w:pPr>
              <w:jc w:val="both"/>
              <w:rPr>
                <w:sz w:val="28"/>
                <w:szCs w:val="28"/>
                <w:lang w:val="uz-Cyrl-UZ"/>
              </w:rPr>
            </w:pPr>
          </w:p>
          <w:p w14:paraId="16E608FA" w14:textId="77777777" w:rsidR="00531151" w:rsidRPr="003113C7" w:rsidRDefault="00531151" w:rsidP="00F23303">
            <w:pPr>
              <w:jc w:val="both"/>
              <w:rPr>
                <w:sz w:val="28"/>
                <w:szCs w:val="28"/>
                <w:lang w:val="uz-Cyrl-UZ"/>
              </w:rPr>
            </w:pPr>
            <w:r w:rsidRPr="003113C7">
              <w:rPr>
                <w:sz w:val="28"/>
                <w:szCs w:val="28"/>
                <w:lang w:val="uz-Cyrl-UZ"/>
              </w:rPr>
              <w:t>Ikkita yo‘nalish o‘rtasida o‘lchangan yo‘nalganlik diagrammasi asosiy yaprog‘ining kengligi, ular bo‘y</w:t>
            </w:r>
            <w:r w:rsidR="00E15A04" w:rsidRPr="003113C7">
              <w:rPr>
                <w:sz w:val="28"/>
                <w:szCs w:val="28"/>
                <w:lang w:val="uz-Cyrl-UZ"/>
              </w:rPr>
              <w:t>-</w:t>
            </w:r>
            <w:r w:rsidRPr="003113C7">
              <w:rPr>
                <w:sz w:val="28"/>
                <w:szCs w:val="28"/>
                <w:lang w:val="uz-Cyrl-UZ"/>
              </w:rPr>
              <w:t>lab maydon kuchlanganligi nolga yaqin bo‘ladi.</w:t>
            </w:r>
          </w:p>
          <w:p w14:paraId="11F313DF" w14:textId="77777777" w:rsidR="00531151" w:rsidRPr="003113C7" w:rsidRDefault="00531151" w:rsidP="00F23303">
            <w:pPr>
              <w:jc w:val="both"/>
              <w:rPr>
                <w:sz w:val="28"/>
                <w:szCs w:val="28"/>
                <w:lang w:val="uz-Cyrl-UZ"/>
              </w:rPr>
            </w:pPr>
          </w:p>
          <w:p w14:paraId="354E1C91" w14:textId="77777777" w:rsidR="00531151" w:rsidRPr="003113C7" w:rsidRDefault="00531151" w:rsidP="00F23303">
            <w:pPr>
              <w:jc w:val="both"/>
              <w:rPr>
                <w:sz w:val="28"/>
                <w:szCs w:val="28"/>
                <w:lang w:val="uz-Cyrl-UZ"/>
              </w:rPr>
            </w:pPr>
            <w:r w:rsidRPr="003113C7">
              <w:rPr>
                <w:sz w:val="28"/>
                <w:szCs w:val="28"/>
                <w:lang w:val="uz-Cyrl-UZ"/>
              </w:rPr>
              <w:t xml:space="preserve">Иккита йўналиш ўртасида ўлчанган йўналганлик </w:t>
            </w:r>
            <w:r w:rsidRPr="003113C7">
              <w:rPr>
                <w:sz w:val="28"/>
                <w:szCs w:val="28"/>
                <w:lang w:val="uz-Cyrl-UZ"/>
              </w:rPr>
              <w:lastRenderedPageBreak/>
              <w:t>диаграммаси асосий япроғининг кенглиги, улар бўйлаб майдон кучланганлиги нолга яқин бўлади.</w:t>
            </w:r>
          </w:p>
          <w:p w14:paraId="10AAB641" w14:textId="77777777" w:rsidR="00E15A04" w:rsidRPr="003113C7" w:rsidRDefault="00E15A04" w:rsidP="00F23303">
            <w:pPr>
              <w:jc w:val="both"/>
              <w:rPr>
                <w:sz w:val="28"/>
                <w:szCs w:val="28"/>
                <w:lang w:val="uz-Cyrl-UZ"/>
              </w:rPr>
            </w:pPr>
          </w:p>
        </w:tc>
      </w:tr>
      <w:tr w:rsidR="00531151" w:rsidRPr="00073205" w14:paraId="75611F32" w14:textId="77777777" w:rsidTr="00F23303">
        <w:trPr>
          <w:tblCellSpacing w:w="0" w:type="dxa"/>
          <w:jc w:val="center"/>
        </w:trPr>
        <w:tc>
          <w:tcPr>
            <w:tcW w:w="3711" w:type="dxa"/>
          </w:tcPr>
          <w:p w14:paraId="2ED47D7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caps/>
                <w:sz w:val="28"/>
                <w:szCs w:val="28"/>
                <w:lang w:val="uz-Cyrl-UZ"/>
              </w:rPr>
              <w:lastRenderedPageBreak/>
              <w:t>ш</w:t>
            </w:r>
            <w:r w:rsidRPr="003113C7">
              <w:rPr>
                <w:b/>
                <w:sz w:val="28"/>
                <w:szCs w:val="28"/>
                <w:lang w:val="uz-Cyrl-UZ"/>
              </w:rPr>
              <w:t>ирина лепестка</w:t>
            </w:r>
          </w:p>
          <w:p w14:paraId="28DF326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sz w:val="28"/>
                <w:szCs w:val="28"/>
                <w:lang w:val="uz-Cyrl-UZ"/>
              </w:rPr>
              <w:t>yaproq kengligi</w:t>
            </w:r>
          </w:p>
          <w:p w14:paraId="159D634D"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япроқ кенглиги</w:t>
            </w:r>
          </w:p>
          <w:p w14:paraId="51F73832"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en -</w:t>
            </w:r>
            <w:r w:rsidRPr="003113C7">
              <w:rPr>
                <w:bCs/>
                <w:sz w:val="28"/>
                <w:szCs w:val="28"/>
                <w:lang w:val="uz-Cyrl-UZ"/>
              </w:rPr>
              <w:t xml:space="preserve"> lobewidth</w:t>
            </w:r>
          </w:p>
        </w:tc>
        <w:tc>
          <w:tcPr>
            <w:tcW w:w="6260" w:type="dxa"/>
          </w:tcPr>
          <w:p w14:paraId="1433AAF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Угловой сектор внутри области, ограниченной двумя направлениями, в которых излучение антенны минимально.</w:t>
            </w:r>
          </w:p>
          <w:p w14:paraId="1D3350B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p>
          <w:p w14:paraId="54ABC3F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lang w:val="en-US"/>
              </w:rPr>
              <w:t>Antennaning</w:t>
            </w:r>
            <w:proofErr w:type="spellEnd"/>
            <w:r w:rsidRPr="003113C7">
              <w:rPr>
                <w:sz w:val="28"/>
                <w:szCs w:val="28"/>
                <w:lang w:val="en-US"/>
              </w:rPr>
              <w:t xml:space="preserve"> </w:t>
            </w:r>
            <w:proofErr w:type="spellStart"/>
            <w:r w:rsidRPr="003113C7">
              <w:rPr>
                <w:sz w:val="28"/>
                <w:szCs w:val="28"/>
                <w:lang w:val="en-US"/>
              </w:rPr>
              <w:t>nurlanishi</w:t>
            </w:r>
            <w:proofErr w:type="spellEnd"/>
            <w:r w:rsidRPr="003113C7">
              <w:rPr>
                <w:sz w:val="28"/>
                <w:szCs w:val="28"/>
                <w:lang w:val="en-US"/>
              </w:rPr>
              <w:t xml:space="preserve"> minimal </w:t>
            </w:r>
            <w:proofErr w:type="spellStart"/>
            <w:r w:rsidRPr="003113C7">
              <w:rPr>
                <w:sz w:val="28"/>
                <w:szCs w:val="28"/>
                <w:lang w:val="en-US"/>
              </w:rPr>
              <w:t>darajada</w:t>
            </w:r>
            <w:proofErr w:type="spellEnd"/>
            <w:r w:rsidRPr="003113C7">
              <w:rPr>
                <w:sz w:val="28"/>
                <w:szCs w:val="28"/>
                <w:lang w:val="en-US"/>
              </w:rPr>
              <w:t xml:space="preserve"> </w:t>
            </w:r>
            <w:proofErr w:type="spellStart"/>
            <w:r w:rsidRPr="003113C7">
              <w:rPr>
                <w:sz w:val="28"/>
                <w:szCs w:val="28"/>
                <w:lang w:val="en-US"/>
              </w:rPr>
              <w:t>bo‘ladigan</w:t>
            </w:r>
            <w:proofErr w:type="spellEnd"/>
            <w:r w:rsidRPr="003113C7">
              <w:rPr>
                <w:sz w:val="28"/>
                <w:szCs w:val="28"/>
                <w:lang w:val="en-US"/>
              </w:rPr>
              <w:t xml:space="preserve"> </w:t>
            </w:r>
            <w:proofErr w:type="spellStart"/>
            <w:r w:rsidRPr="003113C7">
              <w:rPr>
                <w:sz w:val="28"/>
                <w:szCs w:val="28"/>
                <w:lang w:val="en-US"/>
              </w:rPr>
              <w:t>ikki</w:t>
            </w:r>
            <w:proofErr w:type="spellEnd"/>
            <w:r w:rsidRPr="003113C7">
              <w:rPr>
                <w:sz w:val="28"/>
                <w:szCs w:val="28"/>
                <w:lang w:val="en-US"/>
              </w:rPr>
              <w:t xml:space="preserve"> </w:t>
            </w:r>
            <w:proofErr w:type="spellStart"/>
            <w:r w:rsidRPr="003113C7">
              <w:rPr>
                <w:sz w:val="28"/>
                <w:szCs w:val="28"/>
                <w:lang w:val="en-US"/>
              </w:rPr>
              <w:t>yo‘nalish</w:t>
            </w:r>
            <w:proofErr w:type="spellEnd"/>
            <w:r w:rsidRPr="003113C7">
              <w:rPr>
                <w:sz w:val="28"/>
                <w:szCs w:val="28"/>
                <w:lang w:val="en-US"/>
              </w:rPr>
              <w:t xml:space="preserve"> </w:t>
            </w:r>
            <w:proofErr w:type="spellStart"/>
            <w:r w:rsidRPr="003113C7">
              <w:rPr>
                <w:sz w:val="28"/>
                <w:szCs w:val="28"/>
                <w:lang w:val="en-US"/>
              </w:rPr>
              <w:t>bilan</w:t>
            </w:r>
            <w:proofErr w:type="spellEnd"/>
            <w:r w:rsidRPr="003113C7">
              <w:rPr>
                <w:sz w:val="28"/>
                <w:szCs w:val="28"/>
                <w:lang w:val="en-US"/>
              </w:rPr>
              <w:t xml:space="preserve"> </w:t>
            </w:r>
            <w:proofErr w:type="spellStart"/>
            <w:r w:rsidRPr="003113C7">
              <w:rPr>
                <w:sz w:val="28"/>
                <w:szCs w:val="28"/>
                <w:lang w:val="en-US"/>
              </w:rPr>
              <w:t>chegaralangan</w:t>
            </w:r>
            <w:proofErr w:type="spellEnd"/>
            <w:r w:rsidRPr="003113C7">
              <w:rPr>
                <w:sz w:val="28"/>
                <w:szCs w:val="28"/>
                <w:lang w:val="en-US"/>
              </w:rPr>
              <w:t xml:space="preserve"> </w:t>
            </w:r>
            <w:proofErr w:type="spellStart"/>
            <w:r w:rsidRPr="003113C7">
              <w:rPr>
                <w:sz w:val="28"/>
                <w:szCs w:val="28"/>
                <w:lang w:val="en-US"/>
              </w:rPr>
              <w:t>soha</w:t>
            </w:r>
            <w:proofErr w:type="spellEnd"/>
            <w:r w:rsidRPr="003113C7">
              <w:rPr>
                <w:sz w:val="28"/>
                <w:szCs w:val="28"/>
                <w:lang w:val="en-US"/>
              </w:rPr>
              <w:t xml:space="preserve"> </w:t>
            </w:r>
            <w:proofErr w:type="spellStart"/>
            <w:r w:rsidRPr="003113C7">
              <w:rPr>
                <w:sz w:val="28"/>
                <w:szCs w:val="28"/>
                <w:lang w:val="en-US"/>
              </w:rPr>
              <w:t>ichidagi</w:t>
            </w:r>
            <w:proofErr w:type="spellEnd"/>
            <w:r w:rsidRPr="003113C7">
              <w:rPr>
                <w:sz w:val="28"/>
                <w:szCs w:val="28"/>
                <w:lang w:val="en-US"/>
              </w:rPr>
              <w:t xml:space="preserve"> bur</w:t>
            </w:r>
            <w:r w:rsidR="00E15A04" w:rsidRPr="003113C7">
              <w:rPr>
                <w:sz w:val="28"/>
                <w:szCs w:val="28"/>
                <w:lang w:val="en-US"/>
              </w:rPr>
              <w:t>-</w:t>
            </w:r>
            <w:proofErr w:type="spellStart"/>
            <w:r w:rsidRPr="003113C7">
              <w:rPr>
                <w:sz w:val="28"/>
                <w:szCs w:val="28"/>
                <w:lang w:val="en-US"/>
              </w:rPr>
              <w:t>chak</w:t>
            </w:r>
            <w:proofErr w:type="spellEnd"/>
            <w:r w:rsidRPr="003113C7">
              <w:rPr>
                <w:sz w:val="28"/>
                <w:szCs w:val="28"/>
                <w:lang w:val="en-US"/>
              </w:rPr>
              <w:t xml:space="preserve"> </w:t>
            </w:r>
            <w:proofErr w:type="spellStart"/>
            <w:r w:rsidRPr="003113C7">
              <w:rPr>
                <w:sz w:val="28"/>
                <w:szCs w:val="28"/>
                <w:lang w:val="en-US"/>
              </w:rPr>
              <w:t>sektori</w:t>
            </w:r>
            <w:proofErr w:type="spellEnd"/>
            <w:r w:rsidRPr="003113C7">
              <w:rPr>
                <w:sz w:val="28"/>
                <w:szCs w:val="28"/>
                <w:lang w:val="en-US"/>
              </w:rPr>
              <w:t>.</w:t>
            </w:r>
          </w:p>
          <w:p w14:paraId="5C8A760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46DF08CB"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Антеннанинг нурланиши минимал даражада бўла</w:t>
            </w:r>
            <w:r w:rsidR="00E15A04" w:rsidRPr="003113C7">
              <w:rPr>
                <w:sz w:val="28"/>
                <w:szCs w:val="28"/>
                <w:lang w:val="uz-Cyrl-UZ"/>
              </w:rPr>
              <w:t>-</w:t>
            </w:r>
            <w:r w:rsidRPr="003113C7">
              <w:rPr>
                <w:sz w:val="28"/>
                <w:szCs w:val="28"/>
                <w:lang w:val="uz-Cyrl-UZ"/>
              </w:rPr>
              <w:t>диган икки йўналиш билан чегараланган соҳа ичи</w:t>
            </w:r>
            <w:r w:rsidR="00E15A04" w:rsidRPr="003113C7">
              <w:rPr>
                <w:sz w:val="28"/>
                <w:szCs w:val="28"/>
                <w:lang w:val="uz-Cyrl-UZ"/>
              </w:rPr>
              <w:t>-</w:t>
            </w:r>
            <w:r w:rsidRPr="003113C7">
              <w:rPr>
                <w:sz w:val="28"/>
                <w:szCs w:val="28"/>
                <w:lang w:val="uz-Cyrl-UZ"/>
              </w:rPr>
              <w:t>даги бурчак сектори</w:t>
            </w:r>
          </w:p>
        </w:tc>
      </w:tr>
      <w:tr w:rsidR="00531151" w:rsidRPr="00073205" w14:paraId="587698D2" w14:textId="77777777" w:rsidTr="00F23303">
        <w:trPr>
          <w:tblCellSpacing w:w="0" w:type="dxa"/>
          <w:jc w:val="center"/>
        </w:trPr>
        <w:tc>
          <w:tcPr>
            <w:tcW w:w="3711" w:type="dxa"/>
          </w:tcPr>
          <w:p w14:paraId="29F6BDFF"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Ширина лепестка антенны</w:t>
            </w:r>
          </w:p>
          <w:p w14:paraId="79E3AAC9"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antenna yaprog‘ining kengligi</w:t>
            </w:r>
          </w:p>
          <w:p w14:paraId="2E1BE85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антенна япроғининг кенглиги</w:t>
            </w:r>
          </w:p>
          <w:p w14:paraId="7FAD2D3D"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sidelobe beamwidth</w:t>
            </w:r>
          </w:p>
        </w:tc>
        <w:tc>
          <w:tcPr>
            <w:tcW w:w="6260" w:type="dxa"/>
          </w:tcPr>
          <w:p w14:paraId="31AD82FC" w14:textId="77777777" w:rsidR="00531151" w:rsidRPr="003113C7" w:rsidRDefault="00531151" w:rsidP="00F23303">
            <w:pPr>
              <w:jc w:val="both"/>
              <w:rPr>
                <w:sz w:val="28"/>
                <w:szCs w:val="28"/>
              </w:rPr>
            </w:pPr>
            <w:r w:rsidRPr="003113C7">
              <w:rPr>
                <w:iCs/>
                <w:sz w:val="28"/>
                <w:szCs w:val="28"/>
              </w:rPr>
              <w:t>Угол между двумя направлениями лепестка диаграммы направленности антенны, на границах которого напряженность поля падает до определенного значения.</w:t>
            </w:r>
          </w:p>
          <w:p w14:paraId="6886C0E8" w14:textId="77777777" w:rsidR="00531151" w:rsidRPr="003113C7" w:rsidRDefault="00531151" w:rsidP="00F23303">
            <w:pPr>
              <w:jc w:val="both"/>
              <w:rPr>
                <w:sz w:val="28"/>
                <w:szCs w:val="28"/>
                <w:lang w:val="uz-Cyrl-UZ"/>
              </w:rPr>
            </w:pPr>
          </w:p>
          <w:p w14:paraId="14A36970" w14:textId="77777777" w:rsidR="00531151" w:rsidRPr="003113C7" w:rsidRDefault="00531151" w:rsidP="00F23303">
            <w:pPr>
              <w:jc w:val="both"/>
              <w:rPr>
                <w:sz w:val="28"/>
                <w:szCs w:val="28"/>
                <w:lang w:val="uz-Cyrl-UZ"/>
              </w:rPr>
            </w:pPr>
            <w:r w:rsidRPr="003113C7">
              <w:rPr>
                <w:sz w:val="28"/>
                <w:szCs w:val="28"/>
                <w:lang w:val="uz-Cyrl-UZ"/>
              </w:rPr>
              <w:t>Antenna yo‘nalganlik diagrammasi yaprog‘ining ikki</w:t>
            </w:r>
            <w:r w:rsidR="00E15A04" w:rsidRPr="003113C7">
              <w:rPr>
                <w:sz w:val="28"/>
                <w:szCs w:val="28"/>
                <w:lang w:val="uz-Cyrl-UZ"/>
              </w:rPr>
              <w:t>-</w:t>
            </w:r>
            <w:r w:rsidRPr="003113C7">
              <w:rPr>
                <w:sz w:val="28"/>
                <w:szCs w:val="28"/>
                <w:lang w:val="uz-Cyrl-UZ"/>
              </w:rPr>
              <w:t>ta yo‘nalishi o‘rtasidagi burchak, uning chegaralarida maydon kuchlanganligi ma’lum qiymatgacha pasaya</w:t>
            </w:r>
            <w:r w:rsidR="00E15A04" w:rsidRPr="003113C7">
              <w:rPr>
                <w:sz w:val="28"/>
                <w:szCs w:val="28"/>
                <w:lang w:val="uz-Cyrl-UZ"/>
              </w:rPr>
              <w:t>-</w:t>
            </w:r>
            <w:r w:rsidRPr="003113C7">
              <w:rPr>
                <w:sz w:val="28"/>
                <w:szCs w:val="28"/>
                <w:lang w:val="uz-Cyrl-UZ"/>
              </w:rPr>
              <w:t>di.</w:t>
            </w:r>
          </w:p>
          <w:p w14:paraId="5C10A967" w14:textId="77777777" w:rsidR="00531151" w:rsidRPr="003113C7" w:rsidRDefault="00531151" w:rsidP="00F23303">
            <w:pPr>
              <w:jc w:val="both"/>
              <w:rPr>
                <w:sz w:val="28"/>
                <w:szCs w:val="28"/>
                <w:lang w:val="uz-Cyrl-UZ"/>
              </w:rPr>
            </w:pPr>
          </w:p>
          <w:p w14:paraId="063FCBB5" w14:textId="77777777" w:rsidR="00531151" w:rsidRPr="003113C7" w:rsidRDefault="00531151" w:rsidP="00F23303">
            <w:pPr>
              <w:jc w:val="both"/>
              <w:rPr>
                <w:i/>
                <w:iCs/>
                <w:sz w:val="28"/>
                <w:szCs w:val="28"/>
                <w:lang w:val="uz-Cyrl-UZ"/>
              </w:rPr>
            </w:pPr>
            <w:r w:rsidRPr="003113C7">
              <w:rPr>
                <w:sz w:val="28"/>
                <w:szCs w:val="28"/>
                <w:lang w:val="uz-Cyrl-UZ"/>
              </w:rPr>
              <w:t>Антенна йўналганлик диаграммаси япроғининг иккита йўналиши ўртасидаги бурчак, унинг чега</w:t>
            </w:r>
            <w:r w:rsidR="00E15A04" w:rsidRPr="003113C7">
              <w:rPr>
                <w:sz w:val="28"/>
                <w:szCs w:val="28"/>
                <w:lang w:val="uz-Cyrl-UZ"/>
              </w:rPr>
              <w:t>-</w:t>
            </w:r>
            <w:r w:rsidRPr="003113C7">
              <w:rPr>
                <w:sz w:val="28"/>
                <w:szCs w:val="28"/>
                <w:lang w:val="uz-Cyrl-UZ"/>
              </w:rPr>
              <w:t>раларида майдон кучланганлиги маълум қиймат</w:t>
            </w:r>
            <w:r w:rsidR="00E15A04" w:rsidRPr="003113C7">
              <w:rPr>
                <w:sz w:val="28"/>
                <w:szCs w:val="28"/>
                <w:lang w:val="uz-Cyrl-UZ"/>
              </w:rPr>
              <w:t>-</w:t>
            </w:r>
            <w:r w:rsidRPr="003113C7">
              <w:rPr>
                <w:sz w:val="28"/>
                <w:szCs w:val="28"/>
                <w:lang w:val="uz-Cyrl-UZ"/>
              </w:rPr>
              <w:t>гача пасаяди.</w:t>
            </w:r>
          </w:p>
        </w:tc>
      </w:tr>
      <w:tr w:rsidR="00531151" w:rsidRPr="003113C7" w14:paraId="2BC1DEBA" w14:textId="77777777" w:rsidTr="00F23303">
        <w:trPr>
          <w:tblCellSpacing w:w="0" w:type="dxa"/>
          <w:jc w:val="center"/>
        </w:trPr>
        <w:tc>
          <w:tcPr>
            <w:tcW w:w="3711" w:type="dxa"/>
          </w:tcPr>
          <w:p w14:paraId="58D1A7B9" w14:textId="77777777" w:rsidR="00531151" w:rsidRPr="003113C7" w:rsidRDefault="00531151" w:rsidP="00F23303">
            <w:pPr>
              <w:rPr>
                <w:b/>
                <w:sz w:val="28"/>
                <w:szCs w:val="28"/>
                <w:lang w:val="uz-Cyrl-UZ"/>
              </w:rPr>
            </w:pPr>
            <w:r w:rsidRPr="003113C7">
              <w:rPr>
                <w:b/>
                <w:sz w:val="28"/>
                <w:szCs w:val="28"/>
                <w:lang w:val="uz-Cyrl-UZ"/>
              </w:rPr>
              <w:t>Ширина полосы когерентности</w:t>
            </w:r>
          </w:p>
          <w:p w14:paraId="7E1C5293"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kogerentlik polosasining kengligi</w:t>
            </w:r>
          </w:p>
          <w:p w14:paraId="1F98C099" w14:textId="77777777" w:rsidR="00531151" w:rsidRPr="003113C7" w:rsidRDefault="00531151" w:rsidP="00F23303">
            <w:pPr>
              <w:rPr>
                <w:sz w:val="28"/>
                <w:szCs w:val="28"/>
                <w:lang w:val="uz-Cyrl-UZ"/>
              </w:rPr>
            </w:pPr>
            <w:r w:rsidRPr="003113C7">
              <w:rPr>
                <w:sz w:val="28"/>
                <w:szCs w:val="28"/>
                <w:lang w:val="uz-Cyrl-UZ"/>
              </w:rPr>
              <w:t xml:space="preserve">        когерентлик полосасининг кенглиги</w:t>
            </w:r>
          </w:p>
          <w:p w14:paraId="42217656"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coherence bandwidth</w:t>
            </w:r>
          </w:p>
        </w:tc>
        <w:tc>
          <w:tcPr>
            <w:tcW w:w="6260" w:type="dxa"/>
          </w:tcPr>
          <w:p w14:paraId="18C5A965" w14:textId="77777777" w:rsidR="00531151" w:rsidRPr="003113C7" w:rsidRDefault="00531151" w:rsidP="00F23303">
            <w:pPr>
              <w:jc w:val="both"/>
              <w:rPr>
                <w:sz w:val="28"/>
                <w:szCs w:val="28"/>
              </w:rPr>
            </w:pPr>
            <w:r w:rsidRPr="003113C7">
              <w:rPr>
                <w:sz w:val="28"/>
                <w:szCs w:val="28"/>
              </w:rPr>
              <w:t xml:space="preserve">Полоса частот, внутри которой спектральные </w:t>
            </w:r>
            <w:proofErr w:type="spellStart"/>
            <w:r w:rsidRPr="003113C7">
              <w:rPr>
                <w:sz w:val="28"/>
                <w:szCs w:val="28"/>
              </w:rPr>
              <w:t>сос-тавляющие</w:t>
            </w:r>
            <w:proofErr w:type="spellEnd"/>
            <w:r w:rsidRPr="003113C7">
              <w:rPr>
                <w:sz w:val="28"/>
                <w:szCs w:val="28"/>
              </w:rPr>
              <w:t xml:space="preserve"> могут рассматриваться как </w:t>
            </w:r>
            <w:proofErr w:type="spellStart"/>
            <w:r w:rsidRPr="003113C7">
              <w:rPr>
                <w:sz w:val="28"/>
                <w:szCs w:val="28"/>
              </w:rPr>
              <w:t>когерент-ные</w:t>
            </w:r>
            <w:proofErr w:type="spellEnd"/>
            <w:r w:rsidRPr="003113C7">
              <w:rPr>
                <w:sz w:val="28"/>
                <w:szCs w:val="28"/>
              </w:rPr>
              <w:t xml:space="preserve">, а на границах − характеризуются </w:t>
            </w:r>
            <w:proofErr w:type="spellStart"/>
            <w:r w:rsidRPr="003113C7">
              <w:rPr>
                <w:sz w:val="28"/>
                <w:szCs w:val="28"/>
              </w:rPr>
              <w:t>минималь</w:t>
            </w:r>
            <w:proofErr w:type="spellEnd"/>
            <w:r w:rsidRPr="003113C7">
              <w:rPr>
                <w:sz w:val="28"/>
                <w:szCs w:val="28"/>
              </w:rPr>
              <w:t xml:space="preserve">-но-допустимым значением коэффициента </w:t>
            </w:r>
            <w:proofErr w:type="spellStart"/>
            <w:r w:rsidRPr="003113C7">
              <w:rPr>
                <w:sz w:val="28"/>
                <w:szCs w:val="28"/>
              </w:rPr>
              <w:t>когере</w:t>
            </w:r>
            <w:r w:rsidR="00CE546B" w:rsidRPr="003113C7">
              <w:rPr>
                <w:sz w:val="28"/>
                <w:szCs w:val="28"/>
              </w:rPr>
              <w:t>-нтности</w:t>
            </w:r>
            <w:proofErr w:type="spellEnd"/>
            <w:r w:rsidR="00CE546B" w:rsidRPr="003113C7">
              <w:rPr>
                <w:sz w:val="28"/>
                <w:szCs w:val="28"/>
              </w:rPr>
              <w:t xml:space="preserve"> (обычно не менее 0,7).</w:t>
            </w:r>
          </w:p>
          <w:p w14:paraId="72004D99" w14:textId="77777777" w:rsidR="00006607" w:rsidRPr="003113C7" w:rsidRDefault="00006607" w:rsidP="00F23303">
            <w:pPr>
              <w:jc w:val="both"/>
              <w:rPr>
                <w:sz w:val="28"/>
                <w:szCs w:val="28"/>
                <w:lang w:val="uz-Cyrl-UZ"/>
              </w:rPr>
            </w:pPr>
          </w:p>
          <w:p w14:paraId="10ADD27B" w14:textId="77777777" w:rsidR="00531151" w:rsidRPr="003113C7" w:rsidRDefault="00531151" w:rsidP="00F23303">
            <w:pPr>
              <w:jc w:val="both"/>
              <w:rPr>
                <w:sz w:val="28"/>
                <w:szCs w:val="28"/>
                <w:lang w:val="en-US"/>
              </w:rPr>
            </w:pPr>
            <w:r w:rsidRPr="003113C7">
              <w:rPr>
                <w:sz w:val="28"/>
                <w:szCs w:val="28"/>
                <w:lang w:val="uz-Cyrl-UZ"/>
              </w:rPr>
              <w:t>Spektral tashkil etuvchilar kogerent deb qaralishi mumkin bo‘lgan chastotalar polosasi. Minimal yo‘l qo‘yiladigan (odatda, 0,7 dan kam bo‘lmagan) koge</w:t>
            </w:r>
            <w:r w:rsidR="00E15A04" w:rsidRPr="003113C7">
              <w:rPr>
                <w:sz w:val="28"/>
                <w:szCs w:val="28"/>
                <w:lang w:val="uz-Cyrl-UZ"/>
              </w:rPr>
              <w:t>-</w:t>
            </w:r>
            <w:r w:rsidRPr="003113C7">
              <w:rPr>
                <w:sz w:val="28"/>
                <w:szCs w:val="28"/>
                <w:lang w:val="uz-Cyrl-UZ"/>
              </w:rPr>
              <w:t>rentlik koeffitsiyentini</w:t>
            </w:r>
            <w:r w:rsidR="00CE546B" w:rsidRPr="003113C7">
              <w:rPr>
                <w:sz w:val="28"/>
                <w:szCs w:val="28"/>
                <w:lang w:val="uz-Cyrl-UZ"/>
              </w:rPr>
              <w:t>ng qiymati orqali tavsiflanadi.</w:t>
            </w:r>
          </w:p>
          <w:p w14:paraId="777081BC" w14:textId="77777777" w:rsidR="00527394" w:rsidRPr="003113C7" w:rsidRDefault="00527394" w:rsidP="00F23303">
            <w:pPr>
              <w:jc w:val="both"/>
              <w:rPr>
                <w:sz w:val="28"/>
                <w:szCs w:val="28"/>
                <w:lang w:val="uz-Cyrl-UZ"/>
              </w:rPr>
            </w:pPr>
          </w:p>
          <w:p w14:paraId="322E0D52" w14:textId="77777777" w:rsidR="00531151" w:rsidRPr="003113C7" w:rsidRDefault="00531151" w:rsidP="00527394">
            <w:pPr>
              <w:jc w:val="both"/>
              <w:rPr>
                <w:sz w:val="28"/>
                <w:szCs w:val="28"/>
                <w:lang w:val="uz-Cyrl-UZ"/>
              </w:rPr>
            </w:pPr>
            <w:proofErr w:type="spellStart"/>
            <w:r w:rsidRPr="003113C7">
              <w:rPr>
                <w:sz w:val="28"/>
                <w:szCs w:val="28"/>
              </w:rPr>
              <w:t>Спектрал</w:t>
            </w:r>
            <w:proofErr w:type="spellEnd"/>
            <w:r w:rsidRPr="003113C7">
              <w:rPr>
                <w:sz w:val="28"/>
                <w:szCs w:val="28"/>
              </w:rPr>
              <w:t xml:space="preserve"> </w:t>
            </w:r>
            <w:proofErr w:type="spellStart"/>
            <w:r w:rsidRPr="003113C7">
              <w:rPr>
                <w:sz w:val="28"/>
                <w:szCs w:val="28"/>
              </w:rPr>
              <w:t>ташкил</w:t>
            </w:r>
            <w:proofErr w:type="spellEnd"/>
            <w:r w:rsidRPr="003113C7">
              <w:rPr>
                <w:sz w:val="28"/>
                <w:szCs w:val="28"/>
              </w:rPr>
              <w:t xml:space="preserve"> </w:t>
            </w:r>
            <w:proofErr w:type="spellStart"/>
            <w:r w:rsidRPr="003113C7">
              <w:rPr>
                <w:sz w:val="28"/>
                <w:szCs w:val="28"/>
              </w:rPr>
              <w:t>этувчилар</w:t>
            </w:r>
            <w:proofErr w:type="spellEnd"/>
            <w:r w:rsidRPr="003113C7">
              <w:rPr>
                <w:sz w:val="28"/>
                <w:szCs w:val="28"/>
              </w:rPr>
              <w:t xml:space="preserve"> </w:t>
            </w:r>
            <w:proofErr w:type="spellStart"/>
            <w:r w:rsidRPr="003113C7">
              <w:rPr>
                <w:sz w:val="28"/>
                <w:szCs w:val="28"/>
              </w:rPr>
              <w:t>когерент</w:t>
            </w:r>
            <w:proofErr w:type="spellEnd"/>
            <w:r w:rsidRPr="003113C7">
              <w:rPr>
                <w:sz w:val="28"/>
                <w:szCs w:val="28"/>
              </w:rPr>
              <w:t xml:space="preserve"> </w:t>
            </w:r>
            <w:proofErr w:type="spellStart"/>
            <w:r w:rsidRPr="003113C7">
              <w:rPr>
                <w:sz w:val="28"/>
                <w:szCs w:val="28"/>
              </w:rPr>
              <w:t>деб</w:t>
            </w:r>
            <w:proofErr w:type="spellEnd"/>
            <w:r w:rsidRPr="003113C7">
              <w:rPr>
                <w:sz w:val="28"/>
                <w:szCs w:val="28"/>
              </w:rPr>
              <w:t xml:space="preserve"> </w:t>
            </w:r>
            <w:proofErr w:type="spellStart"/>
            <w:r w:rsidRPr="003113C7">
              <w:rPr>
                <w:sz w:val="28"/>
                <w:szCs w:val="28"/>
              </w:rPr>
              <w:t>қаралиши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полосаси</w:t>
            </w:r>
            <w:proofErr w:type="spellEnd"/>
            <w:r w:rsidRPr="003113C7">
              <w:rPr>
                <w:sz w:val="28"/>
                <w:szCs w:val="28"/>
              </w:rPr>
              <w:t xml:space="preserve">. Минимал </w:t>
            </w:r>
            <w:proofErr w:type="spellStart"/>
            <w:r w:rsidRPr="003113C7">
              <w:rPr>
                <w:sz w:val="28"/>
                <w:szCs w:val="28"/>
              </w:rPr>
              <w:t>йўл</w:t>
            </w:r>
            <w:proofErr w:type="spellEnd"/>
            <w:r w:rsidRPr="003113C7">
              <w:rPr>
                <w:sz w:val="28"/>
                <w:szCs w:val="28"/>
              </w:rPr>
              <w:t xml:space="preserve"> </w:t>
            </w:r>
            <w:proofErr w:type="spellStart"/>
            <w:r w:rsidRPr="003113C7">
              <w:rPr>
                <w:sz w:val="28"/>
                <w:szCs w:val="28"/>
              </w:rPr>
              <w:t>қўйиладиган</w:t>
            </w:r>
            <w:proofErr w:type="spellEnd"/>
            <w:r w:rsidRPr="003113C7">
              <w:rPr>
                <w:sz w:val="28"/>
                <w:szCs w:val="28"/>
              </w:rPr>
              <w:t xml:space="preserve"> (</w:t>
            </w:r>
            <w:proofErr w:type="spellStart"/>
            <w:r w:rsidRPr="003113C7">
              <w:rPr>
                <w:sz w:val="28"/>
                <w:szCs w:val="28"/>
              </w:rPr>
              <w:t>одатда</w:t>
            </w:r>
            <w:proofErr w:type="spellEnd"/>
            <w:r w:rsidRPr="003113C7">
              <w:rPr>
                <w:sz w:val="28"/>
                <w:szCs w:val="28"/>
              </w:rPr>
              <w:t xml:space="preserve">, 0,7 дан </w:t>
            </w:r>
            <w:proofErr w:type="spellStart"/>
            <w:r w:rsidRPr="003113C7">
              <w:rPr>
                <w:sz w:val="28"/>
                <w:szCs w:val="28"/>
              </w:rPr>
              <w:t>кам</w:t>
            </w:r>
            <w:proofErr w:type="spellEnd"/>
            <w:r w:rsidRPr="003113C7">
              <w:rPr>
                <w:sz w:val="28"/>
                <w:szCs w:val="28"/>
              </w:rPr>
              <w:t xml:space="preserve"> </w:t>
            </w:r>
            <w:proofErr w:type="spellStart"/>
            <w:r w:rsidRPr="003113C7">
              <w:rPr>
                <w:sz w:val="28"/>
                <w:szCs w:val="28"/>
              </w:rPr>
              <w:t>бўлмаган</w:t>
            </w:r>
            <w:proofErr w:type="spellEnd"/>
            <w:r w:rsidRPr="003113C7">
              <w:rPr>
                <w:sz w:val="28"/>
                <w:szCs w:val="28"/>
              </w:rPr>
              <w:t xml:space="preserve">) </w:t>
            </w:r>
            <w:proofErr w:type="spellStart"/>
            <w:r w:rsidRPr="003113C7">
              <w:rPr>
                <w:sz w:val="28"/>
                <w:szCs w:val="28"/>
              </w:rPr>
              <w:lastRenderedPageBreak/>
              <w:t>когерентлик</w:t>
            </w:r>
            <w:proofErr w:type="spellEnd"/>
            <w:r w:rsidRPr="003113C7">
              <w:rPr>
                <w:sz w:val="28"/>
                <w:szCs w:val="28"/>
              </w:rPr>
              <w:t xml:space="preserve"> </w:t>
            </w:r>
            <w:proofErr w:type="spellStart"/>
            <w:r w:rsidRPr="003113C7">
              <w:rPr>
                <w:sz w:val="28"/>
                <w:szCs w:val="28"/>
              </w:rPr>
              <w:t>коэффициентининг</w:t>
            </w:r>
            <w:proofErr w:type="spellEnd"/>
            <w:r w:rsidRPr="003113C7">
              <w:rPr>
                <w:sz w:val="28"/>
                <w:szCs w:val="28"/>
              </w:rPr>
              <w:t xml:space="preserve"> </w:t>
            </w:r>
            <w:proofErr w:type="spellStart"/>
            <w:r w:rsidRPr="003113C7">
              <w:rPr>
                <w:sz w:val="28"/>
                <w:szCs w:val="28"/>
              </w:rPr>
              <w:t>қиймати</w:t>
            </w:r>
            <w:proofErr w:type="spellEnd"/>
            <w:r w:rsidRPr="003113C7">
              <w:rPr>
                <w:sz w:val="28"/>
                <w:szCs w:val="28"/>
              </w:rPr>
              <w:t xml:space="preserve"> </w:t>
            </w:r>
            <w:proofErr w:type="spellStart"/>
            <w:r w:rsidRPr="003113C7">
              <w:rPr>
                <w:sz w:val="28"/>
                <w:szCs w:val="28"/>
              </w:rPr>
              <w:t>орқали</w:t>
            </w:r>
            <w:proofErr w:type="spellEnd"/>
            <w:r w:rsidRPr="003113C7">
              <w:rPr>
                <w:sz w:val="28"/>
                <w:szCs w:val="28"/>
              </w:rPr>
              <w:t xml:space="preserve"> </w:t>
            </w:r>
            <w:proofErr w:type="spellStart"/>
            <w:r w:rsidRPr="003113C7">
              <w:rPr>
                <w:sz w:val="28"/>
                <w:szCs w:val="28"/>
              </w:rPr>
              <w:t>тавсифланади</w:t>
            </w:r>
            <w:proofErr w:type="spellEnd"/>
            <w:r w:rsidRPr="003113C7">
              <w:rPr>
                <w:sz w:val="28"/>
                <w:szCs w:val="28"/>
              </w:rPr>
              <w:t xml:space="preserve">. </w:t>
            </w:r>
          </w:p>
        </w:tc>
      </w:tr>
      <w:tr w:rsidR="00531151" w:rsidRPr="003113C7" w14:paraId="3715A83F" w14:textId="77777777" w:rsidTr="00F23303">
        <w:trPr>
          <w:tblCellSpacing w:w="0" w:type="dxa"/>
          <w:jc w:val="center"/>
        </w:trPr>
        <w:tc>
          <w:tcPr>
            <w:tcW w:w="3711" w:type="dxa"/>
          </w:tcPr>
          <w:p w14:paraId="478A5A8A" w14:textId="77777777" w:rsidR="00531151" w:rsidRPr="003113C7" w:rsidRDefault="00531151" w:rsidP="00F23303">
            <w:pPr>
              <w:outlineLvl w:val="0"/>
              <w:rPr>
                <w:b/>
                <w:bCs/>
                <w:kern w:val="36"/>
                <w:sz w:val="28"/>
                <w:szCs w:val="28"/>
                <w:lang w:val="uz-Cyrl-UZ"/>
              </w:rPr>
            </w:pPr>
            <w:r w:rsidRPr="003113C7">
              <w:rPr>
                <w:b/>
                <w:bCs/>
                <w:kern w:val="36"/>
                <w:sz w:val="28"/>
                <w:szCs w:val="28"/>
              </w:rPr>
              <w:lastRenderedPageBreak/>
              <w:t>Ширина</w:t>
            </w:r>
            <w:r w:rsidRPr="003113C7">
              <w:rPr>
                <w:b/>
                <w:bCs/>
                <w:kern w:val="36"/>
                <w:sz w:val="28"/>
                <w:szCs w:val="28"/>
                <w:lang w:val="en-US"/>
              </w:rPr>
              <w:t xml:space="preserve"> </w:t>
            </w:r>
            <w:r w:rsidRPr="003113C7">
              <w:rPr>
                <w:b/>
                <w:bCs/>
                <w:kern w:val="36"/>
                <w:sz w:val="28"/>
                <w:szCs w:val="28"/>
              </w:rPr>
              <w:t>полосы</w:t>
            </w:r>
            <w:r w:rsidRPr="003113C7">
              <w:rPr>
                <w:b/>
                <w:bCs/>
                <w:kern w:val="36"/>
                <w:sz w:val="28"/>
                <w:szCs w:val="28"/>
                <w:lang w:val="en-US"/>
              </w:rPr>
              <w:t xml:space="preserve"> </w:t>
            </w:r>
            <w:r w:rsidRPr="003113C7">
              <w:rPr>
                <w:b/>
                <w:bCs/>
                <w:kern w:val="36"/>
                <w:sz w:val="28"/>
                <w:szCs w:val="28"/>
              </w:rPr>
              <w:t>частот</w:t>
            </w:r>
          </w:p>
          <w:p w14:paraId="21C0393A"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uz - </w:t>
            </w:r>
            <w:r w:rsidRPr="003113C7">
              <w:rPr>
                <w:rFonts w:ascii="Times New Roman" w:hAnsi="Times New Roman" w:cs="Times New Roman"/>
                <w:sz w:val="28"/>
                <w:szCs w:val="28"/>
                <w:lang w:val="uz-Cyrl-UZ"/>
              </w:rPr>
              <w:t>chastotalar polosasining kengligi</w:t>
            </w:r>
          </w:p>
          <w:p w14:paraId="6660186C" w14:textId="77777777" w:rsidR="00531151" w:rsidRPr="003113C7" w:rsidRDefault="00531151" w:rsidP="00F23303">
            <w:pPr>
              <w:pStyle w:val="10"/>
              <w:rPr>
                <w:rFonts w:ascii="Times New Roman" w:hAnsi="Times New Roman" w:cs="Times New Roman"/>
                <w:b/>
                <w:bCs/>
                <w:kern w:val="36"/>
                <w:sz w:val="28"/>
                <w:szCs w:val="28"/>
                <w:lang w:val="uz-Cyrl-UZ"/>
              </w:rPr>
            </w:pPr>
            <w:r w:rsidRPr="003113C7">
              <w:rPr>
                <w:rFonts w:ascii="Times New Roman" w:hAnsi="Times New Roman" w:cs="Times New Roman"/>
                <w:sz w:val="28"/>
                <w:szCs w:val="28"/>
                <w:lang w:val="uz-Cyrl-UZ"/>
              </w:rPr>
              <w:t xml:space="preserve">       частоталар полосасининг кенглиги</w:t>
            </w:r>
          </w:p>
          <w:p w14:paraId="0F95C379" w14:textId="77777777" w:rsidR="00531151" w:rsidRPr="003113C7" w:rsidRDefault="00531151" w:rsidP="00F23303">
            <w:pPr>
              <w:outlineLvl w:val="0"/>
              <w:rPr>
                <w:b/>
                <w:bCs/>
                <w:kern w:val="36"/>
                <w:sz w:val="28"/>
                <w:szCs w:val="28"/>
              </w:rPr>
            </w:pPr>
            <w:proofErr w:type="spellStart"/>
            <w:r w:rsidRPr="003113C7">
              <w:rPr>
                <w:b/>
                <w:bCs/>
                <w:kern w:val="36"/>
                <w:sz w:val="28"/>
                <w:szCs w:val="28"/>
              </w:rPr>
              <w:t>en</w:t>
            </w:r>
            <w:proofErr w:type="spellEnd"/>
            <w:r w:rsidRPr="003113C7">
              <w:rPr>
                <w:b/>
                <w:bCs/>
                <w:kern w:val="36"/>
                <w:sz w:val="28"/>
                <w:szCs w:val="28"/>
              </w:rPr>
              <w:t xml:space="preserve"> - </w:t>
            </w:r>
            <w:proofErr w:type="spellStart"/>
            <w:r w:rsidRPr="003113C7">
              <w:rPr>
                <w:bCs/>
                <w:kern w:val="36"/>
                <w:sz w:val="28"/>
                <w:szCs w:val="28"/>
              </w:rPr>
              <w:t>bandwidth</w:t>
            </w:r>
            <w:proofErr w:type="spellEnd"/>
          </w:p>
        </w:tc>
        <w:tc>
          <w:tcPr>
            <w:tcW w:w="6260" w:type="dxa"/>
          </w:tcPr>
          <w:p w14:paraId="7F78C36F" w14:textId="77777777" w:rsidR="00531151" w:rsidRPr="003113C7" w:rsidRDefault="00531151" w:rsidP="00F23303">
            <w:pPr>
              <w:jc w:val="both"/>
              <w:rPr>
                <w:iCs/>
                <w:sz w:val="28"/>
                <w:szCs w:val="28"/>
                <w:lang w:val="uz-Cyrl-UZ"/>
              </w:rPr>
            </w:pPr>
            <w:r w:rsidRPr="003113C7">
              <w:rPr>
                <w:iCs/>
                <w:sz w:val="28"/>
                <w:szCs w:val="28"/>
              </w:rPr>
              <w:t>Разность между верхним и нижним пределами полосы частот.</w:t>
            </w:r>
          </w:p>
          <w:p w14:paraId="56EE684B" w14:textId="77777777" w:rsidR="00531151" w:rsidRPr="003113C7" w:rsidRDefault="00531151" w:rsidP="00F23303">
            <w:pPr>
              <w:jc w:val="both"/>
              <w:rPr>
                <w:iCs/>
                <w:sz w:val="28"/>
                <w:szCs w:val="28"/>
                <w:lang w:val="uz-Cyrl-UZ"/>
              </w:rPr>
            </w:pPr>
          </w:p>
          <w:p w14:paraId="1323DF8A"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Chastotalar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polosasining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quyi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va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yuqori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chegaralari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o‘rtasidagi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farq</w:t>
            </w:r>
            <w:proofErr w:type="spellEnd"/>
            <w:r w:rsidRPr="003113C7">
              <w:rPr>
                <w:rFonts w:ascii="Times New Roman" w:hAnsi="Times New Roman" w:cs="Times New Roman"/>
                <w:sz w:val="28"/>
                <w:szCs w:val="28"/>
                <w:lang w:val="en-US"/>
              </w:rPr>
              <w:t>.</w:t>
            </w:r>
          </w:p>
          <w:p w14:paraId="62435FE3" w14:textId="77777777" w:rsidR="00531151" w:rsidRPr="003113C7" w:rsidRDefault="00531151" w:rsidP="00F23303">
            <w:pPr>
              <w:pStyle w:val="BalloonText"/>
              <w:jc w:val="both"/>
              <w:rPr>
                <w:rFonts w:ascii="Times New Roman" w:hAnsi="Times New Roman" w:cs="Times New Roman"/>
                <w:sz w:val="28"/>
                <w:szCs w:val="28"/>
                <w:lang w:val="en-US"/>
              </w:rPr>
            </w:pPr>
          </w:p>
          <w:p w14:paraId="4DC26E7E" w14:textId="77777777" w:rsidR="00531151" w:rsidRPr="003113C7" w:rsidRDefault="00531151" w:rsidP="00F23303">
            <w:pPr>
              <w:pStyle w:val="BalloonText"/>
              <w:jc w:val="both"/>
              <w:rPr>
                <w:rFonts w:ascii="Times New Roman" w:hAnsi="Times New Roman" w:cs="Times New Roman"/>
                <w:i/>
                <w:iCs/>
                <w:sz w:val="28"/>
                <w:szCs w:val="28"/>
              </w:rPr>
            </w:pPr>
            <w:proofErr w:type="spellStart"/>
            <w:r w:rsidRPr="003113C7">
              <w:rPr>
                <w:rFonts w:ascii="Times New Roman" w:hAnsi="Times New Roman" w:cs="Times New Roman"/>
                <w:sz w:val="28"/>
                <w:szCs w:val="28"/>
              </w:rPr>
              <w:t>Частоталар</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полосасининг</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қуйи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ва</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юқори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чегаралари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ўртасидаги</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фарқ</w:t>
            </w:r>
            <w:proofErr w:type="spellEnd"/>
            <w:r w:rsidRPr="003113C7">
              <w:rPr>
                <w:rFonts w:ascii="Times New Roman" w:hAnsi="Times New Roman" w:cs="Times New Roman"/>
                <w:sz w:val="28"/>
                <w:szCs w:val="28"/>
              </w:rPr>
              <w:t>.</w:t>
            </w:r>
          </w:p>
        </w:tc>
      </w:tr>
      <w:tr w:rsidR="00531151" w:rsidRPr="00073205" w14:paraId="0E676CEC" w14:textId="77777777" w:rsidTr="00F23303">
        <w:trPr>
          <w:tblCellSpacing w:w="0" w:type="dxa"/>
          <w:jc w:val="center"/>
        </w:trPr>
        <w:tc>
          <w:tcPr>
            <w:tcW w:w="3711" w:type="dxa"/>
          </w:tcPr>
          <w:p w14:paraId="54E455DF"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rPr>
            </w:pPr>
            <w:r w:rsidRPr="003113C7">
              <w:rPr>
                <w:b/>
                <w:sz w:val="28"/>
                <w:szCs w:val="28"/>
              </w:rPr>
              <w:t>Широкополосная антенна</w:t>
            </w:r>
          </w:p>
          <w:p w14:paraId="56BF35CF" w14:textId="77777777" w:rsidR="00531151" w:rsidRPr="003113C7" w:rsidRDefault="00531151" w:rsidP="00F23303">
            <w:pPr>
              <w:pStyle w:val="10"/>
              <w:rPr>
                <w:rFonts w:ascii="Times New Roman" w:hAnsi="Times New Roman" w:cs="Times New Roman"/>
                <w:sz w:val="28"/>
                <w:szCs w:val="28"/>
              </w:rPr>
            </w:pPr>
            <w:proofErr w:type="spellStart"/>
            <w:r w:rsidRPr="003113C7">
              <w:rPr>
                <w:rFonts w:ascii="Times New Roman" w:hAnsi="Times New Roman" w:cs="Times New Roman"/>
                <w:b/>
                <w:bCs/>
                <w:sz w:val="28"/>
                <w:szCs w:val="28"/>
                <w:lang w:val="en-US"/>
              </w:rPr>
              <w:t>uz</w:t>
            </w:r>
            <w:proofErr w:type="spellEnd"/>
            <w:r w:rsidRPr="003113C7">
              <w:rPr>
                <w:rFonts w:ascii="Times New Roman" w:hAnsi="Times New Roman" w:cs="Times New Roman"/>
                <w:b/>
                <w:bCs/>
                <w:sz w:val="28"/>
                <w:szCs w:val="28"/>
              </w:rPr>
              <w:t xml:space="preserve"> -</w:t>
            </w:r>
            <w:r w:rsidRPr="003113C7">
              <w:rPr>
                <w:rFonts w:ascii="Times New Roman" w:hAnsi="Times New Roman" w:cs="Times New Roman"/>
                <w:bCs/>
                <w:sz w:val="28"/>
                <w:szCs w:val="28"/>
                <w:lang w:val="uz-Cyrl-UZ"/>
              </w:rPr>
              <w:t xml:space="preserve"> </w:t>
            </w:r>
            <w:proofErr w:type="spellStart"/>
            <w:r w:rsidRPr="003113C7">
              <w:rPr>
                <w:rFonts w:ascii="Times New Roman" w:hAnsi="Times New Roman" w:cs="Times New Roman"/>
                <w:sz w:val="28"/>
                <w:szCs w:val="28"/>
                <w:lang w:val="en-US"/>
              </w:rPr>
              <w:t>keng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polosali</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antenna</w:t>
            </w:r>
          </w:p>
          <w:p w14:paraId="00803253" w14:textId="77777777" w:rsidR="00531151" w:rsidRPr="003113C7" w:rsidRDefault="00531151" w:rsidP="00F23303">
            <w:pPr>
              <w:pStyle w:val="10"/>
              <w:rPr>
                <w:rFonts w:ascii="Times New Roman" w:hAnsi="Times New Roman" w:cs="Times New Roman"/>
                <w:sz w:val="28"/>
                <w:szCs w:val="28"/>
                <w:lang w:val="en-US"/>
              </w:rPr>
            </w:pP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rPr>
              <w:t>кенг</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полосали</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rPr>
              <w:t>антенна</w:t>
            </w:r>
          </w:p>
          <w:p w14:paraId="511751C0"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w:t>
            </w:r>
            <w:hyperlink r:id="rId71" w:history="1">
              <w:r w:rsidRPr="003113C7">
                <w:rPr>
                  <w:rStyle w:val="Hyperlink"/>
                  <w:color w:val="auto"/>
                  <w:sz w:val="28"/>
                  <w:szCs w:val="28"/>
                  <w:u w:val="none"/>
                  <w:lang w:val="en-US"/>
                </w:rPr>
                <w:t>broad-band antenna</w:t>
              </w:r>
            </w:hyperlink>
          </w:p>
        </w:tc>
        <w:tc>
          <w:tcPr>
            <w:tcW w:w="6260" w:type="dxa"/>
          </w:tcPr>
          <w:p w14:paraId="06A8040D"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Антенна, параметры которой соответствуют предъявляемым требованиям при коэффициенте перекрытия диапазона частот 1,2-1,5.</w:t>
            </w:r>
          </w:p>
          <w:p w14:paraId="76B028B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
          <w:p w14:paraId="5F178F1C" w14:textId="77777777" w:rsidR="00531151" w:rsidRPr="003113C7" w:rsidRDefault="00531151" w:rsidP="00F23303">
            <w:pPr>
              <w:pStyle w:val="BalloonText"/>
              <w:jc w:val="both"/>
              <w:rPr>
                <w:rFonts w:ascii="Times New Roman" w:hAnsi="Times New Roman" w:cs="Times New Roman"/>
                <w:sz w:val="28"/>
                <w:szCs w:val="28"/>
                <w:lang w:val="en-US"/>
              </w:rPr>
            </w:pPr>
            <w:proofErr w:type="spellStart"/>
            <w:r w:rsidRPr="003113C7">
              <w:rPr>
                <w:rFonts w:ascii="Times New Roman" w:hAnsi="Times New Roman" w:cs="Times New Roman"/>
                <w:sz w:val="28"/>
                <w:szCs w:val="28"/>
                <w:lang w:val="en-US"/>
              </w:rPr>
              <w:t>Parametrlari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chastotalar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diapazonining</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qoplash</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koeffitsi</w:t>
            </w:r>
            <w:r w:rsidR="00E15A04" w:rsidRPr="003113C7">
              <w:rPr>
                <w:rFonts w:ascii="Times New Roman" w:hAnsi="Times New Roman" w:cs="Times New Roman"/>
                <w:sz w:val="28"/>
                <w:szCs w:val="28"/>
                <w:lang w:val="en-US"/>
              </w:rPr>
              <w:t>y</w:t>
            </w:r>
            <w:r w:rsidRPr="003113C7">
              <w:rPr>
                <w:rFonts w:ascii="Times New Roman" w:hAnsi="Times New Roman" w:cs="Times New Roman"/>
                <w:sz w:val="28"/>
                <w:szCs w:val="28"/>
                <w:lang w:val="en-US"/>
              </w:rPr>
              <w:t>enti</w:t>
            </w:r>
            <w:proofErr w:type="spellEnd"/>
            <w:r w:rsidRPr="003113C7">
              <w:rPr>
                <w:rFonts w:ascii="Times New Roman" w:hAnsi="Times New Roman" w:cs="Times New Roman"/>
                <w:sz w:val="28"/>
                <w:szCs w:val="28"/>
                <w:lang w:val="en-US"/>
              </w:rPr>
              <w:t xml:space="preserve"> 1,2</w:t>
            </w:r>
            <w:r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en-US"/>
              </w:rPr>
              <w:t xml:space="preserve">1,5 </w:t>
            </w:r>
            <w:proofErr w:type="spellStart"/>
            <w:r w:rsidRPr="003113C7">
              <w:rPr>
                <w:rFonts w:ascii="Times New Roman" w:hAnsi="Times New Roman" w:cs="Times New Roman"/>
                <w:sz w:val="28"/>
                <w:szCs w:val="28"/>
                <w:lang w:val="en-US"/>
              </w:rPr>
              <w:t>bo‘lganda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qo‘yiladigan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talablarga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mos</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keladigan</w:t>
            </w:r>
            <w:proofErr w:type="spellEnd"/>
            <w:r w:rsidRPr="003113C7">
              <w:rPr>
                <w:rFonts w:ascii="Times New Roman" w:hAnsi="Times New Roman" w:cs="Times New Roman"/>
                <w:sz w:val="28"/>
                <w:szCs w:val="28"/>
                <w:lang w:val="en-US"/>
              </w:rPr>
              <w:t xml:space="preserve"> antenna.</w:t>
            </w:r>
          </w:p>
          <w:p w14:paraId="25DA04B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en-US"/>
              </w:rPr>
            </w:pPr>
          </w:p>
          <w:p w14:paraId="37F35DEF"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Параметрлари частоталар диапазонининг қоплаш коэффициенти 1,2-1,5 бўлганда қўйиладиган талабларга мос келадиган антенна.</w:t>
            </w:r>
          </w:p>
        </w:tc>
      </w:tr>
      <w:tr w:rsidR="00531151" w:rsidRPr="003113C7" w14:paraId="5451891B" w14:textId="77777777" w:rsidTr="00F23303">
        <w:trPr>
          <w:tblCellSpacing w:w="0" w:type="dxa"/>
          <w:jc w:val="center"/>
        </w:trPr>
        <w:tc>
          <w:tcPr>
            <w:tcW w:w="3711" w:type="dxa"/>
          </w:tcPr>
          <w:p w14:paraId="30CA5E12"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Широкополосная радиопомеха</w:t>
            </w:r>
          </w:p>
          <w:p w14:paraId="5E87A530" w14:textId="77777777" w:rsidR="00531151" w:rsidRPr="003113C7" w:rsidRDefault="00531151" w:rsidP="00F23303">
            <w:pPr>
              <w:outlineLvl w:val="0"/>
              <w:rPr>
                <w:b/>
                <w:bCs/>
                <w:sz w:val="28"/>
                <w:szCs w:val="28"/>
                <w:lang w:val="uz-Cyrl-UZ"/>
              </w:rPr>
            </w:pPr>
            <w:r w:rsidRPr="003113C7">
              <w:rPr>
                <w:b/>
                <w:bCs/>
                <w:sz w:val="28"/>
                <w:szCs w:val="28"/>
                <w:lang w:val="uz-Cyrl-UZ"/>
              </w:rPr>
              <w:t xml:space="preserve">uz - </w:t>
            </w:r>
            <w:r w:rsidRPr="003113C7">
              <w:rPr>
                <w:bCs/>
                <w:sz w:val="28"/>
                <w:szCs w:val="28"/>
                <w:lang w:val="uz-Cyrl-UZ"/>
              </w:rPr>
              <w:t>keng polosali radioxalaqit</w:t>
            </w:r>
          </w:p>
          <w:p w14:paraId="14D91BAD" w14:textId="77777777" w:rsidR="00531151" w:rsidRPr="003113C7" w:rsidRDefault="00531151" w:rsidP="00F23303">
            <w:pPr>
              <w:outlineLvl w:val="0"/>
              <w:rPr>
                <w:b/>
                <w:bCs/>
                <w:sz w:val="28"/>
                <w:szCs w:val="28"/>
                <w:lang w:val="uz-Cyrl-UZ"/>
              </w:rPr>
            </w:pPr>
            <w:r w:rsidRPr="003113C7">
              <w:rPr>
                <w:b/>
                <w:bCs/>
                <w:sz w:val="28"/>
                <w:szCs w:val="28"/>
                <w:lang w:val="uz-Cyrl-UZ"/>
              </w:rPr>
              <w:t xml:space="preserve">       </w:t>
            </w:r>
            <w:r w:rsidRPr="003113C7">
              <w:rPr>
                <w:bCs/>
                <w:sz w:val="28"/>
                <w:szCs w:val="28"/>
                <w:lang w:val="uz-Cyrl-UZ"/>
              </w:rPr>
              <w:t>кенг полосали радиохалақит</w:t>
            </w:r>
          </w:p>
          <w:p w14:paraId="68076B46" w14:textId="7A7A70AD"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009D1913">
              <w:rPr>
                <w:b/>
                <w:sz w:val="28"/>
                <w:szCs w:val="28"/>
                <w:lang w:val="en-US"/>
              </w:rPr>
              <w:t xml:space="preserve"> </w:t>
            </w:r>
            <w:r w:rsidRPr="003113C7">
              <w:rPr>
                <w:b/>
                <w:sz w:val="28"/>
                <w:szCs w:val="28"/>
                <w:lang w:val="en-US"/>
              </w:rPr>
              <w:t xml:space="preserve">- </w:t>
            </w:r>
            <w:r w:rsidRPr="003113C7">
              <w:rPr>
                <w:sz w:val="28"/>
                <w:szCs w:val="28"/>
                <w:lang w:val="en-US"/>
              </w:rPr>
              <w:t>broad-band interference</w:t>
            </w:r>
          </w:p>
        </w:tc>
        <w:tc>
          <w:tcPr>
            <w:tcW w:w="6260" w:type="dxa"/>
          </w:tcPr>
          <w:p w14:paraId="7FAB5BCE" w14:textId="77777777" w:rsidR="00531151" w:rsidRPr="003113C7" w:rsidRDefault="00531151" w:rsidP="00F23303">
            <w:pPr>
              <w:jc w:val="both"/>
              <w:rPr>
                <w:sz w:val="28"/>
                <w:szCs w:val="28"/>
                <w:lang w:val="uz-Cyrl-UZ"/>
              </w:rPr>
            </w:pPr>
            <w:r w:rsidRPr="003113C7">
              <w:rPr>
                <w:iCs/>
                <w:sz w:val="28"/>
                <w:szCs w:val="28"/>
              </w:rPr>
              <w:t>Аддитивная радиопомеха, спектр которой значительно превышает спектр полезного радиосигнала.</w:t>
            </w:r>
            <w:r w:rsidRPr="003113C7">
              <w:rPr>
                <w:sz w:val="28"/>
                <w:szCs w:val="28"/>
              </w:rPr>
              <w:t xml:space="preserve"> </w:t>
            </w:r>
          </w:p>
          <w:p w14:paraId="6BEDE5F2" w14:textId="77777777" w:rsidR="00531151" w:rsidRPr="003113C7" w:rsidRDefault="00531151" w:rsidP="00F23303">
            <w:pPr>
              <w:jc w:val="both"/>
              <w:rPr>
                <w:sz w:val="28"/>
                <w:szCs w:val="28"/>
                <w:lang w:val="uz-Cyrl-UZ"/>
              </w:rPr>
            </w:pPr>
          </w:p>
          <w:p w14:paraId="209B5559" w14:textId="77777777" w:rsidR="00531151" w:rsidRPr="003113C7" w:rsidRDefault="00531151" w:rsidP="00F23303">
            <w:pPr>
              <w:jc w:val="both"/>
              <w:rPr>
                <w:sz w:val="28"/>
                <w:szCs w:val="28"/>
                <w:lang w:val="en-US"/>
              </w:rPr>
            </w:pPr>
            <w:proofErr w:type="spellStart"/>
            <w:r w:rsidRPr="003113C7">
              <w:rPr>
                <w:sz w:val="28"/>
                <w:szCs w:val="28"/>
                <w:lang w:val="en-US"/>
              </w:rPr>
              <w:t>Spektri</w:t>
            </w:r>
            <w:proofErr w:type="spellEnd"/>
            <w:r w:rsidRPr="003113C7">
              <w:rPr>
                <w:sz w:val="28"/>
                <w:szCs w:val="28"/>
                <w:lang w:val="en-US"/>
              </w:rPr>
              <w:t xml:space="preserve"> </w:t>
            </w:r>
            <w:proofErr w:type="spellStart"/>
            <w:r w:rsidRPr="003113C7">
              <w:rPr>
                <w:sz w:val="28"/>
                <w:szCs w:val="28"/>
                <w:lang w:val="en-US"/>
              </w:rPr>
              <w:t>foydali</w:t>
            </w:r>
            <w:proofErr w:type="spellEnd"/>
            <w:r w:rsidRPr="003113C7">
              <w:rPr>
                <w:sz w:val="28"/>
                <w:szCs w:val="28"/>
                <w:lang w:val="en-US"/>
              </w:rPr>
              <w:t xml:space="preserve"> </w:t>
            </w:r>
            <w:proofErr w:type="spellStart"/>
            <w:r w:rsidRPr="003113C7">
              <w:rPr>
                <w:sz w:val="28"/>
                <w:szCs w:val="28"/>
                <w:lang w:val="en-US"/>
              </w:rPr>
              <w:t>radiosignal</w:t>
            </w:r>
            <w:proofErr w:type="spellEnd"/>
            <w:r w:rsidRPr="003113C7">
              <w:rPr>
                <w:sz w:val="28"/>
                <w:szCs w:val="28"/>
                <w:lang w:val="en-US"/>
              </w:rPr>
              <w:t xml:space="preserve"> </w:t>
            </w:r>
            <w:proofErr w:type="spellStart"/>
            <w:r w:rsidRPr="003113C7">
              <w:rPr>
                <w:sz w:val="28"/>
                <w:szCs w:val="28"/>
                <w:lang w:val="en-US"/>
              </w:rPr>
              <w:t>spektridan</w:t>
            </w:r>
            <w:proofErr w:type="spellEnd"/>
            <w:r w:rsidRPr="003113C7">
              <w:rPr>
                <w:sz w:val="28"/>
                <w:szCs w:val="28"/>
                <w:lang w:val="en-US"/>
              </w:rPr>
              <w:t xml:space="preserve"> </w:t>
            </w:r>
            <w:proofErr w:type="spellStart"/>
            <w:r w:rsidRPr="003113C7">
              <w:rPr>
                <w:sz w:val="28"/>
                <w:szCs w:val="28"/>
                <w:lang w:val="en-US"/>
              </w:rPr>
              <w:t>ancha</w:t>
            </w:r>
            <w:proofErr w:type="spellEnd"/>
            <w:r w:rsidRPr="003113C7">
              <w:rPr>
                <w:sz w:val="28"/>
                <w:szCs w:val="28"/>
                <w:lang w:val="en-US"/>
              </w:rPr>
              <w:t xml:space="preserve"> </w:t>
            </w:r>
            <w:proofErr w:type="spellStart"/>
            <w:r w:rsidRPr="003113C7">
              <w:rPr>
                <w:sz w:val="28"/>
                <w:szCs w:val="28"/>
                <w:lang w:val="en-US"/>
              </w:rPr>
              <w:t>yuqori</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additiv</w:t>
            </w:r>
            <w:proofErr w:type="spellEnd"/>
            <w:r w:rsidRPr="003113C7">
              <w:rPr>
                <w:sz w:val="28"/>
                <w:szCs w:val="28"/>
                <w:lang w:val="en-US"/>
              </w:rPr>
              <w:t xml:space="preserve"> </w:t>
            </w:r>
            <w:proofErr w:type="spellStart"/>
            <w:r w:rsidRPr="003113C7">
              <w:rPr>
                <w:sz w:val="28"/>
                <w:szCs w:val="28"/>
                <w:lang w:val="en-US"/>
              </w:rPr>
              <w:t>radioxalaqit</w:t>
            </w:r>
            <w:proofErr w:type="spellEnd"/>
            <w:r w:rsidRPr="003113C7">
              <w:rPr>
                <w:sz w:val="28"/>
                <w:szCs w:val="28"/>
                <w:lang w:val="en-US"/>
              </w:rPr>
              <w:t>.</w:t>
            </w:r>
          </w:p>
          <w:p w14:paraId="0226087C" w14:textId="77777777" w:rsidR="00531151" w:rsidRPr="003113C7" w:rsidRDefault="00531151" w:rsidP="00F23303">
            <w:pPr>
              <w:jc w:val="both"/>
              <w:rPr>
                <w:sz w:val="20"/>
                <w:szCs w:val="20"/>
                <w:lang w:val="en-US"/>
              </w:rPr>
            </w:pPr>
          </w:p>
          <w:p w14:paraId="082025A9" w14:textId="77777777" w:rsidR="00531151" w:rsidRPr="003113C7" w:rsidRDefault="00531151" w:rsidP="00F23303">
            <w:pPr>
              <w:jc w:val="both"/>
              <w:rPr>
                <w:sz w:val="28"/>
                <w:szCs w:val="28"/>
                <w:lang w:val="uz-Cyrl-UZ"/>
              </w:rPr>
            </w:pPr>
            <w:proofErr w:type="spellStart"/>
            <w:r w:rsidRPr="003113C7">
              <w:rPr>
                <w:sz w:val="28"/>
                <w:szCs w:val="28"/>
              </w:rPr>
              <w:t>Спектри</w:t>
            </w:r>
            <w:proofErr w:type="spellEnd"/>
            <w:r w:rsidRPr="003113C7">
              <w:rPr>
                <w:sz w:val="28"/>
                <w:szCs w:val="28"/>
              </w:rPr>
              <w:t xml:space="preserve"> </w:t>
            </w:r>
            <w:proofErr w:type="spellStart"/>
            <w:r w:rsidRPr="003113C7">
              <w:rPr>
                <w:sz w:val="28"/>
                <w:szCs w:val="28"/>
              </w:rPr>
              <w:t>фойдали</w:t>
            </w:r>
            <w:proofErr w:type="spellEnd"/>
            <w:r w:rsidRPr="003113C7">
              <w:rPr>
                <w:sz w:val="28"/>
                <w:szCs w:val="28"/>
              </w:rPr>
              <w:t xml:space="preserve"> радиосигнал </w:t>
            </w:r>
            <w:proofErr w:type="spellStart"/>
            <w:r w:rsidRPr="003113C7">
              <w:rPr>
                <w:sz w:val="28"/>
                <w:szCs w:val="28"/>
              </w:rPr>
              <w:t>спектридан</w:t>
            </w:r>
            <w:proofErr w:type="spellEnd"/>
            <w:r w:rsidRPr="003113C7">
              <w:rPr>
                <w:sz w:val="28"/>
                <w:szCs w:val="28"/>
              </w:rPr>
              <w:t xml:space="preserve"> </w:t>
            </w:r>
            <w:proofErr w:type="spellStart"/>
            <w:r w:rsidRPr="003113C7">
              <w:rPr>
                <w:sz w:val="28"/>
                <w:szCs w:val="28"/>
              </w:rPr>
              <w:t>анча</w:t>
            </w:r>
            <w:proofErr w:type="spellEnd"/>
            <w:r w:rsidRPr="003113C7">
              <w:rPr>
                <w:sz w:val="28"/>
                <w:szCs w:val="28"/>
              </w:rPr>
              <w:t xml:space="preserve"> </w:t>
            </w:r>
            <w:proofErr w:type="spellStart"/>
            <w:r w:rsidRPr="003113C7">
              <w:rPr>
                <w:sz w:val="28"/>
                <w:szCs w:val="28"/>
              </w:rPr>
              <w:t>юқори</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w:t>
            </w:r>
            <w:proofErr w:type="spellStart"/>
            <w:r w:rsidRPr="003113C7">
              <w:rPr>
                <w:sz w:val="28"/>
                <w:szCs w:val="28"/>
              </w:rPr>
              <w:t>аддитив</w:t>
            </w:r>
            <w:proofErr w:type="spellEnd"/>
            <w:r w:rsidRPr="003113C7">
              <w:rPr>
                <w:sz w:val="28"/>
                <w:szCs w:val="28"/>
              </w:rPr>
              <w:t xml:space="preserve"> </w:t>
            </w:r>
            <w:proofErr w:type="spellStart"/>
            <w:r w:rsidRPr="003113C7">
              <w:rPr>
                <w:sz w:val="28"/>
                <w:szCs w:val="28"/>
              </w:rPr>
              <w:t>радиохалақит</w:t>
            </w:r>
            <w:proofErr w:type="spellEnd"/>
            <w:r w:rsidRPr="003113C7">
              <w:rPr>
                <w:sz w:val="28"/>
                <w:szCs w:val="28"/>
              </w:rPr>
              <w:t>.</w:t>
            </w:r>
          </w:p>
        </w:tc>
      </w:tr>
      <w:tr w:rsidR="00531151" w:rsidRPr="00073205" w14:paraId="74B6AE40" w14:textId="77777777" w:rsidTr="00F23303">
        <w:trPr>
          <w:tblCellSpacing w:w="0" w:type="dxa"/>
          <w:jc w:val="center"/>
        </w:trPr>
        <w:tc>
          <w:tcPr>
            <w:tcW w:w="3711" w:type="dxa"/>
          </w:tcPr>
          <w:p w14:paraId="5705B0EE" w14:textId="77777777" w:rsidR="00531151" w:rsidRPr="003113C7" w:rsidRDefault="00531151" w:rsidP="00F23303">
            <w:pPr>
              <w:rPr>
                <w:b/>
                <w:sz w:val="28"/>
                <w:szCs w:val="28"/>
                <w:lang w:val="uz-Cyrl-UZ"/>
              </w:rPr>
            </w:pPr>
            <w:r w:rsidRPr="003113C7">
              <w:rPr>
                <w:b/>
                <w:sz w:val="28"/>
                <w:szCs w:val="28"/>
              </w:rPr>
              <w:t>Широкополосный канал</w:t>
            </w:r>
          </w:p>
          <w:p w14:paraId="10618D1B" w14:textId="77777777" w:rsidR="00531151" w:rsidRPr="003113C7" w:rsidRDefault="00531151" w:rsidP="00F23303">
            <w:pPr>
              <w:shd w:val="clear" w:color="auto" w:fill="FFFFFF"/>
              <w:rPr>
                <w:sz w:val="28"/>
                <w:szCs w:val="28"/>
              </w:rPr>
            </w:pPr>
            <w:r w:rsidRPr="003113C7">
              <w:rPr>
                <w:b/>
                <w:sz w:val="28"/>
                <w:szCs w:val="28"/>
                <w:lang w:val="uz-Cyrl-UZ"/>
              </w:rPr>
              <w:t>uz</w:t>
            </w:r>
            <w:r w:rsidRPr="003113C7">
              <w:rPr>
                <w:sz w:val="28"/>
                <w:szCs w:val="28"/>
                <w:lang w:val="uz-Cyrl-UZ"/>
              </w:rPr>
              <w:t xml:space="preserve"> - keng polosali kanal</w:t>
            </w:r>
          </w:p>
          <w:p w14:paraId="096EF4D7" w14:textId="77777777" w:rsidR="00531151" w:rsidRPr="003113C7" w:rsidRDefault="00531151" w:rsidP="00F23303">
            <w:pPr>
              <w:shd w:val="clear" w:color="auto" w:fill="FFFFFF"/>
              <w:rPr>
                <w:sz w:val="28"/>
                <w:szCs w:val="28"/>
                <w:lang w:val="uz-Cyrl-UZ"/>
              </w:rPr>
            </w:pPr>
            <w:r w:rsidRPr="003113C7">
              <w:rPr>
                <w:sz w:val="28"/>
                <w:szCs w:val="28"/>
                <w:lang w:val="uz-Cyrl-UZ"/>
              </w:rPr>
              <w:t xml:space="preserve">       кенг полосали канал</w:t>
            </w:r>
          </w:p>
          <w:p w14:paraId="00B3A025"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sz w:val="28"/>
                <w:szCs w:val="28"/>
                <w:lang w:val="en-US"/>
              </w:rPr>
              <w:t xml:space="preserve"> - broadband channel</w:t>
            </w:r>
          </w:p>
        </w:tc>
        <w:tc>
          <w:tcPr>
            <w:tcW w:w="6260" w:type="dxa"/>
          </w:tcPr>
          <w:p w14:paraId="06135C39" w14:textId="77777777" w:rsidR="00531151" w:rsidRPr="003113C7" w:rsidRDefault="00531151" w:rsidP="00F23303">
            <w:pPr>
              <w:jc w:val="both"/>
              <w:rPr>
                <w:sz w:val="28"/>
                <w:szCs w:val="28"/>
              </w:rPr>
            </w:pPr>
            <w:r w:rsidRPr="003113C7">
              <w:rPr>
                <w:sz w:val="28"/>
                <w:szCs w:val="28"/>
              </w:rPr>
              <w:t>Канал, по которому может быть обеспечена одновременная передача данных от большого числа узкополосных источников информации (речь, данные, факс) или от одного или нескольких высокоскоростных источников (видеоизобр</w:t>
            </w:r>
            <w:r w:rsidR="00CE546B" w:rsidRPr="003113C7">
              <w:rPr>
                <w:sz w:val="28"/>
                <w:szCs w:val="28"/>
              </w:rPr>
              <w:t>ажения, мультимедийные данные).</w:t>
            </w:r>
          </w:p>
          <w:p w14:paraId="2FC5B3B3" w14:textId="77777777" w:rsidR="00531151" w:rsidRPr="003113C7" w:rsidRDefault="00531151" w:rsidP="00F23303">
            <w:pPr>
              <w:jc w:val="both"/>
              <w:rPr>
                <w:sz w:val="22"/>
                <w:szCs w:val="22"/>
                <w:lang w:val="uz-Cyrl-UZ"/>
              </w:rPr>
            </w:pPr>
          </w:p>
          <w:p w14:paraId="4E8BB9D1" w14:textId="77777777" w:rsidR="00531151" w:rsidRPr="003113C7" w:rsidRDefault="00531151" w:rsidP="00F23303">
            <w:pPr>
              <w:jc w:val="both"/>
              <w:rPr>
                <w:sz w:val="28"/>
                <w:szCs w:val="28"/>
                <w:lang w:val="uz-Cyrl-UZ"/>
              </w:rPr>
            </w:pPr>
            <w:r w:rsidRPr="003113C7">
              <w:rPr>
                <w:sz w:val="28"/>
                <w:szCs w:val="28"/>
                <w:lang w:val="uz-Cyrl-UZ"/>
              </w:rPr>
              <w:t>Ko‘p sonli tor polosali axborot manbalari (nutq, ma’lumotlar, faks), yoki bitta yoki bir nechta yuqori tezlikli manbalardan (video-tasvirlar, multimedia ma’lumotlari) bir vaqtda ma’lumotlar uzatilishi ta’minlanishi mumkin bo‘lgan kanal.</w:t>
            </w:r>
          </w:p>
          <w:p w14:paraId="61647508" w14:textId="77777777" w:rsidR="00531151" w:rsidRPr="003113C7" w:rsidRDefault="00531151" w:rsidP="00F23303">
            <w:pPr>
              <w:jc w:val="both"/>
              <w:rPr>
                <w:sz w:val="22"/>
                <w:szCs w:val="22"/>
                <w:lang w:val="uz-Cyrl-UZ"/>
              </w:rPr>
            </w:pPr>
          </w:p>
          <w:p w14:paraId="65EA9DDA" w14:textId="77777777" w:rsidR="00531151" w:rsidRPr="003113C7" w:rsidRDefault="00531151" w:rsidP="00F23303">
            <w:pPr>
              <w:jc w:val="both"/>
              <w:rPr>
                <w:sz w:val="28"/>
                <w:szCs w:val="28"/>
                <w:lang w:val="uz-Cyrl-UZ"/>
              </w:rPr>
            </w:pPr>
            <w:r w:rsidRPr="003113C7">
              <w:rPr>
                <w:sz w:val="28"/>
                <w:szCs w:val="28"/>
                <w:lang w:val="uz-Cyrl-UZ"/>
              </w:rPr>
              <w:t xml:space="preserve">Кўп сонли тор полосали ахборот манбалари (нутқ, </w:t>
            </w:r>
            <w:r w:rsidRPr="003113C7">
              <w:rPr>
                <w:sz w:val="28"/>
                <w:szCs w:val="28"/>
                <w:lang w:val="uz-Cyrl-UZ"/>
              </w:rPr>
              <w:lastRenderedPageBreak/>
              <w:t>маълумотлар, факс), ёки битта ёки бир нечта юқори тезликли манбалардан (видео-тасвирлар, мультимедиа маълумотлари) бир вақтда маълу</w:t>
            </w:r>
            <w:r w:rsidR="00E15A04" w:rsidRPr="003113C7">
              <w:rPr>
                <w:sz w:val="28"/>
                <w:szCs w:val="28"/>
                <w:lang w:val="uz-Cyrl-UZ"/>
              </w:rPr>
              <w:t>-</w:t>
            </w:r>
            <w:r w:rsidRPr="003113C7">
              <w:rPr>
                <w:sz w:val="28"/>
                <w:szCs w:val="28"/>
                <w:lang w:val="uz-Cyrl-UZ"/>
              </w:rPr>
              <w:t xml:space="preserve">мотлар узатилиши таъминланиши мумкин бўлган канал. </w:t>
            </w:r>
          </w:p>
        </w:tc>
      </w:tr>
      <w:tr w:rsidR="00531151" w:rsidRPr="00073205" w14:paraId="7506DDD6" w14:textId="77777777" w:rsidTr="00F23303">
        <w:trPr>
          <w:tblCellSpacing w:w="0" w:type="dxa"/>
          <w:jc w:val="center"/>
        </w:trPr>
        <w:tc>
          <w:tcPr>
            <w:tcW w:w="3711" w:type="dxa"/>
          </w:tcPr>
          <w:p w14:paraId="1F47C955" w14:textId="77777777" w:rsidR="00531151" w:rsidRPr="003113C7" w:rsidRDefault="00E93B8C"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lastRenderedPageBreak/>
              <w:t>Широкополосный</w:t>
            </w:r>
          </w:p>
          <w:p w14:paraId="200393ED" w14:textId="77777777" w:rsidR="00531151" w:rsidRPr="003113C7" w:rsidRDefault="00E93B8C"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ответвитель</w:t>
            </w:r>
          </w:p>
          <w:p w14:paraId="444EC0F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uz - </w:t>
            </w:r>
            <w:r w:rsidR="00E93B8C" w:rsidRPr="003113C7">
              <w:rPr>
                <w:sz w:val="28"/>
                <w:szCs w:val="28"/>
                <w:lang w:val="uz-Cyrl-UZ"/>
              </w:rPr>
              <w:t>keng polosali</w:t>
            </w:r>
          </w:p>
          <w:p w14:paraId="1C4DA3B7"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sz w:val="28"/>
                <w:szCs w:val="28"/>
                <w:lang w:val="uz-Cyrl-UZ"/>
              </w:rPr>
              <w:t>tarmoqlagich</w:t>
            </w:r>
          </w:p>
          <w:p w14:paraId="698E711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r w:rsidRPr="003113C7">
              <w:rPr>
                <w:sz w:val="28"/>
                <w:szCs w:val="28"/>
                <w:lang w:val="uz-Cyrl-UZ"/>
              </w:rPr>
              <w:t xml:space="preserve">       </w:t>
            </w:r>
            <w:proofErr w:type="spellStart"/>
            <w:r w:rsidRPr="003113C7">
              <w:rPr>
                <w:sz w:val="28"/>
                <w:szCs w:val="28"/>
              </w:rPr>
              <w:t>кенг</w:t>
            </w:r>
            <w:proofErr w:type="spellEnd"/>
            <w:r w:rsidRPr="003113C7">
              <w:rPr>
                <w:sz w:val="28"/>
                <w:szCs w:val="28"/>
                <w:lang w:val="en-US"/>
              </w:rPr>
              <w:t xml:space="preserve"> </w:t>
            </w:r>
            <w:proofErr w:type="spellStart"/>
            <w:r w:rsidRPr="003113C7">
              <w:rPr>
                <w:sz w:val="28"/>
                <w:szCs w:val="28"/>
              </w:rPr>
              <w:t>полосали</w:t>
            </w:r>
            <w:proofErr w:type="spellEnd"/>
          </w:p>
          <w:p w14:paraId="1895F98B"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US"/>
              </w:rPr>
            </w:pPr>
            <w:proofErr w:type="spellStart"/>
            <w:r w:rsidRPr="003113C7">
              <w:rPr>
                <w:sz w:val="28"/>
                <w:szCs w:val="28"/>
              </w:rPr>
              <w:t>тармоқлагич</w:t>
            </w:r>
            <w:proofErr w:type="spellEnd"/>
          </w:p>
          <w:p w14:paraId="4C931014"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en-GB"/>
              </w:rPr>
            </w:pPr>
            <w:proofErr w:type="spellStart"/>
            <w:r w:rsidRPr="003113C7">
              <w:rPr>
                <w:b/>
                <w:sz w:val="28"/>
                <w:szCs w:val="28"/>
                <w:lang w:val="en-US"/>
              </w:rPr>
              <w:t>en</w:t>
            </w:r>
            <w:proofErr w:type="spellEnd"/>
            <w:r w:rsidRPr="003113C7">
              <w:rPr>
                <w:b/>
                <w:sz w:val="28"/>
                <w:szCs w:val="28"/>
                <w:lang w:val="en-GB"/>
              </w:rPr>
              <w:t xml:space="preserve"> - </w:t>
            </w:r>
            <w:r w:rsidRPr="003113C7">
              <w:rPr>
                <w:sz w:val="28"/>
                <w:szCs w:val="28"/>
                <w:lang w:val="en-US"/>
              </w:rPr>
              <w:t>wavelength</w:t>
            </w:r>
            <w:r w:rsidRPr="003113C7">
              <w:rPr>
                <w:sz w:val="28"/>
                <w:szCs w:val="28"/>
                <w:lang w:val="en-GB"/>
              </w:rPr>
              <w:t>-</w:t>
            </w:r>
            <w:r w:rsidRPr="003113C7">
              <w:rPr>
                <w:sz w:val="28"/>
                <w:szCs w:val="28"/>
                <w:lang w:val="en-US"/>
              </w:rPr>
              <w:t>insensitive</w:t>
            </w:r>
            <w:r w:rsidRPr="003113C7">
              <w:rPr>
                <w:sz w:val="28"/>
                <w:szCs w:val="28"/>
                <w:lang w:val="en-GB"/>
              </w:rPr>
              <w:t xml:space="preserve"> </w:t>
            </w:r>
            <w:r w:rsidRPr="003113C7">
              <w:rPr>
                <w:sz w:val="28"/>
                <w:szCs w:val="28"/>
                <w:lang w:val="en-US"/>
              </w:rPr>
              <w:t>coupler</w:t>
            </w:r>
            <w:r w:rsidRPr="003113C7">
              <w:rPr>
                <w:sz w:val="28"/>
                <w:szCs w:val="28"/>
                <w:lang w:val="en-GB"/>
              </w:rPr>
              <w:t xml:space="preserve"> </w:t>
            </w:r>
          </w:p>
        </w:tc>
        <w:tc>
          <w:tcPr>
            <w:tcW w:w="6260" w:type="dxa"/>
          </w:tcPr>
          <w:p w14:paraId="40DCAD2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roofErr w:type="spellStart"/>
            <w:r w:rsidRPr="003113C7">
              <w:rPr>
                <w:sz w:val="28"/>
                <w:szCs w:val="28"/>
              </w:rPr>
              <w:t>Ответвитель</w:t>
            </w:r>
            <w:proofErr w:type="spellEnd"/>
            <w:r w:rsidRPr="003113C7">
              <w:rPr>
                <w:sz w:val="28"/>
                <w:szCs w:val="28"/>
              </w:rPr>
              <w:t>, коэффициент передачи которого не зависит от длины волны.</w:t>
            </w:r>
          </w:p>
          <w:p w14:paraId="6CEB7B7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20ED982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Uzatish koeffitsiyenti to‘lqin uzunligiga bog‘liq bo‘lmagan tarmoqlagich.</w:t>
            </w:r>
          </w:p>
          <w:p w14:paraId="55F38C2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p>
          <w:p w14:paraId="7B54888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Узатиш коэффициенти тўлқин узунлигига боғлиқ бўлмаган тармоқлагич.</w:t>
            </w:r>
          </w:p>
        </w:tc>
      </w:tr>
      <w:tr w:rsidR="00531151" w:rsidRPr="00073205" w14:paraId="668A75CE" w14:textId="77777777" w:rsidTr="00F23303">
        <w:trPr>
          <w:tblCellSpacing w:w="0" w:type="dxa"/>
          <w:jc w:val="center"/>
        </w:trPr>
        <w:tc>
          <w:tcPr>
            <w:tcW w:w="3711" w:type="dxa"/>
          </w:tcPr>
          <w:p w14:paraId="23795481"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uz-Cyrl-UZ"/>
              </w:rPr>
              <w:t>Шлейф</w:t>
            </w:r>
          </w:p>
          <w:p w14:paraId="00AB92C9" w14:textId="77777777" w:rsidR="00531151" w:rsidRPr="003113C7" w:rsidRDefault="00531151" w:rsidP="00F23303">
            <w:pPr>
              <w:widowControl w:val="0"/>
              <w:tabs>
                <w:tab w:val="center" w:pos="4677"/>
                <w:tab w:val="right" w:pos="9355"/>
              </w:tabs>
              <w:autoSpaceDE w:val="0"/>
              <w:autoSpaceDN w:val="0"/>
              <w:adjustRightInd w:val="0"/>
              <w:jc w:val="both"/>
              <w:rPr>
                <w:bCs/>
                <w:sz w:val="28"/>
                <w:szCs w:val="28"/>
                <w:lang w:val="uz-Cyrl-UZ"/>
              </w:rPr>
            </w:pPr>
            <w:r w:rsidRPr="003113C7">
              <w:rPr>
                <w:b/>
                <w:bCs/>
                <w:sz w:val="28"/>
                <w:szCs w:val="28"/>
                <w:lang w:val="uz-Cyrl-UZ"/>
              </w:rPr>
              <w:t>uz -</w:t>
            </w:r>
            <w:r w:rsidRPr="003113C7">
              <w:rPr>
                <w:bCs/>
                <w:sz w:val="28"/>
                <w:szCs w:val="28"/>
                <w:lang w:val="uz-Cyrl-UZ"/>
              </w:rPr>
              <w:t xml:space="preserve"> shleyf</w:t>
            </w:r>
          </w:p>
          <w:p w14:paraId="512AEC28"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Cs/>
                <w:sz w:val="28"/>
                <w:szCs w:val="28"/>
                <w:lang w:val="uz-Cyrl-UZ"/>
              </w:rPr>
              <w:t xml:space="preserve">      шлейф</w:t>
            </w:r>
          </w:p>
          <w:p w14:paraId="76B28AC7" w14:textId="77777777" w:rsidR="00531151" w:rsidRPr="003113C7" w:rsidRDefault="00531151" w:rsidP="00F23303">
            <w:pPr>
              <w:widowControl w:val="0"/>
              <w:tabs>
                <w:tab w:val="center" w:pos="4677"/>
                <w:tab w:val="right" w:pos="9355"/>
              </w:tabs>
              <w:autoSpaceDE w:val="0"/>
              <w:autoSpaceDN w:val="0"/>
              <w:adjustRightInd w:val="0"/>
              <w:jc w:val="both"/>
              <w:rPr>
                <w:b/>
                <w:sz w:val="28"/>
                <w:szCs w:val="28"/>
                <w:lang w:val="uz-Cyrl-UZ"/>
              </w:rPr>
            </w:pPr>
            <w:r w:rsidRPr="003113C7">
              <w:rPr>
                <w:b/>
                <w:sz w:val="28"/>
                <w:szCs w:val="28"/>
                <w:lang w:val="de-DE"/>
              </w:rPr>
              <w:t>en -</w:t>
            </w:r>
            <w:r w:rsidRPr="003113C7">
              <w:rPr>
                <w:sz w:val="28"/>
                <w:szCs w:val="28"/>
                <w:lang w:val="de-DE"/>
              </w:rPr>
              <w:t xml:space="preserve"> </w:t>
            </w:r>
            <w:proofErr w:type="spellStart"/>
            <w:r w:rsidRPr="003113C7">
              <w:rPr>
                <w:sz w:val="28"/>
                <w:szCs w:val="28"/>
                <w:lang w:val="de-DE"/>
              </w:rPr>
              <w:t>stub</w:t>
            </w:r>
            <w:proofErr w:type="spellEnd"/>
          </w:p>
        </w:tc>
        <w:tc>
          <w:tcPr>
            <w:tcW w:w="6260" w:type="dxa"/>
          </w:tcPr>
          <w:p w14:paraId="3A82EE34"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Отрезок линии, присоединенный в определенных точках к линии передачи, и служащий для компенсации реактивного сопротивления в линии и, следовательно, для согласования линии с нагруз</w:t>
            </w:r>
            <w:r w:rsidR="00E93B8C" w:rsidRPr="003113C7">
              <w:rPr>
                <w:sz w:val="28"/>
                <w:szCs w:val="28"/>
              </w:rPr>
              <w:t>кой или с генератором.</w:t>
            </w:r>
          </w:p>
          <w:p w14:paraId="4BF908BF" w14:textId="77777777" w:rsidR="00527394" w:rsidRPr="003113C7" w:rsidRDefault="00527394" w:rsidP="00F23303">
            <w:pPr>
              <w:widowControl w:val="0"/>
              <w:tabs>
                <w:tab w:val="center" w:pos="4677"/>
                <w:tab w:val="right" w:pos="9355"/>
              </w:tabs>
              <w:autoSpaceDE w:val="0"/>
              <w:autoSpaceDN w:val="0"/>
              <w:adjustRightInd w:val="0"/>
              <w:jc w:val="both"/>
              <w:rPr>
                <w:sz w:val="22"/>
                <w:szCs w:val="22"/>
                <w:lang w:val="uz-Cyrl-UZ"/>
              </w:rPr>
            </w:pPr>
          </w:p>
          <w:p w14:paraId="2BD168A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Ma’lum nuqtalarda uzatish liniyasiga ulangan va liniyadagi reaktiv qarshilikni kompensatsiyalash uchun xizmat qiladigan va shu bilan birga liniyani yuklama yoki generator bilan moslashishi uchun x</w:t>
            </w:r>
            <w:r w:rsidR="00CE546B" w:rsidRPr="003113C7">
              <w:rPr>
                <w:sz w:val="28"/>
                <w:szCs w:val="28"/>
                <w:lang w:val="uz-Cyrl-UZ"/>
              </w:rPr>
              <w:t>iz</w:t>
            </w:r>
            <w:r w:rsidR="00E15A04" w:rsidRPr="003113C7">
              <w:rPr>
                <w:sz w:val="28"/>
                <w:szCs w:val="28"/>
                <w:lang w:val="uz-Cyrl-UZ"/>
              </w:rPr>
              <w:t>-</w:t>
            </w:r>
            <w:r w:rsidR="00CE546B" w:rsidRPr="003113C7">
              <w:rPr>
                <w:sz w:val="28"/>
                <w:szCs w:val="28"/>
                <w:lang w:val="uz-Cyrl-UZ"/>
              </w:rPr>
              <w:t>mat qiladigan liniya bo‘lagi.</w:t>
            </w:r>
          </w:p>
          <w:p w14:paraId="1BA852F1" w14:textId="77777777" w:rsidR="00527394" w:rsidRPr="003113C7" w:rsidRDefault="00527394" w:rsidP="00F23303">
            <w:pPr>
              <w:widowControl w:val="0"/>
              <w:tabs>
                <w:tab w:val="center" w:pos="4677"/>
                <w:tab w:val="right" w:pos="9355"/>
              </w:tabs>
              <w:autoSpaceDE w:val="0"/>
              <w:autoSpaceDN w:val="0"/>
              <w:adjustRightInd w:val="0"/>
              <w:jc w:val="both"/>
              <w:rPr>
                <w:sz w:val="22"/>
                <w:szCs w:val="22"/>
                <w:lang w:val="uz-Cyrl-UZ"/>
              </w:rPr>
            </w:pPr>
          </w:p>
          <w:p w14:paraId="2382A897" w14:textId="77777777" w:rsidR="00531151" w:rsidRPr="003113C7" w:rsidRDefault="00531151" w:rsidP="00527394">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Маълум нуқталарда узатиш линиясига уланган ва линиядаги реактив қаршиликни компенсациялаш учун хизмат қиладиган ва шу билан бирга линия</w:t>
            </w:r>
            <w:r w:rsidR="00E15A04" w:rsidRPr="003113C7">
              <w:rPr>
                <w:sz w:val="28"/>
                <w:szCs w:val="28"/>
                <w:lang w:val="uz-Cyrl-UZ"/>
              </w:rPr>
              <w:t>-</w:t>
            </w:r>
            <w:r w:rsidRPr="003113C7">
              <w:rPr>
                <w:sz w:val="28"/>
                <w:szCs w:val="28"/>
                <w:lang w:val="uz-Cyrl-UZ"/>
              </w:rPr>
              <w:t>ни юклама ёки генератор билан мослашиши учун</w:t>
            </w:r>
            <w:r w:rsidR="00CE546B" w:rsidRPr="003113C7">
              <w:rPr>
                <w:sz w:val="28"/>
                <w:szCs w:val="28"/>
                <w:lang w:val="uz-Cyrl-UZ"/>
              </w:rPr>
              <w:t xml:space="preserve"> хизмат қиладиган линия бўлаги.</w:t>
            </w:r>
          </w:p>
        </w:tc>
      </w:tr>
      <w:tr w:rsidR="00531151" w:rsidRPr="00073205" w14:paraId="3270E2D8" w14:textId="77777777" w:rsidTr="00F23303">
        <w:trPr>
          <w:tblCellSpacing w:w="0" w:type="dxa"/>
          <w:jc w:val="center"/>
        </w:trPr>
        <w:tc>
          <w:tcPr>
            <w:tcW w:w="3711" w:type="dxa"/>
          </w:tcPr>
          <w:p w14:paraId="68D64E9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Шлейфный направленный ответвитель</w:t>
            </w:r>
          </w:p>
          <w:p w14:paraId="00916F7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yo‘naltirilgan shleyfli tarmoqlagich</w:t>
            </w:r>
          </w:p>
          <w:p w14:paraId="666CF63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йўналтирилган шлейфли тармоқлагич</w:t>
            </w:r>
          </w:p>
          <w:p w14:paraId="7D2DEC8C" w14:textId="77777777" w:rsidR="00531151" w:rsidRPr="003113C7" w:rsidRDefault="00531151" w:rsidP="00F23303">
            <w:pPr>
              <w:widowControl w:val="0"/>
              <w:tabs>
                <w:tab w:val="center" w:pos="4677"/>
                <w:tab w:val="right" w:pos="9355"/>
              </w:tabs>
              <w:autoSpaceDE w:val="0"/>
              <w:autoSpaceDN w:val="0"/>
              <w:adjustRightInd w:val="0"/>
              <w:rPr>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branch directional coupler</w:t>
            </w:r>
          </w:p>
        </w:tc>
        <w:tc>
          <w:tcPr>
            <w:tcW w:w="6260" w:type="dxa"/>
          </w:tcPr>
          <w:p w14:paraId="65D8C359"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rPr>
              <w:t xml:space="preserve">Направленный </w:t>
            </w:r>
            <w:proofErr w:type="spellStart"/>
            <w:r w:rsidRPr="003113C7">
              <w:rPr>
                <w:sz w:val="28"/>
                <w:szCs w:val="28"/>
              </w:rPr>
              <w:t>ответвитель</w:t>
            </w:r>
            <w:proofErr w:type="spellEnd"/>
            <w:r w:rsidRPr="003113C7">
              <w:rPr>
                <w:sz w:val="28"/>
                <w:szCs w:val="28"/>
              </w:rPr>
              <w:t>, в котором два отрезка линии передачи соединены между собой двумя или большим числом шлейфов, длина которых равна четверти длины волны в линии.</w:t>
            </w:r>
          </w:p>
          <w:p w14:paraId="47CB1D5A"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5631CE6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Uzatish liniyasining ikkita kesmasi o‘zaro ikkita shleyf bilan yoki uzunligi liniyadagi to‘lqin uzunligi</w:t>
            </w:r>
            <w:r w:rsidR="00E15A04" w:rsidRPr="003113C7">
              <w:rPr>
                <w:sz w:val="28"/>
                <w:szCs w:val="28"/>
                <w:lang w:val="uz-Cyrl-UZ"/>
              </w:rPr>
              <w:t>-</w:t>
            </w:r>
            <w:r w:rsidRPr="003113C7">
              <w:rPr>
                <w:sz w:val="28"/>
                <w:szCs w:val="28"/>
                <w:lang w:val="uz-Cyrl-UZ"/>
              </w:rPr>
              <w:t>ning chorak qismiga teng shleyflarning katta soni bilan bog‘langan yo‘naltirilgan tarmoqlagich.</w:t>
            </w:r>
          </w:p>
          <w:p w14:paraId="4FC71A0E" w14:textId="77777777" w:rsidR="00531151" w:rsidRPr="003113C7" w:rsidRDefault="00531151" w:rsidP="00F23303">
            <w:pPr>
              <w:widowControl w:val="0"/>
              <w:tabs>
                <w:tab w:val="center" w:pos="4677"/>
                <w:tab w:val="right" w:pos="9355"/>
              </w:tabs>
              <w:autoSpaceDE w:val="0"/>
              <w:autoSpaceDN w:val="0"/>
              <w:adjustRightInd w:val="0"/>
              <w:jc w:val="both"/>
              <w:rPr>
                <w:sz w:val="20"/>
                <w:szCs w:val="20"/>
                <w:lang w:val="uz-Cyrl-UZ"/>
              </w:rPr>
            </w:pPr>
          </w:p>
          <w:p w14:paraId="243F7B7B"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 xml:space="preserve">Узатиш линиясининг иккита кесмаси ўзаро иккита шлейф билан ёки узунлиги линиядаги тўлқин узунлигининг чорак қисмига тенг шлейфларнинг </w:t>
            </w:r>
            <w:r w:rsidRPr="003113C7">
              <w:rPr>
                <w:sz w:val="28"/>
                <w:szCs w:val="28"/>
                <w:lang w:val="uz-Cyrl-UZ"/>
              </w:rPr>
              <w:lastRenderedPageBreak/>
              <w:t>катта сони билан боғла</w:t>
            </w:r>
            <w:r w:rsidR="00CE546B" w:rsidRPr="003113C7">
              <w:rPr>
                <w:sz w:val="28"/>
                <w:szCs w:val="28"/>
                <w:lang w:val="uz-Cyrl-UZ"/>
              </w:rPr>
              <w:t>нган йўналтирилган тар</w:t>
            </w:r>
            <w:r w:rsidR="00E15A04" w:rsidRPr="003113C7">
              <w:rPr>
                <w:sz w:val="28"/>
                <w:szCs w:val="28"/>
                <w:lang w:val="uz-Cyrl-UZ"/>
              </w:rPr>
              <w:t>-</w:t>
            </w:r>
            <w:r w:rsidR="00CE546B" w:rsidRPr="003113C7">
              <w:rPr>
                <w:sz w:val="28"/>
                <w:szCs w:val="28"/>
                <w:lang w:val="uz-Cyrl-UZ"/>
              </w:rPr>
              <w:t>моқлагич.</w:t>
            </w:r>
          </w:p>
        </w:tc>
      </w:tr>
      <w:tr w:rsidR="00531151" w:rsidRPr="00073205" w14:paraId="46210D41" w14:textId="77777777" w:rsidTr="00F23303">
        <w:trPr>
          <w:tblCellSpacing w:w="0" w:type="dxa"/>
          <w:jc w:val="center"/>
        </w:trPr>
        <w:tc>
          <w:tcPr>
            <w:tcW w:w="3711" w:type="dxa"/>
          </w:tcPr>
          <w:p w14:paraId="2FBB450C"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Штыревая антенна</w:t>
            </w:r>
          </w:p>
          <w:p w14:paraId="3E54A943"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shtirli antenna</w:t>
            </w:r>
          </w:p>
          <w:p w14:paraId="50EE4941"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штирли антенна</w:t>
            </w:r>
          </w:p>
          <w:p w14:paraId="607D1B40" w14:textId="77777777" w:rsidR="00531151" w:rsidRPr="003113C7" w:rsidRDefault="00531151" w:rsidP="00F23303">
            <w:pPr>
              <w:rPr>
                <w:bCs/>
                <w:color w:val="000000"/>
                <w:sz w:val="28"/>
                <w:szCs w:val="28"/>
                <w:lang w:val="en-US"/>
              </w:rPr>
            </w:pPr>
            <w:proofErr w:type="spellStart"/>
            <w:r w:rsidRPr="003113C7">
              <w:rPr>
                <w:b/>
                <w:bCs/>
                <w:color w:val="000000"/>
                <w:sz w:val="28"/>
                <w:szCs w:val="28"/>
                <w:lang w:val="en-US"/>
              </w:rPr>
              <w:t>en</w:t>
            </w:r>
            <w:proofErr w:type="spellEnd"/>
            <w:r w:rsidRPr="003113C7">
              <w:rPr>
                <w:bCs/>
                <w:color w:val="000000"/>
                <w:sz w:val="28"/>
                <w:szCs w:val="28"/>
                <w:lang w:val="en-US"/>
              </w:rPr>
              <w:t xml:space="preserve"> - spike antenna</w:t>
            </w:r>
          </w:p>
        </w:tc>
        <w:tc>
          <w:tcPr>
            <w:tcW w:w="6260" w:type="dxa"/>
          </w:tcPr>
          <w:p w14:paraId="3A8B61E2"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Вертикаль</w:t>
            </w:r>
            <w:r w:rsidR="00CE546B" w:rsidRPr="003113C7">
              <w:rPr>
                <w:sz w:val="28"/>
                <w:szCs w:val="28"/>
              </w:rPr>
              <w:t xml:space="preserve">ная антенна в виде жесткого или </w:t>
            </w:r>
            <w:r w:rsidRPr="003113C7">
              <w:rPr>
                <w:sz w:val="28"/>
                <w:szCs w:val="28"/>
              </w:rPr>
              <w:t>гибкого ме</w:t>
            </w:r>
            <w:r w:rsidR="00CE546B" w:rsidRPr="003113C7">
              <w:rPr>
                <w:sz w:val="28"/>
                <w:szCs w:val="28"/>
              </w:rPr>
              <w:t xml:space="preserve">таллического стержня. Излучение </w:t>
            </w:r>
            <w:r w:rsidRPr="003113C7">
              <w:rPr>
                <w:sz w:val="28"/>
                <w:szCs w:val="28"/>
              </w:rPr>
              <w:t>штыревой антенны максимально в плоскости, перпендикулярной ее оси, и отсутствует в направ</w:t>
            </w:r>
            <w:r w:rsidR="00CE546B" w:rsidRPr="003113C7">
              <w:rPr>
                <w:sz w:val="28"/>
                <w:szCs w:val="28"/>
              </w:rPr>
              <w:t>лении вдоль оси.</w:t>
            </w:r>
          </w:p>
          <w:p w14:paraId="1036E9B4"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25B066A0"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Qattiq yoki egiluvchan metall sterjen ko‘rinishidagi vertikal antenna. Shtirli antennaning uning o‘qiga perpendikulyar tekislikda nurlanishi maksimal va o‘q bo‘ylab yo‘nalishda mavjud emas.</w:t>
            </w:r>
          </w:p>
          <w:p w14:paraId="7B5DBF7E"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uz-Cyrl-UZ"/>
              </w:rPr>
            </w:pPr>
          </w:p>
          <w:p w14:paraId="56884DE4" w14:textId="77777777" w:rsidR="00531151" w:rsidRPr="003113C7" w:rsidRDefault="00531151" w:rsidP="00F23303">
            <w:pPr>
              <w:widowControl w:val="0"/>
              <w:tabs>
                <w:tab w:val="center" w:pos="4677"/>
                <w:tab w:val="right" w:pos="9355"/>
              </w:tabs>
              <w:autoSpaceDE w:val="0"/>
              <w:autoSpaceDN w:val="0"/>
              <w:adjustRightInd w:val="0"/>
              <w:jc w:val="both"/>
              <w:rPr>
                <w:sz w:val="27"/>
                <w:szCs w:val="27"/>
                <w:lang w:val="uz-Cyrl-UZ"/>
              </w:rPr>
            </w:pPr>
            <w:r w:rsidRPr="003113C7">
              <w:rPr>
                <w:sz w:val="27"/>
                <w:szCs w:val="27"/>
                <w:lang w:val="uz-Cyrl-UZ"/>
              </w:rPr>
              <w:t>Қаттиқ ёки эгилувчан металл стержень кўриниши</w:t>
            </w:r>
            <w:r w:rsidR="00E15A04" w:rsidRPr="003113C7">
              <w:rPr>
                <w:sz w:val="27"/>
                <w:szCs w:val="27"/>
              </w:rPr>
              <w:t>-</w:t>
            </w:r>
            <w:r w:rsidRPr="003113C7">
              <w:rPr>
                <w:sz w:val="27"/>
                <w:szCs w:val="27"/>
                <w:lang w:val="uz-Cyrl-UZ"/>
              </w:rPr>
              <w:t>даги вертикал антенна. Штирли антеннанинг унинг ўқига перпендикуляр текисликда нурланиши макси</w:t>
            </w:r>
            <w:r w:rsidR="003B1957" w:rsidRPr="003113C7">
              <w:rPr>
                <w:sz w:val="27"/>
                <w:szCs w:val="27"/>
                <w:lang w:val="uz-Cyrl-UZ"/>
              </w:rPr>
              <w:t>-</w:t>
            </w:r>
            <w:r w:rsidRPr="003113C7">
              <w:rPr>
                <w:sz w:val="27"/>
                <w:szCs w:val="27"/>
                <w:lang w:val="uz-Cyrl-UZ"/>
              </w:rPr>
              <w:t>мал ва ў</w:t>
            </w:r>
            <w:r w:rsidR="00CE546B" w:rsidRPr="003113C7">
              <w:rPr>
                <w:sz w:val="27"/>
                <w:szCs w:val="27"/>
                <w:lang w:val="uz-Cyrl-UZ"/>
              </w:rPr>
              <w:t>қ бўйлаб йўналишда мавжуд эмас.</w:t>
            </w:r>
          </w:p>
        </w:tc>
      </w:tr>
      <w:tr w:rsidR="00531151" w:rsidRPr="00073205" w14:paraId="6B596553" w14:textId="77777777" w:rsidTr="00F23303">
        <w:trPr>
          <w:tblCellSpacing w:w="0" w:type="dxa"/>
          <w:jc w:val="center"/>
        </w:trPr>
        <w:tc>
          <w:tcPr>
            <w:tcW w:w="3711" w:type="dxa"/>
          </w:tcPr>
          <w:p w14:paraId="7D063FE4" w14:textId="77777777" w:rsidR="00531151" w:rsidRPr="003113C7" w:rsidRDefault="00E93B8C"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Штырь</w:t>
            </w:r>
          </w:p>
          <w:p w14:paraId="73CE006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shtir</w:t>
            </w:r>
          </w:p>
          <w:p w14:paraId="40F1F231"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sz w:val="28"/>
                <w:szCs w:val="28"/>
                <w:lang w:val="uz-Cyrl-UZ"/>
              </w:rPr>
              <w:t xml:space="preserve">       штирь</w:t>
            </w:r>
          </w:p>
          <w:p w14:paraId="1CE51101"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sz w:val="28"/>
                <w:szCs w:val="28"/>
                <w:lang w:val="uz-Cyrl-UZ"/>
              </w:rPr>
              <w:t xml:space="preserve">en - </w:t>
            </w:r>
            <w:r w:rsidRPr="003113C7">
              <w:rPr>
                <w:sz w:val="28"/>
                <w:szCs w:val="28"/>
                <w:lang w:val="uz-Cyrl-UZ"/>
              </w:rPr>
              <w:t>pin</w:t>
            </w:r>
          </w:p>
        </w:tc>
        <w:tc>
          <w:tcPr>
            <w:tcW w:w="6260" w:type="dxa"/>
          </w:tcPr>
          <w:p w14:paraId="1ACA069E"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rPr>
            </w:pPr>
            <w:r w:rsidRPr="003113C7">
              <w:rPr>
                <w:sz w:val="28"/>
                <w:szCs w:val="28"/>
              </w:rPr>
              <w:t>Согласующий э</w:t>
            </w:r>
            <w:r w:rsidR="00CE546B" w:rsidRPr="003113C7">
              <w:rPr>
                <w:sz w:val="28"/>
                <w:szCs w:val="28"/>
              </w:rPr>
              <w:t xml:space="preserve">лемент в виде стержня, </w:t>
            </w:r>
            <w:r w:rsidRPr="003113C7">
              <w:rPr>
                <w:sz w:val="28"/>
                <w:szCs w:val="28"/>
              </w:rPr>
              <w:t>установ</w:t>
            </w:r>
            <w:r w:rsidR="00CE546B" w:rsidRPr="003113C7">
              <w:rPr>
                <w:sz w:val="28"/>
                <w:szCs w:val="28"/>
              </w:rPr>
              <w:t>ленный в волноводном тракте.</w:t>
            </w:r>
          </w:p>
          <w:p w14:paraId="536C982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08166904"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To‘lqino‘tkazgich traktida o‘rnatilgan, sterjen (o‘zak) ko‘rinishidagi moslashtiruvchi element.</w:t>
            </w:r>
          </w:p>
          <w:p w14:paraId="5EC76531"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2281DF1F"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Тўлқинўтказгич трактида ўрнатилган, стержень (ўзак) кўринишидаги мослаштирувчи элемент.</w:t>
            </w:r>
          </w:p>
        </w:tc>
      </w:tr>
      <w:tr w:rsidR="00531151" w:rsidRPr="00073205" w14:paraId="6D6358B3" w14:textId="77777777" w:rsidTr="00F23303">
        <w:trPr>
          <w:tblCellSpacing w:w="0" w:type="dxa"/>
          <w:jc w:val="center"/>
        </w:trPr>
        <w:tc>
          <w:tcPr>
            <w:tcW w:w="3711" w:type="dxa"/>
          </w:tcPr>
          <w:p w14:paraId="5F9122C7"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b/>
                <w:sz w:val="28"/>
                <w:szCs w:val="28"/>
                <w:lang w:val="uz-Cyrl-UZ"/>
              </w:rPr>
              <w:t>Шумановский резонанс</w:t>
            </w:r>
          </w:p>
          <w:p w14:paraId="5DF00F6C"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rPr>
            </w:pPr>
            <w:proofErr w:type="spellStart"/>
            <w:r w:rsidRPr="003113C7">
              <w:rPr>
                <w:b/>
                <w:sz w:val="28"/>
                <w:szCs w:val="28"/>
                <w:lang w:val="en-US"/>
              </w:rPr>
              <w:t>uz</w:t>
            </w:r>
            <w:proofErr w:type="spellEnd"/>
            <w:r w:rsidRPr="003113C7">
              <w:rPr>
                <w:b/>
                <w:sz w:val="28"/>
                <w:szCs w:val="28"/>
                <w:lang w:val="uz-Cyrl-UZ"/>
              </w:rPr>
              <w:t xml:space="preserve"> - </w:t>
            </w:r>
            <w:r w:rsidRPr="003113C7">
              <w:rPr>
                <w:sz w:val="28"/>
                <w:szCs w:val="28"/>
                <w:lang w:val="uz-Cyrl-UZ"/>
              </w:rPr>
              <w:t>Shumanov rezonansi</w:t>
            </w:r>
          </w:p>
          <w:p w14:paraId="5D8C87FC"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r w:rsidRPr="003113C7">
              <w:rPr>
                <w:sz w:val="28"/>
                <w:szCs w:val="28"/>
                <w:lang w:val="uz-Cyrl-UZ"/>
              </w:rPr>
              <w:t xml:space="preserve">       Шуманов резонанси</w:t>
            </w:r>
          </w:p>
          <w:p w14:paraId="7349C202" w14:textId="77777777" w:rsidR="00531151" w:rsidRPr="003113C7" w:rsidRDefault="00531151" w:rsidP="00F23303">
            <w:pPr>
              <w:widowControl w:val="0"/>
              <w:tabs>
                <w:tab w:val="center" w:pos="4677"/>
                <w:tab w:val="right" w:pos="9355"/>
              </w:tabs>
              <w:autoSpaceDE w:val="0"/>
              <w:autoSpaceDN w:val="0"/>
              <w:adjustRightInd w:val="0"/>
              <w:ind w:firstLine="6"/>
              <w:rPr>
                <w:b/>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rPr>
              <w:t xml:space="preserve">- </w:t>
            </w:r>
            <w:r w:rsidRPr="003113C7">
              <w:rPr>
                <w:sz w:val="28"/>
                <w:szCs w:val="28"/>
                <w:lang w:val="en-US"/>
              </w:rPr>
              <w:t>Shuman</w:t>
            </w:r>
            <w:r w:rsidRPr="003113C7">
              <w:rPr>
                <w:sz w:val="28"/>
                <w:szCs w:val="28"/>
              </w:rPr>
              <w:t xml:space="preserve"> </w:t>
            </w:r>
            <w:r w:rsidRPr="003113C7">
              <w:rPr>
                <w:sz w:val="28"/>
                <w:szCs w:val="28"/>
                <w:lang w:val="en-US"/>
              </w:rPr>
              <w:t>resonance</w:t>
            </w:r>
          </w:p>
        </w:tc>
        <w:tc>
          <w:tcPr>
            <w:tcW w:w="6260" w:type="dxa"/>
          </w:tcPr>
          <w:p w14:paraId="6FA4C368"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Низкочастотные стоячие электромагнитные волны в диапазоне частот (5-100) </w:t>
            </w:r>
            <w:r w:rsidRPr="003113C7">
              <w:rPr>
                <w:sz w:val="28"/>
                <w:szCs w:val="28"/>
                <w:lang w:val="en-US"/>
              </w:rPr>
              <w:t>Hz</w:t>
            </w:r>
            <w:r w:rsidRPr="003113C7">
              <w:rPr>
                <w:sz w:val="28"/>
                <w:szCs w:val="28"/>
              </w:rPr>
              <w:t>, возбуждаемые в пространстве между Землей и ионосферой.</w:t>
            </w:r>
          </w:p>
          <w:p w14:paraId="1EE9503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0"/>
                <w:szCs w:val="20"/>
                <w:lang w:val="uz-Cyrl-UZ"/>
              </w:rPr>
            </w:pPr>
          </w:p>
          <w:p w14:paraId="77B702F4" w14:textId="77777777" w:rsidR="00531151" w:rsidRDefault="00531151" w:rsidP="00F23303">
            <w:pPr>
              <w:widowControl w:val="0"/>
              <w:shd w:val="clear" w:color="auto" w:fill="FFFFFF"/>
              <w:tabs>
                <w:tab w:val="center" w:pos="4677"/>
                <w:tab w:val="right" w:pos="9355"/>
              </w:tabs>
              <w:autoSpaceDE w:val="0"/>
              <w:autoSpaceDN w:val="0"/>
              <w:adjustRightInd w:val="0"/>
              <w:jc w:val="both"/>
              <w:rPr>
                <w:sz w:val="28"/>
                <w:szCs w:val="28"/>
                <w:lang w:val="en-US"/>
              </w:rPr>
            </w:pPr>
            <w:r w:rsidRPr="003113C7">
              <w:rPr>
                <w:sz w:val="28"/>
                <w:szCs w:val="28"/>
                <w:lang w:val="uz-Cyrl-UZ"/>
              </w:rPr>
              <w:t>(5-100) Hz chastotalar diapazonidagi, Yer va ionosfe</w:t>
            </w:r>
            <w:r w:rsidR="00E15A04" w:rsidRPr="003113C7">
              <w:rPr>
                <w:sz w:val="28"/>
                <w:szCs w:val="28"/>
                <w:lang w:val="en-US"/>
              </w:rPr>
              <w:t>-</w:t>
            </w:r>
            <w:r w:rsidRPr="003113C7">
              <w:rPr>
                <w:sz w:val="28"/>
                <w:szCs w:val="28"/>
                <w:lang w:val="uz-Cyrl-UZ"/>
              </w:rPr>
              <w:t>ra o‘rtasidagi fazoda qo‘zg‘atiladigan past chastotali turg‘un elektromagnit to‘lqinlar.</w:t>
            </w:r>
          </w:p>
          <w:p w14:paraId="0348432E" w14:textId="77777777" w:rsidR="005D13AE" w:rsidRPr="005D13AE" w:rsidRDefault="005D13AE" w:rsidP="00F23303">
            <w:pPr>
              <w:widowControl w:val="0"/>
              <w:shd w:val="clear" w:color="auto" w:fill="FFFFFF"/>
              <w:tabs>
                <w:tab w:val="center" w:pos="4677"/>
                <w:tab w:val="right" w:pos="9355"/>
              </w:tabs>
              <w:autoSpaceDE w:val="0"/>
              <w:autoSpaceDN w:val="0"/>
              <w:adjustRightInd w:val="0"/>
              <w:jc w:val="both"/>
              <w:rPr>
                <w:sz w:val="28"/>
                <w:szCs w:val="28"/>
                <w:lang w:val="en-US"/>
              </w:rPr>
            </w:pPr>
          </w:p>
          <w:p w14:paraId="42F93497"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(5-100) Hz частоталар диапазонидаги, Ер ва ионо</w:t>
            </w:r>
            <w:r w:rsidR="003B1957" w:rsidRPr="003113C7">
              <w:rPr>
                <w:sz w:val="28"/>
                <w:szCs w:val="28"/>
                <w:lang w:val="uz-Cyrl-UZ"/>
              </w:rPr>
              <w:t>-</w:t>
            </w:r>
            <w:r w:rsidRPr="003113C7">
              <w:rPr>
                <w:sz w:val="28"/>
                <w:szCs w:val="28"/>
                <w:lang w:val="uz-Cyrl-UZ"/>
              </w:rPr>
              <w:t xml:space="preserve">сфера ўртасидаги фазода қўзғатиладиган паст частотали </w:t>
            </w:r>
            <w:r w:rsidR="00CE546B" w:rsidRPr="003113C7">
              <w:rPr>
                <w:sz w:val="28"/>
                <w:szCs w:val="28"/>
                <w:lang w:val="uz-Cyrl-UZ"/>
              </w:rPr>
              <w:t>турғун электромагнит тўлқинлар.</w:t>
            </w:r>
          </w:p>
        </w:tc>
      </w:tr>
      <w:tr w:rsidR="00531151" w:rsidRPr="00073205" w14:paraId="3E0C55DB" w14:textId="77777777" w:rsidTr="00F23303">
        <w:trPr>
          <w:tblCellSpacing w:w="0" w:type="dxa"/>
          <w:jc w:val="center"/>
        </w:trPr>
        <w:tc>
          <w:tcPr>
            <w:tcW w:w="3711" w:type="dxa"/>
          </w:tcPr>
          <w:p w14:paraId="174EAEAF"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b/>
                <w:bCs/>
                <w:sz w:val="28"/>
                <w:szCs w:val="28"/>
                <w:lang w:val="uz-Cyrl-UZ"/>
              </w:rPr>
              <w:t>Шумы космоса</w:t>
            </w:r>
          </w:p>
          <w:p w14:paraId="40903987"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bCs/>
                <w:sz w:val="28"/>
                <w:szCs w:val="28"/>
                <w:lang w:val="uz-Cyrl-UZ"/>
              </w:rPr>
              <w:t>uz -</w:t>
            </w:r>
            <w:r w:rsidRPr="003113C7">
              <w:rPr>
                <w:sz w:val="28"/>
                <w:szCs w:val="28"/>
                <w:lang w:val="uz-Cyrl-UZ"/>
              </w:rPr>
              <w:t xml:space="preserve"> kosmos shovqinlari</w:t>
            </w:r>
          </w:p>
          <w:p w14:paraId="77FBD498" w14:textId="77777777" w:rsidR="00531151" w:rsidRPr="003113C7" w:rsidRDefault="00531151" w:rsidP="00F23303">
            <w:pPr>
              <w:widowControl w:val="0"/>
              <w:tabs>
                <w:tab w:val="center" w:pos="4677"/>
                <w:tab w:val="right" w:pos="9355"/>
              </w:tabs>
              <w:autoSpaceDE w:val="0"/>
              <w:autoSpaceDN w:val="0"/>
              <w:adjustRightInd w:val="0"/>
              <w:rPr>
                <w:b/>
                <w:bCs/>
                <w:sz w:val="28"/>
                <w:szCs w:val="28"/>
                <w:lang w:val="uz-Cyrl-UZ"/>
              </w:rPr>
            </w:pPr>
            <w:r w:rsidRPr="003113C7">
              <w:rPr>
                <w:sz w:val="28"/>
                <w:szCs w:val="28"/>
                <w:lang w:val="uz-Cyrl-UZ"/>
              </w:rPr>
              <w:t xml:space="preserve">       космос шовқинлари</w:t>
            </w:r>
          </w:p>
          <w:p w14:paraId="1317C248"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noise of the cosmos</w:t>
            </w:r>
          </w:p>
        </w:tc>
        <w:tc>
          <w:tcPr>
            <w:tcW w:w="6260" w:type="dxa"/>
            <w:vAlign w:val="center"/>
          </w:tcPr>
          <w:p w14:paraId="11850FC3"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r w:rsidRPr="003113C7">
              <w:rPr>
                <w:sz w:val="28"/>
                <w:szCs w:val="28"/>
              </w:rPr>
              <w:t>Электрические флуктуации в приемной антенне, обусловленные радиоизлучением Солнца, звезд, п</w:t>
            </w:r>
            <w:r w:rsidR="00CE546B" w:rsidRPr="003113C7">
              <w:rPr>
                <w:sz w:val="28"/>
                <w:szCs w:val="28"/>
              </w:rPr>
              <w:t>ланет, межзвездной среды и т.д.</w:t>
            </w:r>
          </w:p>
          <w:p w14:paraId="38BA69E2" w14:textId="77777777" w:rsidR="00527394" w:rsidRPr="003113C7" w:rsidRDefault="00527394" w:rsidP="00F23303">
            <w:pPr>
              <w:widowControl w:val="0"/>
              <w:tabs>
                <w:tab w:val="center" w:pos="4677"/>
                <w:tab w:val="right" w:pos="9355"/>
              </w:tabs>
              <w:autoSpaceDE w:val="0"/>
              <w:autoSpaceDN w:val="0"/>
              <w:adjustRightInd w:val="0"/>
              <w:jc w:val="both"/>
              <w:rPr>
                <w:sz w:val="28"/>
                <w:szCs w:val="28"/>
                <w:lang w:val="uz-Cyrl-UZ"/>
              </w:rPr>
            </w:pPr>
          </w:p>
          <w:p w14:paraId="627CC5DC"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t>Qabul qiluvchi antennadagi Quyosh, yulduz, sayyora, yulduzlararo muhit va b.q.lar</w:t>
            </w:r>
            <w:r w:rsidRPr="003113C7">
              <w:rPr>
                <w:iCs/>
                <w:sz w:val="28"/>
                <w:szCs w:val="28"/>
                <w:lang w:val="uz-Cyrl-UZ"/>
              </w:rPr>
              <w:t>ning</w:t>
            </w:r>
            <w:r w:rsidRPr="003113C7">
              <w:rPr>
                <w:sz w:val="28"/>
                <w:szCs w:val="28"/>
                <w:lang w:val="uz-Cyrl-UZ"/>
              </w:rPr>
              <w:t xml:space="preserve"> radionurlanishi bilan shar</w:t>
            </w:r>
            <w:r w:rsidR="00E93B8C" w:rsidRPr="003113C7">
              <w:rPr>
                <w:sz w:val="28"/>
                <w:szCs w:val="28"/>
                <w:lang w:val="uz-Cyrl-UZ"/>
              </w:rPr>
              <w:t>tlangan elektr fluktuatsiyalar.</w:t>
            </w:r>
          </w:p>
          <w:p w14:paraId="67BF830E" w14:textId="77777777" w:rsidR="00527394" w:rsidRPr="003113C7" w:rsidRDefault="00527394" w:rsidP="00F23303">
            <w:pPr>
              <w:widowControl w:val="0"/>
              <w:tabs>
                <w:tab w:val="center" w:pos="4677"/>
                <w:tab w:val="right" w:pos="9355"/>
              </w:tabs>
              <w:autoSpaceDE w:val="0"/>
              <w:autoSpaceDN w:val="0"/>
              <w:adjustRightInd w:val="0"/>
              <w:jc w:val="both"/>
              <w:rPr>
                <w:sz w:val="28"/>
                <w:szCs w:val="28"/>
                <w:lang w:val="uz-Cyrl-UZ"/>
              </w:rPr>
            </w:pPr>
          </w:p>
          <w:p w14:paraId="39138CC6" w14:textId="77777777" w:rsidR="00531151" w:rsidRPr="003113C7" w:rsidRDefault="00531151" w:rsidP="00527394">
            <w:pPr>
              <w:widowControl w:val="0"/>
              <w:tabs>
                <w:tab w:val="center" w:pos="4677"/>
                <w:tab w:val="right" w:pos="9355"/>
              </w:tabs>
              <w:autoSpaceDE w:val="0"/>
              <w:autoSpaceDN w:val="0"/>
              <w:adjustRightInd w:val="0"/>
              <w:jc w:val="both"/>
              <w:rPr>
                <w:sz w:val="28"/>
                <w:szCs w:val="28"/>
                <w:lang w:val="uz-Cyrl-UZ"/>
              </w:rPr>
            </w:pPr>
            <w:r w:rsidRPr="003113C7">
              <w:rPr>
                <w:sz w:val="28"/>
                <w:szCs w:val="28"/>
                <w:lang w:val="uz-Cyrl-UZ"/>
              </w:rPr>
              <w:lastRenderedPageBreak/>
              <w:t>Қабул қилувчи антеннадаги Қуёш, юлдуз, сайёра, юлдузлараро муҳит ва б.қ.ларнинг радионурлани</w:t>
            </w:r>
            <w:r w:rsidR="003B1957" w:rsidRPr="003113C7">
              <w:rPr>
                <w:sz w:val="28"/>
                <w:szCs w:val="28"/>
                <w:lang w:val="uz-Cyrl-UZ"/>
              </w:rPr>
              <w:t>-</w:t>
            </w:r>
            <w:r w:rsidRPr="003113C7">
              <w:rPr>
                <w:sz w:val="28"/>
                <w:szCs w:val="28"/>
                <w:lang w:val="uz-Cyrl-UZ"/>
              </w:rPr>
              <w:t xml:space="preserve">ши билан шартланган электр флуктуациялар. </w:t>
            </w:r>
          </w:p>
        </w:tc>
      </w:tr>
    </w:tbl>
    <w:p w14:paraId="7A4688CC" w14:textId="77777777" w:rsidR="00531151" w:rsidRPr="009D1913" w:rsidRDefault="00531151" w:rsidP="00531151">
      <w:pPr>
        <w:rPr>
          <w:lang w:val="uz-Cyrl-UZ"/>
        </w:rPr>
      </w:pPr>
    </w:p>
    <w:p w14:paraId="7EFAFCEE" w14:textId="77777777" w:rsidR="003B1957" w:rsidRPr="009D1913" w:rsidRDefault="003B1957"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9065FAD" w14:textId="77777777" w:rsidTr="00F23303">
        <w:trPr>
          <w:tblCellSpacing w:w="0" w:type="dxa"/>
          <w:jc w:val="center"/>
        </w:trPr>
        <w:tc>
          <w:tcPr>
            <w:tcW w:w="9971" w:type="dxa"/>
            <w:gridSpan w:val="2"/>
          </w:tcPr>
          <w:p w14:paraId="7DC63C5B" w14:textId="77777777" w:rsidR="00531151" w:rsidRPr="003113C7" w:rsidRDefault="00531151" w:rsidP="00F23303">
            <w:pPr>
              <w:widowControl w:val="0"/>
              <w:tabs>
                <w:tab w:val="center" w:pos="4677"/>
                <w:tab w:val="right" w:pos="9355"/>
              </w:tabs>
              <w:autoSpaceDE w:val="0"/>
              <w:autoSpaceDN w:val="0"/>
              <w:adjustRightInd w:val="0"/>
              <w:jc w:val="center"/>
              <w:rPr>
                <w:b/>
                <w:sz w:val="28"/>
                <w:szCs w:val="28"/>
              </w:rPr>
            </w:pPr>
            <w:r w:rsidRPr="003113C7">
              <w:rPr>
                <w:b/>
                <w:sz w:val="28"/>
                <w:szCs w:val="28"/>
              </w:rPr>
              <w:t>Щ</w:t>
            </w:r>
          </w:p>
        </w:tc>
      </w:tr>
      <w:tr w:rsidR="00531151" w:rsidRPr="00073205" w14:paraId="09156B69" w14:textId="77777777" w:rsidTr="00F23303">
        <w:trPr>
          <w:tblCellSpacing w:w="0" w:type="dxa"/>
          <w:jc w:val="center"/>
        </w:trPr>
        <w:tc>
          <w:tcPr>
            <w:tcW w:w="3711" w:type="dxa"/>
          </w:tcPr>
          <w:p w14:paraId="449149FD"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Щелевая антенна</w:t>
            </w:r>
          </w:p>
          <w:p w14:paraId="14D03618" w14:textId="77777777" w:rsidR="00531151" w:rsidRPr="003113C7" w:rsidRDefault="00531151" w:rsidP="00F23303">
            <w:pPr>
              <w:outlineLvl w:val="0"/>
              <w:rPr>
                <w:bCs/>
                <w:sz w:val="28"/>
                <w:szCs w:val="28"/>
              </w:rPr>
            </w:pPr>
            <w:r w:rsidRPr="003113C7">
              <w:rPr>
                <w:b/>
                <w:bCs/>
                <w:kern w:val="36"/>
                <w:sz w:val="28"/>
                <w:szCs w:val="28"/>
                <w:lang w:val="uz-Cyrl-UZ"/>
              </w:rPr>
              <w:t xml:space="preserve">uz - </w:t>
            </w:r>
            <w:r w:rsidRPr="003113C7">
              <w:rPr>
                <w:bCs/>
                <w:sz w:val="28"/>
                <w:szCs w:val="28"/>
                <w:lang w:val="uz-Cyrl-UZ"/>
              </w:rPr>
              <w:t>tirqishli antenna</w:t>
            </w:r>
          </w:p>
          <w:p w14:paraId="12B7FFA1" w14:textId="77777777" w:rsidR="00531151" w:rsidRPr="003113C7" w:rsidRDefault="00531151" w:rsidP="00F23303">
            <w:pPr>
              <w:outlineLvl w:val="0"/>
              <w:rPr>
                <w:bCs/>
                <w:kern w:val="36"/>
                <w:sz w:val="28"/>
                <w:szCs w:val="28"/>
                <w:lang w:val="uz-Cyrl-UZ"/>
              </w:rPr>
            </w:pPr>
            <w:r w:rsidRPr="003113C7">
              <w:rPr>
                <w:b/>
                <w:bCs/>
                <w:i/>
                <w:sz w:val="28"/>
                <w:szCs w:val="28"/>
                <w:lang w:val="uz-Cyrl-UZ"/>
              </w:rPr>
              <w:t xml:space="preserve">    </w:t>
            </w:r>
            <w:r w:rsidRPr="003113C7">
              <w:rPr>
                <w:bCs/>
                <w:sz w:val="28"/>
                <w:szCs w:val="28"/>
                <w:lang w:val="uz-Cyrl-UZ"/>
              </w:rPr>
              <w:t xml:space="preserve">   </w:t>
            </w:r>
            <w:r w:rsidRPr="003113C7">
              <w:rPr>
                <w:bCs/>
                <w:kern w:val="36"/>
                <w:sz w:val="28"/>
                <w:szCs w:val="28"/>
                <w:lang w:val="uz-Cyrl-UZ"/>
              </w:rPr>
              <w:t>тирқишли антенна</w:t>
            </w:r>
          </w:p>
          <w:p w14:paraId="37D66CD9"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slot antenna</w:t>
            </w:r>
            <w:r w:rsidRPr="003113C7">
              <w:rPr>
                <w:b/>
                <w:bCs/>
                <w:kern w:val="36"/>
                <w:sz w:val="28"/>
                <w:szCs w:val="28"/>
                <w:lang w:val="uz-Cyrl-UZ"/>
              </w:rPr>
              <w:t xml:space="preserve"> </w:t>
            </w:r>
          </w:p>
        </w:tc>
        <w:tc>
          <w:tcPr>
            <w:tcW w:w="6260" w:type="dxa"/>
          </w:tcPr>
          <w:p w14:paraId="381AA4DD" w14:textId="77777777" w:rsidR="00531151" w:rsidRPr="003113C7" w:rsidRDefault="00531151" w:rsidP="00F23303">
            <w:pPr>
              <w:jc w:val="both"/>
              <w:rPr>
                <w:iCs/>
                <w:sz w:val="28"/>
                <w:szCs w:val="28"/>
              </w:rPr>
            </w:pPr>
            <w:r w:rsidRPr="003113C7">
              <w:rPr>
                <w:iCs/>
                <w:sz w:val="28"/>
                <w:szCs w:val="28"/>
              </w:rPr>
              <w:t>Антенна, в которой излучение и прием электромагнитных волн осуществляется через одну или несколько щелей, прорезанных в вол</w:t>
            </w:r>
            <w:r w:rsidR="00E93B8C" w:rsidRPr="003113C7">
              <w:rPr>
                <w:iCs/>
                <w:sz w:val="28"/>
                <w:szCs w:val="28"/>
              </w:rPr>
              <w:t>новоде или объемном резонаторе.</w:t>
            </w:r>
          </w:p>
          <w:p w14:paraId="71337891" w14:textId="77777777" w:rsidR="00527394" w:rsidRPr="003113C7" w:rsidRDefault="00527394" w:rsidP="00F23303">
            <w:pPr>
              <w:jc w:val="both"/>
              <w:rPr>
                <w:iCs/>
                <w:sz w:val="28"/>
                <w:szCs w:val="28"/>
                <w:lang w:val="uz-Cyrl-UZ"/>
              </w:rPr>
            </w:pPr>
          </w:p>
          <w:p w14:paraId="5EA53B0D" w14:textId="77777777" w:rsidR="00531151" w:rsidRPr="003113C7" w:rsidRDefault="00531151" w:rsidP="00F23303">
            <w:pPr>
              <w:jc w:val="both"/>
              <w:rPr>
                <w:iCs/>
                <w:sz w:val="28"/>
                <w:szCs w:val="28"/>
                <w:lang w:val="uz-Cyrl-UZ"/>
              </w:rPr>
            </w:pPr>
            <w:r w:rsidRPr="003113C7">
              <w:rPr>
                <w:iCs/>
                <w:sz w:val="28"/>
                <w:szCs w:val="28"/>
                <w:lang w:val="uz-Cyrl-UZ"/>
              </w:rPr>
              <w:t>Elektromagnit to‘lqinlarni nurlantirish va qabul qilish to‘lqino‘tkazgichda yoki hajmli rezonatorda o‘yilgan bitta yoki bir nechta tirqish orqal</w:t>
            </w:r>
            <w:r w:rsidR="00E93B8C" w:rsidRPr="003113C7">
              <w:rPr>
                <w:iCs/>
                <w:sz w:val="28"/>
                <w:szCs w:val="28"/>
                <w:lang w:val="uz-Cyrl-UZ"/>
              </w:rPr>
              <w:t>i amalga oshiriladi</w:t>
            </w:r>
            <w:r w:rsidR="003B1957" w:rsidRPr="003113C7">
              <w:rPr>
                <w:iCs/>
                <w:sz w:val="28"/>
                <w:szCs w:val="28"/>
                <w:lang w:val="uz-Cyrl-UZ"/>
              </w:rPr>
              <w:t>-</w:t>
            </w:r>
            <w:r w:rsidR="00E93B8C" w:rsidRPr="003113C7">
              <w:rPr>
                <w:iCs/>
                <w:sz w:val="28"/>
                <w:szCs w:val="28"/>
                <w:lang w:val="uz-Cyrl-UZ"/>
              </w:rPr>
              <w:t>gan antenna.</w:t>
            </w:r>
          </w:p>
          <w:p w14:paraId="03D73C9D" w14:textId="77777777" w:rsidR="00527394" w:rsidRPr="003113C7" w:rsidRDefault="00527394" w:rsidP="00F23303">
            <w:pPr>
              <w:jc w:val="both"/>
              <w:rPr>
                <w:iCs/>
                <w:sz w:val="28"/>
                <w:szCs w:val="28"/>
                <w:lang w:val="uz-Cyrl-UZ"/>
              </w:rPr>
            </w:pPr>
          </w:p>
          <w:p w14:paraId="733D132C" w14:textId="77777777" w:rsidR="00531151" w:rsidRPr="003113C7" w:rsidRDefault="00531151" w:rsidP="00527394">
            <w:pPr>
              <w:jc w:val="both"/>
              <w:rPr>
                <w:iCs/>
                <w:sz w:val="28"/>
                <w:szCs w:val="28"/>
                <w:lang w:val="uz-Cyrl-UZ"/>
              </w:rPr>
            </w:pPr>
            <w:r w:rsidRPr="003113C7">
              <w:rPr>
                <w:iCs/>
                <w:sz w:val="28"/>
                <w:szCs w:val="28"/>
                <w:lang w:val="uz-Cyrl-UZ"/>
              </w:rPr>
              <w:t>Электромагнит тўлқинларни нурлантириш ва қабул қилиш тўлқинўтказгичда ёки ҳажмли резо</w:t>
            </w:r>
            <w:r w:rsidR="003B1957" w:rsidRPr="003113C7">
              <w:rPr>
                <w:iCs/>
                <w:sz w:val="28"/>
                <w:szCs w:val="28"/>
                <w:lang w:val="uz-Cyrl-UZ"/>
              </w:rPr>
              <w:t>-</w:t>
            </w:r>
            <w:r w:rsidRPr="003113C7">
              <w:rPr>
                <w:iCs/>
                <w:sz w:val="28"/>
                <w:szCs w:val="28"/>
                <w:lang w:val="uz-Cyrl-UZ"/>
              </w:rPr>
              <w:t>наторда ўйилган битта ёки бир нечта тирқиш орқа</w:t>
            </w:r>
            <w:r w:rsidR="00CE546B" w:rsidRPr="003113C7">
              <w:rPr>
                <w:iCs/>
                <w:sz w:val="28"/>
                <w:szCs w:val="28"/>
                <w:lang w:val="uz-Cyrl-UZ"/>
              </w:rPr>
              <w:t>ли амалга ошириладиган антенна.</w:t>
            </w:r>
          </w:p>
        </w:tc>
      </w:tr>
      <w:tr w:rsidR="00531151" w:rsidRPr="00073205" w14:paraId="4D120B70" w14:textId="77777777" w:rsidTr="00F23303">
        <w:trPr>
          <w:tblCellSpacing w:w="0" w:type="dxa"/>
          <w:jc w:val="center"/>
        </w:trPr>
        <w:tc>
          <w:tcPr>
            <w:tcW w:w="3711" w:type="dxa"/>
          </w:tcPr>
          <w:p w14:paraId="15C64854" w14:textId="77777777" w:rsidR="00531151" w:rsidRPr="003113C7" w:rsidRDefault="00531151" w:rsidP="00F23303">
            <w:pPr>
              <w:rPr>
                <w:b/>
                <w:bCs/>
                <w:color w:val="000000"/>
                <w:sz w:val="28"/>
                <w:szCs w:val="28"/>
                <w:lang w:val="uz-Cyrl-UZ"/>
              </w:rPr>
            </w:pPr>
            <w:r w:rsidRPr="003113C7">
              <w:rPr>
                <w:b/>
                <w:bCs/>
                <w:color w:val="000000"/>
                <w:sz w:val="28"/>
                <w:szCs w:val="28"/>
                <w:lang w:val="uz-Cyrl-UZ"/>
              </w:rPr>
              <w:t>Щелевой излучатель</w:t>
            </w:r>
          </w:p>
          <w:p w14:paraId="72D1864B"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tirqishli nurtarqatkich</w:t>
            </w:r>
          </w:p>
          <w:p w14:paraId="6B19EBE5"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тирқишли нуртарқаткич</w:t>
            </w:r>
          </w:p>
          <w:p w14:paraId="5C7BABBF" w14:textId="77777777" w:rsidR="00531151" w:rsidRPr="003113C7" w:rsidRDefault="00531151" w:rsidP="00F23303">
            <w:pPr>
              <w:rPr>
                <w:bCs/>
                <w:color w:val="000000"/>
                <w:sz w:val="28"/>
                <w:szCs w:val="28"/>
              </w:rPr>
            </w:pPr>
            <w:proofErr w:type="spellStart"/>
            <w:r w:rsidRPr="003113C7">
              <w:rPr>
                <w:b/>
                <w:bCs/>
                <w:color w:val="000000"/>
                <w:sz w:val="28"/>
                <w:szCs w:val="28"/>
                <w:lang w:val="en-US"/>
              </w:rPr>
              <w:t>en</w:t>
            </w:r>
            <w:proofErr w:type="spellEnd"/>
            <w:r w:rsidRPr="003113C7">
              <w:rPr>
                <w:b/>
                <w:bCs/>
                <w:sz w:val="28"/>
                <w:szCs w:val="28"/>
              </w:rPr>
              <w:t xml:space="preserve"> - </w:t>
            </w:r>
            <w:proofErr w:type="spellStart"/>
            <w:r w:rsidRPr="003113C7">
              <w:rPr>
                <w:bCs/>
                <w:sz w:val="28"/>
                <w:szCs w:val="28"/>
              </w:rPr>
              <w:t>slot</w:t>
            </w:r>
            <w:proofErr w:type="spellEnd"/>
            <w:r w:rsidRPr="003113C7">
              <w:rPr>
                <w:bCs/>
                <w:sz w:val="28"/>
                <w:szCs w:val="28"/>
              </w:rPr>
              <w:t xml:space="preserve"> </w:t>
            </w:r>
            <w:proofErr w:type="spellStart"/>
            <w:r w:rsidRPr="003113C7">
              <w:rPr>
                <w:bCs/>
                <w:sz w:val="28"/>
                <w:szCs w:val="28"/>
              </w:rPr>
              <w:t>radiator</w:t>
            </w:r>
            <w:proofErr w:type="spellEnd"/>
          </w:p>
        </w:tc>
        <w:tc>
          <w:tcPr>
            <w:tcW w:w="6260" w:type="dxa"/>
          </w:tcPr>
          <w:p w14:paraId="0F78AC76"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Щель в стенке волновода или узком проводящем листе, выполняющая роль первичного излучателя.</w:t>
            </w:r>
          </w:p>
          <w:p w14:paraId="237CD7D4" w14:textId="77777777" w:rsidR="00531151" w:rsidRPr="003113C7" w:rsidRDefault="00531151" w:rsidP="00F23303">
            <w:pPr>
              <w:autoSpaceDE w:val="0"/>
              <w:autoSpaceDN w:val="0"/>
              <w:adjustRightInd w:val="0"/>
              <w:jc w:val="both"/>
              <w:rPr>
                <w:bCs/>
                <w:sz w:val="28"/>
                <w:szCs w:val="28"/>
                <w:lang w:val="uz-Cyrl-UZ"/>
              </w:rPr>
            </w:pPr>
          </w:p>
          <w:p w14:paraId="077092E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To‘lqino‘tkazgich devoridagi yoki dastlabki nurtar</w:t>
            </w:r>
            <w:r w:rsidR="00E15A04" w:rsidRPr="003113C7">
              <w:rPr>
                <w:bCs/>
                <w:sz w:val="28"/>
                <w:szCs w:val="28"/>
                <w:lang w:val="uz-Cyrl-UZ"/>
              </w:rPr>
              <w:t>-</w:t>
            </w:r>
            <w:r w:rsidRPr="003113C7">
              <w:rPr>
                <w:bCs/>
                <w:sz w:val="28"/>
                <w:szCs w:val="28"/>
                <w:lang w:val="uz-Cyrl-UZ"/>
              </w:rPr>
              <w:t>qatkich rolini bajaradigan tor o‘tkazuvchi listdagi tir</w:t>
            </w:r>
            <w:r w:rsidR="003B1957" w:rsidRPr="003113C7">
              <w:rPr>
                <w:bCs/>
                <w:sz w:val="28"/>
                <w:szCs w:val="28"/>
                <w:lang w:val="uz-Cyrl-UZ"/>
              </w:rPr>
              <w:t>-</w:t>
            </w:r>
            <w:r w:rsidRPr="003113C7">
              <w:rPr>
                <w:bCs/>
                <w:sz w:val="28"/>
                <w:szCs w:val="28"/>
                <w:lang w:val="uz-Cyrl-UZ"/>
              </w:rPr>
              <w:t>qish.</w:t>
            </w:r>
          </w:p>
          <w:p w14:paraId="04C01B7C" w14:textId="77777777" w:rsidR="00531151" w:rsidRPr="003113C7" w:rsidRDefault="00531151" w:rsidP="00F23303">
            <w:pPr>
              <w:autoSpaceDE w:val="0"/>
              <w:autoSpaceDN w:val="0"/>
              <w:adjustRightInd w:val="0"/>
              <w:jc w:val="both"/>
              <w:rPr>
                <w:bCs/>
                <w:sz w:val="28"/>
                <w:szCs w:val="28"/>
                <w:lang w:val="uz-Cyrl-UZ"/>
              </w:rPr>
            </w:pPr>
          </w:p>
          <w:p w14:paraId="58EB11AD"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Тўлқинўтказгич деворидаги ёки дастлабки нуртар</w:t>
            </w:r>
            <w:r w:rsidR="003B1957" w:rsidRPr="003113C7">
              <w:rPr>
                <w:bCs/>
                <w:sz w:val="28"/>
                <w:szCs w:val="28"/>
                <w:lang w:val="uz-Cyrl-UZ"/>
              </w:rPr>
              <w:t>-</w:t>
            </w:r>
            <w:r w:rsidRPr="003113C7">
              <w:rPr>
                <w:bCs/>
                <w:sz w:val="28"/>
                <w:szCs w:val="28"/>
                <w:lang w:val="uz-Cyrl-UZ"/>
              </w:rPr>
              <w:t>қаткич ролини бажарадиган тор ўтказувчи листда</w:t>
            </w:r>
            <w:r w:rsidR="003B1957" w:rsidRPr="003113C7">
              <w:rPr>
                <w:bCs/>
                <w:sz w:val="28"/>
                <w:szCs w:val="28"/>
                <w:lang w:val="uz-Cyrl-UZ"/>
              </w:rPr>
              <w:t>-</w:t>
            </w:r>
            <w:r w:rsidRPr="003113C7">
              <w:rPr>
                <w:bCs/>
                <w:sz w:val="28"/>
                <w:szCs w:val="28"/>
                <w:lang w:val="uz-Cyrl-UZ"/>
              </w:rPr>
              <w:t>ги тирқиш.</w:t>
            </w:r>
          </w:p>
        </w:tc>
      </w:tr>
    </w:tbl>
    <w:p w14:paraId="484DAF9D" w14:textId="77777777" w:rsidR="00531151" w:rsidRPr="003113C7" w:rsidRDefault="00531151" w:rsidP="00531151">
      <w:pPr>
        <w:rPr>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0D77CE51" w14:textId="77777777" w:rsidTr="00F23303">
        <w:trPr>
          <w:tblHeader/>
          <w:tblCellSpacing w:w="0" w:type="dxa"/>
          <w:jc w:val="center"/>
        </w:trPr>
        <w:tc>
          <w:tcPr>
            <w:tcW w:w="9971" w:type="dxa"/>
            <w:gridSpan w:val="2"/>
          </w:tcPr>
          <w:p w14:paraId="6756F166" w14:textId="77777777" w:rsidR="00531151" w:rsidRPr="003113C7" w:rsidRDefault="00531151" w:rsidP="00F23303">
            <w:pPr>
              <w:autoSpaceDE w:val="0"/>
              <w:autoSpaceDN w:val="0"/>
              <w:adjustRightInd w:val="0"/>
              <w:jc w:val="center"/>
              <w:rPr>
                <w:b/>
                <w:bCs/>
                <w:sz w:val="28"/>
                <w:szCs w:val="28"/>
              </w:rPr>
            </w:pPr>
            <w:r w:rsidRPr="003113C7">
              <w:rPr>
                <w:b/>
                <w:bCs/>
                <w:sz w:val="28"/>
                <w:szCs w:val="28"/>
              </w:rPr>
              <w:t>Э</w:t>
            </w:r>
          </w:p>
        </w:tc>
      </w:tr>
      <w:tr w:rsidR="00531151" w:rsidRPr="00073205" w14:paraId="4D17F741" w14:textId="77777777" w:rsidTr="00F23303">
        <w:trPr>
          <w:tblCellSpacing w:w="0" w:type="dxa"/>
          <w:jc w:val="center"/>
        </w:trPr>
        <w:tc>
          <w:tcPr>
            <w:tcW w:w="3711" w:type="dxa"/>
          </w:tcPr>
          <w:p w14:paraId="4832C15B" w14:textId="77777777" w:rsidR="00531151" w:rsidRPr="003113C7" w:rsidRDefault="00531151" w:rsidP="00F23303">
            <w:pPr>
              <w:rPr>
                <w:b/>
                <w:sz w:val="28"/>
                <w:szCs w:val="28"/>
                <w:lang w:val="uz-Cyrl-UZ"/>
              </w:rPr>
            </w:pPr>
            <w:r w:rsidRPr="003113C7">
              <w:rPr>
                <w:b/>
                <w:sz w:val="28"/>
                <w:szCs w:val="28"/>
                <w:lang w:val="uz-Cyrl-UZ"/>
              </w:rPr>
              <w:t>Экваториальная орбита (спутника)</w:t>
            </w:r>
          </w:p>
          <w:p w14:paraId="5E30A848" w14:textId="77777777" w:rsidR="00531151" w:rsidRPr="003113C7" w:rsidRDefault="00531151" w:rsidP="00F23303">
            <w:pPr>
              <w:rPr>
                <w:b/>
                <w:sz w:val="28"/>
                <w:szCs w:val="28"/>
              </w:rPr>
            </w:pPr>
            <w:r w:rsidRPr="003113C7">
              <w:rPr>
                <w:b/>
                <w:sz w:val="28"/>
                <w:szCs w:val="28"/>
                <w:lang w:val="uz-Cyrl-UZ"/>
              </w:rPr>
              <w:t xml:space="preserve">uz </w:t>
            </w:r>
            <w:r w:rsidRPr="003113C7">
              <w:rPr>
                <w:sz w:val="28"/>
                <w:szCs w:val="28"/>
                <w:lang w:val="uz-Cyrl-UZ"/>
              </w:rPr>
              <w:t>- (yo‘ldosh) ekvatorial orbitasi</w:t>
            </w:r>
          </w:p>
          <w:p w14:paraId="0BB4C566" w14:textId="77777777" w:rsidR="00531151" w:rsidRPr="003113C7" w:rsidRDefault="00531151" w:rsidP="00F23303">
            <w:pPr>
              <w:rPr>
                <w:b/>
                <w:sz w:val="28"/>
                <w:szCs w:val="28"/>
                <w:lang w:val="uz-Cyrl-UZ"/>
              </w:rPr>
            </w:pPr>
            <w:r w:rsidRPr="003113C7">
              <w:rPr>
                <w:b/>
                <w:sz w:val="28"/>
                <w:szCs w:val="28"/>
                <w:lang w:val="uz-Cyrl-UZ"/>
              </w:rPr>
              <w:t xml:space="preserve">       </w:t>
            </w:r>
            <w:r w:rsidRPr="003113C7">
              <w:rPr>
                <w:sz w:val="28"/>
                <w:szCs w:val="28"/>
                <w:lang w:val="uz-Cyrl-UZ"/>
              </w:rPr>
              <w:t>(йўлдош) экваториал орбитаси</w:t>
            </w:r>
          </w:p>
          <w:p w14:paraId="31059B78" w14:textId="77777777" w:rsidR="00531151" w:rsidRPr="003113C7" w:rsidRDefault="00531151" w:rsidP="00F23303">
            <w:pPr>
              <w:rPr>
                <w:b/>
                <w:bCs/>
                <w:color w:val="000000"/>
                <w:sz w:val="28"/>
                <w:szCs w:val="28"/>
                <w:lang w:val="uz-Latn-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 xml:space="preserve">equatorial orbit </w:t>
            </w:r>
            <w:r w:rsidRPr="003113C7">
              <w:rPr>
                <w:sz w:val="28"/>
                <w:szCs w:val="28"/>
                <w:lang w:val="uz-Cyrl-UZ"/>
              </w:rPr>
              <w:br/>
            </w:r>
            <w:r w:rsidRPr="003113C7">
              <w:rPr>
                <w:sz w:val="28"/>
                <w:szCs w:val="28"/>
                <w:lang w:val="en-US"/>
              </w:rPr>
              <w:t>(of a satellite)</w:t>
            </w:r>
          </w:p>
        </w:tc>
        <w:tc>
          <w:tcPr>
            <w:tcW w:w="6260" w:type="dxa"/>
            <w:vAlign w:val="center"/>
          </w:tcPr>
          <w:p w14:paraId="3F2A1406" w14:textId="77777777" w:rsidR="00531151" w:rsidRPr="003113C7" w:rsidRDefault="00531151" w:rsidP="00F23303">
            <w:pPr>
              <w:jc w:val="both"/>
              <w:rPr>
                <w:sz w:val="28"/>
                <w:szCs w:val="28"/>
                <w:lang w:val="uz-Cyrl-UZ"/>
              </w:rPr>
            </w:pPr>
            <w:r w:rsidRPr="003113C7">
              <w:rPr>
                <w:sz w:val="28"/>
                <w:szCs w:val="28"/>
              </w:rPr>
              <w:t>Круговая орбита, плоскость которой совпадает с экваториальной плоскостью Земли и имеет наклонение, равное нулю.</w:t>
            </w:r>
          </w:p>
          <w:p w14:paraId="4C4F0451" w14:textId="77777777" w:rsidR="00531151" w:rsidRPr="003113C7" w:rsidRDefault="00531151" w:rsidP="00F23303">
            <w:pPr>
              <w:jc w:val="both"/>
              <w:rPr>
                <w:sz w:val="28"/>
                <w:szCs w:val="28"/>
                <w:lang w:val="uz-Cyrl-UZ"/>
              </w:rPr>
            </w:pPr>
          </w:p>
          <w:p w14:paraId="0E6584F9" w14:textId="77777777" w:rsidR="00531151" w:rsidRPr="003113C7" w:rsidRDefault="00531151" w:rsidP="00F23303">
            <w:pPr>
              <w:jc w:val="both"/>
              <w:rPr>
                <w:sz w:val="28"/>
                <w:szCs w:val="28"/>
                <w:lang w:val="uz-Cyrl-UZ"/>
              </w:rPr>
            </w:pPr>
            <w:r w:rsidRPr="003113C7">
              <w:rPr>
                <w:sz w:val="28"/>
                <w:szCs w:val="28"/>
                <w:lang w:val="uz-Cyrl-UZ"/>
              </w:rPr>
              <w:t>Tekisligi Yerning ekvatorial tekisligi bilan mos keladi</w:t>
            </w:r>
            <w:r w:rsidR="003B1957" w:rsidRPr="008A63F3">
              <w:rPr>
                <w:sz w:val="28"/>
                <w:szCs w:val="28"/>
              </w:rPr>
              <w:t>-</w:t>
            </w:r>
            <w:r w:rsidRPr="003113C7">
              <w:rPr>
                <w:sz w:val="28"/>
                <w:szCs w:val="28"/>
                <w:lang w:val="uz-Cyrl-UZ"/>
              </w:rPr>
              <w:t>gan va og‘ishi nolga teng bo‘lgan doiraviy orbita.</w:t>
            </w:r>
          </w:p>
          <w:p w14:paraId="67AB0D5C" w14:textId="77777777" w:rsidR="00531151" w:rsidRPr="003113C7" w:rsidRDefault="00531151" w:rsidP="00F23303">
            <w:pPr>
              <w:jc w:val="both"/>
              <w:rPr>
                <w:sz w:val="28"/>
                <w:szCs w:val="28"/>
                <w:lang w:val="uz-Cyrl-UZ"/>
              </w:rPr>
            </w:pPr>
          </w:p>
          <w:p w14:paraId="282C7883" w14:textId="77777777" w:rsidR="00531151" w:rsidRPr="003113C7" w:rsidRDefault="00531151" w:rsidP="00F23303">
            <w:pPr>
              <w:jc w:val="both"/>
              <w:rPr>
                <w:color w:val="000000"/>
                <w:sz w:val="28"/>
                <w:szCs w:val="28"/>
                <w:lang w:val="uz-Cyrl-UZ"/>
              </w:rPr>
            </w:pPr>
            <w:r w:rsidRPr="003113C7">
              <w:rPr>
                <w:sz w:val="28"/>
                <w:szCs w:val="28"/>
                <w:lang w:val="uz-Cyrl-UZ"/>
              </w:rPr>
              <w:t>Текислиги Ернинг экваториал текислиги билан мос келадиган ва оғиши нолга тенг бўлган доира</w:t>
            </w:r>
            <w:r w:rsidR="003B1957" w:rsidRPr="003113C7">
              <w:rPr>
                <w:sz w:val="28"/>
                <w:szCs w:val="28"/>
                <w:lang w:val="uz-Cyrl-UZ"/>
              </w:rPr>
              <w:t>-</w:t>
            </w:r>
            <w:r w:rsidRPr="003113C7">
              <w:rPr>
                <w:sz w:val="28"/>
                <w:szCs w:val="28"/>
                <w:lang w:val="uz-Cyrl-UZ"/>
              </w:rPr>
              <w:lastRenderedPageBreak/>
              <w:t>вий орбита.</w:t>
            </w:r>
          </w:p>
        </w:tc>
      </w:tr>
      <w:tr w:rsidR="00531151" w:rsidRPr="003113C7" w14:paraId="155FFCD5" w14:textId="77777777" w:rsidTr="00F23303">
        <w:trPr>
          <w:tblCellSpacing w:w="0" w:type="dxa"/>
          <w:jc w:val="center"/>
        </w:trPr>
        <w:tc>
          <w:tcPr>
            <w:tcW w:w="3711" w:type="dxa"/>
          </w:tcPr>
          <w:p w14:paraId="2B756543" w14:textId="77777777" w:rsidR="00531151" w:rsidRPr="003113C7" w:rsidRDefault="00531151" w:rsidP="00F23303">
            <w:pPr>
              <w:rPr>
                <w:sz w:val="28"/>
                <w:szCs w:val="28"/>
                <w:lang w:val="uz-Cyrl-UZ"/>
              </w:rPr>
            </w:pPr>
            <w:r w:rsidRPr="003113C7">
              <w:rPr>
                <w:b/>
                <w:sz w:val="28"/>
                <w:szCs w:val="28"/>
                <w:lang w:val="uz-Cyrl-UZ"/>
              </w:rPr>
              <w:lastRenderedPageBreak/>
              <w:t>Эквивалент антенны</w:t>
            </w:r>
          </w:p>
          <w:p w14:paraId="51BA7D5A" w14:textId="77777777" w:rsidR="00531151" w:rsidRPr="003113C7" w:rsidRDefault="00531151" w:rsidP="00F23303">
            <w:pPr>
              <w:pStyle w:val="1"/>
              <w:keepNext w:val="0"/>
              <w:widowControl w:val="0"/>
              <w:autoSpaceDE w:val="0"/>
              <w:autoSpaceDN w:val="0"/>
              <w:adjustRightInd w:val="0"/>
              <w:rPr>
                <w:bCs/>
                <w:szCs w:val="28"/>
                <w:lang w:val="uz-Cyrl-UZ"/>
              </w:rPr>
            </w:pPr>
            <w:r w:rsidRPr="003113C7">
              <w:rPr>
                <w:b/>
                <w:szCs w:val="28"/>
                <w:lang w:val="uz-Cyrl-UZ"/>
              </w:rPr>
              <w:t>uz</w:t>
            </w:r>
            <w:r w:rsidRPr="003113C7">
              <w:rPr>
                <w:bCs/>
                <w:szCs w:val="28"/>
                <w:lang w:val="uz-Cyrl-UZ"/>
              </w:rPr>
              <w:t xml:space="preserve"> - antenna ekvivalenti</w:t>
            </w:r>
          </w:p>
          <w:p w14:paraId="7A67C081"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антенна эквиваленти</w:t>
            </w:r>
          </w:p>
          <w:p w14:paraId="79511AC2"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
                <w:bCs/>
                <w:szCs w:val="28"/>
                <w:lang w:val="uz-Cyrl-UZ"/>
              </w:rPr>
              <w:t>en</w:t>
            </w:r>
            <w:r w:rsidRPr="003113C7">
              <w:rPr>
                <w:szCs w:val="28"/>
                <w:lang w:val="uz-Cyrl-UZ"/>
              </w:rPr>
              <w:t xml:space="preserve"> -</w:t>
            </w:r>
            <w:r w:rsidRPr="003113C7">
              <w:rPr>
                <w:b/>
                <w:szCs w:val="28"/>
                <w:lang w:val="uz-Cyrl-UZ"/>
              </w:rPr>
              <w:t xml:space="preserve"> </w:t>
            </w:r>
            <w:r w:rsidRPr="003113C7">
              <w:rPr>
                <w:bCs/>
                <w:szCs w:val="28"/>
                <w:lang w:val="uz-Cyrl-UZ"/>
              </w:rPr>
              <w:t>artificial antenna, dummy antenna</w:t>
            </w:r>
          </w:p>
        </w:tc>
        <w:tc>
          <w:tcPr>
            <w:tcW w:w="6260" w:type="dxa"/>
          </w:tcPr>
          <w:p w14:paraId="377C7518" w14:textId="77777777" w:rsidR="00531151" w:rsidRPr="003113C7" w:rsidRDefault="00531151" w:rsidP="00F23303">
            <w:pPr>
              <w:shd w:val="clear" w:color="auto" w:fill="FFFFFF"/>
              <w:jc w:val="both"/>
              <w:rPr>
                <w:bCs/>
                <w:sz w:val="28"/>
                <w:szCs w:val="28"/>
                <w:lang w:val="uz-Cyrl-UZ"/>
              </w:rPr>
            </w:pPr>
            <w:r w:rsidRPr="003113C7">
              <w:rPr>
                <w:bCs/>
                <w:sz w:val="28"/>
                <w:szCs w:val="28"/>
              </w:rPr>
              <w:t>1 Эле</w:t>
            </w:r>
            <w:r w:rsidR="00E93B8C" w:rsidRPr="003113C7">
              <w:rPr>
                <w:bCs/>
                <w:sz w:val="28"/>
                <w:szCs w:val="28"/>
              </w:rPr>
              <w:t xml:space="preserve">ктрическая цепь или устройство, </w:t>
            </w:r>
            <w:r w:rsidRPr="003113C7">
              <w:rPr>
                <w:bCs/>
                <w:sz w:val="28"/>
                <w:szCs w:val="28"/>
              </w:rPr>
              <w:t>имитирующее антенну.</w:t>
            </w:r>
          </w:p>
          <w:p w14:paraId="3CA4F3DC" w14:textId="77777777" w:rsidR="00531151" w:rsidRPr="003113C7" w:rsidRDefault="00531151" w:rsidP="00F23303">
            <w:pPr>
              <w:shd w:val="clear" w:color="auto" w:fill="FFFFFF"/>
              <w:jc w:val="both"/>
              <w:rPr>
                <w:sz w:val="28"/>
                <w:szCs w:val="28"/>
              </w:rPr>
            </w:pPr>
            <w:r w:rsidRPr="003113C7">
              <w:rPr>
                <w:sz w:val="28"/>
                <w:szCs w:val="28"/>
                <w:lang w:val="uz-Cyrl-UZ"/>
              </w:rPr>
              <w:t xml:space="preserve">2 </w:t>
            </w:r>
            <w:r w:rsidRPr="003113C7">
              <w:rPr>
                <w:sz w:val="28"/>
                <w:szCs w:val="28"/>
              </w:rPr>
              <w:t>При настройке передатчика вместо фидера к оконечному каскаду подключают эквивалент ан</w:t>
            </w:r>
            <w:r w:rsidR="00E93B8C" w:rsidRPr="003113C7">
              <w:rPr>
                <w:sz w:val="28"/>
                <w:szCs w:val="28"/>
              </w:rPr>
              <w:t>тенны.</w:t>
            </w:r>
          </w:p>
          <w:p w14:paraId="1F2C061B" w14:textId="77777777" w:rsidR="00527394" w:rsidRPr="003113C7" w:rsidRDefault="00527394" w:rsidP="00F23303">
            <w:pPr>
              <w:shd w:val="clear" w:color="auto" w:fill="FFFFFF"/>
              <w:jc w:val="both"/>
              <w:rPr>
                <w:sz w:val="28"/>
                <w:szCs w:val="28"/>
                <w:lang w:val="uz-Cyrl-UZ"/>
              </w:rPr>
            </w:pPr>
          </w:p>
          <w:p w14:paraId="76F302B6" w14:textId="77777777" w:rsidR="00531151" w:rsidRPr="003113C7" w:rsidRDefault="00531151" w:rsidP="00F23303">
            <w:pPr>
              <w:shd w:val="clear" w:color="auto" w:fill="FFFFFF"/>
              <w:jc w:val="both"/>
              <w:rPr>
                <w:sz w:val="28"/>
                <w:szCs w:val="28"/>
                <w:lang w:val="uz-Cyrl-UZ"/>
              </w:rPr>
            </w:pPr>
            <w:r w:rsidRPr="003113C7">
              <w:rPr>
                <w:sz w:val="28"/>
                <w:szCs w:val="28"/>
                <w:lang w:val="uz-Cyrl-UZ"/>
              </w:rPr>
              <w:t>1 Antennani imitatsiyalovchi elektr zanjir yoki quril</w:t>
            </w:r>
            <w:r w:rsidR="003B1957" w:rsidRPr="003113C7">
              <w:rPr>
                <w:sz w:val="28"/>
                <w:szCs w:val="28"/>
                <w:lang w:val="en-US"/>
              </w:rPr>
              <w:t>-</w:t>
            </w:r>
            <w:r w:rsidRPr="003113C7">
              <w:rPr>
                <w:sz w:val="28"/>
                <w:szCs w:val="28"/>
                <w:lang w:val="uz-Cyrl-UZ"/>
              </w:rPr>
              <w:t>ma.</w:t>
            </w:r>
          </w:p>
          <w:p w14:paraId="63BBF634" w14:textId="77777777" w:rsidR="00531151" w:rsidRPr="003113C7" w:rsidRDefault="00531151" w:rsidP="00F23303">
            <w:pPr>
              <w:shd w:val="clear" w:color="auto" w:fill="FFFFFF"/>
              <w:jc w:val="both"/>
              <w:rPr>
                <w:sz w:val="28"/>
                <w:szCs w:val="28"/>
                <w:lang w:val="en-US"/>
              </w:rPr>
            </w:pPr>
            <w:r w:rsidRPr="003113C7">
              <w:rPr>
                <w:sz w:val="28"/>
                <w:szCs w:val="28"/>
                <w:lang w:val="uz-Cyrl-UZ"/>
              </w:rPr>
              <w:t>2 Uzatkichni sozlashda fider o‘rniga oxirgi kaskad</w:t>
            </w:r>
            <w:r w:rsidR="00CE546B" w:rsidRPr="003113C7">
              <w:rPr>
                <w:sz w:val="28"/>
                <w:szCs w:val="28"/>
                <w:lang w:val="uz-Cyrl-UZ"/>
              </w:rPr>
              <w:t>ga antenna ekvivalenti ulanadi.</w:t>
            </w:r>
          </w:p>
          <w:p w14:paraId="3CE10CEC" w14:textId="77777777" w:rsidR="00527394" w:rsidRPr="003113C7" w:rsidRDefault="00527394" w:rsidP="00F23303">
            <w:pPr>
              <w:shd w:val="clear" w:color="auto" w:fill="FFFFFF"/>
              <w:jc w:val="both"/>
              <w:rPr>
                <w:sz w:val="28"/>
                <w:szCs w:val="28"/>
                <w:lang w:val="uz-Cyrl-UZ"/>
              </w:rPr>
            </w:pPr>
          </w:p>
          <w:p w14:paraId="20B98005" w14:textId="77777777" w:rsidR="00531151" w:rsidRPr="003113C7" w:rsidRDefault="00531151" w:rsidP="00F23303">
            <w:pPr>
              <w:shd w:val="clear" w:color="auto" w:fill="FFFFFF"/>
              <w:jc w:val="both"/>
              <w:rPr>
                <w:sz w:val="28"/>
                <w:szCs w:val="28"/>
                <w:lang w:val="uz-Cyrl-UZ"/>
              </w:rPr>
            </w:pPr>
            <w:r w:rsidRPr="003113C7">
              <w:rPr>
                <w:sz w:val="28"/>
                <w:szCs w:val="28"/>
                <w:lang w:val="uz-Cyrl-UZ"/>
              </w:rPr>
              <w:t>1 Антеннани имитацияловчи электр занжир ёки қурилма.</w:t>
            </w:r>
          </w:p>
          <w:p w14:paraId="077101D5" w14:textId="77777777" w:rsidR="00531151" w:rsidRPr="003113C7" w:rsidRDefault="00531151" w:rsidP="00527394">
            <w:pPr>
              <w:shd w:val="clear" w:color="auto" w:fill="FFFFFF"/>
              <w:jc w:val="both"/>
              <w:rPr>
                <w:sz w:val="28"/>
                <w:szCs w:val="28"/>
                <w:lang w:val="uz-Cyrl-UZ"/>
              </w:rPr>
            </w:pPr>
            <w:r w:rsidRPr="003113C7">
              <w:rPr>
                <w:sz w:val="28"/>
                <w:szCs w:val="28"/>
                <w:lang w:val="uz-Cyrl-UZ"/>
              </w:rPr>
              <w:t xml:space="preserve">2 </w:t>
            </w:r>
            <w:proofErr w:type="spellStart"/>
            <w:r w:rsidRPr="003113C7">
              <w:rPr>
                <w:sz w:val="28"/>
                <w:szCs w:val="28"/>
              </w:rPr>
              <w:t>Узаткични</w:t>
            </w:r>
            <w:proofErr w:type="spellEnd"/>
            <w:r w:rsidRPr="003113C7">
              <w:rPr>
                <w:sz w:val="28"/>
                <w:szCs w:val="28"/>
              </w:rPr>
              <w:t xml:space="preserve"> </w:t>
            </w:r>
            <w:proofErr w:type="spellStart"/>
            <w:r w:rsidRPr="003113C7">
              <w:rPr>
                <w:sz w:val="28"/>
                <w:szCs w:val="28"/>
              </w:rPr>
              <w:t>созлашда</w:t>
            </w:r>
            <w:proofErr w:type="spellEnd"/>
            <w:r w:rsidRPr="003113C7">
              <w:rPr>
                <w:sz w:val="28"/>
                <w:szCs w:val="28"/>
              </w:rPr>
              <w:t xml:space="preserve"> фидер </w:t>
            </w:r>
            <w:proofErr w:type="spellStart"/>
            <w:r w:rsidRPr="003113C7">
              <w:rPr>
                <w:sz w:val="28"/>
                <w:szCs w:val="28"/>
              </w:rPr>
              <w:t>ўрнига</w:t>
            </w:r>
            <w:proofErr w:type="spellEnd"/>
            <w:r w:rsidRPr="003113C7">
              <w:rPr>
                <w:sz w:val="28"/>
                <w:szCs w:val="28"/>
              </w:rPr>
              <w:t xml:space="preserve"> </w:t>
            </w:r>
            <w:proofErr w:type="spellStart"/>
            <w:r w:rsidRPr="003113C7">
              <w:rPr>
                <w:sz w:val="28"/>
                <w:szCs w:val="28"/>
              </w:rPr>
              <w:t>охирги</w:t>
            </w:r>
            <w:proofErr w:type="spellEnd"/>
            <w:r w:rsidRPr="003113C7">
              <w:rPr>
                <w:sz w:val="28"/>
                <w:szCs w:val="28"/>
              </w:rPr>
              <w:t xml:space="preserve"> </w:t>
            </w:r>
            <w:proofErr w:type="spellStart"/>
            <w:r w:rsidRPr="003113C7">
              <w:rPr>
                <w:sz w:val="28"/>
                <w:szCs w:val="28"/>
              </w:rPr>
              <w:t>каскадга</w:t>
            </w:r>
            <w:proofErr w:type="spellEnd"/>
            <w:r w:rsidRPr="003113C7">
              <w:rPr>
                <w:sz w:val="28"/>
                <w:szCs w:val="28"/>
              </w:rPr>
              <w:t xml:space="preserve"> антенна </w:t>
            </w:r>
            <w:proofErr w:type="spellStart"/>
            <w:r w:rsidRPr="003113C7">
              <w:rPr>
                <w:sz w:val="28"/>
                <w:szCs w:val="28"/>
              </w:rPr>
              <w:t>эквиваленти</w:t>
            </w:r>
            <w:proofErr w:type="spellEnd"/>
            <w:r w:rsidRPr="003113C7">
              <w:rPr>
                <w:sz w:val="28"/>
                <w:szCs w:val="28"/>
              </w:rPr>
              <w:t xml:space="preserve"> </w:t>
            </w:r>
            <w:proofErr w:type="spellStart"/>
            <w:r w:rsidRPr="003113C7">
              <w:rPr>
                <w:sz w:val="28"/>
                <w:szCs w:val="28"/>
              </w:rPr>
              <w:t>уланади</w:t>
            </w:r>
            <w:proofErr w:type="spellEnd"/>
            <w:r w:rsidRPr="003113C7">
              <w:rPr>
                <w:sz w:val="28"/>
                <w:szCs w:val="28"/>
              </w:rPr>
              <w:t xml:space="preserve">. </w:t>
            </w:r>
          </w:p>
        </w:tc>
      </w:tr>
      <w:tr w:rsidR="00531151" w:rsidRPr="00073205" w14:paraId="41012A22" w14:textId="77777777" w:rsidTr="00F23303">
        <w:trPr>
          <w:tblCellSpacing w:w="0" w:type="dxa"/>
          <w:jc w:val="center"/>
        </w:trPr>
        <w:tc>
          <w:tcPr>
            <w:tcW w:w="3711" w:type="dxa"/>
          </w:tcPr>
          <w:p w14:paraId="1E73308D" w14:textId="77777777" w:rsidR="00531151" w:rsidRPr="003113C7" w:rsidRDefault="00E93B8C" w:rsidP="00F23303">
            <w:pPr>
              <w:ind w:firstLine="6"/>
              <w:rPr>
                <w:b/>
                <w:sz w:val="28"/>
                <w:szCs w:val="28"/>
              </w:rPr>
            </w:pPr>
            <w:r w:rsidRPr="003113C7">
              <w:rPr>
                <w:b/>
                <w:sz w:val="28"/>
                <w:szCs w:val="28"/>
              </w:rPr>
              <w:t>Эквивалентная</w:t>
            </w:r>
          </w:p>
          <w:p w14:paraId="441A5B67" w14:textId="77777777" w:rsidR="00531151" w:rsidRPr="003113C7" w:rsidRDefault="00E93B8C" w:rsidP="00F23303">
            <w:pPr>
              <w:ind w:firstLine="6"/>
              <w:rPr>
                <w:b/>
                <w:sz w:val="28"/>
                <w:szCs w:val="28"/>
              </w:rPr>
            </w:pPr>
            <w:r w:rsidRPr="003113C7">
              <w:rPr>
                <w:b/>
                <w:sz w:val="28"/>
                <w:szCs w:val="28"/>
              </w:rPr>
              <w:t>излучаемая мощность</w:t>
            </w:r>
          </w:p>
          <w:p w14:paraId="42315183" w14:textId="77777777" w:rsidR="00531151" w:rsidRPr="003113C7" w:rsidRDefault="00531151" w:rsidP="00F23303">
            <w:pPr>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 </w:t>
            </w:r>
            <w:proofErr w:type="spellStart"/>
            <w:r w:rsidRPr="003113C7">
              <w:rPr>
                <w:bCs/>
                <w:sz w:val="28"/>
                <w:szCs w:val="28"/>
                <w:lang w:val="en-US"/>
              </w:rPr>
              <w:t>ekvivalent</w:t>
            </w:r>
            <w:proofErr w:type="spellEnd"/>
          </w:p>
          <w:p w14:paraId="7910F949" w14:textId="77777777" w:rsidR="00531151" w:rsidRPr="003113C7" w:rsidRDefault="00531151" w:rsidP="00F23303">
            <w:pPr>
              <w:ind w:firstLine="6"/>
              <w:rPr>
                <w:bCs/>
                <w:sz w:val="28"/>
                <w:szCs w:val="28"/>
                <w:lang w:val="uz-Cyrl-UZ"/>
              </w:rPr>
            </w:pPr>
            <w:proofErr w:type="spellStart"/>
            <w:r w:rsidRPr="003113C7">
              <w:rPr>
                <w:bCs/>
                <w:sz w:val="28"/>
                <w:szCs w:val="28"/>
                <w:lang w:val="en-US"/>
              </w:rPr>
              <w:t>nurlanadigan</w:t>
            </w:r>
            <w:proofErr w:type="spellEnd"/>
            <w:r w:rsidRPr="003113C7">
              <w:rPr>
                <w:bCs/>
                <w:sz w:val="28"/>
                <w:szCs w:val="28"/>
              </w:rPr>
              <w:t xml:space="preserve"> </w:t>
            </w:r>
            <w:proofErr w:type="spellStart"/>
            <w:r w:rsidRPr="003113C7">
              <w:rPr>
                <w:bCs/>
                <w:sz w:val="28"/>
                <w:szCs w:val="28"/>
                <w:lang w:val="en-US"/>
              </w:rPr>
              <w:t>quvvat</w:t>
            </w:r>
            <w:proofErr w:type="spellEnd"/>
          </w:p>
          <w:p w14:paraId="1B385889" w14:textId="77777777" w:rsidR="00531151" w:rsidRPr="003113C7" w:rsidRDefault="00531151" w:rsidP="00F23303">
            <w:pPr>
              <w:ind w:firstLine="6"/>
              <w:rPr>
                <w:bCs/>
                <w:sz w:val="28"/>
                <w:szCs w:val="28"/>
                <w:lang w:val="en-US"/>
              </w:rPr>
            </w:pPr>
            <w:r w:rsidRPr="003113C7">
              <w:rPr>
                <w:bCs/>
                <w:sz w:val="28"/>
                <w:szCs w:val="28"/>
                <w:lang w:val="uz-Cyrl-UZ"/>
              </w:rPr>
              <w:t xml:space="preserve">       </w:t>
            </w:r>
            <w:r w:rsidRPr="003113C7">
              <w:rPr>
                <w:bCs/>
                <w:sz w:val="28"/>
                <w:szCs w:val="28"/>
              </w:rPr>
              <w:t>эквивалент</w:t>
            </w:r>
          </w:p>
          <w:p w14:paraId="5BA952B7" w14:textId="77777777" w:rsidR="00531151" w:rsidRPr="003113C7" w:rsidRDefault="00531151" w:rsidP="00F23303">
            <w:pPr>
              <w:ind w:firstLine="6"/>
              <w:rPr>
                <w:bCs/>
                <w:sz w:val="28"/>
                <w:szCs w:val="28"/>
                <w:lang w:val="en-US"/>
              </w:rPr>
            </w:pPr>
            <w:proofErr w:type="spellStart"/>
            <w:r w:rsidRPr="003113C7">
              <w:rPr>
                <w:bCs/>
                <w:sz w:val="28"/>
                <w:szCs w:val="28"/>
              </w:rPr>
              <w:t>нурланадиган</w:t>
            </w:r>
            <w:proofErr w:type="spellEnd"/>
            <w:r w:rsidRPr="003113C7">
              <w:rPr>
                <w:bCs/>
                <w:sz w:val="28"/>
                <w:szCs w:val="28"/>
                <w:lang w:val="en-US"/>
              </w:rPr>
              <w:t xml:space="preserve"> </w:t>
            </w:r>
            <w:proofErr w:type="spellStart"/>
            <w:r w:rsidRPr="003113C7">
              <w:rPr>
                <w:bCs/>
                <w:sz w:val="28"/>
                <w:szCs w:val="28"/>
              </w:rPr>
              <w:t>қувват</w:t>
            </w:r>
            <w:proofErr w:type="spellEnd"/>
          </w:p>
          <w:p w14:paraId="09D7133F" w14:textId="77777777" w:rsidR="00531151" w:rsidRPr="003113C7" w:rsidRDefault="00531151" w:rsidP="00F23303">
            <w:pPr>
              <w:ind w:firstLine="6"/>
              <w:rPr>
                <w:sz w:val="28"/>
                <w:szCs w:val="28"/>
                <w:lang w:val="en-GB"/>
              </w:rPr>
            </w:pPr>
            <w:proofErr w:type="spellStart"/>
            <w:r w:rsidRPr="003113C7">
              <w:rPr>
                <w:b/>
                <w:sz w:val="28"/>
                <w:szCs w:val="28"/>
                <w:lang w:val="en-US"/>
              </w:rPr>
              <w:t>en</w:t>
            </w:r>
            <w:proofErr w:type="spellEnd"/>
            <w:r w:rsidRPr="003113C7">
              <w:rPr>
                <w:b/>
                <w:sz w:val="28"/>
                <w:szCs w:val="28"/>
                <w:lang w:val="en-US"/>
              </w:rPr>
              <w:t xml:space="preserve"> - </w:t>
            </w:r>
            <w:r w:rsidR="00E93B8C" w:rsidRPr="003113C7">
              <w:rPr>
                <w:sz w:val="28"/>
                <w:szCs w:val="28"/>
                <w:lang w:val="en-US"/>
              </w:rPr>
              <w:t>effective radiated</w:t>
            </w:r>
          </w:p>
          <w:p w14:paraId="1B0A066B" w14:textId="77777777" w:rsidR="00531151" w:rsidRPr="003113C7" w:rsidRDefault="00531151" w:rsidP="00F23303">
            <w:pPr>
              <w:ind w:firstLine="6"/>
              <w:rPr>
                <w:sz w:val="28"/>
                <w:szCs w:val="28"/>
              </w:rPr>
            </w:pPr>
            <w:r w:rsidRPr="003113C7">
              <w:rPr>
                <w:sz w:val="28"/>
                <w:szCs w:val="28"/>
                <w:lang w:val="en-US"/>
              </w:rPr>
              <w:t>power</w:t>
            </w:r>
            <w:r w:rsidRPr="003113C7">
              <w:rPr>
                <w:sz w:val="28"/>
                <w:szCs w:val="28"/>
                <w:lang w:val="en-GB"/>
              </w:rPr>
              <w:t xml:space="preserve"> </w:t>
            </w:r>
          </w:p>
        </w:tc>
        <w:tc>
          <w:tcPr>
            <w:tcW w:w="6260" w:type="dxa"/>
          </w:tcPr>
          <w:p w14:paraId="6AA508FD" w14:textId="77777777" w:rsidR="00531151" w:rsidRPr="003113C7" w:rsidRDefault="00531151" w:rsidP="00F23303">
            <w:pPr>
              <w:shd w:val="clear" w:color="auto" w:fill="FFFFFF"/>
              <w:ind w:firstLine="6"/>
              <w:jc w:val="both"/>
              <w:rPr>
                <w:sz w:val="28"/>
                <w:szCs w:val="28"/>
              </w:rPr>
            </w:pPr>
            <w:r w:rsidRPr="003113C7">
              <w:rPr>
                <w:sz w:val="28"/>
                <w:szCs w:val="28"/>
              </w:rPr>
              <w:t>Характеристика мощности излучения, определяемая как произведение излучаемой мощности на коэффициент усиления полуволнового вибратора.</w:t>
            </w:r>
          </w:p>
          <w:p w14:paraId="5856D51C" w14:textId="77777777" w:rsidR="00531151" w:rsidRPr="003113C7" w:rsidRDefault="00531151" w:rsidP="00F23303">
            <w:pPr>
              <w:shd w:val="clear" w:color="auto" w:fill="FFFFFF"/>
              <w:ind w:firstLine="6"/>
              <w:jc w:val="both"/>
              <w:rPr>
                <w:sz w:val="28"/>
                <w:szCs w:val="28"/>
                <w:lang w:val="uz-Cyrl-UZ"/>
              </w:rPr>
            </w:pPr>
          </w:p>
          <w:p w14:paraId="163A6F09"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Nurlanadigan quvvatning yarimto‘lqinli vibratorni ku</w:t>
            </w:r>
            <w:r w:rsidR="003B1957" w:rsidRPr="003113C7">
              <w:rPr>
                <w:sz w:val="28"/>
                <w:szCs w:val="28"/>
                <w:lang w:val="uz-Cyrl-UZ"/>
              </w:rPr>
              <w:t>-</w:t>
            </w:r>
            <w:r w:rsidRPr="003113C7">
              <w:rPr>
                <w:sz w:val="28"/>
                <w:szCs w:val="28"/>
                <w:lang w:val="uz-Cyrl-UZ"/>
              </w:rPr>
              <w:t>chaytirish koeffitsiyentiga ko‘paytmasi sifatida aniq</w:t>
            </w:r>
            <w:r w:rsidR="003B1957" w:rsidRPr="003113C7">
              <w:rPr>
                <w:sz w:val="28"/>
                <w:szCs w:val="28"/>
                <w:lang w:val="uz-Cyrl-UZ"/>
              </w:rPr>
              <w:t>-</w:t>
            </w:r>
            <w:r w:rsidRPr="003113C7">
              <w:rPr>
                <w:sz w:val="28"/>
                <w:szCs w:val="28"/>
                <w:lang w:val="uz-Cyrl-UZ"/>
              </w:rPr>
              <w:t>lanadigan nurlanish quvvatining xarakteristikasi.</w:t>
            </w:r>
          </w:p>
          <w:p w14:paraId="5AC27A45" w14:textId="77777777" w:rsidR="00531151" w:rsidRPr="003113C7" w:rsidRDefault="00531151" w:rsidP="00F23303">
            <w:pPr>
              <w:shd w:val="clear" w:color="auto" w:fill="FFFFFF"/>
              <w:ind w:firstLine="6"/>
              <w:jc w:val="both"/>
              <w:rPr>
                <w:sz w:val="28"/>
                <w:szCs w:val="28"/>
                <w:lang w:val="uz-Cyrl-UZ"/>
              </w:rPr>
            </w:pPr>
          </w:p>
          <w:p w14:paraId="71D98646"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Нурланадиган қувватнинг яримтўлқинли вибра</w:t>
            </w:r>
            <w:r w:rsidR="003B1957" w:rsidRPr="003113C7">
              <w:rPr>
                <w:sz w:val="28"/>
                <w:szCs w:val="28"/>
                <w:lang w:val="uz-Cyrl-UZ"/>
              </w:rPr>
              <w:t>-</w:t>
            </w:r>
            <w:r w:rsidRPr="003113C7">
              <w:rPr>
                <w:sz w:val="28"/>
                <w:szCs w:val="28"/>
                <w:lang w:val="uz-Cyrl-UZ"/>
              </w:rPr>
              <w:t>торни кучайтириш коэффициентига кўпайтмаси сифатида аниқланадиган нурланиш қувватининг характеристикаси.</w:t>
            </w:r>
          </w:p>
        </w:tc>
      </w:tr>
      <w:tr w:rsidR="00531151" w:rsidRPr="00073205" w14:paraId="30B3E64C" w14:textId="77777777" w:rsidTr="00F23303">
        <w:trPr>
          <w:tblCellSpacing w:w="0" w:type="dxa"/>
          <w:jc w:val="center"/>
        </w:trPr>
        <w:tc>
          <w:tcPr>
            <w:tcW w:w="3711" w:type="dxa"/>
          </w:tcPr>
          <w:p w14:paraId="64BA3A2F"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b/>
                <w:iCs/>
                <w:sz w:val="28"/>
                <w:szCs w:val="28"/>
                <w:lang w:val="uz-Cyrl-UZ"/>
              </w:rPr>
              <w:t>Эквивалентная изотропно излучаемая мощность</w:t>
            </w:r>
          </w:p>
          <w:p w14:paraId="57570320" w14:textId="77777777" w:rsidR="00531151" w:rsidRPr="003113C7" w:rsidRDefault="00531151" w:rsidP="00F23303">
            <w:pPr>
              <w:pStyle w:val="10"/>
              <w:rPr>
                <w:rFonts w:ascii="Times New Roman" w:hAnsi="Times New Roman" w:cs="Times New Roman"/>
                <w:bCs/>
                <w:sz w:val="28"/>
                <w:szCs w:val="28"/>
                <w:lang w:val="uz-Cyrl-UZ"/>
              </w:rPr>
            </w:pPr>
            <w:r w:rsidRPr="003113C7">
              <w:rPr>
                <w:rFonts w:ascii="Times New Roman" w:hAnsi="Times New Roman" w:cs="Times New Roman"/>
                <w:b/>
                <w:bCs/>
                <w:sz w:val="28"/>
                <w:szCs w:val="28"/>
                <w:lang w:val="uz-Cyrl-UZ"/>
              </w:rPr>
              <w:t xml:space="preserve">uz - </w:t>
            </w:r>
            <w:r w:rsidR="00E93B8C" w:rsidRPr="003113C7">
              <w:rPr>
                <w:rFonts w:ascii="Times New Roman" w:hAnsi="Times New Roman" w:cs="Times New Roman"/>
                <w:bCs/>
                <w:sz w:val="28"/>
                <w:szCs w:val="28"/>
                <w:lang w:val="uz-Cyrl-UZ"/>
              </w:rPr>
              <w:t>ekvivalent izotrop</w:t>
            </w:r>
          </w:p>
          <w:p w14:paraId="401FCB9A" w14:textId="77777777" w:rsidR="00531151" w:rsidRPr="003113C7" w:rsidRDefault="00531151" w:rsidP="00F23303">
            <w:pPr>
              <w:pStyle w:val="10"/>
              <w:rPr>
                <w:rFonts w:ascii="Times New Roman" w:hAnsi="Times New Roman" w:cs="Times New Roman"/>
                <w:b/>
                <w:bCs/>
                <w:sz w:val="28"/>
                <w:szCs w:val="28"/>
                <w:lang w:val="uz-Cyrl-UZ"/>
              </w:rPr>
            </w:pPr>
            <w:r w:rsidRPr="003113C7">
              <w:rPr>
                <w:rFonts w:ascii="Times New Roman" w:hAnsi="Times New Roman" w:cs="Times New Roman"/>
                <w:bCs/>
                <w:sz w:val="28"/>
                <w:szCs w:val="28"/>
                <w:lang w:val="uz-Cyrl-UZ"/>
              </w:rPr>
              <w:t>nurlanadigan quvvat</w:t>
            </w:r>
          </w:p>
          <w:p w14:paraId="1ED298C8" w14:textId="77777777" w:rsidR="00531151" w:rsidRPr="003113C7" w:rsidRDefault="00531151" w:rsidP="00F23303">
            <w:pPr>
              <w:pStyle w:val="10"/>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 xml:space="preserve">       </w:t>
            </w:r>
            <w:r w:rsidR="00E93B8C" w:rsidRPr="003113C7">
              <w:rPr>
                <w:rFonts w:ascii="Times New Roman" w:hAnsi="Times New Roman" w:cs="Times New Roman"/>
                <w:sz w:val="28"/>
                <w:szCs w:val="28"/>
                <w:lang w:val="uz-Cyrl-UZ"/>
              </w:rPr>
              <w:t>эквивалент изотроп</w:t>
            </w:r>
          </w:p>
          <w:p w14:paraId="103BEF3A" w14:textId="77777777" w:rsidR="00531151" w:rsidRPr="003113C7" w:rsidRDefault="00E93B8C" w:rsidP="00F23303">
            <w:pPr>
              <w:pStyle w:val="10"/>
              <w:rPr>
                <w:rFonts w:ascii="Times New Roman" w:hAnsi="Times New Roman" w:cs="Times New Roman"/>
                <w:sz w:val="28"/>
                <w:szCs w:val="28"/>
                <w:lang w:val="uz-Cyrl-UZ"/>
              </w:rPr>
            </w:pPr>
            <w:r w:rsidRPr="003113C7">
              <w:rPr>
                <w:rFonts w:ascii="Times New Roman" w:hAnsi="Times New Roman" w:cs="Times New Roman"/>
                <w:sz w:val="28"/>
                <w:szCs w:val="28"/>
                <w:lang w:val="uz-Cyrl-UZ"/>
              </w:rPr>
              <w:t>нурланадиган қувват</w:t>
            </w:r>
          </w:p>
          <w:p w14:paraId="66552AE2" w14:textId="77777777" w:rsidR="00531151" w:rsidRPr="003113C7" w:rsidRDefault="00531151" w:rsidP="00F23303">
            <w:pPr>
              <w:pStyle w:val="BalloonText"/>
              <w:rPr>
                <w:rFonts w:ascii="Times New Roman" w:hAnsi="Times New Roman" w:cs="Times New Roman"/>
                <w:b/>
                <w:bCs/>
                <w:color w:val="000000"/>
                <w:sz w:val="28"/>
                <w:szCs w:val="28"/>
                <w:lang w:val="uz-Latn-UZ"/>
              </w:rPr>
            </w:pPr>
            <w:proofErr w:type="spellStart"/>
            <w:r w:rsidRPr="003113C7">
              <w:rPr>
                <w:rFonts w:ascii="Times New Roman" w:hAnsi="Times New Roman" w:cs="Times New Roman"/>
                <w:b/>
                <w:bCs/>
                <w:sz w:val="28"/>
                <w:szCs w:val="28"/>
                <w:lang w:val="en-US"/>
              </w:rPr>
              <w:t>en</w:t>
            </w:r>
            <w:proofErr w:type="spellEnd"/>
            <w:r w:rsidRPr="003113C7">
              <w:rPr>
                <w:rFonts w:ascii="Times New Roman" w:hAnsi="Times New Roman" w:cs="Times New Roman"/>
                <w:b/>
                <w:bCs/>
                <w:sz w:val="28"/>
                <w:szCs w:val="28"/>
                <w:lang w:val="en-US"/>
              </w:rPr>
              <w:t xml:space="preserve"> - </w:t>
            </w:r>
            <w:r w:rsidRPr="003113C7">
              <w:rPr>
                <w:rFonts w:ascii="Times New Roman" w:hAnsi="Times New Roman" w:cs="Times New Roman"/>
                <w:sz w:val="28"/>
                <w:szCs w:val="28"/>
              </w:rPr>
              <w:t>е</w:t>
            </w:r>
            <w:proofErr w:type="spellStart"/>
            <w:r w:rsidRPr="003113C7">
              <w:rPr>
                <w:rFonts w:ascii="Times New Roman" w:hAnsi="Times New Roman" w:cs="Times New Roman"/>
                <w:sz w:val="28"/>
                <w:szCs w:val="28"/>
                <w:lang w:val="en-US"/>
              </w:rPr>
              <w:t>quivalent</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isotropically</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lang w:val="en-US"/>
              </w:rPr>
              <w:br/>
              <w:t xml:space="preserve">radiated power, effective </w:t>
            </w:r>
            <w:r w:rsidRPr="003113C7">
              <w:rPr>
                <w:rFonts w:ascii="Times New Roman" w:hAnsi="Times New Roman" w:cs="Times New Roman"/>
                <w:sz w:val="28"/>
                <w:szCs w:val="28"/>
                <w:lang w:val="en-US"/>
              </w:rPr>
              <w:br/>
              <w:t>isotropic radiated power</w:t>
            </w:r>
          </w:p>
        </w:tc>
        <w:tc>
          <w:tcPr>
            <w:tcW w:w="6260" w:type="dxa"/>
            <w:vAlign w:val="center"/>
          </w:tcPr>
          <w:p w14:paraId="6C5AFD63" w14:textId="77777777" w:rsidR="00531151" w:rsidRPr="00073205" w:rsidRDefault="00531151" w:rsidP="00F23303">
            <w:pPr>
              <w:jc w:val="both"/>
              <w:rPr>
                <w:sz w:val="28"/>
                <w:szCs w:val="28"/>
              </w:rPr>
            </w:pPr>
            <w:r w:rsidRPr="003113C7">
              <w:rPr>
                <w:sz w:val="28"/>
                <w:szCs w:val="28"/>
              </w:rPr>
              <w:t>Произведение мощности, подводимой к антенне, на коэффициент усиления этой антенны в заданном направлении относительно изотропной антенны (абсолютный или изотропный коэффициент усиления).</w:t>
            </w:r>
          </w:p>
          <w:p w14:paraId="00DF2D2A" w14:textId="77777777" w:rsidR="00B9267F" w:rsidRPr="00073205" w:rsidRDefault="00B9267F" w:rsidP="00F23303">
            <w:pPr>
              <w:jc w:val="both"/>
              <w:rPr>
                <w:sz w:val="28"/>
                <w:szCs w:val="28"/>
              </w:rPr>
            </w:pPr>
          </w:p>
          <w:p w14:paraId="79B79E45" w14:textId="77777777" w:rsidR="00531151" w:rsidRPr="003113C7" w:rsidRDefault="00531151" w:rsidP="00F23303">
            <w:pPr>
              <w:jc w:val="both"/>
              <w:rPr>
                <w:sz w:val="28"/>
                <w:szCs w:val="28"/>
                <w:lang w:val="uz-Cyrl-UZ"/>
              </w:rPr>
            </w:pPr>
            <w:r w:rsidRPr="003113C7">
              <w:rPr>
                <w:sz w:val="28"/>
                <w:szCs w:val="28"/>
                <w:lang w:val="uz-Cyrl-UZ"/>
              </w:rPr>
              <w:t>Antennaga uzatiladigan quvvatning, izotrop antenna</w:t>
            </w:r>
            <w:r w:rsidR="003B1957" w:rsidRPr="003113C7">
              <w:rPr>
                <w:sz w:val="28"/>
                <w:szCs w:val="28"/>
                <w:lang w:val="uz-Cyrl-UZ"/>
              </w:rPr>
              <w:t>-</w:t>
            </w:r>
            <w:r w:rsidRPr="003113C7">
              <w:rPr>
                <w:sz w:val="28"/>
                <w:szCs w:val="28"/>
                <w:lang w:val="uz-Cyrl-UZ"/>
              </w:rPr>
              <w:t>ga nisbatan berilgan yo‘nalishda bu antennaning kuchaytirish koeffitsiyentiga ko‘paytmasi (absolyut yoki izotrop kuchaytirish koeffitsiyenti).</w:t>
            </w:r>
          </w:p>
          <w:p w14:paraId="143FBF12" w14:textId="77777777" w:rsidR="00531151" w:rsidRPr="003113C7" w:rsidRDefault="00531151" w:rsidP="00F23303">
            <w:pPr>
              <w:jc w:val="both"/>
              <w:rPr>
                <w:sz w:val="28"/>
                <w:szCs w:val="28"/>
                <w:lang w:val="uz-Cyrl-UZ"/>
              </w:rPr>
            </w:pPr>
          </w:p>
          <w:p w14:paraId="6C91CEB5" w14:textId="77777777" w:rsidR="00531151" w:rsidRPr="003113C7" w:rsidRDefault="00531151" w:rsidP="00F23303">
            <w:pPr>
              <w:jc w:val="both"/>
              <w:rPr>
                <w:color w:val="000000"/>
                <w:sz w:val="28"/>
                <w:szCs w:val="28"/>
                <w:lang w:val="uz-Cyrl-UZ"/>
              </w:rPr>
            </w:pPr>
            <w:r w:rsidRPr="003113C7">
              <w:rPr>
                <w:sz w:val="28"/>
                <w:szCs w:val="28"/>
                <w:lang w:val="uz-Cyrl-UZ"/>
              </w:rPr>
              <w:t>Антеннага узатиладиган қувватнинг, изотроп ан</w:t>
            </w:r>
            <w:r w:rsidR="003B1957" w:rsidRPr="003113C7">
              <w:rPr>
                <w:sz w:val="28"/>
                <w:szCs w:val="28"/>
                <w:lang w:val="uz-Cyrl-UZ"/>
              </w:rPr>
              <w:t>-</w:t>
            </w:r>
            <w:r w:rsidRPr="003113C7">
              <w:rPr>
                <w:sz w:val="28"/>
                <w:szCs w:val="28"/>
                <w:lang w:val="uz-Cyrl-UZ"/>
              </w:rPr>
              <w:t>теннага нисбатан берилган йўналишда бу антенна</w:t>
            </w:r>
            <w:r w:rsidR="003B1957" w:rsidRPr="003113C7">
              <w:rPr>
                <w:sz w:val="28"/>
                <w:szCs w:val="28"/>
                <w:lang w:val="uz-Cyrl-UZ"/>
              </w:rPr>
              <w:t>-</w:t>
            </w:r>
            <w:r w:rsidRPr="003113C7">
              <w:rPr>
                <w:sz w:val="28"/>
                <w:szCs w:val="28"/>
                <w:lang w:val="uz-Cyrl-UZ"/>
              </w:rPr>
              <w:t>нинг кучай</w:t>
            </w:r>
            <w:r w:rsidR="003B1957" w:rsidRPr="003113C7">
              <w:rPr>
                <w:sz w:val="28"/>
                <w:szCs w:val="28"/>
                <w:lang w:val="uz-Cyrl-UZ"/>
              </w:rPr>
              <w:t xml:space="preserve">тириш коэффициентига кўпайтмаси </w:t>
            </w:r>
            <w:r w:rsidRPr="003113C7">
              <w:rPr>
                <w:sz w:val="28"/>
                <w:szCs w:val="28"/>
                <w:lang w:val="uz-Cyrl-UZ"/>
              </w:rPr>
              <w:lastRenderedPageBreak/>
              <w:t>(абсолют ёки изотроп кучайтириш коэффициен</w:t>
            </w:r>
            <w:r w:rsidR="003B1957" w:rsidRPr="003113C7">
              <w:rPr>
                <w:sz w:val="28"/>
                <w:szCs w:val="28"/>
                <w:lang w:val="uz-Cyrl-UZ"/>
              </w:rPr>
              <w:t>-</w:t>
            </w:r>
            <w:r w:rsidRPr="003113C7">
              <w:rPr>
                <w:sz w:val="28"/>
                <w:szCs w:val="28"/>
                <w:lang w:val="uz-Cyrl-UZ"/>
              </w:rPr>
              <w:t>ти).</w:t>
            </w:r>
          </w:p>
        </w:tc>
      </w:tr>
      <w:tr w:rsidR="00531151" w:rsidRPr="00073205" w14:paraId="48391087" w14:textId="77777777" w:rsidTr="00F23303">
        <w:trPr>
          <w:tblCellSpacing w:w="0" w:type="dxa"/>
          <w:jc w:val="center"/>
        </w:trPr>
        <w:tc>
          <w:tcPr>
            <w:tcW w:w="3711" w:type="dxa"/>
          </w:tcPr>
          <w:p w14:paraId="0096C4DC"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val="uz-Cyrl-UZ" w:eastAsia="ru-RU"/>
              </w:rPr>
            </w:pPr>
            <w:r w:rsidRPr="003113C7">
              <w:rPr>
                <w:rStyle w:val="2"/>
                <w:rFonts w:eastAsia="Calibri"/>
                <w:b/>
                <w:i w:val="0"/>
                <w:sz w:val="28"/>
                <w:szCs w:val="28"/>
                <w:lang w:val="uz-Cyrl-UZ" w:eastAsia="ru-RU"/>
              </w:rPr>
              <w:lastRenderedPageBreak/>
              <w:t>Эквивале</w:t>
            </w:r>
            <w:r w:rsidR="00E93B8C" w:rsidRPr="003113C7">
              <w:rPr>
                <w:rStyle w:val="2"/>
                <w:rFonts w:eastAsia="Calibri"/>
                <w:b/>
                <w:i w:val="0"/>
                <w:sz w:val="28"/>
                <w:szCs w:val="28"/>
                <w:lang w:val="uz-Cyrl-UZ" w:eastAsia="ru-RU"/>
              </w:rPr>
              <w:t>нтная плотность потока мощности</w:t>
            </w:r>
          </w:p>
          <w:p w14:paraId="330AD7D5"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bCs/>
                <w:i w:val="0"/>
                <w:sz w:val="28"/>
                <w:szCs w:val="28"/>
                <w:lang w:val="uz-Cyrl-UZ"/>
              </w:rPr>
            </w:pPr>
            <w:r w:rsidRPr="003113C7">
              <w:rPr>
                <w:rFonts w:ascii="Times New Roman" w:hAnsi="Times New Roman"/>
                <w:b/>
                <w:bCs/>
                <w:i w:val="0"/>
                <w:sz w:val="28"/>
                <w:szCs w:val="28"/>
                <w:lang w:val="uz-Cyrl-UZ"/>
              </w:rPr>
              <w:t xml:space="preserve">uz - </w:t>
            </w:r>
            <w:r w:rsidRPr="003113C7">
              <w:rPr>
                <w:rFonts w:ascii="Times New Roman" w:hAnsi="Times New Roman"/>
                <w:bCs/>
                <w:i w:val="0"/>
                <w:sz w:val="28"/>
                <w:szCs w:val="28"/>
                <w:lang w:val="uz-Cyrl-UZ"/>
              </w:rPr>
              <w:t>quvvat oqimining ekivavalent zichligi</w:t>
            </w:r>
          </w:p>
          <w:p w14:paraId="4206CACA"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b/>
                <w:bCs/>
                <w:i w:val="0"/>
                <w:sz w:val="28"/>
                <w:szCs w:val="28"/>
                <w:lang w:val="uz-Cyrl-UZ"/>
              </w:rPr>
            </w:pPr>
            <w:r w:rsidRPr="003113C7">
              <w:rPr>
                <w:rFonts w:ascii="Times New Roman" w:hAnsi="Times New Roman"/>
                <w:b/>
                <w:bCs/>
                <w:i w:val="0"/>
                <w:sz w:val="28"/>
                <w:szCs w:val="28"/>
                <w:lang w:val="uz-Cyrl-UZ"/>
              </w:rPr>
              <w:t xml:space="preserve">        </w:t>
            </w:r>
            <w:r w:rsidRPr="003113C7">
              <w:rPr>
                <w:rFonts w:ascii="Times New Roman" w:hAnsi="Times New Roman"/>
                <w:bCs/>
                <w:i w:val="0"/>
                <w:sz w:val="28"/>
                <w:szCs w:val="28"/>
                <w:lang w:val="uz-Cyrl-UZ"/>
              </w:rPr>
              <w:t>қувват оқимининг экивавалент зичлиги</w:t>
            </w:r>
          </w:p>
          <w:p w14:paraId="199E8682"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sz w:val="28"/>
                <w:szCs w:val="28"/>
                <w:lang w:val="uz-Cyrl-UZ" w:eastAsia="ru-RU"/>
              </w:rPr>
            </w:pPr>
            <w:r w:rsidRPr="003113C7">
              <w:rPr>
                <w:rFonts w:ascii="Times New Roman" w:hAnsi="Times New Roman"/>
                <w:b/>
                <w:bCs/>
                <w:i w:val="0"/>
                <w:sz w:val="28"/>
                <w:szCs w:val="28"/>
                <w:lang w:val="uz-Cyrl-UZ"/>
              </w:rPr>
              <w:t xml:space="preserve">en </w:t>
            </w:r>
            <w:r w:rsidRPr="003113C7">
              <w:rPr>
                <w:rFonts w:ascii="Times New Roman" w:hAnsi="Times New Roman"/>
                <w:bCs/>
                <w:i w:val="0"/>
                <w:sz w:val="28"/>
                <w:szCs w:val="28"/>
                <w:lang w:val="uz-Cyrl-UZ"/>
              </w:rPr>
              <w:t>-</w:t>
            </w:r>
            <w:r w:rsidRPr="003113C7">
              <w:rPr>
                <w:rFonts w:ascii="Times New Roman" w:hAnsi="Times New Roman"/>
                <w:bCs/>
                <w:sz w:val="28"/>
                <w:szCs w:val="28"/>
                <w:lang w:val="uz-Cyrl-UZ"/>
              </w:rPr>
              <w:t xml:space="preserve"> </w:t>
            </w:r>
            <w:r w:rsidRPr="003113C7">
              <w:rPr>
                <w:rFonts w:ascii="Times New Roman" w:hAnsi="Times New Roman"/>
                <w:i w:val="0"/>
                <w:sz w:val="28"/>
                <w:szCs w:val="28"/>
                <w:lang w:val="uz-Cyrl-UZ" w:eastAsia="ru-RU"/>
              </w:rPr>
              <w:t xml:space="preserve">equivalent power </w:t>
            </w:r>
            <w:r w:rsidRPr="003113C7">
              <w:rPr>
                <w:rFonts w:ascii="Times New Roman" w:hAnsi="Times New Roman"/>
                <w:i w:val="0"/>
                <w:sz w:val="28"/>
                <w:szCs w:val="28"/>
                <w:lang w:val="uz-Cyrl-UZ" w:eastAsia="ru-RU"/>
              </w:rPr>
              <w:br/>
              <w:t>flux-density</w:t>
            </w:r>
          </w:p>
        </w:tc>
        <w:tc>
          <w:tcPr>
            <w:tcW w:w="6260" w:type="dxa"/>
          </w:tcPr>
          <w:p w14:paraId="719AE039"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eastAsia="ru-RU"/>
              </w:rPr>
              <w:t>Сум</w:t>
            </w:r>
            <w:r w:rsidR="00E93B8C" w:rsidRPr="003113C7">
              <w:rPr>
                <w:rFonts w:ascii="Times New Roman" w:hAnsi="Times New Roman"/>
                <w:sz w:val="28"/>
                <w:szCs w:val="28"/>
                <w:lang w:eastAsia="ru-RU"/>
              </w:rPr>
              <w:t xml:space="preserve">ма плотностей потоков мощности, </w:t>
            </w:r>
            <w:r w:rsidRPr="003113C7">
              <w:rPr>
                <w:rFonts w:ascii="Times New Roman" w:hAnsi="Times New Roman"/>
                <w:sz w:val="28"/>
                <w:szCs w:val="28"/>
                <w:lang w:eastAsia="ru-RU"/>
              </w:rPr>
              <w:t xml:space="preserve">создаваемых в какой-либо точке на поверхности Земли всеми космическим станциями, входящими в состав негеостационарной спутниковой системы, с учетом </w:t>
            </w:r>
            <w:proofErr w:type="spellStart"/>
            <w:r w:rsidRPr="003113C7">
              <w:rPr>
                <w:rFonts w:ascii="Times New Roman" w:hAnsi="Times New Roman"/>
                <w:sz w:val="28"/>
                <w:szCs w:val="28"/>
                <w:lang w:eastAsia="ru-RU"/>
              </w:rPr>
              <w:t>внеосевой</w:t>
            </w:r>
            <w:proofErr w:type="spellEnd"/>
            <w:r w:rsidRPr="003113C7">
              <w:rPr>
                <w:rFonts w:ascii="Times New Roman" w:hAnsi="Times New Roman"/>
                <w:sz w:val="28"/>
                <w:szCs w:val="28"/>
                <w:lang w:eastAsia="ru-RU"/>
              </w:rPr>
              <w:t xml:space="preserve"> развязки эталонной приемной антенны, которая, как предполагается, направлена в сторону геостационарной орбиты.</w:t>
            </w:r>
          </w:p>
          <w:p w14:paraId="5D98D0FC"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p>
          <w:p w14:paraId="4A962B2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Yer sirtining biror-bir nuqtasida, taxmin qilinishi bo‘yicha geostatsionar orbita tomoniga yo‘naltirilgan etalon qabul qiluvchi antennani o‘qdan tashqari ajrali</w:t>
            </w:r>
            <w:r w:rsidR="003B1957"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shini hisobga olib, nogeostatsionar yo‘ldoshli tizim tarkibiga kiruvchi barcha kosmik stansiyalar bilan hosil qilingan quvvat oqimi zichliklarining yig‘indisi.</w:t>
            </w:r>
          </w:p>
          <w:p w14:paraId="7E01C48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p>
          <w:p w14:paraId="24DCDDE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i/>
                <w:sz w:val="28"/>
                <w:szCs w:val="28"/>
                <w:lang w:val="uz-Cyrl-UZ" w:eastAsia="ru-RU"/>
              </w:rPr>
            </w:pPr>
            <w:r w:rsidRPr="003113C7">
              <w:rPr>
                <w:rFonts w:ascii="Times New Roman" w:hAnsi="Times New Roman"/>
                <w:sz w:val="28"/>
                <w:szCs w:val="28"/>
                <w:lang w:val="uz-Cyrl-UZ" w:eastAsia="ru-RU"/>
              </w:rPr>
              <w:t>Ер сиртининг бирор-бир нуқтасида, тахмин қили</w:t>
            </w:r>
            <w:r w:rsidR="003B1957"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ниши бўйича геостационар орбита томонига йў</w:t>
            </w:r>
            <w:r w:rsidR="003B1957"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налтирилган эталон қабул қилувчи антеннани ўқ</w:t>
            </w:r>
            <w:r w:rsidR="003B1957"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дан ташқари ажралишини ҳисобга олиб, ногео</w:t>
            </w:r>
            <w:r w:rsidR="003B1957"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стационар йўлдошли тизим таркибига кирувчи барча космик станциялар билан ҳосил қилинган қувват оқими зичликларининг йиғиндиси.</w:t>
            </w:r>
          </w:p>
        </w:tc>
      </w:tr>
      <w:tr w:rsidR="00531151" w:rsidRPr="00073205" w14:paraId="54FB6B1A" w14:textId="77777777" w:rsidTr="00F23303">
        <w:trPr>
          <w:tblCellSpacing w:w="0" w:type="dxa"/>
          <w:jc w:val="center"/>
        </w:trPr>
        <w:tc>
          <w:tcPr>
            <w:tcW w:w="3711" w:type="dxa"/>
          </w:tcPr>
          <w:p w14:paraId="503BD452" w14:textId="77777777" w:rsidR="00531151" w:rsidRPr="003113C7" w:rsidRDefault="00531151" w:rsidP="00F23303">
            <w:pPr>
              <w:pStyle w:val="BalloonText"/>
              <w:rPr>
                <w:rFonts w:ascii="Times New Roman" w:hAnsi="Times New Roman" w:cs="Times New Roman"/>
                <w:b/>
                <w:bCs/>
                <w:sz w:val="28"/>
                <w:szCs w:val="28"/>
                <w:lang w:val="uz-Cyrl-UZ"/>
              </w:rPr>
            </w:pPr>
            <w:r w:rsidRPr="003113C7">
              <w:rPr>
                <w:rFonts w:ascii="Times New Roman" w:hAnsi="Times New Roman" w:cs="Times New Roman"/>
                <w:b/>
                <w:bCs/>
                <w:sz w:val="28"/>
                <w:szCs w:val="28"/>
                <w:lang w:val="uz-Cyrl-UZ"/>
              </w:rPr>
              <w:t>Эквивалентная шумовая температура спутниковой линии</w:t>
            </w:r>
          </w:p>
          <w:p w14:paraId="224D405B" w14:textId="77777777" w:rsidR="00531151" w:rsidRPr="003113C7" w:rsidRDefault="00531151" w:rsidP="00F23303">
            <w:pPr>
              <w:pStyle w:val="BalloonText"/>
              <w:rPr>
                <w:rFonts w:ascii="Times New Roman" w:hAnsi="Times New Roman" w:cs="Times New Roman"/>
                <w:sz w:val="28"/>
                <w:szCs w:val="28"/>
              </w:rPr>
            </w:pPr>
            <w:r w:rsidRPr="003113C7">
              <w:rPr>
                <w:rFonts w:ascii="Times New Roman" w:hAnsi="Times New Roman" w:cs="Times New Roman"/>
                <w:b/>
                <w:bCs/>
                <w:sz w:val="28"/>
                <w:szCs w:val="28"/>
                <w:lang w:val="uz-Cyrl-UZ"/>
              </w:rPr>
              <w:t>uz -</w:t>
            </w:r>
            <w:r w:rsidR="00E93B8C" w:rsidRPr="003113C7">
              <w:rPr>
                <w:rFonts w:ascii="Times New Roman" w:hAnsi="Times New Roman" w:cs="Times New Roman"/>
                <w:sz w:val="28"/>
                <w:szCs w:val="28"/>
                <w:lang w:val="uz-Cyrl-UZ"/>
              </w:rPr>
              <w:t xml:space="preserve"> yo‘ldoshli liniyaning</w:t>
            </w:r>
          </w:p>
          <w:p w14:paraId="08AAB27C" w14:textId="77777777" w:rsidR="00531151" w:rsidRPr="003113C7" w:rsidRDefault="00E93B8C" w:rsidP="00F23303">
            <w:pPr>
              <w:pStyle w:val="BalloonText"/>
              <w:rPr>
                <w:rFonts w:ascii="Times New Roman" w:hAnsi="Times New Roman" w:cs="Times New Roman"/>
                <w:sz w:val="28"/>
                <w:szCs w:val="28"/>
              </w:rPr>
            </w:pPr>
            <w:r w:rsidRPr="003113C7">
              <w:rPr>
                <w:rFonts w:ascii="Times New Roman" w:hAnsi="Times New Roman" w:cs="Times New Roman"/>
                <w:sz w:val="28"/>
                <w:szCs w:val="28"/>
                <w:lang w:val="uz-Cyrl-UZ"/>
              </w:rPr>
              <w:t>ekvivalent shovqin</w:t>
            </w:r>
          </w:p>
          <w:p w14:paraId="178E0735"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t>temperaturasi</w:t>
            </w:r>
          </w:p>
          <w:p w14:paraId="3EB72CA8" w14:textId="77777777" w:rsidR="00531151" w:rsidRPr="003113C7" w:rsidRDefault="00531151" w:rsidP="00F23303">
            <w:pPr>
              <w:pStyle w:val="BalloonText"/>
              <w:rPr>
                <w:rFonts w:ascii="Times New Roman" w:hAnsi="Times New Roman" w:cs="Times New Roman"/>
                <w:b/>
                <w:bCs/>
                <w:sz w:val="28"/>
                <w:szCs w:val="28"/>
                <w:lang w:val="uz-Cyrl-UZ"/>
              </w:rPr>
            </w:pPr>
            <w:r w:rsidRPr="003113C7">
              <w:rPr>
                <w:rFonts w:ascii="Times New Roman" w:hAnsi="Times New Roman" w:cs="Times New Roman"/>
                <w:sz w:val="28"/>
                <w:szCs w:val="28"/>
                <w:lang w:val="uz-Cyrl-UZ"/>
              </w:rPr>
              <w:t xml:space="preserve">       йўлдошли линиянинг эквивалент шовқин </w:t>
            </w:r>
            <w:r w:rsidRPr="003113C7">
              <w:rPr>
                <w:rFonts w:ascii="Times New Roman" w:hAnsi="Times New Roman" w:cs="Times New Roman"/>
                <w:sz w:val="28"/>
                <w:szCs w:val="28"/>
                <w:lang w:val="uz-Cyrl-UZ"/>
              </w:rPr>
              <w:br/>
              <w:t>температураси</w:t>
            </w:r>
          </w:p>
          <w:p w14:paraId="14390FE9" w14:textId="77777777" w:rsidR="00531151" w:rsidRPr="003113C7" w:rsidRDefault="00531151" w:rsidP="00F23303">
            <w:pPr>
              <w:rPr>
                <w:b/>
                <w:sz w:val="28"/>
                <w:szCs w:val="28"/>
                <w:lang w:val="uz-Cyrl-UZ"/>
              </w:rPr>
            </w:pPr>
            <w:r w:rsidRPr="003113C7">
              <w:rPr>
                <w:b/>
                <w:bCs/>
                <w:sz w:val="28"/>
                <w:szCs w:val="28"/>
                <w:lang w:val="uz-Cyrl-UZ"/>
              </w:rPr>
              <w:t xml:space="preserve">en - </w:t>
            </w:r>
            <w:r w:rsidRPr="003113C7">
              <w:rPr>
                <w:sz w:val="28"/>
                <w:szCs w:val="28"/>
                <w:lang w:val="uz-Cyrl-UZ"/>
              </w:rPr>
              <w:t xml:space="preserve">еquivalent noise </w:t>
            </w:r>
            <w:r w:rsidRPr="003113C7">
              <w:rPr>
                <w:sz w:val="28"/>
                <w:szCs w:val="28"/>
                <w:lang w:val="uz-Cyrl-UZ"/>
              </w:rPr>
              <w:br/>
              <w:t>temperature of satellite link</w:t>
            </w:r>
          </w:p>
        </w:tc>
        <w:tc>
          <w:tcPr>
            <w:tcW w:w="6260" w:type="dxa"/>
            <w:vAlign w:val="center"/>
          </w:tcPr>
          <w:p w14:paraId="6C24202E"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rPr>
              <w:t>Шумовая температура на выходе приемной антенны земной станции, соответствующая мощности радиочастотного шума, создающего суммарный шум, наблюдаемый на выходе спутниковой линии, за исключением шума, создаваемого помехами от спутниковых линий, использующих другие спутники</w:t>
            </w:r>
            <w:r w:rsidRPr="003113C7">
              <w:rPr>
                <w:rFonts w:ascii="Times New Roman" w:hAnsi="Times New Roman" w:cs="Times New Roman"/>
                <w:sz w:val="28"/>
                <w:szCs w:val="28"/>
                <w:lang w:val="uz-Cyrl-UZ"/>
              </w:rPr>
              <w:t>.</w:t>
            </w:r>
          </w:p>
          <w:p w14:paraId="40F369F0" w14:textId="77777777" w:rsidR="00531151" w:rsidRPr="003113C7" w:rsidRDefault="00531151" w:rsidP="00F23303">
            <w:pPr>
              <w:pStyle w:val="BalloonText"/>
              <w:keepLines/>
              <w:jc w:val="both"/>
              <w:rPr>
                <w:rFonts w:ascii="Times New Roman" w:hAnsi="Times New Roman" w:cs="Times New Roman"/>
                <w:sz w:val="28"/>
                <w:szCs w:val="28"/>
                <w:lang w:val="uz-Cyrl-UZ"/>
              </w:rPr>
            </w:pPr>
          </w:p>
          <w:p w14:paraId="55340550"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Yo‘ldoshli liniyaning chiqishida kuzatiladigan jami shovqinni hosil qiladigan radiochastota shovqinining quvvatiga mos keladigan, boshqa yo‘ldoshlardan foydalaniladigan yo‘ldoshli liniyalar va yer usti tizim</w:t>
            </w:r>
            <w:r w:rsidR="003B195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lari xalaqitlari hosil qiladigan shovqindan tashqari, yer stansiyasi qabul qiluvchi antennasining chiqishi</w:t>
            </w:r>
            <w:r w:rsidR="003B195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dagi shovqin temperaturasi.</w:t>
            </w:r>
          </w:p>
          <w:p w14:paraId="47BCA1D5" w14:textId="77777777" w:rsidR="00531151" w:rsidRPr="003113C7" w:rsidRDefault="00531151" w:rsidP="00F23303">
            <w:pPr>
              <w:pStyle w:val="BalloonText"/>
              <w:keepLines/>
              <w:jc w:val="both"/>
              <w:rPr>
                <w:rFonts w:ascii="Times New Roman" w:hAnsi="Times New Roman" w:cs="Times New Roman"/>
                <w:sz w:val="28"/>
                <w:szCs w:val="28"/>
                <w:lang w:val="uz-Cyrl-UZ"/>
              </w:rPr>
            </w:pPr>
          </w:p>
          <w:p w14:paraId="2A994511"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Йўлдошли линиянинг чиқишида кузатиладиган жами шовқинни ҳосил қиладиган радиочастота шовқинининг қувватига мос келадиган, бошқа </w:t>
            </w:r>
            <w:r w:rsidRPr="003113C7">
              <w:rPr>
                <w:rFonts w:ascii="Times New Roman" w:hAnsi="Times New Roman" w:cs="Times New Roman"/>
                <w:sz w:val="28"/>
                <w:szCs w:val="28"/>
                <w:lang w:val="uz-Cyrl-UZ"/>
              </w:rPr>
              <w:lastRenderedPageBreak/>
              <w:t>йўлдошлардан фойдаланиладиган йўлдошли линиялар ва ер усти тизимлари халақитлари ҳосил қиладиган шовқиндан ташқари, ер станцияси қабул қилувчи антеннасининг чиқишидаги шов</w:t>
            </w:r>
            <w:r w:rsidR="003B1957"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қин температураси.</w:t>
            </w:r>
          </w:p>
        </w:tc>
      </w:tr>
      <w:tr w:rsidR="00531151" w:rsidRPr="00073205" w14:paraId="173B9F81" w14:textId="77777777" w:rsidTr="00F23303">
        <w:trPr>
          <w:tblCellSpacing w:w="0" w:type="dxa"/>
          <w:jc w:val="center"/>
        </w:trPr>
        <w:tc>
          <w:tcPr>
            <w:tcW w:w="3711" w:type="dxa"/>
          </w:tcPr>
          <w:p w14:paraId="4C489AB0"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Эквивалентный радиус Земли</w:t>
            </w:r>
          </w:p>
          <w:p w14:paraId="18632E67" w14:textId="77777777" w:rsidR="00531151" w:rsidRPr="003113C7" w:rsidRDefault="00531151" w:rsidP="00F23303">
            <w:pPr>
              <w:outlineLvl w:val="0"/>
              <w:rPr>
                <w:bCs/>
                <w:kern w:val="36"/>
                <w:sz w:val="28"/>
                <w:szCs w:val="28"/>
                <w:lang w:val="uz-Cyrl-UZ"/>
              </w:rPr>
            </w:pPr>
            <w:r w:rsidRPr="003113C7">
              <w:rPr>
                <w:b/>
                <w:bCs/>
                <w:sz w:val="28"/>
                <w:szCs w:val="28"/>
                <w:lang w:val="uz-Cyrl-UZ"/>
              </w:rPr>
              <w:t>uz</w:t>
            </w:r>
            <w:r w:rsidRPr="003113C7">
              <w:rPr>
                <w:b/>
                <w:bCs/>
                <w:kern w:val="36"/>
                <w:sz w:val="28"/>
                <w:szCs w:val="28"/>
                <w:lang w:val="uz-Cyrl-UZ"/>
              </w:rPr>
              <w:t xml:space="preserve"> - </w:t>
            </w:r>
            <w:r w:rsidRPr="003113C7">
              <w:rPr>
                <w:bCs/>
                <w:kern w:val="36"/>
                <w:sz w:val="28"/>
                <w:szCs w:val="28"/>
                <w:lang w:val="uz-Cyrl-UZ"/>
              </w:rPr>
              <w:t>yerning ekvivalent radiusi</w:t>
            </w:r>
          </w:p>
          <w:p w14:paraId="2FF7DE71"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ернинг эквивалент радиуси</w:t>
            </w:r>
          </w:p>
          <w:p w14:paraId="531D514B" w14:textId="77777777" w:rsidR="00531151" w:rsidRPr="003113C7" w:rsidRDefault="00531151" w:rsidP="00F23303">
            <w:pPr>
              <w:outlineLvl w:val="0"/>
              <w:rPr>
                <w:b/>
                <w:bCs/>
                <w:kern w:val="36"/>
                <w:sz w:val="28"/>
                <w:szCs w:val="28"/>
                <w:lang w:val="en-US"/>
              </w:rPr>
            </w:pPr>
            <w:proofErr w:type="spellStart"/>
            <w:r w:rsidRPr="003113C7">
              <w:rPr>
                <w:b/>
                <w:bCs/>
                <w:kern w:val="36"/>
                <w:sz w:val="28"/>
                <w:szCs w:val="28"/>
                <w:lang w:val="en-US"/>
              </w:rPr>
              <w:t>en</w:t>
            </w:r>
            <w:proofErr w:type="spellEnd"/>
            <w:r w:rsidRPr="003113C7">
              <w:rPr>
                <w:b/>
                <w:bCs/>
                <w:kern w:val="36"/>
                <w:sz w:val="28"/>
                <w:szCs w:val="28"/>
                <w:lang w:val="uz-Cyrl-UZ"/>
              </w:rPr>
              <w:t xml:space="preserve"> </w:t>
            </w:r>
            <w:r w:rsidRPr="003113C7">
              <w:rPr>
                <w:b/>
                <w:bCs/>
                <w:kern w:val="36"/>
                <w:sz w:val="28"/>
                <w:szCs w:val="28"/>
                <w:lang w:val="en-US"/>
              </w:rPr>
              <w:t xml:space="preserve">- </w:t>
            </w:r>
            <w:r w:rsidRPr="003113C7">
              <w:rPr>
                <w:bCs/>
                <w:kern w:val="36"/>
                <w:sz w:val="28"/>
                <w:szCs w:val="28"/>
                <w:lang w:val="en-US"/>
              </w:rPr>
              <w:t>effective Earth radius</w:t>
            </w:r>
          </w:p>
        </w:tc>
        <w:tc>
          <w:tcPr>
            <w:tcW w:w="6260" w:type="dxa"/>
          </w:tcPr>
          <w:p w14:paraId="26C48596" w14:textId="77777777" w:rsidR="00531151" w:rsidRPr="003113C7" w:rsidRDefault="00531151" w:rsidP="00F23303">
            <w:pPr>
              <w:jc w:val="both"/>
              <w:rPr>
                <w:iCs/>
                <w:sz w:val="28"/>
                <w:szCs w:val="28"/>
                <w:lang w:val="uz-Cyrl-UZ"/>
              </w:rPr>
            </w:pPr>
            <w:r w:rsidRPr="003113C7">
              <w:rPr>
                <w:iCs/>
                <w:sz w:val="28"/>
                <w:szCs w:val="28"/>
              </w:rPr>
              <w:t>Радиус гипотетической сферической Земли, для которой расстояние до горизонта в предположении прямолинейного распространения радиоволн является таким же, как и расстояние до горизонта для фактической Земли, окруженной атмосферой с постоянным вертикальным градиентом коэффициента преломления.</w:t>
            </w:r>
          </w:p>
          <w:p w14:paraId="5C458F13" w14:textId="77777777" w:rsidR="00531151" w:rsidRPr="003113C7" w:rsidRDefault="00531151" w:rsidP="00F23303">
            <w:pPr>
              <w:jc w:val="both"/>
              <w:rPr>
                <w:iCs/>
                <w:sz w:val="28"/>
                <w:szCs w:val="28"/>
                <w:lang w:val="uz-Cyrl-UZ"/>
              </w:rPr>
            </w:pPr>
          </w:p>
          <w:p w14:paraId="738EC5F5" w14:textId="77777777" w:rsidR="00531151" w:rsidRPr="003113C7" w:rsidRDefault="00531151" w:rsidP="00F23303">
            <w:pPr>
              <w:jc w:val="both"/>
              <w:rPr>
                <w:iCs/>
                <w:sz w:val="28"/>
                <w:szCs w:val="28"/>
                <w:lang w:val="uz-Cyrl-UZ"/>
              </w:rPr>
            </w:pPr>
            <w:r w:rsidRPr="003113C7">
              <w:rPr>
                <w:iCs/>
                <w:sz w:val="28"/>
                <w:szCs w:val="28"/>
                <w:lang w:val="uz-Cyrl-UZ"/>
              </w:rPr>
              <w:t>Gipotetik sferik Yer radiusi, uning uchun gorizontga</w:t>
            </w:r>
            <w:r w:rsidR="003B1957" w:rsidRPr="003113C7">
              <w:rPr>
                <w:iCs/>
                <w:sz w:val="28"/>
                <w:szCs w:val="28"/>
                <w:lang w:val="uz-Cyrl-UZ"/>
              </w:rPr>
              <w:t>-</w:t>
            </w:r>
            <w:r w:rsidRPr="003113C7">
              <w:rPr>
                <w:iCs/>
                <w:sz w:val="28"/>
                <w:szCs w:val="28"/>
                <w:lang w:val="uz-Cyrl-UZ"/>
              </w:rPr>
              <w:t>cha bo‘lgan masofa radioto‘lqinlarning to‘g‘ri liniyali taxminiy tarqalishi sinish koeffitsiyentining doimiy vertikal gradiyentiga ega atmosfera bilan o‘ralgan faktik Yer uchun gorizontgacha bo‘lgan masofadagi kabi hisoblanadi.</w:t>
            </w:r>
          </w:p>
          <w:p w14:paraId="474D4416" w14:textId="77777777" w:rsidR="00531151" w:rsidRPr="003113C7" w:rsidRDefault="00531151" w:rsidP="00F23303">
            <w:pPr>
              <w:jc w:val="both"/>
              <w:rPr>
                <w:iCs/>
                <w:sz w:val="28"/>
                <w:szCs w:val="28"/>
                <w:lang w:val="uz-Cyrl-UZ"/>
              </w:rPr>
            </w:pPr>
          </w:p>
          <w:p w14:paraId="7A39D209" w14:textId="77777777" w:rsidR="00531151" w:rsidRPr="003113C7" w:rsidRDefault="00531151" w:rsidP="00F23303">
            <w:pPr>
              <w:jc w:val="both"/>
              <w:rPr>
                <w:iCs/>
                <w:sz w:val="28"/>
                <w:szCs w:val="28"/>
                <w:lang w:val="uz-Cyrl-UZ"/>
              </w:rPr>
            </w:pPr>
            <w:r w:rsidRPr="003113C7">
              <w:rPr>
                <w:iCs/>
                <w:sz w:val="28"/>
                <w:szCs w:val="28"/>
                <w:lang w:val="uz-Cyrl-UZ"/>
              </w:rPr>
              <w:t>Гипотетик сферик Ер радиуси, унинг учун гори</w:t>
            </w:r>
            <w:r w:rsidR="003B1957" w:rsidRPr="003113C7">
              <w:rPr>
                <w:iCs/>
                <w:sz w:val="28"/>
                <w:szCs w:val="28"/>
                <w:lang w:val="uz-Cyrl-UZ"/>
              </w:rPr>
              <w:t>-</w:t>
            </w:r>
            <w:r w:rsidRPr="003113C7">
              <w:rPr>
                <w:iCs/>
                <w:sz w:val="28"/>
                <w:szCs w:val="28"/>
                <w:lang w:val="uz-Cyrl-UZ"/>
              </w:rPr>
              <w:t>зонтгача бўлган масофа радиотўлқинларнинг тўғ</w:t>
            </w:r>
            <w:r w:rsidR="003B1957" w:rsidRPr="003113C7">
              <w:rPr>
                <w:iCs/>
                <w:sz w:val="28"/>
                <w:szCs w:val="28"/>
                <w:lang w:val="uz-Cyrl-UZ"/>
              </w:rPr>
              <w:t>-</w:t>
            </w:r>
            <w:r w:rsidRPr="003113C7">
              <w:rPr>
                <w:iCs/>
                <w:sz w:val="28"/>
                <w:szCs w:val="28"/>
                <w:lang w:val="uz-Cyrl-UZ"/>
              </w:rPr>
              <w:t>ри линияли тахминий тарқалиши синиш коэффи</w:t>
            </w:r>
            <w:r w:rsidR="003B1957" w:rsidRPr="003113C7">
              <w:rPr>
                <w:iCs/>
                <w:sz w:val="28"/>
                <w:szCs w:val="28"/>
                <w:lang w:val="uz-Cyrl-UZ"/>
              </w:rPr>
              <w:t>-</w:t>
            </w:r>
            <w:r w:rsidRPr="003113C7">
              <w:rPr>
                <w:iCs/>
                <w:sz w:val="28"/>
                <w:szCs w:val="28"/>
                <w:lang w:val="uz-Cyrl-UZ"/>
              </w:rPr>
              <w:t>циентининг доимий вертикал градиентига эга атмосфера билан ўралган фактик Ер учун гори</w:t>
            </w:r>
            <w:r w:rsidR="003B1957" w:rsidRPr="003113C7">
              <w:rPr>
                <w:iCs/>
                <w:sz w:val="28"/>
                <w:szCs w:val="28"/>
                <w:lang w:val="uz-Cyrl-UZ"/>
              </w:rPr>
              <w:t>-</w:t>
            </w:r>
            <w:r w:rsidRPr="003113C7">
              <w:rPr>
                <w:iCs/>
                <w:sz w:val="28"/>
                <w:szCs w:val="28"/>
                <w:lang w:val="uz-Cyrl-UZ"/>
              </w:rPr>
              <w:t>зонтгача бўлган масофадаги каби ҳисобланади.</w:t>
            </w:r>
          </w:p>
        </w:tc>
      </w:tr>
      <w:tr w:rsidR="00531151" w:rsidRPr="003113C7" w14:paraId="39335E17" w14:textId="77777777" w:rsidTr="00F23303">
        <w:trPr>
          <w:tblCellSpacing w:w="0" w:type="dxa"/>
          <w:jc w:val="center"/>
        </w:trPr>
        <w:tc>
          <w:tcPr>
            <w:tcW w:w="3711" w:type="dxa"/>
          </w:tcPr>
          <w:p w14:paraId="6562D1A2" w14:textId="77777777" w:rsidR="00531151" w:rsidRPr="003113C7" w:rsidRDefault="00531151" w:rsidP="00F23303">
            <w:pPr>
              <w:shd w:val="clear" w:color="auto" w:fill="FFFFFF"/>
              <w:ind w:right="53"/>
              <w:rPr>
                <w:b/>
                <w:bCs/>
                <w:sz w:val="28"/>
                <w:szCs w:val="28"/>
                <w:lang w:val="uz-Cyrl-UZ"/>
              </w:rPr>
            </w:pPr>
            <w:r w:rsidRPr="003113C7">
              <w:rPr>
                <w:b/>
                <w:bCs/>
                <w:sz w:val="28"/>
                <w:szCs w:val="28"/>
                <w:lang w:val="uz-Cyrl-UZ"/>
              </w:rPr>
              <w:t>Эквидистантная антенная решетка</w:t>
            </w:r>
          </w:p>
          <w:p w14:paraId="1B110F6B"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uz - </w:t>
            </w:r>
            <w:r w:rsidRPr="003113C7">
              <w:rPr>
                <w:bCs/>
                <w:sz w:val="28"/>
                <w:szCs w:val="28"/>
                <w:lang w:val="uz-Cyrl-UZ"/>
              </w:rPr>
              <w:t>ekvidistant antenna panjarasi</w:t>
            </w:r>
          </w:p>
          <w:p w14:paraId="78892DFF" w14:textId="77777777" w:rsidR="00531151" w:rsidRPr="003113C7" w:rsidRDefault="00531151" w:rsidP="00F23303">
            <w:pPr>
              <w:shd w:val="clear" w:color="auto" w:fill="FFFFFF"/>
              <w:rPr>
                <w:bCs/>
                <w:sz w:val="28"/>
                <w:szCs w:val="28"/>
                <w:lang w:val="uz-Cyrl-UZ"/>
              </w:rPr>
            </w:pPr>
            <w:r w:rsidRPr="003113C7">
              <w:rPr>
                <w:bCs/>
                <w:sz w:val="28"/>
                <w:szCs w:val="28"/>
                <w:lang w:val="uz-Cyrl-UZ"/>
              </w:rPr>
              <w:t xml:space="preserve">      эквидистант антенна панжараси</w:t>
            </w:r>
          </w:p>
          <w:p w14:paraId="41B67D55" w14:textId="77777777" w:rsidR="00531151" w:rsidRPr="003113C7" w:rsidRDefault="00531151" w:rsidP="00F23303">
            <w:pPr>
              <w:shd w:val="clear" w:color="auto" w:fill="FFFFFF"/>
              <w:rPr>
                <w:b/>
                <w:bCs/>
                <w:sz w:val="28"/>
                <w:szCs w:val="28"/>
                <w:lang w:val="uz-Cyrl-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 xml:space="preserve">uniformly spaced array; equidistant array; </w:t>
            </w:r>
            <w:proofErr w:type="spellStart"/>
            <w:r w:rsidRPr="003113C7">
              <w:rPr>
                <w:bCs/>
                <w:sz w:val="28"/>
                <w:szCs w:val="28"/>
                <w:lang w:val="en-US"/>
              </w:rPr>
              <w:t>equispaced</w:t>
            </w:r>
            <w:proofErr w:type="spellEnd"/>
            <w:r w:rsidRPr="003113C7">
              <w:rPr>
                <w:bCs/>
                <w:sz w:val="28"/>
                <w:szCs w:val="28"/>
                <w:lang w:val="en-US"/>
              </w:rPr>
              <w:t xml:space="preserve"> array</w:t>
            </w:r>
          </w:p>
        </w:tc>
        <w:tc>
          <w:tcPr>
            <w:tcW w:w="6260" w:type="dxa"/>
          </w:tcPr>
          <w:p w14:paraId="10F2FCB9"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rPr>
              <w:t>Линейная антенная решётка с одинаковыми расстояниями между соседними элементами.</w:t>
            </w:r>
          </w:p>
          <w:p w14:paraId="54D60CB0" w14:textId="77777777" w:rsidR="00531151" w:rsidRPr="003113C7" w:rsidRDefault="00531151" w:rsidP="00F23303">
            <w:pPr>
              <w:pStyle w:val="BalloonText"/>
              <w:keepLines/>
              <w:jc w:val="both"/>
              <w:rPr>
                <w:rFonts w:ascii="Times New Roman" w:hAnsi="Times New Roman" w:cs="Times New Roman"/>
                <w:sz w:val="28"/>
                <w:szCs w:val="28"/>
                <w:lang w:val="uz-Cyrl-UZ"/>
              </w:rPr>
            </w:pPr>
          </w:p>
          <w:p w14:paraId="32B1A0B8"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Qo‘shni elementlar o‘rtasida bir xil masofaga ega liniyali antenna panjarasi.</w:t>
            </w:r>
          </w:p>
          <w:p w14:paraId="636F7215" w14:textId="77777777" w:rsidR="00531151" w:rsidRPr="003113C7" w:rsidRDefault="00531151" w:rsidP="00F23303">
            <w:pPr>
              <w:pStyle w:val="BalloonText"/>
              <w:keepLines/>
              <w:jc w:val="both"/>
              <w:rPr>
                <w:rFonts w:ascii="Times New Roman" w:hAnsi="Times New Roman" w:cs="Times New Roman"/>
                <w:sz w:val="28"/>
                <w:szCs w:val="28"/>
                <w:lang w:val="uz-Cyrl-UZ"/>
              </w:rPr>
            </w:pPr>
          </w:p>
          <w:p w14:paraId="45787528" w14:textId="77777777" w:rsidR="00531151" w:rsidRPr="003113C7" w:rsidRDefault="00531151" w:rsidP="00F23303">
            <w:pPr>
              <w:pStyle w:val="BalloonText"/>
              <w:keepLines/>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Қўшни элементлар ўртасида бир хил масофага эга линияли антенна панжараси.</w:t>
            </w:r>
          </w:p>
        </w:tc>
      </w:tr>
      <w:tr w:rsidR="00531151" w:rsidRPr="00073205" w14:paraId="11DBB984" w14:textId="77777777" w:rsidTr="00F23303">
        <w:trPr>
          <w:tblCellSpacing w:w="0" w:type="dxa"/>
          <w:jc w:val="center"/>
        </w:trPr>
        <w:tc>
          <w:tcPr>
            <w:tcW w:w="3711" w:type="dxa"/>
          </w:tcPr>
          <w:p w14:paraId="02AD7B0A" w14:textId="77777777" w:rsidR="00531151" w:rsidRPr="003113C7" w:rsidRDefault="00531151" w:rsidP="00F23303">
            <w:pPr>
              <w:rPr>
                <w:b/>
                <w:sz w:val="28"/>
                <w:szCs w:val="28"/>
              </w:rPr>
            </w:pPr>
            <w:r w:rsidRPr="003113C7">
              <w:rPr>
                <w:b/>
                <w:sz w:val="28"/>
                <w:szCs w:val="28"/>
              </w:rPr>
              <w:t>Эквидистантные элементы</w:t>
            </w:r>
          </w:p>
          <w:p w14:paraId="5455EA93" w14:textId="77777777" w:rsidR="00531151" w:rsidRPr="003113C7" w:rsidRDefault="00531151" w:rsidP="00F23303">
            <w:pPr>
              <w:rPr>
                <w:sz w:val="28"/>
                <w:szCs w:val="28"/>
              </w:rPr>
            </w:pPr>
            <w:proofErr w:type="spellStart"/>
            <w:r w:rsidRPr="003113C7">
              <w:rPr>
                <w:b/>
                <w:sz w:val="28"/>
                <w:szCs w:val="28"/>
                <w:lang w:val="en-US"/>
              </w:rPr>
              <w:t>uz</w:t>
            </w:r>
            <w:proofErr w:type="spellEnd"/>
            <w:r w:rsidRPr="003113C7">
              <w:rPr>
                <w:b/>
                <w:sz w:val="28"/>
                <w:szCs w:val="28"/>
                <w:lang w:val="uz-Cyrl-UZ"/>
              </w:rPr>
              <w:t xml:space="preserve"> </w:t>
            </w:r>
            <w:r w:rsidRPr="003113C7">
              <w:rPr>
                <w:sz w:val="28"/>
                <w:szCs w:val="28"/>
                <w:lang w:val="uz-Cyrl-UZ"/>
              </w:rPr>
              <w:t>- ekvidistant elementlar</w:t>
            </w:r>
          </w:p>
          <w:p w14:paraId="7F14EF3B" w14:textId="77777777" w:rsidR="00531151" w:rsidRPr="003113C7" w:rsidRDefault="00531151" w:rsidP="00F23303">
            <w:pPr>
              <w:rPr>
                <w:sz w:val="28"/>
                <w:szCs w:val="28"/>
                <w:lang w:val="uz-Cyrl-UZ"/>
              </w:rPr>
            </w:pPr>
            <w:r w:rsidRPr="003113C7">
              <w:rPr>
                <w:sz w:val="28"/>
                <w:szCs w:val="28"/>
                <w:lang w:val="uz-Cyrl-UZ"/>
              </w:rPr>
              <w:t xml:space="preserve">       эквидистант элементлар</w:t>
            </w:r>
          </w:p>
          <w:p w14:paraId="612A9581"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 equally spaced elements</w:t>
            </w:r>
          </w:p>
        </w:tc>
        <w:tc>
          <w:tcPr>
            <w:tcW w:w="6260" w:type="dxa"/>
          </w:tcPr>
          <w:p w14:paraId="39B6656F" w14:textId="77777777" w:rsidR="00531151" w:rsidRPr="003113C7" w:rsidRDefault="00531151" w:rsidP="00F23303">
            <w:pPr>
              <w:jc w:val="both"/>
              <w:rPr>
                <w:sz w:val="28"/>
                <w:szCs w:val="28"/>
                <w:lang w:val="uz-Cyrl-UZ"/>
              </w:rPr>
            </w:pPr>
            <w:r w:rsidRPr="003113C7">
              <w:rPr>
                <w:sz w:val="28"/>
                <w:szCs w:val="28"/>
              </w:rPr>
              <w:t>Элементарные излучатели антенной решетки, расположенные на одинаковом расстоянии друг от друга.</w:t>
            </w:r>
          </w:p>
          <w:p w14:paraId="255E188F" w14:textId="77777777" w:rsidR="00531151" w:rsidRPr="003113C7" w:rsidRDefault="00531151" w:rsidP="00F23303">
            <w:pPr>
              <w:jc w:val="both"/>
              <w:rPr>
                <w:sz w:val="18"/>
                <w:szCs w:val="18"/>
                <w:lang w:val="uz-Cyrl-UZ"/>
              </w:rPr>
            </w:pPr>
          </w:p>
          <w:p w14:paraId="25E0F97F" w14:textId="77777777" w:rsidR="00531151" w:rsidRPr="003113C7" w:rsidRDefault="00531151" w:rsidP="00F23303">
            <w:pPr>
              <w:jc w:val="both"/>
              <w:rPr>
                <w:sz w:val="28"/>
                <w:szCs w:val="28"/>
                <w:lang w:val="uz-Cyrl-UZ"/>
              </w:rPr>
            </w:pPr>
            <w:r w:rsidRPr="003113C7">
              <w:rPr>
                <w:sz w:val="28"/>
                <w:szCs w:val="28"/>
                <w:lang w:val="uz-Cyrl-UZ"/>
              </w:rPr>
              <w:t>Bir-biriga nisbatan bir xil masofada joylashgan anten</w:t>
            </w:r>
            <w:r w:rsidR="003B1957" w:rsidRPr="003113C7">
              <w:rPr>
                <w:sz w:val="28"/>
                <w:szCs w:val="28"/>
                <w:lang w:val="en-US"/>
              </w:rPr>
              <w:t>-</w:t>
            </w:r>
            <w:r w:rsidRPr="003113C7">
              <w:rPr>
                <w:sz w:val="28"/>
                <w:szCs w:val="28"/>
                <w:lang w:val="uz-Cyrl-UZ"/>
              </w:rPr>
              <w:t>na panjarasining elementar nurtarqatkichlari.</w:t>
            </w:r>
          </w:p>
          <w:p w14:paraId="42D044EB" w14:textId="77777777" w:rsidR="00531151" w:rsidRPr="003113C7" w:rsidRDefault="00531151" w:rsidP="00F23303">
            <w:pPr>
              <w:jc w:val="both"/>
              <w:rPr>
                <w:sz w:val="18"/>
                <w:szCs w:val="18"/>
                <w:lang w:val="uz-Cyrl-UZ"/>
              </w:rPr>
            </w:pPr>
          </w:p>
          <w:p w14:paraId="4AF0C5A9" w14:textId="77777777" w:rsidR="00531151" w:rsidRPr="003113C7" w:rsidRDefault="00531151" w:rsidP="00F23303">
            <w:pPr>
              <w:jc w:val="both"/>
              <w:rPr>
                <w:sz w:val="28"/>
                <w:szCs w:val="28"/>
                <w:lang w:val="uz-Cyrl-UZ"/>
              </w:rPr>
            </w:pPr>
            <w:r w:rsidRPr="003113C7">
              <w:rPr>
                <w:sz w:val="28"/>
                <w:szCs w:val="28"/>
                <w:lang w:val="uz-Cyrl-UZ"/>
              </w:rPr>
              <w:t>Бир-бирига нисбатан бир хил масофада жойлаш</w:t>
            </w:r>
            <w:r w:rsidR="003B1957" w:rsidRPr="003113C7">
              <w:rPr>
                <w:sz w:val="28"/>
                <w:szCs w:val="28"/>
                <w:lang w:val="uz-Cyrl-UZ"/>
              </w:rPr>
              <w:t>-</w:t>
            </w:r>
            <w:r w:rsidRPr="003113C7">
              <w:rPr>
                <w:sz w:val="28"/>
                <w:szCs w:val="28"/>
                <w:lang w:val="uz-Cyrl-UZ"/>
              </w:rPr>
              <w:lastRenderedPageBreak/>
              <w:t>ган антенна панжарасининг элементар нуртарқат</w:t>
            </w:r>
            <w:r w:rsidR="003B1957" w:rsidRPr="003113C7">
              <w:rPr>
                <w:sz w:val="28"/>
                <w:szCs w:val="28"/>
                <w:lang w:val="uz-Cyrl-UZ"/>
              </w:rPr>
              <w:t>-</w:t>
            </w:r>
            <w:r w:rsidRPr="003113C7">
              <w:rPr>
                <w:sz w:val="28"/>
                <w:szCs w:val="28"/>
                <w:lang w:val="uz-Cyrl-UZ"/>
              </w:rPr>
              <w:t>кичлари.</w:t>
            </w:r>
          </w:p>
        </w:tc>
      </w:tr>
      <w:tr w:rsidR="00531151" w:rsidRPr="00073205" w14:paraId="6F24DC95" w14:textId="77777777" w:rsidTr="00F23303">
        <w:trPr>
          <w:tblCellSpacing w:w="0" w:type="dxa"/>
          <w:jc w:val="center"/>
        </w:trPr>
        <w:tc>
          <w:tcPr>
            <w:tcW w:w="3711" w:type="dxa"/>
          </w:tcPr>
          <w:p w14:paraId="3568BD9E" w14:textId="77777777" w:rsidR="00531151" w:rsidRPr="003113C7" w:rsidRDefault="00531151" w:rsidP="00F23303">
            <w:pPr>
              <w:rPr>
                <w:b/>
                <w:sz w:val="28"/>
                <w:szCs w:val="28"/>
                <w:lang w:val="en-US"/>
              </w:rPr>
            </w:pPr>
            <w:r w:rsidRPr="003113C7">
              <w:rPr>
                <w:b/>
                <w:sz w:val="28"/>
                <w:szCs w:val="28"/>
              </w:rPr>
              <w:lastRenderedPageBreak/>
              <w:t>Экран</w:t>
            </w:r>
          </w:p>
          <w:p w14:paraId="0E3F26E0" w14:textId="77777777" w:rsidR="00531151" w:rsidRPr="003113C7" w:rsidRDefault="00531151" w:rsidP="00F23303">
            <w:pPr>
              <w:pStyle w:val="1"/>
              <w:keepNext w:val="0"/>
              <w:widowControl w:val="0"/>
              <w:autoSpaceDE w:val="0"/>
              <w:autoSpaceDN w:val="0"/>
              <w:adjustRightInd w:val="0"/>
              <w:rPr>
                <w:bCs/>
                <w:szCs w:val="28"/>
                <w:lang w:val="uz-Cyrl-UZ"/>
              </w:rPr>
            </w:pPr>
            <w:proofErr w:type="spellStart"/>
            <w:r w:rsidRPr="003113C7">
              <w:rPr>
                <w:b/>
                <w:szCs w:val="28"/>
                <w:lang w:val="en-US"/>
              </w:rPr>
              <w:t>uz</w:t>
            </w:r>
            <w:proofErr w:type="spellEnd"/>
            <w:r w:rsidRPr="003113C7">
              <w:rPr>
                <w:bCs/>
                <w:szCs w:val="28"/>
                <w:lang w:val="en-US"/>
              </w:rPr>
              <w:t xml:space="preserve"> - </w:t>
            </w:r>
            <w:proofErr w:type="spellStart"/>
            <w:r w:rsidRPr="003113C7">
              <w:rPr>
                <w:bCs/>
                <w:szCs w:val="28"/>
                <w:lang w:val="en-US"/>
              </w:rPr>
              <w:t>ekran</w:t>
            </w:r>
            <w:proofErr w:type="spellEnd"/>
          </w:p>
          <w:p w14:paraId="27C31600"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экран</w:t>
            </w:r>
          </w:p>
          <w:p w14:paraId="022FC171"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sz w:val="28"/>
                <w:szCs w:val="28"/>
                <w:lang w:val="en-US"/>
              </w:rPr>
              <w:t xml:space="preserve"> -</w:t>
            </w:r>
            <w:r w:rsidRPr="003113C7">
              <w:rPr>
                <w:b/>
                <w:sz w:val="28"/>
                <w:szCs w:val="28"/>
                <w:lang w:val="en-US"/>
              </w:rPr>
              <w:t xml:space="preserve"> </w:t>
            </w:r>
            <w:r w:rsidRPr="003113C7">
              <w:rPr>
                <w:bCs/>
                <w:sz w:val="28"/>
                <w:szCs w:val="28"/>
                <w:lang w:val="en-US"/>
              </w:rPr>
              <w:t>screen, shield</w:t>
            </w:r>
          </w:p>
        </w:tc>
        <w:tc>
          <w:tcPr>
            <w:tcW w:w="6260" w:type="dxa"/>
          </w:tcPr>
          <w:p w14:paraId="7D1CAB71" w14:textId="77777777" w:rsidR="00531151" w:rsidRPr="003113C7" w:rsidRDefault="00531151" w:rsidP="00F23303">
            <w:pPr>
              <w:shd w:val="clear" w:color="auto" w:fill="FFFFFF"/>
              <w:jc w:val="both"/>
              <w:rPr>
                <w:sz w:val="28"/>
                <w:szCs w:val="28"/>
              </w:rPr>
            </w:pPr>
            <w:r w:rsidRPr="003113C7">
              <w:rPr>
                <w:sz w:val="28"/>
                <w:szCs w:val="28"/>
              </w:rPr>
              <w:t>Устройство, предназначенное для ослабления радиоволн и защиты оборудования от мешающего возд</w:t>
            </w:r>
            <w:r w:rsidR="00E93B8C" w:rsidRPr="003113C7">
              <w:rPr>
                <w:sz w:val="28"/>
                <w:szCs w:val="28"/>
              </w:rPr>
              <w:t>ействия электромагнитных полей.</w:t>
            </w:r>
          </w:p>
          <w:p w14:paraId="4FEA1260" w14:textId="77777777" w:rsidR="00527394" w:rsidRPr="003113C7" w:rsidRDefault="00527394" w:rsidP="00F23303">
            <w:pPr>
              <w:shd w:val="clear" w:color="auto" w:fill="FFFFFF"/>
              <w:jc w:val="both"/>
              <w:rPr>
                <w:sz w:val="18"/>
                <w:szCs w:val="18"/>
                <w:lang w:val="uz-Cyrl-UZ"/>
              </w:rPr>
            </w:pPr>
          </w:p>
          <w:p w14:paraId="61CFD540" w14:textId="77777777" w:rsidR="00531151" w:rsidRPr="003113C7" w:rsidRDefault="00531151" w:rsidP="00F23303">
            <w:pPr>
              <w:shd w:val="clear" w:color="auto" w:fill="FFFFFF"/>
              <w:jc w:val="both"/>
              <w:rPr>
                <w:sz w:val="28"/>
                <w:szCs w:val="28"/>
                <w:lang w:val="uz-Cyrl-UZ"/>
              </w:rPr>
            </w:pPr>
            <w:r w:rsidRPr="003113C7">
              <w:rPr>
                <w:sz w:val="28"/>
                <w:szCs w:val="28"/>
                <w:lang w:val="uz-Cyrl-UZ"/>
              </w:rPr>
              <w:t>Radioto‘lqinlarni susaytirish va uskunani elektromag</w:t>
            </w:r>
            <w:r w:rsidR="003B1957" w:rsidRPr="003113C7">
              <w:rPr>
                <w:sz w:val="28"/>
                <w:szCs w:val="28"/>
                <w:lang w:val="uz-Cyrl-UZ"/>
              </w:rPr>
              <w:t>-</w:t>
            </w:r>
            <w:r w:rsidRPr="003113C7">
              <w:rPr>
                <w:sz w:val="28"/>
                <w:szCs w:val="28"/>
                <w:lang w:val="uz-Cyrl-UZ"/>
              </w:rPr>
              <w:t xml:space="preserve">nit maydonlarning xalaqit beruvchi ta’siridan himoya qilish uchun mo‘ljallanagn qurilma. </w:t>
            </w:r>
          </w:p>
          <w:p w14:paraId="7D34D30F" w14:textId="77777777" w:rsidR="00527394" w:rsidRPr="003113C7" w:rsidRDefault="00527394" w:rsidP="00F23303">
            <w:pPr>
              <w:shd w:val="clear" w:color="auto" w:fill="FFFFFF"/>
              <w:jc w:val="both"/>
              <w:rPr>
                <w:sz w:val="18"/>
                <w:szCs w:val="18"/>
                <w:lang w:val="uz-Cyrl-UZ"/>
              </w:rPr>
            </w:pPr>
          </w:p>
          <w:p w14:paraId="6E91EC58" w14:textId="77777777" w:rsidR="00531151" w:rsidRPr="003113C7" w:rsidRDefault="00531151" w:rsidP="00527394">
            <w:pPr>
              <w:shd w:val="clear" w:color="auto" w:fill="FFFFFF"/>
              <w:jc w:val="both"/>
              <w:rPr>
                <w:sz w:val="28"/>
                <w:szCs w:val="28"/>
                <w:lang w:val="uz-Cyrl-UZ"/>
              </w:rPr>
            </w:pPr>
            <w:r w:rsidRPr="003113C7">
              <w:rPr>
                <w:sz w:val="28"/>
                <w:szCs w:val="28"/>
                <w:lang w:val="uz-Cyrl-UZ"/>
              </w:rPr>
              <w:t>Радиотўлқинларни сусайтириш ва ускунани элек</w:t>
            </w:r>
            <w:r w:rsidR="003B1957" w:rsidRPr="003113C7">
              <w:rPr>
                <w:sz w:val="28"/>
                <w:szCs w:val="28"/>
                <w:lang w:val="uz-Cyrl-UZ"/>
              </w:rPr>
              <w:t>-</w:t>
            </w:r>
            <w:r w:rsidRPr="003113C7">
              <w:rPr>
                <w:sz w:val="28"/>
                <w:szCs w:val="28"/>
                <w:lang w:val="uz-Cyrl-UZ"/>
              </w:rPr>
              <w:t>тромагнит майдонларнинг халақит берувчи таъси</w:t>
            </w:r>
            <w:r w:rsidR="003B1957" w:rsidRPr="003113C7">
              <w:rPr>
                <w:sz w:val="28"/>
                <w:szCs w:val="28"/>
                <w:lang w:val="uz-Cyrl-UZ"/>
              </w:rPr>
              <w:t>-</w:t>
            </w:r>
            <w:r w:rsidRPr="003113C7">
              <w:rPr>
                <w:sz w:val="28"/>
                <w:szCs w:val="28"/>
                <w:lang w:val="uz-Cyrl-UZ"/>
              </w:rPr>
              <w:t>ридан ҳимоя қ</w:t>
            </w:r>
            <w:r w:rsidR="00CE546B" w:rsidRPr="003113C7">
              <w:rPr>
                <w:sz w:val="28"/>
                <w:szCs w:val="28"/>
                <w:lang w:val="uz-Cyrl-UZ"/>
              </w:rPr>
              <w:t>илиш учун мўлжалланагн қурилма.</w:t>
            </w:r>
          </w:p>
        </w:tc>
      </w:tr>
      <w:tr w:rsidR="00531151" w:rsidRPr="00073205" w14:paraId="4F2A290D" w14:textId="77777777" w:rsidTr="00F23303">
        <w:trPr>
          <w:tblCellSpacing w:w="0" w:type="dxa"/>
          <w:jc w:val="center"/>
        </w:trPr>
        <w:tc>
          <w:tcPr>
            <w:tcW w:w="3711" w:type="dxa"/>
          </w:tcPr>
          <w:p w14:paraId="742F40A1" w14:textId="77777777" w:rsidR="00531151" w:rsidRPr="003113C7" w:rsidRDefault="00531151" w:rsidP="00F23303">
            <w:pPr>
              <w:rPr>
                <w:b/>
                <w:bCs/>
                <w:color w:val="000000"/>
                <w:sz w:val="28"/>
                <w:szCs w:val="28"/>
                <w:lang w:val="uz-Cyrl-UZ"/>
              </w:rPr>
            </w:pPr>
            <w:r w:rsidRPr="003113C7">
              <w:rPr>
                <w:b/>
                <w:bCs/>
                <w:color w:val="000000"/>
                <w:sz w:val="28"/>
                <w:szCs w:val="28"/>
                <w:lang w:val="uz-Cyrl-UZ"/>
              </w:rPr>
              <w:t>Экранирование</w:t>
            </w:r>
          </w:p>
          <w:p w14:paraId="53CF4E1C"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ekranlash</w:t>
            </w:r>
          </w:p>
          <w:p w14:paraId="52F4581F"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экранлаш</w:t>
            </w:r>
          </w:p>
          <w:p w14:paraId="02E56FD6"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 </w:t>
            </w:r>
            <w:r w:rsidRPr="003113C7">
              <w:rPr>
                <w:bCs/>
                <w:sz w:val="28"/>
                <w:szCs w:val="28"/>
                <w:lang w:val="uz-Cyrl-UZ"/>
              </w:rPr>
              <w:t>shielding</w:t>
            </w:r>
          </w:p>
        </w:tc>
        <w:tc>
          <w:tcPr>
            <w:tcW w:w="6260" w:type="dxa"/>
          </w:tcPr>
          <w:p w14:paraId="37001EAA"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Метод защиты узлов, блоков и других элементов обо</w:t>
            </w:r>
            <w:r w:rsidR="00CE546B" w:rsidRPr="003113C7">
              <w:rPr>
                <w:bCs/>
                <w:sz w:val="28"/>
                <w:szCs w:val="28"/>
              </w:rPr>
              <w:t xml:space="preserve">рудования с помощью специальных </w:t>
            </w:r>
            <w:r w:rsidRPr="003113C7">
              <w:rPr>
                <w:bCs/>
                <w:sz w:val="28"/>
                <w:szCs w:val="28"/>
              </w:rPr>
              <w:t>металлических экранов.</w:t>
            </w:r>
          </w:p>
          <w:p w14:paraId="1AA522E6" w14:textId="77777777" w:rsidR="00531151" w:rsidRPr="003113C7" w:rsidRDefault="00531151" w:rsidP="00F23303">
            <w:pPr>
              <w:autoSpaceDE w:val="0"/>
              <w:autoSpaceDN w:val="0"/>
              <w:adjustRightInd w:val="0"/>
              <w:jc w:val="both"/>
              <w:rPr>
                <w:bCs/>
                <w:sz w:val="18"/>
                <w:szCs w:val="18"/>
                <w:lang w:val="uz-Cyrl-UZ"/>
              </w:rPr>
            </w:pPr>
          </w:p>
          <w:p w14:paraId="4C38927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Uzellar, bloklar va uskunaning boshqa elementlarini maxsus metall ekranlar yordamida hiimoya qilish metodi.</w:t>
            </w:r>
          </w:p>
          <w:p w14:paraId="3156DE6E" w14:textId="77777777" w:rsidR="00531151" w:rsidRPr="003113C7" w:rsidRDefault="00531151" w:rsidP="00F23303">
            <w:pPr>
              <w:autoSpaceDE w:val="0"/>
              <w:autoSpaceDN w:val="0"/>
              <w:adjustRightInd w:val="0"/>
              <w:jc w:val="both"/>
              <w:rPr>
                <w:bCs/>
                <w:sz w:val="18"/>
                <w:szCs w:val="18"/>
                <w:lang w:val="uz-Cyrl-UZ"/>
              </w:rPr>
            </w:pPr>
          </w:p>
          <w:p w14:paraId="6C9FF295"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Узеллар, блоклар ва ускунанинг бошқа элементла</w:t>
            </w:r>
            <w:r w:rsidR="003B1957" w:rsidRPr="003113C7">
              <w:rPr>
                <w:bCs/>
                <w:sz w:val="28"/>
                <w:szCs w:val="28"/>
                <w:lang w:val="uz-Cyrl-UZ"/>
              </w:rPr>
              <w:t>-</w:t>
            </w:r>
            <w:r w:rsidRPr="003113C7">
              <w:rPr>
                <w:bCs/>
                <w:sz w:val="28"/>
                <w:szCs w:val="28"/>
                <w:lang w:val="uz-Cyrl-UZ"/>
              </w:rPr>
              <w:t>рини махсус металл экранлар ёрдамида ҳиимоя қилиш методи.</w:t>
            </w:r>
          </w:p>
        </w:tc>
      </w:tr>
      <w:tr w:rsidR="00531151" w:rsidRPr="00073205" w14:paraId="6197BC94" w14:textId="77777777" w:rsidTr="00F23303">
        <w:trPr>
          <w:tblCellSpacing w:w="0" w:type="dxa"/>
          <w:jc w:val="center"/>
        </w:trPr>
        <w:tc>
          <w:tcPr>
            <w:tcW w:w="3711" w:type="dxa"/>
          </w:tcPr>
          <w:p w14:paraId="1F75B95B" w14:textId="77777777" w:rsidR="00531151" w:rsidRPr="003113C7" w:rsidRDefault="00531151" w:rsidP="00F23303">
            <w:pPr>
              <w:rPr>
                <w:b/>
                <w:bCs/>
                <w:color w:val="000000"/>
                <w:sz w:val="28"/>
                <w:szCs w:val="28"/>
                <w:lang w:val="uz-Cyrl-UZ"/>
              </w:rPr>
            </w:pPr>
            <w:r w:rsidRPr="003113C7">
              <w:rPr>
                <w:b/>
                <w:bCs/>
                <w:color w:val="000000"/>
                <w:sz w:val="28"/>
                <w:szCs w:val="28"/>
                <w:lang w:val="uz-Cyrl-UZ"/>
              </w:rPr>
              <w:t>Экранирование места</w:t>
            </w:r>
          </w:p>
          <w:p w14:paraId="0254A58A"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 </w:t>
            </w:r>
            <w:r w:rsidRPr="003113C7">
              <w:rPr>
                <w:bCs/>
                <w:color w:val="000000"/>
                <w:sz w:val="28"/>
                <w:szCs w:val="28"/>
                <w:lang w:val="uz-Cyrl-UZ"/>
              </w:rPr>
              <w:t>joyni ekranlash</w:t>
            </w:r>
          </w:p>
          <w:p w14:paraId="045F4B92" w14:textId="77777777" w:rsidR="00531151" w:rsidRPr="003113C7" w:rsidRDefault="00531151" w:rsidP="00F23303">
            <w:pPr>
              <w:rPr>
                <w:b/>
                <w:bCs/>
                <w:color w:val="000000"/>
                <w:sz w:val="28"/>
                <w:szCs w:val="28"/>
                <w:lang w:val="uz-Cyrl-UZ"/>
              </w:rPr>
            </w:pPr>
            <w:r w:rsidRPr="003113C7">
              <w:rPr>
                <w:b/>
                <w:bCs/>
                <w:color w:val="000000"/>
                <w:sz w:val="28"/>
                <w:szCs w:val="28"/>
                <w:lang w:val="uz-Cyrl-UZ"/>
              </w:rPr>
              <w:t xml:space="preserve">       </w:t>
            </w:r>
            <w:r w:rsidRPr="003113C7">
              <w:rPr>
                <w:bCs/>
                <w:color w:val="000000"/>
                <w:sz w:val="28"/>
                <w:szCs w:val="28"/>
                <w:lang w:val="uz-Cyrl-UZ"/>
              </w:rPr>
              <w:t>жойни экранлаш</w:t>
            </w:r>
          </w:p>
          <w:p w14:paraId="56E2C880" w14:textId="77777777" w:rsidR="00531151" w:rsidRPr="003113C7" w:rsidRDefault="00531151" w:rsidP="00F23303">
            <w:pPr>
              <w:rPr>
                <w:b/>
                <w:bCs/>
                <w:color w:val="000000"/>
                <w:sz w:val="28"/>
                <w:szCs w:val="28"/>
              </w:rPr>
            </w:pPr>
            <w:proofErr w:type="spellStart"/>
            <w:r w:rsidRPr="003113C7">
              <w:rPr>
                <w:b/>
                <w:bCs/>
                <w:color w:val="000000"/>
                <w:sz w:val="28"/>
                <w:szCs w:val="28"/>
                <w:lang w:val="en-US"/>
              </w:rPr>
              <w:t>en</w:t>
            </w:r>
            <w:proofErr w:type="spellEnd"/>
            <w:r w:rsidRPr="003113C7">
              <w:rPr>
                <w:b/>
                <w:bCs/>
                <w:color w:val="000000"/>
                <w:sz w:val="28"/>
                <w:szCs w:val="28"/>
                <w:lang w:val="uz-Cyrl-UZ"/>
              </w:rPr>
              <w:t xml:space="preserve"> </w:t>
            </w:r>
            <w:r w:rsidRPr="003113C7">
              <w:rPr>
                <w:b/>
                <w:bCs/>
                <w:color w:val="000000"/>
                <w:sz w:val="28"/>
                <w:szCs w:val="28"/>
              </w:rPr>
              <w:t>-</w:t>
            </w:r>
            <w:r w:rsidRPr="003113C7">
              <w:t xml:space="preserve"> </w:t>
            </w:r>
            <w:proofErr w:type="spellStart"/>
            <w:r w:rsidRPr="003113C7">
              <w:rPr>
                <w:bCs/>
                <w:color w:val="000000"/>
                <w:sz w:val="28"/>
                <w:szCs w:val="28"/>
              </w:rPr>
              <w:t>shielding</w:t>
            </w:r>
            <w:proofErr w:type="spellEnd"/>
            <w:r w:rsidRPr="003113C7">
              <w:rPr>
                <w:bCs/>
                <w:color w:val="000000"/>
                <w:sz w:val="28"/>
                <w:szCs w:val="28"/>
              </w:rPr>
              <w:t xml:space="preserve"> </w:t>
            </w:r>
            <w:proofErr w:type="spellStart"/>
            <w:r w:rsidRPr="003113C7">
              <w:rPr>
                <w:bCs/>
                <w:color w:val="000000"/>
                <w:sz w:val="28"/>
                <w:szCs w:val="28"/>
              </w:rPr>
              <w:t>places</w:t>
            </w:r>
            <w:proofErr w:type="spellEnd"/>
          </w:p>
        </w:tc>
        <w:tc>
          <w:tcPr>
            <w:tcW w:w="6260" w:type="dxa"/>
          </w:tcPr>
          <w:p w14:paraId="5532CAA1"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Понижение</w:t>
            </w:r>
            <w:r w:rsidR="00CE546B" w:rsidRPr="003113C7">
              <w:rPr>
                <w:bCs/>
                <w:sz w:val="28"/>
                <w:szCs w:val="28"/>
              </w:rPr>
              <w:t xml:space="preserve"> уровня радиопомех, принимаемых </w:t>
            </w:r>
            <w:r w:rsidRPr="003113C7">
              <w:rPr>
                <w:bCs/>
                <w:sz w:val="28"/>
                <w:szCs w:val="28"/>
              </w:rPr>
              <w:t>антенной, рас</w:t>
            </w:r>
            <w:r w:rsidR="00CE546B" w:rsidRPr="003113C7">
              <w:rPr>
                <w:bCs/>
                <w:sz w:val="28"/>
                <w:szCs w:val="28"/>
              </w:rPr>
              <w:t xml:space="preserve">положенной у поверхности земли, </w:t>
            </w:r>
            <w:r w:rsidRPr="003113C7">
              <w:rPr>
                <w:bCs/>
                <w:sz w:val="28"/>
                <w:szCs w:val="28"/>
              </w:rPr>
              <w:t>вследств</w:t>
            </w:r>
            <w:r w:rsidR="00CE546B" w:rsidRPr="003113C7">
              <w:rPr>
                <w:bCs/>
                <w:sz w:val="28"/>
                <w:szCs w:val="28"/>
              </w:rPr>
              <w:t xml:space="preserve">ие присутствия естественных или </w:t>
            </w:r>
            <w:r w:rsidRPr="003113C7">
              <w:rPr>
                <w:bCs/>
                <w:sz w:val="28"/>
                <w:szCs w:val="28"/>
              </w:rPr>
              <w:t>искус</w:t>
            </w:r>
            <w:r w:rsidR="003B1957" w:rsidRPr="003113C7">
              <w:rPr>
                <w:bCs/>
                <w:sz w:val="28"/>
                <w:szCs w:val="28"/>
              </w:rPr>
              <w:t>-</w:t>
            </w:r>
            <w:proofErr w:type="spellStart"/>
            <w:r w:rsidRPr="003113C7">
              <w:rPr>
                <w:bCs/>
                <w:sz w:val="28"/>
                <w:szCs w:val="28"/>
              </w:rPr>
              <w:t>ственных</w:t>
            </w:r>
            <w:proofErr w:type="spellEnd"/>
            <w:r w:rsidRPr="003113C7">
              <w:rPr>
                <w:bCs/>
                <w:sz w:val="28"/>
                <w:szCs w:val="28"/>
              </w:rPr>
              <w:t xml:space="preserve"> препятствий вблизи этой антенны.</w:t>
            </w:r>
          </w:p>
          <w:p w14:paraId="189461E0" w14:textId="77777777" w:rsidR="00531151" w:rsidRPr="003113C7" w:rsidRDefault="00531151" w:rsidP="00F23303">
            <w:pPr>
              <w:autoSpaceDE w:val="0"/>
              <w:autoSpaceDN w:val="0"/>
              <w:adjustRightInd w:val="0"/>
              <w:jc w:val="both"/>
              <w:rPr>
                <w:bCs/>
                <w:sz w:val="18"/>
                <w:szCs w:val="18"/>
                <w:lang w:val="uz-Cyrl-UZ"/>
              </w:rPr>
            </w:pPr>
          </w:p>
          <w:p w14:paraId="0F7B8A9F" w14:textId="77777777" w:rsidR="00531151" w:rsidRPr="003113C7" w:rsidRDefault="00531151" w:rsidP="00F23303">
            <w:pPr>
              <w:autoSpaceDE w:val="0"/>
              <w:autoSpaceDN w:val="0"/>
              <w:adjustRightInd w:val="0"/>
              <w:jc w:val="both"/>
              <w:rPr>
                <w:bCs/>
                <w:sz w:val="27"/>
                <w:szCs w:val="27"/>
                <w:lang w:val="uz-Cyrl-UZ"/>
              </w:rPr>
            </w:pPr>
            <w:r w:rsidRPr="003113C7">
              <w:rPr>
                <w:bCs/>
                <w:sz w:val="27"/>
                <w:szCs w:val="27"/>
                <w:lang w:val="uz-Cyrl-UZ"/>
              </w:rPr>
              <w:t>Yer sirtida joylashgan antenna bilan qabul qilinadigan radioxalaqitlar darajasining shu antenna yaqinida tabiiy yoki sun’iy to‘siqlar mavjudligi natijasida pasayishi.</w:t>
            </w:r>
          </w:p>
          <w:p w14:paraId="1181AABD" w14:textId="77777777" w:rsidR="00531151" w:rsidRPr="003113C7" w:rsidRDefault="00531151" w:rsidP="00F23303">
            <w:pPr>
              <w:autoSpaceDE w:val="0"/>
              <w:autoSpaceDN w:val="0"/>
              <w:adjustRightInd w:val="0"/>
              <w:jc w:val="both"/>
              <w:rPr>
                <w:bCs/>
                <w:sz w:val="18"/>
                <w:szCs w:val="18"/>
                <w:lang w:val="uz-Cyrl-UZ"/>
              </w:rPr>
            </w:pPr>
          </w:p>
          <w:p w14:paraId="367FD83F"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Ер сиртида жойлашган антенна билан қабул қили</w:t>
            </w:r>
            <w:r w:rsidR="003B1957" w:rsidRPr="003113C7">
              <w:rPr>
                <w:bCs/>
                <w:sz w:val="28"/>
                <w:szCs w:val="28"/>
                <w:lang w:val="uz-Cyrl-UZ"/>
              </w:rPr>
              <w:t>-</w:t>
            </w:r>
            <w:r w:rsidRPr="003113C7">
              <w:rPr>
                <w:bCs/>
                <w:sz w:val="28"/>
                <w:szCs w:val="28"/>
                <w:lang w:val="uz-Cyrl-UZ"/>
              </w:rPr>
              <w:t>надиган радиохалақитлар даражасининг шу антен</w:t>
            </w:r>
            <w:r w:rsidR="003B1957" w:rsidRPr="003113C7">
              <w:rPr>
                <w:bCs/>
                <w:sz w:val="28"/>
                <w:szCs w:val="28"/>
                <w:lang w:val="uz-Cyrl-UZ"/>
              </w:rPr>
              <w:t>-</w:t>
            </w:r>
            <w:r w:rsidRPr="003113C7">
              <w:rPr>
                <w:bCs/>
                <w:sz w:val="28"/>
                <w:szCs w:val="28"/>
                <w:lang w:val="uz-Cyrl-UZ"/>
              </w:rPr>
              <w:t>на яқинида табиий ёки сунъий тўсиқлар мавжуд</w:t>
            </w:r>
            <w:r w:rsidR="003B1957" w:rsidRPr="003113C7">
              <w:rPr>
                <w:bCs/>
                <w:sz w:val="28"/>
                <w:szCs w:val="28"/>
                <w:lang w:val="uz-Cyrl-UZ"/>
              </w:rPr>
              <w:t>-</w:t>
            </w:r>
            <w:r w:rsidRPr="003113C7">
              <w:rPr>
                <w:bCs/>
                <w:sz w:val="28"/>
                <w:szCs w:val="28"/>
                <w:lang w:val="uz-Cyrl-UZ"/>
              </w:rPr>
              <w:t>лиги натижасида пасайиши.</w:t>
            </w:r>
          </w:p>
        </w:tc>
      </w:tr>
      <w:tr w:rsidR="00531151" w:rsidRPr="00073205" w14:paraId="2E62E16C" w14:textId="77777777" w:rsidTr="00F23303">
        <w:trPr>
          <w:tblCellSpacing w:w="0" w:type="dxa"/>
          <w:jc w:val="center"/>
        </w:trPr>
        <w:tc>
          <w:tcPr>
            <w:tcW w:w="3711" w:type="dxa"/>
          </w:tcPr>
          <w:p w14:paraId="152A75DA" w14:textId="77777777" w:rsidR="00531151" w:rsidRPr="003113C7" w:rsidRDefault="00E93B8C" w:rsidP="00F23303">
            <w:pPr>
              <w:ind w:firstLine="6"/>
              <w:rPr>
                <w:b/>
                <w:sz w:val="28"/>
                <w:szCs w:val="28"/>
                <w:lang w:val="uz-Cyrl-UZ"/>
              </w:rPr>
            </w:pPr>
            <w:r w:rsidRPr="003113C7">
              <w:rPr>
                <w:b/>
                <w:sz w:val="28"/>
                <w:szCs w:val="28"/>
                <w:lang w:val="uz-Cyrl-UZ"/>
              </w:rPr>
              <w:t>Экранированный кабель</w:t>
            </w:r>
          </w:p>
          <w:p w14:paraId="18F7D7E2" w14:textId="77777777" w:rsidR="00531151" w:rsidRPr="003113C7" w:rsidRDefault="00531151" w:rsidP="00F23303">
            <w:pPr>
              <w:ind w:firstLine="6"/>
              <w:rPr>
                <w:b/>
                <w:bCs/>
                <w:sz w:val="28"/>
                <w:szCs w:val="28"/>
                <w:lang w:val="uz-Cyrl-UZ"/>
              </w:rPr>
            </w:pPr>
            <w:r w:rsidRPr="003113C7">
              <w:rPr>
                <w:b/>
                <w:bCs/>
                <w:sz w:val="28"/>
                <w:szCs w:val="28"/>
                <w:lang w:val="uz-Cyrl-UZ"/>
              </w:rPr>
              <w:t xml:space="preserve">uz - </w:t>
            </w:r>
            <w:r w:rsidRPr="003113C7">
              <w:rPr>
                <w:bCs/>
                <w:sz w:val="28"/>
                <w:szCs w:val="28"/>
                <w:lang w:val="uz-Cyrl-UZ"/>
              </w:rPr>
              <w:t>ekranlangan kabel</w:t>
            </w:r>
          </w:p>
          <w:p w14:paraId="7721A89A" w14:textId="77777777" w:rsidR="00531151" w:rsidRPr="003113C7" w:rsidRDefault="00531151" w:rsidP="00F23303">
            <w:pPr>
              <w:ind w:firstLine="6"/>
              <w:rPr>
                <w:b/>
                <w:sz w:val="28"/>
                <w:szCs w:val="28"/>
                <w:lang w:val="uz-Cyrl-UZ"/>
              </w:rPr>
            </w:pPr>
            <w:r w:rsidRPr="003113C7">
              <w:rPr>
                <w:b/>
                <w:bCs/>
                <w:sz w:val="28"/>
                <w:szCs w:val="28"/>
                <w:lang w:val="uz-Cyrl-UZ"/>
              </w:rPr>
              <w:t xml:space="preserve">       </w:t>
            </w:r>
            <w:r w:rsidRPr="003113C7">
              <w:rPr>
                <w:bCs/>
                <w:sz w:val="28"/>
                <w:szCs w:val="28"/>
                <w:lang w:val="uz-Cyrl-UZ"/>
              </w:rPr>
              <w:t>э</w:t>
            </w:r>
            <w:r w:rsidRPr="003113C7">
              <w:rPr>
                <w:sz w:val="28"/>
                <w:szCs w:val="28"/>
                <w:lang w:val="uz-Cyrl-UZ"/>
              </w:rPr>
              <w:t>кранланган кабель</w:t>
            </w:r>
          </w:p>
          <w:p w14:paraId="614E224A"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uz-Cyrl-UZ"/>
              </w:rPr>
              <w:t xml:space="preserve">shielded cable </w:t>
            </w:r>
          </w:p>
        </w:tc>
        <w:tc>
          <w:tcPr>
            <w:tcW w:w="6260" w:type="dxa"/>
          </w:tcPr>
          <w:p w14:paraId="0D8664F3" w14:textId="77777777" w:rsidR="00531151" w:rsidRPr="003113C7" w:rsidRDefault="00531151" w:rsidP="00F23303">
            <w:pPr>
              <w:shd w:val="clear" w:color="auto" w:fill="FFFFFF"/>
              <w:jc w:val="both"/>
              <w:rPr>
                <w:sz w:val="28"/>
                <w:szCs w:val="28"/>
                <w:lang w:val="uz-Cyrl-UZ"/>
              </w:rPr>
            </w:pPr>
            <w:r w:rsidRPr="003113C7">
              <w:rPr>
                <w:sz w:val="28"/>
                <w:szCs w:val="28"/>
              </w:rPr>
              <w:t>Кабель, центральная жила которого находится в экранирующей оплетке.</w:t>
            </w:r>
          </w:p>
          <w:p w14:paraId="77DB7F9D" w14:textId="77777777" w:rsidR="00531151" w:rsidRPr="003113C7" w:rsidRDefault="00531151" w:rsidP="00F23303">
            <w:pPr>
              <w:shd w:val="clear" w:color="auto" w:fill="FFFFFF"/>
              <w:jc w:val="both"/>
              <w:rPr>
                <w:sz w:val="20"/>
                <w:szCs w:val="20"/>
                <w:lang w:val="uz-Cyrl-UZ"/>
              </w:rPr>
            </w:pPr>
          </w:p>
          <w:p w14:paraId="3ABB92DC" w14:textId="77777777" w:rsidR="00531151" w:rsidRPr="003113C7" w:rsidRDefault="00531151" w:rsidP="00F23303">
            <w:pPr>
              <w:shd w:val="clear" w:color="auto" w:fill="FFFFFF"/>
              <w:jc w:val="both"/>
              <w:rPr>
                <w:sz w:val="28"/>
                <w:szCs w:val="28"/>
                <w:lang w:val="uz-Cyrl-UZ"/>
              </w:rPr>
            </w:pPr>
            <w:r w:rsidRPr="003113C7">
              <w:rPr>
                <w:sz w:val="28"/>
                <w:szCs w:val="28"/>
                <w:lang w:val="uz-Cyrl-UZ"/>
              </w:rPr>
              <w:t>Markaziy (o‘rtadagi) simi ekranlovchi to‘qimada joylashgan kabel.</w:t>
            </w:r>
          </w:p>
          <w:p w14:paraId="48FDE042" w14:textId="77777777" w:rsidR="00531151" w:rsidRPr="003113C7" w:rsidRDefault="00531151" w:rsidP="00F23303">
            <w:pPr>
              <w:shd w:val="clear" w:color="auto" w:fill="FFFFFF"/>
              <w:jc w:val="both"/>
              <w:rPr>
                <w:sz w:val="20"/>
                <w:szCs w:val="20"/>
                <w:lang w:val="uz-Cyrl-UZ"/>
              </w:rPr>
            </w:pPr>
          </w:p>
          <w:p w14:paraId="4E9111C0" w14:textId="77777777" w:rsidR="00531151" w:rsidRPr="003113C7" w:rsidRDefault="00531151" w:rsidP="00F23303">
            <w:pPr>
              <w:shd w:val="clear" w:color="auto" w:fill="FFFFFF"/>
              <w:jc w:val="both"/>
              <w:rPr>
                <w:sz w:val="28"/>
                <w:szCs w:val="28"/>
                <w:lang w:val="uz-Cyrl-UZ"/>
              </w:rPr>
            </w:pPr>
            <w:r w:rsidRPr="003113C7">
              <w:rPr>
                <w:sz w:val="28"/>
                <w:szCs w:val="28"/>
                <w:lang w:val="uz-Cyrl-UZ"/>
              </w:rPr>
              <w:t>Марказий (ўртадаги) сими экранловчи тўқимада жойлашган кабель.</w:t>
            </w:r>
          </w:p>
        </w:tc>
      </w:tr>
      <w:tr w:rsidR="00531151" w:rsidRPr="00073205" w14:paraId="27C7317B" w14:textId="77777777" w:rsidTr="00F23303">
        <w:trPr>
          <w:tblCellSpacing w:w="0" w:type="dxa"/>
          <w:jc w:val="center"/>
        </w:trPr>
        <w:tc>
          <w:tcPr>
            <w:tcW w:w="3711" w:type="dxa"/>
          </w:tcPr>
          <w:p w14:paraId="226EAA9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Экранное затухание элек-трического соединителя</w:t>
            </w:r>
          </w:p>
          <w:p w14:paraId="0A92A80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elektr ulagichning ekranidagi so‘nish</w:t>
            </w:r>
          </w:p>
          <w:p w14:paraId="37454AE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       </w:t>
            </w:r>
            <w:r w:rsidRPr="003113C7">
              <w:rPr>
                <w:bCs/>
                <w:sz w:val="28"/>
                <w:szCs w:val="28"/>
                <w:lang w:val="uz-Cyrl-UZ"/>
              </w:rPr>
              <w:t>электр улагичнинг экранидаги сўниш</w:t>
            </w:r>
          </w:p>
          <w:p w14:paraId="7857F78E"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sz w:val="28"/>
                <w:szCs w:val="28"/>
                <w:lang w:val="en-US"/>
              </w:rPr>
              <w:t>-</w:t>
            </w:r>
            <w:r w:rsidRPr="003113C7">
              <w:rPr>
                <w:i/>
                <w:sz w:val="28"/>
                <w:szCs w:val="28"/>
                <w:lang w:val="en-US"/>
              </w:rPr>
              <w:t xml:space="preserve"> </w:t>
            </w:r>
            <w:r w:rsidRPr="003113C7">
              <w:rPr>
                <w:sz w:val="28"/>
                <w:szCs w:val="28"/>
                <w:lang w:val="en-US"/>
              </w:rPr>
              <w:t xml:space="preserve">screen damping of </w:t>
            </w:r>
            <w:r w:rsidRPr="003113C7">
              <w:rPr>
                <w:sz w:val="28"/>
                <w:szCs w:val="28"/>
                <w:lang w:val="en-US"/>
              </w:rPr>
              <w:br/>
              <w:t>electrical connector</w:t>
            </w:r>
          </w:p>
        </w:tc>
        <w:tc>
          <w:tcPr>
            <w:tcW w:w="6260" w:type="dxa"/>
          </w:tcPr>
          <w:p w14:paraId="61C0E8C9" w14:textId="77777777" w:rsidR="00531151" w:rsidRPr="003113C7" w:rsidRDefault="00531151" w:rsidP="00F23303">
            <w:pPr>
              <w:jc w:val="both"/>
              <w:rPr>
                <w:sz w:val="28"/>
                <w:szCs w:val="28"/>
              </w:rPr>
            </w:pPr>
            <w:r w:rsidRPr="003113C7">
              <w:rPr>
                <w:iCs/>
                <w:sz w:val="28"/>
                <w:szCs w:val="28"/>
              </w:rPr>
              <w:t>Параметр, характеризующий потерю энергии на излучение через экранирующую оболочку электрического соединителя.</w:t>
            </w:r>
          </w:p>
          <w:p w14:paraId="40AF5DEE" w14:textId="77777777" w:rsidR="00531151" w:rsidRPr="003113C7" w:rsidRDefault="00531151" w:rsidP="00F23303">
            <w:pPr>
              <w:jc w:val="both"/>
              <w:rPr>
                <w:sz w:val="16"/>
                <w:szCs w:val="16"/>
                <w:lang w:val="uz-Cyrl-UZ"/>
              </w:rPr>
            </w:pPr>
          </w:p>
          <w:p w14:paraId="22B3576B" w14:textId="77777777" w:rsidR="00531151" w:rsidRPr="003113C7" w:rsidRDefault="00531151" w:rsidP="00F23303">
            <w:pPr>
              <w:jc w:val="both"/>
              <w:rPr>
                <w:sz w:val="28"/>
                <w:szCs w:val="28"/>
                <w:lang w:val="uz-Cyrl-UZ"/>
              </w:rPr>
            </w:pPr>
            <w:r w:rsidRPr="003113C7">
              <w:rPr>
                <w:sz w:val="28"/>
                <w:szCs w:val="28"/>
                <w:lang w:val="uz-Cyrl-UZ"/>
              </w:rPr>
              <w:t>Energiyaning nurlanishga elektr ulagichning ekran</w:t>
            </w:r>
            <w:r w:rsidR="003B1957" w:rsidRPr="003113C7">
              <w:rPr>
                <w:sz w:val="28"/>
                <w:szCs w:val="28"/>
                <w:lang w:val="uz-Cyrl-UZ"/>
              </w:rPr>
              <w:t>-</w:t>
            </w:r>
            <w:r w:rsidRPr="003113C7">
              <w:rPr>
                <w:sz w:val="28"/>
                <w:szCs w:val="28"/>
                <w:lang w:val="uz-Cyrl-UZ"/>
              </w:rPr>
              <w:t xml:space="preserve">lovchi qobig‘i orqali yo‘qolishini </w:t>
            </w:r>
            <w:proofErr w:type="spellStart"/>
            <w:r w:rsidR="003B1957" w:rsidRPr="003113C7">
              <w:rPr>
                <w:sz w:val="28"/>
                <w:szCs w:val="28"/>
                <w:lang w:val="en-US"/>
              </w:rPr>
              <w:t>tavsif</w:t>
            </w:r>
            <w:proofErr w:type="spellEnd"/>
            <w:r w:rsidRPr="003113C7">
              <w:rPr>
                <w:sz w:val="28"/>
                <w:szCs w:val="28"/>
                <w:lang w:val="uz-Cyrl-UZ"/>
              </w:rPr>
              <w:t>lovchi para</w:t>
            </w:r>
            <w:r w:rsidR="003B1957" w:rsidRPr="003113C7">
              <w:rPr>
                <w:sz w:val="28"/>
                <w:szCs w:val="28"/>
                <w:lang w:val="uz-Cyrl-UZ"/>
              </w:rPr>
              <w:t>-</w:t>
            </w:r>
            <w:r w:rsidRPr="003113C7">
              <w:rPr>
                <w:sz w:val="28"/>
                <w:szCs w:val="28"/>
                <w:lang w:val="uz-Cyrl-UZ"/>
              </w:rPr>
              <w:t>metr.</w:t>
            </w:r>
          </w:p>
          <w:p w14:paraId="552D632F" w14:textId="77777777" w:rsidR="00531151" w:rsidRPr="003113C7" w:rsidRDefault="00531151" w:rsidP="00F23303">
            <w:pPr>
              <w:jc w:val="both"/>
              <w:rPr>
                <w:sz w:val="16"/>
                <w:szCs w:val="16"/>
                <w:lang w:val="uz-Cyrl-UZ"/>
              </w:rPr>
            </w:pPr>
          </w:p>
          <w:p w14:paraId="4942EE92" w14:textId="77777777" w:rsidR="00531151" w:rsidRPr="003113C7" w:rsidRDefault="00531151" w:rsidP="003B1957">
            <w:pPr>
              <w:jc w:val="both"/>
              <w:rPr>
                <w:i/>
                <w:iCs/>
                <w:sz w:val="28"/>
                <w:szCs w:val="28"/>
                <w:lang w:val="uz-Cyrl-UZ"/>
              </w:rPr>
            </w:pPr>
            <w:r w:rsidRPr="003113C7">
              <w:rPr>
                <w:sz w:val="28"/>
                <w:szCs w:val="28"/>
                <w:lang w:val="uz-Cyrl-UZ"/>
              </w:rPr>
              <w:t>Энергиянинг нурланишга электр улагичнинг эк</w:t>
            </w:r>
            <w:r w:rsidR="003B1957" w:rsidRPr="003113C7">
              <w:rPr>
                <w:sz w:val="28"/>
                <w:szCs w:val="28"/>
                <w:lang w:val="uz-Cyrl-UZ"/>
              </w:rPr>
              <w:t>-</w:t>
            </w:r>
            <w:r w:rsidRPr="003113C7">
              <w:rPr>
                <w:sz w:val="28"/>
                <w:szCs w:val="28"/>
                <w:lang w:val="uz-Cyrl-UZ"/>
              </w:rPr>
              <w:t xml:space="preserve">ранловчи қобиғи орқали йўқолишини </w:t>
            </w:r>
            <w:r w:rsidR="003B1957" w:rsidRPr="003113C7">
              <w:rPr>
                <w:sz w:val="28"/>
                <w:szCs w:val="28"/>
                <w:lang w:val="uz-Cyrl-UZ"/>
              </w:rPr>
              <w:t>тавсиф</w:t>
            </w:r>
            <w:r w:rsidRPr="003113C7">
              <w:rPr>
                <w:sz w:val="28"/>
                <w:szCs w:val="28"/>
                <w:lang w:val="uz-Cyrl-UZ"/>
              </w:rPr>
              <w:t>лов</w:t>
            </w:r>
            <w:r w:rsidR="003B1957" w:rsidRPr="003113C7">
              <w:rPr>
                <w:sz w:val="28"/>
                <w:szCs w:val="28"/>
                <w:lang w:val="uz-Cyrl-UZ"/>
              </w:rPr>
              <w:t>-</w:t>
            </w:r>
            <w:r w:rsidRPr="003113C7">
              <w:rPr>
                <w:sz w:val="28"/>
                <w:szCs w:val="28"/>
                <w:lang w:val="uz-Cyrl-UZ"/>
              </w:rPr>
              <w:t>чи параметр.</w:t>
            </w:r>
          </w:p>
        </w:tc>
      </w:tr>
      <w:tr w:rsidR="00531151" w:rsidRPr="00073205" w14:paraId="020CADBE" w14:textId="77777777" w:rsidTr="00F23303">
        <w:trPr>
          <w:tblCellSpacing w:w="0" w:type="dxa"/>
          <w:jc w:val="center"/>
        </w:trPr>
        <w:tc>
          <w:tcPr>
            <w:tcW w:w="3711" w:type="dxa"/>
          </w:tcPr>
          <w:p w14:paraId="1FC1F861" w14:textId="77777777" w:rsidR="00531151" w:rsidRPr="003113C7" w:rsidRDefault="00E93B8C" w:rsidP="00F23303">
            <w:pPr>
              <w:rPr>
                <w:b/>
                <w:sz w:val="28"/>
                <w:szCs w:val="28"/>
              </w:rPr>
            </w:pPr>
            <w:r w:rsidRPr="003113C7">
              <w:rPr>
                <w:b/>
                <w:sz w:val="28"/>
                <w:szCs w:val="28"/>
                <w:lang w:val="uz-Cyrl-UZ"/>
              </w:rPr>
              <w:t>Экспоненциальный переход</w:t>
            </w:r>
          </w:p>
          <w:p w14:paraId="6F6259A8" w14:textId="77777777" w:rsidR="00531151" w:rsidRPr="003113C7" w:rsidRDefault="00531151" w:rsidP="00F23303">
            <w:pPr>
              <w:pStyle w:val="1"/>
              <w:keepNext w:val="0"/>
              <w:widowControl w:val="0"/>
              <w:autoSpaceDE w:val="0"/>
              <w:autoSpaceDN w:val="0"/>
              <w:adjustRightInd w:val="0"/>
              <w:rPr>
                <w:bCs/>
                <w:szCs w:val="28"/>
              </w:rPr>
            </w:pPr>
            <w:r w:rsidRPr="003113C7">
              <w:rPr>
                <w:b/>
                <w:szCs w:val="28"/>
                <w:lang w:val="uz-Cyrl-UZ"/>
              </w:rPr>
              <w:t>uz</w:t>
            </w:r>
            <w:r w:rsidRPr="003113C7">
              <w:rPr>
                <w:bCs/>
                <w:szCs w:val="28"/>
                <w:lang w:val="uz-Cyrl-UZ"/>
              </w:rPr>
              <w:t xml:space="preserve"> - eksponensial o‘tish</w:t>
            </w:r>
          </w:p>
          <w:p w14:paraId="2B16799E" w14:textId="77777777" w:rsidR="00531151" w:rsidRPr="003113C7" w:rsidRDefault="00531151" w:rsidP="00F23303">
            <w:pPr>
              <w:pStyle w:val="1"/>
              <w:keepNext w:val="0"/>
              <w:widowControl w:val="0"/>
              <w:autoSpaceDE w:val="0"/>
              <w:autoSpaceDN w:val="0"/>
              <w:adjustRightInd w:val="0"/>
              <w:rPr>
                <w:rFonts w:eastAsia="Batang"/>
                <w:bCs/>
                <w:szCs w:val="28"/>
                <w:lang w:val="uz-Cyrl-UZ" w:eastAsia="ko-KR"/>
              </w:rPr>
            </w:pPr>
            <w:r w:rsidRPr="003113C7">
              <w:rPr>
                <w:bCs/>
                <w:szCs w:val="28"/>
                <w:lang w:val="uz-Cyrl-UZ"/>
              </w:rPr>
              <w:t xml:space="preserve">       </w:t>
            </w:r>
            <w:r w:rsidRPr="003113C7">
              <w:rPr>
                <w:rFonts w:eastAsia="Batang"/>
                <w:bCs/>
                <w:szCs w:val="28"/>
                <w:lang w:val="uz-Cyrl-UZ" w:eastAsia="ko-KR"/>
              </w:rPr>
              <w:t>экспоненциал ўтиш</w:t>
            </w:r>
          </w:p>
          <w:p w14:paraId="18447858" w14:textId="77777777" w:rsidR="00531151" w:rsidRPr="003113C7" w:rsidRDefault="00531151" w:rsidP="00F23303">
            <w:pPr>
              <w:rPr>
                <w:b/>
                <w:sz w:val="28"/>
                <w:szCs w:val="28"/>
                <w:lang w:val="en-US"/>
              </w:rPr>
            </w:pPr>
            <w:r w:rsidRPr="003113C7">
              <w:rPr>
                <w:b/>
                <w:bCs/>
                <w:sz w:val="28"/>
                <w:szCs w:val="28"/>
                <w:lang w:val="uz-Cyrl-UZ"/>
              </w:rPr>
              <w:t>en</w:t>
            </w:r>
            <w:r w:rsidRPr="003113C7">
              <w:rPr>
                <w:sz w:val="28"/>
                <w:szCs w:val="28"/>
                <w:lang w:val="uz-Cyrl-UZ"/>
              </w:rPr>
              <w:t xml:space="preserve"> -</w:t>
            </w:r>
            <w:r w:rsidRPr="003113C7">
              <w:rPr>
                <w:b/>
                <w:sz w:val="28"/>
                <w:szCs w:val="28"/>
                <w:lang w:val="uz-Cyrl-UZ"/>
              </w:rPr>
              <w:t xml:space="preserve"> </w:t>
            </w:r>
            <w:r w:rsidRPr="003113C7">
              <w:rPr>
                <w:bCs/>
                <w:sz w:val="28"/>
                <w:szCs w:val="28"/>
                <w:lang w:val="uz-Cyrl-UZ"/>
              </w:rPr>
              <w:t>exponential transient</w:t>
            </w:r>
          </w:p>
        </w:tc>
        <w:tc>
          <w:tcPr>
            <w:tcW w:w="6260" w:type="dxa"/>
          </w:tcPr>
          <w:p w14:paraId="15C9888F" w14:textId="77777777" w:rsidR="00531151" w:rsidRPr="003113C7" w:rsidRDefault="00531151" w:rsidP="00F23303">
            <w:pPr>
              <w:shd w:val="clear" w:color="auto" w:fill="FFFFFF"/>
              <w:jc w:val="both"/>
              <w:rPr>
                <w:sz w:val="28"/>
                <w:szCs w:val="28"/>
              </w:rPr>
            </w:pPr>
            <w:r w:rsidRPr="003113C7">
              <w:rPr>
                <w:sz w:val="28"/>
                <w:szCs w:val="28"/>
              </w:rPr>
              <w:t>Плавный переход, в котором волновое сопротивление на единицу длины меняется по экспоненци</w:t>
            </w:r>
            <w:r w:rsidR="00E93B8C" w:rsidRPr="003113C7">
              <w:rPr>
                <w:sz w:val="28"/>
                <w:szCs w:val="28"/>
              </w:rPr>
              <w:t>альному закону.</w:t>
            </w:r>
          </w:p>
          <w:p w14:paraId="6F889F74" w14:textId="77777777" w:rsidR="00531151" w:rsidRPr="003113C7" w:rsidRDefault="00531151" w:rsidP="00F23303">
            <w:pPr>
              <w:shd w:val="clear" w:color="auto" w:fill="FFFFFF"/>
              <w:jc w:val="both"/>
            </w:pPr>
            <w:r w:rsidRPr="003113C7">
              <w:t xml:space="preserve">Примечание </w:t>
            </w:r>
            <w:r w:rsidRPr="003113C7">
              <w:rPr>
                <w:rFonts w:ascii="Cambria Math" w:hAnsi="Cambria Math" w:cs="Cambria Math"/>
              </w:rPr>
              <w:t>‒</w:t>
            </w:r>
            <w:r w:rsidR="00E93B8C" w:rsidRPr="003113C7">
              <w:t xml:space="preserve"> По сравнению с линейными, </w:t>
            </w:r>
            <w:r w:rsidRPr="003113C7">
              <w:t>экспоненциальные переходы имеют меньшую физическую длину.</w:t>
            </w:r>
          </w:p>
          <w:p w14:paraId="675A063F" w14:textId="77777777" w:rsidR="00531151" w:rsidRPr="003113C7" w:rsidRDefault="00531151" w:rsidP="00F23303">
            <w:pPr>
              <w:shd w:val="clear" w:color="auto" w:fill="FFFFFF"/>
              <w:jc w:val="both"/>
              <w:rPr>
                <w:sz w:val="20"/>
                <w:szCs w:val="20"/>
                <w:lang w:val="uz-Cyrl-UZ"/>
              </w:rPr>
            </w:pPr>
          </w:p>
          <w:p w14:paraId="03AE8851" w14:textId="77777777" w:rsidR="00531151" w:rsidRPr="003113C7" w:rsidRDefault="00531151" w:rsidP="00F23303">
            <w:pPr>
              <w:shd w:val="clear" w:color="auto" w:fill="FFFFFF"/>
              <w:jc w:val="both"/>
              <w:rPr>
                <w:sz w:val="28"/>
                <w:szCs w:val="28"/>
                <w:lang w:val="en-US"/>
              </w:rPr>
            </w:pPr>
            <w:r w:rsidRPr="003113C7">
              <w:rPr>
                <w:sz w:val="28"/>
                <w:szCs w:val="28"/>
                <w:lang w:val="uz-Cyrl-UZ"/>
              </w:rPr>
              <w:t>Uzunlik birligiga to‘g‘ri keladigan to‘lqin qarshilik eksponensial qonun bo‘yicha o‘zg</w:t>
            </w:r>
            <w:r w:rsidR="00E93B8C" w:rsidRPr="003113C7">
              <w:rPr>
                <w:sz w:val="28"/>
                <w:szCs w:val="28"/>
                <w:lang w:val="uz-Cyrl-UZ"/>
              </w:rPr>
              <w:t>aradigan silliq o‘tish.</w:t>
            </w:r>
          </w:p>
          <w:p w14:paraId="59B02E57" w14:textId="77777777" w:rsidR="00531151" w:rsidRPr="003113C7" w:rsidRDefault="00531151" w:rsidP="00F23303">
            <w:pPr>
              <w:shd w:val="clear" w:color="auto" w:fill="FFFFFF"/>
              <w:jc w:val="both"/>
              <w:rPr>
                <w:lang w:val="uz-Cyrl-UZ"/>
              </w:rPr>
            </w:pPr>
            <w:r w:rsidRPr="003113C7">
              <w:rPr>
                <w:lang w:val="uz-Cyrl-UZ"/>
              </w:rPr>
              <w:t xml:space="preserve">Izoh </w:t>
            </w:r>
            <w:r w:rsidRPr="003113C7">
              <w:rPr>
                <w:rFonts w:ascii="Cambria Math" w:hAnsi="Cambria Math" w:cs="Cambria Math"/>
                <w:lang w:val="uz-Cyrl-UZ"/>
              </w:rPr>
              <w:t>‒</w:t>
            </w:r>
            <w:r w:rsidRPr="003113C7">
              <w:rPr>
                <w:lang w:val="uz-Cyrl-UZ"/>
              </w:rPr>
              <w:t xml:space="preserve"> Chiziqli o‘tishga qaraganda, eksponensial o‘tish kam fizik uzunlikka ega.</w:t>
            </w:r>
          </w:p>
          <w:p w14:paraId="56EEB22B" w14:textId="77777777" w:rsidR="00531151" w:rsidRPr="003113C7" w:rsidRDefault="00531151" w:rsidP="00F23303">
            <w:pPr>
              <w:shd w:val="clear" w:color="auto" w:fill="FFFFFF"/>
              <w:jc w:val="both"/>
              <w:rPr>
                <w:sz w:val="20"/>
                <w:szCs w:val="20"/>
                <w:lang w:val="uz-Cyrl-UZ"/>
              </w:rPr>
            </w:pPr>
          </w:p>
          <w:p w14:paraId="1E361169" w14:textId="77777777" w:rsidR="00531151" w:rsidRPr="003113C7" w:rsidRDefault="00531151" w:rsidP="00F23303">
            <w:pPr>
              <w:shd w:val="clear" w:color="auto" w:fill="FFFFFF"/>
              <w:jc w:val="both"/>
              <w:rPr>
                <w:sz w:val="28"/>
                <w:szCs w:val="28"/>
                <w:lang w:val="uz-Cyrl-UZ"/>
              </w:rPr>
            </w:pPr>
            <w:r w:rsidRPr="003113C7">
              <w:rPr>
                <w:sz w:val="28"/>
                <w:szCs w:val="28"/>
                <w:lang w:val="uz-Cyrl-UZ"/>
              </w:rPr>
              <w:t>Узунлик бирлигига тўғри келадиган тўлқин қар</w:t>
            </w:r>
            <w:r w:rsidR="003B1957" w:rsidRPr="003113C7">
              <w:rPr>
                <w:sz w:val="28"/>
                <w:szCs w:val="28"/>
                <w:lang w:val="uz-Cyrl-UZ"/>
              </w:rPr>
              <w:t>-</w:t>
            </w:r>
            <w:r w:rsidRPr="003113C7">
              <w:rPr>
                <w:sz w:val="28"/>
                <w:szCs w:val="28"/>
                <w:lang w:val="uz-Cyrl-UZ"/>
              </w:rPr>
              <w:t xml:space="preserve">шилик экспоненциал қонун </w:t>
            </w:r>
            <w:r w:rsidR="00E93B8C" w:rsidRPr="003113C7">
              <w:rPr>
                <w:sz w:val="28"/>
                <w:szCs w:val="28"/>
                <w:lang w:val="uz-Cyrl-UZ"/>
              </w:rPr>
              <w:t>бўйича ўзгарадиган силлиқ ўтиш.</w:t>
            </w:r>
          </w:p>
          <w:p w14:paraId="1B46B14E" w14:textId="77777777" w:rsidR="00531151" w:rsidRPr="003113C7" w:rsidRDefault="00531151" w:rsidP="00F23303">
            <w:pPr>
              <w:shd w:val="clear" w:color="auto" w:fill="FFFFFF"/>
              <w:jc w:val="both"/>
              <w:rPr>
                <w:lang w:val="uz-Cyrl-UZ"/>
              </w:rPr>
            </w:pPr>
            <w:r w:rsidRPr="003113C7">
              <w:rPr>
                <w:lang w:val="uz-Cyrl-UZ"/>
              </w:rPr>
              <w:t xml:space="preserve">Изоҳ </w:t>
            </w:r>
            <w:r w:rsidRPr="003113C7">
              <w:rPr>
                <w:rFonts w:ascii="Cambria Math" w:hAnsi="Cambria Math" w:cs="Cambria Math"/>
                <w:lang w:val="uz-Cyrl-UZ"/>
              </w:rPr>
              <w:t>‒</w:t>
            </w:r>
            <w:r w:rsidRPr="003113C7">
              <w:rPr>
                <w:lang w:val="uz-Cyrl-UZ"/>
              </w:rPr>
              <w:t xml:space="preserve"> Чизиқли ўтишга қараганда, экспоненциал ўтиш кам физик узунликка эга.</w:t>
            </w:r>
          </w:p>
        </w:tc>
      </w:tr>
      <w:tr w:rsidR="00531151" w:rsidRPr="00073205" w14:paraId="17EADA2B" w14:textId="77777777" w:rsidTr="00F23303">
        <w:trPr>
          <w:tblCellSpacing w:w="0" w:type="dxa"/>
          <w:jc w:val="center"/>
        </w:trPr>
        <w:tc>
          <w:tcPr>
            <w:tcW w:w="3711" w:type="dxa"/>
          </w:tcPr>
          <w:p w14:paraId="3B72128A" w14:textId="77777777" w:rsidR="00531151" w:rsidRPr="003113C7" w:rsidRDefault="00531151" w:rsidP="00F23303">
            <w:pPr>
              <w:outlineLvl w:val="0"/>
              <w:rPr>
                <w:b/>
                <w:bCs/>
                <w:kern w:val="36"/>
                <w:sz w:val="28"/>
                <w:szCs w:val="28"/>
              </w:rPr>
            </w:pPr>
            <w:r w:rsidRPr="003113C7">
              <w:rPr>
                <w:b/>
                <w:bCs/>
                <w:kern w:val="36"/>
                <w:sz w:val="28"/>
                <w:szCs w:val="28"/>
              </w:rPr>
              <w:t>Электрическая волна</w:t>
            </w:r>
          </w:p>
          <w:p w14:paraId="223DFAA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rPr>
              <w:t>elektr</w:t>
            </w:r>
            <w:proofErr w:type="spellEnd"/>
            <w:r w:rsidRPr="003113C7">
              <w:rPr>
                <w:bCs/>
                <w:sz w:val="28"/>
                <w:szCs w:val="28"/>
              </w:rPr>
              <w:t xml:space="preserve"> </w:t>
            </w:r>
            <w:proofErr w:type="spellStart"/>
            <w:r w:rsidRPr="003113C7">
              <w:rPr>
                <w:bCs/>
                <w:sz w:val="28"/>
                <w:szCs w:val="28"/>
              </w:rPr>
              <w:t>to‘lqin</w:t>
            </w:r>
            <w:proofErr w:type="spellEnd"/>
          </w:p>
          <w:p w14:paraId="3EC66E5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 тўлқин</w:t>
            </w:r>
          </w:p>
          <w:p w14:paraId="5D8452AD"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E-wave,</w:t>
            </w:r>
            <w:r w:rsidRPr="003113C7">
              <w:rPr>
                <w:lang w:val="en-US"/>
              </w:rPr>
              <w:t xml:space="preserve"> </w:t>
            </w:r>
            <w:r w:rsidRPr="003113C7">
              <w:rPr>
                <w:sz w:val="28"/>
                <w:szCs w:val="28"/>
                <w:lang w:val="en-US"/>
              </w:rPr>
              <w:t>electric wave</w:t>
            </w:r>
          </w:p>
        </w:tc>
        <w:tc>
          <w:tcPr>
            <w:tcW w:w="6260" w:type="dxa"/>
          </w:tcPr>
          <w:p w14:paraId="3864AAD6" w14:textId="77777777" w:rsidR="00531151" w:rsidRPr="003113C7" w:rsidRDefault="00531151" w:rsidP="00F23303">
            <w:pPr>
              <w:jc w:val="both"/>
              <w:rPr>
                <w:sz w:val="28"/>
                <w:szCs w:val="28"/>
              </w:rPr>
            </w:pPr>
            <w:r w:rsidRPr="003113C7">
              <w:rPr>
                <w:iCs/>
                <w:sz w:val="28"/>
                <w:szCs w:val="28"/>
              </w:rPr>
              <w:t>Электромагнитная волна, вектор напряженности электрического поля которой имеет поперечную и продольную составляющие, а вектор напряженности магнитного поля лежит в плоскости, перпендикулярной направлению распространения.</w:t>
            </w:r>
          </w:p>
          <w:p w14:paraId="08FAB47A" w14:textId="77777777" w:rsidR="00531151" w:rsidRPr="003113C7" w:rsidRDefault="00531151" w:rsidP="00F23303">
            <w:pPr>
              <w:jc w:val="both"/>
              <w:rPr>
                <w:sz w:val="20"/>
                <w:szCs w:val="20"/>
                <w:lang w:val="uz-Cyrl-UZ"/>
              </w:rPr>
            </w:pPr>
          </w:p>
          <w:p w14:paraId="14EA72E8" w14:textId="77777777" w:rsidR="00531151" w:rsidRPr="00073205" w:rsidRDefault="00531151" w:rsidP="00F23303">
            <w:pPr>
              <w:jc w:val="both"/>
              <w:rPr>
                <w:sz w:val="27"/>
                <w:szCs w:val="27"/>
                <w:lang w:val="uz-Cyrl-UZ"/>
              </w:rPr>
            </w:pPr>
            <w:r w:rsidRPr="003113C7">
              <w:rPr>
                <w:sz w:val="27"/>
                <w:szCs w:val="27"/>
                <w:lang w:val="uz-Cyrl-UZ"/>
              </w:rPr>
              <w:t>Elektromagnit to‘lqin, uning elektr maydon kuchlan</w:t>
            </w:r>
            <w:r w:rsidR="003B1957" w:rsidRPr="003113C7">
              <w:rPr>
                <w:sz w:val="27"/>
                <w:szCs w:val="27"/>
                <w:lang w:val="uz-Cyrl-UZ"/>
              </w:rPr>
              <w:t>-</w:t>
            </w:r>
            <w:r w:rsidRPr="003113C7">
              <w:rPr>
                <w:sz w:val="27"/>
                <w:szCs w:val="27"/>
                <w:lang w:val="uz-Cyrl-UZ"/>
              </w:rPr>
              <w:t>ganligi vektori ko‘ndalang va bo‘ylama tashkil etuv</w:t>
            </w:r>
            <w:r w:rsidR="003B1957" w:rsidRPr="003113C7">
              <w:rPr>
                <w:sz w:val="27"/>
                <w:szCs w:val="27"/>
                <w:lang w:val="uz-Cyrl-UZ"/>
              </w:rPr>
              <w:t>-</w:t>
            </w:r>
            <w:r w:rsidRPr="003113C7">
              <w:rPr>
                <w:sz w:val="27"/>
                <w:szCs w:val="27"/>
                <w:lang w:val="uz-Cyrl-UZ"/>
              </w:rPr>
              <w:t>chiga ega, magnit maydon kuchlanganligi vektori esa, tarqalish yo‘nalishiga perpendikulyar tekislik</w:t>
            </w:r>
            <w:r w:rsidR="003B1957" w:rsidRPr="003113C7">
              <w:rPr>
                <w:sz w:val="27"/>
                <w:szCs w:val="27"/>
                <w:lang w:val="uz-Cyrl-UZ"/>
              </w:rPr>
              <w:t xml:space="preserve">da </w:t>
            </w:r>
            <w:r w:rsidRPr="003113C7">
              <w:rPr>
                <w:sz w:val="27"/>
                <w:szCs w:val="27"/>
                <w:lang w:val="uz-Cyrl-UZ"/>
              </w:rPr>
              <w:t>yotadi.</w:t>
            </w:r>
          </w:p>
          <w:p w14:paraId="515CC088" w14:textId="77777777" w:rsidR="00B9267F" w:rsidRPr="00073205" w:rsidRDefault="00B9267F" w:rsidP="00F23303">
            <w:pPr>
              <w:jc w:val="both"/>
              <w:rPr>
                <w:sz w:val="27"/>
                <w:szCs w:val="27"/>
                <w:lang w:val="uz-Cyrl-UZ"/>
              </w:rPr>
            </w:pPr>
          </w:p>
          <w:p w14:paraId="0146E5CF" w14:textId="77777777" w:rsidR="00531151" w:rsidRPr="003113C7" w:rsidRDefault="00531151" w:rsidP="00F23303">
            <w:pPr>
              <w:jc w:val="both"/>
              <w:rPr>
                <w:i/>
                <w:iCs/>
                <w:sz w:val="28"/>
                <w:szCs w:val="28"/>
                <w:lang w:val="uz-Cyrl-UZ"/>
              </w:rPr>
            </w:pPr>
            <w:r w:rsidRPr="003113C7">
              <w:rPr>
                <w:sz w:val="28"/>
                <w:szCs w:val="28"/>
                <w:lang w:val="uz-Cyrl-UZ"/>
              </w:rPr>
              <w:t>Электромагнит тўлқин, унинг электр майдон куч</w:t>
            </w:r>
            <w:r w:rsidR="003B1957" w:rsidRPr="003113C7">
              <w:rPr>
                <w:sz w:val="28"/>
                <w:szCs w:val="28"/>
                <w:lang w:val="uz-Cyrl-UZ"/>
              </w:rPr>
              <w:t>-</w:t>
            </w:r>
            <w:r w:rsidRPr="003113C7">
              <w:rPr>
                <w:sz w:val="28"/>
                <w:szCs w:val="28"/>
                <w:lang w:val="uz-Cyrl-UZ"/>
              </w:rPr>
              <w:t>ланганлиги вектори кўндаланг ва бўйлама ташкил этувчига эга, магнит майдон кучланганлиги векто</w:t>
            </w:r>
            <w:r w:rsidR="003B1957" w:rsidRPr="003113C7">
              <w:rPr>
                <w:sz w:val="28"/>
                <w:szCs w:val="28"/>
                <w:lang w:val="uz-Cyrl-UZ"/>
              </w:rPr>
              <w:t>-</w:t>
            </w:r>
            <w:r w:rsidRPr="003113C7">
              <w:rPr>
                <w:sz w:val="28"/>
                <w:szCs w:val="28"/>
                <w:lang w:val="uz-Cyrl-UZ"/>
              </w:rPr>
              <w:t>ри эса, тарқалиш йўналишига перпендикуляр текис</w:t>
            </w:r>
            <w:r w:rsidR="003B1957" w:rsidRPr="003113C7">
              <w:rPr>
                <w:sz w:val="28"/>
                <w:szCs w:val="28"/>
                <w:lang w:val="uz-Cyrl-UZ"/>
              </w:rPr>
              <w:t>ликда ётади.</w:t>
            </w:r>
          </w:p>
        </w:tc>
      </w:tr>
      <w:tr w:rsidR="00531151" w:rsidRPr="003113C7" w14:paraId="59CC5A3D" w14:textId="77777777" w:rsidTr="00F23303">
        <w:trPr>
          <w:tblCellSpacing w:w="0" w:type="dxa"/>
          <w:jc w:val="center"/>
        </w:trPr>
        <w:tc>
          <w:tcPr>
            <w:tcW w:w="3711" w:type="dxa"/>
          </w:tcPr>
          <w:p w14:paraId="27C05E4B" w14:textId="77777777" w:rsidR="00531151" w:rsidRPr="003113C7" w:rsidRDefault="00531151" w:rsidP="00F23303">
            <w:pPr>
              <w:outlineLvl w:val="0"/>
              <w:rPr>
                <w:b/>
                <w:bCs/>
                <w:kern w:val="36"/>
                <w:sz w:val="28"/>
                <w:szCs w:val="28"/>
              </w:rPr>
            </w:pPr>
            <w:r w:rsidRPr="003113C7">
              <w:rPr>
                <w:b/>
                <w:bCs/>
                <w:kern w:val="36"/>
                <w:sz w:val="28"/>
                <w:szCs w:val="28"/>
              </w:rPr>
              <w:t>Электрическая постоянная</w:t>
            </w:r>
          </w:p>
          <w:p w14:paraId="19EE2AD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lastRenderedPageBreak/>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elektr</w:t>
            </w:r>
            <w:proofErr w:type="spellEnd"/>
            <w:r w:rsidRPr="003113C7">
              <w:rPr>
                <w:bCs/>
                <w:sz w:val="28"/>
                <w:szCs w:val="28"/>
              </w:rPr>
              <w:t xml:space="preserve"> </w:t>
            </w:r>
            <w:proofErr w:type="spellStart"/>
            <w:r w:rsidRPr="003113C7">
              <w:rPr>
                <w:bCs/>
                <w:sz w:val="28"/>
                <w:szCs w:val="28"/>
                <w:lang w:val="en-US"/>
              </w:rPr>
              <w:t>doimiy</w:t>
            </w:r>
            <w:proofErr w:type="spellEnd"/>
          </w:p>
          <w:p w14:paraId="60EE5627"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 доимий</w:t>
            </w:r>
          </w:p>
          <w:p w14:paraId="326C08C6"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electric constant, vacuum permittivity</w:t>
            </w:r>
          </w:p>
        </w:tc>
        <w:tc>
          <w:tcPr>
            <w:tcW w:w="6260" w:type="dxa"/>
          </w:tcPr>
          <w:p w14:paraId="7599539E" w14:textId="77777777" w:rsidR="00531151" w:rsidRPr="003113C7" w:rsidRDefault="00531151" w:rsidP="00F23303">
            <w:pPr>
              <w:jc w:val="both"/>
              <w:rPr>
                <w:iCs/>
                <w:sz w:val="28"/>
                <w:szCs w:val="28"/>
                <w:lang w:val="uz-Cyrl-UZ"/>
              </w:rPr>
            </w:pPr>
            <w:r w:rsidRPr="003113C7">
              <w:rPr>
                <w:iCs/>
                <w:sz w:val="28"/>
                <w:szCs w:val="28"/>
              </w:rPr>
              <w:lastRenderedPageBreak/>
              <w:t>Коэффициент, применяемый при записи ряда со</w:t>
            </w:r>
            <w:r w:rsidRPr="003113C7">
              <w:rPr>
                <w:iCs/>
                <w:sz w:val="28"/>
                <w:szCs w:val="28"/>
              </w:rPr>
              <w:lastRenderedPageBreak/>
              <w:t>отношений в международной системе единиц СИ, равный величине, обратной произведению магнит</w:t>
            </w:r>
            <w:r w:rsidR="003B1957" w:rsidRPr="003113C7">
              <w:rPr>
                <w:iCs/>
                <w:sz w:val="28"/>
                <w:szCs w:val="28"/>
              </w:rPr>
              <w:t>-</w:t>
            </w:r>
            <w:r w:rsidRPr="003113C7">
              <w:rPr>
                <w:iCs/>
                <w:sz w:val="28"/>
                <w:szCs w:val="28"/>
              </w:rPr>
              <w:t>ной постоянной на квадрат скорости света в пустоте.</w:t>
            </w:r>
            <w:r w:rsidRPr="003113C7">
              <w:rPr>
                <w:sz w:val="28"/>
                <w:szCs w:val="28"/>
              </w:rPr>
              <w:t xml:space="preserve"> </w:t>
            </w:r>
            <w:r w:rsidRPr="003113C7">
              <w:rPr>
                <w:iCs/>
                <w:sz w:val="28"/>
                <w:szCs w:val="28"/>
              </w:rPr>
              <w:t xml:space="preserve">Электрическая постоянная измеряется в фарадах на метр, </w:t>
            </w:r>
            <w:r w:rsidRPr="003113C7">
              <w:rPr>
                <w:iCs/>
                <w:sz w:val="28"/>
                <w:szCs w:val="28"/>
                <w:lang w:val="en-US"/>
              </w:rPr>
              <w:t>F</w:t>
            </w:r>
            <w:r w:rsidRPr="003113C7">
              <w:rPr>
                <w:iCs/>
                <w:sz w:val="28"/>
                <w:szCs w:val="28"/>
              </w:rPr>
              <w:t>/</w:t>
            </w:r>
            <w:r w:rsidRPr="003113C7">
              <w:rPr>
                <w:iCs/>
                <w:sz w:val="28"/>
                <w:szCs w:val="28"/>
                <w:lang w:val="en-US"/>
              </w:rPr>
              <w:t>m</w:t>
            </w:r>
            <w:r w:rsidRPr="003113C7">
              <w:rPr>
                <w:iCs/>
                <w:sz w:val="28"/>
                <w:szCs w:val="28"/>
              </w:rPr>
              <w:t>.</w:t>
            </w:r>
          </w:p>
          <w:p w14:paraId="1629BD60" w14:textId="77777777" w:rsidR="00531151" w:rsidRPr="003113C7" w:rsidRDefault="00531151" w:rsidP="00F23303">
            <w:pPr>
              <w:jc w:val="both"/>
              <w:rPr>
                <w:iCs/>
                <w:sz w:val="22"/>
                <w:szCs w:val="22"/>
                <w:lang w:val="uz-Cyrl-UZ"/>
              </w:rPr>
            </w:pPr>
          </w:p>
          <w:p w14:paraId="5A52D1C8" w14:textId="77777777" w:rsidR="00531151" w:rsidRPr="003113C7" w:rsidRDefault="00531151" w:rsidP="00F23303">
            <w:pPr>
              <w:jc w:val="both"/>
              <w:rPr>
                <w:iCs/>
                <w:sz w:val="28"/>
                <w:szCs w:val="28"/>
                <w:lang w:val="uz-Cyrl-UZ"/>
              </w:rPr>
            </w:pPr>
            <w:r w:rsidRPr="003113C7">
              <w:rPr>
                <w:iCs/>
                <w:sz w:val="28"/>
                <w:szCs w:val="28"/>
                <w:lang w:val="uz-Cyrl-UZ"/>
              </w:rPr>
              <w:t>SI xalqaro birliklar tizimida kattalikka teng bir qator nisbatlarni yozishda qo‘llaniladigan, magnit doimiysi</w:t>
            </w:r>
            <w:r w:rsidR="003B1957" w:rsidRPr="003113C7">
              <w:rPr>
                <w:iCs/>
                <w:sz w:val="28"/>
                <w:szCs w:val="28"/>
                <w:lang w:val="uz-Cyrl-UZ"/>
              </w:rPr>
              <w:t>-</w:t>
            </w:r>
            <w:r w:rsidRPr="003113C7">
              <w:rPr>
                <w:iCs/>
                <w:sz w:val="28"/>
                <w:szCs w:val="28"/>
                <w:lang w:val="uz-Cyrl-UZ"/>
              </w:rPr>
              <w:t>ning bo‘shliqdagi yorug‘lik tezligi kvadrati ko‘payt</w:t>
            </w:r>
            <w:r w:rsidR="003B1957" w:rsidRPr="003113C7">
              <w:rPr>
                <w:iCs/>
                <w:sz w:val="28"/>
                <w:szCs w:val="28"/>
                <w:lang w:val="uz-Cyrl-UZ"/>
              </w:rPr>
              <w:t>-</w:t>
            </w:r>
            <w:r w:rsidRPr="003113C7">
              <w:rPr>
                <w:iCs/>
                <w:sz w:val="28"/>
                <w:szCs w:val="28"/>
                <w:lang w:val="uz-Cyrl-UZ"/>
              </w:rPr>
              <w:t>masiga tesk</w:t>
            </w:r>
            <w:r w:rsidR="003B1957" w:rsidRPr="003113C7">
              <w:rPr>
                <w:iCs/>
                <w:sz w:val="28"/>
                <w:szCs w:val="28"/>
                <w:lang w:val="uz-Cyrl-UZ"/>
              </w:rPr>
              <w:t>ari koeffitsiyent. Elektr doimi</w:t>
            </w:r>
            <w:r w:rsidR="003B1957" w:rsidRPr="008A63F3">
              <w:rPr>
                <w:iCs/>
                <w:sz w:val="28"/>
                <w:szCs w:val="28"/>
                <w:lang w:val="uz-Cyrl-UZ"/>
              </w:rPr>
              <w:t>ysi</w:t>
            </w:r>
            <w:r w:rsidRPr="003113C7">
              <w:rPr>
                <w:iCs/>
                <w:sz w:val="28"/>
                <w:szCs w:val="28"/>
                <w:lang w:val="uz-Cyrl-UZ"/>
              </w:rPr>
              <w:t xml:space="preserve"> metrga farad</w:t>
            </w:r>
            <w:r w:rsidR="003B1957" w:rsidRPr="003113C7">
              <w:rPr>
                <w:iCs/>
                <w:sz w:val="28"/>
                <w:szCs w:val="28"/>
                <w:lang w:val="uz-Cyrl-UZ"/>
              </w:rPr>
              <w:t>a</w:t>
            </w:r>
            <w:r w:rsidRPr="003113C7">
              <w:rPr>
                <w:iCs/>
                <w:sz w:val="28"/>
                <w:szCs w:val="28"/>
                <w:lang w:val="uz-Cyrl-UZ"/>
              </w:rPr>
              <w:t>larda o‘lchanadi, F/m.</w:t>
            </w:r>
          </w:p>
          <w:p w14:paraId="3646D18E" w14:textId="77777777" w:rsidR="00531151" w:rsidRPr="003113C7" w:rsidRDefault="00531151" w:rsidP="00F23303">
            <w:pPr>
              <w:jc w:val="both"/>
              <w:rPr>
                <w:iCs/>
                <w:sz w:val="22"/>
                <w:szCs w:val="22"/>
                <w:lang w:val="uz-Cyrl-UZ"/>
              </w:rPr>
            </w:pPr>
          </w:p>
          <w:p w14:paraId="55E1FDA4" w14:textId="77777777" w:rsidR="00531151" w:rsidRPr="003113C7" w:rsidRDefault="00531151" w:rsidP="00F23303">
            <w:pPr>
              <w:jc w:val="both"/>
              <w:rPr>
                <w:i/>
                <w:iCs/>
                <w:sz w:val="28"/>
                <w:szCs w:val="28"/>
                <w:lang w:val="uz-Cyrl-UZ"/>
              </w:rPr>
            </w:pPr>
            <w:r w:rsidRPr="003113C7">
              <w:rPr>
                <w:iCs/>
                <w:sz w:val="28"/>
                <w:szCs w:val="28"/>
                <w:lang w:val="uz-Cyrl-UZ"/>
              </w:rPr>
              <w:t>СИ халқаро бирликлар тизимида катталикка тенг бир қатор нисбатларни ёзишда қўлланиладиган, магнит доимийсининг бўшлиқдаги ёруғлик тезли</w:t>
            </w:r>
            <w:r w:rsidR="003B1957" w:rsidRPr="003113C7">
              <w:rPr>
                <w:iCs/>
                <w:sz w:val="28"/>
                <w:szCs w:val="28"/>
                <w:lang w:val="uz-Cyrl-UZ"/>
              </w:rPr>
              <w:t>-</w:t>
            </w:r>
            <w:r w:rsidRPr="003113C7">
              <w:rPr>
                <w:iCs/>
                <w:sz w:val="28"/>
                <w:szCs w:val="28"/>
                <w:lang w:val="uz-Cyrl-UZ"/>
              </w:rPr>
              <w:t>ги квадрати кўпайтмасига тескари коэффициент. Электр доимий</w:t>
            </w:r>
            <w:r w:rsidR="003B1957" w:rsidRPr="003113C7">
              <w:rPr>
                <w:iCs/>
                <w:sz w:val="28"/>
                <w:szCs w:val="28"/>
                <w:lang w:val="uz-Cyrl-UZ"/>
              </w:rPr>
              <w:t>си</w:t>
            </w:r>
            <w:r w:rsidRPr="003113C7">
              <w:rPr>
                <w:iCs/>
                <w:sz w:val="28"/>
                <w:szCs w:val="28"/>
                <w:lang w:val="uz-Cyrl-UZ"/>
              </w:rPr>
              <w:t xml:space="preserve"> метрга фарад</w:t>
            </w:r>
            <w:r w:rsidR="003B1957" w:rsidRPr="003113C7">
              <w:rPr>
                <w:iCs/>
                <w:sz w:val="28"/>
                <w:szCs w:val="28"/>
                <w:lang w:val="uz-Cyrl-UZ"/>
              </w:rPr>
              <w:t>а</w:t>
            </w:r>
            <w:r w:rsidRPr="003113C7">
              <w:rPr>
                <w:iCs/>
                <w:sz w:val="28"/>
                <w:szCs w:val="28"/>
                <w:lang w:val="uz-Cyrl-UZ"/>
              </w:rPr>
              <w:t>ларда ўлчанади, F/m.</w:t>
            </w:r>
          </w:p>
        </w:tc>
      </w:tr>
      <w:tr w:rsidR="00531151" w:rsidRPr="003113C7" w14:paraId="433D0909" w14:textId="77777777" w:rsidTr="00F23303">
        <w:trPr>
          <w:tblCellSpacing w:w="0" w:type="dxa"/>
          <w:jc w:val="center"/>
        </w:trPr>
        <w:tc>
          <w:tcPr>
            <w:tcW w:w="3711" w:type="dxa"/>
          </w:tcPr>
          <w:p w14:paraId="0FAEB1F3" w14:textId="77777777" w:rsidR="00531151" w:rsidRPr="003113C7" w:rsidRDefault="00531151" w:rsidP="00F23303">
            <w:pPr>
              <w:rPr>
                <w:b/>
                <w:sz w:val="28"/>
                <w:szCs w:val="28"/>
              </w:rPr>
            </w:pPr>
            <w:r w:rsidRPr="003113C7">
              <w:rPr>
                <w:b/>
                <w:sz w:val="28"/>
                <w:szCs w:val="28"/>
              </w:rPr>
              <w:lastRenderedPageBreak/>
              <w:t xml:space="preserve">Электрическая </w:t>
            </w:r>
            <w:r w:rsidRPr="003113C7">
              <w:rPr>
                <w:b/>
                <w:sz w:val="28"/>
                <w:szCs w:val="28"/>
              </w:rPr>
              <w:br/>
              <w:t>составляющая</w:t>
            </w:r>
          </w:p>
          <w:p w14:paraId="3BED7E4F" w14:textId="77777777" w:rsidR="00531151" w:rsidRPr="003113C7" w:rsidRDefault="00531151" w:rsidP="00F23303">
            <w:pPr>
              <w:pStyle w:val="1"/>
              <w:keepNext w:val="0"/>
              <w:widowControl w:val="0"/>
              <w:autoSpaceDE w:val="0"/>
              <w:autoSpaceDN w:val="0"/>
              <w:adjustRightInd w:val="0"/>
              <w:rPr>
                <w:bCs/>
                <w:szCs w:val="28"/>
                <w:lang w:val="uz-Cyrl-UZ"/>
              </w:rPr>
            </w:pPr>
            <w:proofErr w:type="spellStart"/>
            <w:r w:rsidRPr="003113C7">
              <w:rPr>
                <w:b/>
                <w:szCs w:val="28"/>
                <w:lang w:val="en-US"/>
              </w:rPr>
              <w:t>uz</w:t>
            </w:r>
            <w:proofErr w:type="spellEnd"/>
            <w:r w:rsidRPr="003113C7">
              <w:rPr>
                <w:bCs/>
                <w:szCs w:val="28"/>
              </w:rPr>
              <w:t xml:space="preserve"> - </w:t>
            </w:r>
            <w:proofErr w:type="spellStart"/>
            <w:r w:rsidRPr="003113C7">
              <w:rPr>
                <w:bCs/>
                <w:szCs w:val="28"/>
                <w:lang w:val="en-US"/>
              </w:rPr>
              <w:t>elektr</w:t>
            </w:r>
            <w:proofErr w:type="spellEnd"/>
            <w:r w:rsidRPr="003113C7">
              <w:rPr>
                <w:bCs/>
                <w:szCs w:val="28"/>
              </w:rPr>
              <w:t xml:space="preserve"> </w:t>
            </w:r>
            <w:proofErr w:type="spellStart"/>
            <w:r w:rsidRPr="003113C7">
              <w:rPr>
                <w:bCs/>
                <w:szCs w:val="28"/>
                <w:lang w:val="en-US"/>
              </w:rPr>
              <w:t>tashkil</w:t>
            </w:r>
            <w:proofErr w:type="spellEnd"/>
            <w:r w:rsidRPr="003113C7">
              <w:rPr>
                <w:bCs/>
                <w:szCs w:val="28"/>
              </w:rPr>
              <w:t xml:space="preserve"> </w:t>
            </w:r>
            <w:proofErr w:type="spellStart"/>
            <w:r w:rsidRPr="003113C7">
              <w:rPr>
                <w:bCs/>
                <w:szCs w:val="28"/>
                <w:lang w:val="en-US"/>
              </w:rPr>
              <w:t>etuvchi</w:t>
            </w:r>
            <w:proofErr w:type="spellEnd"/>
          </w:p>
          <w:p w14:paraId="21137E09" w14:textId="77777777" w:rsidR="00531151" w:rsidRPr="003113C7" w:rsidRDefault="00531151" w:rsidP="00F23303">
            <w:pPr>
              <w:pStyle w:val="1"/>
              <w:keepNext w:val="0"/>
              <w:widowControl w:val="0"/>
              <w:autoSpaceDE w:val="0"/>
              <w:autoSpaceDN w:val="0"/>
              <w:adjustRightInd w:val="0"/>
              <w:rPr>
                <w:rFonts w:eastAsia="Batang"/>
                <w:bCs/>
                <w:szCs w:val="28"/>
                <w:lang w:val="en-US" w:eastAsia="ko-KR"/>
              </w:rPr>
            </w:pPr>
            <w:r w:rsidRPr="003113C7">
              <w:rPr>
                <w:bCs/>
                <w:szCs w:val="28"/>
                <w:lang w:val="uz-Cyrl-UZ"/>
              </w:rPr>
              <w:t xml:space="preserve">       </w:t>
            </w:r>
            <w:proofErr w:type="spellStart"/>
            <w:r w:rsidRPr="003113C7">
              <w:rPr>
                <w:rFonts w:eastAsia="Batang"/>
                <w:bCs/>
                <w:szCs w:val="28"/>
                <w:lang w:eastAsia="ko-KR"/>
              </w:rPr>
              <w:t>электр</w:t>
            </w:r>
            <w:proofErr w:type="spellEnd"/>
            <w:r w:rsidRPr="003113C7">
              <w:rPr>
                <w:rFonts w:eastAsia="Batang"/>
                <w:bCs/>
                <w:szCs w:val="28"/>
                <w:lang w:val="en-US" w:eastAsia="ko-KR"/>
              </w:rPr>
              <w:t xml:space="preserve"> </w:t>
            </w:r>
            <w:proofErr w:type="spellStart"/>
            <w:r w:rsidRPr="003113C7">
              <w:rPr>
                <w:rFonts w:eastAsia="Batang"/>
                <w:bCs/>
                <w:szCs w:val="28"/>
                <w:lang w:eastAsia="ko-KR"/>
              </w:rPr>
              <w:t>ташкил</w:t>
            </w:r>
            <w:proofErr w:type="spellEnd"/>
            <w:r w:rsidRPr="003113C7">
              <w:rPr>
                <w:rFonts w:eastAsia="Batang"/>
                <w:bCs/>
                <w:szCs w:val="28"/>
                <w:lang w:val="en-US" w:eastAsia="ko-KR"/>
              </w:rPr>
              <w:t xml:space="preserve"> </w:t>
            </w:r>
            <w:proofErr w:type="spellStart"/>
            <w:r w:rsidRPr="003113C7">
              <w:rPr>
                <w:rFonts w:eastAsia="Batang"/>
                <w:bCs/>
                <w:szCs w:val="28"/>
                <w:lang w:eastAsia="ko-KR"/>
              </w:rPr>
              <w:t>этувчи</w:t>
            </w:r>
            <w:proofErr w:type="spellEnd"/>
          </w:p>
          <w:p w14:paraId="03D6D0E0" w14:textId="77777777" w:rsidR="00531151" w:rsidRPr="003113C7" w:rsidRDefault="00531151" w:rsidP="00F23303">
            <w:pPr>
              <w:pStyle w:val="1"/>
              <w:keepNext w:val="0"/>
              <w:widowControl w:val="0"/>
              <w:autoSpaceDE w:val="0"/>
              <w:autoSpaceDN w:val="0"/>
              <w:adjustRightInd w:val="0"/>
              <w:rPr>
                <w:rFonts w:eastAsia="Batang"/>
                <w:bCs/>
                <w:szCs w:val="28"/>
                <w:lang w:val="en-US" w:eastAsia="ko-KR"/>
              </w:rPr>
            </w:pPr>
            <w:proofErr w:type="spellStart"/>
            <w:r w:rsidRPr="003113C7">
              <w:rPr>
                <w:b/>
                <w:bCs/>
                <w:szCs w:val="28"/>
                <w:lang w:val="en-US"/>
              </w:rPr>
              <w:t>en</w:t>
            </w:r>
            <w:proofErr w:type="spellEnd"/>
            <w:r w:rsidRPr="003113C7">
              <w:rPr>
                <w:b/>
                <w:bCs/>
                <w:szCs w:val="28"/>
                <w:lang w:val="en-US"/>
              </w:rPr>
              <w:t xml:space="preserve"> </w:t>
            </w:r>
            <w:r w:rsidRPr="003113C7">
              <w:rPr>
                <w:szCs w:val="28"/>
                <w:lang w:val="en-US"/>
              </w:rPr>
              <w:t>-</w:t>
            </w:r>
            <w:r w:rsidRPr="003113C7">
              <w:rPr>
                <w:b/>
                <w:szCs w:val="28"/>
                <w:lang w:val="en-US"/>
              </w:rPr>
              <w:t xml:space="preserve"> </w:t>
            </w:r>
            <w:r w:rsidRPr="003113C7">
              <w:rPr>
                <w:bCs/>
                <w:szCs w:val="28"/>
                <w:lang w:val="en-US"/>
              </w:rPr>
              <w:t>electric component</w:t>
            </w:r>
          </w:p>
        </w:tc>
        <w:tc>
          <w:tcPr>
            <w:tcW w:w="6260" w:type="dxa"/>
          </w:tcPr>
          <w:p w14:paraId="6317DE4A" w14:textId="77777777" w:rsidR="00531151" w:rsidRPr="008A63F3" w:rsidRDefault="00531151" w:rsidP="00F23303">
            <w:pPr>
              <w:shd w:val="clear" w:color="auto" w:fill="FFFFFF"/>
              <w:jc w:val="both"/>
              <w:rPr>
                <w:sz w:val="28"/>
                <w:szCs w:val="28"/>
              </w:rPr>
            </w:pPr>
            <w:r w:rsidRPr="003113C7">
              <w:rPr>
                <w:sz w:val="28"/>
                <w:szCs w:val="28"/>
              </w:rPr>
              <w:t>Переменное электрическое поле, входящее в состав электромагнитной волны.</w:t>
            </w:r>
          </w:p>
          <w:p w14:paraId="25B7B093" w14:textId="77777777" w:rsidR="003B1957" w:rsidRPr="008A63F3" w:rsidRDefault="003B1957" w:rsidP="00F23303">
            <w:pPr>
              <w:shd w:val="clear" w:color="auto" w:fill="FFFFFF"/>
              <w:jc w:val="both"/>
              <w:rPr>
                <w:sz w:val="22"/>
                <w:szCs w:val="22"/>
              </w:rPr>
            </w:pPr>
          </w:p>
          <w:p w14:paraId="12FDBC44" w14:textId="77777777" w:rsidR="00531151" w:rsidRPr="003113C7" w:rsidRDefault="00531151" w:rsidP="00F23303">
            <w:pPr>
              <w:shd w:val="clear" w:color="auto" w:fill="FFFFFF"/>
              <w:jc w:val="both"/>
              <w:rPr>
                <w:sz w:val="28"/>
                <w:szCs w:val="28"/>
                <w:lang w:val="uz-Cyrl-UZ"/>
              </w:rPr>
            </w:pPr>
            <w:r w:rsidRPr="003113C7">
              <w:rPr>
                <w:sz w:val="28"/>
                <w:szCs w:val="28"/>
                <w:lang w:val="uz-Cyrl-UZ"/>
              </w:rPr>
              <w:t>Elektromagnit to‘lqin tarkibiga kiradigan o‘zgaruv</w:t>
            </w:r>
            <w:r w:rsidR="003B1957" w:rsidRPr="003113C7">
              <w:rPr>
                <w:sz w:val="28"/>
                <w:szCs w:val="28"/>
                <w:lang w:val="uz-Cyrl-UZ"/>
              </w:rPr>
              <w:t>-</w:t>
            </w:r>
            <w:r w:rsidRPr="003113C7">
              <w:rPr>
                <w:sz w:val="28"/>
                <w:szCs w:val="28"/>
                <w:lang w:val="uz-Cyrl-UZ"/>
              </w:rPr>
              <w:t>chan elektr maydoni.</w:t>
            </w:r>
          </w:p>
          <w:p w14:paraId="2B2C2D68" w14:textId="77777777" w:rsidR="00531151" w:rsidRPr="003113C7" w:rsidRDefault="00531151" w:rsidP="00F23303">
            <w:pPr>
              <w:shd w:val="clear" w:color="auto" w:fill="FFFFFF"/>
              <w:jc w:val="both"/>
              <w:rPr>
                <w:sz w:val="22"/>
                <w:szCs w:val="22"/>
                <w:lang w:val="uz-Cyrl-UZ"/>
              </w:rPr>
            </w:pPr>
          </w:p>
          <w:p w14:paraId="58D6CB2B" w14:textId="77777777" w:rsidR="00531151" w:rsidRPr="003113C7" w:rsidRDefault="00531151" w:rsidP="00F23303">
            <w:pPr>
              <w:shd w:val="clear" w:color="auto" w:fill="FFFFFF"/>
              <w:jc w:val="both"/>
              <w:rPr>
                <w:sz w:val="28"/>
                <w:szCs w:val="28"/>
                <w:lang w:val="uz-Cyrl-UZ"/>
              </w:rPr>
            </w:pPr>
            <w:r w:rsidRPr="003113C7">
              <w:rPr>
                <w:sz w:val="28"/>
                <w:szCs w:val="28"/>
              </w:rPr>
              <w:t xml:space="preserve">Электромагнит </w:t>
            </w:r>
            <w:proofErr w:type="spellStart"/>
            <w:r w:rsidRPr="003113C7">
              <w:rPr>
                <w:sz w:val="28"/>
                <w:szCs w:val="28"/>
              </w:rPr>
              <w:t>тўлқин</w:t>
            </w:r>
            <w:proofErr w:type="spellEnd"/>
            <w:r w:rsidRPr="003113C7">
              <w:rPr>
                <w:sz w:val="28"/>
                <w:szCs w:val="28"/>
              </w:rPr>
              <w:t xml:space="preserve"> </w:t>
            </w:r>
            <w:proofErr w:type="spellStart"/>
            <w:r w:rsidRPr="003113C7">
              <w:rPr>
                <w:sz w:val="28"/>
                <w:szCs w:val="28"/>
              </w:rPr>
              <w:t>таркибига</w:t>
            </w:r>
            <w:proofErr w:type="spellEnd"/>
            <w:r w:rsidRPr="003113C7">
              <w:rPr>
                <w:sz w:val="28"/>
                <w:szCs w:val="28"/>
              </w:rPr>
              <w:t xml:space="preserve"> </w:t>
            </w:r>
            <w:proofErr w:type="spellStart"/>
            <w:r w:rsidRPr="003113C7">
              <w:rPr>
                <w:sz w:val="28"/>
                <w:szCs w:val="28"/>
              </w:rPr>
              <w:t>кирадиган</w:t>
            </w:r>
            <w:proofErr w:type="spellEnd"/>
            <w:r w:rsidRPr="003113C7">
              <w:rPr>
                <w:sz w:val="28"/>
                <w:szCs w:val="28"/>
              </w:rPr>
              <w:t xml:space="preserve"> </w:t>
            </w:r>
            <w:proofErr w:type="spellStart"/>
            <w:r w:rsidRPr="003113C7">
              <w:rPr>
                <w:sz w:val="28"/>
                <w:szCs w:val="28"/>
              </w:rPr>
              <w:t>ўзгарувчан</w:t>
            </w:r>
            <w:proofErr w:type="spellEnd"/>
            <w:r w:rsidRPr="003113C7">
              <w:rPr>
                <w:sz w:val="28"/>
                <w:szCs w:val="28"/>
              </w:rPr>
              <w:t xml:space="preserve"> </w:t>
            </w:r>
            <w:proofErr w:type="spellStart"/>
            <w:r w:rsidRPr="003113C7">
              <w:rPr>
                <w:sz w:val="28"/>
                <w:szCs w:val="28"/>
              </w:rPr>
              <w:t>электр</w:t>
            </w:r>
            <w:proofErr w:type="spellEnd"/>
            <w:r w:rsidRPr="003113C7">
              <w:rPr>
                <w:sz w:val="28"/>
                <w:szCs w:val="28"/>
              </w:rPr>
              <w:t xml:space="preserve"> </w:t>
            </w:r>
            <w:proofErr w:type="spellStart"/>
            <w:r w:rsidRPr="003113C7">
              <w:rPr>
                <w:sz w:val="28"/>
                <w:szCs w:val="28"/>
              </w:rPr>
              <w:t>майдони</w:t>
            </w:r>
            <w:proofErr w:type="spellEnd"/>
            <w:r w:rsidRPr="003113C7">
              <w:rPr>
                <w:sz w:val="28"/>
                <w:szCs w:val="28"/>
              </w:rPr>
              <w:t>.</w:t>
            </w:r>
          </w:p>
        </w:tc>
      </w:tr>
      <w:tr w:rsidR="00531151" w:rsidRPr="00073205" w14:paraId="5406EF60" w14:textId="77777777" w:rsidTr="00F23303">
        <w:trPr>
          <w:tblCellSpacing w:w="0" w:type="dxa"/>
          <w:jc w:val="center"/>
        </w:trPr>
        <w:tc>
          <w:tcPr>
            <w:tcW w:w="3711" w:type="dxa"/>
          </w:tcPr>
          <w:p w14:paraId="17908500" w14:textId="77777777" w:rsidR="00531151" w:rsidRPr="003113C7" w:rsidRDefault="00531151" w:rsidP="00F23303">
            <w:pPr>
              <w:pStyle w:val="Headingb"/>
              <w:spacing w:before="0"/>
              <w:jc w:val="left"/>
              <w:rPr>
                <w:sz w:val="28"/>
                <w:szCs w:val="28"/>
                <w:lang w:val="ru-RU"/>
              </w:rPr>
            </w:pPr>
            <w:r w:rsidRPr="003113C7">
              <w:rPr>
                <w:sz w:val="28"/>
                <w:szCs w:val="28"/>
                <w:lang w:val="ru-RU"/>
              </w:rPr>
              <w:t>Электрический наклон вниз, электрический наклон антенны вниз</w:t>
            </w:r>
          </w:p>
          <w:p w14:paraId="1E4B059A" w14:textId="77777777" w:rsidR="00531151" w:rsidRPr="003113C7" w:rsidRDefault="00531151" w:rsidP="00F23303">
            <w:pPr>
              <w:rPr>
                <w:bCs/>
                <w:sz w:val="28"/>
                <w:szCs w:val="28"/>
                <w:lang w:val="en-US"/>
              </w:rPr>
            </w:pPr>
            <w:proofErr w:type="spellStart"/>
            <w:r w:rsidRPr="003113C7">
              <w:rPr>
                <w:b/>
                <w:bCs/>
                <w:sz w:val="28"/>
                <w:szCs w:val="28"/>
                <w:lang w:val="en-US"/>
              </w:rPr>
              <w:t>uz</w:t>
            </w:r>
            <w:proofErr w:type="spellEnd"/>
            <w:r w:rsidRPr="003113C7">
              <w:rPr>
                <w:b/>
                <w:bCs/>
                <w:sz w:val="28"/>
                <w:szCs w:val="28"/>
                <w:lang w:val="en-US"/>
              </w:rPr>
              <w:t xml:space="preserve"> </w:t>
            </w:r>
            <w:r w:rsidRPr="003113C7">
              <w:rPr>
                <w:b/>
                <w:bCs/>
                <w:sz w:val="28"/>
                <w:szCs w:val="28"/>
                <w:lang w:val="uz-Cyrl-UZ"/>
              </w:rPr>
              <w:t>-</w:t>
            </w:r>
            <w:r w:rsidR="00E93B8C" w:rsidRPr="003113C7">
              <w:rPr>
                <w:bCs/>
                <w:sz w:val="28"/>
                <w:szCs w:val="28"/>
                <w:lang w:val="en-US"/>
              </w:rPr>
              <w:t xml:space="preserve"> </w:t>
            </w:r>
            <w:proofErr w:type="spellStart"/>
            <w:r w:rsidR="00E93B8C" w:rsidRPr="003113C7">
              <w:rPr>
                <w:bCs/>
                <w:sz w:val="28"/>
                <w:szCs w:val="28"/>
                <w:lang w:val="en-US"/>
              </w:rPr>
              <w:t>elektr</w:t>
            </w:r>
            <w:proofErr w:type="spellEnd"/>
            <w:r w:rsidR="00E93B8C" w:rsidRPr="003113C7">
              <w:rPr>
                <w:bCs/>
                <w:sz w:val="28"/>
                <w:szCs w:val="28"/>
                <w:lang w:val="en-US"/>
              </w:rPr>
              <w:t xml:space="preserve"> </w:t>
            </w:r>
            <w:proofErr w:type="spellStart"/>
            <w:r w:rsidR="00E93B8C" w:rsidRPr="003113C7">
              <w:rPr>
                <w:bCs/>
                <w:sz w:val="28"/>
                <w:szCs w:val="28"/>
                <w:lang w:val="en-US"/>
              </w:rPr>
              <w:t>pastga</w:t>
            </w:r>
            <w:proofErr w:type="spellEnd"/>
            <w:r w:rsidR="00E93B8C" w:rsidRPr="003113C7">
              <w:rPr>
                <w:bCs/>
                <w:sz w:val="28"/>
                <w:szCs w:val="28"/>
                <w:lang w:val="en-US"/>
              </w:rPr>
              <w:t xml:space="preserve"> </w:t>
            </w:r>
            <w:proofErr w:type="spellStart"/>
            <w:r w:rsidR="00E93B8C" w:rsidRPr="003113C7">
              <w:rPr>
                <w:bCs/>
                <w:sz w:val="28"/>
                <w:szCs w:val="28"/>
                <w:lang w:val="en-US"/>
              </w:rPr>
              <w:t>og‘ish</w:t>
            </w:r>
            <w:proofErr w:type="spellEnd"/>
            <w:r w:rsidR="00E93B8C" w:rsidRPr="003113C7">
              <w:rPr>
                <w:bCs/>
                <w:sz w:val="28"/>
                <w:szCs w:val="28"/>
                <w:lang w:val="en-US"/>
              </w:rPr>
              <w:t>,</w:t>
            </w:r>
          </w:p>
          <w:p w14:paraId="3F22AC0D" w14:textId="77777777" w:rsidR="00531151" w:rsidRPr="003113C7" w:rsidRDefault="00531151" w:rsidP="00F23303">
            <w:pPr>
              <w:rPr>
                <w:bCs/>
                <w:sz w:val="28"/>
                <w:szCs w:val="28"/>
                <w:lang w:val="uz-Cyrl-UZ"/>
              </w:rPr>
            </w:pPr>
            <w:proofErr w:type="spellStart"/>
            <w:r w:rsidRPr="003113C7">
              <w:rPr>
                <w:bCs/>
                <w:sz w:val="28"/>
                <w:szCs w:val="28"/>
                <w:lang w:val="en-US"/>
              </w:rPr>
              <w:t>antennaning</w:t>
            </w:r>
            <w:proofErr w:type="spellEnd"/>
            <w:r w:rsidRPr="003113C7">
              <w:rPr>
                <w:bCs/>
                <w:sz w:val="28"/>
                <w:szCs w:val="28"/>
                <w:lang w:val="en-US"/>
              </w:rPr>
              <w:t xml:space="preserve"> </w:t>
            </w:r>
            <w:proofErr w:type="spellStart"/>
            <w:r w:rsidRPr="003113C7">
              <w:rPr>
                <w:bCs/>
                <w:sz w:val="28"/>
                <w:szCs w:val="28"/>
                <w:lang w:val="en-US"/>
              </w:rPr>
              <w:t>elektr</w:t>
            </w:r>
            <w:proofErr w:type="spellEnd"/>
            <w:r w:rsidRPr="003113C7">
              <w:rPr>
                <w:bCs/>
                <w:sz w:val="28"/>
                <w:szCs w:val="28"/>
                <w:lang w:val="en-US"/>
              </w:rPr>
              <w:t xml:space="preserve"> </w:t>
            </w:r>
            <w:proofErr w:type="spellStart"/>
            <w:r w:rsidRPr="003113C7">
              <w:rPr>
                <w:bCs/>
                <w:sz w:val="28"/>
                <w:szCs w:val="28"/>
                <w:lang w:val="en-US"/>
              </w:rPr>
              <w:t>pastga</w:t>
            </w:r>
            <w:proofErr w:type="spellEnd"/>
            <w:r w:rsidRPr="003113C7">
              <w:rPr>
                <w:bCs/>
                <w:sz w:val="28"/>
                <w:szCs w:val="28"/>
                <w:lang w:val="en-US"/>
              </w:rPr>
              <w:t xml:space="preserve"> </w:t>
            </w:r>
            <w:proofErr w:type="spellStart"/>
            <w:r w:rsidRPr="003113C7">
              <w:rPr>
                <w:bCs/>
                <w:sz w:val="28"/>
                <w:szCs w:val="28"/>
                <w:lang w:val="en-US"/>
              </w:rPr>
              <w:t>og‘ishi</w:t>
            </w:r>
            <w:proofErr w:type="spellEnd"/>
          </w:p>
          <w:p w14:paraId="302F5706" w14:textId="77777777" w:rsidR="00531151" w:rsidRPr="003113C7" w:rsidRDefault="00531151" w:rsidP="00F23303">
            <w:pPr>
              <w:rPr>
                <w:sz w:val="28"/>
                <w:szCs w:val="28"/>
                <w:lang w:val="en-US" w:eastAsia="en-US"/>
              </w:rPr>
            </w:pPr>
            <w:r w:rsidRPr="003113C7">
              <w:rPr>
                <w:bCs/>
                <w:sz w:val="28"/>
                <w:szCs w:val="28"/>
                <w:lang w:val="uz-Cyrl-UZ"/>
              </w:rPr>
              <w:t xml:space="preserve">       </w:t>
            </w:r>
            <w:proofErr w:type="spellStart"/>
            <w:r w:rsidRPr="003113C7">
              <w:rPr>
                <w:bCs/>
                <w:sz w:val="28"/>
                <w:szCs w:val="28"/>
              </w:rPr>
              <w:t>электр</w:t>
            </w:r>
            <w:proofErr w:type="spellEnd"/>
            <w:r w:rsidRPr="003113C7">
              <w:rPr>
                <w:bCs/>
                <w:sz w:val="28"/>
                <w:szCs w:val="28"/>
                <w:lang w:val="en-US"/>
              </w:rPr>
              <w:t xml:space="preserve"> </w:t>
            </w:r>
            <w:proofErr w:type="spellStart"/>
            <w:r w:rsidRPr="003113C7">
              <w:rPr>
                <w:bCs/>
                <w:sz w:val="28"/>
                <w:szCs w:val="28"/>
              </w:rPr>
              <w:t>пастга</w:t>
            </w:r>
            <w:proofErr w:type="spellEnd"/>
            <w:r w:rsidRPr="003113C7">
              <w:rPr>
                <w:bCs/>
                <w:sz w:val="28"/>
                <w:szCs w:val="28"/>
                <w:lang w:val="en-US"/>
              </w:rPr>
              <w:t xml:space="preserve"> </w:t>
            </w:r>
            <w:proofErr w:type="spellStart"/>
            <w:r w:rsidRPr="003113C7">
              <w:rPr>
                <w:bCs/>
                <w:sz w:val="28"/>
                <w:szCs w:val="28"/>
              </w:rPr>
              <w:t>оғиш</w:t>
            </w:r>
            <w:proofErr w:type="spellEnd"/>
            <w:r w:rsidRPr="003113C7">
              <w:rPr>
                <w:bCs/>
                <w:sz w:val="28"/>
                <w:szCs w:val="28"/>
                <w:lang w:val="en-US"/>
              </w:rPr>
              <w:t xml:space="preserve">, </w:t>
            </w:r>
            <w:r w:rsidRPr="003113C7">
              <w:rPr>
                <w:bCs/>
                <w:sz w:val="28"/>
                <w:szCs w:val="28"/>
                <w:lang w:val="en-US"/>
              </w:rPr>
              <w:br/>
            </w:r>
            <w:proofErr w:type="spellStart"/>
            <w:r w:rsidRPr="003113C7">
              <w:rPr>
                <w:bCs/>
                <w:sz w:val="28"/>
                <w:szCs w:val="28"/>
              </w:rPr>
              <w:t>антеннанинг</w:t>
            </w:r>
            <w:proofErr w:type="spellEnd"/>
            <w:r w:rsidRPr="003113C7">
              <w:rPr>
                <w:bCs/>
                <w:sz w:val="28"/>
                <w:szCs w:val="28"/>
                <w:lang w:val="en-US"/>
              </w:rPr>
              <w:t xml:space="preserve"> </w:t>
            </w:r>
            <w:proofErr w:type="spellStart"/>
            <w:r w:rsidRPr="003113C7">
              <w:rPr>
                <w:bCs/>
                <w:sz w:val="28"/>
                <w:szCs w:val="28"/>
              </w:rPr>
              <w:t>электр</w:t>
            </w:r>
            <w:proofErr w:type="spellEnd"/>
            <w:r w:rsidRPr="003113C7">
              <w:rPr>
                <w:bCs/>
                <w:sz w:val="28"/>
                <w:szCs w:val="28"/>
                <w:lang w:val="en-US"/>
              </w:rPr>
              <w:t xml:space="preserve"> </w:t>
            </w:r>
            <w:proofErr w:type="spellStart"/>
            <w:r w:rsidRPr="003113C7">
              <w:rPr>
                <w:bCs/>
                <w:sz w:val="28"/>
                <w:szCs w:val="28"/>
              </w:rPr>
              <w:t>пастга</w:t>
            </w:r>
            <w:proofErr w:type="spellEnd"/>
            <w:r w:rsidRPr="003113C7">
              <w:rPr>
                <w:bCs/>
                <w:sz w:val="28"/>
                <w:szCs w:val="28"/>
                <w:lang w:val="en-US"/>
              </w:rPr>
              <w:t xml:space="preserve"> </w:t>
            </w:r>
            <w:proofErr w:type="spellStart"/>
            <w:r w:rsidRPr="003113C7">
              <w:rPr>
                <w:bCs/>
                <w:sz w:val="28"/>
                <w:szCs w:val="28"/>
              </w:rPr>
              <w:t>оғиши</w:t>
            </w:r>
            <w:proofErr w:type="spellEnd"/>
            <w:r w:rsidRPr="003113C7">
              <w:rPr>
                <w:bCs/>
                <w:sz w:val="28"/>
                <w:szCs w:val="28"/>
                <w:lang w:val="en-US"/>
              </w:rPr>
              <w:t xml:space="preserve"> </w:t>
            </w:r>
          </w:p>
          <w:p w14:paraId="232A5507" w14:textId="77777777" w:rsidR="00531151" w:rsidRPr="003113C7" w:rsidRDefault="00531151" w:rsidP="00F23303">
            <w:pPr>
              <w:rPr>
                <w:b/>
                <w:bCs/>
                <w:sz w:val="28"/>
                <w:szCs w:val="28"/>
                <w:lang w:val="uz-Latn-UZ"/>
              </w:rPr>
            </w:pPr>
            <w:proofErr w:type="spellStart"/>
            <w:r w:rsidRPr="003113C7">
              <w:rPr>
                <w:b/>
                <w:bCs/>
                <w:sz w:val="28"/>
                <w:szCs w:val="28"/>
                <w:lang w:val="en-US"/>
              </w:rPr>
              <w:t>en</w:t>
            </w:r>
            <w:proofErr w:type="spellEnd"/>
            <w:r w:rsidRPr="003113C7">
              <w:rPr>
                <w:b/>
                <w:bCs/>
                <w:sz w:val="28"/>
                <w:szCs w:val="28"/>
                <w:lang w:val="en-US"/>
              </w:rPr>
              <w:t xml:space="preserve"> - </w:t>
            </w:r>
            <w:r w:rsidRPr="003113C7">
              <w:rPr>
                <w:iCs/>
                <w:sz w:val="28"/>
                <w:szCs w:val="28"/>
                <w:lang w:val="en-US"/>
              </w:rPr>
              <w:t xml:space="preserve">electrical </w:t>
            </w:r>
            <w:proofErr w:type="spellStart"/>
            <w:r w:rsidRPr="003113C7">
              <w:rPr>
                <w:iCs/>
                <w:sz w:val="28"/>
                <w:szCs w:val="28"/>
                <w:lang w:val="en-US"/>
              </w:rPr>
              <w:t>downtilt</w:t>
            </w:r>
            <w:proofErr w:type="spellEnd"/>
            <w:r w:rsidRPr="003113C7">
              <w:rPr>
                <w:iCs/>
                <w:sz w:val="28"/>
                <w:szCs w:val="28"/>
                <w:lang w:val="en-US"/>
              </w:rPr>
              <w:t xml:space="preserve">, </w:t>
            </w:r>
            <w:r w:rsidRPr="003113C7">
              <w:rPr>
                <w:iCs/>
                <w:sz w:val="28"/>
                <w:szCs w:val="28"/>
                <w:lang w:val="en-US"/>
              </w:rPr>
              <w:br/>
              <w:t xml:space="preserve">electrical antenna </w:t>
            </w:r>
            <w:proofErr w:type="spellStart"/>
            <w:r w:rsidRPr="003113C7">
              <w:rPr>
                <w:iCs/>
                <w:sz w:val="28"/>
                <w:szCs w:val="28"/>
                <w:lang w:val="en-US"/>
              </w:rPr>
              <w:t>downtilt</w:t>
            </w:r>
            <w:proofErr w:type="spellEnd"/>
          </w:p>
        </w:tc>
        <w:tc>
          <w:tcPr>
            <w:tcW w:w="6260" w:type="dxa"/>
            <w:vAlign w:val="center"/>
          </w:tcPr>
          <w:p w14:paraId="2A0CAAD6" w14:textId="77777777" w:rsidR="00531151" w:rsidRPr="003113C7" w:rsidRDefault="00531151" w:rsidP="00F23303">
            <w:pPr>
              <w:jc w:val="both"/>
              <w:rPr>
                <w:sz w:val="28"/>
                <w:szCs w:val="28"/>
                <w:lang w:val="uz-Cyrl-UZ"/>
              </w:rPr>
            </w:pPr>
            <w:r w:rsidRPr="003113C7">
              <w:rPr>
                <w:iCs/>
                <w:sz w:val="28"/>
                <w:szCs w:val="28"/>
              </w:rPr>
              <w:t>Наклон антенны вниз</w:t>
            </w:r>
            <w:r w:rsidRPr="003113C7">
              <w:rPr>
                <w:sz w:val="28"/>
                <w:szCs w:val="28"/>
              </w:rPr>
              <w:t>, который осуществляется путем фазирования элементов антенны или с помощью аналогичных электрических средств.</w:t>
            </w:r>
          </w:p>
          <w:p w14:paraId="43029D8C" w14:textId="77777777" w:rsidR="00531151" w:rsidRPr="003113C7" w:rsidRDefault="00531151" w:rsidP="00F23303">
            <w:pPr>
              <w:jc w:val="both"/>
              <w:rPr>
                <w:sz w:val="22"/>
                <w:szCs w:val="22"/>
                <w:lang w:val="uz-Cyrl-UZ"/>
              </w:rPr>
            </w:pPr>
          </w:p>
          <w:p w14:paraId="5662DA7A" w14:textId="77777777" w:rsidR="00531151" w:rsidRPr="003113C7" w:rsidRDefault="00531151" w:rsidP="00F23303">
            <w:pPr>
              <w:jc w:val="both"/>
              <w:rPr>
                <w:sz w:val="28"/>
                <w:szCs w:val="28"/>
                <w:lang w:val="uz-Cyrl-UZ"/>
              </w:rPr>
            </w:pPr>
            <w:r w:rsidRPr="003113C7">
              <w:rPr>
                <w:sz w:val="28"/>
                <w:szCs w:val="28"/>
                <w:lang w:val="uz-Cyrl-UZ"/>
              </w:rPr>
              <w:t>Antenna elementlarini fazalash yo‘li bilan yoki analog elektr vositalar yordamida amalga oshiriladigan antennaning pastga og‘ishi.</w:t>
            </w:r>
          </w:p>
          <w:p w14:paraId="29645343" w14:textId="77777777" w:rsidR="00531151" w:rsidRPr="003113C7" w:rsidRDefault="00531151" w:rsidP="00F23303">
            <w:pPr>
              <w:jc w:val="both"/>
              <w:rPr>
                <w:sz w:val="22"/>
                <w:szCs w:val="22"/>
                <w:lang w:val="en-US"/>
              </w:rPr>
            </w:pPr>
          </w:p>
          <w:p w14:paraId="08DAFC1F" w14:textId="77777777" w:rsidR="00531151" w:rsidRPr="003113C7" w:rsidRDefault="00531151" w:rsidP="00F23303">
            <w:pPr>
              <w:jc w:val="both"/>
              <w:rPr>
                <w:sz w:val="28"/>
                <w:szCs w:val="28"/>
                <w:lang w:val="en-US"/>
              </w:rPr>
            </w:pPr>
            <w:r w:rsidRPr="003113C7">
              <w:rPr>
                <w:sz w:val="28"/>
                <w:szCs w:val="28"/>
              </w:rPr>
              <w:t>Антенна</w:t>
            </w:r>
            <w:r w:rsidRPr="003113C7">
              <w:rPr>
                <w:sz w:val="28"/>
                <w:szCs w:val="28"/>
                <w:lang w:val="en-US"/>
              </w:rPr>
              <w:t xml:space="preserve"> </w:t>
            </w:r>
            <w:proofErr w:type="spellStart"/>
            <w:r w:rsidRPr="003113C7">
              <w:rPr>
                <w:sz w:val="28"/>
                <w:szCs w:val="28"/>
              </w:rPr>
              <w:t>элементларини</w:t>
            </w:r>
            <w:proofErr w:type="spellEnd"/>
            <w:r w:rsidRPr="003113C7">
              <w:rPr>
                <w:sz w:val="28"/>
                <w:szCs w:val="28"/>
                <w:lang w:val="en-US"/>
              </w:rPr>
              <w:t xml:space="preserve"> </w:t>
            </w:r>
            <w:proofErr w:type="spellStart"/>
            <w:r w:rsidRPr="003113C7">
              <w:rPr>
                <w:sz w:val="28"/>
                <w:szCs w:val="28"/>
              </w:rPr>
              <w:t>фазалаш</w:t>
            </w:r>
            <w:proofErr w:type="spellEnd"/>
            <w:r w:rsidRPr="003113C7">
              <w:rPr>
                <w:sz w:val="28"/>
                <w:szCs w:val="28"/>
                <w:lang w:val="en-US"/>
              </w:rPr>
              <w:t xml:space="preserve"> </w:t>
            </w:r>
            <w:proofErr w:type="spellStart"/>
            <w:r w:rsidRPr="003113C7">
              <w:rPr>
                <w:sz w:val="28"/>
                <w:szCs w:val="28"/>
              </w:rPr>
              <w:t>йўли</w:t>
            </w:r>
            <w:proofErr w:type="spellEnd"/>
            <w:r w:rsidRPr="003113C7">
              <w:rPr>
                <w:sz w:val="28"/>
                <w:szCs w:val="28"/>
                <w:lang w:val="en-US"/>
              </w:rPr>
              <w:t xml:space="preserve"> </w:t>
            </w:r>
            <w:r w:rsidRPr="003113C7">
              <w:rPr>
                <w:sz w:val="28"/>
                <w:szCs w:val="28"/>
              </w:rPr>
              <w:t>билан</w:t>
            </w:r>
            <w:r w:rsidRPr="003113C7">
              <w:rPr>
                <w:sz w:val="28"/>
                <w:szCs w:val="28"/>
                <w:lang w:val="en-US"/>
              </w:rPr>
              <w:t xml:space="preserve"> </w:t>
            </w:r>
            <w:proofErr w:type="spellStart"/>
            <w:r w:rsidRPr="003113C7">
              <w:rPr>
                <w:sz w:val="28"/>
                <w:szCs w:val="28"/>
              </w:rPr>
              <w:t>ёки</w:t>
            </w:r>
            <w:proofErr w:type="spellEnd"/>
            <w:r w:rsidRPr="003113C7">
              <w:rPr>
                <w:sz w:val="28"/>
                <w:szCs w:val="28"/>
                <w:lang w:val="en-US"/>
              </w:rPr>
              <w:t xml:space="preserve"> </w:t>
            </w:r>
            <w:r w:rsidRPr="003113C7">
              <w:rPr>
                <w:sz w:val="28"/>
                <w:szCs w:val="28"/>
              </w:rPr>
              <w:t>аналог</w:t>
            </w:r>
            <w:r w:rsidRPr="003113C7">
              <w:rPr>
                <w:sz w:val="28"/>
                <w:szCs w:val="28"/>
                <w:lang w:val="en-US"/>
              </w:rPr>
              <w:t xml:space="preserve"> </w:t>
            </w:r>
            <w:proofErr w:type="spellStart"/>
            <w:r w:rsidRPr="003113C7">
              <w:rPr>
                <w:sz w:val="28"/>
                <w:szCs w:val="28"/>
              </w:rPr>
              <w:t>электр</w:t>
            </w:r>
            <w:proofErr w:type="spellEnd"/>
            <w:r w:rsidRPr="003113C7">
              <w:rPr>
                <w:sz w:val="28"/>
                <w:szCs w:val="28"/>
                <w:lang w:val="en-US"/>
              </w:rPr>
              <w:t xml:space="preserve"> </w:t>
            </w:r>
            <w:proofErr w:type="spellStart"/>
            <w:r w:rsidRPr="003113C7">
              <w:rPr>
                <w:sz w:val="28"/>
                <w:szCs w:val="28"/>
              </w:rPr>
              <w:t>воситалар</w:t>
            </w:r>
            <w:proofErr w:type="spellEnd"/>
            <w:r w:rsidRPr="003113C7">
              <w:rPr>
                <w:sz w:val="28"/>
                <w:szCs w:val="28"/>
                <w:lang w:val="en-US"/>
              </w:rPr>
              <w:t xml:space="preserve"> </w:t>
            </w:r>
            <w:proofErr w:type="spellStart"/>
            <w:r w:rsidRPr="003113C7">
              <w:rPr>
                <w:sz w:val="28"/>
                <w:szCs w:val="28"/>
              </w:rPr>
              <w:t>ёрдамида</w:t>
            </w:r>
            <w:proofErr w:type="spellEnd"/>
            <w:r w:rsidRPr="003113C7">
              <w:rPr>
                <w:sz w:val="28"/>
                <w:szCs w:val="28"/>
                <w:lang w:val="en-US"/>
              </w:rPr>
              <w:t xml:space="preserve"> </w:t>
            </w:r>
            <w:proofErr w:type="spellStart"/>
            <w:r w:rsidRPr="003113C7">
              <w:rPr>
                <w:sz w:val="28"/>
                <w:szCs w:val="28"/>
              </w:rPr>
              <w:t>амалга</w:t>
            </w:r>
            <w:proofErr w:type="spellEnd"/>
            <w:r w:rsidRPr="003113C7">
              <w:rPr>
                <w:sz w:val="28"/>
                <w:szCs w:val="28"/>
                <w:lang w:val="en-US"/>
              </w:rPr>
              <w:t xml:space="preserve"> </w:t>
            </w:r>
            <w:proofErr w:type="spellStart"/>
            <w:r w:rsidRPr="003113C7">
              <w:rPr>
                <w:sz w:val="28"/>
                <w:szCs w:val="28"/>
              </w:rPr>
              <w:t>ошириладиган</w:t>
            </w:r>
            <w:proofErr w:type="spellEnd"/>
            <w:r w:rsidRPr="003113C7">
              <w:rPr>
                <w:sz w:val="28"/>
                <w:szCs w:val="28"/>
                <w:lang w:val="en-US"/>
              </w:rPr>
              <w:t xml:space="preserve"> </w:t>
            </w:r>
            <w:proofErr w:type="spellStart"/>
            <w:r w:rsidRPr="003113C7">
              <w:rPr>
                <w:sz w:val="28"/>
                <w:szCs w:val="28"/>
              </w:rPr>
              <w:t>антеннанинг</w:t>
            </w:r>
            <w:proofErr w:type="spellEnd"/>
            <w:r w:rsidRPr="003113C7">
              <w:rPr>
                <w:sz w:val="28"/>
                <w:szCs w:val="28"/>
                <w:lang w:val="en-US"/>
              </w:rPr>
              <w:t xml:space="preserve"> </w:t>
            </w:r>
            <w:proofErr w:type="spellStart"/>
            <w:r w:rsidRPr="003113C7">
              <w:rPr>
                <w:sz w:val="28"/>
                <w:szCs w:val="28"/>
              </w:rPr>
              <w:t>пастга</w:t>
            </w:r>
            <w:proofErr w:type="spellEnd"/>
            <w:r w:rsidRPr="003113C7">
              <w:rPr>
                <w:sz w:val="28"/>
                <w:szCs w:val="28"/>
                <w:lang w:val="en-US"/>
              </w:rPr>
              <w:t xml:space="preserve"> </w:t>
            </w:r>
            <w:proofErr w:type="spellStart"/>
            <w:r w:rsidRPr="003113C7">
              <w:rPr>
                <w:sz w:val="28"/>
                <w:szCs w:val="28"/>
              </w:rPr>
              <w:t>оғиши</w:t>
            </w:r>
            <w:proofErr w:type="spellEnd"/>
            <w:r w:rsidRPr="003113C7">
              <w:rPr>
                <w:sz w:val="28"/>
                <w:szCs w:val="28"/>
                <w:lang w:val="en-US"/>
              </w:rPr>
              <w:t>.</w:t>
            </w:r>
          </w:p>
        </w:tc>
      </w:tr>
    </w:tbl>
    <w:p w14:paraId="291A25F8" w14:textId="77777777" w:rsidR="003B1957" w:rsidRPr="008A63F3" w:rsidRDefault="003B1957">
      <w:pPr>
        <w:rPr>
          <w:lang w:val="en-US"/>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2C0D0D" w:rsidRPr="003113C7" w14:paraId="151ED816" w14:textId="77777777" w:rsidTr="002C0D0D">
        <w:trPr>
          <w:tblHeader/>
          <w:tblCellSpacing w:w="0" w:type="dxa"/>
          <w:jc w:val="center"/>
        </w:trPr>
        <w:tc>
          <w:tcPr>
            <w:tcW w:w="9971" w:type="dxa"/>
            <w:gridSpan w:val="2"/>
          </w:tcPr>
          <w:p w14:paraId="6B2F6ABD" w14:textId="77777777" w:rsidR="002C0D0D" w:rsidRPr="003113C7" w:rsidRDefault="002C0D0D" w:rsidP="002C0D0D">
            <w:pPr>
              <w:jc w:val="center"/>
              <w:rPr>
                <w:iCs/>
                <w:sz w:val="28"/>
                <w:szCs w:val="28"/>
              </w:rPr>
            </w:pPr>
            <w:r w:rsidRPr="003113C7">
              <w:rPr>
                <w:b/>
                <w:bCs/>
                <w:kern w:val="36"/>
                <w:sz w:val="28"/>
                <w:szCs w:val="28"/>
              </w:rPr>
              <w:t>Э</w:t>
            </w:r>
          </w:p>
        </w:tc>
      </w:tr>
      <w:tr w:rsidR="00531151" w:rsidRPr="00073205" w14:paraId="05E5ECB3" w14:textId="77777777" w:rsidTr="00F23303">
        <w:trPr>
          <w:tblCellSpacing w:w="0" w:type="dxa"/>
          <w:jc w:val="center"/>
        </w:trPr>
        <w:tc>
          <w:tcPr>
            <w:tcW w:w="3711" w:type="dxa"/>
          </w:tcPr>
          <w:p w14:paraId="5B548E8B" w14:textId="77777777" w:rsidR="00531151" w:rsidRPr="003113C7" w:rsidRDefault="00531151" w:rsidP="00F23303">
            <w:pPr>
              <w:outlineLvl w:val="0"/>
              <w:rPr>
                <w:b/>
                <w:bCs/>
                <w:kern w:val="36"/>
                <w:sz w:val="28"/>
                <w:szCs w:val="28"/>
              </w:rPr>
            </w:pPr>
            <w:r w:rsidRPr="003113C7">
              <w:rPr>
                <w:b/>
                <w:bCs/>
                <w:kern w:val="36"/>
                <w:sz w:val="28"/>
                <w:szCs w:val="28"/>
              </w:rPr>
              <w:t xml:space="preserve">(Электрический) ток </w:t>
            </w:r>
            <w:r w:rsidRPr="003113C7">
              <w:rPr>
                <w:b/>
                <w:bCs/>
                <w:kern w:val="36"/>
                <w:sz w:val="28"/>
                <w:szCs w:val="28"/>
              </w:rPr>
              <w:br/>
              <w:t>переноса</w:t>
            </w:r>
          </w:p>
          <w:p w14:paraId="55ED606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rPr>
              <w:t>(</w:t>
            </w:r>
            <w:proofErr w:type="spellStart"/>
            <w:r w:rsidRPr="003113C7">
              <w:rPr>
                <w:bCs/>
                <w:sz w:val="28"/>
                <w:szCs w:val="28"/>
                <w:lang w:val="en-US"/>
              </w:rPr>
              <w:t>elektr</w:t>
            </w:r>
            <w:proofErr w:type="spellEnd"/>
            <w:r w:rsidRPr="003113C7">
              <w:rPr>
                <w:bCs/>
                <w:sz w:val="28"/>
                <w:szCs w:val="28"/>
              </w:rPr>
              <w:t xml:space="preserve">) </w:t>
            </w:r>
            <w:r w:rsidRPr="003113C7">
              <w:rPr>
                <w:bCs/>
                <w:sz w:val="28"/>
                <w:szCs w:val="28"/>
                <w:lang w:val="en-US"/>
              </w:rPr>
              <w:t>ko</w:t>
            </w:r>
            <w:r w:rsidRPr="003113C7">
              <w:rPr>
                <w:bCs/>
                <w:sz w:val="28"/>
                <w:szCs w:val="28"/>
              </w:rPr>
              <w:t>‘</w:t>
            </w:r>
            <w:proofErr w:type="spellStart"/>
            <w:r w:rsidRPr="003113C7">
              <w:rPr>
                <w:bCs/>
                <w:sz w:val="28"/>
                <w:szCs w:val="28"/>
                <w:lang w:val="en-US"/>
              </w:rPr>
              <w:t>chirish</w:t>
            </w:r>
            <w:proofErr w:type="spellEnd"/>
            <w:r w:rsidRPr="003113C7">
              <w:rPr>
                <w:bCs/>
                <w:sz w:val="28"/>
                <w:szCs w:val="28"/>
              </w:rPr>
              <w:t xml:space="preserve"> </w:t>
            </w:r>
            <w:proofErr w:type="spellStart"/>
            <w:r w:rsidRPr="003113C7">
              <w:rPr>
                <w:bCs/>
                <w:sz w:val="28"/>
                <w:szCs w:val="28"/>
                <w:lang w:val="en-US"/>
              </w:rPr>
              <w:t>toki</w:t>
            </w:r>
            <w:proofErr w:type="spellEnd"/>
          </w:p>
          <w:p w14:paraId="0E99586C"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 кўчириш токи</w:t>
            </w:r>
          </w:p>
          <w:p w14:paraId="2BE1CF66"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lastRenderedPageBreak/>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carry current</w:t>
            </w:r>
          </w:p>
        </w:tc>
        <w:tc>
          <w:tcPr>
            <w:tcW w:w="6260" w:type="dxa"/>
          </w:tcPr>
          <w:p w14:paraId="10DE3D52" w14:textId="77777777" w:rsidR="00531151" w:rsidRPr="003113C7" w:rsidRDefault="00531151" w:rsidP="00F23303">
            <w:pPr>
              <w:jc w:val="both"/>
              <w:rPr>
                <w:sz w:val="28"/>
                <w:szCs w:val="28"/>
              </w:rPr>
            </w:pPr>
            <w:r w:rsidRPr="003113C7">
              <w:rPr>
                <w:iCs/>
                <w:sz w:val="28"/>
                <w:szCs w:val="28"/>
              </w:rPr>
              <w:lastRenderedPageBreak/>
              <w:t xml:space="preserve">Электрический ток, осуществляемый переносом электрических зарядов телами, количественно характеризуемый скалярной величиной, равной производной по времени от электрического заряда, </w:t>
            </w:r>
            <w:r w:rsidRPr="003113C7">
              <w:rPr>
                <w:iCs/>
                <w:sz w:val="28"/>
                <w:szCs w:val="28"/>
              </w:rPr>
              <w:lastRenderedPageBreak/>
              <w:t>переносимого телами сквозь рассматриваемую поверхность.</w:t>
            </w:r>
          </w:p>
          <w:p w14:paraId="38E32E48" w14:textId="77777777" w:rsidR="00531151" w:rsidRPr="003113C7" w:rsidRDefault="00531151" w:rsidP="00F23303">
            <w:pPr>
              <w:jc w:val="both"/>
              <w:rPr>
                <w:sz w:val="22"/>
                <w:szCs w:val="22"/>
                <w:lang w:val="uz-Cyrl-UZ"/>
              </w:rPr>
            </w:pPr>
          </w:p>
          <w:p w14:paraId="7E736289" w14:textId="77777777" w:rsidR="00531151" w:rsidRPr="003113C7" w:rsidRDefault="00531151" w:rsidP="00F23303">
            <w:pPr>
              <w:jc w:val="both"/>
              <w:rPr>
                <w:sz w:val="28"/>
                <w:szCs w:val="28"/>
                <w:lang w:val="uz-Cyrl-UZ"/>
              </w:rPr>
            </w:pPr>
            <w:r w:rsidRPr="003113C7">
              <w:rPr>
                <w:sz w:val="28"/>
                <w:szCs w:val="28"/>
                <w:lang w:val="uz-Cyrl-UZ"/>
              </w:rPr>
              <w:t>Ko‘rib chiqiladigan sirt bo‘ylab jismlar bilan ko‘chi</w:t>
            </w:r>
            <w:r w:rsidR="002C0D0D" w:rsidRPr="003113C7">
              <w:rPr>
                <w:sz w:val="28"/>
                <w:szCs w:val="28"/>
                <w:lang w:val="uz-Cyrl-UZ"/>
              </w:rPr>
              <w:t>-</w:t>
            </w:r>
            <w:r w:rsidRPr="003113C7">
              <w:rPr>
                <w:sz w:val="28"/>
                <w:szCs w:val="28"/>
                <w:lang w:val="uz-Cyrl-UZ"/>
              </w:rPr>
              <w:t>riladigan elektr zaryaddan vaqt bo‘yicha ko‘paytmasi</w:t>
            </w:r>
            <w:r w:rsidR="002C0D0D" w:rsidRPr="003113C7">
              <w:rPr>
                <w:sz w:val="28"/>
                <w:szCs w:val="28"/>
                <w:lang w:val="uz-Cyrl-UZ"/>
              </w:rPr>
              <w:t>-</w:t>
            </w:r>
            <w:r w:rsidRPr="003113C7">
              <w:rPr>
                <w:sz w:val="28"/>
                <w:szCs w:val="28"/>
                <w:lang w:val="uz-Cyrl-UZ"/>
              </w:rPr>
              <w:t>ga teng skalyar kattalikda miqdoran xarakterlanadi</w:t>
            </w:r>
            <w:r w:rsidR="002C0D0D" w:rsidRPr="003113C7">
              <w:rPr>
                <w:sz w:val="28"/>
                <w:szCs w:val="28"/>
                <w:lang w:val="uz-Cyrl-UZ"/>
              </w:rPr>
              <w:t>-</w:t>
            </w:r>
            <w:r w:rsidRPr="003113C7">
              <w:rPr>
                <w:sz w:val="28"/>
                <w:szCs w:val="28"/>
                <w:lang w:val="uz-Cyrl-UZ"/>
              </w:rPr>
              <w:t>gan, elektr zaryadlarning jismlar bilan ko‘chirish amalga oshiriladigan elektr toki.</w:t>
            </w:r>
          </w:p>
          <w:p w14:paraId="2B980E91" w14:textId="77777777" w:rsidR="00531151" w:rsidRPr="003113C7" w:rsidRDefault="00531151" w:rsidP="00F23303">
            <w:pPr>
              <w:jc w:val="both"/>
              <w:rPr>
                <w:sz w:val="22"/>
                <w:szCs w:val="22"/>
                <w:lang w:val="uz-Cyrl-UZ"/>
              </w:rPr>
            </w:pPr>
          </w:p>
          <w:p w14:paraId="0373A0A1" w14:textId="77777777" w:rsidR="00531151" w:rsidRPr="003113C7" w:rsidRDefault="00531151" w:rsidP="00F23303">
            <w:pPr>
              <w:jc w:val="both"/>
              <w:rPr>
                <w:iCs/>
                <w:sz w:val="28"/>
                <w:szCs w:val="28"/>
                <w:lang w:val="uz-Cyrl-UZ"/>
              </w:rPr>
            </w:pPr>
            <w:r w:rsidRPr="003113C7">
              <w:rPr>
                <w:iCs/>
                <w:sz w:val="28"/>
                <w:szCs w:val="28"/>
                <w:lang w:val="uz-Cyrl-UZ"/>
              </w:rPr>
              <w:t xml:space="preserve">Кўриб чиқиладиган сирт бўйлаб жисмлар билан кўчириладиган электр заряддан вақт бўйича кўпайтмасига тенг скаляр катталикда миқдоран характерланадиган, электр зарядларнинг жисмлар билан кўчириш амалга ошириладиган электр токи. </w:t>
            </w:r>
          </w:p>
        </w:tc>
      </w:tr>
      <w:tr w:rsidR="00531151" w:rsidRPr="00073205" w14:paraId="129D5CD6" w14:textId="77777777" w:rsidTr="00F23303">
        <w:trPr>
          <w:tblCellSpacing w:w="0" w:type="dxa"/>
          <w:jc w:val="center"/>
        </w:trPr>
        <w:tc>
          <w:tcPr>
            <w:tcW w:w="3711" w:type="dxa"/>
          </w:tcPr>
          <w:p w14:paraId="60B648F2"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(Электрический) ток </w:t>
            </w:r>
            <w:r w:rsidRPr="003113C7">
              <w:rPr>
                <w:b/>
                <w:bCs/>
                <w:kern w:val="36"/>
                <w:sz w:val="28"/>
                <w:szCs w:val="28"/>
              </w:rPr>
              <w:br/>
              <w:t>поляризации</w:t>
            </w:r>
          </w:p>
          <w:p w14:paraId="4C19556A"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rPr>
              <w:t>(</w:t>
            </w:r>
            <w:proofErr w:type="spellStart"/>
            <w:r w:rsidRPr="003113C7">
              <w:rPr>
                <w:bCs/>
                <w:sz w:val="28"/>
                <w:szCs w:val="28"/>
                <w:lang w:val="en-US"/>
              </w:rPr>
              <w:t>elektr</w:t>
            </w:r>
            <w:proofErr w:type="spellEnd"/>
            <w:r w:rsidRPr="003113C7">
              <w:rPr>
                <w:bCs/>
                <w:sz w:val="28"/>
                <w:szCs w:val="28"/>
              </w:rPr>
              <w:t xml:space="preserve">) </w:t>
            </w:r>
            <w:proofErr w:type="spellStart"/>
            <w:r w:rsidRPr="003113C7">
              <w:rPr>
                <w:bCs/>
                <w:sz w:val="28"/>
                <w:szCs w:val="28"/>
                <w:lang w:val="en-US"/>
              </w:rPr>
              <w:t>qutblanish</w:t>
            </w:r>
            <w:proofErr w:type="spellEnd"/>
            <w:r w:rsidRPr="003113C7">
              <w:rPr>
                <w:bCs/>
                <w:sz w:val="28"/>
                <w:szCs w:val="28"/>
              </w:rPr>
              <w:t xml:space="preserve"> </w:t>
            </w:r>
            <w:proofErr w:type="spellStart"/>
            <w:r w:rsidRPr="003113C7">
              <w:rPr>
                <w:bCs/>
                <w:sz w:val="28"/>
                <w:szCs w:val="28"/>
                <w:lang w:val="en-US"/>
              </w:rPr>
              <w:t>toki</w:t>
            </w:r>
            <w:proofErr w:type="spellEnd"/>
          </w:p>
          <w:p w14:paraId="02EE93C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(электр) қутбланиш токи</w:t>
            </w:r>
          </w:p>
          <w:p w14:paraId="15A7418F"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polarization current</w:t>
            </w:r>
          </w:p>
        </w:tc>
        <w:tc>
          <w:tcPr>
            <w:tcW w:w="6260" w:type="dxa"/>
          </w:tcPr>
          <w:p w14:paraId="4C8ADAC0" w14:textId="77777777" w:rsidR="00531151" w:rsidRPr="003113C7" w:rsidRDefault="00531151" w:rsidP="00F23303">
            <w:pPr>
              <w:jc w:val="both"/>
              <w:rPr>
                <w:sz w:val="28"/>
                <w:szCs w:val="28"/>
              </w:rPr>
            </w:pPr>
            <w:r w:rsidRPr="003113C7">
              <w:rPr>
                <w:iCs/>
                <w:sz w:val="28"/>
                <w:szCs w:val="28"/>
              </w:rPr>
              <w:t xml:space="preserve">Явление движения связанных заряженных частиц </w:t>
            </w:r>
            <w:r w:rsidR="00E93B8C" w:rsidRPr="003113C7">
              <w:rPr>
                <w:iCs/>
                <w:sz w:val="28"/>
                <w:szCs w:val="28"/>
              </w:rPr>
              <w:t xml:space="preserve">в диэлектрике при изменении его </w:t>
            </w:r>
            <w:proofErr w:type="spellStart"/>
            <w:r w:rsidRPr="003113C7">
              <w:rPr>
                <w:iCs/>
                <w:sz w:val="28"/>
                <w:szCs w:val="28"/>
              </w:rPr>
              <w:t>поляризованности</w:t>
            </w:r>
            <w:proofErr w:type="spellEnd"/>
            <w:r w:rsidRPr="003113C7">
              <w:rPr>
                <w:iCs/>
                <w:sz w:val="28"/>
                <w:szCs w:val="28"/>
              </w:rPr>
              <w:t xml:space="preserve">, количественно характеризуемое скалярной величиной, равной производной по времени от суммы абсолютных значений электрических зарядов частиц, пересекающих рассматриваемую поверхность при изменении </w:t>
            </w:r>
            <w:proofErr w:type="spellStart"/>
            <w:r w:rsidRPr="003113C7">
              <w:rPr>
                <w:iCs/>
                <w:sz w:val="28"/>
                <w:szCs w:val="28"/>
              </w:rPr>
              <w:t>поляризованности</w:t>
            </w:r>
            <w:proofErr w:type="spellEnd"/>
            <w:r w:rsidRPr="003113C7">
              <w:rPr>
                <w:iCs/>
                <w:sz w:val="28"/>
                <w:szCs w:val="28"/>
              </w:rPr>
              <w:t xml:space="preserve"> диэлектрика.</w:t>
            </w:r>
          </w:p>
          <w:p w14:paraId="05F6D364" w14:textId="77777777" w:rsidR="00531151" w:rsidRPr="003113C7" w:rsidRDefault="00531151" w:rsidP="00F23303">
            <w:pPr>
              <w:jc w:val="both"/>
              <w:rPr>
                <w:sz w:val="22"/>
                <w:szCs w:val="22"/>
                <w:lang w:val="uz-Cyrl-UZ"/>
              </w:rPr>
            </w:pPr>
          </w:p>
          <w:p w14:paraId="69185C6C" w14:textId="77777777" w:rsidR="00531151" w:rsidRPr="003113C7" w:rsidRDefault="00531151" w:rsidP="00F23303">
            <w:pPr>
              <w:jc w:val="both"/>
              <w:rPr>
                <w:sz w:val="28"/>
                <w:szCs w:val="28"/>
                <w:lang w:val="uz-Cyrl-UZ"/>
              </w:rPr>
            </w:pPr>
            <w:r w:rsidRPr="003113C7">
              <w:rPr>
                <w:sz w:val="28"/>
                <w:szCs w:val="28"/>
                <w:lang w:val="uz-Cyrl-UZ"/>
              </w:rPr>
              <w:t>Dielektrikdagi zaryadlangan bog‘langan zarralarning, dielektrikning qutblanganligi o‘zgarishida ko‘rib chiqiladigan sirtni kesib o‘tadigan zarralar elektr zaryadlarining absolyut qiymati summasidan vaqt bo‘yicha ko‘paytmasiga teng skalyar kattalik bilan miqdoran xarakterlanadigan uning qutblanganligini o‘zgartirishdagi harakati hodisasi.</w:t>
            </w:r>
          </w:p>
          <w:p w14:paraId="669E84CE" w14:textId="77777777" w:rsidR="00531151" w:rsidRPr="003113C7" w:rsidRDefault="00531151" w:rsidP="00F23303">
            <w:pPr>
              <w:jc w:val="both"/>
              <w:rPr>
                <w:sz w:val="22"/>
                <w:szCs w:val="22"/>
                <w:lang w:val="uz-Cyrl-UZ"/>
              </w:rPr>
            </w:pPr>
          </w:p>
          <w:p w14:paraId="6A59D06A" w14:textId="77777777" w:rsidR="00531151" w:rsidRPr="003113C7" w:rsidRDefault="00531151" w:rsidP="00F23303">
            <w:pPr>
              <w:jc w:val="both"/>
              <w:rPr>
                <w:i/>
                <w:iCs/>
                <w:sz w:val="28"/>
                <w:szCs w:val="28"/>
                <w:lang w:val="uz-Cyrl-UZ"/>
              </w:rPr>
            </w:pPr>
            <w:r w:rsidRPr="003113C7">
              <w:rPr>
                <w:sz w:val="28"/>
                <w:szCs w:val="28"/>
                <w:lang w:val="uz-Cyrl-UZ"/>
              </w:rPr>
              <w:t>Диэлектрикдаги зарядланган боғланган зарралар</w:t>
            </w:r>
            <w:r w:rsidR="002C0D0D" w:rsidRPr="003113C7">
              <w:rPr>
                <w:sz w:val="28"/>
                <w:szCs w:val="28"/>
                <w:lang w:val="uz-Cyrl-UZ"/>
              </w:rPr>
              <w:t>-</w:t>
            </w:r>
            <w:r w:rsidRPr="003113C7">
              <w:rPr>
                <w:sz w:val="28"/>
                <w:szCs w:val="28"/>
                <w:lang w:val="uz-Cyrl-UZ"/>
              </w:rPr>
              <w:t>нинг, диэлектрикнинг қутбланганлиги ўзгаришида кўриб чиқиладиган сиртни кесиб ўтадиган зарра</w:t>
            </w:r>
            <w:r w:rsidR="002C0D0D" w:rsidRPr="003113C7">
              <w:rPr>
                <w:sz w:val="28"/>
                <w:szCs w:val="28"/>
                <w:lang w:val="uz-Cyrl-UZ"/>
              </w:rPr>
              <w:t>-</w:t>
            </w:r>
            <w:r w:rsidRPr="003113C7">
              <w:rPr>
                <w:sz w:val="28"/>
                <w:szCs w:val="28"/>
                <w:lang w:val="uz-Cyrl-UZ"/>
              </w:rPr>
              <w:t>лар электр зарядларининг абсолют қиймати сум</w:t>
            </w:r>
            <w:r w:rsidR="002C0D0D" w:rsidRPr="003113C7">
              <w:rPr>
                <w:sz w:val="28"/>
                <w:szCs w:val="28"/>
                <w:lang w:val="uz-Cyrl-UZ"/>
              </w:rPr>
              <w:t>-</w:t>
            </w:r>
            <w:r w:rsidRPr="003113C7">
              <w:rPr>
                <w:sz w:val="28"/>
                <w:szCs w:val="28"/>
                <w:lang w:val="uz-Cyrl-UZ"/>
              </w:rPr>
              <w:t>масидан вақт бўйича кўпайтмасига тенг скаляр катталик билан миқдоран характерланадиган унинг қутбланганлигини ўз</w:t>
            </w:r>
            <w:r w:rsidR="00E93B8C" w:rsidRPr="003113C7">
              <w:rPr>
                <w:sz w:val="28"/>
                <w:szCs w:val="28"/>
                <w:lang w:val="uz-Cyrl-UZ"/>
              </w:rPr>
              <w:t>гартиришдаги</w:t>
            </w:r>
            <w:r w:rsidR="002C0D0D" w:rsidRPr="003113C7">
              <w:rPr>
                <w:sz w:val="28"/>
                <w:szCs w:val="28"/>
                <w:lang w:val="uz-Cyrl-UZ"/>
              </w:rPr>
              <w:t xml:space="preserve"> </w:t>
            </w:r>
            <w:r w:rsidR="00E93B8C" w:rsidRPr="003113C7">
              <w:rPr>
                <w:sz w:val="28"/>
                <w:szCs w:val="28"/>
                <w:lang w:val="uz-Cyrl-UZ"/>
              </w:rPr>
              <w:t>ҳарака</w:t>
            </w:r>
            <w:r w:rsidR="002C0D0D" w:rsidRPr="003113C7">
              <w:rPr>
                <w:sz w:val="28"/>
                <w:szCs w:val="28"/>
                <w:lang w:val="uz-Cyrl-UZ"/>
              </w:rPr>
              <w:t>-</w:t>
            </w:r>
            <w:r w:rsidR="00E93B8C" w:rsidRPr="003113C7">
              <w:rPr>
                <w:sz w:val="28"/>
                <w:szCs w:val="28"/>
                <w:lang w:val="uz-Cyrl-UZ"/>
              </w:rPr>
              <w:t>ти ҳодисаси.</w:t>
            </w:r>
          </w:p>
        </w:tc>
      </w:tr>
      <w:tr w:rsidR="00531151" w:rsidRPr="00073205" w14:paraId="729893B0" w14:textId="77777777" w:rsidTr="00F23303">
        <w:trPr>
          <w:tblCellSpacing w:w="0" w:type="dxa"/>
          <w:jc w:val="center"/>
        </w:trPr>
        <w:tc>
          <w:tcPr>
            <w:tcW w:w="3711" w:type="dxa"/>
          </w:tcPr>
          <w:p w14:paraId="39FF278E" w14:textId="77777777" w:rsidR="00531151" w:rsidRPr="003113C7" w:rsidRDefault="00CE546B" w:rsidP="00F23303">
            <w:pPr>
              <w:outlineLvl w:val="0"/>
              <w:rPr>
                <w:b/>
                <w:bCs/>
                <w:kern w:val="36"/>
                <w:sz w:val="28"/>
                <w:szCs w:val="28"/>
              </w:rPr>
            </w:pPr>
            <w:r w:rsidRPr="003113C7">
              <w:rPr>
                <w:b/>
                <w:bCs/>
                <w:kern w:val="36"/>
                <w:sz w:val="28"/>
                <w:szCs w:val="28"/>
              </w:rPr>
              <w:t>(Электрический) ток</w:t>
            </w:r>
            <w:r w:rsidR="00531151" w:rsidRPr="003113C7">
              <w:rPr>
                <w:b/>
                <w:bCs/>
                <w:kern w:val="36"/>
                <w:sz w:val="28"/>
                <w:szCs w:val="28"/>
              </w:rPr>
              <w:br/>
              <w:t>проводимости</w:t>
            </w:r>
          </w:p>
          <w:p w14:paraId="0C9D33B4"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rPr>
              <w:t>(</w:t>
            </w:r>
            <w:proofErr w:type="spellStart"/>
            <w:r w:rsidRPr="003113C7">
              <w:rPr>
                <w:bCs/>
                <w:sz w:val="28"/>
                <w:szCs w:val="28"/>
                <w:lang w:val="en-US"/>
              </w:rPr>
              <w:t>elektr</w:t>
            </w:r>
            <w:proofErr w:type="spellEnd"/>
            <w:r w:rsidRPr="003113C7">
              <w:rPr>
                <w:bCs/>
                <w:sz w:val="28"/>
                <w:szCs w:val="28"/>
              </w:rPr>
              <w:t xml:space="preserve">) </w:t>
            </w:r>
            <w:r w:rsidRPr="003113C7">
              <w:rPr>
                <w:bCs/>
                <w:sz w:val="28"/>
                <w:szCs w:val="28"/>
                <w:lang w:val="en-US"/>
              </w:rPr>
              <w:t>o</w:t>
            </w:r>
            <w:r w:rsidRPr="003113C7">
              <w:rPr>
                <w:bCs/>
                <w:sz w:val="28"/>
                <w:szCs w:val="28"/>
              </w:rPr>
              <w:t>‘</w:t>
            </w:r>
            <w:proofErr w:type="spellStart"/>
            <w:r w:rsidRPr="003113C7">
              <w:rPr>
                <w:bCs/>
                <w:sz w:val="28"/>
                <w:szCs w:val="28"/>
                <w:lang w:val="en-US"/>
              </w:rPr>
              <w:t>tkazuvchanlik</w:t>
            </w:r>
            <w:proofErr w:type="spellEnd"/>
            <w:r w:rsidRPr="003113C7">
              <w:rPr>
                <w:bCs/>
                <w:sz w:val="28"/>
                <w:szCs w:val="28"/>
              </w:rPr>
              <w:t xml:space="preserve"> </w:t>
            </w:r>
            <w:proofErr w:type="spellStart"/>
            <w:r w:rsidRPr="003113C7">
              <w:rPr>
                <w:bCs/>
                <w:sz w:val="28"/>
                <w:szCs w:val="28"/>
                <w:lang w:val="en-US"/>
              </w:rPr>
              <w:t>toki</w:t>
            </w:r>
            <w:proofErr w:type="spellEnd"/>
          </w:p>
          <w:p w14:paraId="05D52DF3"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 ўтказувчанлик </w:t>
            </w:r>
            <w:r w:rsidRPr="003113C7">
              <w:rPr>
                <w:bCs/>
                <w:sz w:val="28"/>
                <w:szCs w:val="28"/>
                <w:lang w:val="uz-Cyrl-UZ"/>
              </w:rPr>
              <w:lastRenderedPageBreak/>
              <w:t>токи</w:t>
            </w:r>
          </w:p>
          <w:p w14:paraId="5E508789"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conduction current</w:t>
            </w:r>
          </w:p>
        </w:tc>
        <w:tc>
          <w:tcPr>
            <w:tcW w:w="6260" w:type="dxa"/>
          </w:tcPr>
          <w:p w14:paraId="526C7ED1" w14:textId="77777777" w:rsidR="00531151" w:rsidRPr="003113C7" w:rsidRDefault="00531151" w:rsidP="00F23303">
            <w:pPr>
              <w:jc w:val="both"/>
              <w:rPr>
                <w:sz w:val="28"/>
                <w:szCs w:val="28"/>
              </w:rPr>
            </w:pPr>
            <w:r w:rsidRPr="003113C7">
              <w:rPr>
                <w:iCs/>
                <w:sz w:val="28"/>
                <w:szCs w:val="28"/>
              </w:rPr>
              <w:lastRenderedPageBreak/>
              <w:t>Явление направленного движения свободных носителей электрического заряда в веществе или в пустоте, количественно характеризуемое скалярной величиной, равной производной по времени от электрического заряда, переносимого свобод</w:t>
            </w:r>
            <w:r w:rsidRPr="003113C7">
              <w:rPr>
                <w:iCs/>
                <w:sz w:val="28"/>
                <w:szCs w:val="28"/>
              </w:rPr>
              <w:lastRenderedPageBreak/>
              <w:t>ными носителями заряда сквозь рассматриваемую поверхность.</w:t>
            </w:r>
          </w:p>
          <w:p w14:paraId="2749EEEB" w14:textId="77777777" w:rsidR="00531151" w:rsidRPr="003113C7" w:rsidRDefault="00531151" w:rsidP="00F23303">
            <w:pPr>
              <w:jc w:val="both"/>
              <w:rPr>
                <w:sz w:val="16"/>
                <w:szCs w:val="16"/>
                <w:lang w:val="uz-Cyrl-UZ"/>
              </w:rPr>
            </w:pPr>
          </w:p>
          <w:p w14:paraId="5A5F82CA" w14:textId="77777777" w:rsidR="00531151" w:rsidRPr="003113C7" w:rsidRDefault="00531151" w:rsidP="00F23303">
            <w:pPr>
              <w:jc w:val="both"/>
              <w:rPr>
                <w:sz w:val="28"/>
                <w:szCs w:val="28"/>
                <w:lang w:val="uz-Cyrl-UZ"/>
              </w:rPr>
            </w:pPr>
            <w:r w:rsidRPr="003113C7">
              <w:rPr>
                <w:sz w:val="28"/>
                <w:szCs w:val="28"/>
                <w:lang w:val="uz-Cyrl-UZ"/>
              </w:rPr>
              <w:t>Moddadagi yoki ko‘rib chiqiladigan sirt bo‘ylab zaryadning erkin eltuvchilari bilan o‘tkaziladigan elektr zaryaddan vaqt bo‘yicha ko‘paytmaga teng ska</w:t>
            </w:r>
            <w:r w:rsidR="002C0D0D" w:rsidRPr="003113C7">
              <w:rPr>
                <w:sz w:val="28"/>
                <w:szCs w:val="28"/>
                <w:lang w:val="uz-Cyrl-UZ"/>
              </w:rPr>
              <w:t>-</w:t>
            </w:r>
            <w:r w:rsidRPr="003113C7">
              <w:rPr>
                <w:sz w:val="28"/>
                <w:szCs w:val="28"/>
                <w:lang w:val="uz-Cyrl-UZ"/>
              </w:rPr>
              <w:t>lyar kattalik bilan miqdoran xarakterlanadigan bo‘sh</w:t>
            </w:r>
            <w:r w:rsidR="002C0D0D" w:rsidRPr="003113C7">
              <w:rPr>
                <w:sz w:val="28"/>
                <w:szCs w:val="28"/>
                <w:lang w:val="uz-Cyrl-UZ"/>
              </w:rPr>
              <w:t>-</w:t>
            </w:r>
            <w:r w:rsidRPr="003113C7">
              <w:rPr>
                <w:sz w:val="28"/>
                <w:szCs w:val="28"/>
                <w:lang w:val="uz-Cyrl-UZ"/>
              </w:rPr>
              <w:t>liqdagi elektr zaryad erkin eltuvchilarining yo‘naltiril</w:t>
            </w:r>
            <w:r w:rsidR="002C0D0D" w:rsidRPr="003113C7">
              <w:rPr>
                <w:sz w:val="28"/>
                <w:szCs w:val="28"/>
                <w:lang w:val="uz-Cyrl-UZ"/>
              </w:rPr>
              <w:t>-</w:t>
            </w:r>
            <w:r w:rsidRPr="003113C7">
              <w:rPr>
                <w:sz w:val="28"/>
                <w:szCs w:val="28"/>
                <w:lang w:val="uz-Cyrl-UZ"/>
              </w:rPr>
              <w:t>gan harakati hodisasi.</w:t>
            </w:r>
          </w:p>
          <w:p w14:paraId="1D295BEC" w14:textId="77777777" w:rsidR="00531151" w:rsidRPr="003113C7" w:rsidRDefault="00531151" w:rsidP="00F23303">
            <w:pPr>
              <w:jc w:val="both"/>
              <w:rPr>
                <w:sz w:val="16"/>
                <w:szCs w:val="16"/>
                <w:lang w:val="uz-Cyrl-UZ"/>
              </w:rPr>
            </w:pPr>
          </w:p>
          <w:p w14:paraId="56B82CB9" w14:textId="77777777" w:rsidR="00531151" w:rsidRPr="003113C7" w:rsidRDefault="00531151" w:rsidP="00F23303">
            <w:pPr>
              <w:jc w:val="both"/>
              <w:rPr>
                <w:i/>
                <w:iCs/>
                <w:sz w:val="28"/>
                <w:szCs w:val="28"/>
                <w:lang w:val="uz-Cyrl-UZ"/>
              </w:rPr>
            </w:pPr>
            <w:r w:rsidRPr="003113C7">
              <w:rPr>
                <w:sz w:val="28"/>
                <w:szCs w:val="28"/>
                <w:lang w:val="uz-Cyrl-UZ"/>
              </w:rPr>
              <w:t>Моддадаги ёки кўриб чиқиладиган сирт бўйлаб заряднинг эркин элтувчилари билан ўтказилади</w:t>
            </w:r>
            <w:r w:rsidR="002C0D0D" w:rsidRPr="003113C7">
              <w:rPr>
                <w:sz w:val="28"/>
                <w:szCs w:val="28"/>
                <w:lang w:val="uz-Cyrl-UZ"/>
              </w:rPr>
              <w:t>-</w:t>
            </w:r>
            <w:r w:rsidRPr="003113C7">
              <w:rPr>
                <w:sz w:val="28"/>
                <w:szCs w:val="28"/>
                <w:lang w:val="uz-Cyrl-UZ"/>
              </w:rPr>
              <w:t>ган электр заряддан вақт бўйича кўпайтмага тенг скаляр катталик билан миқдоран характерланади</w:t>
            </w:r>
            <w:r w:rsidR="002C0D0D" w:rsidRPr="003113C7">
              <w:rPr>
                <w:sz w:val="28"/>
                <w:szCs w:val="28"/>
                <w:lang w:val="uz-Cyrl-UZ"/>
              </w:rPr>
              <w:t>-</w:t>
            </w:r>
            <w:r w:rsidRPr="003113C7">
              <w:rPr>
                <w:sz w:val="28"/>
                <w:szCs w:val="28"/>
                <w:lang w:val="uz-Cyrl-UZ"/>
              </w:rPr>
              <w:t>ган бўшлиқдаги электр заряд эркин элтувчила</w:t>
            </w:r>
            <w:r w:rsidR="002C0D0D" w:rsidRPr="003113C7">
              <w:rPr>
                <w:sz w:val="28"/>
                <w:szCs w:val="28"/>
                <w:lang w:val="uz-Cyrl-UZ"/>
              </w:rPr>
              <w:t>-</w:t>
            </w:r>
            <w:r w:rsidRPr="003113C7">
              <w:rPr>
                <w:sz w:val="28"/>
                <w:szCs w:val="28"/>
                <w:lang w:val="uz-Cyrl-UZ"/>
              </w:rPr>
              <w:t xml:space="preserve">рининг йўналтирилган ҳаракати ҳодисаси. </w:t>
            </w:r>
          </w:p>
        </w:tc>
      </w:tr>
      <w:tr w:rsidR="00531151" w:rsidRPr="00073205" w14:paraId="304B7518" w14:textId="77777777" w:rsidTr="00F23303">
        <w:trPr>
          <w:tblCellSpacing w:w="0" w:type="dxa"/>
          <w:jc w:val="center"/>
        </w:trPr>
        <w:tc>
          <w:tcPr>
            <w:tcW w:w="3711" w:type="dxa"/>
          </w:tcPr>
          <w:p w14:paraId="6266C903" w14:textId="77777777" w:rsidR="00531151" w:rsidRPr="003113C7" w:rsidRDefault="00531151" w:rsidP="00F23303">
            <w:pPr>
              <w:outlineLvl w:val="0"/>
              <w:rPr>
                <w:b/>
                <w:bCs/>
                <w:kern w:val="36"/>
                <w:sz w:val="28"/>
                <w:szCs w:val="28"/>
              </w:rPr>
            </w:pPr>
            <w:r w:rsidRPr="003113C7">
              <w:rPr>
                <w:b/>
                <w:bCs/>
                <w:kern w:val="36"/>
                <w:sz w:val="28"/>
                <w:szCs w:val="28"/>
              </w:rPr>
              <w:lastRenderedPageBreak/>
              <w:t xml:space="preserve">(Электрический) ток </w:t>
            </w:r>
            <w:r w:rsidRPr="003113C7">
              <w:rPr>
                <w:b/>
                <w:bCs/>
                <w:kern w:val="36"/>
                <w:sz w:val="28"/>
                <w:szCs w:val="28"/>
              </w:rPr>
              <w:br/>
              <w:t>смещения</w:t>
            </w:r>
          </w:p>
          <w:p w14:paraId="1C3A5E8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r w:rsidRPr="003113C7">
              <w:rPr>
                <w:bCs/>
                <w:sz w:val="28"/>
                <w:szCs w:val="28"/>
              </w:rPr>
              <w:t>(</w:t>
            </w:r>
            <w:proofErr w:type="spellStart"/>
            <w:r w:rsidRPr="003113C7">
              <w:rPr>
                <w:bCs/>
                <w:sz w:val="28"/>
                <w:szCs w:val="28"/>
                <w:lang w:val="en-US"/>
              </w:rPr>
              <w:t>elektr</w:t>
            </w:r>
            <w:proofErr w:type="spellEnd"/>
            <w:r w:rsidRPr="003113C7">
              <w:rPr>
                <w:bCs/>
                <w:sz w:val="28"/>
                <w:szCs w:val="28"/>
              </w:rPr>
              <w:t xml:space="preserve">) </w:t>
            </w:r>
            <w:proofErr w:type="spellStart"/>
            <w:r w:rsidRPr="003113C7">
              <w:rPr>
                <w:bCs/>
                <w:sz w:val="28"/>
                <w:szCs w:val="28"/>
                <w:lang w:val="en-US"/>
              </w:rPr>
              <w:t>siljish</w:t>
            </w:r>
            <w:proofErr w:type="spellEnd"/>
            <w:r w:rsidRPr="003113C7">
              <w:rPr>
                <w:bCs/>
                <w:sz w:val="28"/>
                <w:szCs w:val="28"/>
              </w:rPr>
              <w:t xml:space="preserve"> </w:t>
            </w:r>
            <w:proofErr w:type="spellStart"/>
            <w:r w:rsidRPr="003113C7">
              <w:rPr>
                <w:bCs/>
                <w:sz w:val="28"/>
                <w:szCs w:val="28"/>
                <w:lang w:val="en-US"/>
              </w:rPr>
              <w:t>toki</w:t>
            </w:r>
            <w:proofErr w:type="spellEnd"/>
          </w:p>
          <w:p w14:paraId="0648D369"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 силжиш токи</w:t>
            </w:r>
          </w:p>
          <w:p w14:paraId="32E31460"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displacement current</w:t>
            </w:r>
          </w:p>
        </w:tc>
        <w:tc>
          <w:tcPr>
            <w:tcW w:w="6260" w:type="dxa"/>
          </w:tcPr>
          <w:p w14:paraId="4C916750" w14:textId="77777777" w:rsidR="00531151" w:rsidRPr="003113C7" w:rsidRDefault="00531151" w:rsidP="00F23303">
            <w:pPr>
              <w:jc w:val="both"/>
              <w:rPr>
                <w:iCs/>
                <w:sz w:val="28"/>
                <w:szCs w:val="28"/>
                <w:lang w:val="uz-Cyrl-UZ"/>
              </w:rPr>
            </w:pPr>
            <w:r w:rsidRPr="003113C7">
              <w:rPr>
                <w:iCs/>
                <w:sz w:val="28"/>
                <w:szCs w:val="28"/>
              </w:rPr>
              <w:t>Совокупность электрического тока смещения в пустоте и электрического тока поляризации, количественно характеризуемая скалярной величиной, равной производной по времени от потока электрического смещения сквозь рассматриваемую поверхность.</w:t>
            </w:r>
          </w:p>
          <w:p w14:paraId="013549FF" w14:textId="77777777" w:rsidR="00531151" w:rsidRPr="003113C7" w:rsidRDefault="00531151" w:rsidP="00F23303">
            <w:pPr>
              <w:jc w:val="both"/>
              <w:rPr>
                <w:iCs/>
                <w:sz w:val="16"/>
                <w:szCs w:val="16"/>
                <w:lang w:val="uz-Cyrl-UZ"/>
              </w:rPr>
            </w:pPr>
          </w:p>
          <w:p w14:paraId="74647E9F" w14:textId="77777777" w:rsidR="00531151" w:rsidRPr="003113C7" w:rsidRDefault="00531151" w:rsidP="00F23303">
            <w:pPr>
              <w:jc w:val="both"/>
              <w:rPr>
                <w:iCs/>
                <w:sz w:val="28"/>
                <w:szCs w:val="28"/>
                <w:lang w:val="uz-Cyrl-UZ"/>
              </w:rPr>
            </w:pPr>
            <w:r w:rsidRPr="003113C7">
              <w:rPr>
                <w:iCs/>
                <w:sz w:val="28"/>
                <w:szCs w:val="28"/>
                <w:lang w:val="uz-Cyrl-UZ"/>
              </w:rPr>
              <w:t>Bo‘shliqdagi elektr siljish tokining va ko‘rib chiqi</w:t>
            </w:r>
            <w:r w:rsidR="002C0D0D" w:rsidRPr="003113C7">
              <w:rPr>
                <w:iCs/>
                <w:sz w:val="28"/>
                <w:szCs w:val="28"/>
                <w:lang w:val="uz-Cyrl-UZ"/>
              </w:rPr>
              <w:t>-</w:t>
            </w:r>
            <w:r w:rsidRPr="003113C7">
              <w:rPr>
                <w:iCs/>
                <w:sz w:val="28"/>
                <w:szCs w:val="28"/>
                <w:lang w:val="uz-Cyrl-UZ"/>
              </w:rPr>
              <w:t>ladigan sirt bo‘ylab elektr siljish oqimidan vaqt bo‘yi</w:t>
            </w:r>
            <w:r w:rsidR="002C0D0D" w:rsidRPr="003113C7">
              <w:rPr>
                <w:iCs/>
                <w:sz w:val="28"/>
                <w:szCs w:val="28"/>
                <w:lang w:val="uz-Cyrl-UZ"/>
              </w:rPr>
              <w:t>-</w:t>
            </w:r>
            <w:r w:rsidRPr="003113C7">
              <w:rPr>
                <w:iCs/>
                <w:sz w:val="28"/>
                <w:szCs w:val="28"/>
                <w:lang w:val="uz-Cyrl-UZ"/>
              </w:rPr>
              <w:t>cha ko‘paytmaga teng skalyar kattalik bilan miqdoran xarakterlanadigan qutblanish elektr tokining jami.</w:t>
            </w:r>
          </w:p>
          <w:p w14:paraId="4E5A8270" w14:textId="77777777" w:rsidR="00531151" w:rsidRPr="003113C7" w:rsidRDefault="00531151" w:rsidP="00F23303">
            <w:pPr>
              <w:jc w:val="both"/>
              <w:rPr>
                <w:iCs/>
                <w:sz w:val="16"/>
                <w:szCs w:val="16"/>
                <w:lang w:val="uz-Cyrl-UZ"/>
              </w:rPr>
            </w:pPr>
          </w:p>
          <w:p w14:paraId="014ADEA1" w14:textId="77777777" w:rsidR="00531151" w:rsidRPr="003113C7" w:rsidRDefault="00531151" w:rsidP="00F23303">
            <w:pPr>
              <w:jc w:val="both"/>
              <w:rPr>
                <w:i/>
                <w:iCs/>
                <w:sz w:val="28"/>
                <w:szCs w:val="28"/>
                <w:lang w:val="uz-Cyrl-UZ"/>
              </w:rPr>
            </w:pPr>
            <w:r w:rsidRPr="003113C7">
              <w:rPr>
                <w:iCs/>
                <w:sz w:val="28"/>
                <w:szCs w:val="28"/>
                <w:lang w:val="uz-Cyrl-UZ"/>
              </w:rPr>
              <w:t>Бўшлиқдаги электр силжиш токининг ва кўриб чиқиладиган сирт бўйлаб электр силжиш оқими</w:t>
            </w:r>
            <w:r w:rsidR="002C0D0D" w:rsidRPr="003113C7">
              <w:rPr>
                <w:iCs/>
                <w:sz w:val="28"/>
                <w:szCs w:val="28"/>
                <w:lang w:val="uz-Cyrl-UZ"/>
              </w:rPr>
              <w:t>-</w:t>
            </w:r>
            <w:r w:rsidRPr="003113C7">
              <w:rPr>
                <w:iCs/>
                <w:sz w:val="28"/>
                <w:szCs w:val="28"/>
                <w:lang w:val="uz-Cyrl-UZ"/>
              </w:rPr>
              <w:t xml:space="preserve">дан вақт бўйича кўпайтмага тенг скаляр катталик билан миқдоран характерланадиган қутбланиш электр токининг жами. </w:t>
            </w:r>
          </w:p>
        </w:tc>
      </w:tr>
      <w:tr w:rsidR="00531151" w:rsidRPr="00073205" w14:paraId="0E2B0020" w14:textId="77777777" w:rsidTr="00F23303">
        <w:trPr>
          <w:tblCellSpacing w:w="0" w:type="dxa"/>
          <w:jc w:val="center"/>
        </w:trPr>
        <w:tc>
          <w:tcPr>
            <w:tcW w:w="3711" w:type="dxa"/>
          </w:tcPr>
          <w:p w14:paraId="59D7F2CF" w14:textId="77777777" w:rsidR="00531151" w:rsidRPr="003113C7" w:rsidRDefault="00531151" w:rsidP="00F23303">
            <w:pPr>
              <w:outlineLvl w:val="0"/>
              <w:rPr>
                <w:b/>
                <w:bCs/>
                <w:color w:val="000000"/>
                <w:kern w:val="36"/>
                <w:sz w:val="28"/>
                <w:szCs w:val="28"/>
              </w:rPr>
            </w:pPr>
            <w:r w:rsidRPr="003113C7">
              <w:rPr>
                <w:b/>
                <w:bCs/>
                <w:color w:val="000000"/>
                <w:kern w:val="36"/>
                <w:sz w:val="28"/>
                <w:szCs w:val="28"/>
              </w:rPr>
              <w:t xml:space="preserve">Электрическое </w:t>
            </w:r>
            <w:r w:rsidRPr="003113C7">
              <w:rPr>
                <w:b/>
                <w:bCs/>
                <w:color w:val="000000"/>
                <w:kern w:val="36"/>
                <w:sz w:val="28"/>
                <w:szCs w:val="28"/>
              </w:rPr>
              <w:br/>
              <w:t>ск</w:t>
            </w:r>
            <w:r w:rsidR="00CE546B" w:rsidRPr="003113C7">
              <w:rPr>
                <w:b/>
                <w:bCs/>
                <w:color w:val="000000"/>
                <w:kern w:val="36"/>
                <w:sz w:val="28"/>
                <w:szCs w:val="28"/>
              </w:rPr>
              <w:t>анирование (луча</w:t>
            </w:r>
            <w:r w:rsidRPr="003113C7">
              <w:rPr>
                <w:b/>
                <w:bCs/>
                <w:color w:val="000000"/>
                <w:kern w:val="36"/>
                <w:sz w:val="28"/>
                <w:szCs w:val="28"/>
              </w:rPr>
              <w:br/>
              <w:t>антенной решетки)</w:t>
            </w:r>
          </w:p>
          <w:p w14:paraId="4C8AD36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 xml:space="preserve">(antenna </w:t>
            </w:r>
            <w:proofErr w:type="spellStart"/>
            <w:r w:rsidRPr="003113C7">
              <w:rPr>
                <w:bCs/>
                <w:sz w:val="28"/>
                <w:szCs w:val="28"/>
                <w:lang w:val="en-US"/>
              </w:rPr>
              <w:t>panjarasi</w:t>
            </w:r>
            <w:proofErr w:type="spellEnd"/>
            <w:r w:rsidRPr="003113C7">
              <w:rPr>
                <w:bCs/>
                <w:sz w:val="28"/>
                <w:szCs w:val="28"/>
                <w:lang w:val="en-US"/>
              </w:rPr>
              <w:t xml:space="preserve"> </w:t>
            </w:r>
            <w:proofErr w:type="spellStart"/>
            <w:r w:rsidRPr="003113C7">
              <w:rPr>
                <w:bCs/>
                <w:sz w:val="28"/>
                <w:szCs w:val="28"/>
                <w:lang w:val="en-US"/>
              </w:rPr>
              <w:t>nurini</w:t>
            </w:r>
            <w:proofErr w:type="spellEnd"/>
            <w:r w:rsidRPr="003113C7">
              <w:rPr>
                <w:bCs/>
                <w:sz w:val="28"/>
                <w:szCs w:val="28"/>
                <w:lang w:val="en-US"/>
              </w:rPr>
              <w:t xml:space="preserve">) </w:t>
            </w:r>
            <w:proofErr w:type="spellStart"/>
            <w:r w:rsidRPr="003113C7">
              <w:rPr>
                <w:bCs/>
                <w:sz w:val="28"/>
                <w:szCs w:val="28"/>
                <w:lang w:val="en-US"/>
              </w:rPr>
              <w:t>elektr</w:t>
            </w:r>
            <w:proofErr w:type="spellEnd"/>
            <w:r w:rsidRPr="003113C7">
              <w:rPr>
                <w:bCs/>
                <w:sz w:val="28"/>
                <w:szCs w:val="28"/>
                <w:lang w:val="en-US"/>
              </w:rPr>
              <w:t xml:space="preserve"> </w:t>
            </w:r>
            <w:proofErr w:type="spellStart"/>
            <w:r w:rsidRPr="003113C7">
              <w:rPr>
                <w:bCs/>
                <w:sz w:val="28"/>
                <w:szCs w:val="28"/>
                <w:lang w:val="en-US"/>
              </w:rPr>
              <w:t>skanlash</w:t>
            </w:r>
            <w:proofErr w:type="spellEnd"/>
          </w:p>
          <w:p w14:paraId="04DD745C"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w:t>
            </w:r>
            <w:r w:rsidRPr="003113C7">
              <w:rPr>
                <w:b/>
                <w:bCs/>
                <w:sz w:val="28"/>
                <w:szCs w:val="28"/>
                <w:lang w:val="en-US"/>
              </w:rPr>
              <w:t xml:space="preserve"> </w:t>
            </w:r>
            <w:r w:rsidRPr="003113C7">
              <w:rPr>
                <w:bCs/>
                <w:sz w:val="28"/>
                <w:szCs w:val="28"/>
                <w:lang w:val="uz-Cyrl-UZ"/>
              </w:rPr>
              <w:t>(антенна панжараси нурини) электр сканлаш</w:t>
            </w:r>
          </w:p>
          <w:p w14:paraId="3EC5A1A6" w14:textId="77777777" w:rsidR="00531151" w:rsidRPr="003113C7" w:rsidRDefault="00531151" w:rsidP="00F23303">
            <w:pPr>
              <w:outlineLvl w:val="0"/>
              <w:rPr>
                <w:b/>
                <w:bCs/>
                <w:color w:val="000000"/>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electrical</w:t>
            </w:r>
            <w:r w:rsidRPr="003113C7">
              <w:rPr>
                <w:lang w:val="en-US"/>
              </w:rPr>
              <w:t xml:space="preserve"> </w:t>
            </w:r>
            <w:r w:rsidR="00CE546B" w:rsidRPr="003113C7">
              <w:rPr>
                <w:sz w:val="28"/>
                <w:szCs w:val="28"/>
                <w:lang w:val="en-US"/>
              </w:rPr>
              <w:t>scanning</w:t>
            </w:r>
            <w:r w:rsidRPr="003113C7">
              <w:rPr>
                <w:sz w:val="28"/>
                <w:szCs w:val="28"/>
                <w:lang w:val="en-US"/>
              </w:rPr>
              <w:br/>
              <w:t>(of array beam)</w:t>
            </w:r>
          </w:p>
        </w:tc>
        <w:tc>
          <w:tcPr>
            <w:tcW w:w="6260" w:type="dxa"/>
          </w:tcPr>
          <w:p w14:paraId="3ED727EF" w14:textId="77777777" w:rsidR="00531151" w:rsidRPr="003113C7" w:rsidRDefault="00531151" w:rsidP="00F23303">
            <w:pPr>
              <w:jc w:val="both"/>
              <w:rPr>
                <w:iCs/>
                <w:color w:val="000000"/>
                <w:sz w:val="28"/>
                <w:szCs w:val="28"/>
                <w:lang w:val="uz-Cyrl-UZ"/>
              </w:rPr>
            </w:pPr>
            <w:r w:rsidRPr="003113C7">
              <w:rPr>
                <w:iCs/>
                <w:color w:val="000000"/>
                <w:sz w:val="28"/>
                <w:szCs w:val="28"/>
              </w:rPr>
              <w:t>Сканирование луча антенной решетки, осуществляемое посредством электрического управления амплитудно-фазовым распределением токов или полей на излучающих элементах.</w:t>
            </w:r>
          </w:p>
          <w:p w14:paraId="5F23D25D" w14:textId="77777777" w:rsidR="00531151" w:rsidRPr="003113C7" w:rsidRDefault="00531151" w:rsidP="00F23303">
            <w:pPr>
              <w:jc w:val="both"/>
              <w:rPr>
                <w:iCs/>
                <w:color w:val="000000"/>
                <w:sz w:val="18"/>
                <w:szCs w:val="18"/>
                <w:lang w:val="uz-Cyrl-UZ"/>
              </w:rPr>
            </w:pPr>
          </w:p>
          <w:p w14:paraId="7C4A321E" w14:textId="77777777" w:rsidR="00531151" w:rsidRPr="003113C7" w:rsidRDefault="00531151" w:rsidP="00F23303">
            <w:pPr>
              <w:jc w:val="both"/>
              <w:rPr>
                <w:iCs/>
                <w:color w:val="000000"/>
                <w:sz w:val="28"/>
                <w:szCs w:val="28"/>
                <w:lang w:val="uz-Cyrl-UZ"/>
              </w:rPr>
            </w:pPr>
            <w:r w:rsidRPr="003113C7">
              <w:rPr>
                <w:iCs/>
                <w:color w:val="000000"/>
                <w:sz w:val="28"/>
                <w:szCs w:val="28"/>
                <w:lang w:val="uz-Cyrl-UZ"/>
              </w:rPr>
              <w:t>Nurlantiruvchi elementlardagi toklar yoki maydonlar</w:t>
            </w:r>
            <w:r w:rsidR="002C0D0D" w:rsidRPr="003113C7">
              <w:rPr>
                <w:iCs/>
                <w:color w:val="000000"/>
                <w:sz w:val="28"/>
                <w:szCs w:val="28"/>
                <w:lang w:val="uz-Cyrl-UZ"/>
              </w:rPr>
              <w:t>-</w:t>
            </w:r>
            <w:r w:rsidRPr="003113C7">
              <w:rPr>
                <w:iCs/>
                <w:color w:val="000000"/>
                <w:sz w:val="28"/>
                <w:szCs w:val="28"/>
                <w:lang w:val="uz-Cyrl-UZ"/>
              </w:rPr>
              <w:t>dagi amplituda-fazaviy taqsimlash elektr boshqarish vositasida amalga oshiriladigan antenna panjarasi nurini skanlash.</w:t>
            </w:r>
          </w:p>
          <w:p w14:paraId="45719E29" w14:textId="77777777" w:rsidR="00531151" w:rsidRPr="003113C7" w:rsidRDefault="00531151" w:rsidP="00F23303">
            <w:pPr>
              <w:jc w:val="both"/>
              <w:rPr>
                <w:iCs/>
                <w:color w:val="000000"/>
                <w:sz w:val="22"/>
                <w:szCs w:val="22"/>
                <w:lang w:val="uz-Cyrl-UZ"/>
              </w:rPr>
            </w:pPr>
          </w:p>
          <w:p w14:paraId="32CD6F13" w14:textId="77777777" w:rsidR="00531151" w:rsidRPr="003113C7" w:rsidRDefault="00531151" w:rsidP="00F23303">
            <w:pPr>
              <w:jc w:val="both"/>
              <w:rPr>
                <w:iCs/>
                <w:color w:val="000000"/>
                <w:sz w:val="28"/>
                <w:szCs w:val="28"/>
                <w:lang w:val="uz-Cyrl-UZ"/>
              </w:rPr>
            </w:pPr>
            <w:r w:rsidRPr="003113C7">
              <w:rPr>
                <w:iCs/>
                <w:color w:val="000000"/>
                <w:sz w:val="28"/>
                <w:szCs w:val="28"/>
                <w:lang w:val="uz-Cyrl-UZ"/>
              </w:rPr>
              <w:t>Нурлантирувчи элементлардаги токлар ёки май</w:t>
            </w:r>
            <w:r w:rsidR="002C0D0D" w:rsidRPr="003113C7">
              <w:rPr>
                <w:iCs/>
                <w:color w:val="000000"/>
                <w:sz w:val="28"/>
                <w:szCs w:val="28"/>
                <w:lang w:val="uz-Cyrl-UZ"/>
              </w:rPr>
              <w:t>-</w:t>
            </w:r>
            <w:r w:rsidRPr="003113C7">
              <w:rPr>
                <w:iCs/>
                <w:color w:val="000000"/>
                <w:sz w:val="28"/>
                <w:szCs w:val="28"/>
                <w:lang w:val="uz-Cyrl-UZ"/>
              </w:rPr>
              <w:t xml:space="preserve">донлардаги амплитуда-фазавий тақсимлаш электр </w:t>
            </w:r>
            <w:r w:rsidRPr="003113C7">
              <w:rPr>
                <w:iCs/>
                <w:color w:val="000000"/>
                <w:sz w:val="28"/>
                <w:szCs w:val="28"/>
                <w:lang w:val="uz-Cyrl-UZ"/>
              </w:rPr>
              <w:lastRenderedPageBreak/>
              <w:t>бошқариш воситасида амалга ошириладиган ан</w:t>
            </w:r>
            <w:r w:rsidR="002C0D0D" w:rsidRPr="003113C7">
              <w:rPr>
                <w:iCs/>
                <w:color w:val="000000"/>
                <w:sz w:val="28"/>
                <w:szCs w:val="28"/>
                <w:lang w:val="uz-Cyrl-UZ"/>
              </w:rPr>
              <w:t>-</w:t>
            </w:r>
            <w:r w:rsidRPr="003113C7">
              <w:rPr>
                <w:iCs/>
                <w:color w:val="000000"/>
                <w:sz w:val="28"/>
                <w:szCs w:val="28"/>
                <w:lang w:val="uz-Cyrl-UZ"/>
              </w:rPr>
              <w:t>тенна панжараси нурини сканлаш.</w:t>
            </w:r>
          </w:p>
        </w:tc>
      </w:tr>
      <w:tr w:rsidR="00531151" w:rsidRPr="00073205" w14:paraId="0692C030" w14:textId="77777777" w:rsidTr="00F23303">
        <w:trPr>
          <w:tblCellSpacing w:w="0" w:type="dxa"/>
          <w:jc w:val="center"/>
        </w:trPr>
        <w:tc>
          <w:tcPr>
            <w:tcW w:w="3711" w:type="dxa"/>
          </w:tcPr>
          <w:p w14:paraId="22B08566" w14:textId="77777777" w:rsidR="00531151" w:rsidRPr="003113C7" w:rsidRDefault="00531151" w:rsidP="00F23303">
            <w:pPr>
              <w:rPr>
                <w:b/>
                <w:sz w:val="28"/>
                <w:szCs w:val="28"/>
                <w:lang w:val="uz-Cyrl-UZ"/>
              </w:rPr>
            </w:pPr>
            <w:r w:rsidRPr="003113C7">
              <w:rPr>
                <w:b/>
                <w:sz w:val="28"/>
                <w:szCs w:val="28"/>
                <w:lang w:val="uz-Cyrl-UZ"/>
              </w:rPr>
              <w:lastRenderedPageBreak/>
              <w:t>Электродвижущая сила</w:t>
            </w:r>
          </w:p>
          <w:p w14:paraId="68FA4F40" w14:textId="77777777" w:rsidR="00531151" w:rsidRPr="003113C7" w:rsidRDefault="00531151" w:rsidP="00F23303">
            <w:pPr>
              <w:rPr>
                <w:bCs/>
                <w:sz w:val="28"/>
                <w:szCs w:val="28"/>
                <w:lang w:val="uz-Cyrl-UZ"/>
              </w:rPr>
            </w:pPr>
            <w:r w:rsidRPr="003113C7">
              <w:rPr>
                <w:b/>
                <w:sz w:val="28"/>
                <w:szCs w:val="28"/>
                <w:lang w:val="uz-Cyrl-UZ"/>
              </w:rPr>
              <w:t>uz</w:t>
            </w:r>
            <w:r w:rsidRPr="003113C7">
              <w:rPr>
                <w:bCs/>
                <w:sz w:val="28"/>
                <w:szCs w:val="28"/>
                <w:lang w:val="uz-Cyrl-UZ"/>
              </w:rPr>
              <w:t xml:space="preserve"> - elektr yurituvchi kuch</w:t>
            </w:r>
          </w:p>
          <w:p w14:paraId="65BF491A" w14:textId="77777777" w:rsidR="00531151" w:rsidRPr="003113C7" w:rsidRDefault="00531151" w:rsidP="00F23303">
            <w:pPr>
              <w:rPr>
                <w:bCs/>
                <w:sz w:val="28"/>
                <w:szCs w:val="28"/>
                <w:lang w:val="en-US"/>
              </w:rPr>
            </w:pPr>
            <w:r w:rsidRPr="003113C7">
              <w:rPr>
                <w:bCs/>
                <w:sz w:val="28"/>
                <w:szCs w:val="28"/>
                <w:lang w:val="uz-Cyrl-UZ"/>
              </w:rPr>
              <w:t xml:space="preserve">       </w:t>
            </w:r>
            <w:proofErr w:type="spellStart"/>
            <w:r w:rsidRPr="003113C7">
              <w:rPr>
                <w:bCs/>
                <w:sz w:val="28"/>
                <w:szCs w:val="28"/>
              </w:rPr>
              <w:t>электр</w:t>
            </w:r>
            <w:proofErr w:type="spellEnd"/>
            <w:r w:rsidRPr="003113C7">
              <w:rPr>
                <w:bCs/>
                <w:sz w:val="28"/>
                <w:szCs w:val="28"/>
                <w:lang w:val="en-US"/>
              </w:rPr>
              <w:t xml:space="preserve"> </w:t>
            </w:r>
            <w:proofErr w:type="spellStart"/>
            <w:r w:rsidRPr="003113C7">
              <w:rPr>
                <w:bCs/>
                <w:sz w:val="28"/>
                <w:szCs w:val="28"/>
              </w:rPr>
              <w:t>юритувчи</w:t>
            </w:r>
            <w:proofErr w:type="spellEnd"/>
            <w:r w:rsidRPr="003113C7">
              <w:rPr>
                <w:bCs/>
                <w:sz w:val="28"/>
                <w:szCs w:val="28"/>
                <w:lang w:val="en-US"/>
              </w:rPr>
              <w:t xml:space="preserve"> </w:t>
            </w:r>
            <w:r w:rsidRPr="003113C7">
              <w:rPr>
                <w:bCs/>
                <w:sz w:val="28"/>
                <w:szCs w:val="28"/>
              </w:rPr>
              <w:t>куч</w:t>
            </w:r>
          </w:p>
          <w:p w14:paraId="76645823" w14:textId="77777777" w:rsidR="00531151" w:rsidRPr="003113C7" w:rsidRDefault="00531151" w:rsidP="00F23303">
            <w:pPr>
              <w:rPr>
                <w:bCs/>
                <w:sz w:val="28"/>
                <w:szCs w:val="28"/>
                <w:lang w:val="en-US"/>
              </w:rPr>
            </w:pPr>
            <w:proofErr w:type="spellStart"/>
            <w:r w:rsidRPr="003113C7">
              <w:rPr>
                <w:b/>
                <w:bCs/>
                <w:sz w:val="28"/>
                <w:szCs w:val="28"/>
                <w:lang w:val="en-US"/>
              </w:rPr>
              <w:t>en</w:t>
            </w:r>
            <w:proofErr w:type="spellEnd"/>
            <w:r w:rsidRPr="003113C7">
              <w:rPr>
                <w:sz w:val="28"/>
                <w:szCs w:val="28"/>
                <w:lang w:val="en-US"/>
              </w:rPr>
              <w:t xml:space="preserve"> - </w:t>
            </w:r>
            <w:r w:rsidRPr="003113C7">
              <w:rPr>
                <w:bCs/>
                <w:sz w:val="28"/>
                <w:szCs w:val="28"/>
                <w:lang w:val="en-US"/>
              </w:rPr>
              <w:t>electromotive force</w:t>
            </w:r>
            <w:r w:rsidRPr="003113C7">
              <w:rPr>
                <w:bCs/>
                <w:sz w:val="28"/>
                <w:szCs w:val="28"/>
                <w:lang w:val="uz-Cyrl-UZ"/>
              </w:rPr>
              <w:t xml:space="preserve"> </w:t>
            </w:r>
          </w:p>
        </w:tc>
        <w:tc>
          <w:tcPr>
            <w:tcW w:w="6260" w:type="dxa"/>
          </w:tcPr>
          <w:p w14:paraId="029633ED" w14:textId="77777777" w:rsidR="00531151" w:rsidRPr="003113C7" w:rsidRDefault="00531151" w:rsidP="00F23303">
            <w:pPr>
              <w:shd w:val="clear" w:color="auto" w:fill="FFFFFF"/>
              <w:jc w:val="both"/>
              <w:rPr>
                <w:sz w:val="28"/>
                <w:szCs w:val="28"/>
                <w:lang w:val="uz-Cyrl-UZ"/>
              </w:rPr>
            </w:pPr>
            <w:r w:rsidRPr="003113C7">
              <w:rPr>
                <w:sz w:val="28"/>
                <w:szCs w:val="28"/>
              </w:rPr>
              <w:t>Любое напряжение, возникшее в некоторых точках за счет естественных или искусственных воздействий.</w:t>
            </w:r>
          </w:p>
          <w:p w14:paraId="5752AC4A" w14:textId="77777777" w:rsidR="00531151" w:rsidRPr="003113C7" w:rsidRDefault="00531151" w:rsidP="00F23303">
            <w:pPr>
              <w:shd w:val="clear" w:color="auto" w:fill="FFFFFF"/>
              <w:jc w:val="both"/>
              <w:rPr>
                <w:sz w:val="22"/>
                <w:szCs w:val="22"/>
                <w:lang w:val="uz-Cyrl-UZ"/>
              </w:rPr>
            </w:pPr>
          </w:p>
          <w:p w14:paraId="19A87EA2" w14:textId="77777777" w:rsidR="00531151" w:rsidRPr="003113C7" w:rsidRDefault="00531151" w:rsidP="00F23303">
            <w:pPr>
              <w:shd w:val="clear" w:color="auto" w:fill="FFFFFF"/>
              <w:jc w:val="both"/>
              <w:rPr>
                <w:sz w:val="28"/>
                <w:szCs w:val="28"/>
                <w:lang w:val="uz-Cyrl-UZ"/>
              </w:rPr>
            </w:pPr>
            <w:r w:rsidRPr="003113C7">
              <w:rPr>
                <w:sz w:val="28"/>
                <w:szCs w:val="28"/>
                <w:lang w:val="uz-Cyrl-UZ"/>
              </w:rPr>
              <w:t>Tabiiy yoki sun’iy ta’sirlar hisobiga ba’zi nuqtalarda yuzaga keladigan har qanday kuchlanish.</w:t>
            </w:r>
          </w:p>
          <w:p w14:paraId="700EDEF8" w14:textId="77777777" w:rsidR="00531151" w:rsidRPr="003113C7" w:rsidRDefault="00531151" w:rsidP="00F23303">
            <w:pPr>
              <w:shd w:val="clear" w:color="auto" w:fill="FFFFFF"/>
              <w:jc w:val="both"/>
              <w:rPr>
                <w:sz w:val="22"/>
                <w:szCs w:val="22"/>
                <w:lang w:val="uz-Cyrl-UZ"/>
              </w:rPr>
            </w:pPr>
          </w:p>
          <w:p w14:paraId="058CD34C" w14:textId="77777777" w:rsidR="00531151" w:rsidRPr="003113C7" w:rsidRDefault="00531151" w:rsidP="00F23303">
            <w:pPr>
              <w:shd w:val="clear" w:color="auto" w:fill="FFFFFF"/>
              <w:jc w:val="both"/>
              <w:rPr>
                <w:sz w:val="28"/>
                <w:szCs w:val="28"/>
                <w:lang w:val="uz-Cyrl-UZ"/>
              </w:rPr>
            </w:pPr>
            <w:r w:rsidRPr="003113C7">
              <w:rPr>
                <w:sz w:val="28"/>
                <w:szCs w:val="28"/>
                <w:lang w:val="uz-Cyrl-UZ"/>
              </w:rPr>
              <w:t>Табиий ёки сунъий таъсирлар ҳисобига баъзи нуқ</w:t>
            </w:r>
            <w:r w:rsidR="002C0D0D" w:rsidRPr="003113C7">
              <w:rPr>
                <w:sz w:val="28"/>
                <w:szCs w:val="28"/>
                <w:lang w:val="uz-Cyrl-UZ"/>
              </w:rPr>
              <w:t>-</w:t>
            </w:r>
            <w:r w:rsidRPr="003113C7">
              <w:rPr>
                <w:sz w:val="28"/>
                <w:szCs w:val="28"/>
                <w:lang w:val="uz-Cyrl-UZ"/>
              </w:rPr>
              <w:t>таларда юзага келадиган ҳар қандай кучланиш.</w:t>
            </w:r>
          </w:p>
        </w:tc>
      </w:tr>
      <w:tr w:rsidR="00531151" w:rsidRPr="00073205" w14:paraId="3D3C303C" w14:textId="77777777" w:rsidTr="00F23303">
        <w:trPr>
          <w:tblCellSpacing w:w="0" w:type="dxa"/>
          <w:jc w:val="center"/>
        </w:trPr>
        <w:tc>
          <w:tcPr>
            <w:tcW w:w="3711" w:type="dxa"/>
          </w:tcPr>
          <w:p w14:paraId="46E3A00B" w14:textId="77777777" w:rsidR="00531151" w:rsidRPr="003113C7" w:rsidRDefault="00531151" w:rsidP="00F23303">
            <w:pPr>
              <w:outlineLvl w:val="0"/>
              <w:rPr>
                <w:b/>
                <w:bCs/>
                <w:sz w:val="28"/>
                <w:szCs w:val="28"/>
              </w:rPr>
            </w:pPr>
            <w:r w:rsidRPr="003113C7">
              <w:rPr>
                <w:b/>
                <w:bCs/>
                <w:sz w:val="28"/>
                <w:szCs w:val="28"/>
              </w:rPr>
              <w:t>Электрон</w:t>
            </w:r>
          </w:p>
          <w:p w14:paraId="257F9F1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lang w:val="en-US"/>
              </w:rPr>
              <w:t xml:space="preserve">- </w:t>
            </w:r>
            <w:proofErr w:type="spellStart"/>
            <w:r w:rsidRPr="003113C7">
              <w:rPr>
                <w:bCs/>
                <w:sz w:val="28"/>
                <w:szCs w:val="28"/>
                <w:lang w:val="en-US"/>
              </w:rPr>
              <w:t>elektron</w:t>
            </w:r>
            <w:proofErr w:type="spellEnd"/>
          </w:p>
          <w:p w14:paraId="2C06E7B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электрон</w:t>
            </w:r>
          </w:p>
          <w:p w14:paraId="1FF3E6FE" w14:textId="77777777" w:rsidR="00531151" w:rsidRPr="003113C7" w:rsidRDefault="00531151" w:rsidP="00F23303">
            <w:pPr>
              <w:outlineLvl w:val="0"/>
              <w:rPr>
                <w:b/>
                <w:bCs/>
                <w:kern w:val="36"/>
                <w:sz w:val="28"/>
                <w:szCs w:val="28"/>
              </w:rPr>
            </w:pPr>
            <w:proofErr w:type="spellStart"/>
            <w:r w:rsidRPr="003113C7">
              <w:rPr>
                <w:b/>
                <w:sz w:val="28"/>
                <w:szCs w:val="28"/>
              </w:rPr>
              <w:t>en</w:t>
            </w:r>
            <w:proofErr w:type="spellEnd"/>
            <w:r w:rsidRPr="003113C7">
              <w:rPr>
                <w:b/>
                <w:sz w:val="28"/>
                <w:szCs w:val="28"/>
                <w:lang w:val="uz-Cyrl-UZ"/>
              </w:rPr>
              <w:t xml:space="preserve"> </w:t>
            </w:r>
            <w:r w:rsidRPr="003113C7">
              <w:rPr>
                <w:b/>
                <w:sz w:val="28"/>
                <w:szCs w:val="28"/>
              </w:rPr>
              <w:t xml:space="preserve">- </w:t>
            </w:r>
            <w:proofErr w:type="spellStart"/>
            <w:r w:rsidRPr="003113C7">
              <w:rPr>
                <w:sz w:val="28"/>
                <w:szCs w:val="28"/>
              </w:rPr>
              <w:t>electron</w:t>
            </w:r>
            <w:proofErr w:type="spellEnd"/>
          </w:p>
        </w:tc>
        <w:tc>
          <w:tcPr>
            <w:tcW w:w="6260" w:type="dxa"/>
          </w:tcPr>
          <w:p w14:paraId="6AF168C0"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t>Ст</w:t>
            </w:r>
            <w:r w:rsidR="003E5DAD" w:rsidRPr="003113C7">
              <w:rPr>
                <w:bCs/>
                <w:sz w:val="28"/>
                <w:szCs w:val="28"/>
              </w:rPr>
              <w:t xml:space="preserve">абильная элементарная частица с </w:t>
            </w:r>
            <w:r w:rsidRPr="003113C7">
              <w:rPr>
                <w:bCs/>
                <w:sz w:val="28"/>
                <w:szCs w:val="28"/>
              </w:rPr>
              <w:t>отрицательным элементарным зарядом, входящая в состав всех атомов и молекул, строение электронных оболочек которых определяет физические и химические свойства вещества</w:t>
            </w:r>
            <w:r w:rsidRPr="003113C7">
              <w:rPr>
                <w:bCs/>
                <w:sz w:val="28"/>
                <w:szCs w:val="28"/>
                <w:lang w:val="uz-Cyrl-UZ"/>
              </w:rPr>
              <w:t>.</w:t>
            </w:r>
          </w:p>
          <w:p w14:paraId="4A4C7CB8" w14:textId="77777777" w:rsidR="00531151" w:rsidRPr="003113C7" w:rsidRDefault="00531151" w:rsidP="00F23303">
            <w:pPr>
              <w:widowControl w:val="0"/>
              <w:shd w:val="clear" w:color="auto" w:fill="FFFFFF"/>
              <w:autoSpaceDE w:val="0"/>
              <w:autoSpaceDN w:val="0"/>
              <w:adjustRightInd w:val="0"/>
              <w:ind w:right="10"/>
              <w:jc w:val="both"/>
              <w:rPr>
                <w:bCs/>
                <w:sz w:val="22"/>
                <w:szCs w:val="22"/>
                <w:lang w:val="uz-Cyrl-UZ"/>
              </w:rPr>
            </w:pPr>
          </w:p>
          <w:p w14:paraId="7359792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Barcha atomlar va molekulalarning tarkibiga kiradi</w:t>
            </w:r>
            <w:r w:rsidR="002C0D0D" w:rsidRPr="003113C7">
              <w:rPr>
                <w:bCs/>
                <w:sz w:val="28"/>
                <w:szCs w:val="28"/>
                <w:lang w:val="uz-Cyrl-UZ"/>
              </w:rPr>
              <w:t>-</w:t>
            </w:r>
            <w:r w:rsidRPr="003113C7">
              <w:rPr>
                <w:bCs/>
                <w:sz w:val="28"/>
                <w:szCs w:val="28"/>
                <w:lang w:val="uz-Cyrl-UZ"/>
              </w:rPr>
              <w:t>gan manfiy elementar zaryadlarga ega (ularning elek</w:t>
            </w:r>
            <w:r w:rsidR="002C0D0D" w:rsidRPr="003113C7">
              <w:rPr>
                <w:bCs/>
                <w:sz w:val="28"/>
                <w:szCs w:val="28"/>
                <w:lang w:val="uz-Cyrl-UZ"/>
              </w:rPr>
              <w:t>-</w:t>
            </w:r>
            <w:r w:rsidRPr="003113C7">
              <w:rPr>
                <w:bCs/>
                <w:sz w:val="28"/>
                <w:szCs w:val="28"/>
                <w:lang w:val="uz-Cyrl-UZ"/>
              </w:rPr>
              <w:t>tron qobiqlarini tuzilishi moddaning fizik va ximik xususiyatlarini belgilaydi) stabil elementar zarra.</w:t>
            </w:r>
          </w:p>
          <w:p w14:paraId="4A88E278" w14:textId="77777777" w:rsidR="00531151" w:rsidRPr="003113C7" w:rsidRDefault="00531151" w:rsidP="00F23303">
            <w:pPr>
              <w:widowControl w:val="0"/>
              <w:shd w:val="clear" w:color="auto" w:fill="FFFFFF"/>
              <w:autoSpaceDE w:val="0"/>
              <w:autoSpaceDN w:val="0"/>
              <w:adjustRightInd w:val="0"/>
              <w:ind w:right="10"/>
              <w:jc w:val="both"/>
              <w:rPr>
                <w:bCs/>
                <w:sz w:val="22"/>
                <w:szCs w:val="22"/>
                <w:lang w:val="uz-Cyrl-UZ"/>
              </w:rPr>
            </w:pPr>
          </w:p>
          <w:p w14:paraId="0064FCA0" w14:textId="77777777" w:rsidR="00531151" w:rsidRPr="003113C7" w:rsidRDefault="00531151" w:rsidP="00F23303">
            <w:pPr>
              <w:widowControl w:val="0"/>
              <w:shd w:val="clear" w:color="auto" w:fill="FFFFFF"/>
              <w:autoSpaceDE w:val="0"/>
              <w:autoSpaceDN w:val="0"/>
              <w:adjustRightInd w:val="0"/>
              <w:ind w:right="10"/>
              <w:jc w:val="both"/>
              <w:rPr>
                <w:spacing w:val="-2"/>
                <w:sz w:val="28"/>
                <w:szCs w:val="28"/>
                <w:lang w:val="uz-Cyrl-UZ"/>
              </w:rPr>
            </w:pPr>
            <w:r w:rsidRPr="003113C7">
              <w:rPr>
                <w:bCs/>
                <w:sz w:val="28"/>
                <w:szCs w:val="28"/>
                <w:lang w:val="uz-Cyrl-UZ"/>
              </w:rPr>
              <w:t>Барча атомлар ва молекулаларнинг таркибига ки</w:t>
            </w:r>
            <w:r w:rsidR="002C0D0D" w:rsidRPr="003113C7">
              <w:rPr>
                <w:bCs/>
                <w:sz w:val="28"/>
                <w:szCs w:val="28"/>
                <w:lang w:val="uz-Cyrl-UZ"/>
              </w:rPr>
              <w:t>-</w:t>
            </w:r>
            <w:r w:rsidRPr="003113C7">
              <w:rPr>
                <w:bCs/>
                <w:sz w:val="28"/>
                <w:szCs w:val="28"/>
                <w:lang w:val="uz-Cyrl-UZ"/>
              </w:rPr>
              <w:t>радиган манфий элементар зарядларга эга (улар</w:t>
            </w:r>
            <w:r w:rsidR="002C0D0D" w:rsidRPr="003113C7">
              <w:rPr>
                <w:bCs/>
                <w:sz w:val="28"/>
                <w:szCs w:val="28"/>
                <w:lang w:val="uz-Cyrl-UZ"/>
              </w:rPr>
              <w:t>-</w:t>
            </w:r>
            <w:r w:rsidRPr="003113C7">
              <w:rPr>
                <w:bCs/>
                <w:sz w:val="28"/>
                <w:szCs w:val="28"/>
                <w:lang w:val="uz-Cyrl-UZ"/>
              </w:rPr>
              <w:t>нинг электрон қобиқларини тузилиши модданинг физик ва химик хусусиятларини белги</w:t>
            </w:r>
            <w:r w:rsidR="003E5DAD" w:rsidRPr="003113C7">
              <w:rPr>
                <w:bCs/>
                <w:sz w:val="28"/>
                <w:szCs w:val="28"/>
                <w:lang w:val="uz-Cyrl-UZ"/>
              </w:rPr>
              <w:t>лайди) стабиль элементар зарра.</w:t>
            </w:r>
          </w:p>
        </w:tc>
      </w:tr>
      <w:tr w:rsidR="00531151" w:rsidRPr="00073205" w14:paraId="184F4C34" w14:textId="77777777" w:rsidTr="00F23303">
        <w:trPr>
          <w:tblCellSpacing w:w="0" w:type="dxa"/>
          <w:jc w:val="center"/>
        </w:trPr>
        <w:tc>
          <w:tcPr>
            <w:tcW w:w="3711" w:type="dxa"/>
          </w:tcPr>
          <w:p w14:paraId="49134AC9" w14:textId="77777777" w:rsidR="00531151" w:rsidRPr="003113C7" w:rsidRDefault="00531151" w:rsidP="00F23303">
            <w:pPr>
              <w:rPr>
                <w:b/>
                <w:bCs/>
                <w:sz w:val="28"/>
                <w:szCs w:val="28"/>
              </w:rPr>
            </w:pPr>
            <w:r w:rsidRPr="003113C7">
              <w:rPr>
                <w:b/>
                <w:bCs/>
                <w:sz w:val="28"/>
                <w:szCs w:val="28"/>
              </w:rPr>
              <w:t>Эле</w:t>
            </w:r>
            <w:r w:rsidR="00E93B8C" w:rsidRPr="003113C7">
              <w:rPr>
                <w:b/>
                <w:bCs/>
                <w:sz w:val="28"/>
                <w:szCs w:val="28"/>
              </w:rPr>
              <w:t xml:space="preserve">ктромагнитная </w:t>
            </w:r>
            <w:r w:rsidR="00E93B8C" w:rsidRPr="003113C7">
              <w:rPr>
                <w:b/>
                <w:bCs/>
                <w:sz w:val="28"/>
                <w:szCs w:val="28"/>
              </w:rPr>
              <w:br/>
              <w:t>обстановка</w:t>
            </w:r>
          </w:p>
          <w:p w14:paraId="0428D2D8" w14:textId="77777777" w:rsidR="00531151" w:rsidRPr="003113C7" w:rsidRDefault="00531151" w:rsidP="00F23303">
            <w:pPr>
              <w:pStyle w:val="BodyText3"/>
              <w:spacing w:after="0"/>
              <w:rPr>
                <w:bCs/>
                <w:sz w:val="28"/>
                <w:szCs w:val="28"/>
              </w:rPr>
            </w:pPr>
            <w:proofErr w:type="spellStart"/>
            <w:r w:rsidRPr="003113C7">
              <w:rPr>
                <w:b/>
                <w:sz w:val="28"/>
                <w:szCs w:val="28"/>
                <w:lang w:val="en-US"/>
              </w:rPr>
              <w:t>uz</w:t>
            </w:r>
            <w:proofErr w:type="spellEnd"/>
            <w:r w:rsidRPr="003113C7">
              <w:rPr>
                <w:b/>
                <w:sz w:val="28"/>
                <w:szCs w:val="28"/>
              </w:rPr>
              <w:t xml:space="preserve"> -</w:t>
            </w:r>
            <w:r w:rsidRPr="003113C7">
              <w:rPr>
                <w:bCs/>
                <w:sz w:val="28"/>
                <w:szCs w:val="28"/>
              </w:rPr>
              <w:t xml:space="preserve"> </w:t>
            </w:r>
            <w:proofErr w:type="spellStart"/>
            <w:r w:rsidRPr="003113C7">
              <w:rPr>
                <w:bCs/>
                <w:sz w:val="28"/>
                <w:szCs w:val="28"/>
              </w:rPr>
              <w:t>elektromagnit</w:t>
            </w:r>
            <w:proofErr w:type="spellEnd"/>
            <w:r w:rsidRPr="003113C7">
              <w:rPr>
                <w:bCs/>
                <w:sz w:val="28"/>
                <w:szCs w:val="28"/>
              </w:rPr>
              <w:t xml:space="preserve"> </w:t>
            </w:r>
            <w:proofErr w:type="spellStart"/>
            <w:r w:rsidRPr="003113C7">
              <w:rPr>
                <w:bCs/>
                <w:sz w:val="28"/>
                <w:szCs w:val="28"/>
              </w:rPr>
              <w:t>vaziyat</w:t>
            </w:r>
            <w:proofErr w:type="spellEnd"/>
          </w:p>
          <w:p w14:paraId="2D2D696F" w14:textId="77777777" w:rsidR="00531151" w:rsidRPr="003113C7" w:rsidRDefault="00531151" w:rsidP="00F23303">
            <w:pPr>
              <w:pStyle w:val="BodyText3"/>
              <w:spacing w:after="0"/>
              <w:rPr>
                <w:bCs/>
                <w:sz w:val="28"/>
                <w:szCs w:val="28"/>
              </w:rPr>
            </w:pPr>
            <w:r w:rsidRPr="003113C7">
              <w:rPr>
                <w:bCs/>
                <w:sz w:val="28"/>
                <w:szCs w:val="28"/>
                <w:lang w:val="uz-Cyrl-UZ"/>
              </w:rPr>
              <w:t xml:space="preserve">       </w:t>
            </w:r>
            <w:r w:rsidRPr="003113C7">
              <w:rPr>
                <w:bCs/>
                <w:sz w:val="28"/>
                <w:szCs w:val="28"/>
              </w:rPr>
              <w:t xml:space="preserve">электромагнит </w:t>
            </w:r>
            <w:proofErr w:type="spellStart"/>
            <w:r w:rsidRPr="003113C7">
              <w:rPr>
                <w:bCs/>
                <w:sz w:val="28"/>
                <w:szCs w:val="28"/>
              </w:rPr>
              <w:t>вазият</w:t>
            </w:r>
            <w:proofErr w:type="spellEnd"/>
          </w:p>
          <w:p w14:paraId="42328D4F" w14:textId="77777777" w:rsidR="00531151" w:rsidRPr="003113C7" w:rsidRDefault="00531151" w:rsidP="00F23303">
            <w:pPr>
              <w:rPr>
                <w:sz w:val="28"/>
                <w:szCs w:val="28"/>
              </w:rPr>
            </w:pPr>
            <w:proofErr w:type="spellStart"/>
            <w:r w:rsidRPr="003113C7">
              <w:rPr>
                <w:b/>
                <w:bCs/>
                <w:sz w:val="28"/>
                <w:szCs w:val="28"/>
                <w:lang w:val="en-US"/>
              </w:rPr>
              <w:t>en</w:t>
            </w:r>
            <w:proofErr w:type="spellEnd"/>
            <w:r w:rsidRPr="003113C7">
              <w:rPr>
                <w:b/>
                <w:bCs/>
                <w:sz w:val="28"/>
                <w:szCs w:val="28"/>
              </w:rPr>
              <w:t xml:space="preserve"> - </w:t>
            </w:r>
            <w:r w:rsidRPr="003113C7">
              <w:rPr>
                <w:sz w:val="28"/>
                <w:szCs w:val="28"/>
              </w:rPr>
              <w:t>е</w:t>
            </w:r>
            <w:proofErr w:type="spellStart"/>
            <w:r w:rsidRPr="003113C7">
              <w:rPr>
                <w:sz w:val="28"/>
                <w:szCs w:val="28"/>
                <w:lang w:val="en-US"/>
              </w:rPr>
              <w:t>lectromagnetic</w:t>
            </w:r>
            <w:proofErr w:type="spellEnd"/>
            <w:r w:rsidRPr="003113C7">
              <w:rPr>
                <w:sz w:val="28"/>
                <w:szCs w:val="28"/>
              </w:rPr>
              <w:br/>
            </w:r>
            <w:r w:rsidRPr="003113C7">
              <w:rPr>
                <w:sz w:val="28"/>
                <w:szCs w:val="28"/>
                <w:lang w:val="en-US"/>
              </w:rPr>
              <w:t>environment</w:t>
            </w:r>
          </w:p>
        </w:tc>
        <w:tc>
          <w:tcPr>
            <w:tcW w:w="6260" w:type="dxa"/>
            <w:vAlign w:val="center"/>
          </w:tcPr>
          <w:p w14:paraId="2863DC34" w14:textId="77777777" w:rsidR="00531151" w:rsidRPr="003113C7" w:rsidRDefault="00531151" w:rsidP="00F23303">
            <w:pPr>
              <w:jc w:val="both"/>
              <w:rPr>
                <w:sz w:val="28"/>
                <w:szCs w:val="28"/>
                <w:lang w:val="uz-Cyrl-UZ"/>
              </w:rPr>
            </w:pPr>
            <w:r w:rsidRPr="003113C7">
              <w:rPr>
                <w:sz w:val="28"/>
                <w:szCs w:val="28"/>
                <w:lang w:val="uz-Cyrl-UZ"/>
              </w:rPr>
              <w:t xml:space="preserve">1 </w:t>
            </w:r>
            <w:r w:rsidRPr="003113C7">
              <w:rPr>
                <w:sz w:val="28"/>
                <w:szCs w:val="28"/>
              </w:rPr>
              <w:t>Совокупность электромагнитных полей и колебаний в заданных области пространства, полосе частот и интервале времени.</w:t>
            </w:r>
          </w:p>
          <w:p w14:paraId="1A037BD4" w14:textId="77777777" w:rsidR="00531151" w:rsidRPr="008A63F3" w:rsidRDefault="00531151" w:rsidP="00F23303">
            <w:pPr>
              <w:jc w:val="both"/>
              <w:rPr>
                <w:sz w:val="28"/>
                <w:szCs w:val="28"/>
              </w:rPr>
            </w:pPr>
            <w:r w:rsidRPr="003113C7">
              <w:rPr>
                <w:sz w:val="28"/>
                <w:szCs w:val="28"/>
              </w:rPr>
              <w:t>2 Совокупность электромагнитных излучений, образованных за счет совместной работы радиоэлектронных средств и других источников непреднамеренных радиопомех в месте расположения рассматриваемого радиоприемного устройства.</w:t>
            </w:r>
          </w:p>
          <w:p w14:paraId="12B22BB1" w14:textId="77777777" w:rsidR="002C0D0D" w:rsidRPr="008A63F3" w:rsidRDefault="002C0D0D" w:rsidP="00F23303">
            <w:pPr>
              <w:jc w:val="both"/>
            </w:pPr>
          </w:p>
          <w:p w14:paraId="5842D734" w14:textId="77777777" w:rsidR="00531151" w:rsidRPr="003113C7" w:rsidRDefault="00531151" w:rsidP="00F23303">
            <w:pPr>
              <w:jc w:val="both"/>
              <w:rPr>
                <w:sz w:val="28"/>
                <w:szCs w:val="28"/>
                <w:lang w:val="uz-Cyrl-UZ"/>
              </w:rPr>
            </w:pPr>
            <w:r w:rsidRPr="003113C7">
              <w:rPr>
                <w:sz w:val="28"/>
                <w:szCs w:val="28"/>
                <w:lang w:val="uz-Cyrl-UZ"/>
              </w:rPr>
              <w:t xml:space="preserve">1 </w:t>
            </w:r>
            <w:proofErr w:type="spellStart"/>
            <w:r w:rsidRPr="003113C7">
              <w:rPr>
                <w:sz w:val="28"/>
                <w:szCs w:val="28"/>
                <w:lang w:val="en-US"/>
              </w:rPr>
              <w:t>Fazoning</w:t>
            </w:r>
            <w:proofErr w:type="spellEnd"/>
            <w:r w:rsidRPr="003113C7">
              <w:rPr>
                <w:sz w:val="28"/>
                <w:szCs w:val="28"/>
                <w:lang w:val="en-US"/>
              </w:rPr>
              <w:t xml:space="preserve"> </w:t>
            </w:r>
            <w:proofErr w:type="spellStart"/>
            <w:r w:rsidRPr="003113C7">
              <w:rPr>
                <w:sz w:val="28"/>
                <w:szCs w:val="28"/>
                <w:lang w:val="en-US"/>
              </w:rPr>
              <w:t>ma’lum</w:t>
            </w:r>
            <w:proofErr w:type="spellEnd"/>
            <w:r w:rsidRPr="003113C7">
              <w:rPr>
                <w:sz w:val="28"/>
                <w:szCs w:val="28"/>
                <w:lang w:val="en-US"/>
              </w:rPr>
              <w:t xml:space="preserve"> </w:t>
            </w:r>
            <w:proofErr w:type="spellStart"/>
            <w:r w:rsidRPr="003113C7">
              <w:rPr>
                <w:sz w:val="28"/>
                <w:szCs w:val="28"/>
                <w:lang w:val="en-US"/>
              </w:rPr>
              <w:t>bir</w:t>
            </w:r>
            <w:proofErr w:type="spellEnd"/>
            <w:r w:rsidRPr="003113C7">
              <w:rPr>
                <w:sz w:val="28"/>
                <w:szCs w:val="28"/>
                <w:lang w:val="en-US"/>
              </w:rPr>
              <w:t xml:space="preserve"> </w:t>
            </w:r>
            <w:proofErr w:type="spellStart"/>
            <w:r w:rsidRPr="003113C7">
              <w:rPr>
                <w:sz w:val="28"/>
                <w:szCs w:val="28"/>
                <w:lang w:val="en-US"/>
              </w:rPr>
              <w:t>qismidagi</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polosasi</w:t>
            </w:r>
            <w:proofErr w:type="spellEnd"/>
            <w:r w:rsidRPr="003113C7">
              <w:rPr>
                <w:sz w:val="28"/>
                <w:szCs w:val="28"/>
                <w:lang w:val="en-US"/>
              </w:rPr>
              <w:t xml:space="preserve"> </w:t>
            </w:r>
            <w:proofErr w:type="spellStart"/>
            <w:r w:rsidRPr="003113C7">
              <w:rPr>
                <w:sz w:val="28"/>
                <w:szCs w:val="28"/>
                <w:lang w:val="en-US"/>
              </w:rPr>
              <w:t>hamda</w:t>
            </w:r>
            <w:proofErr w:type="spellEnd"/>
            <w:r w:rsidRPr="003113C7">
              <w:rPr>
                <w:sz w:val="28"/>
                <w:szCs w:val="28"/>
                <w:lang w:val="en-US"/>
              </w:rPr>
              <w:t xml:space="preserve"> </w:t>
            </w:r>
            <w:proofErr w:type="spellStart"/>
            <w:r w:rsidRPr="003113C7">
              <w:rPr>
                <w:sz w:val="28"/>
                <w:szCs w:val="28"/>
                <w:lang w:val="en-US"/>
              </w:rPr>
              <w:t>vaqt</w:t>
            </w:r>
            <w:proofErr w:type="spellEnd"/>
            <w:r w:rsidRPr="003113C7">
              <w:rPr>
                <w:sz w:val="28"/>
                <w:szCs w:val="28"/>
                <w:lang w:val="en-US"/>
              </w:rPr>
              <w:t xml:space="preserve"> </w:t>
            </w:r>
            <w:proofErr w:type="spellStart"/>
            <w:r w:rsidRPr="003113C7">
              <w:rPr>
                <w:sz w:val="28"/>
                <w:szCs w:val="28"/>
                <w:lang w:val="en-US"/>
              </w:rPr>
              <w:t>intervalidagi</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tebranishlar</w:t>
            </w:r>
            <w:proofErr w:type="spellEnd"/>
            <w:r w:rsidRPr="003113C7">
              <w:rPr>
                <w:sz w:val="28"/>
                <w:szCs w:val="28"/>
                <w:lang w:val="en-US"/>
              </w:rPr>
              <w:t xml:space="preserve"> </w:t>
            </w:r>
            <w:proofErr w:type="spellStart"/>
            <w:r w:rsidRPr="003113C7">
              <w:rPr>
                <w:sz w:val="28"/>
                <w:szCs w:val="28"/>
                <w:lang w:val="en-US"/>
              </w:rPr>
              <w:t>yig‘indisi</w:t>
            </w:r>
            <w:proofErr w:type="spellEnd"/>
            <w:r w:rsidRPr="003113C7">
              <w:rPr>
                <w:sz w:val="28"/>
                <w:szCs w:val="28"/>
                <w:lang w:val="en-US"/>
              </w:rPr>
              <w:t>.</w:t>
            </w:r>
          </w:p>
          <w:p w14:paraId="1746BEAF" w14:textId="77777777" w:rsidR="00531151" w:rsidRPr="003113C7" w:rsidRDefault="00531151" w:rsidP="00F23303">
            <w:pPr>
              <w:jc w:val="both"/>
              <w:rPr>
                <w:sz w:val="28"/>
                <w:szCs w:val="28"/>
                <w:lang w:val="uz-Cyrl-UZ"/>
              </w:rPr>
            </w:pPr>
            <w:r w:rsidRPr="003113C7">
              <w:rPr>
                <w:sz w:val="28"/>
                <w:szCs w:val="28"/>
                <w:lang w:val="uz-Cyrl-UZ"/>
              </w:rPr>
              <w:t>2 Radioelektron vositalar va ko‘rib chiqiladigan ra</w:t>
            </w:r>
            <w:r w:rsidR="002C0D0D" w:rsidRPr="003113C7">
              <w:rPr>
                <w:sz w:val="28"/>
                <w:szCs w:val="28"/>
                <w:lang w:val="uz-Cyrl-UZ"/>
              </w:rPr>
              <w:t>-</w:t>
            </w:r>
            <w:r w:rsidRPr="003113C7">
              <w:rPr>
                <w:sz w:val="28"/>
                <w:szCs w:val="28"/>
                <w:lang w:val="uz-Cyrl-UZ"/>
              </w:rPr>
              <w:t>dioqabulqiluvchi qurilmaning joylashish o‘rnida ko‘z</w:t>
            </w:r>
            <w:r w:rsidR="002C0D0D" w:rsidRPr="003113C7">
              <w:rPr>
                <w:sz w:val="28"/>
                <w:szCs w:val="28"/>
                <w:lang w:val="uz-Cyrl-UZ"/>
              </w:rPr>
              <w:t>-</w:t>
            </w:r>
            <w:r w:rsidRPr="003113C7">
              <w:rPr>
                <w:sz w:val="28"/>
                <w:szCs w:val="28"/>
                <w:lang w:val="uz-Cyrl-UZ"/>
              </w:rPr>
              <w:t>da tutilmagan radioxalaqitlar boshqa manbalarining birgalikdagi ishlashi hisobiga hosil bo‘lgan elektro</w:t>
            </w:r>
            <w:r w:rsidR="002C0D0D" w:rsidRPr="003113C7">
              <w:rPr>
                <w:sz w:val="28"/>
                <w:szCs w:val="28"/>
                <w:lang w:val="uz-Cyrl-UZ"/>
              </w:rPr>
              <w:t>-</w:t>
            </w:r>
            <w:r w:rsidRPr="003113C7">
              <w:rPr>
                <w:sz w:val="28"/>
                <w:szCs w:val="28"/>
                <w:lang w:val="uz-Cyrl-UZ"/>
              </w:rPr>
              <w:lastRenderedPageBreak/>
              <w:t>magnit nurlanishlarning jami.</w:t>
            </w:r>
          </w:p>
          <w:p w14:paraId="100DFC6B" w14:textId="77777777" w:rsidR="00531151" w:rsidRPr="003113C7" w:rsidRDefault="00531151" w:rsidP="00F23303">
            <w:pPr>
              <w:jc w:val="both"/>
              <w:rPr>
                <w:sz w:val="18"/>
                <w:szCs w:val="18"/>
                <w:lang w:val="uz-Cyrl-UZ"/>
              </w:rPr>
            </w:pPr>
          </w:p>
          <w:p w14:paraId="03995B3C" w14:textId="77777777" w:rsidR="00531151" w:rsidRPr="003113C7" w:rsidRDefault="00531151" w:rsidP="00F23303">
            <w:pPr>
              <w:jc w:val="both"/>
              <w:rPr>
                <w:sz w:val="28"/>
                <w:szCs w:val="28"/>
                <w:lang w:val="uz-Cyrl-UZ"/>
              </w:rPr>
            </w:pPr>
            <w:r w:rsidRPr="003113C7">
              <w:rPr>
                <w:sz w:val="28"/>
                <w:szCs w:val="28"/>
                <w:lang w:val="uz-Cyrl-UZ"/>
              </w:rPr>
              <w:t xml:space="preserve">1 </w:t>
            </w:r>
            <w:proofErr w:type="spellStart"/>
            <w:r w:rsidRPr="003113C7">
              <w:rPr>
                <w:sz w:val="28"/>
                <w:szCs w:val="28"/>
              </w:rPr>
              <w:t>Фазонинг</w:t>
            </w:r>
            <w:proofErr w:type="spellEnd"/>
            <w:r w:rsidRPr="003113C7">
              <w:rPr>
                <w:sz w:val="28"/>
                <w:szCs w:val="28"/>
              </w:rPr>
              <w:t xml:space="preserve"> </w:t>
            </w:r>
            <w:proofErr w:type="spellStart"/>
            <w:r w:rsidRPr="003113C7">
              <w:rPr>
                <w:sz w:val="28"/>
                <w:szCs w:val="28"/>
              </w:rPr>
              <w:t>маълум</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Pr="003113C7">
              <w:rPr>
                <w:sz w:val="28"/>
                <w:szCs w:val="28"/>
              </w:rPr>
              <w:t>қисмидаги</w:t>
            </w:r>
            <w:proofErr w:type="spellEnd"/>
            <w:r w:rsidRPr="003113C7">
              <w:rPr>
                <w:sz w:val="28"/>
                <w:szCs w:val="28"/>
              </w:rPr>
              <w:t xml:space="preserve">,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по</w:t>
            </w:r>
            <w:r w:rsidR="002C0D0D" w:rsidRPr="003113C7">
              <w:rPr>
                <w:sz w:val="28"/>
                <w:szCs w:val="28"/>
              </w:rPr>
              <w:t>-</w:t>
            </w:r>
            <w:r w:rsidRPr="003113C7">
              <w:rPr>
                <w:sz w:val="28"/>
                <w:szCs w:val="28"/>
              </w:rPr>
              <w:t>лосаси</w:t>
            </w:r>
            <w:proofErr w:type="spellEnd"/>
            <w:r w:rsidRPr="003113C7">
              <w:rPr>
                <w:sz w:val="28"/>
                <w:szCs w:val="28"/>
              </w:rPr>
              <w:t xml:space="preserve"> </w:t>
            </w:r>
            <w:proofErr w:type="spellStart"/>
            <w:r w:rsidRPr="003113C7">
              <w:rPr>
                <w:sz w:val="28"/>
                <w:szCs w:val="28"/>
              </w:rPr>
              <w:t>ҳамда</w:t>
            </w:r>
            <w:proofErr w:type="spellEnd"/>
            <w:r w:rsidRPr="003113C7">
              <w:rPr>
                <w:sz w:val="28"/>
                <w:szCs w:val="28"/>
              </w:rPr>
              <w:t xml:space="preserve"> </w:t>
            </w:r>
            <w:proofErr w:type="spellStart"/>
            <w:r w:rsidRPr="003113C7">
              <w:rPr>
                <w:sz w:val="28"/>
                <w:szCs w:val="28"/>
              </w:rPr>
              <w:t>вақт</w:t>
            </w:r>
            <w:proofErr w:type="spellEnd"/>
            <w:r w:rsidRPr="003113C7">
              <w:rPr>
                <w:sz w:val="28"/>
                <w:szCs w:val="28"/>
              </w:rPr>
              <w:t xml:space="preserve"> </w:t>
            </w:r>
            <w:proofErr w:type="spellStart"/>
            <w:r w:rsidRPr="003113C7">
              <w:rPr>
                <w:sz w:val="28"/>
                <w:szCs w:val="28"/>
              </w:rPr>
              <w:t>интервалидаги</w:t>
            </w:r>
            <w:proofErr w:type="spellEnd"/>
            <w:r w:rsidRPr="003113C7">
              <w:rPr>
                <w:sz w:val="28"/>
                <w:szCs w:val="28"/>
              </w:rPr>
              <w:t xml:space="preserve"> электромагнит </w:t>
            </w:r>
            <w:proofErr w:type="spellStart"/>
            <w:r w:rsidRPr="003113C7">
              <w:rPr>
                <w:sz w:val="28"/>
                <w:szCs w:val="28"/>
              </w:rPr>
              <w:t>майдон</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тебранишлар</w:t>
            </w:r>
            <w:proofErr w:type="spellEnd"/>
            <w:r w:rsidRPr="003113C7">
              <w:rPr>
                <w:sz w:val="28"/>
                <w:szCs w:val="28"/>
              </w:rPr>
              <w:t xml:space="preserve"> </w:t>
            </w:r>
            <w:proofErr w:type="spellStart"/>
            <w:r w:rsidRPr="003113C7">
              <w:rPr>
                <w:sz w:val="28"/>
                <w:szCs w:val="28"/>
              </w:rPr>
              <w:t>йиғиндиси</w:t>
            </w:r>
            <w:proofErr w:type="spellEnd"/>
            <w:r w:rsidRPr="003113C7">
              <w:rPr>
                <w:sz w:val="28"/>
                <w:szCs w:val="28"/>
              </w:rPr>
              <w:t>.</w:t>
            </w:r>
          </w:p>
          <w:p w14:paraId="2D4DAF6A" w14:textId="77777777" w:rsidR="00531151" w:rsidRPr="003113C7" w:rsidRDefault="00531151" w:rsidP="00F23303">
            <w:pPr>
              <w:jc w:val="both"/>
              <w:rPr>
                <w:i/>
                <w:iCs/>
                <w:sz w:val="28"/>
                <w:szCs w:val="28"/>
                <w:lang w:val="uz-Cyrl-UZ"/>
              </w:rPr>
            </w:pPr>
            <w:r w:rsidRPr="003113C7">
              <w:rPr>
                <w:sz w:val="28"/>
                <w:szCs w:val="28"/>
                <w:lang w:val="uz-Cyrl-UZ"/>
              </w:rPr>
              <w:t>2 Радиоэлектрон воситалар ва кўриб чиқиладиган радиоқабулқилувчи қурилманинг жойлашиш ўр</w:t>
            </w:r>
            <w:r w:rsidR="002C0D0D" w:rsidRPr="003113C7">
              <w:rPr>
                <w:sz w:val="28"/>
                <w:szCs w:val="28"/>
                <w:lang w:val="uz-Cyrl-UZ"/>
              </w:rPr>
              <w:t>-</w:t>
            </w:r>
            <w:r w:rsidRPr="003113C7">
              <w:rPr>
                <w:sz w:val="28"/>
                <w:szCs w:val="28"/>
                <w:lang w:val="uz-Cyrl-UZ"/>
              </w:rPr>
              <w:t>нида кўзда тутилмаган радиохалақитлар бошқа манбаларининг биргаликдаги ишлаши ҳисобига ҳосил бўлган элек</w:t>
            </w:r>
            <w:r w:rsidR="003E5DAD" w:rsidRPr="003113C7">
              <w:rPr>
                <w:sz w:val="28"/>
                <w:szCs w:val="28"/>
                <w:lang w:val="uz-Cyrl-UZ"/>
              </w:rPr>
              <w:t>тромагнит нурланишларнинг жами.</w:t>
            </w:r>
          </w:p>
        </w:tc>
      </w:tr>
      <w:tr w:rsidR="00531151" w:rsidRPr="003113C7" w14:paraId="47776ABC" w14:textId="77777777" w:rsidTr="00F23303">
        <w:trPr>
          <w:tblCellSpacing w:w="0" w:type="dxa"/>
          <w:jc w:val="center"/>
        </w:trPr>
        <w:tc>
          <w:tcPr>
            <w:tcW w:w="3711" w:type="dxa"/>
          </w:tcPr>
          <w:p w14:paraId="352B2070" w14:textId="77777777" w:rsidR="00531151" w:rsidRPr="003113C7" w:rsidRDefault="00E93B8C" w:rsidP="00F23303">
            <w:pPr>
              <w:rPr>
                <w:b/>
                <w:bCs/>
                <w:sz w:val="28"/>
                <w:szCs w:val="28"/>
                <w:lang w:val="uz-Cyrl-UZ"/>
              </w:rPr>
            </w:pPr>
            <w:r w:rsidRPr="003113C7">
              <w:rPr>
                <w:b/>
                <w:bCs/>
                <w:sz w:val="28"/>
                <w:szCs w:val="28"/>
                <w:lang w:val="uz-Cyrl-UZ"/>
              </w:rPr>
              <w:lastRenderedPageBreak/>
              <w:t>Электромагнитная помеха</w:t>
            </w:r>
          </w:p>
          <w:p w14:paraId="52882F58" w14:textId="77777777" w:rsidR="00531151" w:rsidRPr="003113C7" w:rsidRDefault="00531151" w:rsidP="00F23303">
            <w:pPr>
              <w:pStyle w:val="Heading5"/>
              <w:spacing w:before="0" w:after="0"/>
              <w:rPr>
                <w:b w:val="0"/>
                <w:bCs w:val="0"/>
                <w:i w:val="0"/>
                <w:sz w:val="28"/>
                <w:szCs w:val="28"/>
                <w:lang w:val="uz-Cyrl-UZ"/>
              </w:rPr>
            </w:pPr>
            <w:r w:rsidRPr="003113C7">
              <w:rPr>
                <w:i w:val="0"/>
                <w:sz w:val="28"/>
                <w:szCs w:val="28"/>
                <w:lang w:val="uz-Cyrl-UZ"/>
              </w:rPr>
              <w:t>uz -</w:t>
            </w:r>
            <w:r w:rsidRPr="003113C7">
              <w:rPr>
                <w:b w:val="0"/>
                <w:bCs w:val="0"/>
                <w:i w:val="0"/>
                <w:sz w:val="28"/>
                <w:szCs w:val="28"/>
                <w:lang w:val="uz-Cyrl-UZ"/>
              </w:rPr>
              <w:t xml:space="preserve"> elektromagnit xalaqit</w:t>
            </w:r>
          </w:p>
          <w:p w14:paraId="4D8D27D2" w14:textId="77777777" w:rsidR="00531151" w:rsidRPr="003113C7" w:rsidRDefault="00531151" w:rsidP="00F23303">
            <w:pPr>
              <w:pStyle w:val="Heading5"/>
              <w:spacing w:before="0" w:after="0"/>
              <w:rPr>
                <w:b w:val="0"/>
                <w:bCs w:val="0"/>
                <w:i w:val="0"/>
                <w:sz w:val="28"/>
                <w:szCs w:val="28"/>
                <w:lang w:val="uz-Cyrl-UZ"/>
              </w:rPr>
            </w:pPr>
            <w:r w:rsidRPr="003113C7">
              <w:rPr>
                <w:b w:val="0"/>
                <w:bCs w:val="0"/>
                <w:i w:val="0"/>
                <w:sz w:val="28"/>
                <w:szCs w:val="28"/>
                <w:lang w:val="uz-Cyrl-UZ"/>
              </w:rPr>
              <w:t xml:space="preserve">       электромагнит халақит</w:t>
            </w:r>
          </w:p>
          <w:p w14:paraId="3B3D8FDC" w14:textId="77777777" w:rsidR="00531151" w:rsidRPr="003113C7" w:rsidRDefault="00531151" w:rsidP="00F23303">
            <w:pPr>
              <w:rPr>
                <w:b/>
                <w:bCs/>
                <w:sz w:val="28"/>
                <w:szCs w:val="28"/>
                <w:lang w:val="uz-Cyrl-UZ"/>
              </w:rPr>
            </w:pPr>
            <w:r w:rsidRPr="003113C7">
              <w:rPr>
                <w:b/>
                <w:bCs/>
                <w:sz w:val="28"/>
                <w:szCs w:val="28"/>
                <w:lang w:val="uz-Cyrl-UZ"/>
              </w:rPr>
              <w:t xml:space="preserve">en - </w:t>
            </w:r>
            <w:r w:rsidRPr="003113C7">
              <w:rPr>
                <w:sz w:val="28"/>
                <w:szCs w:val="28"/>
                <w:lang w:val="uz-Cyrl-UZ"/>
              </w:rPr>
              <w:t xml:space="preserve">еlectromagnetic </w:t>
            </w:r>
            <w:r w:rsidRPr="003113C7">
              <w:rPr>
                <w:sz w:val="28"/>
                <w:szCs w:val="28"/>
                <w:lang w:val="uz-Cyrl-UZ"/>
              </w:rPr>
              <w:br/>
            </w:r>
            <w:r w:rsidRPr="003113C7">
              <w:rPr>
                <w:sz w:val="28"/>
                <w:szCs w:val="28"/>
                <w:lang w:val="en-US"/>
              </w:rPr>
              <w:t>interference</w:t>
            </w:r>
            <w:r w:rsidRPr="003113C7">
              <w:rPr>
                <w:sz w:val="28"/>
                <w:szCs w:val="28"/>
                <w:lang w:val="uz-Cyrl-UZ"/>
              </w:rPr>
              <w:t xml:space="preserve"> (disturbance)</w:t>
            </w:r>
          </w:p>
        </w:tc>
        <w:tc>
          <w:tcPr>
            <w:tcW w:w="6260" w:type="dxa"/>
          </w:tcPr>
          <w:p w14:paraId="43C4CC54" w14:textId="77777777" w:rsidR="00531151" w:rsidRPr="003113C7" w:rsidRDefault="00531151" w:rsidP="00F23303">
            <w:pPr>
              <w:jc w:val="both"/>
              <w:rPr>
                <w:sz w:val="28"/>
                <w:szCs w:val="28"/>
                <w:lang w:val="uz-Cyrl-UZ"/>
              </w:rPr>
            </w:pPr>
            <w:r w:rsidRPr="003113C7">
              <w:rPr>
                <w:sz w:val="28"/>
                <w:szCs w:val="28"/>
              </w:rPr>
              <w:t>Электромагнитное явление, процесс, которые снижают или могут снизить качество функционирования технического средства.</w:t>
            </w:r>
          </w:p>
          <w:p w14:paraId="6FDF9172" w14:textId="77777777" w:rsidR="00531151" w:rsidRPr="003113C7" w:rsidRDefault="00531151" w:rsidP="00F23303">
            <w:pPr>
              <w:jc w:val="both"/>
              <w:rPr>
                <w:sz w:val="18"/>
                <w:szCs w:val="18"/>
                <w:lang w:val="uz-Cyrl-UZ"/>
              </w:rPr>
            </w:pPr>
          </w:p>
          <w:p w14:paraId="6EDBC7EF" w14:textId="77777777" w:rsidR="00531151" w:rsidRPr="003113C7" w:rsidRDefault="00531151" w:rsidP="00F23303">
            <w:pPr>
              <w:jc w:val="both"/>
              <w:rPr>
                <w:sz w:val="28"/>
                <w:szCs w:val="28"/>
                <w:lang w:val="uz-Cyrl-UZ"/>
              </w:rPr>
            </w:pPr>
            <w:proofErr w:type="spellStart"/>
            <w:r w:rsidRPr="003113C7">
              <w:rPr>
                <w:sz w:val="28"/>
                <w:szCs w:val="28"/>
                <w:lang w:val="en-US"/>
              </w:rPr>
              <w:t>Texnik</w:t>
            </w:r>
            <w:proofErr w:type="spellEnd"/>
            <w:r w:rsidRPr="003113C7">
              <w:rPr>
                <w:sz w:val="28"/>
                <w:szCs w:val="28"/>
                <w:lang w:val="en-US"/>
              </w:rPr>
              <w:t xml:space="preserve"> </w:t>
            </w:r>
            <w:proofErr w:type="spellStart"/>
            <w:r w:rsidRPr="003113C7">
              <w:rPr>
                <w:sz w:val="28"/>
                <w:szCs w:val="28"/>
                <w:lang w:val="en-US"/>
              </w:rPr>
              <w:t>vositaning</w:t>
            </w:r>
            <w:proofErr w:type="spellEnd"/>
            <w:r w:rsidRPr="003113C7">
              <w:rPr>
                <w:sz w:val="28"/>
                <w:szCs w:val="28"/>
                <w:lang w:val="en-US"/>
              </w:rPr>
              <w:t xml:space="preserve"> </w:t>
            </w:r>
            <w:proofErr w:type="spellStart"/>
            <w:r w:rsidRPr="003113C7">
              <w:rPr>
                <w:sz w:val="28"/>
                <w:szCs w:val="28"/>
                <w:lang w:val="en-US"/>
              </w:rPr>
              <w:t>ish</w:t>
            </w:r>
            <w:proofErr w:type="spellEnd"/>
            <w:r w:rsidRPr="003113C7">
              <w:rPr>
                <w:sz w:val="28"/>
                <w:szCs w:val="28"/>
                <w:lang w:val="en-US"/>
              </w:rPr>
              <w:t xml:space="preserve"> </w:t>
            </w:r>
            <w:proofErr w:type="spellStart"/>
            <w:r w:rsidRPr="003113C7">
              <w:rPr>
                <w:sz w:val="28"/>
                <w:szCs w:val="28"/>
                <w:lang w:val="en-US"/>
              </w:rPr>
              <w:t>sifatini</w:t>
            </w:r>
            <w:proofErr w:type="spellEnd"/>
            <w:r w:rsidRPr="003113C7">
              <w:rPr>
                <w:sz w:val="28"/>
                <w:szCs w:val="28"/>
                <w:lang w:val="en-US"/>
              </w:rPr>
              <w:t xml:space="preserve"> </w:t>
            </w:r>
            <w:proofErr w:type="spellStart"/>
            <w:r w:rsidRPr="003113C7">
              <w:rPr>
                <w:sz w:val="28"/>
                <w:szCs w:val="28"/>
                <w:lang w:val="en-US"/>
              </w:rPr>
              <w:t>pasaytiradigan</w:t>
            </w:r>
            <w:proofErr w:type="spellEnd"/>
            <w:r w:rsidRPr="003113C7">
              <w:rPr>
                <w:sz w:val="28"/>
                <w:szCs w:val="28"/>
                <w:lang w:val="en-US"/>
              </w:rPr>
              <w:t xml:space="preserve"> </w:t>
            </w:r>
            <w:proofErr w:type="spellStart"/>
            <w:r w:rsidRPr="003113C7">
              <w:rPr>
                <w:sz w:val="28"/>
                <w:szCs w:val="28"/>
                <w:lang w:val="en-US"/>
              </w:rPr>
              <w:t>yoki</w:t>
            </w:r>
            <w:proofErr w:type="spellEnd"/>
            <w:r w:rsidRPr="003113C7">
              <w:rPr>
                <w:sz w:val="28"/>
                <w:szCs w:val="28"/>
                <w:lang w:val="en-US"/>
              </w:rPr>
              <w:t xml:space="preserve"> </w:t>
            </w:r>
            <w:proofErr w:type="spellStart"/>
            <w:r w:rsidRPr="003113C7">
              <w:rPr>
                <w:sz w:val="28"/>
                <w:szCs w:val="28"/>
                <w:lang w:val="en-US"/>
              </w:rPr>
              <w:t>pasaytirishi</w:t>
            </w:r>
            <w:proofErr w:type="spellEnd"/>
            <w:r w:rsidRPr="003113C7">
              <w:rPr>
                <w:sz w:val="28"/>
                <w:szCs w:val="28"/>
                <w:lang w:val="en-US"/>
              </w:rPr>
              <w:t xml:space="preserve"> </w:t>
            </w:r>
            <w:proofErr w:type="spellStart"/>
            <w:r w:rsidRPr="003113C7">
              <w:rPr>
                <w:sz w:val="28"/>
                <w:szCs w:val="28"/>
                <w:lang w:val="en-US"/>
              </w:rPr>
              <w:t>mumkin</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hodisa</w:t>
            </w:r>
            <w:proofErr w:type="spellEnd"/>
            <w:r w:rsidRPr="003113C7">
              <w:rPr>
                <w:sz w:val="28"/>
                <w:szCs w:val="28"/>
                <w:lang w:val="en-US"/>
              </w:rPr>
              <w:t xml:space="preserve">, </w:t>
            </w:r>
            <w:proofErr w:type="spellStart"/>
            <w:r w:rsidRPr="003113C7">
              <w:rPr>
                <w:sz w:val="28"/>
                <w:szCs w:val="28"/>
                <w:lang w:val="en-US"/>
              </w:rPr>
              <w:t>jarayon</w:t>
            </w:r>
            <w:proofErr w:type="spellEnd"/>
            <w:r w:rsidRPr="003113C7">
              <w:rPr>
                <w:sz w:val="28"/>
                <w:szCs w:val="28"/>
                <w:lang w:val="en-US"/>
              </w:rPr>
              <w:t>.</w:t>
            </w:r>
          </w:p>
          <w:p w14:paraId="0092100B" w14:textId="77777777" w:rsidR="00531151" w:rsidRPr="003113C7" w:rsidRDefault="00531151" w:rsidP="00F23303">
            <w:pPr>
              <w:jc w:val="both"/>
              <w:rPr>
                <w:sz w:val="18"/>
                <w:szCs w:val="18"/>
                <w:lang w:val="uz-Cyrl-UZ"/>
              </w:rPr>
            </w:pPr>
          </w:p>
          <w:p w14:paraId="7E7E1EFA" w14:textId="77777777" w:rsidR="00531151" w:rsidRPr="003113C7" w:rsidRDefault="00531151" w:rsidP="00F23303">
            <w:pPr>
              <w:jc w:val="both"/>
              <w:rPr>
                <w:sz w:val="28"/>
                <w:szCs w:val="28"/>
              </w:rPr>
            </w:pPr>
            <w:r w:rsidRPr="003113C7">
              <w:rPr>
                <w:sz w:val="28"/>
                <w:szCs w:val="28"/>
              </w:rPr>
              <w:t xml:space="preserve">Техник </w:t>
            </w:r>
            <w:proofErr w:type="spellStart"/>
            <w:r w:rsidRPr="003113C7">
              <w:rPr>
                <w:sz w:val="28"/>
                <w:szCs w:val="28"/>
              </w:rPr>
              <w:t>воситанинг</w:t>
            </w:r>
            <w:proofErr w:type="spellEnd"/>
            <w:r w:rsidRPr="003113C7">
              <w:rPr>
                <w:sz w:val="28"/>
                <w:szCs w:val="28"/>
              </w:rPr>
              <w:t xml:space="preserve"> </w:t>
            </w:r>
            <w:proofErr w:type="spellStart"/>
            <w:r w:rsidRPr="003113C7">
              <w:rPr>
                <w:sz w:val="28"/>
                <w:szCs w:val="28"/>
              </w:rPr>
              <w:t>иш</w:t>
            </w:r>
            <w:proofErr w:type="spellEnd"/>
            <w:r w:rsidRPr="003113C7">
              <w:rPr>
                <w:sz w:val="28"/>
                <w:szCs w:val="28"/>
              </w:rPr>
              <w:t xml:space="preserve"> </w:t>
            </w:r>
            <w:proofErr w:type="spellStart"/>
            <w:r w:rsidRPr="003113C7">
              <w:rPr>
                <w:sz w:val="28"/>
                <w:szCs w:val="28"/>
              </w:rPr>
              <w:t>сифатини</w:t>
            </w:r>
            <w:proofErr w:type="spellEnd"/>
            <w:r w:rsidRPr="003113C7">
              <w:rPr>
                <w:sz w:val="28"/>
                <w:szCs w:val="28"/>
              </w:rPr>
              <w:t xml:space="preserve"> </w:t>
            </w:r>
            <w:proofErr w:type="spellStart"/>
            <w:r w:rsidRPr="003113C7">
              <w:rPr>
                <w:sz w:val="28"/>
                <w:szCs w:val="28"/>
              </w:rPr>
              <w:t>пасайтирадиган</w:t>
            </w:r>
            <w:proofErr w:type="spellEnd"/>
            <w:r w:rsidRPr="003113C7">
              <w:rPr>
                <w:sz w:val="28"/>
                <w:szCs w:val="28"/>
              </w:rPr>
              <w:t xml:space="preserve"> </w:t>
            </w:r>
            <w:proofErr w:type="spellStart"/>
            <w:r w:rsidRPr="003113C7">
              <w:rPr>
                <w:sz w:val="28"/>
                <w:szCs w:val="28"/>
              </w:rPr>
              <w:t>ёки</w:t>
            </w:r>
            <w:proofErr w:type="spellEnd"/>
            <w:r w:rsidRPr="003113C7">
              <w:rPr>
                <w:sz w:val="28"/>
                <w:szCs w:val="28"/>
              </w:rPr>
              <w:t xml:space="preserve"> </w:t>
            </w:r>
            <w:proofErr w:type="spellStart"/>
            <w:r w:rsidRPr="003113C7">
              <w:rPr>
                <w:sz w:val="28"/>
                <w:szCs w:val="28"/>
              </w:rPr>
              <w:t>пасайтириши</w:t>
            </w:r>
            <w:proofErr w:type="spellEnd"/>
            <w:r w:rsidRPr="003113C7">
              <w:rPr>
                <w:sz w:val="28"/>
                <w:szCs w:val="28"/>
              </w:rPr>
              <w:t xml:space="preserve"> </w:t>
            </w:r>
            <w:proofErr w:type="spellStart"/>
            <w:r w:rsidRPr="003113C7">
              <w:rPr>
                <w:sz w:val="28"/>
                <w:szCs w:val="28"/>
              </w:rPr>
              <w:t>мумкин</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электромагнит </w:t>
            </w:r>
            <w:proofErr w:type="spellStart"/>
            <w:r w:rsidRPr="003113C7">
              <w:rPr>
                <w:sz w:val="28"/>
                <w:szCs w:val="28"/>
              </w:rPr>
              <w:t>ҳодиса</w:t>
            </w:r>
            <w:proofErr w:type="spellEnd"/>
            <w:r w:rsidRPr="003113C7">
              <w:rPr>
                <w:sz w:val="28"/>
                <w:szCs w:val="28"/>
              </w:rPr>
              <w:t xml:space="preserve">, </w:t>
            </w:r>
            <w:proofErr w:type="spellStart"/>
            <w:r w:rsidRPr="003113C7">
              <w:rPr>
                <w:sz w:val="28"/>
                <w:szCs w:val="28"/>
              </w:rPr>
              <w:t>жараён</w:t>
            </w:r>
            <w:proofErr w:type="spellEnd"/>
            <w:r w:rsidRPr="003113C7">
              <w:rPr>
                <w:sz w:val="28"/>
                <w:szCs w:val="28"/>
              </w:rPr>
              <w:t>.</w:t>
            </w:r>
          </w:p>
        </w:tc>
      </w:tr>
      <w:tr w:rsidR="00531151" w:rsidRPr="003113C7" w14:paraId="127785CB" w14:textId="77777777" w:rsidTr="00F23303">
        <w:trPr>
          <w:tblCellSpacing w:w="0" w:type="dxa"/>
          <w:jc w:val="center"/>
        </w:trPr>
        <w:tc>
          <w:tcPr>
            <w:tcW w:w="3711" w:type="dxa"/>
          </w:tcPr>
          <w:p w14:paraId="4B4694B9" w14:textId="77777777" w:rsidR="00531151" w:rsidRPr="003113C7" w:rsidRDefault="00531151" w:rsidP="00F23303">
            <w:pPr>
              <w:ind w:firstLine="6"/>
              <w:rPr>
                <w:bCs/>
                <w:sz w:val="28"/>
                <w:szCs w:val="28"/>
                <w:lang w:val="uz-Cyrl-UZ"/>
              </w:rPr>
            </w:pPr>
            <w:r w:rsidRPr="003113C7">
              <w:rPr>
                <w:b/>
                <w:sz w:val="28"/>
                <w:szCs w:val="28"/>
              </w:rPr>
              <w:t xml:space="preserve">Электромагнитная </w:t>
            </w:r>
            <w:r w:rsidRPr="003113C7">
              <w:rPr>
                <w:b/>
                <w:sz w:val="28"/>
                <w:szCs w:val="28"/>
              </w:rPr>
              <w:br/>
              <w:t>совместимость</w:t>
            </w:r>
            <w:r w:rsidRPr="003113C7">
              <w:rPr>
                <w:b/>
                <w:bCs/>
                <w:sz w:val="28"/>
                <w:szCs w:val="28"/>
              </w:rPr>
              <w:t xml:space="preserve"> </w:t>
            </w:r>
            <w:r w:rsidRPr="003113C7">
              <w:rPr>
                <w:b/>
                <w:sz w:val="28"/>
                <w:szCs w:val="28"/>
                <w:lang w:val="uz-Cyrl-UZ"/>
              </w:rPr>
              <w:t>радиоэлектронных средств</w:t>
            </w:r>
            <w:r w:rsidRPr="003113C7">
              <w:rPr>
                <w:b/>
                <w:bCs/>
                <w:sz w:val="28"/>
                <w:szCs w:val="28"/>
              </w:rPr>
              <w:t xml:space="preserve"> </w:t>
            </w: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radioelektron</w:t>
            </w:r>
            <w:proofErr w:type="spellEnd"/>
            <w:r w:rsidRPr="003113C7">
              <w:rPr>
                <w:bCs/>
                <w:sz w:val="28"/>
                <w:szCs w:val="28"/>
              </w:rPr>
              <w:t xml:space="preserve"> </w:t>
            </w:r>
            <w:proofErr w:type="spellStart"/>
            <w:r w:rsidRPr="003113C7">
              <w:rPr>
                <w:bCs/>
                <w:sz w:val="28"/>
                <w:szCs w:val="28"/>
              </w:rPr>
              <w:t>vositalarning</w:t>
            </w:r>
            <w:proofErr w:type="spellEnd"/>
            <w:r w:rsidRPr="003113C7">
              <w:rPr>
                <w:bCs/>
                <w:sz w:val="28"/>
                <w:szCs w:val="28"/>
              </w:rPr>
              <w:t xml:space="preserve"> </w:t>
            </w:r>
            <w:proofErr w:type="spellStart"/>
            <w:r w:rsidRPr="003113C7">
              <w:rPr>
                <w:bCs/>
                <w:sz w:val="28"/>
                <w:szCs w:val="28"/>
              </w:rPr>
              <w:t>elektromagnit</w:t>
            </w:r>
            <w:proofErr w:type="spellEnd"/>
            <w:r w:rsidRPr="003113C7">
              <w:rPr>
                <w:bCs/>
                <w:sz w:val="28"/>
                <w:szCs w:val="28"/>
              </w:rPr>
              <w:t xml:space="preserve"> </w:t>
            </w:r>
            <w:r w:rsidRPr="003113C7">
              <w:rPr>
                <w:bCs/>
                <w:sz w:val="28"/>
                <w:szCs w:val="28"/>
                <w:lang w:val="uz-Cyrl-UZ"/>
              </w:rPr>
              <w:t>moslashuvi</w:t>
            </w:r>
          </w:p>
          <w:p w14:paraId="6DC462A8" w14:textId="77777777" w:rsidR="00531151" w:rsidRPr="003113C7" w:rsidRDefault="00531151" w:rsidP="00F23303">
            <w:pPr>
              <w:ind w:firstLine="6"/>
              <w:rPr>
                <w:b/>
                <w:bCs/>
                <w:sz w:val="28"/>
                <w:szCs w:val="28"/>
                <w:lang w:val="uz-Cyrl-UZ"/>
              </w:rPr>
            </w:pPr>
            <w:r w:rsidRPr="003113C7">
              <w:rPr>
                <w:bCs/>
                <w:sz w:val="28"/>
                <w:szCs w:val="28"/>
                <w:lang w:val="uz-Cyrl-UZ"/>
              </w:rPr>
              <w:t xml:space="preserve">       радиоэлектрон воситаларнинг</w:t>
            </w:r>
            <w:r w:rsidRPr="003113C7">
              <w:rPr>
                <w:b/>
                <w:bCs/>
                <w:sz w:val="28"/>
                <w:szCs w:val="28"/>
                <w:lang w:val="uz-Cyrl-UZ"/>
              </w:rPr>
              <w:t xml:space="preserve"> </w:t>
            </w:r>
            <w:r w:rsidRPr="003113C7">
              <w:rPr>
                <w:bCs/>
                <w:sz w:val="28"/>
                <w:szCs w:val="28"/>
                <w:lang w:val="uz-Cyrl-UZ"/>
              </w:rPr>
              <w:t>электромагнит мослашуви</w:t>
            </w:r>
          </w:p>
          <w:p w14:paraId="2209C4FD" w14:textId="77777777" w:rsidR="00531151" w:rsidRPr="003113C7" w:rsidRDefault="00531151" w:rsidP="00F23303">
            <w:pPr>
              <w:ind w:firstLine="6"/>
              <w:rPr>
                <w:bCs/>
                <w:sz w:val="28"/>
                <w:szCs w:val="28"/>
              </w:rPr>
            </w:pPr>
            <w:r w:rsidRPr="003113C7">
              <w:rPr>
                <w:b/>
                <w:sz w:val="28"/>
                <w:szCs w:val="28"/>
                <w:lang w:val="uz-Cyrl-UZ"/>
              </w:rPr>
              <w:t xml:space="preserve">en - </w:t>
            </w:r>
            <w:r w:rsidR="00E93B8C" w:rsidRPr="003113C7">
              <w:rPr>
                <w:bCs/>
                <w:sz w:val="28"/>
                <w:szCs w:val="28"/>
                <w:lang w:val="uz-Cyrl-UZ"/>
              </w:rPr>
              <w:t>electromagnetic</w:t>
            </w:r>
          </w:p>
          <w:p w14:paraId="6BD6DE6C" w14:textId="77777777" w:rsidR="00531151" w:rsidRPr="003113C7" w:rsidRDefault="00531151" w:rsidP="00F23303">
            <w:pPr>
              <w:ind w:firstLine="6"/>
              <w:rPr>
                <w:sz w:val="28"/>
                <w:szCs w:val="28"/>
                <w:lang w:val="en-US"/>
              </w:rPr>
            </w:pPr>
            <w:r w:rsidRPr="003113C7">
              <w:rPr>
                <w:bCs/>
                <w:sz w:val="28"/>
                <w:szCs w:val="28"/>
                <w:lang w:val="en-US"/>
              </w:rPr>
              <w:t xml:space="preserve">compatibility </w:t>
            </w:r>
            <w:r w:rsidRPr="003113C7">
              <w:rPr>
                <w:bCs/>
                <w:sz w:val="28"/>
                <w:szCs w:val="28"/>
                <w:lang w:val="uz-Cyrl-UZ"/>
              </w:rPr>
              <w:t xml:space="preserve">of </w:t>
            </w:r>
            <w:r w:rsidRPr="003113C7">
              <w:rPr>
                <w:bCs/>
                <w:sz w:val="28"/>
                <w:szCs w:val="28"/>
                <w:lang w:val="uz-Cyrl-UZ"/>
              </w:rPr>
              <w:br/>
              <w:t>radioelectronic means</w:t>
            </w:r>
          </w:p>
        </w:tc>
        <w:tc>
          <w:tcPr>
            <w:tcW w:w="6260" w:type="dxa"/>
          </w:tcPr>
          <w:p w14:paraId="2D1FBE23" w14:textId="77777777" w:rsidR="00531151" w:rsidRPr="003113C7" w:rsidRDefault="00531151" w:rsidP="00F23303">
            <w:pPr>
              <w:shd w:val="clear" w:color="auto" w:fill="FFFFFF"/>
              <w:ind w:firstLine="6"/>
              <w:jc w:val="both"/>
              <w:rPr>
                <w:sz w:val="28"/>
                <w:szCs w:val="28"/>
              </w:rPr>
            </w:pPr>
            <w:r w:rsidRPr="003113C7">
              <w:rPr>
                <w:sz w:val="28"/>
                <w:szCs w:val="28"/>
              </w:rPr>
              <w:t>Способность радиоэлектронных средств одновременно функционировать в реальных условиях эксплуатации с требуемым качеством при воздействии на них непреднамеренных радиопомех и не создавать недопустимых радиопомех другим радиоэлектронным средствам.</w:t>
            </w:r>
          </w:p>
          <w:p w14:paraId="35CE0395" w14:textId="77777777" w:rsidR="00531151" w:rsidRPr="003113C7" w:rsidRDefault="00531151" w:rsidP="00F23303">
            <w:pPr>
              <w:shd w:val="clear" w:color="auto" w:fill="FFFFFF"/>
              <w:ind w:firstLine="6"/>
              <w:jc w:val="both"/>
              <w:rPr>
                <w:sz w:val="18"/>
                <w:szCs w:val="18"/>
              </w:rPr>
            </w:pPr>
          </w:p>
          <w:p w14:paraId="3B6C2DD1" w14:textId="77777777" w:rsidR="00531151" w:rsidRPr="003113C7" w:rsidRDefault="00531151" w:rsidP="00F23303">
            <w:pPr>
              <w:pStyle w:val="BalloonText"/>
              <w:jc w:val="both"/>
              <w:rPr>
                <w:rFonts w:ascii="Times New Roman" w:hAnsi="Times New Roman" w:cs="Times New Roman"/>
                <w:sz w:val="28"/>
                <w:szCs w:val="28"/>
              </w:rPr>
            </w:pPr>
            <w:proofErr w:type="spellStart"/>
            <w:r w:rsidRPr="003113C7">
              <w:rPr>
                <w:rFonts w:ascii="Times New Roman" w:hAnsi="Times New Roman" w:cs="Times New Roman"/>
                <w:sz w:val="28"/>
                <w:szCs w:val="28"/>
                <w:lang w:val="en-US"/>
              </w:rPr>
              <w:t>Radioelektron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vositalarning</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vaqtda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ataylab</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qi</w:t>
            </w:r>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linmagan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radioxalaqitlar</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ta</w:t>
            </w:r>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sirida</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talab</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etilgan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sifat</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bilan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aniq</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foydalanish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sharoitlarida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ishlay</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olish</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boshqa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radioelektron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vositalarga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yo</w:t>
            </w:r>
            <w:proofErr w:type="spellEnd"/>
            <w:r w:rsidRPr="003113C7">
              <w:rPr>
                <w:rFonts w:ascii="Times New Roman" w:hAnsi="Times New Roman" w:cs="Times New Roman"/>
                <w:sz w:val="28"/>
                <w:szCs w:val="28"/>
              </w:rPr>
              <w:t>‘</w:t>
            </w:r>
            <w:r w:rsidRPr="003113C7">
              <w:rPr>
                <w:rFonts w:ascii="Times New Roman" w:hAnsi="Times New Roman" w:cs="Times New Roman"/>
                <w:sz w:val="28"/>
                <w:szCs w:val="28"/>
                <w:lang w:val="en-US"/>
              </w:rPr>
              <w:t>l</w:t>
            </w:r>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qo</w:t>
            </w:r>
            <w:proofErr w:type="spellEnd"/>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yilmay</w:t>
            </w:r>
            <w:proofErr w:type="spellEnd"/>
            <w:r w:rsidRPr="003113C7">
              <w:rPr>
                <w:rFonts w:ascii="Times New Roman" w:hAnsi="Times New Roman" w:cs="Times New Roman"/>
                <w:sz w:val="28"/>
                <w:szCs w:val="28"/>
              </w:rPr>
              <w:t>-</w:t>
            </w:r>
            <w:proofErr w:type="spellStart"/>
            <w:r w:rsidRPr="003113C7">
              <w:rPr>
                <w:rFonts w:ascii="Times New Roman" w:hAnsi="Times New Roman" w:cs="Times New Roman"/>
                <w:sz w:val="28"/>
                <w:szCs w:val="28"/>
                <w:lang w:val="en-US"/>
              </w:rPr>
              <w:t>digan</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radioxalaqitlar</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yuzaga</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keltirmaslik</w:t>
            </w:r>
            <w:proofErr w:type="spellEnd"/>
            <w:r w:rsidRPr="003113C7">
              <w:rPr>
                <w:rFonts w:ascii="Times New Roman" w:hAnsi="Times New Roman" w:cs="Times New Roman"/>
                <w:sz w:val="28"/>
                <w:szCs w:val="28"/>
              </w:rPr>
              <w:t xml:space="preserve"> </w:t>
            </w:r>
            <w:proofErr w:type="spellStart"/>
            <w:r w:rsidRPr="003113C7">
              <w:rPr>
                <w:rFonts w:ascii="Times New Roman" w:hAnsi="Times New Roman" w:cs="Times New Roman"/>
                <w:sz w:val="28"/>
                <w:szCs w:val="28"/>
                <w:lang w:val="en-US"/>
              </w:rPr>
              <w:t>qobiliyati</w:t>
            </w:r>
            <w:proofErr w:type="spellEnd"/>
            <w:r w:rsidRPr="003113C7">
              <w:rPr>
                <w:rFonts w:ascii="Times New Roman" w:hAnsi="Times New Roman" w:cs="Times New Roman"/>
                <w:sz w:val="28"/>
                <w:szCs w:val="28"/>
              </w:rPr>
              <w:t>.</w:t>
            </w:r>
          </w:p>
          <w:p w14:paraId="402677BA" w14:textId="77777777" w:rsidR="00531151" w:rsidRPr="003113C7" w:rsidRDefault="00531151" w:rsidP="00F23303">
            <w:pPr>
              <w:pStyle w:val="BalloonText"/>
              <w:jc w:val="both"/>
              <w:rPr>
                <w:rFonts w:ascii="Times New Roman" w:hAnsi="Times New Roman" w:cs="Times New Roman"/>
                <w:sz w:val="18"/>
                <w:szCs w:val="18"/>
              </w:rPr>
            </w:pPr>
          </w:p>
          <w:p w14:paraId="1ECBFB61" w14:textId="77777777" w:rsidR="00531151" w:rsidRPr="003113C7" w:rsidRDefault="00531151" w:rsidP="00F23303">
            <w:pPr>
              <w:shd w:val="clear" w:color="auto" w:fill="FFFFFF"/>
              <w:ind w:firstLine="6"/>
              <w:jc w:val="both"/>
              <w:rPr>
                <w:sz w:val="28"/>
                <w:szCs w:val="28"/>
              </w:rPr>
            </w:pP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воситаларнинг</w:t>
            </w:r>
            <w:proofErr w:type="spellEnd"/>
            <w:r w:rsidRPr="003113C7">
              <w:rPr>
                <w:sz w:val="28"/>
                <w:szCs w:val="28"/>
              </w:rPr>
              <w:t xml:space="preserve">, </w:t>
            </w:r>
            <w:proofErr w:type="spellStart"/>
            <w:r w:rsidRPr="003113C7">
              <w:rPr>
                <w:sz w:val="28"/>
                <w:szCs w:val="28"/>
              </w:rPr>
              <w:t>бир</w:t>
            </w:r>
            <w:proofErr w:type="spellEnd"/>
            <w:r w:rsidRPr="003113C7">
              <w:rPr>
                <w:sz w:val="28"/>
                <w:szCs w:val="28"/>
              </w:rPr>
              <w:t xml:space="preserve"> </w:t>
            </w:r>
            <w:proofErr w:type="spellStart"/>
            <w:r w:rsidRPr="003113C7">
              <w:rPr>
                <w:sz w:val="28"/>
                <w:szCs w:val="28"/>
              </w:rPr>
              <w:t>вақтда</w:t>
            </w:r>
            <w:proofErr w:type="spellEnd"/>
            <w:r w:rsidRPr="003113C7">
              <w:rPr>
                <w:sz w:val="28"/>
                <w:szCs w:val="28"/>
              </w:rPr>
              <w:t xml:space="preserve"> </w:t>
            </w:r>
            <w:proofErr w:type="spellStart"/>
            <w:r w:rsidRPr="003113C7">
              <w:rPr>
                <w:sz w:val="28"/>
                <w:szCs w:val="28"/>
              </w:rPr>
              <w:t>атайлаб</w:t>
            </w:r>
            <w:proofErr w:type="spellEnd"/>
            <w:r w:rsidRPr="003113C7">
              <w:rPr>
                <w:sz w:val="28"/>
                <w:szCs w:val="28"/>
              </w:rPr>
              <w:t xml:space="preserve"> </w:t>
            </w:r>
            <w:proofErr w:type="spellStart"/>
            <w:r w:rsidRPr="003113C7">
              <w:rPr>
                <w:sz w:val="28"/>
                <w:szCs w:val="28"/>
              </w:rPr>
              <w:t>қилинмаган</w:t>
            </w:r>
            <w:proofErr w:type="spellEnd"/>
            <w:r w:rsidRPr="003113C7">
              <w:rPr>
                <w:sz w:val="28"/>
                <w:szCs w:val="28"/>
              </w:rPr>
              <w:t xml:space="preserve"> </w:t>
            </w:r>
            <w:proofErr w:type="spellStart"/>
            <w:r w:rsidRPr="003113C7">
              <w:rPr>
                <w:sz w:val="28"/>
                <w:szCs w:val="28"/>
              </w:rPr>
              <w:t>радиохалақитлар</w:t>
            </w:r>
            <w:proofErr w:type="spellEnd"/>
            <w:r w:rsidRPr="003113C7">
              <w:rPr>
                <w:sz w:val="28"/>
                <w:szCs w:val="28"/>
              </w:rPr>
              <w:t xml:space="preserve"> </w:t>
            </w:r>
            <w:proofErr w:type="spellStart"/>
            <w:r w:rsidRPr="003113C7">
              <w:rPr>
                <w:sz w:val="28"/>
                <w:szCs w:val="28"/>
              </w:rPr>
              <w:t>таъсирида</w:t>
            </w:r>
            <w:proofErr w:type="spellEnd"/>
            <w:r w:rsidRPr="003113C7">
              <w:rPr>
                <w:sz w:val="28"/>
                <w:szCs w:val="28"/>
              </w:rPr>
              <w:t xml:space="preserve"> </w:t>
            </w:r>
            <w:proofErr w:type="spellStart"/>
            <w:r w:rsidRPr="003113C7">
              <w:rPr>
                <w:sz w:val="28"/>
                <w:szCs w:val="28"/>
              </w:rPr>
              <w:t>талаб</w:t>
            </w:r>
            <w:proofErr w:type="spellEnd"/>
            <w:r w:rsidRPr="003113C7">
              <w:rPr>
                <w:sz w:val="28"/>
                <w:szCs w:val="28"/>
              </w:rPr>
              <w:t xml:space="preserve"> </w:t>
            </w:r>
            <w:proofErr w:type="spellStart"/>
            <w:r w:rsidRPr="003113C7">
              <w:rPr>
                <w:sz w:val="28"/>
                <w:szCs w:val="28"/>
              </w:rPr>
              <w:t>этилган</w:t>
            </w:r>
            <w:proofErr w:type="spellEnd"/>
            <w:r w:rsidRPr="003113C7">
              <w:rPr>
                <w:sz w:val="28"/>
                <w:szCs w:val="28"/>
              </w:rPr>
              <w:t xml:space="preserve"> </w:t>
            </w:r>
            <w:proofErr w:type="spellStart"/>
            <w:r w:rsidRPr="003113C7">
              <w:rPr>
                <w:sz w:val="28"/>
                <w:szCs w:val="28"/>
              </w:rPr>
              <w:t>сифат</w:t>
            </w:r>
            <w:proofErr w:type="spellEnd"/>
            <w:r w:rsidRPr="003113C7">
              <w:rPr>
                <w:sz w:val="28"/>
                <w:szCs w:val="28"/>
              </w:rPr>
              <w:t xml:space="preserve"> билан </w:t>
            </w:r>
            <w:proofErr w:type="spellStart"/>
            <w:r w:rsidRPr="003113C7">
              <w:rPr>
                <w:sz w:val="28"/>
                <w:szCs w:val="28"/>
              </w:rPr>
              <w:t>аниқ</w:t>
            </w:r>
            <w:proofErr w:type="spellEnd"/>
            <w:r w:rsidRPr="003113C7">
              <w:rPr>
                <w:sz w:val="28"/>
                <w:szCs w:val="28"/>
              </w:rPr>
              <w:t xml:space="preserve"> </w:t>
            </w:r>
            <w:proofErr w:type="spellStart"/>
            <w:r w:rsidRPr="003113C7">
              <w:rPr>
                <w:sz w:val="28"/>
                <w:szCs w:val="28"/>
              </w:rPr>
              <w:t>фойдаланиш</w:t>
            </w:r>
            <w:proofErr w:type="spellEnd"/>
            <w:r w:rsidRPr="003113C7">
              <w:rPr>
                <w:sz w:val="28"/>
                <w:szCs w:val="28"/>
              </w:rPr>
              <w:t xml:space="preserve"> </w:t>
            </w:r>
            <w:proofErr w:type="spellStart"/>
            <w:r w:rsidRPr="003113C7">
              <w:rPr>
                <w:sz w:val="28"/>
                <w:szCs w:val="28"/>
              </w:rPr>
              <w:t>шароитларида</w:t>
            </w:r>
            <w:proofErr w:type="spellEnd"/>
            <w:r w:rsidRPr="003113C7">
              <w:rPr>
                <w:sz w:val="28"/>
                <w:szCs w:val="28"/>
              </w:rPr>
              <w:t xml:space="preserve"> </w:t>
            </w:r>
            <w:proofErr w:type="spellStart"/>
            <w:r w:rsidRPr="003113C7">
              <w:rPr>
                <w:sz w:val="28"/>
                <w:szCs w:val="28"/>
              </w:rPr>
              <w:t>ишлай</w:t>
            </w:r>
            <w:proofErr w:type="spellEnd"/>
            <w:r w:rsidRPr="003113C7">
              <w:rPr>
                <w:sz w:val="28"/>
                <w:szCs w:val="28"/>
              </w:rPr>
              <w:t xml:space="preserve"> </w:t>
            </w:r>
            <w:proofErr w:type="spellStart"/>
            <w:r w:rsidRPr="003113C7">
              <w:rPr>
                <w:sz w:val="28"/>
                <w:szCs w:val="28"/>
              </w:rPr>
              <w:t>олиш</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бошқа</w:t>
            </w:r>
            <w:proofErr w:type="spellEnd"/>
            <w:r w:rsidRPr="003113C7">
              <w:rPr>
                <w:sz w:val="28"/>
                <w:szCs w:val="28"/>
              </w:rPr>
              <w:t xml:space="preserve"> </w:t>
            </w:r>
            <w:proofErr w:type="spellStart"/>
            <w:r w:rsidRPr="003113C7">
              <w:rPr>
                <w:sz w:val="28"/>
                <w:szCs w:val="28"/>
              </w:rPr>
              <w:t>радиоэлектрон</w:t>
            </w:r>
            <w:proofErr w:type="spellEnd"/>
            <w:r w:rsidRPr="003113C7">
              <w:rPr>
                <w:sz w:val="28"/>
                <w:szCs w:val="28"/>
              </w:rPr>
              <w:t xml:space="preserve"> </w:t>
            </w:r>
            <w:proofErr w:type="spellStart"/>
            <w:r w:rsidRPr="003113C7">
              <w:rPr>
                <w:sz w:val="28"/>
                <w:szCs w:val="28"/>
              </w:rPr>
              <w:t>воситаларга</w:t>
            </w:r>
            <w:proofErr w:type="spellEnd"/>
            <w:r w:rsidRPr="003113C7">
              <w:rPr>
                <w:sz w:val="28"/>
                <w:szCs w:val="28"/>
              </w:rPr>
              <w:t xml:space="preserve"> </w:t>
            </w:r>
            <w:proofErr w:type="spellStart"/>
            <w:r w:rsidRPr="003113C7">
              <w:rPr>
                <w:sz w:val="28"/>
                <w:szCs w:val="28"/>
              </w:rPr>
              <w:t>йўл</w:t>
            </w:r>
            <w:proofErr w:type="spellEnd"/>
            <w:r w:rsidRPr="003113C7">
              <w:rPr>
                <w:sz w:val="28"/>
                <w:szCs w:val="28"/>
              </w:rPr>
              <w:t xml:space="preserve"> </w:t>
            </w:r>
            <w:proofErr w:type="spellStart"/>
            <w:r w:rsidRPr="003113C7">
              <w:rPr>
                <w:sz w:val="28"/>
                <w:szCs w:val="28"/>
              </w:rPr>
              <w:t>қўйилмайдиган</w:t>
            </w:r>
            <w:proofErr w:type="spellEnd"/>
            <w:r w:rsidRPr="003113C7">
              <w:rPr>
                <w:sz w:val="28"/>
                <w:szCs w:val="28"/>
              </w:rPr>
              <w:t xml:space="preserve"> </w:t>
            </w:r>
            <w:proofErr w:type="spellStart"/>
            <w:r w:rsidRPr="003113C7">
              <w:rPr>
                <w:sz w:val="28"/>
                <w:szCs w:val="28"/>
              </w:rPr>
              <w:t>радиохалақитлар</w:t>
            </w:r>
            <w:proofErr w:type="spellEnd"/>
            <w:r w:rsidRPr="003113C7">
              <w:rPr>
                <w:sz w:val="28"/>
                <w:szCs w:val="28"/>
              </w:rPr>
              <w:t xml:space="preserve"> </w:t>
            </w:r>
            <w:proofErr w:type="spellStart"/>
            <w:r w:rsidRPr="003113C7">
              <w:rPr>
                <w:sz w:val="28"/>
                <w:szCs w:val="28"/>
              </w:rPr>
              <w:t>юзага</w:t>
            </w:r>
            <w:proofErr w:type="spellEnd"/>
            <w:r w:rsidRPr="003113C7">
              <w:rPr>
                <w:sz w:val="28"/>
                <w:szCs w:val="28"/>
              </w:rPr>
              <w:t xml:space="preserve"> </w:t>
            </w:r>
            <w:proofErr w:type="spellStart"/>
            <w:r w:rsidRPr="003113C7">
              <w:rPr>
                <w:sz w:val="28"/>
                <w:szCs w:val="28"/>
              </w:rPr>
              <w:t>келтирмаслик</w:t>
            </w:r>
            <w:proofErr w:type="spellEnd"/>
            <w:r w:rsidRPr="003113C7">
              <w:rPr>
                <w:sz w:val="28"/>
                <w:szCs w:val="28"/>
              </w:rPr>
              <w:t xml:space="preserve"> </w:t>
            </w:r>
            <w:proofErr w:type="spellStart"/>
            <w:r w:rsidRPr="003113C7">
              <w:rPr>
                <w:sz w:val="28"/>
                <w:szCs w:val="28"/>
              </w:rPr>
              <w:t>қобилияти</w:t>
            </w:r>
            <w:proofErr w:type="spellEnd"/>
            <w:r w:rsidRPr="003113C7">
              <w:rPr>
                <w:sz w:val="28"/>
                <w:szCs w:val="28"/>
              </w:rPr>
              <w:t>.</w:t>
            </w:r>
          </w:p>
        </w:tc>
      </w:tr>
      <w:tr w:rsidR="00531151" w:rsidRPr="00073205" w14:paraId="73108C7A" w14:textId="77777777" w:rsidTr="00F23303">
        <w:trPr>
          <w:tblCellSpacing w:w="0" w:type="dxa"/>
          <w:jc w:val="center"/>
        </w:trPr>
        <w:tc>
          <w:tcPr>
            <w:tcW w:w="3711" w:type="dxa"/>
          </w:tcPr>
          <w:p w14:paraId="0E547026" w14:textId="77777777" w:rsidR="00531151" w:rsidRPr="003113C7" w:rsidRDefault="00E93B8C" w:rsidP="00F23303">
            <w:pPr>
              <w:pStyle w:val="BalloonText"/>
              <w:rPr>
                <w:rFonts w:ascii="Times New Roman" w:hAnsi="Times New Roman" w:cs="Times New Roman"/>
                <w:b/>
                <w:bCs/>
                <w:sz w:val="28"/>
                <w:szCs w:val="28"/>
              </w:rPr>
            </w:pPr>
            <w:r w:rsidRPr="003113C7">
              <w:rPr>
                <w:rFonts w:ascii="Times New Roman" w:hAnsi="Times New Roman" w:cs="Times New Roman"/>
                <w:b/>
                <w:bCs/>
                <w:sz w:val="28"/>
                <w:szCs w:val="28"/>
                <w:lang w:val="uz-Cyrl-UZ"/>
              </w:rPr>
              <w:t>Электромагнитное возмущение</w:t>
            </w:r>
          </w:p>
          <w:p w14:paraId="585F2C82"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b/>
                <w:bCs/>
                <w:sz w:val="28"/>
                <w:szCs w:val="28"/>
                <w:lang w:val="uz-Cyrl-UZ"/>
              </w:rPr>
              <w:t>uz -</w:t>
            </w:r>
            <w:r w:rsidRPr="003113C7">
              <w:rPr>
                <w:rFonts w:ascii="Times New Roman" w:hAnsi="Times New Roman" w:cs="Times New Roman"/>
                <w:sz w:val="28"/>
                <w:szCs w:val="28"/>
                <w:lang w:val="uz-Cyrl-UZ"/>
              </w:rPr>
              <w:t xml:space="preserve"> elektromagnit</w:t>
            </w:r>
          </w:p>
          <w:p w14:paraId="563B54BC"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lastRenderedPageBreak/>
              <w:t>g‘alayonlanish</w:t>
            </w:r>
          </w:p>
          <w:p w14:paraId="3D2EA483"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t xml:space="preserve">       электромагнит</w:t>
            </w:r>
          </w:p>
          <w:p w14:paraId="416A04DD"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t>ғалаёнланиш</w:t>
            </w:r>
          </w:p>
          <w:p w14:paraId="1B4972DF" w14:textId="77777777" w:rsidR="00531151" w:rsidRPr="003113C7" w:rsidRDefault="00531151" w:rsidP="00F23303">
            <w:pPr>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00E93B8C" w:rsidRPr="003113C7">
              <w:rPr>
                <w:sz w:val="28"/>
                <w:szCs w:val="28"/>
                <w:lang w:val="en-US"/>
              </w:rPr>
              <w:t>electromagnetic</w:t>
            </w:r>
            <w:r w:rsidRPr="003113C7">
              <w:rPr>
                <w:sz w:val="28"/>
                <w:szCs w:val="28"/>
                <w:lang w:val="en-US"/>
              </w:rPr>
              <w:br/>
              <w:t xml:space="preserve">disturbance </w:t>
            </w:r>
          </w:p>
        </w:tc>
        <w:tc>
          <w:tcPr>
            <w:tcW w:w="6260" w:type="dxa"/>
            <w:vAlign w:val="center"/>
          </w:tcPr>
          <w:p w14:paraId="6BC88DA8"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rPr>
              <w:lastRenderedPageBreak/>
              <w:t>Любое электромагнитное явление, которое может ухудшить характеристики устройства, оборудования или системы.</w:t>
            </w:r>
          </w:p>
          <w:p w14:paraId="07EF4C2A" w14:textId="77777777" w:rsidR="00531151" w:rsidRPr="003113C7" w:rsidRDefault="00531151" w:rsidP="00F23303">
            <w:pPr>
              <w:pStyle w:val="BalloonText"/>
              <w:jc w:val="both"/>
              <w:rPr>
                <w:rFonts w:ascii="Times New Roman" w:hAnsi="Times New Roman" w:cs="Times New Roman"/>
                <w:sz w:val="28"/>
                <w:szCs w:val="28"/>
                <w:lang w:val="uz-Cyrl-UZ"/>
              </w:rPr>
            </w:pPr>
          </w:p>
          <w:p w14:paraId="02498A8E" w14:textId="77777777" w:rsidR="00531151" w:rsidRPr="003113C7" w:rsidRDefault="00531151" w:rsidP="00F23303">
            <w:pPr>
              <w:pStyle w:val="BalloonText"/>
              <w:jc w:val="both"/>
              <w:rPr>
                <w:rFonts w:ascii="Times New Roman" w:hAnsi="Times New Roman" w:cs="Times New Roman"/>
                <w:sz w:val="28"/>
                <w:szCs w:val="28"/>
                <w:lang w:val="uz-Cyrl-UZ"/>
              </w:rPr>
            </w:pPr>
            <w:proofErr w:type="spellStart"/>
            <w:r w:rsidRPr="003113C7">
              <w:rPr>
                <w:rFonts w:ascii="Times New Roman" w:hAnsi="Times New Roman" w:cs="Times New Roman"/>
                <w:sz w:val="28"/>
                <w:szCs w:val="28"/>
                <w:lang w:val="en-US"/>
              </w:rPr>
              <w:t>Qurilma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uskuna</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yoki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tizim</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xarakteristikalarini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yomonlashtirishi</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mumkin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bo‘lgan</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har</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qanday</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elektromagnit</w:t>
            </w:r>
            <w:proofErr w:type="spellEnd"/>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lang w:val="en-US"/>
              </w:rPr>
              <w:t>hodisa</w:t>
            </w:r>
            <w:proofErr w:type="spellEnd"/>
            <w:r w:rsidRPr="003113C7">
              <w:rPr>
                <w:rFonts w:ascii="Times New Roman" w:hAnsi="Times New Roman" w:cs="Times New Roman"/>
                <w:sz w:val="28"/>
                <w:szCs w:val="28"/>
                <w:lang w:val="en-US"/>
              </w:rPr>
              <w:t>.</w:t>
            </w:r>
          </w:p>
          <w:p w14:paraId="5A550BE7" w14:textId="77777777" w:rsidR="00531151" w:rsidRPr="003113C7" w:rsidRDefault="00531151" w:rsidP="00F23303">
            <w:pPr>
              <w:pStyle w:val="BalloonText"/>
              <w:jc w:val="both"/>
              <w:rPr>
                <w:rFonts w:ascii="Times New Roman" w:hAnsi="Times New Roman" w:cs="Times New Roman"/>
                <w:sz w:val="28"/>
                <w:szCs w:val="28"/>
                <w:lang w:val="uz-Cyrl-UZ"/>
              </w:rPr>
            </w:pPr>
          </w:p>
          <w:p w14:paraId="0BB67E1B"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Қурилма, ускуна ёки тизим характеристикаларини ёмонлаштириши мумкин бўлган ҳар қандай электромагнит ҳодиса.</w:t>
            </w:r>
          </w:p>
        </w:tc>
      </w:tr>
      <w:tr w:rsidR="00531151" w:rsidRPr="00073205" w14:paraId="0AE86BDC" w14:textId="77777777" w:rsidTr="00F23303">
        <w:trPr>
          <w:tblCellSpacing w:w="0" w:type="dxa"/>
          <w:jc w:val="center"/>
        </w:trPr>
        <w:tc>
          <w:tcPr>
            <w:tcW w:w="3711" w:type="dxa"/>
          </w:tcPr>
          <w:p w14:paraId="5CEA06C6" w14:textId="77777777" w:rsidR="00531151" w:rsidRPr="003113C7" w:rsidRDefault="00E93B8C" w:rsidP="00F23303">
            <w:pPr>
              <w:rPr>
                <w:b/>
                <w:bCs/>
                <w:sz w:val="28"/>
                <w:szCs w:val="28"/>
                <w:lang w:val="uz-Cyrl-UZ"/>
              </w:rPr>
            </w:pPr>
            <w:r w:rsidRPr="003113C7">
              <w:rPr>
                <w:b/>
                <w:bCs/>
                <w:sz w:val="28"/>
                <w:szCs w:val="28"/>
                <w:lang w:val="uz-Cyrl-UZ"/>
              </w:rPr>
              <w:lastRenderedPageBreak/>
              <w:t>Электромагнитное излучение</w:t>
            </w:r>
          </w:p>
          <w:p w14:paraId="1912CDD9" w14:textId="77777777" w:rsidR="00531151" w:rsidRPr="003113C7" w:rsidRDefault="00531151" w:rsidP="00F23303">
            <w:pPr>
              <w:pStyle w:val="Heading5"/>
              <w:spacing w:before="0" w:after="0"/>
              <w:rPr>
                <w:b w:val="0"/>
                <w:bCs w:val="0"/>
                <w:i w:val="0"/>
                <w:sz w:val="28"/>
                <w:szCs w:val="28"/>
                <w:lang w:val="uz-Cyrl-UZ"/>
              </w:rPr>
            </w:pPr>
            <w:r w:rsidRPr="003113C7">
              <w:rPr>
                <w:i w:val="0"/>
                <w:sz w:val="28"/>
                <w:szCs w:val="28"/>
                <w:lang w:val="uz-Cyrl-UZ"/>
              </w:rPr>
              <w:t>uz -</w:t>
            </w:r>
            <w:r w:rsidRPr="003113C7">
              <w:rPr>
                <w:b w:val="0"/>
                <w:bCs w:val="0"/>
                <w:i w:val="0"/>
                <w:sz w:val="28"/>
                <w:szCs w:val="28"/>
                <w:lang w:val="uz-Cyrl-UZ"/>
              </w:rPr>
              <w:t xml:space="preserve"> elektromagnit nurlanish</w:t>
            </w:r>
          </w:p>
          <w:p w14:paraId="016FB13D" w14:textId="77777777" w:rsidR="00531151" w:rsidRPr="003113C7" w:rsidRDefault="00531151" w:rsidP="00F23303">
            <w:pPr>
              <w:pStyle w:val="Heading5"/>
              <w:spacing w:before="0" w:after="0"/>
              <w:rPr>
                <w:b w:val="0"/>
                <w:bCs w:val="0"/>
                <w:i w:val="0"/>
                <w:sz w:val="28"/>
                <w:szCs w:val="28"/>
                <w:lang w:val="uz-Cyrl-UZ"/>
              </w:rPr>
            </w:pPr>
            <w:r w:rsidRPr="003113C7">
              <w:rPr>
                <w:b w:val="0"/>
                <w:bCs w:val="0"/>
                <w:i w:val="0"/>
                <w:sz w:val="28"/>
                <w:szCs w:val="28"/>
                <w:lang w:val="uz-Cyrl-UZ"/>
              </w:rPr>
              <w:t xml:space="preserve">       электромагнит нурланиш</w:t>
            </w:r>
          </w:p>
          <w:p w14:paraId="34EF1580" w14:textId="77777777" w:rsidR="00531151" w:rsidRPr="003113C7" w:rsidRDefault="00531151" w:rsidP="00F23303">
            <w:pPr>
              <w:pStyle w:val="BalloonText"/>
              <w:rPr>
                <w:rFonts w:ascii="Times New Roman" w:hAnsi="Times New Roman" w:cs="Times New Roman"/>
                <w:b/>
                <w:bCs/>
                <w:sz w:val="28"/>
                <w:szCs w:val="28"/>
              </w:rPr>
            </w:pPr>
            <w:proofErr w:type="spellStart"/>
            <w:r w:rsidRPr="003113C7">
              <w:rPr>
                <w:rFonts w:ascii="Times New Roman" w:hAnsi="Times New Roman" w:cs="Times New Roman"/>
                <w:b/>
                <w:bCs/>
                <w:sz w:val="28"/>
                <w:szCs w:val="28"/>
                <w:lang w:val="en-US"/>
              </w:rPr>
              <w:t>en</w:t>
            </w:r>
            <w:proofErr w:type="spellEnd"/>
            <w:r w:rsidRPr="003113C7">
              <w:rPr>
                <w:rFonts w:ascii="Times New Roman" w:hAnsi="Times New Roman" w:cs="Times New Roman"/>
                <w:b/>
                <w:bCs/>
                <w:sz w:val="28"/>
                <w:szCs w:val="28"/>
              </w:rPr>
              <w:t xml:space="preserve"> - </w:t>
            </w:r>
            <w:r w:rsidRPr="003113C7">
              <w:rPr>
                <w:rFonts w:ascii="Times New Roman" w:hAnsi="Times New Roman" w:cs="Times New Roman"/>
                <w:sz w:val="28"/>
                <w:szCs w:val="28"/>
              </w:rPr>
              <w:t>е</w:t>
            </w:r>
            <w:proofErr w:type="spellStart"/>
            <w:r w:rsidRPr="003113C7">
              <w:rPr>
                <w:rFonts w:ascii="Times New Roman" w:hAnsi="Times New Roman" w:cs="Times New Roman"/>
                <w:sz w:val="28"/>
                <w:szCs w:val="28"/>
                <w:lang w:val="en-US"/>
              </w:rPr>
              <w:t>lectromagnetic</w:t>
            </w:r>
            <w:proofErr w:type="spellEnd"/>
            <w:r w:rsidRPr="003113C7">
              <w:rPr>
                <w:rFonts w:ascii="Times New Roman" w:hAnsi="Times New Roman" w:cs="Times New Roman"/>
                <w:sz w:val="28"/>
                <w:szCs w:val="28"/>
              </w:rPr>
              <w:t xml:space="preserve"> </w:t>
            </w:r>
            <w:r w:rsidRPr="003113C7">
              <w:rPr>
                <w:rFonts w:ascii="Times New Roman" w:hAnsi="Times New Roman" w:cs="Times New Roman"/>
                <w:sz w:val="28"/>
                <w:szCs w:val="28"/>
                <w:lang w:val="en-US"/>
              </w:rPr>
              <w:t>radiation</w:t>
            </w:r>
          </w:p>
        </w:tc>
        <w:tc>
          <w:tcPr>
            <w:tcW w:w="6260" w:type="dxa"/>
            <w:vAlign w:val="center"/>
          </w:tcPr>
          <w:p w14:paraId="5318AD03" w14:textId="77777777" w:rsidR="00531151" w:rsidRPr="003113C7" w:rsidRDefault="00531151" w:rsidP="00F23303">
            <w:pPr>
              <w:jc w:val="both"/>
              <w:rPr>
                <w:sz w:val="28"/>
                <w:szCs w:val="28"/>
                <w:lang w:val="uz-Cyrl-UZ"/>
              </w:rPr>
            </w:pPr>
            <w:r w:rsidRPr="003113C7">
              <w:rPr>
                <w:sz w:val="28"/>
                <w:szCs w:val="28"/>
              </w:rPr>
              <w:t>Процесс, при котором энергия излучается источником в пространство в виде электромагнитных волн.</w:t>
            </w:r>
          </w:p>
          <w:p w14:paraId="74B22570" w14:textId="77777777" w:rsidR="00531151" w:rsidRPr="003113C7" w:rsidRDefault="00531151" w:rsidP="00F23303">
            <w:pPr>
              <w:jc w:val="both"/>
              <w:rPr>
                <w:sz w:val="28"/>
                <w:szCs w:val="28"/>
                <w:lang w:val="uz-Cyrl-UZ"/>
              </w:rPr>
            </w:pPr>
          </w:p>
          <w:p w14:paraId="71533E02" w14:textId="77777777" w:rsidR="00531151" w:rsidRPr="003113C7" w:rsidRDefault="00531151" w:rsidP="00F23303">
            <w:pPr>
              <w:jc w:val="both"/>
              <w:rPr>
                <w:sz w:val="28"/>
                <w:szCs w:val="28"/>
                <w:lang w:val="uz-Cyrl-UZ"/>
              </w:rPr>
            </w:pPr>
            <w:proofErr w:type="spellStart"/>
            <w:r w:rsidRPr="003113C7">
              <w:rPr>
                <w:sz w:val="28"/>
                <w:szCs w:val="28"/>
                <w:lang w:val="en-US"/>
              </w:rPr>
              <w:t>Energiyaning</w:t>
            </w:r>
            <w:proofErr w:type="spellEnd"/>
            <w:r w:rsidRPr="003113C7">
              <w:rPr>
                <w:sz w:val="28"/>
                <w:szCs w:val="28"/>
                <w:lang w:val="en-US"/>
              </w:rPr>
              <w:t xml:space="preserve"> </w:t>
            </w:r>
            <w:proofErr w:type="spellStart"/>
            <w:r w:rsidRPr="003113C7">
              <w:rPr>
                <w:sz w:val="28"/>
                <w:szCs w:val="28"/>
                <w:lang w:val="en-US"/>
              </w:rPr>
              <w:t>manbadan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to‘lqinlar</w:t>
            </w:r>
            <w:proofErr w:type="spellEnd"/>
            <w:r w:rsidRPr="003113C7">
              <w:rPr>
                <w:sz w:val="28"/>
                <w:szCs w:val="28"/>
                <w:lang w:val="en-US"/>
              </w:rPr>
              <w:t xml:space="preserve"> </w:t>
            </w:r>
            <w:proofErr w:type="spellStart"/>
            <w:r w:rsidRPr="003113C7">
              <w:rPr>
                <w:sz w:val="28"/>
                <w:szCs w:val="28"/>
                <w:lang w:val="en-US"/>
              </w:rPr>
              <w:t>ko‘rinishida</w:t>
            </w:r>
            <w:proofErr w:type="spellEnd"/>
            <w:r w:rsidRPr="003113C7">
              <w:rPr>
                <w:sz w:val="28"/>
                <w:szCs w:val="28"/>
                <w:lang w:val="en-US"/>
              </w:rPr>
              <w:t xml:space="preserve"> </w:t>
            </w:r>
            <w:proofErr w:type="spellStart"/>
            <w:r w:rsidRPr="003113C7">
              <w:rPr>
                <w:sz w:val="28"/>
                <w:szCs w:val="28"/>
                <w:lang w:val="en-US"/>
              </w:rPr>
              <w:t>fazoga</w:t>
            </w:r>
            <w:proofErr w:type="spellEnd"/>
            <w:r w:rsidRPr="003113C7">
              <w:rPr>
                <w:sz w:val="28"/>
                <w:szCs w:val="28"/>
                <w:lang w:val="en-US"/>
              </w:rPr>
              <w:t xml:space="preserve"> </w:t>
            </w:r>
            <w:proofErr w:type="spellStart"/>
            <w:r w:rsidRPr="003113C7">
              <w:rPr>
                <w:sz w:val="28"/>
                <w:szCs w:val="28"/>
                <w:lang w:val="en-US"/>
              </w:rPr>
              <w:t>nurlanish</w:t>
            </w:r>
            <w:proofErr w:type="spellEnd"/>
            <w:r w:rsidRPr="003113C7">
              <w:rPr>
                <w:sz w:val="28"/>
                <w:szCs w:val="28"/>
                <w:lang w:val="en-US"/>
              </w:rPr>
              <w:t xml:space="preserve"> </w:t>
            </w:r>
            <w:proofErr w:type="spellStart"/>
            <w:r w:rsidRPr="003113C7">
              <w:rPr>
                <w:sz w:val="28"/>
                <w:szCs w:val="28"/>
                <w:lang w:val="en-US"/>
              </w:rPr>
              <w:t>jarayoni</w:t>
            </w:r>
            <w:proofErr w:type="spellEnd"/>
            <w:r w:rsidRPr="003113C7">
              <w:rPr>
                <w:sz w:val="28"/>
                <w:szCs w:val="28"/>
                <w:lang w:val="en-US"/>
              </w:rPr>
              <w:t>.</w:t>
            </w:r>
          </w:p>
          <w:p w14:paraId="217ECA8A" w14:textId="77777777" w:rsidR="00531151" w:rsidRPr="003113C7" w:rsidRDefault="00531151" w:rsidP="00F23303">
            <w:pPr>
              <w:jc w:val="both"/>
              <w:rPr>
                <w:sz w:val="28"/>
                <w:szCs w:val="28"/>
                <w:lang w:val="uz-Cyrl-UZ"/>
              </w:rPr>
            </w:pPr>
          </w:p>
          <w:p w14:paraId="182CD4B2" w14:textId="77777777" w:rsidR="00531151" w:rsidRPr="003113C7" w:rsidRDefault="00531151" w:rsidP="00F23303">
            <w:pPr>
              <w:jc w:val="both"/>
              <w:rPr>
                <w:sz w:val="28"/>
                <w:szCs w:val="28"/>
                <w:lang w:val="uz-Cyrl-UZ"/>
              </w:rPr>
            </w:pPr>
            <w:r w:rsidRPr="003113C7">
              <w:rPr>
                <w:sz w:val="28"/>
                <w:szCs w:val="28"/>
                <w:lang w:val="uz-Cyrl-UZ"/>
              </w:rPr>
              <w:t>Энергиянинг манбадан электромагнит тўлқинлар кўринишида фазога нурланиш жараёни.</w:t>
            </w:r>
          </w:p>
        </w:tc>
      </w:tr>
      <w:tr w:rsidR="00531151" w:rsidRPr="00073205" w14:paraId="641118F9" w14:textId="77777777" w:rsidTr="00F23303">
        <w:trPr>
          <w:tblCellSpacing w:w="0" w:type="dxa"/>
          <w:jc w:val="center"/>
        </w:trPr>
        <w:tc>
          <w:tcPr>
            <w:tcW w:w="3711" w:type="dxa"/>
          </w:tcPr>
          <w:p w14:paraId="117E9D6F" w14:textId="77777777" w:rsidR="00531151" w:rsidRPr="003113C7" w:rsidRDefault="00531151" w:rsidP="00F23303">
            <w:pPr>
              <w:outlineLvl w:val="0"/>
              <w:rPr>
                <w:b/>
                <w:bCs/>
                <w:kern w:val="36"/>
                <w:sz w:val="28"/>
                <w:szCs w:val="28"/>
              </w:rPr>
            </w:pPr>
            <w:r w:rsidRPr="003113C7">
              <w:rPr>
                <w:b/>
                <w:bCs/>
                <w:kern w:val="36"/>
                <w:sz w:val="28"/>
                <w:szCs w:val="28"/>
              </w:rPr>
              <w:t>Электромагнитное поле</w:t>
            </w:r>
          </w:p>
          <w:p w14:paraId="416A5BE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Cs/>
                <w:sz w:val="28"/>
                <w:szCs w:val="28"/>
                <w:lang w:val="uz-Cyrl-UZ"/>
              </w:rPr>
              <w:t>-</w:t>
            </w:r>
            <w:r w:rsidRPr="003113C7">
              <w:rPr>
                <w:bCs/>
                <w:sz w:val="28"/>
                <w:szCs w:val="28"/>
              </w:rPr>
              <w:t xml:space="preserve"> </w:t>
            </w:r>
            <w:proofErr w:type="spellStart"/>
            <w:r w:rsidRPr="003113C7">
              <w:rPr>
                <w:bCs/>
                <w:sz w:val="28"/>
                <w:szCs w:val="28"/>
                <w:lang w:val="en-US"/>
              </w:rPr>
              <w:t>elektromagnit</w:t>
            </w:r>
            <w:proofErr w:type="spellEnd"/>
            <w:r w:rsidRPr="003113C7">
              <w:rPr>
                <w:bCs/>
                <w:sz w:val="28"/>
                <w:szCs w:val="28"/>
              </w:rPr>
              <w:t xml:space="preserve"> </w:t>
            </w:r>
            <w:proofErr w:type="spellStart"/>
            <w:r w:rsidRPr="003113C7">
              <w:rPr>
                <w:bCs/>
                <w:sz w:val="28"/>
                <w:szCs w:val="28"/>
                <w:lang w:val="en-US"/>
              </w:rPr>
              <w:t>maydon</w:t>
            </w:r>
            <w:proofErr w:type="spellEnd"/>
          </w:p>
          <w:p w14:paraId="28539531"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электромагнит майдон</w:t>
            </w:r>
          </w:p>
          <w:p w14:paraId="298F3319"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electromagnetic field</w:t>
            </w:r>
          </w:p>
        </w:tc>
        <w:tc>
          <w:tcPr>
            <w:tcW w:w="6260" w:type="dxa"/>
          </w:tcPr>
          <w:p w14:paraId="75A805B1" w14:textId="77777777" w:rsidR="00531151" w:rsidRPr="003113C7" w:rsidRDefault="00531151" w:rsidP="00F23303">
            <w:pPr>
              <w:jc w:val="both"/>
              <w:rPr>
                <w:iCs/>
                <w:sz w:val="28"/>
                <w:szCs w:val="28"/>
                <w:lang w:val="uz-Cyrl-UZ"/>
              </w:rPr>
            </w:pPr>
            <w:r w:rsidRPr="003113C7">
              <w:rPr>
                <w:iCs/>
                <w:sz w:val="28"/>
                <w:szCs w:val="28"/>
              </w:rPr>
              <w:t>Особый вид материи, характеризующийся силовым воздействием на движущиеся и неподвижные электрические заряды и проводники с током.</w:t>
            </w:r>
          </w:p>
          <w:p w14:paraId="49EF5FAC" w14:textId="77777777" w:rsidR="00531151" w:rsidRPr="003113C7" w:rsidRDefault="00531151" w:rsidP="00F23303">
            <w:pPr>
              <w:jc w:val="both"/>
              <w:rPr>
                <w:iCs/>
                <w:sz w:val="28"/>
                <w:szCs w:val="28"/>
                <w:lang w:val="uz-Cyrl-UZ"/>
              </w:rPr>
            </w:pPr>
          </w:p>
          <w:p w14:paraId="7F36136F" w14:textId="77777777" w:rsidR="00531151" w:rsidRPr="003113C7" w:rsidRDefault="00531151" w:rsidP="00F23303">
            <w:pPr>
              <w:jc w:val="both"/>
              <w:rPr>
                <w:iCs/>
                <w:sz w:val="28"/>
                <w:szCs w:val="28"/>
                <w:lang w:val="uz-Cyrl-UZ"/>
              </w:rPr>
            </w:pPr>
            <w:r w:rsidRPr="003113C7">
              <w:rPr>
                <w:iCs/>
                <w:sz w:val="28"/>
                <w:szCs w:val="28"/>
                <w:lang w:val="uz-Cyrl-UZ"/>
              </w:rPr>
              <w:t>Harakatdagi va qo‘zg‘almas elektr zaryadlar va tokli o‘tkazgichlarga kuch bilan ta’sir etishda xarakterlana</w:t>
            </w:r>
            <w:r w:rsidR="002C0D0D" w:rsidRPr="003113C7">
              <w:rPr>
                <w:iCs/>
                <w:sz w:val="28"/>
                <w:szCs w:val="28"/>
                <w:lang w:val="uz-Cyrl-UZ"/>
              </w:rPr>
              <w:t>-</w:t>
            </w:r>
            <w:r w:rsidRPr="003113C7">
              <w:rPr>
                <w:iCs/>
                <w:sz w:val="28"/>
                <w:szCs w:val="28"/>
                <w:lang w:val="uz-Cyrl-UZ"/>
              </w:rPr>
              <w:t>digan materiyaning alohida turi.</w:t>
            </w:r>
          </w:p>
          <w:p w14:paraId="5894943D" w14:textId="77777777" w:rsidR="00531151" w:rsidRPr="003113C7" w:rsidRDefault="00531151" w:rsidP="00F23303">
            <w:pPr>
              <w:jc w:val="both"/>
              <w:rPr>
                <w:iCs/>
                <w:sz w:val="28"/>
                <w:szCs w:val="28"/>
                <w:lang w:val="uz-Cyrl-UZ"/>
              </w:rPr>
            </w:pPr>
          </w:p>
          <w:p w14:paraId="5707DF5F" w14:textId="77777777" w:rsidR="00531151" w:rsidRPr="003113C7" w:rsidRDefault="00531151" w:rsidP="00F23303">
            <w:pPr>
              <w:jc w:val="both"/>
              <w:rPr>
                <w:iCs/>
                <w:sz w:val="28"/>
                <w:szCs w:val="28"/>
                <w:lang w:val="uz-Cyrl-UZ"/>
              </w:rPr>
            </w:pPr>
            <w:r w:rsidRPr="003113C7">
              <w:rPr>
                <w:iCs/>
                <w:sz w:val="28"/>
                <w:szCs w:val="28"/>
                <w:lang w:val="uz-Cyrl-UZ"/>
              </w:rPr>
              <w:t>Ҳаракатдаги ва қўзғалмас электр зарядлар ва ток</w:t>
            </w:r>
            <w:r w:rsidR="002C0D0D" w:rsidRPr="003113C7">
              <w:rPr>
                <w:iCs/>
                <w:sz w:val="28"/>
                <w:szCs w:val="28"/>
                <w:lang w:val="uz-Cyrl-UZ"/>
              </w:rPr>
              <w:t>-</w:t>
            </w:r>
            <w:r w:rsidRPr="003113C7">
              <w:rPr>
                <w:iCs/>
                <w:sz w:val="28"/>
                <w:szCs w:val="28"/>
                <w:lang w:val="uz-Cyrl-UZ"/>
              </w:rPr>
              <w:t>ли ўтказгичларга куч билан таъсир этишда харак</w:t>
            </w:r>
            <w:r w:rsidR="002C0D0D" w:rsidRPr="003113C7">
              <w:rPr>
                <w:iCs/>
                <w:sz w:val="28"/>
                <w:szCs w:val="28"/>
                <w:lang w:val="uz-Cyrl-UZ"/>
              </w:rPr>
              <w:t>-</w:t>
            </w:r>
            <w:r w:rsidRPr="003113C7">
              <w:rPr>
                <w:iCs/>
                <w:sz w:val="28"/>
                <w:szCs w:val="28"/>
                <w:lang w:val="uz-Cyrl-UZ"/>
              </w:rPr>
              <w:t xml:space="preserve">терланадиган материянинг алоҳида тури. </w:t>
            </w:r>
          </w:p>
        </w:tc>
      </w:tr>
      <w:tr w:rsidR="00531151" w:rsidRPr="00073205" w14:paraId="422C2176" w14:textId="77777777" w:rsidTr="00F23303">
        <w:trPr>
          <w:tblCellSpacing w:w="0" w:type="dxa"/>
          <w:jc w:val="center"/>
        </w:trPr>
        <w:tc>
          <w:tcPr>
            <w:tcW w:w="3711" w:type="dxa"/>
          </w:tcPr>
          <w:p w14:paraId="7EF80403"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Электромагнитные волны</w:t>
            </w:r>
          </w:p>
          <w:p w14:paraId="0BBED51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elektromagnit to‘lqinlar</w:t>
            </w:r>
          </w:p>
          <w:p w14:paraId="3301795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электромагнит тўлқинлар</w:t>
            </w:r>
          </w:p>
          <w:p w14:paraId="5A990254" w14:textId="77777777" w:rsidR="00531151" w:rsidRPr="003113C7" w:rsidRDefault="00531151" w:rsidP="00F23303">
            <w:pPr>
              <w:outlineLvl w:val="0"/>
              <w:rPr>
                <w:b/>
                <w:bCs/>
                <w:kern w:val="36"/>
                <w:sz w:val="28"/>
                <w:szCs w:val="28"/>
                <w:lang w:val="uz-Cyrl-UZ"/>
              </w:rPr>
            </w:pPr>
            <w:r w:rsidRPr="003113C7">
              <w:rPr>
                <w:b/>
                <w:sz w:val="28"/>
                <w:szCs w:val="28"/>
                <w:lang w:val="uz-Cyrl-UZ"/>
              </w:rPr>
              <w:t xml:space="preserve">en - </w:t>
            </w:r>
            <w:r w:rsidRPr="003113C7">
              <w:rPr>
                <w:sz w:val="28"/>
                <w:szCs w:val="28"/>
                <w:lang w:val="uz-Cyrl-UZ"/>
              </w:rPr>
              <w:t>electromagnetic waves</w:t>
            </w:r>
          </w:p>
        </w:tc>
        <w:tc>
          <w:tcPr>
            <w:tcW w:w="6260" w:type="dxa"/>
          </w:tcPr>
          <w:p w14:paraId="3AFB36CB" w14:textId="77777777" w:rsidR="00531151" w:rsidRPr="003113C7" w:rsidRDefault="00531151" w:rsidP="00F23303">
            <w:pPr>
              <w:jc w:val="both"/>
              <w:rPr>
                <w:iCs/>
                <w:sz w:val="28"/>
                <w:szCs w:val="28"/>
              </w:rPr>
            </w:pPr>
            <w:r w:rsidRPr="003113C7">
              <w:rPr>
                <w:iCs/>
                <w:sz w:val="28"/>
                <w:szCs w:val="28"/>
              </w:rPr>
              <w:t>Процесс распространения взаимосвязанных друг с другом электрического и магнитного полей, сопровождающийся пере</w:t>
            </w:r>
            <w:r w:rsidR="003E5DAD" w:rsidRPr="003113C7">
              <w:rPr>
                <w:iCs/>
                <w:sz w:val="28"/>
                <w:szCs w:val="28"/>
              </w:rPr>
              <w:t>носом электромагнитной энергии.</w:t>
            </w:r>
          </w:p>
          <w:p w14:paraId="5271E143" w14:textId="77777777" w:rsidR="00531151" w:rsidRPr="003113C7" w:rsidRDefault="00531151" w:rsidP="00F23303">
            <w:pPr>
              <w:jc w:val="both"/>
              <w:rPr>
                <w:iCs/>
                <w:lang w:val="uz-Cyrl-UZ"/>
              </w:rPr>
            </w:pPr>
          </w:p>
          <w:p w14:paraId="75DBA72C" w14:textId="77777777" w:rsidR="00531151" w:rsidRPr="003113C7" w:rsidRDefault="00531151" w:rsidP="00F23303">
            <w:pPr>
              <w:jc w:val="both"/>
              <w:rPr>
                <w:iCs/>
                <w:sz w:val="28"/>
                <w:szCs w:val="28"/>
                <w:lang w:val="uz-Cyrl-UZ"/>
              </w:rPr>
            </w:pPr>
            <w:r w:rsidRPr="003113C7">
              <w:rPr>
                <w:iCs/>
                <w:sz w:val="28"/>
                <w:szCs w:val="28"/>
                <w:lang w:val="uz-Cyrl-UZ"/>
              </w:rPr>
              <w:t>Bir-biri bilan o‘zaro bog‘langan elektr va magnit maydonlarning elektromagnit energiyani o‘tkazishda kuzatiladigan tarqalish jarayoni.</w:t>
            </w:r>
          </w:p>
          <w:p w14:paraId="06A9290A" w14:textId="77777777" w:rsidR="00531151" w:rsidRPr="003113C7" w:rsidRDefault="00531151" w:rsidP="00F23303">
            <w:pPr>
              <w:jc w:val="both"/>
              <w:rPr>
                <w:iCs/>
                <w:sz w:val="22"/>
                <w:szCs w:val="22"/>
                <w:lang w:val="uz-Cyrl-UZ"/>
              </w:rPr>
            </w:pPr>
          </w:p>
          <w:p w14:paraId="22982765" w14:textId="77777777" w:rsidR="00531151" w:rsidRPr="003113C7" w:rsidRDefault="00531151" w:rsidP="00F23303">
            <w:pPr>
              <w:jc w:val="both"/>
              <w:rPr>
                <w:iCs/>
                <w:sz w:val="28"/>
                <w:szCs w:val="28"/>
                <w:lang w:val="uz-Cyrl-UZ"/>
              </w:rPr>
            </w:pPr>
            <w:r w:rsidRPr="003113C7">
              <w:rPr>
                <w:iCs/>
                <w:sz w:val="28"/>
                <w:szCs w:val="28"/>
                <w:lang w:val="uz-Cyrl-UZ"/>
              </w:rPr>
              <w:t>Бир-бири билан ўзаро боғланган электр ва магнит майдонларнинг электромагнит энергияни ўтка</w:t>
            </w:r>
            <w:r w:rsidR="002C0D0D" w:rsidRPr="003113C7">
              <w:rPr>
                <w:iCs/>
                <w:sz w:val="28"/>
                <w:szCs w:val="28"/>
                <w:lang w:val="uz-Cyrl-UZ"/>
              </w:rPr>
              <w:t>-</w:t>
            </w:r>
            <w:r w:rsidRPr="003113C7">
              <w:rPr>
                <w:iCs/>
                <w:sz w:val="28"/>
                <w:szCs w:val="28"/>
                <w:lang w:val="uz-Cyrl-UZ"/>
              </w:rPr>
              <w:t>зишда кузатиладиган тарқалиш жараёни.</w:t>
            </w:r>
          </w:p>
        </w:tc>
      </w:tr>
      <w:tr w:rsidR="00531151" w:rsidRPr="003113C7" w14:paraId="220CDA03" w14:textId="77777777" w:rsidTr="00F23303">
        <w:trPr>
          <w:tblCellSpacing w:w="0" w:type="dxa"/>
          <w:jc w:val="center"/>
        </w:trPr>
        <w:tc>
          <w:tcPr>
            <w:tcW w:w="3711" w:type="dxa"/>
          </w:tcPr>
          <w:p w14:paraId="320C888E" w14:textId="77777777" w:rsidR="00531151" w:rsidRPr="003113C7" w:rsidRDefault="00531151" w:rsidP="00F23303">
            <w:pPr>
              <w:shd w:val="clear" w:color="auto" w:fill="FFFFFF"/>
              <w:ind w:right="43"/>
              <w:jc w:val="both"/>
              <w:rPr>
                <w:b/>
                <w:bCs/>
                <w:sz w:val="28"/>
                <w:szCs w:val="28"/>
                <w:lang w:val="uz-Cyrl-UZ"/>
              </w:rPr>
            </w:pPr>
            <w:r w:rsidRPr="003113C7">
              <w:rPr>
                <w:b/>
                <w:bCs/>
                <w:sz w:val="28"/>
                <w:szCs w:val="28"/>
                <w:lang w:val="uz-Cyrl-UZ"/>
              </w:rPr>
              <w:t>Электромагнитные колебания</w:t>
            </w:r>
          </w:p>
          <w:p w14:paraId="25DF7D8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lastRenderedPageBreak/>
              <w:t xml:space="preserve">uz - </w:t>
            </w:r>
            <w:r w:rsidRPr="003113C7">
              <w:rPr>
                <w:bCs/>
                <w:sz w:val="28"/>
                <w:szCs w:val="28"/>
                <w:lang w:val="uz-Cyrl-UZ"/>
              </w:rPr>
              <w:t>elektromagnit tebranishlar</w:t>
            </w:r>
          </w:p>
          <w:p w14:paraId="09DEE0D6"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электромагнит тебранишлар</w:t>
            </w:r>
          </w:p>
          <w:p w14:paraId="466427D7" w14:textId="77777777" w:rsidR="00531151" w:rsidRPr="003113C7" w:rsidRDefault="00531151" w:rsidP="00F23303">
            <w:pPr>
              <w:shd w:val="clear" w:color="auto" w:fill="FFFFFF"/>
              <w:ind w:right="43"/>
              <w:rPr>
                <w:b/>
                <w:bCs/>
                <w:spacing w:val="-10"/>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00E93B8C" w:rsidRPr="003113C7">
              <w:rPr>
                <w:sz w:val="28"/>
                <w:szCs w:val="28"/>
                <w:lang w:val="en-US"/>
              </w:rPr>
              <w:t>electromagnetic</w:t>
            </w:r>
            <w:r w:rsidRPr="003113C7">
              <w:rPr>
                <w:sz w:val="28"/>
                <w:szCs w:val="28"/>
              </w:rPr>
              <w:br/>
            </w:r>
            <w:r w:rsidRPr="003113C7">
              <w:rPr>
                <w:sz w:val="28"/>
                <w:szCs w:val="28"/>
                <w:lang w:val="en-US"/>
              </w:rPr>
              <w:t>oscillations</w:t>
            </w:r>
          </w:p>
        </w:tc>
        <w:tc>
          <w:tcPr>
            <w:tcW w:w="6260" w:type="dxa"/>
          </w:tcPr>
          <w:p w14:paraId="0B59427E" w14:textId="77777777" w:rsidR="00531151" w:rsidRPr="003113C7" w:rsidRDefault="00531151" w:rsidP="00F23303">
            <w:pPr>
              <w:jc w:val="both"/>
              <w:rPr>
                <w:iCs/>
                <w:sz w:val="28"/>
                <w:szCs w:val="28"/>
                <w:lang w:val="uz-Cyrl-UZ"/>
              </w:rPr>
            </w:pPr>
            <w:r w:rsidRPr="003113C7">
              <w:rPr>
                <w:iCs/>
                <w:sz w:val="28"/>
                <w:szCs w:val="28"/>
              </w:rPr>
              <w:lastRenderedPageBreak/>
              <w:t>Взаимосвязанные колебания электрического и магнитного полей, составляющих единое электро</w:t>
            </w:r>
            <w:r w:rsidR="002C0D0D" w:rsidRPr="003113C7">
              <w:rPr>
                <w:iCs/>
                <w:sz w:val="28"/>
                <w:szCs w:val="28"/>
              </w:rPr>
              <w:t>-</w:t>
            </w:r>
            <w:r w:rsidRPr="003113C7">
              <w:rPr>
                <w:iCs/>
                <w:sz w:val="28"/>
                <w:szCs w:val="28"/>
              </w:rPr>
              <w:lastRenderedPageBreak/>
              <w:t>магнитное поле.</w:t>
            </w:r>
          </w:p>
          <w:p w14:paraId="7A589803" w14:textId="77777777" w:rsidR="00531151" w:rsidRPr="003113C7" w:rsidRDefault="00531151" w:rsidP="00F23303">
            <w:pPr>
              <w:jc w:val="both"/>
              <w:rPr>
                <w:iCs/>
                <w:sz w:val="28"/>
                <w:szCs w:val="28"/>
                <w:lang w:val="uz-Cyrl-UZ"/>
              </w:rPr>
            </w:pPr>
          </w:p>
          <w:p w14:paraId="33CCACCB" w14:textId="77777777" w:rsidR="00531151" w:rsidRPr="003113C7" w:rsidRDefault="00531151" w:rsidP="00F23303">
            <w:pPr>
              <w:jc w:val="both"/>
              <w:rPr>
                <w:iCs/>
                <w:sz w:val="28"/>
                <w:szCs w:val="28"/>
                <w:lang w:val="uz-Cyrl-UZ"/>
              </w:rPr>
            </w:pPr>
            <w:r w:rsidRPr="003113C7">
              <w:rPr>
                <w:iCs/>
                <w:sz w:val="28"/>
                <w:szCs w:val="28"/>
                <w:lang w:val="uz-Cyrl-UZ"/>
              </w:rPr>
              <w:t>Yagona elektromagnit maydonni tashkil etuvchi elektr va magnit maydonlarning o‘zaro bog‘langan tebra</w:t>
            </w:r>
            <w:r w:rsidR="002C0D0D" w:rsidRPr="003113C7">
              <w:rPr>
                <w:iCs/>
                <w:sz w:val="28"/>
                <w:szCs w:val="28"/>
                <w:lang w:val="uz-Cyrl-UZ"/>
              </w:rPr>
              <w:t>-</w:t>
            </w:r>
            <w:r w:rsidRPr="003113C7">
              <w:rPr>
                <w:iCs/>
                <w:sz w:val="28"/>
                <w:szCs w:val="28"/>
                <w:lang w:val="uz-Cyrl-UZ"/>
              </w:rPr>
              <w:t>nishlari.</w:t>
            </w:r>
          </w:p>
          <w:p w14:paraId="4E0DAB68" w14:textId="77777777" w:rsidR="00531151" w:rsidRPr="003113C7" w:rsidRDefault="00531151" w:rsidP="00F23303">
            <w:pPr>
              <w:jc w:val="both"/>
              <w:rPr>
                <w:iCs/>
                <w:sz w:val="28"/>
                <w:szCs w:val="28"/>
                <w:lang w:val="uz-Cyrl-UZ"/>
              </w:rPr>
            </w:pPr>
          </w:p>
          <w:p w14:paraId="7D758F71" w14:textId="77777777" w:rsidR="00531151" w:rsidRPr="003113C7" w:rsidRDefault="00531151" w:rsidP="00F23303">
            <w:pPr>
              <w:jc w:val="both"/>
              <w:rPr>
                <w:iCs/>
                <w:sz w:val="28"/>
                <w:szCs w:val="28"/>
                <w:lang w:val="uz-Cyrl-UZ"/>
              </w:rPr>
            </w:pPr>
            <w:r w:rsidRPr="003113C7">
              <w:rPr>
                <w:iCs/>
                <w:sz w:val="28"/>
                <w:szCs w:val="28"/>
                <w:lang w:val="uz-Cyrl-UZ"/>
              </w:rPr>
              <w:t>Ягона электромагнит майдонни ташкил этувчи электр ва магнит майдонларнинг ўзаро боғланган тебранишлари.</w:t>
            </w:r>
          </w:p>
        </w:tc>
      </w:tr>
      <w:tr w:rsidR="00531151" w:rsidRPr="00073205" w14:paraId="092F31DB" w14:textId="77777777" w:rsidTr="00F23303">
        <w:trPr>
          <w:tblCellSpacing w:w="0" w:type="dxa"/>
          <w:jc w:val="center"/>
        </w:trPr>
        <w:tc>
          <w:tcPr>
            <w:tcW w:w="3711" w:type="dxa"/>
          </w:tcPr>
          <w:p w14:paraId="62147796" w14:textId="77777777" w:rsidR="00531151" w:rsidRPr="003113C7" w:rsidRDefault="00E93B8C" w:rsidP="00F23303">
            <w:pPr>
              <w:shd w:val="clear" w:color="auto" w:fill="FFFFFF"/>
              <w:rPr>
                <w:b/>
                <w:bCs/>
                <w:sz w:val="28"/>
                <w:szCs w:val="28"/>
              </w:rPr>
            </w:pPr>
            <w:r w:rsidRPr="003113C7">
              <w:rPr>
                <w:b/>
                <w:bCs/>
                <w:sz w:val="28"/>
                <w:szCs w:val="28"/>
                <w:lang w:val="uz-Cyrl-UZ"/>
              </w:rPr>
              <w:lastRenderedPageBreak/>
              <w:t>Электромагнитные</w:t>
            </w:r>
          </w:p>
          <w:p w14:paraId="463C8ECF" w14:textId="77777777" w:rsidR="00531151" w:rsidRPr="003113C7" w:rsidRDefault="00E93B8C" w:rsidP="00F23303">
            <w:pPr>
              <w:shd w:val="clear" w:color="auto" w:fill="FFFFFF"/>
              <w:rPr>
                <w:b/>
                <w:bCs/>
                <w:sz w:val="28"/>
                <w:szCs w:val="28"/>
              </w:rPr>
            </w:pPr>
            <w:r w:rsidRPr="003113C7">
              <w:rPr>
                <w:b/>
                <w:bCs/>
                <w:sz w:val="28"/>
                <w:szCs w:val="28"/>
                <w:lang w:val="uz-Cyrl-UZ"/>
              </w:rPr>
              <w:t>помехи</w:t>
            </w:r>
          </w:p>
          <w:p w14:paraId="1C3F6275" w14:textId="77777777" w:rsidR="00531151" w:rsidRPr="003113C7" w:rsidRDefault="00531151" w:rsidP="00F23303">
            <w:pPr>
              <w:shd w:val="clear" w:color="auto" w:fill="FFFFFF"/>
              <w:rPr>
                <w:bCs/>
                <w:sz w:val="28"/>
                <w:szCs w:val="28"/>
              </w:rPr>
            </w:pPr>
            <w:r w:rsidRPr="003113C7">
              <w:rPr>
                <w:b/>
                <w:bCs/>
                <w:sz w:val="28"/>
                <w:szCs w:val="28"/>
                <w:lang w:val="uz-Cyrl-UZ"/>
              </w:rPr>
              <w:t xml:space="preserve">uz - </w:t>
            </w:r>
            <w:r w:rsidRPr="003113C7">
              <w:rPr>
                <w:bCs/>
                <w:sz w:val="28"/>
                <w:szCs w:val="28"/>
                <w:lang w:val="uz-Cyrl-UZ"/>
              </w:rPr>
              <w:t>elektromagnit xalaqitlar</w:t>
            </w:r>
          </w:p>
          <w:p w14:paraId="46B0F261" w14:textId="77777777" w:rsidR="00531151" w:rsidRPr="003113C7" w:rsidRDefault="00531151" w:rsidP="00F23303">
            <w:pPr>
              <w:shd w:val="clear" w:color="auto" w:fill="FFFFFF"/>
              <w:rPr>
                <w:bCs/>
                <w:sz w:val="28"/>
                <w:szCs w:val="28"/>
                <w:lang w:val="uz-Cyrl-UZ"/>
              </w:rPr>
            </w:pPr>
            <w:r w:rsidRPr="003113C7">
              <w:rPr>
                <w:bCs/>
                <w:sz w:val="28"/>
                <w:szCs w:val="28"/>
                <w:lang w:val="uz-Cyrl-UZ"/>
              </w:rPr>
              <w:t xml:space="preserve">       электромагнит халақитлар</w:t>
            </w:r>
          </w:p>
          <w:p w14:paraId="0D4F3ED8" w14:textId="77777777" w:rsidR="00531151" w:rsidRPr="003113C7" w:rsidRDefault="00531151" w:rsidP="00F23303">
            <w:pPr>
              <w:shd w:val="clear" w:color="auto" w:fill="FFFFFF"/>
              <w:rPr>
                <w:sz w:val="28"/>
                <w:szCs w:val="28"/>
                <w:lang w:val="uz-Cyrl-UZ"/>
              </w:rPr>
            </w:pPr>
            <w:r w:rsidRPr="003113C7">
              <w:rPr>
                <w:b/>
                <w:bCs/>
                <w:iCs/>
                <w:sz w:val="28"/>
                <w:szCs w:val="28"/>
                <w:lang w:val="uz-Cyrl-UZ"/>
              </w:rPr>
              <w:t xml:space="preserve">en - </w:t>
            </w:r>
            <w:r w:rsidRPr="003113C7">
              <w:rPr>
                <w:bCs/>
                <w:iCs/>
                <w:sz w:val="28"/>
                <w:szCs w:val="28"/>
                <w:lang w:val="uz-Cyrl-UZ"/>
              </w:rPr>
              <w:t xml:space="preserve">electromagnetic interference </w:t>
            </w:r>
          </w:p>
        </w:tc>
        <w:tc>
          <w:tcPr>
            <w:tcW w:w="6260" w:type="dxa"/>
          </w:tcPr>
          <w:p w14:paraId="342AA283" w14:textId="77777777" w:rsidR="00531151" w:rsidRPr="003113C7" w:rsidRDefault="00531151" w:rsidP="00F23303">
            <w:pPr>
              <w:shd w:val="clear" w:color="auto" w:fill="FFFFFF"/>
              <w:jc w:val="both"/>
              <w:rPr>
                <w:sz w:val="28"/>
                <w:szCs w:val="28"/>
                <w:lang w:val="uz-Cyrl-UZ"/>
              </w:rPr>
            </w:pPr>
            <w:r w:rsidRPr="003113C7">
              <w:rPr>
                <w:sz w:val="28"/>
                <w:szCs w:val="28"/>
              </w:rPr>
              <w:t>Помехи передаче или приему сигнала, возникающие в результате влияния электрических, электромагнитных и магнитных  полей.</w:t>
            </w:r>
          </w:p>
          <w:p w14:paraId="62A93E59" w14:textId="77777777" w:rsidR="00531151" w:rsidRPr="003113C7" w:rsidRDefault="00531151" w:rsidP="00F23303">
            <w:pPr>
              <w:shd w:val="clear" w:color="auto" w:fill="FFFFFF"/>
              <w:jc w:val="both"/>
              <w:rPr>
                <w:sz w:val="28"/>
                <w:szCs w:val="28"/>
                <w:lang w:val="uz-Cyrl-UZ"/>
              </w:rPr>
            </w:pPr>
          </w:p>
          <w:p w14:paraId="11C9D678" w14:textId="77777777" w:rsidR="00531151" w:rsidRPr="003113C7" w:rsidRDefault="00531151" w:rsidP="00F23303">
            <w:pPr>
              <w:shd w:val="clear" w:color="auto" w:fill="FFFFFF"/>
              <w:jc w:val="both"/>
              <w:rPr>
                <w:sz w:val="28"/>
                <w:szCs w:val="28"/>
                <w:lang w:val="uz-Cyrl-UZ"/>
              </w:rPr>
            </w:pPr>
            <w:r w:rsidRPr="003113C7">
              <w:rPr>
                <w:sz w:val="28"/>
                <w:szCs w:val="28"/>
                <w:lang w:val="uz-Cyrl-UZ"/>
              </w:rPr>
              <w:t>Signalni uzatish yoki qabul qilishda, elektr, elektro</w:t>
            </w:r>
            <w:r w:rsidR="002C0D0D" w:rsidRPr="003113C7">
              <w:rPr>
                <w:sz w:val="28"/>
                <w:szCs w:val="28"/>
                <w:lang w:val="uz-Cyrl-UZ"/>
              </w:rPr>
              <w:t>-</w:t>
            </w:r>
            <w:r w:rsidRPr="003113C7">
              <w:rPr>
                <w:sz w:val="28"/>
                <w:szCs w:val="28"/>
                <w:lang w:val="uz-Cyrl-UZ"/>
              </w:rPr>
              <w:t>magnit va magnit maydonlar ta’sirida vujudga keladi</w:t>
            </w:r>
            <w:r w:rsidR="002C0D0D" w:rsidRPr="003113C7">
              <w:rPr>
                <w:sz w:val="28"/>
                <w:szCs w:val="28"/>
                <w:lang w:val="uz-Cyrl-UZ"/>
              </w:rPr>
              <w:t>-</w:t>
            </w:r>
            <w:r w:rsidRPr="003113C7">
              <w:rPr>
                <w:sz w:val="28"/>
                <w:szCs w:val="28"/>
                <w:lang w:val="uz-Cyrl-UZ"/>
              </w:rPr>
              <w:t>gan xalaqitlar.</w:t>
            </w:r>
          </w:p>
          <w:p w14:paraId="07356FEC" w14:textId="77777777" w:rsidR="00531151" w:rsidRPr="003113C7" w:rsidRDefault="00531151" w:rsidP="00F23303">
            <w:pPr>
              <w:shd w:val="clear" w:color="auto" w:fill="FFFFFF"/>
              <w:jc w:val="both"/>
              <w:rPr>
                <w:sz w:val="28"/>
                <w:szCs w:val="28"/>
                <w:lang w:val="uz-Cyrl-UZ"/>
              </w:rPr>
            </w:pPr>
          </w:p>
          <w:p w14:paraId="2813584C" w14:textId="77777777" w:rsidR="00531151" w:rsidRPr="003113C7" w:rsidRDefault="00531151" w:rsidP="00F23303">
            <w:pPr>
              <w:shd w:val="clear" w:color="auto" w:fill="FFFFFF"/>
              <w:jc w:val="both"/>
              <w:rPr>
                <w:sz w:val="28"/>
                <w:szCs w:val="28"/>
                <w:lang w:val="uz-Cyrl-UZ"/>
              </w:rPr>
            </w:pPr>
            <w:r w:rsidRPr="003113C7">
              <w:rPr>
                <w:sz w:val="28"/>
                <w:szCs w:val="28"/>
                <w:lang w:val="uz-Cyrl-UZ"/>
              </w:rPr>
              <w:t>Сигнални узатиш ёки қабул қилишда, электр, электромагнит ва магнит майдонлар таъсирида вужудга келадиган халақитлар.</w:t>
            </w:r>
          </w:p>
        </w:tc>
      </w:tr>
      <w:tr w:rsidR="00531151" w:rsidRPr="00073205" w14:paraId="16EA5D60" w14:textId="77777777" w:rsidTr="00F23303">
        <w:trPr>
          <w:tblCellSpacing w:w="0" w:type="dxa"/>
          <w:jc w:val="center"/>
        </w:trPr>
        <w:tc>
          <w:tcPr>
            <w:tcW w:w="3711" w:type="dxa"/>
          </w:tcPr>
          <w:p w14:paraId="729854A7" w14:textId="77777777" w:rsidR="00531151" w:rsidRPr="003113C7" w:rsidRDefault="00531151" w:rsidP="00F23303">
            <w:pPr>
              <w:rPr>
                <w:b/>
                <w:sz w:val="28"/>
                <w:szCs w:val="28"/>
                <w:lang w:val="uz-Cyrl-UZ"/>
              </w:rPr>
            </w:pPr>
            <w:r w:rsidRPr="003113C7">
              <w:rPr>
                <w:b/>
                <w:sz w:val="28"/>
                <w:szCs w:val="28"/>
                <w:lang w:val="uz-Cyrl-UZ"/>
              </w:rPr>
              <w:t>Электромагнитный импульс</w:t>
            </w:r>
          </w:p>
          <w:p w14:paraId="58F4906A" w14:textId="77777777" w:rsidR="00531151" w:rsidRPr="003113C7" w:rsidRDefault="00531151" w:rsidP="00F23303">
            <w:pPr>
              <w:rPr>
                <w:sz w:val="28"/>
                <w:szCs w:val="28"/>
                <w:lang w:val="uz-Cyrl-UZ"/>
              </w:rPr>
            </w:pPr>
            <w:r w:rsidRPr="003113C7">
              <w:rPr>
                <w:b/>
                <w:sz w:val="28"/>
                <w:szCs w:val="28"/>
                <w:lang w:val="uz-Cyrl-UZ"/>
              </w:rPr>
              <w:t xml:space="preserve">uz </w:t>
            </w:r>
            <w:r w:rsidRPr="003113C7">
              <w:rPr>
                <w:sz w:val="28"/>
                <w:szCs w:val="28"/>
                <w:lang w:val="uz-Cyrl-UZ"/>
              </w:rPr>
              <w:t>- elektromagnit impuls</w:t>
            </w:r>
          </w:p>
          <w:p w14:paraId="39551530" w14:textId="77777777" w:rsidR="00531151" w:rsidRPr="003113C7" w:rsidRDefault="00531151" w:rsidP="00F23303">
            <w:pPr>
              <w:rPr>
                <w:sz w:val="28"/>
                <w:szCs w:val="28"/>
                <w:lang w:val="uz-Cyrl-UZ"/>
              </w:rPr>
            </w:pPr>
            <w:r w:rsidRPr="003113C7">
              <w:rPr>
                <w:sz w:val="28"/>
                <w:szCs w:val="28"/>
                <w:lang w:val="uz-Cyrl-UZ"/>
              </w:rPr>
              <w:t xml:space="preserve">       электромагнит импульс</w:t>
            </w:r>
          </w:p>
          <w:p w14:paraId="101AB4BF" w14:textId="77777777" w:rsidR="00531151" w:rsidRPr="003113C7" w:rsidRDefault="00531151" w:rsidP="00F23303">
            <w:pPr>
              <w:rPr>
                <w:sz w:val="28"/>
                <w:szCs w:val="28"/>
                <w:lang w:val="uz-Cyrl-UZ"/>
              </w:rPr>
            </w:pPr>
            <w:r w:rsidRPr="003113C7">
              <w:rPr>
                <w:b/>
                <w:sz w:val="28"/>
                <w:szCs w:val="28"/>
                <w:lang w:val="uz-Cyrl-UZ"/>
              </w:rPr>
              <w:t>en</w:t>
            </w:r>
            <w:r w:rsidRPr="003113C7">
              <w:rPr>
                <w:sz w:val="28"/>
                <w:szCs w:val="28"/>
                <w:lang w:val="uz-Cyrl-UZ"/>
              </w:rPr>
              <w:t xml:space="preserve"> - electromagnetic pulse</w:t>
            </w:r>
          </w:p>
        </w:tc>
        <w:tc>
          <w:tcPr>
            <w:tcW w:w="6260" w:type="dxa"/>
          </w:tcPr>
          <w:p w14:paraId="6B94C2D9" w14:textId="77777777" w:rsidR="00E93B8C" w:rsidRPr="003113C7" w:rsidRDefault="00531151" w:rsidP="00F23303">
            <w:pPr>
              <w:jc w:val="both"/>
              <w:rPr>
                <w:sz w:val="28"/>
                <w:szCs w:val="28"/>
              </w:rPr>
            </w:pPr>
            <w:r w:rsidRPr="003113C7">
              <w:rPr>
                <w:sz w:val="28"/>
                <w:szCs w:val="28"/>
              </w:rPr>
              <w:t>Электромагнитный сигнал малой длительности и большой интенсивности, спектр изл</w:t>
            </w:r>
            <w:r w:rsidR="00E93B8C" w:rsidRPr="003113C7">
              <w:rPr>
                <w:sz w:val="28"/>
                <w:szCs w:val="28"/>
              </w:rPr>
              <w:t xml:space="preserve">учения </w:t>
            </w:r>
            <w:r w:rsidRPr="003113C7">
              <w:rPr>
                <w:sz w:val="28"/>
                <w:szCs w:val="28"/>
              </w:rPr>
              <w:t>которого лежит в п</w:t>
            </w:r>
            <w:r w:rsidR="00E93B8C" w:rsidRPr="003113C7">
              <w:rPr>
                <w:sz w:val="28"/>
                <w:szCs w:val="28"/>
              </w:rPr>
              <w:t xml:space="preserve">олосе частот от 3 </w:t>
            </w:r>
            <w:proofErr w:type="spellStart"/>
            <w:r w:rsidR="00E93B8C" w:rsidRPr="003113C7">
              <w:rPr>
                <w:sz w:val="28"/>
                <w:szCs w:val="28"/>
              </w:rPr>
              <w:t>Hz</w:t>
            </w:r>
            <w:proofErr w:type="spellEnd"/>
            <w:r w:rsidR="00E93B8C" w:rsidRPr="003113C7">
              <w:rPr>
                <w:sz w:val="28"/>
                <w:szCs w:val="28"/>
              </w:rPr>
              <w:t xml:space="preserve"> до 30 </w:t>
            </w:r>
            <w:proofErr w:type="spellStart"/>
            <w:r w:rsidR="00E93B8C" w:rsidRPr="003113C7">
              <w:rPr>
                <w:sz w:val="28"/>
                <w:szCs w:val="28"/>
              </w:rPr>
              <w:t>kHz</w:t>
            </w:r>
            <w:proofErr w:type="spellEnd"/>
            <w:r w:rsidR="00E93B8C" w:rsidRPr="003113C7">
              <w:rPr>
                <w:sz w:val="28"/>
                <w:szCs w:val="28"/>
              </w:rPr>
              <w:t>.</w:t>
            </w:r>
          </w:p>
          <w:p w14:paraId="4503F944" w14:textId="77777777" w:rsidR="00531151" w:rsidRPr="003113C7" w:rsidRDefault="00531151" w:rsidP="00F23303">
            <w:pPr>
              <w:jc w:val="both"/>
              <w:rPr>
                <w:lang w:val="uz-Cyrl-UZ"/>
              </w:rPr>
            </w:pPr>
            <w:r w:rsidRPr="003113C7">
              <w:rPr>
                <w:lang w:val="uz-Cyrl-UZ"/>
              </w:rPr>
              <w:t xml:space="preserve">Примечание − </w:t>
            </w:r>
            <w:r w:rsidRPr="003113C7">
              <w:t>Электромагнитный импульс образуется при ядерных взрывах или грозовых разрядах и связан с. кратковременным возникновением больших токов, которые способны вывести из строя оборудование связи.</w:t>
            </w:r>
          </w:p>
          <w:p w14:paraId="447E780D" w14:textId="77777777" w:rsidR="00531151" w:rsidRPr="003113C7" w:rsidRDefault="00531151" w:rsidP="00F23303">
            <w:pPr>
              <w:shd w:val="clear" w:color="auto" w:fill="FFFFFF"/>
              <w:jc w:val="both"/>
              <w:rPr>
                <w:lang w:val="uz-Cyrl-UZ"/>
              </w:rPr>
            </w:pPr>
          </w:p>
          <w:p w14:paraId="42D0561A" w14:textId="77777777" w:rsidR="00531151" w:rsidRPr="003113C7" w:rsidRDefault="00531151" w:rsidP="00F23303">
            <w:pPr>
              <w:shd w:val="clear" w:color="auto" w:fill="FFFFFF"/>
              <w:jc w:val="both"/>
              <w:rPr>
                <w:sz w:val="28"/>
                <w:szCs w:val="28"/>
                <w:lang w:val="uz-Cyrl-UZ"/>
              </w:rPr>
            </w:pPr>
            <w:r w:rsidRPr="003113C7">
              <w:rPr>
                <w:sz w:val="28"/>
                <w:szCs w:val="28"/>
                <w:lang w:val="uz-Cyrl-UZ"/>
              </w:rPr>
              <w:t>Nurlanish spektri 3 Hz dan 30 kHz gacha chastotalar polosasida yotuvchi, davomiyligi kam va intensivligi katta bo‘lgan elektromagnit signal.</w:t>
            </w:r>
          </w:p>
          <w:p w14:paraId="4D83F2F2" w14:textId="77777777" w:rsidR="00531151" w:rsidRPr="003113C7" w:rsidRDefault="00531151" w:rsidP="00F23303">
            <w:pPr>
              <w:shd w:val="clear" w:color="auto" w:fill="FFFFFF"/>
              <w:jc w:val="both"/>
              <w:rPr>
                <w:lang w:val="uz-Cyrl-UZ"/>
              </w:rPr>
            </w:pPr>
            <w:r w:rsidRPr="003113C7">
              <w:rPr>
                <w:lang w:val="uz-Cyrl-UZ"/>
              </w:rPr>
              <w:t>Izoh – Elektromagnit impuls yadro portlashlarida yoki moma</w:t>
            </w:r>
            <w:r w:rsidR="002C0D0D" w:rsidRPr="003113C7">
              <w:rPr>
                <w:lang w:val="uz-Cyrl-UZ"/>
              </w:rPr>
              <w:t>-</w:t>
            </w:r>
            <w:r w:rsidRPr="003113C7">
              <w:rPr>
                <w:lang w:val="uz-Cyrl-UZ"/>
              </w:rPr>
              <w:t>qaldiroq razryadlarida hosil bo‘ladi va aloqa uskunasining buzilishiga olib keladigan kuchli toklarning qisqa muddatli paydo bo‘lishi bilan bog‘liq.</w:t>
            </w:r>
          </w:p>
          <w:p w14:paraId="5A0BFD09" w14:textId="77777777" w:rsidR="00531151" w:rsidRPr="003113C7" w:rsidRDefault="00531151" w:rsidP="00F23303">
            <w:pPr>
              <w:shd w:val="clear" w:color="auto" w:fill="FFFFFF"/>
              <w:jc w:val="both"/>
              <w:rPr>
                <w:lang w:val="uz-Cyrl-UZ"/>
              </w:rPr>
            </w:pPr>
          </w:p>
          <w:p w14:paraId="18F73B48" w14:textId="77777777" w:rsidR="00531151" w:rsidRPr="003113C7" w:rsidRDefault="00531151" w:rsidP="00F23303">
            <w:pPr>
              <w:jc w:val="both"/>
              <w:rPr>
                <w:sz w:val="28"/>
                <w:szCs w:val="28"/>
                <w:lang w:val="uz-Cyrl-UZ"/>
              </w:rPr>
            </w:pPr>
            <w:proofErr w:type="spellStart"/>
            <w:r w:rsidRPr="003113C7">
              <w:rPr>
                <w:sz w:val="28"/>
                <w:szCs w:val="28"/>
              </w:rPr>
              <w:t>Нурланиш</w:t>
            </w:r>
            <w:proofErr w:type="spellEnd"/>
            <w:r w:rsidRPr="003113C7">
              <w:rPr>
                <w:sz w:val="28"/>
                <w:szCs w:val="28"/>
              </w:rPr>
              <w:t xml:space="preserve"> </w:t>
            </w:r>
            <w:proofErr w:type="spellStart"/>
            <w:r w:rsidRPr="003113C7">
              <w:rPr>
                <w:sz w:val="28"/>
                <w:szCs w:val="28"/>
              </w:rPr>
              <w:t>спектри</w:t>
            </w:r>
            <w:proofErr w:type="spellEnd"/>
            <w:r w:rsidRPr="003113C7">
              <w:rPr>
                <w:sz w:val="28"/>
                <w:szCs w:val="28"/>
              </w:rPr>
              <w:t xml:space="preserve"> 3 </w:t>
            </w:r>
            <w:proofErr w:type="spellStart"/>
            <w:r w:rsidRPr="003113C7">
              <w:rPr>
                <w:sz w:val="28"/>
                <w:szCs w:val="28"/>
              </w:rPr>
              <w:t>Hz</w:t>
            </w:r>
            <w:proofErr w:type="spellEnd"/>
            <w:r w:rsidRPr="003113C7">
              <w:rPr>
                <w:sz w:val="28"/>
                <w:szCs w:val="28"/>
              </w:rPr>
              <w:t xml:space="preserve"> дан 30 </w:t>
            </w:r>
            <w:proofErr w:type="spellStart"/>
            <w:r w:rsidRPr="003113C7">
              <w:rPr>
                <w:sz w:val="28"/>
                <w:szCs w:val="28"/>
              </w:rPr>
              <w:t>kHz</w:t>
            </w:r>
            <w:proofErr w:type="spellEnd"/>
            <w:r w:rsidRPr="003113C7">
              <w:rPr>
                <w:sz w:val="28"/>
                <w:szCs w:val="28"/>
              </w:rPr>
              <w:t xml:space="preserve"> гача </w:t>
            </w:r>
            <w:proofErr w:type="spellStart"/>
            <w:r w:rsidRPr="003113C7">
              <w:rPr>
                <w:sz w:val="28"/>
                <w:szCs w:val="28"/>
              </w:rPr>
              <w:t>частоталар</w:t>
            </w:r>
            <w:proofErr w:type="spellEnd"/>
            <w:r w:rsidRPr="003113C7">
              <w:rPr>
                <w:sz w:val="28"/>
                <w:szCs w:val="28"/>
              </w:rPr>
              <w:t xml:space="preserve"> </w:t>
            </w:r>
            <w:proofErr w:type="spellStart"/>
            <w:r w:rsidRPr="003113C7">
              <w:rPr>
                <w:sz w:val="28"/>
                <w:szCs w:val="28"/>
              </w:rPr>
              <w:t>полосасида</w:t>
            </w:r>
            <w:proofErr w:type="spellEnd"/>
            <w:r w:rsidRPr="003113C7">
              <w:rPr>
                <w:sz w:val="28"/>
                <w:szCs w:val="28"/>
              </w:rPr>
              <w:t xml:space="preserve"> </w:t>
            </w:r>
            <w:proofErr w:type="spellStart"/>
            <w:r w:rsidRPr="003113C7">
              <w:rPr>
                <w:sz w:val="28"/>
                <w:szCs w:val="28"/>
              </w:rPr>
              <w:t>ётувчи</w:t>
            </w:r>
            <w:proofErr w:type="spellEnd"/>
            <w:r w:rsidRPr="003113C7">
              <w:rPr>
                <w:sz w:val="28"/>
                <w:szCs w:val="28"/>
              </w:rPr>
              <w:t xml:space="preserve">, </w:t>
            </w:r>
            <w:proofErr w:type="spellStart"/>
            <w:r w:rsidRPr="003113C7">
              <w:rPr>
                <w:sz w:val="28"/>
                <w:szCs w:val="28"/>
              </w:rPr>
              <w:t>давомийлиги</w:t>
            </w:r>
            <w:proofErr w:type="spellEnd"/>
            <w:r w:rsidRPr="003113C7">
              <w:rPr>
                <w:sz w:val="28"/>
                <w:szCs w:val="28"/>
              </w:rPr>
              <w:t xml:space="preserve"> </w:t>
            </w:r>
            <w:proofErr w:type="spellStart"/>
            <w:r w:rsidRPr="003113C7">
              <w:rPr>
                <w:sz w:val="28"/>
                <w:szCs w:val="28"/>
              </w:rPr>
              <w:t>кам</w:t>
            </w:r>
            <w:proofErr w:type="spellEnd"/>
            <w:r w:rsidRPr="003113C7">
              <w:rPr>
                <w:sz w:val="28"/>
                <w:szCs w:val="28"/>
              </w:rPr>
              <w:t xml:space="preserve"> </w:t>
            </w:r>
            <w:proofErr w:type="spellStart"/>
            <w:r w:rsidRPr="003113C7">
              <w:rPr>
                <w:sz w:val="28"/>
                <w:szCs w:val="28"/>
              </w:rPr>
              <w:t>ва</w:t>
            </w:r>
            <w:proofErr w:type="spellEnd"/>
            <w:r w:rsidRPr="003113C7">
              <w:rPr>
                <w:sz w:val="28"/>
                <w:szCs w:val="28"/>
              </w:rPr>
              <w:t xml:space="preserve"> </w:t>
            </w:r>
            <w:proofErr w:type="spellStart"/>
            <w:r w:rsidRPr="003113C7">
              <w:rPr>
                <w:sz w:val="28"/>
                <w:szCs w:val="28"/>
              </w:rPr>
              <w:t>интенсивлиги</w:t>
            </w:r>
            <w:proofErr w:type="spellEnd"/>
            <w:r w:rsidRPr="003113C7">
              <w:rPr>
                <w:sz w:val="28"/>
                <w:szCs w:val="28"/>
              </w:rPr>
              <w:t xml:space="preserve"> </w:t>
            </w:r>
            <w:proofErr w:type="spellStart"/>
            <w:r w:rsidRPr="003113C7">
              <w:rPr>
                <w:sz w:val="28"/>
                <w:szCs w:val="28"/>
              </w:rPr>
              <w:t>катта</w:t>
            </w:r>
            <w:proofErr w:type="spellEnd"/>
            <w:r w:rsidRPr="003113C7">
              <w:rPr>
                <w:sz w:val="28"/>
                <w:szCs w:val="28"/>
              </w:rPr>
              <w:t xml:space="preserve"> </w:t>
            </w:r>
            <w:proofErr w:type="spellStart"/>
            <w:r w:rsidRPr="003113C7">
              <w:rPr>
                <w:sz w:val="28"/>
                <w:szCs w:val="28"/>
              </w:rPr>
              <w:t>бўлган</w:t>
            </w:r>
            <w:proofErr w:type="spellEnd"/>
            <w:r w:rsidRPr="003113C7">
              <w:rPr>
                <w:sz w:val="28"/>
                <w:szCs w:val="28"/>
              </w:rPr>
              <w:t xml:space="preserve"> электромагнит сигнал.</w:t>
            </w:r>
          </w:p>
          <w:p w14:paraId="5FA9FA0B" w14:textId="77777777" w:rsidR="00531151" w:rsidRPr="003113C7" w:rsidRDefault="00531151" w:rsidP="00F23303">
            <w:pPr>
              <w:jc w:val="both"/>
              <w:rPr>
                <w:lang w:val="uz-Cyrl-UZ"/>
              </w:rPr>
            </w:pPr>
            <w:r w:rsidRPr="003113C7">
              <w:rPr>
                <w:lang w:val="uz-Cyrl-UZ"/>
              </w:rPr>
              <w:t>Изоҳ – Электромагнит импульс ядро портлашларида ёки момақалдироқ разрядларида ҳосил бўлади ва алоқа ускуна</w:t>
            </w:r>
            <w:r w:rsidR="002C0D0D" w:rsidRPr="003113C7">
              <w:rPr>
                <w:lang w:val="uz-Cyrl-UZ"/>
              </w:rPr>
              <w:t>-</w:t>
            </w:r>
            <w:r w:rsidRPr="003113C7">
              <w:rPr>
                <w:lang w:val="uz-Cyrl-UZ"/>
              </w:rPr>
              <w:t>сининг бузилишига олиб келадиган кучли токларнинг қис</w:t>
            </w:r>
            <w:r w:rsidR="002C0D0D" w:rsidRPr="003113C7">
              <w:rPr>
                <w:lang w:val="uz-Cyrl-UZ"/>
              </w:rPr>
              <w:t>-</w:t>
            </w:r>
            <w:r w:rsidRPr="003113C7">
              <w:rPr>
                <w:lang w:val="uz-Cyrl-UZ"/>
              </w:rPr>
              <w:t>қа муддатли пайдо бўлиши билан боғлиқ.</w:t>
            </w:r>
          </w:p>
        </w:tc>
      </w:tr>
      <w:tr w:rsidR="00531151" w:rsidRPr="00073205" w14:paraId="5460888E" w14:textId="77777777" w:rsidTr="00F23303">
        <w:trPr>
          <w:tblCellSpacing w:w="0" w:type="dxa"/>
          <w:jc w:val="center"/>
        </w:trPr>
        <w:tc>
          <w:tcPr>
            <w:tcW w:w="3711" w:type="dxa"/>
          </w:tcPr>
          <w:p w14:paraId="380CFC80" w14:textId="77777777" w:rsidR="00531151" w:rsidRPr="003113C7" w:rsidRDefault="00531151" w:rsidP="00F23303">
            <w:pPr>
              <w:shd w:val="clear" w:color="auto" w:fill="FFFFFF"/>
              <w:ind w:right="38"/>
              <w:jc w:val="both"/>
              <w:rPr>
                <w:b/>
                <w:bCs/>
                <w:sz w:val="28"/>
                <w:szCs w:val="28"/>
                <w:lang w:val="uz-Cyrl-UZ"/>
              </w:rPr>
            </w:pPr>
            <w:r w:rsidRPr="003113C7">
              <w:rPr>
                <w:b/>
                <w:bCs/>
                <w:sz w:val="28"/>
                <w:szCs w:val="28"/>
                <w:lang w:val="uz-Cyrl-UZ"/>
              </w:rPr>
              <w:t xml:space="preserve">Электронный </w:t>
            </w:r>
            <w:r w:rsidRPr="003113C7">
              <w:rPr>
                <w:b/>
                <w:bCs/>
                <w:sz w:val="28"/>
                <w:szCs w:val="28"/>
                <w:lang w:val="uz-Cyrl-UZ"/>
              </w:rPr>
              <w:lastRenderedPageBreak/>
              <w:t>парамагнитный резонанс</w:t>
            </w:r>
          </w:p>
          <w:p w14:paraId="653F7F0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elektron paramagnit rezonans</w:t>
            </w:r>
          </w:p>
          <w:p w14:paraId="4FFA440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электрон парамагнит резонанс</w:t>
            </w:r>
          </w:p>
          <w:p w14:paraId="4F0FC73C" w14:textId="77777777" w:rsidR="00531151" w:rsidRPr="003113C7" w:rsidRDefault="00531151" w:rsidP="00F23303">
            <w:pPr>
              <w:shd w:val="clear" w:color="auto" w:fill="FFFFFF"/>
              <w:ind w:right="38"/>
              <w:jc w:val="both"/>
              <w:rPr>
                <w:b/>
                <w:bCs/>
                <w:spacing w:val="-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electron spin resonance</w:t>
            </w:r>
          </w:p>
        </w:tc>
        <w:tc>
          <w:tcPr>
            <w:tcW w:w="6260" w:type="dxa"/>
          </w:tcPr>
          <w:p w14:paraId="2B5B1FB7"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rPr>
              <w:lastRenderedPageBreak/>
              <w:t xml:space="preserve">Резонансное поглощение энергии переменного </w:t>
            </w:r>
            <w:r w:rsidRPr="003113C7">
              <w:rPr>
                <w:bCs/>
                <w:sz w:val="28"/>
                <w:szCs w:val="28"/>
              </w:rPr>
              <w:lastRenderedPageBreak/>
              <w:t>электромагнитного поля радиочастотного диапазона парамагнитным веществом, находящимся в постоянном магнитном поле.</w:t>
            </w:r>
          </w:p>
          <w:p w14:paraId="61DC7DE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62D7F41E"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r w:rsidRPr="003113C7">
              <w:rPr>
                <w:bCs/>
                <w:sz w:val="28"/>
                <w:szCs w:val="28"/>
                <w:lang w:val="uz-Cyrl-UZ"/>
              </w:rPr>
              <w:t>Radiochastota diapazonining o‘zgaruvchan elektro</w:t>
            </w:r>
            <w:r w:rsidR="002C0D0D" w:rsidRPr="003113C7">
              <w:rPr>
                <w:bCs/>
                <w:sz w:val="28"/>
                <w:szCs w:val="28"/>
                <w:lang w:val="uz-Cyrl-UZ"/>
              </w:rPr>
              <w:t>-</w:t>
            </w:r>
            <w:r w:rsidRPr="003113C7">
              <w:rPr>
                <w:bCs/>
                <w:sz w:val="28"/>
                <w:szCs w:val="28"/>
                <w:lang w:val="uz-Cyrl-UZ"/>
              </w:rPr>
              <w:t>magnit maydoni energiyasining doimiy magnit may</w:t>
            </w:r>
            <w:r w:rsidR="002C0D0D" w:rsidRPr="003113C7">
              <w:rPr>
                <w:bCs/>
                <w:sz w:val="28"/>
                <w:szCs w:val="28"/>
                <w:lang w:val="uz-Cyrl-UZ"/>
              </w:rPr>
              <w:t>-</w:t>
            </w:r>
            <w:r w:rsidRPr="003113C7">
              <w:rPr>
                <w:bCs/>
                <w:sz w:val="28"/>
                <w:szCs w:val="28"/>
                <w:lang w:val="uz-Cyrl-UZ"/>
              </w:rPr>
              <w:t>donda mavjud bo‘lgan paramagnit modda bilan rezo</w:t>
            </w:r>
            <w:r w:rsidR="002C0D0D" w:rsidRPr="003113C7">
              <w:rPr>
                <w:bCs/>
                <w:sz w:val="28"/>
                <w:szCs w:val="28"/>
                <w:lang w:val="uz-Cyrl-UZ"/>
              </w:rPr>
              <w:t>-</w:t>
            </w:r>
            <w:r w:rsidRPr="003113C7">
              <w:rPr>
                <w:bCs/>
                <w:sz w:val="28"/>
                <w:szCs w:val="28"/>
                <w:lang w:val="uz-Cyrl-UZ"/>
              </w:rPr>
              <w:t>nans yutilishi.</w:t>
            </w:r>
          </w:p>
          <w:p w14:paraId="11BD08E1" w14:textId="77777777" w:rsidR="00531151" w:rsidRPr="003113C7" w:rsidRDefault="00531151" w:rsidP="00F23303">
            <w:pPr>
              <w:widowControl w:val="0"/>
              <w:shd w:val="clear" w:color="auto" w:fill="FFFFFF"/>
              <w:autoSpaceDE w:val="0"/>
              <w:autoSpaceDN w:val="0"/>
              <w:adjustRightInd w:val="0"/>
              <w:ind w:right="10"/>
              <w:jc w:val="both"/>
              <w:rPr>
                <w:bCs/>
                <w:sz w:val="28"/>
                <w:szCs w:val="28"/>
                <w:lang w:val="uz-Cyrl-UZ"/>
              </w:rPr>
            </w:pPr>
          </w:p>
          <w:p w14:paraId="1C0A5B62" w14:textId="77777777" w:rsidR="00531151" w:rsidRPr="003113C7" w:rsidRDefault="00531151" w:rsidP="00F23303">
            <w:pPr>
              <w:widowControl w:val="0"/>
              <w:shd w:val="clear" w:color="auto" w:fill="FFFFFF"/>
              <w:autoSpaceDE w:val="0"/>
              <w:autoSpaceDN w:val="0"/>
              <w:adjustRightInd w:val="0"/>
              <w:ind w:right="10"/>
              <w:jc w:val="both"/>
              <w:rPr>
                <w:bCs/>
                <w:spacing w:val="-6"/>
                <w:sz w:val="28"/>
                <w:szCs w:val="28"/>
                <w:lang w:val="uz-Cyrl-UZ"/>
              </w:rPr>
            </w:pPr>
            <w:r w:rsidRPr="003113C7">
              <w:rPr>
                <w:bCs/>
                <w:sz w:val="28"/>
                <w:szCs w:val="28"/>
                <w:lang w:val="uz-Cyrl-UZ"/>
              </w:rPr>
              <w:t>Радиочастота диапазонининг ўзгарувчан электро</w:t>
            </w:r>
            <w:r w:rsidR="002C0D0D" w:rsidRPr="003113C7">
              <w:rPr>
                <w:bCs/>
                <w:sz w:val="28"/>
                <w:szCs w:val="28"/>
                <w:lang w:val="uz-Cyrl-UZ"/>
              </w:rPr>
              <w:t>-</w:t>
            </w:r>
            <w:r w:rsidRPr="003113C7">
              <w:rPr>
                <w:bCs/>
                <w:sz w:val="28"/>
                <w:szCs w:val="28"/>
                <w:lang w:val="uz-Cyrl-UZ"/>
              </w:rPr>
              <w:t>магнит майдони энергиясининг доимий магнит майдонда мавжуд бўлган парамагнит модда билан резонанс ютилиши.</w:t>
            </w:r>
          </w:p>
        </w:tc>
      </w:tr>
      <w:tr w:rsidR="00531151" w:rsidRPr="00073205" w14:paraId="704FE2EC" w14:textId="77777777" w:rsidTr="00F23303">
        <w:trPr>
          <w:tblCellSpacing w:w="0" w:type="dxa"/>
          <w:jc w:val="center"/>
        </w:trPr>
        <w:tc>
          <w:tcPr>
            <w:tcW w:w="3711" w:type="dxa"/>
          </w:tcPr>
          <w:p w14:paraId="16639424"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Электросвязь</w:t>
            </w:r>
          </w:p>
          <w:p w14:paraId="0536F9C8" w14:textId="77777777" w:rsidR="00531151" w:rsidRPr="003113C7" w:rsidRDefault="00531151" w:rsidP="00F23303">
            <w:pPr>
              <w:outlineLvl w:val="0"/>
              <w:rPr>
                <w:bCs/>
                <w:sz w:val="28"/>
                <w:szCs w:val="28"/>
                <w:lang w:val="uz-Cyrl-UZ"/>
              </w:rPr>
            </w:pPr>
            <w:r w:rsidRPr="003113C7">
              <w:rPr>
                <w:b/>
                <w:bCs/>
                <w:sz w:val="28"/>
                <w:szCs w:val="28"/>
                <w:lang w:val="uz-Cyrl-UZ"/>
              </w:rPr>
              <w:t xml:space="preserve">uz </w:t>
            </w:r>
            <w:r w:rsidRPr="003113C7">
              <w:rPr>
                <w:sz w:val="28"/>
                <w:szCs w:val="28"/>
                <w:lang w:val="uz-Cyrl-UZ"/>
              </w:rPr>
              <w:t xml:space="preserve">- </w:t>
            </w:r>
            <w:r w:rsidRPr="003113C7">
              <w:rPr>
                <w:bCs/>
                <w:sz w:val="28"/>
                <w:szCs w:val="28"/>
                <w:lang w:val="uz-Cyrl-UZ"/>
              </w:rPr>
              <w:t>elektraloqa</w:t>
            </w:r>
          </w:p>
          <w:p w14:paraId="291912D3" w14:textId="77777777" w:rsidR="00531151" w:rsidRPr="003113C7" w:rsidRDefault="00531151" w:rsidP="00F23303">
            <w:pPr>
              <w:outlineLvl w:val="0"/>
              <w:rPr>
                <w:b/>
                <w:bCs/>
                <w:kern w:val="36"/>
                <w:sz w:val="28"/>
                <w:szCs w:val="28"/>
                <w:lang w:val="uz-Cyrl-UZ"/>
              </w:rPr>
            </w:pPr>
            <w:r w:rsidRPr="003113C7">
              <w:rPr>
                <w:bCs/>
                <w:sz w:val="28"/>
                <w:szCs w:val="28"/>
                <w:lang w:val="uz-Cyrl-UZ"/>
              </w:rPr>
              <w:t xml:space="preserve">       электралоқа</w:t>
            </w:r>
          </w:p>
          <w:p w14:paraId="41F3DFBA"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telecommunication</w:t>
            </w:r>
          </w:p>
        </w:tc>
        <w:tc>
          <w:tcPr>
            <w:tcW w:w="6260" w:type="dxa"/>
          </w:tcPr>
          <w:p w14:paraId="43DAA974" w14:textId="77777777" w:rsidR="00531151" w:rsidRPr="003113C7" w:rsidRDefault="00531151" w:rsidP="00F23303">
            <w:pPr>
              <w:jc w:val="both"/>
              <w:rPr>
                <w:b/>
                <w:bCs/>
                <w:sz w:val="28"/>
                <w:szCs w:val="28"/>
                <w:lang w:val="uz-Cyrl-UZ"/>
              </w:rPr>
            </w:pPr>
            <w:r w:rsidRPr="003113C7">
              <w:rPr>
                <w:iCs/>
                <w:sz w:val="28"/>
                <w:szCs w:val="28"/>
              </w:rPr>
              <w:t>Любая передача, излучение или прием знаков, сигналов, письменного текста, изображений и звуков или сообщений любого рода по проводной, радио, оптической или другим электромагнитным системам.</w:t>
            </w:r>
          </w:p>
          <w:p w14:paraId="36A39A89" w14:textId="77777777" w:rsidR="00531151" w:rsidRPr="003113C7" w:rsidRDefault="00531151" w:rsidP="00F23303">
            <w:pPr>
              <w:jc w:val="both"/>
              <w:rPr>
                <w:b/>
                <w:bCs/>
                <w:sz w:val="28"/>
                <w:szCs w:val="28"/>
                <w:lang w:val="uz-Cyrl-UZ"/>
              </w:rPr>
            </w:pPr>
          </w:p>
          <w:p w14:paraId="3D6C59FA" w14:textId="77777777" w:rsidR="00531151" w:rsidRPr="003113C7" w:rsidRDefault="00531151" w:rsidP="00F23303">
            <w:pPr>
              <w:pStyle w:val="BalloonText"/>
              <w:jc w:val="both"/>
              <w:rPr>
                <w:rFonts w:ascii="Times New Roman" w:hAnsi="Times New Roman" w:cs="Times New Roman"/>
                <w:sz w:val="28"/>
                <w:szCs w:val="28"/>
                <w:lang w:val="uz-Cyrl-UZ"/>
              </w:rPr>
            </w:pPr>
            <w:r w:rsidRPr="003113C7">
              <w:rPr>
                <w:rFonts w:ascii="Times New Roman" w:hAnsi="Times New Roman" w:cs="Times New Roman"/>
                <w:sz w:val="28"/>
                <w:szCs w:val="28"/>
                <w:lang w:val="uz-Cyrl-UZ"/>
              </w:rPr>
              <w:t>Simli, radio, optik yoki boshqa elektromagnit tizimlar orqali belgilar, signallar, yozma matn, tasvirlar va tovushlarni yoki har qanday turdagi xabarlarni uza</w:t>
            </w:r>
            <w:r w:rsidR="002C0D0D" w:rsidRPr="003113C7">
              <w:rPr>
                <w:rFonts w:ascii="Times New Roman" w:hAnsi="Times New Roman" w:cs="Times New Roman"/>
                <w:sz w:val="28"/>
                <w:szCs w:val="28"/>
                <w:lang w:val="uz-Cyrl-UZ"/>
              </w:rPr>
              <w:t>-</w:t>
            </w:r>
            <w:r w:rsidRPr="003113C7">
              <w:rPr>
                <w:rFonts w:ascii="Times New Roman" w:hAnsi="Times New Roman" w:cs="Times New Roman"/>
                <w:sz w:val="28"/>
                <w:szCs w:val="28"/>
                <w:lang w:val="uz-Cyrl-UZ"/>
              </w:rPr>
              <w:t>tish, nurlatish yoki qabul qilish.</w:t>
            </w:r>
          </w:p>
          <w:p w14:paraId="00C4AE5B" w14:textId="77777777" w:rsidR="00531151" w:rsidRPr="003113C7" w:rsidRDefault="00531151" w:rsidP="00F23303">
            <w:pPr>
              <w:pStyle w:val="BalloonText"/>
              <w:jc w:val="both"/>
              <w:rPr>
                <w:rFonts w:ascii="Times New Roman" w:hAnsi="Times New Roman" w:cs="Times New Roman"/>
                <w:sz w:val="28"/>
                <w:szCs w:val="28"/>
                <w:lang w:val="uz-Cyrl-UZ"/>
              </w:rPr>
            </w:pPr>
          </w:p>
          <w:p w14:paraId="14618711" w14:textId="77777777" w:rsidR="00531151" w:rsidRPr="003113C7" w:rsidRDefault="00531151" w:rsidP="00F23303">
            <w:pPr>
              <w:jc w:val="both"/>
              <w:rPr>
                <w:sz w:val="28"/>
                <w:szCs w:val="28"/>
                <w:lang w:val="uz-Cyrl-UZ"/>
              </w:rPr>
            </w:pPr>
            <w:r w:rsidRPr="003113C7">
              <w:rPr>
                <w:sz w:val="28"/>
                <w:szCs w:val="28"/>
                <w:lang w:val="uz-Cyrl-UZ"/>
              </w:rPr>
              <w:t>Симли, радио, оптик ёки бошқа электромагнит тизимлар орқали белгилар, сигналлар, ёзма матн, тасвирлар ва товушларни ёки ҳар қандай турдаги хабарларни узатиш, нурлатиш ёки қабул қилиш.</w:t>
            </w:r>
          </w:p>
          <w:p w14:paraId="7C875EE1" w14:textId="77777777" w:rsidR="002C0D0D" w:rsidRPr="003113C7" w:rsidRDefault="002C0D0D" w:rsidP="00F23303">
            <w:pPr>
              <w:jc w:val="both"/>
              <w:rPr>
                <w:i/>
                <w:iCs/>
                <w:sz w:val="28"/>
                <w:szCs w:val="28"/>
                <w:lang w:val="uz-Cyrl-UZ"/>
              </w:rPr>
            </w:pPr>
          </w:p>
        </w:tc>
      </w:tr>
      <w:tr w:rsidR="00531151" w:rsidRPr="00073205" w14:paraId="2DDC050F" w14:textId="77777777" w:rsidTr="00F23303">
        <w:trPr>
          <w:tblCellSpacing w:w="0" w:type="dxa"/>
          <w:jc w:val="center"/>
        </w:trPr>
        <w:tc>
          <w:tcPr>
            <w:tcW w:w="3711" w:type="dxa"/>
          </w:tcPr>
          <w:p w14:paraId="43C15FA9" w14:textId="77777777" w:rsidR="00531151" w:rsidRPr="003113C7" w:rsidRDefault="00531151" w:rsidP="00F23303">
            <w:pPr>
              <w:outlineLvl w:val="0"/>
              <w:rPr>
                <w:b/>
                <w:bCs/>
                <w:kern w:val="36"/>
                <w:sz w:val="28"/>
                <w:szCs w:val="28"/>
              </w:rPr>
            </w:pPr>
            <w:r w:rsidRPr="003113C7">
              <w:rPr>
                <w:b/>
                <w:bCs/>
                <w:kern w:val="36"/>
                <w:sz w:val="28"/>
                <w:szCs w:val="28"/>
              </w:rPr>
              <w:t xml:space="preserve">Электростатическая </w:t>
            </w:r>
            <w:r w:rsidRPr="003113C7">
              <w:rPr>
                <w:b/>
                <w:bCs/>
                <w:kern w:val="36"/>
                <w:sz w:val="28"/>
                <w:szCs w:val="28"/>
              </w:rPr>
              <w:br/>
              <w:t>индукция</w:t>
            </w:r>
          </w:p>
          <w:p w14:paraId="6C7FADD5"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rPr>
              <w:t>elektrosatik</w:t>
            </w:r>
            <w:proofErr w:type="spellEnd"/>
            <w:r w:rsidRPr="003113C7">
              <w:rPr>
                <w:bCs/>
                <w:sz w:val="28"/>
                <w:szCs w:val="28"/>
              </w:rPr>
              <w:t xml:space="preserve"> </w:t>
            </w:r>
            <w:proofErr w:type="spellStart"/>
            <w:r w:rsidRPr="003113C7">
              <w:rPr>
                <w:bCs/>
                <w:sz w:val="28"/>
                <w:szCs w:val="28"/>
              </w:rPr>
              <w:t>induksiya</w:t>
            </w:r>
            <w:proofErr w:type="spellEnd"/>
          </w:p>
          <w:p w14:paraId="793CC39B"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электросатик индукция</w:t>
            </w:r>
          </w:p>
          <w:p w14:paraId="2B28FBA2"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w:t>
            </w:r>
            <w:r w:rsidRPr="003113C7">
              <w:rPr>
                <w:bCs/>
                <w:iCs/>
                <w:sz w:val="28"/>
                <w:szCs w:val="28"/>
                <w:lang w:val="en-US"/>
              </w:rPr>
              <w:t>lectrostatic induction</w:t>
            </w:r>
            <w:r w:rsidRPr="003113C7">
              <w:rPr>
                <w:b/>
                <w:bCs/>
                <w:kern w:val="36"/>
                <w:sz w:val="28"/>
                <w:szCs w:val="28"/>
                <w:lang w:val="en-US"/>
              </w:rPr>
              <w:t xml:space="preserve"> </w:t>
            </w:r>
          </w:p>
        </w:tc>
        <w:tc>
          <w:tcPr>
            <w:tcW w:w="6260" w:type="dxa"/>
          </w:tcPr>
          <w:p w14:paraId="5E4A4619" w14:textId="77777777" w:rsidR="00531151" w:rsidRPr="003113C7" w:rsidRDefault="00531151" w:rsidP="00F23303">
            <w:pPr>
              <w:jc w:val="both"/>
              <w:rPr>
                <w:sz w:val="28"/>
                <w:szCs w:val="28"/>
              </w:rPr>
            </w:pPr>
            <w:r w:rsidRPr="003113C7">
              <w:rPr>
                <w:iCs/>
                <w:sz w:val="28"/>
                <w:szCs w:val="28"/>
              </w:rPr>
              <w:t>Появление электрических зарядов на отдельных частях проводящего тела под влиянием электростатического поля.</w:t>
            </w:r>
          </w:p>
          <w:p w14:paraId="62701B86" w14:textId="77777777" w:rsidR="00531151" w:rsidRPr="003113C7" w:rsidRDefault="00531151" w:rsidP="00F23303">
            <w:pPr>
              <w:jc w:val="both"/>
              <w:rPr>
                <w:sz w:val="28"/>
                <w:szCs w:val="28"/>
                <w:lang w:val="uz-Cyrl-UZ"/>
              </w:rPr>
            </w:pPr>
          </w:p>
          <w:p w14:paraId="01DCD9D9" w14:textId="77777777" w:rsidR="00531151" w:rsidRPr="003113C7" w:rsidRDefault="00531151" w:rsidP="00F23303">
            <w:pPr>
              <w:jc w:val="both"/>
              <w:rPr>
                <w:sz w:val="28"/>
                <w:szCs w:val="28"/>
                <w:lang w:val="uz-Cyrl-UZ"/>
              </w:rPr>
            </w:pPr>
            <w:r w:rsidRPr="003113C7">
              <w:rPr>
                <w:sz w:val="28"/>
                <w:szCs w:val="28"/>
                <w:lang w:val="uz-Cyrl-UZ"/>
              </w:rPr>
              <w:t>Elektrostatik maydonning ta’siri bilan o‘tkazuvchi moddaning alohida qismlarida elektr zaryadlarning paydo bo‘lishi.</w:t>
            </w:r>
          </w:p>
          <w:p w14:paraId="109DF81B" w14:textId="77777777" w:rsidR="00531151" w:rsidRPr="003113C7" w:rsidRDefault="00531151" w:rsidP="00F23303">
            <w:pPr>
              <w:jc w:val="both"/>
              <w:rPr>
                <w:sz w:val="28"/>
                <w:szCs w:val="28"/>
                <w:lang w:val="uz-Cyrl-UZ"/>
              </w:rPr>
            </w:pPr>
          </w:p>
          <w:p w14:paraId="1743E5FA" w14:textId="77777777" w:rsidR="00531151" w:rsidRPr="003113C7" w:rsidRDefault="00531151" w:rsidP="00F23303">
            <w:pPr>
              <w:jc w:val="both"/>
              <w:rPr>
                <w:sz w:val="28"/>
                <w:szCs w:val="28"/>
                <w:lang w:val="uz-Cyrl-UZ"/>
              </w:rPr>
            </w:pPr>
            <w:r w:rsidRPr="003113C7">
              <w:rPr>
                <w:sz w:val="28"/>
                <w:szCs w:val="28"/>
                <w:lang w:val="uz-Cyrl-UZ"/>
              </w:rPr>
              <w:t>Электростатик майдоннинг таъсири билан ўтка</w:t>
            </w:r>
            <w:r w:rsidR="002C0D0D" w:rsidRPr="003113C7">
              <w:rPr>
                <w:sz w:val="28"/>
                <w:szCs w:val="28"/>
                <w:lang w:val="uz-Cyrl-UZ"/>
              </w:rPr>
              <w:t>-</w:t>
            </w:r>
            <w:r w:rsidRPr="003113C7">
              <w:rPr>
                <w:sz w:val="28"/>
                <w:szCs w:val="28"/>
                <w:lang w:val="uz-Cyrl-UZ"/>
              </w:rPr>
              <w:t>зувчи модданинг алоҳида қисмларида электр зарядларнинг пайдо бўлиши.</w:t>
            </w:r>
          </w:p>
          <w:p w14:paraId="22DA5AD9" w14:textId="77777777" w:rsidR="002C0D0D" w:rsidRPr="003113C7" w:rsidRDefault="002C0D0D" w:rsidP="00F23303">
            <w:pPr>
              <w:jc w:val="both"/>
              <w:rPr>
                <w:i/>
                <w:iCs/>
                <w:sz w:val="28"/>
                <w:szCs w:val="28"/>
                <w:lang w:val="uz-Cyrl-UZ"/>
              </w:rPr>
            </w:pPr>
          </w:p>
        </w:tc>
      </w:tr>
      <w:tr w:rsidR="00531151" w:rsidRPr="003113C7" w14:paraId="5B47017F" w14:textId="77777777" w:rsidTr="00F23303">
        <w:trPr>
          <w:tblCellSpacing w:w="0" w:type="dxa"/>
          <w:jc w:val="center"/>
        </w:trPr>
        <w:tc>
          <w:tcPr>
            <w:tcW w:w="3711" w:type="dxa"/>
          </w:tcPr>
          <w:p w14:paraId="6CBADC33" w14:textId="77777777" w:rsidR="00531151" w:rsidRPr="003113C7" w:rsidRDefault="00531151" w:rsidP="00F23303">
            <w:pPr>
              <w:outlineLvl w:val="0"/>
              <w:rPr>
                <w:b/>
                <w:bCs/>
                <w:kern w:val="36"/>
                <w:sz w:val="28"/>
                <w:szCs w:val="28"/>
              </w:rPr>
            </w:pPr>
            <w:r w:rsidRPr="003113C7">
              <w:rPr>
                <w:b/>
                <w:bCs/>
                <w:kern w:val="36"/>
                <w:sz w:val="28"/>
                <w:szCs w:val="28"/>
              </w:rPr>
              <w:t>Электростатическое поле</w:t>
            </w:r>
          </w:p>
          <w:p w14:paraId="579E82DE"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proofErr w:type="spellStart"/>
            <w:r w:rsidRPr="003113C7">
              <w:rPr>
                <w:b/>
                <w:bCs/>
                <w:sz w:val="28"/>
                <w:szCs w:val="28"/>
                <w:lang w:val="en-US"/>
              </w:rPr>
              <w:lastRenderedPageBreak/>
              <w:t>uz</w:t>
            </w:r>
            <w:proofErr w:type="spellEnd"/>
            <w:r w:rsidRPr="003113C7">
              <w:rPr>
                <w:b/>
                <w:bCs/>
                <w:sz w:val="28"/>
                <w:szCs w:val="28"/>
                <w:lang w:val="uz-Cyrl-UZ"/>
              </w:rPr>
              <w:t xml:space="preserve"> -</w:t>
            </w:r>
            <w:r w:rsidRPr="003113C7">
              <w:rPr>
                <w:b/>
                <w:bCs/>
                <w:sz w:val="28"/>
                <w:szCs w:val="28"/>
              </w:rPr>
              <w:t xml:space="preserve"> </w:t>
            </w:r>
            <w:proofErr w:type="spellStart"/>
            <w:r w:rsidRPr="003113C7">
              <w:rPr>
                <w:bCs/>
                <w:sz w:val="28"/>
                <w:szCs w:val="28"/>
                <w:lang w:val="en-US"/>
              </w:rPr>
              <w:t>elektrostatik</w:t>
            </w:r>
            <w:proofErr w:type="spellEnd"/>
            <w:r w:rsidRPr="003113C7">
              <w:rPr>
                <w:bCs/>
                <w:sz w:val="28"/>
                <w:szCs w:val="28"/>
              </w:rPr>
              <w:t xml:space="preserve"> </w:t>
            </w:r>
            <w:proofErr w:type="spellStart"/>
            <w:r w:rsidRPr="003113C7">
              <w:rPr>
                <w:bCs/>
                <w:sz w:val="28"/>
                <w:szCs w:val="28"/>
                <w:lang w:val="en-US"/>
              </w:rPr>
              <w:t>maydon</w:t>
            </w:r>
            <w:proofErr w:type="spellEnd"/>
          </w:p>
          <w:p w14:paraId="770F5FAD"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электростатик майдон</w:t>
            </w:r>
          </w:p>
          <w:p w14:paraId="23D678AB" w14:textId="77777777" w:rsidR="00531151" w:rsidRPr="003113C7" w:rsidRDefault="00531151" w:rsidP="00F23303">
            <w:pPr>
              <w:outlineLvl w:val="0"/>
              <w:rPr>
                <w:b/>
                <w:bCs/>
                <w:kern w:val="36"/>
                <w:sz w:val="28"/>
                <w:szCs w:val="28"/>
                <w:lang w:val="uz-Cyrl-UZ"/>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electrostatic field</w:t>
            </w:r>
          </w:p>
        </w:tc>
        <w:tc>
          <w:tcPr>
            <w:tcW w:w="6260" w:type="dxa"/>
          </w:tcPr>
          <w:p w14:paraId="75E005AB" w14:textId="77777777" w:rsidR="00531151" w:rsidRPr="003113C7" w:rsidRDefault="00531151" w:rsidP="00F23303">
            <w:pPr>
              <w:jc w:val="both"/>
              <w:rPr>
                <w:sz w:val="28"/>
                <w:szCs w:val="28"/>
              </w:rPr>
            </w:pPr>
            <w:r w:rsidRPr="003113C7">
              <w:rPr>
                <w:iCs/>
                <w:sz w:val="28"/>
                <w:szCs w:val="28"/>
              </w:rPr>
              <w:lastRenderedPageBreak/>
              <w:t xml:space="preserve">Электрическое поле неподвижных заряженных </w:t>
            </w:r>
            <w:r w:rsidRPr="003113C7">
              <w:rPr>
                <w:iCs/>
                <w:sz w:val="28"/>
                <w:szCs w:val="28"/>
              </w:rPr>
              <w:lastRenderedPageBreak/>
              <w:t>тел при отсутствии в них электрических токов.</w:t>
            </w:r>
          </w:p>
          <w:p w14:paraId="2E467140" w14:textId="77777777" w:rsidR="00531151" w:rsidRPr="003113C7" w:rsidRDefault="00531151" w:rsidP="00F23303">
            <w:pPr>
              <w:jc w:val="both"/>
              <w:rPr>
                <w:lang w:val="uz-Cyrl-UZ"/>
              </w:rPr>
            </w:pPr>
          </w:p>
          <w:p w14:paraId="5F736F1A" w14:textId="77777777" w:rsidR="00531151" w:rsidRPr="003113C7" w:rsidRDefault="00531151" w:rsidP="00F23303">
            <w:pPr>
              <w:jc w:val="both"/>
              <w:rPr>
                <w:sz w:val="28"/>
                <w:szCs w:val="28"/>
                <w:lang w:val="uz-Cyrl-UZ"/>
              </w:rPr>
            </w:pPr>
            <w:r w:rsidRPr="003113C7">
              <w:rPr>
                <w:sz w:val="28"/>
                <w:szCs w:val="28"/>
                <w:lang w:val="uz-Cyrl-UZ"/>
              </w:rPr>
              <w:t>Zaryadlangan qo‘zg‘almas jismlarning (ularda elektr toki mavjud bo‘lmaganda) elektr maydoni.</w:t>
            </w:r>
          </w:p>
          <w:p w14:paraId="6A7A23E4" w14:textId="77777777" w:rsidR="00531151" w:rsidRPr="003113C7" w:rsidRDefault="00531151" w:rsidP="00F23303">
            <w:pPr>
              <w:jc w:val="both"/>
              <w:rPr>
                <w:lang w:val="uz-Cyrl-UZ"/>
              </w:rPr>
            </w:pPr>
          </w:p>
          <w:p w14:paraId="6ABFCDCC" w14:textId="77777777" w:rsidR="00531151" w:rsidRPr="003113C7" w:rsidRDefault="00531151" w:rsidP="00F23303">
            <w:pPr>
              <w:jc w:val="both"/>
              <w:rPr>
                <w:i/>
                <w:iCs/>
                <w:sz w:val="28"/>
                <w:szCs w:val="28"/>
                <w:lang w:val="uz-Cyrl-UZ"/>
              </w:rPr>
            </w:pPr>
            <w:r w:rsidRPr="003113C7">
              <w:rPr>
                <w:sz w:val="28"/>
                <w:szCs w:val="28"/>
                <w:lang w:val="uz-Cyrl-UZ"/>
              </w:rPr>
              <w:t>Зарядланган қўзғалмас жисмларнинг (уларда электр токи мавжуд бўлмаганда) электр майдони.</w:t>
            </w:r>
          </w:p>
        </w:tc>
      </w:tr>
      <w:tr w:rsidR="00531151" w:rsidRPr="00073205" w14:paraId="1AAF6D34" w14:textId="77777777" w:rsidTr="00F23303">
        <w:trPr>
          <w:tblCellSpacing w:w="0" w:type="dxa"/>
          <w:jc w:val="center"/>
        </w:trPr>
        <w:tc>
          <w:tcPr>
            <w:tcW w:w="3711" w:type="dxa"/>
          </w:tcPr>
          <w:p w14:paraId="4E113EAD" w14:textId="77777777" w:rsidR="00531151" w:rsidRPr="003113C7" w:rsidRDefault="00531151" w:rsidP="00F23303">
            <w:pPr>
              <w:rPr>
                <w:b/>
                <w:sz w:val="28"/>
                <w:szCs w:val="28"/>
              </w:rPr>
            </w:pPr>
            <w:r w:rsidRPr="003113C7">
              <w:rPr>
                <w:b/>
                <w:sz w:val="28"/>
                <w:szCs w:val="28"/>
              </w:rPr>
              <w:lastRenderedPageBreak/>
              <w:t>Элементарный магнитный излучатель</w:t>
            </w:r>
          </w:p>
          <w:p w14:paraId="069E4F03" w14:textId="77777777" w:rsidR="00531151" w:rsidRPr="003113C7" w:rsidRDefault="00531151" w:rsidP="00F23303">
            <w:pPr>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Cs/>
                <w:sz w:val="28"/>
                <w:szCs w:val="28"/>
              </w:rPr>
              <w:t xml:space="preserve"> </w:t>
            </w:r>
            <w:proofErr w:type="spellStart"/>
            <w:r w:rsidRPr="003113C7">
              <w:rPr>
                <w:bCs/>
                <w:sz w:val="28"/>
                <w:szCs w:val="28"/>
              </w:rPr>
              <w:t>elem</w:t>
            </w:r>
            <w:r w:rsidR="00E93B8C" w:rsidRPr="003113C7">
              <w:rPr>
                <w:bCs/>
                <w:sz w:val="28"/>
                <w:szCs w:val="28"/>
              </w:rPr>
              <w:t>entar</w:t>
            </w:r>
            <w:proofErr w:type="spellEnd"/>
            <w:r w:rsidR="00E93B8C" w:rsidRPr="003113C7">
              <w:rPr>
                <w:bCs/>
                <w:sz w:val="28"/>
                <w:szCs w:val="28"/>
              </w:rPr>
              <w:t xml:space="preserve"> </w:t>
            </w:r>
            <w:proofErr w:type="spellStart"/>
            <w:r w:rsidR="00E93B8C" w:rsidRPr="003113C7">
              <w:rPr>
                <w:bCs/>
                <w:sz w:val="28"/>
                <w:szCs w:val="28"/>
              </w:rPr>
              <w:t>magnit</w:t>
            </w:r>
            <w:proofErr w:type="spellEnd"/>
          </w:p>
          <w:p w14:paraId="0249E99B" w14:textId="77777777" w:rsidR="00531151" w:rsidRPr="003113C7" w:rsidRDefault="00531151" w:rsidP="00F23303">
            <w:pPr>
              <w:rPr>
                <w:bCs/>
                <w:sz w:val="28"/>
                <w:szCs w:val="28"/>
                <w:lang w:val="uz-Cyrl-UZ"/>
              </w:rPr>
            </w:pPr>
            <w:proofErr w:type="spellStart"/>
            <w:r w:rsidRPr="003113C7">
              <w:rPr>
                <w:bCs/>
                <w:sz w:val="28"/>
                <w:szCs w:val="28"/>
                <w:lang w:val="en-US"/>
              </w:rPr>
              <w:t>nurtarqatkich</w:t>
            </w:r>
            <w:proofErr w:type="spellEnd"/>
          </w:p>
          <w:p w14:paraId="689385AB" w14:textId="77777777" w:rsidR="00531151" w:rsidRPr="003113C7" w:rsidRDefault="00531151" w:rsidP="00F23303">
            <w:pPr>
              <w:rPr>
                <w:b/>
                <w:sz w:val="28"/>
                <w:szCs w:val="28"/>
                <w:lang w:val="en-US"/>
              </w:rPr>
            </w:pPr>
            <w:r w:rsidRPr="003113C7">
              <w:rPr>
                <w:bCs/>
                <w:sz w:val="28"/>
                <w:szCs w:val="28"/>
                <w:lang w:val="uz-Cyrl-UZ"/>
              </w:rPr>
              <w:t xml:space="preserve">       </w:t>
            </w:r>
            <w:proofErr w:type="spellStart"/>
            <w:r w:rsidRPr="003113C7">
              <w:rPr>
                <w:bCs/>
                <w:sz w:val="28"/>
                <w:szCs w:val="28"/>
              </w:rPr>
              <w:t>элементар</w:t>
            </w:r>
            <w:proofErr w:type="spellEnd"/>
            <w:r w:rsidRPr="003113C7">
              <w:rPr>
                <w:bCs/>
                <w:sz w:val="28"/>
                <w:szCs w:val="28"/>
                <w:lang w:val="en-US"/>
              </w:rPr>
              <w:t xml:space="preserve"> </w:t>
            </w:r>
            <w:r w:rsidRPr="003113C7">
              <w:rPr>
                <w:bCs/>
                <w:sz w:val="28"/>
                <w:szCs w:val="28"/>
              </w:rPr>
              <w:t>магнит</w:t>
            </w:r>
            <w:r w:rsidRPr="003113C7">
              <w:rPr>
                <w:bCs/>
                <w:sz w:val="28"/>
                <w:szCs w:val="28"/>
                <w:lang w:val="en-US"/>
              </w:rPr>
              <w:t xml:space="preserve"> </w:t>
            </w:r>
            <w:proofErr w:type="spellStart"/>
            <w:r w:rsidRPr="003113C7">
              <w:rPr>
                <w:bCs/>
                <w:sz w:val="28"/>
                <w:szCs w:val="28"/>
              </w:rPr>
              <w:t>нур</w:t>
            </w:r>
            <w:proofErr w:type="spellEnd"/>
            <w:r w:rsidRPr="003113C7">
              <w:rPr>
                <w:bCs/>
                <w:sz w:val="28"/>
                <w:szCs w:val="28"/>
                <w:lang w:val="uz-Cyrl-UZ"/>
              </w:rPr>
              <w:t>тарқатк</w:t>
            </w:r>
            <w:proofErr w:type="spellStart"/>
            <w:r w:rsidRPr="003113C7">
              <w:rPr>
                <w:bCs/>
                <w:sz w:val="28"/>
                <w:szCs w:val="28"/>
              </w:rPr>
              <w:t>ич</w:t>
            </w:r>
            <w:proofErr w:type="spellEnd"/>
          </w:p>
          <w:p w14:paraId="7E7BF152"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w:t>
            </w:r>
            <w:r w:rsidRPr="003113C7">
              <w:rPr>
                <w:bCs/>
                <w:sz w:val="28"/>
                <w:szCs w:val="28"/>
                <w:lang w:val="en-US"/>
              </w:rPr>
              <w:t xml:space="preserve"> elementary magnetic </w:t>
            </w:r>
            <w:r w:rsidRPr="003113C7">
              <w:rPr>
                <w:bCs/>
                <w:sz w:val="28"/>
                <w:szCs w:val="28"/>
                <w:lang w:val="en-US"/>
              </w:rPr>
              <w:br/>
              <w:t xml:space="preserve">radiator linear magnetic </w:t>
            </w:r>
            <w:r w:rsidRPr="003113C7">
              <w:rPr>
                <w:bCs/>
                <w:sz w:val="28"/>
                <w:szCs w:val="28"/>
                <w:lang w:val="en-US"/>
              </w:rPr>
              <w:br/>
              <w:t>current element</w:t>
            </w:r>
          </w:p>
        </w:tc>
        <w:tc>
          <w:tcPr>
            <w:tcW w:w="6260" w:type="dxa"/>
          </w:tcPr>
          <w:p w14:paraId="73E5E5D3" w14:textId="77777777" w:rsidR="00531151" w:rsidRPr="003113C7" w:rsidRDefault="00531151" w:rsidP="00F23303">
            <w:pPr>
              <w:jc w:val="both"/>
              <w:rPr>
                <w:sz w:val="28"/>
                <w:szCs w:val="28"/>
              </w:rPr>
            </w:pPr>
            <w:r w:rsidRPr="003113C7">
              <w:rPr>
                <w:sz w:val="28"/>
                <w:szCs w:val="28"/>
                <w:lang w:val="uz-Cyrl-UZ"/>
              </w:rPr>
              <w:t>Л</w:t>
            </w:r>
            <w:proofErr w:type="spellStart"/>
            <w:r w:rsidRPr="003113C7">
              <w:rPr>
                <w:sz w:val="28"/>
                <w:szCs w:val="28"/>
              </w:rPr>
              <w:t>инейный</w:t>
            </w:r>
            <w:proofErr w:type="spellEnd"/>
            <w:r w:rsidRPr="003113C7">
              <w:rPr>
                <w:sz w:val="28"/>
                <w:szCs w:val="28"/>
              </w:rPr>
              <w:t xml:space="preserve"> излучатель бесконечно малой длины по сравнению с длиной волны, в котором амплитуда магнитного тока и его фаза по всей длине посто</w:t>
            </w:r>
            <w:r w:rsidR="00E93B8C" w:rsidRPr="003113C7">
              <w:rPr>
                <w:sz w:val="28"/>
                <w:szCs w:val="28"/>
              </w:rPr>
              <w:t>янны.</w:t>
            </w:r>
          </w:p>
          <w:p w14:paraId="55AEC66A" w14:textId="77777777" w:rsidR="00527394" w:rsidRPr="003113C7" w:rsidRDefault="00527394" w:rsidP="00F23303">
            <w:pPr>
              <w:jc w:val="both"/>
              <w:rPr>
                <w:lang w:val="uz-Cyrl-UZ"/>
              </w:rPr>
            </w:pPr>
          </w:p>
          <w:p w14:paraId="2CFEA69A" w14:textId="77777777" w:rsidR="00531151" w:rsidRPr="003113C7" w:rsidRDefault="00531151" w:rsidP="00F23303">
            <w:pPr>
              <w:jc w:val="both"/>
              <w:rPr>
                <w:sz w:val="28"/>
                <w:szCs w:val="28"/>
                <w:lang w:val="uz-Cyrl-UZ"/>
              </w:rPr>
            </w:pPr>
            <w:r w:rsidRPr="003113C7">
              <w:rPr>
                <w:sz w:val="28"/>
                <w:szCs w:val="28"/>
                <w:lang w:val="uz-Cyrl-UZ"/>
              </w:rPr>
              <w:t>Magnit toki amplitudasi va uning fazasi barcha uzun</w:t>
            </w:r>
            <w:r w:rsidR="002C0D0D" w:rsidRPr="003113C7">
              <w:rPr>
                <w:sz w:val="28"/>
                <w:szCs w:val="28"/>
                <w:lang w:val="uz-Cyrl-UZ"/>
              </w:rPr>
              <w:t>-</w:t>
            </w:r>
            <w:r w:rsidRPr="003113C7">
              <w:rPr>
                <w:sz w:val="28"/>
                <w:szCs w:val="28"/>
                <w:lang w:val="uz-Cyrl-UZ"/>
              </w:rPr>
              <w:t>lik bo‘yicha doimiy bo‘lgan to‘lqin uzunligi bilan solishtirganda cheksiz kichik uzun</w:t>
            </w:r>
            <w:r w:rsidR="00E93B8C" w:rsidRPr="003113C7">
              <w:rPr>
                <w:sz w:val="28"/>
                <w:szCs w:val="28"/>
                <w:lang w:val="uz-Cyrl-UZ"/>
              </w:rPr>
              <w:t>likdagi chiziqli nurtarqatkich.</w:t>
            </w:r>
          </w:p>
          <w:p w14:paraId="404A3078" w14:textId="77777777" w:rsidR="00527394" w:rsidRPr="003113C7" w:rsidRDefault="00527394" w:rsidP="00F23303">
            <w:pPr>
              <w:jc w:val="both"/>
              <w:rPr>
                <w:lang w:val="uz-Cyrl-UZ"/>
              </w:rPr>
            </w:pPr>
          </w:p>
          <w:p w14:paraId="79325337" w14:textId="77777777" w:rsidR="00531151" w:rsidRPr="003113C7" w:rsidRDefault="00531151" w:rsidP="00527394">
            <w:pPr>
              <w:jc w:val="both"/>
              <w:rPr>
                <w:sz w:val="28"/>
                <w:szCs w:val="28"/>
                <w:lang w:val="uz-Cyrl-UZ"/>
              </w:rPr>
            </w:pPr>
            <w:r w:rsidRPr="003113C7">
              <w:rPr>
                <w:sz w:val="28"/>
                <w:szCs w:val="28"/>
                <w:lang w:val="uz-Cyrl-UZ"/>
              </w:rPr>
              <w:t xml:space="preserve">Магнит токи амплитудаси ва унинг фазаси барча узунлик бўйича доимий бўлган тўлқин узунлиги билан солиштирганда чексиз кичик узунликдаги чизиқли нуртарқаткич. </w:t>
            </w:r>
          </w:p>
        </w:tc>
      </w:tr>
      <w:tr w:rsidR="00531151" w:rsidRPr="00073205" w14:paraId="29560C18" w14:textId="77777777" w:rsidTr="00F23303">
        <w:trPr>
          <w:tblCellSpacing w:w="0" w:type="dxa"/>
          <w:jc w:val="center"/>
        </w:trPr>
        <w:tc>
          <w:tcPr>
            <w:tcW w:w="3711" w:type="dxa"/>
          </w:tcPr>
          <w:p w14:paraId="56FD200F" w14:textId="77777777" w:rsidR="00531151" w:rsidRPr="003113C7" w:rsidRDefault="00531151" w:rsidP="00F23303">
            <w:pPr>
              <w:rPr>
                <w:b/>
                <w:bCs/>
                <w:sz w:val="28"/>
                <w:szCs w:val="28"/>
                <w:lang w:val="uz-Cyrl-UZ"/>
              </w:rPr>
            </w:pPr>
            <w:r w:rsidRPr="003113C7">
              <w:rPr>
                <w:b/>
                <w:sz w:val="28"/>
                <w:szCs w:val="28"/>
                <w:lang w:val="uz-Cyrl-UZ"/>
              </w:rPr>
              <w:t>Элементарный</w:t>
            </w:r>
            <w:r w:rsidRPr="003113C7">
              <w:rPr>
                <w:b/>
                <w:bCs/>
                <w:sz w:val="28"/>
                <w:szCs w:val="28"/>
                <w:lang w:val="uz-Cyrl-UZ"/>
              </w:rPr>
              <w:t xml:space="preserve"> электрический вибратор</w:t>
            </w:r>
          </w:p>
          <w:p w14:paraId="47C3B3D1"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rPr>
            </w:pPr>
            <w:r w:rsidRPr="003113C7">
              <w:rPr>
                <w:b/>
                <w:bCs/>
                <w:sz w:val="28"/>
                <w:szCs w:val="28"/>
                <w:lang w:val="uz-Cyrl-UZ"/>
              </w:rPr>
              <w:t xml:space="preserve">uz - </w:t>
            </w:r>
            <w:r w:rsidRPr="003113C7">
              <w:rPr>
                <w:bCs/>
                <w:sz w:val="28"/>
                <w:szCs w:val="28"/>
                <w:lang w:val="uz-Cyrl-UZ"/>
              </w:rPr>
              <w:t>elementar elektr vibrator</w:t>
            </w:r>
          </w:p>
          <w:p w14:paraId="39D646F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элементар электр вибратор</w:t>
            </w:r>
          </w:p>
          <w:p w14:paraId="6C6E77F4" w14:textId="77777777" w:rsidR="00531151" w:rsidRPr="003113C7" w:rsidRDefault="00531151" w:rsidP="00F23303">
            <w:pPr>
              <w:rPr>
                <w:b/>
                <w:bCs/>
                <w:sz w:val="28"/>
                <w:szCs w:val="28"/>
                <w:lang w:val="uz-Cyrl-UZ"/>
              </w:rPr>
            </w:pPr>
            <w:r w:rsidRPr="003113C7">
              <w:rPr>
                <w:b/>
                <w:sz w:val="28"/>
                <w:szCs w:val="28"/>
                <w:lang w:val="uz-Cyrl-UZ"/>
              </w:rPr>
              <w:t xml:space="preserve">en - </w:t>
            </w:r>
            <w:r w:rsidRPr="003113C7">
              <w:rPr>
                <w:sz w:val="28"/>
                <w:szCs w:val="28"/>
                <w:lang w:val="uz-Cyrl-UZ"/>
              </w:rPr>
              <w:t>electric dipole,</w:t>
            </w:r>
            <w:r w:rsidRPr="003113C7">
              <w:rPr>
                <w:lang w:val="uz-Cyrl-UZ"/>
              </w:rPr>
              <w:t xml:space="preserve"> </w:t>
            </w:r>
            <w:r w:rsidRPr="003113C7">
              <w:rPr>
                <w:sz w:val="28"/>
                <w:szCs w:val="28"/>
                <w:lang w:val="uz-Cyrl-UZ"/>
              </w:rPr>
              <w:t>Hertzian</w:t>
            </w:r>
          </w:p>
        </w:tc>
        <w:tc>
          <w:tcPr>
            <w:tcW w:w="6260" w:type="dxa"/>
          </w:tcPr>
          <w:p w14:paraId="64FCCB3E" w14:textId="77777777" w:rsidR="00531151" w:rsidRPr="003113C7" w:rsidRDefault="00531151" w:rsidP="00F23303">
            <w:pPr>
              <w:jc w:val="both"/>
              <w:rPr>
                <w:sz w:val="28"/>
                <w:szCs w:val="28"/>
              </w:rPr>
            </w:pPr>
            <w:r w:rsidRPr="003113C7">
              <w:rPr>
                <w:sz w:val="28"/>
                <w:szCs w:val="28"/>
                <w:lang w:val="uz-Cyrl-UZ"/>
              </w:rPr>
              <w:t>Вибратор в виде к</w:t>
            </w:r>
            <w:proofErr w:type="spellStart"/>
            <w:r w:rsidR="003E5DAD" w:rsidRPr="003113C7">
              <w:rPr>
                <w:sz w:val="28"/>
                <w:szCs w:val="28"/>
              </w:rPr>
              <w:t>ороткого</w:t>
            </w:r>
            <w:proofErr w:type="spellEnd"/>
            <w:r w:rsidR="003E5DAD" w:rsidRPr="003113C7">
              <w:rPr>
                <w:sz w:val="28"/>
                <w:szCs w:val="28"/>
              </w:rPr>
              <w:t xml:space="preserve"> по сравнению с </w:t>
            </w:r>
            <w:r w:rsidRPr="003113C7">
              <w:rPr>
                <w:sz w:val="28"/>
                <w:szCs w:val="28"/>
              </w:rPr>
              <w:t xml:space="preserve">длиной волны отрезка линейного проводника. </w:t>
            </w:r>
          </w:p>
          <w:p w14:paraId="510DF040" w14:textId="77777777" w:rsidR="00531151" w:rsidRPr="003113C7" w:rsidRDefault="00531151" w:rsidP="00F23303">
            <w:pPr>
              <w:jc w:val="both"/>
              <w:rPr>
                <w:sz w:val="22"/>
                <w:szCs w:val="22"/>
                <w:lang w:val="uz-Cyrl-UZ"/>
              </w:rPr>
            </w:pPr>
          </w:p>
          <w:p w14:paraId="1EC6A237" w14:textId="77777777" w:rsidR="00531151" w:rsidRPr="003113C7" w:rsidRDefault="00531151" w:rsidP="00F23303">
            <w:pPr>
              <w:jc w:val="both"/>
              <w:rPr>
                <w:sz w:val="28"/>
                <w:szCs w:val="28"/>
                <w:lang w:val="uz-Cyrl-UZ"/>
              </w:rPr>
            </w:pPr>
            <w:r w:rsidRPr="003113C7">
              <w:rPr>
                <w:sz w:val="28"/>
                <w:szCs w:val="28"/>
                <w:lang w:val="uz-Cyrl-UZ"/>
              </w:rPr>
              <w:t>Chiziqli o‘tkazgich kesimi to‘lqin uzunligi bilan so</w:t>
            </w:r>
            <w:r w:rsidR="002C0D0D" w:rsidRPr="003113C7">
              <w:rPr>
                <w:sz w:val="28"/>
                <w:szCs w:val="28"/>
                <w:lang w:val="uz-Cyrl-UZ"/>
              </w:rPr>
              <w:t>-</w:t>
            </w:r>
            <w:r w:rsidRPr="003113C7">
              <w:rPr>
                <w:sz w:val="28"/>
                <w:szCs w:val="28"/>
                <w:lang w:val="uz-Cyrl-UZ"/>
              </w:rPr>
              <w:t>lishtirganda qisqa ko‘rinishdagi vibrator.</w:t>
            </w:r>
          </w:p>
          <w:p w14:paraId="4549DF16" w14:textId="77777777" w:rsidR="00531151" w:rsidRPr="003113C7" w:rsidRDefault="00531151" w:rsidP="00F23303">
            <w:pPr>
              <w:jc w:val="both"/>
              <w:rPr>
                <w:lang w:val="uz-Cyrl-UZ"/>
              </w:rPr>
            </w:pPr>
          </w:p>
          <w:p w14:paraId="3E00374B" w14:textId="77777777" w:rsidR="00531151" w:rsidRPr="003113C7" w:rsidRDefault="00531151" w:rsidP="00F23303">
            <w:pPr>
              <w:jc w:val="both"/>
              <w:rPr>
                <w:sz w:val="28"/>
                <w:szCs w:val="28"/>
                <w:lang w:val="uz-Cyrl-UZ"/>
              </w:rPr>
            </w:pPr>
            <w:r w:rsidRPr="003113C7">
              <w:rPr>
                <w:sz w:val="28"/>
                <w:szCs w:val="28"/>
                <w:lang w:val="uz-Cyrl-UZ"/>
              </w:rPr>
              <w:t>Чизиқли ўтказгич кесими тўлқин узунлиги билан солиштирганда қисқа кўринишдаги вибратор.</w:t>
            </w:r>
          </w:p>
        </w:tc>
      </w:tr>
      <w:tr w:rsidR="00531151" w:rsidRPr="00073205" w14:paraId="3B1FC75F" w14:textId="77777777" w:rsidTr="00F23303">
        <w:trPr>
          <w:tblCellSpacing w:w="0" w:type="dxa"/>
          <w:jc w:val="center"/>
        </w:trPr>
        <w:tc>
          <w:tcPr>
            <w:tcW w:w="3711" w:type="dxa"/>
          </w:tcPr>
          <w:p w14:paraId="651AB202" w14:textId="77777777" w:rsidR="00531151" w:rsidRPr="003113C7" w:rsidRDefault="00531151" w:rsidP="00F23303">
            <w:pPr>
              <w:widowControl w:val="0"/>
              <w:shd w:val="clear" w:color="auto" w:fill="FFFFFF"/>
              <w:autoSpaceDE w:val="0"/>
              <w:autoSpaceDN w:val="0"/>
              <w:adjustRightInd w:val="0"/>
              <w:rPr>
                <w:b/>
                <w:bCs/>
                <w:spacing w:val="-7"/>
                <w:sz w:val="28"/>
                <w:szCs w:val="28"/>
                <w:lang w:val="uz-Cyrl-UZ"/>
              </w:rPr>
            </w:pPr>
            <w:r w:rsidRPr="003113C7">
              <w:rPr>
                <w:b/>
                <w:bCs/>
                <w:spacing w:val="-7"/>
                <w:sz w:val="28"/>
                <w:szCs w:val="28"/>
                <w:lang w:val="uz-Cyrl-UZ"/>
              </w:rPr>
              <w:t>Эллипс</w:t>
            </w:r>
            <w:r w:rsidRPr="003113C7">
              <w:rPr>
                <w:b/>
                <w:bCs/>
                <w:i/>
                <w:iCs/>
                <w:spacing w:val="-7"/>
                <w:sz w:val="28"/>
                <w:szCs w:val="28"/>
                <w:lang w:val="uz-Cyrl-UZ"/>
              </w:rPr>
              <w:t xml:space="preserve"> </w:t>
            </w:r>
            <w:r w:rsidRPr="003113C7">
              <w:rPr>
                <w:b/>
                <w:bCs/>
                <w:spacing w:val="-7"/>
                <w:sz w:val="28"/>
                <w:szCs w:val="28"/>
                <w:lang w:val="uz-Cyrl-UZ"/>
              </w:rPr>
              <w:t>поляр</w:t>
            </w:r>
            <w:r w:rsidR="00E93B8C" w:rsidRPr="003113C7">
              <w:rPr>
                <w:b/>
                <w:bCs/>
                <w:spacing w:val="-7"/>
                <w:sz w:val="28"/>
                <w:szCs w:val="28"/>
                <w:lang w:val="uz-Cyrl-UZ"/>
              </w:rPr>
              <w:t>изации</w:t>
            </w:r>
          </w:p>
          <w:p w14:paraId="4C2BE6E5" w14:textId="77777777" w:rsidR="00531151" w:rsidRPr="003113C7" w:rsidRDefault="00531151" w:rsidP="00F23303">
            <w:pPr>
              <w:widowControl w:val="0"/>
              <w:shd w:val="clear" w:color="auto" w:fill="FFFFFF"/>
              <w:autoSpaceDE w:val="0"/>
              <w:autoSpaceDN w:val="0"/>
              <w:adjustRightInd w:val="0"/>
              <w:rPr>
                <w:bCs/>
                <w:sz w:val="28"/>
                <w:szCs w:val="28"/>
                <w:lang w:val="uz-Cyrl-UZ"/>
              </w:rPr>
            </w:pPr>
            <w:r w:rsidRPr="003113C7">
              <w:rPr>
                <w:b/>
                <w:sz w:val="28"/>
                <w:szCs w:val="28"/>
                <w:lang w:val="uz-Cyrl-UZ"/>
              </w:rPr>
              <w:t>uz</w:t>
            </w:r>
            <w:r w:rsidRPr="003113C7">
              <w:rPr>
                <w:b/>
                <w:bCs/>
                <w:sz w:val="28"/>
                <w:szCs w:val="28"/>
                <w:lang w:val="uz-Cyrl-UZ"/>
              </w:rPr>
              <w:t xml:space="preserve"> - </w:t>
            </w:r>
            <w:r w:rsidRPr="003113C7">
              <w:rPr>
                <w:bCs/>
                <w:sz w:val="28"/>
                <w:szCs w:val="28"/>
                <w:lang w:val="uz-Cyrl-UZ"/>
              </w:rPr>
              <w:t>qutblanish ellipsi</w:t>
            </w:r>
          </w:p>
          <w:p w14:paraId="4B45B5CF" w14:textId="77777777" w:rsidR="00531151" w:rsidRPr="003113C7" w:rsidRDefault="00531151" w:rsidP="00F23303">
            <w:pPr>
              <w:widowControl w:val="0"/>
              <w:shd w:val="clear" w:color="auto" w:fill="FFFFFF"/>
              <w:autoSpaceDE w:val="0"/>
              <w:autoSpaceDN w:val="0"/>
              <w:adjustRightInd w:val="0"/>
              <w:rPr>
                <w:b/>
                <w:bCs/>
                <w:sz w:val="28"/>
                <w:szCs w:val="28"/>
                <w:lang w:val="uz-Cyrl-UZ"/>
              </w:rPr>
            </w:pPr>
            <w:r w:rsidRPr="003113C7">
              <w:rPr>
                <w:bCs/>
                <w:sz w:val="28"/>
                <w:szCs w:val="28"/>
                <w:lang w:val="uz-Cyrl-UZ"/>
              </w:rPr>
              <w:t xml:space="preserve">       қутбланиш эллипси</w:t>
            </w:r>
          </w:p>
          <w:p w14:paraId="4C5C9F24" w14:textId="77777777" w:rsidR="00531151" w:rsidRPr="003113C7" w:rsidRDefault="00531151" w:rsidP="00F23303">
            <w:pPr>
              <w:widowControl w:val="0"/>
              <w:shd w:val="clear" w:color="auto" w:fill="FFFFFF"/>
              <w:autoSpaceDE w:val="0"/>
              <w:autoSpaceDN w:val="0"/>
              <w:adjustRightInd w:val="0"/>
              <w:rPr>
                <w:b/>
                <w:bCs/>
                <w:sz w:val="28"/>
                <w:szCs w:val="28"/>
              </w:rPr>
            </w:pPr>
            <w:proofErr w:type="spellStart"/>
            <w:r w:rsidRPr="003113C7">
              <w:rPr>
                <w:b/>
                <w:bCs/>
                <w:sz w:val="28"/>
                <w:szCs w:val="28"/>
              </w:rPr>
              <w:t>en</w:t>
            </w:r>
            <w:proofErr w:type="spellEnd"/>
            <w:r w:rsidRPr="003113C7">
              <w:rPr>
                <w:b/>
                <w:bCs/>
                <w:sz w:val="28"/>
                <w:szCs w:val="28"/>
              </w:rPr>
              <w:t xml:space="preserve"> - </w:t>
            </w:r>
            <w:proofErr w:type="spellStart"/>
            <w:r w:rsidRPr="003113C7">
              <w:rPr>
                <w:bCs/>
                <w:sz w:val="28"/>
                <w:szCs w:val="28"/>
              </w:rPr>
              <w:t>рolarization</w:t>
            </w:r>
            <w:proofErr w:type="spellEnd"/>
            <w:r w:rsidRPr="003113C7">
              <w:rPr>
                <w:bCs/>
                <w:sz w:val="28"/>
                <w:szCs w:val="28"/>
              </w:rPr>
              <w:t xml:space="preserve"> </w:t>
            </w:r>
            <w:proofErr w:type="spellStart"/>
            <w:r w:rsidRPr="003113C7">
              <w:rPr>
                <w:bCs/>
                <w:sz w:val="28"/>
                <w:szCs w:val="28"/>
              </w:rPr>
              <w:t>ellipse</w:t>
            </w:r>
            <w:proofErr w:type="spellEnd"/>
          </w:p>
        </w:tc>
        <w:tc>
          <w:tcPr>
            <w:tcW w:w="6260" w:type="dxa"/>
          </w:tcPr>
          <w:p w14:paraId="1851F2DC" w14:textId="77777777" w:rsidR="00531151" w:rsidRPr="003113C7" w:rsidRDefault="00531151" w:rsidP="00F23303">
            <w:pPr>
              <w:jc w:val="both"/>
              <w:rPr>
                <w:sz w:val="28"/>
                <w:szCs w:val="28"/>
                <w:lang w:val="uz-Cyrl-UZ"/>
              </w:rPr>
            </w:pPr>
            <w:r w:rsidRPr="003113C7">
              <w:rPr>
                <w:sz w:val="28"/>
                <w:szCs w:val="28"/>
              </w:rPr>
              <w:t>Поляризаци</w:t>
            </w:r>
            <w:r w:rsidR="003E5DAD" w:rsidRPr="003113C7">
              <w:rPr>
                <w:sz w:val="28"/>
                <w:szCs w:val="28"/>
              </w:rPr>
              <w:t xml:space="preserve">онная диаграмма в виде эллипса, </w:t>
            </w:r>
            <w:r w:rsidRPr="003113C7">
              <w:rPr>
                <w:sz w:val="28"/>
                <w:szCs w:val="28"/>
              </w:rPr>
              <w:t>описываемого концом вектора напряженности электрического поля электромагнитной волны с эллиптической поляризацией при его вращении</w:t>
            </w:r>
            <w:r w:rsidRPr="003113C7">
              <w:rPr>
                <w:sz w:val="28"/>
                <w:szCs w:val="28"/>
                <w:lang w:val="uz-Cyrl-UZ"/>
              </w:rPr>
              <w:t>.</w:t>
            </w:r>
          </w:p>
          <w:p w14:paraId="1ADEA00A" w14:textId="77777777" w:rsidR="00531151" w:rsidRPr="003113C7" w:rsidRDefault="00531151" w:rsidP="00F23303">
            <w:pPr>
              <w:jc w:val="both"/>
              <w:rPr>
                <w:lang w:val="uz-Cyrl-UZ"/>
              </w:rPr>
            </w:pPr>
          </w:p>
          <w:p w14:paraId="69AE695C" w14:textId="77777777" w:rsidR="00531151" w:rsidRPr="003113C7" w:rsidRDefault="00531151" w:rsidP="00F23303">
            <w:pPr>
              <w:jc w:val="both"/>
              <w:rPr>
                <w:sz w:val="28"/>
                <w:szCs w:val="28"/>
                <w:lang w:val="uz-Cyrl-UZ"/>
              </w:rPr>
            </w:pPr>
            <w:r w:rsidRPr="003113C7">
              <w:rPr>
                <w:sz w:val="28"/>
                <w:szCs w:val="28"/>
                <w:lang w:val="uz-Cyrl-UZ"/>
              </w:rPr>
              <w:t>Elektromagnit to‘lqin elektr maydoni kuchlanganlik vektorining oxiri bilan tavsiflanadigan, uning aylani</w:t>
            </w:r>
            <w:r w:rsidR="002C0D0D" w:rsidRPr="003113C7">
              <w:rPr>
                <w:sz w:val="28"/>
                <w:szCs w:val="28"/>
                <w:lang w:val="uz-Cyrl-UZ"/>
              </w:rPr>
              <w:t>-</w:t>
            </w:r>
            <w:r w:rsidRPr="003113C7">
              <w:rPr>
                <w:sz w:val="28"/>
                <w:szCs w:val="28"/>
                <w:lang w:val="uz-Cyrl-UZ"/>
              </w:rPr>
              <w:t>shida elliptik qutblanishga ega ellips ko‘rinishidagi qutblangan diagramma.</w:t>
            </w:r>
          </w:p>
          <w:p w14:paraId="630CE46F" w14:textId="77777777" w:rsidR="00531151" w:rsidRPr="003113C7" w:rsidRDefault="00531151" w:rsidP="00F23303">
            <w:pPr>
              <w:jc w:val="both"/>
              <w:rPr>
                <w:lang w:val="uz-Cyrl-UZ"/>
              </w:rPr>
            </w:pPr>
          </w:p>
          <w:p w14:paraId="00A45364" w14:textId="77777777" w:rsidR="00531151" w:rsidRPr="003113C7" w:rsidRDefault="00531151" w:rsidP="002C0D0D">
            <w:pPr>
              <w:jc w:val="both"/>
              <w:rPr>
                <w:sz w:val="28"/>
                <w:szCs w:val="28"/>
                <w:lang w:val="uz-Cyrl-UZ"/>
              </w:rPr>
            </w:pPr>
            <w:r w:rsidRPr="003113C7">
              <w:rPr>
                <w:sz w:val="28"/>
                <w:szCs w:val="28"/>
                <w:lang w:val="uz-Cyrl-UZ"/>
              </w:rPr>
              <w:t>Электромагнит тўлқин электр майдони кучланган</w:t>
            </w:r>
            <w:r w:rsidR="002C0D0D" w:rsidRPr="003113C7">
              <w:rPr>
                <w:sz w:val="28"/>
                <w:szCs w:val="28"/>
                <w:lang w:val="uz-Cyrl-UZ"/>
              </w:rPr>
              <w:t>-</w:t>
            </w:r>
            <w:r w:rsidRPr="003113C7">
              <w:rPr>
                <w:sz w:val="28"/>
                <w:szCs w:val="28"/>
                <w:lang w:val="uz-Cyrl-UZ"/>
              </w:rPr>
              <w:t>лик векторининг охири билан тавсифланадиган, унинг айланишида эллиптик қутбланишга эга эл</w:t>
            </w:r>
            <w:r w:rsidR="002C0D0D" w:rsidRPr="003113C7">
              <w:rPr>
                <w:sz w:val="28"/>
                <w:szCs w:val="28"/>
                <w:lang w:val="uz-Cyrl-UZ"/>
              </w:rPr>
              <w:t>-</w:t>
            </w:r>
            <w:r w:rsidRPr="003113C7">
              <w:rPr>
                <w:sz w:val="28"/>
                <w:szCs w:val="28"/>
                <w:lang w:val="uz-Cyrl-UZ"/>
              </w:rPr>
              <w:t>липс кўринишидаги қутбланган диаграмма.</w:t>
            </w:r>
          </w:p>
        </w:tc>
      </w:tr>
      <w:tr w:rsidR="00531151" w:rsidRPr="003113C7" w14:paraId="149F0DC2" w14:textId="77777777" w:rsidTr="00F23303">
        <w:trPr>
          <w:tblCellSpacing w:w="0" w:type="dxa"/>
          <w:jc w:val="center"/>
        </w:trPr>
        <w:tc>
          <w:tcPr>
            <w:tcW w:w="3711" w:type="dxa"/>
          </w:tcPr>
          <w:p w14:paraId="4D304926" w14:textId="77777777" w:rsidR="00531151" w:rsidRPr="003113C7" w:rsidRDefault="00531151" w:rsidP="00F23303">
            <w:pPr>
              <w:rPr>
                <w:b/>
                <w:sz w:val="28"/>
                <w:szCs w:val="28"/>
                <w:lang w:val="uz-Cyrl-UZ"/>
              </w:rPr>
            </w:pPr>
            <w:r w:rsidRPr="003113C7">
              <w:rPr>
                <w:b/>
                <w:sz w:val="28"/>
                <w:szCs w:val="28"/>
                <w:lang w:val="uz-Cyrl-UZ"/>
              </w:rPr>
              <w:lastRenderedPageBreak/>
              <w:t>Эллиптическая орбита (спутника)</w:t>
            </w:r>
          </w:p>
          <w:p w14:paraId="5073209A" w14:textId="77777777" w:rsidR="00531151" w:rsidRPr="003113C7" w:rsidRDefault="00531151" w:rsidP="00F23303">
            <w:pPr>
              <w:rPr>
                <w:sz w:val="28"/>
                <w:szCs w:val="28"/>
                <w:lang w:val="uz-Cyrl-UZ"/>
              </w:rPr>
            </w:pPr>
            <w:r w:rsidRPr="003113C7">
              <w:rPr>
                <w:b/>
                <w:sz w:val="28"/>
                <w:szCs w:val="28"/>
                <w:lang w:val="uz-Cyrl-UZ"/>
              </w:rPr>
              <w:t xml:space="preserve">uz - </w:t>
            </w:r>
            <w:r w:rsidR="00E93B8C" w:rsidRPr="003113C7">
              <w:rPr>
                <w:sz w:val="28"/>
                <w:szCs w:val="28"/>
                <w:lang w:val="uz-Cyrl-UZ"/>
              </w:rPr>
              <w:t>(yo‘ldosh) elliptik</w:t>
            </w:r>
          </w:p>
          <w:p w14:paraId="6BB6A011" w14:textId="77777777" w:rsidR="00531151" w:rsidRPr="003113C7" w:rsidRDefault="00531151" w:rsidP="00F23303">
            <w:pPr>
              <w:rPr>
                <w:sz w:val="28"/>
                <w:szCs w:val="28"/>
                <w:lang w:val="en-US"/>
              </w:rPr>
            </w:pPr>
            <w:r w:rsidRPr="003113C7">
              <w:rPr>
                <w:sz w:val="28"/>
                <w:szCs w:val="28"/>
                <w:lang w:val="uz-Cyrl-UZ"/>
              </w:rPr>
              <w:t>orbitasi</w:t>
            </w:r>
          </w:p>
          <w:p w14:paraId="58278A22" w14:textId="77777777" w:rsidR="00531151" w:rsidRPr="003113C7" w:rsidRDefault="00531151" w:rsidP="00F23303">
            <w:pPr>
              <w:rPr>
                <w:sz w:val="28"/>
                <w:szCs w:val="28"/>
                <w:lang w:val="uz-Cyrl-UZ"/>
              </w:rPr>
            </w:pPr>
            <w:r w:rsidRPr="003113C7">
              <w:rPr>
                <w:sz w:val="28"/>
                <w:szCs w:val="28"/>
                <w:lang w:val="uz-Cyrl-UZ"/>
              </w:rPr>
              <w:t xml:space="preserve">       (йўлдош) эллиптик орбитаси</w:t>
            </w:r>
          </w:p>
          <w:p w14:paraId="7FEB3229" w14:textId="77777777" w:rsidR="00531151" w:rsidRPr="003113C7" w:rsidRDefault="00531151" w:rsidP="00F23303">
            <w:pPr>
              <w:rPr>
                <w:b/>
                <w:bCs/>
                <w:color w:val="000000"/>
                <w:sz w:val="28"/>
                <w:szCs w:val="28"/>
                <w:lang w:val="uz-Latn-UZ"/>
              </w:rPr>
            </w:pPr>
            <w:r w:rsidRPr="003113C7">
              <w:rPr>
                <w:b/>
                <w:sz w:val="28"/>
                <w:szCs w:val="28"/>
                <w:lang w:val="uz-Cyrl-UZ"/>
              </w:rPr>
              <w:t xml:space="preserve">en - </w:t>
            </w:r>
            <w:r w:rsidRPr="003113C7">
              <w:rPr>
                <w:sz w:val="28"/>
                <w:szCs w:val="28"/>
                <w:lang w:val="uz-Cyrl-UZ"/>
              </w:rPr>
              <w:t xml:space="preserve">elliptical orbit </w:t>
            </w:r>
            <w:r w:rsidRPr="003113C7">
              <w:rPr>
                <w:sz w:val="28"/>
                <w:szCs w:val="28"/>
                <w:lang w:val="uz-Cyrl-UZ"/>
              </w:rPr>
              <w:br/>
              <w:t>(of a satellite)</w:t>
            </w:r>
          </w:p>
        </w:tc>
        <w:tc>
          <w:tcPr>
            <w:tcW w:w="6260" w:type="dxa"/>
            <w:vAlign w:val="center"/>
          </w:tcPr>
          <w:p w14:paraId="7CF039BD" w14:textId="77777777" w:rsidR="00527394" w:rsidRPr="003113C7" w:rsidRDefault="003E5DAD" w:rsidP="00F23303">
            <w:pPr>
              <w:jc w:val="both"/>
              <w:rPr>
                <w:sz w:val="28"/>
                <w:szCs w:val="28"/>
                <w:lang w:val="uz-Cyrl-UZ"/>
              </w:rPr>
            </w:pPr>
            <w:r w:rsidRPr="003113C7">
              <w:rPr>
                <w:sz w:val="28"/>
                <w:szCs w:val="28"/>
                <w:lang w:val="uz-Cyrl-UZ"/>
              </w:rPr>
              <w:t>Орбита с большим коэффициентом</w:t>
            </w:r>
            <w:r w:rsidRPr="003113C7">
              <w:rPr>
                <w:sz w:val="28"/>
                <w:szCs w:val="28"/>
              </w:rPr>
              <w:t xml:space="preserve"> </w:t>
            </w:r>
            <w:r w:rsidR="00531151" w:rsidRPr="003113C7">
              <w:rPr>
                <w:sz w:val="28"/>
                <w:szCs w:val="28"/>
                <w:lang w:val="uz-Cyrl-UZ"/>
              </w:rPr>
              <w:t>эксцентриси</w:t>
            </w:r>
            <w:r w:rsidRPr="003113C7">
              <w:rPr>
                <w:sz w:val="28"/>
                <w:szCs w:val="28"/>
              </w:rPr>
              <w:t>-</w:t>
            </w:r>
            <w:r w:rsidR="00531151" w:rsidRPr="003113C7">
              <w:rPr>
                <w:sz w:val="28"/>
                <w:szCs w:val="28"/>
                <w:lang w:val="uz-Cyrl-UZ"/>
              </w:rPr>
              <w:t>тета, т.</w:t>
            </w:r>
            <w:r w:rsidRPr="003113C7">
              <w:rPr>
                <w:sz w:val="28"/>
                <w:szCs w:val="28"/>
                <w:lang w:val="uz-Cyrl-UZ"/>
              </w:rPr>
              <w:t xml:space="preserve">е. с высотой апогея существенно </w:t>
            </w:r>
            <w:r w:rsidR="00531151" w:rsidRPr="003113C7">
              <w:rPr>
                <w:sz w:val="28"/>
                <w:szCs w:val="28"/>
                <w:lang w:val="uz-Cyrl-UZ"/>
              </w:rPr>
              <w:t>превыша</w:t>
            </w:r>
            <w:r w:rsidR="0006273D" w:rsidRPr="003113C7">
              <w:rPr>
                <w:sz w:val="28"/>
                <w:szCs w:val="28"/>
                <w:lang w:val="uz-Cyrl-UZ"/>
              </w:rPr>
              <w:t>-</w:t>
            </w:r>
            <w:r w:rsidR="00531151" w:rsidRPr="003113C7">
              <w:rPr>
                <w:sz w:val="28"/>
                <w:szCs w:val="28"/>
                <w:lang w:val="uz-Cyrl-UZ"/>
              </w:rPr>
              <w:t>юще</w:t>
            </w:r>
            <w:r w:rsidRPr="003113C7">
              <w:rPr>
                <w:sz w:val="28"/>
                <w:szCs w:val="28"/>
                <w:lang w:val="uz-Cyrl-UZ"/>
              </w:rPr>
              <w:t>й высоту перигея.</w:t>
            </w:r>
          </w:p>
          <w:p w14:paraId="26E408C3" w14:textId="77777777" w:rsidR="00531151" w:rsidRPr="003113C7" w:rsidRDefault="00531151" w:rsidP="00F23303">
            <w:pPr>
              <w:jc w:val="both"/>
              <w:rPr>
                <w:sz w:val="28"/>
                <w:szCs w:val="28"/>
                <w:lang w:val="uz-Cyrl-UZ"/>
              </w:rPr>
            </w:pPr>
          </w:p>
          <w:p w14:paraId="1530F97C" w14:textId="77777777" w:rsidR="00531151" w:rsidRPr="003113C7" w:rsidRDefault="00531151" w:rsidP="00F23303">
            <w:pPr>
              <w:jc w:val="both"/>
              <w:rPr>
                <w:sz w:val="28"/>
                <w:szCs w:val="28"/>
                <w:lang w:val="en-US"/>
              </w:rPr>
            </w:pPr>
            <w:r w:rsidRPr="003113C7">
              <w:rPr>
                <w:sz w:val="28"/>
                <w:szCs w:val="28"/>
                <w:lang w:val="uz-Cyrl-UZ"/>
              </w:rPr>
              <w:t>Ekssentrisitet koeffitsiyenti katta bo‘lgan, ya’ni apo</w:t>
            </w:r>
            <w:r w:rsidR="0006273D" w:rsidRPr="003113C7">
              <w:rPr>
                <w:sz w:val="28"/>
                <w:szCs w:val="28"/>
                <w:lang w:val="uz-Cyrl-UZ"/>
              </w:rPr>
              <w:t>-</w:t>
            </w:r>
            <w:r w:rsidRPr="003113C7">
              <w:rPr>
                <w:sz w:val="28"/>
                <w:szCs w:val="28"/>
                <w:lang w:val="uz-Cyrl-UZ"/>
              </w:rPr>
              <w:t>gey balandligi perigey balandligid</w:t>
            </w:r>
            <w:r w:rsidR="00E93B8C" w:rsidRPr="003113C7">
              <w:rPr>
                <w:sz w:val="28"/>
                <w:szCs w:val="28"/>
                <w:lang w:val="uz-Cyrl-UZ"/>
              </w:rPr>
              <w:t>an bir muncha oshadigan orbita.</w:t>
            </w:r>
          </w:p>
          <w:p w14:paraId="12DFB8F4" w14:textId="77777777" w:rsidR="00CC0397" w:rsidRPr="003113C7" w:rsidRDefault="00CC0397" w:rsidP="00F23303">
            <w:pPr>
              <w:jc w:val="both"/>
              <w:rPr>
                <w:sz w:val="28"/>
                <w:szCs w:val="28"/>
                <w:lang w:val="uz-Cyrl-UZ"/>
              </w:rPr>
            </w:pPr>
          </w:p>
          <w:p w14:paraId="2BC7373E" w14:textId="77777777" w:rsidR="00531151" w:rsidRPr="003113C7" w:rsidRDefault="00531151" w:rsidP="00CC0397">
            <w:pPr>
              <w:jc w:val="both"/>
              <w:rPr>
                <w:sz w:val="28"/>
                <w:szCs w:val="28"/>
                <w:lang w:val="uz-Cyrl-UZ"/>
              </w:rPr>
            </w:pPr>
            <w:r w:rsidRPr="003113C7">
              <w:rPr>
                <w:sz w:val="28"/>
                <w:szCs w:val="28"/>
                <w:lang w:val="uz-Cyrl-UZ"/>
              </w:rPr>
              <w:t xml:space="preserve">Эксцентриситет коэффициенти катта бўлган, яъни апогей баландлиги перигей баландлигидан бир мунча ошадиган орбита. </w:t>
            </w:r>
          </w:p>
        </w:tc>
      </w:tr>
      <w:tr w:rsidR="00531151" w:rsidRPr="00073205" w14:paraId="402DBA28" w14:textId="77777777" w:rsidTr="00F23303">
        <w:trPr>
          <w:tblCellSpacing w:w="0" w:type="dxa"/>
          <w:jc w:val="center"/>
        </w:trPr>
        <w:tc>
          <w:tcPr>
            <w:tcW w:w="3711" w:type="dxa"/>
          </w:tcPr>
          <w:p w14:paraId="34DF82D9" w14:textId="77777777" w:rsidR="00531151" w:rsidRPr="003113C7" w:rsidRDefault="00E93B8C" w:rsidP="00F23303">
            <w:pPr>
              <w:ind w:firstLine="6"/>
              <w:rPr>
                <w:b/>
                <w:sz w:val="28"/>
                <w:szCs w:val="28"/>
              </w:rPr>
            </w:pPr>
            <w:r w:rsidRPr="003113C7">
              <w:rPr>
                <w:b/>
                <w:sz w:val="28"/>
                <w:szCs w:val="28"/>
                <w:lang w:val="uz-Cyrl-UZ"/>
              </w:rPr>
              <w:t>Эллиптическая</w:t>
            </w:r>
          </w:p>
          <w:p w14:paraId="7DABA196" w14:textId="77777777" w:rsidR="00531151" w:rsidRPr="003113C7" w:rsidRDefault="00E93B8C" w:rsidP="00F23303">
            <w:pPr>
              <w:ind w:firstLine="6"/>
              <w:rPr>
                <w:b/>
                <w:sz w:val="28"/>
                <w:szCs w:val="28"/>
              </w:rPr>
            </w:pPr>
            <w:r w:rsidRPr="003113C7">
              <w:rPr>
                <w:b/>
                <w:sz w:val="28"/>
                <w:szCs w:val="28"/>
                <w:lang w:val="uz-Cyrl-UZ"/>
              </w:rPr>
              <w:t>поляризация</w:t>
            </w:r>
          </w:p>
          <w:p w14:paraId="3C62E0C4" w14:textId="77777777" w:rsidR="00531151" w:rsidRPr="003113C7" w:rsidRDefault="00531151" w:rsidP="00F23303">
            <w:pPr>
              <w:ind w:firstLine="6"/>
              <w:rPr>
                <w:sz w:val="28"/>
                <w:szCs w:val="28"/>
              </w:rPr>
            </w:pPr>
            <w:r w:rsidRPr="003113C7">
              <w:rPr>
                <w:b/>
                <w:bCs/>
                <w:sz w:val="28"/>
                <w:szCs w:val="28"/>
                <w:lang w:val="uz-Cyrl-UZ"/>
              </w:rPr>
              <w:t xml:space="preserve">uz - </w:t>
            </w:r>
            <w:r w:rsidRPr="003113C7">
              <w:rPr>
                <w:bCs/>
                <w:sz w:val="28"/>
                <w:szCs w:val="28"/>
                <w:lang w:val="uz-Cyrl-UZ"/>
              </w:rPr>
              <w:t>elliptik qutblanish</w:t>
            </w:r>
          </w:p>
          <w:p w14:paraId="3855A0FC" w14:textId="77777777" w:rsidR="00531151" w:rsidRPr="003113C7" w:rsidRDefault="00531151" w:rsidP="00F23303">
            <w:pPr>
              <w:ind w:firstLine="6"/>
              <w:rPr>
                <w:sz w:val="28"/>
                <w:szCs w:val="28"/>
                <w:lang w:val="uz-Cyrl-UZ"/>
              </w:rPr>
            </w:pPr>
            <w:r w:rsidRPr="003113C7">
              <w:rPr>
                <w:sz w:val="28"/>
                <w:szCs w:val="28"/>
                <w:lang w:val="uz-Cyrl-UZ"/>
              </w:rPr>
              <w:t xml:space="preserve">       эллиптик қутбланиш</w:t>
            </w:r>
          </w:p>
          <w:p w14:paraId="480DBEF6"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uz-Cyrl-UZ"/>
              </w:rPr>
              <w:t xml:space="preserve">elliptical polarization  </w:t>
            </w:r>
          </w:p>
        </w:tc>
        <w:tc>
          <w:tcPr>
            <w:tcW w:w="6260" w:type="dxa"/>
          </w:tcPr>
          <w:p w14:paraId="5263ADEC" w14:textId="77777777" w:rsidR="00531151" w:rsidRPr="003113C7" w:rsidRDefault="00531151" w:rsidP="00CC0397">
            <w:pPr>
              <w:shd w:val="clear" w:color="auto" w:fill="FFFFFF"/>
              <w:ind w:firstLine="6"/>
              <w:jc w:val="both"/>
              <w:rPr>
                <w:sz w:val="28"/>
                <w:szCs w:val="28"/>
              </w:rPr>
            </w:pPr>
            <w:r w:rsidRPr="003113C7">
              <w:rPr>
                <w:sz w:val="28"/>
                <w:szCs w:val="28"/>
              </w:rPr>
              <w:t xml:space="preserve">Поляризация, при которой две гармонические составляющие электрического поля не равны по величине и сдвинуты по фазе на угол </w:t>
            </w:r>
            <w:r w:rsidRPr="003113C7">
              <w:rPr>
                <w:sz w:val="28"/>
                <w:szCs w:val="28"/>
              </w:rPr>
              <w:object w:dxaOrig="220" w:dyaOrig="260" w14:anchorId="2405EF56">
                <v:shape id="_x0000_i1063" type="#_x0000_t75" style="width:14.25pt;height:14.25pt" o:ole="">
                  <v:imagedata r:id="rId72" o:title=""/>
                </v:shape>
                <o:OLEObject Type="Embed" ProgID="Equation.3" ShapeID="_x0000_i1063" DrawAspect="Content" ObjectID="_1784477093" r:id="rId73"/>
              </w:object>
            </w:r>
            <w:r w:rsidRPr="003113C7">
              <w:rPr>
                <w:sz w:val="28"/>
                <w:szCs w:val="28"/>
              </w:rPr>
              <w:t>(0 &lt;</w:t>
            </w:r>
            <w:r w:rsidRPr="003113C7">
              <w:rPr>
                <w:sz w:val="28"/>
                <w:szCs w:val="28"/>
              </w:rPr>
              <w:object w:dxaOrig="220" w:dyaOrig="260" w14:anchorId="12BB6DC4">
                <v:shape id="_x0000_i1064" type="#_x0000_t75" style="width:14.25pt;height:14.25pt" o:ole="">
                  <v:imagedata r:id="rId74" o:title=""/>
                </v:shape>
                <o:OLEObject Type="Embed" ProgID="Equation.3" ShapeID="_x0000_i1064" DrawAspect="Content" ObjectID="_1784477094" r:id="rId75"/>
              </w:object>
            </w:r>
            <w:r w:rsidR="003E5DAD" w:rsidRPr="003113C7">
              <w:rPr>
                <w:sz w:val="28"/>
                <w:szCs w:val="28"/>
              </w:rPr>
              <w:t>&lt; 90</w:t>
            </w:r>
            <w:r w:rsidRPr="003113C7">
              <w:rPr>
                <w:sz w:val="28"/>
                <w:szCs w:val="28"/>
              </w:rPr>
              <w:t>º), при этом конец вектора электрического поля опи</w:t>
            </w:r>
            <w:r w:rsidR="003E5DAD" w:rsidRPr="003113C7">
              <w:rPr>
                <w:sz w:val="28"/>
                <w:szCs w:val="28"/>
              </w:rPr>
              <w:t>сывает эллипс.</w:t>
            </w:r>
          </w:p>
          <w:p w14:paraId="5514064F" w14:textId="77777777" w:rsidR="00531151" w:rsidRPr="003113C7" w:rsidRDefault="00531151" w:rsidP="00F23303">
            <w:pPr>
              <w:shd w:val="clear" w:color="auto" w:fill="FFFFFF"/>
              <w:ind w:firstLine="6"/>
              <w:jc w:val="both"/>
              <w:rPr>
                <w:sz w:val="28"/>
                <w:szCs w:val="28"/>
                <w:lang w:val="uz-Cyrl-UZ"/>
              </w:rPr>
            </w:pPr>
          </w:p>
          <w:p w14:paraId="7C42DACA"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 xml:space="preserve">Elektr maydonning ikkita garmonik tashkil etuvchisi miqdor jihatdan teng bo‘lmagan, faza bo‘yicha </w:t>
            </w:r>
            <w:r w:rsidR="00F47D09" w:rsidRPr="003113C7">
              <w:rPr>
                <w:sz w:val="28"/>
                <w:szCs w:val="28"/>
                <w:lang w:val="uz-Cyrl-UZ"/>
              </w:rPr>
              <w:br/>
            </w:r>
            <w:r w:rsidRPr="003113C7">
              <w:rPr>
                <w:i/>
                <w:sz w:val="28"/>
                <w:szCs w:val="28"/>
              </w:rPr>
              <w:object w:dxaOrig="220" w:dyaOrig="260" w14:anchorId="3B6EC288">
                <v:shape id="_x0000_i1065" type="#_x0000_t75" style="width:14.25pt;height:14.25pt" o:ole="">
                  <v:imagedata r:id="rId72" o:title=""/>
                </v:shape>
                <o:OLEObject Type="Embed" ProgID="Equation.3" ShapeID="_x0000_i1065" DrawAspect="Content" ObjectID="_1784477095" r:id="rId76"/>
              </w:object>
            </w:r>
            <w:r w:rsidRPr="003113C7">
              <w:rPr>
                <w:i/>
                <w:sz w:val="28"/>
                <w:szCs w:val="28"/>
                <w:lang w:val="uz-Cyrl-UZ"/>
              </w:rPr>
              <w:t xml:space="preserve"> (0 &lt; </w:t>
            </w:r>
            <w:r w:rsidRPr="003113C7">
              <w:rPr>
                <w:i/>
                <w:sz w:val="28"/>
                <w:szCs w:val="28"/>
              </w:rPr>
              <w:object w:dxaOrig="220" w:dyaOrig="260" w14:anchorId="2329BC71">
                <v:shape id="_x0000_i1066" type="#_x0000_t75" style="width:14.25pt;height:14.25pt" o:ole="">
                  <v:imagedata r:id="rId72" o:title=""/>
                </v:shape>
                <o:OLEObject Type="Embed" ProgID="Equation.3" ShapeID="_x0000_i1066" DrawAspect="Content" ObjectID="_1784477096" r:id="rId77"/>
              </w:object>
            </w:r>
            <w:r w:rsidRPr="003113C7">
              <w:rPr>
                <w:i/>
                <w:sz w:val="28"/>
                <w:szCs w:val="28"/>
                <w:lang w:val="uz-Cyrl-UZ"/>
              </w:rPr>
              <w:t xml:space="preserve"> &lt; 90</w:t>
            </w:r>
            <w:r w:rsidRPr="003113C7">
              <w:rPr>
                <w:sz w:val="28"/>
                <w:szCs w:val="28"/>
                <w:lang w:val="uz-Cyrl-UZ"/>
              </w:rPr>
              <w:t>º</w:t>
            </w:r>
            <w:r w:rsidRPr="003113C7">
              <w:rPr>
                <w:i/>
                <w:sz w:val="28"/>
                <w:szCs w:val="28"/>
                <w:lang w:val="uz-Cyrl-UZ"/>
              </w:rPr>
              <w:t>)</w:t>
            </w:r>
            <w:r w:rsidRPr="003113C7">
              <w:rPr>
                <w:sz w:val="28"/>
                <w:szCs w:val="28"/>
                <w:lang w:val="uz-Cyrl-UZ"/>
              </w:rPr>
              <w:t xml:space="preserve"> burchakka surilgan, elektr maydon vektor</w:t>
            </w:r>
            <w:r w:rsidR="003E5DAD" w:rsidRPr="003113C7">
              <w:rPr>
                <w:sz w:val="28"/>
                <w:szCs w:val="28"/>
                <w:lang w:val="uz-Cyrl-UZ"/>
              </w:rPr>
              <w:t>i ellips chizadigan qutblanish.</w:t>
            </w:r>
          </w:p>
          <w:p w14:paraId="2BD06C46" w14:textId="77777777" w:rsidR="00CC0397" w:rsidRPr="003113C7" w:rsidRDefault="00CC0397" w:rsidP="00F23303">
            <w:pPr>
              <w:shd w:val="clear" w:color="auto" w:fill="FFFFFF"/>
              <w:ind w:firstLine="6"/>
              <w:jc w:val="both"/>
              <w:rPr>
                <w:sz w:val="28"/>
                <w:szCs w:val="28"/>
                <w:lang w:val="uz-Cyrl-UZ"/>
              </w:rPr>
            </w:pPr>
          </w:p>
          <w:p w14:paraId="75D67AB0" w14:textId="77777777" w:rsidR="00531151" w:rsidRPr="003113C7" w:rsidRDefault="00531151" w:rsidP="00CC0397">
            <w:pPr>
              <w:shd w:val="clear" w:color="auto" w:fill="FFFFFF"/>
              <w:ind w:firstLine="6"/>
              <w:jc w:val="both"/>
              <w:rPr>
                <w:sz w:val="28"/>
                <w:szCs w:val="28"/>
                <w:lang w:val="uz-Cyrl-UZ"/>
              </w:rPr>
            </w:pPr>
            <w:r w:rsidRPr="003113C7">
              <w:rPr>
                <w:sz w:val="28"/>
                <w:szCs w:val="28"/>
                <w:lang w:val="uz-Cyrl-UZ"/>
              </w:rPr>
              <w:t>Электр майдоннинг иккита гармоник ташкил этув</w:t>
            </w:r>
            <w:r w:rsidR="0006273D" w:rsidRPr="003113C7">
              <w:rPr>
                <w:sz w:val="28"/>
                <w:szCs w:val="28"/>
                <w:lang w:val="uz-Cyrl-UZ"/>
              </w:rPr>
              <w:t>-</w:t>
            </w:r>
            <w:r w:rsidRPr="003113C7">
              <w:rPr>
                <w:sz w:val="28"/>
                <w:szCs w:val="28"/>
                <w:lang w:val="uz-Cyrl-UZ"/>
              </w:rPr>
              <w:t xml:space="preserve">чиси миқдор жиҳатдан тенг бўлмаган, фаза бўйича </w:t>
            </w:r>
            <w:r w:rsidRPr="003113C7">
              <w:rPr>
                <w:sz w:val="28"/>
                <w:szCs w:val="28"/>
              </w:rPr>
              <w:object w:dxaOrig="220" w:dyaOrig="260" w14:anchorId="132EF725">
                <v:shape id="_x0000_i1067" type="#_x0000_t75" style="width:14.25pt;height:14.25pt" o:ole="">
                  <v:imagedata r:id="rId72" o:title=""/>
                </v:shape>
                <o:OLEObject Type="Embed" ProgID="Equation.3" ShapeID="_x0000_i1067" DrawAspect="Content" ObjectID="_1784477097" r:id="rId78"/>
              </w:object>
            </w:r>
            <w:r w:rsidRPr="003113C7">
              <w:rPr>
                <w:sz w:val="28"/>
                <w:szCs w:val="28"/>
                <w:lang w:val="uz-Cyrl-UZ"/>
              </w:rPr>
              <w:t xml:space="preserve"> (0 &lt; </w:t>
            </w:r>
            <w:r w:rsidRPr="003113C7">
              <w:rPr>
                <w:sz w:val="28"/>
                <w:szCs w:val="28"/>
              </w:rPr>
              <w:object w:dxaOrig="220" w:dyaOrig="260" w14:anchorId="0BCC13D9">
                <v:shape id="_x0000_i1068" type="#_x0000_t75" style="width:14.25pt;height:14.25pt" o:ole="">
                  <v:imagedata r:id="rId74" o:title=""/>
                </v:shape>
                <o:OLEObject Type="Embed" ProgID="Equation.3" ShapeID="_x0000_i1068" DrawAspect="Content" ObjectID="_1784477098" r:id="rId79"/>
              </w:object>
            </w:r>
            <w:r w:rsidRPr="003113C7">
              <w:rPr>
                <w:sz w:val="28"/>
                <w:szCs w:val="28"/>
                <w:lang w:val="uz-Cyrl-UZ"/>
              </w:rPr>
              <w:t xml:space="preserve">&lt; 90º) бурчакка сурилган, электр майдон вектори эллипс чизадиган қутбланиш. </w:t>
            </w:r>
          </w:p>
        </w:tc>
      </w:tr>
      <w:tr w:rsidR="00531151" w:rsidRPr="00073205" w14:paraId="23366D84" w14:textId="77777777" w:rsidTr="00F23303">
        <w:trPr>
          <w:tblCellSpacing w:w="0" w:type="dxa"/>
          <w:jc w:val="center"/>
        </w:trPr>
        <w:tc>
          <w:tcPr>
            <w:tcW w:w="3711" w:type="dxa"/>
          </w:tcPr>
          <w:p w14:paraId="354B7310" w14:textId="77777777" w:rsidR="00531151" w:rsidRPr="003113C7" w:rsidRDefault="00531151" w:rsidP="00F23303">
            <w:pPr>
              <w:ind w:firstLine="6"/>
              <w:rPr>
                <w:b/>
                <w:sz w:val="28"/>
                <w:szCs w:val="28"/>
                <w:lang w:val="uz-Cyrl-UZ"/>
              </w:rPr>
            </w:pPr>
            <w:r w:rsidRPr="003113C7">
              <w:rPr>
                <w:b/>
                <w:sz w:val="28"/>
                <w:szCs w:val="28"/>
                <w:lang w:val="uz-Cyrl-UZ"/>
              </w:rPr>
              <w:t xml:space="preserve">Эллиптически </w:t>
            </w:r>
          </w:p>
          <w:p w14:paraId="2A8A012F" w14:textId="77777777" w:rsidR="00531151" w:rsidRPr="003113C7" w:rsidRDefault="00531151" w:rsidP="00F23303">
            <w:pPr>
              <w:ind w:firstLine="6"/>
              <w:rPr>
                <w:b/>
                <w:bCs/>
                <w:sz w:val="28"/>
                <w:szCs w:val="28"/>
                <w:lang w:val="uz-Cyrl-UZ"/>
              </w:rPr>
            </w:pPr>
            <w:r w:rsidRPr="003113C7">
              <w:rPr>
                <w:b/>
                <w:sz w:val="28"/>
                <w:szCs w:val="28"/>
                <w:lang w:val="uz-Cyrl-UZ"/>
              </w:rPr>
              <w:t>поляризованная волна</w:t>
            </w:r>
          </w:p>
          <w:p w14:paraId="0B5C2FC9" w14:textId="77777777" w:rsidR="00531151" w:rsidRPr="003113C7" w:rsidRDefault="00531151" w:rsidP="00F23303">
            <w:pPr>
              <w:ind w:firstLine="6"/>
              <w:rPr>
                <w:bCs/>
                <w:sz w:val="28"/>
                <w:szCs w:val="28"/>
                <w:lang w:val="uz-Cyrl-UZ"/>
              </w:rPr>
            </w:pPr>
            <w:r w:rsidRPr="003113C7">
              <w:rPr>
                <w:b/>
                <w:bCs/>
                <w:sz w:val="28"/>
                <w:szCs w:val="28"/>
                <w:lang w:val="uz-Cyrl-UZ"/>
              </w:rPr>
              <w:t xml:space="preserve">uz - </w:t>
            </w:r>
            <w:r w:rsidRPr="003113C7">
              <w:rPr>
                <w:bCs/>
                <w:sz w:val="28"/>
                <w:szCs w:val="28"/>
                <w:lang w:val="uz-Cyrl-UZ"/>
              </w:rPr>
              <w:t>elliptik qutblangan to‘lqin</w:t>
            </w:r>
          </w:p>
          <w:p w14:paraId="6AA1DEF9" w14:textId="77777777" w:rsidR="00531151" w:rsidRPr="003113C7" w:rsidRDefault="00531151" w:rsidP="00F23303">
            <w:pPr>
              <w:ind w:firstLine="6"/>
              <w:rPr>
                <w:bCs/>
                <w:sz w:val="28"/>
                <w:szCs w:val="28"/>
                <w:lang w:val="en-US"/>
              </w:rPr>
            </w:pPr>
            <w:r w:rsidRPr="003113C7">
              <w:rPr>
                <w:b/>
                <w:bCs/>
                <w:sz w:val="28"/>
                <w:szCs w:val="28"/>
                <w:lang w:val="uz-Cyrl-UZ"/>
              </w:rPr>
              <w:t xml:space="preserve">       </w:t>
            </w:r>
            <w:proofErr w:type="spellStart"/>
            <w:r w:rsidRPr="003113C7">
              <w:rPr>
                <w:bCs/>
                <w:sz w:val="28"/>
                <w:szCs w:val="28"/>
              </w:rPr>
              <w:t>эллиптик</w:t>
            </w:r>
            <w:proofErr w:type="spellEnd"/>
            <w:r w:rsidRPr="003113C7">
              <w:rPr>
                <w:bCs/>
                <w:sz w:val="28"/>
                <w:szCs w:val="28"/>
                <w:lang w:val="en-US"/>
              </w:rPr>
              <w:t xml:space="preserve"> </w:t>
            </w:r>
            <w:proofErr w:type="spellStart"/>
            <w:r w:rsidRPr="003113C7">
              <w:rPr>
                <w:bCs/>
                <w:sz w:val="28"/>
                <w:szCs w:val="28"/>
              </w:rPr>
              <w:t>қутбланган</w:t>
            </w:r>
            <w:proofErr w:type="spellEnd"/>
            <w:r w:rsidRPr="003113C7">
              <w:rPr>
                <w:bCs/>
                <w:sz w:val="28"/>
                <w:szCs w:val="28"/>
                <w:lang w:val="en-US"/>
              </w:rPr>
              <w:t xml:space="preserve"> </w:t>
            </w:r>
            <w:proofErr w:type="spellStart"/>
            <w:r w:rsidRPr="003113C7">
              <w:rPr>
                <w:bCs/>
                <w:sz w:val="28"/>
                <w:szCs w:val="28"/>
              </w:rPr>
              <w:t>тўлқин</w:t>
            </w:r>
            <w:proofErr w:type="spellEnd"/>
          </w:p>
          <w:p w14:paraId="5EF3F60F" w14:textId="77777777" w:rsidR="00531151" w:rsidRPr="003113C7" w:rsidRDefault="00531151" w:rsidP="00F23303">
            <w:pPr>
              <w:ind w:firstLine="6"/>
              <w:rPr>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proofErr w:type="spellStart"/>
            <w:r w:rsidRPr="003113C7">
              <w:rPr>
                <w:bCs/>
                <w:sz w:val="28"/>
                <w:szCs w:val="28"/>
                <w:lang w:val="en-US"/>
              </w:rPr>
              <w:t>eltiptically</w:t>
            </w:r>
            <w:proofErr w:type="spellEnd"/>
            <w:r w:rsidRPr="003113C7">
              <w:rPr>
                <w:bCs/>
                <w:sz w:val="28"/>
                <w:szCs w:val="28"/>
                <w:lang w:val="en-US"/>
              </w:rPr>
              <w:t xml:space="preserve"> </w:t>
            </w:r>
            <w:r w:rsidRPr="003113C7">
              <w:rPr>
                <w:sz w:val="28"/>
                <w:szCs w:val="28"/>
                <w:lang w:val="en-US"/>
              </w:rPr>
              <w:t xml:space="preserve">polarized wave </w:t>
            </w:r>
          </w:p>
        </w:tc>
        <w:tc>
          <w:tcPr>
            <w:tcW w:w="6260" w:type="dxa"/>
          </w:tcPr>
          <w:p w14:paraId="5033841A" w14:textId="77777777" w:rsidR="00531151" w:rsidRPr="003113C7" w:rsidRDefault="00531151" w:rsidP="00F23303">
            <w:pPr>
              <w:shd w:val="clear" w:color="auto" w:fill="FFFFFF"/>
              <w:jc w:val="both"/>
              <w:rPr>
                <w:sz w:val="28"/>
                <w:szCs w:val="28"/>
                <w:lang w:val="uz-Cyrl-UZ"/>
              </w:rPr>
            </w:pPr>
            <w:r w:rsidRPr="003113C7">
              <w:rPr>
                <w:sz w:val="28"/>
                <w:szCs w:val="28"/>
              </w:rPr>
              <w:t>Электромагнитная волна, поляризованная таким образом, что конец вектора напряженности электрического поля описывает эллипс.</w:t>
            </w:r>
          </w:p>
          <w:p w14:paraId="635FAD70" w14:textId="77777777" w:rsidR="00531151" w:rsidRPr="003113C7" w:rsidRDefault="00531151" w:rsidP="00F23303">
            <w:pPr>
              <w:shd w:val="clear" w:color="auto" w:fill="FFFFFF"/>
              <w:jc w:val="both"/>
              <w:rPr>
                <w:lang w:val="uz-Cyrl-UZ"/>
              </w:rPr>
            </w:pPr>
          </w:p>
          <w:p w14:paraId="688D9347" w14:textId="77777777" w:rsidR="00531151" w:rsidRPr="003113C7" w:rsidRDefault="00531151" w:rsidP="00F23303">
            <w:pPr>
              <w:shd w:val="clear" w:color="auto" w:fill="FFFFFF"/>
              <w:ind w:firstLine="6"/>
              <w:jc w:val="both"/>
              <w:rPr>
                <w:sz w:val="28"/>
                <w:szCs w:val="28"/>
                <w:lang w:val="uz-Cyrl-UZ"/>
              </w:rPr>
            </w:pPr>
            <w:proofErr w:type="spellStart"/>
            <w:r w:rsidRPr="003113C7">
              <w:rPr>
                <w:sz w:val="28"/>
                <w:szCs w:val="28"/>
                <w:lang w:val="en-US"/>
              </w:rPr>
              <w:t>Elektr</w:t>
            </w:r>
            <w:proofErr w:type="spellEnd"/>
            <w:r w:rsidRPr="003113C7">
              <w:rPr>
                <w:sz w:val="28"/>
                <w:szCs w:val="28"/>
                <w:lang w:val="en-US"/>
              </w:rPr>
              <w:t xml:space="preserve"> </w:t>
            </w:r>
            <w:proofErr w:type="spellStart"/>
            <w:r w:rsidRPr="003113C7">
              <w:rPr>
                <w:sz w:val="28"/>
                <w:szCs w:val="28"/>
                <w:lang w:val="en-US"/>
              </w:rPr>
              <w:t>maydon</w:t>
            </w:r>
            <w:proofErr w:type="spellEnd"/>
            <w:r w:rsidRPr="003113C7">
              <w:rPr>
                <w:sz w:val="28"/>
                <w:szCs w:val="28"/>
                <w:lang w:val="en-US"/>
              </w:rPr>
              <w:t xml:space="preserve"> </w:t>
            </w:r>
            <w:proofErr w:type="spellStart"/>
            <w:r w:rsidRPr="003113C7">
              <w:rPr>
                <w:sz w:val="28"/>
                <w:szCs w:val="28"/>
                <w:lang w:val="en-US"/>
              </w:rPr>
              <w:t>kuchlanganlik</w:t>
            </w:r>
            <w:proofErr w:type="spellEnd"/>
            <w:r w:rsidRPr="003113C7">
              <w:rPr>
                <w:sz w:val="28"/>
                <w:szCs w:val="28"/>
                <w:lang w:val="en-US"/>
              </w:rPr>
              <w:t xml:space="preserve"> </w:t>
            </w:r>
            <w:proofErr w:type="spellStart"/>
            <w:r w:rsidRPr="003113C7">
              <w:rPr>
                <w:sz w:val="28"/>
                <w:szCs w:val="28"/>
                <w:lang w:val="en-US"/>
              </w:rPr>
              <w:t>vektorining</w:t>
            </w:r>
            <w:proofErr w:type="spellEnd"/>
            <w:r w:rsidRPr="003113C7">
              <w:rPr>
                <w:sz w:val="28"/>
                <w:szCs w:val="28"/>
                <w:lang w:val="en-US"/>
              </w:rPr>
              <w:t xml:space="preserve"> </w:t>
            </w:r>
            <w:proofErr w:type="spellStart"/>
            <w:r w:rsidRPr="003113C7">
              <w:rPr>
                <w:sz w:val="28"/>
                <w:szCs w:val="28"/>
                <w:lang w:val="en-US"/>
              </w:rPr>
              <w:t>uchi</w:t>
            </w:r>
            <w:proofErr w:type="spellEnd"/>
            <w:r w:rsidRPr="003113C7">
              <w:rPr>
                <w:sz w:val="28"/>
                <w:szCs w:val="28"/>
                <w:lang w:val="en-US"/>
              </w:rPr>
              <w:t xml:space="preserve"> </w:t>
            </w:r>
            <w:proofErr w:type="spellStart"/>
            <w:r w:rsidRPr="003113C7">
              <w:rPr>
                <w:sz w:val="28"/>
                <w:szCs w:val="28"/>
                <w:lang w:val="en-US"/>
              </w:rPr>
              <w:t>ellips</w:t>
            </w:r>
            <w:proofErr w:type="spellEnd"/>
            <w:r w:rsidRPr="003113C7">
              <w:rPr>
                <w:sz w:val="28"/>
                <w:szCs w:val="28"/>
                <w:lang w:val="en-US"/>
              </w:rPr>
              <w:t xml:space="preserve"> </w:t>
            </w:r>
            <w:proofErr w:type="spellStart"/>
            <w:r w:rsidRPr="003113C7">
              <w:rPr>
                <w:sz w:val="28"/>
                <w:szCs w:val="28"/>
                <w:lang w:val="en-US"/>
              </w:rPr>
              <w:t>chizadigan</w:t>
            </w:r>
            <w:proofErr w:type="spellEnd"/>
            <w:r w:rsidRPr="003113C7">
              <w:rPr>
                <w:sz w:val="28"/>
                <w:szCs w:val="28"/>
                <w:lang w:val="en-US"/>
              </w:rPr>
              <w:t xml:space="preserve"> </w:t>
            </w:r>
            <w:proofErr w:type="spellStart"/>
            <w:r w:rsidRPr="003113C7">
              <w:rPr>
                <w:sz w:val="28"/>
                <w:szCs w:val="28"/>
                <w:lang w:val="en-US"/>
              </w:rPr>
              <w:t>tarzda</w:t>
            </w:r>
            <w:proofErr w:type="spellEnd"/>
            <w:r w:rsidRPr="003113C7">
              <w:rPr>
                <w:sz w:val="28"/>
                <w:szCs w:val="28"/>
                <w:lang w:val="en-US"/>
              </w:rPr>
              <w:t xml:space="preserve"> </w:t>
            </w:r>
            <w:proofErr w:type="spellStart"/>
            <w:r w:rsidRPr="003113C7">
              <w:rPr>
                <w:sz w:val="28"/>
                <w:szCs w:val="28"/>
                <w:lang w:val="en-US"/>
              </w:rPr>
              <w:t>qutblangan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to‘lqin</w:t>
            </w:r>
            <w:proofErr w:type="spellEnd"/>
            <w:r w:rsidRPr="003113C7">
              <w:rPr>
                <w:sz w:val="28"/>
                <w:szCs w:val="28"/>
                <w:lang w:val="en-US"/>
              </w:rPr>
              <w:t>.</w:t>
            </w:r>
          </w:p>
          <w:p w14:paraId="1A57F2B9" w14:textId="77777777" w:rsidR="00531151" w:rsidRPr="003113C7" w:rsidRDefault="00531151" w:rsidP="00F23303">
            <w:pPr>
              <w:shd w:val="clear" w:color="auto" w:fill="FFFFFF"/>
              <w:ind w:firstLine="6"/>
              <w:jc w:val="both"/>
              <w:rPr>
                <w:lang w:val="uz-Cyrl-UZ"/>
              </w:rPr>
            </w:pPr>
          </w:p>
          <w:p w14:paraId="3B075436"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Электр майдон кучланганлик векторининг учи эллипс чизадиган тарзда қутбланган электромаг</w:t>
            </w:r>
            <w:r w:rsidR="0006273D" w:rsidRPr="003113C7">
              <w:rPr>
                <w:sz w:val="28"/>
                <w:szCs w:val="28"/>
                <w:lang w:val="uz-Cyrl-UZ"/>
              </w:rPr>
              <w:t>-</w:t>
            </w:r>
            <w:r w:rsidRPr="003113C7">
              <w:rPr>
                <w:sz w:val="28"/>
                <w:szCs w:val="28"/>
                <w:lang w:val="uz-Cyrl-UZ"/>
              </w:rPr>
              <w:t>нит тўлқин.</w:t>
            </w:r>
          </w:p>
        </w:tc>
      </w:tr>
      <w:tr w:rsidR="00531151" w:rsidRPr="00073205" w14:paraId="3D2483BB" w14:textId="77777777" w:rsidTr="00F23303">
        <w:trPr>
          <w:tblCellSpacing w:w="0" w:type="dxa"/>
          <w:jc w:val="center"/>
        </w:trPr>
        <w:tc>
          <w:tcPr>
            <w:tcW w:w="3711" w:type="dxa"/>
          </w:tcPr>
          <w:p w14:paraId="7A1428E2" w14:textId="77777777" w:rsidR="00531151" w:rsidRPr="003113C7" w:rsidRDefault="00531151" w:rsidP="00F23303">
            <w:pPr>
              <w:rPr>
                <w:b/>
                <w:sz w:val="28"/>
                <w:szCs w:val="28"/>
              </w:rPr>
            </w:pPr>
            <w:r w:rsidRPr="003113C7">
              <w:rPr>
                <w:b/>
                <w:sz w:val="28"/>
                <w:szCs w:val="28"/>
              </w:rPr>
              <w:t>Энергетический запас для свободного пространства</w:t>
            </w:r>
          </w:p>
          <w:p w14:paraId="72714E53" w14:textId="77777777" w:rsidR="00531151" w:rsidRPr="003113C7" w:rsidRDefault="00531151" w:rsidP="00F23303">
            <w:pPr>
              <w:rPr>
                <w:sz w:val="28"/>
                <w:szCs w:val="28"/>
                <w:lang w:val="uz-Cyrl-UZ"/>
              </w:rPr>
            </w:pPr>
            <w:proofErr w:type="spellStart"/>
            <w:r w:rsidRPr="003113C7">
              <w:rPr>
                <w:b/>
                <w:sz w:val="28"/>
                <w:szCs w:val="28"/>
                <w:lang w:val="en-US"/>
              </w:rPr>
              <w:t>uz</w:t>
            </w:r>
            <w:proofErr w:type="spellEnd"/>
            <w:r w:rsidRPr="003113C7">
              <w:rPr>
                <w:sz w:val="28"/>
                <w:szCs w:val="28"/>
              </w:rPr>
              <w:t xml:space="preserve"> </w:t>
            </w:r>
            <w:r w:rsidRPr="003113C7">
              <w:rPr>
                <w:sz w:val="28"/>
                <w:szCs w:val="28"/>
                <w:lang w:val="uz-Cyrl-UZ"/>
              </w:rPr>
              <w:t>-</w:t>
            </w:r>
            <w:r w:rsidRPr="003113C7">
              <w:rPr>
                <w:sz w:val="28"/>
                <w:szCs w:val="28"/>
              </w:rPr>
              <w:t xml:space="preserve"> </w:t>
            </w:r>
            <w:proofErr w:type="spellStart"/>
            <w:r w:rsidRPr="003113C7">
              <w:rPr>
                <w:sz w:val="28"/>
                <w:szCs w:val="28"/>
                <w:lang w:val="en-US"/>
              </w:rPr>
              <w:t>erkin</w:t>
            </w:r>
            <w:proofErr w:type="spellEnd"/>
            <w:r w:rsidRPr="003113C7">
              <w:rPr>
                <w:sz w:val="28"/>
                <w:szCs w:val="28"/>
              </w:rPr>
              <w:t xml:space="preserve"> </w:t>
            </w:r>
            <w:proofErr w:type="spellStart"/>
            <w:r w:rsidRPr="003113C7">
              <w:rPr>
                <w:sz w:val="28"/>
                <w:szCs w:val="28"/>
                <w:lang w:val="en-US"/>
              </w:rPr>
              <w:t>fazo</w:t>
            </w:r>
            <w:proofErr w:type="spellEnd"/>
            <w:r w:rsidRPr="003113C7">
              <w:rPr>
                <w:sz w:val="28"/>
                <w:szCs w:val="28"/>
              </w:rPr>
              <w:t xml:space="preserve"> </w:t>
            </w:r>
            <w:proofErr w:type="spellStart"/>
            <w:r w:rsidRPr="003113C7">
              <w:rPr>
                <w:sz w:val="28"/>
                <w:szCs w:val="28"/>
                <w:lang w:val="en-US"/>
              </w:rPr>
              <w:t>uchun</w:t>
            </w:r>
            <w:proofErr w:type="spellEnd"/>
            <w:r w:rsidRPr="003113C7">
              <w:rPr>
                <w:sz w:val="28"/>
                <w:szCs w:val="28"/>
              </w:rPr>
              <w:t xml:space="preserve"> </w:t>
            </w:r>
            <w:proofErr w:type="spellStart"/>
            <w:r w:rsidRPr="003113C7">
              <w:rPr>
                <w:sz w:val="28"/>
                <w:szCs w:val="28"/>
                <w:lang w:val="en-US"/>
              </w:rPr>
              <w:t>energetik</w:t>
            </w:r>
            <w:proofErr w:type="spellEnd"/>
            <w:r w:rsidRPr="003113C7">
              <w:rPr>
                <w:sz w:val="28"/>
                <w:szCs w:val="28"/>
              </w:rPr>
              <w:t xml:space="preserve"> </w:t>
            </w:r>
            <w:proofErr w:type="spellStart"/>
            <w:r w:rsidRPr="003113C7">
              <w:rPr>
                <w:sz w:val="28"/>
                <w:szCs w:val="28"/>
                <w:lang w:val="en-US"/>
              </w:rPr>
              <w:t>zaxira</w:t>
            </w:r>
            <w:proofErr w:type="spellEnd"/>
          </w:p>
          <w:p w14:paraId="7FD6B977" w14:textId="77777777" w:rsidR="00531151" w:rsidRPr="003113C7" w:rsidRDefault="00531151" w:rsidP="00F23303">
            <w:pPr>
              <w:rPr>
                <w:sz w:val="28"/>
                <w:szCs w:val="28"/>
                <w:lang w:val="uz-Cyrl-UZ"/>
              </w:rPr>
            </w:pPr>
            <w:r w:rsidRPr="003113C7">
              <w:rPr>
                <w:sz w:val="28"/>
                <w:szCs w:val="28"/>
                <w:lang w:val="uz-Cyrl-UZ"/>
              </w:rPr>
              <w:t xml:space="preserve">       эркин фазо учун энергетик захира</w:t>
            </w:r>
          </w:p>
          <w:p w14:paraId="6B95F90C" w14:textId="77777777" w:rsidR="00531151" w:rsidRPr="003113C7" w:rsidRDefault="00531151" w:rsidP="00F23303">
            <w:pPr>
              <w:rPr>
                <w:sz w:val="28"/>
                <w:szCs w:val="28"/>
                <w:lang w:val="uz-Cyrl-UZ"/>
              </w:rPr>
            </w:pPr>
            <w:r w:rsidRPr="003113C7">
              <w:rPr>
                <w:b/>
                <w:sz w:val="28"/>
                <w:szCs w:val="28"/>
                <w:lang w:val="uz-Cyrl-UZ"/>
              </w:rPr>
              <w:lastRenderedPageBreak/>
              <w:t>en</w:t>
            </w:r>
            <w:r w:rsidRPr="003113C7">
              <w:rPr>
                <w:sz w:val="28"/>
                <w:szCs w:val="28"/>
                <w:lang w:val="uz-Cyrl-UZ"/>
              </w:rPr>
              <w:t xml:space="preserve"> - clear-sky margin</w:t>
            </w:r>
          </w:p>
        </w:tc>
        <w:tc>
          <w:tcPr>
            <w:tcW w:w="6260" w:type="dxa"/>
            <w:vAlign w:val="center"/>
          </w:tcPr>
          <w:p w14:paraId="73803412" w14:textId="77777777" w:rsidR="00531151" w:rsidRPr="003113C7" w:rsidRDefault="00531151" w:rsidP="00F23303">
            <w:pPr>
              <w:jc w:val="both"/>
              <w:rPr>
                <w:sz w:val="28"/>
                <w:szCs w:val="28"/>
                <w:lang w:val="uz-Cyrl-UZ"/>
              </w:rPr>
            </w:pPr>
            <w:r w:rsidRPr="003113C7">
              <w:rPr>
                <w:sz w:val="28"/>
                <w:szCs w:val="28"/>
              </w:rPr>
              <w:lastRenderedPageBreak/>
              <w:t>Энергетический запас в линии связи, выбираемый с учетом потерь, которые возникают в свободном пространстве и атмосфере, но не учитывающий ослабление сигнала, обусловленное погодными условиями (обычно осадками в виде снега и дождя).</w:t>
            </w:r>
          </w:p>
          <w:p w14:paraId="185A9A57" w14:textId="77777777" w:rsidR="00531151" w:rsidRPr="003113C7" w:rsidRDefault="00531151" w:rsidP="00F23303">
            <w:pPr>
              <w:jc w:val="both"/>
              <w:rPr>
                <w:sz w:val="28"/>
                <w:szCs w:val="28"/>
                <w:lang w:val="uz-Cyrl-UZ"/>
              </w:rPr>
            </w:pPr>
          </w:p>
          <w:p w14:paraId="66DFC28F" w14:textId="77777777" w:rsidR="00531151" w:rsidRPr="003113C7" w:rsidRDefault="00531151" w:rsidP="00F23303">
            <w:pPr>
              <w:jc w:val="both"/>
              <w:rPr>
                <w:sz w:val="28"/>
                <w:szCs w:val="28"/>
                <w:lang w:val="uz-Cyrl-UZ"/>
              </w:rPr>
            </w:pPr>
            <w:r w:rsidRPr="003113C7">
              <w:rPr>
                <w:sz w:val="28"/>
                <w:szCs w:val="28"/>
                <w:lang w:val="uz-Cyrl-UZ"/>
              </w:rPr>
              <w:t>Erkin fazoda va atmosferada paydo bo‘ladigan yo‘qo</w:t>
            </w:r>
            <w:r w:rsidR="0006273D" w:rsidRPr="003113C7">
              <w:rPr>
                <w:sz w:val="28"/>
                <w:szCs w:val="28"/>
                <w:lang w:val="uz-Cyrl-UZ"/>
              </w:rPr>
              <w:t>-</w:t>
            </w:r>
            <w:r w:rsidRPr="003113C7">
              <w:rPr>
                <w:sz w:val="28"/>
                <w:szCs w:val="28"/>
                <w:lang w:val="uz-Cyrl-UZ"/>
              </w:rPr>
              <w:t>tishlarni hisobga olib tanlanadigan, lekin ob-havo sharoitlari (odatda qor va yomg‘ir ko‘rinishidagi yog‘inlar) bilan asoslangan signal susayishini hisobga olmaydigan aloqa liniyasidagi energetik zaxira.</w:t>
            </w:r>
          </w:p>
          <w:p w14:paraId="3137E8AD" w14:textId="77777777" w:rsidR="00531151" w:rsidRPr="003113C7" w:rsidRDefault="00531151" w:rsidP="00F23303">
            <w:pPr>
              <w:jc w:val="both"/>
              <w:rPr>
                <w:sz w:val="28"/>
                <w:szCs w:val="28"/>
                <w:lang w:val="uz-Cyrl-UZ"/>
              </w:rPr>
            </w:pPr>
          </w:p>
          <w:p w14:paraId="48E610EF" w14:textId="77777777" w:rsidR="00531151" w:rsidRPr="003113C7" w:rsidRDefault="00531151" w:rsidP="00F23303">
            <w:pPr>
              <w:jc w:val="both"/>
              <w:rPr>
                <w:sz w:val="28"/>
                <w:szCs w:val="28"/>
                <w:lang w:val="uz-Cyrl-UZ"/>
              </w:rPr>
            </w:pPr>
            <w:r w:rsidRPr="003113C7">
              <w:rPr>
                <w:sz w:val="28"/>
                <w:szCs w:val="28"/>
                <w:lang w:val="uz-Cyrl-UZ"/>
              </w:rPr>
              <w:t>Эркин фазода ва атмосферада пайдо бўладиган йўқотишларни ҳисобга олиб танланадиган, лекин об-ҳаво шароитлари (одатда қор ва ёмғир кўрини</w:t>
            </w:r>
            <w:r w:rsidR="0006273D" w:rsidRPr="003113C7">
              <w:rPr>
                <w:sz w:val="28"/>
                <w:szCs w:val="28"/>
                <w:lang w:val="uz-Cyrl-UZ"/>
              </w:rPr>
              <w:t>-</w:t>
            </w:r>
            <w:r w:rsidRPr="003113C7">
              <w:rPr>
                <w:sz w:val="28"/>
                <w:szCs w:val="28"/>
                <w:lang w:val="uz-Cyrl-UZ"/>
              </w:rPr>
              <w:t>шидаги ёғинлар) билан асосланган сигнал сусайи</w:t>
            </w:r>
            <w:r w:rsidR="0006273D" w:rsidRPr="003113C7">
              <w:rPr>
                <w:sz w:val="28"/>
                <w:szCs w:val="28"/>
                <w:lang w:val="uz-Cyrl-UZ"/>
              </w:rPr>
              <w:t>-</w:t>
            </w:r>
            <w:r w:rsidRPr="003113C7">
              <w:rPr>
                <w:sz w:val="28"/>
                <w:szCs w:val="28"/>
                <w:lang w:val="uz-Cyrl-UZ"/>
              </w:rPr>
              <w:t xml:space="preserve">шини ҳисобга олмайдиган алоқа линиясидаги энергетик захира. </w:t>
            </w:r>
          </w:p>
        </w:tc>
      </w:tr>
      <w:tr w:rsidR="00531151" w:rsidRPr="00073205" w14:paraId="76847E37" w14:textId="77777777" w:rsidTr="00F23303">
        <w:trPr>
          <w:tblCellSpacing w:w="0" w:type="dxa"/>
          <w:jc w:val="center"/>
        </w:trPr>
        <w:tc>
          <w:tcPr>
            <w:tcW w:w="3711" w:type="dxa"/>
          </w:tcPr>
          <w:p w14:paraId="3CDE6DC8" w14:textId="77777777" w:rsidR="00531151" w:rsidRPr="003113C7" w:rsidRDefault="00531151" w:rsidP="00F23303">
            <w:pPr>
              <w:rPr>
                <w:b/>
                <w:bCs/>
                <w:spacing w:val="-7"/>
                <w:sz w:val="28"/>
                <w:szCs w:val="28"/>
                <w:lang w:val="uz-Cyrl-UZ"/>
              </w:rPr>
            </w:pPr>
            <w:r w:rsidRPr="003113C7">
              <w:rPr>
                <w:b/>
                <w:bCs/>
                <w:spacing w:val="-7"/>
                <w:sz w:val="28"/>
                <w:szCs w:val="28"/>
                <w:lang w:val="uz-Cyrl-UZ"/>
              </w:rPr>
              <w:lastRenderedPageBreak/>
              <w:t>Энергия ионизации</w:t>
            </w:r>
          </w:p>
          <w:p w14:paraId="3C266B1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ionlanish energiyasi</w:t>
            </w:r>
          </w:p>
          <w:p w14:paraId="28E85975"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Cs/>
                <w:sz w:val="28"/>
                <w:szCs w:val="28"/>
                <w:lang w:val="uz-Cyrl-UZ"/>
              </w:rPr>
              <w:t xml:space="preserve">       ионланиш энергияси</w:t>
            </w:r>
          </w:p>
          <w:p w14:paraId="74BCA522"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energy of ionization</w:t>
            </w:r>
          </w:p>
        </w:tc>
        <w:tc>
          <w:tcPr>
            <w:tcW w:w="6260" w:type="dxa"/>
          </w:tcPr>
          <w:p w14:paraId="0417FC12" w14:textId="77777777" w:rsidR="00531151" w:rsidRPr="003113C7" w:rsidRDefault="00531151" w:rsidP="00F23303">
            <w:pPr>
              <w:jc w:val="both"/>
              <w:rPr>
                <w:sz w:val="28"/>
                <w:szCs w:val="28"/>
                <w:lang w:val="uz-Cyrl-UZ"/>
              </w:rPr>
            </w:pPr>
            <w:r w:rsidRPr="003113C7">
              <w:rPr>
                <w:sz w:val="28"/>
                <w:szCs w:val="28"/>
              </w:rPr>
              <w:t>Энергия, равная работе, затрачиваемой на удаление одного внешнего электрона из атома, находящегося в основном энергетическом состоянии.</w:t>
            </w:r>
          </w:p>
          <w:p w14:paraId="272DF59D" w14:textId="77777777" w:rsidR="00531151" w:rsidRPr="003113C7" w:rsidRDefault="00531151" w:rsidP="00F23303">
            <w:pPr>
              <w:jc w:val="both"/>
              <w:rPr>
                <w:sz w:val="28"/>
                <w:szCs w:val="28"/>
                <w:lang w:val="uz-Cyrl-UZ"/>
              </w:rPr>
            </w:pPr>
          </w:p>
          <w:p w14:paraId="29344EEB" w14:textId="77777777" w:rsidR="00531151" w:rsidRPr="003113C7" w:rsidRDefault="00531151" w:rsidP="00F23303">
            <w:pPr>
              <w:jc w:val="both"/>
              <w:rPr>
                <w:sz w:val="28"/>
                <w:szCs w:val="28"/>
                <w:lang w:val="uz-Cyrl-UZ"/>
              </w:rPr>
            </w:pPr>
            <w:r w:rsidRPr="003113C7">
              <w:rPr>
                <w:sz w:val="28"/>
                <w:szCs w:val="28"/>
                <w:lang w:val="uz-Cyrl-UZ"/>
              </w:rPr>
              <w:t>Tashqi elektronning bittasini asosiy energetik holatda mavjud bo‘lgan atomdan yo‘qotishga sarf qilinadigan ishga teng energiya.</w:t>
            </w:r>
          </w:p>
          <w:p w14:paraId="56C460C4" w14:textId="77777777" w:rsidR="00531151" w:rsidRPr="003113C7" w:rsidRDefault="00531151" w:rsidP="00F23303">
            <w:pPr>
              <w:jc w:val="both"/>
              <w:rPr>
                <w:sz w:val="28"/>
                <w:szCs w:val="28"/>
                <w:lang w:val="uz-Cyrl-UZ"/>
              </w:rPr>
            </w:pPr>
          </w:p>
          <w:p w14:paraId="46C11F69" w14:textId="77777777" w:rsidR="00531151" w:rsidRPr="003113C7" w:rsidRDefault="00531151" w:rsidP="00F23303">
            <w:pPr>
              <w:jc w:val="both"/>
              <w:rPr>
                <w:sz w:val="28"/>
                <w:szCs w:val="28"/>
                <w:lang w:val="uz-Cyrl-UZ"/>
              </w:rPr>
            </w:pPr>
            <w:r w:rsidRPr="003113C7">
              <w:rPr>
                <w:sz w:val="28"/>
                <w:szCs w:val="28"/>
                <w:lang w:val="uz-Cyrl-UZ"/>
              </w:rPr>
              <w:t>Ташқи электроннинг биттасини асосий энергетик ҳолатда мавжуд бўлган атомдан йўқотишга сарф қилинадиган ишга тенг энергия.</w:t>
            </w:r>
          </w:p>
          <w:p w14:paraId="79DEE1AC" w14:textId="77777777" w:rsidR="008E1782" w:rsidRPr="003113C7" w:rsidRDefault="008E1782" w:rsidP="00F23303">
            <w:pPr>
              <w:jc w:val="both"/>
              <w:rPr>
                <w:sz w:val="28"/>
                <w:szCs w:val="28"/>
                <w:lang w:val="uz-Cyrl-UZ"/>
              </w:rPr>
            </w:pPr>
          </w:p>
        </w:tc>
      </w:tr>
      <w:tr w:rsidR="00531151" w:rsidRPr="00073205" w14:paraId="4C61E39A" w14:textId="77777777" w:rsidTr="00F23303">
        <w:trPr>
          <w:tblCellSpacing w:w="0" w:type="dxa"/>
          <w:jc w:val="center"/>
        </w:trPr>
        <w:tc>
          <w:tcPr>
            <w:tcW w:w="3711" w:type="dxa"/>
          </w:tcPr>
          <w:p w14:paraId="53EAF233" w14:textId="77777777" w:rsidR="00531151" w:rsidRPr="003113C7" w:rsidRDefault="00531151" w:rsidP="00F23303">
            <w:pPr>
              <w:rPr>
                <w:b/>
                <w:sz w:val="28"/>
                <w:szCs w:val="28"/>
                <w:lang w:val="fr-FR"/>
              </w:rPr>
            </w:pPr>
            <w:proofErr w:type="spellStart"/>
            <w:r w:rsidRPr="003113C7">
              <w:rPr>
                <w:b/>
                <w:sz w:val="28"/>
                <w:szCs w:val="28"/>
                <w:lang w:val="fr-FR"/>
              </w:rPr>
              <w:t>Эталонная</w:t>
            </w:r>
            <w:proofErr w:type="spellEnd"/>
            <w:r w:rsidRPr="003113C7">
              <w:rPr>
                <w:b/>
                <w:sz w:val="28"/>
                <w:szCs w:val="28"/>
                <w:lang w:val="fr-FR"/>
              </w:rPr>
              <w:t xml:space="preserve"> </w:t>
            </w:r>
            <w:proofErr w:type="spellStart"/>
            <w:r w:rsidRPr="003113C7">
              <w:rPr>
                <w:b/>
                <w:sz w:val="28"/>
                <w:szCs w:val="28"/>
                <w:lang w:val="fr-FR"/>
              </w:rPr>
              <w:t>диаграмма</w:t>
            </w:r>
            <w:proofErr w:type="spellEnd"/>
            <w:r w:rsidRPr="003113C7">
              <w:rPr>
                <w:b/>
                <w:sz w:val="28"/>
                <w:szCs w:val="28"/>
                <w:lang w:val="fr-FR"/>
              </w:rPr>
              <w:t xml:space="preserve"> </w:t>
            </w:r>
            <w:proofErr w:type="spellStart"/>
            <w:r w:rsidRPr="003113C7">
              <w:rPr>
                <w:b/>
                <w:sz w:val="28"/>
                <w:szCs w:val="28"/>
                <w:lang w:val="fr-FR"/>
              </w:rPr>
              <w:t>направленности</w:t>
            </w:r>
            <w:proofErr w:type="spellEnd"/>
          </w:p>
          <w:p w14:paraId="775A6FDB" w14:textId="77777777" w:rsidR="00531151" w:rsidRPr="003113C7" w:rsidRDefault="00531151" w:rsidP="00F23303">
            <w:pPr>
              <w:pStyle w:val="BalloonText"/>
              <w:rPr>
                <w:rFonts w:ascii="Times New Roman" w:hAnsi="Times New Roman" w:cs="Times New Roman"/>
                <w:sz w:val="28"/>
                <w:szCs w:val="28"/>
              </w:rPr>
            </w:pPr>
            <w:r w:rsidRPr="003113C7">
              <w:rPr>
                <w:rFonts w:ascii="Times New Roman" w:hAnsi="Times New Roman" w:cs="Times New Roman"/>
                <w:b/>
                <w:bCs/>
                <w:sz w:val="28"/>
                <w:szCs w:val="28"/>
                <w:lang w:val="uz-Cyrl-UZ"/>
              </w:rPr>
              <w:t>uz -</w:t>
            </w:r>
            <w:r w:rsidR="00E93B8C" w:rsidRPr="003113C7">
              <w:rPr>
                <w:rFonts w:ascii="Times New Roman" w:hAnsi="Times New Roman" w:cs="Times New Roman"/>
                <w:sz w:val="28"/>
                <w:szCs w:val="28"/>
                <w:lang w:val="uz-Cyrl-UZ"/>
              </w:rPr>
              <w:t xml:space="preserve"> etalon yo‘nalganlik</w:t>
            </w:r>
          </w:p>
          <w:p w14:paraId="638222E3" w14:textId="77777777" w:rsidR="00531151" w:rsidRPr="003113C7" w:rsidRDefault="00531151" w:rsidP="00F23303">
            <w:pPr>
              <w:pStyle w:val="BalloonText"/>
              <w:rPr>
                <w:rFonts w:ascii="Times New Roman" w:hAnsi="Times New Roman" w:cs="Times New Roman"/>
                <w:sz w:val="28"/>
                <w:szCs w:val="28"/>
                <w:lang w:val="uz-Cyrl-UZ"/>
              </w:rPr>
            </w:pPr>
            <w:r w:rsidRPr="003113C7">
              <w:rPr>
                <w:rFonts w:ascii="Times New Roman" w:hAnsi="Times New Roman" w:cs="Times New Roman"/>
                <w:sz w:val="28"/>
                <w:szCs w:val="28"/>
                <w:lang w:val="uz-Cyrl-UZ"/>
              </w:rPr>
              <w:t>diagrammasi</w:t>
            </w:r>
          </w:p>
          <w:p w14:paraId="128141E6" w14:textId="77777777" w:rsidR="00531151" w:rsidRPr="003113C7" w:rsidRDefault="00531151" w:rsidP="00F23303">
            <w:pPr>
              <w:pStyle w:val="BalloonText"/>
              <w:rPr>
                <w:rFonts w:ascii="Times New Roman" w:hAnsi="Times New Roman" w:cs="Times New Roman"/>
                <w:sz w:val="28"/>
                <w:szCs w:val="28"/>
                <w:lang w:val="en-US"/>
              </w:rPr>
            </w:pPr>
            <w:r w:rsidRPr="003113C7">
              <w:rPr>
                <w:rFonts w:ascii="Times New Roman" w:hAnsi="Times New Roman" w:cs="Times New Roman"/>
                <w:sz w:val="28"/>
                <w:szCs w:val="28"/>
                <w:lang w:val="uz-Cyrl-UZ"/>
              </w:rPr>
              <w:t xml:space="preserve">        </w:t>
            </w:r>
            <w:r w:rsidRPr="003113C7">
              <w:rPr>
                <w:rFonts w:ascii="Times New Roman" w:hAnsi="Times New Roman" w:cs="Times New Roman"/>
                <w:sz w:val="28"/>
                <w:szCs w:val="28"/>
              </w:rPr>
              <w:t>эталон</w:t>
            </w:r>
            <w:r w:rsidRPr="003113C7">
              <w:rPr>
                <w:rFonts w:ascii="Times New Roman" w:hAnsi="Times New Roman" w:cs="Times New Roman"/>
                <w:sz w:val="28"/>
                <w:szCs w:val="28"/>
                <w:lang w:val="en-US"/>
              </w:rPr>
              <w:t xml:space="preserve"> </w:t>
            </w:r>
            <w:proofErr w:type="spellStart"/>
            <w:r w:rsidRPr="003113C7">
              <w:rPr>
                <w:rFonts w:ascii="Times New Roman" w:hAnsi="Times New Roman" w:cs="Times New Roman"/>
                <w:sz w:val="28"/>
                <w:szCs w:val="28"/>
              </w:rPr>
              <w:t>йўналганлик</w:t>
            </w:r>
            <w:proofErr w:type="spellEnd"/>
            <w:r w:rsidRPr="003113C7">
              <w:rPr>
                <w:rFonts w:ascii="Times New Roman" w:hAnsi="Times New Roman" w:cs="Times New Roman"/>
                <w:sz w:val="28"/>
                <w:szCs w:val="28"/>
                <w:lang w:val="en-US"/>
              </w:rPr>
              <w:t xml:space="preserve"> </w:t>
            </w:r>
            <w:r w:rsidRPr="003113C7">
              <w:rPr>
                <w:rFonts w:ascii="Times New Roman" w:hAnsi="Times New Roman" w:cs="Times New Roman"/>
                <w:sz w:val="28"/>
                <w:szCs w:val="28"/>
                <w:lang w:val="en-US"/>
              </w:rPr>
              <w:br/>
            </w:r>
            <w:proofErr w:type="spellStart"/>
            <w:r w:rsidRPr="003113C7">
              <w:rPr>
                <w:rFonts w:ascii="Times New Roman" w:hAnsi="Times New Roman" w:cs="Times New Roman"/>
                <w:sz w:val="28"/>
                <w:szCs w:val="28"/>
              </w:rPr>
              <w:t>диаграммаси</w:t>
            </w:r>
            <w:proofErr w:type="spellEnd"/>
          </w:p>
          <w:p w14:paraId="03C9C975" w14:textId="77777777" w:rsidR="00531151" w:rsidRPr="003113C7" w:rsidRDefault="00531151" w:rsidP="00F23303">
            <w:pPr>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lang w:val="en-US"/>
              </w:rPr>
              <w:t>reference radiation pattern</w:t>
            </w:r>
            <w:r w:rsidRPr="003113C7">
              <w:rPr>
                <w:b/>
                <w:sz w:val="28"/>
                <w:szCs w:val="28"/>
                <w:lang w:val="en-US" w:eastAsia="ja-JP"/>
              </w:rPr>
              <w:t xml:space="preserve"> </w:t>
            </w:r>
          </w:p>
        </w:tc>
        <w:tc>
          <w:tcPr>
            <w:tcW w:w="6260" w:type="dxa"/>
            <w:vAlign w:val="center"/>
          </w:tcPr>
          <w:p w14:paraId="6F424A1E" w14:textId="77777777" w:rsidR="00531151" w:rsidRPr="003113C7" w:rsidRDefault="00531151" w:rsidP="00F23303">
            <w:pPr>
              <w:jc w:val="both"/>
              <w:rPr>
                <w:sz w:val="28"/>
                <w:szCs w:val="28"/>
              </w:rPr>
            </w:pPr>
            <w:r w:rsidRPr="003113C7">
              <w:rPr>
                <w:sz w:val="28"/>
                <w:szCs w:val="28"/>
              </w:rPr>
              <w:t>Математическая модель качественной диаграммы направленности, применяемая как эталон в исследованиях совместного использования частот или при оценке помех, когда реальная диаграмма направленности неизвестна.</w:t>
            </w:r>
          </w:p>
          <w:p w14:paraId="5D225F14" w14:textId="77777777" w:rsidR="00531151" w:rsidRPr="003113C7" w:rsidRDefault="00531151" w:rsidP="00F23303">
            <w:pPr>
              <w:jc w:val="both"/>
              <w:rPr>
                <w:sz w:val="28"/>
                <w:szCs w:val="28"/>
              </w:rPr>
            </w:pPr>
          </w:p>
          <w:p w14:paraId="0AA6579D" w14:textId="77777777" w:rsidR="00531151" w:rsidRPr="003113C7" w:rsidRDefault="00531151" w:rsidP="00F23303">
            <w:pPr>
              <w:jc w:val="both"/>
              <w:rPr>
                <w:sz w:val="28"/>
                <w:szCs w:val="28"/>
                <w:lang w:val="uz-Cyrl-UZ"/>
              </w:rPr>
            </w:pPr>
            <w:proofErr w:type="spellStart"/>
            <w:r w:rsidRPr="003113C7">
              <w:rPr>
                <w:sz w:val="28"/>
                <w:szCs w:val="28"/>
                <w:lang w:val="en-US"/>
              </w:rPr>
              <w:t>Chastotalardan</w:t>
            </w:r>
            <w:proofErr w:type="spellEnd"/>
            <w:r w:rsidRPr="003113C7">
              <w:rPr>
                <w:sz w:val="28"/>
                <w:szCs w:val="28"/>
              </w:rPr>
              <w:t xml:space="preserve"> </w:t>
            </w:r>
            <w:proofErr w:type="spellStart"/>
            <w:r w:rsidRPr="003113C7">
              <w:rPr>
                <w:sz w:val="28"/>
                <w:szCs w:val="28"/>
                <w:lang w:val="en-US"/>
              </w:rPr>
              <w:t>birgalikda</w:t>
            </w:r>
            <w:proofErr w:type="spellEnd"/>
            <w:r w:rsidRPr="003113C7">
              <w:rPr>
                <w:sz w:val="28"/>
                <w:szCs w:val="28"/>
              </w:rPr>
              <w:t xml:space="preserve"> </w:t>
            </w:r>
            <w:proofErr w:type="spellStart"/>
            <w:r w:rsidRPr="003113C7">
              <w:rPr>
                <w:sz w:val="28"/>
                <w:szCs w:val="28"/>
                <w:lang w:val="en-US"/>
              </w:rPr>
              <w:t>foydalanish</w:t>
            </w:r>
            <w:proofErr w:type="spellEnd"/>
            <w:r w:rsidRPr="003113C7">
              <w:rPr>
                <w:sz w:val="28"/>
                <w:szCs w:val="28"/>
              </w:rPr>
              <w:t xml:space="preserve"> </w:t>
            </w:r>
            <w:proofErr w:type="spellStart"/>
            <w:r w:rsidRPr="003113C7">
              <w:rPr>
                <w:sz w:val="28"/>
                <w:szCs w:val="28"/>
                <w:lang w:val="en-US"/>
              </w:rPr>
              <w:t>tadqiqotlarida</w:t>
            </w:r>
            <w:proofErr w:type="spellEnd"/>
            <w:r w:rsidRPr="003113C7">
              <w:rPr>
                <w:sz w:val="28"/>
                <w:szCs w:val="28"/>
              </w:rPr>
              <w:t xml:space="preserve"> </w:t>
            </w:r>
            <w:r w:rsidRPr="003113C7">
              <w:rPr>
                <w:sz w:val="28"/>
                <w:szCs w:val="28"/>
                <w:lang w:val="en-US"/>
              </w:rPr>
              <w:t>etalon</w:t>
            </w:r>
            <w:r w:rsidRPr="003113C7">
              <w:rPr>
                <w:sz w:val="28"/>
                <w:szCs w:val="28"/>
              </w:rPr>
              <w:t xml:space="preserve"> </w:t>
            </w:r>
            <w:proofErr w:type="spellStart"/>
            <w:r w:rsidRPr="003113C7">
              <w:rPr>
                <w:sz w:val="28"/>
                <w:szCs w:val="28"/>
                <w:lang w:val="en-US"/>
              </w:rPr>
              <w:t>sifatida</w:t>
            </w:r>
            <w:proofErr w:type="spellEnd"/>
            <w:r w:rsidRPr="003113C7">
              <w:rPr>
                <w:sz w:val="28"/>
                <w:szCs w:val="28"/>
              </w:rPr>
              <w:t xml:space="preserve"> </w:t>
            </w:r>
            <w:proofErr w:type="spellStart"/>
            <w:r w:rsidRPr="003113C7">
              <w:rPr>
                <w:sz w:val="28"/>
                <w:szCs w:val="28"/>
                <w:lang w:val="en-US"/>
              </w:rPr>
              <w:t>yoki</w:t>
            </w:r>
            <w:proofErr w:type="spellEnd"/>
            <w:r w:rsidRPr="003113C7">
              <w:rPr>
                <w:sz w:val="28"/>
                <w:szCs w:val="28"/>
              </w:rPr>
              <w:t xml:space="preserve"> </w:t>
            </w:r>
            <w:r w:rsidRPr="003113C7">
              <w:rPr>
                <w:sz w:val="28"/>
                <w:szCs w:val="28"/>
                <w:lang w:val="en-US"/>
              </w:rPr>
              <w:t>real</w:t>
            </w:r>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nalganlik</w:t>
            </w:r>
            <w:proofErr w:type="spellEnd"/>
            <w:r w:rsidRPr="003113C7">
              <w:rPr>
                <w:sz w:val="28"/>
                <w:szCs w:val="28"/>
              </w:rPr>
              <w:t xml:space="preserve"> </w:t>
            </w:r>
            <w:proofErr w:type="spellStart"/>
            <w:r w:rsidRPr="003113C7">
              <w:rPr>
                <w:sz w:val="28"/>
                <w:szCs w:val="28"/>
                <w:lang w:val="en-US"/>
              </w:rPr>
              <w:t>diagrammasi</w:t>
            </w:r>
            <w:proofErr w:type="spellEnd"/>
            <w:r w:rsidRPr="003113C7">
              <w:rPr>
                <w:sz w:val="28"/>
                <w:szCs w:val="28"/>
              </w:rPr>
              <w:t xml:space="preserve"> </w:t>
            </w:r>
            <w:proofErr w:type="spellStart"/>
            <w:r w:rsidRPr="003113C7">
              <w:rPr>
                <w:sz w:val="28"/>
                <w:szCs w:val="28"/>
                <w:lang w:val="en-US"/>
              </w:rPr>
              <w:t>noaniq</w:t>
            </w:r>
            <w:proofErr w:type="spellEnd"/>
            <w:r w:rsidRPr="003113C7">
              <w:rPr>
                <w:sz w:val="28"/>
                <w:szCs w:val="28"/>
              </w:rPr>
              <w:t xml:space="preserve"> </w:t>
            </w:r>
            <w:proofErr w:type="spellStart"/>
            <w:r w:rsidRPr="003113C7">
              <w:rPr>
                <w:sz w:val="28"/>
                <w:szCs w:val="28"/>
                <w:lang w:val="en-US"/>
              </w:rPr>
              <w:t>bo</w:t>
            </w:r>
            <w:proofErr w:type="spellEnd"/>
            <w:r w:rsidRPr="003113C7">
              <w:rPr>
                <w:sz w:val="28"/>
                <w:szCs w:val="28"/>
              </w:rPr>
              <w:t>‘</w:t>
            </w:r>
            <w:proofErr w:type="spellStart"/>
            <w:r w:rsidRPr="003113C7">
              <w:rPr>
                <w:sz w:val="28"/>
                <w:szCs w:val="28"/>
                <w:lang w:val="en-US"/>
              </w:rPr>
              <w:t>lganda</w:t>
            </w:r>
            <w:proofErr w:type="spellEnd"/>
            <w:r w:rsidRPr="003113C7">
              <w:rPr>
                <w:sz w:val="28"/>
                <w:szCs w:val="28"/>
              </w:rPr>
              <w:t xml:space="preserve"> </w:t>
            </w:r>
            <w:proofErr w:type="spellStart"/>
            <w:r w:rsidRPr="003113C7">
              <w:rPr>
                <w:sz w:val="28"/>
                <w:szCs w:val="28"/>
                <w:lang w:val="en-US"/>
              </w:rPr>
              <w:t>xalaqitlarni</w:t>
            </w:r>
            <w:proofErr w:type="spellEnd"/>
            <w:r w:rsidRPr="003113C7">
              <w:rPr>
                <w:sz w:val="28"/>
                <w:szCs w:val="28"/>
              </w:rPr>
              <w:t xml:space="preserve"> </w:t>
            </w:r>
            <w:proofErr w:type="spellStart"/>
            <w:r w:rsidRPr="003113C7">
              <w:rPr>
                <w:sz w:val="28"/>
                <w:szCs w:val="28"/>
                <w:lang w:val="en-US"/>
              </w:rPr>
              <w:t>baholashda</w:t>
            </w:r>
            <w:proofErr w:type="spellEnd"/>
            <w:r w:rsidRPr="003113C7">
              <w:rPr>
                <w:sz w:val="28"/>
                <w:szCs w:val="28"/>
              </w:rPr>
              <w:t xml:space="preserve"> </w:t>
            </w:r>
            <w:proofErr w:type="spellStart"/>
            <w:r w:rsidRPr="003113C7">
              <w:rPr>
                <w:sz w:val="28"/>
                <w:szCs w:val="28"/>
                <w:lang w:val="en-US"/>
              </w:rPr>
              <w:t>qo</w:t>
            </w:r>
            <w:proofErr w:type="spellEnd"/>
            <w:r w:rsidRPr="003113C7">
              <w:rPr>
                <w:sz w:val="28"/>
                <w:szCs w:val="28"/>
              </w:rPr>
              <w:t>‘</w:t>
            </w:r>
            <w:proofErr w:type="spellStart"/>
            <w:r w:rsidRPr="003113C7">
              <w:rPr>
                <w:sz w:val="28"/>
                <w:szCs w:val="28"/>
                <w:lang w:val="en-US"/>
              </w:rPr>
              <w:t>llaniladi</w:t>
            </w:r>
            <w:proofErr w:type="spellEnd"/>
            <w:r w:rsidR="008E1782" w:rsidRPr="003113C7">
              <w:rPr>
                <w:sz w:val="28"/>
                <w:szCs w:val="28"/>
              </w:rPr>
              <w:t>-</w:t>
            </w:r>
            <w:proofErr w:type="spellStart"/>
            <w:r w:rsidRPr="003113C7">
              <w:rPr>
                <w:sz w:val="28"/>
                <w:szCs w:val="28"/>
                <w:lang w:val="en-US"/>
              </w:rPr>
              <w:t>gan</w:t>
            </w:r>
            <w:proofErr w:type="spellEnd"/>
            <w:r w:rsidRPr="003113C7">
              <w:rPr>
                <w:sz w:val="28"/>
                <w:szCs w:val="28"/>
              </w:rPr>
              <w:t xml:space="preserve">, </w:t>
            </w:r>
            <w:proofErr w:type="spellStart"/>
            <w:r w:rsidRPr="003113C7">
              <w:rPr>
                <w:sz w:val="28"/>
                <w:szCs w:val="28"/>
                <w:lang w:val="en-US"/>
              </w:rPr>
              <w:t>sifatli</w:t>
            </w:r>
            <w:proofErr w:type="spellEnd"/>
            <w:r w:rsidRPr="003113C7">
              <w:rPr>
                <w:sz w:val="28"/>
                <w:szCs w:val="28"/>
              </w:rPr>
              <w:t xml:space="preserve"> </w:t>
            </w:r>
            <w:proofErr w:type="spellStart"/>
            <w:r w:rsidRPr="003113C7">
              <w:rPr>
                <w:sz w:val="28"/>
                <w:szCs w:val="28"/>
                <w:lang w:val="en-US"/>
              </w:rPr>
              <w:t>yo</w:t>
            </w:r>
            <w:proofErr w:type="spellEnd"/>
            <w:r w:rsidRPr="003113C7">
              <w:rPr>
                <w:sz w:val="28"/>
                <w:szCs w:val="28"/>
              </w:rPr>
              <w:t>‘</w:t>
            </w:r>
            <w:proofErr w:type="spellStart"/>
            <w:r w:rsidRPr="003113C7">
              <w:rPr>
                <w:sz w:val="28"/>
                <w:szCs w:val="28"/>
                <w:lang w:val="en-US"/>
              </w:rPr>
              <w:t>nalganlik</w:t>
            </w:r>
            <w:proofErr w:type="spellEnd"/>
            <w:r w:rsidRPr="003113C7">
              <w:rPr>
                <w:sz w:val="28"/>
                <w:szCs w:val="28"/>
              </w:rPr>
              <w:t xml:space="preserve"> </w:t>
            </w:r>
            <w:proofErr w:type="spellStart"/>
            <w:r w:rsidRPr="003113C7">
              <w:rPr>
                <w:sz w:val="28"/>
                <w:szCs w:val="28"/>
                <w:lang w:val="en-US"/>
              </w:rPr>
              <w:t>diagrammasining</w:t>
            </w:r>
            <w:proofErr w:type="spellEnd"/>
            <w:r w:rsidRPr="003113C7">
              <w:rPr>
                <w:sz w:val="28"/>
                <w:szCs w:val="28"/>
              </w:rPr>
              <w:t xml:space="preserve"> </w:t>
            </w:r>
            <w:proofErr w:type="spellStart"/>
            <w:r w:rsidRPr="003113C7">
              <w:rPr>
                <w:sz w:val="28"/>
                <w:szCs w:val="28"/>
                <w:lang w:val="en-US"/>
              </w:rPr>
              <w:t>matematik</w:t>
            </w:r>
            <w:proofErr w:type="spellEnd"/>
            <w:r w:rsidRPr="003113C7">
              <w:rPr>
                <w:sz w:val="28"/>
                <w:szCs w:val="28"/>
              </w:rPr>
              <w:t xml:space="preserve"> </w:t>
            </w:r>
            <w:proofErr w:type="spellStart"/>
            <w:r w:rsidRPr="003113C7">
              <w:rPr>
                <w:sz w:val="28"/>
                <w:szCs w:val="28"/>
                <w:lang w:val="en-US"/>
              </w:rPr>
              <w:t>modeli</w:t>
            </w:r>
            <w:proofErr w:type="spellEnd"/>
            <w:r w:rsidRPr="003113C7">
              <w:rPr>
                <w:sz w:val="28"/>
                <w:szCs w:val="28"/>
              </w:rPr>
              <w:t>.</w:t>
            </w:r>
          </w:p>
          <w:p w14:paraId="2A7BD13E" w14:textId="77777777" w:rsidR="00531151" w:rsidRPr="003113C7" w:rsidRDefault="00531151" w:rsidP="00F23303">
            <w:pPr>
              <w:jc w:val="both"/>
              <w:rPr>
                <w:sz w:val="28"/>
                <w:szCs w:val="28"/>
                <w:lang w:val="uz-Cyrl-UZ"/>
              </w:rPr>
            </w:pPr>
          </w:p>
          <w:p w14:paraId="6B16FBA2" w14:textId="77777777" w:rsidR="00531151" w:rsidRPr="003113C7" w:rsidRDefault="00531151" w:rsidP="00F23303">
            <w:pPr>
              <w:jc w:val="both"/>
              <w:rPr>
                <w:sz w:val="28"/>
                <w:szCs w:val="28"/>
                <w:lang w:val="uz-Cyrl-UZ"/>
              </w:rPr>
            </w:pPr>
            <w:r w:rsidRPr="003113C7">
              <w:rPr>
                <w:sz w:val="28"/>
                <w:szCs w:val="28"/>
                <w:lang w:val="uz-Cyrl-UZ"/>
              </w:rPr>
              <w:t>Частоталардан биргаликда фойдаланиш тадқиқот-ларида эталон сифатида ёки реал йўналганлик диаграммаси ноаниқ бўлганда халақитларни баҳо</w:t>
            </w:r>
            <w:r w:rsidR="008E1782" w:rsidRPr="003113C7">
              <w:rPr>
                <w:sz w:val="28"/>
                <w:szCs w:val="28"/>
                <w:lang w:val="uz-Cyrl-UZ"/>
              </w:rPr>
              <w:t>-</w:t>
            </w:r>
            <w:r w:rsidRPr="003113C7">
              <w:rPr>
                <w:sz w:val="28"/>
                <w:szCs w:val="28"/>
                <w:lang w:val="uz-Cyrl-UZ"/>
              </w:rPr>
              <w:t>лашда қўлланиладиган, сифат</w:t>
            </w:r>
            <w:r w:rsidR="003E5DAD" w:rsidRPr="003113C7">
              <w:rPr>
                <w:sz w:val="28"/>
                <w:szCs w:val="28"/>
                <w:lang w:val="uz-Cyrl-UZ"/>
              </w:rPr>
              <w:t>ли йўналганлик диа</w:t>
            </w:r>
            <w:r w:rsidR="008E1782" w:rsidRPr="003113C7">
              <w:rPr>
                <w:sz w:val="28"/>
                <w:szCs w:val="28"/>
                <w:lang w:val="uz-Cyrl-UZ"/>
              </w:rPr>
              <w:t>-</w:t>
            </w:r>
            <w:r w:rsidR="003E5DAD" w:rsidRPr="003113C7">
              <w:rPr>
                <w:sz w:val="28"/>
                <w:szCs w:val="28"/>
                <w:lang w:val="uz-Cyrl-UZ"/>
              </w:rPr>
              <w:t xml:space="preserve">граммасининг </w:t>
            </w:r>
            <w:r w:rsidRPr="003113C7">
              <w:rPr>
                <w:sz w:val="28"/>
                <w:szCs w:val="28"/>
                <w:lang w:val="uz-Cyrl-UZ"/>
              </w:rPr>
              <w:t>математик модели.</w:t>
            </w:r>
          </w:p>
          <w:p w14:paraId="6BC053F6" w14:textId="77777777" w:rsidR="008E1782" w:rsidRPr="003113C7" w:rsidRDefault="008E1782" w:rsidP="00F23303">
            <w:pPr>
              <w:jc w:val="both"/>
              <w:rPr>
                <w:sz w:val="28"/>
                <w:szCs w:val="28"/>
                <w:lang w:val="uz-Cyrl-UZ"/>
              </w:rPr>
            </w:pPr>
          </w:p>
        </w:tc>
      </w:tr>
      <w:tr w:rsidR="00531151" w:rsidRPr="00073205" w14:paraId="3EFD328A" w14:textId="77777777" w:rsidTr="00F23303">
        <w:trPr>
          <w:tblCellSpacing w:w="0" w:type="dxa"/>
          <w:jc w:val="center"/>
        </w:trPr>
        <w:tc>
          <w:tcPr>
            <w:tcW w:w="3711" w:type="dxa"/>
          </w:tcPr>
          <w:p w14:paraId="62655FB0" w14:textId="77777777" w:rsidR="00531151" w:rsidRPr="003113C7" w:rsidRDefault="00531151" w:rsidP="00F23303">
            <w:pPr>
              <w:pStyle w:val="21"/>
              <w:shd w:val="clear" w:color="auto" w:fill="auto"/>
              <w:spacing w:before="0" w:after="0" w:line="240" w:lineRule="auto"/>
              <w:ind w:left="20" w:right="20" w:firstLine="0"/>
              <w:jc w:val="left"/>
              <w:rPr>
                <w:rStyle w:val="2"/>
                <w:rFonts w:eastAsia="Calibri"/>
                <w:b/>
                <w:i w:val="0"/>
                <w:sz w:val="28"/>
                <w:szCs w:val="28"/>
                <w:lang w:eastAsia="ru-RU"/>
              </w:rPr>
            </w:pPr>
            <w:r w:rsidRPr="003113C7">
              <w:rPr>
                <w:rStyle w:val="2"/>
                <w:rFonts w:eastAsia="Calibri"/>
                <w:b/>
                <w:i w:val="0"/>
                <w:sz w:val="28"/>
                <w:szCs w:val="28"/>
                <w:lang w:eastAsia="ru-RU"/>
              </w:rPr>
              <w:lastRenderedPageBreak/>
              <w:t>Эталонная применимая напряженность поля, (эталонная применимая плотность</w:t>
            </w:r>
            <w:r w:rsidR="00E93B8C" w:rsidRPr="003113C7">
              <w:rPr>
                <w:rStyle w:val="2"/>
                <w:rFonts w:eastAsia="Calibri"/>
                <w:b/>
                <w:i w:val="0"/>
                <w:sz w:val="28"/>
                <w:szCs w:val="28"/>
                <w:lang w:eastAsia="ru-RU"/>
              </w:rPr>
              <w:t xml:space="preserve"> потока мощности)</w:t>
            </w:r>
          </w:p>
          <w:p w14:paraId="6614CD7C" w14:textId="77777777" w:rsidR="00531151" w:rsidRPr="003113C7" w:rsidRDefault="00531151" w:rsidP="00F23303">
            <w:pPr>
              <w:ind w:firstLine="6"/>
              <w:rPr>
                <w:bCs/>
                <w:sz w:val="28"/>
                <w:szCs w:val="28"/>
              </w:rPr>
            </w:pPr>
            <w:proofErr w:type="spellStart"/>
            <w:r w:rsidRPr="003113C7">
              <w:rPr>
                <w:b/>
                <w:bCs/>
                <w:sz w:val="28"/>
                <w:szCs w:val="28"/>
                <w:lang w:val="en-US"/>
              </w:rPr>
              <w:t>uz</w:t>
            </w:r>
            <w:proofErr w:type="spellEnd"/>
            <w:r w:rsidRPr="003113C7">
              <w:rPr>
                <w:b/>
                <w:bCs/>
                <w:sz w:val="28"/>
                <w:szCs w:val="28"/>
              </w:rPr>
              <w:t xml:space="preserve"> </w:t>
            </w:r>
            <w:r w:rsidRPr="003113C7">
              <w:rPr>
                <w:b/>
                <w:bCs/>
                <w:sz w:val="28"/>
                <w:szCs w:val="28"/>
                <w:lang w:val="uz-Cyrl-UZ"/>
              </w:rPr>
              <w:t>-</w:t>
            </w:r>
            <w:r w:rsidRPr="003113C7">
              <w:rPr>
                <w:b/>
                <w:bCs/>
                <w:sz w:val="28"/>
                <w:szCs w:val="28"/>
              </w:rPr>
              <w:t xml:space="preserve"> </w:t>
            </w:r>
            <w:proofErr w:type="spellStart"/>
            <w:r w:rsidRPr="003113C7">
              <w:rPr>
                <w:bCs/>
                <w:sz w:val="28"/>
                <w:szCs w:val="28"/>
              </w:rPr>
              <w:t>maydonning</w:t>
            </w:r>
            <w:proofErr w:type="spellEnd"/>
            <w:r w:rsidRPr="003113C7">
              <w:rPr>
                <w:bCs/>
                <w:sz w:val="28"/>
                <w:szCs w:val="28"/>
              </w:rPr>
              <w:t xml:space="preserve"> </w:t>
            </w:r>
            <w:proofErr w:type="spellStart"/>
            <w:r w:rsidRPr="003113C7">
              <w:rPr>
                <w:bCs/>
                <w:sz w:val="28"/>
                <w:szCs w:val="28"/>
              </w:rPr>
              <w:t>etalon</w:t>
            </w:r>
            <w:proofErr w:type="spellEnd"/>
            <w:r w:rsidRPr="003113C7">
              <w:rPr>
                <w:bCs/>
                <w:sz w:val="28"/>
                <w:szCs w:val="28"/>
              </w:rPr>
              <w:t xml:space="preserve"> </w:t>
            </w:r>
            <w:proofErr w:type="spellStart"/>
            <w:r w:rsidRPr="003113C7">
              <w:rPr>
                <w:bCs/>
                <w:sz w:val="28"/>
                <w:szCs w:val="28"/>
              </w:rPr>
              <w:t>qo‘llaniladigan</w:t>
            </w:r>
            <w:proofErr w:type="spellEnd"/>
            <w:r w:rsidRPr="003113C7">
              <w:rPr>
                <w:bCs/>
                <w:sz w:val="28"/>
                <w:szCs w:val="28"/>
              </w:rPr>
              <w:t xml:space="preserve"> </w:t>
            </w:r>
            <w:proofErr w:type="spellStart"/>
            <w:r w:rsidRPr="003113C7">
              <w:rPr>
                <w:bCs/>
                <w:sz w:val="28"/>
                <w:szCs w:val="28"/>
              </w:rPr>
              <w:t>kuchlanganligi</w:t>
            </w:r>
            <w:proofErr w:type="spellEnd"/>
            <w:r w:rsidRPr="003113C7">
              <w:rPr>
                <w:bCs/>
                <w:sz w:val="28"/>
                <w:szCs w:val="28"/>
              </w:rPr>
              <w:t xml:space="preserve"> (</w:t>
            </w:r>
            <w:proofErr w:type="spellStart"/>
            <w:r w:rsidRPr="003113C7">
              <w:rPr>
                <w:bCs/>
                <w:sz w:val="28"/>
                <w:szCs w:val="28"/>
              </w:rPr>
              <w:t>quvvat</w:t>
            </w:r>
            <w:proofErr w:type="spellEnd"/>
            <w:r w:rsidRPr="003113C7">
              <w:rPr>
                <w:bCs/>
                <w:sz w:val="28"/>
                <w:szCs w:val="28"/>
              </w:rPr>
              <w:t xml:space="preserve"> </w:t>
            </w:r>
            <w:proofErr w:type="spellStart"/>
            <w:r w:rsidRPr="003113C7">
              <w:rPr>
                <w:bCs/>
                <w:sz w:val="28"/>
                <w:szCs w:val="28"/>
              </w:rPr>
              <w:t>oqimining</w:t>
            </w:r>
            <w:proofErr w:type="spellEnd"/>
            <w:r w:rsidRPr="003113C7">
              <w:rPr>
                <w:bCs/>
                <w:sz w:val="28"/>
                <w:szCs w:val="28"/>
              </w:rPr>
              <w:t xml:space="preserve"> </w:t>
            </w:r>
            <w:proofErr w:type="spellStart"/>
            <w:r w:rsidRPr="003113C7">
              <w:rPr>
                <w:bCs/>
                <w:sz w:val="28"/>
                <w:szCs w:val="28"/>
              </w:rPr>
              <w:t>etalon</w:t>
            </w:r>
            <w:proofErr w:type="spellEnd"/>
            <w:r w:rsidRPr="003113C7">
              <w:rPr>
                <w:bCs/>
                <w:sz w:val="28"/>
                <w:szCs w:val="28"/>
              </w:rPr>
              <w:t xml:space="preserve"> </w:t>
            </w:r>
            <w:proofErr w:type="spellStart"/>
            <w:r w:rsidRPr="003113C7">
              <w:rPr>
                <w:bCs/>
                <w:sz w:val="28"/>
                <w:szCs w:val="28"/>
              </w:rPr>
              <w:t>qo‘llaniladigan</w:t>
            </w:r>
            <w:proofErr w:type="spellEnd"/>
            <w:r w:rsidRPr="003113C7">
              <w:rPr>
                <w:bCs/>
                <w:sz w:val="28"/>
                <w:szCs w:val="28"/>
              </w:rPr>
              <w:t xml:space="preserve"> </w:t>
            </w:r>
            <w:proofErr w:type="spellStart"/>
            <w:r w:rsidRPr="003113C7">
              <w:rPr>
                <w:bCs/>
                <w:sz w:val="28"/>
                <w:szCs w:val="28"/>
              </w:rPr>
              <w:t>zichligi</w:t>
            </w:r>
            <w:proofErr w:type="spellEnd"/>
            <w:r w:rsidRPr="003113C7">
              <w:rPr>
                <w:bCs/>
                <w:sz w:val="28"/>
                <w:szCs w:val="28"/>
              </w:rPr>
              <w:t>)</w:t>
            </w:r>
          </w:p>
          <w:p w14:paraId="471BF320" w14:textId="77777777" w:rsidR="00531151" w:rsidRPr="003113C7" w:rsidRDefault="00531151" w:rsidP="00F23303">
            <w:pPr>
              <w:ind w:firstLine="6"/>
              <w:rPr>
                <w:bCs/>
                <w:sz w:val="28"/>
                <w:szCs w:val="28"/>
                <w:lang w:val="uz-Cyrl-UZ"/>
              </w:rPr>
            </w:pPr>
            <w:r w:rsidRPr="003113C7">
              <w:rPr>
                <w:bCs/>
                <w:sz w:val="28"/>
                <w:szCs w:val="28"/>
                <w:lang w:val="uz-Cyrl-UZ"/>
              </w:rPr>
              <w:t xml:space="preserve">       майдоннинг эталон қўл-ланиладиган кучланганлиги (қувват оқимининг эталон қўлланиладиган зичлиги)</w:t>
            </w:r>
          </w:p>
          <w:p w14:paraId="164AEDBE" w14:textId="77777777" w:rsidR="00531151" w:rsidRPr="003113C7" w:rsidRDefault="00531151" w:rsidP="00F23303">
            <w:pPr>
              <w:pStyle w:val="21"/>
              <w:shd w:val="clear" w:color="auto" w:fill="auto"/>
              <w:spacing w:before="0" w:after="0" w:line="240" w:lineRule="auto"/>
              <w:ind w:left="20" w:right="20" w:firstLine="0"/>
              <w:jc w:val="left"/>
              <w:rPr>
                <w:rFonts w:ascii="Times New Roman" w:hAnsi="Times New Roman"/>
                <w:i w:val="0"/>
                <w:sz w:val="28"/>
                <w:szCs w:val="28"/>
                <w:lang w:val="uz-Cyrl-UZ" w:eastAsia="ru-RU"/>
              </w:rPr>
            </w:pPr>
            <w:proofErr w:type="spellStart"/>
            <w:r w:rsidRPr="003113C7">
              <w:rPr>
                <w:rFonts w:ascii="Times New Roman" w:hAnsi="Times New Roman"/>
                <w:b/>
                <w:i w:val="0"/>
                <w:sz w:val="28"/>
                <w:szCs w:val="28"/>
              </w:rPr>
              <w:t>en</w:t>
            </w:r>
            <w:proofErr w:type="spellEnd"/>
            <w:r w:rsidRPr="003113C7">
              <w:rPr>
                <w:rFonts w:ascii="Times New Roman" w:hAnsi="Times New Roman"/>
                <w:b/>
                <w:i w:val="0"/>
                <w:sz w:val="28"/>
                <w:szCs w:val="28"/>
              </w:rPr>
              <w:t xml:space="preserve"> </w:t>
            </w:r>
            <w:r w:rsidRPr="003113C7">
              <w:rPr>
                <w:rFonts w:ascii="Times New Roman" w:hAnsi="Times New Roman"/>
                <w:b/>
                <w:i w:val="0"/>
                <w:sz w:val="28"/>
                <w:szCs w:val="28"/>
                <w:lang w:val="uz-Cyrl-UZ"/>
              </w:rPr>
              <w:t xml:space="preserve">- </w:t>
            </w:r>
            <w:r w:rsidRPr="003113C7">
              <w:rPr>
                <w:rFonts w:ascii="Times New Roman" w:hAnsi="Times New Roman"/>
                <w:i w:val="0"/>
                <w:sz w:val="28"/>
                <w:szCs w:val="28"/>
                <w:lang w:eastAsia="ru-RU"/>
              </w:rPr>
              <w:t xml:space="preserve">reference usable field-strength, </w:t>
            </w:r>
            <w:r w:rsidRPr="003113C7">
              <w:rPr>
                <w:rFonts w:ascii="Times New Roman" w:hAnsi="Times New Roman"/>
                <w:i w:val="0"/>
                <w:sz w:val="28"/>
                <w:szCs w:val="28"/>
                <w:lang w:val="uz-Cyrl-UZ" w:eastAsia="ru-RU"/>
              </w:rPr>
              <w:t>(</w:t>
            </w:r>
            <w:r w:rsidRPr="003113C7">
              <w:rPr>
                <w:rFonts w:ascii="Times New Roman" w:hAnsi="Times New Roman"/>
                <w:i w:val="0"/>
                <w:sz w:val="28"/>
                <w:szCs w:val="28"/>
                <w:lang w:eastAsia="ru-RU"/>
              </w:rPr>
              <w:t>reference usable power flux-density</w:t>
            </w:r>
            <w:r w:rsidRPr="003113C7">
              <w:rPr>
                <w:rFonts w:ascii="Times New Roman" w:hAnsi="Times New Roman"/>
                <w:i w:val="0"/>
                <w:sz w:val="28"/>
                <w:szCs w:val="28"/>
                <w:lang w:val="uz-Cyrl-UZ" w:eastAsia="ru-RU"/>
              </w:rPr>
              <w:t>)</w:t>
            </w:r>
          </w:p>
          <w:p w14:paraId="538F40B4" w14:textId="77777777" w:rsidR="00531151" w:rsidRPr="003113C7" w:rsidRDefault="00531151" w:rsidP="00F23303">
            <w:pPr>
              <w:pStyle w:val="22"/>
              <w:shd w:val="clear" w:color="auto" w:fill="auto"/>
              <w:spacing w:before="0" w:after="0" w:line="240" w:lineRule="auto"/>
              <w:ind w:firstLine="0"/>
              <w:jc w:val="left"/>
              <w:rPr>
                <w:rStyle w:val="2"/>
                <w:rFonts w:eastAsia="Calibri"/>
                <w:sz w:val="28"/>
                <w:szCs w:val="28"/>
                <w:lang w:eastAsia="ru-RU"/>
              </w:rPr>
            </w:pPr>
            <w:r w:rsidRPr="003113C7">
              <w:rPr>
                <w:rFonts w:ascii="Times New Roman" w:hAnsi="Times New Roman"/>
                <w:sz w:val="28"/>
                <w:szCs w:val="28"/>
                <w:lang w:eastAsia="ru-RU"/>
              </w:rPr>
              <w:t xml:space="preserve">(Обозначения: </w:t>
            </w:r>
            <w:proofErr w:type="spellStart"/>
            <w:r w:rsidRPr="003113C7">
              <w:rPr>
                <w:rStyle w:val="a0"/>
                <w:rFonts w:eastAsia="Calibri"/>
                <w:i w:val="0"/>
                <w:sz w:val="28"/>
                <w:szCs w:val="28"/>
                <w:lang w:val="en-US" w:eastAsia="ru-RU"/>
              </w:rPr>
              <w:t>E</w:t>
            </w:r>
            <w:r w:rsidRPr="003113C7">
              <w:rPr>
                <w:rStyle w:val="a0"/>
                <w:rFonts w:eastAsia="Calibri"/>
                <w:i w:val="0"/>
                <w:sz w:val="28"/>
                <w:szCs w:val="28"/>
                <w:vertAlign w:val="subscript"/>
                <w:lang w:val="en-US" w:eastAsia="ru-RU"/>
              </w:rPr>
              <w:t>re</w:t>
            </w:r>
            <w:r w:rsidRPr="003113C7">
              <w:rPr>
                <w:rStyle w:val="a0"/>
                <w:rFonts w:eastAsia="Calibri"/>
                <w:i w:val="0"/>
                <w:sz w:val="28"/>
                <w:szCs w:val="28"/>
                <w:lang w:val="en-US" w:eastAsia="ru-RU"/>
              </w:rPr>
              <w:t>f</w:t>
            </w:r>
            <w:proofErr w:type="spellEnd"/>
            <w:r w:rsidRPr="003113C7">
              <w:rPr>
                <w:rFonts w:ascii="Times New Roman" w:hAnsi="Times New Roman"/>
                <w:sz w:val="28"/>
                <w:szCs w:val="28"/>
                <w:lang w:eastAsia="ru-RU"/>
              </w:rPr>
              <w:t xml:space="preserve"> и </w:t>
            </w:r>
            <w:r w:rsidRPr="003113C7">
              <w:rPr>
                <w:rStyle w:val="a0"/>
                <w:rFonts w:eastAsia="Calibri"/>
                <w:i w:val="0"/>
                <w:sz w:val="28"/>
                <w:szCs w:val="28"/>
                <w:lang w:val="en-US" w:eastAsia="ru-RU"/>
              </w:rPr>
              <w:t>P</w:t>
            </w:r>
            <w:r w:rsidRPr="003113C7">
              <w:rPr>
                <w:rStyle w:val="a0"/>
                <w:rFonts w:eastAsia="Calibri"/>
                <w:i w:val="0"/>
                <w:sz w:val="28"/>
                <w:szCs w:val="28"/>
                <w:vertAlign w:val="subscript"/>
                <w:lang w:val="en-US" w:eastAsia="ru-RU"/>
              </w:rPr>
              <w:t>re</w:t>
            </w:r>
            <w:r w:rsidRPr="003113C7">
              <w:rPr>
                <w:rStyle w:val="a0"/>
                <w:rFonts w:eastAsia="Calibri"/>
                <w:i w:val="0"/>
                <w:sz w:val="28"/>
                <w:szCs w:val="28"/>
                <w:lang w:val="en-US" w:eastAsia="ru-RU"/>
              </w:rPr>
              <w:t>f</w:t>
            </w:r>
            <w:r w:rsidRPr="003113C7">
              <w:rPr>
                <w:rStyle w:val="a0"/>
                <w:rFonts w:eastAsia="Calibri"/>
                <w:i w:val="0"/>
                <w:sz w:val="28"/>
                <w:szCs w:val="28"/>
                <w:lang w:eastAsia="ru-RU"/>
              </w:rPr>
              <w:t>)</w:t>
            </w:r>
          </w:p>
        </w:tc>
        <w:tc>
          <w:tcPr>
            <w:tcW w:w="6260" w:type="dxa"/>
          </w:tcPr>
          <w:p w14:paraId="39B21973"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eastAsia="ru-RU"/>
              </w:rPr>
            </w:pPr>
            <w:r w:rsidRPr="003113C7">
              <w:rPr>
                <w:rFonts w:ascii="Times New Roman" w:hAnsi="Times New Roman"/>
                <w:sz w:val="28"/>
                <w:szCs w:val="28"/>
                <w:lang w:eastAsia="ru-RU"/>
              </w:rPr>
              <w:t>Согласованная величина применимой напряжен-</w:t>
            </w:r>
            <w:proofErr w:type="spellStart"/>
            <w:r w:rsidRPr="003113C7">
              <w:rPr>
                <w:rFonts w:ascii="Times New Roman" w:hAnsi="Times New Roman"/>
                <w:sz w:val="28"/>
                <w:szCs w:val="28"/>
                <w:lang w:eastAsia="ru-RU"/>
              </w:rPr>
              <w:t>ности</w:t>
            </w:r>
            <w:proofErr w:type="spellEnd"/>
            <w:r w:rsidRPr="003113C7">
              <w:rPr>
                <w:rFonts w:ascii="Times New Roman" w:hAnsi="Times New Roman"/>
                <w:sz w:val="28"/>
                <w:szCs w:val="28"/>
                <w:lang w:eastAsia="ru-RU"/>
              </w:rPr>
              <w:t xml:space="preserve"> поля (согласованная величина применимой плотности потока мощности), которая может служить в качестве эталона или основы для частотного планирования.</w:t>
            </w:r>
          </w:p>
          <w:p w14:paraId="00872560" w14:textId="77777777" w:rsidR="00531151" w:rsidRPr="003113C7" w:rsidRDefault="00531151" w:rsidP="00F23303">
            <w:pPr>
              <w:pStyle w:val="22"/>
              <w:shd w:val="clear" w:color="auto" w:fill="auto"/>
              <w:spacing w:before="0" w:after="0" w:line="240" w:lineRule="auto"/>
              <w:ind w:left="20" w:right="20" w:firstLine="0"/>
              <w:jc w:val="both"/>
              <w:rPr>
                <w:rStyle w:val="a0"/>
                <w:rFonts w:eastAsia="Calibri"/>
                <w:i w:val="0"/>
                <w:sz w:val="24"/>
                <w:szCs w:val="24"/>
                <w:lang w:eastAsia="ru-RU"/>
              </w:rPr>
            </w:pPr>
            <w:r w:rsidRPr="003113C7">
              <w:rPr>
                <w:rStyle w:val="a0"/>
                <w:rFonts w:eastAsia="Calibri"/>
                <w:i w:val="0"/>
                <w:sz w:val="24"/>
                <w:szCs w:val="24"/>
                <w:lang w:eastAsia="ru-RU"/>
              </w:rPr>
              <w:t>Примечания</w:t>
            </w:r>
          </w:p>
          <w:p w14:paraId="5BB18A1F"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eastAsia="ru-RU"/>
              </w:rPr>
            </w:pPr>
            <w:r w:rsidRPr="003113C7">
              <w:rPr>
                <w:rStyle w:val="a0"/>
                <w:rFonts w:eastAsia="Calibri"/>
                <w:i w:val="0"/>
                <w:sz w:val="24"/>
                <w:szCs w:val="24"/>
                <w:lang w:eastAsia="ru-RU"/>
              </w:rPr>
              <w:t>1</w:t>
            </w:r>
            <w:r w:rsidRPr="003113C7">
              <w:rPr>
                <w:rFonts w:ascii="Times New Roman" w:hAnsi="Times New Roman"/>
                <w:sz w:val="24"/>
                <w:szCs w:val="24"/>
                <w:lang w:eastAsia="ru-RU"/>
              </w:rPr>
              <w:t xml:space="preserve"> В зависимости от условий приема и требуемого качества для одной службы может быть несколько величин эталонной применимой напряженности (эталонной применимой плотности потока мощности).</w:t>
            </w:r>
          </w:p>
          <w:p w14:paraId="450CB495"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Style w:val="a0"/>
                <w:rFonts w:eastAsia="Calibri"/>
                <w:i w:val="0"/>
                <w:sz w:val="24"/>
                <w:szCs w:val="24"/>
                <w:lang w:eastAsia="ru-RU"/>
              </w:rPr>
              <w:t>2</w:t>
            </w:r>
            <w:r w:rsidRPr="003113C7">
              <w:rPr>
                <w:rFonts w:ascii="Times New Roman" w:hAnsi="Times New Roman"/>
                <w:sz w:val="24"/>
                <w:szCs w:val="24"/>
                <w:lang w:eastAsia="ru-RU"/>
              </w:rPr>
              <w:t xml:space="preserve"> В том случае, если это не приводит к путанице, может использоваться термин «эталонная напряженность поля» («эталонная плотность потока мощности»).</w:t>
            </w:r>
          </w:p>
          <w:p w14:paraId="13789DF6"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16"/>
                <w:szCs w:val="16"/>
                <w:lang w:val="uz-Cyrl-UZ" w:eastAsia="ru-RU"/>
              </w:rPr>
            </w:pPr>
          </w:p>
          <w:p w14:paraId="15509414" w14:textId="77777777" w:rsidR="00531151" w:rsidRPr="003113C7" w:rsidRDefault="00531151" w:rsidP="00F23303">
            <w:pPr>
              <w:pStyle w:val="22"/>
              <w:spacing w:before="0" w:after="0"/>
              <w:ind w:left="20" w:right="20" w:hanging="2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Etalon yoki chastotaviy rejalashtirish uchun asos bo‘</w:t>
            </w:r>
            <w:r w:rsidR="008E1782"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lib xizmat qilishi mumkin bo‘lgan maydonning qo‘l</w:t>
            </w:r>
            <w:r w:rsidR="008E1782"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 xml:space="preserve">laniladigan kuchlanganligi </w:t>
            </w:r>
            <w:r w:rsidR="00675B09" w:rsidRPr="003113C7">
              <w:rPr>
                <w:rFonts w:ascii="Times New Roman" w:hAnsi="Times New Roman"/>
                <w:sz w:val="28"/>
                <w:szCs w:val="28"/>
                <w:lang w:val="uz-Cyrl-UZ" w:eastAsia="ru-RU"/>
              </w:rPr>
              <w:t>moslash</w:t>
            </w:r>
            <w:r w:rsidRPr="003113C7">
              <w:rPr>
                <w:rFonts w:ascii="Times New Roman" w:hAnsi="Times New Roman"/>
                <w:sz w:val="28"/>
                <w:szCs w:val="28"/>
                <w:lang w:val="uz-Cyrl-UZ" w:eastAsia="ru-RU"/>
              </w:rPr>
              <w:t>gan kattaligi (quv</w:t>
            </w:r>
            <w:r w:rsidR="008E1782"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 xml:space="preserve">vat oqimi qo‘llaniladigan zichligining </w:t>
            </w:r>
            <w:r w:rsidR="00675B09" w:rsidRPr="003113C7">
              <w:rPr>
                <w:rFonts w:ascii="Times New Roman" w:hAnsi="Times New Roman"/>
                <w:sz w:val="28"/>
                <w:szCs w:val="28"/>
                <w:lang w:val="uz-Cyrl-UZ" w:eastAsia="ru-RU"/>
              </w:rPr>
              <w:t>moslash</w:t>
            </w:r>
            <w:r w:rsidRPr="003113C7">
              <w:rPr>
                <w:rFonts w:ascii="Times New Roman" w:hAnsi="Times New Roman"/>
                <w:sz w:val="28"/>
                <w:szCs w:val="28"/>
                <w:lang w:val="uz-Cyrl-UZ" w:eastAsia="ru-RU"/>
              </w:rPr>
              <w:t>gan kattaligi).</w:t>
            </w:r>
          </w:p>
          <w:p w14:paraId="4F4D6F19" w14:textId="77777777" w:rsidR="00531151" w:rsidRPr="003113C7" w:rsidRDefault="00531151" w:rsidP="00F23303">
            <w:pPr>
              <w:pStyle w:val="22"/>
              <w:spacing w:before="0" w:after="0"/>
              <w:ind w:left="20" w:right="20" w:hanging="2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Izoh</w:t>
            </w:r>
          </w:p>
          <w:p w14:paraId="68ABF5E2" w14:textId="77777777" w:rsidR="00531151" w:rsidRPr="003113C7" w:rsidRDefault="00531151" w:rsidP="00F23303">
            <w:pPr>
              <w:pStyle w:val="22"/>
              <w:spacing w:before="0" w:after="0"/>
              <w:ind w:left="20" w:right="20" w:hanging="2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1 Qabul sharti va talab qilinadigan sifatga bog‘liq holda bitta xizmat uchun etalon qo‘llaniladigan kuchlanganlikning bir nechta kattaliklari (quvvat oqimining etalon qo‘llanilad</w:t>
            </w:r>
            <w:r w:rsidR="003E5DAD" w:rsidRPr="003113C7">
              <w:rPr>
                <w:rFonts w:ascii="Times New Roman" w:hAnsi="Times New Roman"/>
                <w:sz w:val="24"/>
                <w:szCs w:val="24"/>
                <w:lang w:val="uz-Cyrl-UZ" w:eastAsia="ru-RU"/>
              </w:rPr>
              <w:t>igan zichligi) bo‘lishi mumkin.</w:t>
            </w:r>
          </w:p>
          <w:p w14:paraId="2804DD35"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2 Chalkashlik sodir bo‘lmagan hollarda «maydonning etalon kuchlanganligi» («quvvat oqimining etalon zichligi») atamasi</w:t>
            </w:r>
            <w:r w:rsidR="008E1782"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dan foydalanish mumkin.</w:t>
            </w:r>
          </w:p>
          <w:p w14:paraId="5DA708A1"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16"/>
                <w:szCs w:val="16"/>
                <w:lang w:val="uz-Cyrl-UZ" w:eastAsia="ru-RU"/>
              </w:rPr>
            </w:pPr>
          </w:p>
          <w:p w14:paraId="6C02E22D"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8"/>
                <w:szCs w:val="28"/>
                <w:lang w:val="uz-Cyrl-UZ" w:eastAsia="ru-RU"/>
              </w:rPr>
              <w:t xml:space="preserve">Эталон ёки частотавий режалаштириш учун асос бўлиб хизмат қилиши мумкин бўлган майдоннинг қўлланиладиган кучланганлиги </w:t>
            </w:r>
            <w:r w:rsidR="00675B09" w:rsidRPr="003113C7">
              <w:rPr>
                <w:rFonts w:ascii="Times New Roman" w:hAnsi="Times New Roman"/>
                <w:sz w:val="28"/>
                <w:szCs w:val="28"/>
                <w:lang w:val="uz-Cyrl-UZ" w:eastAsia="ru-RU"/>
              </w:rPr>
              <w:t>мослаш</w:t>
            </w:r>
            <w:r w:rsidRPr="003113C7">
              <w:rPr>
                <w:rFonts w:ascii="Times New Roman" w:hAnsi="Times New Roman"/>
                <w:sz w:val="28"/>
                <w:szCs w:val="28"/>
                <w:lang w:val="uz-Cyrl-UZ" w:eastAsia="ru-RU"/>
              </w:rPr>
              <w:t>ган катта</w:t>
            </w:r>
            <w:r w:rsidR="008E1782" w:rsidRPr="003113C7">
              <w:rPr>
                <w:rFonts w:ascii="Times New Roman" w:hAnsi="Times New Roman"/>
                <w:sz w:val="28"/>
                <w:szCs w:val="28"/>
                <w:lang w:val="uz-Cyrl-UZ" w:eastAsia="ru-RU"/>
              </w:rPr>
              <w:t>-</w:t>
            </w:r>
            <w:r w:rsidRPr="003113C7">
              <w:rPr>
                <w:rFonts w:ascii="Times New Roman" w:hAnsi="Times New Roman"/>
                <w:sz w:val="28"/>
                <w:szCs w:val="28"/>
                <w:lang w:val="uz-Cyrl-UZ" w:eastAsia="ru-RU"/>
              </w:rPr>
              <w:t>лиги (қувват оқ</w:t>
            </w:r>
            <w:r w:rsidR="00675B09" w:rsidRPr="003113C7">
              <w:rPr>
                <w:rFonts w:ascii="Times New Roman" w:hAnsi="Times New Roman"/>
                <w:sz w:val="28"/>
                <w:szCs w:val="28"/>
                <w:lang w:val="uz-Cyrl-UZ" w:eastAsia="ru-RU"/>
              </w:rPr>
              <w:t>ими қўлланиладиган зичлигининг мослаш</w:t>
            </w:r>
            <w:r w:rsidRPr="003113C7">
              <w:rPr>
                <w:rFonts w:ascii="Times New Roman" w:hAnsi="Times New Roman"/>
                <w:sz w:val="28"/>
                <w:szCs w:val="28"/>
                <w:lang w:val="uz-Cyrl-UZ" w:eastAsia="ru-RU"/>
              </w:rPr>
              <w:t>ган катталиги).</w:t>
            </w:r>
          </w:p>
          <w:p w14:paraId="45ABC272"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Изоҳ</w:t>
            </w:r>
          </w:p>
          <w:p w14:paraId="694F710B"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8"/>
                <w:szCs w:val="28"/>
                <w:lang w:val="uz-Cyrl-UZ" w:eastAsia="ru-RU"/>
              </w:rPr>
            </w:pPr>
            <w:r w:rsidRPr="003113C7">
              <w:rPr>
                <w:rFonts w:ascii="Times New Roman" w:hAnsi="Times New Roman"/>
                <w:sz w:val="24"/>
                <w:szCs w:val="24"/>
                <w:lang w:val="uz-Cyrl-UZ" w:eastAsia="ru-RU"/>
              </w:rPr>
              <w:t>1 Қабул шарти ва талаб қилинадиган сифатга боғлиқ ҳолда битта хизмат учун эталон қўлланиладиган кучланганлик</w:t>
            </w:r>
            <w:r w:rsidR="008E1782"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нинг бир нечта катталиклари (қувват оқимининг эталон қўлланиладиган зичлиги) бўлиши мумкин.</w:t>
            </w:r>
          </w:p>
          <w:p w14:paraId="27B0A6D6" w14:textId="77777777" w:rsidR="00531151" w:rsidRPr="003113C7" w:rsidRDefault="00531151" w:rsidP="00F23303">
            <w:pPr>
              <w:pStyle w:val="22"/>
              <w:shd w:val="clear" w:color="auto" w:fill="auto"/>
              <w:spacing w:before="0" w:after="0" w:line="240" w:lineRule="auto"/>
              <w:ind w:left="20" w:right="20" w:firstLine="0"/>
              <w:jc w:val="both"/>
              <w:rPr>
                <w:rFonts w:ascii="Times New Roman" w:hAnsi="Times New Roman"/>
                <w:sz w:val="24"/>
                <w:szCs w:val="24"/>
                <w:lang w:val="uz-Cyrl-UZ" w:eastAsia="ru-RU"/>
              </w:rPr>
            </w:pPr>
            <w:r w:rsidRPr="003113C7">
              <w:rPr>
                <w:rFonts w:ascii="Times New Roman" w:hAnsi="Times New Roman"/>
                <w:sz w:val="24"/>
                <w:szCs w:val="24"/>
                <w:lang w:val="uz-Cyrl-UZ" w:eastAsia="ru-RU"/>
              </w:rPr>
              <w:t>2 Чалкашлик содир бўлмаган ҳолларда «майдоннинг эта</w:t>
            </w:r>
            <w:r w:rsidR="008E1782" w:rsidRPr="003113C7">
              <w:rPr>
                <w:rFonts w:ascii="Times New Roman" w:hAnsi="Times New Roman"/>
                <w:sz w:val="24"/>
                <w:szCs w:val="24"/>
                <w:lang w:val="uz-Cyrl-UZ" w:eastAsia="ru-RU"/>
              </w:rPr>
              <w:t>-</w:t>
            </w:r>
            <w:r w:rsidRPr="003113C7">
              <w:rPr>
                <w:rFonts w:ascii="Times New Roman" w:hAnsi="Times New Roman"/>
                <w:sz w:val="24"/>
                <w:szCs w:val="24"/>
                <w:lang w:val="uz-Cyrl-UZ" w:eastAsia="ru-RU"/>
              </w:rPr>
              <w:t>лон кучланганлиги» («қувват оқимининг эталон зичлиги») атамасидан фойдаланиш мумкин.</w:t>
            </w:r>
          </w:p>
        </w:tc>
      </w:tr>
      <w:tr w:rsidR="00531151" w:rsidRPr="003113C7" w14:paraId="5EC5A95F" w14:textId="77777777" w:rsidTr="00F23303">
        <w:trPr>
          <w:tblCellSpacing w:w="0" w:type="dxa"/>
          <w:jc w:val="center"/>
        </w:trPr>
        <w:tc>
          <w:tcPr>
            <w:tcW w:w="3711" w:type="dxa"/>
          </w:tcPr>
          <w:p w14:paraId="1288A6F6" w14:textId="77777777" w:rsidR="00531151" w:rsidRPr="003113C7" w:rsidRDefault="00531151" w:rsidP="00F23303">
            <w:pPr>
              <w:ind w:firstLine="6"/>
              <w:rPr>
                <w:b/>
                <w:bCs/>
                <w:sz w:val="28"/>
                <w:szCs w:val="28"/>
                <w:lang w:val="en-GB"/>
              </w:rPr>
            </w:pPr>
            <w:r w:rsidRPr="003113C7">
              <w:rPr>
                <w:b/>
                <w:bCs/>
                <w:sz w:val="28"/>
                <w:szCs w:val="28"/>
              </w:rPr>
              <w:t>Эфир</w:t>
            </w:r>
          </w:p>
          <w:p w14:paraId="1F79E224" w14:textId="77777777" w:rsidR="00531151" w:rsidRPr="003113C7" w:rsidRDefault="00531151" w:rsidP="00F23303">
            <w:pPr>
              <w:ind w:firstLine="6"/>
              <w:rPr>
                <w:bCs/>
                <w:sz w:val="28"/>
                <w:szCs w:val="28"/>
                <w:lang w:val="en-GB"/>
              </w:rPr>
            </w:pPr>
            <w:proofErr w:type="spellStart"/>
            <w:r w:rsidRPr="003113C7">
              <w:rPr>
                <w:b/>
                <w:bCs/>
                <w:sz w:val="28"/>
                <w:szCs w:val="28"/>
                <w:lang w:val="en-US"/>
              </w:rPr>
              <w:t>uz</w:t>
            </w:r>
            <w:proofErr w:type="spellEnd"/>
            <w:r w:rsidRPr="003113C7">
              <w:rPr>
                <w:b/>
                <w:bCs/>
                <w:sz w:val="28"/>
                <w:szCs w:val="28"/>
                <w:lang w:val="en-GB"/>
              </w:rPr>
              <w:t xml:space="preserve"> - </w:t>
            </w:r>
            <w:proofErr w:type="spellStart"/>
            <w:r w:rsidRPr="003113C7">
              <w:rPr>
                <w:bCs/>
                <w:sz w:val="28"/>
                <w:szCs w:val="28"/>
                <w:lang w:val="en-GB"/>
              </w:rPr>
              <w:t>efir</w:t>
            </w:r>
            <w:proofErr w:type="spellEnd"/>
          </w:p>
          <w:p w14:paraId="21E55074" w14:textId="77777777" w:rsidR="00531151" w:rsidRPr="003113C7" w:rsidRDefault="00531151" w:rsidP="00F23303">
            <w:pPr>
              <w:ind w:firstLine="6"/>
              <w:rPr>
                <w:bCs/>
                <w:sz w:val="28"/>
                <w:szCs w:val="28"/>
                <w:lang w:val="en-GB"/>
              </w:rPr>
            </w:pPr>
            <w:r w:rsidRPr="003113C7">
              <w:rPr>
                <w:sz w:val="28"/>
                <w:szCs w:val="28"/>
                <w:lang w:val="en-US"/>
              </w:rPr>
              <w:t xml:space="preserve">       </w:t>
            </w:r>
            <w:r w:rsidRPr="003113C7">
              <w:rPr>
                <w:sz w:val="28"/>
                <w:szCs w:val="28"/>
              </w:rPr>
              <w:t>эфир</w:t>
            </w:r>
          </w:p>
          <w:p w14:paraId="754C2FA7" w14:textId="77777777" w:rsidR="00531151" w:rsidRPr="003113C7" w:rsidRDefault="00531151" w:rsidP="00F23303">
            <w:pPr>
              <w:ind w:firstLine="6"/>
              <w:rPr>
                <w:b/>
                <w:sz w:val="28"/>
                <w:szCs w:val="28"/>
                <w:lang w:val="en-GB"/>
              </w:rPr>
            </w:pPr>
            <w:proofErr w:type="spellStart"/>
            <w:r w:rsidRPr="003113C7">
              <w:rPr>
                <w:b/>
                <w:sz w:val="28"/>
                <w:szCs w:val="28"/>
                <w:lang w:val="en-US"/>
              </w:rPr>
              <w:t>en</w:t>
            </w:r>
            <w:proofErr w:type="spellEnd"/>
            <w:r w:rsidRPr="003113C7">
              <w:rPr>
                <w:b/>
                <w:sz w:val="28"/>
                <w:szCs w:val="28"/>
                <w:lang w:val="en-US"/>
              </w:rPr>
              <w:t xml:space="preserve"> - </w:t>
            </w:r>
            <w:r w:rsidRPr="003113C7">
              <w:rPr>
                <w:bCs/>
                <w:sz w:val="28"/>
                <w:szCs w:val="28"/>
                <w:lang w:val="en-US"/>
              </w:rPr>
              <w:t>ether</w:t>
            </w:r>
          </w:p>
        </w:tc>
        <w:tc>
          <w:tcPr>
            <w:tcW w:w="6260" w:type="dxa"/>
          </w:tcPr>
          <w:p w14:paraId="06CD1EBF" w14:textId="77777777" w:rsidR="00531151" w:rsidRPr="003113C7" w:rsidRDefault="00531151" w:rsidP="00F23303">
            <w:pPr>
              <w:shd w:val="clear" w:color="auto" w:fill="FFFFFF"/>
              <w:ind w:firstLine="6"/>
              <w:jc w:val="both"/>
              <w:rPr>
                <w:sz w:val="28"/>
                <w:szCs w:val="28"/>
              </w:rPr>
            </w:pPr>
            <w:r w:rsidRPr="003113C7">
              <w:rPr>
                <w:sz w:val="28"/>
                <w:szCs w:val="28"/>
              </w:rPr>
              <w:t>Обобщенное название электромагнитной среды, в котор</w:t>
            </w:r>
            <w:r w:rsidR="003E5DAD" w:rsidRPr="003113C7">
              <w:rPr>
                <w:sz w:val="28"/>
                <w:szCs w:val="28"/>
              </w:rPr>
              <w:t>ой распространяются радиоволны.</w:t>
            </w:r>
          </w:p>
          <w:p w14:paraId="06212948" w14:textId="77777777" w:rsidR="00CC0397" w:rsidRPr="003113C7" w:rsidRDefault="00CC0397" w:rsidP="00F23303">
            <w:pPr>
              <w:shd w:val="clear" w:color="auto" w:fill="FFFFFF"/>
              <w:ind w:firstLine="6"/>
              <w:jc w:val="both"/>
              <w:rPr>
                <w:sz w:val="14"/>
                <w:szCs w:val="14"/>
              </w:rPr>
            </w:pPr>
          </w:p>
          <w:p w14:paraId="413962DB" w14:textId="77777777" w:rsidR="00531151" w:rsidRPr="003113C7" w:rsidRDefault="00531151" w:rsidP="00F23303">
            <w:pPr>
              <w:shd w:val="clear" w:color="auto" w:fill="FFFFFF"/>
              <w:ind w:firstLine="6"/>
              <w:jc w:val="both"/>
              <w:rPr>
                <w:sz w:val="28"/>
                <w:szCs w:val="28"/>
                <w:lang w:val="en-US"/>
              </w:rPr>
            </w:pPr>
            <w:proofErr w:type="spellStart"/>
            <w:r w:rsidRPr="003113C7">
              <w:rPr>
                <w:sz w:val="28"/>
                <w:szCs w:val="28"/>
                <w:lang w:val="en-US"/>
              </w:rPr>
              <w:t>Radioto‘lqinlar</w:t>
            </w:r>
            <w:proofErr w:type="spellEnd"/>
            <w:r w:rsidRPr="003113C7">
              <w:rPr>
                <w:sz w:val="28"/>
                <w:szCs w:val="28"/>
                <w:lang w:val="en-US"/>
              </w:rPr>
              <w:t xml:space="preserve"> </w:t>
            </w:r>
            <w:proofErr w:type="spellStart"/>
            <w:r w:rsidRPr="003113C7">
              <w:rPr>
                <w:sz w:val="28"/>
                <w:szCs w:val="28"/>
                <w:lang w:val="en-US"/>
              </w:rPr>
              <w:t>tarqaladigan</w:t>
            </w:r>
            <w:proofErr w:type="spellEnd"/>
            <w:r w:rsidRPr="003113C7">
              <w:rPr>
                <w:sz w:val="28"/>
                <w:szCs w:val="28"/>
                <w:lang w:val="en-US"/>
              </w:rPr>
              <w:t xml:space="preserve"> </w:t>
            </w:r>
            <w:proofErr w:type="spellStart"/>
            <w:r w:rsidRPr="003113C7">
              <w:rPr>
                <w:sz w:val="28"/>
                <w:szCs w:val="28"/>
                <w:lang w:val="en-US"/>
              </w:rPr>
              <w:t>elektromagnit</w:t>
            </w:r>
            <w:proofErr w:type="spellEnd"/>
            <w:r w:rsidRPr="003113C7">
              <w:rPr>
                <w:sz w:val="28"/>
                <w:szCs w:val="28"/>
                <w:lang w:val="en-US"/>
              </w:rPr>
              <w:t xml:space="preserve"> </w:t>
            </w:r>
            <w:proofErr w:type="spellStart"/>
            <w:r w:rsidRPr="003113C7">
              <w:rPr>
                <w:sz w:val="28"/>
                <w:szCs w:val="28"/>
                <w:lang w:val="en-US"/>
              </w:rPr>
              <w:t>m</w:t>
            </w:r>
            <w:r w:rsidR="003E5DAD" w:rsidRPr="003113C7">
              <w:rPr>
                <w:sz w:val="28"/>
                <w:szCs w:val="28"/>
                <w:lang w:val="en-US"/>
              </w:rPr>
              <w:t>uhitning</w:t>
            </w:r>
            <w:proofErr w:type="spellEnd"/>
            <w:r w:rsidR="003E5DAD" w:rsidRPr="003113C7">
              <w:rPr>
                <w:sz w:val="28"/>
                <w:szCs w:val="28"/>
                <w:lang w:val="en-US"/>
              </w:rPr>
              <w:t xml:space="preserve"> </w:t>
            </w:r>
            <w:proofErr w:type="spellStart"/>
            <w:r w:rsidR="003E5DAD" w:rsidRPr="003113C7">
              <w:rPr>
                <w:sz w:val="28"/>
                <w:szCs w:val="28"/>
                <w:lang w:val="en-US"/>
              </w:rPr>
              <w:t>umumlashtirilgan</w:t>
            </w:r>
            <w:proofErr w:type="spellEnd"/>
            <w:r w:rsidR="003E5DAD" w:rsidRPr="003113C7">
              <w:rPr>
                <w:sz w:val="28"/>
                <w:szCs w:val="28"/>
                <w:lang w:val="en-US"/>
              </w:rPr>
              <w:t xml:space="preserve"> </w:t>
            </w:r>
            <w:proofErr w:type="spellStart"/>
            <w:r w:rsidR="003E5DAD" w:rsidRPr="003113C7">
              <w:rPr>
                <w:sz w:val="28"/>
                <w:szCs w:val="28"/>
                <w:lang w:val="en-US"/>
              </w:rPr>
              <w:t>nomi</w:t>
            </w:r>
            <w:proofErr w:type="spellEnd"/>
            <w:r w:rsidR="003E5DAD" w:rsidRPr="003113C7">
              <w:rPr>
                <w:sz w:val="28"/>
                <w:szCs w:val="28"/>
                <w:lang w:val="en-US"/>
              </w:rPr>
              <w:t>.</w:t>
            </w:r>
          </w:p>
          <w:p w14:paraId="51925222" w14:textId="77777777" w:rsidR="00CC0397" w:rsidRPr="003113C7" w:rsidRDefault="00CC0397" w:rsidP="00F23303">
            <w:pPr>
              <w:shd w:val="clear" w:color="auto" w:fill="FFFFFF"/>
              <w:ind w:firstLine="6"/>
              <w:jc w:val="both"/>
              <w:rPr>
                <w:sz w:val="14"/>
                <w:szCs w:val="14"/>
                <w:lang w:val="en-US"/>
              </w:rPr>
            </w:pPr>
          </w:p>
          <w:p w14:paraId="7565D5BD" w14:textId="77777777" w:rsidR="00531151" w:rsidRPr="003113C7" w:rsidRDefault="00531151" w:rsidP="00CC0397">
            <w:pPr>
              <w:shd w:val="clear" w:color="auto" w:fill="FFFFFF"/>
              <w:ind w:firstLine="6"/>
              <w:jc w:val="both"/>
              <w:rPr>
                <w:sz w:val="28"/>
                <w:szCs w:val="28"/>
              </w:rPr>
            </w:pPr>
            <w:proofErr w:type="spellStart"/>
            <w:r w:rsidRPr="003113C7">
              <w:rPr>
                <w:sz w:val="28"/>
                <w:szCs w:val="28"/>
              </w:rPr>
              <w:t>Радиотўлқинлар</w:t>
            </w:r>
            <w:proofErr w:type="spellEnd"/>
            <w:r w:rsidRPr="003113C7">
              <w:rPr>
                <w:sz w:val="28"/>
                <w:szCs w:val="28"/>
              </w:rPr>
              <w:t xml:space="preserve"> </w:t>
            </w:r>
            <w:proofErr w:type="spellStart"/>
            <w:r w:rsidRPr="003113C7">
              <w:rPr>
                <w:sz w:val="28"/>
                <w:szCs w:val="28"/>
              </w:rPr>
              <w:t>тарқаладиган</w:t>
            </w:r>
            <w:proofErr w:type="spellEnd"/>
            <w:r w:rsidRPr="003113C7">
              <w:rPr>
                <w:sz w:val="28"/>
                <w:szCs w:val="28"/>
              </w:rPr>
              <w:t xml:space="preserve"> электромагнит </w:t>
            </w:r>
            <w:proofErr w:type="spellStart"/>
            <w:r w:rsidRPr="003113C7">
              <w:rPr>
                <w:sz w:val="28"/>
                <w:szCs w:val="28"/>
              </w:rPr>
              <w:t>му</w:t>
            </w:r>
            <w:r w:rsidR="008E1782" w:rsidRPr="003113C7">
              <w:rPr>
                <w:sz w:val="28"/>
                <w:szCs w:val="28"/>
              </w:rPr>
              <w:t>-</w:t>
            </w:r>
            <w:r w:rsidRPr="003113C7">
              <w:rPr>
                <w:sz w:val="28"/>
                <w:szCs w:val="28"/>
              </w:rPr>
              <w:t>ҳитнинг</w:t>
            </w:r>
            <w:proofErr w:type="spellEnd"/>
            <w:r w:rsidRPr="003113C7">
              <w:rPr>
                <w:sz w:val="28"/>
                <w:szCs w:val="28"/>
              </w:rPr>
              <w:t xml:space="preserve"> </w:t>
            </w:r>
            <w:proofErr w:type="spellStart"/>
            <w:r w:rsidRPr="003113C7">
              <w:rPr>
                <w:sz w:val="28"/>
                <w:szCs w:val="28"/>
              </w:rPr>
              <w:t>умумлаштирилган</w:t>
            </w:r>
            <w:proofErr w:type="spellEnd"/>
            <w:r w:rsidRPr="003113C7">
              <w:rPr>
                <w:sz w:val="28"/>
                <w:szCs w:val="28"/>
              </w:rPr>
              <w:t xml:space="preserve"> </w:t>
            </w:r>
            <w:proofErr w:type="spellStart"/>
            <w:r w:rsidRPr="003113C7">
              <w:rPr>
                <w:sz w:val="28"/>
                <w:szCs w:val="28"/>
              </w:rPr>
              <w:t>номи</w:t>
            </w:r>
            <w:proofErr w:type="spellEnd"/>
            <w:r w:rsidRPr="003113C7">
              <w:rPr>
                <w:sz w:val="28"/>
                <w:szCs w:val="28"/>
              </w:rPr>
              <w:t xml:space="preserve">. </w:t>
            </w:r>
          </w:p>
        </w:tc>
      </w:tr>
      <w:tr w:rsidR="00531151" w:rsidRPr="00073205" w14:paraId="5F73F718" w14:textId="77777777" w:rsidTr="00F23303">
        <w:trPr>
          <w:tblCellSpacing w:w="0" w:type="dxa"/>
          <w:jc w:val="center"/>
        </w:trPr>
        <w:tc>
          <w:tcPr>
            <w:tcW w:w="3711" w:type="dxa"/>
          </w:tcPr>
          <w:p w14:paraId="5FFF8923" w14:textId="77777777" w:rsidR="00531151" w:rsidRPr="003113C7" w:rsidRDefault="00531151" w:rsidP="00F23303">
            <w:pPr>
              <w:ind w:firstLine="6"/>
              <w:rPr>
                <w:b/>
                <w:sz w:val="28"/>
                <w:szCs w:val="28"/>
                <w:lang w:val="uz-Cyrl-UZ"/>
              </w:rPr>
            </w:pPr>
            <w:r w:rsidRPr="003113C7">
              <w:rPr>
                <w:b/>
                <w:sz w:val="28"/>
                <w:szCs w:val="28"/>
                <w:lang w:val="uz-Cyrl-UZ"/>
              </w:rPr>
              <w:lastRenderedPageBreak/>
              <w:t>Эффект Деллинджера</w:t>
            </w:r>
          </w:p>
          <w:p w14:paraId="693CE592" w14:textId="77777777" w:rsidR="00531151" w:rsidRPr="003113C7" w:rsidRDefault="00531151" w:rsidP="00F23303">
            <w:pPr>
              <w:ind w:firstLine="6"/>
              <w:rPr>
                <w:sz w:val="28"/>
                <w:szCs w:val="28"/>
              </w:rPr>
            </w:pPr>
            <w:r w:rsidRPr="003113C7">
              <w:rPr>
                <w:b/>
                <w:bCs/>
                <w:sz w:val="28"/>
                <w:szCs w:val="28"/>
                <w:lang w:val="uz-Cyrl-UZ"/>
              </w:rPr>
              <w:t xml:space="preserve">uz - </w:t>
            </w:r>
            <w:r w:rsidRPr="003113C7">
              <w:rPr>
                <w:bCs/>
                <w:sz w:val="28"/>
                <w:szCs w:val="28"/>
                <w:lang w:val="uz-Cyrl-UZ"/>
              </w:rPr>
              <w:t>Dellinjer effekti</w:t>
            </w:r>
          </w:p>
          <w:p w14:paraId="603FF46B" w14:textId="77777777" w:rsidR="00531151" w:rsidRPr="003113C7" w:rsidRDefault="00531151" w:rsidP="00F23303">
            <w:pPr>
              <w:ind w:firstLine="6"/>
              <w:rPr>
                <w:sz w:val="28"/>
                <w:szCs w:val="28"/>
                <w:lang w:val="uz-Cyrl-UZ"/>
              </w:rPr>
            </w:pPr>
            <w:r w:rsidRPr="003113C7">
              <w:rPr>
                <w:sz w:val="28"/>
                <w:szCs w:val="28"/>
              </w:rPr>
              <w:t xml:space="preserve">       </w:t>
            </w:r>
            <w:r w:rsidRPr="003113C7">
              <w:rPr>
                <w:sz w:val="28"/>
                <w:szCs w:val="28"/>
                <w:lang w:val="uz-Cyrl-UZ"/>
              </w:rPr>
              <w:t>Деллинжер эффекти</w:t>
            </w:r>
          </w:p>
          <w:p w14:paraId="109099AC" w14:textId="77777777" w:rsidR="00531151" w:rsidRPr="003113C7" w:rsidRDefault="00531151" w:rsidP="00F23303">
            <w:pPr>
              <w:ind w:firstLine="6"/>
              <w:rPr>
                <w:sz w:val="28"/>
                <w:szCs w:val="28"/>
                <w:lang w:val="uz-Cyrl-UZ"/>
              </w:rPr>
            </w:pPr>
            <w:r w:rsidRPr="003113C7">
              <w:rPr>
                <w:b/>
                <w:sz w:val="28"/>
                <w:szCs w:val="28"/>
                <w:lang w:val="uz-Cyrl-UZ"/>
              </w:rPr>
              <w:t xml:space="preserve">en - </w:t>
            </w:r>
            <w:r w:rsidRPr="003113C7">
              <w:rPr>
                <w:sz w:val="28"/>
                <w:szCs w:val="28"/>
                <w:lang w:val="uz-Cyrl-UZ"/>
              </w:rPr>
              <w:t xml:space="preserve">Dellinger effect </w:t>
            </w:r>
          </w:p>
        </w:tc>
        <w:tc>
          <w:tcPr>
            <w:tcW w:w="6260" w:type="dxa"/>
          </w:tcPr>
          <w:p w14:paraId="16640513" w14:textId="77777777" w:rsidR="00531151" w:rsidRPr="003113C7" w:rsidRDefault="00531151" w:rsidP="00F23303">
            <w:pPr>
              <w:shd w:val="clear" w:color="auto" w:fill="FFFFFF"/>
              <w:ind w:firstLine="6"/>
              <w:jc w:val="both"/>
              <w:rPr>
                <w:sz w:val="28"/>
                <w:szCs w:val="28"/>
              </w:rPr>
            </w:pPr>
            <w:r w:rsidRPr="003113C7">
              <w:rPr>
                <w:sz w:val="28"/>
                <w:szCs w:val="28"/>
              </w:rPr>
              <w:t xml:space="preserve">Кратковременное замирание сигналов (на частотах от 2 до 30 </w:t>
            </w:r>
            <w:proofErr w:type="spellStart"/>
            <w:r w:rsidRPr="003113C7">
              <w:rPr>
                <w:sz w:val="28"/>
                <w:szCs w:val="28"/>
              </w:rPr>
              <w:t>MHz</w:t>
            </w:r>
            <w:proofErr w:type="spellEnd"/>
            <w:r w:rsidRPr="003113C7">
              <w:rPr>
                <w:sz w:val="28"/>
                <w:szCs w:val="28"/>
              </w:rPr>
              <w:t>), возникающее при внезапном ионосферном возму</w:t>
            </w:r>
            <w:r w:rsidR="00E93B8C" w:rsidRPr="003113C7">
              <w:rPr>
                <w:sz w:val="28"/>
                <w:szCs w:val="28"/>
              </w:rPr>
              <w:t>щении (при солнечных вспышках).</w:t>
            </w:r>
          </w:p>
          <w:p w14:paraId="1623561D" w14:textId="77777777" w:rsidR="00CC0397" w:rsidRPr="003113C7" w:rsidRDefault="00CC0397" w:rsidP="00F23303">
            <w:pPr>
              <w:shd w:val="clear" w:color="auto" w:fill="FFFFFF"/>
              <w:ind w:firstLine="6"/>
              <w:jc w:val="both"/>
              <w:rPr>
                <w:sz w:val="18"/>
                <w:szCs w:val="18"/>
                <w:lang w:val="uz-Cyrl-UZ"/>
              </w:rPr>
            </w:pPr>
          </w:p>
          <w:p w14:paraId="64AB5074"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Signallarning (2 MHz dan 30 MHz gacha bo‘lgan chastotalarda) to‘satdan bo‘ladigan ionosfera g‘ala</w:t>
            </w:r>
            <w:r w:rsidR="008E1782" w:rsidRPr="003113C7">
              <w:rPr>
                <w:sz w:val="28"/>
                <w:szCs w:val="28"/>
                <w:lang w:val="uz-Cyrl-UZ"/>
              </w:rPr>
              <w:t>-</w:t>
            </w:r>
            <w:r w:rsidRPr="003113C7">
              <w:rPr>
                <w:sz w:val="28"/>
                <w:szCs w:val="28"/>
                <w:lang w:val="uz-Cyrl-UZ"/>
              </w:rPr>
              <w:t>yonlanishi (Quyosh chaqnashlari) paytida vujudga ke</w:t>
            </w:r>
            <w:r w:rsidR="00E93B8C" w:rsidRPr="003113C7">
              <w:rPr>
                <w:sz w:val="28"/>
                <w:szCs w:val="28"/>
                <w:lang w:val="uz-Cyrl-UZ"/>
              </w:rPr>
              <w:t>ladigan qisqa muddatli tinishi.</w:t>
            </w:r>
          </w:p>
          <w:p w14:paraId="1B3A5BA4" w14:textId="77777777" w:rsidR="00CC0397" w:rsidRPr="003113C7" w:rsidRDefault="00CC0397" w:rsidP="00F23303">
            <w:pPr>
              <w:shd w:val="clear" w:color="auto" w:fill="FFFFFF"/>
              <w:ind w:firstLine="6"/>
              <w:jc w:val="both"/>
              <w:rPr>
                <w:sz w:val="18"/>
                <w:szCs w:val="18"/>
                <w:lang w:val="uz-Cyrl-UZ"/>
              </w:rPr>
            </w:pPr>
          </w:p>
          <w:p w14:paraId="28DA72D4" w14:textId="77777777" w:rsidR="00531151" w:rsidRPr="003113C7" w:rsidRDefault="00531151" w:rsidP="00CC0397">
            <w:pPr>
              <w:shd w:val="clear" w:color="auto" w:fill="FFFFFF"/>
              <w:ind w:firstLine="6"/>
              <w:jc w:val="both"/>
              <w:rPr>
                <w:sz w:val="28"/>
                <w:szCs w:val="28"/>
                <w:lang w:val="uz-Cyrl-UZ"/>
              </w:rPr>
            </w:pPr>
            <w:r w:rsidRPr="003113C7">
              <w:rPr>
                <w:sz w:val="28"/>
                <w:szCs w:val="28"/>
                <w:lang w:val="uz-Cyrl-UZ"/>
              </w:rPr>
              <w:t>Сигналларнинг (2 MHz дан 30 MHz гача бўлган частоталарда) тўсатдан бўладиган ионосфера ғала</w:t>
            </w:r>
            <w:r w:rsidR="008E1782" w:rsidRPr="003113C7">
              <w:rPr>
                <w:sz w:val="28"/>
                <w:szCs w:val="28"/>
                <w:lang w:val="uz-Cyrl-UZ"/>
              </w:rPr>
              <w:t>-</w:t>
            </w:r>
            <w:r w:rsidRPr="003113C7">
              <w:rPr>
                <w:sz w:val="28"/>
                <w:szCs w:val="28"/>
                <w:lang w:val="uz-Cyrl-UZ"/>
              </w:rPr>
              <w:t>ёнланиши (Қуёш чақнашлари) пайтида вужудга к</w:t>
            </w:r>
            <w:r w:rsidR="003E5DAD" w:rsidRPr="003113C7">
              <w:rPr>
                <w:sz w:val="28"/>
                <w:szCs w:val="28"/>
                <w:lang w:val="uz-Cyrl-UZ"/>
              </w:rPr>
              <w:t>еладиган қисқа муддатли тиниши.</w:t>
            </w:r>
          </w:p>
        </w:tc>
      </w:tr>
      <w:tr w:rsidR="00531151" w:rsidRPr="00073205" w14:paraId="1A67DF7C" w14:textId="77777777" w:rsidTr="00F23303">
        <w:trPr>
          <w:tblCellSpacing w:w="0" w:type="dxa"/>
          <w:jc w:val="center"/>
        </w:trPr>
        <w:tc>
          <w:tcPr>
            <w:tcW w:w="3711" w:type="dxa"/>
          </w:tcPr>
          <w:p w14:paraId="7EDB49E1" w14:textId="77777777" w:rsidR="00531151" w:rsidRPr="003113C7" w:rsidRDefault="00531151" w:rsidP="00F23303">
            <w:pPr>
              <w:widowControl w:val="0"/>
              <w:shd w:val="clear" w:color="auto" w:fill="FFFFFF"/>
              <w:autoSpaceDE w:val="0"/>
              <w:autoSpaceDN w:val="0"/>
              <w:adjustRightInd w:val="0"/>
              <w:rPr>
                <w:b/>
                <w:spacing w:val="-3"/>
                <w:sz w:val="28"/>
                <w:szCs w:val="28"/>
                <w:lang w:val="uz-Cyrl-UZ"/>
              </w:rPr>
            </w:pPr>
            <w:r w:rsidRPr="003113C7">
              <w:rPr>
                <w:b/>
                <w:spacing w:val="-3"/>
                <w:sz w:val="28"/>
                <w:szCs w:val="28"/>
                <w:lang w:val="uz-Cyrl-UZ"/>
              </w:rPr>
              <w:t>Эффект Допплера</w:t>
            </w:r>
          </w:p>
          <w:p w14:paraId="3DAE27BD" w14:textId="77777777" w:rsidR="00531151" w:rsidRPr="003113C7" w:rsidRDefault="00531151" w:rsidP="00F23303">
            <w:pPr>
              <w:widowControl w:val="0"/>
              <w:shd w:val="clear" w:color="auto" w:fill="FFFFFF"/>
              <w:autoSpaceDE w:val="0"/>
              <w:autoSpaceDN w:val="0"/>
              <w:adjustRightInd w:val="0"/>
              <w:rPr>
                <w:spacing w:val="-3"/>
                <w:sz w:val="28"/>
                <w:szCs w:val="28"/>
                <w:lang w:val="uz-Cyrl-UZ"/>
              </w:rPr>
            </w:pPr>
            <w:r w:rsidRPr="003113C7">
              <w:rPr>
                <w:b/>
                <w:spacing w:val="-3"/>
                <w:sz w:val="28"/>
                <w:szCs w:val="28"/>
                <w:lang w:val="uz-Cyrl-UZ"/>
              </w:rPr>
              <w:t xml:space="preserve">uz - </w:t>
            </w:r>
            <w:r w:rsidRPr="003113C7">
              <w:rPr>
                <w:spacing w:val="-3"/>
                <w:sz w:val="28"/>
                <w:szCs w:val="28"/>
                <w:lang w:val="uz-Cyrl-UZ"/>
              </w:rPr>
              <w:t>Doppler effekti</w:t>
            </w:r>
          </w:p>
          <w:p w14:paraId="5D373FD2" w14:textId="77777777" w:rsidR="00531151" w:rsidRPr="003113C7" w:rsidRDefault="00531151" w:rsidP="00F23303">
            <w:pPr>
              <w:widowControl w:val="0"/>
              <w:shd w:val="clear" w:color="auto" w:fill="FFFFFF"/>
              <w:autoSpaceDE w:val="0"/>
              <w:autoSpaceDN w:val="0"/>
              <w:adjustRightInd w:val="0"/>
              <w:rPr>
                <w:b/>
                <w:spacing w:val="-3"/>
                <w:sz w:val="28"/>
                <w:szCs w:val="28"/>
                <w:lang w:val="uz-Cyrl-UZ"/>
              </w:rPr>
            </w:pPr>
            <w:r w:rsidRPr="003113C7">
              <w:rPr>
                <w:spacing w:val="-3"/>
                <w:sz w:val="28"/>
                <w:szCs w:val="28"/>
                <w:lang w:val="uz-Cyrl-UZ"/>
              </w:rPr>
              <w:t xml:space="preserve">       Допплер эффекти</w:t>
            </w:r>
          </w:p>
          <w:p w14:paraId="2B98440A" w14:textId="77777777" w:rsidR="00531151" w:rsidRPr="003113C7" w:rsidRDefault="00531151" w:rsidP="00F23303">
            <w:pPr>
              <w:widowControl w:val="0"/>
              <w:shd w:val="clear" w:color="auto" w:fill="FFFFFF"/>
              <w:autoSpaceDE w:val="0"/>
              <w:autoSpaceDN w:val="0"/>
              <w:adjustRightInd w:val="0"/>
              <w:rPr>
                <w:b/>
                <w:bCs/>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bCs/>
                <w:sz w:val="28"/>
                <w:szCs w:val="28"/>
                <w:lang w:val="en-US"/>
              </w:rPr>
              <w:t>Doppler effect</w:t>
            </w:r>
          </w:p>
        </w:tc>
        <w:tc>
          <w:tcPr>
            <w:tcW w:w="6260" w:type="dxa"/>
          </w:tcPr>
          <w:p w14:paraId="0B770AEE" w14:textId="77777777" w:rsidR="00531151" w:rsidRPr="003113C7" w:rsidRDefault="00531151" w:rsidP="00F23303">
            <w:pPr>
              <w:shd w:val="clear" w:color="auto" w:fill="FFFFFF"/>
              <w:ind w:firstLine="6"/>
              <w:jc w:val="both"/>
              <w:rPr>
                <w:sz w:val="28"/>
                <w:szCs w:val="28"/>
                <w:lang w:val="uz-Cyrl-UZ"/>
              </w:rPr>
            </w:pPr>
            <w:r w:rsidRPr="003113C7">
              <w:rPr>
                <w:sz w:val="28"/>
                <w:szCs w:val="28"/>
              </w:rPr>
              <w:t>Изменение частоты сигнала, наблюдаемое в точке, движущейся относительно источника сигнала и/или среды распространения</w:t>
            </w:r>
            <w:r w:rsidRPr="003113C7">
              <w:rPr>
                <w:sz w:val="28"/>
                <w:szCs w:val="28"/>
                <w:lang w:val="uz-Cyrl-UZ"/>
              </w:rPr>
              <w:t>.</w:t>
            </w:r>
          </w:p>
          <w:p w14:paraId="70EAF106" w14:textId="77777777" w:rsidR="00531151" w:rsidRPr="003113C7" w:rsidRDefault="00531151" w:rsidP="00F23303">
            <w:pPr>
              <w:shd w:val="clear" w:color="auto" w:fill="FFFFFF"/>
              <w:ind w:firstLine="6"/>
              <w:jc w:val="both"/>
              <w:rPr>
                <w:sz w:val="18"/>
                <w:szCs w:val="18"/>
                <w:lang w:val="uz-Cyrl-UZ"/>
              </w:rPr>
            </w:pPr>
          </w:p>
          <w:p w14:paraId="002D6599"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Signal manbaiga va/yoki tarqalish muhitiga nisbatan harakat qiladigan, nuqtada kuzatiladigan signal chas</w:t>
            </w:r>
            <w:r w:rsidR="008E1782" w:rsidRPr="003113C7">
              <w:rPr>
                <w:sz w:val="28"/>
                <w:szCs w:val="28"/>
                <w:lang w:val="uz-Cyrl-UZ"/>
              </w:rPr>
              <w:t>-</w:t>
            </w:r>
            <w:r w:rsidRPr="003113C7">
              <w:rPr>
                <w:sz w:val="28"/>
                <w:szCs w:val="28"/>
                <w:lang w:val="uz-Cyrl-UZ"/>
              </w:rPr>
              <w:t>totasining o‘zgarishi.</w:t>
            </w:r>
          </w:p>
          <w:p w14:paraId="689F6024" w14:textId="77777777" w:rsidR="00531151" w:rsidRPr="003113C7" w:rsidRDefault="00531151" w:rsidP="00F23303">
            <w:pPr>
              <w:shd w:val="clear" w:color="auto" w:fill="FFFFFF"/>
              <w:ind w:firstLine="6"/>
              <w:jc w:val="both"/>
              <w:rPr>
                <w:sz w:val="18"/>
                <w:szCs w:val="18"/>
                <w:lang w:val="uz-Cyrl-UZ"/>
              </w:rPr>
            </w:pPr>
          </w:p>
          <w:p w14:paraId="453842CF" w14:textId="77777777" w:rsidR="00531151" w:rsidRPr="003113C7" w:rsidRDefault="00531151" w:rsidP="00F23303">
            <w:pPr>
              <w:shd w:val="clear" w:color="auto" w:fill="FFFFFF"/>
              <w:ind w:firstLine="6"/>
              <w:jc w:val="both"/>
              <w:rPr>
                <w:sz w:val="28"/>
                <w:szCs w:val="28"/>
                <w:lang w:val="uz-Cyrl-UZ"/>
              </w:rPr>
            </w:pPr>
            <w:r w:rsidRPr="003113C7">
              <w:rPr>
                <w:sz w:val="28"/>
                <w:szCs w:val="28"/>
                <w:lang w:val="uz-Cyrl-UZ"/>
              </w:rPr>
              <w:t>Сигнал манбаига ва/ёки тарқалиш муҳитига нис</w:t>
            </w:r>
            <w:r w:rsidR="008E1782" w:rsidRPr="003113C7">
              <w:rPr>
                <w:sz w:val="28"/>
                <w:szCs w:val="28"/>
                <w:lang w:val="uz-Cyrl-UZ"/>
              </w:rPr>
              <w:t>-</w:t>
            </w:r>
            <w:r w:rsidRPr="003113C7">
              <w:rPr>
                <w:sz w:val="28"/>
                <w:szCs w:val="28"/>
                <w:lang w:val="uz-Cyrl-UZ"/>
              </w:rPr>
              <w:t>батан ҳаракат қиладиган, нуқтада кузатиладиган сигнал частотасининг ўзгариши.</w:t>
            </w:r>
          </w:p>
        </w:tc>
      </w:tr>
      <w:tr w:rsidR="00531151" w:rsidRPr="00073205" w14:paraId="3BD5F760" w14:textId="77777777" w:rsidTr="00F23303">
        <w:trPr>
          <w:tblCellSpacing w:w="0" w:type="dxa"/>
          <w:jc w:val="center"/>
        </w:trPr>
        <w:tc>
          <w:tcPr>
            <w:tcW w:w="3711" w:type="dxa"/>
          </w:tcPr>
          <w:p w14:paraId="1DF55B2F" w14:textId="77777777" w:rsidR="00531151" w:rsidRPr="003113C7" w:rsidRDefault="00531151" w:rsidP="00F23303">
            <w:pPr>
              <w:widowControl w:val="0"/>
              <w:shd w:val="clear" w:color="auto" w:fill="FFFFFF"/>
              <w:autoSpaceDE w:val="0"/>
              <w:autoSpaceDN w:val="0"/>
              <w:adjustRightInd w:val="0"/>
              <w:rPr>
                <w:b/>
                <w:spacing w:val="-3"/>
                <w:sz w:val="28"/>
                <w:szCs w:val="28"/>
                <w:lang w:val="uz-Cyrl-UZ"/>
              </w:rPr>
            </w:pPr>
            <w:r w:rsidRPr="003113C7">
              <w:rPr>
                <w:b/>
                <w:spacing w:val="-3"/>
                <w:sz w:val="28"/>
                <w:szCs w:val="28"/>
                <w:lang w:val="uz-Cyrl-UZ"/>
              </w:rPr>
              <w:t>Эффект Кабанова (загоризонтная радиолокация)</w:t>
            </w:r>
          </w:p>
          <w:p w14:paraId="68B7EA52" w14:textId="77777777" w:rsidR="00531151" w:rsidRPr="003113C7" w:rsidRDefault="00531151" w:rsidP="00F23303">
            <w:pPr>
              <w:widowControl w:val="0"/>
              <w:shd w:val="clear" w:color="auto" w:fill="FFFFFF"/>
              <w:autoSpaceDE w:val="0"/>
              <w:autoSpaceDN w:val="0"/>
              <w:adjustRightInd w:val="0"/>
              <w:rPr>
                <w:spacing w:val="-3"/>
                <w:sz w:val="28"/>
                <w:szCs w:val="28"/>
                <w:lang w:val="uz-Cyrl-UZ"/>
              </w:rPr>
            </w:pPr>
            <w:r w:rsidRPr="003113C7">
              <w:rPr>
                <w:b/>
                <w:spacing w:val="-3"/>
                <w:sz w:val="28"/>
                <w:szCs w:val="28"/>
                <w:lang w:val="uz-Cyrl-UZ"/>
              </w:rPr>
              <w:t xml:space="preserve">uz - </w:t>
            </w:r>
            <w:r w:rsidRPr="003113C7">
              <w:rPr>
                <w:spacing w:val="-3"/>
                <w:sz w:val="28"/>
                <w:szCs w:val="28"/>
                <w:lang w:val="uz-Cyrl-UZ"/>
              </w:rPr>
              <w:t>Kabanov effekti (gorizont orti radiolokatsiyasi)</w:t>
            </w:r>
          </w:p>
          <w:p w14:paraId="72A53A3B" w14:textId="77777777" w:rsidR="00531151" w:rsidRPr="003113C7" w:rsidRDefault="00531151" w:rsidP="00F23303">
            <w:pPr>
              <w:widowControl w:val="0"/>
              <w:shd w:val="clear" w:color="auto" w:fill="FFFFFF"/>
              <w:autoSpaceDE w:val="0"/>
              <w:autoSpaceDN w:val="0"/>
              <w:adjustRightInd w:val="0"/>
              <w:rPr>
                <w:b/>
                <w:spacing w:val="-3"/>
                <w:sz w:val="28"/>
                <w:szCs w:val="28"/>
                <w:lang w:val="uz-Cyrl-UZ"/>
              </w:rPr>
            </w:pPr>
            <w:r w:rsidRPr="003113C7">
              <w:rPr>
                <w:spacing w:val="-3"/>
                <w:sz w:val="28"/>
                <w:szCs w:val="28"/>
                <w:lang w:val="uz-Cyrl-UZ"/>
              </w:rPr>
              <w:t xml:space="preserve">       Кабанов эффекти (гори-зонт орти радиолокацияси)</w:t>
            </w:r>
          </w:p>
          <w:p w14:paraId="47B7DF98" w14:textId="77777777" w:rsidR="00531151" w:rsidRPr="003113C7" w:rsidRDefault="00531151" w:rsidP="00F23303">
            <w:pPr>
              <w:widowControl w:val="0"/>
              <w:shd w:val="clear" w:color="auto" w:fill="FFFFFF"/>
              <w:autoSpaceDE w:val="0"/>
              <w:autoSpaceDN w:val="0"/>
              <w:adjustRightInd w:val="0"/>
              <w:rPr>
                <w:b/>
                <w:spacing w:val="-3"/>
                <w:sz w:val="28"/>
                <w:szCs w:val="28"/>
                <w:lang w:val="en-US"/>
              </w:rPr>
            </w:pPr>
            <w:proofErr w:type="spellStart"/>
            <w:r w:rsidRPr="003113C7">
              <w:rPr>
                <w:b/>
                <w:spacing w:val="-3"/>
                <w:sz w:val="28"/>
                <w:szCs w:val="28"/>
                <w:lang w:val="en-US"/>
              </w:rPr>
              <w:t>en</w:t>
            </w:r>
            <w:proofErr w:type="spellEnd"/>
            <w:r w:rsidRPr="003113C7">
              <w:rPr>
                <w:b/>
                <w:spacing w:val="-3"/>
                <w:sz w:val="28"/>
                <w:szCs w:val="28"/>
                <w:lang w:val="uz-Cyrl-UZ"/>
              </w:rPr>
              <w:t xml:space="preserve"> </w:t>
            </w:r>
            <w:r w:rsidRPr="003113C7">
              <w:rPr>
                <w:b/>
                <w:spacing w:val="-3"/>
                <w:sz w:val="28"/>
                <w:szCs w:val="28"/>
                <w:lang w:val="en-US"/>
              </w:rPr>
              <w:t xml:space="preserve">- </w:t>
            </w:r>
            <w:r w:rsidRPr="003113C7">
              <w:rPr>
                <w:spacing w:val="-3"/>
                <w:sz w:val="28"/>
                <w:szCs w:val="28"/>
                <w:lang w:val="en-US"/>
              </w:rPr>
              <w:t xml:space="preserve">effect of Kabanov </w:t>
            </w:r>
            <w:r w:rsidRPr="003113C7">
              <w:rPr>
                <w:spacing w:val="-3"/>
                <w:sz w:val="28"/>
                <w:szCs w:val="28"/>
                <w:lang w:val="en-US"/>
              </w:rPr>
              <w:br/>
              <w:t>(</w:t>
            </w:r>
            <w:proofErr w:type="spellStart"/>
            <w:r w:rsidRPr="003113C7">
              <w:rPr>
                <w:spacing w:val="-3"/>
                <w:sz w:val="28"/>
                <w:szCs w:val="28"/>
                <w:lang w:val="en-US"/>
              </w:rPr>
              <w:t>transhorizon</w:t>
            </w:r>
            <w:proofErr w:type="spellEnd"/>
            <w:r w:rsidRPr="003113C7">
              <w:rPr>
                <w:spacing w:val="-3"/>
                <w:sz w:val="28"/>
                <w:szCs w:val="28"/>
                <w:lang w:val="en-US"/>
              </w:rPr>
              <w:t xml:space="preserve"> radiolocation)</w:t>
            </w:r>
          </w:p>
        </w:tc>
        <w:tc>
          <w:tcPr>
            <w:tcW w:w="6260" w:type="dxa"/>
          </w:tcPr>
          <w:p w14:paraId="7409B54A" w14:textId="77777777" w:rsidR="00CC0397" w:rsidRPr="003113C7" w:rsidRDefault="00531151" w:rsidP="00F23303">
            <w:pPr>
              <w:shd w:val="clear" w:color="auto" w:fill="FFFFFF"/>
              <w:ind w:firstLine="6"/>
              <w:jc w:val="both"/>
              <w:rPr>
                <w:sz w:val="28"/>
                <w:szCs w:val="28"/>
              </w:rPr>
            </w:pPr>
            <w:r w:rsidRPr="003113C7">
              <w:rPr>
                <w:sz w:val="28"/>
                <w:szCs w:val="28"/>
              </w:rPr>
              <w:t>Явление дальнего коротковолнового (</w:t>
            </w:r>
            <w:proofErr w:type="spellStart"/>
            <w:r w:rsidRPr="003113C7">
              <w:rPr>
                <w:sz w:val="28"/>
                <w:szCs w:val="28"/>
              </w:rPr>
              <w:t>декаметрового</w:t>
            </w:r>
            <w:proofErr w:type="spellEnd"/>
            <w:r w:rsidRPr="003113C7">
              <w:rPr>
                <w:sz w:val="28"/>
                <w:szCs w:val="28"/>
              </w:rPr>
              <w:t>) в диапазоне частот (5</w:t>
            </w:r>
            <w:r w:rsidRPr="003113C7">
              <w:rPr>
                <w:sz w:val="28"/>
                <w:szCs w:val="28"/>
                <w:lang w:val="uz-Cyrl-UZ"/>
              </w:rPr>
              <w:t>-</w:t>
            </w:r>
            <w:r w:rsidRPr="003113C7">
              <w:rPr>
                <w:sz w:val="28"/>
                <w:szCs w:val="28"/>
              </w:rPr>
              <w:t xml:space="preserve">30) </w:t>
            </w:r>
            <w:r w:rsidRPr="003113C7">
              <w:rPr>
                <w:sz w:val="28"/>
                <w:szCs w:val="28"/>
                <w:lang w:val="en-US"/>
              </w:rPr>
              <w:t>MHz</w:t>
            </w:r>
            <w:r w:rsidR="00E93B8C" w:rsidRPr="003113C7">
              <w:rPr>
                <w:sz w:val="28"/>
                <w:szCs w:val="28"/>
              </w:rPr>
              <w:t xml:space="preserve"> рассеяния от Земли.</w:t>
            </w:r>
          </w:p>
          <w:p w14:paraId="337CC761" w14:textId="77777777" w:rsidR="00CC0397" w:rsidRPr="003113C7" w:rsidRDefault="00CC0397" w:rsidP="00F23303">
            <w:pPr>
              <w:shd w:val="clear" w:color="auto" w:fill="FFFFFF"/>
              <w:ind w:firstLine="6"/>
              <w:jc w:val="both"/>
              <w:rPr>
                <w:sz w:val="18"/>
                <w:szCs w:val="18"/>
              </w:rPr>
            </w:pPr>
          </w:p>
          <w:p w14:paraId="54F99281" w14:textId="77777777" w:rsidR="00531151" w:rsidRPr="003113C7" w:rsidRDefault="00531151" w:rsidP="00F23303">
            <w:pPr>
              <w:shd w:val="clear" w:color="auto" w:fill="FFFFFF"/>
              <w:ind w:firstLine="6"/>
              <w:jc w:val="both"/>
              <w:rPr>
                <w:sz w:val="28"/>
                <w:szCs w:val="28"/>
                <w:lang w:val="en-US"/>
              </w:rPr>
            </w:pPr>
            <w:r w:rsidRPr="003113C7">
              <w:rPr>
                <w:sz w:val="28"/>
                <w:szCs w:val="28"/>
                <w:lang w:val="uz-Cyrl-UZ"/>
              </w:rPr>
              <w:t>Yerdan (5-30) MHz</w:t>
            </w:r>
            <w:r w:rsidRPr="003113C7">
              <w:rPr>
                <w:i/>
                <w:sz w:val="28"/>
                <w:szCs w:val="28"/>
                <w:lang w:val="uz-Cyrl-UZ"/>
              </w:rPr>
              <w:t xml:space="preserve"> </w:t>
            </w:r>
            <w:r w:rsidRPr="003113C7">
              <w:rPr>
                <w:sz w:val="28"/>
                <w:szCs w:val="28"/>
                <w:lang w:val="uz-Cyrl-UZ"/>
              </w:rPr>
              <w:t>chastotalar diapazonidagi qisqa to‘lqinli (dekam</w:t>
            </w:r>
            <w:r w:rsidR="00E93B8C" w:rsidRPr="003113C7">
              <w:rPr>
                <w:sz w:val="28"/>
                <w:szCs w:val="28"/>
                <w:lang w:val="uz-Cyrl-UZ"/>
              </w:rPr>
              <w:t>etrli) uzoq sochilish hodisasi.</w:t>
            </w:r>
          </w:p>
          <w:p w14:paraId="05763689" w14:textId="77777777" w:rsidR="00CC0397" w:rsidRPr="003113C7" w:rsidRDefault="00CC0397" w:rsidP="00F23303">
            <w:pPr>
              <w:shd w:val="clear" w:color="auto" w:fill="FFFFFF"/>
              <w:ind w:firstLine="6"/>
              <w:jc w:val="both"/>
              <w:rPr>
                <w:sz w:val="18"/>
                <w:szCs w:val="18"/>
                <w:lang w:val="uz-Cyrl-UZ"/>
              </w:rPr>
            </w:pPr>
          </w:p>
          <w:p w14:paraId="2316C6D1" w14:textId="77777777" w:rsidR="00531151" w:rsidRPr="003113C7" w:rsidRDefault="00531151" w:rsidP="00CC0397">
            <w:pPr>
              <w:shd w:val="clear" w:color="auto" w:fill="FFFFFF"/>
              <w:ind w:firstLine="6"/>
              <w:jc w:val="both"/>
              <w:rPr>
                <w:sz w:val="28"/>
                <w:szCs w:val="28"/>
                <w:lang w:val="uz-Cyrl-UZ"/>
              </w:rPr>
            </w:pPr>
            <w:r w:rsidRPr="003113C7">
              <w:rPr>
                <w:sz w:val="28"/>
                <w:szCs w:val="28"/>
                <w:lang w:val="uz-Cyrl-UZ"/>
              </w:rPr>
              <w:t xml:space="preserve">Ердан (5-30) MHz частоталар диапазонидаги қисқа тўлқинли (декаметрли) узоқ сочилиш ҳодисаси. </w:t>
            </w:r>
          </w:p>
        </w:tc>
      </w:tr>
      <w:tr w:rsidR="00531151" w:rsidRPr="00073205" w14:paraId="47D0F2D0" w14:textId="77777777" w:rsidTr="00F23303">
        <w:trPr>
          <w:tblCellSpacing w:w="0" w:type="dxa"/>
          <w:jc w:val="center"/>
        </w:trPr>
        <w:tc>
          <w:tcPr>
            <w:tcW w:w="3711" w:type="dxa"/>
          </w:tcPr>
          <w:p w14:paraId="1A7FE13D" w14:textId="77777777" w:rsidR="00531151" w:rsidRPr="003113C7" w:rsidRDefault="00531151" w:rsidP="00F23303">
            <w:pPr>
              <w:rPr>
                <w:b/>
                <w:sz w:val="28"/>
                <w:szCs w:val="28"/>
                <w:lang w:val="uz-Cyrl-UZ"/>
              </w:rPr>
            </w:pPr>
            <w:r w:rsidRPr="003113C7">
              <w:rPr>
                <w:b/>
                <w:sz w:val="28"/>
                <w:szCs w:val="28"/>
                <w:lang w:val="uz-Cyrl-UZ"/>
              </w:rPr>
              <w:t>Эффект подстилающей поверхности</w:t>
            </w:r>
          </w:p>
          <w:p w14:paraId="36F09FF3" w14:textId="77777777" w:rsidR="00531151" w:rsidRPr="003113C7" w:rsidRDefault="00531151" w:rsidP="00F23303">
            <w:pPr>
              <w:rPr>
                <w:sz w:val="28"/>
                <w:szCs w:val="28"/>
                <w:lang w:val="uz-Cyrl-UZ"/>
              </w:rPr>
            </w:pPr>
            <w:r w:rsidRPr="003113C7">
              <w:rPr>
                <w:b/>
                <w:sz w:val="28"/>
                <w:szCs w:val="28"/>
                <w:lang w:val="uz-Cyrl-UZ"/>
              </w:rPr>
              <w:t xml:space="preserve">uz - </w:t>
            </w:r>
            <w:r w:rsidRPr="003113C7">
              <w:rPr>
                <w:sz w:val="28"/>
                <w:szCs w:val="28"/>
                <w:lang w:val="uz-Cyrl-UZ"/>
              </w:rPr>
              <w:t>to‘shaladigan yuza effekti</w:t>
            </w:r>
          </w:p>
          <w:p w14:paraId="48350F5C" w14:textId="77777777" w:rsidR="00531151" w:rsidRPr="003113C7" w:rsidRDefault="00531151" w:rsidP="00F23303">
            <w:pPr>
              <w:rPr>
                <w:sz w:val="28"/>
                <w:szCs w:val="28"/>
                <w:lang w:val="uz-Cyrl-UZ"/>
              </w:rPr>
            </w:pPr>
            <w:r w:rsidRPr="003113C7">
              <w:rPr>
                <w:sz w:val="28"/>
                <w:szCs w:val="28"/>
                <w:lang w:val="uz-Cyrl-UZ"/>
              </w:rPr>
              <w:t xml:space="preserve">       тўшаладиган юза эффекти</w:t>
            </w:r>
          </w:p>
          <w:p w14:paraId="369B0D58" w14:textId="77777777" w:rsidR="00531151" w:rsidRPr="003113C7" w:rsidRDefault="00531151" w:rsidP="00F23303">
            <w:pPr>
              <w:rPr>
                <w:sz w:val="28"/>
                <w:szCs w:val="28"/>
                <w:lang w:val="uz-Cyrl-UZ"/>
              </w:rPr>
            </w:pPr>
            <w:r w:rsidRPr="003113C7">
              <w:rPr>
                <w:b/>
                <w:sz w:val="28"/>
                <w:szCs w:val="28"/>
                <w:lang w:val="uz-Cyrl-UZ"/>
              </w:rPr>
              <w:t>en -</w:t>
            </w:r>
            <w:r w:rsidRPr="003113C7">
              <w:rPr>
                <w:sz w:val="28"/>
                <w:szCs w:val="28"/>
                <w:lang w:val="uz-Cyrl-UZ"/>
              </w:rPr>
              <w:t xml:space="preserve"> effect of the underlying surface; ground effect</w:t>
            </w:r>
          </w:p>
        </w:tc>
        <w:tc>
          <w:tcPr>
            <w:tcW w:w="6260" w:type="dxa"/>
          </w:tcPr>
          <w:p w14:paraId="755BC966" w14:textId="77777777" w:rsidR="00531151" w:rsidRPr="003113C7" w:rsidRDefault="00531151" w:rsidP="00F23303">
            <w:pPr>
              <w:jc w:val="both"/>
              <w:rPr>
                <w:sz w:val="28"/>
                <w:szCs w:val="28"/>
              </w:rPr>
            </w:pPr>
            <w:r w:rsidRPr="003113C7">
              <w:rPr>
                <w:sz w:val="28"/>
                <w:szCs w:val="28"/>
                <w:lang w:val="uz-Cyrl-UZ"/>
              </w:rPr>
              <w:t>Влияние рельефа поверхности Земли н</w:t>
            </w:r>
            <w:r w:rsidRPr="003113C7">
              <w:rPr>
                <w:sz w:val="28"/>
                <w:szCs w:val="28"/>
              </w:rPr>
              <w:t>а условия приема сигналов в конкретной местности, где прох</w:t>
            </w:r>
            <w:r w:rsidR="00E93B8C" w:rsidRPr="003113C7">
              <w:rPr>
                <w:sz w:val="28"/>
                <w:szCs w:val="28"/>
              </w:rPr>
              <w:t>одит распространение радиоволн.</w:t>
            </w:r>
          </w:p>
          <w:p w14:paraId="5D4A457D" w14:textId="77777777" w:rsidR="00531151" w:rsidRPr="003113C7" w:rsidRDefault="00531151" w:rsidP="00F23303">
            <w:pPr>
              <w:jc w:val="both"/>
              <w:rPr>
                <w:sz w:val="18"/>
                <w:szCs w:val="18"/>
                <w:lang w:val="uz-Cyrl-UZ"/>
              </w:rPr>
            </w:pPr>
          </w:p>
          <w:p w14:paraId="0558BAEF" w14:textId="77777777" w:rsidR="00531151" w:rsidRPr="003113C7" w:rsidRDefault="00531151" w:rsidP="00F23303">
            <w:pPr>
              <w:jc w:val="both"/>
              <w:rPr>
                <w:sz w:val="28"/>
                <w:szCs w:val="28"/>
                <w:lang w:val="en-US"/>
              </w:rPr>
            </w:pPr>
            <w:r w:rsidRPr="003113C7">
              <w:rPr>
                <w:sz w:val="28"/>
                <w:szCs w:val="28"/>
                <w:lang w:val="uz-Cyrl-UZ"/>
              </w:rPr>
              <w:t>Yer sirti rel</w:t>
            </w:r>
            <w:r w:rsidR="00266BDA" w:rsidRPr="003113C7">
              <w:rPr>
                <w:sz w:val="28"/>
                <w:szCs w:val="28"/>
                <w:lang w:val="en-US"/>
              </w:rPr>
              <w:t>y</w:t>
            </w:r>
            <w:r w:rsidRPr="003113C7">
              <w:rPr>
                <w:sz w:val="28"/>
                <w:szCs w:val="28"/>
                <w:lang w:val="uz-Cyrl-UZ"/>
              </w:rPr>
              <w:t>efining radioto‘lqinlar tarqalishi sodir bo‘ladigan aniq hududda signallarni qabul qilish s</w:t>
            </w:r>
            <w:r w:rsidR="003E5DAD" w:rsidRPr="003113C7">
              <w:rPr>
                <w:sz w:val="28"/>
                <w:szCs w:val="28"/>
                <w:lang w:val="uz-Cyrl-UZ"/>
              </w:rPr>
              <w:t>har</w:t>
            </w:r>
            <w:r w:rsidR="008E1782" w:rsidRPr="003113C7">
              <w:rPr>
                <w:sz w:val="28"/>
                <w:szCs w:val="28"/>
                <w:lang w:val="uz-Cyrl-UZ"/>
              </w:rPr>
              <w:t>-</w:t>
            </w:r>
            <w:r w:rsidR="003E5DAD" w:rsidRPr="003113C7">
              <w:rPr>
                <w:sz w:val="28"/>
                <w:szCs w:val="28"/>
                <w:lang w:val="uz-Cyrl-UZ"/>
              </w:rPr>
              <w:t>tiga ta’siri.</w:t>
            </w:r>
          </w:p>
          <w:p w14:paraId="3808133B" w14:textId="77777777" w:rsidR="00CC0397" w:rsidRPr="003113C7" w:rsidRDefault="00CC0397" w:rsidP="00F23303">
            <w:pPr>
              <w:jc w:val="both"/>
              <w:rPr>
                <w:sz w:val="16"/>
                <w:szCs w:val="16"/>
                <w:lang w:val="uz-Cyrl-UZ"/>
              </w:rPr>
            </w:pPr>
          </w:p>
          <w:p w14:paraId="28D67EF3" w14:textId="77777777" w:rsidR="00531151" w:rsidRPr="003113C7" w:rsidRDefault="00531151" w:rsidP="00CC0397">
            <w:pPr>
              <w:jc w:val="both"/>
              <w:rPr>
                <w:sz w:val="28"/>
                <w:szCs w:val="28"/>
                <w:lang w:val="uz-Cyrl-UZ"/>
              </w:rPr>
            </w:pPr>
            <w:r w:rsidRPr="003113C7">
              <w:rPr>
                <w:sz w:val="28"/>
                <w:szCs w:val="28"/>
                <w:lang w:val="uz-Cyrl-UZ"/>
              </w:rPr>
              <w:t>Ер сирти рельефининг радиотўлқинлар тарқалиши содир бўладиган аниқ ҳудудда сигналлар</w:t>
            </w:r>
            <w:r w:rsidR="003E5DAD" w:rsidRPr="003113C7">
              <w:rPr>
                <w:sz w:val="28"/>
                <w:szCs w:val="28"/>
                <w:lang w:val="uz-Cyrl-UZ"/>
              </w:rPr>
              <w:t>ни қабул қилиш шартига таъсири.</w:t>
            </w:r>
          </w:p>
        </w:tc>
      </w:tr>
      <w:tr w:rsidR="00531151" w:rsidRPr="00073205" w14:paraId="5D1A64B5" w14:textId="77777777" w:rsidTr="00F23303">
        <w:trPr>
          <w:tblCellSpacing w:w="0" w:type="dxa"/>
          <w:jc w:val="center"/>
        </w:trPr>
        <w:tc>
          <w:tcPr>
            <w:tcW w:w="3711" w:type="dxa"/>
          </w:tcPr>
          <w:p w14:paraId="35FFFACB"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lastRenderedPageBreak/>
              <w:t>Эффективная излучаемая мощность</w:t>
            </w:r>
          </w:p>
          <w:p w14:paraId="3845006F" w14:textId="77777777" w:rsidR="00531151" w:rsidRPr="003113C7" w:rsidRDefault="00531151" w:rsidP="00F23303">
            <w:pPr>
              <w:outlineLvl w:val="0"/>
              <w:rPr>
                <w:bCs/>
                <w:kern w:val="36"/>
                <w:sz w:val="28"/>
                <w:szCs w:val="28"/>
                <w:lang w:val="uz-Cyrl-UZ"/>
              </w:rPr>
            </w:pPr>
            <w:r w:rsidRPr="003113C7">
              <w:rPr>
                <w:b/>
                <w:bCs/>
                <w:kern w:val="36"/>
                <w:sz w:val="28"/>
                <w:szCs w:val="28"/>
                <w:lang w:val="uz-Cyrl-UZ"/>
              </w:rPr>
              <w:t xml:space="preserve">uz - </w:t>
            </w:r>
            <w:r w:rsidR="00E93B8C" w:rsidRPr="003113C7">
              <w:rPr>
                <w:bCs/>
                <w:kern w:val="36"/>
                <w:sz w:val="28"/>
                <w:szCs w:val="28"/>
                <w:lang w:val="uz-Cyrl-UZ"/>
              </w:rPr>
              <w:t>effektiv nurlanuvchi</w:t>
            </w:r>
          </w:p>
          <w:p w14:paraId="4A2E6F20"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quvvat</w:t>
            </w:r>
          </w:p>
          <w:p w14:paraId="7269FF6E" w14:textId="77777777" w:rsidR="00531151" w:rsidRPr="003113C7" w:rsidRDefault="00531151" w:rsidP="00F23303">
            <w:pPr>
              <w:outlineLvl w:val="0"/>
              <w:rPr>
                <w:bCs/>
                <w:kern w:val="36"/>
                <w:sz w:val="28"/>
                <w:szCs w:val="28"/>
                <w:lang w:val="uz-Cyrl-UZ"/>
              </w:rPr>
            </w:pPr>
            <w:r w:rsidRPr="003113C7">
              <w:rPr>
                <w:bCs/>
                <w:kern w:val="36"/>
                <w:sz w:val="28"/>
                <w:szCs w:val="28"/>
                <w:lang w:val="uz-Cyrl-UZ"/>
              </w:rPr>
              <w:t xml:space="preserve">        </w:t>
            </w:r>
            <w:r w:rsidR="00E93B8C" w:rsidRPr="003113C7">
              <w:rPr>
                <w:bCs/>
                <w:kern w:val="36"/>
                <w:sz w:val="28"/>
                <w:szCs w:val="28"/>
                <w:lang w:val="uz-Cyrl-UZ"/>
              </w:rPr>
              <w:t>эффектив нурланувчи</w:t>
            </w:r>
          </w:p>
          <w:p w14:paraId="677912DF" w14:textId="77777777" w:rsidR="00531151" w:rsidRPr="003113C7" w:rsidRDefault="00E93B8C" w:rsidP="00F23303">
            <w:pPr>
              <w:outlineLvl w:val="0"/>
              <w:rPr>
                <w:bCs/>
                <w:kern w:val="36"/>
                <w:sz w:val="28"/>
                <w:szCs w:val="28"/>
                <w:lang w:val="uz-Cyrl-UZ"/>
              </w:rPr>
            </w:pPr>
            <w:r w:rsidRPr="003113C7">
              <w:rPr>
                <w:bCs/>
                <w:kern w:val="36"/>
                <w:sz w:val="28"/>
                <w:szCs w:val="28"/>
                <w:lang w:val="uz-Cyrl-UZ"/>
              </w:rPr>
              <w:t>қувват</w:t>
            </w:r>
          </w:p>
          <w:p w14:paraId="2AD5F537"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 xml:space="preserve">en - </w:t>
            </w:r>
            <w:r w:rsidRPr="003113C7">
              <w:rPr>
                <w:bCs/>
                <w:kern w:val="36"/>
                <w:sz w:val="28"/>
                <w:szCs w:val="28"/>
                <w:lang w:val="uz-Cyrl-UZ"/>
              </w:rPr>
              <w:t>еfficient radiated power</w:t>
            </w:r>
            <w:r w:rsidRPr="003113C7">
              <w:rPr>
                <w:b/>
                <w:bCs/>
                <w:kern w:val="36"/>
                <w:sz w:val="28"/>
                <w:szCs w:val="28"/>
                <w:lang w:val="uz-Cyrl-UZ"/>
              </w:rPr>
              <w:t xml:space="preserve"> </w:t>
            </w:r>
          </w:p>
        </w:tc>
        <w:tc>
          <w:tcPr>
            <w:tcW w:w="6260" w:type="dxa"/>
          </w:tcPr>
          <w:p w14:paraId="6D2D10A6" w14:textId="77777777" w:rsidR="00531151" w:rsidRPr="003113C7" w:rsidRDefault="00531151" w:rsidP="00F23303">
            <w:pPr>
              <w:jc w:val="both"/>
              <w:rPr>
                <w:sz w:val="28"/>
                <w:szCs w:val="28"/>
              </w:rPr>
            </w:pPr>
            <w:r w:rsidRPr="003113C7">
              <w:rPr>
                <w:iCs/>
                <w:sz w:val="28"/>
                <w:szCs w:val="28"/>
              </w:rPr>
              <w:t>Произведение мощности, подводимой к антенне, на ее коэффициент усиления относительно полуволнового диполя в заданном направлении.</w:t>
            </w:r>
          </w:p>
          <w:p w14:paraId="74E4B00E" w14:textId="77777777" w:rsidR="00531151" w:rsidRPr="003113C7" w:rsidRDefault="00531151" w:rsidP="00F23303">
            <w:pPr>
              <w:jc w:val="both"/>
              <w:rPr>
                <w:sz w:val="18"/>
                <w:szCs w:val="18"/>
                <w:lang w:val="uz-Cyrl-UZ"/>
              </w:rPr>
            </w:pPr>
          </w:p>
          <w:p w14:paraId="0442FDC1" w14:textId="77777777" w:rsidR="00531151" w:rsidRPr="003113C7" w:rsidRDefault="00531151" w:rsidP="00F23303">
            <w:pPr>
              <w:jc w:val="both"/>
              <w:rPr>
                <w:sz w:val="28"/>
                <w:szCs w:val="28"/>
                <w:lang w:val="uz-Cyrl-UZ"/>
              </w:rPr>
            </w:pPr>
            <w:r w:rsidRPr="003113C7">
              <w:rPr>
                <w:sz w:val="28"/>
                <w:szCs w:val="28"/>
                <w:lang w:val="uz-Cyrl-UZ"/>
              </w:rPr>
              <w:t>Berilgan yo‘nalishda yarimto‘lqinli dipolga nisbatan, antennaga uzatilayotgan quvvatning uning kuchayti</w:t>
            </w:r>
            <w:r w:rsidR="008E1782" w:rsidRPr="003113C7">
              <w:rPr>
                <w:sz w:val="28"/>
                <w:szCs w:val="28"/>
                <w:lang w:val="uz-Cyrl-UZ"/>
              </w:rPr>
              <w:t>-</w:t>
            </w:r>
            <w:r w:rsidRPr="003113C7">
              <w:rPr>
                <w:sz w:val="28"/>
                <w:szCs w:val="28"/>
                <w:lang w:val="uz-Cyrl-UZ"/>
              </w:rPr>
              <w:t>rish koeffitsiyentiga bo‘lgan ko‘paytmasi.</w:t>
            </w:r>
          </w:p>
          <w:p w14:paraId="190D818C" w14:textId="77777777" w:rsidR="00531151" w:rsidRPr="003113C7" w:rsidRDefault="00531151" w:rsidP="00F23303">
            <w:pPr>
              <w:jc w:val="both"/>
              <w:rPr>
                <w:sz w:val="18"/>
                <w:szCs w:val="18"/>
                <w:lang w:val="uz-Cyrl-UZ"/>
              </w:rPr>
            </w:pPr>
          </w:p>
          <w:p w14:paraId="362FA6AF" w14:textId="77777777" w:rsidR="00531151" w:rsidRPr="003113C7" w:rsidRDefault="00531151" w:rsidP="00F23303">
            <w:pPr>
              <w:jc w:val="both"/>
              <w:rPr>
                <w:i/>
                <w:iCs/>
                <w:sz w:val="28"/>
                <w:szCs w:val="28"/>
                <w:lang w:val="uz-Cyrl-UZ"/>
              </w:rPr>
            </w:pPr>
            <w:r w:rsidRPr="003113C7">
              <w:rPr>
                <w:sz w:val="28"/>
                <w:szCs w:val="28"/>
                <w:lang w:val="uz-Cyrl-UZ"/>
              </w:rPr>
              <w:t>Берилган йўналишда яримтўлқинли диполга нис</w:t>
            </w:r>
            <w:r w:rsidR="008E1782" w:rsidRPr="003113C7">
              <w:rPr>
                <w:sz w:val="28"/>
                <w:szCs w:val="28"/>
                <w:lang w:val="uz-Cyrl-UZ"/>
              </w:rPr>
              <w:t>-</w:t>
            </w:r>
            <w:r w:rsidRPr="003113C7">
              <w:rPr>
                <w:sz w:val="28"/>
                <w:szCs w:val="28"/>
                <w:lang w:val="uz-Cyrl-UZ"/>
              </w:rPr>
              <w:t>батан, антеннага узатилаётган қувватнинг унинг кучайтириш коэффициентига бўлган кўпайтмаси.</w:t>
            </w:r>
          </w:p>
        </w:tc>
      </w:tr>
      <w:tr w:rsidR="00531151" w:rsidRPr="00073205" w14:paraId="6242E3AD" w14:textId="77777777" w:rsidTr="00F23303">
        <w:trPr>
          <w:tblCellSpacing w:w="0" w:type="dxa"/>
          <w:jc w:val="center"/>
        </w:trPr>
        <w:tc>
          <w:tcPr>
            <w:tcW w:w="3711" w:type="dxa"/>
          </w:tcPr>
          <w:p w14:paraId="58966B7D" w14:textId="77777777" w:rsidR="00531151" w:rsidRPr="003113C7" w:rsidRDefault="00531151" w:rsidP="00F23303">
            <w:pPr>
              <w:shd w:val="clear" w:color="auto" w:fill="FFFFFF"/>
              <w:rPr>
                <w:b/>
                <w:bCs/>
                <w:sz w:val="28"/>
                <w:szCs w:val="28"/>
                <w:lang w:val="uz-Cyrl-UZ"/>
              </w:rPr>
            </w:pPr>
            <w:r w:rsidRPr="003113C7">
              <w:rPr>
                <w:b/>
                <w:bCs/>
                <w:sz w:val="28"/>
                <w:szCs w:val="28"/>
                <w:lang w:val="uz-Cyrl-UZ"/>
              </w:rPr>
              <w:t>Эффективная изотропно-излучаемая мощность</w:t>
            </w:r>
          </w:p>
          <w:p w14:paraId="1DA67E4B"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b/>
                <w:bCs/>
                <w:sz w:val="28"/>
                <w:szCs w:val="28"/>
                <w:lang w:val="uz-Cyrl-UZ"/>
              </w:rPr>
              <w:t xml:space="preserve">uz - </w:t>
            </w:r>
            <w:r w:rsidRPr="003113C7">
              <w:rPr>
                <w:bCs/>
                <w:sz w:val="28"/>
                <w:szCs w:val="28"/>
                <w:lang w:val="uz-Cyrl-UZ"/>
              </w:rPr>
              <w:t>effektiv izotrop-nurnalanadigan quvvat</w:t>
            </w:r>
          </w:p>
          <w:p w14:paraId="1747BB98"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 xml:space="preserve">  эффектив изотроп-нурналанадиган қувват</w:t>
            </w:r>
          </w:p>
          <w:p w14:paraId="35F48079" w14:textId="77777777" w:rsidR="00531151" w:rsidRPr="003113C7" w:rsidRDefault="00531151" w:rsidP="00F23303">
            <w:pPr>
              <w:shd w:val="clear" w:color="auto" w:fill="FFFFFF"/>
              <w:rPr>
                <w:b/>
                <w:bCs/>
                <w:sz w:val="28"/>
                <w:szCs w:val="28"/>
                <w:lang w:val="uz-Cyrl-UZ"/>
              </w:rPr>
            </w:pPr>
            <w:r w:rsidRPr="003113C7">
              <w:rPr>
                <w:b/>
                <w:sz w:val="28"/>
                <w:szCs w:val="28"/>
                <w:lang w:val="uz-Cyrl-UZ"/>
              </w:rPr>
              <w:t xml:space="preserve">en - </w:t>
            </w:r>
            <w:r w:rsidRPr="003113C7">
              <w:rPr>
                <w:sz w:val="28"/>
                <w:szCs w:val="28"/>
                <w:lang w:val="uz-Cyrl-UZ"/>
              </w:rPr>
              <w:t xml:space="preserve">effective isotropic radiated power </w:t>
            </w:r>
          </w:p>
        </w:tc>
        <w:tc>
          <w:tcPr>
            <w:tcW w:w="6260" w:type="dxa"/>
          </w:tcPr>
          <w:p w14:paraId="7FF17C04" w14:textId="77777777" w:rsidR="00531151" w:rsidRPr="003113C7" w:rsidRDefault="00531151" w:rsidP="00F23303">
            <w:pPr>
              <w:shd w:val="clear" w:color="auto" w:fill="FFFFFF"/>
              <w:jc w:val="both"/>
              <w:rPr>
                <w:sz w:val="28"/>
                <w:szCs w:val="28"/>
                <w:lang w:val="uz-Cyrl-UZ"/>
              </w:rPr>
            </w:pPr>
            <w:r w:rsidRPr="003113C7">
              <w:rPr>
                <w:sz w:val="28"/>
                <w:szCs w:val="28"/>
                <w:lang w:val="uz-Cyrl-UZ"/>
              </w:rPr>
              <w:t>Произведение мощности радиочастотного сигна</w:t>
            </w:r>
            <w:r w:rsidR="008E1782" w:rsidRPr="003113C7">
              <w:rPr>
                <w:sz w:val="28"/>
                <w:szCs w:val="28"/>
                <w:lang w:val="uz-Cyrl-UZ"/>
              </w:rPr>
              <w:t>-</w:t>
            </w:r>
            <w:r w:rsidRPr="003113C7">
              <w:rPr>
                <w:sz w:val="28"/>
                <w:szCs w:val="28"/>
                <w:lang w:val="uz-Cyrl-UZ"/>
              </w:rPr>
              <w:t>ла, подводимого к антенне, на абсолютный коэф</w:t>
            </w:r>
            <w:r w:rsidR="008E1782" w:rsidRPr="003113C7">
              <w:rPr>
                <w:sz w:val="28"/>
                <w:szCs w:val="28"/>
                <w:lang w:val="uz-Cyrl-UZ"/>
              </w:rPr>
              <w:t>-</w:t>
            </w:r>
            <w:r w:rsidRPr="003113C7">
              <w:rPr>
                <w:sz w:val="28"/>
                <w:szCs w:val="28"/>
                <w:lang w:val="uz-Cyrl-UZ"/>
              </w:rPr>
              <w:t>фициент усиления изотропной антенны.</w:t>
            </w:r>
          </w:p>
          <w:p w14:paraId="6E2FB264" w14:textId="77777777" w:rsidR="00531151" w:rsidRPr="003113C7" w:rsidRDefault="00531151" w:rsidP="00F23303">
            <w:pPr>
              <w:shd w:val="clear" w:color="auto" w:fill="FFFFFF"/>
              <w:jc w:val="both"/>
              <w:rPr>
                <w:sz w:val="18"/>
                <w:szCs w:val="18"/>
                <w:lang w:val="uz-Cyrl-UZ"/>
              </w:rPr>
            </w:pPr>
          </w:p>
          <w:p w14:paraId="36DB99CB" w14:textId="77777777" w:rsidR="00531151" w:rsidRPr="003113C7" w:rsidRDefault="00531151" w:rsidP="00F23303">
            <w:pPr>
              <w:shd w:val="clear" w:color="auto" w:fill="FFFFFF"/>
              <w:jc w:val="both"/>
              <w:rPr>
                <w:sz w:val="28"/>
                <w:szCs w:val="28"/>
                <w:lang w:val="uz-Cyrl-UZ"/>
              </w:rPr>
            </w:pPr>
            <w:r w:rsidRPr="003113C7">
              <w:rPr>
                <w:sz w:val="28"/>
                <w:szCs w:val="28"/>
                <w:lang w:val="uz-Cyrl-UZ"/>
              </w:rPr>
              <w:t>Antennaga uzatilayotgan radiochastota signali quvva</w:t>
            </w:r>
            <w:r w:rsidR="008E1782" w:rsidRPr="003113C7">
              <w:rPr>
                <w:sz w:val="28"/>
                <w:szCs w:val="28"/>
                <w:lang w:val="uz-Cyrl-UZ"/>
              </w:rPr>
              <w:t>-</w:t>
            </w:r>
            <w:r w:rsidRPr="003113C7">
              <w:rPr>
                <w:sz w:val="28"/>
                <w:szCs w:val="28"/>
                <w:lang w:val="uz-Cyrl-UZ"/>
              </w:rPr>
              <w:t>tining izotrop antenna kuchayishining absolyut koef</w:t>
            </w:r>
            <w:r w:rsidR="008E1782" w:rsidRPr="003113C7">
              <w:rPr>
                <w:sz w:val="28"/>
                <w:szCs w:val="28"/>
                <w:lang w:val="uz-Cyrl-UZ"/>
              </w:rPr>
              <w:t>-</w:t>
            </w:r>
            <w:r w:rsidRPr="003113C7">
              <w:rPr>
                <w:sz w:val="28"/>
                <w:szCs w:val="28"/>
                <w:lang w:val="uz-Cyrl-UZ"/>
              </w:rPr>
              <w:t>fitsiyentiga ko‘paytmasi.</w:t>
            </w:r>
          </w:p>
          <w:p w14:paraId="21A7D724" w14:textId="77777777" w:rsidR="00531151" w:rsidRPr="003113C7" w:rsidRDefault="00531151" w:rsidP="00F23303">
            <w:pPr>
              <w:shd w:val="clear" w:color="auto" w:fill="FFFFFF"/>
              <w:jc w:val="both"/>
              <w:rPr>
                <w:sz w:val="18"/>
                <w:szCs w:val="18"/>
                <w:lang w:val="uz-Cyrl-UZ"/>
              </w:rPr>
            </w:pPr>
          </w:p>
          <w:p w14:paraId="3EF5441D" w14:textId="77777777" w:rsidR="00531151" w:rsidRPr="003113C7" w:rsidRDefault="00531151" w:rsidP="00F23303">
            <w:pPr>
              <w:shd w:val="clear" w:color="auto" w:fill="FFFFFF"/>
              <w:jc w:val="both"/>
              <w:rPr>
                <w:sz w:val="28"/>
                <w:szCs w:val="28"/>
                <w:lang w:val="uz-Cyrl-UZ"/>
              </w:rPr>
            </w:pPr>
            <w:r w:rsidRPr="003113C7">
              <w:rPr>
                <w:sz w:val="28"/>
                <w:szCs w:val="28"/>
                <w:lang w:val="uz-Cyrl-UZ"/>
              </w:rPr>
              <w:t>Антеннага уз</w:t>
            </w:r>
            <w:r w:rsidR="008E1782" w:rsidRPr="003113C7">
              <w:rPr>
                <w:sz w:val="28"/>
                <w:szCs w:val="28"/>
                <w:lang w:val="uz-Cyrl-UZ"/>
              </w:rPr>
              <w:t xml:space="preserve">атилаётган радиочастота сигнали </w:t>
            </w:r>
            <w:r w:rsidRPr="003113C7">
              <w:rPr>
                <w:sz w:val="28"/>
                <w:szCs w:val="28"/>
                <w:lang w:val="uz-Cyrl-UZ"/>
              </w:rPr>
              <w:t>қувватининг изотроп антенна кучайишининг абсо</w:t>
            </w:r>
            <w:r w:rsidR="008E1782" w:rsidRPr="003113C7">
              <w:rPr>
                <w:sz w:val="28"/>
                <w:szCs w:val="28"/>
                <w:lang w:val="uz-Cyrl-UZ"/>
              </w:rPr>
              <w:t>-</w:t>
            </w:r>
            <w:r w:rsidRPr="003113C7">
              <w:rPr>
                <w:sz w:val="28"/>
                <w:szCs w:val="28"/>
                <w:lang w:val="uz-Cyrl-UZ"/>
              </w:rPr>
              <w:t>лют коэффициентига кўпайтмаси.</w:t>
            </w:r>
          </w:p>
        </w:tc>
      </w:tr>
      <w:tr w:rsidR="00531151" w:rsidRPr="00073205" w14:paraId="2CE42311" w14:textId="77777777" w:rsidTr="00F23303">
        <w:trPr>
          <w:tblCellSpacing w:w="0" w:type="dxa"/>
          <w:jc w:val="center"/>
        </w:trPr>
        <w:tc>
          <w:tcPr>
            <w:tcW w:w="3711" w:type="dxa"/>
          </w:tcPr>
          <w:p w14:paraId="3B254734" w14:textId="77777777" w:rsidR="00531151" w:rsidRPr="003113C7" w:rsidRDefault="00531151" w:rsidP="00F23303">
            <w:pPr>
              <w:rPr>
                <w:b/>
                <w:bCs/>
                <w:sz w:val="28"/>
                <w:szCs w:val="28"/>
              </w:rPr>
            </w:pPr>
            <w:r w:rsidRPr="003113C7">
              <w:rPr>
                <w:b/>
                <w:bCs/>
                <w:sz w:val="28"/>
                <w:szCs w:val="28"/>
                <w:lang w:val="uz-Cyrl-UZ"/>
              </w:rPr>
              <w:t>Эффективная (мо</w:t>
            </w:r>
            <w:r w:rsidR="00E93B8C" w:rsidRPr="003113C7">
              <w:rPr>
                <w:b/>
                <w:bCs/>
                <w:sz w:val="28"/>
                <w:szCs w:val="28"/>
                <w:lang w:val="uz-Cyrl-UZ"/>
              </w:rPr>
              <w:t>нополь-ная) излучаемая мощность</w:t>
            </w:r>
          </w:p>
          <w:p w14:paraId="20296A30" w14:textId="77777777" w:rsidR="00531151" w:rsidRPr="003113C7" w:rsidRDefault="00531151" w:rsidP="00F23303">
            <w:pPr>
              <w:rPr>
                <w:sz w:val="28"/>
                <w:szCs w:val="28"/>
              </w:rPr>
            </w:pPr>
            <w:r w:rsidRPr="003113C7">
              <w:rPr>
                <w:b/>
                <w:bCs/>
                <w:sz w:val="28"/>
                <w:szCs w:val="28"/>
                <w:lang w:val="uz-Cyrl-UZ"/>
              </w:rPr>
              <w:t>uz -</w:t>
            </w:r>
            <w:r w:rsidR="00E93B8C" w:rsidRPr="003113C7">
              <w:rPr>
                <w:sz w:val="28"/>
                <w:szCs w:val="28"/>
                <w:lang w:val="uz-Cyrl-UZ"/>
              </w:rPr>
              <w:t xml:space="preserve"> effektiv (monopol)</w:t>
            </w:r>
          </w:p>
          <w:p w14:paraId="6FDB742C" w14:textId="77777777" w:rsidR="00531151" w:rsidRPr="003113C7" w:rsidRDefault="00531151" w:rsidP="00F23303">
            <w:pPr>
              <w:rPr>
                <w:sz w:val="28"/>
                <w:szCs w:val="28"/>
              </w:rPr>
            </w:pPr>
            <w:r w:rsidRPr="003113C7">
              <w:rPr>
                <w:sz w:val="28"/>
                <w:szCs w:val="28"/>
                <w:lang w:val="uz-Cyrl-UZ"/>
              </w:rPr>
              <w:t>nurlanuvchi quvvat</w:t>
            </w:r>
          </w:p>
          <w:p w14:paraId="5104B9CA" w14:textId="77777777" w:rsidR="00531151" w:rsidRPr="003113C7" w:rsidRDefault="00531151" w:rsidP="00F23303">
            <w:pPr>
              <w:rPr>
                <w:sz w:val="28"/>
                <w:szCs w:val="28"/>
              </w:rPr>
            </w:pPr>
            <w:r w:rsidRPr="003113C7">
              <w:rPr>
                <w:sz w:val="28"/>
                <w:szCs w:val="28"/>
                <w:lang w:val="uz-Cyrl-UZ"/>
              </w:rPr>
              <w:t xml:space="preserve">       эффек</w:t>
            </w:r>
            <w:r w:rsidR="00E93B8C" w:rsidRPr="003113C7">
              <w:rPr>
                <w:sz w:val="28"/>
                <w:szCs w:val="28"/>
                <w:lang w:val="uz-Cyrl-UZ"/>
              </w:rPr>
              <w:t>тив (монопол) нурланувчи қувват</w:t>
            </w:r>
          </w:p>
          <w:p w14:paraId="3D585353" w14:textId="77777777" w:rsidR="00531151" w:rsidRPr="003113C7" w:rsidRDefault="00531151" w:rsidP="00F23303">
            <w:pPr>
              <w:rPr>
                <w:b/>
                <w:sz w:val="28"/>
                <w:szCs w:val="28"/>
                <w:lang w:val="en-US"/>
              </w:rPr>
            </w:pPr>
            <w:proofErr w:type="spellStart"/>
            <w:r w:rsidRPr="003113C7">
              <w:rPr>
                <w:b/>
                <w:bCs/>
                <w:sz w:val="28"/>
                <w:szCs w:val="28"/>
                <w:lang w:val="en-US"/>
              </w:rPr>
              <w:t>en</w:t>
            </w:r>
            <w:proofErr w:type="spellEnd"/>
            <w:r w:rsidRPr="003113C7">
              <w:rPr>
                <w:b/>
                <w:bCs/>
                <w:sz w:val="28"/>
                <w:szCs w:val="28"/>
                <w:lang w:val="en-US"/>
              </w:rPr>
              <w:t xml:space="preserve"> - </w:t>
            </w:r>
            <w:r w:rsidRPr="003113C7">
              <w:rPr>
                <w:sz w:val="28"/>
                <w:szCs w:val="28"/>
              </w:rPr>
              <w:t>е</w:t>
            </w:r>
            <w:proofErr w:type="spellStart"/>
            <w:r w:rsidRPr="003113C7">
              <w:rPr>
                <w:sz w:val="28"/>
                <w:szCs w:val="28"/>
                <w:lang w:val="en-US"/>
              </w:rPr>
              <w:t>fficient</w:t>
            </w:r>
            <w:proofErr w:type="spellEnd"/>
            <w:r w:rsidRPr="003113C7">
              <w:rPr>
                <w:sz w:val="28"/>
                <w:szCs w:val="28"/>
                <w:lang w:val="en-US"/>
              </w:rPr>
              <w:t xml:space="preserve"> (monopoly) </w:t>
            </w:r>
            <w:r w:rsidRPr="003113C7">
              <w:rPr>
                <w:sz w:val="28"/>
                <w:szCs w:val="28"/>
                <w:lang w:val="en-US"/>
              </w:rPr>
              <w:br/>
              <w:t xml:space="preserve">radiated power </w:t>
            </w:r>
          </w:p>
        </w:tc>
        <w:tc>
          <w:tcPr>
            <w:tcW w:w="6260" w:type="dxa"/>
            <w:vAlign w:val="center"/>
          </w:tcPr>
          <w:p w14:paraId="008161EF" w14:textId="77777777" w:rsidR="00531151" w:rsidRPr="003113C7" w:rsidRDefault="00531151" w:rsidP="00F23303">
            <w:pPr>
              <w:jc w:val="both"/>
              <w:rPr>
                <w:sz w:val="28"/>
                <w:szCs w:val="28"/>
                <w:lang w:val="uz-Cyrl-UZ"/>
              </w:rPr>
            </w:pPr>
            <w:r w:rsidRPr="003113C7">
              <w:rPr>
                <w:sz w:val="28"/>
                <w:szCs w:val="28"/>
              </w:rPr>
              <w:t>Произведение мощности, подводимой к антенне, на ее коэффициент усиления относительно короткой вертикальной антенны в заданном направлении.</w:t>
            </w:r>
          </w:p>
          <w:p w14:paraId="7E96CBF0" w14:textId="77777777" w:rsidR="00531151" w:rsidRPr="003113C7" w:rsidRDefault="00531151" w:rsidP="00F23303">
            <w:pPr>
              <w:jc w:val="both"/>
              <w:rPr>
                <w:sz w:val="18"/>
                <w:szCs w:val="18"/>
                <w:lang w:val="uz-Cyrl-UZ"/>
              </w:rPr>
            </w:pPr>
          </w:p>
          <w:p w14:paraId="7A1AA647" w14:textId="77777777" w:rsidR="00531151" w:rsidRPr="003113C7" w:rsidRDefault="00531151" w:rsidP="00F23303">
            <w:pPr>
              <w:jc w:val="both"/>
              <w:rPr>
                <w:sz w:val="28"/>
                <w:szCs w:val="28"/>
                <w:lang w:val="uz-Cyrl-UZ"/>
              </w:rPr>
            </w:pPr>
            <w:r w:rsidRPr="003113C7">
              <w:rPr>
                <w:sz w:val="28"/>
                <w:szCs w:val="28"/>
                <w:lang w:val="uz-Cyrl-UZ"/>
              </w:rPr>
              <w:t>Berilgan yo‘nalishda qisqa vertikal antennaga nisba</w:t>
            </w:r>
            <w:r w:rsidR="008E1782" w:rsidRPr="003113C7">
              <w:rPr>
                <w:sz w:val="28"/>
                <w:szCs w:val="28"/>
                <w:lang w:val="uz-Cyrl-UZ"/>
              </w:rPr>
              <w:t>-</w:t>
            </w:r>
            <w:r w:rsidRPr="003113C7">
              <w:rPr>
                <w:sz w:val="28"/>
                <w:szCs w:val="28"/>
                <w:lang w:val="uz-Cyrl-UZ"/>
              </w:rPr>
              <w:t>tan, antennaga uzatilayotgan quvvatning uning ku</w:t>
            </w:r>
            <w:r w:rsidR="008E1782" w:rsidRPr="003113C7">
              <w:rPr>
                <w:sz w:val="28"/>
                <w:szCs w:val="28"/>
                <w:lang w:val="uz-Cyrl-UZ"/>
              </w:rPr>
              <w:t>-</w:t>
            </w:r>
            <w:r w:rsidRPr="003113C7">
              <w:rPr>
                <w:sz w:val="28"/>
                <w:szCs w:val="28"/>
                <w:lang w:val="uz-Cyrl-UZ"/>
              </w:rPr>
              <w:t>chaytirish koeffitsiyentiga bo‘lgan ko‘paytmasi.</w:t>
            </w:r>
          </w:p>
          <w:p w14:paraId="6B69F357" w14:textId="77777777" w:rsidR="00531151" w:rsidRPr="003113C7" w:rsidRDefault="00531151" w:rsidP="00F23303">
            <w:pPr>
              <w:jc w:val="both"/>
              <w:rPr>
                <w:sz w:val="18"/>
                <w:szCs w:val="18"/>
                <w:lang w:val="uz-Cyrl-UZ"/>
              </w:rPr>
            </w:pPr>
          </w:p>
          <w:p w14:paraId="5AA9530E" w14:textId="77777777" w:rsidR="00531151" w:rsidRPr="003113C7" w:rsidRDefault="00531151" w:rsidP="00F23303">
            <w:pPr>
              <w:jc w:val="both"/>
              <w:rPr>
                <w:sz w:val="28"/>
                <w:szCs w:val="28"/>
                <w:lang w:val="uz-Cyrl-UZ"/>
              </w:rPr>
            </w:pPr>
            <w:r w:rsidRPr="003113C7">
              <w:rPr>
                <w:sz w:val="27"/>
                <w:szCs w:val="27"/>
                <w:lang w:val="uz-Cyrl-UZ"/>
              </w:rPr>
              <w:t>Берилган йўналишда қисқа вертикал антеннага нис</w:t>
            </w:r>
            <w:r w:rsidR="008E1782" w:rsidRPr="003113C7">
              <w:rPr>
                <w:sz w:val="27"/>
                <w:szCs w:val="27"/>
                <w:lang w:val="uz-Cyrl-UZ"/>
              </w:rPr>
              <w:t>-</w:t>
            </w:r>
            <w:r w:rsidRPr="003113C7">
              <w:rPr>
                <w:sz w:val="27"/>
                <w:szCs w:val="27"/>
                <w:lang w:val="uz-Cyrl-UZ"/>
              </w:rPr>
              <w:t>батан, ан</w:t>
            </w:r>
            <w:r w:rsidR="008E1782" w:rsidRPr="003113C7">
              <w:rPr>
                <w:sz w:val="27"/>
                <w:szCs w:val="27"/>
                <w:lang w:val="uz-Cyrl-UZ"/>
              </w:rPr>
              <w:t xml:space="preserve">теннага узатилаётган қувватнинг </w:t>
            </w:r>
            <w:r w:rsidRPr="003113C7">
              <w:rPr>
                <w:sz w:val="27"/>
                <w:szCs w:val="27"/>
                <w:lang w:val="uz-Cyrl-UZ"/>
              </w:rPr>
              <w:t>унинг ку</w:t>
            </w:r>
            <w:r w:rsidR="008E1782" w:rsidRPr="003113C7">
              <w:rPr>
                <w:sz w:val="27"/>
                <w:szCs w:val="27"/>
                <w:lang w:val="uz-Cyrl-UZ"/>
              </w:rPr>
              <w:t>-</w:t>
            </w:r>
            <w:r w:rsidRPr="003113C7">
              <w:rPr>
                <w:sz w:val="27"/>
                <w:szCs w:val="27"/>
                <w:lang w:val="uz-Cyrl-UZ"/>
              </w:rPr>
              <w:t>чайтириш коэффициентига бўлган кўпайтмаси</w:t>
            </w:r>
            <w:r w:rsidRPr="003113C7">
              <w:rPr>
                <w:sz w:val="28"/>
                <w:szCs w:val="28"/>
                <w:lang w:val="uz-Cyrl-UZ"/>
              </w:rPr>
              <w:t>.</w:t>
            </w:r>
          </w:p>
        </w:tc>
      </w:tr>
      <w:tr w:rsidR="00531151" w:rsidRPr="008A63F3" w14:paraId="66746DAE" w14:textId="77777777" w:rsidTr="00F23303">
        <w:trPr>
          <w:tblCellSpacing w:w="0" w:type="dxa"/>
          <w:jc w:val="center"/>
        </w:trPr>
        <w:tc>
          <w:tcPr>
            <w:tcW w:w="3711" w:type="dxa"/>
          </w:tcPr>
          <w:p w14:paraId="47221AFE" w14:textId="77777777" w:rsidR="00531151" w:rsidRPr="003113C7" w:rsidRDefault="00531151" w:rsidP="00F23303">
            <w:pPr>
              <w:outlineLvl w:val="0"/>
              <w:rPr>
                <w:b/>
                <w:bCs/>
                <w:kern w:val="36"/>
                <w:sz w:val="28"/>
                <w:szCs w:val="28"/>
                <w:lang w:val="uz-Cyrl-UZ"/>
              </w:rPr>
            </w:pPr>
            <w:r w:rsidRPr="003113C7">
              <w:rPr>
                <w:b/>
                <w:bCs/>
                <w:kern w:val="36"/>
                <w:sz w:val="28"/>
                <w:szCs w:val="28"/>
                <w:lang w:val="uz-Cyrl-UZ"/>
              </w:rPr>
              <w:t>Эффективная площадь приемной антенны</w:t>
            </w:r>
          </w:p>
          <w:p w14:paraId="0272579F"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qabul qiluvchi antenna-ning effektiv maydoni</w:t>
            </w:r>
          </w:p>
          <w:p w14:paraId="77981DF7"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Cs/>
                <w:sz w:val="28"/>
                <w:szCs w:val="28"/>
                <w:lang w:val="uz-Cyrl-UZ"/>
              </w:rPr>
              <w:t xml:space="preserve">        қабул қилувчи антенна-нинг эффектив майдони</w:t>
            </w:r>
          </w:p>
          <w:p w14:paraId="21C27735" w14:textId="77777777" w:rsidR="00531151" w:rsidRPr="003113C7" w:rsidRDefault="00531151" w:rsidP="00F23303">
            <w:pPr>
              <w:outlineLvl w:val="0"/>
              <w:rPr>
                <w:b/>
                <w:bCs/>
                <w:kern w:val="36"/>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w:t>
            </w:r>
            <w:r w:rsidRPr="003113C7">
              <w:rPr>
                <w:b/>
                <w:i/>
                <w:sz w:val="28"/>
                <w:szCs w:val="28"/>
                <w:lang w:val="en-US"/>
              </w:rPr>
              <w:t xml:space="preserve"> </w:t>
            </w:r>
            <w:r w:rsidRPr="003113C7">
              <w:rPr>
                <w:sz w:val="28"/>
                <w:szCs w:val="28"/>
                <w:lang w:val="en-US"/>
              </w:rPr>
              <w:t xml:space="preserve">effective area of </w:t>
            </w:r>
            <w:r w:rsidRPr="003113C7">
              <w:rPr>
                <w:sz w:val="28"/>
                <w:szCs w:val="28"/>
                <w:lang w:val="en-US"/>
              </w:rPr>
              <w:br/>
              <w:t>receiving antenna</w:t>
            </w:r>
          </w:p>
        </w:tc>
        <w:tc>
          <w:tcPr>
            <w:tcW w:w="6260" w:type="dxa"/>
          </w:tcPr>
          <w:p w14:paraId="3C63FB01" w14:textId="77777777" w:rsidR="00531151" w:rsidRPr="003113C7" w:rsidRDefault="00531151" w:rsidP="00F23303">
            <w:pPr>
              <w:jc w:val="both"/>
              <w:rPr>
                <w:iCs/>
                <w:sz w:val="28"/>
                <w:szCs w:val="28"/>
                <w:lang w:val="uz-Cyrl-UZ"/>
              </w:rPr>
            </w:pPr>
            <w:r w:rsidRPr="003113C7">
              <w:rPr>
                <w:iCs/>
                <w:sz w:val="28"/>
                <w:szCs w:val="28"/>
              </w:rPr>
              <w:t>Площадь, определяемая отношением максимальной мощности, которая может быть отдана приемной антенной без учета потерь в согласованную нагрузку, к мощности, приходящейся на единицу площади в падающей плоской радиоволне.</w:t>
            </w:r>
          </w:p>
          <w:p w14:paraId="62A12B87" w14:textId="77777777" w:rsidR="00531151" w:rsidRPr="003113C7" w:rsidRDefault="00531151" w:rsidP="00F23303">
            <w:pPr>
              <w:jc w:val="both"/>
              <w:rPr>
                <w:sz w:val="18"/>
                <w:szCs w:val="18"/>
              </w:rPr>
            </w:pPr>
          </w:p>
          <w:p w14:paraId="5C0FD5E6" w14:textId="77777777" w:rsidR="00531151" w:rsidRPr="00073205" w:rsidRDefault="00531151" w:rsidP="00F23303">
            <w:pPr>
              <w:jc w:val="both"/>
              <w:rPr>
                <w:sz w:val="28"/>
                <w:szCs w:val="28"/>
              </w:rPr>
            </w:pPr>
            <w:r w:rsidRPr="003113C7">
              <w:rPr>
                <w:sz w:val="28"/>
                <w:szCs w:val="28"/>
                <w:lang w:val="uz-Cyrl-UZ"/>
              </w:rPr>
              <w:t>Yassi tushuvchi radioto‘lqinda maydon birligiga kela</w:t>
            </w:r>
            <w:r w:rsidR="008E1782" w:rsidRPr="003113C7">
              <w:rPr>
                <w:sz w:val="28"/>
                <w:szCs w:val="28"/>
                <w:lang w:val="uz-Cyrl-UZ"/>
              </w:rPr>
              <w:t>-</w:t>
            </w:r>
            <w:r w:rsidRPr="003113C7">
              <w:rPr>
                <w:sz w:val="28"/>
                <w:szCs w:val="28"/>
                <w:lang w:val="uz-Cyrl-UZ"/>
              </w:rPr>
              <w:t xml:space="preserve">digan quvvatga </w:t>
            </w:r>
            <w:r w:rsidR="003261B1" w:rsidRPr="003113C7">
              <w:rPr>
                <w:sz w:val="28"/>
                <w:szCs w:val="28"/>
                <w:lang w:val="uz-Cyrl-UZ"/>
              </w:rPr>
              <w:t>moslash</w:t>
            </w:r>
            <w:r w:rsidRPr="003113C7">
              <w:rPr>
                <w:sz w:val="28"/>
                <w:szCs w:val="28"/>
                <w:lang w:val="uz-Cyrl-UZ"/>
              </w:rPr>
              <w:t>gan yuklamada yo‘qotishlar</w:t>
            </w:r>
            <w:r w:rsidR="008E1782" w:rsidRPr="003113C7">
              <w:rPr>
                <w:sz w:val="28"/>
                <w:szCs w:val="28"/>
                <w:lang w:val="uz-Cyrl-UZ"/>
              </w:rPr>
              <w:t>-</w:t>
            </w:r>
            <w:r w:rsidRPr="003113C7">
              <w:rPr>
                <w:sz w:val="28"/>
                <w:szCs w:val="28"/>
                <w:lang w:val="uz-Cyrl-UZ"/>
              </w:rPr>
              <w:t>siz qabul qiluvchi antennada berilishi mumkin bo‘l</w:t>
            </w:r>
            <w:r w:rsidR="008E1782" w:rsidRPr="003113C7">
              <w:rPr>
                <w:sz w:val="28"/>
                <w:szCs w:val="28"/>
                <w:lang w:val="uz-Cyrl-UZ"/>
              </w:rPr>
              <w:t>-</w:t>
            </w:r>
            <w:r w:rsidRPr="003113C7">
              <w:rPr>
                <w:sz w:val="28"/>
                <w:szCs w:val="28"/>
                <w:lang w:val="uz-Cyrl-UZ"/>
              </w:rPr>
              <w:t>gan maksimal quvvatning nisbati bilan aniqlanadigan maydon.</w:t>
            </w:r>
          </w:p>
          <w:p w14:paraId="7882E071" w14:textId="77777777" w:rsidR="008F77A7" w:rsidRPr="00073205" w:rsidRDefault="008F77A7" w:rsidP="00F23303">
            <w:pPr>
              <w:jc w:val="both"/>
              <w:rPr>
                <w:sz w:val="28"/>
                <w:szCs w:val="28"/>
              </w:rPr>
            </w:pPr>
          </w:p>
          <w:p w14:paraId="668DBC0F" w14:textId="77777777" w:rsidR="00531151" w:rsidRPr="003113C7" w:rsidRDefault="00531151" w:rsidP="008E1782">
            <w:pPr>
              <w:jc w:val="both"/>
              <w:rPr>
                <w:i/>
                <w:iCs/>
                <w:sz w:val="28"/>
                <w:szCs w:val="28"/>
                <w:lang w:val="uz-Cyrl-UZ"/>
              </w:rPr>
            </w:pPr>
            <w:r w:rsidRPr="003113C7">
              <w:rPr>
                <w:sz w:val="28"/>
                <w:szCs w:val="28"/>
                <w:lang w:val="uz-Cyrl-UZ"/>
              </w:rPr>
              <w:t xml:space="preserve">Ясси тушувчи радиотўлқинда майдон бирлигига келадиган қувватга </w:t>
            </w:r>
            <w:r w:rsidR="00675B09" w:rsidRPr="003113C7">
              <w:rPr>
                <w:sz w:val="28"/>
                <w:szCs w:val="28"/>
                <w:lang w:val="uz-Cyrl-UZ"/>
              </w:rPr>
              <w:t>мослаш</w:t>
            </w:r>
            <w:r w:rsidRPr="003113C7">
              <w:rPr>
                <w:sz w:val="28"/>
                <w:szCs w:val="28"/>
                <w:lang w:val="uz-Cyrl-UZ"/>
              </w:rPr>
              <w:t>ган юкламада йўқо</w:t>
            </w:r>
            <w:r w:rsidR="008E1782" w:rsidRPr="003113C7">
              <w:rPr>
                <w:sz w:val="28"/>
                <w:szCs w:val="28"/>
                <w:lang w:val="uz-Cyrl-UZ"/>
              </w:rPr>
              <w:t>-</w:t>
            </w:r>
            <w:r w:rsidRPr="003113C7">
              <w:rPr>
                <w:sz w:val="28"/>
                <w:szCs w:val="28"/>
                <w:lang w:val="uz-Cyrl-UZ"/>
              </w:rPr>
              <w:t>тишларсиз қабул қилувчи антеннада берилиши мумкин бўлган максимал қувватнинг нисбати би</w:t>
            </w:r>
            <w:r w:rsidR="008E1782" w:rsidRPr="003113C7">
              <w:rPr>
                <w:sz w:val="28"/>
                <w:szCs w:val="28"/>
                <w:lang w:val="uz-Cyrl-UZ"/>
              </w:rPr>
              <w:t>-</w:t>
            </w:r>
            <w:r w:rsidRPr="003113C7">
              <w:rPr>
                <w:sz w:val="28"/>
                <w:szCs w:val="28"/>
                <w:lang w:val="uz-Cyrl-UZ"/>
              </w:rPr>
              <w:t>лан аниқланадиган майдон.</w:t>
            </w:r>
          </w:p>
        </w:tc>
      </w:tr>
      <w:tr w:rsidR="00531151" w:rsidRPr="00073205" w14:paraId="2E259A0F" w14:textId="77777777" w:rsidTr="00F23303">
        <w:trPr>
          <w:tblCellSpacing w:w="0" w:type="dxa"/>
          <w:jc w:val="center"/>
        </w:trPr>
        <w:tc>
          <w:tcPr>
            <w:tcW w:w="3711" w:type="dxa"/>
          </w:tcPr>
          <w:p w14:paraId="1BA08B13" w14:textId="77777777" w:rsidR="00531151" w:rsidRPr="003113C7" w:rsidRDefault="00531151" w:rsidP="00F23303">
            <w:pPr>
              <w:shd w:val="clear" w:color="auto" w:fill="FFFFFF"/>
              <w:ind w:right="43"/>
              <w:rPr>
                <w:b/>
                <w:bCs/>
                <w:sz w:val="28"/>
                <w:szCs w:val="28"/>
                <w:lang w:val="uz-Cyrl-UZ"/>
              </w:rPr>
            </w:pPr>
            <w:r w:rsidRPr="003113C7">
              <w:rPr>
                <w:b/>
                <w:bCs/>
                <w:sz w:val="28"/>
                <w:szCs w:val="28"/>
                <w:lang w:val="uz-Cyrl-UZ"/>
              </w:rPr>
              <w:lastRenderedPageBreak/>
              <w:t>Эффективная площадь рассеяния</w:t>
            </w:r>
          </w:p>
          <w:p w14:paraId="790409BA"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uz - </w:t>
            </w:r>
            <w:r w:rsidRPr="003113C7">
              <w:rPr>
                <w:bCs/>
                <w:sz w:val="28"/>
                <w:szCs w:val="28"/>
                <w:lang w:val="uz-Cyrl-UZ"/>
              </w:rPr>
              <w:t>effektiv sochilish maydoni</w:t>
            </w:r>
          </w:p>
          <w:p w14:paraId="2AF61CC2" w14:textId="77777777" w:rsidR="00531151" w:rsidRPr="003113C7" w:rsidRDefault="00531151" w:rsidP="00F23303">
            <w:pPr>
              <w:widowControl w:val="0"/>
              <w:tabs>
                <w:tab w:val="center" w:pos="4677"/>
                <w:tab w:val="right" w:pos="9355"/>
              </w:tabs>
              <w:autoSpaceDE w:val="0"/>
              <w:autoSpaceDN w:val="0"/>
              <w:adjustRightInd w:val="0"/>
              <w:ind w:firstLine="6"/>
              <w:rPr>
                <w:bCs/>
                <w:sz w:val="28"/>
                <w:szCs w:val="28"/>
                <w:lang w:val="uz-Cyrl-UZ"/>
              </w:rPr>
            </w:pPr>
            <w:r w:rsidRPr="003113C7">
              <w:rPr>
                <w:b/>
                <w:bCs/>
                <w:sz w:val="28"/>
                <w:szCs w:val="28"/>
                <w:lang w:val="uz-Cyrl-UZ"/>
              </w:rPr>
              <w:t xml:space="preserve">       </w:t>
            </w:r>
            <w:r w:rsidRPr="003113C7">
              <w:rPr>
                <w:bCs/>
                <w:sz w:val="28"/>
                <w:szCs w:val="28"/>
                <w:lang w:val="uz-Cyrl-UZ"/>
              </w:rPr>
              <w:t>эффектив сочилиш майдони</w:t>
            </w:r>
          </w:p>
          <w:p w14:paraId="3EB9FF71" w14:textId="77777777" w:rsidR="00531151" w:rsidRPr="003113C7" w:rsidRDefault="00531151" w:rsidP="00F23303">
            <w:pPr>
              <w:shd w:val="clear" w:color="auto" w:fill="FFFFFF"/>
              <w:ind w:right="43"/>
              <w:rPr>
                <w:b/>
                <w:bCs/>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scattering cross-section</w:t>
            </w:r>
          </w:p>
        </w:tc>
        <w:tc>
          <w:tcPr>
            <w:tcW w:w="6260" w:type="dxa"/>
          </w:tcPr>
          <w:p w14:paraId="0089580A" w14:textId="77777777" w:rsidR="00531151" w:rsidRPr="003113C7" w:rsidRDefault="00531151" w:rsidP="00F23303">
            <w:pPr>
              <w:jc w:val="both"/>
              <w:rPr>
                <w:bCs/>
                <w:sz w:val="28"/>
                <w:szCs w:val="28"/>
                <w:lang w:val="uz-Cyrl-UZ"/>
              </w:rPr>
            </w:pPr>
            <w:r w:rsidRPr="003113C7">
              <w:rPr>
                <w:bCs/>
                <w:sz w:val="28"/>
                <w:szCs w:val="28"/>
              </w:rPr>
              <w:t xml:space="preserve">Характеристика отражающих свойств объектов радиолокации, имеющая размерность площади и равная отношению мощности </w:t>
            </w:r>
            <w:r w:rsidRPr="003113C7">
              <w:rPr>
                <w:iCs/>
                <w:sz w:val="28"/>
                <w:szCs w:val="28"/>
              </w:rPr>
              <w:t>электромагнитной</w:t>
            </w:r>
            <w:r w:rsidRPr="003113C7">
              <w:rPr>
                <w:bCs/>
                <w:sz w:val="28"/>
                <w:szCs w:val="28"/>
              </w:rPr>
              <w:t xml:space="preserve"> </w:t>
            </w:r>
            <w:r w:rsidR="00E93B8C" w:rsidRPr="003113C7">
              <w:rPr>
                <w:bCs/>
                <w:sz w:val="28"/>
                <w:szCs w:val="28"/>
              </w:rPr>
              <w:t xml:space="preserve">энергии, отражаемой объектом на </w:t>
            </w:r>
            <w:proofErr w:type="spellStart"/>
            <w:r w:rsidRPr="003113C7">
              <w:rPr>
                <w:bCs/>
                <w:sz w:val="28"/>
                <w:szCs w:val="28"/>
              </w:rPr>
              <w:t>радиолокацион</w:t>
            </w:r>
            <w:r w:rsidR="00E93B8C" w:rsidRPr="003113C7">
              <w:rPr>
                <w:bCs/>
                <w:sz w:val="28"/>
                <w:szCs w:val="28"/>
              </w:rPr>
              <w:t>-</w:t>
            </w:r>
            <w:r w:rsidRPr="003113C7">
              <w:rPr>
                <w:bCs/>
                <w:sz w:val="28"/>
                <w:szCs w:val="28"/>
              </w:rPr>
              <w:t>ную</w:t>
            </w:r>
            <w:proofErr w:type="spellEnd"/>
            <w:r w:rsidRPr="003113C7">
              <w:rPr>
                <w:bCs/>
                <w:sz w:val="28"/>
                <w:szCs w:val="28"/>
              </w:rPr>
              <w:t xml:space="preserve"> станцию, к плотности потока этой энергии, облучающей объект.</w:t>
            </w:r>
          </w:p>
          <w:p w14:paraId="30031DC6" w14:textId="77777777" w:rsidR="00531151" w:rsidRPr="003113C7" w:rsidRDefault="00531151" w:rsidP="00F23303">
            <w:pPr>
              <w:jc w:val="both"/>
              <w:rPr>
                <w:bCs/>
                <w:sz w:val="20"/>
                <w:szCs w:val="20"/>
                <w:lang w:val="uz-Cyrl-UZ"/>
              </w:rPr>
            </w:pPr>
          </w:p>
          <w:p w14:paraId="0299F9DE" w14:textId="77777777" w:rsidR="00531151" w:rsidRPr="003113C7" w:rsidRDefault="00531151" w:rsidP="00F23303">
            <w:pPr>
              <w:jc w:val="both"/>
              <w:rPr>
                <w:bCs/>
                <w:sz w:val="28"/>
                <w:szCs w:val="28"/>
                <w:lang w:val="uz-Cyrl-UZ"/>
              </w:rPr>
            </w:pPr>
            <w:r w:rsidRPr="003113C7">
              <w:rPr>
                <w:bCs/>
                <w:sz w:val="28"/>
                <w:szCs w:val="28"/>
                <w:lang w:val="uz-Cyrl-UZ"/>
              </w:rPr>
              <w:t>Maydon o‘lchamliligiga ega radiolokatsiya obyektla</w:t>
            </w:r>
            <w:r w:rsidR="008E1782" w:rsidRPr="003113C7">
              <w:rPr>
                <w:bCs/>
                <w:sz w:val="28"/>
                <w:szCs w:val="28"/>
                <w:lang w:val="uz-Cyrl-UZ"/>
              </w:rPr>
              <w:t>-</w:t>
            </w:r>
            <w:r w:rsidRPr="003113C7">
              <w:rPr>
                <w:bCs/>
                <w:sz w:val="28"/>
                <w:szCs w:val="28"/>
                <w:lang w:val="uz-Cyrl-UZ"/>
              </w:rPr>
              <w:t>rining xususiyatlarini aks ettiradigan va nurlantiruvchi obyektning shu energiya oqimi zichligiga radiolokat</w:t>
            </w:r>
            <w:r w:rsidR="008E1782" w:rsidRPr="003113C7">
              <w:rPr>
                <w:bCs/>
                <w:sz w:val="28"/>
                <w:szCs w:val="28"/>
                <w:lang w:val="uz-Cyrl-UZ"/>
              </w:rPr>
              <w:t>-</w:t>
            </w:r>
            <w:r w:rsidRPr="003113C7">
              <w:rPr>
                <w:bCs/>
                <w:sz w:val="28"/>
                <w:szCs w:val="28"/>
                <w:lang w:val="uz-Cyrl-UZ"/>
              </w:rPr>
              <w:t>sion stansiyaga obyektdan qaytadigan elektromagnit energiya quvvatining nisbatiga teng xarakteristikasi.</w:t>
            </w:r>
          </w:p>
          <w:p w14:paraId="68137CD2" w14:textId="77777777" w:rsidR="00531151" w:rsidRPr="003113C7" w:rsidRDefault="00531151" w:rsidP="00F23303">
            <w:pPr>
              <w:jc w:val="both"/>
              <w:rPr>
                <w:bCs/>
                <w:sz w:val="20"/>
                <w:szCs w:val="20"/>
                <w:lang w:val="uz-Cyrl-UZ"/>
              </w:rPr>
            </w:pPr>
          </w:p>
          <w:p w14:paraId="4EA86B34" w14:textId="77777777" w:rsidR="00531151" w:rsidRPr="003113C7" w:rsidRDefault="00531151" w:rsidP="00F23303">
            <w:pPr>
              <w:jc w:val="both"/>
              <w:rPr>
                <w:bCs/>
                <w:iCs/>
                <w:sz w:val="28"/>
                <w:szCs w:val="28"/>
                <w:lang w:val="uz-Cyrl-UZ"/>
              </w:rPr>
            </w:pPr>
            <w:r w:rsidRPr="003113C7">
              <w:rPr>
                <w:bCs/>
                <w:iCs/>
                <w:sz w:val="28"/>
                <w:szCs w:val="28"/>
                <w:lang w:val="uz-Cyrl-UZ"/>
              </w:rPr>
              <w:t>Майдон ўлчамлилигига эга радиолокация объект</w:t>
            </w:r>
            <w:r w:rsidR="008E1782" w:rsidRPr="003113C7">
              <w:rPr>
                <w:bCs/>
                <w:iCs/>
                <w:sz w:val="28"/>
                <w:szCs w:val="28"/>
                <w:lang w:val="uz-Cyrl-UZ"/>
              </w:rPr>
              <w:t>-</w:t>
            </w:r>
            <w:r w:rsidRPr="003113C7">
              <w:rPr>
                <w:bCs/>
                <w:iCs/>
                <w:sz w:val="28"/>
                <w:szCs w:val="28"/>
                <w:lang w:val="uz-Cyrl-UZ"/>
              </w:rPr>
              <w:t>ларининг хусусиятларини акс эттирадиган ва нур</w:t>
            </w:r>
            <w:r w:rsidR="008E1782" w:rsidRPr="003113C7">
              <w:rPr>
                <w:bCs/>
                <w:iCs/>
                <w:sz w:val="28"/>
                <w:szCs w:val="28"/>
                <w:lang w:val="uz-Cyrl-UZ"/>
              </w:rPr>
              <w:t>-</w:t>
            </w:r>
            <w:r w:rsidRPr="003113C7">
              <w:rPr>
                <w:bCs/>
                <w:iCs/>
                <w:sz w:val="28"/>
                <w:szCs w:val="28"/>
                <w:lang w:val="uz-Cyrl-UZ"/>
              </w:rPr>
              <w:t>лантирувчи объектнинг шу энергия оқими зичли</w:t>
            </w:r>
            <w:r w:rsidR="008E1782" w:rsidRPr="003113C7">
              <w:rPr>
                <w:bCs/>
                <w:iCs/>
                <w:sz w:val="28"/>
                <w:szCs w:val="28"/>
                <w:lang w:val="uz-Cyrl-UZ"/>
              </w:rPr>
              <w:t>-</w:t>
            </w:r>
            <w:r w:rsidRPr="003113C7">
              <w:rPr>
                <w:bCs/>
                <w:iCs/>
                <w:sz w:val="28"/>
                <w:szCs w:val="28"/>
                <w:lang w:val="uz-Cyrl-UZ"/>
              </w:rPr>
              <w:t>гига радиолокацион станцияга объектдан қайтади</w:t>
            </w:r>
            <w:r w:rsidR="008E1782" w:rsidRPr="003113C7">
              <w:rPr>
                <w:bCs/>
                <w:iCs/>
                <w:sz w:val="28"/>
                <w:szCs w:val="28"/>
                <w:lang w:val="uz-Cyrl-UZ"/>
              </w:rPr>
              <w:t>-</w:t>
            </w:r>
            <w:r w:rsidRPr="003113C7">
              <w:rPr>
                <w:bCs/>
                <w:iCs/>
                <w:sz w:val="28"/>
                <w:szCs w:val="28"/>
                <w:lang w:val="uz-Cyrl-UZ"/>
              </w:rPr>
              <w:t>ган электромагнит энергия қувватининг нисбатига тенг характеристикаси.</w:t>
            </w:r>
          </w:p>
        </w:tc>
      </w:tr>
      <w:tr w:rsidR="00531151" w:rsidRPr="00073205" w14:paraId="3D91D387" w14:textId="77777777" w:rsidTr="00F23303">
        <w:trPr>
          <w:tblCellSpacing w:w="0" w:type="dxa"/>
          <w:jc w:val="center"/>
        </w:trPr>
        <w:tc>
          <w:tcPr>
            <w:tcW w:w="3711" w:type="dxa"/>
          </w:tcPr>
          <w:p w14:paraId="73940810" w14:textId="77777777" w:rsidR="00531151" w:rsidRPr="003113C7" w:rsidRDefault="00531151" w:rsidP="00F23303">
            <w:pPr>
              <w:shd w:val="clear" w:color="auto" w:fill="FFFFFF"/>
              <w:jc w:val="both"/>
              <w:rPr>
                <w:b/>
                <w:bCs/>
                <w:sz w:val="28"/>
                <w:szCs w:val="28"/>
                <w:lang w:val="uz-Cyrl-UZ"/>
              </w:rPr>
            </w:pPr>
            <w:r w:rsidRPr="003113C7">
              <w:rPr>
                <w:b/>
                <w:bCs/>
                <w:sz w:val="28"/>
                <w:szCs w:val="28"/>
                <w:lang w:val="uz-Cyrl-UZ"/>
              </w:rPr>
              <w:t>Эффективность антенны</w:t>
            </w:r>
          </w:p>
          <w:p w14:paraId="11064D1E" w14:textId="77777777" w:rsidR="00531151" w:rsidRPr="003113C7" w:rsidRDefault="00531151" w:rsidP="00F23303">
            <w:pPr>
              <w:shd w:val="clear" w:color="auto" w:fill="FFFFFF"/>
              <w:rPr>
                <w:bCs/>
                <w:sz w:val="28"/>
                <w:szCs w:val="28"/>
                <w:lang w:val="uz-Cyrl-UZ"/>
              </w:rPr>
            </w:pPr>
            <w:r w:rsidRPr="003113C7">
              <w:rPr>
                <w:b/>
                <w:bCs/>
                <w:sz w:val="28"/>
                <w:szCs w:val="28"/>
                <w:lang w:val="uz-Cyrl-UZ"/>
              </w:rPr>
              <w:t xml:space="preserve">uz - </w:t>
            </w:r>
            <w:r w:rsidRPr="003113C7">
              <w:rPr>
                <w:bCs/>
                <w:sz w:val="28"/>
                <w:szCs w:val="28"/>
                <w:lang w:val="uz-Cyrl-UZ"/>
              </w:rPr>
              <w:t>antenna effektivligi</w:t>
            </w:r>
          </w:p>
          <w:p w14:paraId="39C942C1" w14:textId="77777777" w:rsidR="00531151" w:rsidRPr="003113C7" w:rsidRDefault="00531151" w:rsidP="00F23303">
            <w:pPr>
              <w:shd w:val="clear" w:color="auto" w:fill="FFFFFF"/>
              <w:rPr>
                <w:b/>
                <w:bCs/>
                <w:sz w:val="28"/>
                <w:szCs w:val="28"/>
                <w:lang w:val="uz-Cyrl-UZ"/>
              </w:rPr>
            </w:pPr>
            <w:r w:rsidRPr="003113C7">
              <w:rPr>
                <w:bCs/>
                <w:sz w:val="28"/>
                <w:szCs w:val="28"/>
                <w:lang w:val="uz-Cyrl-UZ"/>
              </w:rPr>
              <w:t xml:space="preserve">       антенна эффективлиги</w:t>
            </w:r>
          </w:p>
          <w:p w14:paraId="7912AB32" w14:textId="77777777" w:rsidR="00531151" w:rsidRPr="003113C7" w:rsidRDefault="00531151" w:rsidP="00F23303">
            <w:pPr>
              <w:shd w:val="clear" w:color="auto" w:fill="FFFFFF"/>
              <w:jc w:val="both"/>
              <w:rPr>
                <w:b/>
                <w:bCs/>
                <w:sz w:val="28"/>
                <w:szCs w:val="28"/>
                <w:lang w:val="en-US"/>
              </w:rPr>
            </w:pPr>
            <w:proofErr w:type="spellStart"/>
            <w:r w:rsidRPr="003113C7">
              <w:rPr>
                <w:b/>
                <w:bCs/>
                <w:sz w:val="28"/>
                <w:szCs w:val="28"/>
                <w:lang w:val="en-US"/>
              </w:rPr>
              <w:t>en</w:t>
            </w:r>
            <w:proofErr w:type="spellEnd"/>
            <w:r w:rsidRPr="003113C7">
              <w:rPr>
                <w:b/>
                <w:bCs/>
                <w:sz w:val="28"/>
                <w:szCs w:val="28"/>
                <w:lang w:val="uz-Cyrl-UZ"/>
              </w:rPr>
              <w:t xml:space="preserve"> </w:t>
            </w:r>
            <w:r w:rsidRPr="003113C7">
              <w:rPr>
                <w:b/>
                <w:bCs/>
                <w:sz w:val="28"/>
                <w:szCs w:val="28"/>
                <w:lang w:val="en-US"/>
              </w:rPr>
              <w:t xml:space="preserve">- </w:t>
            </w:r>
            <w:r w:rsidRPr="003113C7">
              <w:rPr>
                <w:bCs/>
                <w:sz w:val="28"/>
                <w:szCs w:val="28"/>
                <w:lang w:val="en-US"/>
              </w:rPr>
              <w:t>antenna efficiency</w:t>
            </w:r>
          </w:p>
        </w:tc>
        <w:tc>
          <w:tcPr>
            <w:tcW w:w="6260" w:type="dxa"/>
          </w:tcPr>
          <w:p w14:paraId="5C3E8922" w14:textId="77777777" w:rsidR="00531151" w:rsidRPr="003113C7" w:rsidRDefault="00531151" w:rsidP="00F23303">
            <w:pPr>
              <w:jc w:val="both"/>
              <w:rPr>
                <w:bCs/>
                <w:sz w:val="28"/>
                <w:szCs w:val="28"/>
              </w:rPr>
            </w:pPr>
            <w:r w:rsidRPr="003113C7">
              <w:rPr>
                <w:bCs/>
                <w:sz w:val="28"/>
                <w:szCs w:val="28"/>
              </w:rPr>
              <w:t>Способность антенны преобразовывать электрический сигнал в электромагнитное излучение и направлять его в нужном направлении (и наобо</w:t>
            </w:r>
            <w:r w:rsidR="003E5DAD" w:rsidRPr="003113C7">
              <w:rPr>
                <w:bCs/>
                <w:sz w:val="28"/>
                <w:szCs w:val="28"/>
              </w:rPr>
              <w:t>рот).</w:t>
            </w:r>
          </w:p>
          <w:p w14:paraId="661FD3D0" w14:textId="77777777" w:rsidR="00CC0397" w:rsidRPr="003113C7" w:rsidRDefault="00CC0397" w:rsidP="00F23303">
            <w:pPr>
              <w:jc w:val="both"/>
              <w:rPr>
                <w:bCs/>
                <w:sz w:val="20"/>
                <w:szCs w:val="20"/>
                <w:lang w:val="uz-Cyrl-UZ"/>
              </w:rPr>
            </w:pPr>
          </w:p>
          <w:p w14:paraId="6E0DB311" w14:textId="77777777" w:rsidR="00531151" w:rsidRPr="003113C7" w:rsidRDefault="00531151" w:rsidP="00F23303">
            <w:pPr>
              <w:jc w:val="both"/>
              <w:rPr>
                <w:bCs/>
                <w:sz w:val="28"/>
                <w:szCs w:val="28"/>
                <w:lang w:val="en-US"/>
              </w:rPr>
            </w:pPr>
            <w:r w:rsidRPr="003113C7">
              <w:rPr>
                <w:bCs/>
                <w:sz w:val="28"/>
                <w:szCs w:val="28"/>
                <w:lang w:val="uz-Cyrl-UZ"/>
              </w:rPr>
              <w:t>Antennaning elektr signalni elektromagnit nurlanish</w:t>
            </w:r>
            <w:r w:rsidR="008E1782" w:rsidRPr="003113C7">
              <w:rPr>
                <w:bCs/>
                <w:sz w:val="28"/>
                <w:szCs w:val="28"/>
                <w:lang w:val="uz-Cyrl-UZ"/>
              </w:rPr>
              <w:t>-</w:t>
            </w:r>
            <w:r w:rsidRPr="003113C7">
              <w:rPr>
                <w:bCs/>
                <w:sz w:val="28"/>
                <w:szCs w:val="28"/>
                <w:lang w:val="uz-Cyrl-UZ"/>
              </w:rPr>
              <w:t>ga aylantirish va uni kerakli yo‘nalishga (va aks</w:t>
            </w:r>
            <w:r w:rsidR="003E5DAD" w:rsidRPr="003113C7">
              <w:rPr>
                <w:bCs/>
                <w:sz w:val="28"/>
                <w:szCs w:val="28"/>
                <w:lang w:val="uz-Cyrl-UZ"/>
              </w:rPr>
              <w:t>incha) yo‘naltirish qobiliyati.</w:t>
            </w:r>
          </w:p>
          <w:p w14:paraId="1E9B9195" w14:textId="77777777" w:rsidR="00CC0397" w:rsidRPr="003113C7" w:rsidRDefault="00CC0397" w:rsidP="00F23303">
            <w:pPr>
              <w:jc w:val="both"/>
              <w:rPr>
                <w:bCs/>
                <w:sz w:val="20"/>
                <w:szCs w:val="20"/>
                <w:lang w:val="uz-Cyrl-UZ"/>
              </w:rPr>
            </w:pPr>
          </w:p>
          <w:p w14:paraId="512CC517" w14:textId="77777777" w:rsidR="00531151" w:rsidRPr="003113C7" w:rsidRDefault="00531151" w:rsidP="00CC0397">
            <w:pPr>
              <w:jc w:val="both"/>
              <w:rPr>
                <w:bCs/>
                <w:sz w:val="28"/>
                <w:szCs w:val="28"/>
                <w:lang w:val="uz-Cyrl-UZ"/>
              </w:rPr>
            </w:pPr>
            <w:r w:rsidRPr="003113C7">
              <w:rPr>
                <w:bCs/>
                <w:sz w:val="28"/>
                <w:szCs w:val="28"/>
                <w:lang w:val="uz-Cyrl-UZ"/>
              </w:rPr>
              <w:t>Антеннанинг электр сигнални электромагнит нур</w:t>
            </w:r>
            <w:r w:rsidR="008E1782" w:rsidRPr="003113C7">
              <w:rPr>
                <w:bCs/>
                <w:sz w:val="28"/>
                <w:szCs w:val="28"/>
                <w:lang w:val="uz-Cyrl-UZ"/>
              </w:rPr>
              <w:t>-</w:t>
            </w:r>
            <w:r w:rsidRPr="003113C7">
              <w:rPr>
                <w:bCs/>
                <w:sz w:val="28"/>
                <w:szCs w:val="28"/>
                <w:lang w:val="uz-Cyrl-UZ"/>
              </w:rPr>
              <w:t xml:space="preserve">ланишга айлантириш ва уни керакли йўналишга (ва аксинча) йўналтириш қобилияти. </w:t>
            </w:r>
          </w:p>
        </w:tc>
      </w:tr>
      <w:tr w:rsidR="00531151" w:rsidRPr="00073205" w14:paraId="64509041" w14:textId="77777777" w:rsidTr="00F23303">
        <w:trPr>
          <w:tblCellSpacing w:w="0" w:type="dxa"/>
          <w:jc w:val="center"/>
        </w:trPr>
        <w:tc>
          <w:tcPr>
            <w:tcW w:w="3711" w:type="dxa"/>
          </w:tcPr>
          <w:p w14:paraId="1E6CC985" w14:textId="77777777" w:rsidR="00531151" w:rsidRPr="003113C7" w:rsidRDefault="00531151" w:rsidP="00F23303">
            <w:pPr>
              <w:rPr>
                <w:b/>
                <w:sz w:val="28"/>
                <w:szCs w:val="28"/>
                <w:lang w:val="uz-Cyrl-UZ"/>
              </w:rPr>
            </w:pPr>
            <w:r w:rsidRPr="003113C7">
              <w:rPr>
                <w:b/>
                <w:sz w:val="28"/>
                <w:szCs w:val="28"/>
                <w:lang w:val="uz-Cyrl-UZ"/>
              </w:rPr>
              <w:t>Эхосигнал</w:t>
            </w:r>
          </w:p>
          <w:p w14:paraId="4E7BC73C" w14:textId="77777777" w:rsidR="00531151" w:rsidRPr="003113C7" w:rsidRDefault="00531151" w:rsidP="00F23303">
            <w:pPr>
              <w:rPr>
                <w:sz w:val="28"/>
                <w:szCs w:val="28"/>
                <w:lang w:val="en-US"/>
              </w:rPr>
            </w:pPr>
            <w:r w:rsidRPr="003113C7">
              <w:rPr>
                <w:b/>
                <w:sz w:val="28"/>
                <w:szCs w:val="28"/>
                <w:lang w:val="uz-Cyrl-UZ"/>
              </w:rPr>
              <w:t xml:space="preserve">uz - </w:t>
            </w:r>
            <w:r w:rsidRPr="003113C7">
              <w:rPr>
                <w:sz w:val="28"/>
                <w:szCs w:val="28"/>
                <w:lang w:val="uz-Cyrl-UZ"/>
              </w:rPr>
              <w:t>exosignal</w:t>
            </w:r>
          </w:p>
          <w:p w14:paraId="7D97336B" w14:textId="77777777" w:rsidR="00531151" w:rsidRPr="003113C7" w:rsidRDefault="00531151" w:rsidP="00F23303">
            <w:pPr>
              <w:rPr>
                <w:sz w:val="28"/>
                <w:szCs w:val="28"/>
                <w:lang w:val="uz-Cyrl-UZ"/>
              </w:rPr>
            </w:pPr>
            <w:r w:rsidRPr="003113C7">
              <w:rPr>
                <w:b/>
                <w:sz w:val="28"/>
                <w:szCs w:val="28"/>
                <w:lang w:val="uz-Cyrl-UZ"/>
              </w:rPr>
              <w:t xml:space="preserve">       </w:t>
            </w:r>
            <w:r w:rsidRPr="003113C7">
              <w:rPr>
                <w:sz w:val="28"/>
                <w:szCs w:val="28"/>
                <w:lang w:val="uz-Cyrl-UZ"/>
              </w:rPr>
              <w:t>эхосигнал</w:t>
            </w:r>
          </w:p>
          <w:p w14:paraId="2C9C7BEB" w14:textId="77777777" w:rsidR="00531151" w:rsidRPr="003113C7" w:rsidRDefault="00531151" w:rsidP="00F23303">
            <w:pPr>
              <w:rPr>
                <w:sz w:val="28"/>
                <w:szCs w:val="28"/>
                <w:lang w:val="en-US"/>
              </w:rPr>
            </w:pPr>
            <w:proofErr w:type="spellStart"/>
            <w:r w:rsidRPr="003113C7">
              <w:rPr>
                <w:b/>
                <w:sz w:val="28"/>
                <w:szCs w:val="28"/>
                <w:lang w:val="en-US"/>
              </w:rPr>
              <w:t>en</w:t>
            </w:r>
            <w:proofErr w:type="spellEnd"/>
            <w:r w:rsidRPr="003113C7">
              <w:rPr>
                <w:b/>
                <w:sz w:val="28"/>
                <w:szCs w:val="28"/>
                <w:lang w:val="en-US"/>
              </w:rPr>
              <w:t xml:space="preserve"> </w:t>
            </w:r>
            <w:r w:rsidRPr="003113C7">
              <w:rPr>
                <w:sz w:val="28"/>
                <w:szCs w:val="28"/>
                <w:lang w:val="en-US"/>
              </w:rPr>
              <w:t>- echo signal</w:t>
            </w:r>
          </w:p>
        </w:tc>
        <w:tc>
          <w:tcPr>
            <w:tcW w:w="6260" w:type="dxa"/>
          </w:tcPr>
          <w:p w14:paraId="0A4ABD84" w14:textId="77777777" w:rsidR="00531151" w:rsidRPr="003113C7" w:rsidRDefault="00531151" w:rsidP="00F23303">
            <w:pPr>
              <w:jc w:val="both"/>
              <w:rPr>
                <w:sz w:val="28"/>
                <w:szCs w:val="28"/>
              </w:rPr>
            </w:pPr>
            <w:r w:rsidRPr="003113C7">
              <w:rPr>
                <w:sz w:val="28"/>
                <w:szCs w:val="28"/>
              </w:rPr>
              <w:t>Сигн</w:t>
            </w:r>
            <w:r w:rsidR="003E5DAD" w:rsidRPr="003113C7">
              <w:rPr>
                <w:sz w:val="28"/>
                <w:szCs w:val="28"/>
              </w:rPr>
              <w:t xml:space="preserve">ал, образующийся в результате </w:t>
            </w:r>
            <w:r w:rsidRPr="003113C7">
              <w:rPr>
                <w:sz w:val="28"/>
                <w:szCs w:val="28"/>
              </w:rPr>
              <w:t>многолуче</w:t>
            </w:r>
            <w:r w:rsidR="003E5DAD" w:rsidRPr="003113C7">
              <w:rPr>
                <w:sz w:val="28"/>
                <w:szCs w:val="28"/>
              </w:rPr>
              <w:t>вого распространения радиоволн.</w:t>
            </w:r>
          </w:p>
          <w:p w14:paraId="70552DF1" w14:textId="77777777" w:rsidR="00531151" w:rsidRPr="003113C7" w:rsidRDefault="00531151" w:rsidP="00F23303">
            <w:pPr>
              <w:jc w:val="both"/>
              <w:rPr>
                <w:sz w:val="20"/>
                <w:szCs w:val="20"/>
                <w:lang w:val="uz-Cyrl-UZ"/>
              </w:rPr>
            </w:pPr>
          </w:p>
          <w:p w14:paraId="0ED07136" w14:textId="77777777" w:rsidR="00531151" w:rsidRPr="003113C7" w:rsidRDefault="00531151" w:rsidP="00F23303">
            <w:pPr>
              <w:jc w:val="both"/>
              <w:rPr>
                <w:sz w:val="28"/>
                <w:szCs w:val="28"/>
                <w:lang w:val="uz-Cyrl-UZ"/>
              </w:rPr>
            </w:pPr>
            <w:r w:rsidRPr="003113C7">
              <w:rPr>
                <w:sz w:val="28"/>
                <w:szCs w:val="28"/>
                <w:lang w:val="uz-Cyrl-UZ"/>
              </w:rPr>
              <w:t>Radioto‘lqinlarning ko‘p nurli tarqalishi natijasida hosil bo‘ladigan signal.</w:t>
            </w:r>
          </w:p>
          <w:p w14:paraId="6D93E56D" w14:textId="77777777" w:rsidR="00531151" w:rsidRPr="003113C7" w:rsidRDefault="00531151" w:rsidP="00F23303">
            <w:pPr>
              <w:jc w:val="both"/>
              <w:rPr>
                <w:sz w:val="20"/>
                <w:szCs w:val="20"/>
                <w:lang w:val="uz-Cyrl-UZ"/>
              </w:rPr>
            </w:pPr>
          </w:p>
          <w:p w14:paraId="5DD58B5E" w14:textId="77777777" w:rsidR="00531151" w:rsidRPr="003113C7" w:rsidRDefault="00531151" w:rsidP="00F23303">
            <w:pPr>
              <w:jc w:val="both"/>
              <w:rPr>
                <w:sz w:val="28"/>
                <w:szCs w:val="28"/>
                <w:lang w:val="uz-Cyrl-UZ"/>
              </w:rPr>
            </w:pPr>
            <w:r w:rsidRPr="003113C7">
              <w:rPr>
                <w:sz w:val="28"/>
                <w:szCs w:val="28"/>
                <w:lang w:val="uz-Cyrl-UZ"/>
              </w:rPr>
              <w:t>Радиотўлқинларнинг кўп нурли тарқалиши нати</w:t>
            </w:r>
            <w:r w:rsidR="008E1782" w:rsidRPr="003113C7">
              <w:rPr>
                <w:sz w:val="28"/>
                <w:szCs w:val="28"/>
                <w:lang w:val="uz-Cyrl-UZ"/>
              </w:rPr>
              <w:t>-</w:t>
            </w:r>
            <w:r w:rsidRPr="003113C7">
              <w:rPr>
                <w:sz w:val="28"/>
                <w:szCs w:val="28"/>
                <w:lang w:val="uz-Cyrl-UZ"/>
              </w:rPr>
              <w:lastRenderedPageBreak/>
              <w:t>жасида ҳосил бўладиган сигнал.</w:t>
            </w:r>
          </w:p>
        </w:tc>
      </w:tr>
    </w:tbl>
    <w:p w14:paraId="01BAF82A" w14:textId="77777777" w:rsidR="00531151" w:rsidRPr="003113C7" w:rsidRDefault="00531151" w:rsidP="00531151">
      <w:pPr>
        <w:rPr>
          <w:sz w:val="4"/>
          <w:szCs w:val="4"/>
          <w:lang w:val="uz-Cyrl-UZ"/>
        </w:rPr>
      </w:pPr>
    </w:p>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711"/>
        <w:gridCol w:w="6260"/>
      </w:tblGrid>
      <w:tr w:rsidR="00531151" w:rsidRPr="003113C7" w14:paraId="31572893" w14:textId="77777777" w:rsidTr="00F23303">
        <w:trPr>
          <w:tblCellSpacing w:w="0" w:type="dxa"/>
          <w:jc w:val="center"/>
        </w:trPr>
        <w:tc>
          <w:tcPr>
            <w:tcW w:w="9971" w:type="dxa"/>
            <w:gridSpan w:val="2"/>
          </w:tcPr>
          <w:p w14:paraId="7CCF21F8" w14:textId="77777777" w:rsidR="00531151" w:rsidRPr="003113C7" w:rsidRDefault="00531151" w:rsidP="00F23303">
            <w:pPr>
              <w:jc w:val="center"/>
              <w:rPr>
                <w:b/>
                <w:sz w:val="28"/>
                <w:szCs w:val="28"/>
              </w:rPr>
            </w:pPr>
            <w:r w:rsidRPr="003113C7">
              <w:rPr>
                <w:b/>
                <w:sz w:val="28"/>
                <w:szCs w:val="28"/>
              </w:rPr>
              <w:t>Я</w:t>
            </w:r>
          </w:p>
        </w:tc>
      </w:tr>
      <w:tr w:rsidR="00531151" w:rsidRPr="003113C7" w14:paraId="51C9D262" w14:textId="77777777" w:rsidTr="00F23303">
        <w:trPr>
          <w:tblCellSpacing w:w="0" w:type="dxa"/>
          <w:jc w:val="center"/>
        </w:trPr>
        <w:tc>
          <w:tcPr>
            <w:tcW w:w="3711" w:type="dxa"/>
          </w:tcPr>
          <w:p w14:paraId="77BC5528" w14:textId="77777777" w:rsidR="00531151" w:rsidRPr="003113C7" w:rsidRDefault="00531151" w:rsidP="00F23303">
            <w:pPr>
              <w:shd w:val="clear" w:color="auto" w:fill="FFFFFF"/>
              <w:rPr>
                <w:b/>
                <w:bCs/>
                <w:sz w:val="28"/>
                <w:szCs w:val="28"/>
                <w:lang w:val="en-GB"/>
              </w:rPr>
            </w:pPr>
            <w:r w:rsidRPr="003113C7">
              <w:rPr>
                <w:b/>
                <w:bCs/>
                <w:sz w:val="28"/>
                <w:szCs w:val="28"/>
              </w:rPr>
              <w:t>Ядро</w:t>
            </w:r>
          </w:p>
          <w:p w14:paraId="0F1BE3DC" w14:textId="77777777" w:rsidR="00531151" w:rsidRPr="003113C7" w:rsidRDefault="00531151" w:rsidP="00F23303">
            <w:pPr>
              <w:shd w:val="clear" w:color="auto" w:fill="FFFFFF"/>
              <w:rPr>
                <w:bCs/>
                <w:sz w:val="28"/>
                <w:szCs w:val="28"/>
                <w:lang w:val="uz-Cyrl-UZ"/>
              </w:rPr>
            </w:pPr>
            <w:proofErr w:type="spellStart"/>
            <w:r w:rsidRPr="003113C7">
              <w:rPr>
                <w:b/>
                <w:bCs/>
                <w:sz w:val="28"/>
                <w:szCs w:val="28"/>
                <w:lang w:val="en-US"/>
              </w:rPr>
              <w:t>uz</w:t>
            </w:r>
            <w:proofErr w:type="spellEnd"/>
            <w:r w:rsidRPr="003113C7">
              <w:rPr>
                <w:b/>
                <w:bCs/>
                <w:sz w:val="28"/>
                <w:szCs w:val="28"/>
                <w:lang w:val="en-US"/>
              </w:rPr>
              <w:t xml:space="preserve"> - </w:t>
            </w:r>
            <w:proofErr w:type="spellStart"/>
            <w:r w:rsidRPr="003113C7">
              <w:rPr>
                <w:bCs/>
                <w:sz w:val="28"/>
                <w:szCs w:val="28"/>
                <w:lang w:val="en-US"/>
              </w:rPr>
              <w:t>yadro</w:t>
            </w:r>
            <w:proofErr w:type="spellEnd"/>
          </w:p>
          <w:p w14:paraId="3C011A02" w14:textId="77777777" w:rsidR="00531151" w:rsidRPr="003113C7" w:rsidRDefault="00531151" w:rsidP="00F23303">
            <w:pPr>
              <w:shd w:val="clear" w:color="auto" w:fill="FFFFFF"/>
              <w:rPr>
                <w:bCs/>
                <w:sz w:val="28"/>
                <w:szCs w:val="28"/>
                <w:lang w:val="en-GB"/>
              </w:rPr>
            </w:pPr>
            <w:r w:rsidRPr="003113C7">
              <w:rPr>
                <w:b/>
                <w:bCs/>
                <w:sz w:val="28"/>
                <w:szCs w:val="28"/>
                <w:lang w:val="uz-Cyrl-UZ"/>
              </w:rPr>
              <w:t xml:space="preserve">       </w:t>
            </w:r>
            <w:r w:rsidRPr="003113C7">
              <w:rPr>
                <w:bCs/>
                <w:sz w:val="28"/>
                <w:szCs w:val="28"/>
              </w:rPr>
              <w:t>ядро</w:t>
            </w:r>
          </w:p>
          <w:p w14:paraId="114F8337" w14:textId="77777777" w:rsidR="00531151" w:rsidRPr="003113C7" w:rsidRDefault="00531151" w:rsidP="00F23303">
            <w:pPr>
              <w:shd w:val="clear" w:color="auto" w:fill="FFFFFF"/>
              <w:rPr>
                <w:sz w:val="28"/>
                <w:szCs w:val="28"/>
                <w:lang w:val="en-GB"/>
              </w:rPr>
            </w:pPr>
            <w:proofErr w:type="spellStart"/>
            <w:r w:rsidRPr="003113C7">
              <w:rPr>
                <w:b/>
                <w:bCs/>
                <w:iCs/>
                <w:sz w:val="28"/>
                <w:szCs w:val="28"/>
                <w:lang w:val="en-US"/>
              </w:rPr>
              <w:t>en</w:t>
            </w:r>
            <w:proofErr w:type="spellEnd"/>
            <w:r w:rsidRPr="003113C7">
              <w:rPr>
                <w:b/>
                <w:bCs/>
                <w:iCs/>
                <w:sz w:val="28"/>
                <w:szCs w:val="28"/>
                <w:lang w:val="en-US"/>
              </w:rPr>
              <w:t xml:space="preserve"> - </w:t>
            </w:r>
            <w:r w:rsidRPr="003113C7">
              <w:rPr>
                <w:bCs/>
                <w:iCs/>
                <w:sz w:val="28"/>
                <w:szCs w:val="28"/>
                <w:lang w:val="uz-Latn-UZ"/>
              </w:rPr>
              <w:t>c</w:t>
            </w:r>
            <w:r w:rsidRPr="003113C7">
              <w:rPr>
                <w:bCs/>
                <w:iCs/>
                <w:sz w:val="28"/>
                <w:szCs w:val="28"/>
                <w:lang w:val="en-US"/>
              </w:rPr>
              <w:t>ore</w:t>
            </w:r>
          </w:p>
        </w:tc>
        <w:tc>
          <w:tcPr>
            <w:tcW w:w="6260" w:type="dxa"/>
          </w:tcPr>
          <w:p w14:paraId="32698935" w14:textId="77777777" w:rsidR="00531151" w:rsidRPr="003113C7" w:rsidRDefault="00531151" w:rsidP="00F23303">
            <w:pPr>
              <w:shd w:val="clear" w:color="auto" w:fill="FFFFFF"/>
              <w:jc w:val="both"/>
              <w:rPr>
                <w:sz w:val="28"/>
                <w:szCs w:val="28"/>
                <w:lang w:val="uz-Cyrl-UZ"/>
              </w:rPr>
            </w:pPr>
            <w:r w:rsidRPr="003113C7">
              <w:rPr>
                <w:sz w:val="28"/>
                <w:szCs w:val="28"/>
              </w:rPr>
              <w:t>Центральная часть оптического волокна, через которую проходит свет.</w:t>
            </w:r>
          </w:p>
          <w:p w14:paraId="15C180E3" w14:textId="77777777" w:rsidR="00531151" w:rsidRPr="003113C7" w:rsidRDefault="00531151" w:rsidP="00F23303">
            <w:pPr>
              <w:shd w:val="clear" w:color="auto" w:fill="FFFFFF"/>
              <w:jc w:val="both"/>
              <w:rPr>
                <w:sz w:val="18"/>
                <w:szCs w:val="18"/>
                <w:lang w:val="uz-Cyrl-UZ"/>
              </w:rPr>
            </w:pPr>
          </w:p>
          <w:p w14:paraId="3B7A34A5" w14:textId="77777777" w:rsidR="00531151" w:rsidRPr="003113C7" w:rsidRDefault="00531151" w:rsidP="00F23303">
            <w:pPr>
              <w:shd w:val="clear" w:color="auto" w:fill="FFFFFF"/>
              <w:jc w:val="both"/>
              <w:rPr>
                <w:sz w:val="28"/>
                <w:szCs w:val="28"/>
                <w:lang w:val="uz-Cyrl-UZ"/>
              </w:rPr>
            </w:pPr>
            <w:r w:rsidRPr="003113C7">
              <w:rPr>
                <w:sz w:val="28"/>
                <w:szCs w:val="28"/>
                <w:lang w:val="uz-Cyrl-UZ"/>
              </w:rPr>
              <w:t>Optik tolaning, yorug‘lik o‘tadigan markaziy qismi.</w:t>
            </w:r>
          </w:p>
          <w:p w14:paraId="5A426FE9" w14:textId="77777777" w:rsidR="00531151" w:rsidRPr="003113C7" w:rsidRDefault="00531151" w:rsidP="00F23303">
            <w:pPr>
              <w:shd w:val="clear" w:color="auto" w:fill="FFFFFF"/>
              <w:jc w:val="both"/>
              <w:rPr>
                <w:sz w:val="18"/>
                <w:szCs w:val="18"/>
                <w:lang w:val="uz-Cyrl-UZ"/>
              </w:rPr>
            </w:pPr>
          </w:p>
          <w:p w14:paraId="41CC32E8" w14:textId="77777777" w:rsidR="00531151" w:rsidRPr="003113C7" w:rsidRDefault="00531151" w:rsidP="00F23303">
            <w:pPr>
              <w:shd w:val="clear" w:color="auto" w:fill="FFFFFF"/>
              <w:jc w:val="both"/>
              <w:rPr>
                <w:sz w:val="27"/>
                <w:szCs w:val="27"/>
              </w:rPr>
            </w:pPr>
            <w:r w:rsidRPr="003113C7">
              <w:rPr>
                <w:sz w:val="27"/>
                <w:szCs w:val="27"/>
              </w:rPr>
              <w:t xml:space="preserve">Оптик </w:t>
            </w:r>
            <w:proofErr w:type="spellStart"/>
            <w:r w:rsidRPr="003113C7">
              <w:rPr>
                <w:sz w:val="27"/>
                <w:szCs w:val="27"/>
              </w:rPr>
              <w:t>толанинг</w:t>
            </w:r>
            <w:proofErr w:type="spellEnd"/>
            <w:r w:rsidRPr="003113C7">
              <w:rPr>
                <w:sz w:val="27"/>
                <w:szCs w:val="27"/>
              </w:rPr>
              <w:t xml:space="preserve">, </w:t>
            </w:r>
            <w:proofErr w:type="spellStart"/>
            <w:r w:rsidRPr="003113C7">
              <w:rPr>
                <w:sz w:val="27"/>
                <w:szCs w:val="27"/>
              </w:rPr>
              <w:t>ёруғлик</w:t>
            </w:r>
            <w:proofErr w:type="spellEnd"/>
            <w:r w:rsidRPr="003113C7">
              <w:rPr>
                <w:sz w:val="27"/>
                <w:szCs w:val="27"/>
              </w:rPr>
              <w:t xml:space="preserve"> </w:t>
            </w:r>
            <w:proofErr w:type="spellStart"/>
            <w:r w:rsidRPr="003113C7">
              <w:rPr>
                <w:sz w:val="27"/>
                <w:szCs w:val="27"/>
              </w:rPr>
              <w:t>ўтадиган</w:t>
            </w:r>
            <w:proofErr w:type="spellEnd"/>
            <w:r w:rsidRPr="003113C7">
              <w:rPr>
                <w:sz w:val="27"/>
                <w:szCs w:val="27"/>
              </w:rPr>
              <w:t xml:space="preserve"> </w:t>
            </w:r>
            <w:proofErr w:type="spellStart"/>
            <w:r w:rsidRPr="003113C7">
              <w:rPr>
                <w:sz w:val="27"/>
                <w:szCs w:val="27"/>
              </w:rPr>
              <w:t>марказий</w:t>
            </w:r>
            <w:proofErr w:type="spellEnd"/>
            <w:r w:rsidRPr="003113C7">
              <w:rPr>
                <w:sz w:val="27"/>
                <w:szCs w:val="27"/>
              </w:rPr>
              <w:t xml:space="preserve"> </w:t>
            </w:r>
            <w:proofErr w:type="spellStart"/>
            <w:r w:rsidRPr="003113C7">
              <w:rPr>
                <w:sz w:val="27"/>
                <w:szCs w:val="27"/>
              </w:rPr>
              <w:t>қисми</w:t>
            </w:r>
            <w:proofErr w:type="spellEnd"/>
            <w:r w:rsidRPr="003113C7">
              <w:rPr>
                <w:sz w:val="27"/>
                <w:szCs w:val="27"/>
              </w:rPr>
              <w:t>.</w:t>
            </w:r>
          </w:p>
        </w:tc>
      </w:tr>
      <w:tr w:rsidR="008E1782" w:rsidRPr="003113C7" w14:paraId="3CDA47FC" w14:textId="77777777" w:rsidTr="00F23303">
        <w:trPr>
          <w:tblCellSpacing w:w="0" w:type="dxa"/>
          <w:jc w:val="center"/>
        </w:trPr>
        <w:tc>
          <w:tcPr>
            <w:tcW w:w="3711" w:type="dxa"/>
          </w:tcPr>
          <w:p w14:paraId="4698ED37" w14:textId="77777777" w:rsidR="008E1782" w:rsidRPr="003113C7" w:rsidRDefault="008E1782" w:rsidP="00F23303">
            <w:pPr>
              <w:shd w:val="clear" w:color="auto" w:fill="FFFFFF"/>
              <w:rPr>
                <w:b/>
                <w:bCs/>
                <w:sz w:val="28"/>
                <w:szCs w:val="28"/>
              </w:rPr>
            </w:pPr>
          </w:p>
        </w:tc>
        <w:tc>
          <w:tcPr>
            <w:tcW w:w="6260" w:type="dxa"/>
          </w:tcPr>
          <w:p w14:paraId="73D13B3B" w14:textId="77777777" w:rsidR="008E1782" w:rsidRPr="003113C7" w:rsidRDefault="008E1782" w:rsidP="00F23303">
            <w:pPr>
              <w:shd w:val="clear" w:color="auto" w:fill="FFFFFF"/>
              <w:jc w:val="both"/>
              <w:rPr>
                <w:sz w:val="28"/>
                <w:szCs w:val="28"/>
              </w:rPr>
            </w:pPr>
          </w:p>
        </w:tc>
      </w:tr>
      <w:tr w:rsidR="00531151" w:rsidRPr="00073205" w14:paraId="1CE807B7" w14:textId="77777777" w:rsidTr="00F23303">
        <w:trPr>
          <w:tblCellSpacing w:w="0" w:type="dxa"/>
          <w:jc w:val="center"/>
        </w:trPr>
        <w:tc>
          <w:tcPr>
            <w:tcW w:w="3711" w:type="dxa"/>
          </w:tcPr>
          <w:p w14:paraId="1D086AA3" w14:textId="77777777" w:rsidR="00531151" w:rsidRPr="003113C7" w:rsidRDefault="00531151" w:rsidP="00F23303">
            <w:pPr>
              <w:widowControl w:val="0"/>
              <w:tabs>
                <w:tab w:val="center" w:pos="4677"/>
                <w:tab w:val="right" w:pos="9355"/>
              </w:tabs>
              <w:autoSpaceDE w:val="0"/>
              <w:autoSpaceDN w:val="0"/>
              <w:adjustRightInd w:val="0"/>
              <w:rPr>
                <w:b/>
                <w:sz w:val="28"/>
                <w:szCs w:val="28"/>
              </w:rPr>
            </w:pPr>
            <w:r w:rsidRPr="003113C7">
              <w:rPr>
                <w:b/>
                <w:sz w:val="28"/>
                <w:szCs w:val="28"/>
                <w:lang w:val="en-US"/>
              </w:rPr>
              <w:t>C</w:t>
            </w:r>
            <w:r w:rsidRPr="003113C7">
              <w:rPr>
                <w:b/>
                <w:sz w:val="28"/>
                <w:szCs w:val="28"/>
              </w:rPr>
              <w:t>-диапазон</w:t>
            </w:r>
          </w:p>
          <w:p w14:paraId="66EFABC1"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proofErr w:type="spellStart"/>
            <w:r w:rsidRPr="003113C7">
              <w:rPr>
                <w:b/>
                <w:sz w:val="28"/>
                <w:szCs w:val="28"/>
                <w:lang w:val="en-US"/>
              </w:rPr>
              <w:t>uz</w:t>
            </w:r>
            <w:proofErr w:type="spellEnd"/>
            <w:r w:rsidRPr="003113C7">
              <w:rPr>
                <w:b/>
                <w:sz w:val="28"/>
                <w:szCs w:val="28"/>
              </w:rPr>
              <w:t xml:space="preserve"> - </w:t>
            </w:r>
            <w:r w:rsidRPr="003113C7">
              <w:rPr>
                <w:i/>
                <w:sz w:val="28"/>
                <w:szCs w:val="28"/>
                <w:lang w:val="en-US"/>
              </w:rPr>
              <w:t>C</w:t>
            </w:r>
            <w:r w:rsidRPr="003113C7">
              <w:rPr>
                <w:i/>
                <w:sz w:val="28"/>
                <w:szCs w:val="28"/>
              </w:rPr>
              <w:t>-</w:t>
            </w:r>
            <w:proofErr w:type="spellStart"/>
            <w:r w:rsidRPr="003113C7">
              <w:rPr>
                <w:sz w:val="28"/>
                <w:szCs w:val="28"/>
                <w:lang w:val="en-US"/>
              </w:rPr>
              <w:t>diapazon</w:t>
            </w:r>
            <w:proofErr w:type="spellEnd"/>
          </w:p>
          <w:p w14:paraId="139D0254"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sz w:val="28"/>
                <w:szCs w:val="28"/>
                <w:lang w:val="uz-Cyrl-UZ"/>
              </w:rPr>
              <w:t xml:space="preserve">       С-диапазон</w:t>
            </w:r>
          </w:p>
          <w:p w14:paraId="096F039F"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C-band</w:t>
            </w:r>
          </w:p>
        </w:tc>
        <w:tc>
          <w:tcPr>
            <w:tcW w:w="6260" w:type="dxa"/>
          </w:tcPr>
          <w:p w14:paraId="02EA999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rPr>
              <w:t xml:space="preserve">Международное обозначение диапазонов частот от 4 до 8 </w:t>
            </w:r>
            <w:proofErr w:type="spellStart"/>
            <w:r w:rsidRPr="003113C7">
              <w:rPr>
                <w:sz w:val="28"/>
                <w:szCs w:val="28"/>
              </w:rPr>
              <w:t>GHz</w:t>
            </w:r>
            <w:proofErr w:type="spellEnd"/>
            <w:r w:rsidRPr="003113C7">
              <w:rPr>
                <w:sz w:val="28"/>
                <w:szCs w:val="28"/>
              </w:rPr>
              <w:t>, в которых функционируют радиорелейные службы.</w:t>
            </w:r>
          </w:p>
          <w:p w14:paraId="7D1323D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62532E8C"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Radiorele xizmatlari faoliyat yuritadigan 4</w:t>
            </w:r>
            <w:r w:rsidRPr="003113C7">
              <w:rPr>
                <w:sz w:val="28"/>
                <w:szCs w:val="28"/>
                <w:lang w:val="en-US"/>
              </w:rPr>
              <w:t xml:space="preserve"> </w:t>
            </w:r>
            <w:r w:rsidRPr="003113C7">
              <w:rPr>
                <w:sz w:val="28"/>
                <w:szCs w:val="28"/>
                <w:lang w:val="uz-Cyrl-UZ"/>
              </w:rPr>
              <w:t xml:space="preserve">GHz dan </w:t>
            </w:r>
            <w:r w:rsidR="00F47D09" w:rsidRPr="003113C7">
              <w:rPr>
                <w:sz w:val="28"/>
                <w:szCs w:val="28"/>
                <w:lang w:val="en-US"/>
              </w:rPr>
              <w:br/>
            </w:r>
            <w:r w:rsidRPr="003113C7">
              <w:rPr>
                <w:sz w:val="28"/>
                <w:szCs w:val="28"/>
                <w:lang w:val="uz-Cyrl-UZ"/>
              </w:rPr>
              <w:t>8</w:t>
            </w:r>
            <w:r w:rsidRPr="003113C7">
              <w:rPr>
                <w:sz w:val="28"/>
                <w:szCs w:val="28"/>
                <w:lang w:val="en-US"/>
              </w:rPr>
              <w:t xml:space="preserve"> </w:t>
            </w:r>
            <w:r w:rsidRPr="003113C7">
              <w:rPr>
                <w:sz w:val="28"/>
                <w:szCs w:val="28"/>
                <w:lang w:val="uz-Cyrl-UZ"/>
              </w:rPr>
              <w:t>GHz gacha bo‘lgan chastotalar diapazonining xal</w:t>
            </w:r>
            <w:r w:rsidR="008E1782" w:rsidRPr="003113C7">
              <w:rPr>
                <w:sz w:val="28"/>
                <w:szCs w:val="28"/>
                <w:lang w:val="uz-Cyrl-UZ"/>
              </w:rPr>
              <w:t>-</w:t>
            </w:r>
            <w:r w:rsidRPr="003113C7">
              <w:rPr>
                <w:sz w:val="28"/>
                <w:szCs w:val="28"/>
                <w:lang w:val="uz-Cyrl-UZ"/>
              </w:rPr>
              <w:t>qaro belgilanishi.</w:t>
            </w:r>
          </w:p>
          <w:p w14:paraId="2C2DA539"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18"/>
                <w:szCs w:val="18"/>
                <w:lang w:val="uz-Cyrl-UZ"/>
              </w:rPr>
            </w:pPr>
          </w:p>
          <w:p w14:paraId="6E2858EA" w14:textId="77777777" w:rsidR="00531151" w:rsidRPr="003113C7" w:rsidRDefault="00531151" w:rsidP="00F23303">
            <w:pPr>
              <w:widowControl w:val="0"/>
              <w:shd w:val="clear" w:color="auto" w:fill="FFFFFF"/>
              <w:tabs>
                <w:tab w:val="center" w:pos="4677"/>
                <w:tab w:val="right" w:pos="9355"/>
              </w:tabs>
              <w:autoSpaceDE w:val="0"/>
              <w:autoSpaceDN w:val="0"/>
              <w:adjustRightInd w:val="0"/>
              <w:jc w:val="both"/>
              <w:rPr>
                <w:sz w:val="28"/>
                <w:szCs w:val="28"/>
                <w:lang w:val="uz-Cyrl-UZ"/>
              </w:rPr>
            </w:pPr>
            <w:r w:rsidRPr="003113C7">
              <w:rPr>
                <w:sz w:val="28"/>
                <w:szCs w:val="28"/>
                <w:lang w:val="uz-Cyrl-UZ"/>
              </w:rPr>
              <w:t>Радиореле хизматлари фаолият юритадиган 4 GHz дан 8 GHz гача бўлган частоталар диапазонининг халқаро белгиланиши.</w:t>
            </w:r>
          </w:p>
        </w:tc>
      </w:tr>
      <w:tr w:rsidR="00531151" w:rsidRPr="00073205" w14:paraId="21E8A4A3" w14:textId="77777777" w:rsidTr="00F23303">
        <w:trPr>
          <w:tblCellSpacing w:w="0" w:type="dxa"/>
          <w:jc w:val="center"/>
        </w:trPr>
        <w:tc>
          <w:tcPr>
            <w:tcW w:w="3711" w:type="dxa"/>
          </w:tcPr>
          <w:p w14:paraId="0C7CB0F4"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Ka-диапазон</w:t>
            </w:r>
          </w:p>
          <w:p w14:paraId="269D4055" w14:textId="77777777" w:rsidR="00531151" w:rsidRPr="003113C7" w:rsidRDefault="00531151" w:rsidP="00F23303">
            <w:pPr>
              <w:widowControl w:val="0"/>
              <w:tabs>
                <w:tab w:val="center" w:pos="4677"/>
                <w:tab w:val="right" w:pos="9355"/>
              </w:tabs>
              <w:autoSpaceDE w:val="0"/>
              <w:autoSpaceDN w:val="0"/>
              <w:adjustRightInd w:val="0"/>
              <w:rPr>
                <w:sz w:val="28"/>
                <w:szCs w:val="28"/>
                <w:lang w:val="uz-Cyrl-UZ"/>
              </w:rPr>
            </w:pPr>
            <w:r w:rsidRPr="003113C7">
              <w:rPr>
                <w:b/>
                <w:sz w:val="28"/>
                <w:szCs w:val="28"/>
                <w:lang w:val="uz-Cyrl-UZ"/>
              </w:rPr>
              <w:t xml:space="preserve">uz - </w:t>
            </w:r>
            <w:r w:rsidRPr="003113C7">
              <w:rPr>
                <w:i/>
                <w:sz w:val="28"/>
                <w:szCs w:val="28"/>
                <w:lang w:val="uz-Cyrl-UZ"/>
              </w:rPr>
              <w:t>Ka</w:t>
            </w:r>
            <w:r w:rsidRPr="003113C7">
              <w:rPr>
                <w:sz w:val="28"/>
                <w:szCs w:val="28"/>
                <w:lang w:val="uz-Cyrl-UZ"/>
              </w:rPr>
              <w:t>-diapazon</w:t>
            </w:r>
          </w:p>
          <w:p w14:paraId="79B9BF7D"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sz w:val="28"/>
                <w:szCs w:val="28"/>
                <w:lang w:val="uz-Cyrl-UZ"/>
              </w:rPr>
              <w:t xml:space="preserve">       Ka-диапазон</w:t>
            </w:r>
          </w:p>
          <w:p w14:paraId="65F40A9B" w14:textId="77777777" w:rsidR="00531151" w:rsidRPr="003113C7" w:rsidRDefault="00531151" w:rsidP="00F23303">
            <w:pPr>
              <w:rPr>
                <w:b/>
                <w:sz w:val="28"/>
                <w:szCs w:val="28"/>
                <w:lang w:val="uz-Cyrl-UZ"/>
              </w:rPr>
            </w:pPr>
            <w:proofErr w:type="spellStart"/>
            <w:r w:rsidRPr="003113C7">
              <w:rPr>
                <w:b/>
                <w:sz w:val="28"/>
                <w:szCs w:val="28"/>
                <w:lang w:val="en-US"/>
              </w:rPr>
              <w:t>en</w:t>
            </w:r>
            <w:proofErr w:type="spellEnd"/>
            <w:r w:rsidRPr="003113C7">
              <w:rPr>
                <w:b/>
                <w:sz w:val="28"/>
                <w:szCs w:val="28"/>
                <w:lang w:val="en-US"/>
              </w:rPr>
              <w:t xml:space="preserve"> - </w:t>
            </w:r>
            <w:r w:rsidRPr="003113C7">
              <w:rPr>
                <w:sz w:val="28"/>
                <w:szCs w:val="28"/>
                <w:lang w:val="en-US"/>
              </w:rPr>
              <w:t>Ka-band</w:t>
            </w:r>
          </w:p>
        </w:tc>
        <w:tc>
          <w:tcPr>
            <w:tcW w:w="6260" w:type="dxa"/>
            <w:vAlign w:val="center"/>
          </w:tcPr>
          <w:p w14:paraId="5E47C13C" w14:textId="77777777" w:rsidR="00531151" w:rsidRPr="003113C7" w:rsidRDefault="00531151" w:rsidP="00F23303">
            <w:pPr>
              <w:widowControl w:val="0"/>
              <w:tabs>
                <w:tab w:val="center" w:pos="4677"/>
                <w:tab w:val="right" w:pos="9355"/>
              </w:tabs>
              <w:autoSpaceDE w:val="0"/>
              <w:autoSpaceDN w:val="0"/>
              <w:adjustRightInd w:val="0"/>
              <w:jc w:val="both"/>
              <w:rPr>
                <w:sz w:val="28"/>
                <w:szCs w:val="28"/>
              </w:rPr>
            </w:pPr>
            <w:proofErr w:type="spellStart"/>
            <w:r w:rsidRPr="003113C7">
              <w:rPr>
                <w:sz w:val="28"/>
                <w:szCs w:val="28"/>
                <w:lang w:val="uz-Latn-UZ"/>
              </w:rPr>
              <w:t>Международное</w:t>
            </w:r>
            <w:proofErr w:type="spellEnd"/>
            <w:r w:rsidRPr="003113C7">
              <w:rPr>
                <w:sz w:val="28"/>
                <w:szCs w:val="28"/>
                <w:lang w:val="uz-Latn-UZ"/>
              </w:rPr>
              <w:t xml:space="preserve"> </w:t>
            </w:r>
            <w:proofErr w:type="spellStart"/>
            <w:r w:rsidRPr="003113C7">
              <w:rPr>
                <w:sz w:val="28"/>
                <w:szCs w:val="28"/>
                <w:lang w:val="uz-Latn-UZ"/>
              </w:rPr>
              <w:t>обозначение</w:t>
            </w:r>
            <w:proofErr w:type="spellEnd"/>
            <w:r w:rsidRPr="003113C7">
              <w:rPr>
                <w:sz w:val="28"/>
                <w:szCs w:val="28"/>
                <w:lang w:val="uz-Latn-UZ"/>
              </w:rPr>
              <w:t xml:space="preserve"> </w:t>
            </w:r>
            <w:proofErr w:type="spellStart"/>
            <w:r w:rsidRPr="003113C7">
              <w:rPr>
                <w:sz w:val="28"/>
                <w:szCs w:val="28"/>
                <w:lang w:val="uz-Latn-UZ"/>
              </w:rPr>
              <w:t>диапазона</w:t>
            </w:r>
            <w:proofErr w:type="spellEnd"/>
            <w:r w:rsidRPr="003113C7">
              <w:rPr>
                <w:sz w:val="28"/>
                <w:szCs w:val="28"/>
                <w:lang w:val="uz-Latn-UZ"/>
              </w:rPr>
              <w:t xml:space="preserve"> </w:t>
            </w:r>
            <w:proofErr w:type="spellStart"/>
            <w:r w:rsidRPr="003113C7">
              <w:rPr>
                <w:sz w:val="28"/>
                <w:szCs w:val="28"/>
                <w:lang w:val="uz-Latn-UZ"/>
              </w:rPr>
              <w:t>частот</w:t>
            </w:r>
            <w:proofErr w:type="spellEnd"/>
            <w:r w:rsidRPr="003113C7">
              <w:rPr>
                <w:sz w:val="28"/>
                <w:szCs w:val="28"/>
                <w:lang w:val="uz-Latn-UZ"/>
              </w:rPr>
              <w:t xml:space="preserve"> </w:t>
            </w:r>
            <w:proofErr w:type="spellStart"/>
            <w:r w:rsidRPr="003113C7">
              <w:rPr>
                <w:sz w:val="28"/>
                <w:szCs w:val="28"/>
                <w:lang w:val="uz-Latn-UZ"/>
              </w:rPr>
              <w:t>от</w:t>
            </w:r>
            <w:proofErr w:type="spellEnd"/>
            <w:r w:rsidRPr="003113C7">
              <w:rPr>
                <w:sz w:val="28"/>
                <w:szCs w:val="28"/>
                <w:lang w:val="uz-Latn-UZ"/>
              </w:rPr>
              <w:t xml:space="preserve"> 26,5 </w:t>
            </w:r>
            <w:proofErr w:type="spellStart"/>
            <w:r w:rsidRPr="003113C7">
              <w:rPr>
                <w:sz w:val="28"/>
                <w:szCs w:val="28"/>
                <w:lang w:val="uz-Latn-UZ"/>
              </w:rPr>
              <w:t>до</w:t>
            </w:r>
            <w:proofErr w:type="spellEnd"/>
            <w:r w:rsidRPr="003113C7">
              <w:rPr>
                <w:sz w:val="28"/>
                <w:szCs w:val="28"/>
                <w:lang w:val="uz-Latn-UZ"/>
              </w:rPr>
              <w:t xml:space="preserve"> 40 </w:t>
            </w:r>
            <w:proofErr w:type="spellStart"/>
            <w:r w:rsidRPr="003113C7">
              <w:rPr>
                <w:sz w:val="28"/>
                <w:szCs w:val="28"/>
                <w:lang w:val="uz-Latn-UZ"/>
              </w:rPr>
              <w:t>GHz</w:t>
            </w:r>
            <w:proofErr w:type="spellEnd"/>
            <w:r w:rsidRPr="003113C7">
              <w:rPr>
                <w:sz w:val="28"/>
                <w:szCs w:val="28"/>
                <w:lang w:val="uz-Latn-UZ"/>
              </w:rPr>
              <w:t>.</w:t>
            </w:r>
          </w:p>
          <w:p w14:paraId="01CD0E57" w14:textId="77777777" w:rsidR="00531151" w:rsidRPr="003113C7" w:rsidRDefault="00531151" w:rsidP="00F23303">
            <w:pPr>
              <w:widowControl w:val="0"/>
              <w:tabs>
                <w:tab w:val="center" w:pos="4677"/>
                <w:tab w:val="right" w:pos="9355"/>
              </w:tabs>
              <w:autoSpaceDE w:val="0"/>
              <w:autoSpaceDN w:val="0"/>
              <w:adjustRightInd w:val="0"/>
              <w:jc w:val="both"/>
              <w:rPr>
                <w:color w:val="FF0000"/>
                <w:sz w:val="18"/>
                <w:szCs w:val="18"/>
              </w:rPr>
            </w:pPr>
          </w:p>
          <w:p w14:paraId="32ABD687"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Latn-UZ"/>
              </w:rPr>
            </w:pPr>
            <w:r w:rsidRPr="003113C7">
              <w:rPr>
                <w:sz w:val="28"/>
                <w:szCs w:val="28"/>
                <w:lang w:val="uz-Latn-UZ"/>
              </w:rPr>
              <w:t xml:space="preserve">26,5 </w:t>
            </w:r>
            <w:proofErr w:type="spellStart"/>
            <w:r w:rsidRPr="003113C7">
              <w:rPr>
                <w:sz w:val="28"/>
                <w:szCs w:val="28"/>
                <w:lang w:val="uz-Latn-UZ"/>
              </w:rPr>
              <w:t>GHz</w:t>
            </w:r>
            <w:proofErr w:type="spellEnd"/>
            <w:r w:rsidRPr="003113C7">
              <w:rPr>
                <w:sz w:val="28"/>
                <w:szCs w:val="28"/>
                <w:lang w:val="uz-Latn-UZ"/>
              </w:rPr>
              <w:t xml:space="preserve"> </w:t>
            </w:r>
            <w:proofErr w:type="spellStart"/>
            <w:r w:rsidRPr="003113C7">
              <w:rPr>
                <w:sz w:val="28"/>
                <w:szCs w:val="28"/>
                <w:lang w:val="uz-Latn-UZ"/>
              </w:rPr>
              <w:t>dan</w:t>
            </w:r>
            <w:proofErr w:type="spellEnd"/>
            <w:r w:rsidRPr="003113C7">
              <w:rPr>
                <w:sz w:val="28"/>
                <w:szCs w:val="28"/>
                <w:lang w:val="uz-Latn-UZ"/>
              </w:rPr>
              <w:t xml:space="preserve"> 40 </w:t>
            </w:r>
            <w:proofErr w:type="spellStart"/>
            <w:r w:rsidRPr="003113C7">
              <w:rPr>
                <w:sz w:val="28"/>
                <w:szCs w:val="28"/>
                <w:lang w:val="uz-Latn-UZ"/>
              </w:rPr>
              <w:t>GHz</w:t>
            </w:r>
            <w:proofErr w:type="spellEnd"/>
            <w:r w:rsidRPr="003113C7">
              <w:rPr>
                <w:sz w:val="28"/>
                <w:szCs w:val="28"/>
                <w:lang w:val="uz-Latn-UZ"/>
              </w:rPr>
              <w:t xml:space="preserve"> </w:t>
            </w:r>
            <w:proofErr w:type="spellStart"/>
            <w:r w:rsidRPr="003113C7">
              <w:rPr>
                <w:sz w:val="28"/>
                <w:szCs w:val="28"/>
                <w:lang w:val="uz-Latn-UZ"/>
              </w:rPr>
              <w:t>gacha</w:t>
            </w:r>
            <w:proofErr w:type="spellEnd"/>
            <w:r w:rsidRPr="003113C7">
              <w:rPr>
                <w:sz w:val="28"/>
                <w:szCs w:val="28"/>
                <w:lang w:val="uz-Latn-UZ"/>
              </w:rPr>
              <w:t xml:space="preserve"> bo‘lgan chastotalar diapazonining xalqaro belgilanishi.</w:t>
            </w:r>
          </w:p>
          <w:p w14:paraId="0551D85C" w14:textId="77777777" w:rsidR="00531151" w:rsidRPr="003113C7" w:rsidRDefault="00531151" w:rsidP="00F23303">
            <w:pPr>
              <w:widowControl w:val="0"/>
              <w:tabs>
                <w:tab w:val="center" w:pos="4677"/>
                <w:tab w:val="right" w:pos="9355"/>
              </w:tabs>
              <w:autoSpaceDE w:val="0"/>
              <w:autoSpaceDN w:val="0"/>
              <w:adjustRightInd w:val="0"/>
              <w:jc w:val="both"/>
              <w:rPr>
                <w:sz w:val="18"/>
                <w:szCs w:val="18"/>
                <w:lang w:val="en-US"/>
              </w:rPr>
            </w:pPr>
          </w:p>
          <w:p w14:paraId="2FE5E756"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Latn-UZ"/>
              </w:rPr>
            </w:pPr>
            <w:r w:rsidRPr="003113C7">
              <w:rPr>
                <w:sz w:val="28"/>
                <w:szCs w:val="28"/>
                <w:lang w:val="uz-Latn-UZ"/>
              </w:rPr>
              <w:t xml:space="preserve">26,5 </w:t>
            </w:r>
            <w:proofErr w:type="spellStart"/>
            <w:r w:rsidRPr="003113C7">
              <w:rPr>
                <w:sz w:val="28"/>
                <w:szCs w:val="28"/>
                <w:lang w:val="uz-Latn-UZ"/>
              </w:rPr>
              <w:t>GHz</w:t>
            </w:r>
            <w:proofErr w:type="spellEnd"/>
            <w:r w:rsidRPr="003113C7">
              <w:rPr>
                <w:sz w:val="28"/>
                <w:szCs w:val="28"/>
                <w:lang w:val="uz-Latn-UZ"/>
              </w:rPr>
              <w:t xml:space="preserve"> </w:t>
            </w:r>
            <w:proofErr w:type="spellStart"/>
            <w:r w:rsidRPr="003113C7">
              <w:rPr>
                <w:sz w:val="28"/>
                <w:szCs w:val="28"/>
                <w:lang w:val="uz-Latn-UZ"/>
              </w:rPr>
              <w:t>дан</w:t>
            </w:r>
            <w:proofErr w:type="spellEnd"/>
            <w:r w:rsidRPr="003113C7">
              <w:rPr>
                <w:sz w:val="28"/>
                <w:szCs w:val="28"/>
                <w:lang w:val="uz-Latn-UZ"/>
              </w:rPr>
              <w:t xml:space="preserve"> 40 </w:t>
            </w:r>
            <w:proofErr w:type="spellStart"/>
            <w:r w:rsidRPr="003113C7">
              <w:rPr>
                <w:sz w:val="28"/>
                <w:szCs w:val="28"/>
                <w:lang w:val="uz-Latn-UZ"/>
              </w:rPr>
              <w:t>GHz</w:t>
            </w:r>
            <w:proofErr w:type="spellEnd"/>
            <w:r w:rsidRPr="003113C7">
              <w:rPr>
                <w:sz w:val="28"/>
                <w:szCs w:val="28"/>
                <w:lang w:val="uz-Latn-UZ"/>
              </w:rPr>
              <w:t xml:space="preserve"> </w:t>
            </w:r>
            <w:proofErr w:type="spellStart"/>
            <w:r w:rsidRPr="003113C7">
              <w:rPr>
                <w:sz w:val="28"/>
                <w:szCs w:val="28"/>
                <w:lang w:val="uz-Latn-UZ"/>
              </w:rPr>
              <w:t>гача</w:t>
            </w:r>
            <w:proofErr w:type="spellEnd"/>
            <w:r w:rsidRPr="003113C7">
              <w:rPr>
                <w:sz w:val="28"/>
                <w:szCs w:val="28"/>
                <w:lang w:val="uz-Latn-UZ"/>
              </w:rPr>
              <w:t xml:space="preserve"> </w:t>
            </w:r>
            <w:proofErr w:type="spellStart"/>
            <w:r w:rsidRPr="003113C7">
              <w:rPr>
                <w:sz w:val="28"/>
                <w:szCs w:val="28"/>
                <w:lang w:val="uz-Latn-UZ"/>
              </w:rPr>
              <w:t>бўлган</w:t>
            </w:r>
            <w:proofErr w:type="spellEnd"/>
            <w:r w:rsidRPr="003113C7">
              <w:rPr>
                <w:sz w:val="28"/>
                <w:szCs w:val="28"/>
                <w:lang w:val="uz-Latn-UZ"/>
              </w:rPr>
              <w:t xml:space="preserve"> </w:t>
            </w:r>
            <w:proofErr w:type="spellStart"/>
            <w:r w:rsidRPr="003113C7">
              <w:rPr>
                <w:sz w:val="28"/>
                <w:szCs w:val="28"/>
                <w:lang w:val="uz-Latn-UZ"/>
              </w:rPr>
              <w:t>частоталар</w:t>
            </w:r>
            <w:proofErr w:type="spellEnd"/>
            <w:r w:rsidRPr="003113C7">
              <w:rPr>
                <w:sz w:val="28"/>
                <w:szCs w:val="28"/>
                <w:lang w:val="uz-Latn-UZ"/>
              </w:rPr>
              <w:t xml:space="preserve"> </w:t>
            </w:r>
            <w:proofErr w:type="spellStart"/>
            <w:r w:rsidRPr="003113C7">
              <w:rPr>
                <w:sz w:val="28"/>
                <w:szCs w:val="28"/>
                <w:lang w:val="uz-Latn-UZ"/>
              </w:rPr>
              <w:t>диапазонининг</w:t>
            </w:r>
            <w:proofErr w:type="spellEnd"/>
            <w:r w:rsidRPr="003113C7">
              <w:rPr>
                <w:sz w:val="28"/>
                <w:szCs w:val="28"/>
                <w:lang w:val="uz-Latn-UZ"/>
              </w:rPr>
              <w:t xml:space="preserve"> </w:t>
            </w:r>
            <w:proofErr w:type="spellStart"/>
            <w:r w:rsidRPr="003113C7">
              <w:rPr>
                <w:sz w:val="28"/>
                <w:szCs w:val="28"/>
                <w:lang w:val="uz-Latn-UZ"/>
              </w:rPr>
              <w:t>халқаро</w:t>
            </w:r>
            <w:proofErr w:type="spellEnd"/>
            <w:r w:rsidRPr="003113C7">
              <w:rPr>
                <w:sz w:val="28"/>
                <w:szCs w:val="28"/>
                <w:lang w:val="uz-Latn-UZ"/>
              </w:rPr>
              <w:t xml:space="preserve"> </w:t>
            </w:r>
            <w:proofErr w:type="spellStart"/>
            <w:r w:rsidRPr="003113C7">
              <w:rPr>
                <w:sz w:val="28"/>
                <w:szCs w:val="28"/>
                <w:lang w:val="uz-Latn-UZ"/>
              </w:rPr>
              <w:t>белгиланиши</w:t>
            </w:r>
            <w:proofErr w:type="spellEnd"/>
            <w:r w:rsidRPr="003113C7">
              <w:rPr>
                <w:sz w:val="28"/>
                <w:szCs w:val="28"/>
                <w:lang w:val="uz-Latn-UZ"/>
              </w:rPr>
              <w:t>.</w:t>
            </w:r>
          </w:p>
        </w:tc>
      </w:tr>
      <w:tr w:rsidR="00531151" w:rsidRPr="00073205" w14:paraId="1A304322" w14:textId="77777777" w:rsidTr="00F23303">
        <w:trPr>
          <w:tblCellSpacing w:w="0" w:type="dxa"/>
          <w:jc w:val="center"/>
        </w:trPr>
        <w:tc>
          <w:tcPr>
            <w:tcW w:w="3711" w:type="dxa"/>
          </w:tcPr>
          <w:p w14:paraId="7500C53F"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en-US"/>
              </w:rPr>
              <w:t>Ku</w:t>
            </w:r>
            <w:r w:rsidRPr="003113C7">
              <w:rPr>
                <w:b/>
                <w:sz w:val="28"/>
                <w:szCs w:val="28"/>
                <w:lang w:val="uz-Cyrl-UZ"/>
              </w:rPr>
              <w:t>-диапазон</w:t>
            </w:r>
          </w:p>
          <w:p w14:paraId="399BFF64" w14:textId="77777777" w:rsidR="00531151" w:rsidRPr="003113C7" w:rsidRDefault="00531151" w:rsidP="00F23303">
            <w:pPr>
              <w:widowControl w:val="0"/>
              <w:tabs>
                <w:tab w:val="center" w:pos="4677"/>
                <w:tab w:val="right" w:pos="9355"/>
              </w:tabs>
              <w:autoSpaceDE w:val="0"/>
              <w:autoSpaceDN w:val="0"/>
              <w:adjustRightInd w:val="0"/>
              <w:rPr>
                <w:b/>
                <w:sz w:val="28"/>
                <w:szCs w:val="28"/>
                <w:lang w:val="en-US"/>
              </w:rPr>
            </w:pPr>
            <w:r w:rsidRPr="003113C7">
              <w:rPr>
                <w:b/>
                <w:sz w:val="28"/>
                <w:szCs w:val="28"/>
                <w:lang w:val="uz-Cyrl-UZ"/>
              </w:rPr>
              <w:t xml:space="preserve">uz - </w:t>
            </w:r>
            <w:r w:rsidRPr="003113C7">
              <w:rPr>
                <w:i/>
                <w:sz w:val="28"/>
                <w:szCs w:val="28"/>
                <w:lang w:val="uz-Cyrl-UZ"/>
              </w:rPr>
              <w:t>Ku</w:t>
            </w:r>
            <w:r w:rsidRPr="003113C7">
              <w:rPr>
                <w:sz w:val="28"/>
                <w:szCs w:val="28"/>
                <w:lang w:val="uz-Cyrl-UZ"/>
              </w:rPr>
              <w:t>-diapazon</w:t>
            </w:r>
          </w:p>
          <w:p w14:paraId="30A182C2" w14:textId="77777777" w:rsidR="00531151" w:rsidRPr="003113C7" w:rsidRDefault="00531151" w:rsidP="00F23303">
            <w:pPr>
              <w:widowControl w:val="0"/>
              <w:tabs>
                <w:tab w:val="center" w:pos="4677"/>
                <w:tab w:val="right" w:pos="9355"/>
              </w:tabs>
              <w:autoSpaceDE w:val="0"/>
              <w:autoSpaceDN w:val="0"/>
              <w:adjustRightInd w:val="0"/>
              <w:rPr>
                <w:b/>
                <w:sz w:val="28"/>
                <w:szCs w:val="28"/>
                <w:lang w:val="uz-Cyrl-UZ"/>
              </w:rPr>
            </w:pPr>
            <w:r w:rsidRPr="003113C7">
              <w:rPr>
                <w:b/>
                <w:sz w:val="28"/>
                <w:szCs w:val="28"/>
                <w:lang w:val="uz-Cyrl-UZ"/>
              </w:rPr>
              <w:t xml:space="preserve">       </w:t>
            </w:r>
            <w:r w:rsidRPr="003113C7">
              <w:rPr>
                <w:sz w:val="28"/>
                <w:szCs w:val="28"/>
                <w:lang w:val="uz-Cyrl-UZ"/>
              </w:rPr>
              <w:t>Кu-диапазон</w:t>
            </w:r>
          </w:p>
          <w:p w14:paraId="3F2227BD" w14:textId="77777777" w:rsidR="00531151" w:rsidRPr="003113C7" w:rsidRDefault="00531151" w:rsidP="00F23303">
            <w:pPr>
              <w:widowControl w:val="0"/>
              <w:tabs>
                <w:tab w:val="center" w:pos="4677"/>
                <w:tab w:val="right" w:pos="9355"/>
              </w:tabs>
              <w:autoSpaceDE w:val="0"/>
              <w:autoSpaceDN w:val="0"/>
              <w:adjustRightInd w:val="0"/>
              <w:rPr>
                <w:b/>
                <w:bCs/>
                <w:color w:val="000000"/>
                <w:sz w:val="28"/>
                <w:szCs w:val="28"/>
                <w:lang w:val="uz-Latn-UZ"/>
              </w:rPr>
            </w:pPr>
            <w:r w:rsidRPr="003113C7">
              <w:rPr>
                <w:b/>
                <w:sz w:val="28"/>
                <w:szCs w:val="28"/>
                <w:lang w:val="uz-Latn-UZ"/>
              </w:rPr>
              <w:t xml:space="preserve">en - </w:t>
            </w:r>
            <w:proofErr w:type="spellStart"/>
            <w:r w:rsidRPr="003113C7">
              <w:rPr>
                <w:sz w:val="28"/>
                <w:szCs w:val="28"/>
                <w:lang w:val="uz-Latn-UZ"/>
              </w:rPr>
              <w:t>Ku</w:t>
            </w:r>
            <w:proofErr w:type="spellEnd"/>
            <w:r w:rsidRPr="003113C7">
              <w:rPr>
                <w:sz w:val="28"/>
                <w:szCs w:val="28"/>
                <w:lang w:val="uz-Latn-UZ"/>
              </w:rPr>
              <w:t>-band</w:t>
            </w:r>
          </w:p>
        </w:tc>
        <w:tc>
          <w:tcPr>
            <w:tcW w:w="6260" w:type="dxa"/>
            <w:vAlign w:val="center"/>
          </w:tcPr>
          <w:p w14:paraId="1C5B60A5"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proofErr w:type="spellStart"/>
            <w:r w:rsidRPr="003113C7">
              <w:rPr>
                <w:sz w:val="28"/>
                <w:szCs w:val="28"/>
                <w:lang w:val="uz-Latn-UZ"/>
              </w:rPr>
              <w:t>Меж</w:t>
            </w:r>
            <w:r w:rsidRPr="003113C7">
              <w:rPr>
                <w:sz w:val="28"/>
                <w:szCs w:val="28"/>
              </w:rPr>
              <w:t>дународное</w:t>
            </w:r>
            <w:proofErr w:type="spellEnd"/>
            <w:r w:rsidRPr="003113C7">
              <w:rPr>
                <w:sz w:val="28"/>
                <w:szCs w:val="28"/>
              </w:rPr>
              <w:t xml:space="preserve"> обозначение диапазона частот от 10,9 до 18 </w:t>
            </w:r>
            <w:r w:rsidRPr="003113C7">
              <w:rPr>
                <w:sz w:val="28"/>
                <w:szCs w:val="28"/>
                <w:lang w:val="en-US"/>
              </w:rPr>
              <w:t>GHz</w:t>
            </w:r>
            <w:r w:rsidRPr="003113C7">
              <w:rPr>
                <w:sz w:val="28"/>
                <w:szCs w:val="28"/>
              </w:rPr>
              <w:t>.</w:t>
            </w:r>
          </w:p>
          <w:p w14:paraId="78974B64"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5F343708" w14:textId="77777777" w:rsidR="00531151" w:rsidRPr="003113C7" w:rsidRDefault="00531151" w:rsidP="00F23303">
            <w:pPr>
              <w:widowControl w:val="0"/>
              <w:tabs>
                <w:tab w:val="center" w:pos="4677"/>
                <w:tab w:val="right" w:pos="9355"/>
              </w:tabs>
              <w:autoSpaceDE w:val="0"/>
              <w:autoSpaceDN w:val="0"/>
              <w:adjustRightInd w:val="0"/>
              <w:jc w:val="both"/>
              <w:rPr>
                <w:sz w:val="28"/>
                <w:szCs w:val="28"/>
                <w:lang w:val="uz-Cyrl-UZ"/>
              </w:rPr>
            </w:pPr>
            <w:r w:rsidRPr="003113C7">
              <w:rPr>
                <w:sz w:val="28"/>
                <w:szCs w:val="28"/>
                <w:lang w:val="en-US"/>
              </w:rPr>
              <w:t xml:space="preserve">10,9 GHz dan 18 GHz </w:t>
            </w:r>
            <w:proofErr w:type="spellStart"/>
            <w:r w:rsidRPr="003113C7">
              <w:rPr>
                <w:sz w:val="28"/>
                <w:szCs w:val="28"/>
                <w:lang w:val="en-US"/>
              </w:rPr>
              <w:t>gacha</w:t>
            </w:r>
            <w:proofErr w:type="spellEnd"/>
            <w:r w:rsidRPr="003113C7">
              <w:rPr>
                <w:sz w:val="28"/>
                <w:szCs w:val="28"/>
                <w:lang w:val="en-US"/>
              </w:rPr>
              <w:t xml:space="preserve"> </w:t>
            </w:r>
            <w:proofErr w:type="spellStart"/>
            <w:r w:rsidRPr="003113C7">
              <w:rPr>
                <w:sz w:val="28"/>
                <w:szCs w:val="28"/>
                <w:lang w:val="en-US"/>
              </w:rPr>
              <w:t>bo‘lgan</w:t>
            </w:r>
            <w:proofErr w:type="spellEnd"/>
            <w:r w:rsidRPr="003113C7">
              <w:rPr>
                <w:sz w:val="28"/>
                <w:szCs w:val="28"/>
                <w:lang w:val="en-US"/>
              </w:rPr>
              <w:t xml:space="preserve"> </w:t>
            </w:r>
            <w:proofErr w:type="spellStart"/>
            <w:r w:rsidRPr="003113C7">
              <w:rPr>
                <w:sz w:val="28"/>
                <w:szCs w:val="28"/>
                <w:lang w:val="en-US"/>
              </w:rPr>
              <w:t>chastotalar</w:t>
            </w:r>
            <w:proofErr w:type="spellEnd"/>
            <w:r w:rsidRPr="003113C7">
              <w:rPr>
                <w:sz w:val="28"/>
                <w:szCs w:val="28"/>
                <w:lang w:val="en-US"/>
              </w:rPr>
              <w:t xml:space="preserve"> </w:t>
            </w:r>
            <w:proofErr w:type="spellStart"/>
            <w:r w:rsidRPr="003113C7">
              <w:rPr>
                <w:sz w:val="28"/>
                <w:szCs w:val="28"/>
                <w:lang w:val="en-US"/>
              </w:rPr>
              <w:t>diapazonining</w:t>
            </w:r>
            <w:proofErr w:type="spellEnd"/>
            <w:r w:rsidRPr="003113C7">
              <w:rPr>
                <w:sz w:val="28"/>
                <w:szCs w:val="28"/>
                <w:lang w:val="en-US"/>
              </w:rPr>
              <w:t xml:space="preserve"> </w:t>
            </w:r>
            <w:proofErr w:type="spellStart"/>
            <w:r w:rsidRPr="003113C7">
              <w:rPr>
                <w:sz w:val="28"/>
                <w:szCs w:val="28"/>
                <w:lang w:val="en-US"/>
              </w:rPr>
              <w:t>xalqaro</w:t>
            </w:r>
            <w:proofErr w:type="spellEnd"/>
            <w:r w:rsidRPr="003113C7">
              <w:rPr>
                <w:sz w:val="28"/>
                <w:szCs w:val="28"/>
                <w:lang w:val="en-US"/>
              </w:rPr>
              <w:t xml:space="preserve"> </w:t>
            </w:r>
            <w:proofErr w:type="spellStart"/>
            <w:r w:rsidRPr="003113C7">
              <w:rPr>
                <w:sz w:val="28"/>
                <w:szCs w:val="28"/>
                <w:lang w:val="en-US"/>
              </w:rPr>
              <w:t>belgilanishi</w:t>
            </w:r>
            <w:proofErr w:type="spellEnd"/>
            <w:r w:rsidRPr="003113C7">
              <w:rPr>
                <w:sz w:val="28"/>
                <w:szCs w:val="28"/>
                <w:lang w:val="en-US"/>
              </w:rPr>
              <w:t>.</w:t>
            </w:r>
          </w:p>
          <w:p w14:paraId="713029E9" w14:textId="77777777" w:rsidR="00531151" w:rsidRPr="003113C7" w:rsidRDefault="00531151" w:rsidP="00F23303">
            <w:pPr>
              <w:widowControl w:val="0"/>
              <w:tabs>
                <w:tab w:val="center" w:pos="4677"/>
                <w:tab w:val="right" w:pos="9355"/>
              </w:tabs>
              <w:autoSpaceDE w:val="0"/>
              <w:autoSpaceDN w:val="0"/>
              <w:adjustRightInd w:val="0"/>
              <w:jc w:val="both"/>
              <w:rPr>
                <w:lang w:val="uz-Cyrl-UZ"/>
              </w:rPr>
            </w:pPr>
          </w:p>
          <w:p w14:paraId="5FC4C116" w14:textId="77777777" w:rsidR="00531151" w:rsidRPr="003113C7" w:rsidRDefault="00531151" w:rsidP="00F23303">
            <w:pPr>
              <w:widowControl w:val="0"/>
              <w:tabs>
                <w:tab w:val="center" w:pos="4677"/>
                <w:tab w:val="right" w:pos="9355"/>
              </w:tabs>
              <w:autoSpaceDE w:val="0"/>
              <w:autoSpaceDN w:val="0"/>
              <w:adjustRightInd w:val="0"/>
              <w:jc w:val="both"/>
              <w:rPr>
                <w:color w:val="000000"/>
                <w:sz w:val="28"/>
                <w:szCs w:val="28"/>
                <w:lang w:val="uz-Cyrl-UZ"/>
              </w:rPr>
            </w:pPr>
            <w:r w:rsidRPr="003113C7">
              <w:rPr>
                <w:color w:val="000000"/>
                <w:sz w:val="28"/>
                <w:szCs w:val="28"/>
                <w:lang w:val="uz-Cyrl-UZ"/>
              </w:rPr>
              <w:t xml:space="preserve">10,9 </w:t>
            </w:r>
            <w:proofErr w:type="spellStart"/>
            <w:r w:rsidRPr="003113C7">
              <w:rPr>
                <w:sz w:val="28"/>
                <w:szCs w:val="28"/>
                <w:lang w:val="uz-Latn-UZ"/>
              </w:rPr>
              <w:t>GHz</w:t>
            </w:r>
            <w:proofErr w:type="spellEnd"/>
            <w:r w:rsidRPr="003113C7">
              <w:rPr>
                <w:color w:val="000000"/>
                <w:sz w:val="28"/>
                <w:szCs w:val="28"/>
                <w:lang w:val="uz-Cyrl-UZ"/>
              </w:rPr>
              <w:t xml:space="preserve"> дан 18 </w:t>
            </w:r>
            <w:proofErr w:type="spellStart"/>
            <w:r w:rsidRPr="003113C7">
              <w:rPr>
                <w:sz w:val="28"/>
                <w:szCs w:val="28"/>
                <w:lang w:val="uz-Latn-UZ"/>
              </w:rPr>
              <w:t>GHz</w:t>
            </w:r>
            <w:proofErr w:type="spellEnd"/>
            <w:r w:rsidRPr="003113C7">
              <w:rPr>
                <w:sz w:val="28"/>
                <w:szCs w:val="28"/>
                <w:lang w:val="uz-Cyrl-UZ"/>
              </w:rPr>
              <w:t xml:space="preserve"> гача бўлган частоталар диа</w:t>
            </w:r>
            <w:r w:rsidR="008E1782" w:rsidRPr="003113C7">
              <w:rPr>
                <w:sz w:val="28"/>
                <w:szCs w:val="28"/>
                <w:lang w:val="uz-Cyrl-UZ"/>
              </w:rPr>
              <w:t>-</w:t>
            </w:r>
            <w:r w:rsidRPr="003113C7">
              <w:rPr>
                <w:sz w:val="28"/>
                <w:szCs w:val="28"/>
                <w:lang w:val="uz-Cyrl-UZ"/>
              </w:rPr>
              <w:t>пазонининг халқаро белгиланиши.</w:t>
            </w:r>
          </w:p>
        </w:tc>
      </w:tr>
      <w:tr w:rsidR="00531151" w:rsidRPr="00073205" w14:paraId="78244739" w14:textId="77777777" w:rsidTr="00F23303">
        <w:trPr>
          <w:tblCellSpacing w:w="0" w:type="dxa"/>
          <w:jc w:val="center"/>
        </w:trPr>
        <w:tc>
          <w:tcPr>
            <w:tcW w:w="3711" w:type="dxa"/>
          </w:tcPr>
          <w:p w14:paraId="488C3689" w14:textId="77777777" w:rsidR="00531151" w:rsidRPr="003113C7" w:rsidRDefault="00531151" w:rsidP="00F23303">
            <w:pPr>
              <w:rPr>
                <w:b/>
                <w:sz w:val="28"/>
                <w:szCs w:val="28"/>
                <w:lang w:val="uz-Cyrl-UZ"/>
              </w:rPr>
            </w:pPr>
            <w:r w:rsidRPr="003113C7">
              <w:rPr>
                <w:b/>
                <w:sz w:val="28"/>
                <w:szCs w:val="28"/>
                <w:lang w:val="uz-Cyrl-UZ"/>
              </w:rPr>
              <w:t>Т-образная антенна</w:t>
            </w:r>
          </w:p>
          <w:p w14:paraId="4614EEAD" w14:textId="77777777" w:rsidR="00531151" w:rsidRPr="003113C7" w:rsidRDefault="00531151" w:rsidP="00F23303">
            <w:pPr>
              <w:widowControl w:val="0"/>
              <w:tabs>
                <w:tab w:val="center" w:pos="4677"/>
                <w:tab w:val="right" w:pos="9355"/>
              </w:tabs>
              <w:autoSpaceDE w:val="0"/>
              <w:autoSpaceDN w:val="0"/>
              <w:adjustRightInd w:val="0"/>
              <w:ind w:firstLine="6"/>
              <w:rPr>
                <w:sz w:val="28"/>
                <w:szCs w:val="28"/>
                <w:lang w:val="uz-Cyrl-UZ"/>
              </w:rPr>
            </w:pPr>
            <w:r w:rsidRPr="003113C7">
              <w:rPr>
                <w:b/>
                <w:bCs/>
                <w:sz w:val="28"/>
                <w:szCs w:val="28"/>
                <w:lang w:val="uz-Cyrl-UZ"/>
              </w:rPr>
              <w:t xml:space="preserve">uz - </w:t>
            </w:r>
            <w:r w:rsidRPr="003113C7">
              <w:rPr>
                <w:i/>
                <w:sz w:val="28"/>
                <w:szCs w:val="28"/>
                <w:lang w:val="uz-Cyrl-UZ"/>
              </w:rPr>
              <w:t>T</w:t>
            </w:r>
            <w:r w:rsidRPr="003113C7">
              <w:rPr>
                <w:sz w:val="28"/>
                <w:szCs w:val="28"/>
                <w:lang w:val="uz-Cyrl-UZ"/>
              </w:rPr>
              <w:t>-simon antenna</w:t>
            </w:r>
          </w:p>
          <w:p w14:paraId="2C153293" w14:textId="77777777" w:rsidR="00531151" w:rsidRPr="003113C7" w:rsidRDefault="00531151" w:rsidP="00F23303">
            <w:pPr>
              <w:widowControl w:val="0"/>
              <w:tabs>
                <w:tab w:val="center" w:pos="4677"/>
                <w:tab w:val="right" w:pos="9355"/>
              </w:tabs>
              <w:autoSpaceDE w:val="0"/>
              <w:autoSpaceDN w:val="0"/>
              <w:adjustRightInd w:val="0"/>
              <w:ind w:firstLine="6"/>
              <w:rPr>
                <w:b/>
                <w:bCs/>
                <w:sz w:val="28"/>
                <w:szCs w:val="28"/>
                <w:lang w:val="uz-Cyrl-UZ"/>
              </w:rPr>
            </w:pPr>
            <w:r w:rsidRPr="003113C7">
              <w:rPr>
                <w:sz w:val="28"/>
                <w:szCs w:val="28"/>
                <w:lang w:val="uz-Cyrl-UZ"/>
              </w:rPr>
              <w:t xml:space="preserve">       Т-симон антенна</w:t>
            </w:r>
          </w:p>
          <w:p w14:paraId="4441EF12" w14:textId="77777777" w:rsidR="00531151" w:rsidRPr="003113C7" w:rsidRDefault="00531151" w:rsidP="00F23303">
            <w:pPr>
              <w:rPr>
                <w:b/>
                <w:sz w:val="28"/>
                <w:szCs w:val="28"/>
                <w:lang w:val="en-US"/>
              </w:rPr>
            </w:pPr>
            <w:proofErr w:type="spellStart"/>
            <w:r w:rsidRPr="003113C7">
              <w:rPr>
                <w:b/>
                <w:sz w:val="28"/>
                <w:szCs w:val="28"/>
                <w:lang w:val="en-US"/>
              </w:rPr>
              <w:t>en</w:t>
            </w:r>
            <w:proofErr w:type="spellEnd"/>
            <w:r w:rsidRPr="003113C7">
              <w:rPr>
                <w:b/>
                <w:sz w:val="28"/>
                <w:szCs w:val="28"/>
                <w:lang w:val="uz-Cyrl-UZ"/>
              </w:rPr>
              <w:t xml:space="preserve"> </w:t>
            </w:r>
            <w:r w:rsidRPr="003113C7">
              <w:rPr>
                <w:b/>
                <w:sz w:val="28"/>
                <w:szCs w:val="28"/>
                <w:lang w:val="en-US"/>
              </w:rPr>
              <w:t xml:space="preserve">- </w:t>
            </w:r>
            <w:r w:rsidRPr="003113C7">
              <w:rPr>
                <w:sz w:val="28"/>
                <w:szCs w:val="28"/>
                <w:lang w:val="en-US"/>
              </w:rPr>
              <w:t>T-shaped antenna</w:t>
            </w:r>
          </w:p>
        </w:tc>
        <w:tc>
          <w:tcPr>
            <w:tcW w:w="6260" w:type="dxa"/>
          </w:tcPr>
          <w:p w14:paraId="307D4BD3" w14:textId="77777777" w:rsidR="00531151" w:rsidRPr="003113C7" w:rsidRDefault="00531151" w:rsidP="00F23303">
            <w:pPr>
              <w:jc w:val="both"/>
              <w:rPr>
                <w:sz w:val="27"/>
                <w:szCs w:val="27"/>
              </w:rPr>
            </w:pPr>
            <w:r w:rsidRPr="003113C7">
              <w:rPr>
                <w:sz w:val="27"/>
                <w:szCs w:val="27"/>
              </w:rPr>
              <w:t>Антенна в виде горизонтальных проводов, подвешенных над землей, и присоединяемого посередине горизонтальной части вертикального снижения.</w:t>
            </w:r>
          </w:p>
          <w:p w14:paraId="51D29FAA" w14:textId="77777777" w:rsidR="00531151" w:rsidRPr="003113C7" w:rsidRDefault="00531151" w:rsidP="00F23303">
            <w:pPr>
              <w:jc w:val="both"/>
              <w:rPr>
                <w:sz w:val="20"/>
                <w:szCs w:val="20"/>
              </w:rPr>
            </w:pPr>
          </w:p>
          <w:p w14:paraId="18441793" w14:textId="77777777" w:rsidR="00531151" w:rsidRPr="003113C7" w:rsidRDefault="00531151" w:rsidP="00F23303">
            <w:pPr>
              <w:jc w:val="both"/>
              <w:rPr>
                <w:sz w:val="28"/>
                <w:szCs w:val="28"/>
                <w:lang w:val="uz-Cyrl-UZ"/>
              </w:rPr>
            </w:pPr>
            <w:r w:rsidRPr="003113C7">
              <w:rPr>
                <w:sz w:val="28"/>
                <w:szCs w:val="28"/>
                <w:lang w:val="uz-Cyrl-UZ"/>
              </w:rPr>
              <w:t>Yer sathida osilgan va vertikal pasayish gorizontal qismining o‘rtasiga ulanadigan gorizontal simlar ko‘</w:t>
            </w:r>
            <w:r w:rsidR="008E1782" w:rsidRPr="003113C7">
              <w:rPr>
                <w:sz w:val="28"/>
                <w:szCs w:val="28"/>
                <w:lang w:val="uz-Cyrl-UZ"/>
              </w:rPr>
              <w:t>-</w:t>
            </w:r>
            <w:r w:rsidRPr="003113C7">
              <w:rPr>
                <w:sz w:val="28"/>
                <w:szCs w:val="28"/>
                <w:lang w:val="uz-Cyrl-UZ"/>
              </w:rPr>
              <w:t>rinishidagi antenna.</w:t>
            </w:r>
          </w:p>
          <w:p w14:paraId="07491B94" w14:textId="77777777" w:rsidR="00531151" w:rsidRPr="003113C7" w:rsidRDefault="00531151" w:rsidP="00F23303">
            <w:pPr>
              <w:jc w:val="both"/>
              <w:rPr>
                <w:sz w:val="20"/>
                <w:szCs w:val="20"/>
                <w:lang w:val="uz-Cyrl-UZ"/>
              </w:rPr>
            </w:pPr>
          </w:p>
          <w:p w14:paraId="1AB3A095" w14:textId="77777777" w:rsidR="00531151" w:rsidRPr="003113C7" w:rsidRDefault="00531151" w:rsidP="00F23303">
            <w:pPr>
              <w:jc w:val="both"/>
              <w:rPr>
                <w:sz w:val="28"/>
                <w:szCs w:val="28"/>
                <w:lang w:val="uz-Cyrl-UZ"/>
              </w:rPr>
            </w:pPr>
            <w:r w:rsidRPr="003113C7">
              <w:rPr>
                <w:sz w:val="28"/>
                <w:szCs w:val="28"/>
                <w:lang w:val="uz-Cyrl-UZ"/>
              </w:rPr>
              <w:t>Ер сатҳида осилган ва вертикал пасайиш горизон-тал қисмининг ўртасига уланадиган горизонтал симлар кўринишидаги антенна.</w:t>
            </w:r>
          </w:p>
        </w:tc>
      </w:tr>
      <w:tr w:rsidR="00531151" w:rsidRPr="00073205" w14:paraId="1D392A7F" w14:textId="77777777" w:rsidTr="00F23303">
        <w:trPr>
          <w:tblCellSpacing w:w="0" w:type="dxa"/>
          <w:jc w:val="center"/>
        </w:trPr>
        <w:tc>
          <w:tcPr>
            <w:tcW w:w="3711" w:type="dxa"/>
          </w:tcPr>
          <w:p w14:paraId="22CD4068" w14:textId="77777777" w:rsidR="00531151" w:rsidRPr="003113C7" w:rsidRDefault="00531151" w:rsidP="00F23303">
            <w:pPr>
              <w:rPr>
                <w:b/>
                <w:bCs/>
                <w:color w:val="000000"/>
                <w:sz w:val="28"/>
                <w:szCs w:val="28"/>
                <w:lang w:val="uz-Cyrl-UZ"/>
              </w:rPr>
            </w:pPr>
            <w:r w:rsidRPr="003113C7">
              <w:rPr>
                <w:b/>
                <w:bCs/>
                <w:color w:val="000000"/>
                <w:sz w:val="28"/>
                <w:szCs w:val="28"/>
                <w:lang w:val="uz-Cyrl-UZ"/>
              </w:rPr>
              <w:lastRenderedPageBreak/>
              <w:t>Т-тройник</w:t>
            </w:r>
          </w:p>
          <w:p w14:paraId="372CA26F" w14:textId="77777777" w:rsidR="00531151" w:rsidRPr="003113C7" w:rsidRDefault="00531151" w:rsidP="00F23303">
            <w:pPr>
              <w:rPr>
                <w:bCs/>
                <w:color w:val="000000"/>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xml:space="preserve">- </w:t>
            </w:r>
            <w:r w:rsidRPr="003113C7">
              <w:rPr>
                <w:bCs/>
                <w:i/>
                <w:color w:val="000000"/>
                <w:sz w:val="28"/>
                <w:szCs w:val="28"/>
                <w:lang w:val="uz-Cyrl-UZ"/>
              </w:rPr>
              <w:t>T</w:t>
            </w:r>
            <w:r w:rsidRPr="003113C7">
              <w:rPr>
                <w:bCs/>
                <w:color w:val="000000"/>
                <w:sz w:val="28"/>
                <w:szCs w:val="28"/>
                <w:lang w:val="uz-Cyrl-UZ"/>
              </w:rPr>
              <w:t>-troynik</w:t>
            </w:r>
          </w:p>
          <w:p w14:paraId="46604F32" w14:textId="77777777" w:rsidR="00531151" w:rsidRPr="003113C7" w:rsidRDefault="00531151" w:rsidP="00F23303">
            <w:pPr>
              <w:rPr>
                <w:bCs/>
                <w:color w:val="000000"/>
                <w:sz w:val="28"/>
                <w:szCs w:val="28"/>
                <w:lang w:val="uz-Cyrl-UZ"/>
              </w:rPr>
            </w:pPr>
            <w:r w:rsidRPr="003113C7">
              <w:rPr>
                <w:bCs/>
                <w:color w:val="000000"/>
                <w:sz w:val="28"/>
                <w:szCs w:val="28"/>
                <w:lang w:val="uz-Cyrl-UZ"/>
              </w:rPr>
              <w:t xml:space="preserve">       Т-тройник</w:t>
            </w:r>
          </w:p>
          <w:p w14:paraId="77CB06F4" w14:textId="77777777" w:rsidR="00531151" w:rsidRPr="003113C7" w:rsidRDefault="00531151" w:rsidP="00F23303">
            <w:pPr>
              <w:tabs>
                <w:tab w:val="left" w:pos="2502"/>
              </w:tabs>
              <w:outlineLvl w:val="0"/>
              <w:rPr>
                <w:b/>
                <w:bCs/>
                <w:kern w:val="36"/>
                <w:sz w:val="28"/>
                <w:szCs w:val="28"/>
                <w:lang w:val="uz-Cyrl-UZ"/>
              </w:rPr>
            </w:pPr>
            <w:proofErr w:type="spellStart"/>
            <w:r w:rsidRPr="003113C7">
              <w:rPr>
                <w:b/>
                <w:bCs/>
                <w:color w:val="000000"/>
                <w:sz w:val="28"/>
                <w:szCs w:val="28"/>
                <w:lang w:val="en-US"/>
              </w:rPr>
              <w:t>en</w:t>
            </w:r>
            <w:proofErr w:type="spellEnd"/>
            <w:r w:rsidRPr="003113C7">
              <w:rPr>
                <w:bCs/>
                <w:color w:val="000000"/>
                <w:sz w:val="28"/>
                <w:szCs w:val="28"/>
                <w:lang w:val="en-US"/>
              </w:rPr>
              <w:t xml:space="preserve"> -</w:t>
            </w:r>
            <w:r w:rsidRPr="003113C7">
              <w:rPr>
                <w:bCs/>
                <w:color w:val="000000"/>
                <w:sz w:val="28"/>
                <w:szCs w:val="28"/>
              </w:rPr>
              <w:t>Т</w:t>
            </w:r>
            <w:r w:rsidRPr="003113C7">
              <w:rPr>
                <w:bCs/>
                <w:color w:val="000000"/>
                <w:sz w:val="28"/>
                <w:szCs w:val="28"/>
                <w:lang w:val="en-US"/>
              </w:rPr>
              <w:t xml:space="preserve"> connector, waveguide tee</w:t>
            </w:r>
          </w:p>
        </w:tc>
        <w:tc>
          <w:tcPr>
            <w:tcW w:w="6260" w:type="dxa"/>
          </w:tcPr>
          <w:p w14:paraId="42D6BE05" w14:textId="77777777" w:rsidR="00531151" w:rsidRPr="003113C7" w:rsidRDefault="00531151" w:rsidP="00F23303">
            <w:pPr>
              <w:autoSpaceDE w:val="0"/>
              <w:autoSpaceDN w:val="0"/>
              <w:adjustRightInd w:val="0"/>
              <w:rPr>
                <w:bCs/>
                <w:sz w:val="28"/>
                <w:szCs w:val="28"/>
              </w:rPr>
            </w:pPr>
            <w:r w:rsidRPr="003113C7">
              <w:rPr>
                <w:bCs/>
                <w:sz w:val="28"/>
                <w:szCs w:val="28"/>
              </w:rPr>
              <w:t>1 Т-образное соединение, образуемое волноводом, расположенным под прямым углом относительно другого волновода.</w:t>
            </w:r>
          </w:p>
          <w:p w14:paraId="43449790"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rPr>
              <w:t>2 Соединитель в виде буквы Т, который обычно объединяет два отрезка кабеля и имеет дополни-тельный разъем для подключения к аппаратным средствам пользователя.</w:t>
            </w:r>
          </w:p>
          <w:p w14:paraId="39774FAC" w14:textId="77777777" w:rsidR="00531151" w:rsidRPr="003113C7" w:rsidRDefault="00531151" w:rsidP="00F23303">
            <w:pPr>
              <w:autoSpaceDE w:val="0"/>
              <w:autoSpaceDN w:val="0"/>
              <w:adjustRightInd w:val="0"/>
              <w:jc w:val="both"/>
              <w:rPr>
                <w:bCs/>
                <w:sz w:val="28"/>
                <w:szCs w:val="28"/>
                <w:lang w:val="uz-Cyrl-UZ"/>
              </w:rPr>
            </w:pPr>
          </w:p>
          <w:p w14:paraId="31384397" w14:textId="77777777" w:rsidR="00531151" w:rsidRPr="003113C7" w:rsidRDefault="00531151" w:rsidP="00F23303">
            <w:pPr>
              <w:autoSpaceDE w:val="0"/>
              <w:autoSpaceDN w:val="0"/>
              <w:adjustRightInd w:val="0"/>
              <w:jc w:val="both"/>
              <w:rPr>
                <w:bCs/>
                <w:sz w:val="28"/>
                <w:szCs w:val="28"/>
                <w:lang w:val="en-US"/>
              </w:rPr>
            </w:pPr>
            <w:r w:rsidRPr="003113C7">
              <w:rPr>
                <w:bCs/>
                <w:sz w:val="28"/>
                <w:szCs w:val="28"/>
                <w:lang w:val="uz-Cyrl-UZ"/>
              </w:rPr>
              <w:t xml:space="preserve">1 To‘lqino‘tkazgich bilan hosil qilinadigan, boshqa to‘lqino‘tkazgichga nisbatan to‘g‘ri burchak ostida joylashgan </w:t>
            </w:r>
            <w:r w:rsidRPr="003113C7">
              <w:rPr>
                <w:bCs/>
                <w:i/>
                <w:sz w:val="28"/>
                <w:szCs w:val="28"/>
                <w:lang w:val="uz-Cyrl-UZ"/>
              </w:rPr>
              <w:t>T</w:t>
            </w:r>
            <w:r w:rsidR="003E5DAD" w:rsidRPr="003113C7">
              <w:rPr>
                <w:bCs/>
                <w:sz w:val="28"/>
                <w:szCs w:val="28"/>
                <w:lang w:val="uz-Cyrl-UZ"/>
              </w:rPr>
              <w:t>-simon ulanish.</w:t>
            </w:r>
          </w:p>
          <w:p w14:paraId="5685C3FB"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 xml:space="preserve">2 </w:t>
            </w:r>
            <w:r w:rsidRPr="003113C7">
              <w:rPr>
                <w:bCs/>
                <w:i/>
                <w:sz w:val="28"/>
                <w:szCs w:val="28"/>
                <w:lang w:val="uz-Cyrl-UZ"/>
              </w:rPr>
              <w:t>T</w:t>
            </w:r>
            <w:r w:rsidRPr="003113C7">
              <w:rPr>
                <w:bCs/>
                <w:sz w:val="28"/>
                <w:szCs w:val="28"/>
                <w:lang w:val="uz-Cyrl-UZ"/>
              </w:rPr>
              <w:t xml:space="preserve"> harfi shaklidagi ulagich. Odatda, kabelning ikkita kesmasini birlashtiradi va foydalanuvchining apparat vositalariga ulanish uchun qo‘shimcha ajratkichga ega bo‘ladi.</w:t>
            </w:r>
          </w:p>
          <w:p w14:paraId="64BC6300" w14:textId="77777777" w:rsidR="00531151" w:rsidRPr="003113C7" w:rsidRDefault="00531151" w:rsidP="00F23303">
            <w:pPr>
              <w:autoSpaceDE w:val="0"/>
              <w:autoSpaceDN w:val="0"/>
              <w:adjustRightInd w:val="0"/>
              <w:jc w:val="both"/>
              <w:rPr>
                <w:bCs/>
                <w:sz w:val="28"/>
                <w:szCs w:val="28"/>
                <w:lang w:val="uz-Cyrl-UZ"/>
              </w:rPr>
            </w:pPr>
          </w:p>
          <w:p w14:paraId="2A2EE9A4"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1 Тўлқинўтказгич билан ҳосил қилинадиган, бош</w:t>
            </w:r>
            <w:r w:rsidR="008E1782" w:rsidRPr="003113C7">
              <w:rPr>
                <w:bCs/>
                <w:sz w:val="28"/>
                <w:szCs w:val="28"/>
                <w:lang w:val="uz-Cyrl-UZ"/>
              </w:rPr>
              <w:t>-</w:t>
            </w:r>
            <w:r w:rsidRPr="003113C7">
              <w:rPr>
                <w:bCs/>
                <w:sz w:val="28"/>
                <w:szCs w:val="28"/>
                <w:lang w:val="uz-Cyrl-UZ"/>
              </w:rPr>
              <w:t>қа тўлқинўтказгичга нисбатан тўғри бурчак о</w:t>
            </w:r>
            <w:r w:rsidR="003E5DAD" w:rsidRPr="003113C7">
              <w:rPr>
                <w:bCs/>
                <w:sz w:val="28"/>
                <w:szCs w:val="28"/>
                <w:lang w:val="uz-Cyrl-UZ"/>
              </w:rPr>
              <w:t>стида жойлашган Т-симон уланиш.</w:t>
            </w:r>
          </w:p>
          <w:p w14:paraId="64C60EF8" w14:textId="77777777" w:rsidR="00531151" w:rsidRPr="003113C7" w:rsidRDefault="00531151" w:rsidP="00F23303">
            <w:pPr>
              <w:autoSpaceDE w:val="0"/>
              <w:autoSpaceDN w:val="0"/>
              <w:adjustRightInd w:val="0"/>
              <w:jc w:val="both"/>
              <w:rPr>
                <w:bCs/>
                <w:sz w:val="28"/>
                <w:szCs w:val="28"/>
                <w:lang w:val="uz-Cyrl-UZ"/>
              </w:rPr>
            </w:pPr>
            <w:r w:rsidRPr="003113C7">
              <w:rPr>
                <w:bCs/>
                <w:sz w:val="28"/>
                <w:szCs w:val="28"/>
                <w:lang w:val="uz-Cyrl-UZ"/>
              </w:rPr>
              <w:t>2 Т ҳарфи шаклидаги улагич. Одатда, кабелнинг иккита кесмасини бирлаштиради ва фойдаланув</w:t>
            </w:r>
            <w:r w:rsidR="008E1782" w:rsidRPr="003113C7">
              <w:rPr>
                <w:bCs/>
                <w:sz w:val="28"/>
                <w:szCs w:val="28"/>
                <w:lang w:val="uz-Cyrl-UZ"/>
              </w:rPr>
              <w:t>-</w:t>
            </w:r>
            <w:r w:rsidRPr="003113C7">
              <w:rPr>
                <w:bCs/>
                <w:sz w:val="28"/>
                <w:szCs w:val="28"/>
                <w:lang w:val="uz-Cyrl-UZ"/>
              </w:rPr>
              <w:t>чининг аппарат воситаларига уланиш учун қў</w:t>
            </w:r>
            <w:r w:rsidR="008E1782" w:rsidRPr="003113C7">
              <w:rPr>
                <w:bCs/>
                <w:sz w:val="28"/>
                <w:szCs w:val="28"/>
                <w:lang w:val="uz-Cyrl-UZ"/>
              </w:rPr>
              <w:t>-</w:t>
            </w:r>
            <w:r w:rsidRPr="003113C7">
              <w:rPr>
                <w:bCs/>
                <w:sz w:val="28"/>
                <w:szCs w:val="28"/>
                <w:lang w:val="uz-Cyrl-UZ"/>
              </w:rPr>
              <w:t>шимча ажраткичга эга бўлади.</w:t>
            </w:r>
          </w:p>
        </w:tc>
      </w:tr>
      <w:tr w:rsidR="00531151" w:rsidRPr="00073205" w14:paraId="22E8A14C" w14:textId="77777777" w:rsidTr="00F23303">
        <w:trPr>
          <w:tblCellSpacing w:w="0" w:type="dxa"/>
          <w:jc w:val="center"/>
        </w:trPr>
        <w:tc>
          <w:tcPr>
            <w:tcW w:w="3711" w:type="dxa"/>
          </w:tcPr>
          <w:p w14:paraId="351FFAEB" w14:textId="77777777" w:rsidR="00531151" w:rsidRPr="003113C7" w:rsidRDefault="00531151" w:rsidP="00F23303">
            <w:pPr>
              <w:rPr>
                <w:b/>
                <w:bCs/>
                <w:color w:val="000000"/>
                <w:sz w:val="28"/>
                <w:szCs w:val="28"/>
                <w:lang w:val="uz-Cyrl-UZ"/>
              </w:rPr>
            </w:pPr>
            <w:r w:rsidRPr="003113C7">
              <w:rPr>
                <w:b/>
                <w:bCs/>
                <w:color w:val="000000"/>
                <w:sz w:val="28"/>
                <w:szCs w:val="28"/>
                <w:lang w:val="uz-Cyrl-UZ"/>
              </w:rPr>
              <w:t>V-образная антенна</w:t>
            </w:r>
          </w:p>
          <w:p w14:paraId="26E9C65D" w14:textId="77777777" w:rsidR="00531151" w:rsidRPr="003113C7" w:rsidRDefault="00531151" w:rsidP="00F23303">
            <w:pPr>
              <w:rPr>
                <w:bCs/>
                <w:sz w:val="28"/>
                <w:szCs w:val="28"/>
                <w:lang w:val="uz-Cyrl-UZ"/>
              </w:rPr>
            </w:pPr>
            <w:r w:rsidRPr="003113C7">
              <w:rPr>
                <w:b/>
                <w:bCs/>
                <w:color w:val="000000"/>
                <w:sz w:val="28"/>
                <w:szCs w:val="28"/>
                <w:lang w:val="uz-Cyrl-UZ"/>
              </w:rPr>
              <w:t xml:space="preserve">uz </w:t>
            </w:r>
            <w:r w:rsidRPr="003113C7">
              <w:rPr>
                <w:bCs/>
                <w:color w:val="000000"/>
                <w:sz w:val="28"/>
                <w:szCs w:val="28"/>
                <w:lang w:val="uz-Cyrl-UZ"/>
              </w:rPr>
              <w:t xml:space="preserve">- </w:t>
            </w:r>
            <w:r w:rsidRPr="003113C7">
              <w:rPr>
                <w:bCs/>
                <w:i/>
                <w:sz w:val="28"/>
                <w:szCs w:val="28"/>
                <w:lang w:val="uz-Cyrl-UZ"/>
              </w:rPr>
              <w:t>V-</w:t>
            </w:r>
            <w:r w:rsidRPr="003113C7">
              <w:rPr>
                <w:bCs/>
                <w:sz w:val="28"/>
                <w:szCs w:val="28"/>
                <w:lang w:val="uz-Cyrl-UZ"/>
              </w:rPr>
              <w:t>simon antenna</w:t>
            </w:r>
          </w:p>
          <w:p w14:paraId="716BB214" w14:textId="77777777" w:rsidR="00531151" w:rsidRPr="003113C7" w:rsidRDefault="00531151" w:rsidP="00F23303">
            <w:pPr>
              <w:rPr>
                <w:bCs/>
                <w:color w:val="000000"/>
                <w:sz w:val="28"/>
                <w:szCs w:val="28"/>
                <w:lang w:val="uz-Cyrl-UZ"/>
              </w:rPr>
            </w:pPr>
            <w:r w:rsidRPr="003113C7">
              <w:rPr>
                <w:bCs/>
                <w:sz w:val="28"/>
                <w:szCs w:val="28"/>
                <w:lang w:val="uz-Cyrl-UZ"/>
              </w:rPr>
              <w:t xml:space="preserve">       V-симон антенна</w:t>
            </w:r>
          </w:p>
          <w:p w14:paraId="4B9B905E" w14:textId="77777777" w:rsidR="00531151" w:rsidRPr="003113C7" w:rsidRDefault="00531151" w:rsidP="00F23303">
            <w:pPr>
              <w:rPr>
                <w:bCs/>
                <w:color w:val="000000"/>
                <w:sz w:val="28"/>
                <w:szCs w:val="28"/>
                <w:lang w:val="uz-Cyrl-UZ"/>
              </w:rPr>
            </w:pPr>
            <w:r w:rsidRPr="003113C7">
              <w:rPr>
                <w:b/>
                <w:bCs/>
                <w:color w:val="000000"/>
                <w:sz w:val="28"/>
                <w:szCs w:val="28"/>
                <w:lang w:val="uz-Cyrl-UZ"/>
              </w:rPr>
              <w:t>en</w:t>
            </w:r>
            <w:r w:rsidRPr="003113C7">
              <w:rPr>
                <w:b/>
                <w:bCs/>
                <w:sz w:val="28"/>
                <w:szCs w:val="28"/>
                <w:lang w:val="uz-Cyrl-UZ"/>
              </w:rPr>
              <w:t xml:space="preserve"> </w:t>
            </w:r>
            <w:r w:rsidRPr="003113C7">
              <w:rPr>
                <w:bCs/>
                <w:color w:val="000000"/>
                <w:sz w:val="28"/>
                <w:szCs w:val="28"/>
                <w:lang w:val="uz-Cyrl-UZ"/>
              </w:rPr>
              <w:t xml:space="preserve">- </w:t>
            </w:r>
            <w:r w:rsidRPr="003113C7">
              <w:rPr>
                <w:bCs/>
                <w:sz w:val="28"/>
                <w:szCs w:val="28"/>
                <w:lang w:val="uz-Cyrl-UZ"/>
              </w:rPr>
              <w:t>V antenna</w:t>
            </w:r>
          </w:p>
        </w:tc>
        <w:tc>
          <w:tcPr>
            <w:tcW w:w="6260" w:type="dxa"/>
          </w:tcPr>
          <w:p w14:paraId="29FE3D97" w14:textId="77777777" w:rsidR="00531151" w:rsidRPr="003113C7" w:rsidRDefault="00531151" w:rsidP="00F23303">
            <w:pPr>
              <w:autoSpaceDE w:val="0"/>
              <w:autoSpaceDN w:val="0"/>
              <w:adjustRightInd w:val="0"/>
              <w:jc w:val="both"/>
              <w:rPr>
                <w:sz w:val="28"/>
                <w:szCs w:val="28"/>
              </w:rPr>
            </w:pPr>
            <w:r w:rsidRPr="003113C7">
              <w:rPr>
                <w:sz w:val="28"/>
                <w:szCs w:val="28"/>
                <w:lang w:val="uz-Cyrl-UZ"/>
              </w:rPr>
              <w:t>Направленная антенна, с</w:t>
            </w:r>
            <w:proofErr w:type="spellStart"/>
            <w:r w:rsidRPr="003113C7">
              <w:rPr>
                <w:sz w:val="28"/>
                <w:szCs w:val="28"/>
              </w:rPr>
              <w:t>остоящая</w:t>
            </w:r>
            <w:proofErr w:type="spellEnd"/>
            <w:r w:rsidRPr="003113C7">
              <w:rPr>
                <w:sz w:val="28"/>
                <w:szCs w:val="28"/>
              </w:rPr>
              <w:t xml:space="preserve"> из пары прямых проводников, расположенных под углом, а друг к другу и получающих питание в месте, их соедине</w:t>
            </w:r>
            <w:r w:rsidR="003E5DAD" w:rsidRPr="003113C7">
              <w:rPr>
                <w:sz w:val="28"/>
                <w:szCs w:val="28"/>
              </w:rPr>
              <w:t>ния.</w:t>
            </w:r>
          </w:p>
          <w:p w14:paraId="198DA2B9" w14:textId="77777777" w:rsidR="00CC0397" w:rsidRPr="003113C7" w:rsidRDefault="00CC0397" w:rsidP="00F23303">
            <w:pPr>
              <w:autoSpaceDE w:val="0"/>
              <w:autoSpaceDN w:val="0"/>
              <w:adjustRightInd w:val="0"/>
              <w:jc w:val="both"/>
              <w:rPr>
                <w:sz w:val="28"/>
                <w:szCs w:val="28"/>
              </w:rPr>
            </w:pPr>
          </w:p>
          <w:p w14:paraId="69A85704" w14:textId="77777777" w:rsidR="00531151" w:rsidRPr="003113C7" w:rsidRDefault="00531151" w:rsidP="00F23303">
            <w:pPr>
              <w:autoSpaceDE w:val="0"/>
              <w:autoSpaceDN w:val="0"/>
              <w:adjustRightInd w:val="0"/>
              <w:jc w:val="both"/>
              <w:rPr>
                <w:sz w:val="28"/>
                <w:szCs w:val="28"/>
                <w:lang w:val="en-US"/>
              </w:rPr>
            </w:pPr>
            <w:r w:rsidRPr="003113C7">
              <w:rPr>
                <w:sz w:val="28"/>
                <w:szCs w:val="28"/>
                <w:lang w:val="en-US"/>
              </w:rPr>
              <w:t>Bir-</w:t>
            </w:r>
            <w:proofErr w:type="spellStart"/>
            <w:r w:rsidRPr="003113C7">
              <w:rPr>
                <w:sz w:val="28"/>
                <w:szCs w:val="28"/>
                <w:lang w:val="en-US"/>
              </w:rPr>
              <w:t>biriga</w:t>
            </w:r>
            <w:proofErr w:type="spellEnd"/>
            <w:r w:rsidRPr="003113C7">
              <w:rPr>
                <w:sz w:val="28"/>
                <w:szCs w:val="28"/>
                <w:lang w:val="en-US"/>
              </w:rPr>
              <w:t xml:space="preserve"> </w:t>
            </w:r>
            <w:proofErr w:type="spellStart"/>
            <w:r w:rsidRPr="003113C7">
              <w:rPr>
                <w:sz w:val="28"/>
                <w:szCs w:val="28"/>
                <w:lang w:val="en-US"/>
              </w:rPr>
              <w:t>nisbatan</w:t>
            </w:r>
            <w:proofErr w:type="spellEnd"/>
            <w:r w:rsidRPr="003113C7">
              <w:rPr>
                <w:sz w:val="28"/>
                <w:szCs w:val="28"/>
                <w:lang w:val="en-US"/>
              </w:rPr>
              <w:t xml:space="preserve"> </w:t>
            </w:r>
            <w:proofErr w:type="spellStart"/>
            <w:r w:rsidRPr="003113C7">
              <w:rPr>
                <w:sz w:val="28"/>
                <w:szCs w:val="28"/>
                <w:lang w:val="en-US"/>
              </w:rPr>
              <w:t>burchak</w:t>
            </w:r>
            <w:proofErr w:type="spellEnd"/>
            <w:r w:rsidRPr="003113C7">
              <w:rPr>
                <w:sz w:val="28"/>
                <w:szCs w:val="28"/>
                <w:lang w:val="en-US"/>
              </w:rPr>
              <w:t xml:space="preserve"> </w:t>
            </w:r>
            <w:proofErr w:type="spellStart"/>
            <w:r w:rsidRPr="003113C7">
              <w:rPr>
                <w:sz w:val="28"/>
                <w:szCs w:val="28"/>
                <w:lang w:val="en-US"/>
              </w:rPr>
              <w:t>ostida</w:t>
            </w:r>
            <w:proofErr w:type="spellEnd"/>
            <w:r w:rsidRPr="003113C7">
              <w:rPr>
                <w:sz w:val="28"/>
                <w:szCs w:val="28"/>
                <w:lang w:val="en-US"/>
              </w:rPr>
              <w:t xml:space="preserve"> </w:t>
            </w:r>
            <w:proofErr w:type="spellStart"/>
            <w:r w:rsidRPr="003113C7">
              <w:rPr>
                <w:sz w:val="28"/>
                <w:szCs w:val="28"/>
                <w:lang w:val="en-US"/>
              </w:rPr>
              <w:t>joylashgan</w:t>
            </w:r>
            <w:proofErr w:type="spellEnd"/>
            <w:r w:rsidRPr="003113C7">
              <w:rPr>
                <w:sz w:val="28"/>
                <w:szCs w:val="28"/>
                <w:lang w:val="en-US"/>
              </w:rPr>
              <w:t xml:space="preserve"> </w:t>
            </w:r>
            <w:proofErr w:type="spellStart"/>
            <w:r w:rsidRPr="003113C7">
              <w:rPr>
                <w:sz w:val="28"/>
                <w:szCs w:val="28"/>
                <w:lang w:val="en-US"/>
              </w:rPr>
              <w:t>to‘g‘ri</w:t>
            </w:r>
            <w:proofErr w:type="spellEnd"/>
            <w:r w:rsidRPr="003113C7">
              <w:rPr>
                <w:sz w:val="28"/>
                <w:szCs w:val="28"/>
                <w:lang w:val="en-US"/>
              </w:rPr>
              <w:t xml:space="preserve"> </w:t>
            </w:r>
            <w:proofErr w:type="spellStart"/>
            <w:r w:rsidRPr="003113C7">
              <w:rPr>
                <w:sz w:val="28"/>
                <w:szCs w:val="28"/>
                <w:lang w:val="en-US"/>
              </w:rPr>
              <w:t>o‘tkazgichlar</w:t>
            </w:r>
            <w:proofErr w:type="spellEnd"/>
            <w:r w:rsidRPr="003113C7">
              <w:rPr>
                <w:sz w:val="28"/>
                <w:szCs w:val="28"/>
                <w:lang w:val="en-US"/>
              </w:rPr>
              <w:t xml:space="preserve"> </w:t>
            </w:r>
            <w:proofErr w:type="spellStart"/>
            <w:r w:rsidRPr="003113C7">
              <w:rPr>
                <w:sz w:val="28"/>
                <w:szCs w:val="28"/>
                <w:lang w:val="en-US"/>
              </w:rPr>
              <w:t>juftidan</w:t>
            </w:r>
            <w:proofErr w:type="spellEnd"/>
            <w:r w:rsidRPr="003113C7">
              <w:rPr>
                <w:sz w:val="28"/>
                <w:szCs w:val="28"/>
                <w:lang w:val="en-US"/>
              </w:rPr>
              <w:t xml:space="preserve"> </w:t>
            </w:r>
            <w:proofErr w:type="spellStart"/>
            <w:r w:rsidRPr="003113C7">
              <w:rPr>
                <w:sz w:val="28"/>
                <w:szCs w:val="28"/>
                <w:lang w:val="en-US"/>
              </w:rPr>
              <w:t>tashkil</w:t>
            </w:r>
            <w:proofErr w:type="spellEnd"/>
            <w:r w:rsidRPr="003113C7">
              <w:rPr>
                <w:sz w:val="28"/>
                <w:szCs w:val="28"/>
                <w:lang w:val="en-US"/>
              </w:rPr>
              <w:t xml:space="preserve"> </w:t>
            </w:r>
            <w:proofErr w:type="spellStart"/>
            <w:r w:rsidRPr="003113C7">
              <w:rPr>
                <w:sz w:val="28"/>
                <w:szCs w:val="28"/>
                <w:lang w:val="en-US"/>
              </w:rPr>
              <w:t>topgan</w:t>
            </w:r>
            <w:proofErr w:type="spellEnd"/>
            <w:r w:rsidRPr="003113C7">
              <w:rPr>
                <w:sz w:val="28"/>
                <w:szCs w:val="28"/>
                <w:lang w:val="en-US"/>
              </w:rPr>
              <w:t xml:space="preserve"> </w:t>
            </w:r>
            <w:proofErr w:type="spellStart"/>
            <w:r w:rsidRPr="003113C7">
              <w:rPr>
                <w:sz w:val="28"/>
                <w:szCs w:val="28"/>
                <w:lang w:val="en-US"/>
              </w:rPr>
              <w:t>va</w:t>
            </w:r>
            <w:proofErr w:type="spellEnd"/>
            <w:r w:rsidRPr="003113C7">
              <w:rPr>
                <w:sz w:val="28"/>
                <w:szCs w:val="28"/>
                <w:lang w:val="en-US"/>
              </w:rPr>
              <w:t xml:space="preserve"> </w:t>
            </w:r>
            <w:proofErr w:type="spellStart"/>
            <w:r w:rsidRPr="003113C7">
              <w:rPr>
                <w:sz w:val="28"/>
                <w:szCs w:val="28"/>
                <w:lang w:val="en-US"/>
              </w:rPr>
              <w:t>ta’minotni</w:t>
            </w:r>
            <w:proofErr w:type="spellEnd"/>
            <w:r w:rsidRPr="003113C7">
              <w:rPr>
                <w:sz w:val="28"/>
                <w:szCs w:val="28"/>
                <w:lang w:val="en-US"/>
              </w:rPr>
              <w:t xml:space="preserve"> </w:t>
            </w:r>
            <w:proofErr w:type="spellStart"/>
            <w:r w:rsidRPr="003113C7">
              <w:rPr>
                <w:sz w:val="28"/>
                <w:szCs w:val="28"/>
                <w:lang w:val="en-US"/>
              </w:rPr>
              <w:t>ular</w:t>
            </w:r>
            <w:proofErr w:type="spellEnd"/>
            <w:r w:rsidRPr="003113C7">
              <w:rPr>
                <w:sz w:val="28"/>
                <w:szCs w:val="28"/>
                <w:lang w:val="en-US"/>
              </w:rPr>
              <w:t xml:space="preserve"> </w:t>
            </w:r>
            <w:proofErr w:type="spellStart"/>
            <w:r w:rsidRPr="003113C7">
              <w:rPr>
                <w:sz w:val="28"/>
                <w:szCs w:val="28"/>
                <w:lang w:val="en-US"/>
              </w:rPr>
              <w:t>ulangan</w:t>
            </w:r>
            <w:proofErr w:type="spellEnd"/>
            <w:r w:rsidRPr="003113C7">
              <w:rPr>
                <w:sz w:val="28"/>
                <w:szCs w:val="28"/>
                <w:lang w:val="en-US"/>
              </w:rPr>
              <w:t xml:space="preserve"> </w:t>
            </w:r>
            <w:proofErr w:type="spellStart"/>
            <w:r w:rsidRPr="003113C7">
              <w:rPr>
                <w:sz w:val="28"/>
                <w:szCs w:val="28"/>
                <w:lang w:val="en-US"/>
              </w:rPr>
              <w:t>joyda</w:t>
            </w:r>
            <w:proofErr w:type="spellEnd"/>
            <w:r w:rsidRPr="003113C7">
              <w:rPr>
                <w:sz w:val="28"/>
                <w:szCs w:val="28"/>
                <w:lang w:val="en-US"/>
              </w:rPr>
              <w:t xml:space="preserve"> </w:t>
            </w:r>
            <w:proofErr w:type="spellStart"/>
            <w:r w:rsidRPr="003113C7">
              <w:rPr>
                <w:sz w:val="28"/>
                <w:szCs w:val="28"/>
                <w:lang w:val="en-US"/>
              </w:rPr>
              <w:t>o</w:t>
            </w:r>
            <w:r w:rsidR="003E5DAD" w:rsidRPr="003113C7">
              <w:rPr>
                <w:sz w:val="28"/>
                <w:szCs w:val="28"/>
                <w:lang w:val="en-US"/>
              </w:rPr>
              <w:t>ladigan</w:t>
            </w:r>
            <w:proofErr w:type="spellEnd"/>
            <w:r w:rsidR="003E5DAD" w:rsidRPr="003113C7">
              <w:rPr>
                <w:sz w:val="28"/>
                <w:szCs w:val="28"/>
                <w:lang w:val="en-US"/>
              </w:rPr>
              <w:t xml:space="preserve"> </w:t>
            </w:r>
            <w:proofErr w:type="spellStart"/>
            <w:r w:rsidR="003E5DAD" w:rsidRPr="003113C7">
              <w:rPr>
                <w:sz w:val="28"/>
                <w:szCs w:val="28"/>
                <w:lang w:val="en-US"/>
              </w:rPr>
              <w:t>yo‘naltirilgan</w:t>
            </w:r>
            <w:proofErr w:type="spellEnd"/>
            <w:r w:rsidR="003E5DAD" w:rsidRPr="003113C7">
              <w:rPr>
                <w:sz w:val="28"/>
                <w:szCs w:val="28"/>
                <w:lang w:val="en-US"/>
              </w:rPr>
              <w:t xml:space="preserve"> antenna.</w:t>
            </w:r>
          </w:p>
          <w:p w14:paraId="7A1F1D0D" w14:textId="77777777" w:rsidR="00CC0397" w:rsidRPr="003113C7" w:rsidRDefault="00CC0397" w:rsidP="00F23303">
            <w:pPr>
              <w:autoSpaceDE w:val="0"/>
              <w:autoSpaceDN w:val="0"/>
              <w:adjustRightInd w:val="0"/>
              <w:jc w:val="both"/>
              <w:rPr>
                <w:iCs/>
                <w:sz w:val="28"/>
                <w:szCs w:val="28"/>
                <w:lang w:val="en-US"/>
              </w:rPr>
            </w:pPr>
          </w:p>
          <w:p w14:paraId="16AA6B72" w14:textId="77777777" w:rsidR="00531151" w:rsidRPr="003113C7" w:rsidRDefault="00531151" w:rsidP="00CC0397">
            <w:pPr>
              <w:autoSpaceDE w:val="0"/>
              <w:autoSpaceDN w:val="0"/>
              <w:adjustRightInd w:val="0"/>
              <w:jc w:val="both"/>
              <w:rPr>
                <w:b/>
                <w:bCs/>
                <w:sz w:val="28"/>
                <w:szCs w:val="28"/>
                <w:lang w:val="uz-Cyrl-UZ"/>
              </w:rPr>
            </w:pPr>
            <w:r w:rsidRPr="003113C7">
              <w:rPr>
                <w:sz w:val="28"/>
                <w:szCs w:val="28"/>
                <w:lang w:val="uz-Cyrl-UZ"/>
              </w:rPr>
              <w:t>Бир-бирига нисбатан бурчак остида жойлашган тўғри ўтказгичлар жуфтидан ташкил топган ва таъминотни улар уланган жойда оладиган йўнал</w:t>
            </w:r>
            <w:r w:rsidR="008E1782" w:rsidRPr="003113C7">
              <w:rPr>
                <w:sz w:val="28"/>
                <w:szCs w:val="28"/>
                <w:lang w:val="uz-Cyrl-UZ"/>
              </w:rPr>
              <w:t>-</w:t>
            </w:r>
            <w:r w:rsidRPr="003113C7">
              <w:rPr>
                <w:sz w:val="28"/>
                <w:szCs w:val="28"/>
                <w:lang w:val="uz-Cyrl-UZ"/>
              </w:rPr>
              <w:t xml:space="preserve">тирилган антенна. </w:t>
            </w:r>
          </w:p>
        </w:tc>
      </w:tr>
    </w:tbl>
    <w:p w14:paraId="4DE1DD71" w14:textId="77777777" w:rsidR="00B0429C" w:rsidRPr="009A62F1" w:rsidRDefault="00B0429C" w:rsidP="009A62F1">
      <w:pPr>
        <w:rPr>
          <w:lang w:val="en-US"/>
        </w:rPr>
      </w:pPr>
    </w:p>
    <w:sectPr w:rsidR="00B0429C" w:rsidRPr="009A62F1" w:rsidSect="0066073F">
      <w:footerReference w:type="even" r:id="rId80"/>
      <w:footerReference w:type="default" r:id="rId81"/>
      <w:pgSz w:w="11906" w:h="16838"/>
      <w:pgMar w:top="709" w:right="1134"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4286C" w14:textId="77777777" w:rsidR="00061DE3" w:rsidRDefault="00061DE3" w:rsidP="00C26794">
      <w:r>
        <w:separator/>
      </w:r>
    </w:p>
  </w:endnote>
  <w:endnote w:type="continuationSeparator" w:id="0">
    <w:p w14:paraId="1EEF4918" w14:textId="77777777" w:rsidR="00061DE3" w:rsidRDefault="00061DE3" w:rsidP="00C2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ZBEK_9597">
    <w:altName w:val="Courier New"/>
    <w:charset w:val="00"/>
    <w:family w:val="auto"/>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PANDA Baltic UZ">
    <w:altName w:val="Arial"/>
    <w:charset w:val="00"/>
    <w:family w:val="swiss"/>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Times-Roman">
    <w:altName w:val="Arial Unicode MS"/>
    <w:panose1 w:val="00000000000000000000"/>
    <w:charset w:val="80"/>
    <w:family w:val="roman"/>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Bold">
    <w:altName w:val="Arial Unicode MS"/>
    <w:panose1 w:val="00000000000000000000"/>
    <w:charset w:val="80"/>
    <w:family w:val="roman"/>
    <w:notTrueType/>
    <w:pitch w:val="default"/>
    <w:sig w:usb0="00000000"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3F1D9" w14:textId="77777777" w:rsidR="00820C57" w:rsidRDefault="00820C57">
    <w:pPr>
      <w:pStyle w:val="Footer"/>
    </w:pPr>
    <w:r>
      <w:fldChar w:fldCharType="begin"/>
    </w:r>
    <w:r>
      <w:instrText>PAGE   \* MERGEFORMAT</w:instrText>
    </w:r>
    <w:r>
      <w:fldChar w:fldCharType="separate"/>
    </w:r>
    <w:r w:rsidR="00B13B49">
      <w:rPr>
        <w:noProof/>
      </w:rPr>
      <w:t>12</w:t>
    </w:r>
    <w:r>
      <w:fldChar w:fldCharType="end"/>
    </w:r>
  </w:p>
  <w:p w14:paraId="47D1EEF8" w14:textId="77777777" w:rsidR="00820C57" w:rsidRDefault="00820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2C61C" w14:textId="77777777" w:rsidR="00820C57" w:rsidRDefault="00820C57">
    <w:pPr>
      <w:pStyle w:val="Footer"/>
      <w:jc w:val="right"/>
    </w:pPr>
    <w:r>
      <w:fldChar w:fldCharType="begin"/>
    </w:r>
    <w:r>
      <w:instrText>PAGE   \* MERGEFORMAT</w:instrText>
    </w:r>
    <w:r>
      <w:fldChar w:fldCharType="separate"/>
    </w:r>
    <w:r w:rsidR="00B13B49">
      <w:rPr>
        <w:noProof/>
      </w:rPr>
      <w:t>95</w:t>
    </w:r>
    <w:r>
      <w:fldChar w:fldCharType="end"/>
    </w:r>
  </w:p>
  <w:p w14:paraId="1D46FEE2" w14:textId="77777777" w:rsidR="00820C57" w:rsidRDefault="00820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DA202" w14:textId="77777777" w:rsidR="00061DE3" w:rsidRDefault="00061DE3" w:rsidP="00C26794">
      <w:r>
        <w:separator/>
      </w:r>
    </w:p>
  </w:footnote>
  <w:footnote w:type="continuationSeparator" w:id="0">
    <w:p w14:paraId="2DE21F7D" w14:textId="77777777" w:rsidR="00061DE3" w:rsidRDefault="00061DE3" w:rsidP="00C2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269A9"/>
    <w:multiLevelType w:val="hybridMultilevel"/>
    <w:tmpl w:val="449EB7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55944A25"/>
    <w:multiLevelType w:val="multilevel"/>
    <w:tmpl w:val="7FECDF7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0970285">
    <w:abstractNumId w:val="1"/>
  </w:num>
  <w:num w:numId="2" w16cid:durableId="7559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proofState w:spelling="clean" w:grammar="clean"/>
  <w:doNotTrackMoves/>
  <w:defaultTabStop w:val="708"/>
  <w:autoHyphenation/>
  <w:evenAndOddHeaders/>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398"/>
    <w:rsid w:val="000004E5"/>
    <w:rsid w:val="00000B13"/>
    <w:rsid w:val="000011D2"/>
    <w:rsid w:val="0000215A"/>
    <w:rsid w:val="00002ADA"/>
    <w:rsid w:val="00002BFE"/>
    <w:rsid w:val="00003576"/>
    <w:rsid w:val="00004391"/>
    <w:rsid w:val="00004427"/>
    <w:rsid w:val="00004FEB"/>
    <w:rsid w:val="000050A6"/>
    <w:rsid w:val="00005152"/>
    <w:rsid w:val="00006220"/>
    <w:rsid w:val="00006607"/>
    <w:rsid w:val="000077A4"/>
    <w:rsid w:val="00010A45"/>
    <w:rsid w:val="00012DC5"/>
    <w:rsid w:val="00013D82"/>
    <w:rsid w:val="00014783"/>
    <w:rsid w:val="0001695C"/>
    <w:rsid w:val="00017045"/>
    <w:rsid w:val="000172FC"/>
    <w:rsid w:val="00017B20"/>
    <w:rsid w:val="00017DF3"/>
    <w:rsid w:val="000204D2"/>
    <w:rsid w:val="00020851"/>
    <w:rsid w:val="0002150F"/>
    <w:rsid w:val="00021E5B"/>
    <w:rsid w:val="0002290D"/>
    <w:rsid w:val="00023567"/>
    <w:rsid w:val="00024335"/>
    <w:rsid w:val="0002453A"/>
    <w:rsid w:val="00024720"/>
    <w:rsid w:val="000252C8"/>
    <w:rsid w:val="00025828"/>
    <w:rsid w:val="00026301"/>
    <w:rsid w:val="0002664B"/>
    <w:rsid w:val="00026E49"/>
    <w:rsid w:val="00027BB0"/>
    <w:rsid w:val="00027D3A"/>
    <w:rsid w:val="000301F3"/>
    <w:rsid w:val="0003049B"/>
    <w:rsid w:val="00030511"/>
    <w:rsid w:val="0003075D"/>
    <w:rsid w:val="0003166E"/>
    <w:rsid w:val="00031F4E"/>
    <w:rsid w:val="000320BE"/>
    <w:rsid w:val="000324D1"/>
    <w:rsid w:val="000328F2"/>
    <w:rsid w:val="00033882"/>
    <w:rsid w:val="00033AF7"/>
    <w:rsid w:val="00033FD2"/>
    <w:rsid w:val="00034CA9"/>
    <w:rsid w:val="00034E16"/>
    <w:rsid w:val="000356A5"/>
    <w:rsid w:val="00035FC1"/>
    <w:rsid w:val="0003751E"/>
    <w:rsid w:val="000409C0"/>
    <w:rsid w:val="0004130D"/>
    <w:rsid w:val="00041733"/>
    <w:rsid w:val="00041965"/>
    <w:rsid w:val="000422A1"/>
    <w:rsid w:val="000424F1"/>
    <w:rsid w:val="000440AA"/>
    <w:rsid w:val="0004568E"/>
    <w:rsid w:val="00045ECC"/>
    <w:rsid w:val="00046969"/>
    <w:rsid w:val="0004767C"/>
    <w:rsid w:val="00047B02"/>
    <w:rsid w:val="00050C66"/>
    <w:rsid w:val="0005164D"/>
    <w:rsid w:val="00051706"/>
    <w:rsid w:val="00051C81"/>
    <w:rsid w:val="00052037"/>
    <w:rsid w:val="0005220B"/>
    <w:rsid w:val="00052467"/>
    <w:rsid w:val="00054EDF"/>
    <w:rsid w:val="00055250"/>
    <w:rsid w:val="00055BF7"/>
    <w:rsid w:val="00055C10"/>
    <w:rsid w:val="00056A04"/>
    <w:rsid w:val="00057772"/>
    <w:rsid w:val="000608F8"/>
    <w:rsid w:val="00060F00"/>
    <w:rsid w:val="00061DE3"/>
    <w:rsid w:val="0006273D"/>
    <w:rsid w:val="00062DE8"/>
    <w:rsid w:val="00062E3E"/>
    <w:rsid w:val="00062EBF"/>
    <w:rsid w:val="00063686"/>
    <w:rsid w:val="00063A91"/>
    <w:rsid w:val="00063AD4"/>
    <w:rsid w:val="00064D3F"/>
    <w:rsid w:val="000655FF"/>
    <w:rsid w:val="00066AD4"/>
    <w:rsid w:val="00066EA7"/>
    <w:rsid w:val="00067007"/>
    <w:rsid w:val="000670DB"/>
    <w:rsid w:val="000678B8"/>
    <w:rsid w:val="00067F77"/>
    <w:rsid w:val="00070BE5"/>
    <w:rsid w:val="000713C8"/>
    <w:rsid w:val="00071E81"/>
    <w:rsid w:val="000721F6"/>
    <w:rsid w:val="00072656"/>
    <w:rsid w:val="0007289B"/>
    <w:rsid w:val="000728CF"/>
    <w:rsid w:val="00073205"/>
    <w:rsid w:val="00073FCC"/>
    <w:rsid w:val="0007447A"/>
    <w:rsid w:val="000744A3"/>
    <w:rsid w:val="000744E1"/>
    <w:rsid w:val="00074B8B"/>
    <w:rsid w:val="00076049"/>
    <w:rsid w:val="0007666F"/>
    <w:rsid w:val="000767A8"/>
    <w:rsid w:val="000771F4"/>
    <w:rsid w:val="000776D3"/>
    <w:rsid w:val="00080656"/>
    <w:rsid w:val="00081169"/>
    <w:rsid w:val="00081AE3"/>
    <w:rsid w:val="00081DD1"/>
    <w:rsid w:val="00081DD2"/>
    <w:rsid w:val="00082083"/>
    <w:rsid w:val="00082B2D"/>
    <w:rsid w:val="00082E2E"/>
    <w:rsid w:val="00082FCD"/>
    <w:rsid w:val="00083852"/>
    <w:rsid w:val="000840E9"/>
    <w:rsid w:val="000848F0"/>
    <w:rsid w:val="00084DDC"/>
    <w:rsid w:val="0008571D"/>
    <w:rsid w:val="00085732"/>
    <w:rsid w:val="000859FA"/>
    <w:rsid w:val="00085EEE"/>
    <w:rsid w:val="00086233"/>
    <w:rsid w:val="00086CCB"/>
    <w:rsid w:val="00086ED3"/>
    <w:rsid w:val="00086EF1"/>
    <w:rsid w:val="0008751E"/>
    <w:rsid w:val="00087709"/>
    <w:rsid w:val="00087F46"/>
    <w:rsid w:val="00090221"/>
    <w:rsid w:val="00091B87"/>
    <w:rsid w:val="00091EDC"/>
    <w:rsid w:val="00092290"/>
    <w:rsid w:val="00093450"/>
    <w:rsid w:val="00094E88"/>
    <w:rsid w:val="00095231"/>
    <w:rsid w:val="00095AFA"/>
    <w:rsid w:val="00095DF2"/>
    <w:rsid w:val="0009607E"/>
    <w:rsid w:val="000968CA"/>
    <w:rsid w:val="00096BE3"/>
    <w:rsid w:val="00097A1C"/>
    <w:rsid w:val="000A02C8"/>
    <w:rsid w:val="000A06B9"/>
    <w:rsid w:val="000A0E1D"/>
    <w:rsid w:val="000A138F"/>
    <w:rsid w:val="000A160C"/>
    <w:rsid w:val="000A2005"/>
    <w:rsid w:val="000A229E"/>
    <w:rsid w:val="000A288A"/>
    <w:rsid w:val="000A2D32"/>
    <w:rsid w:val="000A345D"/>
    <w:rsid w:val="000A348F"/>
    <w:rsid w:val="000A3851"/>
    <w:rsid w:val="000A68DE"/>
    <w:rsid w:val="000A7174"/>
    <w:rsid w:val="000A7213"/>
    <w:rsid w:val="000A7CA4"/>
    <w:rsid w:val="000B2460"/>
    <w:rsid w:val="000B2842"/>
    <w:rsid w:val="000B41EE"/>
    <w:rsid w:val="000B4B7D"/>
    <w:rsid w:val="000B6001"/>
    <w:rsid w:val="000B6268"/>
    <w:rsid w:val="000B7356"/>
    <w:rsid w:val="000B7BB6"/>
    <w:rsid w:val="000C022D"/>
    <w:rsid w:val="000C0DD1"/>
    <w:rsid w:val="000C11B4"/>
    <w:rsid w:val="000C27E7"/>
    <w:rsid w:val="000C5E01"/>
    <w:rsid w:val="000C687E"/>
    <w:rsid w:val="000C69F5"/>
    <w:rsid w:val="000C6B4B"/>
    <w:rsid w:val="000C762E"/>
    <w:rsid w:val="000D0181"/>
    <w:rsid w:val="000D0956"/>
    <w:rsid w:val="000D0CF4"/>
    <w:rsid w:val="000D0D98"/>
    <w:rsid w:val="000D13A0"/>
    <w:rsid w:val="000D1CF2"/>
    <w:rsid w:val="000D1EB4"/>
    <w:rsid w:val="000D29B2"/>
    <w:rsid w:val="000D2E34"/>
    <w:rsid w:val="000D5145"/>
    <w:rsid w:val="000D5183"/>
    <w:rsid w:val="000D51F3"/>
    <w:rsid w:val="000D527E"/>
    <w:rsid w:val="000D54BF"/>
    <w:rsid w:val="000D5825"/>
    <w:rsid w:val="000D5857"/>
    <w:rsid w:val="000D7995"/>
    <w:rsid w:val="000E00DB"/>
    <w:rsid w:val="000E0D2C"/>
    <w:rsid w:val="000E10C9"/>
    <w:rsid w:val="000E1AE8"/>
    <w:rsid w:val="000E1EAD"/>
    <w:rsid w:val="000E2EBA"/>
    <w:rsid w:val="000E3B17"/>
    <w:rsid w:val="000E3D2A"/>
    <w:rsid w:val="000E3D97"/>
    <w:rsid w:val="000E429A"/>
    <w:rsid w:val="000E42E8"/>
    <w:rsid w:val="000E5747"/>
    <w:rsid w:val="000E62DB"/>
    <w:rsid w:val="000E6A87"/>
    <w:rsid w:val="000E736F"/>
    <w:rsid w:val="000E7B02"/>
    <w:rsid w:val="000E7CFA"/>
    <w:rsid w:val="000F0E74"/>
    <w:rsid w:val="000F1210"/>
    <w:rsid w:val="000F1894"/>
    <w:rsid w:val="000F1C75"/>
    <w:rsid w:val="000F1E28"/>
    <w:rsid w:val="000F223A"/>
    <w:rsid w:val="000F380B"/>
    <w:rsid w:val="000F42BC"/>
    <w:rsid w:val="000F42F4"/>
    <w:rsid w:val="000F59F1"/>
    <w:rsid w:val="000F5B93"/>
    <w:rsid w:val="000F64AF"/>
    <w:rsid w:val="000F64ED"/>
    <w:rsid w:val="000F6828"/>
    <w:rsid w:val="000F718E"/>
    <w:rsid w:val="000F7734"/>
    <w:rsid w:val="00100478"/>
    <w:rsid w:val="0010071F"/>
    <w:rsid w:val="00100BA5"/>
    <w:rsid w:val="00100BE6"/>
    <w:rsid w:val="00102D30"/>
    <w:rsid w:val="00102EB8"/>
    <w:rsid w:val="00104615"/>
    <w:rsid w:val="00104A9B"/>
    <w:rsid w:val="0010539F"/>
    <w:rsid w:val="00106E6D"/>
    <w:rsid w:val="001108DF"/>
    <w:rsid w:val="00112209"/>
    <w:rsid w:val="00112370"/>
    <w:rsid w:val="001124A4"/>
    <w:rsid w:val="00113953"/>
    <w:rsid w:val="00114C80"/>
    <w:rsid w:val="001152FA"/>
    <w:rsid w:val="00115630"/>
    <w:rsid w:val="00115DE4"/>
    <w:rsid w:val="0011735E"/>
    <w:rsid w:val="00117A87"/>
    <w:rsid w:val="001203B5"/>
    <w:rsid w:val="00120EBD"/>
    <w:rsid w:val="0012162B"/>
    <w:rsid w:val="0012167C"/>
    <w:rsid w:val="0012216D"/>
    <w:rsid w:val="00122613"/>
    <w:rsid w:val="00122AE9"/>
    <w:rsid w:val="001233FF"/>
    <w:rsid w:val="00124166"/>
    <w:rsid w:val="00124AC7"/>
    <w:rsid w:val="00124C85"/>
    <w:rsid w:val="001252AD"/>
    <w:rsid w:val="0012599A"/>
    <w:rsid w:val="00125F75"/>
    <w:rsid w:val="001271BF"/>
    <w:rsid w:val="00127377"/>
    <w:rsid w:val="0012737C"/>
    <w:rsid w:val="00130516"/>
    <w:rsid w:val="00131E63"/>
    <w:rsid w:val="00132053"/>
    <w:rsid w:val="001329C4"/>
    <w:rsid w:val="00132A72"/>
    <w:rsid w:val="001332E7"/>
    <w:rsid w:val="001335E4"/>
    <w:rsid w:val="0013417B"/>
    <w:rsid w:val="00134B97"/>
    <w:rsid w:val="00135D3D"/>
    <w:rsid w:val="00135D92"/>
    <w:rsid w:val="0013790F"/>
    <w:rsid w:val="00137BCF"/>
    <w:rsid w:val="00140987"/>
    <w:rsid w:val="00140FEF"/>
    <w:rsid w:val="001411F7"/>
    <w:rsid w:val="001412FC"/>
    <w:rsid w:val="00142796"/>
    <w:rsid w:val="001427D7"/>
    <w:rsid w:val="00142B20"/>
    <w:rsid w:val="001442C1"/>
    <w:rsid w:val="001449A5"/>
    <w:rsid w:val="00144FFA"/>
    <w:rsid w:val="00146BC8"/>
    <w:rsid w:val="00146C1C"/>
    <w:rsid w:val="00146C64"/>
    <w:rsid w:val="00146D91"/>
    <w:rsid w:val="0014763B"/>
    <w:rsid w:val="00147A1B"/>
    <w:rsid w:val="00147DCC"/>
    <w:rsid w:val="001508E9"/>
    <w:rsid w:val="00150ACB"/>
    <w:rsid w:val="00150D2A"/>
    <w:rsid w:val="00150D78"/>
    <w:rsid w:val="001511A3"/>
    <w:rsid w:val="00151449"/>
    <w:rsid w:val="00151AE5"/>
    <w:rsid w:val="001532AD"/>
    <w:rsid w:val="00153A44"/>
    <w:rsid w:val="00153C14"/>
    <w:rsid w:val="00154338"/>
    <w:rsid w:val="00154821"/>
    <w:rsid w:val="00154878"/>
    <w:rsid w:val="001553F7"/>
    <w:rsid w:val="0015555B"/>
    <w:rsid w:val="00156694"/>
    <w:rsid w:val="00156DEC"/>
    <w:rsid w:val="00157001"/>
    <w:rsid w:val="001609EA"/>
    <w:rsid w:val="001611AC"/>
    <w:rsid w:val="00161A72"/>
    <w:rsid w:val="001622D0"/>
    <w:rsid w:val="001623D5"/>
    <w:rsid w:val="001643EF"/>
    <w:rsid w:val="00164569"/>
    <w:rsid w:val="0016497C"/>
    <w:rsid w:val="00164B47"/>
    <w:rsid w:val="00164C57"/>
    <w:rsid w:val="00165443"/>
    <w:rsid w:val="00165D1F"/>
    <w:rsid w:val="0016637A"/>
    <w:rsid w:val="00166947"/>
    <w:rsid w:val="001669B4"/>
    <w:rsid w:val="00166F5D"/>
    <w:rsid w:val="00166F6A"/>
    <w:rsid w:val="00167DEC"/>
    <w:rsid w:val="00170DC3"/>
    <w:rsid w:val="001741DA"/>
    <w:rsid w:val="00174EE9"/>
    <w:rsid w:val="001750EC"/>
    <w:rsid w:val="001753C1"/>
    <w:rsid w:val="00176A03"/>
    <w:rsid w:val="00176B9E"/>
    <w:rsid w:val="00176BAB"/>
    <w:rsid w:val="00176EB3"/>
    <w:rsid w:val="001807B7"/>
    <w:rsid w:val="001811E9"/>
    <w:rsid w:val="001817F8"/>
    <w:rsid w:val="001818A5"/>
    <w:rsid w:val="00181F8B"/>
    <w:rsid w:val="001824F7"/>
    <w:rsid w:val="00183994"/>
    <w:rsid w:val="001839A0"/>
    <w:rsid w:val="00183C38"/>
    <w:rsid w:val="00184294"/>
    <w:rsid w:val="00184C1C"/>
    <w:rsid w:val="001858A2"/>
    <w:rsid w:val="00186BDB"/>
    <w:rsid w:val="00186BEB"/>
    <w:rsid w:val="00187CF5"/>
    <w:rsid w:val="00187F6F"/>
    <w:rsid w:val="00190263"/>
    <w:rsid w:val="00192806"/>
    <w:rsid w:val="00192A09"/>
    <w:rsid w:val="00192B89"/>
    <w:rsid w:val="00192F0B"/>
    <w:rsid w:val="00193726"/>
    <w:rsid w:val="00193815"/>
    <w:rsid w:val="00193A3F"/>
    <w:rsid w:val="0019445A"/>
    <w:rsid w:val="00196E53"/>
    <w:rsid w:val="00197A93"/>
    <w:rsid w:val="00197B6B"/>
    <w:rsid w:val="001A15BC"/>
    <w:rsid w:val="001A2391"/>
    <w:rsid w:val="001A241C"/>
    <w:rsid w:val="001A25B7"/>
    <w:rsid w:val="001A2C32"/>
    <w:rsid w:val="001A33E9"/>
    <w:rsid w:val="001A44EE"/>
    <w:rsid w:val="001A618B"/>
    <w:rsid w:val="001A74F2"/>
    <w:rsid w:val="001B03D9"/>
    <w:rsid w:val="001B057E"/>
    <w:rsid w:val="001B06C8"/>
    <w:rsid w:val="001B0B65"/>
    <w:rsid w:val="001B1A87"/>
    <w:rsid w:val="001B2398"/>
    <w:rsid w:val="001B2B0B"/>
    <w:rsid w:val="001B2B21"/>
    <w:rsid w:val="001B44A4"/>
    <w:rsid w:val="001B45E1"/>
    <w:rsid w:val="001B4A40"/>
    <w:rsid w:val="001B501D"/>
    <w:rsid w:val="001B5294"/>
    <w:rsid w:val="001B5739"/>
    <w:rsid w:val="001B5B47"/>
    <w:rsid w:val="001B6AEA"/>
    <w:rsid w:val="001B7251"/>
    <w:rsid w:val="001B7DDD"/>
    <w:rsid w:val="001C019D"/>
    <w:rsid w:val="001C0821"/>
    <w:rsid w:val="001C09B7"/>
    <w:rsid w:val="001C0F07"/>
    <w:rsid w:val="001C177C"/>
    <w:rsid w:val="001C1EC5"/>
    <w:rsid w:val="001C217F"/>
    <w:rsid w:val="001C3740"/>
    <w:rsid w:val="001C3B8B"/>
    <w:rsid w:val="001C3EF1"/>
    <w:rsid w:val="001C5F2D"/>
    <w:rsid w:val="001C6819"/>
    <w:rsid w:val="001D00A2"/>
    <w:rsid w:val="001D0D7F"/>
    <w:rsid w:val="001D0F18"/>
    <w:rsid w:val="001D1283"/>
    <w:rsid w:val="001D163F"/>
    <w:rsid w:val="001D260A"/>
    <w:rsid w:val="001D30BA"/>
    <w:rsid w:val="001D33AE"/>
    <w:rsid w:val="001D3CA2"/>
    <w:rsid w:val="001D44F8"/>
    <w:rsid w:val="001D5426"/>
    <w:rsid w:val="001D612B"/>
    <w:rsid w:val="001D66B9"/>
    <w:rsid w:val="001D76D1"/>
    <w:rsid w:val="001D772C"/>
    <w:rsid w:val="001D7961"/>
    <w:rsid w:val="001E01E8"/>
    <w:rsid w:val="001E081B"/>
    <w:rsid w:val="001E084C"/>
    <w:rsid w:val="001E0A4E"/>
    <w:rsid w:val="001E1DA6"/>
    <w:rsid w:val="001E25C5"/>
    <w:rsid w:val="001E29A7"/>
    <w:rsid w:val="001E2CB2"/>
    <w:rsid w:val="001E2DEE"/>
    <w:rsid w:val="001E2FB4"/>
    <w:rsid w:val="001E3D21"/>
    <w:rsid w:val="001E3D68"/>
    <w:rsid w:val="001E3DF7"/>
    <w:rsid w:val="001E4045"/>
    <w:rsid w:val="001E54BA"/>
    <w:rsid w:val="001E5B91"/>
    <w:rsid w:val="001E635B"/>
    <w:rsid w:val="001E67FF"/>
    <w:rsid w:val="001F00B6"/>
    <w:rsid w:val="001F1D8F"/>
    <w:rsid w:val="001F2137"/>
    <w:rsid w:val="001F261B"/>
    <w:rsid w:val="001F27CE"/>
    <w:rsid w:val="001F2DE1"/>
    <w:rsid w:val="001F38F0"/>
    <w:rsid w:val="001F3C8E"/>
    <w:rsid w:val="001F4ECE"/>
    <w:rsid w:val="001F5969"/>
    <w:rsid w:val="001F5B5A"/>
    <w:rsid w:val="001F5FFE"/>
    <w:rsid w:val="001F631D"/>
    <w:rsid w:val="001F648C"/>
    <w:rsid w:val="001F6E19"/>
    <w:rsid w:val="001F70BD"/>
    <w:rsid w:val="001F740A"/>
    <w:rsid w:val="001F78F6"/>
    <w:rsid w:val="00201E50"/>
    <w:rsid w:val="00202170"/>
    <w:rsid w:val="0020225F"/>
    <w:rsid w:val="00202C3D"/>
    <w:rsid w:val="00202FB0"/>
    <w:rsid w:val="00203D94"/>
    <w:rsid w:val="002040F8"/>
    <w:rsid w:val="00205982"/>
    <w:rsid w:val="0020626D"/>
    <w:rsid w:val="00206E15"/>
    <w:rsid w:val="00206E4B"/>
    <w:rsid w:val="00206EB2"/>
    <w:rsid w:val="00207067"/>
    <w:rsid w:val="00207C80"/>
    <w:rsid w:val="0021031A"/>
    <w:rsid w:val="002105AE"/>
    <w:rsid w:val="002112BE"/>
    <w:rsid w:val="0021148A"/>
    <w:rsid w:val="0021282E"/>
    <w:rsid w:val="00213F6B"/>
    <w:rsid w:val="002140FA"/>
    <w:rsid w:val="0021417C"/>
    <w:rsid w:val="00214F92"/>
    <w:rsid w:val="002156C6"/>
    <w:rsid w:val="002157AA"/>
    <w:rsid w:val="0021583B"/>
    <w:rsid w:val="002158C7"/>
    <w:rsid w:val="00215B44"/>
    <w:rsid w:val="00216062"/>
    <w:rsid w:val="0021650B"/>
    <w:rsid w:val="00216618"/>
    <w:rsid w:val="0021682D"/>
    <w:rsid w:val="00216DD0"/>
    <w:rsid w:val="002173B7"/>
    <w:rsid w:val="00217501"/>
    <w:rsid w:val="002213A4"/>
    <w:rsid w:val="00221DE3"/>
    <w:rsid w:val="00221EBB"/>
    <w:rsid w:val="00221FA3"/>
    <w:rsid w:val="00222394"/>
    <w:rsid w:val="0022268A"/>
    <w:rsid w:val="00223045"/>
    <w:rsid w:val="002232E0"/>
    <w:rsid w:val="00223752"/>
    <w:rsid w:val="00223788"/>
    <w:rsid w:val="00223B43"/>
    <w:rsid w:val="00223C67"/>
    <w:rsid w:val="00223DC6"/>
    <w:rsid w:val="002241BB"/>
    <w:rsid w:val="002246D5"/>
    <w:rsid w:val="00224758"/>
    <w:rsid w:val="002249DD"/>
    <w:rsid w:val="00225B71"/>
    <w:rsid w:val="00225F9C"/>
    <w:rsid w:val="00226AFB"/>
    <w:rsid w:val="002275DE"/>
    <w:rsid w:val="002277B8"/>
    <w:rsid w:val="00233257"/>
    <w:rsid w:val="0023347C"/>
    <w:rsid w:val="00233720"/>
    <w:rsid w:val="00233966"/>
    <w:rsid w:val="00233F7F"/>
    <w:rsid w:val="00234E10"/>
    <w:rsid w:val="00234E20"/>
    <w:rsid w:val="00235BA9"/>
    <w:rsid w:val="00237751"/>
    <w:rsid w:val="00241786"/>
    <w:rsid w:val="002420AD"/>
    <w:rsid w:val="00242636"/>
    <w:rsid w:val="00242DE3"/>
    <w:rsid w:val="00243185"/>
    <w:rsid w:val="00243943"/>
    <w:rsid w:val="00244029"/>
    <w:rsid w:val="00244E8B"/>
    <w:rsid w:val="0024517F"/>
    <w:rsid w:val="002464F5"/>
    <w:rsid w:val="00247795"/>
    <w:rsid w:val="0025045C"/>
    <w:rsid w:val="002505C1"/>
    <w:rsid w:val="0025087F"/>
    <w:rsid w:val="00250BA3"/>
    <w:rsid w:val="00252BE2"/>
    <w:rsid w:val="002535E4"/>
    <w:rsid w:val="00253A55"/>
    <w:rsid w:val="00253C62"/>
    <w:rsid w:val="00254978"/>
    <w:rsid w:val="00254C6C"/>
    <w:rsid w:val="002568A9"/>
    <w:rsid w:val="00256D4A"/>
    <w:rsid w:val="00256D5E"/>
    <w:rsid w:val="002572ED"/>
    <w:rsid w:val="00260638"/>
    <w:rsid w:val="00260B78"/>
    <w:rsid w:val="00261980"/>
    <w:rsid w:val="00261D23"/>
    <w:rsid w:val="002620EC"/>
    <w:rsid w:val="00262742"/>
    <w:rsid w:val="002630F0"/>
    <w:rsid w:val="00263253"/>
    <w:rsid w:val="00264EF5"/>
    <w:rsid w:val="002650EE"/>
    <w:rsid w:val="00265295"/>
    <w:rsid w:val="00265B7B"/>
    <w:rsid w:val="00265F24"/>
    <w:rsid w:val="00266488"/>
    <w:rsid w:val="00266BDA"/>
    <w:rsid w:val="002675D4"/>
    <w:rsid w:val="00270E0C"/>
    <w:rsid w:val="00271152"/>
    <w:rsid w:val="002715D2"/>
    <w:rsid w:val="00271710"/>
    <w:rsid w:val="00271A12"/>
    <w:rsid w:val="0027348A"/>
    <w:rsid w:val="00274C0E"/>
    <w:rsid w:val="00274DA4"/>
    <w:rsid w:val="00275A28"/>
    <w:rsid w:val="00275C90"/>
    <w:rsid w:val="00275FE9"/>
    <w:rsid w:val="00276ADE"/>
    <w:rsid w:val="00280184"/>
    <w:rsid w:val="0028036A"/>
    <w:rsid w:val="00280496"/>
    <w:rsid w:val="00280DDF"/>
    <w:rsid w:val="002820DE"/>
    <w:rsid w:val="00282199"/>
    <w:rsid w:val="00282582"/>
    <w:rsid w:val="002826D8"/>
    <w:rsid w:val="0028366A"/>
    <w:rsid w:val="00283EEC"/>
    <w:rsid w:val="00285308"/>
    <w:rsid w:val="002858C6"/>
    <w:rsid w:val="00285B46"/>
    <w:rsid w:val="00287CC3"/>
    <w:rsid w:val="00290E79"/>
    <w:rsid w:val="00290FF5"/>
    <w:rsid w:val="002913E9"/>
    <w:rsid w:val="00291C89"/>
    <w:rsid w:val="00291E63"/>
    <w:rsid w:val="00293040"/>
    <w:rsid w:val="00294C36"/>
    <w:rsid w:val="00295B19"/>
    <w:rsid w:val="00296472"/>
    <w:rsid w:val="0029688C"/>
    <w:rsid w:val="002968AB"/>
    <w:rsid w:val="00296EA8"/>
    <w:rsid w:val="002978B3"/>
    <w:rsid w:val="002A02A1"/>
    <w:rsid w:val="002A0DEC"/>
    <w:rsid w:val="002A1282"/>
    <w:rsid w:val="002A14D6"/>
    <w:rsid w:val="002A1A00"/>
    <w:rsid w:val="002A226D"/>
    <w:rsid w:val="002A3354"/>
    <w:rsid w:val="002A60B9"/>
    <w:rsid w:val="002A70B8"/>
    <w:rsid w:val="002A72E5"/>
    <w:rsid w:val="002B095A"/>
    <w:rsid w:val="002B3638"/>
    <w:rsid w:val="002B5404"/>
    <w:rsid w:val="002B579C"/>
    <w:rsid w:val="002B5AF6"/>
    <w:rsid w:val="002B5CA2"/>
    <w:rsid w:val="002B6A9E"/>
    <w:rsid w:val="002B6F61"/>
    <w:rsid w:val="002B7D4F"/>
    <w:rsid w:val="002C0C82"/>
    <w:rsid w:val="002C0D0D"/>
    <w:rsid w:val="002C0DE3"/>
    <w:rsid w:val="002C10AB"/>
    <w:rsid w:val="002C1F56"/>
    <w:rsid w:val="002C2351"/>
    <w:rsid w:val="002C2833"/>
    <w:rsid w:val="002C28D2"/>
    <w:rsid w:val="002C2BE9"/>
    <w:rsid w:val="002C2DFF"/>
    <w:rsid w:val="002C5239"/>
    <w:rsid w:val="002C5868"/>
    <w:rsid w:val="002C5BA7"/>
    <w:rsid w:val="002C5BCD"/>
    <w:rsid w:val="002C6625"/>
    <w:rsid w:val="002C7690"/>
    <w:rsid w:val="002D07ED"/>
    <w:rsid w:val="002D14B3"/>
    <w:rsid w:val="002D1DA9"/>
    <w:rsid w:val="002D1F4B"/>
    <w:rsid w:val="002D27EE"/>
    <w:rsid w:val="002D3243"/>
    <w:rsid w:val="002D32C9"/>
    <w:rsid w:val="002D4C3C"/>
    <w:rsid w:val="002D5533"/>
    <w:rsid w:val="002D5F0D"/>
    <w:rsid w:val="002D5F84"/>
    <w:rsid w:val="002D6C2A"/>
    <w:rsid w:val="002D77E7"/>
    <w:rsid w:val="002D796E"/>
    <w:rsid w:val="002D7AD7"/>
    <w:rsid w:val="002D7CFE"/>
    <w:rsid w:val="002E032F"/>
    <w:rsid w:val="002E267E"/>
    <w:rsid w:val="002E2E15"/>
    <w:rsid w:val="002E358D"/>
    <w:rsid w:val="002E3E92"/>
    <w:rsid w:val="002E4745"/>
    <w:rsid w:val="002E4B66"/>
    <w:rsid w:val="002E553E"/>
    <w:rsid w:val="002E61C4"/>
    <w:rsid w:val="002E7CE7"/>
    <w:rsid w:val="002E7FC4"/>
    <w:rsid w:val="002F0570"/>
    <w:rsid w:val="002F0B0A"/>
    <w:rsid w:val="002F0B8F"/>
    <w:rsid w:val="002F0D00"/>
    <w:rsid w:val="002F1307"/>
    <w:rsid w:val="002F3156"/>
    <w:rsid w:val="002F3911"/>
    <w:rsid w:val="002F3BE4"/>
    <w:rsid w:val="002F3C34"/>
    <w:rsid w:val="002F45DE"/>
    <w:rsid w:val="002F474F"/>
    <w:rsid w:val="002F4A8F"/>
    <w:rsid w:val="002F551A"/>
    <w:rsid w:val="002F6A77"/>
    <w:rsid w:val="002F780E"/>
    <w:rsid w:val="00300BFC"/>
    <w:rsid w:val="0030166A"/>
    <w:rsid w:val="00301B73"/>
    <w:rsid w:val="00302088"/>
    <w:rsid w:val="003029F0"/>
    <w:rsid w:val="00302D09"/>
    <w:rsid w:val="00302E95"/>
    <w:rsid w:val="00303B1F"/>
    <w:rsid w:val="0030543B"/>
    <w:rsid w:val="00305A2B"/>
    <w:rsid w:val="00305B6F"/>
    <w:rsid w:val="00306188"/>
    <w:rsid w:val="003079AC"/>
    <w:rsid w:val="003105DE"/>
    <w:rsid w:val="003113C7"/>
    <w:rsid w:val="00311FBF"/>
    <w:rsid w:val="00312072"/>
    <w:rsid w:val="003125C0"/>
    <w:rsid w:val="003134FA"/>
    <w:rsid w:val="0031457F"/>
    <w:rsid w:val="00314664"/>
    <w:rsid w:val="00315446"/>
    <w:rsid w:val="00315ACF"/>
    <w:rsid w:val="00315E36"/>
    <w:rsid w:val="00315EF8"/>
    <w:rsid w:val="003173A1"/>
    <w:rsid w:val="0032002C"/>
    <w:rsid w:val="00320F64"/>
    <w:rsid w:val="00322D0B"/>
    <w:rsid w:val="003234C0"/>
    <w:rsid w:val="00323B50"/>
    <w:rsid w:val="00323F76"/>
    <w:rsid w:val="0032471A"/>
    <w:rsid w:val="00324BEF"/>
    <w:rsid w:val="00324C93"/>
    <w:rsid w:val="00325A0C"/>
    <w:rsid w:val="003261B1"/>
    <w:rsid w:val="00326D48"/>
    <w:rsid w:val="00326D4A"/>
    <w:rsid w:val="00330C6B"/>
    <w:rsid w:val="00331115"/>
    <w:rsid w:val="00331194"/>
    <w:rsid w:val="00331754"/>
    <w:rsid w:val="00332915"/>
    <w:rsid w:val="003337F0"/>
    <w:rsid w:val="00333FD0"/>
    <w:rsid w:val="00334B76"/>
    <w:rsid w:val="003350CE"/>
    <w:rsid w:val="00335532"/>
    <w:rsid w:val="00336049"/>
    <w:rsid w:val="00336072"/>
    <w:rsid w:val="00336314"/>
    <w:rsid w:val="003364C7"/>
    <w:rsid w:val="00336E5A"/>
    <w:rsid w:val="00337302"/>
    <w:rsid w:val="00340347"/>
    <w:rsid w:val="003413CE"/>
    <w:rsid w:val="0034291D"/>
    <w:rsid w:val="00342BA2"/>
    <w:rsid w:val="003450E1"/>
    <w:rsid w:val="0034530D"/>
    <w:rsid w:val="00345CC0"/>
    <w:rsid w:val="00345D23"/>
    <w:rsid w:val="00346771"/>
    <w:rsid w:val="00346E7D"/>
    <w:rsid w:val="00347C46"/>
    <w:rsid w:val="003503D0"/>
    <w:rsid w:val="0035156F"/>
    <w:rsid w:val="00351BC2"/>
    <w:rsid w:val="00352253"/>
    <w:rsid w:val="00352928"/>
    <w:rsid w:val="00352DE4"/>
    <w:rsid w:val="003537FB"/>
    <w:rsid w:val="00353993"/>
    <w:rsid w:val="003545D6"/>
    <w:rsid w:val="00355FE1"/>
    <w:rsid w:val="003560E3"/>
    <w:rsid w:val="00360C4C"/>
    <w:rsid w:val="00360ECB"/>
    <w:rsid w:val="00361279"/>
    <w:rsid w:val="00361376"/>
    <w:rsid w:val="00362DFC"/>
    <w:rsid w:val="00363B41"/>
    <w:rsid w:val="00363E82"/>
    <w:rsid w:val="0036419F"/>
    <w:rsid w:val="00364249"/>
    <w:rsid w:val="00364577"/>
    <w:rsid w:val="003667AF"/>
    <w:rsid w:val="00366964"/>
    <w:rsid w:val="00366C44"/>
    <w:rsid w:val="00366FFB"/>
    <w:rsid w:val="0036746B"/>
    <w:rsid w:val="003676AB"/>
    <w:rsid w:val="00367AA5"/>
    <w:rsid w:val="003704C2"/>
    <w:rsid w:val="00370A8E"/>
    <w:rsid w:val="0037157C"/>
    <w:rsid w:val="003726D7"/>
    <w:rsid w:val="00372C4B"/>
    <w:rsid w:val="00373411"/>
    <w:rsid w:val="00374513"/>
    <w:rsid w:val="00375B97"/>
    <w:rsid w:val="00376FD2"/>
    <w:rsid w:val="0037744B"/>
    <w:rsid w:val="00377853"/>
    <w:rsid w:val="00377911"/>
    <w:rsid w:val="00377C0F"/>
    <w:rsid w:val="00380028"/>
    <w:rsid w:val="00381370"/>
    <w:rsid w:val="003817B6"/>
    <w:rsid w:val="003829BC"/>
    <w:rsid w:val="00383587"/>
    <w:rsid w:val="00383DFF"/>
    <w:rsid w:val="00383F5E"/>
    <w:rsid w:val="003846C0"/>
    <w:rsid w:val="00384AAF"/>
    <w:rsid w:val="003850B4"/>
    <w:rsid w:val="0038536D"/>
    <w:rsid w:val="003857BC"/>
    <w:rsid w:val="003862E6"/>
    <w:rsid w:val="003875C2"/>
    <w:rsid w:val="00387D0C"/>
    <w:rsid w:val="00390574"/>
    <w:rsid w:val="00390B52"/>
    <w:rsid w:val="0039155E"/>
    <w:rsid w:val="003915D4"/>
    <w:rsid w:val="00392368"/>
    <w:rsid w:val="003925BA"/>
    <w:rsid w:val="00392803"/>
    <w:rsid w:val="00392C57"/>
    <w:rsid w:val="00393193"/>
    <w:rsid w:val="00393428"/>
    <w:rsid w:val="0039412A"/>
    <w:rsid w:val="00394ED2"/>
    <w:rsid w:val="00395305"/>
    <w:rsid w:val="00395640"/>
    <w:rsid w:val="00396643"/>
    <w:rsid w:val="003969D0"/>
    <w:rsid w:val="003970B6"/>
    <w:rsid w:val="00397853"/>
    <w:rsid w:val="003A018D"/>
    <w:rsid w:val="003A03E8"/>
    <w:rsid w:val="003A10DF"/>
    <w:rsid w:val="003A1A4D"/>
    <w:rsid w:val="003A1BA3"/>
    <w:rsid w:val="003A1C59"/>
    <w:rsid w:val="003A28E3"/>
    <w:rsid w:val="003A295B"/>
    <w:rsid w:val="003A2CBD"/>
    <w:rsid w:val="003A39D9"/>
    <w:rsid w:val="003A3DF5"/>
    <w:rsid w:val="003A421A"/>
    <w:rsid w:val="003A45E5"/>
    <w:rsid w:val="003A472F"/>
    <w:rsid w:val="003A4B81"/>
    <w:rsid w:val="003A5949"/>
    <w:rsid w:val="003A7028"/>
    <w:rsid w:val="003A779F"/>
    <w:rsid w:val="003B065E"/>
    <w:rsid w:val="003B0661"/>
    <w:rsid w:val="003B1957"/>
    <w:rsid w:val="003B1A15"/>
    <w:rsid w:val="003B286C"/>
    <w:rsid w:val="003B3118"/>
    <w:rsid w:val="003B321D"/>
    <w:rsid w:val="003B3FE4"/>
    <w:rsid w:val="003B49A1"/>
    <w:rsid w:val="003B529B"/>
    <w:rsid w:val="003B556B"/>
    <w:rsid w:val="003B7299"/>
    <w:rsid w:val="003B73ED"/>
    <w:rsid w:val="003B7585"/>
    <w:rsid w:val="003B77D0"/>
    <w:rsid w:val="003C00B8"/>
    <w:rsid w:val="003C06E9"/>
    <w:rsid w:val="003C1022"/>
    <w:rsid w:val="003C1EDC"/>
    <w:rsid w:val="003C2004"/>
    <w:rsid w:val="003C23F5"/>
    <w:rsid w:val="003C248D"/>
    <w:rsid w:val="003C2D65"/>
    <w:rsid w:val="003C30AF"/>
    <w:rsid w:val="003C33D9"/>
    <w:rsid w:val="003C3402"/>
    <w:rsid w:val="003C34E1"/>
    <w:rsid w:val="003C4E94"/>
    <w:rsid w:val="003C5D21"/>
    <w:rsid w:val="003C5F46"/>
    <w:rsid w:val="003C65D6"/>
    <w:rsid w:val="003C76F1"/>
    <w:rsid w:val="003D1938"/>
    <w:rsid w:val="003D208C"/>
    <w:rsid w:val="003D2E9D"/>
    <w:rsid w:val="003D4283"/>
    <w:rsid w:val="003D461D"/>
    <w:rsid w:val="003D6219"/>
    <w:rsid w:val="003D64B9"/>
    <w:rsid w:val="003D7428"/>
    <w:rsid w:val="003D77FD"/>
    <w:rsid w:val="003E039C"/>
    <w:rsid w:val="003E187A"/>
    <w:rsid w:val="003E1D18"/>
    <w:rsid w:val="003E2323"/>
    <w:rsid w:val="003E3366"/>
    <w:rsid w:val="003E35E1"/>
    <w:rsid w:val="003E382A"/>
    <w:rsid w:val="003E3DA7"/>
    <w:rsid w:val="003E3E7B"/>
    <w:rsid w:val="003E436C"/>
    <w:rsid w:val="003E59D8"/>
    <w:rsid w:val="003E5BBF"/>
    <w:rsid w:val="003E5D4B"/>
    <w:rsid w:val="003E5DAD"/>
    <w:rsid w:val="003F01AA"/>
    <w:rsid w:val="003F03EF"/>
    <w:rsid w:val="003F09C2"/>
    <w:rsid w:val="003F0B80"/>
    <w:rsid w:val="003F1322"/>
    <w:rsid w:val="003F19C1"/>
    <w:rsid w:val="003F1F07"/>
    <w:rsid w:val="003F37A2"/>
    <w:rsid w:val="003F55AF"/>
    <w:rsid w:val="003F56C7"/>
    <w:rsid w:val="003F6521"/>
    <w:rsid w:val="003F75E5"/>
    <w:rsid w:val="004003D1"/>
    <w:rsid w:val="004015AF"/>
    <w:rsid w:val="00402C01"/>
    <w:rsid w:val="004052DB"/>
    <w:rsid w:val="004053D9"/>
    <w:rsid w:val="004056CB"/>
    <w:rsid w:val="00405EFA"/>
    <w:rsid w:val="0040681A"/>
    <w:rsid w:val="00407FED"/>
    <w:rsid w:val="00410737"/>
    <w:rsid w:val="004108C3"/>
    <w:rsid w:val="00411171"/>
    <w:rsid w:val="004113FD"/>
    <w:rsid w:val="0041294B"/>
    <w:rsid w:val="00412EA7"/>
    <w:rsid w:val="004148F3"/>
    <w:rsid w:val="00416661"/>
    <w:rsid w:val="00416BBD"/>
    <w:rsid w:val="00416C27"/>
    <w:rsid w:val="00416CAE"/>
    <w:rsid w:val="0041759B"/>
    <w:rsid w:val="00421B65"/>
    <w:rsid w:val="0042259E"/>
    <w:rsid w:val="004227B4"/>
    <w:rsid w:val="00422EBC"/>
    <w:rsid w:val="00422EF7"/>
    <w:rsid w:val="0042309B"/>
    <w:rsid w:val="00423C2E"/>
    <w:rsid w:val="004245AE"/>
    <w:rsid w:val="0042499E"/>
    <w:rsid w:val="00424B7A"/>
    <w:rsid w:val="004258D6"/>
    <w:rsid w:val="00425D77"/>
    <w:rsid w:val="004270C9"/>
    <w:rsid w:val="0043028F"/>
    <w:rsid w:val="00431698"/>
    <w:rsid w:val="00431AB4"/>
    <w:rsid w:val="00432FAA"/>
    <w:rsid w:val="00433416"/>
    <w:rsid w:val="00433506"/>
    <w:rsid w:val="004336FF"/>
    <w:rsid w:val="0043385D"/>
    <w:rsid w:val="00433931"/>
    <w:rsid w:val="0043399E"/>
    <w:rsid w:val="00433F08"/>
    <w:rsid w:val="004341AF"/>
    <w:rsid w:val="004342F7"/>
    <w:rsid w:val="00434FAB"/>
    <w:rsid w:val="00435B6D"/>
    <w:rsid w:val="00436729"/>
    <w:rsid w:val="00436FF2"/>
    <w:rsid w:val="004418A2"/>
    <w:rsid w:val="00441D04"/>
    <w:rsid w:val="00441D0F"/>
    <w:rsid w:val="00441DAC"/>
    <w:rsid w:val="0044320D"/>
    <w:rsid w:val="00443277"/>
    <w:rsid w:val="00443482"/>
    <w:rsid w:val="004434DC"/>
    <w:rsid w:val="00443971"/>
    <w:rsid w:val="004445EA"/>
    <w:rsid w:val="0044494E"/>
    <w:rsid w:val="004449C8"/>
    <w:rsid w:val="00444A45"/>
    <w:rsid w:val="0044512F"/>
    <w:rsid w:val="004451D2"/>
    <w:rsid w:val="004454CF"/>
    <w:rsid w:val="00446185"/>
    <w:rsid w:val="00447129"/>
    <w:rsid w:val="00447502"/>
    <w:rsid w:val="00447634"/>
    <w:rsid w:val="00447BD4"/>
    <w:rsid w:val="00450918"/>
    <w:rsid w:val="00450CB3"/>
    <w:rsid w:val="004510FD"/>
    <w:rsid w:val="004513F7"/>
    <w:rsid w:val="00451EC5"/>
    <w:rsid w:val="00452E56"/>
    <w:rsid w:val="00453652"/>
    <w:rsid w:val="00454090"/>
    <w:rsid w:val="00454CB1"/>
    <w:rsid w:val="00460239"/>
    <w:rsid w:val="004604EB"/>
    <w:rsid w:val="004607C0"/>
    <w:rsid w:val="00460D09"/>
    <w:rsid w:val="00460D22"/>
    <w:rsid w:val="00460EA4"/>
    <w:rsid w:val="004619A6"/>
    <w:rsid w:val="004620D1"/>
    <w:rsid w:val="0046379D"/>
    <w:rsid w:val="00463F16"/>
    <w:rsid w:val="00463F45"/>
    <w:rsid w:val="00464F1D"/>
    <w:rsid w:val="00465D82"/>
    <w:rsid w:val="00465E5D"/>
    <w:rsid w:val="004672F6"/>
    <w:rsid w:val="00467400"/>
    <w:rsid w:val="0047098A"/>
    <w:rsid w:val="00470F2C"/>
    <w:rsid w:val="00471492"/>
    <w:rsid w:val="00472011"/>
    <w:rsid w:val="00474055"/>
    <w:rsid w:val="004741C5"/>
    <w:rsid w:val="00474DA2"/>
    <w:rsid w:val="00475CC2"/>
    <w:rsid w:val="00476CFE"/>
    <w:rsid w:val="00476F08"/>
    <w:rsid w:val="0047706A"/>
    <w:rsid w:val="0048008E"/>
    <w:rsid w:val="0048011E"/>
    <w:rsid w:val="004801E9"/>
    <w:rsid w:val="0048083A"/>
    <w:rsid w:val="00480994"/>
    <w:rsid w:val="00481A25"/>
    <w:rsid w:val="00481BE5"/>
    <w:rsid w:val="00481E75"/>
    <w:rsid w:val="00482760"/>
    <w:rsid w:val="00482823"/>
    <w:rsid w:val="00483194"/>
    <w:rsid w:val="0048328F"/>
    <w:rsid w:val="0048544F"/>
    <w:rsid w:val="0048550F"/>
    <w:rsid w:val="004860A6"/>
    <w:rsid w:val="004873EF"/>
    <w:rsid w:val="0048769E"/>
    <w:rsid w:val="0048770B"/>
    <w:rsid w:val="0048783E"/>
    <w:rsid w:val="00487F32"/>
    <w:rsid w:val="004909F7"/>
    <w:rsid w:val="00490CCB"/>
    <w:rsid w:val="0049135F"/>
    <w:rsid w:val="00493F45"/>
    <w:rsid w:val="00495160"/>
    <w:rsid w:val="00496C83"/>
    <w:rsid w:val="00496D61"/>
    <w:rsid w:val="00497EEF"/>
    <w:rsid w:val="00497FF5"/>
    <w:rsid w:val="004A0A91"/>
    <w:rsid w:val="004A0D27"/>
    <w:rsid w:val="004A1B10"/>
    <w:rsid w:val="004A1C8C"/>
    <w:rsid w:val="004A27C5"/>
    <w:rsid w:val="004A294C"/>
    <w:rsid w:val="004A3396"/>
    <w:rsid w:val="004A38E1"/>
    <w:rsid w:val="004A3C3F"/>
    <w:rsid w:val="004A3D04"/>
    <w:rsid w:val="004A4295"/>
    <w:rsid w:val="004A44B1"/>
    <w:rsid w:val="004A6FEC"/>
    <w:rsid w:val="004A7C2E"/>
    <w:rsid w:val="004B0003"/>
    <w:rsid w:val="004B0BE0"/>
    <w:rsid w:val="004B0E26"/>
    <w:rsid w:val="004B25AD"/>
    <w:rsid w:val="004B28D8"/>
    <w:rsid w:val="004B2FA5"/>
    <w:rsid w:val="004B3504"/>
    <w:rsid w:val="004B3A69"/>
    <w:rsid w:val="004B3B8F"/>
    <w:rsid w:val="004B46B9"/>
    <w:rsid w:val="004B47AF"/>
    <w:rsid w:val="004B482C"/>
    <w:rsid w:val="004B4AD1"/>
    <w:rsid w:val="004B4BAD"/>
    <w:rsid w:val="004B4FEA"/>
    <w:rsid w:val="004B64A9"/>
    <w:rsid w:val="004B6A15"/>
    <w:rsid w:val="004B6EF3"/>
    <w:rsid w:val="004C013B"/>
    <w:rsid w:val="004C0558"/>
    <w:rsid w:val="004C073B"/>
    <w:rsid w:val="004C0955"/>
    <w:rsid w:val="004C0B69"/>
    <w:rsid w:val="004C1243"/>
    <w:rsid w:val="004C2022"/>
    <w:rsid w:val="004C2093"/>
    <w:rsid w:val="004C46D3"/>
    <w:rsid w:val="004C48C2"/>
    <w:rsid w:val="004C4953"/>
    <w:rsid w:val="004C4AF9"/>
    <w:rsid w:val="004C4FED"/>
    <w:rsid w:val="004C7723"/>
    <w:rsid w:val="004C7B83"/>
    <w:rsid w:val="004D037F"/>
    <w:rsid w:val="004D09A0"/>
    <w:rsid w:val="004D0E70"/>
    <w:rsid w:val="004D1B97"/>
    <w:rsid w:val="004D230C"/>
    <w:rsid w:val="004D30AE"/>
    <w:rsid w:val="004D4120"/>
    <w:rsid w:val="004D4967"/>
    <w:rsid w:val="004D4D1B"/>
    <w:rsid w:val="004D4E4C"/>
    <w:rsid w:val="004D4FD5"/>
    <w:rsid w:val="004E01F4"/>
    <w:rsid w:val="004E04B1"/>
    <w:rsid w:val="004E0E7A"/>
    <w:rsid w:val="004E16F8"/>
    <w:rsid w:val="004E2545"/>
    <w:rsid w:val="004E2848"/>
    <w:rsid w:val="004E2CA6"/>
    <w:rsid w:val="004E314A"/>
    <w:rsid w:val="004E326A"/>
    <w:rsid w:val="004E3854"/>
    <w:rsid w:val="004E3995"/>
    <w:rsid w:val="004E519E"/>
    <w:rsid w:val="004E5B03"/>
    <w:rsid w:val="004E6395"/>
    <w:rsid w:val="004E6DA7"/>
    <w:rsid w:val="004F016A"/>
    <w:rsid w:val="004F02D0"/>
    <w:rsid w:val="004F27B0"/>
    <w:rsid w:val="004F503C"/>
    <w:rsid w:val="004F55A7"/>
    <w:rsid w:val="004F6213"/>
    <w:rsid w:val="004F74D7"/>
    <w:rsid w:val="0050004F"/>
    <w:rsid w:val="0050036C"/>
    <w:rsid w:val="00501CB3"/>
    <w:rsid w:val="00502672"/>
    <w:rsid w:val="00502E42"/>
    <w:rsid w:val="0050322A"/>
    <w:rsid w:val="00504AC1"/>
    <w:rsid w:val="0050643F"/>
    <w:rsid w:val="00506573"/>
    <w:rsid w:val="005068E9"/>
    <w:rsid w:val="0050786B"/>
    <w:rsid w:val="00510B29"/>
    <w:rsid w:val="00510F54"/>
    <w:rsid w:val="00511540"/>
    <w:rsid w:val="00512ADB"/>
    <w:rsid w:val="00513876"/>
    <w:rsid w:val="00513CBD"/>
    <w:rsid w:val="005146F8"/>
    <w:rsid w:val="00514E86"/>
    <w:rsid w:val="00515127"/>
    <w:rsid w:val="00515F87"/>
    <w:rsid w:val="005171F1"/>
    <w:rsid w:val="005173E3"/>
    <w:rsid w:val="005178C3"/>
    <w:rsid w:val="00520CA8"/>
    <w:rsid w:val="005212BD"/>
    <w:rsid w:val="0052204A"/>
    <w:rsid w:val="005244EE"/>
    <w:rsid w:val="0052482F"/>
    <w:rsid w:val="00526367"/>
    <w:rsid w:val="005270E4"/>
    <w:rsid w:val="00527394"/>
    <w:rsid w:val="00531151"/>
    <w:rsid w:val="00531308"/>
    <w:rsid w:val="00531FF3"/>
    <w:rsid w:val="00532128"/>
    <w:rsid w:val="005329C7"/>
    <w:rsid w:val="00532CD9"/>
    <w:rsid w:val="00533181"/>
    <w:rsid w:val="00533B65"/>
    <w:rsid w:val="005345ED"/>
    <w:rsid w:val="0053597D"/>
    <w:rsid w:val="00535D85"/>
    <w:rsid w:val="0053614B"/>
    <w:rsid w:val="005362A0"/>
    <w:rsid w:val="0053749B"/>
    <w:rsid w:val="00537626"/>
    <w:rsid w:val="0053797F"/>
    <w:rsid w:val="00540184"/>
    <w:rsid w:val="0054050C"/>
    <w:rsid w:val="005407BD"/>
    <w:rsid w:val="00540B2A"/>
    <w:rsid w:val="0054256A"/>
    <w:rsid w:val="0054283D"/>
    <w:rsid w:val="00543537"/>
    <w:rsid w:val="0054356F"/>
    <w:rsid w:val="00545F81"/>
    <w:rsid w:val="00545FE3"/>
    <w:rsid w:val="0054664B"/>
    <w:rsid w:val="0054675E"/>
    <w:rsid w:val="005468DC"/>
    <w:rsid w:val="0054792A"/>
    <w:rsid w:val="005508AA"/>
    <w:rsid w:val="005513D8"/>
    <w:rsid w:val="005522E1"/>
    <w:rsid w:val="005523BC"/>
    <w:rsid w:val="005527D8"/>
    <w:rsid w:val="00552F6D"/>
    <w:rsid w:val="00553B65"/>
    <w:rsid w:val="0055433D"/>
    <w:rsid w:val="005545AD"/>
    <w:rsid w:val="00554621"/>
    <w:rsid w:val="0055525B"/>
    <w:rsid w:val="00556B89"/>
    <w:rsid w:val="00556FA0"/>
    <w:rsid w:val="005574BC"/>
    <w:rsid w:val="00557A0A"/>
    <w:rsid w:val="00562092"/>
    <w:rsid w:val="005629DE"/>
    <w:rsid w:val="00562C3E"/>
    <w:rsid w:val="00563AEB"/>
    <w:rsid w:val="00564CA5"/>
    <w:rsid w:val="0056513E"/>
    <w:rsid w:val="005659CA"/>
    <w:rsid w:val="00566C10"/>
    <w:rsid w:val="00570297"/>
    <w:rsid w:val="005721D6"/>
    <w:rsid w:val="00572219"/>
    <w:rsid w:val="00572406"/>
    <w:rsid w:val="00572A6F"/>
    <w:rsid w:val="00573EDD"/>
    <w:rsid w:val="005747F9"/>
    <w:rsid w:val="005751BD"/>
    <w:rsid w:val="0057527E"/>
    <w:rsid w:val="00575634"/>
    <w:rsid w:val="0057595F"/>
    <w:rsid w:val="00575ABC"/>
    <w:rsid w:val="00577C3A"/>
    <w:rsid w:val="0058189E"/>
    <w:rsid w:val="00582771"/>
    <w:rsid w:val="005827A8"/>
    <w:rsid w:val="00582B48"/>
    <w:rsid w:val="005836E6"/>
    <w:rsid w:val="005837F3"/>
    <w:rsid w:val="00583A88"/>
    <w:rsid w:val="00584E92"/>
    <w:rsid w:val="00584F74"/>
    <w:rsid w:val="00585B55"/>
    <w:rsid w:val="0058648C"/>
    <w:rsid w:val="005865F2"/>
    <w:rsid w:val="00587C40"/>
    <w:rsid w:val="00590107"/>
    <w:rsid w:val="00590F63"/>
    <w:rsid w:val="00591279"/>
    <w:rsid w:val="0059269E"/>
    <w:rsid w:val="00594469"/>
    <w:rsid w:val="00595341"/>
    <w:rsid w:val="00595501"/>
    <w:rsid w:val="00595AF0"/>
    <w:rsid w:val="0059613B"/>
    <w:rsid w:val="005962B7"/>
    <w:rsid w:val="00596F4D"/>
    <w:rsid w:val="005975E0"/>
    <w:rsid w:val="00597A4D"/>
    <w:rsid w:val="005A0D4B"/>
    <w:rsid w:val="005A0E9C"/>
    <w:rsid w:val="005A1718"/>
    <w:rsid w:val="005A1BA2"/>
    <w:rsid w:val="005A1E2F"/>
    <w:rsid w:val="005A23AB"/>
    <w:rsid w:val="005A2916"/>
    <w:rsid w:val="005A2A5C"/>
    <w:rsid w:val="005A37AB"/>
    <w:rsid w:val="005A3B8D"/>
    <w:rsid w:val="005A3EA7"/>
    <w:rsid w:val="005A4572"/>
    <w:rsid w:val="005A5244"/>
    <w:rsid w:val="005A5F90"/>
    <w:rsid w:val="005A6A97"/>
    <w:rsid w:val="005A6A98"/>
    <w:rsid w:val="005B07E5"/>
    <w:rsid w:val="005B0EB2"/>
    <w:rsid w:val="005B14A9"/>
    <w:rsid w:val="005B1B31"/>
    <w:rsid w:val="005B2BC3"/>
    <w:rsid w:val="005B2E75"/>
    <w:rsid w:val="005B357E"/>
    <w:rsid w:val="005B4BC5"/>
    <w:rsid w:val="005B541A"/>
    <w:rsid w:val="005B6199"/>
    <w:rsid w:val="005B62B9"/>
    <w:rsid w:val="005B63DB"/>
    <w:rsid w:val="005B7A01"/>
    <w:rsid w:val="005B7D1C"/>
    <w:rsid w:val="005C03D3"/>
    <w:rsid w:val="005C10A5"/>
    <w:rsid w:val="005C15B4"/>
    <w:rsid w:val="005C1882"/>
    <w:rsid w:val="005C1B1E"/>
    <w:rsid w:val="005C262F"/>
    <w:rsid w:val="005C35BA"/>
    <w:rsid w:val="005C366D"/>
    <w:rsid w:val="005C38D6"/>
    <w:rsid w:val="005C3E18"/>
    <w:rsid w:val="005C3FF4"/>
    <w:rsid w:val="005C4E55"/>
    <w:rsid w:val="005C52FF"/>
    <w:rsid w:val="005C53CA"/>
    <w:rsid w:val="005C543B"/>
    <w:rsid w:val="005C5F78"/>
    <w:rsid w:val="005C7566"/>
    <w:rsid w:val="005D0546"/>
    <w:rsid w:val="005D0593"/>
    <w:rsid w:val="005D13AE"/>
    <w:rsid w:val="005D14D6"/>
    <w:rsid w:val="005D168C"/>
    <w:rsid w:val="005D1E83"/>
    <w:rsid w:val="005D20A6"/>
    <w:rsid w:val="005D30AA"/>
    <w:rsid w:val="005D315D"/>
    <w:rsid w:val="005D3459"/>
    <w:rsid w:val="005D442E"/>
    <w:rsid w:val="005D4F6D"/>
    <w:rsid w:val="005D4FA7"/>
    <w:rsid w:val="005D5C06"/>
    <w:rsid w:val="005D5CCB"/>
    <w:rsid w:val="005D5CEA"/>
    <w:rsid w:val="005D5D79"/>
    <w:rsid w:val="005D5EC9"/>
    <w:rsid w:val="005D6384"/>
    <w:rsid w:val="005D75CC"/>
    <w:rsid w:val="005D76AF"/>
    <w:rsid w:val="005D79F5"/>
    <w:rsid w:val="005D7F59"/>
    <w:rsid w:val="005E00DA"/>
    <w:rsid w:val="005E0161"/>
    <w:rsid w:val="005E1EC0"/>
    <w:rsid w:val="005E1ECA"/>
    <w:rsid w:val="005E287F"/>
    <w:rsid w:val="005E3073"/>
    <w:rsid w:val="005E3296"/>
    <w:rsid w:val="005E3EE0"/>
    <w:rsid w:val="005E3F8E"/>
    <w:rsid w:val="005E4298"/>
    <w:rsid w:val="005E5067"/>
    <w:rsid w:val="005E553B"/>
    <w:rsid w:val="005E5C2D"/>
    <w:rsid w:val="005E657C"/>
    <w:rsid w:val="005E6912"/>
    <w:rsid w:val="005E73E4"/>
    <w:rsid w:val="005E75E5"/>
    <w:rsid w:val="005E7B1F"/>
    <w:rsid w:val="005E7FF7"/>
    <w:rsid w:val="005F04CA"/>
    <w:rsid w:val="005F076A"/>
    <w:rsid w:val="005F0EAD"/>
    <w:rsid w:val="005F1066"/>
    <w:rsid w:val="005F15CE"/>
    <w:rsid w:val="005F2289"/>
    <w:rsid w:val="005F32BD"/>
    <w:rsid w:val="005F3359"/>
    <w:rsid w:val="005F39A3"/>
    <w:rsid w:val="005F40F8"/>
    <w:rsid w:val="005F42ED"/>
    <w:rsid w:val="005F46B8"/>
    <w:rsid w:val="005F490C"/>
    <w:rsid w:val="005F62FE"/>
    <w:rsid w:val="005F69C8"/>
    <w:rsid w:val="005F6ED4"/>
    <w:rsid w:val="005F6F8B"/>
    <w:rsid w:val="005F79E9"/>
    <w:rsid w:val="00600936"/>
    <w:rsid w:val="00602893"/>
    <w:rsid w:val="006028BB"/>
    <w:rsid w:val="006034A5"/>
    <w:rsid w:val="00603993"/>
    <w:rsid w:val="006041AC"/>
    <w:rsid w:val="00604226"/>
    <w:rsid w:val="006055B1"/>
    <w:rsid w:val="00606ECE"/>
    <w:rsid w:val="0060746D"/>
    <w:rsid w:val="00607B4B"/>
    <w:rsid w:val="00607BFE"/>
    <w:rsid w:val="0061075B"/>
    <w:rsid w:val="00610839"/>
    <w:rsid w:val="00610FB6"/>
    <w:rsid w:val="00611A52"/>
    <w:rsid w:val="00611AEA"/>
    <w:rsid w:val="00611F8B"/>
    <w:rsid w:val="006122E0"/>
    <w:rsid w:val="00612F41"/>
    <w:rsid w:val="0061350E"/>
    <w:rsid w:val="00613D38"/>
    <w:rsid w:val="00613F75"/>
    <w:rsid w:val="00613FF3"/>
    <w:rsid w:val="006154D2"/>
    <w:rsid w:val="006156ED"/>
    <w:rsid w:val="006158D4"/>
    <w:rsid w:val="006161E8"/>
    <w:rsid w:val="006173C1"/>
    <w:rsid w:val="00617695"/>
    <w:rsid w:val="00617C64"/>
    <w:rsid w:val="00620111"/>
    <w:rsid w:val="006209E9"/>
    <w:rsid w:val="00620AFB"/>
    <w:rsid w:val="00621048"/>
    <w:rsid w:val="00621AF7"/>
    <w:rsid w:val="00621FC7"/>
    <w:rsid w:val="006224E1"/>
    <w:rsid w:val="00622A8C"/>
    <w:rsid w:val="00622ED7"/>
    <w:rsid w:val="006236C2"/>
    <w:rsid w:val="0062393C"/>
    <w:rsid w:val="0062515C"/>
    <w:rsid w:val="00625E97"/>
    <w:rsid w:val="00626ABD"/>
    <w:rsid w:val="0062731E"/>
    <w:rsid w:val="0062750E"/>
    <w:rsid w:val="0062757B"/>
    <w:rsid w:val="006275F1"/>
    <w:rsid w:val="006276B0"/>
    <w:rsid w:val="00627FAB"/>
    <w:rsid w:val="00630766"/>
    <w:rsid w:val="00630BB6"/>
    <w:rsid w:val="00630CC0"/>
    <w:rsid w:val="0063134F"/>
    <w:rsid w:val="00631865"/>
    <w:rsid w:val="0063257B"/>
    <w:rsid w:val="00633024"/>
    <w:rsid w:val="0063304B"/>
    <w:rsid w:val="006333A2"/>
    <w:rsid w:val="0063360B"/>
    <w:rsid w:val="00633D65"/>
    <w:rsid w:val="0063417A"/>
    <w:rsid w:val="006344B9"/>
    <w:rsid w:val="0063515B"/>
    <w:rsid w:val="0063600C"/>
    <w:rsid w:val="00636345"/>
    <w:rsid w:val="00636806"/>
    <w:rsid w:val="0063724B"/>
    <w:rsid w:val="00637B71"/>
    <w:rsid w:val="00637D20"/>
    <w:rsid w:val="00640381"/>
    <w:rsid w:val="0064068C"/>
    <w:rsid w:val="006409E1"/>
    <w:rsid w:val="00641E8F"/>
    <w:rsid w:val="006430EF"/>
    <w:rsid w:val="006432D8"/>
    <w:rsid w:val="006435D6"/>
    <w:rsid w:val="006438E6"/>
    <w:rsid w:val="00643E63"/>
    <w:rsid w:val="00644419"/>
    <w:rsid w:val="006456AB"/>
    <w:rsid w:val="006459B0"/>
    <w:rsid w:val="00645C96"/>
    <w:rsid w:val="006461DF"/>
    <w:rsid w:val="0064651E"/>
    <w:rsid w:val="00646C8A"/>
    <w:rsid w:val="00647781"/>
    <w:rsid w:val="00647A48"/>
    <w:rsid w:val="006509C1"/>
    <w:rsid w:val="00651A5C"/>
    <w:rsid w:val="00652E4D"/>
    <w:rsid w:val="00653000"/>
    <w:rsid w:val="006542D0"/>
    <w:rsid w:val="0065458F"/>
    <w:rsid w:val="006554E9"/>
    <w:rsid w:val="006564AF"/>
    <w:rsid w:val="00657243"/>
    <w:rsid w:val="006576E2"/>
    <w:rsid w:val="00657A24"/>
    <w:rsid w:val="0066073F"/>
    <w:rsid w:val="00660B4B"/>
    <w:rsid w:val="00661511"/>
    <w:rsid w:val="006621FC"/>
    <w:rsid w:val="006622DD"/>
    <w:rsid w:val="0066230E"/>
    <w:rsid w:val="00664728"/>
    <w:rsid w:val="00664D1E"/>
    <w:rsid w:val="006652CB"/>
    <w:rsid w:val="006654A0"/>
    <w:rsid w:val="00665685"/>
    <w:rsid w:val="006667A7"/>
    <w:rsid w:val="0066690A"/>
    <w:rsid w:val="00666ADD"/>
    <w:rsid w:val="00667217"/>
    <w:rsid w:val="0066754F"/>
    <w:rsid w:val="0067036D"/>
    <w:rsid w:val="006708AA"/>
    <w:rsid w:val="00670B3D"/>
    <w:rsid w:val="00671117"/>
    <w:rsid w:val="00671BEC"/>
    <w:rsid w:val="00671C0C"/>
    <w:rsid w:val="00671E03"/>
    <w:rsid w:val="006728E2"/>
    <w:rsid w:val="00672F8A"/>
    <w:rsid w:val="00673A9E"/>
    <w:rsid w:val="00673C00"/>
    <w:rsid w:val="00674038"/>
    <w:rsid w:val="006748A8"/>
    <w:rsid w:val="00675B09"/>
    <w:rsid w:val="00675C84"/>
    <w:rsid w:val="006766AB"/>
    <w:rsid w:val="00676AC1"/>
    <w:rsid w:val="00676EFF"/>
    <w:rsid w:val="00677050"/>
    <w:rsid w:val="00677AF7"/>
    <w:rsid w:val="00677E65"/>
    <w:rsid w:val="00680053"/>
    <w:rsid w:val="00681A20"/>
    <w:rsid w:val="00681EA5"/>
    <w:rsid w:val="006828A2"/>
    <w:rsid w:val="006839A9"/>
    <w:rsid w:val="00683EBC"/>
    <w:rsid w:val="006840A9"/>
    <w:rsid w:val="006841C8"/>
    <w:rsid w:val="0068507C"/>
    <w:rsid w:val="00685412"/>
    <w:rsid w:val="00686501"/>
    <w:rsid w:val="0068723A"/>
    <w:rsid w:val="00687FE1"/>
    <w:rsid w:val="006901A1"/>
    <w:rsid w:val="006905C3"/>
    <w:rsid w:val="0069184F"/>
    <w:rsid w:val="00691CC3"/>
    <w:rsid w:val="00691CEB"/>
    <w:rsid w:val="00692155"/>
    <w:rsid w:val="006921E3"/>
    <w:rsid w:val="006926E5"/>
    <w:rsid w:val="00692816"/>
    <w:rsid w:val="00694CF4"/>
    <w:rsid w:val="00695BFD"/>
    <w:rsid w:val="0069605C"/>
    <w:rsid w:val="00696838"/>
    <w:rsid w:val="00696957"/>
    <w:rsid w:val="006976F0"/>
    <w:rsid w:val="00697BA0"/>
    <w:rsid w:val="00697E57"/>
    <w:rsid w:val="006A05BE"/>
    <w:rsid w:val="006A0B9F"/>
    <w:rsid w:val="006A1ED8"/>
    <w:rsid w:val="006A286A"/>
    <w:rsid w:val="006A3247"/>
    <w:rsid w:val="006A34C8"/>
    <w:rsid w:val="006A41BE"/>
    <w:rsid w:val="006A4B4F"/>
    <w:rsid w:val="006A5D69"/>
    <w:rsid w:val="006A69FB"/>
    <w:rsid w:val="006A7F7A"/>
    <w:rsid w:val="006B0843"/>
    <w:rsid w:val="006B1F44"/>
    <w:rsid w:val="006B20FC"/>
    <w:rsid w:val="006B2770"/>
    <w:rsid w:val="006B2BA3"/>
    <w:rsid w:val="006B4D5E"/>
    <w:rsid w:val="006B698F"/>
    <w:rsid w:val="006B7B99"/>
    <w:rsid w:val="006C0442"/>
    <w:rsid w:val="006C1752"/>
    <w:rsid w:val="006C1DE9"/>
    <w:rsid w:val="006C1E4D"/>
    <w:rsid w:val="006C2216"/>
    <w:rsid w:val="006C26DD"/>
    <w:rsid w:val="006C27DD"/>
    <w:rsid w:val="006C4323"/>
    <w:rsid w:val="006C49C7"/>
    <w:rsid w:val="006C63CF"/>
    <w:rsid w:val="006C7471"/>
    <w:rsid w:val="006C7B82"/>
    <w:rsid w:val="006C7F58"/>
    <w:rsid w:val="006D155D"/>
    <w:rsid w:val="006D18FA"/>
    <w:rsid w:val="006D1E68"/>
    <w:rsid w:val="006D21E3"/>
    <w:rsid w:val="006D2233"/>
    <w:rsid w:val="006D2761"/>
    <w:rsid w:val="006D3509"/>
    <w:rsid w:val="006D3D1D"/>
    <w:rsid w:val="006D4060"/>
    <w:rsid w:val="006D45C4"/>
    <w:rsid w:val="006D74CE"/>
    <w:rsid w:val="006D77CB"/>
    <w:rsid w:val="006E001E"/>
    <w:rsid w:val="006E06DF"/>
    <w:rsid w:val="006E0955"/>
    <w:rsid w:val="006E11F0"/>
    <w:rsid w:val="006E1CA3"/>
    <w:rsid w:val="006E295A"/>
    <w:rsid w:val="006E329B"/>
    <w:rsid w:val="006E3631"/>
    <w:rsid w:val="006E3862"/>
    <w:rsid w:val="006E46A2"/>
    <w:rsid w:val="006E4FD7"/>
    <w:rsid w:val="006E529B"/>
    <w:rsid w:val="006E53E1"/>
    <w:rsid w:val="006E5C2B"/>
    <w:rsid w:val="006E62A1"/>
    <w:rsid w:val="006E748A"/>
    <w:rsid w:val="006F072F"/>
    <w:rsid w:val="006F15DD"/>
    <w:rsid w:val="006F16D8"/>
    <w:rsid w:val="006F1DD9"/>
    <w:rsid w:val="006F22AB"/>
    <w:rsid w:val="006F2C4D"/>
    <w:rsid w:val="006F2C52"/>
    <w:rsid w:val="006F2CC8"/>
    <w:rsid w:val="006F3403"/>
    <w:rsid w:val="006F514B"/>
    <w:rsid w:val="006F5716"/>
    <w:rsid w:val="006F587D"/>
    <w:rsid w:val="006F5D03"/>
    <w:rsid w:val="006F694F"/>
    <w:rsid w:val="006F7280"/>
    <w:rsid w:val="00700927"/>
    <w:rsid w:val="00700B97"/>
    <w:rsid w:val="00700F09"/>
    <w:rsid w:val="0070383C"/>
    <w:rsid w:val="00703DEB"/>
    <w:rsid w:val="00704433"/>
    <w:rsid w:val="00705E1E"/>
    <w:rsid w:val="007061B4"/>
    <w:rsid w:val="0070737F"/>
    <w:rsid w:val="0070758A"/>
    <w:rsid w:val="00707591"/>
    <w:rsid w:val="007076F7"/>
    <w:rsid w:val="00710E5D"/>
    <w:rsid w:val="00711347"/>
    <w:rsid w:val="0071210D"/>
    <w:rsid w:val="00712EB7"/>
    <w:rsid w:val="0071347F"/>
    <w:rsid w:val="007146E2"/>
    <w:rsid w:val="00714D79"/>
    <w:rsid w:val="0071541E"/>
    <w:rsid w:val="00715976"/>
    <w:rsid w:val="00715A84"/>
    <w:rsid w:val="007160FD"/>
    <w:rsid w:val="00716162"/>
    <w:rsid w:val="00716ACC"/>
    <w:rsid w:val="00717E4C"/>
    <w:rsid w:val="00717FC3"/>
    <w:rsid w:val="007204B0"/>
    <w:rsid w:val="00720856"/>
    <w:rsid w:val="00720DE9"/>
    <w:rsid w:val="0072124C"/>
    <w:rsid w:val="007212DA"/>
    <w:rsid w:val="0072375C"/>
    <w:rsid w:val="00723E7B"/>
    <w:rsid w:val="00724272"/>
    <w:rsid w:val="007243B5"/>
    <w:rsid w:val="00724500"/>
    <w:rsid w:val="00724547"/>
    <w:rsid w:val="00725EE9"/>
    <w:rsid w:val="007276C7"/>
    <w:rsid w:val="00730591"/>
    <w:rsid w:val="0073074E"/>
    <w:rsid w:val="007315E8"/>
    <w:rsid w:val="0073172B"/>
    <w:rsid w:val="0073177C"/>
    <w:rsid w:val="00731A15"/>
    <w:rsid w:val="00731EBC"/>
    <w:rsid w:val="00731EED"/>
    <w:rsid w:val="007329AE"/>
    <w:rsid w:val="00732A61"/>
    <w:rsid w:val="00732C14"/>
    <w:rsid w:val="00732DDB"/>
    <w:rsid w:val="00733DC0"/>
    <w:rsid w:val="00734C8A"/>
    <w:rsid w:val="00734DC0"/>
    <w:rsid w:val="0073525E"/>
    <w:rsid w:val="0073559E"/>
    <w:rsid w:val="00735AE1"/>
    <w:rsid w:val="007360EB"/>
    <w:rsid w:val="0073617B"/>
    <w:rsid w:val="0073677E"/>
    <w:rsid w:val="00740005"/>
    <w:rsid w:val="0074065B"/>
    <w:rsid w:val="00740CE0"/>
    <w:rsid w:val="00741461"/>
    <w:rsid w:val="0074172A"/>
    <w:rsid w:val="00741824"/>
    <w:rsid w:val="007422CA"/>
    <w:rsid w:val="0074252A"/>
    <w:rsid w:val="00742770"/>
    <w:rsid w:val="00742893"/>
    <w:rsid w:val="00742F71"/>
    <w:rsid w:val="00743CB9"/>
    <w:rsid w:val="00744A36"/>
    <w:rsid w:val="00744AD2"/>
    <w:rsid w:val="00744C7A"/>
    <w:rsid w:val="00745903"/>
    <w:rsid w:val="00745B90"/>
    <w:rsid w:val="00745F16"/>
    <w:rsid w:val="00746016"/>
    <w:rsid w:val="00746277"/>
    <w:rsid w:val="00746777"/>
    <w:rsid w:val="00747868"/>
    <w:rsid w:val="007506F8"/>
    <w:rsid w:val="007507B6"/>
    <w:rsid w:val="00751818"/>
    <w:rsid w:val="00751834"/>
    <w:rsid w:val="00753CBD"/>
    <w:rsid w:val="00753F24"/>
    <w:rsid w:val="00754066"/>
    <w:rsid w:val="0075418F"/>
    <w:rsid w:val="00754E12"/>
    <w:rsid w:val="007555C0"/>
    <w:rsid w:val="00755D2A"/>
    <w:rsid w:val="00756455"/>
    <w:rsid w:val="007566F2"/>
    <w:rsid w:val="007567E6"/>
    <w:rsid w:val="0075694F"/>
    <w:rsid w:val="00757CAF"/>
    <w:rsid w:val="00760B18"/>
    <w:rsid w:val="0076118B"/>
    <w:rsid w:val="00761E14"/>
    <w:rsid w:val="00761F55"/>
    <w:rsid w:val="007622F9"/>
    <w:rsid w:val="00764726"/>
    <w:rsid w:val="00764AD0"/>
    <w:rsid w:val="0076522E"/>
    <w:rsid w:val="007652E5"/>
    <w:rsid w:val="007654A2"/>
    <w:rsid w:val="00766042"/>
    <w:rsid w:val="00767885"/>
    <w:rsid w:val="00767886"/>
    <w:rsid w:val="00767B33"/>
    <w:rsid w:val="00767D39"/>
    <w:rsid w:val="00771446"/>
    <w:rsid w:val="007715FA"/>
    <w:rsid w:val="00771B3E"/>
    <w:rsid w:val="00771C05"/>
    <w:rsid w:val="00771CB5"/>
    <w:rsid w:val="0077211F"/>
    <w:rsid w:val="00774138"/>
    <w:rsid w:val="00774DE6"/>
    <w:rsid w:val="00776078"/>
    <w:rsid w:val="00776475"/>
    <w:rsid w:val="007768F4"/>
    <w:rsid w:val="00776B2A"/>
    <w:rsid w:val="00780A30"/>
    <w:rsid w:val="00781A71"/>
    <w:rsid w:val="00781D02"/>
    <w:rsid w:val="007824EA"/>
    <w:rsid w:val="007826EC"/>
    <w:rsid w:val="007828E3"/>
    <w:rsid w:val="00782AAD"/>
    <w:rsid w:val="007838EB"/>
    <w:rsid w:val="00783FB0"/>
    <w:rsid w:val="00784C67"/>
    <w:rsid w:val="007855C7"/>
    <w:rsid w:val="00786027"/>
    <w:rsid w:val="00786F1F"/>
    <w:rsid w:val="007872B2"/>
    <w:rsid w:val="007901E9"/>
    <w:rsid w:val="007904E6"/>
    <w:rsid w:val="007915EA"/>
    <w:rsid w:val="007916C1"/>
    <w:rsid w:val="00791DA9"/>
    <w:rsid w:val="00791E87"/>
    <w:rsid w:val="00792010"/>
    <w:rsid w:val="00792943"/>
    <w:rsid w:val="0079333A"/>
    <w:rsid w:val="00793B80"/>
    <w:rsid w:val="0079551E"/>
    <w:rsid w:val="00795C7B"/>
    <w:rsid w:val="0079655C"/>
    <w:rsid w:val="007967B4"/>
    <w:rsid w:val="00796F8C"/>
    <w:rsid w:val="007A0F7B"/>
    <w:rsid w:val="007A126A"/>
    <w:rsid w:val="007A1DE3"/>
    <w:rsid w:val="007A25B0"/>
    <w:rsid w:val="007A2AC3"/>
    <w:rsid w:val="007A35B2"/>
    <w:rsid w:val="007A3CF6"/>
    <w:rsid w:val="007A44C3"/>
    <w:rsid w:val="007A48DE"/>
    <w:rsid w:val="007A626C"/>
    <w:rsid w:val="007A62B8"/>
    <w:rsid w:val="007A7AED"/>
    <w:rsid w:val="007B031C"/>
    <w:rsid w:val="007B1227"/>
    <w:rsid w:val="007B14F6"/>
    <w:rsid w:val="007B1EFB"/>
    <w:rsid w:val="007B2567"/>
    <w:rsid w:val="007B33C0"/>
    <w:rsid w:val="007B3C45"/>
    <w:rsid w:val="007B3D36"/>
    <w:rsid w:val="007B5C3F"/>
    <w:rsid w:val="007B68A1"/>
    <w:rsid w:val="007B6B42"/>
    <w:rsid w:val="007B7465"/>
    <w:rsid w:val="007C1D19"/>
    <w:rsid w:val="007C20F1"/>
    <w:rsid w:val="007C2D21"/>
    <w:rsid w:val="007C33C8"/>
    <w:rsid w:val="007C382C"/>
    <w:rsid w:val="007C4B6E"/>
    <w:rsid w:val="007C4D11"/>
    <w:rsid w:val="007C55A3"/>
    <w:rsid w:val="007C55AC"/>
    <w:rsid w:val="007C5A3C"/>
    <w:rsid w:val="007C5A43"/>
    <w:rsid w:val="007C6C72"/>
    <w:rsid w:val="007C6D94"/>
    <w:rsid w:val="007C6FB7"/>
    <w:rsid w:val="007C779B"/>
    <w:rsid w:val="007C7A81"/>
    <w:rsid w:val="007D03BE"/>
    <w:rsid w:val="007D2312"/>
    <w:rsid w:val="007D2808"/>
    <w:rsid w:val="007D2A7A"/>
    <w:rsid w:val="007D40F9"/>
    <w:rsid w:val="007D462A"/>
    <w:rsid w:val="007D4A72"/>
    <w:rsid w:val="007D4FFF"/>
    <w:rsid w:val="007D5CB2"/>
    <w:rsid w:val="007D67F6"/>
    <w:rsid w:val="007D70C1"/>
    <w:rsid w:val="007D7CAC"/>
    <w:rsid w:val="007E07CB"/>
    <w:rsid w:val="007E1144"/>
    <w:rsid w:val="007E3061"/>
    <w:rsid w:val="007E36CD"/>
    <w:rsid w:val="007E4044"/>
    <w:rsid w:val="007E431B"/>
    <w:rsid w:val="007E4746"/>
    <w:rsid w:val="007E4B5C"/>
    <w:rsid w:val="007E4C27"/>
    <w:rsid w:val="007E4F38"/>
    <w:rsid w:val="007E4FB0"/>
    <w:rsid w:val="007E50AF"/>
    <w:rsid w:val="007E664F"/>
    <w:rsid w:val="007E73A8"/>
    <w:rsid w:val="007F0A89"/>
    <w:rsid w:val="007F0E62"/>
    <w:rsid w:val="007F174F"/>
    <w:rsid w:val="007F17A6"/>
    <w:rsid w:val="007F19B7"/>
    <w:rsid w:val="007F1D50"/>
    <w:rsid w:val="007F3233"/>
    <w:rsid w:val="007F3925"/>
    <w:rsid w:val="007F3A23"/>
    <w:rsid w:val="007F49AF"/>
    <w:rsid w:val="007F567A"/>
    <w:rsid w:val="007F5BC1"/>
    <w:rsid w:val="007F657A"/>
    <w:rsid w:val="007F6B09"/>
    <w:rsid w:val="007F6FF6"/>
    <w:rsid w:val="007F6FFD"/>
    <w:rsid w:val="007F7591"/>
    <w:rsid w:val="007F7D4C"/>
    <w:rsid w:val="008013E6"/>
    <w:rsid w:val="00801490"/>
    <w:rsid w:val="008017C0"/>
    <w:rsid w:val="00801905"/>
    <w:rsid w:val="0080190E"/>
    <w:rsid w:val="00801B43"/>
    <w:rsid w:val="00802282"/>
    <w:rsid w:val="008026B8"/>
    <w:rsid w:val="008029A7"/>
    <w:rsid w:val="008029E9"/>
    <w:rsid w:val="00802BD0"/>
    <w:rsid w:val="00803102"/>
    <w:rsid w:val="00803C1F"/>
    <w:rsid w:val="0080417D"/>
    <w:rsid w:val="00804592"/>
    <w:rsid w:val="0080463D"/>
    <w:rsid w:val="008048C0"/>
    <w:rsid w:val="00804C7D"/>
    <w:rsid w:val="00805398"/>
    <w:rsid w:val="00805854"/>
    <w:rsid w:val="00805E0B"/>
    <w:rsid w:val="00806A2C"/>
    <w:rsid w:val="00806D31"/>
    <w:rsid w:val="00807CE4"/>
    <w:rsid w:val="0081106F"/>
    <w:rsid w:val="008115F9"/>
    <w:rsid w:val="008121B5"/>
    <w:rsid w:val="00812221"/>
    <w:rsid w:val="008129E2"/>
    <w:rsid w:val="00812E1D"/>
    <w:rsid w:val="00812EF1"/>
    <w:rsid w:val="008160BA"/>
    <w:rsid w:val="0081671E"/>
    <w:rsid w:val="0082036A"/>
    <w:rsid w:val="00820C57"/>
    <w:rsid w:val="00822089"/>
    <w:rsid w:val="0082236D"/>
    <w:rsid w:val="0082248C"/>
    <w:rsid w:val="00823864"/>
    <w:rsid w:val="00823C8D"/>
    <w:rsid w:val="00824841"/>
    <w:rsid w:val="008249F1"/>
    <w:rsid w:val="00824A0D"/>
    <w:rsid w:val="00824AB9"/>
    <w:rsid w:val="008257E2"/>
    <w:rsid w:val="008261B2"/>
    <w:rsid w:val="00826458"/>
    <w:rsid w:val="0082711D"/>
    <w:rsid w:val="00827C47"/>
    <w:rsid w:val="00827C88"/>
    <w:rsid w:val="00827E72"/>
    <w:rsid w:val="00830320"/>
    <w:rsid w:val="00831415"/>
    <w:rsid w:val="0083163A"/>
    <w:rsid w:val="00831DB1"/>
    <w:rsid w:val="00833A36"/>
    <w:rsid w:val="00834F9F"/>
    <w:rsid w:val="00834FCE"/>
    <w:rsid w:val="008355DD"/>
    <w:rsid w:val="00835619"/>
    <w:rsid w:val="00836F9A"/>
    <w:rsid w:val="008379F2"/>
    <w:rsid w:val="008426CA"/>
    <w:rsid w:val="008428FF"/>
    <w:rsid w:val="008429AF"/>
    <w:rsid w:val="00844759"/>
    <w:rsid w:val="00844FBA"/>
    <w:rsid w:val="008452C6"/>
    <w:rsid w:val="008456E1"/>
    <w:rsid w:val="00845AF4"/>
    <w:rsid w:val="008463EF"/>
    <w:rsid w:val="00846493"/>
    <w:rsid w:val="0084655E"/>
    <w:rsid w:val="00846590"/>
    <w:rsid w:val="00846E40"/>
    <w:rsid w:val="00847807"/>
    <w:rsid w:val="00847AFB"/>
    <w:rsid w:val="00847E86"/>
    <w:rsid w:val="00850116"/>
    <w:rsid w:val="00850480"/>
    <w:rsid w:val="008507C3"/>
    <w:rsid w:val="00850CB5"/>
    <w:rsid w:val="0085180C"/>
    <w:rsid w:val="00852700"/>
    <w:rsid w:val="00852A71"/>
    <w:rsid w:val="00853684"/>
    <w:rsid w:val="00853937"/>
    <w:rsid w:val="00854545"/>
    <w:rsid w:val="008545E6"/>
    <w:rsid w:val="00854EF7"/>
    <w:rsid w:val="00855158"/>
    <w:rsid w:val="008565E2"/>
    <w:rsid w:val="00856980"/>
    <w:rsid w:val="0085706F"/>
    <w:rsid w:val="0085777A"/>
    <w:rsid w:val="008577AB"/>
    <w:rsid w:val="00857A83"/>
    <w:rsid w:val="00857D60"/>
    <w:rsid w:val="008605B3"/>
    <w:rsid w:val="008609D2"/>
    <w:rsid w:val="00860FDA"/>
    <w:rsid w:val="008612C7"/>
    <w:rsid w:val="008613BD"/>
    <w:rsid w:val="008614AE"/>
    <w:rsid w:val="00861A85"/>
    <w:rsid w:val="008635B3"/>
    <w:rsid w:val="00863BCD"/>
    <w:rsid w:val="0086460F"/>
    <w:rsid w:val="00864C9C"/>
    <w:rsid w:val="00864E62"/>
    <w:rsid w:val="00864FD9"/>
    <w:rsid w:val="0086518C"/>
    <w:rsid w:val="00866F44"/>
    <w:rsid w:val="00867473"/>
    <w:rsid w:val="0086766B"/>
    <w:rsid w:val="00867FE1"/>
    <w:rsid w:val="00870763"/>
    <w:rsid w:val="00871282"/>
    <w:rsid w:val="0087141E"/>
    <w:rsid w:val="008718C6"/>
    <w:rsid w:val="0087258C"/>
    <w:rsid w:val="00872662"/>
    <w:rsid w:val="00872AA9"/>
    <w:rsid w:val="00872BD2"/>
    <w:rsid w:val="008738C1"/>
    <w:rsid w:val="008739DB"/>
    <w:rsid w:val="008739F9"/>
    <w:rsid w:val="008762F6"/>
    <w:rsid w:val="00876E65"/>
    <w:rsid w:val="008774A9"/>
    <w:rsid w:val="0087752B"/>
    <w:rsid w:val="008805B1"/>
    <w:rsid w:val="008806DC"/>
    <w:rsid w:val="00881583"/>
    <w:rsid w:val="00882139"/>
    <w:rsid w:val="008822B6"/>
    <w:rsid w:val="00883608"/>
    <w:rsid w:val="00883F7F"/>
    <w:rsid w:val="008848DA"/>
    <w:rsid w:val="00885933"/>
    <w:rsid w:val="00885A3B"/>
    <w:rsid w:val="0088624E"/>
    <w:rsid w:val="00890372"/>
    <w:rsid w:val="008906FE"/>
    <w:rsid w:val="00890BD7"/>
    <w:rsid w:val="00890FE0"/>
    <w:rsid w:val="008927B2"/>
    <w:rsid w:val="00893711"/>
    <w:rsid w:val="00893A3F"/>
    <w:rsid w:val="00893A66"/>
    <w:rsid w:val="00893F33"/>
    <w:rsid w:val="00893FAE"/>
    <w:rsid w:val="008968D5"/>
    <w:rsid w:val="00897488"/>
    <w:rsid w:val="008A06B1"/>
    <w:rsid w:val="008A1584"/>
    <w:rsid w:val="008A15D2"/>
    <w:rsid w:val="008A176E"/>
    <w:rsid w:val="008A21FA"/>
    <w:rsid w:val="008A31B0"/>
    <w:rsid w:val="008A373A"/>
    <w:rsid w:val="008A4AB2"/>
    <w:rsid w:val="008A5006"/>
    <w:rsid w:val="008A6158"/>
    <w:rsid w:val="008A63F3"/>
    <w:rsid w:val="008A6D9C"/>
    <w:rsid w:val="008A6E09"/>
    <w:rsid w:val="008B00AE"/>
    <w:rsid w:val="008B03A2"/>
    <w:rsid w:val="008B194C"/>
    <w:rsid w:val="008B222F"/>
    <w:rsid w:val="008B2CD4"/>
    <w:rsid w:val="008B2EEE"/>
    <w:rsid w:val="008B3A03"/>
    <w:rsid w:val="008B42F0"/>
    <w:rsid w:val="008B688F"/>
    <w:rsid w:val="008B75D5"/>
    <w:rsid w:val="008B7BC8"/>
    <w:rsid w:val="008C0C12"/>
    <w:rsid w:val="008C17CE"/>
    <w:rsid w:val="008C21D8"/>
    <w:rsid w:val="008C2B5B"/>
    <w:rsid w:val="008C2FFE"/>
    <w:rsid w:val="008C38D1"/>
    <w:rsid w:val="008C3C90"/>
    <w:rsid w:val="008C3FB4"/>
    <w:rsid w:val="008C41D8"/>
    <w:rsid w:val="008C422B"/>
    <w:rsid w:val="008C5DE8"/>
    <w:rsid w:val="008C64B2"/>
    <w:rsid w:val="008C77D9"/>
    <w:rsid w:val="008D0B90"/>
    <w:rsid w:val="008D0BF0"/>
    <w:rsid w:val="008D1909"/>
    <w:rsid w:val="008D2012"/>
    <w:rsid w:val="008D277E"/>
    <w:rsid w:val="008D4093"/>
    <w:rsid w:val="008D43A0"/>
    <w:rsid w:val="008D46FD"/>
    <w:rsid w:val="008D489E"/>
    <w:rsid w:val="008D4DF5"/>
    <w:rsid w:val="008D501C"/>
    <w:rsid w:val="008D6209"/>
    <w:rsid w:val="008D641B"/>
    <w:rsid w:val="008D75E3"/>
    <w:rsid w:val="008D7F91"/>
    <w:rsid w:val="008E03B6"/>
    <w:rsid w:val="008E0653"/>
    <w:rsid w:val="008E0678"/>
    <w:rsid w:val="008E0A97"/>
    <w:rsid w:val="008E162D"/>
    <w:rsid w:val="008E1782"/>
    <w:rsid w:val="008E1A1D"/>
    <w:rsid w:val="008E2429"/>
    <w:rsid w:val="008E35BA"/>
    <w:rsid w:val="008E35D7"/>
    <w:rsid w:val="008E45AF"/>
    <w:rsid w:val="008E4CA9"/>
    <w:rsid w:val="008E4EF5"/>
    <w:rsid w:val="008E567F"/>
    <w:rsid w:val="008E5C17"/>
    <w:rsid w:val="008E62B6"/>
    <w:rsid w:val="008E74AA"/>
    <w:rsid w:val="008E77BE"/>
    <w:rsid w:val="008E7D31"/>
    <w:rsid w:val="008F018D"/>
    <w:rsid w:val="008F0190"/>
    <w:rsid w:val="008F099A"/>
    <w:rsid w:val="008F181D"/>
    <w:rsid w:val="008F2550"/>
    <w:rsid w:val="008F268F"/>
    <w:rsid w:val="008F3205"/>
    <w:rsid w:val="008F4A76"/>
    <w:rsid w:val="008F5E69"/>
    <w:rsid w:val="008F6637"/>
    <w:rsid w:val="008F745B"/>
    <w:rsid w:val="008F77A7"/>
    <w:rsid w:val="008F79D2"/>
    <w:rsid w:val="008F7F75"/>
    <w:rsid w:val="009003F1"/>
    <w:rsid w:val="0090090A"/>
    <w:rsid w:val="009009A4"/>
    <w:rsid w:val="00901314"/>
    <w:rsid w:val="009024B2"/>
    <w:rsid w:val="009026D5"/>
    <w:rsid w:val="0090295F"/>
    <w:rsid w:val="00902DC8"/>
    <w:rsid w:val="00903B37"/>
    <w:rsid w:val="00903BDB"/>
    <w:rsid w:val="00904301"/>
    <w:rsid w:val="00904747"/>
    <w:rsid w:val="0090491D"/>
    <w:rsid w:val="0090523A"/>
    <w:rsid w:val="009062AF"/>
    <w:rsid w:val="009077B0"/>
    <w:rsid w:val="009103B8"/>
    <w:rsid w:val="00911172"/>
    <w:rsid w:val="00911981"/>
    <w:rsid w:val="00911B50"/>
    <w:rsid w:val="00911C6C"/>
    <w:rsid w:val="009120A6"/>
    <w:rsid w:val="00914156"/>
    <w:rsid w:val="00915F47"/>
    <w:rsid w:val="009166D4"/>
    <w:rsid w:val="00917DB4"/>
    <w:rsid w:val="009200FD"/>
    <w:rsid w:val="00920483"/>
    <w:rsid w:val="009209AA"/>
    <w:rsid w:val="00921160"/>
    <w:rsid w:val="0092181B"/>
    <w:rsid w:val="00921C2D"/>
    <w:rsid w:val="0092288A"/>
    <w:rsid w:val="00923076"/>
    <w:rsid w:val="009232EB"/>
    <w:rsid w:val="00923A4D"/>
    <w:rsid w:val="0092411D"/>
    <w:rsid w:val="00924416"/>
    <w:rsid w:val="00924426"/>
    <w:rsid w:val="00924B45"/>
    <w:rsid w:val="0092576D"/>
    <w:rsid w:val="00925A12"/>
    <w:rsid w:val="00925CD9"/>
    <w:rsid w:val="0092604B"/>
    <w:rsid w:val="00926444"/>
    <w:rsid w:val="009265F6"/>
    <w:rsid w:val="0092676B"/>
    <w:rsid w:val="0092723C"/>
    <w:rsid w:val="00927398"/>
    <w:rsid w:val="00930525"/>
    <w:rsid w:val="00930D41"/>
    <w:rsid w:val="0093127B"/>
    <w:rsid w:val="00932552"/>
    <w:rsid w:val="009327CF"/>
    <w:rsid w:val="009329CE"/>
    <w:rsid w:val="00932C11"/>
    <w:rsid w:val="0093438A"/>
    <w:rsid w:val="009343B6"/>
    <w:rsid w:val="009352BF"/>
    <w:rsid w:val="009352DF"/>
    <w:rsid w:val="00935C31"/>
    <w:rsid w:val="00936A6F"/>
    <w:rsid w:val="00936E91"/>
    <w:rsid w:val="009400BC"/>
    <w:rsid w:val="009406A7"/>
    <w:rsid w:val="009407B8"/>
    <w:rsid w:val="009408B1"/>
    <w:rsid w:val="009412D8"/>
    <w:rsid w:val="00942284"/>
    <w:rsid w:val="00942F6F"/>
    <w:rsid w:val="009436FE"/>
    <w:rsid w:val="00943771"/>
    <w:rsid w:val="009440BD"/>
    <w:rsid w:val="009445CF"/>
    <w:rsid w:val="00945C04"/>
    <w:rsid w:val="0094627B"/>
    <w:rsid w:val="00946644"/>
    <w:rsid w:val="00946DFF"/>
    <w:rsid w:val="00946E3E"/>
    <w:rsid w:val="00947056"/>
    <w:rsid w:val="00947A06"/>
    <w:rsid w:val="00950A0C"/>
    <w:rsid w:val="00950B68"/>
    <w:rsid w:val="00950CEF"/>
    <w:rsid w:val="0095270C"/>
    <w:rsid w:val="00952960"/>
    <w:rsid w:val="00952DA6"/>
    <w:rsid w:val="00952EE2"/>
    <w:rsid w:val="009532E9"/>
    <w:rsid w:val="0095341E"/>
    <w:rsid w:val="009537BA"/>
    <w:rsid w:val="00953833"/>
    <w:rsid w:val="00953DBD"/>
    <w:rsid w:val="00954558"/>
    <w:rsid w:val="00954713"/>
    <w:rsid w:val="00954965"/>
    <w:rsid w:val="00955CD4"/>
    <w:rsid w:val="009565D5"/>
    <w:rsid w:val="00956A1A"/>
    <w:rsid w:val="00956AED"/>
    <w:rsid w:val="00956DAB"/>
    <w:rsid w:val="00957D97"/>
    <w:rsid w:val="009603A6"/>
    <w:rsid w:val="00960730"/>
    <w:rsid w:val="009607A4"/>
    <w:rsid w:val="00960D73"/>
    <w:rsid w:val="009610B6"/>
    <w:rsid w:val="00961587"/>
    <w:rsid w:val="00961A1A"/>
    <w:rsid w:val="00961D31"/>
    <w:rsid w:val="00961EF3"/>
    <w:rsid w:val="0096221E"/>
    <w:rsid w:val="00962F53"/>
    <w:rsid w:val="0096364F"/>
    <w:rsid w:val="00963A3A"/>
    <w:rsid w:val="00963FEE"/>
    <w:rsid w:val="00965468"/>
    <w:rsid w:val="00965FEF"/>
    <w:rsid w:val="009661F9"/>
    <w:rsid w:val="00970745"/>
    <w:rsid w:val="00970952"/>
    <w:rsid w:val="00970A1E"/>
    <w:rsid w:val="00970DC9"/>
    <w:rsid w:val="00970FE5"/>
    <w:rsid w:val="0097118F"/>
    <w:rsid w:val="0097168D"/>
    <w:rsid w:val="009716DD"/>
    <w:rsid w:val="0097241E"/>
    <w:rsid w:val="009725A8"/>
    <w:rsid w:val="00972A9A"/>
    <w:rsid w:val="00972BE7"/>
    <w:rsid w:val="00972D6D"/>
    <w:rsid w:val="0097352D"/>
    <w:rsid w:val="009743F1"/>
    <w:rsid w:val="0097532C"/>
    <w:rsid w:val="00976BF9"/>
    <w:rsid w:val="00977B1A"/>
    <w:rsid w:val="00977BCB"/>
    <w:rsid w:val="00977BFA"/>
    <w:rsid w:val="00980340"/>
    <w:rsid w:val="009807FD"/>
    <w:rsid w:val="009811C7"/>
    <w:rsid w:val="009818B0"/>
    <w:rsid w:val="009821DB"/>
    <w:rsid w:val="009822C6"/>
    <w:rsid w:val="00982BFA"/>
    <w:rsid w:val="00982E36"/>
    <w:rsid w:val="009837D7"/>
    <w:rsid w:val="009848CD"/>
    <w:rsid w:val="00985D68"/>
    <w:rsid w:val="00986BD4"/>
    <w:rsid w:val="00986F36"/>
    <w:rsid w:val="00987D44"/>
    <w:rsid w:val="00990785"/>
    <w:rsid w:val="00990AAD"/>
    <w:rsid w:val="009911CE"/>
    <w:rsid w:val="009917DA"/>
    <w:rsid w:val="00991959"/>
    <w:rsid w:val="0099211C"/>
    <w:rsid w:val="009921D8"/>
    <w:rsid w:val="00993ADE"/>
    <w:rsid w:val="00993C7E"/>
    <w:rsid w:val="0099472E"/>
    <w:rsid w:val="00994904"/>
    <w:rsid w:val="00994F69"/>
    <w:rsid w:val="0099527B"/>
    <w:rsid w:val="00995281"/>
    <w:rsid w:val="009966FA"/>
    <w:rsid w:val="0099676B"/>
    <w:rsid w:val="00996808"/>
    <w:rsid w:val="009A01ED"/>
    <w:rsid w:val="009A13BF"/>
    <w:rsid w:val="009A2B43"/>
    <w:rsid w:val="009A31B5"/>
    <w:rsid w:val="009A34B0"/>
    <w:rsid w:val="009A3CF2"/>
    <w:rsid w:val="009A45AD"/>
    <w:rsid w:val="009A47F1"/>
    <w:rsid w:val="009A5337"/>
    <w:rsid w:val="009A5345"/>
    <w:rsid w:val="009A5630"/>
    <w:rsid w:val="009A6015"/>
    <w:rsid w:val="009A62F1"/>
    <w:rsid w:val="009A66AB"/>
    <w:rsid w:val="009A78DA"/>
    <w:rsid w:val="009B0957"/>
    <w:rsid w:val="009B0FEA"/>
    <w:rsid w:val="009B19EA"/>
    <w:rsid w:val="009B1FDF"/>
    <w:rsid w:val="009B2898"/>
    <w:rsid w:val="009B2D4F"/>
    <w:rsid w:val="009B4E62"/>
    <w:rsid w:val="009B6895"/>
    <w:rsid w:val="009B70F6"/>
    <w:rsid w:val="009B7D22"/>
    <w:rsid w:val="009B7DE3"/>
    <w:rsid w:val="009B7EED"/>
    <w:rsid w:val="009C0A9B"/>
    <w:rsid w:val="009C0F2A"/>
    <w:rsid w:val="009C103E"/>
    <w:rsid w:val="009C18FA"/>
    <w:rsid w:val="009C2BE9"/>
    <w:rsid w:val="009C2F6A"/>
    <w:rsid w:val="009C3A12"/>
    <w:rsid w:val="009C471D"/>
    <w:rsid w:val="009C4EFE"/>
    <w:rsid w:val="009C5E1A"/>
    <w:rsid w:val="009C66BE"/>
    <w:rsid w:val="009C67AE"/>
    <w:rsid w:val="009C7499"/>
    <w:rsid w:val="009C780A"/>
    <w:rsid w:val="009D0AAE"/>
    <w:rsid w:val="009D1150"/>
    <w:rsid w:val="009D11FC"/>
    <w:rsid w:val="009D13C1"/>
    <w:rsid w:val="009D1587"/>
    <w:rsid w:val="009D190F"/>
    <w:rsid w:val="009D1913"/>
    <w:rsid w:val="009D29FA"/>
    <w:rsid w:val="009D2C85"/>
    <w:rsid w:val="009D3705"/>
    <w:rsid w:val="009D4686"/>
    <w:rsid w:val="009D4A4D"/>
    <w:rsid w:val="009D563A"/>
    <w:rsid w:val="009D59A7"/>
    <w:rsid w:val="009D5AB3"/>
    <w:rsid w:val="009D6AC6"/>
    <w:rsid w:val="009D711A"/>
    <w:rsid w:val="009D7296"/>
    <w:rsid w:val="009D753D"/>
    <w:rsid w:val="009D765C"/>
    <w:rsid w:val="009D7B61"/>
    <w:rsid w:val="009E0F92"/>
    <w:rsid w:val="009E11ED"/>
    <w:rsid w:val="009E17CA"/>
    <w:rsid w:val="009E1D16"/>
    <w:rsid w:val="009E2AAB"/>
    <w:rsid w:val="009E4146"/>
    <w:rsid w:val="009E5E7E"/>
    <w:rsid w:val="009E6555"/>
    <w:rsid w:val="009E6698"/>
    <w:rsid w:val="009E7F78"/>
    <w:rsid w:val="009F0302"/>
    <w:rsid w:val="009F10E0"/>
    <w:rsid w:val="009F2467"/>
    <w:rsid w:val="009F2647"/>
    <w:rsid w:val="009F3CA0"/>
    <w:rsid w:val="009F3CA3"/>
    <w:rsid w:val="009F6AAF"/>
    <w:rsid w:val="009F724F"/>
    <w:rsid w:val="009F7352"/>
    <w:rsid w:val="009F7448"/>
    <w:rsid w:val="009F7BCF"/>
    <w:rsid w:val="009F7E14"/>
    <w:rsid w:val="00A01228"/>
    <w:rsid w:val="00A013B2"/>
    <w:rsid w:val="00A014FE"/>
    <w:rsid w:val="00A0175F"/>
    <w:rsid w:val="00A02668"/>
    <w:rsid w:val="00A02AA9"/>
    <w:rsid w:val="00A02C8E"/>
    <w:rsid w:val="00A031F6"/>
    <w:rsid w:val="00A03C1F"/>
    <w:rsid w:val="00A0434A"/>
    <w:rsid w:val="00A04846"/>
    <w:rsid w:val="00A049B4"/>
    <w:rsid w:val="00A06DC8"/>
    <w:rsid w:val="00A105D7"/>
    <w:rsid w:val="00A10E88"/>
    <w:rsid w:val="00A110FF"/>
    <w:rsid w:val="00A11139"/>
    <w:rsid w:val="00A11797"/>
    <w:rsid w:val="00A127FB"/>
    <w:rsid w:val="00A128C2"/>
    <w:rsid w:val="00A13D8B"/>
    <w:rsid w:val="00A147D7"/>
    <w:rsid w:val="00A1539A"/>
    <w:rsid w:val="00A15EE3"/>
    <w:rsid w:val="00A160EC"/>
    <w:rsid w:val="00A17C5E"/>
    <w:rsid w:val="00A209B9"/>
    <w:rsid w:val="00A20AF7"/>
    <w:rsid w:val="00A2254A"/>
    <w:rsid w:val="00A228F4"/>
    <w:rsid w:val="00A22B67"/>
    <w:rsid w:val="00A22BD9"/>
    <w:rsid w:val="00A22C56"/>
    <w:rsid w:val="00A23F77"/>
    <w:rsid w:val="00A242F2"/>
    <w:rsid w:val="00A2435F"/>
    <w:rsid w:val="00A247CD"/>
    <w:rsid w:val="00A25019"/>
    <w:rsid w:val="00A251D2"/>
    <w:rsid w:val="00A25F80"/>
    <w:rsid w:val="00A26889"/>
    <w:rsid w:val="00A26ABB"/>
    <w:rsid w:val="00A275CA"/>
    <w:rsid w:val="00A27A73"/>
    <w:rsid w:val="00A27AAF"/>
    <w:rsid w:val="00A307A5"/>
    <w:rsid w:val="00A30E53"/>
    <w:rsid w:val="00A311BF"/>
    <w:rsid w:val="00A317CE"/>
    <w:rsid w:val="00A319A8"/>
    <w:rsid w:val="00A32218"/>
    <w:rsid w:val="00A3250D"/>
    <w:rsid w:val="00A328A1"/>
    <w:rsid w:val="00A328CD"/>
    <w:rsid w:val="00A332D0"/>
    <w:rsid w:val="00A338F0"/>
    <w:rsid w:val="00A33E09"/>
    <w:rsid w:val="00A33E56"/>
    <w:rsid w:val="00A344CE"/>
    <w:rsid w:val="00A35E36"/>
    <w:rsid w:val="00A365AD"/>
    <w:rsid w:val="00A36824"/>
    <w:rsid w:val="00A36C19"/>
    <w:rsid w:val="00A36C30"/>
    <w:rsid w:val="00A379D3"/>
    <w:rsid w:val="00A37CD2"/>
    <w:rsid w:val="00A41638"/>
    <w:rsid w:val="00A41809"/>
    <w:rsid w:val="00A41BCD"/>
    <w:rsid w:val="00A4242E"/>
    <w:rsid w:val="00A424AD"/>
    <w:rsid w:val="00A4370F"/>
    <w:rsid w:val="00A439B2"/>
    <w:rsid w:val="00A43F30"/>
    <w:rsid w:val="00A44318"/>
    <w:rsid w:val="00A44AEE"/>
    <w:rsid w:val="00A463E8"/>
    <w:rsid w:val="00A46910"/>
    <w:rsid w:val="00A46B76"/>
    <w:rsid w:val="00A46DC0"/>
    <w:rsid w:val="00A475B6"/>
    <w:rsid w:val="00A50388"/>
    <w:rsid w:val="00A50CDD"/>
    <w:rsid w:val="00A50E58"/>
    <w:rsid w:val="00A50F0F"/>
    <w:rsid w:val="00A51533"/>
    <w:rsid w:val="00A5172C"/>
    <w:rsid w:val="00A51A1B"/>
    <w:rsid w:val="00A51A35"/>
    <w:rsid w:val="00A5231E"/>
    <w:rsid w:val="00A523E5"/>
    <w:rsid w:val="00A52725"/>
    <w:rsid w:val="00A528D5"/>
    <w:rsid w:val="00A52AC3"/>
    <w:rsid w:val="00A53515"/>
    <w:rsid w:val="00A5392F"/>
    <w:rsid w:val="00A54129"/>
    <w:rsid w:val="00A542E3"/>
    <w:rsid w:val="00A55ACB"/>
    <w:rsid w:val="00A5730E"/>
    <w:rsid w:val="00A6034B"/>
    <w:rsid w:val="00A60E2B"/>
    <w:rsid w:val="00A6156F"/>
    <w:rsid w:val="00A61708"/>
    <w:rsid w:val="00A61DD9"/>
    <w:rsid w:val="00A62405"/>
    <w:rsid w:val="00A62E69"/>
    <w:rsid w:val="00A63425"/>
    <w:rsid w:val="00A640DA"/>
    <w:rsid w:val="00A642AB"/>
    <w:rsid w:val="00A645D4"/>
    <w:rsid w:val="00A64B56"/>
    <w:rsid w:val="00A64DA8"/>
    <w:rsid w:val="00A65934"/>
    <w:rsid w:val="00A659D4"/>
    <w:rsid w:val="00A66018"/>
    <w:rsid w:val="00A6644E"/>
    <w:rsid w:val="00A66C7E"/>
    <w:rsid w:val="00A66D11"/>
    <w:rsid w:val="00A6798B"/>
    <w:rsid w:val="00A679F5"/>
    <w:rsid w:val="00A67B27"/>
    <w:rsid w:val="00A67ECB"/>
    <w:rsid w:val="00A67F1F"/>
    <w:rsid w:val="00A702F7"/>
    <w:rsid w:val="00A70BC5"/>
    <w:rsid w:val="00A70ED1"/>
    <w:rsid w:val="00A7123D"/>
    <w:rsid w:val="00A712FE"/>
    <w:rsid w:val="00A72996"/>
    <w:rsid w:val="00A76275"/>
    <w:rsid w:val="00A76702"/>
    <w:rsid w:val="00A76AA4"/>
    <w:rsid w:val="00A76DD2"/>
    <w:rsid w:val="00A77631"/>
    <w:rsid w:val="00A80191"/>
    <w:rsid w:val="00A80597"/>
    <w:rsid w:val="00A806CE"/>
    <w:rsid w:val="00A8238F"/>
    <w:rsid w:val="00A83759"/>
    <w:rsid w:val="00A8479F"/>
    <w:rsid w:val="00A84945"/>
    <w:rsid w:val="00A84B95"/>
    <w:rsid w:val="00A84BEC"/>
    <w:rsid w:val="00A852DB"/>
    <w:rsid w:val="00A8572C"/>
    <w:rsid w:val="00A85897"/>
    <w:rsid w:val="00A86919"/>
    <w:rsid w:val="00A87A37"/>
    <w:rsid w:val="00A91147"/>
    <w:rsid w:val="00A913A9"/>
    <w:rsid w:val="00A91954"/>
    <w:rsid w:val="00A921E1"/>
    <w:rsid w:val="00A925AD"/>
    <w:rsid w:val="00A926E7"/>
    <w:rsid w:val="00A92B13"/>
    <w:rsid w:val="00A936BD"/>
    <w:rsid w:val="00A94314"/>
    <w:rsid w:val="00A946EB"/>
    <w:rsid w:val="00A966AD"/>
    <w:rsid w:val="00A9689D"/>
    <w:rsid w:val="00A971D9"/>
    <w:rsid w:val="00A978BA"/>
    <w:rsid w:val="00A97D32"/>
    <w:rsid w:val="00A97E6F"/>
    <w:rsid w:val="00AA0054"/>
    <w:rsid w:val="00AA079A"/>
    <w:rsid w:val="00AA0A79"/>
    <w:rsid w:val="00AA10B8"/>
    <w:rsid w:val="00AA130D"/>
    <w:rsid w:val="00AA1D39"/>
    <w:rsid w:val="00AA245B"/>
    <w:rsid w:val="00AA3226"/>
    <w:rsid w:val="00AA3930"/>
    <w:rsid w:val="00AA3F40"/>
    <w:rsid w:val="00AA4877"/>
    <w:rsid w:val="00AA4EA4"/>
    <w:rsid w:val="00AA4ED3"/>
    <w:rsid w:val="00AA4F28"/>
    <w:rsid w:val="00AA4FEA"/>
    <w:rsid w:val="00AA595B"/>
    <w:rsid w:val="00AA5DEE"/>
    <w:rsid w:val="00AA77D8"/>
    <w:rsid w:val="00AB0425"/>
    <w:rsid w:val="00AB0F77"/>
    <w:rsid w:val="00AB213F"/>
    <w:rsid w:val="00AB2236"/>
    <w:rsid w:val="00AB243D"/>
    <w:rsid w:val="00AB26D7"/>
    <w:rsid w:val="00AB3833"/>
    <w:rsid w:val="00AB38E9"/>
    <w:rsid w:val="00AB3908"/>
    <w:rsid w:val="00AB3EEA"/>
    <w:rsid w:val="00AB431F"/>
    <w:rsid w:val="00AB4357"/>
    <w:rsid w:val="00AB4962"/>
    <w:rsid w:val="00AB579A"/>
    <w:rsid w:val="00AB648C"/>
    <w:rsid w:val="00AB7901"/>
    <w:rsid w:val="00AC0180"/>
    <w:rsid w:val="00AC0505"/>
    <w:rsid w:val="00AC0D5E"/>
    <w:rsid w:val="00AC1053"/>
    <w:rsid w:val="00AC27BA"/>
    <w:rsid w:val="00AC2C19"/>
    <w:rsid w:val="00AC3876"/>
    <w:rsid w:val="00AC6074"/>
    <w:rsid w:val="00AC63DD"/>
    <w:rsid w:val="00AC647D"/>
    <w:rsid w:val="00AC6867"/>
    <w:rsid w:val="00AC6980"/>
    <w:rsid w:val="00AC7829"/>
    <w:rsid w:val="00AD03A9"/>
    <w:rsid w:val="00AD04DF"/>
    <w:rsid w:val="00AD0BAB"/>
    <w:rsid w:val="00AD0E38"/>
    <w:rsid w:val="00AD187B"/>
    <w:rsid w:val="00AD18C5"/>
    <w:rsid w:val="00AD1DE8"/>
    <w:rsid w:val="00AD3866"/>
    <w:rsid w:val="00AD39F0"/>
    <w:rsid w:val="00AD3D1A"/>
    <w:rsid w:val="00AD48A9"/>
    <w:rsid w:val="00AD4A16"/>
    <w:rsid w:val="00AD5B6D"/>
    <w:rsid w:val="00AD66E0"/>
    <w:rsid w:val="00AD69BA"/>
    <w:rsid w:val="00AD6F01"/>
    <w:rsid w:val="00AD7F25"/>
    <w:rsid w:val="00AE0753"/>
    <w:rsid w:val="00AE14A1"/>
    <w:rsid w:val="00AE1934"/>
    <w:rsid w:val="00AE20A8"/>
    <w:rsid w:val="00AE2512"/>
    <w:rsid w:val="00AE349C"/>
    <w:rsid w:val="00AE3745"/>
    <w:rsid w:val="00AE3C4B"/>
    <w:rsid w:val="00AE546C"/>
    <w:rsid w:val="00AE552E"/>
    <w:rsid w:val="00AE5F1A"/>
    <w:rsid w:val="00AE775D"/>
    <w:rsid w:val="00AE779B"/>
    <w:rsid w:val="00AF0042"/>
    <w:rsid w:val="00AF056A"/>
    <w:rsid w:val="00AF0ACD"/>
    <w:rsid w:val="00AF19F2"/>
    <w:rsid w:val="00AF2678"/>
    <w:rsid w:val="00AF2D88"/>
    <w:rsid w:val="00AF4793"/>
    <w:rsid w:val="00AF5C32"/>
    <w:rsid w:val="00AF61B5"/>
    <w:rsid w:val="00AF728E"/>
    <w:rsid w:val="00AF7525"/>
    <w:rsid w:val="00AF7F83"/>
    <w:rsid w:val="00B0010A"/>
    <w:rsid w:val="00B0081F"/>
    <w:rsid w:val="00B0256E"/>
    <w:rsid w:val="00B027B6"/>
    <w:rsid w:val="00B0293C"/>
    <w:rsid w:val="00B0293E"/>
    <w:rsid w:val="00B03550"/>
    <w:rsid w:val="00B03A84"/>
    <w:rsid w:val="00B04131"/>
    <w:rsid w:val="00B0429C"/>
    <w:rsid w:val="00B04BCC"/>
    <w:rsid w:val="00B04EAE"/>
    <w:rsid w:val="00B050FC"/>
    <w:rsid w:val="00B05851"/>
    <w:rsid w:val="00B062E7"/>
    <w:rsid w:val="00B06544"/>
    <w:rsid w:val="00B06A71"/>
    <w:rsid w:val="00B06E86"/>
    <w:rsid w:val="00B11441"/>
    <w:rsid w:val="00B11AD3"/>
    <w:rsid w:val="00B12068"/>
    <w:rsid w:val="00B12A69"/>
    <w:rsid w:val="00B13681"/>
    <w:rsid w:val="00B136B3"/>
    <w:rsid w:val="00B13B2C"/>
    <w:rsid w:val="00B13B49"/>
    <w:rsid w:val="00B13FDA"/>
    <w:rsid w:val="00B14EA6"/>
    <w:rsid w:val="00B15273"/>
    <w:rsid w:val="00B15358"/>
    <w:rsid w:val="00B15491"/>
    <w:rsid w:val="00B1577E"/>
    <w:rsid w:val="00B15E1D"/>
    <w:rsid w:val="00B16739"/>
    <w:rsid w:val="00B16911"/>
    <w:rsid w:val="00B17288"/>
    <w:rsid w:val="00B17524"/>
    <w:rsid w:val="00B179E0"/>
    <w:rsid w:val="00B17C03"/>
    <w:rsid w:val="00B20654"/>
    <w:rsid w:val="00B21F9C"/>
    <w:rsid w:val="00B22244"/>
    <w:rsid w:val="00B244A5"/>
    <w:rsid w:val="00B2481C"/>
    <w:rsid w:val="00B2488B"/>
    <w:rsid w:val="00B25215"/>
    <w:rsid w:val="00B2571D"/>
    <w:rsid w:val="00B2647E"/>
    <w:rsid w:val="00B26BA6"/>
    <w:rsid w:val="00B274EC"/>
    <w:rsid w:val="00B27F79"/>
    <w:rsid w:val="00B30940"/>
    <w:rsid w:val="00B30B05"/>
    <w:rsid w:val="00B30E2B"/>
    <w:rsid w:val="00B318FD"/>
    <w:rsid w:val="00B328D0"/>
    <w:rsid w:val="00B3359E"/>
    <w:rsid w:val="00B34401"/>
    <w:rsid w:val="00B344E9"/>
    <w:rsid w:val="00B353E3"/>
    <w:rsid w:val="00B356DD"/>
    <w:rsid w:val="00B378AC"/>
    <w:rsid w:val="00B402B6"/>
    <w:rsid w:val="00B40616"/>
    <w:rsid w:val="00B4093C"/>
    <w:rsid w:val="00B41057"/>
    <w:rsid w:val="00B4318E"/>
    <w:rsid w:val="00B43511"/>
    <w:rsid w:val="00B43B88"/>
    <w:rsid w:val="00B43E54"/>
    <w:rsid w:val="00B4582D"/>
    <w:rsid w:val="00B45E22"/>
    <w:rsid w:val="00B46C27"/>
    <w:rsid w:val="00B476F3"/>
    <w:rsid w:val="00B47B89"/>
    <w:rsid w:val="00B5001F"/>
    <w:rsid w:val="00B50547"/>
    <w:rsid w:val="00B505D8"/>
    <w:rsid w:val="00B50905"/>
    <w:rsid w:val="00B51581"/>
    <w:rsid w:val="00B5225C"/>
    <w:rsid w:val="00B52BBD"/>
    <w:rsid w:val="00B52E76"/>
    <w:rsid w:val="00B549AE"/>
    <w:rsid w:val="00B54BA4"/>
    <w:rsid w:val="00B54EAB"/>
    <w:rsid w:val="00B5521A"/>
    <w:rsid w:val="00B5523F"/>
    <w:rsid w:val="00B55728"/>
    <w:rsid w:val="00B557FD"/>
    <w:rsid w:val="00B55B04"/>
    <w:rsid w:val="00B561E7"/>
    <w:rsid w:val="00B57111"/>
    <w:rsid w:val="00B574FC"/>
    <w:rsid w:val="00B60083"/>
    <w:rsid w:val="00B608A5"/>
    <w:rsid w:val="00B60D7D"/>
    <w:rsid w:val="00B6152E"/>
    <w:rsid w:val="00B620F1"/>
    <w:rsid w:val="00B62E43"/>
    <w:rsid w:val="00B63793"/>
    <w:rsid w:val="00B63E8F"/>
    <w:rsid w:val="00B63EA1"/>
    <w:rsid w:val="00B63EFB"/>
    <w:rsid w:val="00B6510D"/>
    <w:rsid w:val="00B6536C"/>
    <w:rsid w:val="00B656C2"/>
    <w:rsid w:val="00B66643"/>
    <w:rsid w:val="00B66B5C"/>
    <w:rsid w:val="00B66B82"/>
    <w:rsid w:val="00B66F0C"/>
    <w:rsid w:val="00B670C8"/>
    <w:rsid w:val="00B6732D"/>
    <w:rsid w:val="00B677EB"/>
    <w:rsid w:val="00B67E42"/>
    <w:rsid w:val="00B67F60"/>
    <w:rsid w:val="00B712CC"/>
    <w:rsid w:val="00B717D0"/>
    <w:rsid w:val="00B71812"/>
    <w:rsid w:val="00B71D4C"/>
    <w:rsid w:val="00B7330A"/>
    <w:rsid w:val="00B73A75"/>
    <w:rsid w:val="00B74102"/>
    <w:rsid w:val="00B74D26"/>
    <w:rsid w:val="00B751AB"/>
    <w:rsid w:val="00B75E12"/>
    <w:rsid w:val="00B76439"/>
    <w:rsid w:val="00B76E32"/>
    <w:rsid w:val="00B81389"/>
    <w:rsid w:val="00B82A05"/>
    <w:rsid w:val="00B8334F"/>
    <w:rsid w:val="00B83F28"/>
    <w:rsid w:val="00B840FB"/>
    <w:rsid w:val="00B84302"/>
    <w:rsid w:val="00B8569C"/>
    <w:rsid w:val="00B86305"/>
    <w:rsid w:val="00B8744B"/>
    <w:rsid w:val="00B900DF"/>
    <w:rsid w:val="00B90F03"/>
    <w:rsid w:val="00B9161D"/>
    <w:rsid w:val="00B92108"/>
    <w:rsid w:val="00B9267F"/>
    <w:rsid w:val="00B92FED"/>
    <w:rsid w:val="00B93D84"/>
    <w:rsid w:val="00B943A0"/>
    <w:rsid w:val="00B9442B"/>
    <w:rsid w:val="00B9447A"/>
    <w:rsid w:val="00B948AB"/>
    <w:rsid w:val="00B95066"/>
    <w:rsid w:val="00B96C06"/>
    <w:rsid w:val="00B97437"/>
    <w:rsid w:val="00B97BCE"/>
    <w:rsid w:val="00B97C7A"/>
    <w:rsid w:val="00B97F25"/>
    <w:rsid w:val="00BA1B42"/>
    <w:rsid w:val="00BA2817"/>
    <w:rsid w:val="00BA2BB3"/>
    <w:rsid w:val="00BA38A3"/>
    <w:rsid w:val="00BA399B"/>
    <w:rsid w:val="00BA4106"/>
    <w:rsid w:val="00BA434D"/>
    <w:rsid w:val="00BA4425"/>
    <w:rsid w:val="00BA46DA"/>
    <w:rsid w:val="00BA49B7"/>
    <w:rsid w:val="00BA4EC6"/>
    <w:rsid w:val="00BA54B4"/>
    <w:rsid w:val="00BA5A4F"/>
    <w:rsid w:val="00BA621B"/>
    <w:rsid w:val="00BA7A63"/>
    <w:rsid w:val="00BB1ECE"/>
    <w:rsid w:val="00BB2180"/>
    <w:rsid w:val="00BB40CA"/>
    <w:rsid w:val="00BB42C4"/>
    <w:rsid w:val="00BB4F7F"/>
    <w:rsid w:val="00BB63C9"/>
    <w:rsid w:val="00BB6EF1"/>
    <w:rsid w:val="00BB76D4"/>
    <w:rsid w:val="00BB7AB7"/>
    <w:rsid w:val="00BC085C"/>
    <w:rsid w:val="00BC156C"/>
    <w:rsid w:val="00BC1D42"/>
    <w:rsid w:val="00BC228A"/>
    <w:rsid w:val="00BC28C9"/>
    <w:rsid w:val="00BC35F5"/>
    <w:rsid w:val="00BC3EE5"/>
    <w:rsid w:val="00BC40A0"/>
    <w:rsid w:val="00BC4167"/>
    <w:rsid w:val="00BC4A33"/>
    <w:rsid w:val="00BC64CE"/>
    <w:rsid w:val="00BC6FEE"/>
    <w:rsid w:val="00BC77EF"/>
    <w:rsid w:val="00BC7FB4"/>
    <w:rsid w:val="00BD0323"/>
    <w:rsid w:val="00BD043C"/>
    <w:rsid w:val="00BD08E4"/>
    <w:rsid w:val="00BD16FB"/>
    <w:rsid w:val="00BD1A34"/>
    <w:rsid w:val="00BD23FD"/>
    <w:rsid w:val="00BD241C"/>
    <w:rsid w:val="00BD3B8E"/>
    <w:rsid w:val="00BD3BEA"/>
    <w:rsid w:val="00BD3E92"/>
    <w:rsid w:val="00BD4374"/>
    <w:rsid w:val="00BD4406"/>
    <w:rsid w:val="00BD58BA"/>
    <w:rsid w:val="00BD5BDB"/>
    <w:rsid w:val="00BD5CE4"/>
    <w:rsid w:val="00BD7208"/>
    <w:rsid w:val="00BD7802"/>
    <w:rsid w:val="00BD79E8"/>
    <w:rsid w:val="00BE0A06"/>
    <w:rsid w:val="00BE0CE9"/>
    <w:rsid w:val="00BE0F74"/>
    <w:rsid w:val="00BE14C3"/>
    <w:rsid w:val="00BE1648"/>
    <w:rsid w:val="00BE1988"/>
    <w:rsid w:val="00BE1A24"/>
    <w:rsid w:val="00BE224A"/>
    <w:rsid w:val="00BE2744"/>
    <w:rsid w:val="00BE3C6F"/>
    <w:rsid w:val="00BE3CD5"/>
    <w:rsid w:val="00BE3FA5"/>
    <w:rsid w:val="00BE4082"/>
    <w:rsid w:val="00BE473C"/>
    <w:rsid w:val="00BE49F2"/>
    <w:rsid w:val="00BE511F"/>
    <w:rsid w:val="00BE592E"/>
    <w:rsid w:val="00BE5EF1"/>
    <w:rsid w:val="00BE6135"/>
    <w:rsid w:val="00BE7B37"/>
    <w:rsid w:val="00BE7BF6"/>
    <w:rsid w:val="00BF010F"/>
    <w:rsid w:val="00BF02BF"/>
    <w:rsid w:val="00BF056C"/>
    <w:rsid w:val="00BF0F79"/>
    <w:rsid w:val="00BF0FCA"/>
    <w:rsid w:val="00BF1856"/>
    <w:rsid w:val="00BF1E1F"/>
    <w:rsid w:val="00BF2E15"/>
    <w:rsid w:val="00BF3708"/>
    <w:rsid w:val="00BF3C77"/>
    <w:rsid w:val="00BF4B90"/>
    <w:rsid w:val="00BF4CFA"/>
    <w:rsid w:val="00BF6802"/>
    <w:rsid w:val="00BF6BAF"/>
    <w:rsid w:val="00BF73A9"/>
    <w:rsid w:val="00BF7722"/>
    <w:rsid w:val="00C00206"/>
    <w:rsid w:val="00C006A6"/>
    <w:rsid w:val="00C0098F"/>
    <w:rsid w:val="00C00E62"/>
    <w:rsid w:val="00C014DC"/>
    <w:rsid w:val="00C02A1E"/>
    <w:rsid w:val="00C032D0"/>
    <w:rsid w:val="00C04856"/>
    <w:rsid w:val="00C04D62"/>
    <w:rsid w:val="00C056F0"/>
    <w:rsid w:val="00C05F74"/>
    <w:rsid w:val="00C069C5"/>
    <w:rsid w:val="00C079B2"/>
    <w:rsid w:val="00C07FBD"/>
    <w:rsid w:val="00C102FB"/>
    <w:rsid w:val="00C102FD"/>
    <w:rsid w:val="00C10AD8"/>
    <w:rsid w:val="00C10AEB"/>
    <w:rsid w:val="00C10D06"/>
    <w:rsid w:val="00C10F2D"/>
    <w:rsid w:val="00C11BBE"/>
    <w:rsid w:val="00C11BC0"/>
    <w:rsid w:val="00C11D03"/>
    <w:rsid w:val="00C12388"/>
    <w:rsid w:val="00C12752"/>
    <w:rsid w:val="00C1290C"/>
    <w:rsid w:val="00C12A19"/>
    <w:rsid w:val="00C12B37"/>
    <w:rsid w:val="00C1488E"/>
    <w:rsid w:val="00C20836"/>
    <w:rsid w:val="00C23329"/>
    <w:rsid w:val="00C23C45"/>
    <w:rsid w:val="00C247FD"/>
    <w:rsid w:val="00C24C02"/>
    <w:rsid w:val="00C26275"/>
    <w:rsid w:val="00C2662E"/>
    <w:rsid w:val="00C26794"/>
    <w:rsid w:val="00C26C34"/>
    <w:rsid w:val="00C302CC"/>
    <w:rsid w:val="00C30A6D"/>
    <w:rsid w:val="00C30D93"/>
    <w:rsid w:val="00C30E28"/>
    <w:rsid w:val="00C30EB8"/>
    <w:rsid w:val="00C3166F"/>
    <w:rsid w:val="00C323E0"/>
    <w:rsid w:val="00C32BAA"/>
    <w:rsid w:val="00C3316C"/>
    <w:rsid w:val="00C335D0"/>
    <w:rsid w:val="00C34024"/>
    <w:rsid w:val="00C34414"/>
    <w:rsid w:val="00C34A9F"/>
    <w:rsid w:val="00C34B98"/>
    <w:rsid w:val="00C35625"/>
    <w:rsid w:val="00C36152"/>
    <w:rsid w:val="00C36786"/>
    <w:rsid w:val="00C368B4"/>
    <w:rsid w:val="00C37BD6"/>
    <w:rsid w:val="00C37F38"/>
    <w:rsid w:val="00C40C3A"/>
    <w:rsid w:val="00C40D34"/>
    <w:rsid w:val="00C418F8"/>
    <w:rsid w:val="00C421FB"/>
    <w:rsid w:val="00C4234B"/>
    <w:rsid w:val="00C4235A"/>
    <w:rsid w:val="00C42C7B"/>
    <w:rsid w:val="00C4321B"/>
    <w:rsid w:val="00C435F5"/>
    <w:rsid w:val="00C440B7"/>
    <w:rsid w:val="00C447A3"/>
    <w:rsid w:val="00C4596A"/>
    <w:rsid w:val="00C45C74"/>
    <w:rsid w:val="00C45F23"/>
    <w:rsid w:val="00C46180"/>
    <w:rsid w:val="00C46594"/>
    <w:rsid w:val="00C4767C"/>
    <w:rsid w:val="00C47992"/>
    <w:rsid w:val="00C47E32"/>
    <w:rsid w:val="00C5042B"/>
    <w:rsid w:val="00C50A1F"/>
    <w:rsid w:val="00C5105B"/>
    <w:rsid w:val="00C511F8"/>
    <w:rsid w:val="00C51375"/>
    <w:rsid w:val="00C515A0"/>
    <w:rsid w:val="00C51D14"/>
    <w:rsid w:val="00C5237A"/>
    <w:rsid w:val="00C52B65"/>
    <w:rsid w:val="00C5332D"/>
    <w:rsid w:val="00C5369D"/>
    <w:rsid w:val="00C54176"/>
    <w:rsid w:val="00C54F59"/>
    <w:rsid w:val="00C54F99"/>
    <w:rsid w:val="00C55331"/>
    <w:rsid w:val="00C578FA"/>
    <w:rsid w:val="00C6065A"/>
    <w:rsid w:val="00C608C6"/>
    <w:rsid w:val="00C60FAD"/>
    <w:rsid w:val="00C61442"/>
    <w:rsid w:val="00C6144A"/>
    <w:rsid w:val="00C61CB5"/>
    <w:rsid w:val="00C6269C"/>
    <w:rsid w:val="00C62B50"/>
    <w:rsid w:val="00C62D7A"/>
    <w:rsid w:val="00C635A7"/>
    <w:rsid w:val="00C659C3"/>
    <w:rsid w:val="00C66330"/>
    <w:rsid w:val="00C66A07"/>
    <w:rsid w:val="00C66E8E"/>
    <w:rsid w:val="00C66EB9"/>
    <w:rsid w:val="00C6753A"/>
    <w:rsid w:val="00C7014A"/>
    <w:rsid w:val="00C70873"/>
    <w:rsid w:val="00C709DE"/>
    <w:rsid w:val="00C70D0B"/>
    <w:rsid w:val="00C71FEA"/>
    <w:rsid w:val="00C724D9"/>
    <w:rsid w:val="00C72C47"/>
    <w:rsid w:val="00C73727"/>
    <w:rsid w:val="00C73DCE"/>
    <w:rsid w:val="00C7682C"/>
    <w:rsid w:val="00C76EB7"/>
    <w:rsid w:val="00C77284"/>
    <w:rsid w:val="00C80BE8"/>
    <w:rsid w:val="00C80EDB"/>
    <w:rsid w:val="00C823BB"/>
    <w:rsid w:val="00C82516"/>
    <w:rsid w:val="00C83C70"/>
    <w:rsid w:val="00C842D4"/>
    <w:rsid w:val="00C8548E"/>
    <w:rsid w:val="00C85CC1"/>
    <w:rsid w:val="00C85E78"/>
    <w:rsid w:val="00C8666E"/>
    <w:rsid w:val="00C870C9"/>
    <w:rsid w:val="00C87189"/>
    <w:rsid w:val="00C87339"/>
    <w:rsid w:val="00C87D01"/>
    <w:rsid w:val="00C90A3F"/>
    <w:rsid w:val="00C90B9E"/>
    <w:rsid w:val="00C90F02"/>
    <w:rsid w:val="00C9182D"/>
    <w:rsid w:val="00C91E7F"/>
    <w:rsid w:val="00C91F77"/>
    <w:rsid w:val="00C932D6"/>
    <w:rsid w:val="00C93CF1"/>
    <w:rsid w:val="00C93D42"/>
    <w:rsid w:val="00C93D4B"/>
    <w:rsid w:val="00C96C31"/>
    <w:rsid w:val="00C976C3"/>
    <w:rsid w:val="00CA08B5"/>
    <w:rsid w:val="00CA0D07"/>
    <w:rsid w:val="00CA1078"/>
    <w:rsid w:val="00CA2AE6"/>
    <w:rsid w:val="00CA5139"/>
    <w:rsid w:val="00CA57BB"/>
    <w:rsid w:val="00CA5B64"/>
    <w:rsid w:val="00CA5DF9"/>
    <w:rsid w:val="00CA6035"/>
    <w:rsid w:val="00CA6A90"/>
    <w:rsid w:val="00CA7E30"/>
    <w:rsid w:val="00CB056C"/>
    <w:rsid w:val="00CB3D45"/>
    <w:rsid w:val="00CB4F86"/>
    <w:rsid w:val="00CB5D46"/>
    <w:rsid w:val="00CB719A"/>
    <w:rsid w:val="00CB746C"/>
    <w:rsid w:val="00CB7E93"/>
    <w:rsid w:val="00CC0397"/>
    <w:rsid w:val="00CC061E"/>
    <w:rsid w:val="00CC08CF"/>
    <w:rsid w:val="00CC0E2E"/>
    <w:rsid w:val="00CC0F02"/>
    <w:rsid w:val="00CC22BB"/>
    <w:rsid w:val="00CC236C"/>
    <w:rsid w:val="00CC27A5"/>
    <w:rsid w:val="00CC31DC"/>
    <w:rsid w:val="00CC465A"/>
    <w:rsid w:val="00CC4CDD"/>
    <w:rsid w:val="00CC60E5"/>
    <w:rsid w:val="00CC6967"/>
    <w:rsid w:val="00CC7F26"/>
    <w:rsid w:val="00CD0664"/>
    <w:rsid w:val="00CD06C2"/>
    <w:rsid w:val="00CD106E"/>
    <w:rsid w:val="00CD129D"/>
    <w:rsid w:val="00CD1E96"/>
    <w:rsid w:val="00CD2021"/>
    <w:rsid w:val="00CD20BE"/>
    <w:rsid w:val="00CD2148"/>
    <w:rsid w:val="00CD2EE9"/>
    <w:rsid w:val="00CD442B"/>
    <w:rsid w:val="00CD4A7C"/>
    <w:rsid w:val="00CD55D5"/>
    <w:rsid w:val="00CD5BF8"/>
    <w:rsid w:val="00CD689B"/>
    <w:rsid w:val="00CE115E"/>
    <w:rsid w:val="00CE1ED6"/>
    <w:rsid w:val="00CE2083"/>
    <w:rsid w:val="00CE344D"/>
    <w:rsid w:val="00CE3E17"/>
    <w:rsid w:val="00CE507C"/>
    <w:rsid w:val="00CE546B"/>
    <w:rsid w:val="00CE616E"/>
    <w:rsid w:val="00CE7F3A"/>
    <w:rsid w:val="00CF056F"/>
    <w:rsid w:val="00CF06F8"/>
    <w:rsid w:val="00CF13A4"/>
    <w:rsid w:val="00CF13B8"/>
    <w:rsid w:val="00CF171E"/>
    <w:rsid w:val="00CF1CBD"/>
    <w:rsid w:val="00CF2332"/>
    <w:rsid w:val="00CF2E2D"/>
    <w:rsid w:val="00CF3BFA"/>
    <w:rsid w:val="00CF405A"/>
    <w:rsid w:val="00CF447B"/>
    <w:rsid w:val="00CF576D"/>
    <w:rsid w:val="00CF59EF"/>
    <w:rsid w:val="00CF5E73"/>
    <w:rsid w:val="00CF6736"/>
    <w:rsid w:val="00CF6741"/>
    <w:rsid w:val="00CF6E66"/>
    <w:rsid w:val="00CF70DD"/>
    <w:rsid w:val="00CF7307"/>
    <w:rsid w:val="00CF78A3"/>
    <w:rsid w:val="00CF7971"/>
    <w:rsid w:val="00CF7EC8"/>
    <w:rsid w:val="00CF7F9E"/>
    <w:rsid w:val="00D005AF"/>
    <w:rsid w:val="00D008AB"/>
    <w:rsid w:val="00D00C44"/>
    <w:rsid w:val="00D0141B"/>
    <w:rsid w:val="00D01781"/>
    <w:rsid w:val="00D01E4E"/>
    <w:rsid w:val="00D02291"/>
    <w:rsid w:val="00D0281F"/>
    <w:rsid w:val="00D02934"/>
    <w:rsid w:val="00D029B2"/>
    <w:rsid w:val="00D0363A"/>
    <w:rsid w:val="00D0620D"/>
    <w:rsid w:val="00D06BED"/>
    <w:rsid w:val="00D06C96"/>
    <w:rsid w:val="00D07D43"/>
    <w:rsid w:val="00D10908"/>
    <w:rsid w:val="00D11AC0"/>
    <w:rsid w:val="00D11C1A"/>
    <w:rsid w:val="00D12436"/>
    <w:rsid w:val="00D127E4"/>
    <w:rsid w:val="00D12B25"/>
    <w:rsid w:val="00D12CA7"/>
    <w:rsid w:val="00D13AAC"/>
    <w:rsid w:val="00D157FA"/>
    <w:rsid w:val="00D15CAB"/>
    <w:rsid w:val="00D16B4C"/>
    <w:rsid w:val="00D16D0A"/>
    <w:rsid w:val="00D1716F"/>
    <w:rsid w:val="00D1765B"/>
    <w:rsid w:val="00D17B45"/>
    <w:rsid w:val="00D20869"/>
    <w:rsid w:val="00D20879"/>
    <w:rsid w:val="00D2173A"/>
    <w:rsid w:val="00D22507"/>
    <w:rsid w:val="00D22846"/>
    <w:rsid w:val="00D22F1B"/>
    <w:rsid w:val="00D23CCF"/>
    <w:rsid w:val="00D249CF"/>
    <w:rsid w:val="00D24AB2"/>
    <w:rsid w:val="00D25A37"/>
    <w:rsid w:val="00D25CFE"/>
    <w:rsid w:val="00D26EA0"/>
    <w:rsid w:val="00D27C26"/>
    <w:rsid w:val="00D3109F"/>
    <w:rsid w:val="00D313E4"/>
    <w:rsid w:val="00D31CB6"/>
    <w:rsid w:val="00D33B57"/>
    <w:rsid w:val="00D34523"/>
    <w:rsid w:val="00D34B4B"/>
    <w:rsid w:val="00D34EEA"/>
    <w:rsid w:val="00D34F14"/>
    <w:rsid w:val="00D3598C"/>
    <w:rsid w:val="00D35B87"/>
    <w:rsid w:val="00D3627D"/>
    <w:rsid w:val="00D363BA"/>
    <w:rsid w:val="00D36441"/>
    <w:rsid w:val="00D3667E"/>
    <w:rsid w:val="00D367B6"/>
    <w:rsid w:val="00D36DFD"/>
    <w:rsid w:val="00D371E5"/>
    <w:rsid w:val="00D373A2"/>
    <w:rsid w:val="00D374AC"/>
    <w:rsid w:val="00D379F1"/>
    <w:rsid w:val="00D4008B"/>
    <w:rsid w:val="00D40D30"/>
    <w:rsid w:val="00D40DC1"/>
    <w:rsid w:val="00D41062"/>
    <w:rsid w:val="00D41540"/>
    <w:rsid w:val="00D41FE8"/>
    <w:rsid w:val="00D42381"/>
    <w:rsid w:val="00D42DFA"/>
    <w:rsid w:val="00D43407"/>
    <w:rsid w:val="00D43862"/>
    <w:rsid w:val="00D43C7B"/>
    <w:rsid w:val="00D43DFD"/>
    <w:rsid w:val="00D445DD"/>
    <w:rsid w:val="00D453E6"/>
    <w:rsid w:val="00D45686"/>
    <w:rsid w:val="00D45B19"/>
    <w:rsid w:val="00D45DC2"/>
    <w:rsid w:val="00D45ED0"/>
    <w:rsid w:val="00D470FF"/>
    <w:rsid w:val="00D471CA"/>
    <w:rsid w:val="00D50026"/>
    <w:rsid w:val="00D50525"/>
    <w:rsid w:val="00D507AB"/>
    <w:rsid w:val="00D50EA0"/>
    <w:rsid w:val="00D51B22"/>
    <w:rsid w:val="00D51C6F"/>
    <w:rsid w:val="00D525EA"/>
    <w:rsid w:val="00D52F65"/>
    <w:rsid w:val="00D53877"/>
    <w:rsid w:val="00D53AFC"/>
    <w:rsid w:val="00D53B5B"/>
    <w:rsid w:val="00D54BA1"/>
    <w:rsid w:val="00D54C32"/>
    <w:rsid w:val="00D55A2D"/>
    <w:rsid w:val="00D56189"/>
    <w:rsid w:val="00D56B7A"/>
    <w:rsid w:val="00D56ED5"/>
    <w:rsid w:val="00D57292"/>
    <w:rsid w:val="00D5730A"/>
    <w:rsid w:val="00D579DA"/>
    <w:rsid w:val="00D60088"/>
    <w:rsid w:val="00D601EC"/>
    <w:rsid w:val="00D62C45"/>
    <w:rsid w:val="00D6303B"/>
    <w:rsid w:val="00D631B0"/>
    <w:rsid w:val="00D63A7B"/>
    <w:rsid w:val="00D64419"/>
    <w:rsid w:val="00D647A4"/>
    <w:rsid w:val="00D64C7D"/>
    <w:rsid w:val="00D65EE1"/>
    <w:rsid w:val="00D65F55"/>
    <w:rsid w:val="00D66786"/>
    <w:rsid w:val="00D66F2D"/>
    <w:rsid w:val="00D677EC"/>
    <w:rsid w:val="00D678F9"/>
    <w:rsid w:val="00D67ED6"/>
    <w:rsid w:val="00D701EC"/>
    <w:rsid w:val="00D707A2"/>
    <w:rsid w:val="00D70EDA"/>
    <w:rsid w:val="00D715AC"/>
    <w:rsid w:val="00D71924"/>
    <w:rsid w:val="00D7199E"/>
    <w:rsid w:val="00D7255A"/>
    <w:rsid w:val="00D72569"/>
    <w:rsid w:val="00D72B9A"/>
    <w:rsid w:val="00D72E2B"/>
    <w:rsid w:val="00D7338A"/>
    <w:rsid w:val="00D7389E"/>
    <w:rsid w:val="00D73E7E"/>
    <w:rsid w:val="00D74ADB"/>
    <w:rsid w:val="00D74B21"/>
    <w:rsid w:val="00D755ED"/>
    <w:rsid w:val="00D7576E"/>
    <w:rsid w:val="00D77237"/>
    <w:rsid w:val="00D77C37"/>
    <w:rsid w:val="00D802C4"/>
    <w:rsid w:val="00D8038F"/>
    <w:rsid w:val="00D806FD"/>
    <w:rsid w:val="00D809D8"/>
    <w:rsid w:val="00D80A64"/>
    <w:rsid w:val="00D80AF4"/>
    <w:rsid w:val="00D80E14"/>
    <w:rsid w:val="00D82848"/>
    <w:rsid w:val="00D8366B"/>
    <w:rsid w:val="00D84AD5"/>
    <w:rsid w:val="00D84D1A"/>
    <w:rsid w:val="00D84D1B"/>
    <w:rsid w:val="00D85B1E"/>
    <w:rsid w:val="00D87523"/>
    <w:rsid w:val="00D9038C"/>
    <w:rsid w:val="00D90CC7"/>
    <w:rsid w:val="00D91444"/>
    <w:rsid w:val="00D91AF6"/>
    <w:rsid w:val="00D92057"/>
    <w:rsid w:val="00D92397"/>
    <w:rsid w:val="00D926FA"/>
    <w:rsid w:val="00D929E0"/>
    <w:rsid w:val="00D93F5A"/>
    <w:rsid w:val="00D945B9"/>
    <w:rsid w:val="00D956E2"/>
    <w:rsid w:val="00D969BA"/>
    <w:rsid w:val="00D96C23"/>
    <w:rsid w:val="00D97C96"/>
    <w:rsid w:val="00DA0E5B"/>
    <w:rsid w:val="00DA11A0"/>
    <w:rsid w:val="00DA120B"/>
    <w:rsid w:val="00DA29E3"/>
    <w:rsid w:val="00DA3682"/>
    <w:rsid w:val="00DA430D"/>
    <w:rsid w:val="00DA530D"/>
    <w:rsid w:val="00DA577C"/>
    <w:rsid w:val="00DA5D01"/>
    <w:rsid w:val="00DA644A"/>
    <w:rsid w:val="00DA69E3"/>
    <w:rsid w:val="00DB1539"/>
    <w:rsid w:val="00DB1BA3"/>
    <w:rsid w:val="00DB3572"/>
    <w:rsid w:val="00DB3CA8"/>
    <w:rsid w:val="00DB3DA2"/>
    <w:rsid w:val="00DB4013"/>
    <w:rsid w:val="00DB4CBD"/>
    <w:rsid w:val="00DB4D37"/>
    <w:rsid w:val="00DB5710"/>
    <w:rsid w:val="00DB668A"/>
    <w:rsid w:val="00DB792F"/>
    <w:rsid w:val="00DB7CFB"/>
    <w:rsid w:val="00DB7FBE"/>
    <w:rsid w:val="00DC02E6"/>
    <w:rsid w:val="00DC113C"/>
    <w:rsid w:val="00DC21A2"/>
    <w:rsid w:val="00DC2A38"/>
    <w:rsid w:val="00DC3B56"/>
    <w:rsid w:val="00DC4579"/>
    <w:rsid w:val="00DC4587"/>
    <w:rsid w:val="00DC4CD0"/>
    <w:rsid w:val="00DC4E5B"/>
    <w:rsid w:val="00DC64EE"/>
    <w:rsid w:val="00DC661E"/>
    <w:rsid w:val="00DC6849"/>
    <w:rsid w:val="00DC6A63"/>
    <w:rsid w:val="00DC6AE2"/>
    <w:rsid w:val="00DC6B5B"/>
    <w:rsid w:val="00DC6F6D"/>
    <w:rsid w:val="00DC7632"/>
    <w:rsid w:val="00DC776A"/>
    <w:rsid w:val="00DC7C96"/>
    <w:rsid w:val="00DC7E1E"/>
    <w:rsid w:val="00DC7EC9"/>
    <w:rsid w:val="00DD13BE"/>
    <w:rsid w:val="00DD2800"/>
    <w:rsid w:val="00DD2BEB"/>
    <w:rsid w:val="00DD2D75"/>
    <w:rsid w:val="00DD3200"/>
    <w:rsid w:val="00DD34EF"/>
    <w:rsid w:val="00DD36DC"/>
    <w:rsid w:val="00DD4523"/>
    <w:rsid w:val="00DD463A"/>
    <w:rsid w:val="00DD4CF7"/>
    <w:rsid w:val="00DD548A"/>
    <w:rsid w:val="00DD62E9"/>
    <w:rsid w:val="00DD6B70"/>
    <w:rsid w:val="00DD6C1E"/>
    <w:rsid w:val="00DD71C4"/>
    <w:rsid w:val="00DD73D2"/>
    <w:rsid w:val="00DD78D6"/>
    <w:rsid w:val="00DE18EB"/>
    <w:rsid w:val="00DE19CE"/>
    <w:rsid w:val="00DE24E7"/>
    <w:rsid w:val="00DE2904"/>
    <w:rsid w:val="00DE2C1B"/>
    <w:rsid w:val="00DE47AE"/>
    <w:rsid w:val="00DE4EE9"/>
    <w:rsid w:val="00DE506F"/>
    <w:rsid w:val="00DE5855"/>
    <w:rsid w:val="00DE5CCA"/>
    <w:rsid w:val="00DE5D40"/>
    <w:rsid w:val="00DE61FF"/>
    <w:rsid w:val="00DE64DB"/>
    <w:rsid w:val="00DE6DC7"/>
    <w:rsid w:val="00DE7A4E"/>
    <w:rsid w:val="00DF0087"/>
    <w:rsid w:val="00DF1238"/>
    <w:rsid w:val="00DF1B51"/>
    <w:rsid w:val="00DF1BC7"/>
    <w:rsid w:val="00DF1D38"/>
    <w:rsid w:val="00DF21E6"/>
    <w:rsid w:val="00DF3699"/>
    <w:rsid w:val="00DF4470"/>
    <w:rsid w:val="00DF44C2"/>
    <w:rsid w:val="00DF4A15"/>
    <w:rsid w:val="00DF4C07"/>
    <w:rsid w:val="00DF5931"/>
    <w:rsid w:val="00DF647E"/>
    <w:rsid w:val="00DF65B6"/>
    <w:rsid w:val="00DF774F"/>
    <w:rsid w:val="00DF78C0"/>
    <w:rsid w:val="00E00547"/>
    <w:rsid w:val="00E00E07"/>
    <w:rsid w:val="00E01259"/>
    <w:rsid w:val="00E0192C"/>
    <w:rsid w:val="00E02F2E"/>
    <w:rsid w:val="00E03552"/>
    <w:rsid w:val="00E04EB4"/>
    <w:rsid w:val="00E0509B"/>
    <w:rsid w:val="00E055B0"/>
    <w:rsid w:val="00E05776"/>
    <w:rsid w:val="00E058D0"/>
    <w:rsid w:val="00E065DC"/>
    <w:rsid w:val="00E06668"/>
    <w:rsid w:val="00E0697B"/>
    <w:rsid w:val="00E06999"/>
    <w:rsid w:val="00E06D1B"/>
    <w:rsid w:val="00E0731A"/>
    <w:rsid w:val="00E076B7"/>
    <w:rsid w:val="00E111D6"/>
    <w:rsid w:val="00E11D42"/>
    <w:rsid w:val="00E12D7D"/>
    <w:rsid w:val="00E13D86"/>
    <w:rsid w:val="00E13FC2"/>
    <w:rsid w:val="00E141CE"/>
    <w:rsid w:val="00E14378"/>
    <w:rsid w:val="00E14747"/>
    <w:rsid w:val="00E1498B"/>
    <w:rsid w:val="00E14F96"/>
    <w:rsid w:val="00E1504E"/>
    <w:rsid w:val="00E1577E"/>
    <w:rsid w:val="00E15A04"/>
    <w:rsid w:val="00E15E6F"/>
    <w:rsid w:val="00E16A66"/>
    <w:rsid w:val="00E17385"/>
    <w:rsid w:val="00E213E5"/>
    <w:rsid w:val="00E21974"/>
    <w:rsid w:val="00E223AC"/>
    <w:rsid w:val="00E231D1"/>
    <w:rsid w:val="00E238CA"/>
    <w:rsid w:val="00E240B9"/>
    <w:rsid w:val="00E2479C"/>
    <w:rsid w:val="00E24CB8"/>
    <w:rsid w:val="00E259D4"/>
    <w:rsid w:val="00E25E8C"/>
    <w:rsid w:val="00E266CB"/>
    <w:rsid w:val="00E267FC"/>
    <w:rsid w:val="00E26882"/>
    <w:rsid w:val="00E30189"/>
    <w:rsid w:val="00E31BB1"/>
    <w:rsid w:val="00E31CA1"/>
    <w:rsid w:val="00E31FB1"/>
    <w:rsid w:val="00E32427"/>
    <w:rsid w:val="00E32F80"/>
    <w:rsid w:val="00E338D8"/>
    <w:rsid w:val="00E33A6A"/>
    <w:rsid w:val="00E33D9C"/>
    <w:rsid w:val="00E343D4"/>
    <w:rsid w:val="00E34732"/>
    <w:rsid w:val="00E34C60"/>
    <w:rsid w:val="00E358CC"/>
    <w:rsid w:val="00E3591A"/>
    <w:rsid w:val="00E3592D"/>
    <w:rsid w:val="00E35A57"/>
    <w:rsid w:val="00E35B9F"/>
    <w:rsid w:val="00E35DE5"/>
    <w:rsid w:val="00E3605B"/>
    <w:rsid w:val="00E36608"/>
    <w:rsid w:val="00E36845"/>
    <w:rsid w:val="00E36D64"/>
    <w:rsid w:val="00E3739B"/>
    <w:rsid w:val="00E40305"/>
    <w:rsid w:val="00E4061F"/>
    <w:rsid w:val="00E40A4A"/>
    <w:rsid w:val="00E41CF1"/>
    <w:rsid w:val="00E420E1"/>
    <w:rsid w:val="00E42390"/>
    <w:rsid w:val="00E429AA"/>
    <w:rsid w:val="00E42F49"/>
    <w:rsid w:val="00E438FE"/>
    <w:rsid w:val="00E43C4C"/>
    <w:rsid w:val="00E44A8A"/>
    <w:rsid w:val="00E44AC5"/>
    <w:rsid w:val="00E46681"/>
    <w:rsid w:val="00E46C39"/>
    <w:rsid w:val="00E46C9F"/>
    <w:rsid w:val="00E47891"/>
    <w:rsid w:val="00E4791C"/>
    <w:rsid w:val="00E47AD9"/>
    <w:rsid w:val="00E502FB"/>
    <w:rsid w:val="00E50AE3"/>
    <w:rsid w:val="00E50FA0"/>
    <w:rsid w:val="00E5102B"/>
    <w:rsid w:val="00E518D9"/>
    <w:rsid w:val="00E51C67"/>
    <w:rsid w:val="00E51FD4"/>
    <w:rsid w:val="00E54082"/>
    <w:rsid w:val="00E544DB"/>
    <w:rsid w:val="00E558E4"/>
    <w:rsid w:val="00E561BF"/>
    <w:rsid w:val="00E56503"/>
    <w:rsid w:val="00E57F55"/>
    <w:rsid w:val="00E60208"/>
    <w:rsid w:val="00E60B65"/>
    <w:rsid w:val="00E60F48"/>
    <w:rsid w:val="00E6111E"/>
    <w:rsid w:val="00E61293"/>
    <w:rsid w:val="00E6147D"/>
    <w:rsid w:val="00E62BE7"/>
    <w:rsid w:val="00E637D3"/>
    <w:rsid w:val="00E64512"/>
    <w:rsid w:val="00E64B5E"/>
    <w:rsid w:val="00E65245"/>
    <w:rsid w:val="00E656FD"/>
    <w:rsid w:val="00E65989"/>
    <w:rsid w:val="00E706EB"/>
    <w:rsid w:val="00E715B5"/>
    <w:rsid w:val="00E7193C"/>
    <w:rsid w:val="00E72AFB"/>
    <w:rsid w:val="00E737AC"/>
    <w:rsid w:val="00E7491B"/>
    <w:rsid w:val="00E74F09"/>
    <w:rsid w:val="00E751DC"/>
    <w:rsid w:val="00E75937"/>
    <w:rsid w:val="00E76217"/>
    <w:rsid w:val="00E762C8"/>
    <w:rsid w:val="00E7645D"/>
    <w:rsid w:val="00E76B20"/>
    <w:rsid w:val="00E77383"/>
    <w:rsid w:val="00E779F2"/>
    <w:rsid w:val="00E80BA4"/>
    <w:rsid w:val="00E80FB2"/>
    <w:rsid w:val="00E821B0"/>
    <w:rsid w:val="00E824F5"/>
    <w:rsid w:val="00E827CB"/>
    <w:rsid w:val="00E82CB8"/>
    <w:rsid w:val="00E8355E"/>
    <w:rsid w:val="00E83FAA"/>
    <w:rsid w:val="00E8428A"/>
    <w:rsid w:val="00E852BE"/>
    <w:rsid w:val="00E85BC1"/>
    <w:rsid w:val="00E85DE1"/>
    <w:rsid w:val="00E8646B"/>
    <w:rsid w:val="00E86A38"/>
    <w:rsid w:val="00E874DD"/>
    <w:rsid w:val="00E876AF"/>
    <w:rsid w:val="00E9155B"/>
    <w:rsid w:val="00E9212D"/>
    <w:rsid w:val="00E92872"/>
    <w:rsid w:val="00E93242"/>
    <w:rsid w:val="00E93B8C"/>
    <w:rsid w:val="00E94129"/>
    <w:rsid w:val="00E94AA1"/>
    <w:rsid w:val="00E95209"/>
    <w:rsid w:val="00E952E6"/>
    <w:rsid w:val="00E955EC"/>
    <w:rsid w:val="00E95657"/>
    <w:rsid w:val="00E95CC3"/>
    <w:rsid w:val="00E95E22"/>
    <w:rsid w:val="00E95F4A"/>
    <w:rsid w:val="00E9699B"/>
    <w:rsid w:val="00E97610"/>
    <w:rsid w:val="00E97825"/>
    <w:rsid w:val="00E9784B"/>
    <w:rsid w:val="00E97FD1"/>
    <w:rsid w:val="00EA1486"/>
    <w:rsid w:val="00EA2860"/>
    <w:rsid w:val="00EA2A08"/>
    <w:rsid w:val="00EA33F5"/>
    <w:rsid w:val="00EA38C7"/>
    <w:rsid w:val="00EA3BF6"/>
    <w:rsid w:val="00EA41DD"/>
    <w:rsid w:val="00EA44FE"/>
    <w:rsid w:val="00EA4A97"/>
    <w:rsid w:val="00EA4F81"/>
    <w:rsid w:val="00EA524A"/>
    <w:rsid w:val="00EA52A3"/>
    <w:rsid w:val="00EA5515"/>
    <w:rsid w:val="00EA594B"/>
    <w:rsid w:val="00EA5BAD"/>
    <w:rsid w:val="00EA5E12"/>
    <w:rsid w:val="00EA5ED0"/>
    <w:rsid w:val="00EB124A"/>
    <w:rsid w:val="00EB2789"/>
    <w:rsid w:val="00EB2DCA"/>
    <w:rsid w:val="00EB2FD8"/>
    <w:rsid w:val="00EB3016"/>
    <w:rsid w:val="00EB3241"/>
    <w:rsid w:val="00EB4A06"/>
    <w:rsid w:val="00EB529D"/>
    <w:rsid w:val="00EB531C"/>
    <w:rsid w:val="00EB5675"/>
    <w:rsid w:val="00EB60F2"/>
    <w:rsid w:val="00EB62AA"/>
    <w:rsid w:val="00EB679B"/>
    <w:rsid w:val="00EC03C2"/>
    <w:rsid w:val="00EC05AA"/>
    <w:rsid w:val="00EC08AA"/>
    <w:rsid w:val="00EC0DE3"/>
    <w:rsid w:val="00EC1661"/>
    <w:rsid w:val="00EC3275"/>
    <w:rsid w:val="00EC3840"/>
    <w:rsid w:val="00EC39F9"/>
    <w:rsid w:val="00EC3C91"/>
    <w:rsid w:val="00EC5D7B"/>
    <w:rsid w:val="00EC6E60"/>
    <w:rsid w:val="00EC72CC"/>
    <w:rsid w:val="00EC7BCD"/>
    <w:rsid w:val="00ED055F"/>
    <w:rsid w:val="00ED082E"/>
    <w:rsid w:val="00ED09F7"/>
    <w:rsid w:val="00ED0EC5"/>
    <w:rsid w:val="00ED2B1F"/>
    <w:rsid w:val="00ED3BAA"/>
    <w:rsid w:val="00ED3D44"/>
    <w:rsid w:val="00ED423C"/>
    <w:rsid w:val="00ED5D3C"/>
    <w:rsid w:val="00ED7043"/>
    <w:rsid w:val="00ED75B2"/>
    <w:rsid w:val="00ED785C"/>
    <w:rsid w:val="00EE1959"/>
    <w:rsid w:val="00EE1C91"/>
    <w:rsid w:val="00EE2753"/>
    <w:rsid w:val="00EE288D"/>
    <w:rsid w:val="00EE2F45"/>
    <w:rsid w:val="00EE376F"/>
    <w:rsid w:val="00EE39DA"/>
    <w:rsid w:val="00EE3B10"/>
    <w:rsid w:val="00EE4C03"/>
    <w:rsid w:val="00EE4DBF"/>
    <w:rsid w:val="00EE4DC7"/>
    <w:rsid w:val="00EE6CF5"/>
    <w:rsid w:val="00EE769C"/>
    <w:rsid w:val="00EE799B"/>
    <w:rsid w:val="00EE7ABE"/>
    <w:rsid w:val="00EE7EF1"/>
    <w:rsid w:val="00EF11BB"/>
    <w:rsid w:val="00EF16B8"/>
    <w:rsid w:val="00EF1C48"/>
    <w:rsid w:val="00EF3044"/>
    <w:rsid w:val="00EF341D"/>
    <w:rsid w:val="00EF40BF"/>
    <w:rsid w:val="00EF4186"/>
    <w:rsid w:val="00EF4E6A"/>
    <w:rsid w:val="00EF5CC5"/>
    <w:rsid w:val="00EF6AB3"/>
    <w:rsid w:val="00EF7DBE"/>
    <w:rsid w:val="00F00156"/>
    <w:rsid w:val="00F00738"/>
    <w:rsid w:val="00F014A8"/>
    <w:rsid w:val="00F027A2"/>
    <w:rsid w:val="00F035D8"/>
    <w:rsid w:val="00F03F4E"/>
    <w:rsid w:val="00F0433B"/>
    <w:rsid w:val="00F0452D"/>
    <w:rsid w:val="00F04AA6"/>
    <w:rsid w:val="00F04BAF"/>
    <w:rsid w:val="00F061A8"/>
    <w:rsid w:val="00F06307"/>
    <w:rsid w:val="00F06625"/>
    <w:rsid w:val="00F06897"/>
    <w:rsid w:val="00F07027"/>
    <w:rsid w:val="00F07476"/>
    <w:rsid w:val="00F07619"/>
    <w:rsid w:val="00F102D7"/>
    <w:rsid w:val="00F10B4F"/>
    <w:rsid w:val="00F110FE"/>
    <w:rsid w:val="00F113FA"/>
    <w:rsid w:val="00F11865"/>
    <w:rsid w:val="00F11E8A"/>
    <w:rsid w:val="00F12340"/>
    <w:rsid w:val="00F13007"/>
    <w:rsid w:val="00F1357A"/>
    <w:rsid w:val="00F13898"/>
    <w:rsid w:val="00F15B38"/>
    <w:rsid w:val="00F15C9D"/>
    <w:rsid w:val="00F15E12"/>
    <w:rsid w:val="00F16534"/>
    <w:rsid w:val="00F16564"/>
    <w:rsid w:val="00F16B3D"/>
    <w:rsid w:val="00F17A30"/>
    <w:rsid w:val="00F17AFE"/>
    <w:rsid w:val="00F20232"/>
    <w:rsid w:val="00F20BDD"/>
    <w:rsid w:val="00F23303"/>
    <w:rsid w:val="00F23796"/>
    <w:rsid w:val="00F239E8"/>
    <w:rsid w:val="00F24090"/>
    <w:rsid w:val="00F24261"/>
    <w:rsid w:val="00F2448F"/>
    <w:rsid w:val="00F25E85"/>
    <w:rsid w:val="00F26004"/>
    <w:rsid w:val="00F26195"/>
    <w:rsid w:val="00F267D9"/>
    <w:rsid w:val="00F267FA"/>
    <w:rsid w:val="00F26AD2"/>
    <w:rsid w:val="00F27F46"/>
    <w:rsid w:val="00F306DE"/>
    <w:rsid w:val="00F315AA"/>
    <w:rsid w:val="00F345A0"/>
    <w:rsid w:val="00F34A90"/>
    <w:rsid w:val="00F40C79"/>
    <w:rsid w:val="00F413A3"/>
    <w:rsid w:val="00F41E33"/>
    <w:rsid w:val="00F428EA"/>
    <w:rsid w:val="00F4322A"/>
    <w:rsid w:val="00F43DFE"/>
    <w:rsid w:val="00F45796"/>
    <w:rsid w:val="00F459B2"/>
    <w:rsid w:val="00F45F6B"/>
    <w:rsid w:val="00F46F24"/>
    <w:rsid w:val="00F46F60"/>
    <w:rsid w:val="00F47B9F"/>
    <w:rsid w:val="00F47C78"/>
    <w:rsid w:val="00F47CE6"/>
    <w:rsid w:val="00F47D09"/>
    <w:rsid w:val="00F50C9B"/>
    <w:rsid w:val="00F50FF9"/>
    <w:rsid w:val="00F51117"/>
    <w:rsid w:val="00F5182F"/>
    <w:rsid w:val="00F526F8"/>
    <w:rsid w:val="00F53465"/>
    <w:rsid w:val="00F5346F"/>
    <w:rsid w:val="00F5365A"/>
    <w:rsid w:val="00F55DDA"/>
    <w:rsid w:val="00F5625A"/>
    <w:rsid w:val="00F563C4"/>
    <w:rsid w:val="00F56962"/>
    <w:rsid w:val="00F56ACA"/>
    <w:rsid w:val="00F56C10"/>
    <w:rsid w:val="00F60457"/>
    <w:rsid w:val="00F6068C"/>
    <w:rsid w:val="00F60F5B"/>
    <w:rsid w:val="00F61143"/>
    <w:rsid w:val="00F624A5"/>
    <w:rsid w:val="00F62C0B"/>
    <w:rsid w:val="00F6381F"/>
    <w:rsid w:val="00F638CE"/>
    <w:rsid w:val="00F63BDE"/>
    <w:rsid w:val="00F63FA7"/>
    <w:rsid w:val="00F6440A"/>
    <w:rsid w:val="00F64FB4"/>
    <w:rsid w:val="00F65AD8"/>
    <w:rsid w:val="00F66486"/>
    <w:rsid w:val="00F679F0"/>
    <w:rsid w:val="00F67AFF"/>
    <w:rsid w:val="00F70659"/>
    <w:rsid w:val="00F712FF"/>
    <w:rsid w:val="00F7174A"/>
    <w:rsid w:val="00F71946"/>
    <w:rsid w:val="00F72502"/>
    <w:rsid w:val="00F732F1"/>
    <w:rsid w:val="00F7377F"/>
    <w:rsid w:val="00F73977"/>
    <w:rsid w:val="00F74798"/>
    <w:rsid w:val="00F74EFC"/>
    <w:rsid w:val="00F755E9"/>
    <w:rsid w:val="00F75BEB"/>
    <w:rsid w:val="00F75F86"/>
    <w:rsid w:val="00F76D19"/>
    <w:rsid w:val="00F80031"/>
    <w:rsid w:val="00F82565"/>
    <w:rsid w:val="00F82621"/>
    <w:rsid w:val="00F82D18"/>
    <w:rsid w:val="00F83421"/>
    <w:rsid w:val="00F83ADA"/>
    <w:rsid w:val="00F85339"/>
    <w:rsid w:val="00F85B9D"/>
    <w:rsid w:val="00F8659D"/>
    <w:rsid w:val="00F879BF"/>
    <w:rsid w:val="00F91298"/>
    <w:rsid w:val="00F91BBC"/>
    <w:rsid w:val="00F9228D"/>
    <w:rsid w:val="00F92BA6"/>
    <w:rsid w:val="00F92DB9"/>
    <w:rsid w:val="00F92F38"/>
    <w:rsid w:val="00F93013"/>
    <w:rsid w:val="00F930CE"/>
    <w:rsid w:val="00F931DB"/>
    <w:rsid w:val="00F936FB"/>
    <w:rsid w:val="00F93A6D"/>
    <w:rsid w:val="00F940F9"/>
    <w:rsid w:val="00F94316"/>
    <w:rsid w:val="00F94614"/>
    <w:rsid w:val="00F9463E"/>
    <w:rsid w:val="00F94FB5"/>
    <w:rsid w:val="00F9559D"/>
    <w:rsid w:val="00F95994"/>
    <w:rsid w:val="00F96E0B"/>
    <w:rsid w:val="00F97B7F"/>
    <w:rsid w:val="00F97C27"/>
    <w:rsid w:val="00FA01EF"/>
    <w:rsid w:val="00FA1E46"/>
    <w:rsid w:val="00FA1EF7"/>
    <w:rsid w:val="00FA2690"/>
    <w:rsid w:val="00FA2C19"/>
    <w:rsid w:val="00FA3B5A"/>
    <w:rsid w:val="00FA496D"/>
    <w:rsid w:val="00FA66BF"/>
    <w:rsid w:val="00FA692B"/>
    <w:rsid w:val="00FA6D17"/>
    <w:rsid w:val="00FA79D5"/>
    <w:rsid w:val="00FB0042"/>
    <w:rsid w:val="00FB00CA"/>
    <w:rsid w:val="00FB0B47"/>
    <w:rsid w:val="00FB0E8A"/>
    <w:rsid w:val="00FB19B4"/>
    <w:rsid w:val="00FB2372"/>
    <w:rsid w:val="00FB24EF"/>
    <w:rsid w:val="00FB26F6"/>
    <w:rsid w:val="00FB286E"/>
    <w:rsid w:val="00FB2EBE"/>
    <w:rsid w:val="00FB3200"/>
    <w:rsid w:val="00FB3CB4"/>
    <w:rsid w:val="00FB4573"/>
    <w:rsid w:val="00FB5E7C"/>
    <w:rsid w:val="00FB6466"/>
    <w:rsid w:val="00FB68AE"/>
    <w:rsid w:val="00FB74FF"/>
    <w:rsid w:val="00FB78D8"/>
    <w:rsid w:val="00FC007C"/>
    <w:rsid w:val="00FC00FF"/>
    <w:rsid w:val="00FC2090"/>
    <w:rsid w:val="00FC22DE"/>
    <w:rsid w:val="00FC2CF7"/>
    <w:rsid w:val="00FC3CF7"/>
    <w:rsid w:val="00FC3FCC"/>
    <w:rsid w:val="00FC4073"/>
    <w:rsid w:val="00FC4A53"/>
    <w:rsid w:val="00FC538B"/>
    <w:rsid w:val="00FC5A12"/>
    <w:rsid w:val="00FC66C6"/>
    <w:rsid w:val="00FC70D4"/>
    <w:rsid w:val="00FC71EE"/>
    <w:rsid w:val="00FC7B00"/>
    <w:rsid w:val="00FC7CE8"/>
    <w:rsid w:val="00FD0865"/>
    <w:rsid w:val="00FD14BA"/>
    <w:rsid w:val="00FD18DC"/>
    <w:rsid w:val="00FD2BA6"/>
    <w:rsid w:val="00FD378F"/>
    <w:rsid w:val="00FD3EED"/>
    <w:rsid w:val="00FD4413"/>
    <w:rsid w:val="00FD45E9"/>
    <w:rsid w:val="00FD4641"/>
    <w:rsid w:val="00FD4DB4"/>
    <w:rsid w:val="00FD51EF"/>
    <w:rsid w:val="00FD59DF"/>
    <w:rsid w:val="00FD681F"/>
    <w:rsid w:val="00FD698C"/>
    <w:rsid w:val="00FE11B3"/>
    <w:rsid w:val="00FE1F81"/>
    <w:rsid w:val="00FE3954"/>
    <w:rsid w:val="00FE3A09"/>
    <w:rsid w:val="00FE422A"/>
    <w:rsid w:val="00FE4556"/>
    <w:rsid w:val="00FE51F4"/>
    <w:rsid w:val="00FE5564"/>
    <w:rsid w:val="00FE5D3B"/>
    <w:rsid w:val="00FE66F8"/>
    <w:rsid w:val="00FE6F8E"/>
    <w:rsid w:val="00FE72EA"/>
    <w:rsid w:val="00FE74AA"/>
    <w:rsid w:val="00FF0B1A"/>
    <w:rsid w:val="00FF0F85"/>
    <w:rsid w:val="00FF1FB3"/>
    <w:rsid w:val="00FF2124"/>
    <w:rsid w:val="00FF2B19"/>
    <w:rsid w:val="00FF2EAD"/>
    <w:rsid w:val="00FF3AE1"/>
    <w:rsid w:val="00FF3C93"/>
    <w:rsid w:val="00FF4A5F"/>
    <w:rsid w:val="00FF4A87"/>
    <w:rsid w:val="00FF4E9B"/>
    <w:rsid w:val="00FF5A04"/>
    <w:rsid w:val="00FF632C"/>
    <w:rsid w:val="00FF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4E944F22"/>
  <w15:chartTrackingRefBased/>
  <w15:docId w15:val="{6947CE07-F2D1-4BD8-A8A8-038CA96D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98"/>
    <w:rPr>
      <w:rFonts w:ascii="Times New Roman" w:eastAsia="Times New Roman" w:hAnsi="Times New Roman"/>
      <w:sz w:val="24"/>
      <w:szCs w:val="24"/>
    </w:rPr>
  </w:style>
  <w:style w:type="paragraph" w:styleId="Heading1">
    <w:name w:val="heading 1"/>
    <w:basedOn w:val="Normal"/>
    <w:next w:val="Normal"/>
    <w:link w:val="Heading1Char"/>
    <w:qFormat/>
    <w:rsid w:val="008D46FD"/>
    <w:pPr>
      <w:keepNext/>
      <w:jc w:val="center"/>
      <w:outlineLvl w:val="0"/>
    </w:pPr>
    <w:rPr>
      <w:rFonts w:ascii="UZBEK_9597" w:hAnsi="UZBEK_9597"/>
      <w:sz w:val="32"/>
      <w:szCs w:val="20"/>
    </w:rPr>
  </w:style>
  <w:style w:type="paragraph" w:styleId="Heading2">
    <w:name w:val="heading 2"/>
    <w:basedOn w:val="Normal"/>
    <w:next w:val="Normal"/>
    <w:link w:val="Heading2Char"/>
    <w:qFormat/>
    <w:rsid w:val="0042259E"/>
    <w:pPr>
      <w:keepNext/>
      <w:outlineLvl w:val="1"/>
    </w:pPr>
    <w:rPr>
      <w:rFonts w:ascii="UZBEK_9597" w:hAnsi="UZBEK_9597"/>
      <w:b/>
      <w:sz w:val="40"/>
      <w:szCs w:val="20"/>
    </w:rPr>
  </w:style>
  <w:style w:type="paragraph" w:styleId="Heading3">
    <w:name w:val="heading 3"/>
    <w:basedOn w:val="Normal"/>
    <w:next w:val="Normal"/>
    <w:link w:val="Heading3Char"/>
    <w:uiPriority w:val="9"/>
    <w:unhideWhenUsed/>
    <w:qFormat/>
    <w:rsid w:val="000767A8"/>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256D4A"/>
    <w:pPr>
      <w:keepNext/>
      <w:jc w:val="center"/>
      <w:outlineLvl w:val="3"/>
    </w:pPr>
    <w:rPr>
      <w:rFonts w:ascii="PANDA Baltic UZ" w:hAnsi="PANDA Baltic UZ"/>
      <w:b/>
      <w:bCs/>
      <w:sz w:val="28"/>
    </w:rPr>
  </w:style>
  <w:style w:type="paragraph" w:styleId="Heading5">
    <w:name w:val="heading 5"/>
    <w:basedOn w:val="Normal"/>
    <w:next w:val="Normal"/>
    <w:link w:val="Heading5Char"/>
    <w:uiPriority w:val="99"/>
    <w:qFormat/>
    <w:rsid w:val="00BC40A0"/>
    <w:pPr>
      <w:spacing w:before="240" w:after="60"/>
      <w:outlineLvl w:val="4"/>
    </w:pPr>
    <w:rPr>
      <w:b/>
      <w:bCs/>
      <w:i/>
      <w:iCs/>
      <w:sz w:val="26"/>
      <w:szCs w:val="26"/>
    </w:rPr>
  </w:style>
  <w:style w:type="paragraph" w:styleId="Heading6">
    <w:name w:val="heading 6"/>
    <w:basedOn w:val="Normal"/>
    <w:next w:val="Normal"/>
    <w:link w:val="Heading6Char"/>
    <w:qFormat/>
    <w:rsid w:val="00C014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46FD"/>
    <w:rPr>
      <w:rFonts w:ascii="UZBEK_9597" w:eastAsia="Times New Roman" w:hAnsi="UZBEK_9597" w:cs="Times New Roman"/>
      <w:sz w:val="32"/>
      <w:szCs w:val="20"/>
      <w:lang w:eastAsia="ru-RU"/>
    </w:rPr>
  </w:style>
  <w:style w:type="character" w:customStyle="1" w:styleId="Heading2Char">
    <w:name w:val="Heading 2 Char"/>
    <w:link w:val="Heading2"/>
    <w:rsid w:val="0042259E"/>
    <w:rPr>
      <w:rFonts w:ascii="UZBEK_9597" w:eastAsia="Times New Roman" w:hAnsi="UZBEK_9597" w:cs="Times New Roman"/>
      <w:b/>
      <w:sz w:val="40"/>
      <w:szCs w:val="20"/>
      <w:lang w:eastAsia="ru-RU"/>
    </w:rPr>
  </w:style>
  <w:style w:type="character" w:customStyle="1" w:styleId="Heading3Char">
    <w:name w:val="Heading 3 Char"/>
    <w:link w:val="Heading3"/>
    <w:uiPriority w:val="9"/>
    <w:rsid w:val="000767A8"/>
    <w:rPr>
      <w:rFonts w:ascii="Cambria" w:eastAsia="Times New Roman" w:hAnsi="Cambria" w:cs="Times New Roman"/>
      <w:b/>
      <w:bCs/>
      <w:color w:val="4F81BD"/>
      <w:sz w:val="24"/>
      <w:szCs w:val="24"/>
      <w:lang w:eastAsia="ru-RU"/>
    </w:rPr>
  </w:style>
  <w:style w:type="character" w:customStyle="1" w:styleId="Heading4Char">
    <w:name w:val="Heading 4 Char"/>
    <w:link w:val="Heading4"/>
    <w:rsid w:val="00256D4A"/>
    <w:rPr>
      <w:rFonts w:ascii="PANDA Baltic UZ" w:eastAsia="Times New Roman" w:hAnsi="PANDA Baltic UZ" w:cs="Times New Roman"/>
      <w:b/>
      <w:bCs/>
      <w:sz w:val="28"/>
      <w:szCs w:val="24"/>
      <w:lang w:eastAsia="ru-RU"/>
    </w:rPr>
  </w:style>
  <w:style w:type="character" w:customStyle="1" w:styleId="Heading5Char">
    <w:name w:val="Heading 5 Char"/>
    <w:link w:val="Heading5"/>
    <w:uiPriority w:val="9"/>
    <w:rsid w:val="00BC40A0"/>
    <w:rPr>
      <w:rFonts w:ascii="Times New Roman" w:eastAsia="Times New Roman" w:hAnsi="Times New Roman" w:cs="Times New Roman"/>
      <w:b/>
      <w:bCs/>
      <w:i/>
      <w:iCs/>
      <w:sz w:val="26"/>
      <w:szCs w:val="26"/>
      <w:lang w:eastAsia="ru-RU"/>
    </w:rPr>
  </w:style>
  <w:style w:type="character" w:customStyle="1" w:styleId="Heading6Char">
    <w:name w:val="Heading 6 Char"/>
    <w:link w:val="Heading6"/>
    <w:rsid w:val="00C014DC"/>
    <w:rPr>
      <w:rFonts w:ascii="Times New Roman" w:eastAsia="Times New Roman" w:hAnsi="Times New Roman" w:cs="Times New Roman"/>
      <w:b/>
      <w:bCs/>
      <w:lang w:eastAsia="ru-RU"/>
    </w:rPr>
  </w:style>
  <w:style w:type="paragraph" w:styleId="NormalWeb">
    <w:name w:val="Normal (Web)"/>
    <w:basedOn w:val="Normal"/>
    <w:rsid w:val="00A84945"/>
    <w:pPr>
      <w:spacing w:before="115" w:after="115"/>
    </w:pPr>
    <w:rPr>
      <w:color w:val="000000"/>
    </w:rPr>
  </w:style>
  <w:style w:type="character" w:styleId="Hyperlink">
    <w:name w:val="Hyperlink"/>
    <w:uiPriority w:val="99"/>
    <w:rsid w:val="004454CF"/>
    <w:rPr>
      <w:color w:val="0000FF"/>
      <w:u w:val="single"/>
    </w:rPr>
  </w:style>
  <w:style w:type="paragraph" w:styleId="BodyText2">
    <w:name w:val="Body Text 2"/>
    <w:basedOn w:val="Normal"/>
    <w:link w:val="BodyText2Char"/>
    <w:uiPriority w:val="99"/>
    <w:rsid w:val="00CF78A3"/>
    <w:pPr>
      <w:shd w:val="clear" w:color="auto" w:fill="FFFFFF"/>
      <w:ind w:right="29"/>
      <w:jc w:val="both"/>
    </w:pPr>
    <w:rPr>
      <w:rFonts w:ascii="PANDA Baltic UZ" w:hAnsi="PANDA Baltic UZ"/>
      <w:bCs/>
      <w:iCs/>
    </w:rPr>
  </w:style>
  <w:style w:type="character" w:customStyle="1" w:styleId="BodyText2Char">
    <w:name w:val="Body Text 2 Char"/>
    <w:link w:val="BodyText2"/>
    <w:uiPriority w:val="99"/>
    <w:rsid w:val="00CF78A3"/>
    <w:rPr>
      <w:rFonts w:ascii="PANDA Baltic UZ" w:eastAsia="Times New Roman" w:hAnsi="PANDA Baltic UZ" w:cs="Times New Roman"/>
      <w:bCs/>
      <w:iCs/>
      <w:sz w:val="24"/>
      <w:szCs w:val="24"/>
      <w:shd w:val="clear" w:color="auto" w:fill="FFFFFF"/>
      <w:lang w:eastAsia="ru-RU"/>
    </w:rPr>
  </w:style>
  <w:style w:type="paragraph" w:styleId="BodyText3">
    <w:name w:val="Body Text 3"/>
    <w:basedOn w:val="Normal"/>
    <w:link w:val="BodyText3Char"/>
    <w:rsid w:val="00C014DC"/>
    <w:pPr>
      <w:spacing w:after="120"/>
    </w:pPr>
    <w:rPr>
      <w:sz w:val="16"/>
      <w:szCs w:val="16"/>
    </w:rPr>
  </w:style>
  <w:style w:type="character" w:customStyle="1" w:styleId="BodyText3Char">
    <w:name w:val="Body Text 3 Char"/>
    <w:link w:val="BodyText3"/>
    <w:rsid w:val="00C014DC"/>
    <w:rPr>
      <w:rFonts w:ascii="Times New Roman" w:eastAsia="Times New Roman" w:hAnsi="Times New Roman" w:cs="Times New Roman"/>
      <w:sz w:val="16"/>
      <w:szCs w:val="16"/>
      <w:lang w:eastAsia="ru-RU"/>
    </w:rPr>
  </w:style>
  <w:style w:type="paragraph" w:customStyle="1" w:styleId="1">
    <w:name w:val="заголовок 1"/>
    <w:basedOn w:val="Normal"/>
    <w:next w:val="Normal"/>
    <w:rsid w:val="00C014DC"/>
    <w:pPr>
      <w:keepNext/>
    </w:pPr>
    <w:rPr>
      <w:sz w:val="28"/>
      <w:szCs w:val="20"/>
    </w:rPr>
  </w:style>
  <w:style w:type="character" w:customStyle="1" w:styleId="2">
    <w:name w:val="Основной текст (2) + Не курсив"/>
    <w:rsid w:val="00C014DC"/>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rPr>
  </w:style>
  <w:style w:type="character" w:customStyle="1" w:styleId="20">
    <w:name w:val="Основной текст (2)_"/>
    <w:link w:val="21"/>
    <w:rsid w:val="00C014DC"/>
    <w:rPr>
      <w:i/>
      <w:iCs/>
      <w:sz w:val="18"/>
      <w:szCs w:val="18"/>
      <w:shd w:val="clear" w:color="auto" w:fill="FFFFFF"/>
      <w:lang w:val="en-US"/>
    </w:rPr>
  </w:style>
  <w:style w:type="paragraph" w:customStyle="1" w:styleId="21">
    <w:name w:val="Основной текст (2)"/>
    <w:basedOn w:val="Normal"/>
    <w:link w:val="20"/>
    <w:rsid w:val="00C014DC"/>
    <w:pPr>
      <w:widowControl w:val="0"/>
      <w:shd w:val="clear" w:color="auto" w:fill="FFFFFF"/>
      <w:spacing w:before="300" w:after="300" w:line="0" w:lineRule="atLeast"/>
      <w:ind w:hanging="420"/>
      <w:jc w:val="center"/>
    </w:pPr>
    <w:rPr>
      <w:rFonts w:ascii="Calibri" w:eastAsia="Calibri" w:hAnsi="Calibri"/>
      <w:i/>
      <w:iCs/>
      <w:sz w:val="18"/>
      <w:szCs w:val="18"/>
      <w:lang w:val="en-US" w:eastAsia="en-US"/>
    </w:rPr>
  </w:style>
  <w:style w:type="character" w:customStyle="1" w:styleId="a">
    <w:name w:val="Основной текст_"/>
    <w:link w:val="22"/>
    <w:rsid w:val="00C014DC"/>
    <w:rPr>
      <w:sz w:val="18"/>
      <w:szCs w:val="18"/>
      <w:shd w:val="clear" w:color="auto" w:fill="FFFFFF"/>
    </w:rPr>
  </w:style>
  <w:style w:type="paragraph" w:customStyle="1" w:styleId="22">
    <w:name w:val="Основной текст2"/>
    <w:basedOn w:val="Normal"/>
    <w:link w:val="a"/>
    <w:rsid w:val="00C014DC"/>
    <w:pPr>
      <w:widowControl w:val="0"/>
      <w:shd w:val="clear" w:color="auto" w:fill="FFFFFF"/>
      <w:spacing w:before="180" w:after="540" w:line="0" w:lineRule="atLeast"/>
      <w:ind w:hanging="480"/>
      <w:jc w:val="right"/>
    </w:pPr>
    <w:rPr>
      <w:rFonts w:ascii="Calibri" w:eastAsia="Calibri" w:hAnsi="Calibri"/>
      <w:sz w:val="18"/>
      <w:szCs w:val="18"/>
      <w:lang w:eastAsia="en-US"/>
    </w:rPr>
  </w:style>
  <w:style w:type="paragraph" w:styleId="Subtitle">
    <w:name w:val="Subtitle"/>
    <w:basedOn w:val="Normal"/>
    <w:link w:val="SubtitleChar"/>
    <w:qFormat/>
    <w:rsid w:val="000D1EB4"/>
    <w:pPr>
      <w:jc w:val="both"/>
    </w:pPr>
    <w:rPr>
      <w:lang w:val="en-US"/>
    </w:rPr>
  </w:style>
  <w:style w:type="character" w:customStyle="1" w:styleId="SubtitleChar">
    <w:name w:val="Subtitle Char"/>
    <w:link w:val="Subtitle"/>
    <w:rsid w:val="000D1EB4"/>
    <w:rPr>
      <w:rFonts w:ascii="Times New Roman" w:eastAsia="Times New Roman" w:hAnsi="Times New Roman" w:cs="Times New Roman"/>
      <w:sz w:val="24"/>
      <w:szCs w:val="24"/>
      <w:lang w:val="en-US" w:eastAsia="ru-RU"/>
    </w:rPr>
  </w:style>
  <w:style w:type="character" w:customStyle="1" w:styleId="a0">
    <w:name w:val="Основной текст + Курсив"/>
    <w:rsid w:val="00952960"/>
    <w:rPr>
      <w:rFonts w:ascii="Times New Roman" w:eastAsia="Times New Roman" w:hAnsi="Times New Roman" w:cs="Times New Roman"/>
      <w:b w:val="0"/>
      <w:bCs w:val="0"/>
      <w:i/>
      <w:iCs/>
      <w:smallCaps w:val="0"/>
      <w:strike w:val="0"/>
      <w:color w:val="000000"/>
      <w:spacing w:val="0"/>
      <w:w w:val="100"/>
      <w:position w:val="0"/>
      <w:sz w:val="18"/>
      <w:szCs w:val="18"/>
      <w:u w:val="none"/>
      <w:lang w:val="ru-RU"/>
    </w:rPr>
  </w:style>
  <w:style w:type="paragraph" w:styleId="BalloonText">
    <w:name w:val="Balloon Text"/>
    <w:basedOn w:val="Normal"/>
    <w:link w:val="BalloonTextChar"/>
    <w:uiPriority w:val="99"/>
    <w:rsid w:val="00164569"/>
    <w:rPr>
      <w:rFonts w:ascii="Tahoma" w:hAnsi="Tahoma" w:cs="Tahoma"/>
      <w:sz w:val="16"/>
      <w:szCs w:val="16"/>
    </w:rPr>
  </w:style>
  <w:style w:type="character" w:customStyle="1" w:styleId="BalloonTextChar">
    <w:name w:val="Balloon Text Char"/>
    <w:link w:val="BalloonText"/>
    <w:uiPriority w:val="99"/>
    <w:rsid w:val="00164569"/>
    <w:rPr>
      <w:rFonts w:ascii="Tahoma" w:eastAsia="Times New Roman" w:hAnsi="Tahoma" w:cs="Tahoma"/>
      <w:sz w:val="16"/>
      <w:szCs w:val="16"/>
      <w:lang w:eastAsia="ru-RU"/>
    </w:rPr>
  </w:style>
  <w:style w:type="paragraph" w:customStyle="1" w:styleId="Headingb">
    <w:name w:val="Heading_b"/>
    <w:basedOn w:val="Heading3"/>
    <w:next w:val="Normal"/>
    <w:rsid w:val="000767A8"/>
    <w:pPr>
      <w:tabs>
        <w:tab w:val="left" w:pos="794"/>
        <w:tab w:val="left" w:pos="1191"/>
        <w:tab w:val="left" w:pos="1588"/>
        <w:tab w:val="left" w:pos="1985"/>
      </w:tabs>
      <w:overflowPunct w:val="0"/>
      <w:autoSpaceDE w:val="0"/>
      <w:autoSpaceDN w:val="0"/>
      <w:adjustRightInd w:val="0"/>
      <w:spacing w:before="160"/>
      <w:jc w:val="both"/>
      <w:textAlignment w:val="baseline"/>
      <w:outlineLvl w:val="9"/>
    </w:pPr>
    <w:rPr>
      <w:rFonts w:ascii="Times New Roman" w:hAnsi="Times New Roman"/>
      <w:bCs w:val="0"/>
      <w:color w:val="auto"/>
      <w:sz w:val="22"/>
      <w:szCs w:val="20"/>
      <w:lang w:val="fr-FR" w:eastAsia="en-US"/>
    </w:rPr>
  </w:style>
  <w:style w:type="paragraph" w:styleId="BodyText">
    <w:name w:val="Body Text"/>
    <w:basedOn w:val="Normal"/>
    <w:link w:val="BodyTextChar"/>
    <w:rsid w:val="00D1765B"/>
    <w:pPr>
      <w:spacing w:after="120"/>
    </w:pPr>
  </w:style>
  <w:style w:type="character" w:customStyle="1" w:styleId="BodyTextChar">
    <w:name w:val="Body Text Char"/>
    <w:link w:val="BodyText"/>
    <w:rsid w:val="00D1765B"/>
    <w:rPr>
      <w:rFonts w:ascii="Times New Roman" w:eastAsia="Times New Roman" w:hAnsi="Times New Roman" w:cs="Times New Roman"/>
      <w:sz w:val="24"/>
      <w:szCs w:val="24"/>
      <w:lang w:eastAsia="ru-RU"/>
    </w:rPr>
  </w:style>
  <w:style w:type="character" w:styleId="HTMLCite">
    <w:name w:val="HTML Cite"/>
    <w:unhideWhenUsed/>
    <w:rsid w:val="00AF056A"/>
    <w:rPr>
      <w:i/>
      <w:iCs/>
    </w:rPr>
  </w:style>
  <w:style w:type="paragraph" w:customStyle="1" w:styleId="210">
    <w:name w:val="Заголовок 21"/>
    <w:basedOn w:val="Normal"/>
    <w:next w:val="Normal"/>
    <w:rsid w:val="005E287F"/>
    <w:pPr>
      <w:keepNext/>
      <w:outlineLvl w:val="1"/>
    </w:pPr>
    <w:rPr>
      <w:b/>
      <w:bCs/>
      <w:i/>
      <w:iCs/>
      <w:sz w:val="28"/>
      <w:szCs w:val="28"/>
    </w:rPr>
  </w:style>
  <w:style w:type="character" w:customStyle="1" w:styleId="hps">
    <w:name w:val="hps"/>
    <w:basedOn w:val="DefaultParagraphFont"/>
    <w:rsid w:val="00336314"/>
  </w:style>
  <w:style w:type="character" w:customStyle="1" w:styleId="shorttext">
    <w:name w:val="short_text"/>
    <w:basedOn w:val="DefaultParagraphFont"/>
    <w:rsid w:val="00336314"/>
  </w:style>
  <w:style w:type="character" w:customStyle="1" w:styleId="3">
    <w:name w:val="Заголовок №3_"/>
    <w:link w:val="30"/>
    <w:rsid w:val="00BD043C"/>
    <w:rPr>
      <w:sz w:val="18"/>
      <w:szCs w:val="18"/>
      <w:shd w:val="clear" w:color="auto" w:fill="FFFFFF"/>
    </w:rPr>
  </w:style>
  <w:style w:type="paragraph" w:customStyle="1" w:styleId="30">
    <w:name w:val="Заголовок №3"/>
    <w:basedOn w:val="Normal"/>
    <w:link w:val="3"/>
    <w:rsid w:val="00BD043C"/>
    <w:pPr>
      <w:widowControl w:val="0"/>
      <w:shd w:val="clear" w:color="auto" w:fill="FFFFFF"/>
      <w:spacing w:before="540" w:after="180" w:line="0" w:lineRule="atLeast"/>
      <w:jc w:val="both"/>
      <w:outlineLvl w:val="2"/>
    </w:pPr>
    <w:rPr>
      <w:rFonts w:ascii="Calibri" w:eastAsia="Calibri" w:hAnsi="Calibri"/>
      <w:sz w:val="18"/>
      <w:szCs w:val="18"/>
      <w:lang w:eastAsia="en-US"/>
    </w:rPr>
  </w:style>
  <w:style w:type="character" w:customStyle="1" w:styleId="2Exact">
    <w:name w:val="Основной текст (2) + Не курсив Exact"/>
    <w:rsid w:val="00BD043C"/>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rPr>
  </w:style>
  <w:style w:type="character" w:customStyle="1" w:styleId="Exact">
    <w:name w:val="Основной текст Exact"/>
    <w:rsid w:val="00BD043C"/>
    <w:rPr>
      <w:rFonts w:ascii="Times New Roman" w:eastAsia="Times New Roman" w:hAnsi="Times New Roman" w:cs="Times New Roman"/>
      <w:b w:val="0"/>
      <w:bCs w:val="0"/>
      <w:i w:val="0"/>
      <w:iCs w:val="0"/>
      <w:smallCaps w:val="0"/>
      <w:strike w:val="0"/>
      <w:sz w:val="17"/>
      <w:szCs w:val="17"/>
      <w:u w:val="none"/>
    </w:rPr>
  </w:style>
  <w:style w:type="paragraph" w:customStyle="1" w:styleId="10">
    <w:name w:val="Текст выноски1"/>
    <w:basedOn w:val="Normal"/>
    <w:uiPriority w:val="99"/>
    <w:semiHidden/>
    <w:rsid w:val="00150ACB"/>
    <w:rPr>
      <w:rFonts w:ascii="Tahoma" w:hAnsi="Tahoma" w:cs="Tahoma"/>
      <w:sz w:val="16"/>
      <w:szCs w:val="16"/>
    </w:rPr>
  </w:style>
  <w:style w:type="paragraph" w:styleId="ListParagraph">
    <w:name w:val="List Paragraph"/>
    <w:basedOn w:val="Normal"/>
    <w:uiPriority w:val="34"/>
    <w:qFormat/>
    <w:rsid w:val="00925A12"/>
    <w:pPr>
      <w:ind w:left="720"/>
      <w:contextualSpacing/>
    </w:pPr>
  </w:style>
  <w:style w:type="paragraph" w:styleId="Header">
    <w:name w:val="header"/>
    <w:basedOn w:val="Normal"/>
    <w:link w:val="HeaderChar"/>
    <w:uiPriority w:val="99"/>
    <w:unhideWhenUsed/>
    <w:rsid w:val="00C26794"/>
    <w:pPr>
      <w:tabs>
        <w:tab w:val="center" w:pos="4677"/>
        <w:tab w:val="right" w:pos="9355"/>
      </w:tabs>
    </w:pPr>
  </w:style>
  <w:style w:type="character" w:customStyle="1" w:styleId="HeaderChar">
    <w:name w:val="Header Char"/>
    <w:link w:val="Header"/>
    <w:uiPriority w:val="99"/>
    <w:rsid w:val="00C26794"/>
    <w:rPr>
      <w:rFonts w:ascii="Times New Roman" w:eastAsia="Times New Roman" w:hAnsi="Times New Roman" w:cs="Times New Roman"/>
      <w:sz w:val="24"/>
      <w:szCs w:val="24"/>
      <w:lang w:eastAsia="ru-RU"/>
    </w:rPr>
  </w:style>
  <w:style w:type="paragraph" w:styleId="Footer">
    <w:name w:val="footer"/>
    <w:basedOn w:val="Normal"/>
    <w:link w:val="FooterChar"/>
    <w:unhideWhenUsed/>
    <w:rsid w:val="00C26794"/>
    <w:pPr>
      <w:tabs>
        <w:tab w:val="center" w:pos="4677"/>
        <w:tab w:val="right" w:pos="9355"/>
      </w:tabs>
    </w:pPr>
  </w:style>
  <w:style w:type="character" w:customStyle="1" w:styleId="FooterChar">
    <w:name w:val="Footer Char"/>
    <w:link w:val="Footer"/>
    <w:rsid w:val="00C26794"/>
    <w:rPr>
      <w:rFonts w:ascii="Times New Roman" w:eastAsia="Times New Roman" w:hAnsi="Times New Roman" w:cs="Times New Roman"/>
      <w:sz w:val="24"/>
      <w:szCs w:val="24"/>
      <w:lang w:eastAsia="ru-RU"/>
    </w:rPr>
  </w:style>
  <w:style w:type="character" w:styleId="PlaceholderText">
    <w:name w:val="Placeholder Text"/>
    <w:uiPriority w:val="99"/>
    <w:semiHidden/>
    <w:rsid w:val="00FB2372"/>
    <w:rPr>
      <w:color w:val="808080"/>
    </w:rPr>
  </w:style>
  <w:style w:type="paragraph" w:customStyle="1" w:styleId="11">
    <w:name w:val="Без интервала1"/>
    <w:rsid w:val="00C421FB"/>
    <w:rPr>
      <w:rFonts w:eastAsia="Times New Roman"/>
      <w:sz w:val="22"/>
      <w:szCs w:val="22"/>
      <w:lang w:eastAsia="en-US"/>
    </w:rPr>
  </w:style>
  <w:style w:type="paragraph" w:customStyle="1" w:styleId="23">
    <w:name w:val="Без интервала2"/>
    <w:rsid w:val="00E231D1"/>
    <w:rPr>
      <w:rFonts w:eastAsia="Times New Roman"/>
      <w:sz w:val="22"/>
      <w:szCs w:val="22"/>
      <w:lang w:eastAsia="en-US"/>
    </w:rPr>
  </w:style>
  <w:style w:type="paragraph" w:styleId="Title">
    <w:name w:val="Title"/>
    <w:basedOn w:val="Normal"/>
    <w:link w:val="TitleChar"/>
    <w:uiPriority w:val="99"/>
    <w:qFormat/>
    <w:rsid w:val="00C335D0"/>
    <w:pPr>
      <w:jc w:val="center"/>
    </w:pPr>
    <w:rPr>
      <w:b/>
      <w:bCs/>
      <w:i/>
      <w:iCs/>
      <w:sz w:val="30"/>
      <w:szCs w:val="30"/>
    </w:rPr>
  </w:style>
  <w:style w:type="character" w:customStyle="1" w:styleId="TitleChar">
    <w:name w:val="Title Char"/>
    <w:link w:val="Title"/>
    <w:uiPriority w:val="99"/>
    <w:rsid w:val="00C335D0"/>
    <w:rPr>
      <w:rFonts w:ascii="Times New Roman" w:eastAsia="Times New Roman" w:hAnsi="Times New Roman" w:cs="Times New Roman"/>
      <w:b/>
      <w:bCs/>
      <w:i/>
      <w:iCs/>
      <w:sz w:val="30"/>
      <w:szCs w:val="30"/>
      <w:lang w:eastAsia="ru-RU"/>
    </w:rPr>
  </w:style>
  <w:style w:type="paragraph" w:customStyle="1" w:styleId="31">
    <w:name w:val="Без интервала3"/>
    <w:rsid w:val="002D796E"/>
    <w:rPr>
      <w:rFonts w:eastAsia="Times New Roman"/>
      <w:sz w:val="22"/>
      <w:szCs w:val="22"/>
      <w:lang w:eastAsia="en-US"/>
    </w:rPr>
  </w:style>
  <w:style w:type="paragraph" w:styleId="Quote">
    <w:name w:val="Quote"/>
    <w:basedOn w:val="Normal"/>
    <w:next w:val="Normal"/>
    <w:link w:val="QuoteChar"/>
    <w:uiPriority w:val="29"/>
    <w:qFormat/>
    <w:rsid w:val="00063AD4"/>
    <w:rPr>
      <w:i/>
      <w:iCs/>
      <w:color w:val="000000"/>
    </w:rPr>
  </w:style>
  <w:style w:type="character" w:customStyle="1" w:styleId="QuoteChar">
    <w:name w:val="Quote Char"/>
    <w:link w:val="Quote"/>
    <w:uiPriority w:val="29"/>
    <w:rsid w:val="00063AD4"/>
    <w:rPr>
      <w:rFonts w:ascii="Times New Roman" w:eastAsia="Times New Roman" w:hAnsi="Times New Roman" w:cs="Times New Roman"/>
      <w:i/>
      <w:iCs/>
      <w:color w:val="000000"/>
      <w:sz w:val="24"/>
      <w:szCs w:val="24"/>
      <w:lang w:eastAsia="ru-RU"/>
    </w:rPr>
  </w:style>
  <w:style w:type="paragraph" w:customStyle="1" w:styleId="4">
    <w:name w:val="Без интервала4"/>
    <w:rsid w:val="00E7193C"/>
    <w:rPr>
      <w:rFonts w:eastAsia="Times New Roman"/>
      <w:sz w:val="22"/>
      <w:szCs w:val="22"/>
      <w:lang w:eastAsia="en-US"/>
    </w:rPr>
  </w:style>
  <w:style w:type="paragraph" w:customStyle="1" w:styleId="5">
    <w:name w:val="Без интервала5"/>
    <w:rsid w:val="005545AD"/>
    <w:rPr>
      <w:rFonts w:eastAsia="Times New Roman"/>
      <w:sz w:val="22"/>
      <w:szCs w:val="22"/>
      <w:lang w:eastAsia="en-US"/>
    </w:rPr>
  </w:style>
  <w:style w:type="paragraph" w:customStyle="1" w:styleId="24">
    <w:name w:val="заголовок 2"/>
    <w:basedOn w:val="Normal"/>
    <w:next w:val="Normal"/>
    <w:rsid w:val="00B21F9C"/>
    <w:pPr>
      <w:keepNext/>
      <w:jc w:val="center"/>
    </w:pPr>
    <w:rPr>
      <w:sz w:val="28"/>
      <w:szCs w:val="20"/>
    </w:rPr>
  </w:style>
  <w:style w:type="paragraph" w:customStyle="1" w:styleId="6">
    <w:name w:val="Без интервала6"/>
    <w:rsid w:val="00796F8C"/>
    <w:rPr>
      <w:rFonts w:eastAsia="Times New Roman"/>
      <w:sz w:val="22"/>
      <w:szCs w:val="22"/>
      <w:lang w:eastAsia="en-US"/>
    </w:rPr>
  </w:style>
  <w:style w:type="paragraph" w:customStyle="1" w:styleId="310">
    <w:name w:val="Заголовок 31"/>
    <w:basedOn w:val="Normal"/>
    <w:next w:val="Normal"/>
    <w:uiPriority w:val="99"/>
    <w:rsid w:val="0097352D"/>
    <w:pPr>
      <w:keepNext/>
      <w:jc w:val="both"/>
      <w:outlineLvl w:val="2"/>
    </w:pPr>
    <w:rPr>
      <w:b/>
      <w:bCs/>
      <w:i/>
      <w:iCs/>
      <w:sz w:val="26"/>
      <w:szCs w:val="26"/>
    </w:rPr>
  </w:style>
  <w:style w:type="paragraph" w:styleId="FootnoteText">
    <w:name w:val="footnote text"/>
    <w:basedOn w:val="Normal"/>
    <w:link w:val="FootnoteTextChar"/>
    <w:uiPriority w:val="99"/>
    <w:semiHidden/>
    <w:rsid w:val="008B03A2"/>
    <w:rPr>
      <w:sz w:val="20"/>
      <w:szCs w:val="20"/>
    </w:rPr>
  </w:style>
  <w:style w:type="character" w:customStyle="1" w:styleId="FootnoteTextChar">
    <w:name w:val="Footnote Text Char"/>
    <w:link w:val="FootnoteText"/>
    <w:uiPriority w:val="99"/>
    <w:semiHidden/>
    <w:rsid w:val="008B03A2"/>
    <w:rPr>
      <w:rFonts w:ascii="Times New Roman" w:eastAsia="Times New Roman" w:hAnsi="Times New Roman" w:cs="Times New Roman"/>
      <w:sz w:val="20"/>
      <w:szCs w:val="20"/>
      <w:lang w:eastAsia="ru-RU"/>
    </w:rPr>
  </w:style>
  <w:style w:type="paragraph" w:customStyle="1" w:styleId="7">
    <w:name w:val="Без интервала7"/>
    <w:rsid w:val="00351BC2"/>
    <w:rPr>
      <w:rFonts w:eastAsia="Times New Roman"/>
      <w:sz w:val="22"/>
      <w:szCs w:val="22"/>
      <w:lang w:eastAsia="en-US"/>
    </w:rPr>
  </w:style>
  <w:style w:type="paragraph" w:styleId="TOCHeading">
    <w:name w:val="TOC Heading"/>
    <w:basedOn w:val="Heading1"/>
    <w:next w:val="Normal"/>
    <w:uiPriority w:val="39"/>
    <w:semiHidden/>
    <w:unhideWhenUsed/>
    <w:qFormat/>
    <w:rsid w:val="001203B5"/>
    <w:pPr>
      <w:keepLines/>
      <w:spacing w:before="480" w:line="276" w:lineRule="auto"/>
      <w:jc w:val="left"/>
      <w:outlineLvl w:val="9"/>
    </w:pPr>
    <w:rPr>
      <w:rFonts w:ascii="Cambria" w:hAnsi="Cambria"/>
      <w:b/>
      <w:bCs/>
      <w:color w:val="365F91"/>
      <w:sz w:val="28"/>
      <w:szCs w:val="28"/>
    </w:rPr>
  </w:style>
  <w:style w:type="paragraph" w:styleId="TOC2">
    <w:name w:val="toc 2"/>
    <w:basedOn w:val="Normal"/>
    <w:next w:val="Normal"/>
    <w:autoRedefine/>
    <w:uiPriority w:val="39"/>
    <w:unhideWhenUsed/>
    <w:rsid w:val="001203B5"/>
    <w:pPr>
      <w:spacing w:after="100"/>
      <w:ind w:left="240"/>
    </w:pPr>
  </w:style>
  <w:style w:type="paragraph" w:styleId="TOC1">
    <w:name w:val="toc 1"/>
    <w:basedOn w:val="Normal"/>
    <w:next w:val="Normal"/>
    <w:autoRedefine/>
    <w:uiPriority w:val="39"/>
    <w:unhideWhenUsed/>
    <w:rsid w:val="001203B5"/>
    <w:pPr>
      <w:spacing w:after="100"/>
    </w:pPr>
  </w:style>
  <w:style w:type="paragraph" w:styleId="TOC3">
    <w:name w:val="toc 3"/>
    <w:basedOn w:val="Normal"/>
    <w:next w:val="Normal"/>
    <w:autoRedefine/>
    <w:uiPriority w:val="39"/>
    <w:unhideWhenUsed/>
    <w:rsid w:val="001203B5"/>
    <w:pPr>
      <w:spacing w:after="100"/>
      <w:ind w:left="480"/>
    </w:pPr>
  </w:style>
  <w:style w:type="character" w:styleId="PageNumber">
    <w:name w:val="page number"/>
    <w:basedOn w:val="DefaultParagraphFont"/>
    <w:rsid w:val="00332915"/>
  </w:style>
  <w:style w:type="paragraph" w:styleId="ListBullet">
    <w:name w:val="List Bullet"/>
    <w:basedOn w:val="Normal"/>
    <w:autoRedefine/>
    <w:rsid w:val="00332915"/>
    <w:pPr>
      <w:jc w:val="both"/>
    </w:pPr>
    <w:rPr>
      <w:sz w:val="28"/>
      <w:szCs w:val="28"/>
    </w:rPr>
  </w:style>
  <w:style w:type="paragraph" w:customStyle="1" w:styleId="25">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rsid w:val="00332915"/>
    <w:pPr>
      <w:widowControl w:val="0"/>
      <w:jc w:val="both"/>
    </w:pPr>
    <w:rPr>
      <w:rFonts w:ascii="Tahoma" w:eastAsia="SimSun" w:hAnsi="Tahoma"/>
      <w:kern w:val="2"/>
      <w:szCs w:val="20"/>
      <w:lang w:val="en-US" w:eastAsia="zh-CN"/>
    </w:rPr>
  </w:style>
  <w:style w:type="paragraph" w:customStyle="1" w:styleId="a1">
    <w:name w:val="Знак Знак Знак Знак Знак Знак Знак Знак Знак Знак Знак Знак Знак Знак Знак Знак Знак Знак Знак Знак Знак Знак Знак Знак Знак Знак Знак"/>
    <w:basedOn w:val="Normal"/>
    <w:rsid w:val="00332915"/>
    <w:pPr>
      <w:widowControl w:val="0"/>
      <w:jc w:val="both"/>
    </w:pPr>
    <w:rPr>
      <w:rFonts w:ascii="Tahoma" w:eastAsia="SimSun" w:hAnsi="Tahoma"/>
      <w:kern w:val="2"/>
      <w:szCs w:val="20"/>
      <w:lang w:val="en-US" w:eastAsia="zh-CN"/>
    </w:rPr>
  </w:style>
  <w:style w:type="character" w:styleId="FollowedHyperlink">
    <w:name w:val="FollowedHyperlink"/>
    <w:rsid w:val="00332915"/>
    <w:rPr>
      <w:color w:val="800080"/>
      <w:u w:val="single"/>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1"/>
    <w:basedOn w:val="Normal"/>
    <w:rsid w:val="00332915"/>
    <w:pPr>
      <w:widowControl w:val="0"/>
      <w:jc w:val="both"/>
    </w:pPr>
    <w:rPr>
      <w:rFonts w:ascii="Tahoma" w:eastAsia="SimSun" w:hAnsi="Tahoma"/>
      <w:kern w:val="2"/>
      <w:szCs w:val="20"/>
      <w:lang w:val="en-US" w:eastAsia="zh-CN"/>
    </w:rPr>
  </w:style>
  <w:style w:type="paragraph" w:customStyle="1" w:styleId="a2">
    <w:name w:val="Знак Знак Знак Знак Знак Знак Знак Знак Знак Знак Знак Знак Знак Знак Знак Знак Знак Знак Знак Знак Знак Знак Знак Знак"/>
    <w:basedOn w:val="Normal"/>
    <w:rsid w:val="00332915"/>
    <w:pPr>
      <w:widowControl w:val="0"/>
      <w:jc w:val="both"/>
    </w:pPr>
    <w:rPr>
      <w:rFonts w:ascii="Tahoma" w:eastAsia="SimSun" w:hAnsi="Tahoma"/>
      <w:kern w:val="2"/>
      <w:szCs w:val="20"/>
      <w:lang w:val="en-US" w:eastAsia="zh-CN"/>
    </w:rPr>
  </w:style>
  <w:style w:type="paragraph" w:customStyle="1" w:styleId="8">
    <w:name w:val="Без интервала8"/>
    <w:rsid w:val="00332915"/>
    <w:rPr>
      <w:rFonts w:eastAsia="Times New Roman"/>
      <w:sz w:val="22"/>
      <w:szCs w:val="22"/>
      <w:lang w:eastAsia="en-US"/>
    </w:rPr>
  </w:style>
  <w:style w:type="table" w:styleId="PlainTable2">
    <w:name w:val="Plain Table 2"/>
    <w:basedOn w:val="TableNormal"/>
    <w:uiPriority w:val="42"/>
    <w:rsid w:val="009A62F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9A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0681">
      <w:bodyDiv w:val="1"/>
      <w:marLeft w:val="0"/>
      <w:marRight w:val="0"/>
      <w:marTop w:val="0"/>
      <w:marBottom w:val="0"/>
      <w:divBdr>
        <w:top w:val="none" w:sz="0" w:space="0" w:color="auto"/>
        <w:left w:val="none" w:sz="0" w:space="0" w:color="auto"/>
        <w:bottom w:val="none" w:sz="0" w:space="0" w:color="auto"/>
        <w:right w:val="none" w:sz="0" w:space="0" w:color="auto"/>
      </w:divBdr>
      <w:divsChild>
        <w:div w:id="330763959">
          <w:marLeft w:val="0"/>
          <w:marRight w:val="0"/>
          <w:marTop w:val="0"/>
          <w:marBottom w:val="0"/>
          <w:divBdr>
            <w:top w:val="none" w:sz="0" w:space="0" w:color="auto"/>
            <w:left w:val="none" w:sz="0" w:space="0" w:color="auto"/>
            <w:bottom w:val="none" w:sz="0" w:space="0" w:color="auto"/>
            <w:right w:val="none" w:sz="0" w:space="0" w:color="auto"/>
          </w:divBdr>
          <w:divsChild>
            <w:div w:id="1853914675">
              <w:marLeft w:val="0"/>
              <w:marRight w:val="0"/>
              <w:marTop w:val="0"/>
              <w:marBottom w:val="0"/>
              <w:divBdr>
                <w:top w:val="none" w:sz="0" w:space="0" w:color="auto"/>
                <w:left w:val="none" w:sz="0" w:space="0" w:color="auto"/>
                <w:bottom w:val="none" w:sz="0" w:space="0" w:color="auto"/>
                <w:right w:val="none" w:sz="0" w:space="0" w:color="auto"/>
              </w:divBdr>
              <w:divsChild>
                <w:div w:id="1360466638">
                  <w:marLeft w:val="0"/>
                  <w:marRight w:val="0"/>
                  <w:marTop w:val="0"/>
                  <w:marBottom w:val="0"/>
                  <w:divBdr>
                    <w:top w:val="none" w:sz="0" w:space="0" w:color="auto"/>
                    <w:left w:val="none" w:sz="0" w:space="0" w:color="auto"/>
                    <w:bottom w:val="none" w:sz="0" w:space="0" w:color="auto"/>
                    <w:right w:val="none" w:sz="0" w:space="0" w:color="auto"/>
                  </w:divBdr>
                  <w:divsChild>
                    <w:div w:id="18788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7256">
      <w:bodyDiv w:val="1"/>
      <w:marLeft w:val="0"/>
      <w:marRight w:val="0"/>
      <w:marTop w:val="0"/>
      <w:marBottom w:val="0"/>
      <w:divBdr>
        <w:top w:val="none" w:sz="0" w:space="0" w:color="auto"/>
        <w:left w:val="none" w:sz="0" w:space="0" w:color="auto"/>
        <w:bottom w:val="none" w:sz="0" w:space="0" w:color="auto"/>
        <w:right w:val="none" w:sz="0" w:space="0" w:color="auto"/>
      </w:divBdr>
    </w:div>
    <w:div w:id="106970097">
      <w:bodyDiv w:val="1"/>
      <w:marLeft w:val="0"/>
      <w:marRight w:val="0"/>
      <w:marTop w:val="0"/>
      <w:marBottom w:val="0"/>
      <w:divBdr>
        <w:top w:val="none" w:sz="0" w:space="0" w:color="auto"/>
        <w:left w:val="none" w:sz="0" w:space="0" w:color="auto"/>
        <w:bottom w:val="none" w:sz="0" w:space="0" w:color="auto"/>
        <w:right w:val="none" w:sz="0" w:space="0" w:color="auto"/>
      </w:divBdr>
    </w:div>
    <w:div w:id="276722314">
      <w:bodyDiv w:val="1"/>
      <w:marLeft w:val="0"/>
      <w:marRight w:val="0"/>
      <w:marTop w:val="0"/>
      <w:marBottom w:val="0"/>
      <w:divBdr>
        <w:top w:val="none" w:sz="0" w:space="0" w:color="auto"/>
        <w:left w:val="none" w:sz="0" w:space="0" w:color="auto"/>
        <w:bottom w:val="none" w:sz="0" w:space="0" w:color="auto"/>
        <w:right w:val="none" w:sz="0" w:space="0" w:color="auto"/>
      </w:divBdr>
    </w:div>
    <w:div w:id="380055571">
      <w:bodyDiv w:val="1"/>
      <w:marLeft w:val="0"/>
      <w:marRight w:val="0"/>
      <w:marTop w:val="0"/>
      <w:marBottom w:val="0"/>
      <w:divBdr>
        <w:top w:val="none" w:sz="0" w:space="0" w:color="auto"/>
        <w:left w:val="none" w:sz="0" w:space="0" w:color="auto"/>
        <w:bottom w:val="none" w:sz="0" w:space="0" w:color="auto"/>
        <w:right w:val="none" w:sz="0" w:space="0" w:color="auto"/>
      </w:divBdr>
    </w:div>
    <w:div w:id="425006608">
      <w:bodyDiv w:val="1"/>
      <w:marLeft w:val="0"/>
      <w:marRight w:val="0"/>
      <w:marTop w:val="0"/>
      <w:marBottom w:val="0"/>
      <w:divBdr>
        <w:top w:val="none" w:sz="0" w:space="0" w:color="auto"/>
        <w:left w:val="none" w:sz="0" w:space="0" w:color="auto"/>
        <w:bottom w:val="none" w:sz="0" w:space="0" w:color="auto"/>
        <w:right w:val="none" w:sz="0" w:space="0" w:color="auto"/>
      </w:divBdr>
    </w:div>
    <w:div w:id="427122089">
      <w:bodyDiv w:val="1"/>
      <w:marLeft w:val="0"/>
      <w:marRight w:val="0"/>
      <w:marTop w:val="0"/>
      <w:marBottom w:val="0"/>
      <w:divBdr>
        <w:top w:val="none" w:sz="0" w:space="0" w:color="auto"/>
        <w:left w:val="none" w:sz="0" w:space="0" w:color="auto"/>
        <w:bottom w:val="none" w:sz="0" w:space="0" w:color="auto"/>
        <w:right w:val="none" w:sz="0" w:space="0" w:color="auto"/>
      </w:divBdr>
    </w:div>
    <w:div w:id="511260755">
      <w:bodyDiv w:val="1"/>
      <w:marLeft w:val="0"/>
      <w:marRight w:val="0"/>
      <w:marTop w:val="0"/>
      <w:marBottom w:val="0"/>
      <w:divBdr>
        <w:top w:val="none" w:sz="0" w:space="0" w:color="auto"/>
        <w:left w:val="none" w:sz="0" w:space="0" w:color="auto"/>
        <w:bottom w:val="none" w:sz="0" w:space="0" w:color="auto"/>
        <w:right w:val="none" w:sz="0" w:space="0" w:color="auto"/>
      </w:divBdr>
    </w:div>
    <w:div w:id="515847849">
      <w:bodyDiv w:val="1"/>
      <w:marLeft w:val="0"/>
      <w:marRight w:val="0"/>
      <w:marTop w:val="0"/>
      <w:marBottom w:val="0"/>
      <w:divBdr>
        <w:top w:val="none" w:sz="0" w:space="0" w:color="auto"/>
        <w:left w:val="none" w:sz="0" w:space="0" w:color="auto"/>
        <w:bottom w:val="none" w:sz="0" w:space="0" w:color="auto"/>
        <w:right w:val="none" w:sz="0" w:space="0" w:color="auto"/>
      </w:divBdr>
    </w:div>
    <w:div w:id="638537102">
      <w:bodyDiv w:val="1"/>
      <w:marLeft w:val="0"/>
      <w:marRight w:val="0"/>
      <w:marTop w:val="0"/>
      <w:marBottom w:val="0"/>
      <w:divBdr>
        <w:top w:val="none" w:sz="0" w:space="0" w:color="auto"/>
        <w:left w:val="none" w:sz="0" w:space="0" w:color="auto"/>
        <w:bottom w:val="none" w:sz="0" w:space="0" w:color="auto"/>
        <w:right w:val="none" w:sz="0" w:space="0" w:color="auto"/>
      </w:divBdr>
    </w:div>
    <w:div w:id="847720290">
      <w:bodyDiv w:val="1"/>
      <w:marLeft w:val="0"/>
      <w:marRight w:val="0"/>
      <w:marTop w:val="0"/>
      <w:marBottom w:val="0"/>
      <w:divBdr>
        <w:top w:val="none" w:sz="0" w:space="0" w:color="auto"/>
        <w:left w:val="none" w:sz="0" w:space="0" w:color="auto"/>
        <w:bottom w:val="none" w:sz="0" w:space="0" w:color="auto"/>
        <w:right w:val="none" w:sz="0" w:space="0" w:color="auto"/>
      </w:divBdr>
    </w:div>
    <w:div w:id="996766979">
      <w:bodyDiv w:val="1"/>
      <w:marLeft w:val="0"/>
      <w:marRight w:val="0"/>
      <w:marTop w:val="0"/>
      <w:marBottom w:val="0"/>
      <w:divBdr>
        <w:top w:val="none" w:sz="0" w:space="0" w:color="auto"/>
        <w:left w:val="none" w:sz="0" w:space="0" w:color="auto"/>
        <w:bottom w:val="none" w:sz="0" w:space="0" w:color="auto"/>
        <w:right w:val="none" w:sz="0" w:space="0" w:color="auto"/>
      </w:divBdr>
    </w:div>
    <w:div w:id="1106929528">
      <w:bodyDiv w:val="1"/>
      <w:marLeft w:val="0"/>
      <w:marRight w:val="0"/>
      <w:marTop w:val="0"/>
      <w:marBottom w:val="0"/>
      <w:divBdr>
        <w:top w:val="none" w:sz="0" w:space="0" w:color="auto"/>
        <w:left w:val="none" w:sz="0" w:space="0" w:color="auto"/>
        <w:bottom w:val="none" w:sz="0" w:space="0" w:color="auto"/>
        <w:right w:val="none" w:sz="0" w:space="0" w:color="auto"/>
      </w:divBdr>
      <w:divsChild>
        <w:div w:id="874316718">
          <w:marLeft w:val="0"/>
          <w:marRight w:val="0"/>
          <w:marTop w:val="0"/>
          <w:marBottom w:val="0"/>
          <w:divBdr>
            <w:top w:val="none" w:sz="0" w:space="0" w:color="auto"/>
            <w:left w:val="none" w:sz="0" w:space="0" w:color="auto"/>
            <w:bottom w:val="none" w:sz="0" w:space="0" w:color="auto"/>
            <w:right w:val="none" w:sz="0" w:space="0" w:color="auto"/>
          </w:divBdr>
          <w:divsChild>
            <w:div w:id="1496798432">
              <w:marLeft w:val="0"/>
              <w:marRight w:val="0"/>
              <w:marTop w:val="0"/>
              <w:marBottom w:val="0"/>
              <w:divBdr>
                <w:top w:val="none" w:sz="0" w:space="0" w:color="auto"/>
                <w:left w:val="none" w:sz="0" w:space="0" w:color="auto"/>
                <w:bottom w:val="none" w:sz="0" w:space="0" w:color="auto"/>
                <w:right w:val="none" w:sz="0" w:space="0" w:color="auto"/>
              </w:divBdr>
              <w:divsChild>
                <w:div w:id="1773628569">
                  <w:marLeft w:val="0"/>
                  <w:marRight w:val="0"/>
                  <w:marTop w:val="0"/>
                  <w:marBottom w:val="0"/>
                  <w:divBdr>
                    <w:top w:val="none" w:sz="0" w:space="0" w:color="auto"/>
                    <w:left w:val="none" w:sz="0" w:space="0" w:color="auto"/>
                    <w:bottom w:val="none" w:sz="0" w:space="0" w:color="auto"/>
                    <w:right w:val="none" w:sz="0" w:space="0" w:color="auto"/>
                  </w:divBdr>
                  <w:divsChild>
                    <w:div w:id="1977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69989">
      <w:bodyDiv w:val="1"/>
      <w:marLeft w:val="0"/>
      <w:marRight w:val="0"/>
      <w:marTop w:val="0"/>
      <w:marBottom w:val="0"/>
      <w:divBdr>
        <w:top w:val="none" w:sz="0" w:space="0" w:color="auto"/>
        <w:left w:val="none" w:sz="0" w:space="0" w:color="auto"/>
        <w:bottom w:val="none" w:sz="0" w:space="0" w:color="auto"/>
        <w:right w:val="none" w:sz="0" w:space="0" w:color="auto"/>
      </w:divBdr>
    </w:div>
    <w:div w:id="1151291447">
      <w:bodyDiv w:val="1"/>
      <w:marLeft w:val="0"/>
      <w:marRight w:val="0"/>
      <w:marTop w:val="0"/>
      <w:marBottom w:val="0"/>
      <w:divBdr>
        <w:top w:val="none" w:sz="0" w:space="0" w:color="auto"/>
        <w:left w:val="none" w:sz="0" w:space="0" w:color="auto"/>
        <w:bottom w:val="none" w:sz="0" w:space="0" w:color="auto"/>
        <w:right w:val="none" w:sz="0" w:space="0" w:color="auto"/>
      </w:divBdr>
    </w:div>
    <w:div w:id="1152453382">
      <w:bodyDiv w:val="1"/>
      <w:marLeft w:val="0"/>
      <w:marRight w:val="0"/>
      <w:marTop w:val="0"/>
      <w:marBottom w:val="0"/>
      <w:divBdr>
        <w:top w:val="none" w:sz="0" w:space="0" w:color="auto"/>
        <w:left w:val="none" w:sz="0" w:space="0" w:color="auto"/>
        <w:bottom w:val="none" w:sz="0" w:space="0" w:color="auto"/>
        <w:right w:val="none" w:sz="0" w:space="0" w:color="auto"/>
      </w:divBdr>
    </w:div>
    <w:div w:id="1183126077">
      <w:bodyDiv w:val="1"/>
      <w:marLeft w:val="0"/>
      <w:marRight w:val="0"/>
      <w:marTop w:val="0"/>
      <w:marBottom w:val="0"/>
      <w:divBdr>
        <w:top w:val="none" w:sz="0" w:space="0" w:color="auto"/>
        <w:left w:val="none" w:sz="0" w:space="0" w:color="auto"/>
        <w:bottom w:val="none" w:sz="0" w:space="0" w:color="auto"/>
        <w:right w:val="none" w:sz="0" w:space="0" w:color="auto"/>
      </w:divBdr>
      <w:divsChild>
        <w:div w:id="511653069">
          <w:marLeft w:val="0"/>
          <w:marRight w:val="0"/>
          <w:marTop w:val="0"/>
          <w:marBottom w:val="0"/>
          <w:divBdr>
            <w:top w:val="none" w:sz="0" w:space="0" w:color="auto"/>
            <w:left w:val="none" w:sz="0" w:space="0" w:color="auto"/>
            <w:bottom w:val="none" w:sz="0" w:space="0" w:color="auto"/>
            <w:right w:val="none" w:sz="0" w:space="0" w:color="auto"/>
          </w:divBdr>
          <w:divsChild>
            <w:div w:id="68122123">
              <w:marLeft w:val="0"/>
              <w:marRight w:val="0"/>
              <w:marTop w:val="0"/>
              <w:marBottom w:val="0"/>
              <w:divBdr>
                <w:top w:val="none" w:sz="0" w:space="0" w:color="auto"/>
                <w:left w:val="none" w:sz="0" w:space="0" w:color="auto"/>
                <w:bottom w:val="none" w:sz="0" w:space="0" w:color="auto"/>
                <w:right w:val="none" w:sz="0" w:space="0" w:color="auto"/>
              </w:divBdr>
              <w:divsChild>
                <w:div w:id="38285489">
                  <w:marLeft w:val="0"/>
                  <w:marRight w:val="0"/>
                  <w:marTop w:val="0"/>
                  <w:marBottom w:val="0"/>
                  <w:divBdr>
                    <w:top w:val="none" w:sz="0" w:space="0" w:color="auto"/>
                    <w:left w:val="none" w:sz="0" w:space="0" w:color="auto"/>
                    <w:bottom w:val="none" w:sz="0" w:space="0" w:color="auto"/>
                    <w:right w:val="none" w:sz="0" w:space="0" w:color="auto"/>
                  </w:divBdr>
                  <w:divsChild>
                    <w:div w:id="16268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06617">
      <w:bodyDiv w:val="1"/>
      <w:marLeft w:val="0"/>
      <w:marRight w:val="0"/>
      <w:marTop w:val="0"/>
      <w:marBottom w:val="0"/>
      <w:divBdr>
        <w:top w:val="none" w:sz="0" w:space="0" w:color="auto"/>
        <w:left w:val="none" w:sz="0" w:space="0" w:color="auto"/>
        <w:bottom w:val="none" w:sz="0" w:space="0" w:color="auto"/>
        <w:right w:val="none" w:sz="0" w:space="0" w:color="auto"/>
      </w:divBdr>
    </w:div>
    <w:div w:id="1604531020">
      <w:bodyDiv w:val="1"/>
      <w:marLeft w:val="0"/>
      <w:marRight w:val="0"/>
      <w:marTop w:val="0"/>
      <w:marBottom w:val="0"/>
      <w:divBdr>
        <w:top w:val="none" w:sz="0" w:space="0" w:color="auto"/>
        <w:left w:val="none" w:sz="0" w:space="0" w:color="auto"/>
        <w:bottom w:val="none" w:sz="0" w:space="0" w:color="auto"/>
        <w:right w:val="none" w:sz="0" w:space="0" w:color="auto"/>
      </w:divBdr>
    </w:div>
    <w:div w:id="1614097687">
      <w:bodyDiv w:val="1"/>
      <w:marLeft w:val="0"/>
      <w:marRight w:val="0"/>
      <w:marTop w:val="0"/>
      <w:marBottom w:val="0"/>
      <w:divBdr>
        <w:top w:val="none" w:sz="0" w:space="0" w:color="auto"/>
        <w:left w:val="none" w:sz="0" w:space="0" w:color="auto"/>
        <w:bottom w:val="none" w:sz="0" w:space="0" w:color="auto"/>
        <w:right w:val="none" w:sz="0" w:space="0" w:color="auto"/>
      </w:divBdr>
      <w:divsChild>
        <w:div w:id="700320344">
          <w:marLeft w:val="0"/>
          <w:marRight w:val="0"/>
          <w:marTop w:val="0"/>
          <w:marBottom w:val="0"/>
          <w:divBdr>
            <w:top w:val="none" w:sz="0" w:space="0" w:color="auto"/>
            <w:left w:val="none" w:sz="0" w:space="0" w:color="auto"/>
            <w:bottom w:val="none" w:sz="0" w:space="0" w:color="auto"/>
            <w:right w:val="none" w:sz="0" w:space="0" w:color="auto"/>
          </w:divBdr>
          <w:divsChild>
            <w:div w:id="492651025">
              <w:marLeft w:val="0"/>
              <w:marRight w:val="0"/>
              <w:marTop w:val="0"/>
              <w:marBottom w:val="0"/>
              <w:divBdr>
                <w:top w:val="none" w:sz="0" w:space="0" w:color="auto"/>
                <w:left w:val="none" w:sz="0" w:space="0" w:color="auto"/>
                <w:bottom w:val="none" w:sz="0" w:space="0" w:color="auto"/>
                <w:right w:val="none" w:sz="0" w:space="0" w:color="auto"/>
              </w:divBdr>
              <w:divsChild>
                <w:div w:id="640230346">
                  <w:marLeft w:val="0"/>
                  <w:marRight w:val="0"/>
                  <w:marTop w:val="0"/>
                  <w:marBottom w:val="0"/>
                  <w:divBdr>
                    <w:top w:val="none" w:sz="0" w:space="0" w:color="auto"/>
                    <w:left w:val="none" w:sz="0" w:space="0" w:color="auto"/>
                    <w:bottom w:val="none" w:sz="0" w:space="0" w:color="auto"/>
                    <w:right w:val="none" w:sz="0" w:space="0" w:color="auto"/>
                  </w:divBdr>
                  <w:divsChild>
                    <w:div w:id="878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5567">
      <w:bodyDiv w:val="1"/>
      <w:marLeft w:val="0"/>
      <w:marRight w:val="0"/>
      <w:marTop w:val="0"/>
      <w:marBottom w:val="0"/>
      <w:divBdr>
        <w:top w:val="none" w:sz="0" w:space="0" w:color="auto"/>
        <w:left w:val="none" w:sz="0" w:space="0" w:color="auto"/>
        <w:bottom w:val="none" w:sz="0" w:space="0" w:color="auto"/>
        <w:right w:val="none" w:sz="0" w:space="0" w:color="auto"/>
      </w:divBdr>
    </w:div>
    <w:div w:id="1822261128">
      <w:bodyDiv w:val="1"/>
      <w:marLeft w:val="0"/>
      <w:marRight w:val="0"/>
      <w:marTop w:val="0"/>
      <w:marBottom w:val="0"/>
      <w:divBdr>
        <w:top w:val="none" w:sz="0" w:space="0" w:color="auto"/>
        <w:left w:val="none" w:sz="0" w:space="0" w:color="auto"/>
        <w:bottom w:val="none" w:sz="0" w:space="0" w:color="auto"/>
        <w:right w:val="none" w:sz="0" w:space="0" w:color="auto"/>
      </w:divBdr>
      <w:divsChild>
        <w:div w:id="146090547">
          <w:marLeft w:val="0"/>
          <w:marRight w:val="0"/>
          <w:marTop w:val="0"/>
          <w:marBottom w:val="0"/>
          <w:divBdr>
            <w:top w:val="none" w:sz="0" w:space="0" w:color="auto"/>
            <w:left w:val="none" w:sz="0" w:space="0" w:color="auto"/>
            <w:bottom w:val="none" w:sz="0" w:space="0" w:color="auto"/>
            <w:right w:val="none" w:sz="0" w:space="0" w:color="auto"/>
          </w:divBdr>
          <w:divsChild>
            <w:div w:id="1813713695">
              <w:marLeft w:val="0"/>
              <w:marRight w:val="0"/>
              <w:marTop w:val="0"/>
              <w:marBottom w:val="0"/>
              <w:divBdr>
                <w:top w:val="none" w:sz="0" w:space="0" w:color="auto"/>
                <w:left w:val="none" w:sz="0" w:space="0" w:color="auto"/>
                <w:bottom w:val="none" w:sz="0" w:space="0" w:color="auto"/>
                <w:right w:val="none" w:sz="0" w:space="0" w:color="auto"/>
              </w:divBdr>
              <w:divsChild>
                <w:div w:id="653417748">
                  <w:marLeft w:val="0"/>
                  <w:marRight w:val="0"/>
                  <w:marTop w:val="0"/>
                  <w:marBottom w:val="0"/>
                  <w:divBdr>
                    <w:top w:val="none" w:sz="0" w:space="0" w:color="auto"/>
                    <w:left w:val="none" w:sz="0" w:space="0" w:color="auto"/>
                    <w:bottom w:val="none" w:sz="0" w:space="0" w:color="auto"/>
                    <w:right w:val="none" w:sz="0" w:space="0" w:color="auto"/>
                  </w:divBdr>
                  <w:divsChild>
                    <w:div w:id="1940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2925">
      <w:bodyDiv w:val="1"/>
      <w:marLeft w:val="0"/>
      <w:marRight w:val="0"/>
      <w:marTop w:val="0"/>
      <w:marBottom w:val="0"/>
      <w:divBdr>
        <w:top w:val="none" w:sz="0" w:space="0" w:color="auto"/>
        <w:left w:val="none" w:sz="0" w:space="0" w:color="auto"/>
        <w:bottom w:val="none" w:sz="0" w:space="0" w:color="auto"/>
        <w:right w:val="none" w:sz="0" w:space="0" w:color="auto"/>
      </w:divBdr>
    </w:div>
    <w:div w:id="1887640049">
      <w:bodyDiv w:val="1"/>
      <w:marLeft w:val="0"/>
      <w:marRight w:val="0"/>
      <w:marTop w:val="0"/>
      <w:marBottom w:val="0"/>
      <w:divBdr>
        <w:top w:val="none" w:sz="0" w:space="0" w:color="auto"/>
        <w:left w:val="none" w:sz="0" w:space="0" w:color="auto"/>
        <w:bottom w:val="none" w:sz="0" w:space="0" w:color="auto"/>
        <w:right w:val="none" w:sz="0" w:space="0" w:color="auto"/>
      </w:divBdr>
    </w:div>
    <w:div w:id="1941062497">
      <w:bodyDiv w:val="1"/>
      <w:marLeft w:val="0"/>
      <w:marRight w:val="0"/>
      <w:marTop w:val="0"/>
      <w:marBottom w:val="0"/>
      <w:divBdr>
        <w:top w:val="none" w:sz="0" w:space="0" w:color="auto"/>
        <w:left w:val="none" w:sz="0" w:space="0" w:color="auto"/>
        <w:bottom w:val="none" w:sz="0" w:space="0" w:color="auto"/>
        <w:right w:val="none" w:sz="0" w:space="0" w:color="auto"/>
      </w:divBdr>
      <w:divsChild>
        <w:div w:id="1862547259">
          <w:marLeft w:val="0"/>
          <w:marRight w:val="0"/>
          <w:marTop w:val="0"/>
          <w:marBottom w:val="0"/>
          <w:divBdr>
            <w:top w:val="none" w:sz="0" w:space="0" w:color="auto"/>
            <w:left w:val="none" w:sz="0" w:space="0" w:color="auto"/>
            <w:bottom w:val="none" w:sz="0" w:space="0" w:color="auto"/>
            <w:right w:val="none" w:sz="0" w:space="0" w:color="auto"/>
          </w:divBdr>
          <w:divsChild>
            <w:div w:id="1054549374">
              <w:marLeft w:val="0"/>
              <w:marRight w:val="0"/>
              <w:marTop w:val="0"/>
              <w:marBottom w:val="0"/>
              <w:divBdr>
                <w:top w:val="none" w:sz="0" w:space="0" w:color="auto"/>
                <w:left w:val="none" w:sz="0" w:space="0" w:color="auto"/>
                <w:bottom w:val="none" w:sz="0" w:space="0" w:color="auto"/>
                <w:right w:val="none" w:sz="0" w:space="0" w:color="auto"/>
              </w:divBdr>
              <w:divsChild>
                <w:div w:id="358090864">
                  <w:marLeft w:val="0"/>
                  <w:marRight w:val="0"/>
                  <w:marTop w:val="0"/>
                  <w:marBottom w:val="0"/>
                  <w:divBdr>
                    <w:top w:val="none" w:sz="0" w:space="0" w:color="auto"/>
                    <w:left w:val="none" w:sz="0" w:space="0" w:color="auto"/>
                    <w:bottom w:val="none" w:sz="0" w:space="0" w:color="auto"/>
                    <w:right w:val="none" w:sz="0" w:space="0" w:color="auto"/>
                  </w:divBdr>
                  <w:divsChild>
                    <w:div w:id="20257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9826">
      <w:bodyDiv w:val="1"/>
      <w:marLeft w:val="0"/>
      <w:marRight w:val="0"/>
      <w:marTop w:val="0"/>
      <w:marBottom w:val="0"/>
      <w:divBdr>
        <w:top w:val="none" w:sz="0" w:space="0" w:color="auto"/>
        <w:left w:val="none" w:sz="0" w:space="0" w:color="auto"/>
        <w:bottom w:val="none" w:sz="0" w:space="0" w:color="auto"/>
        <w:right w:val="none" w:sz="0" w:space="0" w:color="auto"/>
      </w:divBdr>
    </w:div>
    <w:div w:id="21245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image" Target="media/image6.wmf"/><Relationship Id="rId63" Type="http://schemas.openxmlformats.org/officeDocument/2006/relationships/image" Target="media/image11.wmf"/><Relationship Id="rId68" Type="http://schemas.openxmlformats.org/officeDocument/2006/relationships/oleObject" Target="embeddings/oleObject35.bin"/><Relationship Id="rId16" Type="http://schemas.openxmlformats.org/officeDocument/2006/relationships/oleObject" Target="embeddings/oleObject1.bin"/><Relationship Id="rId11" Type="http://schemas.openxmlformats.org/officeDocument/2006/relationships/hyperlink" Target="http://www.multitran.ru/c/m.exe?t=1864273_1_2" TargetMode="External"/><Relationship Id="rId32" Type="http://schemas.openxmlformats.org/officeDocument/2006/relationships/hyperlink" Target="http://www.multitran.ru/c/m.exe?t=454067_1_2" TargetMode="External"/><Relationship Id="rId37" Type="http://schemas.openxmlformats.org/officeDocument/2006/relationships/hyperlink" Target="http://dic.academic.ru/dic.nsf/enc3p/266098" TargetMode="External"/><Relationship Id="rId53" Type="http://schemas.openxmlformats.org/officeDocument/2006/relationships/oleObject" Target="embeddings/oleObject23.bin"/><Relationship Id="rId58" Type="http://schemas.openxmlformats.org/officeDocument/2006/relationships/oleObject" Target="embeddings/oleObject27.bin"/><Relationship Id="rId74" Type="http://schemas.openxmlformats.org/officeDocument/2006/relationships/image" Target="media/image13.wmf"/><Relationship Id="rId79"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image" Target="media/image10.wmf"/><Relationship Id="rId82"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hyperlink" Target="http://www.multitran.ru/c/m.exe?t=587090_1_2" TargetMode="External"/><Relationship Id="rId22" Type="http://schemas.openxmlformats.org/officeDocument/2006/relationships/oleObject" Target="embeddings/oleObject7.bin"/><Relationship Id="rId27" Type="http://schemas.openxmlformats.org/officeDocument/2006/relationships/image" Target="media/image3.wmf"/><Relationship Id="rId30" Type="http://schemas.openxmlformats.org/officeDocument/2006/relationships/hyperlink" Target="http://dic.academic.ru/dic.nsf/eng_rus/421605/antenna" TargetMode="External"/><Relationship Id="rId35" Type="http://schemas.openxmlformats.org/officeDocument/2006/relationships/hyperlink" Target="http://dic.academic.ru/dic.nsf/enc3p/223006" TargetMode="External"/><Relationship Id="rId43" Type="http://schemas.openxmlformats.org/officeDocument/2006/relationships/oleObject" Target="embeddings/oleObject16.bin"/><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31.bin"/><Relationship Id="rId69" Type="http://schemas.openxmlformats.org/officeDocument/2006/relationships/hyperlink" Target="http://www.multitran.ru/c/m.exe?t=467837_1_2" TargetMode="External"/><Relationship Id="rId77" Type="http://schemas.openxmlformats.org/officeDocument/2006/relationships/oleObject" Target="embeddings/oleObject39.bin"/><Relationship Id="rId8" Type="http://schemas.openxmlformats.org/officeDocument/2006/relationships/hyperlink" Target="http://www.multitran.ru/c/m.exe?t=375276_1_2" TargetMode="External"/><Relationship Id="rId51" Type="http://schemas.openxmlformats.org/officeDocument/2006/relationships/oleObject" Target="embeddings/oleObject22.bin"/><Relationship Id="rId72" Type="http://schemas.openxmlformats.org/officeDocument/2006/relationships/image" Target="media/image12.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multitran.ru/c/m.exe?t=469865_1_2" TargetMode="External"/><Relationship Id="rId17" Type="http://schemas.openxmlformats.org/officeDocument/2006/relationships/oleObject" Target="embeddings/oleObject2.bin"/><Relationship Id="rId25" Type="http://schemas.openxmlformats.org/officeDocument/2006/relationships/image" Target="media/image2.wmf"/><Relationship Id="rId33" Type="http://schemas.openxmlformats.org/officeDocument/2006/relationships/hyperlink" Target="http://dic.academic.ru/dic.nsf/eng_rus/664514/periscope" TargetMode="External"/><Relationship Id="rId38" Type="http://schemas.openxmlformats.org/officeDocument/2006/relationships/image" Target="media/image4.wmf"/><Relationship Id="rId46" Type="http://schemas.openxmlformats.org/officeDocument/2006/relationships/oleObject" Target="embeddings/oleObject19.bin"/><Relationship Id="rId59" Type="http://schemas.openxmlformats.org/officeDocument/2006/relationships/oleObject" Target="embeddings/oleObject28.bin"/><Relationship Id="rId67" Type="http://schemas.openxmlformats.org/officeDocument/2006/relationships/oleObject" Target="embeddings/oleObject34.bin"/><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image" Target="media/image9.wmf"/><Relationship Id="rId62" Type="http://schemas.openxmlformats.org/officeDocument/2006/relationships/oleObject" Target="embeddings/oleObject30.bin"/><Relationship Id="rId70" Type="http://schemas.openxmlformats.org/officeDocument/2006/relationships/hyperlink" Target="http://www.multitran.ru/c/m.exe?t=448025_1_2" TargetMode="External"/><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hyperlink" Target="http://dic.academic.ru/dic.nsf/enc3p/137502" TargetMode="External"/><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hyperlink" Target="http://www.multitran.ru/c/m.exe?t=397685_1_2" TargetMode="External"/><Relationship Id="rId31" Type="http://schemas.openxmlformats.org/officeDocument/2006/relationships/hyperlink" Target="http://www.multitran.ru/c/m.exe?t=4264902_1_2" TargetMode="External"/><Relationship Id="rId44" Type="http://schemas.openxmlformats.org/officeDocument/2006/relationships/oleObject" Target="embeddings/oleObject17.bin"/><Relationship Id="rId52" Type="http://schemas.openxmlformats.org/officeDocument/2006/relationships/image" Target="media/image8.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ultitran.ru/c/m.exe?t=459844_1_2" TargetMode="External"/><Relationship Id="rId13" Type="http://schemas.openxmlformats.org/officeDocument/2006/relationships/hyperlink" Target="http://www.multitran.ru/c/m.exe?t=474756_1_2" TargetMode="External"/><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hyperlink" Target="http://dic.academic.ru/dic.nsf/enc3p/56534" TargetMode="External"/><Relationship Id="rId50" Type="http://schemas.openxmlformats.org/officeDocument/2006/relationships/image" Target="media/image7.wmf"/><Relationship Id="rId55" Type="http://schemas.openxmlformats.org/officeDocument/2006/relationships/oleObject" Target="embeddings/oleObject24.bin"/><Relationship Id="rId76"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hyperlink" Target="http://www.multitran.ru/c/m.exe?t=1289242_1_2" TargetMode="Externa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5.wmf"/><Relationship Id="rId45" Type="http://schemas.openxmlformats.org/officeDocument/2006/relationships/oleObject" Target="embeddings/oleObject18.bin"/><Relationship Id="rId66"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B411-6A60-4F29-A74B-E3551238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395</Pages>
  <Words>113284</Words>
  <Characters>645720</Characters>
  <Application>Microsoft Office Word</Application>
  <DocSecurity>0</DocSecurity>
  <Lines>5381</Lines>
  <Paragraphs>1514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757490</CharactersWithSpaces>
  <SharedDoc>false</SharedDoc>
  <HLinks>
    <vt:vector size="192" baseType="variant">
      <vt:variant>
        <vt:i4>4915291</vt:i4>
      </vt:variant>
      <vt:variant>
        <vt:i4>216</vt:i4>
      </vt:variant>
      <vt:variant>
        <vt:i4>0</vt:i4>
      </vt:variant>
      <vt:variant>
        <vt:i4>5</vt:i4>
      </vt:variant>
      <vt:variant>
        <vt:lpwstr>http://www.multitran.ru/c/m.exe?t=448025_1_2</vt:lpwstr>
      </vt:variant>
      <vt:variant>
        <vt:lpwstr/>
      </vt:variant>
      <vt:variant>
        <vt:i4>5177437</vt:i4>
      </vt:variant>
      <vt:variant>
        <vt:i4>213</vt:i4>
      </vt:variant>
      <vt:variant>
        <vt:i4>0</vt:i4>
      </vt:variant>
      <vt:variant>
        <vt:i4>5</vt:i4>
      </vt:variant>
      <vt:variant>
        <vt:lpwstr>http://www.multitran.ru/c/m.exe?t=4264902_1_2</vt:lpwstr>
      </vt:variant>
      <vt:variant>
        <vt:lpwstr/>
      </vt:variant>
      <vt:variant>
        <vt:i4>4325470</vt:i4>
      </vt:variant>
      <vt:variant>
        <vt:i4>210</vt:i4>
      </vt:variant>
      <vt:variant>
        <vt:i4>0</vt:i4>
      </vt:variant>
      <vt:variant>
        <vt:i4>5</vt:i4>
      </vt:variant>
      <vt:variant>
        <vt:lpwstr>http://www.multitran.ru/c/m.exe?t=587090_1_2</vt:lpwstr>
      </vt:variant>
      <vt:variant>
        <vt:lpwstr/>
      </vt:variant>
      <vt:variant>
        <vt:i4>7602243</vt:i4>
      </vt:variant>
      <vt:variant>
        <vt:i4>207</vt:i4>
      </vt:variant>
      <vt:variant>
        <vt:i4>0</vt:i4>
      </vt:variant>
      <vt:variant>
        <vt:i4>5</vt:i4>
      </vt:variant>
      <vt:variant>
        <vt:lpwstr>http://dic.academic.ru/dic.nsf/eng_rus/664514/periscope</vt:lpwstr>
      </vt:variant>
      <vt:variant>
        <vt:lpwstr/>
      </vt:variant>
      <vt:variant>
        <vt:i4>4980816</vt:i4>
      </vt:variant>
      <vt:variant>
        <vt:i4>204</vt:i4>
      </vt:variant>
      <vt:variant>
        <vt:i4>0</vt:i4>
      </vt:variant>
      <vt:variant>
        <vt:i4>5</vt:i4>
      </vt:variant>
      <vt:variant>
        <vt:lpwstr>http://www.multitran.ru/c/m.exe?t=474756_1_2</vt:lpwstr>
      </vt:variant>
      <vt:variant>
        <vt:lpwstr/>
      </vt:variant>
      <vt:variant>
        <vt:i4>4259934</vt:i4>
      </vt:variant>
      <vt:variant>
        <vt:i4>201</vt:i4>
      </vt:variant>
      <vt:variant>
        <vt:i4>0</vt:i4>
      </vt:variant>
      <vt:variant>
        <vt:i4>5</vt:i4>
      </vt:variant>
      <vt:variant>
        <vt:lpwstr>http://www.multitran.ru/c/m.exe?t=469865_1_2</vt:lpwstr>
      </vt:variant>
      <vt:variant>
        <vt:lpwstr/>
      </vt:variant>
      <vt:variant>
        <vt:i4>4325458</vt:i4>
      </vt:variant>
      <vt:variant>
        <vt:i4>198</vt:i4>
      </vt:variant>
      <vt:variant>
        <vt:i4>0</vt:i4>
      </vt:variant>
      <vt:variant>
        <vt:i4>5</vt:i4>
      </vt:variant>
      <vt:variant>
        <vt:lpwstr>http://www.multitran.ru/c/m.exe?t=1864273_1_2</vt:lpwstr>
      </vt:variant>
      <vt:variant>
        <vt:lpwstr/>
      </vt:variant>
      <vt:variant>
        <vt:i4>4390997</vt:i4>
      </vt:variant>
      <vt:variant>
        <vt:i4>195</vt:i4>
      </vt:variant>
      <vt:variant>
        <vt:i4>0</vt:i4>
      </vt:variant>
      <vt:variant>
        <vt:i4>5</vt:i4>
      </vt:variant>
      <vt:variant>
        <vt:lpwstr>http://www.multitran.ru/c/m.exe?t=467837_1_2</vt:lpwstr>
      </vt:variant>
      <vt:variant>
        <vt:lpwstr/>
      </vt:variant>
      <vt:variant>
        <vt:i4>4391004</vt:i4>
      </vt:variant>
      <vt:variant>
        <vt:i4>192</vt:i4>
      </vt:variant>
      <vt:variant>
        <vt:i4>0</vt:i4>
      </vt:variant>
      <vt:variant>
        <vt:i4>5</vt:i4>
      </vt:variant>
      <vt:variant>
        <vt:lpwstr>http://www.multitran.ru/c/m.exe?t=459844_1_2</vt:lpwstr>
      </vt:variant>
      <vt:variant>
        <vt:lpwstr/>
      </vt:variant>
      <vt:variant>
        <vt:i4>4718675</vt:i4>
      </vt:variant>
      <vt:variant>
        <vt:i4>189</vt:i4>
      </vt:variant>
      <vt:variant>
        <vt:i4>0</vt:i4>
      </vt:variant>
      <vt:variant>
        <vt:i4>5</vt:i4>
      </vt:variant>
      <vt:variant>
        <vt:lpwstr>http://www.multitran.ru/c/m.exe?t=454067_1_2</vt:lpwstr>
      </vt:variant>
      <vt:variant>
        <vt:lpwstr/>
      </vt:variant>
      <vt:variant>
        <vt:i4>524320</vt:i4>
      </vt:variant>
      <vt:variant>
        <vt:i4>186</vt:i4>
      </vt:variant>
      <vt:variant>
        <vt:i4>0</vt:i4>
      </vt:variant>
      <vt:variant>
        <vt:i4>5</vt:i4>
      </vt:variant>
      <vt:variant>
        <vt:lpwstr>http://dic.academic.ru/dic.nsf/eng_rus/421605/antenna</vt:lpwstr>
      </vt:variant>
      <vt:variant>
        <vt:lpwstr/>
      </vt:variant>
      <vt:variant>
        <vt:i4>4194393</vt:i4>
      </vt:variant>
      <vt:variant>
        <vt:i4>183</vt:i4>
      </vt:variant>
      <vt:variant>
        <vt:i4>0</vt:i4>
      </vt:variant>
      <vt:variant>
        <vt:i4>5</vt:i4>
      </vt:variant>
      <vt:variant>
        <vt:lpwstr>http://www.multitran.ru/c/m.exe?t=397685_1_2</vt:lpwstr>
      </vt:variant>
      <vt:variant>
        <vt:lpwstr/>
      </vt:variant>
      <vt:variant>
        <vt:i4>4587613</vt:i4>
      </vt:variant>
      <vt:variant>
        <vt:i4>180</vt:i4>
      </vt:variant>
      <vt:variant>
        <vt:i4>0</vt:i4>
      </vt:variant>
      <vt:variant>
        <vt:i4>5</vt:i4>
      </vt:variant>
      <vt:variant>
        <vt:lpwstr>http://www.multitran.ru/c/m.exe?t=1289242_1_2</vt:lpwstr>
      </vt:variant>
      <vt:variant>
        <vt:lpwstr/>
      </vt:variant>
      <vt:variant>
        <vt:i4>4784212</vt:i4>
      </vt:variant>
      <vt:variant>
        <vt:i4>177</vt:i4>
      </vt:variant>
      <vt:variant>
        <vt:i4>0</vt:i4>
      </vt:variant>
      <vt:variant>
        <vt:i4>5</vt:i4>
      </vt:variant>
      <vt:variant>
        <vt:lpwstr>http://www.multitran.ru/c/m.exe?t=375276_1_2</vt:lpwstr>
      </vt:variant>
      <vt:variant>
        <vt:lpwstr/>
      </vt:variant>
      <vt:variant>
        <vt:i4>4587613</vt:i4>
      </vt:variant>
      <vt:variant>
        <vt:i4>156</vt:i4>
      </vt:variant>
      <vt:variant>
        <vt:i4>0</vt:i4>
      </vt:variant>
      <vt:variant>
        <vt:i4>5</vt:i4>
      </vt:variant>
      <vt:variant>
        <vt:lpwstr>http://www.multitran.ru/c/m.exe?t=1289242_1_2</vt:lpwstr>
      </vt:variant>
      <vt:variant>
        <vt:lpwstr/>
      </vt:variant>
      <vt:variant>
        <vt:i4>4915291</vt:i4>
      </vt:variant>
      <vt:variant>
        <vt:i4>153</vt:i4>
      </vt:variant>
      <vt:variant>
        <vt:i4>0</vt:i4>
      </vt:variant>
      <vt:variant>
        <vt:i4>5</vt:i4>
      </vt:variant>
      <vt:variant>
        <vt:lpwstr>http://www.multitran.ru/c/m.exe?t=448025_1_2</vt:lpwstr>
      </vt:variant>
      <vt:variant>
        <vt:lpwstr/>
      </vt:variant>
      <vt:variant>
        <vt:i4>4390997</vt:i4>
      </vt:variant>
      <vt:variant>
        <vt:i4>150</vt:i4>
      </vt:variant>
      <vt:variant>
        <vt:i4>0</vt:i4>
      </vt:variant>
      <vt:variant>
        <vt:i4>5</vt:i4>
      </vt:variant>
      <vt:variant>
        <vt:lpwstr>http://www.multitran.ru/c/m.exe?t=467837_1_2</vt:lpwstr>
      </vt:variant>
      <vt:variant>
        <vt:lpwstr/>
      </vt:variant>
      <vt:variant>
        <vt:i4>4128885</vt:i4>
      </vt:variant>
      <vt:variant>
        <vt:i4>78</vt:i4>
      </vt:variant>
      <vt:variant>
        <vt:i4>0</vt:i4>
      </vt:variant>
      <vt:variant>
        <vt:i4>5</vt:i4>
      </vt:variant>
      <vt:variant>
        <vt:lpwstr>http://dic.academic.ru/dic.nsf/enc3p/266098</vt:lpwstr>
      </vt:variant>
      <vt:variant>
        <vt:lpwstr/>
      </vt:variant>
      <vt:variant>
        <vt:i4>3407989</vt:i4>
      </vt:variant>
      <vt:variant>
        <vt:i4>75</vt:i4>
      </vt:variant>
      <vt:variant>
        <vt:i4>0</vt:i4>
      </vt:variant>
      <vt:variant>
        <vt:i4>5</vt:i4>
      </vt:variant>
      <vt:variant>
        <vt:lpwstr>http://dic.academic.ru/dic.nsf/enc3p/137502</vt:lpwstr>
      </vt:variant>
      <vt:variant>
        <vt:lpwstr/>
      </vt:variant>
      <vt:variant>
        <vt:i4>3342449</vt:i4>
      </vt:variant>
      <vt:variant>
        <vt:i4>72</vt:i4>
      </vt:variant>
      <vt:variant>
        <vt:i4>0</vt:i4>
      </vt:variant>
      <vt:variant>
        <vt:i4>5</vt:i4>
      </vt:variant>
      <vt:variant>
        <vt:lpwstr>http://dic.academic.ru/dic.nsf/enc3p/223006</vt:lpwstr>
      </vt:variant>
      <vt:variant>
        <vt:lpwstr/>
      </vt:variant>
      <vt:variant>
        <vt:i4>3539062</vt:i4>
      </vt:variant>
      <vt:variant>
        <vt:i4>69</vt:i4>
      </vt:variant>
      <vt:variant>
        <vt:i4>0</vt:i4>
      </vt:variant>
      <vt:variant>
        <vt:i4>5</vt:i4>
      </vt:variant>
      <vt:variant>
        <vt:lpwstr>http://dic.academic.ru/dic.nsf/enc3p/56534</vt:lpwstr>
      </vt:variant>
      <vt:variant>
        <vt:lpwstr/>
      </vt:variant>
      <vt:variant>
        <vt:i4>7602243</vt:i4>
      </vt:variant>
      <vt:variant>
        <vt:i4>66</vt:i4>
      </vt:variant>
      <vt:variant>
        <vt:i4>0</vt:i4>
      </vt:variant>
      <vt:variant>
        <vt:i4>5</vt:i4>
      </vt:variant>
      <vt:variant>
        <vt:lpwstr>http://dic.academic.ru/dic.nsf/eng_rus/664514/periscope</vt:lpwstr>
      </vt:variant>
      <vt:variant>
        <vt:lpwstr/>
      </vt:variant>
      <vt:variant>
        <vt:i4>4718675</vt:i4>
      </vt:variant>
      <vt:variant>
        <vt:i4>63</vt:i4>
      </vt:variant>
      <vt:variant>
        <vt:i4>0</vt:i4>
      </vt:variant>
      <vt:variant>
        <vt:i4>5</vt:i4>
      </vt:variant>
      <vt:variant>
        <vt:lpwstr>http://www.multitran.ru/c/m.exe?t=454067_1_2</vt:lpwstr>
      </vt:variant>
      <vt:variant>
        <vt:lpwstr/>
      </vt:variant>
      <vt:variant>
        <vt:i4>5177437</vt:i4>
      </vt:variant>
      <vt:variant>
        <vt:i4>60</vt:i4>
      </vt:variant>
      <vt:variant>
        <vt:i4>0</vt:i4>
      </vt:variant>
      <vt:variant>
        <vt:i4>5</vt:i4>
      </vt:variant>
      <vt:variant>
        <vt:lpwstr>http://www.multitran.ru/c/m.exe?t=4264902_1_2</vt:lpwstr>
      </vt:variant>
      <vt:variant>
        <vt:lpwstr/>
      </vt:variant>
      <vt:variant>
        <vt:i4>524320</vt:i4>
      </vt:variant>
      <vt:variant>
        <vt:i4>57</vt:i4>
      </vt:variant>
      <vt:variant>
        <vt:i4>0</vt:i4>
      </vt:variant>
      <vt:variant>
        <vt:i4>5</vt:i4>
      </vt:variant>
      <vt:variant>
        <vt:lpwstr>http://dic.academic.ru/dic.nsf/eng_rus/421605/antenna</vt:lpwstr>
      </vt:variant>
      <vt:variant>
        <vt:lpwstr/>
      </vt:variant>
      <vt:variant>
        <vt:i4>4325470</vt:i4>
      </vt:variant>
      <vt:variant>
        <vt:i4>18</vt:i4>
      </vt:variant>
      <vt:variant>
        <vt:i4>0</vt:i4>
      </vt:variant>
      <vt:variant>
        <vt:i4>5</vt:i4>
      </vt:variant>
      <vt:variant>
        <vt:lpwstr>http://www.multitran.ru/c/m.exe?t=587090_1_2</vt:lpwstr>
      </vt:variant>
      <vt:variant>
        <vt:lpwstr/>
      </vt:variant>
      <vt:variant>
        <vt:i4>4980816</vt:i4>
      </vt:variant>
      <vt:variant>
        <vt:i4>15</vt:i4>
      </vt:variant>
      <vt:variant>
        <vt:i4>0</vt:i4>
      </vt:variant>
      <vt:variant>
        <vt:i4>5</vt:i4>
      </vt:variant>
      <vt:variant>
        <vt:lpwstr>http://www.multitran.ru/c/m.exe?t=474756_1_2</vt:lpwstr>
      </vt:variant>
      <vt:variant>
        <vt:lpwstr/>
      </vt:variant>
      <vt:variant>
        <vt:i4>4259934</vt:i4>
      </vt:variant>
      <vt:variant>
        <vt:i4>12</vt:i4>
      </vt:variant>
      <vt:variant>
        <vt:i4>0</vt:i4>
      </vt:variant>
      <vt:variant>
        <vt:i4>5</vt:i4>
      </vt:variant>
      <vt:variant>
        <vt:lpwstr>http://www.multitran.ru/c/m.exe?t=469865_1_2</vt:lpwstr>
      </vt:variant>
      <vt:variant>
        <vt:lpwstr/>
      </vt:variant>
      <vt:variant>
        <vt:i4>4325458</vt:i4>
      </vt:variant>
      <vt:variant>
        <vt:i4>9</vt:i4>
      </vt:variant>
      <vt:variant>
        <vt:i4>0</vt:i4>
      </vt:variant>
      <vt:variant>
        <vt:i4>5</vt:i4>
      </vt:variant>
      <vt:variant>
        <vt:lpwstr>http://www.multitran.ru/c/m.exe?t=1864273_1_2</vt:lpwstr>
      </vt:variant>
      <vt:variant>
        <vt:lpwstr/>
      </vt:variant>
      <vt:variant>
        <vt:i4>4194393</vt:i4>
      </vt:variant>
      <vt:variant>
        <vt:i4>6</vt:i4>
      </vt:variant>
      <vt:variant>
        <vt:i4>0</vt:i4>
      </vt:variant>
      <vt:variant>
        <vt:i4>5</vt:i4>
      </vt:variant>
      <vt:variant>
        <vt:lpwstr>http://www.multitran.ru/c/m.exe?t=397685_1_2</vt:lpwstr>
      </vt:variant>
      <vt:variant>
        <vt:lpwstr/>
      </vt:variant>
      <vt:variant>
        <vt:i4>4391004</vt:i4>
      </vt:variant>
      <vt:variant>
        <vt:i4>3</vt:i4>
      </vt:variant>
      <vt:variant>
        <vt:i4>0</vt:i4>
      </vt:variant>
      <vt:variant>
        <vt:i4>5</vt:i4>
      </vt:variant>
      <vt:variant>
        <vt:lpwstr>http://www.multitran.ru/c/m.exe?t=459844_1_2</vt:lpwstr>
      </vt:variant>
      <vt:variant>
        <vt:lpwstr/>
      </vt:variant>
      <vt:variant>
        <vt:i4>4784212</vt:i4>
      </vt:variant>
      <vt:variant>
        <vt:i4>0</vt:i4>
      </vt:variant>
      <vt:variant>
        <vt:i4>0</vt:i4>
      </vt:variant>
      <vt:variant>
        <vt:i4>5</vt:i4>
      </vt:variant>
      <vt:variant>
        <vt:lpwstr>http://www.multitran.ru/c/m.exe?t=375276_1_2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Adhambek Khusinboyev</cp:lastModifiedBy>
  <cp:revision>28</cp:revision>
  <cp:lastPrinted>2016-12-29T09:51:00Z</cp:lastPrinted>
  <dcterms:created xsi:type="dcterms:W3CDTF">2024-07-11T06:57:00Z</dcterms:created>
  <dcterms:modified xsi:type="dcterms:W3CDTF">2024-08-06T14:15:00Z</dcterms:modified>
</cp:coreProperties>
</file>